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B36FD3" w14:textId="47C5BAB6" w:rsidR="00555602" w:rsidRDefault="00A96156" w:rsidP="000777F7">
      <w:pPr>
        <w:widowControl w:val="0"/>
        <w:tabs>
          <w:tab w:val="left" w:pos="2691"/>
        </w:tabs>
        <w:spacing w:after="0" w:line="240" w:lineRule="auto"/>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 xml:space="preserve">Муниципальное казенное общеобразовательное учреждение </w:t>
      </w:r>
    </w:p>
    <w:p w14:paraId="68B4901B" w14:textId="6B519237" w:rsidR="00A96156" w:rsidRDefault="00A96156" w:rsidP="00A96156">
      <w:pPr>
        <w:widowControl w:val="0"/>
        <w:tabs>
          <w:tab w:val="left" w:pos="2691"/>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Ачитского муниципального округа</w:t>
      </w:r>
    </w:p>
    <w:p w14:paraId="33633813" w14:textId="773E7CD0" w:rsidR="00A96156" w:rsidRDefault="00A96156" w:rsidP="00A96156">
      <w:pPr>
        <w:widowControl w:val="0"/>
        <w:tabs>
          <w:tab w:val="left" w:pos="2691"/>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«Ачитская средняя общеобразовательная школа»</w:t>
      </w:r>
    </w:p>
    <w:p w14:paraId="3347319F" w14:textId="77777777" w:rsidR="00A96156" w:rsidRDefault="00A96156" w:rsidP="00A96156">
      <w:pPr>
        <w:widowControl w:val="0"/>
        <w:tabs>
          <w:tab w:val="left" w:pos="2691"/>
        </w:tabs>
        <w:spacing w:after="0" w:line="240" w:lineRule="auto"/>
        <w:jc w:val="center"/>
        <w:rPr>
          <w:rFonts w:ascii="Times New Roman" w:eastAsia="Times New Roman" w:hAnsi="Times New Roman" w:cs="Times New Roman"/>
          <w:b/>
          <w:sz w:val="24"/>
          <w:szCs w:val="24"/>
        </w:rPr>
      </w:pPr>
    </w:p>
    <w:p w14:paraId="4D47768E" w14:textId="77777777" w:rsidR="00A96156" w:rsidRPr="00DB0A5D" w:rsidRDefault="00A96156" w:rsidP="00A96156">
      <w:pPr>
        <w:widowControl w:val="0"/>
        <w:tabs>
          <w:tab w:val="left" w:pos="2691"/>
        </w:tabs>
        <w:spacing w:after="0" w:line="240" w:lineRule="auto"/>
        <w:jc w:val="center"/>
        <w:rPr>
          <w:rFonts w:ascii="Times New Roman" w:eastAsia="Times New Roman" w:hAnsi="Times New Roman" w:cs="Times New Roman"/>
          <w:b/>
          <w:sz w:val="24"/>
          <w:szCs w:val="24"/>
        </w:rPr>
      </w:pPr>
    </w:p>
    <w:tbl>
      <w:tblPr>
        <w:tblW w:w="9527" w:type="dxa"/>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757"/>
        <w:gridCol w:w="4770"/>
      </w:tblGrid>
      <w:tr w:rsidR="00DB0A5D" w:rsidRPr="00DB0A5D" w14:paraId="72C0A61D" w14:textId="77777777" w:rsidTr="00A62CF7">
        <w:trPr>
          <w:trHeight w:hRule="exact" w:val="1425"/>
        </w:trPr>
        <w:tc>
          <w:tcPr>
            <w:tcW w:w="4757" w:type="dxa"/>
          </w:tcPr>
          <w:p w14:paraId="1051560F" w14:textId="77777777" w:rsidR="002E1CF5" w:rsidRPr="00DB0A5D" w:rsidRDefault="002E1CF5" w:rsidP="000777F7">
            <w:pPr>
              <w:widowControl w:val="0"/>
              <w:spacing w:after="0" w:line="286" w:lineRule="exact"/>
              <w:rPr>
                <w:rFonts w:ascii="Times New Roman" w:eastAsia="Times New Roman" w:hAnsi="Times New Roman" w:cs="Times New Roman"/>
              </w:rPr>
            </w:pPr>
            <w:r w:rsidRPr="00DB0A5D">
              <w:rPr>
                <w:rFonts w:ascii="Times New Roman" w:eastAsia="Times New Roman" w:hAnsi="Times New Roman" w:cs="Times New Roman"/>
              </w:rPr>
              <w:t>ПРИНЯТА</w:t>
            </w:r>
          </w:p>
          <w:p w14:paraId="1B5F2F47" w14:textId="77777777" w:rsidR="002E1CF5" w:rsidRPr="00DB0A5D" w:rsidRDefault="002E1CF5" w:rsidP="000777F7">
            <w:pPr>
              <w:widowControl w:val="0"/>
              <w:spacing w:after="0" w:line="240" w:lineRule="auto"/>
              <w:rPr>
                <w:rFonts w:ascii="Times New Roman" w:eastAsia="Times New Roman" w:hAnsi="Times New Roman" w:cs="Times New Roman"/>
                <w:spacing w:val="-6"/>
              </w:rPr>
            </w:pPr>
            <w:r w:rsidRPr="00DB0A5D">
              <w:rPr>
                <w:rFonts w:ascii="Times New Roman" w:eastAsia="Times New Roman" w:hAnsi="Times New Roman" w:cs="Times New Roman"/>
                <w:spacing w:val="-6"/>
              </w:rPr>
              <w:t xml:space="preserve">на заседании педагогического совета школы </w:t>
            </w:r>
          </w:p>
          <w:p w14:paraId="2DA5889E" w14:textId="425DB58D" w:rsidR="002E1CF5" w:rsidRPr="00DB0A5D" w:rsidRDefault="002E1CF5" w:rsidP="000777F7">
            <w:pPr>
              <w:widowControl w:val="0"/>
              <w:spacing w:after="0" w:line="240" w:lineRule="auto"/>
              <w:rPr>
                <w:rFonts w:ascii="Times New Roman" w:eastAsia="Times New Roman" w:hAnsi="Times New Roman" w:cs="Times New Roman"/>
                <w:sz w:val="20"/>
                <w:szCs w:val="20"/>
              </w:rPr>
            </w:pPr>
            <w:r w:rsidRPr="00DB0A5D">
              <w:rPr>
                <w:rFonts w:ascii="Times New Roman" w:eastAsia="Times New Roman" w:hAnsi="Times New Roman" w:cs="Times New Roman"/>
                <w:spacing w:val="-6"/>
                <w:sz w:val="20"/>
                <w:szCs w:val="20"/>
              </w:rPr>
              <w:t>Протокол</w:t>
            </w:r>
            <w:r w:rsidR="00736C2C" w:rsidRPr="00DB0A5D">
              <w:rPr>
                <w:rFonts w:ascii="Times New Roman" w:eastAsia="Times New Roman" w:hAnsi="Times New Roman" w:cs="Times New Roman"/>
                <w:spacing w:val="-6"/>
                <w:sz w:val="20"/>
                <w:szCs w:val="20"/>
              </w:rPr>
              <w:t xml:space="preserve"> </w:t>
            </w:r>
            <w:r w:rsidR="00DB0A5D" w:rsidRPr="00DB0A5D">
              <w:rPr>
                <w:rFonts w:ascii="Times New Roman" w:eastAsia="Times New Roman" w:hAnsi="Times New Roman" w:cs="Times New Roman"/>
                <w:spacing w:val="-6"/>
                <w:sz w:val="20"/>
                <w:szCs w:val="20"/>
              </w:rPr>
              <w:t xml:space="preserve">№1 </w:t>
            </w:r>
            <w:r w:rsidRPr="00DB0A5D">
              <w:rPr>
                <w:rFonts w:ascii="Times New Roman" w:eastAsia="Times New Roman" w:hAnsi="Times New Roman" w:cs="Times New Roman"/>
                <w:spacing w:val="-3"/>
                <w:sz w:val="20"/>
                <w:szCs w:val="20"/>
              </w:rPr>
              <w:t xml:space="preserve">от </w:t>
            </w:r>
            <w:r w:rsidR="00DB0A5D" w:rsidRPr="00DB0A5D">
              <w:rPr>
                <w:rFonts w:ascii="Times New Roman" w:eastAsia="Times New Roman" w:hAnsi="Times New Roman" w:cs="Times New Roman"/>
                <w:spacing w:val="-6"/>
                <w:sz w:val="20"/>
                <w:szCs w:val="20"/>
              </w:rPr>
              <w:t>28</w:t>
            </w:r>
            <w:r w:rsidR="00C64B8F" w:rsidRPr="00DB0A5D">
              <w:rPr>
                <w:rFonts w:ascii="Times New Roman" w:eastAsia="Times New Roman" w:hAnsi="Times New Roman" w:cs="Times New Roman"/>
                <w:spacing w:val="-6"/>
                <w:sz w:val="20"/>
                <w:szCs w:val="20"/>
              </w:rPr>
              <w:t>.0</w:t>
            </w:r>
            <w:r w:rsidR="00FA6EF4" w:rsidRPr="00DB0A5D">
              <w:rPr>
                <w:rFonts w:ascii="Times New Roman" w:eastAsia="Times New Roman" w:hAnsi="Times New Roman" w:cs="Times New Roman"/>
                <w:spacing w:val="-6"/>
                <w:sz w:val="20"/>
                <w:szCs w:val="20"/>
              </w:rPr>
              <w:t>8</w:t>
            </w:r>
            <w:r w:rsidR="00C64B8F" w:rsidRPr="00DB0A5D">
              <w:rPr>
                <w:rFonts w:ascii="Times New Roman" w:eastAsia="Times New Roman" w:hAnsi="Times New Roman" w:cs="Times New Roman"/>
                <w:spacing w:val="-6"/>
                <w:sz w:val="20"/>
                <w:szCs w:val="20"/>
              </w:rPr>
              <w:t>.202</w:t>
            </w:r>
            <w:r w:rsidR="00DB0A5D" w:rsidRPr="00DB0A5D">
              <w:rPr>
                <w:rFonts w:ascii="Times New Roman" w:eastAsia="Times New Roman" w:hAnsi="Times New Roman" w:cs="Times New Roman"/>
                <w:spacing w:val="-6"/>
                <w:sz w:val="20"/>
                <w:szCs w:val="20"/>
              </w:rPr>
              <w:t>6</w:t>
            </w:r>
          </w:p>
          <w:p w14:paraId="640A73C4" w14:textId="77777777" w:rsidR="00A62CF7" w:rsidRPr="00DB0A5D" w:rsidRDefault="00A62CF7" w:rsidP="00DB0A5D">
            <w:pPr>
              <w:widowControl w:val="0"/>
              <w:spacing w:after="0" w:line="240" w:lineRule="auto"/>
              <w:ind w:right="414"/>
              <w:rPr>
                <w:rFonts w:ascii="Times New Roman" w:eastAsia="Times New Roman" w:hAnsi="Times New Roman" w:cs="Times New Roman"/>
              </w:rPr>
            </w:pPr>
          </w:p>
        </w:tc>
        <w:tc>
          <w:tcPr>
            <w:tcW w:w="4770" w:type="dxa"/>
          </w:tcPr>
          <w:p w14:paraId="00081913" w14:textId="3E3CB7EC" w:rsidR="002E1CF5" w:rsidRPr="00DB0A5D" w:rsidRDefault="00A96156" w:rsidP="000777F7">
            <w:pPr>
              <w:widowControl w:val="0"/>
              <w:spacing w:after="0" w:line="286" w:lineRule="exact"/>
              <w:rPr>
                <w:rFonts w:ascii="Times New Roman" w:eastAsia="Times New Roman" w:hAnsi="Times New Roman" w:cs="Times New Roman"/>
              </w:rPr>
            </w:pPr>
            <w:r>
              <w:rPr>
                <w:rFonts w:ascii="Times New Roman" w:eastAsia="Times New Roman" w:hAnsi="Times New Roman" w:cs="Times New Roman"/>
              </w:rPr>
              <w:t xml:space="preserve">                                     </w:t>
            </w:r>
            <w:r w:rsidR="002E1CF5" w:rsidRPr="00DB0A5D">
              <w:rPr>
                <w:rFonts w:ascii="Times New Roman" w:eastAsia="Times New Roman" w:hAnsi="Times New Roman" w:cs="Times New Roman"/>
              </w:rPr>
              <w:t>УТВЕРЖДЕНА</w:t>
            </w:r>
          </w:p>
          <w:p w14:paraId="51B68C79" w14:textId="6839CE82" w:rsidR="002E1CF5" w:rsidRPr="00DB0A5D" w:rsidRDefault="00A96156" w:rsidP="000777F7">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FA6EF4" w:rsidRPr="00DB0A5D">
              <w:rPr>
                <w:rFonts w:ascii="Times New Roman" w:eastAsia="Times New Roman" w:hAnsi="Times New Roman" w:cs="Times New Roman"/>
              </w:rPr>
              <w:t xml:space="preserve">Приказ </w:t>
            </w:r>
            <w:r w:rsidR="00DB0A5D" w:rsidRPr="00DB0A5D">
              <w:rPr>
                <w:rFonts w:ascii="Times New Roman" w:eastAsia="Times New Roman" w:hAnsi="Times New Roman" w:cs="Times New Roman"/>
              </w:rPr>
              <w:t>№ 154 от 31</w:t>
            </w:r>
            <w:r w:rsidR="00C80AAA" w:rsidRPr="00DB0A5D">
              <w:rPr>
                <w:rFonts w:ascii="Times New Roman" w:eastAsia="Times New Roman" w:hAnsi="Times New Roman" w:cs="Times New Roman"/>
              </w:rPr>
              <w:t>.0</w:t>
            </w:r>
            <w:r w:rsidR="00FA6EF4" w:rsidRPr="00DB0A5D">
              <w:rPr>
                <w:rFonts w:ascii="Times New Roman" w:eastAsia="Times New Roman" w:hAnsi="Times New Roman" w:cs="Times New Roman"/>
              </w:rPr>
              <w:t>8</w:t>
            </w:r>
            <w:r w:rsidR="00DB0A5D" w:rsidRPr="00DB0A5D">
              <w:rPr>
                <w:rFonts w:ascii="Times New Roman" w:eastAsia="Times New Roman" w:hAnsi="Times New Roman" w:cs="Times New Roman"/>
              </w:rPr>
              <w:t>.2026</w:t>
            </w:r>
            <w:r w:rsidR="00C80AAA" w:rsidRPr="00DB0A5D">
              <w:rPr>
                <w:rFonts w:ascii="Times New Roman" w:eastAsia="Times New Roman" w:hAnsi="Times New Roman" w:cs="Times New Roman"/>
              </w:rPr>
              <w:t xml:space="preserve"> </w:t>
            </w:r>
          </w:p>
          <w:p w14:paraId="719586B1" w14:textId="77777777" w:rsidR="00A62CF7" w:rsidRPr="00DB0A5D" w:rsidRDefault="00A62CF7" w:rsidP="009E4A9F">
            <w:pPr>
              <w:widowControl w:val="0"/>
              <w:spacing w:after="0" w:line="240" w:lineRule="auto"/>
              <w:rPr>
                <w:rFonts w:ascii="Times New Roman" w:eastAsia="Times New Roman" w:hAnsi="Times New Roman" w:cs="Times New Roman"/>
              </w:rPr>
            </w:pPr>
          </w:p>
          <w:p w14:paraId="15A4EA63" w14:textId="77777777" w:rsidR="002E1CF5" w:rsidRPr="00DB0A5D" w:rsidRDefault="002E1CF5" w:rsidP="000777F7">
            <w:pPr>
              <w:widowControl w:val="0"/>
              <w:spacing w:before="2" w:after="0" w:line="322" w:lineRule="exact"/>
              <w:rPr>
                <w:rFonts w:ascii="Times New Roman" w:eastAsia="Times New Roman" w:hAnsi="Times New Roman" w:cs="Times New Roman"/>
              </w:rPr>
            </w:pPr>
          </w:p>
        </w:tc>
      </w:tr>
    </w:tbl>
    <w:p w14:paraId="2B9F6579" w14:textId="77777777" w:rsidR="002E1CF5" w:rsidRPr="00DB0A5D" w:rsidRDefault="002E1CF5" w:rsidP="000777F7">
      <w:pPr>
        <w:widowControl w:val="0"/>
        <w:spacing w:after="0" w:line="240" w:lineRule="auto"/>
        <w:jc w:val="center"/>
        <w:rPr>
          <w:rFonts w:ascii="Times New Roman" w:eastAsia="Times New Roman" w:hAnsi="Times New Roman" w:cs="Times New Roman"/>
          <w:b/>
        </w:rPr>
      </w:pPr>
      <w:r w:rsidRPr="00DB0A5D">
        <w:rPr>
          <w:rFonts w:ascii="Times New Roman" w:eastAsia="Times New Roman" w:hAnsi="Times New Roman" w:cs="Times New Roman"/>
          <w:b/>
        </w:rPr>
        <w:t>Основная образовательная программа основного общего образования</w:t>
      </w:r>
    </w:p>
    <w:p w14:paraId="1D04A3CF" w14:textId="77777777" w:rsidR="002E1CF5" w:rsidRPr="00DB0A5D" w:rsidRDefault="002E1CF5" w:rsidP="000777F7">
      <w:pPr>
        <w:widowControl w:val="0"/>
        <w:spacing w:after="0" w:line="240" w:lineRule="auto"/>
        <w:jc w:val="center"/>
        <w:rPr>
          <w:rFonts w:ascii="Times New Roman" w:eastAsia="Times New Roman" w:hAnsi="Times New Roman" w:cs="Times New Roman"/>
          <w:b/>
        </w:rPr>
      </w:pPr>
      <w:r w:rsidRPr="00DB0A5D">
        <w:rPr>
          <w:rFonts w:ascii="Times New Roman" w:eastAsia="Times New Roman" w:hAnsi="Times New Roman" w:cs="Times New Roman"/>
          <w:b/>
        </w:rPr>
        <w:t>5-9 классы</w:t>
      </w:r>
    </w:p>
    <w:p w14:paraId="560CEF4D" w14:textId="6E0C4E9D" w:rsidR="002E1CF5" w:rsidRPr="00DB0A5D" w:rsidRDefault="00C64B8F" w:rsidP="000777F7">
      <w:pPr>
        <w:widowControl w:val="0"/>
        <w:spacing w:after="0" w:line="240" w:lineRule="auto"/>
        <w:jc w:val="center"/>
        <w:rPr>
          <w:rFonts w:ascii="Times New Roman" w:eastAsia="Times New Roman" w:hAnsi="Times New Roman" w:cs="Times New Roman"/>
          <w:b/>
        </w:rPr>
      </w:pPr>
      <w:r w:rsidRPr="00DB0A5D">
        <w:rPr>
          <w:rFonts w:ascii="Times New Roman" w:eastAsia="Times New Roman" w:hAnsi="Times New Roman" w:cs="Times New Roman"/>
          <w:b/>
        </w:rPr>
        <w:t xml:space="preserve">на </w:t>
      </w:r>
      <w:r w:rsidR="003741F9" w:rsidRPr="00DB0A5D">
        <w:rPr>
          <w:rFonts w:ascii="Times New Roman" w:eastAsia="Times New Roman" w:hAnsi="Times New Roman" w:cs="Times New Roman"/>
          <w:b/>
        </w:rPr>
        <w:t>202</w:t>
      </w:r>
      <w:r w:rsidR="007E2A6F" w:rsidRPr="00DB0A5D">
        <w:rPr>
          <w:rFonts w:ascii="Times New Roman" w:eastAsia="Times New Roman" w:hAnsi="Times New Roman" w:cs="Times New Roman"/>
          <w:b/>
        </w:rPr>
        <w:t>6-2031</w:t>
      </w:r>
      <w:r w:rsidR="002E1CF5" w:rsidRPr="00DB0A5D">
        <w:rPr>
          <w:rFonts w:ascii="Times New Roman" w:eastAsia="Times New Roman" w:hAnsi="Times New Roman" w:cs="Times New Roman"/>
          <w:b/>
        </w:rPr>
        <w:t xml:space="preserve"> учебный год</w:t>
      </w:r>
    </w:p>
    <w:p w14:paraId="4945322A" w14:textId="3FA2CC1E" w:rsidR="00D26E90" w:rsidRPr="00DB0A5D" w:rsidRDefault="00D26E90" w:rsidP="001B0695">
      <w:pPr>
        <w:spacing w:after="0"/>
        <w:jc w:val="center"/>
        <w:rPr>
          <w:rFonts w:ascii="Times New Roman" w:hAnsi="Times New Roman" w:cs="Times New Roman"/>
          <w:kern w:val="2"/>
        </w:rPr>
      </w:pPr>
      <w:r w:rsidRPr="00DB0A5D">
        <w:rPr>
          <w:rFonts w:ascii="Times New Roman" w:hAnsi="Times New Roman" w:cs="Times New Roman"/>
          <w:kern w:val="2"/>
        </w:rPr>
        <w:t>(с изменениями на 1</w:t>
      </w:r>
      <w:r w:rsidR="00A62CF7" w:rsidRPr="00DB0A5D">
        <w:rPr>
          <w:rFonts w:ascii="Times New Roman" w:hAnsi="Times New Roman" w:cs="Times New Roman"/>
          <w:kern w:val="2"/>
        </w:rPr>
        <w:t>5</w:t>
      </w:r>
      <w:r w:rsidRPr="00DB0A5D">
        <w:rPr>
          <w:rFonts w:ascii="Times New Roman" w:hAnsi="Times New Roman" w:cs="Times New Roman"/>
          <w:kern w:val="2"/>
        </w:rPr>
        <w:t>.</w:t>
      </w:r>
      <w:r w:rsidR="00A62CF7" w:rsidRPr="00DB0A5D">
        <w:rPr>
          <w:rFonts w:ascii="Times New Roman" w:hAnsi="Times New Roman" w:cs="Times New Roman"/>
          <w:kern w:val="2"/>
        </w:rPr>
        <w:t>12</w:t>
      </w:r>
      <w:r w:rsidRPr="00DB0A5D">
        <w:rPr>
          <w:rFonts w:ascii="Times New Roman" w:hAnsi="Times New Roman" w:cs="Times New Roman"/>
          <w:kern w:val="2"/>
        </w:rPr>
        <w:t>.202</w:t>
      </w:r>
      <w:r w:rsidR="009E4A9F" w:rsidRPr="00DB0A5D">
        <w:rPr>
          <w:rFonts w:ascii="Times New Roman" w:hAnsi="Times New Roman" w:cs="Times New Roman"/>
          <w:kern w:val="2"/>
        </w:rPr>
        <w:t>5</w:t>
      </w:r>
      <w:r w:rsidRPr="00DB0A5D">
        <w:rPr>
          <w:rFonts w:ascii="Times New Roman" w:hAnsi="Times New Roman" w:cs="Times New Roman"/>
          <w:kern w:val="2"/>
        </w:rPr>
        <w:t>г.)</w:t>
      </w:r>
    </w:p>
    <w:p w14:paraId="7EA26340" w14:textId="77777777" w:rsidR="00D26E90" w:rsidRPr="00DB0A5D" w:rsidRDefault="00D26E90" w:rsidP="001B0695">
      <w:pPr>
        <w:spacing w:after="0"/>
        <w:jc w:val="center"/>
        <w:rPr>
          <w:rFonts w:ascii="Times New Roman" w:hAnsi="Times New Roman" w:cs="Times New Roman"/>
          <w:kern w:val="2"/>
        </w:rPr>
      </w:pPr>
      <w:r w:rsidRPr="00DB0A5D">
        <w:rPr>
          <w:rFonts w:ascii="Times New Roman" w:hAnsi="Times New Roman" w:cs="Times New Roman"/>
          <w:kern w:val="2"/>
        </w:rPr>
        <w:t>Срок освоения 5 лет</w:t>
      </w:r>
    </w:p>
    <w:p w14:paraId="655662E1" w14:textId="499BFE9A" w:rsidR="00DB0A5D" w:rsidRDefault="002E1CF5" w:rsidP="00DB0A5D">
      <w:pPr>
        <w:tabs>
          <w:tab w:val="left" w:pos="10"/>
        </w:tabs>
        <w:spacing w:after="0"/>
        <w:jc w:val="both"/>
        <w:rPr>
          <w:rFonts w:ascii="Times New Roman" w:eastAsia="Times New Roman" w:hAnsi="Times New Roman" w:cs="Times New Roman"/>
          <w:b/>
          <w:sz w:val="24"/>
          <w:szCs w:val="24"/>
        </w:rPr>
      </w:pPr>
      <w:r w:rsidRPr="00AF1EB8">
        <w:rPr>
          <w:rFonts w:ascii="Times New Roman" w:eastAsia="Times New Roman" w:hAnsi="Times New Roman" w:cs="Times New Roman"/>
          <w:sz w:val="20"/>
          <w:szCs w:val="20"/>
        </w:rPr>
        <w:t xml:space="preserve">(в соответствии с Федеральным законом от 29.12.2012 № 273 – ФЗ «Об образовании в Российской Федерации», Федеральным государственным образовательным стандартом основного общего образования, утвержденным приказом Министерства </w:t>
      </w:r>
      <w:r w:rsidR="009230B1" w:rsidRPr="00AF1EB8">
        <w:rPr>
          <w:rFonts w:ascii="Times New Roman" w:eastAsia="Times New Roman" w:hAnsi="Times New Roman" w:cs="Times New Roman"/>
          <w:sz w:val="20"/>
          <w:szCs w:val="20"/>
        </w:rPr>
        <w:t xml:space="preserve">просвещения </w:t>
      </w:r>
      <w:r w:rsidRPr="00AF1EB8">
        <w:rPr>
          <w:rFonts w:ascii="Times New Roman" w:eastAsia="Times New Roman" w:hAnsi="Times New Roman" w:cs="Times New Roman"/>
          <w:sz w:val="20"/>
          <w:szCs w:val="20"/>
        </w:rPr>
        <w:t>Ро</w:t>
      </w:r>
      <w:r w:rsidR="00F5409D" w:rsidRPr="00AF1EB8">
        <w:rPr>
          <w:rFonts w:ascii="Times New Roman" w:eastAsia="Times New Roman" w:hAnsi="Times New Roman" w:cs="Times New Roman"/>
          <w:sz w:val="20"/>
          <w:szCs w:val="20"/>
        </w:rPr>
        <w:t>ссийс</w:t>
      </w:r>
      <w:r w:rsidR="009230B1" w:rsidRPr="00AF1EB8">
        <w:rPr>
          <w:rFonts w:ascii="Times New Roman" w:eastAsia="Times New Roman" w:hAnsi="Times New Roman" w:cs="Times New Roman"/>
          <w:sz w:val="20"/>
          <w:szCs w:val="20"/>
        </w:rPr>
        <w:t>кой Федерации от 31.05.202</w:t>
      </w:r>
      <w:r w:rsidR="00000E4C" w:rsidRPr="00AF1EB8">
        <w:rPr>
          <w:rFonts w:ascii="Times New Roman" w:eastAsia="Times New Roman" w:hAnsi="Times New Roman" w:cs="Times New Roman"/>
          <w:sz w:val="20"/>
          <w:szCs w:val="20"/>
        </w:rPr>
        <w:t>1</w:t>
      </w:r>
      <w:r w:rsidR="009230B1" w:rsidRPr="00AF1EB8">
        <w:rPr>
          <w:rFonts w:ascii="Times New Roman" w:eastAsia="Times New Roman" w:hAnsi="Times New Roman" w:cs="Times New Roman"/>
          <w:sz w:val="20"/>
          <w:szCs w:val="20"/>
        </w:rPr>
        <w:t xml:space="preserve"> № 28</w:t>
      </w:r>
      <w:r w:rsidRPr="00AF1EB8">
        <w:rPr>
          <w:rFonts w:ascii="Times New Roman" w:eastAsia="Times New Roman" w:hAnsi="Times New Roman" w:cs="Times New Roman"/>
          <w:sz w:val="20"/>
          <w:szCs w:val="20"/>
        </w:rPr>
        <w:t>7 «</w:t>
      </w:r>
      <w:r w:rsidR="00F5409D" w:rsidRPr="00AF1EB8">
        <w:rPr>
          <w:rFonts w:ascii="Times New Roman" w:eastAsia="Times New Roman" w:hAnsi="Times New Roman" w:cs="Times New Roman"/>
          <w:sz w:val="20"/>
          <w:szCs w:val="20"/>
        </w:rPr>
        <w:t>Об утверждении федеральногогосударственного образовательного стандарта</w:t>
      </w:r>
      <w:r w:rsidR="001840E4" w:rsidRPr="00AF1EB8">
        <w:rPr>
          <w:rFonts w:ascii="Times New Roman" w:eastAsia="Times New Roman" w:hAnsi="Times New Roman" w:cs="Times New Roman"/>
          <w:sz w:val="20"/>
          <w:szCs w:val="20"/>
        </w:rPr>
        <w:t xml:space="preserve"> </w:t>
      </w:r>
      <w:r w:rsidR="00F5409D" w:rsidRPr="00AF1EB8">
        <w:rPr>
          <w:rFonts w:ascii="Times New Roman" w:eastAsia="Times New Roman" w:hAnsi="Times New Roman" w:cs="Times New Roman"/>
          <w:sz w:val="20"/>
          <w:szCs w:val="20"/>
        </w:rPr>
        <w:t>основного общего образования</w:t>
      </w:r>
      <w:r w:rsidRPr="00AF1EB8">
        <w:rPr>
          <w:rFonts w:ascii="Times New Roman" w:eastAsia="Times New Roman" w:hAnsi="Times New Roman" w:cs="Times New Roman"/>
          <w:sz w:val="20"/>
          <w:szCs w:val="20"/>
        </w:rPr>
        <w:t xml:space="preserve">», </w:t>
      </w:r>
      <w:r w:rsidR="00DB31D2" w:rsidRPr="00AF1EB8">
        <w:rPr>
          <w:rFonts w:ascii="Times New Roman" w:eastAsia="Times New Roman" w:hAnsi="Times New Roman" w:cs="Times New Roman"/>
          <w:sz w:val="20"/>
          <w:szCs w:val="20"/>
        </w:rPr>
        <w:t>приказ</w:t>
      </w:r>
      <w:r w:rsidR="009230B1" w:rsidRPr="00AF1EB8">
        <w:rPr>
          <w:rFonts w:ascii="Times New Roman" w:eastAsia="Times New Roman" w:hAnsi="Times New Roman" w:cs="Times New Roman"/>
          <w:sz w:val="20"/>
          <w:szCs w:val="20"/>
        </w:rPr>
        <w:t>ом</w:t>
      </w:r>
      <w:r w:rsidR="00DB31D2" w:rsidRPr="00AF1EB8">
        <w:rPr>
          <w:rFonts w:ascii="Times New Roman" w:eastAsia="Times New Roman" w:hAnsi="Times New Roman" w:cs="Times New Roman"/>
          <w:sz w:val="20"/>
          <w:szCs w:val="20"/>
        </w:rPr>
        <w:t xml:space="preserve"> от 18.08.2022</w:t>
      </w:r>
      <w:r w:rsidR="009230B1" w:rsidRPr="00AF1EB8">
        <w:rPr>
          <w:rFonts w:ascii="Times New Roman" w:eastAsia="Times New Roman" w:hAnsi="Times New Roman" w:cs="Times New Roman"/>
          <w:sz w:val="20"/>
          <w:szCs w:val="20"/>
        </w:rPr>
        <w:t xml:space="preserve"> № 568 «О внесении изменений в 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 мая 2021 г. № 287»,</w:t>
      </w:r>
      <w:r w:rsidR="00DB31D2" w:rsidRPr="00AF1EB8">
        <w:rPr>
          <w:rFonts w:ascii="Times New Roman" w:eastAsia="Times New Roman" w:hAnsi="Times New Roman" w:cs="Times New Roman"/>
          <w:sz w:val="20"/>
          <w:szCs w:val="20"/>
        </w:rPr>
        <w:t xml:space="preserve"> </w:t>
      </w:r>
      <w:r w:rsidR="00000E4C" w:rsidRPr="00AF1EB8">
        <w:rPr>
          <w:rFonts w:ascii="Times New Roman" w:eastAsia="Times New Roman" w:hAnsi="Times New Roman" w:cs="Times New Roman"/>
          <w:sz w:val="20"/>
          <w:szCs w:val="20"/>
        </w:rPr>
        <w:t xml:space="preserve">приказом от 19.02.2024 № 110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w:t>
      </w:r>
      <w:r w:rsidR="009E4A9F" w:rsidRPr="00AF1EB8">
        <w:rPr>
          <w:rFonts w:ascii="Times New Roman" w:eastAsia="Times New Roman" w:hAnsi="Times New Roman" w:cs="Times New Roman"/>
          <w:sz w:val="20"/>
          <w:szCs w:val="20"/>
        </w:rPr>
        <w:t>федеральных государственных образовательных стандартов основного общего образования»,</w:t>
      </w:r>
      <w:r w:rsidR="00000E4C" w:rsidRPr="00AF1EB8">
        <w:rPr>
          <w:rFonts w:ascii="Times New Roman" w:eastAsia="Times New Roman" w:hAnsi="Times New Roman" w:cs="Times New Roman"/>
          <w:sz w:val="20"/>
          <w:szCs w:val="20"/>
        </w:rPr>
        <w:t xml:space="preserve"> </w:t>
      </w:r>
      <w:r w:rsidR="001B0695" w:rsidRPr="00AF1EB8">
        <w:rPr>
          <w:rFonts w:ascii="Times New Roman" w:hAnsi="Times New Roman" w:cs="Times New Roman"/>
          <w:color w:val="000000"/>
          <w:sz w:val="20"/>
          <w:szCs w:val="20"/>
        </w:rPr>
        <w:t>приказом Министерства просвещения Российской Федерации №467 от 18.06.2025г.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r w:rsidR="001B0695" w:rsidRPr="00AF1EB8">
        <w:rPr>
          <w:rFonts w:eastAsiaTheme="minorEastAsia"/>
          <w:sz w:val="20"/>
          <w:szCs w:val="20"/>
        </w:rPr>
        <w:t xml:space="preserve"> </w:t>
      </w:r>
      <w:r w:rsidR="000E48FC" w:rsidRPr="00AF1EB8">
        <w:rPr>
          <w:rFonts w:ascii="Times New Roman" w:eastAsia="Times New Roman" w:hAnsi="Times New Roman" w:cs="Times New Roman"/>
          <w:sz w:val="20"/>
          <w:szCs w:val="20"/>
        </w:rPr>
        <w:t>приказом Министерства просвещения от 1</w:t>
      </w:r>
      <w:r w:rsidR="00FA6EF4" w:rsidRPr="00AF1EB8">
        <w:rPr>
          <w:rFonts w:ascii="Times New Roman" w:eastAsia="Times New Roman" w:hAnsi="Times New Roman" w:cs="Times New Roman"/>
          <w:sz w:val="20"/>
          <w:szCs w:val="20"/>
        </w:rPr>
        <w:t>8.05</w:t>
      </w:r>
      <w:r w:rsidR="000E48FC" w:rsidRPr="00AF1EB8">
        <w:rPr>
          <w:rFonts w:ascii="Times New Roman" w:eastAsia="Times New Roman" w:hAnsi="Times New Roman" w:cs="Times New Roman"/>
          <w:sz w:val="20"/>
          <w:szCs w:val="20"/>
        </w:rPr>
        <w:t>.202</w:t>
      </w:r>
      <w:r w:rsidR="00FA6EF4" w:rsidRPr="00AF1EB8">
        <w:rPr>
          <w:rFonts w:ascii="Times New Roman" w:eastAsia="Times New Roman" w:hAnsi="Times New Roman" w:cs="Times New Roman"/>
          <w:sz w:val="20"/>
          <w:szCs w:val="20"/>
        </w:rPr>
        <w:t>3</w:t>
      </w:r>
      <w:r w:rsidR="000E48FC" w:rsidRPr="00AF1EB8">
        <w:rPr>
          <w:rFonts w:ascii="Times New Roman" w:eastAsia="Times New Roman" w:hAnsi="Times New Roman" w:cs="Times New Roman"/>
          <w:sz w:val="20"/>
          <w:szCs w:val="20"/>
        </w:rPr>
        <w:t xml:space="preserve"> № </w:t>
      </w:r>
      <w:r w:rsidR="00FA6EF4" w:rsidRPr="00AF1EB8">
        <w:rPr>
          <w:rFonts w:ascii="Times New Roman" w:eastAsia="Times New Roman" w:hAnsi="Times New Roman" w:cs="Times New Roman"/>
          <w:sz w:val="20"/>
          <w:szCs w:val="20"/>
        </w:rPr>
        <w:t xml:space="preserve">370 </w:t>
      </w:r>
      <w:r w:rsidR="000E48FC" w:rsidRPr="00AF1EB8">
        <w:rPr>
          <w:rFonts w:ascii="Times New Roman" w:eastAsia="Times New Roman" w:hAnsi="Times New Roman" w:cs="Times New Roman"/>
          <w:sz w:val="20"/>
          <w:szCs w:val="20"/>
        </w:rPr>
        <w:t xml:space="preserve"> «Об утверждении федеральной образовательной программы основного общего образования», </w:t>
      </w:r>
      <w:r w:rsidR="00AF5F8C" w:rsidRPr="00AF1EB8">
        <w:rPr>
          <w:rFonts w:ascii="Times New Roman" w:hAnsi="Times New Roman" w:cs="Times New Roman"/>
          <w:color w:val="000000"/>
          <w:sz w:val="20"/>
          <w:szCs w:val="20"/>
        </w:rPr>
        <w:t xml:space="preserve">приказа Министерства просвещения Российской Федерации №1028 от 27.12.2023г.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 приказа Министерства 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w:t>
      </w:r>
      <w:r w:rsidR="000E48FC" w:rsidRPr="00AF1EB8">
        <w:rPr>
          <w:rFonts w:ascii="Times New Roman" w:eastAsia="Times New Roman" w:hAnsi="Times New Roman" w:cs="Times New Roman"/>
          <w:sz w:val="20"/>
          <w:szCs w:val="20"/>
        </w:rPr>
        <w:t xml:space="preserve"> </w:t>
      </w:r>
      <w:r w:rsidR="00AF5F8C" w:rsidRPr="00AF1EB8">
        <w:rPr>
          <w:rFonts w:ascii="Times New Roman" w:hAnsi="Times New Roman" w:cs="Times New Roman"/>
          <w:sz w:val="20"/>
          <w:szCs w:val="20"/>
        </w:rPr>
        <w:t xml:space="preserve">приказа </w:t>
      </w:r>
      <w:r w:rsidR="00AF5F8C" w:rsidRPr="00AF1EB8">
        <w:rPr>
          <w:rFonts w:ascii="Times New Roman" w:hAnsi="Times New Roman" w:cs="Times New Roman"/>
          <w:color w:val="000000"/>
          <w:sz w:val="20"/>
          <w:szCs w:val="20"/>
        </w:rPr>
        <w:t>Министерства просвещения Российской Федерации №62 от 01.02.2024г.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 приказа Министерства просвещения Российской Федерации №171 от 19.03.2024г. «О внесении изменений в некоторые приказы Министерства просвещения Российск</w:t>
      </w:r>
      <w:r w:rsidR="00220FEC">
        <w:rPr>
          <w:rFonts w:ascii="Times New Roman" w:hAnsi="Times New Roman" w:cs="Times New Roman"/>
          <w:color w:val="000000"/>
          <w:sz w:val="20"/>
          <w:szCs w:val="20"/>
        </w:rPr>
        <w:t xml:space="preserve"> </w:t>
      </w:r>
      <w:r w:rsidR="00AF5F8C" w:rsidRPr="00AF1EB8">
        <w:rPr>
          <w:rFonts w:ascii="Times New Roman" w:hAnsi="Times New Roman" w:cs="Times New Roman"/>
          <w:color w:val="000000"/>
          <w:sz w:val="20"/>
          <w:szCs w:val="20"/>
        </w:rPr>
        <w:t xml:space="preserve">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r w:rsidR="00AF5F8C" w:rsidRPr="00AF1EB8">
        <w:rPr>
          <w:rFonts w:ascii="Times New Roman" w:hAnsi="Times New Roman" w:cs="Times New Roman"/>
          <w:sz w:val="20"/>
          <w:szCs w:val="20"/>
        </w:rPr>
        <w:t xml:space="preserve">Постановления </w:t>
      </w:r>
      <w:r w:rsidR="00AF5F8C" w:rsidRPr="00AF1EB8">
        <w:rPr>
          <w:rFonts w:ascii="Times New Roman" w:hAnsi="Times New Roman" w:cs="Times New Roman"/>
          <w:color w:val="000000"/>
          <w:sz w:val="20"/>
          <w:szCs w:val="20"/>
        </w:rPr>
        <w:t>Правительства РФ №556 от 30.04.2024г. «Об утверждении перечня мероприятий по оценке качества образования»,</w:t>
      </w:r>
      <w:r w:rsidR="00000E4C" w:rsidRPr="00AF1EB8">
        <w:rPr>
          <w:rFonts w:ascii="Times New Roman" w:hAnsi="Times New Roman" w:cs="Times New Roman"/>
          <w:color w:val="000000"/>
          <w:sz w:val="20"/>
          <w:szCs w:val="20"/>
        </w:rPr>
        <w:t xml:space="preserve"> приказом </w:t>
      </w:r>
      <w:bookmarkStart w:id="1" w:name="_Hlk170559410"/>
      <w:r w:rsidR="00000E4C" w:rsidRPr="00AF1EB8">
        <w:rPr>
          <w:rFonts w:ascii="Times New Roman" w:hAnsi="Times New Roman" w:cs="Times New Roman"/>
          <w:color w:val="000000"/>
          <w:sz w:val="20"/>
          <w:szCs w:val="20"/>
        </w:rPr>
        <w:t>Министерства просвещения Российской Федерации №704 от 09.10.2024г.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bookmarkEnd w:id="1"/>
      <w:r w:rsidR="00A62CF7" w:rsidRPr="00AF1EB8">
        <w:rPr>
          <w:rFonts w:ascii="Times New Roman" w:hAnsi="Times New Roman" w:cs="Times New Roman"/>
          <w:color w:val="000000"/>
          <w:sz w:val="20"/>
          <w:szCs w:val="20"/>
        </w:rPr>
        <w:t xml:space="preserve">, </w:t>
      </w:r>
      <w:bookmarkStart w:id="2" w:name="_Hlk217036504"/>
      <w:r w:rsidR="00A62CF7" w:rsidRPr="00AF1EB8">
        <w:rPr>
          <w:rFonts w:ascii="Times New Roman" w:hAnsi="Times New Roman" w:cs="Times New Roman"/>
          <w:sz w:val="20"/>
          <w:szCs w:val="20"/>
        </w:rPr>
        <w:t>приказом Министерства просвещения Российской Федерации №729 от 08.10.2025г. «</w:t>
      </w:r>
      <w:r w:rsidR="00A62CF7" w:rsidRPr="00AF1EB8">
        <w:rPr>
          <w:rFonts w:ascii="Times New Roman" w:eastAsia="Cambria" w:hAnsi="Times New Roman" w:cs="Times New Roman"/>
          <w:sz w:val="20"/>
          <w:szCs w:val="20"/>
        </w:rPr>
        <w:t>О внесении</w:t>
      </w:r>
      <w:r w:rsidR="006C4981">
        <w:rPr>
          <w:rFonts w:ascii="Times New Roman" w:eastAsia="Cambria" w:hAnsi="Times New Roman" w:cs="Times New Roman"/>
          <w:sz w:val="20"/>
          <w:szCs w:val="20"/>
        </w:rPr>
        <w:t xml:space="preserve"> </w:t>
      </w:r>
      <w:r w:rsidR="00A62CF7" w:rsidRPr="00AF1EB8">
        <w:rPr>
          <w:rFonts w:ascii="Times New Roman" w:eastAsia="Cambria" w:hAnsi="Times New Roman" w:cs="Times New Roman"/>
          <w:sz w:val="20"/>
          <w:szCs w:val="20"/>
        </w:rPr>
        <w:t xml:space="preserve">изменений в некоторые приказы Министерства просвещения </w:t>
      </w:r>
      <w:r w:rsidR="006C4981">
        <w:rPr>
          <w:rFonts w:ascii="Times New Roman" w:eastAsia="Cambria" w:hAnsi="Times New Roman" w:cs="Times New Roman"/>
          <w:bCs/>
          <w:sz w:val="20"/>
          <w:szCs w:val="20"/>
        </w:rPr>
        <w:t>Ро</w:t>
      </w:r>
      <w:r w:rsidR="00A62CF7" w:rsidRPr="00AF1EB8">
        <w:rPr>
          <w:rFonts w:ascii="Times New Roman" w:eastAsia="Cambria" w:hAnsi="Times New Roman" w:cs="Times New Roman"/>
          <w:bCs/>
          <w:sz w:val="20"/>
          <w:szCs w:val="20"/>
        </w:rPr>
        <w:t xml:space="preserve">сийской Федерации, касающиеся федеральных образовательных программ </w:t>
      </w:r>
      <w:r w:rsidR="00A62CF7" w:rsidRPr="00AF1EB8">
        <w:rPr>
          <w:rFonts w:ascii="Times New Roman" w:eastAsia="Cambria" w:hAnsi="Times New Roman" w:cs="Times New Roman"/>
          <w:sz w:val="20"/>
          <w:szCs w:val="20"/>
        </w:rPr>
        <w:t>начального общего образования, основного общего образования и среднего общего образования»</w:t>
      </w:r>
      <w:bookmarkEnd w:id="2"/>
      <w:r w:rsidR="00A62CF7" w:rsidRPr="00AF1EB8">
        <w:rPr>
          <w:rFonts w:ascii="Times New Roman" w:eastAsia="Cambria" w:hAnsi="Times New Roman" w:cs="Times New Roman"/>
          <w:sz w:val="20"/>
          <w:szCs w:val="20"/>
        </w:rPr>
        <w:t xml:space="preserve">, </w:t>
      </w:r>
      <w:r w:rsidR="00AF5F8C" w:rsidRPr="00AF1EB8">
        <w:rPr>
          <w:rFonts w:ascii="Times New Roman" w:hAnsi="Times New Roman" w:cs="Times New Roman"/>
          <w:color w:val="000000"/>
          <w:sz w:val="20"/>
          <w:szCs w:val="20"/>
        </w:rPr>
        <w:t xml:space="preserve"> </w:t>
      </w:r>
      <w:r w:rsidR="00555602" w:rsidRPr="00AF1EB8">
        <w:rPr>
          <w:rFonts w:ascii="Times New Roman" w:eastAsia="Times New Roman" w:hAnsi="Times New Roman" w:cs="Times New Roman"/>
          <w:sz w:val="20"/>
          <w:szCs w:val="20"/>
        </w:rPr>
        <w:t xml:space="preserve">Уставом </w:t>
      </w:r>
      <w:r w:rsidR="00BB759C" w:rsidRPr="00AF1EB8">
        <w:rPr>
          <w:rFonts w:ascii="Times New Roman" w:eastAsia="Times New Roman" w:hAnsi="Times New Roman" w:cs="Times New Roman"/>
          <w:sz w:val="20"/>
          <w:szCs w:val="20"/>
        </w:rPr>
        <w:t>МКОУ АМО «Ачитская СОШ»</w:t>
      </w:r>
      <w:r w:rsidR="00AF5F8C" w:rsidRPr="00AF1EB8">
        <w:rPr>
          <w:rFonts w:ascii="Times New Roman" w:eastAsia="Times New Roman" w:hAnsi="Times New Roman" w:cs="Times New Roman"/>
          <w:sz w:val="20"/>
          <w:szCs w:val="20"/>
        </w:rPr>
        <w:t>)</w:t>
      </w:r>
      <w:r w:rsidR="00A62CF7" w:rsidRPr="00AF1EB8">
        <w:rPr>
          <w:rFonts w:ascii="Times New Roman" w:eastAsia="Times New Roman" w:hAnsi="Times New Roman" w:cs="Times New Roman"/>
          <w:sz w:val="20"/>
          <w:szCs w:val="20"/>
        </w:rPr>
        <w:t>.</w:t>
      </w:r>
      <w:r w:rsidR="00F73099" w:rsidRPr="00AF1EB8">
        <w:rPr>
          <w:rFonts w:ascii="Times New Roman" w:eastAsia="Times New Roman" w:hAnsi="Times New Roman" w:cs="Times New Roman"/>
          <w:b/>
          <w:sz w:val="24"/>
          <w:szCs w:val="24"/>
        </w:rPr>
        <w:t xml:space="preserve"> </w:t>
      </w:r>
    </w:p>
    <w:p w14:paraId="00832BB2" w14:textId="77777777" w:rsidR="00A96156" w:rsidRPr="00DB0A5D" w:rsidRDefault="00A96156" w:rsidP="00DB0A5D">
      <w:pPr>
        <w:tabs>
          <w:tab w:val="left" w:pos="10"/>
        </w:tabs>
        <w:spacing w:after="0"/>
        <w:jc w:val="both"/>
        <w:rPr>
          <w:rFonts w:ascii="Times New Roman" w:eastAsia="Times New Roman" w:hAnsi="Times New Roman" w:cs="Times New Roman"/>
          <w:b/>
          <w:sz w:val="24"/>
          <w:szCs w:val="24"/>
        </w:rPr>
      </w:pPr>
    </w:p>
    <w:sdt>
      <w:sdtPr>
        <w:rPr>
          <w:rFonts w:ascii="Times New Roman" w:hAnsi="Times New Roman" w:cs="Times New Roman"/>
          <w:sz w:val="24"/>
          <w:szCs w:val="24"/>
        </w:rPr>
        <w:id w:val="-1941523742"/>
        <w:docPartObj>
          <w:docPartGallery w:val="Table of Contents"/>
          <w:docPartUnique/>
        </w:docPartObj>
      </w:sdtPr>
      <w:sdtEndPr>
        <w:rPr>
          <w:bCs/>
        </w:rPr>
      </w:sdtEndPr>
      <w:sdtContent>
        <w:p w14:paraId="7D92A968" w14:textId="31ACCCFF" w:rsidR="00BB10BD" w:rsidRPr="00AF1EB8" w:rsidRDefault="00BB10BD" w:rsidP="00DB0A5D">
          <w:pPr>
            <w:tabs>
              <w:tab w:val="left" w:pos="10"/>
            </w:tabs>
            <w:spacing w:after="0"/>
            <w:jc w:val="center"/>
            <w:rPr>
              <w:rFonts w:ascii="Times New Roman" w:hAnsi="Times New Roman" w:cs="Times New Roman"/>
            </w:rPr>
          </w:pPr>
          <w:r w:rsidRPr="00AF1EB8">
            <w:rPr>
              <w:rFonts w:ascii="Times New Roman" w:hAnsi="Times New Roman" w:cs="Times New Roman"/>
            </w:rPr>
            <w:t>Оглавление</w:t>
          </w:r>
        </w:p>
        <w:p w14:paraId="7E79E8FF" w14:textId="77777777" w:rsidR="00162312" w:rsidRPr="00AF1EB8" w:rsidRDefault="00BB10BD" w:rsidP="00727F36">
          <w:pPr>
            <w:pStyle w:val="11"/>
            <w:rPr>
              <w:rFonts w:eastAsiaTheme="minorEastAsia"/>
              <w:b w:val="0"/>
              <w:bCs w:val="0"/>
              <w:i w:val="0"/>
              <w:iCs w:val="0"/>
              <w:sz w:val="22"/>
              <w:szCs w:val="22"/>
              <w:lang w:eastAsia="ru-RU"/>
            </w:rPr>
          </w:pPr>
          <w:r w:rsidRPr="00AF1EB8">
            <w:rPr>
              <w:b w:val="0"/>
              <w:sz w:val="22"/>
              <w:szCs w:val="22"/>
            </w:rPr>
            <w:lastRenderedPageBreak/>
            <w:fldChar w:fldCharType="begin"/>
          </w:r>
          <w:r w:rsidRPr="00AF1EB8">
            <w:rPr>
              <w:b w:val="0"/>
              <w:sz w:val="22"/>
              <w:szCs w:val="22"/>
            </w:rPr>
            <w:instrText xml:space="preserve"> TOC \o "1-3" \h \z \u </w:instrText>
          </w:r>
          <w:r w:rsidRPr="00AF1EB8">
            <w:rPr>
              <w:b w:val="0"/>
              <w:sz w:val="22"/>
              <w:szCs w:val="22"/>
            </w:rPr>
            <w:fldChar w:fldCharType="separate"/>
          </w:r>
          <w:hyperlink w:anchor="_Toc171437405" w:history="1">
            <w:r w:rsidR="00162312" w:rsidRPr="00AF1EB8">
              <w:rPr>
                <w:rStyle w:val="a7"/>
                <w:b w:val="0"/>
                <w:i w:val="0"/>
                <w:sz w:val="22"/>
                <w:szCs w:val="22"/>
              </w:rPr>
              <w:t>Общие положения</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_Toc171437405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3</w:t>
            </w:r>
            <w:r w:rsidR="00162312" w:rsidRPr="00AF1EB8">
              <w:rPr>
                <w:b w:val="0"/>
                <w:i w:val="0"/>
                <w:webHidden/>
                <w:sz w:val="22"/>
                <w:szCs w:val="22"/>
              </w:rPr>
              <w:fldChar w:fldCharType="end"/>
            </w:r>
          </w:hyperlink>
        </w:p>
        <w:p w14:paraId="25EC8655" w14:textId="77777777" w:rsidR="00162312" w:rsidRPr="00AF1EB8" w:rsidRDefault="004D1FE8" w:rsidP="00727F36">
          <w:pPr>
            <w:pStyle w:val="11"/>
            <w:rPr>
              <w:rFonts w:eastAsiaTheme="minorEastAsia"/>
              <w:b w:val="0"/>
              <w:bCs w:val="0"/>
              <w:i w:val="0"/>
              <w:iCs w:val="0"/>
              <w:sz w:val="22"/>
              <w:szCs w:val="22"/>
              <w:lang w:eastAsia="ru-RU"/>
            </w:rPr>
          </w:pPr>
          <w:hyperlink w:anchor="_Toc171437406" w:history="1">
            <w:r w:rsidR="00162312" w:rsidRPr="00AF1EB8">
              <w:rPr>
                <w:rStyle w:val="a7"/>
                <w:b w:val="0"/>
                <w:i w:val="0"/>
                <w:sz w:val="22"/>
                <w:szCs w:val="22"/>
              </w:rPr>
              <w:t>1.</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Целевой раздел основной образовательной программы основного общего образования</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_Toc171437406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6</w:t>
            </w:r>
            <w:r w:rsidR="00162312" w:rsidRPr="00AF1EB8">
              <w:rPr>
                <w:b w:val="0"/>
                <w:i w:val="0"/>
                <w:webHidden/>
                <w:sz w:val="22"/>
                <w:szCs w:val="22"/>
              </w:rPr>
              <w:fldChar w:fldCharType="end"/>
            </w:r>
          </w:hyperlink>
        </w:p>
        <w:p w14:paraId="7DEA42EB" w14:textId="77777777" w:rsidR="00162312" w:rsidRPr="00AF1EB8" w:rsidRDefault="004D1FE8" w:rsidP="00BB759C">
          <w:pPr>
            <w:pStyle w:val="22"/>
            <w:rPr>
              <w:rFonts w:eastAsiaTheme="minorEastAsia"/>
              <w:b/>
              <w:lang w:eastAsia="ru-RU"/>
            </w:rPr>
          </w:pPr>
          <w:hyperlink w:anchor="_Toc171437407" w:history="1">
            <w:r w:rsidR="00162312" w:rsidRPr="00AF1EB8">
              <w:rPr>
                <w:rStyle w:val="a7"/>
              </w:rPr>
              <w:t>1.1.</w:t>
            </w:r>
            <w:r w:rsidR="00162312" w:rsidRPr="00AF1EB8">
              <w:rPr>
                <w:rFonts w:eastAsiaTheme="minorEastAsia"/>
                <w:lang w:eastAsia="ru-RU"/>
              </w:rPr>
              <w:tab/>
            </w:r>
            <w:r w:rsidR="00162312" w:rsidRPr="00AF1EB8">
              <w:rPr>
                <w:rStyle w:val="a7"/>
              </w:rPr>
              <w:t>Пояснительная записка</w:t>
            </w:r>
            <w:r w:rsidR="00162312" w:rsidRPr="00AF1EB8">
              <w:rPr>
                <w:webHidden/>
              </w:rPr>
              <w:tab/>
            </w:r>
            <w:r w:rsidR="00162312" w:rsidRPr="00AF1EB8">
              <w:rPr>
                <w:b/>
                <w:webHidden/>
              </w:rPr>
              <w:fldChar w:fldCharType="begin"/>
            </w:r>
            <w:r w:rsidR="00162312" w:rsidRPr="00AF1EB8">
              <w:rPr>
                <w:webHidden/>
              </w:rPr>
              <w:instrText xml:space="preserve"> PAGEREF _Toc171437407 \h </w:instrText>
            </w:r>
            <w:r w:rsidR="00162312" w:rsidRPr="00AF1EB8">
              <w:rPr>
                <w:b/>
                <w:webHidden/>
              </w:rPr>
            </w:r>
            <w:r w:rsidR="00162312" w:rsidRPr="00AF1EB8">
              <w:rPr>
                <w:b/>
                <w:webHidden/>
              </w:rPr>
              <w:fldChar w:fldCharType="separate"/>
            </w:r>
            <w:r w:rsidR="0071628C" w:rsidRPr="00AF1EB8">
              <w:rPr>
                <w:webHidden/>
              </w:rPr>
              <w:t>6</w:t>
            </w:r>
            <w:r w:rsidR="00162312" w:rsidRPr="00AF1EB8">
              <w:rPr>
                <w:b/>
                <w:webHidden/>
              </w:rPr>
              <w:fldChar w:fldCharType="end"/>
            </w:r>
          </w:hyperlink>
        </w:p>
        <w:p w14:paraId="1F161B9F" w14:textId="77777777" w:rsidR="00162312" w:rsidRPr="00AF1EB8" w:rsidRDefault="004D1FE8" w:rsidP="00727F36">
          <w:pPr>
            <w:pStyle w:val="11"/>
            <w:rPr>
              <w:rFonts w:eastAsiaTheme="minorEastAsia"/>
              <w:b w:val="0"/>
              <w:bCs w:val="0"/>
              <w:i w:val="0"/>
              <w:iCs w:val="0"/>
              <w:sz w:val="22"/>
              <w:szCs w:val="22"/>
              <w:lang w:eastAsia="ru-RU"/>
            </w:rPr>
          </w:pPr>
          <w:hyperlink w:anchor="_Toc171437408" w:history="1">
            <w:r w:rsidR="00162312" w:rsidRPr="00AF1EB8">
              <w:rPr>
                <w:rStyle w:val="a7"/>
                <w:b w:val="0"/>
                <w:i w:val="0"/>
                <w:sz w:val="22"/>
                <w:szCs w:val="22"/>
              </w:rPr>
              <w:t>1.2.</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Планируемые результаты освоения обучающимися основной образовательной программы основного общего образования.</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_Toc171437408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9</w:t>
            </w:r>
            <w:r w:rsidR="00162312" w:rsidRPr="00AF1EB8">
              <w:rPr>
                <w:b w:val="0"/>
                <w:i w:val="0"/>
                <w:webHidden/>
                <w:sz w:val="22"/>
                <w:szCs w:val="22"/>
              </w:rPr>
              <w:fldChar w:fldCharType="end"/>
            </w:r>
          </w:hyperlink>
        </w:p>
        <w:p w14:paraId="2E2E6C1E" w14:textId="77777777" w:rsidR="00162312" w:rsidRPr="00AF1EB8" w:rsidRDefault="004D1FE8" w:rsidP="00BB759C">
          <w:pPr>
            <w:pStyle w:val="22"/>
            <w:rPr>
              <w:rFonts w:eastAsiaTheme="minorEastAsia"/>
              <w:b/>
              <w:lang w:eastAsia="ru-RU"/>
            </w:rPr>
          </w:pPr>
          <w:hyperlink w:anchor="_Toc171437409" w:history="1">
            <w:r w:rsidR="00162312" w:rsidRPr="00AF1EB8">
              <w:rPr>
                <w:rStyle w:val="a7"/>
              </w:rPr>
              <w:t>1.3.</w:t>
            </w:r>
            <w:r w:rsidR="00162312" w:rsidRPr="00AF1EB8">
              <w:rPr>
                <w:rFonts w:eastAsiaTheme="minorEastAsia"/>
                <w:lang w:eastAsia="ru-RU"/>
              </w:rPr>
              <w:tab/>
            </w:r>
            <w:r w:rsidR="00162312" w:rsidRPr="00AF1EB8">
              <w:rPr>
                <w:rStyle w:val="a7"/>
              </w:rPr>
              <w:t xml:space="preserve">Система оценки достижения планируемых результатов освоения </w:t>
            </w:r>
            <w:r w:rsidR="00727F36" w:rsidRPr="00AF1EB8">
              <w:rPr>
                <w:rStyle w:val="a7"/>
                <w:shd w:val="clear" w:color="auto" w:fill="FFFFFF"/>
                <w:lang w:eastAsia="ru-RU" w:bidi="ru-RU"/>
              </w:rPr>
              <w:t>ООП ООО________</w:t>
            </w:r>
            <w:r w:rsidR="00162312" w:rsidRPr="00AF1EB8">
              <w:rPr>
                <w:webHidden/>
              </w:rPr>
              <w:tab/>
            </w:r>
            <w:r w:rsidR="00162312" w:rsidRPr="00AF1EB8">
              <w:rPr>
                <w:b/>
                <w:webHidden/>
              </w:rPr>
              <w:fldChar w:fldCharType="begin"/>
            </w:r>
            <w:r w:rsidR="00162312" w:rsidRPr="00AF1EB8">
              <w:rPr>
                <w:webHidden/>
              </w:rPr>
              <w:instrText xml:space="preserve"> PAGEREF _Toc171437409 \h </w:instrText>
            </w:r>
            <w:r w:rsidR="00162312" w:rsidRPr="00AF1EB8">
              <w:rPr>
                <w:b/>
                <w:webHidden/>
              </w:rPr>
            </w:r>
            <w:r w:rsidR="00162312" w:rsidRPr="00AF1EB8">
              <w:rPr>
                <w:b/>
                <w:webHidden/>
              </w:rPr>
              <w:fldChar w:fldCharType="separate"/>
            </w:r>
            <w:r w:rsidR="0071628C" w:rsidRPr="00AF1EB8">
              <w:rPr>
                <w:webHidden/>
              </w:rPr>
              <w:t>28</w:t>
            </w:r>
            <w:r w:rsidR="00162312" w:rsidRPr="00AF1EB8">
              <w:rPr>
                <w:b/>
                <w:webHidden/>
              </w:rPr>
              <w:fldChar w:fldCharType="end"/>
            </w:r>
          </w:hyperlink>
        </w:p>
        <w:p w14:paraId="45F68E12" w14:textId="77777777" w:rsidR="00162312" w:rsidRPr="00AF1EB8" w:rsidRDefault="004D1FE8" w:rsidP="00727F36">
          <w:pPr>
            <w:pStyle w:val="11"/>
            <w:rPr>
              <w:rFonts w:eastAsiaTheme="minorEastAsia"/>
              <w:b w:val="0"/>
              <w:bCs w:val="0"/>
              <w:i w:val="0"/>
              <w:iCs w:val="0"/>
              <w:sz w:val="22"/>
              <w:szCs w:val="22"/>
              <w:lang w:eastAsia="ru-RU"/>
            </w:rPr>
          </w:pPr>
          <w:hyperlink w:anchor="_Toc171437410" w:history="1">
            <w:r w:rsidR="00162312" w:rsidRPr="00AF1EB8">
              <w:rPr>
                <w:rStyle w:val="a7"/>
                <w:b w:val="0"/>
                <w:i w:val="0"/>
                <w:sz w:val="22"/>
                <w:szCs w:val="22"/>
              </w:rPr>
              <w:t>2.</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Содержательный раздел программы основного общего образования</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_Toc171437410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36</w:t>
            </w:r>
            <w:r w:rsidR="00162312" w:rsidRPr="00AF1EB8">
              <w:rPr>
                <w:b w:val="0"/>
                <w:i w:val="0"/>
                <w:webHidden/>
                <w:sz w:val="22"/>
                <w:szCs w:val="22"/>
              </w:rPr>
              <w:fldChar w:fldCharType="end"/>
            </w:r>
          </w:hyperlink>
        </w:p>
        <w:p w14:paraId="1EB513D8" w14:textId="2508B543" w:rsidR="00162312" w:rsidRPr="00AF1EB8" w:rsidRDefault="004D1FE8" w:rsidP="00BB759C">
          <w:pPr>
            <w:pStyle w:val="22"/>
            <w:rPr>
              <w:rFonts w:eastAsiaTheme="minorEastAsia"/>
              <w:b/>
              <w:lang w:eastAsia="ru-RU"/>
            </w:rPr>
          </w:pPr>
          <w:hyperlink w:anchor="_Toc171437411" w:history="1">
            <w:r w:rsidR="00162312" w:rsidRPr="00AF1EB8">
              <w:rPr>
                <w:rStyle w:val="a7"/>
              </w:rPr>
              <w:t>2.1.</w:t>
            </w:r>
            <w:r w:rsidR="00162312" w:rsidRPr="00AF1EB8">
              <w:rPr>
                <w:rFonts w:eastAsiaTheme="minorEastAsia"/>
                <w:lang w:eastAsia="ru-RU"/>
              </w:rPr>
              <w:tab/>
            </w:r>
            <w:r w:rsidR="00162312" w:rsidRPr="00AF1EB8">
              <w:rPr>
                <w:rStyle w:val="a7"/>
              </w:rPr>
              <w:t xml:space="preserve">Рабочие программы учебных предметов, </w:t>
            </w:r>
            <w:r w:rsidR="00857C5C" w:rsidRPr="00AF1EB8">
              <w:rPr>
                <w:rStyle w:val="a7"/>
              </w:rPr>
              <w:t xml:space="preserve"> курсов</w:t>
            </w:r>
            <w:r w:rsidR="00162312" w:rsidRPr="00AF1EB8">
              <w:rPr>
                <w:rStyle w:val="a7"/>
              </w:rPr>
              <w:t xml:space="preserve"> внеурочной деятельности, учебных модулей</w:t>
            </w:r>
            <w:r w:rsidR="00162312" w:rsidRPr="00AF1EB8">
              <w:rPr>
                <w:webHidden/>
              </w:rPr>
              <w:tab/>
            </w:r>
            <w:r w:rsidR="00162312" w:rsidRPr="00AF1EB8">
              <w:rPr>
                <w:b/>
                <w:webHidden/>
              </w:rPr>
              <w:fldChar w:fldCharType="begin"/>
            </w:r>
            <w:r w:rsidR="00162312" w:rsidRPr="00AF1EB8">
              <w:rPr>
                <w:webHidden/>
              </w:rPr>
              <w:instrText xml:space="preserve"> PAGEREF _Toc171437411 \h </w:instrText>
            </w:r>
            <w:r w:rsidR="00162312" w:rsidRPr="00AF1EB8">
              <w:rPr>
                <w:b/>
                <w:webHidden/>
              </w:rPr>
            </w:r>
            <w:r w:rsidR="00162312" w:rsidRPr="00AF1EB8">
              <w:rPr>
                <w:b/>
                <w:webHidden/>
              </w:rPr>
              <w:fldChar w:fldCharType="separate"/>
            </w:r>
            <w:r w:rsidR="0071628C" w:rsidRPr="00AF1EB8">
              <w:rPr>
                <w:webHidden/>
              </w:rPr>
              <w:t>39</w:t>
            </w:r>
            <w:r w:rsidR="00162312" w:rsidRPr="00AF1EB8">
              <w:rPr>
                <w:b/>
                <w:webHidden/>
              </w:rPr>
              <w:fldChar w:fldCharType="end"/>
            </w:r>
          </w:hyperlink>
        </w:p>
        <w:p w14:paraId="23C70E00" w14:textId="77777777" w:rsidR="00162312" w:rsidRPr="00AF1EB8" w:rsidRDefault="004D1FE8" w:rsidP="00BB759C">
          <w:pPr>
            <w:pStyle w:val="22"/>
            <w:rPr>
              <w:rFonts w:eastAsiaTheme="minorEastAsia"/>
              <w:b/>
              <w:lang w:eastAsia="ru-RU"/>
            </w:rPr>
          </w:pPr>
          <w:hyperlink w:anchor="_Toc171437412" w:history="1">
            <w:r w:rsidR="00162312" w:rsidRPr="00AF1EB8">
              <w:rPr>
                <w:rStyle w:val="a7"/>
                <w:rFonts w:eastAsia="Times New Roman"/>
              </w:rPr>
              <w:t>2.1.1.</w:t>
            </w:r>
            <w:r w:rsidR="00162312" w:rsidRPr="00AF1EB8">
              <w:rPr>
                <w:rFonts w:eastAsiaTheme="minorEastAsia"/>
                <w:lang w:eastAsia="ru-RU"/>
              </w:rPr>
              <w:tab/>
            </w:r>
            <w:r w:rsidR="00162312" w:rsidRPr="00AF1EB8">
              <w:rPr>
                <w:rStyle w:val="a7"/>
              </w:rPr>
              <w:t>Федеральная рабочая программа по учебному предмету «Русский язык»</w:t>
            </w:r>
            <w:r w:rsidR="00162312" w:rsidRPr="00AF1EB8">
              <w:rPr>
                <w:webHidden/>
              </w:rPr>
              <w:tab/>
            </w:r>
            <w:r w:rsidR="00162312" w:rsidRPr="00AF1EB8">
              <w:rPr>
                <w:b/>
                <w:webHidden/>
              </w:rPr>
              <w:fldChar w:fldCharType="begin"/>
            </w:r>
            <w:r w:rsidR="00162312" w:rsidRPr="00AF1EB8">
              <w:rPr>
                <w:webHidden/>
              </w:rPr>
              <w:instrText xml:space="preserve"> PAGEREF _Toc171437412 \h </w:instrText>
            </w:r>
            <w:r w:rsidR="00162312" w:rsidRPr="00AF1EB8">
              <w:rPr>
                <w:b/>
                <w:webHidden/>
              </w:rPr>
            </w:r>
            <w:r w:rsidR="00162312" w:rsidRPr="00AF1EB8">
              <w:rPr>
                <w:b/>
                <w:webHidden/>
              </w:rPr>
              <w:fldChar w:fldCharType="separate"/>
            </w:r>
            <w:r w:rsidR="0071628C" w:rsidRPr="00AF1EB8">
              <w:rPr>
                <w:webHidden/>
              </w:rPr>
              <w:t>40</w:t>
            </w:r>
            <w:r w:rsidR="00162312" w:rsidRPr="00AF1EB8">
              <w:rPr>
                <w:b/>
                <w:webHidden/>
              </w:rPr>
              <w:fldChar w:fldCharType="end"/>
            </w:r>
          </w:hyperlink>
        </w:p>
        <w:p w14:paraId="2670E93F" w14:textId="77777777" w:rsidR="00162312" w:rsidRPr="00AF1EB8" w:rsidRDefault="004D1FE8" w:rsidP="00BB759C">
          <w:pPr>
            <w:pStyle w:val="22"/>
            <w:rPr>
              <w:rFonts w:eastAsiaTheme="minorEastAsia"/>
              <w:b/>
              <w:lang w:eastAsia="ru-RU"/>
            </w:rPr>
          </w:pPr>
          <w:hyperlink w:anchor="_Toc171437413" w:history="1">
            <w:r w:rsidR="00162312" w:rsidRPr="00AF1EB8">
              <w:rPr>
                <w:rStyle w:val="a7"/>
                <w:rFonts w:eastAsia="Times New Roman"/>
              </w:rPr>
              <w:t>2.1.2. Федеральная рабочая программа по учебному предмету «Литература»</w:t>
            </w:r>
            <w:r w:rsidR="00162312" w:rsidRPr="00AF1EB8">
              <w:rPr>
                <w:webHidden/>
              </w:rPr>
              <w:tab/>
            </w:r>
            <w:r w:rsidR="00162312" w:rsidRPr="00AF1EB8">
              <w:rPr>
                <w:b/>
                <w:webHidden/>
              </w:rPr>
              <w:fldChar w:fldCharType="begin"/>
            </w:r>
            <w:r w:rsidR="00162312" w:rsidRPr="00AF1EB8">
              <w:rPr>
                <w:webHidden/>
              </w:rPr>
              <w:instrText xml:space="preserve"> PAGEREF _Toc171437413 \h </w:instrText>
            </w:r>
            <w:r w:rsidR="00162312" w:rsidRPr="00AF1EB8">
              <w:rPr>
                <w:b/>
                <w:webHidden/>
              </w:rPr>
            </w:r>
            <w:r w:rsidR="00162312" w:rsidRPr="00AF1EB8">
              <w:rPr>
                <w:b/>
                <w:webHidden/>
              </w:rPr>
              <w:fldChar w:fldCharType="separate"/>
            </w:r>
            <w:r w:rsidR="0071628C" w:rsidRPr="00AF1EB8">
              <w:rPr>
                <w:webHidden/>
              </w:rPr>
              <w:t>175</w:t>
            </w:r>
            <w:r w:rsidR="00162312" w:rsidRPr="00AF1EB8">
              <w:rPr>
                <w:b/>
                <w:webHidden/>
              </w:rPr>
              <w:fldChar w:fldCharType="end"/>
            </w:r>
          </w:hyperlink>
        </w:p>
        <w:p w14:paraId="54B0E828" w14:textId="77777777" w:rsidR="00162312" w:rsidRPr="00AF1EB8" w:rsidRDefault="004D1FE8" w:rsidP="00BB759C">
          <w:pPr>
            <w:pStyle w:val="22"/>
            <w:rPr>
              <w:rFonts w:eastAsiaTheme="minorEastAsia"/>
              <w:b/>
              <w:lang w:eastAsia="ru-RU"/>
            </w:rPr>
          </w:pPr>
          <w:hyperlink w:anchor="_Toc171437442" w:history="1">
            <w:r w:rsidR="00162312" w:rsidRPr="00AF1EB8">
              <w:rPr>
                <w:rStyle w:val="a7"/>
              </w:rPr>
              <w:t>2.1.3.</w:t>
            </w:r>
            <w:r w:rsidR="00162312" w:rsidRPr="00AF1EB8">
              <w:rPr>
                <w:rFonts w:eastAsiaTheme="minorEastAsia"/>
                <w:lang w:eastAsia="ru-RU"/>
              </w:rPr>
              <w:tab/>
            </w:r>
            <w:r w:rsidR="00162312" w:rsidRPr="00AF1EB8">
              <w:rPr>
                <w:rStyle w:val="a7"/>
              </w:rPr>
              <w:t>Федеральная рабочая программа по учебному предмету «Иностранный (английский) язык»</w:t>
            </w:r>
            <w:r w:rsidR="00727F36" w:rsidRPr="00AF1EB8">
              <w:rPr>
                <w:rStyle w:val="a7"/>
              </w:rPr>
              <w:t>____________________</w:t>
            </w:r>
            <w:r w:rsidR="00162312" w:rsidRPr="00AF1EB8">
              <w:rPr>
                <w:webHidden/>
              </w:rPr>
              <w:tab/>
            </w:r>
            <w:r w:rsidR="00162312" w:rsidRPr="00AF1EB8">
              <w:rPr>
                <w:b/>
                <w:webHidden/>
              </w:rPr>
              <w:fldChar w:fldCharType="begin"/>
            </w:r>
            <w:r w:rsidR="00162312" w:rsidRPr="00AF1EB8">
              <w:rPr>
                <w:webHidden/>
              </w:rPr>
              <w:instrText xml:space="preserve"> PAGEREF _Toc171437442 \h </w:instrText>
            </w:r>
            <w:r w:rsidR="00162312" w:rsidRPr="00AF1EB8">
              <w:rPr>
                <w:b/>
                <w:webHidden/>
              </w:rPr>
            </w:r>
            <w:r w:rsidR="00162312" w:rsidRPr="00AF1EB8">
              <w:rPr>
                <w:b/>
                <w:webHidden/>
              </w:rPr>
              <w:fldChar w:fldCharType="separate"/>
            </w:r>
            <w:r w:rsidR="0071628C" w:rsidRPr="00AF1EB8">
              <w:rPr>
                <w:webHidden/>
              </w:rPr>
              <w:t>247</w:t>
            </w:r>
            <w:r w:rsidR="00162312" w:rsidRPr="00AF1EB8">
              <w:rPr>
                <w:b/>
                <w:webHidden/>
              </w:rPr>
              <w:fldChar w:fldCharType="end"/>
            </w:r>
          </w:hyperlink>
        </w:p>
        <w:p w14:paraId="21C7314E" w14:textId="630B8804" w:rsidR="00162312" w:rsidRPr="00AF1EB8" w:rsidRDefault="004D1FE8" w:rsidP="00BB759C">
          <w:pPr>
            <w:pStyle w:val="22"/>
            <w:rPr>
              <w:rFonts w:eastAsiaTheme="minorEastAsia"/>
              <w:b/>
              <w:lang w:eastAsia="ru-RU"/>
            </w:rPr>
          </w:pPr>
          <w:hyperlink w:anchor="_Toc171437443" w:history="1">
            <w:r w:rsidR="00162312" w:rsidRPr="00AF1EB8">
              <w:rPr>
                <w:rStyle w:val="a7"/>
              </w:rPr>
              <w:t>2.1.4.</w:t>
            </w:r>
            <w:r w:rsidR="00162312" w:rsidRPr="00AF1EB8">
              <w:rPr>
                <w:rFonts w:eastAsiaTheme="minorEastAsia"/>
                <w:lang w:eastAsia="ru-RU"/>
              </w:rPr>
              <w:tab/>
            </w:r>
            <w:r w:rsidR="00162312" w:rsidRPr="00AF1EB8">
              <w:rPr>
                <w:rStyle w:val="a7"/>
              </w:rPr>
              <w:t>Федеральная рабочая программа по учебному предмету «Математика»</w:t>
            </w:r>
            <w:r w:rsidR="00857C5C" w:rsidRPr="00AF1EB8">
              <w:rPr>
                <w:rStyle w:val="a7"/>
              </w:rPr>
              <w:t>__________________</w:t>
            </w:r>
            <w:r w:rsidR="00162312" w:rsidRPr="00AF1EB8">
              <w:rPr>
                <w:b/>
                <w:webHidden/>
              </w:rPr>
              <w:fldChar w:fldCharType="begin"/>
            </w:r>
            <w:r w:rsidR="00162312" w:rsidRPr="00AF1EB8">
              <w:rPr>
                <w:webHidden/>
              </w:rPr>
              <w:instrText xml:space="preserve"> PAGEREF _Toc171437443 \h </w:instrText>
            </w:r>
            <w:r w:rsidR="00162312" w:rsidRPr="00AF1EB8">
              <w:rPr>
                <w:b/>
                <w:webHidden/>
              </w:rPr>
            </w:r>
            <w:r w:rsidR="00162312" w:rsidRPr="00AF1EB8">
              <w:rPr>
                <w:b/>
                <w:webHidden/>
              </w:rPr>
              <w:fldChar w:fldCharType="separate"/>
            </w:r>
            <w:r w:rsidR="0071628C" w:rsidRPr="00AF1EB8">
              <w:rPr>
                <w:webHidden/>
              </w:rPr>
              <w:t>339</w:t>
            </w:r>
            <w:r w:rsidR="00162312" w:rsidRPr="00AF1EB8">
              <w:rPr>
                <w:b/>
                <w:webHidden/>
              </w:rPr>
              <w:fldChar w:fldCharType="end"/>
            </w:r>
          </w:hyperlink>
        </w:p>
        <w:p w14:paraId="71BB50F4" w14:textId="4C6DFC69" w:rsidR="00162312" w:rsidRPr="00AF1EB8" w:rsidRDefault="004D1FE8" w:rsidP="00BB759C">
          <w:pPr>
            <w:pStyle w:val="22"/>
            <w:rPr>
              <w:rFonts w:eastAsiaTheme="minorEastAsia"/>
              <w:b/>
              <w:lang w:eastAsia="ru-RU"/>
            </w:rPr>
          </w:pPr>
          <w:hyperlink w:anchor="_Toc171437444" w:history="1">
            <w:r w:rsidR="00162312" w:rsidRPr="00AF1EB8">
              <w:rPr>
                <w:rStyle w:val="a7"/>
              </w:rPr>
              <w:t>2.1.5.</w:t>
            </w:r>
            <w:r w:rsidR="00162312" w:rsidRPr="00AF1EB8">
              <w:rPr>
                <w:rFonts w:eastAsiaTheme="minorEastAsia"/>
                <w:lang w:eastAsia="ru-RU"/>
              </w:rPr>
              <w:tab/>
            </w:r>
            <w:r w:rsidR="00162312" w:rsidRPr="00AF1EB8">
              <w:rPr>
                <w:rStyle w:val="a7"/>
              </w:rPr>
              <w:t>Федеральная рабочая программа по учебному предмету «Информатика»</w:t>
            </w:r>
            <w:r w:rsidR="00162312" w:rsidRPr="00AF1EB8">
              <w:rPr>
                <w:webHidden/>
              </w:rPr>
              <w:tab/>
            </w:r>
            <w:r w:rsidR="00162312" w:rsidRPr="00AF1EB8">
              <w:rPr>
                <w:b/>
                <w:webHidden/>
              </w:rPr>
              <w:fldChar w:fldCharType="begin"/>
            </w:r>
            <w:r w:rsidR="00162312" w:rsidRPr="00AF1EB8">
              <w:rPr>
                <w:webHidden/>
              </w:rPr>
              <w:instrText xml:space="preserve"> PAGEREF _Toc171437444 \h </w:instrText>
            </w:r>
            <w:r w:rsidR="00162312" w:rsidRPr="00AF1EB8">
              <w:rPr>
                <w:b/>
                <w:webHidden/>
              </w:rPr>
            </w:r>
            <w:r w:rsidR="00162312" w:rsidRPr="00AF1EB8">
              <w:rPr>
                <w:b/>
                <w:webHidden/>
              </w:rPr>
              <w:fldChar w:fldCharType="separate"/>
            </w:r>
            <w:r w:rsidR="0071628C" w:rsidRPr="00AF1EB8">
              <w:rPr>
                <w:webHidden/>
              </w:rPr>
              <w:t>390</w:t>
            </w:r>
            <w:r w:rsidR="00162312" w:rsidRPr="00AF1EB8">
              <w:rPr>
                <w:b/>
                <w:webHidden/>
              </w:rPr>
              <w:fldChar w:fldCharType="end"/>
            </w:r>
          </w:hyperlink>
        </w:p>
        <w:p w14:paraId="3A1D95C1" w14:textId="77777777" w:rsidR="00162312" w:rsidRPr="00AF1EB8" w:rsidRDefault="004D1FE8" w:rsidP="00BB759C">
          <w:pPr>
            <w:pStyle w:val="22"/>
            <w:rPr>
              <w:rFonts w:eastAsiaTheme="minorEastAsia"/>
              <w:b/>
              <w:lang w:eastAsia="ru-RU"/>
            </w:rPr>
          </w:pPr>
          <w:hyperlink w:anchor="_Toc171437445" w:history="1">
            <w:r w:rsidR="00162312" w:rsidRPr="00AF1EB8">
              <w:rPr>
                <w:rStyle w:val="a7"/>
              </w:rPr>
              <w:t>2.1.6.</w:t>
            </w:r>
            <w:r w:rsidR="00162312" w:rsidRPr="00AF1EB8">
              <w:rPr>
                <w:rFonts w:eastAsiaTheme="minorEastAsia"/>
                <w:lang w:eastAsia="ru-RU"/>
              </w:rPr>
              <w:tab/>
            </w:r>
            <w:r w:rsidR="00162312" w:rsidRPr="00AF1EB8">
              <w:rPr>
                <w:rStyle w:val="a7"/>
              </w:rPr>
              <w:t>Федеральная рабочая программа по учебному предмету «История»</w:t>
            </w:r>
            <w:r w:rsidR="00162312" w:rsidRPr="00AF1EB8">
              <w:rPr>
                <w:webHidden/>
              </w:rPr>
              <w:tab/>
            </w:r>
            <w:r w:rsidR="00162312" w:rsidRPr="00AF1EB8">
              <w:rPr>
                <w:b/>
                <w:webHidden/>
              </w:rPr>
              <w:fldChar w:fldCharType="begin"/>
            </w:r>
            <w:r w:rsidR="00162312" w:rsidRPr="00AF1EB8">
              <w:rPr>
                <w:webHidden/>
              </w:rPr>
              <w:instrText xml:space="preserve"> PAGEREF _Toc171437445 \h </w:instrText>
            </w:r>
            <w:r w:rsidR="00162312" w:rsidRPr="00AF1EB8">
              <w:rPr>
                <w:b/>
                <w:webHidden/>
              </w:rPr>
            </w:r>
            <w:r w:rsidR="00162312" w:rsidRPr="00AF1EB8">
              <w:rPr>
                <w:b/>
                <w:webHidden/>
              </w:rPr>
              <w:fldChar w:fldCharType="separate"/>
            </w:r>
            <w:r w:rsidR="0071628C" w:rsidRPr="00AF1EB8">
              <w:rPr>
                <w:webHidden/>
              </w:rPr>
              <w:t>416</w:t>
            </w:r>
            <w:r w:rsidR="00162312" w:rsidRPr="00AF1EB8">
              <w:rPr>
                <w:b/>
                <w:webHidden/>
              </w:rPr>
              <w:fldChar w:fldCharType="end"/>
            </w:r>
          </w:hyperlink>
        </w:p>
        <w:p w14:paraId="1C06E35C" w14:textId="77777777" w:rsidR="00162312" w:rsidRPr="00AF1EB8" w:rsidRDefault="004D1FE8" w:rsidP="00BB759C">
          <w:pPr>
            <w:pStyle w:val="22"/>
            <w:rPr>
              <w:rFonts w:eastAsiaTheme="minorEastAsia"/>
              <w:b/>
              <w:lang w:eastAsia="ru-RU"/>
            </w:rPr>
          </w:pPr>
          <w:hyperlink w:anchor="_Toc171437446" w:history="1">
            <w:r w:rsidR="00162312" w:rsidRPr="00AF1EB8">
              <w:rPr>
                <w:rStyle w:val="a7"/>
              </w:rPr>
              <w:t>2.1.7.</w:t>
            </w:r>
            <w:r w:rsidR="00162312" w:rsidRPr="00AF1EB8">
              <w:rPr>
                <w:rFonts w:eastAsiaTheme="minorEastAsia"/>
                <w:lang w:eastAsia="ru-RU"/>
              </w:rPr>
              <w:tab/>
            </w:r>
            <w:r w:rsidR="00162312" w:rsidRPr="00AF1EB8">
              <w:rPr>
                <w:rStyle w:val="a7"/>
              </w:rPr>
              <w:t>Федеральная рабочая программа по учебному предмету «Обществознание»</w:t>
            </w:r>
            <w:r w:rsidR="00162312" w:rsidRPr="00AF1EB8">
              <w:rPr>
                <w:webHidden/>
              </w:rPr>
              <w:tab/>
            </w:r>
            <w:r w:rsidR="00162312" w:rsidRPr="00AF1EB8">
              <w:rPr>
                <w:b/>
                <w:webHidden/>
              </w:rPr>
              <w:fldChar w:fldCharType="begin"/>
            </w:r>
            <w:r w:rsidR="00162312" w:rsidRPr="00AF1EB8">
              <w:rPr>
                <w:webHidden/>
              </w:rPr>
              <w:instrText xml:space="preserve"> PAGEREF _Toc171437446 \h </w:instrText>
            </w:r>
            <w:r w:rsidR="00162312" w:rsidRPr="00AF1EB8">
              <w:rPr>
                <w:b/>
                <w:webHidden/>
              </w:rPr>
            </w:r>
            <w:r w:rsidR="00162312" w:rsidRPr="00AF1EB8">
              <w:rPr>
                <w:b/>
                <w:webHidden/>
              </w:rPr>
              <w:fldChar w:fldCharType="separate"/>
            </w:r>
            <w:r w:rsidR="0071628C" w:rsidRPr="00AF1EB8">
              <w:rPr>
                <w:webHidden/>
              </w:rPr>
              <w:t>503</w:t>
            </w:r>
            <w:r w:rsidR="00162312" w:rsidRPr="00AF1EB8">
              <w:rPr>
                <w:b/>
                <w:webHidden/>
              </w:rPr>
              <w:fldChar w:fldCharType="end"/>
            </w:r>
          </w:hyperlink>
        </w:p>
        <w:p w14:paraId="4F4CF685" w14:textId="77777777" w:rsidR="00162312" w:rsidRPr="00AF1EB8" w:rsidRDefault="004D1FE8" w:rsidP="00BB759C">
          <w:pPr>
            <w:pStyle w:val="22"/>
            <w:rPr>
              <w:rFonts w:eastAsiaTheme="minorEastAsia"/>
              <w:b/>
              <w:lang w:eastAsia="ru-RU"/>
            </w:rPr>
          </w:pPr>
          <w:hyperlink w:anchor="_Toc171437447" w:history="1">
            <w:r w:rsidR="00162312" w:rsidRPr="00AF1EB8">
              <w:rPr>
                <w:rStyle w:val="a7"/>
              </w:rPr>
              <w:t>2.1.8.</w:t>
            </w:r>
            <w:r w:rsidR="00162312" w:rsidRPr="00AF1EB8">
              <w:rPr>
                <w:rFonts w:eastAsiaTheme="minorEastAsia"/>
                <w:lang w:eastAsia="ru-RU"/>
              </w:rPr>
              <w:tab/>
            </w:r>
            <w:r w:rsidR="00162312" w:rsidRPr="00AF1EB8">
              <w:rPr>
                <w:rStyle w:val="a7"/>
              </w:rPr>
              <w:t>Федеральная рабочая программа по учебному предмету «География»</w:t>
            </w:r>
            <w:r w:rsidR="00162312" w:rsidRPr="00AF1EB8">
              <w:rPr>
                <w:webHidden/>
              </w:rPr>
              <w:tab/>
            </w:r>
            <w:r w:rsidR="00162312" w:rsidRPr="00AF1EB8">
              <w:rPr>
                <w:b/>
                <w:webHidden/>
              </w:rPr>
              <w:fldChar w:fldCharType="begin"/>
            </w:r>
            <w:r w:rsidR="00162312" w:rsidRPr="00AF1EB8">
              <w:rPr>
                <w:webHidden/>
              </w:rPr>
              <w:instrText xml:space="preserve"> PAGEREF _Toc171437447 \h </w:instrText>
            </w:r>
            <w:r w:rsidR="00162312" w:rsidRPr="00AF1EB8">
              <w:rPr>
                <w:b/>
                <w:webHidden/>
              </w:rPr>
            </w:r>
            <w:r w:rsidR="00162312" w:rsidRPr="00AF1EB8">
              <w:rPr>
                <w:b/>
                <w:webHidden/>
              </w:rPr>
              <w:fldChar w:fldCharType="separate"/>
            </w:r>
            <w:r w:rsidR="0071628C" w:rsidRPr="00AF1EB8">
              <w:rPr>
                <w:webHidden/>
              </w:rPr>
              <w:t>555</w:t>
            </w:r>
            <w:r w:rsidR="00162312" w:rsidRPr="00AF1EB8">
              <w:rPr>
                <w:b/>
                <w:webHidden/>
              </w:rPr>
              <w:fldChar w:fldCharType="end"/>
            </w:r>
          </w:hyperlink>
        </w:p>
        <w:p w14:paraId="569A2BB3" w14:textId="327924C2" w:rsidR="00162312" w:rsidRPr="00AF1EB8" w:rsidRDefault="004D1FE8" w:rsidP="00BB759C">
          <w:pPr>
            <w:pStyle w:val="22"/>
            <w:rPr>
              <w:rFonts w:eastAsiaTheme="minorEastAsia"/>
              <w:b/>
              <w:lang w:eastAsia="ru-RU"/>
            </w:rPr>
          </w:pPr>
          <w:hyperlink w:anchor="_Toc171437448" w:history="1">
            <w:r w:rsidR="00162312" w:rsidRPr="00AF1EB8">
              <w:rPr>
                <w:rStyle w:val="a7"/>
              </w:rPr>
              <w:t>2.1.9. Федеральная рабочая программа по учебному предмету «Физика»</w:t>
            </w:r>
            <w:r w:rsidR="00162312" w:rsidRPr="00AF1EB8">
              <w:rPr>
                <w:webHidden/>
              </w:rPr>
              <w:tab/>
            </w:r>
            <w:r w:rsidR="00162312" w:rsidRPr="00AF1EB8">
              <w:rPr>
                <w:b/>
                <w:webHidden/>
              </w:rPr>
              <w:fldChar w:fldCharType="begin"/>
            </w:r>
            <w:r w:rsidR="00162312" w:rsidRPr="00AF1EB8">
              <w:rPr>
                <w:webHidden/>
              </w:rPr>
              <w:instrText xml:space="preserve"> PAGEREF _Toc171437448 \h </w:instrText>
            </w:r>
            <w:r w:rsidR="00162312" w:rsidRPr="00AF1EB8">
              <w:rPr>
                <w:b/>
                <w:webHidden/>
              </w:rPr>
            </w:r>
            <w:r w:rsidR="00162312" w:rsidRPr="00AF1EB8">
              <w:rPr>
                <w:b/>
                <w:webHidden/>
              </w:rPr>
              <w:fldChar w:fldCharType="separate"/>
            </w:r>
            <w:r w:rsidR="0071628C" w:rsidRPr="00AF1EB8">
              <w:rPr>
                <w:webHidden/>
              </w:rPr>
              <w:t>623</w:t>
            </w:r>
            <w:r w:rsidR="00162312" w:rsidRPr="00AF1EB8">
              <w:rPr>
                <w:b/>
                <w:webHidden/>
              </w:rPr>
              <w:fldChar w:fldCharType="end"/>
            </w:r>
          </w:hyperlink>
        </w:p>
        <w:p w14:paraId="738B54A1" w14:textId="1C3895B1" w:rsidR="00162312" w:rsidRPr="00AF1EB8" w:rsidRDefault="004D1FE8" w:rsidP="00BB759C">
          <w:pPr>
            <w:pStyle w:val="22"/>
            <w:rPr>
              <w:rFonts w:eastAsiaTheme="minorEastAsia"/>
              <w:b/>
              <w:lang w:eastAsia="ru-RU"/>
            </w:rPr>
          </w:pPr>
          <w:hyperlink w:anchor="_Toc171437449" w:history="1">
            <w:r w:rsidR="00162312" w:rsidRPr="00AF1EB8">
              <w:rPr>
                <w:rStyle w:val="a7"/>
              </w:rPr>
              <w:t>2.1.10.Федеральная рабочая программа по учебному предмету «Химия»</w:t>
            </w:r>
            <w:r w:rsidR="00162312" w:rsidRPr="00AF1EB8">
              <w:rPr>
                <w:webHidden/>
              </w:rPr>
              <w:tab/>
            </w:r>
            <w:r w:rsidR="00162312" w:rsidRPr="00AF1EB8">
              <w:rPr>
                <w:b/>
                <w:webHidden/>
              </w:rPr>
              <w:fldChar w:fldCharType="begin"/>
            </w:r>
            <w:r w:rsidR="00162312" w:rsidRPr="00AF1EB8">
              <w:rPr>
                <w:webHidden/>
              </w:rPr>
              <w:instrText xml:space="preserve"> PAGEREF _Toc171437449 \h </w:instrText>
            </w:r>
            <w:r w:rsidR="00162312" w:rsidRPr="00AF1EB8">
              <w:rPr>
                <w:b/>
                <w:webHidden/>
              </w:rPr>
            </w:r>
            <w:r w:rsidR="00162312" w:rsidRPr="00AF1EB8">
              <w:rPr>
                <w:b/>
                <w:webHidden/>
              </w:rPr>
              <w:fldChar w:fldCharType="separate"/>
            </w:r>
            <w:r w:rsidR="0071628C" w:rsidRPr="00AF1EB8">
              <w:rPr>
                <w:webHidden/>
              </w:rPr>
              <w:t>668</w:t>
            </w:r>
            <w:r w:rsidR="00162312" w:rsidRPr="00AF1EB8">
              <w:rPr>
                <w:b/>
                <w:webHidden/>
              </w:rPr>
              <w:fldChar w:fldCharType="end"/>
            </w:r>
          </w:hyperlink>
        </w:p>
        <w:p w14:paraId="433AA630" w14:textId="41D35D2D" w:rsidR="00162312" w:rsidRPr="00AF1EB8" w:rsidRDefault="004D1FE8" w:rsidP="00BB759C">
          <w:pPr>
            <w:pStyle w:val="22"/>
            <w:rPr>
              <w:rFonts w:eastAsiaTheme="minorEastAsia"/>
              <w:b/>
              <w:lang w:eastAsia="ru-RU"/>
            </w:rPr>
          </w:pPr>
          <w:hyperlink w:anchor="_Toc171437450" w:history="1">
            <w:r w:rsidR="00162312" w:rsidRPr="00AF1EB8">
              <w:rPr>
                <w:rStyle w:val="a7"/>
              </w:rPr>
              <w:t>2.1.11. Федеральная рабочая программа по учебному предмету «Биология»</w:t>
            </w:r>
            <w:r w:rsidR="00162312" w:rsidRPr="00AF1EB8">
              <w:rPr>
                <w:webHidden/>
              </w:rPr>
              <w:tab/>
            </w:r>
            <w:r w:rsidR="00162312" w:rsidRPr="00AF1EB8">
              <w:rPr>
                <w:b/>
                <w:webHidden/>
              </w:rPr>
              <w:fldChar w:fldCharType="begin"/>
            </w:r>
            <w:r w:rsidR="00162312" w:rsidRPr="00AF1EB8">
              <w:rPr>
                <w:webHidden/>
              </w:rPr>
              <w:instrText xml:space="preserve"> PAGEREF _Toc171437450 \h </w:instrText>
            </w:r>
            <w:r w:rsidR="00162312" w:rsidRPr="00AF1EB8">
              <w:rPr>
                <w:b/>
                <w:webHidden/>
              </w:rPr>
            </w:r>
            <w:r w:rsidR="00162312" w:rsidRPr="00AF1EB8">
              <w:rPr>
                <w:b/>
                <w:webHidden/>
              </w:rPr>
              <w:fldChar w:fldCharType="separate"/>
            </w:r>
            <w:r w:rsidR="0071628C" w:rsidRPr="00AF1EB8">
              <w:rPr>
                <w:webHidden/>
              </w:rPr>
              <w:t>696</w:t>
            </w:r>
            <w:r w:rsidR="00162312" w:rsidRPr="00AF1EB8">
              <w:rPr>
                <w:b/>
                <w:webHidden/>
              </w:rPr>
              <w:fldChar w:fldCharType="end"/>
            </w:r>
          </w:hyperlink>
        </w:p>
        <w:p w14:paraId="3C066976" w14:textId="06C0CFB3" w:rsidR="00162312" w:rsidRPr="00AF1EB8" w:rsidRDefault="004D1FE8" w:rsidP="00BB759C">
          <w:pPr>
            <w:pStyle w:val="22"/>
            <w:rPr>
              <w:rFonts w:eastAsiaTheme="minorEastAsia"/>
              <w:lang w:eastAsia="ru-RU"/>
            </w:rPr>
          </w:pPr>
          <w:hyperlink w:anchor="_Toc171437451" w:history="1">
            <w:r w:rsidR="00162312" w:rsidRPr="00AF1EB8">
              <w:rPr>
                <w:rStyle w:val="a7"/>
              </w:rPr>
              <w:t xml:space="preserve">2.1.12. </w:t>
            </w:r>
            <w:r w:rsidR="00162312" w:rsidRPr="00AF1EB8">
              <w:rPr>
                <w:rStyle w:val="a7"/>
                <w:color w:val="auto"/>
              </w:rPr>
              <w:t>Федеральная рабочая программа по учебному курсу «Основы духовно-нрав</w:t>
            </w:r>
            <w:r w:rsidR="00BB759C" w:rsidRPr="00AF1EB8">
              <w:rPr>
                <w:rStyle w:val="a7"/>
                <w:color w:val="auto"/>
              </w:rPr>
              <w:t>ственной культуры</w:t>
            </w:r>
            <w:r w:rsidR="00162312" w:rsidRPr="00AF1EB8">
              <w:rPr>
                <w:rStyle w:val="a7"/>
                <w:color w:val="auto"/>
              </w:rPr>
              <w:t>»</w:t>
            </w:r>
            <w:r w:rsidR="00162312" w:rsidRPr="00AF1EB8">
              <w:rPr>
                <w:webHidden/>
              </w:rPr>
              <w:tab/>
            </w:r>
            <w:r w:rsidR="00BB759C" w:rsidRPr="00AF1EB8">
              <w:rPr>
                <w:webHidden/>
              </w:rPr>
              <w:tab/>
            </w:r>
            <w:r w:rsidR="00162312" w:rsidRPr="00AF1EB8">
              <w:rPr>
                <w:webHidden/>
              </w:rPr>
              <w:fldChar w:fldCharType="begin"/>
            </w:r>
            <w:r w:rsidR="00162312" w:rsidRPr="00AF1EB8">
              <w:rPr>
                <w:webHidden/>
              </w:rPr>
              <w:instrText xml:space="preserve"> PAGEREF _Toc171437451 \h </w:instrText>
            </w:r>
            <w:r w:rsidR="00162312" w:rsidRPr="00AF1EB8">
              <w:rPr>
                <w:webHidden/>
              </w:rPr>
            </w:r>
            <w:r w:rsidR="00162312" w:rsidRPr="00AF1EB8">
              <w:rPr>
                <w:webHidden/>
              </w:rPr>
              <w:fldChar w:fldCharType="separate"/>
            </w:r>
            <w:r w:rsidR="0071628C" w:rsidRPr="00AF1EB8">
              <w:rPr>
                <w:webHidden/>
              </w:rPr>
              <w:t>753</w:t>
            </w:r>
            <w:r w:rsidR="00162312" w:rsidRPr="00AF1EB8">
              <w:rPr>
                <w:webHidden/>
              </w:rPr>
              <w:fldChar w:fldCharType="end"/>
            </w:r>
          </w:hyperlink>
        </w:p>
        <w:p w14:paraId="5D08AE87" w14:textId="77777777" w:rsidR="00162312" w:rsidRPr="00AF1EB8" w:rsidRDefault="004D1FE8" w:rsidP="00BB759C">
          <w:pPr>
            <w:pStyle w:val="22"/>
            <w:rPr>
              <w:rFonts w:eastAsiaTheme="minorEastAsia"/>
              <w:b/>
              <w:lang w:eastAsia="ru-RU"/>
            </w:rPr>
          </w:pPr>
          <w:hyperlink w:anchor="_Toc171437452" w:history="1">
            <w:r w:rsidR="00727F36" w:rsidRPr="00AF1EB8">
              <w:rPr>
                <w:rStyle w:val="a7"/>
              </w:rPr>
              <w:t xml:space="preserve">2.1.13. Федеральная </w:t>
            </w:r>
            <w:r w:rsidR="00162312" w:rsidRPr="00AF1EB8">
              <w:rPr>
                <w:rStyle w:val="a7"/>
              </w:rPr>
              <w:t>рабочая программа по учебному предм</w:t>
            </w:r>
            <w:r w:rsidR="00727F36" w:rsidRPr="00AF1EB8">
              <w:rPr>
                <w:rStyle w:val="a7"/>
              </w:rPr>
              <w:t xml:space="preserve">ету «Изобразительное искусство» </w:t>
            </w:r>
            <w:r w:rsidR="00162312" w:rsidRPr="00AF1EB8">
              <w:rPr>
                <w:b/>
                <w:webHidden/>
              </w:rPr>
              <w:fldChar w:fldCharType="begin"/>
            </w:r>
            <w:r w:rsidR="00162312" w:rsidRPr="00AF1EB8">
              <w:rPr>
                <w:webHidden/>
              </w:rPr>
              <w:instrText xml:space="preserve"> PAGEREF _Toc171437452 \h </w:instrText>
            </w:r>
            <w:r w:rsidR="00162312" w:rsidRPr="00AF1EB8">
              <w:rPr>
                <w:b/>
                <w:webHidden/>
              </w:rPr>
            </w:r>
            <w:r w:rsidR="00162312" w:rsidRPr="00AF1EB8">
              <w:rPr>
                <w:b/>
                <w:webHidden/>
              </w:rPr>
              <w:fldChar w:fldCharType="separate"/>
            </w:r>
            <w:r w:rsidR="0071628C" w:rsidRPr="00AF1EB8">
              <w:rPr>
                <w:webHidden/>
              </w:rPr>
              <w:t>773</w:t>
            </w:r>
            <w:r w:rsidR="00162312" w:rsidRPr="00AF1EB8">
              <w:rPr>
                <w:b/>
                <w:webHidden/>
              </w:rPr>
              <w:fldChar w:fldCharType="end"/>
            </w:r>
          </w:hyperlink>
        </w:p>
        <w:p w14:paraId="311C6901" w14:textId="77777777" w:rsidR="00162312" w:rsidRPr="00AF1EB8" w:rsidRDefault="004D1FE8" w:rsidP="00BB759C">
          <w:pPr>
            <w:pStyle w:val="22"/>
            <w:rPr>
              <w:rFonts w:eastAsiaTheme="minorEastAsia"/>
              <w:b/>
              <w:lang w:eastAsia="ru-RU"/>
            </w:rPr>
          </w:pPr>
          <w:hyperlink w:anchor="_Toc171437453" w:history="1">
            <w:r w:rsidR="00162312" w:rsidRPr="00AF1EB8">
              <w:rPr>
                <w:rStyle w:val="a7"/>
              </w:rPr>
              <w:t>2.1.14. Федеральная рабочая программа по учебному предмету «Музыка».</w:t>
            </w:r>
            <w:r w:rsidR="00162312" w:rsidRPr="00AF1EB8">
              <w:rPr>
                <w:webHidden/>
              </w:rPr>
              <w:tab/>
            </w:r>
            <w:r w:rsidR="00162312" w:rsidRPr="00AF1EB8">
              <w:rPr>
                <w:b/>
                <w:webHidden/>
              </w:rPr>
              <w:fldChar w:fldCharType="begin"/>
            </w:r>
            <w:r w:rsidR="00162312" w:rsidRPr="00AF1EB8">
              <w:rPr>
                <w:webHidden/>
              </w:rPr>
              <w:instrText xml:space="preserve"> PAGEREF _Toc171437453 \h </w:instrText>
            </w:r>
            <w:r w:rsidR="00162312" w:rsidRPr="00AF1EB8">
              <w:rPr>
                <w:b/>
                <w:webHidden/>
              </w:rPr>
            </w:r>
            <w:r w:rsidR="00162312" w:rsidRPr="00AF1EB8">
              <w:rPr>
                <w:b/>
                <w:webHidden/>
              </w:rPr>
              <w:fldChar w:fldCharType="separate"/>
            </w:r>
            <w:r w:rsidR="0071628C" w:rsidRPr="00AF1EB8">
              <w:rPr>
                <w:webHidden/>
              </w:rPr>
              <w:t>795</w:t>
            </w:r>
            <w:r w:rsidR="00162312" w:rsidRPr="00AF1EB8">
              <w:rPr>
                <w:b/>
                <w:webHidden/>
              </w:rPr>
              <w:fldChar w:fldCharType="end"/>
            </w:r>
          </w:hyperlink>
        </w:p>
        <w:p w14:paraId="29F51DC9" w14:textId="77777777" w:rsidR="00162312" w:rsidRPr="00AF1EB8" w:rsidRDefault="004D1FE8" w:rsidP="00BB759C">
          <w:pPr>
            <w:pStyle w:val="22"/>
            <w:rPr>
              <w:rFonts w:eastAsiaTheme="minorEastAsia"/>
              <w:b/>
              <w:lang w:eastAsia="ru-RU"/>
            </w:rPr>
          </w:pPr>
          <w:hyperlink w:anchor="_Toc171437454" w:history="1">
            <w:r w:rsidR="00162312" w:rsidRPr="00AF1EB8">
              <w:rPr>
                <w:rStyle w:val="a7"/>
              </w:rPr>
              <w:t>2.1.15. Федеральная рабочая программа по учебному предмету «Труд (технология)».</w:t>
            </w:r>
            <w:r w:rsidR="00162312" w:rsidRPr="00AF1EB8">
              <w:rPr>
                <w:webHidden/>
              </w:rPr>
              <w:tab/>
            </w:r>
            <w:r w:rsidR="00162312" w:rsidRPr="00AF1EB8">
              <w:rPr>
                <w:b/>
                <w:webHidden/>
              </w:rPr>
              <w:fldChar w:fldCharType="begin"/>
            </w:r>
            <w:r w:rsidR="00162312" w:rsidRPr="00AF1EB8">
              <w:rPr>
                <w:webHidden/>
              </w:rPr>
              <w:instrText xml:space="preserve"> PAGEREF _Toc171437454 \h </w:instrText>
            </w:r>
            <w:r w:rsidR="00162312" w:rsidRPr="00AF1EB8">
              <w:rPr>
                <w:b/>
                <w:webHidden/>
              </w:rPr>
            </w:r>
            <w:r w:rsidR="00162312" w:rsidRPr="00AF1EB8">
              <w:rPr>
                <w:b/>
                <w:webHidden/>
              </w:rPr>
              <w:fldChar w:fldCharType="separate"/>
            </w:r>
            <w:r w:rsidR="0071628C" w:rsidRPr="00AF1EB8">
              <w:rPr>
                <w:webHidden/>
              </w:rPr>
              <w:t>815</w:t>
            </w:r>
            <w:r w:rsidR="00162312" w:rsidRPr="00AF1EB8">
              <w:rPr>
                <w:b/>
                <w:webHidden/>
              </w:rPr>
              <w:fldChar w:fldCharType="end"/>
            </w:r>
          </w:hyperlink>
        </w:p>
        <w:p w14:paraId="3B847A5E" w14:textId="77777777" w:rsidR="00162312" w:rsidRPr="00AF1EB8" w:rsidRDefault="004D1FE8" w:rsidP="00BB759C">
          <w:pPr>
            <w:pStyle w:val="22"/>
            <w:rPr>
              <w:rFonts w:eastAsiaTheme="minorEastAsia"/>
              <w:b/>
              <w:lang w:eastAsia="ru-RU"/>
            </w:rPr>
          </w:pPr>
          <w:hyperlink w:anchor="_Toc171437495" w:history="1">
            <w:r w:rsidR="00162312" w:rsidRPr="00AF1EB8">
              <w:rPr>
                <w:rStyle w:val="a7"/>
              </w:rPr>
              <w:t>2.1.16. Федеральная рабочая программа по учебному предмету «Физическая культура».</w:t>
            </w:r>
            <w:r w:rsidR="00162312" w:rsidRPr="00AF1EB8">
              <w:rPr>
                <w:webHidden/>
              </w:rPr>
              <w:tab/>
            </w:r>
            <w:r w:rsidR="00162312" w:rsidRPr="00AF1EB8">
              <w:rPr>
                <w:b/>
                <w:webHidden/>
              </w:rPr>
              <w:fldChar w:fldCharType="begin"/>
            </w:r>
            <w:r w:rsidR="00162312" w:rsidRPr="00AF1EB8">
              <w:rPr>
                <w:webHidden/>
              </w:rPr>
              <w:instrText xml:space="preserve"> PAGEREF _Toc171437495 \h </w:instrText>
            </w:r>
            <w:r w:rsidR="00162312" w:rsidRPr="00AF1EB8">
              <w:rPr>
                <w:b/>
                <w:webHidden/>
              </w:rPr>
            </w:r>
            <w:r w:rsidR="00162312" w:rsidRPr="00AF1EB8">
              <w:rPr>
                <w:b/>
                <w:webHidden/>
              </w:rPr>
              <w:fldChar w:fldCharType="separate"/>
            </w:r>
            <w:r w:rsidR="0071628C" w:rsidRPr="00AF1EB8">
              <w:rPr>
                <w:webHidden/>
              </w:rPr>
              <w:t>861</w:t>
            </w:r>
            <w:r w:rsidR="00162312" w:rsidRPr="00AF1EB8">
              <w:rPr>
                <w:b/>
                <w:webHidden/>
              </w:rPr>
              <w:fldChar w:fldCharType="end"/>
            </w:r>
          </w:hyperlink>
        </w:p>
        <w:p w14:paraId="64573386" w14:textId="77777777" w:rsidR="00162312" w:rsidRPr="00AF1EB8" w:rsidRDefault="004D1FE8" w:rsidP="00BB759C">
          <w:pPr>
            <w:pStyle w:val="22"/>
            <w:rPr>
              <w:rStyle w:val="a7"/>
              <w:b/>
            </w:rPr>
          </w:pPr>
          <w:hyperlink w:anchor="_Toc171437496" w:history="1">
            <w:r w:rsidR="00162312" w:rsidRPr="00AF1EB8">
              <w:rPr>
                <w:rStyle w:val="a7"/>
              </w:rPr>
              <w:t>2.1.17. Федеральная рабочая программа по учебному предмету «ОБЗР».</w:t>
            </w:r>
            <w:r w:rsidR="00162312" w:rsidRPr="00AF1EB8">
              <w:rPr>
                <w:webHidden/>
              </w:rPr>
              <w:tab/>
            </w:r>
            <w:r w:rsidR="00162312" w:rsidRPr="00AF1EB8">
              <w:rPr>
                <w:b/>
                <w:webHidden/>
              </w:rPr>
              <w:fldChar w:fldCharType="begin"/>
            </w:r>
            <w:r w:rsidR="00162312" w:rsidRPr="00AF1EB8">
              <w:rPr>
                <w:webHidden/>
              </w:rPr>
              <w:instrText xml:space="preserve"> PAGEREF _Toc171437496 \h </w:instrText>
            </w:r>
            <w:r w:rsidR="00162312" w:rsidRPr="00AF1EB8">
              <w:rPr>
                <w:b/>
                <w:webHidden/>
              </w:rPr>
            </w:r>
            <w:r w:rsidR="00162312" w:rsidRPr="00AF1EB8">
              <w:rPr>
                <w:b/>
                <w:webHidden/>
              </w:rPr>
              <w:fldChar w:fldCharType="separate"/>
            </w:r>
            <w:r w:rsidR="0071628C" w:rsidRPr="00AF1EB8">
              <w:rPr>
                <w:webHidden/>
              </w:rPr>
              <w:t>941</w:t>
            </w:r>
            <w:r w:rsidR="00162312" w:rsidRPr="00AF1EB8">
              <w:rPr>
                <w:b/>
                <w:webHidden/>
              </w:rPr>
              <w:fldChar w:fldCharType="end"/>
            </w:r>
          </w:hyperlink>
        </w:p>
        <w:p w14:paraId="0060918C" w14:textId="77777777" w:rsidR="00711822" w:rsidRPr="00AF1EB8" w:rsidRDefault="00727F36" w:rsidP="00613A4F">
          <w:pPr>
            <w:tabs>
              <w:tab w:val="right" w:leader="underscore" w:pos="9923"/>
            </w:tabs>
            <w:spacing w:after="0"/>
            <w:rPr>
              <w:rFonts w:ascii="Times New Roman" w:hAnsi="Times New Roman" w:cs="Times New Roman"/>
              <w:noProof/>
            </w:rPr>
          </w:pPr>
          <w:r w:rsidRPr="00AF1EB8">
            <w:rPr>
              <w:rFonts w:ascii="Times New Roman" w:hAnsi="Times New Roman" w:cs="Times New Roman"/>
              <w:noProof/>
            </w:rPr>
            <w:t>2.1.18. Программы учебных курсов, курсов внеурочной деятельности</w:t>
          </w:r>
        </w:p>
        <w:p w14:paraId="13BC50A0" w14:textId="77777777" w:rsidR="00162312" w:rsidRPr="00AF1EB8" w:rsidRDefault="004D1FE8" w:rsidP="00613A4F">
          <w:pPr>
            <w:tabs>
              <w:tab w:val="right" w:leader="underscore" w:pos="9923"/>
            </w:tabs>
            <w:spacing w:after="0"/>
            <w:rPr>
              <w:rFonts w:ascii="Times New Roman" w:eastAsiaTheme="minorEastAsia" w:hAnsi="Times New Roman" w:cs="Times New Roman"/>
              <w:bCs/>
              <w:iCs/>
              <w:noProof/>
              <w:lang w:eastAsia="ru-RU"/>
            </w:rPr>
          </w:pPr>
          <w:hyperlink w:anchor="_Toc171437497" w:history="1">
            <w:r w:rsidR="00711822" w:rsidRPr="00AF1EB8">
              <w:rPr>
                <w:rStyle w:val="a7"/>
                <w:rFonts w:ascii="Times New Roman" w:hAnsi="Times New Roman" w:cs="Times New Roman"/>
                <w:noProof/>
              </w:rPr>
              <w:t xml:space="preserve">2.2. </w:t>
            </w:r>
            <w:r w:rsidR="00162312" w:rsidRPr="00AF1EB8">
              <w:rPr>
                <w:rStyle w:val="a7"/>
                <w:rFonts w:ascii="Times New Roman" w:hAnsi="Times New Roman" w:cs="Times New Roman"/>
                <w:noProof/>
              </w:rPr>
              <w:t>Программа формирования универсальных ученых действий у обучающихся</w:t>
            </w:r>
            <w:r w:rsidR="00162312" w:rsidRPr="00AF1EB8">
              <w:rPr>
                <w:rFonts w:ascii="Times New Roman" w:hAnsi="Times New Roman" w:cs="Times New Roman"/>
                <w:noProof/>
                <w:webHidden/>
              </w:rPr>
              <w:tab/>
            </w:r>
            <w:r w:rsidR="00162312" w:rsidRPr="00AF1EB8">
              <w:rPr>
                <w:rFonts w:ascii="Times New Roman" w:hAnsi="Times New Roman" w:cs="Times New Roman"/>
                <w:noProof/>
                <w:webHidden/>
              </w:rPr>
              <w:fldChar w:fldCharType="begin"/>
            </w:r>
            <w:r w:rsidR="00162312" w:rsidRPr="00AF1EB8">
              <w:rPr>
                <w:rFonts w:ascii="Times New Roman" w:hAnsi="Times New Roman" w:cs="Times New Roman"/>
                <w:noProof/>
                <w:webHidden/>
              </w:rPr>
              <w:instrText xml:space="preserve"> PAGEREF _Toc171437497 \h </w:instrText>
            </w:r>
            <w:r w:rsidR="00162312" w:rsidRPr="00AF1EB8">
              <w:rPr>
                <w:rFonts w:ascii="Times New Roman" w:hAnsi="Times New Roman" w:cs="Times New Roman"/>
                <w:noProof/>
                <w:webHidden/>
              </w:rPr>
            </w:r>
            <w:r w:rsidR="00162312" w:rsidRPr="00AF1EB8">
              <w:rPr>
                <w:rFonts w:ascii="Times New Roman" w:hAnsi="Times New Roman" w:cs="Times New Roman"/>
                <w:noProof/>
                <w:webHidden/>
              </w:rPr>
              <w:fldChar w:fldCharType="separate"/>
            </w:r>
            <w:r w:rsidR="0071628C" w:rsidRPr="00AF1EB8">
              <w:rPr>
                <w:rFonts w:ascii="Times New Roman" w:hAnsi="Times New Roman" w:cs="Times New Roman"/>
                <w:noProof/>
                <w:webHidden/>
              </w:rPr>
              <w:t>964</w:t>
            </w:r>
            <w:r w:rsidR="00162312" w:rsidRPr="00AF1EB8">
              <w:rPr>
                <w:rFonts w:ascii="Times New Roman" w:hAnsi="Times New Roman" w:cs="Times New Roman"/>
                <w:noProof/>
                <w:webHidden/>
              </w:rPr>
              <w:fldChar w:fldCharType="end"/>
            </w:r>
          </w:hyperlink>
        </w:p>
        <w:p w14:paraId="3A6DB669" w14:textId="77777777" w:rsidR="00162312" w:rsidRPr="00AF1EB8" w:rsidRDefault="004D1FE8" w:rsidP="00613A4F">
          <w:pPr>
            <w:pStyle w:val="11"/>
            <w:rPr>
              <w:rFonts w:eastAsiaTheme="minorEastAsia"/>
              <w:b w:val="0"/>
              <w:bCs w:val="0"/>
              <w:i w:val="0"/>
              <w:iCs w:val="0"/>
              <w:sz w:val="22"/>
              <w:szCs w:val="22"/>
              <w:lang w:eastAsia="ru-RU"/>
            </w:rPr>
          </w:pPr>
          <w:hyperlink w:anchor="_Toc171437501" w:history="1">
            <w:r w:rsidR="00162312" w:rsidRPr="00AF1EB8">
              <w:rPr>
                <w:rStyle w:val="a7"/>
                <w:b w:val="0"/>
                <w:i w:val="0"/>
                <w:sz w:val="22"/>
                <w:szCs w:val="22"/>
              </w:rPr>
              <w:t>2.3.</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Рабочая программа воспитания</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_Toc171437501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995</w:t>
            </w:r>
            <w:r w:rsidR="00162312" w:rsidRPr="00AF1EB8">
              <w:rPr>
                <w:b w:val="0"/>
                <w:i w:val="0"/>
                <w:webHidden/>
                <w:sz w:val="22"/>
                <w:szCs w:val="22"/>
              </w:rPr>
              <w:fldChar w:fldCharType="end"/>
            </w:r>
          </w:hyperlink>
        </w:p>
        <w:p w14:paraId="1DFBA967" w14:textId="77777777" w:rsidR="00162312" w:rsidRPr="00AF1EB8" w:rsidRDefault="004D1FE8" w:rsidP="00727F36">
          <w:pPr>
            <w:pStyle w:val="11"/>
            <w:rPr>
              <w:rFonts w:eastAsiaTheme="minorEastAsia"/>
              <w:b w:val="0"/>
              <w:bCs w:val="0"/>
              <w:i w:val="0"/>
              <w:iCs w:val="0"/>
              <w:sz w:val="22"/>
              <w:szCs w:val="22"/>
              <w:lang w:eastAsia="ru-RU"/>
            </w:rPr>
          </w:pPr>
          <w:hyperlink w:anchor="_Toc171437510" w:history="1">
            <w:r w:rsidR="00162312" w:rsidRPr="00AF1EB8">
              <w:rPr>
                <w:rStyle w:val="a7"/>
                <w:b w:val="0"/>
                <w:i w:val="0"/>
                <w:sz w:val="22"/>
                <w:szCs w:val="22"/>
              </w:rPr>
              <w:t>2.4. Программа коррекционной работы</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_Toc171437510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1025</w:t>
            </w:r>
            <w:r w:rsidR="00162312" w:rsidRPr="00AF1EB8">
              <w:rPr>
                <w:b w:val="0"/>
                <w:i w:val="0"/>
                <w:webHidden/>
                <w:sz w:val="22"/>
                <w:szCs w:val="22"/>
              </w:rPr>
              <w:fldChar w:fldCharType="end"/>
            </w:r>
          </w:hyperlink>
        </w:p>
        <w:p w14:paraId="5A9E9681" w14:textId="77777777" w:rsidR="00162312" w:rsidRPr="00AF1EB8" w:rsidRDefault="004D1FE8" w:rsidP="00727F36">
          <w:pPr>
            <w:pStyle w:val="11"/>
            <w:rPr>
              <w:rFonts w:eastAsiaTheme="minorEastAsia"/>
              <w:b w:val="0"/>
              <w:bCs w:val="0"/>
              <w:i w:val="0"/>
              <w:iCs w:val="0"/>
              <w:sz w:val="22"/>
              <w:szCs w:val="22"/>
              <w:lang w:eastAsia="ru-RU"/>
            </w:rPr>
          </w:pPr>
          <w:hyperlink w:anchor="_Toc171437516" w:history="1">
            <w:r w:rsidR="00162312" w:rsidRPr="00AF1EB8">
              <w:rPr>
                <w:rStyle w:val="a7"/>
                <w:b w:val="0"/>
                <w:i w:val="0"/>
                <w:sz w:val="22"/>
                <w:szCs w:val="22"/>
              </w:rPr>
              <w:t>3.</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Организационный раздел</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_Toc171437516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1033</w:t>
            </w:r>
            <w:r w:rsidR="00162312" w:rsidRPr="00AF1EB8">
              <w:rPr>
                <w:b w:val="0"/>
                <w:i w:val="0"/>
                <w:webHidden/>
                <w:sz w:val="22"/>
                <w:szCs w:val="22"/>
              </w:rPr>
              <w:fldChar w:fldCharType="end"/>
            </w:r>
          </w:hyperlink>
        </w:p>
        <w:p w14:paraId="1100B4A6" w14:textId="77777777" w:rsidR="00162312" w:rsidRPr="00AF1EB8" w:rsidRDefault="004D1FE8" w:rsidP="00BB759C">
          <w:pPr>
            <w:pStyle w:val="22"/>
            <w:rPr>
              <w:rFonts w:eastAsiaTheme="minorEastAsia"/>
              <w:b/>
              <w:lang w:eastAsia="ru-RU"/>
            </w:rPr>
          </w:pPr>
          <w:hyperlink w:anchor="_Toc171437517" w:history="1">
            <w:r w:rsidR="00162312" w:rsidRPr="00AF1EB8">
              <w:rPr>
                <w:rStyle w:val="a7"/>
              </w:rPr>
              <w:t>3.1.</w:t>
            </w:r>
            <w:r w:rsidR="00162312" w:rsidRPr="00AF1EB8">
              <w:rPr>
                <w:rFonts w:eastAsiaTheme="minorEastAsia"/>
                <w:lang w:eastAsia="ru-RU"/>
              </w:rPr>
              <w:tab/>
            </w:r>
            <w:r w:rsidR="00162312" w:rsidRPr="00AF1EB8">
              <w:rPr>
                <w:rStyle w:val="a7"/>
              </w:rPr>
              <w:t>Учебный план</w:t>
            </w:r>
            <w:r w:rsidR="00162312" w:rsidRPr="00AF1EB8">
              <w:rPr>
                <w:webHidden/>
              </w:rPr>
              <w:tab/>
            </w:r>
            <w:r w:rsidR="00162312" w:rsidRPr="00AF1EB8">
              <w:rPr>
                <w:b/>
                <w:webHidden/>
              </w:rPr>
              <w:fldChar w:fldCharType="begin"/>
            </w:r>
            <w:r w:rsidR="00162312" w:rsidRPr="00AF1EB8">
              <w:rPr>
                <w:webHidden/>
              </w:rPr>
              <w:instrText xml:space="preserve"> PAGEREF _Toc171437517 \h </w:instrText>
            </w:r>
            <w:r w:rsidR="00162312" w:rsidRPr="00AF1EB8">
              <w:rPr>
                <w:b/>
                <w:webHidden/>
              </w:rPr>
            </w:r>
            <w:r w:rsidR="00162312" w:rsidRPr="00AF1EB8">
              <w:rPr>
                <w:b/>
                <w:webHidden/>
              </w:rPr>
              <w:fldChar w:fldCharType="separate"/>
            </w:r>
            <w:r w:rsidR="0071628C" w:rsidRPr="00AF1EB8">
              <w:rPr>
                <w:webHidden/>
              </w:rPr>
              <w:t>1033</w:t>
            </w:r>
            <w:r w:rsidR="00162312" w:rsidRPr="00AF1EB8">
              <w:rPr>
                <w:b/>
                <w:webHidden/>
              </w:rPr>
              <w:fldChar w:fldCharType="end"/>
            </w:r>
          </w:hyperlink>
        </w:p>
        <w:p w14:paraId="631EF95A" w14:textId="77777777" w:rsidR="00162312" w:rsidRPr="00AF1EB8" w:rsidRDefault="004D1FE8" w:rsidP="00BB759C">
          <w:pPr>
            <w:pStyle w:val="22"/>
            <w:rPr>
              <w:rFonts w:eastAsiaTheme="minorEastAsia"/>
              <w:b/>
              <w:lang w:eastAsia="ru-RU"/>
            </w:rPr>
          </w:pPr>
          <w:hyperlink w:anchor="_Toc171437518" w:history="1">
            <w:r w:rsidR="00162312" w:rsidRPr="00AF1EB8">
              <w:rPr>
                <w:rStyle w:val="a7"/>
              </w:rPr>
              <w:t>3.2.</w:t>
            </w:r>
            <w:r w:rsidR="00162312" w:rsidRPr="00AF1EB8">
              <w:rPr>
                <w:rFonts w:eastAsiaTheme="minorEastAsia"/>
                <w:lang w:eastAsia="ru-RU"/>
              </w:rPr>
              <w:tab/>
            </w:r>
            <w:r w:rsidR="00162312" w:rsidRPr="00AF1EB8">
              <w:rPr>
                <w:rStyle w:val="a7"/>
              </w:rPr>
              <w:t>Календарный учебный график</w:t>
            </w:r>
            <w:r w:rsidR="00162312" w:rsidRPr="00AF1EB8">
              <w:rPr>
                <w:webHidden/>
              </w:rPr>
              <w:tab/>
            </w:r>
            <w:r w:rsidR="00162312" w:rsidRPr="00AF1EB8">
              <w:rPr>
                <w:b/>
                <w:webHidden/>
              </w:rPr>
              <w:fldChar w:fldCharType="begin"/>
            </w:r>
            <w:r w:rsidR="00162312" w:rsidRPr="00AF1EB8">
              <w:rPr>
                <w:webHidden/>
              </w:rPr>
              <w:instrText xml:space="preserve"> PAGEREF _Toc171437518 \h </w:instrText>
            </w:r>
            <w:r w:rsidR="00162312" w:rsidRPr="00AF1EB8">
              <w:rPr>
                <w:b/>
                <w:webHidden/>
              </w:rPr>
            </w:r>
            <w:r w:rsidR="00162312" w:rsidRPr="00AF1EB8">
              <w:rPr>
                <w:b/>
                <w:webHidden/>
              </w:rPr>
              <w:fldChar w:fldCharType="separate"/>
            </w:r>
            <w:r w:rsidR="0071628C" w:rsidRPr="00AF1EB8">
              <w:rPr>
                <w:webHidden/>
              </w:rPr>
              <w:t>1047</w:t>
            </w:r>
            <w:r w:rsidR="00162312" w:rsidRPr="00AF1EB8">
              <w:rPr>
                <w:b/>
                <w:webHidden/>
              </w:rPr>
              <w:fldChar w:fldCharType="end"/>
            </w:r>
          </w:hyperlink>
        </w:p>
        <w:p w14:paraId="3650E29D" w14:textId="77777777" w:rsidR="00162312" w:rsidRPr="00AF1EB8" w:rsidRDefault="004D1FE8" w:rsidP="00BB759C">
          <w:pPr>
            <w:pStyle w:val="22"/>
            <w:rPr>
              <w:rFonts w:eastAsiaTheme="minorEastAsia"/>
              <w:b/>
              <w:lang w:eastAsia="ru-RU"/>
            </w:rPr>
          </w:pPr>
          <w:hyperlink w:anchor="_Toc171437519" w:history="1">
            <w:r w:rsidR="00162312" w:rsidRPr="00AF1EB8">
              <w:rPr>
                <w:rStyle w:val="a7"/>
              </w:rPr>
              <w:t>3.3.</w:t>
            </w:r>
            <w:r w:rsidR="00162312" w:rsidRPr="00AF1EB8">
              <w:rPr>
                <w:rFonts w:eastAsiaTheme="minorEastAsia"/>
                <w:lang w:eastAsia="ru-RU"/>
              </w:rPr>
              <w:tab/>
            </w:r>
            <w:r w:rsidR="00162312" w:rsidRPr="00AF1EB8">
              <w:rPr>
                <w:rStyle w:val="a7"/>
              </w:rPr>
              <w:t>План внеурочной деятельности</w:t>
            </w:r>
            <w:r w:rsidR="00162312" w:rsidRPr="00AF1EB8">
              <w:rPr>
                <w:webHidden/>
              </w:rPr>
              <w:tab/>
            </w:r>
            <w:r w:rsidR="00162312" w:rsidRPr="00AF1EB8">
              <w:rPr>
                <w:b/>
                <w:webHidden/>
              </w:rPr>
              <w:fldChar w:fldCharType="begin"/>
            </w:r>
            <w:r w:rsidR="00162312" w:rsidRPr="00AF1EB8">
              <w:rPr>
                <w:webHidden/>
              </w:rPr>
              <w:instrText xml:space="preserve"> PAGEREF _Toc171437519 \h </w:instrText>
            </w:r>
            <w:r w:rsidR="00162312" w:rsidRPr="00AF1EB8">
              <w:rPr>
                <w:b/>
                <w:webHidden/>
              </w:rPr>
            </w:r>
            <w:r w:rsidR="00162312" w:rsidRPr="00AF1EB8">
              <w:rPr>
                <w:b/>
                <w:webHidden/>
              </w:rPr>
              <w:fldChar w:fldCharType="separate"/>
            </w:r>
            <w:r w:rsidR="0071628C" w:rsidRPr="00AF1EB8">
              <w:rPr>
                <w:webHidden/>
              </w:rPr>
              <w:t>1051</w:t>
            </w:r>
            <w:r w:rsidR="00162312" w:rsidRPr="00AF1EB8">
              <w:rPr>
                <w:b/>
                <w:webHidden/>
              </w:rPr>
              <w:fldChar w:fldCharType="end"/>
            </w:r>
          </w:hyperlink>
        </w:p>
        <w:p w14:paraId="5812709C" w14:textId="77777777" w:rsidR="00162312" w:rsidRPr="00AF1EB8" w:rsidRDefault="004D1FE8" w:rsidP="00BB759C">
          <w:pPr>
            <w:pStyle w:val="22"/>
            <w:rPr>
              <w:rFonts w:eastAsiaTheme="minorEastAsia"/>
              <w:b/>
              <w:lang w:eastAsia="ru-RU"/>
            </w:rPr>
          </w:pPr>
          <w:hyperlink w:anchor="_Toc171437520" w:history="1">
            <w:r w:rsidR="00162312" w:rsidRPr="00AF1EB8">
              <w:rPr>
                <w:rStyle w:val="a7"/>
              </w:rPr>
              <w:t>3.4.</w:t>
            </w:r>
            <w:r w:rsidR="00162312" w:rsidRPr="00AF1EB8">
              <w:rPr>
                <w:rFonts w:eastAsiaTheme="minorEastAsia"/>
                <w:lang w:eastAsia="ru-RU"/>
              </w:rPr>
              <w:tab/>
            </w:r>
            <w:r w:rsidR="00162312" w:rsidRPr="00AF1EB8">
              <w:rPr>
                <w:rStyle w:val="a7"/>
                <w:rFonts w:eastAsia="Calibri"/>
              </w:rPr>
              <w:t>Календарный план воспитательной работы.</w:t>
            </w:r>
            <w:r w:rsidR="00162312" w:rsidRPr="00AF1EB8">
              <w:rPr>
                <w:webHidden/>
              </w:rPr>
              <w:tab/>
            </w:r>
            <w:r w:rsidR="00162312" w:rsidRPr="00AF1EB8">
              <w:rPr>
                <w:b/>
                <w:webHidden/>
              </w:rPr>
              <w:fldChar w:fldCharType="begin"/>
            </w:r>
            <w:r w:rsidR="00162312" w:rsidRPr="00AF1EB8">
              <w:rPr>
                <w:webHidden/>
              </w:rPr>
              <w:instrText xml:space="preserve"> PAGEREF _Toc171437520 \h </w:instrText>
            </w:r>
            <w:r w:rsidR="00162312" w:rsidRPr="00AF1EB8">
              <w:rPr>
                <w:b/>
                <w:webHidden/>
              </w:rPr>
            </w:r>
            <w:r w:rsidR="00162312" w:rsidRPr="00AF1EB8">
              <w:rPr>
                <w:b/>
                <w:webHidden/>
              </w:rPr>
              <w:fldChar w:fldCharType="separate"/>
            </w:r>
            <w:r w:rsidR="0071628C" w:rsidRPr="00AF1EB8">
              <w:rPr>
                <w:webHidden/>
              </w:rPr>
              <w:t>1056</w:t>
            </w:r>
            <w:r w:rsidR="00162312" w:rsidRPr="00AF1EB8">
              <w:rPr>
                <w:b/>
                <w:webHidden/>
              </w:rPr>
              <w:fldChar w:fldCharType="end"/>
            </w:r>
          </w:hyperlink>
        </w:p>
        <w:p w14:paraId="5676E6C3" w14:textId="77777777" w:rsidR="00162312" w:rsidRPr="00AF1EB8" w:rsidRDefault="004D1FE8" w:rsidP="00727F36">
          <w:pPr>
            <w:pStyle w:val="11"/>
            <w:rPr>
              <w:rFonts w:eastAsiaTheme="minorEastAsia"/>
              <w:b w:val="0"/>
              <w:bCs w:val="0"/>
              <w:i w:val="0"/>
              <w:iCs w:val="0"/>
              <w:sz w:val="22"/>
              <w:szCs w:val="22"/>
              <w:lang w:eastAsia="ru-RU"/>
            </w:rPr>
          </w:pPr>
          <w:hyperlink w:anchor="_Toc171437521" w:history="1">
            <w:r w:rsidR="00162312" w:rsidRPr="00AF1EB8">
              <w:rPr>
                <w:rStyle w:val="a7"/>
                <w:b w:val="0"/>
                <w:i w:val="0"/>
                <w:sz w:val="22"/>
                <w:szCs w:val="22"/>
              </w:rPr>
              <w:t>3.5.</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Характеристика условий реализации программы основного общего образования в соответствии с требованиями ФГОС ООО</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_Toc171437521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1076</w:t>
            </w:r>
            <w:r w:rsidR="00162312" w:rsidRPr="00AF1EB8">
              <w:rPr>
                <w:b w:val="0"/>
                <w:i w:val="0"/>
                <w:webHidden/>
                <w:sz w:val="22"/>
                <w:szCs w:val="22"/>
              </w:rPr>
              <w:fldChar w:fldCharType="end"/>
            </w:r>
          </w:hyperlink>
        </w:p>
        <w:p w14:paraId="2A7FBBBB" w14:textId="77777777" w:rsidR="00162312" w:rsidRPr="00AF1EB8" w:rsidRDefault="004D1FE8" w:rsidP="00727F36">
          <w:pPr>
            <w:pStyle w:val="31"/>
            <w:rPr>
              <w:rFonts w:eastAsiaTheme="minorEastAsia"/>
              <w:noProof/>
              <w:lang w:eastAsia="ru-RU"/>
            </w:rPr>
          </w:pPr>
          <w:hyperlink w:anchor="_Toc171437522" w:history="1">
            <w:r w:rsidR="00162312" w:rsidRPr="00AF1EB8">
              <w:rPr>
                <w:rStyle w:val="a7"/>
                <w:noProof/>
                <w:sz w:val="22"/>
                <w:szCs w:val="22"/>
              </w:rPr>
              <w:t>3.5.1.Описание кадровых условий реализации основной образовательной программы основного общего образования</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_Toc171437522 \h </w:instrText>
            </w:r>
            <w:r w:rsidR="00162312" w:rsidRPr="00AF1EB8">
              <w:rPr>
                <w:noProof/>
                <w:webHidden/>
              </w:rPr>
            </w:r>
            <w:r w:rsidR="00162312" w:rsidRPr="00AF1EB8">
              <w:rPr>
                <w:noProof/>
                <w:webHidden/>
              </w:rPr>
              <w:fldChar w:fldCharType="separate"/>
            </w:r>
            <w:r w:rsidR="0071628C" w:rsidRPr="00AF1EB8">
              <w:rPr>
                <w:noProof/>
                <w:webHidden/>
              </w:rPr>
              <w:t>1077</w:t>
            </w:r>
            <w:r w:rsidR="00162312" w:rsidRPr="00AF1EB8">
              <w:rPr>
                <w:noProof/>
                <w:webHidden/>
              </w:rPr>
              <w:fldChar w:fldCharType="end"/>
            </w:r>
          </w:hyperlink>
        </w:p>
        <w:p w14:paraId="0151B633" w14:textId="77777777" w:rsidR="00162312" w:rsidRPr="00AF1EB8" w:rsidRDefault="004D1FE8" w:rsidP="00727F36">
          <w:pPr>
            <w:pStyle w:val="31"/>
            <w:rPr>
              <w:rFonts w:eastAsiaTheme="minorEastAsia"/>
              <w:noProof/>
              <w:lang w:eastAsia="ru-RU"/>
            </w:rPr>
          </w:pPr>
          <w:hyperlink w:anchor="_Toc171437523" w:history="1">
            <w:r w:rsidR="00162312" w:rsidRPr="00AF1EB8">
              <w:rPr>
                <w:rStyle w:val="a7"/>
                <w:noProof/>
                <w:sz w:val="22"/>
                <w:szCs w:val="22"/>
              </w:rPr>
              <w:t>3.5.2. Психолого-педагогические условия реализации основной образовательной программы</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_Toc171437523 \h </w:instrText>
            </w:r>
            <w:r w:rsidR="00162312" w:rsidRPr="00AF1EB8">
              <w:rPr>
                <w:noProof/>
                <w:webHidden/>
              </w:rPr>
            </w:r>
            <w:r w:rsidR="00162312" w:rsidRPr="00AF1EB8">
              <w:rPr>
                <w:noProof/>
                <w:webHidden/>
              </w:rPr>
              <w:fldChar w:fldCharType="separate"/>
            </w:r>
            <w:r w:rsidR="0071628C" w:rsidRPr="00AF1EB8">
              <w:rPr>
                <w:noProof/>
                <w:webHidden/>
              </w:rPr>
              <w:t>1081</w:t>
            </w:r>
            <w:r w:rsidR="00162312" w:rsidRPr="00AF1EB8">
              <w:rPr>
                <w:noProof/>
                <w:webHidden/>
              </w:rPr>
              <w:fldChar w:fldCharType="end"/>
            </w:r>
          </w:hyperlink>
        </w:p>
        <w:p w14:paraId="36C77E05" w14:textId="77777777" w:rsidR="00162312" w:rsidRPr="00AF1EB8" w:rsidRDefault="004D1FE8" w:rsidP="00727F36">
          <w:pPr>
            <w:pStyle w:val="31"/>
            <w:rPr>
              <w:rFonts w:eastAsiaTheme="minorEastAsia"/>
              <w:noProof/>
              <w:lang w:eastAsia="ru-RU"/>
            </w:rPr>
          </w:pPr>
          <w:hyperlink w:anchor="_Toc171437524" w:history="1">
            <w:r w:rsidR="00162312" w:rsidRPr="00AF1EB8">
              <w:rPr>
                <w:rStyle w:val="a7"/>
                <w:noProof/>
                <w:sz w:val="22"/>
                <w:szCs w:val="22"/>
              </w:rPr>
              <w:t>3.5.3. Финансовое обеспечение реализации образовательной программы основного общего образования</w:t>
            </w:r>
            <w:r w:rsidR="00162312" w:rsidRPr="00AF1EB8">
              <w:rPr>
                <w:noProof/>
                <w:webHidden/>
              </w:rPr>
              <w:tab/>
            </w:r>
            <w:r w:rsidR="00727F36" w:rsidRPr="00AF1EB8">
              <w:rPr>
                <w:noProof/>
                <w:webHidden/>
              </w:rPr>
              <w:t>____________________________________</w:t>
            </w:r>
            <w:r w:rsidR="00162312" w:rsidRPr="00AF1EB8">
              <w:rPr>
                <w:noProof/>
                <w:webHidden/>
              </w:rPr>
              <w:fldChar w:fldCharType="begin"/>
            </w:r>
            <w:r w:rsidR="00162312" w:rsidRPr="00AF1EB8">
              <w:rPr>
                <w:noProof/>
                <w:webHidden/>
              </w:rPr>
              <w:instrText xml:space="preserve"> PAGEREF _Toc171437524 \h </w:instrText>
            </w:r>
            <w:r w:rsidR="00162312" w:rsidRPr="00AF1EB8">
              <w:rPr>
                <w:noProof/>
                <w:webHidden/>
              </w:rPr>
            </w:r>
            <w:r w:rsidR="00162312" w:rsidRPr="00AF1EB8">
              <w:rPr>
                <w:noProof/>
                <w:webHidden/>
              </w:rPr>
              <w:fldChar w:fldCharType="separate"/>
            </w:r>
            <w:r w:rsidR="0071628C" w:rsidRPr="00AF1EB8">
              <w:rPr>
                <w:noProof/>
                <w:webHidden/>
              </w:rPr>
              <w:t>1083</w:t>
            </w:r>
            <w:r w:rsidR="00162312" w:rsidRPr="00AF1EB8">
              <w:rPr>
                <w:noProof/>
                <w:webHidden/>
              </w:rPr>
              <w:fldChar w:fldCharType="end"/>
            </w:r>
          </w:hyperlink>
        </w:p>
        <w:p w14:paraId="1E3A6833" w14:textId="77777777" w:rsidR="00162312" w:rsidRPr="00AF1EB8" w:rsidRDefault="004D1FE8" w:rsidP="00727F36">
          <w:pPr>
            <w:pStyle w:val="31"/>
            <w:rPr>
              <w:rFonts w:eastAsiaTheme="minorEastAsia"/>
              <w:noProof/>
              <w:lang w:eastAsia="ru-RU"/>
            </w:rPr>
          </w:pPr>
          <w:hyperlink w:anchor="_Toc171437525" w:history="1">
            <w:r w:rsidR="00162312" w:rsidRPr="00AF1EB8">
              <w:rPr>
                <w:rStyle w:val="a7"/>
                <w:noProof/>
                <w:sz w:val="22"/>
                <w:szCs w:val="22"/>
              </w:rPr>
              <w:t>3.5.4. Материально-технические условия реализации основной образовательной программы</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_Toc171437525 \h </w:instrText>
            </w:r>
            <w:r w:rsidR="00162312" w:rsidRPr="00AF1EB8">
              <w:rPr>
                <w:noProof/>
                <w:webHidden/>
              </w:rPr>
            </w:r>
            <w:r w:rsidR="00162312" w:rsidRPr="00AF1EB8">
              <w:rPr>
                <w:noProof/>
                <w:webHidden/>
              </w:rPr>
              <w:fldChar w:fldCharType="separate"/>
            </w:r>
            <w:r w:rsidR="0071628C" w:rsidRPr="00AF1EB8">
              <w:rPr>
                <w:noProof/>
                <w:webHidden/>
              </w:rPr>
              <w:t>1088</w:t>
            </w:r>
            <w:r w:rsidR="00162312" w:rsidRPr="00AF1EB8">
              <w:rPr>
                <w:noProof/>
                <w:webHidden/>
              </w:rPr>
              <w:fldChar w:fldCharType="end"/>
            </w:r>
          </w:hyperlink>
        </w:p>
        <w:p w14:paraId="41BC3E6D" w14:textId="77777777" w:rsidR="00162312" w:rsidRPr="00AF1EB8" w:rsidRDefault="004D1FE8" w:rsidP="00727F36">
          <w:pPr>
            <w:pStyle w:val="31"/>
            <w:rPr>
              <w:rFonts w:eastAsiaTheme="minorEastAsia"/>
              <w:noProof/>
              <w:lang w:eastAsia="ru-RU"/>
            </w:rPr>
          </w:pPr>
          <w:hyperlink w:anchor="_Toc171437526" w:history="1">
            <w:r w:rsidR="00162312" w:rsidRPr="00AF1EB8">
              <w:rPr>
                <w:rStyle w:val="a7"/>
                <w:noProof/>
                <w:sz w:val="22"/>
                <w:szCs w:val="22"/>
              </w:rPr>
              <w:t>3.5.5. Информационно-методические условия реализации основной образовательной программы</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_Toc171437526 \h </w:instrText>
            </w:r>
            <w:r w:rsidR="00162312" w:rsidRPr="00AF1EB8">
              <w:rPr>
                <w:noProof/>
                <w:webHidden/>
              </w:rPr>
            </w:r>
            <w:r w:rsidR="00162312" w:rsidRPr="00AF1EB8">
              <w:rPr>
                <w:noProof/>
                <w:webHidden/>
              </w:rPr>
              <w:fldChar w:fldCharType="separate"/>
            </w:r>
            <w:r w:rsidR="0071628C" w:rsidRPr="00AF1EB8">
              <w:rPr>
                <w:noProof/>
                <w:webHidden/>
              </w:rPr>
              <w:t>1090</w:t>
            </w:r>
            <w:r w:rsidR="00162312" w:rsidRPr="00AF1EB8">
              <w:rPr>
                <w:noProof/>
                <w:webHidden/>
              </w:rPr>
              <w:fldChar w:fldCharType="end"/>
            </w:r>
          </w:hyperlink>
        </w:p>
        <w:p w14:paraId="6DB3A387" w14:textId="77777777" w:rsidR="00162312" w:rsidRPr="00AF1EB8" w:rsidRDefault="004D1FE8" w:rsidP="00727F36">
          <w:pPr>
            <w:pStyle w:val="31"/>
            <w:rPr>
              <w:rFonts w:eastAsiaTheme="minorEastAsia"/>
              <w:noProof/>
              <w:lang w:eastAsia="ru-RU"/>
            </w:rPr>
          </w:pPr>
          <w:hyperlink w:anchor="_Toc171437527" w:history="1">
            <w:r w:rsidR="00162312" w:rsidRPr="00AF1EB8">
              <w:rPr>
                <w:rStyle w:val="a7"/>
                <w:noProof/>
                <w:sz w:val="22"/>
                <w:szCs w:val="22"/>
              </w:rPr>
              <w:t>3.5.6. Обоснование необходимых изменений в имеющихся условиях в соответствии с основной образовательной программой основного общего образования</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_Toc171437527 \h </w:instrText>
            </w:r>
            <w:r w:rsidR="00162312" w:rsidRPr="00AF1EB8">
              <w:rPr>
                <w:noProof/>
                <w:webHidden/>
              </w:rPr>
            </w:r>
            <w:r w:rsidR="00162312" w:rsidRPr="00AF1EB8">
              <w:rPr>
                <w:noProof/>
                <w:webHidden/>
              </w:rPr>
              <w:fldChar w:fldCharType="separate"/>
            </w:r>
            <w:r w:rsidR="0071628C" w:rsidRPr="00AF1EB8">
              <w:rPr>
                <w:noProof/>
                <w:webHidden/>
              </w:rPr>
              <w:t>1092</w:t>
            </w:r>
            <w:r w:rsidR="00162312" w:rsidRPr="00AF1EB8">
              <w:rPr>
                <w:noProof/>
                <w:webHidden/>
              </w:rPr>
              <w:fldChar w:fldCharType="end"/>
            </w:r>
          </w:hyperlink>
        </w:p>
        <w:p w14:paraId="1F955A45" w14:textId="77777777" w:rsidR="00162312" w:rsidRPr="00AF1EB8" w:rsidRDefault="004D1FE8" w:rsidP="00BB759C">
          <w:pPr>
            <w:pStyle w:val="22"/>
            <w:rPr>
              <w:rFonts w:eastAsiaTheme="minorEastAsia"/>
              <w:b/>
              <w:lang w:eastAsia="ru-RU"/>
            </w:rPr>
          </w:pPr>
          <w:hyperlink w:anchor="_Toc171437528" w:history="1">
            <w:r w:rsidR="00162312" w:rsidRPr="00AF1EB8">
              <w:rPr>
                <w:rStyle w:val="a7"/>
                <w:rFonts w:eastAsia="Times New Roman"/>
              </w:rPr>
              <w:t>3.6. Механизмы достижения целевых ориентиров в системе условий</w:t>
            </w:r>
            <w:r w:rsidR="00162312" w:rsidRPr="00AF1EB8">
              <w:rPr>
                <w:webHidden/>
              </w:rPr>
              <w:tab/>
            </w:r>
            <w:r w:rsidR="00162312" w:rsidRPr="00AF1EB8">
              <w:rPr>
                <w:b/>
                <w:webHidden/>
              </w:rPr>
              <w:fldChar w:fldCharType="begin"/>
            </w:r>
            <w:r w:rsidR="00162312" w:rsidRPr="00AF1EB8">
              <w:rPr>
                <w:webHidden/>
              </w:rPr>
              <w:instrText xml:space="preserve"> PAGEREF _Toc171437528 \h </w:instrText>
            </w:r>
            <w:r w:rsidR="00162312" w:rsidRPr="00AF1EB8">
              <w:rPr>
                <w:b/>
                <w:webHidden/>
              </w:rPr>
            </w:r>
            <w:r w:rsidR="00162312" w:rsidRPr="00AF1EB8">
              <w:rPr>
                <w:b/>
                <w:webHidden/>
              </w:rPr>
              <w:fldChar w:fldCharType="separate"/>
            </w:r>
            <w:r w:rsidR="0071628C" w:rsidRPr="00AF1EB8">
              <w:rPr>
                <w:webHidden/>
              </w:rPr>
              <w:t>1092</w:t>
            </w:r>
            <w:r w:rsidR="00162312" w:rsidRPr="00AF1EB8">
              <w:rPr>
                <w:b/>
                <w:webHidden/>
              </w:rPr>
              <w:fldChar w:fldCharType="end"/>
            </w:r>
          </w:hyperlink>
        </w:p>
        <w:p w14:paraId="3FB4D605" w14:textId="77777777" w:rsidR="00162312" w:rsidRPr="00AF1EB8" w:rsidRDefault="004D1FE8" w:rsidP="00BB759C">
          <w:pPr>
            <w:pStyle w:val="22"/>
            <w:rPr>
              <w:rFonts w:eastAsiaTheme="minorEastAsia"/>
              <w:b/>
              <w:lang w:eastAsia="ru-RU"/>
            </w:rPr>
          </w:pPr>
          <w:hyperlink w:anchor="_Toc171437529" w:history="1">
            <w:r w:rsidR="00162312" w:rsidRPr="00AF1EB8">
              <w:rPr>
                <w:rStyle w:val="a7"/>
                <w:rFonts w:eastAsia="Times New Roman"/>
              </w:rPr>
              <w:t>3.7. Сетевой график (дорожная карта) по формированию необходимой системы условий</w:t>
            </w:r>
            <w:r w:rsidR="00162312" w:rsidRPr="00AF1EB8">
              <w:rPr>
                <w:webHidden/>
              </w:rPr>
              <w:tab/>
            </w:r>
            <w:r w:rsidR="00162312" w:rsidRPr="00AF1EB8">
              <w:rPr>
                <w:b/>
                <w:webHidden/>
              </w:rPr>
              <w:fldChar w:fldCharType="begin"/>
            </w:r>
            <w:r w:rsidR="00162312" w:rsidRPr="00AF1EB8">
              <w:rPr>
                <w:webHidden/>
              </w:rPr>
              <w:instrText xml:space="preserve"> PAGEREF _Toc171437529 \h </w:instrText>
            </w:r>
            <w:r w:rsidR="00162312" w:rsidRPr="00AF1EB8">
              <w:rPr>
                <w:b/>
                <w:webHidden/>
              </w:rPr>
            </w:r>
            <w:r w:rsidR="00162312" w:rsidRPr="00AF1EB8">
              <w:rPr>
                <w:b/>
                <w:webHidden/>
              </w:rPr>
              <w:fldChar w:fldCharType="separate"/>
            </w:r>
            <w:r w:rsidR="0071628C" w:rsidRPr="00AF1EB8">
              <w:rPr>
                <w:webHidden/>
              </w:rPr>
              <w:t>1093</w:t>
            </w:r>
            <w:r w:rsidR="00162312" w:rsidRPr="00AF1EB8">
              <w:rPr>
                <w:b/>
                <w:webHidden/>
              </w:rPr>
              <w:fldChar w:fldCharType="end"/>
            </w:r>
          </w:hyperlink>
        </w:p>
        <w:p w14:paraId="17834633" w14:textId="77777777" w:rsidR="00162312" w:rsidRPr="00AF1EB8" w:rsidRDefault="004D1FE8" w:rsidP="00BB759C">
          <w:pPr>
            <w:pStyle w:val="22"/>
            <w:rPr>
              <w:rFonts w:eastAsiaTheme="minorEastAsia"/>
              <w:b/>
              <w:lang w:eastAsia="ru-RU"/>
            </w:rPr>
          </w:pPr>
          <w:hyperlink w:anchor="_Toc171437530" w:history="1">
            <w:r w:rsidR="00162312" w:rsidRPr="00AF1EB8">
              <w:rPr>
                <w:rStyle w:val="a7"/>
              </w:rPr>
              <w:t>Характеристика условий реализации общесистемных требований</w:t>
            </w:r>
            <w:r w:rsidR="00162312" w:rsidRPr="00AF1EB8">
              <w:rPr>
                <w:webHidden/>
              </w:rPr>
              <w:tab/>
            </w:r>
            <w:r w:rsidR="00162312" w:rsidRPr="00AF1EB8">
              <w:rPr>
                <w:b/>
                <w:webHidden/>
              </w:rPr>
              <w:fldChar w:fldCharType="begin"/>
            </w:r>
            <w:r w:rsidR="00162312" w:rsidRPr="00AF1EB8">
              <w:rPr>
                <w:webHidden/>
              </w:rPr>
              <w:instrText xml:space="preserve"> PAGEREF _Toc171437530 \h </w:instrText>
            </w:r>
            <w:r w:rsidR="00162312" w:rsidRPr="00AF1EB8">
              <w:rPr>
                <w:b/>
                <w:webHidden/>
              </w:rPr>
            </w:r>
            <w:r w:rsidR="00162312" w:rsidRPr="00AF1EB8">
              <w:rPr>
                <w:b/>
                <w:webHidden/>
              </w:rPr>
              <w:fldChar w:fldCharType="separate"/>
            </w:r>
            <w:r w:rsidR="0071628C" w:rsidRPr="00AF1EB8">
              <w:rPr>
                <w:webHidden/>
              </w:rPr>
              <w:t>1097</w:t>
            </w:r>
            <w:r w:rsidR="00162312" w:rsidRPr="00AF1EB8">
              <w:rPr>
                <w:b/>
                <w:webHidden/>
              </w:rPr>
              <w:fldChar w:fldCharType="end"/>
            </w:r>
          </w:hyperlink>
        </w:p>
        <w:p w14:paraId="2228D7D7" w14:textId="77777777" w:rsidR="00162312" w:rsidRPr="00AF1EB8" w:rsidRDefault="004D1FE8" w:rsidP="00727F36">
          <w:pPr>
            <w:pStyle w:val="31"/>
            <w:rPr>
              <w:rFonts w:eastAsiaTheme="minorEastAsia"/>
              <w:noProof/>
              <w:lang w:eastAsia="ru-RU"/>
            </w:rPr>
          </w:pPr>
          <w:hyperlink w:anchor="_Toc171437531" w:history="1">
            <w:r w:rsidR="00162312" w:rsidRPr="00AF1EB8">
              <w:rPr>
                <w:rStyle w:val="a7"/>
                <w:rFonts w:eastAsia="Times New Roman"/>
                <w:noProof/>
                <w:sz w:val="22"/>
                <w:szCs w:val="22"/>
              </w:rPr>
              <w:t>Характеристика условий реализации требований к материально-техническому, учебно-методическому обеспечению</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_Toc171437531 \h </w:instrText>
            </w:r>
            <w:r w:rsidR="00162312" w:rsidRPr="00AF1EB8">
              <w:rPr>
                <w:noProof/>
                <w:webHidden/>
              </w:rPr>
            </w:r>
            <w:r w:rsidR="00162312" w:rsidRPr="00AF1EB8">
              <w:rPr>
                <w:noProof/>
                <w:webHidden/>
              </w:rPr>
              <w:fldChar w:fldCharType="separate"/>
            </w:r>
            <w:r w:rsidR="0071628C" w:rsidRPr="00AF1EB8">
              <w:rPr>
                <w:noProof/>
                <w:webHidden/>
              </w:rPr>
              <w:t>1099</w:t>
            </w:r>
            <w:r w:rsidR="00162312" w:rsidRPr="00AF1EB8">
              <w:rPr>
                <w:noProof/>
                <w:webHidden/>
              </w:rPr>
              <w:fldChar w:fldCharType="end"/>
            </w:r>
          </w:hyperlink>
        </w:p>
        <w:p w14:paraId="13ED0742" w14:textId="77777777" w:rsidR="00BB10BD" w:rsidRPr="00AF1EB8" w:rsidRDefault="004D1FE8" w:rsidP="00613A4F">
          <w:pPr>
            <w:pStyle w:val="31"/>
          </w:pPr>
          <w:hyperlink w:anchor="_Toc171437532" w:history="1">
            <w:r w:rsidR="00162312" w:rsidRPr="00AF1EB8">
              <w:rPr>
                <w:rStyle w:val="a7"/>
                <w:rFonts w:eastAsia="Times New Roman"/>
                <w:noProof/>
                <w:sz w:val="22"/>
                <w:szCs w:val="22"/>
              </w:rPr>
              <w:t>Характеристика условий реализации требований к психолого-педагогическим, кадровым и финансовым условиям</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_Toc171437532 \h </w:instrText>
            </w:r>
            <w:r w:rsidR="00162312" w:rsidRPr="00AF1EB8">
              <w:rPr>
                <w:noProof/>
                <w:webHidden/>
              </w:rPr>
            </w:r>
            <w:r w:rsidR="00162312" w:rsidRPr="00AF1EB8">
              <w:rPr>
                <w:noProof/>
                <w:webHidden/>
              </w:rPr>
              <w:fldChar w:fldCharType="separate"/>
            </w:r>
            <w:r w:rsidR="0071628C" w:rsidRPr="00AF1EB8">
              <w:rPr>
                <w:noProof/>
                <w:webHidden/>
              </w:rPr>
              <w:t>1101</w:t>
            </w:r>
            <w:r w:rsidR="00162312" w:rsidRPr="00AF1EB8">
              <w:rPr>
                <w:noProof/>
                <w:webHidden/>
              </w:rPr>
              <w:fldChar w:fldCharType="end"/>
            </w:r>
          </w:hyperlink>
          <w:r w:rsidR="00BB10BD" w:rsidRPr="00AF1EB8">
            <w:rPr>
              <w:bCs/>
            </w:rPr>
            <w:fldChar w:fldCharType="end"/>
          </w:r>
        </w:p>
      </w:sdtContent>
    </w:sdt>
    <w:p w14:paraId="073C32A4" w14:textId="77777777" w:rsidR="00FA6EF4" w:rsidRPr="00AF1EB8" w:rsidRDefault="00FA6EF4" w:rsidP="00CE66D6">
      <w:pPr>
        <w:pStyle w:val="1"/>
      </w:pPr>
      <w:bookmarkStart w:id="3" w:name="bookmark2"/>
      <w:bookmarkStart w:id="4" w:name="_Toc171437405"/>
      <w:r w:rsidRPr="00AF1EB8">
        <w:lastRenderedPageBreak/>
        <w:t>Общие положения</w:t>
      </w:r>
      <w:bookmarkEnd w:id="3"/>
      <w:bookmarkEnd w:id="4"/>
    </w:p>
    <w:p w14:paraId="2B6F71E1" w14:textId="049D4D46" w:rsidR="00AF5F8C" w:rsidRPr="00AF1EB8" w:rsidRDefault="00D26E90" w:rsidP="000777F7">
      <w:pPr>
        <w:tabs>
          <w:tab w:val="left" w:pos="10"/>
        </w:tabs>
        <w:spacing w:after="13"/>
        <w:jc w:val="both"/>
        <w:rPr>
          <w:rFonts w:ascii="Times New Roman" w:hAnsi="Times New Roman" w:cs="Times New Roman"/>
          <w:sz w:val="24"/>
          <w:szCs w:val="24"/>
        </w:rPr>
      </w:pPr>
      <w:r w:rsidRPr="00AF1EB8">
        <w:rPr>
          <w:rFonts w:ascii="Times New Roman" w:hAnsi="Times New Roman" w:cs="Times New Roman"/>
          <w:sz w:val="24"/>
          <w:szCs w:val="24"/>
        </w:rPr>
        <w:t xml:space="preserve">Образовательная программа основного общего образования (далее ООП ООО) </w:t>
      </w:r>
      <w:r w:rsidR="00BB759C" w:rsidRPr="00AF1EB8">
        <w:rPr>
          <w:rFonts w:ascii="Times New Roman" w:hAnsi="Times New Roman" w:cs="Times New Roman"/>
          <w:sz w:val="24"/>
          <w:szCs w:val="24"/>
        </w:rPr>
        <w:t>МКОУ АМО «Ачитская СОШ»</w:t>
      </w:r>
      <w:r w:rsidRPr="00AF1EB8">
        <w:rPr>
          <w:rFonts w:ascii="Times New Roman" w:hAnsi="Times New Roman" w:cs="Times New Roman"/>
          <w:sz w:val="24"/>
          <w:szCs w:val="24"/>
        </w:rPr>
        <w:t xml:space="preserve"> (далее образовательная организация) разработана в соответствии с</w:t>
      </w:r>
      <w:r w:rsidR="00AF5F8C" w:rsidRPr="00AF1EB8">
        <w:rPr>
          <w:rFonts w:ascii="Times New Roman" w:hAnsi="Times New Roman" w:cs="Times New Roman"/>
          <w:sz w:val="24"/>
          <w:szCs w:val="24"/>
        </w:rPr>
        <w:t>:</w:t>
      </w:r>
    </w:p>
    <w:p w14:paraId="6D709655" w14:textId="77777777" w:rsidR="00D26E90" w:rsidRPr="00AF1EB8" w:rsidRDefault="00D26E90" w:rsidP="007964D1">
      <w:pPr>
        <w:pStyle w:val="a8"/>
        <w:numPr>
          <w:ilvl w:val="0"/>
          <w:numId w:val="23"/>
        </w:numPr>
        <w:tabs>
          <w:tab w:val="left" w:pos="10"/>
        </w:tabs>
        <w:spacing w:after="13"/>
        <w:ind w:left="0"/>
        <w:jc w:val="both"/>
        <w:rPr>
          <w:rFonts w:cs="Times New Roman"/>
          <w:szCs w:val="24"/>
        </w:rPr>
      </w:pPr>
      <w:r w:rsidRPr="00AF1EB8">
        <w:rPr>
          <w:rFonts w:cs="Times New Roman"/>
          <w:szCs w:val="24"/>
        </w:rPr>
        <w:t xml:space="preserve">Федеральным законом №273-ФЗ от 29 декабря 2012 года «Об образовании в Российской Федерации» с изменениями и дополнениями; </w:t>
      </w:r>
    </w:p>
    <w:p w14:paraId="134433AB" w14:textId="77777777" w:rsidR="00D26E90" w:rsidRPr="00AF1EB8" w:rsidRDefault="00D26E90"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sz w:val="24"/>
          <w:szCs w:val="24"/>
        </w:rPr>
        <w:t>Федеральным государственным образовательным стандартом, утвержденным приказом Министерства просвещения Росси</w:t>
      </w:r>
      <w:r w:rsidR="00AF5F8C" w:rsidRPr="00AF1EB8">
        <w:rPr>
          <w:rFonts w:ascii="Times New Roman" w:hAnsi="Times New Roman" w:cs="Times New Roman"/>
          <w:sz w:val="24"/>
          <w:szCs w:val="24"/>
        </w:rPr>
        <w:t>йской Федерации от 31.05.2021г.</w:t>
      </w:r>
      <w:r w:rsidRPr="00AF1EB8">
        <w:rPr>
          <w:rFonts w:ascii="Times New Roman" w:hAnsi="Times New Roman" w:cs="Times New Roman"/>
          <w:sz w:val="24"/>
          <w:szCs w:val="24"/>
        </w:rPr>
        <w:t xml:space="preserve"> №287 с изменениями и дополнениями (</w:t>
      </w:r>
      <w:r w:rsidRPr="00AF1EB8">
        <w:rPr>
          <w:rFonts w:ascii="Times New Roman" w:hAnsi="Times New Roman" w:cs="Times New Roman"/>
          <w:color w:val="000000"/>
          <w:sz w:val="24"/>
          <w:szCs w:val="24"/>
        </w:rPr>
        <w:t>приказ Министерства просвещения Российской Федерации №1028 от 27.12.2023г.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 приказа Министерства 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r w:rsidRPr="00AF1EB8">
        <w:rPr>
          <w:rFonts w:ascii="Times New Roman" w:hAnsi="Times New Roman" w:cs="Times New Roman"/>
          <w:sz w:val="24"/>
          <w:szCs w:val="24"/>
        </w:rPr>
        <w:t>;</w:t>
      </w:r>
    </w:p>
    <w:p w14:paraId="300A2651" w14:textId="106CBF34" w:rsidR="001B3BC5" w:rsidRPr="00AF1EB8" w:rsidRDefault="001B3BC5"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color w:val="000000"/>
          <w:sz w:val="24"/>
          <w:szCs w:val="24"/>
        </w:rPr>
        <w:t>приказом Министерства просвещения Российской Федерации №467 от 18.06.2025г.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14:paraId="3A7ED31B" w14:textId="77777777" w:rsidR="00AD2E5C" w:rsidRPr="00AF1EB8" w:rsidRDefault="00AD2E5C"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eastAsia="Times New Roman" w:hAnsi="Times New Roman" w:cs="Times New Roman"/>
          <w:sz w:val="24"/>
          <w:szCs w:val="24"/>
        </w:rPr>
        <w:t>приказом от 19.02.2024 № 110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w:t>
      </w:r>
    </w:p>
    <w:p w14:paraId="2E757E30" w14:textId="77777777" w:rsidR="00AD2E5C" w:rsidRPr="00AF1EB8" w:rsidRDefault="00AD2E5C" w:rsidP="007964D1">
      <w:pPr>
        <w:numPr>
          <w:ilvl w:val="0"/>
          <w:numId w:val="23"/>
        </w:numPr>
        <w:tabs>
          <w:tab w:val="left" w:pos="10"/>
        </w:tabs>
        <w:spacing w:after="13"/>
        <w:ind w:right="-4"/>
        <w:jc w:val="both"/>
        <w:rPr>
          <w:rFonts w:ascii="Times New Roman" w:hAnsi="Times New Roman" w:cs="Times New Roman"/>
          <w:sz w:val="24"/>
          <w:szCs w:val="24"/>
        </w:rPr>
      </w:pPr>
      <w:r w:rsidRPr="00AF1EB8">
        <w:rPr>
          <w:rFonts w:ascii="Times New Roman" w:hAnsi="Times New Roman" w:cs="Times New Roman"/>
          <w:color w:val="000000"/>
          <w:sz w:val="24"/>
          <w:szCs w:val="24"/>
        </w:rPr>
        <w:t>Приказом Министерства просвещения Российской Федерации №704 от 09.10.2024г.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6C76C6EF" w14:textId="77777777" w:rsidR="00D26E90" w:rsidRPr="00AF1EB8" w:rsidRDefault="00D26E90"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sz w:val="24"/>
          <w:szCs w:val="24"/>
        </w:rPr>
        <w:t>Федеральной образовательной программой основного общего образования, утвержденной приказом Минист</w:t>
      </w:r>
      <w:r w:rsidR="00AD2E5C" w:rsidRPr="00AF1EB8">
        <w:rPr>
          <w:rFonts w:ascii="Times New Roman" w:hAnsi="Times New Roman" w:cs="Times New Roman"/>
          <w:sz w:val="24"/>
          <w:szCs w:val="24"/>
        </w:rPr>
        <w:t>ерства просвещения от 18.05.2023</w:t>
      </w:r>
      <w:r w:rsidRPr="00AF1EB8">
        <w:rPr>
          <w:rFonts w:ascii="Times New Roman" w:hAnsi="Times New Roman" w:cs="Times New Roman"/>
          <w:sz w:val="24"/>
          <w:szCs w:val="24"/>
        </w:rPr>
        <w:t xml:space="preserve"> №370 с изменениями и дополнениями (Приказ </w:t>
      </w:r>
      <w:r w:rsidRPr="00AF1EB8">
        <w:rPr>
          <w:rFonts w:ascii="Times New Roman" w:hAnsi="Times New Roman" w:cs="Times New Roman"/>
          <w:color w:val="000000"/>
          <w:sz w:val="24"/>
          <w:szCs w:val="24"/>
        </w:rPr>
        <w:t>Министерства просвещения Российской Федерации №62 от 01.02.2024г.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 Приказ Министерства просвещения Российской Федерации №171 от 19.03.2024г.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Pr="00AF1EB8">
        <w:rPr>
          <w:rFonts w:ascii="Times New Roman" w:hAnsi="Times New Roman" w:cs="Times New Roman"/>
          <w:sz w:val="24"/>
          <w:szCs w:val="24"/>
        </w:rPr>
        <w:t>.</w:t>
      </w:r>
    </w:p>
    <w:p w14:paraId="5A1E8914" w14:textId="0F163E97" w:rsidR="00A62CF7" w:rsidRPr="00AF1EB8" w:rsidRDefault="00A62CF7" w:rsidP="007964D1">
      <w:pPr>
        <w:pStyle w:val="a8"/>
        <w:numPr>
          <w:ilvl w:val="0"/>
          <w:numId w:val="23"/>
        </w:numPr>
        <w:jc w:val="both"/>
        <w:rPr>
          <w:rFonts w:cs="Times New Roman"/>
          <w:szCs w:val="24"/>
        </w:rPr>
      </w:pPr>
      <w:r w:rsidRPr="00AF1EB8">
        <w:rPr>
          <w:rFonts w:cs="Times New Roman"/>
          <w:szCs w:val="24"/>
        </w:rPr>
        <w:t>Приказом Министерства просвещения Российской Федерации №729 от 08.10.2025г. «О внесенииизменений в некоторые приказы Министерства просвещения Роесийской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23BAB450" w14:textId="77777777" w:rsidR="00D26E90" w:rsidRPr="00AF1EB8" w:rsidRDefault="00D26E90" w:rsidP="000777F7">
      <w:pPr>
        <w:tabs>
          <w:tab w:val="left" w:pos="10"/>
        </w:tabs>
        <w:spacing w:after="13"/>
        <w:rPr>
          <w:rFonts w:ascii="Times New Roman" w:hAnsi="Times New Roman" w:cs="Times New Roman"/>
          <w:sz w:val="24"/>
          <w:szCs w:val="24"/>
        </w:rPr>
      </w:pPr>
      <w:r w:rsidRPr="00AF1EB8">
        <w:rPr>
          <w:rFonts w:ascii="Times New Roman" w:hAnsi="Times New Roman" w:cs="Times New Roman"/>
          <w:sz w:val="24"/>
          <w:szCs w:val="24"/>
        </w:rPr>
        <w:t xml:space="preserve">При разработке основной общеобразовательной программы использованы федеральные рабочие программы учебных предметов. В соответствии с пунктом 6.4. статьи 12 Закона «Об </w:t>
      </w:r>
      <w:r w:rsidRPr="00AF1EB8">
        <w:rPr>
          <w:rFonts w:ascii="Times New Roman" w:hAnsi="Times New Roman" w:cs="Times New Roman"/>
          <w:sz w:val="24"/>
          <w:szCs w:val="24"/>
        </w:rPr>
        <w:lastRenderedPageBreak/>
        <w:t>образовании в Российской Федерации) такая учебно-методическая документация не разрабатывается.</w:t>
      </w:r>
    </w:p>
    <w:p w14:paraId="4CA433B5" w14:textId="77777777" w:rsidR="00D26E90" w:rsidRPr="00AF1EB8" w:rsidRDefault="00D26E90" w:rsidP="000777F7">
      <w:pPr>
        <w:tabs>
          <w:tab w:val="left" w:pos="10"/>
        </w:tabs>
        <w:spacing w:after="13"/>
        <w:rPr>
          <w:rFonts w:ascii="Times New Roman" w:hAnsi="Times New Roman" w:cs="Times New Roman"/>
          <w:sz w:val="24"/>
          <w:szCs w:val="24"/>
        </w:rPr>
      </w:pPr>
      <w:r w:rsidRPr="00AF1EB8">
        <w:rPr>
          <w:rFonts w:ascii="Times New Roman" w:hAnsi="Times New Roman" w:cs="Times New Roman"/>
          <w:sz w:val="24"/>
          <w:szCs w:val="24"/>
        </w:rPr>
        <w:t xml:space="preserve">Также при реализации ООП ООО учтены требования </w:t>
      </w:r>
    </w:p>
    <w:p w14:paraId="52608E01" w14:textId="77777777" w:rsidR="00D26E90" w:rsidRPr="00AF1EB8" w:rsidRDefault="00D26E90"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sz w:val="24"/>
          <w:szCs w:val="24"/>
        </w:rPr>
        <w:t>Постановления Главного государственного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5D34A1BD" w14:textId="77777777" w:rsidR="00D26E90" w:rsidRPr="00AF1EB8" w:rsidRDefault="00D26E90"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sz w:val="24"/>
          <w:szCs w:val="24"/>
        </w:rPr>
        <w:t>Постановления Главного государственного санитарного врача РФ от 28 января 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472DC6A5" w14:textId="77777777" w:rsidR="00D26E90" w:rsidRPr="00AF1EB8" w:rsidRDefault="00D26E90"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sz w:val="24"/>
          <w:szCs w:val="24"/>
        </w:rPr>
        <w:t xml:space="preserve">Постановления </w:t>
      </w:r>
      <w:r w:rsidRPr="00AF1EB8">
        <w:rPr>
          <w:rFonts w:ascii="Times New Roman" w:hAnsi="Times New Roman" w:cs="Times New Roman"/>
          <w:color w:val="000000"/>
          <w:sz w:val="24"/>
          <w:szCs w:val="24"/>
        </w:rPr>
        <w:t>Правительства РФ №556 от 30.04.2024г. «Об утверждении перечня мероприятий по оценке качества образования».</w:t>
      </w:r>
    </w:p>
    <w:p w14:paraId="422A92DD" w14:textId="77777777" w:rsidR="00D26E90" w:rsidRPr="00AF1EB8" w:rsidRDefault="00D26E90" w:rsidP="000777F7">
      <w:pPr>
        <w:tabs>
          <w:tab w:val="left" w:pos="10"/>
        </w:tabs>
        <w:spacing w:after="13"/>
        <w:rPr>
          <w:rFonts w:ascii="Times New Roman" w:hAnsi="Times New Roman" w:cs="Times New Roman"/>
          <w:sz w:val="24"/>
          <w:szCs w:val="24"/>
        </w:rPr>
      </w:pPr>
      <w:r w:rsidRPr="00AF1EB8">
        <w:rPr>
          <w:rFonts w:ascii="Times New Roman" w:hAnsi="Times New Roman" w:cs="Times New Roman"/>
          <w:sz w:val="24"/>
          <w:szCs w:val="24"/>
        </w:rPr>
        <w:t xml:space="preserve">Приложением к ООП ООО являются локальные нормативные акты образовательной организации, конкретизирующие и дополняющие основную образовательную программу. </w:t>
      </w:r>
    </w:p>
    <w:p w14:paraId="765109D7" w14:textId="77777777" w:rsidR="00D26E90" w:rsidRPr="00AF1EB8" w:rsidRDefault="00D26E90" w:rsidP="00823221">
      <w:pPr>
        <w:tabs>
          <w:tab w:val="left" w:pos="10"/>
        </w:tabs>
        <w:spacing w:after="13"/>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Разработка и утверждение основной образовательной программы и приложений к ней регламентируются законодательством. </w:t>
      </w:r>
    </w:p>
    <w:p w14:paraId="1DF369FB" w14:textId="77777777" w:rsidR="00D26E90" w:rsidRPr="00AF1EB8" w:rsidRDefault="00D26E90" w:rsidP="000777F7">
      <w:pPr>
        <w:rPr>
          <w:rFonts w:ascii="Times New Roman" w:hAnsi="Times New Roman" w:cs="Times New Roman"/>
          <w:sz w:val="24"/>
          <w:szCs w:val="24"/>
        </w:rPr>
      </w:pPr>
      <w:r w:rsidRPr="00AF1EB8">
        <w:rPr>
          <w:rFonts w:ascii="Times New Roman" w:hAnsi="Times New Roman" w:cs="Times New Roman"/>
          <w:sz w:val="24"/>
          <w:szCs w:val="24"/>
        </w:rPr>
        <w:t>Основная образовательная программа основного общего об</w:t>
      </w:r>
      <w:r w:rsidRPr="00AF1EB8">
        <w:rPr>
          <w:rFonts w:ascii="Times New Roman" w:hAnsi="Times New Roman" w:cs="Times New Roman"/>
          <w:sz w:val="24"/>
          <w:szCs w:val="24"/>
        </w:rPr>
        <w:softHyphen/>
        <w:t>разования явля</w:t>
      </w:r>
      <w:r w:rsidRPr="00AF1EB8">
        <w:rPr>
          <w:rFonts w:ascii="Times New Roman" w:hAnsi="Times New Roman" w:cs="Times New Roman"/>
          <w:sz w:val="24"/>
          <w:szCs w:val="24"/>
        </w:rPr>
        <w:softHyphen/>
        <w:t>ется основным документом, определяющим содержание обще</w:t>
      </w:r>
      <w:r w:rsidRPr="00AF1EB8">
        <w:rPr>
          <w:rFonts w:ascii="Times New Roman" w:hAnsi="Times New Roman" w:cs="Times New Roman"/>
          <w:sz w:val="24"/>
          <w:szCs w:val="24"/>
        </w:rPr>
        <w:softHyphen/>
        <w:t>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w:t>
      </w:r>
      <w:r w:rsidRPr="00AF1EB8">
        <w:rPr>
          <w:rFonts w:ascii="Times New Roman" w:hAnsi="Times New Roman" w:cs="Times New Roman"/>
          <w:sz w:val="24"/>
          <w:szCs w:val="24"/>
        </w:rPr>
        <w:softHyphen/>
        <w:t>никами образовательного процесса.</w:t>
      </w:r>
    </w:p>
    <w:p w14:paraId="1E3572D0" w14:textId="77777777" w:rsidR="00FA6EF4" w:rsidRPr="00AF1EB8" w:rsidRDefault="00FA6EF4" w:rsidP="007964D1">
      <w:pPr>
        <w:pStyle w:val="25"/>
        <w:numPr>
          <w:ilvl w:val="0"/>
          <w:numId w:val="9"/>
        </w:numPr>
        <w:shd w:val="clear" w:color="auto" w:fill="auto"/>
        <w:tabs>
          <w:tab w:val="left" w:pos="1038"/>
        </w:tabs>
        <w:spacing w:before="0" w:after="0" w:line="240" w:lineRule="auto"/>
        <w:rPr>
          <w:sz w:val="24"/>
          <w:szCs w:val="24"/>
        </w:rPr>
      </w:pPr>
      <w:r w:rsidRPr="00AF1EB8">
        <w:rPr>
          <w:sz w:val="24"/>
          <w:szCs w:val="24"/>
        </w:rPr>
        <w:t>Содержание ООП ООО представлено учебно-методической документацией (учебный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p>
    <w:p w14:paraId="03826AFC" w14:textId="77777777" w:rsidR="00FA6EF4" w:rsidRPr="00AF1EB8" w:rsidRDefault="00FA6EF4" w:rsidP="007964D1">
      <w:pPr>
        <w:pStyle w:val="25"/>
        <w:numPr>
          <w:ilvl w:val="0"/>
          <w:numId w:val="9"/>
        </w:numPr>
        <w:shd w:val="clear" w:color="auto" w:fill="auto"/>
        <w:tabs>
          <w:tab w:val="left" w:pos="1038"/>
        </w:tabs>
        <w:spacing w:before="0" w:after="0" w:line="240" w:lineRule="auto"/>
        <w:rPr>
          <w:sz w:val="24"/>
          <w:szCs w:val="24"/>
        </w:rPr>
      </w:pPr>
      <w:r w:rsidRPr="00AF1EB8">
        <w:rPr>
          <w:sz w:val="24"/>
          <w:szCs w:val="24"/>
        </w:rPr>
        <w:t>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образовательная организация, ООП ООО) в соответствии с федеральным государственным образовательным стандартом основного общего образования (далее - ФГОС ООО) и ФОП ООО. При этом содержание и планируемые результаты разработанной образовательной организацией ООП ООО должны быть не ниже соответствующих содержания и планируемых результатов ФОП ООО.</w:t>
      </w:r>
    </w:p>
    <w:p w14:paraId="3D4EFBB8" w14:textId="21B2B941" w:rsidR="00FA6EF4" w:rsidRPr="00AF1EB8" w:rsidRDefault="00FA6EF4" w:rsidP="007964D1">
      <w:pPr>
        <w:pStyle w:val="25"/>
        <w:numPr>
          <w:ilvl w:val="0"/>
          <w:numId w:val="9"/>
        </w:numPr>
        <w:shd w:val="clear" w:color="auto" w:fill="auto"/>
        <w:tabs>
          <w:tab w:val="left" w:pos="1045"/>
        </w:tabs>
        <w:spacing w:before="0" w:after="0" w:line="240" w:lineRule="auto"/>
        <w:rPr>
          <w:sz w:val="24"/>
          <w:szCs w:val="24"/>
        </w:rPr>
      </w:pPr>
      <w:r w:rsidRPr="00AF1EB8">
        <w:rPr>
          <w:sz w:val="24"/>
          <w:szCs w:val="24"/>
        </w:rPr>
        <w:t xml:space="preserve">При разработке ООП ООО образовательная организация предусматривает непосредственное применение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 и </w:t>
      </w:r>
      <w:r w:rsidR="00823221" w:rsidRPr="00AF1EB8">
        <w:rPr>
          <w:sz w:val="24"/>
          <w:szCs w:val="24"/>
        </w:rPr>
        <w:t>"Основы безопасности и защиты Родины" и "Труд (технология)</w:t>
      </w:r>
      <w:r w:rsidRPr="00AF1EB8">
        <w:rPr>
          <w:sz w:val="24"/>
          <w:szCs w:val="24"/>
          <w:vertAlign w:val="superscript"/>
        </w:rPr>
        <w:footnoteReference w:id="1"/>
      </w:r>
      <w:r w:rsidRPr="00AF1EB8">
        <w:rPr>
          <w:sz w:val="24"/>
          <w:szCs w:val="24"/>
          <w:vertAlign w:val="superscript"/>
        </w:rPr>
        <w:t xml:space="preserve"> </w:t>
      </w:r>
      <w:r w:rsidRPr="00AF1EB8">
        <w:rPr>
          <w:sz w:val="24"/>
          <w:szCs w:val="24"/>
          <w:vertAlign w:val="superscript"/>
        </w:rPr>
        <w:footnoteReference w:id="2"/>
      </w:r>
      <w:r w:rsidRPr="00AF1EB8">
        <w:rPr>
          <w:sz w:val="24"/>
          <w:szCs w:val="24"/>
        </w:rPr>
        <w:t>.</w:t>
      </w:r>
    </w:p>
    <w:p w14:paraId="1A1BA833" w14:textId="77777777" w:rsidR="00FA6EF4" w:rsidRPr="00AF1EB8" w:rsidRDefault="00FA6EF4" w:rsidP="007964D1">
      <w:pPr>
        <w:pStyle w:val="25"/>
        <w:numPr>
          <w:ilvl w:val="0"/>
          <w:numId w:val="9"/>
        </w:numPr>
        <w:shd w:val="clear" w:color="auto" w:fill="auto"/>
        <w:tabs>
          <w:tab w:val="left" w:pos="1045"/>
        </w:tabs>
        <w:spacing w:before="0" w:after="0" w:line="240" w:lineRule="auto"/>
        <w:rPr>
          <w:sz w:val="24"/>
          <w:szCs w:val="24"/>
        </w:rPr>
      </w:pPr>
      <w:r w:rsidRPr="00AF1EB8">
        <w:rPr>
          <w:sz w:val="24"/>
          <w:szCs w:val="24"/>
        </w:rPr>
        <w:t>ООП ООО включает три раздела: целевой,</w:t>
      </w:r>
      <w:r w:rsidRPr="00AF1EB8">
        <w:rPr>
          <w:sz w:val="24"/>
          <w:szCs w:val="24"/>
        </w:rPr>
        <w:tab/>
        <w:t>содержательный, организационный</w:t>
      </w:r>
      <w:r w:rsidRPr="00AF1EB8">
        <w:rPr>
          <w:sz w:val="24"/>
          <w:szCs w:val="24"/>
          <w:vertAlign w:val="superscript"/>
        </w:rPr>
        <w:footnoteReference w:id="3"/>
      </w:r>
      <w:r w:rsidRPr="00AF1EB8">
        <w:rPr>
          <w:sz w:val="24"/>
          <w:szCs w:val="24"/>
        </w:rPr>
        <w:t>.</w:t>
      </w:r>
    </w:p>
    <w:p w14:paraId="321064A6" w14:textId="77777777" w:rsidR="00FA6EF4" w:rsidRPr="00AF1EB8" w:rsidRDefault="00FA6EF4" w:rsidP="007964D1">
      <w:pPr>
        <w:pStyle w:val="25"/>
        <w:numPr>
          <w:ilvl w:val="0"/>
          <w:numId w:val="9"/>
        </w:numPr>
        <w:shd w:val="clear" w:color="auto" w:fill="auto"/>
        <w:tabs>
          <w:tab w:val="left" w:pos="1060"/>
        </w:tabs>
        <w:spacing w:before="0" w:after="0" w:line="240" w:lineRule="auto"/>
        <w:rPr>
          <w:sz w:val="24"/>
          <w:szCs w:val="24"/>
        </w:rPr>
      </w:pPr>
      <w:r w:rsidRPr="00AF1EB8">
        <w:rPr>
          <w:sz w:val="24"/>
          <w:szCs w:val="24"/>
        </w:rPr>
        <w:lastRenderedPageBreak/>
        <w:t>Целевой раздел определяет общее назначение, цели, задачи и планируемые результаты реализации ООП ООО, а также способы определения достижения этих целей и результатов</w:t>
      </w:r>
      <w:r w:rsidRPr="00AF1EB8">
        <w:rPr>
          <w:sz w:val="24"/>
          <w:szCs w:val="24"/>
          <w:vertAlign w:val="superscript"/>
        </w:rPr>
        <w:footnoteReference w:id="4"/>
      </w:r>
      <w:r w:rsidRPr="00AF1EB8">
        <w:rPr>
          <w:sz w:val="24"/>
          <w:szCs w:val="24"/>
          <w:vertAlign w:val="superscript"/>
        </w:rPr>
        <w:t xml:space="preserve"> </w:t>
      </w:r>
      <w:r w:rsidRPr="00AF1EB8">
        <w:rPr>
          <w:sz w:val="24"/>
          <w:szCs w:val="24"/>
          <w:vertAlign w:val="superscript"/>
        </w:rPr>
        <w:footnoteReference w:id="5"/>
      </w:r>
      <w:r w:rsidRPr="00AF1EB8">
        <w:rPr>
          <w:sz w:val="24"/>
          <w:szCs w:val="24"/>
        </w:rPr>
        <w:t>.</w:t>
      </w:r>
    </w:p>
    <w:p w14:paraId="39F21005" w14:textId="77777777" w:rsidR="00FA6EF4" w:rsidRPr="00AF1EB8" w:rsidRDefault="00FA6EF4" w:rsidP="007964D1">
      <w:pPr>
        <w:pStyle w:val="25"/>
        <w:numPr>
          <w:ilvl w:val="0"/>
          <w:numId w:val="9"/>
        </w:numPr>
        <w:shd w:val="clear" w:color="auto" w:fill="auto"/>
        <w:tabs>
          <w:tab w:val="left" w:pos="1100"/>
        </w:tabs>
        <w:spacing w:before="0" w:after="0" w:line="240" w:lineRule="auto"/>
        <w:rPr>
          <w:sz w:val="24"/>
          <w:szCs w:val="24"/>
        </w:rPr>
      </w:pPr>
      <w:r w:rsidRPr="00AF1EB8">
        <w:rPr>
          <w:sz w:val="24"/>
          <w:szCs w:val="24"/>
        </w:rPr>
        <w:t>Целевой раздел ООП ООО включает:</w:t>
      </w:r>
    </w:p>
    <w:p w14:paraId="165D4FE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пояснительную записку;</w:t>
      </w:r>
    </w:p>
    <w:p w14:paraId="14CE503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планируемые результаты освоения обучающимися ООП ООО в соответствии с ФОП;</w:t>
      </w:r>
    </w:p>
    <w:p w14:paraId="49E73F6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систему оценки достижения планируемых результатов освоения ООП ООО не ниже ФОП</w:t>
      </w:r>
      <w:r w:rsidRPr="00AF1EB8">
        <w:rPr>
          <w:sz w:val="24"/>
          <w:szCs w:val="24"/>
          <w:vertAlign w:val="superscript"/>
        </w:rPr>
        <w:footnoteReference w:id="6"/>
      </w:r>
      <w:r w:rsidRPr="00AF1EB8">
        <w:rPr>
          <w:sz w:val="24"/>
          <w:szCs w:val="24"/>
          <w:vertAlign w:val="superscript"/>
        </w:rPr>
        <w:t xml:space="preserve"> </w:t>
      </w:r>
      <w:r w:rsidRPr="00AF1EB8">
        <w:rPr>
          <w:sz w:val="24"/>
          <w:szCs w:val="24"/>
          <w:vertAlign w:val="superscript"/>
        </w:rPr>
        <w:footnoteReference w:id="7"/>
      </w:r>
      <w:r w:rsidRPr="00AF1EB8">
        <w:rPr>
          <w:sz w:val="24"/>
          <w:szCs w:val="24"/>
          <w:vertAlign w:val="superscript"/>
        </w:rPr>
        <w:t xml:space="preserve"> </w:t>
      </w:r>
      <w:r w:rsidRPr="00AF1EB8">
        <w:rPr>
          <w:sz w:val="24"/>
          <w:szCs w:val="24"/>
          <w:vertAlign w:val="superscript"/>
        </w:rPr>
        <w:footnoteReference w:id="8"/>
      </w:r>
      <w:r w:rsidRPr="00AF1EB8">
        <w:rPr>
          <w:sz w:val="24"/>
          <w:szCs w:val="24"/>
        </w:rPr>
        <w:t>.</w:t>
      </w:r>
    </w:p>
    <w:p w14:paraId="4777C621" w14:textId="77777777" w:rsidR="00FA6EF4" w:rsidRPr="00AF1EB8" w:rsidRDefault="00FA6EF4" w:rsidP="007964D1">
      <w:pPr>
        <w:pStyle w:val="25"/>
        <w:numPr>
          <w:ilvl w:val="0"/>
          <w:numId w:val="9"/>
        </w:numPr>
        <w:shd w:val="clear" w:color="auto" w:fill="auto"/>
        <w:tabs>
          <w:tab w:val="left" w:pos="1072"/>
        </w:tabs>
        <w:spacing w:before="0" w:after="0" w:line="240" w:lineRule="auto"/>
        <w:rPr>
          <w:sz w:val="24"/>
          <w:szCs w:val="24"/>
        </w:rPr>
      </w:pPr>
      <w:r w:rsidRPr="00AF1EB8">
        <w:rPr>
          <w:sz w:val="24"/>
          <w:szCs w:val="24"/>
        </w:rPr>
        <w:t>Содержательный раздел ООП ООО включает следующие программы, ориентированные на достижение предметных, метапредметных и личностных результатов:</w:t>
      </w:r>
    </w:p>
    <w:p w14:paraId="58F8C1E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федеральные рабочие программы учебных предметов;</w:t>
      </w:r>
    </w:p>
    <w:p w14:paraId="5A343DB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программу формирования универсальных учебных действий у обучающихся; рабочую программу воспитания.</w:t>
      </w:r>
    </w:p>
    <w:p w14:paraId="2130A485" w14:textId="77777777" w:rsidR="00FA6EF4" w:rsidRPr="00AF1EB8" w:rsidRDefault="00FA6EF4" w:rsidP="007964D1">
      <w:pPr>
        <w:pStyle w:val="25"/>
        <w:numPr>
          <w:ilvl w:val="0"/>
          <w:numId w:val="9"/>
        </w:numPr>
        <w:shd w:val="clear" w:color="auto" w:fill="auto"/>
        <w:tabs>
          <w:tab w:val="left" w:pos="1072"/>
        </w:tabs>
        <w:spacing w:before="0" w:after="0" w:line="240" w:lineRule="auto"/>
        <w:rPr>
          <w:sz w:val="24"/>
          <w:szCs w:val="24"/>
        </w:rPr>
      </w:pPr>
      <w:r w:rsidRPr="00AF1EB8">
        <w:rPr>
          <w:sz w:val="24"/>
          <w:szCs w:val="24"/>
        </w:rPr>
        <w:t>Федеральные 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14:paraId="622452A3" w14:textId="77777777" w:rsidR="00FA6EF4" w:rsidRPr="00AF1EB8" w:rsidRDefault="00FA6EF4" w:rsidP="007964D1">
      <w:pPr>
        <w:pStyle w:val="25"/>
        <w:numPr>
          <w:ilvl w:val="0"/>
          <w:numId w:val="9"/>
        </w:numPr>
        <w:shd w:val="clear" w:color="auto" w:fill="auto"/>
        <w:tabs>
          <w:tab w:val="left" w:pos="1216"/>
        </w:tabs>
        <w:spacing w:before="0" w:after="0" w:line="240" w:lineRule="auto"/>
        <w:rPr>
          <w:sz w:val="24"/>
          <w:szCs w:val="24"/>
        </w:rPr>
      </w:pPr>
      <w:r w:rsidRPr="00AF1EB8">
        <w:rPr>
          <w:sz w:val="24"/>
          <w:szCs w:val="24"/>
        </w:rPr>
        <w:t>Программа формирования универсальных учебных действий у обучающихся содержит:</w:t>
      </w:r>
    </w:p>
    <w:p w14:paraId="26832CA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взаимосвязи универсальных учебных действий с содержанием учебных предметов;</w:t>
      </w:r>
    </w:p>
    <w:p w14:paraId="1153E82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характеристики регулятивных, познавательных, коммуникативных</w:t>
      </w:r>
    </w:p>
    <w:p w14:paraId="5AFE7EA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универсальных учебных действий обучающихся .</w:t>
      </w:r>
    </w:p>
    <w:p w14:paraId="704CCB7D" w14:textId="77777777" w:rsidR="00FA6EF4" w:rsidRPr="00AF1EB8" w:rsidRDefault="00FA6EF4" w:rsidP="007964D1">
      <w:pPr>
        <w:pStyle w:val="25"/>
        <w:numPr>
          <w:ilvl w:val="0"/>
          <w:numId w:val="9"/>
        </w:numPr>
        <w:shd w:val="clear" w:color="auto" w:fill="auto"/>
        <w:tabs>
          <w:tab w:val="left" w:pos="1216"/>
        </w:tabs>
        <w:spacing w:before="0" w:after="0" w:line="240" w:lineRule="auto"/>
        <w:rPr>
          <w:sz w:val="24"/>
          <w:szCs w:val="24"/>
        </w:rPr>
      </w:pPr>
      <w:r w:rsidRPr="00AF1EB8">
        <w:rPr>
          <w:sz w:val="24"/>
          <w:szCs w:val="24"/>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AF1EB8">
        <w:rPr>
          <w:sz w:val="24"/>
          <w:szCs w:val="24"/>
          <w:vertAlign w:val="superscript"/>
        </w:rPr>
        <w:footnoteReference w:id="9"/>
      </w:r>
    </w:p>
    <w:p w14:paraId="4D2774EB" w14:textId="77777777" w:rsidR="00FA6EF4" w:rsidRPr="00AF1EB8" w:rsidRDefault="00FA6EF4" w:rsidP="007964D1">
      <w:pPr>
        <w:pStyle w:val="25"/>
        <w:numPr>
          <w:ilvl w:val="0"/>
          <w:numId w:val="9"/>
        </w:numPr>
        <w:shd w:val="clear" w:color="auto" w:fill="auto"/>
        <w:tabs>
          <w:tab w:val="left" w:pos="1182"/>
        </w:tabs>
        <w:spacing w:before="0" w:after="0" w:line="240" w:lineRule="auto"/>
        <w:rPr>
          <w:sz w:val="24"/>
          <w:szCs w:val="24"/>
        </w:rPr>
      </w:pPr>
      <w:r w:rsidRPr="00AF1EB8">
        <w:rPr>
          <w:sz w:val="24"/>
          <w:szCs w:val="24"/>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r w:rsidRPr="00AF1EB8">
        <w:rPr>
          <w:sz w:val="24"/>
          <w:szCs w:val="24"/>
          <w:vertAlign w:val="superscript"/>
        </w:rPr>
        <w:footnoteReference w:id="10"/>
      </w:r>
      <w:r w:rsidRPr="00AF1EB8">
        <w:rPr>
          <w:sz w:val="24"/>
          <w:szCs w:val="24"/>
          <w:vertAlign w:val="superscript"/>
        </w:rPr>
        <w:t xml:space="preserve"> </w:t>
      </w:r>
      <w:r w:rsidRPr="00AF1EB8">
        <w:rPr>
          <w:sz w:val="24"/>
          <w:szCs w:val="24"/>
          <w:vertAlign w:val="superscript"/>
        </w:rPr>
        <w:footnoteReference w:id="11"/>
      </w:r>
    </w:p>
    <w:p w14:paraId="7DBD349B" w14:textId="77777777" w:rsidR="00FA6EF4" w:rsidRPr="00AF1EB8" w:rsidRDefault="00FA6EF4" w:rsidP="007964D1">
      <w:pPr>
        <w:pStyle w:val="25"/>
        <w:numPr>
          <w:ilvl w:val="0"/>
          <w:numId w:val="9"/>
        </w:numPr>
        <w:shd w:val="clear" w:color="auto" w:fill="auto"/>
        <w:tabs>
          <w:tab w:val="left" w:pos="1186"/>
        </w:tabs>
        <w:spacing w:before="0" w:after="0" w:line="240" w:lineRule="auto"/>
        <w:rPr>
          <w:sz w:val="24"/>
          <w:szCs w:val="24"/>
        </w:rPr>
      </w:pPr>
      <w:r w:rsidRPr="00AF1EB8">
        <w:rPr>
          <w:sz w:val="24"/>
          <w:szCs w:val="24"/>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Pr="00AF1EB8">
        <w:rPr>
          <w:sz w:val="24"/>
          <w:szCs w:val="24"/>
          <w:vertAlign w:val="superscript"/>
        </w:rPr>
        <w:t>11</w:t>
      </w:r>
      <w:r w:rsidRPr="00AF1EB8">
        <w:rPr>
          <w:sz w:val="24"/>
          <w:szCs w:val="24"/>
        </w:rPr>
        <w:t>.</w:t>
      </w:r>
    </w:p>
    <w:p w14:paraId="5E982B52" w14:textId="77777777" w:rsidR="00FA6EF4" w:rsidRPr="00AF1EB8" w:rsidRDefault="00FA6EF4" w:rsidP="007964D1">
      <w:pPr>
        <w:pStyle w:val="25"/>
        <w:numPr>
          <w:ilvl w:val="0"/>
          <w:numId w:val="9"/>
        </w:numPr>
        <w:shd w:val="clear" w:color="auto" w:fill="auto"/>
        <w:tabs>
          <w:tab w:val="left" w:pos="1182"/>
        </w:tabs>
        <w:spacing w:before="0" w:after="0" w:line="240" w:lineRule="auto"/>
        <w:rPr>
          <w:sz w:val="24"/>
          <w:szCs w:val="24"/>
        </w:rPr>
      </w:pPr>
      <w:r w:rsidRPr="00AF1EB8">
        <w:rPr>
          <w:sz w:val="24"/>
          <w:szCs w:val="24"/>
        </w:rPr>
        <w:t>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r w:rsidRPr="00AF1EB8">
        <w:rPr>
          <w:sz w:val="24"/>
          <w:szCs w:val="24"/>
          <w:vertAlign w:val="superscript"/>
        </w:rPr>
        <w:footnoteReference w:id="12"/>
      </w:r>
      <w:r w:rsidRPr="00AF1EB8">
        <w:rPr>
          <w:sz w:val="24"/>
          <w:szCs w:val="24"/>
        </w:rPr>
        <w:t>.</w:t>
      </w:r>
    </w:p>
    <w:p w14:paraId="0EC2E34D" w14:textId="77777777" w:rsidR="00FA6EF4" w:rsidRPr="00AF1EB8" w:rsidRDefault="00FA6EF4" w:rsidP="007964D1">
      <w:pPr>
        <w:pStyle w:val="25"/>
        <w:numPr>
          <w:ilvl w:val="0"/>
          <w:numId w:val="9"/>
        </w:numPr>
        <w:shd w:val="clear" w:color="auto" w:fill="auto"/>
        <w:tabs>
          <w:tab w:val="left" w:pos="1186"/>
        </w:tabs>
        <w:spacing w:before="0" w:after="0" w:line="240" w:lineRule="auto"/>
        <w:rPr>
          <w:sz w:val="24"/>
          <w:szCs w:val="24"/>
        </w:rPr>
      </w:pPr>
      <w:r w:rsidRPr="00AF1EB8">
        <w:rPr>
          <w:sz w:val="24"/>
          <w:szCs w:val="24"/>
        </w:rPr>
        <w:t>Организационный раздел 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sidRPr="00AF1EB8">
        <w:rPr>
          <w:sz w:val="24"/>
          <w:szCs w:val="24"/>
          <w:vertAlign w:val="superscript"/>
        </w:rPr>
        <w:footnoteReference w:id="13"/>
      </w:r>
      <w:r w:rsidRPr="00AF1EB8">
        <w:rPr>
          <w:sz w:val="24"/>
          <w:szCs w:val="24"/>
        </w:rPr>
        <w:t xml:space="preserve"> и включает:</w:t>
      </w:r>
    </w:p>
    <w:p w14:paraId="6596B3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 xml:space="preserve">учебный план; федеральный календарный учебный график; </w:t>
      </w:r>
    </w:p>
    <w:p w14:paraId="617B929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план внеурочной деятельности;</w:t>
      </w:r>
    </w:p>
    <w:p w14:paraId="5CB4692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 в соответствии с Федеральным.</w:t>
      </w:r>
    </w:p>
    <w:p w14:paraId="1032C806" w14:textId="77777777" w:rsidR="00FA6EF4" w:rsidRPr="00AF1EB8" w:rsidRDefault="00FA6EF4" w:rsidP="000777F7">
      <w:pPr>
        <w:pStyle w:val="25"/>
        <w:shd w:val="clear" w:color="auto" w:fill="auto"/>
        <w:spacing w:before="0" w:after="0" w:line="240" w:lineRule="auto"/>
        <w:rPr>
          <w:sz w:val="24"/>
          <w:szCs w:val="24"/>
        </w:rPr>
      </w:pPr>
    </w:p>
    <w:p w14:paraId="07305344" w14:textId="77777777" w:rsidR="00FA6EF4" w:rsidRPr="00AF1EB8" w:rsidRDefault="00FA6EF4" w:rsidP="00CE66D6">
      <w:pPr>
        <w:pStyle w:val="1"/>
        <w:numPr>
          <w:ilvl w:val="0"/>
          <w:numId w:val="2"/>
        </w:numPr>
      </w:pPr>
      <w:bookmarkStart w:id="5" w:name="_Toc171437406"/>
      <w:r w:rsidRPr="00AF1EB8">
        <w:t>Целевой раздел основной образовательной программы основного общего образования</w:t>
      </w:r>
      <w:bookmarkEnd w:id="5"/>
    </w:p>
    <w:p w14:paraId="63F71D4F" w14:textId="77777777" w:rsidR="00FA6EF4" w:rsidRPr="00AF1EB8" w:rsidRDefault="00FA6EF4" w:rsidP="000777F7">
      <w:pPr>
        <w:pStyle w:val="20"/>
        <w:numPr>
          <w:ilvl w:val="1"/>
          <w:numId w:val="2"/>
        </w:numPr>
        <w:spacing w:line="240" w:lineRule="auto"/>
        <w:ind w:left="0" w:firstLine="0"/>
        <w:jc w:val="both"/>
        <w:rPr>
          <w:rFonts w:ascii="Times New Roman" w:hAnsi="Times New Roman" w:cs="Times New Roman"/>
          <w:b/>
          <w:sz w:val="24"/>
          <w:szCs w:val="24"/>
        </w:rPr>
      </w:pPr>
      <w:bookmarkStart w:id="6" w:name="_Toc171437407"/>
      <w:r w:rsidRPr="00AF1EB8">
        <w:rPr>
          <w:rFonts w:ascii="Times New Roman" w:hAnsi="Times New Roman" w:cs="Times New Roman"/>
          <w:b/>
          <w:sz w:val="24"/>
          <w:szCs w:val="24"/>
        </w:rPr>
        <w:t>Пояснительная записка</w:t>
      </w:r>
      <w:bookmarkEnd w:id="6"/>
    </w:p>
    <w:p w14:paraId="1A2C5617" w14:textId="77777777" w:rsidR="00FA6EF4" w:rsidRPr="00AF1EB8" w:rsidRDefault="00FA6EF4" w:rsidP="000777F7">
      <w:pPr>
        <w:pStyle w:val="25"/>
        <w:shd w:val="clear" w:color="auto" w:fill="auto"/>
        <w:tabs>
          <w:tab w:val="left" w:pos="1404"/>
        </w:tabs>
        <w:spacing w:before="0" w:after="0" w:line="240" w:lineRule="auto"/>
        <w:rPr>
          <w:sz w:val="24"/>
          <w:szCs w:val="24"/>
        </w:rPr>
      </w:pPr>
      <w:r w:rsidRPr="00AF1EB8">
        <w:rPr>
          <w:sz w:val="24"/>
          <w:szCs w:val="24"/>
        </w:rPr>
        <w:t>ООП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14:paraId="31EF6388" w14:textId="77777777" w:rsidR="00FA6EF4" w:rsidRPr="00AF1EB8" w:rsidRDefault="00FA6EF4" w:rsidP="000777F7">
      <w:pPr>
        <w:pStyle w:val="25"/>
        <w:shd w:val="clear" w:color="auto" w:fill="auto"/>
        <w:tabs>
          <w:tab w:val="left" w:pos="1435"/>
        </w:tabs>
        <w:spacing w:before="0" w:after="0" w:line="240" w:lineRule="auto"/>
        <w:rPr>
          <w:sz w:val="24"/>
          <w:szCs w:val="24"/>
        </w:rPr>
      </w:pPr>
      <w:r w:rsidRPr="00AF1EB8">
        <w:rPr>
          <w:sz w:val="24"/>
          <w:szCs w:val="24"/>
        </w:rPr>
        <w:t>Целями реализации ООП ООО являются:</w:t>
      </w:r>
    </w:p>
    <w:p w14:paraId="47CA349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организация учебного процесса с учётом целей, содержания и планируемых результатов основного общего образования, отражённых в ФГОС ООО и ФОП ООО;</w:t>
      </w:r>
    </w:p>
    <w:p w14:paraId="334F888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создание условий для становления и формирования личности обучающегося;</w:t>
      </w:r>
    </w:p>
    <w:p w14:paraId="0D3655F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14:paraId="788C251D" w14:textId="77777777" w:rsidR="00FA6EF4" w:rsidRPr="00AF1EB8" w:rsidRDefault="00FA6EF4" w:rsidP="000777F7">
      <w:pPr>
        <w:pStyle w:val="25"/>
        <w:shd w:val="clear" w:color="auto" w:fill="auto"/>
        <w:tabs>
          <w:tab w:val="left" w:pos="1389"/>
        </w:tabs>
        <w:spacing w:before="0" w:after="0" w:line="240" w:lineRule="auto"/>
        <w:rPr>
          <w:sz w:val="24"/>
          <w:szCs w:val="24"/>
        </w:rPr>
      </w:pPr>
      <w:r w:rsidRPr="00AF1EB8">
        <w:rPr>
          <w:sz w:val="24"/>
          <w:szCs w:val="24"/>
        </w:rPr>
        <w:t>Достижение поставленных целей реализации ООП ООО предусматривает решение следующих основных задач:</w:t>
      </w:r>
    </w:p>
    <w:p w14:paraId="3378C19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14:paraId="3AA6D79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2DA924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обеспечение преемственности основного общего и среднего общего образования;</w:t>
      </w:r>
    </w:p>
    <w:p w14:paraId="4CFA81F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достижение планируемых результатов освоения ООП ООО всеми обучающимися, в том числе обучающимися с ограниченными возможностями здоровья;</w:t>
      </w:r>
    </w:p>
    <w:p w14:paraId="4158FA2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обеспечение доступности получения качественного основного общего образования;</w:t>
      </w:r>
    </w:p>
    <w:p w14:paraId="0D82B6E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14:paraId="6AB000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организация интеллектуальных и творческих соревнований, научно- технического творчества и проектно-исследовательской деятельности;</w:t>
      </w:r>
    </w:p>
    <w:p w14:paraId="7D16EC9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737F9E2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14:paraId="01E3C9B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14:paraId="1ABF23B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31C9E4F9" w14:textId="77777777" w:rsidR="00FA6EF4" w:rsidRPr="00AF1EB8" w:rsidRDefault="00FA6EF4" w:rsidP="000777F7">
      <w:pPr>
        <w:pStyle w:val="25"/>
        <w:shd w:val="clear" w:color="auto" w:fill="auto"/>
        <w:tabs>
          <w:tab w:val="left" w:pos="1399"/>
        </w:tabs>
        <w:spacing w:before="0" w:after="0" w:line="240" w:lineRule="auto"/>
        <w:rPr>
          <w:sz w:val="24"/>
          <w:szCs w:val="24"/>
        </w:rPr>
      </w:pPr>
      <w:r w:rsidRPr="00AF1EB8">
        <w:rPr>
          <w:sz w:val="24"/>
          <w:szCs w:val="24"/>
        </w:rPr>
        <w:t>ООП ООО учитывает следующие принципы:</w:t>
      </w:r>
    </w:p>
    <w:p w14:paraId="2961E57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учёта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14:paraId="2BAE061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учёта языка обучения: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4E2C68B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18BADFF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индивидуализации обучения: ООП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542F079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2B43AF5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14:paraId="5EAA2A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обеспечения фундаментального характера образования, учета специфики изучаемых учебных предметов;</w:t>
      </w:r>
    </w:p>
    <w:p w14:paraId="412EE818" w14:textId="77777777" w:rsidR="000F1308" w:rsidRPr="00AF1EB8" w:rsidRDefault="00FA6EF4" w:rsidP="000F1308">
      <w:pPr>
        <w:pStyle w:val="25"/>
        <w:shd w:val="clear" w:color="auto" w:fill="auto"/>
        <w:spacing w:before="0" w:after="0" w:line="240" w:lineRule="auto"/>
        <w:rPr>
          <w:sz w:val="24"/>
          <w:szCs w:val="24"/>
        </w:rPr>
      </w:pPr>
      <w:r w:rsidRPr="00AF1EB8">
        <w:rPr>
          <w:sz w:val="24"/>
          <w:szCs w:val="24"/>
        </w:rPr>
        <w:t>принцип интеграции обучения и воспитания: ООП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w:t>
      </w:r>
      <w:r w:rsidR="000F1308" w:rsidRPr="00AF1EB8">
        <w:rPr>
          <w:sz w:val="24"/>
          <w:szCs w:val="24"/>
        </w:rPr>
        <w:t>ения образовательной программы;</w:t>
      </w:r>
    </w:p>
    <w:p w14:paraId="3F8AB324" w14:textId="77777777" w:rsidR="000F1308" w:rsidRPr="00AF1EB8" w:rsidRDefault="000F1308" w:rsidP="000F1308">
      <w:pPr>
        <w:pStyle w:val="25"/>
        <w:shd w:val="clear" w:color="auto" w:fill="auto"/>
        <w:spacing w:before="0" w:after="0" w:line="240" w:lineRule="auto"/>
        <w:rPr>
          <w:sz w:val="24"/>
          <w:szCs w:val="24"/>
        </w:rPr>
      </w:pPr>
      <w:r w:rsidRPr="00AF1EB8">
        <w:rPr>
          <w:sz w:val="24"/>
          <w:szCs w:val="24"/>
        </w:rPr>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w:t>
      </w:r>
      <w:hyperlink r:id="rId8"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sidRPr="00AF1EB8">
          <w:rPr>
            <w:color w:val="0000FF"/>
            <w:sz w:val="24"/>
            <w:szCs w:val="24"/>
          </w:rPr>
          <w:t>СанПиН 1.2.3685-21</w:t>
        </w:r>
      </w:hyperlink>
      <w:r w:rsidRPr="00AF1EB8">
        <w:rPr>
          <w:sz w:val="24"/>
          <w:szCs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9"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sidRPr="00AF1EB8">
          <w:rPr>
            <w:color w:val="0000FF"/>
            <w:sz w:val="24"/>
            <w:szCs w:val="24"/>
          </w:rPr>
          <w:t>СП 2.4.3648-20</w:t>
        </w:r>
      </w:hyperlink>
      <w:r w:rsidRPr="00AF1EB8">
        <w:rPr>
          <w:sz w:val="24"/>
          <w:szCs w:val="24"/>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p>
    <w:p w14:paraId="47073E6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w:t>
      </w:r>
      <w:r w:rsidRPr="00AF1EB8">
        <w:rPr>
          <w:sz w:val="24"/>
          <w:szCs w:val="24"/>
        </w:rPr>
        <w:tab/>
        <w:t>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14:paraId="7BF2A6F9" w14:textId="77777777" w:rsidR="00FA6EF4" w:rsidRPr="00AF1EB8" w:rsidRDefault="00FA6EF4" w:rsidP="000777F7">
      <w:pPr>
        <w:pStyle w:val="25"/>
        <w:shd w:val="clear" w:color="auto" w:fill="auto"/>
        <w:tabs>
          <w:tab w:val="left" w:pos="1398"/>
        </w:tabs>
        <w:spacing w:before="0" w:after="0" w:line="240" w:lineRule="auto"/>
        <w:rPr>
          <w:sz w:val="24"/>
          <w:szCs w:val="24"/>
        </w:rPr>
      </w:pPr>
      <w:r w:rsidRPr="00AF1EB8">
        <w:rPr>
          <w:sz w:val="24"/>
          <w:szCs w:val="24"/>
        </w:rPr>
        <w:t xml:space="preserve">ООП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w:t>
      </w:r>
      <w:r w:rsidR="000F1308" w:rsidRPr="00AF1EB8">
        <w:rPr>
          <w:sz w:val="24"/>
          <w:szCs w:val="24"/>
        </w:rPr>
        <w:t>менее 5338</w:t>
      </w:r>
      <w:r w:rsidRPr="00AF1EB8">
        <w:rPr>
          <w:sz w:val="24"/>
          <w:szCs w:val="24"/>
        </w:rPr>
        <w:t xml:space="preserve">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14:paraId="42D2DCFD" w14:textId="4E22909F" w:rsidR="00FA6EF4" w:rsidRPr="00AF1EB8" w:rsidRDefault="00FA6EF4" w:rsidP="001B3BC5">
      <w:pPr>
        <w:pStyle w:val="25"/>
        <w:shd w:val="clear" w:color="auto" w:fill="auto"/>
        <w:tabs>
          <w:tab w:val="left" w:pos="1393"/>
        </w:tabs>
        <w:spacing w:before="0" w:after="0" w:line="240" w:lineRule="auto"/>
        <w:rPr>
          <w:sz w:val="24"/>
          <w:szCs w:val="24"/>
        </w:rPr>
      </w:pPr>
      <w:r w:rsidRPr="00AF1EB8">
        <w:rPr>
          <w:sz w:val="24"/>
          <w:szCs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w:t>
      </w:r>
      <w:r w:rsidR="001B3BC5" w:rsidRPr="00AF1EB8">
        <w:rPr>
          <w:sz w:val="24"/>
          <w:szCs w:val="24"/>
        </w:rPr>
        <w:t xml:space="preserve"> </w:t>
      </w:r>
      <w:r w:rsidRPr="00AF1EB8">
        <w:rPr>
          <w:sz w:val="24"/>
          <w:szCs w:val="24"/>
        </w:rPr>
        <w:t>образовательной организации</w:t>
      </w:r>
      <w:r w:rsidRPr="00AF1EB8">
        <w:rPr>
          <w:sz w:val="24"/>
          <w:szCs w:val="24"/>
          <w:vertAlign w:val="superscript"/>
        </w:rPr>
        <w:footnoteReference w:id="14"/>
      </w:r>
      <w:r w:rsidRPr="00AF1EB8">
        <w:rPr>
          <w:sz w:val="24"/>
          <w:szCs w:val="24"/>
        </w:rPr>
        <w:t>.</w:t>
      </w:r>
    </w:p>
    <w:p w14:paraId="2E74AF87"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Механизмы реализации</w:t>
      </w:r>
      <w:r w:rsidRPr="00AF1EB8">
        <w:rPr>
          <w:rFonts w:ascii="Times New Roman" w:hAnsi="Times New Roman" w:cs="Times New Roman"/>
          <w:sz w:val="24"/>
          <w:szCs w:val="24"/>
        </w:rPr>
        <w:t xml:space="preserve"> ООП ООО: </w:t>
      </w:r>
    </w:p>
    <w:p w14:paraId="4D7E8ACF"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Основная образовательная программа основного общего образования реализуется образовательной программой самостоятельно, без привлечения сторонних организаций в рамках сетевого взаимодействия. </w:t>
      </w:r>
    </w:p>
    <w:p w14:paraId="0AA00CF5"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shd w:val="clear" w:color="auto" w:fill="FFFFFF"/>
        </w:rPr>
        <w:t>При реализации образовательной программы могут использоваться различные образовательные технологии, в том числе дистанционные образовательные технологии, </w:t>
      </w:r>
      <w:hyperlink r:id="rId10" w:anchor="block_1000" w:history="1">
        <w:r w:rsidRPr="00AF1EB8">
          <w:rPr>
            <w:rStyle w:val="a7"/>
            <w:rFonts w:ascii="Times New Roman" w:hAnsi="Times New Roman" w:cs="Times New Roman"/>
            <w:color w:val="auto"/>
            <w:sz w:val="24"/>
            <w:szCs w:val="24"/>
            <w:shd w:val="clear" w:color="auto" w:fill="FFFFFF"/>
          </w:rPr>
          <w:t>электронное обучение</w:t>
        </w:r>
      </w:hyperlink>
      <w:r w:rsidRPr="00AF1EB8">
        <w:rPr>
          <w:rFonts w:ascii="Times New Roman" w:hAnsi="Times New Roman" w:cs="Times New Roman"/>
          <w:sz w:val="24"/>
          <w:szCs w:val="24"/>
          <w:shd w:val="clear" w:color="auto" w:fill="FFFFFF"/>
        </w:rPr>
        <w:t xml:space="preserve">. Вопросы организации и реализации ООП при помощи дистанционных образовательных технологий и электронного обучения прописаны в соответствующем локальном акте, который является приложением к ООП. </w:t>
      </w:r>
    </w:p>
    <w:p w14:paraId="391DB9BE" w14:textId="77777777" w:rsidR="0032209F" w:rsidRPr="00AF1EB8" w:rsidRDefault="0032209F" w:rsidP="000777F7">
      <w:pPr>
        <w:spacing w:line="240" w:lineRule="auto"/>
        <w:jc w:val="both"/>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Программа основного общего образования реализуется через организацию образовательной деятельности (урочной и внеурочной) в соответствии с </w:t>
      </w:r>
      <w:hyperlink r:id="rId11" w:anchor="block_1000" w:history="1">
        <w:r w:rsidRPr="00AF1EB8">
          <w:rPr>
            <w:rStyle w:val="a7"/>
            <w:rFonts w:ascii="Times New Roman" w:hAnsi="Times New Roman" w:cs="Times New Roman"/>
            <w:color w:val="auto"/>
            <w:sz w:val="24"/>
            <w:szCs w:val="24"/>
            <w:shd w:val="clear" w:color="auto" w:fill="FFFFFF"/>
          </w:rPr>
          <w:t>Гигиеническими нормативами</w:t>
        </w:r>
      </w:hyperlink>
      <w:r w:rsidRPr="00AF1EB8">
        <w:rPr>
          <w:rFonts w:ascii="Times New Roman" w:hAnsi="Times New Roman" w:cs="Times New Roman"/>
          <w:sz w:val="24"/>
          <w:szCs w:val="24"/>
          <w:shd w:val="clear" w:color="auto" w:fill="FFFFFF"/>
        </w:rPr>
        <w:t> и </w:t>
      </w:r>
      <w:hyperlink r:id="rId12" w:anchor="block_1000" w:history="1">
        <w:r w:rsidRPr="00AF1EB8">
          <w:rPr>
            <w:rStyle w:val="a7"/>
            <w:rFonts w:ascii="Times New Roman" w:hAnsi="Times New Roman" w:cs="Times New Roman"/>
            <w:color w:val="auto"/>
            <w:sz w:val="24"/>
            <w:szCs w:val="24"/>
            <w:shd w:val="clear" w:color="auto" w:fill="FFFFFF"/>
          </w:rPr>
          <w:t>Санитарно-эпидемиологическими требованиями</w:t>
        </w:r>
      </w:hyperlink>
      <w:r w:rsidRPr="00AF1EB8">
        <w:rPr>
          <w:rFonts w:ascii="Times New Roman" w:hAnsi="Times New Roman" w:cs="Times New Roman"/>
          <w:sz w:val="24"/>
          <w:szCs w:val="24"/>
          <w:shd w:val="clear" w:color="auto" w:fill="FFFFFF"/>
        </w:rPr>
        <w:t>.</w:t>
      </w:r>
    </w:p>
    <w:p w14:paraId="446B8457"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shd w:val="clear" w:color="auto" w:fill="FFFFFF"/>
        </w:rPr>
        <w:t>Реализация Стратегии научно-технологического развития Российской Федерации, утвержденной </w:t>
      </w:r>
      <w:hyperlink r:id="rId13" w:history="1">
        <w:r w:rsidRPr="00AF1EB8">
          <w:rPr>
            <w:rStyle w:val="a7"/>
            <w:rFonts w:ascii="Times New Roman" w:hAnsi="Times New Roman" w:cs="Times New Roman"/>
            <w:color w:val="auto"/>
            <w:sz w:val="24"/>
            <w:szCs w:val="24"/>
            <w:shd w:val="clear" w:color="auto" w:fill="FFFFFF"/>
          </w:rPr>
          <w:t>Указом</w:t>
        </w:r>
      </w:hyperlink>
      <w:r w:rsidRPr="00AF1EB8">
        <w:rPr>
          <w:rFonts w:ascii="Times New Roman" w:hAnsi="Times New Roman" w:cs="Times New Roman"/>
          <w:sz w:val="24"/>
          <w:szCs w:val="24"/>
          <w:shd w:val="clear" w:color="auto" w:fill="FFFFFF"/>
        </w:rPr>
        <w:t> Президента Российской Федерации от 1 декабря 2016 г. N 642 осуществляется общей политикой образовательной организации. Краткое описание особенностей ващей школы.</w:t>
      </w:r>
    </w:p>
    <w:p w14:paraId="6BC0E108"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Подробный механизм обучения по ИУП представлен в локальном акте образовательной организации </w:t>
      </w:r>
      <w:bookmarkStart w:id="7" w:name="_Hlk112680495"/>
      <w:r w:rsidRPr="00AF1EB8">
        <w:rPr>
          <w:rFonts w:ascii="Times New Roman" w:hAnsi="Times New Roman" w:cs="Times New Roman"/>
          <w:sz w:val="24"/>
          <w:szCs w:val="24"/>
        </w:rPr>
        <w:t xml:space="preserve">«Порядок обучения по индивидуальному учебному плану». </w:t>
      </w:r>
      <w:bookmarkEnd w:id="7"/>
    </w:p>
    <w:p w14:paraId="6185F188" w14:textId="77777777" w:rsidR="0032209F" w:rsidRPr="00AF1EB8" w:rsidRDefault="0032209F" w:rsidP="000777F7">
      <w:pPr>
        <w:spacing w:line="240" w:lineRule="auto"/>
        <w:jc w:val="both"/>
        <w:rPr>
          <w:rFonts w:ascii="Times New Roman" w:hAnsi="Times New Roman" w:cs="Times New Roman"/>
          <w:sz w:val="24"/>
          <w:szCs w:val="24"/>
          <w:shd w:val="clear" w:color="auto" w:fill="FFFFFF"/>
        </w:rPr>
      </w:pPr>
      <w:r w:rsidRPr="00AF1EB8">
        <w:rPr>
          <w:rFonts w:ascii="Times New Roman" w:hAnsi="Times New Roman" w:cs="Times New Roman"/>
          <w:sz w:val="24"/>
          <w:szCs w:val="24"/>
        </w:rPr>
        <w:t xml:space="preserve">Региональные, национальные и этнокультурные особенности народов РФ учтены при разработке учебного плана и плана внеурочной деятельности. В частности, уроки родного языка, а также темы в учебных предметах и курсах внеурочной деятельности предметов и предметных областей «География», «История», «Обществознание», «Русский язык», «Литература», «ОДНКНР» и др. Рабочая программа воспитания также содержит разделы, направленные на предоставление обучающимся </w:t>
      </w:r>
      <w:r w:rsidRPr="00AF1EB8">
        <w:rPr>
          <w:rFonts w:ascii="Times New Roman" w:hAnsi="Times New Roman" w:cs="Times New Roman"/>
          <w:sz w:val="24"/>
          <w:szCs w:val="24"/>
          <w:shd w:val="clear" w:color="auto" w:fill="FFFFFF"/>
        </w:rPr>
        <w:t xml:space="preserve">исторического, социального опыта поколений россиян, основ духовно-нравственных культур народов Российской Федерации, общероссийской светской этики. </w:t>
      </w:r>
    </w:p>
    <w:p w14:paraId="6A8FD189"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Углубленное изучение отдельных предметов на уровне основного общего образования предусмотрено или  не предусмотрено. </w:t>
      </w:r>
    </w:p>
    <w:p w14:paraId="2A665A86"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 момент разработки основной образовательной программы основного общего образования обучающиеся с ОВЗ в образовательной организации не числятся. При зачислении обучающихся с ОВЗ на основе данной ООП разрабатывается адаптированная образовательная программа с учетом особенностей конкретного обучающегося. </w:t>
      </w:r>
      <w:r w:rsidRPr="00AF1EB8">
        <w:rPr>
          <w:rFonts w:ascii="Times New Roman" w:hAnsi="Times New Roman" w:cs="Times New Roman"/>
          <w:sz w:val="24"/>
          <w:szCs w:val="24"/>
          <w:shd w:val="clear" w:color="auto" w:fill="FFFFFF"/>
        </w:rPr>
        <w:t>Адаптированная программа основного общего образования направлена на коррекцию нарушений развития обучающихся, реализацию их особых образовательных потребностей.</w:t>
      </w:r>
    </w:p>
    <w:p w14:paraId="33AB93C8"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Основная образовательная программа формируется с учетом особенностей развития детей соответствующего возраста. </w:t>
      </w:r>
    </w:p>
    <w:p w14:paraId="585135F9" w14:textId="77777777" w:rsidR="0032209F" w:rsidRPr="00AF1EB8" w:rsidRDefault="0032209F" w:rsidP="000777F7">
      <w:pPr>
        <w:pStyle w:val="25"/>
        <w:shd w:val="clear" w:color="auto" w:fill="auto"/>
        <w:spacing w:before="0" w:after="0" w:line="240" w:lineRule="auto"/>
        <w:rPr>
          <w:sz w:val="24"/>
          <w:szCs w:val="24"/>
        </w:rPr>
      </w:pPr>
    </w:p>
    <w:p w14:paraId="3E9074E3" w14:textId="77777777" w:rsidR="00FA6EF4" w:rsidRPr="00AF1EB8" w:rsidRDefault="00FA6EF4" w:rsidP="00CE66D6">
      <w:pPr>
        <w:pStyle w:val="1"/>
        <w:numPr>
          <w:ilvl w:val="1"/>
          <w:numId w:val="2"/>
        </w:numPr>
        <w:rPr>
          <w:rStyle w:val="21"/>
          <w:rFonts w:ascii="Times New Roman" w:hAnsi="Times New Roman" w:cs="Times New Roman"/>
          <w:b/>
          <w:sz w:val="24"/>
          <w:szCs w:val="24"/>
        </w:rPr>
      </w:pPr>
      <w:bookmarkStart w:id="8" w:name="_Toc171437408"/>
      <w:r w:rsidRPr="00AF1EB8">
        <w:rPr>
          <w:rStyle w:val="21"/>
          <w:rFonts w:ascii="Times New Roman" w:hAnsi="Times New Roman" w:cs="Times New Roman"/>
          <w:b/>
          <w:sz w:val="24"/>
          <w:szCs w:val="24"/>
        </w:rPr>
        <w:t>Планируемые результаты освоения обучающимися основной образовательной программы основного общего образования.</w:t>
      </w:r>
      <w:bookmarkEnd w:id="8"/>
    </w:p>
    <w:p w14:paraId="46E103BA"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Планируемые результаты освоения обучающимися программы основного общего образования обеспечивают связь между требованиями ФГОС, образовательной деятельностью и системой оценки результатов освоения программы основного общего образования. </w:t>
      </w:r>
    </w:p>
    <w:p w14:paraId="4158D98D"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Достижение планируемых результатов является целью при выборе средств обучения и воспитания, а также учебно-методической литературы. </w:t>
      </w:r>
    </w:p>
    <w:p w14:paraId="089ECE0B"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После завершения обучения достижение обучающимися планируемых результатов освоения программы основного общего образования определяется государственной итоговой аттестацией. </w:t>
      </w:r>
    </w:p>
    <w:p w14:paraId="4F532AFA"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Обучающийся после завершения освоения основной образовательной программы основного общего образования должен достичь следующих результатов: </w:t>
      </w:r>
    </w:p>
    <w:p w14:paraId="44A48E63" w14:textId="77777777" w:rsidR="009B779B" w:rsidRPr="00AF1EB8" w:rsidRDefault="009B779B" w:rsidP="007964D1">
      <w:pPr>
        <w:pStyle w:val="a8"/>
        <w:numPr>
          <w:ilvl w:val="0"/>
          <w:numId w:val="24"/>
        </w:numPr>
        <w:spacing w:after="0" w:line="240" w:lineRule="auto"/>
        <w:ind w:left="0" w:firstLine="0"/>
        <w:jc w:val="both"/>
        <w:rPr>
          <w:rFonts w:cs="Times New Roman"/>
          <w:szCs w:val="24"/>
        </w:rPr>
      </w:pPr>
      <w:r w:rsidRPr="00AF1EB8">
        <w:rPr>
          <w:rFonts w:cs="Times New Roman"/>
          <w:b/>
          <w:bCs/>
          <w:szCs w:val="24"/>
        </w:rPr>
        <w:t>личностные результаты</w:t>
      </w:r>
      <w:r w:rsidRPr="00AF1EB8">
        <w:rPr>
          <w:rFonts w:cs="Times New Roman"/>
          <w:szCs w:val="24"/>
        </w:rPr>
        <w:t xml:space="preserve"> (включающие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 </w:t>
      </w:r>
    </w:p>
    <w:p w14:paraId="77F7566F" w14:textId="77777777" w:rsidR="009B779B" w:rsidRPr="00AF1EB8" w:rsidRDefault="009B779B" w:rsidP="007964D1">
      <w:pPr>
        <w:pStyle w:val="a8"/>
        <w:numPr>
          <w:ilvl w:val="0"/>
          <w:numId w:val="24"/>
        </w:numPr>
        <w:spacing w:after="0" w:line="240" w:lineRule="auto"/>
        <w:ind w:left="0" w:firstLine="0"/>
        <w:jc w:val="both"/>
        <w:rPr>
          <w:rFonts w:cs="Times New Roman"/>
          <w:szCs w:val="24"/>
        </w:rPr>
      </w:pPr>
      <w:r w:rsidRPr="00AF1EB8">
        <w:rPr>
          <w:rFonts w:cs="Times New Roman"/>
          <w:b/>
          <w:bCs/>
          <w:szCs w:val="24"/>
        </w:rPr>
        <w:t>метапредметные результаты</w:t>
      </w:r>
      <w:r w:rsidRPr="00AF1EB8">
        <w:rPr>
          <w:rFonts w:cs="Times New Roman"/>
          <w:szCs w:val="24"/>
        </w:rPr>
        <w:t xml:space="preserve"> (освоение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(в том числе внеурочной деятельности), учебных модулей в целостную научную картину мира)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14:paraId="66BBE4CC" w14:textId="77777777" w:rsidR="009B779B" w:rsidRPr="00AF1EB8" w:rsidRDefault="009B779B" w:rsidP="007964D1">
      <w:pPr>
        <w:pStyle w:val="a8"/>
        <w:numPr>
          <w:ilvl w:val="0"/>
          <w:numId w:val="24"/>
        </w:numPr>
        <w:shd w:val="clear" w:color="auto" w:fill="FFFFFF"/>
        <w:spacing w:after="255" w:line="240" w:lineRule="auto"/>
        <w:ind w:left="0" w:firstLine="0"/>
        <w:jc w:val="both"/>
        <w:rPr>
          <w:rFonts w:cs="Times New Roman"/>
          <w:szCs w:val="24"/>
        </w:rPr>
      </w:pPr>
      <w:r w:rsidRPr="00AF1EB8">
        <w:rPr>
          <w:rFonts w:cs="Times New Roman"/>
          <w:szCs w:val="24"/>
        </w:rPr>
        <w:t xml:space="preserve">а также </w:t>
      </w:r>
      <w:r w:rsidRPr="00AF1EB8">
        <w:rPr>
          <w:rFonts w:cs="Times New Roman"/>
          <w:b/>
          <w:bCs/>
          <w:szCs w:val="24"/>
        </w:rPr>
        <w:t>предметные результаты</w:t>
      </w:r>
      <w:r w:rsidRPr="00AF1EB8">
        <w:rPr>
          <w:rFonts w:cs="Times New Roman"/>
          <w:szCs w:val="24"/>
        </w:rPr>
        <w:t xml:space="preserve"> (включающие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51454558"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Планируемые результаты освоения программы являются содержательной и критериальной основой для разработки рабочих программ учебных предметов, учебных курсов, модулей в соответствии с учебным планом и курсов внеурочной деятельности в соответствии с планом внеурочной деятельности, а также рабочей программы воспитания, программы формирования универсальных учебных действий обучающихся, системы оценки качества освоения обучающимися программы основного общего образования. </w:t>
      </w:r>
    </w:p>
    <w:p w14:paraId="698215A3"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Вышеуказанные программы должны содержать планируемые результаты освоения обучающимися программы основного общего образования: </w:t>
      </w:r>
    </w:p>
    <w:p w14:paraId="3E84F1CC"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b/>
          <w:bCs/>
          <w:sz w:val="24"/>
          <w:szCs w:val="24"/>
        </w:rPr>
        <w:t>1. Личностные результаты</w:t>
      </w:r>
      <w:r w:rsidRPr="00AF1EB8">
        <w:rPr>
          <w:rFonts w:ascii="Times New Roman" w:hAnsi="Times New Roman" w:cs="Times New Roman"/>
          <w:sz w:val="24"/>
          <w:szCs w:val="24"/>
        </w:rPr>
        <w:t xml:space="preserve"> освоения программы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D3CE1F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3B4DBA6"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Гражданского воспитания,</w:t>
      </w:r>
    </w:p>
    <w:p w14:paraId="7C5B6E3B"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Патриотического воспитания,</w:t>
      </w:r>
    </w:p>
    <w:p w14:paraId="5AA0C23F"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Духовно-нравственного воспитания,</w:t>
      </w:r>
    </w:p>
    <w:p w14:paraId="6448CB9E"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Эстетического воспитания,</w:t>
      </w:r>
    </w:p>
    <w:p w14:paraId="57B85958"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14:paraId="564862DA"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Трудового воспитания,</w:t>
      </w:r>
    </w:p>
    <w:p w14:paraId="320535E3"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Экологического воспитания,</w:t>
      </w:r>
    </w:p>
    <w:p w14:paraId="0CF12680"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Ценности научного познания.</w:t>
      </w:r>
    </w:p>
    <w:p w14:paraId="1A5EB898"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 включают:</w:t>
      </w:r>
    </w:p>
    <w:p w14:paraId="3EDC6C9F"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293FDB97"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способность обучающихся во взаимодействии в условиях неопределенности, открытость опыту и знаниям других;</w:t>
      </w:r>
    </w:p>
    <w:p w14:paraId="11D802CE"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26F04F3C"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6C1C85B0"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1D41A96D"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умение анализировать и выявлять взаимосвязи природы, общества и экономики;</w:t>
      </w:r>
    </w:p>
    <w:p w14:paraId="7B0D7111"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14:paraId="4DB79B67"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w:t>
      </w:r>
    </w:p>
    <w:p w14:paraId="17D18C92"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воспринимать стрессовую ситуацию как вызов, требующий контрмер;</w:t>
      </w:r>
    </w:p>
    <w:p w14:paraId="5D0A81D2"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оценивать ситуацию стресса, корректировать принимаемые решения и действия;</w:t>
      </w:r>
    </w:p>
    <w:p w14:paraId="77234BBF"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формулировать и оценивать риски и последствия, формировать опыт, уметь находить позитивное в произошедшей ситуации;</w:t>
      </w:r>
    </w:p>
    <w:p w14:paraId="201DE543"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быть готовым действовать в отсутствие гарантий успеха.</w:t>
      </w:r>
    </w:p>
    <w:p w14:paraId="35F0ED05"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b/>
          <w:bCs/>
          <w:sz w:val="24"/>
          <w:szCs w:val="24"/>
        </w:rPr>
        <w:t>2. Метапредметные результаты</w:t>
      </w:r>
      <w:r w:rsidRPr="00AF1EB8">
        <w:rPr>
          <w:rFonts w:ascii="Times New Roman" w:hAnsi="Times New Roman" w:cs="Times New Roman"/>
          <w:sz w:val="24"/>
          <w:szCs w:val="24"/>
        </w:rPr>
        <w:t xml:space="preserve"> освоения программы основного общего образования отражают:</w:t>
      </w:r>
    </w:p>
    <w:p w14:paraId="76C19CB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универсальными учебными </w:t>
      </w:r>
      <w:r w:rsidRPr="00AF1EB8">
        <w:rPr>
          <w:rFonts w:ascii="Times New Roman" w:hAnsi="Times New Roman" w:cs="Times New Roman"/>
          <w:b/>
          <w:bCs/>
          <w:sz w:val="24"/>
          <w:szCs w:val="24"/>
        </w:rPr>
        <w:t>познавательными</w:t>
      </w:r>
      <w:r w:rsidRPr="00AF1EB8">
        <w:rPr>
          <w:rFonts w:ascii="Times New Roman" w:hAnsi="Times New Roman" w:cs="Times New Roman"/>
          <w:sz w:val="24"/>
          <w:szCs w:val="24"/>
        </w:rPr>
        <w:t xml:space="preserve"> действиями:</w:t>
      </w:r>
    </w:p>
    <w:p w14:paraId="7CA56E98"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1) базовые логические действия,</w:t>
      </w:r>
    </w:p>
    <w:p w14:paraId="7190A8E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2) базовые исследовательские действия,</w:t>
      </w:r>
    </w:p>
    <w:p w14:paraId="55AC0D6A"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3) работа с информацией.</w:t>
      </w:r>
    </w:p>
    <w:p w14:paraId="448B8C9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14:paraId="389CC0EA"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универсальными учебными </w:t>
      </w:r>
      <w:r w:rsidRPr="00AF1EB8">
        <w:rPr>
          <w:rFonts w:ascii="Times New Roman" w:hAnsi="Times New Roman" w:cs="Times New Roman"/>
          <w:b/>
          <w:bCs/>
          <w:sz w:val="24"/>
          <w:szCs w:val="24"/>
        </w:rPr>
        <w:t>коммуникативными</w:t>
      </w:r>
      <w:r w:rsidRPr="00AF1EB8">
        <w:rPr>
          <w:rFonts w:ascii="Times New Roman" w:hAnsi="Times New Roman" w:cs="Times New Roman"/>
          <w:sz w:val="24"/>
          <w:szCs w:val="24"/>
        </w:rPr>
        <w:t xml:space="preserve"> действиями:</w:t>
      </w:r>
    </w:p>
    <w:p w14:paraId="70A19EDB"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1) общение,</w:t>
      </w:r>
    </w:p>
    <w:p w14:paraId="03582D3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2) совместная деятельность,</w:t>
      </w:r>
    </w:p>
    <w:p w14:paraId="68CAB7E5"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43FDB92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универсальными учебными </w:t>
      </w:r>
      <w:r w:rsidRPr="00AF1EB8">
        <w:rPr>
          <w:rFonts w:ascii="Times New Roman" w:hAnsi="Times New Roman" w:cs="Times New Roman"/>
          <w:b/>
          <w:bCs/>
          <w:sz w:val="24"/>
          <w:szCs w:val="24"/>
        </w:rPr>
        <w:t>регулятивными</w:t>
      </w:r>
      <w:r w:rsidRPr="00AF1EB8">
        <w:rPr>
          <w:rFonts w:ascii="Times New Roman" w:hAnsi="Times New Roman" w:cs="Times New Roman"/>
          <w:sz w:val="24"/>
          <w:szCs w:val="24"/>
        </w:rPr>
        <w:t xml:space="preserve"> действиями:</w:t>
      </w:r>
    </w:p>
    <w:p w14:paraId="77B45199"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1) самоорганизация,</w:t>
      </w:r>
    </w:p>
    <w:p w14:paraId="5BAB4B46"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2) самоконтроль,</w:t>
      </w:r>
    </w:p>
    <w:p w14:paraId="55739D76"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3) эмоциональный интеллект,</w:t>
      </w:r>
    </w:p>
    <w:p w14:paraId="4F6C9A5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4) принятие себя и других,</w:t>
      </w:r>
    </w:p>
    <w:p w14:paraId="14692F8E"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2252266A"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3. </w:t>
      </w:r>
      <w:r w:rsidRPr="00AF1EB8">
        <w:rPr>
          <w:rFonts w:ascii="Times New Roman" w:hAnsi="Times New Roman" w:cs="Times New Roman"/>
          <w:b/>
          <w:bCs/>
          <w:sz w:val="24"/>
          <w:szCs w:val="24"/>
        </w:rPr>
        <w:t>Предметные результаты</w:t>
      </w:r>
      <w:r w:rsidRPr="00AF1EB8">
        <w:rPr>
          <w:rFonts w:ascii="Times New Roman" w:hAnsi="Times New Roman" w:cs="Times New Roman"/>
          <w:sz w:val="24"/>
          <w:szCs w:val="24"/>
        </w:rPr>
        <w:t xml:space="preserve"> освоения программы основного общего образования ориентированы на применение знаний, умений и навыков обучающимися в учебных ситуациях и реальных жизненных условиях, а также на успешное обучение на следующем уровне образования.</w:t>
      </w:r>
    </w:p>
    <w:p w14:paraId="44988374"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Основная образовательная программа основного общего образования ОО предусматривает изучение предметов на базовом уровне. Для разработки программ за основу берутся нижеуказанные требования к предметным результатам, конкретизируются по классам изучения, учитель вправе использовать материалы примерных рабочих программ в соответствии с пунктом 7.2. статьи 12 273-ФЗ «Об образовании в Российской Федерации». </w:t>
      </w:r>
    </w:p>
    <w:p w14:paraId="29F7D5E7"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решении педагогического совета по запросам обучающихся и/или их родителей (законных представителей) обучения по программам углубленного уровня, в том числе по индивидуальным учебным планам, с использованием сетевой формы реализации образовательной программы, электронного обучения и дистанционных образовательных технологий и др. данный раздел дополняется требованиями к предметным результатам в соответствии с решением. Дополнения оформляются в виде приложений. </w:t>
      </w:r>
    </w:p>
    <w:p w14:paraId="23D5D3D0" w14:textId="17659F61" w:rsidR="009B779B" w:rsidRPr="00AF1EB8" w:rsidRDefault="009B779B" w:rsidP="000777F7">
      <w:pPr>
        <w:spacing w:line="240" w:lineRule="auto"/>
        <w:jc w:val="both"/>
        <w:rPr>
          <w:rFonts w:ascii="Times New Roman" w:eastAsia="Times New Roman" w:hAnsi="Times New Roman" w:cs="Times New Roman"/>
          <w:sz w:val="24"/>
          <w:szCs w:val="24"/>
          <w:lang w:eastAsia="ru-RU"/>
        </w:rPr>
      </w:pPr>
      <w:r w:rsidRPr="00AF1EB8">
        <w:rPr>
          <w:rFonts w:ascii="Times New Roman" w:hAnsi="Times New Roman" w:cs="Times New Roman"/>
          <w:i/>
          <w:iCs/>
          <w:sz w:val="24"/>
          <w:szCs w:val="24"/>
        </w:rPr>
        <w:t xml:space="preserve">Данные предметные результаты служат основой для разработки программ учебных предметов, </w:t>
      </w:r>
      <w:r w:rsidR="00EE66FC" w:rsidRPr="00AF1EB8">
        <w:rPr>
          <w:rFonts w:ascii="Times New Roman" w:hAnsi="Times New Roman" w:cs="Times New Roman"/>
          <w:sz w:val="24"/>
          <w:szCs w:val="24"/>
        </w:rPr>
        <w:t xml:space="preserve">учебных </w:t>
      </w:r>
      <w:r w:rsidRPr="00AF1EB8">
        <w:rPr>
          <w:rFonts w:ascii="Times New Roman" w:hAnsi="Times New Roman" w:cs="Times New Roman"/>
          <w:sz w:val="24"/>
          <w:szCs w:val="24"/>
        </w:rPr>
        <w:t>курсов</w:t>
      </w:r>
      <w:r w:rsidR="00EE66FC" w:rsidRPr="00AF1EB8">
        <w:rPr>
          <w:rFonts w:ascii="Times New Roman" w:hAnsi="Times New Roman" w:cs="Times New Roman"/>
          <w:sz w:val="24"/>
          <w:szCs w:val="24"/>
        </w:rPr>
        <w:t xml:space="preserve">, учебных </w:t>
      </w:r>
      <w:r w:rsidRPr="00AF1EB8">
        <w:rPr>
          <w:rFonts w:ascii="Times New Roman" w:hAnsi="Times New Roman" w:cs="Times New Roman"/>
          <w:sz w:val="24"/>
          <w:szCs w:val="24"/>
        </w:rPr>
        <w:t xml:space="preserve"> </w:t>
      </w:r>
      <w:r w:rsidR="001B3BC5" w:rsidRPr="00AF1EB8">
        <w:rPr>
          <w:rFonts w:ascii="Times New Roman" w:eastAsia="Times New Roman" w:hAnsi="Times New Roman" w:cs="Times New Roman"/>
          <w:sz w:val="24"/>
          <w:szCs w:val="24"/>
          <w:lang w:eastAsia="ru-RU"/>
        </w:rPr>
        <w:t>модулей, курсов внеурочной деятельности</w:t>
      </w:r>
      <w:r w:rsidR="00EE66FC" w:rsidRPr="00AF1EB8">
        <w:rPr>
          <w:rFonts w:ascii="Times New Roman" w:eastAsia="Times New Roman" w:hAnsi="Times New Roman" w:cs="Times New Roman"/>
          <w:sz w:val="24"/>
          <w:szCs w:val="24"/>
          <w:lang w:eastAsia="ru-RU"/>
        </w:rPr>
        <w:t>.</w:t>
      </w:r>
    </w:p>
    <w:p w14:paraId="3B27190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Предметные результаты освоения основной образовательной программы основного общего образования с учетом общих требований Стандарта и специфики изучаемых учебных предметов должны обеспечивать успешное обучение на следующем уровне общего образования.</w:t>
      </w:r>
    </w:p>
    <w:p w14:paraId="5D2BA4AF"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Предметные результаты по учебному предмету «Русский язык»:</w:t>
      </w:r>
    </w:p>
    <w:p w14:paraId="1943A29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совершенствование различных видов устной и письменной речевой деятельности (говорения и аудирования, чтения и письма, общения при помощи современных средств устной и письменной коммуникации):</w:t>
      </w:r>
    </w:p>
    <w:p w14:paraId="52C17BF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создание устных монологических высказываний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 умение различать монологическую, диалогическую и полилогическую речь, участие в диалоге и полилоге;</w:t>
      </w:r>
    </w:p>
    <w:p w14:paraId="63BD3E9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развитие навыков чтения на русском языке (изучающего, ознакомительного, просмотрового) и содержательной переработки прочитанного материала, в том числе умение выделять главную мысль текста, ключевые понятия, оценивать средства аргументации и выразительности;</w:t>
      </w:r>
    </w:p>
    <w:p w14:paraId="6E16355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овладение различными видами аудирования (с полным пониманием, с пониманием основного содержания, с выборочным извлечением информации);</w:t>
      </w:r>
    </w:p>
    <w:p w14:paraId="65091D5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понимание, интерпретация и комментирование текстов различных функционально-смысловых типов речи (повествование, описание, рассуждение) и функциональных разновидностей языка, осуществление информационной переработки текста, передача его смысла в устной и письменной форме, а также умение характеризовать его с точки зрения единства темы, смысловой цельности, последовательности изложения;</w:t>
      </w:r>
    </w:p>
    <w:p w14:paraId="29B6E76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оценивать письменные и устные речевые высказывания с точки зрения их эффективности, понимать основные причины коммуникативных неудач и уметь объяснять их; оценивать собственную и чужую речь с точки зрения точного, уместного и выразительного словоупотребления;</w:t>
      </w:r>
    </w:p>
    <w:p w14:paraId="68D708C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выявление основных особенностей устной и письменной речи, разговорной и книжной речи;</w:t>
      </w:r>
    </w:p>
    <w:p w14:paraId="1C783E9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создавать различные текстовые высказывания в соответствии с поставленной целью и сферой общения (аргументированный ответ на вопрос, изложение, сочинение, аннотация, план (включая тезисный план), заявление, информационный запрос и другое);</w:t>
      </w:r>
    </w:p>
    <w:p w14:paraId="4C0501B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понимание определяющей роли языка в развитии интеллектуальных и творческих способностей личности в процессе образования и самообразования:</w:t>
      </w:r>
    </w:p>
    <w:p w14:paraId="771F966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осознанное использование речевых средств для планирования и регуляции собственной речи; для выражения своих чувств, мыслей и коммуникативных потребностей;</w:t>
      </w:r>
    </w:p>
    <w:p w14:paraId="11DAE8B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соблюдение основных языковых норм в устной и письменной речи;</w:t>
      </w:r>
    </w:p>
    <w:p w14:paraId="161E2D3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стремление расширить свою речевую практику, развивать культуру использования русского литературного языка, оценивать свои языковые умения и планировать их совершенствование и развитие;</w:t>
      </w:r>
    </w:p>
    <w:p w14:paraId="1EB9591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использование коммуникативно-эстетических возможностей русского языка:</w:t>
      </w:r>
    </w:p>
    <w:p w14:paraId="479AC2F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и характеристика основных видов выразительных средств фонетики, лексики и синтаксиса (звукопись, эпитет, метафора, развернутая и скрытая метафоры, гипербола, олицетворение, сравнение, сравнительный оборот, фразеологизм, синонимы, антонимы, омонимы) в речи;</w:t>
      </w:r>
    </w:p>
    <w:p w14:paraId="17360C6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уместное использование фразеологических оборотов в речи;</w:t>
      </w:r>
    </w:p>
    <w:p w14:paraId="0F872F6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корректное и оправданное употребление междометий для выражения эмоций, этикетных формул;</w:t>
      </w:r>
    </w:p>
    <w:p w14:paraId="5033382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в речи синонимичных имен прилагательных в роли эпитетов;</w:t>
      </w:r>
    </w:p>
    <w:p w14:paraId="57FEC61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14:paraId="6401BBC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идентификация самостоятельных (знаменательных) служебных частей речи и их форм по значению и основным грамматическим признакам;</w:t>
      </w:r>
    </w:p>
    <w:p w14:paraId="318E1C0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существительных, прилагательных, местоимений, числительных, наречий разных разрядов и их морфологических признаков, умение различать слова категории состояния и наречия;</w:t>
      </w:r>
    </w:p>
    <w:p w14:paraId="33D55A9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глаголов, причастий, деепричастий и их морфологических признаков;</w:t>
      </w:r>
    </w:p>
    <w:p w14:paraId="1B00E88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предлогов, частиц и союзов разных разрядов, определение смысловых оттенков частиц;</w:t>
      </w:r>
    </w:p>
    <w:p w14:paraId="0CE4B00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междометий разных разрядов, определение грамматических особенностей междометий;</w:t>
      </w:r>
    </w:p>
    <w:p w14:paraId="3C41A62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навыков проведения различных видов анализа слова, синтаксического анализа словосочетания и предложения, а также многоаспектного анализа текста:</w:t>
      </w:r>
    </w:p>
    <w:p w14:paraId="3D8F128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проведение фонетического, морфемного и словообразовательного (как взаимосвязанных этапов анализа структуры слова), лексического, морфологического анализа слова, анализа словообразовательных пар и словообразовательных цепочек слов;</w:t>
      </w:r>
    </w:p>
    <w:p w14:paraId="34C7D83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проведение синтаксического анализа предложения, определение синтаксической роли самостоятельных частей речи в предложении;</w:t>
      </w:r>
    </w:p>
    <w:p w14:paraId="71BF38E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анализ текста и распознавание основных признаков текста, умение выделять тему, основную мысль, ключевые слова, микротемы, разбивать текст на абзацы, знать композиционные элементы текста;</w:t>
      </w:r>
    </w:p>
    <w:p w14:paraId="4FF7F91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звукового состава слова, правильное деление на слоги, характеристика звуков слова;</w:t>
      </w:r>
    </w:p>
    <w:p w14:paraId="771B160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лексического значения слова, значений многозначного слова, стилистической окраски слова, сферы употребления, подбор синонимов, антонимов;</w:t>
      </w:r>
    </w:p>
    <w:p w14:paraId="652A143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деление слова на морфемы на основе смыслового, грамматического и словообразовательного анализа слова;</w:t>
      </w:r>
    </w:p>
    <w:p w14:paraId="1A56690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различать словообразовательные и формообразующие морфемы, способы словообразования;</w:t>
      </w:r>
    </w:p>
    <w:p w14:paraId="0007423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проведение морфологического разбора самостоятельных и служебных частей речи; характеристика общего грамматического значения, морфологических признаков самостоятельных частей речи, определение их синтаксической функции;</w:t>
      </w:r>
    </w:p>
    <w:p w14:paraId="31837B8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опознавание основных единиц синтаксиса (словосочетание, предложение, текст);</w:t>
      </w:r>
    </w:p>
    <w:p w14:paraId="1C263A6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выделять словосочетание в составе предложения, определение главного и зависимого слова в словосочетании, определение его вида;</w:t>
      </w:r>
    </w:p>
    <w:p w14:paraId="019AE1B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вида предложения по цели высказывания и эмоциональной окраске;</w:t>
      </w:r>
    </w:p>
    <w:p w14:paraId="2DD2566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грамматической основы предложения;</w:t>
      </w:r>
    </w:p>
    <w:p w14:paraId="794A030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распространенных и нераспространенных предложений, предложений осложненной и неосложненной структуры, полных и неполных;</w:t>
      </w:r>
    </w:p>
    <w:p w14:paraId="2763768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второстепенных членов предложения, однородных членов предложения, обособленных членов предложения, обращений, вводных и вставных конструкций;</w:t>
      </w:r>
    </w:p>
    <w:p w14:paraId="2DC6094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опознавание сложного предложения, типов сложного предложения, сложных предложений с различными видами связи, выделение средств синтаксической связи между частями сложного предложения;</w:t>
      </w:r>
    </w:p>
    <w:p w14:paraId="215DED0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функционально-смысловых типов речи, принадлежности текста к одному из них и к функциональной разновидности языка, а также создание текстов различного типа речи и соблюдения норм их построения;</w:t>
      </w:r>
    </w:p>
    <w:p w14:paraId="2B5A633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видов связи, смысловых, лексических и грамматических средств связи предложений в тексте, а также уместность и целесообразность их использования;</w:t>
      </w:r>
    </w:p>
    <w:p w14:paraId="459DB1C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обогащение активного и потенциального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стилем общения:</w:t>
      </w:r>
    </w:p>
    <w:p w14:paraId="4DBA66A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использовать словари, в том числе мультимедийные, при решении задач построения устного и письменного речевого высказывания, осуществлять эффективный и оперативный поиск на основе знаний о назначении различных видов словарей, их строения и способах конструирования информационных запросов;</w:t>
      </w:r>
    </w:p>
    <w:p w14:paraId="0301E1F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пользование толковыми словарями для извлечения необходимой информации, прежде всего - для определения лексического значения (прямого и переносного) слова, принадлежности к его группе однозначных или многозначных слов, определения прямого и переносного значения, особенностей употребления;</w:t>
      </w:r>
    </w:p>
    <w:p w14:paraId="7A45FEB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пользование орфоэпическими, орфографическими словарями для определения нормативного написания и произношения слова;</w:t>
      </w:r>
    </w:p>
    <w:p w14:paraId="6A49B1B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фразеологических словарей для определения значения и особенностей употребления фразеологизмов;</w:t>
      </w:r>
    </w:p>
    <w:p w14:paraId="28336E0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морфемных, словообразовательных, этимологических словарей для морфемного и словообразовательного анализа слов;</w:t>
      </w:r>
    </w:p>
    <w:p w14:paraId="581002D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словарей для подбора к словам синонимов, антонимов;</w:t>
      </w:r>
    </w:p>
    <w:p w14:paraId="794AC4B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овладение основными нормами литературного языка (орфоэпическими, лексическими, грамматическими, орфографическими, пунктуационными,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14:paraId="4469273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поиск орфограммы и применение правил написания слов с орфограммами;</w:t>
      </w:r>
    </w:p>
    <w:p w14:paraId="11129D0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освоение правил правописания служебных частей речи и умения применять их на письме;</w:t>
      </w:r>
    </w:p>
    <w:p w14:paraId="121F284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применение правильного переноса слов;</w:t>
      </w:r>
    </w:p>
    <w:p w14:paraId="5058121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применение правил постановки знаков препинания в конце предложения, в простом и в сложном предложениях, при прямой речи, цитировании, диалоге;</w:t>
      </w:r>
    </w:p>
    <w:p w14:paraId="5DBBCDD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соблюдение основных орфоэпических правил современного русского литературного языка, определение места ударения в слове в соответствии с акцентологическими нормами;</w:t>
      </w:r>
    </w:p>
    <w:p w14:paraId="08D4426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выявление смыслового, стилистического различия синонимов, употребления их в речи с учетом значения, смыслового различия, стилистической окраски;</w:t>
      </w:r>
    </w:p>
    <w:p w14:paraId="5204B4C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нормативное изменение форм существительных, прилагательных, местоимений, числительных, глаголов;</w:t>
      </w:r>
    </w:p>
    <w:p w14:paraId="1997E8B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соблюдение грамматических норм, в том числе при согласовании и управлении, при употреблении несклоняемых имен существительных и аббревиатур, при употреблении предложений с деепричастным оборотом, употреблении местоимений для связи предложений и частей текста, конструировании предложений с союзами, соблюдение видо-временной соотнесенности глаголов-сказуемых в связном тексте;</w:t>
      </w:r>
    </w:p>
    <w:p w14:paraId="73C7BE0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для слепых, слабовидящих обучающихся - формирование навыков письма на устройстве, печатающим шрифтом Брайля;</w:t>
      </w:r>
    </w:p>
    <w:p w14:paraId="50D2BF1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9) для глухих, слабослышащих, позднооглохших обучающихся: формирование и развитие основных видов речевой деятельности обучающихся - слухозрительного восприятия (с использованием слуховых аппаратов и (или) кохлеарных имплантов), говорения, чтения, письма;</w:t>
      </w:r>
    </w:p>
    <w:p w14:paraId="3FF951A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10) для обучающихся с расстройствами аутистического спектра:</w:t>
      </w:r>
    </w:p>
    <w:p w14:paraId="5ABF843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овладение основными стилистическими ресурсами лексики и фразеологии языка, основными нормами литературного языка, нормами речевого этикета;</w:t>
      </w:r>
    </w:p>
    <w:p w14:paraId="0040CD9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приобретение опыта использования языковых норм в речевой и альтернативной коммуникативной практике при создании устных, письменных, альтернативных высказываний;</w:t>
      </w:r>
    </w:p>
    <w:p w14:paraId="511BBA8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стремление к возможности выразить собственные мысли и чувства, обозначить собственную позицию;</w:t>
      </w:r>
    </w:p>
    <w:p w14:paraId="2FCF880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видение традиций и новаторства в произведениях;</w:t>
      </w:r>
    </w:p>
    <w:p w14:paraId="47A1C17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восприятие художественной действительности как выражение мыслей автора о мире и человеке.</w:t>
      </w:r>
    </w:p>
    <w:p w14:paraId="6D418B3F"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«Литература»:</w:t>
      </w:r>
    </w:p>
    <w:p w14:paraId="7717188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14:paraId="4C140B4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понимание литературы как одной из основных национально-культурных ценностей народа, как особого способа познания жизни;</w:t>
      </w:r>
    </w:p>
    <w:p w14:paraId="38011A0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обеспечение культурной самоидентификации, осознание коммуникативно-эстетических возможностей русского языка на основе изучения выдающихся произведений российской и мировой культуры;</w:t>
      </w:r>
    </w:p>
    <w:p w14:paraId="1D504EB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14:paraId="2CE8A9F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развитие способности понимать литературные художественные произведения, отражающие разные этнокультурные традиции;</w:t>
      </w:r>
    </w:p>
    <w:p w14:paraId="74CCEFE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другого,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14:paraId="61B6A83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"Родной язык (язык народа Российской Федерации) и (или) государственный язык республики Российской Федерации":</w:t>
      </w:r>
    </w:p>
    <w:p w14:paraId="3760595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совершенствование видов речевой деятельности (аудирования,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14:paraId="065129A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понимание определяющей роли языка в развитии интеллектуальных и творческих способностей личности в процессе образования и самообразования;</w:t>
      </w:r>
    </w:p>
    <w:p w14:paraId="72B73EC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использование коммуникативно-эстетических возможностей родного языка (языка народа Российской Федерации) и (или) государственного языка республики Российской Федерации;</w:t>
      </w:r>
    </w:p>
    <w:p w14:paraId="7AF0866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расширение и систематизация научных знаний о родном языке (языке народа Российской Федерации) и (или) государственном языке республики Российской Федерации, осознание взаимосвязи его уровней и единиц, освоение базовых понятий лингвистики, основных единиц и грамматических категорий языка;</w:t>
      </w:r>
    </w:p>
    <w:p w14:paraId="7861E28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14:paraId="5E3C5AA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(языке народа Российской Федерации) и (или) государственном языке республики Российской Федерации адекватно ситуации и стилю общения;</w:t>
      </w:r>
    </w:p>
    <w:p w14:paraId="4C6E1A5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овладение основными стилистическими ресурсами лексики и фразеологии родного языка (языка народа Российской Федерации) и (или) государственного языка республики Российской Федерации, основными нормами родного языка (языка народа Российской Федерации) и (или) государственного языка республики Российской Федерации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14:paraId="36F4A65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формирование ответственности за языковую культуру как общечеловеческую ценность.</w:t>
      </w:r>
    </w:p>
    <w:p w14:paraId="629E1652" w14:textId="000BEFFD"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"Родная литература (литература на языке народа Российской Федерации)":</w:t>
      </w:r>
    </w:p>
    <w:p w14:paraId="65CB22E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осознание значимости чтения и изучения родной литературы (литературы на языке народа Российской Федерации)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14:paraId="3D06CCF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понимание родной литературы (литературы на языке народа Российской Федерации) как одной из основных национально-культурных ценностей народа, как особого способа познания жизни;</w:t>
      </w:r>
    </w:p>
    <w:p w14:paraId="48F1D96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обеспечение культурной самоидентификации, осознание коммуникативно-эстетических возможностей родного языка (языка народа Российской Федерации) и (или) государственного языка республики Российской Федерации на основе изучения выдающихся произведений культуры своего народа, российской и мировой культуры;</w:t>
      </w:r>
    </w:p>
    <w:p w14:paraId="012EFF3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14:paraId="0300D76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развитие способности понимать литературные художественные произведения, отражающие разные этнокультурные традиции;</w:t>
      </w:r>
    </w:p>
    <w:p w14:paraId="5254C47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другое,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14:paraId="57A42439" w14:textId="6B4C0080" w:rsidR="00EE66FC" w:rsidRPr="00AF1EB8" w:rsidRDefault="00BB759C" w:rsidP="00EE66FC">
      <w:pPr>
        <w:widowControl w:val="0"/>
        <w:autoSpaceDE w:val="0"/>
        <w:autoSpaceDN w:val="0"/>
        <w:adjustRightInd w:val="0"/>
        <w:spacing w:after="15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w:t>
      </w:r>
      <w:r w:rsidR="00EE66FC" w:rsidRPr="00AF1EB8">
        <w:rPr>
          <w:rFonts w:ascii="Times New Roman" w:hAnsi="Times New Roman" w:cs="Times New Roman"/>
          <w:b/>
          <w:bCs/>
          <w:sz w:val="24"/>
          <w:szCs w:val="24"/>
        </w:rPr>
        <w:t xml:space="preserve"> "Иностранный язык" должны отражать:</w:t>
      </w:r>
    </w:p>
    <w:p w14:paraId="4F0E911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дружелюбного и толерантного отношения к ценностям иных культур, оптимизма и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зарубежной литературы разных жанров, с учетом достигнутого обучающимися уровня иноязычной компетентности;</w:t>
      </w:r>
    </w:p>
    <w:p w14:paraId="7CE23A1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и совершенствование иноязычной коммуникативной компетенции; расширение и систематизация знаний о языке, расширение лингвистического кругозора и лексического запаса, дальнейшее овладение общей речевой культурой;</w:t>
      </w:r>
    </w:p>
    <w:p w14:paraId="0DDC3AF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достижение допорогового уровня иноязычной коммуникативной компетенции;</w:t>
      </w:r>
    </w:p>
    <w:p w14:paraId="54CDB8E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создание основы для формирования интереса к совершенствованию достигнутого уровня владения изучаемым иностранным языком, в том числе на основе самонаблюдения и самооценки, к изучению второго (третьего) иностранного языка, к использованию иностранного языка как средства получения информации.</w:t>
      </w:r>
    </w:p>
    <w:p w14:paraId="26E3A9ED" w14:textId="46A83B39"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«Математика»</w:t>
      </w:r>
      <w:r w:rsidRPr="00AF1EB8">
        <w:rPr>
          <w:rFonts w:ascii="Times New Roman" w:hAnsi="Times New Roman" w:cs="Times New Roman"/>
          <w:sz w:val="24"/>
          <w:szCs w:val="24"/>
        </w:rPr>
        <w:t xml:space="preserve"> (включая учебные курсы «Алгебра», «Геометрия», «Вероятность и статистика»):</w:t>
      </w:r>
    </w:p>
    <w:p w14:paraId="66D4C72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осознание значения математики в повседневной жизни человека;</w:t>
      </w:r>
    </w:p>
    <w:p w14:paraId="0BE9647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представлений о математике как о методе познания действительности, позволяющем описывать и изучать реальные процессы и явления:</w:t>
      </w:r>
    </w:p>
    <w:p w14:paraId="13C0B4C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осознание роли математики в развитии России и мира;</w:t>
      </w:r>
    </w:p>
    <w:p w14:paraId="62E4E87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возможность привести примеры из отечественной и всемирной истории математических открытий и их авторов;</w:t>
      </w:r>
    </w:p>
    <w:p w14:paraId="02B664A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развитие умений работать с учебным математическим текстом (анализировать, извлекать необходимую информацию),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математических утверждений:</w:t>
      </w:r>
    </w:p>
    <w:p w14:paraId="2A407BE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понятиями: множество, элемент множества, подмножество, принадлежность, нахождение пересечения, объединения подмножества в простейших ситуациях;</w:t>
      </w:r>
    </w:p>
    <w:p w14:paraId="06DE95A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сюжетных задач разных типов на все арифметические действия;</w:t>
      </w:r>
    </w:p>
    <w:p w14:paraId="242009C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применение способа поиска решения задачи, в котором рассуждение строится от условия к требованию или от требования к условию;</w:t>
      </w:r>
    </w:p>
    <w:p w14:paraId="7C22DBA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составление плана решения задачи, выделение этапов ее решения, интерпретация вычислительных результатов в задаче, исследование полученного решения задачи;</w:t>
      </w:r>
    </w:p>
    <w:p w14:paraId="605235E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нахождение процента от числа, числа по проценту от него, нахождения процентного отношения двух чисел, нахождения процентного снижения или процентного повышения величины;</w:t>
      </w:r>
    </w:p>
    <w:p w14:paraId="4CEB498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логических задач;</w:t>
      </w:r>
    </w:p>
    <w:p w14:paraId="7970424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развитие представлений о числе и числовых системах от натуральных до действительных чисел; овладение навыками устных, письменных, инструментальных вычислений:</w:t>
      </w:r>
    </w:p>
    <w:p w14:paraId="62ABFBF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понятиями: натуральное число, целое число, обыкновенная дробь, десятичная дробь, смешанное число, рациональное число, иррациональное число;</w:t>
      </w:r>
    </w:p>
    <w:p w14:paraId="7AEDAF3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свойства чисел и законов арифметических операций с числами при выполнении вычислений;</w:t>
      </w:r>
    </w:p>
    <w:p w14:paraId="0B676FD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признаков делимости на 2, 5, 3, 9, 10 при выполнении вычислений и решении задач;</w:t>
      </w:r>
    </w:p>
    <w:p w14:paraId="1A3AD1B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округления чисел в соответствии с правилами;</w:t>
      </w:r>
    </w:p>
    <w:p w14:paraId="5D8D2DC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сравнение чисел;</w:t>
      </w:r>
    </w:p>
    <w:p w14:paraId="0C23122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оценивание значения квадратного корня из положительного целого числа;</w:t>
      </w:r>
    </w:p>
    <w:p w14:paraId="387B2AB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овладение символьным языком алгебры, приемами выполнения тождественных преобразований выражений, решения уравнений, систем уравнений, неравенств и систем неравенств; умения моделировать реальные ситуации на языке алгебры, исследовать построенные модели с использованием аппарата алгебры, интерпретировать полученный результат:</w:t>
      </w:r>
    </w:p>
    <w:p w14:paraId="6823A20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несложных преобразований для вычисления значений числовых выражений, содержащих степени с натуральным показателем, степени с целым отрицательным показателем;</w:t>
      </w:r>
    </w:p>
    <w:p w14:paraId="3A0C9D3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несложных преобразований целых, дробно рациональных выражений и выражений с квадратными корнями; раскрывать скобки, приводить подобные слагаемые, использовать формулы сокращенного умножения;</w:t>
      </w:r>
    </w:p>
    <w:p w14:paraId="10F7642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линейных и квадратных уравнений и неравенств, уравнений и неравенств, сводящихся к линейным или квадратным, систем уравнений и неравенств, изображение решений неравенств и их систем на числовой прямой;</w:t>
      </w:r>
    </w:p>
    <w:p w14:paraId="7DC9EF9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овладение системой функциональных понятий, развитие умения использовать функционально-графические представления для решения различных математических задач, для описания и анализа реальных зависимостей:</w:t>
      </w:r>
    </w:p>
    <w:p w14:paraId="46F9D31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положения точки по ее координатам, координаты точки по ее положению на плоскости;</w:t>
      </w:r>
    </w:p>
    <w:p w14:paraId="7923113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нахождение по графику значений функции, области определения, множества значений, нулей функции, промежутков знакопостоянства, промежутков возрастания и убывания, наибольшего и наименьшего значения функции;</w:t>
      </w:r>
    </w:p>
    <w:p w14:paraId="51581CE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построение графика линейной и квадратичной функций;</w:t>
      </w:r>
    </w:p>
    <w:p w14:paraId="3C58E30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на базовом уровне понятиями: последовательность, арифметическая прогрессия, геометрическая прогрессия;</w:t>
      </w:r>
    </w:p>
    <w:p w14:paraId="390AE7C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свойств линейной и квадратичной функций и их графиков при решении задач из других учебных предметов;</w:t>
      </w:r>
    </w:p>
    <w:p w14:paraId="726A7B6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овладение геометрическим языком; развитие умения использовать его для описания предметов окружающего мира; развитие пространственных представлений, изобразительных умений, навыков геометрических построений:</w:t>
      </w:r>
    </w:p>
    <w:p w14:paraId="7A0D34D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понятиями: фигура, точка, отрезок, прямая, луч, ломаная, угол, многоугольник, треугольник и четырехугольник, прямоугольник и квадрат, окружность и круг, прямоугольный параллелепипед, куб, шар; изображение изучаемых фигур от руки и с помощью линейки и циркуля;</w:t>
      </w:r>
    </w:p>
    <w:p w14:paraId="67B2450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измерения длин, расстояний, величин углов с помощью инструментов для измерений длин и углов;</w:t>
      </w:r>
    </w:p>
    <w:p w14:paraId="3D0ED45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формирование систематических знаний о плоских фигурах и их свойствах, представлений о простейших пространственных телах; развитие умений моделирования реальных ситуаций на языке геометрии, исследования построенной модели с использованием геометрических понятий и теорем, аппарата алгебры, решения геометрических и практических задач:</w:t>
      </w:r>
    </w:p>
    <w:p w14:paraId="7CF3F8C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на базовом уровне понятиями: равенство фигур, параллельность и перпендикулярность прямых, углы между прямыми, перпендикуляр, наклонная, проекция;</w:t>
      </w:r>
    </w:p>
    <w:p w14:paraId="369C8DF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проведение доказательств в геометрии;</w:t>
      </w:r>
    </w:p>
    <w:p w14:paraId="2F0001B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на базовом уровне понятиями: вектор, сумма векторов, произведение вектора на число, координаты на плоскости;</w:t>
      </w:r>
    </w:p>
    <w:p w14:paraId="2E4DDAE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задач на нахождение геометрических величин (длина и расстояние, величина угла, площадь) по образцам или алгоритмам;</w:t>
      </w:r>
    </w:p>
    <w:p w14:paraId="7BD30C6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9) овладение простейшими способами представления и анализа статистических данных; формирование представлений о статистических закономерностях в реальном мире и о различных способах их изучения, о простейших вероятностных моделях; развитие умений извлекать информацию, представленную в таблицах, на диаграммах, графиках, описывать и анализировать массивы числовых данных с помощью подходящих статистических характеристик, использовать понимание вероятностных свойств окружающих явлений при принятии решений:</w:t>
      </w:r>
    </w:p>
    <w:p w14:paraId="6A8FD8B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формирование представления о статистических характеристиках, вероятности случайного события;</w:t>
      </w:r>
    </w:p>
    <w:p w14:paraId="2B7A6DF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простейших комбинаторных задач;</w:t>
      </w:r>
    </w:p>
    <w:p w14:paraId="12D8F25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основных статистических характеристик числовых наборов;</w:t>
      </w:r>
    </w:p>
    <w:p w14:paraId="27D514F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оценивание и вычисление вероятности события в простейших случаях;</w:t>
      </w:r>
    </w:p>
    <w:p w14:paraId="34925E7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наличие представления о роли практически достоверных и маловероятных событий, о роли закона больших чисел в массовых явлениях;</w:t>
      </w:r>
    </w:p>
    <w:p w14:paraId="6E3FA691" w14:textId="50B7FB4A"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сравнивать основные статистические характеристики, полученные в процессе решения прикладной задачи, изучения реального явления.</w:t>
      </w:r>
    </w:p>
    <w:p w14:paraId="3EE12878" w14:textId="7EDE3AC9"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«Информатика»</w:t>
      </w:r>
      <w:r w:rsidRPr="00AF1EB8">
        <w:rPr>
          <w:rFonts w:ascii="Times New Roman" w:hAnsi="Times New Roman" w:cs="Times New Roman"/>
          <w:sz w:val="24"/>
          <w:szCs w:val="24"/>
        </w:rPr>
        <w:t>:</w:t>
      </w:r>
    </w:p>
    <w:p w14:paraId="076680E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развитие умений применять изученные понятия, результаты, методы для решения задач практического характера и задач из смежных дисциплин с использованием при необходимости справочных материалов, компьютера, пользоваться оценкой и прикидкой при практических расчетах:</w:t>
      </w:r>
    </w:p>
    <w:p w14:paraId="026CA5D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верных и неверных высказываний;</w:t>
      </w:r>
    </w:p>
    <w:p w14:paraId="1D2212B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оценивание результатов вычислений при решении практических задач;</w:t>
      </w:r>
    </w:p>
    <w:p w14:paraId="3F352E3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сравнения чисел в реальных ситуациях;</w:t>
      </w:r>
    </w:p>
    <w:p w14:paraId="763A806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числовых выражений при решении практических задач и задач из других учебных предметов;</w:t>
      </w:r>
    </w:p>
    <w:p w14:paraId="3D5D688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практических задач с применением простейших свойств фигур;</w:t>
      </w:r>
    </w:p>
    <w:p w14:paraId="4380E7C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простейших построений и измерений на местности, необходимых в реальной жизни;</w:t>
      </w:r>
    </w:p>
    <w:p w14:paraId="43488F1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w:t>
      </w:r>
    </w:p>
    <w:p w14:paraId="51A732D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формирование представления об основных изучаемых понятиях (информация, алгоритм, модель) и их свойствах;</w:t>
      </w:r>
    </w:p>
    <w:p w14:paraId="16570E4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14:paraId="24CB399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14:paraId="236C5AF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14:paraId="0EEAE07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для слепых и слабовидящих обучающихся:</w:t>
      </w:r>
    </w:p>
    <w:p w14:paraId="63B31A0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правилами записи математических формул и специальных знаков рельефно-точечной системы обозначений Л. Брайля;</w:t>
      </w:r>
    </w:p>
    <w:p w14:paraId="68FACA6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тактильно-осязательным способом обследования и восприятия рельефных изображений предметов, контурных изображений геометрических фигур и других;</w:t>
      </w:r>
    </w:p>
    <w:p w14:paraId="7834747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читать рельефные графики элементарных функций на координатной плоскости, применять специальные приспособления для рельефного черчения;</w:t>
      </w:r>
    </w:p>
    <w:p w14:paraId="0F63D96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основным функционалом программы невизуального доступа к информации на экране ПК, умение использовать персональные электронные тифлотехнические средства информационно-коммуникационного доступа слепыми обучающимися;</w:t>
      </w:r>
    </w:p>
    <w:p w14:paraId="04985A34" w14:textId="70E57C90"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для обучающихся с нарушениями опорно-двигательного аппарата: 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речедвигательных и сенсорных нарушений; умение использовать персональные вспомогательные средства доступа для людей с ограничениями жизнедеятельности (инвалидов);".</w:t>
      </w:r>
    </w:p>
    <w:p w14:paraId="63C47FB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"История" ("История России", "Всеобщая история", "История нашего края"):</w:t>
      </w:r>
    </w:p>
    <w:p w14:paraId="0463FF2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основ гражданской, этнонациональной, социальной, культурной самоидентификации личности обучающегося, осмысление им опыта российской истории как части мировой истории, усвоение базовых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0B4017B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современных глобальных процессов;</w:t>
      </w:r>
    </w:p>
    <w:p w14:paraId="34DAA93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формирование умений применения исторических знаний для осмысления сущности современных общественных явлений, жизни в современном поликультурном, полиэтничном и многоконфессиональном мире;</w:t>
      </w:r>
    </w:p>
    <w:p w14:paraId="43996AE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формирование важнейших культурно-исторических ориентиров для гражданской, этнонациональной, социальной, культурной самоидентификации личности, миропонимания и познания современного общества на основе изучения исторического опыта России и человечества;</w:t>
      </w:r>
    </w:p>
    <w:p w14:paraId="6FA62EC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развитие умений искать, анализировать, сопоставлять и оценивать содержащуюся в различных источниках информацию о событиях и явлениях прошлого и настоящего, способностей определять и аргументировать свое отношение к ней;</w:t>
      </w:r>
    </w:p>
    <w:p w14:paraId="555D577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воспитание уважения к историческому наследию народов России; восприятие традиций исторического диалога, сложившихся в поликультурном, полиэтничном и многоконфессиональном российском государстве.</w:t>
      </w:r>
    </w:p>
    <w:p w14:paraId="2DD7D528"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«Обществознание»:</w:t>
      </w:r>
    </w:p>
    <w:p w14:paraId="53FDE13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p w14:paraId="4DB4E2E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понимание основных принципов жизни общества, основ современных научных теорий общественного развития;</w:t>
      </w:r>
    </w:p>
    <w:p w14:paraId="2F708F8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w:t>
      </w:r>
    </w:p>
    <w:p w14:paraId="0C400EC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
    <w:p w14:paraId="1084D4F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p>
    <w:p w14:paraId="52EB09A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развитие социального кругозора и формирование познавательного интереса к изучению общественных дисциплин.</w:t>
      </w:r>
    </w:p>
    <w:p w14:paraId="0D61FB13"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«География»:</w:t>
      </w:r>
    </w:p>
    <w:p w14:paraId="2C23312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представлений о географии, ее роли в освоении планеты человеком, о географических знаниях как компоненте научной картины мира, их необходимости для решения современных практических задач человечества и своей страны, в том числе задачи охраны окружающей среды и рационального природопользования;</w:t>
      </w:r>
    </w:p>
    <w:p w14:paraId="5D2254A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нем;</w:t>
      </w:r>
    </w:p>
    <w:p w14:paraId="091570B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14:paraId="169105B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ее экологических параметров;</w:t>
      </w:r>
    </w:p>
    <w:p w14:paraId="549578B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овладение основами картографической грамотности и использования географической карты как одного из языков международного общения;</w:t>
      </w:r>
    </w:p>
    <w:p w14:paraId="05454E5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овладение основными навыками нахождения, использования и презентации географической информации;</w:t>
      </w:r>
    </w:p>
    <w:p w14:paraId="4EDB201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p w14:paraId="476C07C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формирование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p>
    <w:p w14:paraId="3A6EF475" w14:textId="1D54E9D4"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«Физика»</w:t>
      </w:r>
      <w:r w:rsidRPr="00AF1EB8">
        <w:rPr>
          <w:rFonts w:ascii="Times New Roman" w:hAnsi="Times New Roman" w:cs="Times New Roman"/>
          <w:sz w:val="24"/>
          <w:szCs w:val="24"/>
        </w:rPr>
        <w:t>:</w:t>
      </w:r>
    </w:p>
    <w:p w14:paraId="5D9B1BD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 естественных наук, техники и технологий; научного мировоззрения как результата изучения основ строения материи и фундаментальных законов физики;</w:t>
      </w:r>
    </w:p>
    <w:p w14:paraId="2287FF4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p w14:paraId="5659A13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приобретение опыта применения научных методов познания, наблюдения физических явлений, проведения опытов, простых экспериментальных исследований, прямых и косвенных измерений с использованием аналоговых и цифровых измерительных приборов; понимание неизбежности погрешностей любых измерений;</w:t>
      </w:r>
    </w:p>
    <w:p w14:paraId="478A5A9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понимание физических основ и принципов действия (работы) машин и механизмов, средств передвижения и связи, бытовых приборов, промышленных технологических процессов, влияния их на окружающую среду; осознание возможных причин техногенных и экологических катастроф;</w:t>
      </w:r>
    </w:p>
    <w:p w14:paraId="21C2927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осознание необходимости применения достижений физики и технологий для рационального природопользования;</w:t>
      </w:r>
    </w:p>
    <w:p w14:paraId="40790AB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окружающую среду и организм человека;</w:t>
      </w:r>
    </w:p>
    <w:p w14:paraId="7E9CC62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развитие умения планировать в повседневной жизни свои действия с применением полученных знаний законов механики, электродинамики, термодинамики и тепловых явлений с целью сбережения здоровья;</w:t>
      </w:r>
    </w:p>
    <w:p w14:paraId="5F6A9E6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формирование представлений о нерациональном использовании природных ресурсов и энергии, загрязнении окружающей среды как следствие несовершенства машин и механизмов;</w:t>
      </w:r>
    </w:p>
    <w:p w14:paraId="184CE14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9) для обучающихся с ограниченными возможностями здоровья, для инвалидов, детей инвалидов: владение основными доступными методами научного познания, используемыми в физике: наблюдение, описание, измерение, эксперимент; умение обрабатывать результаты измерений, обнаруживать зависимость между физическими величинами, объяснять полученные результаты и делать выводы;</w:t>
      </w:r>
    </w:p>
    <w:p w14:paraId="586AB87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10) для обучающихся с ограниченными возможностями здоровья, для инвалидов, детей инвалидов: владение доступными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p>
    <w:p w14:paraId="11342B2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11) для слепых и слабовидящих обучающихся: владение правилами записи физических формул рельефно-точечной системы обозначений Л. Брайля.</w:t>
      </w:r>
    </w:p>
    <w:p w14:paraId="1FF8936D" w14:textId="1729410D"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«Химия»</w:t>
      </w:r>
      <w:r w:rsidRPr="00AF1EB8">
        <w:rPr>
          <w:rFonts w:ascii="Times New Roman" w:hAnsi="Times New Roman" w:cs="Times New Roman"/>
          <w:sz w:val="24"/>
          <w:szCs w:val="24"/>
        </w:rPr>
        <w:t>:</w:t>
      </w:r>
    </w:p>
    <w:p w14:paraId="73CD457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первоначальных систематизированных представлений о веществах, их превращениях и практическом применении; овладение понятийным аппаратом и символическим языком химии;</w:t>
      </w:r>
    </w:p>
    <w:p w14:paraId="24EE6E2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осознание объективной значимости основ химической науки как области современного естествознания, химических превращений неорганических и органических веществ как основы многих явлений живой и неживой природы; углубление представлений о материальном единстве мира;</w:t>
      </w:r>
    </w:p>
    <w:p w14:paraId="6A0571B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овладение основами химической грамотности: способностью анализировать и объективно оценивать жизненные ситуации, связанные с химией, навыками безопасного обращения с веществами, используемыми в повседневной жизни; умением анализировать и планировать экологически безопасное поведение в целях сохранения здоровья и окружающей среды;</w:t>
      </w:r>
    </w:p>
    <w:p w14:paraId="6DE84A4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формирование умений устанавливать связи между реально наблюдаемыми химическими явлениями и процессами, происходящими в микромире, объяснять причины многообразия веществ, зависимость их свойств от состава и строения, а также зависимость применения веществ от их свойств;</w:t>
      </w:r>
    </w:p>
    <w:p w14:paraId="0375721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приобретение опыта использования различных методов изучения веществ: наблюдения за их превращениями при проведении несложных химических экспериментов с использованием лабораторного оборудования и приборов;</w:t>
      </w:r>
    </w:p>
    <w:p w14:paraId="4BA7759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формирование представлений о значении химической науки в решении современных экологических проблем, в том числе в предотвращении техногенных и экологических катастроф;</w:t>
      </w:r>
    </w:p>
    <w:p w14:paraId="7255E38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для слепых и слабовидящих обучающихся: владение правилами записи химических формул с использованием рельефно-точечной системы обозначений Л. Брайля;</w:t>
      </w:r>
    </w:p>
    <w:p w14:paraId="6406F0E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для обучающихся с ограниченными возможностями здоровья, для инвалидов, детей инвалидов: владение основными доступными методами научного познания, используемыми в химии.</w:t>
      </w:r>
    </w:p>
    <w:p w14:paraId="1DC25380" w14:textId="5526235F"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«Биология»</w:t>
      </w:r>
      <w:r w:rsidRPr="00AF1EB8">
        <w:rPr>
          <w:rFonts w:ascii="Times New Roman" w:hAnsi="Times New Roman" w:cs="Times New Roman"/>
          <w:sz w:val="24"/>
          <w:szCs w:val="24"/>
        </w:rPr>
        <w:t>:</w:t>
      </w:r>
    </w:p>
    <w:p w14:paraId="7E7E39E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системы научных знаний о живой природе, закономерностях ее развития,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p w14:paraId="4B80488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экосистемной организации жизни, о взаимосвязи живого и неживого в биосфере, о наследственности и изменчивости; овладение понятийным аппаратом биологии;</w:t>
      </w:r>
    </w:p>
    <w:p w14:paraId="136C505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14:paraId="3D52205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w:t>
      </w:r>
    </w:p>
    <w:p w14:paraId="12B0BA6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представлений о значении биологических наук в решении проблем необходимости рационального природопользования защиты здоровья людей в условиях быстрого изменения экологического качества окружающей среды;</w:t>
      </w:r>
    </w:p>
    <w:p w14:paraId="20EBA56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освоение приемов оказания первой помощи, рациональной организации труда и отдыха, выращивания и размножения культурных растений и домашних животных, ухода за ними.</w:t>
      </w:r>
    </w:p>
    <w:p w14:paraId="5E2077D2" w14:textId="229A612F"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Предметные результаты по предмету «Основы духовно-нрав</w:t>
      </w:r>
      <w:r w:rsidR="00BB14CE" w:rsidRPr="00AF1EB8">
        <w:rPr>
          <w:rFonts w:ascii="Times New Roman" w:hAnsi="Times New Roman" w:cs="Times New Roman"/>
          <w:b/>
          <w:bCs/>
          <w:sz w:val="24"/>
          <w:szCs w:val="24"/>
        </w:rPr>
        <w:t>ственной культуры</w:t>
      </w:r>
      <w:r w:rsidRPr="00AF1EB8">
        <w:rPr>
          <w:rFonts w:ascii="Times New Roman" w:hAnsi="Times New Roman" w:cs="Times New Roman"/>
          <w:b/>
          <w:bCs/>
          <w:sz w:val="24"/>
          <w:szCs w:val="24"/>
        </w:rPr>
        <w:t xml:space="preserve">» </w:t>
      </w:r>
      <w:r w:rsidRPr="00AF1EB8">
        <w:rPr>
          <w:rFonts w:ascii="Times New Roman" w:hAnsi="Times New Roman" w:cs="Times New Roman"/>
          <w:sz w:val="24"/>
          <w:szCs w:val="24"/>
        </w:rPr>
        <w:t>должны обеспечивать:</w:t>
      </w:r>
    </w:p>
    <w:p w14:paraId="1EA18C4E"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1) понимание вклада представителей различных народов России в формирования ее цивилизационного наследия;</w:t>
      </w:r>
    </w:p>
    <w:p w14:paraId="36905E15"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2) понимание ценности многообразия культурных укладов народов, Российской Федерации;</w:t>
      </w:r>
    </w:p>
    <w:p w14:paraId="5B762BFC"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3) поддержку интереса к традициям собственного народа и народов, проживающих в Российской Федерации;</w:t>
      </w:r>
    </w:p>
    <w:p w14:paraId="5F825303"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4) знание исторических примеров взаимопомощи и сотрудничества народов Российской Федерации;</w:t>
      </w:r>
    </w:p>
    <w:p w14:paraId="25B78C95"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уважительного отношения к национальным и этническим ценностям, религиозным чувствам народов Российской Федерации;</w:t>
      </w:r>
    </w:p>
    <w:p w14:paraId="0D98F897"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6) осознание ценности межнационального и межрелигиозного согласия;</w:t>
      </w:r>
    </w:p>
    <w:p w14:paraId="40855EC5"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7) формирование представлений об образцах и примерах традиционного духовного наследия народов Российской Федерации.</w:t>
      </w:r>
    </w:p>
    <w:p w14:paraId="579181F5"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«Изобразительное искусство</w:t>
      </w:r>
      <w:r w:rsidRPr="00AF1EB8">
        <w:rPr>
          <w:rFonts w:ascii="Times New Roman" w:hAnsi="Times New Roman" w:cs="Times New Roman"/>
          <w:sz w:val="24"/>
          <w:szCs w:val="24"/>
        </w:rPr>
        <w:t>»:</w:t>
      </w:r>
    </w:p>
    <w:p w14:paraId="06A735C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наблюдательности, способности к сопереживанию, зрительной памяти, ассоциативного мышления, художественного вкуса и творческого воображения;</w:t>
      </w:r>
    </w:p>
    <w:p w14:paraId="57C5C19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развитие визуально-пространственного мышления как формы эмоционально-ценностного освоения мира, самовыражения и ориентации в художественном и нравственном пространстве культуры;</w:t>
      </w:r>
    </w:p>
    <w:p w14:paraId="589FC81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освоение художественной культуры во всем многообразии ее видов, жанров и стилей как материального выражения духовных ценностей, воплощенных в пространственных формах (фольклорное художественное творчество разных народов, классические произведения отечественного и зарубежного искусства, искусство современности);</w:t>
      </w:r>
    </w:p>
    <w:p w14:paraId="04CB1FB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воспитание уважения к истории культуры своего Отечества, выраженной в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7F8BE29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приобретение опыта создания художественного образа в разных видах и жанрах визуально-пространственных искусств: изобразительных (живопись, графика, скульптура), декоративно-прикладных, в архитектуре и дизайне; приобретение опыта работы над визуальным образом в синтетических искусствах (театр и кино);</w:t>
      </w:r>
    </w:p>
    <w:p w14:paraId="3481203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приобретение опыта работы различными художественными материалами и в разных техниках в различных видах визуально-пространственных искусств, в специфических формах художественной деятельности, в том числе базирующихся на ИКТ (цифровая фотография, видеозапись, компьютерная графика, мультипликация и анимация);</w:t>
      </w:r>
    </w:p>
    <w:p w14:paraId="58BD919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развитие потребности в общении с произведениями изобразительного искусства, освоение практических умений и навыков восприятия, интерпретации и оценки произведений искусства; формирование активного отношения к традициям художественной культуры как смысловой, эстетической и личностно-значимой ценности.</w:t>
      </w:r>
    </w:p>
    <w:p w14:paraId="1AE85DA2"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«Музыка»:</w:t>
      </w:r>
    </w:p>
    <w:p w14:paraId="47CE60E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основ музыкальной культуры обучающихся как неотъемлемой части их общей духовной культуры; потребности в общении с музыкой для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14:paraId="53682CA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развитие общих музыкальных способностей обучающихся, а также образного и ассоциативного мышления, фантазии и творческого воображения, эмоционально-ценностного отношения к явлениям жизни и искусства на основе восприятия и анализа музыкальных образов;</w:t>
      </w:r>
    </w:p>
    <w:p w14:paraId="5E86A98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формирование мотивационной направленности на продуктивную музыкально-творческую деятельность (слушание музыки, пение, инструментальное музицирование, драматизация музыкальных произведений, импровизация, музыкально-пластическое движение);</w:t>
      </w:r>
    </w:p>
    <w:p w14:paraId="6F21D70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воспитание эстетического отношения к миру, критического восприятия музыкальной информации, развитие творческих способностей в многообразных видах музыкальной деятельности, связанной с театром, кино, литературой, живописью;</w:t>
      </w:r>
    </w:p>
    <w:p w14:paraId="00445DC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расширение музыкального и общего культурного кругозора; воспитание музыкального вкуса, устойчивого интереса к музыке своего народа и других народов мира, классическому и современному музыкальному наследию;</w:t>
      </w:r>
    </w:p>
    <w:p w14:paraId="59CF44F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овладение основами музыкальной грамотности: способностью эмоционально воспринимать музыку как живое образное искусство во взаимосвязи с жизнью, со специальной терминологией и ключевыми понятиями музыкального искусства, элементарной нотной грамотой в рамках изучаемого курса.</w:t>
      </w:r>
    </w:p>
    <w:p w14:paraId="59A7F6F1"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Предметные результаты по учебному предмету «Труд (технология)»</w:t>
      </w:r>
      <w:r w:rsidRPr="00AF1EB8">
        <w:rPr>
          <w:rFonts w:ascii="Times New Roman" w:hAnsi="Times New Roman" w:cs="Times New Roman"/>
          <w:sz w:val="24"/>
          <w:szCs w:val="24"/>
        </w:rPr>
        <w:t>:</w:t>
      </w:r>
    </w:p>
    <w:p w14:paraId="1E713EEB"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w:t>
      </w:r>
    </w:p>
    <w:p w14:paraId="79876DD9"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14:paraId="5B8E0BAD"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овладение средствами и формами графического отображения объектов или процессов, правилами выполнения графической документации;</w:t>
      </w:r>
    </w:p>
    <w:p w14:paraId="7362D0C6"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формирование умений устанавливать взаимосвязь знаний по разным учебным предметам для решения прикладных учебных задач;</w:t>
      </w:r>
    </w:p>
    <w:p w14:paraId="30F02F78"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14:paraId="0959EC08"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формирование представлений о мире профессий, связанных с изучаемыми технологиями, их востребованности на рынке труда.</w:t>
      </w:r>
    </w:p>
    <w:p w14:paraId="5D931B3A"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«Физическая культура»:</w:t>
      </w:r>
    </w:p>
    <w:p w14:paraId="0A4F4011"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w:t>
      </w:r>
    </w:p>
    <w:p w14:paraId="1D598905"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овладение системой знаний о физическом совершенствовании человека, создание основы для формирования интереса к расширению и углублению знаний по истории развития физической культуры, спорта и олимпийского движения,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(оздоровительной, тренировочной, коррекционной, рекреативной и лечебной) с учетом индивидуальных возможностей и особенностей организма, планировать содержание этих занятий, включать их в режим учебного дня и учебной недели;</w:t>
      </w:r>
    </w:p>
    <w:p w14:paraId="0EEA4B2D"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 освоение умения оказывать первую доврачебную помощь при легких травмах; обогащение опыта совместной деятельности в организации и проведении занятий физической культурой, форм активного отдыха и досуга;</w:t>
      </w:r>
    </w:p>
    <w:p w14:paraId="4D52C654"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расширение опыта организации и мониторинга физического развития и физической подготовленности; формирование умения вести наблюдение за динамикой развития своих основных физических качеств: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 с разной целевой ориентацией;</w:t>
      </w:r>
    </w:p>
    <w:p w14:paraId="7B8F5B34"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умений выполнять комплексы общеразвивающих, оздоровительных и корригирующих упражнений, учитывающих индивидуальные способности и особенности, состояние здоровья и режим учебной деятельности; овладение основами технических действий, приемами и физическими упражнениями из базовых видов спорта, умением использовать их в разнообразных формах игровой и соревновательной деятельности; расширение двигательного опыта за счет упражнений, ориентированных на развитие основных физических качеств, повышение функциональных возможностей основных систем организма, в том числе в подготовке к выполнению нормативов Всероссийского физкультурно-спортивного комплекса "Готов к труду и обороне" (ГТО);</w:t>
      </w:r>
    </w:p>
    <w:p w14:paraId="45AAE029"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для слепых и слабовидящих обучающихся:</w:t>
      </w:r>
    </w:p>
    <w:p w14:paraId="476671EA"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формирование приемов осязательного и слухового самоконтроля в процессе формирования трудовых действий;</w:t>
      </w:r>
    </w:p>
    <w:p w14:paraId="402D02DD"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формирование представлений о современных бытовых тифлотехнических средствах, приборах и их применении в повседневной жизни;</w:t>
      </w:r>
    </w:p>
    <w:p w14:paraId="19D39E7F"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для обучающихся с нарушениями опорно-двигательного аппарата:</w:t>
      </w:r>
    </w:p>
    <w:p w14:paraId="6674292E"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речедвигательных и сенсорных нарушений; умение использовать персональные вспомогательные средства доступа для людей с ограничениями жизнедеятельности (инвалидов);</w:t>
      </w:r>
    </w:p>
    <w:p w14:paraId="115CA8A6"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доступными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2ABEA11A"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доступными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6E373025"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доступными техническими приемами и двигательными действиями базовых видов спорта, активное применение их в игровой и соревновательной деятельности;</w:t>
      </w:r>
    </w:p>
    <w:p w14:paraId="563EE324" w14:textId="18A6D818"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ориентироваться с помощью сохранных анализаторов и безопасно передвигаться в пространстве с использованием при самостоятельном передвижении ортопедических приспособлений."</w:t>
      </w:r>
    </w:p>
    <w:p w14:paraId="4B9AAB18"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Предметные результаты по учебному предмету «Основы безопасности и защиты Родины»:</w:t>
      </w:r>
    </w:p>
    <w:p w14:paraId="1361B58A"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w:t>
      </w:r>
    </w:p>
    <w:p w14:paraId="267E1C8B"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убеждения в необходимости безопасного и здорового образа жизни;</w:t>
      </w:r>
    </w:p>
    <w:p w14:paraId="4F19B6D2"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понимание личной и общественной значимости современной культуры безопасности жизнедеятельности и защиты Родины;</w:t>
      </w:r>
    </w:p>
    <w:p w14:paraId="28876437"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и терроризма;</w:t>
      </w:r>
    </w:p>
    <w:p w14:paraId="6D1C6838"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понимание необходимости подготовки граждан к защите Отечества;</w:t>
      </w:r>
    </w:p>
    <w:p w14:paraId="75D72F2A"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формирование установки на здоровый образ жизни, исключающий употребление алкоголя, наркотиков, курение и нанесение иного вреда здоровью;</w:t>
      </w:r>
    </w:p>
    <w:p w14:paraId="5B396427"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формирование антиэкстремистской и антитеррористической личностной позиции;</w:t>
      </w:r>
    </w:p>
    <w:p w14:paraId="43C41CC9"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понимание необходимости сохранения природы и окружающей среды для полноценной жизни человека;</w:t>
      </w:r>
    </w:p>
    <w:p w14:paraId="55912515"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9) знание основных опасных и чрезвычайных ситуаций природного, техногенного и социального характера, включая экстремизм и терроризм, и их последствий для личности, общества и государства;</w:t>
      </w:r>
    </w:p>
    <w:p w14:paraId="3C487D35"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10) знание и умение применять меры безопасности и правила поведения в условиях опасных и чрезвычайных ситуаций;</w:t>
      </w:r>
    </w:p>
    <w:p w14:paraId="43F82748"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11) умение оказывать первую помощь пострадавшим;</w:t>
      </w:r>
    </w:p>
    <w:p w14:paraId="2207C482"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12) умение предвидеть возникновение опасных ситуаций по характерным признакам их проявления, а также на основе информации, получаемой из различных источников, готовность проявлять предосторожность в ситуациях неопределенности;</w:t>
      </w:r>
    </w:p>
    <w:p w14:paraId="1F0A706B"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13) умение принимать обоснованные решения в конкретной опасной ситуации с учетом реально складывающейся обстановки и индивидуальных возможностей;</w:t>
      </w:r>
    </w:p>
    <w:p w14:paraId="6E876D65"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14) овладение основами экологического проектирования безопасной жизнедеятельности с учетом природных, техногенных и социальных рисков на территории проживания.</w:t>
      </w:r>
    </w:p>
    <w:p w14:paraId="465654B5" w14:textId="77777777" w:rsidR="00FA6EF4" w:rsidRPr="00AF1EB8" w:rsidRDefault="00FA6EF4" w:rsidP="00CE66D6">
      <w:pPr>
        <w:pStyle w:val="20"/>
        <w:numPr>
          <w:ilvl w:val="1"/>
          <w:numId w:val="2"/>
        </w:numPr>
      </w:pPr>
      <w:bookmarkStart w:id="9" w:name="_Toc171437409"/>
      <w:r w:rsidRPr="00AF1EB8">
        <w:t xml:space="preserve">Система оценки достижения планируемых результатов освоения </w:t>
      </w:r>
      <w:r w:rsidRPr="00AF1EB8">
        <w:rPr>
          <w:rStyle w:val="29pt"/>
          <w:rFonts w:eastAsiaTheme="majorEastAsia"/>
          <w:b w:val="0"/>
          <w:sz w:val="24"/>
          <w:szCs w:val="24"/>
        </w:rPr>
        <w:t>ООП ООО.</w:t>
      </w:r>
      <w:bookmarkEnd w:id="9"/>
    </w:p>
    <w:p w14:paraId="78FC6D68" w14:textId="77777777" w:rsidR="00FA6EF4" w:rsidRPr="00AF1EB8" w:rsidRDefault="00FA6EF4" w:rsidP="000777F7">
      <w:pPr>
        <w:pStyle w:val="25"/>
        <w:shd w:val="clear" w:color="auto" w:fill="auto"/>
        <w:tabs>
          <w:tab w:val="left" w:pos="1411"/>
        </w:tabs>
        <w:spacing w:before="0" w:after="0" w:line="240" w:lineRule="auto"/>
        <w:rPr>
          <w:sz w:val="24"/>
          <w:szCs w:val="24"/>
        </w:rPr>
      </w:pPr>
      <w:r w:rsidRPr="00AF1EB8">
        <w:rPr>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14:paraId="06FE1DD4" w14:textId="77777777" w:rsidR="00FA6EF4" w:rsidRPr="00AF1EB8" w:rsidRDefault="00FA6EF4" w:rsidP="000777F7">
      <w:pPr>
        <w:pStyle w:val="25"/>
        <w:shd w:val="clear" w:color="auto" w:fill="auto"/>
        <w:tabs>
          <w:tab w:val="left" w:pos="1406"/>
        </w:tabs>
        <w:spacing w:before="0" w:after="0" w:line="240" w:lineRule="auto"/>
        <w:rPr>
          <w:sz w:val="24"/>
          <w:szCs w:val="24"/>
        </w:rPr>
      </w:pPr>
      <w:r w:rsidRPr="00AF1EB8">
        <w:rPr>
          <w:sz w:val="24"/>
          <w:szCs w:val="24"/>
        </w:rPr>
        <w:t>Основными направлениями и целями оценочной деятельности в образовательной организации являются:</w:t>
      </w:r>
    </w:p>
    <w:p w14:paraId="5DCB08F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14:paraId="512483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оценка результатов деятельности образовательной организации как основа аккредитационных процедур.</w:t>
      </w:r>
    </w:p>
    <w:p w14:paraId="00D61BE0" w14:textId="77777777" w:rsidR="00FA6EF4" w:rsidRPr="00AF1EB8" w:rsidRDefault="00FA6EF4" w:rsidP="000777F7">
      <w:pPr>
        <w:pStyle w:val="25"/>
        <w:shd w:val="clear" w:color="auto" w:fill="auto"/>
        <w:tabs>
          <w:tab w:val="left" w:pos="1388"/>
        </w:tabs>
        <w:spacing w:before="0" w:after="0" w:line="240" w:lineRule="auto"/>
        <w:rPr>
          <w:sz w:val="24"/>
          <w:szCs w:val="24"/>
        </w:rPr>
      </w:pPr>
      <w:r w:rsidRPr="00AF1EB8">
        <w:rPr>
          <w:sz w:val="24"/>
          <w:szCs w:val="24"/>
        </w:rPr>
        <w:t>Основным объектом системы оценки, её содержательной и критериальной базой выступают требования ФГОС ООО, которые конкретизируются в планируемых результатах освоения обучающимися ООП ООО, не ниже ФОП. Система оценки включает процедуры внутренней и внешней оценки.</w:t>
      </w:r>
    </w:p>
    <w:p w14:paraId="30F80757" w14:textId="77777777" w:rsidR="00FA6EF4" w:rsidRPr="00AF1EB8" w:rsidRDefault="00FA6EF4" w:rsidP="000777F7">
      <w:pPr>
        <w:pStyle w:val="25"/>
        <w:shd w:val="clear" w:color="auto" w:fill="auto"/>
        <w:tabs>
          <w:tab w:val="left" w:pos="1442"/>
        </w:tabs>
        <w:spacing w:before="0" w:after="0" w:line="240" w:lineRule="auto"/>
        <w:rPr>
          <w:sz w:val="24"/>
          <w:szCs w:val="24"/>
        </w:rPr>
      </w:pPr>
      <w:r w:rsidRPr="00AF1EB8">
        <w:rPr>
          <w:sz w:val="24"/>
          <w:szCs w:val="24"/>
        </w:rPr>
        <w:t>Внутренняя оценка включает: стартовую диагностику; текущую и тематическую оценку; итоговую оценку; промежуточную аттестацию; психолого-педагогическое наблюдение;</w:t>
      </w:r>
    </w:p>
    <w:p w14:paraId="363E59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внутренний мониторинг образовательных достижений обучающихся.</w:t>
      </w:r>
    </w:p>
    <w:p w14:paraId="10FB0CCD" w14:textId="77777777" w:rsidR="00FA6EF4" w:rsidRPr="00AF1EB8" w:rsidRDefault="00FA6EF4" w:rsidP="000777F7">
      <w:pPr>
        <w:pStyle w:val="25"/>
        <w:shd w:val="clear" w:color="auto" w:fill="auto"/>
        <w:tabs>
          <w:tab w:val="left" w:pos="1409"/>
        </w:tabs>
        <w:spacing w:before="0" w:after="0" w:line="240" w:lineRule="auto"/>
        <w:rPr>
          <w:sz w:val="24"/>
          <w:szCs w:val="24"/>
        </w:rPr>
      </w:pPr>
      <w:r w:rsidRPr="00AF1EB8">
        <w:rPr>
          <w:sz w:val="24"/>
          <w:szCs w:val="24"/>
        </w:rPr>
        <w:t>Внешняя оценка включает:</w:t>
      </w:r>
    </w:p>
    <w:p w14:paraId="0A26D91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независимую оценку качества подготовки обучающихся</w:t>
      </w:r>
      <w:r w:rsidRPr="00AF1EB8">
        <w:rPr>
          <w:sz w:val="24"/>
          <w:szCs w:val="24"/>
          <w:vertAlign w:val="superscript"/>
        </w:rPr>
        <w:footnoteReference w:id="15"/>
      </w:r>
      <w:r w:rsidRPr="00AF1EB8">
        <w:rPr>
          <w:sz w:val="24"/>
          <w:szCs w:val="24"/>
        </w:rPr>
        <w:t>; итоговую аттестацию</w:t>
      </w:r>
      <w:r w:rsidRPr="00AF1EB8">
        <w:rPr>
          <w:sz w:val="24"/>
          <w:szCs w:val="24"/>
          <w:vertAlign w:val="superscript"/>
        </w:rPr>
        <w:footnoteReference w:id="16"/>
      </w:r>
      <w:r w:rsidRPr="00AF1EB8">
        <w:rPr>
          <w:sz w:val="24"/>
          <w:szCs w:val="24"/>
        </w:rPr>
        <w:t>.</w:t>
      </w:r>
    </w:p>
    <w:p w14:paraId="0F63C956" w14:textId="77777777" w:rsidR="00FA6EF4" w:rsidRPr="00AF1EB8" w:rsidRDefault="00FA6EF4" w:rsidP="000777F7">
      <w:pPr>
        <w:pStyle w:val="25"/>
        <w:shd w:val="clear" w:color="auto" w:fill="auto"/>
        <w:tabs>
          <w:tab w:val="left" w:pos="1388"/>
        </w:tabs>
        <w:spacing w:before="0" w:after="0" w:line="240" w:lineRule="auto"/>
        <w:rPr>
          <w:sz w:val="24"/>
          <w:szCs w:val="24"/>
        </w:rPr>
      </w:pPr>
      <w:r w:rsidRPr="00AF1EB8">
        <w:rPr>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022FAAA2" w14:textId="77777777" w:rsidR="00FA6EF4" w:rsidRPr="00AF1EB8" w:rsidRDefault="00FA6EF4" w:rsidP="000777F7">
      <w:pPr>
        <w:pStyle w:val="25"/>
        <w:shd w:val="clear" w:color="auto" w:fill="auto"/>
        <w:tabs>
          <w:tab w:val="left" w:pos="1388"/>
        </w:tabs>
        <w:spacing w:before="0" w:after="0" w:line="240" w:lineRule="auto"/>
        <w:rPr>
          <w:sz w:val="24"/>
          <w:szCs w:val="24"/>
        </w:rPr>
      </w:pPr>
      <w:r w:rsidRPr="00AF1EB8">
        <w:rPr>
          <w:sz w:val="24"/>
          <w:szCs w:val="24"/>
        </w:rPr>
        <w:t>Системно-деятельностный подход к оценке образовательных достижений обучающихся проявляется в оценке способности обучающихся к решению учебно</w:t>
      </w:r>
      <w:r w:rsidRPr="00AF1EB8">
        <w:rPr>
          <w:sz w:val="24"/>
          <w:szCs w:val="24"/>
        </w:rPr>
        <w:softHyphen/>
        <w:t>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79B1B9C7" w14:textId="77777777" w:rsidR="00FA6EF4" w:rsidRPr="00AF1EB8" w:rsidRDefault="00FA6EF4" w:rsidP="000777F7">
      <w:pPr>
        <w:pStyle w:val="25"/>
        <w:shd w:val="clear" w:color="auto" w:fill="auto"/>
        <w:tabs>
          <w:tab w:val="left" w:pos="1411"/>
        </w:tabs>
        <w:spacing w:before="0" w:after="0" w:line="240" w:lineRule="auto"/>
        <w:rPr>
          <w:sz w:val="24"/>
          <w:szCs w:val="24"/>
        </w:rPr>
      </w:pPr>
      <w:r w:rsidRPr="00AF1EB8">
        <w:rPr>
          <w:sz w:val="24"/>
          <w:szCs w:val="24"/>
        </w:rPr>
        <w:t>Уровневый подход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3230F897" w14:textId="77777777" w:rsidR="00FA6EF4" w:rsidRPr="00AF1EB8" w:rsidRDefault="00FA6EF4" w:rsidP="000777F7">
      <w:pPr>
        <w:pStyle w:val="25"/>
        <w:shd w:val="clear" w:color="auto" w:fill="auto"/>
        <w:tabs>
          <w:tab w:val="left" w:pos="1411"/>
        </w:tabs>
        <w:spacing w:before="0" w:after="0" w:line="240" w:lineRule="auto"/>
        <w:rPr>
          <w:sz w:val="24"/>
          <w:szCs w:val="24"/>
        </w:rPr>
      </w:pPr>
      <w:r w:rsidRPr="00AF1EB8">
        <w:rPr>
          <w:sz w:val="24"/>
          <w:szCs w:val="24"/>
        </w:rPr>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14:paraId="1BBD75A0" w14:textId="77777777" w:rsidR="00FA6EF4" w:rsidRPr="00AF1EB8" w:rsidRDefault="00FA6EF4" w:rsidP="000777F7">
      <w:pPr>
        <w:pStyle w:val="25"/>
        <w:shd w:val="clear" w:color="auto" w:fill="auto"/>
        <w:tabs>
          <w:tab w:val="left" w:pos="1532"/>
        </w:tabs>
        <w:spacing w:before="0" w:after="0" w:line="240" w:lineRule="auto"/>
        <w:rPr>
          <w:sz w:val="24"/>
          <w:szCs w:val="24"/>
        </w:rPr>
      </w:pPr>
      <w:r w:rsidRPr="00AF1EB8">
        <w:rPr>
          <w:sz w:val="24"/>
          <w:szCs w:val="24"/>
        </w:rPr>
        <w:t>Комплексный подход к оценке образовательных достижений реализуется через:</w:t>
      </w:r>
    </w:p>
    <w:p w14:paraId="4E563A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оценку предметных и метапредметных результатов;</w:t>
      </w:r>
    </w:p>
    <w:p w14:paraId="5D0FA70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3C889A6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14:paraId="5F9844D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6F96141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мониторинга динамических показателей освоения умений и знаний, в том числе формируемых с использованием информационно</w:t>
      </w:r>
      <w:r w:rsidRPr="00AF1EB8">
        <w:rPr>
          <w:sz w:val="24"/>
          <w:szCs w:val="24"/>
        </w:rPr>
        <w:softHyphen/>
        <w:t>коммуникационных (цифровых) технологий.</w:t>
      </w:r>
    </w:p>
    <w:p w14:paraId="6B8DBFB2" w14:textId="77777777" w:rsidR="00FA6EF4" w:rsidRPr="00AF1EB8" w:rsidRDefault="00FA6EF4" w:rsidP="000777F7">
      <w:pPr>
        <w:pStyle w:val="25"/>
        <w:shd w:val="clear" w:color="auto" w:fill="auto"/>
        <w:tabs>
          <w:tab w:val="left" w:pos="1527"/>
        </w:tabs>
        <w:spacing w:before="0" w:after="0" w:line="240" w:lineRule="auto"/>
        <w:rPr>
          <w:sz w:val="24"/>
          <w:szCs w:val="24"/>
        </w:rPr>
      </w:pPr>
      <w:r w:rsidRPr="00AF1EB8">
        <w:rPr>
          <w:sz w:val="24"/>
          <w:szCs w:val="24"/>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14:paraId="38000DEB" w14:textId="77777777" w:rsidR="00FA6EF4" w:rsidRPr="00AF1EB8" w:rsidRDefault="00FA6EF4" w:rsidP="000777F7">
      <w:pPr>
        <w:pStyle w:val="25"/>
        <w:shd w:val="clear" w:color="auto" w:fill="auto"/>
        <w:tabs>
          <w:tab w:val="left" w:pos="1532"/>
        </w:tabs>
        <w:spacing w:before="0" w:after="0" w:line="240" w:lineRule="auto"/>
        <w:rPr>
          <w:sz w:val="24"/>
          <w:szCs w:val="24"/>
        </w:rPr>
      </w:pPr>
      <w:r w:rsidRPr="00AF1EB8">
        <w:rPr>
          <w:sz w:val="24"/>
          <w:szCs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w:t>
      </w:r>
      <w:r w:rsidRPr="00AF1EB8">
        <w:rPr>
          <w:sz w:val="24"/>
          <w:szCs w:val="24"/>
        </w:rPr>
        <w:softHyphen/>
        <w:t>образовательной деятельности образовательной организации и образовательных систем разного уровня.</w:t>
      </w:r>
    </w:p>
    <w:p w14:paraId="7522CCC1" w14:textId="77777777" w:rsidR="00FA6EF4" w:rsidRPr="00AF1EB8" w:rsidRDefault="00FA6EF4" w:rsidP="000777F7">
      <w:pPr>
        <w:pStyle w:val="25"/>
        <w:shd w:val="clear" w:color="auto" w:fill="auto"/>
        <w:tabs>
          <w:tab w:val="left" w:pos="1527"/>
        </w:tabs>
        <w:spacing w:before="0" w:after="0" w:line="240" w:lineRule="auto"/>
        <w:rPr>
          <w:sz w:val="24"/>
          <w:szCs w:val="24"/>
        </w:rPr>
      </w:pPr>
      <w:r w:rsidRPr="00AF1EB8">
        <w:rPr>
          <w:sz w:val="24"/>
          <w:szCs w:val="24"/>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w:t>
      </w:r>
      <w:r w:rsidRPr="00AF1EB8">
        <w:rPr>
          <w:sz w:val="24"/>
          <w:szCs w:val="24"/>
        </w:rPr>
        <w:softHyphen/>
        <w:t>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14:paraId="531606E4" w14:textId="77777777" w:rsidR="00FA6EF4" w:rsidRPr="00AF1EB8" w:rsidRDefault="00FA6EF4" w:rsidP="000777F7">
      <w:pPr>
        <w:pStyle w:val="25"/>
        <w:shd w:val="clear" w:color="auto" w:fill="auto"/>
        <w:tabs>
          <w:tab w:val="left" w:pos="1527"/>
        </w:tabs>
        <w:spacing w:before="0" w:after="0" w:line="240" w:lineRule="auto"/>
        <w:rPr>
          <w:sz w:val="24"/>
          <w:szCs w:val="24"/>
        </w:rPr>
      </w:pPr>
      <w:r w:rsidRPr="00AF1EB8">
        <w:rPr>
          <w:sz w:val="24"/>
          <w:szCs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0F133F8F" w14:textId="77777777" w:rsidR="00FA6EF4" w:rsidRPr="00AF1EB8" w:rsidRDefault="00FA6EF4" w:rsidP="000777F7">
      <w:pPr>
        <w:pStyle w:val="25"/>
        <w:shd w:val="clear" w:color="auto" w:fill="auto"/>
        <w:tabs>
          <w:tab w:val="left" w:pos="1522"/>
        </w:tabs>
        <w:spacing w:before="0" w:after="0" w:line="240" w:lineRule="auto"/>
        <w:rPr>
          <w:sz w:val="24"/>
          <w:szCs w:val="24"/>
        </w:rPr>
      </w:pPr>
      <w:r w:rsidRPr="00AF1EB8">
        <w:rPr>
          <w:sz w:val="24"/>
          <w:szCs w:val="24"/>
        </w:rPr>
        <w:t>При оценке метапредметных результатов оцениваются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w:t>
      </w:r>
    </w:p>
    <w:p w14:paraId="707A058C" w14:textId="77777777" w:rsidR="00FA6EF4" w:rsidRPr="00AF1EB8" w:rsidRDefault="00FA6EF4" w:rsidP="000777F7">
      <w:pPr>
        <w:pStyle w:val="25"/>
        <w:shd w:val="clear" w:color="auto" w:fill="auto"/>
        <w:tabs>
          <w:tab w:val="left" w:pos="1527"/>
        </w:tabs>
        <w:spacing w:before="0" w:after="0" w:line="240" w:lineRule="auto"/>
        <w:rPr>
          <w:sz w:val="24"/>
          <w:szCs w:val="24"/>
        </w:rPr>
      </w:pPr>
      <w:r w:rsidRPr="00AF1EB8">
        <w:rPr>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14:paraId="1433B955" w14:textId="77777777" w:rsidR="00FA6EF4" w:rsidRPr="00AF1EB8" w:rsidRDefault="00FA6EF4" w:rsidP="000777F7">
      <w:pPr>
        <w:pStyle w:val="25"/>
        <w:shd w:val="clear" w:color="auto" w:fill="auto"/>
        <w:tabs>
          <w:tab w:val="left" w:pos="1518"/>
        </w:tabs>
        <w:spacing w:before="0" w:after="0" w:line="240" w:lineRule="auto"/>
        <w:rPr>
          <w:sz w:val="24"/>
          <w:szCs w:val="24"/>
        </w:rPr>
      </w:pPr>
      <w:r w:rsidRPr="00AF1EB8">
        <w:rPr>
          <w:sz w:val="24"/>
          <w:szCs w:val="24"/>
        </w:rPr>
        <w:t>Основным объектом оценки метапредметных результатов является овладение:</w:t>
      </w:r>
    </w:p>
    <w:p w14:paraId="1F59B3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14:paraId="4F570CA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14:paraId="598CCF1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14:paraId="09F255B8" w14:textId="77777777" w:rsidR="00FA6EF4" w:rsidRPr="00AF1EB8" w:rsidRDefault="00FA6EF4" w:rsidP="000777F7">
      <w:pPr>
        <w:pStyle w:val="25"/>
        <w:shd w:val="clear" w:color="auto" w:fill="auto"/>
        <w:tabs>
          <w:tab w:val="left" w:pos="1532"/>
        </w:tabs>
        <w:spacing w:before="0" w:after="0" w:line="240" w:lineRule="auto"/>
        <w:rPr>
          <w:sz w:val="24"/>
          <w:szCs w:val="24"/>
        </w:rPr>
      </w:pPr>
      <w:r w:rsidRPr="00AF1EB8">
        <w:rPr>
          <w:sz w:val="24"/>
          <w:szCs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14:paraId="30CF2094" w14:textId="77777777" w:rsidR="009B779B" w:rsidRPr="00AF1EB8" w:rsidRDefault="009B779B" w:rsidP="000777F7">
      <w:pPr>
        <w:spacing w:line="240" w:lineRule="auto"/>
        <w:jc w:val="both"/>
        <w:rPr>
          <w:rFonts w:ascii="Times New Roman" w:eastAsia="SchoolBookSanPin" w:hAnsi="Times New Roman" w:cs="Times New Roman"/>
          <w:sz w:val="24"/>
          <w:szCs w:val="24"/>
        </w:rPr>
      </w:pPr>
      <w:r w:rsidRPr="00AF1EB8">
        <w:rPr>
          <w:rFonts w:ascii="Times New Roman" w:eastAsia="SchoolBookSanPin" w:hAnsi="Times New Roman" w:cs="Times New Roman"/>
          <w:sz w:val="24"/>
          <w:szCs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14:paraId="1521921A"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Содержание и периодичность внутришкольного мониторинга по оценке достижения метапредметных результатов*: </w:t>
      </w:r>
    </w:p>
    <w:tbl>
      <w:tblPr>
        <w:tblStyle w:val="afa"/>
        <w:tblW w:w="5000" w:type="pct"/>
        <w:tblLook w:val="04A0" w:firstRow="1" w:lastRow="0" w:firstColumn="1" w:lastColumn="0" w:noHBand="0" w:noVBand="1"/>
      </w:tblPr>
      <w:tblGrid>
        <w:gridCol w:w="1376"/>
        <w:gridCol w:w="1287"/>
        <w:gridCol w:w="1256"/>
        <w:gridCol w:w="1872"/>
        <w:gridCol w:w="1256"/>
        <w:gridCol w:w="1339"/>
        <w:gridCol w:w="1541"/>
      </w:tblGrid>
      <w:tr w:rsidR="009B779B" w:rsidRPr="00AF1EB8" w14:paraId="575D54ED" w14:textId="77777777" w:rsidTr="009B779B">
        <w:tc>
          <w:tcPr>
            <w:tcW w:w="816" w:type="pct"/>
            <w:vMerge w:val="restart"/>
            <w:vAlign w:val="center"/>
          </w:tcPr>
          <w:p w14:paraId="43EEBC19"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Направление деятельности</w:t>
            </w:r>
          </w:p>
        </w:tc>
        <w:tc>
          <w:tcPr>
            <w:tcW w:w="762" w:type="pct"/>
            <w:vMerge w:val="restart"/>
            <w:vAlign w:val="center"/>
          </w:tcPr>
          <w:p w14:paraId="38B2DDF4"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Ответственные</w:t>
            </w:r>
          </w:p>
        </w:tc>
        <w:tc>
          <w:tcPr>
            <w:tcW w:w="634" w:type="pct"/>
            <w:vAlign w:val="center"/>
          </w:tcPr>
          <w:p w14:paraId="40F9AF6F"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5 класс</w:t>
            </w:r>
          </w:p>
        </w:tc>
        <w:tc>
          <w:tcPr>
            <w:tcW w:w="629" w:type="pct"/>
            <w:vAlign w:val="center"/>
          </w:tcPr>
          <w:p w14:paraId="45CC0E57"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6 класс</w:t>
            </w:r>
          </w:p>
        </w:tc>
        <w:tc>
          <w:tcPr>
            <w:tcW w:w="597" w:type="pct"/>
            <w:vAlign w:val="center"/>
          </w:tcPr>
          <w:p w14:paraId="404EF15A"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7 класс</w:t>
            </w:r>
          </w:p>
        </w:tc>
        <w:tc>
          <w:tcPr>
            <w:tcW w:w="793" w:type="pct"/>
            <w:vAlign w:val="center"/>
          </w:tcPr>
          <w:p w14:paraId="2F8DEA0E"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8 класс</w:t>
            </w:r>
          </w:p>
        </w:tc>
        <w:tc>
          <w:tcPr>
            <w:tcW w:w="769" w:type="pct"/>
            <w:vAlign w:val="center"/>
          </w:tcPr>
          <w:p w14:paraId="7258E530"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9 класс</w:t>
            </w:r>
          </w:p>
        </w:tc>
      </w:tr>
      <w:tr w:rsidR="009B779B" w:rsidRPr="00AF1EB8" w14:paraId="4FC7DE10" w14:textId="77777777" w:rsidTr="009B779B">
        <w:tc>
          <w:tcPr>
            <w:tcW w:w="816" w:type="pct"/>
            <w:vMerge/>
            <w:vAlign w:val="center"/>
          </w:tcPr>
          <w:p w14:paraId="328FF6EB" w14:textId="77777777" w:rsidR="009B779B" w:rsidRPr="00AF1EB8" w:rsidRDefault="009B779B" w:rsidP="000777F7">
            <w:pPr>
              <w:jc w:val="both"/>
              <w:rPr>
                <w:rFonts w:ascii="Times New Roman" w:hAnsi="Times New Roman" w:cs="Times New Roman"/>
                <w:b/>
                <w:bCs/>
                <w:sz w:val="24"/>
                <w:szCs w:val="24"/>
              </w:rPr>
            </w:pPr>
          </w:p>
        </w:tc>
        <w:tc>
          <w:tcPr>
            <w:tcW w:w="762" w:type="pct"/>
            <w:vMerge/>
            <w:vAlign w:val="center"/>
          </w:tcPr>
          <w:p w14:paraId="580061A6" w14:textId="77777777" w:rsidR="009B779B" w:rsidRPr="00AF1EB8" w:rsidRDefault="009B779B" w:rsidP="000777F7">
            <w:pPr>
              <w:jc w:val="both"/>
              <w:rPr>
                <w:rFonts w:ascii="Times New Roman" w:hAnsi="Times New Roman" w:cs="Times New Roman"/>
                <w:b/>
                <w:bCs/>
                <w:sz w:val="24"/>
                <w:szCs w:val="24"/>
              </w:rPr>
            </w:pPr>
          </w:p>
        </w:tc>
        <w:tc>
          <w:tcPr>
            <w:tcW w:w="3422" w:type="pct"/>
            <w:gridSpan w:val="5"/>
            <w:vAlign w:val="center"/>
          </w:tcPr>
          <w:p w14:paraId="21AEF3B3"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Форма мониторинга</w:t>
            </w:r>
          </w:p>
        </w:tc>
      </w:tr>
      <w:tr w:rsidR="009B779B" w:rsidRPr="00AF1EB8" w14:paraId="2575816C" w14:textId="77777777" w:rsidTr="009B779B">
        <w:tc>
          <w:tcPr>
            <w:tcW w:w="816" w:type="pct"/>
            <w:vMerge w:val="restart"/>
          </w:tcPr>
          <w:p w14:paraId="419EE2F4"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Внутришкольный мониторинг «Оценка метапредметных результатов»</w:t>
            </w:r>
          </w:p>
          <w:p w14:paraId="07758E00" w14:textId="77777777" w:rsidR="009B779B" w:rsidRPr="00AF1EB8" w:rsidRDefault="009B779B" w:rsidP="000777F7">
            <w:pPr>
              <w:jc w:val="both"/>
              <w:rPr>
                <w:rFonts w:ascii="Times New Roman" w:hAnsi="Times New Roman" w:cs="Times New Roman"/>
                <w:sz w:val="24"/>
                <w:szCs w:val="24"/>
              </w:rPr>
            </w:pPr>
          </w:p>
        </w:tc>
        <w:tc>
          <w:tcPr>
            <w:tcW w:w="762" w:type="pct"/>
            <w:vMerge w:val="restart"/>
          </w:tcPr>
          <w:p w14:paraId="43D543EE"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Администрация</w:t>
            </w:r>
          </w:p>
        </w:tc>
        <w:tc>
          <w:tcPr>
            <w:tcW w:w="634" w:type="pct"/>
          </w:tcPr>
          <w:p w14:paraId="679BE88F"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Оценка читательской грамотности. Письменная работа на межпредметной основе.</w:t>
            </w:r>
          </w:p>
        </w:tc>
        <w:tc>
          <w:tcPr>
            <w:tcW w:w="629" w:type="pct"/>
          </w:tcPr>
          <w:p w14:paraId="6335B3C1"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Проверка цифровой грамотности. Практическая работа в сочетании с письменной (компьютеризированной) частью</w:t>
            </w:r>
          </w:p>
        </w:tc>
        <w:tc>
          <w:tcPr>
            <w:tcW w:w="597" w:type="pct"/>
          </w:tcPr>
          <w:p w14:paraId="1E3DCBFB"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Оценка финансовой грамотности.</w:t>
            </w:r>
          </w:p>
          <w:p w14:paraId="43C71FFE"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Письменная работа на межпредметной основе. </w:t>
            </w:r>
          </w:p>
        </w:tc>
        <w:tc>
          <w:tcPr>
            <w:tcW w:w="793" w:type="pct"/>
          </w:tcPr>
          <w:p w14:paraId="49233BE0"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Оценка </w:t>
            </w:r>
          </w:p>
          <w:p w14:paraId="67BCC9BA"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Функциональной грамотности.</w:t>
            </w:r>
          </w:p>
          <w:p w14:paraId="5093DE1A"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sz w:val="24"/>
                <w:szCs w:val="24"/>
              </w:rPr>
              <w:t>Письменная работа на межпредметной основе.</w:t>
            </w:r>
            <w:r w:rsidRPr="00AF1EB8">
              <w:rPr>
                <w:rFonts w:ascii="Times New Roman" w:hAnsi="Times New Roman" w:cs="Times New Roman"/>
                <w:b/>
                <w:bCs/>
                <w:sz w:val="24"/>
                <w:szCs w:val="24"/>
              </w:rPr>
              <w:t xml:space="preserve"> </w:t>
            </w:r>
          </w:p>
        </w:tc>
        <w:tc>
          <w:tcPr>
            <w:tcW w:w="769" w:type="pct"/>
          </w:tcPr>
          <w:p w14:paraId="53BC7D1C"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Проверка сформированности регулятивных, коммуникативных и познавательных учебных действий. </w:t>
            </w:r>
          </w:p>
          <w:p w14:paraId="01188A12"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sz w:val="24"/>
                <w:szCs w:val="24"/>
              </w:rPr>
              <w:t>Экспертная оценка процесса и результатов выполнения учебных исследований и проектов</w:t>
            </w:r>
          </w:p>
        </w:tc>
      </w:tr>
      <w:tr w:rsidR="009B779B" w:rsidRPr="00AF1EB8" w14:paraId="39706BB6" w14:textId="77777777" w:rsidTr="009B779B">
        <w:tc>
          <w:tcPr>
            <w:tcW w:w="816" w:type="pct"/>
            <w:vMerge/>
          </w:tcPr>
          <w:p w14:paraId="27F2DE82" w14:textId="77777777" w:rsidR="009B779B" w:rsidRPr="00AF1EB8" w:rsidRDefault="009B779B" w:rsidP="000777F7">
            <w:pPr>
              <w:jc w:val="both"/>
              <w:rPr>
                <w:rFonts w:ascii="Times New Roman" w:hAnsi="Times New Roman" w:cs="Times New Roman"/>
                <w:sz w:val="24"/>
                <w:szCs w:val="24"/>
              </w:rPr>
            </w:pPr>
          </w:p>
        </w:tc>
        <w:tc>
          <w:tcPr>
            <w:tcW w:w="762" w:type="pct"/>
            <w:vMerge/>
          </w:tcPr>
          <w:p w14:paraId="2B4EF124" w14:textId="77777777" w:rsidR="009B779B" w:rsidRPr="00AF1EB8" w:rsidRDefault="009B779B" w:rsidP="000777F7">
            <w:pPr>
              <w:jc w:val="both"/>
              <w:rPr>
                <w:rFonts w:ascii="Times New Roman" w:hAnsi="Times New Roman" w:cs="Times New Roman"/>
                <w:sz w:val="24"/>
                <w:szCs w:val="24"/>
              </w:rPr>
            </w:pPr>
          </w:p>
        </w:tc>
        <w:tc>
          <w:tcPr>
            <w:tcW w:w="3422" w:type="pct"/>
            <w:gridSpan w:val="5"/>
          </w:tcPr>
          <w:p w14:paraId="0E85ADFD"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Сроки проведения</w:t>
            </w:r>
          </w:p>
        </w:tc>
      </w:tr>
      <w:tr w:rsidR="009B779B" w:rsidRPr="00AF1EB8" w14:paraId="49D3766B" w14:textId="77777777" w:rsidTr="009B779B">
        <w:tc>
          <w:tcPr>
            <w:tcW w:w="816" w:type="pct"/>
            <w:vMerge/>
          </w:tcPr>
          <w:p w14:paraId="28E0E811" w14:textId="77777777" w:rsidR="009B779B" w:rsidRPr="00AF1EB8" w:rsidRDefault="009B779B" w:rsidP="000777F7">
            <w:pPr>
              <w:jc w:val="both"/>
              <w:rPr>
                <w:rFonts w:ascii="Times New Roman" w:hAnsi="Times New Roman" w:cs="Times New Roman"/>
                <w:sz w:val="24"/>
                <w:szCs w:val="24"/>
              </w:rPr>
            </w:pPr>
          </w:p>
        </w:tc>
        <w:tc>
          <w:tcPr>
            <w:tcW w:w="762" w:type="pct"/>
            <w:vMerge/>
          </w:tcPr>
          <w:p w14:paraId="5733A625" w14:textId="77777777" w:rsidR="009B779B" w:rsidRPr="00AF1EB8" w:rsidRDefault="009B779B" w:rsidP="000777F7">
            <w:pPr>
              <w:jc w:val="both"/>
              <w:rPr>
                <w:rFonts w:ascii="Times New Roman" w:hAnsi="Times New Roman" w:cs="Times New Roman"/>
                <w:sz w:val="24"/>
                <w:szCs w:val="24"/>
              </w:rPr>
            </w:pPr>
          </w:p>
        </w:tc>
        <w:tc>
          <w:tcPr>
            <w:tcW w:w="634" w:type="pct"/>
          </w:tcPr>
          <w:p w14:paraId="7379CEB4"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Апрель</w:t>
            </w:r>
          </w:p>
        </w:tc>
        <w:tc>
          <w:tcPr>
            <w:tcW w:w="629" w:type="pct"/>
          </w:tcPr>
          <w:p w14:paraId="22FBB37F"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Апрель</w:t>
            </w:r>
          </w:p>
        </w:tc>
        <w:tc>
          <w:tcPr>
            <w:tcW w:w="597" w:type="pct"/>
          </w:tcPr>
          <w:p w14:paraId="2D21DC64"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Апрель</w:t>
            </w:r>
          </w:p>
        </w:tc>
        <w:tc>
          <w:tcPr>
            <w:tcW w:w="793" w:type="pct"/>
          </w:tcPr>
          <w:p w14:paraId="0710A639"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Апрель</w:t>
            </w:r>
          </w:p>
        </w:tc>
        <w:tc>
          <w:tcPr>
            <w:tcW w:w="769" w:type="pct"/>
          </w:tcPr>
          <w:p w14:paraId="24C58D89"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Апрель</w:t>
            </w:r>
          </w:p>
        </w:tc>
      </w:tr>
    </w:tbl>
    <w:p w14:paraId="5072C2CF" w14:textId="77777777" w:rsidR="009B779B" w:rsidRPr="00AF1EB8" w:rsidRDefault="009B779B" w:rsidP="000777F7">
      <w:pPr>
        <w:spacing w:line="240" w:lineRule="auto"/>
        <w:jc w:val="both"/>
        <w:rPr>
          <w:rFonts w:ascii="Times New Roman" w:hAnsi="Times New Roman" w:cs="Times New Roman"/>
          <w:i/>
          <w:iCs/>
          <w:sz w:val="24"/>
          <w:szCs w:val="24"/>
        </w:rPr>
      </w:pPr>
      <w:r w:rsidRPr="00AF1EB8">
        <w:rPr>
          <w:rFonts w:ascii="Times New Roman" w:hAnsi="Times New Roman" w:cs="Times New Roman"/>
          <w:i/>
          <w:iCs/>
          <w:sz w:val="24"/>
          <w:szCs w:val="24"/>
        </w:rPr>
        <w:t xml:space="preserve">*По решению педагогического совета формы и сроки мониторинга по оценке достижения метапредметных результатов могут быть изменены, также возможно привлечение сторонних организаций для проведения независимой оценки. </w:t>
      </w:r>
    </w:p>
    <w:p w14:paraId="5DA8542B"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Административный контроль за достижением планируемых метапредметных результатов проводится один раз за учебный год во всех классах, задания для формирования метапредметных результатов включены в содержание уроков, курсов, в том числе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9 класса, с подробных анализом достижения результатов освоения ООП, в том числе метапредметных. </w:t>
      </w:r>
    </w:p>
    <w:p w14:paraId="1DB1CEB7"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 </w:t>
      </w:r>
    </w:p>
    <w:p w14:paraId="4953F4D5"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Возможно использовать диагностические материалы с сайтов*:</w:t>
      </w:r>
    </w:p>
    <w:p w14:paraId="34E46B9E" w14:textId="77777777" w:rsidR="009B779B" w:rsidRPr="00AF1EB8" w:rsidRDefault="009B779B" w:rsidP="007964D1">
      <w:pPr>
        <w:pStyle w:val="aff8"/>
        <w:numPr>
          <w:ilvl w:val="0"/>
          <w:numId w:val="27"/>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 xml:space="preserve">Электронный банк заданий для оценки функциональной грамотности </w:t>
      </w:r>
      <w:hyperlink r:id="rId14" w:history="1">
        <w:r w:rsidRPr="00AF1EB8">
          <w:rPr>
            <w:rStyle w:val="a7"/>
            <w:rFonts w:ascii="Times New Roman" w:hAnsi="Times New Roman" w:cs="Times New Roman"/>
            <w:color w:val="auto"/>
            <w:sz w:val="24"/>
            <w:szCs w:val="24"/>
          </w:rPr>
          <w:t>https://fg.resh.edu.ru/</w:t>
        </w:r>
      </w:hyperlink>
      <w:r w:rsidRPr="00AF1EB8">
        <w:rPr>
          <w:rFonts w:ascii="Times New Roman" w:hAnsi="Times New Roman" w:cs="Times New Roman"/>
          <w:sz w:val="24"/>
          <w:szCs w:val="24"/>
        </w:rPr>
        <w:t xml:space="preserve"> , </w:t>
      </w:r>
    </w:p>
    <w:p w14:paraId="3A0156E1" w14:textId="77777777" w:rsidR="009B779B" w:rsidRPr="00AF1EB8" w:rsidRDefault="009B779B" w:rsidP="007964D1">
      <w:pPr>
        <w:pStyle w:val="aff8"/>
        <w:numPr>
          <w:ilvl w:val="0"/>
          <w:numId w:val="27"/>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 xml:space="preserve">Открытый банк заданий для оценки естественнонаучной грамотности (VII-IX классы) </w:t>
      </w:r>
      <w:hyperlink r:id="rId15" w:history="1">
        <w:r w:rsidRPr="00AF1EB8">
          <w:rPr>
            <w:rStyle w:val="a7"/>
            <w:rFonts w:ascii="Times New Roman" w:hAnsi="Times New Roman" w:cs="Times New Roman"/>
            <w:color w:val="auto"/>
            <w:sz w:val="24"/>
            <w:szCs w:val="24"/>
          </w:rPr>
          <w:t>https://fipi.ru/otkrytyy-bank-zadaniy-dlya-otsenki-yestestvennonauchnoy-gramotnosti</w:t>
        </w:r>
      </w:hyperlink>
    </w:p>
    <w:p w14:paraId="606EBE58" w14:textId="77777777" w:rsidR="009B779B" w:rsidRPr="00AF1EB8" w:rsidRDefault="009B779B" w:rsidP="007964D1">
      <w:pPr>
        <w:pStyle w:val="aff8"/>
        <w:numPr>
          <w:ilvl w:val="0"/>
          <w:numId w:val="27"/>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 xml:space="preserve">ФИОКО - Открытые задания PISA </w:t>
      </w:r>
      <w:hyperlink r:id="rId16" w:history="1">
        <w:r w:rsidRPr="00AF1EB8">
          <w:rPr>
            <w:rStyle w:val="a7"/>
            <w:rFonts w:ascii="Times New Roman" w:hAnsi="Times New Roman" w:cs="Times New Roman"/>
            <w:color w:val="auto"/>
            <w:sz w:val="24"/>
            <w:szCs w:val="24"/>
            <w:lang w:val="en-US"/>
          </w:rPr>
          <w:t>h</w:t>
        </w:r>
      </w:hyperlink>
      <w:hyperlink r:id="rId17" w:history="1">
        <w:r w:rsidRPr="00AF1EB8">
          <w:rPr>
            <w:rStyle w:val="a7"/>
            <w:rFonts w:ascii="Times New Roman" w:hAnsi="Times New Roman" w:cs="Times New Roman"/>
            <w:color w:val="auto"/>
            <w:sz w:val="24"/>
            <w:szCs w:val="24"/>
          </w:rPr>
          <w:t>примеры-задач-</w:t>
        </w:r>
      </w:hyperlink>
      <w:hyperlink r:id="rId18" w:history="1">
        <w:r w:rsidRPr="00AF1EB8">
          <w:rPr>
            <w:rStyle w:val="a7"/>
            <w:rFonts w:ascii="Times New Roman" w:hAnsi="Times New Roman" w:cs="Times New Roman"/>
            <w:color w:val="auto"/>
            <w:sz w:val="24"/>
            <w:szCs w:val="24"/>
          </w:rPr>
          <w:t>pisa</w:t>
        </w:r>
      </w:hyperlink>
      <w:r w:rsidRPr="00AF1EB8">
        <w:rPr>
          <w:rFonts w:ascii="Times New Roman" w:hAnsi="Times New Roman" w:cs="Times New Roman"/>
          <w:sz w:val="24"/>
          <w:szCs w:val="24"/>
        </w:rPr>
        <w:t xml:space="preserve"> </w:t>
      </w:r>
    </w:p>
    <w:p w14:paraId="1389102F" w14:textId="77777777" w:rsidR="009B779B" w:rsidRPr="00AF1EB8" w:rsidRDefault="009B779B" w:rsidP="007964D1">
      <w:pPr>
        <w:pStyle w:val="aff8"/>
        <w:numPr>
          <w:ilvl w:val="0"/>
          <w:numId w:val="27"/>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 xml:space="preserve">Банк заданий для формирования и оценки функциональной грамотности обучающихся основной школы (5-9 классы) </w:t>
      </w:r>
      <w:hyperlink r:id="rId19" w:history="1">
        <w:r w:rsidRPr="00AF1EB8">
          <w:rPr>
            <w:rStyle w:val="a7"/>
            <w:rFonts w:ascii="Times New Roman" w:hAnsi="Times New Roman" w:cs="Times New Roman"/>
            <w:color w:val="auto"/>
            <w:sz w:val="24"/>
            <w:szCs w:val="24"/>
          </w:rPr>
          <w:t>http://skiv.instrao.ru/bank-zadaniy/</w:t>
        </w:r>
      </w:hyperlink>
      <w:r w:rsidRPr="00AF1EB8">
        <w:rPr>
          <w:rFonts w:ascii="Times New Roman" w:hAnsi="Times New Roman" w:cs="Times New Roman"/>
          <w:sz w:val="24"/>
          <w:szCs w:val="24"/>
        </w:rPr>
        <w:t xml:space="preserve"> </w:t>
      </w:r>
    </w:p>
    <w:p w14:paraId="0C3EA93A" w14:textId="77777777" w:rsidR="009B779B" w:rsidRPr="00AF1EB8" w:rsidRDefault="009B779B" w:rsidP="000777F7">
      <w:pPr>
        <w:spacing w:line="240" w:lineRule="auto"/>
        <w:jc w:val="both"/>
        <w:rPr>
          <w:rFonts w:ascii="Times New Roman" w:hAnsi="Times New Roman" w:cs="Times New Roman"/>
          <w:i/>
          <w:iCs/>
          <w:sz w:val="24"/>
          <w:szCs w:val="24"/>
        </w:rPr>
      </w:pPr>
      <w:r w:rsidRPr="00AF1EB8">
        <w:rPr>
          <w:rFonts w:ascii="Times New Roman" w:hAnsi="Times New Roman" w:cs="Times New Roman"/>
          <w:i/>
          <w:iCs/>
          <w:sz w:val="24"/>
          <w:szCs w:val="24"/>
        </w:rPr>
        <w:t xml:space="preserve">*Список банка заданий может быть расширен по решению педагогического совета. </w:t>
      </w:r>
    </w:p>
    <w:p w14:paraId="5AEEDADA" w14:textId="77777777" w:rsidR="00FA6EF4" w:rsidRPr="00AF1EB8" w:rsidRDefault="00FA6EF4" w:rsidP="000777F7">
      <w:pPr>
        <w:pStyle w:val="25"/>
        <w:shd w:val="clear" w:color="auto" w:fill="auto"/>
        <w:tabs>
          <w:tab w:val="left" w:pos="1548"/>
        </w:tabs>
        <w:spacing w:before="0" w:after="0" w:line="240" w:lineRule="auto"/>
        <w:rPr>
          <w:sz w:val="24"/>
          <w:szCs w:val="24"/>
        </w:rPr>
      </w:pPr>
      <w:r w:rsidRPr="00AF1EB8">
        <w:rPr>
          <w:sz w:val="24"/>
          <w:szCs w:val="24"/>
        </w:rPr>
        <w:t>Формы оценки:</w:t>
      </w:r>
    </w:p>
    <w:p w14:paraId="184ED3A9" w14:textId="77777777" w:rsidR="00FA6EF4" w:rsidRPr="00AF1EB8" w:rsidRDefault="00FA6EF4" w:rsidP="000F1308">
      <w:pPr>
        <w:pStyle w:val="25"/>
        <w:shd w:val="clear" w:color="auto" w:fill="auto"/>
        <w:tabs>
          <w:tab w:val="left" w:pos="1502"/>
          <w:tab w:val="left" w:pos="3040"/>
        </w:tabs>
        <w:spacing w:before="0" w:after="0" w:line="240" w:lineRule="auto"/>
        <w:rPr>
          <w:sz w:val="24"/>
          <w:szCs w:val="24"/>
        </w:rPr>
      </w:pPr>
      <w:r w:rsidRPr="00AF1EB8">
        <w:rPr>
          <w:sz w:val="24"/>
          <w:szCs w:val="24"/>
        </w:rPr>
        <w:t>для</w:t>
      </w:r>
      <w:r w:rsidRPr="00AF1EB8">
        <w:rPr>
          <w:sz w:val="24"/>
          <w:szCs w:val="24"/>
        </w:rPr>
        <w:tab/>
        <w:t>проверки</w:t>
      </w:r>
      <w:r w:rsidRPr="00AF1EB8">
        <w:rPr>
          <w:sz w:val="24"/>
          <w:szCs w:val="24"/>
        </w:rPr>
        <w:tab/>
        <w:t>читательской грамотности - письменная работа</w:t>
      </w:r>
      <w:r w:rsidR="000F1308" w:rsidRPr="00AF1EB8">
        <w:rPr>
          <w:sz w:val="24"/>
          <w:szCs w:val="24"/>
        </w:rPr>
        <w:t xml:space="preserve"> </w:t>
      </w:r>
      <w:r w:rsidRPr="00AF1EB8">
        <w:rPr>
          <w:sz w:val="24"/>
          <w:szCs w:val="24"/>
        </w:rPr>
        <w:t>на межпредметной основе;</w:t>
      </w:r>
    </w:p>
    <w:p w14:paraId="231AB4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для проверки цифровой грамотности - практическая работа в сочетании с письменной (компьютеризованной) частью;</w:t>
      </w:r>
    </w:p>
    <w:p w14:paraId="528CEA2C" w14:textId="77777777" w:rsidR="00FA6EF4" w:rsidRPr="00AF1EB8" w:rsidRDefault="00FA6EF4" w:rsidP="000777F7">
      <w:pPr>
        <w:pStyle w:val="25"/>
        <w:shd w:val="clear" w:color="auto" w:fill="auto"/>
        <w:tabs>
          <w:tab w:val="left" w:pos="1502"/>
          <w:tab w:val="left" w:pos="3040"/>
        </w:tabs>
        <w:spacing w:before="0" w:after="0" w:line="240" w:lineRule="auto"/>
        <w:rPr>
          <w:sz w:val="24"/>
          <w:szCs w:val="24"/>
        </w:rPr>
      </w:pPr>
      <w:r w:rsidRPr="00AF1EB8">
        <w:rPr>
          <w:sz w:val="24"/>
          <w:szCs w:val="24"/>
        </w:rPr>
        <w:t>для</w:t>
      </w:r>
      <w:r w:rsidRPr="00AF1EB8">
        <w:rPr>
          <w:sz w:val="24"/>
          <w:szCs w:val="24"/>
        </w:rPr>
        <w:tab/>
        <w:t>проверки</w:t>
      </w:r>
      <w:r w:rsidRPr="00AF1EB8">
        <w:rPr>
          <w:sz w:val="24"/>
          <w:szCs w:val="24"/>
        </w:rPr>
        <w:tab/>
        <w:t>сформированности регулятивных, коммуникативных</w:t>
      </w:r>
    </w:p>
    <w:p w14:paraId="030084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14:paraId="45DDBB0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Каждый из перечисленных видов диагностики проводится с периодичностью не менее чем один раз в два года.</w:t>
      </w:r>
    </w:p>
    <w:p w14:paraId="665BDA99" w14:textId="77777777" w:rsidR="00FA6EF4" w:rsidRPr="00AF1EB8" w:rsidRDefault="00FA6EF4" w:rsidP="000777F7">
      <w:pPr>
        <w:pStyle w:val="25"/>
        <w:shd w:val="clear" w:color="auto" w:fill="auto"/>
        <w:tabs>
          <w:tab w:val="left" w:pos="1528"/>
        </w:tabs>
        <w:spacing w:before="0" w:after="0" w:line="240" w:lineRule="auto"/>
        <w:rPr>
          <w:sz w:val="24"/>
          <w:szCs w:val="24"/>
        </w:rPr>
      </w:pPr>
      <w:r w:rsidRPr="00AF1EB8">
        <w:rPr>
          <w:sz w:val="24"/>
          <w:szCs w:val="24"/>
        </w:rPr>
        <w:t>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14:paraId="6CDE0A21" w14:textId="77777777" w:rsidR="00FA6EF4" w:rsidRPr="00AF1EB8" w:rsidRDefault="00FA6EF4" w:rsidP="000777F7">
      <w:pPr>
        <w:pStyle w:val="25"/>
        <w:shd w:val="clear" w:color="auto" w:fill="auto"/>
        <w:tabs>
          <w:tab w:val="left" w:pos="1760"/>
        </w:tabs>
        <w:spacing w:before="0" w:after="0" w:line="240" w:lineRule="auto"/>
        <w:rPr>
          <w:sz w:val="24"/>
          <w:szCs w:val="24"/>
        </w:rPr>
      </w:pPr>
      <w:r w:rsidRPr="00AF1EB8">
        <w:rPr>
          <w:sz w:val="24"/>
          <w:szCs w:val="24"/>
        </w:rPr>
        <w:t>Выбор темы проекта осуществляется обучающимися.</w:t>
      </w:r>
    </w:p>
    <w:p w14:paraId="1D377912" w14:textId="77777777" w:rsidR="00FA6EF4" w:rsidRPr="00AF1EB8" w:rsidRDefault="00FA6EF4" w:rsidP="000777F7">
      <w:pPr>
        <w:pStyle w:val="25"/>
        <w:shd w:val="clear" w:color="auto" w:fill="auto"/>
        <w:tabs>
          <w:tab w:val="left" w:pos="1789"/>
        </w:tabs>
        <w:spacing w:before="0" w:after="0" w:line="240" w:lineRule="auto"/>
        <w:rPr>
          <w:sz w:val="24"/>
          <w:szCs w:val="24"/>
        </w:rPr>
      </w:pPr>
      <w:r w:rsidRPr="00AF1EB8">
        <w:rPr>
          <w:sz w:val="24"/>
          <w:szCs w:val="24"/>
        </w:rPr>
        <w:t>Результатом проекта является одна из следующих работ: письменная работа (эссе, реферат, аналитические материалы, обзорные материалы, отчёты о проведённых исследованиях, стендовый доклад и другие); 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материальный объект, макет, иное конструкторское изделие; отчётные материалы по социальному проекту.</w:t>
      </w:r>
    </w:p>
    <w:p w14:paraId="742C5C5C" w14:textId="77777777" w:rsidR="00FA6EF4" w:rsidRPr="00AF1EB8" w:rsidRDefault="00FA6EF4" w:rsidP="000777F7">
      <w:pPr>
        <w:pStyle w:val="25"/>
        <w:shd w:val="clear" w:color="auto" w:fill="auto"/>
        <w:tabs>
          <w:tab w:val="left" w:pos="1734"/>
        </w:tabs>
        <w:spacing w:before="0" w:after="0" w:line="240" w:lineRule="auto"/>
        <w:rPr>
          <w:sz w:val="24"/>
          <w:szCs w:val="24"/>
        </w:rPr>
      </w:pPr>
      <w:r w:rsidRPr="00AF1EB8">
        <w:rPr>
          <w:sz w:val="24"/>
          <w:szCs w:val="24"/>
        </w:rPr>
        <w:t>Требования к организации проектной деятельности, к содержанию и направленности проекта разрабатываются образовательной организацией.</w:t>
      </w:r>
    </w:p>
    <w:p w14:paraId="64E037CC" w14:textId="77777777" w:rsidR="009B779B" w:rsidRPr="00AF1EB8" w:rsidRDefault="009B779B" w:rsidP="000777F7">
      <w:pPr>
        <w:spacing w:line="240" w:lineRule="auto"/>
        <w:jc w:val="both"/>
        <w:rPr>
          <w:rFonts w:ascii="Times New Roman" w:eastAsia="SchoolBookSanPin" w:hAnsi="Times New Roman" w:cs="Times New Roman"/>
          <w:i/>
          <w:iCs/>
          <w:sz w:val="24"/>
          <w:szCs w:val="24"/>
        </w:rPr>
      </w:pPr>
      <w:r w:rsidRPr="00AF1EB8">
        <w:rPr>
          <w:rFonts w:ascii="Times New Roman" w:eastAsia="SchoolBookSanPin" w:hAnsi="Times New Roman" w:cs="Times New Roman"/>
          <w:i/>
          <w:iCs/>
          <w:sz w:val="24"/>
          <w:szCs w:val="24"/>
        </w:rPr>
        <w:t xml:space="preserve">Требования к организации проектной деятельности, к содержанию </w:t>
      </w:r>
      <w:r w:rsidRPr="00AF1EB8">
        <w:rPr>
          <w:rFonts w:ascii="Times New Roman" w:eastAsia="SchoolBookSanPin" w:hAnsi="Times New Roman" w:cs="Times New Roman"/>
          <w:i/>
          <w:iCs/>
          <w:sz w:val="24"/>
          <w:szCs w:val="24"/>
        </w:rPr>
        <w:br/>
        <w:t xml:space="preserve">и направленности проекта прописаны в локальном акте образовательной организации. </w:t>
      </w:r>
    </w:p>
    <w:p w14:paraId="08C9690D" w14:textId="77777777" w:rsidR="009B779B" w:rsidRPr="00AF1EB8" w:rsidRDefault="009B779B" w:rsidP="000777F7">
      <w:pPr>
        <w:spacing w:line="240" w:lineRule="auto"/>
        <w:jc w:val="both"/>
        <w:rPr>
          <w:rFonts w:ascii="Times New Roman" w:eastAsia="SchoolBookSanPin" w:hAnsi="Times New Roman" w:cs="Times New Roman"/>
          <w:sz w:val="24"/>
          <w:szCs w:val="24"/>
        </w:rPr>
      </w:pPr>
      <w:r w:rsidRPr="00AF1EB8">
        <w:rPr>
          <w:rFonts w:ascii="Times New Roman" w:eastAsia="SchoolBookSanPin" w:hAnsi="Times New Roman" w:cs="Times New Roman"/>
          <w:b/>
          <w:bCs/>
          <w:sz w:val="24"/>
          <w:szCs w:val="24"/>
        </w:rPr>
        <w:t>Проект оценивается по следующим критериям</w:t>
      </w:r>
      <w:r w:rsidRPr="00AF1EB8">
        <w:rPr>
          <w:rFonts w:ascii="Times New Roman" w:eastAsia="SchoolBookSanPin" w:hAnsi="Times New Roman" w:cs="Times New Roman"/>
          <w:sz w:val="24"/>
          <w:szCs w:val="24"/>
        </w:rPr>
        <w:t>:</w:t>
      </w:r>
    </w:p>
    <w:p w14:paraId="31CFC654" w14:textId="77777777" w:rsidR="009B779B" w:rsidRPr="00AF1EB8" w:rsidRDefault="009B779B" w:rsidP="007964D1">
      <w:pPr>
        <w:pStyle w:val="a8"/>
        <w:widowControl w:val="0"/>
        <w:numPr>
          <w:ilvl w:val="0"/>
          <w:numId w:val="28"/>
        </w:numPr>
        <w:spacing w:after="0" w:line="240" w:lineRule="auto"/>
        <w:ind w:left="0" w:firstLine="0"/>
        <w:jc w:val="both"/>
        <w:rPr>
          <w:rFonts w:eastAsia="SchoolBookSanPin" w:cs="Times New Roman"/>
          <w:szCs w:val="24"/>
        </w:rPr>
      </w:pPr>
      <w:r w:rsidRPr="00AF1EB8">
        <w:rPr>
          <w:rFonts w:eastAsia="SchoolBookSanPin" w:cs="Times New Roman"/>
          <w:szCs w:val="24"/>
        </w:rPr>
        <w:t xml:space="preserve">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w:t>
      </w:r>
      <w:r w:rsidRPr="00AF1EB8">
        <w:rPr>
          <w:rFonts w:eastAsia="SchoolBookSanPin" w:cs="Times New Roman"/>
          <w:szCs w:val="24"/>
        </w:rPr>
        <w:br/>
        <w:t xml:space="preserve">ее решения, включая поиск и обработку информации, формулировку выводов </w:t>
      </w:r>
      <w:r w:rsidRPr="00AF1EB8">
        <w:rPr>
          <w:rFonts w:eastAsia="SchoolBookSanPin" w:cs="Times New Roman"/>
          <w:szCs w:val="24"/>
        </w:rPr>
        <w:br/>
        <w:t>и (или) обоснование и реализацию принятого решения, обоснование и создание модели, прогноза, макета, объекта, творческого решения и других;</w:t>
      </w:r>
    </w:p>
    <w:p w14:paraId="0AF85D9C" w14:textId="77777777" w:rsidR="009B779B" w:rsidRPr="00AF1EB8" w:rsidRDefault="009B779B" w:rsidP="007964D1">
      <w:pPr>
        <w:pStyle w:val="a8"/>
        <w:widowControl w:val="0"/>
        <w:numPr>
          <w:ilvl w:val="0"/>
          <w:numId w:val="28"/>
        </w:numPr>
        <w:spacing w:after="0" w:line="240" w:lineRule="auto"/>
        <w:ind w:left="0" w:firstLine="0"/>
        <w:jc w:val="both"/>
        <w:rPr>
          <w:rFonts w:eastAsia="SchoolBookSanPin" w:cs="Times New Roman"/>
          <w:szCs w:val="24"/>
        </w:rPr>
      </w:pPr>
      <w:r w:rsidRPr="00AF1EB8">
        <w:rPr>
          <w:rFonts w:eastAsia="SchoolBookSanPin" w:cs="Times New Roman"/>
          <w:szCs w:val="24"/>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14:paraId="752BDC05" w14:textId="77777777" w:rsidR="009B779B" w:rsidRPr="00AF1EB8" w:rsidRDefault="009B779B" w:rsidP="007964D1">
      <w:pPr>
        <w:pStyle w:val="a8"/>
        <w:widowControl w:val="0"/>
        <w:numPr>
          <w:ilvl w:val="0"/>
          <w:numId w:val="28"/>
        </w:numPr>
        <w:spacing w:after="0" w:line="240" w:lineRule="auto"/>
        <w:ind w:left="0" w:firstLine="0"/>
        <w:jc w:val="both"/>
        <w:rPr>
          <w:rFonts w:eastAsia="SchoolBookSanPin" w:cs="Times New Roman"/>
          <w:szCs w:val="24"/>
        </w:rPr>
      </w:pPr>
      <w:r w:rsidRPr="00AF1EB8">
        <w:rPr>
          <w:rFonts w:eastAsia="SchoolBookSanPin" w:cs="Times New Roman"/>
          <w:szCs w:val="24"/>
        </w:rPr>
        <w:t xml:space="preserve">сформированность регулятивных универсальных учебных действий: умение самостоятельно планировать и управлять своей познавательной деятельностью </w:t>
      </w:r>
      <w:r w:rsidRPr="00AF1EB8">
        <w:rPr>
          <w:rFonts w:eastAsia="SchoolBookSanPin" w:cs="Times New Roman"/>
          <w:szCs w:val="24"/>
        </w:rPr>
        <w:br/>
        <w:t>во времени; использовать ресурсные возможности для достижения целей; осуществлять выбор конструктивных стратегий в трудных ситуациях;</w:t>
      </w:r>
    </w:p>
    <w:p w14:paraId="2EA4AE6B" w14:textId="77777777" w:rsidR="009B779B" w:rsidRPr="00AF1EB8" w:rsidRDefault="009B779B" w:rsidP="007964D1">
      <w:pPr>
        <w:pStyle w:val="a8"/>
        <w:widowControl w:val="0"/>
        <w:numPr>
          <w:ilvl w:val="0"/>
          <w:numId w:val="28"/>
        </w:numPr>
        <w:spacing w:after="0" w:line="240" w:lineRule="auto"/>
        <w:ind w:left="0" w:firstLine="0"/>
        <w:jc w:val="both"/>
        <w:rPr>
          <w:rFonts w:eastAsia="SchoolBookSanPin" w:cs="Times New Roman"/>
          <w:szCs w:val="24"/>
        </w:rPr>
      </w:pPr>
      <w:r w:rsidRPr="00AF1EB8">
        <w:rPr>
          <w:rFonts w:eastAsia="SchoolBookSanPin" w:cs="Times New Roman"/>
          <w:szCs w:val="24"/>
        </w:rPr>
        <w:t>сформированность 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14:paraId="7EC4096C" w14:textId="77777777" w:rsidR="009B779B" w:rsidRPr="00AF1EB8" w:rsidRDefault="009B779B" w:rsidP="000777F7">
      <w:pPr>
        <w:spacing w:line="240" w:lineRule="auto"/>
        <w:jc w:val="both"/>
        <w:rPr>
          <w:rFonts w:ascii="Times New Roman" w:eastAsia="SchoolBookSanPin" w:hAnsi="Times New Roman" w:cs="Times New Roman"/>
          <w:sz w:val="24"/>
          <w:szCs w:val="24"/>
        </w:rPr>
      </w:pPr>
    </w:p>
    <w:p w14:paraId="41AA6A2C"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 лицом, проводящим мониторинг, заполняется лист сформированности метапредметных результатов (форма является Приложением к ООП): анализ овладения теми или иными универсальными учебными действиями. </w:t>
      </w:r>
    </w:p>
    <w:p w14:paraId="41B7F03A"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2 балла – умение сформировано полностью,</w:t>
      </w:r>
    </w:p>
    <w:p w14:paraId="4887BD88"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1 балл – умение сформировано частично, </w:t>
      </w:r>
    </w:p>
    <w:p w14:paraId="1A7EE9CB"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0 – умение не сформировано. </w:t>
      </w:r>
    </w:p>
    <w:p w14:paraId="11DBCCFE"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преобладании оценок «2 балла» – 70-100% делается вывод: «Обучающийся успешно осваивает метапредметные результаты». </w:t>
      </w:r>
    </w:p>
    <w:p w14:paraId="3853E140"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преобладании оценок «1 балл» - 70-100%, при условии 30-0% «2балла» делается вывод: «Обучающийся осваивает метапредметные результаты».</w:t>
      </w:r>
    </w:p>
    <w:p w14:paraId="04F517D7"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преобладании оценок «1 балл» - 70-100%, остальные «0 баллов» делается вывод: «Обучающемуся необходима помощь в освоении метапредметных результатов».</w:t>
      </w:r>
    </w:p>
    <w:p w14:paraId="49A04070"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преобладании оценок «0 баллов» - 70-100% делается вывод: «Обучающийся не осваивает метапредметные результаты, необходима коррекция деятельности».</w:t>
      </w:r>
    </w:p>
    <w:p w14:paraId="23D4DE68"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использовании измерительных материалов с имеющимися критериями оценивания оценка метапредметных результатов проводится на их основе. </w:t>
      </w:r>
    </w:p>
    <w:p w14:paraId="38650DD4" w14:textId="55607F64" w:rsidR="00FA6EF4" w:rsidRPr="00AF1EB8" w:rsidRDefault="00FA6EF4" w:rsidP="000777F7">
      <w:pPr>
        <w:pStyle w:val="25"/>
        <w:shd w:val="clear" w:color="auto" w:fill="auto"/>
        <w:tabs>
          <w:tab w:val="left" w:pos="1522"/>
        </w:tabs>
        <w:spacing w:before="0" w:after="0" w:line="240" w:lineRule="auto"/>
        <w:rPr>
          <w:sz w:val="24"/>
          <w:szCs w:val="24"/>
        </w:rPr>
      </w:pPr>
      <w:r w:rsidRPr="00AF1EB8">
        <w:rPr>
          <w:sz w:val="24"/>
          <w:szCs w:val="24"/>
        </w:rPr>
        <w:t xml:space="preserve">Предметные результаты освоения ООП ООО с учётом специфики содержания </w:t>
      </w:r>
      <w:r w:rsidR="00F26623" w:rsidRPr="00AF1EB8">
        <w:rPr>
          <w:sz w:val="24"/>
          <w:szCs w:val="24"/>
        </w:rPr>
        <w:t xml:space="preserve">учебных </w:t>
      </w:r>
      <w:r w:rsidRPr="00AF1EB8">
        <w:rPr>
          <w:sz w:val="24"/>
          <w:szCs w:val="24"/>
        </w:rPr>
        <w:t>предмет</w:t>
      </w:r>
      <w:r w:rsidR="00F26623" w:rsidRPr="00AF1EB8">
        <w:rPr>
          <w:sz w:val="24"/>
          <w:szCs w:val="24"/>
        </w:rPr>
        <w:t>ов</w:t>
      </w:r>
      <w:r w:rsidRPr="00AF1EB8">
        <w:rPr>
          <w:sz w:val="24"/>
          <w:szCs w:val="24"/>
        </w:rPr>
        <w:t>,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14:paraId="17D053E3" w14:textId="77777777" w:rsidR="00FA6EF4" w:rsidRPr="00AF1EB8" w:rsidRDefault="00FA6EF4" w:rsidP="000777F7">
      <w:pPr>
        <w:pStyle w:val="25"/>
        <w:shd w:val="clear" w:color="auto" w:fill="auto"/>
        <w:tabs>
          <w:tab w:val="left" w:pos="1522"/>
        </w:tabs>
        <w:spacing w:before="0" w:after="0" w:line="240" w:lineRule="auto"/>
        <w:rPr>
          <w:sz w:val="24"/>
          <w:szCs w:val="24"/>
        </w:rPr>
      </w:pPr>
      <w:r w:rsidRPr="00AF1EB8">
        <w:rPr>
          <w:sz w:val="24"/>
          <w:szCs w:val="24"/>
        </w:rPr>
        <w:t>При оценке предметных результатов оцениваются достижения обучающихся планируемых результатов по отдельным учебным предметам.</w:t>
      </w:r>
    </w:p>
    <w:p w14:paraId="2E2EE516" w14:textId="77777777" w:rsidR="00FA6EF4" w:rsidRPr="00AF1EB8" w:rsidRDefault="00FA6EF4" w:rsidP="000777F7">
      <w:pPr>
        <w:pStyle w:val="25"/>
        <w:shd w:val="clear" w:color="auto" w:fill="auto"/>
        <w:tabs>
          <w:tab w:val="left" w:pos="1527"/>
        </w:tabs>
        <w:spacing w:before="0" w:after="0" w:line="240" w:lineRule="auto"/>
        <w:rPr>
          <w:sz w:val="24"/>
          <w:szCs w:val="24"/>
        </w:rPr>
      </w:pPr>
      <w:r w:rsidRPr="00AF1EB8">
        <w:rPr>
          <w:sz w:val="24"/>
          <w:szCs w:val="24"/>
        </w:rPr>
        <w:t>Основным предметом оценки является способность к решению учебно</w:t>
      </w:r>
      <w:r w:rsidRPr="00AF1EB8">
        <w:rPr>
          <w:sz w:val="24"/>
          <w:szCs w:val="24"/>
        </w:rPr>
        <w:softHyphen/>
        <w:t>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14:paraId="58174A9E" w14:textId="77777777" w:rsidR="00FA6EF4" w:rsidRPr="00AF1EB8" w:rsidRDefault="00FA6EF4" w:rsidP="000777F7">
      <w:pPr>
        <w:pStyle w:val="25"/>
        <w:shd w:val="clear" w:color="auto" w:fill="auto"/>
        <w:tabs>
          <w:tab w:val="left" w:pos="1532"/>
        </w:tabs>
        <w:spacing w:before="0" w:after="0" w:line="240" w:lineRule="auto"/>
        <w:rPr>
          <w:sz w:val="24"/>
          <w:szCs w:val="24"/>
        </w:rPr>
      </w:pPr>
      <w:r w:rsidRPr="00AF1EB8">
        <w:rPr>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14:paraId="10967022" w14:textId="77777777" w:rsidR="00FA6EF4" w:rsidRPr="00AF1EB8" w:rsidRDefault="00FA6EF4" w:rsidP="000777F7">
      <w:pPr>
        <w:pStyle w:val="25"/>
        <w:shd w:val="clear" w:color="auto" w:fill="auto"/>
        <w:tabs>
          <w:tab w:val="left" w:pos="1522"/>
        </w:tabs>
        <w:spacing w:before="0" w:after="0" w:line="240" w:lineRule="auto"/>
        <w:rPr>
          <w:sz w:val="24"/>
          <w:szCs w:val="24"/>
        </w:rPr>
      </w:pPr>
      <w:r w:rsidRPr="00AF1EB8">
        <w:rPr>
          <w:sz w:val="24"/>
          <w:szCs w:val="24"/>
        </w:rPr>
        <w:t>Особенности оценки по отдельному учебному предмету фиксируются в приложении к ООП ООО.</w:t>
      </w:r>
    </w:p>
    <w:p w14:paraId="76588E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оценки предметных результатов по отдельному учебному предмету включает:</w:t>
      </w:r>
    </w:p>
    <w:p w14:paraId="3E7044B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7408C48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14:paraId="0F680A5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график контрольных мероприятий.</w:t>
      </w:r>
    </w:p>
    <w:p w14:paraId="2560A3C3" w14:textId="77777777" w:rsidR="00FA6EF4" w:rsidRPr="00AF1EB8" w:rsidRDefault="00FA6EF4" w:rsidP="000777F7">
      <w:pPr>
        <w:pStyle w:val="25"/>
        <w:shd w:val="clear" w:color="auto" w:fill="auto"/>
        <w:tabs>
          <w:tab w:val="left" w:pos="1530"/>
        </w:tabs>
        <w:spacing w:before="0" w:after="0" w:line="240" w:lineRule="auto"/>
        <w:rPr>
          <w:sz w:val="24"/>
          <w:szCs w:val="24"/>
        </w:rPr>
      </w:pPr>
      <w:r w:rsidRPr="00AF1EB8">
        <w:rPr>
          <w:sz w:val="24"/>
          <w:szCs w:val="24"/>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14:paraId="07773D9F" w14:textId="77777777" w:rsidR="00FA6EF4" w:rsidRPr="00AF1EB8" w:rsidRDefault="00FA6EF4" w:rsidP="000777F7">
      <w:pPr>
        <w:pStyle w:val="25"/>
        <w:shd w:val="clear" w:color="auto" w:fill="auto"/>
        <w:tabs>
          <w:tab w:val="left" w:pos="1742"/>
        </w:tabs>
        <w:spacing w:before="0" w:after="0" w:line="240" w:lineRule="auto"/>
        <w:rPr>
          <w:sz w:val="24"/>
          <w:szCs w:val="24"/>
        </w:rPr>
      </w:pPr>
      <w:r w:rsidRPr="00AF1EB8">
        <w:rPr>
          <w:sz w:val="24"/>
          <w:szCs w:val="24"/>
        </w:rPr>
        <w:t>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p>
    <w:p w14:paraId="04839EB5" w14:textId="77777777" w:rsidR="00FA6EF4" w:rsidRPr="00AF1EB8" w:rsidRDefault="00FA6EF4" w:rsidP="000777F7">
      <w:pPr>
        <w:pStyle w:val="25"/>
        <w:shd w:val="clear" w:color="auto" w:fill="auto"/>
        <w:tabs>
          <w:tab w:val="left" w:pos="1746"/>
        </w:tabs>
        <w:spacing w:before="0" w:after="0" w:line="240" w:lineRule="auto"/>
        <w:rPr>
          <w:sz w:val="24"/>
          <w:szCs w:val="24"/>
        </w:rPr>
      </w:pPr>
      <w:r w:rsidRPr="00AF1EB8">
        <w:rPr>
          <w:sz w:val="24"/>
          <w:szCs w:val="24"/>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14:paraId="486C4418" w14:textId="77777777" w:rsidR="00FA6EF4" w:rsidRPr="00AF1EB8" w:rsidRDefault="00FA6EF4" w:rsidP="000777F7">
      <w:pPr>
        <w:pStyle w:val="25"/>
        <w:shd w:val="clear" w:color="auto" w:fill="auto"/>
        <w:tabs>
          <w:tab w:val="left" w:pos="1746"/>
        </w:tabs>
        <w:spacing w:before="0" w:after="0" w:line="240" w:lineRule="auto"/>
        <w:rPr>
          <w:sz w:val="24"/>
          <w:szCs w:val="24"/>
        </w:rPr>
      </w:pPr>
      <w:r w:rsidRPr="00AF1EB8">
        <w:rPr>
          <w:sz w:val="24"/>
          <w:szCs w:val="24"/>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14:paraId="7C7D2B5A" w14:textId="77777777" w:rsidR="00FA6EF4" w:rsidRPr="00AF1EB8" w:rsidRDefault="00FA6EF4" w:rsidP="000777F7">
      <w:pPr>
        <w:pStyle w:val="25"/>
        <w:shd w:val="clear" w:color="auto" w:fill="auto"/>
        <w:tabs>
          <w:tab w:val="left" w:pos="1526"/>
        </w:tabs>
        <w:spacing w:before="0" w:after="0" w:line="240" w:lineRule="auto"/>
        <w:rPr>
          <w:sz w:val="24"/>
          <w:szCs w:val="24"/>
        </w:rPr>
      </w:pPr>
      <w:r w:rsidRPr="00AF1EB8">
        <w:rPr>
          <w:sz w:val="24"/>
          <w:szCs w:val="24"/>
        </w:rPr>
        <w:t>При текущей оценке оценивается индивидуальное продвижение обучающегося в освоении программы учебного предмета.</w:t>
      </w:r>
    </w:p>
    <w:p w14:paraId="68F50558" w14:textId="77777777" w:rsidR="00FA6EF4" w:rsidRPr="00AF1EB8" w:rsidRDefault="00FA6EF4" w:rsidP="000777F7">
      <w:pPr>
        <w:pStyle w:val="25"/>
        <w:shd w:val="clear" w:color="auto" w:fill="auto"/>
        <w:tabs>
          <w:tab w:val="left" w:pos="1742"/>
        </w:tabs>
        <w:spacing w:before="0" w:after="0" w:line="240" w:lineRule="auto"/>
        <w:rPr>
          <w:sz w:val="24"/>
          <w:szCs w:val="24"/>
        </w:rPr>
      </w:pPr>
      <w:r w:rsidRPr="00AF1EB8">
        <w:rPr>
          <w:sz w:val="24"/>
          <w:szCs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14:paraId="1ADADF4E" w14:textId="77777777" w:rsidR="00FA6EF4" w:rsidRPr="00AF1EB8" w:rsidRDefault="00FA6EF4" w:rsidP="000777F7">
      <w:pPr>
        <w:pStyle w:val="25"/>
        <w:shd w:val="clear" w:color="auto" w:fill="auto"/>
        <w:tabs>
          <w:tab w:val="left" w:pos="1746"/>
        </w:tabs>
        <w:spacing w:before="0" w:after="0" w:line="240" w:lineRule="auto"/>
        <w:rPr>
          <w:sz w:val="24"/>
          <w:szCs w:val="24"/>
        </w:rPr>
      </w:pPr>
      <w:r w:rsidRPr="00AF1EB8">
        <w:rPr>
          <w:sz w:val="24"/>
          <w:szCs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59B5811C" w14:textId="77777777" w:rsidR="00FA6EF4" w:rsidRPr="00AF1EB8" w:rsidRDefault="00FA6EF4" w:rsidP="000777F7">
      <w:pPr>
        <w:pStyle w:val="25"/>
        <w:shd w:val="clear" w:color="auto" w:fill="auto"/>
        <w:tabs>
          <w:tab w:val="left" w:pos="1007"/>
        </w:tabs>
        <w:spacing w:before="0" w:after="0" w:line="240" w:lineRule="auto"/>
        <w:rPr>
          <w:sz w:val="24"/>
          <w:szCs w:val="24"/>
        </w:rPr>
      </w:pPr>
      <w:r w:rsidRPr="00AF1EB8">
        <w:rPr>
          <w:sz w:val="24"/>
          <w:szCs w:val="24"/>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14:paraId="2326FDD8" w14:textId="77777777" w:rsidR="00FA6EF4" w:rsidRPr="00AF1EB8" w:rsidRDefault="00FA6EF4" w:rsidP="000777F7">
      <w:pPr>
        <w:pStyle w:val="25"/>
        <w:shd w:val="clear" w:color="auto" w:fill="auto"/>
        <w:tabs>
          <w:tab w:val="left" w:pos="1794"/>
        </w:tabs>
        <w:spacing w:before="0" w:after="0" w:line="240" w:lineRule="auto"/>
        <w:rPr>
          <w:sz w:val="24"/>
          <w:szCs w:val="24"/>
        </w:rPr>
      </w:pPr>
      <w:r w:rsidRPr="00AF1EB8">
        <w:rPr>
          <w:sz w:val="24"/>
          <w:szCs w:val="24"/>
        </w:rPr>
        <w:t>Результаты текущей оценки являются основой для индивидуализации учебного процесса.</w:t>
      </w:r>
    </w:p>
    <w:p w14:paraId="29E505D0" w14:textId="77777777" w:rsidR="00FA6EF4" w:rsidRPr="00AF1EB8" w:rsidRDefault="00FA6EF4" w:rsidP="000777F7">
      <w:pPr>
        <w:pStyle w:val="25"/>
        <w:shd w:val="clear" w:color="auto" w:fill="auto"/>
        <w:tabs>
          <w:tab w:val="left" w:pos="1592"/>
        </w:tabs>
        <w:spacing w:before="0" w:after="0" w:line="240" w:lineRule="auto"/>
        <w:rPr>
          <w:sz w:val="24"/>
          <w:szCs w:val="24"/>
        </w:rPr>
      </w:pPr>
      <w:r w:rsidRPr="00AF1EB8">
        <w:rPr>
          <w:sz w:val="24"/>
          <w:szCs w:val="24"/>
        </w:rPr>
        <w:t>При тематической оценке оценивается уровень достижения тематических планируемых результатов по учебному предмету.</w:t>
      </w:r>
    </w:p>
    <w:p w14:paraId="521CB4D5" w14:textId="77777777" w:rsidR="00FA6EF4" w:rsidRPr="00AF1EB8" w:rsidRDefault="00FA6EF4" w:rsidP="000777F7">
      <w:pPr>
        <w:pStyle w:val="25"/>
        <w:shd w:val="clear" w:color="auto" w:fill="auto"/>
        <w:tabs>
          <w:tab w:val="left" w:pos="1628"/>
        </w:tabs>
        <w:spacing w:before="0" w:after="0" w:line="240" w:lineRule="auto"/>
        <w:rPr>
          <w:sz w:val="24"/>
          <w:szCs w:val="24"/>
        </w:rPr>
      </w:pPr>
      <w:r w:rsidRPr="00AF1EB8">
        <w:rPr>
          <w:sz w:val="24"/>
          <w:szCs w:val="24"/>
        </w:rPr>
        <w:t>Внутренний мониторинг включает следующие процедуры:</w:t>
      </w:r>
    </w:p>
    <w:p w14:paraId="3252390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стартовая диагностика;</w:t>
      </w:r>
    </w:p>
    <w:p w14:paraId="17629F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оценка уровня достижения предметных и метапредметных результатов;</w:t>
      </w:r>
    </w:p>
    <w:p w14:paraId="3D9688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оценка уровня функциональной грамотности;</w:t>
      </w:r>
    </w:p>
    <w:p w14:paraId="5309E4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14:paraId="3D8F0046" w14:textId="77777777" w:rsidR="00450398" w:rsidRPr="00AF1EB8" w:rsidRDefault="00FA6EF4" w:rsidP="000777F7">
      <w:pPr>
        <w:pStyle w:val="25"/>
        <w:shd w:val="clear" w:color="auto" w:fill="auto"/>
        <w:spacing w:before="0" w:after="0" w:line="240" w:lineRule="auto"/>
        <w:rPr>
          <w:sz w:val="24"/>
          <w:szCs w:val="24"/>
        </w:rPr>
      </w:pPr>
      <w:r w:rsidRPr="00AF1EB8">
        <w:rPr>
          <w:sz w:val="24"/>
          <w:szCs w:val="24"/>
        </w:rP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14:paraId="320A631C" w14:textId="77777777" w:rsidR="000F1308" w:rsidRPr="00AF1EB8" w:rsidRDefault="000F1308" w:rsidP="000F1308">
      <w:pPr>
        <w:pStyle w:val="ConsPlusNormal"/>
        <w:spacing w:before="240"/>
        <w:ind w:firstLine="540"/>
        <w:jc w:val="both"/>
      </w:pPr>
      <w:r w:rsidRPr="00AF1EB8">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14:paraId="5388EF4E" w14:textId="77777777" w:rsidR="000F1308" w:rsidRPr="00AF1EB8" w:rsidRDefault="000F1308" w:rsidP="000F1308">
      <w:pPr>
        <w:pStyle w:val="ConsPlusNormal"/>
        <w:spacing w:before="240"/>
        <w:ind w:firstLine="540"/>
        <w:jc w:val="both"/>
      </w:pPr>
      <w:r w:rsidRPr="00AF1EB8">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14:paraId="47515DC6" w14:textId="77777777" w:rsidR="000F1308" w:rsidRPr="00AF1EB8" w:rsidRDefault="000F1308" w:rsidP="000F1308">
      <w:pPr>
        <w:pStyle w:val="ConsPlusNormal"/>
        <w:spacing w:before="240"/>
        <w:ind w:firstLine="540"/>
        <w:jc w:val="both"/>
      </w:pPr>
      <w:r w:rsidRPr="00AF1EB8">
        <w:t xml:space="preserve">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w:t>
      </w:r>
      <w:r w:rsidR="0095264E" w:rsidRPr="00AF1EB8">
        <w:t>классе в текущем учебном году.</w:t>
      </w:r>
    </w:p>
    <w:p w14:paraId="178757FD" w14:textId="77777777" w:rsidR="000F1308" w:rsidRPr="00AF1EB8" w:rsidRDefault="000F1308" w:rsidP="000777F7">
      <w:pPr>
        <w:pStyle w:val="25"/>
        <w:shd w:val="clear" w:color="auto" w:fill="auto"/>
        <w:spacing w:before="0" w:after="0" w:line="240" w:lineRule="auto"/>
        <w:rPr>
          <w:sz w:val="24"/>
          <w:szCs w:val="24"/>
        </w:rPr>
      </w:pPr>
    </w:p>
    <w:p w14:paraId="3E473D55" w14:textId="77777777" w:rsidR="00B42B2A" w:rsidRPr="00AF1EB8" w:rsidRDefault="00B42B2A"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Оценка предметных результатов – часть системы внутришкольного контроля и внутренней системы оценки качества образования.  Контроль за процедурами 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w:t>
      </w:r>
      <w:r w:rsidRPr="00AF1EB8">
        <w:rPr>
          <w:rFonts w:ascii="Times New Roman" w:hAnsi="Times New Roman" w:cs="Times New Roman"/>
          <w:sz w:val="24"/>
          <w:szCs w:val="24"/>
        </w:rPr>
        <w:softHyphen/>
        <w:t>мендаций как для текущей коррекции учебного процесса и его индивидуализации, так и для повышения квалификации учи</w:t>
      </w:r>
      <w:r w:rsidRPr="00AF1EB8">
        <w:rPr>
          <w:rFonts w:ascii="Times New Roman" w:hAnsi="Times New Roman" w:cs="Times New Roman"/>
          <w:sz w:val="24"/>
          <w:szCs w:val="24"/>
        </w:rPr>
        <w:softHyphen/>
        <w:t xml:space="preserve">теля. </w:t>
      </w:r>
    </w:p>
    <w:p w14:paraId="4E08B71A" w14:textId="77777777" w:rsidR="00B42B2A" w:rsidRPr="00AF1EB8" w:rsidRDefault="00B42B2A"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 </w:t>
      </w:r>
    </w:p>
    <w:p w14:paraId="3F653663" w14:textId="77777777" w:rsidR="00B42B2A" w:rsidRPr="00AF1EB8" w:rsidRDefault="00B42B2A"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14:paraId="28E45AEB" w14:textId="77777777" w:rsidR="00B42B2A" w:rsidRPr="00AF1EB8" w:rsidRDefault="00B42B2A"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14:paraId="5B80B2E0" w14:textId="77777777" w:rsidR="00B42B2A" w:rsidRPr="00AF1EB8" w:rsidRDefault="00B42B2A"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 xml:space="preserve">При составлении единого графика оценочных процедур используются «Рекомендации для системы общего образования по основным подходам к формированию графика оценочных процедур в образовательных организациях» (Письмо минпросвещения РФ №СК-228/03, федеральной службы по надзору в сфере образования и науки №1-169/08-01 от 6.08.2021).    </w:t>
      </w:r>
    </w:p>
    <w:p w14:paraId="735B1C7B" w14:textId="77777777" w:rsidR="00B42B2A" w:rsidRPr="00AF1EB8" w:rsidRDefault="00B42B2A" w:rsidP="000777F7">
      <w:pPr>
        <w:spacing w:line="240" w:lineRule="auto"/>
        <w:jc w:val="both"/>
        <w:rPr>
          <w:rFonts w:ascii="Times New Roman" w:hAnsi="Times New Roman" w:cs="Times New Roman"/>
          <w:i/>
          <w:iCs/>
          <w:sz w:val="24"/>
          <w:szCs w:val="24"/>
        </w:rPr>
      </w:pPr>
      <w:r w:rsidRPr="00AF1EB8">
        <w:rPr>
          <w:rFonts w:ascii="Times New Roman" w:hAnsi="Times New Roman" w:cs="Times New Roman"/>
          <w:i/>
          <w:iCs/>
          <w:sz w:val="24"/>
          <w:szCs w:val="24"/>
        </w:rPr>
        <w:t>Примерный перечень оценочных процедур</w:t>
      </w:r>
    </w:p>
    <w:p w14:paraId="0960841D" w14:textId="77777777" w:rsidR="00B42B2A" w:rsidRPr="00AF1EB8" w:rsidRDefault="00B42B2A" w:rsidP="000777F7">
      <w:pPr>
        <w:spacing w:line="240" w:lineRule="auto"/>
        <w:jc w:val="both"/>
        <w:rPr>
          <w:rFonts w:ascii="Times New Roman" w:hAnsi="Times New Roman" w:cs="Times New Roman"/>
          <w:i/>
          <w:iCs/>
          <w:sz w:val="24"/>
          <w:szCs w:val="24"/>
        </w:rPr>
      </w:pPr>
      <w:r w:rsidRPr="00AF1EB8">
        <w:rPr>
          <w:rFonts w:ascii="Times New Roman" w:hAnsi="Times New Roman" w:cs="Times New Roman"/>
          <w:i/>
          <w:iCs/>
          <w:sz w:val="24"/>
          <w:szCs w:val="24"/>
        </w:rPr>
        <w:t xml:space="preserve">На основе данного перечня ежегодно осуществляется актуализация. </w:t>
      </w:r>
    </w:p>
    <w:tbl>
      <w:tblPr>
        <w:tblStyle w:val="afa"/>
        <w:tblW w:w="5000" w:type="pct"/>
        <w:tblLook w:val="04A0" w:firstRow="1" w:lastRow="0" w:firstColumn="1" w:lastColumn="0" w:noHBand="0" w:noVBand="1"/>
      </w:tblPr>
      <w:tblGrid>
        <w:gridCol w:w="1640"/>
        <w:gridCol w:w="1413"/>
        <w:gridCol w:w="1079"/>
        <w:gridCol w:w="1159"/>
        <w:gridCol w:w="1159"/>
        <w:gridCol w:w="1159"/>
        <w:gridCol w:w="1159"/>
        <w:gridCol w:w="1159"/>
      </w:tblGrid>
      <w:tr w:rsidR="00B42B2A" w:rsidRPr="00AF1EB8" w14:paraId="5B28A692" w14:textId="77777777" w:rsidTr="00CE6F37">
        <w:tc>
          <w:tcPr>
            <w:tcW w:w="823" w:type="pct"/>
            <w:vMerge w:val="restart"/>
            <w:vAlign w:val="center"/>
          </w:tcPr>
          <w:p w14:paraId="56B8EF8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Направление деятельности</w:t>
            </w:r>
          </w:p>
        </w:tc>
        <w:tc>
          <w:tcPr>
            <w:tcW w:w="711" w:type="pct"/>
            <w:vMerge w:val="restart"/>
            <w:vAlign w:val="center"/>
          </w:tcPr>
          <w:p w14:paraId="0FC9E13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Ответственный за проведение</w:t>
            </w:r>
          </w:p>
        </w:tc>
        <w:tc>
          <w:tcPr>
            <w:tcW w:w="545" w:type="pct"/>
            <w:vMerge w:val="restart"/>
            <w:vAlign w:val="center"/>
          </w:tcPr>
          <w:p w14:paraId="4ED1C648"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Включение в единый график оценочных процедур</w:t>
            </w:r>
          </w:p>
        </w:tc>
        <w:tc>
          <w:tcPr>
            <w:tcW w:w="584" w:type="pct"/>
            <w:vAlign w:val="center"/>
          </w:tcPr>
          <w:p w14:paraId="60B0A70C"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5 класс</w:t>
            </w:r>
          </w:p>
        </w:tc>
        <w:tc>
          <w:tcPr>
            <w:tcW w:w="584" w:type="pct"/>
            <w:vAlign w:val="center"/>
          </w:tcPr>
          <w:p w14:paraId="740570F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6 класс</w:t>
            </w:r>
          </w:p>
        </w:tc>
        <w:tc>
          <w:tcPr>
            <w:tcW w:w="584" w:type="pct"/>
            <w:vAlign w:val="center"/>
          </w:tcPr>
          <w:p w14:paraId="0FCBAC5E"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7 класс</w:t>
            </w:r>
          </w:p>
        </w:tc>
        <w:tc>
          <w:tcPr>
            <w:tcW w:w="584" w:type="pct"/>
            <w:vAlign w:val="center"/>
          </w:tcPr>
          <w:p w14:paraId="13A056B6"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8 класс</w:t>
            </w:r>
          </w:p>
        </w:tc>
        <w:tc>
          <w:tcPr>
            <w:tcW w:w="584" w:type="pct"/>
            <w:vAlign w:val="center"/>
          </w:tcPr>
          <w:p w14:paraId="092B3F50"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9 класс</w:t>
            </w:r>
          </w:p>
        </w:tc>
      </w:tr>
      <w:tr w:rsidR="00B42B2A" w:rsidRPr="00AF1EB8" w14:paraId="35884600" w14:textId="77777777" w:rsidTr="00CE6F37">
        <w:tc>
          <w:tcPr>
            <w:tcW w:w="823" w:type="pct"/>
            <w:vMerge/>
            <w:vAlign w:val="center"/>
          </w:tcPr>
          <w:p w14:paraId="418B05F5" w14:textId="77777777" w:rsidR="00B42B2A" w:rsidRPr="00AF1EB8" w:rsidRDefault="00B42B2A" w:rsidP="000777F7">
            <w:pPr>
              <w:jc w:val="both"/>
              <w:rPr>
                <w:rFonts w:ascii="Times New Roman" w:hAnsi="Times New Roman" w:cs="Times New Roman"/>
                <w:b/>
                <w:bCs/>
                <w:sz w:val="24"/>
                <w:szCs w:val="24"/>
              </w:rPr>
            </w:pPr>
          </w:p>
        </w:tc>
        <w:tc>
          <w:tcPr>
            <w:tcW w:w="711" w:type="pct"/>
            <w:vMerge/>
            <w:vAlign w:val="center"/>
          </w:tcPr>
          <w:p w14:paraId="0D705675" w14:textId="77777777" w:rsidR="00B42B2A" w:rsidRPr="00AF1EB8" w:rsidRDefault="00B42B2A" w:rsidP="000777F7">
            <w:pPr>
              <w:jc w:val="both"/>
              <w:rPr>
                <w:rFonts w:ascii="Times New Roman" w:hAnsi="Times New Roman" w:cs="Times New Roman"/>
                <w:b/>
                <w:bCs/>
                <w:sz w:val="24"/>
                <w:szCs w:val="24"/>
              </w:rPr>
            </w:pPr>
          </w:p>
        </w:tc>
        <w:tc>
          <w:tcPr>
            <w:tcW w:w="545" w:type="pct"/>
            <w:vMerge/>
            <w:vAlign w:val="center"/>
          </w:tcPr>
          <w:p w14:paraId="29B180CD" w14:textId="77777777" w:rsidR="00B42B2A" w:rsidRPr="00AF1EB8" w:rsidRDefault="00B42B2A" w:rsidP="000777F7">
            <w:pPr>
              <w:jc w:val="both"/>
              <w:rPr>
                <w:rFonts w:ascii="Times New Roman" w:hAnsi="Times New Roman" w:cs="Times New Roman"/>
                <w:b/>
                <w:bCs/>
                <w:sz w:val="24"/>
                <w:szCs w:val="24"/>
              </w:rPr>
            </w:pPr>
          </w:p>
        </w:tc>
        <w:tc>
          <w:tcPr>
            <w:tcW w:w="2921" w:type="pct"/>
            <w:gridSpan w:val="5"/>
            <w:vAlign w:val="center"/>
          </w:tcPr>
          <w:p w14:paraId="19A6F81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Примерные формы и сроки проведения</w:t>
            </w:r>
          </w:p>
        </w:tc>
      </w:tr>
      <w:tr w:rsidR="00B42B2A" w:rsidRPr="00AF1EB8" w14:paraId="725E22E7" w14:textId="77777777" w:rsidTr="00CE6F37">
        <w:tc>
          <w:tcPr>
            <w:tcW w:w="823" w:type="pct"/>
          </w:tcPr>
          <w:p w14:paraId="47F237F4"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Стартовая педагогическая диагностика</w:t>
            </w:r>
          </w:p>
          <w:p w14:paraId="32597032" w14:textId="77777777" w:rsidR="00B42B2A" w:rsidRPr="00AF1EB8" w:rsidRDefault="00B42B2A" w:rsidP="000777F7">
            <w:pPr>
              <w:jc w:val="both"/>
              <w:rPr>
                <w:rFonts w:ascii="Times New Roman" w:hAnsi="Times New Roman" w:cs="Times New Roman"/>
                <w:i/>
                <w:iCs/>
                <w:sz w:val="24"/>
                <w:szCs w:val="24"/>
              </w:rPr>
            </w:pPr>
            <w:r w:rsidRPr="00AF1EB8">
              <w:rPr>
                <w:rFonts w:ascii="Times New Roman" w:hAnsi="Times New Roman" w:cs="Times New Roman"/>
                <w:i/>
                <w:iCs/>
                <w:sz w:val="24"/>
                <w:szCs w:val="24"/>
              </w:rPr>
              <w:t>(работы по основным предметам)</w:t>
            </w:r>
          </w:p>
        </w:tc>
        <w:tc>
          <w:tcPr>
            <w:tcW w:w="711" w:type="pct"/>
          </w:tcPr>
          <w:p w14:paraId="2C31FEDD"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Адм.</w:t>
            </w:r>
          </w:p>
        </w:tc>
        <w:tc>
          <w:tcPr>
            <w:tcW w:w="545" w:type="pct"/>
          </w:tcPr>
          <w:p w14:paraId="150B2FD1"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tc>
        <w:tc>
          <w:tcPr>
            <w:tcW w:w="584" w:type="pct"/>
          </w:tcPr>
          <w:p w14:paraId="69361BFF"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Сентябрь</w:t>
            </w:r>
          </w:p>
          <w:p w14:paraId="5BDCF2E1" w14:textId="77777777" w:rsidR="00B42B2A" w:rsidRPr="00AF1EB8" w:rsidRDefault="00B42B2A" w:rsidP="000777F7">
            <w:pPr>
              <w:jc w:val="both"/>
              <w:rPr>
                <w:rFonts w:ascii="Times New Roman" w:hAnsi="Times New Roman" w:cs="Times New Roman"/>
                <w:b/>
                <w:bCs/>
                <w:sz w:val="24"/>
                <w:szCs w:val="24"/>
              </w:rPr>
            </w:pPr>
          </w:p>
          <w:p w14:paraId="465E9B7F"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Русский язык, математика, предметы по решению педсовета</w:t>
            </w:r>
          </w:p>
        </w:tc>
        <w:tc>
          <w:tcPr>
            <w:tcW w:w="584" w:type="pct"/>
          </w:tcPr>
          <w:p w14:paraId="36803758" w14:textId="77777777" w:rsidR="00B42B2A" w:rsidRPr="00AF1EB8" w:rsidRDefault="00B42B2A" w:rsidP="000777F7">
            <w:pPr>
              <w:jc w:val="both"/>
              <w:rPr>
                <w:rFonts w:ascii="Times New Roman" w:hAnsi="Times New Roman" w:cs="Times New Roman"/>
                <w:sz w:val="24"/>
                <w:szCs w:val="24"/>
              </w:rPr>
            </w:pPr>
          </w:p>
        </w:tc>
        <w:tc>
          <w:tcPr>
            <w:tcW w:w="584" w:type="pct"/>
          </w:tcPr>
          <w:p w14:paraId="6FD80D7F" w14:textId="77777777" w:rsidR="00B42B2A" w:rsidRPr="00AF1EB8" w:rsidRDefault="00B42B2A" w:rsidP="000777F7">
            <w:pPr>
              <w:jc w:val="both"/>
              <w:rPr>
                <w:rFonts w:ascii="Times New Roman" w:hAnsi="Times New Roman" w:cs="Times New Roman"/>
                <w:sz w:val="24"/>
                <w:szCs w:val="24"/>
              </w:rPr>
            </w:pPr>
          </w:p>
        </w:tc>
        <w:tc>
          <w:tcPr>
            <w:tcW w:w="584" w:type="pct"/>
          </w:tcPr>
          <w:p w14:paraId="4E8ABBDE" w14:textId="77777777" w:rsidR="00B42B2A" w:rsidRPr="00AF1EB8" w:rsidRDefault="00B42B2A" w:rsidP="000777F7">
            <w:pPr>
              <w:jc w:val="both"/>
              <w:rPr>
                <w:rFonts w:ascii="Times New Roman" w:hAnsi="Times New Roman" w:cs="Times New Roman"/>
                <w:sz w:val="24"/>
                <w:szCs w:val="24"/>
              </w:rPr>
            </w:pPr>
          </w:p>
        </w:tc>
        <w:tc>
          <w:tcPr>
            <w:tcW w:w="584" w:type="pct"/>
          </w:tcPr>
          <w:p w14:paraId="3B5621DE" w14:textId="77777777" w:rsidR="00B42B2A" w:rsidRPr="00AF1EB8" w:rsidRDefault="00B42B2A" w:rsidP="000777F7">
            <w:pPr>
              <w:jc w:val="both"/>
              <w:rPr>
                <w:rFonts w:ascii="Times New Roman" w:hAnsi="Times New Roman" w:cs="Times New Roman"/>
                <w:sz w:val="24"/>
                <w:szCs w:val="24"/>
              </w:rPr>
            </w:pPr>
          </w:p>
        </w:tc>
      </w:tr>
      <w:tr w:rsidR="00B42B2A" w:rsidRPr="00AF1EB8" w14:paraId="7EEE42D0" w14:textId="77777777" w:rsidTr="00CE6F37">
        <w:tc>
          <w:tcPr>
            <w:tcW w:w="823" w:type="pct"/>
          </w:tcPr>
          <w:p w14:paraId="206DEF48"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Стартовая педагогическая диагностика (входная к.р.) по инициативе учителя</w:t>
            </w:r>
          </w:p>
        </w:tc>
        <w:tc>
          <w:tcPr>
            <w:tcW w:w="711" w:type="pct"/>
          </w:tcPr>
          <w:p w14:paraId="34815E45"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Учитель</w:t>
            </w:r>
          </w:p>
        </w:tc>
        <w:tc>
          <w:tcPr>
            <w:tcW w:w="545" w:type="pct"/>
          </w:tcPr>
          <w:p w14:paraId="620A50FC"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p w14:paraId="40D1BE2C" w14:textId="77777777" w:rsidR="00B42B2A" w:rsidRPr="00AF1EB8" w:rsidRDefault="00B42B2A" w:rsidP="000777F7">
            <w:pPr>
              <w:jc w:val="both"/>
              <w:rPr>
                <w:rFonts w:ascii="Times New Roman" w:hAnsi="Times New Roman" w:cs="Times New Roman"/>
                <w:sz w:val="24"/>
                <w:szCs w:val="24"/>
              </w:rPr>
            </w:pPr>
          </w:p>
        </w:tc>
        <w:tc>
          <w:tcPr>
            <w:tcW w:w="584" w:type="pct"/>
          </w:tcPr>
          <w:p w14:paraId="497963AB" w14:textId="77777777" w:rsidR="00B42B2A" w:rsidRPr="00AF1EB8" w:rsidRDefault="00B42B2A" w:rsidP="000777F7">
            <w:pPr>
              <w:jc w:val="both"/>
              <w:rPr>
                <w:rFonts w:ascii="Times New Roman" w:hAnsi="Times New Roman" w:cs="Times New Roman"/>
                <w:sz w:val="24"/>
                <w:szCs w:val="24"/>
              </w:rPr>
            </w:pPr>
          </w:p>
        </w:tc>
        <w:tc>
          <w:tcPr>
            <w:tcW w:w="584" w:type="pct"/>
          </w:tcPr>
          <w:p w14:paraId="50F16E1D"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Сентябрь </w:t>
            </w:r>
          </w:p>
          <w:p w14:paraId="591A23F4" w14:textId="77777777" w:rsidR="00B42B2A" w:rsidRPr="00AF1EB8" w:rsidRDefault="00B42B2A" w:rsidP="000777F7">
            <w:pPr>
              <w:jc w:val="both"/>
              <w:rPr>
                <w:rFonts w:ascii="Times New Roman" w:hAnsi="Times New Roman" w:cs="Times New Roman"/>
                <w:sz w:val="24"/>
                <w:szCs w:val="24"/>
              </w:rPr>
            </w:pPr>
          </w:p>
        </w:tc>
        <w:tc>
          <w:tcPr>
            <w:tcW w:w="584" w:type="pct"/>
          </w:tcPr>
          <w:p w14:paraId="5AE2242D"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Сентябрь </w:t>
            </w:r>
          </w:p>
          <w:p w14:paraId="3092B8B3" w14:textId="77777777" w:rsidR="00B42B2A" w:rsidRPr="00AF1EB8" w:rsidRDefault="00B42B2A" w:rsidP="000777F7">
            <w:pPr>
              <w:jc w:val="both"/>
              <w:rPr>
                <w:rFonts w:ascii="Times New Roman" w:hAnsi="Times New Roman" w:cs="Times New Roman"/>
                <w:sz w:val="24"/>
                <w:szCs w:val="24"/>
              </w:rPr>
            </w:pPr>
          </w:p>
        </w:tc>
        <w:tc>
          <w:tcPr>
            <w:tcW w:w="584" w:type="pct"/>
          </w:tcPr>
          <w:p w14:paraId="07C48984"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Сентябрь </w:t>
            </w:r>
          </w:p>
          <w:p w14:paraId="19DC424E" w14:textId="77777777" w:rsidR="00B42B2A" w:rsidRPr="00AF1EB8" w:rsidRDefault="00B42B2A" w:rsidP="000777F7">
            <w:pPr>
              <w:jc w:val="both"/>
              <w:rPr>
                <w:rFonts w:ascii="Times New Roman" w:hAnsi="Times New Roman" w:cs="Times New Roman"/>
                <w:sz w:val="24"/>
                <w:szCs w:val="24"/>
              </w:rPr>
            </w:pPr>
          </w:p>
        </w:tc>
        <w:tc>
          <w:tcPr>
            <w:tcW w:w="584" w:type="pct"/>
          </w:tcPr>
          <w:p w14:paraId="31E86A6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Сентябрь </w:t>
            </w:r>
          </w:p>
          <w:p w14:paraId="3C46B082" w14:textId="77777777" w:rsidR="00B42B2A" w:rsidRPr="00AF1EB8" w:rsidRDefault="00B42B2A" w:rsidP="000777F7">
            <w:pPr>
              <w:jc w:val="both"/>
              <w:rPr>
                <w:rFonts w:ascii="Times New Roman" w:hAnsi="Times New Roman" w:cs="Times New Roman"/>
                <w:b/>
                <w:bCs/>
                <w:sz w:val="24"/>
                <w:szCs w:val="24"/>
              </w:rPr>
            </w:pPr>
          </w:p>
        </w:tc>
      </w:tr>
      <w:tr w:rsidR="00B42B2A" w:rsidRPr="00AF1EB8" w14:paraId="7B312FB6" w14:textId="77777777" w:rsidTr="00CE6F37">
        <w:tc>
          <w:tcPr>
            <w:tcW w:w="823" w:type="pct"/>
          </w:tcPr>
          <w:p w14:paraId="158632BB"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Текущий контроль</w:t>
            </w:r>
          </w:p>
        </w:tc>
        <w:tc>
          <w:tcPr>
            <w:tcW w:w="711" w:type="pct"/>
          </w:tcPr>
          <w:p w14:paraId="5854EB80"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Учитель</w:t>
            </w:r>
          </w:p>
        </w:tc>
        <w:tc>
          <w:tcPr>
            <w:tcW w:w="545" w:type="pct"/>
          </w:tcPr>
          <w:p w14:paraId="4CDB76D9"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tc>
        <w:tc>
          <w:tcPr>
            <w:tcW w:w="584" w:type="pct"/>
          </w:tcPr>
          <w:p w14:paraId="1A6B4B82"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Ежедневно по всем предметам</w:t>
            </w:r>
          </w:p>
        </w:tc>
        <w:tc>
          <w:tcPr>
            <w:tcW w:w="584" w:type="pct"/>
          </w:tcPr>
          <w:p w14:paraId="213C8A8D"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Ежедневно по всем предметам</w:t>
            </w:r>
          </w:p>
        </w:tc>
        <w:tc>
          <w:tcPr>
            <w:tcW w:w="584" w:type="pct"/>
          </w:tcPr>
          <w:p w14:paraId="2A9C1246"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Ежедневно по всем предметам</w:t>
            </w:r>
          </w:p>
        </w:tc>
        <w:tc>
          <w:tcPr>
            <w:tcW w:w="584" w:type="pct"/>
          </w:tcPr>
          <w:p w14:paraId="4075D31C"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Ежедневно по всем предметам</w:t>
            </w:r>
          </w:p>
        </w:tc>
        <w:tc>
          <w:tcPr>
            <w:tcW w:w="584" w:type="pct"/>
          </w:tcPr>
          <w:p w14:paraId="03309E2F"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Ежедневно по всем предметам</w:t>
            </w:r>
          </w:p>
        </w:tc>
      </w:tr>
      <w:tr w:rsidR="00B42B2A" w:rsidRPr="00AF1EB8" w14:paraId="74E1D6B6" w14:textId="77777777" w:rsidTr="00CE6F37">
        <w:tc>
          <w:tcPr>
            <w:tcW w:w="823" w:type="pct"/>
          </w:tcPr>
          <w:p w14:paraId="290053A1"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Тематический контроль</w:t>
            </w:r>
          </w:p>
        </w:tc>
        <w:tc>
          <w:tcPr>
            <w:tcW w:w="711" w:type="pct"/>
          </w:tcPr>
          <w:p w14:paraId="0C95114C"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Учитель</w:t>
            </w:r>
          </w:p>
        </w:tc>
        <w:tc>
          <w:tcPr>
            <w:tcW w:w="545" w:type="pct"/>
          </w:tcPr>
          <w:p w14:paraId="4DC540DD"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p w14:paraId="2356373A" w14:textId="77777777" w:rsidR="00B42B2A" w:rsidRPr="00AF1EB8" w:rsidRDefault="00B42B2A" w:rsidP="000777F7">
            <w:pPr>
              <w:jc w:val="both"/>
              <w:rPr>
                <w:rFonts w:ascii="Times New Roman" w:hAnsi="Times New Roman" w:cs="Times New Roman"/>
                <w:sz w:val="24"/>
                <w:szCs w:val="24"/>
              </w:rPr>
            </w:pPr>
          </w:p>
          <w:p w14:paraId="3D9176D9"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tc>
        <w:tc>
          <w:tcPr>
            <w:tcW w:w="584" w:type="pct"/>
          </w:tcPr>
          <w:p w14:paraId="10894750"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КТП и РП</w:t>
            </w:r>
          </w:p>
        </w:tc>
        <w:tc>
          <w:tcPr>
            <w:tcW w:w="584" w:type="pct"/>
          </w:tcPr>
          <w:p w14:paraId="7D8191CA"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КТП и РП</w:t>
            </w:r>
          </w:p>
        </w:tc>
        <w:tc>
          <w:tcPr>
            <w:tcW w:w="584" w:type="pct"/>
          </w:tcPr>
          <w:p w14:paraId="6EC2E864"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КТП и РП</w:t>
            </w:r>
          </w:p>
        </w:tc>
        <w:tc>
          <w:tcPr>
            <w:tcW w:w="584" w:type="pct"/>
          </w:tcPr>
          <w:p w14:paraId="465A47D4"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КТП и РП</w:t>
            </w:r>
          </w:p>
        </w:tc>
        <w:tc>
          <w:tcPr>
            <w:tcW w:w="584" w:type="pct"/>
          </w:tcPr>
          <w:p w14:paraId="10826177"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КТП и РП</w:t>
            </w:r>
          </w:p>
        </w:tc>
      </w:tr>
      <w:tr w:rsidR="00B42B2A" w:rsidRPr="00AF1EB8" w14:paraId="47A89829" w14:textId="77777777" w:rsidTr="00CE6F37">
        <w:tc>
          <w:tcPr>
            <w:tcW w:w="823" w:type="pct"/>
          </w:tcPr>
          <w:p w14:paraId="16F70512"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ВШК </w:t>
            </w:r>
          </w:p>
          <w:p w14:paraId="1D8A4E3F"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Оценка предметных результатов.</w:t>
            </w:r>
          </w:p>
          <w:p w14:paraId="5DE87E08" w14:textId="77777777" w:rsidR="00B42B2A" w:rsidRPr="00AF1EB8" w:rsidRDefault="00B42B2A" w:rsidP="000777F7">
            <w:pPr>
              <w:jc w:val="both"/>
              <w:rPr>
                <w:rFonts w:ascii="Times New Roman" w:hAnsi="Times New Roman" w:cs="Times New Roman"/>
                <w:i/>
                <w:iCs/>
                <w:sz w:val="24"/>
                <w:szCs w:val="24"/>
              </w:rPr>
            </w:pPr>
            <w:r w:rsidRPr="00AF1EB8">
              <w:rPr>
                <w:rFonts w:ascii="Times New Roman" w:hAnsi="Times New Roman" w:cs="Times New Roman"/>
                <w:i/>
                <w:iCs/>
                <w:sz w:val="24"/>
                <w:szCs w:val="24"/>
              </w:rPr>
              <w:t>Административная к.р.</w:t>
            </w:r>
          </w:p>
        </w:tc>
        <w:tc>
          <w:tcPr>
            <w:tcW w:w="711" w:type="pct"/>
          </w:tcPr>
          <w:p w14:paraId="3B37ED1F"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Адм. </w:t>
            </w:r>
          </w:p>
        </w:tc>
        <w:tc>
          <w:tcPr>
            <w:tcW w:w="545" w:type="pct"/>
          </w:tcPr>
          <w:p w14:paraId="6B908D89"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tc>
        <w:tc>
          <w:tcPr>
            <w:tcW w:w="584" w:type="pct"/>
          </w:tcPr>
          <w:p w14:paraId="2392A15B"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Декабрь, март</w:t>
            </w:r>
          </w:p>
          <w:p w14:paraId="4B44D8C7"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предметы по решению педсовета </w:t>
            </w:r>
          </w:p>
        </w:tc>
        <w:tc>
          <w:tcPr>
            <w:tcW w:w="584" w:type="pct"/>
          </w:tcPr>
          <w:p w14:paraId="2B3D3764"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Декабрь, март </w:t>
            </w:r>
          </w:p>
          <w:p w14:paraId="6682BCC9"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предметы по решению педсовета</w:t>
            </w:r>
          </w:p>
          <w:p w14:paraId="40915378"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584" w:type="pct"/>
          </w:tcPr>
          <w:p w14:paraId="223C0461"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Декабрь, март </w:t>
            </w:r>
          </w:p>
          <w:p w14:paraId="7380B249"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предметы по решению педсовета</w:t>
            </w:r>
          </w:p>
          <w:p w14:paraId="2B448B70"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584" w:type="pct"/>
          </w:tcPr>
          <w:p w14:paraId="7FA61755"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Декабрь, март </w:t>
            </w:r>
          </w:p>
          <w:p w14:paraId="21DA1B4E"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предметы по решению педсовета</w:t>
            </w:r>
          </w:p>
          <w:p w14:paraId="475649E4"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584" w:type="pct"/>
          </w:tcPr>
          <w:p w14:paraId="545D7F6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Декабрь, март </w:t>
            </w:r>
          </w:p>
          <w:p w14:paraId="21ED6883"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sz w:val="24"/>
                <w:szCs w:val="24"/>
              </w:rPr>
              <w:t>предметы по решению педсовета</w:t>
            </w:r>
          </w:p>
          <w:p w14:paraId="2BCF381E"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 </w:t>
            </w:r>
          </w:p>
        </w:tc>
      </w:tr>
    </w:tbl>
    <w:p w14:paraId="29E23EC1" w14:textId="77777777" w:rsidR="00637FCB" w:rsidRPr="00AF1EB8" w:rsidRDefault="00637FCB" w:rsidP="000777F7">
      <w:pPr>
        <w:pStyle w:val="25"/>
        <w:shd w:val="clear" w:color="auto" w:fill="auto"/>
        <w:spacing w:before="0" w:after="0" w:line="240" w:lineRule="auto"/>
        <w:rPr>
          <w:sz w:val="24"/>
          <w:szCs w:val="24"/>
        </w:rPr>
      </w:pPr>
    </w:p>
    <w:p w14:paraId="678E2E21" w14:textId="77777777" w:rsidR="000F1308" w:rsidRPr="00AF1EB8" w:rsidRDefault="00FA6EF4" w:rsidP="000F1308">
      <w:pPr>
        <w:pStyle w:val="ConsPlusNormal"/>
        <w:spacing w:before="240"/>
        <w:ind w:firstLine="540"/>
        <w:jc w:val="both"/>
      </w:pPr>
      <w:r w:rsidRPr="00AF1EB8">
        <w:t xml:space="preserve"> </w:t>
      </w:r>
      <w:bookmarkStart w:id="10" w:name="_Toc171437410"/>
      <w:r w:rsidR="000F1308" w:rsidRPr="00AF1EB8">
        <w:t xml:space="preserve"> 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14:paraId="548C94C9" w14:textId="77777777" w:rsidR="000F1308" w:rsidRPr="00AF1EB8" w:rsidRDefault="000F1308" w:rsidP="000F1308">
      <w:pPr>
        <w:pStyle w:val="ConsPlusNormal"/>
        <w:jc w:val="both"/>
      </w:pPr>
    </w:p>
    <w:p w14:paraId="3034B2F8" w14:textId="77777777" w:rsidR="000F1308" w:rsidRPr="00AF1EB8" w:rsidRDefault="000F1308" w:rsidP="000F1308">
      <w:pPr>
        <w:pStyle w:val="ConsPlusNormal"/>
        <w:jc w:val="right"/>
      </w:pPr>
      <w:r w:rsidRPr="00AF1EB8">
        <w:t>Таблица 1</w:t>
      </w:r>
    </w:p>
    <w:p w14:paraId="70C2A6A9" w14:textId="77777777" w:rsidR="000F1308" w:rsidRPr="00AF1EB8" w:rsidRDefault="000F1308" w:rsidP="000F1308">
      <w:pPr>
        <w:pStyle w:val="ConsPlusNormal"/>
        <w:jc w:val="both"/>
      </w:pPr>
    </w:p>
    <w:p w14:paraId="7680A80A" w14:textId="77777777" w:rsidR="000F1308" w:rsidRPr="00AF1EB8" w:rsidRDefault="000F1308" w:rsidP="000F1308">
      <w:pPr>
        <w:pStyle w:val="ConsPlusNormal"/>
        <w:jc w:val="center"/>
      </w:pPr>
      <w:r w:rsidRPr="00AF1EB8">
        <w:t>Перечень (кодификатор) проверяемых</w:t>
      </w:r>
    </w:p>
    <w:p w14:paraId="40BB7135" w14:textId="77777777" w:rsidR="000F1308" w:rsidRPr="00AF1EB8" w:rsidRDefault="000F1308" w:rsidP="000F1308">
      <w:pPr>
        <w:pStyle w:val="ConsPlusNormal"/>
        <w:jc w:val="center"/>
      </w:pPr>
      <w:r w:rsidRPr="00AF1EB8">
        <w:t>требований к метапредметным результатам освоения основной</w:t>
      </w:r>
    </w:p>
    <w:p w14:paraId="71F2D58B" w14:textId="77777777" w:rsidR="000F1308" w:rsidRPr="00AF1EB8" w:rsidRDefault="000F1308" w:rsidP="000F1308">
      <w:pPr>
        <w:pStyle w:val="ConsPlusNormal"/>
        <w:jc w:val="center"/>
      </w:pPr>
      <w:r w:rsidRPr="00AF1EB8">
        <w:t>образовательной программы основного общего образования</w:t>
      </w:r>
    </w:p>
    <w:p w14:paraId="0BF726CB" w14:textId="77777777" w:rsidR="000F1308" w:rsidRPr="00AF1EB8" w:rsidRDefault="000F1308" w:rsidP="000F13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0F1308" w:rsidRPr="00AF1EB8" w14:paraId="4A2BC7BF" w14:textId="77777777" w:rsidTr="007F16E7">
        <w:tc>
          <w:tcPr>
            <w:tcW w:w="1701" w:type="dxa"/>
          </w:tcPr>
          <w:p w14:paraId="2397DF70" w14:textId="77777777" w:rsidR="000F1308" w:rsidRPr="00AF1EB8" w:rsidRDefault="000F1308" w:rsidP="007F16E7">
            <w:pPr>
              <w:pStyle w:val="ConsPlusNormal"/>
              <w:jc w:val="center"/>
            </w:pPr>
            <w:r w:rsidRPr="00AF1EB8">
              <w:t>Код проверяемого требования</w:t>
            </w:r>
          </w:p>
        </w:tc>
        <w:tc>
          <w:tcPr>
            <w:tcW w:w="7370" w:type="dxa"/>
          </w:tcPr>
          <w:p w14:paraId="14638D2E" w14:textId="77777777" w:rsidR="000F1308" w:rsidRPr="00AF1EB8" w:rsidRDefault="000F1308" w:rsidP="007F16E7">
            <w:pPr>
              <w:pStyle w:val="ConsPlusNormal"/>
              <w:jc w:val="center"/>
            </w:pPr>
            <w:r w:rsidRPr="00AF1EB8">
              <w:t>Проверяемые требования к метапредметным результатам освоения основной образовательной программы основного общего образования</w:t>
            </w:r>
          </w:p>
        </w:tc>
      </w:tr>
      <w:tr w:rsidR="000F1308" w:rsidRPr="00AF1EB8" w14:paraId="0F7657FE" w14:textId="77777777" w:rsidTr="007F16E7">
        <w:tc>
          <w:tcPr>
            <w:tcW w:w="1701" w:type="dxa"/>
          </w:tcPr>
          <w:p w14:paraId="0C9AC068" w14:textId="77777777" w:rsidR="000F1308" w:rsidRPr="00AF1EB8" w:rsidRDefault="000F1308" w:rsidP="007F16E7">
            <w:pPr>
              <w:pStyle w:val="ConsPlusNormal"/>
              <w:jc w:val="center"/>
            </w:pPr>
            <w:r w:rsidRPr="00AF1EB8">
              <w:t>1</w:t>
            </w:r>
          </w:p>
        </w:tc>
        <w:tc>
          <w:tcPr>
            <w:tcW w:w="7370" w:type="dxa"/>
          </w:tcPr>
          <w:p w14:paraId="27D41D57" w14:textId="77777777" w:rsidR="000F1308" w:rsidRPr="00AF1EB8" w:rsidRDefault="000F1308" w:rsidP="007F16E7">
            <w:pPr>
              <w:pStyle w:val="ConsPlusNormal"/>
              <w:jc w:val="both"/>
            </w:pPr>
            <w:r w:rsidRPr="00AF1EB8">
              <w:t>Познавательные УУД</w:t>
            </w:r>
          </w:p>
        </w:tc>
      </w:tr>
      <w:tr w:rsidR="000F1308" w:rsidRPr="00AF1EB8" w14:paraId="5DCAE278" w14:textId="77777777" w:rsidTr="007F16E7">
        <w:tc>
          <w:tcPr>
            <w:tcW w:w="1701" w:type="dxa"/>
          </w:tcPr>
          <w:p w14:paraId="4A1A6664" w14:textId="77777777" w:rsidR="000F1308" w:rsidRPr="00AF1EB8" w:rsidRDefault="000F1308" w:rsidP="007F16E7">
            <w:pPr>
              <w:pStyle w:val="ConsPlusNormal"/>
              <w:jc w:val="center"/>
            </w:pPr>
            <w:r w:rsidRPr="00AF1EB8">
              <w:t>1.1</w:t>
            </w:r>
          </w:p>
        </w:tc>
        <w:tc>
          <w:tcPr>
            <w:tcW w:w="7370" w:type="dxa"/>
          </w:tcPr>
          <w:p w14:paraId="71D6F03A" w14:textId="77777777" w:rsidR="000F1308" w:rsidRPr="00AF1EB8" w:rsidRDefault="000F1308" w:rsidP="007F16E7">
            <w:pPr>
              <w:pStyle w:val="ConsPlusNormal"/>
              <w:jc w:val="both"/>
            </w:pPr>
            <w:r w:rsidRPr="00AF1EB8">
              <w:t>Базовые логические действия</w:t>
            </w:r>
          </w:p>
        </w:tc>
      </w:tr>
      <w:tr w:rsidR="000F1308" w:rsidRPr="00AF1EB8" w14:paraId="42DFBF1A" w14:textId="77777777" w:rsidTr="007F16E7">
        <w:tc>
          <w:tcPr>
            <w:tcW w:w="1701" w:type="dxa"/>
          </w:tcPr>
          <w:p w14:paraId="4B5F0A1B" w14:textId="77777777" w:rsidR="000F1308" w:rsidRPr="00AF1EB8" w:rsidRDefault="000F1308" w:rsidP="007F16E7">
            <w:pPr>
              <w:pStyle w:val="ConsPlusNormal"/>
              <w:jc w:val="center"/>
            </w:pPr>
            <w:r w:rsidRPr="00AF1EB8">
              <w:t>1.1.1</w:t>
            </w:r>
          </w:p>
        </w:tc>
        <w:tc>
          <w:tcPr>
            <w:tcW w:w="7370" w:type="dxa"/>
          </w:tcPr>
          <w:p w14:paraId="181398F5" w14:textId="77777777" w:rsidR="000F1308" w:rsidRPr="00AF1EB8" w:rsidRDefault="000F1308" w:rsidP="007F16E7">
            <w:pPr>
              <w:pStyle w:val="ConsPlusNormal"/>
              <w:jc w:val="both"/>
            </w:pPr>
            <w:r w:rsidRPr="00AF1EB8">
              <w:t>Выявлять и характеризовать существенные признаки объектов (явлений)</w:t>
            </w:r>
          </w:p>
        </w:tc>
      </w:tr>
      <w:tr w:rsidR="000F1308" w:rsidRPr="00AF1EB8" w14:paraId="76BC2D75" w14:textId="77777777" w:rsidTr="007F16E7">
        <w:tc>
          <w:tcPr>
            <w:tcW w:w="1701" w:type="dxa"/>
          </w:tcPr>
          <w:p w14:paraId="1CB328F5" w14:textId="77777777" w:rsidR="000F1308" w:rsidRPr="00AF1EB8" w:rsidRDefault="000F1308" w:rsidP="007F16E7">
            <w:pPr>
              <w:pStyle w:val="ConsPlusNormal"/>
              <w:jc w:val="center"/>
            </w:pPr>
            <w:r w:rsidRPr="00AF1EB8">
              <w:t>1.1.2</w:t>
            </w:r>
          </w:p>
        </w:tc>
        <w:tc>
          <w:tcPr>
            <w:tcW w:w="7370" w:type="dxa"/>
          </w:tcPr>
          <w:p w14:paraId="2036F0AF" w14:textId="77777777" w:rsidR="000F1308" w:rsidRPr="00AF1EB8" w:rsidRDefault="000F1308" w:rsidP="007F16E7">
            <w:pPr>
              <w:pStyle w:val="ConsPlusNormal"/>
              <w:jc w:val="both"/>
            </w:pPr>
            <w:r w:rsidRPr="00AF1EB8">
              <w:t>Устанавливать существенный признак классификации, основания для обобщения и сравнения, критерии проводимого анализа</w:t>
            </w:r>
          </w:p>
        </w:tc>
      </w:tr>
      <w:tr w:rsidR="000F1308" w:rsidRPr="00AF1EB8" w14:paraId="6D75F2D3" w14:textId="77777777" w:rsidTr="007F16E7">
        <w:tc>
          <w:tcPr>
            <w:tcW w:w="1701" w:type="dxa"/>
          </w:tcPr>
          <w:p w14:paraId="2C28D113" w14:textId="77777777" w:rsidR="000F1308" w:rsidRPr="00AF1EB8" w:rsidRDefault="000F1308" w:rsidP="007F16E7">
            <w:pPr>
              <w:pStyle w:val="ConsPlusNormal"/>
              <w:jc w:val="center"/>
            </w:pPr>
            <w:r w:rsidRPr="00AF1EB8">
              <w:t>1.1.3</w:t>
            </w:r>
          </w:p>
        </w:tc>
        <w:tc>
          <w:tcPr>
            <w:tcW w:w="7370" w:type="dxa"/>
          </w:tcPr>
          <w:p w14:paraId="34E98B36" w14:textId="77777777" w:rsidR="000F1308" w:rsidRPr="00AF1EB8" w:rsidRDefault="000F1308" w:rsidP="007F16E7">
            <w:pPr>
              <w:pStyle w:val="ConsPlusNormal"/>
              <w:jc w:val="both"/>
            </w:pPr>
            <w:r w:rsidRPr="00AF1EB8">
              <w:t>С учетом предложенной задачи выявлять закономерности и противоречия в рассматриваемых фактах, данных и наблюдениях;</w:t>
            </w:r>
          </w:p>
          <w:p w14:paraId="7E8E7121" w14:textId="77777777" w:rsidR="000F1308" w:rsidRPr="00AF1EB8" w:rsidRDefault="000F1308" w:rsidP="007F16E7">
            <w:pPr>
              <w:pStyle w:val="ConsPlusNormal"/>
              <w:jc w:val="both"/>
            </w:pPr>
            <w:r w:rsidRPr="00AF1EB8">
              <w:t>предлагать критерии для выявления закономерностей и противоречий;</w:t>
            </w:r>
          </w:p>
          <w:p w14:paraId="3996E903" w14:textId="77777777" w:rsidR="000F1308" w:rsidRPr="00AF1EB8" w:rsidRDefault="000F1308" w:rsidP="007F16E7">
            <w:pPr>
              <w:pStyle w:val="ConsPlusNormal"/>
              <w:jc w:val="both"/>
            </w:pPr>
            <w:r w:rsidRPr="00AF1EB8">
              <w:t>выявлять дефицит информации, данных, необходимых для решения поставленной задачи</w:t>
            </w:r>
          </w:p>
        </w:tc>
      </w:tr>
      <w:tr w:rsidR="000F1308" w:rsidRPr="00AF1EB8" w14:paraId="5540676C" w14:textId="77777777" w:rsidTr="007F16E7">
        <w:tc>
          <w:tcPr>
            <w:tcW w:w="1701" w:type="dxa"/>
          </w:tcPr>
          <w:p w14:paraId="60F18794" w14:textId="77777777" w:rsidR="000F1308" w:rsidRPr="00AF1EB8" w:rsidRDefault="000F1308" w:rsidP="007F16E7">
            <w:pPr>
              <w:pStyle w:val="ConsPlusNormal"/>
              <w:jc w:val="center"/>
            </w:pPr>
            <w:r w:rsidRPr="00AF1EB8">
              <w:t>1.1.4</w:t>
            </w:r>
          </w:p>
        </w:tc>
        <w:tc>
          <w:tcPr>
            <w:tcW w:w="7370" w:type="dxa"/>
          </w:tcPr>
          <w:p w14:paraId="2CEB2D95" w14:textId="77777777" w:rsidR="000F1308" w:rsidRPr="00AF1EB8" w:rsidRDefault="000F1308" w:rsidP="007F16E7">
            <w:pPr>
              <w:pStyle w:val="ConsPlusNormal"/>
              <w:jc w:val="both"/>
            </w:pPr>
            <w:r w:rsidRPr="00AF1EB8">
              <w:t>Выявлять причинно-следственные связи при изучении явлений и процессов</w:t>
            </w:r>
          </w:p>
        </w:tc>
      </w:tr>
      <w:tr w:rsidR="000F1308" w:rsidRPr="00AF1EB8" w14:paraId="5BC9B914" w14:textId="77777777" w:rsidTr="007F16E7">
        <w:tc>
          <w:tcPr>
            <w:tcW w:w="1701" w:type="dxa"/>
          </w:tcPr>
          <w:p w14:paraId="22CC8037" w14:textId="77777777" w:rsidR="000F1308" w:rsidRPr="00AF1EB8" w:rsidRDefault="000F1308" w:rsidP="007F16E7">
            <w:pPr>
              <w:pStyle w:val="ConsPlusNormal"/>
              <w:jc w:val="center"/>
            </w:pPr>
            <w:r w:rsidRPr="00AF1EB8">
              <w:t>1.1.5</w:t>
            </w:r>
          </w:p>
        </w:tc>
        <w:tc>
          <w:tcPr>
            <w:tcW w:w="7370" w:type="dxa"/>
          </w:tcPr>
          <w:p w14:paraId="1A5F79A0" w14:textId="77777777" w:rsidR="000F1308" w:rsidRPr="00AF1EB8" w:rsidRDefault="000F1308" w:rsidP="007F16E7">
            <w:pPr>
              <w:pStyle w:val="ConsPlusNormal"/>
              <w:jc w:val="both"/>
            </w:pPr>
            <w:r w:rsidRPr="00AF1EB8">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0F1308" w:rsidRPr="00AF1EB8" w14:paraId="4281B570" w14:textId="77777777" w:rsidTr="007F16E7">
        <w:tc>
          <w:tcPr>
            <w:tcW w:w="1701" w:type="dxa"/>
          </w:tcPr>
          <w:p w14:paraId="64CE18D1" w14:textId="77777777" w:rsidR="000F1308" w:rsidRPr="00AF1EB8" w:rsidRDefault="000F1308" w:rsidP="007F16E7">
            <w:pPr>
              <w:pStyle w:val="ConsPlusNormal"/>
              <w:jc w:val="center"/>
            </w:pPr>
            <w:r w:rsidRPr="00AF1EB8">
              <w:t>1.1.6</w:t>
            </w:r>
          </w:p>
        </w:tc>
        <w:tc>
          <w:tcPr>
            <w:tcW w:w="7370" w:type="dxa"/>
          </w:tcPr>
          <w:p w14:paraId="519B00FC" w14:textId="77777777" w:rsidR="000F1308" w:rsidRPr="00AF1EB8" w:rsidRDefault="000F1308" w:rsidP="007F16E7">
            <w:pPr>
              <w:pStyle w:val="ConsPlusNormal"/>
              <w:jc w:val="both"/>
            </w:pPr>
            <w:r w:rsidRPr="00AF1EB8">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0F1308" w:rsidRPr="00AF1EB8" w14:paraId="64F4379F" w14:textId="77777777" w:rsidTr="007F16E7">
        <w:tc>
          <w:tcPr>
            <w:tcW w:w="1701" w:type="dxa"/>
          </w:tcPr>
          <w:p w14:paraId="051A6721" w14:textId="77777777" w:rsidR="000F1308" w:rsidRPr="00AF1EB8" w:rsidRDefault="000F1308" w:rsidP="007F16E7">
            <w:pPr>
              <w:pStyle w:val="ConsPlusNormal"/>
              <w:jc w:val="center"/>
            </w:pPr>
            <w:r w:rsidRPr="00AF1EB8">
              <w:t>1.2</w:t>
            </w:r>
          </w:p>
        </w:tc>
        <w:tc>
          <w:tcPr>
            <w:tcW w:w="7370" w:type="dxa"/>
          </w:tcPr>
          <w:p w14:paraId="60F2FD81" w14:textId="77777777" w:rsidR="000F1308" w:rsidRPr="00AF1EB8" w:rsidRDefault="000F1308" w:rsidP="007F16E7">
            <w:pPr>
              <w:pStyle w:val="ConsPlusNormal"/>
              <w:jc w:val="both"/>
            </w:pPr>
            <w:r w:rsidRPr="00AF1EB8">
              <w:t>Базовые исследовательские действия</w:t>
            </w:r>
          </w:p>
        </w:tc>
      </w:tr>
      <w:tr w:rsidR="000F1308" w:rsidRPr="00AF1EB8" w14:paraId="77CFC87E" w14:textId="77777777" w:rsidTr="007F16E7">
        <w:tc>
          <w:tcPr>
            <w:tcW w:w="1701" w:type="dxa"/>
          </w:tcPr>
          <w:p w14:paraId="0806AEF9" w14:textId="77777777" w:rsidR="000F1308" w:rsidRPr="00AF1EB8" w:rsidRDefault="000F1308" w:rsidP="007F16E7">
            <w:pPr>
              <w:pStyle w:val="ConsPlusNormal"/>
              <w:jc w:val="center"/>
            </w:pPr>
            <w:r w:rsidRPr="00AF1EB8">
              <w:t>1.2.1</w:t>
            </w:r>
          </w:p>
        </w:tc>
        <w:tc>
          <w:tcPr>
            <w:tcW w:w="7370" w:type="dxa"/>
          </w:tcPr>
          <w:p w14:paraId="037342A1" w14:textId="77777777" w:rsidR="000F1308" w:rsidRPr="00AF1EB8" w:rsidRDefault="000F1308" w:rsidP="007F16E7">
            <w:pPr>
              <w:pStyle w:val="ConsPlusNormal"/>
              <w:jc w:val="both"/>
            </w:pPr>
            <w:r w:rsidRPr="00AF1EB8">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0F1308" w:rsidRPr="00AF1EB8" w14:paraId="6BFA3A91" w14:textId="77777777" w:rsidTr="007F16E7">
        <w:tc>
          <w:tcPr>
            <w:tcW w:w="1701" w:type="dxa"/>
          </w:tcPr>
          <w:p w14:paraId="794B77D7" w14:textId="77777777" w:rsidR="000F1308" w:rsidRPr="00AF1EB8" w:rsidRDefault="000F1308" w:rsidP="007F16E7">
            <w:pPr>
              <w:pStyle w:val="ConsPlusNormal"/>
              <w:jc w:val="center"/>
            </w:pPr>
            <w:r w:rsidRPr="00AF1EB8">
              <w:t>1.2.2</w:t>
            </w:r>
          </w:p>
        </w:tc>
        <w:tc>
          <w:tcPr>
            <w:tcW w:w="7370" w:type="dxa"/>
          </w:tcPr>
          <w:p w14:paraId="5F416CDD" w14:textId="77777777" w:rsidR="000F1308" w:rsidRPr="00AF1EB8" w:rsidRDefault="000F1308" w:rsidP="007F16E7">
            <w:pPr>
              <w:pStyle w:val="ConsPlusNormal"/>
              <w:jc w:val="both"/>
            </w:pPr>
            <w:r w:rsidRPr="00AF1EB8">
              <w:t>Оценивать на применимость и достоверность информацию, полученную в ходе исследования (эксперимента)</w:t>
            </w:r>
          </w:p>
        </w:tc>
      </w:tr>
      <w:tr w:rsidR="000F1308" w:rsidRPr="00AF1EB8" w14:paraId="7CCC31BC" w14:textId="77777777" w:rsidTr="007F16E7">
        <w:tc>
          <w:tcPr>
            <w:tcW w:w="1701" w:type="dxa"/>
          </w:tcPr>
          <w:p w14:paraId="79A5B62C" w14:textId="77777777" w:rsidR="000F1308" w:rsidRPr="00AF1EB8" w:rsidRDefault="000F1308" w:rsidP="007F16E7">
            <w:pPr>
              <w:pStyle w:val="ConsPlusNormal"/>
              <w:jc w:val="center"/>
            </w:pPr>
            <w:r w:rsidRPr="00AF1EB8">
              <w:t>1.2.3</w:t>
            </w:r>
          </w:p>
        </w:tc>
        <w:tc>
          <w:tcPr>
            <w:tcW w:w="7370" w:type="dxa"/>
          </w:tcPr>
          <w:p w14:paraId="654AAC98" w14:textId="77777777" w:rsidR="000F1308" w:rsidRPr="00AF1EB8" w:rsidRDefault="000F1308" w:rsidP="007F16E7">
            <w:pPr>
              <w:pStyle w:val="ConsPlusNormal"/>
              <w:jc w:val="both"/>
            </w:pPr>
            <w:r w:rsidRPr="00AF1EB8">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0F1308" w:rsidRPr="00AF1EB8" w14:paraId="7286BC98" w14:textId="77777777" w:rsidTr="007F16E7">
        <w:tc>
          <w:tcPr>
            <w:tcW w:w="1701" w:type="dxa"/>
          </w:tcPr>
          <w:p w14:paraId="409CF66D" w14:textId="77777777" w:rsidR="000F1308" w:rsidRPr="00AF1EB8" w:rsidRDefault="000F1308" w:rsidP="007F16E7">
            <w:pPr>
              <w:pStyle w:val="ConsPlusNormal"/>
              <w:jc w:val="center"/>
            </w:pPr>
            <w:r w:rsidRPr="00AF1EB8">
              <w:t>1.2.4</w:t>
            </w:r>
          </w:p>
        </w:tc>
        <w:tc>
          <w:tcPr>
            <w:tcW w:w="7370" w:type="dxa"/>
          </w:tcPr>
          <w:p w14:paraId="60A69A9F" w14:textId="77777777" w:rsidR="000F1308" w:rsidRPr="00AF1EB8" w:rsidRDefault="000F1308" w:rsidP="007F16E7">
            <w:pPr>
              <w:pStyle w:val="ConsPlusNormal"/>
              <w:jc w:val="both"/>
            </w:pPr>
            <w:r w:rsidRPr="00AF1EB8">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0F1308" w:rsidRPr="00AF1EB8" w14:paraId="4BC243A5" w14:textId="77777777" w:rsidTr="007F16E7">
        <w:tc>
          <w:tcPr>
            <w:tcW w:w="1701" w:type="dxa"/>
          </w:tcPr>
          <w:p w14:paraId="35FE1692" w14:textId="77777777" w:rsidR="000F1308" w:rsidRPr="00AF1EB8" w:rsidRDefault="000F1308" w:rsidP="007F16E7">
            <w:pPr>
              <w:pStyle w:val="ConsPlusNormal"/>
              <w:jc w:val="center"/>
            </w:pPr>
            <w:r w:rsidRPr="00AF1EB8">
              <w:t>1.2.5</w:t>
            </w:r>
          </w:p>
        </w:tc>
        <w:tc>
          <w:tcPr>
            <w:tcW w:w="7370" w:type="dxa"/>
          </w:tcPr>
          <w:p w14:paraId="6FB4A28C" w14:textId="77777777" w:rsidR="000F1308" w:rsidRPr="00AF1EB8" w:rsidRDefault="000F1308" w:rsidP="007F16E7">
            <w:pPr>
              <w:pStyle w:val="ConsPlusNormal"/>
              <w:jc w:val="both"/>
            </w:pPr>
            <w:r w:rsidRPr="00AF1EB8">
              <w:t>Использовать вопросы как исследовательский инструмент познания;</w:t>
            </w:r>
          </w:p>
          <w:p w14:paraId="7FCCC7F2" w14:textId="77777777" w:rsidR="000F1308" w:rsidRPr="00AF1EB8" w:rsidRDefault="000F1308" w:rsidP="007F16E7">
            <w:pPr>
              <w:pStyle w:val="ConsPlusNormal"/>
              <w:jc w:val="both"/>
            </w:pPr>
            <w:r w:rsidRPr="00AF1EB8">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6E1F8F1D" w14:textId="77777777" w:rsidR="000F1308" w:rsidRPr="00AF1EB8" w:rsidRDefault="000F1308" w:rsidP="007F16E7">
            <w:pPr>
              <w:pStyle w:val="ConsPlusNormal"/>
              <w:jc w:val="both"/>
            </w:pPr>
            <w:r w:rsidRPr="00AF1EB8">
              <w:t>формировать гипотезу об истинности собственных суждений и суждений других, аргументировать свою позицию, мнение</w:t>
            </w:r>
          </w:p>
        </w:tc>
      </w:tr>
      <w:tr w:rsidR="000F1308" w:rsidRPr="00AF1EB8" w14:paraId="6EFFF26E" w14:textId="77777777" w:rsidTr="007F16E7">
        <w:tc>
          <w:tcPr>
            <w:tcW w:w="1701" w:type="dxa"/>
          </w:tcPr>
          <w:p w14:paraId="76A9F15F" w14:textId="77777777" w:rsidR="000F1308" w:rsidRPr="00AF1EB8" w:rsidRDefault="000F1308" w:rsidP="007F16E7">
            <w:pPr>
              <w:pStyle w:val="ConsPlusNormal"/>
              <w:jc w:val="center"/>
            </w:pPr>
            <w:r w:rsidRPr="00AF1EB8">
              <w:t>1.3</w:t>
            </w:r>
          </w:p>
        </w:tc>
        <w:tc>
          <w:tcPr>
            <w:tcW w:w="7370" w:type="dxa"/>
          </w:tcPr>
          <w:p w14:paraId="709DC0F2" w14:textId="77777777" w:rsidR="000F1308" w:rsidRPr="00AF1EB8" w:rsidRDefault="000F1308" w:rsidP="007F16E7">
            <w:pPr>
              <w:pStyle w:val="ConsPlusNormal"/>
              <w:jc w:val="both"/>
            </w:pPr>
            <w:r w:rsidRPr="00AF1EB8">
              <w:t>Работа с информацией</w:t>
            </w:r>
          </w:p>
        </w:tc>
      </w:tr>
      <w:tr w:rsidR="000F1308" w:rsidRPr="00AF1EB8" w14:paraId="350E1A2C" w14:textId="77777777" w:rsidTr="007F16E7">
        <w:tc>
          <w:tcPr>
            <w:tcW w:w="1701" w:type="dxa"/>
          </w:tcPr>
          <w:p w14:paraId="6C04632A" w14:textId="77777777" w:rsidR="000F1308" w:rsidRPr="00AF1EB8" w:rsidRDefault="000F1308" w:rsidP="007F16E7">
            <w:pPr>
              <w:pStyle w:val="ConsPlusNormal"/>
              <w:jc w:val="center"/>
            </w:pPr>
            <w:r w:rsidRPr="00AF1EB8">
              <w:t>1.3.1</w:t>
            </w:r>
          </w:p>
        </w:tc>
        <w:tc>
          <w:tcPr>
            <w:tcW w:w="7370" w:type="dxa"/>
          </w:tcPr>
          <w:p w14:paraId="7F5D302D" w14:textId="77777777" w:rsidR="000F1308" w:rsidRPr="00AF1EB8" w:rsidRDefault="000F1308" w:rsidP="007F16E7">
            <w:pPr>
              <w:pStyle w:val="ConsPlusNormal"/>
              <w:jc w:val="both"/>
            </w:pPr>
            <w:r w:rsidRPr="00AF1EB8">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0F1308" w:rsidRPr="00AF1EB8" w14:paraId="6E304663" w14:textId="77777777" w:rsidTr="007F16E7">
        <w:tc>
          <w:tcPr>
            <w:tcW w:w="1701" w:type="dxa"/>
          </w:tcPr>
          <w:p w14:paraId="790ECC25" w14:textId="77777777" w:rsidR="000F1308" w:rsidRPr="00AF1EB8" w:rsidRDefault="000F1308" w:rsidP="007F16E7">
            <w:pPr>
              <w:pStyle w:val="ConsPlusNormal"/>
              <w:jc w:val="center"/>
            </w:pPr>
            <w:r w:rsidRPr="00AF1EB8">
              <w:t>1.3.2</w:t>
            </w:r>
          </w:p>
        </w:tc>
        <w:tc>
          <w:tcPr>
            <w:tcW w:w="7370" w:type="dxa"/>
          </w:tcPr>
          <w:p w14:paraId="47BA9031" w14:textId="77777777" w:rsidR="000F1308" w:rsidRPr="00AF1EB8" w:rsidRDefault="000F1308" w:rsidP="007F16E7">
            <w:pPr>
              <w:pStyle w:val="ConsPlusNormal"/>
              <w:jc w:val="both"/>
            </w:pPr>
            <w:r w:rsidRPr="00AF1EB8">
              <w:t>Выбирать, анализировать, систематизировать и интерпретировать информацию различных видов и форм представления;</w:t>
            </w:r>
          </w:p>
          <w:p w14:paraId="5B3A7F3E" w14:textId="77777777" w:rsidR="000F1308" w:rsidRPr="00AF1EB8" w:rsidRDefault="000F1308" w:rsidP="007F16E7">
            <w:pPr>
              <w:pStyle w:val="ConsPlusNormal"/>
              <w:jc w:val="both"/>
            </w:pPr>
            <w:r w:rsidRPr="00AF1EB8">
              <w:t>находить сходные аргументы (подтверждающие или опровергающие одну и ту же идею, версию) в различных информационных источниках</w:t>
            </w:r>
          </w:p>
        </w:tc>
      </w:tr>
      <w:tr w:rsidR="000F1308" w:rsidRPr="00AF1EB8" w14:paraId="37A915A7" w14:textId="77777777" w:rsidTr="007F16E7">
        <w:tc>
          <w:tcPr>
            <w:tcW w:w="1701" w:type="dxa"/>
          </w:tcPr>
          <w:p w14:paraId="4D092E23" w14:textId="77777777" w:rsidR="000F1308" w:rsidRPr="00AF1EB8" w:rsidRDefault="000F1308" w:rsidP="007F16E7">
            <w:pPr>
              <w:pStyle w:val="ConsPlusNormal"/>
              <w:jc w:val="center"/>
            </w:pPr>
            <w:r w:rsidRPr="00AF1EB8">
              <w:t>1.3.3</w:t>
            </w:r>
          </w:p>
        </w:tc>
        <w:tc>
          <w:tcPr>
            <w:tcW w:w="7370" w:type="dxa"/>
          </w:tcPr>
          <w:p w14:paraId="743BDD63" w14:textId="77777777" w:rsidR="000F1308" w:rsidRPr="00AF1EB8" w:rsidRDefault="000F1308" w:rsidP="007F16E7">
            <w:pPr>
              <w:pStyle w:val="ConsPlusNormal"/>
              <w:jc w:val="both"/>
            </w:pPr>
            <w:r w:rsidRPr="00AF1EB8">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0F1308" w:rsidRPr="00AF1EB8" w14:paraId="1E69A5D7" w14:textId="77777777" w:rsidTr="007F16E7">
        <w:tc>
          <w:tcPr>
            <w:tcW w:w="1701" w:type="dxa"/>
          </w:tcPr>
          <w:p w14:paraId="6CB076B7" w14:textId="77777777" w:rsidR="000F1308" w:rsidRPr="00AF1EB8" w:rsidRDefault="000F1308" w:rsidP="007F16E7">
            <w:pPr>
              <w:pStyle w:val="ConsPlusNormal"/>
              <w:jc w:val="center"/>
            </w:pPr>
            <w:r w:rsidRPr="00AF1EB8">
              <w:t>1.3.4</w:t>
            </w:r>
          </w:p>
        </w:tc>
        <w:tc>
          <w:tcPr>
            <w:tcW w:w="7370" w:type="dxa"/>
          </w:tcPr>
          <w:p w14:paraId="48C73C85" w14:textId="77777777" w:rsidR="000F1308" w:rsidRPr="00AF1EB8" w:rsidRDefault="000F1308" w:rsidP="007F16E7">
            <w:pPr>
              <w:pStyle w:val="ConsPlusNormal"/>
              <w:jc w:val="both"/>
            </w:pPr>
            <w:r w:rsidRPr="00AF1EB8">
              <w:t>Оценивать надежность информации по критериям, предложенным педагогическим работником или сформулированным самостоятельно</w:t>
            </w:r>
          </w:p>
        </w:tc>
      </w:tr>
      <w:tr w:rsidR="000F1308" w:rsidRPr="00AF1EB8" w14:paraId="714E503B" w14:textId="77777777" w:rsidTr="007F16E7">
        <w:tc>
          <w:tcPr>
            <w:tcW w:w="1701" w:type="dxa"/>
          </w:tcPr>
          <w:p w14:paraId="560BF5AE" w14:textId="77777777" w:rsidR="000F1308" w:rsidRPr="00AF1EB8" w:rsidRDefault="000F1308" w:rsidP="007F16E7">
            <w:pPr>
              <w:pStyle w:val="ConsPlusNormal"/>
              <w:jc w:val="center"/>
            </w:pPr>
            <w:r w:rsidRPr="00AF1EB8">
              <w:t>1.3.5</w:t>
            </w:r>
          </w:p>
        </w:tc>
        <w:tc>
          <w:tcPr>
            <w:tcW w:w="7370" w:type="dxa"/>
          </w:tcPr>
          <w:p w14:paraId="23DD067B" w14:textId="77777777" w:rsidR="000F1308" w:rsidRPr="00AF1EB8" w:rsidRDefault="000F1308" w:rsidP="007F16E7">
            <w:pPr>
              <w:pStyle w:val="ConsPlusNormal"/>
              <w:jc w:val="both"/>
            </w:pPr>
            <w:r w:rsidRPr="00AF1EB8">
              <w:t>Эффективно запоминать и систематизировать информацию</w:t>
            </w:r>
          </w:p>
        </w:tc>
      </w:tr>
      <w:tr w:rsidR="000F1308" w:rsidRPr="00AF1EB8" w14:paraId="3C6F047A" w14:textId="77777777" w:rsidTr="007F16E7">
        <w:tc>
          <w:tcPr>
            <w:tcW w:w="1701" w:type="dxa"/>
          </w:tcPr>
          <w:p w14:paraId="6468E66F" w14:textId="77777777" w:rsidR="000F1308" w:rsidRPr="00AF1EB8" w:rsidRDefault="000F1308" w:rsidP="007F16E7">
            <w:pPr>
              <w:pStyle w:val="ConsPlusNormal"/>
              <w:jc w:val="center"/>
            </w:pPr>
            <w:r w:rsidRPr="00AF1EB8">
              <w:t>2</w:t>
            </w:r>
          </w:p>
        </w:tc>
        <w:tc>
          <w:tcPr>
            <w:tcW w:w="7370" w:type="dxa"/>
          </w:tcPr>
          <w:p w14:paraId="275D2C08" w14:textId="77777777" w:rsidR="000F1308" w:rsidRPr="00AF1EB8" w:rsidRDefault="000F1308" w:rsidP="007F16E7">
            <w:pPr>
              <w:pStyle w:val="ConsPlusNormal"/>
              <w:jc w:val="both"/>
            </w:pPr>
            <w:r w:rsidRPr="00AF1EB8">
              <w:t>Коммуникативные УУД</w:t>
            </w:r>
          </w:p>
        </w:tc>
      </w:tr>
      <w:tr w:rsidR="000F1308" w:rsidRPr="00AF1EB8" w14:paraId="309CC3C6" w14:textId="77777777" w:rsidTr="007F16E7">
        <w:tc>
          <w:tcPr>
            <w:tcW w:w="1701" w:type="dxa"/>
          </w:tcPr>
          <w:p w14:paraId="0A0B806F" w14:textId="77777777" w:rsidR="000F1308" w:rsidRPr="00AF1EB8" w:rsidRDefault="000F1308" w:rsidP="007F16E7">
            <w:pPr>
              <w:pStyle w:val="ConsPlusNormal"/>
              <w:jc w:val="center"/>
            </w:pPr>
            <w:r w:rsidRPr="00AF1EB8">
              <w:t>2.1</w:t>
            </w:r>
          </w:p>
        </w:tc>
        <w:tc>
          <w:tcPr>
            <w:tcW w:w="7370" w:type="dxa"/>
          </w:tcPr>
          <w:p w14:paraId="764ADA11" w14:textId="77777777" w:rsidR="000F1308" w:rsidRPr="00AF1EB8" w:rsidRDefault="000F1308" w:rsidP="007F16E7">
            <w:pPr>
              <w:pStyle w:val="ConsPlusNormal"/>
              <w:jc w:val="both"/>
            </w:pPr>
            <w:r w:rsidRPr="00AF1EB8">
              <w:t>Общение</w:t>
            </w:r>
          </w:p>
        </w:tc>
      </w:tr>
      <w:tr w:rsidR="000F1308" w:rsidRPr="00AF1EB8" w14:paraId="0FA8B3FD" w14:textId="77777777" w:rsidTr="007F16E7">
        <w:tc>
          <w:tcPr>
            <w:tcW w:w="1701" w:type="dxa"/>
          </w:tcPr>
          <w:p w14:paraId="090F57AD" w14:textId="77777777" w:rsidR="000F1308" w:rsidRPr="00AF1EB8" w:rsidRDefault="000F1308" w:rsidP="007F16E7">
            <w:pPr>
              <w:pStyle w:val="ConsPlusNormal"/>
              <w:jc w:val="center"/>
            </w:pPr>
            <w:r w:rsidRPr="00AF1EB8">
              <w:t>2.1.1</w:t>
            </w:r>
          </w:p>
        </w:tc>
        <w:tc>
          <w:tcPr>
            <w:tcW w:w="7370" w:type="dxa"/>
          </w:tcPr>
          <w:p w14:paraId="2CA34C09" w14:textId="77777777" w:rsidR="000F1308" w:rsidRPr="00AF1EB8" w:rsidRDefault="000F1308" w:rsidP="007F16E7">
            <w:pPr>
              <w:pStyle w:val="ConsPlusNormal"/>
              <w:jc w:val="both"/>
            </w:pPr>
            <w:r w:rsidRPr="00AF1EB8">
              <w:t>Выражать себя (свою точку зрения) в устных и письменных текстах</w:t>
            </w:r>
          </w:p>
        </w:tc>
      </w:tr>
      <w:tr w:rsidR="000F1308" w:rsidRPr="00AF1EB8" w14:paraId="06891CFC" w14:textId="77777777" w:rsidTr="007F16E7">
        <w:tc>
          <w:tcPr>
            <w:tcW w:w="1701" w:type="dxa"/>
          </w:tcPr>
          <w:p w14:paraId="560DA5A9" w14:textId="77777777" w:rsidR="000F1308" w:rsidRPr="00AF1EB8" w:rsidRDefault="000F1308" w:rsidP="007F16E7">
            <w:pPr>
              <w:pStyle w:val="ConsPlusNormal"/>
              <w:jc w:val="center"/>
            </w:pPr>
            <w:r w:rsidRPr="00AF1EB8">
              <w:t>2.1.2</w:t>
            </w:r>
          </w:p>
        </w:tc>
        <w:tc>
          <w:tcPr>
            <w:tcW w:w="7370" w:type="dxa"/>
          </w:tcPr>
          <w:p w14:paraId="64991970" w14:textId="77777777" w:rsidR="000F1308" w:rsidRPr="00AF1EB8" w:rsidRDefault="000F1308" w:rsidP="007F16E7">
            <w:pPr>
              <w:pStyle w:val="ConsPlusNormal"/>
              <w:jc w:val="both"/>
            </w:pPr>
            <w:r w:rsidRPr="00AF1EB8">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071BDBE" w14:textId="77777777" w:rsidR="000F1308" w:rsidRPr="00AF1EB8" w:rsidRDefault="000F1308" w:rsidP="007F16E7">
            <w:pPr>
              <w:pStyle w:val="ConsPlusNormal"/>
              <w:jc w:val="both"/>
            </w:pPr>
            <w:r w:rsidRPr="00AF1EB8">
              <w:t>сопоставлять свои суждения с суждениями других участников диалога, обнаруживать различие и сходство позиций</w:t>
            </w:r>
          </w:p>
        </w:tc>
      </w:tr>
      <w:tr w:rsidR="000F1308" w:rsidRPr="00AF1EB8" w14:paraId="2753B239" w14:textId="77777777" w:rsidTr="007F16E7">
        <w:tc>
          <w:tcPr>
            <w:tcW w:w="1701" w:type="dxa"/>
          </w:tcPr>
          <w:p w14:paraId="5529A5CB" w14:textId="77777777" w:rsidR="000F1308" w:rsidRPr="00AF1EB8" w:rsidRDefault="000F1308" w:rsidP="007F16E7">
            <w:pPr>
              <w:pStyle w:val="ConsPlusNormal"/>
              <w:jc w:val="center"/>
            </w:pPr>
            <w:r w:rsidRPr="00AF1EB8">
              <w:t>2.1.3</w:t>
            </w:r>
          </w:p>
        </w:tc>
        <w:tc>
          <w:tcPr>
            <w:tcW w:w="7370" w:type="dxa"/>
          </w:tcPr>
          <w:p w14:paraId="39CA4A11" w14:textId="77777777" w:rsidR="000F1308" w:rsidRPr="00AF1EB8" w:rsidRDefault="000F1308" w:rsidP="007F16E7">
            <w:pPr>
              <w:pStyle w:val="ConsPlusNormal"/>
              <w:jc w:val="both"/>
            </w:pPr>
            <w:r w:rsidRPr="00AF1EB8">
              <w:t>Публично представлять результаты выполненного опыта (эксперимента, исследования, проекта);</w:t>
            </w:r>
          </w:p>
          <w:p w14:paraId="2088488B" w14:textId="77777777" w:rsidR="000F1308" w:rsidRPr="00AF1EB8" w:rsidRDefault="000F1308" w:rsidP="007F16E7">
            <w:pPr>
              <w:pStyle w:val="ConsPlusNormal"/>
              <w:jc w:val="both"/>
            </w:pPr>
            <w:r w:rsidRPr="00AF1EB8">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0F1308" w:rsidRPr="00AF1EB8" w14:paraId="0B4A91B9" w14:textId="77777777" w:rsidTr="007F16E7">
        <w:tc>
          <w:tcPr>
            <w:tcW w:w="1701" w:type="dxa"/>
          </w:tcPr>
          <w:p w14:paraId="50E8F140" w14:textId="77777777" w:rsidR="000F1308" w:rsidRPr="00AF1EB8" w:rsidRDefault="000F1308" w:rsidP="007F16E7">
            <w:pPr>
              <w:pStyle w:val="ConsPlusNormal"/>
              <w:jc w:val="center"/>
            </w:pPr>
            <w:r w:rsidRPr="00AF1EB8">
              <w:t>2.1.4</w:t>
            </w:r>
          </w:p>
        </w:tc>
        <w:tc>
          <w:tcPr>
            <w:tcW w:w="7370" w:type="dxa"/>
          </w:tcPr>
          <w:p w14:paraId="137BF51A" w14:textId="77777777" w:rsidR="000F1308" w:rsidRPr="00AF1EB8" w:rsidRDefault="000F1308" w:rsidP="007F16E7">
            <w:pPr>
              <w:pStyle w:val="ConsPlusNormal"/>
              <w:jc w:val="both"/>
            </w:pPr>
            <w:r w:rsidRPr="00AF1EB8">
              <w:t>Воспринимать и формулировать суждения, выражать эмоции в соответствии с целями и условиями общения;</w:t>
            </w:r>
          </w:p>
          <w:p w14:paraId="1576998D" w14:textId="77777777" w:rsidR="000F1308" w:rsidRPr="00AF1EB8" w:rsidRDefault="000F1308" w:rsidP="007F16E7">
            <w:pPr>
              <w:pStyle w:val="ConsPlusNormal"/>
              <w:jc w:val="both"/>
            </w:pPr>
            <w:r w:rsidRPr="00AF1EB8">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01ED650F" w14:textId="77777777" w:rsidR="000F1308" w:rsidRPr="00AF1EB8" w:rsidRDefault="000F1308" w:rsidP="007F16E7">
            <w:pPr>
              <w:pStyle w:val="ConsPlusNormal"/>
              <w:jc w:val="both"/>
            </w:pPr>
            <w:r w:rsidRPr="00AF1EB8">
              <w:t>понимать намерения других, проявлять уважительное отношение к собеседнику и в корректной форме формулировать свои возражения</w:t>
            </w:r>
          </w:p>
        </w:tc>
      </w:tr>
      <w:tr w:rsidR="000F1308" w:rsidRPr="00AF1EB8" w14:paraId="790C923D" w14:textId="77777777" w:rsidTr="007F16E7">
        <w:tc>
          <w:tcPr>
            <w:tcW w:w="1701" w:type="dxa"/>
          </w:tcPr>
          <w:p w14:paraId="46C50C33" w14:textId="77777777" w:rsidR="000F1308" w:rsidRPr="00AF1EB8" w:rsidRDefault="000F1308" w:rsidP="007F16E7">
            <w:pPr>
              <w:pStyle w:val="ConsPlusNormal"/>
              <w:jc w:val="center"/>
            </w:pPr>
            <w:r w:rsidRPr="00AF1EB8">
              <w:t>2.2</w:t>
            </w:r>
          </w:p>
        </w:tc>
        <w:tc>
          <w:tcPr>
            <w:tcW w:w="7370" w:type="dxa"/>
          </w:tcPr>
          <w:p w14:paraId="1071CE86" w14:textId="77777777" w:rsidR="000F1308" w:rsidRPr="00AF1EB8" w:rsidRDefault="000F1308" w:rsidP="007F16E7">
            <w:pPr>
              <w:pStyle w:val="ConsPlusNormal"/>
              <w:jc w:val="both"/>
            </w:pPr>
            <w:r w:rsidRPr="00AF1EB8">
              <w:t>Совместная деятельность</w:t>
            </w:r>
          </w:p>
        </w:tc>
      </w:tr>
      <w:tr w:rsidR="000F1308" w:rsidRPr="00AF1EB8" w14:paraId="0D49EFF1" w14:textId="77777777" w:rsidTr="007F16E7">
        <w:tc>
          <w:tcPr>
            <w:tcW w:w="1701" w:type="dxa"/>
          </w:tcPr>
          <w:p w14:paraId="72532AC3" w14:textId="77777777" w:rsidR="000F1308" w:rsidRPr="00AF1EB8" w:rsidRDefault="000F1308" w:rsidP="007F16E7">
            <w:pPr>
              <w:pStyle w:val="ConsPlusNormal"/>
              <w:jc w:val="center"/>
            </w:pPr>
            <w:r w:rsidRPr="00AF1EB8">
              <w:t>2.2.1</w:t>
            </w:r>
          </w:p>
        </w:tc>
        <w:tc>
          <w:tcPr>
            <w:tcW w:w="7370" w:type="dxa"/>
          </w:tcPr>
          <w:p w14:paraId="7B9C7DBC" w14:textId="77777777" w:rsidR="000F1308" w:rsidRPr="00AF1EB8" w:rsidRDefault="000F1308" w:rsidP="007F16E7">
            <w:pPr>
              <w:pStyle w:val="ConsPlusNormal"/>
              <w:jc w:val="both"/>
            </w:pPr>
            <w:r w:rsidRPr="00AF1EB8">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D90A216" w14:textId="77777777" w:rsidR="000F1308" w:rsidRPr="00AF1EB8" w:rsidRDefault="000F1308" w:rsidP="007F16E7">
            <w:pPr>
              <w:pStyle w:val="ConsPlusNormal"/>
              <w:jc w:val="both"/>
            </w:pPr>
            <w:r w:rsidRPr="00AF1EB8">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70A70B84" w14:textId="77777777" w:rsidR="000F1308" w:rsidRPr="00AF1EB8" w:rsidRDefault="000F1308" w:rsidP="007F16E7">
            <w:pPr>
              <w:pStyle w:val="ConsPlusNormal"/>
              <w:jc w:val="both"/>
            </w:pPr>
            <w:r w:rsidRPr="00AF1EB8">
              <w:t>уметь обобщать мнения нескольких человек, проявлять готовность руководить, выполнять поручения, подчиняться;</w:t>
            </w:r>
          </w:p>
          <w:p w14:paraId="5371CBE0" w14:textId="77777777" w:rsidR="000F1308" w:rsidRPr="00AF1EB8" w:rsidRDefault="000F1308" w:rsidP="007F16E7">
            <w:pPr>
              <w:pStyle w:val="ConsPlusNormal"/>
              <w:jc w:val="both"/>
            </w:pPr>
            <w:r w:rsidRPr="00AF1EB8">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4FA73334" w14:textId="77777777" w:rsidR="000F1308" w:rsidRPr="00AF1EB8" w:rsidRDefault="000F1308" w:rsidP="007F16E7">
            <w:pPr>
              <w:pStyle w:val="ConsPlusNormal"/>
              <w:jc w:val="both"/>
            </w:pPr>
            <w:r w:rsidRPr="00AF1EB8">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C644222" w14:textId="77777777" w:rsidR="000F1308" w:rsidRPr="00AF1EB8" w:rsidRDefault="000F1308" w:rsidP="007F16E7">
            <w:pPr>
              <w:pStyle w:val="ConsPlusNormal"/>
              <w:jc w:val="both"/>
            </w:pPr>
            <w:r w:rsidRPr="00AF1EB8">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0F1308" w:rsidRPr="00AF1EB8" w14:paraId="766FCAB1" w14:textId="77777777" w:rsidTr="007F16E7">
        <w:tc>
          <w:tcPr>
            <w:tcW w:w="1701" w:type="dxa"/>
          </w:tcPr>
          <w:p w14:paraId="68869F01" w14:textId="77777777" w:rsidR="000F1308" w:rsidRPr="00AF1EB8" w:rsidRDefault="000F1308" w:rsidP="007F16E7">
            <w:pPr>
              <w:pStyle w:val="ConsPlusNormal"/>
              <w:jc w:val="center"/>
            </w:pPr>
            <w:r w:rsidRPr="00AF1EB8">
              <w:t>3</w:t>
            </w:r>
          </w:p>
        </w:tc>
        <w:tc>
          <w:tcPr>
            <w:tcW w:w="7370" w:type="dxa"/>
          </w:tcPr>
          <w:p w14:paraId="0F8EDAE2" w14:textId="77777777" w:rsidR="000F1308" w:rsidRPr="00AF1EB8" w:rsidRDefault="000F1308" w:rsidP="007F16E7">
            <w:pPr>
              <w:pStyle w:val="ConsPlusNormal"/>
              <w:jc w:val="both"/>
            </w:pPr>
            <w:r w:rsidRPr="00AF1EB8">
              <w:t>Регулятивные УУД</w:t>
            </w:r>
          </w:p>
        </w:tc>
      </w:tr>
      <w:tr w:rsidR="000F1308" w:rsidRPr="00AF1EB8" w14:paraId="537850A0" w14:textId="77777777" w:rsidTr="007F16E7">
        <w:tc>
          <w:tcPr>
            <w:tcW w:w="1701" w:type="dxa"/>
          </w:tcPr>
          <w:p w14:paraId="39BFEA27" w14:textId="77777777" w:rsidR="000F1308" w:rsidRPr="00AF1EB8" w:rsidRDefault="000F1308" w:rsidP="007F16E7">
            <w:pPr>
              <w:pStyle w:val="ConsPlusNormal"/>
              <w:jc w:val="center"/>
            </w:pPr>
            <w:r w:rsidRPr="00AF1EB8">
              <w:t>3.1</w:t>
            </w:r>
          </w:p>
        </w:tc>
        <w:tc>
          <w:tcPr>
            <w:tcW w:w="7370" w:type="dxa"/>
          </w:tcPr>
          <w:p w14:paraId="1286ABC5" w14:textId="77777777" w:rsidR="000F1308" w:rsidRPr="00AF1EB8" w:rsidRDefault="000F1308" w:rsidP="007F16E7">
            <w:pPr>
              <w:pStyle w:val="ConsPlusNormal"/>
              <w:jc w:val="both"/>
            </w:pPr>
            <w:r w:rsidRPr="00AF1EB8">
              <w:t>Самоорганизация</w:t>
            </w:r>
          </w:p>
        </w:tc>
      </w:tr>
      <w:tr w:rsidR="000F1308" w:rsidRPr="00AF1EB8" w14:paraId="2FAD5339" w14:textId="77777777" w:rsidTr="007F16E7">
        <w:tc>
          <w:tcPr>
            <w:tcW w:w="1701" w:type="dxa"/>
          </w:tcPr>
          <w:p w14:paraId="49B9DC79" w14:textId="77777777" w:rsidR="000F1308" w:rsidRPr="00AF1EB8" w:rsidRDefault="000F1308" w:rsidP="007F16E7">
            <w:pPr>
              <w:pStyle w:val="ConsPlusNormal"/>
              <w:jc w:val="center"/>
            </w:pPr>
            <w:r w:rsidRPr="00AF1EB8">
              <w:t>3.1.1</w:t>
            </w:r>
          </w:p>
        </w:tc>
        <w:tc>
          <w:tcPr>
            <w:tcW w:w="7370" w:type="dxa"/>
          </w:tcPr>
          <w:p w14:paraId="7A4BD955" w14:textId="77777777" w:rsidR="000F1308" w:rsidRPr="00AF1EB8" w:rsidRDefault="000F1308" w:rsidP="007F16E7">
            <w:pPr>
              <w:pStyle w:val="ConsPlusNormal"/>
              <w:jc w:val="both"/>
            </w:pPr>
            <w:r w:rsidRPr="00AF1EB8">
              <w:t>Выявлять проблемы для решения в жизненных и учебных ситуациях;</w:t>
            </w:r>
          </w:p>
          <w:p w14:paraId="4ADD87BE" w14:textId="77777777" w:rsidR="000F1308" w:rsidRPr="00AF1EB8" w:rsidRDefault="000F1308" w:rsidP="007F16E7">
            <w:pPr>
              <w:pStyle w:val="ConsPlusNormal"/>
              <w:jc w:val="both"/>
            </w:pPr>
            <w:r w:rsidRPr="00AF1EB8">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0F1308" w:rsidRPr="00AF1EB8" w14:paraId="124CC9A2" w14:textId="77777777" w:rsidTr="007F16E7">
        <w:tc>
          <w:tcPr>
            <w:tcW w:w="1701" w:type="dxa"/>
          </w:tcPr>
          <w:p w14:paraId="275E8B53" w14:textId="77777777" w:rsidR="000F1308" w:rsidRPr="00AF1EB8" w:rsidRDefault="000F1308" w:rsidP="007F16E7">
            <w:pPr>
              <w:pStyle w:val="ConsPlusNormal"/>
              <w:jc w:val="center"/>
            </w:pPr>
            <w:r w:rsidRPr="00AF1EB8">
              <w:t>3.1.2</w:t>
            </w:r>
          </w:p>
        </w:tc>
        <w:tc>
          <w:tcPr>
            <w:tcW w:w="7370" w:type="dxa"/>
          </w:tcPr>
          <w:p w14:paraId="7113ABEB" w14:textId="77777777" w:rsidR="000F1308" w:rsidRPr="00AF1EB8" w:rsidRDefault="000F1308" w:rsidP="007F16E7">
            <w:pPr>
              <w:pStyle w:val="ConsPlusNormal"/>
              <w:jc w:val="both"/>
            </w:pPr>
            <w:r w:rsidRPr="00AF1EB8">
              <w:t>Ориентироваться в различных подходах принятия решений (индивидуальное, принятие решения в группе, принятие решений группой);</w:t>
            </w:r>
          </w:p>
          <w:p w14:paraId="1AB73C20" w14:textId="77777777" w:rsidR="000F1308" w:rsidRPr="00AF1EB8" w:rsidRDefault="000F1308" w:rsidP="007F16E7">
            <w:pPr>
              <w:pStyle w:val="ConsPlusNormal"/>
              <w:jc w:val="both"/>
            </w:pPr>
            <w:r w:rsidRPr="00AF1EB8">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028A64E1" w14:textId="77777777" w:rsidR="000F1308" w:rsidRPr="00AF1EB8" w:rsidRDefault="000F1308" w:rsidP="007F16E7">
            <w:pPr>
              <w:pStyle w:val="ConsPlusNormal"/>
              <w:jc w:val="both"/>
            </w:pPr>
            <w:r w:rsidRPr="00AF1EB8">
              <w:t>делать выбор и брать ответственность за решение</w:t>
            </w:r>
          </w:p>
        </w:tc>
      </w:tr>
      <w:tr w:rsidR="000F1308" w:rsidRPr="00AF1EB8" w14:paraId="2346F428" w14:textId="77777777" w:rsidTr="007F16E7">
        <w:tc>
          <w:tcPr>
            <w:tcW w:w="1701" w:type="dxa"/>
          </w:tcPr>
          <w:p w14:paraId="26E000AE" w14:textId="77777777" w:rsidR="000F1308" w:rsidRPr="00AF1EB8" w:rsidRDefault="000F1308" w:rsidP="007F16E7">
            <w:pPr>
              <w:pStyle w:val="ConsPlusNormal"/>
              <w:jc w:val="center"/>
            </w:pPr>
            <w:r w:rsidRPr="00AF1EB8">
              <w:t>3.2</w:t>
            </w:r>
          </w:p>
        </w:tc>
        <w:tc>
          <w:tcPr>
            <w:tcW w:w="7370" w:type="dxa"/>
          </w:tcPr>
          <w:p w14:paraId="7A86DFDC" w14:textId="77777777" w:rsidR="000F1308" w:rsidRPr="00AF1EB8" w:rsidRDefault="000F1308" w:rsidP="007F16E7">
            <w:pPr>
              <w:pStyle w:val="ConsPlusNormal"/>
              <w:jc w:val="both"/>
            </w:pPr>
            <w:r w:rsidRPr="00AF1EB8">
              <w:t>Самоконтроль</w:t>
            </w:r>
          </w:p>
        </w:tc>
      </w:tr>
      <w:tr w:rsidR="000F1308" w:rsidRPr="00AF1EB8" w14:paraId="1FF4D44D" w14:textId="77777777" w:rsidTr="007F16E7">
        <w:tc>
          <w:tcPr>
            <w:tcW w:w="1701" w:type="dxa"/>
          </w:tcPr>
          <w:p w14:paraId="74117879" w14:textId="77777777" w:rsidR="000F1308" w:rsidRPr="00AF1EB8" w:rsidRDefault="000F1308" w:rsidP="007F16E7">
            <w:pPr>
              <w:pStyle w:val="ConsPlusNormal"/>
              <w:jc w:val="center"/>
            </w:pPr>
            <w:r w:rsidRPr="00AF1EB8">
              <w:t>3.2.1</w:t>
            </w:r>
          </w:p>
        </w:tc>
        <w:tc>
          <w:tcPr>
            <w:tcW w:w="7370" w:type="dxa"/>
          </w:tcPr>
          <w:p w14:paraId="5D47A0E8" w14:textId="77777777" w:rsidR="000F1308" w:rsidRPr="00AF1EB8" w:rsidRDefault="000F1308" w:rsidP="007F16E7">
            <w:pPr>
              <w:pStyle w:val="ConsPlusNormal"/>
              <w:jc w:val="both"/>
            </w:pPr>
            <w:r w:rsidRPr="00AF1EB8">
              <w:t>Владеть способами самоконтроля, самомотивации и рефлексии</w:t>
            </w:r>
          </w:p>
        </w:tc>
      </w:tr>
      <w:tr w:rsidR="000F1308" w:rsidRPr="00AF1EB8" w14:paraId="2246E63A" w14:textId="77777777" w:rsidTr="007F16E7">
        <w:tc>
          <w:tcPr>
            <w:tcW w:w="1701" w:type="dxa"/>
          </w:tcPr>
          <w:p w14:paraId="0E8156A8" w14:textId="77777777" w:rsidR="000F1308" w:rsidRPr="00AF1EB8" w:rsidRDefault="000F1308" w:rsidP="007F16E7">
            <w:pPr>
              <w:pStyle w:val="ConsPlusNormal"/>
              <w:jc w:val="center"/>
            </w:pPr>
            <w:r w:rsidRPr="00AF1EB8">
              <w:t>3.2.2</w:t>
            </w:r>
          </w:p>
        </w:tc>
        <w:tc>
          <w:tcPr>
            <w:tcW w:w="7370" w:type="dxa"/>
          </w:tcPr>
          <w:p w14:paraId="12E625DA" w14:textId="77777777" w:rsidR="000F1308" w:rsidRPr="00AF1EB8" w:rsidRDefault="000F1308" w:rsidP="007F16E7">
            <w:pPr>
              <w:pStyle w:val="ConsPlusNormal"/>
              <w:jc w:val="both"/>
            </w:pPr>
            <w:r w:rsidRPr="00AF1EB8">
              <w:t>Вносить коррективы в деятельность на основе новых обстоятельств, изменившихся ситуаций, установленных ошибок, возникших трудностей</w:t>
            </w:r>
          </w:p>
        </w:tc>
      </w:tr>
      <w:tr w:rsidR="000F1308" w:rsidRPr="00AF1EB8" w14:paraId="2784484C" w14:textId="77777777" w:rsidTr="007F16E7">
        <w:tc>
          <w:tcPr>
            <w:tcW w:w="1701" w:type="dxa"/>
          </w:tcPr>
          <w:p w14:paraId="14FB043B" w14:textId="77777777" w:rsidR="000F1308" w:rsidRPr="00AF1EB8" w:rsidRDefault="000F1308" w:rsidP="007F16E7">
            <w:pPr>
              <w:pStyle w:val="ConsPlusNormal"/>
              <w:jc w:val="center"/>
            </w:pPr>
            <w:r w:rsidRPr="00AF1EB8">
              <w:t>3.2.3</w:t>
            </w:r>
          </w:p>
        </w:tc>
        <w:tc>
          <w:tcPr>
            <w:tcW w:w="7370" w:type="dxa"/>
          </w:tcPr>
          <w:p w14:paraId="7CDE1802" w14:textId="77777777" w:rsidR="000F1308" w:rsidRPr="00AF1EB8" w:rsidRDefault="000F1308" w:rsidP="007F16E7">
            <w:pPr>
              <w:pStyle w:val="ConsPlusNormal"/>
              <w:jc w:val="both"/>
            </w:pPr>
            <w:r w:rsidRPr="00AF1EB8">
              <w:t>Давать адекватную оценку ситуации и предлагать план ее изменения;</w:t>
            </w:r>
          </w:p>
          <w:p w14:paraId="6F4BF6FD" w14:textId="77777777" w:rsidR="000F1308" w:rsidRPr="00AF1EB8" w:rsidRDefault="000F1308" w:rsidP="007F16E7">
            <w:pPr>
              <w:pStyle w:val="ConsPlusNormal"/>
              <w:jc w:val="both"/>
            </w:pPr>
            <w:r w:rsidRPr="00AF1EB8">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504F4843" w14:textId="77777777" w:rsidR="000F1308" w:rsidRPr="00AF1EB8" w:rsidRDefault="000F1308" w:rsidP="007F16E7">
            <w:pPr>
              <w:pStyle w:val="ConsPlusNormal"/>
              <w:jc w:val="both"/>
            </w:pPr>
            <w:r w:rsidRPr="00AF1EB8">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0C941207" w14:textId="77777777" w:rsidR="000F1308" w:rsidRPr="00AF1EB8" w:rsidRDefault="000F1308" w:rsidP="007F16E7">
            <w:pPr>
              <w:pStyle w:val="ConsPlusNormal"/>
              <w:jc w:val="both"/>
            </w:pPr>
            <w:r w:rsidRPr="00AF1EB8">
              <w:t>оценивать соответствие результата цели и условиям</w:t>
            </w:r>
          </w:p>
        </w:tc>
      </w:tr>
      <w:tr w:rsidR="000F1308" w:rsidRPr="00AF1EB8" w14:paraId="67DA6108" w14:textId="77777777" w:rsidTr="007F16E7">
        <w:tc>
          <w:tcPr>
            <w:tcW w:w="1701" w:type="dxa"/>
          </w:tcPr>
          <w:p w14:paraId="18D65677" w14:textId="77777777" w:rsidR="000F1308" w:rsidRPr="00AF1EB8" w:rsidRDefault="000F1308" w:rsidP="007F16E7">
            <w:pPr>
              <w:pStyle w:val="ConsPlusNormal"/>
              <w:jc w:val="center"/>
            </w:pPr>
            <w:r w:rsidRPr="00AF1EB8">
              <w:t>3.3</w:t>
            </w:r>
          </w:p>
        </w:tc>
        <w:tc>
          <w:tcPr>
            <w:tcW w:w="7370" w:type="dxa"/>
          </w:tcPr>
          <w:p w14:paraId="71BFD850" w14:textId="77777777" w:rsidR="000F1308" w:rsidRPr="00AF1EB8" w:rsidRDefault="000F1308" w:rsidP="007F16E7">
            <w:pPr>
              <w:pStyle w:val="ConsPlusNormal"/>
              <w:jc w:val="both"/>
            </w:pPr>
            <w:r w:rsidRPr="00AF1EB8">
              <w:t>Эмоциональный интеллект</w:t>
            </w:r>
          </w:p>
        </w:tc>
      </w:tr>
      <w:tr w:rsidR="000F1308" w:rsidRPr="00AF1EB8" w14:paraId="6447552A" w14:textId="77777777" w:rsidTr="007F16E7">
        <w:tc>
          <w:tcPr>
            <w:tcW w:w="1701" w:type="dxa"/>
          </w:tcPr>
          <w:p w14:paraId="3FC9665E" w14:textId="77777777" w:rsidR="000F1308" w:rsidRPr="00AF1EB8" w:rsidRDefault="000F1308" w:rsidP="007F16E7">
            <w:pPr>
              <w:pStyle w:val="ConsPlusNormal"/>
              <w:jc w:val="center"/>
            </w:pPr>
            <w:r w:rsidRPr="00AF1EB8">
              <w:t>3.3.1</w:t>
            </w:r>
          </w:p>
        </w:tc>
        <w:tc>
          <w:tcPr>
            <w:tcW w:w="7370" w:type="dxa"/>
          </w:tcPr>
          <w:p w14:paraId="2C6904A8" w14:textId="77777777" w:rsidR="000F1308" w:rsidRPr="00AF1EB8" w:rsidRDefault="000F1308" w:rsidP="007F16E7">
            <w:pPr>
              <w:pStyle w:val="ConsPlusNormal"/>
              <w:jc w:val="both"/>
            </w:pPr>
            <w:r w:rsidRPr="00AF1EB8">
              <w:t>Различать, называть и управлять собственными эмоциями и эмоциями других;</w:t>
            </w:r>
          </w:p>
          <w:p w14:paraId="53E47912" w14:textId="77777777" w:rsidR="000F1308" w:rsidRPr="00AF1EB8" w:rsidRDefault="000F1308" w:rsidP="007F16E7">
            <w:pPr>
              <w:pStyle w:val="ConsPlusNormal"/>
              <w:jc w:val="both"/>
            </w:pPr>
            <w:r w:rsidRPr="00AF1EB8">
              <w:t>выявлять и анализировать причины эмоций;</w:t>
            </w:r>
          </w:p>
          <w:p w14:paraId="7F0591C9" w14:textId="77777777" w:rsidR="000F1308" w:rsidRPr="00AF1EB8" w:rsidRDefault="000F1308" w:rsidP="007F16E7">
            <w:pPr>
              <w:pStyle w:val="ConsPlusNormal"/>
              <w:jc w:val="both"/>
            </w:pPr>
            <w:r w:rsidRPr="00AF1EB8">
              <w:t>ставить себя на место другого человека, понимать мотивы и намерения другого;</w:t>
            </w:r>
          </w:p>
          <w:p w14:paraId="13B6BB97" w14:textId="77777777" w:rsidR="000F1308" w:rsidRPr="00AF1EB8" w:rsidRDefault="000F1308" w:rsidP="007F16E7">
            <w:pPr>
              <w:pStyle w:val="ConsPlusNormal"/>
              <w:jc w:val="both"/>
            </w:pPr>
            <w:r w:rsidRPr="00AF1EB8">
              <w:t>регулировать способ выражения эмоций</w:t>
            </w:r>
          </w:p>
        </w:tc>
      </w:tr>
      <w:tr w:rsidR="000F1308" w:rsidRPr="00AF1EB8" w14:paraId="042D8486" w14:textId="77777777" w:rsidTr="007F16E7">
        <w:tc>
          <w:tcPr>
            <w:tcW w:w="1701" w:type="dxa"/>
          </w:tcPr>
          <w:p w14:paraId="1F9B06C6" w14:textId="77777777" w:rsidR="000F1308" w:rsidRPr="00AF1EB8" w:rsidRDefault="000F1308" w:rsidP="007F16E7">
            <w:pPr>
              <w:pStyle w:val="ConsPlusNormal"/>
              <w:jc w:val="center"/>
            </w:pPr>
            <w:r w:rsidRPr="00AF1EB8">
              <w:t>3.4</w:t>
            </w:r>
          </w:p>
        </w:tc>
        <w:tc>
          <w:tcPr>
            <w:tcW w:w="7370" w:type="dxa"/>
          </w:tcPr>
          <w:p w14:paraId="195F9D98" w14:textId="77777777" w:rsidR="000F1308" w:rsidRPr="00AF1EB8" w:rsidRDefault="000F1308" w:rsidP="007F16E7">
            <w:pPr>
              <w:pStyle w:val="ConsPlusNormal"/>
              <w:jc w:val="both"/>
            </w:pPr>
            <w:r w:rsidRPr="00AF1EB8">
              <w:t>Принятие себя и других</w:t>
            </w:r>
          </w:p>
        </w:tc>
      </w:tr>
      <w:tr w:rsidR="000F1308" w:rsidRPr="00AF1EB8" w14:paraId="799678C4" w14:textId="77777777" w:rsidTr="007F16E7">
        <w:tc>
          <w:tcPr>
            <w:tcW w:w="1701" w:type="dxa"/>
          </w:tcPr>
          <w:p w14:paraId="6141B3E9" w14:textId="77777777" w:rsidR="000F1308" w:rsidRPr="00AF1EB8" w:rsidRDefault="000F1308" w:rsidP="007F16E7">
            <w:pPr>
              <w:pStyle w:val="ConsPlusNormal"/>
              <w:jc w:val="center"/>
            </w:pPr>
            <w:r w:rsidRPr="00AF1EB8">
              <w:t>3.4.1</w:t>
            </w:r>
          </w:p>
        </w:tc>
        <w:tc>
          <w:tcPr>
            <w:tcW w:w="7370" w:type="dxa"/>
          </w:tcPr>
          <w:p w14:paraId="309FEA6E" w14:textId="77777777" w:rsidR="000F1308" w:rsidRPr="00AF1EB8" w:rsidRDefault="000F1308" w:rsidP="007F16E7">
            <w:pPr>
              <w:pStyle w:val="ConsPlusNormal"/>
              <w:jc w:val="both"/>
            </w:pPr>
            <w:r w:rsidRPr="00AF1EB8">
              <w:t>Осознанно относиться к другому человеку, его мнению; признавать свое право на ошибку и такое же право другого; принимать себя и других, не осуждая;</w:t>
            </w:r>
          </w:p>
          <w:p w14:paraId="01F15050" w14:textId="77777777" w:rsidR="000F1308" w:rsidRPr="00AF1EB8" w:rsidRDefault="000F1308" w:rsidP="007F16E7">
            <w:pPr>
              <w:pStyle w:val="ConsPlusNormal"/>
              <w:jc w:val="both"/>
            </w:pPr>
            <w:r w:rsidRPr="00AF1EB8">
              <w:t>открытость себе и другим;</w:t>
            </w:r>
          </w:p>
          <w:p w14:paraId="21A2B214" w14:textId="77777777" w:rsidR="000F1308" w:rsidRPr="00AF1EB8" w:rsidRDefault="000F1308" w:rsidP="007F16E7">
            <w:pPr>
              <w:pStyle w:val="ConsPlusNormal"/>
              <w:jc w:val="both"/>
            </w:pPr>
            <w:r w:rsidRPr="00AF1EB8">
              <w:t>осознавать невозможность контролировать все вокруг</w:t>
            </w:r>
          </w:p>
        </w:tc>
      </w:tr>
    </w:tbl>
    <w:p w14:paraId="1CA3DD55" w14:textId="77777777" w:rsidR="00FA6EF4" w:rsidRPr="00AF1EB8" w:rsidRDefault="00613A4F" w:rsidP="00CE66D6">
      <w:pPr>
        <w:pStyle w:val="1"/>
        <w:numPr>
          <w:ilvl w:val="0"/>
          <w:numId w:val="2"/>
        </w:numPr>
      </w:pPr>
      <w:r w:rsidRPr="00AF1EB8">
        <w:t>Содержательный р</w:t>
      </w:r>
      <w:r w:rsidR="00FA6EF4" w:rsidRPr="00AF1EB8">
        <w:t>аздел программы основного общего образования</w:t>
      </w:r>
      <w:bookmarkEnd w:id="10"/>
    </w:p>
    <w:p w14:paraId="556ECF88" w14:textId="43A48288" w:rsidR="00FA6EF4" w:rsidRPr="00AF1EB8" w:rsidRDefault="00FA6EF4" w:rsidP="000777F7">
      <w:pPr>
        <w:pStyle w:val="TableParagraph"/>
        <w:numPr>
          <w:ilvl w:val="1"/>
          <w:numId w:val="2"/>
        </w:numPr>
        <w:ind w:left="0" w:firstLine="0"/>
        <w:jc w:val="both"/>
        <w:rPr>
          <w:rStyle w:val="21"/>
          <w:rFonts w:ascii="Times New Roman" w:hAnsi="Times New Roman" w:cs="Times New Roman"/>
          <w:b/>
          <w:sz w:val="24"/>
          <w:szCs w:val="24"/>
        </w:rPr>
      </w:pPr>
      <w:bookmarkStart w:id="11" w:name="_Toc171437411"/>
      <w:r w:rsidRPr="00AF1EB8">
        <w:rPr>
          <w:rStyle w:val="21"/>
          <w:rFonts w:ascii="Times New Roman" w:hAnsi="Times New Roman" w:cs="Times New Roman"/>
          <w:b/>
          <w:sz w:val="24"/>
          <w:szCs w:val="24"/>
        </w:rPr>
        <w:t xml:space="preserve">Рабочие программы учебных предметов, </w:t>
      </w:r>
      <w:r w:rsidR="00F26623" w:rsidRPr="00AF1EB8">
        <w:rPr>
          <w:rStyle w:val="21"/>
          <w:rFonts w:ascii="Times New Roman" w:hAnsi="Times New Roman" w:cs="Times New Roman"/>
          <w:b/>
          <w:sz w:val="24"/>
          <w:szCs w:val="24"/>
        </w:rPr>
        <w:t xml:space="preserve"> курсов</w:t>
      </w:r>
      <w:r w:rsidRPr="00AF1EB8">
        <w:rPr>
          <w:rStyle w:val="21"/>
          <w:rFonts w:ascii="Times New Roman" w:hAnsi="Times New Roman" w:cs="Times New Roman"/>
          <w:b/>
          <w:sz w:val="24"/>
          <w:szCs w:val="24"/>
        </w:rPr>
        <w:t xml:space="preserve">  внеурочной деятельности, учебных модулей</w:t>
      </w:r>
      <w:bookmarkEnd w:id="11"/>
    </w:p>
    <w:p w14:paraId="3BEBB3F6" w14:textId="15BCAF4D" w:rsidR="00B42B2A" w:rsidRPr="00AF1EB8" w:rsidRDefault="00B42B2A" w:rsidP="007930EC">
      <w:pPr>
        <w:pStyle w:val="a8"/>
        <w:ind w:left="0"/>
        <w:jc w:val="both"/>
        <w:rPr>
          <w:rFonts w:cs="Times New Roman"/>
          <w:color w:val="FF0000"/>
          <w:szCs w:val="24"/>
        </w:rPr>
      </w:pPr>
      <w:r w:rsidRPr="00AF1EB8">
        <w:rPr>
          <w:rFonts w:cs="Times New Roman"/>
          <w:szCs w:val="24"/>
        </w:rPr>
        <w:t xml:space="preserve">В соответствии с пунктом 6.3. статьи 12 ФЗ-273 «Об образовании в Российской Федерации» при реализации обязательной части образовательной программы основного общего образования непосредственно применяются федеральные рабочие программы по учебным предметам "Русский язык", "Литература", «История», «Обществознание», «География», «Основы безопасности и защиты Родины» и «Труд (технология)». </w:t>
      </w:r>
    </w:p>
    <w:p w14:paraId="5C63AE65" w14:textId="77777777" w:rsidR="00B42B2A" w:rsidRPr="00AF1EB8" w:rsidRDefault="00B42B2A" w:rsidP="000777F7">
      <w:pPr>
        <w:pStyle w:val="TableParagraph"/>
        <w:jc w:val="both"/>
        <w:rPr>
          <w:rStyle w:val="21"/>
          <w:rFonts w:ascii="Times New Roman" w:hAnsi="Times New Roman" w:cs="Times New Roman"/>
          <w:b/>
          <w:sz w:val="24"/>
          <w:szCs w:val="24"/>
        </w:rPr>
      </w:pPr>
    </w:p>
    <w:p w14:paraId="77264436" w14:textId="77777777" w:rsidR="0017467E" w:rsidRPr="00AF1EB8" w:rsidRDefault="00FA6EF4" w:rsidP="0017467E">
      <w:pPr>
        <w:pStyle w:val="25"/>
        <w:numPr>
          <w:ilvl w:val="2"/>
          <w:numId w:val="2"/>
        </w:numPr>
        <w:shd w:val="clear" w:color="auto" w:fill="auto"/>
        <w:tabs>
          <w:tab w:val="left" w:pos="1489"/>
        </w:tabs>
        <w:spacing w:before="0" w:after="0" w:line="240" w:lineRule="auto"/>
        <w:ind w:left="0" w:firstLine="0"/>
        <w:rPr>
          <w:sz w:val="24"/>
          <w:szCs w:val="24"/>
        </w:rPr>
      </w:pPr>
      <w:bookmarkStart w:id="12" w:name="_Toc171437412"/>
      <w:r w:rsidRPr="00AF1EB8">
        <w:rPr>
          <w:rStyle w:val="21"/>
        </w:rPr>
        <w:t>Федеральная рабочая программа по учебному предмету «Русский язык»</w:t>
      </w:r>
      <w:bookmarkEnd w:id="12"/>
      <w:r w:rsidRPr="00AF1EB8">
        <w:rPr>
          <w:b/>
          <w:sz w:val="24"/>
          <w:szCs w:val="24"/>
        </w:rPr>
        <w:t xml:space="preserve"> </w:t>
      </w:r>
    </w:p>
    <w:p w14:paraId="1213BE8F" w14:textId="7B63BC42" w:rsidR="0017467E" w:rsidRPr="00AF1EB8" w:rsidRDefault="0017467E" w:rsidP="0017467E">
      <w:pPr>
        <w:pStyle w:val="25"/>
        <w:shd w:val="clear" w:color="auto" w:fill="auto"/>
        <w:tabs>
          <w:tab w:val="left" w:pos="1489"/>
        </w:tabs>
        <w:spacing w:before="0" w:after="0" w:line="240" w:lineRule="auto"/>
        <w:rPr>
          <w:sz w:val="24"/>
          <w:szCs w:val="24"/>
        </w:rPr>
      </w:pPr>
      <w:r w:rsidRPr="00AF1EB8">
        <w:rPr>
          <w:sz w:val="24"/>
          <w:szCs w:val="24"/>
        </w:rPr>
        <w:t>В соответствии с ФГОС ООО учебный предмет "Русский язык"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14:paraId="1A824001" w14:textId="77777777" w:rsidR="0017467E" w:rsidRPr="00AF1EB8" w:rsidRDefault="0017467E" w:rsidP="0017467E">
      <w:pPr>
        <w:pStyle w:val="ConsPlusNormal"/>
        <w:spacing w:before="240"/>
        <w:ind w:firstLine="540"/>
        <w:jc w:val="both"/>
      </w:pPr>
      <w:r w:rsidRPr="00AF1EB8">
        <w:t>Общее количество часов, рекомендованное для изучения русского языка по варианту N 4 федерального учебного плана - 680 часов в 5 классе - 170 часов (5 часов в неделю), в 6 классе - 170 часов (5 часов в неделю), в 7 классе 136 часов (4 часа в неделю), в 8 классе - 102 часа (3 часа в неделю), в 9 классе - 102 часа (3 часа в неделю).</w:t>
      </w:r>
    </w:p>
    <w:p w14:paraId="11DE27DB" w14:textId="77777777" w:rsidR="0017467E" w:rsidRPr="00AF1EB8" w:rsidRDefault="0017467E" w:rsidP="0017467E">
      <w:pPr>
        <w:pStyle w:val="25"/>
        <w:shd w:val="clear" w:color="auto" w:fill="auto"/>
        <w:spacing w:before="0" w:after="0" w:line="240" w:lineRule="auto"/>
        <w:rPr>
          <w:sz w:val="24"/>
          <w:szCs w:val="24"/>
        </w:rPr>
      </w:pPr>
      <w:r w:rsidRPr="00AF1EB8">
        <w:rPr>
          <w:sz w:val="24"/>
          <w:szCs w:val="24"/>
        </w:rPr>
        <w:t>Общее число часов, рекомендованных для изучения русского языка по варианту 5 федерального учебного плана</w:t>
      </w:r>
      <w:r w:rsidRPr="00AF1EB8">
        <w:t xml:space="preserve"> </w:t>
      </w:r>
      <w:r w:rsidRPr="00AF1EB8">
        <w:rPr>
          <w:sz w:val="24"/>
          <w:szCs w:val="24"/>
        </w:rPr>
        <w:t>- 540 (4 часа в неделю в каждом классе): в 1 классе - 132 часа, во 2 - 4 классах - по 136 часов.</w:t>
      </w:r>
    </w:p>
    <w:p w14:paraId="12ABA699" w14:textId="77777777" w:rsidR="00FA6EF4" w:rsidRPr="00AF1EB8" w:rsidRDefault="00FA6EF4" w:rsidP="000777F7">
      <w:pPr>
        <w:pStyle w:val="25"/>
        <w:numPr>
          <w:ilvl w:val="1"/>
          <w:numId w:val="0"/>
        </w:numPr>
        <w:shd w:val="clear" w:color="auto" w:fill="auto"/>
        <w:tabs>
          <w:tab w:val="left" w:pos="709"/>
        </w:tabs>
        <w:spacing w:before="0" w:after="0" w:line="240" w:lineRule="auto"/>
        <w:rPr>
          <w:sz w:val="24"/>
          <w:szCs w:val="24"/>
        </w:rPr>
      </w:pPr>
      <w:r w:rsidRPr="00AF1EB8">
        <w:rPr>
          <w:sz w:val="24"/>
          <w:szCs w:val="24"/>
        </w:rPr>
        <w:t>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14:paraId="5E22EB3C" w14:textId="77777777" w:rsidR="00FA6EF4" w:rsidRPr="00AF1EB8" w:rsidRDefault="00FA6EF4" w:rsidP="000777F7">
      <w:pPr>
        <w:pStyle w:val="25"/>
        <w:numPr>
          <w:ilvl w:val="1"/>
          <w:numId w:val="0"/>
        </w:numPr>
        <w:shd w:val="clear" w:color="auto" w:fill="auto"/>
        <w:tabs>
          <w:tab w:val="left" w:pos="1385"/>
        </w:tabs>
        <w:spacing w:before="0" w:after="0" w:line="240" w:lineRule="auto"/>
        <w:rPr>
          <w:sz w:val="24"/>
          <w:szCs w:val="24"/>
        </w:rPr>
      </w:pPr>
      <w:r w:rsidRPr="00AF1EB8">
        <w:rPr>
          <w:sz w:val="24"/>
          <w:szCs w:val="24"/>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7CA74AB7" w14:textId="77777777" w:rsidR="00FA6EF4" w:rsidRPr="00AF1EB8" w:rsidRDefault="00FA6EF4" w:rsidP="000777F7">
      <w:pPr>
        <w:pStyle w:val="25"/>
        <w:numPr>
          <w:ilvl w:val="1"/>
          <w:numId w:val="0"/>
        </w:numPr>
        <w:shd w:val="clear" w:color="auto" w:fill="auto"/>
        <w:tabs>
          <w:tab w:val="left" w:pos="1385"/>
        </w:tabs>
        <w:spacing w:before="0" w:after="0" w:line="240" w:lineRule="auto"/>
        <w:rPr>
          <w:sz w:val="24"/>
          <w:szCs w:val="24"/>
        </w:rPr>
      </w:pPr>
      <w:r w:rsidRPr="00AF1EB8">
        <w:rPr>
          <w:sz w:val="24"/>
          <w:szCs w:val="24"/>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14:paraId="38EA3A3A" w14:textId="77777777" w:rsidR="00FA6EF4" w:rsidRPr="00AF1EB8" w:rsidRDefault="00FA6EF4" w:rsidP="000777F7">
      <w:pPr>
        <w:pStyle w:val="25"/>
        <w:numPr>
          <w:ilvl w:val="1"/>
          <w:numId w:val="0"/>
        </w:numPr>
        <w:shd w:val="clear" w:color="auto" w:fill="auto"/>
        <w:tabs>
          <w:tab w:val="left" w:pos="1410"/>
        </w:tabs>
        <w:spacing w:before="0" w:after="0" w:line="240" w:lineRule="auto"/>
        <w:rPr>
          <w:sz w:val="24"/>
          <w:szCs w:val="24"/>
        </w:rPr>
      </w:pPr>
      <w:r w:rsidRPr="00AF1EB8">
        <w:rPr>
          <w:sz w:val="24"/>
          <w:szCs w:val="24"/>
        </w:rPr>
        <w:t>Пояснительная записка.</w:t>
      </w:r>
    </w:p>
    <w:p w14:paraId="0CC8A4B5" w14:textId="77777777" w:rsidR="00FA6EF4" w:rsidRPr="00AF1EB8" w:rsidRDefault="00FA6EF4" w:rsidP="000777F7">
      <w:pPr>
        <w:pStyle w:val="25"/>
        <w:numPr>
          <w:ilvl w:val="2"/>
          <w:numId w:val="0"/>
        </w:numPr>
        <w:shd w:val="clear" w:color="auto" w:fill="auto"/>
        <w:tabs>
          <w:tab w:val="left" w:pos="1601"/>
        </w:tabs>
        <w:spacing w:before="0" w:after="0" w:line="240" w:lineRule="auto"/>
        <w:rPr>
          <w:sz w:val="24"/>
          <w:szCs w:val="24"/>
        </w:rPr>
      </w:pPr>
      <w:r w:rsidRPr="00AF1EB8">
        <w:rPr>
          <w:sz w:val="24"/>
          <w:szCs w:val="24"/>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14:paraId="08635ADF" w14:textId="77777777" w:rsidR="00FA6EF4" w:rsidRPr="00AF1EB8" w:rsidRDefault="00FA6EF4" w:rsidP="000777F7">
      <w:pPr>
        <w:pStyle w:val="25"/>
        <w:numPr>
          <w:ilvl w:val="2"/>
          <w:numId w:val="0"/>
        </w:numPr>
        <w:shd w:val="clear" w:color="auto" w:fill="auto"/>
        <w:tabs>
          <w:tab w:val="left" w:pos="1617"/>
        </w:tabs>
        <w:spacing w:before="0" w:after="0" w:line="240" w:lineRule="auto"/>
        <w:rPr>
          <w:sz w:val="24"/>
          <w:szCs w:val="24"/>
        </w:rPr>
      </w:pPr>
      <w:r w:rsidRPr="00AF1EB8">
        <w:rPr>
          <w:sz w:val="24"/>
          <w:szCs w:val="24"/>
        </w:rPr>
        <w:t>Программа по русскому языку позволит учителю:</w:t>
      </w:r>
    </w:p>
    <w:p w14:paraId="66A1C97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14:paraId="67B9E9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определить и структурировать планируемые результаты обучения и содержание русского языка по годам обучения в соответствии с ФГОС ООО;</w:t>
      </w:r>
    </w:p>
    <w:p w14:paraId="6235A64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разработать календарно-тематическое планирование с учётом особенностей конкретного класса.</w:t>
      </w:r>
    </w:p>
    <w:p w14:paraId="3F3982FB" w14:textId="77777777" w:rsidR="00FA6EF4" w:rsidRPr="00AF1EB8" w:rsidRDefault="00FA6EF4" w:rsidP="000777F7">
      <w:pPr>
        <w:pStyle w:val="25"/>
        <w:numPr>
          <w:ilvl w:val="2"/>
          <w:numId w:val="0"/>
        </w:numPr>
        <w:shd w:val="clear" w:color="auto" w:fill="auto"/>
        <w:tabs>
          <w:tab w:val="left" w:pos="1606"/>
        </w:tabs>
        <w:spacing w:before="0" w:after="0" w:line="240" w:lineRule="auto"/>
        <w:rPr>
          <w:sz w:val="24"/>
          <w:szCs w:val="24"/>
        </w:rPr>
      </w:pPr>
      <w:r w:rsidRPr="00AF1EB8">
        <w:rPr>
          <w:sz w:val="24"/>
          <w:szCs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1C62BB1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14:paraId="12AF338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14:paraId="665865EE" w14:textId="77777777" w:rsidR="00FA6EF4" w:rsidRPr="00AF1EB8" w:rsidRDefault="00FA6EF4" w:rsidP="000777F7">
      <w:pPr>
        <w:pStyle w:val="25"/>
        <w:numPr>
          <w:ilvl w:val="2"/>
          <w:numId w:val="0"/>
        </w:numPr>
        <w:shd w:val="clear" w:color="auto" w:fill="auto"/>
        <w:tabs>
          <w:tab w:val="left" w:pos="1615"/>
        </w:tabs>
        <w:spacing w:before="0" w:after="0" w:line="240" w:lineRule="auto"/>
        <w:rPr>
          <w:sz w:val="24"/>
          <w:szCs w:val="24"/>
        </w:rPr>
      </w:pPr>
      <w:r w:rsidRPr="00AF1EB8">
        <w:rPr>
          <w:sz w:val="24"/>
          <w:szCs w:val="24"/>
        </w:rPr>
        <w:t xml:space="preserve">Обучение русскому языку направлено на совершенствование </w:t>
      </w:r>
      <w:r w:rsidR="0017467E" w:rsidRPr="00AF1EB8">
        <w:rPr>
          <w:sz w:val="24"/>
          <w:szCs w:val="24"/>
        </w:rPr>
        <w:t>нравственной</w:t>
      </w:r>
      <w:r w:rsidR="0017467E" w:rsidRPr="00AF1EB8">
        <w:rPr>
          <w:sz w:val="24"/>
          <w:szCs w:val="24"/>
        </w:rPr>
        <w:tab/>
        <w:t xml:space="preserve">и коммуникативной </w:t>
      </w:r>
      <w:r w:rsidRPr="00AF1EB8">
        <w:rPr>
          <w:sz w:val="24"/>
          <w:szCs w:val="24"/>
        </w:rPr>
        <w:t>культуры обучающегося,</w:t>
      </w:r>
      <w:r w:rsidRPr="00AF1EB8">
        <w:rPr>
          <w:sz w:val="24"/>
          <w:szCs w:val="24"/>
        </w:rPr>
        <w:tab/>
        <w:t>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14:paraId="684B5BE3" w14:textId="77777777" w:rsidR="00FA6EF4" w:rsidRPr="00AF1EB8" w:rsidRDefault="00FA6EF4" w:rsidP="000777F7">
      <w:pPr>
        <w:pStyle w:val="25"/>
        <w:numPr>
          <w:ilvl w:val="2"/>
          <w:numId w:val="0"/>
        </w:numPr>
        <w:shd w:val="clear" w:color="auto" w:fill="auto"/>
        <w:tabs>
          <w:tab w:val="left" w:pos="1594"/>
        </w:tabs>
        <w:spacing w:before="0" w:after="0" w:line="240" w:lineRule="auto"/>
        <w:rPr>
          <w:sz w:val="24"/>
          <w:szCs w:val="24"/>
        </w:rPr>
      </w:pPr>
      <w:r w:rsidRPr="00AF1EB8">
        <w:rPr>
          <w:sz w:val="24"/>
          <w:szCs w:val="24"/>
        </w:rP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14:paraId="2E10FA0B" w14:textId="77777777" w:rsidR="00FA6EF4" w:rsidRPr="00AF1EB8" w:rsidRDefault="00FA6EF4" w:rsidP="000777F7">
      <w:pPr>
        <w:pStyle w:val="25"/>
        <w:numPr>
          <w:ilvl w:val="2"/>
          <w:numId w:val="0"/>
        </w:numPr>
        <w:shd w:val="clear" w:color="auto" w:fill="auto"/>
        <w:tabs>
          <w:tab w:val="left" w:pos="1615"/>
        </w:tabs>
        <w:spacing w:before="0" w:after="0" w:line="240" w:lineRule="auto"/>
        <w:rPr>
          <w:sz w:val="24"/>
          <w:szCs w:val="24"/>
        </w:rPr>
      </w:pPr>
      <w:r w:rsidRPr="00AF1EB8">
        <w:rPr>
          <w:sz w:val="24"/>
          <w:szCs w:val="24"/>
        </w:rPr>
        <w:t>Изучение русского языка направлено на достижение следующих целей:</w:t>
      </w:r>
    </w:p>
    <w:p w14:paraId="5C55450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осознание и проявление общероссийской гражданственности, патриотизма,</w:t>
      </w:r>
    </w:p>
    <w:p w14:paraId="4E45C68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14:paraId="65DE109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14:paraId="132F721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14:paraId="1E395C5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14:paraId="19972F2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14:paraId="57F78B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14:paraId="4EB86C1C" w14:textId="190462B1" w:rsidR="00FA6EF4" w:rsidRPr="00AF1EB8" w:rsidRDefault="00FA6EF4" w:rsidP="000777F7">
      <w:pPr>
        <w:pStyle w:val="25"/>
        <w:numPr>
          <w:ilvl w:val="2"/>
          <w:numId w:val="0"/>
        </w:numPr>
        <w:shd w:val="clear" w:color="auto" w:fill="auto"/>
        <w:tabs>
          <w:tab w:val="left" w:pos="1594"/>
        </w:tabs>
        <w:spacing w:before="0" w:after="0" w:line="240" w:lineRule="auto"/>
        <w:rPr>
          <w:sz w:val="24"/>
          <w:szCs w:val="24"/>
        </w:rPr>
      </w:pPr>
      <w:r w:rsidRPr="00AF1EB8">
        <w:rPr>
          <w:sz w:val="24"/>
          <w:szCs w:val="24"/>
        </w:rPr>
        <w:t>В соответствии с ФГОС ООО учебный предмет «Русский язык»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14:paraId="14184C96" w14:textId="77777777" w:rsidR="00FA6EF4" w:rsidRPr="00AF1EB8" w:rsidRDefault="00FA6EF4" w:rsidP="000777F7">
      <w:pPr>
        <w:pStyle w:val="25"/>
        <w:numPr>
          <w:ilvl w:val="1"/>
          <w:numId w:val="0"/>
        </w:numPr>
        <w:shd w:val="clear" w:color="auto" w:fill="auto"/>
        <w:tabs>
          <w:tab w:val="left" w:pos="1498"/>
        </w:tabs>
        <w:spacing w:before="0" w:after="0" w:line="240" w:lineRule="auto"/>
        <w:rPr>
          <w:sz w:val="24"/>
          <w:szCs w:val="24"/>
        </w:rPr>
      </w:pPr>
      <w:r w:rsidRPr="00AF1EB8">
        <w:rPr>
          <w:sz w:val="24"/>
          <w:szCs w:val="24"/>
        </w:rPr>
        <w:t>Содержание обучения в 5 классе.</w:t>
      </w:r>
    </w:p>
    <w:p w14:paraId="033EC4E0" w14:textId="77777777" w:rsidR="00FA6EF4" w:rsidRPr="00AF1EB8" w:rsidRDefault="00FA6EF4" w:rsidP="000777F7">
      <w:pPr>
        <w:pStyle w:val="25"/>
        <w:numPr>
          <w:ilvl w:val="2"/>
          <w:numId w:val="0"/>
        </w:numPr>
        <w:shd w:val="clear" w:color="auto" w:fill="auto"/>
        <w:tabs>
          <w:tab w:val="left" w:pos="1675"/>
        </w:tabs>
        <w:spacing w:before="0" w:after="0" w:line="240" w:lineRule="auto"/>
        <w:rPr>
          <w:sz w:val="24"/>
          <w:szCs w:val="24"/>
        </w:rPr>
      </w:pPr>
      <w:r w:rsidRPr="00AF1EB8">
        <w:rPr>
          <w:sz w:val="24"/>
          <w:szCs w:val="24"/>
        </w:rPr>
        <w:t>Общие сведения о языке.</w:t>
      </w:r>
    </w:p>
    <w:p w14:paraId="1A13899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Богатство и выразительность русского языка. Лингвистика как наука о языке.</w:t>
      </w:r>
    </w:p>
    <w:p w14:paraId="7A91180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разделы лингвистики.</w:t>
      </w:r>
    </w:p>
    <w:p w14:paraId="2B53B6A9" w14:textId="77777777" w:rsidR="00FA6EF4" w:rsidRPr="00AF1EB8" w:rsidRDefault="00FA6EF4" w:rsidP="000777F7">
      <w:pPr>
        <w:pStyle w:val="25"/>
        <w:numPr>
          <w:ilvl w:val="2"/>
          <w:numId w:val="0"/>
        </w:numPr>
        <w:shd w:val="clear" w:color="auto" w:fill="auto"/>
        <w:tabs>
          <w:tab w:val="left" w:pos="1675"/>
        </w:tabs>
        <w:spacing w:before="0" w:after="0" w:line="240" w:lineRule="auto"/>
        <w:rPr>
          <w:sz w:val="24"/>
          <w:szCs w:val="24"/>
        </w:rPr>
      </w:pPr>
      <w:r w:rsidRPr="00AF1EB8">
        <w:rPr>
          <w:sz w:val="24"/>
          <w:szCs w:val="24"/>
        </w:rPr>
        <w:t>Язык и речь.</w:t>
      </w:r>
    </w:p>
    <w:p w14:paraId="45933D7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Язык и речь. Речь устная и письменная, монологическая и диалогическая, полилог.</w:t>
      </w:r>
    </w:p>
    <w:p w14:paraId="3CA9264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речевой деятельности (говорение, слушание, чтение, письмо), их особенности.</w:t>
      </w:r>
    </w:p>
    <w:p w14:paraId="402DCF1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14:paraId="386EEE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Устный пересказ прочитанного или прослушанного текста, в том числе с изменением лица рассказчика.</w:t>
      </w:r>
    </w:p>
    <w:p w14:paraId="12BF12C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Участие в диалоге на лингвистические темы (в рамках изученного) и темы на основе жизненных наблюдений.</w:t>
      </w:r>
    </w:p>
    <w:p w14:paraId="474094C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Речевые формулы приветствия, прощания, просьбы, благодарности.</w:t>
      </w:r>
    </w:p>
    <w:p w14:paraId="139804B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Сочинения различных видов с использованием жизненного и читательского опыта, сюжетной картины (в том числе сочинения-миниатюры).</w:t>
      </w:r>
    </w:p>
    <w:p w14:paraId="49F893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аудирования: выборочное, ознакомительное, детальное. Виды чтения: изучающее, ознакомительное, просмотровое, поисковое.</w:t>
      </w:r>
    </w:p>
    <w:p w14:paraId="603E8A5B" w14:textId="77777777" w:rsidR="00FA6EF4" w:rsidRPr="00AF1EB8" w:rsidRDefault="00FA6EF4" w:rsidP="000777F7">
      <w:pPr>
        <w:pStyle w:val="25"/>
        <w:numPr>
          <w:ilvl w:val="2"/>
          <w:numId w:val="0"/>
        </w:numPr>
        <w:shd w:val="clear" w:color="auto" w:fill="auto"/>
        <w:tabs>
          <w:tab w:val="left" w:pos="1675"/>
        </w:tabs>
        <w:spacing w:before="0" w:after="0" w:line="240" w:lineRule="auto"/>
        <w:rPr>
          <w:sz w:val="24"/>
          <w:szCs w:val="24"/>
        </w:rPr>
      </w:pPr>
      <w:r w:rsidRPr="00AF1EB8">
        <w:rPr>
          <w:sz w:val="24"/>
          <w:szCs w:val="24"/>
        </w:rPr>
        <w:t>Текст.</w:t>
      </w:r>
    </w:p>
    <w:p w14:paraId="5A4EB97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Текст и его основные признаки. Тема и главная мысль текста. Микротема текста. Ключевые слова.</w:t>
      </w:r>
    </w:p>
    <w:p w14:paraId="192F2152" w14:textId="77777777" w:rsidR="00FA6EF4" w:rsidRPr="00AF1EB8" w:rsidRDefault="00FA6EF4" w:rsidP="0017467E">
      <w:pPr>
        <w:pStyle w:val="25"/>
        <w:shd w:val="clear" w:color="auto" w:fill="auto"/>
        <w:tabs>
          <w:tab w:val="left" w:pos="6746"/>
        </w:tabs>
        <w:spacing w:before="0" w:after="0" w:line="240" w:lineRule="auto"/>
        <w:rPr>
          <w:sz w:val="24"/>
          <w:szCs w:val="24"/>
        </w:rPr>
      </w:pPr>
      <w:r w:rsidRPr="00AF1EB8">
        <w:rPr>
          <w:sz w:val="24"/>
          <w:szCs w:val="24"/>
        </w:rPr>
        <w:t>Фун</w:t>
      </w:r>
      <w:r w:rsidR="0017467E" w:rsidRPr="00AF1EB8">
        <w:rPr>
          <w:sz w:val="24"/>
          <w:szCs w:val="24"/>
        </w:rPr>
        <w:t xml:space="preserve">кционально-смысловые типы речи: </w:t>
      </w:r>
      <w:r w:rsidRPr="00AF1EB8">
        <w:rPr>
          <w:sz w:val="24"/>
          <w:szCs w:val="24"/>
        </w:rPr>
        <w:t>описание, повествование,</w:t>
      </w:r>
      <w:r w:rsidR="0017467E" w:rsidRPr="00AF1EB8">
        <w:rPr>
          <w:sz w:val="24"/>
          <w:szCs w:val="24"/>
        </w:rPr>
        <w:t xml:space="preserve"> </w:t>
      </w:r>
      <w:r w:rsidRPr="00AF1EB8">
        <w:rPr>
          <w:sz w:val="24"/>
          <w:szCs w:val="24"/>
        </w:rPr>
        <w:t>рассуждение; их особенности.</w:t>
      </w:r>
    </w:p>
    <w:p w14:paraId="401DF4A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Композиционная структура текста. Абзац как средство членения текста на композиционно-смысловые части.</w:t>
      </w:r>
    </w:p>
    <w:p w14:paraId="583F3E1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Средства связи предложений и частей текста: формы слова, однокоренные слова, синонимы, антонимы, личные местоимения, повтор слова.</w:t>
      </w:r>
    </w:p>
    <w:p w14:paraId="0D3D3A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Повествование как тип речи. Рассказ.</w:t>
      </w:r>
    </w:p>
    <w:p w14:paraId="00F8BFB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61DFE38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14:paraId="6528FBF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Информационная переработка текста: простой и сложный план текста.</w:t>
      </w:r>
    </w:p>
    <w:p w14:paraId="705778C3" w14:textId="77777777" w:rsidR="00FA6EF4" w:rsidRPr="00AF1EB8" w:rsidRDefault="00FA6EF4" w:rsidP="000777F7">
      <w:pPr>
        <w:pStyle w:val="25"/>
        <w:numPr>
          <w:ilvl w:val="2"/>
          <w:numId w:val="0"/>
        </w:numPr>
        <w:shd w:val="clear" w:color="auto" w:fill="auto"/>
        <w:tabs>
          <w:tab w:val="left" w:pos="1655"/>
        </w:tabs>
        <w:spacing w:before="0" w:after="0" w:line="240" w:lineRule="auto"/>
        <w:rPr>
          <w:sz w:val="24"/>
          <w:szCs w:val="24"/>
        </w:rPr>
      </w:pPr>
      <w:r w:rsidRPr="00AF1EB8">
        <w:rPr>
          <w:sz w:val="24"/>
          <w:szCs w:val="24"/>
        </w:rPr>
        <w:t>Функциональные разновидности языка.</w:t>
      </w:r>
    </w:p>
    <w:p w14:paraId="66C0D3F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Общее представление о функциональных разновидностях языка (о разговорной речи, функциональных стилях, языке художественной литературы).</w:t>
      </w:r>
    </w:p>
    <w:p w14:paraId="0E907FC7" w14:textId="77777777" w:rsidR="00FA6EF4" w:rsidRPr="00AF1EB8" w:rsidRDefault="00FA6EF4" w:rsidP="000777F7">
      <w:pPr>
        <w:pStyle w:val="25"/>
        <w:numPr>
          <w:ilvl w:val="2"/>
          <w:numId w:val="0"/>
        </w:numPr>
        <w:shd w:val="clear" w:color="auto" w:fill="auto"/>
        <w:tabs>
          <w:tab w:val="left" w:pos="1660"/>
        </w:tabs>
        <w:spacing w:before="0" w:after="0" w:line="240" w:lineRule="auto"/>
        <w:rPr>
          <w:sz w:val="24"/>
          <w:szCs w:val="24"/>
        </w:rPr>
      </w:pPr>
      <w:r w:rsidRPr="00AF1EB8">
        <w:rPr>
          <w:sz w:val="24"/>
          <w:szCs w:val="24"/>
        </w:rPr>
        <w:t>Система языка.</w:t>
      </w:r>
    </w:p>
    <w:p w14:paraId="5882AEFD" w14:textId="77777777" w:rsidR="00FA6EF4" w:rsidRPr="00AF1EB8" w:rsidRDefault="00FA6EF4" w:rsidP="000777F7">
      <w:pPr>
        <w:pStyle w:val="25"/>
        <w:numPr>
          <w:ilvl w:val="3"/>
          <w:numId w:val="0"/>
        </w:numPr>
        <w:shd w:val="clear" w:color="auto" w:fill="auto"/>
        <w:tabs>
          <w:tab w:val="left" w:pos="1862"/>
        </w:tabs>
        <w:spacing w:before="0" w:after="0" w:line="240" w:lineRule="auto"/>
        <w:rPr>
          <w:sz w:val="24"/>
          <w:szCs w:val="24"/>
        </w:rPr>
      </w:pPr>
      <w:r w:rsidRPr="00AF1EB8">
        <w:rPr>
          <w:sz w:val="24"/>
          <w:szCs w:val="24"/>
        </w:rPr>
        <w:t>Фонетика. Графика. Орфоэпия.</w:t>
      </w:r>
    </w:p>
    <w:p w14:paraId="287FF4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Фонетика и графика как разделы лингвистики.</w:t>
      </w:r>
    </w:p>
    <w:p w14:paraId="4FD3D57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Звук как единица языка. Смыслоразличительная роль звука.</w:t>
      </w:r>
    </w:p>
    <w:p w14:paraId="0CB1704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Система гласных звуков.</w:t>
      </w:r>
    </w:p>
    <w:p w14:paraId="0E2D2E2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Система согласных звуков.</w:t>
      </w:r>
    </w:p>
    <w:p w14:paraId="7650909D"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Изменение звуков в речевом потоке. Элементы фонетической транскрипции. Слог. Ударение. Свойства русского ударения.</w:t>
      </w:r>
    </w:p>
    <w:p w14:paraId="0BC8E04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Соотношение звуков и букв.</w:t>
      </w:r>
    </w:p>
    <w:p w14:paraId="3451E12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Фонетический анализ слова.</w:t>
      </w:r>
    </w:p>
    <w:p w14:paraId="4438A1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Способы обозначения [й’], мягкости согласных.</w:t>
      </w:r>
    </w:p>
    <w:p w14:paraId="4B9A005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выразительные средства фонетики.</w:t>
      </w:r>
    </w:p>
    <w:p w14:paraId="6E0B5E2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Прописные и строчные буквы.</w:t>
      </w:r>
    </w:p>
    <w:p w14:paraId="4527A42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Интонация, её функции. Основные элементы интонации.</w:t>
      </w:r>
    </w:p>
    <w:p w14:paraId="1CD16FF8" w14:textId="77777777" w:rsidR="00FA6EF4" w:rsidRPr="00AF1EB8" w:rsidRDefault="00FA6EF4" w:rsidP="000777F7">
      <w:pPr>
        <w:pStyle w:val="25"/>
        <w:numPr>
          <w:ilvl w:val="3"/>
          <w:numId w:val="0"/>
        </w:numPr>
        <w:shd w:val="clear" w:color="auto" w:fill="auto"/>
        <w:tabs>
          <w:tab w:val="left" w:pos="1862"/>
        </w:tabs>
        <w:spacing w:before="0" w:after="0" w:line="240" w:lineRule="auto"/>
        <w:rPr>
          <w:sz w:val="24"/>
          <w:szCs w:val="24"/>
        </w:rPr>
      </w:pPr>
      <w:r w:rsidRPr="00AF1EB8">
        <w:rPr>
          <w:sz w:val="24"/>
          <w:szCs w:val="24"/>
        </w:rPr>
        <w:t>Орфография.</w:t>
      </w:r>
    </w:p>
    <w:p w14:paraId="29C143F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Орфография как раздел лингвистики.</w:t>
      </w:r>
    </w:p>
    <w:p w14:paraId="7659A13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«орфограмма». Буквенные и небуквенные орфограммы.</w:t>
      </w:r>
    </w:p>
    <w:p w14:paraId="678A9B3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разделительных ъ и ь.</w:t>
      </w:r>
    </w:p>
    <w:p w14:paraId="4B7062F8" w14:textId="77777777" w:rsidR="00FA6EF4" w:rsidRPr="00AF1EB8" w:rsidRDefault="00FA6EF4" w:rsidP="000777F7">
      <w:pPr>
        <w:pStyle w:val="25"/>
        <w:numPr>
          <w:ilvl w:val="3"/>
          <w:numId w:val="0"/>
        </w:numPr>
        <w:shd w:val="clear" w:color="auto" w:fill="auto"/>
        <w:tabs>
          <w:tab w:val="left" w:pos="1862"/>
        </w:tabs>
        <w:spacing w:before="0" w:after="0" w:line="240" w:lineRule="auto"/>
        <w:rPr>
          <w:sz w:val="24"/>
          <w:szCs w:val="24"/>
        </w:rPr>
      </w:pPr>
      <w:r w:rsidRPr="00AF1EB8">
        <w:rPr>
          <w:sz w:val="24"/>
          <w:szCs w:val="24"/>
        </w:rPr>
        <w:t>Лексикология.</w:t>
      </w:r>
    </w:p>
    <w:p w14:paraId="319198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Лексикология как раздел лингвистики.</w:t>
      </w:r>
    </w:p>
    <w:p w14:paraId="3992D4F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способы толкования лексического значения слова (подбор однокоренных слов; подбор синонимов и антонимов);</w:t>
      </w:r>
    </w:p>
    <w:p w14:paraId="50FFCE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способы разъяснения значения слова (по контексту, с помощью толкового словаря).</w:t>
      </w:r>
    </w:p>
    <w:p w14:paraId="00A22A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Слова однозначные и многозначные. Прямое и переносное значения слова. Тематические группы слов. Обозначение родовых и видовых понятий.</w:t>
      </w:r>
    </w:p>
    <w:p w14:paraId="6843FDE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Синонимы. Антонимы. Омонимы. Паронимы.</w:t>
      </w:r>
    </w:p>
    <w:p w14:paraId="136F9B1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14:paraId="3B9DE4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Лексический анализ слов (в рамках изученного).</w:t>
      </w:r>
    </w:p>
    <w:p w14:paraId="335E5FD7" w14:textId="77777777" w:rsidR="00FA6EF4" w:rsidRPr="00AF1EB8" w:rsidRDefault="00FA6EF4" w:rsidP="000777F7">
      <w:pPr>
        <w:pStyle w:val="25"/>
        <w:numPr>
          <w:ilvl w:val="3"/>
          <w:numId w:val="0"/>
        </w:numPr>
        <w:shd w:val="clear" w:color="auto" w:fill="auto"/>
        <w:tabs>
          <w:tab w:val="left" w:pos="1862"/>
        </w:tabs>
        <w:spacing w:before="0" w:after="0" w:line="240" w:lineRule="auto"/>
        <w:rPr>
          <w:sz w:val="24"/>
          <w:szCs w:val="24"/>
        </w:rPr>
      </w:pPr>
      <w:r w:rsidRPr="00AF1EB8">
        <w:rPr>
          <w:sz w:val="24"/>
          <w:szCs w:val="24"/>
        </w:rPr>
        <w:t>Морфемика. Орфография.</w:t>
      </w:r>
    </w:p>
    <w:p w14:paraId="468F81C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Морфемика как раздел лингвистики.</w:t>
      </w:r>
    </w:p>
    <w:p w14:paraId="0A71FAB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Морфема как минимальная значимая единица языка. Основа слова. Виды морфем (корень, приставка, суффикс, окончание).</w:t>
      </w:r>
    </w:p>
    <w:p w14:paraId="51AB44D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Чередование звуков в морфемах (в том числе чередование гласных с нулём звука).</w:t>
      </w:r>
    </w:p>
    <w:p w14:paraId="327E006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Морфемный анализ слов.</w:t>
      </w:r>
    </w:p>
    <w:p w14:paraId="26E2E7C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Уместное использование слов с суффиксами оценки в собственной речи.</w:t>
      </w:r>
    </w:p>
    <w:p w14:paraId="69E3A8F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корней с безударными проверяемыми, непроверяемыми гласными (в рамках изученного).</w:t>
      </w:r>
    </w:p>
    <w:p w14:paraId="5DD70C5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корней с проверяемыми, непроверяемыми, непроизносимыми согласными (в рамках изученного).</w:t>
      </w:r>
    </w:p>
    <w:p w14:paraId="1E0126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ё - о после шипящих в корне слова.</w:t>
      </w:r>
    </w:p>
    <w:p w14:paraId="2D3FD46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неизменяемых при письме приставок и приставок на -з (-с).</w:t>
      </w:r>
    </w:p>
    <w:p w14:paraId="04C3452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ы - и после приставок.</w:t>
      </w:r>
    </w:p>
    <w:p w14:paraId="5240168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ы - и после ц.</w:t>
      </w:r>
    </w:p>
    <w:p w14:paraId="7FACDF1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слова (в рамках изученного).</w:t>
      </w:r>
    </w:p>
    <w:p w14:paraId="25F7F324" w14:textId="77777777" w:rsidR="00FA6EF4" w:rsidRPr="00AF1EB8" w:rsidRDefault="00FA6EF4" w:rsidP="000777F7">
      <w:pPr>
        <w:pStyle w:val="25"/>
        <w:numPr>
          <w:ilvl w:val="3"/>
          <w:numId w:val="0"/>
        </w:numPr>
        <w:shd w:val="clear" w:color="auto" w:fill="auto"/>
        <w:tabs>
          <w:tab w:val="left" w:pos="1862"/>
        </w:tabs>
        <w:spacing w:before="0" w:after="0" w:line="240" w:lineRule="auto"/>
        <w:rPr>
          <w:sz w:val="24"/>
          <w:szCs w:val="24"/>
        </w:rPr>
      </w:pPr>
      <w:r w:rsidRPr="00AF1EB8">
        <w:rPr>
          <w:sz w:val="24"/>
          <w:szCs w:val="24"/>
        </w:rPr>
        <w:t>Морфология. Культура речи. Орфография.</w:t>
      </w:r>
    </w:p>
    <w:p w14:paraId="343767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Морфология как раздел грамматики. Грамматическое значение слова.</w:t>
      </w:r>
    </w:p>
    <w:p w14:paraId="4C9B8D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Части речи как лексико-грамматические разряды слов.</w:t>
      </w:r>
    </w:p>
    <w:p w14:paraId="069ABD2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Система частей речи в русском языке. Самостоятельные и служебные части</w:t>
      </w:r>
    </w:p>
    <w:p w14:paraId="79562015"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речи.</w:t>
      </w:r>
    </w:p>
    <w:p w14:paraId="7819ACF4" w14:textId="77777777" w:rsidR="00FA6EF4" w:rsidRPr="00AF1EB8" w:rsidRDefault="00FA6EF4" w:rsidP="000777F7">
      <w:pPr>
        <w:pStyle w:val="25"/>
        <w:numPr>
          <w:ilvl w:val="3"/>
          <w:numId w:val="0"/>
        </w:numPr>
        <w:shd w:val="clear" w:color="auto" w:fill="auto"/>
        <w:tabs>
          <w:tab w:val="left" w:pos="1866"/>
        </w:tabs>
        <w:spacing w:before="0" w:after="0" w:line="240" w:lineRule="auto"/>
        <w:rPr>
          <w:sz w:val="24"/>
          <w:szCs w:val="24"/>
        </w:rPr>
      </w:pPr>
      <w:r w:rsidRPr="00AF1EB8">
        <w:rPr>
          <w:sz w:val="24"/>
          <w:szCs w:val="24"/>
        </w:rPr>
        <w:t>Имя существительное.</w:t>
      </w:r>
    </w:p>
    <w:p w14:paraId="0C0CF91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14:paraId="68BBAE5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14:paraId="031CC73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Род, число, падеж имени существительного.</w:t>
      </w:r>
    </w:p>
    <w:p w14:paraId="0212F02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Имена существительные общего рода.</w:t>
      </w:r>
    </w:p>
    <w:p w14:paraId="2B94E9D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Имена существительные, имеющие форму только единственного или только множественного числа.</w:t>
      </w:r>
    </w:p>
    <w:p w14:paraId="0ADB680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Типы склонения имён существительных. Разносклоняемые имена существительные. Несклоняемые имена существительные.</w:t>
      </w:r>
    </w:p>
    <w:p w14:paraId="1E332DC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14:paraId="2C6F5B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собственных имён существительных. Правописание ь на конце имён существительных после шипящих.</w:t>
      </w:r>
    </w:p>
    <w:p w14:paraId="4712FF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безударных окончаний имён существительных. Правописание о - е (ё) после шипящих и ц в суффиксах и окончаниях имён существительных.</w:t>
      </w:r>
    </w:p>
    <w:p w14:paraId="3EF1CC38" w14:textId="77777777" w:rsidR="00FA6EF4" w:rsidRPr="00AF1EB8" w:rsidRDefault="00FA6EF4" w:rsidP="000777F7">
      <w:pPr>
        <w:pStyle w:val="25"/>
        <w:shd w:val="clear" w:color="auto" w:fill="auto"/>
        <w:tabs>
          <w:tab w:val="left" w:leader="hyphen" w:pos="4858"/>
          <w:tab w:val="left" w:leader="hyphen" w:pos="6414"/>
        </w:tabs>
        <w:spacing w:before="0" w:after="0" w:line="240" w:lineRule="auto"/>
        <w:rPr>
          <w:sz w:val="24"/>
          <w:szCs w:val="24"/>
        </w:rPr>
      </w:pPr>
      <w:r w:rsidRPr="00AF1EB8">
        <w:rPr>
          <w:sz w:val="24"/>
          <w:szCs w:val="24"/>
        </w:rPr>
        <w:t>Правописание суффиксов -чик</w:t>
      </w:r>
      <w:r w:rsidRPr="00AF1EB8">
        <w:rPr>
          <w:sz w:val="24"/>
          <w:szCs w:val="24"/>
        </w:rPr>
        <w:tab/>
        <w:t>щик-; -ек</w:t>
      </w:r>
      <w:r w:rsidRPr="00AF1EB8">
        <w:rPr>
          <w:sz w:val="24"/>
          <w:szCs w:val="24"/>
        </w:rPr>
        <w:tab/>
        <w:t>ик- (-чик-)</w:t>
      </w:r>
    </w:p>
    <w:p w14:paraId="5D3449F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имён существительных.</w:t>
      </w:r>
    </w:p>
    <w:p w14:paraId="3A07AAAE" w14:textId="77777777" w:rsidR="00FA6EF4" w:rsidRPr="00AF1EB8" w:rsidRDefault="00FA6EF4" w:rsidP="000777F7">
      <w:pPr>
        <w:pStyle w:val="25"/>
        <w:shd w:val="clear" w:color="auto" w:fill="auto"/>
        <w:tabs>
          <w:tab w:val="left" w:leader="hyphen" w:pos="6970"/>
        </w:tabs>
        <w:spacing w:before="0" w:after="0" w:line="240" w:lineRule="auto"/>
        <w:rPr>
          <w:sz w:val="24"/>
          <w:szCs w:val="24"/>
        </w:rPr>
      </w:pPr>
      <w:r w:rsidRPr="00AF1EB8">
        <w:rPr>
          <w:sz w:val="24"/>
          <w:szCs w:val="24"/>
        </w:rPr>
        <w:t>Правописание корней с чередованием а // о: -лаг</w:t>
      </w:r>
      <w:r w:rsidRPr="00AF1EB8">
        <w:rPr>
          <w:sz w:val="24"/>
          <w:szCs w:val="24"/>
        </w:rPr>
        <w:tab/>
        <w:t>лож-;</w:t>
      </w:r>
    </w:p>
    <w:p w14:paraId="532BB664" w14:textId="77777777" w:rsidR="00FA6EF4" w:rsidRPr="00AF1EB8" w:rsidRDefault="00FA6EF4" w:rsidP="000777F7">
      <w:pPr>
        <w:pStyle w:val="25"/>
        <w:shd w:val="clear" w:color="auto" w:fill="auto"/>
        <w:tabs>
          <w:tab w:val="left" w:leader="hyphen" w:pos="1767"/>
          <w:tab w:val="left" w:leader="hyphen" w:pos="2732"/>
          <w:tab w:val="left" w:leader="hyphen" w:pos="4316"/>
          <w:tab w:val="left" w:leader="hyphen" w:pos="5862"/>
        </w:tabs>
        <w:spacing w:before="0" w:after="0" w:line="240" w:lineRule="auto"/>
        <w:rPr>
          <w:sz w:val="24"/>
          <w:szCs w:val="24"/>
        </w:rPr>
      </w:pPr>
      <w:r w:rsidRPr="00AF1EB8">
        <w:rPr>
          <w:sz w:val="24"/>
          <w:szCs w:val="24"/>
        </w:rPr>
        <w:t>-раст</w:t>
      </w:r>
      <w:r w:rsidRPr="00AF1EB8">
        <w:rPr>
          <w:sz w:val="24"/>
          <w:szCs w:val="24"/>
        </w:rPr>
        <w:tab/>
        <w:t>ращ</w:t>
      </w:r>
      <w:r w:rsidRPr="00AF1EB8">
        <w:rPr>
          <w:sz w:val="24"/>
          <w:szCs w:val="24"/>
        </w:rPr>
        <w:tab/>
        <w:t>рос-; -гар</w:t>
      </w:r>
      <w:r w:rsidRPr="00AF1EB8">
        <w:rPr>
          <w:sz w:val="24"/>
          <w:szCs w:val="24"/>
        </w:rPr>
        <w:tab/>
        <w:t>гор-, -зар</w:t>
      </w:r>
      <w:r w:rsidRPr="00AF1EB8">
        <w:rPr>
          <w:sz w:val="24"/>
          <w:szCs w:val="24"/>
        </w:rPr>
        <w:tab/>
        <w:t>зор-;</w:t>
      </w:r>
    </w:p>
    <w:p w14:paraId="4F010AB8" w14:textId="77777777" w:rsidR="00FA6EF4" w:rsidRPr="00AF1EB8" w:rsidRDefault="00FA6EF4" w:rsidP="000777F7">
      <w:pPr>
        <w:pStyle w:val="25"/>
        <w:shd w:val="clear" w:color="auto" w:fill="auto"/>
        <w:tabs>
          <w:tab w:val="left" w:leader="hyphen" w:pos="1800"/>
          <w:tab w:val="left" w:leader="hyphen" w:pos="3722"/>
        </w:tabs>
        <w:spacing w:before="0" w:after="0" w:line="240" w:lineRule="auto"/>
        <w:rPr>
          <w:sz w:val="24"/>
          <w:szCs w:val="24"/>
        </w:rPr>
      </w:pPr>
      <w:r w:rsidRPr="00AF1EB8">
        <w:rPr>
          <w:sz w:val="24"/>
          <w:szCs w:val="24"/>
        </w:rPr>
        <w:t>-клан</w:t>
      </w:r>
      <w:r w:rsidRPr="00AF1EB8">
        <w:rPr>
          <w:sz w:val="24"/>
          <w:szCs w:val="24"/>
        </w:rPr>
        <w:tab/>
        <w:t>клон-, -скак</w:t>
      </w:r>
      <w:r w:rsidRPr="00AF1EB8">
        <w:rPr>
          <w:sz w:val="24"/>
          <w:szCs w:val="24"/>
        </w:rPr>
        <w:tab/>
        <w:t>скоч-.</w:t>
      </w:r>
    </w:p>
    <w:p w14:paraId="7605205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Слитное и раздельное написание не с именами существительными.</w:t>
      </w:r>
    </w:p>
    <w:p w14:paraId="3DB782B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имён существительных (в рамках изученного).</w:t>
      </w:r>
    </w:p>
    <w:p w14:paraId="441EE59F" w14:textId="77777777" w:rsidR="00FA6EF4" w:rsidRPr="00AF1EB8" w:rsidRDefault="00FA6EF4" w:rsidP="000777F7">
      <w:pPr>
        <w:pStyle w:val="25"/>
        <w:numPr>
          <w:ilvl w:val="3"/>
          <w:numId w:val="0"/>
        </w:numPr>
        <w:shd w:val="clear" w:color="auto" w:fill="auto"/>
        <w:tabs>
          <w:tab w:val="left" w:pos="1886"/>
        </w:tabs>
        <w:spacing w:before="0" w:after="0" w:line="240" w:lineRule="auto"/>
        <w:rPr>
          <w:sz w:val="24"/>
          <w:szCs w:val="24"/>
        </w:rPr>
      </w:pPr>
      <w:r w:rsidRPr="00AF1EB8">
        <w:rPr>
          <w:sz w:val="24"/>
          <w:szCs w:val="24"/>
        </w:rPr>
        <w:t>Имя прилагательное.</w:t>
      </w:r>
    </w:p>
    <w:p w14:paraId="705BEC9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14:paraId="1191137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Имена прилагательные полные и краткие, их синтаксические функции.</w:t>
      </w:r>
    </w:p>
    <w:p w14:paraId="05A35F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Склонение имён прилагательных.</w:t>
      </w:r>
    </w:p>
    <w:p w14:paraId="67905A6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имён прилагательных (в рамках изученного).</w:t>
      </w:r>
    </w:p>
    <w:p w14:paraId="27E8BC5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словоизменения, произношения имён прилагательных, постановки ударения (в рамках изученного).</w:t>
      </w:r>
    </w:p>
    <w:p w14:paraId="268D514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безударных окончаний имён прилагательных. Правописание о - е после шипящих и ц в суффиксах и окончаниях имён прилагательных.</w:t>
      </w:r>
    </w:p>
    <w:p w14:paraId="167419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кратких форм имён прилагательных с основой на шипящий.</w:t>
      </w:r>
    </w:p>
    <w:p w14:paraId="7F04899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Слитное и раздельное написание не с именами прилагательными.</w:t>
      </w:r>
    </w:p>
    <w:p w14:paraId="6C1E4F9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имён прилагательных (в рамках изученного).</w:t>
      </w:r>
    </w:p>
    <w:p w14:paraId="61E17FC5" w14:textId="77777777" w:rsidR="00FA6EF4" w:rsidRPr="00AF1EB8" w:rsidRDefault="00FA6EF4" w:rsidP="000777F7">
      <w:pPr>
        <w:pStyle w:val="25"/>
        <w:numPr>
          <w:ilvl w:val="3"/>
          <w:numId w:val="0"/>
        </w:numPr>
        <w:shd w:val="clear" w:color="auto" w:fill="auto"/>
        <w:tabs>
          <w:tab w:val="left" w:pos="1886"/>
        </w:tabs>
        <w:spacing w:before="0" w:after="0" w:line="240" w:lineRule="auto"/>
        <w:rPr>
          <w:sz w:val="24"/>
          <w:szCs w:val="24"/>
        </w:rPr>
      </w:pPr>
      <w:r w:rsidRPr="00AF1EB8">
        <w:rPr>
          <w:sz w:val="24"/>
          <w:szCs w:val="24"/>
        </w:rPr>
        <w:t>Глагол.</w:t>
      </w:r>
    </w:p>
    <w:p w14:paraId="22EF8F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Глагол как часть речи. Общее грамматическое значение, морфологические признаки и синтаксические функции глагола.</w:t>
      </w:r>
    </w:p>
    <w:p w14:paraId="5B700A2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Роль глагола в словосочетании и предложении, в речи.</w:t>
      </w:r>
    </w:p>
    <w:p w14:paraId="74432CD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Глаголы совершенного и несовершенного вида, возвратные и невозвратные.</w:t>
      </w:r>
    </w:p>
    <w:p w14:paraId="501C6C2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Инфинитив и его грамматические свойства. Основа инфинитива, основа настоящего (будущего простого) времени глагола.</w:t>
      </w:r>
    </w:p>
    <w:p w14:paraId="6D6D0C0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Спряжение глагола.</w:t>
      </w:r>
    </w:p>
    <w:p w14:paraId="0B731A7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глаголов (в рамках изученного).</w:t>
      </w:r>
    </w:p>
    <w:p w14:paraId="59CA605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словоизменения глаголов, постановки ударения в глагольных формах (в рамках изученного).</w:t>
      </w:r>
    </w:p>
    <w:p w14:paraId="43DF4DD6" w14:textId="77777777" w:rsidR="00FA6EF4" w:rsidRPr="00AF1EB8" w:rsidRDefault="00FA6EF4" w:rsidP="000777F7">
      <w:pPr>
        <w:pStyle w:val="25"/>
        <w:shd w:val="clear" w:color="auto" w:fill="auto"/>
        <w:tabs>
          <w:tab w:val="left" w:leader="hyphen" w:pos="7374"/>
          <w:tab w:val="left" w:leader="hyphen" w:pos="9370"/>
        </w:tabs>
        <w:spacing w:before="0" w:after="0" w:line="240" w:lineRule="auto"/>
        <w:rPr>
          <w:sz w:val="24"/>
          <w:szCs w:val="24"/>
        </w:rPr>
      </w:pPr>
      <w:r w:rsidRPr="00AF1EB8">
        <w:rPr>
          <w:sz w:val="24"/>
          <w:szCs w:val="24"/>
        </w:rPr>
        <w:t>Правописание корней с чередованием е // и: -бер-бир-, -блеет</w:t>
      </w:r>
      <w:r w:rsidRPr="00AF1EB8">
        <w:rPr>
          <w:sz w:val="24"/>
          <w:szCs w:val="24"/>
        </w:rPr>
        <w:tab/>
        <w:t>блист-,</w:t>
      </w:r>
    </w:p>
    <w:p w14:paraId="68B9EF38" w14:textId="77777777" w:rsidR="00FA6EF4" w:rsidRPr="00AF1EB8" w:rsidRDefault="00FA6EF4" w:rsidP="000777F7">
      <w:pPr>
        <w:pStyle w:val="25"/>
        <w:shd w:val="clear" w:color="auto" w:fill="auto"/>
        <w:tabs>
          <w:tab w:val="left" w:leader="hyphen" w:pos="950"/>
          <w:tab w:val="left" w:leader="hyphen" w:pos="2602"/>
          <w:tab w:val="left" w:leader="hyphen" w:pos="4282"/>
          <w:tab w:val="left" w:leader="hyphen" w:pos="5947"/>
          <w:tab w:val="left" w:leader="hyphen" w:pos="7685"/>
          <w:tab w:val="left" w:leader="hyphen" w:pos="9370"/>
        </w:tabs>
        <w:spacing w:before="0" w:after="0" w:line="240" w:lineRule="auto"/>
        <w:rPr>
          <w:sz w:val="24"/>
          <w:szCs w:val="24"/>
        </w:rPr>
      </w:pPr>
      <w:r w:rsidRPr="00AF1EB8">
        <w:rPr>
          <w:sz w:val="24"/>
          <w:szCs w:val="24"/>
        </w:rPr>
        <w:t>-дер-дир-, -жег-жиг-, -мер-мир-, -пер-пир-, -стел-стил-, -тер-тир-.</w:t>
      </w:r>
    </w:p>
    <w:p w14:paraId="401B277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ь как показателя грамматической формы в инфинитиве, в форме 2-го лица единственного числа после шипящих.</w:t>
      </w:r>
    </w:p>
    <w:p w14:paraId="6CC4C355" w14:textId="77777777" w:rsidR="00FA6EF4" w:rsidRPr="00AF1EB8" w:rsidRDefault="00FA6EF4" w:rsidP="000777F7">
      <w:pPr>
        <w:pStyle w:val="25"/>
        <w:shd w:val="clear" w:color="auto" w:fill="auto"/>
        <w:tabs>
          <w:tab w:val="left" w:leader="hyphen" w:pos="7623"/>
          <w:tab w:val="left" w:leader="hyphen" w:pos="9236"/>
        </w:tabs>
        <w:spacing w:before="0" w:after="0" w:line="240" w:lineRule="auto"/>
        <w:rPr>
          <w:sz w:val="24"/>
          <w:szCs w:val="24"/>
        </w:rPr>
      </w:pPr>
      <w:r w:rsidRPr="00AF1EB8">
        <w:rPr>
          <w:sz w:val="24"/>
          <w:szCs w:val="24"/>
        </w:rPr>
        <w:t>Правописание -тся и -ться в глаголах, суффиксов –ова-ева-, -ыва</w:t>
      </w:r>
      <w:r w:rsidRPr="00AF1EB8">
        <w:rPr>
          <w:sz w:val="24"/>
          <w:szCs w:val="24"/>
        </w:rPr>
        <w:tab/>
        <w:t>-ива-.</w:t>
      </w:r>
    </w:p>
    <w:p w14:paraId="5386974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безударных личных окончаний глагола.</w:t>
      </w:r>
    </w:p>
    <w:p w14:paraId="6D6755E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гласной перед суффиксом -л- в формах прошедшего времени глагола.</w:t>
      </w:r>
    </w:p>
    <w:p w14:paraId="3056DB6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Слитное и раздельное написание не с глаголами.</w:t>
      </w:r>
    </w:p>
    <w:p w14:paraId="0F2BD4A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глаголов (в рамках изученного).</w:t>
      </w:r>
    </w:p>
    <w:p w14:paraId="1F8A33DC" w14:textId="77777777" w:rsidR="00FA6EF4" w:rsidRPr="00AF1EB8" w:rsidRDefault="00FA6EF4" w:rsidP="000777F7">
      <w:pPr>
        <w:pStyle w:val="25"/>
        <w:numPr>
          <w:ilvl w:val="3"/>
          <w:numId w:val="0"/>
        </w:numPr>
        <w:shd w:val="clear" w:color="auto" w:fill="auto"/>
        <w:tabs>
          <w:tab w:val="left" w:pos="1860"/>
        </w:tabs>
        <w:spacing w:before="0" w:after="0" w:line="240" w:lineRule="auto"/>
        <w:rPr>
          <w:sz w:val="24"/>
          <w:szCs w:val="24"/>
        </w:rPr>
      </w:pPr>
      <w:r w:rsidRPr="00AF1EB8">
        <w:rPr>
          <w:sz w:val="24"/>
          <w:szCs w:val="24"/>
        </w:rPr>
        <w:t>Синтаксис. Культура речи. Пунктуация.</w:t>
      </w:r>
    </w:p>
    <w:p w14:paraId="13F437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Синтаксис как раздел грамматики. Словосочетание и предложение как единицы синтаксиса.</w:t>
      </w:r>
    </w:p>
    <w:p w14:paraId="1B12FB2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14:paraId="423A08D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анализ словосочетания.</w:t>
      </w:r>
    </w:p>
    <w:p w14:paraId="4773169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14:paraId="2536BF4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14:paraId="4054DC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Тире между подлежащим и сказуемым.</w:t>
      </w:r>
    </w:p>
    <w:p w14:paraId="129C5FA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распространённые и нераспространённые.</w:t>
      </w:r>
    </w:p>
    <w:p w14:paraId="140DC616" w14:textId="77777777" w:rsidR="00FA6EF4" w:rsidRPr="00AF1EB8" w:rsidRDefault="00FA6EF4" w:rsidP="000777F7">
      <w:pPr>
        <w:pStyle w:val="25"/>
        <w:shd w:val="clear" w:color="auto" w:fill="auto"/>
        <w:tabs>
          <w:tab w:val="left" w:pos="5894"/>
        </w:tabs>
        <w:spacing w:before="0" w:after="0" w:line="240" w:lineRule="auto"/>
        <w:rPr>
          <w:sz w:val="24"/>
          <w:szCs w:val="24"/>
        </w:rPr>
      </w:pPr>
      <w:r w:rsidRPr="00AF1EB8">
        <w:rPr>
          <w:sz w:val="24"/>
          <w:szCs w:val="24"/>
        </w:rPr>
        <w:t>Второстепенные члены предложения:</w:t>
      </w:r>
      <w:r w:rsidRPr="00AF1EB8">
        <w:rPr>
          <w:sz w:val="24"/>
          <w:szCs w:val="24"/>
        </w:rPr>
        <w:tab/>
        <w:t>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14:paraId="6F74F39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w:t>
      </w:r>
    </w:p>
    <w:p w14:paraId="74B29BA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с обращением, особенности интонации. Обращение и средства его выражения.</w:t>
      </w:r>
    </w:p>
    <w:p w14:paraId="030A832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анализ простого и простого осложнённого предложений.</w:t>
      </w:r>
    </w:p>
    <w:p w14:paraId="45554FA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14:paraId="74DD51C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14:paraId="6997DC5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Пунктуационное оформление сложных предложений, состоящих из частей, связанных бессоюзной связью и союзами и, но, а, однако, зато, да.</w:t>
      </w:r>
    </w:p>
    <w:p w14:paraId="01EC0E2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с прямой речью.</w:t>
      </w:r>
    </w:p>
    <w:p w14:paraId="57E6E7B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Пунктуационное оформление предложений с прямой речью.</w:t>
      </w:r>
    </w:p>
    <w:p w14:paraId="5055697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Диалог.</w:t>
      </w:r>
    </w:p>
    <w:p w14:paraId="77BC24B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Пунктуационное оформление диалога при письме.</w:t>
      </w:r>
    </w:p>
    <w:p w14:paraId="07D87D0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Пунктуация как раздел лингвистики.</w:t>
      </w:r>
    </w:p>
    <w:p w14:paraId="17426B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Пунктуационный анализ предложения (в рамках изученного).</w:t>
      </w:r>
    </w:p>
    <w:p w14:paraId="6A2349DE" w14:textId="77777777" w:rsidR="00FA6EF4" w:rsidRPr="00AF1EB8" w:rsidRDefault="00FA6EF4" w:rsidP="000777F7">
      <w:pPr>
        <w:pStyle w:val="25"/>
        <w:numPr>
          <w:ilvl w:val="1"/>
          <w:numId w:val="0"/>
        </w:numPr>
        <w:shd w:val="clear" w:color="auto" w:fill="auto"/>
        <w:tabs>
          <w:tab w:val="left" w:pos="1444"/>
        </w:tabs>
        <w:spacing w:before="0" w:after="0" w:line="240" w:lineRule="auto"/>
        <w:rPr>
          <w:sz w:val="24"/>
          <w:szCs w:val="24"/>
        </w:rPr>
      </w:pPr>
      <w:r w:rsidRPr="00AF1EB8">
        <w:rPr>
          <w:sz w:val="24"/>
          <w:szCs w:val="24"/>
        </w:rPr>
        <w:t>Содержание обучения в 6 классе.</w:t>
      </w:r>
    </w:p>
    <w:p w14:paraId="66D5BC36" w14:textId="77777777" w:rsidR="00FA6EF4" w:rsidRPr="00AF1EB8" w:rsidRDefault="00FA6EF4" w:rsidP="000777F7">
      <w:pPr>
        <w:pStyle w:val="25"/>
        <w:numPr>
          <w:ilvl w:val="2"/>
          <w:numId w:val="0"/>
        </w:numPr>
        <w:shd w:val="clear" w:color="auto" w:fill="auto"/>
        <w:tabs>
          <w:tab w:val="left" w:pos="1655"/>
        </w:tabs>
        <w:spacing w:before="0" w:after="0" w:line="240" w:lineRule="auto"/>
        <w:rPr>
          <w:sz w:val="24"/>
          <w:szCs w:val="24"/>
        </w:rPr>
      </w:pPr>
      <w:r w:rsidRPr="00AF1EB8">
        <w:rPr>
          <w:sz w:val="24"/>
          <w:szCs w:val="24"/>
        </w:rPr>
        <w:t>Общие сведения о языке.</w:t>
      </w:r>
    </w:p>
    <w:p w14:paraId="30A2596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Русский язык - государственный язык Российской Федерации и язык межнационального общения.</w:t>
      </w:r>
    </w:p>
    <w:p w14:paraId="5F4CB2F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литературном языке.</w:t>
      </w:r>
    </w:p>
    <w:p w14:paraId="1C7977F5" w14:textId="77777777" w:rsidR="00FA6EF4" w:rsidRPr="00AF1EB8" w:rsidRDefault="00FA6EF4" w:rsidP="000777F7">
      <w:pPr>
        <w:pStyle w:val="25"/>
        <w:numPr>
          <w:ilvl w:val="2"/>
          <w:numId w:val="0"/>
        </w:numPr>
        <w:shd w:val="clear" w:color="auto" w:fill="auto"/>
        <w:tabs>
          <w:tab w:val="left" w:pos="1670"/>
        </w:tabs>
        <w:spacing w:before="0" w:after="0" w:line="240" w:lineRule="auto"/>
        <w:rPr>
          <w:sz w:val="24"/>
          <w:szCs w:val="24"/>
        </w:rPr>
      </w:pPr>
      <w:r w:rsidRPr="00AF1EB8">
        <w:rPr>
          <w:sz w:val="24"/>
          <w:szCs w:val="24"/>
        </w:rPr>
        <w:t>Язык и речь.</w:t>
      </w:r>
    </w:p>
    <w:p w14:paraId="7AFBB2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Монолог-описание, монолог-повествование, монолог-рассуждение; сообщение на лингвистическую тему.</w:t>
      </w:r>
    </w:p>
    <w:p w14:paraId="24FC5AD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диалога: побуждение к действию, обмен мнениями.</w:t>
      </w:r>
    </w:p>
    <w:p w14:paraId="0036426D" w14:textId="77777777" w:rsidR="00FA6EF4" w:rsidRPr="00AF1EB8" w:rsidRDefault="00FA6EF4" w:rsidP="000777F7">
      <w:pPr>
        <w:pStyle w:val="25"/>
        <w:numPr>
          <w:ilvl w:val="2"/>
          <w:numId w:val="0"/>
        </w:numPr>
        <w:shd w:val="clear" w:color="auto" w:fill="auto"/>
        <w:tabs>
          <w:tab w:val="left" w:pos="1680"/>
        </w:tabs>
        <w:spacing w:before="0" w:after="0" w:line="240" w:lineRule="auto"/>
        <w:rPr>
          <w:sz w:val="24"/>
          <w:szCs w:val="24"/>
        </w:rPr>
      </w:pPr>
      <w:r w:rsidRPr="00AF1EB8">
        <w:rPr>
          <w:sz w:val="24"/>
          <w:szCs w:val="24"/>
        </w:rPr>
        <w:t>Текст.</w:t>
      </w:r>
    </w:p>
    <w:p w14:paraId="3C9F124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3D8D475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14:paraId="6FF603F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как тип речи.</w:t>
      </w:r>
    </w:p>
    <w:p w14:paraId="4C03A34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внешности человека.</w:t>
      </w:r>
    </w:p>
    <w:p w14:paraId="429CA93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помещения.</w:t>
      </w:r>
    </w:p>
    <w:p w14:paraId="0F13D66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природы.</w:t>
      </w:r>
    </w:p>
    <w:p w14:paraId="0715153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местности.</w:t>
      </w:r>
    </w:p>
    <w:p w14:paraId="4EDAE89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действий.</w:t>
      </w:r>
    </w:p>
    <w:p w14:paraId="3F19E95C" w14:textId="77777777" w:rsidR="00FA6EF4" w:rsidRPr="00AF1EB8" w:rsidRDefault="00FA6EF4" w:rsidP="000777F7">
      <w:pPr>
        <w:pStyle w:val="25"/>
        <w:numPr>
          <w:ilvl w:val="2"/>
          <w:numId w:val="0"/>
        </w:numPr>
        <w:shd w:val="clear" w:color="auto" w:fill="auto"/>
        <w:tabs>
          <w:tab w:val="left" w:pos="1680"/>
        </w:tabs>
        <w:spacing w:before="0" w:after="0" w:line="240" w:lineRule="auto"/>
        <w:rPr>
          <w:sz w:val="24"/>
          <w:szCs w:val="24"/>
        </w:rPr>
      </w:pPr>
      <w:r w:rsidRPr="00AF1EB8">
        <w:rPr>
          <w:sz w:val="24"/>
          <w:szCs w:val="24"/>
        </w:rPr>
        <w:t>Функциональные разновидности языка.</w:t>
      </w:r>
    </w:p>
    <w:p w14:paraId="601A35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Официально-деловой стиль. Заявление. Расписка. Научный стиль. Словарная статья. Научное сообщение.</w:t>
      </w:r>
    </w:p>
    <w:p w14:paraId="68874436" w14:textId="77777777" w:rsidR="00FA6EF4" w:rsidRPr="00AF1EB8" w:rsidRDefault="00FA6EF4" w:rsidP="000777F7">
      <w:pPr>
        <w:pStyle w:val="25"/>
        <w:numPr>
          <w:ilvl w:val="2"/>
          <w:numId w:val="0"/>
        </w:numPr>
        <w:shd w:val="clear" w:color="auto" w:fill="auto"/>
        <w:tabs>
          <w:tab w:val="left" w:pos="1680"/>
        </w:tabs>
        <w:spacing w:before="0" w:after="0" w:line="240" w:lineRule="auto"/>
        <w:rPr>
          <w:sz w:val="24"/>
          <w:szCs w:val="24"/>
        </w:rPr>
      </w:pPr>
      <w:r w:rsidRPr="00AF1EB8">
        <w:rPr>
          <w:sz w:val="24"/>
          <w:szCs w:val="24"/>
        </w:rPr>
        <w:t>Система языка.</w:t>
      </w:r>
    </w:p>
    <w:p w14:paraId="2850C1B5" w14:textId="77777777" w:rsidR="00FA6EF4" w:rsidRPr="00AF1EB8" w:rsidRDefault="00FA6EF4" w:rsidP="000777F7">
      <w:pPr>
        <w:pStyle w:val="25"/>
        <w:numPr>
          <w:ilvl w:val="3"/>
          <w:numId w:val="0"/>
        </w:numPr>
        <w:shd w:val="clear" w:color="auto" w:fill="auto"/>
        <w:tabs>
          <w:tab w:val="left" w:pos="1882"/>
        </w:tabs>
        <w:spacing w:before="0" w:after="0" w:line="240" w:lineRule="auto"/>
        <w:rPr>
          <w:sz w:val="24"/>
          <w:szCs w:val="24"/>
        </w:rPr>
      </w:pPr>
      <w:r w:rsidRPr="00AF1EB8">
        <w:rPr>
          <w:sz w:val="24"/>
          <w:szCs w:val="24"/>
        </w:rPr>
        <w:t>Лексикология. Культура речи.</w:t>
      </w:r>
    </w:p>
    <w:p w14:paraId="3D23FA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Лексика русского языка с точки зрения её происхождения: исконно русские и заимствованные слова.</w:t>
      </w:r>
    </w:p>
    <w:p w14:paraId="284AC78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Лексика русского языка с точки зрения принадлежности к активному и пассивному запасу: неологизмы, устаревшие слова (историзмы и архаизмы).</w:t>
      </w:r>
    </w:p>
    <w:p w14:paraId="57D4FB54" w14:textId="77777777" w:rsidR="00FA6EF4" w:rsidRPr="00AF1EB8" w:rsidRDefault="00FA6EF4" w:rsidP="000777F7">
      <w:pPr>
        <w:pStyle w:val="25"/>
        <w:shd w:val="clear" w:color="auto" w:fill="auto"/>
        <w:tabs>
          <w:tab w:val="left" w:pos="6136"/>
          <w:tab w:val="left" w:pos="8386"/>
        </w:tabs>
        <w:spacing w:before="0" w:after="0" w:line="240" w:lineRule="auto"/>
        <w:rPr>
          <w:sz w:val="24"/>
          <w:szCs w:val="24"/>
        </w:rPr>
      </w:pPr>
      <w:r w:rsidRPr="00AF1EB8">
        <w:rPr>
          <w:sz w:val="24"/>
          <w:szCs w:val="24"/>
        </w:rPr>
        <w:t>Лексика русского языка с точки</w:t>
      </w:r>
      <w:r w:rsidRPr="00AF1EB8">
        <w:rPr>
          <w:sz w:val="24"/>
          <w:szCs w:val="24"/>
        </w:rPr>
        <w:tab/>
        <w:t>зрения сферы</w:t>
      </w:r>
      <w:r w:rsidRPr="00AF1EB8">
        <w:rPr>
          <w:sz w:val="24"/>
          <w:szCs w:val="24"/>
        </w:rPr>
        <w:tab/>
        <w:t>употребления:</w:t>
      </w:r>
    </w:p>
    <w:p w14:paraId="20BAA055" w14:textId="77777777" w:rsidR="00FA6EF4" w:rsidRPr="00AF1EB8" w:rsidRDefault="00FA6EF4" w:rsidP="000777F7">
      <w:pPr>
        <w:pStyle w:val="25"/>
        <w:shd w:val="clear" w:color="auto" w:fill="auto"/>
        <w:tabs>
          <w:tab w:val="left" w:pos="4488"/>
          <w:tab w:val="left" w:pos="4901"/>
          <w:tab w:val="left" w:pos="8386"/>
        </w:tabs>
        <w:spacing w:before="0" w:after="0" w:line="240" w:lineRule="auto"/>
        <w:rPr>
          <w:sz w:val="24"/>
          <w:szCs w:val="24"/>
        </w:rPr>
      </w:pPr>
      <w:r w:rsidRPr="00AF1EB8">
        <w:rPr>
          <w:sz w:val="24"/>
          <w:szCs w:val="24"/>
        </w:rPr>
        <w:t>общеупотребительная лексика</w:t>
      </w:r>
      <w:r w:rsidRPr="00AF1EB8">
        <w:rPr>
          <w:sz w:val="24"/>
          <w:szCs w:val="24"/>
        </w:rPr>
        <w:tab/>
        <w:t>и</w:t>
      </w:r>
      <w:r w:rsidRPr="00AF1EB8">
        <w:rPr>
          <w:sz w:val="24"/>
          <w:szCs w:val="24"/>
        </w:rPr>
        <w:tab/>
        <w:t>лексика ограниченного</w:t>
      </w:r>
      <w:r w:rsidRPr="00AF1EB8">
        <w:rPr>
          <w:sz w:val="24"/>
          <w:szCs w:val="24"/>
        </w:rPr>
        <w:tab/>
        <w:t>употребления</w:t>
      </w:r>
    </w:p>
    <w:p w14:paraId="32A5960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(диалектизмы, термины, профессионализмы, жаргонизмы).</w:t>
      </w:r>
    </w:p>
    <w:p w14:paraId="157A3AE8"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Стилистические пласты лексики: стилистически нейтральная, высокая и сниженная лексика.</w:t>
      </w:r>
    </w:p>
    <w:p w14:paraId="0D32830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Лексический анализ слов.</w:t>
      </w:r>
    </w:p>
    <w:p w14:paraId="65D8F4C9"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Фразеологизмы. Их признаки и значение. Употребление лексических средств в соответствии с ситуацией общения.</w:t>
      </w:r>
    </w:p>
    <w:p w14:paraId="4F33B609"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Оценка своей и чужой речи с точки зрения точного, уместного и выразительного словоупотребления.</w:t>
      </w:r>
    </w:p>
    <w:p w14:paraId="0DDB4A2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Эпитеты, метафоры, олицетворения.</w:t>
      </w:r>
    </w:p>
    <w:p w14:paraId="30B81CD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Лексические словари.</w:t>
      </w:r>
    </w:p>
    <w:p w14:paraId="22387007" w14:textId="77777777" w:rsidR="00FA6EF4" w:rsidRPr="00AF1EB8" w:rsidRDefault="00FA6EF4" w:rsidP="000777F7">
      <w:pPr>
        <w:pStyle w:val="25"/>
        <w:numPr>
          <w:ilvl w:val="3"/>
          <w:numId w:val="0"/>
        </w:numPr>
        <w:shd w:val="clear" w:color="auto" w:fill="auto"/>
        <w:tabs>
          <w:tab w:val="left" w:pos="1886"/>
        </w:tabs>
        <w:spacing w:before="0" w:after="0" w:line="240" w:lineRule="auto"/>
        <w:rPr>
          <w:sz w:val="24"/>
          <w:szCs w:val="24"/>
        </w:rPr>
      </w:pPr>
      <w:r w:rsidRPr="00AF1EB8">
        <w:rPr>
          <w:sz w:val="24"/>
          <w:szCs w:val="24"/>
        </w:rPr>
        <w:t>Словообразование. Культура речи. Орфография.</w:t>
      </w:r>
    </w:p>
    <w:p w14:paraId="6A2E8E4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Формообразующие и словообразующие морфемы. Производящая основа.</w:t>
      </w:r>
    </w:p>
    <w:p w14:paraId="17158D3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14:paraId="30D84DA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об этимологии (общее представление).</w:t>
      </w:r>
    </w:p>
    <w:p w14:paraId="7526E59D"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Морфемный и словообразовательный анализ слов. Правописание сложных и сложносокращённых слов.</w:t>
      </w:r>
    </w:p>
    <w:p w14:paraId="7043A6DA" w14:textId="77777777" w:rsidR="00FA6EF4" w:rsidRPr="00AF1EB8" w:rsidRDefault="00FA6EF4" w:rsidP="000777F7">
      <w:pPr>
        <w:pStyle w:val="25"/>
        <w:shd w:val="clear" w:color="auto" w:fill="auto"/>
        <w:tabs>
          <w:tab w:val="left" w:leader="hyphen" w:pos="4302"/>
        </w:tabs>
        <w:spacing w:before="0" w:after="0" w:line="240" w:lineRule="auto"/>
        <w:rPr>
          <w:sz w:val="24"/>
          <w:szCs w:val="24"/>
        </w:rPr>
      </w:pPr>
      <w:r w:rsidRPr="00AF1EB8">
        <w:rPr>
          <w:sz w:val="24"/>
          <w:szCs w:val="24"/>
        </w:rPr>
        <w:t>Правописания корня –кас-кос- с чередованием а // о, гласных в приставках</w:t>
      </w:r>
    </w:p>
    <w:p w14:paraId="6E64EBE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 и при-.</w:t>
      </w:r>
    </w:p>
    <w:p w14:paraId="30BB27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слов (в рамках изученного).</w:t>
      </w:r>
    </w:p>
    <w:p w14:paraId="16D71797" w14:textId="77777777" w:rsidR="00FA6EF4" w:rsidRPr="00AF1EB8" w:rsidRDefault="00FA6EF4" w:rsidP="000777F7">
      <w:pPr>
        <w:pStyle w:val="25"/>
        <w:numPr>
          <w:ilvl w:val="3"/>
          <w:numId w:val="0"/>
        </w:numPr>
        <w:shd w:val="clear" w:color="auto" w:fill="auto"/>
        <w:tabs>
          <w:tab w:val="left" w:pos="1891"/>
        </w:tabs>
        <w:spacing w:before="0" w:after="0" w:line="240" w:lineRule="auto"/>
        <w:rPr>
          <w:sz w:val="24"/>
          <w:szCs w:val="24"/>
        </w:rPr>
      </w:pPr>
      <w:r w:rsidRPr="00AF1EB8">
        <w:rPr>
          <w:sz w:val="24"/>
          <w:szCs w:val="24"/>
        </w:rPr>
        <w:t>Морфология. Культура речи. Орфография.</w:t>
      </w:r>
    </w:p>
    <w:p w14:paraId="54B0AFDB" w14:textId="77777777" w:rsidR="00FA6EF4" w:rsidRPr="00AF1EB8" w:rsidRDefault="00FA6EF4" w:rsidP="000777F7">
      <w:pPr>
        <w:pStyle w:val="25"/>
        <w:numPr>
          <w:ilvl w:val="4"/>
          <w:numId w:val="0"/>
        </w:numPr>
        <w:shd w:val="clear" w:color="auto" w:fill="auto"/>
        <w:tabs>
          <w:tab w:val="left" w:pos="2093"/>
        </w:tabs>
        <w:spacing w:before="0" w:after="0" w:line="240" w:lineRule="auto"/>
        <w:rPr>
          <w:sz w:val="24"/>
          <w:szCs w:val="24"/>
        </w:rPr>
      </w:pPr>
      <w:r w:rsidRPr="00AF1EB8">
        <w:rPr>
          <w:sz w:val="24"/>
          <w:szCs w:val="24"/>
        </w:rPr>
        <w:t>Имя существительное.</w:t>
      </w:r>
    </w:p>
    <w:p w14:paraId="195740A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Особенности словообразования.</w:t>
      </w:r>
    </w:p>
    <w:p w14:paraId="4357DCD9"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Нормы произношения имён существительных, нормы постановки ударения (в рамках изученного).</w:t>
      </w:r>
    </w:p>
    <w:p w14:paraId="1CC041A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словоизменения имён существительных.</w:t>
      </w:r>
    </w:p>
    <w:p w14:paraId="16A489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имён существительных.</w:t>
      </w:r>
    </w:p>
    <w:p w14:paraId="4142870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слитного и дефисного написания пол- и полу- со словами.</w:t>
      </w:r>
    </w:p>
    <w:p w14:paraId="304378A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имён существительных (в рамках изученного).</w:t>
      </w:r>
    </w:p>
    <w:p w14:paraId="277784D8" w14:textId="77777777" w:rsidR="00FA6EF4" w:rsidRPr="00AF1EB8" w:rsidRDefault="00FA6EF4" w:rsidP="000777F7">
      <w:pPr>
        <w:pStyle w:val="25"/>
        <w:numPr>
          <w:ilvl w:val="4"/>
          <w:numId w:val="0"/>
        </w:numPr>
        <w:shd w:val="clear" w:color="auto" w:fill="auto"/>
        <w:tabs>
          <w:tab w:val="left" w:pos="2098"/>
        </w:tabs>
        <w:spacing w:before="0" w:after="0" w:line="240" w:lineRule="auto"/>
        <w:rPr>
          <w:sz w:val="24"/>
          <w:szCs w:val="24"/>
        </w:rPr>
      </w:pPr>
      <w:r w:rsidRPr="00AF1EB8">
        <w:rPr>
          <w:sz w:val="24"/>
          <w:szCs w:val="24"/>
        </w:rPr>
        <w:t>Имя прилагательное.</w:t>
      </w:r>
    </w:p>
    <w:p w14:paraId="2F3009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Качественные, относительные и притяжательные имена прилагательные.</w:t>
      </w:r>
    </w:p>
    <w:p w14:paraId="60E800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Степени сравнения качественных имён прилагательных.</w:t>
      </w:r>
    </w:p>
    <w:p w14:paraId="3F6852B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Словообразование имён прилагательных.</w:t>
      </w:r>
    </w:p>
    <w:p w14:paraId="203B22D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имён прилагательных.</w:t>
      </w:r>
    </w:p>
    <w:p w14:paraId="17B5119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н и нн в именах прилагательных.</w:t>
      </w:r>
    </w:p>
    <w:p w14:paraId="187176A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суффиксов -к- и -ск- имён прилагательных.</w:t>
      </w:r>
    </w:p>
    <w:p w14:paraId="53E1842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сложных имён прилагательных.</w:t>
      </w:r>
    </w:p>
    <w:p w14:paraId="0D9717A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произношения имён прилагательных, нормы ударения (в рамках изученного).</w:t>
      </w:r>
    </w:p>
    <w:p w14:paraId="7872E21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имени прилагательного (в рамках изученного).</w:t>
      </w:r>
    </w:p>
    <w:p w14:paraId="6A59762F" w14:textId="77777777" w:rsidR="00FA6EF4" w:rsidRPr="00AF1EB8" w:rsidRDefault="00FA6EF4" w:rsidP="000777F7">
      <w:pPr>
        <w:pStyle w:val="25"/>
        <w:shd w:val="clear" w:color="auto" w:fill="auto"/>
        <w:tabs>
          <w:tab w:val="left" w:pos="2078"/>
        </w:tabs>
        <w:spacing w:before="0" w:after="0" w:line="240" w:lineRule="auto"/>
        <w:rPr>
          <w:sz w:val="24"/>
          <w:szCs w:val="24"/>
        </w:rPr>
      </w:pPr>
      <w:r w:rsidRPr="00AF1EB8">
        <w:rPr>
          <w:sz w:val="24"/>
          <w:szCs w:val="24"/>
        </w:rPr>
        <w:t>Имя числительное.</w:t>
      </w:r>
    </w:p>
    <w:p w14:paraId="0517C8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Общее грамматическое значение имени числительного. Синтаксические функции имён числительных.</w:t>
      </w:r>
    </w:p>
    <w:p w14:paraId="7C72131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имён числительных по значению: количественные (целые, дробные, собирательные), порядковые числительные.</w:t>
      </w:r>
    </w:p>
    <w:p w14:paraId="3F53F4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имён числительных по строению: простые, сложные, составные числительные.</w:t>
      </w:r>
    </w:p>
    <w:p w14:paraId="12D8094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Словообразование имён числительных.</w:t>
      </w:r>
    </w:p>
    <w:p w14:paraId="04E7B6E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Склонение количественных и порядковых имён числительных.</w:t>
      </w:r>
    </w:p>
    <w:p w14:paraId="4861009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Правильное образование форм имён числительных.</w:t>
      </w:r>
    </w:p>
    <w:p w14:paraId="4C610C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Правильное употребление собирательных имён числительных.</w:t>
      </w:r>
    </w:p>
    <w:p w14:paraId="4232344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имён числительных.</w:t>
      </w:r>
    </w:p>
    <w:p w14:paraId="1B0C798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489F4C4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имён числительных (в рамках изученного).</w:t>
      </w:r>
    </w:p>
    <w:p w14:paraId="223DC231" w14:textId="77777777" w:rsidR="00FA6EF4" w:rsidRPr="00AF1EB8" w:rsidRDefault="00FA6EF4" w:rsidP="000777F7">
      <w:pPr>
        <w:pStyle w:val="25"/>
        <w:shd w:val="clear" w:color="auto" w:fill="auto"/>
        <w:tabs>
          <w:tab w:val="left" w:pos="2078"/>
        </w:tabs>
        <w:spacing w:before="0" w:after="0" w:line="240" w:lineRule="auto"/>
        <w:rPr>
          <w:sz w:val="24"/>
          <w:szCs w:val="24"/>
        </w:rPr>
      </w:pPr>
      <w:r w:rsidRPr="00AF1EB8">
        <w:rPr>
          <w:sz w:val="24"/>
          <w:szCs w:val="24"/>
        </w:rPr>
        <w:t>Местоимение.</w:t>
      </w:r>
    </w:p>
    <w:p w14:paraId="364FA47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Общее грамматическое значение местоимения. Синтаксические функции местоимений. Роль местоимений в речи.</w:t>
      </w:r>
    </w:p>
    <w:p w14:paraId="286490A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местоимений: личные, возвратное, вопросительные, относительные,</w:t>
      </w:r>
    </w:p>
    <w:p w14:paraId="350EAF23"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указательные, притяжательные, неопределённые, отрицательные, определительные.</w:t>
      </w:r>
    </w:p>
    <w:p w14:paraId="0F61A25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Склонение местоимений.</w:t>
      </w:r>
    </w:p>
    <w:p w14:paraId="2F9DA82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Словообразование местоимений.</w:t>
      </w:r>
    </w:p>
    <w:p w14:paraId="4E4934D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местоимений.</w:t>
      </w:r>
    </w:p>
    <w:p w14:paraId="697BFC6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14:paraId="549005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правописания местоимений: правописание местоимений с не и ни; слитное, раздельное и дефисное написание местоимений.</w:t>
      </w:r>
    </w:p>
    <w:p w14:paraId="3425E9F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местоимений (в рамках изученного).</w:t>
      </w:r>
    </w:p>
    <w:p w14:paraId="2D8DD61E" w14:textId="77777777" w:rsidR="00FA6EF4" w:rsidRPr="00AF1EB8" w:rsidRDefault="00FA6EF4" w:rsidP="000777F7">
      <w:pPr>
        <w:pStyle w:val="25"/>
        <w:shd w:val="clear" w:color="auto" w:fill="auto"/>
        <w:tabs>
          <w:tab w:val="left" w:pos="2082"/>
        </w:tabs>
        <w:spacing w:before="0" w:after="0" w:line="240" w:lineRule="auto"/>
        <w:rPr>
          <w:sz w:val="24"/>
          <w:szCs w:val="24"/>
        </w:rPr>
      </w:pPr>
      <w:r w:rsidRPr="00AF1EB8">
        <w:rPr>
          <w:sz w:val="24"/>
          <w:szCs w:val="24"/>
        </w:rPr>
        <w:t>Глагол.</w:t>
      </w:r>
    </w:p>
    <w:p w14:paraId="355BFC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Переходные и непереходные глаголы.</w:t>
      </w:r>
    </w:p>
    <w:p w14:paraId="24F30F9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Разноспрягаемые глаголы.</w:t>
      </w:r>
    </w:p>
    <w:p w14:paraId="1BAA2A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Безличные глаголы. Использование личных глаголов в безличном значении.</w:t>
      </w:r>
    </w:p>
    <w:p w14:paraId="6A2EAE5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14:paraId="1BE276D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глаголов.</w:t>
      </w:r>
    </w:p>
    <w:p w14:paraId="59F654B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ь как показателя грамматической формы в повелительном наклонении глагола.</w:t>
      </w:r>
    </w:p>
    <w:p w14:paraId="5A1D1AA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глаголов (в рамках изученного).</w:t>
      </w:r>
    </w:p>
    <w:p w14:paraId="2993F2D3" w14:textId="77777777" w:rsidR="00FA6EF4" w:rsidRPr="00AF1EB8" w:rsidRDefault="00FA6EF4" w:rsidP="000777F7">
      <w:pPr>
        <w:pStyle w:val="25"/>
        <w:shd w:val="clear" w:color="auto" w:fill="auto"/>
        <w:tabs>
          <w:tab w:val="left" w:pos="1444"/>
        </w:tabs>
        <w:spacing w:before="0" w:after="0" w:line="240" w:lineRule="auto"/>
        <w:rPr>
          <w:sz w:val="24"/>
          <w:szCs w:val="24"/>
        </w:rPr>
      </w:pPr>
      <w:r w:rsidRPr="00AF1EB8">
        <w:rPr>
          <w:sz w:val="24"/>
          <w:szCs w:val="24"/>
        </w:rPr>
        <w:t>Содержание обучения в 7 классе.</w:t>
      </w:r>
    </w:p>
    <w:p w14:paraId="2BD75C0D" w14:textId="77777777" w:rsidR="00FA6EF4" w:rsidRPr="00AF1EB8" w:rsidRDefault="00FA6EF4" w:rsidP="000777F7">
      <w:pPr>
        <w:pStyle w:val="25"/>
        <w:shd w:val="clear" w:color="auto" w:fill="auto"/>
        <w:tabs>
          <w:tab w:val="left" w:pos="1660"/>
        </w:tabs>
        <w:spacing w:before="0" w:after="0" w:line="240" w:lineRule="auto"/>
        <w:rPr>
          <w:sz w:val="24"/>
          <w:szCs w:val="24"/>
        </w:rPr>
      </w:pPr>
      <w:r w:rsidRPr="00AF1EB8">
        <w:rPr>
          <w:sz w:val="24"/>
          <w:szCs w:val="24"/>
        </w:rPr>
        <w:t>Общие сведения о языке.</w:t>
      </w:r>
    </w:p>
    <w:p w14:paraId="7FF3189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Русский язык как развивающееся явление. Взаимосвязь языка, культуры и истории народа.</w:t>
      </w:r>
    </w:p>
    <w:p w14:paraId="2C025535" w14:textId="77777777" w:rsidR="00FA6EF4" w:rsidRPr="00AF1EB8" w:rsidRDefault="00FA6EF4" w:rsidP="000777F7">
      <w:pPr>
        <w:pStyle w:val="25"/>
        <w:shd w:val="clear" w:color="auto" w:fill="auto"/>
        <w:tabs>
          <w:tab w:val="left" w:pos="1660"/>
        </w:tabs>
        <w:spacing w:before="0" w:after="0" w:line="240" w:lineRule="auto"/>
        <w:rPr>
          <w:sz w:val="24"/>
          <w:szCs w:val="24"/>
        </w:rPr>
      </w:pPr>
      <w:r w:rsidRPr="00AF1EB8">
        <w:rPr>
          <w:sz w:val="24"/>
          <w:szCs w:val="24"/>
        </w:rPr>
        <w:t>Язык и речь.</w:t>
      </w:r>
    </w:p>
    <w:p w14:paraId="708BA6B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Монолог-описание, монолог-рассуждение, монолог-повествование.</w:t>
      </w:r>
    </w:p>
    <w:p w14:paraId="3886EFB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диалога: побуждение к действию, обмен мнениями, запрос информации,</w:t>
      </w:r>
    </w:p>
    <w:p w14:paraId="2BA69BBE"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сообщение информации.</w:t>
      </w:r>
    </w:p>
    <w:p w14:paraId="31B18936" w14:textId="77777777" w:rsidR="00FA6EF4" w:rsidRPr="00AF1EB8" w:rsidRDefault="00FA6EF4" w:rsidP="000777F7">
      <w:pPr>
        <w:pStyle w:val="25"/>
        <w:shd w:val="clear" w:color="auto" w:fill="auto"/>
        <w:tabs>
          <w:tab w:val="left" w:pos="1660"/>
        </w:tabs>
        <w:spacing w:before="0" w:after="0" w:line="240" w:lineRule="auto"/>
        <w:rPr>
          <w:sz w:val="24"/>
          <w:szCs w:val="24"/>
        </w:rPr>
      </w:pPr>
      <w:r w:rsidRPr="00AF1EB8">
        <w:rPr>
          <w:sz w:val="24"/>
          <w:szCs w:val="24"/>
        </w:rPr>
        <w:t>Текст.</w:t>
      </w:r>
    </w:p>
    <w:p w14:paraId="02E9B7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Текст как речевое произведение. Основные признаки текста (обобщение).</w:t>
      </w:r>
    </w:p>
    <w:p w14:paraId="5B31B65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Структура текста. Абзац.</w:t>
      </w:r>
    </w:p>
    <w:p w14:paraId="1D2DFA3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Информационная переработка текста: план текста (простой, сложный; назывной, вопросный, тезисный); главная и второстепенная информация текста.</w:t>
      </w:r>
    </w:p>
    <w:p w14:paraId="07E4AD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Способы и средства связи предложений в тексте (обобщение).</w:t>
      </w:r>
    </w:p>
    <w:p w14:paraId="6AE996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Языковые средства выразительности в тексте: фонетические (звукопись), словообразовательные, лексические (обобщение).</w:t>
      </w:r>
    </w:p>
    <w:p w14:paraId="1E46707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Рассуждение как функционально-смысловой тип речи.</w:t>
      </w:r>
    </w:p>
    <w:p w14:paraId="0F549A2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Структурные особенности текста-рассуждения.</w:t>
      </w:r>
    </w:p>
    <w:p w14:paraId="3BAADB1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24A37359" w14:textId="77777777" w:rsidR="00FA6EF4" w:rsidRPr="00AF1EB8" w:rsidRDefault="00FA6EF4" w:rsidP="000777F7">
      <w:pPr>
        <w:pStyle w:val="25"/>
        <w:shd w:val="clear" w:color="auto" w:fill="auto"/>
        <w:tabs>
          <w:tab w:val="left" w:pos="1660"/>
        </w:tabs>
        <w:spacing w:before="0" w:after="0" w:line="240" w:lineRule="auto"/>
        <w:rPr>
          <w:sz w:val="24"/>
          <w:szCs w:val="24"/>
        </w:rPr>
      </w:pPr>
      <w:r w:rsidRPr="00AF1EB8">
        <w:rPr>
          <w:sz w:val="24"/>
          <w:szCs w:val="24"/>
        </w:rPr>
        <w:t>Функциональные разновидности языка.</w:t>
      </w:r>
    </w:p>
    <w:p w14:paraId="2D8CD2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14:paraId="0E6444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Публицистический стиль. Сфера употребления, функции, языковые особенности.</w:t>
      </w:r>
    </w:p>
    <w:p w14:paraId="37AB5A8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Жанры публицистического стиля (репортаж, заметка, интервью).</w:t>
      </w:r>
    </w:p>
    <w:p w14:paraId="43BD5B1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языковых средств выразительности в текстах публицистического стиля.</w:t>
      </w:r>
    </w:p>
    <w:p w14:paraId="525C5DF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Официально-деловой стиль. Сфера употребления, функции, языковые особенности. Инструкция.</w:t>
      </w:r>
    </w:p>
    <w:p w14:paraId="3C8DBA0D" w14:textId="77777777" w:rsidR="00FA6EF4" w:rsidRPr="00AF1EB8" w:rsidRDefault="00FA6EF4" w:rsidP="000777F7">
      <w:pPr>
        <w:pStyle w:val="25"/>
        <w:shd w:val="clear" w:color="auto" w:fill="auto"/>
        <w:tabs>
          <w:tab w:val="left" w:pos="1660"/>
        </w:tabs>
        <w:spacing w:before="0" w:after="0" w:line="240" w:lineRule="auto"/>
        <w:rPr>
          <w:sz w:val="24"/>
          <w:szCs w:val="24"/>
        </w:rPr>
      </w:pPr>
      <w:r w:rsidRPr="00AF1EB8">
        <w:rPr>
          <w:sz w:val="24"/>
          <w:szCs w:val="24"/>
        </w:rPr>
        <w:t>Система языка.</w:t>
      </w:r>
    </w:p>
    <w:p w14:paraId="24275F17" w14:textId="77777777" w:rsidR="00FA6EF4" w:rsidRPr="00AF1EB8" w:rsidRDefault="00FA6EF4" w:rsidP="000777F7">
      <w:pPr>
        <w:pStyle w:val="25"/>
        <w:shd w:val="clear" w:color="auto" w:fill="auto"/>
        <w:tabs>
          <w:tab w:val="left" w:pos="1866"/>
        </w:tabs>
        <w:spacing w:before="0" w:after="0" w:line="240" w:lineRule="auto"/>
        <w:rPr>
          <w:sz w:val="24"/>
          <w:szCs w:val="24"/>
        </w:rPr>
      </w:pPr>
      <w:r w:rsidRPr="00AF1EB8">
        <w:rPr>
          <w:sz w:val="24"/>
          <w:szCs w:val="24"/>
        </w:rPr>
        <w:t>Морфология. Культура речи. Орфография.</w:t>
      </w:r>
    </w:p>
    <w:p w14:paraId="1577AB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Морфология как раздел науки о языке (обобщение).</w:t>
      </w:r>
    </w:p>
    <w:p w14:paraId="2AEB012C" w14:textId="77777777" w:rsidR="00FA6EF4" w:rsidRPr="00AF1EB8" w:rsidRDefault="00FA6EF4" w:rsidP="000777F7">
      <w:pPr>
        <w:pStyle w:val="25"/>
        <w:shd w:val="clear" w:color="auto" w:fill="auto"/>
        <w:tabs>
          <w:tab w:val="left" w:pos="1866"/>
        </w:tabs>
        <w:spacing w:before="0" w:after="0" w:line="240" w:lineRule="auto"/>
        <w:rPr>
          <w:sz w:val="24"/>
          <w:szCs w:val="24"/>
        </w:rPr>
      </w:pPr>
      <w:r w:rsidRPr="00AF1EB8">
        <w:rPr>
          <w:sz w:val="24"/>
          <w:szCs w:val="24"/>
        </w:rPr>
        <w:t>Причастие.</w:t>
      </w:r>
    </w:p>
    <w:p w14:paraId="1498C5D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Причастие как особая форма глагола. Признаки глагола и имени</w:t>
      </w:r>
    </w:p>
    <w:p w14:paraId="43EA55D8"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прилагательного в причастии. Синтаксические функции причастия, роль в речи.</w:t>
      </w:r>
    </w:p>
    <w:p w14:paraId="0FEC14A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Причастный оборот. Знаки препинания в предложениях с причастным оборотом.</w:t>
      </w:r>
    </w:p>
    <w:p w14:paraId="6EE1856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Действительные и страдательные причастия.</w:t>
      </w:r>
    </w:p>
    <w:p w14:paraId="5CC719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Полные и краткие формы страдательных причастий.</w:t>
      </w:r>
    </w:p>
    <w:p w14:paraId="5D3105A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14:paraId="3CB2783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причастий.</w:t>
      </w:r>
    </w:p>
    <w:p w14:paraId="25B99CD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гласных в суффиксах причастий. Правописание н и нн в суффиксах причастий и отглагольных имён прилагательных.</w:t>
      </w:r>
    </w:p>
    <w:p w14:paraId="5CC2779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Слитное и раздельное написание не с причастиями.</w:t>
      </w:r>
    </w:p>
    <w:p w14:paraId="2B72980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причастий (в рамках изученного).</w:t>
      </w:r>
    </w:p>
    <w:p w14:paraId="663EF28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предложений с причастным оборотом (в рамках изученного).</w:t>
      </w:r>
    </w:p>
    <w:p w14:paraId="17EBD2EF" w14:textId="77777777" w:rsidR="00FA6EF4" w:rsidRPr="00AF1EB8" w:rsidRDefault="00FA6EF4" w:rsidP="000777F7">
      <w:pPr>
        <w:pStyle w:val="25"/>
        <w:shd w:val="clear" w:color="auto" w:fill="auto"/>
        <w:tabs>
          <w:tab w:val="left" w:pos="1866"/>
        </w:tabs>
        <w:spacing w:before="0" w:after="0" w:line="240" w:lineRule="auto"/>
        <w:rPr>
          <w:sz w:val="24"/>
          <w:szCs w:val="24"/>
        </w:rPr>
      </w:pPr>
      <w:r w:rsidRPr="00AF1EB8">
        <w:rPr>
          <w:sz w:val="24"/>
          <w:szCs w:val="24"/>
        </w:rPr>
        <w:t>Деепричастие.</w:t>
      </w:r>
    </w:p>
    <w:p w14:paraId="4D07C7C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Деепричастие как особая форма глагола. Признаки глагола и наречия в деепричастии. Синтаксическая функция деепричастия, роль в речи.</w:t>
      </w:r>
    </w:p>
    <w:p w14:paraId="3E881C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14:paraId="06C963D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Деепричастия совершенного и несовершенного вида. Постановка ударения в деепричастиях.</w:t>
      </w:r>
    </w:p>
    <w:p w14:paraId="770829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деепричастий.</w:t>
      </w:r>
    </w:p>
    <w:p w14:paraId="0F2B85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гласных в суффиксах деепричастий. Слитное и раздельное написание не с деепричастиями.</w:t>
      </w:r>
    </w:p>
    <w:p w14:paraId="13ABC16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деепричастий (в рамках изученного).</w:t>
      </w:r>
    </w:p>
    <w:p w14:paraId="3F28705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предложений с деепричастным оборотом (в рамках изученного).</w:t>
      </w:r>
    </w:p>
    <w:p w14:paraId="0D6A186A" w14:textId="77777777" w:rsidR="00FA6EF4" w:rsidRPr="00AF1EB8" w:rsidRDefault="00FA6EF4" w:rsidP="000777F7">
      <w:pPr>
        <w:pStyle w:val="25"/>
        <w:shd w:val="clear" w:color="auto" w:fill="auto"/>
        <w:tabs>
          <w:tab w:val="left" w:pos="1886"/>
        </w:tabs>
        <w:spacing w:before="0" w:after="11" w:line="240" w:lineRule="auto"/>
        <w:rPr>
          <w:sz w:val="24"/>
          <w:szCs w:val="24"/>
        </w:rPr>
      </w:pPr>
      <w:r w:rsidRPr="00AF1EB8">
        <w:rPr>
          <w:sz w:val="24"/>
          <w:szCs w:val="24"/>
        </w:rPr>
        <w:t>Наречие.</w:t>
      </w:r>
    </w:p>
    <w:p w14:paraId="3A37627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Общее грамматическое значение наречий. Синтаксические свойства наречий. Роль в речи.</w:t>
      </w:r>
    </w:p>
    <w:p w14:paraId="79C84AE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14:paraId="13EEBFE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Словообразование наречий.</w:t>
      </w:r>
    </w:p>
    <w:p w14:paraId="4944290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наречий.</w:t>
      </w:r>
    </w:p>
    <w:p w14:paraId="56E6C8E9" w14:textId="77777777" w:rsidR="00FA6EF4" w:rsidRPr="00AF1EB8" w:rsidRDefault="00FA6EF4" w:rsidP="000777F7">
      <w:pPr>
        <w:pStyle w:val="25"/>
        <w:shd w:val="clear" w:color="auto" w:fill="auto"/>
        <w:tabs>
          <w:tab w:val="left" w:pos="8462"/>
        </w:tabs>
        <w:spacing w:before="0" w:after="0" w:line="240" w:lineRule="auto"/>
        <w:rPr>
          <w:sz w:val="24"/>
          <w:szCs w:val="24"/>
        </w:rPr>
      </w:pPr>
      <w:r w:rsidRPr="00AF1EB8">
        <w:rPr>
          <w:sz w:val="24"/>
          <w:szCs w:val="24"/>
        </w:rP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w:t>
      </w:r>
      <w:r w:rsidRPr="00AF1EB8">
        <w:rPr>
          <w:sz w:val="24"/>
          <w:szCs w:val="24"/>
        </w:rPr>
        <w:tab/>
        <w:t>в-, на-, за-;</w:t>
      </w:r>
    </w:p>
    <w:p w14:paraId="6EB664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ь после шипящих на конце наречий; правописание суффиксов наречий -о и -е после шипящих.</w:t>
      </w:r>
    </w:p>
    <w:p w14:paraId="663BF06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наречий (в рамках изученного).</w:t>
      </w:r>
    </w:p>
    <w:p w14:paraId="24836DD3"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Слова категории состояния.</w:t>
      </w:r>
    </w:p>
    <w:p w14:paraId="6119048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Вопрос о словах категории состояния в системе частей речи.</w:t>
      </w:r>
    </w:p>
    <w:p w14:paraId="17CF96D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14:paraId="11D9BFB9"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Служебные части речи.</w:t>
      </w:r>
    </w:p>
    <w:p w14:paraId="699CCFF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Общая характеристика служебных частей речи. Отличие самостоятельных частей речи от служебных.</w:t>
      </w:r>
    </w:p>
    <w:p w14:paraId="3FE3BDBB"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Предлог.</w:t>
      </w:r>
    </w:p>
    <w:p w14:paraId="1EF277D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Предлог как служебная часть речи. Грамматические функции предлогов.</w:t>
      </w:r>
    </w:p>
    <w:p w14:paraId="56EC42D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предлогов по происхождению: предлоги производные и непроизводные. Разряды предлогов по строению: предлоги простые и составные.</w:t>
      </w:r>
    </w:p>
    <w:p w14:paraId="40CCA3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предлогов.</w:t>
      </w:r>
    </w:p>
    <w:p w14:paraId="0597C9A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употребления имён существительных и местоимений с предлогами. Правильное использование предлогов из-с, в-на. Правильное образование предложно-падежных форм с предлогами по, благодаря, согласно, вопреки, наперерез.</w:t>
      </w:r>
    </w:p>
    <w:p w14:paraId="2B1F80F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производных предлогов.</w:t>
      </w:r>
    </w:p>
    <w:p w14:paraId="72A2EB73"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Союз.</w:t>
      </w:r>
    </w:p>
    <w:p w14:paraId="6F2FA0A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Союз как служебная часть речи. Союз как средство связи однородных членов предложения и частей сложного предложения.</w:t>
      </w:r>
    </w:p>
    <w:p w14:paraId="1133D71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14:paraId="0CCFDA9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союзов.</w:t>
      </w:r>
    </w:p>
    <w:p w14:paraId="1D0173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союзов.</w:t>
      </w:r>
    </w:p>
    <w:p w14:paraId="5BBF7CC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предложения.</w:t>
      </w:r>
    </w:p>
    <w:p w14:paraId="5C21C7D6"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Частица.</w:t>
      </w:r>
    </w:p>
    <w:p w14:paraId="16FC40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14:paraId="664DB23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частиц по значению и употреблению: формообразующие, отрицательные, модальные.</w:t>
      </w:r>
    </w:p>
    <w:p w14:paraId="4DBAA9F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частиц.</w:t>
      </w:r>
    </w:p>
    <w:p w14:paraId="0D18501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14:paraId="78C53B86"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Междометия и звукоподражательные слова.</w:t>
      </w:r>
    </w:p>
    <w:p w14:paraId="4189743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Междометия как особая группа слов.</w:t>
      </w:r>
    </w:p>
    <w:p w14:paraId="513C81F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междометий по значению (выражающие чувства, побуждающие к действию, этикетные междометия); междометия производные и непроизводные.</w:t>
      </w:r>
    </w:p>
    <w:p w14:paraId="19523FE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междометий.</w:t>
      </w:r>
    </w:p>
    <w:p w14:paraId="036AB8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Звукоподражательные слова.</w:t>
      </w:r>
    </w:p>
    <w:p w14:paraId="3031B47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14:paraId="7DE6148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Омонимия слов разных частей речи. Грамматическая омонимия. Использование грамматических омонимов в речи.</w:t>
      </w:r>
    </w:p>
    <w:p w14:paraId="7EAE2ED8" w14:textId="77777777" w:rsidR="00FA6EF4" w:rsidRPr="00AF1EB8" w:rsidRDefault="00FA6EF4" w:rsidP="000777F7">
      <w:pPr>
        <w:pStyle w:val="25"/>
        <w:shd w:val="clear" w:color="auto" w:fill="auto"/>
        <w:tabs>
          <w:tab w:val="left" w:pos="1516"/>
        </w:tabs>
        <w:spacing w:before="0" w:after="0" w:line="240" w:lineRule="auto"/>
        <w:rPr>
          <w:sz w:val="24"/>
          <w:szCs w:val="24"/>
        </w:rPr>
      </w:pPr>
      <w:r w:rsidRPr="00AF1EB8">
        <w:rPr>
          <w:sz w:val="24"/>
          <w:szCs w:val="24"/>
        </w:rPr>
        <w:t>Содержание обучения в 8 классе.</w:t>
      </w:r>
    </w:p>
    <w:p w14:paraId="7B481079" w14:textId="77777777" w:rsidR="00FA6EF4" w:rsidRPr="00AF1EB8" w:rsidRDefault="00FA6EF4" w:rsidP="000777F7">
      <w:pPr>
        <w:pStyle w:val="25"/>
        <w:shd w:val="clear" w:color="auto" w:fill="auto"/>
        <w:tabs>
          <w:tab w:val="left" w:pos="1675"/>
        </w:tabs>
        <w:spacing w:before="0" w:after="0" w:line="240" w:lineRule="auto"/>
        <w:rPr>
          <w:sz w:val="24"/>
          <w:szCs w:val="24"/>
        </w:rPr>
      </w:pPr>
      <w:r w:rsidRPr="00AF1EB8">
        <w:rPr>
          <w:sz w:val="24"/>
          <w:szCs w:val="24"/>
        </w:rPr>
        <w:t>Общие сведения о языке.</w:t>
      </w:r>
    </w:p>
    <w:p w14:paraId="16ACE3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Русский язык в кругу других славянских языков.</w:t>
      </w:r>
    </w:p>
    <w:p w14:paraId="019F79FE" w14:textId="77777777" w:rsidR="00FA6EF4" w:rsidRPr="00AF1EB8" w:rsidRDefault="00FA6EF4" w:rsidP="000777F7">
      <w:pPr>
        <w:pStyle w:val="25"/>
        <w:shd w:val="clear" w:color="auto" w:fill="auto"/>
        <w:tabs>
          <w:tab w:val="left" w:pos="1675"/>
        </w:tabs>
        <w:spacing w:before="0" w:after="0" w:line="240" w:lineRule="auto"/>
        <w:rPr>
          <w:sz w:val="24"/>
          <w:szCs w:val="24"/>
        </w:rPr>
      </w:pPr>
      <w:r w:rsidRPr="00AF1EB8">
        <w:rPr>
          <w:sz w:val="24"/>
          <w:szCs w:val="24"/>
        </w:rPr>
        <w:t>Язык и речь.</w:t>
      </w:r>
    </w:p>
    <w:p w14:paraId="5E17C15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Монолог-описание, монолог-рассуждение, монолог-повествование; выступление с научным сообщением.</w:t>
      </w:r>
    </w:p>
    <w:p w14:paraId="5062008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Диалог.</w:t>
      </w:r>
    </w:p>
    <w:p w14:paraId="5ABBF883" w14:textId="77777777" w:rsidR="00FA6EF4" w:rsidRPr="00AF1EB8" w:rsidRDefault="00FA6EF4" w:rsidP="000777F7">
      <w:pPr>
        <w:pStyle w:val="25"/>
        <w:shd w:val="clear" w:color="auto" w:fill="auto"/>
        <w:tabs>
          <w:tab w:val="left" w:pos="1675"/>
        </w:tabs>
        <w:spacing w:before="0" w:after="0" w:line="240" w:lineRule="auto"/>
        <w:rPr>
          <w:sz w:val="24"/>
          <w:szCs w:val="24"/>
        </w:rPr>
      </w:pPr>
      <w:r w:rsidRPr="00AF1EB8">
        <w:rPr>
          <w:sz w:val="24"/>
          <w:szCs w:val="24"/>
        </w:rPr>
        <w:t>Текст.</w:t>
      </w:r>
    </w:p>
    <w:p w14:paraId="7839AAE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Текст и его основные признаки.</w:t>
      </w:r>
    </w:p>
    <w:p w14:paraId="575D6C2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Особенности функционально-смысловых типов речи (повествование, описание, рассуждение).</w:t>
      </w:r>
    </w:p>
    <w:p w14:paraId="360AFC1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Информационная переработка текста: извлечение информации из различных источников; использование лингвистических словарей; тезисы, конспект.</w:t>
      </w:r>
    </w:p>
    <w:p w14:paraId="5E75FC15" w14:textId="77777777" w:rsidR="00FA6EF4" w:rsidRPr="00AF1EB8" w:rsidRDefault="00FA6EF4" w:rsidP="000777F7">
      <w:pPr>
        <w:pStyle w:val="25"/>
        <w:shd w:val="clear" w:color="auto" w:fill="auto"/>
        <w:tabs>
          <w:tab w:val="left" w:pos="1675"/>
        </w:tabs>
        <w:spacing w:before="0" w:after="0" w:line="240" w:lineRule="auto"/>
        <w:rPr>
          <w:sz w:val="24"/>
          <w:szCs w:val="24"/>
        </w:rPr>
      </w:pPr>
      <w:r w:rsidRPr="00AF1EB8">
        <w:rPr>
          <w:sz w:val="24"/>
          <w:szCs w:val="24"/>
        </w:rPr>
        <w:t>Функциональные разновидности языка.</w:t>
      </w:r>
    </w:p>
    <w:p w14:paraId="6F54A9E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Официально-деловой стиль. Сфера употребления, функции, языковые особенности.</w:t>
      </w:r>
    </w:p>
    <w:p w14:paraId="1E0657C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Жанры официально-делового стиля (заявление, объяснительная записка, автобиография, характеристика).</w:t>
      </w:r>
    </w:p>
    <w:p w14:paraId="746195B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Научный стиль. Сфера употребления, функции, языковые особенности.</w:t>
      </w:r>
    </w:p>
    <w:p w14:paraId="5EB8E74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768D03A0" w14:textId="77777777" w:rsidR="00FA6EF4" w:rsidRPr="00AF1EB8" w:rsidRDefault="00FA6EF4" w:rsidP="000777F7">
      <w:pPr>
        <w:pStyle w:val="25"/>
        <w:shd w:val="clear" w:color="auto" w:fill="auto"/>
        <w:tabs>
          <w:tab w:val="left" w:pos="1675"/>
        </w:tabs>
        <w:spacing w:before="0" w:after="6" w:line="240" w:lineRule="auto"/>
        <w:rPr>
          <w:sz w:val="24"/>
          <w:szCs w:val="24"/>
        </w:rPr>
      </w:pPr>
      <w:r w:rsidRPr="00AF1EB8">
        <w:rPr>
          <w:sz w:val="24"/>
          <w:szCs w:val="24"/>
        </w:rPr>
        <w:t>Система языка.</w:t>
      </w:r>
    </w:p>
    <w:p w14:paraId="1AD10EDB"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Синтаксис. Культура речи. Пунктуация.</w:t>
      </w:r>
    </w:p>
    <w:p w14:paraId="6133B9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Синтаксис как раздел лингвистики.</w:t>
      </w:r>
    </w:p>
    <w:p w14:paraId="1864452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Словосочетание и предложение как единицы синтаксиса.</w:t>
      </w:r>
    </w:p>
    <w:p w14:paraId="59BEAF5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Пунктуация. Функции знаков препинания.</w:t>
      </w:r>
    </w:p>
    <w:p w14:paraId="03591D82"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Словосочетание.</w:t>
      </w:r>
    </w:p>
    <w:p w14:paraId="0CCDBE9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признаки словосочетания.</w:t>
      </w:r>
    </w:p>
    <w:p w14:paraId="4C15BA2A"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Виды словосочетаний по морфологическим свойствам главного слова: глагольные, именные, наречные.</w:t>
      </w:r>
    </w:p>
    <w:p w14:paraId="7893BB24"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Типы подчинительной связи слов в словосочетании: согласование, управление, примыкание.</w:t>
      </w:r>
    </w:p>
    <w:p w14:paraId="567F44C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анализ словосочетаний.</w:t>
      </w:r>
    </w:p>
    <w:p w14:paraId="6B7E1A99"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Грамматическая синонимия словосочетаний. Нормы построения словосочетаний.</w:t>
      </w:r>
    </w:p>
    <w:p w14:paraId="5FCF4209"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Предложение.</w:t>
      </w:r>
    </w:p>
    <w:p w14:paraId="2D25472F"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Предложение. Основные признаки предложения: смысловая и интонационная законченность, грамматическая оформленность.</w:t>
      </w:r>
    </w:p>
    <w:p w14:paraId="0A28AFD8" w14:textId="77777777" w:rsidR="00FA6EF4" w:rsidRPr="00AF1EB8" w:rsidRDefault="00FA6EF4" w:rsidP="000777F7">
      <w:pPr>
        <w:pStyle w:val="25"/>
        <w:shd w:val="clear" w:color="auto" w:fill="auto"/>
        <w:tabs>
          <w:tab w:val="left" w:pos="7715"/>
        </w:tabs>
        <w:spacing w:before="0" w:after="0" w:line="240" w:lineRule="auto"/>
        <w:rPr>
          <w:sz w:val="24"/>
          <w:szCs w:val="24"/>
        </w:rPr>
      </w:pPr>
      <w:r w:rsidRPr="00AF1EB8">
        <w:rPr>
          <w:sz w:val="24"/>
          <w:szCs w:val="24"/>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14:paraId="55EE95CF"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Употребление языковых форм выражения побуждения в побудительных предложениях.</w:t>
      </w:r>
    </w:p>
    <w:p w14:paraId="3CF603B6"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Средства оформления предложения в устной и письменной речи (интонация, логическое ударение, знаки препинания).</w:t>
      </w:r>
    </w:p>
    <w:p w14:paraId="44F92AF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предложений по количеству грамматических основ (простые, сложные).</w:t>
      </w:r>
    </w:p>
    <w:p w14:paraId="25F23B5F"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Виды простых предложений по наличию главных членов (двусоставные, односоставные).</w:t>
      </w:r>
    </w:p>
    <w:p w14:paraId="58DC65BB"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Виды предложений по наличию второстепенных членов (распространённые, нераспространённые).</w:t>
      </w:r>
    </w:p>
    <w:p w14:paraId="1A3795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полные и неполные.</w:t>
      </w:r>
    </w:p>
    <w:p w14:paraId="618024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неполных предложений в диалогической речи, соблюдение в устной речи интонации неполного предложения.</w:t>
      </w:r>
    </w:p>
    <w:p w14:paraId="0C0BF0C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Грамматические, интонационные и пунктуационные особенности предложений со словами да, нет.</w:t>
      </w:r>
    </w:p>
    <w:p w14:paraId="41215D7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построения простого предложения, использования инверсии.</w:t>
      </w:r>
    </w:p>
    <w:p w14:paraId="380B36CF"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Двусоставное предложение.</w:t>
      </w:r>
    </w:p>
    <w:p w14:paraId="21426CDB" w14:textId="77777777" w:rsidR="00FA6EF4" w:rsidRPr="00AF1EB8" w:rsidRDefault="00FA6EF4" w:rsidP="000777F7">
      <w:pPr>
        <w:pStyle w:val="25"/>
        <w:shd w:val="clear" w:color="auto" w:fill="auto"/>
        <w:tabs>
          <w:tab w:val="left" w:pos="2098"/>
        </w:tabs>
        <w:spacing w:before="0" w:after="0" w:line="240" w:lineRule="auto"/>
        <w:rPr>
          <w:sz w:val="24"/>
          <w:szCs w:val="24"/>
        </w:rPr>
      </w:pPr>
      <w:r w:rsidRPr="00AF1EB8">
        <w:rPr>
          <w:sz w:val="24"/>
          <w:szCs w:val="24"/>
        </w:rPr>
        <w:t>Главные члены предложения.</w:t>
      </w:r>
    </w:p>
    <w:p w14:paraId="0C56D63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Подлежащее и сказуемое как главные члены предложения.</w:t>
      </w:r>
    </w:p>
    <w:p w14:paraId="7A65C35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Способы выражения подлежащего.</w:t>
      </w:r>
    </w:p>
    <w:p w14:paraId="2D03D10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сказуемого (простое глагольное, составное глагольное, составное именное) и способы его выражения.</w:t>
      </w:r>
    </w:p>
    <w:p w14:paraId="0675B22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Тире между подлежащим и сказуемым.</w:t>
      </w:r>
    </w:p>
    <w:p w14:paraId="6C409B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p w14:paraId="05993CDD" w14:textId="77777777" w:rsidR="00FA6EF4" w:rsidRPr="00AF1EB8" w:rsidRDefault="00FA6EF4" w:rsidP="000777F7">
      <w:pPr>
        <w:pStyle w:val="25"/>
        <w:shd w:val="clear" w:color="auto" w:fill="auto"/>
        <w:tabs>
          <w:tab w:val="left" w:pos="2098"/>
        </w:tabs>
        <w:spacing w:before="0" w:after="0" w:line="240" w:lineRule="auto"/>
        <w:rPr>
          <w:sz w:val="24"/>
          <w:szCs w:val="24"/>
        </w:rPr>
      </w:pPr>
      <w:r w:rsidRPr="00AF1EB8">
        <w:rPr>
          <w:sz w:val="24"/>
          <w:szCs w:val="24"/>
        </w:rPr>
        <w:t>Второстепенные члены предложения.</w:t>
      </w:r>
    </w:p>
    <w:p w14:paraId="62C09DE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Второстепенные члены предложения, их виды.</w:t>
      </w:r>
    </w:p>
    <w:p w14:paraId="1276D34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Определение как второстепенный член предложения. Определения согласованные и несогласованные.</w:t>
      </w:r>
    </w:p>
    <w:p w14:paraId="739335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Приложение как особый вид определения. Дополнение как второстепенный член предложения. Дополнения прямые и косвенные.</w:t>
      </w:r>
    </w:p>
    <w:p w14:paraId="718248D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14:paraId="2E303EC9"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Односоставные предложения.</w:t>
      </w:r>
    </w:p>
    <w:p w14:paraId="0BE57C2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Односоставные предложения, их грамматические признаки.</w:t>
      </w:r>
    </w:p>
    <w:p w14:paraId="7DD9143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Грамматические различия односоставных предложений и двусоставных</w:t>
      </w:r>
    </w:p>
    <w:p w14:paraId="0BEAAF8C"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неполных предложений.</w:t>
      </w:r>
    </w:p>
    <w:p w14:paraId="455D4EA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односоставных предложений: назывные, определённо-личные, неопределённо-личные, обобщённо-личные, безличные предложения.</w:t>
      </w:r>
    </w:p>
    <w:p w14:paraId="279FFA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Синтаксическая синонимия односоставных и двусоставных предложений.</w:t>
      </w:r>
    </w:p>
    <w:p w14:paraId="3F68F7F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односоставных предложений в речи.</w:t>
      </w:r>
    </w:p>
    <w:p w14:paraId="38FC765F" w14:textId="77777777" w:rsidR="00FA6EF4" w:rsidRPr="00AF1EB8" w:rsidRDefault="00FA6EF4" w:rsidP="000777F7">
      <w:pPr>
        <w:pStyle w:val="25"/>
        <w:shd w:val="clear" w:color="auto" w:fill="auto"/>
        <w:tabs>
          <w:tab w:val="left" w:pos="1891"/>
        </w:tabs>
        <w:spacing w:before="0" w:after="0" w:line="240" w:lineRule="auto"/>
        <w:rPr>
          <w:sz w:val="24"/>
          <w:szCs w:val="24"/>
        </w:rPr>
      </w:pPr>
      <w:r w:rsidRPr="00AF1EB8">
        <w:rPr>
          <w:sz w:val="24"/>
          <w:szCs w:val="24"/>
        </w:rPr>
        <w:t>Простое осложнённое предложение.</w:t>
      </w:r>
    </w:p>
    <w:p w14:paraId="4855FF97" w14:textId="77777777" w:rsidR="00FA6EF4" w:rsidRPr="00AF1EB8" w:rsidRDefault="00FA6EF4" w:rsidP="000777F7">
      <w:pPr>
        <w:pStyle w:val="25"/>
        <w:shd w:val="clear" w:color="auto" w:fill="auto"/>
        <w:tabs>
          <w:tab w:val="left" w:pos="2098"/>
        </w:tabs>
        <w:spacing w:before="0" w:after="0" w:line="240" w:lineRule="auto"/>
        <w:rPr>
          <w:sz w:val="24"/>
          <w:szCs w:val="24"/>
        </w:rPr>
      </w:pPr>
      <w:r w:rsidRPr="00AF1EB8">
        <w:rPr>
          <w:sz w:val="24"/>
          <w:szCs w:val="24"/>
        </w:rPr>
        <w:t>Предложения с однородными членами.</w:t>
      </w:r>
    </w:p>
    <w:p w14:paraId="263B1EF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Однородные члены предложения, их признаки, средства связи.</w:t>
      </w:r>
    </w:p>
    <w:p w14:paraId="451FE52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Союзная и бессоюзная связь однородных членов предложения.</w:t>
      </w:r>
    </w:p>
    <w:p w14:paraId="73A64FC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Однородные и неоднородные определения.</w:t>
      </w:r>
    </w:p>
    <w:p w14:paraId="4E4F338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с обобщающими словами при однородных членах.</w:t>
      </w:r>
    </w:p>
    <w:p w14:paraId="4F78785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построения предложений с однородными членами, связанными двойными союзами не только... но и, как.. .так и.</w:t>
      </w:r>
    </w:p>
    <w:p w14:paraId="5BAE7C1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предложениях с однородными членами, связанными попарно, с помощью повторяющихся союзов (и... и, или... или, либо... либо, ни...ни, то... то).</w:t>
      </w:r>
    </w:p>
    <w:p w14:paraId="4FDABB2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предложениях с обобщающими словами при однородных членах.</w:t>
      </w:r>
    </w:p>
    <w:p w14:paraId="154A56E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простом и сложном предложениях с союзом и.</w:t>
      </w:r>
    </w:p>
    <w:p w14:paraId="5FF4BB4D" w14:textId="77777777" w:rsidR="00FA6EF4" w:rsidRPr="00AF1EB8" w:rsidRDefault="00FA6EF4" w:rsidP="000777F7">
      <w:pPr>
        <w:pStyle w:val="25"/>
        <w:shd w:val="clear" w:color="auto" w:fill="auto"/>
        <w:tabs>
          <w:tab w:val="left" w:pos="2098"/>
        </w:tabs>
        <w:spacing w:before="0" w:after="0" w:line="240" w:lineRule="auto"/>
        <w:rPr>
          <w:sz w:val="24"/>
          <w:szCs w:val="24"/>
        </w:rPr>
      </w:pPr>
      <w:r w:rsidRPr="00AF1EB8">
        <w:rPr>
          <w:sz w:val="24"/>
          <w:szCs w:val="24"/>
        </w:rPr>
        <w:t>Предложения с обособленными членами.</w:t>
      </w:r>
    </w:p>
    <w:p w14:paraId="4AC25B9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14:paraId="1D40181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Уточняющие члены предложения, пояснительные и присоединительные конструкции.</w:t>
      </w:r>
    </w:p>
    <w:p w14:paraId="3EE9876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14:paraId="1FFC0163" w14:textId="77777777" w:rsidR="00FA6EF4" w:rsidRPr="00AF1EB8" w:rsidRDefault="00FA6EF4" w:rsidP="000777F7">
      <w:pPr>
        <w:pStyle w:val="25"/>
        <w:shd w:val="clear" w:color="auto" w:fill="auto"/>
        <w:tabs>
          <w:tab w:val="left" w:pos="2077"/>
        </w:tabs>
        <w:spacing w:before="0" w:after="0" w:line="240" w:lineRule="auto"/>
        <w:rPr>
          <w:sz w:val="24"/>
          <w:szCs w:val="24"/>
        </w:rPr>
      </w:pPr>
      <w:r w:rsidRPr="00AF1EB8">
        <w:rPr>
          <w:sz w:val="24"/>
          <w:szCs w:val="24"/>
        </w:rPr>
        <w:t>Предложения с обращениями, вводными и вставными конструкциями.</w:t>
      </w:r>
    </w:p>
    <w:p w14:paraId="21CE08A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Обращение. Основные функции обращения. Распространённое</w:t>
      </w:r>
    </w:p>
    <w:p w14:paraId="782FF39E"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и нераспространённое обращение.</w:t>
      </w:r>
    </w:p>
    <w:p w14:paraId="62A1F0A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Вводные конструкции.</w:t>
      </w:r>
    </w:p>
    <w:p w14:paraId="7999309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14:paraId="04EB1F5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Вставные конструкции.</w:t>
      </w:r>
    </w:p>
    <w:p w14:paraId="4B1D8BC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Омонимия членов предложения и вводных слов, словосочетаний и предложений.</w:t>
      </w:r>
    </w:p>
    <w:p w14:paraId="4788C004" w14:textId="77777777" w:rsidR="00FA6EF4" w:rsidRPr="00AF1EB8" w:rsidRDefault="00FA6EF4" w:rsidP="000777F7">
      <w:pPr>
        <w:pStyle w:val="25"/>
        <w:shd w:val="clear" w:color="auto" w:fill="auto"/>
        <w:tabs>
          <w:tab w:val="left" w:pos="2237"/>
          <w:tab w:val="left" w:pos="5083"/>
          <w:tab w:val="left" w:pos="7656"/>
        </w:tabs>
        <w:spacing w:before="0" w:after="0" w:line="240" w:lineRule="auto"/>
        <w:rPr>
          <w:sz w:val="24"/>
          <w:szCs w:val="24"/>
        </w:rPr>
      </w:pPr>
      <w:r w:rsidRPr="00AF1EB8">
        <w:rPr>
          <w:sz w:val="24"/>
          <w:szCs w:val="24"/>
        </w:rPr>
        <w:t>Нормы построения предложений с вводными словами и предложениями, вставными</w:t>
      </w:r>
      <w:r w:rsidRPr="00AF1EB8">
        <w:rPr>
          <w:sz w:val="24"/>
          <w:szCs w:val="24"/>
        </w:rPr>
        <w:tab/>
        <w:t>конструкциями,</w:t>
      </w:r>
      <w:r w:rsidRPr="00AF1EB8">
        <w:rPr>
          <w:sz w:val="24"/>
          <w:szCs w:val="24"/>
        </w:rPr>
        <w:tab/>
        <w:t>обращениями (распространёнными</w:t>
      </w:r>
    </w:p>
    <w:p w14:paraId="643B280D"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и нераспространёнными), междометиями.</w:t>
      </w:r>
    </w:p>
    <w:p w14:paraId="4C7C695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предложениях с вводными и вставными конструкциями, обращениями и междометиями.</w:t>
      </w:r>
    </w:p>
    <w:p w14:paraId="5BE1262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простых предложений.</w:t>
      </w:r>
    </w:p>
    <w:p w14:paraId="6781D5A6" w14:textId="77777777" w:rsidR="00FA6EF4" w:rsidRPr="00AF1EB8" w:rsidRDefault="00FA6EF4"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9 классе.</w:t>
      </w:r>
    </w:p>
    <w:p w14:paraId="7AEE2A93" w14:textId="77777777" w:rsidR="00FA6EF4" w:rsidRPr="00AF1EB8" w:rsidRDefault="00FA6EF4" w:rsidP="000777F7">
      <w:pPr>
        <w:pStyle w:val="25"/>
        <w:shd w:val="clear" w:color="auto" w:fill="auto"/>
        <w:tabs>
          <w:tab w:val="left" w:pos="1814"/>
        </w:tabs>
        <w:spacing w:before="0" w:after="0" w:line="240" w:lineRule="auto"/>
        <w:rPr>
          <w:sz w:val="24"/>
          <w:szCs w:val="24"/>
        </w:rPr>
      </w:pPr>
      <w:r w:rsidRPr="00AF1EB8">
        <w:rPr>
          <w:sz w:val="24"/>
          <w:szCs w:val="24"/>
        </w:rPr>
        <w:t>Общие сведения о языке.</w:t>
      </w:r>
    </w:p>
    <w:p w14:paraId="1DE4517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Роль русского языка в Российской Федерации. Русский язык в современном</w:t>
      </w:r>
    </w:p>
    <w:p w14:paraId="5B166366"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мире.</w:t>
      </w:r>
    </w:p>
    <w:p w14:paraId="04F03519" w14:textId="77777777" w:rsidR="00FA6EF4" w:rsidRPr="00AF1EB8" w:rsidRDefault="00FA6EF4" w:rsidP="000777F7">
      <w:pPr>
        <w:pStyle w:val="25"/>
        <w:shd w:val="clear" w:color="auto" w:fill="auto"/>
        <w:tabs>
          <w:tab w:val="left" w:pos="1814"/>
        </w:tabs>
        <w:spacing w:before="0" w:after="0" w:line="240" w:lineRule="auto"/>
        <w:rPr>
          <w:sz w:val="24"/>
          <w:szCs w:val="24"/>
        </w:rPr>
      </w:pPr>
      <w:r w:rsidRPr="00AF1EB8">
        <w:rPr>
          <w:sz w:val="24"/>
          <w:szCs w:val="24"/>
        </w:rPr>
        <w:t>Язык и речь.</w:t>
      </w:r>
    </w:p>
    <w:p w14:paraId="0E31A8E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Речь устная и письменная, монологическая и диалогическая, полилог (повторение).</w:t>
      </w:r>
    </w:p>
    <w:p w14:paraId="222A18F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речевой деятельности: говорение, письмо, аудирование, чтение (повторение).</w:t>
      </w:r>
    </w:p>
    <w:p w14:paraId="440D5E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аудирования: выборочное, ознакомительное, детальное.</w:t>
      </w:r>
    </w:p>
    <w:p w14:paraId="4FF5F8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чтения: изучающее, ознакомительное, просмотровое, поисковое.</w:t>
      </w:r>
    </w:p>
    <w:p w14:paraId="2A4EF9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14:paraId="32B517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Подробное, сжатое, выборочное изложение прочитанного или прослушанного</w:t>
      </w:r>
    </w:p>
    <w:p w14:paraId="685A2B46"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текста.</w:t>
      </w:r>
    </w:p>
    <w:p w14:paraId="663B1E0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14:paraId="04FCE2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Приёмы работы с учебной книгой, лингвистическими словарями, справочной литературой.</w:t>
      </w:r>
    </w:p>
    <w:p w14:paraId="74797DFD" w14:textId="77777777" w:rsidR="00FA6EF4" w:rsidRPr="00AF1EB8" w:rsidRDefault="00FA6EF4" w:rsidP="000777F7">
      <w:pPr>
        <w:pStyle w:val="25"/>
        <w:shd w:val="clear" w:color="auto" w:fill="auto"/>
        <w:tabs>
          <w:tab w:val="left" w:pos="1793"/>
        </w:tabs>
        <w:spacing w:before="0" w:after="0" w:line="240" w:lineRule="auto"/>
        <w:rPr>
          <w:sz w:val="24"/>
          <w:szCs w:val="24"/>
        </w:rPr>
      </w:pPr>
      <w:r w:rsidRPr="00AF1EB8">
        <w:rPr>
          <w:sz w:val="24"/>
          <w:szCs w:val="24"/>
        </w:rPr>
        <w:t>Текст.</w:t>
      </w:r>
    </w:p>
    <w:p w14:paraId="73E34E9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14:paraId="724BD90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Особенности употребления языковых средств выразительности в текстах, принадлежащих к различным функционально-смысловым типам речи.</w:t>
      </w:r>
    </w:p>
    <w:p w14:paraId="62D2462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Информационная переработка текста.</w:t>
      </w:r>
    </w:p>
    <w:p w14:paraId="37DA00D6" w14:textId="77777777" w:rsidR="00FA6EF4" w:rsidRPr="00AF1EB8" w:rsidRDefault="00FA6EF4" w:rsidP="000777F7">
      <w:pPr>
        <w:pStyle w:val="25"/>
        <w:shd w:val="clear" w:color="auto" w:fill="auto"/>
        <w:tabs>
          <w:tab w:val="left" w:pos="1793"/>
        </w:tabs>
        <w:spacing w:before="0" w:after="0" w:line="240" w:lineRule="auto"/>
        <w:rPr>
          <w:sz w:val="24"/>
          <w:szCs w:val="24"/>
        </w:rPr>
      </w:pPr>
      <w:r w:rsidRPr="00AF1EB8">
        <w:rPr>
          <w:sz w:val="24"/>
          <w:szCs w:val="24"/>
        </w:rPr>
        <w:t>Функциональные разновидности языка.</w:t>
      </w:r>
    </w:p>
    <w:p w14:paraId="415EF43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14:paraId="72CB15E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14:paraId="7415174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14:paraId="682B44D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14:paraId="5EFC55DA" w14:textId="77777777" w:rsidR="00FA6EF4" w:rsidRPr="00AF1EB8" w:rsidRDefault="00FA6EF4" w:rsidP="000777F7">
      <w:pPr>
        <w:pStyle w:val="25"/>
        <w:shd w:val="clear" w:color="auto" w:fill="auto"/>
        <w:tabs>
          <w:tab w:val="left" w:pos="1793"/>
        </w:tabs>
        <w:spacing w:before="0" w:after="0" w:line="240" w:lineRule="auto"/>
        <w:rPr>
          <w:sz w:val="24"/>
          <w:szCs w:val="24"/>
        </w:rPr>
      </w:pPr>
      <w:r w:rsidRPr="00AF1EB8">
        <w:rPr>
          <w:sz w:val="24"/>
          <w:szCs w:val="24"/>
        </w:rPr>
        <w:t>Синтаксис. Культура речи. Пунктуация.</w:t>
      </w:r>
    </w:p>
    <w:p w14:paraId="11766810" w14:textId="77777777" w:rsidR="00FA6EF4" w:rsidRPr="00AF1EB8" w:rsidRDefault="00FA6EF4" w:rsidP="000777F7">
      <w:pPr>
        <w:pStyle w:val="25"/>
        <w:shd w:val="clear" w:color="auto" w:fill="auto"/>
        <w:tabs>
          <w:tab w:val="left" w:pos="1999"/>
        </w:tabs>
        <w:spacing w:before="0" w:after="0" w:line="240" w:lineRule="auto"/>
        <w:rPr>
          <w:sz w:val="24"/>
          <w:szCs w:val="24"/>
        </w:rPr>
      </w:pPr>
      <w:r w:rsidRPr="00AF1EB8">
        <w:rPr>
          <w:sz w:val="24"/>
          <w:szCs w:val="24"/>
        </w:rPr>
        <w:t>Сложное предложение.</w:t>
      </w:r>
    </w:p>
    <w:p w14:paraId="0682D57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сложном предложении (повторение).</w:t>
      </w:r>
    </w:p>
    <w:p w14:paraId="644379F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Классификация сложных предложений.</w:t>
      </w:r>
    </w:p>
    <w:p w14:paraId="0BABB74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Смысловое, структурное и интонационное единство частей сложного предложения.</w:t>
      </w:r>
    </w:p>
    <w:p w14:paraId="55A1F202"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Сложносочинённое предложение.</w:t>
      </w:r>
    </w:p>
    <w:p w14:paraId="40CE15D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сложносочинённом предложении, его строении.</w:t>
      </w:r>
    </w:p>
    <w:p w14:paraId="3D27934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сложносочинённых предложений. Средства связи частей сложносочинённого предложения.</w:t>
      </w:r>
    </w:p>
    <w:p w14:paraId="324A90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Интонационные особенности сложносочинённых предложений с разными смысловыми отношениями между частями.</w:t>
      </w:r>
    </w:p>
    <w:p w14:paraId="7185C4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14:paraId="33D50FE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построения сложносочинённого предложения; правила постановки знаков препинания в сложных предложениях.</w:t>
      </w:r>
    </w:p>
    <w:p w14:paraId="0FD012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сложносочинённых предложений.</w:t>
      </w:r>
    </w:p>
    <w:p w14:paraId="3C6CE117" w14:textId="77777777" w:rsidR="00FA6EF4" w:rsidRPr="00AF1EB8" w:rsidRDefault="00FA6EF4" w:rsidP="000777F7">
      <w:pPr>
        <w:pStyle w:val="25"/>
        <w:shd w:val="clear" w:color="auto" w:fill="auto"/>
        <w:tabs>
          <w:tab w:val="left" w:pos="2030"/>
        </w:tabs>
        <w:spacing w:before="0" w:after="0" w:line="240" w:lineRule="auto"/>
        <w:rPr>
          <w:sz w:val="24"/>
          <w:szCs w:val="24"/>
        </w:rPr>
      </w:pPr>
      <w:r w:rsidRPr="00AF1EB8">
        <w:rPr>
          <w:sz w:val="24"/>
          <w:szCs w:val="24"/>
        </w:rPr>
        <w:t>Сложноподчинённое предложение.</w:t>
      </w:r>
    </w:p>
    <w:p w14:paraId="3803FAC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сложноподчинённом предложении. Главная и придаточная части предложения.</w:t>
      </w:r>
    </w:p>
    <w:p w14:paraId="0BB9ADAC"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Союзы и союзные слова. Различия подчинительных союзов и союзных слов. 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14:paraId="6D48441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Грамматическая синонимия сложноподчинённых предложений и простых предложений с обособленными членами.</w:t>
      </w:r>
    </w:p>
    <w:p w14:paraId="086A52A6" w14:textId="77777777" w:rsidR="00FA6EF4" w:rsidRPr="00AF1EB8" w:rsidRDefault="00FA6EF4" w:rsidP="000777F7">
      <w:pPr>
        <w:pStyle w:val="25"/>
        <w:shd w:val="clear" w:color="auto" w:fill="auto"/>
        <w:tabs>
          <w:tab w:val="right" w:pos="4670"/>
          <w:tab w:val="right" w:pos="5242"/>
          <w:tab w:val="right" w:pos="10130"/>
        </w:tabs>
        <w:spacing w:before="0" w:after="0" w:line="240" w:lineRule="auto"/>
        <w:rPr>
          <w:sz w:val="24"/>
          <w:szCs w:val="24"/>
        </w:rPr>
      </w:pPr>
      <w:r w:rsidRPr="00AF1EB8">
        <w:rPr>
          <w:sz w:val="24"/>
          <w:szCs w:val="24"/>
        </w:rPr>
        <w:t xml:space="preserve">Сложноподчинённые предложения с придаточными определительными. Сложноподчинённые предложения с </w:t>
      </w:r>
      <w:r w:rsidRPr="00AF1EB8">
        <w:rPr>
          <w:sz w:val="24"/>
          <w:szCs w:val="24"/>
        </w:rPr>
        <w:tab/>
        <w:t>придаточными изъяснительными.</w:t>
      </w:r>
    </w:p>
    <w:p w14:paraId="71F167AB" w14:textId="77777777" w:rsidR="00FA6EF4" w:rsidRPr="00AF1EB8" w:rsidRDefault="00FA6EF4" w:rsidP="000777F7">
      <w:pPr>
        <w:pStyle w:val="25"/>
        <w:shd w:val="clear" w:color="auto" w:fill="auto"/>
        <w:tabs>
          <w:tab w:val="right" w:pos="4670"/>
          <w:tab w:val="right" w:pos="5242"/>
          <w:tab w:val="right" w:pos="10130"/>
        </w:tabs>
        <w:spacing w:before="0" w:after="0" w:line="240" w:lineRule="auto"/>
        <w:rPr>
          <w:sz w:val="24"/>
          <w:szCs w:val="24"/>
        </w:rPr>
      </w:pPr>
      <w:r w:rsidRPr="00AF1EB8">
        <w:rPr>
          <w:sz w:val="24"/>
          <w:szCs w:val="24"/>
        </w:rPr>
        <w:t>Сложноподчинённые предложения с</w:t>
      </w:r>
      <w:r w:rsidRPr="00AF1EB8">
        <w:rPr>
          <w:sz w:val="24"/>
          <w:szCs w:val="24"/>
        </w:rPr>
        <w:tab/>
        <w:t xml:space="preserve"> придаточными обстоятельственными.</w:t>
      </w:r>
    </w:p>
    <w:p w14:paraId="55230242" w14:textId="77777777" w:rsidR="00FA6EF4" w:rsidRPr="00AF1EB8" w:rsidRDefault="00FA6EF4" w:rsidP="000777F7">
      <w:pPr>
        <w:pStyle w:val="25"/>
        <w:shd w:val="clear" w:color="auto" w:fill="auto"/>
        <w:tabs>
          <w:tab w:val="right" w:pos="4670"/>
          <w:tab w:val="right" w:pos="5242"/>
          <w:tab w:val="right" w:pos="10130"/>
        </w:tabs>
        <w:spacing w:before="0" w:after="0" w:line="240" w:lineRule="auto"/>
        <w:rPr>
          <w:sz w:val="24"/>
          <w:szCs w:val="24"/>
        </w:rPr>
      </w:pPr>
      <w:r w:rsidRPr="00AF1EB8">
        <w:rPr>
          <w:sz w:val="24"/>
          <w:szCs w:val="24"/>
        </w:rPr>
        <w:t xml:space="preserve">Сложноподчинённые предложения с </w:t>
      </w:r>
      <w:r w:rsidRPr="00AF1EB8">
        <w:rPr>
          <w:sz w:val="24"/>
          <w:szCs w:val="24"/>
        </w:rPr>
        <w:tab/>
        <w:t>придаточными места, времени.</w:t>
      </w:r>
    </w:p>
    <w:p w14:paraId="3B1A70A0" w14:textId="77777777" w:rsidR="00FA6EF4" w:rsidRPr="00AF1EB8" w:rsidRDefault="00FA6EF4" w:rsidP="000777F7">
      <w:pPr>
        <w:pStyle w:val="25"/>
        <w:shd w:val="clear" w:color="auto" w:fill="auto"/>
        <w:tabs>
          <w:tab w:val="right" w:pos="4670"/>
        </w:tabs>
        <w:spacing w:before="0" w:after="0" w:line="240" w:lineRule="auto"/>
        <w:rPr>
          <w:sz w:val="24"/>
          <w:szCs w:val="24"/>
        </w:rPr>
      </w:pPr>
      <w:r w:rsidRPr="00AF1EB8">
        <w:rPr>
          <w:sz w:val="24"/>
          <w:szCs w:val="24"/>
        </w:rPr>
        <w:t>Сложноподчинённые</w:t>
      </w:r>
      <w:r w:rsidRPr="00AF1EB8">
        <w:rPr>
          <w:sz w:val="24"/>
          <w:szCs w:val="24"/>
        </w:rPr>
        <w:tab/>
        <w:t>предложения с придаточными причины, цели и следствия.</w:t>
      </w:r>
    </w:p>
    <w:p w14:paraId="005F6B04" w14:textId="77777777" w:rsidR="00FA6EF4" w:rsidRPr="00AF1EB8" w:rsidRDefault="00FA6EF4" w:rsidP="000777F7">
      <w:pPr>
        <w:pStyle w:val="25"/>
        <w:shd w:val="clear" w:color="auto" w:fill="auto"/>
        <w:tabs>
          <w:tab w:val="right" w:pos="4670"/>
          <w:tab w:val="right" w:pos="5242"/>
          <w:tab w:val="right" w:pos="10130"/>
        </w:tabs>
        <w:spacing w:before="0" w:after="0" w:line="240" w:lineRule="auto"/>
        <w:rPr>
          <w:sz w:val="24"/>
          <w:szCs w:val="24"/>
        </w:rPr>
      </w:pPr>
      <w:r w:rsidRPr="00AF1EB8">
        <w:rPr>
          <w:sz w:val="24"/>
          <w:szCs w:val="24"/>
        </w:rPr>
        <w:t xml:space="preserve">Сложноподчинённые предложения с </w:t>
      </w:r>
      <w:r w:rsidRPr="00AF1EB8">
        <w:rPr>
          <w:sz w:val="24"/>
          <w:szCs w:val="24"/>
        </w:rPr>
        <w:tab/>
        <w:t>придаточными условия, уступки.</w:t>
      </w:r>
    </w:p>
    <w:p w14:paraId="679937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Сложноподчинённые предложения с придаточными образа действия, меры и степени и сравнительными.</w:t>
      </w:r>
    </w:p>
    <w:p w14:paraId="7BF1C73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14:paraId="0574824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Типичные грамматические ошибки при построении сложноподчинённых предложений.</w:t>
      </w:r>
    </w:p>
    <w:p w14:paraId="61B72DB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Сложноподчинённые предложения с несколькими придаточными. Однородное, неоднородное и последовательное подчинение придаточных частей.</w:t>
      </w:r>
    </w:p>
    <w:p w14:paraId="4B61C7B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сложноподчинённых предложениях.</w:t>
      </w:r>
    </w:p>
    <w:p w14:paraId="013738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сложноподчинённых предложений.</w:t>
      </w:r>
    </w:p>
    <w:p w14:paraId="3E892153"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Бессоюзное сложное предложение.</w:t>
      </w:r>
    </w:p>
    <w:p w14:paraId="2DD0457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бессоюзном сложном предложении.</w:t>
      </w:r>
    </w:p>
    <w:p w14:paraId="2A06DDF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14:paraId="647F56B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Бессоюзные сложные предложения со значением перечисления. Запятая и точка с запятой в бессоюзном сложном предложении.</w:t>
      </w:r>
    </w:p>
    <w:p w14:paraId="042E13C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Бессоюзные сложные предложения со значением причины, пояснения, дополнения. Двоеточие в бессоюзном сложном предложении.</w:t>
      </w:r>
    </w:p>
    <w:p w14:paraId="76B991B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14:paraId="4817B37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бессоюзных сложных предложений.</w:t>
      </w:r>
    </w:p>
    <w:p w14:paraId="504D50B9"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Сложные предложения с разными видами союзной и бессоюзной</w:t>
      </w:r>
    </w:p>
    <w:p w14:paraId="411E9748" w14:textId="77777777" w:rsidR="00FA6EF4" w:rsidRPr="00AF1EB8" w:rsidRDefault="00FA6EF4" w:rsidP="000777F7">
      <w:pPr>
        <w:pStyle w:val="25"/>
        <w:shd w:val="clear" w:color="auto" w:fill="auto"/>
        <w:spacing w:before="0" w:after="152" w:line="240" w:lineRule="auto"/>
        <w:jc w:val="left"/>
        <w:rPr>
          <w:sz w:val="24"/>
          <w:szCs w:val="24"/>
        </w:rPr>
      </w:pPr>
      <w:r w:rsidRPr="00AF1EB8">
        <w:rPr>
          <w:sz w:val="24"/>
          <w:szCs w:val="24"/>
        </w:rPr>
        <w:t>связи.</w:t>
      </w:r>
    </w:p>
    <w:p w14:paraId="4D9E895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Типы сложных предложений с разными видами связи.</w:t>
      </w:r>
    </w:p>
    <w:p w14:paraId="56077C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сложных предложений с разными видами союзной и бессоюзной связи.</w:t>
      </w:r>
    </w:p>
    <w:p w14:paraId="783E9AFF" w14:textId="77777777" w:rsidR="00FA6EF4" w:rsidRPr="00AF1EB8" w:rsidRDefault="00FA6EF4" w:rsidP="000777F7">
      <w:pPr>
        <w:pStyle w:val="25"/>
        <w:shd w:val="clear" w:color="auto" w:fill="auto"/>
        <w:tabs>
          <w:tab w:val="left" w:pos="1990"/>
        </w:tabs>
        <w:spacing w:before="0" w:after="0" w:line="240" w:lineRule="auto"/>
        <w:rPr>
          <w:sz w:val="24"/>
          <w:szCs w:val="24"/>
        </w:rPr>
      </w:pPr>
      <w:r w:rsidRPr="00AF1EB8">
        <w:rPr>
          <w:sz w:val="24"/>
          <w:szCs w:val="24"/>
        </w:rPr>
        <w:t>Прямая и косвенная речь.</w:t>
      </w:r>
    </w:p>
    <w:p w14:paraId="14CD2A9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Прямая и косвенная речь. Синонимия предложений с прямой и косвенной речью.</w:t>
      </w:r>
    </w:p>
    <w:p w14:paraId="1DE6AEF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Цитирование. Способы включения цитат в высказывание.</w:t>
      </w:r>
    </w:p>
    <w:p w14:paraId="35D29BE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14:paraId="6BB4083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Применение знаний по синтаксису и пунктуации в практике правописания.</w:t>
      </w:r>
    </w:p>
    <w:p w14:paraId="74AD211D" w14:textId="77777777" w:rsidR="00FA6EF4" w:rsidRPr="00AF1EB8" w:rsidRDefault="00FA6EF4" w:rsidP="000777F7">
      <w:pPr>
        <w:pStyle w:val="25"/>
        <w:shd w:val="clear" w:color="auto" w:fill="auto"/>
        <w:tabs>
          <w:tab w:val="left" w:pos="1547"/>
        </w:tabs>
        <w:spacing w:before="0" w:after="0" w:line="240" w:lineRule="auto"/>
        <w:rPr>
          <w:sz w:val="24"/>
          <w:szCs w:val="24"/>
        </w:rPr>
      </w:pPr>
      <w:r w:rsidRPr="00AF1EB8">
        <w:rPr>
          <w:sz w:val="24"/>
          <w:szCs w:val="24"/>
        </w:rPr>
        <w:t>Планируемые результаты освоения программы по русскому языку на уровне основного общего образования.</w:t>
      </w:r>
    </w:p>
    <w:p w14:paraId="30DC59A3" w14:textId="77777777" w:rsidR="00FA6EF4" w:rsidRPr="00AF1EB8" w:rsidRDefault="00FA6EF4" w:rsidP="000777F7">
      <w:pPr>
        <w:pStyle w:val="25"/>
        <w:shd w:val="clear" w:color="auto" w:fill="auto"/>
        <w:tabs>
          <w:tab w:val="left" w:pos="1758"/>
        </w:tabs>
        <w:spacing w:before="0" w:after="0" w:line="240" w:lineRule="auto"/>
        <w:rPr>
          <w:sz w:val="24"/>
          <w:szCs w:val="24"/>
        </w:rPr>
      </w:pPr>
      <w:r w:rsidRPr="00AF1EB8">
        <w:rPr>
          <w:sz w:val="24"/>
          <w:szCs w:val="24"/>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0677EAF" w14:textId="77777777" w:rsidR="00FA6EF4" w:rsidRPr="00AF1EB8" w:rsidRDefault="00FA6EF4" w:rsidP="000777F7">
      <w:pPr>
        <w:pStyle w:val="25"/>
        <w:shd w:val="clear" w:color="auto" w:fill="auto"/>
        <w:tabs>
          <w:tab w:val="left" w:pos="1768"/>
        </w:tabs>
        <w:spacing w:before="0" w:after="0" w:line="240" w:lineRule="auto"/>
        <w:rPr>
          <w:sz w:val="24"/>
          <w:szCs w:val="24"/>
        </w:rPr>
      </w:pPr>
      <w:r w:rsidRPr="00AF1EB8">
        <w:rPr>
          <w:sz w:val="24"/>
          <w:szCs w:val="24"/>
        </w:rP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14:paraId="6D73C973" w14:textId="77777777" w:rsidR="00FA6EF4" w:rsidRPr="00AF1EB8" w:rsidRDefault="00FA6EF4" w:rsidP="000777F7">
      <w:pPr>
        <w:pStyle w:val="25"/>
        <w:shd w:val="clear" w:color="auto" w:fill="auto"/>
        <w:tabs>
          <w:tab w:val="left" w:pos="1121"/>
        </w:tabs>
        <w:spacing w:before="0" w:after="0" w:line="240" w:lineRule="auto"/>
        <w:rPr>
          <w:sz w:val="24"/>
          <w:szCs w:val="24"/>
        </w:rPr>
      </w:pPr>
      <w:r w:rsidRPr="00AF1EB8">
        <w:rPr>
          <w:sz w:val="24"/>
          <w:szCs w:val="24"/>
        </w:rPr>
        <w:t>гражданского воспитания:</w:t>
      </w:r>
    </w:p>
    <w:p w14:paraId="0E0444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14:paraId="54CD68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неприятие любых форм экстремизма, дискриминации; понимание роли различных социальных институтов в жизни человека;</w:t>
      </w:r>
    </w:p>
    <w:p w14:paraId="672D6F5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14:paraId="5515AC88" w14:textId="77777777" w:rsidR="00FA6EF4" w:rsidRPr="00AF1EB8" w:rsidRDefault="00FA6EF4" w:rsidP="000777F7">
      <w:pPr>
        <w:pStyle w:val="25"/>
        <w:shd w:val="clear" w:color="auto" w:fill="auto"/>
        <w:tabs>
          <w:tab w:val="left" w:pos="1101"/>
        </w:tabs>
        <w:spacing w:before="0" w:after="0" w:line="240" w:lineRule="auto"/>
        <w:rPr>
          <w:sz w:val="24"/>
          <w:szCs w:val="24"/>
        </w:rPr>
      </w:pPr>
      <w:r w:rsidRPr="00AF1EB8">
        <w:rPr>
          <w:sz w:val="24"/>
          <w:szCs w:val="24"/>
        </w:rPr>
        <w:t>патриотического воспитания:</w:t>
      </w:r>
    </w:p>
    <w:p w14:paraId="3B88B945" w14:textId="77777777" w:rsidR="00FA6EF4" w:rsidRPr="00AF1EB8" w:rsidRDefault="00FA6EF4" w:rsidP="000777F7">
      <w:pPr>
        <w:pStyle w:val="25"/>
        <w:shd w:val="clear" w:color="auto" w:fill="auto"/>
        <w:tabs>
          <w:tab w:val="left" w:pos="7080"/>
        </w:tabs>
        <w:spacing w:before="0" w:after="0" w:line="240" w:lineRule="auto"/>
        <w:rPr>
          <w:sz w:val="24"/>
          <w:szCs w:val="24"/>
        </w:rPr>
      </w:pPr>
      <w:r w:rsidRPr="00AF1EB8">
        <w:rPr>
          <w:sz w:val="24"/>
          <w:szCs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w:t>
      </w:r>
      <w:r w:rsidRPr="00AF1EB8">
        <w:rPr>
          <w:sz w:val="24"/>
          <w:szCs w:val="24"/>
        </w:rPr>
        <w:tab/>
        <w:t>природному наследию</w:t>
      </w:r>
    </w:p>
    <w:p w14:paraId="07385A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 памятникам, традициям разных народов, проживающих в родной стране;</w:t>
      </w:r>
    </w:p>
    <w:p w14:paraId="17E41B64" w14:textId="77777777" w:rsidR="00FA6EF4" w:rsidRPr="00AF1EB8" w:rsidRDefault="00FA6EF4" w:rsidP="000777F7">
      <w:pPr>
        <w:pStyle w:val="25"/>
        <w:shd w:val="clear" w:color="auto" w:fill="auto"/>
        <w:tabs>
          <w:tab w:val="left" w:pos="1101"/>
        </w:tabs>
        <w:spacing w:before="0" w:after="0" w:line="240" w:lineRule="auto"/>
        <w:rPr>
          <w:sz w:val="24"/>
          <w:szCs w:val="24"/>
        </w:rPr>
      </w:pPr>
      <w:r w:rsidRPr="00AF1EB8">
        <w:rPr>
          <w:sz w:val="24"/>
          <w:szCs w:val="24"/>
        </w:rPr>
        <w:t>духовно-нравственного воспитания:</w:t>
      </w:r>
    </w:p>
    <w:p w14:paraId="24FB7D4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5F02F918" w14:textId="77777777" w:rsidR="00FA6EF4" w:rsidRPr="00AF1EB8" w:rsidRDefault="00FA6EF4" w:rsidP="000777F7">
      <w:pPr>
        <w:pStyle w:val="25"/>
        <w:shd w:val="clear" w:color="auto" w:fill="auto"/>
        <w:tabs>
          <w:tab w:val="left" w:pos="1101"/>
        </w:tabs>
        <w:spacing w:before="0" w:after="0" w:line="240" w:lineRule="auto"/>
        <w:rPr>
          <w:sz w:val="24"/>
          <w:szCs w:val="24"/>
        </w:rPr>
      </w:pPr>
      <w:r w:rsidRPr="00AF1EB8">
        <w:rPr>
          <w:sz w:val="24"/>
          <w:szCs w:val="24"/>
        </w:rPr>
        <w:t>эстетического воспитания:</w:t>
      </w:r>
    </w:p>
    <w:p w14:paraId="101AECC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73FB619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0DDAE380" w14:textId="77777777" w:rsidR="00FA6EF4" w:rsidRPr="00AF1EB8" w:rsidRDefault="00FA6EF4" w:rsidP="000777F7">
      <w:pPr>
        <w:pStyle w:val="25"/>
        <w:shd w:val="clear" w:color="auto" w:fill="auto"/>
        <w:tabs>
          <w:tab w:val="left" w:pos="1066"/>
        </w:tabs>
        <w:spacing w:before="0" w:after="0" w:line="240" w:lineRule="auto"/>
        <w:rPr>
          <w:sz w:val="24"/>
          <w:szCs w:val="24"/>
        </w:rPr>
      </w:pPr>
      <w:r w:rsidRPr="00AF1EB8">
        <w:rPr>
          <w:sz w:val="24"/>
          <w:szCs w:val="24"/>
        </w:rPr>
        <w:t>физического воспитания, формирования культуры здоровья и эмоционального благополучия:</w:t>
      </w:r>
    </w:p>
    <w:p w14:paraId="215667A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0AD3A72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14:paraId="74C00D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06DBB03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умение принимать себя и других, не осуждая;</w:t>
      </w:r>
    </w:p>
    <w:p w14:paraId="35046D2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05DB261E" w14:textId="77777777" w:rsidR="00FA6EF4" w:rsidRPr="00AF1EB8" w:rsidRDefault="00FA6EF4" w:rsidP="000777F7">
      <w:pPr>
        <w:pStyle w:val="25"/>
        <w:shd w:val="clear" w:color="auto" w:fill="auto"/>
        <w:tabs>
          <w:tab w:val="left" w:pos="1116"/>
        </w:tabs>
        <w:spacing w:before="0" w:after="0" w:line="240" w:lineRule="auto"/>
        <w:rPr>
          <w:sz w:val="24"/>
          <w:szCs w:val="24"/>
        </w:rPr>
      </w:pPr>
      <w:r w:rsidRPr="00AF1EB8">
        <w:rPr>
          <w:sz w:val="24"/>
          <w:szCs w:val="24"/>
        </w:rPr>
        <w:t>трудового воспитания:</w:t>
      </w:r>
    </w:p>
    <w:p w14:paraId="4351F6E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установка на активное участие в решении практических задач (в рамках семьи, общеобравательной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A7B04D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1C759A0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умение рассказать о своих планах на будущее;</w:t>
      </w:r>
    </w:p>
    <w:p w14:paraId="66A2C3ED" w14:textId="77777777" w:rsidR="00FA6EF4" w:rsidRPr="00AF1EB8" w:rsidRDefault="00FA6EF4" w:rsidP="000777F7">
      <w:pPr>
        <w:pStyle w:val="25"/>
        <w:shd w:val="clear" w:color="auto" w:fill="auto"/>
        <w:tabs>
          <w:tab w:val="left" w:pos="1116"/>
        </w:tabs>
        <w:spacing w:before="0" w:after="0" w:line="240" w:lineRule="auto"/>
        <w:rPr>
          <w:sz w:val="24"/>
          <w:szCs w:val="24"/>
        </w:rPr>
      </w:pPr>
      <w:r w:rsidRPr="00AF1EB8">
        <w:rPr>
          <w:sz w:val="24"/>
          <w:szCs w:val="24"/>
        </w:rPr>
        <w:t>экологического воспитания:</w:t>
      </w:r>
    </w:p>
    <w:p w14:paraId="0D433C9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6777DFA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7CCC7E28" w14:textId="77777777" w:rsidR="00FA6EF4" w:rsidRPr="00AF1EB8" w:rsidRDefault="00FA6EF4" w:rsidP="000777F7">
      <w:pPr>
        <w:pStyle w:val="25"/>
        <w:shd w:val="clear" w:color="auto" w:fill="auto"/>
        <w:tabs>
          <w:tab w:val="left" w:pos="1116"/>
        </w:tabs>
        <w:spacing w:before="0" w:after="0" w:line="240" w:lineRule="auto"/>
        <w:rPr>
          <w:sz w:val="24"/>
          <w:szCs w:val="24"/>
        </w:rPr>
      </w:pPr>
      <w:r w:rsidRPr="00AF1EB8">
        <w:rPr>
          <w:sz w:val="24"/>
          <w:szCs w:val="24"/>
        </w:rPr>
        <w:t>ценности научного познания:</w:t>
      </w:r>
    </w:p>
    <w:p w14:paraId="4C10B8F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894E66C" w14:textId="77777777" w:rsidR="00FA6EF4" w:rsidRPr="00AF1EB8" w:rsidRDefault="00FA6EF4" w:rsidP="000777F7">
      <w:pPr>
        <w:pStyle w:val="25"/>
        <w:shd w:val="clear" w:color="auto" w:fill="auto"/>
        <w:tabs>
          <w:tab w:val="left" w:pos="1076"/>
        </w:tabs>
        <w:spacing w:before="0" w:after="0" w:line="240" w:lineRule="auto"/>
        <w:rPr>
          <w:sz w:val="24"/>
          <w:szCs w:val="24"/>
        </w:rPr>
      </w:pPr>
      <w:r w:rsidRPr="00AF1EB8">
        <w:rPr>
          <w:sz w:val="24"/>
          <w:szCs w:val="24"/>
        </w:rPr>
        <w:t>адаптации обучающегося к изменяющимся условиям социальной и природной среды:</w:t>
      </w:r>
    </w:p>
    <w:p w14:paraId="43589F6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4A11BA9" w14:textId="2ACF1AFB" w:rsidR="00FA6EF4" w:rsidRPr="00AF1EB8" w:rsidRDefault="00FA6EF4" w:rsidP="00F26623">
      <w:pPr>
        <w:pStyle w:val="25"/>
        <w:shd w:val="clear" w:color="auto" w:fill="auto"/>
        <w:tabs>
          <w:tab w:val="left" w:pos="1440"/>
          <w:tab w:val="left" w:pos="4982"/>
        </w:tabs>
        <w:spacing w:before="0" w:after="0" w:line="240" w:lineRule="auto"/>
        <w:rPr>
          <w:sz w:val="24"/>
          <w:szCs w:val="24"/>
        </w:rPr>
      </w:pPr>
      <w:r w:rsidRPr="00AF1EB8">
        <w:rPr>
          <w:sz w:val="24"/>
          <w:szCs w:val="24"/>
        </w:rPr>
        <w:t>потребность во взаимодействии в условиях неопределенности,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w:t>
      </w:r>
      <w:r w:rsidRPr="00AF1EB8">
        <w:rPr>
          <w:sz w:val="24"/>
          <w:szCs w:val="24"/>
        </w:rPr>
        <w:tab/>
        <w:t>умение оперироватьосновными понятиями, терминами</w:t>
      </w:r>
      <w:r w:rsidR="00F26623" w:rsidRPr="00AF1EB8">
        <w:rPr>
          <w:sz w:val="24"/>
          <w:szCs w:val="24"/>
        </w:rPr>
        <w:t xml:space="preserve"> </w:t>
      </w:r>
      <w:r w:rsidRPr="00AF1EB8">
        <w:rPr>
          <w:sz w:val="24"/>
          <w:szCs w:val="24"/>
        </w:rPr>
        <w:t>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14:paraId="33AECD7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14:paraId="540DAC2B" w14:textId="77777777" w:rsidR="00FA6EF4" w:rsidRPr="00AF1EB8" w:rsidRDefault="00FA6EF4"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B92C836" w14:textId="77777777" w:rsidR="00FA6EF4" w:rsidRPr="00AF1EB8" w:rsidRDefault="00FA6EF4" w:rsidP="000777F7">
      <w:pPr>
        <w:pStyle w:val="25"/>
        <w:shd w:val="clear" w:color="auto" w:fill="auto"/>
        <w:tabs>
          <w:tab w:val="left" w:pos="1945"/>
        </w:tabs>
        <w:spacing w:before="0" w:after="0" w:line="240" w:lineRule="auto"/>
        <w:rPr>
          <w:sz w:val="24"/>
          <w:szCs w:val="24"/>
        </w:rPr>
      </w:pPr>
      <w:r w:rsidRPr="00AF1EB8">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14:paraId="39178A3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языковых единиц, языковых явлений и процессов;</w:t>
      </w:r>
    </w:p>
    <w:p w14:paraId="571F696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6B1C72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3D7209B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дефицит информации текста, необходимой для решения поставленной учебной задачи;</w:t>
      </w:r>
    </w:p>
    <w:p w14:paraId="5AEBE26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2658C43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366B1F35" w14:textId="77777777" w:rsidR="00FA6EF4" w:rsidRPr="00AF1EB8" w:rsidRDefault="00FA6EF4" w:rsidP="000777F7">
      <w:pPr>
        <w:pStyle w:val="25"/>
        <w:shd w:val="clear" w:color="auto" w:fill="auto"/>
        <w:tabs>
          <w:tab w:val="left" w:pos="1956"/>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46990FD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 в языковом образовании;</w:t>
      </w:r>
    </w:p>
    <w:p w14:paraId="79009D6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27A3D93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формировать гипотезу об истинности собственных суждений и суждений других, аргументировать свою позицию, мнение;</w:t>
      </w:r>
    </w:p>
    <w:p w14:paraId="53D076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составлять алгоритм действий и использовать его для решения учебных задач;</w:t>
      </w:r>
    </w:p>
    <w:p w14:paraId="7F67D1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 следственных связей и зависимостей объектов между собой;</w:t>
      </w:r>
    </w:p>
    <w:p w14:paraId="4CE7A4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лингвистического исследования (эксперимента);</w:t>
      </w:r>
    </w:p>
    <w:p w14:paraId="6D8E2C3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0243267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6527F0C2" w14:textId="77777777" w:rsidR="00FA6EF4" w:rsidRPr="00AF1EB8" w:rsidRDefault="00FA6EF4" w:rsidP="000777F7">
      <w:pPr>
        <w:pStyle w:val="25"/>
        <w:shd w:val="clear" w:color="auto" w:fill="auto"/>
        <w:tabs>
          <w:tab w:val="left" w:pos="1977"/>
        </w:tabs>
        <w:spacing w:before="0" w:after="0" w:line="240" w:lineRule="auto"/>
        <w:rPr>
          <w:sz w:val="24"/>
          <w:szCs w:val="24"/>
        </w:rPr>
      </w:pPr>
      <w:r w:rsidRPr="00AF1EB8">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484C258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2C48C83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выбирать, анализировать, интерпретировать, обобщать и систематизировать информацию, представленную в текстах, таблицах, схемах;</w:t>
      </w:r>
    </w:p>
    <w:p w14:paraId="7F34EE5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2CA7968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3447AC9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3CB5D3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14:paraId="267FFF3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оценивать надёжность информации по критериям, предложенным учителем или сформулированным самостоятельно;</w:t>
      </w:r>
    </w:p>
    <w:p w14:paraId="176EA46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эффективно запоминать и систематизировать информацию.</w:t>
      </w:r>
    </w:p>
    <w:p w14:paraId="0AA662A2" w14:textId="77777777" w:rsidR="00FA6EF4" w:rsidRPr="00AF1EB8" w:rsidRDefault="00FA6EF4" w:rsidP="000777F7">
      <w:pPr>
        <w:pStyle w:val="25"/>
        <w:shd w:val="clear" w:color="auto" w:fill="auto"/>
        <w:tabs>
          <w:tab w:val="left" w:pos="1977"/>
        </w:tabs>
        <w:spacing w:before="0" w:after="0" w:line="240" w:lineRule="auto"/>
        <w:rPr>
          <w:sz w:val="24"/>
          <w:szCs w:val="24"/>
        </w:rPr>
      </w:pPr>
      <w:r w:rsidRPr="00AF1EB8">
        <w:rPr>
          <w:sz w:val="24"/>
          <w:szCs w:val="24"/>
        </w:rPr>
        <w:t>У обучающегося будут сформированы умения общения как часть коммуникативных универсальных учебных действий:</w:t>
      </w:r>
    </w:p>
    <w:p w14:paraId="2C22987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14:paraId="463F451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невербальные средства общения, понимать значение социальных знаков;</w:t>
      </w:r>
    </w:p>
    <w:p w14:paraId="0449C6D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знать и распознавать предпосылки конфликтных ситуаций и смягчать конфликты, вести переговоры;</w:t>
      </w:r>
    </w:p>
    <w:p w14:paraId="1D5CFC6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134B789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515D56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 обнаруживать различие и сходство позиций;</w:t>
      </w:r>
    </w:p>
    <w:p w14:paraId="04D10CF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14:paraId="62EA6B1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561A4C22" w14:textId="77777777" w:rsidR="00FA6EF4" w:rsidRPr="00AF1EB8" w:rsidRDefault="00FA6EF4" w:rsidP="000777F7">
      <w:pPr>
        <w:pStyle w:val="25"/>
        <w:shd w:val="clear" w:color="auto" w:fill="auto"/>
        <w:tabs>
          <w:tab w:val="left" w:pos="1966"/>
        </w:tabs>
        <w:spacing w:before="0" w:after="0" w:line="240" w:lineRule="auto"/>
        <w:rPr>
          <w:sz w:val="24"/>
          <w:szCs w:val="24"/>
        </w:rPr>
      </w:pPr>
      <w:r w:rsidRPr="00AF1EB8">
        <w:rPr>
          <w:sz w:val="24"/>
          <w:szCs w:val="24"/>
        </w:rPr>
        <w:t>У обучающегося будут сформированы умения самоорганизации как части регулятивных универсальных учебных действий:</w:t>
      </w:r>
    </w:p>
    <w:p w14:paraId="49E78FD7"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14:paraId="5385FC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563977F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составлять план действий, вносить необходимые коррективы в ходе его реализации;</w:t>
      </w:r>
    </w:p>
    <w:p w14:paraId="75BB2F0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выбор и брать ответственность за решение.</w:t>
      </w:r>
    </w:p>
    <w:p w14:paraId="29079DD2" w14:textId="77777777" w:rsidR="00FA6EF4" w:rsidRPr="00AF1EB8" w:rsidRDefault="00FA6EF4" w:rsidP="000777F7">
      <w:pPr>
        <w:pStyle w:val="25"/>
        <w:shd w:val="clear" w:color="auto" w:fill="auto"/>
        <w:tabs>
          <w:tab w:val="left" w:pos="1995"/>
        </w:tabs>
        <w:spacing w:before="0" w:after="0" w:line="240" w:lineRule="auto"/>
        <w:rPr>
          <w:sz w:val="24"/>
          <w:szCs w:val="24"/>
        </w:rPr>
      </w:pPr>
      <w:r w:rsidRPr="00AF1EB8">
        <w:rPr>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243E546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разными способами самоконтроля (в том числе речевого), самомотивации и рефлексии;</w:t>
      </w:r>
    </w:p>
    <w:p w14:paraId="06381E4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давать оценку учебной ситуации и предлагать план её изменения;</w:t>
      </w:r>
    </w:p>
    <w:p w14:paraId="31EF3C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предвидеть трудности, которые могут возникнуть при решении учебной задачи, и адаптировать решение к меняющимся обстоятельствам;</w:t>
      </w:r>
    </w:p>
    <w:p w14:paraId="41F598F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05FB446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развивать способность управлять собственными эмоциями и эмоциями других;</w:t>
      </w:r>
    </w:p>
    <w:p w14:paraId="137D08F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14:paraId="3ECE309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осознанно относиться к другому человеку и его мнению;</w:t>
      </w:r>
    </w:p>
    <w:p w14:paraId="072A0B0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признавать своё и чужое право на ошибку;</w:t>
      </w:r>
    </w:p>
    <w:p w14:paraId="72F6225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принимать себя и других, не осуждая;</w:t>
      </w:r>
    </w:p>
    <w:p w14:paraId="6791890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проявлять открытость;</w:t>
      </w:r>
    </w:p>
    <w:p w14:paraId="5541B3D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всё вокруг.</w:t>
      </w:r>
    </w:p>
    <w:p w14:paraId="549C4B91" w14:textId="77777777" w:rsidR="00FA6EF4" w:rsidRPr="00AF1EB8" w:rsidRDefault="00FA6EF4" w:rsidP="000777F7">
      <w:pPr>
        <w:pStyle w:val="25"/>
        <w:shd w:val="clear" w:color="auto" w:fill="auto"/>
        <w:tabs>
          <w:tab w:val="left" w:pos="1995"/>
        </w:tabs>
        <w:spacing w:before="0" w:after="0" w:line="240" w:lineRule="auto"/>
        <w:rPr>
          <w:sz w:val="24"/>
          <w:szCs w:val="24"/>
        </w:rPr>
      </w:pPr>
      <w:r w:rsidRPr="00AF1EB8">
        <w:rPr>
          <w:sz w:val="24"/>
          <w:szCs w:val="24"/>
        </w:rPr>
        <w:t>У обучающегося будут сформированы умения совместной деятельности:</w:t>
      </w:r>
    </w:p>
    <w:p w14:paraId="0B0BD0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5F3A069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w:t>
      </w:r>
    </w:p>
    <w:p w14:paraId="501B0C8B" w14:textId="77777777" w:rsidR="00FA6EF4" w:rsidRPr="00AF1EB8" w:rsidRDefault="00FA6EF4" w:rsidP="000777F7">
      <w:pPr>
        <w:pStyle w:val="25"/>
        <w:shd w:val="clear" w:color="auto" w:fill="auto"/>
        <w:spacing w:before="0" w:after="30" w:line="240" w:lineRule="auto"/>
        <w:jc w:val="left"/>
        <w:rPr>
          <w:sz w:val="24"/>
          <w:szCs w:val="24"/>
        </w:rPr>
      </w:pPr>
      <w:r w:rsidRPr="00AF1EB8">
        <w:rPr>
          <w:sz w:val="24"/>
          <w:szCs w:val="24"/>
        </w:rPr>
        <w:t>и результат совместной работы;</w:t>
      </w:r>
    </w:p>
    <w:p w14:paraId="38BD13D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обобщать мнения нескольких человек, проявлять готовность руководить, выполнять поручения, подчиняться;</w:t>
      </w:r>
    </w:p>
    <w:p w14:paraId="48AF667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0BFBB0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51AF690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515D30C5" w14:textId="77777777" w:rsidR="00FA6EF4" w:rsidRPr="00AF1EB8" w:rsidRDefault="00FA6EF4" w:rsidP="000777F7">
      <w:pPr>
        <w:pStyle w:val="25"/>
        <w:shd w:val="clear" w:color="auto" w:fill="auto"/>
        <w:tabs>
          <w:tab w:val="left" w:pos="1763"/>
        </w:tabs>
        <w:spacing w:before="0" w:after="0" w:line="240" w:lineRule="auto"/>
        <w:rPr>
          <w:sz w:val="24"/>
          <w:szCs w:val="24"/>
        </w:rPr>
      </w:pPr>
      <w:r w:rsidRPr="00AF1EB8">
        <w:rPr>
          <w:sz w:val="24"/>
          <w:szCs w:val="24"/>
        </w:rPr>
        <w:t>К концу обучения в 5 классе обучающийся получит следующие предметные результаты по отдельным темам программы по русскому языку.</w:t>
      </w:r>
    </w:p>
    <w:p w14:paraId="7F24DFBC" w14:textId="77777777" w:rsidR="00FA6EF4" w:rsidRPr="00AF1EB8" w:rsidRDefault="00FA6EF4" w:rsidP="000777F7">
      <w:pPr>
        <w:pStyle w:val="25"/>
        <w:shd w:val="clear" w:color="auto" w:fill="auto"/>
        <w:tabs>
          <w:tab w:val="left" w:pos="2015"/>
        </w:tabs>
        <w:spacing w:before="0" w:after="0" w:line="240" w:lineRule="auto"/>
        <w:rPr>
          <w:sz w:val="24"/>
          <w:szCs w:val="24"/>
        </w:rPr>
      </w:pPr>
      <w:r w:rsidRPr="00AF1EB8">
        <w:rPr>
          <w:sz w:val="24"/>
          <w:szCs w:val="24"/>
        </w:rPr>
        <w:t>Общие сведения о языке.</w:t>
      </w:r>
    </w:p>
    <w:p w14:paraId="44A83E4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Осознавать богатство и выразительность русского языка, приводить примеры, свидетельствующие об этом.</w:t>
      </w:r>
    </w:p>
    <w:p w14:paraId="056959B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Знать основные разделы лингвистики, основные единицы языка и речи (звук, морфема, слово, словосочетание, предложение).</w:t>
      </w:r>
    </w:p>
    <w:p w14:paraId="35A2D4D6" w14:textId="77777777" w:rsidR="00FA6EF4" w:rsidRPr="00AF1EB8" w:rsidRDefault="00FA6EF4" w:rsidP="000777F7">
      <w:pPr>
        <w:pStyle w:val="25"/>
        <w:shd w:val="clear" w:color="auto" w:fill="auto"/>
        <w:tabs>
          <w:tab w:val="left" w:pos="2015"/>
        </w:tabs>
        <w:spacing w:before="0" w:after="0" w:line="240" w:lineRule="auto"/>
        <w:rPr>
          <w:sz w:val="24"/>
          <w:szCs w:val="24"/>
        </w:rPr>
      </w:pPr>
      <w:r w:rsidRPr="00AF1EB8">
        <w:rPr>
          <w:sz w:val="24"/>
          <w:szCs w:val="24"/>
        </w:rPr>
        <w:t>Язык и речь.</w:t>
      </w:r>
    </w:p>
    <w:p w14:paraId="42CBE1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14:paraId="228551E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14:paraId="6FA36B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14:paraId="6B4F8A2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14:paraId="6574A4E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чтения: просмотровым, ознакомительным, изучающим, поисковым.</w:t>
      </w:r>
    </w:p>
    <w:p w14:paraId="46E739E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Устно пересказывать прочитанный или прослушанный текст объёмом не менее 100 слов.</w:t>
      </w:r>
    </w:p>
    <w:p w14:paraId="2FA5937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14:paraId="7E17CED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языковых средств для создания высказывания в соответствии с целью, темой и коммуникативным замыслом.</w:t>
      </w:r>
    </w:p>
    <w:p w14:paraId="7267034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14:paraId="74F63161" w14:textId="77777777" w:rsidR="00FA6EF4" w:rsidRPr="00AF1EB8" w:rsidRDefault="00FA6EF4" w:rsidP="000777F7">
      <w:pPr>
        <w:pStyle w:val="25"/>
        <w:shd w:val="clear" w:color="auto" w:fill="auto"/>
        <w:tabs>
          <w:tab w:val="left" w:pos="1966"/>
        </w:tabs>
        <w:spacing w:before="0" w:after="0" w:line="240" w:lineRule="auto"/>
        <w:rPr>
          <w:sz w:val="24"/>
          <w:szCs w:val="24"/>
        </w:rPr>
      </w:pPr>
      <w:r w:rsidRPr="00AF1EB8">
        <w:rPr>
          <w:sz w:val="24"/>
          <w:szCs w:val="24"/>
        </w:rPr>
        <w:t>Текст.</w:t>
      </w:r>
    </w:p>
    <w:p w14:paraId="23D14E0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основные признаки текста, делить текст на композиционно</w:t>
      </w:r>
      <w:r w:rsidRPr="00AF1EB8">
        <w:rPr>
          <w:sz w:val="24"/>
          <w:szCs w:val="24"/>
        </w:rPr>
        <w:softHyphen/>
        <w:t>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14:paraId="2FAC0D4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смысловой анализ текста, его композиционных особенностей, определять количество микротем и абзацев.</w:t>
      </w:r>
    </w:p>
    <w:p w14:paraId="768664B6" w14:textId="77777777" w:rsidR="00FA6EF4" w:rsidRPr="00AF1EB8" w:rsidRDefault="00FA6EF4" w:rsidP="000777F7">
      <w:pPr>
        <w:pStyle w:val="25"/>
        <w:shd w:val="clear" w:color="auto" w:fill="auto"/>
        <w:tabs>
          <w:tab w:val="left" w:pos="391"/>
          <w:tab w:val="left" w:pos="2455"/>
          <w:tab w:val="left" w:pos="4798"/>
          <w:tab w:val="left" w:pos="5210"/>
          <w:tab w:val="left" w:pos="7409"/>
        </w:tabs>
        <w:spacing w:before="0" w:after="0" w:line="240" w:lineRule="auto"/>
        <w:rPr>
          <w:sz w:val="24"/>
          <w:szCs w:val="24"/>
        </w:rPr>
      </w:pPr>
      <w:r w:rsidRPr="00AF1EB8">
        <w:rPr>
          <w:sz w:val="24"/>
          <w:szCs w:val="24"/>
        </w:rPr>
        <w:t>Характеризовать текст с точки зрения его соответствия основным признакам (наличие темы, главной мысли, грамматической связи предложений, цельности и</w:t>
      </w:r>
      <w:r w:rsidRPr="00AF1EB8">
        <w:rPr>
          <w:sz w:val="24"/>
          <w:szCs w:val="24"/>
        </w:rPr>
        <w:tab/>
        <w:t>относительной</w:t>
      </w:r>
      <w:r w:rsidRPr="00AF1EB8">
        <w:rPr>
          <w:sz w:val="24"/>
          <w:szCs w:val="24"/>
        </w:rPr>
        <w:tab/>
        <w:t>законченности),</w:t>
      </w:r>
      <w:r w:rsidRPr="00AF1EB8">
        <w:rPr>
          <w:sz w:val="24"/>
          <w:szCs w:val="24"/>
        </w:rPr>
        <w:tab/>
        <w:t>с</w:t>
      </w:r>
      <w:r w:rsidRPr="00AF1EB8">
        <w:rPr>
          <w:sz w:val="24"/>
          <w:szCs w:val="24"/>
        </w:rPr>
        <w:tab/>
        <w:t>точки зрения</w:t>
      </w:r>
      <w:r w:rsidRPr="00AF1EB8">
        <w:rPr>
          <w:sz w:val="24"/>
          <w:szCs w:val="24"/>
        </w:rPr>
        <w:tab/>
        <w:t>его принадлежности</w:t>
      </w:r>
    </w:p>
    <w:p w14:paraId="1CD286F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 функционально-смысловому типу речи.</w:t>
      </w:r>
    </w:p>
    <w:p w14:paraId="53916EE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14:paraId="0D58695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знание основных признаков текста (повествование) в практике его создания.</w:t>
      </w:r>
    </w:p>
    <w:p w14:paraId="13CDE4C8" w14:textId="77777777" w:rsidR="00FA6EF4" w:rsidRPr="00AF1EB8" w:rsidRDefault="00FA6EF4" w:rsidP="000777F7">
      <w:pPr>
        <w:pStyle w:val="25"/>
        <w:shd w:val="clear" w:color="auto" w:fill="auto"/>
        <w:tabs>
          <w:tab w:val="left" w:pos="391"/>
          <w:tab w:val="left" w:pos="2455"/>
          <w:tab w:val="left" w:pos="4798"/>
          <w:tab w:val="left" w:pos="5210"/>
          <w:tab w:val="left" w:pos="7409"/>
        </w:tabs>
        <w:spacing w:before="0" w:after="0" w:line="240" w:lineRule="auto"/>
        <w:rPr>
          <w:sz w:val="24"/>
          <w:szCs w:val="24"/>
        </w:rPr>
      </w:pPr>
      <w:r w:rsidRPr="00AF1EB8">
        <w:rPr>
          <w:sz w:val="24"/>
          <w:szCs w:val="24"/>
        </w:rPr>
        <w:t>Создавать тексты-повествования с использованием жизненного и</w:t>
      </w:r>
      <w:r w:rsidRPr="00AF1EB8">
        <w:rPr>
          <w:sz w:val="24"/>
          <w:szCs w:val="24"/>
        </w:rPr>
        <w:tab/>
        <w:t>читательского</w:t>
      </w:r>
      <w:r w:rsidRPr="00AF1EB8">
        <w:rPr>
          <w:sz w:val="24"/>
          <w:szCs w:val="24"/>
        </w:rPr>
        <w:tab/>
        <w:t>опыта; тексты</w:t>
      </w:r>
      <w:r w:rsidRPr="00AF1EB8">
        <w:rPr>
          <w:sz w:val="24"/>
          <w:szCs w:val="24"/>
        </w:rPr>
        <w:tab/>
        <w:t>с использованием</w:t>
      </w:r>
      <w:r w:rsidRPr="00AF1EB8">
        <w:rPr>
          <w:sz w:val="24"/>
          <w:szCs w:val="24"/>
        </w:rPr>
        <w:tab/>
        <w:t>сюжетной картины (в том числе сочинения-миниатюры объёмом 3 и более предложений, сочинения объёмом не менее 70 слов).</w:t>
      </w:r>
    </w:p>
    <w:p w14:paraId="5CCE8CA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Восстанавливать деформированный текст, осуществлять корректировку восстановленного текста с использованием образца.</w:t>
      </w:r>
    </w:p>
    <w:p w14:paraId="7AF674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5BDD554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551E9E20" w14:textId="77777777" w:rsidR="00FA6EF4" w:rsidRPr="00AF1EB8" w:rsidRDefault="00FA6EF4" w:rsidP="000777F7">
      <w:pPr>
        <w:pStyle w:val="25"/>
        <w:shd w:val="clear" w:color="auto" w:fill="auto"/>
        <w:tabs>
          <w:tab w:val="left" w:pos="2026"/>
        </w:tabs>
        <w:spacing w:before="0" w:after="11" w:line="240" w:lineRule="auto"/>
        <w:rPr>
          <w:sz w:val="24"/>
          <w:szCs w:val="24"/>
        </w:rPr>
      </w:pPr>
      <w:r w:rsidRPr="00AF1EB8">
        <w:rPr>
          <w:sz w:val="24"/>
          <w:szCs w:val="24"/>
        </w:rPr>
        <w:t>Функциональные разновидности языка.</w:t>
      </w:r>
    </w:p>
    <w:p w14:paraId="12A517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Иметь общее представление об особенностях разговорной речи, функциональных стилей, языка художественной литературы.</w:t>
      </w:r>
    </w:p>
    <w:p w14:paraId="627331DB"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Система языка.</w:t>
      </w:r>
    </w:p>
    <w:p w14:paraId="784C855B"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Фонетика. Графика. Орфоэпия.</w:t>
      </w:r>
    </w:p>
    <w:p w14:paraId="2AA4FC5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звуки; понимать различие между звуком и буквой, характеризовать систему звуков.</w:t>
      </w:r>
    </w:p>
    <w:p w14:paraId="1671F21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фонетический анализ слов.</w:t>
      </w:r>
    </w:p>
    <w:p w14:paraId="2C62588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знания по фонетике, графике и орфоэпии в практике произношения и правописания слов.</w:t>
      </w:r>
    </w:p>
    <w:p w14:paraId="53EB98B3" w14:textId="77777777" w:rsidR="00FA6EF4" w:rsidRPr="00AF1EB8" w:rsidRDefault="00FA6EF4" w:rsidP="000777F7">
      <w:pPr>
        <w:pStyle w:val="25"/>
        <w:shd w:val="clear" w:color="auto" w:fill="auto"/>
        <w:tabs>
          <w:tab w:val="left" w:pos="2030"/>
        </w:tabs>
        <w:spacing w:before="0" w:after="0" w:line="240" w:lineRule="auto"/>
        <w:rPr>
          <w:sz w:val="24"/>
          <w:szCs w:val="24"/>
        </w:rPr>
      </w:pPr>
      <w:r w:rsidRPr="00AF1EB8">
        <w:rPr>
          <w:sz w:val="24"/>
          <w:szCs w:val="24"/>
        </w:rPr>
        <w:t>Орфография.</w:t>
      </w:r>
    </w:p>
    <w:p w14:paraId="104DDA7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14:paraId="15C25C4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изученные орфограммы.</w:t>
      </w:r>
    </w:p>
    <w:p w14:paraId="5C5BA66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по орфографии в практике правописания (в том числе применять знание о правописании разделительных ъ и ь).</w:t>
      </w:r>
    </w:p>
    <w:p w14:paraId="430A97C0" w14:textId="77777777" w:rsidR="00FA6EF4" w:rsidRPr="00AF1EB8" w:rsidRDefault="00FA6EF4" w:rsidP="000777F7">
      <w:pPr>
        <w:pStyle w:val="25"/>
        <w:shd w:val="clear" w:color="auto" w:fill="auto"/>
        <w:tabs>
          <w:tab w:val="left" w:pos="2030"/>
        </w:tabs>
        <w:spacing w:before="0" w:after="0" w:line="240" w:lineRule="auto"/>
        <w:rPr>
          <w:sz w:val="24"/>
          <w:szCs w:val="24"/>
        </w:rPr>
      </w:pPr>
      <w:r w:rsidRPr="00AF1EB8">
        <w:rPr>
          <w:sz w:val="24"/>
          <w:szCs w:val="24"/>
        </w:rPr>
        <w:t>Лексикология.</w:t>
      </w:r>
    </w:p>
    <w:p w14:paraId="086C89A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14:paraId="46E98A8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однозначные и многозначные слова, различать прямое и переносное значения слова.</w:t>
      </w:r>
    </w:p>
    <w:p w14:paraId="08746C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синонимы, антонимы, омонимы; различать многозначные слова и омонимы, правильно употреблять слова-паронимы.</w:t>
      </w:r>
    </w:p>
    <w:p w14:paraId="7571914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тематические группы слов, родовые и видовые понятия.</w:t>
      </w:r>
    </w:p>
    <w:p w14:paraId="20E03E2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лексический анализ слов (в рамках изученного).</w:t>
      </w:r>
    </w:p>
    <w:p w14:paraId="55BCDEF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Пользоваться лексическими словарями (толковым словарём, словарями синонимов, антонимов, омонимов, паронимов).</w:t>
      </w:r>
    </w:p>
    <w:p w14:paraId="49C3900A" w14:textId="77777777" w:rsidR="00FA6EF4" w:rsidRPr="00AF1EB8" w:rsidRDefault="00FA6EF4" w:rsidP="000777F7">
      <w:pPr>
        <w:pStyle w:val="25"/>
        <w:shd w:val="clear" w:color="auto" w:fill="auto"/>
        <w:tabs>
          <w:tab w:val="left" w:pos="2030"/>
        </w:tabs>
        <w:spacing w:before="0" w:after="0" w:line="240" w:lineRule="auto"/>
        <w:rPr>
          <w:sz w:val="24"/>
          <w:szCs w:val="24"/>
        </w:rPr>
      </w:pPr>
      <w:r w:rsidRPr="00AF1EB8">
        <w:rPr>
          <w:sz w:val="24"/>
          <w:szCs w:val="24"/>
        </w:rPr>
        <w:t>Морфемика. Орфография.</w:t>
      </w:r>
    </w:p>
    <w:p w14:paraId="6E799A5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морфему как минимальную значимую единицу языка.</w:t>
      </w:r>
    </w:p>
    <w:p w14:paraId="4A22B2C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морфемы в слове (корень, приставку, суффикс, окончание), выделять основу слова.</w:t>
      </w:r>
    </w:p>
    <w:p w14:paraId="303063F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Находить чередование звуков в морфемах (в том числе чередование гласных с нулём звука).</w:t>
      </w:r>
    </w:p>
    <w:p w14:paraId="4B77CA0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морфемный анализ слов.</w:t>
      </w:r>
    </w:p>
    <w:p w14:paraId="4D8D68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14:paraId="44FFEAE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орфографический анализ слов (в рамках изученного).</w:t>
      </w:r>
    </w:p>
    <w:p w14:paraId="28E445D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Уместно использовать слова с суффиксами оценки в собственной речи.</w:t>
      </w:r>
    </w:p>
    <w:p w14:paraId="5858F8DD" w14:textId="77777777" w:rsidR="00FA6EF4" w:rsidRPr="00AF1EB8" w:rsidRDefault="00FA6EF4" w:rsidP="000777F7">
      <w:pPr>
        <w:pStyle w:val="25"/>
        <w:shd w:val="clear" w:color="auto" w:fill="auto"/>
        <w:tabs>
          <w:tab w:val="left" w:pos="2154"/>
        </w:tabs>
        <w:spacing w:before="0" w:after="0" w:line="240" w:lineRule="auto"/>
        <w:rPr>
          <w:sz w:val="24"/>
          <w:szCs w:val="24"/>
        </w:rPr>
      </w:pPr>
      <w:r w:rsidRPr="00AF1EB8">
        <w:rPr>
          <w:sz w:val="24"/>
          <w:szCs w:val="24"/>
        </w:rPr>
        <w:t>Морфология. Культура речи. Орфография.</w:t>
      </w:r>
    </w:p>
    <w:p w14:paraId="68501E5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14:paraId="64A994B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имена существительные, имена прилагательные, глаголы.</w:t>
      </w:r>
    </w:p>
    <w:p w14:paraId="58BB6D3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анализ имён существительных, частичный морфологический анализ имён прилагательных, глаголов.</w:t>
      </w:r>
    </w:p>
    <w:p w14:paraId="295A12C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орфографический анализ имён существительных, имён прилагательных, глаголов (в рамках изученного).</w:t>
      </w:r>
    </w:p>
    <w:p w14:paraId="7F8E30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по морфологии при выполнении языкового анализа различных видов и в речевой практике.</w:t>
      </w:r>
    </w:p>
    <w:p w14:paraId="0CF80ADB" w14:textId="77777777" w:rsidR="00FA6EF4" w:rsidRPr="00AF1EB8" w:rsidRDefault="00FA6EF4" w:rsidP="000777F7">
      <w:pPr>
        <w:pStyle w:val="25"/>
        <w:shd w:val="clear" w:color="auto" w:fill="auto"/>
        <w:tabs>
          <w:tab w:val="left" w:pos="2154"/>
        </w:tabs>
        <w:spacing w:before="0" w:after="0" w:line="240" w:lineRule="auto"/>
        <w:rPr>
          <w:sz w:val="24"/>
          <w:szCs w:val="24"/>
        </w:rPr>
      </w:pPr>
      <w:r w:rsidRPr="00AF1EB8">
        <w:rPr>
          <w:sz w:val="24"/>
          <w:szCs w:val="24"/>
        </w:rPr>
        <w:t>Имя существительное.</w:t>
      </w:r>
    </w:p>
    <w:p w14:paraId="22C538B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14:paraId="031DB76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лексико-грамматические разряды имён существительных.</w:t>
      </w:r>
    </w:p>
    <w:p w14:paraId="2612762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типы склонения имён существительных, выявлять разносклоняемые и несклоняемые имена существительные.</w:t>
      </w:r>
    </w:p>
    <w:p w14:paraId="2D4AF6A2" w14:textId="77777777" w:rsidR="00FA6EF4" w:rsidRPr="00AF1EB8" w:rsidRDefault="00FA6EF4" w:rsidP="000777F7">
      <w:pPr>
        <w:pStyle w:val="25"/>
        <w:shd w:val="clear" w:color="auto" w:fill="auto"/>
        <w:spacing w:before="0" w:after="26" w:line="240" w:lineRule="auto"/>
        <w:rPr>
          <w:sz w:val="24"/>
          <w:szCs w:val="24"/>
        </w:rPr>
      </w:pPr>
      <w:r w:rsidRPr="00AF1EB8">
        <w:rPr>
          <w:sz w:val="24"/>
          <w:szCs w:val="24"/>
        </w:rPr>
        <w:t>Проводить морфологический анализ имён существительных.</w:t>
      </w:r>
    </w:p>
    <w:p w14:paraId="2FE46E2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14:paraId="6961DA8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правописания имён существительных: безударных окончаний, о - е (ё) после шипящих и ц в суффиксах и окончаниях, суффиксов -чик-</w:t>
      </w:r>
    </w:p>
    <w:p w14:paraId="6A0A4902" w14:textId="77777777" w:rsidR="00FA6EF4" w:rsidRPr="00AF1EB8" w:rsidRDefault="00FA6EF4" w:rsidP="000777F7">
      <w:pPr>
        <w:pStyle w:val="25"/>
        <w:shd w:val="clear" w:color="auto" w:fill="auto"/>
        <w:tabs>
          <w:tab w:val="left" w:pos="341"/>
          <w:tab w:val="left" w:leader="hyphen" w:pos="2002"/>
          <w:tab w:val="left" w:leader="hyphen" w:pos="7733"/>
          <w:tab w:val="left" w:leader="hyphen" w:pos="9586"/>
        </w:tabs>
        <w:spacing w:before="0" w:after="0" w:line="240" w:lineRule="auto"/>
        <w:rPr>
          <w:sz w:val="24"/>
          <w:szCs w:val="24"/>
        </w:rPr>
      </w:pPr>
      <w:r w:rsidRPr="00AF1EB8">
        <w:rPr>
          <w:sz w:val="24"/>
          <w:szCs w:val="24"/>
        </w:rPr>
        <w:t>-щик-, -ек-ик- (-чик-), корней с чередованием а (о): -лаг-лож-; -раст-ращ-</w:t>
      </w:r>
    </w:p>
    <w:p w14:paraId="279FC03F" w14:textId="77777777" w:rsidR="00FA6EF4" w:rsidRPr="00AF1EB8" w:rsidRDefault="00FA6EF4" w:rsidP="000777F7">
      <w:pPr>
        <w:pStyle w:val="25"/>
        <w:shd w:val="clear" w:color="auto" w:fill="auto"/>
        <w:tabs>
          <w:tab w:val="left" w:pos="346"/>
          <w:tab w:val="left" w:leader="hyphen" w:pos="2002"/>
          <w:tab w:val="left" w:leader="hyphen" w:pos="3744"/>
          <w:tab w:val="left" w:leader="hyphen" w:pos="5640"/>
          <w:tab w:val="left" w:leader="hyphen" w:pos="7733"/>
        </w:tabs>
        <w:spacing w:before="0" w:after="0" w:line="240" w:lineRule="auto"/>
        <w:rPr>
          <w:sz w:val="24"/>
          <w:szCs w:val="24"/>
        </w:rPr>
      </w:pPr>
      <w:r w:rsidRPr="00AF1EB8">
        <w:rPr>
          <w:sz w:val="24"/>
          <w:szCs w:val="24"/>
        </w:rPr>
        <w:t>рос-, -гар-гор-, -зар-зор-, -клан-клон-, -скак-скоч-, употребления</w:t>
      </w:r>
    </w:p>
    <w:p w14:paraId="369F07A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14:paraId="0DF5788C" w14:textId="77777777" w:rsidR="00FA6EF4" w:rsidRPr="00AF1EB8" w:rsidRDefault="00FA6EF4" w:rsidP="000777F7">
      <w:pPr>
        <w:pStyle w:val="25"/>
        <w:shd w:val="clear" w:color="auto" w:fill="auto"/>
        <w:tabs>
          <w:tab w:val="left" w:pos="2162"/>
        </w:tabs>
        <w:spacing w:before="0" w:after="0" w:line="240" w:lineRule="auto"/>
        <w:rPr>
          <w:sz w:val="24"/>
          <w:szCs w:val="24"/>
        </w:rPr>
      </w:pPr>
      <w:r w:rsidRPr="00AF1EB8">
        <w:rPr>
          <w:sz w:val="24"/>
          <w:szCs w:val="24"/>
        </w:rPr>
        <w:t>Имя прилагательное.</w:t>
      </w:r>
    </w:p>
    <w:p w14:paraId="1D1E556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14:paraId="2FBEE8E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частичный морфологический анализ имён прилагательных (в рамках изученного).</w:t>
      </w:r>
    </w:p>
    <w:p w14:paraId="49FA68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словоизменения, произношения имён прилагательных, постановки в них ударения (в рамках изученного).</w:t>
      </w:r>
    </w:p>
    <w:p w14:paraId="2684C40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прилагательными.</w:t>
      </w:r>
    </w:p>
    <w:p w14:paraId="4E616E14" w14:textId="77777777" w:rsidR="00FA6EF4" w:rsidRPr="00AF1EB8" w:rsidRDefault="00FA6EF4" w:rsidP="000777F7">
      <w:pPr>
        <w:pStyle w:val="25"/>
        <w:shd w:val="clear" w:color="auto" w:fill="auto"/>
        <w:tabs>
          <w:tab w:val="left" w:pos="2166"/>
        </w:tabs>
        <w:spacing w:before="0" w:after="0" w:line="240" w:lineRule="auto"/>
        <w:rPr>
          <w:sz w:val="24"/>
          <w:szCs w:val="24"/>
        </w:rPr>
      </w:pPr>
      <w:r w:rsidRPr="00AF1EB8">
        <w:rPr>
          <w:sz w:val="24"/>
          <w:szCs w:val="24"/>
        </w:rPr>
        <w:t>Глагол.</w:t>
      </w:r>
    </w:p>
    <w:p w14:paraId="0AC8C2D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14:paraId="52E6A5B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глаголы совершенного и несовершенного вида, возвратные и невозвратные.</w:t>
      </w:r>
    </w:p>
    <w:p w14:paraId="756F420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14:paraId="4843FDE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спряжение глагола, спрягать глаголы.</w:t>
      </w:r>
    </w:p>
    <w:p w14:paraId="736F483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частичный морфологический анализ глаголов (в рамках изученного).</w:t>
      </w:r>
    </w:p>
    <w:p w14:paraId="0F32A85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словоизменения глаголов, постановки ударения в глагольных формах (в рамках изученного).</w:t>
      </w:r>
    </w:p>
    <w:p w14:paraId="257118B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w:t>
      </w:r>
    </w:p>
    <w:p w14:paraId="7ECD77F8" w14:textId="77777777" w:rsidR="00FA6EF4" w:rsidRPr="00AF1EB8" w:rsidRDefault="00FA6EF4" w:rsidP="000777F7">
      <w:pPr>
        <w:pStyle w:val="25"/>
        <w:shd w:val="clear" w:color="auto" w:fill="auto"/>
        <w:tabs>
          <w:tab w:val="left" w:leader="hyphen" w:pos="2462"/>
          <w:tab w:val="left" w:leader="hyphen" w:pos="4224"/>
        </w:tabs>
        <w:spacing w:before="0" w:after="0" w:line="240" w:lineRule="auto"/>
        <w:rPr>
          <w:sz w:val="24"/>
          <w:szCs w:val="24"/>
        </w:rPr>
      </w:pPr>
      <w:r w:rsidRPr="00AF1EB8">
        <w:rPr>
          <w:sz w:val="24"/>
          <w:szCs w:val="24"/>
        </w:rPr>
        <w:t>суффиксов –ова-ева-, -ыва-ива-, личных окончаний глагола, гласной перед</w:t>
      </w:r>
    </w:p>
    <w:p w14:paraId="2B80695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суффиксом -л- в формах прошедшего времени глагола, слитного и раздельного написания не с глаголами.</w:t>
      </w:r>
    </w:p>
    <w:p w14:paraId="78561F5F" w14:textId="77777777" w:rsidR="00FA6EF4" w:rsidRPr="00AF1EB8" w:rsidRDefault="00FA6EF4" w:rsidP="000777F7">
      <w:pPr>
        <w:pStyle w:val="25"/>
        <w:shd w:val="clear" w:color="auto" w:fill="auto"/>
        <w:tabs>
          <w:tab w:val="left" w:pos="2113"/>
        </w:tabs>
        <w:spacing w:before="0" w:after="0" w:line="240" w:lineRule="auto"/>
        <w:rPr>
          <w:sz w:val="24"/>
          <w:szCs w:val="24"/>
        </w:rPr>
      </w:pPr>
      <w:r w:rsidRPr="00AF1EB8">
        <w:rPr>
          <w:sz w:val="24"/>
          <w:szCs w:val="24"/>
        </w:rPr>
        <w:t>Синтаксис. Культура речи. Пунктуация.</w:t>
      </w:r>
    </w:p>
    <w:p w14:paraId="1AFE67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2CD5EAED" w14:textId="77777777" w:rsidR="00FA6EF4" w:rsidRPr="00AF1EB8" w:rsidRDefault="00FA6EF4" w:rsidP="000777F7">
      <w:pPr>
        <w:pStyle w:val="25"/>
        <w:shd w:val="clear" w:color="auto" w:fill="auto"/>
        <w:tabs>
          <w:tab w:val="left" w:pos="1742"/>
          <w:tab w:val="left" w:pos="4949"/>
          <w:tab w:val="left" w:pos="8222"/>
        </w:tabs>
        <w:spacing w:before="0" w:after="0" w:line="240" w:lineRule="auto"/>
        <w:rPr>
          <w:sz w:val="24"/>
          <w:szCs w:val="24"/>
        </w:rPr>
      </w:pPr>
      <w:r w:rsidRPr="00AF1EB8">
        <w:rPr>
          <w:sz w:val="24"/>
          <w:szCs w:val="24"/>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w:t>
      </w:r>
      <w:r w:rsidRPr="00AF1EB8">
        <w:rPr>
          <w:sz w:val="24"/>
          <w:szCs w:val="24"/>
        </w:rPr>
        <w:tab/>
        <w:t>подлежащего (именем существительным или</w:t>
      </w:r>
      <w:r w:rsidRPr="00AF1EB8">
        <w:rPr>
          <w:sz w:val="24"/>
          <w:szCs w:val="24"/>
        </w:rPr>
        <w:tab/>
        <w:t>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14:paraId="25A253E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14:paraId="5F7880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пунктуационный анализ предложения (в рамках изученного).</w:t>
      </w:r>
    </w:p>
    <w:p w14:paraId="2CED77EB" w14:textId="77777777" w:rsidR="00FA6EF4" w:rsidRPr="00AF1EB8" w:rsidRDefault="00FA6EF4" w:rsidP="000777F7">
      <w:pPr>
        <w:pStyle w:val="25"/>
        <w:shd w:val="clear" w:color="auto" w:fill="auto"/>
        <w:tabs>
          <w:tab w:val="left" w:pos="1738"/>
        </w:tabs>
        <w:spacing w:before="0" w:after="0" w:line="240" w:lineRule="auto"/>
        <w:rPr>
          <w:sz w:val="24"/>
          <w:szCs w:val="24"/>
        </w:rPr>
      </w:pPr>
      <w:r w:rsidRPr="00AF1EB8">
        <w:rPr>
          <w:sz w:val="24"/>
          <w:szCs w:val="24"/>
        </w:rPr>
        <w:t>К концу обучения в 6 классе обучающийся получит следующие предметные результаты по отдельным темам программы по русскому языку:</w:t>
      </w:r>
    </w:p>
    <w:p w14:paraId="2D1E2AA5" w14:textId="77777777" w:rsidR="00FA6EF4" w:rsidRPr="00AF1EB8" w:rsidRDefault="00FA6EF4" w:rsidP="000777F7">
      <w:pPr>
        <w:pStyle w:val="25"/>
        <w:shd w:val="clear" w:color="auto" w:fill="auto"/>
        <w:tabs>
          <w:tab w:val="left" w:pos="1970"/>
        </w:tabs>
        <w:spacing w:before="0" w:after="0" w:line="240" w:lineRule="auto"/>
        <w:rPr>
          <w:sz w:val="24"/>
          <w:szCs w:val="24"/>
        </w:rPr>
      </w:pPr>
      <w:r w:rsidRPr="00AF1EB8">
        <w:rPr>
          <w:sz w:val="24"/>
          <w:szCs w:val="24"/>
        </w:rPr>
        <w:t>Общие сведения о языке.</w:t>
      </w:r>
    </w:p>
    <w:p w14:paraId="7956BF3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14:paraId="0FF2F24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Иметь представление о русском литературном языке.</w:t>
      </w:r>
    </w:p>
    <w:p w14:paraId="76448DE3" w14:textId="77777777" w:rsidR="00FA6EF4" w:rsidRPr="00AF1EB8" w:rsidRDefault="00FA6EF4" w:rsidP="000777F7">
      <w:pPr>
        <w:pStyle w:val="25"/>
        <w:shd w:val="clear" w:color="auto" w:fill="auto"/>
        <w:tabs>
          <w:tab w:val="left" w:pos="1970"/>
        </w:tabs>
        <w:spacing w:before="0" w:after="0" w:line="240" w:lineRule="auto"/>
        <w:rPr>
          <w:sz w:val="24"/>
          <w:szCs w:val="24"/>
        </w:rPr>
      </w:pPr>
      <w:r w:rsidRPr="00AF1EB8">
        <w:rPr>
          <w:sz w:val="24"/>
          <w:szCs w:val="24"/>
        </w:rPr>
        <w:t>Язык и речь.</w:t>
      </w:r>
    </w:p>
    <w:p w14:paraId="3F043B5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14:paraId="20657EC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Участвовать в диалоге (побуждение к действию, обмен мнениями) объёмом не менее 4 реплик.</w:t>
      </w:r>
    </w:p>
    <w:p w14:paraId="70BE648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аудирования: выборочным, ознакомительным, детальным научно-учебных и художественных текстов различных функционально</w:t>
      </w:r>
      <w:r w:rsidRPr="00AF1EB8">
        <w:rPr>
          <w:sz w:val="24"/>
          <w:szCs w:val="24"/>
        </w:rPr>
        <w:softHyphen/>
        <w:t>смысловых типов речи.</w:t>
      </w:r>
    </w:p>
    <w:p w14:paraId="532351A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чтения: просмотровым, ознакомительным, изучающим, поисковым.</w:t>
      </w:r>
    </w:p>
    <w:p w14:paraId="0D005FF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Устно пересказывать прочитанный или прослушанный текст объёмом не менее 110 слов.</w:t>
      </w:r>
    </w:p>
    <w:p w14:paraId="626D66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14:paraId="19F2230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14:paraId="7937610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14:paraId="5C91D89A" w14:textId="77777777" w:rsidR="00FA6EF4" w:rsidRPr="00AF1EB8" w:rsidRDefault="00FA6EF4" w:rsidP="000777F7">
      <w:pPr>
        <w:pStyle w:val="25"/>
        <w:shd w:val="clear" w:color="auto" w:fill="auto"/>
        <w:tabs>
          <w:tab w:val="left" w:pos="1950"/>
        </w:tabs>
        <w:spacing w:before="0" w:after="0" w:line="240" w:lineRule="auto"/>
        <w:rPr>
          <w:sz w:val="24"/>
          <w:szCs w:val="24"/>
        </w:rPr>
      </w:pPr>
      <w:r w:rsidRPr="00AF1EB8">
        <w:rPr>
          <w:sz w:val="24"/>
          <w:szCs w:val="24"/>
        </w:rPr>
        <w:t>Текст.</w:t>
      </w:r>
    </w:p>
    <w:p w14:paraId="622F796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14:paraId="5251BFC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тексты различных функционально-смысловых типов речи;</w:t>
      </w:r>
    </w:p>
    <w:p w14:paraId="25383C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описания как типа речи (описание внешности человека, помещения, природы, местности, действий).</w:t>
      </w:r>
    </w:p>
    <w:p w14:paraId="796455A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14:paraId="1936B1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14:paraId="624345A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смысловой анализ текста, его композиционных особенностей, определять количество микротем и абзацев.</w:t>
      </w:r>
    </w:p>
    <w:p w14:paraId="49D3D13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14:paraId="5E0DF1A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57FBDF1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74A97BB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Редактировать собственные тексты с использованием знаний норм современного русского литературного языка.</w:t>
      </w:r>
    </w:p>
    <w:p w14:paraId="24FD2FCC" w14:textId="77777777" w:rsidR="00FA6EF4" w:rsidRPr="00AF1EB8" w:rsidRDefault="00FA6EF4" w:rsidP="000777F7">
      <w:pPr>
        <w:pStyle w:val="25"/>
        <w:shd w:val="clear" w:color="auto" w:fill="auto"/>
        <w:tabs>
          <w:tab w:val="left" w:pos="1946"/>
        </w:tabs>
        <w:spacing w:before="0" w:after="0" w:line="240" w:lineRule="auto"/>
        <w:rPr>
          <w:sz w:val="24"/>
          <w:szCs w:val="24"/>
        </w:rPr>
      </w:pPr>
      <w:r w:rsidRPr="00AF1EB8">
        <w:rPr>
          <w:sz w:val="24"/>
          <w:szCs w:val="24"/>
        </w:rPr>
        <w:t>Функциональные разновидности языка.</w:t>
      </w:r>
    </w:p>
    <w:p w14:paraId="201F5DA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w:t>
      </w:r>
    </w:p>
    <w:p w14:paraId="6E59BB5E" w14:textId="77777777" w:rsidR="00FA6EF4" w:rsidRPr="00AF1EB8" w:rsidRDefault="00FA6EF4" w:rsidP="000777F7">
      <w:pPr>
        <w:pStyle w:val="25"/>
        <w:shd w:val="clear" w:color="auto" w:fill="auto"/>
        <w:spacing w:before="0" w:after="16" w:line="240" w:lineRule="auto"/>
        <w:jc w:val="left"/>
        <w:rPr>
          <w:sz w:val="24"/>
          <w:szCs w:val="24"/>
        </w:rPr>
      </w:pPr>
      <w:r w:rsidRPr="00AF1EB8">
        <w:rPr>
          <w:sz w:val="24"/>
          <w:szCs w:val="24"/>
        </w:rPr>
        <w:t>и жанров (рассказ; заявление, расписка; словарная статья, научное сообщение).</w:t>
      </w:r>
    </w:p>
    <w:p w14:paraId="0375F93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об официально-деловом и научном стиле при выполнении языкового анализа различных видов и в речевой практике.</w:t>
      </w:r>
    </w:p>
    <w:p w14:paraId="5FE67464" w14:textId="77777777" w:rsidR="00FA6EF4" w:rsidRPr="00AF1EB8" w:rsidRDefault="00FA6EF4" w:rsidP="000777F7">
      <w:pPr>
        <w:pStyle w:val="25"/>
        <w:shd w:val="clear" w:color="auto" w:fill="auto"/>
        <w:tabs>
          <w:tab w:val="left" w:pos="2029"/>
        </w:tabs>
        <w:spacing w:before="0" w:after="0" w:line="240" w:lineRule="auto"/>
        <w:rPr>
          <w:sz w:val="24"/>
          <w:szCs w:val="24"/>
        </w:rPr>
      </w:pPr>
      <w:r w:rsidRPr="00AF1EB8">
        <w:rPr>
          <w:sz w:val="24"/>
          <w:szCs w:val="24"/>
        </w:rPr>
        <w:t>Система языка.</w:t>
      </w:r>
    </w:p>
    <w:p w14:paraId="270C101F" w14:textId="77777777" w:rsidR="00FA6EF4" w:rsidRPr="00AF1EB8" w:rsidRDefault="00FA6EF4" w:rsidP="000777F7">
      <w:pPr>
        <w:pStyle w:val="25"/>
        <w:shd w:val="clear" w:color="auto" w:fill="auto"/>
        <w:tabs>
          <w:tab w:val="left" w:pos="2034"/>
        </w:tabs>
        <w:spacing w:before="0" w:after="0" w:line="240" w:lineRule="auto"/>
        <w:rPr>
          <w:sz w:val="24"/>
          <w:szCs w:val="24"/>
        </w:rPr>
      </w:pPr>
      <w:r w:rsidRPr="00AF1EB8">
        <w:rPr>
          <w:sz w:val="24"/>
          <w:szCs w:val="24"/>
        </w:rPr>
        <w:t>Лексикология. Культура речи.</w:t>
      </w:r>
    </w:p>
    <w:p w14:paraId="14D34F67" w14:textId="77777777" w:rsidR="00FA6EF4" w:rsidRPr="00AF1EB8" w:rsidRDefault="00FA6EF4" w:rsidP="000777F7">
      <w:pPr>
        <w:pStyle w:val="25"/>
        <w:shd w:val="clear" w:color="auto" w:fill="auto"/>
        <w:tabs>
          <w:tab w:val="left" w:pos="6570"/>
        </w:tabs>
        <w:spacing w:before="0" w:after="0" w:line="240" w:lineRule="auto"/>
        <w:rPr>
          <w:sz w:val="24"/>
          <w:szCs w:val="24"/>
        </w:rPr>
      </w:pPr>
      <w:r w:rsidRPr="00AF1EB8">
        <w:rPr>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14:paraId="0999E9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14:paraId="70A381D9" w14:textId="77777777" w:rsidR="00FA6EF4" w:rsidRPr="00AF1EB8" w:rsidRDefault="00FA6EF4" w:rsidP="000777F7">
      <w:pPr>
        <w:pStyle w:val="25"/>
        <w:shd w:val="clear" w:color="auto" w:fill="auto"/>
        <w:tabs>
          <w:tab w:val="left" w:pos="6570"/>
        </w:tabs>
        <w:spacing w:before="0" w:after="0" w:line="240" w:lineRule="auto"/>
        <w:rPr>
          <w:sz w:val="24"/>
          <w:szCs w:val="24"/>
        </w:rPr>
      </w:pPr>
      <w:r w:rsidRPr="00AF1EB8">
        <w:rPr>
          <w:sz w:val="24"/>
          <w:szCs w:val="24"/>
        </w:rPr>
        <w:t>Распознавать в тексте фразеологизмы, определять их значения; характеризовать ситуацию употребления фразеологизма.</w:t>
      </w:r>
    </w:p>
    <w:p w14:paraId="4BB957E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14:paraId="206EB667" w14:textId="77777777" w:rsidR="00FA6EF4" w:rsidRPr="00AF1EB8" w:rsidRDefault="00FA6EF4" w:rsidP="000777F7">
      <w:pPr>
        <w:pStyle w:val="25"/>
        <w:shd w:val="clear" w:color="auto" w:fill="auto"/>
        <w:tabs>
          <w:tab w:val="left" w:pos="2034"/>
        </w:tabs>
        <w:spacing w:before="0" w:after="0" w:line="240" w:lineRule="auto"/>
        <w:rPr>
          <w:sz w:val="24"/>
          <w:szCs w:val="24"/>
        </w:rPr>
      </w:pPr>
      <w:r w:rsidRPr="00AF1EB8">
        <w:rPr>
          <w:sz w:val="24"/>
          <w:szCs w:val="24"/>
        </w:rPr>
        <w:t>Словообразование. Культура речи. Орфография.</w:t>
      </w:r>
    </w:p>
    <w:p w14:paraId="525853B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формообразующие и словообразующие морфемы в слове; выделять производящую основу.</w:t>
      </w:r>
    </w:p>
    <w:p w14:paraId="218FE26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14:paraId="27ED643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14:paraId="592B0AF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правописания сложных и сложносокращённых слов, правила правописания корня -кас- - -кос- с чередованием а (о), гласных в приставках пре- и при-.</w:t>
      </w:r>
    </w:p>
    <w:p w14:paraId="63509645" w14:textId="77777777" w:rsidR="00FA6EF4" w:rsidRPr="00AF1EB8" w:rsidRDefault="00FA6EF4" w:rsidP="000777F7">
      <w:pPr>
        <w:pStyle w:val="25"/>
        <w:shd w:val="clear" w:color="auto" w:fill="auto"/>
        <w:tabs>
          <w:tab w:val="left" w:pos="1982"/>
        </w:tabs>
        <w:spacing w:before="0" w:after="0" w:line="240" w:lineRule="auto"/>
        <w:rPr>
          <w:sz w:val="24"/>
          <w:szCs w:val="24"/>
        </w:rPr>
      </w:pPr>
      <w:r w:rsidRPr="00AF1EB8">
        <w:rPr>
          <w:sz w:val="24"/>
          <w:szCs w:val="24"/>
        </w:rPr>
        <w:t>Морфология. Культура речи. Орфография.</w:t>
      </w:r>
    </w:p>
    <w:p w14:paraId="25A1CE8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словообразования имён существительных.</w:t>
      </w:r>
    </w:p>
    <w:p w14:paraId="4B7CD56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слитного и дефисного написания пол- и полу- со словами.</w:t>
      </w:r>
    </w:p>
    <w:p w14:paraId="0F12B6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произношения, постановки ударения (в рамках изученного), словоизменения имён существительных.</w:t>
      </w:r>
    </w:p>
    <w:p w14:paraId="5BFF1BB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14:paraId="64D677D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-к- и -ск- имён прилагательных, сложных имён прилагательных.</w:t>
      </w:r>
    </w:p>
    <w:p w14:paraId="12BF8C4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14:paraId="59765E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14:paraId="2D042BF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1418530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14:paraId="04358C9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14:paraId="155EF89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14:paraId="77735EC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правописания ь в формах глагола повелительного наклонения.</w:t>
      </w:r>
    </w:p>
    <w:p w14:paraId="200781F6" w14:textId="77777777" w:rsidR="00FA6EF4" w:rsidRPr="00AF1EB8" w:rsidRDefault="00FA6EF4" w:rsidP="000777F7">
      <w:pPr>
        <w:pStyle w:val="25"/>
        <w:shd w:val="clear" w:color="auto" w:fill="auto"/>
        <w:tabs>
          <w:tab w:val="left" w:pos="2390"/>
        </w:tabs>
        <w:spacing w:before="0" w:after="0" w:line="240" w:lineRule="auto"/>
        <w:rPr>
          <w:sz w:val="24"/>
          <w:szCs w:val="24"/>
        </w:rPr>
      </w:pPr>
      <w:r w:rsidRPr="00AF1EB8">
        <w:rPr>
          <w:sz w:val="24"/>
          <w:szCs w:val="24"/>
        </w:rPr>
        <w:t>Проводить</w:t>
      </w:r>
      <w:r w:rsidRPr="00AF1EB8">
        <w:rPr>
          <w:sz w:val="24"/>
          <w:szCs w:val="24"/>
        </w:rPr>
        <w:tab/>
        <w:t>морфологический анализ имён прилагательных, имён</w:t>
      </w:r>
    </w:p>
    <w:p w14:paraId="5B117E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числительных, местоимений, глаголов; применять знания по морфологии при выполнении языкового анализа различных видов и в речевой практике.</w:t>
      </w:r>
    </w:p>
    <w:p w14:paraId="492DEC6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фонетический анализ слов; использовать знания по фонетике и графике в практике произношения и правописания слов.</w:t>
      </w:r>
    </w:p>
    <w:p w14:paraId="01D4173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14:paraId="408AADD5" w14:textId="77777777" w:rsidR="00FA6EF4" w:rsidRPr="00AF1EB8" w:rsidRDefault="00FA6EF4" w:rsidP="000777F7">
      <w:pPr>
        <w:pStyle w:val="25"/>
        <w:shd w:val="clear" w:color="auto" w:fill="auto"/>
        <w:tabs>
          <w:tab w:val="left" w:pos="2390"/>
        </w:tabs>
        <w:spacing w:before="0" w:after="0" w:line="240" w:lineRule="auto"/>
        <w:rPr>
          <w:sz w:val="24"/>
          <w:szCs w:val="24"/>
        </w:rPr>
      </w:pPr>
      <w:r w:rsidRPr="00AF1EB8">
        <w:rPr>
          <w:sz w:val="24"/>
          <w:szCs w:val="24"/>
        </w:rPr>
        <w:t>Проводить</w:t>
      </w:r>
      <w:r w:rsidRPr="00AF1EB8">
        <w:rPr>
          <w:sz w:val="24"/>
          <w:szCs w:val="24"/>
        </w:rPr>
        <w:tab/>
        <w:t>синтаксический анализ словосочетаний, синтаксический</w:t>
      </w:r>
    </w:p>
    <w:p w14:paraId="233BA7F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42A76235" w14:textId="77777777" w:rsidR="00FA6EF4" w:rsidRPr="00AF1EB8" w:rsidRDefault="00FA6EF4" w:rsidP="000777F7">
      <w:pPr>
        <w:pStyle w:val="25"/>
        <w:shd w:val="clear" w:color="auto" w:fill="auto"/>
        <w:tabs>
          <w:tab w:val="left" w:pos="1775"/>
        </w:tabs>
        <w:spacing w:before="0" w:after="0" w:line="240" w:lineRule="auto"/>
        <w:rPr>
          <w:sz w:val="24"/>
          <w:szCs w:val="24"/>
        </w:rPr>
      </w:pPr>
      <w:r w:rsidRPr="00AF1EB8">
        <w:rPr>
          <w:sz w:val="24"/>
          <w:szCs w:val="24"/>
        </w:rPr>
        <w:t>К концу обучения в 7 классе обучающийся получит следующие предметные результаты по отдельным темам программы по русскому языку:</w:t>
      </w:r>
    </w:p>
    <w:p w14:paraId="2A6F5CED" w14:textId="77777777" w:rsidR="00FA6EF4" w:rsidRPr="00AF1EB8" w:rsidRDefault="00FA6EF4" w:rsidP="000777F7">
      <w:pPr>
        <w:pStyle w:val="25"/>
        <w:shd w:val="clear" w:color="auto" w:fill="auto"/>
        <w:tabs>
          <w:tab w:val="left" w:pos="2002"/>
        </w:tabs>
        <w:spacing w:before="0" w:after="0" w:line="240" w:lineRule="auto"/>
        <w:rPr>
          <w:sz w:val="24"/>
          <w:szCs w:val="24"/>
        </w:rPr>
      </w:pPr>
      <w:r w:rsidRPr="00AF1EB8">
        <w:rPr>
          <w:sz w:val="24"/>
          <w:szCs w:val="24"/>
        </w:rPr>
        <w:t>Общие сведения о языке.</w:t>
      </w:r>
    </w:p>
    <w:p w14:paraId="0D4CC97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Иметь представление о языке как развивающемся явлении. Осознавать взаимосвязь языка, культуры и истории народа (приводить примеры).</w:t>
      </w:r>
    </w:p>
    <w:p w14:paraId="55DA8EA2" w14:textId="77777777" w:rsidR="00FA6EF4" w:rsidRPr="00AF1EB8" w:rsidRDefault="00FA6EF4" w:rsidP="000777F7">
      <w:pPr>
        <w:pStyle w:val="25"/>
        <w:shd w:val="clear" w:color="auto" w:fill="auto"/>
        <w:tabs>
          <w:tab w:val="left" w:pos="2007"/>
        </w:tabs>
        <w:spacing w:before="0" w:after="0" w:line="240" w:lineRule="auto"/>
        <w:rPr>
          <w:sz w:val="24"/>
          <w:szCs w:val="24"/>
        </w:rPr>
      </w:pPr>
      <w:r w:rsidRPr="00AF1EB8">
        <w:rPr>
          <w:sz w:val="24"/>
          <w:szCs w:val="24"/>
        </w:rPr>
        <w:t>Язык и речь.</w:t>
      </w:r>
    </w:p>
    <w:p w14:paraId="3C9ECEF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устные монологические высказывания объёмом не менее 7 предложений на основе наблюдений, личных впечатлений, чтения научно</w:t>
      </w:r>
      <w:r w:rsidRPr="00AF1EB8">
        <w:rPr>
          <w:sz w:val="24"/>
          <w:szCs w:val="24"/>
        </w:rPr>
        <w:softHyphen/>
        <w:t>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14:paraId="3376CC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Участвовать в диалоге на лингвистические темы (в рамках изученного) и темы на основе жизненных наблюдений объёмом не менее 5 реплик.</w:t>
      </w:r>
    </w:p>
    <w:p w14:paraId="6F7FAF6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диалога: диалог - запрос информации, диалог - сообщение информации.</w:t>
      </w:r>
    </w:p>
    <w:p w14:paraId="107996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14:paraId="23993F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чтения: просмотровым, ознакомительным, изучающим, поисковым.</w:t>
      </w:r>
    </w:p>
    <w:p w14:paraId="492FC08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Устно пересказывать прослушанный или прочитанный текст объёмом не менее 120 слов.</w:t>
      </w:r>
    </w:p>
    <w:p w14:paraId="47FAE19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14:paraId="7EACA40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языковых средств для создания высказывания в соответствии с целью, темой и коммуникативным замыслом.</w:t>
      </w:r>
    </w:p>
    <w:p w14:paraId="401CD8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14:paraId="2DA06B36" w14:textId="77777777" w:rsidR="00FA6EF4" w:rsidRPr="00AF1EB8" w:rsidRDefault="00FA6EF4" w:rsidP="000777F7">
      <w:pPr>
        <w:pStyle w:val="25"/>
        <w:shd w:val="clear" w:color="auto" w:fill="auto"/>
        <w:tabs>
          <w:tab w:val="left" w:pos="1965"/>
        </w:tabs>
        <w:spacing w:before="0" w:after="21" w:line="240" w:lineRule="auto"/>
        <w:rPr>
          <w:sz w:val="24"/>
          <w:szCs w:val="24"/>
        </w:rPr>
      </w:pPr>
      <w:r w:rsidRPr="00AF1EB8">
        <w:rPr>
          <w:sz w:val="24"/>
          <w:szCs w:val="24"/>
        </w:rPr>
        <w:t>Текст.</w:t>
      </w:r>
    </w:p>
    <w:p w14:paraId="7E3DC24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14:paraId="2253A29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смысловой анализ текста, его композиционных особенностей, определять количество микротем и абзацев.</w:t>
      </w:r>
    </w:p>
    <w:p w14:paraId="7D926C7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лексические и грамматические средства связи предложений и частей текста.</w:t>
      </w:r>
    </w:p>
    <w:p w14:paraId="75585F6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14:paraId="5A51FA5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15FEC84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сообщение на заданную тему в виде презентации.</w:t>
      </w:r>
    </w:p>
    <w:p w14:paraId="6A564DB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содержание научно-учебного текста в виде таблицы, схемы; представлять содержание таблицы, схемы в виде текста.</w:t>
      </w:r>
    </w:p>
    <w:p w14:paraId="0BF0645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14:paraId="2045FE94" w14:textId="77777777" w:rsidR="00FA6EF4" w:rsidRPr="00AF1EB8" w:rsidRDefault="00FA6EF4" w:rsidP="000777F7">
      <w:pPr>
        <w:pStyle w:val="25"/>
        <w:shd w:val="clear" w:color="auto" w:fill="auto"/>
        <w:tabs>
          <w:tab w:val="left" w:pos="1970"/>
        </w:tabs>
        <w:spacing w:before="0" w:after="0" w:line="240" w:lineRule="auto"/>
        <w:rPr>
          <w:sz w:val="24"/>
          <w:szCs w:val="24"/>
        </w:rPr>
      </w:pPr>
      <w:r w:rsidRPr="00AF1EB8">
        <w:rPr>
          <w:sz w:val="24"/>
          <w:szCs w:val="24"/>
        </w:rPr>
        <w:t>Функциональные разновидности языка.</w:t>
      </w:r>
    </w:p>
    <w:p w14:paraId="3844243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функциональные разновидности языка: разговорную речь и функциональные стили (научный, публицистический, официально-деловой), язык</w:t>
      </w:r>
    </w:p>
    <w:p w14:paraId="292F4C5F" w14:textId="77777777" w:rsidR="00FA6EF4" w:rsidRPr="00AF1EB8" w:rsidRDefault="00FA6EF4" w:rsidP="000777F7">
      <w:pPr>
        <w:pStyle w:val="25"/>
        <w:shd w:val="clear" w:color="auto" w:fill="auto"/>
        <w:spacing w:before="0" w:after="11" w:line="240" w:lineRule="auto"/>
        <w:jc w:val="left"/>
        <w:rPr>
          <w:sz w:val="24"/>
          <w:szCs w:val="24"/>
        </w:rPr>
      </w:pPr>
      <w:r w:rsidRPr="00AF1EB8">
        <w:rPr>
          <w:sz w:val="24"/>
          <w:szCs w:val="24"/>
        </w:rPr>
        <w:t>художественной литературы.</w:t>
      </w:r>
    </w:p>
    <w:p w14:paraId="169196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14:paraId="6A57E7B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публицистического стиля в жанре репортажа, заметки, интервью; оформлять деловые бумаги (инструкция).</w:t>
      </w:r>
    </w:p>
    <w:p w14:paraId="4960A38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нормами построения текстов публицистического стиля.</w:t>
      </w:r>
    </w:p>
    <w:p w14:paraId="1B6F5D2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14:paraId="1A55372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о функциональных разновидностях языка при выполнении языкового анализа различных видов и в речевой практике.</w:t>
      </w:r>
    </w:p>
    <w:p w14:paraId="52308291" w14:textId="77777777" w:rsidR="00FA6EF4" w:rsidRPr="00AF1EB8" w:rsidRDefault="00FA6EF4" w:rsidP="000777F7">
      <w:pPr>
        <w:pStyle w:val="25"/>
        <w:shd w:val="clear" w:color="auto" w:fill="auto"/>
        <w:tabs>
          <w:tab w:val="left" w:pos="1993"/>
        </w:tabs>
        <w:spacing w:before="0" w:after="0" w:line="240" w:lineRule="auto"/>
        <w:rPr>
          <w:sz w:val="24"/>
          <w:szCs w:val="24"/>
        </w:rPr>
      </w:pPr>
      <w:r w:rsidRPr="00AF1EB8">
        <w:rPr>
          <w:sz w:val="24"/>
          <w:szCs w:val="24"/>
        </w:rPr>
        <w:t>Система языка.</w:t>
      </w:r>
    </w:p>
    <w:p w14:paraId="2A0DDA8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14:paraId="70845A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14:paraId="20A1550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14:paraId="684784B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14:paraId="1ABA7F6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14:paraId="7FB5502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14:paraId="69CFDC0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грамматические словари и справочники в речевой практике.</w:t>
      </w:r>
    </w:p>
    <w:p w14:paraId="6639C573" w14:textId="77777777" w:rsidR="00FA6EF4" w:rsidRPr="00AF1EB8" w:rsidRDefault="00FA6EF4" w:rsidP="000777F7">
      <w:pPr>
        <w:pStyle w:val="25"/>
        <w:shd w:val="clear" w:color="auto" w:fill="auto"/>
        <w:tabs>
          <w:tab w:val="left" w:pos="1981"/>
        </w:tabs>
        <w:spacing w:before="0" w:after="0" w:line="240" w:lineRule="auto"/>
        <w:rPr>
          <w:sz w:val="24"/>
          <w:szCs w:val="24"/>
        </w:rPr>
      </w:pPr>
      <w:r w:rsidRPr="00AF1EB8">
        <w:rPr>
          <w:sz w:val="24"/>
          <w:szCs w:val="24"/>
        </w:rPr>
        <w:t>Морфология. Культура речи. Орфография.</w:t>
      </w:r>
    </w:p>
    <w:p w14:paraId="5158A7B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14:paraId="5127EB21" w14:textId="77777777" w:rsidR="00FA6EF4" w:rsidRPr="00AF1EB8" w:rsidRDefault="00FA6EF4" w:rsidP="000777F7">
      <w:pPr>
        <w:pStyle w:val="25"/>
        <w:shd w:val="clear" w:color="auto" w:fill="auto"/>
        <w:tabs>
          <w:tab w:val="left" w:pos="1981"/>
        </w:tabs>
        <w:spacing w:before="0" w:after="0" w:line="240" w:lineRule="auto"/>
        <w:rPr>
          <w:sz w:val="24"/>
          <w:szCs w:val="24"/>
        </w:rPr>
      </w:pPr>
      <w:r w:rsidRPr="00AF1EB8">
        <w:rPr>
          <w:sz w:val="24"/>
          <w:szCs w:val="24"/>
        </w:rPr>
        <w:t>Причастие.</w:t>
      </w:r>
    </w:p>
    <w:p w14:paraId="0374394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14:paraId="1CC69F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14:paraId="0AEA863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орфографический анализ причастий, применять это умение в речевой практике.</w:t>
      </w:r>
    </w:p>
    <w:p w14:paraId="622C28D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Составлять словосочетания с причастием в роли зависимого слова, конструировать причастные обороты.</w:t>
      </w:r>
    </w:p>
    <w:p w14:paraId="5328EFF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14:paraId="648BBC3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расставлять знаки препинания в предложениях с причастным оборотом.</w:t>
      </w:r>
    </w:p>
    <w:p w14:paraId="5FC054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предложений с причастным оборотом (в рамках изученного).</w:t>
      </w:r>
    </w:p>
    <w:p w14:paraId="70807AF4" w14:textId="77777777" w:rsidR="00FA6EF4" w:rsidRPr="00AF1EB8" w:rsidRDefault="00FA6EF4" w:rsidP="000777F7">
      <w:pPr>
        <w:pStyle w:val="25"/>
        <w:shd w:val="clear" w:color="auto" w:fill="auto"/>
        <w:tabs>
          <w:tab w:val="left" w:pos="1981"/>
        </w:tabs>
        <w:spacing w:before="0" w:after="0" w:line="240" w:lineRule="auto"/>
        <w:rPr>
          <w:sz w:val="24"/>
          <w:szCs w:val="24"/>
        </w:rPr>
      </w:pPr>
      <w:r w:rsidRPr="00AF1EB8">
        <w:rPr>
          <w:sz w:val="24"/>
          <w:szCs w:val="24"/>
        </w:rPr>
        <w:t>Деепричастие.</w:t>
      </w:r>
    </w:p>
    <w:p w14:paraId="0BF9D2B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деепричастие как особую форму глагола.</w:t>
      </w:r>
    </w:p>
    <w:p w14:paraId="0A1645F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признаки глагола и наречия в деепричастии, синтаксическую функцию деепричастия.</w:t>
      </w:r>
    </w:p>
    <w:p w14:paraId="138631F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деепричастия совершенного и несовершенного вида.</w:t>
      </w:r>
    </w:p>
    <w:p w14:paraId="1E380E3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орфографический анализ деепричастий, применять это умение в речевой практике.</w:t>
      </w:r>
    </w:p>
    <w:p w14:paraId="678688B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Конструировать деепричастный оборот, определять роль деепричастия в предложении.</w:t>
      </w:r>
    </w:p>
    <w:p w14:paraId="2F37661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Уместно использовать деепричастия в речи.</w:t>
      </w:r>
    </w:p>
    <w:p w14:paraId="7B544E2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ставить ударение в деепричастиях.</w:t>
      </w:r>
    </w:p>
    <w:p w14:paraId="6C4636A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правила написания гласных в суффиксах деепричастий, правила слитного и раздельного написания не с деепричастиями.</w:t>
      </w:r>
    </w:p>
    <w:p w14:paraId="5CABAFC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строить предложения с одиночными деепричастиями и деепричастными оборотами.</w:t>
      </w:r>
    </w:p>
    <w:p w14:paraId="41847DE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расставлять знаки препинания в предложениях с одиночным деепричастием и деепричастным оборотом.</w:t>
      </w:r>
    </w:p>
    <w:p w14:paraId="12DDE6E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предложений с одиночным деепричастием и деепричастным оборотом (в рамках изученного).</w:t>
      </w:r>
    </w:p>
    <w:p w14:paraId="65EED373" w14:textId="77777777" w:rsidR="00FA6EF4" w:rsidRPr="00AF1EB8" w:rsidRDefault="00FA6EF4" w:rsidP="000777F7">
      <w:pPr>
        <w:pStyle w:val="25"/>
        <w:shd w:val="clear" w:color="auto" w:fill="auto"/>
        <w:tabs>
          <w:tab w:val="left" w:pos="2020"/>
        </w:tabs>
        <w:spacing w:before="0" w:after="0" w:line="240" w:lineRule="auto"/>
        <w:rPr>
          <w:sz w:val="24"/>
          <w:szCs w:val="24"/>
        </w:rPr>
      </w:pPr>
      <w:r w:rsidRPr="00AF1EB8">
        <w:rPr>
          <w:sz w:val="24"/>
          <w:szCs w:val="24"/>
        </w:rPr>
        <w:t>Наречие.</w:t>
      </w:r>
    </w:p>
    <w:p w14:paraId="1632C5D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14:paraId="34DC5B2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орфографический анализ наречий (в рамках изученного), применять это умение в речевой практике.</w:t>
      </w:r>
    </w:p>
    <w:p w14:paraId="04A22B7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образования степеней сравнения наречий, произношения наречий, постановки в них ударения.</w:t>
      </w:r>
    </w:p>
    <w:p w14:paraId="5C6AE3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w:t>
      </w:r>
    </w:p>
    <w:p w14:paraId="0BAB5814"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не с наречиями.</w:t>
      </w:r>
    </w:p>
    <w:p w14:paraId="475EC0C5" w14:textId="77777777" w:rsidR="00FA6EF4" w:rsidRPr="00AF1EB8" w:rsidRDefault="00FA6EF4" w:rsidP="000777F7">
      <w:pPr>
        <w:pStyle w:val="25"/>
        <w:shd w:val="clear" w:color="auto" w:fill="auto"/>
        <w:tabs>
          <w:tab w:val="left" w:pos="2170"/>
        </w:tabs>
        <w:spacing w:before="0" w:after="0" w:line="240" w:lineRule="auto"/>
        <w:rPr>
          <w:sz w:val="24"/>
          <w:szCs w:val="24"/>
        </w:rPr>
      </w:pPr>
      <w:r w:rsidRPr="00AF1EB8">
        <w:rPr>
          <w:sz w:val="24"/>
          <w:szCs w:val="24"/>
        </w:rPr>
        <w:t>Слова категории состояния.</w:t>
      </w:r>
    </w:p>
    <w:p w14:paraId="191626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14:paraId="01D67DEA" w14:textId="77777777" w:rsidR="00FA6EF4" w:rsidRPr="00AF1EB8" w:rsidRDefault="00FA6EF4" w:rsidP="000777F7">
      <w:pPr>
        <w:pStyle w:val="25"/>
        <w:shd w:val="clear" w:color="auto" w:fill="auto"/>
        <w:tabs>
          <w:tab w:val="left" w:pos="2170"/>
        </w:tabs>
        <w:spacing w:before="0" w:after="0" w:line="240" w:lineRule="auto"/>
        <w:rPr>
          <w:sz w:val="24"/>
          <w:szCs w:val="24"/>
        </w:rPr>
      </w:pPr>
      <w:r w:rsidRPr="00AF1EB8">
        <w:rPr>
          <w:sz w:val="24"/>
          <w:szCs w:val="24"/>
        </w:rPr>
        <w:t>Служебные части речи.</w:t>
      </w:r>
    </w:p>
    <w:p w14:paraId="1CA91CE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Давать общую характеристику служебных частей речи, объяснять их отличия от самостоятельных частей речи.</w:t>
      </w:r>
    </w:p>
    <w:p w14:paraId="1EC77C4E" w14:textId="77777777" w:rsidR="00FA6EF4" w:rsidRPr="00AF1EB8" w:rsidRDefault="00FA6EF4" w:rsidP="000777F7">
      <w:pPr>
        <w:pStyle w:val="25"/>
        <w:shd w:val="clear" w:color="auto" w:fill="auto"/>
        <w:tabs>
          <w:tab w:val="left" w:pos="2170"/>
        </w:tabs>
        <w:spacing w:before="0" w:after="0" w:line="240" w:lineRule="auto"/>
        <w:rPr>
          <w:sz w:val="24"/>
          <w:szCs w:val="24"/>
        </w:rPr>
      </w:pPr>
      <w:r w:rsidRPr="00AF1EB8">
        <w:rPr>
          <w:sz w:val="24"/>
          <w:szCs w:val="24"/>
        </w:rPr>
        <w:t>Предлог.</w:t>
      </w:r>
    </w:p>
    <w:p w14:paraId="65F87C6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предлог как служебную часть речи, различать производные и непроизводные предлоги, простые и составные предлоги.</w:t>
      </w:r>
    </w:p>
    <w:p w14:paraId="08C93A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14:paraId="2AD664D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14:paraId="7DE68CB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анализ предлогов, применять это умение при выполнении языкового анализа различных видов и в речевой практике.</w:t>
      </w:r>
    </w:p>
    <w:p w14:paraId="10B19D81" w14:textId="77777777" w:rsidR="00FA6EF4" w:rsidRPr="00AF1EB8" w:rsidRDefault="00FA6EF4" w:rsidP="000777F7">
      <w:pPr>
        <w:pStyle w:val="25"/>
        <w:shd w:val="clear" w:color="auto" w:fill="auto"/>
        <w:tabs>
          <w:tab w:val="left" w:pos="2170"/>
        </w:tabs>
        <w:spacing w:before="0" w:after="0" w:line="240" w:lineRule="auto"/>
        <w:rPr>
          <w:sz w:val="24"/>
          <w:szCs w:val="24"/>
        </w:rPr>
      </w:pPr>
      <w:r w:rsidRPr="00AF1EB8">
        <w:rPr>
          <w:sz w:val="24"/>
          <w:szCs w:val="24"/>
        </w:rPr>
        <w:t>Союз.</w:t>
      </w:r>
    </w:p>
    <w:p w14:paraId="08F420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14:paraId="189FED6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14:paraId="4A626E7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анализ союзов, применять это умение в речевой практике.</w:t>
      </w:r>
    </w:p>
    <w:p w14:paraId="3D33B47A" w14:textId="77777777" w:rsidR="00FA6EF4" w:rsidRPr="00AF1EB8" w:rsidRDefault="00FA6EF4" w:rsidP="000777F7">
      <w:pPr>
        <w:pStyle w:val="25"/>
        <w:shd w:val="clear" w:color="auto" w:fill="auto"/>
        <w:tabs>
          <w:tab w:val="left" w:pos="2170"/>
        </w:tabs>
        <w:spacing w:before="0" w:after="0" w:line="240" w:lineRule="auto"/>
        <w:rPr>
          <w:sz w:val="24"/>
          <w:szCs w:val="24"/>
        </w:rPr>
      </w:pPr>
      <w:r w:rsidRPr="00AF1EB8">
        <w:rPr>
          <w:sz w:val="24"/>
          <w:szCs w:val="24"/>
        </w:rPr>
        <w:t>Частица.</w:t>
      </w:r>
    </w:p>
    <w:p w14:paraId="039F747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14:paraId="1744431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Употреблять частицы в речи в соответствии с их значением и стилистической окраской; соблюдать правила правописания частиц.</w:t>
      </w:r>
    </w:p>
    <w:p w14:paraId="30CE89D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анализ частиц, применять это умение в речевой практике.</w:t>
      </w:r>
    </w:p>
    <w:p w14:paraId="7E8BF28B" w14:textId="77777777" w:rsidR="00FA6EF4" w:rsidRPr="00AF1EB8" w:rsidRDefault="00FA6EF4" w:rsidP="000777F7">
      <w:pPr>
        <w:pStyle w:val="25"/>
        <w:shd w:val="clear" w:color="auto" w:fill="auto"/>
        <w:tabs>
          <w:tab w:val="left" w:pos="2157"/>
        </w:tabs>
        <w:spacing w:before="0" w:after="0" w:line="240" w:lineRule="auto"/>
        <w:rPr>
          <w:sz w:val="24"/>
          <w:szCs w:val="24"/>
        </w:rPr>
      </w:pPr>
      <w:r w:rsidRPr="00AF1EB8">
        <w:rPr>
          <w:sz w:val="24"/>
          <w:szCs w:val="24"/>
        </w:rPr>
        <w:t>Междометия и звукоподражательные слова.</w:t>
      </w:r>
    </w:p>
    <w:p w14:paraId="59E4CA1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14:paraId="3929971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анализ междометий, применять это умение в речевой практике.</w:t>
      </w:r>
    </w:p>
    <w:p w14:paraId="0B972DA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пунктуационные правила оформления предложений с междометиями.</w:t>
      </w:r>
    </w:p>
    <w:p w14:paraId="41BFD5C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грамматические омонимы.</w:t>
      </w:r>
    </w:p>
    <w:p w14:paraId="777A341F" w14:textId="77777777" w:rsidR="00FA6EF4" w:rsidRPr="00AF1EB8" w:rsidRDefault="00FA6EF4" w:rsidP="000777F7">
      <w:pPr>
        <w:pStyle w:val="25"/>
        <w:shd w:val="clear" w:color="auto" w:fill="auto"/>
        <w:tabs>
          <w:tab w:val="left" w:pos="1791"/>
        </w:tabs>
        <w:spacing w:before="0" w:after="0" w:line="240" w:lineRule="auto"/>
        <w:rPr>
          <w:sz w:val="24"/>
          <w:szCs w:val="24"/>
        </w:rPr>
      </w:pPr>
      <w:r w:rsidRPr="00AF1EB8">
        <w:rPr>
          <w:sz w:val="24"/>
          <w:szCs w:val="24"/>
        </w:rPr>
        <w:t>К концу обучения в 8 классе обучающийся получит следующие предметные результаты по отдельным темам программы по русскому языку:</w:t>
      </w:r>
    </w:p>
    <w:p w14:paraId="262E85DF" w14:textId="77777777" w:rsidR="00FA6EF4" w:rsidRPr="00AF1EB8" w:rsidRDefault="00FA6EF4" w:rsidP="000777F7">
      <w:pPr>
        <w:pStyle w:val="25"/>
        <w:shd w:val="clear" w:color="auto" w:fill="auto"/>
        <w:tabs>
          <w:tab w:val="left" w:pos="2018"/>
        </w:tabs>
        <w:spacing w:before="0" w:after="0" w:line="240" w:lineRule="auto"/>
        <w:rPr>
          <w:sz w:val="24"/>
          <w:szCs w:val="24"/>
        </w:rPr>
      </w:pPr>
      <w:r w:rsidRPr="00AF1EB8">
        <w:rPr>
          <w:sz w:val="24"/>
          <w:szCs w:val="24"/>
        </w:rPr>
        <w:t>Общие сведения о языке.</w:t>
      </w:r>
    </w:p>
    <w:p w14:paraId="61D2722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Иметь представление о русском языке как одном из славянских языков.</w:t>
      </w:r>
    </w:p>
    <w:p w14:paraId="61735B6D" w14:textId="77777777" w:rsidR="00FA6EF4" w:rsidRPr="00AF1EB8" w:rsidRDefault="00FA6EF4" w:rsidP="000777F7">
      <w:pPr>
        <w:pStyle w:val="25"/>
        <w:shd w:val="clear" w:color="auto" w:fill="auto"/>
        <w:tabs>
          <w:tab w:val="left" w:pos="2018"/>
        </w:tabs>
        <w:spacing w:before="0" w:after="0" w:line="240" w:lineRule="auto"/>
        <w:rPr>
          <w:sz w:val="24"/>
          <w:szCs w:val="24"/>
        </w:rPr>
      </w:pPr>
      <w:r w:rsidRPr="00AF1EB8">
        <w:rPr>
          <w:sz w:val="24"/>
          <w:szCs w:val="24"/>
        </w:rPr>
        <w:t>Язык и речь.</w:t>
      </w:r>
    </w:p>
    <w:p w14:paraId="2187431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14:paraId="5D25585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Участвовать в диалоге на лингвистические темы (в рамках изученного) и темы на основе жизненных наблюдений (объём не менее 6 реплик).</w:t>
      </w:r>
    </w:p>
    <w:p w14:paraId="7CBAE80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14:paraId="2964605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чтения: просмотровым, ознакомительным, изучающим, поисковым.</w:t>
      </w:r>
    </w:p>
    <w:p w14:paraId="0AD1812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Устно пересказывать прочитанный или прослушанный текст объёмом не менее 140 слов.</w:t>
      </w:r>
    </w:p>
    <w:p w14:paraId="2254F6A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w:t>
      </w:r>
      <w:r w:rsidRPr="00AF1EB8">
        <w:rPr>
          <w:sz w:val="24"/>
          <w:szCs w:val="24"/>
        </w:rPr>
        <w:softHyphen/>
        <w:t>учебных, художественных, публицистических текстов различных функционально- 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14:paraId="30867E8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языковых средств для создания высказывания в соответствии с целью, темой и коммуникативным замыслом.</w:t>
      </w:r>
    </w:p>
    <w:p w14:paraId="32B15E3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14:paraId="5978DF10" w14:textId="77777777" w:rsidR="00FA6EF4" w:rsidRPr="00AF1EB8" w:rsidRDefault="00FA6EF4" w:rsidP="000777F7">
      <w:pPr>
        <w:pStyle w:val="25"/>
        <w:shd w:val="clear" w:color="auto" w:fill="auto"/>
        <w:tabs>
          <w:tab w:val="left" w:pos="1950"/>
        </w:tabs>
        <w:spacing w:before="0" w:after="0" w:line="240" w:lineRule="auto"/>
        <w:rPr>
          <w:sz w:val="24"/>
          <w:szCs w:val="24"/>
        </w:rPr>
      </w:pPr>
      <w:r w:rsidRPr="00AF1EB8">
        <w:rPr>
          <w:sz w:val="24"/>
          <w:szCs w:val="24"/>
        </w:rPr>
        <w:t>Текст.</w:t>
      </w:r>
    </w:p>
    <w:p w14:paraId="0D125CA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w:t>
      </w:r>
      <w:r w:rsidRPr="00AF1EB8">
        <w:rPr>
          <w:sz w:val="24"/>
          <w:szCs w:val="24"/>
        </w:rPr>
        <w:softHyphen/>
        <w:t>смысловому типу речи, анализировать языковые средства выразительности в тексте (фонетические, словообразовательные, лексические, морфологические).</w:t>
      </w:r>
    </w:p>
    <w:p w14:paraId="147945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14:paraId="0B6AB50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14:paraId="17B0B73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7171D71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сообщение на заданную тему в виде презентации.</w:t>
      </w:r>
    </w:p>
    <w:p w14:paraId="3754FE2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52A6B03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14:paraId="5FC3724A" w14:textId="77777777" w:rsidR="00FA6EF4" w:rsidRPr="00AF1EB8" w:rsidRDefault="00FA6EF4" w:rsidP="000777F7">
      <w:pPr>
        <w:pStyle w:val="25"/>
        <w:shd w:val="clear" w:color="auto" w:fill="auto"/>
        <w:tabs>
          <w:tab w:val="left" w:pos="1966"/>
        </w:tabs>
        <w:spacing w:before="0" w:after="0" w:line="240" w:lineRule="auto"/>
        <w:rPr>
          <w:sz w:val="24"/>
          <w:szCs w:val="24"/>
        </w:rPr>
      </w:pPr>
      <w:r w:rsidRPr="00AF1EB8">
        <w:rPr>
          <w:sz w:val="24"/>
          <w:szCs w:val="24"/>
        </w:rPr>
        <w:t>Функциональные разновидности языка.</w:t>
      </w:r>
    </w:p>
    <w:p w14:paraId="68047D3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14:paraId="0F43816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14:paraId="2BC7A2D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языковых средств для создания высказывания в соответствии с целью, темой и коммуникативным замыслом.</w:t>
      </w:r>
    </w:p>
    <w:p w14:paraId="24BEA67D" w14:textId="77777777" w:rsidR="00FA6EF4" w:rsidRPr="00AF1EB8" w:rsidRDefault="00FA6EF4" w:rsidP="000777F7">
      <w:pPr>
        <w:pStyle w:val="25"/>
        <w:shd w:val="clear" w:color="auto" w:fill="auto"/>
        <w:tabs>
          <w:tab w:val="left" w:pos="2008"/>
        </w:tabs>
        <w:spacing w:before="0" w:after="0" w:line="240" w:lineRule="auto"/>
        <w:rPr>
          <w:sz w:val="24"/>
          <w:szCs w:val="24"/>
        </w:rPr>
      </w:pPr>
      <w:r w:rsidRPr="00AF1EB8">
        <w:rPr>
          <w:sz w:val="24"/>
          <w:szCs w:val="24"/>
        </w:rPr>
        <w:t>Система языка.</w:t>
      </w:r>
    </w:p>
    <w:p w14:paraId="4105CC79" w14:textId="77777777" w:rsidR="00FA6EF4" w:rsidRPr="00AF1EB8" w:rsidRDefault="00FA6EF4" w:rsidP="000777F7">
      <w:pPr>
        <w:pStyle w:val="25"/>
        <w:shd w:val="clear" w:color="auto" w:fill="auto"/>
        <w:tabs>
          <w:tab w:val="left" w:pos="2008"/>
        </w:tabs>
        <w:spacing w:before="0" w:after="0" w:line="240" w:lineRule="auto"/>
        <w:rPr>
          <w:sz w:val="24"/>
          <w:szCs w:val="24"/>
        </w:rPr>
      </w:pPr>
      <w:r w:rsidRPr="00AF1EB8">
        <w:rPr>
          <w:sz w:val="24"/>
          <w:szCs w:val="24"/>
        </w:rPr>
        <w:t>Синтаксис. Культура речи. Пунктуация.</w:t>
      </w:r>
    </w:p>
    <w:p w14:paraId="168207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Иметь представление о синтаксисе как разделе лингвистики, распознавать словосочетание и предложение как единицы синтаксиса.</w:t>
      </w:r>
    </w:p>
    <w:p w14:paraId="155C7B5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функции знаков препинания.</w:t>
      </w:r>
    </w:p>
    <w:p w14:paraId="17F56E36" w14:textId="77777777" w:rsidR="00FA6EF4" w:rsidRPr="00AF1EB8" w:rsidRDefault="00FA6EF4" w:rsidP="000777F7">
      <w:pPr>
        <w:pStyle w:val="25"/>
        <w:shd w:val="clear" w:color="auto" w:fill="auto"/>
        <w:tabs>
          <w:tab w:val="left" w:pos="2008"/>
        </w:tabs>
        <w:spacing w:before="0" w:after="0" w:line="240" w:lineRule="auto"/>
        <w:rPr>
          <w:sz w:val="24"/>
          <w:szCs w:val="24"/>
        </w:rPr>
      </w:pPr>
      <w:r w:rsidRPr="00AF1EB8">
        <w:rPr>
          <w:sz w:val="24"/>
          <w:szCs w:val="24"/>
        </w:rPr>
        <w:t>Словосочетание.</w:t>
      </w:r>
    </w:p>
    <w:p w14:paraId="3D91D5C6" w14:textId="77777777" w:rsidR="00FA6EF4" w:rsidRPr="00AF1EB8" w:rsidRDefault="00FA6EF4" w:rsidP="000777F7">
      <w:pPr>
        <w:pStyle w:val="25"/>
        <w:shd w:val="clear" w:color="auto" w:fill="auto"/>
        <w:tabs>
          <w:tab w:val="left" w:pos="3034"/>
        </w:tabs>
        <w:spacing w:before="0" w:after="0" w:line="240" w:lineRule="auto"/>
        <w:rPr>
          <w:sz w:val="24"/>
          <w:szCs w:val="24"/>
        </w:rPr>
      </w:pPr>
      <w:r w:rsidRPr="00AF1EB8">
        <w:rPr>
          <w:sz w:val="24"/>
          <w:szCs w:val="24"/>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w:t>
      </w:r>
      <w:r w:rsidRPr="00AF1EB8">
        <w:rPr>
          <w:sz w:val="24"/>
          <w:szCs w:val="24"/>
        </w:rPr>
        <w:tab/>
        <w:t>согласование, управление, примыкание, выявлять</w:t>
      </w:r>
    </w:p>
    <w:p w14:paraId="1EC2E3B3"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грамматическую синонимию словосочетаний.</w:t>
      </w:r>
    </w:p>
    <w:p w14:paraId="35A60A8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нормы построения словосочетаний.</w:t>
      </w:r>
    </w:p>
    <w:p w14:paraId="3DEF3908" w14:textId="77777777" w:rsidR="00FA6EF4" w:rsidRPr="00AF1EB8" w:rsidRDefault="00FA6EF4" w:rsidP="000777F7">
      <w:pPr>
        <w:pStyle w:val="25"/>
        <w:shd w:val="clear" w:color="auto" w:fill="auto"/>
        <w:tabs>
          <w:tab w:val="left" w:pos="2008"/>
        </w:tabs>
        <w:spacing w:before="0" w:after="0" w:line="240" w:lineRule="auto"/>
        <w:rPr>
          <w:sz w:val="24"/>
          <w:szCs w:val="24"/>
        </w:rPr>
      </w:pPr>
      <w:r w:rsidRPr="00AF1EB8">
        <w:rPr>
          <w:sz w:val="24"/>
          <w:szCs w:val="24"/>
        </w:rPr>
        <w:t>Предложение.</w:t>
      </w:r>
    </w:p>
    <w:p w14:paraId="1D6BCD2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4BA97A6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14:paraId="3FC98E3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14:paraId="3261DB2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14:paraId="6F2134B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14:paraId="67F0509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14:paraId="09513B8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14:paraId="0C656F2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нормы построения предложений с однородными членами, связанными двойными союзами не только... но и, как... так и.</w:t>
      </w:r>
    </w:p>
    <w:p w14:paraId="2A650A9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правила постановки знаков препинания в предложениях с однородными членами, связанными попарно, с помощью повторяющихся союзов (и... и, или... или, либо... либо, ни... ни, то... то); правила постановки знаков препинания в предложениях с обобщающим словом при однородных членах.</w:t>
      </w:r>
    </w:p>
    <w:p w14:paraId="01545F9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14:paraId="1CE496D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14:paraId="087BDF0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14:paraId="1326ABA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14:paraId="4D93DA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сложные предложения, конструкции с чужой речью (в рамках изученного).</w:t>
      </w:r>
    </w:p>
    <w:p w14:paraId="3C391F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14:paraId="7678D6B8" w14:textId="77777777" w:rsidR="00FA6EF4" w:rsidRPr="00AF1EB8" w:rsidRDefault="00FA6EF4" w:rsidP="000777F7">
      <w:pPr>
        <w:pStyle w:val="25"/>
        <w:shd w:val="clear" w:color="auto" w:fill="auto"/>
        <w:tabs>
          <w:tab w:val="left" w:pos="1734"/>
        </w:tabs>
        <w:spacing w:before="0" w:after="0" w:line="240" w:lineRule="auto"/>
        <w:rPr>
          <w:sz w:val="24"/>
          <w:szCs w:val="24"/>
        </w:rPr>
      </w:pPr>
      <w:r w:rsidRPr="00AF1EB8">
        <w:rPr>
          <w:sz w:val="24"/>
          <w:szCs w:val="24"/>
        </w:rPr>
        <w:t>К концу обучения в 9 классе обучающийся получит следующие предметные результаты по отдельным темам программы по русскому языку:</w:t>
      </w:r>
    </w:p>
    <w:p w14:paraId="14D23D6B" w14:textId="77777777" w:rsidR="00FA6EF4" w:rsidRPr="00AF1EB8" w:rsidRDefault="00FA6EF4" w:rsidP="000777F7">
      <w:pPr>
        <w:pStyle w:val="25"/>
        <w:shd w:val="clear" w:color="auto" w:fill="auto"/>
        <w:tabs>
          <w:tab w:val="left" w:pos="1966"/>
        </w:tabs>
        <w:spacing w:before="0" w:after="0" w:line="240" w:lineRule="auto"/>
        <w:rPr>
          <w:sz w:val="24"/>
          <w:szCs w:val="24"/>
        </w:rPr>
      </w:pPr>
      <w:r w:rsidRPr="00AF1EB8">
        <w:rPr>
          <w:sz w:val="24"/>
          <w:szCs w:val="24"/>
        </w:rPr>
        <w:t>Общие сведения о языке.</w:t>
      </w:r>
    </w:p>
    <w:p w14:paraId="608AECF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14:paraId="4CB28BD0" w14:textId="77777777" w:rsidR="00FA6EF4" w:rsidRPr="00AF1EB8" w:rsidRDefault="00FA6EF4" w:rsidP="000777F7">
      <w:pPr>
        <w:pStyle w:val="25"/>
        <w:shd w:val="clear" w:color="auto" w:fill="auto"/>
        <w:tabs>
          <w:tab w:val="left" w:pos="1966"/>
        </w:tabs>
        <w:spacing w:before="0" w:after="0" w:line="240" w:lineRule="auto"/>
        <w:rPr>
          <w:sz w:val="24"/>
          <w:szCs w:val="24"/>
        </w:rPr>
      </w:pPr>
      <w:r w:rsidRPr="00AF1EB8">
        <w:rPr>
          <w:sz w:val="24"/>
          <w:szCs w:val="24"/>
        </w:rPr>
        <w:t>Язык и речь.</w:t>
      </w:r>
    </w:p>
    <w:p w14:paraId="78AA8599" w14:textId="77777777" w:rsidR="00FA6EF4" w:rsidRPr="00AF1EB8" w:rsidRDefault="00FA6EF4" w:rsidP="000777F7">
      <w:pPr>
        <w:pStyle w:val="25"/>
        <w:shd w:val="clear" w:color="auto" w:fill="auto"/>
        <w:tabs>
          <w:tab w:val="left" w:pos="8107"/>
        </w:tabs>
        <w:spacing w:before="0" w:after="0" w:line="240" w:lineRule="auto"/>
        <w:rPr>
          <w:sz w:val="24"/>
          <w:szCs w:val="24"/>
        </w:rPr>
      </w:pPr>
      <w:r w:rsidRPr="00AF1EB8">
        <w:rPr>
          <w:sz w:val="24"/>
          <w:szCs w:val="24"/>
        </w:rPr>
        <w:t>Создавать устные монологические высказывания объёмом не менее 80 слов на основе наблюдений, личных впечатлений, чтения</w:t>
      </w:r>
      <w:r w:rsidRPr="00AF1EB8">
        <w:rPr>
          <w:sz w:val="24"/>
          <w:szCs w:val="24"/>
        </w:rPr>
        <w:tab/>
        <w:t>научно-учебной,</w:t>
      </w:r>
    </w:p>
    <w:p w14:paraId="40D4330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художественной и научно-популярной литературы: монолог-сообщение, монолог- описание, монолог-рассуждение, монолог-повествование; выступать с научным сообщением.</w:t>
      </w:r>
    </w:p>
    <w:p w14:paraId="27B62B2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14:paraId="12A20C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6DCA21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чтения: просмотровым, ознакомительным, изучающим, поисковым.</w:t>
      </w:r>
    </w:p>
    <w:p w14:paraId="7E72FB4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Устно пересказывать прочитанный или прослушанный текст объёмом не менее 150 слов.</w:t>
      </w:r>
    </w:p>
    <w:p w14:paraId="1C1E57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языковых средств для создания высказывания в соответствии с целью, темой и коммуникативным замыслом.</w:t>
      </w:r>
    </w:p>
    <w:p w14:paraId="531027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14:paraId="2DC8AE26" w14:textId="77777777" w:rsidR="00FA6EF4" w:rsidRPr="00AF1EB8" w:rsidRDefault="00FA6EF4" w:rsidP="000777F7">
      <w:pPr>
        <w:pStyle w:val="25"/>
        <w:shd w:val="clear" w:color="auto" w:fill="auto"/>
        <w:tabs>
          <w:tab w:val="left" w:pos="1990"/>
        </w:tabs>
        <w:spacing w:before="0" w:after="0" w:line="240" w:lineRule="auto"/>
        <w:rPr>
          <w:sz w:val="24"/>
          <w:szCs w:val="24"/>
        </w:rPr>
      </w:pPr>
      <w:r w:rsidRPr="00AF1EB8">
        <w:rPr>
          <w:sz w:val="24"/>
          <w:szCs w:val="24"/>
        </w:rPr>
        <w:t>Текст.</w:t>
      </w:r>
    </w:p>
    <w:p w14:paraId="06CDAE5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Анализировать текст: определять тему и главную мысль текста, подбирать заголовок, отражающий тему или главную мысль текста.</w:t>
      </w:r>
    </w:p>
    <w:p w14:paraId="1BA509F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Устанавливать принадлежность текста к функционально-смысловому типу</w:t>
      </w:r>
    </w:p>
    <w:p w14:paraId="257CB0A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речи.</w:t>
      </w:r>
    </w:p>
    <w:p w14:paraId="3B9117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Находить в тексте типовые фрагменты - описание, повествование,</w:t>
      </w:r>
    </w:p>
    <w:p w14:paraId="483FBC34"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рассуждение-доказательство, оценочные высказывания.</w:t>
      </w:r>
    </w:p>
    <w:p w14:paraId="5023F8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Прогнозировать содержание текста по заголовку, ключевым словам, зачину или концовке.</w:t>
      </w:r>
    </w:p>
    <w:p w14:paraId="0F1059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отличительные признаки текстов разных жанров.</w:t>
      </w:r>
    </w:p>
    <w:p w14:paraId="0146B4C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высказывание на основе текста: выражать своё отношение к прочитанному или прослушанному в устной и письменной форме.</w:t>
      </w:r>
    </w:p>
    <w:p w14:paraId="10922D5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14:paraId="52E2C79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610FAE6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31A3878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14:paraId="699330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4EB91610" w14:textId="77777777" w:rsidR="00FA6EF4" w:rsidRPr="00AF1EB8" w:rsidRDefault="00FA6EF4" w:rsidP="000777F7">
      <w:pPr>
        <w:pStyle w:val="25"/>
        <w:shd w:val="clear" w:color="auto" w:fill="auto"/>
        <w:tabs>
          <w:tab w:val="left" w:pos="1970"/>
        </w:tabs>
        <w:spacing w:before="0" w:after="0" w:line="240" w:lineRule="auto"/>
        <w:rPr>
          <w:sz w:val="24"/>
          <w:szCs w:val="24"/>
        </w:rPr>
      </w:pPr>
      <w:r w:rsidRPr="00AF1EB8">
        <w:rPr>
          <w:sz w:val="24"/>
          <w:szCs w:val="24"/>
        </w:rPr>
        <w:t>Функциональные разновидности языка.</w:t>
      </w:r>
    </w:p>
    <w:p w14:paraId="2D9043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w:t>
      </w:r>
    </w:p>
    <w:p w14:paraId="1268F808"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произведении.</w:t>
      </w:r>
    </w:p>
    <w:p w14:paraId="6000081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14:paraId="7C44767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698167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24707DF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14:paraId="0A9CA88D" w14:textId="77777777" w:rsidR="00FA6EF4" w:rsidRPr="00AF1EB8" w:rsidRDefault="00FA6EF4" w:rsidP="000777F7">
      <w:pPr>
        <w:pStyle w:val="25"/>
        <w:shd w:val="clear" w:color="auto" w:fill="auto"/>
        <w:tabs>
          <w:tab w:val="left" w:pos="1964"/>
        </w:tabs>
        <w:spacing w:before="0" w:after="0" w:line="240" w:lineRule="auto"/>
        <w:rPr>
          <w:sz w:val="24"/>
          <w:szCs w:val="24"/>
        </w:rPr>
      </w:pPr>
      <w:r w:rsidRPr="00AF1EB8">
        <w:rPr>
          <w:sz w:val="24"/>
          <w:szCs w:val="24"/>
        </w:rPr>
        <w:t>Система языка. Синтаксис. Культура речи. Пунктуация.</w:t>
      </w:r>
    </w:p>
    <w:p w14:paraId="36FAD176" w14:textId="77777777" w:rsidR="00FA6EF4" w:rsidRPr="00AF1EB8" w:rsidRDefault="00FA6EF4" w:rsidP="000777F7">
      <w:pPr>
        <w:pStyle w:val="25"/>
        <w:shd w:val="clear" w:color="auto" w:fill="auto"/>
        <w:tabs>
          <w:tab w:val="left" w:pos="1964"/>
        </w:tabs>
        <w:spacing w:before="0" w:after="0" w:line="240" w:lineRule="auto"/>
        <w:rPr>
          <w:sz w:val="24"/>
          <w:szCs w:val="24"/>
        </w:rPr>
      </w:pPr>
      <w:r w:rsidRPr="00AF1EB8">
        <w:rPr>
          <w:sz w:val="24"/>
          <w:szCs w:val="24"/>
        </w:rPr>
        <w:t>Сложносочинённое предложение.</w:t>
      </w:r>
    </w:p>
    <w:p w14:paraId="4F42641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основные средства синтаксической связи между частями сложного предложения.</w:t>
      </w:r>
    </w:p>
    <w:p w14:paraId="4106F0D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сложные предложения с разными видами связи, бессоюзные и союзные предложения (сложносочинённые и сложноподчинённые).</w:t>
      </w:r>
    </w:p>
    <w:p w14:paraId="425164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сложносочинённое предложение, его строение, смысловое, структурное и интонационное единство частей сложного предложения.</w:t>
      </w:r>
    </w:p>
    <w:p w14:paraId="4790507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14:paraId="066C86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особенности употребления сложносочинённых предложений в речи.</w:t>
      </w:r>
    </w:p>
    <w:p w14:paraId="0C7A6E9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основные нормы построения сложносочинённого предложения.</w:t>
      </w:r>
    </w:p>
    <w:p w14:paraId="4FF032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14:paraId="4CD2F35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сложносочинённых предложений.</w:t>
      </w:r>
    </w:p>
    <w:p w14:paraId="53CD90C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правила постановки знаков препинания в сложносочинённых предложениях.</w:t>
      </w:r>
    </w:p>
    <w:p w14:paraId="10379256" w14:textId="77777777" w:rsidR="00FA6EF4" w:rsidRPr="00AF1EB8" w:rsidRDefault="00FA6EF4" w:rsidP="000777F7">
      <w:pPr>
        <w:pStyle w:val="25"/>
        <w:shd w:val="clear" w:color="auto" w:fill="auto"/>
        <w:tabs>
          <w:tab w:val="left" w:pos="1979"/>
        </w:tabs>
        <w:spacing w:before="0" w:after="0" w:line="240" w:lineRule="auto"/>
        <w:rPr>
          <w:sz w:val="24"/>
          <w:szCs w:val="24"/>
        </w:rPr>
      </w:pPr>
      <w:r w:rsidRPr="00AF1EB8">
        <w:rPr>
          <w:sz w:val="24"/>
          <w:szCs w:val="24"/>
        </w:rPr>
        <w:t>Сложноподчинённое предложение.</w:t>
      </w:r>
    </w:p>
    <w:p w14:paraId="3EF5ACA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14:paraId="71EC8FF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подчинительные союзы и союзные слова.</w:t>
      </w:r>
    </w:p>
    <w:p w14:paraId="1B5B59F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1A96EF7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14:paraId="2B6C509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однородное, неоднородное и последовательное подчинение придаточных частей.</w:t>
      </w:r>
    </w:p>
    <w:p w14:paraId="755C6D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14:paraId="75E092C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основные нормы построения сложноподчинённого предложения.</w:t>
      </w:r>
    </w:p>
    <w:p w14:paraId="436B8B4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особенности употребления сложноподчинённых предложений в речи.</w:t>
      </w:r>
    </w:p>
    <w:p w14:paraId="0FCAD21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сложноподчинённых предложений.</w:t>
      </w:r>
    </w:p>
    <w:p w14:paraId="72E9EDF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нормы построения сложноподчинённых предложений</w:t>
      </w:r>
    </w:p>
    <w:p w14:paraId="135B902D"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и правила постановки знаков препинания в них.</w:t>
      </w:r>
    </w:p>
    <w:p w14:paraId="3AB6C7AB" w14:textId="77777777" w:rsidR="00FA6EF4" w:rsidRPr="00AF1EB8" w:rsidRDefault="00FA6EF4" w:rsidP="000777F7">
      <w:pPr>
        <w:pStyle w:val="25"/>
        <w:shd w:val="clear" w:color="auto" w:fill="auto"/>
        <w:tabs>
          <w:tab w:val="left" w:pos="2010"/>
        </w:tabs>
        <w:spacing w:before="0" w:after="0" w:line="240" w:lineRule="auto"/>
        <w:rPr>
          <w:sz w:val="24"/>
          <w:szCs w:val="24"/>
        </w:rPr>
      </w:pPr>
      <w:r w:rsidRPr="00AF1EB8">
        <w:rPr>
          <w:sz w:val="24"/>
          <w:szCs w:val="24"/>
        </w:rPr>
        <w:t>Бессоюзное сложное предложение.</w:t>
      </w:r>
    </w:p>
    <w:p w14:paraId="1116C3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314CC60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основные грамматические нормы построения бессоюзного сложного предложения.</w:t>
      </w:r>
    </w:p>
    <w:p w14:paraId="69554C8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особенности употребления бессоюзных сложных предложений в речи.</w:t>
      </w:r>
    </w:p>
    <w:p w14:paraId="08660FB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бессоюзных сложных предложений.</w:t>
      </w:r>
    </w:p>
    <w:p w14:paraId="4E76BC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14:paraId="3C18F1E6" w14:textId="77777777" w:rsidR="00FA6EF4" w:rsidRPr="00AF1EB8" w:rsidRDefault="00FA6EF4" w:rsidP="000777F7">
      <w:pPr>
        <w:pStyle w:val="25"/>
        <w:shd w:val="clear" w:color="auto" w:fill="auto"/>
        <w:tabs>
          <w:tab w:val="left" w:pos="2010"/>
        </w:tabs>
        <w:spacing w:before="0" w:after="0" w:line="240" w:lineRule="auto"/>
        <w:rPr>
          <w:sz w:val="24"/>
          <w:szCs w:val="24"/>
        </w:rPr>
      </w:pPr>
      <w:r w:rsidRPr="00AF1EB8">
        <w:rPr>
          <w:sz w:val="24"/>
          <w:szCs w:val="24"/>
        </w:rPr>
        <w:t>Сложные предложения с разными видами союзной и бессоюзной</w:t>
      </w:r>
    </w:p>
    <w:p w14:paraId="2404E0B8"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связи.</w:t>
      </w:r>
    </w:p>
    <w:p w14:paraId="6A2DB65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типы сложных предложений с разными видами связи.</w:t>
      </w:r>
    </w:p>
    <w:p w14:paraId="76B98DC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основные нормы построения сложных предложений с разными видами связи.</w:t>
      </w:r>
    </w:p>
    <w:p w14:paraId="478131D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Употреблять сложные предложения с разными видами связи в речи.</w:t>
      </w:r>
    </w:p>
    <w:p w14:paraId="426296A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сложных предложений с разными видами связи.</w:t>
      </w:r>
    </w:p>
    <w:p w14:paraId="5B3AFE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правила постановки знаков препинания в сложных предложениях с разными видами связи.</w:t>
      </w:r>
    </w:p>
    <w:p w14:paraId="01417ECB" w14:textId="77777777" w:rsidR="00FA6EF4" w:rsidRPr="00AF1EB8" w:rsidRDefault="00FA6EF4" w:rsidP="000777F7">
      <w:pPr>
        <w:pStyle w:val="25"/>
        <w:shd w:val="clear" w:color="auto" w:fill="auto"/>
        <w:tabs>
          <w:tab w:val="left" w:pos="2145"/>
        </w:tabs>
        <w:spacing w:before="0" w:after="0" w:line="240" w:lineRule="auto"/>
        <w:rPr>
          <w:sz w:val="24"/>
          <w:szCs w:val="24"/>
        </w:rPr>
      </w:pPr>
      <w:r w:rsidRPr="00AF1EB8">
        <w:rPr>
          <w:sz w:val="24"/>
          <w:szCs w:val="24"/>
        </w:rPr>
        <w:t>Прямая и косвенная речь.</w:t>
      </w:r>
    </w:p>
    <w:p w14:paraId="48A9D7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прямую и косвенную речь; выявлять синонимию предложений с прямой и косвенной речью.</w:t>
      </w:r>
    </w:p>
    <w:p w14:paraId="36BD85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Цитировать и применять разные способы включения цитат в высказывание.</w:t>
      </w:r>
    </w:p>
    <w:p w14:paraId="1FA5F51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основные нормы построения предложений с прямой и косвенной речью, при цитировании.</w:t>
      </w:r>
    </w:p>
    <w:p w14:paraId="3CB8B4D2" w14:textId="77777777" w:rsidR="00FA6EF4" w:rsidRPr="00AF1EB8" w:rsidRDefault="00FA6EF4" w:rsidP="000777F7">
      <w:pPr>
        <w:widowControl w:val="0"/>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Применять правила постановки знаков препинан ия в предложениях с прямой и косвенной речью, при цитировании.</w:t>
      </w:r>
    </w:p>
    <w:p w14:paraId="14FDB5FB" w14:textId="77777777" w:rsidR="0017467E" w:rsidRPr="00AF1EB8" w:rsidRDefault="0017467E" w:rsidP="0017467E">
      <w:pPr>
        <w:pStyle w:val="ConsPlusNormal"/>
        <w:spacing w:before="240"/>
        <w:ind w:firstLine="540"/>
        <w:jc w:val="both"/>
      </w:pPr>
      <w:r w:rsidRPr="00AF1EB8">
        <w:t>Поурочное планирование</w:t>
      </w:r>
    </w:p>
    <w:p w14:paraId="643B21EB" w14:textId="77777777" w:rsidR="0017467E" w:rsidRPr="00AF1EB8" w:rsidRDefault="0017467E" w:rsidP="0017467E">
      <w:pPr>
        <w:pStyle w:val="ConsPlusNormal"/>
        <w:jc w:val="both"/>
      </w:pPr>
    </w:p>
    <w:p w14:paraId="4B911601" w14:textId="77777777" w:rsidR="0017467E" w:rsidRPr="00AF1EB8" w:rsidRDefault="0017467E" w:rsidP="0017467E">
      <w:pPr>
        <w:pStyle w:val="ConsPlusNormal"/>
        <w:jc w:val="right"/>
      </w:pPr>
      <w:r w:rsidRPr="00AF1EB8">
        <w:t>Таблица 2</w:t>
      </w:r>
    </w:p>
    <w:p w14:paraId="1805F1D8" w14:textId="77777777" w:rsidR="0017467E" w:rsidRPr="00AF1EB8" w:rsidRDefault="0017467E" w:rsidP="0017467E">
      <w:pPr>
        <w:pStyle w:val="ConsPlusNormal"/>
        <w:jc w:val="both"/>
      </w:pPr>
    </w:p>
    <w:p w14:paraId="371B97E7" w14:textId="77777777" w:rsidR="0017467E" w:rsidRPr="00AF1EB8" w:rsidRDefault="0017467E" w:rsidP="0017467E">
      <w:pPr>
        <w:pStyle w:val="ConsPlusNormal"/>
        <w:jc w:val="both"/>
      </w:pPr>
      <w:r w:rsidRPr="00AF1EB8">
        <w:t>5 класс</w:t>
      </w:r>
    </w:p>
    <w:p w14:paraId="389F47BE"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0F9741D7" w14:textId="77777777" w:rsidTr="007F16E7">
        <w:tc>
          <w:tcPr>
            <w:tcW w:w="1191" w:type="dxa"/>
          </w:tcPr>
          <w:p w14:paraId="51902129" w14:textId="77777777" w:rsidR="0017467E" w:rsidRPr="00AF1EB8" w:rsidRDefault="0017467E" w:rsidP="007F16E7">
            <w:pPr>
              <w:pStyle w:val="ConsPlusNormal"/>
              <w:jc w:val="center"/>
            </w:pPr>
            <w:r w:rsidRPr="00AF1EB8">
              <w:t>N урока</w:t>
            </w:r>
          </w:p>
        </w:tc>
        <w:tc>
          <w:tcPr>
            <w:tcW w:w="6405" w:type="dxa"/>
          </w:tcPr>
          <w:p w14:paraId="2154F345" w14:textId="77777777" w:rsidR="0017467E" w:rsidRPr="00AF1EB8" w:rsidRDefault="0017467E" w:rsidP="007F16E7">
            <w:pPr>
              <w:pStyle w:val="ConsPlusNormal"/>
              <w:jc w:val="center"/>
            </w:pPr>
            <w:r w:rsidRPr="00AF1EB8">
              <w:t>Тема урока</w:t>
            </w:r>
          </w:p>
        </w:tc>
        <w:tc>
          <w:tcPr>
            <w:tcW w:w="1473" w:type="dxa"/>
          </w:tcPr>
          <w:p w14:paraId="53055B95"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3E2B8C27" w14:textId="77777777" w:rsidTr="007F16E7">
        <w:tc>
          <w:tcPr>
            <w:tcW w:w="1191" w:type="dxa"/>
            <w:vAlign w:val="center"/>
          </w:tcPr>
          <w:p w14:paraId="38C59F5C" w14:textId="77777777" w:rsidR="0017467E" w:rsidRPr="00AF1EB8" w:rsidRDefault="0017467E" w:rsidP="007F16E7">
            <w:pPr>
              <w:pStyle w:val="ConsPlusNormal"/>
            </w:pPr>
            <w:r w:rsidRPr="00AF1EB8">
              <w:t>Урок 1.</w:t>
            </w:r>
          </w:p>
        </w:tc>
        <w:tc>
          <w:tcPr>
            <w:tcW w:w="6405" w:type="dxa"/>
            <w:vAlign w:val="center"/>
          </w:tcPr>
          <w:p w14:paraId="107F667D" w14:textId="77777777" w:rsidR="0017467E" w:rsidRPr="00AF1EB8" w:rsidRDefault="0017467E" w:rsidP="007F16E7">
            <w:pPr>
              <w:pStyle w:val="ConsPlusNormal"/>
              <w:jc w:val="both"/>
            </w:pPr>
            <w:r w:rsidRPr="00AF1EB8">
              <w:t>Богатство и выразительность русского языка</w:t>
            </w:r>
          </w:p>
        </w:tc>
        <w:tc>
          <w:tcPr>
            <w:tcW w:w="1473" w:type="dxa"/>
            <w:vAlign w:val="center"/>
          </w:tcPr>
          <w:p w14:paraId="028B89A1" w14:textId="77777777" w:rsidR="0017467E" w:rsidRPr="00AF1EB8" w:rsidRDefault="0017467E" w:rsidP="007F16E7">
            <w:pPr>
              <w:pStyle w:val="ConsPlusNormal"/>
            </w:pPr>
          </w:p>
        </w:tc>
      </w:tr>
      <w:tr w:rsidR="0017467E" w:rsidRPr="00AF1EB8" w14:paraId="7FD8B1AF" w14:textId="77777777" w:rsidTr="007F16E7">
        <w:tc>
          <w:tcPr>
            <w:tcW w:w="1191" w:type="dxa"/>
            <w:vAlign w:val="center"/>
          </w:tcPr>
          <w:p w14:paraId="27AC8385" w14:textId="77777777" w:rsidR="0017467E" w:rsidRPr="00AF1EB8" w:rsidRDefault="0017467E" w:rsidP="007F16E7">
            <w:pPr>
              <w:pStyle w:val="ConsPlusNormal"/>
            </w:pPr>
            <w:r w:rsidRPr="00AF1EB8">
              <w:t>Урок 2.</w:t>
            </w:r>
          </w:p>
        </w:tc>
        <w:tc>
          <w:tcPr>
            <w:tcW w:w="6405" w:type="dxa"/>
            <w:vAlign w:val="center"/>
          </w:tcPr>
          <w:p w14:paraId="203E5D82" w14:textId="77777777" w:rsidR="0017467E" w:rsidRPr="00AF1EB8" w:rsidRDefault="0017467E" w:rsidP="007F16E7">
            <w:pPr>
              <w:pStyle w:val="ConsPlusNormal"/>
              <w:jc w:val="both"/>
            </w:pPr>
            <w:r w:rsidRPr="00AF1EB8">
              <w:t>Лингвистика как наука о языке</w:t>
            </w:r>
          </w:p>
        </w:tc>
        <w:tc>
          <w:tcPr>
            <w:tcW w:w="1473" w:type="dxa"/>
            <w:vAlign w:val="center"/>
          </w:tcPr>
          <w:p w14:paraId="1396160D" w14:textId="77777777" w:rsidR="0017467E" w:rsidRPr="00AF1EB8" w:rsidRDefault="0017467E" w:rsidP="007F16E7">
            <w:pPr>
              <w:pStyle w:val="ConsPlusNormal"/>
            </w:pPr>
          </w:p>
        </w:tc>
      </w:tr>
      <w:tr w:rsidR="0017467E" w:rsidRPr="00AF1EB8" w14:paraId="17C7238A" w14:textId="77777777" w:rsidTr="007F16E7">
        <w:tc>
          <w:tcPr>
            <w:tcW w:w="1191" w:type="dxa"/>
            <w:vAlign w:val="center"/>
          </w:tcPr>
          <w:p w14:paraId="372572EC" w14:textId="77777777" w:rsidR="0017467E" w:rsidRPr="00AF1EB8" w:rsidRDefault="0017467E" w:rsidP="007F16E7">
            <w:pPr>
              <w:pStyle w:val="ConsPlusNormal"/>
            </w:pPr>
            <w:r w:rsidRPr="00AF1EB8">
              <w:t>Урок 3.</w:t>
            </w:r>
          </w:p>
        </w:tc>
        <w:tc>
          <w:tcPr>
            <w:tcW w:w="6405" w:type="dxa"/>
            <w:vAlign w:val="center"/>
          </w:tcPr>
          <w:p w14:paraId="32B69463" w14:textId="77777777" w:rsidR="0017467E" w:rsidRPr="00AF1EB8" w:rsidRDefault="0017467E" w:rsidP="007F16E7">
            <w:pPr>
              <w:pStyle w:val="ConsPlusNormal"/>
              <w:jc w:val="both"/>
            </w:pPr>
            <w:r w:rsidRPr="00AF1EB8">
              <w:t>Повторение. Орфография. Правописание гласных и согласных в корне (повторение изученного в начальной школе)</w:t>
            </w:r>
          </w:p>
        </w:tc>
        <w:tc>
          <w:tcPr>
            <w:tcW w:w="1473" w:type="dxa"/>
            <w:vAlign w:val="center"/>
          </w:tcPr>
          <w:p w14:paraId="21676CD6" w14:textId="77777777" w:rsidR="0017467E" w:rsidRPr="00AF1EB8" w:rsidRDefault="0017467E" w:rsidP="007F16E7">
            <w:pPr>
              <w:pStyle w:val="ConsPlusNormal"/>
            </w:pPr>
          </w:p>
        </w:tc>
      </w:tr>
      <w:tr w:rsidR="0017467E" w:rsidRPr="00AF1EB8" w14:paraId="7A0B246A" w14:textId="77777777" w:rsidTr="007F16E7">
        <w:tc>
          <w:tcPr>
            <w:tcW w:w="1191" w:type="dxa"/>
            <w:vAlign w:val="center"/>
          </w:tcPr>
          <w:p w14:paraId="4DAB17C9" w14:textId="77777777" w:rsidR="0017467E" w:rsidRPr="00AF1EB8" w:rsidRDefault="0017467E" w:rsidP="007F16E7">
            <w:pPr>
              <w:pStyle w:val="ConsPlusNormal"/>
            </w:pPr>
            <w:r w:rsidRPr="00AF1EB8">
              <w:t>Урок 4.</w:t>
            </w:r>
          </w:p>
        </w:tc>
        <w:tc>
          <w:tcPr>
            <w:tcW w:w="6405" w:type="dxa"/>
            <w:vAlign w:val="center"/>
          </w:tcPr>
          <w:p w14:paraId="37BC4BC4" w14:textId="77777777" w:rsidR="0017467E" w:rsidRPr="00AF1EB8" w:rsidRDefault="0017467E" w:rsidP="007F16E7">
            <w:pPr>
              <w:pStyle w:val="ConsPlusNormal"/>
              <w:jc w:val="both"/>
            </w:pPr>
            <w:r w:rsidRPr="00AF1EB8">
              <w:t>Повторение. Орфография. Правописание разделительного мягкого ь и разделительного твердого ъ знаков (повторение изученного в начальной школе)</w:t>
            </w:r>
          </w:p>
        </w:tc>
        <w:tc>
          <w:tcPr>
            <w:tcW w:w="1473" w:type="dxa"/>
            <w:vAlign w:val="center"/>
          </w:tcPr>
          <w:p w14:paraId="4DB37E8F" w14:textId="77777777" w:rsidR="0017467E" w:rsidRPr="00AF1EB8" w:rsidRDefault="0017467E" w:rsidP="007F16E7">
            <w:pPr>
              <w:pStyle w:val="ConsPlusNormal"/>
            </w:pPr>
          </w:p>
        </w:tc>
      </w:tr>
      <w:tr w:rsidR="0017467E" w:rsidRPr="00AF1EB8" w14:paraId="15E4E80D" w14:textId="77777777" w:rsidTr="007F16E7">
        <w:tc>
          <w:tcPr>
            <w:tcW w:w="1191" w:type="dxa"/>
            <w:vAlign w:val="center"/>
          </w:tcPr>
          <w:p w14:paraId="1880E900" w14:textId="77777777" w:rsidR="0017467E" w:rsidRPr="00AF1EB8" w:rsidRDefault="0017467E" w:rsidP="007F16E7">
            <w:pPr>
              <w:pStyle w:val="ConsPlusNormal"/>
            </w:pPr>
            <w:r w:rsidRPr="00AF1EB8">
              <w:t>Урок 5.</w:t>
            </w:r>
          </w:p>
        </w:tc>
        <w:tc>
          <w:tcPr>
            <w:tcW w:w="6405" w:type="dxa"/>
            <w:vAlign w:val="center"/>
          </w:tcPr>
          <w:p w14:paraId="24776D75" w14:textId="77777777" w:rsidR="0017467E" w:rsidRPr="00AF1EB8" w:rsidRDefault="0017467E" w:rsidP="007F16E7">
            <w:pPr>
              <w:pStyle w:val="ConsPlusNormal"/>
              <w:jc w:val="both"/>
            </w:pPr>
            <w:r w:rsidRPr="00AF1EB8">
              <w:t>Повторение. Состав слова (повторение изученного в начальной школе)</w:t>
            </w:r>
          </w:p>
        </w:tc>
        <w:tc>
          <w:tcPr>
            <w:tcW w:w="1473" w:type="dxa"/>
            <w:vAlign w:val="center"/>
          </w:tcPr>
          <w:p w14:paraId="14AEEDC9" w14:textId="77777777" w:rsidR="0017467E" w:rsidRPr="00AF1EB8" w:rsidRDefault="0017467E" w:rsidP="007F16E7">
            <w:pPr>
              <w:pStyle w:val="ConsPlusNormal"/>
            </w:pPr>
          </w:p>
        </w:tc>
      </w:tr>
      <w:tr w:rsidR="0017467E" w:rsidRPr="00AF1EB8" w14:paraId="0171F769" w14:textId="77777777" w:rsidTr="007F16E7">
        <w:tc>
          <w:tcPr>
            <w:tcW w:w="1191" w:type="dxa"/>
            <w:vAlign w:val="center"/>
          </w:tcPr>
          <w:p w14:paraId="09A6FEC3" w14:textId="77777777" w:rsidR="0017467E" w:rsidRPr="00AF1EB8" w:rsidRDefault="0017467E" w:rsidP="007F16E7">
            <w:pPr>
              <w:pStyle w:val="ConsPlusNormal"/>
            </w:pPr>
            <w:r w:rsidRPr="00AF1EB8">
              <w:t>Урок 6.</w:t>
            </w:r>
          </w:p>
        </w:tc>
        <w:tc>
          <w:tcPr>
            <w:tcW w:w="6405" w:type="dxa"/>
            <w:vAlign w:val="center"/>
          </w:tcPr>
          <w:p w14:paraId="66882F9E" w14:textId="77777777" w:rsidR="0017467E" w:rsidRPr="00AF1EB8" w:rsidRDefault="0017467E" w:rsidP="007F16E7">
            <w:pPr>
              <w:pStyle w:val="ConsPlusNormal"/>
              <w:jc w:val="both"/>
            </w:pPr>
            <w:r w:rsidRPr="00AF1EB8">
              <w:t>Повторение. Морфология. Самостоятельные и служебные части речи (повторение изученного в начальной школе)</w:t>
            </w:r>
          </w:p>
        </w:tc>
        <w:tc>
          <w:tcPr>
            <w:tcW w:w="1473" w:type="dxa"/>
            <w:vAlign w:val="center"/>
          </w:tcPr>
          <w:p w14:paraId="1197A3C2" w14:textId="77777777" w:rsidR="0017467E" w:rsidRPr="00AF1EB8" w:rsidRDefault="0017467E" w:rsidP="007F16E7">
            <w:pPr>
              <w:pStyle w:val="ConsPlusNormal"/>
            </w:pPr>
          </w:p>
        </w:tc>
      </w:tr>
      <w:tr w:rsidR="0017467E" w:rsidRPr="00AF1EB8" w14:paraId="3AE4F8B5" w14:textId="77777777" w:rsidTr="007F16E7">
        <w:tc>
          <w:tcPr>
            <w:tcW w:w="1191" w:type="dxa"/>
            <w:vAlign w:val="center"/>
          </w:tcPr>
          <w:p w14:paraId="0C2D37E3" w14:textId="77777777" w:rsidR="0017467E" w:rsidRPr="00AF1EB8" w:rsidRDefault="0017467E" w:rsidP="007F16E7">
            <w:pPr>
              <w:pStyle w:val="ConsPlusNormal"/>
            </w:pPr>
            <w:r w:rsidRPr="00AF1EB8">
              <w:t>Урок 7.</w:t>
            </w:r>
          </w:p>
        </w:tc>
        <w:tc>
          <w:tcPr>
            <w:tcW w:w="6405" w:type="dxa"/>
            <w:vAlign w:val="center"/>
          </w:tcPr>
          <w:p w14:paraId="3DC5B08B" w14:textId="77777777" w:rsidR="0017467E" w:rsidRPr="00AF1EB8" w:rsidRDefault="0017467E" w:rsidP="007F16E7">
            <w:pPr>
              <w:pStyle w:val="ConsPlusNormal"/>
              <w:jc w:val="both"/>
            </w:pPr>
            <w:r w:rsidRPr="00AF1EB8">
              <w:t>Повторение. Синтаксис (повторение изученного в начальной школе)</w:t>
            </w:r>
          </w:p>
        </w:tc>
        <w:tc>
          <w:tcPr>
            <w:tcW w:w="1473" w:type="dxa"/>
            <w:vAlign w:val="center"/>
          </w:tcPr>
          <w:p w14:paraId="6412A8DC" w14:textId="77777777" w:rsidR="0017467E" w:rsidRPr="00AF1EB8" w:rsidRDefault="0017467E" w:rsidP="007F16E7">
            <w:pPr>
              <w:pStyle w:val="ConsPlusNormal"/>
            </w:pPr>
          </w:p>
        </w:tc>
      </w:tr>
      <w:tr w:rsidR="0017467E" w:rsidRPr="00AF1EB8" w14:paraId="5C28BF08" w14:textId="77777777" w:rsidTr="007F16E7">
        <w:tc>
          <w:tcPr>
            <w:tcW w:w="1191" w:type="dxa"/>
            <w:vAlign w:val="center"/>
          </w:tcPr>
          <w:p w14:paraId="7D260A19" w14:textId="77777777" w:rsidR="0017467E" w:rsidRPr="00AF1EB8" w:rsidRDefault="0017467E" w:rsidP="007F16E7">
            <w:pPr>
              <w:pStyle w:val="ConsPlusNormal"/>
            </w:pPr>
            <w:r w:rsidRPr="00AF1EB8">
              <w:t>Урок 8.</w:t>
            </w:r>
          </w:p>
        </w:tc>
        <w:tc>
          <w:tcPr>
            <w:tcW w:w="6405" w:type="dxa"/>
            <w:vAlign w:val="center"/>
          </w:tcPr>
          <w:p w14:paraId="375E52D3" w14:textId="77777777" w:rsidR="0017467E" w:rsidRPr="00AF1EB8" w:rsidRDefault="0017467E" w:rsidP="007F16E7">
            <w:pPr>
              <w:pStyle w:val="ConsPlusNormal"/>
              <w:jc w:val="both"/>
            </w:pPr>
            <w:r w:rsidRPr="00AF1EB8">
              <w:t>Контрольная работа (повторение изученного в начальной школе)</w:t>
            </w:r>
          </w:p>
        </w:tc>
        <w:tc>
          <w:tcPr>
            <w:tcW w:w="1473" w:type="dxa"/>
            <w:vAlign w:val="center"/>
          </w:tcPr>
          <w:p w14:paraId="389C384D" w14:textId="77777777" w:rsidR="0017467E" w:rsidRPr="00AF1EB8" w:rsidRDefault="0017467E" w:rsidP="007F16E7">
            <w:pPr>
              <w:pStyle w:val="ConsPlusNormal"/>
            </w:pPr>
          </w:p>
        </w:tc>
      </w:tr>
      <w:tr w:rsidR="0017467E" w:rsidRPr="00AF1EB8" w14:paraId="402A8074" w14:textId="77777777" w:rsidTr="007F16E7">
        <w:tc>
          <w:tcPr>
            <w:tcW w:w="1191" w:type="dxa"/>
            <w:vAlign w:val="center"/>
          </w:tcPr>
          <w:p w14:paraId="223586AD" w14:textId="77777777" w:rsidR="0017467E" w:rsidRPr="00AF1EB8" w:rsidRDefault="0017467E" w:rsidP="007F16E7">
            <w:pPr>
              <w:pStyle w:val="ConsPlusNormal"/>
            </w:pPr>
            <w:r w:rsidRPr="00AF1EB8">
              <w:t>Урок 9.</w:t>
            </w:r>
          </w:p>
        </w:tc>
        <w:tc>
          <w:tcPr>
            <w:tcW w:w="6405" w:type="dxa"/>
            <w:vAlign w:val="center"/>
          </w:tcPr>
          <w:p w14:paraId="7A7C5C7B" w14:textId="77777777" w:rsidR="0017467E" w:rsidRPr="00AF1EB8" w:rsidRDefault="0017467E" w:rsidP="007F16E7">
            <w:pPr>
              <w:pStyle w:val="ConsPlusNormal"/>
              <w:jc w:val="both"/>
            </w:pPr>
            <w:r w:rsidRPr="00AF1EB8">
              <w:t>Речь устная и письменная</w:t>
            </w:r>
          </w:p>
        </w:tc>
        <w:tc>
          <w:tcPr>
            <w:tcW w:w="1473" w:type="dxa"/>
            <w:vAlign w:val="center"/>
          </w:tcPr>
          <w:p w14:paraId="0FF4DF63" w14:textId="77777777" w:rsidR="0017467E" w:rsidRPr="00AF1EB8" w:rsidRDefault="0017467E" w:rsidP="007F16E7">
            <w:pPr>
              <w:pStyle w:val="ConsPlusNormal"/>
            </w:pPr>
          </w:p>
        </w:tc>
      </w:tr>
      <w:tr w:rsidR="0017467E" w:rsidRPr="00AF1EB8" w14:paraId="5BABD2E9" w14:textId="77777777" w:rsidTr="007F16E7">
        <w:tc>
          <w:tcPr>
            <w:tcW w:w="1191" w:type="dxa"/>
            <w:vAlign w:val="center"/>
          </w:tcPr>
          <w:p w14:paraId="398EB16A" w14:textId="77777777" w:rsidR="0017467E" w:rsidRPr="00AF1EB8" w:rsidRDefault="0017467E" w:rsidP="007F16E7">
            <w:pPr>
              <w:pStyle w:val="ConsPlusNormal"/>
            </w:pPr>
            <w:r w:rsidRPr="00AF1EB8">
              <w:t>Урок 10.</w:t>
            </w:r>
          </w:p>
        </w:tc>
        <w:tc>
          <w:tcPr>
            <w:tcW w:w="6405" w:type="dxa"/>
            <w:vAlign w:val="center"/>
          </w:tcPr>
          <w:p w14:paraId="32391017" w14:textId="77777777" w:rsidR="0017467E" w:rsidRPr="00AF1EB8" w:rsidRDefault="0017467E" w:rsidP="007F16E7">
            <w:pPr>
              <w:pStyle w:val="ConsPlusNormal"/>
              <w:jc w:val="both"/>
            </w:pPr>
            <w:r w:rsidRPr="00AF1EB8">
              <w:t>Монолог, диалог, полилог</w:t>
            </w:r>
          </w:p>
        </w:tc>
        <w:tc>
          <w:tcPr>
            <w:tcW w:w="1473" w:type="dxa"/>
            <w:vAlign w:val="center"/>
          </w:tcPr>
          <w:p w14:paraId="522B215D" w14:textId="77777777" w:rsidR="0017467E" w:rsidRPr="00AF1EB8" w:rsidRDefault="0017467E" w:rsidP="007F16E7">
            <w:pPr>
              <w:pStyle w:val="ConsPlusNormal"/>
            </w:pPr>
          </w:p>
        </w:tc>
      </w:tr>
      <w:tr w:rsidR="0017467E" w:rsidRPr="00AF1EB8" w14:paraId="7785CFD6" w14:textId="77777777" w:rsidTr="007F16E7">
        <w:tc>
          <w:tcPr>
            <w:tcW w:w="1191" w:type="dxa"/>
            <w:vAlign w:val="center"/>
          </w:tcPr>
          <w:p w14:paraId="69C72496" w14:textId="77777777" w:rsidR="0017467E" w:rsidRPr="00AF1EB8" w:rsidRDefault="0017467E" w:rsidP="007F16E7">
            <w:pPr>
              <w:pStyle w:val="ConsPlusNormal"/>
            </w:pPr>
            <w:r w:rsidRPr="00AF1EB8">
              <w:t>Урок 11.</w:t>
            </w:r>
          </w:p>
        </w:tc>
        <w:tc>
          <w:tcPr>
            <w:tcW w:w="6405" w:type="dxa"/>
            <w:vAlign w:val="center"/>
          </w:tcPr>
          <w:p w14:paraId="17D37692" w14:textId="77777777" w:rsidR="0017467E" w:rsidRPr="00AF1EB8" w:rsidRDefault="0017467E" w:rsidP="007F16E7">
            <w:pPr>
              <w:pStyle w:val="ConsPlusNormal"/>
              <w:jc w:val="both"/>
            </w:pPr>
            <w:r w:rsidRPr="00AF1EB8">
              <w:t>Виды речевой деятельности: говорение, слушание, чтение, письмо</w:t>
            </w:r>
          </w:p>
        </w:tc>
        <w:tc>
          <w:tcPr>
            <w:tcW w:w="1473" w:type="dxa"/>
            <w:vAlign w:val="center"/>
          </w:tcPr>
          <w:p w14:paraId="26787DFB" w14:textId="77777777" w:rsidR="0017467E" w:rsidRPr="00AF1EB8" w:rsidRDefault="0017467E" w:rsidP="007F16E7">
            <w:pPr>
              <w:pStyle w:val="ConsPlusNormal"/>
            </w:pPr>
          </w:p>
        </w:tc>
      </w:tr>
      <w:tr w:rsidR="0017467E" w:rsidRPr="00AF1EB8" w14:paraId="6A59B9AC" w14:textId="77777777" w:rsidTr="007F16E7">
        <w:tc>
          <w:tcPr>
            <w:tcW w:w="1191" w:type="dxa"/>
            <w:vAlign w:val="center"/>
          </w:tcPr>
          <w:p w14:paraId="638333C9" w14:textId="77777777" w:rsidR="0017467E" w:rsidRPr="00AF1EB8" w:rsidRDefault="0017467E" w:rsidP="007F16E7">
            <w:pPr>
              <w:pStyle w:val="ConsPlusNormal"/>
            </w:pPr>
            <w:r w:rsidRPr="00AF1EB8">
              <w:t>Урок 12.</w:t>
            </w:r>
          </w:p>
        </w:tc>
        <w:tc>
          <w:tcPr>
            <w:tcW w:w="6405" w:type="dxa"/>
            <w:vAlign w:val="center"/>
          </w:tcPr>
          <w:p w14:paraId="3B66875A" w14:textId="77777777" w:rsidR="0017467E" w:rsidRPr="00AF1EB8" w:rsidRDefault="0017467E" w:rsidP="007F16E7">
            <w:pPr>
              <w:pStyle w:val="ConsPlusNormal"/>
              <w:jc w:val="both"/>
            </w:pPr>
            <w:r w:rsidRPr="00AF1EB8">
              <w:t>Виды чтения</w:t>
            </w:r>
          </w:p>
        </w:tc>
        <w:tc>
          <w:tcPr>
            <w:tcW w:w="1473" w:type="dxa"/>
            <w:vAlign w:val="center"/>
          </w:tcPr>
          <w:p w14:paraId="67635FA9" w14:textId="77777777" w:rsidR="0017467E" w:rsidRPr="00AF1EB8" w:rsidRDefault="0017467E" w:rsidP="007F16E7">
            <w:pPr>
              <w:pStyle w:val="ConsPlusNormal"/>
            </w:pPr>
          </w:p>
        </w:tc>
      </w:tr>
      <w:tr w:rsidR="0017467E" w:rsidRPr="00AF1EB8" w14:paraId="121F5454" w14:textId="77777777" w:rsidTr="007F16E7">
        <w:tc>
          <w:tcPr>
            <w:tcW w:w="1191" w:type="dxa"/>
            <w:vAlign w:val="center"/>
          </w:tcPr>
          <w:p w14:paraId="0F34EF2D" w14:textId="77777777" w:rsidR="0017467E" w:rsidRPr="00AF1EB8" w:rsidRDefault="0017467E" w:rsidP="007F16E7">
            <w:pPr>
              <w:pStyle w:val="ConsPlusNormal"/>
            </w:pPr>
            <w:r w:rsidRPr="00AF1EB8">
              <w:t>Урок 13.</w:t>
            </w:r>
          </w:p>
        </w:tc>
        <w:tc>
          <w:tcPr>
            <w:tcW w:w="6405" w:type="dxa"/>
            <w:vAlign w:val="center"/>
          </w:tcPr>
          <w:p w14:paraId="7CC85634" w14:textId="77777777" w:rsidR="0017467E" w:rsidRPr="00AF1EB8" w:rsidRDefault="0017467E" w:rsidP="007F16E7">
            <w:pPr>
              <w:pStyle w:val="ConsPlusNormal"/>
              <w:jc w:val="both"/>
            </w:pPr>
            <w:r w:rsidRPr="00AF1EB8">
              <w:t>Виды аудирования</w:t>
            </w:r>
          </w:p>
        </w:tc>
        <w:tc>
          <w:tcPr>
            <w:tcW w:w="1473" w:type="dxa"/>
            <w:vAlign w:val="center"/>
          </w:tcPr>
          <w:p w14:paraId="2CA00652" w14:textId="77777777" w:rsidR="0017467E" w:rsidRPr="00AF1EB8" w:rsidRDefault="0017467E" w:rsidP="007F16E7">
            <w:pPr>
              <w:pStyle w:val="ConsPlusNormal"/>
            </w:pPr>
          </w:p>
        </w:tc>
      </w:tr>
      <w:tr w:rsidR="0017467E" w:rsidRPr="00AF1EB8" w14:paraId="10FC036D" w14:textId="77777777" w:rsidTr="007F16E7">
        <w:tc>
          <w:tcPr>
            <w:tcW w:w="1191" w:type="dxa"/>
            <w:vAlign w:val="center"/>
          </w:tcPr>
          <w:p w14:paraId="56F2DA81" w14:textId="77777777" w:rsidR="0017467E" w:rsidRPr="00AF1EB8" w:rsidRDefault="0017467E" w:rsidP="007F16E7">
            <w:pPr>
              <w:pStyle w:val="ConsPlusNormal"/>
            </w:pPr>
            <w:r w:rsidRPr="00AF1EB8">
              <w:t>Урок 14.</w:t>
            </w:r>
          </w:p>
        </w:tc>
        <w:tc>
          <w:tcPr>
            <w:tcW w:w="6405" w:type="dxa"/>
            <w:vAlign w:val="center"/>
          </w:tcPr>
          <w:p w14:paraId="3DB56559" w14:textId="77777777" w:rsidR="0017467E" w:rsidRPr="00AF1EB8" w:rsidRDefault="0017467E" w:rsidP="007F16E7">
            <w:pPr>
              <w:pStyle w:val="ConsPlusNormal"/>
              <w:jc w:val="both"/>
            </w:pPr>
            <w:r w:rsidRPr="00AF1EB8">
              <w:t>Речевой этикет</w:t>
            </w:r>
          </w:p>
        </w:tc>
        <w:tc>
          <w:tcPr>
            <w:tcW w:w="1473" w:type="dxa"/>
            <w:vAlign w:val="center"/>
          </w:tcPr>
          <w:p w14:paraId="72FDE30B" w14:textId="77777777" w:rsidR="0017467E" w:rsidRPr="00AF1EB8" w:rsidRDefault="0017467E" w:rsidP="007F16E7">
            <w:pPr>
              <w:pStyle w:val="ConsPlusNormal"/>
            </w:pPr>
          </w:p>
        </w:tc>
      </w:tr>
      <w:tr w:rsidR="0017467E" w:rsidRPr="00AF1EB8" w14:paraId="10F2939B" w14:textId="77777777" w:rsidTr="007F16E7">
        <w:tc>
          <w:tcPr>
            <w:tcW w:w="1191" w:type="dxa"/>
            <w:vAlign w:val="center"/>
          </w:tcPr>
          <w:p w14:paraId="2F1C2BC3" w14:textId="77777777" w:rsidR="0017467E" w:rsidRPr="00AF1EB8" w:rsidRDefault="0017467E" w:rsidP="007F16E7">
            <w:pPr>
              <w:pStyle w:val="ConsPlusNormal"/>
            </w:pPr>
            <w:r w:rsidRPr="00AF1EB8">
              <w:t>Урок 15.</w:t>
            </w:r>
          </w:p>
        </w:tc>
        <w:tc>
          <w:tcPr>
            <w:tcW w:w="6405" w:type="dxa"/>
            <w:vAlign w:val="center"/>
          </w:tcPr>
          <w:p w14:paraId="66C7B666" w14:textId="77777777" w:rsidR="0017467E" w:rsidRPr="00AF1EB8" w:rsidRDefault="0017467E" w:rsidP="007F16E7">
            <w:pPr>
              <w:pStyle w:val="ConsPlusNormal"/>
              <w:jc w:val="both"/>
            </w:pPr>
            <w:r w:rsidRPr="00AF1EB8">
              <w:t>Сочинение (изложение) (обучающее)</w:t>
            </w:r>
          </w:p>
        </w:tc>
        <w:tc>
          <w:tcPr>
            <w:tcW w:w="1473" w:type="dxa"/>
            <w:vAlign w:val="center"/>
          </w:tcPr>
          <w:p w14:paraId="16AD49BD" w14:textId="77777777" w:rsidR="0017467E" w:rsidRPr="00AF1EB8" w:rsidRDefault="0017467E" w:rsidP="007F16E7">
            <w:pPr>
              <w:pStyle w:val="ConsPlusNormal"/>
            </w:pPr>
          </w:p>
        </w:tc>
      </w:tr>
      <w:tr w:rsidR="0017467E" w:rsidRPr="00AF1EB8" w14:paraId="37320BF8" w14:textId="77777777" w:rsidTr="007F16E7">
        <w:tc>
          <w:tcPr>
            <w:tcW w:w="1191" w:type="dxa"/>
            <w:vAlign w:val="center"/>
          </w:tcPr>
          <w:p w14:paraId="451560C6" w14:textId="77777777" w:rsidR="0017467E" w:rsidRPr="00AF1EB8" w:rsidRDefault="0017467E" w:rsidP="007F16E7">
            <w:pPr>
              <w:pStyle w:val="ConsPlusNormal"/>
            </w:pPr>
            <w:r w:rsidRPr="00AF1EB8">
              <w:t>Урок 16.</w:t>
            </w:r>
          </w:p>
        </w:tc>
        <w:tc>
          <w:tcPr>
            <w:tcW w:w="6405" w:type="dxa"/>
            <w:vAlign w:val="center"/>
          </w:tcPr>
          <w:p w14:paraId="602E5FFF" w14:textId="77777777" w:rsidR="0017467E" w:rsidRPr="00AF1EB8" w:rsidRDefault="0017467E" w:rsidP="007F16E7">
            <w:pPr>
              <w:pStyle w:val="ConsPlusNormal"/>
              <w:jc w:val="both"/>
            </w:pPr>
            <w:r w:rsidRPr="00AF1EB8">
              <w:t>Понятие о тексте</w:t>
            </w:r>
          </w:p>
        </w:tc>
        <w:tc>
          <w:tcPr>
            <w:tcW w:w="1473" w:type="dxa"/>
            <w:vAlign w:val="center"/>
          </w:tcPr>
          <w:p w14:paraId="6E25B232" w14:textId="77777777" w:rsidR="0017467E" w:rsidRPr="00AF1EB8" w:rsidRDefault="0017467E" w:rsidP="007F16E7">
            <w:pPr>
              <w:pStyle w:val="ConsPlusNormal"/>
            </w:pPr>
          </w:p>
        </w:tc>
      </w:tr>
      <w:tr w:rsidR="0017467E" w:rsidRPr="00AF1EB8" w14:paraId="19263C98" w14:textId="77777777" w:rsidTr="007F16E7">
        <w:tc>
          <w:tcPr>
            <w:tcW w:w="1191" w:type="dxa"/>
            <w:vAlign w:val="center"/>
          </w:tcPr>
          <w:p w14:paraId="160200D6" w14:textId="77777777" w:rsidR="0017467E" w:rsidRPr="00AF1EB8" w:rsidRDefault="0017467E" w:rsidP="007F16E7">
            <w:pPr>
              <w:pStyle w:val="ConsPlusNormal"/>
            </w:pPr>
            <w:r w:rsidRPr="00AF1EB8">
              <w:t>Урок 17.</w:t>
            </w:r>
          </w:p>
        </w:tc>
        <w:tc>
          <w:tcPr>
            <w:tcW w:w="6405" w:type="dxa"/>
            <w:vAlign w:val="center"/>
          </w:tcPr>
          <w:p w14:paraId="65E6E01D" w14:textId="77777777" w:rsidR="0017467E" w:rsidRPr="00AF1EB8" w:rsidRDefault="0017467E" w:rsidP="007F16E7">
            <w:pPr>
              <w:pStyle w:val="ConsPlusNormal"/>
              <w:jc w:val="both"/>
            </w:pPr>
            <w:r w:rsidRPr="00AF1EB8">
              <w:t>Текст и его основные признаки</w:t>
            </w:r>
          </w:p>
        </w:tc>
        <w:tc>
          <w:tcPr>
            <w:tcW w:w="1473" w:type="dxa"/>
            <w:vAlign w:val="center"/>
          </w:tcPr>
          <w:p w14:paraId="6530B896" w14:textId="77777777" w:rsidR="0017467E" w:rsidRPr="00AF1EB8" w:rsidRDefault="0017467E" w:rsidP="007F16E7">
            <w:pPr>
              <w:pStyle w:val="ConsPlusNormal"/>
            </w:pPr>
          </w:p>
        </w:tc>
      </w:tr>
      <w:tr w:rsidR="0017467E" w:rsidRPr="00AF1EB8" w14:paraId="4FD101FB" w14:textId="77777777" w:rsidTr="007F16E7">
        <w:tc>
          <w:tcPr>
            <w:tcW w:w="1191" w:type="dxa"/>
            <w:vAlign w:val="center"/>
          </w:tcPr>
          <w:p w14:paraId="6AEF4E7C" w14:textId="77777777" w:rsidR="0017467E" w:rsidRPr="00AF1EB8" w:rsidRDefault="0017467E" w:rsidP="007F16E7">
            <w:pPr>
              <w:pStyle w:val="ConsPlusNormal"/>
            </w:pPr>
            <w:r w:rsidRPr="00AF1EB8">
              <w:t>Урок 18.</w:t>
            </w:r>
          </w:p>
        </w:tc>
        <w:tc>
          <w:tcPr>
            <w:tcW w:w="6405" w:type="dxa"/>
            <w:vAlign w:val="center"/>
          </w:tcPr>
          <w:p w14:paraId="79A2DEE2" w14:textId="77777777" w:rsidR="0017467E" w:rsidRPr="00AF1EB8" w:rsidRDefault="0017467E" w:rsidP="007F16E7">
            <w:pPr>
              <w:pStyle w:val="ConsPlusNormal"/>
              <w:jc w:val="both"/>
            </w:pPr>
            <w:r w:rsidRPr="00AF1EB8">
              <w:t>Средства связи предложений и частей текста</w:t>
            </w:r>
          </w:p>
        </w:tc>
        <w:tc>
          <w:tcPr>
            <w:tcW w:w="1473" w:type="dxa"/>
            <w:vAlign w:val="center"/>
          </w:tcPr>
          <w:p w14:paraId="784D7D68" w14:textId="77777777" w:rsidR="0017467E" w:rsidRPr="00AF1EB8" w:rsidRDefault="0017467E" w:rsidP="007F16E7">
            <w:pPr>
              <w:pStyle w:val="ConsPlusNormal"/>
            </w:pPr>
          </w:p>
        </w:tc>
      </w:tr>
      <w:tr w:rsidR="0017467E" w:rsidRPr="00AF1EB8" w14:paraId="6A79D564" w14:textId="77777777" w:rsidTr="007F16E7">
        <w:tc>
          <w:tcPr>
            <w:tcW w:w="1191" w:type="dxa"/>
            <w:vAlign w:val="center"/>
          </w:tcPr>
          <w:p w14:paraId="2045D61F" w14:textId="77777777" w:rsidR="0017467E" w:rsidRPr="00AF1EB8" w:rsidRDefault="0017467E" w:rsidP="007F16E7">
            <w:pPr>
              <w:pStyle w:val="ConsPlusNormal"/>
            </w:pPr>
            <w:r w:rsidRPr="00AF1EB8">
              <w:t>Урок 19.</w:t>
            </w:r>
          </w:p>
        </w:tc>
        <w:tc>
          <w:tcPr>
            <w:tcW w:w="6405" w:type="dxa"/>
            <w:vAlign w:val="center"/>
          </w:tcPr>
          <w:p w14:paraId="3234383B" w14:textId="77777777" w:rsidR="0017467E" w:rsidRPr="00AF1EB8" w:rsidRDefault="0017467E" w:rsidP="007F16E7">
            <w:pPr>
              <w:pStyle w:val="ConsPlusNormal"/>
              <w:jc w:val="both"/>
            </w:pPr>
            <w:r w:rsidRPr="00AF1EB8">
              <w:t>Функционально-смысловые типы речи: описание, повествование, рассуждение</w:t>
            </w:r>
          </w:p>
        </w:tc>
        <w:tc>
          <w:tcPr>
            <w:tcW w:w="1473" w:type="dxa"/>
            <w:vAlign w:val="center"/>
          </w:tcPr>
          <w:p w14:paraId="185E0887" w14:textId="77777777" w:rsidR="0017467E" w:rsidRPr="00AF1EB8" w:rsidRDefault="0017467E" w:rsidP="007F16E7">
            <w:pPr>
              <w:pStyle w:val="ConsPlusNormal"/>
            </w:pPr>
          </w:p>
        </w:tc>
      </w:tr>
      <w:tr w:rsidR="0017467E" w:rsidRPr="00AF1EB8" w14:paraId="3ACF55BF" w14:textId="77777777" w:rsidTr="007F16E7">
        <w:tc>
          <w:tcPr>
            <w:tcW w:w="1191" w:type="dxa"/>
            <w:vAlign w:val="center"/>
          </w:tcPr>
          <w:p w14:paraId="5EFC5FED" w14:textId="77777777" w:rsidR="0017467E" w:rsidRPr="00AF1EB8" w:rsidRDefault="0017467E" w:rsidP="007F16E7">
            <w:pPr>
              <w:pStyle w:val="ConsPlusNormal"/>
            </w:pPr>
            <w:r w:rsidRPr="00AF1EB8">
              <w:t>Урок 20.</w:t>
            </w:r>
          </w:p>
        </w:tc>
        <w:tc>
          <w:tcPr>
            <w:tcW w:w="6405" w:type="dxa"/>
            <w:vAlign w:val="center"/>
          </w:tcPr>
          <w:p w14:paraId="12F8F7F1" w14:textId="77777777" w:rsidR="0017467E" w:rsidRPr="00AF1EB8" w:rsidRDefault="0017467E" w:rsidP="007F16E7">
            <w:pPr>
              <w:pStyle w:val="ConsPlusNormal"/>
              <w:jc w:val="both"/>
            </w:pPr>
            <w:r w:rsidRPr="00AF1EB8">
              <w:t>Функционально-смысловые типы речи. Практикум</w:t>
            </w:r>
          </w:p>
        </w:tc>
        <w:tc>
          <w:tcPr>
            <w:tcW w:w="1473" w:type="dxa"/>
            <w:vAlign w:val="center"/>
          </w:tcPr>
          <w:p w14:paraId="744CA127" w14:textId="77777777" w:rsidR="0017467E" w:rsidRPr="00AF1EB8" w:rsidRDefault="0017467E" w:rsidP="007F16E7">
            <w:pPr>
              <w:pStyle w:val="ConsPlusNormal"/>
              <w:jc w:val="center"/>
            </w:pPr>
            <w:r w:rsidRPr="00AF1EB8">
              <w:t>1</w:t>
            </w:r>
          </w:p>
        </w:tc>
      </w:tr>
      <w:tr w:rsidR="0017467E" w:rsidRPr="00AF1EB8" w14:paraId="73766F19" w14:textId="77777777" w:rsidTr="007F16E7">
        <w:tc>
          <w:tcPr>
            <w:tcW w:w="1191" w:type="dxa"/>
            <w:vAlign w:val="center"/>
          </w:tcPr>
          <w:p w14:paraId="3F194E8A" w14:textId="77777777" w:rsidR="0017467E" w:rsidRPr="00AF1EB8" w:rsidRDefault="0017467E" w:rsidP="007F16E7">
            <w:pPr>
              <w:pStyle w:val="ConsPlusNormal"/>
            </w:pPr>
            <w:r w:rsidRPr="00AF1EB8">
              <w:t>Урок 21.</w:t>
            </w:r>
          </w:p>
        </w:tc>
        <w:tc>
          <w:tcPr>
            <w:tcW w:w="6405" w:type="dxa"/>
            <w:vAlign w:val="center"/>
          </w:tcPr>
          <w:p w14:paraId="48E6C8EB" w14:textId="77777777" w:rsidR="0017467E" w:rsidRPr="00AF1EB8" w:rsidRDefault="0017467E" w:rsidP="007F16E7">
            <w:pPr>
              <w:pStyle w:val="ConsPlusNormal"/>
              <w:jc w:val="both"/>
            </w:pPr>
            <w:r w:rsidRPr="00AF1EB8">
              <w:t>Повествование как тип речи. Рассказ</w:t>
            </w:r>
          </w:p>
        </w:tc>
        <w:tc>
          <w:tcPr>
            <w:tcW w:w="1473" w:type="dxa"/>
            <w:vAlign w:val="center"/>
          </w:tcPr>
          <w:p w14:paraId="58B6AF78" w14:textId="77777777" w:rsidR="0017467E" w:rsidRPr="00AF1EB8" w:rsidRDefault="0017467E" w:rsidP="007F16E7">
            <w:pPr>
              <w:pStyle w:val="ConsPlusNormal"/>
            </w:pPr>
          </w:p>
        </w:tc>
      </w:tr>
      <w:tr w:rsidR="0017467E" w:rsidRPr="00AF1EB8" w14:paraId="7195840C" w14:textId="77777777" w:rsidTr="007F16E7">
        <w:tc>
          <w:tcPr>
            <w:tcW w:w="1191" w:type="dxa"/>
            <w:vAlign w:val="center"/>
          </w:tcPr>
          <w:p w14:paraId="2191107D" w14:textId="77777777" w:rsidR="0017467E" w:rsidRPr="00AF1EB8" w:rsidRDefault="0017467E" w:rsidP="007F16E7">
            <w:pPr>
              <w:pStyle w:val="ConsPlusNormal"/>
            </w:pPr>
            <w:r w:rsidRPr="00AF1EB8">
              <w:t>Урок 22.</w:t>
            </w:r>
          </w:p>
        </w:tc>
        <w:tc>
          <w:tcPr>
            <w:tcW w:w="6405" w:type="dxa"/>
            <w:vAlign w:val="center"/>
          </w:tcPr>
          <w:p w14:paraId="55324F5F" w14:textId="77777777" w:rsidR="0017467E" w:rsidRPr="00AF1EB8" w:rsidRDefault="0017467E" w:rsidP="007F16E7">
            <w:pPr>
              <w:pStyle w:val="ConsPlusNormal"/>
              <w:jc w:val="both"/>
            </w:pPr>
            <w:r w:rsidRPr="00AF1EB8">
              <w:t>Повествование как тип речи. Рассказ. Практикум</w:t>
            </w:r>
          </w:p>
        </w:tc>
        <w:tc>
          <w:tcPr>
            <w:tcW w:w="1473" w:type="dxa"/>
            <w:vAlign w:val="center"/>
          </w:tcPr>
          <w:p w14:paraId="061BBFB0" w14:textId="77777777" w:rsidR="0017467E" w:rsidRPr="00AF1EB8" w:rsidRDefault="0017467E" w:rsidP="007F16E7">
            <w:pPr>
              <w:pStyle w:val="ConsPlusNormal"/>
              <w:jc w:val="center"/>
            </w:pPr>
            <w:r w:rsidRPr="00AF1EB8">
              <w:t>1</w:t>
            </w:r>
          </w:p>
        </w:tc>
      </w:tr>
      <w:tr w:rsidR="0017467E" w:rsidRPr="00AF1EB8" w14:paraId="2697BE65" w14:textId="77777777" w:rsidTr="007F16E7">
        <w:tc>
          <w:tcPr>
            <w:tcW w:w="1191" w:type="dxa"/>
            <w:vAlign w:val="center"/>
          </w:tcPr>
          <w:p w14:paraId="0FF7BAA5" w14:textId="77777777" w:rsidR="0017467E" w:rsidRPr="00AF1EB8" w:rsidRDefault="0017467E" w:rsidP="007F16E7">
            <w:pPr>
              <w:pStyle w:val="ConsPlusNormal"/>
            </w:pPr>
            <w:r w:rsidRPr="00AF1EB8">
              <w:t>Урок 23.</w:t>
            </w:r>
          </w:p>
        </w:tc>
        <w:tc>
          <w:tcPr>
            <w:tcW w:w="6405" w:type="dxa"/>
            <w:vAlign w:val="center"/>
          </w:tcPr>
          <w:p w14:paraId="2DC01034" w14:textId="77777777" w:rsidR="0017467E" w:rsidRPr="00AF1EB8" w:rsidRDefault="0017467E" w:rsidP="007F16E7">
            <w:pPr>
              <w:pStyle w:val="ConsPlusNormal"/>
              <w:jc w:val="both"/>
            </w:pPr>
            <w:r w:rsidRPr="00AF1EB8">
              <w:t>Информационная переработка текста: простой и сложный план текста</w:t>
            </w:r>
          </w:p>
        </w:tc>
        <w:tc>
          <w:tcPr>
            <w:tcW w:w="1473" w:type="dxa"/>
            <w:vAlign w:val="center"/>
          </w:tcPr>
          <w:p w14:paraId="3C3A6093" w14:textId="77777777" w:rsidR="0017467E" w:rsidRPr="00AF1EB8" w:rsidRDefault="0017467E" w:rsidP="007F16E7">
            <w:pPr>
              <w:pStyle w:val="ConsPlusNormal"/>
            </w:pPr>
          </w:p>
        </w:tc>
      </w:tr>
      <w:tr w:rsidR="0017467E" w:rsidRPr="00AF1EB8" w14:paraId="4BD90C4B" w14:textId="77777777" w:rsidTr="007F16E7">
        <w:tc>
          <w:tcPr>
            <w:tcW w:w="1191" w:type="dxa"/>
            <w:vAlign w:val="center"/>
          </w:tcPr>
          <w:p w14:paraId="266FFE1D" w14:textId="77777777" w:rsidR="0017467E" w:rsidRPr="00AF1EB8" w:rsidRDefault="0017467E" w:rsidP="007F16E7">
            <w:pPr>
              <w:pStyle w:val="ConsPlusNormal"/>
            </w:pPr>
            <w:r w:rsidRPr="00AF1EB8">
              <w:t>Урок 24.</w:t>
            </w:r>
          </w:p>
        </w:tc>
        <w:tc>
          <w:tcPr>
            <w:tcW w:w="6405" w:type="dxa"/>
            <w:vAlign w:val="center"/>
          </w:tcPr>
          <w:p w14:paraId="317454B6" w14:textId="77777777" w:rsidR="0017467E" w:rsidRPr="00AF1EB8" w:rsidRDefault="0017467E" w:rsidP="007F16E7">
            <w:pPr>
              <w:pStyle w:val="ConsPlusNormal"/>
              <w:jc w:val="both"/>
            </w:pPr>
            <w:r w:rsidRPr="00AF1EB8">
              <w:t>Информационная переработка текста: простой и сложный план текста. Практикум</w:t>
            </w:r>
          </w:p>
        </w:tc>
        <w:tc>
          <w:tcPr>
            <w:tcW w:w="1473" w:type="dxa"/>
            <w:vAlign w:val="center"/>
          </w:tcPr>
          <w:p w14:paraId="56E28A1B" w14:textId="77777777" w:rsidR="0017467E" w:rsidRPr="00AF1EB8" w:rsidRDefault="0017467E" w:rsidP="007F16E7">
            <w:pPr>
              <w:pStyle w:val="ConsPlusNormal"/>
              <w:jc w:val="center"/>
            </w:pPr>
            <w:r w:rsidRPr="00AF1EB8">
              <w:t>1</w:t>
            </w:r>
          </w:p>
        </w:tc>
      </w:tr>
      <w:tr w:rsidR="0017467E" w:rsidRPr="00AF1EB8" w14:paraId="514B8019" w14:textId="77777777" w:rsidTr="007F16E7">
        <w:tc>
          <w:tcPr>
            <w:tcW w:w="1191" w:type="dxa"/>
            <w:vAlign w:val="center"/>
          </w:tcPr>
          <w:p w14:paraId="60B974F5" w14:textId="77777777" w:rsidR="0017467E" w:rsidRPr="00AF1EB8" w:rsidRDefault="0017467E" w:rsidP="007F16E7">
            <w:pPr>
              <w:pStyle w:val="ConsPlusNormal"/>
            </w:pPr>
            <w:r w:rsidRPr="00AF1EB8">
              <w:t>Урок 25.</w:t>
            </w:r>
          </w:p>
        </w:tc>
        <w:tc>
          <w:tcPr>
            <w:tcW w:w="6405" w:type="dxa"/>
            <w:vAlign w:val="center"/>
          </w:tcPr>
          <w:p w14:paraId="45C8C16E" w14:textId="77777777" w:rsidR="0017467E" w:rsidRPr="00AF1EB8" w:rsidRDefault="0017467E" w:rsidP="007F16E7">
            <w:pPr>
              <w:pStyle w:val="ConsPlusNormal"/>
              <w:jc w:val="both"/>
            </w:pPr>
            <w:r w:rsidRPr="00AF1EB8">
              <w:t>Изложение и его виды</w:t>
            </w:r>
          </w:p>
        </w:tc>
        <w:tc>
          <w:tcPr>
            <w:tcW w:w="1473" w:type="dxa"/>
            <w:vAlign w:val="center"/>
          </w:tcPr>
          <w:p w14:paraId="41B17E6A" w14:textId="77777777" w:rsidR="0017467E" w:rsidRPr="00AF1EB8" w:rsidRDefault="0017467E" w:rsidP="007F16E7">
            <w:pPr>
              <w:pStyle w:val="ConsPlusNormal"/>
            </w:pPr>
          </w:p>
        </w:tc>
      </w:tr>
      <w:tr w:rsidR="0017467E" w:rsidRPr="00AF1EB8" w14:paraId="69324B70" w14:textId="77777777" w:rsidTr="007F16E7">
        <w:tc>
          <w:tcPr>
            <w:tcW w:w="1191" w:type="dxa"/>
            <w:vAlign w:val="center"/>
          </w:tcPr>
          <w:p w14:paraId="587E25E2" w14:textId="77777777" w:rsidR="0017467E" w:rsidRPr="00AF1EB8" w:rsidRDefault="0017467E" w:rsidP="007F16E7">
            <w:pPr>
              <w:pStyle w:val="ConsPlusNormal"/>
            </w:pPr>
            <w:r w:rsidRPr="00AF1EB8">
              <w:t>Урок 26.</w:t>
            </w:r>
          </w:p>
        </w:tc>
        <w:tc>
          <w:tcPr>
            <w:tcW w:w="6405" w:type="dxa"/>
            <w:vAlign w:val="center"/>
          </w:tcPr>
          <w:p w14:paraId="7A803108" w14:textId="77777777" w:rsidR="0017467E" w:rsidRPr="00AF1EB8" w:rsidRDefault="0017467E" w:rsidP="007F16E7">
            <w:pPr>
              <w:pStyle w:val="ConsPlusNormal"/>
              <w:jc w:val="both"/>
            </w:pPr>
            <w:r w:rsidRPr="00AF1EB8">
              <w:t>Изложение (обучающее). Подробное изложение текста</w:t>
            </w:r>
          </w:p>
        </w:tc>
        <w:tc>
          <w:tcPr>
            <w:tcW w:w="1473" w:type="dxa"/>
            <w:vAlign w:val="center"/>
          </w:tcPr>
          <w:p w14:paraId="22E5E942" w14:textId="77777777" w:rsidR="0017467E" w:rsidRPr="00AF1EB8" w:rsidRDefault="0017467E" w:rsidP="007F16E7">
            <w:pPr>
              <w:pStyle w:val="ConsPlusNormal"/>
            </w:pPr>
          </w:p>
        </w:tc>
      </w:tr>
      <w:tr w:rsidR="0017467E" w:rsidRPr="00AF1EB8" w14:paraId="0ED29734" w14:textId="77777777" w:rsidTr="007F16E7">
        <w:tc>
          <w:tcPr>
            <w:tcW w:w="1191" w:type="dxa"/>
            <w:vAlign w:val="center"/>
          </w:tcPr>
          <w:p w14:paraId="4984E5F2" w14:textId="77777777" w:rsidR="0017467E" w:rsidRPr="00AF1EB8" w:rsidRDefault="0017467E" w:rsidP="007F16E7">
            <w:pPr>
              <w:pStyle w:val="ConsPlusNormal"/>
            </w:pPr>
            <w:r w:rsidRPr="00AF1EB8">
              <w:t>Урок 27.</w:t>
            </w:r>
          </w:p>
        </w:tc>
        <w:tc>
          <w:tcPr>
            <w:tcW w:w="6405" w:type="dxa"/>
            <w:vAlign w:val="center"/>
          </w:tcPr>
          <w:p w14:paraId="0A766217" w14:textId="77777777" w:rsidR="0017467E" w:rsidRPr="00AF1EB8" w:rsidRDefault="0017467E" w:rsidP="007F16E7">
            <w:pPr>
              <w:pStyle w:val="ConsPlusNormal"/>
              <w:jc w:val="both"/>
            </w:pPr>
            <w:r w:rsidRPr="00AF1EB8">
              <w:t>Понятие о функциональных разновидностях языка</w:t>
            </w:r>
          </w:p>
        </w:tc>
        <w:tc>
          <w:tcPr>
            <w:tcW w:w="1473" w:type="dxa"/>
            <w:vAlign w:val="center"/>
          </w:tcPr>
          <w:p w14:paraId="7A9DB26A" w14:textId="77777777" w:rsidR="0017467E" w:rsidRPr="00AF1EB8" w:rsidRDefault="0017467E" w:rsidP="007F16E7">
            <w:pPr>
              <w:pStyle w:val="ConsPlusNormal"/>
            </w:pPr>
          </w:p>
        </w:tc>
      </w:tr>
      <w:tr w:rsidR="0017467E" w:rsidRPr="00AF1EB8" w14:paraId="15D88126" w14:textId="77777777" w:rsidTr="007F16E7">
        <w:tc>
          <w:tcPr>
            <w:tcW w:w="1191" w:type="dxa"/>
            <w:vAlign w:val="center"/>
          </w:tcPr>
          <w:p w14:paraId="3FFF61C2" w14:textId="77777777" w:rsidR="0017467E" w:rsidRPr="00AF1EB8" w:rsidRDefault="0017467E" w:rsidP="007F16E7">
            <w:pPr>
              <w:pStyle w:val="ConsPlusNormal"/>
            </w:pPr>
            <w:r w:rsidRPr="00AF1EB8">
              <w:t>Урок 28.</w:t>
            </w:r>
          </w:p>
        </w:tc>
        <w:tc>
          <w:tcPr>
            <w:tcW w:w="6405" w:type="dxa"/>
            <w:vAlign w:val="center"/>
          </w:tcPr>
          <w:p w14:paraId="43562E56" w14:textId="77777777" w:rsidR="0017467E" w:rsidRPr="00AF1EB8" w:rsidRDefault="0017467E" w:rsidP="007F16E7">
            <w:pPr>
              <w:pStyle w:val="ConsPlusNormal"/>
              <w:jc w:val="both"/>
            </w:pPr>
            <w:r w:rsidRPr="00AF1EB8">
              <w:t>Сферы речевого общения и их соотнесенность с функциональными разновидностями языка</w:t>
            </w:r>
          </w:p>
        </w:tc>
        <w:tc>
          <w:tcPr>
            <w:tcW w:w="1473" w:type="dxa"/>
            <w:vAlign w:val="center"/>
          </w:tcPr>
          <w:p w14:paraId="5C3C716E" w14:textId="77777777" w:rsidR="0017467E" w:rsidRPr="00AF1EB8" w:rsidRDefault="0017467E" w:rsidP="007F16E7">
            <w:pPr>
              <w:pStyle w:val="ConsPlusNormal"/>
            </w:pPr>
          </w:p>
        </w:tc>
      </w:tr>
      <w:tr w:rsidR="0017467E" w:rsidRPr="00AF1EB8" w14:paraId="7A522B93" w14:textId="77777777" w:rsidTr="007F16E7">
        <w:tc>
          <w:tcPr>
            <w:tcW w:w="1191" w:type="dxa"/>
            <w:vAlign w:val="center"/>
          </w:tcPr>
          <w:p w14:paraId="2DDF4FC5" w14:textId="77777777" w:rsidR="0017467E" w:rsidRPr="00AF1EB8" w:rsidRDefault="0017467E" w:rsidP="007F16E7">
            <w:pPr>
              <w:pStyle w:val="ConsPlusNormal"/>
            </w:pPr>
            <w:r w:rsidRPr="00AF1EB8">
              <w:t>Урок 29.</w:t>
            </w:r>
          </w:p>
        </w:tc>
        <w:tc>
          <w:tcPr>
            <w:tcW w:w="6405" w:type="dxa"/>
            <w:vAlign w:val="center"/>
          </w:tcPr>
          <w:p w14:paraId="6B03FE8C" w14:textId="77777777" w:rsidR="0017467E" w:rsidRPr="00AF1EB8" w:rsidRDefault="0017467E" w:rsidP="007F16E7">
            <w:pPr>
              <w:pStyle w:val="ConsPlusNormal"/>
              <w:jc w:val="both"/>
            </w:pPr>
            <w:r w:rsidRPr="00AF1EB8">
              <w:t>Функциональные разновидности языка. Практикум</w:t>
            </w:r>
          </w:p>
        </w:tc>
        <w:tc>
          <w:tcPr>
            <w:tcW w:w="1473" w:type="dxa"/>
            <w:vAlign w:val="center"/>
          </w:tcPr>
          <w:p w14:paraId="134933BA" w14:textId="77777777" w:rsidR="0017467E" w:rsidRPr="00AF1EB8" w:rsidRDefault="0017467E" w:rsidP="007F16E7">
            <w:pPr>
              <w:pStyle w:val="ConsPlusNormal"/>
              <w:jc w:val="center"/>
            </w:pPr>
            <w:r w:rsidRPr="00AF1EB8">
              <w:t>1</w:t>
            </w:r>
          </w:p>
        </w:tc>
      </w:tr>
      <w:tr w:rsidR="0017467E" w:rsidRPr="00AF1EB8" w14:paraId="7C5B42FC" w14:textId="77777777" w:rsidTr="007F16E7">
        <w:tc>
          <w:tcPr>
            <w:tcW w:w="1191" w:type="dxa"/>
            <w:vAlign w:val="center"/>
          </w:tcPr>
          <w:p w14:paraId="3D5EB1C5" w14:textId="77777777" w:rsidR="0017467E" w:rsidRPr="00AF1EB8" w:rsidRDefault="0017467E" w:rsidP="007F16E7">
            <w:pPr>
              <w:pStyle w:val="ConsPlusNormal"/>
            </w:pPr>
            <w:r w:rsidRPr="00AF1EB8">
              <w:t>Урок 30.</w:t>
            </w:r>
          </w:p>
        </w:tc>
        <w:tc>
          <w:tcPr>
            <w:tcW w:w="6405" w:type="dxa"/>
            <w:vAlign w:val="center"/>
          </w:tcPr>
          <w:p w14:paraId="74D6A6B5" w14:textId="77777777" w:rsidR="0017467E" w:rsidRPr="00AF1EB8" w:rsidRDefault="0017467E" w:rsidP="007F16E7">
            <w:pPr>
              <w:pStyle w:val="ConsPlusNormal"/>
              <w:jc w:val="both"/>
            </w:pPr>
            <w:r w:rsidRPr="00AF1EB8">
              <w:t>Повторение и обобщение по темам "Текст", "Функциональные разновидности языка"</w:t>
            </w:r>
          </w:p>
        </w:tc>
        <w:tc>
          <w:tcPr>
            <w:tcW w:w="1473" w:type="dxa"/>
            <w:vAlign w:val="center"/>
          </w:tcPr>
          <w:p w14:paraId="69C66D48" w14:textId="77777777" w:rsidR="0017467E" w:rsidRPr="00AF1EB8" w:rsidRDefault="0017467E" w:rsidP="007F16E7">
            <w:pPr>
              <w:pStyle w:val="ConsPlusNormal"/>
            </w:pPr>
          </w:p>
        </w:tc>
      </w:tr>
      <w:tr w:rsidR="0017467E" w:rsidRPr="00AF1EB8" w14:paraId="528BD52E" w14:textId="77777777" w:rsidTr="007F16E7">
        <w:tc>
          <w:tcPr>
            <w:tcW w:w="1191" w:type="dxa"/>
            <w:vAlign w:val="center"/>
          </w:tcPr>
          <w:p w14:paraId="5425C9F6" w14:textId="77777777" w:rsidR="0017467E" w:rsidRPr="00AF1EB8" w:rsidRDefault="0017467E" w:rsidP="007F16E7">
            <w:pPr>
              <w:pStyle w:val="ConsPlusNormal"/>
            </w:pPr>
            <w:r w:rsidRPr="00AF1EB8">
              <w:t>Урок 31.</w:t>
            </w:r>
          </w:p>
        </w:tc>
        <w:tc>
          <w:tcPr>
            <w:tcW w:w="6405" w:type="dxa"/>
            <w:vAlign w:val="center"/>
          </w:tcPr>
          <w:p w14:paraId="48C1CB7E" w14:textId="77777777" w:rsidR="0017467E" w:rsidRPr="00AF1EB8" w:rsidRDefault="0017467E" w:rsidP="007F16E7">
            <w:pPr>
              <w:pStyle w:val="ConsPlusNormal"/>
              <w:jc w:val="both"/>
            </w:pPr>
            <w:r w:rsidRPr="00AF1EB8">
              <w:t>Буква и звук. Алфавит</w:t>
            </w:r>
          </w:p>
        </w:tc>
        <w:tc>
          <w:tcPr>
            <w:tcW w:w="1473" w:type="dxa"/>
            <w:vAlign w:val="center"/>
          </w:tcPr>
          <w:p w14:paraId="4DA8748B" w14:textId="77777777" w:rsidR="0017467E" w:rsidRPr="00AF1EB8" w:rsidRDefault="0017467E" w:rsidP="007F16E7">
            <w:pPr>
              <w:pStyle w:val="ConsPlusNormal"/>
            </w:pPr>
          </w:p>
        </w:tc>
      </w:tr>
      <w:tr w:rsidR="0017467E" w:rsidRPr="00AF1EB8" w14:paraId="47BB98EE" w14:textId="77777777" w:rsidTr="007F16E7">
        <w:tc>
          <w:tcPr>
            <w:tcW w:w="1191" w:type="dxa"/>
            <w:vAlign w:val="center"/>
          </w:tcPr>
          <w:p w14:paraId="597E3A00" w14:textId="77777777" w:rsidR="0017467E" w:rsidRPr="00AF1EB8" w:rsidRDefault="0017467E" w:rsidP="007F16E7">
            <w:pPr>
              <w:pStyle w:val="ConsPlusNormal"/>
            </w:pPr>
            <w:r w:rsidRPr="00AF1EB8">
              <w:t>Урок 32.</w:t>
            </w:r>
          </w:p>
        </w:tc>
        <w:tc>
          <w:tcPr>
            <w:tcW w:w="6405" w:type="dxa"/>
            <w:vAlign w:val="center"/>
          </w:tcPr>
          <w:p w14:paraId="5A83E83E" w14:textId="77777777" w:rsidR="0017467E" w:rsidRPr="00AF1EB8" w:rsidRDefault="0017467E" w:rsidP="007F16E7">
            <w:pPr>
              <w:pStyle w:val="ConsPlusNormal"/>
              <w:jc w:val="both"/>
            </w:pPr>
            <w:r w:rsidRPr="00AF1EB8">
              <w:t>Согласные звуки и обозначающие их буквы. Глухие и звонкие согласные</w:t>
            </w:r>
          </w:p>
        </w:tc>
        <w:tc>
          <w:tcPr>
            <w:tcW w:w="1473" w:type="dxa"/>
            <w:vAlign w:val="center"/>
          </w:tcPr>
          <w:p w14:paraId="11716EFD" w14:textId="77777777" w:rsidR="0017467E" w:rsidRPr="00AF1EB8" w:rsidRDefault="0017467E" w:rsidP="007F16E7">
            <w:pPr>
              <w:pStyle w:val="ConsPlusNormal"/>
            </w:pPr>
          </w:p>
        </w:tc>
      </w:tr>
      <w:tr w:rsidR="0017467E" w:rsidRPr="00AF1EB8" w14:paraId="7922CFD4" w14:textId="77777777" w:rsidTr="007F16E7">
        <w:tc>
          <w:tcPr>
            <w:tcW w:w="1191" w:type="dxa"/>
            <w:vAlign w:val="center"/>
          </w:tcPr>
          <w:p w14:paraId="02E6C512" w14:textId="77777777" w:rsidR="0017467E" w:rsidRPr="00AF1EB8" w:rsidRDefault="0017467E" w:rsidP="007F16E7">
            <w:pPr>
              <w:pStyle w:val="ConsPlusNormal"/>
            </w:pPr>
            <w:r w:rsidRPr="00AF1EB8">
              <w:t>Урок 33.</w:t>
            </w:r>
          </w:p>
        </w:tc>
        <w:tc>
          <w:tcPr>
            <w:tcW w:w="6405" w:type="dxa"/>
            <w:vAlign w:val="center"/>
          </w:tcPr>
          <w:p w14:paraId="6A22F883" w14:textId="77777777" w:rsidR="0017467E" w:rsidRPr="00AF1EB8" w:rsidRDefault="0017467E" w:rsidP="007F16E7">
            <w:pPr>
              <w:pStyle w:val="ConsPlusNormal"/>
              <w:jc w:val="both"/>
            </w:pPr>
            <w:r w:rsidRPr="00AF1EB8">
              <w:t>Правописание согласных в корне слова</w:t>
            </w:r>
          </w:p>
        </w:tc>
        <w:tc>
          <w:tcPr>
            <w:tcW w:w="1473" w:type="dxa"/>
            <w:vAlign w:val="center"/>
          </w:tcPr>
          <w:p w14:paraId="5AA4A38A" w14:textId="77777777" w:rsidR="0017467E" w:rsidRPr="00AF1EB8" w:rsidRDefault="0017467E" w:rsidP="007F16E7">
            <w:pPr>
              <w:pStyle w:val="ConsPlusNormal"/>
            </w:pPr>
          </w:p>
        </w:tc>
      </w:tr>
      <w:tr w:rsidR="0017467E" w:rsidRPr="00AF1EB8" w14:paraId="75CC1AE5" w14:textId="77777777" w:rsidTr="007F16E7">
        <w:tc>
          <w:tcPr>
            <w:tcW w:w="1191" w:type="dxa"/>
            <w:vAlign w:val="center"/>
          </w:tcPr>
          <w:p w14:paraId="478BEB08" w14:textId="77777777" w:rsidR="0017467E" w:rsidRPr="00AF1EB8" w:rsidRDefault="0017467E" w:rsidP="007F16E7">
            <w:pPr>
              <w:pStyle w:val="ConsPlusNormal"/>
            </w:pPr>
            <w:r w:rsidRPr="00AF1EB8">
              <w:t>Урок 34.</w:t>
            </w:r>
          </w:p>
        </w:tc>
        <w:tc>
          <w:tcPr>
            <w:tcW w:w="6405" w:type="dxa"/>
            <w:vAlign w:val="center"/>
          </w:tcPr>
          <w:p w14:paraId="5DC464DA" w14:textId="77777777" w:rsidR="0017467E" w:rsidRPr="00AF1EB8" w:rsidRDefault="0017467E" w:rsidP="007F16E7">
            <w:pPr>
              <w:pStyle w:val="ConsPlusNormal"/>
              <w:jc w:val="both"/>
            </w:pPr>
            <w:r w:rsidRPr="00AF1EB8">
              <w:t>Правописание согласных в корне слова. Типы орфограмм</w:t>
            </w:r>
          </w:p>
        </w:tc>
        <w:tc>
          <w:tcPr>
            <w:tcW w:w="1473" w:type="dxa"/>
            <w:vAlign w:val="center"/>
          </w:tcPr>
          <w:p w14:paraId="525DDBF5" w14:textId="77777777" w:rsidR="0017467E" w:rsidRPr="00AF1EB8" w:rsidRDefault="0017467E" w:rsidP="007F16E7">
            <w:pPr>
              <w:pStyle w:val="ConsPlusNormal"/>
            </w:pPr>
          </w:p>
        </w:tc>
      </w:tr>
      <w:tr w:rsidR="0017467E" w:rsidRPr="00AF1EB8" w14:paraId="5E52AFB0" w14:textId="77777777" w:rsidTr="007F16E7">
        <w:tc>
          <w:tcPr>
            <w:tcW w:w="1191" w:type="dxa"/>
            <w:vAlign w:val="center"/>
          </w:tcPr>
          <w:p w14:paraId="3230BBAD" w14:textId="77777777" w:rsidR="0017467E" w:rsidRPr="00AF1EB8" w:rsidRDefault="0017467E" w:rsidP="007F16E7">
            <w:pPr>
              <w:pStyle w:val="ConsPlusNormal"/>
            </w:pPr>
            <w:r w:rsidRPr="00AF1EB8">
              <w:t>Урок 35.</w:t>
            </w:r>
          </w:p>
        </w:tc>
        <w:tc>
          <w:tcPr>
            <w:tcW w:w="6405" w:type="dxa"/>
            <w:vAlign w:val="center"/>
          </w:tcPr>
          <w:p w14:paraId="129CB8B0" w14:textId="77777777" w:rsidR="0017467E" w:rsidRPr="00AF1EB8" w:rsidRDefault="0017467E" w:rsidP="007F16E7">
            <w:pPr>
              <w:pStyle w:val="ConsPlusNormal"/>
              <w:jc w:val="both"/>
            </w:pPr>
            <w:r w:rsidRPr="00AF1EB8">
              <w:t>Согласные звуки и обозначающие их буквы. Твердые и мягкие согласные</w:t>
            </w:r>
          </w:p>
        </w:tc>
        <w:tc>
          <w:tcPr>
            <w:tcW w:w="1473" w:type="dxa"/>
            <w:vAlign w:val="center"/>
          </w:tcPr>
          <w:p w14:paraId="2165ED70" w14:textId="77777777" w:rsidR="0017467E" w:rsidRPr="00AF1EB8" w:rsidRDefault="0017467E" w:rsidP="007F16E7">
            <w:pPr>
              <w:pStyle w:val="ConsPlusNormal"/>
            </w:pPr>
          </w:p>
        </w:tc>
      </w:tr>
      <w:tr w:rsidR="0017467E" w:rsidRPr="00AF1EB8" w14:paraId="306DCCC3" w14:textId="77777777" w:rsidTr="007F16E7">
        <w:tc>
          <w:tcPr>
            <w:tcW w:w="1191" w:type="dxa"/>
            <w:vAlign w:val="center"/>
          </w:tcPr>
          <w:p w14:paraId="252AD026" w14:textId="77777777" w:rsidR="0017467E" w:rsidRPr="00AF1EB8" w:rsidRDefault="0017467E" w:rsidP="007F16E7">
            <w:pPr>
              <w:pStyle w:val="ConsPlusNormal"/>
            </w:pPr>
            <w:r w:rsidRPr="00AF1EB8">
              <w:t>Урок 36.</w:t>
            </w:r>
          </w:p>
        </w:tc>
        <w:tc>
          <w:tcPr>
            <w:tcW w:w="6405" w:type="dxa"/>
            <w:vAlign w:val="center"/>
          </w:tcPr>
          <w:p w14:paraId="76801A24" w14:textId="77777777" w:rsidR="0017467E" w:rsidRPr="00AF1EB8" w:rsidRDefault="0017467E" w:rsidP="007F16E7">
            <w:pPr>
              <w:pStyle w:val="ConsPlusNormal"/>
              <w:jc w:val="both"/>
            </w:pPr>
            <w:r w:rsidRPr="00AF1EB8">
              <w:t>Гласные звуки и обозначающие их буквы</w:t>
            </w:r>
          </w:p>
        </w:tc>
        <w:tc>
          <w:tcPr>
            <w:tcW w:w="1473" w:type="dxa"/>
            <w:vAlign w:val="center"/>
          </w:tcPr>
          <w:p w14:paraId="2B77DD34" w14:textId="77777777" w:rsidR="0017467E" w:rsidRPr="00AF1EB8" w:rsidRDefault="0017467E" w:rsidP="007F16E7">
            <w:pPr>
              <w:pStyle w:val="ConsPlusNormal"/>
            </w:pPr>
          </w:p>
        </w:tc>
      </w:tr>
      <w:tr w:rsidR="0017467E" w:rsidRPr="00AF1EB8" w14:paraId="1D2A56E2" w14:textId="77777777" w:rsidTr="007F16E7">
        <w:tc>
          <w:tcPr>
            <w:tcW w:w="1191" w:type="dxa"/>
            <w:vAlign w:val="center"/>
          </w:tcPr>
          <w:p w14:paraId="7F552981" w14:textId="77777777" w:rsidR="0017467E" w:rsidRPr="00AF1EB8" w:rsidRDefault="0017467E" w:rsidP="007F16E7">
            <w:pPr>
              <w:pStyle w:val="ConsPlusNormal"/>
            </w:pPr>
            <w:r w:rsidRPr="00AF1EB8">
              <w:t>Урок 37.</w:t>
            </w:r>
          </w:p>
        </w:tc>
        <w:tc>
          <w:tcPr>
            <w:tcW w:w="6405" w:type="dxa"/>
            <w:vAlign w:val="center"/>
          </w:tcPr>
          <w:p w14:paraId="012643CF" w14:textId="77777777" w:rsidR="0017467E" w:rsidRPr="00AF1EB8" w:rsidRDefault="0017467E" w:rsidP="007F16E7">
            <w:pPr>
              <w:pStyle w:val="ConsPlusNormal"/>
              <w:jc w:val="both"/>
            </w:pPr>
            <w:r w:rsidRPr="00AF1EB8">
              <w:t>Слог и ударение</w:t>
            </w:r>
          </w:p>
        </w:tc>
        <w:tc>
          <w:tcPr>
            <w:tcW w:w="1473" w:type="dxa"/>
            <w:vAlign w:val="center"/>
          </w:tcPr>
          <w:p w14:paraId="34041F1C" w14:textId="77777777" w:rsidR="0017467E" w:rsidRPr="00AF1EB8" w:rsidRDefault="0017467E" w:rsidP="007F16E7">
            <w:pPr>
              <w:pStyle w:val="ConsPlusNormal"/>
            </w:pPr>
          </w:p>
        </w:tc>
      </w:tr>
      <w:tr w:rsidR="0017467E" w:rsidRPr="00AF1EB8" w14:paraId="11C4E1F4" w14:textId="77777777" w:rsidTr="007F16E7">
        <w:tc>
          <w:tcPr>
            <w:tcW w:w="1191" w:type="dxa"/>
            <w:vAlign w:val="center"/>
          </w:tcPr>
          <w:p w14:paraId="7C53D5AE" w14:textId="77777777" w:rsidR="0017467E" w:rsidRPr="00AF1EB8" w:rsidRDefault="0017467E" w:rsidP="007F16E7">
            <w:pPr>
              <w:pStyle w:val="ConsPlusNormal"/>
            </w:pPr>
            <w:r w:rsidRPr="00AF1EB8">
              <w:t>Урок 38.</w:t>
            </w:r>
          </w:p>
        </w:tc>
        <w:tc>
          <w:tcPr>
            <w:tcW w:w="6405" w:type="dxa"/>
            <w:vAlign w:val="center"/>
          </w:tcPr>
          <w:p w14:paraId="373977E6" w14:textId="77777777" w:rsidR="0017467E" w:rsidRPr="00AF1EB8" w:rsidRDefault="0017467E" w:rsidP="007F16E7">
            <w:pPr>
              <w:pStyle w:val="ConsPlusNormal"/>
              <w:jc w:val="both"/>
            </w:pPr>
            <w:r w:rsidRPr="00AF1EB8">
              <w:t>Сочинение (обучающее). Описание картины</w:t>
            </w:r>
          </w:p>
        </w:tc>
        <w:tc>
          <w:tcPr>
            <w:tcW w:w="1473" w:type="dxa"/>
            <w:vAlign w:val="center"/>
          </w:tcPr>
          <w:p w14:paraId="32B98234" w14:textId="77777777" w:rsidR="0017467E" w:rsidRPr="00AF1EB8" w:rsidRDefault="0017467E" w:rsidP="007F16E7">
            <w:pPr>
              <w:pStyle w:val="ConsPlusNormal"/>
            </w:pPr>
          </w:p>
        </w:tc>
      </w:tr>
      <w:tr w:rsidR="0017467E" w:rsidRPr="00AF1EB8" w14:paraId="318F8F4F" w14:textId="77777777" w:rsidTr="007F16E7">
        <w:tc>
          <w:tcPr>
            <w:tcW w:w="1191" w:type="dxa"/>
            <w:vAlign w:val="center"/>
          </w:tcPr>
          <w:p w14:paraId="491D180B" w14:textId="77777777" w:rsidR="0017467E" w:rsidRPr="00AF1EB8" w:rsidRDefault="0017467E" w:rsidP="007F16E7">
            <w:pPr>
              <w:pStyle w:val="ConsPlusNormal"/>
            </w:pPr>
            <w:r w:rsidRPr="00AF1EB8">
              <w:t>Урок 39.</w:t>
            </w:r>
          </w:p>
        </w:tc>
        <w:tc>
          <w:tcPr>
            <w:tcW w:w="6405" w:type="dxa"/>
            <w:vAlign w:val="center"/>
          </w:tcPr>
          <w:p w14:paraId="7C3045FE" w14:textId="77777777" w:rsidR="0017467E" w:rsidRPr="00AF1EB8" w:rsidRDefault="0017467E" w:rsidP="007F16E7">
            <w:pPr>
              <w:pStyle w:val="ConsPlusNormal"/>
              <w:jc w:val="both"/>
            </w:pPr>
            <w:r w:rsidRPr="00AF1EB8">
              <w:t>Правописание безударных гласных в корне слова</w:t>
            </w:r>
          </w:p>
        </w:tc>
        <w:tc>
          <w:tcPr>
            <w:tcW w:w="1473" w:type="dxa"/>
            <w:vAlign w:val="center"/>
          </w:tcPr>
          <w:p w14:paraId="62FA25F8" w14:textId="77777777" w:rsidR="0017467E" w:rsidRPr="00AF1EB8" w:rsidRDefault="0017467E" w:rsidP="007F16E7">
            <w:pPr>
              <w:pStyle w:val="ConsPlusNormal"/>
            </w:pPr>
          </w:p>
        </w:tc>
      </w:tr>
      <w:tr w:rsidR="0017467E" w:rsidRPr="00AF1EB8" w14:paraId="6909F093" w14:textId="77777777" w:rsidTr="007F16E7">
        <w:tc>
          <w:tcPr>
            <w:tcW w:w="1191" w:type="dxa"/>
            <w:vAlign w:val="center"/>
          </w:tcPr>
          <w:p w14:paraId="6B7998F9" w14:textId="77777777" w:rsidR="0017467E" w:rsidRPr="00AF1EB8" w:rsidRDefault="0017467E" w:rsidP="007F16E7">
            <w:pPr>
              <w:pStyle w:val="ConsPlusNormal"/>
            </w:pPr>
            <w:r w:rsidRPr="00AF1EB8">
              <w:t>Урок 40.</w:t>
            </w:r>
          </w:p>
        </w:tc>
        <w:tc>
          <w:tcPr>
            <w:tcW w:w="6405" w:type="dxa"/>
            <w:vAlign w:val="center"/>
          </w:tcPr>
          <w:p w14:paraId="32EE690A" w14:textId="77777777" w:rsidR="0017467E" w:rsidRPr="00AF1EB8" w:rsidRDefault="0017467E" w:rsidP="007F16E7">
            <w:pPr>
              <w:pStyle w:val="ConsPlusNormal"/>
              <w:jc w:val="both"/>
            </w:pPr>
            <w:r w:rsidRPr="00AF1EB8">
              <w:t>Правописание безударных гласных в корне слова. Типы орфограмм</w:t>
            </w:r>
          </w:p>
        </w:tc>
        <w:tc>
          <w:tcPr>
            <w:tcW w:w="1473" w:type="dxa"/>
            <w:vAlign w:val="center"/>
          </w:tcPr>
          <w:p w14:paraId="7F4083B7" w14:textId="77777777" w:rsidR="0017467E" w:rsidRPr="00AF1EB8" w:rsidRDefault="0017467E" w:rsidP="007F16E7">
            <w:pPr>
              <w:pStyle w:val="ConsPlusNormal"/>
            </w:pPr>
          </w:p>
        </w:tc>
      </w:tr>
      <w:tr w:rsidR="0017467E" w:rsidRPr="00AF1EB8" w14:paraId="0426327B" w14:textId="77777777" w:rsidTr="007F16E7">
        <w:tc>
          <w:tcPr>
            <w:tcW w:w="1191" w:type="dxa"/>
            <w:vAlign w:val="center"/>
          </w:tcPr>
          <w:p w14:paraId="3D5F233A" w14:textId="77777777" w:rsidR="0017467E" w:rsidRPr="00AF1EB8" w:rsidRDefault="0017467E" w:rsidP="007F16E7">
            <w:pPr>
              <w:pStyle w:val="ConsPlusNormal"/>
            </w:pPr>
            <w:r w:rsidRPr="00AF1EB8">
              <w:t>Урок 41.</w:t>
            </w:r>
          </w:p>
        </w:tc>
        <w:tc>
          <w:tcPr>
            <w:tcW w:w="6405" w:type="dxa"/>
            <w:vAlign w:val="center"/>
          </w:tcPr>
          <w:p w14:paraId="05D72A29" w14:textId="77777777" w:rsidR="0017467E" w:rsidRPr="00AF1EB8" w:rsidRDefault="0017467E" w:rsidP="007F16E7">
            <w:pPr>
              <w:pStyle w:val="ConsPlusNormal"/>
              <w:jc w:val="both"/>
            </w:pPr>
            <w:r w:rsidRPr="00AF1EB8">
              <w:t>Фонетический анализ слова</w:t>
            </w:r>
          </w:p>
        </w:tc>
        <w:tc>
          <w:tcPr>
            <w:tcW w:w="1473" w:type="dxa"/>
            <w:vAlign w:val="center"/>
          </w:tcPr>
          <w:p w14:paraId="2A792250" w14:textId="77777777" w:rsidR="0017467E" w:rsidRPr="00AF1EB8" w:rsidRDefault="0017467E" w:rsidP="007F16E7">
            <w:pPr>
              <w:pStyle w:val="ConsPlusNormal"/>
            </w:pPr>
          </w:p>
        </w:tc>
      </w:tr>
      <w:tr w:rsidR="0017467E" w:rsidRPr="00AF1EB8" w14:paraId="24C0D70A" w14:textId="77777777" w:rsidTr="007F16E7">
        <w:tc>
          <w:tcPr>
            <w:tcW w:w="1191" w:type="dxa"/>
            <w:vAlign w:val="center"/>
          </w:tcPr>
          <w:p w14:paraId="486B3CE0" w14:textId="77777777" w:rsidR="0017467E" w:rsidRPr="00AF1EB8" w:rsidRDefault="0017467E" w:rsidP="007F16E7">
            <w:pPr>
              <w:pStyle w:val="ConsPlusNormal"/>
            </w:pPr>
            <w:r w:rsidRPr="00AF1EB8">
              <w:t>Урок 42.</w:t>
            </w:r>
          </w:p>
        </w:tc>
        <w:tc>
          <w:tcPr>
            <w:tcW w:w="6405" w:type="dxa"/>
            <w:vAlign w:val="center"/>
          </w:tcPr>
          <w:p w14:paraId="550B2CF3" w14:textId="77777777" w:rsidR="0017467E" w:rsidRPr="00AF1EB8" w:rsidRDefault="0017467E" w:rsidP="007F16E7">
            <w:pPr>
              <w:pStyle w:val="ConsPlusNormal"/>
              <w:jc w:val="both"/>
            </w:pPr>
            <w:r w:rsidRPr="00AF1EB8">
              <w:t>Орфоэпия. Орфоэпические нормы</w:t>
            </w:r>
          </w:p>
        </w:tc>
        <w:tc>
          <w:tcPr>
            <w:tcW w:w="1473" w:type="dxa"/>
            <w:vAlign w:val="center"/>
          </w:tcPr>
          <w:p w14:paraId="28C83C5F" w14:textId="77777777" w:rsidR="0017467E" w:rsidRPr="00AF1EB8" w:rsidRDefault="0017467E" w:rsidP="007F16E7">
            <w:pPr>
              <w:pStyle w:val="ConsPlusNormal"/>
            </w:pPr>
          </w:p>
        </w:tc>
      </w:tr>
      <w:tr w:rsidR="0017467E" w:rsidRPr="00AF1EB8" w14:paraId="3C404775" w14:textId="77777777" w:rsidTr="007F16E7">
        <w:tc>
          <w:tcPr>
            <w:tcW w:w="1191" w:type="dxa"/>
            <w:vAlign w:val="center"/>
          </w:tcPr>
          <w:p w14:paraId="15065BE6" w14:textId="77777777" w:rsidR="0017467E" w:rsidRPr="00AF1EB8" w:rsidRDefault="0017467E" w:rsidP="007F16E7">
            <w:pPr>
              <w:pStyle w:val="ConsPlusNormal"/>
            </w:pPr>
            <w:r w:rsidRPr="00AF1EB8">
              <w:t>Урок 43.</w:t>
            </w:r>
          </w:p>
        </w:tc>
        <w:tc>
          <w:tcPr>
            <w:tcW w:w="6405" w:type="dxa"/>
            <w:vAlign w:val="center"/>
          </w:tcPr>
          <w:p w14:paraId="3000420D" w14:textId="77777777" w:rsidR="0017467E" w:rsidRPr="00AF1EB8" w:rsidRDefault="0017467E" w:rsidP="007F16E7">
            <w:pPr>
              <w:pStyle w:val="ConsPlusNormal"/>
              <w:jc w:val="both"/>
            </w:pPr>
            <w:r w:rsidRPr="00AF1EB8">
              <w:t>Повторение тем "Фонетика, графика, орфоэпия", "Орфография".</w:t>
            </w:r>
          </w:p>
        </w:tc>
        <w:tc>
          <w:tcPr>
            <w:tcW w:w="1473" w:type="dxa"/>
            <w:vAlign w:val="center"/>
          </w:tcPr>
          <w:p w14:paraId="14F2A8BE" w14:textId="77777777" w:rsidR="0017467E" w:rsidRPr="00AF1EB8" w:rsidRDefault="0017467E" w:rsidP="007F16E7">
            <w:pPr>
              <w:pStyle w:val="ConsPlusNormal"/>
            </w:pPr>
          </w:p>
        </w:tc>
      </w:tr>
      <w:tr w:rsidR="0017467E" w:rsidRPr="00AF1EB8" w14:paraId="02D3838F" w14:textId="77777777" w:rsidTr="007F16E7">
        <w:tc>
          <w:tcPr>
            <w:tcW w:w="1191" w:type="dxa"/>
            <w:vAlign w:val="center"/>
          </w:tcPr>
          <w:p w14:paraId="09022375" w14:textId="77777777" w:rsidR="0017467E" w:rsidRPr="00AF1EB8" w:rsidRDefault="0017467E" w:rsidP="007F16E7">
            <w:pPr>
              <w:pStyle w:val="ConsPlusNormal"/>
            </w:pPr>
            <w:r w:rsidRPr="00AF1EB8">
              <w:t>Урок 44.</w:t>
            </w:r>
          </w:p>
        </w:tc>
        <w:tc>
          <w:tcPr>
            <w:tcW w:w="6405" w:type="dxa"/>
            <w:vAlign w:val="center"/>
          </w:tcPr>
          <w:p w14:paraId="3216EBB6" w14:textId="77777777" w:rsidR="0017467E" w:rsidRPr="00AF1EB8" w:rsidRDefault="0017467E" w:rsidP="007F16E7">
            <w:pPr>
              <w:pStyle w:val="ConsPlusNormal"/>
              <w:jc w:val="both"/>
            </w:pPr>
            <w:r w:rsidRPr="00AF1EB8">
              <w:t>Морфемика как раздел лингвистики. Морфема как минимальная значимая единица языка</w:t>
            </w:r>
          </w:p>
        </w:tc>
        <w:tc>
          <w:tcPr>
            <w:tcW w:w="1473" w:type="dxa"/>
            <w:vAlign w:val="center"/>
          </w:tcPr>
          <w:p w14:paraId="345D8567" w14:textId="77777777" w:rsidR="0017467E" w:rsidRPr="00AF1EB8" w:rsidRDefault="0017467E" w:rsidP="007F16E7">
            <w:pPr>
              <w:pStyle w:val="ConsPlusNormal"/>
            </w:pPr>
          </w:p>
        </w:tc>
      </w:tr>
      <w:tr w:rsidR="0017467E" w:rsidRPr="00AF1EB8" w14:paraId="56790019" w14:textId="77777777" w:rsidTr="007F16E7">
        <w:tc>
          <w:tcPr>
            <w:tcW w:w="1191" w:type="dxa"/>
            <w:vAlign w:val="center"/>
          </w:tcPr>
          <w:p w14:paraId="076AAED7" w14:textId="77777777" w:rsidR="0017467E" w:rsidRPr="00AF1EB8" w:rsidRDefault="0017467E" w:rsidP="007F16E7">
            <w:pPr>
              <w:pStyle w:val="ConsPlusNormal"/>
            </w:pPr>
            <w:r w:rsidRPr="00AF1EB8">
              <w:t>Урок 45.</w:t>
            </w:r>
          </w:p>
        </w:tc>
        <w:tc>
          <w:tcPr>
            <w:tcW w:w="6405" w:type="dxa"/>
            <w:vAlign w:val="center"/>
          </w:tcPr>
          <w:p w14:paraId="22C20FD4" w14:textId="77777777" w:rsidR="0017467E" w:rsidRPr="00AF1EB8" w:rsidRDefault="0017467E" w:rsidP="007F16E7">
            <w:pPr>
              <w:pStyle w:val="ConsPlusNormal"/>
              <w:jc w:val="both"/>
            </w:pPr>
            <w:r w:rsidRPr="00AF1EB8">
              <w:t>Окончание и основа</w:t>
            </w:r>
          </w:p>
        </w:tc>
        <w:tc>
          <w:tcPr>
            <w:tcW w:w="1473" w:type="dxa"/>
            <w:vAlign w:val="center"/>
          </w:tcPr>
          <w:p w14:paraId="09E5F873" w14:textId="77777777" w:rsidR="0017467E" w:rsidRPr="00AF1EB8" w:rsidRDefault="0017467E" w:rsidP="007F16E7">
            <w:pPr>
              <w:pStyle w:val="ConsPlusNormal"/>
            </w:pPr>
          </w:p>
        </w:tc>
      </w:tr>
      <w:tr w:rsidR="0017467E" w:rsidRPr="00AF1EB8" w14:paraId="49D6FEB6" w14:textId="77777777" w:rsidTr="007F16E7">
        <w:tc>
          <w:tcPr>
            <w:tcW w:w="1191" w:type="dxa"/>
            <w:vAlign w:val="center"/>
          </w:tcPr>
          <w:p w14:paraId="7B0596A2" w14:textId="77777777" w:rsidR="0017467E" w:rsidRPr="00AF1EB8" w:rsidRDefault="0017467E" w:rsidP="007F16E7">
            <w:pPr>
              <w:pStyle w:val="ConsPlusNormal"/>
            </w:pPr>
            <w:r w:rsidRPr="00AF1EB8">
              <w:t>Урок 46.</w:t>
            </w:r>
          </w:p>
        </w:tc>
        <w:tc>
          <w:tcPr>
            <w:tcW w:w="6405" w:type="dxa"/>
            <w:vAlign w:val="center"/>
          </w:tcPr>
          <w:p w14:paraId="2070BB64" w14:textId="77777777" w:rsidR="0017467E" w:rsidRPr="00AF1EB8" w:rsidRDefault="0017467E" w:rsidP="007F16E7">
            <w:pPr>
              <w:pStyle w:val="ConsPlusNormal"/>
              <w:jc w:val="both"/>
            </w:pPr>
            <w:r w:rsidRPr="00AF1EB8">
              <w:t>Приставки</w:t>
            </w:r>
          </w:p>
        </w:tc>
        <w:tc>
          <w:tcPr>
            <w:tcW w:w="1473" w:type="dxa"/>
            <w:vAlign w:val="center"/>
          </w:tcPr>
          <w:p w14:paraId="1FD1AC98" w14:textId="77777777" w:rsidR="0017467E" w:rsidRPr="00AF1EB8" w:rsidRDefault="0017467E" w:rsidP="007F16E7">
            <w:pPr>
              <w:pStyle w:val="ConsPlusNormal"/>
            </w:pPr>
          </w:p>
        </w:tc>
      </w:tr>
      <w:tr w:rsidR="0017467E" w:rsidRPr="00AF1EB8" w14:paraId="0A8F5881" w14:textId="77777777" w:rsidTr="007F16E7">
        <w:tc>
          <w:tcPr>
            <w:tcW w:w="1191" w:type="dxa"/>
            <w:vAlign w:val="center"/>
          </w:tcPr>
          <w:p w14:paraId="57F66E7F" w14:textId="77777777" w:rsidR="0017467E" w:rsidRPr="00AF1EB8" w:rsidRDefault="0017467E" w:rsidP="007F16E7">
            <w:pPr>
              <w:pStyle w:val="ConsPlusNormal"/>
            </w:pPr>
            <w:r w:rsidRPr="00AF1EB8">
              <w:t>Урок 47.</w:t>
            </w:r>
          </w:p>
        </w:tc>
        <w:tc>
          <w:tcPr>
            <w:tcW w:w="6405" w:type="dxa"/>
            <w:vAlign w:val="center"/>
          </w:tcPr>
          <w:p w14:paraId="23F9EAEF" w14:textId="77777777" w:rsidR="0017467E" w:rsidRPr="00AF1EB8" w:rsidRDefault="0017467E" w:rsidP="007F16E7">
            <w:pPr>
              <w:pStyle w:val="ConsPlusNormal"/>
              <w:jc w:val="both"/>
            </w:pPr>
            <w:r w:rsidRPr="00AF1EB8">
              <w:t>Суффиксы</w:t>
            </w:r>
          </w:p>
        </w:tc>
        <w:tc>
          <w:tcPr>
            <w:tcW w:w="1473" w:type="dxa"/>
            <w:vAlign w:val="center"/>
          </w:tcPr>
          <w:p w14:paraId="45B6A2C6" w14:textId="77777777" w:rsidR="0017467E" w:rsidRPr="00AF1EB8" w:rsidRDefault="0017467E" w:rsidP="007F16E7">
            <w:pPr>
              <w:pStyle w:val="ConsPlusNormal"/>
            </w:pPr>
          </w:p>
        </w:tc>
      </w:tr>
      <w:tr w:rsidR="0017467E" w:rsidRPr="00AF1EB8" w14:paraId="3F1826D0" w14:textId="77777777" w:rsidTr="007F16E7">
        <w:tc>
          <w:tcPr>
            <w:tcW w:w="1191" w:type="dxa"/>
            <w:vAlign w:val="center"/>
          </w:tcPr>
          <w:p w14:paraId="384306C9" w14:textId="77777777" w:rsidR="0017467E" w:rsidRPr="00AF1EB8" w:rsidRDefault="0017467E" w:rsidP="007F16E7">
            <w:pPr>
              <w:pStyle w:val="ConsPlusNormal"/>
            </w:pPr>
            <w:r w:rsidRPr="00AF1EB8">
              <w:t>Урок 48.</w:t>
            </w:r>
          </w:p>
        </w:tc>
        <w:tc>
          <w:tcPr>
            <w:tcW w:w="6405" w:type="dxa"/>
            <w:vAlign w:val="center"/>
          </w:tcPr>
          <w:p w14:paraId="7E681027" w14:textId="77777777" w:rsidR="0017467E" w:rsidRPr="00AF1EB8" w:rsidRDefault="0017467E" w:rsidP="007F16E7">
            <w:pPr>
              <w:pStyle w:val="ConsPlusNormal"/>
              <w:jc w:val="both"/>
            </w:pPr>
            <w:r w:rsidRPr="00AF1EB8">
              <w:t>Чередование звуков в морфемах</w:t>
            </w:r>
          </w:p>
        </w:tc>
        <w:tc>
          <w:tcPr>
            <w:tcW w:w="1473" w:type="dxa"/>
            <w:vAlign w:val="center"/>
          </w:tcPr>
          <w:p w14:paraId="79409EC7" w14:textId="77777777" w:rsidR="0017467E" w:rsidRPr="00AF1EB8" w:rsidRDefault="0017467E" w:rsidP="007F16E7">
            <w:pPr>
              <w:pStyle w:val="ConsPlusNormal"/>
            </w:pPr>
          </w:p>
        </w:tc>
      </w:tr>
      <w:tr w:rsidR="0017467E" w:rsidRPr="00AF1EB8" w14:paraId="003B4C81" w14:textId="77777777" w:rsidTr="007F16E7">
        <w:tc>
          <w:tcPr>
            <w:tcW w:w="1191" w:type="dxa"/>
            <w:vAlign w:val="center"/>
          </w:tcPr>
          <w:p w14:paraId="1C95D068" w14:textId="77777777" w:rsidR="0017467E" w:rsidRPr="00AF1EB8" w:rsidRDefault="0017467E" w:rsidP="007F16E7">
            <w:pPr>
              <w:pStyle w:val="ConsPlusNormal"/>
            </w:pPr>
            <w:r w:rsidRPr="00AF1EB8">
              <w:t>Урок 49.</w:t>
            </w:r>
          </w:p>
        </w:tc>
        <w:tc>
          <w:tcPr>
            <w:tcW w:w="6405" w:type="dxa"/>
            <w:vAlign w:val="center"/>
          </w:tcPr>
          <w:p w14:paraId="3A68ED43" w14:textId="77777777" w:rsidR="0017467E" w:rsidRPr="00AF1EB8" w:rsidRDefault="0017467E" w:rsidP="007F16E7">
            <w:pPr>
              <w:pStyle w:val="ConsPlusNormal"/>
              <w:jc w:val="both"/>
            </w:pPr>
            <w:r w:rsidRPr="00AF1EB8">
              <w:t>Морфемный анализ слов</w:t>
            </w:r>
          </w:p>
        </w:tc>
        <w:tc>
          <w:tcPr>
            <w:tcW w:w="1473" w:type="dxa"/>
            <w:vAlign w:val="center"/>
          </w:tcPr>
          <w:p w14:paraId="6663081E" w14:textId="77777777" w:rsidR="0017467E" w:rsidRPr="00AF1EB8" w:rsidRDefault="0017467E" w:rsidP="007F16E7">
            <w:pPr>
              <w:pStyle w:val="ConsPlusNormal"/>
            </w:pPr>
          </w:p>
        </w:tc>
      </w:tr>
      <w:tr w:rsidR="0017467E" w:rsidRPr="00AF1EB8" w14:paraId="68AC3019" w14:textId="77777777" w:rsidTr="007F16E7">
        <w:tc>
          <w:tcPr>
            <w:tcW w:w="1191" w:type="dxa"/>
            <w:vAlign w:val="center"/>
          </w:tcPr>
          <w:p w14:paraId="7DF2B006" w14:textId="77777777" w:rsidR="0017467E" w:rsidRPr="00AF1EB8" w:rsidRDefault="0017467E" w:rsidP="007F16E7">
            <w:pPr>
              <w:pStyle w:val="ConsPlusNormal"/>
            </w:pPr>
            <w:r w:rsidRPr="00AF1EB8">
              <w:t>Урок 50.</w:t>
            </w:r>
          </w:p>
        </w:tc>
        <w:tc>
          <w:tcPr>
            <w:tcW w:w="6405" w:type="dxa"/>
            <w:vAlign w:val="center"/>
          </w:tcPr>
          <w:p w14:paraId="6257DB1A" w14:textId="77777777" w:rsidR="0017467E" w:rsidRPr="00AF1EB8" w:rsidRDefault="0017467E" w:rsidP="007F16E7">
            <w:pPr>
              <w:pStyle w:val="ConsPlusNormal"/>
              <w:jc w:val="both"/>
            </w:pPr>
            <w:r w:rsidRPr="00AF1EB8">
              <w:t>Правописание ё-о после шипящих в корне слова</w:t>
            </w:r>
          </w:p>
        </w:tc>
        <w:tc>
          <w:tcPr>
            <w:tcW w:w="1473" w:type="dxa"/>
            <w:vAlign w:val="center"/>
          </w:tcPr>
          <w:p w14:paraId="5F7D6583" w14:textId="77777777" w:rsidR="0017467E" w:rsidRPr="00AF1EB8" w:rsidRDefault="0017467E" w:rsidP="007F16E7">
            <w:pPr>
              <w:pStyle w:val="ConsPlusNormal"/>
            </w:pPr>
          </w:p>
        </w:tc>
      </w:tr>
      <w:tr w:rsidR="0017467E" w:rsidRPr="00AF1EB8" w14:paraId="344E0F96" w14:textId="77777777" w:rsidTr="007F16E7">
        <w:tc>
          <w:tcPr>
            <w:tcW w:w="1191" w:type="dxa"/>
            <w:vAlign w:val="center"/>
          </w:tcPr>
          <w:p w14:paraId="30BE234C" w14:textId="77777777" w:rsidR="0017467E" w:rsidRPr="00AF1EB8" w:rsidRDefault="0017467E" w:rsidP="007F16E7">
            <w:pPr>
              <w:pStyle w:val="ConsPlusNormal"/>
            </w:pPr>
            <w:r w:rsidRPr="00AF1EB8">
              <w:t>Урок 51.</w:t>
            </w:r>
          </w:p>
        </w:tc>
        <w:tc>
          <w:tcPr>
            <w:tcW w:w="6405" w:type="dxa"/>
            <w:vAlign w:val="center"/>
          </w:tcPr>
          <w:p w14:paraId="095CE9E3" w14:textId="77777777" w:rsidR="0017467E" w:rsidRPr="00AF1EB8" w:rsidRDefault="0017467E" w:rsidP="007F16E7">
            <w:pPr>
              <w:pStyle w:val="ConsPlusNormal"/>
              <w:jc w:val="both"/>
            </w:pPr>
            <w:r w:rsidRPr="00AF1EB8">
              <w:t>Правописание неизменяемых на письме приставок</w:t>
            </w:r>
          </w:p>
        </w:tc>
        <w:tc>
          <w:tcPr>
            <w:tcW w:w="1473" w:type="dxa"/>
            <w:vAlign w:val="center"/>
          </w:tcPr>
          <w:p w14:paraId="4C8563AF" w14:textId="77777777" w:rsidR="0017467E" w:rsidRPr="00AF1EB8" w:rsidRDefault="0017467E" w:rsidP="007F16E7">
            <w:pPr>
              <w:pStyle w:val="ConsPlusNormal"/>
            </w:pPr>
          </w:p>
        </w:tc>
      </w:tr>
      <w:tr w:rsidR="0017467E" w:rsidRPr="00AF1EB8" w14:paraId="75D581B2" w14:textId="77777777" w:rsidTr="007F16E7">
        <w:tc>
          <w:tcPr>
            <w:tcW w:w="1191" w:type="dxa"/>
            <w:vAlign w:val="center"/>
          </w:tcPr>
          <w:p w14:paraId="31B8AD42" w14:textId="77777777" w:rsidR="0017467E" w:rsidRPr="00AF1EB8" w:rsidRDefault="0017467E" w:rsidP="007F16E7">
            <w:pPr>
              <w:pStyle w:val="ConsPlusNormal"/>
            </w:pPr>
            <w:r w:rsidRPr="00AF1EB8">
              <w:t>Урок 52.</w:t>
            </w:r>
          </w:p>
        </w:tc>
        <w:tc>
          <w:tcPr>
            <w:tcW w:w="6405" w:type="dxa"/>
            <w:vAlign w:val="center"/>
          </w:tcPr>
          <w:p w14:paraId="14DB868F" w14:textId="77777777" w:rsidR="0017467E" w:rsidRPr="00AF1EB8" w:rsidRDefault="0017467E" w:rsidP="007F16E7">
            <w:pPr>
              <w:pStyle w:val="ConsPlusNormal"/>
              <w:jc w:val="both"/>
            </w:pPr>
            <w:r w:rsidRPr="00AF1EB8">
              <w:t>Правописание приставок на -з (-с)</w:t>
            </w:r>
          </w:p>
        </w:tc>
        <w:tc>
          <w:tcPr>
            <w:tcW w:w="1473" w:type="dxa"/>
            <w:vAlign w:val="center"/>
          </w:tcPr>
          <w:p w14:paraId="44C5DDA9" w14:textId="77777777" w:rsidR="0017467E" w:rsidRPr="00AF1EB8" w:rsidRDefault="0017467E" w:rsidP="007F16E7">
            <w:pPr>
              <w:pStyle w:val="ConsPlusNormal"/>
            </w:pPr>
          </w:p>
        </w:tc>
      </w:tr>
      <w:tr w:rsidR="0017467E" w:rsidRPr="00AF1EB8" w14:paraId="20131B08" w14:textId="77777777" w:rsidTr="007F16E7">
        <w:tc>
          <w:tcPr>
            <w:tcW w:w="1191" w:type="dxa"/>
            <w:vAlign w:val="center"/>
          </w:tcPr>
          <w:p w14:paraId="1ADD79AF" w14:textId="77777777" w:rsidR="0017467E" w:rsidRPr="00AF1EB8" w:rsidRDefault="0017467E" w:rsidP="007F16E7">
            <w:pPr>
              <w:pStyle w:val="ConsPlusNormal"/>
            </w:pPr>
            <w:r w:rsidRPr="00AF1EB8">
              <w:t>Урок 53.</w:t>
            </w:r>
          </w:p>
        </w:tc>
        <w:tc>
          <w:tcPr>
            <w:tcW w:w="6405" w:type="dxa"/>
            <w:vAlign w:val="center"/>
          </w:tcPr>
          <w:p w14:paraId="3D91F754" w14:textId="77777777" w:rsidR="0017467E" w:rsidRPr="00AF1EB8" w:rsidRDefault="0017467E" w:rsidP="007F16E7">
            <w:pPr>
              <w:pStyle w:val="ConsPlusNormal"/>
              <w:jc w:val="both"/>
            </w:pPr>
            <w:r w:rsidRPr="00AF1EB8">
              <w:t>Правописание ы-и после приставок</w:t>
            </w:r>
          </w:p>
        </w:tc>
        <w:tc>
          <w:tcPr>
            <w:tcW w:w="1473" w:type="dxa"/>
            <w:vAlign w:val="center"/>
          </w:tcPr>
          <w:p w14:paraId="23CA39AB" w14:textId="77777777" w:rsidR="0017467E" w:rsidRPr="00AF1EB8" w:rsidRDefault="0017467E" w:rsidP="007F16E7">
            <w:pPr>
              <w:pStyle w:val="ConsPlusNormal"/>
            </w:pPr>
          </w:p>
        </w:tc>
      </w:tr>
      <w:tr w:rsidR="0017467E" w:rsidRPr="00AF1EB8" w14:paraId="0E82D789" w14:textId="77777777" w:rsidTr="007F16E7">
        <w:tc>
          <w:tcPr>
            <w:tcW w:w="1191" w:type="dxa"/>
            <w:vAlign w:val="center"/>
          </w:tcPr>
          <w:p w14:paraId="1800C771" w14:textId="77777777" w:rsidR="0017467E" w:rsidRPr="00AF1EB8" w:rsidRDefault="0017467E" w:rsidP="007F16E7">
            <w:pPr>
              <w:pStyle w:val="ConsPlusNormal"/>
            </w:pPr>
            <w:r w:rsidRPr="00AF1EB8">
              <w:t>Урок 54.</w:t>
            </w:r>
          </w:p>
        </w:tc>
        <w:tc>
          <w:tcPr>
            <w:tcW w:w="6405" w:type="dxa"/>
            <w:vAlign w:val="center"/>
          </w:tcPr>
          <w:p w14:paraId="70F0031A" w14:textId="77777777" w:rsidR="0017467E" w:rsidRPr="00AF1EB8" w:rsidRDefault="0017467E" w:rsidP="007F16E7">
            <w:pPr>
              <w:pStyle w:val="ConsPlusNormal"/>
              <w:jc w:val="both"/>
            </w:pPr>
            <w:r w:rsidRPr="00AF1EB8">
              <w:t>Правописание ы-и после ц</w:t>
            </w:r>
          </w:p>
        </w:tc>
        <w:tc>
          <w:tcPr>
            <w:tcW w:w="1473" w:type="dxa"/>
            <w:vAlign w:val="center"/>
          </w:tcPr>
          <w:p w14:paraId="42B40078" w14:textId="77777777" w:rsidR="0017467E" w:rsidRPr="00AF1EB8" w:rsidRDefault="0017467E" w:rsidP="007F16E7">
            <w:pPr>
              <w:pStyle w:val="ConsPlusNormal"/>
            </w:pPr>
          </w:p>
        </w:tc>
      </w:tr>
      <w:tr w:rsidR="0017467E" w:rsidRPr="00AF1EB8" w14:paraId="23FBC5A7" w14:textId="77777777" w:rsidTr="007F16E7">
        <w:tc>
          <w:tcPr>
            <w:tcW w:w="1191" w:type="dxa"/>
            <w:vAlign w:val="center"/>
          </w:tcPr>
          <w:p w14:paraId="4C935160" w14:textId="77777777" w:rsidR="0017467E" w:rsidRPr="00AF1EB8" w:rsidRDefault="0017467E" w:rsidP="007F16E7">
            <w:pPr>
              <w:pStyle w:val="ConsPlusNormal"/>
            </w:pPr>
            <w:r w:rsidRPr="00AF1EB8">
              <w:t>Урок 55.</w:t>
            </w:r>
          </w:p>
        </w:tc>
        <w:tc>
          <w:tcPr>
            <w:tcW w:w="6405" w:type="dxa"/>
            <w:vAlign w:val="center"/>
          </w:tcPr>
          <w:p w14:paraId="4AA5A8F7" w14:textId="77777777" w:rsidR="0017467E" w:rsidRPr="00AF1EB8" w:rsidRDefault="0017467E" w:rsidP="007F16E7">
            <w:pPr>
              <w:pStyle w:val="ConsPlusNormal"/>
              <w:jc w:val="both"/>
            </w:pPr>
            <w:r w:rsidRPr="00AF1EB8">
              <w:t>Повторение темы "Морфемика. Орфография"</w:t>
            </w:r>
          </w:p>
        </w:tc>
        <w:tc>
          <w:tcPr>
            <w:tcW w:w="1473" w:type="dxa"/>
            <w:vAlign w:val="center"/>
          </w:tcPr>
          <w:p w14:paraId="504FE472" w14:textId="77777777" w:rsidR="0017467E" w:rsidRPr="00AF1EB8" w:rsidRDefault="0017467E" w:rsidP="007F16E7">
            <w:pPr>
              <w:pStyle w:val="ConsPlusNormal"/>
            </w:pPr>
          </w:p>
        </w:tc>
      </w:tr>
      <w:tr w:rsidR="0017467E" w:rsidRPr="00AF1EB8" w14:paraId="4128C993" w14:textId="77777777" w:rsidTr="007F16E7">
        <w:tc>
          <w:tcPr>
            <w:tcW w:w="1191" w:type="dxa"/>
            <w:vAlign w:val="center"/>
          </w:tcPr>
          <w:p w14:paraId="0CDA6226" w14:textId="77777777" w:rsidR="0017467E" w:rsidRPr="00AF1EB8" w:rsidRDefault="0017467E" w:rsidP="007F16E7">
            <w:pPr>
              <w:pStyle w:val="ConsPlusNormal"/>
            </w:pPr>
            <w:r w:rsidRPr="00AF1EB8">
              <w:t>Урок 56.</w:t>
            </w:r>
          </w:p>
        </w:tc>
        <w:tc>
          <w:tcPr>
            <w:tcW w:w="6405" w:type="dxa"/>
            <w:vAlign w:val="center"/>
          </w:tcPr>
          <w:p w14:paraId="30F41469" w14:textId="77777777" w:rsidR="0017467E" w:rsidRPr="00AF1EB8" w:rsidRDefault="0017467E" w:rsidP="007F16E7">
            <w:pPr>
              <w:pStyle w:val="ConsPlusNormal"/>
              <w:jc w:val="both"/>
            </w:pPr>
            <w:r w:rsidRPr="00AF1EB8">
              <w:t>Практикум по теме "Морфемика. Орфография"</w:t>
            </w:r>
          </w:p>
        </w:tc>
        <w:tc>
          <w:tcPr>
            <w:tcW w:w="1473" w:type="dxa"/>
            <w:vAlign w:val="center"/>
          </w:tcPr>
          <w:p w14:paraId="1EBFDA5C" w14:textId="77777777" w:rsidR="0017467E" w:rsidRPr="00AF1EB8" w:rsidRDefault="0017467E" w:rsidP="007F16E7">
            <w:pPr>
              <w:pStyle w:val="ConsPlusNormal"/>
              <w:jc w:val="center"/>
            </w:pPr>
            <w:r w:rsidRPr="00AF1EB8">
              <w:t>1</w:t>
            </w:r>
          </w:p>
        </w:tc>
      </w:tr>
      <w:tr w:rsidR="0017467E" w:rsidRPr="00AF1EB8" w14:paraId="485521D5" w14:textId="77777777" w:rsidTr="007F16E7">
        <w:tc>
          <w:tcPr>
            <w:tcW w:w="1191" w:type="dxa"/>
            <w:vAlign w:val="center"/>
          </w:tcPr>
          <w:p w14:paraId="54C9D130" w14:textId="77777777" w:rsidR="0017467E" w:rsidRPr="00AF1EB8" w:rsidRDefault="0017467E" w:rsidP="007F16E7">
            <w:pPr>
              <w:pStyle w:val="ConsPlusNormal"/>
            </w:pPr>
            <w:r w:rsidRPr="00AF1EB8">
              <w:t>Урок 57.</w:t>
            </w:r>
          </w:p>
        </w:tc>
        <w:tc>
          <w:tcPr>
            <w:tcW w:w="6405" w:type="dxa"/>
            <w:vAlign w:val="center"/>
          </w:tcPr>
          <w:p w14:paraId="5D6AEE89" w14:textId="77777777" w:rsidR="0017467E" w:rsidRPr="00AF1EB8" w:rsidRDefault="0017467E" w:rsidP="007F16E7">
            <w:pPr>
              <w:pStyle w:val="ConsPlusNormal"/>
              <w:jc w:val="both"/>
            </w:pPr>
            <w:r w:rsidRPr="00AF1EB8">
              <w:t>Контрольная работа по теме "Морфемика. Орфография"</w:t>
            </w:r>
          </w:p>
        </w:tc>
        <w:tc>
          <w:tcPr>
            <w:tcW w:w="1473" w:type="dxa"/>
            <w:vAlign w:val="center"/>
          </w:tcPr>
          <w:p w14:paraId="6A4DDE46" w14:textId="77777777" w:rsidR="0017467E" w:rsidRPr="00AF1EB8" w:rsidRDefault="0017467E" w:rsidP="007F16E7">
            <w:pPr>
              <w:pStyle w:val="ConsPlusNormal"/>
            </w:pPr>
          </w:p>
        </w:tc>
      </w:tr>
      <w:tr w:rsidR="0017467E" w:rsidRPr="00AF1EB8" w14:paraId="4558631A" w14:textId="77777777" w:rsidTr="007F16E7">
        <w:tc>
          <w:tcPr>
            <w:tcW w:w="1191" w:type="dxa"/>
            <w:vAlign w:val="center"/>
          </w:tcPr>
          <w:p w14:paraId="04FFD2A2" w14:textId="77777777" w:rsidR="0017467E" w:rsidRPr="00AF1EB8" w:rsidRDefault="0017467E" w:rsidP="007F16E7">
            <w:pPr>
              <w:pStyle w:val="ConsPlusNormal"/>
            </w:pPr>
            <w:r w:rsidRPr="00AF1EB8">
              <w:t>Урок 58.</w:t>
            </w:r>
          </w:p>
        </w:tc>
        <w:tc>
          <w:tcPr>
            <w:tcW w:w="6405" w:type="dxa"/>
            <w:vAlign w:val="center"/>
          </w:tcPr>
          <w:p w14:paraId="654033B1" w14:textId="77777777" w:rsidR="0017467E" w:rsidRPr="00AF1EB8" w:rsidRDefault="0017467E" w:rsidP="007F16E7">
            <w:pPr>
              <w:pStyle w:val="ConsPlusNormal"/>
              <w:jc w:val="both"/>
            </w:pPr>
            <w:r w:rsidRPr="00AF1EB8">
              <w:t>Лексикология как раздел лингвистики. Лексическое значение слова</w:t>
            </w:r>
          </w:p>
        </w:tc>
        <w:tc>
          <w:tcPr>
            <w:tcW w:w="1473" w:type="dxa"/>
            <w:vAlign w:val="center"/>
          </w:tcPr>
          <w:p w14:paraId="6B0BF8E5" w14:textId="77777777" w:rsidR="0017467E" w:rsidRPr="00AF1EB8" w:rsidRDefault="0017467E" w:rsidP="007F16E7">
            <w:pPr>
              <w:pStyle w:val="ConsPlusNormal"/>
            </w:pPr>
          </w:p>
        </w:tc>
      </w:tr>
      <w:tr w:rsidR="0017467E" w:rsidRPr="00AF1EB8" w14:paraId="7D95622D" w14:textId="77777777" w:rsidTr="007F16E7">
        <w:tc>
          <w:tcPr>
            <w:tcW w:w="1191" w:type="dxa"/>
            <w:vAlign w:val="center"/>
          </w:tcPr>
          <w:p w14:paraId="6ADEA44D" w14:textId="77777777" w:rsidR="0017467E" w:rsidRPr="00AF1EB8" w:rsidRDefault="0017467E" w:rsidP="007F16E7">
            <w:pPr>
              <w:pStyle w:val="ConsPlusNormal"/>
            </w:pPr>
            <w:r w:rsidRPr="00AF1EB8">
              <w:t>Урок 59.</w:t>
            </w:r>
          </w:p>
        </w:tc>
        <w:tc>
          <w:tcPr>
            <w:tcW w:w="6405" w:type="dxa"/>
            <w:vAlign w:val="center"/>
          </w:tcPr>
          <w:p w14:paraId="7A51FF3A" w14:textId="77777777" w:rsidR="0017467E" w:rsidRPr="00AF1EB8" w:rsidRDefault="0017467E" w:rsidP="007F16E7">
            <w:pPr>
              <w:pStyle w:val="ConsPlusNormal"/>
              <w:jc w:val="both"/>
            </w:pPr>
            <w:r w:rsidRPr="00AF1EB8">
              <w:t>Толковые словари</w:t>
            </w:r>
          </w:p>
        </w:tc>
        <w:tc>
          <w:tcPr>
            <w:tcW w:w="1473" w:type="dxa"/>
            <w:vAlign w:val="center"/>
          </w:tcPr>
          <w:p w14:paraId="36B94B95" w14:textId="77777777" w:rsidR="0017467E" w:rsidRPr="00AF1EB8" w:rsidRDefault="0017467E" w:rsidP="007F16E7">
            <w:pPr>
              <w:pStyle w:val="ConsPlusNormal"/>
            </w:pPr>
          </w:p>
        </w:tc>
      </w:tr>
      <w:tr w:rsidR="0017467E" w:rsidRPr="00AF1EB8" w14:paraId="433DBBD0" w14:textId="77777777" w:rsidTr="007F16E7">
        <w:tc>
          <w:tcPr>
            <w:tcW w:w="1191" w:type="dxa"/>
            <w:vAlign w:val="center"/>
          </w:tcPr>
          <w:p w14:paraId="66E44A63" w14:textId="77777777" w:rsidR="0017467E" w:rsidRPr="00AF1EB8" w:rsidRDefault="0017467E" w:rsidP="007F16E7">
            <w:pPr>
              <w:pStyle w:val="ConsPlusNormal"/>
            </w:pPr>
            <w:r w:rsidRPr="00AF1EB8">
              <w:t>Урок 60.</w:t>
            </w:r>
          </w:p>
        </w:tc>
        <w:tc>
          <w:tcPr>
            <w:tcW w:w="6405" w:type="dxa"/>
            <w:vAlign w:val="center"/>
          </w:tcPr>
          <w:p w14:paraId="5F06A37C" w14:textId="77777777" w:rsidR="0017467E" w:rsidRPr="00AF1EB8" w:rsidRDefault="0017467E" w:rsidP="007F16E7">
            <w:pPr>
              <w:pStyle w:val="ConsPlusNormal"/>
              <w:jc w:val="both"/>
            </w:pPr>
            <w:r w:rsidRPr="00AF1EB8">
              <w:t>Однозначные и многозначные слова</w:t>
            </w:r>
          </w:p>
        </w:tc>
        <w:tc>
          <w:tcPr>
            <w:tcW w:w="1473" w:type="dxa"/>
            <w:vAlign w:val="center"/>
          </w:tcPr>
          <w:p w14:paraId="1CBABEFD" w14:textId="77777777" w:rsidR="0017467E" w:rsidRPr="00AF1EB8" w:rsidRDefault="0017467E" w:rsidP="007F16E7">
            <w:pPr>
              <w:pStyle w:val="ConsPlusNormal"/>
            </w:pPr>
          </w:p>
        </w:tc>
      </w:tr>
      <w:tr w:rsidR="0017467E" w:rsidRPr="00AF1EB8" w14:paraId="2915C9D1" w14:textId="77777777" w:rsidTr="007F16E7">
        <w:tc>
          <w:tcPr>
            <w:tcW w:w="1191" w:type="dxa"/>
            <w:vAlign w:val="center"/>
          </w:tcPr>
          <w:p w14:paraId="325AF47A" w14:textId="77777777" w:rsidR="0017467E" w:rsidRPr="00AF1EB8" w:rsidRDefault="0017467E" w:rsidP="007F16E7">
            <w:pPr>
              <w:pStyle w:val="ConsPlusNormal"/>
            </w:pPr>
            <w:r w:rsidRPr="00AF1EB8">
              <w:t>Урок 61.</w:t>
            </w:r>
          </w:p>
        </w:tc>
        <w:tc>
          <w:tcPr>
            <w:tcW w:w="6405" w:type="dxa"/>
            <w:vAlign w:val="center"/>
          </w:tcPr>
          <w:p w14:paraId="6661C4F5" w14:textId="77777777" w:rsidR="0017467E" w:rsidRPr="00AF1EB8" w:rsidRDefault="0017467E" w:rsidP="007F16E7">
            <w:pPr>
              <w:pStyle w:val="ConsPlusNormal"/>
              <w:jc w:val="both"/>
            </w:pPr>
            <w:r w:rsidRPr="00AF1EB8">
              <w:t>Понятие о лексической сочетаемости</w:t>
            </w:r>
          </w:p>
        </w:tc>
        <w:tc>
          <w:tcPr>
            <w:tcW w:w="1473" w:type="dxa"/>
            <w:vAlign w:val="center"/>
          </w:tcPr>
          <w:p w14:paraId="4FCDE6A3" w14:textId="77777777" w:rsidR="0017467E" w:rsidRPr="00AF1EB8" w:rsidRDefault="0017467E" w:rsidP="007F16E7">
            <w:pPr>
              <w:pStyle w:val="ConsPlusNormal"/>
            </w:pPr>
          </w:p>
        </w:tc>
      </w:tr>
      <w:tr w:rsidR="0017467E" w:rsidRPr="00AF1EB8" w14:paraId="0A61AFC8" w14:textId="77777777" w:rsidTr="007F16E7">
        <w:tc>
          <w:tcPr>
            <w:tcW w:w="1191" w:type="dxa"/>
            <w:vAlign w:val="center"/>
          </w:tcPr>
          <w:p w14:paraId="43EC1F28" w14:textId="77777777" w:rsidR="0017467E" w:rsidRPr="00AF1EB8" w:rsidRDefault="0017467E" w:rsidP="007F16E7">
            <w:pPr>
              <w:pStyle w:val="ConsPlusNormal"/>
            </w:pPr>
            <w:r w:rsidRPr="00AF1EB8">
              <w:t>Урок 62.</w:t>
            </w:r>
          </w:p>
        </w:tc>
        <w:tc>
          <w:tcPr>
            <w:tcW w:w="6405" w:type="dxa"/>
            <w:vAlign w:val="center"/>
          </w:tcPr>
          <w:p w14:paraId="54741F44" w14:textId="77777777" w:rsidR="0017467E" w:rsidRPr="00AF1EB8" w:rsidRDefault="0017467E" w:rsidP="007F16E7">
            <w:pPr>
              <w:pStyle w:val="ConsPlusNormal"/>
              <w:jc w:val="both"/>
            </w:pPr>
            <w:r w:rsidRPr="00AF1EB8">
              <w:t>Сочинение. Устный рассказ</w:t>
            </w:r>
          </w:p>
        </w:tc>
        <w:tc>
          <w:tcPr>
            <w:tcW w:w="1473" w:type="dxa"/>
            <w:vAlign w:val="center"/>
          </w:tcPr>
          <w:p w14:paraId="05E05676" w14:textId="77777777" w:rsidR="0017467E" w:rsidRPr="00AF1EB8" w:rsidRDefault="0017467E" w:rsidP="007F16E7">
            <w:pPr>
              <w:pStyle w:val="ConsPlusNormal"/>
            </w:pPr>
          </w:p>
        </w:tc>
      </w:tr>
      <w:tr w:rsidR="0017467E" w:rsidRPr="00AF1EB8" w14:paraId="2DF8EC8E" w14:textId="77777777" w:rsidTr="007F16E7">
        <w:tc>
          <w:tcPr>
            <w:tcW w:w="1191" w:type="dxa"/>
            <w:vAlign w:val="center"/>
          </w:tcPr>
          <w:p w14:paraId="60A146FF" w14:textId="77777777" w:rsidR="0017467E" w:rsidRPr="00AF1EB8" w:rsidRDefault="0017467E" w:rsidP="007F16E7">
            <w:pPr>
              <w:pStyle w:val="ConsPlusNormal"/>
            </w:pPr>
            <w:r w:rsidRPr="00AF1EB8">
              <w:t>Урок 63.</w:t>
            </w:r>
          </w:p>
        </w:tc>
        <w:tc>
          <w:tcPr>
            <w:tcW w:w="6405" w:type="dxa"/>
            <w:vAlign w:val="center"/>
          </w:tcPr>
          <w:p w14:paraId="262D9F72" w14:textId="77777777" w:rsidR="0017467E" w:rsidRPr="00AF1EB8" w:rsidRDefault="0017467E" w:rsidP="007F16E7">
            <w:pPr>
              <w:pStyle w:val="ConsPlusNormal"/>
              <w:jc w:val="both"/>
            </w:pPr>
            <w:r w:rsidRPr="00AF1EB8">
              <w:t>Тематические группы слов</w:t>
            </w:r>
          </w:p>
        </w:tc>
        <w:tc>
          <w:tcPr>
            <w:tcW w:w="1473" w:type="dxa"/>
            <w:vAlign w:val="center"/>
          </w:tcPr>
          <w:p w14:paraId="3F4AA717" w14:textId="77777777" w:rsidR="0017467E" w:rsidRPr="00AF1EB8" w:rsidRDefault="0017467E" w:rsidP="007F16E7">
            <w:pPr>
              <w:pStyle w:val="ConsPlusNormal"/>
            </w:pPr>
          </w:p>
        </w:tc>
      </w:tr>
      <w:tr w:rsidR="0017467E" w:rsidRPr="00AF1EB8" w14:paraId="5613C645" w14:textId="77777777" w:rsidTr="007F16E7">
        <w:tc>
          <w:tcPr>
            <w:tcW w:w="1191" w:type="dxa"/>
            <w:vAlign w:val="center"/>
          </w:tcPr>
          <w:p w14:paraId="4197DD33" w14:textId="77777777" w:rsidR="0017467E" w:rsidRPr="00AF1EB8" w:rsidRDefault="0017467E" w:rsidP="007F16E7">
            <w:pPr>
              <w:pStyle w:val="ConsPlusNormal"/>
            </w:pPr>
            <w:r w:rsidRPr="00AF1EB8">
              <w:t>Урок 64.</w:t>
            </w:r>
          </w:p>
        </w:tc>
        <w:tc>
          <w:tcPr>
            <w:tcW w:w="6405" w:type="dxa"/>
            <w:vAlign w:val="center"/>
          </w:tcPr>
          <w:p w14:paraId="7A0DD0A7" w14:textId="77777777" w:rsidR="0017467E" w:rsidRPr="00AF1EB8" w:rsidRDefault="0017467E" w:rsidP="007F16E7">
            <w:pPr>
              <w:pStyle w:val="ConsPlusNormal"/>
              <w:jc w:val="both"/>
            </w:pPr>
            <w:r w:rsidRPr="00AF1EB8">
              <w:t>Синонимы</w:t>
            </w:r>
          </w:p>
        </w:tc>
        <w:tc>
          <w:tcPr>
            <w:tcW w:w="1473" w:type="dxa"/>
            <w:vAlign w:val="center"/>
          </w:tcPr>
          <w:p w14:paraId="7F0AA2C8" w14:textId="77777777" w:rsidR="0017467E" w:rsidRPr="00AF1EB8" w:rsidRDefault="0017467E" w:rsidP="007F16E7">
            <w:pPr>
              <w:pStyle w:val="ConsPlusNormal"/>
            </w:pPr>
          </w:p>
        </w:tc>
      </w:tr>
      <w:tr w:rsidR="0017467E" w:rsidRPr="00AF1EB8" w14:paraId="7398F284" w14:textId="77777777" w:rsidTr="007F16E7">
        <w:tc>
          <w:tcPr>
            <w:tcW w:w="1191" w:type="dxa"/>
            <w:vAlign w:val="center"/>
          </w:tcPr>
          <w:p w14:paraId="4FAA2965" w14:textId="77777777" w:rsidR="0017467E" w:rsidRPr="00AF1EB8" w:rsidRDefault="0017467E" w:rsidP="007F16E7">
            <w:pPr>
              <w:pStyle w:val="ConsPlusNormal"/>
            </w:pPr>
            <w:r w:rsidRPr="00AF1EB8">
              <w:t>Урок 65.</w:t>
            </w:r>
          </w:p>
        </w:tc>
        <w:tc>
          <w:tcPr>
            <w:tcW w:w="6405" w:type="dxa"/>
            <w:vAlign w:val="center"/>
          </w:tcPr>
          <w:p w14:paraId="4E02E9D9" w14:textId="77777777" w:rsidR="0017467E" w:rsidRPr="00AF1EB8" w:rsidRDefault="0017467E" w:rsidP="007F16E7">
            <w:pPr>
              <w:pStyle w:val="ConsPlusNormal"/>
              <w:jc w:val="both"/>
            </w:pPr>
            <w:r w:rsidRPr="00AF1EB8">
              <w:t>Антонимы</w:t>
            </w:r>
          </w:p>
        </w:tc>
        <w:tc>
          <w:tcPr>
            <w:tcW w:w="1473" w:type="dxa"/>
            <w:vAlign w:val="center"/>
          </w:tcPr>
          <w:p w14:paraId="60D201B9" w14:textId="77777777" w:rsidR="0017467E" w:rsidRPr="00AF1EB8" w:rsidRDefault="0017467E" w:rsidP="007F16E7">
            <w:pPr>
              <w:pStyle w:val="ConsPlusNormal"/>
            </w:pPr>
          </w:p>
        </w:tc>
      </w:tr>
      <w:tr w:rsidR="0017467E" w:rsidRPr="00AF1EB8" w14:paraId="7947498F" w14:textId="77777777" w:rsidTr="007F16E7">
        <w:tc>
          <w:tcPr>
            <w:tcW w:w="1191" w:type="dxa"/>
            <w:vAlign w:val="center"/>
          </w:tcPr>
          <w:p w14:paraId="4D9CA9C3" w14:textId="77777777" w:rsidR="0017467E" w:rsidRPr="00AF1EB8" w:rsidRDefault="0017467E" w:rsidP="007F16E7">
            <w:pPr>
              <w:pStyle w:val="ConsPlusNormal"/>
            </w:pPr>
            <w:r w:rsidRPr="00AF1EB8">
              <w:t>Урок 66.</w:t>
            </w:r>
          </w:p>
        </w:tc>
        <w:tc>
          <w:tcPr>
            <w:tcW w:w="6405" w:type="dxa"/>
            <w:vAlign w:val="center"/>
          </w:tcPr>
          <w:p w14:paraId="0E2988C4" w14:textId="77777777" w:rsidR="0017467E" w:rsidRPr="00AF1EB8" w:rsidRDefault="0017467E" w:rsidP="007F16E7">
            <w:pPr>
              <w:pStyle w:val="ConsPlusNormal"/>
              <w:jc w:val="both"/>
            </w:pPr>
            <w:r w:rsidRPr="00AF1EB8">
              <w:t>Омонимы. Паронимы</w:t>
            </w:r>
          </w:p>
        </w:tc>
        <w:tc>
          <w:tcPr>
            <w:tcW w:w="1473" w:type="dxa"/>
            <w:vAlign w:val="center"/>
          </w:tcPr>
          <w:p w14:paraId="6A708265" w14:textId="77777777" w:rsidR="0017467E" w:rsidRPr="00AF1EB8" w:rsidRDefault="0017467E" w:rsidP="007F16E7">
            <w:pPr>
              <w:pStyle w:val="ConsPlusNormal"/>
            </w:pPr>
          </w:p>
        </w:tc>
      </w:tr>
      <w:tr w:rsidR="0017467E" w:rsidRPr="00AF1EB8" w14:paraId="32FE3B75" w14:textId="77777777" w:rsidTr="007F16E7">
        <w:tc>
          <w:tcPr>
            <w:tcW w:w="1191" w:type="dxa"/>
            <w:vAlign w:val="center"/>
          </w:tcPr>
          <w:p w14:paraId="3EDDF03B" w14:textId="77777777" w:rsidR="0017467E" w:rsidRPr="00AF1EB8" w:rsidRDefault="0017467E" w:rsidP="007F16E7">
            <w:pPr>
              <w:pStyle w:val="ConsPlusNormal"/>
            </w:pPr>
            <w:r w:rsidRPr="00AF1EB8">
              <w:t>Урок 67.</w:t>
            </w:r>
          </w:p>
        </w:tc>
        <w:tc>
          <w:tcPr>
            <w:tcW w:w="6405" w:type="dxa"/>
            <w:vAlign w:val="center"/>
          </w:tcPr>
          <w:p w14:paraId="6355D5E2" w14:textId="77777777" w:rsidR="0017467E" w:rsidRPr="00AF1EB8" w:rsidRDefault="0017467E" w:rsidP="007F16E7">
            <w:pPr>
              <w:pStyle w:val="ConsPlusNormal"/>
              <w:jc w:val="both"/>
            </w:pPr>
            <w:r w:rsidRPr="00AF1EB8">
              <w:t>Лексический анализ слова</w:t>
            </w:r>
          </w:p>
        </w:tc>
        <w:tc>
          <w:tcPr>
            <w:tcW w:w="1473" w:type="dxa"/>
            <w:vAlign w:val="center"/>
          </w:tcPr>
          <w:p w14:paraId="6EFB1FC2" w14:textId="77777777" w:rsidR="0017467E" w:rsidRPr="00AF1EB8" w:rsidRDefault="0017467E" w:rsidP="007F16E7">
            <w:pPr>
              <w:pStyle w:val="ConsPlusNormal"/>
            </w:pPr>
          </w:p>
        </w:tc>
      </w:tr>
      <w:tr w:rsidR="0017467E" w:rsidRPr="00AF1EB8" w14:paraId="669720CE" w14:textId="77777777" w:rsidTr="007F16E7">
        <w:tc>
          <w:tcPr>
            <w:tcW w:w="1191" w:type="dxa"/>
            <w:vAlign w:val="center"/>
          </w:tcPr>
          <w:p w14:paraId="5E3BB338" w14:textId="77777777" w:rsidR="0017467E" w:rsidRPr="00AF1EB8" w:rsidRDefault="0017467E" w:rsidP="007F16E7">
            <w:pPr>
              <w:pStyle w:val="ConsPlusNormal"/>
            </w:pPr>
            <w:r w:rsidRPr="00AF1EB8">
              <w:t>Урок 68.</w:t>
            </w:r>
          </w:p>
        </w:tc>
        <w:tc>
          <w:tcPr>
            <w:tcW w:w="6405" w:type="dxa"/>
            <w:vAlign w:val="center"/>
          </w:tcPr>
          <w:p w14:paraId="335762A1" w14:textId="77777777" w:rsidR="0017467E" w:rsidRPr="00AF1EB8" w:rsidRDefault="0017467E" w:rsidP="007F16E7">
            <w:pPr>
              <w:pStyle w:val="ConsPlusNormal"/>
              <w:jc w:val="both"/>
            </w:pPr>
            <w:r w:rsidRPr="00AF1EB8">
              <w:t>Повторение темы "Лексикология"</w:t>
            </w:r>
          </w:p>
        </w:tc>
        <w:tc>
          <w:tcPr>
            <w:tcW w:w="1473" w:type="dxa"/>
            <w:vAlign w:val="center"/>
          </w:tcPr>
          <w:p w14:paraId="3A6F9AEC" w14:textId="77777777" w:rsidR="0017467E" w:rsidRPr="00AF1EB8" w:rsidRDefault="0017467E" w:rsidP="007F16E7">
            <w:pPr>
              <w:pStyle w:val="ConsPlusNormal"/>
            </w:pPr>
          </w:p>
        </w:tc>
      </w:tr>
      <w:tr w:rsidR="0017467E" w:rsidRPr="00AF1EB8" w14:paraId="6FD4F69C" w14:textId="77777777" w:rsidTr="007F16E7">
        <w:tc>
          <w:tcPr>
            <w:tcW w:w="1191" w:type="dxa"/>
            <w:vAlign w:val="center"/>
          </w:tcPr>
          <w:p w14:paraId="4ED26D34" w14:textId="77777777" w:rsidR="0017467E" w:rsidRPr="00AF1EB8" w:rsidRDefault="0017467E" w:rsidP="007F16E7">
            <w:pPr>
              <w:pStyle w:val="ConsPlusNormal"/>
            </w:pPr>
            <w:r w:rsidRPr="00AF1EB8">
              <w:t>Урок 69.</w:t>
            </w:r>
          </w:p>
        </w:tc>
        <w:tc>
          <w:tcPr>
            <w:tcW w:w="6405" w:type="dxa"/>
            <w:vAlign w:val="center"/>
          </w:tcPr>
          <w:p w14:paraId="79B45315" w14:textId="77777777" w:rsidR="0017467E" w:rsidRPr="00AF1EB8" w:rsidRDefault="0017467E" w:rsidP="007F16E7">
            <w:pPr>
              <w:pStyle w:val="ConsPlusNormal"/>
              <w:jc w:val="both"/>
            </w:pPr>
            <w:r w:rsidRPr="00AF1EB8">
              <w:t>Повторение темы "Лексикология". Практикум</w:t>
            </w:r>
          </w:p>
        </w:tc>
        <w:tc>
          <w:tcPr>
            <w:tcW w:w="1473" w:type="dxa"/>
            <w:vAlign w:val="center"/>
          </w:tcPr>
          <w:p w14:paraId="15E43BC0" w14:textId="77777777" w:rsidR="0017467E" w:rsidRPr="00AF1EB8" w:rsidRDefault="0017467E" w:rsidP="007F16E7">
            <w:pPr>
              <w:pStyle w:val="ConsPlusNormal"/>
              <w:jc w:val="center"/>
            </w:pPr>
            <w:r w:rsidRPr="00AF1EB8">
              <w:t>1</w:t>
            </w:r>
          </w:p>
        </w:tc>
      </w:tr>
      <w:tr w:rsidR="0017467E" w:rsidRPr="00AF1EB8" w14:paraId="000396D5" w14:textId="77777777" w:rsidTr="007F16E7">
        <w:tc>
          <w:tcPr>
            <w:tcW w:w="1191" w:type="dxa"/>
            <w:vAlign w:val="center"/>
          </w:tcPr>
          <w:p w14:paraId="5805B1E9" w14:textId="77777777" w:rsidR="0017467E" w:rsidRPr="00AF1EB8" w:rsidRDefault="0017467E" w:rsidP="007F16E7">
            <w:pPr>
              <w:pStyle w:val="ConsPlusNormal"/>
            </w:pPr>
            <w:r w:rsidRPr="00AF1EB8">
              <w:t>Урок 70.</w:t>
            </w:r>
          </w:p>
        </w:tc>
        <w:tc>
          <w:tcPr>
            <w:tcW w:w="6405" w:type="dxa"/>
            <w:vAlign w:val="center"/>
          </w:tcPr>
          <w:p w14:paraId="6D871F91" w14:textId="77777777" w:rsidR="0017467E" w:rsidRPr="00AF1EB8" w:rsidRDefault="0017467E" w:rsidP="007F16E7">
            <w:pPr>
              <w:pStyle w:val="ConsPlusNormal"/>
              <w:jc w:val="both"/>
            </w:pPr>
            <w:r w:rsidRPr="00AF1EB8">
              <w:t>Контрольная работа по теме "Лексикология"</w:t>
            </w:r>
          </w:p>
        </w:tc>
        <w:tc>
          <w:tcPr>
            <w:tcW w:w="1473" w:type="dxa"/>
            <w:vAlign w:val="center"/>
          </w:tcPr>
          <w:p w14:paraId="73D2FB67" w14:textId="77777777" w:rsidR="0017467E" w:rsidRPr="00AF1EB8" w:rsidRDefault="0017467E" w:rsidP="007F16E7">
            <w:pPr>
              <w:pStyle w:val="ConsPlusNormal"/>
            </w:pPr>
          </w:p>
        </w:tc>
      </w:tr>
      <w:tr w:rsidR="0017467E" w:rsidRPr="00AF1EB8" w14:paraId="7781F178" w14:textId="77777777" w:rsidTr="007F16E7">
        <w:tc>
          <w:tcPr>
            <w:tcW w:w="1191" w:type="dxa"/>
            <w:vAlign w:val="center"/>
          </w:tcPr>
          <w:p w14:paraId="24BE18F6" w14:textId="77777777" w:rsidR="0017467E" w:rsidRPr="00AF1EB8" w:rsidRDefault="0017467E" w:rsidP="007F16E7">
            <w:pPr>
              <w:pStyle w:val="ConsPlusNormal"/>
            </w:pPr>
            <w:r w:rsidRPr="00AF1EB8">
              <w:t>Урок 71.</w:t>
            </w:r>
          </w:p>
        </w:tc>
        <w:tc>
          <w:tcPr>
            <w:tcW w:w="6405" w:type="dxa"/>
            <w:vAlign w:val="center"/>
          </w:tcPr>
          <w:p w14:paraId="2BD055F5" w14:textId="77777777" w:rsidR="0017467E" w:rsidRPr="00AF1EB8" w:rsidRDefault="0017467E" w:rsidP="007F16E7">
            <w:pPr>
              <w:pStyle w:val="ConsPlusNormal"/>
              <w:jc w:val="both"/>
            </w:pPr>
            <w:r w:rsidRPr="00AF1EB8">
              <w:t>Что изучает синтаксис</w:t>
            </w:r>
          </w:p>
        </w:tc>
        <w:tc>
          <w:tcPr>
            <w:tcW w:w="1473" w:type="dxa"/>
            <w:vAlign w:val="center"/>
          </w:tcPr>
          <w:p w14:paraId="727E6F54" w14:textId="77777777" w:rsidR="0017467E" w:rsidRPr="00AF1EB8" w:rsidRDefault="0017467E" w:rsidP="007F16E7">
            <w:pPr>
              <w:pStyle w:val="ConsPlusNormal"/>
            </w:pPr>
          </w:p>
        </w:tc>
      </w:tr>
      <w:tr w:rsidR="0017467E" w:rsidRPr="00AF1EB8" w14:paraId="2AAD1ACE" w14:textId="77777777" w:rsidTr="007F16E7">
        <w:tc>
          <w:tcPr>
            <w:tcW w:w="1191" w:type="dxa"/>
            <w:vAlign w:val="center"/>
          </w:tcPr>
          <w:p w14:paraId="4F198C3E" w14:textId="77777777" w:rsidR="0017467E" w:rsidRPr="00AF1EB8" w:rsidRDefault="0017467E" w:rsidP="007F16E7">
            <w:pPr>
              <w:pStyle w:val="ConsPlusNormal"/>
            </w:pPr>
            <w:r w:rsidRPr="00AF1EB8">
              <w:t>Урок 72.</w:t>
            </w:r>
          </w:p>
        </w:tc>
        <w:tc>
          <w:tcPr>
            <w:tcW w:w="6405" w:type="dxa"/>
            <w:vAlign w:val="center"/>
          </w:tcPr>
          <w:p w14:paraId="222605E9" w14:textId="77777777" w:rsidR="0017467E" w:rsidRPr="00AF1EB8" w:rsidRDefault="0017467E" w:rsidP="007F16E7">
            <w:pPr>
              <w:pStyle w:val="ConsPlusNormal"/>
              <w:jc w:val="both"/>
            </w:pPr>
            <w:r w:rsidRPr="00AF1EB8">
              <w:t>Словосочетание</w:t>
            </w:r>
          </w:p>
        </w:tc>
        <w:tc>
          <w:tcPr>
            <w:tcW w:w="1473" w:type="dxa"/>
            <w:vAlign w:val="center"/>
          </w:tcPr>
          <w:p w14:paraId="27BD77E4" w14:textId="77777777" w:rsidR="0017467E" w:rsidRPr="00AF1EB8" w:rsidRDefault="0017467E" w:rsidP="007F16E7">
            <w:pPr>
              <w:pStyle w:val="ConsPlusNormal"/>
            </w:pPr>
          </w:p>
        </w:tc>
      </w:tr>
      <w:tr w:rsidR="0017467E" w:rsidRPr="00AF1EB8" w14:paraId="42252CC2" w14:textId="77777777" w:rsidTr="007F16E7">
        <w:tc>
          <w:tcPr>
            <w:tcW w:w="1191" w:type="dxa"/>
            <w:vAlign w:val="center"/>
          </w:tcPr>
          <w:p w14:paraId="4DEA146C" w14:textId="77777777" w:rsidR="0017467E" w:rsidRPr="00AF1EB8" w:rsidRDefault="0017467E" w:rsidP="007F16E7">
            <w:pPr>
              <w:pStyle w:val="ConsPlusNormal"/>
            </w:pPr>
            <w:r w:rsidRPr="00AF1EB8">
              <w:t>Урок 73.</w:t>
            </w:r>
          </w:p>
        </w:tc>
        <w:tc>
          <w:tcPr>
            <w:tcW w:w="6405" w:type="dxa"/>
            <w:vAlign w:val="center"/>
          </w:tcPr>
          <w:p w14:paraId="281E46EE" w14:textId="77777777" w:rsidR="0017467E" w:rsidRPr="00AF1EB8" w:rsidRDefault="0017467E" w:rsidP="007F16E7">
            <w:pPr>
              <w:pStyle w:val="ConsPlusNormal"/>
              <w:jc w:val="both"/>
            </w:pPr>
            <w:r w:rsidRPr="00AF1EB8">
              <w:t>Предложение - основная единица речевого общения</w:t>
            </w:r>
          </w:p>
        </w:tc>
        <w:tc>
          <w:tcPr>
            <w:tcW w:w="1473" w:type="dxa"/>
            <w:vAlign w:val="center"/>
          </w:tcPr>
          <w:p w14:paraId="2C93EE2E" w14:textId="77777777" w:rsidR="0017467E" w:rsidRPr="00AF1EB8" w:rsidRDefault="0017467E" w:rsidP="007F16E7">
            <w:pPr>
              <w:pStyle w:val="ConsPlusNormal"/>
            </w:pPr>
          </w:p>
        </w:tc>
      </w:tr>
      <w:tr w:rsidR="0017467E" w:rsidRPr="00AF1EB8" w14:paraId="77A1726F" w14:textId="77777777" w:rsidTr="007F16E7">
        <w:tc>
          <w:tcPr>
            <w:tcW w:w="1191" w:type="dxa"/>
            <w:vAlign w:val="center"/>
          </w:tcPr>
          <w:p w14:paraId="2732E459" w14:textId="77777777" w:rsidR="0017467E" w:rsidRPr="00AF1EB8" w:rsidRDefault="0017467E" w:rsidP="007F16E7">
            <w:pPr>
              <w:pStyle w:val="ConsPlusNormal"/>
            </w:pPr>
            <w:r w:rsidRPr="00AF1EB8">
              <w:t>Урок 74.</w:t>
            </w:r>
          </w:p>
        </w:tc>
        <w:tc>
          <w:tcPr>
            <w:tcW w:w="6405" w:type="dxa"/>
            <w:vAlign w:val="center"/>
          </w:tcPr>
          <w:p w14:paraId="666EE3F3" w14:textId="77777777" w:rsidR="0017467E" w:rsidRPr="00AF1EB8" w:rsidRDefault="0017467E" w:rsidP="007F16E7">
            <w:pPr>
              <w:pStyle w:val="ConsPlusNormal"/>
              <w:jc w:val="both"/>
            </w:pPr>
            <w:r w:rsidRPr="00AF1EB8">
              <w:t>Виды предложений по цели высказывания</w:t>
            </w:r>
          </w:p>
        </w:tc>
        <w:tc>
          <w:tcPr>
            <w:tcW w:w="1473" w:type="dxa"/>
            <w:vAlign w:val="center"/>
          </w:tcPr>
          <w:p w14:paraId="472BD544" w14:textId="77777777" w:rsidR="0017467E" w:rsidRPr="00AF1EB8" w:rsidRDefault="0017467E" w:rsidP="007F16E7">
            <w:pPr>
              <w:pStyle w:val="ConsPlusNormal"/>
            </w:pPr>
          </w:p>
        </w:tc>
      </w:tr>
      <w:tr w:rsidR="0017467E" w:rsidRPr="00AF1EB8" w14:paraId="3A9C41E8" w14:textId="77777777" w:rsidTr="007F16E7">
        <w:tc>
          <w:tcPr>
            <w:tcW w:w="1191" w:type="dxa"/>
            <w:vAlign w:val="center"/>
          </w:tcPr>
          <w:p w14:paraId="07AFF946" w14:textId="77777777" w:rsidR="0017467E" w:rsidRPr="00AF1EB8" w:rsidRDefault="0017467E" w:rsidP="007F16E7">
            <w:pPr>
              <w:pStyle w:val="ConsPlusNormal"/>
            </w:pPr>
            <w:r w:rsidRPr="00AF1EB8">
              <w:t>Урок 75.</w:t>
            </w:r>
          </w:p>
        </w:tc>
        <w:tc>
          <w:tcPr>
            <w:tcW w:w="6405" w:type="dxa"/>
            <w:vAlign w:val="center"/>
          </w:tcPr>
          <w:p w14:paraId="04FAAA1B" w14:textId="77777777" w:rsidR="0017467E" w:rsidRPr="00AF1EB8" w:rsidRDefault="0017467E" w:rsidP="007F16E7">
            <w:pPr>
              <w:pStyle w:val="ConsPlusNormal"/>
              <w:jc w:val="both"/>
            </w:pPr>
            <w:r w:rsidRPr="00AF1EB8">
              <w:t>Смысловые и интонационные особенности повествовательных, вопросительных, побудительных, восклицательных и невосклицательных предложений. Интонация</w:t>
            </w:r>
          </w:p>
        </w:tc>
        <w:tc>
          <w:tcPr>
            <w:tcW w:w="1473" w:type="dxa"/>
            <w:vAlign w:val="center"/>
          </w:tcPr>
          <w:p w14:paraId="1F5C7FB7" w14:textId="77777777" w:rsidR="0017467E" w:rsidRPr="00AF1EB8" w:rsidRDefault="0017467E" w:rsidP="007F16E7">
            <w:pPr>
              <w:pStyle w:val="ConsPlusNormal"/>
            </w:pPr>
          </w:p>
        </w:tc>
      </w:tr>
      <w:tr w:rsidR="0017467E" w:rsidRPr="00AF1EB8" w14:paraId="4D2BC4B3" w14:textId="77777777" w:rsidTr="007F16E7">
        <w:tc>
          <w:tcPr>
            <w:tcW w:w="1191" w:type="dxa"/>
            <w:vAlign w:val="center"/>
          </w:tcPr>
          <w:p w14:paraId="1799447D" w14:textId="77777777" w:rsidR="0017467E" w:rsidRPr="00AF1EB8" w:rsidRDefault="0017467E" w:rsidP="007F16E7">
            <w:pPr>
              <w:pStyle w:val="ConsPlusNormal"/>
            </w:pPr>
            <w:r w:rsidRPr="00AF1EB8">
              <w:t>Урок 76.</w:t>
            </w:r>
          </w:p>
        </w:tc>
        <w:tc>
          <w:tcPr>
            <w:tcW w:w="6405" w:type="dxa"/>
            <w:vAlign w:val="center"/>
          </w:tcPr>
          <w:p w14:paraId="6DE535C4" w14:textId="77777777" w:rsidR="0017467E" w:rsidRPr="00AF1EB8" w:rsidRDefault="0017467E" w:rsidP="007F16E7">
            <w:pPr>
              <w:pStyle w:val="ConsPlusNormal"/>
              <w:jc w:val="both"/>
            </w:pPr>
            <w:r w:rsidRPr="00AF1EB8">
              <w:t>Грамматическая основа предложения</w:t>
            </w:r>
          </w:p>
        </w:tc>
        <w:tc>
          <w:tcPr>
            <w:tcW w:w="1473" w:type="dxa"/>
            <w:vAlign w:val="center"/>
          </w:tcPr>
          <w:p w14:paraId="0D4C8F8D" w14:textId="77777777" w:rsidR="0017467E" w:rsidRPr="00AF1EB8" w:rsidRDefault="0017467E" w:rsidP="007F16E7">
            <w:pPr>
              <w:pStyle w:val="ConsPlusNormal"/>
            </w:pPr>
          </w:p>
        </w:tc>
      </w:tr>
      <w:tr w:rsidR="0017467E" w:rsidRPr="00AF1EB8" w14:paraId="4D29B614" w14:textId="77777777" w:rsidTr="007F16E7">
        <w:tc>
          <w:tcPr>
            <w:tcW w:w="1191" w:type="dxa"/>
            <w:vAlign w:val="center"/>
          </w:tcPr>
          <w:p w14:paraId="2325F4E0" w14:textId="77777777" w:rsidR="0017467E" w:rsidRPr="00AF1EB8" w:rsidRDefault="0017467E" w:rsidP="007F16E7">
            <w:pPr>
              <w:pStyle w:val="ConsPlusNormal"/>
            </w:pPr>
            <w:r w:rsidRPr="00AF1EB8">
              <w:t>Урок 77.</w:t>
            </w:r>
          </w:p>
        </w:tc>
        <w:tc>
          <w:tcPr>
            <w:tcW w:w="6405" w:type="dxa"/>
            <w:vAlign w:val="center"/>
          </w:tcPr>
          <w:p w14:paraId="022FF3CB" w14:textId="77777777" w:rsidR="0017467E" w:rsidRPr="00AF1EB8" w:rsidRDefault="0017467E" w:rsidP="007F16E7">
            <w:pPr>
              <w:pStyle w:val="ConsPlusNormal"/>
              <w:jc w:val="both"/>
            </w:pPr>
            <w:r w:rsidRPr="00AF1EB8">
              <w:t>Главные члены предложения (грамматическая основа). Подлежащее и способы его выражения</w:t>
            </w:r>
          </w:p>
        </w:tc>
        <w:tc>
          <w:tcPr>
            <w:tcW w:w="1473" w:type="dxa"/>
            <w:vAlign w:val="center"/>
          </w:tcPr>
          <w:p w14:paraId="04A871FD" w14:textId="77777777" w:rsidR="0017467E" w:rsidRPr="00AF1EB8" w:rsidRDefault="0017467E" w:rsidP="007F16E7">
            <w:pPr>
              <w:pStyle w:val="ConsPlusNormal"/>
            </w:pPr>
          </w:p>
        </w:tc>
      </w:tr>
      <w:tr w:rsidR="0017467E" w:rsidRPr="00AF1EB8" w14:paraId="2D89B8AD" w14:textId="77777777" w:rsidTr="007F16E7">
        <w:tc>
          <w:tcPr>
            <w:tcW w:w="1191" w:type="dxa"/>
            <w:vAlign w:val="center"/>
          </w:tcPr>
          <w:p w14:paraId="543AEC74" w14:textId="77777777" w:rsidR="0017467E" w:rsidRPr="00AF1EB8" w:rsidRDefault="0017467E" w:rsidP="007F16E7">
            <w:pPr>
              <w:pStyle w:val="ConsPlusNormal"/>
            </w:pPr>
            <w:r w:rsidRPr="00AF1EB8">
              <w:t>Урок 78.</w:t>
            </w:r>
          </w:p>
        </w:tc>
        <w:tc>
          <w:tcPr>
            <w:tcW w:w="6405" w:type="dxa"/>
            <w:vAlign w:val="center"/>
          </w:tcPr>
          <w:p w14:paraId="738E0ED4" w14:textId="77777777" w:rsidR="0017467E" w:rsidRPr="00AF1EB8" w:rsidRDefault="0017467E" w:rsidP="007F16E7">
            <w:pPr>
              <w:pStyle w:val="ConsPlusNormal"/>
              <w:jc w:val="both"/>
            </w:pPr>
            <w:r w:rsidRPr="00AF1EB8">
              <w:t>Главные члены предложения (грамматическая основа). Сказуемое и способы его выражения</w:t>
            </w:r>
          </w:p>
        </w:tc>
        <w:tc>
          <w:tcPr>
            <w:tcW w:w="1473" w:type="dxa"/>
            <w:vAlign w:val="center"/>
          </w:tcPr>
          <w:p w14:paraId="2BDBE26A" w14:textId="77777777" w:rsidR="0017467E" w:rsidRPr="00AF1EB8" w:rsidRDefault="0017467E" w:rsidP="007F16E7">
            <w:pPr>
              <w:pStyle w:val="ConsPlusNormal"/>
            </w:pPr>
          </w:p>
        </w:tc>
      </w:tr>
      <w:tr w:rsidR="0017467E" w:rsidRPr="00AF1EB8" w14:paraId="51ECF63C" w14:textId="77777777" w:rsidTr="007F16E7">
        <w:tc>
          <w:tcPr>
            <w:tcW w:w="1191" w:type="dxa"/>
            <w:vAlign w:val="center"/>
          </w:tcPr>
          <w:p w14:paraId="177E9938" w14:textId="77777777" w:rsidR="0017467E" w:rsidRPr="00AF1EB8" w:rsidRDefault="0017467E" w:rsidP="007F16E7">
            <w:pPr>
              <w:pStyle w:val="ConsPlusNormal"/>
            </w:pPr>
            <w:r w:rsidRPr="00AF1EB8">
              <w:t>Урок 79.</w:t>
            </w:r>
          </w:p>
        </w:tc>
        <w:tc>
          <w:tcPr>
            <w:tcW w:w="6405" w:type="dxa"/>
            <w:vAlign w:val="center"/>
          </w:tcPr>
          <w:p w14:paraId="6EC8C10C" w14:textId="77777777" w:rsidR="0017467E" w:rsidRPr="00AF1EB8" w:rsidRDefault="0017467E" w:rsidP="007F16E7">
            <w:pPr>
              <w:pStyle w:val="ConsPlusNormal"/>
              <w:jc w:val="both"/>
            </w:pPr>
            <w:r w:rsidRPr="00AF1EB8">
              <w:t>Второстепенные члены предложения. Определение</w:t>
            </w:r>
          </w:p>
        </w:tc>
        <w:tc>
          <w:tcPr>
            <w:tcW w:w="1473" w:type="dxa"/>
            <w:vAlign w:val="center"/>
          </w:tcPr>
          <w:p w14:paraId="26A2E30B" w14:textId="77777777" w:rsidR="0017467E" w:rsidRPr="00AF1EB8" w:rsidRDefault="0017467E" w:rsidP="007F16E7">
            <w:pPr>
              <w:pStyle w:val="ConsPlusNormal"/>
            </w:pPr>
          </w:p>
        </w:tc>
      </w:tr>
      <w:tr w:rsidR="0017467E" w:rsidRPr="00AF1EB8" w14:paraId="7AD33274" w14:textId="77777777" w:rsidTr="007F16E7">
        <w:tc>
          <w:tcPr>
            <w:tcW w:w="1191" w:type="dxa"/>
            <w:vAlign w:val="center"/>
          </w:tcPr>
          <w:p w14:paraId="0AAF4274" w14:textId="77777777" w:rsidR="0017467E" w:rsidRPr="00AF1EB8" w:rsidRDefault="0017467E" w:rsidP="007F16E7">
            <w:pPr>
              <w:pStyle w:val="ConsPlusNormal"/>
            </w:pPr>
            <w:r w:rsidRPr="00AF1EB8">
              <w:t>Урок 80.</w:t>
            </w:r>
          </w:p>
        </w:tc>
        <w:tc>
          <w:tcPr>
            <w:tcW w:w="6405" w:type="dxa"/>
            <w:vAlign w:val="center"/>
          </w:tcPr>
          <w:p w14:paraId="009509C7" w14:textId="77777777" w:rsidR="0017467E" w:rsidRPr="00AF1EB8" w:rsidRDefault="0017467E" w:rsidP="007F16E7">
            <w:pPr>
              <w:pStyle w:val="ConsPlusNormal"/>
              <w:jc w:val="both"/>
            </w:pPr>
            <w:r w:rsidRPr="00AF1EB8">
              <w:t>Дополнение</w:t>
            </w:r>
          </w:p>
        </w:tc>
        <w:tc>
          <w:tcPr>
            <w:tcW w:w="1473" w:type="dxa"/>
            <w:vAlign w:val="center"/>
          </w:tcPr>
          <w:p w14:paraId="70A4BC28" w14:textId="77777777" w:rsidR="0017467E" w:rsidRPr="00AF1EB8" w:rsidRDefault="0017467E" w:rsidP="007F16E7">
            <w:pPr>
              <w:pStyle w:val="ConsPlusNormal"/>
            </w:pPr>
          </w:p>
        </w:tc>
      </w:tr>
      <w:tr w:rsidR="0017467E" w:rsidRPr="00AF1EB8" w14:paraId="49505BF2" w14:textId="77777777" w:rsidTr="007F16E7">
        <w:tc>
          <w:tcPr>
            <w:tcW w:w="1191" w:type="dxa"/>
            <w:vAlign w:val="center"/>
          </w:tcPr>
          <w:p w14:paraId="1343957D" w14:textId="77777777" w:rsidR="0017467E" w:rsidRPr="00AF1EB8" w:rsidRDefault="0017467E" w:rsidP="007F16E7">
            <w:pPr>
              <w:pStyle w:val="ConsPlusNormal"/>
            </w:pPr>
            <w:r w:rsidRPr="00AF1EB8">
              <w:t>Урок 81.</w:t>
            </w:r>
          </w:p>
        </w:tc>
        <w:tc>
          <w:tcPr>
            <w:tcW w:w="6405" w:type="dxa"/>
            <w:vAlign w:val="center"/>
          </w:tcPr>
          <w:p w14:paraId="22CA8DF1" w14:textId="77777777" w:rsidR="0017467E" w:rsidRPr="00AF1EB8" w:rsidRDefault="0017467E" w:rsidP="007F16E7">
            <w:pPr>
              <w:pStyle w:val="ConsPlusNormal"/>
              <w:jc w:val="both"/>
            </w:pPr>
            <w:r w:rsidRPr="00AF1EB8">
              <w:t>Обстоятельство</w:t>
            </w:r>
          </w:p>
        </w:tc>
        <w:tc>
          <w:tcPr>
            <w:tcW w:w="1473" w:type="dxa"/>
            <w:vAlign w:val="center"/>
          </w:tcPr>
          <w:p w14:paraId="4FB40C80" w14:textId="77777777" w:rsidR="0017467E" w:rsidRPr="00AF1EB8" w:rsidRDefault="0017467E" w:rsidP="007F16E7">
            <w:pPr>
              <w:pStyle w:val="ConsPlusNormal"/>
            </w:pPr>
          </w:p>
        </w:tc>
      </w:tr>
      <w:tr w:rsidR="0017467E" w:rsidRPr="00AF1EB8" w14:paraId="4B570166" w14:textId="77777777" w:rsidTr="007F16E7">
        <w:tc>
          <w:tcPr>
            <w:tcW w:w="1191" w:type="dxa"/>
            <w:vAlign w:val="center"/>
          </w:tcPr>
          <w:p w14:paraId="2AE43DC3" w14:textId="77777777" w:rsidR="0017467E" w:rsidRPr="00AF1EB8" w:rsidRDefault="0017467E" w:rsidP="007F16E7">
            <w:pPr>
              <w:pStyle w:val="ConsPlusNormal"/>
            </w:pPr>
            <w:r w:rsidRPr="00AF1EB8">
              <w:t>Урок 82.</w:t>
            </w:r>
          </w:p>
        </w:tc>
        <w:tc>
          <w:tcPr>
            <w:tcW w:w="6405" w:type="dxa"/>
            <w:vAlign w:val="center"/>
          </w:tcPr>
          <w:p w14:paraId="11223C6E" w14:textId="77777777" w:rsidR="0017467E" w:rsidRPr="00AF1EB8" w:rsidRDefault="0017467E" w:rsidP="007F16E7">
            <w:pPr>
              <w:pStyle w:val="ConsPlusNormal"/>
              <w:jc w:val="both"/>
            </w:pPr>
            <w:r w:rsidRPr="00AF1EB8">
              <w:t>Однородные члены предложения</w:t>
            </w:r>
          </w:p>
        </w:tc>
        <w:tc>
          <w:tcPr>
            <w:tcW w:w="1473" w:type="dxa"/>
            <w:vAlign w:val="center"/>
          </w:tcPr>
          <w:p w14:paraId="69751296" w14:textId="77777777" w:rsidR="0017467E" w:rsidRPr="00AF1EB8" w:rsidRDefault="0017467E" w:rsidP="007F16E7">
            <w:pPr>
              <w:pStyle w:val="ConsPlusNormal"/>
            </w:pPr>
          </w:p>
        </w:tc>
      </w:tr>
      <w:tr w:rsidR="0017467E" w:rsidRPr="00AF1EB8" w14:paraId="20DDBDC9" w14:textId="77777777" w:rsidTr="007F16E7">
        <w:tc>
          <w:tcPr>
            <w:tcW w:w="1191" w:type="dxa"/>
            <w:vAlign w:val="center"/>
          </w:tcPr>
          <w:p w14:paraId="63DD7806" w14:textId="77777777" w:rsidR="0017467E" w:rsidRPr="00AF1EB8" w:rsidRDefault="0017467E" w:rsidP="007F16E7">
            <w:pPr>
              <w:pStyle w:val="ConsPlusNormal"/>
            </w:pPr>
            <w:r w:rsidRPr="00AF1EB8">
              <w:t>Урок 83.</w:t>
            </w:r>
          </w:p>
        </w:tc>
        <w:tc>
          <w:tcPr>
            <w:tcW w:w="6405" w:type="dxa"/>
            <w:vAlign w:val="center"/>
          </w:tcPr>
          <w:p w14:paraId="42527371" w14:textId="77777777" w:rsidR="0017467E" w:rsidRPr="00AF1EB8" w:rsidRDefault="0017467E" w:rsidP="007F16E7">
            <w:pPr>
              <w:pStyle w:val="ConsPlusNormal"/>
              <w:jc w:val="both"/>
            </w:pPr>
            <w:r w:rsidRPr="00AF1EB8">
              <w:t>Предложения с однородными членами</w:t>
            </w:r>
          </w:p>
        </w:tc>
        <w:tc>
          <w:tcPr>
            <w:tcW w:w="1473" w:type="dxa"/>
            <w:vAlign w:val="center"/>
          </w:tcPr>
          <w:p w14:paraId="70239A27" w14:textId="77777777" w:rsidR="0017467E" w:rsidRPr="00AF1EB8" w:rsidRDefault="0017467E" w:rsidP="007F16E7">
            <w:pPr>
              <w:pStyle w:val="ConsPlusNormal"/>
            </w:pPr>
          </w:p>
        </w:tc>
      </w:tr>
      <w:tr w:rsidR="0017467E" w:rsidRPr="00AF1EB8" w14:paraId="3EF77936" w14:textId="77777777" w:rsidTr="007F16E7">
        <w:tc>
          <w:tcPr>
            <w:tcW w:w="1191" w:type="dxa"/>
            <w:vAlign w:val="center"/>
          </w:tcPr>
          <w:p w14:paraId="75C685FB" w14:textId="77777777" w:rsidR="0017467E" w:rsidRPr="00AF1EB8" w:rsidRDefault="0017467E" w:rsidP="007F16E7">
            <w:pPr>
              <w:pStyle w:val="ConsPlusNormal"/>
            </w:pPr>
            <w:r w:rsidRPr="00AF1EB8">
              <w:t>Урок 84.</w:t>
            </w:r>
          </w:p>
        </w:tc>
        <w:tc>
          <w:tcPr>
            <w:tcW w:w="6405" w:type="dxa"/>
            <w:vAlign w:val="center"/>
          </w:tcPr>
          <w:p w14:paraId="5C0EF6B4"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451B2F6E" w14:textId="77777777" w:rsidR="0017467E" w:rsidRPr="00AF1EB8" w:rsidRDefault="0017467E" w:rsidP="007F16E7">
            <w:pPr>
              <w:pStyle w:val="ConsPlusNormal"/>
            </w:pPr>
          </w:p>
        </w:tc>
      </w:tr>
      <w:tr w:rsidR="0017467E" w:rsidRPr="00AF1EB8" w14:paraId="773396F1" w14:textId="77777777" w:rsidTr="007F16E7">
        <w:tc>
          <w:tcPr>
            <w:tcW w:w="1191" w:type="dxa"/>
            <w:vAlign w:val="center"/>
          </w:tcPr>
          <w:p w14:paraId="36F1D5D3" w14:textId="77777777" w:rsidR="0017467E" w:rsidRPr="00AF1EB8" w:rsidRDefault="0017467E" w:rsidP="007F16E7">
            <w:pPr>
              <w:pStyle w:val="ConsPlusNormal"/>
            </w:pPr>
            <w:r w:rsidRPr="00AF1EB8">
              <w:t>Урок 85.</w:t>
            </w:r>
          </w:p>
        </w:tc>
        <w:tc>
          <w:tcPr>
            <w:tcW w:w="6405" w:type="dxa"/>
            <w:vAlign w:val="center"/>
          </w:tcPr>
          <w:p w14:paraId="76A4C4E2" w14:textId="77777777" w:rsidR="0017467E" w:rsidRPr="00AF1EB8" w:rsidRDefault="0017467E" w:rsidP="007F16E7">
            <w:pPr>
              <w:pStyle w:val="ConsPlusNormal"/>
              <w:jc w:val="both"/>
            </w:pPr>
            <w:r w:rsidRPr="00AF1EB8">
              <w:t>Знаки препинания в предложениях с однородными членами</w:t>
            </w:r>
          </w:p>
        </w:tc>
        <w:tc>
          <w:tcPr>
            <w:tcW w:w="1473" w:type="dxa"/>
            <w:vAlign w:val="center"/>
          </w:tcPr>
          <w:p w14:paraId="2A220C03" w14:textId="77777777" w:rsidR="0017467E" w:rsidRPr="00AF1EB8" w:rsidRDefault="0017467E" w:rsidP="007F16E7">
            <w:pPr>
              <w:pStyle w:val="ConsPlusNormal"/>
            </w:pPr>
          </w:p>
        </w:tc>
      </w:tr>
      <w:tr w:rsidR="0017467E" w:rsidRPr="00AF1EB8" w14:paraId="44FBE63A" w14:textId="77777777" w:rsidTr="007F16E7">
        <w:tc>
          <w:tcPr>
            <w:tcW w:w="1191" w:type="dxa"/>
            <w:vAlign w:val="center"/>
          </w:tcPr>
          <w:p w14:paraId="1132A32D" w14:textId="77777777" w:rsidR="0017467E" w:rsidRPr="00AF1EB8" w:rsidRDefault="0017467E" w:rsidP="007F16E7">
            <w:pPr>
              <w:pStyle w:val="ConsPlusNormal"/>
            </w:pPr>
            <w:r w:rsidRPr="00AF1EB8">
              <w:t>Урок 86.</w:t>
            </w:r>
          </w:p>
        </w:tc>
        <w:tc>
          <w:tcPr>
            <w:tcW w:w="6405" w:type="dxa"/>
            <w:vAlign w:val="center"/>
          </w:tcPr>
          <w:p w14:paraId="5EAAA021" w14:textId="77777777" w:rsidR="0017467E" w:rsidRPr="00AF1EB8" w:rsidRDefault="0017467E" w:rsidP="007F16E7">
            <w:pPr>
              <w:pStyle w:val="ConsPlusNormal"/>
              <w:jc w:val="both"/>
            </w:pPr>
            <w:r w:rsidRPr="00AF1EB8">
              <w:t>Знаки препинания в предложениях с однородными членами. Практикум</w:t>
            </w:r>
          </w:p>
        </w:tc>
        <w:tc>
          <w:tcPr>
            <w:tcW w:w="1473" w:type="dxa"/>
            <w:vAlign w:val="center"/>
          </w:tcPr>
          <w:p w14:paraId="52CE0753" w14:textId="77777777" w:rsidR="0017467E" w:rsidRPr="00AF1EB8" w:rsidRDefault="0017467E" w:rsidP="007F16E7">
            <w:pPr>
              <w:pStyle w:val="ConsPlusNormal"/>
              <w:jc w:val="center"/>
            </w:pPr>
            <w:r w:rsidRPr="00AF1EB8">
              <w:t>1</w:t>
            </w:r>
          </w:p>
        </w:tc>
      </w:tr>
      <w:tr w:rsidR="0017467E" w:rsidRPr="00AF1EB8" w14:paraId="27E0E2F0" w14:textId="77777777" w:rsidTr="007F16E7">
        <w:tc>
          <w:tcPr>
            <w:tcW w:w="1191" w:type="dxa"/>
            <w:vAlign w:val="center"/>
          </w:tcPr>
          <w:p w14:paraId="0EBC0834" w14:textId="77777777" w:rsidR="0017467E" w:rsidRPr="00AF1EB8" w:rsidRDefault="0017467E" w:rsidP="007F16E7">
            <w:pPr>
              <w:pStyle w:val="ConsPlusNormal"/>
            </w:pPr>
            <w:r w:rsidRPr="00AF1EB8">
              <w:t>Урок 87.</w:t>
            </w:r>
          </w:p>
        </w:tc>
        <w:tc>
          <w:tcPr>
            <w:tcW w:w="6405" w:type="dxa"/>
            <w:vAlign w:val="center"/>
          </w:tcPr>
          <w:p w14:paraId="5E937128" w14:textId="77777777" w:rsidR="0017467E" w:rsidRPr="00AF1EB8" w:rsidRDefault="0017467E" w:rsidP="007F16E7">
            <w:pPr>
              <w:pStyle w:val="ConsPlusNormal"/>
              <w:jc w:val="both"/>
            </w:pPr>
            <w:r w:rsidRPr="00AF1EB8">
              <w:t>Обращение</w:t>
            </w:r>
          </w:p>
        </w:tc>
        <w:tc>
          <w:tcPr>
            <w:tcW w:w="1473" w:type="dxa"/>
            <w:vAlign w:val="center"/>
          </w:tcPr>
          <w:p w14:paraId="5968E332" w14:textId="77777777" w:rsidR="0017467E" w:rsidRPr="00AF1EB8" w:rsidRDefault="0017467E" w:rsidP="007F16E7">
            <w:pPr>
              <w:pStyle w:val="ConsPlusNormal"/>
            </w:pPr>
          </w:p>
        </w:tc>
      </w:tr>
      <w:tr w:rsidR="0017467E" w:rsidRPr="00AF1EB8" w14:paraId="7DE95D89" w14:textId="77777777" w:rsidTr="007F16E7">
        <w:tc>
          <w:tcPr>
            <w:tcW w:w="1191" w:type="dxa"/>
            <w:vAlign w:val="center"/>
          </w:tcPr>
          <w:p w14:paraId="796EC8A2" w14:textId="77777777" w:rsidR="0017467E" w:rsidRPr="00AF1EB8" w:rsidRDefault="0017467E" w:rsidP="007F16E7">
            <w:pPr>
              <w:pStyle w:val="ConsPlusNormal"/>
            </w:pPr>
            <w:r w:rsidRPr="00AF1EB8">
              <w:t>Урок 88.</w:t>
            </w:r>
          </w:p>
        </w:tc>
        <w:tc>
          <w:tcPr>
            <w:tcW w:w="6405" w:type="dxa"/>
            <w:vAlign w:val="center"/>
          </w:tcPr>
          <w:p w14:paraId="2A13D894" w14:textId="77777777" w:rsidR="0017467E" w:rsidRPr="00AF1EB8" w:rsidRDefault="0017467E" w:rsidP="007F16E7">
            <w:pPr>
              <w:pStyle w:val="ConsPlusNormal"/>
              <w:jc w:val="both"/>
            </w:pPr>
            <w:r w:rsidRPr="00AF1EB8">
              <w:t>Изложение с элементами сочинения (обучающее)</w:t>
            </w:r>
          </w:p>
        </w:tc>
        <w:tc>
          <w:tcPr>
            <w:tcW w:w="1473" w:type="dxa"/>
            <w:vAlign w:val="center"/>
          </w:tcPr>
          <w:p w14:paraId="566864A1" w14:textId="77777777" w:rsidR="0017467E" w:rsidRPr="00AF1EB8" w:rsidRDefault="0017467E" w:rsidP="007F16E7">
            <w:pPr>
              <w:pStyle w:val="ConsPlusNormal"/>
            </w:pPr>
          </w:p>
        </w:tc>
      </w:tr>
      <w:tr w:rsidR="0017467E" w:rsidRPr="00AF1EB8" w14:paraId="4EA51F05" w14:textId="77777777" w:rsidTr="007F16E7">
        <w:tc>
          <w:tcPr>
            <w:tcW w:w="1191" w:type="dxa"/>
            <w:vAlign w:val="center"/>
          </w:tcPr>
          <w:p w14:paraId="7CB643EE" w14:textId="77777777" w:rsidR="0017467E" w:rsidRPr="00AF1EB8" w:rsidRDefault="0017467E" w:rsidP="007F16E7">
            <w:pPr>
              <w:pStyle w:val="ConsPlusNormal"/>
            </w:pPr>
            <w:r w:rsidRPr="00AF1EB8">
              <w:t>Урок 89.</w:t>
            </w:r>
          </w:p>
        </w:tc>
        <w:tc>
          <w:tcPr>
            <w:tcW w:w="6405" w:type="dxa"/>
            <w:vAlign w:val="center"/>
          </w:tcPr>
          <w:p w14:paraId="775908B4" w14:textId="77777777" w:rsidR="0017467E" w:rsidRPr="00AF1EB8" w:rsidRDefault="0017467E" w:rsidP="007F16E7">
            <w:pPr>
              <w:pStyle w:val="ConsPlusNormal"/>
              <w:jc w:val="both"/>
            </w:pPr>
            <w:r w:rsidRPr="00AF1EB8">
              <w:t>Предложения простые и сложные. Сложные предложения с бессоюзной и союзной связью</w:t>
            </w:r>
          </w:p>
        </w:tc>
        <w:tc>
          <w:tcPr>
            <w:tcW w:w="1473" w:type="dxa"/>
            <w:vAlign w:val="center"/>
          </w:tcPr>
          <w:p w14:paraId="2DAFDC59" w14:textId="77777777" w:rsidR="0017467E" w:rsidRPr="00AF1EB8" w:rsidRDefault="0017467E" w:rsidP="007F16E7">
            <w:pPr>
              <w:pStyle w:val="ConsPlusNormal"/>
            </w:pPr>
          </w:p>
        </w:tc>
      </w:tr>
      <w:tr w:rsidR="0017467E" w:rsidRPr="00AF1EB8" w14:paraId="7AD5FAA3" w14:textId="77777777" w:rsidTr="007F16E7">
        <w:tc>
          <w:tcPr>
            <w:tcW w:w="1191" w:type="dxa"/>
            <w:vAlign w:val="center"/>
          </w:tcPr>
          <w:p w14:paraId="2FA3D0BE" w14:textId="77777777" w:rsidR="0017467E" w:rsidRPr="00AF1EB8" w:rsidRDefault="0017467E" w:rsidP="007F16E7">
            <w:pPr>
              <w:pStyle w:val="ConsPlusNormal"/>
            </w:pPr>
            <w:r w:rsidRPr="00AF1EB8">
              <w:t>Урок 90.</w:t>
            </w:r>
          </w:p>
        </w:tc>
        <w:tc>
          <w:tcPr>
            <w:tcW w:w="6405" w:type="dxa"/>
            <w:vAlign w:val="center"/>
          </w:tcPr>
          <w:p w14:paraId="3A8BDF44" w14:textId="77777777" w:rsidR="0017467E" w:rsidRPr="00AF1EB8" w:rsidRDefault="0017467E" w:rsidP="007F16E7">
            <w:pPr>
              <w:pStyle w:val="ConsPlusNormal"/>
              <w:jc w:val="both"/>
            </w:pPr>
            <w:r w:rsidRPr="00AF1EB8">
              <w:t>Сложные предложения с бессоюзной и союзной связью</w:t>
            </w:r>
          </w:p>
        </w:tc>
        <w:tc>
          <w:tcPr>
            <w:tcW w:w="1473" w:type="dxa"/>
            <w:vAlign w:val="center"/>
          </w:tcPr>
          <w:p w14:paraId="2301102B" w14:textId="77777777" w:rsidR="0017467E" w:rsidRPr="00AF1EB8" w:rsidRDefault="0017467E" w:rsidP="007F16E7">
            <w:pPr>
              <w:pStyle w:val="ConsPlusNormal"/>
            </w:pPr>
          </w:p>
        </w:tc>
      </w:tr>
      <w:tr w:rsidR="0017467E" w:rsidRPr="00AF1EB8" w14:paraId="70BF985B" w14:textId="77777777" w:rsidTr="007F16E7">
        <w:tc>
          <w:tcPr>
            <w:tcW w:w="1191" w:type="dxa"/>
            <w:vAlign w:val="center"/>
          </w:tcPr>
          <w:p w14:paraId="7DFD482E" w14:textId="77777777" w:rsidR="0017467E" w:rsidRPr="00AF1EB8" w:rsidRDefault="0017467E" w:rsidP="007F16E7">
            <w:pPr>
              <w:pStyle w:val="ConsPlusNormal"/>
            </w:pPr>
            <w:r w:rsidRPr="00AF1EB8">
              <w:t>Урок 91.</w:t>
            </w:r>
          </w:p>
        </w:tc>
        <w:tc>
          <w:tcPr>
            <w:tcW w:w="6405" w:type="dxa"/>
            <w:vAlign w:val="center"/>
          </w:tcPr>
          <w:p w14:paraId="78C70E69" w14:textId="77777777" w:rsidR="0017467E" w:rsidRPr="00AF1EB8" w:rsidRDefault="0017467E" w:rsidP="007F16E7">
            <w:pPr>
              <w:pStyle w:val="ConsPlusNormal"/>
              <w:jc w:val="both"/>
            </w:pPr>
            <w:r w:rsidRPr="00AF1EB8">
              <w:t>Предложения сложносочиненные и сложноподчиненные (общее представление, практическое усвоение)</w:t>
            </w:r>
          </w:p>
        </w:tc>
        <w:tc>
          <w:tcPr>
            <w:tcW w:w="1473" w:type="dxa"/>
            <w:vAlign w:val="center"/>
          </w:tcPr>
          <w:p w14:paraId="0780BC2C" w14:textId="77777777" w:rsidR="0017467E" w:rsidRPr="00AF1EB8" w:rsidRDefault="0017467E" w:rsidP="007F16E7">
            <w:pPr>
              <w:pStyle w:val="ConsPlusNormal"/>
            </w:pPr>
          </w:p>
        </w:tc>
      </w:tr>
      <w:tr w:rsidR="0017467E" w:rsidRPr="00AF1EB8" w14:paraId="288667B5" w14:textId="77777777" w:rsidTr="007F16E7">
        <w:tc>
          <w:tcPr>
            <w:tcW w:w="1191" w:type="dxa"/>
            <w:vAlign w:val="center"/>
          </w:tcPr>
          <w:p w14:paraId="0144D9FE" w14:textId="77777777" w:rsidR="0017467E" w:rsidRPr="00AF1EB8" w:rsidRDefault="0017467E" w:rsidP="007F16E7">
            <w:pPr>
              <w:pStyle w:val="ConsPlusNormal"/>
            </w:pPr>
            <w:r w:rsidRPr="00AF1EB8">
              <w:t>Урок 92.</w:t>
            </w:r>
          </w:p>
        </w:tc>
        <w:tc>
          <w:tcPr>
            <w:tcW w:w="6405" w:type="dxa"/>
            <w:vAlign w:val="center"/>
          </w:tcPr>
          <w:p w14:paraId="496B8D5C" w14:textId="77777777" w:rsidR="0017467E" w:rsidRPr="00AF1EB8" w:rsidRDefault="0017467E" w:rsidP="007F16E7">
            <w:pPr>
              <w:pStyle w:val="ConsPlusNormal"/>
              <w:jc w:val="both"/>
            </w:pPr>
            <w:r w:rsidRPr="00AF1EB8">
              <w:t>Пунктуационное оформление сложных предложений, состоящих из частей, связанных бессоюзной связью и союзами и, но, а, однако, зато, да</w:t>
            </w:r>
          </w:p>
        </w:tc>
        <w:tc>
          <w:tcPr>
            <w:tcW w:w="1473" w:type="dxa"/>
            <w:vAlign w:val="center"/>
          </w:tcPr>
          <w:p w14:paraId="3E1AE315" w14:textId="77777777" w:rsidR="0017467E" w:rsidRPr="00AF1EB8" w:rsidRDefault="0017467E" w:rsidP="007F16E7">
            <w:pPr>
              <w:pStyle w:val="ConsPlusNormal"/>
            </w:pPr>
          </w:p>
        </w:tc>
      </w:tr>
      <w:tr w:rsidR="0017467E" w:rsidRPr="00AF1EB8" w14:paraId="00FF92FB" w14:textId="77777777" w:rsidTr="007F16E7">
        <w:tc>
          <w:tcPr>
            <w:tcW w:w="1191" w:type="dxa"/>
            <w:vAlign w:val="center"/>
          </w:tcPr>
          <w:p w14:paraId="474564BE" w14:textId="77777777" w:rsidR="0017467E" w:rsidRPr="00AF1EB8" w:rsidRDefault="0017467E" w:rsidP="007F16E7">
            <w:pPr>
              <w:pStyle w:val="ConsPlusNormal"/>
            </w:pPr>
            <w:r w:rsidRPr="00AF1EB8">
              <w:t>Урок 93.</w:t>
            </w:r>
          </w:p>
        </w:tc>
        <w:tc>
          <w:tcPr>
            <w:tcW w:w="6405" w:type="dxa"/>
            <w:vAlign w:val="center"/>
          </w:tcPr>
          <w:p w14:paraId="4C36ACA2" w14:textId="77777777" w:rsidR="0017467E" w:rsidRPr="00AF1EB8" w:rsidRDefault="0017467E" w:rsidP="007F16E7">
            <w:pPr>
              <w:pStyle w:val="ConsPlusNormal"/>
              <w:jc w:val="both"/>
            </w:pPr>
            <w:r w:rsidRPr="00AF1EB8">
              <w:t>Пунктуационное оформление сложных предложений, состоящих из частей, связанных бессоюзной связью и союзами и, но, а, однако, зато, да. Практикум</w:t>
            </w:r>
          </w:p>
        </w:tc>
        <w:tc>
          <w:tcPr>
            <w:tcW w:w="1473" w:type="dxa"/>
            <w:vAlign w:val="center"/>
          </w:tcPr>
          <w:p w14:paraId="688993FF" w14:textId="77777777" w:rsidR="0017467E" w:rsidRPr="00AF1EB8" w:rsidRDefault="0017467E" w:rsidP="007F16E7">
            <w:pPr>
              <w:pStyle w:val="ConsPlusNormal"/>
              <w:jc w:val="center"/>
            </w:pPr>
            <w:r w:rsidRPr="00AF1EB8">
              <w:t>1</w:t>
            </w:r>
          </w:p>
        </w:tc>
      </w:tr>
      <w:tr w:rsidR="0017467E" w:rsidRPr="00AF1EB8" w14:paraId="58837BEF" w14:textId="77777777" w:rsidTr="007F16E7">
        <w:tc>
          <w:tcPr>
            <w:tcW w:w="1191" w:type="dxa"/>
            <w:vAlign w:val="center"/>
          </w:tcPr>
          <w:p w14:paraId="67B64587" w14:textId="77777777" w:rsidR="0017467E" w:rsidRPr="00AF1EB8" w:rsidRDefault="0017467E" w:rsidP="007F16E7">
            <w:pPr>
              <w:pStyle w:val="ConsPlusNormal"/>
            </w:pPr>
            <w:r w:rsidRPr="00AF1EB8">
              <w:t>Урок 94.</w:t>
            </w:r>
          </w:p>
        </w:tc>
        <w:tc>
          <w:tcPr>
            <w:tcW w:w="6405" w:type="dxa"/>
            <w:vAlign w:val="center"/>
          </w:tcPr>
          <w:p w14:paraId="56963B89" w14:textId="77777777" w:rsidR="0017467E" w:rsidRPr="00AF1EB8" w:rsidRDefault="0017467E" w:rsidP="007F16E7">
            <w:pPr>
              <w:pStyle w:val="ConsPlusNormal"/>
              <w:jc w:val="both"/>
            </w:pPr>
            <w:r w:rsidRPr="00AF1EB8">
              <w:t>Предложения с прямой речью</w:t>
            </w:r>
          </w:p>
        </w:tc>
        <w:tc>
          <w:tcPr>
            <w:tcW w:w="1473" w:type="dxa"/>
            <w:vAlign w:val="center"/>
          </w:tcPr>
          <w:p w14:paraId="5C76E6DC" w14:textId="77777777" w:rsidR="0017467E" w:rsidRPr="00AF1EB8" w:rsidRDefault="0017467E" w:rsidP="007F16E7">
            <w:pPr>
              <w:pStyle w:val="ConsPlusNormal"/>
            </w:pPr>
          </w:p>
        </w:tc>
      </w:tr>
      <w:tr w:rsidR="0017467E" w:rsidRPr="00AF1EB8" w14:paraId="1D3944A4" w14:textId="77777777" w:rsidTr="007F16E7">
        <w:tc>
          <w:tcPr>
            <w:tcW w:w="1191" w:type="dxa"/>
            <w:vAlign w:val="center"/>
          </w:tcPr>
          <w:p w14:paraId="47365CE3" w14:textId="77777777" w:rsidR="0017467E" w:rsidRPr="00AF1EB8" w:rsidRDefault="0017467E" w:rsidP="007F16E7">
            <w:pPr>
              <w:pStyle w:val="ConsPlusNormal"/>
            </w:pPr>
            <w:r w:rsidRPr="00AF1EB8">
              <w:t>Урок 95.</w:t>
            </w:r>
          </w:p>
        </w:tc>
        <w:tc>
          <w:tcPr>
            <w:tcW w:w="6405" w:type="dxa"/>
            <w:vAlign w:val="center"/>
          </w:tcPr>
          <w:p w14:paraId="0B963ADF" w14:textId="77777777" w:rsidR="0017467E" w:rsidRPr="00AF1EB8" w:rsidRDefault="0017467E" w:rsidP="007F16E7">
            <w:pPr>
              <w:pStyle w:val="ConsPlusNormal"/>
              <w:jc w:val="both"/>
            </w:pPr>
            <w:r w:rsidRPr="00AF1EB8">
              <w:t>Пунктуационное оформление предложений с прямой речью</w:t>
            </w:r>
          </w:p>
        </w:tc>
        <w:tc>
          <w:tcPr>
            <w:tcW w:w="1473" w:type="dxa"/>
            <w:vAlign w:val="center"/>
          </w:tcPr>
          <w:p w14:paraId="1D5D3EA7" w14:textId="77777777" w:rsidR="0017467E" w:rsidRPr="00AF1EB8" w:rsidRDefault="0017467E" w:rsidP="007F16E7">
            <w:pPr>
              <w:pStyle w:val="ConsPlusNormal"/>
            </w:pPr>
          </w:p>
        </w:tc>
      </w:tr>
      <w:tr w:rsidR="0017467E" w:rsidRPr="00AF1EB8" w14:paraId="21B30A0C" w14:textId="77777777" w:rsidTr="007F16E7">
        <w:tc>
          <w:tcPr>
            <w:tcW w:w="1191" w:type="dxa"/>
            <w:vAlign w:val="center"/>
          </w:tcPr>
          <w:p w14:paraId="390B155B" w14:textId="77777777" w:rsidR="0017467E" w:rsidRPr="00AF1EB8" w:rsidRDefault="0017467E" w:rsidP="007F16E7">
            <w:pPr>
              <w:pStyle w:val="ConsPlusNormal"/>
            </w:pPr>
            <w:r w:rsidRPr="00AF1EB8">
              <w:t>Урок 96.</w:t>
            </w:r>
          </w:p>
        </w:tc>
        <w:tc>
          <w:tcPr>
            <w:tcW w:w="6405" w:type="dxa"/>
            <w:vAlign w:val="center"/>
          </w:tcPr>
          <w:p w14:paraId="793F0C5C" w14:textId="77777777" w:rsidR="0017467E" w:rsidRPr="00AF1EB8" w:rsidRDefault="0017467E" w:rsidP="007F16E7">
            <w:pPr>
              <w:pStyle w:val="ConsPlusNormal"/>
              <w:jc w:val="both"/>
            </w:pPr>
            <w:r w:rsidRPr="00AF1EB8">
              <w:t>Диалог. Пунктуационное оформление диалога</w:t>
            </w:r>
          </w:p>
        </w:tc>
        <w:tc>
          <w:tcPr>
            <w:tcW w:w="1473" w:type="dxa"/>
            <w:vAlign w:val="center"/>
          </w:tcPr>
          <w:p w14:paraId="02CA307E" w14:textId="77777777" w:rsidR="0017467E" w:rsidRPr="00AF1EB8" w:rsidRDefault="0017467E" w:rsidP="007F16E7">
            <w:pPr>
              <w:pStyle w:val="ConsPlusNormal"/>
            </w:pPr>
          </w:p>
        </w:tc>
      </w:tr>
      <w:tr w:rsidR="0017467E" w:rsidRPr="00AF1EB8" w14:paraId="593F2BFF" w14:textId="77777777" w:rsidTr="007F16E7">
        <w:tc>
          <w:tcPr>
            <w:tcW w:w="1191" w:type="dxa"/>
            <w:vAlign w:val="center"/>
          </w:tcPr>
          <w:p w14:paraId="6C9531A5" w14:textId="77777777" w:rsidR="0017467E" w:rsidRPr="00AF1EB8" w:rsidRDefault="0017467E" w:rsidP="007F16E7">
            <w:pPr>
              <w:pStyle w:val="ConsPlusNormal"/>
            </w:pPr>
            <w:r w:rsidRPr="00AF1EB8">
              <w:t>Урок 97.</w:t>
            </w:r>
          </w:p>
        </w:tc>
        <w:tc>
          <w:tcPr>
            <w:tcW w:w="6405" w:type="dxa"/>
            <w:vAlign w:val="center"/>
          </w:tcPr>
          <w:p w14:paraId="329E7C21" w14:textId="77777777" w:rsidR="0017467E" w:rsidRPr="00AF1EB8" w:rsidRDefault="0017467E" w:rsidP="007F16E7">
            <w:pPr>
              <w:pStyle w:val="ConsPlusNormal"/>
              <w:jc w:val="both"/>
            </w:pPr>
            <w:r w:rsidRPr="00AF1EB8">
              <w:t>Диалог. Пунктуационное оформление диалога. Практикум</w:t>
            </w:r>
          </w:p>
        </w:tc>
        <w:tc>
          <w:tcPr>
            <w:tcW w:w="1473" w:type="dxa"/>
            <w:vAlign w:val="center"/>
          </w:tcPr>
          <w:p w14:paraId="050CDB21" w14:textId="77777777" w:rsidR="0017467E" w:rsidRPr="00AF1EB8" w:rsidRDefault="0017467E" w:rsidP="007F16E7">
            <w:pPr>
              <w:pStyle w:val="ConsPlusNormal"/>
              <w:jc w:val="center"/>
            </w:pPr>
            <w:r w:rsidRPr="00AF1EB8">
              <w:t>1</w:t>
            </w:r>
          </w:p>
        </w:tc>
      </w:tr>
      <w:tr w:rsidR="0017467E" w:rsidRPr="00AF1EB8" w14:paraId="706AF427" w14:textId="77777777" w:rsidTr="007F16E7">
        <w:tc>
          <w:tcPr>
            <w:tcW w:w="1191" w:type="dxa"/>
            <w:vAlign w:val="center"/>
          </w:tcPr>
          <w:p w14:paraId="6787B984" w14:textId="77777777" w:rsidR="0017467E" w:rsidRPr="00AF1EB8" w:rsidRDefault="0017467E" w:rsidP="007F16E7">
            <w:pPr>
              <w:pStyle w:val="ConsPlusNormal"/>
            </w:pPr>
            <w:r w:rsidRPr="00AF1EB8">
              <w:t>Урок 98.</w:t>
            </w:r>
          </w:p>
        </w:tc>
        <w:tc>
          <w:tcPr>
            <w:tcW w:w="6405" w:type="dxa"/>
            <w:vAlign w:val="center"/>
          </w:tcPr>
          <w:p w14:paraId="5CE4DBA9" w14:textId="77777777" w:rsidR="0017467E" w:rsidRPr="00AF1EB8" w:rsidRDefault="0017467E" w:rsidP="007F16E7">
            <w:pPr>
              <w:pStyle w:val="ConsPlusNormal"/>
              <w:jc w:val="both"/>
            </w:pPr>
            <w:r w:rsidRPr="00AF1EB8">
              <w:t>Повторение темы "Синтаксис и пунктуация"</w:t>
            </w:r>
          </w:p>
        </w:tc>
        <w:tc>
          <w:tcPr>
            <w:tcW w:w="1473" w:type="dxa"/>
            <w:vAlign w:val="center"/>
          </w:tcPr>
          <w:p w14:paraId="52CBD303" w14:textId="77777777" w:rsidR="0017467E" w:rsidRPr="00AF1EB8" w:rsidRDefault="0017467E" w:rsidP="007F16E7">
            <w:pPr>
              <w:pStyle w:val="ConsPlusNormal"/>
            </w:pPr>
          </w:p>
        </w:tc>
      </w:tr>
      <w:tr w:rsidR="0017467E" w:rsidRPr="00AF1EB8" w14:paraId="36B32600" w14:textId="77777777" w:rsidTr="007F16E7">
        <w:tc>
          <w:tcPr>
            <w:tcW w:w="1191" w:type="dxa"/>
            <w:vAlign w:val="center"/>
          </w:tcPr>
          <w:p w14:paraId="522562BE" w14:textId="77777777" w:rsidR="0017467E" w:rsidRPr="00AF1EB8" w:rsidRDefault="0017467E" w:rsidP="007F16E7">
            <w:pPr>
              <w:pStyle w:val="ConsPlusNormal"/>
            </w:pPr>
            <w:r w:rsidRPr="00AF1EB8">
              <w:t>Урок 99.</w:t>
            </w:r>
          </w:p>
        </w:tc>
        <w:tc>
          <w:tcPr>
            <w:tcW w:w="6405" w:type="dxa"/>
            <w:vAlign w:val="center"/>
          </w:tcPr>
          <w:p w14:paraId="7F4A067C" w14:textId="77777777" w:rsidR="0017467E" w:rsidRPr="00AF1EB8" w:rsidRDefault="0017467E" w:rsidP="007F16E7">
            <w:pPr>
              <w:pStyle w:val="ConsPlusNormal"/>
              <w:jc w:val="both"/>
            </w:pPr>
            <w:r w:rsidRPr="00AF1EB8">
              <w:t>Повторение темы "Синтаксис и пунктуация". Практикум</w:t>
            </w:r>
          </w:p>
        </w:tc>
        <w:tc>
          <w:tcPr>
            <w:tcW w:w="1473" w:type="dxa"/>
            <w:vAlign w:val="center"/>
          </w:tcPr>
          <w:p w14:paraId="55E7BFBA" w14:textId="77777777" w:rsidR="0017467E" w:rsidRPr="00AF1EB8" w:rsidRDefault="0017467E" w:rsidP="007F16E7">
            <w:pPr>
              <w:pStyle w:val="ConsPlusNormal"/>
              <w:jc w:val="center"/>
            </w:pPr>
            <w:r w:rsidRPr="00AF1EB8">
              <w:t>1</w:t>
            </w:r>
          </w:p>
        </w:tc>
      </w:tr>
      <w:tr w:rsidR="0017467E" w:rsidRPr="00AF1EB8" w14:paraId="43086EA7" w14:textId="77777777" w:rsidTr="007F16E7">
        <w:tc>
          <w:tcPr>
            <w:tcW w:w="1191" w:type="dxa"/>
            <w:vAlign w:val="center"/>
          </w:tcPr>
          <w:p w14:paraId="11C5A944" w14:textId="77777777" w:rsidR="0017467E" w:rsidRPr="00AF1EB8" w:rsidRDefault="0017467E" w:rsidP="007F16E7">
            <w:pPr>
              <w:pStyle w:val="ConsPlusNormal"/>
            </w:pPr>
            <w:r w:rsidRPr="00AF1EB8">
              <w:t>Урок 100.</w:t>
            </w:r>
          </w:p>
        </w:tc>
        <w:tc>
          <w:tcPr>
            <w:tcW w:w="6405" w:type="dxa"/>
            <w:vAlign w:val="center"/>
          </w:tcPr>
          <w:p w14:paraId="66FB5251" w14:textId="77777777" w:rsidR="0017467E" w:rsidRPr="00AF1EB8" w:rsidRDefault="0017467E" w:rsidP="007F16E7">
            <w:pPr>
              <w:pStyle w:val="ConsPlusNormal"/>
              <w:jc w:val="both"/>
            </w:pPr>
            <w:r w:rsidRPr="00AF1EB8">
              <w:t>Контрольная работа по теме "Синтаксис и пунктуация"</w:t>
            </w:r>
          </w:p>
        </w:tc>
        <w:tc>
          <w:tcPr>
            <w:tcW w:w="1473" w:type="dxa"/>
            <w:vAlign w:val="center"/>
          </w:tcPr>
          <w:p w14:paraId="5291EB9B" w14:textId="77777777" w:rsidR="0017467E" w:rsidRPr="00AF1EB8" w:rsidRDefault="0017467E" w:rsidP="007F16E7">
            <w:pPr>
              <w:pStyle w:val="ConsPlusNormal"/>
            </w:pPr>
          </w:p>
        </w:tc>
      </w:tr>
      <w:tr w:rsidR="0017467E" w:rsidRPr="00AF1EB8" w14:paraId="3A9C2096" w14:textId="77777777" w:rsidTr="007F16E7">
        <w:tc>
          <w:tcPr>
            <w:tcW w:w="1191" w:type="dxa"/>
            <w:vAlign w:val="center"/>
          </w:tcPr>
          <w:p w14:paraId="3589D23D" w14:textId="77777777" w:rsidR="0017467E" w:rsidRPr="00AF1EB8" w:rsidRDefault="0017467E" w:rsidP="007F16E7">
            <w:pPr>
              <w:pStyle w:val="ConsPlusNormal"/>
            </w:pPr>
            <w:r w:rsidRPr="00AF1EB8">
              <w:t>Урок 101.</w:t>
            </w:r>
          </w:p>
        </w:tc>
        <w:tc>
          <w:tcPr>
            <w:tcW w:w="6405" w:type="dxa"/>
            <w:vAlign w:val="center"/>
          </w:tcPr>
          <w:p w14:paraId="03533246" w14:textId="77777777" w:rsidR="0017467E" w:rsidRPr="00AF1EB8" w:rsidRDefault="0017467E" w:rsidP="007F16E7">
            <w:pPr>
              <w:pStyle w:val="ConsPlusNormal"/>
              <w:jc w:val="both"/>
            </w:pPr>
            <w:r w:rsidRPr="00AF1EB8">
              <w:t>Система частей речи в русском языке</w:t>
            </w:r>
          </w:p>
        </w:tc>
        <w:tc>
          <w:tcPr>
            <w:tcW w:w="1473" w:type="dxa"/>
            <w:vAlign w:val="center"/>
          </w:tcPr>
          <w:p w14:paraId="29BC5F2E" w14:textId="77777777" w:rsidR="0017467E" w:rsidRPr="00AF1EB8" w:rsidRDefault="0017467E" w:rsidP="007F16E7">
            <w:pPr>
              <w:pStyle w:val="ConsPlusNormal"/>
            </w:pPr>
          </w:p>
        </w:tc>
      </w:tr>
      <w:tr w:rsidR="0017467E" w:rsidRPr="00AF1EB8" w14:paraId="187791B4" w14:textId="77777777" w:rsidTr="007F16E7">
        <w:tc>
          <w:tcPr>
            <w:tcW w:w="1191" w:type="dxa"/>
            <w:vAlign w:val="center"/>
          </w:tcPr>
          <w:p w14:paraId="129ADFCE" w14:textId="77777777" w:rsidR="0017467E" w:rsidRPr="00AF1EB8" w:rsidRDefault="0017467E" w:rsidP="007F16E7">
            <w:pPr>
              <w:pStyle w:val="ConsPlusNormal"/>
            </w:pPr>
            <w:r w:rsidRPr="00AF1EB8">
              <w:t>Урок 102.</w:t>
            </w:r>
          </w:p>
        </w:tc>
        <w:tc>
          <w:tcPr>
            <w:tcW w:w="6405" w:type="dxa"/>
            <w:vAlign w:val="center"/>
          </w:tcPr>
          <w:p w14:paraId="5A8895FC" w14:textId="77777777" w:rsidR="0017467E" w:rsidRPr="00AF1EB8" w:rsidRDefault="0017467E" w:rsidP="007F16E7">
            <w:pPr>
              <w:pStyle w:val="ConsPlusNormal"/>
              <w:jc w:val="both"/>
            </w:pPr>
            <w:r w:rsidRPr="00AF1EB8">
              <w:t>Самостоятельные и служебные части речи</w:t>
            </w:r>
          </w:p>
        </w:tc>
        <w:tc>
          <w:tcPr>
            <w:tcW w:w="1473" w:type="dxa"/>
            <w:vAlign w:val="center"/>
          </w:tcPr>
          <w:p w14:paraId="44EECE92" w14:textId="77777777" w:rsidR="0017467E" w:rsidRPr="00AF1EB8" w:rsidRDefault="0017467E" w:rsidP="007F16E7">
            <w:pPr>
              <w:pStyle w:val="ConsPlusNormal"/>
            </w:pPr>
          </w:p>
        </w:tc>
      </w:tr>
      <w:tr w:rsidR="0017467E" w:rsidRPr="00AF1EB8" w14:paraId="22C55E73" w14:textId="77777777" w:rsidTr="007F16E7">
        <w:tc>
          <w:tcPr>
            <w:tcW w:w="1191" w:type="dxa"/>
            <w:vAlign w:val="center"/>
          </w:tcPr>
          <w:p w14:paraId="3E1D77FD" w14:textId="77777777" w:rsidR="0017467E" w:rsidRPr="00AF1EB8" w:rsidRDefault="0017467E" w:rsidP="007F16E7">
            <w:pPr>
              <w:pStyle w:val="ConsPlusNormal"/>
            </w:pPr>
            <w:r w:rsidRPr="00AF1EB8">
              <w:t>Урок 103.</w:t>
            </w:r>
          </w:p>
        </w:tc>
        <w:tc>
          <w:tcPr>
            <w:tcW w:w="6405" w:type="dxa"/>
            <w:vAlign w:val="center"/>
          </w:tcPr>
          <w:p w14:paraId="0B90F756" w14:textId="77777777" w:rsidR="0017467E" w:rsidRPr="00AF1EB8" w:rsidRDefault="0017467E" w:rsidP="007F16E7">
            <w:pPr>
              <w:pStyle w:val="ConsPlusNormal"/>
              <w:jc w:val="both"/>
            </w:pPr>
            <w:r w:rsidRPr="00AF1EB8">
              <w:t>Имя существительное как часть речи</w:t>
            </w:r>
          </w:p>
        </w:tc>
        <w:tc>
          <w:tcPr>
            <w:tcW w:w="1473" w:type="dxa"/>
            <w:vAlign w:val="center"/>
          </w:tcPr>
          <w:p w14:paraId="536D4A39" w14:textId="77777777" w:rsidR="0017467E" w:rsidRPr="00AF1EB8" w:rsidRDefault="0017467E" w:rsidP="007F16E7">
            <w:pPr>
              <w:pStyle w:val="ConsPlusNormal"/>
            </w:pPr>
          </w:p>
        </w:tc>
      </w:tr>
      <w:tr w:rsidR="0017467E" w:rsidRPr="00AF1EB8" w14:paraId="5CB199B4" w14:textId="77777777" w:rsidTr="007F16E7">
        <w:tc>
          <w:tcPr>
            <w:tcW w:w="1191" w:type="dxa"/>
            <w:vAlign w:val="center"/>
          </w:tcPr>
          <w:p w14:paraId="08C53148" w14:textId="77777777" w:rsidR="0017467E" w:rsidRPr="00AF1EB8" w:rsidRDefault="0017467E" w:rsidP="007F16E7">
            <w:pPr>
              <w:pStyle w:val="ConsPlusNormal"/>
            </w:pPr>
            <w:r w:rsidRPr="00AF1EB8">
              <w:t>Урок 104.</w:t>
            </w:r>
          </w:p>
        </w:tc>
        <w:tc>
          <w:tcPr>
            <w:tcW w:w="6405" w:type="dxa"/>
            <w:vAlign w:val="center"/>
          </w:tcPr>
          <w:p w14:paraId="10003FEC" w14:textId="77777777" w:rsidR="0017467E" w:rsidRPr="00AF1EB8" w:rsidRDefault="0017467E" w:rsidP="007F16E7">
            <w:pPr>
              <w:pStyle w:val="ConsPlusNormal"/>
              <w:jc w:val="both"/>
            </w:pPr>
            <w:r w:rsidRPr="00AF1EB8">
              <w:t>Род имен существительных. Имена существительные общего рода</w:t>
            </w:r>
          </w:p>
        </w:tc>
        <w:tc>
          <w:tcPr>
            <w:tcW w:w="1473" w:type="dxa"/>
            <w:vAlign w:val="center"/>
          </w:tcPr>
          <w:p w14:paraId="74A0ED04" w14:textId="77777777" w:rsidR="0017467E" w:rsidRPr="00AF1EB8" w:rsidRDefault="0017467E" w:rsidP="007F16E7">
            <w:pPr>
              <w:pStyle w:val="ConsPlusNormal"/>
            </w:pPr>
          </w:p>
        </w:tc>
      </w:tr>
      <w:tr w:rsidR="0017467E" w:rsidRPr="00AF1EB8" w14:paraId="1CA93C76" w14:textId="77777777" w:rsidTr="007F16E7">
        <w:tc>
          <w:tcPr>
            <w:tcW w:w="1191" w:type="dxa"/>
            <w:vAlign w:val="center"/>
          </w:tcPr>
          <w:p w14:paraId="246273EC" w14:textId="77777777" w:rsidR="0017467E" w:rsidRPr="00AF1EB8" w:rsidRDefault="0017467E" w:rsidP="007F16E7">
            <w:pPr>
              <w:pStyle w:val="ConsPlusNormal"/>
            </w:pPr>
            <w:r w:rsidRPr="00AF1EB8">
              <w:t>Урок 105.</w:t>
            </w:r>
          </w:p>
        </w:tc>
        <w:tc>
          <w:tcPr>
            <w:tcW w:w="6405" w:type="dxa"/>
            <w:vAlign w:val="center"/>
          </w:tcPr>
          <w:p w14:paraId="7005DCEE" w14:textId="77777777" w:rsidR="0017467E" w:rsidRPr="00AF1EB8" w:rsidRDefault="0017467E" w:rsidP="007F16E7">
            <w:pPr>
              <w:pStyle w:val="ConsPlusNormal"/>
              <w:jc w:val="both"/>
            </w:pPr>
            <w:r w:rsidRPr="00AF1EB8">
              <w:t>Число имени существительного. Имена существительные, имеющие форму только единственного или множественного числа</w:t>
            </w:r>
          </w:p>
        </w:tc>
        <w:tc>
          <w:tcPr>
            <w:tcW w:w="1473" w:type="dxa"/>
            <w:vAlign w:val="center"/>
          </w:tcPr>
          <w:p w14:paraId="2BF97925" w14:textId="77777777" w:rsidR="0017467E" w:rsidRPr="00AF1EB8" w:rsidRDefault="0017467E" w:rsidP="007F16E7">
            <w:pPr>
              <w:pStyle w:val="ConsPlusNormal"/>
            </w:pPr>
          </w:p>
        </w:tc>
      </w:tr>
      <w:tr w:rsidR="0017467E" w:rsidRPr="00AF1EB8" w14:paraId="08DB269F" w14:textId="77777777" w:rsidTr="007F16E7">
        <w:tc>
          <w:tcPr>
            <w:tcW w:w="1191" w:type="dxa"/>
            <w:vAlign w:val="center"/>
          </w:tcPr>
          <w:p w14:paraId="2381414D" w14:textId="77777777" w:rsidR="0017467E" w:rsidRPr="00AF1EB8" w:rsidRDefault="0017467E" w:rsidP="007F16E7">
            <w:pPr>
              <w:pStyle w:val="ConsPlusNormal"/>
            </w:pPr>
            <w:r w:rsidRPr="00AF1EB8">
              <w:t>Урок 106.</w:t>
            </w:r>
          </w:p>
        </w:tc>
        <w:tc>
          <w:tcPr>
            <w:tcW w:w="6405" w:type="dxa"/>
            <w:vAlign w:val="center"/>
          </w:tcPr>
          <w:p w14:paraId="30B2F6EC" w14:textId="77777777" w:rsidR="0017467E" w:rsidRPr="00AF1EB8" w:rsidRDefault="0017467E" w:rsidP="007F16E7">
            <w:pPr>
              <w:pStyle w:val="ConsPlusNormal"/>
              <w:jc w:val="both"/>
            </w:pPr>
            <w:r w:rsidRPr="00AF1EB8">
              <w:t>Изложение выборочное</w:t>
            </w:r>
          </w:p>
        </w:tc>
        <w:tc>
          <w:tcPr>
            <w:tcW w:w="1473" w:type="dxa"/>
            <w:vAlign w:val="center"/>
          </w:tcPr>
          <w:p w14:paraId="5CB78E4E" w14:textId="77777777" w:rsidR="0017467E" w:rsidRPr="00AF1EB8" w:rsidRDefault="0017467E" w:rsidP="007F16E7">
            <w:pPr>
              <w:pStyle w:val="ConsPlusNormal"/>
            </w:pPr>
          </w:p>
        </w:tc>
      </w:tr>
      <w:tr w:rsidR="0017467E" w:rsidRPr="00AF1EB8" w14:paraId="13540853" w14:textId="77777777" w:rsidTr="007F16E7">
        <w:tc>
          <w:tcPr>
            <w:tcW w:w="1191" w:type="dxa"/>
            <w:vAlign w:val="center"/>
          </w:tcPr>
          <w:p w14:paraId="5A6564E5" w14:textId="77777777" w:rsidR="0017467E" w:rsidRPr="00AF1EB8" w:rsidRDefault="0017467E" w:rsidP="007F16E7">
            <w:pPr>
              <w:pStyle w:val="ConsPlusNormal"/>
            </w:pPr>
            <w:r w:rsidRPr="00AF1EB8">
              <w:t>Урок 107.</w:t>
            </w:r>
          </w:p>
        </w:tc>
        <w:tc>
          <w:tcPr>
            <w:tcW w:w="6405" w:type="dxa"/>
            <w:vAlign w:val="center"/>
          </w:tcPr>
          <w:p w14:paraId="7EDC9BCD" w14:textId="77777777" w:rsidR="0017467E" w:rsidRPr="00AF1EB8" w:rsidRDefault="0017467E" w:rsidP="007F16E7">
            <w:pPr>
              <w:pStyle w:val="ConsPlusNormal"/>
              <w:jc w:val="both"/>
            </w:pPr>
            <w:r w:rsidRPr="00AF1EB8">
              <w:t>Падеж имен существительных</w:t>
            </w:r>
          </w:p>
        </w:tc>
        <w:tc>
          <w:tcPr>
            <w:tcW w:w="1473" w:type="dxa"/>
            <w:vAlign w:val="center"/>
          </w:tcPr>
          <w:p w14:paraId="7051F5EA" w14:textId="77777777" w:rsidR="0017467E" w:rsidRPr="00AF1EB8" w:rsidRDefault="0017467E" w:rsidP="007F16E7">
            <w:pPr>
              <w:pStyle w:val="ConsPlusNormal"/>
            </w:pPr>
          </w:p>
        </w:tc>
      </w:tr>
      <w:tr w:rsidR="0017467E" w:rsidRPr="00AF1EB8" w14:paraId="45682A47" w14:textId="77777777" w:rsidTr="007F16E7">
        <w:tc>
          <w:tcPr>
            <w:tcW w:w="1191" w:type="dxa"/>
            <w:vAlign w:val="center"/>
          </w:tcPr>
          <w:p w14:paraId="19D00470" w14:textId="77777777" w:rsidR="0017467E" w:rsidRPr="00AF1EB8" w:rsidRDefault="0017467E" w:rsidP="007F16E7">
            <w:pPr>
              <w:pStyle w:val="ConsPlusNormal"/>
            </w:pPr>
            <w:r w:rsidRPr="00AF1EB8">
              <w:t>Урок 108.</w:t>
            </w:r>
          </w:p>
        </w:tc>
        <w:tc>
          <w:tcPr>
            <w:tcW w:w="6405" w:type="dxa"/>
            <w:vAlign w:val="center"/>
          </w:tcPr>
          <w:p w14:paraId="5C46FD93" w14:textId="77777777" w:rsidR="0017467E" w:rsidRPr="00AF1EB8" w:rsidRDefault="0017467E" w:rsidP="007F16E7">
            <w:pPr>
              <w:pStyle w:val="ConsPlusNormal"/>
              <w:jc w:val="both"/>
            </w:pPr>
            <w:r w:rsidRPr="00AF1EB8">
              <w:t>Типы склонения имен существительных</w:t>
            </w:r>
          </w:p>
        </w:tc>
        <w:tc>
          <w:tcPr>
            <w:tcW w:w="1473" w:type="dxa"/>
            <w:vAlign w:val="center"/>
          </w:tcPr>
          <w:p w14:paraId="2A7AD5C8" w14:textId="77777777" w:rsidR="0017467E" w:rsidRPr="00AF1EB8" w:rsidRDefault="0017467E" w:rsidP="007F16E7">
            <w:pPr>
              <w:pStyle w:val="ConsPlusNormal"/>
            </w:pPr>
          </w:p>
        </w:tc>
      </w:tr>
      <w:tr w:rsidR="0017467E" w:rsidRPr="00AF1EB8" w14:paraId="1F36F7FF" w14:textId="77777777" w:rsidTr="007F16E7">
        <w:tc>
          <w:tcPr>
            <w:tcW w:w="1191" w:type="dxa"/>
            <w:vAlign w:val="center"/>
          </w:tcPr>
          <w:p w14:paraId="482AD0B7" w14:textId="77777777" w:rsidR="0017467E" w:rsidRPr="00AF1EB8" w:rsidRDefault="0017467E" w:rsidP="007F16E7">
            <w:pPr>
              <w:pStyle w:val="ConsPlusNormal"/>
            </w:pPr>
            <w:r w:rsidRPr="00AF1EB8">
              <w:t>Урок 109.</w:t>
            </w:r>
          </w:p>
        </w:tc>
        <w:tc>
          <w:tcPr>
            <w:tcW w:w="6405" w:type="dxa"/>
            <w:vAlign w:val="center"/>
          </w:tcPr>
          <w:p w14:paraId="2D95DE0A" w14:textId="77777777" w:rsidR="0017467E" w:rsidRPr="00AF1EB8" w:rsidRDefault="0017467E" w:rsidP="007F16E7">
            <w:pPr>
              <w:pStyle w:val="ConsPlusNormal"/>
              <w:jc w:val="both"/>
            </w:pPr>
            <w:r w:rsidRPr="00AF1EB8">
              <w:t>Правописание мягкого знака на конце имен существительных после шипящих</w:t>
            </w:r>
          </w:p>
        </w:tc>
        <w:tc>
          <w:tcPr>
            <w:tcW w:w="1473" w:type="dxa"/>
            <w:vAlign w:val="center"/>
          </w:tcPr>
          <w:p w14:paraId="6973EC23" w14:textId="77777777" w:rsidR="0017467E" w:rsidRPr="00AF1EB8" w:rsidRDefault="0017467E" w:rsidP="007F16E7">
            <w:pPr>
              <w:pStyle w:val="ConsPlusNormal"/>
            </w:pPr>
          </w:p>
        </w:tc>
      </w:tr>
      <w:tr w:rsidR="0017467E" w:rsidRPr="00AF1EB8" w14:paraId="138AE63E" w14:textId="77777777" w:rsidTr="007F16E7">
        <w:tc>
          <w:tcPr>
            <w:tcW w:w="1191" w:type="dxa"/>
            <w:vAlign w:val="center"/>
          </w:tcPr>
          <w:p w14:paraId="1AD4C017" w14:textId="77777777" w:rsidR="0017467E" w:rsidRPr="00AF1EB8" w:rsidRDefault="0017467E" w:rsidP="007F16E7">
            <w:pPr>
              <w:pStyle w:val="ConsPlusNormal"/>
            </w:pPr>
            <w:r w:rsidRPr="00AF1EB8">
              <w:t>Урок 110.</w:t>
            </w:r>
          </w:p>
        </w:tc>
        <w:tc>
          <w:tcPr>
            <w:tcW w:w="6405" w:type="dxa"/>
            <w:vAlign w:val="center"/>
          </w:tcPr>
          <w:p w14:paraId="6ED9ECA6" w14:textId="77777777" w:rsidR="0017467E" w:rsidRPr="00AF1EB8" w:rsidRDefault="0017467E" w:rsidP="007F16E7">
            <w:pPr>
              <w:pStyle w:val="ConsPlusNormal"/>
              <w:jc w:val="both"/>
            </w:pPr>
            <w:r w:rsidRPr="00AF1EB8">
              <w:t>Буквы е и и в падежных окончаниях имен существительных</w:t>
            </w:r>
          </w:p>
        </w:tc>
        <w:tc>
          <w:tcPr>
            <w:tcW w:w="1473" w:type="dxa"/>
            <w:vAlign w:val="center"/>
          </w:tcPr>
          <w:p w14:paraId="39588248" w14:textId="77777777" w:rsidR="0017467E" w:rsidRPr="00AF1EB8" w:rsidRDefault="0017467E" w:rsidP="007F16E7">
            <w:pPr>
              <w:pStyle w:val="ConsPlusNormal"/>
            </w:pPr>
          </w:p>
        </w:tc>
      </w:tr>
      <w:tr w:rsidR="0017467E" w:rsidRPr="00AF1EB8" w14:paraId="7481AF78" w14:textId="77777777" w:rsidTr="007F16E7">
        <w:tc>
          <w:tcPr>
            <w:tcW w:w="1191" w:type="dxa"/>
            <w:vAlign w:val="center"/>
          </w:tcPr>
          <w:p w14:paraId="52AF8315" w14:textId="77777777" w:rsidR="0017467E" w:rsidRPr="00AF1EB8" w:rsidRDefault="0017467E" w:rsidP="007F16E7">
            <w:pPr>
              <w:pStyle w:val="ConsPlusNormal"/>
            </w:pPr>
            <w:r w:rsidRPr="00AF1EB8">
              <w:t>Урок 111.</w:t>
            </w:r>
          </w:p>
        </w:tc>
        <w:tc>
          <w:tcPr>
            <w:tcW w:w="6405" w:type="dxa"/>
            <w:vAlign w:val="center"/>
          </w:tcPr>
          <w:p w14:paraId="32449D10" w14:textId="77777777" w:rsidR="0017467E" w:rsidRPr="00AF1EB8" w:rsidRDefault="0017467E" w:rsidP="007F16E7">
            <w:pPr>
              <w:pStyle w:val="ConsPlusNormal"/>
              <w:jc w:val="both"/>
            </w:pPr>
            <w:r w:rsidRPr="00AF1EB8">
              <w:t>Буквы е и и в падежных окончаниях имен существительных. Практикум</w:t>
            </w:r>
          </w:p>
        </w:tc>
        <w:tc>
          <w:tcPr>
            <w:tcW w:w="1473" w:type="dxa"/>
            <w:vAlign w:val="center"/>
          </w:tcPr>
          <w:p w14:paraId="0D4A3FE3" w14:textId="77777777" w:rsidR="0017467E" w:rsidRPr="00AF1EB8" w:rsidRDefault="0017467E" w:rsidP="007F16E7">
            <w:pPr>
              <w:pStyle w:val="ConsPlusNormal"/>
              <w:jc w:val="center"/>
            </w:pPr>
            <w:r w:rsidRPr="00AF1EB8">
              <w:t>1</w:t>
            </w:r>
          </w:p>
        </w:tc>
      </w:tr>
      <w:tr w:rsidR="0017467E" w:rsidRPr="00AF1EB8" w14:paraId="6A41478E" w14:textId="77777777" w:rsidTr="007F16E7">
        <w:tc>
          <w:tcPr>
            <w:tcW w:w="1191" w:type="dxa"/>
            <w:vAlign w:val="center"/>
          </w:tcPr>
          <w:p w14:paraId="2E357DCA" w14:textId="77777777" w:rsidR="0017467E" w:rsidRPr="00AF1EB8" w:rsidRDefault="0017467E" w:rsidP="007F16E7">
            <w:pPr>
              <w:pStyle w:val="ConsPlusNormal"/>
            </w:pPr>
            <w:r w:rsidRPr="00AF1EB8">
              <w:t>Урок 112.</w:t>
            </w:r>
          </w:p>
        </w:tc>
        <w:tc>
          <w:tcPr>
            <w:tcW w:w="6405" w:type="dxa"/>
            <w:vAlign w:val="center"/>
          </w:tcPr>
          <w:p w14:paraId="55277723" w14:textId="77777777" w:rsidR="0017467E" w:rsidRPr="00AF1EB8" w:rsidRDefault="0017467E" w:rsidP="007F16E7">
            <w:pPr>
              <w:pStyle w:val="ConsPlusNormal"/>
              <w:jc w:val="both"/>
            </w:pPr>
            <w:r w:rsidRPr="00AF1EB8">
              <w:t>Разносклоняемые и несклоняемые имена существительные</w:t>
            </w:r>
          </w:p>
        </w:tc>
        <w:tc>
          <w:tcPr>
            <w:tcW w:w="1473" w:type="dxa"/>
            <w:vAlign w:val="center"/>
          </w:tcPr>
          <w:p w14:paraId="661261DD" w14:textId="77777777" w:rsidR="0017467E" w:rsidRPr="00AF1EB8" w:rsidRDefault="0017467E" w:rsidP="007F16E7">
            <w:pPr>
              <w:pStyle w:val="ConsPlusNormal"/>
            </w:pPr>
          </w:p>
        </w:tc>
      </w:tr>
      <w:tr w:rsidR="0017467E" w:rsidRPr="00AF1EB8" w14:paraId="2E7F8299" w14:textId="77777777" w:rsidTr="007F16E7">
        <w:tc>
          <w:tcPr>
            <w:tcW w:w="1191" w:type="dxa"/>
            <w:vAlign w:val="center"/>
          </w:tcPr>
          <w:p w14:paraId="6562FE7B" w14:textId="77777777" w:rsidR="0017467E" w:rsidRPr="00AF1EB8" w:rsidRDefault="0017467E" w:rsidP="007F16E7">
            <w:pPr>
              <w:pStyle w:val="ConsPlusNormal"/>
            </w:pPr>
            <w:r w:rsidRPr="00AF1EB8">
              <w:t>Урок 113.</w:t>
            </w:r>
          </w:p>
        </w:tc>
        <w:tc>
          <w:tcPr>
            <w:tcW w:w="6405" w:type="dxa"/>
            <w:vAlign w:val="center"/>
          </w:tcPr>
          <w:p w14:paraId="21C9A41B" w14:textId="77777777" w:rsidR="0017467E" w:rsidRPr="00AF1EB8" w:rsidRDefault="0017467E" w:rsidP="007F16E7">
            <w:pPr>
              <w:pStyle w:val="ConsPlusNormal"/>
              <w:jc w:val="both"/>
            </w:pPr>
            <w:r w:rsidRPr="00AF1EB8">
              <w:t>Род несклоняемых имен существительных</w:t>
            </w:r>
          </w:p>
        </w:tc>
        <w:tc>
          <w:tcPr>
            <w:tcW w:w="1473" w:type="dxa"/>
            <w:vAlign w:val="center"/>
          </w:tcPr>
          <w:p w14:paraId="4FA9571B" w14:textId="77777777" w:rsidR="0017467E" w:rsidRPr="00AF1EB8" w:rsidRDefault="0017467E" w:rsidP="007F16E7">
            <w:pPr>
              <w:pStyle w:val="ConsPlusNormal"/>
            </w:pPr>
          </w:p>
        </w:tc>
      </w:tr>
      <w:tr w:rsidR="0017467E" w:rsidRPr="00AF1EB8" w14:paraId="0747DFB1" w14:textId="77777777" w:rsidTr="007F16E7">
        <w:tc>
          <w:tcPr>
            <w:tcW w:w="1191" w:type="dxa"/>
            <w:vAlign w:val="center"/>
          </w:tcPr>
          <w:p w14:paraId="6CC1EE9D" w14:textId="77777777" w:rsidR="0017467E" w:rsidRPr="00AF1EB8" w:rsidRDefault="0017467E" w:rsidP="007F16E7">
            <w:pPr>
              <w:pStyle w:val="ConsPlusNormal"/>
            </w:pPr>
            <w:r w:rsidRPr="00AF1EB8">
              <w:t>Урок 114.</w:t>
            </w:r>
          </w:p>
        </w:tc>
        <w:tc>
          <w:tcPr>
            <w:tcW w:w="6405" w:type="dxa"/>
            <w:vAlign w:val="center"/>
          </w:tcPr>
          <w:p w14:paraId="66EBDE5D" w14:textId="77777777" w:rsidR="0017467E" w:rsidRPr="00AF1EB8" w:rsidRDefault="0017467E" w:rsidP="007F16E7">
            <w:pPr>
              <w:pStyle w:val="ConsPlusNormal"/>
              <w:jc w:val="both"/>
            </w:pPr>
            <w:r w:rsidRPr="00AF1EB8">
              <w:t>Морфологический анализ имени существительного</w:t>
            </w:r>
          </w:p>
        </w:tc>
        <w:tc>
          <w:tcPr>
            <w:tcW w:w="1473" w:type="dxa"/>
            <w:vAlign w:val="center"/>
          </w:tcPr>
          <w:p w14:paraId="01BE9431" w14:textId="77777777" w:rsidR="0017467E" w:rsidRPr="00AF1EB8" w:rsidRDefault="0017467E" w:rsidP="007F16E7">
            <w:pPr>
              <w:pStyle w:val="ConsPlusNormal"/>
            </w:pPr>
          </w:p>
        </w:tc>
      </w:tr>
      <w:tr w:rsidR="0017467E" w:rsidRPr="00AF1EB8" w14:paraId="06FC51AB" w14:textId="77777777" w:rsidTr="007F16E7">
        <w:tc>
          <w:tcPr>
            <w:tcW w:w="1191" w:type="dxa"/>
            <w:vAlign w:val="center"/>
          </w:tcPr>
          <w:p w14:paraId="6B5D2C24" w14:textId="77777777" w:rsidR="0017467E" w:rsidRPr="00AF1EB8" w:rsidRDefault="0017467E" w:rsidP="007F16E7">
            <w:pPr>
              <w:pStyle w:val="ConsPlusNormal"/>
            </w:pPr>
            <w:r w:rsidRPr="00AF1EB8">
              <w:t>Урок 115.</w:t>
            </w:r>
          </w:p>
        </w:tc>
        <w:tc>
          <w:tcPr>
            <w:tcW w:w="6405" w:type="dxa"/>
            <w:vAlign w:val="center"/>
          </w:tcPr>
          <w:p w14:paraId="707363AB" w14:textId="77777777" w:rsidR="0017467E" w:rsidRPr="00AF1EB8" w:rsidRDefault="0017467E" w:rsidP="007F16E7">
            <w:pPr>
              <w:pStyle w:val="ConsPlusNormal"/>
              <w:jc w:val="both"/>
            </w:pPr>
            <w:r w:rsidRPr="00AF1EB8">
              <w:t>Буквы о и е после шипящих и ц в окончаниях имен существительных</w:t>
            </w:r>
          </w:p>
        </w:tc>
        <w:tc>
          <w:tcPr>
            <w:tcW w:w="1473" w:type="dxa"/>
            <w:vAlign w:val="center"/>
          </w:tcPr>
          <w:p w14:paraId="15C378C1" w14:textId="77777777" w:rsidR="0017467E" w:rsidRPr="00AF1EB8" w:rsidRDefault="0017467E" w:rsidP="007F16E7">
            <w:pPr>
              <w:pStyle w:val="ConsPlusNormal"/>
            </w:pPr>
          </w:p>
        </w:tc>
      </w:tr>
      <w:tr w:rsidR="0017467E" w:rsidRPr="00AF1EB8" w14:paraId="37A03663" w14:textId="77777777" w:rsidTr="007F16E7">
        <w:tc>
          <w:tcPr>
            <w:tcW w:w="1191" w:type="dxa"/>
            <w:vAlign w:val="center"/>
          </w:tcPr>
          <w:p w14:paraId="18D5C086" w14:textId="77777777" w:rsidR="0017467E" w:rsidRPr="00AF1EB8" w:rsidRDefault="0017467E" w:rsidP="007F16E7">
            <w:pPr>
              <w:pStyle w:val="ConsPlusNormal"/>
            </w:pPr>
            <w:r w:rsidRPr="00AF1EB8">
              <w:t>Урок 116.</w:t>
            </w:r>
          </w:p>
        </w:tc>
        <w:tc>
          <w:tcPr>
            <w:tcW w:w="6405" w:type="dxa"/>
            <w:vAlign w:val="center"/>
          </w:tcPr>
          <w:p w14:paraId="5B479F62" w14:textId="77777777" w:rsidR="0017467E" w:rsidRPr="00AF1EB8" w:rsidRDefault="0017467E" w:rsidP="007F16E7">
            <w:pPr>
              <w:pStyle w:val="ConsPlusNormal"/>
              <w:jc w:val="both"/>
            </w:pPr>
            <w:r w:rsidRPr="00AF1EB8">
              <w:t>Правописание суффиксов -ек-/-ик- имен существительных</w:t>
            </w:r>
          </w:p>
        </w:tc>
        <w:tc>
          <w:tcPr>
            <w:tcW w:w="1473" w:type="dxa"/>
            <w:vAlign w:val="center"/>
          </w:tcPr>
          <w:p w14:paraId="65BA501C" w14:textId="77777777" w:rsidR="0017467E" w:rsidRPr="00AF1EB8" w:rsidRDefault="0017467E" w:rsidP="007F16E7">
            <w:pPr>
              <w:pStyle w:val="ConsPlusNormal"/>
            </w:pPr>
          </w:p>
        </w:tc>
      </w:tr>
      <w:tr w:rsidR="0017467E" w:rsidRPr="00AF1EB8" w14:paraId="5C588408" w14:textId="77777777" w:rsidTr="007F16E7">
        <w:tc>
          <w:tcPr>
            <w:tcW w:w="1191" w:type="dxa"/>
            <w:vAlign w:val="center"/>
          </w:tcPr>
          <w:p w14:paraId="1853433E" w14:textId="77777777" w:rsidR="0017467E" w:rsidRPr="00AF1EB8" w:rsidRDefault="0017467E" w:rsidP="007F16E7">
            <w:pPr>
              <w:pStyle w:val="ConsPlusNormal"/>
            </w:pPr>
            <w:r w:rsidRPr="00AF1EB8">
              <w:t>Урок 117.</w:t>
            </w:r>
          </w:p>
        </w:tc>
        <w:tc>
          <w:tcPr>
            <w:tcW w:w="6405" w:type="dxa"/>
            <w:vAlign w:val="center"/>
          </w:tcPr>
          <w:p w14:paraId="4D475BBE" w14:textId="77777777" w:rsidR="0017467E" w:rsidRPr="00AF1EB8" w:rsidRDefault="0017467E" w:rsidP="007F16E7">
            <w:pPr>
              <w:pStyle w:val="ConsPlusNormal"/>
              <w:jc w:val="both"/>
            </w:pPr>
            <w:r w:rsidRPr="00AF1EB8">
              <w:t>Правописание суффиксов -чик-/-щик- имен существительных</w:t>
            </w:r>
          </w:p>
        </w:tc>
        <w:tc>
          <w:tcPr>
            <w:tcW w:w="1473" w:type="dxa"/>
            <w:vAlign w:val="center"/>
          </w:tcPr>
          <w:p w14:paraId="45976708" w14:textId="77777777" w:rsidR="0017467E" w:rsidRPr="00AF1EB8" w:rsidRDefault="0017467E" w:rsidP="007F16E7">
            <w:pPr>
              <w:pStyle w:val="ConsPlusNormal"/>
            </w:pPr>
          </w:p>
        </w:tc>
      </w:tr>
      <w:tr w:rsidR="0017467E" w:rsidRPr="00AF1EB8" w14:paraId="1B25E326" w14:textId="77777777" w:rsidTr="007F16E7">
        <w:tc>
          <w:tcPr>
            <w:tcW w:w="1191" w:type="dxa"/>
            <w:vAlign w:val="center"/>
          </w:tcPr>
          <w:p w14:paraId="4ACE16D9" w14:textId="77777777" w:rsidR="0017467E" w:rsidRPr="00AF1EB8" w:rsidRDefault="0017467E" w:rsidP="007F16E7">
            <w:pPr>
              <w:pStyle w:val="ConsPlusNormal"/>
            </w:pPr>
            <w:r w:rsidRPr="00AF1EB8">
              <w:t>Урок 118.</w:t>
            </w:r>
          </w:p>
        </w:tc>
        <w:tc>
          <w:tcPr>
            <w:tcW w:w="6405" w:type="dxa"/>
            <w:vAlign w:val="center"/>
          </w:tcPr>
          <w:p w14:paraId="5F4F6AE8" w14:textId="77777777" w:rsidR="0017467E" w:rsidRPr="00AF1EB8" w:rsidRDefault="0017467E" w:rsidP="007F16E7">
            <w:pPr>
              <w:pStyle w:val="ConsPlusNormal"/>
              <w:jc w:val="both"/>
            </w:pPr>
            <w:r w:rsidRPr="00AF1EB8">
              <w:t>Правописание о и е (ё) после шипящих и ц в суффиксах имен существительных</w:t>
            </w:r>
          </w:p>
        </w:tc>
        <w:tc>
          <w:tcPr>
            <w:tcW w:w="1473" w:type="dxa"/>
            <w:vAlign w:val="center"/>
          </w:tcPr>
          <w:p w14:paraId="04C52B97" w14:textId="77777777" w:rsidR="0017467E" w:rsidRPr="00AF1EB8" w:rsidRDefault="0017467E" w:rsidP="007F16E7">
            <w:pPr>
              <w:pStyle w:val="ConsPlusNormal"/>
            </w:pPr>
          </w:p>
        </w:tc>
      </w:tr>
      <w:tr w:rsidR="0017467E" w:rsidRPr="00AF1EB8" w14:paraId="04A17265" w14:textId="77777777" w:rsidTr="007F16E7">
        <w:tc>
          <w:tcPr>
            <w:tcW w:w="1191" w:type="dxa"/>
            <w:vAlign w:val="center"/>
          </w:tcPr>
          <w:p w14:paraId="1787F17D" w14:textId="77777777" w:rsidR="0017467E" w:rsidRPr="00AF1EB8" w:rsidRDefault="0017467E" w:rsidP="007F16E7">
            <w:pPr>
              <w:pStyle w:val="ConsPlusNormal"/>
            </w:pPr>
            <w:r w:rsidRPr="00AF1EB8">
              <w:t>Урок 119.</w:t>
            </w:r>
          </w:p>
        </w:tc>
        <w:tc>
          <w:tcPr>
            <w:tcW w:w="6405" w:type="dxa"/>
            <w:vAlign w:val="center"/>
          </w:tcPr>
          <w:p w14:paraId="5548033A" w14:textId="77777777" w:rsidR="0017467E" w:rsidRPr="00AF1EB8" w:rsidRDefault="0017467E" w:rsidP="007F16E7">
            <w:pPr>
              <w:pStyle w:val="ConsPlusNormal"/>
              <w:jc w:val="both"/>
            </w:pPr>
            <w:r w:rsidRPr="00AF1EB8">
              <w:t>Слитное и раздельное написание не с именами существительными</w:t>
            </w:r>
          </w:p>
        </w:tc>
        <w:tc>
          <w:tcPr>
            <w:tcW w:w="1473" w:type="dxa"/>
            <w:vAlign w:val="center"/>
          </w:tcPr>
          <w:p w14:paraId="46B0B876" w14:textId="77777777" w:rsidR="0017467E" w:rsidRPr="00AF1EB8" w:rsidRDefault="0017467E" w:rsidP="007F16E7">
            <w:pPr>
              <w:pStyle w:val="ConsPlusNormal"/>
            </w:pPr>
          </w:p>
        </w:tc>
      </w:tr>
      <w:tr w:rsidR="0017467E" w:rsidRPr="00AF1EB8" w14:paraId="5B63A08D" w14:textId="77777777" w:rsidTr="007F16E7">
        <w:tc>
          <w:tcPr>
            <w:tcW w:w="1191" w:type="dxa"/>
            <w:vAlign w:val="center"/>
          </w:tcPr>
          <w:p w14:paraId="40AE32E8" w14:textId="77777777" w:rsidR="0017467E" w:rsidRPr="00AF1EB8" w:rsidRDefault="0017467E" w:rsidP="007F16E7">
            <w:pPr>
              <w:pStyle w:val="ConsPlusNormal"/>
            </w:pPr>
            <w:r w:rsidRPr="00AF1EB8">
              <w:t>Урок 120.</w:t>
            </w:r>
          </w:p>
        </w:tc>
        <w:tc>
          <w:tcPr>
            <w:tcW w:w="6405" w:type="dxa"/>
            <w:vAlign w:val="center"/>
          </w:tcPr>
          <w:p w14:paraId="75E3BA2E" w14:textId="77777777" w:rsidR="0017467E" w:rsidRPr="00AF1EB8" w:rsidRDefault="0017467E" w:rsidP="007F16E7">
            <w:pPr>
              <w:pStyle w:val="ConsPlusNormal"/>
              <w:jc w:val="both"/>
            </w:pPr>
            <w:r w:rsidRPr="00AF1EB8">
              <w:t>Правописание корней с чередованием а // о: -гар-/-гор-, -зар-/-зор-</w:t>
            </w:r>
          </w:p>
        </w:tc>
        <w:tc>
          <w:tcPr>
            <w:tcW w:w="1473" w:type="dxa"/>
            <w:vAlign w:val="center"/>
          </w:tcPr>
          <w:p w14:paraId="3C6A76FD" w14:textId="77777777" w:rsidR="0017467E" w:rsidRPr="00AF1EB8" w:rsidRDefault="0017467E" w:rsidP="007F16E7">
            <w:pPr>
              <w:pStyle w:val="ConsPlusNormal"/>
            </w:pPr>
          </w:p>
        </w:tc>
      </w:tr>
      <w:tr w:rsidR="0017467E" w:rsidRPr="00AF1EB8" w14:paraId="00B2268C" w14:textId="77777777" w:rsidTr="007F16E7">
        <w:tc>
          <w:tcPr>
            <w:tcW w:w="1191" w:type="dxa"/>
            <w:vAlign w:val="center"/>
          </w:tcPr>
          <w:p w14:paraId="1813167E" w14:textId="77777777" w:rsidR="0017467E" w:rsidRPr="00AF1EB8" w:rsidRDefault="0017467E" w:rsidP="007F16E7">
            <w:pPr>
              <w:pStyle w:val="ConsPlusNormal"/>
            </w:pPr>
            <w:r w:rsidRPr="00AF1EB8">
              <w:t>Урок 121.</w:t>
            </w:r>
          </w:p>
        </w:tc>
        <w:tc>
          <w:tcPr>
            <w:tcW w:w="6405" w:type="dxa"/>
            <w:vAlign w:val="center"/>
          </w:tcPr>
          <w:p w14:paraId="2F52AE60" w14:textId="77777777" w:rsidR="0017467E" w:rsidRPr="00AF1EB8" w:rsidRDefault="0017467E" w:rsidP="007F16E7">
            <w:pPr>
              <w:pStyle w:val="ConsPlusNormal"/>
              <w:jc w:val="both"/>
            </w:pPr>
            <w:r w:rsidRPr="00AF1EB8">
              <w:t>Правописание корней с чередованием а // о: -гар-/-гор-, -зар-/-зор-. Практикум</w:t>
            </w:r>
          </w:p>
        </w:tc>
        <w:tc>
          <w:tcPr>
            <w:tcW w:w="1473" w:type="dxa"/>
            <w:vAlign w:val="center"/>
          </w:tcPr>
          <w:p w14:paraId="11F8611C" w14:textId="77777777" w:rsidR="0017467E" w:rsidRPr="00AF1EB8" w:rsidRDefault="0017467E" w:rsidP="007F16E7">
            <w:pPr>
              <w:pStyle w:val="ConsPlusNormal"/>
              <w:jc w:val="center"/>
            </w:pPr>
            <w:r w:rsidRPr="00AF1EB8">
              <w:t>1</w:t>
            </w:r>
          </w:p>
        </w:tc>
      </w:tr>
      <w:tr w:rsidR="0017467E" w:rsidRPr="00AF1EB8" w14:paraId="6FD6ED9F" w14:textId="77777777" w:rsidTr="007F16E7">
        <w:tc>
          <w:tcPr>
            <w:tcW w:w="1191" w:type="dxa"/>
            <w:vAlign w:val="center"/>
          </w:tcPr>
          <w:p w14:paraId="4D7D8540" w14:textId="77777777" w:rsidR="0017467E" w:rsidRPr="00AF1EB8" w:rsidRDefault="0017467E" w:rsidP="007F16E7">
            <w:pPr>
              <w:pStyle w:val="ConsPlusNormal"/>
            </w:pPr>
            <w:r w:rsidRPr="00AF1EB8">
              <w:t>Урок 122.</w:t>
            </w:r>
          </w:p>
        </w:tc>
        <w:tc>
          <w:tcPr>
            <w:tcW w:w="6405" w:type="dxa"/>
            <w:vAlign w:val="center"/>
          </w:tcPr>
          <w:p w14:paraId="636DD186" w14:textId="77777777" w:rsidR="0017467E" w:rsidRPr="00AF1EB8" w:rsidRDefault="0017467E" w:rsidP="007F16E7">
            <w:pPr>
              <w:pStyle w:val="ConsPlusNormal"/>
              <w:jc w:val="both"/>
            </w:pPr>
            <w:r w:rsidRPr="00AF1EB8">
              <w:t>Правописание корней с чередованием а // о: -лаг-/-лож-, -раст-/-ращ-/-рос</w:t>
            </w:r>
          </w:p>
        </w:tc>
        <w:tc>
          <w:tcPr>
            <w:tcW w:w="1473" w:type="dxa"/>
            <w:vAlign w:val="center"/>
          </w:tcPr>
          <w:p w14:paraId="070BEEDB" w14:textId="77777777" w:rsidR="0017467E" w:rsidRPr="00AF1EB8" w:rsidRDefault="0017467E" w:rsidP="007F16E7">
            <w:pPr>
              <w:pStyle w:val="ConsPlusNormal"/>
            </w:pPr>
          </w:p>
        </w:tc>
      </w:tr>
      <w:tr w:rsidR="0017467E" w:rsidRPr="00AF1EB8" w14:paraId="7747B2E2" w14:textId="77777777" w:rsidTr="007F16E7">
        <w:tc>
          <w:tcPr>
            <w:tcW w:w="1191" w:type="dxa"/>
            <w:vAlign w:val="center"/>
          </w:tcPr>
          <w:p w14:paraId="2366D118" w14:textId="77777777" w:rsidR="0017467E" w:rsidRPr="00AF1EB8" w:rsidRDefault="0017467E" w:rsidP="007F16E7">
            <w:pPr>
              <w:pStyle w:val="ConsPlusNormal"/>
            </w:pPr>
            <w:r w:rsidRPr="00AF1EB8">
              <w:t>Урок 123.</w:t>
            </w:r>
          </w:p>
        </w:tc>
        <w:tc>
          <w:tcPr>
            <w:tcW w:w="6405" w:type="dxa"/>
            <w:vAlign w:val="center"/>
          </w:tcPr>
          <w:p w14:paraId="3A704196" w14:textId="77777777" w:rsidR="0017467E" w:rsidRPr="00AF1EB8" w:rsidRDefault="0017467E" w:rsidP="007F16E7">
            <w:pPr>
              <w:pStyle w:val="ConsPlusNormal"/>
              <w:jc w:val="both"/>
            </w:pPr>
            <w:r w:rsidRPr="00AF1EB8">
              <w:t>Правописание корней с чередованием а // о: -лаг-/-лож-, -раст-/-ращ-/-рос. Практикум</w:t>
            </w:r>
          </w:p>
        </w:tc>
        <w:tc>
          <w:tcPr>
            <w:tcW w:w="1473" w:type="dxa"/>
            <w:vAlign w:val="center"/>
          </w:tcPr>
          <w:p w14:paraId="7F90F659" w14:textId="77777777" w:rsidR="0017467E" w:rsidRPr="00AF1EB8" w:rsidRDefault="0017467E" w:rsidP="007F16E7">
            <w:pPr>
              <w:pStyle w:val="ConsPlusNormal"/>
              <w:jc w:val="center"/>
            </w:pPr>
            <w:r w:rsidRPr="00AF1EB8">
              <w:t>1</w:t>
            </w:r>
          </w:p>
        </w:tc>
      </w:tr>
      <w:tr w:rsidR="0017467E" w:rsidRPr="00AF1EB8" w14:paraId="68E20985" w14:textId="77777777" w:rsidTr="007F16E7">
        <w:tc>
          <w:tcPr>
            <w:tcW w:w="1191" w:type="dxa"/>
            <w:vAlign w:val="center"/>
          </w:tcPr>
          <w:p w14:paraId="14A6805D" w14:textId="77777777" w:rsidR="0017467E" w:rsidRPr="00AF1EB8" w:rsidRDefault="0017467E" w:rsidP="007F16E7">
            <w:pPr>
              <w:pStyle w:val="ConsPlusNormal"/>
            </w:pPr>
            <w:r w:rsidRPr="00AF1EB8">
              <w:t>Урок 124.</w:t>
            </w:r>
          </w:p>
        </w:tc>
        <w:tc>
          <w:tcPr>
            <w:tcW w:w="6405" w:type="dxa"/>
            <w:vAlign w:val="center"/>
          </w:tcPr>
          <w:p w14:paraId="529737CA" w14:textId="77777777" w:rsidR="0017467E" w:rsidRPr="00AF1EB8" w:rsidRDefault="0017467E" w:rsidP="007F16E7">
            <w:pPr>
              <w:pStyle w:val="ConsPlusNormal"/>
              <w:jc w:val="both"/>
            </w:pPr>
            <w:r w:rsidRPr="00AF1EB8">
              <w:t>Правописание корней с чередованием -клан-/-клон-, -скак-/-скоч-</w:t>
            </w:r>
          </w:p>
        </w:tc>
        <w:tc>
          <w:tcPr>
            <w:tcW w:w="1473" w:type="dxa"/>
            <w:vAlign w:val="center"/>
          </w:tcPr>
          <w:p w14:paraId="0E442F94" w14:textId="77777777" w:rsidR="0017467E" w:rsidRPr="00AF1EB8" w:rsidRDefault="0017467E" w:rsidP="007F16E7">
            <w:pPr>
              <w:pStyle w:val="ConsPlusNormal"/>
            </w:pPr>
          </w:p>
        </w:tc>
      </w:tr>
      <w:tr w:rsidR="0017467E" w:rsidRPr="00AF1EB8" w14:paraId="7B40941B" w14:textId="77777777" w:rsidTr="007F16E7">
        <w:tc>
          <w:tcPr>
            <w:tcW w:w="1191" w:type="dxa"/>
            <w:vAlign w:val="center"/>
          </w:tcPr>
          <w:p w14:paraId="42941B78" w14:textId="77777777" w:rsidR="0017467E" w:rsidRPr="00AF1EB8" w:rsidRDefault="0017467E" w:rsidP="007F16E7">
            <w:pPr>
              <w:pStyle w:val="ConsPlusNormal"/>
            </w:pPr>
            <w:r w:rsidRPr="00AF1EB8">
              <w:t>Урок 125.</w:t>
            </w:r>
          </w:p>
        </w:tc>
        <w:tc>
          <w:tcPr>
            <w:tcW w:w="6405" w:type="dxa"/>
            <w:vAlign w:val="center"/>
          </w:tcPr>
          <w:p w14:paraId="46EE9080" w14:textId="77777777" w:rsidR="0017467E" w:rsidRPr="00AF1EB8" w:rsidRDefault="0017467E" w:rsidP="007F16E7">
            <w:pPr>
              <w:pStyle w:val="ConsPlusNormal"/>
              <w:jc w:val="both"/>
            </w:pPr>
            <w:r w:rsidRPr="00AF1EB8">
              <w:t>Повторение и обобщение по теме "Имя существительное"</w:t>
            </w:r>
          </w:p>
        </w:tc>
        <w:tc>
          <w:tcPr>
            <w:tcW w:w="1473" w:type="dxa"/>
            <w:vAlign w:val="center"/>
          </w:tcPr>
          <w:p w14:paraId="492A6A66" w14:textId="77777777" w:rsidR="0017467E" w:rsidRPr="00AF1EB8" w:rsidRDefault="0017467E" w:rsidP="007F16E7">
            <w:pPr>
              <w:pStyle w:val="ConsPlusNormal"/>
            </w:pPr>
          </w:p>
        </w:tc>
      </w:tr>
      <w:tr w:rsidR="0017467E" w:rsidRPr="00AF1EB8" w14:paraId="596651A7" w14:textId="77777777" w:rsidTr="007F16E7">
        <w:tc>
          <w:tcPr>
            <w:tcW w:w="1191" w:type="dxa"/>
            <w:vAlign w:val="center"/>
          </w:tcPr>
          <w:p w14:paraId="777ED3D4" w14:textId="77777777" w:rsidR="0017467E" w:rsidRPr="00AF1EB8" w:rsidRDefault="0017467E" w:rsidP="007F16E7">
            <w:pPr>
              <w:pStyle w:val="ConsPlusNormal"/>
            </w:pPr>
            <w:r w:rsidRPr="00AF1EB8">
              <w:t>Урок 126.</w:t>
            </w:r>
          </w:p>
        </w:tc>
        <w:tc>
          <w:tcPr>
            <w:tcW w:w="6405" w:type="dxa"/>
            <w:vAlign w:val="center"/>
          </w:tcPr>
          <w:p w14:paraId="57916E51" w14:textId="77777777" w:rsidR="0017467E" w:rsidRPr="00AF1EB8" w:rsidRDefault="0017467E" w:rsidP="007F16E7">
            <w:pPr>
              <w:pStyle w:val="ConsPlusNormal"/>
              <w:jc w:val="both"/>
            </w:pPr>
            <w:r w:rsidRPr="00AF1EB8">
              <w:t>Контрольная работа по теме "Имя существительное"</w:t>
            </w:r>
          </w:p>
        </w:tc>
        <w:tc>
          <w:tcPr>
            <w:tcW w:w="1473" w:type="dxa"/>
            <w:vAlign w:val="center"/>
          </w:tcPr>
          <w:p w14:paraId="0141EE79" w14:textId="77777777" w:rsidR="0017467E" w:rsidRPr="00AF1EB8" w:rsidRDefault="0017467E" w:rsidP="007F16E7">
            <w:pPr>
              <w:pStyle w:val="ConsPlusNormal"/>
            </w:pPr>
          </w:p>
        </w:tc>
      </w:tr>
      <w:tr w:rsidR="0017467E" w:rsidRPr="00AF1EB8" w14:paraId="60CCAA37" w14:textId="77777777" w:rsidTr="007F16E7">
        <w:tc>
          <w:tcPr>
            <w:tcW w:w="1191" w:type="dxa"/>
            <w:vAlign w:val="center"/>
          </w:tcPr>
          <w:p w14:paraId="45574843" w14:textId="77777777" w:rsidR="0017467E" w:rsidRPr="00AF1EB8" w:rsidRDefault="0017467E" w:rsidP="007F16E7">
            <w:pPr>
              <w:pStyle w:val="ConsPlusNormal"/>
            </w:pPr>
            <w:r w:rsidRPr="00AF1EB8">
              <w:t>Урок 127.</w:t>
            </w:r>
          </w:p>
        </w:tc>
        <w:tc>
          <w:tcPr>
            <w:tcW w:w="6405" w:type="dxa"/>
            <w:vAlign w:val="center"/>
          </w:tcPr>
          <w:p w14:paraId="407C1A6A" w14:textId="77777777" w:rsidR="0017467E" w:rsidRPr="00AF1EB8" w:rsidRDefault="0017467E" w:rsidP="007F16E7">
            <w:pPr>
              <w:pStyle w:val="ConsPlusNormal"/>
              <w:jc w:val="both"/>
            </w:pPr>
            <w:r w:rsidRPr="00AF1EB8">
              <w:t>Имя прилагательное как часть речи</w:t>
            </w:r>
          </w:p>
        </w:tc>
        <w:tc>
          <w:tcPr>
            <w:tcW w:w="1473" w:type="dxa"/>
            <w:vAlign w:val="center"/>
          </w:tcPr>
          <w:p w14:paraId="740E39CF" w14:textId="77777777" w:rsidR="0017467E" w:rsidRPr="00AF1EB8" w:rsidRDefault="0017467E" w:rsidP="007F16E7">
            <w:pPr>
              <w:pStyle w:val="ConsPlusNormal"/>
            </w:pPr>
          </w:p>
        </w:tc>
      </w:tr>
      <w:tr w:rsidR="0017467E" w:rsidRPr="00AF1EB8" w14:paraId="1A6E864A" w14:textId="77777777" w:rsidTr="007F16E7">
        <w:tc>
          <w:tcPr>
            <w:tcW w:w="1191" w:type="dxa"/>
            <w:vAlign w:val="center"/>
          </w:tcPr>
          <w:p w14:paraId="26AAEF1A" w14:textId="77777777" w:rsidR="0017467E" w:rsidRPr="00AF1EB8" w:rsidRDefault="0017467E" w:rsidP="007F16E7">
            <w:pPr>
              <w:pStyle w:val="ConsPlusNormal"/>
            </w:pPr>
            <w:r w:rsidRPr="00AF1EB8">
              <w:t>Урок 128.</w:t>
            </w:r>
          </w:p>
        </w:tc>
        <w:tc>
          <w:tcPr>
            <w:tcW w:w="6405" w:type="dxa"/>
            <w:vAlign w:val="center"/>
          </w:tcPr>
          <w:p w14:paraId="06A37A3C" w14:textId="77777777" w:rsidR="0017467E" w:rsidRPr="00AF1EB8" w:rsidRDefault="0017467E" w:rsidP="007F16E7">
            <w:pPr>
              <w:pStyle w:val="ConsPlusNormal"/>
              <w:jc w:val="both"/>
            </w:pPr>
            <w:r w:rsidRPr="00AF1EB8">
              <w:t>Общее грамматическое значение, морфологические признаки и синтаксические функции имени прилагательного</w:t>
            </w:r>
          </w:p>
        </w:tc>
        <w:tc>
          <w:tcPr>
            <w:tcW w:w="1473" w:type="dxa"/>
            <w:vAlign w:val="center"/>
          </w:tcPr>
          <w:p w14:paraId="489515B4" w14:textId="77777777" w:rsidR="0017467E" w:rsidRPr="00AF1EB8" w:rsidRDefault="0017467E" w:rsidP="007F16E7">
            <w:pPr>
              <w:pStyle w:val="ConsPlusNormal"/>
            </w:pPr>
          </w:p>
        </w:tc>
      </w:tr>
      <w:tr w:rsidR="0017467E" w:rsidRPr="00AF1EB8" w14:paraId="0F8FAFCC" w14:textId="77777777" w:rsidTr="007F16E7">
        <w:tc>
          <w:tcPr>
            <w:tcW w:w="1191" w:type="dxa"/>
            <w:vAlign w:val="center"/>
          </w:tcPr>
          <w:p w14:paraId="1D228DF1" w14:textId="77777777" w:rsidR="0017467E" w:rsidRPr="00AF1EB8" w:rsidRDefault="0017467E" w:rsidP="007F16E7">
            <w:pPr>
              <w:pStyle w:val="ConsPlusNormal"/>
            </w:pPr>
            <w:r w:rsidRPr="00AF1EB8">
              <w:t>Урок 129.</w:t>
            </w:r>
          </w:p>
        </w:tc>
        <w:tc>
          <w:tcPr>
            <w:tcW w:w="6405" w:type="dxa"/>
            <w:vAlign w:val="center"/>
          </w:tcPr>
          <w:p w14:paraId="51AC0DD9" w14:textId="77777777" w:rsidR="0017467E" w:rsidRPr="00AF1EB8" w:rsidRDefault="0017467E" w:rsidP="007F16E7">
            <w:pPr>
              <w:pStyle w:val="ConsPlusNormal"/>
              <w:jc w:val="both"/>
            </w:pPr>
            <w:r w:rsidRPr="00AF1EB8">
              <w:t>Правописание безударных окончаний имен прилагательных</w:t>
            </w:r>
          </w:p>
        </w:tc>
        <w:tc>
          <w:tcPr>
            <w:tcW w:w="1473" w:type="dxa"/>
            <w:vAlign w:val="center"/>
          </w:tcPr>
          <w:p w14:paraId="509C199E" w14:textId="77777777" w:rsidR="0017467E" w:rsidRPr="00AF1EB8" w:rsidRDefault="0017467E" w:rsidP="007F16E7">
            <w:pPr>
              <w:pStyle w:val="ConsPlusNormal"/>
            </w:pPr>
          </w:p>
        </w:tc>
      </w:tr>
      <w:tr w:rsidR="0017467E" w:rsidRPr="00AF1EB8" w14:paraId="3C8AFACF" w14:textId="77777777" w:rsidTr="007F16E7">
        <w:tc>
          <w:tcPr>
            <w:tcW w:w="1191" w:type="dxa"/>
            <w:vAlign w:val="center"/>
          </w:tcPr>
          <w:p w14:paraId="1657E015" w14:textId="77777777" w:rsidR="0017467E" w:rsidRPr="00AF1EB8" w:rsidRDefault="0017467E" w:rsidP="007F16E7">
            <w:pPr>
              <w:pStyle w:val="ConsPlusNormal"/>
            </w:pPr>
            <w:r w:rsidRPr="00AF1EB8">
              <w:t>Урок 130.</w:t>
            </w:r>
          </w:p>
        </w:tc>
        <w:tc>
          <w:tcPr>
            <w:tcW w:w="6405" w:type="dxa"/>
            <w:vAlign w:val="center"/>
          </w:tcPr>
          <w:p w14:paraId="443C373B" w14:textId="77777777" w:rsidR="0017467E" w:rsidRPr="00AF1EB8" w:rsidRDefault="0017467E" w:rsidP="007F16E7">
            <w:pPr>
              <w:pStyle w:val="ConsPlusNormal"/>
              <w:jc w:val="both"/>
            </w:pPr>
            <w:r w:rsidRPr="00AF1EB8">
              <w:t>Буквы о и е после шипящих и ц в окончаниях имен прилагательных</w:t>
            </w:r>
          </w:p>
        </w:tc>
        <w:tc>
          <w:tcPr>
            <w:tcW w:w="1473" w:type="dxa"/>
            <w:vAlign w:val="center"/>
          </w:tcPr>
          <w:p w14:paraId="551FB5B6" w14:textId="77777777" w:rsidR="0017467E" w:rsidRPr="00AF1EB8" w:rsidRDefault="0017467E" w:rsidP="007F16E7">
            <w:pPr>
              <w:pStyle w:val="ConsPlusNormal"/>
            </w:pPr>
          </w:p>
        </w:tc>
      </w:tr>
      <w:tr w:rsidR="0017467E" w:rsidRPr="00AF1EB8" w14:paraId="6E1AC805" w14:textId="77777777" w:rsidTr="007F16E7">
        <w:tc>
          <w:tcPr>
            <w:tcW w:w="1191" w:type="dxa"/>
            <w:vAlign w:val="center"/>
          </w:tcPr>
          <w:p w14:paraId="3AC49C0F" w14:textId="77777777" w:rsidR="0017467E" w:rsidRPr="00AF1EB8" w:rsidRDefault="0017467E" w:rsidP="007F16E7">
            <w:pPr>
              <w:pStyle w:val="ConsPlusNormal"/>
            </w:pPr>
            <w:r w:rsidRPr="00AF1EB8">
              <w:t>Урок 131.</w:t>
            </w:r>
          </w:p>
        </w:tc>
        <w:tc>
          <w:tcPr>
            <w:tcW w:w="6405" w:type="dxa"/>
            <w:vAlign w:val="center"/>
          </w:tcPr>
          <w:p w14:paraId="23A3C285" w14:textId="77777777" w:rsidR="0017467E" w:rsidRPr="00AF1EB8" w:rsidRDefault="0017467E" w:rsidP="007F16E7">
            <w:pPr>
              <w:pStyle w:val="ConsPlusNormal"/>
              <w:jc w:val="both"/>
            </w:pPr>
            <w:r w:rsidRPr="00AF1EB8">
              <w:t>Имена прилагательные полные и краткие, их синтаксические функции</w:t>
            </w:r>
          </w:p>
        </w:tc>
        <w:tc>
          <w:tcPr>
            <w:tcW w:w="1473" w:type="dxa"/>
            <w:vAlign w:val="center"/>
          </w:tcPr>
          <w:p w14:paraId="5C6A1E57" w14:textId="77777777" w:rsidR="0017467E" w:rsidRPr="00AF1EB8" w:rsidRDefault="0017467E" w:rsidP="007F16E7">
            <w:pPr>
              <w:pStyle w:val="ConsPlusNormal"/>
            </w:pPr>
          </w:p>
        </w:tc>
      </w:tr>
      <w:tr w:rsidR="0017467E" w:rsidRPr="00AF1EB8" w14:paraId="52D610A6" w14:textId="77777777" w:rsidTr="007F16E7">
        <w:tc>
          <w:tcPr>
            <w:tcW w:w="1191" w:type="dxa"/>
            <w:vAlign w:val="center"/>
          </w:tcPr>
          <w:p w14:paraId="14784E8C" w14:textId="77777777" w:rsidR="0017467E" w:rsidRPr="00AF1EB8" w:rsidRDefault="0017467E" w:rsidP="007F16E7">
            <w:pPr>
              <w:pStyle w:val="ConsPlusNormal"/>
            </w:pPr>
            <w:r w:rsidRPr="00AF1EB8">
              <w:t>Урок 132.</w:t>
            </w:r>
          </w:p>
        </w:tc>
        <w:tc>
          <w:tcPr>
            <w:tcW w:w="6405" w:type="dxa"/>
            <w:vAlign w:val="center"/>
          </w:tcPr>
          <w:p w14:paraId="666A0588" w14:textId="77777777" w:rsidR="0017467E" w:rsidRPr="00AF1EB8" w:rsidRDefault="0017467E" w:rsidP="007F16E7">
            <w:pPr>
              <w:pStyle w:val="ConsPlusNormal"/>
              <w:jc w:val="both"/>
            </w:pPr>
            <w:r w:rsidRPr="00AF1EB8">
              <w:t>Краткие прилагательные. Их синтаксические функции</w:t>
            </w:r>
          </w:p>
        </w:tc>
        <w:tc>
          <w:tcPr>
            <w:tcW w:w="1473" w:type="dxa"/>
            <w:vAlign w:val="center"/>
          </w:tcPr>
          <w:p w14:paraId="0C6326D9" w14:textId="77777777" w:rsidR="0017467E" w:rsidRPr="00AF1EB8" w:rsidRDefault="0017467E" w:rsidP="007F16E7">
            <w:pPr>
              <w:pStyle w:val="ConsPlusNormal"/>
            </w:pPr>
          </w:p>
        </w:tc>
      </w:tr>
      <w:tr w:rsidR="0017467E" w:rsidRPr="00AF1EB8" w14:paraId="49B036FC" w14:textId="77777777" w:rsidTr="007F16E7">
        <w:tc>
          <w:tcPr>
            <w:tcW w:w="1191" w:type="dxa"/>
            <w:vAlign w:val="center"/>
          </w:tcPr>
          <w:p w14:paraId="79498485" w14:textId="77777777" w:rsidR="0017467E" w:rsidRPr="00AF1EB8" w:rsidRDefault="0017467E" w:rsidP="007F16E7">
            <w:pPr>
              <w:pStyle w:val="ConsPlusNormal"/>
            </w:pPr>
            <w:r w:rsidRPr="00AF1EB8">
              <w:t>Урок 133.</w:t>
            </w:r>
          </w:p>
        </w:tc>
        <w:tc>
          <w:tcPr>
            <w:tcW w:w="6405" w:type="dxa"/>
            <w:vAlign w:val="center"/>
          </w:tcPr>
          <w:p w14:paraId="146DE8D1" w14:textId="77777777" w:rsidR="0017467E" w:rsidRPr="00AF1EB8" w:rsidRDefault="0017467E" w:rsidP="007F16E7">
            <w:pPr>
              <w:pStyle w:val="ConsPlusNormal"/>
              <w:jc w:val="both"/>
            </w:pPr>
            <w:r w:rsidRPr="00AF1EB8">
              <w:t>Морфологический анализ имен прилагательных</w:t>
            </w:r>
          </w:p>
        </w:tc>
        <w:tc>
          <w:tcPr>
            <w:tcW w:w="1473" w:type="dxa"/>
            <w:vAlign w:val="center"/>
          </w:tcPr>
          <w:p w14:paraId="57894F33" w14:textId="77777777" w:rsidR="0017467E" w:rsidRPr="00AF1EB8" w:rsidRDefault="0017467E" w:rsidP="007F16E7">
            <w:pPr>
              <w:pStyle w:val="ConsPlusNormal"/>
            </w:pPr>
          </w:p>
        </w:tc>
      </w:tr>
      <w:tr w:rsidR="0017467E" w:rsidRPr="00AF1EB8" w14:paraId="48E8871D" w14:textId="77777777" w:rsidTr="007F16E7">
        <w:tc>
          <w:tcPr>
            <w:tcW w:w="1191" w:type="dxa"/>
            <w:vAlign w:val="center"/>
          </w:tcPr>
          <w:p w14:paraId="083A4B20" w14:textId="77777777" w:rsidR="0017467E" w:rsidRPr="00AF1EB8" w:rsidRDefault="0017467E" w:rsidP="007F16E7">
            <w:pPr>
              <w:pStyle w:val="ConsPlusNormal"/>
            </w:pPr>
            <w:r w:rsidRPr="00AF1EB8">
              <w:t>Урок 134.</w:t>
            </w:r>
          </w:p>
        </w:tc>
        <w:tc>
          <w:tcPr>
            <w:tcW w:w="6405" w:type="dxa"/>
            <w:vAlign w:val="center"/>
          </w:tcPr>
          <w:p w14:paraId="3F60BB7B"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7D0521A4" w14:textId="77777777" w:rsidR="0017467E" w:rsidRPr="00AF1EB8" w:rsidRDefault="0017467E" w:rsidP="007F16E7">
            <w:pPr>
              <w:pStyle w:val="ConsPlusNormal"/>
            </w:pPr>
          </w:p>
        </w:tc>
      </w:tr>
      <w:tr w:rsidR="0017467E" w:rsidRPr="00AF1EB8" w14:paraId="24FF13C9" w14:textId="77777777" w:rsidTr="007F16E7">
        <w:tc>
          <w:tcPr>
            <w:tcW w:w="1191" w:type="dxa"/>
            <w:vAlign w:val="center"/>
          </w:tcPr>
          <w:p w14:paraId="1B944B2A" w14:textId="77777777" w:rsidR="0017467E" w:rsidRPr="00AF1EB8" w:rsidRDefault="0017467E" w:rsidP="007F16E7">
            <w:pPr>
              <w:pStyle w:val="ConsPlusNormal"/>
            </w:pPr>
            <w:r w:rsidRPr="00AF1EB8">
              <w:t>Урок 135.</w:t>
            </w:r>
          </w:p>
        </w:tc>
        <w:tc>
          <w:tcPr>
            <w:tcW w:w="6405" w:type="dxa"/>
            <w:vAlign w:val="center"/>
          </w:tcPr>
          <w:p w14:paraId="231445C1" w14:textId="77777777" w:rsidR="0017467E" w:rsidRPr="00AF1EB8" w:rsidRDefault="0017467E" w:rsidP="007F16E7">
            <w:pPr>
              <w:pStyle w:val="ConsPlusNormal"/>
              <w:jc w:val="both"/>
            </w:pPr>
            <w:r w:rsidRPr="00AF1EB8">
              <w:t>Буквы о и е после шипящих и ц в суффиксах имен прилагательных</w:t>
            </w:r>
          </w:p>
        </w:tc>
        <w:tc>
          <w:tcPr>
            <w:tcW w:w="1473" w:type="dxa"/>
            <w:vAlign w:val="center"/>
          </w:tcPr>
          <w:p w14:paraId="5BC4B921" w14:textId="77777777" w:rsidR="0017467E" w:rsidRPr="00AF1EB8" w:rsidRDefault="0017467E" w:rsidP="007F16E7">
            <w:pPr>
              <w:pStyle w:val="ConsPlusNormal"/>
            </w:pPr>
          </w:p>
        </w:tc>
      </w:tr>
      <w:tr w:rsidR="0017467E" w:rsidRPr="00AF1EB8" w14:paraId="5F4E2021" w14:textId="77777777" w:rsidTr="007F16E7">
        <w:tc>
          <w:tcPr>
            <w:tcW w:w="1191" w:type="dxa"/>
            <w:vAlign w:val="center"/>
          </w:tcPr>
          <w:p w14:paraId="68A6D5F7" w14:textId="77777777" w:rsidR="0017467E" w:rsidRPr="00AF1EB8" w:rsidRDefault="0017467E" w:rsidP="007F16E7">
            <w:pPr>
              <w:pStyle w:val="ConsPlusNormal"/>
            </w:pPr>
            <w:r w:rsidRPr="00AF1EB8">
              <w:t>Урок 136.</w:t>
            </w:r>
          </w:p>
        </w:tc>
        <w:tc>
          <w:tcPr>
            <w:tcW w:w="6405" w:type="dxa"/>
            <w:vAlign w:val="center"/>
          </w:tcPr>
          <w:p w14:paraId="636B5DAA" w14:textId="77777777" w:rsidR="0017467E" w:rsidRPr="00AF1EB8" w:rsidRDefault="0017467E" w:rsidP="007F16E7">
            <w:pPr>
              <w:pStyle w:val="ConsPlusNormal"/>
              <w:jc w:val="both"/>
            </w:pPr>
            <w:r w:rsidRPr="00AF1EB8">
              <w:t>Буквы о и е после шипящих и ц в суффиксах имен прилагательных. Практикум</w:t>
            </w:r>
          </w:p>
        </w:tc>
        <w:tc>
          <w:tcPr>
            <w:tcW w:w="1473" w:type="dxa"/>
            <w:vAlign w:val="center"/>
          </w:tcPr>
          <w:p w14:paraId="28F5230B" w14:textId="77777777" w:rsidR="0017467E" w:rsidRPr="00AF1EB8" w:rsidRDefault="0017467E" w:rsidP="007F16E7">
            <w:pPr>
              <w:pStyle w:val="ConsPlusNormal"/>
              <w:jc w:val="center"/>
            </w:pPr>
            <w:r w:rsidRPr="00AF1EB8">
              <w:t>1</w:t>
            </w:r>
          </w:p>
        </w:tc>
      </w:tr>
      <w:tr w:rsidR="0017467E" w:rsidRPr="00AF1EB8" w14:paraId="64A044AD" w14:textId="77777777" w:rsidTr="007F16E7">
        <w:tc>
          <w:tcPr>
            <w:tcW w:w="1191" w:type="dxa"/>
            <w:vAlign w:val="center"/>
          </w:tcPr>
          <w:p w14:paraId="53338899" w14:textId="77777777" w:rsidR="0017467E" w:rsidRPr="00AF1EB8" w:rsidRDefault="0017467E" w:rsidP="007F16E7">
            <w:pPr>
              <w:pStyle w:val="ConsPlusNormal"/>
            </w:pPr>
            <w:r w:rsidRPr="00AF1EB8">
              <w:t>Урок 137.</w:t>
            </w:r>
          </w:p>
        </w:tc>
        <w:tc>
          <w:tcPr>
            <w:tcW w:w="6405" w:type="dxa"/>
            <w:vAlign w:val="center"/>
          </w:tcPr>
          <w:p w14:paraId="7B0C4406" w14:textId="77777777" w:rsidR="0017467E" w:rsidRPr="00AF1EB8" w:rsidRDefault="0017467E" w:rsidP="007F16E7">
            <w:pPr>
              <w:pStyle w:val="ConsPlusNormal"/>
              <w:jc w:val="both"/>
            </w:pPr>
            <w:r w:rsidRPr="00AF1EB8">
              <w:t>Слитное и раздельное написание не с именами прилагательными</w:t>
            </w:r>
          </w:p>
        </w:tc>
        <w:tc>
          <w:tcPr>
            <w:tcW w:w="1473" w:type="dxa"/>
            <w:vAlign w:val="center"/>
          </w:tcPr>
          <w:p w14:paraId="209A9058" w14:textId="77777777" w:rsidR="0017467E" w:rsidRPr="00AF1EB8" w:rsidRDefault="0017467E" w:rsidP="007F16E7">
            <w:pPr>
              <w:pStyle w:val="ConsPlusNormal"/>
            </w:pPr>
          </w:p>
        </w:tc>
      </w:tr>
      <w:tr w:rsidR="0017467E" w:rsidRPr="00AF1EB8" w14:paraId="07958B83" w14:textId="77777777" w:rsidTr="007F16E7">
        <w:tc>
          <w:tcPr>
            <w:tcW w:w="1191" w:type="dxa"/>
            <w:vAlign w:val="center"/>
          </w:tcPr>
          <w:p w14:paraId="73779057" w14:textId="77777777" w:rsidR="0017467E" w:rsidRPr="00AF1EB8" w:rsidRDefault="0017467E" w:rsidP="007F16E7">
            <w:pPr>
              <w:pStyle w:val="ConsPlusNormal"/>
            </w:pPr>
            <w:r w:rsidRPr="00AF1EB8">
              <w:t>Урок 138.</w:t>
            </w:r>
          </w:p>
        </w:tc>
        <w:tc>
          <w:tcPr>
            <w:tcW w:w="6405" w:type="dxa"/>
            <w:vAlign w:val="center"/>
          </w:tcPr>
          <w:p w14:paraId="4CE93E3C" w14:textId="77777777" w:rsidR="0017467E" w:rsidRPr="00AF1EB8" w:rsidRDefault="0017467E" w:rsidP="007F16E7">
            <w:pPr>
              <w:pStyle w:val="ConsPlusNormal"/>
              <w:jc w:val="both"/>
            </w:pPr>
            <w:r w:rsidRPr="00AF1EB8">
              <w:t>Повторение по теме "Имя прилагательное"</w:t>
            </w:r>
          </w:p>
        </w:tc>
        <w:tc>
          <w:tcPr>
            <w:tcW w:w="1473" w:type="dxa"/>
            <w:vAlign w:val="center"/>
          </w:tcPr>
          <w:p w14:paraId="2B055B8A" w14:textId="77777777" w:rsidR="0017467E" w:rsidRPr="00AF1EB8" w:rsidRDefault="0017467E" w:rsidP="007F16E7">
            <w:pPr>
              <w:pStyle w:val="ConsPlusNormal"/>
            </w:pPr>
          </w:p>
        </w:tc>
      </w:tr>
      <w:tr w:rsidR="0017467E" w:rsidRPr="00AF1EB8" w14:paraId="3EB20787" w14:textId="77777777" w:rsidTr="007F16E7">
        <w:tc>
          <w:tcPr>
            <w:tcW w:w="1191" w:type="dxa"/>
            <w:vAlign w:val="center"/>
          </w:tcPr>
          <w:p w14:paraId="0F15D3EB" w14:textId="77777777" w:rsidR="0017467E" w:rsidRPr="00AF1EB8" w:rsidRDefault="0017467E" w:rsidP="007F16E7">
            <w:pPr>
              <w:pStyle w:val="ConsPlusNormal"/>
            </w:pPr>
            <w:r w:rsidRPr="00AF1EB8">
              <w:t>Урок 139.</w:t>
            </w:r>
          </w:p>
        </w:tc>
        <w:tc>
          <w:tcPr>
            <w:tcW w:w="6405" w:type="dxa"/>
            <w:vAlign w:val="center"/>
          </w:tcPr>
          <w:p w14:paraId="536FA21B" w14:textId="77777777" w:rsidR="0017467E" w:rsidRPr="00AF1EB8" w:rsidRDefault="0017467E" w:rsidP="007F16E7">
            <w:pPr>
              <w:pStyle w:val="ConsPlusNormal"/>
              <w:jc w:val="both"/>
            </w:pPr>
            <w:r w:rsidRPr="00AF1EB8">
              <w:t>Повторение по теме "Имя прилагательное". Практикум</w:t>
            </w:r>
          </w:p>
        </w:tc>
        <w:tc>
          <w:tcPr>
            <w:tcW w:w="1473" w:type="dxa"/>
            <w:vAlign w:val="center"/>
          </w:tcPr>
          <w:p w14:paraId="7CAAC770" w14:textId="77777777" w:rsidR="0017467E" w:rsidRPr="00AF1EB8" w:rsidRDefault="0017467E" w:rsidP="007F16E7">
            <w:pPr>
              <w:pStyle w:val="ConsPlusNormal"/>
              <w:jc w:val="center"/>
            </w:pPr>
            <w:r w:rsidRPr="00AF1EB8">
              <w:t>1</w:t>
            </w:r>
          </w:p>
        </w:tc>
      </w:tr>
      <w:tr w:rsidR="0017467E" w:rsidRPr="00AF1EB8" w14:paraId="0525185D" w14:textId="77777777" w:rsidTr="007F16E7">
        <w:tc>
          <w:tcPr>
            <w:tcW w:w="1191" w:type="dxa"/>
            <w:vAlign w:val="center"/>
          </w:tcPr>
          <w:p w14:paraId="4ED798FD" w14:textId="77777777" w:rsidR="0017467E" w:rsidRPr="00AF1EB8" w:rsidRDefault="0017467E" w:rsidP="007F16E7">
            <w:pPr>
              <w:pStyle w:val="ConsPlusNormal"/>
            </w:pPr>
            <w:r w:rsidRPr="00AF1EB8">
              <w:t>Урок 140.</w:t>
            </w:r>
          </w:p>
        </w:tc>
        <w:tc>
          <w:tcPr>
            <w:tcW w:w="6405" w:type="dxa"/>
            <w:vAlign w:val="center"/>
          </w:tcPr>
          <w:p w14:paraId="4014FEAC" w14:textId="77777777" w:rsidR="0017467E" w:rsidRPr="00AF1EB8" w:rsidRDefault="0017467E" w:rsidP="007F16E7">
            <w:pPr>
              <w:pStyle w:val="ConsPlusNormal"/>
              <w:jc w:val="both"/>
            </w:pPr>
            <w:r w:rsidRPr="00AF1EB8">
              <w:t>Контрольная работа по теме "Имя прилагательное"</w:t>
            </w:r>
          </w:p>
        </w:tc>
        <w:tc>
          <w:tcPr>
            <w:tcW w:w="1473" w:type="dxa"/>
            <w:vAlign w:val="center"/>
          </w:tcPr>
          <w:p w14:paraId="007AE162" w14:textId="77777777" w:rsidR="0017467E" w:rsidRPr="00AF1EB8" w:rsidRDefault="0017467E" w:rsidP="007F16E7">
            <w:pPr>
              <w:pStyle w:val="ConsPlusNormal"/>
            </w:pPr>
          </w:p>
        </w:tc>
      </w:tr>
      <w:tr w:rsidR="0017467E" w:rsidRPr="00AF1EB8" w14:paraId="1DA9E194" w14:textId="77777777" w:rsidTr="007F16E7">
        <w:tc>
          <w:tcPr>
            <w:tcW w:w="1191" w:type="dxa"/>
            <w:vAlign w:val="center"/>
          </w:tcPr>
          <w:p w14:paraId="7B245E42" w14:textId="77777777" w:rsidR="0017467E" w:rsidRPr="00AF1EB8" w:rsidRDefault="0017467E" w:rsidP="007F16E7">
            <w:pPr>
              <w:pStyle w:val="ConsPlusNormal"/>
            </w:pPr>
            <w:r w:rsidRPr="00AF1EB8">
              <w:t>Урок 141.</w:t>
            </w:r>
          </w:p>
        </w:tc>
        <w:tc>
          <w:tcPr>
            <w:tcW w:w="6405" w:type="dxa"/>
            <w:vAlign w:val="center"/>
          </w:tcPr>
          <w:p w14:paraId="3D40F156" w14:textId="77777777" w:rsidR="0017467E" w:rsidRPr="00AF1EB8" w:rsidRDefault="0017467E" w:rsidP="007F16E7">
            <w:pPr>
              <w:pStyle w:val="ConsPlusNormal"/>
              <w:jc w:val="both"/>
            </w:pPr>
            <w:r w:rsidRPr="00AF1EB8">
              <w:t>Глагол как часть речи</w:t>
            </w:r>
          </w:p>
        </w:tc>
        <w:tc>
          <w:tcPr>
            <w:tcW w:w="1473" w:type="dxa"/>
            <w:vAlign w:val="center"/>
          </w:tcPr>
          <w:p w14:paraId="7F774548" w14:textId="77777777" w:rsidR="0017467E" w:rsidRPr="00AF1EB8" w:rsidRDefault="0017467E" w:rsidP="007F16E7">
            <w:pPr>
              <w:pStyle w:val="ConsPlusNormal"/>
            </w:pPr>
          </w:p>
        </w:tc>
      </w:tr>
      <w:tr w:rsidR="0017467E" w:rsidRPr="00AF1EB8" w14:paraId="1580DCD8" w14:textId="77777777" w:rsidTr="007F16E7">
        <w:tc>
          <w:tcPr>
            <w:tcW w:w="1191" w:type="dxa"/>
            <w:vAlign w:val="center"/>
          </w:tcPr>
          <w:p w14:paraId="193FBF83" w14:textId="77777777" w:rsidR="0017467E" w:rsidRPr="00AF1EB8" w:rsidRDefault="0017467E" w:rsidP="007F16E7">
            <w:pPr>
              <w:pStyle w:val="ConsPlusNormal"/>
            </w:pPr>
            <w:r w:rsidRPr="00AF1EB8">
              <w:t>Урок 142.</w:t>
            </w:r>
          </w:p>
        </w:tc>
        <w:tc>
          <w:tcPr>
            <w:tcW w:w="6405" w:type="dxa"/>
            <w:vAlign w:val="center"/>
          </w:tcPr>
          <w:p w14:paraId="3DA2C8C6" w14:textId="77777777" w:rsidR="0017467E" w:rsidRPr="00AF1EB8" w:rsidRDefault="0017467E" w:rsidP="007F16E7">
            <w:pPr>
              <w:pStyle w:val="ConsPlusNormal"/>
              <w:jc w:val="both"/>
            </w:pPr>
            <w:r w:rsidRPr="00AF1EB8">
              <w:t>Глагол как часть речи. Роль глагола в словосочетании и предложении, в речи</w:t>
            </w:r>
          </w:p>
        </w:tc>
        <w:tc>
          <w:tcPr>
            <w:tcW w:w="1473" w:type="dxa"/>
            <w:vAlign w:val="center"/>
          </w:tcPr>
          <w:p w14:paraId="28FD3902" w14:textId="77777777" w:rsidR="0017467E" w:rsidRPr="00AF1EB8" w:rsidRDefault="0017467E" w:rsidP="007F16E7">
            <w:pPr>
              <w:pStyle w:val="ConsPlusNormal"/>
            </w:pPr>
          </w:p>
        </w:tc>
      </w:tr>
      <w:tr w:rsidR="0017467E" w:rsidRPr="00AF1EB8" w14:paraId="4A2D3459" w14:textId="77777777" w:rsidTr="007F16E7">
        <w:tc>
          <w:tcPr>
            <w:tcW w:w="1191" w:type="dxa"/>
            <w:vAlign w:val="center"/>
          </w:tcPr>
          <w:p w14:paraId="0BA4F927" w14:textId="77777777" w:rsidR="0017467E" w:rsidRPr="00AF1EB8" w:rsidRDefault="0017467E" w:rsidP="007F16E7">
            <w:pPr>
              <w:pStyle w:val="ConsPlusNormal"/>
            </w:pPr>
            <w:r w:rsidRPr="00AF1EB8">
              <w:t>Урок 143.</w:t>
            </w:r>
          </w:p>
        </w:tc>
        <w:tc>
          <w:tcPr>
            <w:tcW w:w="6405" w:type="dxa"/>
            <w:vAlign w:val="center"/>
          </w:tcPr>
          <w:p w14:paraId="52F706DD" w14:textId="77777777" w:rsidR="0017467E" w:rsidRPr="00AF1EB8" w:rsidRDefault="0017467E" w:rsidP="007F16E7">
            <w:pPr>
              <w:pStyle w:val="ConsPlusNormal"/>
              <w:jc w:val="both"/>
            </w:pPr>
            <w:r w:rsidRPr="00AF1EB8">
              <w:t>Инфинитив и его грамматические свойства</w:t>
            </w:r>
          </w:p>
        </w:tc>
        <w:tc>
          <w:tcPr>
            <w:tcW w:w="1473" w:type="dxa"/>
            <w:vAlign w:val="center"/>
          </w:tcPr>
          <w:p w14:paraId="69CF20E1" w14:textId="77777777" w:rsidR="0017467E" w:rsidRPr="00AF1EB8" w:rsidRDefault="0017467E" w:rsidP="007F16E7">
            <w:pPr>
              <w:pStyle w:val="ConsPlusNormal"/>
            </w:pPr>
          </w:p>
        </w:tc>
      </w:tr>
      <w:tr w:rsidR="0017467E" w:rsidRPr="00AF1EB8" w14:paraId="2FEB752E" w14:textId="77777777" w:rsidTr="007F16E7">
        <w:tc>
          <w:tcPr>
            <w:tcW w:w="1191" w:type="dxa"/>
            <w:vAlign w:val="center"/>
          </w:tcPr>
          <w:p w14:paraId="433E27A7" w14:textId="77777777" w:rsidR="0017467E" w:rsidRPr="00AF1EB8" w:rsidRDefault="0017467E" w:rsidP="007F16E7">
            <w:pPr>
              <w:pStyle w:val="ConsPlusNormal"/>
            </w:pPr>
            <w:r w:rsidRPr="00AF1EB8">
              <w:t>Урок 144.</w:t>
            </w:r>
          </w:p>
        </w:tc>
        <w:tc>
          <w:tcPr>
            <w:tcW w:w="6405" w:type="dxa"/>
            <w:vAlign w:val="center"/>
          </w:tcPr>
          <w:p w14:paraId="42840C08" w14:textId="77777777" w:rsidR="0017467E" w:rsidRPr="00AF1EB8" w:rsidRDefault="0017467E" w:rsidP="007F16E7">
            <w:pPr>
              <w:pStyle w:val="ConsPlusNormal"/>
              <w:jc w:val="both"/>
            </w:pPr>
            <w:r w:rsidRPr="00AF1EB8">
              <w:t>Основа инфинитива, основа настоящего (будущего простого) времени глагола</w:t>
            </w:r>
          </w:p>
        </w:tc>
        <w:tc>
          <w:tcPr>
            <w:tcW w:w="1473" w:type="dxa"/>
            <w:vAlign w:val="center"/>
          </w:tcPr>
          <w:p w14:paraId="5ECE6AFE" w14:textId="77777777" w:rsidR="0017467E" w:rsidRPr="00AF1EB8" w:rsidRDefault="0017467E" w:rsidP="007F16E7">
            <w:pPr>
              <w:pStyle w:val="ConsPlusNormal"/>
            </w:pPr>
          </w:p>
        </w:tc>
      </w:tr>
      <w:tr w:rsidR="0017467E" w:rsidRPr="00AF1EB8" w14:paraId="6432C8C3" w14:textId="77777777" w:rsidTr="007F16E7">
        <w:tc>
          <w:tcPr>
            <w:tcW w:w="1191" w:type="dxa"/>
            <w:vAlign w:val="center"/>
          </w:tcPr>
          <w:p w14:paraId="76FB368E" w14:textId="77777777" w:rsidR="0017467E" w:rsidRPr="00AF1EB8" w:rsidRDefault="0017467E" w:rsidP="007F16E7">
            <w:pPr>
              <w:pStyle w:val="ConsPlusNormal"/>
            </w:pPr>
            <w:r w:rsidRPr="00AF1EB8">
              <w:t>Урок 145.</w:t>
            </w:r>
          </w:p>
        </w:tc>
        <w:tc>
          <w:tcPr>
            <w:tcW w:w="6405" w:type="dxa"/>
            <w:vAlign w:val="center"/>
          </w:tcPr>
          <w:p w14:paraId="1E68E56A" w14:textId="77777777" w:rsidR="0017467E" w:rsidRPr="00AF1EB8" w:rsidRDefault="0017467E" w:rsidP="007F16E7">
            <w:pPr>
              <w:pStyle w:val="ConsPlusNormal"/>
              <w:jc w:val="both"/>
            </w:pPr>
            <w:r w:rsidRPr="00AF1EB8">
              <w:t>Глаголы совершенного и несовершенного вида</w:t>
            </w:r>
          </w:p>
        </w:tc>
        <w:tc>
          <w:tcPr>
            <w:tcW w:w="1473" w:type="dxa"/>
            <w:vAlign w:val="center"/>
          </w:tcPr>
          <w:p w14:paraId="3935E8DA" w14:textId="77777777" w:rsidR="0017467E" w:rsidRPr="00AF1EB8" w:rsidRDefault="0017467E" w:rsidP="007F16E7">
            <w:pPr>
              <w:pStyle w:val="ConsPlusNormal"/>
            </w:pPr>
          </w:p>
        </w:tc>
      </w:tr>
      <w:tr w:rsidR="0017467E" w:rsidRPr="00AF1EB8" w14:paraId="621C5E03" w14:textId="77777777" w:rsidTr="007F16E7">
        <w:tc>
          <w:tcPr>
            <w:tcW w:w="1191" w:type="dxa"/>
            <w:vAlign w:val="center"/>
          </w:tcPr>
          <w:p w14:paraId="0B4CCB51" w14:textId="77777777" w:rsidR="0017467E" w:rsidRPr="00AF1EB8" w:rsidRDefault="0017467E" w:rsidP="007F16E7">
            <w:pPr>
              <w:pStyle w:val="ConsPlusNormal"/>
            </w:pPr>
            <w:r w:rsidRPr="00AF1EB8">
              <w:t>Урок 146.</w:t>
            </w:r>
          </w:p>
        </w:tc>
        <w:tc>
          <w:tcPr>
            <w:tcW w:w="6405" w:type="dxa"/>
            <w:vAlign w:val="center"/>
          </w:tcPr>
          <w:p w14:paraId="1C209A2D" w14:textId="77777777" w:rsidR="0017467E" w:rsidRPr="00AF1EB8" w:rsidRDefault="0017467E" w:rsidP="007F16E7">
            <w:pPr>
              <w:pStyle w:val="ConsPlusNormal"/>
              <w:jc w:val="both"/>
            </w:pPr>
            <w:r w:rsidRPr="00AF1EB8">
              <w:t>Глаголы совершенного и несовершенного вида (практикум)</w:t>
            </w:r>
          </w:p>
        </w:tc>
        <w:tc>
          <w:tcPr>
            <w:tcW w:w="1473" w:type="dxa"/>
            <w:vAlign w:val="center"/>
          </w:tcPr>
          <w:p w14:paraId="29C76938" w14:textId="77777777" w:rsidR="0017467E" w:rsidRPr="00AF1EB8" w:rsidRDefault="0017467E" w:rsidP="007F16E7">
            <w:pPr>
              <w:pStyle w:val="ConsPlusNormal"/>
              <w:jc w:val="center"/>
            </w:pPr>
            <w:r w:rsidRPr="00AF1EB8">
              <w:t>1</w:t>
            </w:r>
          </w:p>
        </w:tc>
      </w:tr>
      <w:tr w:rsidR="0017467E" w:rsidRPr="00AF1EB8" w14:paraId="416F249C" w14:textId="77777777" w:rsidTr="007F16E7">
        <w:tc>
          <w:tcPr>
            <w:tcW w:w="1191" w:type="dxa"/>
            <w:vAlign w:val="center"/>
          </w:tcPr>
          <w:p w14:paraId="754F7CAB" w14:textId="77777777" w:rsidR="0017467E" w:rsidRPr="00AF1EB8" w:rsidRDefault="0017467E" w:rsidP="007F16E7">
            <w:pPr>
              <w:pStyle w:val="ConsPlusNormal"/>
            </w:pPr>
            <w:r w:rsidRPr="00AF1EB8">
              <w:t>Урок 147.</w:t>
            </w:r>
          </w:p>
        </w:tc>
        <w:tc>
          <w:tcPr>
            <w:tcW w:w="6405" w:type="dxa"/>
            <w:vAlign w:val="center"/>
          </w:tcPr>
          <w:p w14:paraId="056E9553" w14:textId="77777777" w:rsidR="0017467E" w:rsidRPr="00AF1EB8" w:rsidRDefault="0017467E" w:rsidP="007F16E7">
            <w:pPr>
              <w:pStyle w:val="ConsPlusNormal"/>
              <w:jc w:val="both"/>
            </w:pPr>
            <w:r w:rsidRPr="00AF1EB8">
              <w:t>Глаголы возвратные и невозвратные</w:t>
            </w:r>
          </w:p>
        </w:tc>
        <w:tc>
          <w:tcPr>
            <w:tcW w:w="1473" w:type="dxa"/>
            <w:vAlign w:val="center"/>
          </w:tcPr>
          <w:p w14:paraId="7E634586" w14:textId="77777777" w:rsidR="0017467E" w:rsidRPr="00AF1EB8" w:rsidRDefault="0017467E" w:rsidP="007F16E7">
            <w:pPr>
              <w:pStyle w:val="ConsPlusNormal"/>
            </w:pPr>
          </w:p>
        </w:tc>
      </w:tr>
      <w:tr w:rsidR="0017467E" w:rsidRPr="00AF1EB8" w14:paraId="377A7D57" w14:textId="77777777" w:rsidTr="007F16E7">
        <w:tc>
          <w:tcPr>
            <w:tcW w:w="1191" w:type="dxa"/>
            <w:vAlign w:val="center"/>
          </w:tcPr>
          <w:p w14:paraId="5FDC431F" w14:textId="77777777" w:rsidR="0017467E" w:rsidRPr="00AF1EB8" w:rsidRDefault="0017467E" w:rsidP="007F16E7">
            <w:pPr>
              <w:pStyle w:val="ConsPlusNormal"/>
            </w:pPr>
            <w:r w:rsidRPr="00AF1EB8">
              <w:t>Урок 148.</w:t>
            </w:r>
          </w:p>
        </w:tc>
        <w:tc>
          <w:tcPr>
            <w:tcW w:w="6405" w:type="dxa"/>
            <w:vAlign w:val="center"/>
          </w:tcPr>
          <w:p w14:paraId="2007DCEC" w14:textId="77777777" w:rsidR="0017467E" w:rsidRPr="00AF1EB8" w:rsidRDefault="0017467E" w:rsidP="007F16E7">
            <w:pPr>
              <w:pStyle w:val="ConsPlusNormal"/>
              <w:jc w:val="both"/>
            </w:pPr>
            <w:r w:rsidRPr="00AF1EB8">
              <w:t>Сочинение на тему</w:t>
            </w:r>
          </w:p>
        </w:tc>
        <w:tc>
          <w:tcPr>
            <w:tcW w:w="1473" w:type="dxa"/>
            <w:vAlign w:val="center"/>
          </w:tcPr>
          <w:p w14:paraId="68B30959" w14:textId="77777777" w:rsidR="0017467E" w:rsidRPr="00AF1EB8" w:rsidRDefault="0017467E" w:rsidP="007F16E7">
            <w:pPr>
              <w:pStyle w:val="ConsPlusNormal"/>
            </w:pPr>
          </w:p>
        </w:tc>
      </w:tr>
      <w:tr w:rsidR="0017467E" w:rsidRPr="00AF1EB8" w14:paraId="5E741E94" w14:textId="77777777" w:rsidTr="007F16E7">
        <w:tc>
          <w:tcPr>
            <w:tcW w:w="1191" w:type="dxa"/>
            <w:vAlign w:val="center"/>
          </w:tcPr>
          <w:p w14:paraId="71273C8F" w14:textId="77777777" w:rsidR="0017467E" w:rsidRPr="00AF1EB8" w:rsidRDefault="0017467E" w:rsidP="007F16E7">
            <w:pPr>
              <w:pStyle w:val="ConsPlusNormal"/>
            </w:pPr>
            <w:r w:rsidRPr="00AF1EB8">
              <w:t>Урок 149.</w:t>
            </w:r>
          </w:p>
        </w:tc>
        <w:tc>
          <w:tcPr>
            <w:tcW w:w="6405" w:type="dxa"/>
            <w:vAlign w:val="center"/>
          </w:tcPr>
          <w:p w14:paraId="094B1E82" w14:textId="77777777" w:rsidR="0017467E" w:rsidRPr="00AF1EB8" w:rsidRDefault="0017467E" w:rsidP="007F16E7">
            <w:pPr>
              <w:pStyle w:val="ConsPlusNormal"/>
              <w:jc w:val="both"/>
            </w:pPr>
            <w:r w:rsidRPr="00AF1EB8">
              <w:t>Изменение глаголов по временам</w:t>
            </w:r>
          </w:p>
        </w:tc>
        <w:tc>
          <w:tcPr>
            <w:tcW w:w="1473" w:type="dxa"/>
            <w:vAlign w:val="center"/>
          </w:tcPr>
          <w:p w14:paraId="21DE0BB7" w14:textId="77777777" w:rsidR="0017467E" w:rsidRPr="00AF1EB8" w:rsidRDefault="0017467E" w:rsidP="007F16E7">
            <w:pPr>
              <w:pStyle w:val="ConsPlusNormal"/>
            </w:pPr>
          </w:p>
        </w:tc>
      </w:tr>
      <w:tr w:rsidR="0017467E" w:rsidRPr="00AF1EB8" w14:paraId="2591F2F3" w14:textId="77777777" w:rsidTr="007F16E7">
        <w:tc>
          <w:tcPr>
            <w:tcW w:w="1191" w:type="dxa"/>
            <w:vAlign w:val="center"/>
          </w:tcPr>
          <w:p w14:paraId="27C60F53" w14:textId="77777777" w:rsidR="0017467E" w:rsidRPr="00AF1EB8" w:rsidRDefault="0017467E" w:rsidP="007F16E7">
            <w:pPr>
              <w:pStyle w:val="ConsPlusNormal"/>
            </w:pPr>
            <w:r w:rsidRPr="00AF1EB8">
              <w:t>Урок 150.</w:t>
            </w:r>
          </w:p>
        </w:tc>
        <w:tc>
          <w:tcPr>
            <w:tcW w:w="6405" w:type="dxa"/>
            <w:vAlign w:val="center"/>
          </w:tcPr>
          <w:p w14:paraId="7446AAC8" w14:textId="77777777" w:rsidR="0017467E" w:rsidRPr="00AF1EB8" w:rsidRDefault="0017467E" w:rsidP="007F16E7">
            <w:pPr>
              <w:pStyle w:val="ConsPlusNormal"/>
              <w:jc w:val="both"/>
            </w:pPr>
            <w:r w:rsidRPr="00AF1EB8">
              <w:t>Настоящее время: значение, образование, употребление</w:t>
            </w:r>
          </w:p>
        </w:tc>
        <w:tc>
          <w:tcPr>
            <w:tcW w:w="1473" w:type="dxa"/>
            <w:vAlign w:val="center"/>
          </w:tcPr>
          <w:p w14:paraId="5612AD5F" w14:textId="77777777" w:rsidR="0017467E" w:rsidRPr="00AF1EB8" w:rsidRDefault="0017467E" w:rsidP="007F16E7">
            <w:pPr>
              <w:pStyle w:val="ConsPlusNormal"/>
            </w:pPr>
          </w:p>
        </w:tc>
      </w:tr>
      <w:tr w:rsidR="0017467E" w:rsidRPr="00AF1EB8" w14:paraId="4A312EC2" w14:textId="77777777" w:rsidTr="007F16E7">
        <w:tc>
          <w:tcPr>
            <w:tcW w:w="1191" w:type="dxa"/>
            <w:vAlign w:val="center"/>
          </w:tcPr>
          <w:p w14:paraId="6B221B28" w14:textId="77777777" w:rsidR="0017467E" w:rsidRPr="00AF1EB8" w:rsidRDefault="0017467E" w:rsidP="007F16E7">
            <w:pPr>
              <w:pStyle w:val="ConsPlusNormal"/>
            </w:pPr>
            <w:r w:rsidRPr="00AF1EB8">
              <w:t>Урок 151.</w:t>
            </w:r>
          </w:p>
        </w:tc>
        <w:tc>
          <w:tcPr>
            <w:tcW w:w="6405" w:type="dxa"/>
            <w:vAlign w:val="center"/>
          </w:tcPr>
          <w:p w14:paraId="1678C74B" w14:textId="77777777" w:rsidR="0017467E" w:rsidRPr="00AF1EB8" w:rsidRDefault="0017467E" w:rsidP="007F16E7">
            <w:pPr>
              <w:pStyle w:val="ConsPlusNormal"/>
              <w:jc w:val="both"/>
            </w:pPr>
            <w:r w:rsidRPr="00AF1EB8">
              <w:t>Изменение глаголов по лицам и числам</w:t>
            </w:r>
          </w:p>
        </w:tc>
        <w:tc>
          <w:tcPr>
            <w:tcW w:w="1473" w:type="dxa"/>
            <w:vAlign w:val="center"/>
          </w:tcPr>
          <w:p w14:paraId="3282422B" w14:textId="77777777" w:rsidR="0017467E" w:rsidRPr="00AF1EB8" w:rsidRDefault="0017467E" w:rsidP="007F16E7">
            <w:pPr>
              <w:pStyle w:val="ConsPlusNormal"/>
            </w:pPr>
          </w:p>
        </w:tc>
      </w:tr>
      <w:tr w:rsidR="0017467E" w:rsidRPr="00AF1EB8" w14:paraId="26E1953B" w14:textId="77777777" w:rsidTr="007F16E7">
        <w:tc>
          <w:tcPr>
            <w:tcW w:w="1191" w:type="dxa"/>
            <w:vAlign w:val="center"/>
          </w:tcPr>
          <w:p w14:paraId="5BDB98B9" w14:textId="77777777" w:rsidR="0017467E" w:rsidRPr="00AF1EB8" w:rsidRDefault="0017467E" w:rsidP="007F16E7">
            <w:pPr>
              <w:pStyle w:val="ConsPlusNormal"/>
            </w:pPr>
            <w:r w:rsidRPr="00AF1EB8">
              <w:t>Урок 152.</w:t>
            </w:r>
          </w:p>
        </w:tc>
        <w:tc>
          <w:tcPr>
            <w:tcW w:w="6405" w:type="dxa"/>
            <w:vAlign w:val="center"/>
          </w:tcPr>
          <w:p w14:paraId="127EDFA8" w14:textId="77777777" w:rsidR="0017467E" w:rsidRPr="00AF1EB8" w:rsidRDefault="0017467E" w:rsidP="007F16E7">
            <w:pPr>
              <w:pStyle w:val="ConsPlusNormal"/>
              <w:jc w:val="both"/>
            </w:pPr>
            <w:r w:rsidRPr="00AF1EB8">
              <w:t>Изменение глаголов по лицам и числам. Спряжение</w:t>
            </w:r>
          </w:p>
        </w:tc>
        <w:tc>
          <w:tcPr>
            <w:tcW w:w="1473" w:type="dxa"/>
            <w:vAlign w:val="center"/>
          </w:tcPr>
          <w:p w14:paraId="2856D978" w14:textId="77777777" w:rsidR="0017467E" w:rsidRPr="00AF1EB8" w:rsidRDefault="0017467E" w:rsidP="007F16E7">
            <w:pPr>
              <w:pStyle w:val="ConsPlusNormal"/>
            </w:pPr>
          </w:p>
        </w:tc>
      </w:tr>
      <w:tr w:rsidR="0017467E" w:rsidRPr="00AF1EB8" w14:paraId="43B506E5" w14:textId="77777777" w:rsidTr="007F16E7">
        <w:tc>
          <w:tcPr>
            <w:tcW w:w="1191" w:type="dxa"/>
            <w:vAlign w:val="center"/>
          </w:tcPr>
          <w:p w14:paraId="3726BA99" w14:textId="77777777" w:rsidR="0017467E" w:rsidRPr="00AF1EB8" w:rsidRDefault="0017467E" w:rsidP="007F16E7">
            <w:pPr>
              <w:pStyle w:val="ConsPlusNormal"/>
            </w:pPr>
            <w:r w:rsidRPr="00AF1EB8">
              <w:t>Урок 153.</w:t>
            </w:r>
          </w:p>
        </w:tc>
        <w:tc>
          <w:tcPr>
            <w:tcW w:w="6405" w:type="dxa"/>
            <w:vAlign w:val="center"/>
          </w:tcPr>
          <w:p w14:paraId="63D141F7" w14:textId="77777777" w:rsidR="0017467E" w:rsidRPr="00AF1EB8" w:rsidRDefault="0017467E" w:rsidP="007F16E7">
            <w:pPr>
              <w:pStyle w:val="ConsPlusNormal"/>
              <w:jc w:val="both"/>
            </w:pPr>
            <w:r w:rsidRPr="00AF1EB8">
              <w:t>Изменение глаголов по лицам и числам. Типы спряжения глагола (обобщение)</w:t>
            </w:r>
          </w:p>
        </w:tc>
        <w:tc>
          <w:tcPr>
            <w:tcW w:w="1473" w:type="dxa"/>
            <w:vAlign w:val="center"/>
          </w:tcPr>
          <w:p w14:paraId="6DDC9E62" w14:textId="77777777" w:rsidR="0017467E" w:rsidRPr="00AF1EB8" w:rsidRDefault="0017467E" w:rsidP="007F16E7">
            <w:pPr>
              <w:pStyle w:val="ConsPlusNormal"/>
            </w:pPr>
          </w:p>
        </w:tc>
      </w:tr>
      <w:tr w:rsidR="0017467E" w:rsidRPr="00AF1EB8" w14:paraId="0CA99373" w14:textId="77777777" w:rsidTr="007F16E7">
        <w:tc>
          <w:tcPr>
            <w:tcW w:w="1191" w:type="dxa"/>
            <w:vAlign w:val="center"/>
          </w:tcPr>
          <w:p w14:paraId="12D64B3F" w14:textId="77777777" w:rsidR="0017467E" w:rsidRPr="00AF1EB8" w:rsidRDefault="0017467E" w:rsidP="007F16E7">
            <w:pPr>
              <w:pStyle w:val="ConsPlusNormal"/>
            </w:pPr>
            <w:r w:rsidRPr="00AF1EB8">
              <w:t>Урок 154.</w:t>
            </w:r>
          </w:p>
        </w:tc>
        <w:tc>
          <w:tcPr>
            <w:tcW w:w="6405" w:type="dxa"/>
            <w:vAlign w:val="center"/>
          </w:tcPr>
          <w:p w14:paraId="42117160" w14:textId="77777777" w:rsidR="0017467E" w:rsidRPr="00AF1EB8" w:rsidRDefault="0017467E" w:rsidP="007F16E7">
            <w:pPr>
              <w:pStyle w:val="ConsPlusNormal"/>
              <w:jc w:val="both"/>
            </w:pPr>
            <w:r w:rsidRPr="00AF1EB8">
              <w:t>Правописание безударных личных окончаний глаголов</w:t>
            </w:r>
          </w:p>
        </w:tc>
        <w:tc>
          <w:tcPr>
            <w:tcW w:w="1473" w:type="dxa"/>
            <w:vAlign w:val="center"/>
          </w:tcPr>
          <w:p w14:paraId="32374046" w14:textId="77777777" w:rsidR="0017467E" w:rsidRPr="00AF1EB8" w:rsidRDefault="0017467E" w:rsidP="007F16E7">
            <w:pPr>
              <w:pStyle w:val="ConsPlusNormal"/>
            </w:pPr>
          </w:p>
        </w:tc>
      </w:tr>
      <w:tr w:rsidR="0017467E" w:rsidRPr="00AF1EB8" w14:paraId="63BAA936" w14:textId="77777777" w:rsidTr="007F16E7">
        <w:tc>
          <w:tcPr>
            <w:tcW w:w="1191" w:type="dxa"/>
            <w:vAlign w:val="center"/>
          </w:tcPr>
          <w:p w14:paraId="608A6A55" w14:textId="77777777" w:rsidR="0017467E" w:rsidRPr="00AF1EB8" w:rsidRDefault="0017467E" w:rsidP="007F16E7">
            <w:pPr>
              <w:pStyle w:val="ConsPlusNormal"/>
            </w:pPr>
            <w:r w:rsidRPr="00AF1EB8">
              <w:t>Урок 155.</w:t>
            </w:r>
          </w:p>
        </w:tc>
        <w:tc>
          <w:tcPr>
            <w:tcW w:w="6405" w:type="dxa"/>
            <w:vAlign w:val="center"/>
          </w:tcPr>
          <w:p w14:paraId="391E2AA0" w14:textId="77777777" w:rsidR="0017467E" w:rsidRPr="00AF1EB8" w:rsidRDefault="0017467E" w:rsidP="007F16E7">
            <w:pPr>
              <w:pStyle w:val="ConsPlusNormal"/>
              <w:jc w:val="both"/>
            </w:pPr>
            <w:r w:rsidRPr="00AF1EB8">
              <w:t>Правописание безударных личных окончаний глаголов. Практикум</w:t>
            </w:r>
          </w:p>
        </w:tc>
        <w:tc>
          <w:tcPr>
            <w:tcW w:w="1473" w:type="dxa"/>
            <w:vAlign w:val="center"/>
          </w:tcPr>
          <w:p w14:paraId="55561D9B" w14:textId="77777777" w:rsidR="0017467E" w:rsidRPr="00AF1EB8" w:rsidRDefault="0017467E" w:rsidP="007F16E7">
            <w:pPr>
              <w:pStyle w:val="ConsPlusNormal"/>
              <w:jc w:val="center"/>
            </w:pPr>
            <w:r w:rsidRPr="00AF1EB8">
              <w:t>1</w:t>
            </w:r>
          </w:p>
        </w:tc>
      </w:tr>
      <w:tr w:rsidR="0017467E" w:rsidRPr="00AF1EB8" w14:paraId="13D05722" w14:textId="77777777" w:rsidTr="007F16E7">
        <w:tc>
          <w:tcPr>
            <w:tcW w:w="1191" w:type="dxa"/>
            <w:vAlign w:val="center"/>
          </w:tcPr>
          <w:p w14:paraId="0AFA57A9" w14:textId="77777777" w:rsidR="0017467E" w:rsidRPr="00AF1EB8" w:rsidRDefault="0017467E" w:rsidP="007F16E7">
            <w:pPr>
              <w:pStyle w:val="ConsPlusNormal"/>
            </w:pPr>
            <w:r w:rsidRPr="00AF1EB8">
              <w:t>Урок 156.</w:t>
            </w:r>
          </w:p>
        </w:tc>
        <w:tc>
          <w:tcPr>
            <w:tcW w:w="6405" w:type="dxa"/>
            <w:vAlign w:val="center"/>
          </w:tcPr>
          <w:p w14:paraId="4101961B" w14:textId="77777777" w:rsidR="0017467E" w:rsidRPr="00AF1EB8" w:rsidRDefault="0017467E" w:rsidP="007F16E7">
            <w:pPr>
              <w:pStyle w:val="ConsPlusNormal"/>
              <w:jc w:val="both"/>
            </w:pPr>
            <w:r w:rsidRPr="00AF1EB8">
              <w:t>Правописание мягкого знака (ь) в инфинитиве, в форме 2-го лица единственного числа после шипящих</w:t>
            </w:r>
          </w:p>
        </w:tc>
        <w:tc>
          <w:tcPr>
            <w:tcW w:w="1473" w:type="dxa"/>
            <w:vAlign w:val="center"/>
          </w:tcPr>
          <w:p w14:paraId="74E86DFC" w14:textId="77777777" w:rsidR="0017467E" w:rsidRPr="00AF1EB8" w:rsidRDefault="0017467E" w:rsidP="007F16E7">
            <w:pPr>
              <w:pStyle w:val="ConsPlusNormal"/>
            </w:pPr>
          </w:p>
        </w:tc>
      </w:tr>
      <w:tr w:rsidR="0017467E" w:rsidRPr="00AF1EB8" w14:paraId="29A22EC6" w14:textId="77777777" w:rsidTr="007F16E7">
        <w:tc>
          <w:tcPr>
            <w:tcW w:w="1191" w:type="dxa"/>
            <w:vAlign w:val="center"/>
          </w:tcPr>
          <w:p w14:paraId="3AAB6D1F" w14:textId="77777777" w:rsidR="0017467E" w:rsidRPr="00AF1EB8" w:rsidRDefault="0017467E" w:rsidP="007F16E7">
            <w:pPr>
              <w:pStyle w:val="ConsPlusNormal"/>
            </w:pPr>
            <w:r w:rsidRPr="00AF1EB8">
              <w:t>Урок 157.</w:t>
            </w:r>
          </w:p>
        </w:tc>
        <w:tc>
          <w:tcPr>
            <w:tcW w:w="6405" w:type="dxa"/>
            <w:vAlign w:val="center"/>
          </w:tcPr>
          <w:p w14:paraId="5D8619D3" w14:textId="77777777" w:rsidR="0017467E" w:rsidRPr="00AF1EB8" w:rsidRDefault="0017467E" w:rsidP="007F16E7">
            <w:pPr>
              <w:pStyle w:val="ConsPlusNormal"/>
              <w:jc w:val="both"/>
            </w:pPr>
            <w:r w:rsidRPr="00AF1EB8">
              <w:t>Морфологический анализ глагола</w:t>
            </w:r>
          </w:p>
        </w:tc>
        <w:tc>
          <w:tcPr>
            <w:tcW w:w="1473" w:type="dxa"/>
            <w:vAlign w:val="center"/>
          </w:tcPr>
          <w:p w14:paraId="7C998C24" w14:textId="77777777" w:rsidR="0017467E" w:rsidRPr="00AF1EB8" w:rsidRDefault="0017467E" w:rsidP="007F16E7">
            <w:pPr>
              <w:pStyle w:val="ConsPlusNormal"/>
            </w:pPr>
          </w:p>
        </w:tc>
      </w:tr>
      <w:tr w:rsidR="0017467E" w:rsidRPr="00AF1EB8" w14:paraId="0DDFC657" w14:textId="77777777" w:rsidTr="007F16E7">
        <w:tc>
          <w:tcPr>
            <w:tcW w:w="1191" w:type="dxa"/>
            <w:vAlign w:val="center"/>
          </w:tcPr>
          <w:p w14:paraId="4DE938C5" w14:textId="77777777" w:rsidR="0017467E" w:rsidRPr="00AF1EB8" w:rsidRDefault="0017467E" w:rsidP="007F16E7">
            <w:pPr>
              <w:pStyle w:val="ConsPlusNormal"/>
            </w:pPr>
            <w:r w:rsidRPr="00AF1EB8">
              <w:t>Урок 158.</w:t>
            </w:r>
          </w:p>
        </w:tc>
        <w:tc>
          <w:tcPr>
            <w:tcW w:w="6405" w:type="dxa"/>
            <w:vAlign w:val="center"/>
          </w:tcPr>
          <w:p w14:paraId="0733CB6A" w14:textId="77777777" w:rsidR="0017467E" w:rsidRPr="00AF1EB8" w:rsidRDefault="0017467E" w:rsidP="007F16E7">
            <w:pPr>
              <w:pStyle w:val="ConsPlusNormal"/>
              <w:jc w:val="both"/>
            </w:pPr>
            <w:r w:rsidRPr="00AF1EB8">
              <w:t>Правописание корней с чередованием е // и</w:t>
            </w:r>
          </w:p>
        </w:tc>
        <w:tc>
          <w:tcPr>
            <w:tcW w:w="1473" w:type="dxa"/>
            <w:vAlign w:val="center"/>
          </w:tcPr>
          <w:p w14:paraId="690F5FEC" w14:textId="77777777" w:rsidR="0017467E" w:rsidRPr="00AF1EB8" w:rsidRDefault="0017467E" w:rsidP="007F16E7">
            <w:pPr>
              <w:pStyle w:val="ConsPlusNormal"/>
            </w:pPr>
          </w:p>
        </w:tc>
      </w:tr>
      <w:tr w:rsidR="0017467E" w:rsidRPr="00AF1EB8" w14:paraId="6C90DAA4" w14:textId="77777777" w:rsidTr="007F16E7">
        <w:tc>
          <w:tcPr>
            <w:tcW w:w="1191" w:type="dxa"/>
            <w:vAlign w:val="center"/>
          </w:tcPr>
          <w:p w14:paraId="5CC8B6C5" w14:textId="77777777" w:rsidR="0017467E" w:rsidRPr="00AF1EB8" w:rsidRDefault="0017467E" w:rsidP="007F16E7">
            <w:pPr>
              <w:pStyle w:val="ConsPlusNormal"/>
            </w:pPr>
            <w:r w:rsidRPr="00AF1EB8">
              <w:t>Урок 159.</w:t>
            </w:r>
          </w:p>
        </w:tc>
        <w:tc>
          <w:tcPr>
            <w:tcW w:w="6405" w:type="dxa"/>
            <w:vAlign w:val="center"/>
          </w:tcPr>
          <w:p w14:paraId="1B188221" w14:textId="77777777" w:rsidR="0017467E" w:rsidRPr="00AF1EB8" w:rsidRDefault="0017467E" w:rsidP="007F16E7">
            <w:pPr>
              <w:pStyle w:val="ConsPlusNormal"/>
              <w:jc w:val="both"/>
            </w:pPr>
            <w:r w:rsidRPr="00AF1EB8">
              <w:t>Правописание корней с чередованием е // и. Практикум</w:t>
            </w:r>
          </w:p>
        </w:tc>
        <w:tc>
          <w:tcPr>
            <w:tcW w:w="1473" w:type="dxa"/>
            <w:vAlign w:val="center"/>
          </w:tcPr>
          <w:p w14:paraId="1644E84F" w14:textId="77777777" w:rsidR="0017467E" w:rsidRPr="00AF1EB8" w:rsidRDefault="0017467E" w:rsidP="007F16E7">
            <w:pPr>
              <w:pStyle w:val="ConsPlusNormal"/>
              <w:jc w:val="center"/>
            </w:pPr>
            <w:r w:rsidRPr="00AF1EB8">
              <w:t>1</w:t>
            </w:r>
          </w:p>
        </w:tc>
      </w:tr>
      <w:tr w:rsidR="0017467E" w:rsidRPr="00AF1EB8" w14:paraId="76857B05" w14:textId="77777777" w:rsidTr="007F16E7">
        <w:tc>
          <w:tcPr>
            <w:tcW w:w="1191" w:type="dxa"/>
            <w:vAlign w:val="center"/>
          </w:tcPr>
          <w:p w14:paraId="0C20AB69" w14:textId="77777777" w:rsidR="0017467E" w:rsidRPr="00AF1EB8" w:rsidRDefault="0017467E" w:rsidP="007F16E7">
            <w:pPr>
              <w:pStyle w:val="ConsPlusNormal"/>
            </w:pPr>
            <w:r w:rsidRPr="00AF1EB8">
              <w:t>Урок 160.</w:t>
            </w:r>
          </w:p>
        </w:tc>
        <w:tc>
          <w:tcPr>
            <w:tcW w:w="6405" w:type="dxa"/>
            <w:vAlign w:val="center"/>
          </w:tcPr>
          <w:p w14:paraId="5C5C88ED" w14:textId="77777777" w:rsidR="0017467E" w:rsidRPr="00AF1EB8" w:rsidRDefault="0017467E" w:rsidP="007F16E7">
            <w:pPr>
              <w:pStyle w:val="ConsPlusNormal"/>
              <w:jc w:val="both"/>
            </w:pPr>
            <w:r w:rsidRPr="00AF1EB8">
              <w:t>Обобщение по теме: "Правописание корней с чередованием е // и"</w:t>
            </w:r>
          </w:p>
        </w:tc>
        <w:tc>
          <w:tcPr>
            <w:tcW w:w="1473" w:type="dxa"/>
            <w:vAlign w:val="center"/>
          </w:tcPr>
          <w:p w14:paraId="64FDC543" w14:textId="77777777" w:rsidR="0017467E" w:rsidRPr="00AF1EB8" w:rsidRDefault="0017467E" w:rsidP="007F16E7">
            <w:pPr>
              <w:pStyle w:val="ConsPlusNormal"/>
            </w:pPr>
          </w:p>
        </w:tc>
      </w:tr>
      <w:tr w:rsidR="0017467E" w:rsidRPr="00AF1EB8" w14:paraId="2732F9E8" w14:textId="77777777" w:rsidTr="007F16E7">
        <w:tc>
          <w:tcPr>
            <w:tcW w:w="1191" w:type="dxa"/>
            <w:vAlign w:val="center"/>
          </w:tcPr>
          <w:p w14:paraId="79CD6D4B" w14:textId="77777777" w:rsidR="0017467E" w:rsidRPr="00AF1EB8" w:rsidRDefault="0017467E" w:rsidP="007F16E7">
            <w:pPr>
              <w:pStyle w:val="ConsPlusNormal"/>
            </w:pPr>
            <w:r w:rsidRPr="00AF1EB8">
              <w:t>Урок 161.</w:t>
            </w:r>
          </w:p>
        </w:tc>
        <w:tc>
          <w:tcPr>
            <w:tcW w:w="6405" w:type="dxa"/>
            <w:vAlign w:val="center"/>
          </w:tcPr>
          <w:p w14:paraId="58E6C776" w14:textId="77777777" w:rsidR="0017467E" w:rsidRPr="00AF1EB8" w:rsidRDefault="0017467E" w:rsidP="007F16E7">
            <w:pPr>
              <w:pStyle w:val="ConsPlusNormal"/>
              <w:jc w:val="both"/>
            </w:pPr>
            <w:r w:rsidRPr="00AF1EB8">
              <w:t>Правописание гласной перед суффиксом -л- в формах прошедшего времени глагола</w:t>
            </w:r>
          </w:p>
        </w:tc>
        <w:tc>
          <w:tcPr>
            <w:tcW w:w="1473" w:type="dxa"/>
            <w:vAlign w:val="center"/>
          </w:tcPr>
          <w:p w14:paraId="287EE564" w14:textId="77777777" w:rsidR="0017467E" w:rsidRPr="00AF1EB8" w:rsidRDefault="0017467E" w:rsidP="007F16E7">
            <w:pPr>
              <w:pStyle w:val="ConsPlusNormal"/>
            </w:pPr>
          </w:p>
        </w:tc>
      </w:tr>
      <w:tr w:rsidR="0017467E" w:rsidRPr="00AF1EB8" w14:paraId="168A8D7E" w14:textId="77777777" w:rsidTr="007F16E7">
        <w:tc>
          <w:tcPr>
            <w:tcW w:w="1191" w:type="dxa"/>
            <w:vAlign w:val="center"/>
          </w:tcPr>
          <w:p w14:paraId="69AA052E" w14:textId="77777777" w:rsidR="0017467E" w:rsidRPr="00AF1EB8" w:rsidRDefault="0017467E" w:rsidP="007F16E7">
            <w:pPr>
              <w:pStyle w:val="ConsPlusNormal"/>
            </w:pPr>
            <w:r w:rsidRPr="00AF1EB8">
              <w:t>Урок 162.</w:t>
            </w:r>
          </w:p>
        </w:tc>
        <w:tc>
          <w:tcPr>
            <w:tcW w:w="6405" w:type="dxa"/>
            <w:vAlign w:val="center"/>
          </w:tcPr>
          <w:p w14:paraId="3A95B5FD" w14:textId="77777777" w:rsidR="0017467E" w:rsidRPr="00AF1EB8" w:rsidRDefault="0017467E" w:rsidP="007F16E7">
            <w:pPr>
              <w:pStyle w:val="ConsPlusNormal"/>
              <w:jc w:val="both"/>
            </w:pPr>
            <w:r w:rsidRPr="00AF1EB8">
              <w:t>Правописание гласной перед суффиксом -л- в формах прошедшего времени глагола. Практикум</w:t>
            </w:r>
          </w:p>
        </w:tc>
        <w:tc>
          <w:tcPr>
            <w:tcW w:w="1473" w:type="dxa"/>
            <w:vAlign w:val="center"/>
          </w:tcPr>
          <w:p w14:paraId="1C73838E" w14:textId="77777777" w:rsidR="0017467E" w:rsidRPr="00AF1EB8" w:rsidRDefault="0017467E" w:rsidP="007F16E7">
            <w:pPr>
              <w:pStyle w:val="ConsPlusNormal"/>
              <w:jc w:val="center"/>
            </w:pPr>
            <w:r w:rsidRPr="00AF1EB8">
              <w:t>1</w:t>
            </w:r>
          </w:p>
        </w:tc>
      </w:tr>
      <w:tr w:rsidR="0017467E" w:rsidRPr="00AF1EB8" w14:paraId="7DE6AC40" w14:textId="77777777" w:rsidTr="007F16E7">
        <w:tc>
          <w:tcPr>
            <w:tcW w:w="1191" w:type="dxa"/>
            <w:vAlign w:val="center"/>
          </w:tcPr>
          <w:p w14:paraId="5C62E95F" w14:textId="77777777" w:rsidR="0017467E" w:rsidRPr="00AF1EB8" w:rsidRDefault="0017467E" w:rsidP="007F16E7">
            <w:pPr>
              <w:pStyle w:val="ConsPlusNormal"/>
            </w:pPr>
            <w:r w:rsidRPr="00AF1EB8">
              <w:t>Урок 163.</w:t>
            </w:r>
          </w:p>
        </w:tc>
        <w:tc>
          <w:tcPr>
            <w:tcW w:w="6405" w:type="dxa"/>
            <w:vAlign w:val="center"/>
          </w:tcPr>
          <w:p w14:paraId="599FD01B" w14:textId="77777777" w:rsidR="0017467E" w:rsidRPr="00AF1EB8" w:rsidRDefault="0017467E" w:rsidP="007F16E7">
            <w:pPr>
              <w:pStyle w:val="ConsPlusNormal"/>
              <w:jc w:val="both"/>
            </w:pPr>
            <w:r w:rsidRPr="00AF1EB8">
              <w:t>Слитное и раздельное написание не с глаголами</w:t>
            </w:r>
          </w:p>
        </w:tc>
        <w:tc>
          <w:tcPr>
            <w:tcW w:w="1473" w:type="dxa"/>
            <w:vAlign w:val="center"/>
          </w:tcPr>
          <w:p w14:paraId="62FF798B" w14:textId="77777777" w:rsidR="0017467E" w:rsidRPr="00AF1EB8" w:rsidRDefault="0017467E" w:rsidP="007F16E7">
            <w:pPr>
              <w:pStyle w:val="ConsPlusNormal"/>
            </w:pPr>
          </w:p>
        </w:tc>
      </w:tr>
      <w:tr w:rsidR="0017467E" w:rsidRPr="00AF1EB8" w14:paraId="5E21C8B5" w14:textId="77777777" w:rsidTr="007F16E7">
        <w:tc>
          <w:tcPr>
            <w:tcW w:w="1191" w:type="dxa"/>
            <w:vAlign w:val="center"/>
          </w:tcPr>
          <w:p w14:paraId="156AFC87" w14:textId="77777777" w:rsidR="0017467E" w:rsidRPr="00AF1EB8" w:rsidRDefault="0017467E" w:rsidP="007F16E7">
            <w:pPr>
              <w:pStyle w:val="ConsPlusNormal"/>
            </w:pPr>
            <w:r w:rsidRPr="00AF1EB8">
              <w:t>Урок 164.</w:t>
            </w:r>
          </w:p>
        </w:tc>
        <w:tc>
          <w:tcPr>
            <w:tcW w:w="6405" w:type="dxa"/>
            <w:vAlign w:val="center"/>
          </w:tcPr>
          <w:p w14:paraId="44668276" w14:textId="77777777" w:rsidR="0017467E" w:rsidRPr="00AF1EB8" w:rsidRDefault="0017467E" w:rsidP="007F16E7">
            <w:pPr>
              <w:pStyle w:val="ConsPlusNormal"/>
              <w:jc w:val="both"/>
            </w:pPr>
            <w:r w:rsidRPr="00AF1EB8">
              <w:t>Повторение по теме "Глагол". Контрольная работа</w:t>
            </w:r>
          </w:p>
        </w:tc>
        <w:tc>
          <w:tcPr>
            <w:tcW w:w="1473" w:type="dxa"/>
            <w:vAlign w:val="center"/>
          </w:tcPr>
          <w:p w14:paraId="2BA7C448" w14:textId="77777777" w:rsidR="0017467E" w:rsidRPr="00AF1EB8" w:rsidRDefault="0017467E" w:rsidP="007F16E7">
            <w:pPr>
              <w:pStyle w:val="ConsPlusNormal"/>
            </w:pPr>
          </w:p>
        </w:tc>
      </w:tr>
      <w:tr w:rsidR="0017467E" w:rsidRPr="00AF1EB8" w14:paraId="37119F9B" w14:textId="77777777" w:rsidTr="007F16E7">
        <w:tc>
          <w:tcPr>
            <w:tcW w:w="1191" w:type="dxa"/>
            <w:vAlign w:val="center"/>
          </w:tcPr>
          <w:p w14:paraId="511DBDB1" w14:textId="77777777" w:rsidR="0017467E" w:rsidRPr="00AF1EB8" w:rsidRDefault="0017467E" w:rsidP="007F16E7">
            <w:pPr>
              <w:pStyle w:val="ConsPlusNormal"/>
            </w:pPr>
            <w:r w:rsidRPr="00AF1EB8">
              <w:t>Урок 165.</w:t>
            </w:r>
          </w:p>
        </w:tc>
        <w:tc>
          <w:tcPr>
            <w:tcW w:w="6405" w:type="dxa"/>
            <w:vAlign w:val="center"/>
          </w:tcPr>
          <w:p w14:paraId="7D030564"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77F2C237" w14:textId="77777777" w:rsidR="0017467E" w:rsidRPr="00AF1EB8" w:rsidRDefault="0017467E" w:rsidP="007F16E7">
            <w:pPr>
              <w:pStyle w:val="ConsPlusNormal"/>
            </w:pPr>
          </w:p>
        </w:tc>
      </w:tr>
      <w:tr w:rsidR="0017467E" w:rsidRPr="00AF1EB8" w14:paraId="417EF53E" w14:textId="77777777" w:rsidTr="007F16E7">
        <w:tc>
          <w:tcPr>
            <w:tcW w:w="1191" w:type="dxa"/>
            <w:vAlign w:val="center"/>
          </w:tcPr>
          <w:p w14:paraId="3A24DF3E" w14:textId="77777777" w:rsidR="0017467E" w:rsidRPr="00AF1EB8" w:rsidRDefault="0017467E" w:rsidP="007F16E7">
            <w:pPr>
              <w:pStyle w:val="ConsPlusNormal"/>
            </w:pPr>
            <w:r w:rsidRPr="00AF1EB8">
              <w:t>Урок 166.</w:t>
            </w:r>
          </w:p>
        </w:tc>
        <w:tc>
          <w:tcPr>
            <w:tcW w:w="6405" w:type="dxa"/>
            <w:vAlign w:val="center"/>
          </w:tcPr>
          <w:p w14:paraId="33951083" w14:textId="77777777" w:rsidR="0017467E" w:rsidRPr="00AF1EB8" w:rsidRDefault="0017467E" w:rsidP="007F16E7">
            <w:pPr>
              <w:pStyle w:val="ConsPlusNormal"/>
              <w:jc w:val="both"/>
            </w:pPr>
            <w:r w:rsidRPr="00AF1EB8">
              <w:t>Итоговая контрольная работа за курс 5 класса</w:t>
            </w:r>
          </w:p>
        </w:tc>
        <w:tc>
          <w:tcPr>
            <w:tcW w:w="1473" w:type="dxa"/>
            <w:vAlign w:val="center"/>
          </w:tcPr>
          <w:p w14:paraId="78A733E6" w14:textId="77777777" w:rsidR="0017467E" w:rsidRPr="00AF1EB8" w:rsidRDefault="0017467E" w:rsidP="007F16E7">
            <w:pPr>
              <w:pStyle w:val="ConsPlusNormal"/>
            </w:pPr>
          </w:p>
        </w:tc>
      </w:tr>
      <w:tr w:rsidR="0017467E" w:rsidRPr="00AF1EB8" w14:paraId="50F78138" w14:textId="77777777" w:rsidTr="007F16E7">
        <w:tc>
          <w:tcPr>
            <w:tcW w:w="1191" w:type="dxa"/>
            <w:vAlign w:val="center"/>
          </w:tcPr>
          <w:p w14:paraId="3E931A93" w14:textId="77777777" w:rsidR="0017467E" w:rsidRPr="00AF1EB8" w:rsidRDefault="0017467E" w:rsidP="007F16E7">
            <w:pPr>
              <w:pStyle w:val="ConsPlusNormal"/>
            </w:pPr>
            <w:r w:rsidRPr="00AF1EB8">
              <w:t>Урок 167.</w:t>
            </w:r>
          </w:p>
        </w:tc>
        <w:tc>
          <w:tcPr>
            <w:tcW w:w="6405" w:type="dxa"/>
            <w:vAlign w:val="center"/>
          </w:tcPr>
          <w:p w14:paraId="2C6F4515" w14:textId="77777777" w:rsidR="0017467E" w:rsidRPr="00AF1EB8" w:rsidRDefault="0017467E" w:rsidP="007F16E7">
            <w:pPr>
              <w:pStyle w:val="ConsPlusNormal"/>
              <w:jc w:val="both"/>
            </w:pPr>
            <w:r w:rsidRPr="00AF1EB8">
              <w:t>Повторение. Фонетика. Графика. Орфография. Орфоэпия</w:t>
            </w:r>
          </w:p>
        </w:tc>
        <w:tc>
          <w:tcPr>
            <w:tcW w:w="1473" w:type="dxa"/>
            <w:vAlign w:val="center"/>
          </w:tcPr>
          <w:p w14:paraId="43B9FBA3" w14:textId="77777777" w:rsidR="0017467E" w:rsidRPr="00AF1EB8" w:rsidRDefault="0017467E" w:rsidP="007F16E7">
            <w:pPr>
              <w:pStyle w:val="ConsPlusNormal"/>
            </w:pPr>
          </w:p>
        </w:tc>
      </w:tr>
      <w:tr w:rsidR="0017467E" w:rsidRPr="00AF1EB8" w14:paraId="3F38AC1C" w14:textId="77777777" w:rsidTr="007F16E7">
        <w:tc>
          <w:tcPr>
            <w:tcW w:w="1191" w:type="dxa"/>
            <w:vAlign w:val="center"/>
          </w:tcPr>
          <w:p w14:paraId="4225157D" w14:textId="77777777" w:rsidR="0017467E" w:rsidRPr="00AF1EB8" w:rsidRDefault="0017467E" w:rsidP="007F16E7">
            <w:pPr>
              <w:pStyle w:val="ConsPlusNormal"/>
            </w:pPr>
            <w:r w:rsidRPr="00AF1EB8">
              <w:t>Урок 168.</w:t>
            </w:r>
          </w:p>
        </w:tc>
        <w:tc>
          <w:tcPr>
            <w:tcW w:w="6405" w:type="dxa"/>
            <w:vAlign w:val="center"/>
          </w:tcPr>
          <w:p w14:paraId="23B63594" w14:textId="77777777" w:rsidR="0017467E" w:rsidRPr="00AF1EB8" w:rsidRDefault="0017467E" w:rsidP="007F16E7">
            <w:pPr>
              <w:pStyle w:val="ConsPlusNormal"/>
              <w:jc w:val="both"/>
            </w:pPr>
            <w:r w:rsidRPr="00AF1EB8">
              <w:t>Повторение. Лексикология. Культура речи</w:t>
            </w:r>
          </w:p>
        </w:tc>
        <w:tc>
          <w:tcPr>
            <w:tcW w:w="1473" w:type="dxa"/>
            <w:vAlign w:val="center"/>
          </w:tcPr>
          <w:p w14:paraId="20322817" w14:textId="77777777" w:rsidR="0017467E" w:rsidRPr="00AF1EB8" w:rsidRDefault="0017467E" w:rsidP="007F16E7">
            <w:pPr>
              <w:pStyle w:val="ConsPlusNormal"/>
            </w:pPr>
          </w:p>
        </w:tc>
      </w:tr>
      <w:tr w:rsidR="0017467E" w:rsidRPr="00AF1EB8" w14:paraId="103D52DA" w14:textId="77777777" w:rsidTr="007F16E7">
        <w:tc>
          <w:tcPr>
            <w:tcW w:w="1191" w:type="dxa"/>
            <w:vAlign w:val="center"/>
          </w:tcPr>
          <w:p w14:paraId="7C2F7906" w14:textId="77777777" w:rsidR="0017467E" w:rsidRPr="00AF1EB8" w:rsidRDefault="0017467E" w:rsidP="007F16E7">
            <w:pPr>
              <w:pStyle w:val="ConsPlusNormal"/>
            </w:pPr>
            <w:r w:rsidRPr="00AF1EB8">
              <w:t>Урок 169.</w:t>
            </w:r>
          </w:p>
        </w:tc>
        <w:tc>
          <w:tcPr>
            <w:tcW w:w="6405" w:type="dxa"/>
            <w:vAlign w:val="center"/>
          </w:tcPr>
          <w:p w14:paraId="4442C6A0" w14:textId="77777777" w:rsidR="0017467E" w:rsidRPr="00AF1EB8" w:rsidRDefault="0017467E" w:rsidP="007F16E7">
            <w:pPr>
              <w:pStyle w:val="ConsPlusNormal"/>
              <w:jc w:val="both"/>
            </w:pPr>
            <w:r w:rsidRPr="00AF1EB8">
              <w:t>Повторение. Морфология. Культура речи</w:t>
            </w:r>
          </w:p>
        </w:tc>
        <w:tc>
          <w:tcPr>
            <w:tcW w:w="1473" w:type="dxa"/>
            <w:vAlign w:val="center"/>
          </w:tcPr>
          <w:p w14:paraId="50CAD43F" w14:textId="77777777" w:rsidR="0017467E" w:rsidRPr="00AF1EB8" w:rsidRDefault="0017467E" w:rsidP="007F16E7">
            <w:pPr>
              <w:pStyle w:val="ConsPlusNormal"/>
            </w:pPr>
          </w:p>
        </w:tc>
      </w:tr>
      <w:tr w:rsidR="0017467E" w:rsidRPr="00AF1EB8" w14:paraId="1DDCAFD9" w14:textId="77777777" w:rsidTr="007F16E7">
        <w:tc>
          <w:tcPr>
            <w:tcW w:w="1191" w:type="dxa"/>
            <w:vAlign w:val="center"/>
          </w:tcPr>
          <w:p w14:paraId="1BA02022" w14:textId="77777777" w:rsidR="0017467E" w:rsidRPr="00AF1EB8" w:rsidRDefault="0017467E" w:rsidP="007F16E7">
            <w:pPr>
              <w:pStyle w:val="ConsPlusNormal"/>
            </w:pPr>
            <w:r w:rsidRPr="00AF1EB8">
              <w:t>Урок 170.</w:t>
            </w:r>
          </w:p>
        </w:tc>
        <w:tc>
          <w:tcPr>
            <w:tcW w:w="6405" w:type="dxa"/>
            <w:vAlign w:val="center"/>
          </w:tcPr>
          <w:p w14:paraId="68FD6EE6" w14:textId="77777777" w:rsidR="0017467E" w:rsidRPr="00AF1EB8" w:rsidRDefault="0017467E" w:rsidP="007F16E7">
            <w:pPr>
              <w:pStyle w:val="ConsPlusNormal"/>
              <w:jc w:val="both"/>
            </w:pPr>
            <w:r w:rsidRPr="00AF1EB8">
              <w:t>Повторение. Синтаксис. Культура речи</w:t>
            </w:r>
          </w:p>
        </w:tc>
        <w:tc>
          <w:tcPr>
            <w:tcW w:w="1473" w:type="dxa"/>
            <w:vAlign w:val="center"/>
          </w:tcPr>
          <w:p w14:paraId="5D945062" w14:textId="77777777" w:rsidR="0017467E" w:rsidRPr="00AF1EB8" w:rsidRDefault="0017467E" w:rsidP="007F16E7">
            <w:pPr>
              <w:pStyle w:val="ConsPlusNormal"/>
            </w:pPr>
          </w:p>
        </w:tc>
      </w:tr>
      <w:tr w:rsidR="0017467E" w:rsidRPr="00AF1EB8" w14:paraId="21DE20E8" w14:textId="77777777" w:rsidTr="007F16E7">
        <w:tc>
          <w:tcPr>
            <w:tcW w:w="9069" w:type="dxa"/>
            <w:gridSpan w:val="3"/>
            <w:vAlign w:val="center"/>
          </w:tcPr>
          <w:p w14:paraId="3652CF0E" w14:textId="77777777" w:rsidR="0017467E" w:rsidRPr="00AF1EB8" w:rsidRDefault="0017467E" w:rsidP="007F16E7">
            <w:pPr>
              <w:pStyle w:val="ConsPlusNormal"/>
              <w:jc w:val="both"/>
            </w:pPr>
            <w:r w:rsidRPr="00AF1EB8">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14:paraId="61A12F6F" w14:textId="77777777" w:rsidR="0017467E" w:rsidRPr="00AF1EB8" w:rsidRDefault="0017467E" w:rsidP="0017467E">
      <w:pPr>
        <w:pStyle w:val="ConsPlusNormal"/>
        <w:jc w:val="both"/>
      </w:pPr>
    </w:p>
    <w:p w14:paraId="7FA59647" w14:textId="77777777" w:rsidR="0017467E" w:rsidRPr="00AF1EB8" w:rsidRDefault="0017467E" w:rsidP="0017467E">
      <w:pPr>
        <w:pStyle w:val="ConsPlusNormal"/>
        <w:jc w:val="right"/>
      </w:pPr>
      <w:r w:rsidRPr="00AF1EB8">
        <w:t>Таблица 2.1</w:t>
      </w:r>
    </w:p>
    <w:p w14:paraId="0E8323A6" w14:textId="77777777" w:rsidR="0017467E" w:rsidRPr="00AF1EB8" w:rsidRDefault="0017467E" w:rsidP="0017467E">
      <w:pPr>
        <w:pStyle w:val="ConsPlusNormal"/>
        <w:jc w:val="both"/>
      </w:pPr>
    </w:p>
    <w:p w14:paraId="57FB428A" w14:textId="77777777" w:rsidR="0017467E" w:rsidRPr="00AF1EB8" w:rsidRDefault="0017467E" w:rsidP="0017467E">
      <w:pPr>
        <w:pStyle w:val="ConsPlusNormal"/>
        <w:jc w:val="both"/>
      </w:pPr>
      <w:r w:rsidRPr="00AF1EB8">
        <w:t>6 класс</w:t>
      </w:r>
    </w:p>
    <w:p w14:paraId="5D347A8D"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5BEA5087" w14:textId="77777777" w:rsidTr="007F16E7">
        <w:tc>
          <w:tcPr>
            <w:tcW w:w="1191" w:type="dxa"/>
          </w:tcPr>
          <w:p w14:paraId="414E6BEF" w14:textId="77777777" w:rsidR="0017467E" w:rsidRPr="00AF1EB8" w:rsidRDefault="0017467E" w:rsidP="007F16E7">
            <w:pPr>
              <w:pStyle w:val="ConsPlusNormal"/>
              <w:jc w:val="center"/>
            </w:pPr>
            <w:r w:rsidRPr="00AF1EB8">
              <w:t>N урока</w:t>
            </w:r>
          </w:p>
        </w:tc>
        <w:tc>
          <w:tcPr>
            <w:tcW w:w="6405" w:type="dxa"/>
          </w:tcPr>
          <w:p w14:paraId="788F7B33" w14:textId="77777777" w:rsidR="0017467E" w:rsidRPr="00AF1EB8" w:rsidRDefault="0017467E" w:rsidP="007F16E7">
            <w:pPr>
              <w:pStyle w:val="ConsPlusNormal"/>
              <w:jc w:val="center"/>
            </w:pPr>
            <w:r w:rsidRPr="00AF1EB8">
              <w:t>Тема урока</w:t>
            </w:r>
          </w:p>
        </w:tc>
        <w:tc>
          <w:tcPr>
            <w:tcW w:w="1473" w:type="dxa"/>
          </w:tcPr>
          <w:p w14:paraId="33764964"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4AFF9368" w14:textId="77777777" w:rsidTr="007F16E7">
        <w:tc>
          <w:tcPr>
            <w:tcW w:w="1191" w:type="dxa"/>
            <w:vAlign w:val="center"/>
          </w:tcPr>
          <w:p w14:paraId="472024A8" w14:textId="77777777" w:rsidR="0017467E" w:rsidRPr="00AF1EB8" w:rsidRDefault="0017467E" w:rsidP="007F16E7">
            <w:pPr>
              <w:pStyle w:val="ConsPlusNormal"/>
            </w:pPr>
            <w:r w:rsidRPr="00AF1EB8">
              <w:t>Урок 1.</w:t>
            </w:r>
          </w:p>
        </w:tc>
        <w:tc>
          <w:tcPr>
            <w:tcW w:w="6405" w:type="dxa"/>
            <w:vAlign w:val="center"/>
          </w:tcPr>
          <w:p w14:paraId="372B242A" w14:textId="77777777" w:rsidR="0017467E" w:rsidRPr="00AF1EB8" w:rsidRDefault="0017467E" w:rsidP="007F16E7">
            <w:pPr>
              <w:pStyle w:val="ConsPlusNormal"/>
              <w:jc w:val="both"/>
            </w:pPr>
            <w:r w:rsidRPr="00AF1EB8">
              <w:t>Русский язык - государственный язык Российской Федерации</w:t>
            </w:r>
          </w:p>
        </w:tc>
        <w:tc>
          <w:tcPr>
            <w:tcW w:w="1473" w:type="dxa"/>
            <w:vAlign w:val="center"/>
          </w:tcPr>
          <w:p w14:paraId="0D171EA7" w14:textId="77777777" w:rsidR="0017467E" w:rsidRPr="00AF1EB8" w:rsidRDefault="0017467E" w:rsidP="007F16E7">
            <w:pPr>
              <w:pStyle w:val="ConsPlusNormal"/>
            </w:pPr>
          </w:p>
        </w:tc>
      </w:tr>
      <w:tr w:rsidR="0017467E" w:rsidRPr="00AF1EB8" w14:paraId="5CC5EB53" w14:textId="77777777" w:rsidTr="007F16E7">
        <w:tc>
          <w:tcPr>
            <w:tcW w:w="1191" w:type="dxa"/>
            <w:vAlign w:val="center"/>
          </w:tcPr>
          <w:p w14:paraId="49C6D319" w14:textId="77777777" w:rsidR="0017467E" w:rsidRPr="00AF1EB8" w:rsidRDefault="0017467E" w:rsidP="007F16E7">
            <w:pPr>
              <w:pStyle w:val="ConsPlusNormal"/>
            </w:pPr>
            <w:r w:rsidRPr="00AF1EB8">
              <w:t>Урок 2.</w:t>
            </w:r>
          </w:p>
        </w:tc>
        <w:tc>
          <w:tcPr>
            <w:tcW w:w="6405" w:type="dxa"/>
            <w:vAlign w:val="center"/>
          </w:tcPr>
          <w:p w14:paraId="6B9D4982" w14:textId="77777777" w:rsidR="0017467E" w:rsidRPr="00AF1EB8" w:rsidRDefault="0017467E" w:rsidP="007F16E7">
            <w:pPr>
              <w:pStyle w:val="ConsPlusNormal"/>
              <w:jc w:val="both"/>
            </w:pPr>
            <w:r w:rsidRPr="00AF1EB8">
              <w:t>Русский язык - язык межнационального общения</w:t>
            </w:r>
          </w:p>
        </w:tc>
        <w:tc>
          <w:tcPr>
            <w:tcW w:w="1473" w:type="dxa"/>
            <w:vAlign w:val="center"/>
          </w:tcPr>
          <w:p w14:paraId="0C1A01DB" w14:textId="77777777" w:rsidR="0017467E" w:rsidRPr="00AF1EB8" w:rsidRDefault="0017467E" w:rsidP="007F16E7">
            <w:pPr>
              <w:pStyle w:val="ConsPlusNormal"/>
            </w:pPr>
          </w:p>
        </w:tc>
      </w:tr>
      <w:tr w:rsidR="0017467E" w:rsidRPr="00AF1EB8" w14:paraId="4F5BC8CD" w14:textId="77777777" w:rsidTr="007F16E7">
        <w:tc>
          <w:tcPr>
            <w:tcW w:w="1191" w:type="dxa"/>
            <w:vAlign w:val="center"/>
          </w:tcPr>
          <w:p w14:paraId="2FE1B4E8" w14:textId="77777777" w:rsidR="0017467E" w:rsidRPr="00AF1EB8" w:rsidRDefault="0017467E" w:rsidP="007F16E7">
            <w:pPr>
              <w:pStyle w:val="ConsPlusNormal"/>
            </w:pPr>
            <w:r w:rsidRPr="00AF1EB8">
              <w:t>Урок 3.</w:t>
            </w:r>
          </w:p>
        </w:tc>
        <w:tc>
          <w:tcPr>
            <w:tcW w:w="6405" w:type="dxa"/>
            <w:vAlign w:val="center"/>
          </w:tcPr>
          <w:p w14:paraId="00E5F563" w14:textId="77777777" w:rsidR="0017467E" w:rsidRPr="00AF1EB8" w:rsidRDefault="0017467E" w:rsidP="007F16E7">
            <w:pPr>
              <w:pStyle w:val="ConsPlusNormal"/>
              <w:jc w:val="both"/>
            </w:pPr>
            <w:r w:rsidRPr="00AF1EB8">
              <w:t>Понятие о литературном языке</w:t>
            </w:r>
          </w:p>
        </w:tc>
        <w:tc>
          <w:tcPr>
            <w:tcW w:w="1473" w:type="dxa"/>
            <w:vAlign w:val="center"/>
          </w:tcPr>
          <w:p w14:paraId="110386EC" w14:textId="77777777" w:rsidR="0017467E" w:rsidRPr="00AF1EB8" w:rsidRDefault="0017467E" w:rsidP="007F16E7">
            <w:pPr>
              <w:pStyle w:val="ConsPlusNormal"/>
            </w:pPr>
          </w:p>
        </w:tc>
      </w:tr>
      <w:tr w:rsidR="0017467E" w:rsidRPr="00AF1EB8" w14:paraId="3974B532" w14:textId="77777777" w:rsidTr="007F16E7">
        <w:tc>
          <w:tcPr>
            <w:tcW w:w="1191" w:type="dxa"/>
            <w:vAlign w:val="center"/>
          </w:tcPr>
          <w:p w14:paraId="0F33473D" w14:textId="77777777" w:rsidR="0017467E" w:rsidRPr="00AF1EB8" w:rsidRDefault="0017467E" w:rsidP="007F16E7">
            <w:pPr>
              <w:pStyle w:val="ConsPlusNormal"/>
            </w:pPr>
            <w:r w:rsidRPr="00AF1EB8">
              <w:t>Урок 4.</w:t>
            </w:r>
          </w:p>
        </w:tc>
        <w:tc>
          <w:tcPr>
            <w:tcW w:w="6405" w:type="dxa"/>
            <w:vAlign w:val="center"/>
          </w:tcPr>
          <w:p w14:paraId="3D40BA63" w14:textId="77777777" w:rsidR="0017467E" w:rsidRPr="00AF1EB8" w:rsidRDefault="0017467E" w:rsidP="007F16E7">
            <w:pPr>
              <w:pStyle w:val="ConsPlusNormal"/>
              <w:jc w:val="both"/>
            </w:pPr>
            <w:r w:rsidRPr="00AF1EB8">
              <w:t>Повторение. Смысловой, речеведческий, языковой анализ текста (повторение изученного в 5 классе)</w:t>
            </w:r>
          </w:p>
        </w:tc>
        <w:tc>
          <w:tcPr>
            <w:tcW w:w="1473" w:type="dxa"/>
            <w:vAlign w:val="center"/>
          </w:tcPr>
          <w:p w14:paraId="773B4FE3" w14:textId="77777777" w:rsidR="0017467E" w:rsidRPr="00AF1EB8" w:rsidRDefault="0017467E" w:rsidP="007F16E7">
            <w:pPr>
              <w:pStyle w:val="ConsPlusNormal"/>
            </w:pPr>
          </w:p>
        </w:tc>
      </w:tr>
      <w:tr w:rsidR="0017467E" w:rsidRPr="00AF1EB8" w14:paraId="7D40EB87" w14:textId="77777777" w:rsidTr="007F16E7">
        <w:tc>
          <w:tcPr>
            <w:tcW w:w="1191" w:type="dxa"/>
            <w:vAlign w:val="center"/>
          </w:tcPr>
          <w:p w14:paraId="4D581136" w14:textId="77777777" w:rsidR="0017467E" w:rsidRPr="00AF1EB8" w:rsidRDefault="0017467E" w:rsidP="007F16E7">
            <w:pPr>
              <w:pStyle w:val="ConsPlusNormal"/>
            </w:pPr>
            <w:r w:rsidRPr="00AF1EB8">
              <w:t>Урок 5.</w:t>
            </w:r>
          </w:p>
        </w:tc>
        <w:tc>
          <w:tcPr>
            <w:tcW w:w="6405" w:type="dxa"/>
            <w:vAlign w:val="center"/>
          </w:tcPr>
          <w:p w14:paraId="46991A7C" w14:textId="77777777" w:rsidR="0017467E" w:rsidRPr="00AF1EB8" w:rsidRDefault="0017467E" w:rsidP="007F16E7">
            <w:pPr>
              <w:pStyle w:val="ConsPlusNormal"/>
              <w:jc w:val="both"/>
            </w:pPr>
            <w:r w:rsidRPr="00AF1EB8">
              <w:t>Повторение. Употребление ь и ъ (повторение изученного в 5 классе)</w:t>
            </w:r>
          </w:p>
        </w:tc>
        <w:tc>
          <w:tcPr>
            <w:tcW w:w="1473" w:type="dxa"/>
            <w:vAlign w:val="center"/>
          </w:tcPr>
          <w:p w14:paraId="7A99E707" w14:textId="77777777" w:rsidR="0017467E" w:rsidRPr="00AF1EB8" w:rsidRDefault="0017467E" w:rsidP="007F16E7">
            <w:pPr>
              <w:pStyle w:val="ConsPlusNormal"/>
            </w:pPr>
          </w:p>
        </w:tc>
      </w:tr>
      <w:tr w:rsidR="0017467E" w:rsidRPr="00AF1EB8" w14:paraId="7B49B360" w14:textId="77777777" w:rsidTr="007F16E7">
        <w:tc>
          <w:tcPr>
            <w:tcW w:w="1191" w:type="dxa"/>
            <w:vAlign w:val="center"/>
          </w:tcPr>
          <w:p w14:paraId="3E98A124" w14:textId="77777777" w:rsidR="0017467E" w:rsidRPr="00AF1EB8" w:rsidRDefault="0017467E" w:rsidP="007F16E7">
            <w:pPr>
              <w:pStyle w:val="ConsPlusNormal"/>
            </w:pPr>
            <w:r w:rsidRPr="00AF1EB8">
              <w:t>Урок 6.</w:t>
            </w:r>
          </w:p>
        </w:tc>
        <w:tc>
          <w:tcPr>
            <w:tcW w:w="6405" w:type="dxa"/>
            <w:vAlign w:val="center"/>
          </w:tcPr>
          <w:p w14:paraId="006AA8BD" w14:textId="77777777" w:rsidR="0017467E" w:rsidRPr="00AF1EB8" w:rsidRDefault="0017467E" w:rsidP="007F16E7">
            <w:pPr>
              <w:pStyle w:val="ConsPlusNormal"/>
              <w:jc w:val="both"/>
            </w:pPr>
            <w:r w:rsidRPr="00AF1EB8">
              <w:t>Повторение. Правописание корней (повторение изученного в 5 классе)</w:t>
            </w:r>
          </w:p>
        </w:tc>
        <w:tc>
          <w:tcPr>
            <w:tcW w:w="1473" w:type="dxa"/>
            <w:vAlign w:val="center"/>
          </w:tcPr>
          <w:p w14:paraId="16D81927" w14:textId="77777777" w:rsidR="0017467E" w:rsidRPr="00AF1EB8" w:rsidRDefault="0017467E" w:rsidP="007F16E7">
            <w:pPr>
              <w:pStyle w:val="ConsPlusNormal"/>
            </w:pPr>
          </w:p>
        </w:tc>
      </w:tr>
      <w:tr w:rsidR="0017467E" w:rsidRPr="00AF1EB8" w14:paraId="30AA76BA" w14:textId="77777777" w:rsidTr="007F16E7">
        <w:tc>
          <w:tcPr>
            <w:tcW w:w="1191" w:type="dxa"/>
            <w:vAlign w:val="center"/>
          </w:tcPr>
          <w:p w14:paraId="557356C8" w14:textId="77777777" w:rsidR="0017467E" w:rsidRPr="00AF1EB8" w:rsidRDefault="0017467E" w:rsidP="007F16E7">
            <w:pPr>
              <w:pStyle w:val="ConsPlusNormal"/>
            </w:pPr>
            <w:r w:rsidRPr="00AF1EB8">
              <w:t>Урок 7.</w:t>
            </w:r>
          </w:p>
        </w:tc>
        <w:tc>
          <w:tcPr>
            <w:tcW w:w="6405" w:type="dxa"/>
            <w:vAlign w:val="center"/>
          </w:tcPr>
          <w:p w14:paraId="44D52447" w14:textId="77777777" w:rsidR="0017467E" w:rsidRPr="00AF1EB8" w:rsidRDefault="0017467E" w:rsidP="007F16E7">
            <w:pPr>
              <w:pStyle w:val="ConsPlusNormal"/>
              <w:jc w:val="both"/>
            </w:pPr>
            <w:r w:rsidRPr="00AF1EB8">
              <w:t>Повторение. Правописание приставок (повторение изученного в 5 классе)</w:t>
            </w:r>
          </w:p>
        </w:tc>
        <w:tc>
          <w:tcPr>
            <w:tcW w:w="1473" w:type="dxa"/>
            <w:vAlign w:val="center"/>
          </w:tcPr>
          <w:p w14:paraId="3FDD87AB" w14:textId="77777777" w:rsidR="0017467E" w:rsidRPr="00AF1EB8" w:rsidRDefault="0017467E" w:rsidP="007F16E7">
            <w:pPr>
              <w:pStyle w:val="ConsPlusNormal"/>
            </w:pPr>
          </w:p>
        </w:tc>
      </w:tr>
      <w:tr w:rsidR="0017467E" w:rsidRPr="00AF1EB8" w14:paraId="3569FD6D" w14:textId="77777777" w:rsidTr="007F16E7">
        <w:tc>
          <w:tcPr>
            <w:tcW w:w="1191" w:type="dxa"/>
            <w:vAlign w:val="center"/>
          </w:tcPr>
          <w:p w14:paraId="16997B9D" w14:textId="77777777" w:rsidR="0017467E" w:rsidRPr="00AF1EB8" w:rsidRDefault="0017467E" w:rsidP="007F16E7">
            <w:pPr>
              <w:pStyle w:val="ConsPlusNormal"/>
            </w:pPr>
            <w:r w:rsidRPr="00AF1EB8">
              <w:t>Урок 8.</w:t>
            </w:r>
          </w:p>
        </w:tc>
        <w:tc>
          <w:tcPr>
            <w:tcW w:w="6405" w:type="dxa"/>
            <w:vAlign w:val="center"/>
          </w:tcPr>
          <w:p w14:paraId="1927F8CD" w14:textId="77777777" w:rsidR="0017467E" w:rsidRPr="00AF1EB8" w:rsidRDefault="0017467E" w:rsidP="007F16E7">
            <w:pPr>
              <w:pStyle w:val="ConsPlusNormal"/>
              <w:jc w:val="both"/>
            </w:pPr>
            <w:r w:rsidRPr="00AF1EB8">
              <w:t>Повторение. Правописание суффиксов (повторение изученного в 5 классе)</w:t>
            </w:r>
          </w:p>
        </w:tc>
        <w:tc>
          <w:tcPr>
            <w:tcW w:w="1473" w:type="dxa"/>
            <w:vAlign w:val="center"/>
          </w:tcPr>
          <w:p w14:paraId="2D807DE1" w14:textId="77777777" w:rsidR="0017467E" w:rsidRPr="00AF1EB8" w:rsidRDefault="0017467E" w:rsidP="007F16E7">
            <w:pPr>
              <w:pStyle w:val="ConsPlusNormal"/>
            </w:pPr>
          </w:p>
        </w:tc>
      </w:tr>
      <w:tr w:rsidR="0017467E" w:rsidRPr="00AF1EB8" w14:paraId="580B658C" w14:textId="77777777" w:rsidTr="007F16E7">
        <w:tc>
          <w:tcPr>
            <w:tcW w:w="1191" w:type="dxa"/>
            <w:vAlign w:val="center"/>
          </w:tcPr>
          <w:p w14:paraId="3E2C0C86" w14:textId="77777777" w:rsidR="0017467E" w:rsidRPr="00AF1EB8" w:rsidRDefault="0017467E" w:rsidP="007F16E7">
            <w:pPr>
              <w:pStyle w:val="ConsPlusNormal"/>
            </w:pPr>
            <w:r w:rsidRPr="00AF1EB8">
              <w:t>Урок 9.</w:t>
            </w:r>
          </w:p>
        </w:tc>
        <w:tc>
          <w:tcPr>
            <w:tcW w:w="6405" w:type="dxa"/>
            <w:vAlign w:val="center"/>
          </w:tcPr>
          <w:p w14:paraId="3AE946EC" w14:textId="77777777" w:rsidR="0017467E" w:rsidRPr="00AF1EB8" w:rsidRDefault="0017467E" w:rsidP="007F16E7">
            <w:pPr>
              <w:pStyle w:val="ConsPlusNormal"/>
              <w:jc w:val="both"/>
            </w:pPr>
            <w:r w:rsidRPr="00AF1EB8">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vAlign w:val="center"/>
          </w:tcPr>
          <w:p w14:paraId="2252A833" w14:textId="77777777" w:rsidR="0017467E" w:rsidRPr="00AF1EB8" w:rsidRDefault="0017467E" w:rsidP="007F16E7">
            <w:pPr>
              <w:pStyle w:val="ConsPlusNormal"/>
            </w:pPr>
          </w:p>
        </w:tc>
      </w:tr>
      <w:tr w:rsidR="0017467E" w:rsidRPr="00AF1EB8" w14:paraId="185C57D3" w14:textId="77777777" w:rsidTr="007F16E7">
        <w:tc>
          <w:tcPr>
            <w:tcW w:w="1191" w:type="dxa"/>
            <w:vAlign w:val="center"/>
          </w:tcPr>
          <w:p w14:paraId="48438E77" w14:textId="77777777" w:rsidR="0017467E" w:rsidRPr="00AF1EB8" w:rsidRDefault="0017467E" w:rsidP="007F16E7">
            <w:pPr>
              <w:pStyle w:val="ConsPlusNormal"/>
            </w:pPr>
            <w:r w:rsidRPr="00AF1EB8">
              <w:t>Урок 10.</w:t>
            </w:r>
          </w:p>
        </w:tc>
        <w:tc>
          <w:tcPr>
            <w:tcW w:w="6405" w:type="dxa"/>
            <w:vAlign w:val="center"/>
          </w:tcPr>
          <w:p w14:paraId="62BD4691" w14:textId="77777777" w:rsidR="0017467E" w:rsidRPr="00AF1EB8" w:rsidRDefault="0017467E" w:rsidP="007F16E7">
            <w:pPr>
              <w:pStyle w:val="ConsPlusNormal"/>
              <w:jc w:val="both"/>
            </w:pPr>
            <w:r w:rsidRPr="00AF1EB8">
              <w:t>Диктант (Контрольная работа)</w:t>
            </w:r>
          </w:p>
        </w:tc>
        <w:tc>
          <w:tcPr>
            <w:tcW w:w="1473" w:type="dxa"/>
            <w:vAlign w:val="center"/>
          </w:tcPr>
          <w:p w14:paraId="124912A1" w14:textId="77777777" w:rsidR="0017467E" w:rsidRPr="00AF1EB8" w:rsidRDefault="0017467E" w:rsidP="007F16E7">
            <w:pPr>
              <w:pStyle w:val="ConsPlusNormal"/>
            </w:pPr>
          </w:p>
        </w:tc>
      </w:tr>
      <w:tr w:rsidR="0017467E" w:rsidRPr="00AF1EB8" w14:paraId="70666A17" w14:textId="77777777" w:rsidTr="007F16E7">
        <w:tc>
          <w:tcPr>
            <w:tcW w:w="1191" w:type="dxa"/>
            <w:vAlign w:val="center"/>
          </w:tcPr>
          <w:p w14:paraId="29A1E902" w14:textId="77777777" w:rsidR="0017467E" w:rsidRPr="00AF1EB8" w:rsidRDefault="0017467E" w:rsidP="007F16E7">
            <w:pPr>
              <w:pStyle w:val="ConsPlusNormal"/>
            </w:pPr>
            <w:r w:rsidRPr="00AF1EB8">
              <w:t>Урок 11.</w:t>
            </w:r>
          </w:p>
        </w:tc>
        <w:tc>
          <w:tcPr>
            <w:tcW w:w="6405" w:type="dxa"/>
            <w:vAlign w:val="center"/>
          </w:tcPr>
          <w:p w14:paraId="4374C3C6" w14:textId="77777777" w:rsidR="0017467E" w:rsidRPr="00AF1EB8" w:rsidRDefault="0017467E" w:rsidP="007F16E7">
            <w:pPr>
              <w:pStyle w:val="ConsPlusNormal"/>
              <w:jc w:val="both"/>
            </w:pPr>
            <w:r w:rsidRPr="00AF1EB8">
              <w:t>Виды речи. Монолог и диалог. Монолог-описание</w:t>
            </w:r>
          </w:p>
        </w:tc>
        <w:tc>
          <w:tcPr>
            <w:tcW w:w="1473" w:type="dxa"/>
            <w:vAlign w:val="center"/>
          </w:tcPr>
          <w:p w14:paraId="718758CB" w14:textId="77777777" w:rsidR="0017467E" w:rsidRPr="00AF1EB8" w:rsidRDefault="0017467E" w:rsidP="007F16E7">
            <w:pPr>
              <w:pStyle w:val="ConsPlusNormal"/>
            </w:pPr>
          </w:p>
        </w:tc>
      </w:tr>
      <w:tr w:rsidR="0017467E" w:rsidRPr="00AF1EB8" w14:paraId="671A636F" w14:textId="77777777" w:rsidTr="007F16E7">
        <w:tc>
          <w:tcPr>
            <w:tcW w:w="1191" w:type="dxa"/>
            <w:vAlign w:val="center"/>
          </w:tcPr>
          <w:p w14:paraId="2400E86C" w14:textId="77777777" w:rsidR="0017467E" w:rsidRPr="00AF1EB8" w:rsidRDefault="0017467E" w:rsidP="007F16E7">
            <w:pPr>
              <w:pStyle w:val="ConsPlusNormal"/>
            </w:pPr>
            <w:r w:rsidRPr="00AF1EB8">
              <w:t>Урок 12.</w:t>
            </w:r>
          </w:p>
        </w:tc>
        <w:tc>
          <w:tcPr>
            <w:tcW w:w="6405" w:type="dxa"/>
            <w:vAlign w:val="center"/>
          </w:tcPr>
          <w:p w14:paraId="51E138A5" w14:textId="77777777" w:rsidR="0017467E" w:rsidRPr="00AF1EB8" w:rsidRDefault="0017467E" w:rsidP="007F16E7">
            <w:pPr>
              <w:pStyle w:val="ConsPlusNormal"/>
              <w:jc w:val="both"/>
            </w:pPr>
            <w:r w:rsidRPr="00AF1EB8">
              <w:t>Монолог-повествование</w:t>
            </w:r>
          </w:p>
        </w:tc>
        <w:tc>
          <w:tcPr>
            <w:tcW w:w="1473" w:type="dxa"/>
            <w:vAlign w:val="center"/>
          </w:tcPr>
          <w:p w14:paraId="484701BC" w14:textId="77777777" w:rsidR="0017467E" w:rsidRPr="00AF1EB8" w:rsidRDefault="0017467E" w:rsidP="007F16E7">
            <w:pPr>
              <w:pStyle w:val="ConsPlusNormal"/>
            </w:pPr>
          </w:p>
        </w:tc>
      </w:tr>
      <w:tr w:rsidR="0017467E" w:rsidRPr="00AF1EB8" w14:paraId="4328909E" w14:textId="77777777" w:rsidTr="007F16E7">
        <w:tc>
          <w:tcPr>
            <w:tcW w:w="1191" w:type="dxa"/>
            <w:vAlign w:val="center"/>
          </w:tcPr>
          <w:p w14:paraId="7A6586DE" w14:textId="77777777" w:rsidR="0017467E" w:rsidRPr="00AF1EB8" w:rsidRDefault="0017467E" w:rsidP="007F16E7">
            <w:pPr>
              <w:pStyle w:val="ConsPlusNormal"/>
            </w:pPr>
            <w:r w:rsidRPr="00AF1EB8">
              <w:t>Урок 13.</w:t>
            </w:r>
          </w:p>
        </w:tc>
        <w:tc>
          <w:tcPr>
            <w:tcW w:w="6405" w:type="dxa"/>
            <w:vAlign w:val="center"/>
          </w:tcPr>
          <w:p w14:paraId="23F3E1EB" w14:textId="77777777" w:rsidR="0017467E" w:rsidRPr="00AF1EB8" w:rsidRDefault="0017467E" w:rsidP="007F16E7">
            <w:pPr>
              <w:pStyle w:val="ConsPlusNormal"/>
              <w:jc w:val="both"/>
            </w:pPr>
            <w:r w:rsidRPr="00AF1EB8">
              <w:t>Монолог-рассуждение</w:t>
            </w:r>
          </w:p>
        </w:tc>
        <w:tc>
          <w:tcPr>
            <w:tcW w:w="1473" w:type="dxa"/>
            <w:vAlign w:val="center"/>
          </w:tcPr>
          <w:p w14:paraId="5E2EC42B" w14:textId="77777777" w:rsidR="0017467E" w:rsidRPr="00AF1EB8" w:rsidRDefault="0017467E" w:rsidP="007F16E7">
            <w:pPr>
              <w:pStyle w:val="ConsPlusNormal"/>
            </w:pPr>
          </w:p>
        </w:tc>
      </w:tr>
      <w:tr w:rsidR="0017467E" w:rsidRPr="00AF1EB8" w14:paraId="674D7F89" w14:textId="77777777" w:rsidTr="007F16E7">
        <w:tc>
          <w:tcPr>
            <w:tcW w:w="1191" w:type="dxa"/>
            <w:vAlign w:val="center"/>
          </w:tcPr>
          <w:p w14:paraId="0640E5ED" w14:textId="77777777" w:rsidR="0017467E" w:rsidRPr="00AF1EB8" w:rsidRDefault="0017467E" w:rsidP="007F16E7">
            <w:pPr>
              <w:pStyle w:val="ConsPlusNormal"/>
            </w:pPr>
            <w:r w:rsidRPr="00AF1EB8">
              <w:t>Урок 14.</w:t>
            </w:r>
          </w:p>
        </w:tc>
        <w:tc>
          <w:tcPr>
            <w:tcW w:w="6405" w:type="dxa"/>
            <w:vAlign w:val="center"/>
          </w:tcPr>
          <w:p w14:paraId="02C1777D" w14:textId="77777777" w:rsidR="0017467E" w:rsidRPr="00AF1EB8" w:rsidRDefault="0017467E" w:rsidP="007F16E7">
            <w:pPr>
              <w:pStyle w:val="ConsPlusNormal"/>
              <w:jc w:val="both"/>
            </w:pPr>
            <w:r w:rsidRPr="00AF1EB8">
              <w:t>Сообщение на лингвистическую тему</w:t>
            </w:r>
          </w:p>
        </w:tc>
        <w:tc>
          <w:tcPr>
            <w:tcW w:w="1473" w:type="dxa"/>
            <w:vAlign w:val="center"/>
          </w:tcPr>
          <w:p w14:paraId="5311A756" w14:textId="77777777" w:rsidR="0017467E" w:rsidRPr="00AF1EB8" w:rsidRDefault="0017467E" w:rsidP="007F16E7">
            <w:pPr>
              <w:pStyle w:val="ConsPlusNormal"/>
            </w:pPr>
          </w:p>
        </w:tc>
      </w:tr>
      <w:tr w:rsidR="0017467E" w:rsidRPr="00AF1EB8" w14:paraId="2FB23B97" w14:textId="77777777" w:rsidTr="007F16E7">
        <w:tc>
          <w:tcPr>
            <w:tcW w:w="1191" w:type="dxa"/>
            <w:vAlign w:val="center"/>
          </w:tcPr>
          <w:p w14:paraId="23228DD4" w14:textId="77777777" w:rsidR="0017467E" w:rsidRPr="00AF1EB8" w:rsidRDefault="0017467E" w:rsidP="007F16E7">
            <w:pPr>
              <w:pStyle w:val="ConsPlusNormal"/>
            </w:pPr>
            <w:r w:rsidRPr="00AF1EB8">
              <w:t>Урок 15.</w:t>
            </w:r>
          </w:p>
        </w:tc>
        <w:tc>
          <w:tcPr>
            <w:tcW w:w="6405" w:type="dxa"/>
            <w:vAlign w:val="center"/>
          </w:tcPr>
          <w:p w14:paraId="7FA7B66F" w14:textId="77777777" w:rsidR="0017467E" w:rsidRPr="00AF1EB8" w:rsidRDefault="0017467E" w:rsidP="007F16E7">
            <w:pPr>
              <w:pStyle w:val="ConsPlusNormal"/>
              <w:jc w:val="both"/>
            </w:pPr>
            <w:r w:rsidRPr="00AF1EB8">
              <w:t>Виды диалога: побуждение к действию, обмен мнениями</w:t>
            </w:r>
          </w:p>
        </w:tc>
        <w:tc>
          <w:tcPr>
            <w:tcW w:w="1473" w:type="dxa"/>
            <w:vAlign w:val="center"/>
          </w:tcPr>
          <w:p w14:paraId="600EB7E8" w14:textId="77777777" w:rsidR="0017467E" w:rsidRPr="00AF1EB8" w:rsidRDefault="0017467E" w:rsidP="007F16E7">
            <w:pPr>
              <w:pStyle w:val="ConsPlusNormal"/>
            </w:pPr>
          </w:p>
        </w:tc>
      </w:tr>
      <w:tr w:rsidR="0017467E" w:rsidRPr="00AF1EB8" w14:paraId="3D3947BF" w14:textId="77777777" w:rsidTr="007F16E7">
        <w:tc>
          <w:tcPr>
            <w:tcW w:w="1191" w:type="dxa"/>
            <w:vAlign w:val="center"/>
          </w:tcPr>
          <w:p w14:paraId="63A4D071" w14:textId="77777777" w:rsidR="0017467E" w:rsidRPr="00AF1EB8" w:rsidRDefault="0017467E" w:rsidP="007F16E7">
            <w:pPr>
              <w:pStyle w:val="ConsPlusNormal"/>
            </w:pPr>
            <w:r w:rsidRPr="00AF1EB8">
              <w:t>Урок 16.</w:t>
            </w:r>
          </w:p>
        </w:tc>
        <w:tc>
          <w:tcPr>
            <w:tcW w:w="6405" w:type="dxa"/>
            <w:vAlign w:val="center"/>
          </w:tcPr>
          <w:p w14:paraId="44DD6EEB" w14:textId="77777777" w:rsidR="0017467E" w:rsidRPr="00AF1EB8" w:rsidRDefault="0017467E" w:rsidP="007F16E7">
            <w:pPr>
              <w:pStyle w:val="ConsPlusNormal"/>
              <w:jc w:val="both"/>
            </w:pPr>
            <w:r w:rsidRPr="00AF1EB8">
              <w:t>Монолог и диалог. Практикум</w:t>
            </w:r>
          </w:p>
        </w:tc>
        <w:tc>
          <w:tcPr>
            <w:tcW w:w="1473" w:type="dxa"/>
            <w:vAlign w:val="center"/>
          </w:tcPr>
          <w:p w14:paraId="7DF50E7A" w14:textId="77777777" w:rsidR="0017467E" w:rsidRPr="00AF1EB8" w:rsidRDefault="0017467E" w:rsidP="007F16E7">
            <w:pPr>
              <w:pStyle w:val="ConsPlusNormal"/>
              <w:jc w:val="center"/>
            </w:pPr>
            <w:r w:rsidRPr="00AF1EB8">
              <w:t>1</w:t>
            </w:r>
          </w:p>
        </w:tc>
      </w:tr>
      <w:tr w:rsidR="0017467E" w:rsidRPr="00AF1EB8" w14:paraId="793EF432" w14:textId="77777777" w:rsidTr="007F16E7">
        <w:tc>
          <w:tcPr>
            <w:tcW w:w="1191" w:type="dxa"/>
            <w:vAlign w:val="center"/>
          </w:tcPr>
          <w:p w14:paraId="598233BE" w14:textId="77777777" w:rsidR="0017467E" w:rsidRPr="00AF1EB8" w:rsidRDefault="0017467E" w:rsidP="007F16E7">
            <w:pPr>
              <w:pStyle w:val="ConsPlusNormal"/>
            </w:pPr>
            <w:r w:rsidRPr="00AF1EB8">
              <w:t>Урок 17.</w:t>
            </w:r>
          </w:p>
        </w:tc>
        <w:tc>
          <w:tcPr>
            <w:tcW w:w="6405" w:type="dxa"/>
            <w:vAlign w:val="center"/>
          </w:tcPr>
          <w:p w14:paraId="7307D331" w14:textId="77777777" w:rsidR="0017467E" w:rsidRPr="00AF1EB8" w:rsidRDefault="0017467E" w:rsidP="007F16E7">
            <w:pPr>
              <w:pStyle w:val="ConsPlusNormal"/>
              <w:jc w:val="both"/>
            </w:pPr>
            <w:r w:rsidRPr="00AF1EB8">
              <w:t>Информационная переработка текста</w:t>
            </w:r>
          </w:p>
        </w:tc>
        <w:tc>
          <w:tcPr>
            <w:tcW w:w="1473" w:type="dxa"/>
            <w:vAlign w:val="center"/>
          </w:tcPr>
          <w:p w14:paraId="0E3DF078" w14:textId="77777777" w:rsidR="0017467E" w:rsidRPr="00AF1EB8" w:rsidRDefault="0017467E" w:rsidP="007F16E7">
            <w:pPr>
              <w:pStyle w:val="ConsPlusNormal"/>
            </w:pPr>
          </w:p>
        </w:tc>
      </w:tr>
      <w:tr w:rsidR="0017467E" w:rsidRPr="00AF1EB8" w14:paraId="50D8C852" w14:textId="77777777" w:rsidTr="007F16E7">
        <w:tc>
          <w:tcPr>
            <w:tcW w:w="1191" w:type="dxa"/>
            <w:vAlign w:val="center"/>
          </w:tcPr>
          <w:p w14:paraId="7F2B22BD" w14:textId="77777777" w:rsidR="0017467E" w:rsidRPr="00AF1EB8" w:rsidRDefault="0017467E" w:rsidP="007F16E7">
            <w:pPr>
              <w:pStyle w:val="ConsPlusNormal"/>
            </w:pPr>
            <w:r w:rsidRPr="00AF1EB8">
              <w:t>Урок 18.</w:t>
            </w:r>
          </w:p>
        </w:tc>
        <w:tc>
          <w:tcPr>
            <w:tcW w:w="6405" w:type="dxa"/>
            <w:vAlign w:val="center"/>
          </w:tcPr>
          <w:p w14:paraId="34E0A12D" w14:textId="77777777" w:rsidR="0017467E" w:rsidRPr="00AF1EB8" w:rsidRDefault="0017467E" w:rsidP="007F16E7">
            <w:pPr>
              <w:pStyle w:val="ConsPlusNormal"/>
              <w:jc w:val="both"/>
            </w:pPr>
            <w:r w:rsidRPr="00AF1EB8">
              <w:t>Информационная переработка текста. Главная и второстепенная информация</w:t>
            </w:r>
          </w:p>
        </w:tc>
        <w:tc>
          <w:tcPr>
            <w:tcW w:w="1473" w:type="dxa"/>
            <w:vAlign w:val="center"/>
          </w:tcPr>
          <w:p w14:paraId="28940035" w14:textId="77777777" w:rsidR="0017467E" w:rsidRPr="00AF1EB8" w:rsidRDefault="0017467E" w:rsidP="007F16E7">
            <w:pPr>
              <w:pStyle w:val="ConsPlusNormal"/>
            </w:pPr>
          </w:p>
        </w:tc>
      </w:tr>
      <w:tr w:rsidR="0017467E" w:rsidRPr="00AF1EB8" w14:paraId="14C9A4B7" w14:textId="77777777" w:rsidTr="007F16E7">
        <w:tc>
          <w:tcPr>
            <w:tcW w:w="1191" w:type="dxa"/>
            <w:vAlign w:val="center"/>
          </w:tcPr>
          <w:p w14:paraId="2789CE2D" w14:textId="77777777" w:rsidR="0017467E" w:rsidRPr="00AF1EB8" w:rsidRDefault="0017467E" w:rsidP="007F16E7">
            <w:pPr>
              <w:pStyle w:val="ConsPlusNormal"/>
            </w:pPr>
            <w:r w:rsidRPr="00AF1EB8">
              <w:t>Урок 19.</w:t>
            </w:r>
          </w:p>
        </w:tc>
        <w:tc>
          <w:tcPr>
            <w:tcW w:w="6405" w:type="dxa"/>
            <w:vAlign w:val="center"/>
          </w:tcPr>
          <w:p w14:paraId="6CB76CC3" w14:textId="77777777" w:rsidR="0017467E" w:rsidRPr="00AF1EB8" w:rsidRDefault="0017467E" w:rsidP="007F16E7">
            <w:pPr>
              <w:pStyle w:val="ConsPlusNormal"/>
              <w:jc w:val="both"/>
            </w:pPr>
            <w:r w:rsidRPr="00AF1EB8">
              <w:t>Информационная переработка текста. Способы сокращения текста</w:t>
            </w:r>
          </w:p>
        </w:tc>
        <w:tc>
          <w:tcPr>
            <w:tcW w:w="1473" w:type="dxa"/>
            <w:vAlign w:val="center"/>
          </w:tcPr>
          <w:p w14:paraId="53D45B91" w14:textId="77777777" w:rsidR="0017467E" w:rsidRPr="00AF1EB8" w:rsidRDefault="0017467E" w:rsidP="007F16E7">
            <w:pPr>
              <w:pStyle w:val="ConsPlusNormal"/>
            </w:pPr>
          </w:p>
        </w:tc>
      </w:tr>
      <w:tr w:rsidR="0017467E" w:rsidRPr="00AF1EB8" w14:paraId="364A5F5E" w14:textId="77777777" w:rsidTr="007F16E7">
        <w:tc>
          <w:tcPr>
            <w:tcW w:w="1191" w:type="dxa"/>
            <w:vAlign w:val="center"/>
          </w:tcPr>
          <w:p w14:paraId="16C0CE8F" w14:textId="77777777" w:rsidR="0017467E" w:rsidRPr="00AF1EB8" w:rsidRDefault="0017467E" w:rsidP="007F16E7">
            <w:pPr>
              <w:pStyle w:val="ConsPlusNormal"/>
            </w:pPr>
            <w:r w:rsidRPr="00AF1EB8">
              <w:t>Урок 20.</w:t>
            </w:r>
          </w:p>
        </w:tc>
        <w:tc>
          <w:tcPr>
            <w:tcW w:w="6405" w:type="dxa"/>
            <w:vAlign w:val="center"/>
          </w:tcPr>
          <w:p w14:paraId="7DC101C3" w14:textId="77777777" w:rsidR="0017467E" w:rsidRPr="00AF1EB8" w:rsidRDefault="0017467E" w:rsidP="007F16E7">
            <w:pPr>
              <w:pStyle w:val="ConsPlusNormal"/>
              <w:jc w:val="both"/>
            </w:pPr>
            <w:r w:rsidRPr="00AF1EB8">
              <w:t>Простой и сложный план текста</w:t>
            </w:r>
          </w:p>
        </w:tc>
        <w:tc>
          <w:tcPr>
            <w:tcW w:w="1473" w:type="dxa"/>
            <w:vAlign w:val="center"/>
          </w:tcPr>
          <w:p w14:paraId="706D906B" w14:textId="77777777" w:rsidR="0017467E" w:rsidRPr="00AF1EB8" w:rsidRDefault="0017467E" w:rsidP="007F16E7">
            <w:pPr>
              <w:pStyle w:val="ConsPlusNormal"/>
            </w:pPr>
          </w:p>
        </w:tc>
      </w:tr>
      <w:tr w:rsidR="0017467E" w:rsidRPr="00AF1EB8" w14:paraId="00D0A76A" w14:textId="77777777" w:rsidTr="007F16E7">
        <w:tc>
          <w:tcPr>
            <w:tcW w:w="1191" w:type="dxa"/>
            <w:vAlign w:val="center"/>
          </w:tcPr>
          <w:p w14:paraId="5E3974C9" w14:textId="77777777" w:rsidR="0017467E" w:rsidRPr="00AF1EB8" w:rsidRDefault="0017467E" w:rsidP="007F16E7">
            <w:pPr>
              <w:pStyle w:val="ConsPlusNormal"/>
            </w:pPr>
            <w:r w:rsidRPr="00AF1EB8">
              <w:t>Урок 21.</w:t>
            </w:r>
          </w:p>
        </w:tc>
        <w:tc>
          <w:tcPr>
            <w:tcW w:w="6405" w:type="dxa"/>
            <w:vAlign w:val="center"/>
          </w:tcPr>
          <w:p w14:paraId="5D42227A" w14:textId="77777777" w:rsidR="0017467E" w:rsidRPr="00AF1EB8" w:rsidRDefault="0017467E" w:rsidP="007F16E7">
            <w:pPr>
              <w:pStyle w:val="ConsPlusNormal"/>
              <w:jc w:val="both"/>
            </w:pPr>
            <w:r w:rsidRPr="00AF1EB8">
              <w:t>Назывной и вопросный план текста</w:t>
            </w:r>
          </w:p>
        </w:tc>
        <w:tc>
          <w:tcPr>
            <w:tcW w:w="1473" w:type="dxa"/>
            <w:vAlign w:val="center"/>
          </w:tcPr>
          <w:p w14:paraId="4D318BE5" w14:textId="77777777" w:rsidR="0017467E" w:rsidRPr="00AF1EB8" w:rsidRDefault="0017467E" w:rsidP="007F16E7">
            <w:pPr>
              <w:pStyle w:val="ConsPlusNormal"/>
            </w:pPr>
          </w:p>
        </w:tc>
      </w:tr>
      <w:tr w:rsidR="0017467E" w:rsidRPr="00AF1EB8" w14:paraId="5DD2B1AD" w14:textId="77777777" w:rsidTr="007F16E7">
        <w:tc>
          <w:tcPr>
            <w:tcW w:w="1191" w:type="dxa"/>
            <w:vAlign w:val="center"/>
          </w:tcPr>
          <w:p w14:paraId="5FB32B1A" w14:textId="77777777" w:rsidR="0017467E" w:rsidRPr="00AF1EB8" w:rsidRDefault="0017467E" w:rsidP="007F16E7">
            <w:pPr>
              <w:pStyle w:val="ConsPlusNormal"/>
            </w:pPr>
            <w:r w:rsidRPr="00AF1EB8">
              <w:t>Урок 22.</w:t>
            </w:r>
          </w:p>
        </w:tc>
        <w:tc>
          <w:tcPr>
            <w:tcW w:w="6405" w:type="dxa"/>
            <w:vAlign w:val="center"/>
          </w:tcPr>
          <w:p w14:paraId="77897AFB" w14:textId="77777777" w:rsidR="0017467E" w:rsidRPr="00AF1EB8" w:rsidRDefault="0017467E" w:rsidP="007F16E7">
            <w:pPr>
              <w:pStyle w:val="ConsPlusNormal"/>
              <w:jc w:val="both"/>
            </w:pPr>
            <w:r w:rsidRPr="00AF1EB8">
              <w:t>План текста. Практикум</w:t>
            </w:r>
          </w:p>
        </w:tc>
        <w:tc>
          <w:tcPr>
            <w:tcW w:w="1473" w:type="dxa"/>
            <w:vAlign w:val="center"/>
          </w:tcPr>
          <w:p w14:paraId="703FE21F" w14:textId="77777777" w:rsidR="0017467E" w:rsidRPr="00AF1EB8" w:rsidRDefault="0017467E" w:rsidP="007F16E7">
            <w:pPr>
              <w:pStyle w:val="ConsPlusNormal"/>
              <w:jc w:val="center"/>
            </w:pPr>
            <w:r w:rsidRPr="00AF1EB8">
              <w:t>1</w:t>
            </w:r>
          </w:p>
        </w:tc>
      </w:tr>
      <w:tr w:rsidR="0017467E" w:rsidRPr="00AF1EB8" w14:paraId="1682C3E7" w14:textId="77777777" w:rsidTr="007F16E7">
        <w:tc>
          <w:tcPr>
            <w:tcW w:w="1191" w:type="dxa"/>
            <w:vAlign w:val="center"/>
          </w:tcPr>
          <w:p w14:paraId="76F721C5" w14:textId="77777777" w:rsidR="0017467E" w:rsidRPr="00AF1EB8" w:rsidRDefault="0017467E" w:rsidP="007F16E7">
            <w:pPr>
              <w:pStyle w:val="ConsPlusNormal"/>
            </w:pPr>
            <w:r w:rsidRPr="00AF1EB8">
              <w:t>Урок 23.</w:t>
            </w:r>
          </w:p>
        </w:tc>
        <w:tc>
          <w:tcPr>
            <w:tcW w:w="6405" w:type="dxa"/>
            <w:vAlign w:val="center"/>
          </w:tcPr>
          <w:p w14:paraId="01D7804D" w14:textId="77777777" w:rsidR="0017467E" w:rsidRPr="00AF1EB8" w:rsidRDefault="0017467E" w:rsidP="007F16E7">
            <w:pPr>
              <w:pStyle w:val="ConsPlusNormal"/>
              <w:jc w:val="both"/>
            </w:pPr>
            <w:r w:rsidRPr="00AF1EB8">
              <w:t>Функционально-смысловые типы речи (повторение)</w:t>
            </w:r>
          </w:p>
        </w:tc>
        <w:tc>
          <w:tcPr>
            <w:tcW w:w="1473" w:type="dxa"/>
            <w:vAlign w:val="center"/>
          </w:tcPr>
          <w:p w14:paraId="4361B5A8" w14:textId="77777777" w:rsidR="0017467E" w:rsidRPr="00AF1EB8" w:rsidRDefault="0017467E" w:rsidP="007F16E7">
            <w:pPr>
              <w:pStyle w:val="ConsPlusNormal"/>
            </w:pPr>
          </w:p>
        </w:tc>
      </w:tr>
      <w:tr w:rsidR="0017467E" w:rsidRPr="00AF1EB8" w14:paraId="081BCC74" w14:textId="77777777" w:rsidTr="007F16E7">
        <w:tc>
          <w:tcPr>
            <w:tcW w:w="1191" w:type="dxa"/>
            <w:vAlign w:val="center"/>
          </w:tcPr>
          <w:p w14:paraId="31A2458B" w14:textId="77777777" w:rsidR="0017467E" w:rsidRPr="00AF1EB8" w:rsidRDefault="0017467E" w:rsidP="007F16E7">
            <w:pPr>
              <w:pStyle w:val="ConsPlusNormal"/>
            </w:pPr>
            <w:r w:rsidRPr="00AF1EB8">
              <w:t>Урок 24.</w:t>
            </w:r>
          </w:p>
        </w:tc>
        <w:tc>
          <w:tcPr>
            <w:tcW w:w="6405" w:type="dxa"/>
            <w:vAlign w:val="center"/>
          </w:tcPr>
          <w:p w14:paraId="3952AA0E" w14:textId="77777777" w:rsidR="0017467E" w:rsidRPr="00AF1EB8" w:rsidRDefault="0017467E" w:rsidP="007F16E7">
            <w:pPr>
              <w:pStyle w:val="ConsPlusNormal"/>
              <w:jc w:val="both"/>
            </w:pPr>
            <w:r w:rsidRPr="00AF1EB8">
              <w:t>Особенности функционально-смысловых типов речи</w:t>
            </w:r>
          </w:p>
        </w:tc>
        <w:tc>
          <w:tcPr>
            <w:tcW w:w="1473" w:type="dxa"/>
            <w:vAlign w:val="center"/>
          </w:tcPr>
          <w:p w14:paraId="3352BCA5" w14:textId="77777777" w:rsidR="0017467E" w:rsidRPr="00AF1EB8" w:rsidRDefault="0017467E" w:rsidP="007F16E7">
            <w:pPr>
              <w:pStyle w:val="ConsPlusNormal"/>
            </w:pPr>
          </w:p>
        </w:tc>
      </w:tr>
      <w:tr w:rsidR="0017467E" w:rsidRPr="00AF1EB8" w14:paraId="65066BC7" w14:textId="77777777" w:rsidTr="007F16E7">
        <w:tc>
          <w:tcPr>
            <w:tcW w:w="1191" w:type="dxa"/>
            <w:vAlign w:val="center"/>
          </w:tcPr>
          <w:p w14:paraId="2D7F2EB2" w14:textId="77777777" w:rsidR="0017467E" w:rsidRPr="00AF1EB8" w:rsidRDefault="0017467E" w:rsidP="007F16E7">
            <w:pPr>
              <w:pStyle w:val="ConsPlusNormal"/>
            </w:pPr>
            <w:r w:rsidRPr="00AF1EB8">
              <w:t>Урок 25.</w:t>
            </w:r>
          </w:p>
        </w:tc>
        <w:tc>
          <w:tcPr>
            <w:tcW w:w="6405" w:type="dxa"/>
            <w:vAlign w:val="center"/>
          </w:tcPr>
          <w:p w14:paraId="032F311E" w14:textId="77777777" w:rsidR="0017467E" w:rsidRPr="00AF1EB8" w:rsidRDefault="0017467E" w:rsidP="007F16E7">
            <w:pPr>
              <w:pStyle w:val="ConsPlusNormal"/>
              <w:jc w:val="both"/>
            </w:pPr>
            <w:r w:rsidRPr="00AF1EB8">
              <w:t>Описание признаков предметов и явлений окружающего мира</w:t>
            </w:r>
          </w:p>
        </w:tc>
        <w:tc>
          <w:tcPr>
            <w:tcW w:w="1473" w:type="dxa"/>
            <w:vAlign w:val="center"/>
          </w:tcPr>
          <w:p w14:paraId="447C0631" w14:textId="77777777" w:rsidR="0017467E" w:rsidRPr="00AF1EB8" w:rsidRDefault="0017467E" w:rsidP="007F16E7">
            <w:pPr>
              <w:pStyle w:val="ConsPlusNormal"/>
            </w:pPr>
          </w:p>
        </w:tc>
      </w:tr>
      <w:tr w:rsidR="0017467E" w:rsidRPr="00AF1EB8" w14:paraId="77CFD79D" w14:textId="77777777" w:rsidTr="007F16E7">
        <w:tc>
          <w:tcPr>
            <w:tcW w:w="1191" w:type="dxa"/>
            <w:vAlign w:val="center"/>
          </w:tcPr>
          <w:p w14:paraId="4261AA4D" w14:textId="77777777" w:rsidR="0017467E" w:rsidRPr="00AF1EB8" w:rsidRDefault="0017467E" w:rsidP="007F16E7">
            <w:pPr>
              <w:pStyle w:val="ConsPlusNormal"/>
            </w:pPr>
            <w:r w:rsidRPr="00AF1EB8">
              <w:t>Урок 26.</w:t>
            </w:r>
          </w:p>
        </w:tc>
        <w:tc>
          <w:tcPr>
            <w:tcW w:w="6405" w:type="dxa"/>
            <w:vAlign w:val="center"/>
          </w:tcPr>
          <w:p w14:paraId="37CF333A" w14:textId="77777777" w:rsidR="0017467E" w:rsidRPr="00AF1EB8" w:rsidRDefault="0017467E" w:rsidP="007F16E7">
            <w:pPr>
              <w:pStyle w:val="ConsPlusNormal"/>
              <w:jc w:val="both"/>
            </w:pPr>
            <w:r w:rsidRPr="00AF1EB8">
              <w:t>Особенности описания как типа речи</w:t>
            </w:r>
          </w:p>
        </w:tc>
        <w:tc>
          <w:tcPr>
            <w:tcW w:w="1473" w:type="dxa"/>
            <w:vAlign w:val="center"/>
          </w:tcPr>
          <w:p w14:paraId="22ECF716" w14:textId="77777777" w:rsidR="0017467E" w:rsidRPr="00AF1EB8" w:rsidRDefault="0017467E" w:rsidP="007F16E7">
            <w:pPr>
              <w:pStyle w:val="ConsPlusNormal"/>
            </w:pPr>
          </w:p>
        </w:tc>
      </w:tr>
      <w:tr w:rsidR="0017467E" w:rsidRPr="00AF1EB8" w14:paraId="50A25EF7" w14:textId="77777777" w:rsidTr="007F16E7">
        <w:tc>
          <w:tcPr>
            <w:tcW w:w="1191" w:type="dxa"/>
            <w:vAlign w:val="center"/>
          </w:tcPr>
          <w:p w14:paraId="7B8F8CF4" w14:textId="77777777" w:rsidR="0017467E" w:rsidRPr="00AF1EB8" w:rsidRDefault="0017467E" w:rsidP="007F16E7">
            <w:pPr>
              <w:pStyle w:val="ConsPlusNormal"/>
            </w:pPr>
            <w:r w:rsidRPr="00AF1EB8">
              <w:t>Урок 27.</w:t>
            </w:r>
          </w:p>
        </w:tc>
        <w:tc>
          <w:tcPr>
            <w:tcW w:w="6405" w:type="dxa"/>
            <w:vAlign w:val="center"/>
          </w:tcPr>
          <w:p w14:paraId="4D1F74A3" w14:textId="77777777" w:rsidR="0017467E" w:rsidRPr="00AF1EB8" w:rsidRDefault="0017467E" w:rsidP="007F16E7">
            <w:pPr>
              <w:pStyle w:val="ConsPlusNormal"/>
              <w:jc w:val="both"/>
            </w:pPr>
            <w:r w:rsidRPr="00AF1EB8">
              <w:t>Сочинение-описание (обучающее)</w:t>
            </w:r>
          </w:p>
        </w:tc>
        <w:tc>
          <w:tcPr>
            <w:tcW w:w="1473" w:type="dxa"/>
            <w:vAlign w:val="center"/>
          </w:tcPr>
          <w:p w14:paraId="4ACA5EC4" w14:textId="77777777" w:rsidR="0017467E" w:rsidRPr="00AF1EB8" w:rsidRDefault="0017467E" w:rsidP="007F16E7">
            <w:pPr>
              <w:pStyle w:val="ConsPlusNormal"/>
            </w:pPr>
          </w:p>
        </w:tc>
      </w:tr>
      <w:tr w:rsidR="0017467E" w:rsidRPr="00AF1EB8" w14:paraId="31608AB2" w14:textId="77777777" w:rsidTr="007F16E7">
        <w:tc>
          <w:tcPr>
            <w:tcW w:w="1191" w:type="dxa"/>
            <w:vAlign w:val="center"/>
          </w:tcPr>
          <w:p w14:paraId="00221ACD" w14:textId="77777777" w:rsidR="0017467E" w:rsidRPr="00AF1EB8" w:rsidRDefault="0017467E" w:rsidP="007F16E7">
            <w:pPr>
              <w:pStyle w:val="ConsPlusNormal"/>
            </w:pPr>
            <w:r w:rsidRPr="00AF1EB8">
              <w:t>Урок 28.</w:t>
            </w:r>
          </w:p>
        </w:tc>
        <w:tc>
          <w:tcPr>
            <w:tcW w:w="6405" w:type="dxa"/>
            <w:vAlign w:val="center"/>
          </w:tcPr>
          <w:p w14:paraId="376AE19F" w14:textId="77777777" w:rsidR="0017467E" w:rsidRPr="00AF1EB8" w:rsidRDefault="0017467E" w:rsidP="007F16E7">
            <w:pPr>
              <w:pStyle w:val="ConsPlusNormal"/>
              <w:jc w:val="both"/>
            </w:pPr>
            <w:r w:rsidRPr="00AF1EB8">
              <w:t>Особенности функционально-смысловых типов речи. Обобщение</w:t>
            </w:r>
          </w:p>
        </w:tc>
        <w:tc>
          <w:tcPr>
            <w:tcW w:w="1473" w:type="dxa"/>
            <w:vAlign w:val="center"/>
          </w:tcPr>
          <w:p w14:paraId="1A5E5E9E" w14:textId="77777777" w:rsidR="0017467E" w:rsidRPr="00AF1EB8" w:rsidRDefault="0017467E" w:rsidP="007F16E7">
            <w:pPr>
              <w:pStyle w:val="ConsPlusNormal"/>
            </w:pPr>
          </w:p>
        </w:tc>
      </w:tr>
      <w:tr w:rsidR="0017467E" w:rsidRPr="00AF1EB8" w14:paraId="64717364" w14:textId="77777777" w:rsidTr="007F16E7">
        <w:tc>
          <w:tcPr>
            <w:tcW w:w="1191" w:type="dxa"/>
            <w:vAlign w:val="center"/>
          </w:tcPr>
          <w:p w14:paraId="5FB5AA73" w14:textId="77777777" w:rsidR="0017467E" w:rsidRPr="00AF1EB8" w:rsidRDefault="0017467E" w:rsidP="007F16E7">
            <w:pPr>
              <w:pStyle w:val="ConsPlusNormal"/>
            </w:pPr>
            <w:r w:rsidRPr="00AF1EB8">
              <w:t>Урок 29.</w:t>
            </w:r>
          </w:p>
        </w:tc>
        <w:tc>
          <w:tcPr>
            <w:tcW w:w="6405" w:type="dxa"/>
            <w:vAlign w:val="center"/>
          </w:tcPr>
          <w:p w14:paraId="5758EB2C" w14:textId="77777777" w:rsidR="0017467E" w:rsidRPr="00AF1EB8" w:rsidRDefault="0017467E" w:rsidP="007F16E7">
            <w:pPr>
              <w:pStyle w:val="ConsPlusNormal"/>
              <w:jc w:val="both"/>
            </w:pPr>
            <w:r w:rsidRPr="00AF1EB8">
              <w:t>Особенности функционально-смысловых типов речи. Практикум</w:t>
            </w:r>
          </w:p>
        </w:tc>
        <w:tc>
          <w:tcPr>
            <w:tcW w:w="1473" w:type="dxa"/>
            <w:vAlign w:val="center"/>
          </w:tcPr>
          <w:p w14:paraId="0942D852" w14:textId="77777777" w:rsidR="0017467E" w:rsidRPr="00AF1EB8" w:rsidRDefault="0017467E" w:rsidP="007F16E7">
            <w:pPr>
              <w:pStyle w:val="ConsPlusNormal"/>
              <w:jc w:val="center"/>
            </w:pPr>
            <w:r w:rsidRPr="00AF1EB8">
              <w:t>1</w:t>
            </w:r>
          </w:p>
        </w:tc>
      </w:tr>
      <w:tr w:rsidR="0017467E" w:rsidRPr="00AF1EB8" w14:paraId="4BEE5EFD" w14:textId="77777777" w:rsidTr="007F16E7">
        <w:tc>
          <w:tcPr>
            <w:tcW w:w="1191" w:type="dxa"/>
            <w:vAlign w:val="center"/>
          </w:tcPr>
          <w:p w14:paraId="6F64A69B" w14:textId="77777777" w:rsidR="0017467E" w:rsidRPr="00AF1EB8" w:rsidRDefault="0017467E" w:rsidP="007F16E7">
            <w:pPr>
              <w:pStyle w:val="ConsPlusNormal"/>
            </w:pPr>
            <w:r w:rsidRPr="00AF1EB8">
              <w:t>Урок 30.</w:t>
            </w:r>
          </w:p>
        </w:tc>
        <w:tc>
          <w:tcPr>
            <w:tcW w:w="6405" w:type="dxa"/>
            <w:vAlign w:val="center"/>
          </w:tcPr>
          <w:p w14:paraId="03587C00" w14:textId="77777777" w:rsidR="0017467E" w:rsidRPr="00AF1EB8" w:rsidRDefault="0017467E" w:rsidP="007F16E7">
            <w:pPr>
              <w:pStyle w:val="ConsPlusNormal"/>
              <w:jc w:val="both"/>
            </w:pPr>
            <w:r w:rsidRPr="00AF1EB8">
              <w:t>Официально-деловой стиль и его жанры</w:t>
            </w:r>
          </w:p>
        </w:tc>
        <w:tc>
          <w:tcPr>
            <w:tcW w:w="1473" w:type="dxa"/>
            <w:vAlign w:val="center"/>
          </w:tcPr>
          <w:p w14:paraId="7499D0DB" w14:textId="77777777" w:rsidR="0017467E" w:rsidRPr="00AF1EB8" w:rsidRDefault="0017467E" w:rsidP="007F16E7">
            <w:pPr>
              <w:pStyle w:val="ConsPlusNormal"/>
            </w:pPr>
          </w:p>
        </w:tc>
      </w:tr>
      <w:tr w:rsidR="0017467E" w:rsidRPr="00AF1EB8" w14:paraId="7A8113A5" w14:textId="77777777" w:rsidTr="007F16E7">
        <w:tc>
          <w:tcPr>
            <w:tcW w:w="1191" w:type="dxa"/>
            <w:vAlign w:val="center"/>
          </w:tcPr>
          <w:p w14:paraId="12BEEC73" w14:textId="77777777" w:rsidR="0017467E" w:rsidRPr="00AF1EB8" w:rsidRDefault="0017467E" w:rsidP="007F16E7">
            <w:pPr>
              <w:pStyle w:val="ConsPlusNormal"/>
            </w:pPr>
            <w:r w:rsidRPr="00AF1EB8">
              <w:t>Урок 31.</w:t>
            </w:r>
          </w:p>
        </w:tc>
        <w:tc>
          <w:tcPr>
            <w:tcW w:w="6405" w:type="dxa"/>
            <w:vAlign w:val="center"/>
          </w:tcPr>
          <w:p w14:paraId="4181B7C4" w14:textId="77777777" w:rsidR="0017467E" w:rsidRPr="00AF1EB8" w:rsidRDefault="0017467E" w:rsidP="007F16E7">
            <w:pPr>
              <w:pStyle w:val="ConsPlusNormal"/>
              <w:jc w:val="both"/>
            </w:pPr>
            <w:r w:rsidRPr="00AF1EB8">
              <w:t>Особенности официально-делового стиля</w:t>
            </w:r>
          </w:p>
        </w:tc>
        <w:tc>
          <w:tcPr>
            <w:tcW w:w="1473" w:type="dxa"/>
            <w:vAlign w:val="center"/>
          </w:tcPr>
          <w:p w14:paraId="2873B8B1" w14:textId="77777777" w:rsidR="0017467E" w:rsidRPr="00AF1EB8" w:rsidRDefault="0017467E" w:rsidP="007F16E7">
            <w:pPr>
              <w:pStyle w:val="ConsPlusNormal"/>
            </w:pPr>
          </w:p>
        </w:tc>
      </w:tr>
      <w:tr w:rsidR="0017467E" w:rsidRPr="00AF1EB8" w14:paraId="6A365547" w14:textId="77777777" w:rsidTr="007F16E7">
        <w:tc>
          <w:tcPr>
            <w:tcW w:w="1191" w:type="dxa"/>
            <w:vAlign w:val="center"/>
          </w:tcPr>
          <w:p w14:paraId="44DBADBB" w14:textId="77777777" w:rsidR="0017467E" w:rsidRPr="00AF1EB8" w:rsidRDefault="0017467E" w:rsidP="007F16E7">
            <w:pPr>
              <w:pStyle w:val="ConsPlusNormal"/>
            </w:pPr>
            <w:r w:rsidRPr="00AF1EB8">
              <w:t>Урок 32.</w:t>
            </w:r>
          </w:p>
        </w:tc>
        <w:tc>
          <w:tcPr>
            <w:tcW w:w="6405" w:type="dxa"/>
            <w:vAlign w:val="center"/>
          </w:tcPr>
          <w:p w14:paraId="3AA4C476" w14:textId="77777777" w:rsidR="0017467E" w:rsidRPr="00AF1EB8" w:rsidRDefault="0017467E" w:rsidP="007F16E7">
            <w:pPr>
              <w:pStyle w:val="ConsPlusNormal"/>
              <w:jc w:val="both"/>
            </w:pPr>
            <w:r w:rsidRPr="00AF1EB8">
              <w:t>Заявление, расписка</w:t>
            </w:r>
          </w:p>
        </w:tc>
        <w:tc>
          <w:tcPr>
            <w:tcW w:w="1473" w:type="dxa"/>
            <w:vAlign w:val="center"/>
          </w:tcPr>
          <w:p w14:paraId="5E11C16D" w14:textId="77777777" w:rsidR="0017467E" w:rsidRPr="00AF1EB8" w:rsidRDefault="0017467E" w:rsidP="007F16E7">
            <w:pPr>
              <w:pStyle w:val="ConsPlusNormal"/>
            </w:pPr>
          </w:p>
        </w:tc>
      </w:tr>
      <w:tr w:rsidR="0017467E" w:rsidRPr="00AF1EB8" w14:paraId="038D0BAE" w14:textId="77777777" w:rsidTr="007F16E7">
        <w:tc>
          <w:tcPr>
            <w:tcW w:w="1191" w:type="dxa"/>
            <w:vAlign w:val="center"/>
          </w:tcPr>
          <w:p w14:paraId="41726719" w14:textId="77777777" w:rsidR="0017467E" w:rsidRPr="00AF1EB8" w:rsidRDefault="0017467E" w:rsidP="007F16E7">
            <w:pPr>
              <w:pStyle w:val="ConsPlusNormal"/>
            </w:pPr>
            <w:r w:rsidRPr="00AF1EB8">
              <w:t>Урок 33.</w:t>
            </w:r>
          </w:p>
        </w:tc>
        <w:tc>
          <w:tcPr>
            <w:tcW w:w="6405" w:type="dxa"/>
            <w:vAlign w:val="center"/>
          </w:tcPr>
          <w:p w14:paraId="5CEA0FE8" w14:textId="77777777" w:rsidR="0017467E" w:rsidRPr="00AF1EB8" w:rsidRDefault="0017467E" w:rsidP="007F16E7">
            <w:pPr>
              <w:pStyle w:val="ConsPlusNormal"/>
              <w:jc w:val="both"/>
            </w:pPr>
            <w:r w:rsidRPr="00AF1EB8">
              <w:t>Научный стиль и его жанры</w:t>
            </w:r>
          </w:p>
        </w:tc>
        <w:tc>
          <w:tcPr>
            <w:tcW w:w="1473" w:type="dxa"/>
            <w:vAlign w:val="center"/>
          </w:tcPr>
          <w:p w14:paraId="1A7131B7" w14:textId="77777777" w:rsidR="0017467E" w:rsidRPr="00AF1EB8" w:rsidRDefault="0017467E" w:rsidP="007F16E7">
            <w:pPr>
              <w:pStyle w:val="ConsPlusNormal"/>
            </w:pPr>
          </w:p>
        </w:tc>
      </w:tr>
      <w:tr w:rsidR="0017467E" w:rsidRPr="00AF1EB8" w14:paraId="68714301" w14:textId="77777777" w:rsidTr="007F16E7">
        <w:tc>
          <w:tcPr>
            <w:tcW w:w="1191" w:type="dxa"/>
            <w:vAlign w:val="center"/>
          </w:tcPr>
          <w:p w14:paraId="5505CFA7" w14:textId="77777777" w:rsidR="0017467E" w:rsidRPr="00AF1EB8" w:rsidRDefault="0017467E" w:rsidP="007F16E7">
            <w:pPr>
              <w:pStyle w:val="ConsPlusNormal"/>
            </w:pPr>
            <w:r w:rsidRPr="00AF1EB8">
              <w:t>Урок 34.</w:t>
            </w:r>
          </w:p>
        </w:tc>
        <w:tc>
          <w:tcPr>
            <w:tcW w:w="6405" w:type="dxa"/>
            <w:vAlign w:val="center"/>
          </w:tcPr>
          <w:p w14:paraId="5AFC1168" w14:textId="77777777" w:rsidR="0017467E" w:rsidRPr="00AF1EB8" w:rsidRDefault="0017467E" w:rsidP="007F16E7">
            <w:pPr>
              <w:pStyle w:val="ConsPlusNormal"/>
              <w:jc w:val="both"/>
            </w:pPr>
            <w:r w:rsidRPr="00AF1EB8">
              <w:t>Особенности научного стиля</w:t>
            </w:r>
          </w:p>
        </w:tc>
        <w:tc>
          <w:tcPr>
            <w:tcW w:w="1473" w:type="dxa"/>
            <w:vAlign w:val="center"/>
          </w:tcPr>
          <w:p w14:paraId="1334B786" w14:textId="77777777" w:rsidR="0017467E" w:rsidRPr="00AF1EB8" w:rsidRDefault="0017467E" w:rsidP="007F16E7">
            <w:pPr>
              <w:pStyle w:val="ConsPlusNormal"/>
            </w:pPr>
          </w:p>
        </w:tc>
      </w:tr>
      <w:tr w:rsidR="0017467E" w:rsidRPr="00AF1EB8" w14:paraId="228F8BC5" w14:textId="77777777" w:rsidTr="007F16E7">
        <w:tc>
          <w:tcPr>
            <w:tcW w:w="1191" w:type="dxa"/>
            <w:vAlign w:val="center"/>
          </w:tcPr>
          <w:p w14:paraId="5C246776" w14:textId="77777777" w:rsidR="0017467E" w:rsidRPr="00AF1EB8" w:rsidRDefault="0017467E" w:rsidP="007F16E7">
            <w:pPr>
              <w:pStyle w:val="ConsPlusNormal"/>
            </w:pPr>
            <w:r w:rsidRPr="00AF1EB8">
              <w:t>Урок 35.</w:t>
            </w:r>
          </w:p>
        </w:tc>
        <w:tc>
          <w:tcPr>
            <w:tcW w:w="6405" w:type="dxa"/>
            <w:vAlign w:val="center"/>
          </w:tcPr>
          <w:p w14:paraId="7BA1FB7F" w14:textId="77777777" w:rsidR="0017467E" w:rsidRPr="00AF1EB8" w:rsidRDefault="0017467E" w:rsidP="007F16E7">
            <w:pPr>
              <w:pStyle w:val="ConsPlusNormal"/>
              <w:jc w:val="both"/>
            </w:pPr>
            <w:r w:rsidRPr="00AF1EB8">
              <w:t>Научное сообщение</w:t>
            </w:r>
          </w:p>
        </w:tc>
        <w:tc>
          <w:tcPr>
            <w:tcW w:w="1473" w:type="dxa"/>
            <w:vAlign w:val="center"/>
          </w:tcPr>
          <w:p w14:paraId="103A2AFB" w14:textId="77777777" w:rsidR="0017467E" w:rsidRPr="00AF1EB8" w:rsidRDefault="0017467E" w:rsidP="007F16E7">
            <w:pPr>
              <w:pStyle w:val="ConsPlusNormal"/>
            </w:pPr>
          </w:p>
        </w:tc>
      </w:tr>
      <w:tr w:rsidR="0017467E" w:rsidRPr="00AF1EB8" w14:paraId="3B628398" w14:textId="77777777" w:rsidTr="007F16E7">
        <w:tc>
          <w:tcPr>
            <w:tcW w:w="1191" w:type="dxa"/>
            <w:vAlign w:val="center"/>
          </w:tcPr>
          <w:p w14:paraId="77F1BAF6" w14:textId="77777777" w:rsidR="0017467E" w:rsidRPr="00AF1EB8" w:rsidRDefault="0017467E" w:rsidP="007F16E7">
            <w:pPr>
              <w:pStyle w:val="ConsPlusNormal"/>
            </w:pPr>
            <w:r w:rsidRPr="00AF1EB8">
              <w:t>Урок 36.</w:t>
            </w:r>
          </w:p>
        </w:tc>
        <w:tc>
          <w:tcPr>
            <w:tcW w:w="6405" w:type="dxa"/>
            <w:vAlign w:val="center"/>
          </w:tcPr>
          <w:p w14:paraId="0F9E6AA1" w14:textId="77777777" w:rsidR="0017467E" w:rsidRPr="00AF1EB8" w:rsidRDefault="0017467E" w:rsidP="007F16E7">
            <w:pPr>
              <w:pStyle w:val="ConsPlusNormal"/>
              <w:jc w:val="both"/>
            </w:pPr>
            <w:r w:rsidRPr="00AF1EB8">
              <w:t>Словарная статья. Требования к составлению словарной статьи</w:t>
            </w:r>
          </w:p>
        </w:tc>
        <w:tc>
          <w:tcPr>
            <w:tcW w:w="1473" w:type="dxa"/>
            <w:vAlign w:val="center"/>
          </w:tcPr>
          <w:p w14:paraId="4B6D4E52" w14:textId="77777777" w:rsidR="0017467E" w:rsidRPr="00AF1EB8" w:rsidRDefault="0017467E" w:rsidP="007F16E7">
            <w:pPr>
              <w:pStyle w:val="ConsPlusNormal"/>
            </w:pPr>
          </w:p>
        </w:tc>
      </w:tr>
      <w:tr w:rsidR="0017467E" w:rsidRPr="00AF1EB8" w14:paraId="48D94637" w14:textId="77777777" w:rsidTr="007F16E7">
        <w:tc>
          <w:tcPr>
            <w:tcW w:w="1191" w:type="dxa"/>
            <w:vAlign w:val="center"/>
          </w:tcPr>
          <w:p w14:paraId="4D5F35F6" w14:textId="77777777" w:rsidR="0017467E" w:rsidRPr="00AF1EB8" w:rsidRDefault="0017467E" w:rsidP="007F16E7">
            <w:pPr>
              <w:pStyle w:val="ConsPlusNormal"/>
            </w:pPr>
            <w:r w:rsidRPr="00AF1EB8">
              <w:t>Урок 37.</w:t>
            </w:r>
          </w:p>
        </w:tc>
        <w:tc>
          <w:tcPr>
            <w:tcW w:w="6405" w:type="dxa"/>
            <w:vAlign w:val="center"/>
          </w:tcPr>
          <w:p w14:paraId="58A5ECBE" w14:textId="77777777" w:rsidR="0017467E" w:rsidRPr="00AF1EB8" w:rsidRDefault="0017467E" w:rsidP="007F16E7">
            <w:pPr>
              <w:pStyle w:val="ConsPlusNormal"/>
              <w:jc w:val="both"/>
            </w:pPr>
            <w:r w:rsidRPr="00AF1EB8">
              <w:t>Повторение и обобщение по темам "Текст", "Функциональные разновидности языка"</w:t>
            </w:r>
          </w:p>
        </w:tc>
        <w:tc>
          <w:tcPr>
            <w:tcW w:w="1473" w:type="dxa"/>
            <w:vAlign w:val="center"/>
          </w:tcPr>
          <w:p w14:paraId="70780EB6" w14:textId="77777777" w:rsidR="0017467E" w:rsidRPr="00AF1EB8" w:rsidRDefault="0017467E" w:rsidP="007F16E7">
            <w:pPr>
              <w:pStyle w:val="ConsPlusNormal"/>
            </w:pPr>
          </w:p>
        </w:tc>
      </w:tr>
      <w:tr w:rsidR="0017467E" w:rsidRPr="00AF1EB8" w14:paraId="4DD57DCA" w14:textId="77777777" w:rsidTr="007F16E7">
        <w:tc>
          <w:tcPr>
            <w:tcW w:w="1191" w:type="dxa"/>
            <w:vAlign w:val="center"/>
          </w:tcPr>
          <w:p w14:paraId="52678D9C" w14:textId="77777777" w:rsidR="0017467E" w:rsidRPr="00AF1EB8" w:rsidRDefault="0017467E" w:rsidP="007F16E7">
            <w:pPr>
              <w:pStyle w:val="ConsPlusNormal"/>
            </w:pPr>
            <w:r w:rsidRPr="00AF1EB8">
              <w:t>Урок 38.</w:t>
            </w:r>
          </w:p>
        </w:tc>
        <w:tc>
          <w:tcPr>
            <w:tcW w:w="6405" w:type="dxa"/>
            <w:vAlign w:val="center"/>
          </w:tcPr>
          <w:p w14:paraId="69B08D82" w14:textId="77777777" w:rsidR="0017467E" w:rsidRPr="00AF1EB8" w:rsidRDefault="0017467E" w:rsidP="007F16E7">
            <w:pPr>
              <w:pStyle w:val="ConsPlusNormal"/>
              <w:jc w:val="both"/>
            </w:pPr>
            <w:r w:rsidRPr="00AF1EB8">
              <w:t>Повторение и обобщение по темам "Текст", "Функциональные разновидности языка". Практикум</w:t>
            </w:r>
          </w:p>
        </w:tc>
        <w:tc>
          <w:tcPr>
            <w:tcW w:w="1473" w:type="dxa"/>
            <w:vAlign w:val="center"/>
          </w:tcPr>
          <w:p w14:paraId="3531AD63" w14:textId="77777777" w:rsidR="0017467E" w:rsidRPr="00AF1EB8" w:rsidRDefault="0017467E" w:rsidP="007F16E7">
            <w:pPr>
              <w:pStyle w:val="ConsPlusNormal"/>
              <w:jc w:val="center"/>
            </w:pPr>
            <w:r w:rsidRPr="00AF1EB8">
              <w:t>1</w:t>
            </w:r>
          </w:p>
        </w:tc>
      </w:tr>
      <w:tr w:rsidR="0017467E" w:rsidRPr="00AF1EB8" w14:paraId="181835A3" w14:textId="77777777" w:rsidTr="007F16E7">
        <w:tc>
          <w:tcPr>
            <w:tcW w:w="1191" w:type="dxa"/>
            <w:vAlign w:val="center"/>
          </w:tcPr>
          <w:p w14:paraId="12478B86" w14:textId="77777777" w:rsidR="0017467E" w:rsidRPr="00AF1EB8" w:rsidRDefault="0017467E" w:rsidP="007F16E7">
            <w:pPr>
              <w:pStyle w:val="ConsPlusNormal"/>
            </w:pPr>
            <w:r w:rsidRPr="00AF1EB8">
              <w:t>Урок 39.</w:t>
            </w:r>
          </w:p>
        </w:tc>
        <w:tc>
          <w:tcPr>
            <w:tcW w:w="6405" w:type="dxa"/>
            <w:vAlign w:val="center"/>
          </w:tcPr>
          <w:p w14:paraId="5DC03EB0" w14:textId="77777777" w:rsidR="0017467E" w:rsidRPr="00AF1EB8" w:rsidRDefault="0017467E" w:rsidP="007F16E7">
            <w:pPr>
              <w:pStyle w:val="ConsPlusNormal"/>
              <w:jc w:val="both"/>
            </w:pPr>
            <w:r w:rsidRPr="00AF1EB8">
              <w:t>Составление вопросного плана к тексту изложения</w:t>
            </w:r>
          </w:p>
        </w:tc>
        <w:tc>
          <w:tcPr>
            <w:tcW w:w="1473" w:type="dxa"/>
            <w:vAlign w:val="center"/>
          </w:tcPr>
          <w:p w14:paraId="3331C9D1" w14:textId="77777777" w:rsidR="0017467E" w:rsidRPr="00AF1EB8" w:rsidRDefault="0017467E" w:rsidP="007F16E7">
            <w:pPr>
              <w:pStyle w:val="ConsPlusNormal"/>
            </w:pPr>
          </w:p>
        </w:tc>
      </w:tr>
      <w:tr w:rsidR="0017467E" w:rsidRPr="00AF1EB8" w14:paraId="110F6971" w14:textId="77777777" w:rsidTr="007F16E7">
        <w:tc>
          <w:tcPr>
            <w:tcW w:w="1191" w:type="dxa"/>
            <w:vAlign w:val="center"/>
          </w:tcPr>
          <w:p w14:paraId="73CE7877" w14:textId="77777777" w:rsidR="0017467E" w:rsidRPr="00AF1EB8" w:rsidRDefault="0017467E" w:rsidP="007F16E7">
            <w:pPr>
              <w:pStyle w:val="ConsPlusNormal"/>
            </w:pPr>
            <w:r w:rsidRPr="00AF1EB8">
              <w:t>Урок 40.</w:t>
            </w:r>
          </w:p>
        </w:tc>
        <w:tc>
          <w:tcPr>
            <w:tcW w:w="6405" w:type="dxa"/>
            <w:vAlign w:val="center"/>
          </w:tcPr>
          <w:p w14:paraId="52F06DA8" w14:textId="77777777" w:rsidR="0017467E" w:rsidRPr="00AF1EB8" w:rsidRDefault="0017467E" w:rsidP="007F16E7">
            <w:pPr>
              <w:pStyle w:val="ConsPlusNormal"/>
              <w:jc w:val="both"/>
            </w:pPr>
            <w:r w:rsidRPr="00AF1EB8">
              <w:t>Изложение (обучающее)</w:t>
            </w:r>
          </w:p>
        </w:tc>
        <w:tc>
          <w:tcPr>
            <w:tcW w:w="1473" w:type="dxa"/>
            <w:vAlign w:val="center"/>
          </w:tcPr>
          <w:p w14:paraId="6CABACC1" w14:textId="77777777" w:rsidR="0017467E" w:rsidRPr="00AF1EB8" w:rsidRDefault="0017467E" w:rsidP="007F16E7">
            <w:pPr>
              <w:pStyle w:val="ConsPlusNormal"/>
            </w:pPr>
          </w:p>
        </w:tc>
      </w:tr>
      <w:tr w:rsidR="0017467E" w:rsidRPr="00AF1EB8" w14:paraId="75864ED7" w14:textId="77777777" w:rsidTr="007F16E7">
        <w:tc>
          <w:tcPr>
            <w:tcW w:w="1191" w:type="dxa"/>
            <w:vAlign w:val="center"/>
          </w:tcPr>
          <w:p w14:paraId="174CDB4F" w14:textId="77777777" w:rsidR="0017467E" w:rsidRPr="00AF1EB8" w:rsidRDefault="0017467E" w:rsidP="007F16E7">
            <w:pPr>
              <w:pStyle w:val="ConsPlusNormal"/>
            </w:pPr>
            <w:r w:rsidRPr="00AF1EB8">
              <w:t>Урок 41.</w:t>
            </w:r>
          </w:p>
        </w:tc>
        <w:tc>
          <w:tcPr>
            <w:tcW w:w="6405" w:type="dxa"/>
            <w:vAlign w:val="center"/>
          </w:tcPr>
          <w:p w14:paraId="7A863592" w14:textId="77777777" w:rsidR="0017467E" w:rsidRPr="00AF1EB8" w:rsidRDefault="0017467E" w:rsidP="007F16E7">
            <w:pPr>
              <w:pStyle w:val="ConsPlusNormal"/>
              <w:jc w:val="both"/>
            </w:pPr>
            <w:r w:rsidRPr="00AF1EB8">
              <w:t>Контрольная работа по темам "Текст", "Функциональные разновидности языка"</w:t>
            </w:r>
          </w:p>
        </w:tc>
        <w:tc>
          <w:tcPr>
            <w:tcW w:w="1473" w:type="dxa"/>
            <w:vAlign w:val="center"/>
          </w:tcPr>
          <w:p w14:paraId="09C21402" w14:textId="77777777" w:rsidR="0017467E" w:rsidRPr="00AF1EB8" w:rsidRDefault="0017467E" w:rsidP="007F16E7">
            <w:pPr>
              <w:pStyle w:val="ConsPlusNormal"/>
            </w:pPr>
          </w:p>
        </w:tc>
      </w:tr>
      <w:tr w:rsidR="0017467E" w:rsidRPr="00AF1EB8" w14:paraId="461A5F8C" w14:textId="77777777" w:rsidTr="007F16E7">
        <w:tc>
          <w:tcPr>
            <w:tcW w:w="1191" w:type="dxa"/>
            <w:vAlign w:val="center"/>
          </w:tcPr>
          <w:p w14:paraId="3C8B7E33" w14:textId="77777777" w:rsidR="0017467E" w:rsidRPr="00AF1EB8" w:rsidRDefault="0017467E" w:rsidP="007F16E7">
            <w:pPr>
              <w:pStyle w:val="ConsPlusNormal"/>
            </w:pPr>
            <w:r w:rsidRPr="00AF1EB8">
              <w:t>Урок 42.</w:t>
            </w:r>
          </w:p>
        </w:tc>
        <w:tc>
          <w:tcPr>
            <w:tcW w:w="6405" w:type="dxa"/>
            <w:vAlign w:val="center"/>
          </w:tcPr>
          <w:p w14:paraId="4E753A2D" w14:textId="77777777" w:rsidR="0017467E" w:rsidRPr="00AF1EB8" w:rsidRDefault="0017467E" w:rsidP="007F16E7">
            <w:pPr>
              <w:pStyle w:val="ConsPlusNormal"/>
              <w:jc w:val="both"/>
            </w:pPr>
            <w:r w:rsidRPr="00AF1EB8">
              <w:t>Лексика русского языка (повторение)</w:t>
            </w:r>
          </w:p>
        </w:tc>
        <w:tc>
          <w:tcPr>
            <w:tcW w:w="1473" w:type="dxa"/>
            <w:vAlign w:val="center"/>
          </w:tcPr>
          <w:p w14:paraId="0245AD6A" w14:textId="77777777" w:rsidR="0017467E" w:rsidRPr="00AF1EB8" w:rsidRDefault="0017467E" w:rsidP="007F16E7">
            <w:pPr>
              <w:pStyle w:val="ConsPlusNormal"/>
            </w:pPr>
          </w:p>
        </w:tc>
      </w:tr>
      <w:tr w:rsidR="0017467E" w:rsidRPr="00AF1EB8" w14:paraId="6519BC98" w14:textId="77777777" w:rsidTr="007F16E7">
        <w:tc>
          <w:tcPr>
            <w:tcW w:w="1191" w:type="dxa"/>
            <w:vAlign w:val="center"/>
          </w:tcPr>
          <w:p w14:paraId="7CD065DC" w14:textId="77777777" w:rsidR="0017467E" w:rsidRPr="00AF1EB8" w:rsidRDefault="0017467E" w:rsidP="007F16E7">
            <w:pPr>
              <w:pStyle w:val="ConsPlusNormal"/>
            </w:pPr>
            <w:r w:rsidRPr="00AF1EB8">
              <w:t>Урок 43.</w:t>
            </w:r>
          </w:p>
        </w:tc>
        <w:tc>
          <w:tcPr>
            <w:tcW w:w="6405" w:type="dxa"/>
            <w:vAlign w:val="center"/>
          </w:tcPr>
          <w:p w14:paraId="61E09E42" w14:textId="77777777" w:rsidR="0017467E" w:rsidRPr="00AF1EB8" w:rsidRDefault="0017467E" w:rsidP="007F16E7">
            <w:pPr>
              <w:pStyle w:val="ConsPlusNormal"/>
              <w:jc w:val="both"/>
            </w:pPr>
            <w:r w:rsidRPr="00AF1EB8">
              <w:t>Лексические средства выразительности</w:t>
            </w:r>
          </w:p>
        </w:tc>
        <w:tc>
          <w:tcPr>
            <w:tcW w:w="1473" w:type="dxa"/>
            <w:vAlign w:val="center"/>
          </w:tcPr>
          <w:p w14:paraId="01243534" w14:textId="77777777" w:rsidR="0017467E" w:rsidRPr="00AF1EB8" w:rsidRDefault="0017467E" w:rsidP="007F16E7">
            <w:pPr>
              <w:pStyle w:val="ConsPlusNormal"/>
            </w:pPr>
          </w:p>
        </w:tc>
      </w:tr>
      <w:tr w:rsidR="0017467E" w:rsidRPr="00AF1EB8" w14:paraId="63EE850F" w14:textId="77777777" w:rsidTr="007F16E7">
        <w:tc>
          <w:tcPr>
            <w:tcW w:w="1191" w:type="dxa"/>
            <w:vAlign w:val="center"/>
          </w:tcPr>
          <w:p w14:paraId="2764EF9C" w14:textId="77777777" w:rsidR="0017467E" w:rsidRPr="00AF1EB8" w:rsidRDefault="0017467E" w:rsidP="007F16E7">
            <w:pPr>
              <w:pStyle w:val="ConsPlusNormal"/>
            </w:pPr>
            <w:r w:rsidRPr="00AF1EB8">
              <w:t>Урок 44.</w:t>
            </w:r>
          </w:p>
        </w:tc>
        <w:tc>
          <w:tcPr>
            <w:tcW w:w="6405" w:type="dxa"/>
            <w:vAlign w:val="center"/>
          </w:tcPr>
          <w:p w14:paraId="6648F130" w14:textId="77777777" w:rsidR="0017467E" w:rsidRPr="00AF1EB8" w:rsidRDefault="0017467E" w:rsidP="007F16E7">
            <w:pPr>
              <w:pStyle w:val="ConsPlusNormal"/>
              <w:jc w:val="both"/>
            </w:pPr>
            <w:r w:rsidRPr="00AF1EB8">
              <w:t>Лексические средства выразительности. Эпитет</w:t>
            </w:r>
          </w:p>
        </w:tc>
        <w:tc>
          <w:tcPr>
            <w:tcW w:w="1473" w:type="dxa"/>
            <w:vAlign w:val="center"/>
          </w:tcPr>
          <w:p w14:paraId="17599D26" w14:textId="77777777" w:rsidR="0017467E" w:rsidRPr="00AF1EB8" w:rsidRDefault="0017467E" w:rsidP="007F16E7">
            <w:pPr>
              <w:pStyle w:val="ConsPlusNormal"/>
            </w:pPr>
          </w:p>
        </w:tc>
      </w:tr>
      <w:tr w:rsidR="0017467E" w:rsidRPr="00AF1EB8" w14:paraId="305B0FA8" w14:textId="77777777" w:rsidTr="007F16E7">
        <w:tc>
          <w:tcPr>
            <w:tcW w:w="1191" w:type="dxa"/>
            <w:vAlign w:val="center"/>
          </w:tcPr>
          <w:p w14:paraId="50736A83" w14:textId="77777777" w:rsidR="0017467E" w:rsidRPr="00AF1EB8" w:rsidRDefault="0017467E" w:rsidP="007F16E7">
            <w:pPr>
              <w:pStyle w:val="ConsPlusNormal"/>
            </w:pPr>
            <w:r w:rsidRPr="00AF1EB8">
              <w:t>Урок 45.</w:t>
            </w:r>
          </w:p>
        </w:tc>
        <w:tc>
          <w:tcPr>
            <w:tcW w:w="6405" w:type="dxa"/>
            <w:vAlign w:val="center"/>
          </w:tcPr>
          <w:p w14:paraId="76CA0A2A" w14:textId="77777777" w:rsidR="0017467E" w:rsidRPr="00AF1EB8" w:rsidRDefault="0017467E" w:rsidP="007F16E7">
            <w:pPr>
              <w:pStyle w:val="ConsPlusNormal"/>
              <w:jc w:val="both"/>
            </w:pPr>
            <w:r w:rsidRPr="00AF1EB8">
              <w:t>Лексические средства выразительности. Метафора</w:t>
            </w:r>
          </w:p>
        </w:tc>
        <w:tc>
          <w:tcPr>
            <w:tcW w:w="1473" w:type="dxa"/>
            <w:vAlign w:val="center"/>
          </w:tcPr>
          <w:p w14:paraId="3FF4E0A6" w14:textId="77777777" w:rsidR="0017467E" w:rsidRPr="00AF1EB8" w:rsidRDefault="0017467E" w:rsidP="007F16E7">
            <w:pPr>
              <w:pStyle w:val="ConsPlusNormal"/>
            </w:pPr>
          </w:p>
        </w:tc>
      </w:tr>
      <w:tr w:rsidR="0017467E" w:rsidRPr="00AF1EB8" w14:paraId="7163C23E" w14:textId="77777777" w:rsidTr="007F16E7">
        <w:tc>
          <w:tcPr>
            <w:tcW w:w="1191" w:type="dxa"/>
            <w:vAlign w:val="center"/>
          </w:tcPr>
          <w:p w14:paraId="30746138" w14:textId="77777777" w:rsidR="0017467E" w:rsidRPr="00AF1EB8" w:rsidRDefault="0017467E" w:rsidP="007F16E7">
            <w:pPr>
              <w:pStyle w:val="ConsPlusNormal"/>
            </w:pPr>
            <w:r w:rsidRPr="00AF1EB8">
              <w:t>Урок 46.</w:t>
            </w:r>
          </w:p>
        </w:tc>
        <w:tc>
          <w:tcPr>
            <w:tcW w:w="6405" w:type="dxa"/>
            <w:vAlign w:val="center"/>
          </w:tcPr>
          <w:p w14:paraId="7BC27C3A" w14:textId="77777777" w:rsidR="0017467E" w:rsidRPr="00AF1EB8" w:rsidRDefault="0017467E" w:rsidP="007F16E7">
            <w:pPr>
              <w:pStyle w:val="ConsPlusNormal"/>
              <w:jc w:val="both"/>
            </w:pPr>
            <w:r w:rsidRPr="00AF1EB8">
              <w:t>Лексика русского языка с точки зрения ее происхождения</w:t>
            </w:r>
          </w:p>
        </w:tc>
        <w:tc>
          <w:tcPr>
            <w:tcW w:w="1473" w:type="dxa"/>
            <w:vAlign w:val="center"/>
          </w:tcPr>
          <w:p w14:paraId="6F24C9EF" w14:textId="77777777" w:rsidR="0017467E" w:rsidRPr="00AF1EB8" w:rsidRDefault="0017467E" w:rsidP="007F16E7">
            <w:pPr>
              <w:pStyle w:val="ConsPlusNormal"/>
            </w:pPr>
          </w:p>
        </w:tc>
      </w:tr>
      <w:tr w:rsidR="0017467E" w:rsidRPr="00AF1EB8" w14:paraId="66077C17" w14:textId="77777777" w:rsidTr="007F16E7">
        <w:tc>
          <w:tcPr>
            <w:tcW w:w="1191" w:type="dxa"/>
            <w:vAlign w:val="center"/>
          </w:tcPr>
          <w:p w14:paraId="1B1FBE6F" w14:textId="77777777" w:rsidR="0017467E" w:rsidRPr="00AF1EB8" w:rsidRDefault="0017467E" w:rsidP="007F16E7">
            <w:pPr>
              <w:pStyle w:val="ConsPlusNormal"/>
            </w:pPr>
            <w:r w:rsidRPr="00AF1EB8">
              <w:t>Урок 47.</w:t>
            </w:r>
          </w:p>
        </w:tc>
        <w:tc>
          <w:tcPr>
            <w:tcW w:w="6405" w:type="dxa"/>
            <w:vAlign w:val="center"/>
          </w:tcPr>
          <w:p w14:paraId="2BD9702F" w14:textId="77777777" w:rsidR="0017467E" w:rsidRPr="00AF1EB8" w:rsidRDefault="0017467E" w:rsidP="007F16E7">
            <w:pPr>
              <w:pStyle w:val="ConsPlusNormal"/>
              <w:jc w:val="both"/>
            </w:pPr>
            <w:r w:rsidRPr="00AF1EB8">
              <w:t>Исконно русские слова</w:t>
            </w:r>
          </w:p>
        </w:tc>
        <w:tc>
          <w:tcPr>
            <w:tcW w:w="1473" w:type="dxa"/>
            <w:vAlign w:val="center"/>
          </w:tcPr>
          <w:p w14:paraId="4FB175F8" w14:textId="77777777" w:rsidR="0017467E" w:rsidRPr="00AF1EB8" w:rsidRDefault="0017467E" w:rsidP="007F16E7">
            <w:pPr>
              <w:pStyle w:val="ConsPlusNormal"/>
            </w:pPr>
          </w:p>
        </w:tc>
      </w:tr>
      <w:tr w:rsidR="0017467E" w:rsidRPr="00AF1EB8" w14:paraId="6230B947" w14:textId="77777777" w:rsidTr="007F16E7">
        <w:tc>
          <w:tcPr>
            <w:tcW w:w="1191" w:type="dxa"/>
            <w:vAlign w:val="center"/>
          </w:tcPr>
          <w:p w14:paraId="483065C2" w14:textId="77777777" w:rsidR="0017467E" w:rsidRPr="00AF1EB8" w:rsidRDefault="0017467E" w:rsidP="007F16E7">
            <w:pPr>
              <w:pStyle w:val="ConsPlusNormal"/>
            </w:pPr>
            <w:r w:rsidRPr="00AF1EB8">
              <w:t>Урок 48.</w:t>
            </w:r>
          </w:p>
        </w:tc>
        <w:tc>
          <w:tcPr>
            <w:tcW w:w="6405" w:type="dxa"/>
            <w:vAlign w:val="center"/>
          </w:tcPr>
          <w:p w14:paraId="03BC906F" w14:textId="77777777" w:rsidR="0017467E" w:rsidRPr="00AF1EB8" w:rsidRDefault="0017467E" w:rsidP="007F16E7">
            <w:pPr>
              <w:pStyle w:val="ConsPlusNormal"/>
              <w:jc w:val="both"/>
            </w:pPr>
            <w:r w:rsidRPr="00AF1EB8">
              <w:t>Заимствованные слова</w:t>
            </w:r>
          </w:p>
        </w:tc>
        <w:tc>
          <w:tcPr>
            <w:tcW w:w="1473" w:type="dxa"/>
            <w:vAlign w:val="center"/>
          </w:tcPr>
          <w:p w14:paraId="73FD9457" w14:textId="77777777" w:rsidR="0017467E" w:rsidRPr="00AF1EB8" w:rsidRDefault="0017467E" w:rsidP="007F16E7">
            <w:pPr>
              <w:pStyle w:val="ConsPlusNormal"/>
            </w:pPr>
          </w:p>
        </w:tc>
      </w:tr>
      <w:tr w:rsidR="0017467E" w:rsidRPr="00AF1EB8" w14:paraId="618081C9" w14:textId="77777777" w:rsidTr="007F16E7">
        <w:tc>
          <w:tcPr>
            <w:tcW w:w="1191" w:type="dxa"/>
            <w:vAlign w:val="center"/>
          </w:tcPr>
          <w:p w14:paraId="0240B363" w14:textId="77777777" w:rsidR="0017467E" w:rsidRPr="00AF1EB8" w:rsidRDefault="0017467E" w:rsidP="007F16E7">
            <w:pPr>
              <w:pStyle w:val="ConsPlusNormal"/>
            </w:pPr>
            <w:r w:rsidRPr="00AF1EB8">
              <w:t>Урок 49.</w:t>
            </w:r>
          </w:p>
        </w:tc>
        <w:tc>
          <w:tcPr>
            <w:tcW w:w="6405" w:type="dxa"/>
            <w:vAlign w:val="center"/>
          </w:tcPr>
          <w:p w14:paraId="072E813C" w14:textId="77777777" w:rsidR="0017467E" w:rsidRPr="00AF1EB8" w:rsidRDefault="0017467E" w:rsidP="007F16E7">
            <w:pPr>
              <w:pStyle w:val="ConsPlusNormal"/>
              <w:jc w:val="both"/>
            </w:pPr>
            <w:r w:rsidRPr="00AF1EB8">
              <w:t>Слова с полногласными и неполногласными сочетаниями</w:t>
            </w:r>
          </w:p>
        </w:tc>
        <w:tc>
          <w:tcPr>
            <w:tcW w:w="1473" w:type="dxa"/>
            <w:vAlign w:val="center"/>
          </w:tcPr>
          <w:p w14:paraId="1E208AFB" w14:textId="77777777" w:rsidR="0017467E" w:rsidRPr="00AF1EB8" w:rsidRDefault="0017467E" w:rsidP="007F16E7">
            <w:pPr>
              <w:pStyle w:val="ConsPlusNormal"/>
            </w:pPr>
          </w:p>
        </w:tc>
      </w:tr>
      <w:tr w:rsidR="0017467E" w:rsidRPr="00AF1EB8" w14:paraId="4B967E42" w14:textId="77777777" w:rsidTr="007F16E7">
        <w:tc>
          <w:tcPr>
            <w:tcW w:w="1191" w:type="dxa"/>
            <w:vAlign w:val="center"/>
          </w:tcPr>
          <w:p w14:paraId="19FFD8F9" w14:textId="77777777" w:rsidR="0017467E" w:rsidRPr="00AF1EB8" w:rsidRDefault="0017467E" w:rsidP="007F16E7">
            <w:pPr>
              <w:pStyle w:val="ConsPlusNormal"/>
            </w:pPr>
            <w:r w:rsidRPr="00AF1EB8">
              <w:t>Урок 50.</w:t>
            </w:r>
          </w:p>
        </w:tc>
        <w:tc>
          <w:tcPr>
            <w:tcW w:w="6405" w:type="dxa"/>
            <w:vAlign w:val="center"/>
          </w:tcPr>
          <w:p w14:paraId="07337545" w14:textId="77777777" w:rsidR="0017467E" w:rsidRPr="00AF1EB8" w:rsidRDefault="0017467E" w:rsidP="007F16E7">
            <w:pPr>
              <w:pStyle w:val="ConsPlusNormal"/>
              <w:jc w:val="both"/>
            </w:pPr>
            <w:r w:rsidRPr="00AF1EB8">
              <w:t>Лексика русского языка с точки зрения ее активного и пассивного словоупотребления. Архаизмы, историзмы, неологизмы</w:t>
            </w:r>
          </w:p>
        </w:tc>
        <w:tc>
          <w:tcPr>
            <w:tcW w:w="1473" w:type="dxa"/>
            <w:vAlign w:val="center"/>
          </w:tcPr>
          <w:p w14:paraId="5C267D01" w14:textId="77777777" w:rsidR="0017467E" w:rsidRPr="00AF1EB8" w:rsidRDefault="0017467E" w:rsidP="007F16E7">
            <w:pPr>
              <w:pStyle w:val="ConsPlusNormal"/>
            </w:pPr>
          </w:p>
        </w:tc>
      </w:tr>
      <w:tr w:rsidR="0017467E" w:rsidRPr="00AF1EB8" w14:paraId="418084D7" w14:textId="77777777" w:rsidTr="007F16E7">
        <w:tc>
          <w:tcPr>
            <w:tcW w:w="1191" w:type="dxa"/>
            <w:vAlign w:val="center"/>
          </w:tcPr>
          <w:p w14:paraId="67767D38" w14:textId="77777777" w:rsidR="0017467E" w:rsidRPr="00AF1EB8" w:rsidRDefault="0017467E" w:rsidP="007F16E7">
            <w:pPr>
              <w:pStyle w:val="ConsPlusNormal"/>
            </w:pPr>
            <w:r w:rsidRPr="00AF1EB8">
              <w:t>Урок 51.</w:t>
            </w:r>
          </w:p>
        </w:tc>
        <w:tc>
          <w:tcPr>
            <w:tcW w:w="6405" w:type="dxa"/>
            <w:vAlign w:val="center"/>
          </w:tcPr>
          <w:p w14:paraId="47AEC5FA" w14:textId="77777777" w:rsidR="0017467E" w:rsidRPr="00AF1EB8" w:rsidRDefault="0017467E" w:rsidP="007F16E7">
            <w:pPr>
              <w:pStyle w:val="ConsPlusNormal"/>
              <w:jc w:val="both"/>
            </w:pPr>
            <w:r w:rsidRPr="00AF1EB8">
              <w:t>Общеупотребительные слова. Диалектизмы</w:t>
            </w:r>
          </w:p>
        </w:tc>
        <w:tc>
          <w:tcPr>
            <w:tcW w:w="1473" w:type="dxa"/>
            <w:vAlign w:val="center"/>
          </w:tcPr>
          <w:p w14:paraId="16EDF299" w14:textId="77777777" w:rsidR="0017467E" w:rsidRPr="00AF1EB8" w:rsidRDefault="0017467E" w:rsidP="007F16E7">
            <w:pPr>
              <w:pStyle w:val="ConsPlusNormal"/>
            </w:pPr>
          </w:p>
        </w:tc>
      </w:tr>
      <w:tr w:rsidR="0017467E" w:rsidRPr="00AF1EB8" w14:paraId="7D78CB21" w14:textId="77777777" w:rsidTr="007F16E7">
        <w:tc>
          <w:tcPr>
            <w:tcW w:w="1191" w:type="dxa"/>
            <w:vAlign w:val="center"/>
          </w:tcPr>
          <w:p w14:paraId="7A74FADA" w14:textId="77777777" w:rsidR="0017467E" w:rsidRPr="00AF1EB8" w:rsidRDefault="0017467E" w:rsidP="007F16E7">
            <w:pPr>
              <w:pStyle w:val="ConsPlusNormal"/>
            </w:pPr>
            <w:r w:rsidRPr="00AF1EB8">
              <w:t>Урок 52.</w:t>
            </w:r>
          </w:p>
        </w:tc>
        <w:tc>
          <w:tcPr>
            <w:tcW w:w="6405" w:type="dxa"/>
            <w:vAlign w:val="center"/>
          </w:tcPr>
          <w:p w14:paraId="74C879B9" w14:textId="77777777" w:rsidR="0017467E" w:rsidRPr="00AF1EB8" w:rsidRDefault="0017467E" w:rsidP="007F16E7">
            <w:pPr>
              <w:pStyle w:val="ConsPlusNormal"/>
              <w:jc w:val="both"/>
            </w:pPr>
            <w:r w:rsidRPr="00AF1EB8">
              <w:t>Профессионализмы</w:t>
            </w:r>
          </w:p>
        </w:tc>
        <w:tc>
          <w:tcPr>
            <w:tcW w:w="1473" w:type="dxa"/>
            <w:vAlign w:val="center"/>
          </w:tcPr>
          <w:p w14:paraId="49F2AA37" w14:textId="77777777" w:rsidR="0017467E" w:rsidRPr="00AF1EB8" w:rsidRDefault="0017467E" w:rsidP="007F16E7">
            <w:pPr>
              <w:pStyle w:val="ConsPlusNormal"/>
            </w:pPr>
          </w:p>
        </w:tc>
      </w:tr>
      <w:tr w:rsidR="0017467E" w:rsidRPr="00AF1EB8" w14:paraId="4C49909A" w14:textId="77777777" w:rsidTr="007F16E7">
        <w:tc>
          <w:tcPr>
            <w:tcW w:w="1191" w:type="dxa"/>
            <w:vAlign w:val="center"/>
          </w:tcPr>
          <w:p w14:paraId="1E15B850" w14:textId="77777777" w:rsidR="0017467E" w:rsidRPr="00AF1EB8" w:rsidRDefault="0017467E" w:rsidP="007F16E7">
            <w:pPr>
              <w:pStyle w:val="ConsPlusNormal"/>
            </w:pPr>
            <w:r w:rsidRPr="00AF1EB8">
              <w:t>Урок 53.</w:t>
            </w:r>
          </w:p>
        </w:tc>
        <w:tc>
          <w:tcPr>
            <w:tcW w:w="6405" w:type="dxa"/>
            <w:vAlign w:val="center"/>
          </w:tcPr>
          <w:p w14:paraId="424C8A56" w14:textId="77777777" w:rsidR="0017467E" w:rsidRPr="00AF1EB8" w:rsidRDefault="0017467E" w:rsidP="007F16E7">
            <w:pPr>
              <w:pStyle w:val="ConsPlusNormal"/>
              <w:jc w:val="both"/>
            </w:pPr>
            <w:r w:rsidRPr="00AF1EB8">
              <w:t>Жаргонизмы</w:t>
            </w:r>
          </w:p>
        </w:tc>
        <w:tc>
          <w:tcPr>
            <w:tcW w:w="1473" w:type="dxa"/>
            <w:vAlign w:val="center"/>
          </w:tcPr>
          <w:p w14:paraId="0D63E4B4" w14:textId="77777777" w:rsidR="0017467E" w:rsidRPr="00AF1EB8" w:rsidRDefault="0017467E" w:rsidP="007F16E7">
            <w:pPr>
              <w:pStyle w:val="ConsPlusNormal"/>
            </w:pPr>
          </w:p>
        </w:tc>
      </w:tr>
      <w:tr w:rsidR="0017467E" w:rsidRPr="00AF1EB8" w14:paraId="45E08194" w14:textId="77777777" w:rsidTr="007F16E7">
        <w:tc>
          <w:tcPr>
            <w:tcW w:w="1191" w:type="dxa"/>
            <w:vAlign w:val="center"/>
          </w:tcPr>
          <w:p w14:paraId="3D3D3B2A" w14:textId="77777777" w:rsidR="0017467E" w:rsidRPr="00AF1EB8" w:rsidRDefault="0017467E" w:rsidP="007F16E7">
            <w:pPr>
              <w:pStyle w:val="ConsPlusNormal"/>
            </w:pPr>
            <w:r w:rsidRPr="00AF1EB8">
              <w:t>Урок 54.</w:t>
            </w:r>
          </w:p>
        </w:tc>
        <w:tc>
          <w:tcPr>
            <w:tcW w:w="6405" w:type="dxa"/>
            <w:vAlign w:val="center"/>
          </w:tcPr>
          <w:p w14:paraId="71137E37" w14:textId="77777777" w:rsidR="0017467E" w:rsidRPr="00AF1EB8" w:rsidRDefault="0017467E" w:rsidP="007F16E7">
            <w:pPr>
              <w:pStyle w:val="ConsPlusNormal"/>
              <w:jc w:val="both"/>
            </w:pPr>
            <w:r w:rsidRPr="00AF1EB8">
              <w:t>Стилистические пласты лексики: стилистически нейтральная, высокая лексика</w:t>
            </w:r>
          </w:p>
        </w:tc>
        <w:tc>
          <w:tcPr>
            <w:tcW w:w="1473" w:type="dxa"/>
            <w:vAlign w:val="center"/>
          </w:tcPr>
          <w:p w14:paraId="13DDFA85" w14:textId="77777777" w:rsidR="0017467E" w:rsidRPr="00AF1EB8" w:rsidRDefault="0017467E" w:rsidP="007F16E7">
            <w:pPr>
              <w:pStyle w:val="ConsPlusNormal"/>
            </w:pPr>
          </w:p>
        </w:tc>
      </w:tr>
      <w:tr w:rsidR="0017467E" w:rsidRPr="00AF1EB8" w14:paraId="25A45053" w14:textId="77777777" w:rsidTr="007F16E7">
        <w:tc>
          <w:tcPr>
            <w:tcW w:w="1191" w:type="dxa"/>
            <w:vAlign w:val="center"/>
          </w:tcPr>
          <w:p w14:paraId="50D7EC9F" w14:textId="77777777" w:rsidR="0017467E" w:rsidRPr="00AF1EB8" w:rsidRDefault="0017467E" w:rsidP="007F16E7">
            <w:pPr>
              <w:pStyle w:val="ConsPlusNormal"/>
            </w:pPr>
            <w:r w:rsidRPr="00AF1EB8">
              <w:t>Урок 55.</w:t>
            </w:r>
          </w:p>
        </w:tc>
        <w:tc>
          <w:tcPr>
            <w:tcW w:w="6405" w:type="dxa"/>
            <w:vAlign w:val="center"/>
          </w:tcPr>
          <w:p w14:paraId="069D7225" w14:textId="77777777" w:rsidR="0017467E" w:rsidRPr="00AF1EB8" w:rsidRDefault="0017467E" w:rsidP="007F16E7">
            <w:pPr>
              <w:pStyle w:val="ConsPlusNormal"/>
              <w:jc w:val="both"/>
            </w:pPr>
            <w:r w:rsidRPr="00AF1EB8">
              <w:t>Стилистические пласты лексики. Разговорная лексика</w:t>
            </w:r>
          </w:p>
        </w:tc>
        <w:tc>
          <w:tcPr>
            <w:tcW w:w="1473" w:type="dxa"/>
            <w:vAlign w:val="center"/>
          </w:tcPr>
          <w:p w14:paraId="6130BBDF" w14:textId="77777777" w:rsidR="0017467E" w:rsidRPr="00AF1EB8" w:rsidRDefault="0017467E" w:rsidP="007F16E7">
            <w:pPr>
              <w:pStyle w:val="ConsPlusNormal"/>
            </w:pPr>
          </w:p>
        </w:tc>
      </w:tr>
      <w:tr w:rsidR="0017467E" w:rsidRPr="00AF1EB8" w14:paraId="1B3F09E5" w14:textId="77777777" w:rsidTr="007F16E7">
        <w:tc>
          <w:tcPr>
            <w:tcW w:w="1191" w:type="dxa"/>
            <w:vAlign w:val="center"/>
          </w:tcPr>
          <w:p w14:paraId="2BAA52BA" w14:textId="77777777" w:rsidR="0017467E" w:rsidRPr="00AF1EB8" w:rsidRDefault="0017467E" w:rsidP="007F16E7">
            <w:pPr>
              <w:pStyle w:val="ConsPlusNormal"/>
            </w:pPr>
            <w:r w:rsidRPr="00AF1EB8">
              <w:t>Урок 56.</w:t>
            </w:r>
          </w:p>
        </w:tc>
        <w:tc>
          <w:tcPr>
            <w:tcW w:w="6405" w:type="dxa"/>
            <w:vAlign w:val="center"/>
          </w:tcPr>
          <w:p w14:paraId="4034637D" w14:textId="77777777" w:rsidR="0017467E" w:rsidRPr="00AF1EB8" w:rsidRDefault="0017467E" w:rsidP="007F16E7">
            <w:pPr>
              <w:pStyle w:val="ConsPlusNormal"/>
              <w:jc w:val="both"/>
            </w:pPr>
            <w:r w:rsidRPr="00AF1EB8">
              <w:t>Лексический анализ слова</w:t>
            </w:r>
          </w:p>
        </w:tc>
        <w:tc>
          <w:tcPr>
            <w:tcW w:w="1473" w:type="dxa"/>
            <w:vAlign w:val="center"/>
          </w:tcPr>
          <w:p w14:paraId="34D99BE9" w14:textId="77777777" w:rsidR="0017467E" w:rsidRPr="00AF1EB8" w:rsidRDefault="0017467E" w:rsidP="007F16E7">
            <w:pPr>
              <w:pStyle w:val="ConsPlusNormal"/>
            </w:pPr>
          </w:p>
        </w:tc>
      </w:tr>
      <w:tr w:rsidR="0017467E" w:rsidRPr="00AF1EB8" w14:paraId="3CBE6BB4" w14:textId="77777777" w:rsidTr="007F16E7">
        <w:tc>
          <w:tcPr>
            <w:tcW w:w="1191" w:type="dxa"/>
            <w:vAlign w:val="center"/>
          </w:tcPr>
          <w:p w14:paraId="5C6B5E45" w14:textId="77777777" w:rsidR="0017467E" w:rsidRPr="00AF1EB8" w:rsidRDefault="0017467E" w:rsidP="007F16E7">
            <w:pPr>
              <w:pStyle w:val="ConsPlusNormal"/>
            </w:pPr>
            <w:r w:rsidRPr="00AF1EB8">
              <w:t>Урок 57.</w:t>
            </w:r>
          </w:p>
        </w:tc>
        <w:tc>
          <w:tcPr>
            <w:tcW w:w="6405" w:type="dxa"/>
            <w:vAlign w:val="center"/>
          </w:tcPr>
          <w:p w14:paraId="1E0C733B" w14:textId="77777777" w:rsidR="0017467E" w:rsidRPr="00AF1EB8" w:rsidRDefault="0017467E" w:rsidP="007F16E7">
            <w:pPr>
              <w:pStyle w:val="ConsPlusNormal"/>
              <w:jc w:val="both"/>
            </w:pPr>
            <w:r w:rsidRPr="00AF1EB8">
              <w:t>Фразеологизмы. Их признаки и значение</w:t>
            </w:r>
          </w:p>
        </w:tc>
        <w:tc>
          <w:tcPr>
            <w:tcW w:w="1473" w:type="dxa"/>
            <w:vAlign w:val="center"/>
          </w:tcPr>
          <w:p w14:paraId="5EAD6311" w14:textId="77777777" w:rsidR="0017467E" w:rsidRPr="00AF1EB8" w:rsidRDefault="0017467E" w:rsidP="007F16E7">
            <w:pPr>
              <w:pStyle w:val="ConsPlusNormal"/>
            </w:pPr>
          </w:p>
        </w:tc>
      </w:tr>
      <w:tr w:rsidR="0017467E" w:rsidRPr="00AF1EB8" w14:paraId="64D29F3B" w14:textId="77777777" w:rsidTr="007F16E7">
        <w:tc>
          <w:tcPr>
            <w:tcW w:w="1191" w:type="dxa"/>
            <w:vAlign w:val="center"/>
          </w:tcPr>
          <w:p w14:paraId="70369AC6" w14:textId="77777777" w:rsidR="0017467E" w:rsidRPr="00AF1EB8" w:rsidRDefault="0017467E" w:rsidP="007F16E7">
            <w:pPr>
              <w:pStyle w:val="ConsPlusNormal"/>
            </w:pPr>
            <w:r w:rsidRPr="00AF1EB8">
              <w:t>Урок 58.</w:t>
            </w:r>
          </w:p>
        </w:tc>
        <w:tc>
          <w:tcPr>
            <w:tcW w:w="6405" w:type="dxa"/>
            <w:vAlign w:val="center"/>
          </w:tcPr>
          <w:p w14:paraId="79DC9B95" w14:textId="77777777" w:rsidR="0017467E" w:rsidRPr="00AF1EB8" w:rsidRDefault="0017467E" w:rsidP="007F16E7">
            <w:pPr>
              <w:pStyle w:val="ConsPlusNormal"/>
              <w:jc w:val="both"/>
            </w:pPr>
            <w:r w:rsidRPr="00AF1EB8">
              <w:t>Фразеологизмы. Источники фразеологизмов</w:t>
            </w:r>
          </w:p>
        </w:tc>
        <w:tc>
          <w:tcPr>
            <w:tcW w:w="1473" w:type="dxa"/>
            <w:vAlign w:val="center"/>
          </w:tcPr>
          <w:p w14:paraId="1F49947F" w14:textId="77777777" w:rsidR="0017467E" w:rsidRPr="00AF1EB8" w:rsidRDefault="0017467E" w:rsidP="007F16E7">
            <w:pPr>
              <w:pStyle w:val="ConsPlusNormal"/>
            </w:pPr>
          </w:p>
        </w:tc>
      </w:tr>
      <w:tr w:rsidR="0017467E" w:rsidRPr="00AF1EB8" w14:paraId="08CC8E8A" w14:textId="77777777" w:rsidTr="007F16E7">
        <w:tc>
          <w:tcPr>
            <w:tcW w:w="1191" w:type="dxa"/>
            <w:vAlign w:val="center"/>
          </w:tcPr>
          <w:p w14:paraId="7F338521" w14:textId="77777777" w:rsidR="0017467E" w:rsidRPr="00AF1EB8" w:rsidRDefault="0017467E" w:rsidP="007F16E7">
            <w:pPr>
              <w:pStyle w:val="ConsPlusNormal"/>
            </w:pPr>
            <w:r w:rsidRPr="00AF1EB8">
              <w:t>Урок 59.</w:t>
            </w:r>
          </w:p>
        </w:tc>
        <w:tc>
          <w:tcPr>
            <w:tcW w:w="6405" w:type="dxa"/>
            <w:vAlign w:val="center"/>
          </w:tcPr>
          <w:p w14:paraId="76873600" w14:textId="77777777" w:rsidR="0017467E" w:rsidRPr="00AF1EB8" w:rsidRDefault="0017467E" w:rsidP="007F16E7">
            <w:pPr>
              <w:pStyle w:val="ConsPlusNormal"/>
              <w:jc w:val="both"/>
            </w:pPr>
            <w:r w:rsidRPr="00AF1EB8">
              <w:t>Сочинение-описание природы и местности</w:t>
            </w:r>
          </w:p>
        </w:tc>
        <w:tc>
          <w:tcPr>
            <w:tcW w:w="1473" w:type="dxa"/>
            <w:vAlign w:val="center"/>
          </w:tcPr>
          <w:p w14:paraId="3C2F974F" w14:textId="77777777" w:rsidR="0017467E" w:rsidRPr="00AF1EB8" w:rsidRDefault="0017467E" w:rsidP="007F16E7">
            <w:pPr>
              <w:pStyle w:val="ConsPlusNormal"/>
            </w:pPr>
          </w:p>
        </w:tc>
      </w:tr>
      <w:tr w:rsidR="0017467E" w:rsidRPr="00AF1EB8" w14:paraId="4AD8671F" w14:textId="77777777" w:rsidTr="007F16E7">
        <w:tc>
          <w:tcPr>
            <w:tcW w:w="1191" w:type="dxa"/>
            <w:vAlign w:val="center"/>
          </w:tcPr>
          <w:p w14:paraId="2A84F9A2" w14:textId="77777777" w:rsidR="0017467E" w:rsidRPr="00AF1EB8" w:rsidRDefault="0017467E" w:rsidP="007F16E7">
            <w:pPr>
              <w:pStyle w:val="ConsPlusNormal"/>
            </w:pPr>
            <w:r w:rsidRPr="00AF1EB8">
              <w:t>Урок 60.</w:t>
            </w:r>
          </w:p>
        </w:tc>
        <w:tc>
          <w:tcPr>
            <w:tcW w:w="6405" w:type="dxa"/>
            <w:vAlign w:val="center"/>
          </w:tcPr>
          <w:p w14:paraId="4A6989DA" w14:textId="77777777" w:rsidR="0017467E" w:rsidRPr="00AF1EB8" w:rsidRDefault="0017467E" w:rsidP="007F16E7">
            <w:pPr>
              <w:pStyle w:val="ConsPlusNormal"/>
              <w:jc w:val="both"/>
            </w:pPr>
            <w:r w:rsidRPr="00AF1EB8">
              <w:t>Фразеологизмы нейтральные и стилистически окрашенные</w:t>
            </w:r>
          </w:p>
        </w:tc>
        <w:tc>
          <w:tcPr>
            <w:tcW w:w="1473" w:type="dxa"/>
            <w:vAlign w:val="center"/>
          </w:tcPr>
          <w:p w14:paraId="4DDA4D68" w14:textId="77777777" w:rsidR="0017467E" w:rsidRPr="00AF1EB8" w:rsidRDefault="0017467E" w:rsidP="007F16E7">
            <w:pPr>
              <w:pStyle w:val="ConsPlusNormal"/>
            </w:pPr>
          </w:p>
        </w:tc>
      </w:tr>
      <w:tr w:rsidR="0017467E" w:rsidRPr="00AF1EB8" w14:paraId="13EBBE13" w14:textId="77777777" w:rsidTr="007F16E7">
        <w:tc>
          <w:tcPr>
            <w:tcW w:w="1191" w:type="dxa"/>
            <w:vAlign w:val="center"/>
          </w:tcPr>
          <w:p w14:paraId="6AF8F005" w14:textId="77777777" w:rsidR="0017467E" w:rsidRPr="00AF1EB8" w:rsidRDefault="0017467E" w:rsidP="007F16E7">
            <w:pPr>
              <w:pStyle w:val="ConsPlusNormal"/>
            </w:pPr>
            <w:r w:rsidRPr="00AF1EB8">
              <w:t>Урок 61.</w:t>
            </w:r>
          </w:p>
        </w:tc>
        <w:tc>
          <w:tcPr>
            <w:tcW w:w="6405" w:type="dxa"/>
            <w:vAlign w:val="center"/>
          </w:tcPr>
          <w:p w14:paraId="6B1CCEE6" w14:textId="77777777" w:rsidR="0017467E" w:rsidRPr="00AF1EB8" w:rsidRDefault="0017467E" w:rsidP="007F16E7">
            <w:pPr>
              <w:pStyle w:val="ConsPlusNormal"/>
              <w:jc w:val="both"/>
            </w:pPr>
            <w:r w:rsidRPr="00AF1EB8">
              <w:t>Фразеологизмы и их роль в тексте</w:t>
            </w:r>
          </w:p>
        </w:tc>
        <w:tc>
          <w:tcPr>
            <w:tcW w:w="1473" w:type="dxa"/>
            <w:vAlign w:val="center"/>
          </w:tcPr>
          <w:p w14:paraId="4B3A3ABA" w14:textId="77777777" w:rsidR="0017467E" w:rsidRPr="00AF1EB8" w:rsidRDefault="0017467E" w:rsidP="007F16E7">
            <w:pPr>
              <w:pStyle w:val="ConsPlusNormal"/>
            </w:pPr>
          </w:p>
        </w:tc>
      </w:tr>
      <w:tr w:rsidR="0017467E" w:rsidRPr="00AF1EB8" w14:paraId="2076DEBE" w14:textId="77777777" w:rsidTr="007F16E7">
        <w:tc>
          <w:tcPr>
            <w:tcW w:w="1191" w:type="dxa"/>
            <w:vAlign w:val="center"/>
          </w:tcPr>
          <w:p w14:paraId="55E7A3D6" w14:textId="77777777" w:rsidR="0017467E" w:rsidRPr="00AF1EB8" w:rsidRDefault="0017467E" w:rsidP="007F16E7">
            <w:pPr>
              <w:pStyle w:val="ConsPlusNormal"/>
            </w:pPr>
            <w:r w:rsidRPr="00AF1EB8">
              <w:t>Урок 62.</w:t>
            </w:r>
          </w:p>
        </w:tc>
        <w:tc>
          <w:tcPr>
            <w:tcW w:w="6405" w:type="dxa"/>
            <w:vAlign w:val="center"/>
          </w:tcPr>
          <w:p w14:paraId="328526C7" w14:textId="77777777" w:rsidR="0017467E" w:rsidRPr="00AF1EB8" w:rsidRDefault="0017467E" w:rsidP="007F16E7">
            <w:pPr>
              <w:pStyle w:val="ConsPlusNormal"/>
              <w:jc w:val="both"/>
            </w:pPr>
            <w:r w:rsidRPr="00AF1EB8">
              <w:t>Повторение темы "Лексикология. Культура речи"</w:t>
            </w:r>
          </w:p>
        </w:tc>
        <w:tc>
          <w:tcPr>
            <w:tcW w:w="1473" w:type="dxa"/>
            <w:vAlign w:val="center"/>
          </w:tcPr>
          <w:p w14:paraId="392D788F" w14:textId="77777777" w:rsidR="0017467E" w:rsidRPr="00AF1EB8" w:rsidRDefault="0017467E" w:rsidP="007F16E7">
            <w:pPr>
              <w:pStyle w:val="ConsPlusNormal"/>
            </w:pPr>
          </w:p>
        </w:tc>
      </w:tr>
      <w:tr w:rsidR="0017467E" w:rsidRPr="00AF1EB8" w14:paraId="66DF8198" w14:textId="77777777" w:rsidTr="007F16E7">
        <w:tc>
          <w:tcPr>
            <w:tcW w:w="1191" w:type="dxa"/>
            <w:vAlign w:val="center"/>
          </w:tcPr>
          <w:p w14:paraId="0B4BDBDE" w14:textId="77777777" w:rsidR="0017467E" w:rsidRPr="00AF1EB8" w:rsidRDefault="0017467E" w:rsidP="007F16E7">
            <w:pPr>
              <w:pStyle w:val="ConsPlusNormal"/>
            </w:pPr>
            <w:r w:rsidRPr="00AF1EB8">
              <w:t>Урок 63.</w:t>
            </w:r>
          </w:p>
        </w:tc>
        <w:tc>
          <w:tcPr>
            <w:tcW w:w="6405" w:type="dxa"/>
            <w:vAlign w:val="center"/>
          </w:tcPr>
          <w:p w14:paraId="783E9A01" w14:textId="77777777" w:rsidR="0017467E" w:rsidRPr="00AF1EB8" w:rsidRDefault="0017467E" w:rsidP="007F16E7">
            <w:pPr>
              <w:pStyle w:val="ConsPlusNormal"/>
              <w:jc w:val="both"/>
            </w:pPr>
            <w:r w:rsidRPr="00AF1EB8">
              <w:t>Повторение темы "Лексикология. Культура речи". Практикум</w:t>
            </w:r>
          </w:p>
        </w:tc>
        <w:tc>
          <w:tcPr>
            <w:tcW w:w="1473" w:type="dxa"/>
            <w:vAlign w:val="center"/>
          </w:tcPr>
          <w:p w14:paraId="14A707B6" w14:textId="77777777" w:rsidR="0017467E" w:rsidRPr="00AF1EB8" w:rsidRDefault="0017467E" w:rsidP="007F16E7">
            <w:pPr>
              <w:pStyle w:val="ConsPlusNormal"/>
              <w:jc w:val="center"/>
            </w:pPr>
            <w:r w:rsidRPr="00AF1EB8">
              <w:t>1</w:t>
            </w:r>
          </w:p>
        </w:tc>
      </w:tr>
      <w:tr w:rsidR="0017467E" w:rsidRPr="00AF1EB8" w14:paraId="21071009" w14:textId="77777777" w:rsidTr="007F16E7">
        <w:tc>
          <w:tcPr>
            <w:tcW w:w="1191" w:type="dxa"/>
            <w:vAlign w:val="center"/>
          </w:tcPr>
          <w:p w14:paraId="277B9211" w14:textId="77777777" w:rsidR="0017467E" w:rsidRPr="00AF1EB8" w:rsidRDefault="0017467E" w:rsidP="007F16E7">
            <w:pPr>
              <w:pStyle w:val="ConsPlusNormal"/>
            </w:pPr>
            <w:r w:rsidRPr="00AF1EB8">
              <w:t>Урок 64.</w:t>
            </w:r>
          </w:p>
        </w:tc>
        <w:tc>
          <w:tcPr>
            <w:tcW w:w="6405" w:type="dxa"/>
            <w:vAlign w:val="center"/>
          </w:tcPr>
          <w:p w14:paraId="4A9F5497" w14:textId="77777777" w:rsidR="0017467E" w:rsidRPr="00AF1EB8" w:rsidRDefault="0017467E" w:rsidP="007F16E7">
            <w:pPr>
              <w:pStyle w:val="ConsPlusNormal"/>
              <w:jc w:val="both"/>
            </w:pPr>
            <w:r w:rsidRPr="00AF1EB8">
              <w:t>Контрольная работа по теме "Лексикология. Культура речи"</w:t>
            </w:r>
          </w:p>
        </w:tc>
        <w:tc>
          <w:tcPr>
            <w:tcW w:w="1473" w:type="dxa"/>
            <w:vAlign w:val="center"/>
          </w:tcPr>
          <w:p w14:paraId="5D7D0A75" w14:textId="77777777" w:rsidR="0017467E" w:rsidRPr="00AF1EB8" w:rsidRDefault="0017467E" w:rsidP="007F16E7">
            <w:pPr>
              <w:pStyle w:val="ConsPlusNormal"/>
            </w:pPr>
          </w:p>
        </w:tc>
      </w:tr>
      <w:tr w:rsidR="0017467E" w:rsidRPr="00AF1EB8" w14:paraId="6AD1801A" w14:textId="77777777" w:rsidTr="007F16E7">
        <w:tc>
          <w:tcPr>
            <w:tcW w:w="1191" w:type="dxa"/>
            <w:vAlign w:val="center"/>
          </w:tcPr>
          <w:p w14:paraId="26FEE178" w14:textId="77777777" w:rsidR="0017467E" w:rsidRPr="00AF1EB8" w:rsidRDefault="0017467E" w:rsidP="007F16E7">
            <w:pPr>
              <w:pStyle w:val="ConsPlusNormal"/>
            </w:pPr>
            <w:r w:rsidRPr="00AF1EB8">
              <w:t>Урок 65.</w:t>
            </w:r>
          </w:p>
        </w:tc>
        <w:tc>
          <w:tcPr>
            <w:tcW w:w="6405" w:type="dxa"/>
            <w:vAlign w:val="center"/>
          </w:tcPr>
          <w:p w14:paraId="1B1C74EA"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2DBDF0F4" w14:textId="77777777" w:rsidR="0017467E" w:rsidRPr="00AF1EB8" w:rsidRDefault="0017467E" w:rsidP="007F16E7">
            <w:pPr>
              <w:pStyle w:val="ConsPlusNormal"/>
            </w:pPr>
          </w:p>
        </w:tc>
      </w:tr>
      <w:tr w:rsidR="0017467E" w:rsidRPr="00AF1EB8" w14:paraId="7EDFB316" w14:textId="77777777" w:rsidTr="007F16E7">
        <w:tc>
          <w:tcPr>
            <w:tcW w:w="1191" w:type="dxa"/>
            <w:vAlign w:val="center"/>
          </w:tcPr>
          <w:p w14:paraId="022C5FE2" w14:textId="77777777" w:rsidR="0017467E" w:rsidRPr="00AF1EB8" w:rsidRDefault="0017467E" w:rsidP="007F16E7">
            <w:pPr>
              <w:pStyle w:val="ConsPlusNormal"/>
            </w:pPr>
            <w:r w:rsidRPr="00AF1EB8">
              <w:t>Урок 66.</w:t>
            </w:r>
          </w:p>
        </w:tc>
        <w:tc>
          <w:tcPr>
            <w:tcW w:w="6405" w:type="dxa"/>
            <w:vAlign w:val="center"/>
          </w:tcPr>
          <w:p w14:paraId="7B670D15" w14:textId="77777777" w:rsidR="0017467E" w:rsidRPr="00AF1EB8" w:rsidRDefault="0017467E" w:rsidP="007F16E7">
            <w:pPr>
              <w:pStyle w:val="ConsPlusNormal"/>
              <w:jc w:val="both"/>
            </w:pPr>
            <w:r w:rsidRPr="00AF1EB8">
              <w:t>Морфемика и словообразование как разделы лингвистики (повторение)</w:t>
            </w:r>
          </w:p>
        </w:tc>
        <w:tc>
          <w:tcPr>
            <w:tcW w:w="1473" w:type="dxa"/>
            <w:vAlign w:val="center"/>
          </w:tcPr>
          <w:p w14:paraId="3B6DD05F" w14:textId="77777777" w:rsidR="0017467E" w:rsidRPr="00AF1EB8" w:rsidRDefault="0017467E" w:rsidP="007F16E7">
            <w:pPr>
              <w:pStyle w:val="ConsPlusNormal"/>
            </w:pPr>
          </w:p>
        </w:tc>
      </w:tr>
      <w:tr w:rsidR="0017467E" w:rsidRPr="00AF1EB8" w14:paraId="7FE858E6" w14:textId="77777777" w:rsidTr="007F16E7">
        <w:tc>
          <w:tcPr>
            <w:tcW w:w="1191" w:type="dxa"/>
            <w:vAlign w:val="center"/>
          </w:tcPr>
          <w:p w14:paraId="66E64661" w14:textId="77777777" w:rsidR="0017467E" w:rsidRPr="00AF1EB8" w:rsidRDefault="0017467E" w:rsidP="007F16E7">
            <w:pPr>
              <w:pStyle w:val="ConsPlusNormal"/>
            </w:pPr>
            <w:r w:rsidRPr="00AF1EB8">
              <w:t>Урок 67.</w:t>
            </w:r>
          </w:p>
        </w:tc>
        <w:tc>
          <w:tcPr>
            <w:tcW w:w="6405" w:type="dxa"/>
            <w:vAlign w:val="center"/>
          </w:tcPr>
          <w:p w14:paraId="2B26ECF4" w14:textId="77777777" w:rsidR="0017467E" w:rsidRPr="00AF1EB8" w:rsidRDefault="0017467E" w:rsidP="007F16E7">
            <w:pPr>
              <w:pStyle w:val="ConsPlusNormal"/>
              <w:jc w:val="both"/>
            </w:pPr>
            <w:r w:rsidRPr="00AF1EB8">
              <w:t>Основные способы образования слов в русском языке</w:t>
            </w:r>
          </w:p>
        </w:tc>
        <w:tc>
          <w:tcPr>
            <w:tcW w:w="1473" w:type="dxa"/>
            <w:vAlign w:val="center"/>
          </w:tcPr>
          <w:p w14:paraId="0F5D0DD5" w14:textId="77777777" w:rsidR="0017467E" w:rsidRPr="00AF1EB8" w:rsidRDefault="0017467E" w:rsidP="007F16E7">
            <w:pPr>
              <w:pStyle w:val="ConsPlusNormal"/>
            </w:pPr>
          </w:p>
        </w:tc>
      </w:tr>
      <w:tr w:rsidR="0017467E" w:rsidRPr="00AF1EB8" w14:paraId="5608ECA8" w14:textId="77777777" w:rsidTr="007F16E7">
        <w:tc>
          <w:tcPr>
            <w:tcW w:w="1191" w:type="dxa"/>
            <w:vAlign w:val="center"/>
          </w:tcPr>
          <w:p w14:paraId="0FA77C6C" w14:textId="77777777" w:rsidR="0017467E" w:rsidRPr="00AF1EB8" w:rsidRDefault="0017467E" w:rsidP="007F16E7">
            <w:pPr>
              <w:pStyle w:val="ConsPlusNormal"/>
            </w:pPr>
            <w:r w:rsidRPr="00AF1EB8">
              <w:t>Урок 68.</w:t>
            </w:r>
          </w:p>
        </w:tc>
        <w:tc>
          <w:tcPr>
            <w:tcW w:w="6405" w:type="dxa"/>
            <w:vAlign w:val="center"/>
          </w:tcPr>
          <w:p w14:paraId="275D014B" w14:textId="77777777" w:rsidR="0017467E" w:rsidRPr="00AF1EB8" w:rsidRDefault="0017467E" w:rsidP="007F16E7">
            <w:pPr>
              <w:pStyle w:val="ConsPlusNormal"/>
              <w:jc w:val="both"/>
            </w:pPr>
            <w:r w:rsidRPr="00AF1EB8">
              <w:t>Основные способы образования слов в русском языке. Виды морфем</w:t>
            </w:r>
          </w:p>
        </w:tc>
        <w:tc>
          <w:tcPr>
            <w:tcW w:w="1473" w:type="dxa"/>
            <w:vAlign w:val="center"/>
          </w:tcPr>
          <w:p w14:paraId="36076DB8" w14:textId="77777777" w:rsidR="0017467E" w:rsidRPr="00AF1EB8" w:rsidRDefault="0017467E" w:rsidP="007F16E7">
            <w:pPr>
              <w:pStyle w:val="ConsPlusNormal"/>
            </w:pPr>
          </w:p>
        </w:tc>
      </w:tr>
      <w:tr w:rsidR="0017467E" w:rsidRPr="00AF1EB8" w14:paraId="4E825E53" w14:textId="77777777" w:rsidTr="007F16E7">
        <w:tc>
          <w:tcPr>
            <w:tcW w:w="1191" w:type="dxa"/>
            <w:vAlign w:val="center"/>
          </w:tcPr>
          <w:p w14:paraId="2F6BC771" w14:textId="77777777" w:rsidR="0017467E" w:rsidRPr="00AF1EB8" w:rsidRDefault="0017467E" w:rsidP="007F16E7">
            <w:pPr>
              <w:pStyle w:val="ConsPlusNormal"/>
            </w:pPr>
            <w:r w:rsidRPr="00AF1EB8">
              <w:t>Урок 69.</w:t>
            </w:r>
          </w:p>
        </w:tc>
        <w:tc>
          <w:tcPr>
            <w:tcW w:w="6405" w:type="dxa"/>
            <w:vAlign w:val="center"/>
          </w:tcPr>
          <w:p w14:paraId="54CF0ECB" w14:textId="77777777" w:rsidR="0017467E" w:rsidRPr="00AF1EB8" w:rsidRDefault="0017467E" w:rsidP="007F16E7">
            <w:pPr>
              <w:pStyle w:val="ConsPlusNormal"/>
              <w:jc w:val="both"/>
            </w:pPr>
            <w:r w:rsidRPr="00AF1EB8">
              <w:t>Основные способы образования слов в русском языке. Сложные и сложносокращенные слова</w:t>
            </w:r>
          </w:p>
        </w:tc>
        <w:tc>
          <w:tcPr>
            <w:tcW w:w="1473" w:type="dxa"/>
            <w:vAlign w:val="center"/>
          </w:tcPr>
          <w:p w14:paraId="26776C4C" w14:textId="77777777" w:rsidR="0017467E" w:rsidRPr="00AF1EB8" w:rsidRDefault="0017467E" w:rsidP="007F16E7">
            <w:pPr>
              <w:pStyle w:val="ConsPlusNormal"/>
            </w:pPr>
          </w:p>
        </w:tc>
      </w:tr>
      <w:tr w:rsidR="0017467E" w:rsidRPr="00AF1EB8" w14:paraId="08290EE2" w14:textId="77777777" w:rsidTr="007F16E7">
        <w:tc>
          <w:tcPr>
            <w:tcW w:w="1191" w:type="dxa"/>
            <w:vAlign w:val="center"/>
          </w:tcPr>
          <w:p w14:paraId="7A697143" w14:textId="77777777" w:rsidR="0017467E" w:rsidRPr="00AF1EB8" w:rsidRDefault="0017467E" w:rsidP="007F16E7">
            <w:pPr>
              <w:pStyle w:val="ConsPlusNormal"/>
            </w:pPr>
            <w:r w:rsidRPr="00AF1EB8">
              <w:t>Урок 70.</w:t>
            </w:r>
          </w:p>
        </w:tc>
        <w:tc>
          <w:tcPr>
            <w:tcW w:w="6405" w:type="dxa"/>
            <w:vAlign w:val="center"/>
          </w:tcPr>
          <w:p w14:paraId="3A2B12BF" w14:textId="77777777" w:rsidR="0017467E" w:rsidRPr="00AF1EB8" w:rsidRDefault="0017467E" w:rsidP="007F16E7">
            <w:pPr>
              <w:pStyle w:val="ConsPlusNormal"/>
              <w:jc w:val="both"/>
            </w:pPr>
            <w:r w:rsidRPr="00AF1EB8">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vAlign w:val="center"/>
          </w:tcPr>
          <w:p w14:paraId="217B0986" w14:textId="77777777" w:rsidR="0017467E" w:rsidRPr="00AF1EB8" w:rsidRDefault="0017467E" w:rsidP="007F16E7">
            <w:pPr>
              <w:pStyle w:val="ConsPlusNormal"/>
            </w:pPr>
          </w:p>
        </w:tc>
      </w:tr>
      <w:tr w:rsidR="0017467E" w:rsidRPr="00AF1EB8" w14:paraId="5F967DD7" w14:textId="77777777" w:rsidTr="007F16E7">
        <w:tc>
          <w:tcPr>
            <w:tcW w:w="1191" w:type="dxa"/>
            <w:vAlign w:val="center"/>
          </w:tcPr>
          <w:p w14:paraId="2A2CA63B" w14:textId="77777777" w:rsidR="0017467E" w:rsidRPr="00AF1EB8" w:rsidRDefault="0017467E" w:rsidP="007F16E7">
            <w:pPr>
              <w:pStyle w:val="ConsPlusNormal"/>
            </w:pPr>
            <w:r w:rsidRPr="00AF1EB8">
              <w:t>Урок 71.</w:t>
            </w:r>
          </w:p>
        </w:tc>
        <w:tc>
          <w:tcPr>
            <w:tcW w:w="6405" w:type="dxa"/>
            <w:vAlign w:val="center"/>
          </w:tcPr>
          <w:p w14:paraId="0DF1ECC5" w14:textId="77777777" w:rsidR="0017467E" w:rsidRPr="00AF1EB8" w:rsidRDefault="0017467E" w:rsidP="007F16E7">
            <w:pPr>
              <w:pStyle w:val="ConsPlusNormal"/>
              <w:jc w:val="both"/>
            </w:pPr>
            <w:r w:rsidRPr="00AF1EB8">
              <w:t>Орфографический анализ сложных и сложносокращенных слов</w:t>
            </w:r>
          </w:p>
        </w:tc>
        <w:tc>
          <w:tcPr>
            <w:tcW w:w="1473" w:type="dxa"/>
            <w:vAlign w:val="center"/>
          </w:tcPr>
          <w:p w14:paraId="1514F20C" w14:textId="77777777" w:rsidR="0017467E" w:rsidRPr="00AF1EB8" w:rsidRDefault="0017467E" w:rsidP="007F16E7">
            <w:pPr>
              <w:pStyle w:val="ConsPlusNormal"/>
            </w:pPr>
          </w:p>
        </w:tc>
      </w:tr>
      <w:tr w:rsidR="0017467E" w:rsidRPr="00AF1EB8" w14:paraId="4E366FEE" w14:textId="77777777" w:rsidTr="007F16E7">
        <w:tc>
          <w:tcPr>
            <w:tcW w:w="1191" w:type="dxa"/>
            <w:vAlign w:val="center"/>
          </w:tcPr>
          <w:p w14:paraId="2B6685E3" w14:textId="77777777" w:rsidR="0017467E" w:rsidRPr="00AF1EB8" w:rsidRDefault="0017467E" w:rsidP="007F16E7">
            <w:pPr>
              <w:pStyle w:val="ConsPlusNormal"/>
            </w:pPr>
            <w:r w:rsidRPr="00AF1EB8">
              <w:t>Урок 72.</w:t>
            </w:r>
          </w:p>
        </w:tc>
        <w:tc>
          <w:tcPr>
            <w:tcW w:w="6405" w:type="dxa"/>
            <w:vAlign w:val="center"/>
          </w:tcPr>
          <w:p w14:paraId="172B14B5" w14:textId="77777777" w:rsidR="0017467E" w:rsidRPr="00AF1EB8" w:rsidRDefault="0017467E" w:rsidP="007F16E7">
            <w:pPr>
              <w:pStyle w:val="ConsPlusNormal"/>
              <w:jc w:val="both"/>
            </w:pPr>
            <w:r w:rsidRPr="00AF1EB8">
              <w:t>Понятие об этимологии</w:t>
            </w:r>
          </w:p>
        </w:tc>
        <w:tc>
          <w:tcPr>
            <w:tcW w:w="1473" w:type="dxa"/>
            <w:vAlign w:val="center"/>
          </w:tcPr>
          <w:p w14:paraId="6AC622EB" w14:textId="77777777" w:rsidR="0017467E" w:rsidRPr="00AF1EB8" w:rsidRDefault="0017467E" w:rsidP="007F16E7">
            <w:pPr>
              <w:pStyle w:val="ConsPlusNormal"/>
            </w:pPr>
          </w:p>
        </w:tc>
      </w:tr>
      <w:tr w:rsidR="0017467E" w:rsidRPr="00AF1EB8" w14:paraId="19D23070" w14:textId="77777777" w:rsidTr="007F16E7">
        <w:tc>
          <w:tcPr>
            <w:tcW w:w="1191" w:type="dxa"/>
            <w:vAlign w:val="center"/>
          </w:tcPr>
          <w:p w14:paraId="1970E04B" w14:textId="77777777" w:rsidR="0017467E" w:rsidRPr="00AF1EB8" w:rsidRDefault="0017467E" w:rsidP="007F16E7">
            <w:pPr>
              <w:pStyle w:val="ConsPlusNormal"/>
            </w:pPr>
            <w:r w:rsidRPr="00AF1EB8">
              <w:t>Урок 73.</w:t>
            </w:r>
          </w:p>
        </w:tc>
        <w:tc>
          <w:tcPr>
            <w:tcW w:w="6405" w:type="dxa"/>
            <w:vAlign w:val="center"/>
          </w:tcPr>
          <w:p w14:paraId="1A596721" w14:textId="77777777" w:rsidR="0017467E" w:rsidRPr="00AF1EB8" w:rsidRDefault="0017467E" w:rsidP="007F16E7">
            <w:pPr>
              <w:pStyle w:val="ConsPlusNormal"/>
              <w:jc w:val="both"/>
            </w:pPr>
            <w:r w:rsidRPr="00AF1EB8">
              <w:t>Морфемный и словообразовательный анализ слов</w:t>
            </w:r>
          </w:p>
        </w:tc>
        <w:tc>
          <w:tcPr>
            <w:tcW w:w="1473" w:type="dxa"/>
            <w:vAlign w:val="center"/>
          </w:tcPr>
          <w:p w14:paraId="72D61435" w14:textId="77777777" w:rsidR="0017467E" w:rsidRPr="00AF1EB8" w:rsidRDefault="0017467E" w:rsidP="007F16E7">
            <w:pPr>
              <w:pStyle w:val="ConsPlusNormal"/>
            </w:pPr>
          </w:p>
        </w:tc>
      </w:tr>
      <w:tr w:rsidR="0017467E" w:rsidRPr="00AF1EB8" w14:paraId="6D7BA87E" w14:textId="77777777" w:rsidTr="007F16E7">
        <w:tc>
          <w:tcPr>
            <w:tcW w:w="1191" w:type="dxa"/>
            <w:vAlign w:val="center"/>
          </w:tcPr>
          <w:p w14:paraId="2F9903D8" w14:textId="77777777" w:rsidR="0017467E" w:rsidRPr="00AF1EB8" w:rsidRDefault="0017467E" w:rsidP="007F16E7">
            <w:pPr>
              <w:pStyle w:val="ConsPlusNormal"/>
            </w:pPr>
            <w:r w:rsidRPr="00AF1EB8">
              <w:t>Урок 74.</w:t>
            </w:r>
          </w:p>
        </w:tc>
        <w:tc>
          <w:tcPr>
            <w:tcW w:w="6405" w:type="dxa"/>
            <w:vAlign w:val="center"/>
          </w:tcPr>
          <w:p w14:paraId="1C353011" w14:textId="77777777" w:rsidR="0017467E" w:rsidRPr="00AF1EB8" w:rsidRDefault="0017467E" w:rsidP="007F16E7">
            <w:pPr>
              <w:pStyle w:val="ConsPlusNormal"/>
              <w:jc w:val="both"/>
            </w:pPr>
            <w:r w:rsidRPr="00AF1EB8">
              <w:t>Морфемный и словообразовательный анализ слов. Практикум</w:t>
            </w:r>
          </w:p>
        </w:tc>
        <w:tc>
          <w:tcPr>
            <w:tcW w:w="1473" w:type="dxa"/>
            <w:vAlign w:val="center"/>
          </w:tcPr>
          <w:p w14:paraId="3F81B14D" w14:textId="77777777" w:rsidR="0017467E" w:rsidRPr="00AF1EB8" w:rsidRDefault="0017467E" w:rsidP="007F16E7">
            <w:pPr>
              <w:pStyle w:val="ConsPlusNormal"/>
            </w:pPr>
          </w:p>
        </w:tc>
      </w:tr>
      <w:tr w:rsidR="0017467E" w:rsidRPr="00AF1EB8" w14:paraId="56FC6071" w14:textId="77777777" w:rsidTr="007F16E7">
        <w:tc>
          <w:tcPr>
            <w:tcW w:w="1191" w:type="dxa"/>
            <w:vAlign w:val="center"/>
          </w:tcPr>
          <w:p w14:paraId="3BFBDB97" w14:textId="77777777" w:rsidR="0017467E" w:rsidRPr="00AF1EB8" w:rsidRDefault="0017467E" w:rsidP="007F16E7">
            <w:pPr>
              <w:pStyle w:val="ConsPlusNormal"/>
            </w:pPr>
            <w:r w:rsidRPr="00AF1EB8">
              <w:t>Урок 75.</w:t>
            </w:r>
          </w:p>
        </w:tc>
        <w:tc>
          <w:tcPr>
            <w:tcW w:w="6405" w:type="dxa"/>
            <w:vAlign w:val="center"/>
          </w:tcPr>
          <w:p w14:paraId="48240666" w14:textId="77777777" w:rsidR="0017467E" w:rsidRPr="00AF1EB8" w:rsidRDefault="0017467E" w:rsidP="007F16E7">
            <w:pPr>
              <w:pStyle w:val="ConsPlusNormal"/>
              <w:jc w:val="both"/>
            </w:pPr>
            <w:r w:rsidRPr="00AF1EB8">
              <w:t>Правописание корня -кас-/-кос- с чередованием а // о</w:t>
            </w:r>
          </w:p>
        </w:tc>
        <w:tc>
          <w:tcPr>
            <w:tcW w:w="1473" w:type="dxa"/>
            <w:vAlign w:val="center"/>
          </w:tcPr>
          <w:p w14:paraId="29164907" w14:textId="77777777" w:rsidR="0017467E" w:rsidRPr="00AF1EB8" w:rsidRDefault="0017467E" w:rsidP="007F16E7">
            <w:pPr>
              <w:pStyle w:val="ConsPlusNormal"/>
            </w:pPr>
          </w:p>
        </w:tc>
      </w:tr>
      <w:tr w:rsidR="0017467E" w:rsidRPr="00AF1EB8" w14:paraId="392193D5" w14:textId="77777777" w:rsidTr="007F16E7">
        <w:tc>
          <w:tcPr>
            <w:tcW w:w="1191" w:type="dxa"/>
            <w:vAlign w:val="center"/>
          </w:tcPr>
          <w:p w14:paraId="2B0CB328" w14:textId="77777777" w:rsidR="0017467E" w:rsidRPr="00AF1EB8" w:rsidRDefault="0017467E" w:rsidP="007F16E7">
            <w:pPr>
              <w:pStyle w:val="ConsPlusNormal"/>
            </w:pPr>
            <w:r w:rsidRPr="00AF1EB8">
              <w:t>Урок 76.</w:t>
            </w:r>
          </w:p>
        </w:tc>
        <w:tc>
          <w:tcPr>
            <w:tcW w:w="6405" w:type="dxa"/>
            <w:vAlign w:val="center"/>
          </w:tcPr>
          <w:p w14:paraId="2141D2C9" w14:textId="77777777" w:rsidR="0017467E" w:rsidRPr="00AF1EB8" w:rsidRDefault="0017467E" w:rsidP="007F16E7">
            <w:pPr>
              <w:pStyle w:val="ConsPlusNormal"/>
              <w:jc w:val="both"/>
            </w:pPr>
            <w:r w:rsidRPr="00AF1EB8">
              <w:t>Правописание корня -кас-/-кос- с чередованием а // о. Практикум</w:t>
            </w:r>
          </w:p>
        </w:tc>
        <w:tc>
          <w:tcPr>
            <w:tcW w:w="1473" w:type="dxa"/>
            <w:vAlign w:val="center"/>
          </w:tcPr>
          <w:p w14:paraId="754026E8" w14:textId="77777777" w:rsidR="0017467E" w:rsidRPr="00AF1EB8" w:rsidRDefault="0017467E" w:rsidP="007F16E7">
            <w:pPr>
              <w:pStyle w:val="ConsPlusNormal"/>
            </w:pPr>
          </w:p>
        </w:tc>
      </w:tr>
      <w:tr w:rsidR="0017467E" w:rsidRPr="00AF1EB8" w14:paraId="6EC83ED9" w14:textId="77777777" w:rsidTr="007F16E7">
        <w:tc>
          <w:tcPr>
            <w:tcW w:w="1191" w:type="dxa"/>
            <w:vAlign w:val="center"/>
          </w:tcPr>
          <w:p w14:paraId="58312E77" w14:textId="77777777" w:rsidR="0017467E" w:rsidRPr="00AF1EB8" w:rsidRDefault="0017467E" w:rsidP="007F16E7">
            <w:pPr>
              <w:pStyle w:val="ConsPlusNormal"/>
            </w:pPr>
            <w:r w:rsidRPr="00AF1EB8">
              <w:t>Урок 77.</w:t>
            </w:r>
          </w:p>
        </w:tc>
        <w:tc>
          <w:tcPr>
            <w:tcW w:w="6405" w:type="dxa"/>
            <w:vAlign w:val="center"/>
          </w:tcPr>
          <w:p w14:paraId="71D06E22" w14:textId="77777777" w:rsidR="0017467E" w:rsidRPr="00AF1EB8" w:rsidRDefault="0017467E" w:rsidP="007F16E7">
            <w:pPr>
              <w:pStyle w:val="ConsPlusNormal"/>
              <w:jc w:val="both"/>
            </w:pPr>
            <w:r w:rsidRPr="00AF1EB8">
              <w:t>Правописание приставок пре-/при-</w:t>
            </w:r>
          </w:p>
        </w:tc>
        <w:tc>
          <w:tcPr>
            <w:tcW w:w="1473" w:type="dxa"/>
            <w:vAlign w:val="center"/>
          </w:tcPr>
          <w:p w14:paraId="641E0590" w14:textId="77777777" w:rsidR="0017467E" w:rsidRPr="00AF1EB8" w:rsidRDefault="0017467E" w:rsidP="007F16E7">
            <w:pPr>
              <w:pStyle w:val="ConsPlusNormal"/>
            </w:pPr>
          </w:p>
        </w:tc>
      </w:tr>
      <w:tr w:rsidR="0017467E" w:rsidRPr="00AF1EB8" w14:paraId="05A204D9" w14:textId="77777777" w:rsidTr="007F16E7">
        <w:tc>
          <w:tcPr>
            <w:tcW w:w="1191" w:type="dxa"/>
            <w:vAlign w:val="center"/>
          </w:tcPr>
          <w:p w14:paraId="13200D5C" w14:textId="77777777" w:rsidR="0017467E" w:rsidRPr="00AF1EB8" w:rsidRDefault="0017467E" w:rsidP="007F16E7">
            <w:pPr>
              <w:pStyle w:val="ConsPlusNormal"/>
            </w:pPr>
            <w:r w:rsidRPr="00AF1EB8">
              <w:t>Урок 78.</w:t>
            </w:r>
          </w:p>
        </w:tc>
        <w:tc>
          <w:tcPr>
            <w:tcW w:w="6405" w:type="dxa"/>
            <w:vAlign w:val="center"/>
          </w:tcPr>
          <w:p w14:paraId="4FAD4615" w14:textId="77777777" w:rsidR="0017467E" w:rsidRPr="00AF1EB8" w:rsidRDefault="0017467E" w:rsidP="007F16E7">
            <w:pPr>
              <w:pStyle w:val="ConsPlusNormal"/>
              <w:jc w:val="both"/>
            </w:pPr>
            <w:r w:rsidRPr="00AF1EB8">
              <w:t>Правописание приставок пре-/при-. Практикум</w:t>
            </w:r>
          </w:p>
        </w:tc>
        <w:tc>
          <w:tcPr>
            <w:tcW w:w="1473" w:type="dxa"/>
            <w:vAlign w:val="center"/>
          </w:tcPr>
          <w:p w14:paraId="45666E4B" w14:textId="77777777" w:rsidR="0017467E" w:rsidRPr="00AF1EB8" w:rsidRDefault="0017467E" w:rsidP="007F16E7">
            <w:pPr>
              <w:pStyle w:val="ConsPlusNormal"/>
              <w:jc w:val="center"/>
            </w:pPr>
            <w:r w:rsidRPr="00AF1EB8">
              <w:t>1</w:t>
            </w:r>
          </w:p>
        </w:tc>
      </w:tr>
      <w:tr w:rsidR="0017467E" w:rsidRPr="00AF1EB8" w14:paraId="51884D12" w14:textId="77777777" w:rsidTr="007F16E7">
        <w:tc>
          <w:tcPr>
            <w:tcW w:w="1191" w:type="dxa"/>
            <w:vAlign w:val="center"/>
          </w:tcPr>
          <w:p w14:paraId="33A0A4E4" w14:textId="77777777" w:rsidR="0017467E" w:rsidRPr="00AF1EB8" w:rsidRDefault="0017467E" w:rsidP="007F16E7">
            <w:pPr>
              <w:pStyle w:val="ConsPlusNormal"/>
            </w:pPr>
            <w:r w:rsidRPr="00AF1EB8">
              <w:t>Урок 79.</w:t>
            </w:r>
          </w:p>
        </w:tc>
        <w:tc>
          <w:tcPr>
            <w:tcW w:w="6405" w:type="dxa"/>
            <w:vAlign w:val="center"/>
          </w:tcPr>
          <w:p w14:paraId="34E2912D" w14:textId="77777777" w:rsidR="0017467E" w:rsidRPr="00AF1EB8" w:rsidRDefault="0017467E" w:rsidP="007F16E7">
            <w:pPr>
              <w:pStyle w:val="ConsPlusNormal"/>
              <w:jc w:val="both"/>
            </w:pPr>
            <w:r w:rsidRPr="00AF1EB8">
              <w:t>Систематизация и обобщение по теме "Словообразование. Культура речи. Орфография"</w:t>
            </w:r>
          </w:p>
        </w:tc>
        <w:tc>
          <w:tcPr>
            <w:tcW w:w="1473" w:type="dxa"/>
            <w:vAlign w:val="center"/>
          </w:tcPr>
          <w:p w14:paraId="72E836B9" w14:textId="77777777" w:rsidR="0017467E" w:rsidRPr="00AF1EB8" w:rsidRDefault="0017467E" w:rsidP="007F16E7">
            <w:pPr>
              <w:pStyle w:val="ConsPlusNormal"/>
            </w:pPr>
          </w:p>
        </w:tc>
      </w:tr>
      <w:tr w:rsidR="0017467E" w:rsidRPr="00AF1EB8" w14:paraId="760721B3" w14:textId="77777777" w:rsidTr="007F16E7">
        <w:tc>
          <w:tcPr>
            <w:tcW w:w="1191" w:type="dxa"/>
            <w:vAlign w:val="center"/>
          </w:tcPr>
          <w:p w14:paraId="75017ABC" w14:textId="77777777" w:rsidR="0017467E" w:rsidRPr="00AF1EB8" w:rsidRDefault="0017467E" w:rsidP="007F16E7">
            <w:pPr>
              <w:pStyle w:val="ConsPlusNormal"/>
            </w:pPr>
            <w:r w:rsidRPr="00AF1EB8">
              <w:t>Урок 80.</w:t>
            </w:r>
          </w:p>
        </w:tc>
        <w:tc>
          <w:tcPr>
            <w:tcW w:w="6405" w:type="dxa"/>
            <w:vAlign w:val="center"/>
          </w:tcPr>
          <w:p w14:paraId="54CE7E46" w14:textId="77777777" w:rsidR="0017467E" w:rsidRPr="00AF1EB8" w:rsidRDefault="0017467E" w:rsidP="007F16E7">
            <w:pPr>
              <w:pStyle w:val="ConsPlusNormal"/>
              <w:jc w:val="both"/>
            </w:pPr>
            <w:r w:rsidRPr="00AF1EB8">
              <w:t>Систематизация и обобщение по теме "Словообразование. Культура речи. Орфография". Практикум</w:t>
            </w:r>
          </w:p>
        </w:tc>
        <w:tc>
          <w:tcPr>
            <w:tcW w:w="1473" w:type="dxa"/>
            <w:vAlign w:val="center"/>
          </w:tcPr>
          <w:p w14:paraId="10CF2690" w14:textId="77777777" w:rsidR="0017467E" w:rsidRPr="00AF1EB8" w:rsidRDefault="0017467E" w:rsidP="007F16E7">
            <w:pPr>
              <w:pStyle w:val="ConsPlusNormal"/>
              <w:jc w:val="center"/>
            </w:pPr>
            <w:r w:rsidRPr="00AF1EB8">
              <w:t>1</w:t>
            </w:r>
          </w:p>
        </w:tc>
      </w:tr>
      <w:tr w:rsidR="0017467E" w:rsidRPr="00AF1EB8" w14:paraId="704D8C2C" w14:textId="77777777" w:rsidTr="007F16E7">
        <w:tc>
          <w:tcPr>
            <w:tcW w:w="1191" w:type="dxa"/>
            <w:vAlign w:val="center"/>
          </w:tcPr>
          <w:p w14:paraId="0AA4C37F" w14:textId="77777777" w:rsidR="0017467E" w:rsidRPr="00AF1EB8" w:rsidRDefault="0017467E" w:rsidP="007F16E7">
            <w:pPr>
              <w:pStyle w:val="ConsPlusNormal"/>
            </w:pPr>
            <w:r w:rsidRPr="00AF1EB8">
              <w:t>Урок 81.</w:t>
            </w:r>
          </w:p>
        </w:tc>
        <w:tc>
          <w:tcPr>
            <w:tcW w:w="6405" w:type="dxa"/>
            <w:vAlign w:val="center"/>
          </w:tcPr>
          <w:p w14:paraId="6DEC8F2A" w14:textId="77777777" w:rsidR="0017467E" w:rsidRPr="00AF1EB8" w:rsidRDefault="0017467E" w:rsidP="007F16E7">
            <w:pPr>
              <w:pStyle w:val="ConsPlusNormal"/>
              <w:jc w:val="both"/>
            </w:pPr>
            <w:r w:rsidRPr="00AF1EB8">
              <w:t>Контрольная работа по теме "Словообразование. Культура речи. Орфография"</w:t>
            </w:r>
          </w:p>
        </w:tc>
        <w:tc>
          <w:tcPr>
            <w:tcW w:w="1473" w:type="dxa"/>
            <w:vAlign w:val="center"/>
          </w:tcPr>
          <w:p w14:paraId="273D28A8" w14:textId="77777777" w:rsidR="0017467E" w:rsidRPr="00AF1EB8" w:rsidRDefault="0017467E" w:rsidP="007F16E7">
            <w:pPr>
              <w:pStyle w:val="ConsPlusNormal"/>
            </w:pPr>
          </w:p>
        </w:tc>
      </w:tr>
      <w:tr w:rsidR="0017467E" w:rsidRPr="00AF1EB8" w14:paraId="25703641" w14:textId="77777777" w:rsidTr="007F16E7">
        <w:tc>
          <w:tcPr>
            <w:tcW w:w="1191" w:type="dxa"/>
            <w:vAlign w:val="center"/>
          </w:tcPr>
          <w:p w14:paraId="6A075756" w14:textId="77777777" w:rsidR="0017467E" w:rsidRPr="00AF1EB8" w:rsidRDefault="0017467E" w:rsidP="007F16E7">
            <w:pPr>
              <w:pStyle w:val="ConsPlusNormal"/>
            </w:pPr>
            <w:r w:rsidRPr="00AF1EB8">
              <w:t>Урок 82.</w:t>
            </w:r>
          </w:p>
        </w:tc>
        <w:tc>
          <w:tcPr>
            <w:tcW w:w="6405" w:type="dxa"/>
            <w:vAlign w:val="center"/>
          </w:tcPr>
          <w:p w14:paraId="36AE790D"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5E66B665" w14:textId="77777777" w:rsidR="0017467E" w:rsidRPr="00AF1EB8" w:rsidRDefault="0017467E" w:rsidP="007F16E7">
            <w:pPr>
              <w:pStyle w:val="ConsPlusNormal"/>
            </w:pPr>
          </w:p>
        </w:tc>
      </w:tr>
      <w:tr w:rsidR="0017467E" w:rsidRPr="00AF1EB8" w14:paraId="34FDF642" w14:textId="77777777" w:rsidTr="007F16E7">
        <w:tc>
          <w:tcPr>
            <w:tcW w:w="1191" w:type="dxa"/>
            <w:vAlign w:val="center"/>
          </w:tcPr>
          <w:p w14:paraId="5CDE353A" w14:textId="77777777" w:rsidR="0017467E" w:rsidRPr="00AF1EB8" w:rsidRDefault="0017467E" w:rsidP="007F16E7">
            <w:pPr>
              <w:pStyle w:val="ConsPlusNormal"/>
            </w:pPr>
            <w:r w:rsidRPr="00AF1EB8">
              <w:t>Урок 83.</w:t>
            </w:r>
          </w:p>
        </w:tc>
        <w:tc>
          <w:tcPr>
            <w:tcW w:w="6405" w:type="dxa"/>
            <w:vAlign w:val="center"/>
          </w:tcPr>
          <w:p w14:paraId="53ACD533" w14:textId="77777777" w:rsidR="0017467E" w:rsidRPr="00AF1EB8" w:rsidRDefault="0017467E" w:rsidP="007F16E7">
            <w:pPr>
              <w:pStyle w:val="ConsPlusNormal"/>
              <w:jc w:val="both"/>
            </w:pPr>
            <w:r w:rsidRPr="00AF1EB8">
              <w:t>Морфология как раздел лингвистики. Части речи в русском языке</w:t>
            </w:r>
          </w:p>
        </w:tc>
        <w:tc>
          <w:tcPr>
            <w:tcW w:w="1473" w:type="dxa"/>
            <w:vAlign w:val="center"/>
          </w:tcPr>
          <w:p w14:paraId="287BEB48" w14:textId="77777777" w:rsidR="0017467E" w:rsidRPr="00AF1EB8" w:rsidRDefault="0017467E" w:rsidP="007F16E7">
            <w:pPr>
              <w:pStyle w:val="ConsPlusNormal"/>
            </w:pPr>
          </w:p>
        </w:tc>
      </w:tr>
      <w:tr w:rsidR="0017467E" w:rsidRPr="00AF1EB8" w14:paraId="777A554D" w14:textId="77777777" w:rsidTr="007F16E7">
        <w:tc>
          <w:tcPr>
            <w:tcW w:w="1191" w:type="dxa"/>
            <w:vAlign w:val="center"/>
          </w:tcPr>
          <w:p w14:paraId="0DDD184C" w14:textId="77777777" w:rsidR="0017467E" w:rsidRPr="00AF1EB8" w:rsidRDefault="0017467E" w:rsidP="007F16E7">
            <w:pPr>
              <w:pStyle w:val="ConsPlusNormal"/>
            </w:pPr>
            <w:r w:rsidRPr="00AF1EB8">
              <w:t>Урок 84.</w:t>
            </w:r>
          </w:p>
        </w:tc>
        <w:tc>
          <w:tcPr>
            <w:tcW w:w="6405" w:type="dxa"/>
            <w:vAlign w:val="center"/>
          </w:tcPr>
          <w:p w14:paraId="75F9D8AC" w14:textId="77777777" w:rsidR="0017467E" w:rsidRPr="00AF1EB8" w:rsidRDefault="0017467E" w:rsidP="007F16E7">
            <w:pPr>
              <w:pStyle w:val="ConsPlusNormal"/>
              <w:jc w:val="both"/>
            </w:pPr>
            <w:r w:rsidRPr="00AF1EB8">
              <w:t>Части речи в русском языке. Части речи и члены предложения</w:t>
            </w:r>
          </w:p>
        </w:tc>
        <w:tc>
          <w:tcPr>
            <w:tcW w:w="1473" w:type="dxa"/>
            <w:vAlign w:val="center"/>
          </w:tcPr>
          <w:p w14:paraId="0CFA401D" w14:textId="77777777" w:rsidR="0017467E" w:rsidRPr="00AF1EB8" w:rsidRDefault="0017467E" w:rsidP="007F16E7">
            <w:pPr>
              <w:pStyle w:val="ConsPlusNormal"/>
            </w:pPr>
          </w:p>
        </w:tc>
      </w:tr>
      <w:tr w:rsidR="0017467E" w:rsidRPr="00AF1EB8" w14:paraId="3C16B7AF" w14:textId="77777777" w:rsidTr="007F16E7">
        <w:tc>
          <w:tcPr>
            <w:tcW w:w="1191" w:type="dxa"/>
            <w:vAlign w:val="center"/>
          </w:tcPr>
          <w:p w14:paraId="2B2750BA" w14:textId="77777777" w:rsidR="0017467E" w:rsidRPr="00AF1EB8" w:rsidRDefault="0017467E" w:rsidP="007F16E7">
            <w:pPr>
              <w:pStyle w:val="ConsPlusNormal"/>
            </w:pPr>
            <w:r w:rsidRPr="00AF1EB8">
              <w:t>Урок 85.</w:t>
            </w:r>
          </w:p>
        </w:tc>
        <w:tc>
          <w:tcPr>
            <w:tcW w:w="6405" w:type="dxa"/>
            <w:vAlign w:val="center"/>
          </w:tcPr>
          <w:p w14:paraId="1E50BCD3" w14:textId="77777777" w:rsidR="0017467E" w:rsidRPr="00AF1EB8" w:rsidRDefault="0017467E" w:rsidP="007F16E7">
            <w:pPr>
              <w:pStyle w:val="ConsPlusNormal"/>
              <w:jc w:val="both"/>
            </w:pPr>
            <w:r w:rsidRPr="00AF1EB8">
              <w:t>Имя существительное как часть речи (повторение изученного в 5 классе)</w:t>
            </w:r>
          </w:p>
        </w:tc>
        <w:tc>
          <w:tcPr>
            <w:tcW w:w="1473" w:type="dxa"/>
            <w:vAlign w:val="center"/>
          </w:tcPr>
          <w:p w14:paraId="1A68A88C" w14:textId="77777777" w:rsidR="0017467E" w:rsidRPr="00AF1EB8" w:rsidRDefault="0017467E" w:rsidP="007F16E7">
            <w:pPr>
              <w:pStyle w:val="ConsPlusNormal"/>
            </w:pPr>
          </w:p>
        </w:tc>
      </w:tr>
      <w:tr w:rsidR="0017467E" w:rsidRPr="00AF1EB8" w14:paraId="4F4AE98D" w14:textId="77777777" w:rsidTr="007F16E7">
        <w:tc>
          <w:tcPr>
            <w:tcW w:w="1191" w:type="dxa"/>
            <w:vAlign w:val="center"/>
          </w:tcPr>
          <w:p w14:paraId="4E919096" w14:textId="77777777" w:rsidR="0017467E" w:rsidRPr="00AF1EB8" w:rsidRDefault="0017467E" w:rsidP="007F16E7">
            <w:pPr>
              <w:pStyle w:val="ConsPlusNormal"/>
            </w:pPr>
            <w:r w:rsidRPr="00AF1EB8">
              <w:t>Урок 86.</w:t>
            </w:r>
          </w:p>
        </w:tc>
        <w:tc>
          <w:tcPr>
            <w:tcW w:w="6405" w:type="dxa"/>
            <w:vAlign w:val="center"/>
          </w:tcPr>
          <w:p w14:paraId="4164A66E" w14:textId="77777777" w:rsidR="0017467E" w:rsidRPr="00AF1EB8" w:rsidRDefault="0017467E" w:rsidP="007F16E7">
            <w:pPr>
              <w:pStyle w:val="ConsPlusNormal"/>
              <w:jc w:val="both"/>
            </w:pPr>
            <w:r w:rsidRPr="00AF1EB8">
              <w:t>Имя существительное как часть речи</w:t>
            </w:r>
          </w:p>
        </w:tc>
        <w:tc>
          <w:tcPr>
            <w:tcW w:w="1473" w:type="dxa"/>
            <w:vAlign w:val="center"/>
          </w:tcPr>
          <w:p w14:paraId="4D519EEE" w14:textId="77777777" w:rsidR="0017467E" w:rsidRPr="00AF1EB8" w:rsidRDefault="0017467E" w:rsidP="007F16E7">
            <w:pPr>
              <w:pStyle w:val="ConsPlusNormal"/>
            </w:pPr>
          </w:p>
        </w:tc>
      </w:tr>
      <w:tr w:rsidR="0017467E" w:rsidRPr="00AF1EB8" w14:paraId="669A28DE" w14:textId="77777777" w:rsidTr="007F16E7">
        <w:tc>
          <w:tcPr>
            <w:tcW w:w="1191" w:type="dxa"/>
            <w:vAlign w:val="center"/>
          </w:tcPr>
          <w:p w14:paraId="07EE9EF1" w14:textId="77777777" w:rsidR="0017467E" w:rsidRPr="00AF1EB8" w:rsidRDefault="0017467E" w:rsidP="007F16E7">
            <w:pPr>
              <w:pStyle w:val="ConsPlusNormal"/>
            </w:pPr>
            <w:r w:rsidRPr="00AF1EB8">
              <w:t>Урок 87.</w:t>
            </w:r>
          </w:p>
        </w:tc>
        <w:tc>
          <w:tcPr>
            <w:tcW w:w="6405" w:type="dxa"/>
            <w:vAlign w:val="center"/>
          </w:tcPr>
          <w:p w14:paraId="6854396C" w14:textId="77777777" w:rsidR="0017467E" w:rsidRPr="00AF1EB8" w:rsidRDefault="0017467E" w:rsidP="007F16E7">
            <w:pPr>
              <w:pStyle w:val="ConsPlusNormal"/>
              <w:jc w:val="both"/>
            </w:pPr>
            <w:r w:rsidRPr="00AF1EB8">
              <w:t>Особенности словообразования имен существительных</w:t>
            </w:r>
          </w:p>
        </w:tc>
        <w:tc>
          <w:tcPr>
            <w:tcW w:w="1473" w:type="dxa"/>
            <w:vAlign w:val="center"/>
          </w:tcPr>
          <w:p w14:paraId="022BD515" w14:textId="77777777" w:rsidR="0017467E" w:rsidRPr="00AF1EB8" w:rsidRDefault="0017467E" w:rsidP="007F16E7">
            <w:pPr>
              <w:pStyle w:val="ConsPlusNormal"/>
            </w:pPr>
          </w:p>
        </w:tc>
      </w:tr>
      <w:tr w:rsidR="0017467E" w:rsidRPr="00AF1EB8" w14:paraId="146E194F" w14:textId="77777777" w:rsidTr="007F16E7">
        <w:tc>
          <w:tcPr>
            <w:tcW w:w="1191" w:type="dxa"/>
            <w:vAlign w:val="center"/>
          </w:tcPr>
          <w:p w14:paraId="431ECD3A" w14:textId="77777777" w:rsidR="0017467E" w:rsidRPr="00AF1EB8" w:rsidRDefault="0017467E" w:rsidP="007F16E7">
            <w:pPr>
              <w:pStyle w:val="ConsPlusNormal"/>
            </w:pPr>
            <w:r w:rsidRPr="00AF1EB8">
              <w:t>Урок 88.</w:t>
            </w:r>
          </w:p>
        </w:tc>
        <w:tc>
          <w:tcPr>
            <w:tcW w:w="6405" w:type="dxa"/>
            <w:vAlign w:val="center"/>
          </w:tcPr>
          <w:p w14:paraId="0FB40F3A" w14:textId="77777777" w:rsidR="0017467E" w:rsidRPr="00AF1EB8" w:rsidRDefault="0017467E" w:rsidP="007F16E7">
            <w:pPr>
              <w:pStyle w:val="ConsPlusNormal"/>
              <w:jc w:val="both"/>
            </w:pPr>
            <w:r w:rsidRPr="00AF1EB8">
              <w:t>Нормы словоизменения имен существительных. Образование формы именительного падежа множественного числа</w:t>
            </w:r>
          </w:p>
        </w:tc>
        <w:tc>
          <w:tcPr>
            <w:tcW w:w="1473" w:type="dxa"/>
            <w:vAlign w:val="center"/>
          </w:tcPr>
          <w:p w14:paraId="09B8DFCB" w14:textId="77777777" w:rsidR="0017467E" w:rsidRPr="00AF1EB8" w:rsidRDefault="0017467E" w:rsidP="007F16E7">
            <w:pPr>
              <w:pStyle w:val="ConsPlusNormal"/>
            </w:pPr>
          </w:p>
        </w:tc>
      </w:tr>
      <w:tr w:rsidR="0017467E" w:rsidRPr="00AF1EB8" w14:paraId="44DF1153" w14:textId="77777777" w:rsidTr="007F16E7">
        <w:tc>
          <w:tcPr>
            <w:tcW w:w="1191" w:type="dxa"/>
            <w:vAlign w:val="center"/>
          </w:tcPr>
          <w:p w14:paraId="5ECDA5C4" w14:textId="77777777" w:rsidR="0017467E" w:rsidRPr="00AF1EB8" w:rsidRDefault="0017467E" w:rsidP="007F16E7">
            <w:pPr>
              <w:pStyle w:val="ConsPlusNormal"/>
            </w:pPr>
            <w:r w:rsidRPr="00AF1EB8">
              <w:t>Урок 89.</w:t>
            </w:r>
          </w:p>
        </w:tc>
        <w:tc>
          <w:tcPr>
            <w:tcW w:w="6405" w:type="dxa"/>
            <w:vAlign w:val="center"/>
          </w:tcPr>
          <w:p w14:paraId="125D47A4" w14:textId="77777777" w:rsidR="0017467E" w:rsidRPr="00AF1EB8" w:rsidRDefault="0017467E" w:rsidP="007F16E7">
            <w:pPr>
              <w:pStyle w:val="ConsPlusNormal"/>
              <w:jc w:val="both"/>
            </w:pPr>
            <w:r w:rsidRPr="00AF1EB8">
              <w:t>Нормы словоизменения имен существительных. Образование формы родительного падежа множественного числа</w:t>
            </w:r>
          </w:p>
        </w:tc>
        <w:tc>
          <w:tcPr>
            <w:tcW w:w="1473" w:type="dxa"/>
            <w:vAlign w:val="center"/>
          </w:tcPr>
          <w:p w14:paraId="1F922696" w14:textId="77777777" w:rsidR="0017467E" w:rsidRPr="00AF1EB8" w:rsidRDefault="0017467E" w:rsidP="007F16E7">
            <w:pPr>
              <w:pStyle w:val="ConsPlusNormal"/>
            </w:pPr>
          </w:p>
        </w:tc>
      </w:tr>
      <w:tr w:rsidR="0017467E" w:rsidRPr="00AF1EB8" w14:paraId="2DD09055" w14:textId="77777777" w:rsidTr="007F16E7">
        <w:tc>
          <w:tcPr>
            <w:tcW w:w="1191" w:type="dxa"/>
            <w:vAlign w:val="center"/>
          </w:tcPr>
          <w:p w14:paraId="3CA865E9" w14:textId="77777777" w:rsidR="0017467E" w:rsidRPr="00AF1EB8" w:rsidRDefault="0017467E" w:rsidP="007F16E7">
            <w:pPr>
              <w:pStyle w:val="ConsPlusNormal"/>
            </w:pPr>
            <w:r w:rsidRPr="00AF1EB8">
              <w:t>Урок 90.</w:t>
            </w:r>
          </w:p>
        </w:tc>
        <w:tc>
          <w:tcPr>
            <w:tcW w:w="6405" w:type="dxa"/>
            <w:vAlign w:val="center"/>
          </w:tcPr>
          <w:p w14:paraId="235A5D6F" w14:textId="77777777" w:rsidR="0017467E" w:rsidRPr="00AF1EB8" w:rsidRDefault="0017467E" w:rsidP="007F16E7">
            <w:pPr>
              <w:pStyle w:val="ConsPlusNormal"/>
              <w:jc w:val="both"/>
            </w:pPr>
            <w:r w:rsidRPr="00AF1EB8">
              <w:t>Нормы словоизменения сложных имен существительных с первой частью пол-</w:t>
            </w:r>
          </w:p>
        </w:tc>
        <w:tc>
          <w:tcPr>
            <w:tcW w:w="1473" w:type="dxa"/>
            <w:vAlign w:val="center"/>
          </w:tcPr>
          <w:p w14:paraId="5CBF313B" w14:textId="77777777" w:rsidR="0017467E" w:rsidRPr="00AF1EB8" w:rsidRDefault="0017467E" w:rsidP="007F16E7">
            <w:pPr>
              <w:pStyle w:val="ConsPlusNormal"/>
            </w:pPr>
          </w:p>
        </w:tc>
      </w:tr>
      <w:tr w:rsidR="0017467E" w:rsidRPr="00AF1EB8" w14:paraId="23844FC7" w14:textId="77777777" w:rsidTr="007F16E7">
        <w:tc>
          <w:tcPr>
            <w:tcW w:w="1191" w:type="dxa"/>
            <w:vAlign w:val="center"/>
          </w:tcPr>
          <w:p w14:paraId="353DD5EF" w14:textId="77777777" w:rsidR="0017467E" w:rsidRPr="00AF1EB8" w:rsidRDefault="0017467E" w:rsidP="007F16E7">
            <w:pPr>
              <w:pStyle w:val="ConsPlusNormal"/>
            </w:pPr>
            <w:r w:rsidRPr="00AF1EB8">
              <w:t>Урок 91.</w:t>
            </w:r>
          </w:p>
        </w:tc>
        <w:tc>
          <w:tcPr>
            <w:tcW w:w="6405" w:type="dxa"/>
            <w:vAlign w:val="center"/>
          </w:tcPr>
          <w:p w14:paraId="20450F7D" w14:textId="77777777" w:rsidR="0017467E" w:rsidRPr="00AF1EB8" w:rsidRDefault="0017467E" w:rsidP="007F16E7">
            <w:pPr>
              <w:pStyle w:val="ConsPlusNormal"/>
              <w:jc w:val="both"/>
            </w:pPr>
            <w:r w:rsidRPr="00AF1EB8">
              <w:t>Правила слитного и дефисного написания пол- и полу- со словами</w:t>
            </w:r>
          </w:p>
        </w:tc>
        <w:tc>
          <w:tcPr>
            <w:tcW w:w="1473" w:type="dxa"/>
            <w:vAlign w:val="center"/>
          </w:tcPr>
          <w:p w14:paraId="146FE3D6" w14:textId="77777777" w:rsidR="0017467E" w:rsidRPr="00AF1EB8" w:rsidRDefault="0017467E" w:rsidP="007F16E7">
            <w:pPr>
              <w:pStyle w:val="ConsPlusNormal"/>
            </w:pPr>
          </w:p>
        </w:tc>
      </w:tr>
      <w:tr w:rsidR="0017467E" w:rsidRPr="00AF1EB8" w14:paraId="787F93B9" w14:textId="77777777" w:rsidTr="007F16E7">
        <w:tc>
          <w:tcPr>
            <w:tcW w:w="1191" w:type="dxa"/>
            <w:vAlign w:val="center"/>
          </w:tcPr>
          <w:p w14:paraId="25F54043" w14:textId="77777777" w:rsidR="0017467E" w:rsidRPr="00AF1EB8" w:rsidRDefault="0017467E" w:rsidP="007F16E7">
            <w:pPr>
              <w:pStyle w:val="ConsPlusNormal"/>
            </w:pPr>
            <w:r w:rsidRPr="00AF1EB8">
              <w:t>Урок 92.</w:t>
            </w:r>
          </w:p>
        </w:tc>
        <w:tc>
          <w:tcPr>
            <w:tcW w:w="6405" w:type="dxa"/>
            <w:vAlign w:val="center"/>
          </w:tcPr>
          <w:p w14:paraId="4CAF224E" w14:textId="77777777" w:rsidR="0017467E" w:rsidRPr="00AF1EB8" w:rsidRDefault="0017467E" w:rsidP="007F16E7">
            <w:pPr>
              <w:pStyle w:val="ConsPlusNormal"/>
              <w:jc w:val="both"/>
            </w:pPr>
            <w:r w:rsidRPr="00AF1EB8">
              <w:t>Описание помещения (интерьера). Сбор материала</w:t>
            </w:r>
          </w:p>
        </w:tc>
        <w:tc>
          <w:tcPr>
            <w:tcW w:w="1473" w:type="dxa"/>
            <w:vAlign w:val="center"/>
          </w:tcPr>
          <w:p w14:paraId="75C3ED9D" w14:textId="77777777" w:rsidR="0017467E" w:rsidRPr="00AF1EB8" w:rsidRDefault="0017467E" w:rsidP="007F16E7">
            <w:pPr>
              <w:pStyle w:val="ConsPlusNormal"/>
            </w:pPr>
          </w:p>
        </w:tc>
      </w:tr>
      <w:tr w:rsidR="0017467E" w:rsidRPr="00AF1EB8" w14:paraId="537896EA" w14:textId="77777777" w:rsidTr="007F16E7">
        <w:tc>
          <w:tcPr>
            <w:tcW w:w="1191" w:type="dxa"/>
            <w:vAlign w:val="center"/>
          </w:tcPr>
          <w:p w14:paraId="51530B6E" w14:textId="77777777" w:rsidR="0017467E" w:rsidRPr="00AF1EB8" w:rsidRDefault="0017467E" w:rsidP="007F16E7">
            <w:pPr>
              <w:pStyle w:val="ConsPlusNormal"/>
            </w:pPr>
            <w:r w:rsidRPr="00AF1EB8">
              <w:t>Урок 93.</w:t>
            </w:r>
          </w:p>
        </w:tc>
        <w:tc>
          <w:tcPr>
            <w:tcW w:w="6405" w:type="dxa"/>
            <w:vAlign w:val="center"/>
          </w:tcPr>
          <w:p w14:paraId="79EA5219" w14:textId="77777777" w:rsidR="0017467E" w:rsidRPr="00AF1EB8" w:rsidRDefault="0017467E" w:rsidP="007F16E7">
            <w:pPr>
              <w:pStyle w:val="ConsPlusNormal"/>
              <w:jc w:val="both"/>
            </w:pPr>
            <w:r w:rsidRPr="00AF1EB8">
              <w:t>Практикум. Описание помещения (интерьера)</w:t>
            </w:r>
          </w:p>
        </w:tc>
        <w:tc>
          <w:tcPr>
            <w:tcW w:w="1473" w:type="dxa"/>
            <w:vAlign w:val="center"/>
          </w:tcPr>
          <w:p w14:paraId="2D5C92CD" w14:textId="77777777" w:rsidR="0017467E" w:rsidRPr="00AF1EB8" w:rsidRDefault="0017467E" w:rsidP="007F16E7">
            <w:pPr>
              <w:pStyle w:val="ConsPlusNormal"/>
              <w:jc w:val="center"/>
            </w:pPr>
            <w:r w:rsidRPr="00AF1EB8">
              <w:t>1</w:t>
            </w:r>
          </w:p>
        </w:tc>
      </w:tr>
      <w:tr w:rsidR="0017467E" w:rsidRPr="00AF1EB8" w14:paraId="21738972" w14:textId="77777777" w:rsidTr="007F16E7">
        <w:tc>
          <w:tcPr>
            <w:tcW w:w="1191" w:type="dxa"/>
            <w:vAlign w:val="center"/>
          </w:tcPr>
          <w:p w14:paraId="5442840B" w14:textId="77777777" w:rsidR="0017467E" w:rsidRPr="00AF1EB8" w:rsidRDefault="0017467E" w:rsidP="007F16E7">
            <w:pPr>
              <w:pStyle w:val="ConsPlusNormal"/>
            </w:pPr>
            <w:r w:rsidRPr="00AF1EB8">
              <w:t>Урок 94.</w:t>
            </w:r>
          </w:p>
        </w:tc>
        <w:tc>
          <w:tcPr>
            <w:tcW w:w="6405" w:type="dxa"/>
            <w:vAlign w:val="center"/>
          </w:tcPr>
          <w:p w14:paraId="16D08F90" w14:textId="77777777" w:rsidR="0017467E" w:rsidRPr="00AF1EB8" w:rsidRDefault="0017467E" w:rsidP="007F16E7">
            <w:pPr>
              <w:pStyle w:val="ConsPlusNormal"/>
              <w:jc w:val="both"/>
            </w:pPr>
            <w:r w:rsidRPr="00AF1EB8">
              <w:t>Повторение темы "Имя существительное"</w:t>
            </w:r>
          </w:p>
        </w:tc>
        <w:tc>
          <w:tcPr>
            <w:tcW w:w="1473" w:type="dxa"/>
            <w:vAlign w:val="center"/>
          </w:tcPr>
          <w:p w14:paraId="5A203A90" w14:textId="77777777" w:rsidR="0017467E" w:rsidRPr="00AF1EB8" w:rsidRDefault="0017467E" w:rsidP="007F16E7">
            <w:pPr>
              <w:pStyle w:val="ConsPlusNormal"/>
            </w:pPr>
          </w:p>
        </w:tc>
      </w:tr>
      <w:tr w:rsidR="0017467E" w:rsidRPr="00AF1EB8" w14:paraId="5E77F14B" w14:textId="77777777" w:rsidTr="007F16E7">
        <w:tc>
          <w:tcPr>
            <w:tcW w:w="1191" w:type="dxa"/>
            <w:vAlign w:val="center"/>
          </w:tcPr>
          <w:p w14:paraId="686C99CD" w14:textId="77777777" w:rsidR="0017467E" w:rsidRPr="00AF1EB8" w:rsidRDefault="0017467E" w:rsidP="007F16E7">
            <w:pPr>
              <w:pStyle w:val="ConsPlusNormal"/>
            </w:pPr>
            <w:r w:rsidRPr="00AF1EB8">
              <w:t>Урок 95.</w:t>
            </w:r>
          </w:p>
        </w:tc>
        <w:tc>
          <w:tcPr>
            <w:tcW w:w="6405" w:type="dxa"/>
            <w:vAlign w:val="center"/>
          </w:tcPr>
          <w:p w14:paraId="295540F0" w14:textId="77777777" w:rsidR="0017467E" w:rsidRPr="00AF1EB8" w:rsidRDefault="0017467E" w:rsidP="007F16E7">
            <w:pPr>
              <w:pStyle w:val="ConsPlusNormal"/>
              <w:jc w:val="both"/>
            </w:pPr>
            <w:r w:rsidRPr="00AF1EB8">
              <w:t>Контрольная работа по теме "Имя существительное"</w:t>
            </w:r>
          </w:p>
        </w:tc>
        <w:tc>
          <w:tcPr>
            <w:tcW w:w="1473" w:type="dxa"/>
            <w:vAlign w:val="center"/>
          </w:tcPr>
          <w:p w14:paraId="46A90D81" w14:textId="77777777" w:rsidR="0017467E" w:rsidRPr="00AF1EB8" w:rsidRDefault="0017467E" w:rsidP="007F16E7">
            <w:pPr>
              <w:pStyle w:val="ConsPlusNormal"/>
            </w:pPr>
          </w:p>
        </w:tc>
      </w:tr>
      <w:tr w:rsidR="0017467E" w:rsidRPr="00AF1EB8" w14:paraId="7F5D93E1" w14:textId="77777777" w:rsidTr="007F16E7">
        <w:tc>
          <w:tcPr>
            <w:tcW w:w="1191" w:type="dxa"/>
            <w:vAlign w:val="center"/>
          </w:tcPr>
          <w:p w14:paraId="3A70A582" w14:textId="77777777" w:rsidR="0017467E" w:rsidRPr="00AF1EB8" w:rsidRDefault="0017467E" w:rsidP="007F16E7">
            <w:pPr>
              <w:pStyle w:val="ConsPlusNormal"/>
            </w:pPr>
            <w:r w:rsidRPr="00AF1EB8">
              <w:t>Урок 96.</w:t>
            </w:r>
          </w:p>
        </w:tc>
        <w:tc>
          <w:tcPr>
            <w:tcW w:w="6405" w:type="dxa"/>
            <w:vAlign w:val="center"/>
          </w:tcPr>
          <w:p w14:paraId="0E8A4F36"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6B0D7C11" w14:textId="77777777" w:rsidR="0017467E" w:rsidRPr="00AF1EB8" w:rsidRDefault="0017467E" w:rsidP="007F16E7">
            <w:pPr>
              <w:pStyle w:val="ConsPlusNormal"/>
            </w:pPr>
          </w:p>
        </w:tc>
      </w:tr>
      <w:tr w:rsidR="0017467E" w:rsidRPr="00AF1EB8" w14:paraId="7C8CFCD7" w14:textId="77777777" w:rsidTr="007F16E7">
        <w:tc>
          <w:tcPr>
            <w:tcW w:w="1191" w:type="dxa"/>
            <w:vAlign w:val="center"/>
          </w:tcPr>
          <w:p w14:paraId="43FF1ABF" w14:textId="77777777" w:rsidR="0017467E" w:rsidRPr="00AF1EB8" w:rsidRDefault="0017467E" w:rsidP="007F16E7">
            <w:pPr>
              <w:pStyle w:val="ConsPlusNormal"/>
            </w:pPr>
            <w:r w:rsidRPr="00AF1EB8">
              <w:t>Урок 97.</w:t>
            </w:r>
          </w:p>
        </w:tc>
        <w:tc>
          <w:tcPr>
            <w:tcW w:w="6405" w:type="dxa"/>
            <w:vAlign w:val="center"/>
          </w:tcPr>
          <w:p w14:paraId="2CB1DC8B" w14:textId="77777777" w:rsidR="0017467E" w:rsidRPr="00AF1EB8" w:rsidRDefault="0017467E" w:rsidP="007F16E7">
            <w:pPr>
              <w:pStyle w:val="ConsPlusNormal"/>
              <w:jc w:val="both"/>
            </w:pPr>
            <w:r w:rsidRPr="00AF1EB8">
              <w:t>Имя прилагательное как часть речи (повторение изученного в 5 классе)</w:t>
            </w:r>
          </w:p>
        </w:tc>
        <w:tc>
          <w:tcPr>
            <w:tcW w:w="1473" w:type="dxa"/>
            <w:vAlign w:val="center"/>
          </w:tcPr>
          <w:p w14:paraId="3E667B17" w14:textId="77777777" w:rsidR="0017467E" w:rsidRPr="00AF1EB8" w:rsidRDefault="0017467E" w:rsidP="007F16E7">
            <w:pPr>
              <w:pStyle w:val="ConsPlusNormal"/>
            </w:pPr>
          </w:p>
        </w:tc>
      </w:tr>
      <w:tr w:rsidR="0017467E" w:rsidRPr="00AF1EB8" w14:paraId="499102A3" w14:textId="77777777" w:rsidTr="007F16E7">
        <w:tc>
          <w:tcPr>
            <w:tcW w:w="1191" w:type="dxa"/>
            <w:vAlign w:val="center"/>
          </w:tcPr>
          <w:p w14:paraId="47CCBBFE" w14:textId="77777777" w:rsidR="0017467E" w:rsidRPr="00AF1EB8" w:rsidRDefault="0017467E" w:rsidP="007F16E7">
            <w:pPr>
              <w:pStyle w:val="ConsPlusNormal"/>
            </w:pPr>
            <w:r w:rsidRPr="00AF1EB8">
              <w:t>Урок 98.</w:t>
            </w:r>
          </w:p>
        </w:tc>
        <w:tc>
          <w:tcPr>
            <w:tcW w:w="6405" w:type="dxa"/>
            <w:vAlign w:val="center"/>
          </w:tcPr>
          <w:p w14:paraId="1454CABB" w14:textId="77777777" w:rsidR="0017467E" w:rsidRPr="00AF1EB8" w:rsidRDefault="0017467E" w:rsidP="007F16E7">
            <w:pPr>
              <w:pStyle w:val="ConsPlusNormal"/>
              <w:jc w:val="both"/>
            </w:pPr>
            <w:r w:rsidRPr="00AF1EB8">
              <w:t>Имя прилагательное как часть речи</w:t>
            </w:r>
          </w:p>
        </w:tc>
        <w:tc>
          <w:tcPr>
            <w:tcW w:w="1473" w:type="dxa"/>
            <w:vAlign w:val="center"/>
          </w:tcPr>
          <w:p w14:paraId="13F2180A" w14:textId="77777777" w:rsidR="0017467E" w:rsidRPr="00AF1EB8" w:rsidRDefault="0017467E" w:rsidP="007F16E7">
            <w:pPr>
              <w:pStyle w:val="ConsPlusNormal"/>
            </w:pPr>
          </w:p>
        </w:tc>
      </w:tr>
      <w:tr w:rsidR="0017467E" w:rsidRPr="00AF1EB8" w14:paraId="3104AE6C" w14:textId="77777777" w:rsidTr="007F16E7">
        <w:tc>
          <w:tcPr>
            <w:tcW w:w="1191" w:type="dxa"/>
            <w:vAlign w:val="center"/>
          </w:tcPr>
          <w:p w14:paraId="5B1EFA3C" w14:textId="77777777" w:rsidR="0017467E" w:rsidRPr="00AF1EB8" w:rsidRDefault="0017467E" w:rsidP="007F16E7">
            <w:pPr>
              <w:pStyle w:val="ConsPlusNormal"/>
            </w:pPr>
            <w:r w:rsidRPr="00AF1EB8">
              <w:t>Урок 99.</w:t>
            </w:r>
          </w:p>
        </w:tc>
        <w:tc>
          <w:tcPr>
            <w:tcW w:w="6405" w:type="dxa"/>
            <w:vAlign w:val="center"/>
          </w:tcPr>
          <w:p w14:paraId="4E72B387" w14:textId="77777777" w:rsidR="0017467E" w:rsidRPr="00AF1EB8" w:rsidRDefault="0017467E" w:rsidP="007F16E7">
            <w:pPr>
              <w:pStyle w:val="ConsPlusNormal"/>
              <w:jc w:val="both"/>
            </w:pPr>
            <w:r w:rsidRPr="00AF1EB8">
              <w:t>Разряды имен прилагательных по значению</w:t>
            </w:r>
          </w:p>
        </w:tc>
        <w:tc>
          <w:tcPr>
            <w:tcW w:w="1473" w:type="dxa"/>
            <w:vAlign w:val="center"/>
          </w:tcPr>
          <w:p w14:paraId="215E12D1" w14:textId="77777777" w:rsidR="0017467E" w:rsidRPr="00AF1EB8" w:rsidRDefault="0017467E" w:rsidP="007F16E7">
            <w:pPr>
              <w:pStyle w:val="ConsPlusNormal"/>
            </w:pPr>
          </w:p>
        </w:tc>
      </w:tr>
      <w:tr w:rsidR="0017467E" w:rsidRPr="00AF1EB8" w14:paraId="7B3C1D8C" w14:textId="77777777" w:rsidTr="007F16E7">
        <w:tc>
          <w:tcPr>
            <w:tcW w:w="1191" w:type="dxa"/>
            <w:vAlign w:val="center"/>
          </w:tcPr>
          <w:p w14:paraId="1BA43E8D" w14:textId="77777777" w:rsidR="0017467E" w:rsidRPr="00AF1EB8" w:rsidRDefault="0017467E" w:rsidP="007F16E7">
            <w:pPr>
              <w:pStyle w:val="ConsPlusNormal"/>
            </w:pPr>
            <w:r w:rsidRPr="00AF1EB8">
              <w:t>Урок 100.</w:t>
            </w:r>
          </w:p>
        </w:tc>
        <w:tc>
          <w:tcPr>
            <w:tcW w:w="6405" w:type="dxa"/>
            <w:vAlign w:val="center"/>
          </w:tcPr>
          <w:p w14:paraId="07006E7C" w14:textId="77777777" w:rsidR="0017467E" w:rsidRPr="00AF1EB8" w:rsidRDefault="0017467E" w:rsidP="007F16E7">
            <w:pPr>
              <w:pStyle w:val="ConsPlusNormal"/>
              <w:jc w:val="both"/>
            </w:pPr>
            <w:r w:rsidRPr="00AF1EB8">
              <w:t>Разряды имен прилагательных по значению. Качественные прилагательные</w:t>
            </w:r>
          </w:p>
        </w:tc>
        <w:tc>
          <w:tcPr>
            <w:tcW w:w="1473" w:type="dxa"/>
            <w:vAlign w:val="center"/>
          </w:tcPr>
          <w:p w14:paraId="369B348F" w14:textId="77777777" w:rsidR="0017467E" w:rsidRPr="00AF1EB8" w:rsidRDefault="0017467E" w:rsidP="007F16E7">
            <w:pPr>
              <w:pStyle w:val="ConsPlusNormal"/>
            </w:pPr>
          </w:p>
        </w:tc>
      </w:tr>
      <w:tr w:rsidR="0017467E" w:rsidRPr="00AF1EB8" w14:paraId="54F27C80" w14:textId="77777777" w:rsidTr="007F16E7">
        <w:tc>
          <w:tcPr>
            <w:tcW w:w="1191" w:type="dxa"/>
            <w:vAlign w:val="center"/>
          </w:tcPr>
          <w:p w14:paraId="4C468EA0" w14:textId="77777777" w:rsidR="0017467E" w:rsidRPr="00AF1EB8" w:rsidRDefault="0017467E" w:rsidP="007F16E7">
            <w:pPr>
              <w:pStyle w:val="ConsPlusNormal"/>
            </w:pPr>
            <w:r w:rsidRPr="00AF1EB8">
              <w:t>Урок 101.</w:t>
            </w:r>
          </w:p>
        </w:tc>
        <w:tc>
          <w:tcPr>
            <w:tcW w:w="6405" w:type="dxa"/>
            <w:vAlign w:val="center"/>
          </w:tcPr>
          <w:p w14:paraId="49DA7940" w14:textId="77777777" w:rsidR="0017467E" w:rsidRPr="00AF1EB8" w:rsidRDefault="0017467E" w:rsidP="007F16E7">
            <w:pPr>
              <w:pStyle w:val="ConsPlusNormal"/>
              <w:jc w:val="both"/>
            </w:pPr>
            <w:r w:rsidRPr="00AF1EB8">
              <w:t>Разряды имен прилагательных по значению. Относительные прилагательные</w:t>
            </w:r>
          </w:p>
        </w:tc>
        <w:tc>
          <w:tcPr>
            <w:tcW w:w="1473" w:type="dxa"/>
            <w:vAlign w:val="center"/>
          </w:tcPr>
          <w:p w14:paraId="5D6A6005" w14:textId="77777777" w:rsidR="0017467E" w:rsidRPr="00AF1EB8" w:rsidRDefault="0017467E" w:rsidP="007F16E7">
            <w:pPr>
              <w:pStyle w:val="ConsPlusNormal"/>
            </w:pPr>
          </w:p>
        </w:tc>
      </w:tr>
      <w:tr w:rsidR="0017467E" w:rsidRPr="00AF1EB8" w14:paraId="4E1F10D2" w14:textId="77777777" w:rsidTr="007F16E7">
        <w:tc>
          <w:tcPr>
            <w:tcW w:w="1191" w:type="dxa"/>
            <w:vAlign w:val="center"/>
          </w:tcPr>
          <w:p w14:paraId="759F2EC9" w14:textId="77777777" w:rsidR="0017467E" w:rsidRPr="00AF1EB8" w:rsidRDefault="0017467E" w:rsidP="007F16E7">
            <w:pPr>
              <w:pStyle w:val="ConsPlusNormal"/>
            </w:pPr>
            <w:r w:rsidRPr="00AF1EB8">
              <w:t>Урок 102.</w:t>
            </w:r>
          </w:p>
        </w:tc>
        <w:tc>
          <w:tcPr>
            <w:tcW w:w="6405" w:type="dxa"/>
            <w:vAlign w:val="center"/>
          </w:tcPr>
          <w:p w14:paraId="76D2D19F" w14:textId="77777777" w:rsidR="0017467E" w:rsidRPr="00AF1EB8" w:rsidRDefault="0017467E" w:rsidP="007F16E7">
            <w:pPr>
              <w:pStyle w:val="ConsPlusNormal"/>
              <w:jc w:val="both"/>
            </w:pPr>
            <w:r w:rsidRPr="00AF1EB8">
              <w:t>Разряды имен прилагательных по значению. Притяжательные прилагательные</w:t>
            </w:r>
          </w:p>
        </w:tc>
        <w:tc>
          <w:tcPr>
            <w:tcW w:w="1473" w:type="dxa"/>
            <w:vAlign w:val="center"/>
          </w:tcPr>
          <w:p w14:paraId="10C0C3AA" w14:textId="77777777" w:rsidR="0017467E" w:rsidRPr="00AF1EB8" w:rsidRDefault="0017467E" w:rsidP="007F16E7">
            <w:pPr>
              <w:pStyle w:val="ConsPlusNormal"/>
            </w:pPr>
          </w:p>
        </w:tc>
      </w:tr>
      <w:tr w:rsidR="0017467E" w:rsidRPr="00AF1EB8" w14:paraId="01683DAD" w14:textId="77777777" w:rsidTr="007F16E7">
        <w:tc>
          <w:tcPr>
            <w:tcW w:w="1191" w:type="dxa"/>
            <w:vAlign w:val="center"/>
          </w:tcPr>
          <w:p w14:paraId="18D52DBF" w14:textId="77777777" w:rsidR="0017467E" w:rsidRPr="00AF1EB8" w:rsidRDefault="0017467E" w:rsidP="007F16E7">
            <w:pPr>
              <w:pStyle w:val="ConsPlusNormal"/>
            </w:pPr>
            <w:r w:rsidRPr="00AF1EB8">
              <w:t>Урок 103.</w:t>
            </w:r>
          </w:p>
        </w:tc>
        <w:tc>
          <w:tcPr>
            <w:tcW w:w="6405" w:type="dxa"/>
            <w:vAlign w:val="center"/>
          </w:tcPr>
          <w:p w14:paraId="4548A99D" w14:textId="77777777" w:rsidR="0017467E" w:rsidRPr="00AF1EB8" w:rsidRDefault="0017467E" w:rsidP="007F16E7">
            <w:pPr>
              <w:pStyle w:val="ConsPlusNormal"/>
              <w:jc w:val="both"/>
            </w:pPr>
            <w:r w:rsidRPr="00AF1EB8">
              <w:t>Степени сравнения качественных имен прилагательных. Сравнительная степень сравнения качественных имен прилагательных</w:t>
            </w:r>
          </w:p>
        </w:tc>
        <w:tc>
          <w:tcPr>
            <w:tcW w:w="1473" w:type="dxa"/>
            <w:vAlign w:val="center"/>
          </w:tcPr>
          <w:p w14:paraId="0F9FD2D7" w14:textId="77777777" w:rsidR="0017467E" w:rsidRPr="00AF1EB8" w:rsidRDefault="0017467E" w:rsidP="007F16E7">
            <w:pPr>
              <w:pStyle w:val="ConsPlusNormal"/>
            </w:pPr>
          </w:p>
        </w:tc>
      </w:tr>
      <w:tr w:rsidR="0017467E" w:rsidRPr="00AF1EB8" w14:paraId="76AB184D" w14:textId="77777777" w:rsidTr="007F16E7">
        <w:tc>
          <w:tcPr>
            <w:tcW w:w="1191" w:type="dxa"/>
            <w:vAlign w:val="center"/>
          </w:tcPr>
          <w:p w14:paraId="1712D8D6" w14:textId="77777777" w:rsidR="0017467E" w:rsidRPr="00AF1EB8" w:rsidRDefault="0017467E" w:rsidP="007F16E7">
            <w:pPr>
              <w:pStyle w:val="ConsPlusNormal"/>
            </w:pPr>
            <w:r w:rsidRPr="00AF1EB8">
              <w:t>Урок 104.</w:t>
            </w:r>
          </w:p>
        </w:tc>
        <w:tc>
          <w:tcPr>
            <w:tcW w:w="6405" w:type="dxa"/>
            <w:vAlign w:val="center"/>
          </w:tcPr>
          <w:p w14:paraId="49154C0E" w14:textId="77777777" w:rsidR="0017467E" w:rsidRPr="00AF1EB8" w:rsidRDefault="0017467E" w:rsidP="007F16E7">
            <w:pPr>
              <w:pStyle w:val="ConsPlusNormal"/>
              <w:jc w:val="both"/>
            </w:pPr>
            <w:r w:rsidRPr="00AF1EB8">
              <w:t>Превосходная степень сравнения качественных имен прилагательных</w:t>
            </w:r>
          </w:p>
        </w:tc>
        <w:tc>
          <w:tcPr>
            <w:tcW w:w="1473" w:type="dxa"/>
            <w:vAlign w:val="center"/>
          </w:tcPr>
          <w:p w14:paraId="511390E9" w14:textId="77777777" w:rsidR="0017467E" w:rsidRPr="00AF1EB8" w:rsidRDefault="0017467E" w:rsidP="007F16E7">
            <w:pPr>
              <w:pStyle w:val="ConsPlusNormal"/>
            </w:pPr>
          </w:p>
        </w:tc>
      </w:tr>
      <w:tr w:rsidR="0017467E" w:rsidRPr="00AF1EB8" w14:paraId="050F3DA5" w14:textId="77777777" w:rsidTr="007F16E7">
        <w:tc>
          <w:tcPr>
            <w:tcW w:w="1191" w:type="dxa"/>
            <w:vAlign w:val="center"/>
          </w:tcPr>
          <w:p w14:paraId="1CD04420" w14:textId="77777777" w:rsidR="0017467E" w:rsidRPr="00AF1EB8" w:rsidRDefault="0017467E" w:rsidP="007F16E7">
            <w:pPr>
              <w:pStyle w:val="ConsPlusNormal"/>
            </w:pPr>
            <w:r w:rsidRPr="00AF1EB8">
              <w:t>Урок 105.</w:t>
            </w:r>
          </w:p>
        </w:tc>
        <w:tc>
          <w:tcPr>
            <w:tcW w:w="6405" w:type="dxa"/>
            <w:vAlign w:val="center"/>
          </w:tcPr>
          <w:p w14:paraId="7CD246BB" w14:textId="77777777" w:rsidR="0017467E" w:rsidRPr="00AF1EB8" w:rsidRDefault="0017467E" w:rsidP="007F16E7">
            <w:pPr>
              <w:pStyle w:val="ConsPlusNormal"/>
              <w:jc w:val="both"/>
            </w:pPr>
            <w:r w:rsidRPr="00AF1EB8">
              <w:t>Сжатое изложение. Смысловой анализ текста</w:t>
            </w:r>
          </w:p>
        </w:tc>
        <w:tc>
          <w:tcPr>
            <w:tcW w:w="1473" w:type="dxa"/>
            <w:vAlign w:val="center"/>
          </w:tcPr>
          <w:p w14:paraId="29F05C3C" w14:textId="77777777" w:rsidR="0017467E" w:rsidRPr="00AF1EB8" w:rsidRDefault="0017467E" w:rsidP="007F16E7">
            <w:pPr>
              <w:pStyle w:val="ConsPlusNormal"/>
            </w:pPr>
          </w:p>
        </w:tc>
      </w:tr>
      <w:tr w:rsidR="0017467E" w:rsidRPr="00AF1EB8" w14:paraId="619DCE40" w14:textId="77777777" w:rsidTr="007F16E7">
        <w:tc>
          <w:tcPr>
            <w:tcW w:w="1191" w:type="dxa"/>
            <w:vAlign w:val="center"/>
          </w:tcPr>
          <w:p w14:paraId="34BCA03C" w14:textId="77777777" w:rsidR="0017467E" w:rsidRPr="00AF1EB8" w:rsidRDefault="0017467E" w:rsidP="007F16E7">
            <w:pPr>
              <w:pStyle w:val="ConsPlusNormal"/>
            </w:pPr>
            <w:r w:rsidRPr="00AF1EB8">
              <w:t>Урок 106.</w:t>
            </w:r>
          </w:p>
        </w:tc>
        <w:tc>
          <w:tcPr>
            <w:tcW w:w="6405" w:type="dxa"/>
            <w:vAlign w:val="center"/>
          </w:tcPr>
          <w:p w14:paraId="435BE79A" w14:textId="77777777" w:rsidR="0017467E" w:rsidRPr="00AF1EB8" w:rsidRDefault="0017467E" w:rsidP="007F16E7">
            <w:pPr>
              <w:pStyle w:val="ConsPlusNormal"/>
              <w:jc w:val="both"/>
            </w:pPr>
            <w:r w:rsidRPr="00AF1EB8">
              <w:t>Изложение подробное (сжатое)</w:t>
            </w:r>
          </w:p>
        </w:tc>
        <w:tc>
          <w:tcPr>
            <w:tcW w:w="1473" w:type="dxa"/>
            <w:vAlign w:val="center"/>
          </w:tcPr>
          <w:p w14:paraId="37D0D590" w14:textId="77777777" w:rsidR="0017467E" w:rsidRPr="00AF1EB8" w:rsidRDefault="0017467E" w:rsidP="007F16E7">
            <w:pPr>
              <w:pStyle w:val="ConsPlusNormal"/>
            </w:pPr>
          </w:p>
        </w:tc>
      </w:tr>
      <w:tr w:rsidR="0017467E" w:rsidRPr="00AF1EB8" w14:paraId="215BE5FC" w14:textId="77777777" w:rsidTr="007F16E7">
        <w:tc>
          <w:tcPr>
            <w:tcW w:w="1191" w:type="dxa"/>
            <w:vAlign w:val="center"/>
          </w:tcPr>
          <w:p w14:paraId="7DFE5E63" w14:textId="77777777" w:rsidR="0017467E" w:rsidRPr="00AF1EB8" w:rsidRDefault="0017467E" w:rsidP="007F16E7">
            <w:pPr>
              <w:pStyle w:val="ConsPlusNormal"/>
            </w:pPr>
            <w:r w:rsidRPr="00AF1EB8">
              <w:t>Урок 107.</w:t>
            </w:r>
          </w:p>
        </w:tc>
        <w:tc>
          <w:tcPr>
            <w:tcW w:w="6405" w:type="dxa"/>
            <w:vAlign w:val="center"/>
          </w:tcPr>
          <w:p w14:paraId="227806CF" w14:textId="77777777" w:rsidR="0017467E" w:rsidRPr="00AF1EB8" w:rsidRDefault="0017467E" w:rsidP="007F16E7">
            <w:pPr>
              <w:pStyle w:val="ConsPlusNormal"/>
              <w:jc w:val="both"/>
            </w:pPr>
            <w:r w:rsidRPr="00AF1EB8">
              <w:t>Морфологический анализ имен прилагательных</w:t>
            </w:r>
          </w:p>
        </w:tc>
        <w:tc>
          <w:tcPr>
            <w:tcW w:w="1473" w:type="dxa"/>
            <w:vAlign w:val="center"/>
          </w:tcPr>
          <w:p w14:paraId="71A9FD00" w14:textId="77777777" w:rsidR="0017467E" w:rsidRPr="00AF1EB8" w:rsidRDefault="0017467E" w:rsidP="007F16E7">
            <w:pPr>
              <w:pStyle w:val="ConsPlusNormal"/>
            </w:pPr>
          </w:p>
        </w:tc>
      </w:tr>
      <w:tr w:rsidR="0017467E" w:rsidRPr="00AF1EB8" w14:paraId="5AAD7148" w14:textId="77777777" w:rsidTr="007F16E7">
        <w:tc>
          <w:tcPr>
            <w:tcW w:w="1191" w:type="dxa"/>
            <w:vAlign w:val="center"/>
          </w:tcPr>
          <w:p w14:paraId="5D92A71F" w14:textId="77777777" w:rsidR="0017467E" w:rsidRPr="00AF1EB8" w:rsidRDefault="0017467E" w:rsidP="007F16E7">
            <w:pPr>
              <w:pStyle w:val="ConsPlusNormal"/>
            </w:pPr>
            <w:r w:rsidRPr="00AF1EB8">
              <w:t>Урок 108.</w:t>
            </w:r>
          </w:p>
        </w:tc>
        <w:tc>
          <w:tcPr>
            <w:tcW w:w="6405" w:type="dxa"/>
            <w:vAlign w:val="center"/>
          </w:tcPr>
          <w:p w14:paraId="5E224167" w14:textId="77777777" w:rsidR="0017467E" w:rsidRPr="00AF1EB8" w:rsidRDefault="0017467E" w:rsidP="007F16E7">
            <w:pPr>
              <w:pStyle w:val="ConsPlusNormal"/>
              <w:jc w:val="both"/>
            </w:pPr>
            <w:r w:rsidRPr="00AF1EB8">
              <w:t>Правописание н и нн в именах прилагательных</w:t>
            </w:r>
          </w:p>
        </w:tc>
        <w:tc>
          <w:tcPr>
            <w:tcW w:w="1473" w:type="dxa"/>
            <w:vAlign w:val="center"/>
          </w:tcPr>
          <w:p w14:paraId="6333F0E5" w14:textId="77777777" w:rsidR="0017467E" w:rsidRPr="00AF1EB8" w:rsidRDefault="0017467E" w:rsidP="007F16E7">
            <w:pPr>
              <w:pStyle w:val="ConsPlusNormal"/>
            </w:pPr>
          </w:p>
        </w:tc>
      </w:tr>
      <w:tr w:rsidR="0017467E" w:rsidRPr="00AF1EB8" w14:paraId="3D15B4D2" w14:textId="77777777" w:rsidTr="007F16E7">
        <w:tc>
          <w:tcPr>
            <w:tcW w:w="1191" w:type="dxa"/>
            <w:vAlign w:val="center"/>
          </w:tcPr>
          <w:p w14:paraId="4ADFCD2B" w14:textId="77777777" w:rsidR="0017467E" w:rsidRPr="00AF1EB8" w:rsidRDefault="0017467E" w:rsidP="007F16E7">
            <w:pPr>
              <w:pStyle w:val="ConsPlusNormal"/>
            </w:pPr>
            <w:r w:rsidRPr="00AF1EB8">
              <w:t>Урок 109.</w:t>
            </w:r>
          </w:p>
        </w:tc>
        <w:tc>
          <w:tcPr>
            <w:tcW w:w="6405" w:type="dxa"/>
            <w:vAlign w:val="center"/>
          </w:tcPr>
          <w:p w14:paraId="06CEC7B0" w14:textId="77777777" w:rsidR="0017467E" w:rsidRPr="00AF1EB8" w:rsidRDefault="0017467E" w:rsidP="007F16E7">
            <w:pPr>
              <w:pStyle w:val="ConsPlusNormal"/>
              <w:jc w:val="both"/>
            </w:pPr>
            <w:r w:rsidRPr="00AF1EB8">
              <w:t>Правописание н и нн в именах прилагательных (закрепление). Практикум</w:t>
            </w:r>
          </w:p>
        </w:tc>
        <w:tc>
          <w:tcPr>
            <w:tcW w:w="1473" w:type="dxa"/>
            <w:vAlign w:val="center"/>
          </w:tcPr>
          <w:p w14:paraId="45CF4EFA" w14:textId="77777777" w:rsidR="0017467E" w:rsidRPr="00AF1EB8" w:rsidRDefault="0017467E" w:rsidP="007F16E7">
            <w:pPr>
              <w:pStyle w:val="ConsPlusNormal"/>
              <w:jc w:val="center"/>
            </w:pPr>
            <w:r w:rsidRPr="00AF1EB8">
              <w:t>1</w:t>
            </w:r>
          </w:p>
        </w:tc>
      </w:tr>
      <w:tr w:rsidR="0017467E" w:rsidRPr="00AF1EB8" w14:paraId="1B6E5E6A" w14:textId="77777777" w:rsidTr="007F16E7">
        <w:tc>
          <w:tcPr>
            <w:tcW w:w="1191" w:type="dxa"/>
            <w:vAlign w:val="center"/>
          </w:tcPr>
          <w:p w14:paraId="04C6BAA1" w14:textId="77777777" w:rsidR="0017467E" w:rsidRPr="00AF1EB8" w:rsidRDefault="0017467E" w:rsidP="007F16E7">
            <w:pPr>
              <w:pStyle w:val="ConsPlusNormal"/>
            </w:pPr>
            <w:r w:rsidRPr="00AF1EB8">
              <w:t>Урок 110.</w:t>
            </w:r>
          </w:p>
        </w:tc>
        <w:tc>
          <w:tcPr>
            <w:tcW w:w="6405" w:type="dxa"/>
            <w:vAlign w:val="center"/>
          </w:tcPr>
          <w:p w14:paraId="56F259E6" w14:textId="77777777" w:rsidR="0017467E" w:rsidRPr="00AF1EB8" w:rsidRDefault="0017467E" w:rsidP="007F16E7">
            <w:pPr>
              <w:pStyle w:val="ConsPlusNormal"/>
              <w:jc w:val="both"/>
            </w:pPr>
            <w:r w:rsidRPr="00AF1EB8">
              <w:t>Правописание суффиксов -к- и -ск- имен прилагательных</w:t>
            </w:r>
          </w:p>
        </w:tc>
        <w:tc>
          <w:tcPr>
            <w:tcW w:w="1473" w:type="dxa"/>
            <w:vAlign w:val="center"/>
          </w:tcPr>
          <w:p w14:paraId="2A6FBB3A" w14:textId="77777777" w:rsidR="0017467E" w:rsidRPr="00AF1EB8" w:rsidRDefault="0017467E" w:rsidP="007F16E7">
            <w:pPr>
              <w:pStyle w:val="ConsPlusNormal"/>
            </w:pPr>
          </w:p>
        </w:tc>
      </w:tr>
      <w:tr w:rsidR="0017467E" w:rsidRPr="00AF1EB8" w14:paraId="01A3943F" w14:textId="77777777" w:rsidTr="007F16E7">
        <w:tc>
          <w:tcPr>
            <w:tcW w:w="1191" w:type="dxa"/>
            <w:vAlign w:val="center"/>
          </w:tcPr>
          <w:p w14:paraId="7428C0C7" w14:textId="77777777" w:rsidR="0017467E" w:rsidRPr="00AF1EB8" w:rsidRDefault="0017467E" w:rsidP="007F16E7">
            <w:pPr>
              <w:pStyle w:val="ConsPlusNormal"/>
            </w:pPr>
            <w:r w:rsidRPr="00AF1EB8">
              <w:t>Урок 111.</w:t>
            </w:r>
          </w:p>
        </w:tc>
        <w:tc>
          <w:tcPr>
            <w:tcW w:w="6405" w:type="dxa"/>
            <w:vAlign w:val="center"/>
          </w:tcPr>
          <w:p w14:paraId="5A787BF1" w14:textId="77777777" w:rsidR="0017467E" w:rsidRPr="00AF1EB8" w:rsidRDefault="0017467E" w:rsidP="007F16E7">
            <w:pPr>
              <w:pStyle w:val="ConsPlusNormal"/>
              <w:jc w:val="both"/>
            </w:pPr>
            <w:r w:rsidRPr="00AF1EB8">
              <w:t>Правописание суффиксов -к- и -ск- имен прилагательных. Практикум</w:t>
            </w:r>
          </w:p>
        </w:tc>
        <w:tc>
          <w:tcPr>
            <w:tcW w:w="1473" w:type="dxa"/>
            <w:vAlign w:val="center"/>
          </w:tcPr>
          <w:p w14:paraId="5B37AAE2" w14:textId="77777777" w:rsidR="0017467E" w:rsidRPr="00AF1EB8" w:rsidRDefault="0017467E" w:rsidP="007F16E7">
            <w:pPr>
              <w:pStyle w:val="ConsPlusNormal"/>
              <w:jc w:val="center"/>
            </w:pPr>
            <w:r w:rsidRPr="00AF1EB8">
              <w:t>1</w:t>
            </w:r>
          </w:p>
        </w:tc>
      </w:tr>
      <w:tr w:rsidR="0017467E" w:rsidRPr="00AF1EB8" w14:paraId="23BCCA0E" w14:textId="77777777" w:rsidTr="007F16E7">
        <w:tc>
          <w:tcPr>
            <w:tcW w:w="1191" w:type="dxa"/>
            <w:vAlign w:val="center"/>
          </w:tcPr>
          <w:p w14:paraId="7B7AD6D3" w14:textId="77777777" w:rsidR="0017467E" w:rsidRPr="00AF1EB8" w:rsidRDefault="0017467E" w:rsidP="007F16E7">
            <w:pPr>
              <w:pStyle w:val="ConsPlusNormal"/>
            </w:pPr>
            <w:r w:rsidRPr="00AF1EB8">
              <w:t>Урок 112.</w:t>
            </w:r>
          </w:p>
        </w:tc>
        <w:tc>
          <w:tcPr>
            <w:tcW w:w="6405" w:type="dxa"/>
            <w:vAlign w:val="center"/>
          </w:tcPr>
          <w:p w14:paraId="329067B9" w14:textId="77777777" w:rsidR="0017467E" w:rsidRPr="00AF1EB8" w:rsidRDefault="0017467E" w:rsidP="007F16E7">
            <w:pPr>
              <w:pStyle w:val="ConsPlusNormal"/>
              <w:jc w:val="both"/>
            </w:pPr>
            <w:r w:rsidRPr="00AF1EB8">
              <w:t>Словообразование имен прилагательных. Правописание сложных имен прилагательных</w:t>
            </w:r>
          </w:p>
        </w:tc>
        <w:tc>
          <w:tcPr>
            <w:tcW w:w="1473" w:type="dxa"/>
            <w:vAlign w:val="center"/>
          </w:tcPr>
          <w:p w14:paraId="68E7E804" w14:textId="77777777" w:rsidR="0017467E" w:rsidRPr="00AF1EB8" w:rsidRDefault="0017467E" w:rsidP="007F16E7">
            <w:pPr>
              <w:pStyle w:val="ConsPlusNormal"/>
            </w:pPr>
          </w:p>
        </w:tc>
      </w:tr>
      <w:tr w:rsidR="0017467E" w:rsidRPr="00AF1EB8" w14:paraId="6D6A1F9E" w14:textId="77777777" w:rsidTr="007F16E7">
        <w:tc>
          <w:tcPr>
            <w:tcW w:w="1191" w:type="dxa"/>
            <w:vAlign w:val="center"/>
          </w:tcPr>
          <w:p w14:paraId="1CA04471" w14:textId="77777777" w:rsidR="0017467E" w:rsidRPr="00AF1EB8" w:rsidRDefault="0017467E" w:rsidP="007F16E7">
            <w:pPr>
              <w:pStyle w:val="ConsPlusNormal"/>
            </w:pPr>
            <w:r w:rsidRPr="00AF1EB8">
              <w:t>Урок 113.</w:t>
            </w:r>
          </w:p>
        </w:tc>
        <w:tc>
          <w:tcPr>
            <w:tcW w:w="6405" w:type="dxa"/>
            <w:vAlign w:val="center"/>
          </w:tcPr>
          <w:p w14:paraId="4B6E7639" w14:textId="77777777" w:rsidR="0017467E" w:rsidRPr="00AF1EB8" w:rsidRDefault="0017467E" w:rsidP="007F16E7">
            <w:pPr>
              <w:pStyle w:val="ConsPlusNormal"/>
              <w:jc w:val="both"/>
            </w:pPr>
            <w:r w:rsidRPr="00AF1EB8">
              <w:t>Правописание сложных имен прилагательных (закрепление). Практикум</w:t>
            </w:r>
          </w:p>
        </w:tc>
        <w:tc>
          <w:tcPr>
            <w:tcW w:w="1473" w:type="dxa"/>
            <w:vAlign w:val="center"/>
          </w:tcPr>
          <w:p w14:paraId="67BA3402" w14:textId="77777777" w:rsidR="0017467E" w:rsidRPr="00AF1EB8" w:rsidRDefault="0017467E" w:rsidP="007F16E7">
            <w:pPr>
              <w:pStyle w:val="ConsPlusNormal"/>
              <w:jc w:val="center"/>
            </w:pPr>
            <w:r w:rsidRPr="00AF1EB8">
              <w:t>1</w:t>
            </w:r>
          </w:p>
        </w:tc>
      </w:tr>
      <w:tr w:rsidR="0017467E" w:rsidRPr="00AF1EB8" w14:paraId="059A16A9" w14:textId="77777777" w:rsidTr="007F16E7">
        <w:tc>
          <w:tcPr>
            <w:tcW w:w="1191" w:type="dxa"/>
            <w:vAlign w:val="center"/>
          </w:tcPr>
          <w:p w14:paraId="1B4BEA02" w14:textId="77777777" w:rsidR="0017467E" w:rsidRPr="00AF1EB8" w:rsidRDefault="0017467E" w:rsidP="007F16E7">
            <w:pPr>
              <w:pStyle w:val="ConsPlusNormal"/>
            </w:pPr>
            <w:r w:rsidRPr="00AF1EB8">
              <w:t>Урок 114.</w:t>
            </w:r>
          </w:p>
        </w:tc>
        <w:tc>
          <w:tcPr>
            <w:tcW w:w="6405" w:type="dxa"/>
            <w:vAlign w:val="center"/>
          </w:tcPr>
          <w:p w14:paraId="4A5D2113" w14:textId="77777777" w:rsidR="0017467E" w:rsidRPr="00AF1EB8" w:rsidRDefault="0017467E" w:rsidP="007F16E7">
            <w:pPr>
              <w:pStyle w:val="ConsPlusNormal"/>
              <w:jc w:val="both"/>
            </w:pPr>
            <w:r w:rsidRPr="00AF1EB8">
              <w:t>Сочинение-описание внешности человека</w:t>
            </w:r>
          </w:p>
        </w:tc>
        <w:tc>
          <w:tcPr>
            <w:tcW w:w="1473" w:type="dxa"/>
            <w:vAlign w:val="center"/>
          </w:tcPr>
          <w:p w14:paraId="71CAA147" w14:textId="77777777" w:rsidR="0017467E" w:rsidRPr="00AF1EB8" w:rsidRDefault="0017467E" w:rsidP="007F16E7">
            <w:pPr>
              <w:pStyle w:val="ConsPlusNormal"/>
            </w:pPr>
          </w:p>
        </w:tc>
      </w:tr>
      <w:tr w:rsidR="0017467E" w:rsidRPr="00AF1EB8" w14:paraId="2E680F2A" w14:textId="77777777" w:rsidTr="007F16E7">
        <w:tc>
          <w:tcPr>
            <w:tcW w:w="1191" w:type="dxa"/>
            <w:vAlign w:val="center"/>
          </w:tcPr>
          <w:p w14:paraId="0363FA3C" w14:textId="77777777" w:rsidR="0017467E" w:rsidRPr="00AF1EB8" w:rsidRDefault="0017467E" w:rsidP="007F16E7">
            <w:pPr>
              <w:pStyle w:val="ConsPlusNormal"/>
            </w:pPr>
            <w:r w:rsidRPr="00AF1EB8">
              <w:t>Урок 115.</w:t>
            </w:r>
          </w:p>
        </w:tc>
        <w:tc>
          <w:tcPr>
            <w:tcW w:w="6405" w:type="dxa"/>
            <w:vAlign w:val="center"/>
          </w:tcPr>
          <w:p w14:paraId="2D83830D" w14:textId="77777777" w:rsidR="0017467E" w:rsidRPr="00AF1EB8" w:rsidRDefault="0017467E" w:rsidP="007F16E7">
            <w:pPr>
              <w:pStyle w:val="ConsPlusNormal"/>
              <w:jc w:val="both"/>
            </w:pPr>
            <w:r w:rsidRPr="00AF1EB8">
              <w:t>Обобщение изученного по теме "Имя прилагательное". Практикум</w:t>
            </w:r>
          </w:p>
        </w:tc>
        <w:tc>
          <w:tcPr>
            <w:tcW w:w="1473" w:type="dxa"/>
            <w:vAlign w:val="center"/>
          </w:tcPr>
          <w:p w14:paraId="2947467E" w14:textId="77777777" w:rsidR="0017467E" w:rsidRPr="00AF1EB8" w:rsidRDefault="0017467E" w:rsidP="007F16E7">
            <w:pPr>
              <w:pStyle w:val="ConsPlusNormal"/>
              <w:jc w:val="center"/>
            </w:pPr>
            <w:r w:rsidRPr="00AF1EB8">
              <w:t>1</w:t>
            </w:r>
          </w:p>
        </w:tc>
      </w:tr>
      <w:tr w:rsidR="0017467E" w:rsidRPr="00AF1EB8" w14:paraId="0273799F" w14:textId="77777777" w:rsidTr="007F16E7">
        <w:tc>
          <w:tcPr>
            <w:tcW w:w="1191" w:type="dxa"/>
            <w:vAlign w:val="center"/>
          </w:tcPr>
          <w:p w14:paraId="691A8B5B" w14:textId="77777777" w:rsidR="0017467E" w:rsidRPr="00AF1EB8" w:rsidRDefault="0017467E" w:rsidP="007F16E7">
            <w:pPr>
              <w:pStyle w:val="ConsPlusNormal"/>
            </w:pPr>
            <w:r w:rsidRPr="00AF1EB8">
              <w:t>Урок 116.</w:t>
            </w:r>
          </w:p>
        </w:tc>
        <w:tc>
          <w:tcPr>
            <w:tcW w:w="6405" w:type="dxa"/>
            <w:vAlign w:val="center"/>
          </w:tcPr>
          <w:p w14:paraId="3A611EBD" w14:textId="77777777" w:rsidR="0017467E" w:rsidRPr="00AF1EB8" w:rsidRDefault="0017467E" w:rsidP="007F16E7">
            <w:pPr>
              <w:pStyle w:val="ConsPlusNormal"/>
              <w:jc w:val="both"/>
            </w:pPr>
            <w:r w:rsidRPr="00AF1EB8">
              <w:t>Контрольная работа по теме "Имя прилагательное"</w:t>
            </w:r>
          </w:p>
        </w:tc>
        <w:tc>
          <w:tcPr>
            <w:tcW w:w="1473" w:type="dxa"/>
            <w:vAlign w:val="center"/>
          </w:tcPr>
          <w:p w14:paraId="3AE51C17" w14:textId="77777777" w:rsidR="0017467E" w:rsidRPr="00AF1EB8" w:rsidRDefault="0017467E" w:rsidP="007F16E7">
            <w:pPr>
              <w:pStyle w:val="ConsPlusNormal"/>
            </w:pPr>
          </w:p>
        </w:tc>
      </w:tr>
      <w:tr w:rsidR="0017467E" w:rsidRPr="00AF1EB8" w14:paraId="669801D3" w14:textId="77777777" w:rsidTr="007F16E7">
        <w:tc>
          <w:tcPr>
            <w:tcW w:w="1191" w:type="dxa"/>
            <w:vAlign w:val="center"/>
          </w:tcPr>
          <w:p w14:paraId="230D8561" w14:textId="77777777" w:rsidR="0017467E" w:rsidRPr="00AF1EB8" w:rsidRDefault="0017467E" w:rsidP="007F16E7">
            <w:pPr>
              <w:pStyle w:val="ConsPlusNormal"/>
            </w:pPr>
            <w:r w:rsidRPr="00AF1EB8">
              <w:t>Урок 117.</w:t>
            </w:r>
          </w:p>
        </w:tc>
        <w:tc>
          <w:tcPr>
            <w:tcW w:w="6405" w:type="dxa"/>
            <w:vAlign w:val="center"/>
          </w:tcPr>
          <w:p w14:paraId="58C2B20E"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4035AF6F" w14:textId="77777777" w:rsidR="0017467E" w:rsidRPr="00AF1EB8" w:rsidRDefault="0017467E" w:rsidP="007F16E7">
            <w:pPr>
              <w:pStyle w:val="ConsPlusNormal"/>
            </w:pPr>
          </w:p>
        </w:tc>
      </w:tr>
      <w:tr w:rsidR="0017467E" w:rsidRPr="00AF1EB8" w14:paraId="5EFFB62D" w14:textId="77777777" w:rsidTr="007F16E7">
        <w:tc>
          <w:tcPr>
            <w:tcW w:w="1191" w:type="dxa"/>
            <w:vAlign w:val="center"/>
          </w:tcPr>
          <w:p w14:paraId="708AE6F2" w14:textId="77777777" w:rsidR="0017467E" w:rsidRPr="00AF1EB8" w:rsidRDefault="0017467E" w:rsidP="007F16E7">
            <w:pPr>
              <w:pStyle w:val="ConsPlusNormal"/>
            </w:pPr>
            <w:r w:rsidRPr="00AF1EB8">
              <w:t>Урок 118.</w:t>
            </w:r>
          </w:p>
        </w:tc>
        <w:tc>
          <w:tcPr>
            <w:tcW w:w="6405" w:type="dxa"/>
            <w:vAlign w:val="center"/>
          </w:tcPr>
          <w:p w14:paraId="1BCAD651" w14:textId="77777777" w:rsidR="0017467E" w:rsidRPr="00AF1EB8" w:rsidRDefault="0017467E" w:rsidP="007F16E7">
            <w:pPr>
              <w:pStyle w:val="ConsPlusNormal"/>
              <w:jc w:val="both"/>
            </w:pPr>
            <w:r w:rsidRPr="00AF1EB8">
              <w:t>Имя числительное как часть речи. Общее грамматическое значение имени числительного</w:t>
            </w:r>
          </w:p>
        </w:tc>
        <w:tc>
          <w:tcPr>
            <w:tcW w:w="1473" w:type="dxa"/>
            <w:vAlign w:val="center"/>
          </w:tcPr>
          <w:p w14:paraId="4F8C9367" w14:textId="77777777" w:rsidR="0017467E" w:rsidRPr="00AF1EB8" w:rsidRDefault="0017467E" w:rsidP="007F16E7">
            <w:pPr>
              <w:pStyle w:val="ConsPlusNormal"/>
            </w:pPr>
          </w:p>
        </w:tc>
      </w:tr>
      <w:tr w:rsidR="0017467E" w:rsidRPr="00AF1EB8" w14:paraId="73E038BA" w14:textId="77777777" w:rsidTr="007F16E7">
        <w:tc>
          <w:tcPr>
            <w:tcW w:w="1191" w:type="dxa"/>
            <w:vAlign w:val="center"/>
          </w:tcPr>
          <w:p w14:paraId="12FCBB6F" w14:textId="77777777" w:rsidR="0017467E" w:rsidRPr="00AF1EB8" w:rsidRDefault="0017467E" w:rsidP="007F16E7">
            <w:pPr>
              <w:pStyle w:val="ConsPlusNormal"/>
            </w:pPr>
            <w:r w:rsidRPr="00AF1EB8">
              <w:t>Урок 119.</w:t>
            </w:r>
          </w:p>
        </w:tc>
        <w:tc>
          <w:tcPr>
            <w:tcW w:w="6405" w:type="dxa"/>
            <w:vAlign w:val="center"/>
          </w:tcPr>
          <w:p w14:paraId="04AF580F" w14:textId="77777777" w:rsidR="0017467E" w:rsidRPr="00AF1EB8" w:rsidRDefault="0017467E" w:rsidP="007F16E7">
            <w:pPr>
              <w:pStyle w:val="ConsPlusNormal"/>
              <w:jc w:val="both"/>
            </w:pPr>
            <w:r w:rsidRPr="00AF1EB8">
              <w:t>Синтаксические функции имен числительных</w:t>
            </w:r>
          </w:p>
        </w:tc>
        <w:tc>
          <w:tcPr>
            <w:tcW w:w="1473" w:type="dxa"/>
            <w:vAlign w:val="center"/>
          </w:tcPr>
          <w:p w14:paraId="55D1FCE8" w14:textId="77777777" w:rsidR="0017467E" w:rsidRPr="00AF1EB8" w:rsidRDefault="0017467E" w:rsidP="007F16E7">
            <w:pPr>
              <w:pStyle w:val="ConsPlusNormal"/>
            </w:pPr>
          </w:p>
        </w:tc>
      </w:tr>
      <w:tr w:rsidR="0017467E" w:rsidRPr="00AF1EB8" w14:paraId="217681B9" w14:textId="77777777" w:rsidTr="007F16E7">
        <w:tc>
          <w:tcPr>
            <w:tcW w:w="1191" w:type="dxa"/>
            <w:vAlign w:val="center"/>
          </w:tcPr>
          <w:p w14:paraId="7BED3FB6" w14:textId="77777777" w:rsidR="0017467E" w:rsidRPr="00AF1EB8" w:rsidRDefault="0017467E" w:rsidP="007F16E7">
            <w:pPr>
              <w:pStyle w:val="ConsPlusNormal"/>
            </w:pPr>
            <w:r w:rsidRPr="00AF1EB8">
              <w:t>Урок 120.</w:t>
            </w:r>
          </w:p>
        </w:tc>
        <w:tc>
          <w:tcPr>
            <w:tcW w:w="6405" w:type="dxa"/>
            <w:vAlign w:val="center"/>
          </w:tcPr>
          <w:p w14:paraId="57B22AF8" w14:textId="77777777" w:rsidR="0017467E" w:rsidRPr="00AF1EB8" w:rsidRDefault="0017467E" w:rsidP="007F16E7">
            <w:pPr>
              <w:pStyle w:val="ConsPlusNormal"/>
              <w:jc w:val="both"/>
            </w:pPr>
            <w:r w:rsidRPr="00AF1EB8">
              <w:t>Разряды имен числительных по строению: простые, сложные, составные</w:t>
            </w:r>
          </w:p>
        </w:tc>
        <w:tc>
          <w:tcPr>
            <w:tcW w:w="1473" w:type="dxa"/>
            <w:vAlign w:val="center"/>
          </w:tcPr>
          <w:p w14:paraId="69273DB0" w14:textId="77777777" w:rsidR="0017467E" w:rsidRPr="00AF1EB8" w:rsidRDefault="0017467E" w:rsidP="007F16E7">
            <w:pPr>
              <w:pStyle w:val="ConsPlusNormal"/>
            </w:pPr>
          </w:p>
        </w:tc>
      </w:tr>
      <w:tr w:rsidR="0017467E" w:rsidRPr="00AF1EB8" w14:paraId="299477A2" w14:textId="77777777" w:rsidTr="007F16E7">
        <w:tc>
          <w:tcPr>
            <w:tcW w:w="1191" w:type="dxa"/>
            <w:vAlign w:val="center"/>
          </w:tcPr>
          <w:p w14:paraId="5A5B688D" w14:textId="77777777" w:rsidR="0017467E" w:rsidRPr="00AF1EB8" w:rsidRDefault="0017467E" w:rsidP="007F16E7">
            <w:pPr>
              <w:pStyle w:val="ConsPlusNormal"/>
            </w:pPr>
            <w:r w:rsidRPr="00AF1EB8">
              <w:t>Урок 121.</w:t>
            </w:r>
          </w:p>
        </w:tc>
        <w:tc>
          <w:tcPr>
            <w:tcW w:w="6405" w:type="dxa"/>
            <w:vAlign w:val="center"/>
          </w:tcPr>
          <w:p w14:paraId="7FC6DAF6" w14:textId="77777777" w:rsidR="0017467E" w:rsidRPr="00AF1EB8" w:rsidRDefault="0017467E" w:rsidP="007F16E7">
            <w:pPr>
              <w:pStyle w:val="ConsPlusNormal"/>
              <w:jc w:val="both"/>
            </w:pPr>
            <w:r w:rsidRPr="00AF1EB8">
              <w:t>Разряды имен числительных по строению: простые, сложные, составные. Практикум</w:t>
            </w:r>
          </w:p>
        </w:tc>
        <w:tc>
          <w:tcPr>
            <w:tcW w:w="1473" w:type="dxa"/>
            <w:vAlign w:val="center"/>
          </w:tcPr>
          <w:p w14:paraId="0ACB053C" w14:textId="77777777" w:rsidR="0017467E" w:rsidRPr="00AF1EB8" w:rsidRDefault="0017467E" w:rsidP="007F16E7">
            <w:pPr>
              <w:pStyle w:val="ConsPlusNormal"/>
              <w:jc w:val="center"/>
            </w:pPr>
            <w:r w:rsidRPr="00AF1EB8">
              <w:t>1</w:t>
            </w:r>
          </w:p>
        </w:tc>
      </w:tr>
      <w:tr w:rsidR="0017467E" w:rsidRPr="00AF1EB8" w14:paraId="21855D73" w14:textId="77777777" w:rsidTr="007F16E7">
        <w:tc>
          <w:tcPr>
            <w:tcW w:w="1191" w:type="dxa"/>
            <w:vAlign w:val="center"/>
          </w:tcPr>
          <w:p w14:paraId="3FBE5B77" w14:textId="77777777" w:rsidR="0017467E" w:rsidRPr="00AF1EB8" w:rsidRDefault="0017467E" w:rsidP="007F16E7">
            <w:pPr>
              <w:pStyle w:val="ConsPlusNormal"/>
            </w:pPr>
            <w:r w:rsidRPr="00AF1EB8">
              <w:t>Урок 122.</w:t>
            </w:r>
          </w:p>
        </w:tc>
        <w:tc>
          <w:tcPr>
            <w:tcW w:w="6405" w:type="dxa"/>
            <w:vAlign w:val="center"/>
          </w:tcPr>
          <w:p w14:paraId="04C7C75D" w14:textId="77777777" w:rsidR="0017467E" w:rsidRPr="00AF1EB8" w:rsidRDefault="0017467E" w:rsidP="007F16E7">
            <w:pPr>
              <w:pStyle w:val="ConsPlusNormal"/>
              <w:jc w:val="both"/>
            </w:pPr>
            <w:r w:rsidRPr="00AF1EB8">
              <w:t>Разряды имен числительных по значению. Количественные числительные</w:t>
            </w:r>
          </w:p>
        </w:tc>
        <w:tc>
          <w:tcPr>
            <w:tcW w:w="1473" w:type="dxa"/>
            <w:vAlign w:val="center"/>
          </w:tcPr>
          <w:p w14:paraId="7F37FA2C" w14:textId="77777777" w:rsidR="0017467E" w:rsidRPr="00AF1EB8" w:rsidRDefault="0017467E" w:rsidP="007F16E7">
            <w:pPr>
              <w:pStyle w:val="ConsPlusNormal"/>
            </w:pPr>
          </w:p>
        </w:tc>
      </w:tr>
      <w:tr w:rsidR="0017467E" w:rsidRPr="00AF1EB8" w14:paraId="26769B5C" w14:textId="77777777" w:rsidTr="007F16E7">
        <w:tc>
          <w:tcPr>
            <w:tcW w:w="1191" w:type="dxa"/>
            <w:vAlign w:val="center"/>
          </w:tcPr>
          <w:p w14:paraId="145EDB2C" w14:textId="77777777" w:rsidR="0017467E" w:rsidRPr="00AF1EB8" w:rsidRDefault="0017467E" w:rsidP="007F16E7">
            <w:pPr>
              <w:pStyle w:val="ConsPlusNormal"/>
            </w:pPr>
            <w:r w:rsidRPr="00AF1EB8">
              <w:t>Урок 123.</w:t>
            </w:r>
          </w:p>
        </w:tc>
        <w:tc>
          <w:tcPr>
            <w:tcW w:w="6405" w:type="dxa"/>
            <w:vAlign w:val="center"/>
          </w:tcPr>
          <w:p w14:paraId="160AEB06" w14:textId="77777777" w:rsidR="0017467E" w:rsidRPr="00AF1EB8" w:rsidRDefault="0017467E" w:rsidP="007F16E7">
            <w:pPr>
              <w:pStyle w:val="ConsPlusNormal"/>
              <w:jc w:val="both"/>
            </w:pPr>
            <w:r w:rsidRPr="00AF1EB8">
              <w:t>Разряды имен числительных по значению. Порядковые числительные</w:t>
            </w:r>
          </w:p>
        </w:tc>
        <w:tc>
          <w:tcPr>
            <w:tcW w:w="1473" w:type="dxa"/>
            <w:vAlign w:val="center"/>
          </w:tcPr>
          <w:p w14:paraId="3BE6F5F5" w14:textId="77777777" w:rsidR="0017467E" w:rsidRPr="00AF1EB8" w:rsidRDefault="0017467E" w:rsidP="007F16E7">
            <w:pPr>
              <w:pStyle w:val="ConsPlusNormal"/>
            </w:pPr>
          </w:p>
        </w:tc>
      </w:tr>
      <w:tr w:rsidR="0017467E" w:rsidRPr="00AF1EB8" w14:paraId="6C9A1FE7" w14:textId="77777777" w:rsidTr="007F16E7">
        <w:tc>
          <w:tcPr>
            <w:tcW w:w="1191" w:type="dxa"/>
            <w:vAlign w:val="center"/>
          </w:tcPr>
          <w:p w14:paraId="2F32ECB8" w14:textId="77777777" w:rsidR="0017467E" w:rsidRPr="00AF1EB8" w:rsidRDefault="0017467E" w:rsidP="007F16E7">
            <w:pPr>
              <w:pStyle w:val="ConsPlusNormal"/>
            </w:pPr>
            <w:r w:rsidRPr="00AF1EB8">
              <w:t>Урок 124.</w:t>
            </w:r>
          </w:p>
        </w:tc>
        <w:tc>
          <w:tcPr>
            <w:tcW w:w="6405" w:type="dxa"/>
            <w:vAlign w:val="center"/>
          </w:tcPr>
          <w:p w14:paraId="4FB00F95" w14:textId="77777777" w:rsidR="0017467E" w:rsidRPr="00AF1EB8" w:rsidRDefault="0017467E" w:rsidP="007F16E7">
            <w:pPr>
              <w:pStyle w:val="ConsPlusNormal"/>
              <w:jc w:val="both"/>
            </w:pPr>
            <w:r w:rsidRPr="00AF1EB8">
              <w:t>Склонение количественных имен числительных</w:t>
            </w:r>
          </w:p>
        </w:tc>
        <w:tc>
          <w:tcPr>
            <w:tcW w:w="1473" w:type="dxa"/>
            <w:vAlign w:val="center"/>
          </w:tcPr>
          <w:p w14:paraId="30529E92" w14:textId="77777777" w:rsidR="0017467E" w:rsidRPr="00AF1EB8" w:rsidRDefault="0017467E" w:rsidP="007F16E7">
            <w:pPr>
              <w:pStyle w:val="ConsPlusNormal"/>
            </w:pPr>
          </w:p>
        </w:tc>
      </w:tr>
      <w:tr w:rsidR="0017467E" w:rsidRPr="00AF1EB8" w14:paraId="0A22075B" w14:textId="77777777" w:rsidTr="007F16E7">
        <w:tc>
          <w:tcPr>
            <w:tcW w:w="1191" w:type="dxa"/>
            <w:vAlign w:val="center"/>
          </w:tcPr>
          <w:p w14:paraId="6FC6CB17" w14:textId="77777777" w:rsidR="0017467E" w:rsidRPr="00AF1EB8" w:rsidRDefault="0017467E" w:rsidP="007F16E7">
            <w:pPr>
              <w:pStyle w:val="ConsPlusNormal"/>
            </w:pPr>
            <w:r w:rsidRPr="00AF1EB8">
              <w:t>Урок 125.</w:t>
            </w:r>
          </w:p>
        </w:tc>
        <w:tc>
          <w:tcPr>
            <w:tcW w:w="6405" w:type="dxa"/>
            <w:vAlign w:val="center"/>
          </w:tcPr>
          <w:p w14:paraId="386A1A08" w14:textId="77777777" w:rsidR="0017467E" w:rsidRPr="00AF1EB8" w:rsidRDefault="0017467E" w:rsidP="007F16E7">
            <w:pPr>
              <w:pStyle w:val="ConsPlusNormal"/>
              <w:jc w:val="both"/>
            </w:pPr>
            <w:r w:rsidRPr="00AF1EB8">
              <w:t>Склонение порядковых имен числительных</w:t>
            </w:r>
          </w:p>
        </w:tc>
        <w:tc>
          <w:tcPr>
            <w:tcW w:w="1473" w:type="dxa"/>
            <w:vAlign w:val="center"/>
          </w:tcPr>
          <w:p w14:paraId="5975754E" w14:textId="77777777" w:rsidR="0017467E" w:rsidRPr="00AF1EB8" w:rsidRDefault="0017467E" w:rsidP="007F16E7">
            <w:pPr>
              <w:pStyle w:val="ConsPlusNormal"/>
            </w:pPr>
          </w:p>
        </w:tc>
      </w:tr>
      <w:tr w:rsidR="0017467E" w:rsidRPr="00AF1EB8" w14:paraId="7AB3A19D" w14:textId="77777777" w:rsidTr="007F16E7">
        <w:tc>
          <w:tcPr>
            <w:tcW w:w="1191" w:type="dxa"/>
            <w:vAlign w:val="center"/>
          </w:tcPr>
          <w:p w14:paraId="5680F59D" w14:textId="77777777" w:rsidR="0017467E" w:rsidRPr="00AF1EB8" w:rsidRDefault="0017467E" w:rsidP="007F16E7">
            <w:pPr>
              <w:pStyle w:val="ConsPlusNormal"/>
            </w:pPr>
            <w:r w:rsidRPr="00AF1EB8">
              <w:t>Урок 126.</w:t>
            </w:r>
          </w:p>
        </w:tc>
        <w:tc>
          <w:tcPr>
            <w:tcW w:w="6405" w:type="dxa"/>
            <w:vAlign w:val="center"/>
          </w:tcPr>
          <w:p w14:paraId="2C5B73C9" w14:textId="77777777" w:rsidR="0017467E" w:rsidRPr="00AF1EB8" w:rsidRDefault="0017467E" w:rsidP="007F16E7">
            <w:pPr>
              <w:pStyle w:val="ConsPlusNormal"/>
              <w:jc w:val="both"/>
            </w:pPr>
            <w:r w:rsidRPr="00AF1EB8">
              <w:t>Склонение числительных. Практикум</w:t>
            </w:r>
          </w:p>
        </w:tc>
        <w:tc>
          <w:tcPr>
            <w:tcW w:w="1473" w:type="dxa"/>
            <w:vAlign w:val="center"/>
          </w:tcPr>
          <w:p w14:paraId="4B75A123" w14:textId="77777777" w:rsidR="0017467E" w:rsidRPr="00AF1EB8" w:rsidRDefault="0017467E" w:rsidP="007F16E7">
            <w:pPr>
              <w:pStyle w:val="ConsPlusNormal"/>
              <w:jc w:val="center"/>
            </w:pPr>
            <w:r w:rsidRPr="00AF1EB8">
              <w:t>1</w:t>
            </w:r>
          </w:p>
        </w:tc>
      </w:tr>
      <w:tr w:rsidR="0017467E" w:rsidRPr="00AF1EB8" w14:paraId="704B6613" w14:textId="77777777" w:rsidTr="007F16E7">
        <w:tc>
          <w:tcPr>
            <w:tcW w:w="1191" w:type="dxa"/>
            <w:vAlign w:val="center"/>
          </w:tcPr>
          <w:p w14:paraId="584C056F" w14:textId="77777777" w:rsidR="0017467E" w:rsidRPr="00AF1EB8" w:rsidRDefault="0017467E" w:rsidP="007F16E7">
            <w:pPr>
              <w:pStyle w:val="ConsPlusNormal"/>
            </w:pPr>
            <w:r w:rsidRPr="00AF1EB8">
              <w:t>Урок 127.</w:t>
            </w:r>
          </w:p>
        </w:tc>
        <w:tc>
          <w:tcPr>
            <w:tcW w:w="6405" w:type="dxa"/>
            <w:vAlign w:val="center"/>
          </w:tcPr>
          <w:p w14:paraId="777967D6" w14:textId="77777777" w:rsidR="0017467E" w:rsidRPr="00AF1EB8" w:rsidRDefault="0017467E" w:rsidP="007F16E7">
            <w:pPr>
              <w:pStyle w:val="ConsPlusNormal"/>
              <w:jc w:val="both"/>
            </w:pPr>
            <w:r w:rsidRPr="00AF1EB8">
              <w:t>Разряды количественных числительных (целые, дробные, собирательные)</w:t>
            </w:r>
          </w:p>
        </w:tc>
        <w:tc>
          <w:tcPr>
            <w:tcW w:w="1473" w:type="dxa"/>
            <w:vAlign w:val="center"/>
          </w:tcPr>
          <w:p w14:paraId="079167E5" w14:textId="77777777" w:rsidR="0017467E" w:rsidRPr="00AF1EB8" w:rsidRDefault="0017467E" w:rsidP="007F16E7">
            <w:pPr>
              <w:pStyle w:val="ConsPlusNormal"/>
            </w:pPr>
          </w:p>
        </w:tc>
      </w:tr>
      <w:tr w:rsidR="0017467E" w:rsidRPr="00AF1EB8" w14:paraId="06D96ADB" w14:textId="77777777" w:rsidTr="007F16E7">
        <w:tc>
          <w:tcPr>
            <w:tcW w:w="1191" w:type="dxa"/>
            <w:vAlign w:val="center"/>
          </w:tcPr>
          <w:p w14:paraId="1797D559" w14:textId="77777777" w:rsidR="0017467E" w:rsidRPr="00AF1EB8" w:rsidRDefault="0017467E" w:rsidP="007F16E7">
            <w:pPr>
              <w:pStyle w:val="ConsPlusNormal"/>
            </w:pPr>
            <w:r w:rsidRPr="00AF1EB8">
              <w:t>Урок 128.</w:t>
            </w:r>
          </w:p>
        </w:tc>
        <w:tc>
          <w:tcPr>
            <w:tcW w:w="6405" w:type="dxa"/>
            <w:vAlign w:val="center"/>
          </w:tcPr>
          <w:p w14:paraId="36E08748" w14:textId="77777777" w:rsidR="0017467E" w:rsidRPr="00AF1EB8" w:rsidRDefault="0017467E" w:rsidP="007F16E7">
            <w:pPr>
              <w:pStyle w:val="ConsPlusNormal"/>
              <w:jc w:val="both"/>
            </w:pPr>
            <w:r w:rsidRPr="00AF1EB8">
              <w:t>Дробные числительные, их склонение, правописание</w:t>
            </w:r>
          </w:p>
        </w:tc>
        <w:tc>
          <w:tcPr>
            <w:tcW w:w="1473" w:type="dxa"/>
            <w:vAlign w:val="center"/>
          </w:tcPr>
          <w:p w14:paraId="5EB2A7BA" w14:textId="77777777" w:rsidR="0017467E" w:rsidRPr="00AF1EB8" w:rsidRDefault="0017467E" w:rsidP="007F16E7">
            <w:pPr>
              <w:pStyle w:val="ConsPlusNormal"/>
            </w:pPr>
          </w:p>
        </w:tc>
      </w:tr>
      <w:tr w:rsidR="0017467E" w:rsidRPr="00AF1EB8" w14:paraId="02DDE128" w14:textId="77777777" w:rsidTr="007F16E7">
        <w:tc>
          <w:tcPr>
            <w:tcW w:w="1191" w:type="dxa"/>
            <w:vAlign w:val="center"/>
          </w:tcPr>
          <w:p w14:paraId="5DE516B1" w14:textId="77777777" w:rsidR="0017467E" w:rsidRPr="00AF1EB8" w:rsidRDefault="0017467E" w:rsidP="007F16E7">
            <w:pPr>
              <w:pStyle w:val="ConsPlusNormal"/>
            </w:pPr>
            <w:r w:rsidRPr="00AF1EB8">
              <w:t>Урок 129.</w:t>
            </w:r>
          </w:p>
        </w:tc>
        <w:tc>
          <w:tcPr>
            <w:tcW w:w="6405" w:type="dxa"/>
            <w:vAlign w:val="center"/>
          </w:tcPr>
          <w:p w14:paraId="38A47AEA" w14:textId="77777777" w:rsidR="0017467E" w:rsidRPr="00AF1EB8" w:rsidRDefault="0017467E" w:rsidP="007F16E7">
            <w:pPr>
              <w:pStyle w:val="ConsPlusNormal"/>
              <w:jc w:val="both"/>
            </w:pPr>
            <w:r w:rsidRPr="00AF1EB8">
              <w:t>Собирательные числительные, их склонение</w:t>
            </w:r>
          </w:p>
        </w:tc>
        <w:tc>
          <w:tcPr>
            <w:tcW w:w="1473" w:type="dxa"/>
            <w:vAlign w:val="center"/>
          </w:tcPr>
          <w:p w14:paraId="190C2B17" w14:textId="77777777" w:rsidR="0017467E" w:rsidRPr="00AF1EB8" w:rsidRDefault="0017467E" w:rsidP="007F16E7">
            <w:pPr>
              <w:pStyle w:val="ConsPlusNormal"/>
            </w:pPr>
          </w:p>
        </w:tc>
      </w:tr>
      <w:tr w:rsidR="0017467E" w:rsidRPr="00AF1EB8" w14:paraId="7BA42D5E" w14:textId="77777777" w:rsidTr="007F16E7">
        <w:tc>
          <w:tcPr>
            <w:tcW w:w="1191" w:type="dxa"/>
            <w:vAlign w:val="center"/>
          </w:tcPr>
          <w:p w14:paraId="1513802B" w14:textId="77777777" w:rsidR="0017467E" w:rsidRPr="00AF1EB8" w:rsidRDefault="0017467E" w:rsidP="007F16E7">
            <w:pPr>
              <w:pStyle w:val="ConsPlusNormal"/>
            </w:pPr>
            <w:r w:rsidRPr="00AF1EB8">
              <w:t>Урок 130.</w:t>
            </w:r>
          </w:p>
        </w:tc>
        <w:tc>
          <w:tcPr>
            <w:tcW w:w="6405" w:type="dxa"/>
            <w:vAlign w:val="center"/>
          </w:tcPr>
          <w:p w14:paraId="2828B3C9" w14:textId="77777777" w:rsidR="0017467E" w:rsidRPr="00AF1EB8" w:rsidRDefault="0017467E" w:rsidP="007F16E7">
            <w:pPr>
              <w:pStyle w:val="ConsPlusNormal"/>
              <w:jc w:val="both"/>
            </w:pPr>
            <w:r w:rsidRPr="00AF1EB8">
              <w:t>Нормы употребления собирательных числительных</w:t>
            </w:r>
          </w:p>
        </w:tc>
        <w:tc>
          <w:tcPr>
            <w:tcW w:w="1473" w:type="dxa"/>
            <w:vAlign w:val="center"/>
          </w:tcPr>
          <w:p w14:paraId="3C85FF69" w14:textId="77777777" w:rsidR="0017467E" w:rsidRPr="00AF1EB8" w:rsidRDefault="0017467E" w:rsidP="007F16E7">
            <w:pPr>
              <w:pStyle w:val="ConsPlusNormal"/>
            </w:pPr>
          </w:p>
        </w:tc>
      </w:tr>
      <w:tr w:rsidR="0017467E" w:rsidRPr="00AF1EB8" w14:paraId="4CB83C21" w14:textId="77777777" w:rsidTr="007F16E7">
        <w:tc>
          <w:tcPr>
            <w:tcW w:w="1191" w:type="dxa"/>
            <w:vAlign w:val="center"/>
          </w:tcPr>
          <w:p w14:paraId="646D6143" w14:textId="77777777" w:rsidR="0017467E" w:rsidRPr="00AF1EB8" w:rsidRDefault="0017467E" w:rsidP="007F16E7">
            <w:pPr>
              <w:pStyle w:val="ConsPlusNormal"/>
            </w:pPr>
            <w:r w:rsidRPr="00AF1EB8">
              <w:t>Урок 131.</w:t>
            </w:r>
          </w:p>
        </w:tc>
        <w:tc>
          <w:tcPr>
            <w:tcW w:w="6405" w:type="dxa"/>
            <w:vAlign w:val="center"/>
          </w:tcPr>
          <w:p w14:paraId="533939C1" w14:textId="77777777" w:rsidR="0017467E" w:rsidRPr="00AF1EB8" w:rsidRDefault="0017467E" w:rsidP="007F16E7">
            <w:pPr>
              <w:pStyle w:val="ConsPlusNormal"/>
              <w:jc w:val="both"/>
            </w:pPr>
            <w:r w:rsidRPr="00AF1EB8">
              <w:t>Нормы словообразования имен числительных</w:t>
            </w:r>
          </w:p>
        </w:tc>
        <w:tc>
          <w:tcPr>
            <w:tcW w:w="1473" w:type="dxa"/>
            <w:vAlign w:val="center"/>
          </w:tcPr>
          <w:p w14:paraId="556988F7" w14:textId="77777777" w:rsidR="0017467E" w:rsidRPr="00AF1EB8" w:rsidRDefault="0017467E" w:rsidP="007F16E7">
            <w:pPr>
              <w:pStyle w:val="ConsPlusNormal"/>
            </w:pPr>
          </w:p>
        </w:tc>
      </w:tr>
      <w:tr w:rsidR="0017467E" w:rsidRPr="00AF1EB8" w14:paraId="4ED8D866" w14:textId="77777777" w:rsidTr="007F16E7">
        <w:tc>
          <w:tcPr>
            <w:tcW w:w="1191" w:type="dxa"/>
            <w:vAlign w:val="center"/>
          </w:tcPr>
          <w:p w14:paraId="52E79401" w14:textId="77777777" w:rsidR="0017467E" w:rsidRPr="00AF1EB8" w:rsidRDefault="0017467E" w:rsidP="007F16E7">
            <w:pPr>
              <w:pStyle w:val="ConsPlusNormal"/>
            </w:pPr>
            <w:r w:rsidRPr="00AF1EB8">
              <w:t>Урок 132.</w:t>
            </w:r>
          </w:p>
        </w:tc>
        <w:tc>
          <w:tcPr>
            <w:tcW w:w="6405" w:type="dxa"/>
            <w:vAlign w:val="center"/>
          </w:tcPr>
          <w:p w14:paraId="1925D849" w14:textId="77777777" w:rsidR="0017467E" w:rsidRPr="00AF1EB8" w:rsidRDefault="0017467E" w:rsidP="007F16E7">
            <w:pPr>
              <w:pStyle w:val="ConsPlusNormal"/>
              <w:jc w:val="both"/>
            </w:pPr>
            <w:r w:rsidRPr="00AF1EB8">
              <w:t>Синтаксическая роль имен числительных</w:t>
            </w:r>
          </w:p>
        </w:tc>
        <w:tc>
          <w:tcPr>
            <w:tcW w:w="1473" w:type="dxa"/>
            <w:vAlign w:val="center"/>
          </w:tcPr>
          <w:p w14:paraId="5BE72DE7" w14:textId="77777777" w:rsidR="0017467E" w:rsidRPr="00AF1EB8" w:rsidRDefault="0017467E" w:rsidP="007F16E7">
            <w:pPr>
              <w:pStyle w:val="ConsPlusNormal"/>
            </w:pPr>
          </w:p>
        </w:tc>
      </w:tr>
      <w:tr w:rsidR="0017467E" w:rsidRPr="00AF1EB8" w14:paraId="08AD7A98" w14:textId="77777777" w:rsidTr="007F16E7">
        <w:tc>
          <w:tcPr>
            <w:tcW w:w="1191" w:type="dxa"/>
            <w:vAlign w:val="center"/>
          </w:tcPr>
          <w:p w14:paraId="6FF2A6F4" w14:textId="77777777" w:rsidR="0017467E" w:rsidRPr="00AF1EB8" w:rsidRDefault="0017467E" w:rsidP="007F16E7">
            <w:pPr>
              <w:pStyle w:val="ConsPlusNormal"/>
            </w:pPr>
            <w:r w:rsidRPr="00AF1EB8">
              <w:t>Урок 133.</w:t>
            </w:r>
          </w:p>
        </w:tc>
        <w:tc>
          <w:tcPr>
            <w:tcW w:w="6405" w:type="dxa"/>
            <w:vAlign w:val="center"/>
          </w:tcPr>
          <w:p w14:paraId="4AFBE00B" w14:textId="77777777" w:rsidR="0017467E" w:rsidRPr="00AF1EB8" w:rsidRDefault="0017467E" w:rsidP="007F16E7">
            <w:pPr>
              <w:pStyle w:val="ConsPlusNormal"/>
              <w:jc w:val="both"/>
            </w:pPr>
            <w:r w:rsidRPr="00AF1EB8">
              <w:t>Синтаксическая роль имен числительных. Практикум</w:t>
            </w:r>
          </w:p>
        </w:tc>
        <w:tc>
          <w:tcPr>
            <w:tcW w:w="1473" w:type="dxa"/>
            <w:vAlign w:val="center"/>
          </w:tcPr>
          <w:p w14:paraId="3BCED426" w14:textId="77777777" w:rsidR="0017467E" w:rsidRPr="00AF1EB8" w:rsidRDefault="0017467E" w:rsidP="007F16E7">
            <w:pPr>
              <w:pStyle w:val="ConsPlusNormal"/>
              <w:jc w:val="center"/>
            </w:pPr>
            <w:r w:rsidRPr="00AF1EB8">
              <w:t>1</w:t>
            </w:r>
          </w:p>
        </w:tc>
      </w:tr>
      <w:tr w:rsidR="0017467E" w:rsidRPr="00AF1EB8" w14:paraId="0365A7B9" w14:textId="77777777" w:rsidTr="007F16E7">
        <w:tc>
          <w:tcPr>
            <w:tcW w:w="1191" w:type="dxa"/>
            <w:vAlign w:val="center"/>
          </w:tcPr>
          <w:p w14:paraId="0244C2F5" w14:textId="77777777" w:rsidR="0017467E" w:rsidRPr="00AF1EB8" w:rsidRDefault="0017467E" w:rsidP="007F16E7">
            <w:pPr>
              <w:pStyle w:val="ConsPlusNormal"/>
            </w:pPr>
            <w:r w:rsidRPr="00AF1EB8">
              <w:t>Урок 134.</w:t>
            </w:r>
          </w:p>
        </w:tc>
        <w:tc>
          <w:tcPr>
            <w:tcW w:w="6405" w:type="dxa"/>
            <w:vAlign w:val="center"/>
          </w:tcPr>
          <w:p w14:paraId="22F7EB26" w14:textId="77777777" w:rsidR="0017467E" w:rsidRPr="00AF1EB8" w:rsidRDefault="0017467E" w:rsidP="007F16E7">
            <w:pPr>
              <w:pStyle w:val="ConsPlusNormal"/>
              <w:jc w:val="both"/>
            </w:pPr>
            <w:r w:rsidRPr="00AF1EB8">
              <w:t>Морфологический анализ имен числительных</w:t>
            </w:r>
          </w:p>
        </w:tc>
        <w:tc>
          <w:tcPr>
            <w:tcW w:w="1473" w:type="dxa"/>
            <w:vAlign w:val="center"/>
          </w:tcPr>
          <w:p w14:paraId="1C04E8DA" w14:textId="77777777" w:rsidR="0017467E" w:rsidRPr="00AF1EB8" w:rsidRDefault="0017467E" w:rsidP="007F16E7">
            <w:pPr>
              <w:pStyle w:val="ConsPlusNormal"/>
            </w:pPr>
          </w:p>
        </w:tc>
      </w:tr>
      <w:tr w:rsidR="0017467E" w:rsidRPr="00AF1EB8" w14:paraId="74AF3C27" w14:textId="77777777" w:rsidTr="007F16E7">
        <w:tc>
          <w:tcPr>
            <w:tcW w:w="1191" w:type="dxa"/>
            <w:vAlign w:val="center"/>
          </w:tcPr>
          <w:p w14:paraId="6DE02458" w14:textId="77777777" w:rsidR="0017467E" w:rsidRPr="00AF1EB8" w:rsidRDefault="0017467E" w:rsidP="007F16E7">
            <w:pPr>
              <w:pStyle w:val="ConsPlusNormal"/>
            </w:pPr>
            <w:r w:rsidRPr="00AF1EB8">
              <w:t>Урок 135.</w:t>
            </w:r>
          </w:p>
        </w:tc>
        <w:tc>
          <w:tcPr>
            <w:tcW w:w="6405" w:type="dxa"/>
            <w:vAlign w:val="center"/>
          </w:tcPr>
          <w:p w14:paraId="4ADF3064" w14:textId="77777777" w:rsidR="0017467E" w:rsidRPr="00AF1EB8" w:rsidRDefault="0017467E" w:rsidP="007F16E7">
            <w:pPr>
              <w:pStyle w:val="ConsPlusNormal"/>
              <w:jc w:val="both"/>
            </w:pPr>
            <w:r w:rsidRPr="00AF1EB8">
              <w:t>Орфографический анализ имен числительных</w:t>
            </w:r>
          </w:p>
        </w:tc>
        <w:tc>
          <w:tcPr>
            <w:tcW w:w="1473" w:type="dxa"/>
            <w:vAlign w:val="center"/>
          </w:tcPr>
          <w:p w14:paraId="6F503FDF" w14:textId="77777777" w:rsidR="0017467E" w:rsidRPr="00AF1EB8" w:rsidRDefault="0017467E" w:rsidP="007F16E7">
            <w:pPr>
              <w:pStyle w:val="ConsPlusNormal"/>
            </w:pPr>
          </w:p>
        </w:tc>
      </w:tr>
      <w:tr w:rsidR="0017467E" w:rsidRPr="00AF1EB8" w14:paraId="2DBFA082" w14:textId="77777777" w:rsidTr="007F16E7">
        <w:tc>
          <w:tcPr>
            <w:tcW w:w="1191" w:type="dxa"/>
            <w:vAlign w:val="center"/>
          </w:tcPr>
          <w:p w14:paraId="01A3A4F9" w14:textId="77777777" w:rsidR="0017467E" w:rsidRPr="00AF1EB8" w:rsidRDefault="0017467E" w:rsidP="007F16E7">
            <w:pPr>
              <w:pStyle w:val="ConsPlusNormal"/>
            </w:pPr>
            <w:r w:rsidRPr="00AF1EB8">
              <w:t>Урок 136.</w:t>
            </w:r>
          </w:p>
        </w:tc>
        <w:tc>
          <w:tcPr>
            <w:tcW w:w="6405" w:type="dxa"/>
            <w:vAlign w:val="center"/>
          </w:tcPr>
          <w:p w14:paraId="7DFCA138" w14:textId="77777777" w:rsidR="0017467E" w:rsidRPr="00AF1EB8" w:rsidRDefault="0017467E" w:rsidP="007F16E7">
            <w:pPr>
              <w:pStyle w:val="ConsPlusNormal"/>
              <w:jc w:val="both"/>
            </w:pPr>
            <w:r w:rsidRPr="00AF1EB8">
              <w:t>Обобщение изученного по теме "Имя числительное". Практикум</w:t>
            </w:r>
          </w:p>
        </w:tc>
        <w:tc>
          <w:tcPr>
            <w:tcW w:w="1473" w:type="dxa"/>
            <w:vAlign w:val="center"/>
          </w:tcPr>
          <w:p w14:paraId="5FC1ED76" w14:textId="77777777" w:rsidR="0017467E" w:rsidRPr="00AF1EB8" w:rsidRDefault="0017467E" w:rsidP="007F16E7">
            <w:pPr>
              <w:pStyle w:val="ConsPlusNormal"/>
              <w:jc w:val="center"/>
            </w:pPr>
            <w:r w:rsidRPr="00AF1EB8">
              <w:t>1</w:t>
            </w:r>
          </w:p>
        </w:tc>
      </w:tr>
      <w:tr w:rsidR="0017467E" w:rsidRPr="00AF1EB8" w14:paraId="32E9B091" w14:textId="77777777" w:rsidTr="007F16E7">
        <w:tc>
          <w:tcPr>
            <w:tcW w:w="1191" w:type="dxa"/>
            <w:vAlign w:val="center"/>
          </w:tcPr>
          <w:p w14:paraId="2B7D707F" w14:textId="77777777" w:rsidR="0017467E" w:rsidRPr="00AF1EB8" w:rsidRDefault="0017467E" w:rsidP="007F16E7">
            <w:pPr>
              <w:pStyle w:val="ConsPlusNormal"/>
            </w:pPr>
            <w:r w:rsidRPr="00AF1EB8">
              <w:t>Урок 137.</w:t>
            </w:r>
          </w:p>
        </w:tc>
        <w:tc>
          <w:tcPr>
            <w:tcW w:w="6405" w:type="dxa"/>
            <w:vAlign w:val="center"/>
          </w:tcPr>
          <w:p w14:paraId="065186BE" w14:textId="77777777" w:rsidR="0017467E" w:rsidRPr="00AF1EB8" w:rsidRDefault="0017467E" w:rsidP="007F16E7">
            <w:pPr>
              <w:pStyle w:val="ConsPlusNormal"/>
              <w:jc w:val="both"/>
            </w:pPr>
            <w:r w:rsidRPr="00AF1EB8">
              <w:t>Повторение по теме "Имя числительное"</w:t>
            </w:r>
          </w:p>
        </w:tc>
        <w:tc>
          <w:tcPr>
            <w:tcW w:w="1473" w:type="dxa"/>
            <w:vAlign w:val="center"/>
          </w:tcPr>
          <w:p w14:paraId="00AAC8E5" w14:textId="77777777" w:rsidR="0017467E" w:rsidRPr="00AF1EB8" w:rsidRDefault="0017467E" w:rsidP="007F16E7">
            <w:pPr>
              <w:pStyle w:val="ConsPlusNormal"/>
            </w:pPr>
          </w:p>
        </w:tc>
      </w:tr>
      <w:tr w:rsidR="0017467E" w:rsidRPr="00AF1EB8" w14:paraId="2058C0A5" w14:textId="77777777" w:rsidTr="007F16E7">
        <w:tc>
          <w:tcPr>
            <w:tcW w:w="1191" w:type="dxa"/>
            <w:vAlign w:val="center"/>
          </w:tcPr>
          <w:p w14:paraId="4A276712" w14:textId="77777777" w:rsidR="0017467E" w:rsidRPr="00AF1EB8" w:rsidRDefault="0017467E" w:rsidP="007F16E7">
            <w:pPr>
              <w:pStyle w:val="ConsPlusNormal"/>
            </w:pPr>
            <w:r w:rsidRPr="00AF1EB8">
              <w:t>Урок 138.</w:t>
            </w:r>
          </w:p>
        </w:tc>
        <w:tc>
          <w:tcPr>
            <w:tcW w:w="6405" w:type="dxa"/>
            <w:vAlign w:val="center"/>
          </w:tcPr>
          <w:p w14:paraId="64A9EBF3" w14:textId="77777777" w:rsidR="0017467E" w:rsidRPr="00AF1EB8" w:rsidRDefault="0017467E" w:rsidP="007F16E7">
            <w:pPr>
              <w:pStyle w:val="ConsPlusNormal"/>
              <w:jc w:val="both"/>
            </w:pPr>
            <w:r w:rsidRPr="00AF1EB8">
              <w:t>Контрольная работа по теме "Имя числительное"</w:t>
            </w:r>
          </w:p>
        </w:tc>
        <w:tc>
          <w:tcPr>
            <w:tcW w:w="1473" w:type="dxa"/>
            <w:vAlign w:val="center"/>
          </w:tcPr>
          <w:p w14:paraId="65CDB9AB" w14:textId="77777777" w:rsidR="0017467E" w:rsidRPr="00AF1EB8" w:rsidRDefault="0017467E" w:rsidP="007F16E7">
            <w:pPr>
              <w:pStyle w:val="ConsPlusNormal"/>
            </w:pPr>
          </w:p>
        </w:tc>
      </w:tr>
      <w:tr w:rsidR="0017467E" w:rsidRPr="00AF1EB8" w14:paraId="3D26AA9E" w14:textId="77777777" w:rsidTr="007F16E7">
        <w:tc>
          <w:tcPr>
            <w:tcW w:w="1191" w:type="dxa"/>
            <w:vAlign w:val="center"/>
          </w:tcPr>
          <w:p w14:paraId="07E34686" w14:textId="77777777" w:rsidR="0017467E" w:rsidRPr="00AF1EB8" w:rsidRDefault="0017467E" w:rsidP="007F16E7">
            <w:pPr>
              <w:pStyle w:val="ConsPlusNormal"/>
            </w:pPr>
            <w:r w:rsidRPr="00AF1EB8">
              <w:t>Урок 139.</w:t>
            </w:r>
          </w:p>
        </w:tc>
        <w:tc>
          <w:tcPr>
            <w:tcW w:w="6405" w:type="dxa"/>
            <w:vAlign w:val="center"/>
          </w:tcPr>
          <w:p w14:paraId="35152838"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07B4C643" w14:textId="77777777" w:rsidR="0017467E" w:rsidRPr="00AF1EB8" w:rsidRDefault="0017467E" w:rsidP="007F16E7">
            <w:pPr>
              <w:pStyle w:val="ConsPlusNormal"/>
            </w:pPr>
          </w:p>
        </w:tc>
      </w:tr>
      <w:tr w:rsidR="0017467E" w:rsidRPr="00AF1EB8" w14:paraId="2C9A356D" w14:textId="77777777" w:rsidTr="007F16E7">
        <w:tc>
          <w:tcPr>
            <w:tcW w:w="1191" w:type="dxa"/>
            <w:vAlign w:val="center"/>
          </w:tcPr>
          <w:p w14:paraId="0F6C44AC" w14:textId="77777777" w:rsidR="0017467E" w:rsidRPr="00AF1EB8" w:rsidRDefault="0017467E" w:rsidP="007F16E7">
            <w:pPr>
              <w:pStyle w:val="ConsPlusNormal"/>
            </w:pPr>
            <w:r w:rsidRPr="00AF1EB8">
              <w:t>Урок 140.</w:t>
            </w:r>
          </w:p>
        </w:tc>
        <w:tc>
          <w:tcPr>
            <w:tcW w:w="6405" w:type="dxa"/>
            <w:vAlign w:val="center"/>
          </w:tcPr>
          <w:p w14:paraId="479322B9" w14:textId="77777777" w:rsidR="0017467E" w:rsidRPr="00AF1EB8" w:rsidRDefault="0017467E" w:rsidP="007F16E7">
            <w:pPr>
              <w:pStyle w:val="ConsPlusNormal"/>
              <w:jc w:val="both"/>
            </w:pPr>
            <w:r w:rsidRPr="00AF1EB8">
              <w:t>Местоимение как часть речи</w:t>
            </w:r>
          </w:p>
        </w:tc>
        <w:tc>
          <w:tcPr>
            <w:tcW w:w="1473" w:type="dxa"/>
            <w:vAlign w:val="center"/>
          </w:tcPr>
          <w:p w14:paraId="72A7DB6F" w14:textId="77777777" w:rsidR="0017467E" w:rsidRPr="00AF1EB8" w:rsidRDefault="0017467E" w:rsidP="007F16E7">
            <w:pPr>
              <w:pStyle w:val="ConsPlusNormal"/>
            </w:pPr>
          </w:p>
        </w:tc>
      </w:tr>
      <w:tr w:rsidR="0017467E" w:rsidRPr="00AF1EB8" w14:paraId="0C7C1E4F" w14:textId="77777777" w:rsidTr="007F16E7">
        <w:tc>
          <w:tcPr>
            <w:tcW w:w="1191" w:type="dxa"/>
            <w:vAlign w:val="center"/>
          </w:tcPr>
          <w:p w14:paraId="33005311" w14:textId="77777777" w:rsidR="0017467E" w:rsidRPr="00AF1EB8" w:rsidRDefault="0017467E" w:rsidP="007F16E7">
            <w:pPr>
              <w:pStyle w:val="ConsPlusNormal"/>
            </w:pPr>
            <w:r w:rsidRPr="00AF1EB8">
              <w:t>Урок 141.</w:t>
            </w:r>
          </w:p>
        </w:tc>
        <w:tc>
          <w:tcPr>
            <w:tcW w:w="6405" w:type="dxa"/>
            <w:vAlign w:val="center"/>
          </w:tcPr>
          <w:p w14:paraId="2E7F7D0E" w14:textId="77777777" w:rsidR="0017467E" w:rsidRPr="00AF1EB8" w:rsidRDefault="0017467E" w:rsidP="007F16E7">
            <w:pPr>
              <w:pStyle w:val="ConsPlusNormal"/>
              <w:jc w:val="both"/>
            </w:pPr>
            <w:r w:rsidRPr="00AF1EB8">
              <w:t>Разряды местоимений</w:t>
            </w:r>
          </w:p>
        </w:tc>
        <w:tc>
          <w:tcPr>
            <w:tcW w:w="1473" w:type="dxa"/>
            <w:vAlign w:val="center"/>
          </w:tcPr>
          <w:p w14:paraId="6BED5FAB" w14:textId="77777777" w:rsidR="0017467E" w:rsidRPr="00AF1EB8" w:rsidRDefault="0017467E" w:rsidP="007F16E7">
            <w:pPr>
              <w:pStyle w:val="ConsPlusNormal"/>
            </w:pPr>
          </w:p>
        </w:tc>
      </w:tr>
      <w:tr w:rsidR="0017467E" w:rsidRPr="00AF1EB8" w14:paraId="63AB2CBC" w14:textId="77777777" w:rsidTr="007F16E7">
        <w:tc>
          <w:tcPr>
            <w:tcW w:w="1191" w:type="dxa"/>
            <w:vAlign w:val="center"/>
          </w:tcPr>
          <w:p w14:paraId="10A3617E" w14:textId="77777777" w:rsidR="0017467E" w:rsidRPr="00AF1EB8" w:rsidRDefault="0017467E" w:rsidP="007F16E7">
            <w:pPr>
              <w:pStyle w:val="ConsPlusNormal"/>
            </w:pPr>
            <w:r w:rsidRPr="00AF1EB8">
              <w:t>Урок 142.</w:t>
            </w:r>
          </w:p>
        </w:tc>
        <w:tc>
          <w:tcPr>
            <w:tcW w:w="6405" w:type="dxa"/>
            <w:vAlign w:val="center"/>
          </w:tcPr>
          <w:p w14:paraId="66DFD95E" w14:textId="77777777" w:rsidR="0017467E" w:rsidRPr="00AF1EB8" w:rsidRDefault="0017467E" w:rsidP="007F16E7">
            <w:pPr>
              <w:pStyle w:val="ConsPlusNormal"/>
              <w:jc w:val="both"/>
            </w:pPr>
            <w:r w:rsidRPr="00AF1EB8">
              <w:t>Личные местоимения</w:t>
            </w:r>
          </w:p>
        </w:tc>
        <w:tc>
          <w:tcPr>
            <w:tcW w:w="1473" w:type="dxa"/>
            <w:vAlign w:val="center"/>
          </w:tcPr>
          <w:p w14:paraId="34A2C6A3" w14:textId="77777777" w:rsidR="0017467E" w:rsidRPr="00AF1EB8" w:rsidRDefault="0017467E" w:rsidP="007F16E7">
            <w:pPr>
              <w:pStyle w:val="ConsPlusNormal"/>
            </w:pPr>
          </w:p>
        </w:tc>
      </w:tr>
      <w:tr w:rsidR="0017467E" w:rsidRPr="00AF1EB8" w14:paraId="7A75DF2A" w14:textId="77777777" w:rsidTr="007F16E7">
        <w:tc>
          <w:tcPr>
            <w:tcW w:w="1191" w:type="dxa"/>
            <w:vAlign w:val="center"/>
          </w:tcPr>
          <w:p w14:paraId="38E01A1D" w14:textId="77777777" w:rsidR="0017467E" w:rsidRPr="00AF1EB8" w:rsidRDefault="0017467E" w:rsidP="007F16E7">
            <w:pPr>
              <w:pStyle w:val="ConsPlusNormal"/>
            </w:pPr>
            <w:r w:rsidRPr="00AF1EB8">
              <w:t>Урок 143.</w:t>
            </w:r>
          </w:p>
        </w:tc>
        <w:tc>
          <w:tcPr>
            <w:tcW w:w="6405" w:type="dxa"/>
            <w:vAlign w:val="center"/>
          </w:tcPr>
          <w:p w14:paraId="0856A102" w14:textId="77777777" w:rsidR="0017467E" w:rsidRPr="00AF1EB8" w:rsidRDefault="0017467E" w:rsidP="007F16E7">
            <w:pPr>
              <w:pStyle w:val="ConsPlusNormal"/>
              <w:jc w:val="both"/>
            </w:pPr>
            <w:r w:rsidRPr="00AF1EB8">
              <w:t>Сжатое изложение. Смысловой анализ</w:t>
            </w:r>
          </w:p>
        </w:tc>
        <w:tc>
          <w:tcPr>
            <w:tcW w:w="1473" w:type="dxa"/>
            <w:vAlign w:val="center"/>
          </w:tcPr>
          <w:p w14:paraId="7E6B6E5D" w14:textId="77777777" w:rsidR="0017467E" w:rsidRPr="00AF1EB8" w:rsidRDefault="0017467E" w:rsidP="007F16E7">
            <w:pPr>
              <w:pStyle w:val="ConsPlusNormal"/>
            </w:pPr>
          </w:p>
        </w:tc>
      </w:tr>
      <w:tr w:rsidR="0017467E" w:rsidRPr="00AF1EB8" w14:paraId="1357B890" w14:textId="77777777" w:rsidTr="007F16E7">
        <w:tc>
          <w:tcPr>
            <w:tcW w:w="1191" w:type="dxa"/>
            <w:vAlign w:val="center"/>
          </w:tcPr>
          <w:p w14:paraId="16FF585A" w14:textId="77777777" w:rsidR="0017467E" w:rsidRPr="00AF1EB8" w:rsidRDefault="0017467E" w:rsidP="007F16E7">
            <w:pPr>
              <w:pStyle w:val="ConsPlusNormal"/>
            </w:pPr>
            <w:r w:rsidRPr="00AF1EB8">
              <w:t>Урок 144.</w:t>
            </w:r>
          </w:p>
        </w:tc>
        <w:tc>
          <w:tcPr>
            <w:tcW w:w="6405" w:type="dxa"/>
            <w:vAlign w:val="center"/>
          </w:tcPr>
          <w:p w14:paraId="5CED458B" w14:textId="77777777" w:rsidR="0017467E" w:rsidRPr="00AF1EB8" w:rsidRDefault="0017467E" w:rsidP="007F16E7">
            <w:pPr>
              <w:pStyle w:val="ConsPlusNormal"/>
              <w:jc w:val="both"/>
            </w:pPr>
            <w:r w:rsidRPr="00AF1EB8">
              <w:t>Сжатое изложение (обучающее)</w:t>
            </w:r>
          </w:p>
        </w:tc>
        <w:tc>
          <w:tcPr>
            <w:tcW w:w="1473" w:type="dxa"/>
            <w:vAlign w:val="center"/>
          </w:tcPr>
          <w:p w14:paraId="1591BEF7" w14:textId="77777777" w:rsidR="0017467E" w:rsidRPr="00AF1EB8" w:rsidRDefault="0017467E" w:rsidP="007F16E7">
            <w:pPr>
              <w:pStyle w:val="ConsPlusNormal"/>
            </w:pPr>
          </w:p>
        </w:tc>
      </w:tr>
      <w:tr w:rsidR="0017467E" w:rsidRPr="00AF1EB8" w14:paraId="5641F117" w14:textId="77777777" w:rsidTr="007F16E7">
        <w:tc>
          <w:tcPr>
            <w:tcW w:w="1191" w:type="dxa"/>
            <w:vAlign w:val="center"/>
          </w:tcPr>
          <w:p w14:paraId="275033F2" w14:textId="77777777" w:rsidR="0017467E" w:rsidRPr="00AF1EB8" w:rsidRDefault="0017467E" w:rsidP="007F16E7">
            <w:pPr>
              <w:pStyle w:val="ConsPlusNormal"/>
            </w:pPr>
            <w:r w:rsidRPr="00AF1EB8">
              <w:t>Урок 145.</w:t>
            </w:r>
          </w:p>
        </w:tc>
        <w:tc>
          <w:tcPr>
            <w:tcW w:w="6405" w:type="dxa"/>
            <w:vAlign w:val="center"/>
          </w:tcPr>
          <w:p w14:paraId="4AE59744" w14:textId="77777777" w:rsidR="0017467E" w:rsidRPr="00AF1EB8" w:rsidRDefault="0017467E" w:rsidP="007F16E7">
            <w:pPr>
              <w:pStyle w:val="ConsPlusNormal"/>
              <w:jc w:val="both"/>
            </w:pPr>
            <w:r w:rsidRPr="00AF1EB8">
              <w:t>Возвратное местоимение себя</w:t>
            </w:r>
          </w:p>
        </w:tc>
        <w:tc>
          <w:tcPr>
            <w:tcW w:w="1473" w:type="dxa"/>
            <w:vAlign w:val="center"/>
          </w:tcPr>
          <w:p w14:paraId="64E8E910" w14:textId="77777777" w:rsidR="0017467E" w:rsidRPr="00AF1EB8" w:rsidRDefault="0017467E" w:rsidP="007F16E7">
            <w:pPr>
              <w:pStyle w:val="ConsPlusNormal"/>
            </w:pPr>
          </w:p>
        </w:tc>
      </w:tr>
      <w:tr w:rsidR="0017467E" w:rsidRPr="00AF1EB8" w14:paraId="6BCAD34A" w14:textId="77777777" w:rsidTr="007F16E7">
        <w:tc>
          <w:tcPr>
            <w:tcW w:w="1191" w:type="dxa"/>
            <w:vAlign w:val="center"/>
          </w:tcPr>
          <w:p w14:paraId="3ACAD6DF" w14:textId="77777777" w:rsidR="0017467E" w:rsidRPr="00AF1EB8" w:rsidRDefault="0017467E" w:rsidP="007F16E7">
            <w:pPr>
              <w:pStyle w:val="ConsPlusNormal"/>
            </w:pPr>
            <w:r w:rsidRPr="00AF1EB8">
              <w:t>Урок 146.</w:t>
            </w:r>
          </w:p>
        </w:tc>
        <w:tc>
          <w:tcPr>
            <w:tcW w:w="6405" w:type="dxa"/>
            <w:vAlign w:val="center"/>
          </w:tcPr>
          <w:p w14:paraId="12A208D9" w14:textId="77777777" w:rsidR="0017467E" w:rsidRPr="00AF1EB8" w:rsidRDefault="0017467E" w:rsidP="007F16E7">
            <w:pPr>
              <w:pStyle w:val="ConsPlusNormal"/>
              <w:jc w:val="both"/>
            </w:pPr>
            <w:r w:rsidRPr="00AF1EB8">
              <w:t>Притяжательные местоимения</w:t>
            </w:r>
          </w:p>
        </w:tc>
        <w:tc>
          <w:tcPr>
            <w:tcW w:w="1473" w:type="dxa"/>
            <w:vAlign w:val="center"/>
          </w:tcPr>
          <w:p w14:paraId="6D3A2C85" w14:textId="77777777" w:rsidR="0017467E" w:rsidRPr="00AF1EB8" w:rsidRDefault="0017467E" w:rsidP="007F16E7">
            <w:pPr>
              <w:pStyle w:val="ConsPlusNormal"/>
            </w:pPr>
          </w:p>
        </w:tc>
      </w:tr>
      <w:tr w:rsidR="0017467E" w:rsidRPr="00AF1EB8" w14:paraId="3B4735FC" w14:textId="77777777" w:rsidTr="007F16E7">
        <w:tc>
          <w:tcPr>
            <w:tcW w:w="1191" w:type="dxa"/>
            <w:vAlign w:val="center"/>
          </w:tcPr>
          <w:p w14:paraId="5F18AA27" w14:textId="77777777" w:rsidR="0017467E" w:rsidRPr="00AF1EB8" w:rsidRDefault="0017467E" w:rsidP="007F16E7">
            <w:pPr>
              <w:pStyle w:val="ConsPlusNormal"/>
            </w:pPr>
            <w:r w:rsidRPr="00AF1EB8">
              <w:t>Урок 147.</w:t>
            </w:r>
          </w:p>
        </w:tc>
        <w:tc>
          <w:tcPr>
            <w:tcW w:w="6405" w:type="dxa"/>
            <w:vAlign w:val="center"/>
          </w:tcPr>
          <w:p w14:paraId="50448624" w14:textId="77777777" w:rsidR="0017467E" w:rsidRPr="00AF1EB8" w:rsidRDefault="0017467E" w:rsidP="007F16E7">
            <w:pPr>
              <w:pStyle w:val="ConsPlusNormal"/>
              <w:jc w:val="both"/>
            </w:pPr>
            <w:r w:rsidRPr="00AF1EB8">
              <w:t>Сочинение. Сбор материала</w:t>
            </w:r>
          </w:p>
        </w:tc>
        <w:tc>
          <w:tcPr>
            <w:tcW w:w="1473" w:type="dxa"/>
            <w:vAlign w:val="center"/>
          </w:tcPr>
          <w:p w14:paraId="6FDAE319" w14:textId="77777777" w:rsidR="0017467E" w:rsidRPr="00AF1EB8" w:rsidRDefault="0017467E" w:rsidP="007F16E7">
            <w:pPr>
              <w:pStyle w:val="ConsPlusNormal"/>
            </w:pPr>
          </w:p>
        </w:tc>
      </w:tr>
      <w:tr w:rsidR="0017467E" w:rsidRPr="00AF1EB8" w14:paraId="5AB7F205" w14:textId="77777777" w:rsidTr="007F16E7">
        <w:tc>
          <w:tcPr>
            <w:tcW w:w="1191" w:type="dxa"/>
            <w:vAlign w:val="center"/>
          </w:tcPr>
          <w:p w14:paraId="35EEE0C9" w14:textId="77777777" w:rsidR="0017467E" w:rsidRPr="00AF1EB8" w:rsidRDefault="0017467E" w:rsidP="007F16E7">
            <w:pPr>
              <w:pStyle w:val="ConsPlusNormal"/>
            </w:pPr>
            <w:r w:rsidRPr="00AF1EB8">
              <w:t>Урок 148.</w:t>
            </w:r>
          </w:p>
        </w:tc>
        <w:tc>
          <w:tcPr>
            <w:tcW w:w="6405" w:type="dxa"/>
            <w:vAlign w:val="center"/>
          </w:tcPr>
          <w:p w14:paraId="28324980"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2C3A7C1B" w14:textId="77777777" w:rsidR="0017467E" w:rsidRPr="00AF1EB8" w:rsidRDefault="0017467E" w:rsidP="007F16E7">
            <w:pPr>
              <w:pStyle w:val="ConsPlusNormal"/>
            </w:pPr>
          </w:p>
        </w:tc>
      </w:tr>
      <w:tr w:rsidR="0017467E" w:rsidRPr="00AF1EB8" w14:paraId="6B9E9610" w14:textId="77777777" w:rsidTr="007F16E7">
        <w:tc>
          <w:tcPr>
            <w:tcW w:w="1191" w:type="dxa"/>
            <w:vAlign w:val="center"/>
          </w:tcPr>
          <w:p w14:paraId="5DCC9E54" w14:textId="77777777" w:rsidR="0017467E" w:rsidRPr="00AF1EB8" w:rsidRDefault="0017467E" w:rsidP="007F16E7">
            <w:pPr>
              <w:pStyle w:val="ConsPlusNormal"/>
            </w:pPr>
            <w:r w:rsidRPr="00AF1EB8">
              <w:t>Урок 149.</w:t>
            </w:r>
          </w:p>
        </w:tc>
        <w:tc>
          <w:tcPr>
            <w:tcW w:w="6405" w:type="dxa"/>
            <w:vAlign w:val="center"/>
          </w:tcPr>
          <w:p w14:paraId="0DE2E7AB" w14:textId="77777777" w:rsidR="0017467E" w:rsidRPr="00AF1EB8" w:rsidRDefault="0017467E" w:rsidP="007F16E7">
            <w:pPr>
              <w:pStyle w:val="ConsPlusNormal"/>
              <w:jc w:val="both"/>
            </w:pPr>
            <w:r w:rsidRPr="00AF1EB8">
              <w:t>Указательные местоимения</w:t>
            </w:r>
          </w:p>
        </w:tc>
        <w:tc>
          <w:tcPr>
            <w:tcW w:w="1473" w:type="dxa"/>
            <w:vAlign w:val="center"/>
          </w:tcPr>
          <w:p w14:paraId="54DE34DB" w14:textId="77777777" w:rsidR="0017467E" w:rsidRPr="00AF1EB8" w:rsidRDefault="0017467E" w:rsidP="007F16E7">
            <w:pPr>
              <w:pStyle w:val="ConsPlusNormal"/>
            </w:pPr>
          </w:p>
        </w:tc>
      </w:tr>
      <w:tr w:rsidR="0017467E" w:rsidRPr="00AF1EB8" w14:paraId="346AB4B4" w14:textId="77777777" w:rsidTr="007F16E7">
        <w:tc>
          <w:tcPr>
            <w:tcW w:w="1191" w:type="dxa"/>
            <w:vAlign w:val="center"/>
          </w:tcPr>
          <w:p w14:paraId="3DEFE238" w14:textId="77777777" w:rsidR="0017467E" w:rsidRPr="00AF1EB8" w:rsidRDefault="0017467E" w:rsidP="007F16E7">
            <w:pPr>
              <w:pStyle w:val="ConsPlusNormal"/>
            </w:pPr>
            <w:r w:rsidRPr="00AF1EB8">
              <w:t>Урок 150.</w:t>
            </w:r>
          </w:p>
        </w:tc>
        <w:tc>
          <w:tcPr>
            <w:tcW w:w="6405" w:type="dxa"/>
            <w:vAlign w:val="center"/>
          </w:tcPr>
          <w:p w14:paraId="36C6424E" w14:textId="77777777" w:rsidR="0017467E" w:rsidRPr="00AF1EB8" w:rsidRDefault="0017467E" w:rsidP="007F16E7">
            <w:pPr>
              <w:pStyle w:val="ConsPlusNormal"/>
              <w:jc w:val="both"/>
            </w:pPr>
            <w:r w:rsidRPr="00AF1EB8">
              <w:t>Определительные местоимения</w:t>
            </w:r>
          </w:p>
        </w:tc>
        <w:tc>
          <w:tcPr>
            <w:tcW w:w="1473" w:type="dxa"/>
            <w:vAlign w:val="center"/>
          </w:tcPr>
          <w:p w14:paraId="6EEA7A82" w14:textId="77777777" w:rsidR="0017467E" w:rsidRPr="00AF1EB8" w:rsidRDefault="0017467E" w:rsidP="007F16E7">
            <w:pPr>
              <w:pStyle w:val="ConsPlusNormal"/>
            </w:pPr>
          </w:p>
        </w:tc>
      </w:tr>
      <w:tr w:rsidR="0017467E" w:rsidRPr="00AF1EB8" w14:paraId="10E3F7F1" w14:textId="77777777" w:rsidTr="007F16E7">
        <w:tc>
          <w:tcPr>
            <w:tcW w:w="1191" w:type="dxa"/>
            <w:vAlign w:val="center"/>
          </w:tcPr>
          <w:p w14:paraId="7CA33162" w14:textId="77777777" w:rsidR="0017467E" w:rsidRPr="00AF1EB8" w:rsidRDefault="0017467E" w:rsidP="007F16E7">
            <w:pPr>
              <w:pStyle w:val="ConsPlusNormal"/>
            </w:pPr>
            <w:r w:rsidRPr="00AF1EB8">
              <w:t>Урок 151.</w:t>
            </w:r>
          </w:p>
        </w:tc>
        <w:tc>
          <w:tcPr>
            <w:tcW w:w="6405" w:type="dxa"/>
            <w:vAlign w:val="center"/>
          </w:tcPr>
          <w:p w14:paraId="1BAA6E32" w14:textId="77777777" w:rsidR="0017467E" w:rsidRPr="00AF1EB8" w:rsidRDefault="0017467E" w:rsidP="007F16E7">
            <w:pPr>
              <w:pStyle w:val="ConsPlusNormal"/>
              <w:jc w:val="both"/>
            </w:pPr>
            <w:r w:rsidRPr="00AF1EB8">
              <w:t>Вопросительно-относительные местоимения</w:t>
            </w:r>
          </w:p>
        </w:tc>
        <w:tc>
          <w:tcPr>
            <w:tcW w:w="1473" w:type="dxa"/>
            <w:vAlign w:val="center"/>
          </w:tcPr>
          <w:p w14:paraId="745235B9" w14:textId="77777777" w:rsidR="0017467E" w:rsidRPr="00AF1EB8" w:rsidRDefault="0017467E" w:rsidP="007F16E7">
            <w:pPr>
              <w:pStyle w:val="ConsPlusNormal"/>
            </w:pPr>
          </w:p>
        </w:tc>
      </w:tr>
      <w:tr w:rsidR="0017467E" w:rsidRPr="00AF1EB8" w14:paraId="29B0DAA7" w14:textId="77777777" w:rsidTr="007F16E7">
        <w:tc>
          <w:tcPr>
            <w:tcW w:w="1191" w:type="dxa"/>
            <w:vAlign w:val="center"/>
          </w:tcPr>
          <w:p w14:paraId="14AB843D" w14:textId="77777777" w:rsidR="0017467E" w:rsidRPr="00AF1EB8" w:rsidRDefault="0017467E" w:rsidP="007F16E7">
            <w:pPr>
              <w:pStyle w:val="ConsPlusNormal"/>
            </w:pPr>
            <w:r w:rsidRPr="00AF1EB8">
              <w:t>Урок 152.</w:t>
            </w:r>
          </w:p>
        </w:tc>
        <w:tc>
          <w:tcPr>
            <w:tcW w:w="6405" w:type="dxa"/>
            <w:vAlign w:val="center"/>
          </w:tcPr>
          <w:p w14:paraId="12FCC7AB" w14:textId="77777777" w:rsidR="0017467E" w:rsidRPr="00AF1EB8" w:rsidRDefault="0017467E" w:rsidP="007F16E7">
            <w:pPr>
              <w:pStyle w:val="ConsPlusNormal"/>
              <w:jc w:val="both"/>
            </w:pPr>
            <w:r w:rsidRPr="00AF1EB8">
              <w:t>Неопределенные местоимения</w:t>
            </w:r>
          </w:p>
        </w:tc>
        <w:tc>
          <w:tcPr>
            <w:tcW w:w="1473" w:type="dxa"/>
            <w:vAlign w:val="center"/>
          </w:tcPr>
          <w:p w14:paraId="0684A4BF" w14:textId="77777777" w:rsidR="0017467E" w:rsidRPr="00AF1EB8" w:rsidRDefault="0017467E" w:rsidP="007F16E7">
            <w:pPr>
              <w:pStyle w:val="ConsPlusNormal"/>
            </w:pPr>
          </w:p>
        </w:tc>
      </w:tr>
      <w:tr w:rsidR="0017467E" w:rsidRPr="00AF1EB8" w14:paraId="205A9E7A" w14:textId="77777777" w:rsidTr="007F16E7">
        <w:tc>
          <w:tcPr>
            <w:tcW w:w="1191" w:type="dxa"/>
            <w:vAlign w:val="center"/>
          </w:tcPr>
          <w:p w14:paraId="00C0F30B" w14:textId="77777777" w:rsidR="0017467E" w:rsidRPr="00AF1EB8" w:rsidRDefault="0017467E" w:rsidP="007F16E7">
            <w:pPr>
              <w:pStyle w:val="ConsPlusNormal"/>
            </w:pPr>
            <w:r w:rsidRPr="00AF1EB8">
              <w:t>Урок 153.</w:t>
            </w:r>
          </w:p>
        </w:tc>
        <w:tc>
          <w:tcPr>
            <w:tcW w:w="6405" w:type="dxa"/>
            <w:vAlign w:val="center"/>
          </w:tcPr>
          <w:p w14:paraId="05388D38" w14:textId="77777777" w:rsidR="0017467E" w:rsidRPr="00AF1EB8" w:rsidRDefault="0017467E" w:rsidP="007F16E7">
            <w:pPr>
              <w:pStyle w:val="ConsPlusNormal"/>
              <w:jc w:val="both"/>
            </w:pPr>
            <w:r w:rsidRPr="00AF1EB8">
              <w:t>Отрицательные местоимения</w:t>
            </w:r>
          </w:p>
        </w:tc>
        <w:tc>
          <w:tcPr>
            <w:tcW w:w="1473" w:type="dxa"/>
            <w:vAlign w:val="center"/>
          </w:tcPr>
          <w:p w14:paraId="658E54DD" w14:textId="77777777" w:rsidR="0017467E" w:rsidRPr="00AF1EB8" w:rsidRDefault="0017467E" w:rsidP="007F16E7">
            <w:pPr>
              <w:pStyle w:val="ConsPlusNormal"/>
            </w:pPr>
          </w:p>
        </w:tc>
      </w:tr>
      <w:tr w:rsidR="0017467E" w:rsidRPr="00AF1EB8" w14:paraId="3DD40B1C" w14:textId="77777777" w:rsidTr="007F16E7">
        <w:tc>
          <w:tcPr>
            <w:tcW w:w="1191" w:type="dxa"/>
            <w:vAlign w:val="center"/>
          </w:tcPr>
          <w:p w14:paraId="4F7E7008" w14:textId="77777777" w:rsidR="0017467E" w:rsidRPr="00AF1EB8" w:rsidRDefault="0017467E" w:rsidP="007F16E7">
            <w:pPr>
              <w:pStyle w:val="ConsPlusNormal"/>
            </w:pPr>
            <w:r w:rsidRPr="00AF1EB8">
              <w:t>Урок 154.</w:t>
            </w:r>
          </w:p>
        </w:tc>
        <w:tc>
          <w:tcPr>
            <w:tcW w:w="6405" w:type="dxa"/>
            <w:vAlign w:val="center"/>
          </w:tcPr>
          <w:p w14:paraId="409CC836" w14:textId="77777777" w:rsidR="0017467E" w:rsidRPr="00AF1EB8" w:rsidRDefault="0017467E" w:rsidP="007F16E7">
            <w:pPr>
              <w:pStyle w:val="ConsPlusNormal"/>
              <w:jc w:val="both"/>
            </w:pPr>
            <w:r w:rsidRPr="00AF1EB8">
              <w:t>Отрицательные местоимения. Устранение речевых ошибок</w:t>
            </w:r>
          </w:p>
        </w:tc>
        <w:tc>
          <w:tcPr>
            <w:tcW w:w="1473" w:type="dxa"/>
            <w:vAlign w:val="center"/>
          </w:tcPr>
          <w:p w14:paraId="59B98945" w14:textId="77777777" w:rsidR="0017467E" w:rsidRPr="00AF1EB8" w:rsidRDefault="0017467E" w:rsidP="007F16E7">
            <w:pPr>
              <w:pStyle w:val="ConsPlusNormal"/>
            </w:pPr>
          </w:p>
        </w:tc>
      </w:tr>
      <w:tr w:rsidR="0017467E" w:rsidRPr="00AF1EB8" w14:paraId="271E7E88" w14:textId="77777777" w:rsidTr="007F16E7">
        <w:tc>
          <w:tcPr>
            <w:tcW w:w="1191" w:type="dxa"/>
            <w:vAlign w:val="center"/>
          </w:tcPr>
          <w:p w14:paraId="0ABB125C" w14:textId="77777777" w:rsidR="0017467E" w:rsidRPr="00AF1EB8" w:rsidRDefault="0017467E" w:rsidP="007F16E7">
            <w:pPr>
              <w:pStyle w:val="ConsPlusNormal"/>
            </w:pPr>
            <w:r w:rsidRPr="00AF1EB8">
              <w:t>Урок 155.</w:t>
            </w:r>
          </w:p>
        </w:tc>
        <w:tc>
          <w:tcPr>
            <w:tcW w:w="6405" w:type="dxa"/>
            <w:vAlign w:val="center"/>
          </w:tcPr>
          <w:p w14:paraId="45BBF716" w14:textId="77777777" w:rsidR="0017467E" w:rsidRPr="00AF1EB8" w:rsidRDefault="0017467E" w:rsidP="007F16E7">
            <w:pPr>
              <w:pStyle w:val="ConsPlusNormal"/>
              <w:jc w:val="both"/>
            </w:pPr>
            <w:r w:rsidRPr="00AF1EB8">
              <w:t>Морфологический анализ местоимений</w:t>
            </w:r>
          </w:p>
        </w:tc>
        <w:tc>
          <w:tcPr>
            <w:tcW w:w="1473" w:type="dxa"/>
            <w:vAlign w:val="center"/>
          </w:tcPr>
          <w:p w14:paraId="5702F283" w14:textId="77777777" w:rsidR="0017467E" w:rsidRPr="00AF1EB8" w:rsidRDefault="0017467E" w:rsidP="007F16E7">
            <w:pPr>
              <w:pStyle w:val="ConsPlusNormal"/>
            </w:pPr>
          </w:p>
        </w:tc>
      </w:tr>
      <w:tr w:rsidR="0017467E" w:rsidRPr="00AF1EB8" w14:paraId="2C2E341E" w14:textId="77777777" w:rsidTr="007F16E7">
        <w:tc>
          <w:tcPr>
            <w:tcW w:w="1191" w:type="dxa"/>
            <w:vAlign w:val="center"/>
          </w:tcPr>
          <w:p w14:paraId="57E8F34F" w14:textId="77777777" w:rsidR="0017467E" w:rsidRPr="00AF1EB8" w:rsidRDefault="0017467E" w:rsidP="007F16E7">
            <w:pPr>
              <w:pStyle w:val="ConsPlusNormal"/>
            </w:pPr>
            <w:r w:rsidRPr="00AF1EB8">
              <w:t>Урок 156.</w:t>
            </w:r>
          </w:p>
        </w:tc>
        <w:tc>
          <w:tcPr>
            <w:tcW w:w="6405" w:type="dxa"/>
            <w:vAlign w:val="center"/>
          </w:tcPr>
          <w:p w14:paraId="1ECAF79E" w14:textId="77777777" w:rsidR="0017467E" w:rsidRPr="00AF1EB8" w:rsidRDefault="0017467E" w:rsidP="007F16E7">
            <w:pPr>
              <w:pStyle w:val="ConsPlusNormal"/>
              <w:jc w:val="both"/>
            </w:pPr>
            <w:r w:rsidRPr="00AF1EB8">
              <w:t>Правила правописания местоимений: правописание местоимений с не и ни; слитное, раздельное и дефисное написание местоимений</w:t>
            </w:r>
          </w:p>
        </w:tc>
        <w:tc>
          <w:tcPr>
            <w:tcW w:w="1473" w:type="dxa"/>
            <w:vAlign w:val="center"/>
          </w:tcPr>
          <w:p w14:paraId="6B8A1AAC" w14:textId="77777777" w:rsidR="0017467E" w:rsidRPr="00AF1EB8" w:rsidRDefault="0017467E" w:rsidP="007F16E7">
            <w:pPr>
              <w:pStyle w:val="ConsPlusNormal"/>
            </w:pPr>
          </w:p>
        </w:tc>
      </w:tr>
      <w:tr w:rsidR="0017467E" w:rsidRPr="00AF1EB8" w14:paraId="2B24B549" w14:textId="77777777" w:rsidTr="007F16E7">
        <w:tc>
          <w:tcPr>
            <w:tcW w:w="1191" w:type="dxa"/>
            <w:vAlign w:val="center"/>
          </w:tcPr>
          <w:p w14:paraId="039231A7" w14:textId="77777777" w:rsidR="0017467E" w:rsidRPr="00AF1EB8" w:rsidRDefault="0017467E" w:rsidP="007F16E7">
            <w:pPr>
              <w:pStyle w:val="ConsPlusNormal"/>
            </w:pPr>
            <w:r w:rsidRPr="00AF1EB8">
              <w:t>Урок 157.</w:t>
            </w:r>
          </w:p>
        </w:tc>
        <w:tc>
          <w:tcPr>
            <w:tcW w:w="6405" w:type="dxa"/>
            <w:vAlign w:val="center"/>
          </w:tcPr>
          <w:p w14:paraId="1A87837A" w14:textId="77777777" w:rsidR="0017467E" w:rsidRPr="00AF1EB8" w:rsidRDefault="0017467E" w:rsidP="007F16E7">
            <w:pPr>
              <w:pStyle w:val="ConsPlusNormal"/>
              <w:jc w:val="both"/>
            </w:pPr>
            <w:r w:rsidRPr="00AF1EB8">
              <w:t>Правила правописания местоимений: правописание местоимений с не и ни; слитное, раздельное и дефисное написание местоимений. Практикум</w:t>
            </w:r>
          </w:p>
        </w:tc>
        <w:tc>
          <w:tcPr>
            <w:tcW w:w="1473" w:type="dxa"/>
            <w:vAlign w:val="center"/>
          </w:tcPr>
          <w:p w14:paraId="5BCB8E73" w14:textId="77777777" w:rsidR="0017467E" w:rsidRPr="00AF1EB8" w:rsidRDefault="0017467E" w:rsidP="007F16E7">
            <w:pPr>
              <w:pStyle w:val="ConsPlusNormal"/>
              <w:jc w:val="center"/>
            </w:pPr>
            <w:r w:rsidRPr="00AF1EB8">
              <w:t>1</w:t>
            </w:r>
          </w:p>
        </w:tc>
      </w:tr>
      <w:tr w:rsidR="0017467E" w:rsidRPr="00AF1EB8" w14:paraId="041D835F" w14:textId="77777777" w:rsidTr="007F16E7">
        <w:tc>
          <w:tcPr>
            <w:tcW w:w="1191" w:type="dxa"/>
            <w:vAlign w:val="center"/>
          </w:tcPr>
          <w:p w14:paraId="3A4B6D63" w14:textId="77777777" w:rsidR="0017467E" w:rsidRPr="00AF1EB8" w:rsidRDefault="0017467E" w:rsidP="007F16E7">
            <w:pPr>
              <w:pStyle w:val="ConsPlusNormal"/>
            </w:pPr>
            <w:r w:rsidRPr="00AF1EB8">
              <w:t>Урок 158.</w:t>
            </w:r>
          </w:p>
        </w:tc>
        <w:tc>
          <w:tcPr>
            <w:tcW w:w="6405" w:type="dxa"/>
            <w:vAlign w:val="center"/>
          </w:tcPr>
          <w:p w14:paraId="7AB04DD2" w14:textId="77777777" w:rsidR="0017467E" w:rsidRPr="00AF1EB8" w:rsidRDefault="0017467E" w:rsidP="007F16E7">
            <w:pPr>
              <w:pStyle w:val="ConsPlusNormal"/>
              <w:jc w:val="both"/>
            </w:pPr>
            <w:r w:rsidRPr="00AF1EB8">
              <w:t>Повторение по теме "Местоимение"</w:t>
            </w:r>
          </w:p>
        </w:tc>
        <w:tc>
          <w:tcPr>
            <w:tcW w:w="1473" w:type="dxa"/>
            <w:vAlign w:val="center"/>
          </w:tcPr>
          <w:p w14:paraId="58A66FD7" w14:textId="77777777" w:rsidR="0017467E" w:rsidRPr="00AF1EB8" w:rsidRDefault="0017467E" w:rsidP="007F16E7">
            <w:pPr>
              <w:pStyle w:val="ConsPlusNormal"/>
            </w:pPr>
          </w:p>
        </w:tc>
      </w:tr>
      <w:tr w:rsidR="0017467E" w:rsidRPr="00AF1EB8" w14:paraId="1A4985F4" w14:textId="77777777" w:rsidTr="007F16E7">
        <w:tc>
          <w:tcPr>
            <w:tcW w:w="1191" w:type="dxa"/>
            <w:vAlign w:val="center"/>
          </w:tcPr>
          <w:p w14:paraId="7B457514" w14:textId="77777777" w:rsidR="0017467E" w:rsidRPr="00AF1EB8" w:rsidRDefault="0017467E" w:rsidP="007F16E7">
            <w:pPr>
              <w:pStyle w:val="ConsPlusNormal"/>
            </w:pPr>
            <w:r w:rsidRPr="00AF1EB8">
              <w:t>Урок 159.</w:t>
            </w:r>
          </w:p>
        </w:tc>
        <w:tc>
          <w:tcPr>
            <w:tcW w:w="6405" w:type="dxa"/>
            <w:vAlign w:val="center"/>
          </w:tcPr>
          <w:p w14:paraId="32A9687E" w14:textId="77777777" w:rsidR="0017467E" w:rsidRPr="00AF1EB8" w:rsidRDefault="0017467E" w:rsidP="007F16E7">
            <w:pPr>
              <w:pStyle w:val="ConsPlusNormal"/>
              <w:jc w:val="both"/>
            </w:pPr>
            <w:r w:rsidRPr="00AF1EB8">
              <w:t>Повторение по теме "Местоимение". Практикум</w:t>
            </w:r>
          </w:p>
        </w:tc>
        <w:tc>
          <w:tcPr>
            <w:tcW w:w="1473" w:type="dxa"/>
            <w:vAlign w:val="center"/>
          </w:tcPr>
          <w:p w14:paraId="281A76BA" w14:textId="77777777" w:rsidR="0017467E" w:rsidRPr="00AF1EB8" w:rsidRDefault="0017467E" w:rsidP="007F16E7">
            <w:pPr>
              <w:pStyle w:val="ConsPlusNormal"/>
              <w:jc w:val="center"/>
            </w:pPr>
            <w:r w:rsidRPr="00AF1EB8">
              <w:t>1</w:t>
            </w:r>
          </w:p>
        </w:tc>
      </w:tr>
      <w:tr w:rsidR="0017467E" w:rsidRPr="00AF1EB8" w14:paraId="23902585" w14:textId="77777777" w:rsidTr="007F16E7">
        <w:tc>
          <w:tcPr>
            <w:tcW w:w="1191" w:type="dxa"/>
            <w:vAlign w:val="center"/>
          </w:tcPr>
          <w:p w14:paraId="11A4A6F4" w14:textId="77777777" w:rsidR="0017467E" w:rsidRPr="00AF1EB8" w:rsidRDefault="0017467E" w:rsidP="007F16E7">
            <w:pPr>
              <w:pStyle w:val="ConsPlusNormal"/>
            </w:pPr>
            <w:r w:rsidRPr="00AF1EB8">
              <w:t>Урок 160.</w:t>
            </w:r>
          </w:p>
        </w:tc>
        <w:tc>
          <w:tcPr>
            <w:tcW w:w="6405" w:type="dxa"/>
            <w:vAlign w:val="center"/>
          </w:tcPr>
          <w:p w14:paraId="74A592CA"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0EFD3969" w14:textId="77777777" w:rsidR="0017467E" w:rsidRPr="00AF1EB8" w:rsidRDefault="0017467E" w:rsidP="007F16E7">
            <w:pPr>
              <w:pStyle w:val="ConsPlusNormal"/>
            </w:pPr>
          </w:p>
        </w:tc>
      </w:tr>
      <w:tr w:rsidR="0017467E" w:rsidRPr="00AF1EB8" w14:paraId="42AB25CE" w14:textId="77777777" w:rsidTr="007F16E7">
        <w:tc>
          <w:tcPr>
            <w:tcW w:w="1191" w:type="dxa"/>
            <w:vAlign w:val="center"/>
          </w:tcPr>
          <w:p w14:paraId="6BFC37E1" w14:textId="77777777" w:rsidR="0017467E" w:rsidRPr="00AF1EB8" w:rsidRDefault="0017467E" w:rsidP="007F16E7">
            <w:pPr>
              <w:pStyle w:val="ConsPlusNormal"/>
            </w:pPr>
            <w:r w:rsidRPr="00AF1EB8">
              <w:t>Урок 161.</w:t>
            </w:r>
          </w:p>
        </w:tc>
        <w:tc>
          <w:tcPr>
            <w:tcW w:w="6405" w:type="dxa"/>
            <w:vAlign w:val="center"/>
          </w:tcPr>
          <w:p w14:paraId="45F8A767" w14:textId="77777777" w:rsidR="0017467E" w:rsidRPr="00AF1EB8" w:rsidRDefault="0017467E" w:rsidP="007F16E7">
            <w:pPr>
              <w:pStyle w:val="ConsPlusNormal"/>
              <w:jc w:val="both"/>
            </w:pPr>
            <w:r w:rsidRPr="00AF1EB8">
              <w:t>Глагол как часть речи (обобщение изученного в 5 классе)</w:t>
            </w:r>
          </w:p>
        </w:tc>
        <w:tc>
          <w:tcPr>
            <w:tcW w:w="1473" w:type="dxa"/>
            <w:vAlign w:val="center"/>
          </w:tcPr>
          <w:p w14:paraId="6F3AED36" w14:textId="77777777" w:rsidR="0017467E" w:rsidRPr="00AF1EB8" w:rsidRDefault="0017467E" w:rsidP="007F16E7">
            <w:pPr>
              <w:pStyle w:val="ConsPlusNormal"/>
            </w:pPr>
          </w:p>
        </w:tc>
      </w:tr>
      <w:tr w:rsidR="0017467E" w:rsidRPr="00AF1EB8" w14:paraId="539FFCE6" w14:textId="77777777" w:rsidTr="007F16E7">
        <w:tc>
          <w:tcPr>
            <w:tcW w:w="1191" w:type="dxa"/>
            <w:vAlign w:val="center"/>
          </w:tcPr>
          <w:p w14:paraId="3AD62CF9" w14:textId="77777777" w:rsidR="0017467E" w:rsidRPr="00AF1EB8" w:rsidRDefault="0017467E" w:rsidP="007F16E7">
            <w:pPr>
              <w:pStyle w:val="ConsPlusNormal"/>
            </w:pPr>
            <w:r w:rsidRPr="00AF1EB8">
              <w:t>Урок 162.</w:t>
            </w:r>
          </w:p>
        </w:tc>
        <w:tc>
          <w:tcPr>
            <w:tcW w:w="6405" w:type="dxa"/>
            <w:vAlign w:val="center"/>
          </w:tcPr>
          <w:p w14:paraId="45881DD4" w14:textId="77777777" w:rsidR="0017467E" w:rsidRPr="00AF1EB8" w:rsidRDefault="0017467E" w:rsidP="007F16E7">
            <w:pPr>
              <w:pStyle w:val="ConsPlusNormal"/>
              <w:jc w:val="both"/>
            </w:pPr>
            <w:r w:rsidRPr="00AF1EB8">
              <w:t>Глагол как часть речи (обобщение изученного в 5 классе). Практикум</w:t>
            </w:r>
          </w:p>
        </w:tc>
        <w:tc>
          <w:tcPr>
            <w:tcW w:w="1473" w:type="dxa"/>
            <w:vAlign w:val="center"/>
          </w:tcPr>
          <w:p w14:paraId="11ED31E6" w14:textId="77777777" w:rsidR="0017467E" w:rsidRPr="00AF1EB8" w:rsidRDefault="0017467E" w:rsidP="007F16E7">
            <w:pPr>
              <w:pStyle w:val="ConsPlusNormal"/>
              <w:jc w:val="center"/>
            </w:pPr>
            <w:r w:rsidRPr="00AF1EB8">
              <w:t>1</w:t>
            </w:r>
          </w:p>
        </w:tc>
      </w:tr>
      <w:tr w:rsidR="0017467E" w:rsidRPr="00AF1EB8" w14:paraId="368FB437" w14:textId="77777777" w:rsidTr="007F16E7">
        <w:tc>
          <w:tcPr>
            <w:tcW w:w="1191" w:type="dxa"/>
            <w:vAlign w:val="center"/>
          </w:tcPr>
          <w:p w14:paraId="3BB5F42C" w14:textId="77777777" w:rsidR="0017467E" w:rsidRPr="00AF1EB8" w:rsidRDefault="0017467E" w:rsidP="007F16E7">
            <w:pPr>
              <w:pStyle w:val="ConsPlusNormal"/>
            </w:pPr>
            <w:r w:rsidRPr="00AF1EB8">
              <w:t>Урок 163.</w:t>
            </w:r>
          </w:p>
        </w:tc>
        <w:tc>
          <w:tcPr>
            <w:tcW w:w="6405" w:type="dxa"/>
            <w:vAlign w:val="center"/>
          </w:tcPr>
          <w:p w14:paraId="4E65160C" w14:textId="77777777" w:rsidR="0017467E" w:rsidRPr="00AF1EB8" w:rsidRDefault="0017467E" w:rsidP="007F16E7">
            <w:pPr>
              <w:pStyle w:val="ConsPlusNormal"/>
              <w:jc w:val="both"/>
            </w:pPr>
            <w:r w:rsidRPr="00AF1EB8">
              <w:t>Словообразование глаголов</w:t>
            </w:r>
          </w:p>
        </w:tc>
        <w:tc>
          <w:tcPr>
            <w:tcW w:w="1473" w:type="dxa"/>
            <w:vAlign w:val="center"/>
          </w:tcPr>
          <w:p w14:paraId="170BB0F0" w14:textId="77777777" w:rsidR="0017467E" w:rsidRPr="00AF1EB8" w:rsidRDefault="0017467E" w:rsidP="007F16E7">
            <w:pPr>
              <w:pStyle w:val="ConsPlusNormal"/>
            </w:pPr>
          </w:p>
        </w:tc>
      </w:tr>
      <w:tr w:rsidR="0017467E" w:rsidRPr="00AF1EB8" w14:paraId="614ADA50" w14:textId="77777777" w:rsidTr="007F16E7">
        <w:tc>
          <w:tcPr>
            <w:tcW w:w="1191" w:type="dxa"/>
            <w:vAlign w:val="center"/>
          </w:tcPr>
          <w:p w14:paraId="42017154" w14:textId="77777777" w:rsidR="0017467E" w:rsidRPr="00AF1EB8" w:rsidRDefault="0017467E" w:rsidP="007F16E7">
            <w:pPr>
              <w:pStyle w:val="ConsPlusNormal"/>
            </w:pPr>
            <w:r w:rsidRPr="00AF1EB8">
              <w:t>Урок 164.</w:t>
            </w:r>
          </w:p>
        </w:tc>
        <w:tc>
          <w:tcPr>
            <w:tcW w:w="6405" w:type="dxa"/>
            <w:vAlign w:val="center"/>
          </w:tcPr>
          <w:p w14:paraId="4C658B11" w14:textId="77777777" w:rsidR="0017467E" w:rsidRPr="00AF1EB8" w:rsidRDefault="0017467E" w:rsidP="007F16E7">
            <w:pPr>
              <w:pStyle w:val="ConsPlusNormal"/>
              <w:jc w:val="both"/>
            </w:pPr>
            <w:r w:rsidRPr="00AF1EB8">
              <w:t>Сочинение. Сбор материала</w:t>
            </w:r>
          </w:p>
        </w:tc>
        <w:tc>
          <w:tcPr>
            <w:tcW w:w="1473" w:type="dxa"/>
            <w:vAlign w:val="center"/>
          </w:tcPr>
          <w:p w14:paraId="6E94E610" w14:textId="77777777" w:rsidR="0017467E" w:rsidRPr="00AF1EB8" w:rsidRDefault="0017467E" w:rsidP="007F16E7">
            <w:pPr>
              <w:pStyle w:val="ConsPlusNormal"/>
            </w:pPr>
          </w:p>
        </w:tc>
      </w:tr>
      <w:tr w:rsidR="0017467E" w:rsidRPr="00AF1EB8" w14:paraId="37B29279" w14:textId="77777777" w:rsidTr="007F16E7">
        <w:tc>
          <w:tcPr>
            <w:tcW w:w="1191" w:type="dxa"/>
            <w:vAlign w:val="center"/>
          </w:tcPr>
          <w:p w14:paraId="0FA61B7D" w14:textId="77777777" w:rsidR="0017467E" w:rsidRPr="00AF1EB8" w:rsidRDefault="0017467E" w:rsidP="007F16E7">
            <w:pPr>
              <w:pStyle w:val="ConsPlusNormal"/>
            </w:pPr>
            <w:r w:rsidRPr="00AF1EB8">
              <w:t>Урок 165.</w:t>
            </w:r>
          </w:p>
        </w:tc>
        <w:tc>
          <w:tcPr>
            <w:tcW w:w="6405" w:type="dxa"/>
            <w:vAlign w:val="center"/>
          </w:tcPr>
          <w:p w14:paraId="72793784" w14:textId="77777777" w:rsidR="0017467E" w:rsidRPr="00AF1EB8" w:rsidRDefault="0017467E" w:rsidP="007F16E7">
            <w:pPr>
              <w:pStyle w:val="ConsPlusNormal"/>
              <w:jc w:val="both"/>
            </w:pPr>
            <w:r w:rsidRPr="00AF1EB8">
              <w:t>Сочинение на морально-этическую тему (обучающее)</w:t>
            </w:r>
          </w:p>
        </w:tc>
        <w:tc>
          <w:tcPr>
            <w:tcW w:w="1473" w:type="dxa"/>
            <w:vAlign w:val="center"/>
          </w:tcPr>
          <w:p w14:paraId="2F53AA21" w14:textId="77777777" w:rsidR="0017467E" w:rsidRPr="00AF1EB8" w:rsidRDefault="0017467E" w:rsidP="007F16E7">
            <w:pPr>
              <w:pStyle w:val="ConsPlusNormal"/>
            </w:pPr>
          </w:p>
        </w:tc>
      </w:tr>
      <w:tr w:rsidR="0017467E" w:rsidRPr="00AF1EB8" w14:paraId="0F9E8DA8" w14:textId="77777777" w:rsidTr="007F16E7">
        <w:tc>
          <w:tcPr>
            <w:tcW w:w="1191" w:type="dxa"/>
            <w:vAlign w:val="center"/>
          </w:tcPr>
          <w:p w14:paraId="58AA07AB" w14:textId="77777777" w:rsidR="0017467E" w:rsidRPr="00AF1EB8" w:rsidRDefault="0017467E" w:rsidP="007F16E7">
            <w:pPr>
              <w:pStyle w:val="ConsPlusNormal"/>
            </w:pPr>
            <w:r w:rsidRPr="00AF1EB8">
              <w:t>Урок 166.</w:t>
            </w:r>
          </w:p>
        </w:tc>
        <w:tc>
          <w:tcPr>
            <w:tcW w:w="6405" w:type="dxa"/>
            <w:vAlign w:val="center"/>
          </w:tcPr>
          <w:p w14:paraId="0DF5118D" w14:textId="77777777" w:rsidR="0017467E" w:rsidRPr="00AF1EB8" w:rsidRDefault="0017467E" w:rsidP="007F16E7">
            <w:pPr>
              <w:pStyle w:val="ConsPlusNormal"/>
              <w:jc w:val="both"/>
            </w:pPr>
            <w:r w:rsidRPr="00AF1EB8">
              <w:t>Переходные и непереходные глаголы</w:t>
            </w:r>
          </w:p>
        </w:tc>
        <w:tc>
          <w:tcPr>
            <w:tcW w:w="1473" w:type="dxa"/>
            <w:vAlign w:val="center"/>
          </w:tcPr>
          <w:p w14:paraId="0DAF0D51" w14:textId="77777777" w:rsidR="0017467E" w:rsidRPr="00AF1EB8" w:rsidRDefault="0017467E" w:rsidP="007F16E7">
            <w:pPr>
              <w:pStyle w:val="ConsPlusNormal"/>
            </w:pPr>
          </w:p>
        </w:tc>
      </w:tr>
      <w:tr w:rsidR="0017467E" w:rsidRPr="00AF1EB8" w14:paraId="7E347E37" w14:textId="77777777" w:rsidTr="007F16E7">
        <w:tc>
          <w:tcPr>
            <w:tcW w:w="1191" w:type="dxa"/>
            <w:vAlign w:val="center"/>
          </w:tcPr>
          <w:p w14:paraId="50AD2678" w14:textId="77777777" w:rsidR="0017467E" w:rsidRPr="00AF1EB8" w:rsidRDefault="0017467E" w:rsidP="007F16E7">
            <w:pPr>
              <w:pStyle w:val="ConsPlusNormal"/>
            </w:pPr>
            <w:r w:rsidRPr="00AF1EB8">
              <w:t>Урок 167.</w:t>
            </w:r>
          </w:p>
        </w:tc>
        <w:tc>
          <w:tcPr>
            <w:tcW w:w="6405" w:type="dxa"/>
            <w:vAlign w:val="center"/>
          </w:tcPr>
          <w:p w14:paraId="1DA9AB87" w14:textId="77777777" w:rsidR="0017467E" w:rsidRPr="00AF1EB8" w:rsidRDefault="0017467E" w:rsidP="007F16E7">
            <w:pPr>
              <w:pStyle w:val="ConsPlusNormal"/>
              <w:jc w:val="both"/>
            </w:pPr>
            <w:r w:rsidRPr="00AF1EB8">
              <w:t>Переходные и непереходные глаголы. Практикум</w:t>
            </w:r>
          </w:p>
        </w:tc>
        <w:tc>
          <w:tcPr>
            <w:tcW w:w="1473" w:type="dxa"/>
            <w:vAlign w:val="center"/>
          </w:tcPr>
          <w:p w14:paraId="11261D08" w14:textId="77777777" w:rsidR="0017467E" w:rsidRPr="00AF1EB8" w:rsidRDefault="0017467E" w:rsidP="007F16E7">
            <w:pPr>
              <w:pStyle w:val="ConsPlusNormal"/>
              <w:jc w:val="center"/>
            </w:pPr>
            <w:r w:rsidRPr="00AF1EB8">
              <w:t>1</w:t>
            </w:r>
          </w:p>
        </w:tc>
      </w:tr>
      <w:tr w:rsidR="0017467E" w:rsidRPr="00AF1EB8" w14:paraId="2F9A3EEB" w14:textId="77777777" w:rsidTr="007F16E7">
        <w:tc>
          <w:tcPr>
            <w:tcW w:w="1191" w:type="dxa"/>
            <w:vAlign w:val="center"/>
          </w:tcPr>
          <w:p w14:paraId="3EDAFAAB" w14:textId="77777777" w:rsidR="0017467E" w:rsidRPr="00AF1EB8" w:rsidRDefault="0017467E" w:rsidP="007F16E7">
            <w:pPr>
              <w:pStyle w:val="ConsPlusNormal"/>
            </w:pPr>
            <w:r w:rsidRPr="00AF1EB8">
              <w:t>Урок 168.</w:t>
            </w:r>
          </w:p>
        </w:tc>
        <w:tc>
          <w:tcPr>
            <w:tcW w:w="6405" w:type="dxa"/>
            <w:vAlign w:val="center"/>
          </w:tcPr>
          <w:p w14:paraId="71CF412B" w14:textId="77777777" w:rsidR="0017467E" w:rsidRPr="00AF1EB8" w:rsidRDefault="0017467E" w:rsidP="007F16E7">
            <w:pPr>
              <w:pStyle w:val="ConsPlusNormal"/>
              <w:jc w:val="both"/>
            </w:pPr>
            <w:r w:rsidRPr="00AF1EB8">
              <w:t>Разноспрягаемые глаголы</w:t>
            </w:r>
          </w:p>
        </w:tc>
        <w:tc>
          <w:tcPr>
            <w:tcW w:w="1473" w:type="dxa"/>
            <w:vAlign w:val="center"/>
          </w:tcPr>
          <w:p w14:paraId="370400AA" w14:textId="77777777" w:rsidR="0017467E" w:rsidRPr="00AF1EB8" w:rsidRDefault="0017467E" w:rsidP="007F16E7">
            <w:pPr>
              <w:pStyle w:val="ConsPlusNormal"/>
            </w:pPr>
          </w:p>
        </w:tc>
      </w:tr>
      <w:tr w:rsidR="0017467E" w:rsidRPr="00AF1EB8" w14:paraId="072CEBC5" w14:textId="77777777" w:rsidTr="007F16E7">
        <w:tc>
          <w:tcPr>
            <w:tcW w:w="1191" w:type="dxa"/>
            <w:vAlign w:val="center"/>
          </w:tcPr>
          <w:p w14:paraId="4B6C89F3" w14:textId="77777777" w:rsidR="0017467E" w:rsidRPr="00AF1EB8" w:rsidRDefault="0017467E" w:rsidP="007F16E7">
            <w:pPr>
              <w:pStyle w:val="ConsPlusNormal"/>
            </w:pPr>
            <w:r w:rsidRPr="00AF1EB8">
              <w:t>Урок 169.</w:t>
            </w:r>
          </w:p>
        </w:tc>
        <w:tc>
          <w:tcPr>
            <w:tcW w:w="6405" w:type="dxa"/>
            <w:vAlign w:val="center"/>
          </w:tcPr>
          <w:p w14:paraId="1DF4FB2F" w14:textId="77777777" w:rsidR="0017467E" w:rsidRPr="00AF1EB8" w:rsidRDefault="0017467E" w:rsidP="007F16E7">
            <w:pPr>
              <w:pStyle w:val="ConsPlusNormal"/>
              <w:jc w:val="both"/>
            </w:pPr>
            <w:r w:rsidRPr="00AF1EB8">
              <w:t>Разноспрягаемые глаголы (закрепление). Практикум</w:t>
            </w:r>
          </w:p>
        </w:tc>
        <w:tc>
          <w:tcPr>
            <w:tcW w:w="1473" w:type="dxa"/>
            <w:vAlign w:val="center"/>
          </w:tcPr>
          <w:p w14:paraId="5A54EDA0" w14:textId="77777777" w:rsidR="0017467E" w:rsidRPr="00AF1EB8" w:rsidRDefault="0017467E" w:rsidP="007F16E7">
            <w:pPr>
              <w:pStyle w:val="ConsPlusNormal"/>
              <w:jc w:val="center"/>
            </w:pPr>
            <w:r w:rsidRPr="00AF1EB8">
              <w:t>1</w:t>
            </w:r>
          </w:p>
        </w:tc>
      </w:tr>
      <w:tr w:rsidR="0017467E" w:rsidRPr="00AF1EB8" w14:paraId="67ABAF72" w14:textId="77777777" w:rsidTr="007F16E7">
        <w:tc>
          <w:tcPr>
            <w:tcW w:w="1191" w:type="dxa"/>
            <w:vAlign w:val="center"/>
          </w:tcPr>
          <w:p w14:paraId="615D9378" w14:textId="77777777" w:rsidR="0017467E" w:rsidRPr="00AF1EB8" w:rsidRDefault="0017467E" w:rsidP="007F16E7">
            <w:pPr>
              <w:pStyle w:val="ConsPlusNormal"/>
            </w:pPr>
            <w:r w:rsidRPr="00AF1EB8">
              <w:t>Урок 170.</w:t>
            </w:r>
          </w:p>
        </w:tc>
        <w:tc>
          <w:tcPr>
            <w:tcW w:w="6405" w:type="dxa"/>
            <w:vAlign w:val="center"/>
          </w:tcPr>
          <w:p w14:paraId="5DEF578E" w14:textId="77777777" w:rsidR="0017467E" w:rsidRPr="00AF1EB8" w:rsidRDefault="0017467E" w:rsidP="007F16E7">
            <w:pPr>
              <w:pStyle w:val="ConsPlusNormal"/>
              <w:jc w:val="both"/>
            </w:pPr>
            <w:r w:rsidRPr="00AF1EB8">
              <w:t>Безличные глаголы. Использование личных глаголов в безличном значении</w:t>
            </w:r>
          </w:p>
        </w:tc>
        <w:tc>
          <w:tcPr>
            <w:tcW w:w="1473" w:type="dxa"/>
            <w:vAlign w:val="center"/>
          </w:tcPr>
          <w:p w14:paraId="41FED12E" w14:textId="77777777" w:rsidR="0017467E" w:rsidRPr="00AF1EB8" w:rsidRDefault="0017467E" w:rsidP="007F16E7">
            <w:pPr>
              <w:pStyle w:val="ConsPlusNormal"/>
            </w:pPr>
          </w:p>
        </w:tc>
      </w:tr>
      <w:tr w:rsidR="0017467E" w:rsidRPr="00AF1EB8" w14:paraId="1E4CD700" w14:textId="77777777" w:rsidTr="007F16E7">
        <w:tc>
          <w:tcPr>
            <w:tcW w:w="1191" w:type="dxa"/>
            <w:vAlign w:val="center"/>
          </w:tcPr>
          <w:p w14:paraId="40768B2B" w14:textId="77777777" w:rsidR="0017467E" w:rsidRPr="00AF1EB8" w:rsidRDefault="0017467E" w:rsidP="007F16E7">
            <w:pPr>
              <w:pStyle w:val="ConsPlusNormal"/>
            </w:pPr>
            <w:r w:rsidRPr="00AF1EB8">
              <w:t>Урок 171.</w:t>
            </w:r>
          </w:p>
        </w:tc>
        <w:tc>
          <w:tcPr>
            <w:tcW w:w="6405" w:type="dxa"/>
            <w:vAlign w:val="center"/>
          </w:tcPr>
          <w:p w14:paraId="1EC5D9E6" w14:textId="77777777" w:rsidR="0017467E" w:rsidRPr="00AF1EB8" w:rsidRDefault="0017467E" w:rsidP="007F16E7">
            <w:pPr>
              <w:pStyle w:val="ConsPlusNormal"/>
              <w:jc w:val="both"/>
            </w:pPr>
            <w:r w:rsidRPr="00AF1EB8">
              <w:t>Безличные глаголы. Использование личных глаголов в безличном значении. Практикум</w:t>
            </w:r>
          </w:p>
        </w:tc>
        <w:tc>
          <w:tcPr>
            <w:tcW w:w="1473" w:type="dxa"/>
            <w:vAlign w:val="center"/>
          </w:tcPr>
          <w:p w14:paraId="274507E6" w14:textId="77777777" w:rsidR="0017467E" w:rsidRPr="00AF1EB8" w:rsidRDefault="0017467E" w:rsidP="007F16E7">
            <w:pPr>
              <w:pStyle w:val="ConsPlusNormal"/>
              <w:jc w:val="center"/>
            </w:pPr>
            <w:r w:rsidRPr="00AF1EB8">
              <w:t>1</w:t>
            </w:r>
          </w:p>
        </w:tc>
      </w:tr>
      <w:tr w:rsidR="0017467E" w:rsidRPr="00AF1EB8" w14:paraId="23A44D97" w14:textId="77777777" w:rsidTr="007F16E7">
        <w:tc>
          <w:tcPr>
            <w:tcW w:w="1191" w:type="dxa"/>
            <w:vAlign w:val="center"/>
          </w:tcPr>
          <w:p w14:paraId="04E0E9AE" w14:textId="77777777" w:rsidR="0017467E" w:rsidRPr="00AF1EB8" w:rsidRDefault="0017467E" w:rsidP="007F16E7">
            <w:pPr>
              <w:pStyle w:val="ConsPlusNormal"/>
            </w:pPr>
            <w:r w:rsidRPr="00AF1EB8">
              <w:t>Урок 172.</w:t>
            </w:r>
          </w:p>
        </w:tc>
        <w:tc>
          <w:tcPr>
            <w:tcW w:w="6405" w:type="dxa"/>
            <w:vAlign w:val="center"/>
          </w:tcPr>
          <w:p w14:paraId="4371610C" w14:textId="77777777" w:rsidR="0017467E" w:rsidRPr="00AF1EB8" w:rsidRDefault="0017467E" w:rsidP="007F16E7">
            <w:pPr>
              <w:pStyle w:val="ConsPlusNormal"/>
              <w:jc w:val="both"/>
            </w:pPr>
            <w:r w:rsidRPr="00AF1EB8">
              <w:t>Наклонение глагола. Изъявительное наклонение</w:t>
            </w:r>
          </w:p>
        </w:tc>
        <w:tc>
          <w:tcPr>
            <w:tcW w:w="1473" w:type="dxa"/>
            <w:vAlign w:val="center"/>
          </w:tcPr>
          <w:p w14:paraId="6FA4E2F9" w14:textId="77777777" w:rsidR="0017467E" w:rsidRPr="00AF1EB8" w:rsidRDefault="0017467E" w:rsidP="007F16E7">
            <w:pPr>
              <w:pStyle w:val="ConsPlusNormal"/>
            </w:pPr>
          </w:p>
        </w:tc>
      </w:tr>
      <w:tr w:rsidR="0017467E" w:rsidRPr="00AF1EB8" w14:paraId="59A50685" w14:textId="77777777" w:rsidTr="007F16E7">
        <w:tc>
          <w:tcPr>
            <w:tcW w:w="1191" w:type="dxa"/>
            <w:vAlign w:val="center"/>
          </w:tcPr>
          <w:p w14:paraId="71415951" w14:textId="77777777" w:rsidR="0017467E" w:rsidRPr="00AF1EB8" w:rsidRDefault="0017467E" w:rsidP="007F16E7">
            <w:pPr>
              <w:pStyle w:val="ConsPlusNormal"/>
            </w:pPr>
            <w:r w:rsidRPr="00AF1EB8">
              <w:t>Урок 173.</w:t>
            </w:r>
          </w:p>
        </w:tc>
        <w:tc>
          <w:tcPr>
            <w:tcW w:w="6405" w:type="dxa"/>
            <w:vAlign w:val="center"/>
          </w:tcPr>
          <w:p w14:paraId="730C72DB" w14:textId="77777777" w:rsidR="0017467E" w:rsidRPr="00AF1EB8" w:rsidRDefault="0017467E" w:rsidP="007F16E7">
            <w:pPr>
              <w:pStyle w:val="ConsPlusNormal"/>
              <w:jc w:val="both"/>
            </w:pPr>
            <w:r w:rsidRPr="00AF1EB8">
              <w:t>Изъявительное наклонение (закрепление). Практикум</w:t>
            </w:r>
          </w:p>
        </w:tc>
        <w:tc>
          <w:tcPr>
            <w:tcW w:w="1473" w:type="dxa"/>
            <w:vAlign w:val="center"/>
          </w:tcPr>
          <w:p w14:paraId="3F9F3445" w14:textId="77777777" w:rsidR="0017467E" w:rsidRPr="00AF1EB8" w:rsidRDefault="0017467E" w:rsidP="007F16E7">
            <w:pPr>
              <w:pStyle w:val="ConsPlusNormal"/>
              <w:jc w:val="center"/>
            </w:pPr>
            <w:r w:rsidRPr="00AF1EB8">
              <w:t>1</w:t>
            </w:r>
          </w:p>
        </w:tc>
      </w:tr>
      <w:tr w:rsidR="0017467E" w:rsidRPr="00AF1EB8" w14:paraId="13E23143" w14:textId="77777777" w:rsidTr="007F16E7">
        <w:tc>
          <w:tcPr>
            <w:tcW w:w="1191" w:type="dxa"/>
            <w:vAlign w:val="center"/>
          </w:tcPr>
          <w:p w14:paraId="2AF7F2C9" w14:textId="77777777" w:rsidR="0017467E" w:rsidRPr="00AF1EB8" w:rsidRDefault="0017467E" w:rsidP="007F16E7">
            <w:pPr>
              <w:pStyle w:val="ConsPlusNormal"/>
            </w:pPr>
            <w:r w:rsidRPr="00AF1EB8">
              <w:t>Урок 174.</w:t>
            </w:r>
          </w:p>
        </w:tc>
        <w:tc>
          <w:tcPr>
            <w:tcW w:w="6405" w:type="dxa"/>
            <w:vAlign w:val="center"/>
          </w:tcPr>
          <w:p w14:paraId="0529D407" w14:textId="77777777" w:rsidR="0017467E" w:rsidRPr="00AF1EB8" w:rsidRDefault="0017467E" w:rsidP="007F16E7">
            <w:pPr>
              <w:pStyle w:val="ConsPlusNormal"/>
              <w:jc w:val="both"/>
            </w:pPr>
            <w:r w:rsidRPr="00AF1EB8">
              <w:t>Условное наклонение глагола</w:t>
            </w:r>
          </w:p>
        </w:tc>
        <w:tc>
          <w:tcPr>
            <w:tcW w:w="1473" w:type="dxa"/>
            <w:vAlign w:val="center"/>
          </w:tcPr>
          <w:p w14:paraId="30B7BD34" w14:textId="77777777" w:rsidR="0017467E" w:rsidRPr="00AF1EB8" w:rsidRDefault="0017467E" w:rsidP="007F16E7">
            <w:pPr>
              <w:pStyle w:val="ConsPlusNormal"/>
            </w:pPr>
          </w:p>
        </w:tc>
      </w:tr>
      <w:tr w:rsidR="0017467E" w:rsidRPr="00AF1EB8" w14:paraId="2F7C5126" w14:textId="77777777" w:rsidTr="007F16E7">
        <w:tc>
          <w:tcPr>
            <w:tcW w:w="1191" w:type="dxa"/>
            <w:vAlign w:val="center"/>
          </w:tcPr>
          <w:p w14:paraId="678881BF" w14:textId="77777777" w:rsidR="0017467E" w:rsidRPr="00AF1EB8" w:rsidRDefault="0017467E" w:rsidP="007F16E7">
            <w:pPr>
              <w:pStyle w:val="ConsPlusNormal"/>
            </w:pPr>
            <w:r w:rsidRPr="00AF1EB8">
              <w:t>Урок 175.</w:t>
            </w:r>
          </w:p>
        </w:tc>
        <w:tc>
          <w:tcPr>
            <w:tcW w:w="6405" w:type="dxa"/>
            <w:vAlign w:val="center"/>
          </w:tcPr>
          <w:p w14:paraId="7AE6753E" w14:textId="77777777" w:rsidR="0017467E" w:rsidRPr="00AF1EB8" w:rsidRDefault="0017467E" w:rsidP="007F16E7">
            <w:pPr>
              <w:pStyle w:val="ConsPlusNormal"/>
              <w:jc w:val="both"/>
            </w:pPr>
            <w:r w:rsidRPr="00AF1EB8">
              <w:t>Условное наклонение глагола (закрепление). Практикум</w:t>
            </w:r>
          </w:p>
        </w:tc>
        <w:tc>
          <w:tcPr>
            <w:tcW w:w="1473" w:type="dxa"/>
            <w:vAlign w:val="center"/>
          </w:tcPr>
          <w:p w14:paraId="762CCB33" w14:textId="77777777" w:rsidR="0017467E" w:rsidRPr="00AF1EB8" w:rsidRDefault="0017467E" w:rsidP="007F16E7">
            <w:pPr>
              <w:pStyle w:val="ConsPlusNormal"/>
              <w:jc w:val="center"/>
            </w:pPr>
            <w:r w:rsidRPr="00AF1EB8">
              <w:t>1</w:t>
            </w:r>
          </w:p>
        </w:tc>
      </w:tr>
      <w:tr w:rsidR="0017467E" w:rsidRPr="00AF1EB8" w14:paraId="655DA40E" w14:textId="77777777" w:rsidTr="007F16E7">
        <w:tc>
          <w:tcPr>
            <w:tcW w:w="1191" w:type="dxa"/>
            <w:vAlign w:val="center"/>
          </w:tcPr>
          <w:p w14:paraId="4F41EEC1" w14:textId="77777777" w:rsidR="0017467E" w:rsidRPr="00AF1EB8" w:rsidRDefault="0017467E" w:rsidP="007F16E7">
            <w:pPr>
              <w:pStyle w:val="ConsPlusNormal"/>
            </w:pPr>
            <w:r w:rsidRPr="00AF1EB8">
              <w:t>Урок 176.</w:t>
            </w:r>
          </w:p>
        </w:tc>
        <w:tc>
          <w:tcPr>
            <w:tcW w:w="6405" w:type="dxa"/>
            <w:vAlign w:val="center"/>
          </w:tcPr>
          <w:p w14:paraId="2F7134B0" w14:textId="77777777" w:rsidR="0017467E" w:rsidRPr="00AF1EB8" w:rsidRDefault="0017467E" w:rsidP="007F16E7">
            <w:pPr>
              <w:pStyle w:val="ConsPlusNormal"/>
              <w:jc w:val="both"/>
            </w:pPr>
            <w:r w:rsidRPr="00AF1EB8">
              <w:t>Повелительное наклонение глагола</w:t>
            </w:r>
          </w:p>
        </w:tc>
        <w:tc>
          <w:tcPr>
            <w:tcW w:w="1473" w:type="dxa"/>
            <w:vAlign w:val="center"/>
          </w:tcPr>
          <w:p w14:paraId="24FEFDDC" w14:textId="77777777" w:rsidR="0017467E" w:rsidRPr="00AF1EB8" w:rsidRDefault="0017467E" w:rsidP="007F16E7">
            <w:pPr>
              <w:pStyle w:val="ConsPlusNormal"/>
            </w:pPr>
          </w:p>
        </w:tc>
      </w:tr>
      <w:tr w:rsidR="0017467E" w:rsidRPr="00AF1EB8" w14:paraId="417F5417" w14:textId="77777777" w:rsidTr="007F16E7">
        <w:tc>
          <w:tcPr>
            <w:tcW w:w="1191" w:type="dxa"/>
            <w:vAlign w:val="center"/>
          </w:tcPr>
          <w:p w14:paraId="546BA3B2" w14:textId="77777777" w:rsidR="0017467E" w:rsidRPr="00AF1EB8" w:rsidRDefault="0017467E" w:rsidP="007F16E7">
            <w:pPr>
              <w:pStyle w:val="ConsPlusNormal"/>
            </w:pPr>
            <w:r w:rsidRPr="00AF1EB8">
              <w:t>Урок 177.</w:t>
            </w:r>
          </w:p>
        </w:tc>
        <w:tc>
          <w:tcPr>
            <w:tcW w:w="6405" w:type="dxa"/>
            <w:vAlign w:val="center"/>
          </w:tcPr>
          <w:p w14:paraId="4073D21C" w14:textId="77777777" w:rsidR="0017467E" w:rsidRPr="00AF1EB8" w:rsidRDefault="0017467E" w:rsidP="007F16E7">
            <w:pPr>
              <w:pStyle w:val="ConsPlusNormal"/>
              <w:jc w:val="both"/>
            </w:pPr>
            <w:r w:rsidRPr="00AF1EB8">
              <w:t>Повелительное наклонение глагола (закрепление). Практикум</w:t>
            </w:r>
          </w:p>
        </w:tc>
        <w:tc>
          <w:tcPr>
            <w:tcW w:w="1473" w:type="dxa"/>
            <w:vAlign w:val="center"/>
          </w:tcPr>
          <w:p w14:paraId="36504BF9" w14:textId="77777777" w:rsidR="0017467E" w:rsidRPr="00AF1EB8" w:rsidRDefault="0017467E" w:rsidP="007F16E7">
            <w:pPr>
              <w:pStyle w:val="ConsPlusNormal"/>
              <w:jc w:val="center"/>
            </w:pPr>
            <w:r w:rsidRPr="00AF1EB8">
              <w:t>1</w:t>
            </w:r>
          </w:p>
        </w:tc>
      </w:tr>
      <w:tr w:rsidR="0017467E" w:rsidRPr="00AF1EB8" w14:paraId="7868C464" w14:textId="77777777" w:rsidTr="007F16E7">
        <w:tc>
          <w:tcPr>
            <w:tcW w:w="1191" w:type="dxa"/>
            <w:vAlign w:val="center"/>
          </w:tcPr>
          <w:p w14:paraId="4CC9DEE1" w14:textId="77777777" w:rsidR="0017467E" w:rsidRPr="00AF1EB8" w:rsidRDefault="0017467E" w:rsidP="007F16E7">
            <w:pPr>
              <w:pStyle w:val="ConsPlusNormal"/>
            </w:pPr>
            <w:r w:rsidRPr="00AF1EB8">
              <w:t>Урок 178.</w:t>
            </w:r>
          </w:p>
        </w:tc>
        <w:tc>
          <w:tcPr>
            <w:tcW w:w="6405" w:type="dxa"/>
            <w:vAlign w:val="center"/>
          </w:tcPr>
          <w:p w14:paraId="7778467C" w14:textId="77777777" w:rsidR="0017467E" w:rsidRPr="00AF1EB8" w:rsidRDefault="0017467E" w:rsidP="007F16E7">
            <w:pPr>
              <w:pStyle w:val="ConsPlusNormal"/>
              <w:jc w:val="both"/>
            </w:pPr>
            <w:r w:rsidRPr="00AF1EB8">
              <w:t>Употребление наклонений</w:t>
            </w:r>
          </w:p>
        </w:tc>
        <w:tc>
          <w:tcPr>
            <w:tcW w:w="1473" w:type="dxa"/>
            <w:vAlign w:val="center"/>
          </w:tcPr>
          <w:p w14:paraId="5C3500B3" w14:textId="77777777" w:rsidR="0017467E" w:rsidRPr="00AF1EB8" w:rsidRDefault="0017467E" w:rsidP="007F16E7">
            <w:pPr>
              <w:pStyle w:val="ConsPlusNormal"/>
            </w:pPr>
          </w:p>
        </w:tc>
      </w:tr>
      <w:tr w:rsidR="0017467E" w:rsidRPr="00AF1EB8" w14:paraId="075EEBCF" w14:textId="77777777" w:rsidTr="007F16E7">
        <w:tc>
          <w:tcPr>
            <w:tcW w:w="1191" w:type="dxa"/>
            <w:vAlign w:val="center"/>
          </w:tcPr>
          <w:p w14:paraId="664329B6" w14:textId="77777777" w:rsidR="0017467E" w:rsidRPr="00AF1EB8" w:rsidRDefault="0017467E" w:rsidP="007F16E7">
            <w:pPr>
              <w:pStyle w:val="ConsPlusNormal"/>
            </w:pPr>
            <w:r w:rsidRPr="00AF1EB8">
              <w:t>Урок 179.</w:t>
            </w:r>
          </w:p>
        </w:tc>
        <w:tc>
          <w:tcPr>
            <w:tcW w:w="6405" w:type="dxa"/>
            <w:vAlign w:val="center"/>
          </w:tcPr>
          <w:p w14:paraId="39A40ED9" w14:textId="77777777" w:rsidR="0017467E" w:rsidRPr="00AF1EB8" w:rsidRDefault="0017467E" w:rsidP="007F16E7">
            <w:pPr>
              <w:pStyle w:val="ConsPlusNormal"/>
              <w:jc w:val="both"/>
            </w:pPr>
            <w:r w:rsidRPr="00AF1EB8">
              <w:t>Употребление наклонений. Практикум</w:t>
            </w:r>
          </w:p>
        </w:tc>
        <w:tc>
          <w:tcPr>
            <w:tcW w:w="1473" w:type="dxa"/>
            <w:vAlign w:val="center"/>
          </w:tcPr>
          <w:p w14:paraId="65DA6B9A" w14:textId="77777777" w:rsidR="0017467E" w:rsidRPr="00AF1EB8" w:rsidRDefault="0017467E" w:rsidP="007F16E7">
            <w:pPr>
              <w:pStyle w:val="ConsPlusNormal"/>
              <w:jc w:val="center"/>
            </w:pPr>
            <w:r w:rsidRPr="00AF1EB8">
              <w:t>1</w:t>
            </w:r>
          </w:p>
        </w:tc>
      </w:tr>
      <w:tr w:rsidR="0017467E" w:rsidRPr="00AF1EB8" w14:paraId="56DAA88F" w14:textId="77777777" w:rsidTr="007F16E7">
        <w:tc>
          <w:tcPr>
            <w:tcW w:w="1191" w:type="dxa"/>
            <w:vAlign w:val="center"/>
          </w:tcPr>
          <w:p w14:paraId="5F891726" w14:textId="77777777" w:rsidR="0017467E" w:rsidRPr="00AF1EB8" w:rsidRDefault="0017467E" w:rsidP="007F16E7">
            <w:pPr>
              <w:pStyle w:val="ConsPlusNormal"/>
            </w:pPr>
            <w:r w:rsidRPr="00AF1EB8">
              <w:t>Урок 180.</w:t>
            </w:r>
          </w:p>
        </w:tc>
        <w:tc>
          <w:tcPr>
            <w:tcW w:w="6405" w:type="dxa"/>
            <w:vAlign w:val="center"/>
          </w:tcPr>
          <w:p w14:paraId="2949FA6D" w14:textId="77777777" w:rsidR="0017467E" w:rsidRPr="00AF1EB8" w:rsidRDefault="0017467E" w:rsidP="007F16E7">
            <w:pPr>
              <w:pStyle w:val="ConsPlusNormal"/>
              <w:jc w:val="both"/>
            </w:pPr>
            <w:r w:rsidRPr="00AF1EB8">
              <w:t>Нормы образования форм повелительного наклонения глагола</w:t>
            </w:r>
          </w:p>
        </w:tc>
        <w:tc>
          <w:tcPr>
            <w:tcW w:w="1473" w:type="dxa"/>
            <w:vAlign w:val="center"/>
          </w:tcPr>
          <w:p w14:paraId="1618F779" w14:textId="77777777" w:rsidR="0017467E" w:rsidRPr="00AF1EB8" w:rsidRDefault="0017467E" w:rsidP="007F16E7">
            <w:pPr>
              <w:pStyle w:val="ConsPlusNormal"/>
            </w:pPr>
          </w:p>
        </w:tc>
      </w:tr>
      <w:tr w:rsidR="0017467E" w:rsidRPr="00AF1EB8" w14:paraId="7C8FC722" w14:textId="77777777" w:rsidTr="007F16E7">
        <w:tc>
          <w:tcPr>
            <w:tcW w:w="1191" w:type="dxa"/>
            <w:vAlign w:val="center"/>
          </w:tcPr>
          <w:p w14:paraId="1D815A5B" w14:textId="77777777" w:rsidR="0017467E" w:rsidRPr="00AF1EB8" w:rsidRDefault="0017467E" w:rsidP="007F16E7">
            <w:pPr>
              <w:pStyle w:val="ConsPlusNormal"/>
            </w:pPr>
            <w:r w:rsidRPr="00AF1EB8">
              <w:t>Урок 181.</w:t>
            </w:r>
          </w:p>
        </w:tc>
        <w:tc>
          <w:tcPr>
            <w:tcW w:w="6405" w:type="dxa"/>
            <w:vAlign w:val="center"/>
          </w:tcPr>
          <w:p w14:paraId="067417D3" w14:textId="77777777" w:rsidR="0017467E" w:rsidRPr="00AF1EB8" w:rsidRDefault="0017467E" w:rsidP="007F16E7">
            <w:pPr>
              <w:pStyle w:val="ConsPlusNormal"/>
              <w:jc w:val="both"/>
            </w:pPr>
            <w:r w:rsidRPr="00AF1EB8">
              <w:t>Нормы образования форм повелительного наклонения глагола (закрепление). Практикум</w:t>
            </w:r>
          </w:p>
        </w:tc>
        <w:tc>
          <w:tcPr>
            <w:tcW w:w="1473" w:type="dxa"/>
            <w:vAlign w:val="center"/>
          </w:tcPr>
          <w:p w14:paraId="2EC2A70F" w14:textId="77777777" w:rsidR="0017467E" w:rsidRPr="00AF1EB8" w:rsidRDefault="0017467E" w:rsidP="007F16E7">
            <w:pPr>
              <w:pStyle w:val="ConsPlusNormal"/>
              <w:jc w:val="center"/>
            </w:pPr>
            <w:r w:rsidRPr="00AF1EB8">
              <w:t>1</w:t>
            </w:r>
          </w:p>
        </w:tc>
      </w:tr>
      <w:tr w:rsidR="0017467E" w:rsidRPr="00AF1EB8" w14:paraId="43CD4D22" w14:textId="77777777" w:rsidTr="007F16E7">
        <w:tc>
          <w:tcPr>
            <w:tcW w:w="1191" w:type="dxa"/>
            <w:vAlign w:val="center"/>
          </w:tcPr>
          <w:p w14:paraId="32D757A4" w14:textId="77777777" w:rsidR="0017467E" w:rsidRPr="00AF1EB8" w:rsidRDefault="0017467E" w:rsidP="007F16E7">
            <w:pPr>
              <w:pStyle w:val="ConsPlusNormal"/>
            </w:pPr>
            <w:r w:rsidRPr="00AF1EB8">
              <w:t>Урок 182.</w:t>
            </w:r>
          </w:p>
        </w:tc>
        <w:tc>
          <w:tcPr>
            <w:tcW w:w="6405" w:type="dxa"/>
            <w:vAlign w:val="center"/>
          </w:tcPr>
          <w:p w14:paraId="0A4A04D3" w14:textId="77777777" w:rsidR="0017467E" w:rsidRPr="00AF1EB8" w:rsidRDefault="0017467E" w:rsidP="007F16E7">
            <w:pPr>
              <w:pStyle w:val="ConsPlusNormal"/>
              <w:jc w:val="both"/>
            </w:pPr>
            <w:r w:rsidRPr="00AF1EB8">
              <w:t>Повторение по теме "Наклонения глагола"</w:t>
            </w:r>
          </w:p>
        </w:tc>
        <w:tc>
          <w:tcPr>
            <w:tcW w:w="1473" w:type="dxa"/>
            <w:vAlign w:val="center"/>
          </w:tcPr>
          <w:p w14:paraId="54A7C8C0" w14:textId="77777777" w:rsidR="0017467E" w:rsidRPr="00AF1EB8" w:rsidRDefault="0017467E" w:rsidP="007F16E7">
            <w:pPr>
              <w:pStyle w:val="ConsPlusNormal"/>
            </w:pPr>
          </w:p>
        </w:tc>
      </w:tr>
      <w:tr w:rsidR="0017467E" w:rsidRPr="00AF1EB8" w14:paraId="6397C347" w14:textId="77777777" w:rsidTr="007F16E7">
        <w:tc>
          <w:tcPr>
            <w:tcW w:w="1191" w:type="dxa"/>
            <w:vAlign w:val="center"/>
          </w:tcPr>
          <w:p w14:paraId="3614F3F5" w14:textId="77777777" w:rsidR="0017467E" w:rsidRPr="00AF1EB8" w:rsidRDefault="0017467E" w:rsidP="007F16E7">
            <w:pPr>
              <w:pStyle w:val="ConsPlusNormal"/>
            </w:pPr>
            <w:r w:rsidRPr="00AF1EB8">
              <w:t>Урок 183.</w:t>
            </w:r>
          </w:p>
        </w:tc>
        <w:tc>
          <w:tcPr>
            <w:tcW w:w="6405" w:type="dxa"/>
            <w:vAlign w:val="center"/>
          </w:tcPr>
          <w:p w14:paraId="5CDFD957" w14:textId="77777777" w:rsidR="0017467E" w:rsidRPr="00AF1EB8" w:rsidRDefault="0017467E" w:rsidP="007F16E7">
            <w:pPr>
              <w:pStyle w:val="ConsPlusNormal"/>
              <w:jc w:val="both"/>
            </w:pPr>
            <w:r w:rsidRPr="00AF1EB8">
              <w:t>Видо-временная соотнесенность глагольных форм в тексте</w:t>
            </w:r>
          </w:p>
        </w:tc>
        <w:tc>
          <w:tcPr>
            <w:tcW w:w="1473" w:type="dxa"/>
            <w:vAlign w:val="center"/>
          </w:tcPr>
          <w:p w14:paraId="12A1C88F" w14:textId="77777777" w:rsidR="0017467E" w:rsidRPr="00AF1EB8" w:rsidRDefault="0017467E" w:rsidP="007F16E7">
            <w:pPr>
              <w:pStyle w:val="ConsPlusNormal"/>
            </w:pPr>
          </w:p>
        </w:tc>
      </w:tr>
      <w:tr w:rsidR="0017467E" w:rsidRPr="00AF1EB8" w14:paraId="7DE59F6D" w14:textId="77777777" w:rsidTr="007F16E7">
        <w:tc>
          <w:tcPr>
            <w:tcW w:w="1191" w:type="dxa"/>
            <w:vAlign w:val="center"/>
          </w:tcPr>
          <w:p w14:paraId="502B76E0" w14:textId="77777777" w:rsidR="0017467E" w:rsidRPr="00AF1EB8" w:rsidRDefault="0017467E" w:rsidP="007F16E7">
            <w:pPr>
              <w:pStyle w:val="ConsPlusNormal"/>
            </w:pPr>
            <w:r w:rsidRPr="00AF1EB8">
              <w:t>Урок 184.</w:t>
            </w:r>
          </w:p>
        </w:tc>
        <w:tc>
          <w:tcPr>
            <w:tcW w:w="6405" w:type="dxa"/>
            <w:vAlign w:val="center"/>
          </w:tcPr>
          <w:p w14:paraId="2E7C416C" w14:textId="77777777" w:rsidR="0017467E" w:rsidRPr="00AF1EB8" w:rsidRDefault="0017467E" w:rsidP="007F16E7">
            <w:pPr>
              <w:pStyle w:val="ConsPlusNormal"/>
              <w:jc w:val="both"/>
            </w:pPr>
            <w:r w:rsidRPr="00AF1EB8">
              <w:t>Видо-временная соотнесенность глагольных форм в тексте. Практикум</w:t>
            </w:r>
          </w:p>
        </w:tc>
        <w:tc>
          <w:tcPr>
            <w:tcW w:w="1473" w:type="dxa"/>
            <w:vAlign w:val="center"/>
          </w:tcPr>
          <w:p w14:paraId="6FE6A219" w14:textId="77777777" w:rsidR="0017467E" w:rsidRPr="00AF1EB8" w:rsidRDefault="0017467E" w:rsidP="007F16E7">
            <w:pPr>
              <w:pStyle w:val="ConsPlusNormal"/>
              <w:jc w:val="center"/>
            </w:pPr>
            <w:r w:rsidRPr="00AF1EB8">
              <w:t>1</w:t>
            </w:r>
          </w:p>
        </w:tc>
      </w:tr>
      <w:tr w:rsidR="0017467E" w:rsidRPr="00AF1EB8" w14:paraId="002D6885" w14:textId="77777777" w:rsidTr="007F16E7">
        <w:tc>
          <w:tcPr>
            <w:tcW w:w="1191" w:type="dxa"/>
            <w:vAlign w:val="center"/>
          </w:tcPr>
          <w:p w14:paraId="6D220CA9" w14:textId="77777777" w:rsidR="0017467E" w:rsidRPr="00AF1EB8" w:rsidRDefault="0017467E" w:rsidP="007F16E7">
            <w:pPr>
              <w:pStyle w:val="ConsPlusNormal"/>
            </w:pPr>
            <w:r w:rsidRPr="00AF1EB8">
              <w:t>Урок 185.</w:t>
            </w:r>
          </w:p>
        </w:tc>
        <w:tc>
          <w:tcPr>
            <w:tcW w:w="6405" w:type="dxa"/>
            <w:vAlign w:val="center"/>
          </w:tcPr>
          <w:p w14:paraId="4E4C972B" w14:textId="77777777" w:rsidR="0017467E" w:rsidRPr="00AF1EB8" w:rsidRDefault="0017467E" w:rsidP="007F16E7">
            <w:pPr>
              <w:pStyle w:val="ConsPlusNormal"/>
              <w:jc w:val="both"/>
            </w:pPr>
            <w:r w:rsidRPr="00AF1EB8">
              <w:t>Изложение. Смысловой анализ текста</w:t>
            </w:r>
          </w:p>
        </w:tc>
        <w:tc>
          <w:tcPr>
            <w:tcW w:w="1473" w:type="dxa"/>
            <w:vAlign w:val="center"/>
          </w:tcPr>
          <w:p w14:paraId="6B503C7D" w14:textId="77777777" w:rsidR="0017467E" w:rsidRPr="00AF1EB8" w:rsidRDefault="0017467E" w:rsidP="007F16E7">
            <w:pPr>
              <w:pStyle w:val="ConsPlusNormal"/>
            </w:pPr>
          </w:p>
        </w:tc>
      </w:tr>
      <w:tr w:rsidR="0017467E" w:rsidRPr="00AF1EB8" w14:paraId="549AF5E9" w14:textId="77777777" w:rsidTr="007F16E7">
        <w:tc>
          <w:tcPr>
            <w:tcW w:w="1191" w:type="dxa"/>
            <w:vAlign w:val="center"/>
          </w:tcPr>
          <w:p w14:paraId="690F7960" w14:textId="77777777" w:rsidR="0017467E" w:rsidRPr="00AF1EB8" w:rsidRDefault="0017467E" w:rsidP="007F16E7">
            <w:pPr>
              <w:pStyle w:val="ConsPlusNormal"/>
            </w:pPr>
            <w:r w:rsidRPr="00AF1EB8">
              <w:t>Урок 186.</w:t>
            </w:r>
          </w:p>
        </w:tc>
        <w:tc>
          <w:tcPr>
            <w:tcW w:w="6405" w:type="dxa"/>
            <w:vAlign w:val="center"/>
          </w:tcPr>
          <w:p w14:paraId="11B04786" w14:textId="77777777" w:rsidR="0017467E" w:rsidRPr="00AF1EB8" w:rsidRDefault="0017467E" w:rsidP="007F16E7">
            <w:pPr>
              <w:pStyle w:val="ConsPlusNormal"/>
              <w:jc w:val="both"/>
            </w:pPr>
            <w:r w:rsidRPr="00AF1EB8">
              <w:t>Изложение (обучающее)</w:t>
            </w:r>
          </w:p>
        </w:tc>
        <w:tc>
          <w:tcPr>
            <w:tcW w:w="1473" w:type="dxa"/>
            <w:vAlign w:val="center"/>
          </w:tcPr>
          <w:p w14:paraId="32B493E8" w14:textId="77777777" w:rsidR="0017467E" w:rsidRPr="00AF1EB8" w:rsidRDefault="0017467E" w:rsidP="007F16E7">
            <w:pPr>
              <w:pStyle w:val="ConsPlusNormal"/>
            </w:pPr>
          </w:p>
        </w:tc>
      </w:tr>
      <w:tr w:rsidR="0017467E" w:rsidRPr="00AF1EB8" w14:paraId="6BC82E19" w14:textId="77777777" w:rsidTr="007F16E7">
        <w:tc>
          <w:tcPr>
            <w:tcW w:w="1191" w:type="dxa"/>
            <w:vAlign w:val="center"/>
          </w:tcPr>
          <w:p w14:paraId="57D8C230" w14:textId="77777777" w:rsidR="0017467E" w:rsidRPr="00AF1EB8" w:rsidRDefault="0017467E" w:rsidP="007F16E7">
            <w:pPr>
              <w:pStyle w:val="ConsPlusNormal"/>
            </w:pPr>
            <w:r w:rsidRPr="00AF1EB8">
              <w:t>Урок 187.</w:t>
            </w:r>
          </w:p>
        </w:tc>
        <w:tc>
          <w:tcPr>
            <w:tcW w:w="6405" w:type="dxa"/>
            <w:vAlign w:val="center"/>
          </w:tcPr>
          <w:p w14:paraId="319E7D69" w14:textId="77777777" w:rsidR="0017467E" w:rsidRPr="00AF1EB8" w:rsidRDefault="0017467E" w:rsidP="007F16E7">
            <w:pPr>
              <w:pStyle w:val="ConsPlusNormal"/>
              <w:jc w:val="both"/>
            </w:pPr>
            <w:r w:rsidRPr="00AF1EB8">
              <w:t>Морфологический анализ глагола</w:t>
            </w:r>
          </w:p>
        </w:tc>
        <w:tc>
          <w:tcPr>
            <w:tcW w:w="1473" w:type="dxa"/>
            <w:vAlign w:val="center"/>
          </w:tcPr>
          <w:p w14:paraId="283DF40C" w14:textId="77777777" w:rsidR="0017467E" w:rsidRPr="00AF1EB8" w:rsidRDefault="0017467E" w:rsidP="007F16E7">
            <w:pPr>
              <w:pStyle w:val="ConsPlusNormal"/>
            </w:pPr>
          </w:p>
        </w:tc>
      </w:tr>
      <w:tr w:rsidR="0017467E" w:rsidRPr="00AF1EB8" w14:paraId="154135BA" w14:textId="77777777" w:rsidTr="007F16E7">
        <w:tc>
          <w:tcPr>
            <w:tcW w:w="1191" w:type="dxa"/>
            <w:vAlign w:val="center"/>
          </w:tcPr>
          <w:p w14:paraId="799D68B1" w14:textId="77777777" w:rsidR="0017467E" w:rsidRPr="00AF1EB8" w:rsidRDefault="0017467E" w:rsidP="007F16E7">
            <w:pPr>
              <w:pStyle w:val="ConsPlusNormal"/>
            </w:pPr>
            <w:r w:rsidRPr="00AF1EB8">
              <w:t>Урок 188.</w:t>
            </w:r>
          </w:p>
        </w:tc>
        <w:tc>
          <w:tcPr>
            <w:tcW w:w="6405" w:type="dxa"/>
            <w:vAlign w:val="center"/>
          </w:tcPr>
          <w:p w14:paraId="26C658FF" w14:textId="77777777" w:rsidR="0017467E" w:rsidRPr="00AF1EB8" w:rsidRDefault="0017467E" w:rsidP="007F16E7">
            <w:pPr>
              <w:pStyle w:val="ConsPlusNormal"/>
              <w:jc w:val="both"/>
            </w:pPr>
            <w:r w:rsidRPr="00AF1EB8">
              <w:t>Морфологический анализ глагола (закрепление). Практикум</w:t>
            </w:r>
          </w:p>
        </w:tc>
        <w:tc>
          <w:tcPr>
            <w:tcW w:w="1473" w:type="dxa"/>
            <w:vAlign w:val="center"/>
          </w:tcPr>
          <w:p w14:paraId="2250EA82" w14:textId="77777777" w:rsidR="0017467E" w:rsidRPr="00AF1EB8" w:rsidRDefault="0017467E" w:rsidP="007F16E7">
            <w:pPr>
              <w:pStyle w:val="ConsPlusNormal"/>
              <w:jc w:val="center"/>
            </w:pPr>
            <w:r w:rsidRPr="00AF1EB8">
              <w:t>1</w:t>
            </w:r>
          </w:p>
        </w:tc>
      </w:tr>
      <w:tr w:rsidR="0017467E" w:rsidRPr="00AF1EB8" w14:paraId="41BDF260" w14:textId="77777777" w:rsidTr="007F16E7">
        <w:tc>
          <w:tcPr>
            <w:tcW w:w="1191" w:type="dxa"/>
            <w:vAlign w:val="center"/>
          </w:tcPr>
          <w:p w14:paraId="01B6D267" w14:textId="77777777" w:rsidR="0017467E" w:rsidRPr="00AF1EB8" w:rsidRDefault="0017467E" w:rsidP="007F16E7">
            <w:pPr>
              <w:pStyle w:val="ConsPlusNormal"/>
            </w:pPr>
            <w:r w:rsidRPr="00AF1EB8">
              <w:t>Урок 189.</w:t>
            </w:r>
          </w:p>
        </w:tc>
        <w:tc>
          <w:tcPr>
            <w:tcW w:w="6405" w:type="dxa"/>
            <w:vAlign w:val="center"/>
          </w:tcPr>
          <w:p w14:paraId="5DB264E0" w14:textId="77777777" w:rsidR="0017467E" w:rsidRPr="00AF1EB8" w:rsidRDefault="0017467E" w:rsidP="007F16E7">
            <w:pPr>
              <w:pStyle w:val="ConsPlusNormal"/>
              <w:jc w:val="both"/>
            </w:pPr>
            <w:r w:rsidRPr="00AF1EB8">
              <w:t>Описание действий. Сбор материала</w:t>
            </w:r>
          </w:p>
        </w:tc>
        <w:tc>
          <w:tcPr>
            <w:tcW w:w="1473" w:type="dxa"/>
            <w:vAlign w:val="center"/>
          </w:tcPr>
          <w:p w14:paraId="1FD4CCB5" w14:textId="77777777" w:rsidR="0017467E" w:rsidRPr="00AF1EB8" w:rsidRDefault="0017467E" w:rsidP="007F16E7">
            <w:pPr>
              <w:pStyle w:val="ConsPlusNormal"/>
            </w:pPr>
          </w:p>
        </w:tc>
      </w:tr>
      <w:tr w:rsidR="0017467E" w:rsidRPr="00AF1EB8" w14:paraId="5AE8B05D" w14:textId="77777777" w:rsidTr="007F16E7">
        <w:tc>
          <w:tcPr>
            <w:tcW w:w="1191" w:type="dxa"/>
            <w:vAlign w:val="center"/>
          </w:tcPr>
          <w:p w14:paraId="2F0836AD" w14:textId="77777777" w:rsidR="0017467E" w:rsidRPr="00AF1EB8" w:rsidRDefault="0017467E" w:rsidP="007F16E7">
            <w:pPr>
              <w:pStyle w:val="ConsPlusNormal"/>
            </w:pPr>
            <w:r w:rsidRPr="00AF1EB8">
              <w:t>Урок 190.</w:t>
            </w:r>
          </w:p>
        </w:tc>
        <w:tc>
          <w:tcPr>
            <w:tcW w:w="6405" w:type="dxa"/>
            <w:vAlign w:val="center"/>
          </w:tcPr>
          <w:p w14:paraId="6926509B" w14:textId="77777777" w:rsidR="0017467E" w:rsidRPr="00AF1EB8" w:rsidRDefault="0017467E" w:rsidP="007F16E7">
            <w:pPr>
              <w:pStyle w:val="ConsPlusNormal"/>
              <w:jc w:val="both"/>
            </w:pPr>
            <w:r w:rsidRPr="00AF1EB8">
              <w:t>Сочинение-описание действий</w:t>
            </w:r>
          </w:p>
        </w:tc>
        <w:tc>
          <w:tcPr>
            <w:tcW w:w="1473" w:type="dxa"/>
            <w:vAlign w:val="center"/>
          </w:tcPr>
          <w:p w14:paraId="7DEF2844" w14:textId="77777777" w:rsidR="0017467E" w:rsidRPr="00AF1EB8" w:rsidRDefault="0017467E" w:rsidP="007F16E7">
            <w:pPr>
              <w:pStyle w:val="ConsPlusNormal"/>
            </w:pPr>
          </w:p>
        </w:tc>
      </w:tr>
      <w:tr w:rsidR="0017467E" w:rsidRPr="00AF1EB8" w14:paraId="5B65043D" w14:textId="77777777" w:rsidTr="007F16E7">
        <w:tc>
          <w:tcPr>
            <w:tcW w:w="1191" w:type="dxa"/>
            <w:vAlign w:val="center"/>
          </w:tcPr>
          <w:p w14:paraId="2BC2BCC6" w14:textId="77777777" w:rsidR="0017467E" w:rsidRPr="00AF1EB8" w:rsidRDefault="0017467E" w:rsidP="007F16E7">
            <w:pPr>
              <w:pStyle w:val="ConsPlusNormal"/>
            </w:pPr>
            <w:r w:rsidRPr="00AF1EB8">
              <w:t>Урок 191.</w:t>
            </w:r>
          </w:p>
        </w:tc>
        <w:tc>
          <w:tcPr>
            <w:tcW w:w="6405" w:type="dxa"/>
            <w:vAlign w:val="center"/>
          </w:tcPr>
          <w:p w14:paraId="68D0BB5D" w14:textId="77777777" w:rsidR="0017467E" w:rsidRPr="00AF1EB8" w:rsidRDefault="0017467E" w:rsidP="007F16E7">
            <w:pPr>
              <w:pStyle w:val="ConsPlusNormal"/>
              <w:jc w:val="both"/>
            </w:pPr>
            <w:r w:rsidRPr="00AF1EB8">
              <w:t>Правила правописания глаголов с изученными орфограммами</w:t>
            </w:r>
          </w:p>
        </w:tc>
        <w:tc>
          <w:tcPr>
            <w:tcW w:w="1473" w:type="dxa"/>
            <w:vAlign w:val="center"/>
          </w:tcPr>
          <w:p w14:paraId="2AB0CAE9" w14:textId="77777777" w:rsidR="0017467E" w:rsidRPr="00AF1EB8" w:rsidRDefault="0017467E" w:rsidP="007F16E7">
            <w:pPr>
              <w:pStyle w:val="ConsPlusNormal"/>
            </w:pPr>
          </w:p>
        </w:tc>
      </w:tr>
      <w:tr w:rsidR="0017467E" w:rsidRPr="00AF1EB8" w14:paraId="48C4264D" w14:textId="77777777" w:rsidTr="007F16E7">
        <w:tc>
          <w:tcPr>
            <w:tcW w:w="1191" w:type="dxa"/>
            <w:vAlign w:val="center"/>
          </w:tcPr>
          <w:p w14:paraId="4D608FD2" w14:textId="77777777" w:rsidR="0017467E" w:rsidRPr="00AF1EB8" w:rsidRDefault="0017467E" w:rsidP="007F16E7">
            <w:pPr>
              <w:pStyle w:val="ConsPlusNormal"/>
            </w:pPr>
            <w:r w:rsidRPr="00AF1EB8">
              <w:t>Урок 192.</w:t>
            </w:r>
          </w:p>
        </w:tc>
        <w:tc>
          <w:tcPr>
            <w:tcW w:w="6405" w:type="dxa"/>
            <w:vAlign w:val="center"/>
          </w:tcPr>
          <w:p w14:paraId="0C7A4834" w14:textId="77777777" w:rsidR="0017467E" w:rsidRPr="00AF1EB8" w:rsidRDefault="0017467E" w:rsidP="007F16E7">
            <w:pPr>
              <w:pStyle w:val="ConsPlusNormal"/>
              <w:jc w:val="both"/>
            </w:pPr>
            <w:r w:rsidRPr="00AF1EB8">
              <w:t>Правила правописания глаголов с изученными орфограммами (обобщение изученного в 6 классе)</w:t>
            </w:r>
          </w:p>
        </w:tc>
        <w:tc>
          <w:tcPr>
            <w:tcW w:w="1473" w:type="dxa"/>
            <w:vAlign w:val="center"/>
          </w:tcPr>
          <w:p w14:paraId="4A30AF5C" w14:textId="77777777" w:rsidR="0017467E" w:rsidRPr="00AF1EB8" w:rsidRDefault="0017467E" w:rsidP="007F16E7">
            <w:pPr>
              <w:pStyle w:val="ConsPlusNormal"/>
            </w:pPr>
          </w:p>
        </w:tc>
      </w:tr>
      <w:tr w:rsidR="0017467E" w:rsidRPr="00AF1EB8" w14:paraId="28665ECD" w14:textId="77777777" w:rsidTr="007F16E7">
        <w:tc>
          <w:tcPr>
            <w:tcW w:w="1191" w:type="dxa"/>
            <w:vAlign w:val="center"/>
          </w:tcPr>
          <w:p w14:paraId="27FE358F" w14:textId="77777777" w:rsidR="0017467E" w:rsidRPr="00AF1EB8" w:rsidRDefault="0017467E" w:rsidP="007F16E7">
            <w:pPr>
              <w:pStyle w:val="ConsPlusNormal"/>
            </w:pPr>
            <w:r w:rsidRPr="00AF1EB8">
              <w:t>Урок 193.</w:t>
            </w:r>
          </w:p>
        </w:tc>
        <w:tc>
          <w:tcPr>
            <w:tcW w:w="6405" w:type="dxa"/>
            <w:vAlign w:val="center"/>
          </w:tcPr>
          <w:p w14:paraId="5E5983C4" w14:textId="77777777" w:rsidR="0017467E" w:rsidRPr="00AF1EB8" w:rsidRDefault="0017467E" w:rsidP="007F16E7">
            <w:pPr>
              <w:pStyle w:val="ConsPlusNormal"/>
              <w:jc w:val="both"/>
            </w:pPr>
            <w:r w:rsidRPr="00AF1EB8">
              <w:t>Правила правописания глаголов с изученными орфограммами (обобщение изученного в 6 классе). Практикум</w:t>
            </w:r>
          </w:p>
        </w:tc>
        <w:tc>
          <w:tcPr>
            <w:tcW w:w="1473" w:type="dxa"/>
            <w:vAlign w:val="center"/>
          </w:tcPr>
          <w:p w14:paraId="2B20E7B9" w14:textId="77777777" w:rsidR="0017467E" w:rsidRPr="00AF1EB8" w:rsidRDefault="0017467E" w:rsidP="007F16E7">
            <w:pPr>
              <w:pStyle w:val="ConsPlusNormal"/>
              <w:jc w:val="center"/>
            </w:pPr>
            <w:r w:rsidRPr="00AF1EB8">
              <w:t>1</w:t>
            </w:r>
          </w:p>
        </w:tc>
      </w:tr>
      <w:tr w:rsidR="0017467E" w:rsidRPr="00AF1EB8" w14:paraId="7439399F" w14:textId="77777777" w:rsidTr="007F16E7">
        <w:tc>
          <w:tcPr>
            <w:tcW w:w="1191" w:type="dxa"/>
            <w:vAlign w:val="center"/>
          </w:tcPr>
          <w:p w14:paraId="7A4FB9F5" w14:textId="77777777" w:rsidR="0017467E" w:rsidRPr="00AF1EB8" w:rsidRDefault="0017467E" w:rsidP="007F16E7">
            <w:pPr>
              <w:pStyle w:val="ConsPlusNormal"/>
            </w:pPr>
            <w:r w:rsidRPr="00AF1EB8">
              <w:t>Урок 194.</w:t>
            </w:r>
          </w:p>
        </w:tc>
        <w:tc>
          <w:tcPr>
            <w:tcW w:w="6405" w:type="dxa"/>
            <w:vAlign w:val="center"/>
          </w:tcPr>
          <w:p w14:paraId="5F9DE3E3" w14:textId="77777777" w:rsidR="0017467E" w:rsidRPr="00AF1EB8" w:rsidRDefault="0017467E" w:rsidP="007F16E7">
            <w:pPr>
              <w:pStyle w:val="ConsPlusNormal"/>
              <w:jc w:val="both"/>
            </w:pPr>
            <w:r w:rsidRPr="00AF1EB8">
              <w:t>Орфографический анализ глагола. Практикум</w:t>
            </w:r>
          </w:p>
        </w:tc>
        <w:tc>
          <w:tcPr>
            <w:tcW w:w="1473" w:type="dxa"/>
            <w:vAlign w:val="center"/>
          </w:tcPr>
          <w:p w14:paraId="473C6D48" w14:textId="77777777" w:rsidR="0017467E" w:rsidRPr="00AF1EB8" w:rsidRDefault="0017467E" w:rsidP="007F16E7">
            <w:pPr>
              <w:pStyle w:val="ConsPlusNormal"/>
              <w:jc w:val="center"/>
            </w:pPr>
            <w:r w:rsidRPr="00AF1EB8">
              <w:t>1</w:t>
            </w:r>
          </w:p>
        </w:tc>
      </w:tr>
      <w:tr w:rsidR="0017467E" w:rsidRPr="00AF1EB8" w14:paraId="55FA422B" w14:textId="77777777" w:rsidTr="007F16E7">
        <w:tc>
          <w:tcPr>
            <w:tcW w:w="1191" w:type="dxa"/>
            <w:vAlign w:val="center"/>
          </w:tcPr>
          <w:p w14:paraId="52647A21" w14:textId="77777777" w:rsidR="0017467E" w:rsidRPr="00AF1EB8" w:rsidRDefault="0017467E" w:rsidP="007F16E7">
            <w:pPr>
              <w:pStyle w:val="ConsPlusNormal"/>
            </w:pPr>
            <w:r w:rsidRPr="00AF1EB8">
              <w:t>Урок 195.</w:t>
            </w:r>
          </w:p>
        </w:tc>
        <w:tc>
          <w:tcPr>
            <w:tcW w:w="6405" w:type="dxa"/>
            <w:vAlign w:val="center"/>
          </w:tcPr>
          <w:p w14:paraId="73AE1715" w14:textId="77777777" w:rsidR="0017467E" w:rsidRPr="00AF1EB8" w:rsidRDefault="0017467E" w:rsidP="007F16E7">
            <w:pPr>
              <w:pStyle w:val="ConsPlusNormal"/>
              <w:jc w:val="both"/>
            </w:pPr>
            <w:r w:rsidRPr="00AF1EB8">
              <w:t>Контрольная работа по теме "Глагол"</w:t>
            </w:r>
          </w:p>
        </w:tc>
        <w:tc>
          <w:tcPr>
            <w:tcW w:w="1473" w:type="dxa"/>
            <w:vAlign w:val="center"/>
          </w:tcPr>
          <w:p w14:paraId="78B86B53" w14:textId="77777777" w:rsidR="0017467E" w:rsidRPr="00AF1EB8" w:rsidRDefault="0017467E" w:rsidP="007F16E7">
            <w:pPr>
              <w:pStyle w:val="ConsPlusNormal"/>
            </w:pPr>
          </w:p>
        </w:tc>
      </w:tr>
      <w:tr w:rsidR="0017467E" w:rsidRPr="00AF1EB8" w14:paraId="1D3AB3FE" w14:textId="77777777" w:rsidTr="007F16E7">
        <w:tc>
          <w:tcPr>
            <w:tcW w:w="1191" w:type="dxa"/>
            <w:vAlign w:val="center"/>
          </w:tcPr>
          <w:p w14:paraId="7CC93E90" w14:textId="77777777" w:rsidR="0017467E" w:rsidRPr="00AF1EB8" w:rsidRDefault="0017467E" w:rsidP="007F16E7">
            <w:pPr>
              <w:pStyle w:val="ConsPlusNormal"/>
            </w:pPr>
            <w:r w:rsidRPr="00AF1EB8">
              <w:t>Урок 196.</w:t>
            </w:r>
          </w:p>
        </w:tc>
        <w:tc>
          <w:tcPr>
            <w:tcW w:w="6405" w:type="dxa"/>
            <w:vAlign w:val="center"/>
          </w:tcPr>
          <w:p w14:paraId="4F721D70"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67E026BB" w14:textId="77777777" w:rsidR="0017467E" w:rsidRPr="00AF1EB8" w:rsidRDefault="0017467E" w:rsidP="007F16E7">
            <w:pPr>
              <w:pStyle w:val="ConsPlusNormal"/>
            </w:pPr>
          </w:p>
        </w:tc>
      </w:tr>
      <w:tr w:rsidR="0017467E" w:rsidRPr="00AF1EB8" w14:paraId="6B0CAAF8" w14:textId="77777777" w:rsidTr="007F16E7">
        <w:tc>
          <w:tcPr>
            <w:tcW w:w="1191" w:type="dxa"/>
            <w:vAlign w:val="center"/>
          </w:tcPr>
          <w:p w14:paraId="7017EBDD" w14:textId="77777777" w:rsidR="0017467E" w:rsidRPr="00AF1EB8" w:rsidRDefault="0017467E" w:rsidP="007F16E7">
            <w:pPr>
              <w:pStyle w:val="ConsPlusNormal"/>
            </w:pPr>
            <w:r w:rsidRPr="00AF1EB8">
              <w:t>Урок 197.</w:t>
            </w:r>
          </w:p>
        </w:tc>
        <w:tc>
          <w:tcPr>
            <w:tcW w:w="6405" w:type="dxa"/>
            <w:vAlign w:val="center"/>
          </w:tcPr>
          <w:p w14:paraId="60C08042" w14:textId="77777777" w:rsidR="0017467E" w:rsidRPr="00AF1EB8" w:rsidRDefault="0017467E" w:rsidP="007F16E7">
            <w:pPr>
              <w:pStyle w:val="ConsPlusNormal"/>
              <w:jc w:val="both"/>
            </w:pPr>
            <w:r w:rsidRPr="00AF1EB8">
              <w:t>Повторение. Лексикология. Фразеология (повторение изученного в 6 классе)</w:t>
            </w:r>
          </w:p>
        </w:tc>
        <w:tc>
          <w:tcPr>
            <w:tcW w:w="1473" w:type="dxa"/>
            <w:vAlign w:val="center"/>
          </w:tcPr>
          <w:p w14:paraId="5405514C" w14:textId="77777777" w:rsidR="0017467E" w:rsidRPr="00AF1EB8" w:rsidRDefault="0017467E" w:rsidP="007F16E7">
            <w:pPr>
              <w:pStyle w:val="ConsPlusNormal"/>
            </w:pPr>
          </w:p>
        </w:tc>
      </w:tr>
      <w:tr w:rsidR="0017467E" w:rsidRPr="00AF1EB8" w14:paraId="0ACC0910" w14:textId="77777777" w:rsidTr="007F16E7">
        <w:tc>
          <w:tcPr>
            <w:tcW w:w="1191" w:type="dxa"/>
            <w:vAlign w:val="center"/>
          </w:tcPr>
          <w:p w14:paraId="6007EE8B" w14:textId="77777777" w:rsidR="0017467E" w:rsidRPr="00AF1EB8" w:rsidRDefault="0017467E" w:rsidP="007F16E7">
            <w:pPr>
              <w:pStyle w:val="ConsPlusNormal"/>
            </w:pPr>
            <w:r w:rsidRPr="00AF1EB8">
              <w:t>Урок 198.</w:t>
            </w:r>
          </w:p>
        </w:tc>
        <w:tc>
          <w:tcPr>
            <w:tcW w:w="6405" w:type="dxa"/>
            <w:vAlign w:val="center"/>
          </w:tcPr>
          <w:p w14:paraId="2B572D7A" w14:textId="77777777" w:rsidR="0017467E" w:rsidRPr="00AF1EB8" w:rsidRDefault="0017467E" w:rsidP="007F16E7">
            <w:pPr>
              <w:pStyle w:val="ConsPlusNormal"/>
              <w:jc w:val="both"/>
            </w:pPr>
            <w:r w:rsidRPr="00AF1EB8">
              <w:t>Повторение. Морфемика. Словообразование. Орфография (повторение изученного в 6 классе)</w:t>
            </w:r>
          </w:p>
        </w:tc>
        <w:tc>
          <w:tcPr>
            <w:tcW w:w="1473" w:type="dxa"/>
            <w:vAlign w:val="center"/>
          </w:tcPr>
          <w:p w14:paraId="4A787923" w14:textId="77777777" w:rsidR="0017467E" w:rsidRPr="00AF1EB8" w:rsidRDefault="0017467E" w:rsidP="007F16E7">
            <w:pPr>
              <w:pStyle w:val="ConsPlusNormal"/>
            </w:pPr>
          </w:p>
        </w:tc>
      </w:tr>
      <w:tr w:rsidR="0017467E" w:rsidRPr="00AF1EB8" w14:paraId="456D077D" w14:textId="77777777" w:rsidTr="007F16E7">
        <w:tc>
          <w:tcPr>
            <w:tcW w:w="1191" w:type="dxa"/>
            <w:vAlign w:val="center"/>
          </w:tcPr>
          <w:p w14:paraId="50845A04" w14:textId="77777777" w:rsidR="0017467E" w:rsidRPr="00AF1EB8" w:rsidRDefault="0017467E" w:rsidP="007F16E7">
            <w:pPr>
              <w:pStyle w:val="ConsPlusNormal"/>
            </w:pPr>
            <w:r w:rsidRPr="00AF1EB8">
              <w:t>Урок 199.</w:t>
            </w:r>
          </w:p>
        </w:tc>
        <w:tc>
          <w:tcPr>
            <w:tcW w:w="6405" w:type="dxa"/>
            <w:vAlign w:val="center"/>
          </w:tcPr>
          <w:p w14:paraId="007E35EE" w14:textId="77777777" w:rsidR="0017467E" w:rsidRPr="00AF1EB8" w:rsidRDefault="0017467E" w:rsidP="007F16E7">
            <w:pPr>
              <w:pStyle w:val="ConsPlusNormal"/>
              <w:jc w:val="both"/>
            </w:pPr>
            <w:r w:rsidRPr="00AF1EB8">
              <w:t>Повторение. Морфология (повторение изученного в 6 классе)</w:t>
            </w:r>
          </w:p>
        </w:tc>
        <w:tc>
          <w:tcPr>
            <w:tcW w:w="1473" w:type="dxa"/>
            <w:vAlign w:val="center"/>
          </w:tcPr>
          <w:p w14:paraId="04E7A336" w14:textId="77777777" w:rsidR="0017467E" w:rsidRPr="00AF1EB8" w:rsidRDefault="0017467E" w:rsidP="007F16E7">
            <w:pPr>
              <w:pStyle w:val="ConsPlusNormal"/>
            </w:pPr>
          </w:p>
        </w:tc>
      </w:tr>
      <w:tr w:rsidR="0017467E" w:rsidRPr="00AF1EB8" w14:paraId="0AEAA912" w14:textId="77777777" w:rsidTr="007F16E7">
        <w:tc>
          <w:tcPr>
            <w:tcW w:w="1191" w:type="dxa"/>
            <w:vAlign w:val="center"/>
          </w:tcPr>
          <w:p w14:paraId="02C52694" w14:textId="77777777" w:rsidR="0017467E" w:rsidRPr="00AF1EB8" w:rsidRDefault="0017467E" w:rsidP="007F16E7">
            <w:pPr>
              <w:pStyle w:val="ConsPlusNormal"/>
            </w:pPr>
            <w:r w:rsidRPr="00AF1EB8">
              <w:t>Урок 200.</w:t>
            </w:r>
          </w:p>
        </w:tc>
        <w:tc>
          <w:tcPr>
            <w:tcW w:w="6405" w:type="dxa"/>
            <w:vAlign w:val="center"/>
          </w:tcPr>
          <w:p w14:paraId="6065C006" w14:textId="77777777" w:rsidR="0017467E" w:rsidRPr="00AF1EB8" w:rsidRDefault="0017467E" w:rsidP="007F16E7">
            <w:pPr>
              <w:pStyle w:val="ConsPlusNormal"/>
              <w:jc w:val="both"/>
            </w:pPr>
            <w:r w:rsidRPr="00AF1EB8">
              <w:t>Повторение. Орфография. Правописание имен существительных, имен прилагательных (повторение изученного в 6 классе)</w:t>
            </w:r>
          </w:p>
        </w:tc>
        <w:tc>
          <w:tcPr>
            <w:tcW w:w="1473" w:type="dxa"/>
            <w:vAlign w:val="center"/>
          </w:tcPr>
          <w:p w14:paraId="3A84923B" w14:textId="77777777" w:rsidR="0017467E" w:rsidRPr="00AF1EB8" w:rsidRDefault="0017467E" w:rsidP="007F16E7">
            <w:pPr>
              <w:pStyle w:val="ConsPlusNormal"/>
            </w:pPr>
          </w:p>
        </w:tc>
      </w:tr>
      <w:tr w:rsidR="0017467E" w:rsidRPr="00AF1EB8" w14:paraId="4C63EE2E" w14:textId="77777777" w:rsidTr="007F16E7">
        <w:tc>
          <w:tcPr>
            <w:tcW w:w="1191" w:type="dxa"/>
            <w:vAlign w:val="center"/>
          </w:tcPr>
          <w:p w14:paraId="6764BD87" w14:textId="77777777" w:rsidR="0017467E" w:rsidRPr="00AF1EB8" w:rsidRDefault="0017467E" w:rsidP="007F16E7">
            <w:pPr>
              <w:pStyle w:val="ConsPlusNormal"/>
            </w:pPr>
            <w:r w:rsidRPr="00AF1EB8">
              <w:t>Урок 201.</w:t>
            </w:r>
          </w:p>
        </w:tc>
        <w:tc>
          <w:tcPr>
            <w:tcW w:w="6405" w:type="dxa"/>
            <w:vAlign w:val="center"/>
          </w:tcPr>
          <w:p w14:paraId="1EC7C168" w14:textId="77777777" w:rsidR="0017467E" w:rsidRPr="00AF1EB8" w:rsidRDefault="0017467E" w:rsidP="007F16E7">
            <w:pPr>
              <w:pStyle w:val="ConsPlusNormal"/>
              <w:jc w:val="both"/>
            </w:pPr>
            <w:r w:rsidRPr="00AF1EB8">
              <w:t>Повторение. Орфография. Правописание имен числительных, местоимений, глаголов (повторение изученного в 6 классе)</w:t>
            </w:r>
          </w:p>
        </w:tc>
        <w:tc>
          <w:tcPr>
            <w:tcW w:w="1473" w:type="dxa"/>
            <w:vAlign w:val="center"/>
          </w:tcPr>
          <w:p w14:paraId="705372B1" w14:textId="77777777" w:rsidR="0017467E" w:rsidRPr="00AF1EB8" w:rsidRDefault="0017467E" w:rsidP="007F16E7">
            <w:pPr>
              <w:pStyle w:val="ConsPlusNormal"/>
            </w:pPr>
          </w:p>
        </w:tc>
      </w:tr>
      <w:tr w:rsidR="0017467E" w:rsidRPr="00AF1EB8" w14:paraId="4ED57A93" w14:textId="77777777" w:rsidTr="007F16E7">
        <w:tc>
          <w:tcPr>
            <w:tcW w:w="1191" w:type="dxa"/>
            <w:vAlign w:val="center"/>
          </w:tcPr>
          <w:p w14:paraId="30B53A8C" w14:textId="77777777" w:rsidR="0017467E" w:rsidRPr="00AF1EB8" w:rsidRDefault="0017467E" w:rsidP="007F16E7">
            <w:pPr>
              <w:pStyle w:val="ConsPlusNormal"/>
            </w:pPr>
            <w:r w:rsidRPr="00AF1EB8">
              <w:t>Урок 202.</w:t>
            </w:r>
          </w:p>
        </w:tc>
        <w:tc>
          <w:tcPr>
            <w:tcW w:w="6405" w:type="dxa"/>
            <w:vAlign w:val="center"/>
          </w:tcPr>
          <w:p w14:paraId="3393CC8D" w14:textId="77777777" w:rsidR="0017467E" w:rsidRPr="00AF1EB8" w:rsidRDefault="0017467E" w:rsidP="007F16E7">
            <w:pPr>
              <w:pStyle w:val="ConsPlusNormal"/>
              <w:jc w:val="both"/>
            </w:pPr>
            <w:r w:rsidRPr="00AF1EB8">
              <w:t>Повторение. Текст. Анализ текста (повторение изученного в 6 классе)</w:t>
            </w:r>
          </w:p>
        </w:tc>
        <w:tc>
          <w:tcPr>
            <w:tcW w:w="1473" w:type="dxa"/>
            <w:vAlign w:val="center"/>
          </w:tcPr>
          <w:p w14:paraId="481AFFD5" w14:textId="77777777" w:rsidR="0017467E" w:rsidRPr="00AF1EB8" w:rsidRDefault="0017467E" w:rsidP="007F16E7">
            <w:pPr>
              <w:pStyle w:val="ConsPlusNormal"/>
            </w:pPr>
          </w:p>
        </w:tc>
      </w:tr>
      <w:tr w:rsidR="0017467E" w:rsidRPr="00AF1EB8" w14:paraId="1470C991" w14:textId="77777777" w:rsidTr="007F16E7">
        <w:tc>
          <w:tcPr>
            <w:tcW w:w="1191" w:type="dxa"/>
            <w:vAlign w:val="center"/>
          </w:tcPr>
          <w:p w14:paraId="6ECC3E54" w14:textId="77777777" w:rsidR="0017467E" w:rsidRPr="00AF1EB8" w:rsidRDefault="0017467E" w:rsidP="007F16E7">
            <w:pPr>
              <w:pStyle w:val="ConsPlusNormal"/>
            </w:pPr>
            <w:r w:rsidRPr="00AF1EB8">
              <w:t>Урок 203.</w:t>
            </w:r>
          </w:p>
        </w:tc>
        <w:tc>
          <w:tcPr>
            <w:tcW w:w="6405" w:type="dxa"/>
            <w:vAlign w:val="center"/>
          </w:tcPr>
          <w:p w14:paraId="2C80100E" w14:textId="77777777" w:rsidR="0017467E" w:rsidRPr="00AF1EB8" w:rsidRDefault="0017467E" w:rsidP="007F16E7">
            <w:pPr>
              <w:pStyle w:val="ConsPlusNormal"/>
              <w:jc w:val="both"/>
            </w:pPr>
            <w:r w:rsidRPr="00AF1EB8">
              <w:t>Итоговая контрольная работа за курс 6 класса</w:t>
            </w:r>
          </w:p>
        </w:tc>
        <w:tc>
          <w:tcPr>
            <w:tcW w:w="1473" w:type="dxa"/>
            <w:vAlign w:val="center"/>
          </w:tcPr>
          <w:p w14:paraId="47F4C685" w14:textId="77777777" w:rsidR="0017467E" w:rsidRPr="00AF1EB8" w:rsidRDefault="0017467E" w:rsidP="007F16E7">
            <w:pPr>
              <w:pStyle w:val="ConsPlusNormal"/>
            </w:pPr>
          </w:p>
        </w:tc>
      </w:tr>
      <w:tr w:rsidR="0017467E" w:rsidRPr="00AF1EB8" w14:paraId="775D01EC" w14:textId="77777777" w:rsidTr="007F16E7">
        <w:tc>
          <w:tcPr>
            <w:tcW w:w="1191" w:type="dxa"/>
            <w:vAlign w:val="center"/>
          </w:tcPr>
          <w:p w14:paraId="45F16CB5" w14:textId="77777777" w:rsidR="0017467E" w:rsidRPr="00AF1EB8" w:rsidRDefault="0017467E" w:rsidP="007F16E7">
            <w:pPr>
              <w:pStyle w:val="ConsPlusNormal"/>
            </w:pPr>
            <w:r w:rsidRPr="00AF1EB8">
              <w:t>Урок 204.</w:t>
            </w:r>
          </w:p>
        </w:tc>
        <w:tc>
          <w:tcPr>
            <w:tcW w:w="6405" w:type="dxa"/>
            <w:vAlign w:val="center"/>
          </w:tcPr>
          <w:p w14:paraId="59E43BF6" w14:textId="77777777" w:rsidR="0017467E" w:rsidRPr="00AF1EB8" w:rsidRDefault="0017467E" w:rsidP="007F16E7">
            <w:pPr>
              <w:pStyle w:val="ConsPlusNormal"/>
              <w:jc w:val="both"/>
            </w:pPr>
            <w:r w:rsidRPr="00AF1EB8">
              <w:t>Повторение. Анализ итоговой контрольной работы</w:t>
            </w:r>
          </w:p>
        </w:tc>
        <w:tc>
          <w:tcPr>
            <w:tcW w:w="1473" w:type="dxa"/>
            <w:vAlign w:val="center"/>
          </w:tcPr>
          <w:p w14:paraId="23DD2EE6" w14:textId="77777777" w:rsidR="0017467E" w:rsidRPr="00AF1EB8" w:rsidRDefault="0017467E" w:rsidP="007F16E7">
            <w:pPr>
              <w:pStyle w:val="ConsPlusNormal"/>
            </w:pPr>
          </w:p>
        </w:tc>
      </w:tr>
      <w:tr w:rsidR="0017467E" w:rsidRPr="00AF1EB8" w14:paraId="479BBA3B" w14:textId="77777777" w:rsidTr="007F16E7">
        <w:tc>
          <w:tcPr>
            <w:tcW w:w="9069" w:type="dxa"/>
            <w:gridSpan w:val="3"/>
            <w:vAlign w:val="center"/>
          </w:tcPr>
          <w:p w14:paraId="461FA8CE" w14:textId="77777777" w:rsidR="0017467E" w:rsidRPr="00AF1EB8" w:rsidRDefault="0017467E" w:rsidP="007F16E7">
            <w:pPr>
              <w:pStyle w:val="ConsPlusNormal"/>
              <w:jc w:val="both"/>
            </w:pPr>
            <w:r w:rsidRPr="00AF1EB8">
              <w:t>ОБЩЕЕ КОЛИЧЕСТВО УРОКОВ ПО ПРОГРАММЕ: 204, из них уроков, отведенных на контрольные работы (в том числе Всероссийские проверочные работы), - не более 20</w:t>
            </w:r>
          </w:p>
        </w:tc>
      </w:tr>
    </w:tbl>
    <w:p w14:paraId="3C4449A4" w14:textId="77777777" w:rsidR="0017467E" w:rsidRPr="00AF1EB8" w:rsidRDefault="0017467E" w:rsidP="0017467E">
      <w:pPr>
        <w:pStyle w:val="ConsPlusNormal"/>
        <w:jc w:val="both"/>
      </w:pPr>
    </w:p>
    <w:p w14:paraId="22C9FB1C" w14:textId="77777777" w:rsidR="0017467E" w:rsidRPr="00AF1EB8" w:rsidRDefault="0017467E" w:rsidP="0017467E">
      <w:pPr>
        <w:pStyle w:val="ConsPlusNormal"/>
        <w:jc w:val="right"/>
      </w:pPr>
      <w:r w:rsidRPr="00AF1EB8">
        <w:t>Таблица 2.2</w:t>
      </w:r>
    </w:p>
    <w:p w14:paraId="39B3358B" w14:textId="77777777" w:rsidR="0017467E" w:rsidRPr="00AF1EB8" w:rsidRDefault="0017467E" w:rsidP="0017467E">
      <w:pPr>
        <w:pStyle w:val="ConsPlusNormal"/>
        <w:jc w:val="both"/>
      </w:pPr>
    </w:p>
    <w:p w14:paraId="2B19DD34" w14:textId="77777777" w:rsidR="0017467E" w:rsidRPr="00AF1EB8" w:rsidRDefault="0017467E" w:rsidP="0017467E">
      <w:pPr>
        <w:pStyle w:val="ConsPlusNormal"/>
        <w:jc w:val="both"/>
      </w:pPr>
      <w:r w:rsidRPr="00AF1EB8">
        <w:t>6 класс.</w:t>
      </w:r>
    </w:p>
    <w:p w14:paraId="1A47E737" w14:textId="77777777" w:rsidR="0017467E" w:rsidRPr="00AF1EB8" w:rsidRDefault="0017467E" w:rsidP="0017467E">
      <w:pPr>
        <w:pStyle w:val="ConsPlusNormal"/>
        <w:spacing w:before="240"/>
        <w:jc w:val="both"/>
      </w:pPr>
      <w:r w:rsidRPr="00AF1EB8">
        <w:t>Планирование для Федерального недельного учебного плана основного общего образования для 5-дневной учебной недели с изучением родного языка или обучением на родном языке (вариант N 4).</w:t>
      </w:r>
    </w:p>
    <w:p w14:paraId="537DDBDB"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79E1A243" w14:textId="77777777" w:rsidTr="007F16E7">
        <w:tc>
          <w:tcPr>
            <w:tcW w:w="1191" w:type="dxa"/>
          </w:tcPr>
          <w:p w14:paraId="1E684736" w14:textId="77777777" w:rsidR="0017467E" w:rsidRPr="00AF1EB8" w:rsidRDefault="0017467E" w:rsidP="007F16E7">
            <w:pPr>
              <w:pStyle w:val="ConsPlusNormal"/>
              <w:jc w:val="center"/>
            </w:pPr>
            <w:r w:rsidRPr="00AF1EB8">
              <w:t>N урока</w:t>
            </w:r>
          </w:p>
        </w:tc>
        <w:tc>
          <w:tcPr>
            <w:tcW w:w="6405" w:type="dxa"/>
          </w:tcPr>
          <w:p w14:paraId="2180B69D" w14:textId="77777777" w:rsidR="0017467E" w:rsidRPr="00AF1EB8" w:rsidRDefault="0017467E" w:rsidP="007F16E7">
            <w:pPr>
              <w:pStyle w:val="ConsPlusNormal"/>
              <w:jc w:val="center"/>
            </w:pPr>
            <w:r w:rsidRPr="00AF1EB8">
              <w:t>Тема урока</w:t>
            </w:r>
          </w:p>
        </w:tc>
        <w:tc>
          <w:tcPr>
            <w:tcW w:w="1473" w:type="dxa"/>
          </w:tcPr>
          <w:p w14:paraId="61EA7043"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0B87C769" w14:textId="77777777" w:rsidTr="007F16E7">
        <w:tc>
          <w:tcPr>
            <w:tcW w:w="1191" w:type="dxa"/>
            <w:vAlign w:val="center"/>
          </w:tcPr>
          <w:p w14:paraId="601AE211" w14:textId="77777777" w:rsidR="0017467E" w:rsidRPr="00AF1EB8" w:rsidRDefault="0017467E" w:rsidP="007F16E7">
            <w:pPr>
              <w:pStyle w:val="ConsPlusNormal"/>
            </w:pPr>
            <w:r w:rsidRPr="00AF1EB8">
              <w:t>Урок 1.</w:t>
            </w:r>
          </w:p>
        </w:tc>
        <w:tc>
          <w:tcPr>
            <w:tcW w:w="6405" w:type="dxa"/>
            <w:vAlign w:val="center"/>
          </w:tcPr>
          <w:p w14:paraId="025F9E97" w14:textId="77777777" w:rsidR="0017467E" w:rsidRPr="00AF1EB8" w:rsidRDefault="0017467E" w:rsidP="007F16E7">
            <w:pPr>
              <w:pStyle w:val="ConsPlusNormal"/>
              <w:jc w:val="both"/>
            </w:pPr>
            <w:r w:rsidRPr="00AF1EB8">
              <w:t>Русский язык - государственный язык Российской Федерации</w:t>
            </w:r>
          </w:p>
        </w:tc>
        <w:tc>
          <w:tcPr>
            <w:tcW w:w="1473" w:type="dxa"/>
            <w:vAlign w:val="center"/>
          </w:tcPr>
          <w:p w14:paraId="2953B65D" w14:textId="77777777" w:rsidR="0017467E" w:rsidRPr="00AF1EB8" w:rsidRDefault="0017467E" w:rsidP="007F16E7">
            <w:pPr>
              <w:pStyle w:val="ConsPlusNormal"/>
            </w:pPr>
          </w:p>
        </w:tc>
      </w:tr>
      <w:tr w:rsidR="0017467E" w:rsidRPr="00AF1EB8" w14:paraId="4ED9F5B8" w14:textId="77777777" w:rsidTr="007F16E7">
        <w:tc>
          <w:tcPr>
            <w:tcW w:w="1191" w:type="dxa"/>
            <w:vAlign w:val="center"/>
          </w:tcPr>
          <w:p w14:paraId="72F9C568" w14:textId="77777777" w:rsidR="0017467E" w:rsidRPr="00AF1EB8" w:rsidRDefault="0017467E" w:rsidP="007F16E7">
            <w:pPr>
              <w:pStyle w:val="ConsPlusNormal"/>
            </w:pPr>
            <w:r w:rsidRPr="00AF1EB8">
              <w:t>Урок 2.</w:t>
            </w:r>
          </w:p>
        </w:tc>
        <w:tc>
          <w:tcPr>
            <w:tcW w:w="6405" w:type="dxa"/>
            <w:vAlign w:val="center"/>
          </w:tcPr>
          <w:p w14:paraId="731724CF" w14:textId="77777777" w:rsidR="0017467E" w:rsidRPr="00AF1EB8" w:rsidRDefault="0017467E" w:rsidP="007F16E7">
            <w:pPr>
              <w:pStyle w:val="ConsPlusNormal"/>
              <w:jc w:val="both"/>
            </w:pPr>
            <w:r w:rsidRPr="00AF1EB8">
              <w:t>Русский язык - язык межнационального общения</w:t>
            </w:r>
          </w:p>
        </w:tc>
        <w:tc>
          <w:tcPr>
            <w:tcW w:w="1473" w:type="dxa"/>
            <w:vAlign w:val="center"/>
          </w:tcPr>
          <w:p w14:paraId="59EC071E" w14:textId="77777777" w:rsidR="0017467E" w:rsidRPr="00AF1EB8" w:rsidRDefault="0017467E" w:rsidP="007F16E7">
            <w:pPr>
              <w:pStyle w:val="ConsPlusNormal"/>
            </w:pPr>
          </w:p>
        </w:tc>
      </w:tr>
      <w:tr w:rsidR="0017467E" w:rsidRPr="00AF1EB8" w14:paraId="6FC22F8E" w14:textId="77777777" w:rsidTr="007F16E7">
        <w:tc>
          <w:tcPr>
            <w:tcW w:w="1191" w:type="dxa"/>
            <w:vAlign w:val="center"/>
          </w:tcPr>
          <w:p w14:paraId="1AB47C4C" w14:textId="77777777" w:rsidR="0017467E" w:rsidRPr="00AF1EB8" w:rsidRDefault="0017467E" w:rsidP="007F16E7">
            <w:pPr>
              <w:pStyle w:val="ConsPlusNormal"/>
            </w:pPr>
            <w:r w:rsidRPr="00AF1EB8">
              <w:t>Урок 3.</w:t>
            </w:r>
          </w:p>
        </w:tc>
        <w:tc>
          <w:tcPr>
            <w:tcW w:w="6405" w:type="dxa"/>
            <w:vAlign w:val="center"/>
          </w:tcPr>
          <w:p w14:paraId="19112B08" w14:textId="77777777" w:rsidR="0017467E" w:rsidRPr="00AF1EB8" w:rsidRDefault="0017467E" w:rsidP="007F16E7">
            <w:pPr>
              <w:pStyle w:val="ConsPlusNormal"/>
              <w:jc w:val="both"/>
            </w:pPr>
            <w:r w:rsidRPr="00AF1EB8">
              <w:t>Понятие о литературном языке</w:t>
            </w:r>
          </w:p>
        </w:tc>
        <w:tc>
          <w:tcPr>
            <w:tcW w:w="1473" w:type="dxa"/>
            <w:vAlign w:val="center"/>
          </w:tcPr>
          <w:p w14:paraId="42AC86F5" w14:textId="77777777" w:rsidR="0017467E" w:rsidRPr="00AF1EB8" w:rsidRDefault="0017467E" w:rsidP="007F16E7">
            <w:pPr>
              <w:pStyle w:val="ConsPlusNormal"/>
            </w:pPr>
          </w:p>
        </w:tc>
      </w:tr>
      <w:tr w:rsidR="0017467E" w:rsidRPr="00AF1EB8" w14:paraId="2093B98D" w14:textId="77777777" w:rsidTr="007F16E7">
        <w:tc>
          <w:tcPr>
            <w:tcW w:w="1191" w:type="dxa"/>
            <w:vAlign w:val="center"/>
          </w:tcPr>
          <w:p w14:paraId="07A75087" w14:textId="77777777" w:rsidR="0017467E" w:rsidRPr="00AF1EB8" w:rsidRDefault="0017467E" w:rsidP="007F16E7">
            <w:pPr>
              <w:pStyle w:val="ConsPlusNormal"/>
            </w:pPr>
            <w:r w:rsidRPr="00AF1EB8">
              <w:t>Урок 4.</w:t>
            </w:r>
          </w:p>
        </w:tc>
        <w:tc>
          <w:tcPr>
            <w:tcW w:w="6405" w:type="dxa"/>
            <w:vAlign w:val="center"/>
          </w:tcPr>
          <w:p w14:paraId="38C8FAEC" w14:textId="77777777" w:rsidR="0017467E" w:rsidRPr="00AF1EB8" w:rsidRDefault="0017467E" w:rsidP="007F16E7">
            <w:pPr>
              <w:pStyle w:val="ConsPlusNormal"/>
              <w:jc w:val="both"/>
            </w:pPr>
            <w:r w:rsidRPr="00AF1EB8">
              <w:t>Повторение. Смысловой, речеведческий, языковой анализ текста (повторение изученного в 5 классе)</w:t>
            </w:r>
          </w:p>
        </w:tc>
        <w:tc>
          <w:tcPr>
            <w:tcW w:w="1473" w:type="dxa"/>
            <w:vAlign w:val="center"/>
          </w:tcPr>
          <w:p w14:paraId="114F0C33" w14:textId="77777777" w:rsidR="0017467E" w:rsidRPr="00AF1EB8" w:rsidRDefault="0017467E" w:rsidP="007F16E7">
            <w:pPr>
              <w:pStyle w:val="ConsPlusNormal"/>
            </w:pPr>
          </w:p>
        </w:tc>
      </w:tr>
      <w:tr w:rsidR="0017467E" w:rsidRPr="00AF1EB8" w14:paraId="2974EBD2" w14:textId="77777777" w:rsidTr="007F16E7">
        <w:tc>
          <w:tcPr>
            <w:tcW w:w="1191" w:type="dxa"/>
            <w:vAlign w:val="center"/>
          </w:tcPr>
          <w:p w14:paraId="5E421277" w14:textId="77777777" w:rsidR="0017467E" w:rsidRPr="00AF1EB8" w:rsidRDefault="0017467E" w:rsidP="007F16E7">
            <w:pPr>
              <w:pStyle w:val="ConsPlusNormal"/>
            </w:pPr>
            <w:r w:rsidRPr="00AF1EB8">
              <w:t>Урок 5.</w:t>
            </w:r>
          </w:p>
        </w:tc>
        <w:tc>
          <w:tcPr>
            <w:tcW w:w="6405" w:type="dxa"/>
            <w:vAlign w:val="center"/>
          </w:tcPr>
          <w:p w14:paraId="27CB3A92" w14:textId="77777777" w:rsidR="0017467E" w:rsidRPr="00AF1EB8" w:rsidRDefault="0017467E" w:rsidP="007F16E7">
            <w:pPr>
              <w:pStyle w:val="ConsPlusNormal"/>
              <w:jc w:val="both"/>
            </w:pPr>
            <w:r w:rsidRPr="00AF1EB8">
              <w:t>Повторение. Употребление ь и ъ (повторение изученного в 5 классе)</w:t>
            </w:r>
          </w:p>
        </w:tc>
        <w:tc>
          <w:tcPr>
            <w:tcW w:w="1473" w:type="dxa"/>
            <w:vAlign w:val="center"/>
          </w:tcPr>
          <w:p w14:paraId="3A92B6A0" w14:textId="77777777" w:rsidR="0017467E" w:rsidRPr="00AF1EB8" w:rsidRDefault="0017467E" w:rsidP="007F16E7">
            <w:pPr>
              <w:pStyle w:val="ConsPlusNormal"/>
            </w:pPr>
          </w:p>
        </w:tc>
      </w:tr>
      <w:tr w:rsidR="0017467E" w:rsidRPr="00AF1EB8" w14:paraId="49033E18" w14:textId="77777777" w:rsidTr="007F16E7">
        <w:tc>
          <w:tcPr>
            <w:tcW w:w="1191" w:type="dxa"/>
            <w:vAlign w:val="center"/>
          </w:tcPr>
          <w:p w14:paraId="0587AD03" w14:textId="77777777" w:rsidR="0017467E" w:rsidRPr="00AF1EB8" w:rsidRDefault="0017467E" w:rsidP="007F16E7">
            <w:pPr>
              <w:pStyle w:val="ConsPlusNormal"/>
            </w:pPr>
            <w:r w:rsidRPr="00AF1EB8">
              <w:t>Урок 6.</w:t>
            </w:r>
          </w:p>
        </w:tc>
        <w:tc>
          <w:tcPr>
            <w:tcW w:w="6405" w:type="dxa"/>
            <w:vAlign w:val="center"/>
          </w:tcPr>
          <w:p w14:paraId="4104F7C6" w14:textId="77777777" w:rsidR="0017467E" w:rsidRPr="00AF1EB8" w:rsidRDefault="0017467E" w:rsidP="007F16E7">
            <w:pPr>
              <w:pStyle w:val="ConsPlusNormal"/>
              <w:jc w:val="both"/>
            </w:pPr>
            <w:r w:rsidRPr="00AF1EB8">
              <w:t>Повторение. Правописание корней (повторение изученного в 5 классе)</w:t>
            </w:r>
          </w:p>
        </w:tc>
        <w:tc>
          <w:tcPr>
            <w:tcW w:w="1473" w:type="dxa"/>
            <w:vAlign w:val="center"/>
          </w:tcPr>
          <w:p w14:paraId="76A23CCB" w14:textId="77777777" w:rsidR="0017467E" w:rsidRPr="00AF1EB8" w:rsidRDefault="0017467E" w:rsidP="007F16E7">
            <w:pPr>
              <w:pStyle w:val="ConsPlusNormal"/>
            </w:pPr>
          </w:p>
        </w:tc>
      </w:tr>
      <w:tr w:rsidR="0017467E" w:rsidRPr="00AF1EB8" w14:paraId="6A290D8B" w14:textId="77777777" w:rsidTr="007F16E7">
        <w:tc>
          <w:tcPr>
            <w:tcW w:w="1191" w:type="dxa"/>
            <w:vAlign w:val="center"/>
          </w:tcPr>
          <w:p w14:paraId="1C71EC6C" w14:textId="77777777" w:rsidR="0017467E" w:rsidRPr="00AF1EB8" w:rsidRDefault="0017467E" w:rsidP="007F16E7">
            <w:pPr>
              <w:pStyle w:val="ConsPlusNormal"/>
            </w:pPr>
            <w:r w:rsidRPr="00AF1EB8">
              <w:t>Урок 7.</w:t>
            </w:r>
          </w:p>
        </w:tc>
        <w:tc>
          <w:tcPr>
            <w:tcW w:w="6405" w:type="dxa"/>
            <w:vAlign w:val="center"/>
          </w:tcPr>
          <w:p w14:paraId="5987AC92" w14:textId="77777777" w:rsidR="0017467E" w:rsidRPr="00AF1EB8" w:rsidRDefault="0017467E" w:rsidP="007F16E7">
            <w:pPr>
              <w:pStyle w:val="ConsPlusNormal"/>
              <w:jc w:val="both"/>
            </w:pPr>
            <w:r w:rsidRPr="00AF1EB8">
              <w:t>Повторение. Правописание приставок и суффиксов (повторение изученного в 5 классе)</w:t>
            </w:r>
          </w:p>
        </w:tc>
        <w:tc>
          <w:tcPr>
            <w:tcW w:w="1473" w:type="dxa"/>
            <w:vAlign w:val="center"/>
          </w:tcPr>
          <w:p w14:paraId="44F445DD" w14:textId="77777777" w:rsidR="0017467E" w:rsidRPr="00AF1EB8" w:rsidRDefault="0017467E" w:rsidP="007F16E7">
            <w:pPr>
              <w:pStyle w:val="ConsPlusNormal"/>
            </w:pPr>
          </w:p>
        </w:tc>
      </w:tr>
      <w:tr w:rsidR="0017467E" w:rsidRPr="00AF1EB8" w14:paraId="09924499" w14:textId="77777777" w:rsidTr="007F16E7">
        <w:tc>
          <w:tcPr>
            <w:tcW w:w="1191" w:type="dxa"/>
            <w:vAlign w:val="center"/>
          </w:tcPr>
          <w:p w14:paraId="43F97AAB" w14:textId="77777777" w:rsidR="0017467E" w:rsidRPr="00AF1EB8" w:rsidRDefault="0017467E" w:rsidP="007F16E7">
            <w:pPr>
              <w:pStyle w:val="ConsPlusNormal"/>
            </w:pPr>
            <w:r w:rsidRPr="00AF1EB8">
              <w:t>Урок 8.</w:t>
            </w:r>
          </w:p>
        </w:tc>
        <w:tc>
          <w:tcPr>
            <w:tcW w:w="6405" w:type="dxa"/>
            <w:vAlign w:val="center"/>
          </w:tcPr>
          <w:p w14:paraId="54E3BE8C" w14:textId="77777777" w:rsidR="0017467E" w:rsidRPr="00AF1EB8" w:rsidRDefault="0017467E" w:rsidP="007F16E7">
            <w:pPr>
              <w:pStyle w:val="ConsPlusNormal"/>
              <w:jc w:val="both"/>
            </w:pPr>
            <w:r w:rsidRPr="00AF1EB8">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vAlign w:val="center"/>
          </w:tcPr>
          <w:p w14:paraId="4011E530" w14:textId="77777777" w:rsidR="0017467E" w:rsidRPr="00AF1EB8" w:rsidRDefault="0017467E" w:rsidP="007F16E7">
            <w:pPr>
              <w:pStyle w:val="ConsPlusNormal"/>
            </w:pPr>
          </w:p>
        </w:tc>
      </w:tr>
      <w:tr w:rsidR="0017467E" w:rsidRPr="00AF1EB8" w14:paraId="7B1577B1" w14:textId="77777777" w:rsidTr="007F16E7">
        <w:tc>
          <w:tcPr>
            <w:tcW w:w="1191" w:type="dxa"/>
            <w:vAlign w:val="center"/>
          </w:tcPr>
          <w:p w14:paraId="4B5E531C" w14:textId="77777777" w:rsidR="0017467E" w:rsidRPr="00AF1EB8" w:rsidRDefault="0017467E" w:rsidP="007F16E7">
            <w:pPr>
              <w:pStyle w:val="ConsPlusNormal"/>
            </w:pPr>
            <w:r w:rsidRPr="00AF1EB8">
              <w:t>Урок 9.</w:t>
            </w:r>
          </w:p>
        </w:tc>
        <w:tc>
          <w:tcPr>
            <w:tcW w:w="6405" w:type="dxa"/>
            <w:vAlign w:val="center"/>
          </w:tcPr>
          <w:p w14:paraId="7CA7357B" w14:textId="77777777" w:rsidR="0017467E" w:rsidRPr="00AF1EB8" w:rsidRDefault="0017467E" w:rsidP="007F16E7">
            <w:pPr>
              <w:pStyle w:val="ConsPlusNormal"/>
              <w:jc w:val="both"/>
            </w:pPr>
            <w:r w:rsidRPr="00AF1EB8">
              <w:t>Диктант (Контрольная работа)</w:t>
            </w:r>
          </w:p>
        </w:tc>
        <w:tc>
          <w:tcPr>
            <w:tcW w:w="1473" w:type="dxa"/>
            <w:vAlign w:val="center"/>
          </w:tcPr>
          <w:p w14:paraId="35BBA77F" w14:textId="77777777" w:rsidR="0017467E" w:rsidRPr="00AF1EB8" w:rsidRDefault="0017467E" w:rsidP="007F16E7">
            <w:pPr>
              <w:pStyle w:val="ConsPlusNormal"/>
            </w:pPr>
          </w:p>
        </w:tc>
      </w:tr>
      <w:tr w:rsidR="0017467E" w:rsidRPr="00AF1EB8" w14:paraId="5702EF49" w14:textId="77777777" w:rsidTr="007F16E7">
        <w:tc>
          <w:tcPr>
            <w:tcW w:w="1191" w:type="dxa"/>
            <w:vAlign w:val="center"/>
          </w:tcPr>
          <w:p w14:paraId="019DC93A" w14:textId="77777777" w:rsidR="0017467E" w:rsidRPr="00AF1EB8" w:rsidRDefault="0017467E" w:rsidP="007F16E7">
            <w:pPr>
              <w:pStyle w:val="ConsPlusNormal"/>
            </w:pPr>
            <w:r w:rsidRPr="00AF1EB8">
              <w:t>Урок 10.</w:t>
            </w:r>
          </w:p>
        </w:tc>
        <w:tc>
          <w:tcPr>
            <w:tcW w:w="6405" w:type="dxa"/>
            <w:vAlign w:val="center"/>
          </w:tcPr>
          <w:p w14:paraId="1D3D565E" w14:textId="77777777" w:rsidR="0017467E" w:rsidRPr="00AF1EB8" w:rsidRDefault="0017467E" w:rsidP="007F16E7">
            <w:pPr>
              <w:pStyle w:val="ConsPlusNormal"/>
              <w:jc w:val="both"/>
            </w:pPr>
            <w:r w:rsidRPr="00AF1EB8">
              <w:t>Виды речи. Монолог и диалог. Монолог-описание</w:t>
            </w:r>
          </w:p>
        </w:tc>
        <w:tc>
          <w:tcPr>
            <w:tcW w:w="1473" w:type="dxa"/>
            <w:vAlign w:val="center"/>
          </w:tcPr>
          <w:p w14:paraId="552712A4" w14:textId="77777777" w:rsidR="0017467E" w:rsidRPr="00AF1EB8" w:rsidRDefault="0017467E" w:rsidP="007F16E7">
            <w:pPr>
              <w:pStyle w:val="ConsPlusNormal"/>
            </w:pPr>
          </w:p>
        </w:tc>
      </w:tr>
      <w:tr w:rsidR="0017467E" w:rsidRPr="00AF1EB8" w14:paraId="78A73A9E" w14:textId="77777777" w:rsidTr="007F16E7">
        <w:tc>
          <w:tcPr>
            <w:tcW w:w="1191" w:type="dxa"/>
            <w:vAlign w:val="center"/>
          </w:tcPr>
          <w:p w14:paraId="26A2B39D" w14:textId="77777777" w:rsidR="0017467E" w:rsidRPr="00AF1EB8" w:rsidRDefault="0017467E" w:rsidP="007F16E7">
            <w:pPr>
              <w:pStyle w:val="ConsPlusNormal"/>
            </w:pPr>
            <w:r w:rsidRPr="00AF1EB8">
              <w:t>Урок 11.</w:t>
            </w:r>
          </w:p>
        </w:tc>
        <w:tc>
          <w:tcPr>
            <w:tcW w:w="6405" w:type="dxa"/>
            <w:vAlign w:val="center"/>
          </w:tcPr>
          <w:p w14:paraId="4AD15DAF" w14:textId="77777777" w:rsidR="0017467E" w:rsidRPr="00AF1EB8" w:rsidRDefault="0017467E" w:rsidP="007F16E7">
            <w:pPr>
              <w:pStyle w:val="ConsPlusNormal"/>
              <w:jc w:val="both"/>
            </w:pPr>
            <w:r w:rsidRPr="00AF1EB8">
              <w:t>Монолог-повествование</w:t>
            </w:r>
          </w:p>
        </w:tc>
        <w:tc>
          <w:tcPr>
            <w:tcW w:w="1473" w:type="dxa"/>
            <w:vAlign w:val="center"/>
          </w:tcPr>
          <w:p w14:paraId="5D03DFA2" w14:textId="77777777" w:rsidR="0017467E" w:rsidRPr="00AF1EB8" w:rsidRDefault="0017467E" w:rsidP="007F16E7">
            <w:pPr>
              <w:pStyle w:val="ConsPlusNormal"/>
            </w:pPr>
          </w:p>
        </w:tc>
      </w:tr>
      <w:tr w:rsidR="0017467E" w:rsidRPr="00AF1EB8" w14:paraId="3306181E" w14:textId="77777777" w:rsidTr="007F16E7">
        <w:tc>
          <w:tcPr>
            <w:tcW w:w="1191" w:type="dxa"/>
            <w:vAlign w:val="center"/>
          </w:tcPr>
          <w:p w14:paraId="4280A766" w14:textId="77777777" w:rsidR="0017467E" w:rsidRPr="00AF1EB8" w:rsidRDefault="0017467E" w:rsidP="007F16E7">
            <w:pPr>
              <w:pStyle w:val="ConsPlusNormal"/>
            </w:pPr>
            <w:r w:rsidRPr="00AF1EB8">
              <w:t>Урок 12.</w:t>
            </w:r>
          </w:p>
        </w:tc>
        <w:tc>
          <w:tcPr>
            <w:tcW w:w="6405" w:type="dxa"/>
            <w:vAlign w:val="center"/>
          </w:tcPr>
          <w:p w14:paraId="5CA2D263" w14:textId="77777777" w:rsidR="0017467E" w:rsidRPr="00AF1EB8" w:rsidRDefault="0017467E" w:rsidP="007F16E7">
            <w:pPr>
              <w:pStyle w:val="ConsPlusNormal"/>
              <w:jc w:val="both"/>
            </w:pPr>
            <w:r w:rsidRPr="00AF1EB8">
              <w:t>Монолог-рассуждение</w:t>
            </w:r>
          </w:p>
        </w:tc>
        <w:tc>
          <w:tcPr>
            <w:tcW w:w="1473" w:type="dxa"/>
            <w:vAlign w:val="center"/>
          </w:tcPr>
          <w:p w14:paraId="6D6E141A" w14:textId="77777777" w:rsidR="0017467E" w:rsidRPr="00AF1EB8" w:rsidRDefault="0017467E" w:rsidP="007F16E7">
            <w:pPr>
              <w:pStyle w:val="ConsPlusNormal"/>
            </w:pPr>
          </w:p>
        </w:tc>
      </w:tr>
      <w:tr w:rsidR="0017467E" w:rsidRPr="00AF1EB8" w14:paraId="4F258D27" w14:textId="77777777" w:rsidTr="007F16E7">
        <w:tc>
          <w:tcPr>
            <w:tcW w:w="1191" w:type="dxa"/>
            <w:vAlign w:val="center"/>
          </w:tcPr>
          <w:p w14:paraId="0BD7F551" w14:textId="77777777" w:rsidR="0017467E" w:rsidRPr="00AF1EB8" w:rsidRDefault="0017467E" w:rsidP="007F16E7">
            <w:pPr>
              <w:pStyle w:val="ConsPlusNormal"/>
            </w:pPr>
            <w:r w:rsidRPr="00AF1EB8">
              <w:t>Урок 13.</w:t>
            </w:r>
          </w:p>
        </w:tc>
        <w:tc>
          <w:tcPr>
            <w:tcW w:w="6405" w:type="dxa"/>
            <w:vAlign w:val="center"/>
          </w:tcPr>
          <w:p w14:paraId="76EAE3AA" w14:textId="77777777" w:rsidR="0017467E" w:rsidRPr="00AF1EB8" w:rsidRDefault="0017467E" w:rsidP="007F16E7">
            <w:pPr>
              <w:pStyle w:val="ConsPlusNormal"/>
              <w:jc w:val="both"/>
            </w:pPr>
            <w:r w:rsidRPr="00AF1EB8">
              <w:t>Сообщение на лингвистическую тему</w:t>
            </w:r>
          </w:p>
        </w:tc>
        <w:tc>
          <w:tcPr>
            <w:tcW w:w="1473" w:type="dxa"/>
            <w:vAlign w:val="center"/>
          </w:tcPr>
          <w:p w14:paraId="2C2CD64A" w14:textId="77777777" w:rsidR="0017467E" w:rsidRPr="00AF1EB8" w:rsidRDefault="0017467E" w:rsidP="007F16E7">
            <w:pPr>
              <w:pStyle w:val="ConsPlusNormal"/>
            </w:pPr>
          </w:p>
        </w:tc>
      </w:tr>
      <w:tr w:rsidR="0017467E" w:rsidRPr="00AF1EB8" w14:paraId="598E5D4B" w14:textId="77777777" w:rsidTr="007F16E7">
        <w:tc>
          <w:tcPr>
            <w:tcW w:w="1191" w:type="dxa"/>
            <w:vAlign w:val="center"/>
          </w:tcPr>
          <w:p w14:paraId="6EA4FAD0" w14:textId="77777777" w:rsidR="0017467E" w:rsidRPr="00AF1EB8" w:rsidRDefault="0017467E" w:rsidP="007F16E7">
            <w:pPr>
              <w:pStyle w:val="ConsPlusNormal"/>
            </w:pPr>
            <w:r w:rsidRPr="00AF1EB8">
              <w:t>Урок 14.</w:t>
            </w:r>
          </w:p>
        </w:tc>
        <w:tc>
          <w:tcPr>
            <w:tcW w:w="6405" w:type="dxa"/>
            <w:vAlign w:val="center"/>
          </w:tcPr>
          <w:p w14:paraId="4A37021C" w14:textId="77777777" w:rsidR="0017467E" w:rsidRPr="00AF1EB8" w:rsidRDefault="0017467E" w:rsidP="007F16E7">
            <w:pPr>
              <w:pStyle w:val="ConsPlusNormal"/>
              <w:jc w:val="both"/>
            </w:pPr>
            <w:r w:rsidRPr="00AF1EB8">
              <w:t>Виды диалога: побуждение к действию, обмен мнениями</w:t>
            </w:r>
          </w:p>
        </w:tc>
        <w:tc>
          <w:tcPr>
            <w:tcW w:w="1473" w:type="dxa"/>
            <w:vAlign w:val="center"/>
          </w:tcPr>
          <w:p w14:paraId="3B58D273" w14:textId="77777777" w:rsidR="0017467E" w:rsidRPr="00AF1EB8" w:rsidRDefault="0017467E" w:rsidP="007F16E7">
            <w:pPr>
              <w:pStyle w:val="ConsPlusNormal"/>
            </w:pPr>
          </w:p>
        </w:tc>
      </w:tr>
      <w:tr w:rsidR="0017467E" w:rsidRPr="00AF1EB8" w14:paraId="4B4EDC40" w14:textId="77777777" w:rsidTr="007F16E7">
        <w:tc>
          <w:tcPr>
            <w:tcW w:w="1191" w:type="dxa"/>
            <w:vAlign w:val="center"/>
          </w:tcPr>
          <w:p w14:paraId="459DE614" w14:textId="77777777" w:rsidR="0017467E" w:rsidRPr="00AF1EB8" w:rsidRDefault="0017467E" w:rsidP="007F16E7">
            <w:pPr>
              <w:pStyle w:val="ConsPlusNormal"/>
            </w:pPr>
            <w:r w:rsidRPr="00AF1EB8">
              <w:t>Урок 15.</w:t>
            </w:r>
          </w:p>
        </w:tc>
        <w:tc>
          <w:tcPr>
            <w:tcW w:w="6405" w:type="dxa"/>
            <w:vAlign w:val="center"/>
          </w:tcPr>
          <w:p w14:paraId="55907351" w14:textId="77777777" w:rsidR="0017467E" w:rsidRPr="00AF1EB8" w:rsidRDefault="0017467E" w:rsidP="007F16E7">
            <w:pPr>
              <w:pStyle w:val="ConsPlusNormal"/>
              <w:jc w:val="both"/>
            </w:pPr>
            <w:r w:rsidRPr="00AF1EB8">
              <w:t>Информационная переработка текста. Главная и второстепенная информация</w:t>
            </w:r>
          </w:p>
        </w:tc>
        <w:tc>
          <w:tcPr>
            <w:tcW w:w="1473" w:type="dxa"/>
            <w:vAlign w:val="center"/>
          </w:tcPr>
          <w:p w14:paraId="21A4D367" w14:textId="77777777" w:rsidR="0017467E" w:rsidRPr="00AF1EB8" w:rsidRDefault="0017467E" w:rsidP="007F16E7">
            <w:pPr>
              <w:pStyle w:val="ConsPlusNormal"/>
            </w:pPr>
          </w:p>
        </w:tc>
      </w:tr>
      <w:tr w:rsidR="0017467E" w:rsidRPr="00AF1EB8" w14:paraId="4DF0630F" w14:textId="77777777" w:rsidTr="007F16E7">
        <w:tc>
          <w:tcPr>
            <w:tcW w:w="1191" w:type="dxa"/>
            <w:vAlign w:val="center"/>
          </w:tcPr>
          <w:p w14:paraId="2B64682E" w14:textId="77777777" w:rsidR="0017467E" w:rsidRPr="00AF1EB8" w:rsidRDefault="0017467E" w:rsidP="007F16E7">
            <w:pPr>
              <w:pStyle w:val="ConsPlusNormal"/>
            </w:pPr>
            <w:r w:rsidRPr="00AF1EB8">
              <w:t>Урок 16.</w:t>
            </w:r>
          </w:p>
        </w:tc>
        <w:tc>
          <w:tcPr>
            <w:tcW w:w="6405" w:type="dxa"/>
            <w:vAlign w:val="center"/>
          </w:tcPr>
          <w:p w14:paraId="45FD79E3" w14:textId="77777777" w:rsidR="0017467E" w:rsidRPr="00AF1EB8" w:rsidRDefault="0017467E" w:rsidP="007F16E7">
            <w:pPr>
              <w:pStyle w:val="ConsPlusNormal"/>
              <w:jc w:val="both"/>
            </w:pPr>
            <w:r w:rsidRPr="00AF1EB8">
              <w:t>Информационная переработка текста. Способы сокращения текста</w:t>
            </w:r>
          </w:p>
        </w:tc>
        <w:tc>
          <w:tcPr>
            <w:tcW w:w="1473" w:type="dxa"/>
            <w:vAlign w:val="center"/>
          </w:tcPr>
          <w:p w14:paraId="2839D6C1" w14:textId="77777777" w:rsidR="0017467E" w:rsidRPr="00AF1EB8" w:rsidRDefault="0017467E" w:rsidP="007F16E7">
            <w:pPr>
              <w:pStyle w:val="ConsPlusNormal"/>
            </w:pPr>
          </w:p>
        </w:tc>
      </w:tr>
      <w:tr w:rsidR="0017467E" w:rsidRPr="00AF1EB8" w14:paraId="0175E1EA" w14:textId="77777777" w:rsidTr="007F16E7">
        <w:tc>
          <w:tcPr>
            <w:tcW w:w="1191" w:type="dxa"/>
            <w:vAlign w:val="center"/>
          </w:tcPr>
          <w:p w14:paraId="1A151217" w14:textId="77777777" w:rsidR="0017467E" w:rsidRPr="00AF1EB8" w:rsidRDefault="0017467E" w:rsidP="007F16E7">
            <w:pPr>
              <w:pStyle w:val="ConsPlusNormal"/>
            </w:pPr>
            <w:r w:rsidRPr="00AF1EB8">
              <w:t>Урок 17.</w:t>
            </w:r>
          </w:p>
        </w:tc>
        <w:tc>
          <w:tcPr>
            <w:tcW w:w="6405" w:type="dxa"/>
            <w:vAlign w:val="center"/>
          </w:tcPr>
          <w:p w14:paraId="3563B574" w14:textId="77777777" w:rsidR="0017467E" w:rsidRPr="00AF1EB8" w:rsidRDefault="0017467E" w:rsidP="007F16E7">
            <w:pPr>
              <w:pStyle w:val="ConsPlusNormal"/>
              <w:jc w:val="both"/>
            </w:pPr>
            <w:r w:rsidRPr="00AF1EB8">
              <w:t>Простой и сложный план текста. Практикум</w:t>
            </w:r>
          </w:p>
        </w:tc>
        <w:tc>
          <w:tcPr>
            <w:tcW w:w="1473" w:type="dxa"/>
            <w:vAlign w:val="center"/>
          </w:tcPr>
          <w:p w14:paraId="4D34E65A" w14:textId="77777777" w:rsidR="0017467E" w:rsidRPr="00AF1EB8" w:rsidRDefault="0017467E" w:rsidP="007F16E7">
            <w:pPr>
              <w:pStyle w:val="ConsPlusNormal"/>
              <w:jc w:val="center"/>
            </w:pPr>
            <w:r w:rsidRPr="00AF1EB8">
              <w:t>1</w:t>
            </w:r>
          </w:p>
        </w:tc>
      </w:tr>
      <w:tr w:rsidR="0017467E" w:rsidRPr="00AF1EB8" w14:paraId="07E2CBC8" w14:textId="77777777" w:rsidTr="007F16E7">
        <w:tc>
          <w:tcPr>
            <w:tcW w:w="1191" w:type="dxa"/>
            <w:vAlign w:val="center"/>
          </w:tcPr>
          <w:p w14:paraId="226891F8" w14:textId="77777777" w:rsidR="0017467E" w:rsidRPr="00AF1EB8" w:rsidRDefault="0017467E" w:rsidP="007F16E7">
            <w:pPr>
              <w:pStyle w:val="ConsPlusNormal"/>
            </w:pPr>
            <w:r w:rsidRPr="00AF1EB8">
              <w:t>Урок 18.</w:t>
            </w:r>
          </w:p>
        </w:tc>
        <w:tc>
          <w:tcPr>
            <w:tcW w:w="6405" w:type="dxa"/>
            <w:vAlign w:val="center"/>
          </w:tcPr>
          <w:p w14:paraId="20B4A745" w14:textId="77777777" w:rsidR="0017467E" w:rsidRPr="00AF1EB8" w:rsidRDefault="0017467E" w:rsidP="007F16E7">
            <w:pPr>
              <w:pStyle w:val="ConsPlusNormal"/>
              <w:jc w:val="both"/>
            </w:pPr>
            <w:r w:rsidRPr="00AF1EB8">
              <w:t>Назывной и вопросный план текста. Практикум</w:t>
            </w:r>
          </w:p>
        </w:tc>
        <w:tc>
          <w:tcPr>
            <w:tcW w:w="1473" w:type="dxa"/>
            <w:vAlign w:val="center"/>
          </w:tcPr>
          <w:p w14:paraId="4D81CEAE" w14:textId="77777777" w:rsidR="0017467E" w:rsidRPr="00AF1EB8" w:rsidRDefault="0017467E" w:rsidP="007F16E7">
            <w:pPr>
              <w:pStyle w:val="ConsPlusNormal"/>
              <w:jc w:val="center"/>
            </w:pPr>
            <w:r w:rsidRPr="00AF1EB8">
              <w:t>1</w:t>
            </w:r>
          </w:p>
        </w:tc>
      </w:tr>
      <w:tr w:rsidR="0017467E" w:rsidRPr="00AF1EB8" w14:paraId="2F9BA1B3" w14:textId="77777777" w:rsidTr="007F16E7">
        <w:tc>
          <w:tcPr>
            <w:tcW w:w="1191" w:type="dxa"/>
            <w:vAlign w:val="center"/>
          </w:tcPr>
          <w:p w14:paraId="22B07C4B" w14:textId="77777777" w:rsidR="0017467E" w:rsidRPr="00AF1EB8" w:rsidRDefault="0017467E" w:rsidP="007F16E7">
            <w:pPr>
              <w:pStyle w:val="ConsPlusNormal"/>
            </w:pPr>
            <w:r w:rsidRPr="00AF1EB8">
              <w:t>Урок 19.</w:t>
            </w:r>
          </w:p>
        </w:tc>
        <w:tc>
          <w:tcPr>
            <w:tcW w:w="6405" w:type="dxa"/>
            <w:vAlign w:val="center"/>
          </w:tcPr>
          <w:p w14:paraId="679D0B68" w14:textId="77777777" w:rsidR="0017467E" w:rsidRPr="00AF1EB8" w:rsidRDefault="0017467E" w:rsidP="007F16E7">
            <w:pPr>
              <w:pStyle w:val="ConsPlusNormal"/>
              <w:jc w:val="both"/>
            </w:pPr>
            <w:r w:rsidRPr="00AF1EB8">
              <w:t>Функционально-смысловые типы речи (повторение).</w:t>
            </w:r>
          </w:p>
        </w:tc>
        <w:tc>
          <w:tcPr>
            <w:tcW w:w="1473" w:type="dxa"/>
            <w:vAlign w:val="center"/>
          </w:tcPr>
          <w:p w14:paraId="0ECB7D89" w14:textId="77777777" w:rsidR="0017467E" w:rsidRPr="00AF1EB8" w:rsidRDefault="0017467E" w:rsidP="007F16E7">
            <w:pPr>
              <w:pStyle w:val="ConsPlusNormal"/>
            </w:pPr>
          </w:p>
        </w:tc>
      </w:tr>
      <w:tr w:rsidR="0017467E" w:rsidRPr="00AF1EB8" w14:paraId="4B7E300D" w14:textId="77777777" w:rsidTr="007F16E7">
        <w:tc>
          <w:tcPr>
            <w:tcW w:w="1191" w:type="dxa"/>
            <w:vAlign w:val="center"/>
          </w:tcPr>
          <w:p w14:paraId="00971AF6" w14:textId="77777777" w:rsidR="0017467E" w:rsidRPr="00AF1EB8" w:rsidRDefault="0017467E" w:rsidP="007F16E7">
            <w:pPr>
              <w:pStyle w:val="ConsPlusNormal"/>
            </w:pPr>
            <w:r w:rsidRPr="00AF1EB8">
              <w:t>Урок 20.</w:t>
            </w:r>
          </w:p>
        </w:tc>
        <w:tc>
          <w:tcPr>
            <w:tcW w:w="6405" w:type="dxa"/>
            <w:vAlign w:val="center"/>
          </w:tcPr>
          <w:p w14:paraId="3FF1F50E" w14:textId="77777777" w:rsidR="0017467E" w:rsidRPr="00AF1EB8" w:rsidRDefault="0017467E" w:rsidP="007F16E7">
            <w:pPr>
              <w:pStyle w:val="ConsPlusNormal"/>
              <w:jc w:val="both"/>
            </w:pPr>
            <w:r w:rsidRPr="00AF1EB8">
              <w:t>Особенности описания как типа речи</w:t>
            </w:r>
          </w:p>
        </w:tc>
        <w:tc>
          <w:tcPr>
            <w:tcW w:w="1473" w:type="dxa"/>
            <w:vAlign w:val="center"/>
          </w:tcPr>
          <w:p w14:paraId="405301F0" w14:textId="77777777" w:rsidR="0017467E" w:rsidRPr="00AF1EB8" w:rsidRDefault="0017467E" w:rsidP="007F16E7">
            <w:pPr>
              <w:pStyle w:val="ConsPlusNormal"/>
            </w:pPr>
          </w:p>
        </w:tc>
      </w:tr>
      <w:tr w:rsidR="0017467E" w:rsidRPr="00AF1EB8" w14:paraId="26336A61" w14:textId="77777777" w:rsidTr="007F16E7">
        <w:tc>
          <w:tcPr>
            <w:tcW w:w="1191" w:type="dxa"/>
            <w:vAlign w:val="center"/>
          </w:tcPr>
          <w:p w14:paraId="430630B9" w14:textId="77777777" w:rsidR="0017467E" w:rsidRPr="00AF1EB8" w:rsidRDefault="0017467E" w:rsidP="007F16E7">
            <w:pPr>
              <w:pStyle w:val="ConsPlusNormal"/>
            </w:pPr>
            <w:r w:rsidRPr="00AF1EB8">
              <w:t>Урок 21.</w:t>
            </w:r>
          </w:p>
        </w:tc>
        <w:tc>
          <w:tcPr>
            <w:tcW w:w="6405" w:type="dxa"/>
            <w:vAlign w:val="center"/>
          </w:tcPr>
          <w:p w14:paraId="5F88066B" w14:textId="77777777" w:rsidR="0017467E" w:rsidRPr="00AF1EB8" w:rsidRDefault="0017467E" w:rsidP="007F16E7">
            <w:pPr>
              <w:pStyle w:val="ConsPlusNormal"/>
              <w:jc w:val="both"/>
            </w:pPr>
            <w:r w:rsidRPr="00AF1EB8">
              <w:t>Сочинение-описание (обучающее)</w:t>
            </w:r>
          </w:p>
        </w:tc>
        <w:tc>
          <w:tcPr>
            <w:tcW w:w="1473" w:type="dxa"/>
            <w:vAlign w:val="center"/>
          </w:tcPr>
          <w:p w14:paraId="006B0F37" w14:textId="77777777" w:rsidR="0017467E" w:rsidRPr="00AF1EB8" w:rsidRDefault="0017467E" w:rsidP="007F16E7">
            <w:pPr>
              <w:pStyle w:val="ConsPlusNormal"/>
            </w:pPr>
          </w:p>
        </w:tc>
      </w:tr>
      <w:tr w:rsidR="0017467E" w:rsidRPr="00AF1EB8" w14:paraId="69AF5995" w14:textId="77777777" w:rsidTr="007F16E7">
        <w:tc>
          <w:tcPr>
            <w:tcW w:w="1191" w:type="dxa"/>
            <w:vAlign w:val="center"/>
          </w:tcPr>
          <w:p w14:paraId="1D84C3F6" w14:textId="77777777" w:rsidR="0017467E" w:rsidRPr="00AF1EB8" w:rsidRDefault="0017467E" w:rsidP="007F16E7">
            <w:pPr>
              <w:pStyle w:val="ConsPlusNormal"/>
            </w:pPr>
            <w:r w:rsidRPr="00AF1EB8">
              <w:t>Урок 22.</w:t>
            </w:r>
          </w:p>
        </w:tc>
        <w:tc>
          <w:tcPr>
            <w:tcW w:w="6405" w:type="dxa"/>
            <w:vAlign w:val="center"/>
          </w:tcPr>
          <w:p w14:paraId="095E869B" w14:textId="77777777" w:rsidR="0017467E" w:rsidRPr="00AF1EB8" w:rsidRDefault="0017467E" w:rsidP="007F16E7">
            <w:pPr>
              <w:pStyle w:val="ConsPlusNormal"/>
              <w:jc w:val="both"/>
            </w:pPr>
            <w:r w:rsidRPr="00AF1EB8">
              <w:t>Особенности функционально-смысловых типов речи. Практикум</w:t>
            </w:r>
          </w:p>
        </w:tc>
        <w:tc>
          <w:tcPr>
            <w:tcW w:w="1473" w:type="dxa"/>
            <w:vAlign w:val="center"/>
          </w:tcPr>
          <w:p w14:paraId="0A5E960E" w14:textId="77777777" w:rsidR="0017467E" w:rsidRPr="00AF1EB8" w:rsidRDefault="0017467E" w:rsidP="007F16E7">
            <w:pPr>
              <w:pStyle w:val="ConsPlusNormal"/>
              <w:jc w:val="center"/>
            </w:pPr>
            <w:r w:rsidRPr="00AF1EB8">
              <w:t>1</w:t>
            </w:r>
          </w:p>
        </w:tc>
      </w:tr>
      <w:tr w:rsidR="0017467E" w:rsidRPr="00AF1EB8" w14:paraId="718C00B0" w14:textId="77777777" w:rsidTr="007F16E7">
        <w:tc>
          <w:tcPr>
            <w:tcW w:w="1191" w:type="dxa"/>
            <w:vAlign w:val="center"/>
          </w:tcPr>
          <w:p w14:paraId="070C9E0F" w14:textId="77777777" w:rsidR="0017467E" w:rsidRPr="00AF1EB8" w:rsidRDefault="0017467E" w:rsidP="007F16E7">
            <w:pPr>
              <w:pStyle w:val="ConsPlusNormal"/>
            </w:pPr>
            <w:r w:rsidRPr="00AF1EB8">
              <w:t>Урок 23.</w:t>
            </w:r>
          </w:p>
        </w:tc>
        <w:tc>
          <w:tcPr>
            <w:tcW w:w="6405" w:type="dxa"/>
            <w:vAlign w:val="center"/>
          </w:tcPr>
          <w:p w14:paraId="0A18570E" w14:textId="77777777" w:rsidR="0017467E" w:rsidRPr="00AF1EB8" w:rsidRDefault="0017467E" w:rsidP="007F16E7">
            <w:pPr>
              <w:pStyle w:val="ConsPlusNormal"/>
              <w:jc w:val="both"/>
            </w:pPr>
            <w:r w:rsidRPr="00AF1EB8">
              <w:t>Официально-деловой стиль и его жанры. Особенности официально-делового стиля</w:t>
            </w:r>
          </w:p>
        </w:tc>
        <w:tc>
          <w:tcPr>
            <w:tcW w:w="1473" w:type="dxa"/>
            <w:vAlign w:val="center"/>
          </w:tcPr>
          <w:p w14:paraId="62D07100" w14:textId="77777777" w:rsidR="0017467E" w:rsidRPr="00AF1EB8" w:rsidRDefault="0017467E" w:rsidP="007F16E7">
            <w:pPr>
              <w:pStyle w:val="ConsPlusNormal"/>
            </w:pPr>
          </w:p>
        </w:tc>
      </w:tr>
      <w:tr w:rsidR="0017467E" w:rsidRPr="00AF1EB8" w14:paraId="68D4ED6B" w14:textId="77777777" w:rsidTr="007F16E7">
        <w:tc>
          <w:tcPr>
            <w:tcW w:w="1191" w:type="dxa"/>
            <w:vAlign w:val="center"/>
          </w:tcPr>
          <w:p w14:paraId="23034B29" w14:textId="77777777" w:rsidR="0017467E" w:rsidRPr="00AF1EB8" w:rsidRDefault="0017467E" w:rsidP="007F16E7">
            <w:pPr>
              <w:pStyle w:val="ConsPlusNormal"/>
            </w:pPr>
            <w:r w:rsidRPr="00AF1EB8">
              <w:t>Урок 24.</w:t>
            </w:r>
          </w:p>
        </w:tc>
        <w:tc>
          <w:tcPr>
            <w:tcW w:w="6405" w:type="dxa"/>
            <w:vAlign w:val="center"/>
          </w:tcPr>
          <w:p w14:paraId="50673B09" w14:textId="77777777" w:rsidR="0017467E" w:rsidRPr="00AF1EB8" w:rsidRDefault="0017467E" w:rsidP="007F16E7">
            <w:pPr>
              <w:pStyle w:val="ConsPlusNormal"/>
              <w:jc w:val="both"/>
            </w:pPr>
            <w:r w:rsidRPr="00AF1EB8">
              <w:t>Заявление, расписка</w:t>
            </w:r>
          </w:p>
        </w:tc>
        <w:tc>
          <w:tcPr>
            <w:tcW w:w="1473" w:type="dxa"/>
            <w:vAlign w:val="center"/>
          </w:tcPr>
          <w:p w14:paraId="2350ABA0" w14:textId="77777777" w:rsidR="0017467E" w:rsidRPr="00AF1EB8" w:rsidRDefault="0017467E" w:rsidP="007F16E7">
            <w:pPr>
              <w:pStyle w:val="ConsPlusNormal"/>
            </w:pPr>
          </w:p>
        </w:tc>
      </w:tr>
      <w:tr w:rsidR="0017467E" w:rsidRPr="00AF1EB8" w14:paraId="7BD1CA0B" w14:textId="77777777" w:rsidTr="007F16E7">
        <w:tc>
          <w:tcPr>
            <w:tcW w:w="1191" w:type="dxa"/>
            <w:vAlign w:val="center"/>
          </w:tcPr>
          <w:p w14:paraId="4BA508F9" w14:textId="77777777" w:rsidR="0017467E" w:rsidRPr="00AF1EB8" w:rsidRDefault="0017467E" w:rsidP="007F16E7">
            <w:pPr>
              <w:pStyle w:val="ConsPlusNormal"/>
            </w:pPr>
            <w:r w:rsidRPr="00AF1EB8">
              <w:t>Урок 25.</w:t>
            </w:r>
          </w:p>
        </w:tc>
        <w:tc>
          <w:tcPr>
            <w:tcW w:w="6405" w:type="dxa"/>
            <w:vAlign w:val="center"/>
          </w:tcPr>
          <w:p w14:paraId="15560FE7" w14:textId="77777777" w:rsidR="0017467E" w:rsidRPr="00AF1EB8" w:rsidRDefault="0017467E" w:rsidP="007F16E7">
            <w:pPr>
              <w:pStyle w:val="ConsPlusNormal"/>
              <w:jc w:val="both"/>
            </w:pPr>
            <w:r w:rsidRPr="00AF1EB8">
              <w:t>Научный стиль и его жанры. Особенности научного стиля</w:t>
            </w:r>
          </w:p>
        </w:tc>
        <w:tc>
          <w:tcPr>
            <w:tcW w:w="1473" w:type="dxa"/>
            <w:vAlign w:val="center"/>
          </w:tcPr>
          <w:p w14:paraId="21ACC36C" w14:textId="77777777" w:rsidR="0017467E" w:rsidRPr="00AF1EB8" w:rsidRDefault="0017467E" w:rsidP="007F16E7">
            <w:pPr>
              <w:pStyle w:val="ConsPlusNormal"/>
            </w:pPr>
          </w:p>
        </w:tc>
      </w:tr>
      <w:tr w:rsidR="0017467E" w:rsidRPr="00AF1EB8" w14:paraId="5EFC8CB9" w14:textId="77777777" w:rsidTr="007F16E7">
        <w:tc>
          <w:tcPr>
            <w:tcW w:w="1191" w:type="dxa"/>
            <w:vAlign w:val="center"/>
          </w:tcPr>
          <w:p w14:paraId="3A40F099" w14:textId="77777777" w:rsidR="0017467E" w:rsidRPr="00AF1EB8" w:rsidRDefault="0017467E" w:rsidP="007F16E7">
            <w:pPr>
              <w:pStyle w:val="ConsPlusNormal"/>
            </w:pPr>
            <w:r w:rsidRPr="00AF1EB8">
              <w:t>Урок 26.</w:t>
            </w:r>
          </w:p>
        </w:tc>
        <w:tc>
          <w:tcPr>
            <w:tcW w:w="6405" w:type="dxa"/>
            <w:vAlign w:val="center"/>
          </w:tcPr>
          <w:p w14:paraId="685AE6EF" w14:textId="77777777" w:rsidR="0017467E" w:rsidRPr="00AF1EB8" w:rsidRDefault="0017467E" w:rsidP="007F16E7">
            <w:pPr>
              <w:pStyle w:val="ConsPlusNormal"/>
              <w:jc w:val="both"/>
            </w:pPr>
            <w:r w:rsidRPr="00AF1EB8">
              <w:t>Научное сообщение</w:t>
            </w:r>
          </w:p>
        </w:tc>
        <w:tc>
          <w:tcPr>
            <w:tcW w:w="1473" w:type="dxa"/>
            <w:vAlign w:val="center"/>
          </w:tcPr>
          <w:p w14:paraId="025A585D" w14:textId="77777777" w:rsidR="0017467E" w:rsidRPr="00AF1EB8" w:rsidRDefault="0017467E" w:rsidP="007F16E7">
            <w:pPr>
              <w:pStyle w:val="ConsPlusNormal"/>
            </w:pPr>
          </w:p>
        </w:tc>
      </w:tr>
      <w:tr w:rsidR="0017467E" w:rsidRPr="00AF1EB8" w14:paraId="5974CC52" w14:textId="77777777" w:rsidTr="007F16E7">
        <w:tc>
          <w:tcPr>
            <w:tcW w:w="1191" w:type="dxa"/>
            <w:vAlign w:val="center"/>
          </w:tcPr>
          <w:p w14:paraId="19AF841B" w14:textId="77777777" w:rsidR="0017467E" w:rsidRPr="00AF1EB8" w:rsidRDefault="0017467E" w:rsidP="007F16E7">
            <w:pPr>
              <w:pStyle w:val="ConsPlusNormal"/>
            </w:pPr>
            <w:r w:rsidRPr="00AF1EB8">
              <w:t>Урок 27.</w:t>
            </w:r>
          </w:p>
        </w:tc>
        <w:tc>
          <w:tcPr>
            <w:tcW w:w="6405" w:type="dxa"/>
            <w:vAlign w:val="center"/>
          </w:tcPr>
          <w:p w14:paraId="7D6BC3B1" w14:textId="77777777" w:rsidR="0017467E" w:rsidRPr="00AF1EB8" w:rsidRDefault="0017467E" w:rsidP="007F16E7">
            <w:pPr>
              <w:pStyle w:val="ConsPlusNormal"/>
              <w:jc w:val="both"/>
            </w:pPr>
            <w:r w:rsidRPr="00AF1EB8">
              <w:t>Словарная статья. Требования к составлению словарной статьи</w:t>
            </w:r>
          </w:p>
        </w:tc>
        <w:tc>
          <w:tcPr>
            <w:tcW w:w="1473" w:type="dxa"/>
            <w:vAlign w:val="center"/>
          </w:tcPr>
          <w:p w14:paraId="2A3F4CDF" w14:textId="77777777" w:rsidR="0017467E" w:rsidRPr="00AF1EB8" w:rsidRDefault="0017467E" w:rsidP="007F16E7">
            <w:pPr>
              <w:pStyle w:val="ConsPlusNormal"/>
            </w:pPr>
          </w:p>
        </w:tc>
      </w:tr>
      <w:tr w:rsidR="0017467E" w:rsidRPr="00AF1EB8" w14:paraId="0F53F372" w14:textId="77777777" w:rsidTr="007F16E7">
        <w:tc>
          <w:tcPr>
            <w:tcW w:w="1191" w:type="dxa"/>
            <w:vAlign w:val="center"/>
          </w:tcPr>
          <w:p w14:paraId="70CF404D" w14:textId="77777777" w:rsidR="0017467E" w:rsidRPr="00AF1EB8" w:rsidRDefault="0017467E" w:rsidP="007F16E7">
            <w:pPr>
              <w:pStyle w:val="ConsPlusNormal"/>
            </w:pPr>
            <w:r w:rsidRPr="00AF1EB8">
              <w:t>Урок 28.</w:t>
            </w:r>
          </w:p>
        </w:tc>
        <w:tc>
          <w:tcPr>
            <w:tcW w:w="6405" w:type="dxa"/>
            <w:vAlign w:val="center"/>
          </w:tcPr>
          <w:p w14:paraId="59E2B3FF" w14:textId="77777777" w:rsidR="0017467E" w:rsidRPr="00AF1EB8" w:rsidRDefault="0017467E" w:rsidP="007F16E7">
            <w:pPr>
              <w:pStyle w:val="ConsPlusNormal"/>
              <w:jc w:val="both"/>
            </w:pPr>
            <w:r w:rsidRPr="00AF1EB8">
              <w:t>Повторение и обобщение по темам "Текст", "Функциональные разновидности языка". Практикум</w:t>
            </w:r>
          </w:p>
        </w:tc>
        <w:tc>
          <w:tcPr>
            <w:tcW w:w="1473" w:type="dxa"/>
            <w:vAlign w:val="center"/>
          </w:tcPr>
          <w:p w14:paraId="6920185F" w14:textId="77777777" w:rsidR="0017467E" w:rsidRPr="00AF1EB8" w:rsidRDefault="0017467E" w:rsidP="007F16E7">
            <w:pPr>
              <w:pStyle w:val="ConsPlusNormal"/>
              <w:jc w:val="center"/>
            </w:pPr>
            <w:r w:rsidRPr="00AF1EB8">
              <w:t>1</w:t>
            </w:r>
          </w:p>
        </w:tc>
      </w:tr>
      <w:tr w:rsidR="0017467E" w:rsidRPr="00AF1EB8" w14:paraId="15066BD5" w14:textId="77777777" w:rsidTr="007F16E7">
        <w:tc>
          <w:tcPr>
            <w:tcW w:w="1191" w:type="dxa"/>
            <w:vAlign w:val="center"/>
          </w:tcPr>
          <w:p w14:paraId="22AF045A" w14:textId="77777777" w:rsidR="0017467E" w:rsidRPr="00AF1EB8" w:rsidRDefault="0017467E" w:rsidP="007F16E7">
            <w:pPr>
              <w:pStyle w:val="ConsPlusNormal"/>
            </w:pPr>
            <w:r w:rsidRPr="00AF1EB8">
              <w:t>Урок 29.</w:t>
            </w:r>
          </w:p>
        </w:tc>
        <w:tc>
          <w:tcPr>
            <w:tcW w:w="6405" w:type="dxa"/>
            <w:vAlign w:val="center"/>
          </w:tcPr>
          <w:p w14:paraId="2F46C36B" w14:textId="77777777" w:rsidR="0017467E" w:rsidRPr="00AF1EB8" w:rsidRDefault="0017467E" w:rsidP="007F16E7">
            <w:pPr>
              <w:pStyle w:val="ConsPlusNormal"/>
              <w:jc w:val="both"/>
            </w:pPr>
            <w:r w:rsidRPr="00AF1EB8">
              <w:t>Составление вопросного плана к тексту изложения</w:t>
            </w:r>
          </w:p>
        </w:tc>
        <w:tc>
          <w:tcPr>
            <w:tcW w:w="1473" w:type="dxa"/>
            <w:vAlign w:val="center"/>
          </w:tcPr>
          <w:p w14:paraId="48C3A7BA" w14:textId="77777777" w:rsidR="0017467E" w:rsidRPr="00AF1EB8" w:rsidRDefault="0017467E" w:rsidP="007F16E7">
            <w:pPr>
              <w:pStyle w:val="ConsPlusNormal"/>
            </w:pPr>
          </w:p>
        </w:tc>
      </w:tr>
      <w:tr w:rsidR="0017467E" w:rsidRPr="00AF1EB8" w14:paraId="06C5D0F4" w14:textId="77777777" w:rsidTr="007F16E7">
        <w:tc>
          <w:tcPr>
            <w:tcW w:w="1191" w:type="dxa"/>
            <w:vAlign w:val="center"/>
          </w:tcPr>
          <w:p w14:paraId="32637504" w14:textId="77777777" w:rsidR="0017467E" w:rsidRPr="00AF1EB8" w:rsidRDefault="0017467E" w:rsidP="007F16E7">
            <w:pPr>
              <w:pStyle w:val="ConsPlusNormal"/>
            </w:pPr>
            <w:r w:rsidRPr="00AF1EB8">
              <w:t>Урок 30.</w:t>
            </w:r>
          </w:p>
        </w:tc>
        <w:tc>
          <w:tcPr>
            <w:tcW w:w="6405" w:type="dxa"/>
            <w:vAlign w:val="center"/>
          </w:tcPr>
          <w:p w14:paraId="2C8CDB7E" w14:textId="77777777" w:rsidR="0017467E" w:rsidRPr="00AF1EB8" w:rsidRDefault="0017467E" w:rsidP="007F16E7">
            <w:pPr>
              <w:pStyle w:val="ConsPlusNormal"/>
              <w:jc w:val="both"/>
            </w:pPr>
            <w:r w:rsidRPr="00AF1EB8">
              <w:t>Изложение (обучающее)</w:t>
            </w:r>
          </w:p>
        </w:tc>
        <w:tc>
          <w:tcPr>
            <w:tcW w:w="1473" w:type="dxa"/>
            <w:vAlign w:val="center"/>
          </w:tcPr>
          <w:p w14:paraId="32CD3DBA" w14:textId="77777777" w:rsidR="0017467E" w:rsidRPr="00AF1EB8" w:rsidRDefault="0017467E" w:rsidP="007F16E7">
            <w:pPr>
              <w:pStyle w:val="ConsPlusNormal"/>
            </w:pPr>
          </w:p>
        </w:tc>
      </w:tr>
      <w:tr w:rsidR="0017467E" w:rsidRPr="00AF1EB8" w14:paraId="17366073" w14:textId="77777777" w:rsidTr="007F16E7">
        <w:tc>
          <w:tcPr>
            <w:tcW w:w="1191" w:type="dxa"/>
            <w:vAlign w:val="center"/>
          </w:tcPr>
          <w:p w14:paraId="6DEDE5F2" w14:textId="77777777" w:rsidR="0017467E" w:rsidRPr="00AF1EB8" w:rsidRDefault="0017467E" w:rsidP="007F16E7">
            <w:pPr>
              <w:pStyle w:val="ConsPlusNormal"/>
            </w:pPr>
            <w:r w:rsidRPr="00AF1EB8">
              <w:t>Урок 31.</w:t>
            </w:r>
          </w:p>
        </w:tc>
        <w:tc>
          <w:tcPr>
            <w:tcW w:w="6405" w:type="dxa"/>
            <w:vAlign w:val="center"/>
          </w:tcPr>
          <w:p w14:paraId="5A9B75CA" w14:textId="77777777" w:rsidR="0017467E" w:rsidRPr="00AF1EB8" w:rsidRDefault="0017467E" w:rsidP="007F16E7">
            <w:pPr>
              <w:pStyle w:val="ConsPlusNormal"/>
              <w:jc w:val="both"/>
            </w:pPr>
            <w:r w:rsidRPr="00AF1EB8">
              <w:t>Контрольная работа по темам "Текст", "Функциональные разновидности языка"</w:t>
            </w:r>
          </w:p>
        </w:tc>
        <w:tc>
          <w:tcPr>
            <w:tcW w:w="1473" w:type="dxa"/>
            <w:vAlign w:val="center"/>
          </w:tcPr>
          <w:p w14:paraId="1902B069" w14:textId="77777777" w:rsidR="0017467E" w:rsidRPr="00AF1EB8" w:rsidRDefault="0017467E" w:rsidP="007F16E7">
            <w:pPr>
              <w:pStyle w:val="ConsPlusNormal"/>
            </w:pPr>
          </w:p>
        </w:tc>
      </w:tr>
      <w:tr w:rsidR="0017467E" w:rsidRPr="00AF1EB8" w14:paraId="687A9990" w14:textId="77777777" w:rsidTr="007F16E7">
        <w:tc>
          <w:tcPr>
            <w:tcW w:w="1191" w:type="dxa"/>
            <w:vAlign w:val="center"/>
          </w:tcPr>
          <w:p w14:paraId="1C1EC703" w14:textId="77777777" w:rsidR="0017467E" w:rsidRPr="00AF1EB8" w:rsidRDefault="0017467E" w:rsidP="007F16E7">
            <w:pPr>
              <w:pStyle w:val="ConsPlusNormal"/>
            </w:pPr>
            <w:r w:rsidRPr="00AF1EB8">
              <w:t>Урок 32.</w:t>
            </w:r>
          </w:p>
        </w:tc>
        <w:tc>
          <w:tcPr>
            <w:tcW w:w="6405" w:type="dxa"/>
            <w:vAlign w:val="center"/>
          </w:tcPr>
          <w:p w14:paraId="63C59082" w14:textId="77777777" w:rsidR="0017467E" w:rsidRPr="00AF1EB8" w:rsidRDefault="0017467E" w:rsidP="007F16E7">
            <w:pPr>
              <w:pStyle w:val="ConsPlusNormal"/>
              <w:jc w:val="both"/>
            </w:pPr>
            <w:r w:rsidRPr="00AF1EB8">
              <w:t>Лексика русского языка (повторение)</w:t>
            </w:r>
          </w:p>
        </w:tc>
        <w:tc>
          <w:tcPr>
            <w:tcW w:w="1473" w:type="dxa"/>
            <w:vAlign w:val="center"/>
          </w:tcPr>
          <w:p w14:paraId="2D45C3F0" w14:textId="77777777" w:rsidR="0017467E" w:rsidRPr="00AF1EB8" w:rsidRDefault="0017467E" w:rsidP="007F16E7">
            <w:pPr>
              <w:pStyle w:val="ConsPlusNormal"/>
            </w:pPr>
          </w:p>
        </w:tc>
      </w:tr>
      <w:tr w:rsidR="0017467E" w:rsidRPr="00AF1EB8" w14:paraId="732FEF32" w14:textId="77777777" w:rsidTr="007F16E7">
        <w:tc>
          <w:tcPr>
            <w:tcW w:w="1191" w:type="dxa"/>
            <w:vAlign w:val="center"/>
          </w:tcPr>
          <w:p w14:paraId="42621F2D" w14:textId="77777777" w:rsidR="0017467E" w:rsidRPr="00AF1EB8" w:rsidRDefault="0017467E" w:rsidP="007F16E7">
            <w:pPr>
              <w:pStyle w:val="ConsPlusNormal"/>
            </w:pPr>
            <w:r w:rsidRPr="00AF1EB8">
              <w:t>Урок 33.</w:t>
            </w:r>
          </w:p>
        </w:tc>
        <w:tc>
          <w:tcPr>
            <w:tcW w:w="6405" w:type="dxa"/>
            <w:vAlign w:val="center"/>
          </w:tcPr>
          <w:p w14:paraId="4952D079" w14:textId="77777777" w:rsidR="0017467E" w:rsidRPr="00AF1EB8" w:rsidRDefault="0017467E" w:rsidP="007F16E7">
            <w:pPr>
              <w:pStyle w:val="ConsPlusNormal"/>
              <w:jc w:val="both"/>
            </w:pPr>
            <w:r w:rsidRPr="00AF1EB8">
              <w:t>Лексические средства выразительности. Эпитет. Метафора</w:t>
            </w:r>
          </w:p>
        </w:tc>
        <w:tc>
          <w:tcPr>
            <w:tcW w:w="1473" w:type="dxa"/>
            <w:vAlign w:val="center"/>
          </w:tcPr>
          <w:p w14:paraId="0914849B" w14:textId="77777777" w:rsidR="0017467E" w:rsidRPr="00AF1EB8" w:rsidRDefault="0017467E" w:rsidP="007F16E7">
            <w:pPr>
              <w:pStyle w:val="ConsPlusNormal"/>
            </w:pPr>
          </w:p>
        </w:tc>
      </w:tr>
      <w:tr w:rsidR="0017467E" w:rsidRPr="00AF1EB8" w14:paraId="74A083BC" w14:textId="77777777" w:rsidTr="007F16E7">
        <w:tc>
          <w:tcPr>
            <w:tcW w:w="1191" w:type="dxa"/>
            <w:vAlign w:val="center"/>
          </w:tcPr>
          <w:p w14:paraId="10F8368C" w14:textId="77777777" w:rsidR="0017467E" w:rsidRPr="00AF1EB8" w:rsidRDefault="0017467E" w:rsidP="007F16E7">
            <w:pPr>
              <w:pStyle w:val="ConsPlusNormal"/>
            </w:pPr>
            <w:r w:rsidRPr="00AF1EB8">
              <w:t>Урок 34.</w:t>
            </w:r>
          </w:p>
        </w:tc>
        <w:tc>
          <w:tcPr>
            <w:tcW w:w="6405" w:type="dxa"/>
            <w:vAlign w:val="center"/>
          </w:tcPr>
          <w:p w14:paraId="1D514332" w14:textId="77777777" w:rsidR="0017467E" w:rsidRPr="00AF1EB8" w:rsidRDefault="0017467E" w:rsidP="007F16E7">
            <w:pPr>
              <w:pStyle w:val="ConsPlusNormal"/>
              <w:jc w:val="both"/>
            </w:pPr>
            <w:r w:rsidRPr="00AF1EB8">
              <w:t>Лексика русского языка с точки зрения ее происхождения. Исконно русские слова. Заимствованные слова</w:t>
            </w:r>
          </w:p>
        </w:tc>
        <w:tc>
          <w:tcPr>
            <w:tcW w:w="1473" w:type="dxa"/>
            <w:vAlign w:val="center"/>
          </w:tcPr>
          <w:p w14:paraId="518BA0B1" w14:textId="77777777" w:rsidR="0017467E" w:rsidRPr="00AF1EB8" w:rsidRDefault="0017467E" w:rsidP="007F16E7">
            <w:pPr>
              <w:pStyle w:val="ConsPlusNormal"/>
            </w:pPr>
          </w:p>
        </w:tc>
      </w:tr>
      <w:tr w:rsidR="0017467E" w:rsidRPr="00AF1EB8" w14:paraId="7C209D94" w14:textId="77777777" w:rsidTr="007F16E7">
        <w:tc>
          <w:tcPr>
            <w:tcW w:w="1191" w:type="dxa"/>
            <w:vAlign w:val="center"/>
          </w:tcPr>
          <w:p w14:paraId="4CEAB08B" w14:textId="77777777" w:rsidR="0017467E" w:rsidRPr="00AF1EB8" w:rsidRDefault="0017467E" w:rsidP="007F16E7">
            <w:pPr>
              <w:pStyle w:val="ConsPlusNormal"/>
            </w:pPr>
            <w:r w:rsidRPr="00AF1EB8">
              <w:t>Урок 35.</w:t>
            </w:r>
          </w:p>
        </w:tc>
        <w:tc>
          <w:tcPr>
            <w:tcW w:w="6405" w:type="dxa"/>
            <w:vAlign w:val="center"/>
          </w:tcPr>
          <w:p w14:paraId="6283980A" w14:textId="77777777" w:rsidR="0017467E" w:rsidRPr="00AF1EB8" w:rsidRDefault="0017467E" w:rsidP="007F16E7">
            <w:pPr>
              <w:pStyle w:val="ConsPlusNormal"/>
              <w:jc w:val="both"/>
            </w:pPr>
            <w:r w:rsidRPr="00AF1EB8">
              <w:t>Слова с полногласными и неполногласными сочетаниями</w:t>
            </w:r>
          </w:p>
        </w:tc>
        <w:tc>
          <w:tcPr>
            <w:tcW w:w="1473" w:type="dxa"/>
            <w:vAlign w:val="center"/>
          </w:tcPr>
          <w:p w14:paraId="6D6CA5C6" w14:textId="77777777" w:rsidR="0017467E" w:rsidRPr="00AF1EB8" w:rsidRDefault="0017467E" w:rsidP="007F16E7">
            <w:pPr>
              <w:pStyle w:val="ConsPlusNormal"/>
            </w:pPr>
          </w:p>
        </w:tc>
      </w:tr>
      <w:tr w:rsidR="0017467E" w:rsidRPr="00AF1EB8" w14:paraId="14C50BC4" w14:textId="77777777" w:rsidTr="007F16E7">
        <w:tc>
          <w:tcPr>
            <w:tcW w:w="1191" w:type="dxa"/>
            <w:vAlign w:val="center"/>
          </w:tcPr>
          <w:p w14:paraId="0A4A3253" w14:textId="77777777" w:rsidR="0017467E" w:rsidRPr="00AF1EB8" w:rsidRDefault="0017467E" w:rsidP="007F16E7">
            <w:pPr>
              <w:pStyle w:val="ConsPlusNormal"/>
            </w:pPr>
            <w:r w:rsidRPr="00AF1EB8">
              <w:t>Урок 36.</w:t>
            </w:r>
          </w:p>
        </w:tc>
        <w:tc>
          <w:tcPr>
            <w:tcW w:w="6405" w:type="dxa"/>
            <w:vAlign w:val="center"/>
          </w:tcPr>
          <w:p w14:paraId="5B7961DB" w14:textId="77777777" w:rsidR="0017467E" w:rsidRPr="00AF1EB8" w:rsidRDefault="0017467E" w:rsidP="007F16E7">
            <w:pPr>
              <w:pStyle w:val="ConsPlusNormal"/>
              <w:jc w:val="both"/>
            </w:pPr>
            <w:r w:rsidRPr="00AF1EB8">
              <w:t>Лексика русского языка с точки зрения ее активного и пассивного словоупотребления. Архаизмы, историзмы, неологизмы</w:t>
            </w:r>
          </w:p>
        </w:tc>
        <w:tc>
          <w:tcPr>
            <w:tcW w:w="1473" w:type="dxa"/>
            <w:vAlign w:val="center"/>
          </w:tcPr>
          <w:p w14:paraId="5AAC083E" w14:textId="77777777" w:rsidR="0017467E" w:rsidRPr="00AF1EB8" w:rsidRDefault="0017467E" w:rsidP="007F16E7">
            <w:pPr>
              <w:pStyle w:val="ConsPlusNormal"/>
            </w:pPr>
          </w:p>
        </w:tc>
      </w:tr>
      <w:tr w:rsidR="0017467E" w:rsidRPr="00AF1EB8" w14:paraId="1A4616AD" w14:textId="77777777" w:rsidTr="007F16E7">
        <w:tc>
          <w:tcPr>
            <w:tcW w:w="1191" w:type="dxa"/>
            <w:vAlign w:val="center"/>
          </w:tcPr>
          <w:p w14:paraId="66611E7D" w14:textId="77777777" w:rsidR="0017467E" w:rsidRPr="00AF1EB8" w:rsidRDefault="0017467E" w:rsidP="007F16E7">
            <w:pPr>
              <w:pStyle w:val="ConsPlusNormal"/>
            </w:pPr>
            <w:r w:rsidRPr="00AF1EB8">
              <w:t>Урок 37.</w:t>
            </w:r>
          </w:p>
        </w:tc>
        <w:tc>
          <w:tcPr>
            <w:tcW w:w="6405" w:type="dxa"/>
            <w:vAlign w:val="center"/>
          </w:tcPr>
          <w:p w14:paraId="36DB9BC5" w14:textId="77777777" w:rsidR="0017467E" w:rsidRPr="00AF1EB8" w:rsidRDefault="0017467E" w:rsidP="007F16E7">
            <w:pPr>
              <w:pStyle w:val="ConsPlusNormal"/>
              <w:jc w:val="both"/>
            </w:pPr>
            <w:r w:rsidRPr="00AF1EB8">
              <w:t>Общеупотребительные слова. Диалектизмы</w:t>
            </w:r>
          </w:p>
        </w:tc>
        <w:tc>
          <w:tcPr>
            <w:tcW w:w="1473" w:type="dxa"/>
            <w:vAlign w:val="center"/>
          </w:tcPr>
          <w:p w14:paraId="21F39FCC" w14:textId="77777777" w:rsidR="0017467E" w:rsidRPr="00AF1EB8" w:rsidRDefault="0017467E" w:rsidP="007F16E7">
            <w:pPr>
              <w:pStyle w:val="ConsPlusNormal"/>
            </w:pPr>
          </w:p>
        </w:tc>
      </w:tr>
      <w:tr w:rsidR="0017467E" w:rsidRPr="00AF1EB8" w14:paraId="0CD3D489" w14:textId="77777777" w:rsidTr="007F16E7">
        <w:tc>
          <w:tcPr>
            <w:tcW w:w="1191" w:type="dxa"/>
            <w:vAlign w:val="center"/>
          </w:tcPr>
          <w:p w14:paraId="0DE09BDB" w14:textId="77777777" w:rsidR="0017467E" w:rsidRPr="00AF1EB8" w:rsidRDefault="0017467E" w:rsidP="007F16E7">
            <w:pPr>
              <w:pStyle w:val="ConsPlusNormal"/>
            </w:pPr>
            <w:r w:rsidRPr="00AF1EB8">
              <w:t>Урок 38.</w:t>
            </w:r>
          </w:p>
        </w:tc>
        <w:tc>
          <w:tcPr>
            <w:tcW w:w="6405" w:type="dxa"/>
            <w:vAlign w:val="center"/>
          </w:tcPr>
          <w:p w14:paraId="7CC7CC17" w14:textId="77777777" w:rsidR="0017467E" w:rsidRPr="00AF1EB8" w:rsidRDefault="0017467E" w:rsidP="007F16E7">
            <w:pPr>
              <w:pStyle w:val="ConsPlusNormal"/>
              <w:jc w:val="both"/>
            </w:pPr>
            <w:r w:rsidRPr="00AF1EB8">
              <w:t>Профессионализмы. Жаргонизмы</w:t>
            </w:r>
          </w:p>
        </w:tc>
        <w:tc>
          <w:tcPr>
            <w:tcW w:w="1473" w:type="dxa"/>
            <w:vAlign w:val="center"/>
          </w:tcPr>
          <w:p w14:paraId="17ED7CA7" w14:textId="77777777" w:rsidR="0017467E" w:rsidRPr="00AF1EB8" w:rsidRDefault="0017467E" w:rsidP="007F16E7">
            <w:pPr>
              <w:pStyle w:val="ConsPlusNormal"/>
            </w:pPr>
          </w:p>
        </w:tc>
      </w:tr>
      <w:tr w:rsidR="0017467E" w:rsidRPr="00AF1EB8" w14:paraId="15B37CC1" w14:textId="77777777" w:rsidTr="007F16E7">
        <w:tc>
          <w:tcPr>
            <w:tcW w:w="1191" w:type="dxa"/>
            <w:vAlign w:val="center"/>
          </w:tcPr>
          <w:p w14:paraId="358D3249" w14:textId="77777777" w:rsidR="0017467E" w:rsidRPr="00AF1EB8" w:rsidRDefault="0017467E" w:rsidP="007F16E7">
            <w:pPr>
              <w:pStyle w:val="ConsPlusNormal"/>
            </w:pPr>
            <w:r w:rsidRPr="00AF1EB8">
              <w:t>Урок 39.</w:t>
            </w:r>
          </w:p>
        </w:tc>
        <w:tc>
          <w:tcPr>
            <w:tcW w:w="6405" w:type="dxa"/>
            <w:vAlign w:val="center"/>
          </w:tcPr>
          <w:p w14:paraId="04CEDBF0" w14:textId="77777777" w:rsidR="0017467E" w:rsidRPr="00AF1EB8" w:rsidRDefault="0017467E" w:rsidP="007F16E7">
            <w:pPr>
              <w:pStyle w:val="ConsPlusNormal"/>
              <w:jc w:val="both"/>
            </w:pPr>
            <w:r w:rsidRPr="00AF1EB8">
              <w:t>Стилистические пласты лексики: стилистически нейтральная, высокая лексика</w:t>
            </w:r>
          </w:p>
        </w:tc>
        <w:tc>
          <w:tcPr>
            <w:tcW w:w="1473" w:type="dxa"/>
            <w:vAlign w:val="center"/>
          </w:tcPr>
          <w:p w14:paraId="0ED82942" w14:textId="77777777" w:rsidR="0017467E" w:rsidRPr="00AF1EB8" w:rsidRDefault="0017467E" w:rsidP="007F16E7">
            <w:pPr>
              <w:pStyle w:val="ConsPlusNormal"/>
            </w:pPr>
          </w:p>
        </w:tc>
      </w:tr>
      <w:tr w:rsidR="0017467E" w:rsidRPr="00AF1EB8" w14:paraId="51F2F2E0" w14:textId="77777777" w:rsidTr="007F16E7">
        <w:tc>
          <w:tcPr>
            <w:tcW w:w="1191" w:type="dxa"/>
            <w:vAlign w:val="center"/>
          </w:tcPr>
          <w:p w14:paraId="21C5BF4C" w14:textId="77777777" w:rsidR="0017467E" w:rsidRPr="00AF1EB8" w:rsidRDefault="0017467E" w:rsidP="007F16E7">
            <w:pPr>
              <w:pStyle w:val="ConsPlusNormal"/>
            </w:pPr>
            <w:r w:rsidRPr="00AF1EB8">
              <w:t>Урок 40.</w:t>
            </w:r>
          </w:p>
        </w:tc>
        <w:tc>
          <w:tcPr>
            <w:tcW w:w="6405" w:type="dxa"/>
            <w:vAlign w:val="center"/>
          </w:tcPr>
          <w:p w14:paraId="3A488F84" w14:textId="77777777" w:rsidR="0017467E" w:rsidRPr="00AF1EB8" w:rsidRDefault="0017467E" w:rsidP="007F16E7">
            <w:pPr>
              <w:pStyle w:val="ConsPlusNormal"/>
              <w:jc w:val="both"/>
            </w:pPr>
            <w:r w:rsidRPr="00AF1EB8">
              <w:t>Стилистические пласты лексики. Разговорная лексика. Лексический анализ слова</w:t>
            </w:r>
          </w:p>
        </w:tc>
        <w:tc>
          <w:tcPr>
            <w:tcW w:w="1473" w:type="dxa"/>
            <w:vAlign w:val="center"/>
          </w:tcPr>
          <w:p w14:paraId="0CB68AAE" w14:textId="77777777" w:rsidR="0017467E" w:rsidRPr="00AF1EB8" w:rsidRDefault="0017467E" w:rsidP="007F16E7">
            <w:pPr>
              <w:pStyle w:val="ConsPlusNormal"/>
            </w:pPr>
          </w:p>
        </w:tc>
      </w:tr>
      <w:tr w:rsidR="0017467E" w:rsidRPr="00AF1EB8" w14:paraId="36B86071" w14:textId="77777777" w:rsidTr="007F16E7">
        <w:tc>
          <w:tcPr>
            <w:tcW w:w="1191" w:type="dxa"/>
            <w:vAlign w:val="center"/>
          </w:tcPr>
          <w:p w14:paraId="705C6805" w14:textId="77777777" w:rsidR="0017467E" w:rsidRPr="00AF1EB8" w:rsidRDefault="0017467E" w:rsidP="007F16E7">
            <w:pPr>
              <w:pStyle w:val="ConsPlusNormal"/>
            </w:pPr>
            <w:r w:rsidRPr="00AF1EB8">
              <w:t>Урок 41.</w:t>
            </w:r>
          </w:p>
        </w:tc>
        <w:tc>
          <w:tcPr>
            <w:tcW w:w="6405" w:type="dxa"/>
            <w:vAlign w:val="center"/>
          </w:tcPr>
          <w:p w14:paraId="240F7032" w14:textId="77777777" w:rsidR="0017467E" w:rsidRPr="00AF1EB8" w:rsidRDefault="0017467E" w:rsidP="007F16E7">
            <w:pPr>
              <w:pStyle w:val="ConsPlusNormal"/>
              <w:jc w:val="both"/>
            </w:pPr>
            <w:r w:rsidRPr="00AF1EB8">
              <w:t>Фразеологизмы. Их признаки и значение. Источники фразеологизмов</w:t>
            </w:r>
          </w:p>
        </w:tc>
        <w:tc>
          <w:tcPr>
            <w:tcW w:w="1473" w:type="dxa"/>
            <w:vAlign w:val="center"/>
          </w:tcPr>
          <w:p w14:paraId="7F4FE2AF" w14:textId="77777777" w:rsidR="0017467E" w:rsidRPr="00AF1EB8" w:rsidRDefault="0017467E" w:rsidP="007F16E7">
            <w:pPr>
              <w:pStyle w:val="ConsPlusNormal"/>
            </w:pPr>
          </w:p>
        </w:tc>
      </w:tr>
      <w:tr w:rsidR="0017467E" w:rsidRPr="00AF1EB8" w14:paraId="5B13F286" w14:textId="77777777" w:rsidTr="007F16E7">
        <w:tc>
          <w:tcPr>
            <w:tcW w:w="1191" w:type="dxa"/>
            <w:vAlign w:val="center"/>
          </w:tcPr>
          <w:p w14:paraId="5A58951C" w14:textId="77777777" w:rsidR="0017467E" w:rsidRPr="00AF1EB8" w:rsidRDefault="0017467E" w:rsidP="007F16E7">
            <w:pPr>
              <w:pStyle w:val="ConsPlusNormal"/>
            </w:pPr>
            <w:r w:rsidRPr="00AF1EB8">
              <w:t>Урок 42.</w:t>
            </w:r>
          </w:p>
        </w:tc>
        <w:tc>
          <w:tcPr>
            <w:tcW w:w="6405" w:type="dxa"/>
            <w:vAlign w:val="center"/>
          </w:tcPr>
          <w:p w14:paraId="135D26A5" w14:textId="77777777" w:rsidR="0017467E" w:rsidRPr="00AF1EB8" w:rsidRDefault="0017467E" w:rsidP="007F16E7">
            <w:pPr>
              <w:pStyle w:val="ConsPlusNormal"/>
              <w:jc w:val="both"/>
            </w:pPr>
            <w:r w:rsidRPr="00AF1EB8">
              <w:t>Сочинение-описание природы и местности</w:t>
            </w:r>
          </w:p>
        </w:tc>
        <w:tc>
          <w:tcPr>
            <w:tcW w:w="1473" w:type="dxa"/>
            <w:vAlign w:val="center"/>
          </w:tcPr>
          <w:p w14:paraId="77A048C0" w14:textId="77777777" w:rsidR="0017467E" w:rsidRPr="00AF1EB8" w:rsidRDefault="0017467E" w:rsidP="007F16E7">
            <w:pPr>
              <w:pStyle w:val="ConsPlusNormal"/>
            </w:pPr>
          </w:p>
        </w:tc>
      </w:tr>
      <w:tr w:rsidR="0017467E" w:rsidRPr="00AF1EB8" w14:paraId="2D2A1069" w14:textId="77777777" w:rsidTr="007F16E7">
        <w:tc>
          <w:tcPr>
            <w:tcW w:w="1191" w:type="dxa"/>
            <w:vAlign w:val="center"/>
          </w:tcPr>
          <w:p w14:paraId="274BD36D" w14:textId="77777777" w:rsidR="0017467E" w:rsidRPr="00AF1EB8" w:rsidRDefault="0017467E" w:rsidP="007F16E7">
            <w:pPr>
              <w:pStyle w:val="ConsPlusNormal"/>
            </w:pPr>
            <w:r w:rsidRPr="00AF1EB8">
              <w:t>Урок 43.</w:t>
            </w:r>
          </w:p>
        </w:tc>
        <w:tc>
          <w:tcPr>
            <w:tcW w:w="6405" w:type="dxa"/>
            <w:vAlign w:val="center"/>
          </w:tcPr>
          <w:p w14:paraId="22FAC0C9" w14:textId="77777777" w:rsidR="0017467E" w:rsidRPr="00AF1EB8" w:rsidRDefault="0017467E" w:rsidP="007F16E7">
            <w:pPr>
              <w:pStyle w:val="ConsPlusNormal"/>
              <w:jc w:val="both"/>
            </w:pPr>
            <w:r w:rsidRPr="00AF1EB8">
              <w:t>Фразеологизмы нейтральные и стилистически окрашенные. Роль фразеологизмов в тексте</w:t>
            </w:r>
          </w:p>
        </w:tc>
        <w:tc>
          <w:tcPr>
            <w:tcW w:w="1473" w:type="dxa"/>
            <w:vAlign w:val="center"/>
          </w:tcPr>
          <w:p w14:paraId="08C29DBD" w14:textId="77777777" w:rsidR="0017467E" w:rsidRPr="00AF1EB8" w:rsidRDefault="0017467E" w:rsidP="007F16E7">
            <w:pPr>
              <w:pStyle w:val="ConsPlusNormal"/>
            </w:pPr>
          </w:p>
        </w:tc>
      </w:tr>
      <w:tr w:rsidR="0017467E" w:rsidRPr="00AF1EB8" w14:paraId="1A500C8C" w14:textId="77777777" w:rsidTr="007F16E7">
        <w:tc>
          <w:tcPr>
            <w:tcW w:w="1191" w:type="dxa"/>
            <w:vAlign w:val="center"/>
          </w:tcPr>
          <w:p w14:paraId="41C46130" w14:textId="77777777" w:rsidR="0017467E" w:rsidRPr="00AF1EB8" w:rsidRDefault="0017467E" w:rsidP="007F16E7">
            <w:pPr>
              <w:pStyle w:val="ConsPlusNormal"/>
            </w:pPr>
            <w:r w:rsidRPr="00AF1EB8">
              <w:t>Урок 44.</w:t>
            </w:r>
          </w:p>
        </w:tc>
        <w:tc>
          <w:tcPr>
            <w:tcW w:w="6405" w:type="dxa"/>
            <w:vAlign w:val="center"/>
          </w:tcPr>
          <w:p w14:paraId="25D14E7F" w14:textId="77777777" w:rsidR="0017467E" w:rsidRPr="00AF1EB8" w:rsidRDefault="0017467E" w:rsidP="007F16E7">
            <w:pPr>
              <w:pStyle w:val="ConsPlusNormal"/>
              <w:jc w:val="both"/>
            </w:pPr>
            <w:r w:rsidRPr="00AF1EB8">
              <w:t>Повторение темы "Лексикология. Культура речи". Практикум</w:t>
            </w:r>
          </w:p>
        </w:tc>
        <w:tc>
          <w:tcPr>
            <w:tcW w:w="1473" w:type="dxa"/>
            <w:vAlign w:val="center"/>
          </w:tcPr>
          <w:p w14:paraId="69BD32BB" w14:textId="77777777" w:rsidR="0017467E" w:rsidRPr="00AF1EB8" w:rsidRDefault="0017467E" w:rsidP="007F16E7">
            <w:pPr>
              <w:pStyle w:val="ConsPlusNormal"/>
              <w:jc w:val="center"/>
            </w:pPr>
            <w:r w:rsidRPr="00AF1EB8">
              <w:t>1</w:t>
            </w:r>
          </w:p>
        </w:tc>
      </w:tr>
      <w:tr w:rsidR="0017467E" w:rsidRPr="00AF1EB8" w14:paraId="709A13FF" w14:textId="77777777" w:rsidTr="007F16E7">
        <w:tc>
          <w:tcPr>
            <w:tcW w:w="1191" w:type="dxa"/>
            <w:vAlign w:val="center"/>
          </w:tcPr>
          <w:p w14:paraId="0BFE1DD2" w14:textId="77777777" w:rsidR="0017467E" w:rsidRPr="00AF1EB8" w:rsidRDefault="0017467E" w:rsidP="007F16E7">
            <w:pPr>
              <w:pStyle w:val="ConsPlusNormal"/>
            </w:pPr>
            <w:r w:rsidRPr="00AF1EB8">
              <w:t>Урок 45.</w:t>
            </w:r>
          </w:p>
        </w:tc>
        <w:tc>
          <w:tcPr>
            <w:tcW w:w="6405" w:type="dxa"/>
            <w:vAlign w:val="center"/>
          </w:tcPr>
          <w:p w14:paraId="2ECAB54A" w14:textId="77777777" w:rsidR="0017467E" w:rsidRPr="00AF1EB8" w:rsidRDefault="0017467E" w:rsidP="007F16E7">
            <w:pPr>
              <w:pStyle w:val="ConsPlusNormal"/>
              <w:jc w:val="both"/>
            </w:pPr>
            <w:r w:rsidRPr="00AF1EB8">
              <w:t>Контрольная работа по теме "Лексикология. Культура речи"</w:t>
            </w:r>
          </w:p>
        </w:tc>
        <w:tc>
          <w:tcPr>
            <w:tcW w:w="1473" w:type="dxa"/>
            <w:vAlign w:val="center"/>
          </w:tcPr>
          <w:p w14:paraId="3199B3F9" w14:textId="77777777" w:rsidR="0017467E" w:rsidRPr="00AF1EB8" w:rsidRDefault="0017467E" w:rsidP="007F16E7">
            <w:pPr>
              <w:pStyle w:val="ConsPlusNormal"/>
            </w:pPr>
          </w:p>
        </w:tc>
      </w:tr>
      <w:tr w:rsidR="0017467E" w:rsidRPr="00AF1EB8" w14:paraId="56299A82" w14:textId="77777777" w:rsidTr="007F16E7">
        <w:tc>
          <w:tcPr>
            <w:tcW w:w="1191" w:type="dxa"/>
            <w:vAlign w:val="center"/>
          </w:tcPr>
          <w:p w14:paraId="61FE14D9" w14:textId="77777777" w:rsidR="0017467E" w:rsidRPr="00AF1EB8" w:rsidRDefault="0017467E" w:rsidP="007F16E7">
            <w:pPr>
              <w:pStyle w:val="ConsPlusNormal"/>
            </w:pPr>
            <w:r w:rsidRPr="00AF1EB8">
              <w:t>Урок 46.</w:t>
            </w:r>
          </w:p>
        </w:tc>
        <w:tc>
          <w:tcPr>
            <w:tcW w:w="6405" w:type="dxa"/>
            <w:vAlign w:val="center"/>
          </w:tcPr>
          <w:p w14:paraId="6B72A25E"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27CBF2AD" w14:textId="77777777" w:rsidR="0017467E" w:rsidRPr="00AF1EB8" w:rsidRDefault="0017467E" w:rsidP="007F16E7">
            <w:pPr>
              <w:pStyle w:val="ConsPlusNormal"/>
            </w:pPr>
          </w:p>
        </w:tc>
      </w:tr>
      <w:tr w:rsidR="0017467E" w:rsidRPr="00AF1EB8" w14:paraId="027B592B" w14:textId="77777777" w:rsidTr="007F16E7">
        <w:tc>
          <w:tcPr>
            <w:tcW w:w="1191" w:type="dxa"/>
            <w:vAlign w:val="center"/>
          </w:tcPr>
          <w:p w14:paraId="151947E5" w14:textId="77777777" w:rsidR="0017467E" w:rsidRPr="00AF1EB8" w:rsidRDefault="0017467E" w:rsidP="007F16E7">
            <w:pPr>
              <w:pStyle w:val="ConsPlusNormal"/>
            </w:pPr>
            <w:r w:rsidRPr="00AF1EB8">
              <w:t>Урок 47.</w:t>
            </w:r>
          </w:p>
        </w:tc>
        <w:tc>
          <w:tcPr>
            <w:tcW w:w="6405" w:type="dxa"/>
            <w:vAlign w:val="center"/>
          </w:tcPr>
          <w:p w14:paraId="05E7C76E" w14:textId="77777777" w:rsidR="0017467E" w:rsidRPr="00AF1EB8" w:rsidRDefault="0017467E" w:rsidP="007F16E7">
            <w:pPr>
              <w:pStyle w:val="ConsPlusNormal"/>
              <w:jc w:val="both"/>
            </w:pPr>
            <w:r w:rsidRPr="00AF1EB8">
              <w:t>Морфемика и словообразование как разделы лингвистики (повторение)</w:t>
            </w:r>
          </w:p>
        </w:tc>
        <w:tc>
          <w:tcPr>
            <w:tcW w:w="1473" w:type="dxa"/>
            <w:vAlign w:val="center"/>
          </w:tcPr>
          <w:p w14:paraId="27DA7305" w14:textId="77777777" w:rsidR="0017467E" w:rsidRPr="00AF1EB8" w:rsidRDefault="0017467E" w:rsidP="007F16E7">
            <w:pPr>
              <w:pStyle w:val="ConsPlusNormal"/>
            </w:pPr>
          </w:p>
        </w:tc>
      </w:tr>
      <w:tr w:rsidR="0017467E" w:rsidRPr="00AF1EB8" w14:paraId="60902740" w14:textId="77777777" w:rsidTr="007F16E7">
        <w:tc>
          <w:tcPr>
            <w:tcW w:w="1191" w:type="dxa"/>
            <w:vAlign w:val="center"/>
          </w:tcPr>
          <w:p w14:paraId="51186BA3" w14:textId="77777777" w:rsidR="0017467E" w:rsidRPr="00AF1EB8" w:rsidRDefault="0017467E" w:rsidP="007F16E7">
            <w:pPr>
              <w:pStyle w:val="ConsPlusNormal"/>
            </w:pPr>
            <w:r w:rsidRPr="00AF1EB8">
              <w:t>Урок 48.</w:t>
            </w:r>
          </w:p>
        </w:tc>
        <w:tc>
          <w:tcPr>
            <w:tcW w:w="6405" w:type="dxa"/>
            <w:vAlign w:val="center"/>
          </w:tcPr>
          <w:p w14:paraId="30E61BB8" w14:textId="77777777" w:rsidR="0017467E" w:rsidRPr="00AF1EB8" w:rsidRDefault="0017467E" w:rsidP="007F16E7">
            <w:pPr>
              <w:pStyle w:val="ConsPlusNormal"/>
              <w:jc w:val="both"/>
            </w:pPr>
            <w:r w:rsidRPr="00AF1EB8">
              <w:t>Основные способы образования слов в русском языке</w:t>
            </w:r>
          </w:p>
        </w:tc>
        <w:tc>
          <w:tcPr>
            <w:tcW w:w="1473" w:type="dxa"/>
            <w:vAlign w:val="center"/>
          </w:tcPr>
          <w:p w14:paraId="06C2219D" w14:textId="77777777" w:rsidR="0017467E" w:rsidRPr="00AF1EB8" w:rsidRDefault="0017467E" w:rsidP="007F16E7">
            <w:pPr>
              <w:pStyle w:val="ConsPlusNormal"/>
            </w:pPr>
          </w:p>
        </w:tc>
      </w:tr>
      <w:tr w:rsidR="0017467E" w:rsidRPr="00AF1EB8" w14:paraId="57F0C693" w14:textId="77777777" w:rsidTr="007F16E7">
        <w:tc>
          <w:tcPr>
            <w:tcW w:w="1191" w:type="dxa"/>
            <w:vAlign w:val="center"/>
          </w:tcPr>
          <w:p w14:paraId="153EAA54" w14:textId="77777777" w:rsidR="0017467E" w:rsidRPr="00AF1EB8" w:rsidRDefault="0017467E" w:rsidP="007F16E7">
            <w:pPr>
              <w:pStyle w:val="ConsPlusNormal"/>
            </w:pPr>
            <w:r w:rsidRPr="00AF1EB8">
              <w:t>Урок 49.</w:t>
            </w:r>
          </w:p>
        </w:tc>
        <w:tc>
          <w:tcPr>
            <w:tcW w:w="6405" w:type="dxa"/>
            <w:vAlign w:val="center"/>
          </w:tcPr>
          <w:p w14:paraId="20191775" w14:textId="77777777" w:rsidR="0017467E" w:rsidRPr="00AF1EB8" w:rsidRDefault="0017467E" w:rsidP="007F16E7">
            <w:pPr>
              <w:pStyle w:val="ConsPlusNormal"/>
              <w:jc w:val="both"/>
            </w:pPr>
            <w:r w:rsidRPr="00AF1EB8">
              <w:t>Основные способы образования слов в русском языке. Виды морфем</w:t>
            </w:r>
          </w:p>
        </w:tc>
        <w:tc>
          <w:tcPr>
            <w:tcW w:w="1473" w:type="dxa"/>
            <w:vAlign w:val="center"/>
          </w:tcPr>
          <w:p w14:paraId="7DA5AD28" w14:textId="77777777" w:rsidR="0017467E" w:rsidRPr="00AF1EB8" w:rsidRDefault="0017467E" w:rsidP="007F16E7">
            <w:pPr>
              <w:pStyle w:val="ConsPlusNormal"/>
            </w:pPr>
          </w:p>
        </w:tc>
      </w:tr>
      <w:tr w:rsidR="0017467E" w:rsidRPr="00AF1EB8" w14:paraId="60F90C16" w14:textId="77777777" w:rsidTr="007F16E7">
        <w:tc>
          <w:tcPr>
            <w:tcW w:w="1191" w:type="dxa"/>
            <w:vAlign w:val="center"/>
          </w:tcPr>
          <w:p w14:paraId="4AFED6BC" w14:textId="77777777" w:rsidR="0017467E" w:rsidRPr="00AF1EB8" w:rsidRDefault="0017467E" w:rsidP="007F16E7">
            <w:pPr>
              <w:pStyle w:val="ConsPlusNormal"/>
            </w:pPr>
            <w:r w:rsidRPr="00AF1EB8">
              <w:t>Урок 50.</w:t>
            </w:r>
          </w:p>
        </w:tc>
        <w:tc>
          <w:tcPr>
            <w:tcW w:w="6405" w:type="dxa"/>
            <w:vAlign w:val="center"/>
          </w:tcPr>
          <w:p w14:paraId="2D80C244" w14:textId="77777777" w:rsidR="0017467E" w:rsidRPr="00AF1EB8" w:rsidRDefault="0017467E" w:rsidP="007F16E7">
            <w:pPr>
              <w:pStyle w:val="ConsPlusNormal"/>
              <w:jc w:val="both"/>
            </w:pPr>
            <w:r w:rsidRPr="00AF1EB8">
              <w:t>Основные способы образования слов в русском языке. Сложные и сложносокращенные слова</w:t>
            </w:r>
          </w:p>
        </w:tc>
        <w:tc>
          <w:tcPr>
            <w:tcW w:w="1473" w:type="dxa"/>
            <w:vAlign w:val="center"/>
          </w:tcPr>
          <w:p w14:paraId="3FA9679F" w14:textId="77777777" w:rsidR="0017467E" w:rsidRPr="00AF1EB8" w:rsidRDefault="0017467E" w:rsidP="007F16E7">
            <w:pPr>
              <w:pStyle w:val="ConsPlusNormal"/>
            </w:pPr>
          </w:p>
        </w:tc>
      </w:tr>
      <w:tr w:rsidR="0017467E" w:rsidRPr="00AF1EB8" w14:paraId="01EADBCE" w14:textId="77777777" w:rsidTr="007F16E7">
        <w:tc>
          <w:tcPr>
            <w:tcW w:w="1191" w:type="dxa"/>
            <w:vAlign w:val="center"/>
          </w:tcPr>
          <w:p w14:paraId="4D519337" w14:textId="77777777" w:rsidR="0017467E" w:rsidRPr="00AF1EB8" w:rsidRDefault="0017467E" w:rsidP="007F16E7">
            <w:pPr>
              <w:pStyle w:val="ConsPlusNormal"/>
            </w:pPr>
            <w:r w:rsidRPr="00AF1EB8">
              <w:t>Урок 51.</w:t>
            </w:r>
          </w:p>
        </w:tc>
        <w:tc>
          <w:tcPr>
            <w:tcW w:w="6405" w:type="dxa"/>
            <w:vAlign w:val="center"/>
          </w:tcPr>
          <w:p w14:paraId="4D897C0C" w14:textId="77777777" w:rsidR="0017467E" w:rsidRPr="00AF1EB8" w:rsidRDefault="0017467E" w:rsidP="007F16E7">
            <w:pPr>
              <w:pStyle w:val="ConsPlusNormal"/>
              <w:jc w:val="both"/>
            </w:pPr>
            <w:r w:rsidRPr="00AF1EB8">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vAlign w:val="center"/>
          </w:tcPr>
          <w:p w14:paraId="2E68B4BF" w14:textId="77777777" w:rsidR="0017467E" w:rsidRPr="00AF1EB8" w:rsidRDefault="0017467E" w:rsidP="007F16E7">
            <w:pPr>
              <w:pStyle w:val="ConsPlusNormal"/>
            </w:pPr>
          </w:p>
        </w:tc>
      </w:tr>
      <w:tr w:rsidR="0017467E" w:rsidRPr="00AF1EB8" w14:paraId="69D7BD55" w14:textId="77777777" w:rsidTr="007F16E7">
        <w:tc>
          <w:tcPr>
            <w:tcW w:w="1191" w:type="dxa"/>
            <w:vAlign w:val="center"/>
          </w:tcPr>
          <w:p w14:paraId="29FF2E33" w14:textId="77777777" w:rsidR="0017467E" w:rsidRPr="00AF1EB8" w:rsidRDefault="0017467E" w:rsidP="007F16E7">
            <w:pPr>
              <w:pStyle w:val="ConsPlusNormal"/>
            </w:pPr>
            <w:r w:rsidRPr="00AF1EB8">
              <w:t>Урок 52.</w:t>
            </w:r>
          </w:p>
        </w:tc>
        <w:tc>
          <w:tcPr>
            <w:tcW w:w="6405" w:type="dxa"/>
            <w:vAlign w:val="center"/>
          </w:tcPr>
          <w:p w14:paraId="3D9C357E" w14:textId="77777777" w:rsidR="0017467E" w:rsidRPr="00AF1EB8" w:rsidRDefault="0017467E" w:rsidP="007F16E7">
            <w:pPr>
              <w:pStyle w:val="ConsPlusNormal"/>
              <w:jc w:val="both"/>
            </w:pPr>
            <w:r w:rsidRPr="00AF1EB8">
              <w:t>Орфографический анализ сложных и сложносокращенных слов</w:t>
            </w:r>
          </w:p>
        </w:tc>
        <w:tc>
          <w:tcPr>
            <w:tcW w:w="1473" w:type="dxa"/>
            <w:vAlign w:val="center"/>
          </w:tcPr>
          <w:p w14:paraId="2CBD00E3" w14:textId="77777777" w:rsidR="0017467E" w:rsidRPr="00AF1EB8" w:rsidRDefault="0017467E" w:rsidP="007F16E7">
            <w:pPr>
              <w:pStyle w:val="ConsPlusNormal"/>
            </w:pPr>
          </w:p>
        </w:tc>
      </w:tr>
      <w:tr w:rsidR="0017467E" w:rsidRPr="00AF1EB8" w14:paraId="40500405" w14:textId="77777777" w:rsidTr="007F16E7">
        <w:tc>
          <w:tcPr>
            <w:tcW w:w="1191" w:type="dxa"/>
            <w:vAlign w:val="center"/>
          </w:tcPr>
          <w:p w14:paraId="148760EA" w14:textId="77777777" w:rsidR="0017467E" w:rsidRPr="00AF1EB8" w:rsidRDefault="0017467E" w:rsidP="007F16E7">
            <w:pPr>
              <w:pStyle w:val="ConsPlusNormal"/>
            </w:pPr>
            <w:r w:rsidRPr="00AF1EB8">
              <w:t>Урок 53.</w:t>
            </w:r>
          </w:p>
        </w:tc>
        <w:tc>
          <w:tcPr>
            <w:tcW w:w="6405" w:type="dxa"/>
            <w:vAlign w:val="center"/>
          </w:tcPr>
          <w:p w14:paraId="289DAE3A" w14:textId="77777777" w:rsidR="0017467E" w:rsidRPr="00AF1EB8" w:rsidRDefault="0017467E" w:rsidP="007F16E7">
            <w:pPr>
              <w:pStyle w:val="ConsPlusNormal"/>
              <w:jc w:val="both"/>
            </w:pPr>
            <w:r w:rsidRPr="00AF1EB8">
              <w:t>Понятие об этимологии</w:t>
            </w:r>
          </w:p>
        </w:tc>
        <w:tc>
          <w:tcPr>
            <w:tcW w:w="1473" w:type="dxa"/>
            <w:vAlign w:val="center"/>
          </w:tcPr>
          <w:p w14:paraId="4431A9E8" w14:textId="77777777" w:rsidR="0017467E" w:rsidRPr="00AF1EB8" w:rsidRDefault="0017467E" w:rsidP="007F16E7">
            <w:pPr>
              <w:pStyle w:val="ConsPlusNormal"/>
            </w:pPr>
          </w:p>
        </w:tc>
      </w:tr>
      <w:tr w:rsidR="0017467E" w:rsidRPr="00AF1EB8" w14:paraId="7DD26C6F" w14:textId="77777777" w:rsidTr="007F16E7">
        <w:tc>
          <w:tcPr>
            <w:tcW w:w="1191" w:type="dxa"/>
            <w:vAlign w:val="center"/>
          </w:tcPr>
          <w:p w14:paraId="58B70C61" w14:textId="77777777" w:rsidR="0017467E" w:rsidRPr="00AF1EB8" w:rsidRDefault="0017467E" w:rsidP="007F16E7">
            <w:pPr>
              <w:pStyle w:val="ConsPlusNormal"/>
            </w:pPr>
            <w:r w:rsidRPr="00AF1EB8">
              <w:t>Урок 54.</w:t>
            </w:r>
          </w:p>
        </w:tc>
        <w:tc>
          <w:tcPr>
            <w:tcW w:w="6405" w:type="dxa"/>
            <w:vAlign w:val="center"/>
          </w:tcPr>
          <w:p w14:paraId="0162D9E8" w14:textId="77777777" w:rsidR="0017467E" w:rsidRPr="00AF1EB8" w:rsidRDefault="0017467E" w:rsidP="007F16E7">
            <w:pPr>
              <w:pStyle w:val="ConsPlusNormal"/>
              <w:jc w:val="both"/>
            </w:pPr>
            <w:r w:rsidRPr="00AF1EB8">
              <w:t>Морфемный и словообразовательный анализ слов</w:t>
            </w:r>
          </w:p>
        </w:tc>
        <w:tc>
          <w:tcPr>
            <w:tcW w:w="1473" w:type="dxa"/>
            <w:vAlign w:val="center"/>
          </w:tcPr>
          <w:p w14:paraId="484E45A3" w14:textId="77777777" w:rsidR="0017467E" w:rsidRPr="00AF1EB8" w:rsidRDefault="0017467E" w:rsidP="007F16E7">
            <w:pPr>
              <w:pStyle w:val="ConsPlusNormal"/>
            </w:pPr>
          </w:p>
        </w:tc>
      </w:tr>
      <w:tr w:rsidR="0017467E" w:rsidRPr="00AF1EB8" w14:paraId="45030169" w14:textId="77777777" w:rsidTr="007F16E7">
        <w:tc>
          <w:tcPr>
            <w:tcW w:w="1191" w:type="dxa"/>
            <w:vAlign w:val="center"/>
          </w:tcPr>
          <w:p w14:paraId="0C96CB0C" w14:textId="77777777" w:rsidR="0017467E" w:rsidRPr="00AF1EB8" w:rsidRDefault="0017467E" w:rsidP="007F16E7">
            <w:pPr>
              <w:pStyle w:val="ConsPlusNormal"/>
            </w:pPr>
            <w:r w:rsidRPr="00AF1EB8">
              <w:t>Урок 55.</w:t>
            </w:r>
          </w:p>
        </w:tc>
        <w:tc>
          <w:tcPr>
            <w:tcW w:w="6405" w:type="dxa"/>
            <w:vAlign w:val="center"/>
          </w:tcPr>
          <w:p w14:paraId="0FF8546B" w14:textId="77777777" w:rsidR="0017467E" w:rsidRPr="00AF1EB8" w:rsidRDefault="0017467E" w:rsidP="007F16E7">
            <w:pPr>
              <w:pStyle w:val="ConsPlusNormal"/>
              <w:jc w:val="both"/>
            </w:pPr>
            <w:r w:rsidRPr="00AF1EB8">
              <w:t>Морфемный и словообразовательный анализ слов. Практикум</w:t>
            </w:r>
          </w:p>
        </w:tc>
        <w:tc>
          <w:tcPr>
            <w:tcW w:w="1473" w:type="dxa"/>
            <w:vAlign w:val="center"/>
          </w:tcPr>
          <w:p w14:paraId="44CB442B" w14:textId="77777777" w:rsidR="0017467E" w:rsidRPr="00AF1EB8" w:rsidRDefault="0017467E" w:rsidP="007F16E7">
            <w:pPr>
              <w:pStyle w:val="ConsPlusNormal"/>
              <w:jc w:val="center"/>
            </w:pPr>
            <w:r w:rsidRPr="00AF1EB8">
              <w:t>1</w:t>
            </w:r>
          </w:p>
        </w:tc>
      </w:tr>
      <w:tr w:rsidR="0017467E" w:rsidRPr="00AF1EB8" w14:paraId="12A537A1" w14:textId="77777777" w:rsidTr="007F16E7">
        <w:tc>
          <w:tcPr>
            <w:tcW w:w="1191" w:type="dxa"/>
            <w:vAlign w:val="center"/>
          </w:tcPr>
          <w:p w14:paraId="1F59E02E" w14:textId="77777777" w:rsidR="0017467E" w:rsidRPr="00AF1EB8" w:rsidRDefault="0017467E" w:rsidP="007F16E7">
            <w:pPr>
              <w:pStyle w:val="ConsPlusNormal"/>
            </w:pPr>
            <w:r w:rsidRPr="00AF1EB8">
              <w:t>Урок 56.</w:t>
            </w:r>
          </w:p>
        </w:tc>
        <w:tc>
          <w:tcPr>
            <w:tcW w:w="6405" w:type="dxa"/>
            <w:vAlign w:val="center"/>
          </w:tcPr>
          <w:p w14:paraId="55F9FFAE" w14:textId="77777777" w:rsidR="0017467E" w:rsidRPr="00AF1EB8" w:rsidRDefault="0017467E" w:rsidP="007F16E7">
            <w:pPr>
              <w:pStyle w:val="ConsPlusNormal"/>
              <w:jc w:val="both"/>
            </w:pPr>
            <w:r w:rsidRPr="00AF1EB8">
              <w:t>Правописание корня -кас-/-кос- с чередованием а // о</w:t>
            </w:r>
          </w:p>
        </w:tc>
        <w:tc>
          <w:tcPr>
            <w:tcW w:w="1473" w:type="dxa"/>
            <w:vAlign w:val="center"/>
          </w:tcPr>
          <w:p w14:paraId="72D28E2D" w14:textId="77777777" w:rsidR="0017467E" w:rsidRPr="00AF1EB8" w:rsidRDefault="0017467E" w:rsidP="007F16E7">
            <w:pPr>
              <w:pStyle w:val="ConsPlusNormal"/>
            </w:pPr>
          </w:p>
        </w:tc>
      </w:tr>
      <w:tr w:rsidR="0017467E" w:rsidRPr="00AF1EB8" w14:paraId="733AA494" w14:textId="77777777" w:rsidTr="007F16E7">
        <w:tc>
          <w:tcPr>
            <w:tcW w:w="1191" w:type="dxa"/>
            <w:vAlign w:val="center"/>
          </w:tcPr>
          <w:p w14:paraId="6753E8E3" w14:textId="77777777" w:rsidR="0017467E" w:rsidRPr="00AF1EB8" w:rsidRDefault="0017467E" w:rsidP="007F16E7">
            <w:pPr>
              <w:pStyle w:val="ConsPlusNormal"/>
            </w:pPr>
            <w:r w:rsidRPr="00AF1EB8">
              <w:t>Урок 57.</w:t>
            </w:r>
          </w:p>
        </w:tc>
        <w:tc>
          <w:tcPr>
            <w:tcW w:w="6405" w:type="dxa"/>
            <w:vAlign w:val="center"/>
          </w:tcPr>
          <w:p w14:paraId="191A3EA9" w14:textId="77777777" w:rsidR="0017467E" w:rsidRPr="00AF1EB8" w:rsidRDefault="0017467E" w:rsidP="007F16E7">
            <w:pPr>
              <w:pStyle w:val="ConsPlusNormal"/>
              <w:jc w:val="both"/>
            </w:pPr>
            <w:r w:rsidRPr="00AF1EB8">
              <w:t>Правописание корня -кас-/-кос- с чередованием а // о. Практикум</w:t>
            </w:r>
          </w:p>
        </w:tc>
        <w:tc>
          <w:tcPr>
            <w:tcW w:w="1473" w:type="dxa"/>
            <w:vAlign w:val="center"/>
          </w:tcPr>
          <w:p w14:paraId="1EE285FB" w14:textId="77777777" w:rsidR="0017467E" w:rsidRPr="00AF1EB8" w:rsidRDefault="0017467E" w:rsidP="007F16E7">
            <w:pPr>
              <w:pStyle w:val="ConsPlusNormal"/>
              <w:jc w:val="center"/>
            </w:pPr>
            <w:r w:rsidRPr="00AF1EB8">
              <w:t>1</w:t>
            </w:r>
          </w:p>
        </w:tc>
      </w:tr>
      <w:tr w:rsidR="0017467E" w:rsidRPr="00AF1EB8" w14:paraId="1CA481F4" w14:textId="77777777" w:rsidTr="007F16E7">
        <w:tc>
          <w:tcPr>
            <w:tcW w:w="1191" w:type="dxa"/>
            <w:vAlign w:val="center"/>
          </w:tcPr>
          <w:p w14:paraId="2BC8BD06" w14:textId="77777777" w:rsidR="0017467E" w:rsidRPr="00AF1EB8" w:rsidRDefault="0017467E" w:rsidP="007F16E7">
            <w:pPr>
              <w:pStyle w:val="ConsPlusNormal"/>
            </w:pPr>
            <w:r w:rsidRPr="00AF1EB8">
              <w:t>Урок 58.</w:t>
            </w:r>
          </w:p>
        </w:tc>
        <w:tc>
          <w:tcPr>
            <w:tcW w:w="6405" w:type="dxa"/>
            <w:vAlign w:val="center"/>
          </w:tcPr>
          <w:p w14:paraId="4F086160" w14:textId="77777777" w:rsidR="0017467E" w:rsidRPr="00AF1EB8" w:rsidRDefault="0017467E" w:rsidP="007F16E7">
            <w:pPr>
              <w:pStyle w:val="ConsPlusNormal"/>
              <w:jc w:val="both"/>
            </w:pPr>
            <w:r w:rsidRPr="00AF1EB8">
              <w:t>Правописание приставок пре-/при-</w:t>
            </w:r>
          </w:p>
        </w:tc>
        <w:tc>
          <w:tcPr>
            <w:tcW w:w="1473" w:type="dxa"/>
            <w:vAlign w:val="center"/>
          </w:tcPr>
          <w:p w14:paraId="0F8C83AF" w14:textId="77777777" w:rsidR="0017467E" w:rsidRPr="00AF1EB8" w:rsidRDefault="0017467E" w:rsidP="007F16E7">
            <w:pPr>
              <w:pStyle w:val="ConsPlusNormal"/>
            </w:pPr>
          </w:p>
        </w:tc>
      </w:tr>
      <w:tr w:rsidR="0017467E" w:rsidRPr="00AF1EB8" w14:paraId="3A50A9ED" w14:textId="77777777" w:rsidTr="007F16E7">
        <w:tc>
          <w:tcPr>
            <w:tcW w:w="1191" w:type="dxa"/>
            <w:vAlign w:val="center"/>
          </w:tcPr>
          <w:p w14:paraId="6E1A3C03" w14:textId="77777777" w:rsidR="0017467E" w:rsidRPr="00AF1EB8" w:rsidRDefault="0017467E" w:rsidP="007F16E7">
            <w:pPr>
              <w:pStyle w:val="ConsPlusNormal"/>
            </w:pPr>
            <w:r w:rsidRPr="00AF1EB8">
              <w:t>Урок 59.</w:t>
            </w:r>
          </w:p>
        </w:tc>
        <w:tc>
          <w:tcPr>
            <w:tcW w:w="6405" w:type="dxa"/>
            <w:vAlign w:val="center"/>
          </w:tcPr>
          <w:p w14:paraId="7F7D3F24" w14:textId="77777777" w:rsidR="0017467E" w:rsidRPr="00AF1EB8" w:rsidRDefault="0017467E" w:rsidP="007F16E7">
            <w:pPr>
              <w:pStyle w:val="ConsPlusNormal"/>
              <w:jc w:val="both"/>
            </w:pPr>
            <w:r w:rsidRPr="00AF1EB8">
              <w:t>Правописание приставок пре-/при-. Практикум</w:t>
            </w:r>
          </w:p>
        </w:tc>
        <w:tc>
          <w:tcPr>
            <w:tcW w:w="1473" w:type="dxa"/>
            <w:vAlign w:val="center"/>
          </w:tcPr>
          <w:p w14:paraId="02EC3241" w14:textId="77777777" w:rsidR="0017467E" w:rsidRPr="00AF1EB8" w:rsidRDefault="0017467E" w:rsidP="007F16E7">
            <w:pPr>
              <w:pStyle w:val="ConsPlusNormal"/>
              <w:jc w:val="center"/>
            </w:pPr>
            <w:r w:rsidRPr="00AF1EB8">
              <w:t>1</w:t>
            </w:r>
          </w:p>
        </w:tc>
      </w:tr>
      <w:tr w:rsidR="0017467E" w:rsidRPr="00AF1EB8" w14:paraId="1FC0BCF9" w14:textId="77777777" w:rsidTr="007F16E7">
        <w:tc>
          <w:tcPr>
            <w:tcW w:w="1191" w:type="dxa"/>
            <w:vAlign w:val="center"/>
          </w:tcPr>
          <w:p w14:paraId="4393B96C" w14:textId="77777777" w:rsidR="0017467E" w:rsidRPr="00AF1EB8" w:rsidRDefault="0017467E" w:rsidP="007F16E7">
            <w:pPr>
              <w:pStyle w:val="ConsPlusNormal"/>
            </w:pPr>
            <w:r w:rsidRPr="00AF1EB8">
              <w:t>Урок 60.</w:t>
            </w:r>
          </w:p>
        </w:tc>
        <w:tc>
          <w:tcPr>
            <w:tcW w:w="6405" w:type="dxa"/>
            <w:vAlign w:val="center"/>
          </w:tcPr>
          <w:p w14:paraId="153D4A4A" w14:textId="77777777" w:rsidR="0017467E" w:rsidRPr="00AF1EB8" w:rsidRDefault="0017467E" w:rsidP="007F16E7">
            <w:pPr>
              <w:pStyle w:val="ConsPlusNormal"/>
              <w:jc w:val="both"/>
            </w:pPr>
            <w:r w:rsidRPr="00AF1EB8">
              <w:t>Систематизация и обобщение по теме "Словообразование. Культура речи. Орфография"</w:t>
            </w:r>
          </w:p>
        </w:tc>
        <w:tc>
          <w:tcPr>
            <w:tcW w:w="1473" w:type="dxa"/>
            <w:vAlign w:val="center"/>
          </w:tcPr>
          <w:p w14:paraId="6B57BB7E" w14:textId="77777777" w:rsidR="0017467E" w:rsidRPr="00AF1EB8" w:rsidRDefault="0017467E" w:rsidP="007F16E7">
            <w:pPr>
              <w:pStyle w:val="ConsPlusNormal"/>
            </w:pPr>
          </w:p>
        </w:tc>
      </w:tr>
      <w:tr w:rsidR="0017467E" w:rsidRPr="00AF1EB8" w14:paraId="4352E147" w14:textId="77777777" w:rsidTr="007F16E7">
        <w:tc>
          <w:tcPr>
            <w:tcW w:w="1191" w:type="dxa"/>
            <w:vAlign w:val="center"/>
          </w:tcPr>
          <w:p w14:paraId="401E5B06" w14:textId="77777777" w:rsidR="0017467E" w:rsidRPr="00AF1EB8" w:rsidRDefault="0017467E" w:rsidP="007F16E7">
            <w:pPr>
              <w:pStyle w:val="ConsPlusNormal"/>
            </w:pPr>
            <w:r w:rsidRPr="00AF1EB8">
              <w:t>Урок 61.</w:t>
            </w:r>
          </w:p>
        </w:tc>
        <w:tc>
          <w:tcPr>
            <w:tcW w:w="6405" w:type="dxa"/>
            <w:vAlign w:val="center"/>
          </w:tcPr>
          <w:p w14:paraId="6796C25B" w14:textId="77777777" w:rsidR="0017467E" w:rsidRPr="00AF1EB8" w:rsidRDefault="0017467E" w:rsidP="007F16E7">
            <w:pPr>
              <w:pStyle w:val="ConsPlusNormal"/>
              <w:jc w:val="both"/>
            </w:pPr>
            <w:r w:rsidRPr="00AF1EB8">
              <w:t>Систематизация и обобщение по теме "Словообразование. Культура речи. Орфография". Практикум</w:t>
            </w:r>
          </w:p>
        </w:tc>
        <w:tc>
          <w:tcPr>
            <w:tcW w:w="1473" w:type="dxa"/>
            <w:vAlign w:val="center"/>
          </w:tcPr>
          <w:p w14:paraId="1DAAFA59" w14:textId="77777777" w:rsidR="0017467E" w:rsidRPr="00AF1EB8" w:rsidRDefault="0017467E" w:rsidP="007F16E7">
            <w:pPr>
              <w:pStyle w:val="ConsPlusNormal"/>
              <w:jc w:val="center"/>
            </w:pPr>
            <w:r w:rsidRPr="00AF1EB8">
              <w:t>1</w:t>
            </w:r>
          </w:p>
        </w:tc>
      </w:tr>
      <w:tr w:rsidR="0017467E" w:rsidRPr="00AF1EB8" w14:paraId="1AA775A2" w14:textId="77777777" w:rsidTr="007F16E7">
        <w:tc>
          <w:tcPr>
            <w:tcW w:w="1191" w:type="dxa"/>
            <w:vAlign w:val="center"/>
          </w:tcPr>
          <w:p w14:paraId="5D993C6E" w14:textId="77777777" w:rsidR="0017467E" w:rsidRPr="00AF1EB8" w:rsidRDefault="0017467E" w:rsidP="007F16E7">
            <w:pPr>
              <w:pStyle w:val="ConsPlusNormal"/>
            </w:pPr>
            <w:r w:rsidRPr="00AF1EB8">
              <w:t>Урок 62.</w:t>
            </w:r>
          </w:p>
        </w:tc>
        <w:tc>
          <w:tcPr>
            <w:tcW w:w="6405" w:type="dxa"/>
            <w:vAlign w:val="center"/>
          </w:tcPr>
          <w:p w14:paraId="5AB0276B" w14:textId="77777777" w:rsidR="0017467E" w:rsidRPr="00AF1EB8" w:rsidRDefault="0017467E" w:rsidP="007F16E7">
            <w:pPr>
              <w:pStyle w:val="ConsPlusNormal"/>
              <w:jc w:val="both"/>
            </w:pPr>
            <w:r w:rsidRPr="00AF1EB8">
              <w:t>Контрольная работа по теме "Словообразование. Культура речи. Орфография"</w:t>
            </w:r>
          </w:p>
        </w:tc>
        <w:tc>
          <w:tcPr>
            <w:tcW w:w="1473" w:type="dxa"/>
            <w:vAlign w:val="center"/>
          </w:tcPr>
          <w:p w14:paraId="32E51D72" w14:textId="77777777" w:rsidR="0017467E" w:rsidRPr="00AF1EB8" w:rsidRDefault="0017467E" w:rsidP="007F16E7">
            <w:pPr>
              <w:pStyle w:val="ConsPlusNormal"/>
            </w:pPr>
          </w:p>
        </w:tc>
      </w:tr>
      <w:tr w:rsidR="0017467E" w:rsidRPr="00AF1EB8" w14:paraId="1D1230DA" w14:textId="77777777" w:rsidTr="007F16E7">
        <w:tc>
          <w:tcPr>
            <w:tcW w:w="1191" w:type="dxa"/>
            <w:vAlign w:val="center"/>
          </w:tcPr>
          <w:p w14:paraId="25588BD0" w14:textId="77777777" w:rsidR="0017467E" w:rsidRPr="00AF1EB8" w:rsidRDefault="0017467E" w:rsidP="007F16E7">
            <w:pPr>
              <w:pStyle w:val="ConsPlusNormal"/>
            </w:pPr>
            <w:r w:rsidRPr="00AF1EB8">
              <w:t>Урок 63.</w:t>
            </w:r>
          </w:p>
        </w:tc>
        <w:tc>
          <w:tcPr>
            <w:tcW w:w="6405" w:type="dxa"/>
            <w:vAlign w:val="center"/>
          </w:tcPr>
          <w:p w14:paraId="50F87ABC"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678965C5" w14:textId="77777777" w:rsidR="0017467E" w:rsidRPr="00AF1EB8" w:rsidRDefault="0017467E" w:rsidP="007F16E7">
            <w:pPr>
              <w:pStyle w:val="ConsPlusNormal"/>
            </w:pPr>
          </w:p>
        </w:tc>
      </w:tr>
      <w:tr w:rsidR="0017467E" w:rsidRPr="00AF1EB8" w14:paraId="57B9D261" w14:textId="77777777" w:rsidTr="007F16E7">
        <w:tc>
          <w:tcPr>
            <w:tcW w:w="1191" w:type="dxa"/>
            <w:vAlign w:val="center"/>
          </w:tcPr>
          <w:p w14:paraId="5DE8DF74" w14:textId="77777777" w:rsidR="0017467E" w:rsidRPr="00AF1EB8" w:rsidRDefault="0017467E" w:rsidP="007F16E7">
            <w:pPr>
              <w:pStyle w:val="ConsPlusNormal"/>
            </w:pPr>
            <w:r w:rsidRPr="00AF1EB8">
              <w:t>Урок 64.</w:t>
            </w:r>
          </w:p>
        </w:tc>
        <w:tc>
          <w:tcPr>
            <w:tcW w:w="6405" w:type="dxa"/>
            <w:vAlign w:val="center"/>
          </w:tcPr>
          <w:p w14:paraId="49D15130" w14:textId="77777777" w:rsidR="0017467E" w:rsidRPr="00AF1EB8" w:rsidRDefault="0017467E" w:rsidP="007F16E7">
            <w:pPr>
              <w:pStyle w:val="ConsPlusNormal"/>
              <w:jc w:val="both"/>
            </w:pPr>
            <w:r w:rsidRPr="00AF1EB8">
              <w:t>Морфология как раздел лингвистики. Части речи в русском языке</w:t>
            </w:r>
          </w:p>
        </w:tc>
        <w:tc>
          <w:tcPr>
            <w:tcW w:w="1473" w:type="dxa"/>
            <w:vAlign w:val="center"/>
          </w:tcPr>
          <w:p w14:paraId="7E24756D" w14:textId="77777777" w:rsidR="0017467E" w:rsidRPr="00AF1EB8" w:rsidRDefault="0017467E" w:rsidP="007F16E7">
            <w:pPr>
              <w:pStyle w:val="ConsPlusNormal"/>
            </w:pPr>
          </w:p>
        </w:tc>
      </w:tr>
      <w:tr w:rsidR="0017467E" w:rsidRPr="00AF1EB8" w14:paraId="7587844A" w14:textId="77777777" w:rsidTr="007F16E7">
        <w:tc>
          <w:tcPr>
            <w:tcW w:w="1191" w:type="dxa"/>
            <w:vAlign w:val="center"/>
          </w:tcPr>
          <w:p w14:paraId="0EC8AFC7" w14:textId="77777777" w:rsidR="0017467E" w:rsidRPr="00AF1EB8" w:rsidRDefault="0017467E" w:rsidP="007F16E7">
            <w:pPr>
              <w:pStyle w:val="ConsPlusNormal"/>
            </w:pPr>
            <w:r w:rsidRPr="00AF1EB8">
              <w:t>Урок 65.</w:t>
            </w:r>
          </w:p>
        </w:tc>
        <w:tc>
          <w:tcPr>
            <w:tcW w:w="6405" w:type="dxa"/>
            <w:vAlign w:val="center"/>
          </w:tcPr>
          <w:p w14:paraId="440C2548" w14:textId="77777777" w:rsidR="0017467E" w:rsidRPr="00AF1EB8" w:rsidRDefault="0017467E" w:rsidP="007F16E7">
            <w:pPr>
              <w:pStyle w:val="ConsPlusNormal"/>
              <w:jc w:val="both"/>
            </w:pPr>
            <w:r w:rsidRPr="00AF1EB8">
              <w:t>Имя существительное как часть речи</w:t>
            </w:r>
          </w:p>
        </w:tc>
        <w:tc>
          <w:tcPr>
            <w:tcW w:w="1473" w:type="dxa"/>
            <w:vAlign w:val="center"/>
          </w:tcPr>
          <w:p w14:paraId="20FF19A5" w14:textId="77777777" w:rsidR="0017467E" w:rsidRPr="00AF1EB8" w:rsidRDefault="0017467E" w:rsidP="007F16E7">
            <w:pPr>
              <w:pStyle w:val="ConsPlusNormal"/>
            </w:pPr>
          </w:p>
        </w:tc>
      </w:tr>
      <w:tr w:rsidR="0017467E" w:rsidRPr="00AF1EB8" w14:paraId="384D270A" w14:textId="77777777" w:rsidTr="007F16E7">
        <w:tc>
          <w:tcPr>
            <w:tcW w:w="1191" w:type="dxa"/>
            <w:vAlign w:val="center"/>
          </w:tcPr>
          <w:p w14:paraId="6AEAF14F" w14:textId="77777777" w:rsidR="0017467E" w:rsidRPr="00AF1EB8" w:rsidRDefault="0017467E" w:rsidP="007F16E7">
            <w:pPr>
              <w:pStyle w:val="ConsPlusNormal"/>
            </w:pPr>
            <w:r w:rsidRPr="00AF1EB8">
              <w:t>Урок 66.</w:t>
            </w:r>
          </w:p>
        </w:tc>
        <w:tc>
          <w:tcPr>
            <w:tcW w:w="6405" w:type="dxa"/>
            <w:vAlign w:val="center"/>
          </w:tcPr>
          <w:p w14:paraId="5238493A" w14:textId="77777777" w:rsidR="0017467E" w:rsidRPr="00AF1EB8" w:rsidRDefault="0017467E" w:rsidP="007F16E7">
            <w:pPr>
              <w:pStyle w:val="ConsPlusNormal"/>
              <w:jc w:val="both"/>
            </w:pPr>
            <w:r w:rsidRPr="00AF1EB8">
              <w:t>Особенности словообразования имен существительных</w:t>
            </w:r>
          </w:p>
        </w:tc>
        <w:tc>
          <w:tcPr>
            <w:tcW w:w="1473" w:type="dxa"/>
            <w:vAlign w:val="center"/>
          </w:tcPr>
          <w:p w14:paraId="545E14B4" w14:textId="77777777" w:rsidR="0017467E" w:rsidRPr="00AF1EB8" w:rsidRDefault="0017467E" w:rsidP="007F16E7">
            <w:pPr>
              <w:pStyle w:val="ConsPlusNormal"/>
            </w:pPr>
          </w:p>
        </w:tc>
      </w:tr>
      <w:tr w:rsidR="0017467E" w:rsidRPr="00AF1EB8" w14:paraId="1F0E9CBB" w14:textId="77777777" w:rsidTr="007F16E7">
        <w:tc>
          <w:tcPr>
            <w:tcW w:w="1191" w:type="dxa"/>
            <w:vAlign w:val="center"/>
          </w:tcPr>
          <w:p w14:paraId="02DF88D2" w14:textId="77777777" w:rsidR="0017467E" w:rsidRPr="00AF1EB8" w:rsidRDefault="0017467E" w:rsidP="007F16E7">
            <w:pPr>
              <w:pStyle w:val="ConsPlusNormal"/>
            </w:pPr>
            <w:r w:rsidRPr="00AF1EB8">
              <w:t>Урок 67.</w:t>
            </w:r>
          </w:p>
        </w:tc>
        <w:tc>
          <w:tcPr>
            <w:tcW w:w="6405" w:type="dxa"/>
            <w:vAlign w:val="center"/>
          </w:tcPr>
          <w:p w14:paraId="5490A021" w14:textId="77777777" w:rsidR="0017467E" w:rsidRPr="00AF1EB8" w:rsidRDefault="0017467E" w:rsidP="007F16E7">
            <w:pPr>
              <w:pStyle w:val="ConsPlusNormal"/>
              <w:jc w:val="both"/>
            </w:pPr>
            <w:r w:rsidRPr="00AF1EB8">
              <w:t>Нормы словоизменения имен существительных. Образование формы именительного падежа множественного числа</w:t>
            </w:r>
          </w:p>
        </w:tc>
        <w:tc>
          <w:tcPr>
            <w:tcW w:w="1473" w:type="dxa"/>
            <w:vAlign w:val="center"/>
          </w:tcPr>
          <w:p w14:paraId="4B5BE28A" w14:textId="77777777" w:rsidR="0017467E" w:rsidRPr="00AF1EB8" w:rsidRDefault="0017467E" w:rsidP="007F16E7">
            <w:pPr>
              <w:pStyle w:val="ConsPlusNormal"/>
            </w:pPr>
          </w:p>
        </w:tc>
      </w:tr>
      <w:tr w:rsidR="0017467E" w:rsidRPr="00AF1EB8" w14:paraId="2216D628" w14:textId="77777777" w:rsidTr="007F16E7">
        <w:tc>
          <w:tcPr>
            <w:tcW w:w="1191" w:type="dxa"/>
            <w:vAlign w:val="center"/>
          </w:tcPr>
          <w:p w14:paraId="0E9F682F" w14:textId="77777777" w:rsidR="0017467E" w:rsidRPr="00AF1EB8" w:rsidRDefault="0017467E" w:rsidP="007F16E7">
            <w:pPr>
              <w:pStyle w:val="ConsPlusNormal"/>
            </w:pPr>
            <w:r w:rsidRPr="00AF1EB8">
              <w:t>Урок 68.</w:t>
            </w:r>
          </w:p>
        </w:tc>
        <w:tc>
          <w:tcPr>
            <w:tcW w:w="6405" w:type="dxa"/>
            <w:vAlign w:val="center"/>
          </w:tcPr>
          <w:p w14:paraId="146C9A09" w14:textId="77777777" w:rsidR="0017467E" w:rsidRPr="00AF1EB8" w:rsidRDefault="0017467E" w:rsidP="007F16E7">
            <w:pPr>
              <w:pStyle w:val="ConsPlusNormal"/>
              <w:jc w:val="both"/>
            </w:pPr>
            <w:r w:rsidRPr="00AF1EB8">
              <w:t>Нормы словоизменения имен существительных. Образование формы родительного падежа множественного числа</w:t>
            </w:r>
          </w:p>
        </w:tc>
        <w:tc>
          <w:tcPr>
            <w:tcW w:w="1473" w:type="dxa"/>
            <w:vAlign w:val="center"/>
          </w:tcPr>
          <w:p w14:paraId="255DFF46" w14:textId="77777777" w:rsidR="0017467E" w:rsidRPr="00AF1EB8" w:rsidRDefault="0017467E" w:rsidP="007F16E7">
            <w:pPr>
              <w:pStyle w:val="ConsPlusNormal"/>
            </w:pPr>
          </w:p>
        </w:tc>
      </w:tr>
      <w:tr w:rsidR="0017467E" w:rsidRPr="00AF1EB8" w14:paraId="1C12E42E" w14:textId="77777777" w:rsidTr="007F16E7">
        <w:tc>
          <w:tcPr>
            <w:tcW w:w="1191" w:type="dxa"/>
            <w:vAlign w:val="center"/>
          </w:tcPr>
          <w:p w14:paraId="61227912" w14:textId="77777777" w:rsidR="0017467E" w:rsidRPr="00AF1EB8" w:rsidRDefault="0017467E" w:rsidP="007F16E7">
            <w:pPr>
              <w:pStyle w:val="ConsPlusNormal"/>
            </w:pPr>
            <w:r w:rsidRPr="00AF1EB8">
              <w:t>Урок 69.</w:t>
            </w:r>
          </w:p>
        </w:tc>
        <w:tc>
          <w:tcPr>
            <w:tcW w:w="6405" w:type="dxa"/>
            <w:vAlign w:val="center"/>
          </w:tcPr>
          <w:p w14:paraId="028B9EC1" w14:textId="77777777" w:rsidR="0017467E" w:rsidRPr="00AF1EB8" w:rsidRDefault="0017467E" w:rsidP="007F16E7">
            <w:pPr>
              <w:pStyle w:val="ConsPlusNormal"/>
              <w:jc w:val="both"/>
            </w:pPr>
            <w:r w:rsidRPr="00AF1EB8">
              <w:t>Нормы словоизменения сложных имен существительных с первой частью пол-</w:t>
            </w:r>
          </w:p>
        </w:tc>
        <w:tc>
          <w:tcPr>
            <w:tcW w:w="1473" w:type="dxa"/>
            <w:vAlign w:val="center"/>
          </w:tcPr>
          <w:p w14:paraId="41560537" w14:textId="77777777" w:rsidR="0017467E" w:rsidRPr="00AF1EB8" w:rsidRDefault="0017467E" w:rsidP="007F16E7">
            <w:pPr>
              <w:pStyle w:val="ConsPlusNormal"/>
            </w:pPr>
          </w:p>
        </w:tc>
      </w:tr>
      <w:tr w:rsidR="0017467E" w:rsidRPr="00AF1EB8" w14:paraId="3440E597" w14:textId="77777777" w:rsidTr="007F16E7">
        <w:tc>
          <w:tcPr>
            <w:tcW w:w="1191" w:type="dxa"/>
            <w:vAlign w:val="center"/>
          </w:tcPr>
          <w:p w14:paraId="1BC870FC" w14:textId="77777777" w:rsidR="0017467E" w:rsidRPr="00AF1EB8" w:rsidRDefault="0017467E" w:rsidP="007F16E7">
            <w:pPr>
              <w:pStyle w:val="ConsPlusNormal"/>
            </w:pPr>
            <w:r w:rsidRPr="00AF1EB8">
              <w:t>Урок 70.</w:t>
            </w:r>
          </w:p>
        </w:tc>
        <w:tc>
          <w:tcPr>
            <w:tcW w:w="6405" w:type="dxa"/>
            <w:vAlign w:val="center"/>
          </w:tcPr>
          <w:p w14:paraId="73A336D4" w14:textId="77777777" w:rsidR="0017467E" w:rsidRPr="00AF1EB8" w:rsidRDefault="0017467E" w:rsidP="007F16E7">
            <w:pPr>
              <w:pStyle w:val="ConsPlusNormal"/>
              <w:jc w:val="both"/>
            </w:pPr>
            <w:r w:rsidRPr="00AF1EB8">
              <w:t>Правила слитного и дефисного написания пол- и полу- со словами</w:t>
            </w:r>
          </w:p>
        </w:tc>
        <w:tc>
          <w:tcPr>
            <w:tcW w:w="1473" w:type="dxa"/>
            <w:vAlign w:val="center"/>
          </w:tcPr>
          <w:p w14:paraId="577B6790" w14:textId="77777777" w:rsidR="0017467E" w:rsidRPr="00AF1EB8" w:rsidRDefault="0017467E" w:rsidP="007F16E7">
            <w:pPr>
              <w:pStyle w:val="ConsPlusNormal"/>
            </w:pPr>
          </w:p>
        </w:tc>
      </w:tr>
      <w:tr w:rsidR="0017467E" w:rsidRPr="00AF1EB8" w14:paraId="0D4FEFCB" w14:textId="77777777" w:rsidTr="007F16E7">
        <w:tc>
          <w:tcPr>
            <w:tcW w:w="1191" w:type="dxa"/>
            <w:vAlign w:val="center"/>
          </w:tcPr>
          <w:p w14:paraId="38B4A95F" w14:textId="77777777" w:rsidR="0017467E" w:rsidRPr="00AF1EB8" w:rsidRDefault="0017467E" w:rsidP="007F16E7">
            <w:pPr>
              <w:pStyle w:val="ConsPlusNormal"/>
            </w:pPr>
            <w:r w:rsidRPr="00AF1EB8">
              <w:t>Урок 71.</w:t>
            </w:r>
          </w:p>
        </w:tc>
        <w:tc>
          <w:tcPr>
            <w:tcW w:w="6405" w:type="dxa"/>
            <w:vAlign w:val="center"/>
          </w:tcPr>
          <w:p w14:paraId="05D28159" w14:textId="77777777" w:rsidR="0017467E" w:rsidRPr="00AF1EB8" w:rsidRDefault="0017467E" w:rsidP="007F16E7">
            <w:pPr>
              <w:pStyle w:val="ConsPlusNormal"/>
              <w:jc w:val="both"/>
            </w:pPr>
            <w:r w:rsidRPr="00AF1EB8">
              <w:t>Описание помещения (интерьера). Сбор материала</w:t>
            </w:r>
          </w:p>
        </w:tc>
        <w:tc>
          <w:tcPr>
            <w:tcW w:w="1473" w:type="dxa"/>
            <w:vAlign w:val="center"/>
          </w:tcPr>
          <w:p w14:paraId="77B8F305" w14:textId="77777777" w:rsidR="0017467E" w:rsidRPr="00AF1EB8" w:rsidRDefault="0017467E" w:rsidP="007F16E7">
            <w:pPr>
              <w:pStyle w:val="ConsPlusNormal"/>
            </w:pPr>
          </w:p>
        </w:tc>
      </w:tr>
      <w:tr w:rsidR="0017467E" w:rsidRPr="00AF1EB8" w14:paraId="09249099" w14:textId="77777777" w:rsidTr="007F16E7">
        <w:tc>
          <w:tcPr>
            <w:tcW w:w="1191" w:type="dxa"/>
            <w:vAlign w:val="center"/>
          </w:tcPr>
          <w:p w14:paraId="4EAF04A7" w14:textId="77777777" w:rsidR="0017467E" w:rsidRPr="00AF1EB8" w:rsidRDefault="0017467E" w:rsidP="007F16E7">
            <w:pPr>
              <w:pStyle w:val="ConsPlusNormal"/>
            </w:pPr>
            <w:r w:rsidRPr="00AF1EB8">
              <w:t>Урок 72.</w:t>
            </w:r>
          </w:p>
        </w:tc>
        <w:tc>
          <w:tcPr>
            <w:tcW w:w="6405" w:type="dxa"/>
            <w:vAlign w:val="center"/>
          </w:tcPr>
          <w:p w14:paraId="2B526691" w14:textId="77777777" w:rsidR="0017467E" w:rsidRPr="00AF1EB8" w:rsidRDefault="0017467E" w:rsidP="007F16E7">
            <w:pPr>
              <w:pStyle w:val="ConsPlusNormal"/>
              <w:jc w:val="both"/>
            </w:pPr>
            <w:r w:rsidRPr="00AF1EB8">
              <w:t>Описание помещения (интерьера). Практикум</w:t>
            </w:r>
          </w:p>
        </w:tc>
        <w:tc>
          <w:tcPr>
            <w:tcW w:w="1473" w:type="dxa"/>
            <w:vAlign w:val="center"/>
          </w:tcPr>
          <w:p w14:paraId="133591BC" w14:textId="77777777" w:rsidR="0017467E" w:rsidRPr="00AF1EB8" w:rsidRDefault="0017467E" w:rsidP="007F16E7">
            <w:pPr>
              <w:pStyle w:val="ConsPlusNormal"/>
              <w:jc w:val="center"/>
            </w:pPr>
            <w:r w:rsidRPr="00AF1EB8">
              <w:t>1</w:t>
            </w:r>
          </w:p>
        </w:tc>
      </w:tr>
      <w:tr w:rsidR="0017467E" w:rsidRPr="00AF1EB8" w14:paraId="2999CE2B" w14:textId="77777777" w:rsidTr="007F16E7">
        <w:tc>
          <w:tcPr>
            <w:tcW w:w="1191" w:type="dxa"/>
            <w:vAlign w:val="center"/>
          </w:tcPr>
          <w:p w14:paraId="5ACBF301" w14:textId="77777777" w:rsidR="0017467E" w:rsidRPr="00AF1EB8" w:rsidRDefault="0017467E" w:rsidP="007F16E7">
            <w:pPr>
              <w:pStyle w:val="ConsPlusNormal"/>
            </w:pPr>
            <w:r w:rsidRPr="00AF1EB8">
              <w:t>Урок 73.</w:t>
            </w:r>
          </w:p>
        </w:tc>
        <w:tc>
          <w:tcPr>
            <w:tcW w:w="6405" w:type="dxa"/>
            <w:vAlign w:val="center"/>
          </w:tcPr>
          <w:p w14:paraId="5D365AC2" w14:textId="77777777" w:rsidR="0017467E" w:rsidRPr="00AF1EB8" w:rsidRDefault="0017467E" w:rsidP="007F16E7">
            <w:pPr>
              <w:pStyle w:val="ConsPlusNormal"/>
              <w:jc w:val="both"/>
            </w:pPr>
            <w:r w:rsidRPr="00AF1EB8">
              <w:t>Повторение темы "Имя существительное"</w:t>
            </w:r>
          </w:p>
        </w:tc>
        <w:tc>
          <w:tcPr>
            <w:tcW w:w="1473" w:type="dxa"/>
            <w:vAlign w:val="center"/>
          </w:tcPr>
          <w:p w14:paraId="0944A5D0" w14:textId="77777777" w:rsidR="0017467E" w:rsidRPr="00AF1EB8" w:rsidRDefault="0017467E" w:rsidP="007F16E7">
            <w:pPr>
              <w:pStyle w:val="ConsPlusNormal"/>
            </w:pPr>
          </w:p>
        </w:tc>
      </w:tr>
      <w:tr w:rsidR="0017467E" w:rsidRPr="00AF1EB8" w14:paraId="4A2624A3" w14:textId="77777777" w:rsidTr="007F16E7">
        <w:tc>
          <w:tcPr>
            <w:tcW w:w="1191" w:type="dxa"/>
            <w:vAlign w:val="center"/>
          </w:tcPr>
          <w:p w14:paraId="0C87048B" w14:textId="77777777" w:rsidR="0017467E" w:rsidRPr="00AF1EB8" w:rsidRDefault="0017467E" w:rsidP="007F16E7">
            <w:pPr>
              <w:pStyle w:val="ConsPlusNormal"/>
            </w:pPr>
            <w:r w:rsidRPr="00AF1EB8">
              <w:t>Урок 74.</w:t>
            </w:r>
          </w:p>
        </w:tc>
        <w:tc>
          <w:tcPr>
            <w:tcW w:w="6405" w:type="dxa"/>
            <w:vAlign w:val="center"/>
          </w:tcPr>
          <w:p w14:paraId="32C5EF76" w14:textId="77777777" w:rsidR="0017467E" w:rsidRPr="00AF1EB8" w:rsidRDefault="0017467E" w:rsidP="007F16E7">
            <w:pPr>
              <w:pStyle w:val="ConsPlusNormal"/>
              <w:jc w:val="both"/>
            </w:pPr>
            <w:r w:rsidRPr="00AF1EB8">
              <w:t>Контрольная работа по теме "Имя существительное"</w:t>
            </w:r>
          </w:p>
        </w:tc>
        <w:tc>
          <w:tcPr>
            <w:tcW w:w="1473" w:type="dxa"/>
            <w:vAlign w:val="center"/>
          </w:tcPr>
          <w:p w14:paraId="6E8046B9" w14:textId="77777777" w:rsidR="0017467E" w:rsidRPr="00AF1EB8" w:rsidRDefault="0017467E" w:rsidP="007F16E7">
            <w:pPr>
              <w:pStyle w:val="ConsPlusNormal"/>
            </w:pPr>
          </w:p>
        </w:tc>
      </w:tr>
      <w:tr w:rsidR="0017467E" w:rsidRPr="00AF1EB8" w14:paraId="0E4F3A2D" w14:textId="77777777" w:rsidTr="007F16E7">
        <w:tc>
          <w:tcPr>
            <w:tcW w:w="1191" w:type="dxa"/>
            <w:vAlign w:val="center"/>
          </w:tcPr>
          <w:p w14:paraId="34585DC1" w14:textId="77777777" w:rsidR="0017467E" w:rsidRPr="00AF1EB8" w:rsidRDefault="0017467E" w:rsidP="007F16E7">
            <w:pPr>
              <w:pStyle w:val="ConsPlusNormal"/>
            </w:pPr>
            <w:r w:rsidRPr="00AF1EB8">
              <w:t>Урок 75.</w:t>
            </w:r>
          </w:p>
        </w:tc>
        <w:tc>
          <w:tcPr>
            <w:tcW w:w="6405" w:type="dxa"/>
            <w:vAlign w:val="center"/>
          </w:tcPr>
          <w:p w14:paraId="3D11751A"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61C644EE" w14:textId="77777777" w:rsidR="0017467E" w:rsidRPr="00AF1EB8" w:rsidRDefault="0017467E" w:rsidP="007F16E7">
            <w:pPr>
              <w:pStyle w:val="ConsPlusNormal"/>
            </w:pPr>
          </w:p>
        </w:tc>
      </w:tr>
      <w:tr w:rsidR="0017467E" w:rsidRPr="00AF1EB8" w14:paraId="3C7D48C9" w14:textId="77777777" w:rsidTr="007F16E7">
        <w:tc>
          <w:tcPr>
            <w:tcW w:w="1191" w:type="dxa"/>
            <w:vAlign w:val="center"/>
          </w:tcPr>
          <w:p w14:paraId="1077906A" w14:textId="77777777" w:rsidR="0017467E" w:rsidRPr="00AF1EB8" w:rsidRDefault="0017467E" w:rsidP="007F16E7">
            <w:pPr>
              <w:pStyle w:val="ConsPlusNormal"/>
            </w:pPr>
            <w:r w:rsidRPr="00AF1EB8">
              <w:t>Урок 76.</w:t>
            </w:r>
          </w:p>
        </w:tc>
        <w:tc>
          <w:tcPr>
            <w:tcW w:w="6405" w:type="dxa"/>
            <w:vAlign w:val="center"/>
          </w:tcPr>
          <w:p w14:paraId="55EBF199" w14:textId="77777777" w:rsidR="0017467E" w:rsidRPr="00AF1EB8" w:rsidRDefault="0017467E" w:rsidP="007F16E7">
            <w:pPr>
              <w:pStyle w:val="ConsPlusNormal"/>
              <w:jc w:val="both"/>
            </w:pPr>
            <w:r w:rsidRPr="00AF1EB8">
              <w:t>Имя прилагательное как часть речи</w:t>
            </w:r>
          </w:p>
        </w:tc>
        <w:tc>
          <w:tcPr>
            <w:tcW w:w="1473" w:type="dxa"/>
            <w:vAlign w:val="center"/>
          </w:tcPr>
          <w:p w14:paraId="57A0522C" w14:textId="77777777" w:rsidR="0017467E" w:rsidRPr="00AF1EB8" w:rsidRDefault="0017467E" w:rsidP="007F16E7">
            <w:pPr>
              <w:pStyle w:val="ConsPlusNormal"/>
            </w:pPr>
          </w:p>
        </w:tc>
      </w:tr>
      <w:tr w:rsidR="0017467E" w:rsidRPr="00AF1EB8" w14:paraId="0C3595CD" w14:textId="77777777" w:rsidTr="007F16E7">
        <w:tc>
          <w:tcPr>
            <w:tcW w:w="1191" w:type="dxa"/>
            <w:vAlign w:val="center"/>
          </w:tcPr>
          <w:p w14:paraId="2D5E28F4" w14:textId="77777777" w:rsidR="0017467E" w:rsidRPr="00AF1EB8" w:rsidRDefault="0017467E" w:rsidP="007F16E7">
            <w:pPr>
              <w:pStyle w:val="ConsPlusNormal"/>
            </w:pPr>
            <w:r w:rsidRPr="00AF1EB8">
              <w:t>Урок 77.</w:t>
            </w:r>
          </w:p>
        </w:tc>
        <w:tc>
          <w:tcPr>
            <w:tcW w:w="6405" w:type="dxa"/>
            <w:vAlign w:val="center"/>
          </w:tcPr>
          <w:p w14:paraId="1055DBA1" w14:textId="77777777" w:rsidR="0017467E" w:rsidRPr="00AF1EB8" w:rsidRDefault="0017467E" w:rsidP="007F16E7">
            <w:pPr>
              <w:pStyle w:val="ConsPlusNormal"/>
              <w:jc w:val="both"/>
            </w:pPr>
            <w:r w:rsidRPr="00AF1EB8">
              <w:t>Разряды имен прилагательных по значению</w:t>
            </w:r>
          </w:p>
        </w:tc>
        <w:tc>
          <w:tcPr>
            <w:tcW w:w="1473" w:type="dxa"/>
            <w:vAlign w:val="center"/>
          </w:tcPr>
          <w:p w14:paraId="48D771CD" w14:textId="77777777" w:rsidR="0017467E" w:rsidRPr="00AF1EB8" w:rsidRDefault="0017467E" w:rsidP="007F16E7">
            <w:pPr>
              <w:pStyle w:val="ConsPlusNormal"/>
            </w:pPr>
          </w:p>
        </w:tc>
      </w:tr>
      <w:tr w:rsidR="0017467E" w:rsidRPr="00AF1EB8" w14:paraId="736F76E3" w14:textId="77777777" w:rsidTr="007F16E7">
        <w:tc>
          <w:tcPr>
            <w:tcW w:w="1191" w:type="dxa"/>
            <w:vAlign w:val="center"/>
          </w:tcPr>
          <w:p w14:paraId="7EC08228" w14:textId="77777777" w:rsidR="0017467E" w:rsidRPr="00AF1EB8" w:rsidRDefault="0017467E" w:rsidP="007F16E7">
            <w:pPr>
              <w:pStyle w:val="ConsPlusNormal"/>
            </w:pPr>
            <w:r w:rsidRPr="00AF1EB8">
              <w:t>Урок 78.</w:t>
            </w:r>
          </w:p>
        </w:tc>
        <w:tc>
          <w:tcPr>
            <w:tcW w:w="6405" w:type="dxa"/>
            <w:vAlign w:val="center"/>
          </w:tcPr>
          <w:p w14:paraId="3A4E2A93" w14:textId="77777777" w:rsidR="0017467E" w:rsidRPr="00AF1EB8" w:rsidRDefault="0017467E" w:rsidP="007F16E7">
            <w:pPr>
              <w:pStyle w:val="ConsPlusNormal"/>
              <w:jc w:val="both"/>
            </w:pPr>
            <w:r w:rsidRPr="00AF1EB8">
              <w:t>Разряды имен прилагательных по значению. Качественные прилагательные</w:t>
            </w:r>
          </w:p>
        </w:tc>
        <w:tc>
          <w:tcPr>
            <w:tcW w:w="1473" w:type="dxa"/>
            <w:vAlign w:val="center"/>
          </w:tcPr>
          <w:p w14:paraId="63C40E8F" w14:textId="77777777" w:rsidR="0017467E" w:rsidRPr="00AF1EB8" w:rsidRDefault="0017467E" w:rsidP="007F16E7">
            <w:pPr>
              <w:pStyle w:val="ConsPlusNormal"/>
            </w:pPr>
          </w:p>
        </w:tc>
      </w:tr>
      <w:tr w:rsidR="0017467E" w:rsidRPr="00AF1EB8" w14:paraId="55FC651D" w14:textId="77777777" w:rsidTr="007F16E7">
        <w:tc>
          <w:tcPr>
            <w:tcW w:w="1191" w:type="dxa"/>
            <w:vAlign w:val="center"/>
          </w:tcPr>
          <w:p w14:paraId="1630D4BC" w14:textId="77777777" w:rsidR="0017467E" w:rsidRPr="00AF1EB8" w:rsidRDefault="0017467E" w:rsidP="007F16E7">
            <w:pPr>
              <w:pStyle w:val="ConsPlusNormal"/>
            </w:pPr>
            <w:r w:rsidRPr="00AF1EB8">
              <w:t>Урок 79.</w:t>
            </w:r>
          </w:p>
        </w:tc>
        <w:tc>
          <w:tcPr>
            <w:tcW w:w="6405" w:type="dxa"/>
            <w:vAlign w:val="center"/>
          </w:tcPr>
          <w:p w14:paraId="6A5DE3EC" w14:textId="77777777" w:rsidR="0017467E" w:rsidRPr="00AF1EB8" w:rsidRDefault="0017467E" w:rsidP="007F16E7">
            <w:pPr>
              <w:pStyle w:val="ConsPlusNormal"/>
              <w:jc w:val="both"/>
            </w:pPr>
            <w:r w:rsidRPr="00AF1EB8">
              <w:t>Разряды имен прилагательных по значению. Относительные прилагательные</w:t>
            </w:r>
          </w:p>
        </w:tc>
        <w:tc>
          <w:tcPr>
            <w:tcW w:w="1473" w:type="dxa"/>
            <w:vAlign w:val="center"/>
          </w:tcPr>
          <w:p w14:paraId="2EFDB458" w14:textId="77777777" w:rsidR="0017467E" w:rsidRPr="00AF1EB8" w:rsidRDefault="0017467E" w:rsidP="007F16E7">
            <w:pPr>
              <w:pStyle w:val="ConsPlusNormal"/>
            </w:pPr>
          </w:p>
        </w:tc>
      </w:tr>
      <w:tr w:rsidR="0017467E" w:rsidRPr="00AF1EB8" w14:paraId="6C16A6E3" w14:textId="77777777" w:rsidTr="007F16E7">
        <w:tc>
          <w:tcPr>
            <w:tcW w:w="1191" w:type="dxa"/>
            <w:vAlign w:val="center"/>
          </w:tcPr>
          <w:p w14:paraId="4EBFFEDF" w14:textId="77777777" w:rsidR="0017467E" w:rsidRPr="00AF1EB8" w:rsidRDefault="0017467E" w:rsidP="007F16E7">
            <w:pPr>
              <w:pStyle w:val="ConsPlusNormal"/>
            </w:pPr>
            <w:r w:rsidRPr="00AF1EB8">
              <w:t>Урок 80.</w:t>
            </w:r>
          </w:p>
        </w:tc>
        <w:tc>
          <w:tcPr>
            <w:tcW w:w="6405" w:type="dxa"/>
            <w:vAlign w:val="center"/>
          </w:tcPr>
          <w:p w14:paraId="36A19C16" w14:textId="77777777" w:rsidR="0017467E" w:rsidRPr="00AF1EB8" w:rsidRDefault="0017467E" w:rsidP="007F16E7">
            <w:pPr>
              <w:pStyle w:val="ConsPlusNormal"/>
              <w:jc w:val="both"/>
            </w:pPr>
            <w:r w:rsidRPr="00AF1EB8">
              <w:t>Разряды имен прилагательных по значению. Притяжательные прилагательные</w:t>
            </w:r>
          </w:p>
        </w:tc>
        <w:tc>
          <w:tcPr>
            <w:tcW w:w="1473" w:type="dxa"/>
            <w:vAlign w:val="center"/>
          </w:tcPr>
          <w:p w14:paraId="70EDC11F" w14:textId="77777777" w:rsidR="0017467E" w:rsidRPr="00AF1EB8" w:rsidRDefault="0017467E" w:rsidP="007F16E7">
            <w:pPr>
              <w:pStyle w:val="ConsPlusNormal"/>
            </w:pPr>
          </w:p>
        </w:tc>
      </w:tr>
      <w:tr w:rsidR="0017467E" w:rsidRPr="00AF1EB8" w14:paraId="23E41528" w14:textId="77777777" w:rsidTr="007F16E7">
        <w:tc>
          <w:tcPr>
            <w:tcW w:w="1191" w:type="dxa"/>
            <w:vAlign w:val="center"/>
          </w:tcPr>
          <w:p w14:paraId="3C0D5092" w14:textId="77777777" w:rsidR="0017467E" w:rsidRPr="00AF1EB8" w:rsidRDefault="0017467E" w:rsidP="007F16E7">
            <w:pPr>
              <w:pStyle w:val="ConsPlusNormal"/>
            </w:pPr>
            <w:r w:rsidRPr="00AF1EB8">
              <w:t>Урок 81.</w:t>
            </w:r>
          </w:p>
        </w:tc>
        <w:tc>
          <w:tcPr>
            <w:tcW w:w="6405" w:type="dxa"/>
            <w:vAlign w:val="center"/>
          </w:tcPr>
          <w:p w14:paraId="65D8BF7D" w14:textId="77777777" w:rsidR="0017467E" w:rsidRPr="00AF1EB8" w:rsidRDefault="0017467E" w:rsidP="007F16E7">
            <w:pPr>
              <w:pStyle w:val="ConsPlusNormal"/>
              <w:jc w:val="both"/>
            </w:pPr>
            <w:r w:rsidRPr="00AF1EB8">
              <w:t>Степени сравнения качественных имен прилагательных. Сравнительная степень сравнения качественных имен прилагательных</w:t>
            </w:r>
          </w:p>
        </w:tc>
        <w:tc>
          <w:tcPr>
            <w:tcW w:w="1473" w:type="dxa"/>
            <w:vAlign w:val="center"/>
          </w:tcPr>
          <w:p w14:paraId="4736FF11" w14:textId="77777777" w:rsidR="0017467E" w:rsidRPr="00AF1EB8" w:rsidRDefault="0017467E" w:rsidP="007F16E7">
            <w:pPr>
              <w:pStyle w:val="ConsPlusNormal"/>
            </w:pPr>
          </w:p>
        </w:tc>
      </w:tr>
      <w:tr w:rsidR="0017467E" w:rsidRPr="00AF1EB8" w14:paraId="61689E87" w14:textId="77777777" w:rsidTr="007F16E7">
        <w:tc>
          <w:tcPr>
            <w:tcW w:w="1191" w:type="dxa"/>
            <w:vAlign w:val="center"/>
          </w:tcPr>
          <w:p w14:paraId="000C5B2E" w14:textId="77777777" w:rsidR="0017467E" w:rsidRPr="00AF1EB8" w:rsidRDefault="0017467E" w:rsidP="007F16E7">
            <w:pPr>
              <w:pStyle w:val="ConsPlusNormal"/>
            </w:pPr>
            <w:r w:rsidRPr="00AF1EB8">
              <w:t>Урок 82.</w:t>
            </w:r>
          </w:p>
        </w:tc>
        <w:tc>
          <w:tcPr>
            <w:tcW w:w="6405" w:type="dxa"/>
            <w:vAlign w:val="center"/>
          </w:tcPr>
          <w:p w14:paraId="7512974D" w14:textId="77777777" w:rsidR="0017467E" w:rsidRPr="00AF1EB8" w:rsidRDefault="0017467E" w:rsidP="007F16E7">
            <w:pPr>
              <w:pStyle w:val="ConsPlusNormal"/>
              <w:jc w:val="both"/>
            </w:pPr>
            <w:r w:rsidRPr="00AF1EB8">
              <w:t>Превосходная степень сравнения качественных имен прилагательных</w:t>
            </w:r>
          </w:p>
        </w:tc>
        <w:tc>
          <w:tcPr>
            <w:tcW w:w="1473" w:type="dxa"/>
            <w:vAlign w:val="center"/>
          </w:tcPr>
          <w:p w14:paraId="65434987" w14:textId="77777777" w:rsidR="0017467E" w:rsidRPr="00AF1EB8" w:rsidRDefault="0017467E" w:rsidP="007F16E7">
            <w:pPr>
              <w:pStyle w:val="ConsPlusNormal"/>
            </w:pPr>
          </w:p>
        </w:tc>
      </w:tr>
      <w:tr w:rsidR="0017467E" w:rsidRPr="00AF1EB8" w14:paraId="34D8073C" w14:textId="77777777" w:rsidTr="007F16E7">
        <w:tc>
          <w:tcPr>
            <w:tcW w:w="1191" w:type="dxa"/>
            <w:vAlign w:val="center"/>
          </w:tcPr>
          <w:p w14:paraId="05967CC2" w14:textId="77777777" w:rsidR="0017467E" w:rsidRPr="00AF1EB8" w:rsidRDefault="0017467E" w:rsidP="007F16E7">
            <w:pPr>
              <w:pStyle w:val="ConsPlusNormal"/>
            </w:pPr>
            <w:r w:rsidRPr="00AF1EB8">
              <w:t>Урок 83.</w:t>
            </w:r>
          </w:p>
        </w:tc>
        <w:tc>
          <w:tcPr>
            <w:tcW w:w="6405" w:type="dxa"/>
            <w:vAlign w:val="center"/>
          </w:tcPr>
          <w:p w14:paraId="793CDE89" w14:textId="77777777" w:rsidR="0017467E" w:rsidRPr="00AF1EB8" w:rsidRDefault="0017467E" w:rsidP="007F16E7">
            <w:pPr>
              <w:pStyle w:val="ConsPlusNormal"/>
              <w:jc w:val="both"/>
            </w:pPr>
            <w:r w:rsidRPr="00AF1EB8">
              <w:t>Изложение подробное (сжатое)</w:t>
            </w:r>
          </w:p>
        </w:tc>
        <w:tc>
          <w:tcPr>
            <w:tcW w:w="1473" w:type="dxa"/>
            <w:vAlign w:val="center"/>
          </w:tcPr>
          <w:p w14:paraId="2F323996" w14:textId="77777777" w:rsidR="0017467E" w:rsidRPr="00AF1EB8" w:rsidRDefault="0017467E" w:rsidP="007F16E7">
            <w:pPr>
              <w:pStyle w:val="ConsPlusNormal"/>
            </w:pPr>
          </w:p>
        </w:tc>
      </w:tr>
      <w:tr w:rsidR="0017467E" w:rsidRPr="00AF1EB8" w14:paraId="43FD91C3" w14:textId="77777777" w:rsidTr="007F16E7">
        <w:tc>
          <w:tcPr>
            <w:tcW w:w="1191" w:type="dxa"/>
            <w:vAlign w:val="center"/>
          </w:tcPr>
          <w:p w14:paraId="5E9A572C" w14:textId="77777777" w:rsidR="0017467E" w:rsidRPr="00AF1EB8" w:rsidRDefault="0017467E" w:rsidP="007F16E7">
            <w:pPr>
              <w:pStyle w:val="ConsPlusNormal"/>
            </w:pPr>
            <w:r w:rsidRPr="00AF1EB8">
              <w:t>Урок 84.</w:t>
            </w:r>
          </w:p>
        </w:tc>
        <w:tc>
          <w:tcPr>
            <w:tcW w:w="6405" w:type="dxa"/>
            <w:vAlign w:val="center"/>
          </w:tcPr>
          <w:p w14:paraId="620F0CAC" w14:textId="77777777" w:rsidR="0017467E" w:rsidRPr="00AF1EB8" w:rsidRDefault="0017467E" w:rsidP="007F16E7">
            <w:pPr>
              <w:pStyle w:val="ConsPlusNormal"/>
              <w:jc w:val="both"/>
            </w:pPr>
            <w:r w:rsidRPr="00AF1EB8">
              <w:t>Морфологический анализ имен прилагательных</w:t>
            </w:r>
          </w:p>
        </w:tc>
        <w:tc>
          <w:tcPr>
            <w:tcW w:w="1473" w:type="dxa"/>
            <w:vAlign w:val="center"/>
          </w:tcPr>
          <w:p w14:paraId="76660C94" w14:textId="77777777" w:rsidR="0017467E" w:rsidRPr="00AF1EB8" w:rsidRDefault="0017467E" w:rsidP="007F16E7">
            <w:pPr>
              <w:pStyle w:val="ConsPlusNormal"/>
            </w:pPr>
          </w:p>
        </w:tc>
      </w:tr>
      <w:tr w:rsidR="0017467E" w:rsidRPr="00AF1EB8" w14:paraId="547E488F" w14:textId="77777777" w:rsidTr="007F16E7">
        <w:tc>
          <w:tcPr>
            <w:tcW w:w="1191" w:type="dxa"/>
            <w:vAlign w:val="center"/>
          </w:tcPr>
          <w:p w14:paraId="71CDB363" w14:textId="77777777" w:rsidR="0017467E" w:rsidRPr="00AF1EB8" w:rsidRDefault="0017467E" w:rsidP="007F16E7">
            <w:pPr>
              <w:pStyle w:val="ConsPlusNormal"/>
            </w:pPr>
            <w:r w:rsidRPr="00AF1EB8">
              <w:t>Урок 85.</w:t>
            </w:r>
          </w:p>
        </w:tc>
        <w:tc>
          <w:tcPr>
            <w:tcW w:w="6405" w:type="dxa"/>
            <w:vAlign w:val="center"/>
          </w:tcPr>
          <w:p w14:paraId="7B67DD17" w14:textId="77777777" w:rsidR="0017467E" w:rsidRPr="00AF1EB8" w:rsidRDefault="0017467E" w:rsidP="007F16E7">
            <w:pPr>
              <w:pStyle w:val="ConsPlusNormal"/>
              <w:jc w:val="both"/>
            </w:pPr>
            <w:r w:rsidRPr="00AF1EB8">
              <w:t>Правописание н и нн в именах прилагательных</w:t>
            </w:r>
          </w:p>
        </w:tc>
        <w:tc>
          <w:tcPr>
            <w:tcW w:w="1473" w:type="dxa"/>
            <w:vAlign w:val="center"/>
          </w:tcPr>
          <w:p w14:paraId="5A99AC92" w14:textId="77777777" w:rsidR="0017467E" w:rsidRPr="00AF1EB8" w:rsidRDefault="0017467E" w:rsidP="007F16E7">
            <w:pPr>
              <w:pStyle w:val="ConsPlusNormal"/>
            </w:pPr>
          </w:p>
        </w:tc>
      </w:tr>
      <w:tr w:rsidR="0017467E" w:rsidRPr="00AF1EB8" w14:paraId="645A2E78" w14:textId="77777777" w:rsidTr="007F16E7">
        <w:tc>
          <w:tcPr>
            <w:tcW w:w="1191" w:type="dxa"/>
            <w:vAlign w:val="center"/>
          </w:tcPr>
          <w:p w14:paraId="0BB288E5" w14:textId="77777777" w:rsidR="0017467E" w:rsidRPr="00AF1EB8" w:rsidRDefault="0017467E" w:rsidP="007F16E7">
            <w:pPr>
              <w:pStyle w:val="ConsPlusNormal"/>
            </w:pPr>
            <w:r w:rsidRPr="00AF1EB8">
              <w:t>Урок 86.</w:t>
            </w:r>
          </w:p>
        </w:tc>
        <w:tc>
          <w:tcPr>
            <w:tcW w:w="6405" w:type="dxa"/>
            <w:vAlign w:val="center"/>
          </w:tcPr>
          <w:p w14:paraId="5B3A5EBB" w14:textId="77777777" w:rsidR="0017467E" w:rsidRPr="00AF1EB8" w:rsidRDefault="0017467E" w:rsidP="007F16E7">
            <w:pPr>
              <w:pStyle w:val="ConsPlusNormal"/>
              <w:jc w:val="both"/>
            </w:pPr>
            <w:r w:rsidRPr="00AF1EB8">
              <w:t>Правописание н и нн в именах прилагательных (закрепление). Практикум</w:t>
            </w:r>
          </w:p>
        </w:tc>
        <w:tc>
          <w:tcPr>
            <w:tcW w:w="1473" w:type="dxa"/>
            <w:vAlign w:val="center"/>
          </w:tcPr>
          <w:p w14:paraId="695105D8" w14:textId="77777777" w:rsidR="0017467E" w:rsidRPr="00AF1EB8" w:rsidRDefault="0017467E" w:rsidP="007F16E7">
            <w:pPr>
              <w:pStyle w:val="ConsPlusNormal"/>
              <w:jc w:val="center"/>
            </w:pPr>
            <w:r w:rsidRPr="00AF1EB8">
              <w:t>1</w:t>
            </w:r>
          </w:p>
        </w:tc>
      </w:tr>
      <w:tr w:rsidR="0017467E" w:rsidRPr="00AF1EB8" w14:paraId="5898D816" w14:textId="77777777" w:rsidTr="007F16E7">
        <w:tc>
          <w:tcPr>
            <w:tcW w:w="1191" w:type="dxa"/>
            <w:vAlign w:val="center"/>
          </w:tcPr>
          <w:p w14:paraId="72B5AD39" w14:textId="77777777" w:rsidR="0017467E" w:rsidRPr="00AF1EB8" w:rsidRDefault="0017467E" w:rsidP="007F16E7">
            <w:pPr>
              <w:pStyle w:val="ConsPlusNormal"/>
            </w:pPr>
            <w:r w:rsidRPr="00AF1EB8">
              <w:t>Урок 87.</w:t>
            </w:r>
          </w:p>
        </w:tc>
        <w:tc>
          <w:tcPr>
            <w:tcW w:w="6405" w:type="dxa"/>
            <w:vAlign w:val="center"/>
          </w:tcPr>
          <w:p w14:paraId="3EC358AC" w14:textId="77777777" w:rsidR="0017467E" w:rsidRPr="00AF1EB8" w:rsidRDefault="0017467E" w:rsidP="007F16E7">
            <w:pPr>
              <w:pStyle w:val="ConsPlusNormal"/>
              <w:jc w:val="both"/>
            </w:pPr>
            <w:r w:rsidRPr="00AF1EB8">
              <w:t>Правописание суффиксов -к- и -ск- имен прилагательных</w:t>
            </w:r>
          </w:p>
        </w:tc>
        <w:tc>
          <w:tcPr>
            <w:tcW w:w="1473" w:type="dxa"/>
            <w:vAlign w:val="center"/>
          </w:tcPr>
          <w:p w14:paraId="672D86CA" w14:textId="77777777" w:rsidR="0017467E" w:rsidRPr="00AF1EB8" w:rsidRDefault="0017467E" w:rsidP="007F16E7">
            <w:pPr>
              <w:pStyle w:val="ConsPlusNormal"/>
            </w:pPr>
          </w:p>
        </w:tc>
      </w:tr>
      <w:tr w:rsidR="0017467E" w:rsidRPr="00AF1EB8" w14:paraId="4C65857A" w14:textId="77777777" w:rsidTr="007F16E7">
        <w:tc>
          <w:tcPr>
            <w:tcW w:w="1191" w:type="dxa"/>
            <w:vAlign w:val="center"/>
          </w:tcPr>
          <w:p w14:paraId="7AA6A2A0" w14:textId="77777777" w:rsidR="0017467E" w:rsidRPr="00AF1EB8" w:rsidRDefault="0017467E" w:rsidP="007F16E7">
            <w:pPr>
              <w:pStyle w:val="ConsPlusNormal"/>
            </w:pPr>
            <w:r w:rsidRPr="00AF1EB8">
              <w:t>Урок 88.</w:t>
            </w:r>
          </w:p>
        </w:tc>
        <w:tc>
          <w:tcPr>
            <w:tcW w:w="6405" w:type="dxa"/>
            <w:vAlign w:val="center"/>
          </w:tcPr>
          <w:p w14:paraId="65B9BDC6" w14:textId="77777777" w:rsidR="0017467E" w:rsidRPr="00AF1EB8" w:rsidRDefault="0017467E" w:rsidP="007F16E7">
            <w:pPr>
              <w:pStyle w:val="ConsPlusNormal"/>
              <w:jc w:val="both"/>
            </w:pPr>
            <w:r w:rsidRPr="00AF1EB8">
              <w:t>Словообразование имен прилагательных. Правописание сложных имен прилагательных</w:t>
            </w:r>
          </w:p>
        </w:tc>
        <w:tc>
          <w:tcPr>
            <w:tcW w:w="1473" w:type="dxa"/>
            <w:vAlign w:val="center"/>
          </w:tcPr>
          <w:p w14:paraId="21B23344" w14:textId="77777777" w:rsidR="0017467E" w:rsidRPr="00AF1EB8" w:rsidRDefault="0017467E" w:rsidP="007F16E7">
            <w:pPr>
              <w:pStyle w:val="ConsPlusNormal"/>
            </w:pPr>
          </w:p>
        </w:tc>
      </w:tr>
      <w:tr w:rsidR="0017467E" w:rsidRPr="00AF1EB8" w14:paraId="30879BC5" w14:textId="77777777" w:rsidTr="007F16E7">
        <w:tc>
          <w:tcPr>
            <w:tcW w:w="1191" w:type="dxa"/>
            <w:vAlign w:val="center"/>
          </w:tcPr>
          <w:p w14:paraId="6DBE87FD" w14:textId="77777777" w:rsidR="0017467E" w:rsidRPr="00AF1EB8" w:rsidRDefault="0017467E" w:rsidP="007F16E7">
            <w:pPr>
              <w:pStyle w:val="ConsPlusNormal"/>
            </w:pPr>
            <w:r w:rsidRPr="00AF1EB8">
              <w:t>Урок 89.</w:t>
            </w:r>
          </w:p>
        </w:tc>
        <w:tc>
          <w:tcPr>
            <w:tcW w:w="6405" w:type="dxa"/>
            <w:vAlign w:val="center"/>
          </w:tcPr>
          <w:p w14:paraId="4173D99D" w14:textId="77777777" w:rsidR="0017467E" w:rsidRPr="00AF1EB8" w:rsidRDefault="0017467E" w:rsidP="007F16E7">
            <w:pPr>
              <w:pStyle w:val="ConsPlusNormal"/>
              <w:jc w:val="both"/>
            </w:pPr>
            <w:r w:rsidRPr="00AF1EB8">
              <w:t>Правописание сложных имен прилагательных (закрепление). Практикум</w:t>
            </w:r>
          </w:p>
        </w:tc>
        <w:tc>
          <w:tcPr>
            <w:tcW w:w="1473" w:type="dxa"/>
            <w:vAlign w:val="center"/>
          </w:tcPr>
          <w:p w14:paraId="14703AAC" w14:textId="77777777" w:rsidR="0017467E" w:rsidRPr="00AF1EB8" w:rsidRDefault="0017467E" w:rsidP="007F16E7">
            <w:pPr>
              <w:pStyle w:val="ConsPlusNormal"/>
              <w:jc w:val="center"/>
            </w:pPr>
            <w:r w:rsidRPr="00AF1EB8">
              <w:t>1</w:t>
            </w:r>
          </w:p>
        </w:tc>
      </w:tr>
      <w:tr w:rsidR="0017467E" w:rsidRPr="00AF1EB8" w14:paraId="489F0F64" w14:textId="77777777" w:rsidTr="007F16E7">
        <w:tc>
          <w:tcPr>
            <w:tcW w:w="1191" w:type="dxa"/>
            <w:vAlign w:val="center"/>
          </w:tcPr>
          <w:p w14:paraId="5D6FB2C0" w14:textId="77777777" w:rsidR="0017467E" w:rsidRPr="00AF1EB8" w:rsidRDefault="0017467E" w:rsidP="007F16E7">
            <w:pPr>
              <w:pStyle w:val="ConsPlusNormal"/>
            </w:pPr>
            <w:r w:rsidRPr="00AF1EB8">
              <w:t>Урок 90.</w:t>
            </w:r>
          </w:p>
        </w:tc>
        <w:tc>
          <w:tcPr>
            <w:tcW w:w="6405" w:type="dxa"/>
            <w:vAlign w:val="center"/>
          </w:tcPr>
          <w:p w14:paraId="212955F4" w14:textId="77777777" w:rsidR="0017467E" w:rsidRPr="00AF1EB8" w:rsidRDefault="0017467E" w:rsidP="007F16E7">
            <w:pPr>
              <w:pStyle w:val="ConsPlusNormal"/>
              <w:jc w:val="both"/>
            </w:pPr>
            <w:r w:rsidRPr="00AF1EB8">
              <w:t>Сочинение-описание внешности человека</w:t>
            </w:r>
          </w:p>
        </w:tc>
        <w:tc>
          <w:tcPr>
            <w:tcW w:w="1473" w:type="dxa"/>
            <w:vAlign w:val="center"/>
          </w:tcPr>
          <w:p w14:paraId="49D34230" w14:textId="77777777" w:rsidR="0017467E" w:rsidRPr="00AF1EB8" w:rsidRDefault="0017467E" w:rsidP="007F16E7">
            <w:pPr>
              <w:pStyle w:val="ConsPlusNormal"/>
            </w:pPr>
          </w:p>
        </w:tc>
      </w:tr>
      <w:tr w:rsidR="0017467E" w:rsidRPr="00AF1EB8" w14:paraId="5878C17A" w14:textId="77777777" w:rsidTr="007F16E7">
        <w:tc>
          <w:tcPr>
            <w:tcW w:w="1191" w:type="dxa"/>
            <w:vAlign w:val="center"/>
          </w:tcPr>
          <w:p w14:paraId="191E5502" w14:textId="77777777" w:rsidR="0017467E" w:rsidRPr="00AF1EB8" w:rsidRDefault="0017467E" w:rsidP="007F16E7">
            <w:pPr>
              <w:pStyle w:val="ConsPlusNormal"/>
            </w:pPr>
            <w:r w:rsidRPr="00AF1EB8">
              <w:t>Урок 91.</w:t>
            </w:r>
          </w:p>
        </w:tc>
        <w:tc>
          <w:tcPr>
            <w:tcW w:w="6405" w:type="dxa"/>
            <w:vAlign w:val="center"/>
          </w:tcPr>
          <w:p w14:paraId="3BAFF3DC" w14:textId="77777777" w:rsidR="0017467E" w:rsidRPr="00AF1EB8" w:rsidRDefault="0017467E" w:rsidP="007F16E7">
            <w:pPr>
              <w:pStyle w:val="ConsPlusNormal"/>
              <w:jc w:val="both"/>
            </w:pPr>
            <w:r w:rsidRPr="00AF1EB8">
              <w:t>Обобщение изученного по теме "Имя прилагательное". Практикум</w:t>
            </w:r>
          </w:p>
        </w:tc>
        <w:tc>
          <w:tcPr>
            <w:tcW w:w="1473" w:type="dxa"/>
            <w:vAlign w:val="center"/>
          </w:tcPr>
          <w:p w14:paraId="682B195C" w14:textId="77777777" w:rsidR="0017467E" w:rsidRPr="00AF1EB8" w:rsidRDefault="0017467E" w:rsidP="007F16E7">
            <w:pPr>
              <w:pStyle w:val="ConsPlusNormal"/>
              <w:jc w:val="center"/>
            </w:pPr>
            <w:r w:rsidRPr="00AF1EB8">
              <w:t>1</w:t>
            </w:r>
          </w:p>
        </w:tc>
      </w:tr>
      <w:tr w:rsidR="0017467E" w:rsidRPr="00AF1EB8" w14:paraId="0E2D2CC9" w14:textId="77777777" w:rsidTr="007F16E7">
        <w:tc>
          <w:tcPr>
            <w:tcW w:w="1191" w:type="dxa"/>
            <w:vAlign w:val="center"/>
          </w:tcPr>
          <w:p w14:paraId="2BA3441B" w14:textId="77777777" w:rsidR="0017467E" w:rsidRPr="00AF1EB8" w:rsidRDefault="0017467E" w:rsidP="007F16E7">
            <w:pPr>
              <w:pStyle w:val="ConsPlusNormal"/>
            </w:pPr>
            <w:r w:rsidRPr="00AF1EB8">
              <w:t>Урок 92.</w:t>
            </w:r>
          </w:p>
        </w:tc>
        <w:tc>
          <w:tcPr>
            <w:tcW w:w="6405" w:type="dxa"/>
            <w:vAlign w:val="center"/>
          </w:tcPr>
          <w:p w14:paraId="31789108" w14:textId="77777777" w:rsidR="0017467E" w:rsidRPr="00AF1EB8" w:rsidRDefault="0017467E" w:rsidP="007F16E7">
            <w:pPr>
              <w:pStyle w:val="ConsPlusNormal"/>
              <w:jc w:val="both"/>
            </w:pPr>
            <w:r w:rsidRPr="00AF1EB8">
              <w:t>Контрольная работа по теме "Имя прилагательное"</w:t>
            </w:r>
          </w:p>
        </w:tc>
        <w:tc>
          <w:tcPr>
            <w:tcW w:w="1473" w:type="dxa"/>
            <w:vAlign w:val="center"/>
          </w:tcPr>
          <w:p w14:paraId="7960B5D9" w14:textId="77777777" w:rsidR="0017467E" w:rsidRPr="00AF1EB8" w:rsidRDefault="0017467E" w:rsidP="007F16E7">
            <w:pPr>
              <w:pStyle w:val="ConsPlusNormal"/>
            </w:pPr>
          </w:p>
        </w:tc>
      </w:tr>
      <w:tr w:rsidR="0017467E" w:rsidRPr="00AF1EB8" w14:paraId="54FAF7D7" w14:textId="77777777" w:rsidTr="007F16E7">
        <w:tc>
          <w:tcPr>
            <w:tcW w:w="1191" w:type="dxa"/>
            <w:vAlign w:val="center"/>
          </w:tcPr>
          <w:p w14:paraId="761BE4AC" w14:textId="77777777" w:rsidR="0017467E" w:rsidRPr="00AF1EB8" w:rsidRDefault="0017467E" w:rsidP="007F16E7">
            <w:pPr>
              <w:pStyle w:val="ConsPlusNormal"/>
            </w:pPr>
            <w:r w:rsidRPr="00AF1EB8">
              <w:t>Урок 93.</w:t>
            </w:r>
          </w:p>
        </w:tc>
        <w:tc>
          <w:tcPr>
            <w:tcW w:w="6405" w:type="dxa"/>
            <w:vAlign w:val="center"/>
          </w:tcPr>
          <w:p w14:paraId="27208988"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2648E160" w14:textId="77777777" w:rsidR="0017467E" w:rsidRPr="00AF1EB8" w:rsidRDefault="0017467E" w:rsidP="007F16E7">
            <w:pPr>
              <w:pStyle w:val="ConsPlusNormal"/>
            </w:pPr>
          </w:p>
        </w:tc>
      </w:tr>
      <w:tr w:rsidR="0017467E" w:rsidRPr="00AF1EB8" w14:paraId="105DC5F4" w14:textId="77777777" w:rsidTr="007F16E7">
        <w:tc>
          <w:tcPr>
            <w:tcW w:w="1191" w:type="dxa"/>
            <w:vAlign w:val="center"/>
          </w:tcPr>
          <w:p w14:paraId="3B02D663" w14:textId="77777777" w:rsidR="0017467E" w:rsidRPr="00AF1EB8" w:rsidRDefault="0017467E" w:rsidP="007F16E7">
            <w:pPr>
              <w:pStyle w:val="ConsPlusNormal"/>
            </w:pPr>
            <w:r w:rsidRPr="00AF1EB8">
              <w:t>Урок 94.</w:t>
            </w:r>
          </w:p>
        </w:tc>
        <w:tc>
          <w:tcPr>
            <w:tcW w:w="6405" w:type="dxa"/>
            <w:vAlign w:val="center"/>
          </w:tcPr>
          <w:p w14:paraId="76E7614A" w14:textId="77777777" w:rsidR="0017467E" w:rsidRPr="00AF1EB8" w:rsidRDefault="0017467E" w:rsidP="007F16E7">
            <w:pPr>
              <w:pStyle w:val="ConsPlusNormal"/>
              <w:jc w:val="both"/>
            </w:pPr>
            <w:r w:rsidRPr="00AF1EB8">
              <w:t>Имя числительное как часть речи. Общее грамматическое значение имени числительного</w:t>
            </w:r>
          </w:p>
        </w:tc>
        <w:tc>
          <w:tcPr>
            <w:tcW w:w="1473" w:type="dxa"/>
            <w:vAlign w:val="center"/>
          </w:tcPr>
          <w:p w14:paraId="258C3F1B" w14:textId="77777777" w:rsidR="0017467E" w:rsidRPr="00AF1EB8" w:rsidRDefault="0017467E" w:rsidP="007F16E7">
            <w:pPr>
              <w:pStyle w:val="ConsPlusNormal"/>
            </w:pPr>
          </w:p>
        </w:tc>
      </w:tr>
      <w:tr w:rsidR="0017467E" w:rsidRPr="00AF1EB8" w14:paraId="41C47ECF" w14:textId="77777777" w:rsidTr="007F16E7">
        <w:tc>
          <w:tcPr>
            <w:tcW w:w="1191" w:type="dxa"/>
            <w:vAlign w:val="center"/>
          </w:tcPr>
          <w:p w14:paraId="787FDEA1" w14:textId="77777777" w:rsidR="0017467E" w:rsidRPr="00AF1EB8" w:rsidRDefault="0017467E" w:rsidP="007F16E7">
            <w:pPr>
              <w:pStyle w:val="ConsPlusNormal"/>
            </w:pPr>
            <w:r w:rsidRPr="00AF1EB8">
              <w:t>Урок 95.</w:t>
            </w:r>
          </w:p>
        </w:tc>
        <w:tc>
          <w:tcPr>
            <w:tcW w:w="6405" w:type="dxa"/>
            <w:vAlign w:val="center"/>
          </w:tcPr>
          <w:p w14:paraId="5C8CC125" w14:textId="77777777" w:rsidR="0017467E" w:rsidRPr="00AF1EB8" w:rsidRDefault="0017467E" w:rsidP="007F16E7">
            <w:pPr>
              <w:pStyle w:val="ConsPlusNormal"/>
              <w:jc w:val="both"/>
            </w:pPr>
            <w:r w:rsidRPr="00AF1EB8">
              <w:t>Синтаксические функции имен числительных</w:t>
            </w:r>
          </w:p>
        </w:tc>
        <w:tc>
          <w:tcPr>
            <w:tcW w:w="1473" w:type="dxa"/>
            <w:vAlign w:val="center"/>
          </w:tcPr>
          <w:p w14:paraId="1EDA8F9F" w14:textId="77777777" w:rsidR="0017467E" w:rsidRPr="00AF1EB8" w:rsidRDefault="0017467E" w:rsidP="007F16E7">
            <w:pPr>
              <w:pStyle w:val="ConsPlusNormal"/>
            </w:pPr>
          </w:p>
        </w:tc>
      </w:tr>
      <w:tr w:rsidR="0017467E" w:rsidRPr="00AF1EB8" w14:paraId="115DF703" w14:textId="77777777" w:rsidTr="007F16E7">
        <w:tc>
          <w:tcPr>
            <w:tcW w:w="1191" w:type="dxa"/>
            <w:vAlign w:val="center"/>
          </w:tcPr>
          <w:p w14:paraId="2A419FF2" w14:textId="77777777" w:rsidR="0017467E" w:rsidRPr="00AF1EB8" w:rsidRDefault="0017467E" w:rsidP="007F16E7">
            <w:pPr>
              <w:pStyle w:val="ConsPlusNormal"/>
            </w:pPr>
            <w:r w:rsidRPr="00AF1EB8">
              <w:t>Урок 96.</w:t>
            </w:r>
          </w:p>
        </w:tc>
        <w:tc>
          <w:tcPr>
            <w:tcW w:w="6405" w:type="dxa"/>
            <w:vAlign w:val="center"/>
          </w:tcPr>
          <w:p w14:paraId="32A1CB1A" w14:textId="77777777" w:rsidR="0017467E" w:rsidRPr="00AF1EB8" w:rsidRDefault="0017467E" w:rsidP="007F16E7">
            <w:pPr>
              <w:pStyle w:val="ConsPlusNormal"/>
              <w:jc w:val="both"/>
            </w:pPr>
            <w:r w:rsidRPr="00AF1EB8">
              <w:t>Разряды имен числительных по строению: простые, сложные, составные</w:t>
            </w:r>
          </w:p>
        </w:tc>
        <w:tc>
          <w:tcPr>
            <w:tcW w:w="1473" w:type="dxa"/>
            <w:vAlign w:val="center"/>
          </w:tcPr>
          <w:p w14:paraId="03F9632A" w14:textId="77777777" w:rsidR="0017467E" w:rsidRPr="00AF1EB8" w:rsidRDefault="0017467E" w:rsidP="007F16E7">
            <w:pPr>
              <w:pStyle w:val="ConsPlusNormal"/>
            </w:pPr>
          </w:p>
        </w:tc>
      </w:tr>
      <w:tr w:rsidR="0017467E" w:rsidRPr="00AF1EB8" w14:paraId="4216DE75" w14:textId="77777777" w:rsidTr="007F16E7">
        <w:tc>
          <w:tcPr>
            <w:tcW w:w="1191" w:type="dxa"/>
            <w:vAlign w:val="center"/>
          </w:tcPr>
          <w:p w14:paraId="5CD9DCC5" w14:textId="77777777" w:rsidR="0017467E" w:rsidRPr="00AF1EB8" w:rsidRDefault="0017467E" w:rsidP="007F16E7">
            <w:pPr>
              <w:pStyle w:val="ConsPlusNormal"/>
            </w:pPr>
            <w:r w:rsidRPr="00AF1EB8">
              <w:t>Урок 97.</w:t>
            </w:r>
          </w:p>
        </w:tc>
        <w:tc>
          <w:tcPr>
            <w:tcW w:w="6405" w:type="dxa"/>
            <w:vAlign w:val="center"/>
          </w:tcPr>
          <w:p w14:paraId="2CF751A0" w14:textId="77777777" w:rsidR="0017467E" w:rsidRPr="00AF1EB8" w:rsidRDefault="0017467E" w:rsidP="007F16E7">
            <w:pPr>
              <w:pStyle w:val="ConsPlusNormal"/>
              <w:jc w:val="both"/>
            </w:pPr>
            <w:r w:rsidRPr="00AF1EB8">
              <w:t>Разряды имен числительных по строению: простые, сложные, составные. Практикум</w:t>
            </w:r>
          </w:p>
        </w:tc>
        <w:tc>
          <w:tcPr>
            <w:tcW w:w="1473" w:type="dxa"/>
            <w:vAlign w:val="center"/>
          </w:tcPr>
          <w:p w14:paraId="27033BB9" w14:textId="77777777" w:rsidR="0017467E" w:rsidRPr="00AF1EB8" w:rsidRDefault="0017467E" w:rsidP="007F16E7">
            <w:pPr>
              <w:pStyle w:val="ConsPlusNormal"/>
              <w:jc w:val="center"/>
            </w:pPr>
            <w:r w:rsidRPr="00AF1EB8">
              <w:t>1</w:t>
            </w:r>
          </w:p>
        </w:tc>
      </w:tr>
      <w:tr w:rsidR="0017467E" w:rsidRPr="00AF1EB8" w14:paraId="72004939" w14:textId="77777777" w:rsidTr="007F16E7">
        <w:tc>
          <w:tcPr>
            <w:tcW w:w="1191" w:type="dxa"/>
            <w:vAlign w:val="center"/>
          </w:tcPr>
          <w:p w14:paraId="0260F577" w14:textId="77777777" w:rsidR="0017467E" w:rsidRPr="00AF1EB8" w:rsidRDefault="0017467E" w:rsidP="007F16E7">
            <w:pPr>
              <w:pStyle w:val="ConsPlusNormal"/>
            </w:pPr>
            <w:r w:rsidRPr="00AF1EB8">
              <w:t>Урок 98.</w:t>
            </w:r>
          </w:p>
        </w:tc>
        <w:tc>
          <w:tcPr>
            <w:tcW w:w="6405" w:type="dxa"/>
            <w:vAlign w:val="center"/>
          </w:tcPr>
          <w:p w14:paraId="5CB58A3B" w14:textId="77777777" w:rsidR="0017467E" w:rsidRPr="00AF1EB8" w:rsidRDefault="0017467E" w:rsidP="007F16E7">
            <w:pPr>
              <w:pStyle w:val="ConsPlusNormal"/>
              <w:jc w:val="both"/>
            </w:pPr>
            <w:r w:rsidRPr="00AF1EB8">
              <w:t>Разряды имен числительных по значению. Количественные числительные</w:t>
            </w:r>
          </w:p>
        </w:tc>
        <w:tc>
          <w:tcPr>
            <w:tcW w:w="1473" w:type="dxa"/>
            <w:vAlign w:val="center"/>
          </w:tcPr>
          <w:p w14:paraId="3B84D586" w14:textId="77777777" w:rsidR="0017467E" w:rsidRPr="00AF1EB8" w:rsidRDefault="0017467E" w:rsidP="007F16E7">
            <w:pPr>
              <w:pStyle w:val="ConsPlusNormal"/>
            </w:pPr>
          </w:p>
        </w:tc>
      </w:tr>
      <w:tr w:rsidR="0017467E" w:rsidRPr="00AF1EB8" w14:paraId="2D79E611" w14:textId="77777777" w:rsidTr="007F16E7">
        <w:tc>
          <w:tcPr>
            <w:tcW w:w="1191" w:type="dxa"/>
            <w:vAlign w:val="center"/>
          </w:tcPr>
          <w:p w14:paraId="1005FDDB" w14:textId="77777777" w:rsidR="0017467E" w:rsidRPr="00AF1EB8" w:rsidRDefault="0017467E" w:rsidP="007F16E7">
            <w:pPr>
              <w:pStyle w:val="ConsPlusNormal"/>
            </w:pPr>
            <w:r w:rsidRPr="00AF1EB8">
              <w:t>Урок 99.</w:t>
            </w:r>
          </w:p>
        </w:tc>
        <w:tc>
          <w:tcPr>
            <w:tcW w:w="6405" w:type="dxa"/>
            <w:vAlign w:val="center"/>
          </w:tcPr>
          <w:p w14:paraId="50E86EA2" w14:textId="77777777" w:rsidR="0017467E" w:rsidRPr="00AF1EB8" w:rsidRDefault="0017467E" w:rsidP="007F16E7">
            <w:pPr>
              <w:pStyle w:val="ConsPlusNormal"/>
              <w:jc w:val="both"/>
            </w:pPr>
            <w:r w:rsidRPr="00AF1EB8">
              <w:t>Разряды имен числительных по значению. Порядковые числительные</w:t>
            </w:r>
          </w:p>
        </w:tc>
        <w:tc>
          <w:tcPr>
            <w:tcW w:w="1473" w:type="dxa"/>
            <w:vAlign w:val="center"/>
          </w:tcPr>
          <w:p w14:paraId="7FE91FE7" w14:textId="77777777" w:rsidR="0017467E" w:rsidRPr="00AF1EB8" w:rsidRDefault="0017467E" w:rsidP="007F16E7">
            <w:pPr>
              <w:pStyle w:val="ConsPlusNormal"/>
            </w:pPr>
          </w:p>
        </w:tc>
      </w:tr>
      <w:tr w:rsidR="0017467E" w:rsidRPr="00AF1EB8" w14:paraId="1E8C6891" w14:textId="77777777" w:rsidTr="007F16E7">
        <w:tc>
          <w:tcPr>
            <w:tcW w:w="1191" w:type="dxa"/>
            <w:vAlign w:val="center"/>
          </w:tcPr>
          <w:p w14:paraId="387BEB79" w14:textId="77777777" w:rsidR="0017467E" w:rsidRPr="00AF1EB8" w:rsidRDefault="0017467E" w:rsidP="007F16E7">
            <w:pPr>
              <w:pStyle w:val="ConsPlusNormal"/>
            </w:pPr>
            <w:r w:rsidRPr="00AF1EB8">
              <w:t>Урок 100.</w:t>
            </w:r>
          </w:p>
        </w:tc>
        <w:tc>
          <w:tcPr>
            <w:tcW w:w="6405" w:type="dxa"/>
            <w:vAlign w:val="center"/>
          </w:tcPr>
          <w:p w14:paraId="05055DDF" w14:textId="77777777" w:rsidR="0017467E" w:rsidRPr="00AF1EB8" w:rsidRDefault="0017467E" w:rsidP="007F16E7">
            <w:pPr>
              <w:pStyle w:val="ConsPlusNormal"/>
              <w:jc w:val="both"/>
            </w:pPr>
            <w:r w:rsidRPr="00AF1EB8">
              <w:t>Склонение количественных имен числительных</w:t>
            </w:r>
          </w:p>
        </w:tc>
        <w:tc>
          <w:tcPr>
            <w:tcW w:w="1473" w:type="dxa"/>
            <w:vAlign w:val="center"/>
          </w:tcPr>
          <w:p w14:paraId="39EEF07B" w14:textId="77777777" w:rsidR="0017467E" w:rsidRPr="00AF1EB8" w:rsidRDefault="0017467E" w:rsidP="007F16E7">
            <w:pPr>
              <w:pStyle w:val="ConsPlusNormal"/>
            </w:pPr>
          </w:p>
        </w:tc>
      </w:tr>
      <w:tr w:rsidR="0017467E" w:rsidRPr="00AF1EB8" w14:paraId="756D6C7F" w14:textId="77777777" w:rsidTr="007F16E7">
        <w:tc>
          <w:tcPr>
            <w:tcW w:w="1191" w:type="dxa"/>
            <w:vAlign w:val="center"/>
          </w:tcPr>
          <w:p w14:paraId="0B9439E7" w14:textId="77777777" w:rsidR="0017467E" w:rsidRPr="00AF1EB8" w:rsidRDefault="0017467E" w:rsidP="007F16E7">
            <w:pPr>
              <w:pStyle w:val="ConsPlusNormal"/>
            </w:pPr>
            <w:r w:rsidRPr="00AF1EB8">
              <w:t>Урок 101.</w:t>
            </w:r>
          </w:p>
        </w:tc>
        <w:tc>
          <w:tcPr>
            <w:tcW w:w="6405" w:type="dxa"/>
            <w:vAlign w:val="center"/>
          </w:tcPr>
          <w:p w14:paraId="507E015F" w14:textId="77777777" w:rsidR="0017467E" w:rsidRPr="00AF1EB8" w:rsidRDefault="0017467E" w:rsidP="007F16E7">
            <w:pPr>
              <w:pStyle w:val="ConsPlusNormal"/>
              <w:jc w:val="both"/>
            </w:pPr>
            <w:r w:rsidRPr="00AF1EB8">
              <w:t>Склонение порядковых имен числительных</w:t>
            </w:r>
          </w:p>
        </w:tc>
        <w:tc>
          <w:tcPr>
            <w:tcW w:w="1473" w:type="dxa"/>
            <w:vAlign w:val="center"/>
          </w:tcPr>
          <w:p w14:paraId="0D078B08" w14:textId="77777777" w:rsidR="0017467E" w:rsidRPr="00AF1EB8" w:rsidRDefault="0017467E" w:rsidP="007F16E7">
            <w:pPr>
              <w:pStyle w:val="ConsPlusNormal"/>
            </w:pPr>
          </w:p>
        </w:tc>
      </w:tr>
      <w:tr w:rsidR="0017467E" w:rsidRPr="00AF1EB8" w14:paraId="73A4EEA7" w14:textId="77777777" w:rsidTr="007F16E7">
        <w:tc>
          <w:tcPr>
            <w:tcW w:w="1191" w:type="dxa"/>
            <w:vAlign w:val="center"/>
          </w:tcPr>
          <w:p w14:paraId="01E845FE" w14:textId="77777777" w:rsidR="0017467E" w:rsidRPr="00AF1EB8" w:rsidRDefault="0017467E" w:rsidP="007F16E7">
            <w:pPr>
              <w:pStyle w:val="ConsPlusNormal"/>
            </w:pPr>
            <w:r w:rsidRPr="00AF1EB8">
              <w:t>Урок 102.</w:t>
            </w:r>
          </w:p>
        </w:tc>
        <w:tc>
          <w:tcPr>
            <w:tcW w:w="6405" w:type="dxa"/>
            <w:vAlign w:val="center"/>
          </w:tcPr>
          <w:p w14:paraId="46D1CC82" w14:textId="77777777" w:rsidR="0017467E" w:rsidRPr="00AF1EB8" w:rsidRDefault="0017467E" w:rsidP="007F16E7">
            <w:pPr>
              <w:pStyle w:val="ConsPlusNormal"/>
              <w:jc w:val="both"/>
            </w:pPr>
            <w:r w:rsidRPr="00AF1EB8">
              <w:t>Склонение числительных. Практикум</w:t>
            </w:r>
          </w:p>
        </w:tc>
        <w:tc>
          <w:tcPr>
            <w:tcW w:w="1473" w:type="dxa"/>
            <w:vAlign w:val="center"/>
          </w:tcPr>
          <w:p w14:paraId="799F69A6" w14:textId="77777777" w:rsidR="0017467E" w:rsidRPr="00AF1EB8" w:rsidRDefault="0017467E" w:rsidP="007F16E7">
            <w:pPr>
              <w:pStyle w:val="ConsPlusNormal"/>
              <w:jc w:val="center"/>
            </w:pPr>
            <w:r w:rsidRPr="00AF1EB8">
              <w:t>1</w:t>
            </w:r>
          </w:p>
        </w:tc>
      </w:tr>
      <w:tr w:rsidR="0017467E" w:rsidRPr="00AF1EB8" w14:paraId="1FC38E96" w14:textId="77777777" w:rsidTr="007F16E7">
        <w:tc>
          <w:tcPr>
            <w:tcW w:w="1191" w:type="dxa"/>
            <w:vAlign w:val="center"/>
          </w:tcPr>
          <w:p w14:paraId="1964657F" w14:textId="77777777" w:rsidR="0017467E" w:rsidRPr="00AF1EB8" w:rsidRDefault="0017467E" w:rsidP="007F16E7">
            <w:pPr>
              <w:pStyle w:val="ConsPlusNormal"/>
            </w:pPr>
            <w:r w:rsidRPr="00AF1EB8">
              <w:t>Урок 103.</w:t>
            </w:r>
          </w:p>
        </w:tc>
        <w:tc>
          <w:tcPr>
            <w:tcW w:w="6405" w:type="dxa"/>
            <w:vAlign w:val="center"/>
          </w:tcPr>
          <w:p w14:paraId="3B96711C" w14:textId="77777777" w:rsidR="0017467E" w:rsidRPr="00AF1EB8" w:rsidRDefault="0017467E" w:rsidP="007F16E7">
            <w:pPr>
              <w:pStyle w:val="ConsPlusNormal"/>
              <w:jc w:val="both"/>
            </w:pPr>
            <w:r w:rsidRPr="00AF1EB8">
              <w:t>Разряды количественных числительных (целые, дробные, собирательные)</w:t>
            </w:r>
          </w:p>
        </w:tc>
        <w:tc>
          <w:tcPr>
            <w:tcW w:w="1473" w:type="dxa"/>
            <w:vAlign w:val="center"/>
          </w:tcPr>
          <w:p w14:paraId="157E0CF3" w14:textId="77777777" w:rsidR="0017467E" w:rsidRPr="00AF1EB8" w:rsidRDefault="0017467E" w:rsidP="007F16E7">
            <w:pPr>
              <w:pStyle w:val="ConsPlusNormal"/>
            </w:pPr>
          </w:p>
        </w:tc>
      </w:tr>
      <w:tr w:rsidR="0017467E" w:rsidRPr="00AF1EB8" w14:paraId="18313CFF" w14:textId="77777777" w:rsidTr="007F16E7">
        <w:tc>
          <w:tcPr>
            <w:tcW w:w="1191" w:type="dxa"/>
            <w:vAlign w:val="center"/>
          </w:tcPr>
          <w:p w14:paraId="2C41CED6" w14:textId="77777777" w:rsidR="0017467E" w:rsidRPr="00AF1EB8" w:rsidRDefault="0017467E" w:rsidP="007F16E7">
            <w:pPr>
              <w:pStyle w:val="ConsPlusNormal"/>
            </w:pPr>
            <w:r w:rsidRPr="00AF1EB8">
              <w:t>Урок 104.</w:t>
            </w:r>
          </w:p>
        </w:tc>
        <w:tc>
          <w:tcPr>
            <w:tcW w:w="6405" w:type="dxa"/>
            <w:vAlign w:val="center"/>
          </w:tcPr>
          <w:p w14:paraId="73A8A003" w14:textId="77777777" w:rsidR="0017467E" w:rsidRPr="00AF1EB8" w:rsidRDefault="0017467E" w:rsidP="007F16E7">
            <w:pPr>
              <w:pStyle w:val="ConsPlusNormal"/>
              <w:jc w:val="both"/>
            </w:pPr>
            <w:r w:rsidRPr="00AF1EB8">
              <w:t>Дробные числительные, их склонение, правописание</w:t>
            </w:r>
          </w:p>
        </w:tc>
        <w:tc>
          <w:tcPr>
            <w:tcW w:w="1473" w:type="dxa"/>
            <w:vAlign w:val="center"/>
          </w:tcPr>
          <w:p w14:paraId="270F7CBE" w14:textId="77777777" w:rsidR="0017467E" w:rsidRPr="00AF1EB8" w:rsidRDefault="0017467E" w:rsidP="007F16E7">
            <w:pPr>
              <w:pStyle w:val="ConsPlusNormal"/>
            </w:pPr>
          </w:p>
        </w:tc>
      </w:tr>
      <w:tr w:rsidR="0017467E" w:rsidRPr="00AF1EB8" w14:paraId="0BF16957" w14:textId="77777777" w:rsidTr="007F16E7">
        <w:tc>
          <w:tcPr>
            <w:tcW w:w="1191" w:type="dxa"/>
            <w:vAlign w:val="center"/>
          </w:tcPr>
          <w:p w14:paraId="33FDD06A" w14:textId="77777777" w:rsidR="0017467E" w:rsidRPr="00AF1EB8" w:rsidRDefault="0017467E" w:rsidP="007F16E7">
            <w:pPr>
              <w:pStyle w:val="ConsPlusNormal"/>
            </w:pPr>
            <w:r w:rsidRPr="00AF1EB8">
              <w:t>Урок 105.</w:t>
            </w:r>
          </w:p>
        </w:tc>
        <w:tc>
          <w:tcPr>
            <w:tcW w:w="6405" w:type="dxa"/>
            <w:vAlign w:val="center"/>
          </w:tcPr>
          <w:p w14:paraId="2B313AD1" w14:textId="77777777" w:rsidR="0017467E" w:rsidRPr="00AF1EB8" w:rsidRDefault="0017467E" w:rsidP="007F16E7">
            <w:pPr>
              <w:pStyle w:val="ConsPlusNormal"/>
              <w:jc w:val="both"/>
            </w:pPr>
            <w:r w:rsidRPr="00AF1EB8">
              <w:t>Собирательные числительные, их склонение</w:t>
            </w:r>
          </w:p>
        </w:tc>
        <w:tc>
          <w:tcPr>
            <w:tcW w:w="1473" w:type="dxa"/>
            <w:vAlign w:val="center"/>
          </w:tcPr>
          <w:p w14:paraId="1AAA2245" w14:textId="77777777" w:rsidR="0017467E" w:rsidRPr="00AF1EB8" w:rsidRDefault="0017467E" w:rsidP="007F16E7">
            <w:pPr>
              <w:pStyle w:val="ConsPlusNormal"/>
            </w:pPr>
          </w:p>
        </w:tc>
      </w:tr>
      <w:tr w:rsidR="0017467E" w:rsidRPr="00AF1EB8" w14:paraId="06F128CC" w14:textId="77777777" w:rsidTr="007F16E7">
        <w:tc>
          <w:tcPr>
            <w:tcW w:w="1191" w:type="dxa"/>
            <w:vAlign w:val="center"/>
          </w:tcPr>
          <w:p w14:paraId="4762F1E4" w14:textId="77777777" w:rsidR="0017467E" w:rsidRPr="00AF1EB8" w:rsidRDefault="0017467E" w:rsidP="007F16E7">
            <w:pPr>
              <w:pStyle w:val="ConsPlusNormal"/>
            </w:pPr>
            <w:r w:rsidRPr="00AF1EB8">
              <w:t>Урок 106.</w:t>
            </w:r>
          </w:p>
        </w:tc>
        <w:tc>
          <w:tcPr>
            <w:tcW w:w="6405" w:type="dxa"/>
            <w:vAlign w:val="center"/>
          </w:tcPr>
          <w:p w14:paraId="39E69604" w14:textId="77777777" w:rsidR="0017467E" w:rsidRPr="00AF1EB8" w:rsidRDefault="0017467E" w:rsidP="007F16E7">
            <w:pPr>
              <w:pStyle w:val="ConsPlusNormal"/>
              <w:jc w:val="both"/>
            </w:pPr>
            <w:r w:rsidRPr="00AF1EB8">
              <w:t>Нормы употребления собирательных числительных</w:t>
            </w:r>
          </w:p>
        </w:tc>
        <w:tc>
          <w:tcPr>
            <w:tcW w:w="1473" w:type="dxa"/>
            <w:vAlign w:val="center"/>
          </w:tcPr>
          <w:p w14:paraId="5E15D74A" w14:textId="77777777" w:rsidR="0017467E" w:rsidRPr="00AF1EB8" w:rsidRDefault="0017467E" w:rsidP="007F16E7">
            <w:pPr>
              <w:pStyle w:val="ConsPlusNormal"/>
            </w:pPr>
          </w:p>
        </w:tc>
      </w:tr>
      <w:tr w:rsidR="0017467E" w:rsidRPr="00AF1EB8" w14:paraId="7E3F9AC5" w14:textId="77777777" w:rsidTr="007F16E7">
        <w:tc>
          <w:tcPr>
            <w:tcW w:w="1191" w:type="dxa"/>
            <w:vAlign w:val="center"/>
          </w:tcPr>
          <w:p w14:paraId="6CB6D7B3" w14:textId="77777777" w:rsidR="0017467E" w:rsidRPr="00AF1EB8" w:rsidRDefault="0017467E" w:rsidP="007F16E7">
            <w:pPr>
              <w:pStyle w:val="ConsPlusNormal"/>
            </w:pPr>
            <w:r w:rsidRPr="00AF1EB8">
              <w:t>Урок 107.</w:t>
            </w:r>
          </w:p>
        </w:tc>
        <w:tc>
          <w:tcPr>
            <w:tcW w:w="6405" w:type="dxa"/>
            <w:vAlign w:val="center"/>
          </w:tcPr>
          <w:p w14:paraId="3D7DD3B5" w14:textId="77777777" w:rsidR="0017467E" w:rsidRPr="00AF1EB8" w:rsidRDefault="0017467E" w:rsidP="007F16E7">
            <w:pPr>
              <w:pStyle w:val="ConsPlusNormal"/>
              <w:jc w:val="both"/>
            </w:pPr>
            <w:r w:rsidRPr="00AF1EB8">
              <w:t>Нормы словообразования имен числительных</w:t>
            </w:r>
          </w:p>
        </w:tc>
        <w:tc>
          <w:tcPr>
            <w:tcW w:w="1473" w:type="dxa"/>
            <w:vAlign w:val="center"/>
          </w:tcPr>
          <w:p w14:paraId="1F2F8CF7" w14:textId="77777777" w:rsidR="0017467E" w:rsidRPr="00AF1EB8" w:rsidRDefault="0017467E" w:rsidP="007F16E7">
            <w:pPr>
              <w:pStyle w:val="ConsPlusNormal"/>
            </w:pPr>
          </w:p>
        </w:tc>
      </w:tr>
      <w:tr w:rsidR="0017467E" w:rsidRPr="00AF1EB8" w14:paraId="4B513220" w14:textId="77777777" w:rsidTr="007F16E7">
        <w:tc>
          <w:tcPr>
            <w:tcW w:w="1191" w:type="dxa"/>
            <w:vAlign w:val="center"/>
          </w:tcPr>
          <w:p w14:paraId="69217CDD" w14:textId="77777777" w:rsidR="0017467E" w:rsidRPr="00AF1EB8" w:rsidRDefault="0017467E" w:rsidP="007F16E7">
            <w:pPr>
              <w:pStyle w:val="ConsPlusNormal"/>
            </w:pPr>
            <w:r w:rsidRPr="00AF1EB8">
              <w:t>Урок 108.</w:t>
            </w:r>
          </w:p>
        </w:tc>
        <w:tc>
          <w:tcPr>
            <w:tcW w:w="6405" w:type="dxa"/>
            <w:vAlign w:val="center"/>
          </w:tcPr>
          <w:p w14:paraId="44C00985" w14:textId="77777777" w:rsidR="0017467E" w:rsidRPr="00AF1EB8" w:rsidRDefault="0017467E" w:rsidP="007F16E7">
            <w:pPr>
              <w:pStyle w:val="ConsPlusNormal"/>
              <w:jc w:val="both"/>
            </w:pPr>
            <w:r w:rsidRPr="00AF1EB8">
              <w:t>Синтаксическая роль имен числительных. Практикум</w:t>
            </w:r>
          </w:p>
        </w:tc>
        <w:tc>
          <w:tcPr>
            <w:tcW w:w="1473" w:type="dxa"/>
            <w:vAlign w:val="center"/>
          </w:tcPr>
          <w:p w14:paraId="163A07FD" w14:textId="77777777" w:rsidR="0017467E" w:rsidRPr="00AF1EB8" w:rsidRDefault="0017467E" w:rsidP="007F16E7">
            <w:pPr>
              <w:pStyle w:val="ConsPlusNormal"/>
              <w:jc w:val="center"/>
            </w:pPr>
            <w:r w:rsidRPr="00AF1EB8">
              <w:t>1</w:t>
            </w:r>
          </w:p>
        </w:tc>
      </w:tr>
      <w:tr w:rsidR="0017467E" w:rsidRPr="00AF1EB8" w14:paraId="28637AA5" w14:textId="77777777" w:rsidTr="007F16E7">
        <w:tc>
          <w:tcPr>
            <w:tcW w:w="1191" w:type="dxa"/>
            <w:vAlign w:val="center"/>
          </w:tcPr>
          <w:p w14:paraId="04FCDED4" w14:textId="77777777" w:rsidR="0017467E" w:rsidRPr="00AF1EB8" w:rsidRDefault="0017467E" w:rsidP="007F16E7">
            <w:pPr>
              <w:pStyle w:val="ConsPlusNormal"/>
            </w:pPr>
            <w:r w:rsidRPr="00AF1EB8">
              <w:t>Урок 109.</w:t>
            </w:r>
          </w:p>
        </w:tc>
        <w:tc>
          <w:tcPr>
            <w:tcW w:w="6405" w:type="dxa"/>
            <w:vAlign w:val="center"/>
          </w:tcPr>
          <w:p w14:paraId="73FD1F63" w14:textId="77777777" w:rsidR="0017467E" w:rsidRPr="00AF1EB8" w:rsidRDefault="0017467E" w:rsidP="007F16E7">
            <w:pPr>
              <w:pStyle w:val="ConsPlusNormal"/>
              <w:jc w:val="both"/>
            </w:pPr>
            <w:r w:rsidRPr="00AF1EB8">
              <w:t>Морфологический анализ имен числительных</w:t>
            </w:r>
          </w:p>
        </w:tc>
        <w:tc>
          <w:tcPr>
            <w:tcW w:w="1473" w:type="dxa"/>
            <w:vAlign w:val="center"/>
          </w:tcPr>
          <w:p w14:paraId="50AA17E5" w14:textId="77777777" w:rsidR="0017467E" w:rsidRPr="00AF1EB8" w:rsidRDefault="0017467E" w:rsidP="007F16E7">
            <w:pPr>
              <w:pStyle w:val="ConsPlusNormal"/>
            </w:pPr>
          </w:p>
        </w:tc>
      </w:tr>
      <w:tr w:rsidR="0017467E" w:rsidRPr="00AF1EB8" w14:paraId="3A021324" w14:textId="77777777" w:rsidTr="007F16E7">
        <w:tc>
          <w:tcPr>
            <w:tcW w:w="1191" w:type="dxa"/>
            <w:vAlign w:val="center"/>
          </w:tcPr>
          <w:p w14:paraId="0B64C63D" w14:textId="77777777" w:rsidR="0017467E" w:rsidRPr="00AF1EB8" w:rsidRDefault="0017467E" w:rsidP="007F16E7">
            <w:pPr>
              <w:pStyle w:val="ConsPlusNormal"/>
            </w:pPr>
            <w:r w:rsidRPr="00AF1EB8">
              <w:t>Урок 110.</w:t>
            </w:r>
          </w:p>
        </w:tc>
        <w:tc>
          <w:tcPr>
            <w:tcW w:w="6405" w:type="dxa"/>
            <w:vAlign w:val="center"/>
          </w:tcPr>
          <w:p w14:paraId="3415D1C6" w14:textId="77777777" w:rsidR="0017467E" w:rsidRPr="00AF1EB8" w:rsidRDefault="0017467E" w:rsidP="007F16E7">
            <w:pPr>
              <w:pStyle w:val="ConsPlusNormal"/>
              <w:jc w:val="both"/>
            </w:pPr>
            <w:r w:rsidRPr="00AF1EB8">
              <w:t>Орфографический анализ имен числительных</w:t>
            </w:r>
          </w:p>
        </w:tc>
        <w:tc>
          <w:tcPr>
            <w:tcW w:w="1473" w:type="dxa"/>
            <w:vAlign w:val="center"/>
          </w:tcPr>
          <w:p w14:paraId="441D7AF0" w14:textId="77777777" w:rsidR="0017467E" w:rsidRPr="00AF1EB8" w:rsidRDefault="0017467E" w:rsidP="007F16E7">
            <w:pPr>
              <w:pStyle w:val="ConsPlusNormal"/>
            </w:pPr>
          </w:p>
        </w:tc>
      </w:tr>
      <w:tr w:rsidR="0017467E" w:rsidRPr="00AF1EB8" w14:paraId="675B3E0E" w14:textId="77777777" w:rsidTr="007F16E7">
        <w:tc>
          <w:tcPr>
            <w:tcW w:w="1191" w:type="dxa"/>
            <w:vAlign w:val="center"/>
          </w:tcPr>
          <w:p w14:paraId="7CA530A1" w14:textId="77777777" w:rsidR="0017467E" w:rsidRPr="00AF1EB8" w:rsidRDefault="0017467E" w:rsidP="007F16E7">
            <w:pPr>
              <w:pStyle w:val="ConsPlusNormal"/>
            </w:pPr>
            <w:r w:rsidRPr="00AF1EB8">
              <w:t>Урок 111.</w:t>
            </w:r>
          </w:p>
        </w:tc>
        <w:tc>
          <w:tcPr>
            <w:tcW w:w="6405" w:type="dxa"/>
            <w:vAlign w:val="center"/>
          </w:tcPr>
          <w:p w14:paraId="6847878C" w14:textId="77777777" w:rsidR="0017467E" w:rsidRPr="00AF1EB8" w:rsidRDefault="0017467E" w:rsidP="007F16E7">
            <w:pPr>
              <w:pStyle w:val="ConsPlusNormal"/>
              <w:jc w:val="both"/>
            </w:pPr>
            <w:r w:rsidRPr="00AF1EB8">
              <w:t>Обобщение изученного по теме "Имя числительное". Практикум</w:t>
            </w:r>
          </w:p>
        </w:tc>
        <w:tc>
          <w:tcPr>
            <w:tcW w:w="1473" w:type="dxa"/>
            <w:vAlign w:val="center"/>
          </w:tcPr>
          <w:p w14:paraId="1B27F7D4" w14:textId="77777777" w:rsidR="0017467E" w:rsidRPr="00AF1EB8" w:rsidRDefault="0017467E" w:rsidP="007F16E7">
            <w:pPr>
              <w:pStyle w:val="ConsPlusNormal"/>
              <w:jc w:val="center"/>
            </w:pPr>
            <w:r w:rsidRPr="00AF1EB8">
              <w:t>1</w:t>
            </w:r>
          </w:p>
        </w:tc>
      </w:tr>
      <w:tr w:rsidR="0017467E" w:rsidRPr="00AF1EB8" w14:paraId="58D7A9AB" w14:textId="77777777" w:rsidTr="007F16E7">
        <w:tc>
          <w:tcPr>
            <w:tcW w:w="1191" w:type="dxa"/>
            <w:vAlign w:val="center"/>
          </w:tcPr>
          <w:p w14:paraId="32688836" w14:textId="77777777" w:rsidR="0017467E" w:rsidRPr="00AF1EB8" w:rsidRDefault="0017467E" w:rsidP="007F16E7">
            <w:pPr>
              <w:pStyle w:val="ConsPlusNormal"/>
            </w:pPr>
            <w:r w:rsidRPr="00AF1EB8">
              <w:t>Урок 112.</w:t>
            </w:r>
          </w:p>
        </w:tc>
        <w:tc>
          <w:tcPr>
            <w:tcW w:w="6405" w:type="dxa"/>
            <w:vAlign w:val="center"/>
          </w:tcPr>
          <w:p w14:paraId="6F3E5362" w14:textId="77777777" w:rsidR="0017467E" w:rsidRPr="00AF1EB8" w:rsidRDefault="0017467E" w:rsidP="007F16E7">
            <w:pPr>
              <w:pStyle w:val="ConsPlusNormal"/>
              <w:jc w:val="both"/>
            </w:pPr>
            <w:r w:rsidRPr="00AF1EB8">
              <w:t>Контрольная работа по теме "Имя числительное"</w:t>
            </w:r>
          </w:p>
        </w:tc>
        <w:tc>
          <w:tcPr>
            <w:tcW w:w="1473" w:type="dxa"/>
            <w:vAlign w:val="center"/>
          </w:tcPr>
          <w:p w14:paraId="4511D9A7" w14:textId="77777777" w:rsidR="0017467E" w:rsidRPr="00AF1EB8" w:rsidRDefault="0017467E" w:rsidP="007F16E7">
            <w:pPr>
              <w:pStyle w:val="ConsPlusNormal"/>
            </w:pPr>
          </w:p>
        </w:tc>
      </w:tr>
      <w:tr w:rsidR="0017467E" w:rsidRPr="00AF1EB8" w14:paraId="7C71DF87" w14:textId="77777777" w:rsidTr="007F16E7">
        <w:tc>
          <w:tcPr>
            <w:tcW w:w="1191" w:type="dxa"/>
            <w:vAlign w:val="center"/>
          </w:tcPr>
          <w:p w14:paraId="6494E254" w14:textId="77777777" w:rsidR="0017467E" w:rsidRPr="00AF1EB8" w:rsidRDefault="0017467E" w:rsidP="007F16E7">
            <w:pPr>
              <w:pStyle w:val="ConsPlusNormal"/>
            </w:pPr>
            <w:r w:rsidRPr="00AF1EB8">
              <w:t>Урок 113.</w:t>
            </w:r>
          </w:p>
        </w:tc>
        <w:tc>
          <w:tcPr>
            <w:tcW w:w="6405" w:type="dxa"/>
            <w:vAlign w:val="center"/>
          </w:tcPr>
          <w:p w14:paraId="3EBBAF38"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413DD71A" w14:textId="77777777" w:rsidR="0017467E" w:rsidRPr="00AF1EB8" w:rsidRDefault="0017467E" w:rsidP="007F16E7">
            <w:pPr>
              <w:pStyle w:val="ConsPlusNormal"/>
            </w:pPr>
          </w:p>
        </w:tc>
      </w:tr>
      <w:tr w:rsidR="0017467E" w:rsidRPr="00AF1EB8" w14:paraId="1DB5C721" w14:textId="77777777" w:rsidTr="007F16E7">
        <w:tc>
          <w:tcPr>
            <w:tcW w:w="1191" w:type="dxa"/>
            <w:vAlign w:val="center"/>
          </w:tcPr>
          <w:p w14:paraId="37992B24" w14:textId="77777777" w:rsidR="0017467E" w:rsidRPr="00AF1EB8" w:rsidRDefault="0017467E" w:rsidP="007F16E7">
            <w:pPr>
              <w:pStyle w:val="ConsPlusNormal"/>
            </w:pPr>
            <w:r w:rsidRPr="00AF1EB8">
              <w:t>Урок 114.</w:t>
            </w:r>
          </w:p>
        </w:tc>
        <w:tc>
          <w:tcPr>
            <w:tcW w:w="6405" w:type="dxa"/>
            <w:vAlign w:val="center"/>
          </w:tcPr>
          <w:p w14:paraId="0A18C98A" w14:textId="77777777" w:rsidR="0017467E" w:rsidRPr="00AF1EB8" w:rsidRDefault="0017467E" w:rsidP="007F16E7">
            <w:pPr>
              <w:pStyle w:val="ConsPlusNormal"/>
              <w:jc w:val="both"/>
            </w:pPr>
            <w:r w:rsidRPr="00AF1EB8">
              <w:t>Местоимение как часть речи</w:t>
            </w:r>
          </w:p>
        </w:tc>
        <w:tc>
          <w:tcPr>
            <w:tcW w:w="1473" w:type="dxa"/>
            <w:vAlign w:val="center"/>
          </w:tcPr>
          <w:p w14:paraId="73F87537" w14:textId="77777777" w:rsidR="0017467E" w:rsidRPr="00AF1EB8" w:rsidRDefault="0017467E" w:rsidP="007F16E7">
            <w:pPr>
              <w:pStyle w:val="ConsPlusNormal"/>
            </w:pPr>
          </w:p>
        </w:tc>
      </w:tr>
      <w:tr w:rsidR="0017467E" w:rsidRPr="00AF1EB8" w14:paraId="28E6CA63" w14:textId="77777777" w:rsidTr="007F16E7">
        <w:tc>
          <w:tcPr>
            <w:tcW w:w="1191" w:type="dxa"/>
            <w:vAlign w:val="center"/>
          </w:tcPr>
          <w:p w14:paraId="61A4F21C" w14:textId="77777777" w:rsidR="0017467E" w:rsidRPr="00AF1EB8" w:rsidRDefault="0017467E" w:rsidP="007F16E7">
            <w:pPr>
              <w:pStyle w:val="ConsPlusNormal"/>
            </w:pPr>
            <w:r w:rsidRPr="00AF1EB8">
              <w:t>Урок 115.</w:t>
            </w:r>
          </w:p>
        </w:tc>
        <w:tc>
          <w:tcPr>
            <w:tcW w:w="6405" w:type="dxa"/>
            <w:vAlign w:val="center"/>
          </w:tcPr>
          <w:p w14:paraId="0FE9140F" w14:textId="77777777" w:rsidR="0017467E" w:rsidRPr="00AF1EB8" w:rsidRDefault="0017467E" w:rsidP="007F16E7">
            <w:pPr>
              <w:pStyle w:val="ConsPlusNormal"/>
              <w:jc w:val="both"/>
            </w:pPr>
            <w:r w:rsidRPr="00AF1EB8">
              <w:t>Разряды местоимений</w:t>
            </w:r>
          </w:p>
        </w:tc>
        <w:tc>
          <w:tcPr>
            <w:tcW w:w="1473" w:type="dxa"/>
            <w:vAlign w:val="center"/>
          </w:tcPr>
          <w:p w14:paraId="7BB34EE6" w14:textId="77777777" w:rsidR="0017467E" w:rsidRPr="00AF1EB8" w:rsidRDefault="0017467E" w:rsidP="007F16E7">
            <w:pPr>
              <w:pStyle w:val="ConsPlusNormal"/>
            </w:pPr>
          </w:p>
        </w:tc>
      </w:tr>
      <w:tr w:rsidR="0017467E" w:rsidRPr="00AF1EB8" w14:paraId="071E1CE3" w14:textId="77777777" w:rsidTr="007F16E7">
        <w:tc>
          <w:tcPr>
            <w:tcW w:w="1191" w:type="dxa"/>
            <w:vAlign w:val="center"/>
          </w:tcPr>
          <w:p w14:paraId="38EF031E" w14:textId="77777777" w:rsidR="0017467E" w:rsidRPr="00AF1EB8" w:rsidRDefault="0017467E" w:rsidP="007F16E7">
            <w:pPr>
              <w:pStyle w:val="ConsPlusNormal"/>
            </w:pPr>
            <w:r w:rsidRPr="00AF1EB8">
              <w:t>Урок 116.</w:t>
            </w:r>
          </w:p>
        </w:tc>
        <w:tc>
          <w:tcPr>
            <w:tcW w:w="6405" w:type="dxa"/>
            <w:vAlign w:val="center"/>
          </w:tcPr>
          <w:p w14:paraId="445776DB" w14:textId="77777777" w:rsidR="0017467E" w:rsidRPr="00AF1EB8" w:rsidRDefault="0017467E" w:rsidP="007F16E7">
            <w:pPr>
              <w:pStyle w:val="ConsPlusNormal"/>
              <w:jc w:val="both"/>
            </w:pPr>
            <w:r w:rsidRPr="00AF1EB8">
              <w:t>Личные местоимения</w:t>
            </w:r>
          </w:p>
        </w:tc>
        <w:tc>
          <w:tcPr>
            <w:tcW w:w="1473" w:type="dxa"/>
            <w:vAlign w:val="center"/>
          </w:tcPr>
          <w:p w14:paraId="6A778B0B" w14:textId="77777777" w:rsidR="0017467E" w:rsidRPr="00AF1EB8" w:rsidRDefault="0017467E" w:rsidP="007F16E7">
            <w:pPr>
              <w:pStyle w:val="ConsPlusNormal"/>
            </w:pPr>
          </w:p>
        </w:tc>
      </w:tr>
      <w:tr w:rsidR="0017467E" w:rsidRPr="00AF1EB8" w14:paraId="390AD060" w14:textId="77777777" w:rsidTr="007F16E7">
        <w:tc>
          <w:tcPr>
            <w:tcW w:w="1191" w:type="dxa"/>
            <w:vAlign w:val="center"/>
          </w:tcPr>
          <w:p w14:paraId="2946D58E" w14:textId="77777777" w:rsidR="0017467E" w:rsidRPr="00AF1EB8" w:rsidRDefault="0017467E" w:rsidP="007F16E7">
            <w:pPr>
              <w:pStyle w:val="ConsPlusNormal"/>
            </w:pPr>
            <w:r w:rsidRPr="00AF1EB8">
              <w:t>Урок 117.</w:t>
            </w:r>
          </w:p>
        </w:tc>
        <w:tc>
          <w:tcPr>
            <w:tcW w:w="6405" w:type="dxa"/>
            <w:vAlign w:val="center"/>
          </w:tcPr>
          <w:p w14:paraId="1D7B7F0E" w14:textId="77777777" w:rsidR="0017467E" w:rsidRPr="00AF1EB8" w:rsidRDefault="0017467E" w:rsidP="007F16E7">
            <w:pPr>
              <w:pStyle w:val="ConsPlusNormal"/>
              <w:jc w:val="both"/>
            </w:pPr>
            <w:r w:rsidRPr="00AF1EB8">
              <w:t>Сжатое изложение. Смысловой анализ</w:t>
            </w:r>
          </w:p>
        </w:tc>
        <w:tc>
          <w:tcPr>
            <w:tcW w:w="1473" w:type="dxa"/>
            <w:vAlign w:val="center"/>
          </w:tcPr>
          <w:p w14:paraId="25C60717" w14:textId="77777777" w:rsidR="0017467E" w:rsidRPr="00AF1EB8" w:rsidRDefault="0017467E" w:rsidP="007F16E7">
            <w:pPr>
              <w:pStyle w:val="ConsPlusNormal"/>
            </w:pPr>
          </w:p>
        </w:tc>
      </w:tr>
      <w:tr w:rsidR="0017467E" w:rsidRPr="00AF1EB8" w14:paraId="62DC4DC1" w14:textId="77777777" w:rsidTr="007F16E7">
        <w:tc>
          <w:tcPr>
            <w:tcW w:w="1191" w:type="dxa"/>
            <w:vAlign w:val="center"/>
          </w:tcPr>
          <w:p w14:paraId="6EE8D69A" w14:textId="77777777" w:rsidR="0017467E" w:rsidRPr="00AF1EB8" w:rsidRDefault="0017467E" w:rsidP="007F16E7">
            <w:pPr>
              <w:pStyle w:val="ConsPlusNormal"/>
            </w:pPr>
            <w:r w:rsidRPr="00AF1EB8">
              <w:t>Урок 118.</w:t>
            </w:r>
          </w:p>
        </w:tc>
        <w:tc>
          <w:tcPr>
            <w:tcW w:w="6405" w:type="dxa"/>
            <w:vAlign w:val="center"/>
          </w:tcPr>
          <w:p w14:paraId="757DC914" w14:textId="77777777" w:rsidR="0017467E" w:rsidRPr="00AF1EB8" w:rsidRDefault="0017467E" w:rsidP="007F16E7">
            <w:pPr>
              <w:pStyle w:val="ConsPlusNormal"/>
              <w:jc w:val="both"/>
            </w:pPr>
            <w:r w:rsidRPr="00AF1EB8">
              <w:t>Сжатое изложение (обучающее)</w:t>
            </w:r>
          </w:p>
        </w:tc>
        <w:tc>
          <w:tcPr>
            <w:tcW w:w="1473" w:type="dxa"/>
            <w:vAlign w:val="center"/>
          </w:tcPr>
          <w:p w14:paraId="7597FD46" w14:textId="77777777" w:rsidR="0017467E" w:rsidRPr="00AF1EB8" w:rsidRDefault="0017467E" w:rsidP="007F16E7">
            <w:pPr>
              <w:pStyle w:val="ConsPlusNormal"/>
            </w:pPr>
          </w:p>
        </w:tc>
      </w:tr>
      <w:tr w:rsidR="0017467E" w:rsidRPr="00AF1EB8" w14:paraId="438448A7" w14:textId="77777777" w:rsidTr="007F16E7">
        <w:tc>
          <w:tcPr>
            <w:tcW w:w="1191" w:type="dxa"/>
            <w:vAlign w:val="center"/>
          </w:tcPr>
          <w:p w14:paraId="389FD189" w14:textId="77777777" w:rsidR="0017467E" w:rsidRPr="00AF1EB8" w:rsidRDefault="0017467E" w:rsidP="007F16E7">
            <w:pPr>
              <w:pStyle w:val="ConsPlusNormal"/>
            </w:pPr>
            <w:r w:rsidRPr="00AF1EB8">
              <w:t>Урок 119.</w:t>
            </w:r>
          </w:p>
        </w:tc>
        <w:tc>
          <w:tcPr>
            <w:tcW w:w="6405" w:type="dxa"/>
            <w:vAlign w:val="center"/>
          </w:tcPr>
          <w:p w14:paraId="6636483D" w14:textId="77777777" w:rsidR="0017467E" w:rsidRPr="00AF1EB8" w:rsidRDefault="0017467E" w:rsidP="007F16E7">
            <w:pPr>
              <w:pStyle w:val="ConsPlusNormal"/>
              <w:jc w:val="both"/>
            </w:pPr>
            <w:r w:rsidRPr="00AF1EB8">
              <w:t>Возвратное местоимение себя</w:t>
            </w:r>
          </w:p>
        </w:tc>
        <w:tc>
          <w:tcPr>
            <w:tcW w:w="1473" w:type="dxa"/>
            <w:vAlign w:val="center"/>
          </w:tcPr>
          <w:p w14:paraId="4B7E3356" w14:textId="77777777" w:rsidR="0017467E" w:rsidRPr="00AF1EB8" w:rsidRDefault="0017467E" w:rsidP="007F16E7">
            <w:pPr>
              <w:pStyle w:val="ConsPlusNormal"/>
            </w:pPr>
          </w:p>
        </w:tc>
      </w:tr>
      <w:tr w:rsidR="0017467E" w:rsidRPr="00AF1EB8" w14:paraId="1027A86E" w14:textId="77777777" w:rsidTr="007F16E7">
        <w:tc>
          <w:tcPr>
            <w:tcW w:w="1191" w:type="dxa"/>
            <w:vAlign w:val="center"/>
          </w:tcPr>
          <w:p w14:paraId="44E40369" w14:textId="77777777" w:rsidR="0017467E" w:rsidRPr="00AF1EB8" w:rsidRDefault="0017467E" w:rsidP="007F16E7">
            <w:pPr>
              <w:pStyle w:val="ConsPlusNormal"/>
            </w:pPr>
            <w:r w:rsidRPr="00AF1EB8">
              <w:t>Урок 120.</w:t>
            </w:r>
          </w:p>
        </w:tc>
        <w:tc>
          <w:tcPr>
            <w:tcW w:w="6405" w:type="dxa"/>
            <w:vAlign w:val="center"/>
          </w:tcPr>
          <w:p w14:paraId="7A63BDB0" w14:textId="77777777" w:rsidR="0017467E" w:rsidRPr="00AF1EB8" w:rsidRDefault="0017467E" w:rsidP="007F16E7">
            <w:pPr>
              <w:pStyle w:val="ConsPlusNormal"/>
              <w:jc w:val="both"/>
            </w:pPr>
            <w:r w:rsidRPr="00AF1EB8">
              <w:t>Притяжательные местоимения</w:t>
            </w:r>
          </w:p>
        </w:tc>
        <w:tc>
          <w:tcPr>
            <w:tcW w:w="1473" w:type="dxa"/>
            <w:vAlign w:val="center"/>
          </w:tcPr>
          <w:p w14:paraId="5F711461" w14:textId="77777777" w:rsidR="0017467E" w:rsidRPr="00AF1EB8" w:rsidRDefault="0017467E" w:rsidP="007F16E7">
            <w:pPr>
              <w:pStyle w:val="ConsPlusNormal"/>
            </w:pPr>
          </w:p>
        </w:tc>
      </w:tr>
      <w:tr w:rsidR="0017467E" w:rsidRPr="00AF1EB8" w14:paraId="08BBE6AC" w14:textId="77777777" w:rsidTr="007F16E7">
        <w:tc>
          <w:tcPr>
            <w:tcW w:w="1191" w:type="dxa"/>
            <w:vAlign w:val="center"/>
          </w:tcPr>
          <w:p w14:paraId="5C75399C" w14:textId="77777777" w:rsidR="0017467E" w:rsidRPr="00AF1EB8" w:rsidRDefault="0017467E" w:rsidP="007F16E7">
            <w:pPr>
              <w:pStyle w:val="ConsPlusNormal"/>
            </w:pPr>
            <w:r w:rsidRPr="00AF1EB8">
              <w:t>Урок 121.</w:t>
            </w:r>
          </w:p>
        </w:tc>
        <w:tc>
          <w:tcPr>
            <w:tcW w:w="6405" w:type="dxa"/>
            <w:vAlign w:val="center"/>
          </w:tcPr>
          <w:p w14:paraId="182FF19D"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0254C2A5" w14:textId="77777777" w:rsidR="0017467E" w:rsidRPr="00AF1EB8" w:rsidRDefault="0017467E" w:rsidP="007F16E7">
            <w:pPr>
              <w:pStyle w:val="ConsPlusNormal"/>
            </w:pPr>
          </w:p>
        </w:tc>
      </w:tr>
      <w:tr w:rsidR="0017467E" w:rsidRPr="00AF1EB8" w14:paraId="75186B81" w14:textId="77777777" w:rsidTr="007F16E7">
        <w:tc>
          <w:tcPr>
            <w:tcW w:w="1191" w:type="dxa"/>
            <w:vAlign w:val="center"/>
          </w:tcPr>
          <w:p w14:paraId="2B8D06D7" w14:textId="77777777" w:rsidR="0017467E" w:rsidRPr="00AF1EB8" w:rsidRDefault="0017467E" w:rsidP="007F16E7">
            <w:pPr>
              <w:pStyle w:val="ConsPlusNormal"/>
            </w:pPr>
            <w:r w:rsidRPr="00AF1EB8">
              <w:t>Урок 122.</w:t>
            </w:r>
          </w:p>
        </w:tc>
        <w:tc>
          <w:tcPr>
            <w:tcW w:w="6405" w:type="dxa"/>
            <w:vAlign w:val="center"/>
          </w:tcPr>
          <w:p w14:paraId="5C4C32F9" w14:textId="77777777" w:rsidR="0017467E" w:rsidRPr="00AF1EB8" w:rsidRDefault="0017467E" w:rsidP="007F16E7">
            <w:pPr>
              <w:pStyle w:val="ConsPlusNormal"/>
              <w:jc w:val="both"/>
            </w:pPr>
            <w:r w:rsidRPr="00AF1EB8">
              <w:t>Указательные местоимения</w:t>
            </w:r>
          </w:p>
        </w:tc>
        <w:tc>
          <w:tcPr>
            <w:tcW w:w="1473" w:type="dxa"/>
            <w:vAlign w:val="center"/>
          </w:tcPr>
          <w:p w14:paraId="724C52FB" w14:textId="77777777" w:rsidR="0017467E" w:rsidRPr="00AF1EB8" w:rsidRDefault="0017467E" w:rsidP="007F16E7">
            <w:pPr>
              <w:pStyle w:val="ConsPlusNormal"/>
            </w:pPr>
          </w:p>
        </w:tc>
      </w:tr>
      <w:tr w:rsidR="0017467E" w:rsidRPr="00AF1EB8" w14:paraId="5226DB1D" w14:textId="77777777" w:rsidTr="007F16E7">
        <w:tc>
          <w:tcPr>
            <w:tcW w:w="1191" w:type="dxa"/>
            <w:vAlign w:val="center"/>
          </w:tcPr>
          <w:p w14:paraId="44E12BAC" w14:textId="77777777" w:rsidR="0017467E" w:rsidRPr="00AF1EB8" w:rsidRDefault="0017467E" w:rsidP="007F16E7">
            <w:pPr>
              <w:pStyle w:val="ConsPlusNormal"/>
            </w:pPr>
            <w:r w:rsidRPr="00AF1EB8">
              <w:t>Урок 123.</w:t>
            </w:r>
          </w:p>
        </w:tc>
        <w:tc>
          <w:tcPr>
            <w:tcW w:w="6405" w:type="dxa"/>
            <w:vAlign w:val="center"/>
          </w:tcPr>
          <w:p w14:paraId="0D555069" w14:textId="77777777" w:rsidR="0017467E" w:rsidRPr="00AF1EB8" w:rsidRDefault="0017467E" w:rsidP="007F16E7">
            <w:pPr>
              <w:pStyle w:val="ConsPlusNormal"/>
              <w:jc w:val="both"/>
            </w:pPr>
            <w:r w:rsidRPr="00AF1EB8">
              <w:t>Определительные местоимения</w:t>
            </w:r>
          </w:p>
        </w:tc>
        <w:tc>
          <w:tcPr>
            <w:tcW w:w="1473" w:type="dxa"/>
            <w:vAlign w:val="center"/>
          </w:tcPr>
          <w:p w14:paraId="1CFA8757" w14:textId="77777777" w:rsidR="0017467E" w:rsidRPr="00AF1EB8" w:rsidRDefault="0017467E" w:rsidP="007F16E7">
            <w:pPr>
              <w:pStyle w:val="ConsPlusNormal"/>
            </w:pPr>
          </w:p>
        </w:tc>
      </w:tr>
      <w:tr w:rsidR="0017467E" w:rsidRPr="00AF1EB8" w14:paraId="6533CA91" w14:textId="77777777" w:rsidTr="007F16E7">
        <w:tc>
          <w:tcPr>
            <w:tcW w:w="1191" w:type="dxa"/>
            <w:vAlign w:val="center"/>
          </w:tcPr>
          <w:p w14:paraId="37B0BE74" w14:textId="77777777" w:rsidR="0017467E" w:rsidRPr="00AF1EB8" w:rsidRDefault="0017467E" w:rsidP="007F16E7">
            <w:pPr>
              <w:pStyle w:val="ConsPlusNormal"/>
            </w:pPr>
            <w:r w:rsidRPr="00AF1EB8">
              <w:t>Урок 124.</w:t>
            </w:r>
          </w:p>
        </w:tc>
        <w:tc>
          <w:tcPr>
            <w:tcW w:w="6405" w:type="dxa"/>
            <w:vAlign w:val="center"/>
          </w:tcPr>
          <w:p w14:paraId="12873698" w14:textId="77777777" w:rsidR="0017467E" w:rsidRPr="00AF1EB8" w:rsidRDefault="0017467E" w:rsidP="007F16E7">
            <w:pPr>
              <w:pStyle w:val="ConsPlusNormal"/>
              <w:jc w:val="both"/>
            </w:pPr>
            <w:r w:rsidRPr="00AF1EB8">
              <w:t>Вопросительно-относительные местоимения</w:t>
            </w:r>
          </w:p>
        </w:tc>
        <w:tc>
          <w:tcPr>
            <w:tcW w:w="1473" w:type="dxa"/>
            <w:vAlign w:val="center"/>
          </w:tcPr>
          <w:p w14:paraId="68461F83" w14:textId="77777777" w:rsidR="0017467E" w:rsidRPr="00AF1EB8" w:rsidRDefault="0017467E" w:rsidP="007F16E7">
            <w:pPr>
              <w:pStyle w:val="ConsPlusNormal"/>
            </w:pPr>
          </w:p>
        </w:tc>
      </w:tr>
      <w:tr w:rsidR="0017467E" w:rsidRPr="00AF1EB8" w14:paraId="17B95249" w14:textId="77777777" w:rsidTr="007F16E7">
        <w:tc>
          <w:tcPr>
            <w:tcW w:w="1191" w:type="dxa"/>
            <w:vAlign w:val="center"/>
          </w:tcPr>
          <w:p w14:paraId="0EEEFEAF" w14:textId="77777777" w:rsidR="0017467E" w:rsidRPr="00AF1EB8" w:rsidRDefault="0017467E" w:rsidP="007F16E7">
            <w:pPr>
              <w:pStyle w:val="ConsPlusNormal"/>
            </w:pPr>
            <w:r w:rsidRPr="00AF1EB8">
              <w:t>Урок 125.</w:t>
            </w:r>
          </w:p>
        </w:tc>
        <w:tc>
          <w:tcPr>
            <w:tcW w:w="6405" w:type="dxa"/>
            <w:vAlign w:val="center"/>
          </w:tcPr>
          <w:p w14:paraId="01AD4988" w14:textId="77777777" w:rsidR="0017467E" w:rsidRPr="00AF1EB8" w:rsidRDefault="0017467E" w:rsidP="007F16E7">
            <w:pPr>
              <w:pStyle w:val="ConsPlusNormal"/>
              <w:jc w:val="both"/>
            </w:pPr>
            <w:r w:rsidRPr="00AF1EB8">
              <w:t>Неопределенные местоимения</w:t>
            </w:r>
          </w:p>
        </w:tc>
        <w:tc>
          <w:tcPr>
            <w:tcW w:w="1473" w:type="dxa"/>
            <w:vAlign w:val="center"/>
          </w:tcPr>
          <w:p w14:paraId="6FEAA498" w14:textId="77777777" w:rsidR="0017467E" w:rsidRPr="00AF1EB8" w:rsidRDefault="0017467E" w:rsidP="007F16E7">
            <w:pPr>
              <w:pStyle w:val="ConsPlusNormal"/>
            </w:pPr>
          </w:p>
        </w:tc>
      </w:tr>
      <w:tr w:rsidR="0017467E" w:rsidRPr="00AF1EB8" w14:paraId="21CDF11B" w14:textId="77777777" w:rsidTr="007F16E7">
        <w:tc>
          <w:tcPr>
            <w:tcW w:w="1191" w:type="dxa"/>
            <w:vAlign w:val="center"/>
          </w:tcPr>
          <w:p w14:paraId="3B9676B0" w14:textId="77777777" w:rsidR="0017467E" w:rsidRPr="00AF1EB8" w:rsidRDefault="0017467E" w:rsidP="007F16E7">
            <w:pPr>
              <w:pStyle w:val="ConsPlusNormal"/>
            </w:pPr>
            <w:r w:rsidRPr="00AF1EB8">
              <w:t>Урок 126.</w:t>
            </w:r>
          </w:p>
        </w:tc>
        <w:tc>
          <w:tcPr>
            <w:tcW w:w="6405" w:type="dxa"/>
            <w:vAlign w:val="center"/>
          </w:tcPr>
          <w:p w14:paraId="1654124F" w14:textId="77777777" w:rsidR="0017467E" w:rsidRPr="00AF1EB8" w:rsidRDefault="0017467E" w:rsidP="007F16E7">
            <w:pPr>
              <w:pStyle w:val="ConsPlusNormal"/>
              <w:jc w:val="both"/>
            </w:pPr>
            <w:r w:rsidRPr="00AF1EB8">
              <w:t>Отрицательные местоимения</w:t>
            </w:r>
          </w:p>
        </w:tc>
        <w:tc>
          <w:tcPr>
            <w:tcW w:w="1473" w:type="dxa"/>
            <w:vAlign w:val="center"/>
          </w:tcPr>
          <w:p w14:paraId="324F2868" w14:textId="77777777" w:rsidR="0017467E" w:rsidRPr="00AF1EB8" w:rsidRDefault="0017467E" w:rsidP="007F16E7">
            <w:pPr>
              <w:pStyle w:val="ConsPlusNormal"/>
            </w:pPr>
          </w:p>
        </w:tc>
      </w:tr>
      <w:tr w:rsidR="0017467E" w:rsidRPr="00AF1EB8" w14:paraId="02D8FF26" w14:textId="77777777" w:rsidTr="007F16E7">
        <w:tc>
          <w:tcPr>
            <w:tcW w:w="1191" w:type="dxa"/>
            <w:vAlign w:val="center"/>
          </w:tcPr>
          <w:p w14:paraId="74A74BAF" w14:textId="77777777" w:rsidR="0017467E" w:rsidRPr="00AF1EB8" w:rsidRDefault="0017467E" w:rsidP="007F16E7">
            <w:pPr>
              <w:pStyle w:val="ConsPlusNormal"/>
            </w:pPr>
            <w:r w:rsidRPr="00AF1EB8">
              <w:t>Урок 127.</w:t>
            </w:r>
          </w:p>
        </w:tc>
        <w:tc>
          <w:tcPr>
            <w:tcW w:w="6405" w:type="dxa"/>
            <w:vAlign w:val="center"/>
          </w:tcPr>
          <w:p w14:paraId="510F5F3A" w14:textId="77777777" w:rsidR="0017467E" w:rsidRPr="00AF1EB8" w:rsidRDefault="0017467E" w:rsidP="007F16E7">
            <w:pPr>
              <w:pStyle w:val="ConsPlusNormal"/>
              <w:jc w:val="both"/>
            </w:pPr>
            <w:r w:rsidRPr="00AF1EB8">
              <w:t>Отрицательные местоимения. Устранение речевых ошибок</w:t>
            </w:r>
          </w:p>
        </w:tc>
        <w:tc>
          <w:tcPr>
            <w:tcW w:w="1473" w:type="dxa"/>
            <w:vAlign w:val="center"/>
          </w:tcPr>
          <w:p w14:paraId="55C50837" w14:textId="77777777" w:rsidR="0017467E" w:rsidRPr="00AF1EB8" w:rsidRDefault="0017467E" w:rsidP="007F16E7">
            <w:pPr>
              <w:pStyle w:val="ConsPlusNormal"/>
            </w:pPr>
          </w:p>
        </w:tc>
      </w:tr>
      <w:tr w:rsidR="0017467E" w:rsidRPr="00AF1EB8" w14:paraId="1D758D1F" w14:textId="77777777" w:rsidTr="007F16E7">
        <w:tc>
          <w:tcPr>
            <w:tcW w:w="1191" w:type="dxa"/>
            <w:vAlign w:val="center"/>
          </w:tcPr>
          <w:p w14:paraId="59C10E20" w14:textId="77777777" w:rsidR="0017467E" w:rsidRPr="00AF1EB8" w:rsidRDefault="0017467E" w:rsidP="007F16E7">
            <w:pPr>
              <w:pStyle w:val="ConsPlusNormal"/>
            </w:pPr>
            <w:r w:rsidRPr="00AF1EB8">
              <w:t>Урок 128.</w:t>
            </w:r>
          </w:p>
        </w:tc>
        <w:tc>
          <w:tcPr>
            <w:tcW w:w="6405" w:type="dxa"/>
            <w:vAlign w:val="center"/>
          </w:tcPr>
          <w:p w14:paraId="5E47B9BE" w14:textId="77777777" w:rsidR="0017467E" w:rsidRPr="00AF1EB8" w:rsidRDefault="0017467E" w:rsidP="007F16E7">
            <w:pPr>
              <w:pStyle w:val="ConsPlusNormal"/>
              <w:jc w:val="both"/>
            </w:pPr>
            <w:r w:rsidRPr="00AF1EB8">
              <w:t>Морфологический анализ местоимений</w:t>
            </w:r>
          </w:p>
        </w:tc>
        <w:tc>
          <w:tcPr>
            <w:tcW w:w="1473" w:type="dxa"/>
            <w:vAlign w:val="center"/>
          </w:tcPr>
          <w:p w14:paraId="00AD8FE2" w14:textId="77777777" w:rsidR="0017467E" w:rsidRPr="00AF1EB8" w:rsidRDefault="0017467E" w:rsidP="007F16E7">
            <w:pPr>
              <w:pStyle w:val="ConsPlusNormal"/>
            </w:pPr>
          </w:p>
        </w:tc>
      </w:tr>
      <w:tr w:rsidR="0017467E" w:rsidRPr="00AF1EB8" w14:paraId="44F6EDBE" w14:textId="77777777" w:rsidTr="007F16E7">
        <w:tc>
          <w:tcPr>
            <w:tcW w:w="1191" w:type="dxa"/>
            <w:vAlign w:val="center"/>
          </w:tcPr>
          <w:p w14:paraId="41B3A4B2" w14:textId="77777777" w:rsidR="0017467E" w:rsidRPr="00AF1EB8" w:rsidRDefault="0017467E" w:rsidP="007F16E7">
            <w:pPr>
              <w:pStyle w:val="ConsPlusNormal"/>
            </w:pPr>
            <w:r w:rsidRPr="00AF1EB8">
              <w:t>Урок 129.</w:t>
            </w:r>
          </w:p>
        </w:tc>
        <w:tc>
          <w:tcPr>
            <w:tcW w:w="6405" w:type="dxa"/>
            <w:vAlign w:val="center"/>
          </w:tcPr>
          <w:p w14:paraId="23C21C1E" w14:textId="77777777" w:rsidR="0017467E" w:rsidRPr="00AF1EB8" w:rsidRDefault="0017467E" w:rsidP="007F16E7">
            <w:pPr>
              <w:pStyle w:val="ConsPlusNormal"/>
              <w:jc w:val="both"/>
            </w:pPr>
            <w:r w:rsidRPr="00AF1EB8">
              <w:t>Правила правописания местоимений: правописание местоимений с не и ни; слитное, раздельное и дефисное написание местоимений</w:t>
            </w:r>
          </w:p>
        </w:tc>
        <w:tc>
          <w:tcPr>
            <w:tcW w:w="1473" w:type="dxa"/>
            <w:vAlign w:val="center"/>
          </w:tcPr>
          <w:p w14:paraId="68BD65CA" w14:textId="77777777" w:rsidR="0017467E" w:rsidRPr="00AF1EB8" w:rsidRDefault="0017467E" w:rsidP="007F16E7">
            <w:pPr>
              <w:pStyle w:val="ConsPlusNormal"/>
            </w:pPr>
          </w:p>
        </w:tc>
      </w:tr>
      <w:tr w:rsidR="0017467E" w:rsidRPr="00AF1EB8" w14:paraId="6AC6B39D" w14:textId="77777777" w:rsidTr="007F16E7">
        <w:tc>
          <w:tcPr>
            <w:tcW w:w="1191" w:type="dxa"/>
            <w:vAlign w:val="center"/>
          </w:tcPr>
          <w:p w14:paraId="500B796C" w14:textId="77777777" w:rsidR="0017467E" w:rsidRPr="00AF1EB8" w:rsidRDefault="0017467E" w:rsidP="007F16E7">
            <w:pPr>
              <w:pStyle w:val="ConsPlusNormal"/>
            </w:pPr>
            <w:r w:rsidRPr="00AF1EB8">
              <w:t>Урок 130.</w:t>
            </w:r>
          </w:p>
        </w:tc>
        <w:tc>
          <w:tcPr>
            <w:tcW w:w="6405" w:type="dxa"/>
            <w:vAlign w:val="center"/>
          </w:tcPr>
          <w:p w14:paraId="633E178C" w14:textId="77777777" w:rsidR="0017467E" w:rsidRPr="00AF1EB8" w:rsidRDefault="0017467E" w:rsidP="007F16E7">
            <w:pPr>
              <w:pStyle w:val="ConsPlusNormal"/>
              <w:jc w:val="both"/>
            </w:pPr>
            <w:r w:rsidRPr="00AF1EB8">
              <w:t>Правила правописания местоимений: правописание местоимений с не и ни; слитное, раздельное и дефисное написание местоимений. Практикум</w:t>
            </w:r>
          </w:p>
        </w:tc>
        <w:tc>
          <w:tcPr>
            <w:tcW w:w="1473" w:type="dxa"/>
            <w:vAlign w:val="center"/>
          </w:tcPr>
          <w:p w14:paraId="601A449A" w14:textId="77777777" w:rsidR="0017467E" w:rsidRPr="00AF1EB8" w:rsidRDefault="0017467E" w:rsidP="007F16E7">
            <w:pPr>
              <w:pStyle w:val="ConsPlusNormal"/>
              <w:jc w:val="center"/>
            </w:pPr>
            <w:r w:rsidRPr="00AF1EB8">
              <w:t>1</w:t>
            </w:r>
          </w:p>
        </w:tc>
      </w:tr>
      <w:tr w:rsidR="0017467E" w:rsidRPr="00AF1EB8" w14:paraId="56BE7CC4" w14:textId="77777777" w:rsidTr="007F16E7">
        <w:tc>
          <w:tcPr>
            <w:tcW w:w="1191" w:type="dxa"/>
            <w:vAlign w:val="center"/>
          </w:tcPr>
          <w:p w14:paraId="63E58EE9" w14:textId="77777777" w:rsidR="0017467E" w:rsidRPr="00AF1EB8" w:rsidRDefault="0017467E" w:rsidP="007F16E7">
            <w:pPr>
              <w:pStyle w:val="ConsPlusNormal"/>
            </w:pPr>
            <w:r w:rsidRPr="00AF1EB8">
              <w:t>Урок 131.</w:t>
            </w:r>
          </w:p>
        </w:tc>
        <w:tc>
          <w:tcPr>
            <w:tcW w:w="6405" w:type="dxa"/>
            <w:vAlign w:val="center"/>
          </w:tcPr>
          <w:p w14:paraId="78A86AAA" w14:textId="77777777" w:rsidR="0017467E" w:rsidRPr="00AF1EB8" w:rsidRDefault="0017467E" w:rsidP="007F16E7">
            <w:pPr>
              <w:pStyle w:val="ConsPlusNormal"/>
              <w:jc w:val="both"/>
            </w:pPr>
            <w:r w:rsidRPr="00AF1EB8">
              <w:t>Повторение по теме "Местоимение"</w:t>
            </w:r>
          </w:p>
        </w:tc>
        <w:tc>
          <w:tcPr>
            <w:tcW w:w="1473" w:type="dxa"/>
            <w:vAlign w:val="center"/>
          </w:tcPr>
          <w:p w14:paraId="7010FCC8" w14:textId="77777777" w:rsidR="0017467E" w:rsidRPr="00AF1EB8" w:rsidRDefault="0017467E" w:rsidP="007F16E7">
            <w:pPr>
              <w:pStyle w:val="ConsPlusNormal"/>
            </w:pPr>
          </w:p>
        </w:tc>
      </w:tr>
      <w:tr w:rsidR="0017467E" w:rsidRPr="00AF1EB8" w14:paraId="7A44BEBB" w14:textId="77777777" w:rsidTr="007F16E7">
        <w:tc>
          <w:tcPr>
            <w:tcW w:w="1191" w:type="dxa"/>
            <w:vAlign w:val="center"/>
          </w:tcPr>
          <w:p w14:paraId="64C54BA2" w14:textId="77777777" w:rsidR="0017467E" w:rsidRPr="00AF1EB8" w:rsidRDefault="0017467E" w:rsidP="007F16E7">
            <w:pPr>
              <w:pStyle w:val="ConsPlusNormal"/>
            </w:pPr>
            <w:r w:rsidRPr="00AF1EB8">
              <w:t>Урок 132.</w:t>
            </w:r>
          </w:p>
        </w:tc>
        <w:tc>
          <w:tcPr>
            <w:tcW w:w="6405" w:type="dxa"/>
            <w:vAlign w:val="center"/>
          </w:tcPr>
          <w:p w14:paraId="7FF37D49" w14:textId="77777777" w:rsidR="0017467E" w:rsidRPr="00AF1EB8" w:rsidRDefault="0017467E" w:rsidP="007F16E7">
            <w:pPr>
              <w:pStyle w:val="ConsPlusNormal"/>
              <w:jc w:val="both"/>
            </w:pPr>
            <w:r w:rsidRPr="00AF1EB8">
              <w:t>Повторение по теме "Местоимение". Практикум</w:t>
            </w:r>
          </w:p>
        </w:tc>
        <w:tc>
          <w:tcPr>
            <w:tcW w:w="1473" w:type="dxa"/>
            <w:vAlign w:val="center"/>
          </w:tcPr>
          <w:p w14:paraId="3B1A47E4" w14:textId="77777777" w:rsidR="0017467E" w:rsidRPr="00AF1EB8" w:rsidRDefault="0017467E" w:rsidP="007F16E7">
            <w:pPr>
              <w:pStyle w:val="ConsPlusNormal"/>
              <w:jc w:val="center"/>
            </w:pPr>
            <w:r w:rsidRPr="00AF1EB8">
              <w:t>1</w:t>
            </w:r>
          </w:p>
        </w:tc>
      </w:tr>
      <w:tr w:rsidR="0017467E" w:rsidRPr="00AF1EB8" w14:paraId="1AF184EA" w14:textId="77777777" w:rsidTr="007F16E7">
        <w:tc>
          <w:tcPr>
            <w:tcW w:w="1191" w:type="dxa"/>
            <w:vAlign w:val="center"/>
          </w:tcPr>
          <w:p w14:paraId="3A560205" w14:textId="77777777" w:rsidR="0017467E" w:rsidRPr="00AF1EB8" w:rsidRDefault="0017467E" w:rsidP="007F16E7">
            <w:pPr>
              <w:pStyle w:val="ConsPlusNormal"/>
            </w:pPr>
            <w:r w:rsidRPr="00AF1EB8">
              <w:t>Урок 133.</w:t>
            </w:r>
          </w:p>
        </w:tc>
        <w:tc>
          <w:tcPr>
            <w:tcW w:w="6405" w:type="dxa"/>
            <w:vAlign w:val="center"/>
          </w:tcPr>
          <w:p w14:paraId="10985DD9" w14:textId="77777777" w:rsidR="0017467E" w:rsidRPr="00AF1EB8" w:rsidRDefault="0017467E" w:rsidP="007F16E7">
            <w:pPr>
              <w:pStyle w:val="ConsPlusNormal"/>
              <w:jc w:val="both"/>
            </w:pPr>
            <w:r w:rsidRPr="00AF1EB8">
              <w:t>Проверочная работа по теме "Местоимение"</w:t>
            </w:r>
          </w:p>
        </w:tc>
        <w:tc>
          <w:tcPr>
            <w:tcW w:w="1473" w:type="dxa"/>
            <w:vAlign w:val="center"/>
          </w:tcPr>
          <w:p w14:paraId="4055141D" w14:textId="77777777" w:rsidR="0017467E" w:rsidRPr="00AF1EB8" w:rsidRDefault="0017467E" w:rsidP="007F16E7">
            <w:pPr>
              <w:pStyle w:val="ConsPlusNormal"/>
            </w:pPr>
          </w:p>
        </w:tc>
      </w:tr>
      <w:tr w:rsidR="0017467E" w:rsidRPr="00AF1EB8" w14:paraId="47F9C8A8" w14:textId="77777777" w:rsidTr="007F16E7">
        <w:tc>
          <w:tcPr>
            <w:tcW w:w="1191" w:type="dxa"/>
            <w:vAlign w:val="center"/>
          </w:tcPr>
          <w:p w14:paraId="3E84B975" w14:textId="77777777" w:rsidR="0017467E" w:rsidRPr="00AF1EB8" w:rsidRDefault="0017467E" w:rsidP="007F16E7">
            <w:pPr>
              <w:pStyle w:val="ConsPlusNormal"/>
            </w:pPr>
            <w:r w:rsidRPr="00AF1EB8">
              <w:t>Урок 134.</w:t>
            </w:r>
          </w:p>
        </w:tc>
        <w:tc>
          <w:tcPr>
            <w:tcW w:w="6405" w:type="dxa"/>
            <w:vAlign w:val="center"/>
          </w:tcPr>
          <w:p w14:paraId="04CB9D0B" w14:textId="77777777" w:rsidR="0017467E" w:rsidRPr="00AF1EB8" w:rsidRDefault="0017467E" w:rsidP="007F16E7">
            <w:pPr>
              <w:pStyle w:val="ConsPlusNormal"/>
              <w:jc w:val="both"/>
            </w:pPr>
            <w:r w:rsidRPr="00AF1EB8">
              <w:t>Глагол как часть речи (обобщение изученного в 5 классе)</w:t>
            </w:r>
          </w:p>
        </w:tc>
        <w:tc>
          <w:tcPr>
            <w:tcW w:w="1473" w:type="dxa"/>
            <w:vAlign w:val="center"/>
          </w:tcPr>
          <w:p w14:paraId="125452D1" w14:textId="77777777" w:rsidR="0017467E" w:rsidRPr="00AF1EB8" w:rsidRDefault="0017467E" w:rsidP="007F16E7">
            <w:pPr>
              <w:pStyle w:val="ConsPlusNormal"/>
            </w:pPr>
          </w:p>
        </w:tc>
      </w:tr>
      <w:tr w:rsidR="0017467E" w:rsidRPr="00AF1EB8" w14:paraId="598D5B94" w14:textId="77777777" w:rsidTr="007F16E7">
        <w:tc>
          <w:tcPr>
            <w:tcW w:w="1191" w:type="dxa"/>
            <w:vAlign w:val="center"/>
          </w:tcPr>
          <w:p w14:paraId="5493BFBA" w14:textId="77777777" w:rsidR="0017467E" w:rsidRPr="00AF1EB8" w:rsidRDefault="0017467E" w:rsidP="007F16E7">
            <w:pPr>
              <w:pStyle w:val="ConsPlusNormal"/>
            </w:pPr>
            <w:r w:rsidRPr="00AF1EB8">
              <w:t>Урок 135.</w:t>
            </w:r>
          </w:p>
        </w:tc>
        <w:tc>
          <w:tcPr>
            <w:tcW w:w="6405" w:type="dxa"/>
            <w:vAlign w:val="center"/>
          </w:tcPr>
          <w:p w14:paraId="432F3596" w14:textId="77777777" w:rsidR="0017467E" w:rsidRPr="00AF1EB8" w:rsidRDefault="0017467E" w:rsidP="007F16E7">
            <w:pPr>
              <w:pStyle w:val="ConsPlusNormal"/>
              <w:jc w:val="both"/>
            </w:pPr>
            <w:r w:rsidRPr="00AF1EB8">
              <w:t>Глагол как часть речи (обобщение изученного в 5 классе). Практикум</w:t>
            </w:r>
          </w:p>
        </w:tc>
        <w:tc>
          <w:tcPr>
            <w:tcW w:w="1473" w:type="dxa"/>
            <w:vAlign w:val="center"/>
          </w:tcPr>
          <w:p w14:paraId="05278E5E" w14:textId="77777777" w:rsidR="0017467E" w:rsidRPr="00AF1EB8" w:rsidRDefault="0017467E" w:rsidP="007F16E7">
            <w:pPr>
              <w:pStyle w:val="ConsPlusNormal"/>
              <w:jc w:val="center"/>
            </w:pPr>
            <w:r w:rsidRPr="00AF1EB8">
              <w:t>1</w:t>
            </w:r>
          </w:p>
        </w:tc>
      </w:tr>
      <w:tr w:rsidR="0017467E" w:rsidRPr="00AF1EB8" w14:paraId="7C4B5265" w14:textId="77777777" w:rsidTr="007F16E7">
        <w:tc>
          <w:tcPr>
            <w:tcW w:w="1191" w:type="dxa"/>
            <w:vAlign w:val="center"/>
          </w:tcPr>
          <w:p w14:paraId="1EFF15C8" w14:textId="77777777" w:rsidR="0017467E" w:rsidRPr="00AF1EB8" w:rsidRDefault="0017467E" w:rsidP="007F16E7">
            <w:pPr>
              <w:pStyle w:val="ConsPlusNormal"/>
            </w:pPr>
            <w:r w:rsidRPr="00AF1EB8">
              <w:t>Урок 136.</w:t>
            </w:r>
          </w:p>
        </w:tc>
        <w:tc>
          <w:tcPr>
            <w:tcW w:w="6405" w:type="dxa"/>
            <w:vAlign w:val="center"/>
          </w:tcPr>
          <w:p w14:paraId="3AF36B67" w14:textId="77777777" w:rsidR="0017467E" w:rsidRPr="00AF1EB8" w:rsidRDefault="0017467E" w:rsidP="007F16E7">
            <w:pPr>
              <w:pStyle w:val="ConsPlusNormal"/>
              <w:jc w:val="both"/>
            </w:pPr>
            <w:r w:rsidRPr="00AF1EB8">
              <w:t>Словообразование глаголов</w:t>
            </w:r>
          </w:p>
        </w:tc>
        <w:tc>
          <w:tcPr>
            <w:tcW w:w="1473" w:type="dxa"/>
            <w:vAlign w:val="center"/>
          </w:tcPr>
          <w:p w14:paraId="276C2EC7" w14:textId="77777777" w:rsidR="0017467E" w:rsidRPr="00AF1EB8" w:rsidRDefault="0017467E" w:rsidP="007F16E7">
            <w:pPr>
              <w:pStyle w:val="ConsPlusNormal"/>
            </w:pPr>
          </w:p>
        </w:tc>
      </w:tr>
      <w:tr w:rsidR="0017467E" w:rsidRPr="00AF1EB8" w14:paraId="03AD4ED8" w14:textId="77777777" w:rsidTr="007F16E7">
        <w:tc>
          <w:tcPr>
            <w:tcW w:w="1191" w:type="dxa"/>
            <w:vAlign w:val="center"/>
          </w:tcPr>
          <w:p w14:paraId="70A4DF2E" w14:textId="77777777" w:rsidR="0017467E" w:rsidRPr="00AF1EB8" w:rsidRDefault="0017467E" w:rsidP="007F16E7">
            <w:pPr>
              <w:pStyle w:val="ConsPlusNormal"/>
            </w:pPr>
            <w:r w:rsidRPr="00AF1EB8">
              <w:t>Урок 137.</w:t>
            </w:r>
          </w:p>
        </w:tc>
        <w:tc>
          <w:tcPr>
            <w:tcW w:w="6405" w:type="dxa"/>
            <w:vAlign w:val="center"/>
          </w:tcPr>
          <w:p w14:paraId="0012D689" w14:textId="77777777" w:rsidR="0017467E" w:rsidRPr="00AF1EB8" w:rsidRDefault="0017467E" w:rsidP="007F16E7">
            <w:pPr>
              <w:pStyle w:val="ConsPlusNormal"/>
              <w:jc w:val="both"/>
            </w:pPr>
            <w:r w:rsidRPr="00AF1EB8">
              <w:t>Сочинение. Сбор материала</w:t>
            </w:r>
          </w:p>
        </w:tc>
        <w:tc>
          <w:tcPr>
            <w:tcW w:w="1473" w:type="dxa"/>
            <w:vAlign w:val="center"/>
          </w:tcPr>
          <w:p w14:paraId="6DBCEBC1" w14:textId="77777777" w:rsidR="0017467E" w:rsidRPr="00AF1EB8" w:rsidRDefault="0017467E" w:rsidP="007F16E7">
            <w:pPr>
              <w:pStyle w:val="ConsPlusNormal"/>
            </w:pPr>
          </w:p>
        </w:tc>
      </w:tr>
      <w:tr w:rsidR="0017467E" w:rsidRPr="00AF1EB8" w14:paraId="1B1D927B" w14:textId="77777777" w:rsidTr="007F16E7">
        <w:tc>
          <w:tcPr>
            <w:tcW w:w="1191" w:type="dxa"/>
            <w:vAlign w:val="center"/>
          </w:tcPr>
          <w:p w14:paraId="2AB65BCF" w14:textId="77777777" w:rsidR="0017467E" w:rsidRPr="00AF1EB8" w:rsidRDefault="0017467E" w:rsidP="007F16E7">
            <w:pPr>
              <w:pStyle w:val="ConsPlusNormal"/>
            </w:pPr>
            <w:r w:rsidRPr="00AF1EB8">
              <w:t>Урок 138.</w:t>
            </w:r>
          </w:p>
        </w:tc>
        <w:tc>
          <w:tcPr>
            <w:tcW w:w="6405" w:type="dxa"/>
            <w:vAlign w:val="center"/>
          </w:tcPr>
          <w:p w14:paraId="30ECD58A" w14:textId="77777777" w:rsidR="0017467E" w:rsidRPr="00AF1EB8" w:rsidRDefault="0017467E" w:rsidP="007F16E7">
            <w:pPr>
              <w:pStyle w:val="ConsPlusNormal"/>
              <w:jc w:val="both"/>
            </w:pPr>
            <w:r w:rsidRPr="00AF1EB8">
              <w:t>Сочинение на морально-этическую тему (обучающее)</w:t>
            </w:r>
          </w:p>
        </w:tc>
        <w:tc>
          <w:tcPr>
            <w:tcW w:w="1473" w:type="dxa"/>
            <w:vAlign w:val="center"/>
          </w:tcPr>
          <w:p w14:paraId="08C8D199" w14:textId="77777777" w:rsidR="0017467E" w:rsidRPr="00AF1EB8" w:rsidRDefault="0017467E" w:rsidP="007F16E7">
            <w:pPr>
              <w:pStyle w:val="ConsPlusNormal"/>
            </w:pPr>
          </w:p>
        </w:tc>
      </w:tr>
      <w:tr w:rsidR="0017467E" w:rsidRPr="00AF1EB8" w14:paraId="600EF4B7" w14:textId="77777777" w:rsidTr="007F16E7">
        <w:tc>
          <w:tcPr>
            <w:tcW w:w="1191" w:type="dxa"/>
            <w:vAlign w:val="center"/>
          </w:tcPr>
          <w:p w14:paraId="58893F7D" w14:textId="77777777" w:rsidR="0017467E" w:rsidRPr="00AF1EB8" w:rsidRDefault="0017467E" w:rsidP="007F16E7">
            <w:pPr>
              <w:pStyle w:val="ConsPlusNormal"/>
            </w:pPr>
            <w:r w:rsidRPr="00AF1EB8">
              <w:t>Урок 139.</w:t>
            </w:r>
          </w:p>
        </w:tc>
        <w:tc>
          <w:tcPr>
            <w:tcW w:w="6405" w:type="dxa"/>
            <w:vAlign w:val="center"/>
          </w:tcPr>
          <w:p w14:paraId="24559134" w14:textId="77777777" w:rsidR="0017467E" w:rsidRPr="00AF1EB8" w:rsidRDefault="0017467E" w:rsidP="007F16E7">
            <w:pPr>
              <w:pStyle w:val="ConsPlusNormal"/>
              <w:jc w:val="both"/>
            </w:pPr>
            <w:r w:rsidRPr="00AF1EB8">
              <w:t>Переходные и непереходные глаголы</w:t>
            </w:r>
          </w:p>
        </w:tc>
        <w:tc>
          <w:tcPr>
            <w:tcW w:w="1473" w:type="dxa"/>
            <w:vAlign w:val="center"/>
          </w:tcPr>
          <w:p w14:paraId="01B035DC" w14:textId="77777777" w:rsidR="0017467E" w:rsidRPr="00AF1EB8" w:rsidRDefault="0017467E" w:rsidP="007F16E7">
            <w:pPr>
              <w:pStyle w:val="ConsPlusNormal"/>
            </w:pPr>
          </w:p>
        </w:tc>
      </w:tr>
      <w:tr w:rsidR="0017467E" w:rsidRPr="00AF1EB8" w14:paraId="7B8EB683" w14:textId="77777777" w:rsidTr="007F16E7">
        <w:tc>
          <w:tcPr>
            <w:tcW w:w="1191" w:type="dxa"/>
            <w:vAlign w:val="center"/>
          </w:tcPr>
          <w:p w14:paraId="38CEE860" w14:textId="77777777" w:rsidR="0017467E" w:rsidRPr="00AF1EB8" w:rsidRDefault="0017467E" w:rsidP="007F16E7">
            <w:pPr>
              <w:pStyle w:val="ConsPlusNormal"/>
            </w:pPr>
            <w:r w:rsidRPr="00AF1EB8">
              <w:t>Урок 140.</w:t>
            </w:r>
          </w:p>
        </w:tc>
        <w:tc>
          <w:tcPr>
            <w:tcW w:w="6405" w:type="dxa"/>
            <w:vAlign w:val="center"/>
          </w:tcPr>
          <w:p w14:paraId="74B577D3" w14:textId="77777777" w:rsidR="0017467E" w:rsidRPr="00AF1EB8" w:rsidRDefault="0017467E" w:rsidP="007F16E7">
            <w:pPr>
              <w:pStyle w:val="ConsPlusNormal"/>
              <w:jc w:val="both"/>
            </w:pPr>
            <w:r w:rsidRPr="00AF1EB8">
              <w:t>Переходные и непереходные глаголы. Практикум</w:t>
            </w:r>
          </w:p>
        </w:tc>
        <w:tc>
          <w:tcPr>
            <w:tcW w:w="1473" w:type="dxa"/>
            <w:vAlign w:val="center"/>
          </w:tcPr>
          <w:p w14:paraId="70C2C865" w14:textId="77777777" w:rsidR="0017467E" w:rsidRPr="00AF1EB8" w:rsidRDefault="0017467E" w:rsidP="007F16E7">
            <w:pPr>
              <w:pStyle w:val="ConsPlusNormal"/>
              <w:jc w:val="center"/>
            </w:pPr>
            <w:r w:rsidRPr="00AF1EB8">
              <w:t>1</w:t>
            </w:r>
          </w:p>
        </w:tc>
      </w:tr>
      <w:tr w:rsidR="0017467E" w:rsidRPr="00AF1EB8" w14:paraId="2157FC89" w14:textId="77777777" w:rsidTr="007F16E7">
        <w:tc>
          <w:tcPr>
            <w:tcW w:w="1191" w:type="dxa"/>
            <w:vAlign w:val="center"/>
          </w:tcPr>
          <w:p w14:paraId="2CFCA81E" w14:textId="77777777" w:rsidR="0017467E" w:rsidRPr="00AF1EB8" w:rsidRDefault="0017467E" w:rsidP="007F16E7">
            <w:pPr>
              <w:pStyle w:val="ConsPlusNormal"/>
            </w:pPr>
            <w:r w:rsidRPr="00AF1EB8">
              <w:t>Урок 141.</w:t>
            </w:r>
          </w:p>
        </w:tc>
        <w:tc>
          <w:tcPr>
            <w:tcW w:w="6405" w:type="dxa"/>
            <w:vAlign w:val="center"/>
          </w:tcPr>
          <w:p w14:paraId="73CA495B" w14:textId="77777777" w:rsidR="0017467E" w:rsidRPr="00AF1EB8" w:rsidRDefault="0017467E" w:rsidP="007F16E7">
            <w:pPr>
              <w:pStyle w:val="ConsPlusNormal"/>
              <w:jc w:val="both"/>
            </w:pPr>
            <w:r w:rsidRPr="00AF1EB8">
              <w:t>Разноспрягаемые глаголы</w:t>
            </w:r>
          </w:p>
        </w:tc>
        <w:tc>
          <w:tcPr>
            <w:tcW w:w="1473" w:type="dxa"/>
            <w:vAlign w:val="center"/>
          </w:tcPr>
          <w:p w14:paraId="326D2CAF" w14:textId="77777777" w:rsidR="0017467E" w:rsidRPr="00AF1EB8" w:rsidRDefault="0017467E" w:rsidP="007F16E7">
            <w:pPr>
              <w:pStyle w:val="ConsPlusNormal"/>
            </w:pPr>
          </w:p>
        </w:tc>
      </w:tr>
      <w:tr w:rsidR="0017467E" w:rsidRPr="00AF1EB8" w14:paraId="53588940" w14:textId="77777777" w:rsidTr="007F16E7">
        <w:tc>
          <w:tcPr>
            <w:tcW w:w="1191" w:type="dxa"/>
            <w:vAlign w:val="center"/>
          </w:tcPr>
          <w:p w14:paraId="477FC7C5" w14:textId="77777777" w:rsidR="0017467E" w:rsidRPr="00AF1EB8" w:rsidRDefault="0017467E" w:rsidP="007F16E7">
            <w:pPr>
              <w:pStyle w:val="ConsPlusNormal"/>
            </w:pPr>
            <w:r w:rsidRPr="00AF1EB8">
              <w:t>Урок 142.</w:t>
            </w:r>
          </w:p>
        </w:tc>
        <w:tc>
          <w:tcPr>
            <w:tcW w:w="6405" w:type="dxa"/>
            <w:vAlign w:val="center"/>
          </w:tcPr>
          <w:p w14:paraId="0C1FACA8" w14:textId="77777777" w:rsidR="0017467E" w:rsidRPr="00AF1EB8" w:rsidRDefault="0017467E" w:rsidP="007F16E7">
            <w:pPr>
              <w:pStyle w:val="ConsPlusNormal"/>
              <w:jc w:val="both"/>
            </w:pPr>
            <w:r w:rsidRPr="00AF1EB8">
              <w:t>Разноспрягаемые глаголы (закрепление). Практикум</w:t>
            </w:r>
          </w:p>
        </w:tc>
        <w:tc>
          <w:tcPr>
            <w:tcW w:w="1473" w:type="dxa"/>
            <w:vAlign w:val="center"/>
          </w:tcPr>
          <w:p w14:paraId="362F6593" w14:textId="77777777" w:rsidR="0017467E" w:rsidRPr="00AF1EB8" w:rsidRDefault="0017467E" w:rsidP="007F16E7">
            <w:pPr>
              <w:pStyle w:val="ConsPlusNormal"/>
              <w:jc w:val="center"/>
            </w:pPr>
            <w:r w:rsidRPr="00AF1EB8">
              <w:t>1</w:t>
            </w:r>
          </w:p>
        </w:tc>
      </w:tr>
      <w:tr w:rsidR="0017467E" w:rsidRPr="00AF1EB8" w14:paraId="69D5B109" w14:textId="77777777" w:rsidTr="007F16E7">
        <w:tc>
          <w:tcPr>
            <w:tcW w:w="1191" w:type="dxa"/>
            <w:vAlign w:val="center"/>
          </w:tcPr>
          <w:p w14:paraId="069635B8" w14:textId="77777777" w:rsidR="0017467E" w:rsidRPr="00AF1EB8" w:rsidRDefault="0017467E" w:rsidP="007F16E7">
            <w:pPr>
              <w:pStyle w:val="ConsPlusNormal"/>
            </w:pPr>
            <w:r w:rsidRPr="00AF1EB8">
              <w:t>Урок 143.</w:t>
            </w:r>
          </w:p>
        </w:tc>
        <w:tc>
          <w:tcPr>
            <w:tcW w:w="6405" w:type="dxa"/>
            <w:vAlign w:val="center"/>
          </w:tcPr>
          <w:p w14:paraId="4B9782AC" w14:textId="77777777" w:rsidR="0017467E" w:rsidRPr="00AF1EB8" w:rsidRDefault="0017467E" w:rsidP="007F16E7">
            <w:pPr>
              <w:pStyle w:val="ConsPlusNormal"/>
              <w:jc w:val="both"/>
            </w:pPr>
            <w:r w:rsidRPr="00AF1EB8">
              <w:t>Безличные глаголы. Использование личных глаголов в безличном значении</w:t>
            </w:r>
          </w:p>
        </w:tc>
        <w:tc>
          <w:tcPr>
            <w:tcW w:w="1473" w:type="dxa"/>
            <w:vAlign w:val="center"/>
          </w:tcPr>
          <w:p w14:paraId="0E7CEE7C" w14:textId="77777777" w:rsidR="0017467E" w:rsidRPr="00AF1EB8" w:rsidRDefault="0017467E" w:rsidP="007F16E7">
            <w:pPr>
              <w:pStyle w:val="ConsPlusNormal"/>
            </w:pPr>
          </w:p>
        </w:tc>
      </w:tr>
      <w:tr w:rsidR="0017467E" w:rsidRPr="00AF1EB8" w14:paraId="022555AE" w14:textId="77777777" w:rsidTr="007F16E7">
        <w:tc>
          <w:tcPr>
            <w:tcW w:w="1191" w:type="dxa"/>
            <w:vAlign w:val="center"/>
          </w:tcPr>
          <w:p w14:paraId="45F583A1" w14:textId="77777777" w:rsidR="0017467E" w:rsidRPr="00AF1EB8" w:rsidRDefault="0017467E" w:rsidP="007F16E7">
            <w:pPr>
              <w:pStyle w:val="ConsPlusNormal"/>
            </w:pPr>
            <w:r w:rsidRPr="00AF1EB8">
              <w:t>Урок 144.</w:t>
            </w:r>
          </w:p>
        </w:tc>
        <w:tc>
          <w:tcPr>
            <w:tcW w:w="6405" w:type="dxa"/>
            <w:vAlign w:val="center"/>
          </w:tcPr>
          <w:p w14:paraId="76C79DC3" w14:textId="77777777" w:rsidR="0017467E" w:rsidRPr="00AF1EB8" w:rsidRDefault="0017467E" w:rsidP="007F16E7">
            <w:pPr>
              <w:pStyle w:val="ConsPlusNormal"/>
              <w:jc w:val="both"/>
            </w:pPr>
            <w:r w:rsidRPr="00AF1EB8">
              <w:t>Наклонение глагола. Изъявительное наклонение</w:t>
            </w:r>
          </w:p>
        </w:tc>
        <w:tc>
          <w:tcPr>
            <w:tcW w:w="1473" w:type="dxa"/>
            <w:vAlign w:val="center"/>
          </w:tcPr>
          <w:p w14:paraId="62FC3FB8" w14:textId="77777777" w:rsidR="0017467E" w:rsidRPr="00AF1EB8" w:rsidRDefault="0017467E" w:rsidP="007F16E7">
            <w:pPr>
              <w:pStyle w:val="ConsPlusNormal"/>
            </w:pPr>
          </w:p>
        </w:tc>
      </w:tr>
      <w:tr w:rsidR="0017467E" w:rsidRPr="00AF1EB8" w14:paraId="2EEF8B63" w14:textId="77777777" w:rsidTr="007F16E7">
        <w:tc>
          <w:tcPr>
            <w:tcW w:w="1191" w:type="dxa"/>
            <w:vAlign w:val="center"/>
          </w:tcPr>
          <w:p w14:paraId="6D54B3E6" w14:textId="77777777" w:rsidR="0017467E" w:rsidRPr="00AF1EB8" w:rsidRDefault="0017467E" w:rsidP="007F16E7">
            <w:pPr>
              <w:pStyle w:val="ConsPlusNormal"/>
            </w:pPr>
            <w:r w:rsidRPr="00AF1EB8">
              <w:t>Урок 145.</w:t>
            </w:r>
          </w:p>
        </w:tc>
        <w:tc>
          <w:tcPr>
            <w:tcW w:w="6405" w:type="dxa"/>
            <w:vAlign w:val="center"/>
          </w:tcPr>
          <w:p w14:paraId="65866788" w14:textId="77777777" w:rsidR="0017467E" w:rsidRPr="00AF1EB8" w:rsidRDefault="0017467E" w:rsidP="007F16E7">
            <w:pPr>
              <w:pStyle w:val="ConsPlusNormal"/>
              <w:jc w:val="both"/>
            </w:pPr>
            <w:r w:rsidRPr="00AF1EB8">
              <w:t>Условное наклонение глагола</w:t>
            </w:r>
          </w:p>
        </w:tc>
        <w:tc>
          <w:tcPr>
            <w:tcW w:w="1473" w:type="dxa"/>
            <w:vAlign w:val="center"/>
          </w:tcPr>
          <w:p w14:paraId="703EA93D" w14:textId="77777777" w:rsidR="0017467E" w:rsidRPr="00AF1EB8" w:rsidRDefault="0017467E" w:rsidP="007F16E7">
            <w:pPr>
              <w:pStyle w:val="ConsPlusNormal"/>
            </w:pPr>
          </w:p>
        </w:tc>
      </w:tr>
      <w:tr w:rsidR="0017467E" w:rsidRPr="00AF1EB8" w14:paraId="1DD73612" w14:textId="77777777" w:rsidTr="007F16E7">
        <w:tc>
          <w:tcPr>
            <w:tcW w:w="1191" w:type="dxa"/>
            <w:vAlign w:val="center"/>
          </w:tcPr>
          <w:p w14:paraId="36C3231E" w14:textId="77777777" w:rsidR="0017467E" w:rsidRPr="00AF1EB8" w:rsidRDefault="0017467E" w:rsidP="007F16E7">
            <w:pPr>
              <w:pStyle w:val="ConsPlusNormal"/>
            </w:pPr>
            <w:r w:rsidRPr="00AF1EB8">
              <w:t>Урок 146.</w:t>
            </w:r>
          </w:p>
        </w:tc>
        <w:tc>
          <w:tcPr>
            <w:tcW w:w="6405" w:type="dxa"/>
            <w:vAlign w:val="center"/>
          </w:tcPr>
          <w:p w14:paraId="7726FAAE" w14:textId="77777777" w:rsidR="0017467E" w:rsidRPr="00AF1EB8" w:rsidRDefault="0017467E" w:rsidP="007F16E7">
            <w:pPr>
              <w:pStyle w:val="ConsPlusNormal"/>
              <w:jc w:val="both"/>
            </w:pPr>
            <w:r w:rsidRPr="00AF1EB8">
              <w:t>Повелительное наклонение глагола</w:t>
            </w:r>
          </w:p>
        </w:tc>
        <w:tc>
          <w:tcPr>
            <w:tcW w:w="1473" w:type="dxa"/>
            <w:vAlign w:val="center"/>
          </w:tcPr>
          <w:p w14:paraId="2D6BDBAD" w14:textId="77777777" w:rsidR="0017467E" w:rsidRPr="00AF1EB8" w:rsidRDefault="0017467E" w:rsidP="007F16E7">
            <w:pPr>
              <w:pStyle w:val="ConsPlusNormal"/>
            </w:pPr>
          </w:p>
        </w:tc>
      </w:tr>
      <w:tr w:rsidR="0017467E" w:rsidRPr="00AF1EB8" w14:paraId="41780DAB" w14:textId="77777777" w:rsidTr="007F16E7">
        <w:tc>
          <w:tcPr>
            <w:tcW w:w="1191" w:type="dxa"/>
            <w:vAlign w:val="center"/>
          </w:tcPr>
          <w:p w14:paraId="6442092F" w14:textId="77777777" w:rsidR="0017467E" w:rsidRPr="00AF1EB8" w:rsidRDefault="0017467E" w:rsidP="007F16E7">
            <w:pPr>
              <w:pStyle w:val="ConsPlusNormal"/>
            </w:pPr>
            <w:r w:rsidRPr="00AF1EB8">
              <w:t>Урок 147.</w:t>
            </w:r>
          </w:p>
        </w:tc>
        <w:tc>
          <w:tcPr>
            <w:tcW w:w="6405" w:type="dxa"/>
            <w:vAlign w:val="center"/>
          </w:tcPr>
          <w:p w14:paraId="54673633" w14:textId="77777777" w:rsidR="0017467E" w:rsidRPr="00AF1EB8" w:rsidRDefault="0017467E" w:rsidP="007F16E7">
            <w:pPr>
              <w:pStyle w:val="ConsPlusNormal"/>
              <w:jc w:val="both"/>
            </w:pPr>
            <w:r w:rsidRPr="00AF1EB8">
              <w:t>Употребление наклонений</w:t>
            </w:r>
          </w:p>
        </w:tc>
        <w:tc>
          <w:tcPr>
            <w:tcW w:w="1473" w:type="dxa"/>
            <w:vAlign w:val="center"/>
          </w:tcPr>
          <w:p w14:paraId="16973279" w14:textId="77777777" w:rsidR="0017467E" w:rsidRPr="00AF1EB8" w:rsidRDefault="0017467E" w:rsidP="007F16E7">
            <w:pPr>
              <w:pStyle w:val="ConsPlusNormal"/>
            </w:pPr>
          </w:p>
        </w:tc>
      </w:tr>
      <w:tr w:rsidR="0017467E" w:rsidRPr="00AF1EB8" w14:paraId="53D15994" w14:textId="77777777" w:rsidTr="007F16E7">
        <w:tc>
          <w:tcPr>
            <w:tcW w:w="1191" w:type="dxa"/>
            <w:vAlign w:val="center"/>
          </w:tcPr>
          <w:p w14:paraId="35B13E6D" w14:textId="77777777" w:rsidR="0017467E" w:rsidRPr="00AF1EB8" w:rsidRDefault="0017467E" w:rsidP="007F16E7">
            <w:pPr>
              <w:pStyle w:val="ConsPlusNormal"/>
            </w:pPr>
            <w:r w:rsidRPr="00AF1EB8">
              <w:t>Урок 148.</w:t>
            </w:r>
          </w:p>
        </w:tc>
        <w:tc>
          <w:tcPr>
            <w:tcW w:w="6405" w:type="dxa"/>
            <w:vAlign w:val="center"/>
          </w:tcPr>
          <w:p w14:paraId="6BB4A540" w14:textId="77777777" w:rsidR="0017467E" w:rsidRPr="00AF1EB8" w:rsidRDefault="0017467E" w:rsidP="007F16E7">
            <w:pPr>
              <w:pStyle w:val="ConsPlusNormal"/>
              <w:jc w:val="both"/>
            </w:pPr>
            <w:r w:rsidRPr="00AF1EB8">
              <w:t>Употребление наклонений. Практикум</w:t>
            </w:r>
          </w:p>
        </w:tc>
        <w:tc>
          <w:tcPr>
            <w:tcW w:w="1473" w:type="dxa"/>
            <w:vAlign w:val="center"/>
          </w:tcPr>
          <w:p w14:paraId="0C34774C" w14:textId="77777777" w:rsidR="0017467E" w:rsidRPr="00AF1EB8" w:rsidRDefault="0017467E" w:rsidP="007F16E7">
            <w:pPr>
              <w:pStyle w:val="ConsPlusNormal"/>
              <w:jc w:val="center"/>
            </w:pPr>
            <w:r w:rsidRPr="00AF1EB8">
              <w:t>1</w:t>
            </w:r>
          </w:p>
        </w:tc>
      </w:tr>
      <w:tr w:rsidR="0017467E" w:rsidRPr="00AF1EB8" w14:paraId="3AD34D8F" w14:textId="77777777" w:rsidTr="007F16E7">
        <w:tc>
          <w:tcPr>
            <w:tcW w:w="1191" w:type="dxa"/>
            <w:vAlign w:val="center"/>
          </w:tcPr>
          <w:p w14:paraId="21665ABC" w14:textId="77777777" w:rsidR="0017467E" w:rsidRPr="00AF1EB8" w:rsidRDefault="0017467E" w:rsidP="007F16E7">
            <w:pPr>
              <w:pStyle w:val="ConsPlusNormal"/>
            </w:pPr>
            <w:r w:rsidRPr="00AF1EB8">
              <w:t>Урок 149.</w:t>
            </w:r>
          </w:p>
        </w:tc>
        <w:tc>
          <w:tcPr>
            <w:tcW w:w="6405" w:type="dxa"/>
            <w:vAlign w:val="center"/>
          </w:tcPr>
          <w:p w14:paraId="6EB39B36" w14:textId="77777777" w:rsidR="0017467E" w:rsidRPr="00AF1EB8" w:rsidRDefault="0017467E" w:rsidP="007F16E7">
            <w:pPr>
              <w:pStyle w:val="ConsPlusNormal"/>
              <w:jc w:val="both"/>
            </w:pPr>
            <w:r w:rsidRPr="00AF1EB8">
              <w:t>Нормы образования форм повелительного наклонения глагола</w:t>
            </w:r>
          </w:p>
        </w:tc>
        <w:tc>
          <w:tcPr>
            <w:tcW w:w="1473" w:type="dxa"/>
            <w:vAlign w:val="center"/>
          </w:tcPr>
          <w:p w14:paraId="7B565A4E" w14:textId="77777777" w:rsidR="0017467E" w:rsidRPr="00AF1EB8" w:rsidRDefault="0017467E" w:rsidP="007F16E7">
            <w:pPr>
              <w:pStyle w:val="ConsPlusNormal"/>
            </w:pPr>
          </w:p>
        </w:tc>
      </w:tr>
      <w:tr w:rsidR="0017467E" w:rsidRPr="00AF1EB8" w14:paraId="7D2E083E" w14:textId="77777777" w:rsidTr="007F16E7">
        <w:tc>
          <w:tcPr>
            <w:tcW w:w="1191" w:type="dxa"/>
            <w:vAlign w:val="center"/>
          </w:tcPr>
          <w:p w14:paraId="57533E17" w14:textId="77777777" w:rsidR="0017467E" w:rsidRPr="00AF1EB8" w:rsidRDefault="0017467E" w:rsidP="007F16E7">
            <w:pPr>
              <w:pStyle w:val="ConsPlusNormal"/>
            </w:pPr>
            <w:r w:rsidRPr="00AF1EB8">
              <w:t>Урок 150.</w:t>
            </w:r>
          </w:p>
        </w:tc>
        <w:tc>
          <w:tcPr>
            <w:tcW w:w="6405" w:type="dxa"/>
            <w:vAlign w:val="center"/>
          </w:tcPr>
          <w:p w14:paraId="2F81DBB6" w14:textId="77777777" w:rsidR="0017467E" w:rsidRPr="00AF1EB8" w:rsidRDefault="0017467E" w:rsidP="007F16E7">
            <w:pPr>
              <w:pStyle w:val="ConsPlusNormal"/>
              <w:jc w:val="both"/>
            </w:pPr>
            <w:r w:rsidRPr="00AF1EB8">
              <w:t>Нормы образования форм повелительного наклонения глагола (закрепление). Практикум</w:t>
            </w:r>
          </w:p>
        </w:tc>
        <w:tc>
          <w:tcPr>
            <w:tcW w:w="1473" w:type="dxa"/>
            <w:vAlign w:val="center"/>
          </w:tcPr>
          <w:p w14:paraId="23D6A96A" w14:textId="77777777" w:rsidR="0017467E" w:rsidRPr="00AF1EB8" w:rsidRDefault="0017467E" w:rsidP="007F16E7">
            <w:pPr>
              <w:pStyle w:val="ConsPlusNormal"/>
              <w:jc w:val="center"/>
            </w:pPr>
            <w:r w:rsidRPr="00AF1EB8">
              <w:t>1</w:t>
            </w:r>
          </w:p>
        </w:tc>
      </w:tr>
      <w:tr w:rsidR="0017467E" w:rsidRPr="00AF1EB8" w14:paraId="53D4ECC9" w14:textId="77777777" w:rsidTr="007F16E7">
        <w:tc>
          <w:tcPr>
            <w:tcW w:w="1191" w:type="dxa"/>
            <w:vAlign w:val="center"/>
          </w:tcPr>
          <w:p w14:paraId="69FF3053" w14:textId="77777777" w:rsidR="0017467E" w:rsidRPr="00AF1EB8" w:rsidRDefault="0017467E" w:rsidP="007F16E7">
            <w:pPr>
              <w:pStyle w:val="ConsPlusNormal"/>
            </w:pPr>
            <w:r w:rsidRPr="00AF1EB8">
              <w:t>Урок 151.</w:t>
            </w:r>
          </w:p>
        </w:tc>
        <w:tc>
          <w:tcPr>
            <w:tcW w:w="6405" w:type="dxa"/>
            <w:vAlign w:val="center"/>
          </w:tcPr>
          <w:p w14:paraId="7DEDDF74" w14:textId="77777777" w:rsidR="0017467E" w:rsidRPr="00AF1EB8" w:rsidRDefault="0017467E" w:rsidP="007F16E7">
            <w:pPr>
              <w:pStyle w:val="ConsPlusNormal"/>
              <w:jc w:val="both"/>
            </w:pPr>
            <w:r w:rsidRPr="00AF1EB8">
              <w:t>Проверочная работа по теме "Наклонения глагола"</w:t>
            </w:r>
          </w:p>
        </w:tc>
        <w:tc>
          <w:tcPr>
            <w:tcW w:w="1473" w:type="dxa"/>
            <w:vAlign w:val="center"/>
          </w:tcPr>
          <w:p w14:paraId="29A25649" w14:textId="77777777" w:rsidR="0017467E" w:rsidRPr="00AF1EB8" w:rsidRDefault="0017467E" w:rsidP="007F16E7">
            <w:pPr>
              <w:pStyle w:val="ConsPlusNormal"/>
            </w:pPr>
          </w:p>
        </w:tc>
      </w:tr>
      <w:tr w:rsidR="0017467E" w:rsidRPr="00AF1EB8" w14:paraId="19E78E05" w14:textId="77777777" w:rsidTr="007F16E7">
        <w:tc>
          <w:tcPr>
            <w:tcW w:w="1191" w:type="dxa"/>
            <w:vAlign w:val="center"/>
          </w:tcPr>
          <w:p w14:paraId="2A8CB2B0" w14:textId="77777777" w:rsidR="0017467E" w:rsidRPr="00AF1EB8" w:rsidRDefault="0017467E" w:rsidP="007F16E7">
            <w:pPr>
              <w:pStyle w:val="ConsPlusNormal"/>
            </w:pPr>
            <w:r w:rsidRPr="00AF1EB8">
              <w:t>Урок 152.</w:t>
            </w:r>
          </w:p>
        </w:tc>
        <w:tc>
          <w:tcPr>
            <w:tcW w:w="6405" w:type="dxa"/>
            <w:vAlign w:val="center"/>
          </w:tcPr>
          <w:p w14:paraId="72AFD157" w14:textId="77777777" w:rsidR="0017467E" w:rsidRPr="00AF1EB8" w:rsidRDefault="0017467E" w:rsidP="007F16E7">
            <w:pPr>
              <w:pStyle w:val="ConsPlusNormal"/>
              <w:jc w:val="both"/>
            </w:pPr>
            <w:r w:rsidRPr="00AF1EB8">
              <w:t>Видо-временная соотнесенность глагольных форм в тексте. Практикум</w:t>
            </w:r>
          </w:p>
        </w:tc>
        <w:tc>
          <w:tcPr>
            <w:tcW w:w="1473" w:type="dxa"/>
            <w:vAlign w:val="center"/>
          </w:tcPr>
          <w:p w14:paraId="5DFEFAC7" w14:textId="77777777" w:rsidR="0017467E" w:rsidRPr="00AF1EB8" w:rsidRDefault="0017467E" w:rsidP="007F16E7">
            <w:pPr>
              <w:pStyle w:val="ConsPlusNormal"/>
              <w:jc w:val="center"/>
            </w:pPr>
            <w:r w:rsidRPr="00AF1EB8">
              <w:t>1</w:t>
            </w:r>
          </w:p>
        </w:tc>
      </w:tr>
      <w:tr w:rsidR="0017467E" w:rsidRPr="00AF1EB8" w14:paraId="6C8450AE" w14:textId="77777777" w:rsidTr="007F16E7">
        <w:tc>
          <w:tcPr>
            <w:tcW w:w="1191" w:type="dxa"/>
            <w:vAlign w:val="center"/>
          </w:tcPr>
          <w:p w14:paraId="6340149B" w14:textId="77777777" w:rsidR="0017467E" w:rsidRPr="00AF1EB8" w:rsidRDefault="0017467E" w:rsidP="007F16E7">
            <w:pPr>
              <w:pStyle w:val="ConsPlusNormal"/>
            </w:pPr>
            <w:r w:rsidRPr="00AF1EB8">
              <w:t>Урок 153.</w:t>
            </w:r>
          </w:p>
        </w:tc>
        <w:tc>
          <w:tcPr>
            <w:tcW w:w="6405" w:type="dxa"/>
            <w:vAlign w:val="center"/>
          </w:tcPr>
          <w:p w14:paraId="2C636064" w14:textId="77777777" w:rsidR="0017467E" w:rsidRPr="00AF1EB8" w:rsidRDefault="0017467E" w:rsidP="007F16E7">
            <w:pPr>
              <w:pStyle w:val="ConsPlusNormal"/>
              <w:jc w:val="both"/>
            </w:pPr>
            <w:r w:rsidRPr="00AF1EB8">
              <w:t>Изложение (обучающее)</w:t>
            </w:r>
          </w:p>
        </w:tc>
        <w:tc>
          <w:tcPr>
            <w:tcW w:w="1473" w:type="dxa"/>
            <w:vAlign w:val="center"/>
          </w:tcPr>
          <w:p w14:paraId="7B75AD3F" w14:textId="77777777" w:rsidR="0017467E" w:rsidRPr="00AF1EB8" w:rsidRDefault="0017467E" w:rsidP="007F16E7">
            <w:pPr>
              <w:pStyle w:val="ConsPlusNormal"/>
            </w:pPr>
          </w:p>
        </w:tc>
      </w:tr>
      <w:tr w:rsidR="0017467E" w:rsidRPr="00AF1EB8" w14:paraId="2160CF0B" w14:textId="77777777" w:rsidTr="007F16E7">
        <w:tc>
          <w:tcPr>
            <w:tcW w:w="1191" w:type="dxa"/>
            <w:vAlign w:val="center"/>
          </w:tcPr>
          <w:p w14:paraId="2B181AB9" w14:textId="77777777" w:rsidR="0017467E" w:rsidRPr="00AF1EB8" w:rsidRDefault="0017467E" w:rsidP="007F16E7">
            <w:pPr>
              <w:pStyle w:val="ConsPlusNormal"/>
            </w:pPr>
            <w:r w:rsidRPr="00AF1EB8">
              <w:t>Урок 154.</w:t>
            </w:r>
          </w:p>
        </w:tc>
        <w:tc>
          <w:tcPr>
            <w:tcW w:w="6405" w:type="dxa"/>
            <w:vAlign w:val="center"/>
          </w:tcPr>
          <w:p w14:paraId="56C5FA41" w14:textId="77777777" w:rsidR="0017467E" w:rsidRPr="00AF1EB8" w:rsidRDefault="0017467E" w:rsidP="007F16E7">
            <w:pPr>
              <w:pStyle w:val="ConsPlusNormal"/>
              <w:jc w:val="both"/>
            </w:pPr>
            <w:r w:rsidRPr="00AF1EB8">
              <w:t>Морфологический анализ глагола. Практикум</w:t>
            </w:r>
          </w:p>
        </w:tc>
        <w:tc>
          <w:tcPr>
            <w:tcW w:w="1473" w:type="dxa"/>
            <w:vAlign w:val="center"/>
          </w:tcPr>
          <w:p w14:paraId="041E81A8" w14:textId="77777777" w:rsidR="0017467E" w:rsidRPr="00AF1EB8" w:rsidRDefault="0017467E" w:rsidP="007F16E7">
            <w:pPr>
              <w:pStyle w:val="ConsPlusNormal"/>
              <w:jc w:val="center"/>
            </w:pPr>
            <w:r w:rsidRPr="00AF1EB8">
              <w:t>1</w:t>
            </w:r>
          </w:p>
        </w:tc>
      </w:tr>
      <w:tr w:rsidR="0017467E" w:rsidRPr="00AF1EB8" w14:paraId="7CD3302C" w14:textId="77777777" w:rsidTr="007F16E7">
        <w:tc>
          <w:tcPr>
            <w:tcW w:w="1191" w:type="dxa"/>
            <w:vAlign w:val="center"/>
          </w:tcPr>
          <w:p w14:paraId="19F397A4" w14:textId="77777777" w:rsidR="0017467E" w:rsidRPr="00AF1EB8" w:rsidRDefault="0017467E" w:rsidP="007F16E7">
            <w:pPr>
              <w:pStyle w:val="ConsPlusNormal"/>
            </w:pPr>
            <w:r w:rsidRPr="00AF1EB8">
              <w:t>Урок 155.</w:t>
            </w:r>
          </w:p>
        </w:tc>
        <w:tc>
          <w:tcPr>
            <w:tcW w:w="6405" w:type="dxa"/>
            <w:vAlign w:val="center"/>
          </w:tcPr>
          <w:p w14:paraId="310D1C5C" w14:textId="77777777" w:rsidR="0017467E" w:rsidRPr="00AF1EB8" w:rsidRDefault="0017467E" w:rsidP="007F16E7">
            <w:pPr>
              <w:pStyle w:val="ConsPlusNormal"/>
              <w:jc w:val="both"/>
            </w:pPr>
            <w:r w:rsidRPr="00AF1EB8">
              <w:t>Описание действий. Сбор материала</w:t>
            </w:r>
          </w:p>
        </w:tc>
        <w:tc>
          <w:tcPr>
            <w:tcW w:w="1473" w:type="dxa"/>
            <w:vAlign w:val="center"/>
          </w:tcPr>
          <w:p w14:paraId="5F05CE96" w14:textId="77777777" w:rsidR="0017467E" w:rsidRPr="00AF1EB8" w:rsidRDefault="0017467E" w:rsidP="007F16E7">
            <w:pPr>
              <w:pStyle w:val="ConsPlusNormal"/>
            </w:pPr>
          </w:p>
        </w:tc>
      </w:tr>
      <w:tr w:rsidR="0017467E" w:rsidRPr="00AF1EB8" w14:paraId="70E3AFDF" w14:textId="77777777" w:rsidTr="007F16E7">
        <w:tc>
          <w:tcPr>
            <w:tcW w:w="1191" w:type="dxa"/>
            <w:vAlign w:val="center"/>
          </w:tcPr>
          <w:p w14:paraId="4CEC0676" w14:textId="77777777" w:rsidR="0017467E" w:rsidRPr="00AF1EB8" w:rsidRDefault="0017467E" w:rsidP="007F16E7">
            <w:pPr>
              <w:pStyle w:val="ConsPlusNormal"/>
            </w:pPr>
            <w:r w:rsidRPr="00AF1EB8">
              <w:t>Урок 156.</w:t>
            </w:r>
          </w:p>
        </w:tc>
        <w:tc>
          <w:tcPr>
            <w:tcW w:w="6405" w:type="dxa"/>
            <w:vAlign w:val="center"/>
          </w:tcPr>
          <w:p w14:paraId="15C0CE16" w14:textId="77777777" w:rsidR="0017467E" w:rsidRPr="00AF1EB8" w:rsidRDefault="0017467E" w:rsidP="007F16E7">
            <w:pPr>
              <w:pStyle w:val="ConsPlusNormal"/>
              <w:jc w:val="both"/>
            </w:pPr>
            <w:r w:rsidRPr="00AF1EB8">
              <w:t>Сочинение-описание действий/Всероссийская проверочная работа</w:t>
            </w:r>
          </w:p>
        </w:tc>
        <w:tc>
          <w:tcPr>
            <w:tcW w:w="1473" w:type="dxa"/>
            <w:vAlign w:val="center"/>
          </w:tcPr>
          <w:p w14:paraId="20AEE714" w14:textId="77777777" w:rsidR="0017467E" w:rsidRPr="00AF1EB8" w:rsidRDefault="0017467E" w:rsidP="007F16E7">
            <w:pPr>
              <w:pStyle w:val="ConsPlusNormal"/>
            </w:pPr>
          </w:p>
        </w:tc>
      </w:tr>
      <w:tr w:rsidR="0017467E" w:rsidRPr="00AF1EB8" w14:paraId="096B201E" w14:textId="77777777" w:rsidTr="007F16E7">
        <w:tc>
          <w:tcPr>
            <w:tcW w:w="1191" w:type="dxa"/>
            <w:vAlign w:val="center"/>
          </w:tcPr>
          <w:p w14:paraId="69DEF465" w14:textId="77777777" w:rsidR="0017467E" w:rsidRPr="00AF1EB8" w:rsidRDefault="0017467E" w:rsidP="007F16E7">
            <w:pPr>
              <w:pStyle w:val="ConsPlusNormal"/>
            </w:pPr>
            <w:r w:rsidRPr="00AF1EB8">
              <w:t>Урок 157.</w:t>
            </w:r>
          </w:p>
        </w:tc>
        <w:tc>
          <w:tcPr>
            <w:tcW w:w="6405" w:type="dxa"/>
            <w:vAlign w:val="center"/>
          </w:tcPr>
          <w:p w14:paraId="2952C699" w14:textId="77777777" w:rsidR="0017467E" w:rsidRPr="00AF1EB8" w:rsidRDefault="0017467E" w:rsidP="007F16E7">
            <w:pPr>
              <w:pStyle w:val="ConsPlusNormal"/>
              <w:jc w:val="both"/>
            </w:pPr>
            <w:r w:rsidRPr="00AF1EB8">
              <w:t>Правила правописания глаголов с изученными орфограммами</w:t>
            </w:r>
          </w:p>
        </w:tc>
        <w:tc>
          <w:tcPr>
            <w:tcW w:w="1473" w:type="dxa"/>
            <w:vAlign w:val="center"/>
          </w:tcPr>
          <w:p w14:paraId="67999161" w14:textId="77777777" w:rsidR="0017467E" w:rsidRPr="00AF1EB8" w:rsidRDefault="0017467E" w:rsidP="007F16E7">
            <w:pPr>
              <w:pStyle w:val="ConsPlusNormal"/>
            </w:pPr>
          </w:p>
        </w:tc>
      </w:tr>
      <w:tr w:rsidR="0017467E" w:rsidRPr="00AF1EB8" w14:paraId="5B2B63DC" w14:textId="77777777" w:rsidTr="007F16E7">
        <w:tc>
          <w:tcPr>
            <w:tcW w:w="1191" w:type="dxa"/>
            <w:vAlign w:val="center"/>
          </w:tcPr>
          <w:p w14:paraId="6DBBC542" w14:textId="77777777" w:rsidR="0017467E" w:rsidRPr="00AF1EB8" w:rsidRDefault="0017467E" w:rsidP="007F16E7">
            <w:pPr>
              <w:pStyle w:val="ConsPlusNormal"/>
            </w:pPr>
            <w:r w:rsidRPr="00AF1EB8">
              <w:t>Урок 158.</w:t>
            </w:r>
          </w:p>
        </w:tc>
        <w:tc>
          <w:tcPr>
            <w:tcW w:w="6405" w:type="dxa"/>
            <w:vAlign w:val="center"/>
          </w:tcPr>
          <w:p w14:paraId="578B752E" w14:textId="77777777" w:rsidR="0017467E" w:rsidRPr="00AF1EB8" w:rsidRDefault="0017467E" w:rsidP="007F16E7">
            <w:pPr>
              <w:pStyle w:val="ConsPlusNormal"/>
              <w:jc w:val="both"/>
            </w:pPr>
            <w:r w:rsidRPr="00AF1EB8">
              <w:t>Правила правописания глаголов с изученными орфограммами (обобщение изученного в 6 классе)</w:t>
            </w:r>
          </w:p>
        </w:tc>
        <w:tc>
          <w:tcPr>
            <w:tcW w:w="1473" w:type="dxa"/>
            <w:vAlign w:val="center"/>
          </w:tcPr>
          <w:p w14:paraId="1C1B3776" w14:textId="77777777" w:rsidR="0017467E" w:rsidRPr="00AF1EB8" w:rsidRDefault="0017467E" w:rsidP="007F16E7">
            <w:pPr>
              <w:pStyle w:val="ConsPlusNormal"/>
            </w:pPr>
          </w:p>
        </w:tc>
      </w:tr>
      <w:tr w:rsidR="0017467E" w:rsidRPr="00AF1EB8" w14:paraId="58F31CA5" w14:textId="77777777" w:rsidTr="007F16E7">
        <w:tc>
          <w:tcPr>
            <w:tcW w:w="1191" w:type="dxa"/>
          </w:tcPr>
          <w:p w14:paraId="2AA2DF64" w14:textId="77777777" w:rsidR="0017467E" w:rsidRPr="00AF1EB8" w:rsidRDefault="0017467E" w:rsidP="007F16E7">
            <w:pPr>
              <w:pStyle w:val="ConsPlusNormal"/>
            </w:pPr>
            <w:r w:rsidRPr="00AF1EB8">
              <w:t>Урок 159.</w:t>
            </w:r>
          </w:p>
        </w:tc>
        <w:tc>
          <w:tcPr>
            <w:tcW w:w="6405" w:type="dxa"/>
          </w:tcPr>
          <w:p w14:paraId="4560CB75" w14:textId="77777777" w:rsidR="0017467E" w:rsidRPr="00AF1EB8" w:rsidRDefault="0017467E" w:rsidP="007F16E7">
            <w:pPr>
              <w:pStyle w:val="ConsPlusNormal"/>
              <w:jc w:val="both"/>
            </w:pPr>
            <w:r w:rsidRPr="00AF1EB8">
              <w:t>Правила правописания глаголов с изученными орфограммами (обобщение изученного в 6 классе). Практикум</w:t>
            </w:r>
          </w:p>
        </w:tc>
        <w:tc>
          <w:tcPr>
            <w:tcW w:w="1473" w:type="dxa"/>
          </w:tcPr>
          <w:p w14:paraId="2D6A0FF6" w14:textId="77777777" w:rsidR="0017467E" w:rsidRPr="00AF1EB8" w:rsidRDefault="0017467E" w:rsidP="007F16E7">
            <w:pPr>
              <w:pStyle w:val="ConsPlusNormal"/>
              <w:jc w:val="center"/>
            </w:pPr>
            <w:r w:rsidRPr="00AF1EB8">
              <w:t>1</w:t>
            </w:r>
          </w:p>
        </w:tc>
      </w:tr>
      <w:tr w:rsidR="0017467E" w:rsidRPr="00AF1EB8" w14:paraId="3E3CDCA5" w14:textId="77777777" w:rsidTr="007F16E7">
        <w:tc>
          <w:tcPr>
            <w:tcW w:w="1191" w:type="dxa"/>
            <w:vAlign w:val="center"/>
          </w:tcPr>
          <w:p w14:paraId="019EBC56" w14:textId="77777777" w:rsidR="0017467E" w:rsidRPr="00AF1EB8" w:rsidRDefault="0017467E" w:rsidP="007F16E7">
            <w:pPr>
              <w:pStyle w:val="ConsPlusNormal"/>
            </w:pPr>
            <w:r w:rsidRPr="00AF1EB8">
              <w:t>Урок 160.</w:t>
            </w:r>
          </w:p>
        </w:tc>
        <w:tc>
          <w:tcPr>
            <w:tcW w:w="6405" w:type="dxa"/>
            <w:vAlign w:val="center"/>
          </w:tcPr>
          <w:p w14:paraId="41ABF347" w14:textId="77777777" w:rsidR="0017467E" w:rsidRPr="00AF1EB8" w:rsidRDefault="0017467E" w:rsidP="007F16E7">
            <w:pPr>
              <w:pStyle w:val="ConsPlusNormal"/>
              <w:jc w:val="both"/>
            </w:pPr>
            <w:r w:rsidRPr="00AF1EB8">
              <w:t>Орфографический анализ глагола. Практикум</w:t>
            </w:r>
          </w:p>
        </w:tc>
        <w:tc>
          <w:tcPr>
            <w:tcW w:w="1473" w:type="dxa"/>
            <w:vAlign w:val="center"/>
          </w:tcPr>
          <w:p w14:paraId="7CA0C1EF" w14:textId="77777777" w:rsidR="0017467E" w:rsidRPr="00AF1EB8" w:rsidRDefault="0017467E" w:rsidP="007F16E7">
            <w:pPr>
              <w:pStyle w:val="ConsPlusNormal"/>
              <w:jc w:val="center"/>
            </w:pPr>
            <w:r w:rsidRPr="00AF1EB8">
              <w:t>1</w:t>
            </w:r>
          </w:p>
        </w:tc>
      </w:tr>
      <w:tr w:rsidR="0017467E" w:rsidRPr="00AF1EB8" w14:paraId="61C09615" w14:textId="77777777" w:rsidTr="007F16E7">
        <w:tc>
          <w:tcPr>
            <w:tcW w:w="1191" w:type="dxa"/>
            <w:vAlign w:val="center"/>
          </w:tcPr>
          <w:p w14:paraId="3FE9724B" w14:textId="77777777" w:rsidR="0017467E" w:rsidRPr="00AF1EB8" w:rsidRDefault="0017467E" w:rsidP="007F16E7">
            <w:pPr>
              <w:pStyle w:val="ConsPlusNormal"/>
            </w:pPr>
            <w:r w:rsidRPr="00AF1EB8">
              <w:t>Урок 161.</w:t>
            </w:r>
          </w:p>
        </w:tc>
        <w:tc>
          <w:tcPr>
            <w:tcW w:w="6405" w:type="dxa"/>
            <w:vAlign w:val="center"/>
          </w:tcPr>
          <w:p w14:paraId="79D2849B" w14:textId="77777777" w:rsidR="0017467E" w:rsidRPr="00AF1EB8" w:rsidRDefault="0017467E" w:rsidP="007F16E7">
            <w:pPr>
              <w:pStyle w:val="ConsPlusNormal"/>
              <w:jc w:val="both"/>
            </w:pPr>
            <w:r w:rsidRPr="00AF1EB8">
              <w:t>Контрольная работа по теме "Глагол"</w:t>
            </w:r>
          </w:p>
        </w:tc>
        <w:tc>
          <w:tcPr>
            <w:tcW w:w="1473" w:type="dxa"/>
            <w:vAlign w:val="center"/>
          </w:tcPr>
          <w:p w14:paraId="1C361497" w14:textId="77777777" w:rsidR="0017467E" w:rsidRPr="00AF1EB8" w:rsidRDefault="0017467E" w:rsidP="007F16E7">
            <w:pPr>
              <w:pStyle w:val="ConsPlusNormal"/>
            </w:pPr>
          </w:p>
        </w:tc>
      </w:tr>
      <w:tr w:rsidR="0017467E" w:rsidRPr="00AF1EB8" w14:paraId="5221A206" w14:textId="77777777" w:rsidTr="007F16E7">
        <w:tc>
          <w:tcPr>
            <w:tcW w:w="1191" w:type="dxa"/>
            <w:vAlign w:val="center"/>
          </w:tcPr>
          <w:p w14:paraId="344A8A6E" w14:textId="77777777" w:rsidR="0017467E" w:rsidRPr="00AF1EB8" w:rsidRDefault="0017467E" w:rsidP="007F16E7">
            <w:pPr>
              <w:pStyle w:val="ConsPlusNormal"/>
            </w:pPr>
            <w:r w:rsidRPr="00AF1EB8">
              <w:t>Урок 162.</w:t>
            </w:r>
          </w:p>
        </w:tc>
        <w:tc>
          <w:tcPr>
            <w:tcW w:w="6405" w:type="dxa"/>
            <w:vAlign w:val="center"/>
          </w:tcPr>
          <w:p w14:paraId="2AAD7FE5"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5D10372D" w14:textId="77777777" w:rsidR="0017467E" w:rsidRPr="00AF1EB8" w:rsidRDefault="0017467E" w:rsidP="007F16E7">
            <w:pPr>
              <w:pStyle w:val="ConsPlusNormal"/>
            </w:pPr>
          </w:p>
        </w:tc>
      </w:tr>
      <w:tr w:rsidR="0017467E" w:rsidRPr="00AF1EB8" w14:paraId="4E5F3BD1" w14:textId="77777777" w:rsidTr="007F16E7">
        <w:tc>
          <w:tcPr>
            <w:tcW w:w="1191" w:type="dxa"/>
            <w:vAlign w:val="center"/>
          </w:tcPr>
          <w:p w14:paraId="6F519080" w14:textId="77777777" w:rsidR="0017467E" w:rsidRPr="00AF1EB8" w:rsidRDefault="0017467E" w:rsidP="007F16E7">
            <w:pPr>
              <w:pStyle w:val="ConsPlusNormal"/>
            </w:pPr>
            <w:r w:rsidRPr="00AF1EB8">
              <w:t>Урок 163.</w:t>
            </w:r>
          </w:p>
        </w:tc>
        <w:tc>
          <w:tcPr>
            <w:tcW w:w="6405" w:type="dxa"/>
            <w:vAlign w:val="center"/>
          </w:tcPr>
          <w:p w14:paraId="272173EA" w14:textId="77777777" w:rsidR="0017467E" w:rsidRPr="00AF1EB8" w:rsidRDefault="0017467E" w:rsidP="007F16E7">
            <w:pPr>
              <w:pStyle w:val="ConsPlusNormal"/>
              <w:jc w:val="both"/>
            </w:pPr>
            <w:r w:rsidRPr="00AF1EB8">
              <w:t>Повторение. Лексикология. Фразеология (повторение изученного в 6 классе)</w:t>
            </w:r>
          </w:p>
        </w:tc>
        <w:tc>
          <w:tcPr>
            <w:tcW w:w="1473" w:type="dxa"/>
            <w:vAlign w:val="center"/>
          </w:tcPr>
          <w:p w14:paraId="4968A3C3" w14:textId="77777777" w:rsidR="0017467E" w:rsidRPr="00AF1EB8" w:rsidRDefault="0017467E" w:rsidP="007F16E7">
            <w:pPr>
              <w:pStyle w:val="ConsPlusNormal"/>
            </w:pPr>
          </w:p>
        </w:tc>
      </w:tr>
      <w:tr w:rsidR="0017467E" w:rsidRPr="00AF1EB8" w14:paraId="0548D47E" w14:textId="77777777" w:rsidTr="007F16E7">
        <w:tc>
          <w:tcPr>
            <w:tcW w:w="1191" w:type="dxa"/>
            <w:vAlign w:val="center"/>
          </w:tcPr>
          <w:p w14:paraId="3686A1CF" w14:textId="77777777" w:rsidR="0017467E" w:rsidRPr="00AF1EB8" w:rsidRDefault="0017467E" w:rsidP="007F16E7">
            <w:pPr>
              <w:pStyle w:val="ConsPlusNormal"/>
            </w:pPr>
            <w:r w:rsidRPr="00AF1EB8">
              <w:t>Урок 164.</w:t>
            </w:r>
          </w:p>
        </w:tc>
        <w:tc>
          <w:tcPr>
            <w:tcW w:w="6405" w:type="dxa"/>
            <w:vAlign w:val="center"/>
          </w:tcPr>
          <w:p w14:paraId="65FA56B7" w14:textId="77777777" w:rsidR="0017467E" w:rsidRPr="00AF1EB8" w:rsidRDefault="0017467E" w:rsidP="007F16E7">
            <w:pPr>
              <w:pStyle w:val="ConsPlusNormal"/>
              <w:jc w:val="both"/>
            </w:pPr>
            <w:r w:rsidRPr="00AF1EB8">
              <w:t>Повторение. Морфемика. Словообразование. Орфография (повторение изученного в 6 классе)</w:t>
            </w:r>
          </w:p>
        </w:tc>
        <w:tc>
          <w:tcPr>
            <w:tcW w:w="1473" w:type="dxa"/>
            <w:vAlign w:val="center"/>
          </w:tcPr>
          <w:p w14:paraId="4FDDA67C" w14:textId="77777777" w:rsidR="0017467E" w:rsidRPr="00AF1EB8" w:rsidRDefault="0017467E" w:rsidP="007F16E7">
            <w:pPr>
              <w:pStyle w:val="ConsPlusNormal"/>
            </w:pPr>
          </w:p>
        </w:tc>
      </w:tr>
      <w:tr w:rsidR="0017467E" w:rsidRPr="00AF1EB8" w14:paraId="327EDA42" w14:textId="77777777" w:rsidTr="007F16E7">
        <w:tc>
          <w:tcPr>
            <w:tcW w:w="1191" w:type="dxa"/>
            <w:vAlign w:val="center"/>
          </w:tcPr>
          <w:p w14:paraId="560C9966" w14:textId="77777777" w:rsidR="0017467E" w:rsidRPr="00AF1EB8" w:rsidRDefault="0017467E" w:rsidP="007F16E7">
            <w:pPr>
              <w:pStyle w:val="ConsPlusNormal"/>
            </w:pPr>
            <w:r w:rsidRPr="00AF1EB8">
              <w:t>Урок 165.</w:t>
            </w:r>
          </w:p>
        </w:tc>
        <w:tc>
          <w:tcPr>
            <w:tcW w:w="6405" w:type="dxa"/>
            <w:vAlign w:val="center"/>
          </w:tcPr>
          <w:p w14:paraId="3C65BDAA" w14:textId="77777777" w:rsidR="0017467E" w:rsidRPr="00AF1EB8" w:rsidRDefault="0017467E" w:rsidP="007F16E7">
            <w:pPr>
              <w:pStyle w:val="ConsPlusNormal"/>
              <w:jc w:val="both"/>
            </w:pPr>
            <w:r w:rsidRPr="00AF1EB8">
              <w:t>Повторение. Морфология (повторение изученного в 6 классе)</w:t>
            </w:r>
          </w:p>
        </w:tc>
        <w:tc>
          <w:tcPr>
            <w:tcW w:w="1473" w:type="dxa"/>
            <w:vAlign w:val="center"/>
          </w:tcPr>
          <w:p w14:paraId="2629F3E8" w14:textId="77777777" w:rsidR="0017467E" w:rsidRPr="00AF1EB8" w:rsidRDefault="0017467E" w:rsidP="007F16E7">
            <w:pPr>
              <w:pStyle w:val="ConsPlusNormal"/>
            </w:pPr>
          </w:p>
        </w:tc>
      </w:tr>
      <w:tr w:rsidR="0017467E" w:rsidRPr="00AF1EB8" w14:paraId="4262D981" w14:textId="77777777" w:rsidTr="007F16E7">
        <w:tc>
          <w:tcPr>
            <w:tcW w:w="1191" w:type="dxa"/>
            <w:vAlign w:val="center"/>
          </w:tcPr>
          <w:p w14:paraId="4787DAB0" w14:textId="77777777" w:rsidR="0017467E" w:rsidRPr="00AF1EB8" w:rsidRDefault="0017467E" w:rsidP="007F16E7">
            <w:pPr>
              <w:pStyle w:val="ConsPlusNormal"/>
            </w:pPr>
            <w:r w:rsidRPr="00AF1EB8">
              <w:t>Урок 166.</w:t>
            </w:r>
          </w:p>
        </w:tc>
        <w:tc>
          <w:tcPr>
            <w:tcW w:w="6405" w:type="dxa"/>
            <w:vAlign w:val="center"/>
          </w:tcPr>
          <w:p w14:paraId="41DD5B11" w14:textId="77777777" w:rsidR="0017467E" w:rsidRPr="00AF1EB8" w:rsidRDefault="0017467E" w:rsidP="007F16E7">
            <w:pPr>
              <w:pStyle w:val="ConsPlusNormal"/>
              <w:jc w:val="both"/>
            </w:pPr>
            <w:r w:rsidRPr="00AF1EB8">
              <w:t>Повторение. Орфография. Правописание имен существительных, имен прилагательных (повторение изученного в 6 классе)</w:t>
            </w:r>
          </w:p>
        </w:tc>
        <w:tc>
          <w:tcPr>
            <w:tcW w:w="1473" w:type="dxa"/>
            <w:vAlign w:val="center"/>
          </w:tcPr>
          <w:p w14:paraId="63FB7FCD" w14:textId="77777777" w:rsidR="0017467E" w:rsidRPr="00AF1EB8" w:rsidRDefault="0017467E" w:rsidP="007F16E7">
            <w:pPr>
              <w:pStyle w:val="ConsPlusNormal"/>
            </w:pPr>
          </w:p>
        </w:tc>
      </w:tr>
      <w:tr w:rsidR="0017467E" w:rsidRPr="00AF1EB8" w14:paraId="5D53DC3C" w14:textId="77777777" w:rsidTr="007F16E7">
        <w:tc>
          <w:tcPr>
            <w:tcW w:w="1191" w:type="dxa"/>
            <w:vAlign w:val="center"/>
          </w:tcPr>
          <w:p w14:paraId="653EF145" w14:textId="77777777" w:rsidR="0017467E" w:rsidRPr="00AF1EB8" w:rsidRDefault="0017467E" w:rsidP="007F16E7">
            <w:pPr>
              <w:pStyle w:val="ConsPlusNormal"/>
            </w:pPr>
            <w:r w:rsidRPr="00AF1EB8">
              <w:t>Урок 167.</w:t>
            </w:r>
          </w:p>
        </w:tc>
        <w:tc>
          <w:tcPr>
            <w:tcW w:w="6405" w:type="dxa"/>
            <w:vAlign w:val="center"/>
          </w:tcPr>
          <w:p w14:paraId="3ABAC1E1" w14:textId="77777777" w:rsidR="0017467E" w:rsidRPr="00AF1EB8" w:rsidRDefault="0017467E" w:rsidP="007F16E7">
            <w:pPr>
              <w:pStyle w:val="ConsPlusNormal"/>
              <w:jc w:val="both"/>
            </w:pPr>
            <w:r w:rsidRPr="00AF1EB8">
              <w:t>Повторение. Орфография. Правописание имен числительных, местоимений, глаголов (повторение изученного в 6 классе)</w:t>
            </w:r>
          </w:p>
        </w:tc>
        <w:tc>
          <w:tcPr>
            <w:tcW w:w="1473" w:type="dxa"/>
            <w:vAlign w:val="center"/>
          </w:tcPr>
          <w:p w14:paraId="29AC981A" w14:textId="77777777" w:rsidR="0017467E" w:rsidRPr="00AF1EB8" w:rsidRDefault="0017467E" w:rsidP="007F16E7">
            <w:pPr>
              <w:pStyle w:val="ConsPlusNormal"/>
            </w:pPr>
          </w:p>
        </w:tc>
      </w:tr>
      <w:tr w:rsidR="0017467E" w:rsidRPr="00AF1EB8" w14:paraId="272FDC17" w14:textId="77777777" w:rsidTr="007F16E7">
        <w:tc>
          <w:tcPr>
            <w:tcW w:w="1191" w:type="dxa"/>
            <w:vAlign w:val="center"/>
          </w:tcPr>
          <w:p w14:paraId="7534CBE0" w14:textId="77777777" w:rsidR="0017467E" w:rsidRPr="00AF1EB8" w:rsidRDefault="0017467E" w:rsidP="007F16E7">
            <w:pPr>
              <w:pStyle w:val="ConsPlusNormal"/>
            </w:pPr>
            <w:r w:rsidRPr="00AF1EB8">
              <w:t>Урок 168.</w:t>
            </w:r>
          </w:p>
        </w:tc>
        <w:tc>
          <w:tcPr>
            <w:tcW w:w="6405" w:type="dxa"/>
            <w:vAlign w:val="center"/>
          </w:tcPr>
          <w:p w14:paraId="057E47AA" w14:textId="77777777" w:rsidR="0017467E" w:rsidRPr="00AF1EB8" w:rsidRDefault="0017467E" w:rsidP="007F16E7">
            <w:pPr>
              <w:pStyle w:val="ConsPlusNormal"/>
              <w:jc w:val="both"/>
            </w:pPr>
            <w:r w:rsidRPr="00AF1EB8">
              <w:t>Повторение. Текст. Анализ текста (повторение изученного в 6 классе)</w:t>
            </w:r>
          </w:p>
        </w:tc>
        <w:tc>
          <w:tcPr>
            <w:tcW w:w="1473" w:type="dxa"/>
            <w:vAlign w:val="center"/>
          </w:tcPr>
          <w:p w14:paraId="588FFED3" w14:textId="77777777" w:rsidR="0017467E" w:rsidRPr="00AF1EB8" w:rsidRDefault="0017467E" w:rsidP="007F16E7">
            <w:pPr>
              <w:pStyle w:val="ConsPlusNormal"/>
            </w:pPr>
          </w:p>
        </w:tc>
      </w:tr>
      <w:tr w:rsidR="0017467E" w:rsidRPr="00AF1EB8" w14:paraId="6CDFD451" w14:textId="77777777" w:rsidTr="007F16E7">
        <w:tc>
          <w:tcPr>
            <w:tcW w:w="1191" w:type="dxa"/>
            <w:vAlign w:val="center"/>
          </w:tcPr>
          <w:p w14:paraId="721B265C" w14:textId="77777777" w:rsidR="0017467E" w:rsidRPr="00AF1EB8" w:rsidRDefault="0017467E" w:rsidP="007F16E7">
            <w:pPr>
              <w:pStyle w:val="ConsPlusNormal"/>
            </w:pPr>
            <w:r w:rsidRPr="00AF1EB8">
              <w:t>Урок 169.</w:t>
            </w:r>
          </w:p>
        </w:tc>
        <w:tc>
          <w:tcPr>
            <w:tcW w:w="6405" w:type="dxa"/>
            <w:vAlign w:val="center"/>
          </w:tcPr>
          <w:p w14:paraId="169B869E" w14:textId="77777777" w:rsidR="0017467E" w:rsidRPr="00AF1EB8" w:rsidRDefault="0017467E" w:rsidP="007F16E7">
            <w:pPr>
              <w:pStyle w:val="ConsPlusNormal"/>
              <w:jc w:val="both"/>
            </w:pPr>
            <w:r w:rsidRPr="00AF1EB8">
              <w:t>Итоговая контрольная работа за курс 6 класса</w:t>
            </w:r>
          </w:p>
        </w:tc>
        <w:tc>
          <w:tcPr>
            <w:tcW w:w="1473" w:type="dxa"/>
            <w:vAlign w:val="center"/>
          </w:tcPr>
          <w:p w14:paraId="67882427" w14:textId="77777777" w:rsidR="0017467E" w:rsidRPr="00AF1EB8" w:rsidRDefault="0017467E" w:rsidP="007F16E7">
            <w:pPr>
              <w:pStyle w:val="ConsPlusNormal"/>
            </w:pPr>
          </w:p>
        </w:tc>
      </w:tr>
      <w:tr w:rsidR="0017467E" w:rsidRPr="00AF1EB8" w14:paraId="5D36DDB3" w14:textId="77777777" w:rsidTr="007F16E7">
        <w:tc>
          <w:tcPr>
            <w:tcW w:w="1191" w:type="dxa"/>
            <w:vAlign w:val="center"/>
          </w:tcPr>
          <w:p w14:paraId="61E113B2" w14:textId="77777777" w:rsidR="0017467E" w:rsidRPr="00AF1EB8" w:rsidRDefault="0017467E" w:rsidP="007F16E7">
            <w:pPr>
              <w:pStyle w:val="ConsPlusNormal"/>
            </w:pPr>
            <w:r w:rsidRPr="00AF1EB8">
              <w:t>Урок 170.</w:t>
            </w:r>
          </w:p>
        </w:tc>
        <w:tc>
          <w:tcPr>
            <w:tcW w:w="6405" w:type="dxa"/>
            <w:vAlign w:val="center"/>
          </w:tcPr>
          <w:p w14:paraId="12BD7FA4" w14:textId="77777777" w:rsidR="0017467E" w:rsidRPr="00AF1EB8" w:rsidRDefault="0017467E" w:rsidP="007F16E7">
            <w:pPr>
              <w:pStyle w:val="ConsPlusNormal"/>
              <w:jc w:val="both"/>
            </w:pPr>
            <w:r w:rsidRPr="00AF1EB8">
              <w:t>Анализ итоговой контрольной работы</w:t>
            </w:r>
          </w:p>
        </w:tc>
        <w:tc>
          <w:tcPr>
            <w:tcW w:w="1473" w:type="dxa"/>
            <w:vAlign w:val="center"/>
          </w:tcPr>
          <w:p w14:paraId="0AD6603E" w14:textId="77777777" w:rsidR="0017467E" w:rsidRPr="00AF1EB8" w:rsidRDefault="0017467E" w:rsidP="007F16E7">
            <w:pPr>
              <w:pStyle w:val="ConsPlusNormal"/>
            </w:pPr>
          </w:p>
        </w:tc>
      </w:tr>
      <w:tr w:rsidR="0017467E" w:rsidRPr="00AF1EB8" w14:paraId="70B5334F" w14:textId="77777777" w:rsidTr="007F16E7">
        <w:tc>
          <w:tcPr>
            <w:tcW w:w="9069" w:type="dxa"/>
            <w:gridSpan w:val="3"/>
            <w:vAlign w:val="center"/>
          </w:tcPr>
          <w:p w14:paraId="1CE3F831" w14:textId="77777777" w:rsidR="0017467E" w:rsidRPr="00AF1EB8" w:rsidRDefault="0017467E" w:rsidP="007F16E7">
            <w:pPr>
              <w:pStyle w:val="ConsPlusNormal"/>
              <w:jc w:val="both"/>
            </w:pPr>
            <w:r w:rsidRPr="00AF1EB8">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14:paraId="727E50C9" w14:textId="77777777" w:rsidR="0017467E" w:rsidRPr="00AF1EB8" w:rsidRDefault="0017467E" w:rsidP="0017467E">
      <w:pPr>
        <w:pStyle w:val="ConsPlusNormal"/>
        <w:jc w:val="both"/>
      </w:pPr>
    </w:p>
    <w:p w14:paraId="72EE2F38" w14:textId="77777777" w:rsidR="0017467E" w:rsidRPr="00AF1EB8" w:rsidRDefault="0017467E" w:rsidP="0017467E">
      <w:pPr>
        <w:pStyle w:val="ConsPlusNormal"/>
        <w:jc w:val="right"/>
      </w:pPr>
      <w:r w:rsidRPr="00AF1EB8">
        <w:t>Таблица 2.3</w:t>
      </w:r>
    </w:p>
    <w:p w14:paraId="36966F74" w14:textId="77777777" w:rsidR="0017467E" w:rsidRPr="00AF1EB8" w:rsidRDefault="0017467E" w:rsidP="0017467E">
      <w:pPr>
        <w:pStyle w:val="ConsPlusNormal"/>
        <w:jc w:val="both"/>
      </w:pPr>
    </w:p>
    <w:p w14:paraId="443E9593" w14:textId="77777777" w:rsidR="0017467E" w:rsidRPr="00AF1EB8" w:rsidRDefault="0017467E" w:rsidP="0017467E">
      <w:pPr>
        <w:pStyle w:val="ConsPlusNormal"/>
        <w:jc w:val="both"/>
      </w:pPr>
      <w:r w:rsidRPr="00AF1EB8">
        <w:t>7 класс</w:t>
      </w:r>
    </w:p>
    <w:p w14:paraId="2FFCF97A"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4907A724" w14:textId="77777777" w:rsidTr="007F16E7">
        <w:tc>
          <w:tcPr>
            <w:tcW w:w="1191" w:type="dxa"/>
          </w:tcPr>
          <w:p w14:paraId="16FB8554" w14:textId="77777777" w:rsidR="0017467E" w:rsidRPr="00AF1EB8" w:rsidRDefault="0017467E" w:rsidP="007F16E7">
            <w:pPr>
              <w:pStyle w:val="ConsPlusNormal"/>
              <w:jc w:val="center"/>
            </w:pPr>
            <w:r w:rsidRPr="00AF1EB8">
              <w:t>N урока</w:t>
            </w:r>
          </w:p>
        </w:tc>
        <w:tc>
          <w:tcPr>
            <w:tcW w:w="6405" w:type="dxa"/>
          </w:tcPr>
          <w:p w14:paraId="4A36B058" w14:textId="77777777" w:rsidR="0017467E" w:rsidRPr="00AF1EB8" w:rsidRDefault="0017467E" w:rsidP="007F16E7">
            <w:pPr>
              <w:pStyle w:val="ConsPlusNormal"/>
              <w:jc w:val="center"/>
            </w:pPr>
            <w:r w:rsidRPr="00AF1EB8">
              <w:t>Тема урока</w:t>
            </w:r>
          </w:p>
        </w:tc>
        <w:tc>
          <w:tcPr>
            <w:tcW w:w="1473" w:type="dxa"/>
          </w:tcPr>
          <w:p w14:paraId="2F180F17"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3D267712" w14:textId="77777777" w:rsidTr="007F16E7">
        <w:tc>
          <w:tcPr>
            <w:tcW w:w="1191" w:type="dxa"/>
            <w:vAlign w:val="center"/>
          </w:tcPr>
          <w:p w14:paraId="45A3FC59" w14:textId="77777777" w:rsidR="0017467E" w:rsidRPr="00AF1EB8" w:rsidRDefault="0017467E" w:rsidP="007F16E7">
            <w:pPr>
              <w:pStyle w:val="ConsPlusNormal"/>
            </w:pPr>
            <w:r w:rsidRPr="00AF1EB8">
              <w:t>Урок 1</w:t>
            </w:r>
          </w:p>
        </w:tc>
        <w:tc>
          <w:tcPr>
            <w:tcW w:w="6405" w:type="dxa"/>
            <w:vAlign w:val="center"/>
          </w:tcPr>
          <w:p w14:paraId="3F14CE3B" w14:textId="77777777" w:rsidR="0017467E" w:rsidRPr="00AF1EB8" w:rsidRDefault="0017467E" w:rsidP="007F16E7">
            <w:pPr>
              <w:pStyle w:val="ConsPlusNormal"/>
              <w:jc w:val="both"/>
            </w:pPr>
            <w:r w:rsidRPr="00AF1EB8">
              <w:t>Русский язык как развивающееся явление. Взаимосвязь языка, культуры и истории народа</w:t>
            </w:r>
          </w:p>
        </w:tc>
        <w:tc>
          <w:tcPr>
            <w:tcW w:w="1473" w:type="dxa"/>
            <w:vAlign w:val="center"/>
          </w:tcPr>
          <w:p w14:paraId="1C38767E" w14:textId="77777777" w:rsidR="0017467E" w:rsidRPr="00AF1EB8" w:rsidRDefault="0017467E" w:rsidP="007F16E7">
            <w:pPr>
              <w:pStyle w:val="ConsPlusNormal"/>
            </w:pPr>
          </w:p>
        </w:tc>
      </w:tr>
      <w:tr w:rsidR="0017467E" w:rsidRPr="00AF1EB8" w14:paraId="5F220DD7" w14:textId="77777777" w:rsidTr="007F16E7">
        <w:tc>
          <w:tcPr>
            <w:tcW w:w="1191" w:type="dxa"/>
            <w:vAlign w:val="center"/>
          </w:tcPr>
          <w:p w14:paraId="07B2C954" w14:textId="77777777" w:rsidR="0017467E" w:rsidRPr="00AF1EB8" w:rsidRDefault="0017467E" w:rsidP="007F16E7">
            <w:pPr>
              <w:pStyle w:val="ConsPlusNormal"/>
            </w:pPr>
            <w:r w:rsidRPr="00AF1EB8">
              <w:t>Урок 2</w:t>
            </w:r>
          </w:p>
        </w:tc>
        <w:tc>
          <w:tcPr>
            <w:tcW w:w="6405" w:type="dxa"/>
            <w:vAlign w:val="center"/>
          </w:tcPr>
          <w:p w14:paraId="70E2628C" w14:textId="77777777" w:rsidR="0017467E" w:rsidRPr="00AF1EB8" w:rsidRDefault="0017467E" w:rsidP="007F16E7">
            <w:pPr>
              <w:pStyle w:val="ConsPlusNormal"/>
              <w:jc w:val="both"/>
            </w:pPr>
            <w:r w:rsidRPr="00AF1EB8">
              <w:t>Повторение. Орфография. Правописание гласных в корне слова (повторение изученного в 5 - 6 классах)</w:t>
            </w:r>
          </w:p>
        </w:tc>
        <w:tc>
          <w:tcPr>
            <w:tcW w:w="1473" w:type="dxa"/>
            <w:vAlign w:val="center"/>
          </w:tcPr>
          <w:p w14:paraId="37EB7631" w14:textId="77777777" w:rsidR="0017467E" w:rsidRPr="00AF1EB8" w:rsidRDefault="0017467E" w:rsidP="007F16E7">
            <w:pPr>
              <w:pStyle w:val="ConsPlusNormal"/>
            </w:pPr>
          </w:p>
        </w:tc>
      </w:tr>
      <w:tr w:rsidR="0017467E" w:rsidRPr="00AF1EB8" w14:paraId="06D9DEBD" w14:textId="77777777" w:rsidTr="007F16E7">
        <w:tc>
          <w:tcPr>
            <w:tcW w:w="1191" w:type="dxa"/>
            <w:vAlign w:val="center"/>
          </w:tcPr>
          <w:p w14:paraId="3879DB5B" w14:textId="77777777" w:rsidR="0017467E" w:rsidRPr="00AF1EB8" w:rsidRDefault="0017467E" w:rsidP="007F16E7">
            <w:pPr>
              <w:pStyle w:val="ConsPlusNormal"/>
            </w:pPr>
            <w:r w:rsidRPr="00AF1EB8">
              <w:t>Урок 3</w:t>
            </w:r>
          </w:p>
        </w:tc>
        <w:tc>
          <w:tcPr>
            <w:tcW w:w="6405" w:type="dxa"/>
            <w:vAlign w:val="center"/>
          </w:tcPr>
          <w:p w14:paraId="35E0FB44" w14:textId="77777777" w:rsidR="0017467E" w:rsidRPr="00AF1EB8" w:rsidRDefault="0017467E" w:rsidP="007F16E7">
            <w:pPr>
              <w:pStyle w:val="ConsPlusNormal"/>
              <w:jc w:val="both"/>
            </w:pPr>
            <w:r w:rsidRPr="00AF1EB8">
              <w:t>Повторение. Орфография. Правописание приставок в слове (повторение изученного в 5 - 6 классах)</w:t>
            </w:r>
          </w:p>
        </w:tc>
        <w:tc>
          <w:tcPr>
            <w:tcW w:w="1473" w:type="dxa"/>
            <w:vAlign w:val="center"/>
          </w:tcPr>
          <w:p w14:paraId="131424F1" w14:textId="77777777" w:rsidR="0017467E" w:rsidRPr="00AF1EB8" w:rsidRDefault="0017467E" w:rsidP="007F16E7">
            <w:pPr>
              <w:pStyle w:val="ConsPlusNormal"/>
            </w:pPr>
          </w:p>
        </w:tc>
      </w:tr>
      <w:tr w:rsidR="0017467E" w:rsidRPr="00AF1EB8" w14:paraId="02FA4F4B" w14:textId="77777777" w:rsidTr="007F16E7">
        <w:tc>
          <w:tcPr>
            <w:tcW w:w="1191" w:type="dxa"/>
            <w:vAlign w:val="center"/>
          </w:tcPr>
          <w:p w14:paraId="6F429A13" w14:textId="77777777" w:rsidR="0017467E" w:rsidRPr="00AF1EB8" w:rsidRDefault="0017467E" w:rsidP="007F16E7">
            <w:pPr>
              <w:pStyle w:val="ConsPlusNormal"/>
            </w:pPr>
            <w:r w:rsidRPr="00AF1EB8">
              <w:t>Урок 4</w:t>
            </w:r>
          </w:p>
        </w:tc>
        <w:tc>
          <w:tcPr>
            <w:tcW w:w="6405" w:type="dxa"/>
            <w:vAlign w:val="center"/>
          </w:tcPr>
          <w:p w14:paraId="691DCB8D" w14:textId="77777777" w:rsidR="0017467E" w:rsidRPr="00AF1EB8" w:rsidRDefault="0017467E" w:rsidP="007F16E7">
            <w:pPr>
              <w:pStyle w:val="ConsPlusNormal"/>
              <w:jc w:val="both"/>
            </w:pPr>
            <w:r w:rsidRPr="00AF1EB8">
              <w:t>Повторение. Морфология. Имя существительное, имя прилагательное, имя числительное. Правописание</w:t>
            </w:r>
          </w:p>
        </w:tc>
        <w:tc>
          <w:tcPr>
            <w:tcW w:w="1473" w:type="dxa"/>
            <w:vAlign w:val="center"/>
          </w:tcPr>
          <w:p w14:paraId="3716DBC8" w14:textId="77777777" w:rsidR="0017467E" w:rsidRPr="00AF1EB8" w:rsidRDefault="0017467E" w:rsidP="007F16E7">
            <w:pPr>
              <w:pStyle w:val="ConsPlusNormal"/>
            </w:pPr>
          </w:p>
        </w:tc>
      </w:tr>
      <w:tr w:rsidR="0017467E" w:rsidRPr="00AF1EB8" w14:paraId="5C1E0A03" w14:textId="77777777" w:rsidTr="007F16E7">
        <w:tc>
          <w:tcPr>
            <w:tcW w:w="1191" w:type="dxa"/>
            <w:vAlign w:val="center"/>
          </w:tcPr>
          <w:p w14:paraId="57C0963C" w14:textId="77777777" w:rsidR="0017467E" w:rsidRPr="00AF1EB8" w:rsidRDefault="0017467E" w:rsidP="007F16E7">
            <w:pPr>
              <w:pStyle w:val="ConsPlusNormal"/>
            </w:pPr>
            <w:r w:rsidRPr="00AF1EB8">
              <w:t>Урок 5</w:t>
            </w:r>
          </w:p>
        </w:tc>
        <w:tc>
          <w:tcPr>
            <w:tcW w:w="6405" w:type="dxa"/>
            <w:vAlign w:val="center"/>
          </w:tcPr>
          <w:p w14:paraId="1250592A" w14:textId="77777777" w:rsidR="0017467E" w:rsidRPr="00AF1EB8" w:rsidRDefault="0017467E" w:rsidP="007F16E7">
            <w:pPr>
              <w:pStyle w:val="ConsPlusNormal"/>
              <w:jc w:val="both"/>
            </w:pPr>
            <w:r w:rsidRPr="00AF1EB8">
              <w:t>Повторение. Морфология. Местоимение. Глагол. Правописание</w:t>
            </w:r>
          </w:p>
        </w:tc>
        <w:tc>
          <w:tcPr>
            <w:tcW w:w="1473" w:type="dxa"/>
            <w:vAlign w:val="center"/>
          </w:tcPr>
          <w:p w14:paraId="2F7950D0" w14:textId="77777777" w:rsidR="0017467E" w:rsidRPr="00AF1EB8" w:rsidRDefault="0017467E" w:rsidP="007F16E7">
            <w:pPr>
              <w:pStyle w:val="ConsPlusNormal"/>
            </w:pPr>
          </w:p>
        </w:tc>
      </w:tr>
      <w:tr w:rsidR="0017467E" w:rsidRPr="00AF1EB8" w14:paraId="086058B4" w14:textId="77777777" w:rsidTr="007F16E7">
        <w:tc>
          <w:tcPr>
            <w:tcW w:w="1191" w:type="dxa"/>
            <w:vAlign w:val="center"/>
          </w:tcPr>
          <w:p w14:paraId="0772F5C0" w14:textId="77777777" w:rsidR="0017467E" w:rsidRPr="00AF1EB8" w:rsidRDefault="0017467E" w:rsidP="007F16E7">
            <w:pPr>
              <w:pStyle w:val="ConsPlusNormal"/>
            </w:pPr>
            <w:r w:rsidRPr="00AF1EB8">
              <w:t>Урок 6</w:t>
            </w:r>
          </w:p>
        </w:tc>
        <w:tc>
          <w:tcPr>
            <w:tcW w:w="6405" w:type="dxa"/>
            <w:vAlign w:val="center"/>
          </w:tcPr>
          <w:p w14:paraId="604A865D" w14:textId="77777777" w:rsidR="0017467E" w:rsidRPr="00AF1EB8" w:rsidRDefault="0017467E" w:rsidP="007F16E7">
            <w:pPr>
              <w:pStyle w:val="ConsPlusNormal"/>
              <w:jc w:val="both"/>
            </w:pPr>
            <w:r w:rsidRPr="00AF1EB8">
              <w:t>Контрольная работа (диктант с грамматическим заданием)</w:t>
            </w:r>
          </w:p>
        </w:tc>
        <w:tc>
          <w:tcPr>
            <w:tcW w:w="1473" w:type="dxa"/>
            <w:vAlign w:val="center"/>
          </w:tcPr>
          <w:p w14:paraId="26117FCB" w14:textId="77777777" w:rsidR="0017467E" w:rsidRPr="00AF1EB8" w:rsidRDefault="0017467E" w:rsidP="007F16E7">
            <w:pPr>
              <w:pStyle w:val="ConsPlusNormal"/>
            </w:pPr>
          </w:p>
        </w:tc>
      </w:tr>
      <w:tr w:rsidR="0017467E" w:rsidRPr="00AF1EB8" w14:paraId="31AE90CE" w14:textId="77777777" w:rsidTr="007F16E7">
        <w:tc>
          <w:tcPr>
            <w:tcW w:w="1191" w:type="dxa"/>
            <w:vAlign w:val="center"/>
          </w:tcPr>
          <w:p w14:paraId="7337AF94" w14:textId="77777777" w:rsidR="0017467E" w:rsidRPr="00AF1EB8" w:rsidRDefault="0017467E" w:rsidP="007F16E7">
            <w:pPr>
              <w:pStyle w:val="ConsPlusNormal"/>
            </w:pPr>
            <w:r w:rsidRPr="00AF1EB8">
              <w:t>Урок 7</w:t>
            </w:r>
          </w:p>
        </w:tc>
        <w:tc>
          <w:tcPr>
            <w:tcW w:w="6405" w:type="dxa"/>
            <w:vAlign w:val="center"/>
          </w:tcPr>
          <w:p w14:paraId="3A57B7D4" w14:textId="77777777" w:rsidR="0017467E" w:rsidRPr="00AF1EB8" w:rsidRDefault="0017467E" w:rsidP="007F16E7">
            <w:pPr>
              <w:pStyle w:val="ConsPlusNormal"/>
              <w:jc w:val="both"/>
            </w:pPr>
            <w:r w:rsidRPr="00AF1EB8">
              <w:t>Монолог и его виды</w:t>
            </w:r>
          </w:p>
        </w:tc>
        <w:tc>
          <w:tcPr>
            <w:tcW w:w="1473" w:type="dxa"/>
            <w:vAlign w:val="center"/>
          </w:tcPr>
          <w:p w14:paraId="52340B9E" w14:textId="77777777" w:rsidR="0017467E" w:rsidRPr="00AF1EB8" w:rsidRDefault="0017467E" w:rsidP="007F16E7">
            <w:pPr>
              <w:pStyle w:val="ConsPlusNormal"/>
            </w:pPr>
          </w:p>
        </w:tc>
      </w:tr>
      <w:tr w:rsidR="0017467E" w:rsidRPr="00AF1EB8" w14:paraId="2C891087" w14:textId="77777777" w:rsidTr="007F16E7">
        <w:tc>
          <w:tcPr>
            <w:tcW w:w="1191" w:type="dxa"/>
            <w:vAlign w:val="center"/>
          </w:tcPr>
          <w:p w14:paraId="10F5F19A" w14:textId="77777777" w:rsidR="0017467E" w:rsidRPr="00AF1EB8" w:rsidRDefault="0017467E" w:rsidP="007F16E7">
            <w:pPr>
              <w:pStyle w:val="ConsPlusNormal"/>
            </w:pPr>
            <w:r w:rsidRPr="00AF1EB8">
              <w:t>Урок 8</w:t>
            </w:r>
          </w:p>
        </w:tc>
        <w:tc>
          <w:tcPr>
            <w:tcW w:w="6405" w:type="dxa"/>
            <w:vAlign w:val="center"/>
          </w:tcPr>
          <w:p w14:paraId="46424E5A" w14:textId="77777777" w:rsidR="0017467E" w:rsidRPr="00AF1EB8" w:rsidRDefault="0017467E" w:rsidP="007F16E7">
            <w:pPr>
              <w:pStyle w:val="ConsPlusNormal"/>
              <w:jc w:val="both"/>
            </w:pPr>
            <w:r w:rsidRPr="00AF1EB8">
              <w:t>Диалог и его виды</w:t>
            </w:r>
          </w:p>
        </w:tc>
        <w:tc>
          <w:tcPr>
            <w:tcW w:w="1473" w:type="dxa"/>
            <w:vAlign w:val="center"/>
          </w:tcPr>
          <w:p w14:paraId="78C4AF61" w14:textId="77777777" w:rsidR="0017467E" w:rsidRPr="00AF1EB8" w:rsidRDefault="0017467E" w:rsidP="007F16E7">
            <w:pPr>
              <w:pStyle w:val="ConsPlusNormal"/>
            </w:pPr>
          </w:p>
        </w:tc>
      </w:tr>
      <w:tr w:rsidR="0017467E" w:rsidRPr="00AF1EB8" w14:paraId="67703A5B" w14:textId="77777777" w:rsidTr="007F16E7">
        <w:tc>
          <w:tcPr>
            <w:tcW w:w="1191" w:type="dxa"/>
            <w:vAlign w:val="center"/>
          </w:tcPr>
          <w:p w14:paraId="214BE14A" w14:textId="77777777" w:rsidR="0017467E" w:rsidRPr="00AF1EB8" w:rsidRDefault="0017467E" w:rsidP="007F16E7">
            <w:pPr>
              <w:pStyle w:val="ConsPlusNormal"/>
            </w:pPr>
            <w:r w:rsidRPr="00AF1EB8">
              <w:t>Урок 9</w:t>
            </w:r>
          </w:p>
        </w:tc>
        <w:tc>
          <w:tcPr>
            <w:tcW w:w="6405" w:type="dxa"/>
            <w:vAlign w:val="center"/>
          </w:tcPr>
          <w:p w14:paraId="770E89FA" w14:textId="77777777" w:rsidR="0017467E" w:rsidRPr="00AF1EB8" w:rsidRDefault="0017467E" w:rsidP="007F16E7">
            <w:pPr>
              <w:pStyle w:val="ConsPlusNormal"/>
              <w:jc w:val="both"/>
            </w:pPr>
            <w:r w:rsidRPr="00AF1EB8">
              <w:t>Сочинение на лингвистическую тему</w:t>
            </w:r>
          </w:p>
        </w:tc>
        <w:tc>
          <w:tcPr>
            <w:tcW w:w="1473" w:type="dxa"/>
            <w:vAlign w:val="center"/>
          </w:tcPr>
          <w:p w14:paraId="03D04192" w14:textId="77777777" w:rsidR="0017467E" w:rsidRPr="00AF1EB8" w:rsidRDefault="0017467E" w:rsidP="007F16E7">
            <w:pPr>
              <w:pStyle w:val="ConsPlusNormal"/>
            </w:pPr>
          </w:p>
        </w:tc>
      </w:tr>
      <w:tr w:rsidR="0017467E" w:rsidRPr="00AF1EB8" w14:paraId="177C1D02" w14:textId="77777777" w:rsidTr="007F16E7">
        <w:tc>
          <w:tcPr>
            <w:tcW w:w="1191" w:type="dxa"/>
            <w:vAlign w:val="center"/>
          </w:tcPr>
          <w:p w14:paraId="577B975D" w14:textId="77777777" w:rsidR="0017467E" w:rsidRPr="00AF1EB8" w:rsidRDefault="0017467E" w:rsidP="007F16E7">
            <w:pPr>
              <w:pStyle w:val="ConsPlusNormal"/>
            </w:pPr>
            <w:r w:rsidRPr="00AF1EB8">
              <w:t>Урок 10</w:t>
            </w:r>
          </w:p>
        </w:tc>
        <w:tc>
          <w:tcPr>
            <w:tcW w:w="6405" w:type="dxa"/>
            <w:vAlign w:val="center"/>
          </w:tcPr>
          <w:p w14:paraId="3B6AB09D" w14:textId="77777777" w:rsidR="0017467E" w:rsidRPr="00AF1EB8" w:rsidRDefault="0017467E" w:rsidP="007F16E7">
            <w:pPr>
              <w:pStyle w:val="ConsPlusNormal"/>
              <w:jc w:val="both"/>
            </w:pPr>
            <w:r w:rsidRPr="00AF1EB8">
              <w:t>Текст как речевое произведение</w:t>
            </w:r>
          </w:p>
        </w:tc>
        <w:tc>
          <w:tcPr>
            <w:tcW w:w="1473" w:type="dxa"/>
            <w:vAlign w:val="center"/>
          </w:tcPr>
          <w:p w14:paraId="07064B1C" w14:textId="77777777" w:rsidR="0017467E" w:rsidRPr="00AF1EB8" w:rsidRDefault="0017467E" w:rsidP="007F16E7">
            <w:pPr>
              <w:pStyle w:val="ConsPlusNormal"/>
            </w:pPr>
          </w:p>
        </w:tc>
      </w:tr>
      <w:tr w:rsidR="0017467E" w:rsidRPr="00AF1EB8" w14:paraId="13173496" w14:textId="77777777" w:rsidTr="007F16E7">
        <w:tc>
          <w:tcPr>
            <w:tcW w:w="1191" w:type="dxa"/>
            <w:vAlign w:val="center"/>
          </w:tcPr>
          <w:p w14:paraId="0F71932C" w14:textId="77777777" w:rsidR="0017467E" w:rsidRPr="00AF1EB8" w:rsidRDefault="0017467E" w:rsidP="007F16E7">
            <w:pPr>
              <w:pStyle w:val="ConsPlusNormal"/>
            </w:pPr>
            <w:r w:rsidRPr="00AF1EB8">
              <w:t>Урок 11</w:t>
            </w:r>
          </w:p>
        </w:tc>
        <w:tc>
          <w:tcPr>
            <w:tcW w:w="6405" w:type="dxa"/>
            <w:vAlign w:val="center"/>
          </w:tcPr>
          <w:p w14:paraId="1327B05D" w14:textId="77777777" w:rsidR="0017467E" w:rsidRPr="00AF1EB8" w:rsidRDefault="0017467E" w:rsidP="007F16E7">
            <w:pPr>
              <w:pStyle w:val="ConsPlusNormal"/>
              <w:jc w:val="both"/>
            </w:pPr>
            <w:r w:rsidRPr="00AF1EB8">
              <w:t>Текст как речевое произведение. Виды информации в тексте</w:t>
            </w:r>
          </w:p>
        </w:tc>
        <w:tc>
          <w:tcPr>
            <w:tcW w:w="1473" w:type="dxa"/>
            <w:vAlign w:val="center"/>
          </w:tcPr>
          <w:p w14:paraId="74A5AE28" w14:textId="77777777" w:rsidR="0017467E" w:rsidRPr="00AF1EB8" w:rsidRDefault="0017467E" w:rsidP="007F16E7">
            <w:pPr>
              <w:pStyle w:val="ConsPlusNormal"/>
            </w:pPr>
          </w:p>
        </w:tc>
      </w:tr>
      <w:tr w:rsidR="0017467E" w:rsidRPr="00AF1EB8" w14:paraId="1808A1A6" w14:textId="77777777" w:rsidTr="007F16E7">
        <w:tc>
          <w:tcPr>
            <w:tcW w:w="1191" w:type="dxa"/>
            <w:vAlign w:val="center"/>
          </w:tcPr>
          <w:p w14:paraId="7C49224D" w14:textId="77777777" w:rsidR="0017467E" w:rsidRPr="00AF1EB8" w:rsidRDefault="0017467E" w:rsidP="007F16E7">
            <w:pPr>
              <w:pStyle w:val="ConsPlusNormal"/>
            </w:pPr>
            <w:r w:rsidRPr="00AF1EB8">
              <w:t>Урок 12</w:t>
            </w:r>
          </w:p>
        </w:tc>
        <w:tc>
          <w:tcPr>
            <w:tcW w:w="6405" w:type="dxa"/>
            <w:vAlign w:val="center"/>
          </w:tcPr>
          <w:p w14:paraId="1CB5CC93" w14:textId="77777777" w:rsidR="0017467E" w:rsidRPr="00AF1EB8" w:rsidRDefault="0017467E" w:rsidP="007F16E7">
            <w:pPr>
              <w:pStyle w:val="ConsPlusNormal"/>
              <w:jc w:val="both"/>
            </w:pPr>
            <w:r w:rsidRPr="00AF1EB8">
              <w:t>Тезисный план текста</w:t>
            </w:r>
          </w:p>
        </w:tc>
        <w:tc>
          <w:tcPr>
            <w:tcW w:w="1473" w:type="dxa"/>
            <w:vAlign w:val="center"/>
          </w:tcPr>
          <w:p w14:paraId="0575ECC3" w14:textId="77777777" w:rsidR="0017467E" w:rsidRPr="00AF1EB8" w:rsidRDefault="0017467E" w:rsidP="007F16E7">
            <w:pPr>
              <w:pStyle w:val="ConsPlusNormal"/>
            </w:pPr>
          </w:p>
        </w:tc>
      </w:tr>
      <w:tr w:rsidR="0017467E" w:rsidRPr="00AF1EB8" w14:paraId="37D37010" w14:textId="77777777" w:rsidTr="007F16E7">
        <w:tc>
          <w:tcPr>
            <w:tcW w:w="1191" w:type="dxa"/>
            <w:vAlign w:val="center"/>
          </w:tcPr>
          <w:p w14:paraId="1E2E289C" w14:textId="77777777" w:rsidR="0017467E" w:rsidRPr="00AF1EB8" w:rsidRDefault="0017467E" w:rsidP="007F16E7">
            <w:pPr>
              <w:pStyle w:val="ConsPlusNormal"/>
            </w:pPr>
            <w:r w:rsidRPr="00AF1EB8">
              <w:t>Урок 13</w:t>
            </w:r>
          </w:p>
        </w:tc>
        <w:tc>
          <w:tcPr>
            <w:tcW w:w="6405" w:type="dxa"/>
            <w:vAlign w:val="center"/>
          </w:tcPr>
          <w:p w14:paraId="6BD8B133" w14:textId="77777777" w:rsidR="0017467E" w:rsidRPr="00AF1EB8" w:rsidRDefault="0017467E" w:rsidP="007F16E7">
            <w:pPr>
              <w:pStyle w:val="ConsPlusNormal"/>
              <w:jc w:val="both"/>
            </w:pPr>
            <w:r w:rsidRPr="00AF1EB8">
              <w:t>Тезисный план текста. Практикум</w:t>
            </w:r>
          </w:p>
        </w:tc>
        <w:tc>
          <w:tcPr>
            <w:tcW w:w="1473" w:type="dxa"/>
            <w:vAlign w:val="center"/>
          </w:tcPr>
          <w:p w14:paraId="7312EB22" w14:textId="77777777" w:rsidR="0017467E" w:rsidRPr="00AF1EB8" w:rsidRDefault="0017467E" w:rsidP="007F16E7">
            <w:pPr>
              <w:pStyle w:val="ConsPlusNormal"/>
              <w:jc w:val="center"/>
            </w:pPr>
            <w:r w:rsidRPr="00AF1EB8">
              <w:t>1</w:t>
            </w:r>
          </w:p>
        </w:tc>
      </w:tr>
      <w:tr w:rsidR="0017467E" w:rsidRPr="00AF1EB8" w14:paraId="3E4B3AEE" w14:textId="77777777" w:rsidTr="007F16E7">
        <w:tc>
          <w:tcPr>
            <w:tcW w:w="1191" w:type="dxa"/>
            <w:vAlign w:val="center"/>
          </w:tcPr>
          <w:p w14:paraId="457EE144" w14:textId="77777777" w:rsidR="0017467E" w:rsidRPr="00AF1EB8" w:rsidRDefault="0017467E" w:rsidP="007F16E7">
            <w:pPr>
              <w:pStyle w:val="ConsPlusNormal"/>
            </w:pPr>
            <w:r w:rsidRPr="00AF1EB8">
              <w:t>Урок 14</w:t>
            </w:r>
          </w:p>
        </w:tc>
        <w:tc>
          <w:tcPr>
            <w:tcW w:w="6405" w:type="dxa"/>
            <w:vAlign w:val="center"/>
          </w:tcPr>
          <w:p w14:paraId="2F94C42C" w14:textId="77777777" w:rsidR="0017467E" w:rsidRPr="00AF1EB8" w:rsidRDefault="0017467E" w:rsidP="007F16E7">
            <w:pPr>
              <w:pStyle w:val="ConsPlusNormal"/>
              <w:jc w:val="both"/>
            </w:pPr>
            <w:r w:rsidRPr="00AF1EB8">
              <w:t>Рассуждение как функционально-смысловой тип речи</w:t>
            </w:r>
          </w:p>
        </w:tc>
        <w:tc>
          <w:tcPr>
            <w:tcW w:w="1473" w:type="dxa"/>
            <w:vAlign w:val="center"/>
          </w:tcPr>
          <w:p w14:paraId="793696FC" w14:textId="77777777" w:rsidR="0017467E" w:rsidRPr="00AF1EB8" w:rsidRDefault="0017467E" w:rsidP="007F16E7">
            <w:pPr>
              <w:pStyle w:val="ConsPlusNormal"/>
            </w:pPr>
          </w:p>
        </w:tc>
      </w:tr>
      <w:tr w:rsidR="0017467E" w:rsidRPr="00AF1EB8" w14:paraId="000CADE0" w14:textId="77777777" w:rsidTr="007F16E7">
        <w:tc>
          <w:tcPr>
            <w:tcW w:w="1191" w:type="dxa"/>
            <w:vAlign w:val="center"/>
          </w:tcPr>
          <w:p w14:paraId="6720A030" w14:textId="77777777" w:rsidR="0017467E" w:rsidRPr="00AF1EB8" w:rsidRDefault="0017467E" w:rsidP="007F16E7">
            <w:pPr>
              <w:pStyle w:val="ConsPlusNormal"/>
            </w:pPr>
            <w:r w:rsidRPr="00AF1EB8">
              <w:t>Урок 15</w:t>
            </w:r>
          </w:p>
        </w:tc>
        <w:tc>
          <w:tcPr>
            <w:tcW w:w="6405" w:type="dxa"/>
            <w:vAlign w:val="center"/>
          </w:tcPr>
          <w:p w14:paraId="69AE4892" w14:textId="77777777" w:rsidR="0017467E" w:rsidRPr="00AF1EB8" w:rsidRDefault="0017467E" w:rsidP="007F16E7">
            <w:pPr>
              <w:pStyle w:val="ConsPlusNormal"/>
              <w:jc w:val="both"/>
            </w:pPr>
            <w:r w:rsidRPr="00AF1EB8">
              <w:t>Рассуждение как функционально-смысловой тип речи. Практикум</w:t>
            </w:r>
          </w:p>
        </w:tc>
        <w:tc>
          <w:tcPr>
            <w:tcW w:w="1473" w:type="dxa"/>
            <w:vAlign w:val="center"/>
          </w:tcPr>
          <w:p w14:paraId="5E2301E6" w14:textId="77777777" w:rsidR="0017467E" w:rsidRPr="00AF1EB8" w:rsidRDefault="0017467E" w:rsidP="007F16E7">
            <w:pPr>
              <w:pStyle w:val="ConsPlusNormal"/>
              <w:jc w:val="center"/>
            </w:pPr>
            <w:r w:rsidRPr="00AF1EB8">
              <w:t>1</w:t>
            </w:r>
          </w:p>
        </w:tc>
      </w:tr>
      <w:tr w:rsidR="0017467E" w:rsidRPr="00AF1EB8" w14:paraId="0F9F4386" w14:textId="77777777" w:rsidTr="007F16E7">
        <w:tc>
          <w:tcPr>
            <w:tcW w:w="1191" w:type="dxa"/>
            <w:vAlign w:val="center"/>
          </w:tcPr>
          <w:p w14:paraId="01770B46" w14:textId="77777777" w:rsidR="0017467E" w:rsidRPr="00AF1EB8" w:rsidRDefault="0017467E" w:rsidP="007F16E7">
            <w:pPr>
              <w:pStyle w:val="ConsPlusNormal"/>
            </w:pPr>
            <w:r w:rsidRPr="00AF1EB8">
              <w:t>Урок 16</w:t>
            </w:r>
          </w:p>
        </w:tc>
        <w:tc>
          <w:tcPr>
            <w:tcW w:w="6405" w:type="dxa"/>
            <w:vAlign w:val="center"/>
          </w:tcPr>
          <w:p w14:paraId="4EF825F1" w14:textId="77777777" w:rsidR="0017467E" w:rsidRPr="00AF1EB8" w:rsidRDefault="0017467E" w:rsidP="007F16E7">
            <w:pPr>
              <w:pStyle w:val="ConsPlusNormal"/>
              <w:jc w:val="both"/>
            </w:pPr>
            <w:r w:rsidRPr="00AF1EB8">
              <w:t>Основные виды текста-рассуждения</w:t>
            </w:r>
          </w:p>
        </w:tc>
        <w:tc>
          <w:tcPr>
            <w:tcW w:w="1473" w:type="dxa"/>
            <w:vAlign w:val="center"/>
          </w:tcPr>
          <w:p w14:paraId="20D467CF" w14:textId="77777777" w:rsidR="0017467E" w:rsidRPr="00AF1EB8" w:rsidRDefault="0017467E" w:rsidP="007F16E7">
            <w:pPr>
              <w:pStyle w:val="ConsPlusNormal"/>
            </w:pPr>
          </w:p>
        </w:tc>
      </w:tr>
      <w:tr w:rsidR="0017467E" w:rsidRPr="00AF1EB8" w14:paraId="6DC65580" w14:textId="77777777" w:rsidTr="007F16E7">
        <w:tc>
          <w:tcPr>
            <w:tcW w:w="1191" w:type="dxa"/>
            <w:vAlign w:val="center"/>
          </w:tcPr>
          <w:p w14:paraId="6BEE1E8E" w14:textId="77777777" w:rsidR="0017467E" w:rsidRPr="00AF1EB8" w:rsidRDefault="0017467E" w:rsidP="007F16E7">
            <w:pPr>
              <w:pStyle w:val="ConsPlusNormal"/>
            </w:pPr>
            <w:r w:rsidRPr="00AF1EB8">
              <w:t>Урок 17</w:t>
            </w:r>
          </w:p>
        </w:tc>
        <w:tc>
          <w:tcPr>
            <w:tcW w:w="6405" w:type="dxa"/>
            <w:vAlign w:val="center"/>
          </w:tcPr>
          <w:p w14:paraId="2917143D" w14:textId="77777777" w:rsidR="0017467E" w:rsidRPr="00AF1EB8" w:rsidRDefault="0017467E" w:rsidP="007F16E7">
            <w:pPr>
              <w:pStyle w:val="ConsPlusNormal"/>
              <w:jc w:val="both"/>
            </w:pPr>
            <w:r w:rsidRPr="00AF1EB8">
              <w:t>Основные виды текста-рассуждения. Практикум</w:t>
            </w:r>
          </w:p>
        </w:tc>
        <w:tc>
          <w:tcPr>
            <w:tcW w:w="1473" w:type="dxa"/>
            <w:vAlign w:val="center"/>
          </w:tcPr>
          <w:p w14:paraId="75703C4D" w14:textId="77777777" w:rsidR="0017467E" w:rsidRPr="00AF1EB8" w:rsidRDefault="0017467E" w:rsidP="007F16E7">
            <w:pPr>
              <w:pStyle w:val="ConsPlusNormal"/>
              <w:jc w:val="center"/>
            </w:pPr>
            <w:r w:rsidRPr="00AF1EB8">
              <w:t>1</w:t>
            </w:r>
          </w:p>
        </w:tc>
      </w:tr>
      <w:tr w:rsidR="0017467E" w:rsidRPr="00AF1EB8" w14:paraId="59471C48" w14:textId="77777777" w:rsidTr="007F16E7">
        <w:tc>
          <w:tcPr>
            <w:tcW w:w="1191" w:type="dxa"/>
            <w:vAlign w:val="center"/>
          </w:tcPr>
          <w:p w14:paraId="6CCAEF55" w14:textId="77777777" w:rsidR="0017467E" w:rsidRPr="00AF1EB8" w:rsidRDefault="0017467E" w:rsidP="007F16E7">
            <w:pPr>
              <w:pStyle w:val="ConsPlusNormal"/>
            </w:pPr>
            <w:r w:rsidRPr="00AF1EB8">
              <w:t>Урок 18</w:t>
            </w:r>
          </w:p>
        </w:tc>
        <w:tc>
          <w:tcPr>
            <w:tcW w:w="6405" w:type="dxa"/>
            <w:vAlign w:val="center"/>
          </w:tcPr>
          <w:p w14:paraId="404C7602" w14:textId="77777777" w:rsidR="0017467E" w:rsidRPr="00AF1EB8" w:rsidRDefault="0017467E" w:rsidP="007F16E7">
            <w:pPr>
              <w:pStyle w:val="ConsPlusNormal"/>
              <w:jc w:val="both"/>
            </w:pPr>
            <w:r w:rsidRPr="00AF1EB8">
              <w:t>Сочинение-рассуждение на тему</w:t>
            </w:r>
          </w:p>
        </w:tc>
        <w:tc>
          <w:tcPr>
            <w:tcW w:w="1473" w:type="dxa"/>
            <w:vAlign w:val="center"/>
          </w:tcPr>
          <w:p w14:paraId="5057F461" w14:textId="77777777" w:rsidR="0017467E" w:rsidRPr="00AF1EB8" w:rsidRDefault="0017467E" w:rsidP="007F16E7">
            <w:pPr>
              <w:pStyle w:val="ConsPlusNormal"/>
            </w:pPr>
          </w:p>
        </w:tc>
      </w:tr>
      <w:tr w:rsidR="0017467E" w:rsidRPr="00AF1EB8" w14:paraId="37783787" w14:textId="77777777" w:rsidTr="007F16E7">
        <w:tc>
          <w:tcPr>
            <w:tcW w:w="1191" w:type="dxa"/>
            <w:vAlign w:val="center"/>
          </w:tcPr>
          <w:p w14:paraId="1814D757" w14:textId="77777777" w:rsidR="0017467E" w:rsidRPr="00AF1EB8" w:rsidRDefault="0017467E" w:rsidP="007F16E7">
            <w:pPr>
              <w:pStyle w:val="ConsPlusNormal"/>
            </w:pPr>
            <w:r w:rsidRPr="00AF1EB8">
              <w:t>Урок 19</w:t>
            </w:r>
          </w:p>
        </w:tc>
        <w:tc>
          <w:tcPr>
            <w:tcW w:w="6405" w:type="dxa"/>
            <w:vAlign w:val="center"/>
          </w:tcPr>
          <w:p w14:paraId="7295EEA2" w14:textId="77777777" w:rsidR="0017467E" w:rsidRPr="00AF1EB8" w:rsidRDefault="0017467E" w:rsidP="007F16E7">
            <w:pPr>
              <w:pStyle w:val="ConsPlusNormal"/>
              <w:jc w:val="both"/>
            </w:pPr>
            <w:r w:rsidRPr="00AF1EB8">
              <w:t>Функциональные разновидности языка</w:t>
            </w:r>
          </w:p>
        </w:tc>
        <w:tc>
          <w:tcPr>
            <w:tcW w:w="1473" w:type="dxa"/>
            <w:vAlign w:val="center"/>
          </w:tcPr>
          <w:p w14:paraId="7CF0A85F" w14:textId="77777777" w:rsidR="0017467E" w:rsidRPr="00AF1EB8" w:rsidRDefault="0017467E" w:rsidP="007F16E7">
            <w:pPr>
              <w:pStyle w:val="ConsPlusNormal"/>
            </w:pPr>
          </w:p>
        </w:tc>
      </w:tr>
      <w:tr w:rsidR="0017467E" w:rsidRPr="00AF1EB8" w14:paraId="5C42485C" w14:textId="77777777" w:rsidTr="007F16E7">
        <w:tc>
          <w:tcPr>
            <w:tcW w:w="1191" w:type="dxa"/>
            <w:vAlign w:val="center"/>
          </w:tcPr>
          <w:p w14:paraId="19F708FE" w14:textId="77777777" w:rsidR="0017467E" w:rsidRPr="00AF1EB8" w:rsidRDefault="0017467E" w:rsidP="007F16E7">
            <w:pPr>
              <w:pStyle w:val="ConsPlusNormal"/>
            </w:pPr>
            <w:r w:rsidRPr="00AF1EB8">
              <w:t>Урок 20</w:t>
            </w:r>
          </w:p>
        </w:tc>
        <w:tc>
          <w:tcPr>
            <w:tcW w:w="6405" w:type="dxa"/>
            <w:vAlign w:val="center"/>
          </w:tcPr>
          <w:p w14:paraId="3520AEAC" w14:textId="77777777" w:rsidR="0017467E" w:rsidRPr="00AF1EB8" w:rsidRDefault="0017467E" w:rsidP="007F16E7">
            <w:pPr>
              <w:pStyle w:val="ConsPlusNormal"/>
              <w:jc w:val="both"/>
            </w:pPr>
            <w:r w:rsidRPr="00AF1EB8">
              <w:t>Публицистический стиль</w:t>
            </w:r>
          </w:p>
        </w:tc>
        <w:tc>
          <w:tcPr>
            <w:tcW w:w="1473" w:type="dxa"/>
            <w:vAlign w:val="center"/>
          </w:tcPr>
          <w:p w14:paraId="41D9D161" w14:textId="77777777" w:rsidR="0017467E" w:rsidRPr="00AF1EB8" w:rsidRDefault="0017467E" w:rsidP="007F16E7">
            <w:pPr>
              <w:pStyle w:val="ConsPlusNormal"/>
            </w:pPr>
          </w:p>
        </w:tc>
      </w:tr>
      <w:tr w:rsidR="0017467E" w:rsidRPr="00AF1EB8" w14:paraId="627ED3D5" w14:textId="77777777" w:rsidTr="007F16E7">
        <w:tc>
          <w:tcPr>
            <w:tcW w:w="1191" w:type="dxa"/>
            <w:vAlign w:val="center"/>
          </w:tcPr>
          <w:p w14:paraId="75DECE41" w14:textId="77777777" w:rsidR="0017467E" w:rsidRPr="00AF1EB8" w:rsidRDefault="0017467E" w:rsidP="007F16E7">
            <w:pPr>
              <w:pStyle w:val="ConsPlusNormal"/>
            </w:pPr>
            <w:r w:rsidRPr="00AF1EB8">
              <w:t>Урок 21</w:t>
            </w:r>
          </w:p>
        </w:tc>
        <w:tc>
          <w:tcPr>
            <w:tcW w:w="6405" w:type="dxa"/>
            <w:vAlign w:val="center"/>
          </w:tcPr>
          <w:p w14:paraId="7F9B95D6" w14:textId="77777777" w:rsidR="0017467E" w:rsidRPr="00AF1EB8" w:rsidRDefault="0017467E" w:rsidP="007F16E7">
            <w:pPr>
              <w:pStyle w:val="ConsPlusNormal"/>
              <w:jc w:val="both"/>
            </w:pPr>
            <w:r w:rsidRPr="00AF1EB8">
              <w:t>Основные жанры публицистического стиля</w:t>
            </w:r>
          </w:p>
        </w:tc>
        <w:tc>
          <w:tcPr>
            <w:tcW w:w="1473" w:type="dxa"/>
            <w:vAlign w:val="center"/>
          </w:tcPr>
          <w:p w14:paraId="0ED02742" w14:textId="77777777" w:rsidR="0017467E" w:rsidRPr="00AF1EB8" w:rsidRDefault="0017467E" w:rsidP="007F16E7">
            <w:pPr>
              <w:pStyle w:val="ConsPlusNormal"/>
            </w:pPr>
          </w:p>
        </w:tc>
      </w:tr>
      <w:tr w:rsidR="0017467E" w:rsidRPr="00AF1EB8" w14:paraId="7450E901" w14:textId="77777777" w:rsidTr="007F16E7">
        <w:tc>
          <w:tcPr>
            <w:tcW w:w="1191" w:type="dxa"/>
            <w:vAlign w:val="center"/>
          </w:tcPr>
          <w:p w14:paraId="36918FCF" w14:textId="77777777" w:rsidR="0017467E" w:rsidRPr="00AF1EB8" w:rsidRDefault="0017467E" w:rsidP="007F16E7">
            <w:pPr>
              <w:pStyle w:val="ConsPlusNormal"/>
            </w:pPr>
            <w:r w:rsidRPr="00AF1EB8">
              <w:t>Урок 22</w:t>
            </w:r>
          </w:p>
        </w:tc>
        <w:tc>
          <w:tcPr>
            <w:tcW w:w="6405" w:type="dxa"/>
            <w:vAlign w:val="center"/>
          </w:tcPr>
          <w:p w14:paraId="0946D497" w14:textId="77777777" w:rsidR="0017467E" w:rsidRPr="00AF1EB8" w:rsidRDefault="0017467E" w:rsidP="007F16E7">
            <w:pPr>
              <w:pStyle w:val="ConsPlusNormal"/>
              <w:jc w:val="both"/>
            </w:pPr>
            <w:r w:rsidRPr="00AF1EB8">
              <w:t>Основные жанры публицистического стиля. Практикум</w:t>
            </w:r>
          </w:p>
        </w:tc>
        <w:tc>
          <w:tcPr>
            <w:tcW w:w="1473" w:type="dxa"/>
            <w:vAlign w:val="center"/>
          </w:tcPr>
          <w:p w14:paraId="7D5656E7" w14:textId="77777777" w:rsidR="0017467E" w:rsidRPr="00AF1EB8" w:rsidRDefault="0017467E" w:rsidP="007F16E7">
            <w:pPr>
              <w:pStyle w:val="ConsPlusNormal"/>
              <w:jc w:val="center"/>
            </w:pPr>
            <w:r w:rsidRPr="00AF1EB8">
              <w:t>1</w:t>
            </w:r>
          </w:p>
        </w:tc>
      </w:tr>
      <w:tr w:rsidR="0017467E" w:rsidRPr="00AF1EB8" w14:paraId="7FEBEA90" w14:textId="77777777" w:rsidTr="007F16E7">
        <w:tc>
          <w:tcPr>
            <w:tcW w:w="1191" w:type="dxa"/>
            <w:vAlign w:val="center"/>
          </w:tcPr>
          <w:p w14:paraId="5F07CCC3" w14:textId="77777777" w:rsidR="0017467E" w:rsidRPr="00AF1EB8" w:rsidRDefault="0017467E" w:rsidP="007F16E7">
            <w:pPr>
              <w:pStyle w:val="ConsPlusNormal"/>
            </w:pPr>
            <w:r w:rsidRPr="00AF1EB8">
              <w:t>Урок 23</w:t>
            </w:r>
          </w:p>
        </w:tc>
        <w:tc>
          <w:tcPr>
            <w:tcW w:w="6405" w:type="dxa"/>
            <w:vAlign w:val="center"/>
          </w:tcPr>
          <w:p w14:paraId="4947495A" w14:textId="77777777" w:rsidR="0017467E" w:rsidRPr="00AF1EB8" w:rsidRDefault="0017467E" w:rsidP="007F16E7">
            <w:pPr>
              <w:pStyle w:val="ConsPlusNormal"/>
              <w:jc w:val="both"/>
            </w:pPr>
            <w:r w:rsidRPr="00AF1EB8">
              <w:t>Официально-деловой стиль</w:t>
            </w:r>
          </w:p>
        </w:tc>
        <w:tc>
          <w:tcPr>
            <w:tcW w:w="1473" w:type="dxa"/>
            <w:vAlign w:val="center"/>
          </w:tcPr>
          <w:p w14:paraId="4ED5ECD8" w14:textId="77777777" w:rsidR="0017467E" w:rsidRPr="00AF1EB8" w:rsidRDefault="0017467E" w:rsidP="007F16E7">
            <w:pPr>
              <w:pStyle w:val="ConsPlusNormal"/>
            </w:pPr>
          </w:p>
        </w:tc>
      </w:tr>
      <w:tr w:rsidR="0017467E" w:rsidRPr="00AF1EB8" w14:paraId="3AF52E3A" w14:textId="77777777" w:rsidTr="007F16E7">
        <w:tc>
          <w:tcPr>
            <w:tcW w:w="1191" w:type="dxa"/>
            <w:vAlign w:val="center"/>
          </w:tcPr>
          <w:p w14:paraId="18929D30" w14:textId="77777777" w:rsidR="0017467E" w:rsidRPr="00AF1EB8" w:rsidRDefault="0017467E" w:rsidP="007F16E7">
            <w:pPr>
              <w:pStyle w:val="ConsPlusNormal"/>
            </w:pPr>
            <w:r w:rsidRPr="00AF1EB8">
              <w:t>Урок 24</w:t>
            </w:r>
          </w:p>
        </w:tc>
        <w:tc>
          <w:tcPr>
            <w:tcW w:w="6405" w:type="dxa"/>
            <w:vAlign w:val="center"/>
          </w:tcPr>
          <w:p w14:paraId="4BA4EC1D" w14:textId="77777777" w:rsidR="0017467E" w:rsidRPr="00AF1EB8" w:rsidRDefault="0017467E" w:rsidP="007F16E7">
            <w:pPr>
              <w:pStyle w:val="ConsPlusNormal"/>
              <w:jc w:val="both"/>
            </w:pPr>
            <w:r w:rsidRPr="00AF1EB8">
              <w:t>Основные жанры делового стиля. Инструкция</w:t>
            </w:r>
          </w:p>
        </w:tc>
        <w:tc>
          <w:tcPr>
            <w:tcW w:w="1473" w:type="dxa"/>
            <w:vAlign w:val="center"/>
          </w:tcPr>
          <w:p w14:paraId="1102FEC9" w14:textId="77777777" w:rsidR="0017467E" w:rsidRPr="00AF1EB8" w:rsidRDefault="0017467E" w:rsidP="007F16E7">
            <w:pPr>
              <w:pStyle w:val="ConsPlusNormal"/>
            </w:pPr>
          </w:p>
        </w:tc>
      </w:tr>
      <w:tr w:rsidR="0017467E" w:rsidRPr="00AF1EB8" w14:paraId="18DF4043" w14:textId="77777777" w:rsidTr="007F16E7">
        <w:tc>
          <w:tcPr>
            <w:tcW w:w="1191" w:type="dxa"/>
            <w:vAlign w:val="center"/>
          </w:tcPr>
          <w:p w14:paraId="6AFB2C4D" w14:textId="77777777" w:rsidR="0017467E" w:rsidRPr="00AF1EB8" w:rsidRDefault="0017467E" w:rsidP="007F16E7">
            <w:pPr>
              <w:pStyle w:val="ConsPlusNormal"/>
            </w:pPr>
            <w:r w:rsidRPr="00AF1EB8">
              <w:t>Урок 25</w:t>
            </w:r>
          </w:p>
        </w:tc>
        <w:tc>
          <w:tcPr>
            <w:tcW w:w="6405" w:type="dxa"/>
            <w:vAlign w:val="center"/>
          </w:tcPr>
          <w:p w14:paraId="40DF7FE2" w14:textId="77777777" w:rsidR="0017467E" w:rsidRPr="00AF1EB8" w:rsidRDefault="0017467E" w:rsidP="007F16E7">
            <w:pPr>
              <w:pStyle w:val="ConsPlusNormal"/>
              <w:jc w:val="both"/>
            </w:pPr>
            <w:r w:rsidRPr="00AF1EB8">
              <w:t>Сочинение на тему</w:t>
            </w:r>
          </w:p>
        </w:tc>
        <w:tc>
          <w:tcPr>
            <w:tcW w:w="1473" w:type="dxa"/>
            <w:vAlign w:val="center"/>
          </w:tcPr>
          <w:p w14:paraId="5939C8F5" w14:textId="77777777" w:rsidR="0017467E" w:rsidRPr="00AF1EB8" w:rsidRDefault="0017467E" w:rsidP="007F16E7">
            <w:pPr>
              <w:pStyle w:val="ConsPlusNormal"/>
            </w:pPr>
          </w:p>
        </w:tc>
      </w:tr>
      <w:tr w:rsidR="0017467E" w:rsidRPr="00AF1EB8" w14:paraId="15A3E8A6" w14:textId="77777777" w:rsidTr="007F16E7">
        <w:tc>
          <w:tcPr>
            <w:tcW w:w="1191" w:type="dxa"/>
            <w:vAlign w:val="center"/>
          </w:tcPr>
          <w:p w14:paraId="47B11B56" w14:textId="77777777" w:rsidR="0017467E" w:rsidRPr="00AF1EB8" w:rsidRDefault="0017467E" w:rsidP="007F16E7">
            <w:pPr>
              <w:pStyle w:val="ConsPlusNormal"/>
            </w:pPr>
            <w:r w:rsidRPr="00AF1EB8">
              <w:t>Урок 26</w:t>
            </w:r>
          </w:p>
        </w:tc>
        <w:tc>
          <w:tcPr>
            <w:tcW w:w="6405" w:type="dxa"/>
            <w:vAlign w:val="center"/>
          </w:tcPr>
          <w:p w14:paraId="707299A4" w14:textId="77777777" w:rsidR="0017467E" w:rsidRPr="00AF1EB8" w:rsidRDefault="0017467E" w:rsidP="007F16E7">
            <w:pPr>
              <w:pStyle w:val="ConsPlusNormal"/>
              <w:jc w:val="both"/>
            </w:pPr>
            <w:r w:rsidRPr="00AF1EB8">
              <w:t>Морфология как раздел науки о языке. Система частей речи в русском языке.</w:t>
            </w:r>
          </w:p>
        </w:tc>
        <w:tc>
          <w:tcPr>
            <w:tcW w:w="1473" w:type="dxa"/>
            <w:vAlign w:val="center"/>
          </w:tcPr>
          <w:p w14:paraId="777D1BE4" w14:textId="77777777" w:rsidR="0017467E" w:rsidRPr="00AF1EB8" w:rsidRDefault="0017467E" w:rsidP="007F16E7">
            <w:pPr>
              <w:pStyle w:val="ConsPlusNormal"/>
            </w:pPr>
          </w:p>
        </w:tc>
      </w:tr>
      <w:tr w:rsidR="0017467E" w:rsidRPr="00AF1EB8" w14:paraId="4B55C9D3" w14:textId="77777777" w:rsidTr="007F16E7">
        <w:tc>
          <w:tcPr>
            <w:tcW w:w="1191" w:type="dxa"/>
            <w:vAlign w:val="center"/>
          </w:tcPr>
          <w:p w14:paraId="4C20F4A8" w14:textId="77777777" w:rsidR="0017467E" w:rsidRPr="00AF1EB8" w:rsidRDefault="0017467E" w:rsidP="007F16E7">
            <w:pPr>
              <w:pStyle w:val="ConsPlusNormal"/>
            </w:pPr>
            <w:r w:rsidRPr="00AF1EB8">
              <w:t>Урок 27</w:t>
            </w:r>
          </w:p>
        </w:tc>
        <w:tc>
          <w:tcPr>
            <w:tcW w:w="6405" w:type="dxa"/>
            <w:vAlign w:val="center"/>
          </w:tcPr>
          <w:p w14:paraId="2756AE65" w14:textId="77777777" w:rsidR="0017467E" w:rsidRPr="00AF1EB8" w:rsidRDefault="0017467E" w:rsidP="007F16E7">
            <w:pPr>
              <w:pStyle w:val="ConsPlusNormal"/>
              <w:jc w:val="both"/>
            </w:pPr>
            <w:r w:rsidRPr="00AF1EB8">
              <w:t>Понятие о причастии. Причастие как особая форма глагола</w:t>
            </w:r>
          </w:p>
        </w:tc>
        <w:tc>
          <w:tcPr>
            <w:tcW w:w="1473" w:type="dxa"/>
            <w:vAlign w:val="center"/>
          </w:tcPr>
          <w:p w14:paraId="436D189B" w14:textId="77777777" w:rsidR="0017467E" w:rsidRPr="00AF1EB8" w:rsidRDefault="0017467E" w:rsidP="007F16E7">
            <w:pPr>
              <w:pStyle w:val="ConsPlusNormal"/>
            </w:pPr>
          </w:p>
        </w:tc>
      </w:tr>
      <w:tr w:rsidR="0017467E" w:rsidRPr="00AF1EB8" w14:paraId="00C92F49" w14:textId="77777777" w:rsidTr="007F16E7">
        <w:tc>
          <w:tcPr>
            <w:tcW w:w="1191" w:type="dxa"/>
            <w:vAlign w:val="center"/>
          </w:tcPr>
          <w:p w14:paraId="352C837D" w14:textId="77777777" w:rsidR="0017467E" w:rsidRPr="00AF1EB8" w:rsidRDefault="0017467E" w:rsidP="007F16E7">
            <w:pPr>
              <w:pStyle w:val="ConsPlusNormal"/>
            </w:pPr>
            <w:r w:rsidRPr="00AF1EB8">
              <w:t>Урок 28</w:t>
            </w:r>
          </w:p>
        </w:tc>
        <w:tc>
          <w:tcPr>
            <w:tcW w:w="6405" w:type="dxa"/>
            <w:vAlign w:val="center"/>
          </w:tcPr>
          <w:p w14:paraId="07BD121A" w14:textId="77777777" w:rsidR="0017467E" w:rsidRPr="00AF1EB8" w:rsidRDefault="0017467E" w:rsidP="007F16E7">
            <w:pPr>
              <w:pStyle w:val="ConsPlusNormal"/>
              <w:jc w:val="both"/>
            </w:pPr>
            <w:r w:rsidRPr="00AF1EB8">
              <w:t>Признаки глагола и прилагательного у причастия</w:t>
            </w:r>
          </w:p>
        </w:tc>
        <w:tc>
          <w:tcPr>
            <w:tcW w:w="1473" w:type="dxa"/>
            <w:vAlign w:val="center"/>
          </w:tcPr>
          <w:p w14:paraId="7B6C320E" w14:textId="77777777" w:rsidR="0017467E" w:rsidRPr="00AF1EB8" w:rsidRDefault="0017467E" w:rsidP="007F16E7">
            <w:pPr>
              <w:pStyle w:val="ConsPlusNormal"/>
            </w:pPr>
          </w:p>
        </w:tc>
      </w:tr>
      <w:tr w:rsidR="0017467E" w:rsidRPr="00AF1EB8" w14:paraId="54EE30CD" w14:textId="77777777" w:rsidTr="007F16E7">
        <w:tc>
          <w:tcPr>
            <w:tcW w:w="1191" w:type="dxa"/>
            <w:vAlign w:val="center"/>
          </w:tcPr>
          <w:p w14:paraId="4127C216" w14:textId="77777777" w:rsidR="0017467E" w:rsidRPr="00AF1EB8" w:rsidRDefault="0017467E" w:rsidP="007F16E7">
            <w:pPr>
              <w:pStyle w:val="ConsPlusNormal"/>
            </w:pPr>
            <w:r w:rsidRPr="00AF1EB8">
              <w:t>Урок 29</w:t>
            </w:r>
          </w:p>
        </w:tc>
        <w:tc>
          <w:tcPr>
            <w:tcW w:w="6405" w:type="dxa"/>
            <w:vAlign w:val="center"/>
          </w:tcPr>
          <w:p w14:paraId="2D4D932C" w14:textId="77777777" w:rsidR="0017467E" w:rsidRPr="00AF1EB8" w:rsidRDefault="0017467E" w:rsidP="007F16E7">
            <w:pPr>
              <w:pStyle w:val="ConsPlusNormal"/>
              <w:jc w:val="both"/>
            </w:pPr>
            <w:r w:rsidRPr="00AF1EB8">
              <w:t>Причастный оборот</w:t>
            </w:r>
          </w:p>
        </w:tc>
        <w:tc>
          <w:tcPr>
            <w:tcW w:w="1473" w:type="dxa"/>
            <w:vAlign w:val="center"/>
          </w:tcPr>
          <w:p w14:paraId="1413C160" w14:textId="77777777" w:rsidR="0017467E" w:rsidRPr="00AF1EB8" w:rsidRDefault="0017467E" w:rsidP="007F16E7">
            <w:pPr>
              <w:pStyle w:val="ConsPlusNormal"/>
            </w:pPr>
          </w:p>
        </w:tc>
      </w:tr>
      <w:tr w:rsidR="0017467E" w:rsidRPr="00AF1EB8" w14:paraId="7458D6A0" w14:textId="77777777" w:rsidTr="007F16E7">
        <w:tc>
          <w:tcPr>
            <w:tcW w:w="1191" w:type="dxa"/>
            <w:vAlign w:val="center"/>
          </w:tcPr>
          <w:p w14:paraId="50D319C3" w14:textId="77777777" w:rsidR="0017467E" w:rsidRPr="00AF1EB8" w:rsidRDefault="0017467E" w:rsidP="007F16E7">
            <w:pPr>
              <w:pStyle w:val="ConsPlusNormal"/>
            </w:pPr>
            <w:r w:rsidRPr="00AF1EB8">
              <w:t>Урок 30</w:t>
            </w:r>
          </w:p>
        </w:tc>
        <w:tc>
          <w:tcPr>
            <w:tcW w:w="6405" w:type="dxa"/>
            <w:vAlign w:val="center"/>
          </w:tcPr>
          <w:p w14:paraId="4D904041" w14:textId="77777777" w:rsidR="0017467E" w:rsidRPr="00AF1EB8" w:rsidRDefault="0017467E" w:rsidP="007F16E7">
            <w:pPr>
              <w:pStyle w:val="ConsPlusNormal"/>
              <w:jc w:val="both"/>
            </w:pPr>
            <w:r w:rsidRPr="00AF1EB8">
              <w:t>Причастный оборот. Знаки препинания в предложениях с причастным оборотом</w:t>
            </w:r>
          </w:p>
        </w:tc>
        <w:tc>
          <w:tcPr>
            <w:tcW w:w="1473" w:type="dxa"/>
            <w:vAlign w:val="center"/>
          </w:tcPr>
          <w:p w14:paraId="31FDE577" w14:textId="77777777" w:rsidR="0017467E" w:rsidRPr="00AF1EB8" w:rsidRDefault="0017467E" w:rsidP="007F16E7">
            <w:pPr>
              <w:pStyle w:val="ConsPlusNormal"/>
            </w:pPr>
          </w:p>
        </w:tc>
      </w:tr>
      <w:tr w:rsidR="0017467E" w:rsidRPr="00AF1EB8" w14:paraId="57207AE6" w14:textId="77777777" w:rsidTr="007F16E7">
        <w:tc>
          <w:tcPr>
            <w:tcW w:w="1191" w:type="dxa"/>
            <w:vAlign w:val="center"/>
          </w:tcPr>
          <w:p w14:paraId="0F2EB482" w14:textId="77777777" w:rsidR="0017467E" w:rsidRPr="00AF1EB8" w:rsidRDefault="0017467E" w:rsidP="007F16E7">
            <w:pPr>
              <w:pStyle w:val="ConsPlusNormal"/>
            </w:pPr>
            <w:r w:rsidRPr="00AF1EB8">
              <w:t>Урок 31</w:t>
            </w:r>
          </w:p>
        </w:tc>
        <w:tc>
          <w:tcPr>
            <w:tcW w:w="6405" w:type="dxa"/>
            <w:vAlign w:val="center"/>
          </w:tcPr>
          <w:p w14:paraId="0DCFA6C9" w14:textId="77777777" w:rsidR="0017467E" w:rsidRPr="00AF1EB8" w:rsidRDefault="0017467E" w:rsidP="007F16E7">
            <w:pPr>
              <w:pStyle w:val="ConsPlusNormal"/>
              <w:jc w:val="both"/>
            </w:pPr>
            <w:r w:rsidRPr="00AF1EB8">
              <w:t>Действительные и страдательные причастия</w:t>
            </w:r>
          </w:p>
        </w:tc>
        <w:tc>
          <w:tcPr>
            <w:tcW w:w="1473" w:type="dxa"/>
            <w:vAlign w:val="center"/>
          </w:tcPr>
          <w:p w14:paraId="723E3267" w14:textId="77777777" w:rsidR="0017467E" w:rsidRPr="00AF1EB8" w:rsidRDefault="0017467E" w:rsidP="007F16E7">
            <w:pPr>
              <w:pStyle w:val="ConsPlusNormal"/>
            </w:pPr>
          </w:p>
        </w:tc>
      </w:tr>
      <w:tr w:rsidR="0017467E" w:rsidRPr="00AF1EB8" w14:paraId="30D4157F" w14:textId="77777777" w:rsidTr="007F16E7">
        <w:tc>
          <w:tcPr>
            <w:tcW w:w="1191" w:type="dxa"/>
            <w:vAlign w:val="center"/>
          </w:tcPr>
          <w:p w14:paraId="1417AF89" w14:textId="77777777" w:rsidR="0017467E" w:rsidRPr="00AF1EB8" w:rsidRDefault="0017467E" w:rsidP="007F16E7">
            <w:pPr>
              <w:pStyle w:val="ConsPlusNormal"/>
            </w:pPr>
            <w:r w:rsidRPr="00AF1EB8">
              <w:t>Урок 32</w:t>
            </w:r>
          </w:p>
        </w:tc>
        <w:tc>
          <w:tcPr>
            <w:tcW w:w="6405" w:type="dxa"/>
            <w:vAlign w:val="center"/>
          </w:tcPr>
          <w:p w14:paraId="6BB5D669" w14:textId="77777777" w:rsidR="0017467E" w:rsidRPr="00AF1EB8" w:rsidRDefault="0017467E" w:rsidP="007F16E7">
            <w:pPr>
              <w:pStyle w:val="ConsPlusNormal"/>
              <w:jc w:val="both"/>
            </w:pPr>
            <w:r w:rsidRPr="00AF1EB8">
              <w:t>Полные и краткие формы причастий</w:t>
            </w:r>
          </w:p>
        </w:tc>
        <w:tc>
          <w:tcPr>
            <w:tcW w:w="1473" w:type="dxa"/>
            <w:vAlign w:val="center"/>
          </w:tcPr>
          <w:p w14:paraId="39EF6A76" w14:textId="77777777" w:rsidR="0017467E" w:rsidRPr="00AF1EB8" w:rsidRDefault="0017467E" w:rsidP="007F16E7">
            <w:pPr>
              <w:pStyle w:val="ConsPlusNormal"/>
            </w:pPr>
          </w:p>
        </w:tc>
      </w:tr>
      <w:tr w:rsidR="0017467E" w:rsidRPr="00AF1EB8" w14:paraId="3159049B" w14:textId="77777777" w:rsidTr="007F16E7">
        <w:tc>
          <w:tcPr>
            <w:tcW w:w="1191" w:type="dxa"/>
            <w:vAlign w:val="center"/>
          </w:tcPr>
          <w:p w14:paraId="534980CD" w14:textId="77777777" w:rsidR="0017467E" w:rsidRPr="00AF1EB8" w:rsidRDefault="0017467E" w:rsidP="007F16E7">
            <w:pPr>
              <w:pStyle w:val="ConsPlusNormal"/>
            </w:pPr>
            <w:r w:rsidRPr="00AF1EB8">
              <w:t>Урок 33</w:t>
            </w:r>
          </w:p>
        </w:tc>
        <w:tc>
          <w:tcPr>
            <w:tcW w:w="6405" w:type="dxa"/>
            <w:vAlign w:val="center"/>
          </w:tcPr>
          <w:p w14:paraId="45DF263E" w14:textId="77777777" w:rsidR="0017467E" w:rsidRPr="00AF1EB8" w:rsidRDefault="0017467E" w:rsidP="007F16E7">
            <w:pPr>
              <w:pStyle w:val="ConsPlusNormal"/>
              <w:jc w:val="both"/>
            </w:pPr>
            <w:r w:rsidRPr="00AF1EB8">
              <w:t>Причастия настоящего и прошедшего времени</w:t>
            </w:r>
          </w:p>
        </w:tc>
        <w:tc>
          <w:tcPr>
            <w:tcW w:w="1473" w:type="dxa"/>
            <w:vAlign w:val="center"/>
          </w:tcPr>
          <w:p w14:paraId="1CCAF656" w14:textId="77777777" w:rsidR="0017467E" w:rsidRPr="00AF1EB8" w:rsidRDefault="0017467E" w:rsidP="007F16E7">
            <w:pPr>
              <w:pStyle w:val="ConsPlusNormal"/>
            </w:pPr>
          </w:p>
        </w:tc>
      </w:tr>
      <w:tr w:rsidR="0017467E" w:rsidRPr="00AF1EB8" w14:paraId="649C7B24" w14:textId="77777777" w:rsidTr="007F16E7">
        <w:tc>
          <w:tcPr>
            <w:tcW w:w="1191" w:type="dxa"/>
            <w:vAlign w:val="center"/>
          </w:tcPr>
          <w:p w14:paraId="3F126D19" w14:textId="77777777" w:rsidR="0017467E" w:rsidRPr="00AF1EB8" w:rsidRDefault="0017467E" w:rsidP="007F16E7">
            <w:pPr>
              <w:pStyle w:val="ConsPlusNormal"/>
            </w:pPr>
            <w:r w:rsidRPr="00AF1EB8">
              <w:t>Урок 34</w:t>
            </w:r>
          </w:p>
        </w:tc>
        <w:tc>
          <w:tcPr>
            <w:tcW w:w="6405" w:type="dxa"/>
            <w:vAlign w:val="center"/>
          </w:tcPr>
          <w:p w14:paraId="40F03A2A" w14:textId="77777777" w:rsidR="0017467E" w:rsidRPr="00AF1EB8" w:rsidRDefault="0017467E" w:rsidP="007F16E7">
            <w:pPr>
              <w:pStyle w:val="ConsPlusNormal"/>
              <w:jc w:val="both"/>
            </w:pPr>
            <w:r w:rsidRPr="00AF1EB8">
              <w:t>Образование действительных причастий настоящего и прошедшего времени</w:t>
            </w:r>
          </w:p>
        </w:tc>
        <w:tc>
          <w:tcPr>
            <w:tcW w:w="1473" w:type="dxa"/>
            <w:vAlign w:val="center"/>
          </w:tcPr>
          <w:p w14:paraId="5AF42E2E" w14:textId="77777777" w:rsidR="0017467E" w:rsidRPr="00AF1EB8" w:rsidRDefault="0017467E" w:rsidP="007F16E7">
            <w:pPr>
              <w:pStyle w:val="ConsPlusNormal"/>
            </w:pPr>
          </w:p>
        </w:tc>
      </w:tr>
      <w:tr w:rsidR="0017467E" w:rsidRPr="00AF1EB8" w14:paraId="0E5E3949" w14:textId="77777777" w:rsidTr="007F16E7">
        <w:tc>
          <w:tcPr>
            <w:tcW w:w="1191" w:type="dxa"/>
            <w:vAlign w:val="center"/>
          </w:tcPr>
          <w:p w14:paraId="622D0B83" w14:textId="77777777" w:rsidR="0017467E" w:rsidRPr="00AF1EB8" w:rsidRDefault="0017467E" w:rsidP="007F16E7">
            <w:pPr>
              <w:pStyle w:val="ConsPlusNormal"/>
            </w:pPr>
            <w:r w:rsidRPr="00AF1EB8">
              <w:t>Урок 35</w:t>
            </w:r>
          </w:p>
        </w:tc>
        <w:tc>
          <w:tcPr>
            <w:tcW w:w="6405" w:type="dxa"/>
            <w:vAlign w:val="center"/>
          </w:tcPr>
          <w:p w14:paraId="751F8EF5" w14:textId="77777777" w:rsidR="0017467E" w:rsidRPr="00AF1EB8" w:rsidRDefault="0017467E" w:rsidP="007F16E7">
            <w:pPr>
              <w:pStyle w:val="ConsPlusNormal"/>
              <w:jc w:val="both"/>
            </w:pPr>
            <w:r w:rsidRPr="00AF1EB8">
              <w:t>Образование действительных причастий настоящего и прошедшего времени. Практикум</w:t>
            </w:r>
          </w:p>
        </w:tc>
        <w:tc>
          <w:tcPr>
            <w:tcW w:w="1473" w:type="dxa"/>
            <w:vAlign w:val="center"/>
          </w:tcPr>
          <w:p w14:paraId="56BC3C32" w14:textId="77777777" w:rsidR="0017467E" w:rsidRPr="00AF1EB8" w:rsidRDefault="0017467E" w:rsidP="007F16E7">
            <w:pPr>
              <w:pStyle w:val="ConsPlusNormal"/>
              <w:jc w:val="center"/>
            </w:pPr>
            <w:r w:rsidRPr="00AF1EB8">
              <w:t>1</w:t>
            </w:r>
          </w:p>
        </w:tc>
      </w:tr>
      <w:tr w:rsidR="0017467E" w:rsidRPr="00AF1EB8" w14:paraId="2EBB074F" w14:textId="77777777" w:rsidTr="007F16E7">
        <w:tc>
          <w:tcPr>
            <w:tcW w:w="1191" w:type="dxa"/>
            <w:vAlign w:val="center"/>
          </w:tcPr>
          <w:p w14:paraId="4FC8674E" w14:textId="77777777" w:rsidR="0017467E" w:rsidRPr="00AF1EB8" w:rsidRDefault="0017467E" w:rsidP="007F16E7">
            <w:pPr>
              <w:pStyle w:val="ConsPlusNormal"/>
            </w:pPr>
            <w:r w:rsidRPr="00AF1EB8">
              <w:t>Урок 36</w:t>
            </w:r>
          </w:p>
        </w:tc>
        <w:tc>
          <w:tcPr>
            <w:tcW w:w="6405" w:type="dxa"/>
            <w:vAlign w:val="center"/>
          </w:tcPr>
          <w:p w14:paraId="5630079B" w14:textId="77777777" w:rsidR="0017467E" w:rsidRPr="00AF1EB8" w:rsidRDefault="0017467E" w:rsidP="007F16E7">
            <w:pPr>
              <w:pStyle w:val="ConsPlusNormal"/>
              <w:jc w:val="both"/>
            </w:pPr>
            <w:r w:rsidRPr="00AF1EB8">
              <w:t>Образование страдательных причастий настоящего и прошедшего времени</w:t>
            </w:r>
          </w:p>
        </w:tc>
        <w:tc>
          <w:tcPr>
            <w:tcW w:w="1473" w:type="dxa"/>
            <w:vAlign w:val="center"/>
          </w:tcPr>
          <w:p w14:paraId="0BA0B135" w14:textId="77777777" w:rsidR="0017467E" w:rsidRPr="00AF1EB8" w:rsidRDefault="0017467E" w:rsidP="007F16E7">
            <w:pPr>
              <w:pStyle w:val="ConsPlusNormal"/>
            </w:pPr>
          </w:p>
        </w:tc>
      </w:tr>
      <w:tr w:rsidR="0017467E" w:rsidRPr="00AF1EB8" w14:paraId="10082FA4" w14:textId="77777777" w:rsidTr="007F16E7">
        <w:tc>
          <w:tcPr>
            <w:tcW w:w="1191" w:type="dxa"/>
            <w:vAlign w:val="center"/>
          </w:tcPr>
          <w:p w14:paraId="58143F5C" w14:textId="77777777" w:rsidR="0017467E" w:rsidRPr="00AF1EB8" w:rsidRDefault="0017467E" w:rsidP="007F16E7">
            <w:pPr>
              <w:pStyle w:val="ConsPlusNormal"/>
            </w:pPr>
            <w:r w:rsidRPr="00AF1EB8">
              <w:t>Урок 37</w:t>
            </w:r>
          </w:p>
        </w:tc>
        <w:tc>
          <w:tcPr>
            <w:tcW w:w="6405" w:type="dxa"/>
            <w:vAlign w:val="center"/>
          </w:tcPr>
          <w:p w14:paraId="1BCF8836" w14:textId="77777777" w:rsidR="0017467E" w:rsidRPr="00AF1EB8" w:rsidRDefault="0017467E" w:rsidP="007F16E7">
            <w:pPr>
              <w:pStyle w:val="ConsPlusNormal"/>
              <w:jc w:val="both"/>
            </w:pPr>
            <w:r w:rsidRPr="00AF1EB8">
              <w:t>Образование страдательных причастий настоящего и прошедшего времени. Практикум</w:t>
            </w:r>
          </w:p>
        </w:tc>
        <w:tc>
          <w:tcPr>
            <w:tcW w:w="1473" w:type="dxa"/>
            <w:vAlign w:val="center"/>
          </w:tcPr>
          <w:p w14:paraId="03A946A7" w14:textId="77777777" w:rsidR="0017467E" w:rsidRPr="00AF1EB8" w:rsidRDefault="0017467E" w:rsidP="007F16E7">
            <w:pPr>
              <w:pStyle w:val="ConsPlusNormal"/>
              <w:jc w:val="center"/>
            </w:pPr>
            <w:r w:rsidRPr="00AF1EB8">
              <w:t>1</w:t>
            </w:r>
          </w:p>
        </w:tc>
      </w:tr>
      <w:tr w:rsidR="0017467E" w:rsidRPr="00AF1EB8" w14:paraId="251818CE" w14:textId="77777777" w:rsidTr="007F16E7">
        <w:tc>
          <w:tcPr>
            <w:tcW w:w="1191" w:type="dxa"/>
            <w:vAlign w:val="center"/>
          </w:tcPr>
          <w:p w14:paraId="2518582F" w14:textId="77777777" w:rsidR="0017467E" w:rsidRPr="00AF1EB8" w:rsidRDefault="0017467E" w:rsidP="007F16E7">
            <w:pPr>
              <w:pStyle w:val="ConsPlusNormal"/>
            </w:pPr>
            <w:r w:rsidRPr="00AF1EB8">
              <w:t>Урок 38</w:t>
            </w:r>
          </w:p>
        </w:tc>
        <w:tc>
          <w:tcPr>
            <w:tcW w:w="6405" w:type="dxa"/>
            <w:vAlign w:val="center"/>
          </w:tcPr>
          <w:p w14:paraId="31FBBFFE" w14:textId="77777777" w:rsidR="0017467E" w:rsidRPr="00AF1EB8" w:rsidRDefault="0017467E" w:rsidP="007F16E7">
            <w:pPr>
              <w:pStyle w:val="ConsPlusNormal"/>
              <w:jc w:val="both"/>
            </w:pPr>
            <w:r w:rsidRPr="00AF1EB8">
              <w:t>Правописание гласных перед -н и -нн в полных причастиях</w:t>
            </w:r>
          </w:p>
        </w:tc>
        <w:tc>
          <w:tcPr>
            <w:tcW w:w="1473" w:type="dxa"/>
            <w:vAlign w:val="center"/>
          </w:tcPr>
          <w:p w14:paraId="2201409A" w14:textId="77777777" w:rsidR="0017467E" w:rsidRPr="00AF1EB8" w:rsidRDefault="0017467E" w:rsidP="007F16E7">
            <w:pPr>
              <w:pStyle w:val="ConsPlusNormal"/>
            </w:pPr>
          </w:p>
        </w:tc>
      </w:tr>
      <w:tr w:rsidR="0017467E" w:rsidRPr="00AF1EB8" w14:paraId="5931FF7A" w14:textId="77777777" w:rsidTr="007F16E7">
        <w:tc>
          <w:tcPr>
            <w:tcW w:w="1191" w:type="dxa"/>
            <w:vAlign w:val="center"/>
          </w:tcPr>
          <w:p w14:paraId="287C6DE8" w14:textId="77777777" w:rsidR="0017467E" w:rsidRPr="00AF1EB8" w:rsidRDefault="0017467E" w:rsidP="007F16E7">
            <w:pPr>
              <w:pStyle w:val="ConsPlusNormal"/>
            </w:pPr>
            <w:r w:rsidRPr="00AF1EB8">
              <w:t>Урок 39</w:t>
            </w:r>
          </w:p>
        </w:tc>
        <w:tc>
          <w:tcPr>
            <w:tcW w:w="6405" w:type="dxa"/>
            <w:vAlign w:val="center"/>
          </w:tcPr>
          <w:p w14:paraId="4891134E" w14:textId="77777777" w:rsidR="0017467E" w:rsidRPr="00AF1EB8" w:rsidRDefault="0017467E" w:rsidP="007F16E7">
            <w:pPr>
              <w:pStyle w:val="ConsPlusNormal"/>
              <w:jc w:val="both"/>
            </w:pPr>
            <w:r w:rsidRPr="00AF1EB8">
              <w:t>Правописание гласных перед -н и -нн в полных и кратких страдательных причастиях. Практикум</w:t>
            </w:r>
          </w:p>
        </w:tc>
        <w:tc>
          <w:tcPr>
            <w:tcW w:w="1473" w:type="dxa"/>
            <w:vAlign w:val="center"/>
          </w:tcPr>
          <w:p w14:paraId="009E6FC1" w14:textId="77777777" w:rsidR="0017467E" w:rsidRPr="00AF1EB8" w:rsidRDefault="0017467E" w:rsidP="007F16E7">
            <w:pPr>
              <w:pStyle w:val="ConsPlusNormal"/>
              <w:jc w:val="center"/>
            </w:pPr>
            <w:r w:rsidRPr="00AF1EB8">
              <w:t>1</w:t>
            </w:r>
          </w:p>
        </w:tc>
      </w:tr>
      <w:tr w:rsidR="0017467E" w:rsidRPr="00AF1EB8" w14:paraId="2D41D975" w14:textId="77777777" w:rsidTr="007F16E7">
        <w:tc>
          <w:tcPr>
            <w:tcW w:w="1191" w:type="dxa"/>
            <w:vAlign w:val="center"/>
          </w:tcPr>
          <w:p w14:paraId="6E22C648" w14:textId="77777777" w:rsidR="0017467E" w:rsidRPr="00AF1EB8" w:rsidRDefault="0017467E" w:rsidP="007F16E7">
            <w:pPr>
              <w:pStyle w:val="ConsPlusNormal"/>
            </w:pPr>
            <w:r w:rsidRPr="00AF1EB8">
              <w:t>Урок 40</w:t>
            </w:r>
          </w:p>
        </w:tc>
        <w:tc>
          <w:tcPr>
            <w:tcW w:w="6405" w:type="dxa"/>
            <w:vAlign w:val="center"/>
          </w:tcPr>
          <w:p w14:paraId="471DB117" w14:textId="77777777" w:rsidR="0017467E" w:rsidRPr="00AF1EB8" w:rsidRDefault="0017467E" w:rsidP="007F16E7">
            <w:pPr>
              <w:pStyle w:val="ConsPlusNormal"/>
              <w:jc w:val="both"/>
            </w:pPr>
            <w:r w:rsidRPr="00AF1EB8">
              <w:t>Правописание гласных перед -н и -нн в полных и кратких страдательных причастиях и отглагольных прилагательных</w:t>
            </w:r>
          </w:p>
        </w:tc>
        <w:tc>
          <w:tcPr>
            <w:tcW w:w="1473" w:type="dxa"/>
            <w:vAlign w:val="center"/>
          </w:tcPr>
          <w:p w14:paraId="591F9FC9" w14:textId="77777777" w:rsidR="0017467E" w:rsidRPr="00AF1EB8" w:rsidRDefault="0017467E" w:rsidP="007F16E7">
            <w:pPr>
              <w:pStyle w:val="ConsPlusNormal"/>
            </w:pPr>
          </w:p>
        </w:tc>
      </w:tr>
      <w:tr w:rsidR="0017467E" w:rsidRPr="00AF1EB8" w14:paraId="49408010" w14:textId="77777777" w:rsidTr="007F16E7">
        <w:tc>
          <w:tcPr>
            <w:tcW w:w="1191" w:type="dxa"/>
            <w:vAlign w:val="center"/>
          </w:tcPr>
          <w:p w14:paraId="52402582" w14:textId="77777777" w:rsidR="0017467E" w:rsidRPr="00AF1EB8" w:rsidRDefault="0017467E" w:rsidP="007F16E7">
            <w:pPr>
              <w:pStyle w:val="ConsPlusNormal"/>
            </w:pPr>
            <w:r w:rsidRPr="00AF1EB8">
              <w:t>Урок 41</w:t>
            </w:r>
          </w:p>
        </w:tc>
        <w:tc>
          <w:tcPr>
            <w:tcW w:w="6405" w:type="dxa"/>
            <w:vAlign w:val="center"/>
          </w:tcPr>
          <w:p w14:paraId="01EBDB6D" w14:textId="77777777" w:rsidR="0017467E" w:rsidRPr="00AF1EB8" w:rsidRDefault="0017467E" w:rsidP="007F16E7">
            <w:pPr>
              <w:pStyle w:val="ConsPlusNormal"/>
              <w:jc w:val="both"/>
            </w:pPr>
            <w:r w:rsidRPr="00AF1EB8">
              <w:t>Правописание -н и -нн в полных страдательных причастиях и отглагольных прилагательных</w:t>
            </w:r>
          </w:p>
        </w:tc>
        <w:tc>
          <w:tcPr>
            <w:tcW w:w="1473" w:type="dxa"/>
            <w:vAlign w:val="center"/>
          </w:tcPr>
          <w:p w14:paraId="504D86FD" w14:textId="77777777" w:rsidR="0017467E" w:rsidRPr="00AF1EB8" w:rsidRDefault="0017467E" w:rsidP="007F16E7">
            <w:pPr>
              <w:pStyle w:val="ConsPlusNormal"/>
            </w:pPr>
          </w:p>
        </w:tc>
      </w:tr>
      <w:tr w:rsidR="0017467E" w:rsidRPr="00AF1EB8" w14:paraId="5A3A4A2D" w14:textId="77777777" w:rsidTr="007F16E7">
        <w:tc>
          <w:tcPr>
            <w:tcW w:w="1191" w:type="dxa"/>
            <w:vAlign w:val="center"/>
          </w:tcPr>
          <w:p w14:paraId="4A7DC2B9" w14:textId="77777777" w:rsidR="0017467E" w:rsidRPr="00AF1EB8" w:rsidRDefault="0017467E" w:rsidP="007F16E7">
            <w:pPr>
              <w:pStyle w:val="ConsPlusNormal"/>
            </w:pPr>
            <w:r w:rsidRPr="00AF1EB8">
              <w:t>Урок 42</w:t>
            </w:r>
          </w:p>
        </w:tc>
        <w:tc>
          <w:tcPr>
            <w:tcW w:w="6405" w:type="dxa"/>
            <w:vAlign w:val="center"/>
          </w:tcPr>
          <w:p w14:paraId="55A41609" w14:textId="77777777" w:rsidR="0017467E" w:rsidRPr="00AF1EB8" w:rsidRDefault="0017467E" w:rsidP="007F16E7">
            <w:pPr>
              <w:pStyle w:val="ConsPlusNormal"/>
              <w:jc w:val="both"/>
            </w:pPr>
            <w:r w:rsidRPr="00AF1EB8">
              <w:t>Правописание -н и -нн в кратких страдательных причастиях и кратких прилагательных</w:t>
            </w:r>
          </w:p>
        </w:tc>
        <w:tc>
          <w:tcPr>
            <w:tcW w:w="1473" w:type="dxa"/>
            <w:vAlign w:val="center"/>
          </w:tcPr>
          <w:p w14:paraId="12EE4784" w14:textId="77777777" w:rsidR="0017467E" w:rsidRPr="00AF1EB8" w:rsidRDefault="0017467E" w:rsidP="007F16E7">
            <w:pPr>
              <w:pStyle w:val="ConsPlusNormal"/>
            </w:pPr>
          </w:p>
        </w:tc>
      </w:tr>
      <w:tr w:rsidR="0017467E" w:rsidRPr="00AF1EB8" w14:paraId="5C68211A" w14:textId="77777777" w:rsidTr="007F16E7">
        <w:tc>
          <w:tcPr>
            <w:tcW w:w="1191" w:type="dxa"/>
            <w:vAlign w:val="center"/>
          </w:tcPr>
          <w:p w14:paraId="093C752C" w14:textId="77777777" w:rsidR="0017467E" w:rsidRPr="00AF1EB8" w:rsidRDefault="0017467E" w:rsidP="007F16E7">
            <w:pPr>
              <w:pStyle w:val="ConsPlusNormal"/>
            </w:pPr>
            <w:r w:rsidRPr="00AF1EB8">
              <w:t>Урок 43</w:t>
            </w:r>
          </w:p>
        </w:tc>
        <w:tc>
          <w:tcPr>
            <w:tcW w:w="6405" w:type="dxa"/>
            <w:vAlign w:val="center"/>
          </w:tcPr>
          <w:p w14:paraId="6F67BDC6" w14:textId="77777777" w:rsidR="0017467E" w:rsidRPr="00AF1EB8" w:rsidRDefault="0017467E" w:rsidP="007F16E7">
            <w:pPr>
              <w:pStyle w:val="ConsPlusNormal"/>
              <w:jc w:val="both"/>
            </w:pPr>
            <w:r w:rsidRPr="00AF1EB8">
              <w:t>Морфологический анализ причастия</w:t>
            </w:r>
          </w:p>
        </w:tc>
        <w:tc>
          <w:tcPr>
            <w:tcW w:w="1473" w:type="dxa"/>
            <w:vAlign w:val="center"/>
          </w:tcPr>
          <w:p w14:paraId="79E835E2" w14:textId="77777777" w:rsidR="0017467E" w:rsidRPr="00AF1EB8" w:rsidRDefault="0017467E" w:rsidP="007F16E7">
            <w:pPr>
              <w:pStyle w:val="ConsPlusNormal"/>
            </w:pPr>
          </w:p>
        </w:tc>
      </w:tr>
      <w:tr w:rsidR="0017467E" w:rsidRPr="00AF1EB8" w14:paraId="790EC082" w14:textId="77777777" w:rsidTr="007F16E7">
        <w:tc>
          <w:tcPr>
            <w:tcW w:w="1191" w:type="dxa"/>
            <w:vAlign w:val="center"/>
          </w:tcPr>
          <w:p w14:paraId="21CAC1FB" w14:textId="77777777" w:rsidR="0017467E" w:rsidRPr="00AF1EB8" w:rsidRDefault="0017467E" w:rsidP="007F16E7">
            <w:pPr>
              <w:pStyle w:val="ConsPlusNormal"/>
            </w:pPr>
            <w:r w:rsidRPr="00AF1EB8">
              <w:t>Урок 44</w:t>
            </w:r>
          </w:p>
        </w:tc>
        <w:tc>
          <w:tcPr>
            <w:tcW w:w="6405" w:type="dxa"/>
            <w:vAlign w:val="center"/>
          </w:tcPr>
          <w:p w14:paraId="7A80845C" w14:textId="77777777" w:rsidR="0017467E" w:rsidRPr="00AF1EB8" w:rsidRDefault="0017467E" w:rsidP="007F16E7">
            <w:pPr>
              <w:pStyle w:val="ConsPlusNormal"/>
              <w:jc w:val="both"/>
            </w:pPr>
            <w:r w:rsidRPr="00AF1EB8">
              <w:t>Сочинение (Изложение)</w:t>
            </w:r>
          </w:p>
        </w:tc>
        <w:tc>
          <w:tcPr>
            <w:tcW w:w="1473" w:type="dxa"/>
            <w:vAlign w:val="center"/>
          </w:tcPr>
          <w:p w14:paraId="2F62B6E2" w14:textId="77777777" w:rsidR="0017467E" w:rsidRPr="00AF1EB8" w:rsidRDefault="0017467E" w:rsidP="007F16E7">
            <w:pPr>
              <w:pStyle w:val="ConsPlusNormal"/>
            </w:pPr>
          </w:p>
        </w:tc>
      </w:tr>
      <w:tr w:rsidR="0017467E" w:rsidRPr="00AF1EB8" w14:paraId="54745411" w14:textId="77777777" w:rsidTr="007F16E7">
        <w:tc>
          <w:tcPr>
            <w:tcW w:w="1191" w:type="dxa"/>
            <w:vAlign w:val="center"/>
          </w:tcPr>
          <w:p w14:paraId="45FC3536" w14:textId="77777777" w:rsidR="0017467E" w:rsidRPr="00AF1EB8" w:rsidRDefault="0017467E" w:rsidP="007F16E7">
            <w:pPr>
              <w:pStyle w:val="ConsPlusNormal"/>
            </w:pPr>
            <w:r w:rsidRPr="00AF1EB8">
              <w:t>Урок 45</w:t>
            </w:r>
          </w:p>
        </w:tc>
        <w:tc>
          <w:tcPr>
            <w:tcW w:w="6405" w:type="dxa"/>
            <w:vAlign w:val="center"/>
          </w:tcPr>
          <w:p w14:paraId="7792275D" w14:textId="77777777" w:rsidR="0017467E" w:rsidRPr="00AF1EB8" w:rsidRDefault="0017467E" w:rsidP="007F16E7">
            <w:pPr>
              <w:pStyle w:val="ConsPlusNormal"/>
              <w:jc w:val="both"/>
            </w:pPr>
            <w:r w:rsidRPr="00AF1EB8">
              <w:t>Правописание не с причастиями</w:t>
            </w:r>
          </w:p>
        </w:tc>
        <w:tc>
          <w:tcPr>
            <w:tcW w:w="1473" w:type="dxa"/>
            <w:vAlign w:val="center"/>
          </w:tcPr>
          <w:p w14:paraId="3CFD1751" w14:textId="77777777" w:rsidR="0017467E" w:rsidRPr="00AF1EB8" w:rsidRDefault="0017467E" w:rsidP="007F16E7">
            <w:pPr>
              <w:pStyle w:val="ConsPlusNormal"/>
            </w:pPr>
          </w:p>
        </w:tc>
      </w:tr>
      <w:tr w:rsidR="0017467E" w:rsidRPr="00AF1EB8" w14:paraId="7A249D8C" w14:textId="77777777" w:rsidTr="007F16E7">
        <w:tc>
          <w:tcPr>
            <w:tcW w:w="1191" w:type="dxa"/>
            <w:vAlign w:val="center"/>
          </w:tcPr>
          <w:p w14:paraId="0DCA019F" w14:textId="77777777" w:rsidR="0017467E" w:rsidRPr="00AF1EB8" w:rsidRDefault="0017467E" w:rsidP="007F16E7">
            <w:pPr>
              <w:pStyle w:val="ConsPlusNormal"/>
            </w:pPr>
            <w:r w:rsidRPr="00AF1EB8">
              <w:t>Урок 46</w:t>
            </w:r>
          </w:p>
        </w:tc>
        <w:tc>
          <w:tcPr>
            <w:tcW w:w="6405" w:type="dxa"/>
            <w:vAlign w:val="center"/>
          </w:tcPr>
          <w:p w14:paraId="19ACE464" w14:textId="77777777" w:rsidR="0017467E" w:rsidRPr="00AF1EB8" w:rsidRDefault="0017467E" w:rsidP="007F16E7">
            <w:pPr>
              <w:pStyle w:val="ConsPlusNormal"/>
              <w:jc w:val="both"/>
            </w:pPr>
            <w:r w:rsidRPr="00AF1EB8">
              <w:t>Буквы е и ё после шипящих в суффиксах страдательных причастий прошедшего времени</w:t>
            </w:r>
          </w:p>
        </w:tc>
        <w:tc>
          <w:tcPr>
            <w:tcW w:w="1473" w:type="dxa"/>
            <w:vAlign w:val="center"/>
          </w:tcPr>
          <w:p w14:paraId="18C28993" w14:textId="77777777" w:rsidR="0017467E" w:rsidRPr="00AF1EB8" w:rsidRDefault="0017467E" w:rsidP="007F16E7">
            <w:pPr>
              <w:pStyle w:val="ConsPlusNormal"/>
            </w:pPr>
          </w:p>
        </w:tc>
      </w:tr>
      <w:tr w:rsidR="0017467E" w:rsidRPr="00AF1EB8" w14:paraId="298E364B" w14:textId="77777777" w:rsidTr="007F16E7">
        <w:tc>
          <w:tcPr>
            <w:tcW w:w="1191" w:type="dxa"/>
            <w:vAlign w:val="center"/>
          </w:tcPr>
          <w:p w14:paraId="69BCF932" w14:textId="77777777" w:rsidR="0017467E" w:rsidRPr="00AF1EB8" w:rsidRDefault="0017467E" w:rsidP="007F16E7">
            <w:pPr>
              <w:pStyle w:val="ConsPlusNormal"/>
            </w:pPr>
            <w:r w:rsidRPr="00AF1EB8">
              <w:t>Урок 47</w:t>
            </w:r>
          </w:p>
        </w:tc>
        <w:tc>
          <w:tcPr>
            <w:tcW w:w="6405" w:type="dxa"/>
            <w:vAlign w:val="center"/>
          </w:tcPr>
          <w:p w14:paraId="11B0DE64" w14:textId="77777777" w:rsidR="0017467E" w:rsidRPr="00AF1EB8" w:rsidRDefault="0017467E" w:rsidP="007F16E7">
            <w:pPr>
              <w:pStyle w:val="ConsPlusNormal"/>
              <w:jc w:val="both"/>
            </w:pPr>
            <w:r w:rsidRPr="00AF1EB8">
              <w:t>Повторение темы "Причастие как особая форма глагола". Практикум</w:t>
            </w:r>
          </w:p>
        </w:tc>
        <w:tc>
          <w:tcPr>
            <w:tcW w:w="1473" w:type="dxa"/>
            <w:vAlign w:val="center"/>
          </w:tcPr>
          <w:p w14:paraId="49505308" w14:textId="77777777" w:rsidR="0017467E" w:rsidRPr="00AF1EB8" w:rsidRDefault="0017467E" w:rsidP="007F16E7">
            <w:pPr>
              <w:pStyle w:val="ConsPlusNormal"/>
              <w:jc w:val="center"/>
            </w:pPr>
            <w:r w:rsidRPr="00AF1EB8">
              <w:t>1</w:t>
            </w:r>
          </w:p>
        </w:tc>
      </w:tr>
      <w:tr w:rsidR="0017467E" w:rsidRPr="00AF1EB8" w14:paraId="64FB0153" w14:textId="77777777" w:rsidTr="007F16E7">
        <w:tc>
          <w:tcPr>
            <w:tcW w:w="1191" w:type="dxa"/>
            <w:vAlign w:val="center"/>
          </w:tcPr>
          <w:p w14:paraId="4FC5B3A9" w14:textId="77777777" w:rsidR="0017467E" w:rsidRPr="00AF1EB8" w:rsidRDefault="0017467E" w:rsidP="007F16E7">
            <w:pPr>
              <w:pStyle w:val="ConsPlusNormal"/>
            </w:pPr>
            <w:r w:rsidRPr="00AF1EB8">
              <w:t>Урок 48</w:t>
            </w:r>
          </w:p>
        </w:tc>
        <w:tc>
          <w:tcPr>
            <w:tcW w:w="6405" w:type="dxa"/>
            <w:vAlign w:val="center"/>
          </w:tcPr>
          <w:p w14:paraId="6E8A411E" w14:textId="77777777" w:rsidR="0017467E" w:rsidRPr="00AF1EB8" w:rsidRDefault="0017467E" w:rsidP="007F16E7">
            <w:pPr>
              <w:pStyle w:val="ConsPlusNormal"/>
              <w:jc w:val="both"/>
            </w:pPr>
            <w:r w:rsidRPr="00AF1EB8">
              <w:t>Диктант (Диктант с продолжением)</w:t>
            </w:r>
          </w:p>
        </w:tc>
        <w:tc>
          <w:tcPr>
            <w:tcW w:w="1473" w:type="dxa"/>
            <w:vAlign w:val="center"/>
          </w:tcPr>
          <w:p w14:paraId="48F11D39" w14:textId="77777777" w:rsidR="0017467E" w:rsidRPr="00AF1EB8" w:rsidRDefault="0017467E" w:rsidP="007F16E7">
            <w:pPr>
              <w:pStyle w:val="ConsPlusNormal"/>
            </w:pPr>
          </w:p>
        </w:tc>
      </w:tr>
      <w:tr w:rsidR="0017467E" w:rsidRPr="00AF1EB8" w14:paraId="7421AB68" w14:textId="77777777" w:rsidTr="007F16E7">
        <w:tc>
          <w:tcPr>
            <w:tcW w:w="1191" w:type="dxa"/>
            <w:vAlign w:val="center"/>
          </w:tcPr>
          <w:p w14:paraId="0C6EC365" w14:textId="77777777" w:rsidR="0017467E" w:rsidRPr="00AF1EB8" w:rsidRDefault="0017467E" w:rsidP="007F16E7">
            <w:pPr>
              <w:pStyle w:val="ConsPlusNormal"/>
            </w:pPr>
            <w:r w:rsidRPr="00AF1EB8">
              <w:t>Урок 49</w:t>
            </w:r>
          </w:p>
        </w:tc>
        <w:tc>
          <w:tcPr>
            <w:tcW w:w="6405" w:type="dxa"/>
            <w:vAlign w:val="center"/>
          </w:tcPr>
          <w:p w14:paraId="104A9EEF" w14:textId="77777777" w:rsidR="0017467E" w:rsidRPr="00AF1EB8" w:rsidRDefault="0017467E" w:rsidP="007F16E7">
            <w:pPr>
              <w:pStyle w:val="ConsPlusNormal"/>
              <w:jc w:val="both"/>
            </w:pPr>
            <w:r w:rsidRPr="00AF1EB8">
              <w:t>Понятие о деепричастии. Деепричастие как особая форма глагола</w:t>
            </w:r>
          </w:p>
        </w:tc>
        <w:tc>
          <w:tcPr>
            <w:tcW w:w="1473" w:type="dxa"/>
            <w:vAlign w:val="center"/>
          </w:tcPr>
          <w:p w14:paraId="19BFF4DE" w14:textId="77777777" w:rsidR="0017467E" w:rsidRPr="00AF1EB8" w:rsidRDefault="0017467E" w:rsidP="007F16E7">
            <w:pPr>
              <w:pStyle w:val="ConsPlusNormal"/>
            </w:pPr>
          </w:p>
        </w:tc>
      </w:tr>
      <w:tr w:rsidR="0017467E" w:rsidRPr="00AF1EB8" w14:paraId="2E4E17E1" w14:textId="77777777" w:rsidTr="007F16E7">
        <w:tc>
          <w:tcPr>
            <w:tcW w:w="1191" w:type="dxa"/>
            <w:vAlign w:val="center"/>
          </w:tcPr>
          <w:p w14:paraId="4AB9AEEA" w14:textId="77777777" w:rsidR="0017467E" w:rsidRPr="00AF1EB8" w:rsidRDefault="0017467E" w:rsidP="007F16E7">
            <w:pPr>
              <w:pStyle w:val="ConsPlusNormal"/>
            </w:pPr>
            <w:r w:rsidRPr="00AF1EB8">
              <w:t>Урок 50</w:t>
            </w:r>
          </w:p>
        </w:tc>
        <w:tc>
          <w:tcPr>
            <w:tcW w:w="6405" w:type="dxa"/>
            <w:vAlign w:val="center"/>
          </w:tcPr>
          <w:p w14:paraId="507823D8" w14:textId="77777777" w:rsidR="0017467E" w:rsidRPr="00AF1EB8" w:rsidRDefault="0017467E" w:rsidP="007F16E7">
            <w:pPr>
              <w:pStyle w:val="ConsPlusNormal"/>
              <w:jc w:val="both"/>
            </w:pPr>
            <w:r w:rsidRPr="00AF1EB8">
              <w:t>Понятие о деепричастии. Признаки глагола и наречия в деепричастии</w:t>
            </w:r>
          </w:p>
        </w:tc>
        <w:tc>
          <w:tcPr>
            <w:tcW w:w="1473" w:type="dxa"/>
            <w:vAlign w:val="center"/>
          </w:tcPr>
          <w:p w14:paraId="2C03F155" w14:textId="77777777" w:rsidR="0017467E" w:rsidRPr="00AF1EB8" w:rsidRDefault="0017467E" w:rsidP="007F16E7">
            <w:pPr>
              <w:pStyle w:val="ConsPlusNormal"/>
            </w:pPr>
          </w:p>
        </w:tc>
      </w:tr>
      <w:tr w:rsidR="0017467E" w:rsidRPr="00AF1EB8" w14:paraId="5A39939D" w14:textId="77777777" w:rsidTr="007F16E7">
        <w:tc>
          <w:tcPr>
            <w:tcW w:w="1191" w:type="dxa"/>
            <w:vAlign w:val="center"/>
          </w:tcPr>
          <w:p w14:paraId="04F6EFF4" w14:textId="77777777" w:rsidR="0017467E" w:rsidRPr="00AF1EB8" w:rsidRDefault="0017467E" w:rsidP="007F16E7">
            <w:pPr>
              <w:pStyle w:val="ConsPlusNormal"/>
            </w:pPr>
            <w:r w:rsidRPr="00AF1EB8">
              <w:t>Урок 51</w:t>
            </w:r>
          </w:p>
        </w:tc>
        <w:tc>
          <w:tcPr>
            <w:tcW w:w="6405" w:type="dxa"/>
            <w:vAlign w:val="center"/>
          </w:tcPr>
          <w:p w14:paraId="1060159F" w14:textId="77777777" w:rsidR="0017467E" w:rsidRPr="00AF1EB8" w:rsidRDefault="0017467E" w:rsidP="007F16E7">
            <w:pPr>
              <w:pStyle w:val="ConsPlusNormal"/>
              <w:jc w:val="both"/>
            </w:pPr>
            <w:r w:rsidRPr="00AF1EB8">
              <w:t>Деепричастный оборот</w:t>
            </w:r>
          </w:p>
        </w:tc>
        <w:tc>
          <w:tcPr>
            <w:tcW w:w="1473" w:type="dxa"/>
            <w:vAlign w:val="center"/>
          </w:tcPr>
          <w:p w14:paraId="512A2E28" w14:textId="77777777" w:rsidR="0017467E" w:rsidRPr="00AF1EB8" w:rsidRDefault="0017467E" w:rsidP="007F16E7">
            <w:pPr>
              <w:pStyle w:val="ConsPlusNormal"/>
            </w:pPr>
          </w:p>
        </w:tc>
      </w:tr>
      <w:tr w:rsidR="0017467E" w:rsidRPr="00AF1EB8" w14:paraId="24F786F5" w14:textId="77777777" w:rsidTr="007F16E7">
        <w:tc>
          <w:tcPr>
            <w:tcW w:w="1191" w:type="dxa"/>
            <w:vAlign w:val="center"/>
          </w:tcPr>
          <w:p w14:paraId="6DE0DB21" w14:textId="77777777" w:rsidR="0017467E" w:rsidRPr="00AF1EB8" w:rsidRDefault="0017467E" w:rsidP="007F16E7">
            <w:pPr>
              <w:pStyle w:val="ConsPlusNormal"/>
            </w:pPr>
            <w:r w:rsidRPr="00AF1EB8">
              <w:t>Урок 52</w:t>
            </w:r>
          </w:p>
        </w:tc>
        <w:tc>
          <w:tcPr>
            <w:tcW w:w="6405" w:type="dxa"/>
            <w:vAlign w:val="center"/>
          </w:tcPr>
          <w:p w14:paraId="66436CCF" w14:textId="77777777" w:rsidR="0017467E" w:rsidRPr="00AF1EB8" w:rsidRDefault="0017467E" w:rsidP="007F16E7">
            <w:pPr>
              <w:pStyle w:val="ConsPlusNormal"/>
              <w:jc w:val="both"/>
            </w:pPr>
            <w:r w:rsidRPr="00AF1EB8">
              <w:t>Деепричастный оборот. Знаки препинания в предложениях с деепричастным оборотом</w:t>
            </w:r>
          </w:p>
        </w:tc>
        <w:tc>
          <w:tcPr>
            <w:tcW w:w="1473" w:type="dxa"/>
            <w:vAlign w:val="center"/>
          </w:tcPr>
          <w:p w14:paraId="43B229B9" w14:textId="77777777" w:rsidR="0017467E" w:rsidRPr="00AF1EB8" w:rsidRDefault="0017467E" w:rsidP="007F16E7">
            <w:pPr>
              <w:pStyle w:val="ConsPlusNormal"/>
            </w:pPr>
          </w:p>
        </w:tc>
      </w:tr>
      <w:tr w:rsidR="0017467E" w:rsidRPr="00AF1EB8" w14:paraId="2E318EED" w14:textId="77777777" w:rsidTr="007F16E7">
        <w:tc>
          <w:tcPr>
            <w:tcW w:w="1191" w:type="dxa"/>
            <w:vAlign w:val="center"/>
          </w:tcPr>
          <w:p w14:paraId="47013C4C" w14:textId="77777777" w:rsidR="0017467E" w:rsidRPr="00AF1EB8" w:rsidRDefault="0017467E" w:rsidP="007F16E7">
            <w:pPr>
              <w:pStyle w:val="ConsPlusNormal"/>
            </w:pPr>
            <w:r w:rsidRPr="00AF1EB8">
              <w:t>Урок 53</w:t>
            </w:r>
          </w:p>
        </w:tc>
        <w:tc>
          <w:tcPr>
            <w:tcW w:w="6405" w:type="dxa"/>
            <w:vAlign w:val="center"/>
          </w:tcPr>
          <w:p w14:paraId="1572FA8A" w14:textId="77777777" w:rsidR="0017467E" w:rsidRPr="00AF1EB8" w:rsidRDefault="0017467E" w:rsidP="007F16E7">
            <w:pPr>
              <w:pStyle w:val="ConsPlusNormal"/>
              <w:jc w:val="both"/>
            </w:pPr>
            <w:r w:rsidRPr="00AF1EB8">
              <w:t>Правописание не с деепричастиями</w:t>
            </w:r>
          </w:p>
        </w:tc>
        <w:tc>
          <w:tcPr>
            <w:tcW w:w="1473" w:type="dxa"/>
            <w:vAlign w:val="center"/>
          </w:tcPr>
          <w:p w14:paraId="77024C2F" w14:textId="77777777" w:rsidR="0017467E" w:rsidRPr="00AF1EB8" w:rsidRDefault="0017467E" w:rsidP="007F16E7">
            <w:pPr>
              <w:pStyle w:val="ConsPlusNormal"/>
            </w:pPr>
          </w:p>
        </w:tc>
      </w:tr>
      <w:tr w:rsidR="0017467E" w:rsidRPr="00AF1EB8" w14:paraId="21F2A639" w14:textId="77777777" w:rsidTr="007F16E7">
        <w:tc>
          <w:tcPr>
            <w:tcW w:w="1191" w:type="dxa"/>
            <w:vAlign w:val="center"/>
          </w:tcPr>
          <w:p w14:paraId="3E44EAA5" w14:textId="77777777" w:rsidR="0017467E" w:rsidRPr="00AF1EB8" w:rsidRDefault="0017467E" w:rsidP="007F16E7">
            <w:pPr>
              <w:pStyle w:val="ConsPlusNormal"/>
            </w:pPr>
            <w:r w:rsidRPr="00AF1EB8">
              <w:t>Урок 54</w:t>
            </w:r>
          </w:p>
        </w:tc>
        <w:tc>
          <w:tcPr>
            <w:tcW w:w="6405" w:type="dxa"/>
            <w:vAlign w:val="center"/>
          </w:tcPr>
          <w:p w14:paraId="74EA9FE5" w14:textId="77777777" w:rsidR="0017467E" w:rsidRPr="00AF1EB8" w:rsidRDefault="0017467E" w:rsidP="007F16E7">
            <w:pPr>
              <w:pStyle w:val="ConsPlusNormal"/>
              <w:jc w:val="both"/>
            </w:pPr>
            <w:r w:rsidRPr="00AF1EB8">
              <w:t>Правописание не с деепричастиями. Практикум</w:t>
            </w:r>
          </w:p>
        </w:tc>
        <w:tc>
          <w:tcPr>
            <w:tcW w:w="1473" w:type="dxa"/>
            <w:vAlign w:val="center"/>
          </w:tcPr>
          <w:p w14:paraId="6804F9DE" w14:textId="77777777" w:rsidR="0017467E" w:rsidRPr="00AF1EB8" w:rsidRDefault="0017467E" w:rsidP="007F16E7">
            <w:pPr>
              <w:pStyle w:val="ConsPlusNormal"/>
              <w:jc w:val="center"/>
            </w:pPr>
            <w:r w:rsidRPr="00AF1EB8">
              <w:t>1</w:t>
            </w:r>
          </w:p>
        </w:tc>
      </w:tr>
      <w:tr w:rsidR="0017467E" w:rsidRPr="00AF1EB8" w14:paraId="4FEB34DE" w14:textId="77777777" w:rsidTr="007F16E7">
        <w:tc>
          <w:tcPr>
            <w:tcW w:w="1191" w:type="dxa"/>
            <w:vAlign w:val="center"/>
          </w:tcPr>
          <w:p w14:paraId="74DF93BF" w14:textId="77777777" w:rsidR="0017467E" w:rsidRPr="00AF1EB8" w:rsidRDefault="0017467E" w:rsidP="007F16E7">
            <w:pPr>
              <w:pStyle w:val="ConsPlusNormal"/>
            </w:pPr>
            <w:r w:rsidRPr="00AF1EB8">
              <w:t>Урок 55</w:t>
            </w:r>
          </w:p>
        </w:tc>
        <w:tc>
          <w:tcPr>
            <w:tcW w:w="6405" w:type="dxa"/>
            <w:vAlign w:val="center"/>
          </w:tcPr>
          <w:p w14:paraId="40340BAF" w14:textId="77777777" w:rsidR="0017467E" w:rsidRPr="00AF1EB8" w:rsidRDefault="0017467E" w:rsidP="007F16E7">
            <w:pPr>
              <w:pStyle w:val="ConsPlusNormal"/>
              <w:jc w:val="both"/>
            </w:pPr>
            <w:r w:rsidRPr="00AF1EB8">
              <w:t>Деепричастия совершенного и несовершенного вида</w:t>
            </w:r>
          </w:p>
        </w:tc>
        <w:tc>
          <w:tcPr>
            <w:tcW w:w="1473" w:type="dxa"/>
            <w:vAlign w:val="center"/>
          </w:tcPr>
          <w:p w14:paraId="27B117CF" w14:textId="77777777" w:rsidR="0017467E" w:rsidRPr="00AF1EB8" w:rsidRDefault="0017467E" w:rsidP="007F16E7">
            <w:pPr>
              <w:pStyle w:val="ConsPlusNormal"/>
            </w:pPr>
          </w:p>
        </w:tc>
      </w:tr>
      <w:tr w:rsidR="0017467E" w:rsidRPr="00AF1EB8" w14:paraId="709EAA66" w14:textId="77777777" w:rsidTr="007F16E7">
        <w:tc>
          <w:tcPr>
            <w:tcW w:w="1191" w:type="dxa"/>
            <w:vAlign w:val="center"/>
          </w:tcPr>
          <w:p w14:paraId="0D580C3B" w14:textId="77777777" w:rsidR="0017467E" w:rsidRPr="00AF1EB8" w:rsidRDefault="0017467E" w:rsidP="007F16E7">
            <w:pPr>
              <w:pStyle w:val="ConsPlusNormal"/>
            </w:pPr>
            <w:r w:rsidRPr="00AF1EB8">
              <w:t>Урок 56</w:t>
            </w:r>
          </w:p>
        </w:tc>
        <w:tc>
          <w:tcPr>
            <w:tcW w:w="6405" w:type="dxa"/>
            <w:vAlign w:val="center"/>
          </w:tcPr>
          <w:p w14:paraId="05D9F646" w14:textId="77777777" w:rsidR="0017467E" w:rsidRPr="00AF1EB8" w:rsidRDefault="0017467E" w:rsidP="007F16E7">
            <w:pPr>
              <w:pStyle w:val="ConsPlusNormal"/>
              <w:jc w:val="both"/>
            </w:pPr>
            <w:r w:rsidRPr="00AF1EB8">
              <w:t>Деепричастия совершенного и несовершенного вида. Практикум</w:t>
            </w:r>
          </w:p>
        </w:tc>
        <w:tc>
          <w:tcPr>
            <w:tcW w:w="1473" w:type="dxa"/>
            <w:vAlign w:val="center"/>
          </w:tcPr>
          <w:p w14:paraId="15C98FCF" w14:textId="77777777" w:rsidR="0017467E" w:rsidRPr="00AF1EB8" w:rsidRDefault="0017467E" w:rsidP="007F16E7">
            <w:pPr>
              <w:pStyle w:val="ConsPlusNormal"/>
              <w:jc w:val="center"/>
            </w:pPr>
            <w:r w:rsidRPr="00AF1EB8">
              <w:t>1</w:t>
            </w:r>
          </w:p>
        </w:tc>
      </w:tr>
      <w:tr w:rsidR="0017467E" w:rsidRPr="00AF1EB8" w14:paraId="6AA92E8D" w14:textId="77777777" w:rsidTr="007F16E7">
        <w:tc>
          <w:tcPr>
            <w:tcW w:w="1191" w:type="dxa"/>
            <w:vAlign w:val="center"/>
          </w:tcPr>
          <w:p w14:paraId="11FBFFB9" w14:textId="77777777" w:rsidR="0017467E" w:rsidRPr="00AF1EB8" w:rsidRDefault="0017467E" w:rsidP="007F16E7">
            <w:pPr>
              <w:pStyle w:val="ConsPlusNormal"/>
            </w:pPr>
            <w:r w:rsidRPr="00AF1EB8">
              <w:t>Урок 57</w:t>
            </w:r>
          </w:p>
        </w:tc>
        <w:tc>
          <w:tcPr>
            <w:tcW w:w="6405" w:type="dxa"/>
            <w:vAlign w:val="center"/>
          </w:tcPr>
          <w:p w14:paraId="0B8E08A5" w14:textId="77777777" w:rsidR="0017467E" w:rsidRPr="00AF1EB8" w:rsidRDefault="0017467E" w:rsidP="007F16E7">
            <w:pPr>
              <w:pStyle w:val="ConsPlusNormal"/>
              <w:jc w:val="both"/>
            </w:pPr>
            <w:r w:rsidRPr="00AF1EB8">
              <w:t>Деепричастия совершенного и несовершенного вида в тексте. Подготовка к сочинению</w:t>
            </w:r>
          </w:p>
        </w:tc>
        <w:tc>
          <w:tcPr>
            <w:tcW w:w="1473" w:type="dxa"/>
            <w:vAlign w:val="center"/>
          </w:tcPr>
          <w:p w14:paraId="62EE4A67" w14:textId="77777777" w:rsidR="0017467E" w:rsidRPr="00AF1EB8" w:rsidRDefault="0017467E" w:rsidP="007F16E7">
            <w:pPr>
              <w:pStyle w:val="ConsPlusNormal"/>
            </w:pPr>
          </w:p>
        </w:tc>
      </w:tr>
      <w:tr w:rsidR="0017467E" w:rsidRPr="00AF1EB8" w14:paraId="21C011C4" w14:textId="77777777" w:rsidTr="007F16E7">
        <w:tc>
          <w:tcPr>
            <w:tcW w:w="1191" w:type="dxa"/>
            <w:vAlign w:val="center"/>
          </w:tcPr>
          <w:p w14:paraId="776BCEF4" w14:textId="77777777" w:rsidR="0017467E" w:rsidRPr="00AF1EB8" w:rsidRDefault="0017467E" w:rsidP="007F16E7">
            <w:pPr>
              <w:pStyle w:val="ConsPlusNormal"/>
            </w:pPr>
            <w:r w:rsidRPr="00AF1EB8">
              <w:t>Урок 58</w:t>
            </w:r>
          </w:p>
        </w:tc>
        <w:tc>
          <w:tcPr>
            <w:tcW w:w="6405" w:type="dxa"/>
            <w:vAlign w:val="center"/>
          </w:tcPr>
          <w:p w14:paraId="7DEF70E1"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65CA6CE2" w14:textId="77777777" w:rsidR="0017467E" w:rsidRPr="00AF1EB8" w:rsidRDefault="0017467E" w:rsidP="007F16E7">
            <w:pPr>
              <w:pStyle w:val="ConsPlusNormal"/>
            </w:pPr>
          </w:p>
        </w:tc>
      </w:tr>
      <w:tr w:rsidR="0017467E" w:rsidRPr="00AF1EB8" w14:paraId="45DF4250" w14:textId="77777777" w:rsidTr="007F16E7">
        <w:tc>
          <w:tcPr>
            <w:tcW w:w="1191" w:type="dxa"/>
            <w:vAlign w:val="center"/>
          </w:tcPr>
          <w:p w14:paraId="607642C0" w14:textId="77777777" w:rsidR="0017467E" w:rsidRPr="00AF1EB8" w:rsidRDefault="0017467E" w:rsidP="007F16E7">
            <w:pPr>
              <w:pStyle w:val="ConsPlusNormal"/>
            </w:pPr>
            <w:r w:rsidRPr="00AF1EB8">
              <w:t>Урок 59</w:t>
            </w:r>
          </w:p>
        </w:tc>
        <w:tc>
          <w:tcPr>
            <w:tcW w:w="6405" w:type="dxa"/>
            <w:vAlign w:val="center"/>
          </w:tcPr>
          <w:p w14:paraId="33EBA295" w14:textId="77777777" w:rsidR="0017467E" w:rsidRPr="00AF1EB8" w:rsidRDefault="0017467E" w:rsidP="007F16E7">
            <w:pPr>
              <w:pStyle w:val="ConsPlusNormal"/>
              <w:jc w:val="both"/>
            </w:pPr>
            <w:r w:rsidRPr="00AF1EB8">
              <w:t>Морфологический анализ деепричастия</w:t>
            </w:r>
          </w:p>
        </w:tc>
        <w:tc>
          <w:tcPr>
            <w:tcW w:w="1473" w:type="dxa"/>
            <w:vAlign w:val="center"/>
          </w:tcPr>
          <w:p w14:paraId="71C8F801" w14:textId="77777777" w:rsidR="0017467E" w:rsidRPr="00AF1EB8" w:rsidRDefault="0017467E" w:rsidP="007F16E7">
            <w:pPr>
              <w:pStyle w:val="ConsPlusNormal"/>
            </w:pPr>
          </w:p>
        </w:tc>
      </w:tr>
      <w:tr w:rsidR="0017467E" w:rsidRPr="00AF1EB8" w14:paraId="7F191ABA" w14:textId="77777777" w:rsidTr="007F16E7">
        <w:tc>
          <w:tcPr>
            <w:tcW w:w="1191" w:type="dxa"/>
            <w:vAlign w:val="center"/>
          </w:tcPr>
          <w:p w14:paraId="20FFCBF5" w14:textId="77777777" w:rsidR="0017467E" w:rsidRPr="00AF1EB8" w:rsidRDefault="0017467E" w:rsidP="007F16E7">
            <w:pPr>
              <w:pStyle w:val="ConsPlusNormal"/>
            </w:pPr>
            <w:r w:rsidRPr="00AF1EB8">
              <w:t>Урок 60</w:t>
            </w:r>
          </w:p>
        </w:tc>
        <w:tc>
          <w:tcPr>
            <w:tcW w:w="6405" w:type="dxa"/>
            <w:vAlign w:val="center"/>
          </w:tcPr>
          <w:p w14:paraId="10404821" w14:textId="77777777" w:rsidR="0017467E" w:rsidRPr="00AF1EB8" w:rsidRDefault="0017467E" w:rsidP="007F16E7">
            <w:pPr>
              <w:pStyle w:val="ConsPlusNormal"/>
              <w:jc w:val="both"/>
            </w:pPr>
            <w:r w:rsidRPr="00AF1EB8">
              <w:t>Морфологический анализ деепричастия. Практикум</w:t>
            </w:r>
          </w:p>
        </w:tc>
        <w:tc>
          <w:tcPr>
            <w:tcW w:w="1473" w:type="dxa"/>
            <w:vAlign w:val="center"/>
          </w:tcPr>
          <w:p w14:paraId="0D1BD077" w14:textId="77777777" w:rsidR="0017467E" w:rsidRPr="00AF1EB8" w:rsidRDefault="0017467E" w:rsidP="007F16E7">
            <w:pPr>
              <w:pStyle w:val="ConsPlusNormal"/>
              <w:jc w:val="center"/>
            </w:pPr>
            <w:r w:rsidRPr="00AF1EB8">
              <w:t>1</w:t>
            </w:r>
          </w:p>
        </w:tc>
      </w:tr>
      <w:tr w:rsidR="0017467E" w:rsidRPr="00AF1EB8" w14:paraId="071F79CA" w14:textId="77777777" w:rsidTr="007F16E7">
        <w:tc>
          <w:tcPr>
            <w:tcW w:w="1191" w:type="dxa"/>
            <w:vAlign w:val="center"/>
          </w:tcPr>
          <w:p w14:paraId="012345F0" w14:textId="77777777" w:rsidR="0017467E" w:rsidRPr="00AF1EB8" w:rsidRDefault="0017467E" w:rsidP="007F16E7">
            <w:pPr>
              <w:pStyle w:val="ConsPlusNormal"/>
            </w:pPr>
            <w:r w:rsidRPr="00AF1EB8">
              <w:t>Урок 61</w:t>
            </w:r>
          </w:p>
        </w:tc>
        <w:tc>
          <w:tcPr>
            <w:tcW w:w="6405" w:type="dxa"/>
            <w:vAlign w:val="center"/>
          </w:tcPr>
          <w:p w14:paraId="413EBF1C" w14:textId="77777777" w:rsidR="0017467E" w:rsidRPr="00AF1EB8" w:rsidRDefault="0017467E" w:rsidP="007F16E7">
            <w:pPr>
              <w:pStyle w:val="ConsPlusNormal"/>
              <w:jc w:val="both"/>
            </w:pPr>
            <w:r w:rsidRPr="00AF1EB8">
              <w:t>Синтаксический и пунктуационный анализ предложений с деепричастным оборотом. Практикум</w:t>
            </w:r>
          </w:p>
        </w:tc>
        <w:tc>
          <w:tcPr>
            <w:tcW w:w="1473" w:type="dxa"/>
            <w:vAlign w:val="center"/>
          </w:tcPr>
          <w:p w14:paraId="1F36747C" w14:textId="77777777" w:rsidR="0017467E" w:rsidRPr="00AF1EB8" w:rsidRDefault="0017467E" w:rsidP="007F16E7">
            <w:pPr>
              <w:pStyle w:val="ConsPlusNormal"/>
              <w:jc w:val="center"/>
            </w:pPr>
            <w:r w:rsidRPr="00AF1EB8">
              <w:t>1</w:t>
            </w:r>
          </w:p>
        </w:tc>
      </w:tr>
      <w:tr w:rsidR="0017467E" w:rsidRPr="00AF1EB8" w14:paraId="0E9ABA7D" w14:textId="77777777" w:rsidTr="007F16E7">
        <w:tc>
          <w:tcPr>
            <w:tcW w:w="1191" w:type="dxa"/>
            <w:vAlign w:val="center"/>
          </w:tcPr>
          <w:p w14:paraId="5D8FEB76" w14:textId="77777777" w:rsidR="0017467E" w:rsidRPr="00AF1EB8" w:rsidRDefault="0017467E" w:rsidP="007F16E7">
            <w:pPr>
              <w:pStyle w:val="ConsPlusNormal"/>
            </w:pPr>
            <w:r w:rsidRPr="00AF1EB8">
              <w:t>Урок 62</w:t>
            </w:r>
          </w:p>
        </w:tc>
        <w:tc>
          <w:tcPr>
            <w:tcW w:w="6405" w:type="dxa"/>
            <w:vAlign w:val="center"/>
          </w:tcPr>
          <w:p w14:paraId="7548E6BB" w14:textId="77777777" w:rsidR="0017467E" w:rsidRPr="00AF1EB8" w:rsidRDefault="0017467E" w:rsidP="007F16E7">
            <w:pPr>
              <w:pStyle w:val="ConsPlusNormal"/>
              <w:jc w:val="both"/>
            </w:pPr>
            <w:r w:rsidRPr="00AF1EB8">
              <w:t>Повторение темы "Деепричастие как особая форма глагола". Нормы употребления деепричастий</w:t>
            </w:r>
          </w:p>
        </w:tc>
        <w:tc>
          <w:tcPr>
            <w:tcW w:w="1473" w:type="dxa"/>
            <w:vAlign w:val="center"/>
          </w:tcPr>
          <w:p w14:paraId="08C87E1C" w14:textId="77777777" w:rsidR="0017467E" w:rsidRPr="00AF1EB8" w:rsidRDefault="0017467E" w:rsidP="007F16E7">
            <w:pPr>
              <w:pStyle w:val="ConsPlusNormal"/>
            </w:pPr>
          </w:p>
        </w:tc>
      </w:tr>
      <w:tr w:rsidR="0017467E" w:rsidRPr="00AF1EB8" w14:paraId="3FD0CE48" w14:textId="77777777" w:rsidTr="007F16E7">
        <w:tc>
          <w:tcPr>
            <w:tcW w:w="1191" w:type="dxa"/>
            <w:vAlign w:val="center"/>
          </w:tcPr>
          <w:p w14:paraId="60F0F75E" w14:textId="77777777" w:rsidR="0017467E" w:rsidRPr="00AF1EB8" w:rsidRDefault="0017467E" w:rsidP="007F16E7">
            <w:pPr>
              <w:pStyle w:val="ConsPlusNormal"/>
            </w:pPr>
            <w:r w:rsidRPr="00AF1EB8">
              <w:t>Урок 63</w:t>
            </w:r>
          </w:p>
        </w:tc>
        <w:tc>
          <w:tcPr>
            <w:tcW w:w="6405" w:type="dxa"/>
            <w:vAlign w:val="center"/>
          </w:tcPr>
          <w:p w14:paraId="174EC690" w14:textId="77777777" w:rsidR="0017467E" w:rsidRPr="00AF1EB8" w:rsidRDefault="0017467E" w:rsidP="007F16E7">
            <w:pPr>
              <w:pStyle w:val="ConsPlusNormal"/>
              <w:jc w:val="both"/>
            </w:pPr>
            <w:r w:rsidRPr="00AF1EB8">
              <w:t>Повторение темы "Деепричастие как особая форма глагола". Практикум</w:t>
            </w:r>
          </w:p>
        </w:tc>
        <w:tc>
          <w:tcPr>
            <w:tcW w:w="1473" w:type="dxa"/>
            <w:vAlign w:val="center"/>
          </w:tcPr>
          <w:p w14:paraId="44244DFD" w14:textId="77777777" w:rsidR="0017467E" w:rsidRPr="00AF1EB8" w:rsidRDefault="0017467E" w:rsidP="007F16E7">
            <w:pPr>
              <w:pStyle w:val="ConsPlusNormal"/>
              <w:jc w:val="center"/>
            </w:pPr>
            <w:r w:rsidRPr="00AF1EB8">
              <w:t>1</w:t>
            </w:r>
          </w:p>
        </w:tc>
      </w:tr>
      <w:tr w:rsidR="0017467E" w:rsidRPr="00AF1EB8" w14:paraId="3CB483F1" w14:textId="77777777" w:rsidTr="007F16E7">
        <w:tc>
          <w:tcPr>
            <w:tcW w:w="1191" w:type="dxa"/>
            <w:vAlign w:val="center"/>
          </w:tcPr>
          <w:p w14:paraId="48868529" w14:textId="77777777" w:rsidR="0017467E" w:rsidRPr="00AF1EB8" w:rsidRDefault="0017467E" w:rsidP="007F16E7">
            <w:pPr>
              <w:pStyle w:val="ConsPlusNormal"/>
            </w:pPr>
            <w:r w:rsidRPr="00AF1EB8">
              <w:t>Урок 64</w:t>
            </w:r>
          </w:p>
        </w:tc>
        <w:tc>
          <w:tcPr>
            <w:tcW w:w="6405" w:type="dxa"/>
            <w:vAlign w:val="center"/>
          </w:tcPr>
          <w:p w14:paraId="6BAF4A09" w14:textId="77777777" w:rsidR="0017467E" w:rsidRPr="00AF1EB8" w:rsidRDefault="0017467E" w:rsidP="007F16E7">
            <w:pPr>
              <w:pStyle w:val="ConsPlusNormal"/>
              <w:jc w:val="both"/>
            </w:pPr>
            <w:r w:rsidRPr="00AF1EB8">
              <w:t>Контрольная работа по темам "Причастие" и "Деепричастие"</w:t>
            </w:r>
          </w:p>
        </w:tc>
        <w:tc>
          <w:tcPr>
            <w:tcW w:w="1473" w:type="dxa"/>
            <w:vAlign w:val="center"/>
          </w:tcPr>
          <w:p w14:paraId="3EB83ACC" w14:textId="77777777" w:rsidR="0017467E" w:rsidRPr="00AF1EB8" w:rsidRDefault="0017467E" w:rsidP="007F16E7">
            <w:pPr>
              <w:pStyle w:val="ConsPlusNormal"/>
            </w:pPr>
          </w:p>
        </w:tc>
      </w:tr>
      <w:tr w:rsidR="0017467E" w:rsidRPr="00AF1EB8" w14:paraId="6082148C" w14:textId="77777777" w:rsidTr="007F16E7">
        <w:tc>
          <w:tcPr>
            <w:tcW w:w="1191" w:type="dxa"/>
            <w:vAlign w:val="center"/>
          </w:tcPr>
          <w:p w14:paraId="74369A9A" w14:textId="77777777" w:rsidR="0017467E" w:rsidRPr="00AF1EB8" w:rsidRDefault="0017467E" w:rsidP="007F16E7">
            <w:pPr>
              <w:pStyle w:val="ConsPlusNormal"/>
            </w:pPr>
            <w:r w:rsidRPr="00AF1EB8">
              <w:t>Урок 65</w:t>
            </w:r>
          </w:p>
        </w:tc>
        <w:tc>
          <w:tcPr>
            <w:tcW w:w="6405" w:type="dxa"/>
            <w:vAlign w:val="center"/>
          </w:tcPr>
          <w:p w14:paraId="6DD5EEEB" w14:textId="77777777" w:rsidR="0017467E" w:rsidRPr="00AF1EB8" w:rsidRDefault="0017467E" w:rsidP="007F16E7">
            <w:pPr>
              <w:pStyle w:val="ConsPlusNormal"/>
              <w:jc w:val="both"/>
            </w:pPr>
            <w:r w:rsidRPr="00AF1EB8">
              <w:t>Наречие как часть речи</w:t>
            </w:r>
          </w:p>
        </w:tc>
        <w:tc>
          <w:tcPr>
            <w:tcW w:w="1473" w:type="dxa"/>
            <w:vAlign w:val="center"/>
          </w:tcPr>
          <w:p w14:paraId="433B99A5" w14:textId="77777777" w:rsidR="0017467E" w:rsidRPr="00AF1EB8" w:rsidRDefault="0017467E" w:rsidP="007F16E7">
            <w:pPr>
              <w:pStyle w:val="ConsPlusNormal"/>
            </w:pPr>
          </w:p>
        </w:tc>
      </w:tr>
      <w:tr w:rsidR="0017467E" w:rsidRPr="00AF1EB8" w14:paraId="085FCC3A" w14:textId="77777777" w:rsidTr="007F16E7">
        <w:tc>
          <w:tcPr>
            <w:tcW w:w="1191" w:type="dxa"/>
            <w:vAlign w:val="center"/>
          </w:tcPr>
          <w:p w14:paraId="795B353E" w14:textId="77777777" w:rsidR="0017467E" w:rsidRPr="00AF1EB8" w:rsidRDefault="0017467E" w:rsidP="007F16E7">
            <w:pPr>
              <w:pStyle w:val="ConsPlusNormal"/>
            </w:pPr>
            <w:r w:rsidRPr="00AF1EB8">
              <w:t>Урок 66</w:t>
            </w:r>
          </w:p>
        </w:tc>
        <w:tc>
          <w:tcPr>
            <w:tcW w:w="6405" w:type="dxa"/>
            <w:vAlign w:val="center"/>
          </w:tcPr>
          <w:p w14:paraId="3B168B6D" w14:textId="77777777" w:rsidR="0017467E" w:rsidRPr="00AF1EB8" w:rsidRDefault="0017467E" w:rsidP="007F16E7">
            <w:pPr>
              <w:pStyle w:val="ConsPlusNormal"/>
              <w:jc w:val="both"/>
            </w:pPr>
            <w:r w:rsidRPr="00AF1EB8">
              <w:t>Разряды наречий по значению</w:t>
            </w:r>
          </w:p>
        </w:tc>
        <w:tc>
          <w:tcPr>
            <w:tcW w:w="1473" w:type="dxa"/>
            <w:vAlign w:val="center"/>
          </w:tcPr>
          <w:p w14:paraId="6AEFB0D5" w14:textId="77777777" w:rsidR="0017467E" w:rsidRPr="00AF1EB8" w:rsidRDefault="0017467E" w:rsidP="007F16E7">
            <w:pPr>
              <w:pStyle w:val="ConsPlusNormal"/>
            </w:pPr>
          </w:p>
        </w:tc>
      </w:tr>
      <w:tr w:rsidR="0017467E" w:rsidRPr="00AF1EB8" w14:paraId="74DBB01A" w14:textId="77777777" w:rsidTr="007F16E7">
        <w:tc>
          <w:tcPr>
            <w:tcW w:w="1191" w:type="dxa"/>
            <w:vAlign w:val="center"/>
          </w:tcPr>
          <w:p w14:paraId="5E2A6F76" w14:textId="77777777" w:rsidR="0017467E" w:rsidRPr="00AF1EB8" w:rsidRDefault="0017467E" w:rsidP="007F16E7">
            <w:pPr>
              <w:pStyle w:val="ConsPlusNormal"/>
            </w:pPr>
            <w:r w:rsidRPr="00AF1EB8">
              <w:t>Урок 67</w:t>
            </w:r>
          </w:p>
        </w:tc>
        <w:tc>
          <w:tcPr>
            <w:tcW w:w="6405" w:type="dxa"/>
            <w:vAlign w:val="center"/>
          </w:tcPr>
          <w:p w14:paraId="1D02EA05" w14:textId="77777777" w:rsidR="0017467E" w:rsidRPr="00AF1EB8" w:rsidRDefault="0017467E" w:rsidP="007F16E7">
            <w:pPr>
              <w:pStyle w:val="ConsPlusNormal"/>
              <w:jc w:val="both"/>
            </w:pPr>
            <w:r w:rsidRPr="00AF1EB8">
              <w:t>Разряды наречий по значению. Практикум</w:t>
            </w:r>
          </w:p>
        </w:tc>
        <w:tc>
          <w:tcPr>
            <w:tcW w:w="1473" w:type="dxa"/>
            <w:vAlign w:val="center"/>
          </w:tcPr>
          <w:p w14:paraId="13D887BA" w14:textId="77777777" w:rsidR="0017467E" w:rsidRPr="00AF1EB8" w:rsidRDefault="0017467E" w:rsidP="007F16E7">
            <w:pPr>
              <w:pStyle w:val="ConsPlusNormal"/>
              <w:jc w:val="center"/>
            </w:pPr>
            <w:r w:rsidRPr="00AF1EB8">
              <w:t>1</w:t>
            </w:r>
          </w:p>
        </w:tc>
      </w:tr>
      <w:tr w:rsidR="0017467E" w:rsidRPr="00AF1EB8" w14:paraId="7768544F" w14:textId="77777777" w:rsidTr="007F16E7">
        <w:tc>
          <w:tcPr>
            <w:tcW w:w="1191" w:type="dxa"/>
            <w:vAlign w:val="center"/>
          </w:tcPr>
          <w:p w14:paraId="2AFFC4DE" w14:textId="77777777" w:rsidR="0017467E" w:rsidRPr="00AF1EB8" w:rsidRDefault="0017467E" w:rsidP="007F16E7">
            <w:pPr>
              <w:pStyle w:val="ConsPlusNormal"/>
            </w:pPr>
            <w:r w:rsidRPr="00AF1EB8">
              <w:t>Урок 68</w:t>
            </w:r>
          </w:p>
        </w:tc>
        <w:tc>
          <w:tcPr>
            <w:tcW w:w="6405" w:type="dxa"/>
            <w:vAlign w:val="center"/>
          </w:tcPr>
          <w:p w14:paraId="31303006" w14:textId="77777777" w:rsidR="0017467E" w:rsidRPr="00AF1EB8" w:rsidRDefault="0017467E" w:rsidP="007F16E7">
            <w:pPr>
              <w:pStyle w:val="ConsPlusNormal"/>
              <w:jc w:val="both"/>
            </w:pPr>
            <w:r w:rsidRPr="00AF1EB8">
              <w:t>Степени сравнения наречий</w:t>
            </w:r>
          </w:p>
        </w:tc>
        <w:tc>
          <w:tcPr>
            <w:tcW w:w="1473" w:type="dxa"/>
            <w:vAlign w:val="center"/>
          </w:tcPr>
          <w:p w14:paraId="20AF1293" w14:textId="77777777" w:rsidR="0017467E" w:rsidRPr="00AF1EB8" w:rsidRDefault="0017467E" w:rsidP="007F16E7">
            <w:pPr>
              <w:pStyle w:val="ConsPlusNormal"/>
            </w:pPr>
          </w:p>
        </w:tc>
      </w:tr>
      <w:tr w:rsidR="0017467E" w:rsidRPr="00AF1EB8" w14:paraId="0A3B3F47" w14:textId="77777777" w:rsidTr="007F16E7">
        <w:tc>
          <w:tcPr>
            <w:tcW w:w="1191" w:type="dxa"/>
            <w:vAlign w:val="center"/>
          </w:tcPr>
          <w:p w14:paraId="787762C4" w14:textId="77777777" w:rsidR="0017467E" w:rsidRPr="00AF1EB8" w:rsidRDefault="0017467E" w:rsidP="007F16E7">
            <w:pPr>
              <w:pStyle w:val="ConsPlusNormal"/>
            </w:pPr>
            <w:r w:rsidRPr="00AF1EB8">
              <w:t>Урок 69</w:t>
            </w:r>
          </w:p>
        </w:tc>
        <w:tc>
          <w:tcPr>
            <w:tcW w:w="6405" w:type="dxa"/>
            <w:vAlign w:val="center"/>
          </w:tcPr>
          <w:p w14:paraId="1714F403" w14:textId="77777777" w:rsidR="0017467E" w:rsidRPr="00AF1EB8" w:rsidRDefault="0017467E" w:rsidP="007F16E7">
            <w:pPr>
              <w:pStyle w:val="ConsPlusNormal"/>
              <w:jc w:val="both"/>
            </w:pPr>
            <w:r w:rsidRPr="00AF1EB8">
              <w:t>Степени сравнения наречий. Практикум</w:t>
            </w:r>
          </w:p>
        </w:tc>
        <w:tc>
          <w:tcPr>
            <w:tcW w:w="1473" w:type="dxa"/>
            <w:vAlign w:val="center"/>
          </w:tcPr>
          <w:p w14:paraId="19E1E5D8" w14:textId="77777777" w:rsidR="0017467E" w:rsidRPr="00AF1EB8" w:rsidRDefault="0017467E" w:rsidP="007F16E7">
            <w:pPr>
              <w:pStyle w:val="ConsPlusNormal"/>
              <w:jc w:val="center"/>
            </w:pPr>
            <w:r w:rsidRPr="00AF1EB8">
              <w:t>1</w:t>
            </w:r>
          </w:p>
        </w:tc>
      </w:tr>
      <w:tr w:rsidR="0017467E" w:rsidRPr="00AF1EB8" w14:paraId="151C1B31" w14:textId="77777777" w:rsidTr="007F16E7">
        <w:tc>
          <w:tcPr>
            <w:tcW w:w="1191" w:type="dxa"/>
            <w:vAlign w:val="center"/>
          </w:tcPr>
          <w:p w14:paraId="1DF735ED" w14:textId="77777777" w:rsidR="0017467E" w:rsidRPr="00AF1EB8" w:rsidRDefault="0017467E" w:rsidP="007F16E7">
            <w:pPr>
              <w:pStyle w:val="ConsPlusNormal"/>
            </w:pPr>
            <w:r w:rsidRPr="00AF1EB8">
              <w:t>Урок 70</w:t>
            </w:r>
          </w:p>
        </w:tc>
        <w:tc>
          <w:tcPr>
            <w:tcW w:w="6405" w:type="dxa"/>
            <w:vAlign w:val="center"/>
          </w:tcPr>
          <w:p w14:paraId="2FDC823E" w14:textId="77777777" w:rsidR="0017467E" w:rsidRPr="00AF1EB8" w:rsidRDefault="0017467E" w:rsidP="007F16E7">
            <w:pPr>
              <w:pStyle w:val="ConsPlusNormal"/>
              <w:jc w:val="both"/>
            </w:pPr>
            <w:r w:rsidRPr="00AF1EB8">
              <w:t>Словообразование наречий</w:t>
            </w:r>
          </w:p>
        </w:tc>
        <w:tc>
          <w:tcPr>
            <w:tcW w:w="1473" w:type="dxa"/>
            <w:vAlign w:val="center"/>
          </w:tcPr>
          <w:p w14:paraId="397D4064" w14:textId="77777777" w:rsidR="0017467E" w:rsidRPr="00AF1EB8" w:rsidRDefault="0017467E" w:rsidP="007F16E7">
            <w:pPr>
              <w:pStyle w:val="ConsPlusNormal"/>
            </w:pPr>
          </w:p>
        </w:tc>
      </w:tr>
      <w:tr w:rsidR="0017467E" w:rsidRPr="00AF1EB8" w14:paraId="48261287" w14:textId="77777777" w:rsidTr="007F16E7">
        <w:tc>
          <w:tcPr>
            <w:tcW w:w="1191" w:type="dxa"/>
            <w:vAlign w:val="center"/>
          </w:tcPr>
          <w:p w14:paraId="724BD8A0" w14:textId="77777777" w:rsidR="0017467E" w:rsidRPr="00AF1EB8" w:rsidRDefault="0017467E" w:rsidP="007F16E7">
            <w:pPr>
              <w:pStyle w:val="ConsPlusNormal"/>
            </w:pPr>
            <w:r w:rsidRPr="00AF1EB8">
              <w:t>Урок 71</w:t>
            </w:r>
          </w:p>
        </w:tc>
        <w:tc>
          <w:tcPr>
            <w:tcW w:w="6405" w:type="dxa"/>
            <w:vAlign w:val="center"/>
          </w:tcPr>
          <w:p w14:paraId="62C26A4F" w14:textId="77777777" w:rsidR="0017467E" w:rsidRPr="00AF1EB8" w:rsidRDefault="0017467E" w:rsidP="007F16E7">
            <w:pPr>
              <w:pStyle w:val="ConsPlusNormal"/>
              <w:jc w:val="both"/>
            </w:pPr>
            <w:r w:rsidRPr="00AF1EB8">
              <w:t>Морфологический анализ наречия</w:t>
            </w:r>
          </w:p>
        </w:tc>
        <w:tc>
          <w:tcPr>
            <w:tcW w:w="1473" w:type="dxa"/>
            <w:vAlign w:val="center"/>
          </w:tcPr>
          <w:p w14:paraId="57754006" w14:textId="77777777" w:rsidR="0017467E" w:rsidRPr="00AF1EB8" w:rsidRDefault="0017467E" w:rsidP="007F16E7">
            <w:pPr>
              <w:pStyle w:val="ConsPlusNormal"/>
            </w:pPr>
          </w:p>
        </w:tc>
      </w:tr>
      <w:tr w:rsidR="0017467E" w:rsidRPr="00AF1EB8" w14:paraId="31AC21EC" w14:textId="77777777" w:rsidTr="007F16E7">
        <w:tc>
          <w:tcPr>
            <w:tcW w:w="1191" w:type="dxa"/>
            <w:vAlign w:val="center"/>
          </w:tcPr>
          <w:p w14:paraId="77A1918B" w14:textId="77777777" w:rsidR="0017467E" w:rsidRPr="00AF1EB8" w:rsidRDefault="0017467E" w:rsidP="007F16E7">
            <w:pPr>
              <w:pStyle w:val="ConsPlusNormal"/>
            </w:pPr>
            <w:r w:rsidRPr="00AF1EB8">
              <w:t>Урок 72</w:t>
            </w:r>
          </w:p>
        </w:tc>
        <w:tc>
          <w:tcPr>
            <w:tcW w:w="6405" w:type="dxa"/>
            <w:vAlign w:val="center"/>
          </w:tcPr>
          <w:p w14:paraId="0C596CCC" w14:textId="77777777" w:rsidR="0017467E" w:rsidRPr="00AF1EB8" w:rsidRDefault="0017467E" w:rsidP="007F16E7">
            <w:pPr>
              <w:pStyle w:val="ConsPlusNormal"/>
              <w:jc w:val="both"/>
            </w:pPr>
            <w:r w:rsidRPr="00AF1EB8">
              <w:t>Слитное и раздельное написание не с наречиями на -о (-е)</w:t>
            </w:r>
          </w:p>
        </w:tc>
        <w:tc>
          <w:tcPr>
            <w:tcW w:w="1473" w:type="dxa"/>
            <w:vAlign w:val="center"/>
          </w:tcPr>
          <w:p w14:paraId="5DAF85C8" w14:textId="77777777" w:rsidR="0017467E" w:rsidRPr="00AF1EB8" w:rsidRDefault="0017467E" w:rsidP="007F16E7">
            <w:pPr>
              <w:pStyle w:val="ConsPlusNormal"/>
            </w:pPr>
          </w:p>
        </w:tc>
      </w:tr>
      <w:tr w:rsidR="0017467E" w:rsidRPr="00AF1EB8" w14:paraId="7C53B7A1" w14:textId="77777777" w:rsidTr="007F16E7">
        <w:tc>
          <w:tcPr>
            <w:tcW w:w="1191" w:type="dxa"/>
            <w:vAlign w:val="center"/>
          </w:tcPr>
          <w:p w14:paraId="339E3387" w14:textId="77777777" w:rsidR="0017467E" w:rsidRPr="00AF1EB8" w:rsidRDefault="0017467E" w:rsidP="007F16E7">
            <w:pPr>
              <w:pStyle w:val="ConsPlusNormal"/>
            </w:pPr>
            <w:r w:rsidRPr="00AF1EB8">
              <w:t>Урок 73</w:t>
            </w:r>
          </w:p>
        </w:tc>
        <w:tc>
          <w:tcPr>
            <w:tcW w:w="6405" w:type="dxa"/>
            <w:vAlign w:val="center"/>
          </w:tcPr>
          <w:p w14:paraId="572B7EE2" w14:textId="77777777" w:rsidR="0017467E" w:rsidRPr="00AF1EB8" w:rsidRDefault="0017467E" w:rsidP="007F16E7">
            <w:pPr>
              <w:pStyle w:val="ConsPlusNormal"/>
              <w:jc w:val="both"/>
            </w:pPr>
            <w:r w:rsidRPr="00AF1EB8">
              <w:t>Слитное и раздельное написание не с наречиями на -о (-е). Практикум</w:t>
            </w:r>
          </w:p>
        </w:tc>
        <w:tc>
          <w:tcPr>
            <w:tcW w:w="1473" w:type="dxa"/>
            <w:vAlign w:val="center"/>
          </w:tcPr>
          <w:p w14:paraId="3AAF90D3" w14:textId="77777777" w:rsidR="0017467E" w:rsidRPr="00AF1EB8" w:rsidRDefault="0017467E" w:rsidP="007F16E7">
            <w:pPr>
              <w:pStyle w:val="ConsPlusNormal"/>
              <w:jc w:val="center"/>
            </w:pPr>
            <w:r w:rsidRPr="00AF1EB8">
              <w:t>1</w:t>
            </w:r>
          </w:p>
        </w:tc>
      </w:tr>
      <w:tr w:rsidR="0017467E" w:rsidRPr="00AF1EB8" w14:paraId="100ECF6F" w14:textId="77777777" w:rsidTr="007F16E7">
        <w:tc>
          <w:tcPr>
            <w:tcW w:w="1191" w:type="dxa"/>
            <w:vAlign w:val="center"/>
          </w:tcPr>
          <w:p w14:paraId="32B8988B" w14:textId="77777777" w:rsidR="0017467E" w:rsidRPr="00AF1EB8" w:rsidRDefault="0017467E" w:rsidP="007F16E7">
            <w:pPr>
              <w:pStyle w:val="ConsPlusNormal"/>
            </w:pPr>
            <w:r w:rsidRPr="00AF1EB8">
              <w:t>Урок 74</w:t>
            </w:r>
          </w:p>
        </w:tc>
        <w:tc>
          <w:tcPr>
            <w:tcW w:w="6405" w:type="dxa"/>
            <w:vAlign w:val="center"/>
          </w:tcPr>
          <w:p w14:paraId="6EC0EC7A" w14:textId="77777777" w:rsidR="0017467E" w:rsidRPr="00AF1EB8" w:rsidRDefault="0017467E" w:rsidP="007F16E7">
            <w:pPr>
              <w:pStyle w:val="ConsPlusNormal"/>
              <w:jc w:val="both"/>
            </w:pPr>
            <w:r w:rsidRPr="00AF1EB8">
              <w:t>Дефис между частями слова в наречиях</w:t>
            </w:r>
          </w:p>
        </w:tc>
        <w:tc>
          <w:tcPr>
            <w:tcW w:w="1473" w:type="dxa"/>
            <w:vAlign w:val="center"/>
          </w:tcPr>
          <w:p w14:paraId="7A3CF84E" w14:textId="77777777" w:rsidR="0017467E" w:rsidRPr="00AF1EB8" w:rsidRDefault="0017467E" w:rsidP="007F16E7">
            <w:pPr>
              <w:pStyle w:val="ConsPlusNormal"/>
            </w:pPr>
          </w:p>
        </w:tc>
      </w:tr>
      <w:tr w:rsidR="0017467E" w:rsidRPr="00AF1EB8" w14:paraId="5A6F4383" w14:textId="77777777" w:rsidTr="007F16E7">
        <w:tc>
          <w:tcPr>
            <w:tcW w:w="1191" w:type="dxa"/>
            <w:vAlign w:val="center"/>
          </w:tcPr>
          <w:p w14:paraId="23389BFC" w14:textId="77777777" w:rsidR="0017467E" w:rsidRPr="00AF1EB8" w:rsidRDefault="0017467E" w:rsidP="007F16E7">
            <w:pPr>
              <w:pStyle w:val="ConsPlusNormal"/>
            </w:pPr>
            <w:r w:rsidRPr="00AF1EB8">
              <w:t>Урок 75</w:t>
            </w:r>
          </w:p>
        </w:tc>
        <w:tc>
          <w:tcPr>
            <w:tcW w:w="6405" w:type="dxa"/>
            <w:vAlign w:val="center"/>
          </w:tcPr>
          <w:p w14:paraId="4DC4D109" w14:textId="77777777" w:rsidR="0017467E" w:rsidRPr="00AF1EB8" w:rsidRDefault="0017467E" w:rsidP="007F16E7">
            <w:pPr>
              <w:pStyle w:val="ConsPlusNormal"/>
              <w:jc w:val="both"/>
            </w:pPr>
            <w:r w:rsidRPr="00AF1EB8">
              <w:t>Слитное и раздельное написание наречий, образованных от существительных и количественных числительных</w:t>
            </w:r>
          </w:p>
        </w:tc>
        <w:tc>
          <w:tcPr>
            <w:tcW w:w="1473" w:type="dxa"/>
            <w:vAlign w:val="center"/>
          </w:tcPr>
          <w:p w14:paraId="129432D8" w14:textId="77777777" w:rsidR="0017467E" w:rsidRPr="00AF1EB8" w:rsidRDefault="0017467E" w:rsidP="007F16E7">
            <w:pPr>
              <w:pStyle w:val="ConsPlusNormal"/>
            </w:pPr>
          </w:p>
        </w:tc>
      </w:tr>
      <w:tr w:rsidR="0017467E" w:rsidRPr="00AF1EB8" w14:paraId="7AFD555A" w14:textId="77777777" w:rsidTr="007F16E7">
        <w:tc>
          <w:tcPr>
            <w:tcW w:w="1191" w:type="dxa"/>
            <w:vAlign w:val="center"/>
          </w:tcPr>
          <w:p w14:paraId="797DD785" w14:textId="77777777" w:rsidR="0017467E" w:rsidRPr="00AF1EB8" w:rsidRDefault="0017467E" w:rsidP="007F16E7">
            <w:pPr>
              <w:pStyle w:val="ConsPlusNormal"/>
            </w:pPr>
            <w:r w:rsidRPr="00AF1EB8">
              <w:t>Урок 76</w:t>
            </w:r>
          </w:p>
        </w:tc>
        <w:tc>
          <w:tcPr>
            <w:tcW w:w="6405" w:type="dxa"/>
            <w:vAlign w:val="center"/>
          </w:tcPr>
          <w:p w14:paraId="6BC20ED6" w14:textId="77777777" w:rsidR="0017467E" w:rsidRPr="00AF1EB8" w:rsidRDefault="0017467E" w:rsidP="007F16E7">
            <w:pPr>
              <w:pStyle w:val="ConsPlusNormal"/>
              <w:jc w:val="both"/>
            </w:pPr>
            <w:r w:rsidRPr="00AF1EB8">
              <w:t>Слитное и раздельное написание наречий, образованных от существительных и количественных числительных. Практикум</w:t>
            </w:r>
          </w:p>
        </w:tc>
        <w:tc>
          <w:tcPr>
            <w:tcW w:w="1473" w:type="dxa"/>
            <w:vAlign w:val="center"/>
          </w:tcPr>
          <w:p w14:paraId="0EC01BF6" w14:textId="77777777" w:rsidR="0017467E" w:rsidRPr="00AF1EB8" w:rsidRDefault="0017467E" w:rsidP="007F16E7">
            <w:pPr>
              <w:pStyle w:val="ConsPlusNormal"/>
              <w:jc w:val="center"/>
            </w:pPr>
            <w:r w:rsidRPr="00AF1EB8">
              <w:t>1</w:t>
            </w:r>
          </w:p>
        </w:tc>
      </w:tr>
      <w:tr w:rsidR="0017467E" w:rsidRPr="00AF1EB8" w14:paraId="5E568229" w14:textId="77777777" w:rsidTr="007F16E7">
        <w:tc>
          <w:tcPr>
            <w:tcW w:w="1191" w:type="dxa"/>
            <w:vAlign w:val="center"/>
          </w:tcPr>
          <w:p w14:paraId="63C0453F" w14:textId="77777777" w:rsidR="0017467E" w:rsidRPr="00AF1EB8" w:rsidRDefault="0017467E" w:rsidP="007F16E7">
            <w:pPr>
              <w:pStyle w:val="ConsPlusNormal"/>
            </w:pPr>
            <w:r w:rsidRPr="00AF1EB8">
              <w:t>Урок 77</w:t>
            </w:r>
          </w:p>
        </w:tc>
        <w:tc>
          <w:tcPr>
            <w:tcW w:w="6405" w:type="dxa"/>
            <w:vAlign w:val="center"/>
          </w:tcPr>
          <w:p w14:paraId="622D5CEC" w14:textId="77777777" w:rsidR="0017467E" w:rsidRPr="00AF1EB8" w:rsidRDefault="0017467E" w:rsidP="007F16E7">
            <w:pPr>
              <w:pStyle w:val="ConsPlusNormal"/>
              <w:jc w:val="both"/>
            </w:pPr>
            <w:r w:rsidRPr="00AF1EB8">
              <w:t>Одна и две буквы н в наречиях на -о (-е)</w:t>
            </w:r>
          </w:p>
        </w:tc>
        <w:tc>
          <w:tcPr>
            <w:tcW w:w="1473" w:type="dxa"/>
            <w:vAlign w:val="center"/>
          </w:tcPr>
          <w:p w14:paraId="0152BE2D" w14:textId="77777777" w:rsidR="0017467E" w:rsidRPr="00AF1EB8" w:rsidRDefault="0017467E" w:rsidP="007F16E7">
            <w:pPr>
              <w:pStyle w:val="ConsPlusNormal"/>
            </w:pPr>
          </w:p>
        </w:tc>
      </w:tr>
      <w:tr w:rsidR="0017467E" w:rsidRPr="00AF1EB8" w14:paraId="15CB6928" w14:textId="77777777" w:rsidTr="007F16E7">
        <w:tc>
          <w:tcPr>
            <w:tcW w:w="1191" w:type="dxa"/>
            <w:vAlign w:val="center"/>
          </w:tcPr>
          <w:p w14:paraId="37CC597B" w14:textId="77777777" w:rsidR="0017467E" w:rsidRPr="00AF1EB8" w:rsidRDefault="0017467E" w:rsidP="007F16E7">
            <w:pPr>
              <w:pStyle w:val="ConsPlusNormal"/>
            </w:pPr>
            <w:r w:rsidRPr="00AF1EB8">
              <w:t>Урок 78</w:t>
            </w:r>
          </w:p>
        </w:tc>
        <w:tc>
          <w:tcPr>
            <w:tcW w:w="6405" w:type="dxa"/>
            <w:vAlign w:val="center"/>
          </w:tcPr>
          <w:p w14:paraId="359188EB" w14:textId="77777777" w:rsidR="0017467E" w:rsidRPr="00AF1EB8" w:rsidRDefault="0017467E" w:rsidP="007F16E7">
            <w:pPr>
              <w:pStyle w:val="ConsPlusNormal"/>
              <w:jc w:val="both"/>
            </w:pPr>
            <w:r w:rsidRPr="00AF1EB8">
              <w:t>Одна и две буквы н в наречиях на -о (-е). Практикум</w:t>
            </w:r>
          </w:p>
        </w:tc>
        <w:tc>
          <w:tcPr>
            <w:tcW w:w="1473" w:type="dxa"/>
            <w:vAlign w:val="center"/>
          </w:tcPr>
          <w:p w14:paraId="2B3E72EB" w14:textId="77777777" w:rsidR="0017467E" w:rsidRPr="00AF1EB8" w:rsidRDefault="0017467E" w:rsidP="007F16E7">
            <w:pPr>
              <w:pStyle w:val="ConsPlusNormal"/>
              <w:jc w:val="center"/>
            </w:pPr>
            <w:r w:rsidRPr="00AF1EB8">
              <w:t>1</w:t>
            </w:r>
          </w:p>
        </w:tc>
      </w:tr>
      <w:tr w:rsidR="0017467E" w:rsidRPr="00AF1EB8" w14:paraId="1E5BDFDC" w14:textId="77777777" w:rsidTr="007F16E7">
        <w:tc>
          <w:tcPr>
            <w:tcW w:w="1191" w:type="dxa"/>
            <w:vAlign w:val="center"/>
          </w:tcPr>
          <w:p w14:paraId="378DD775" w14:textId="77777777" w:rsidR="0017467E" w:rsidRPr="00AF1EB8" w:rsidRDefault="0017467E" w:rsidP="007F16E7">
            <w:pPr>
              <w:pStyle w:val="ConsPlusNormal"/>
            </w:pPr>
            <w:r w:rsidRPr="00AF1EB8">
              <w:t>Урок 79</w:t>
            </w:r>
          </w:p>
        </w:tc>
        <w:tc>
          <w:tcPr>
            <w:tcW w:w="6405" w:type="dxa"/>
            <w:vAlign w:val="center"/>
          </w:tcPr>
          <w:p w14:paraId="578F789F" w14:textId="77777777" w:rsidR="0017467E" w:rsidRPr="00AF1EB8" w:rsidRDefault="0017467E" w:rsidP="007F16E7">
            <w:pPr>
              <w:pStyle w:val="ConsPlusNormal"/>
              <w:jc w:val="both"/>
            </w:pPr>
            <w:r w:rsidRPr="00AF1EB8">
              <w:t>Буквы о и е после шипящих на конце наречий</w:t>
            </w:r>
          </w:p>
        </w:tc>
        <w:tc>
          <w:tcPr>
            <w:tcW w:w="1473" w:type="dxa"/>
            <w:vAlign w:val="center"/>
          </w:tcPr>
          <w:p w14:paraId="361352CA" w14:textId="77777777" w:rsidR="0017467E" w:rsidRPr="00AF1EB8" w:rsidRDefault="0017467E" w:rsidP="007F16E7">
            <w:pPr>
              <w:pStyle w:val="ConsPlusNormal"/>
            </w:pPr>
          </w:p>
        </w:tc>
      </w:tr>
      <w:tr w:rsidR="0017467E" w:rsidRPr="00AF1EB8" w14:paraId="434A7C1C" w14:textId="77777777" w:rsidTr="007F16E7">
        <w:tc>
          <w:tcPr>
            <w:tcW w:w="1191" w:type="dxa"/>
            <w:vAlign w:val="center"/>
          </w:tcPr>
          <w:p w14:paraId="45A7B18B" w14:textId="77777777" w:rsidR="0017467E" w:rsidRPr="00AF1EB8" w:rsidRDefault="0017467E" w:rsidP="007F16E7">
            <w:pPr>
              <w:pStyle w:val="ConsPlusNormal"/>
            </w:pPr>
            <w:r w:rsidRPr="00AF1EB8">
              <w:t>Урок 80</w:t>
            </w:r>
          </w:p>
        </w:tc>
        <w:tc>
          <w:tcPr>
            <w:tcW w:w="6405" w:type="dxa"/>
            <w:vAlign w:val="center"/>
          </w:tcPr>
          <w:p w14:paraId="4D530B4B" w14:textId="77777777" w:rsidR="0017467E" w:rsidRPr="00AF1EB8" w:rsidRDefault="0017467E" w:rsidP="007F16E7">
            <w:pPr>
              <w:pStyle w:val="ConsPlusNormal"/>
              <w:jc w:val="both"/>
            </w:pPr>
            <w:r w:rsidRPr="00AF1EB8">
              <w:t>Буквы о и е после шипящих на конце наречий. Практикум</w:t>
            </w:r>
          </w:p>
        </w:tc>
        <w:tc>
          <w:tcPr>
            <w:tcW w:w="1473" w:type="dxa"/>
            <w:vAlign w:val="center"/>
          </w:tcPr>
          <w:p w14:paraId="05E5285F" w14:textId="77777777" w:rsidR="0017467E" w:rsidRPr="00AF1EB8" w:rsidRDefault="0017467E" w:rsidP="007F16E7">
            <w:pPr>
              <w:pStyle w:val="ConsPlusNormal"/>
              <w:jc w:val="center"/>
            </w:pPr>
            <w:r w:rsidRPr="00AF1EB8">
              <w:t>1</w:t>
            </w:r>
          </w:p>
        </w:tc>
      </w:tr>
      <w:tr w:rsidR="0017467E" w:rsidRPr="00AF1EB8" w14:paraId="2915548C" w14:textId="77777777" w:rsidTr="007F16E7">
        <w:tc>
          <w:tcPr>
            <w:tcW w:w="1191" w:type="dxa"/>
            <w:vAlign w:val="center"/>
          </w:tcPr>
          <w:p w14:paraId="1B880F79" w14:textId="77777777" w:rsidR="0017467E" w:rsidRPr="00AF1EB8" w:rsidRDefault="0017467E" w:rsidP="007F16E7">
            <w:pPr>
              <w:pStyle w:val="ConsPlusNormal"/>
            </w:pPr>
            <w:r w:rsidRPr="00AF1EB8">
              <w:t>Урок 81</w:t>
            </w:r>
          </w:p>
        </w:tc>
        <w:tc>
          <w:tcPr>
            <w:tcW w:w="6405" w:type="dxa"/>
            <w:vAlign w:val="center"/>
          </w:tcPr>
          <w:p w14:paraId="4DC64B81" w14:textId="77777777" w:rsidR="0017467E" w:rsidRPr="00AF1EB8" w:rsidRDefault="0017467E" w:rsidP="007F16E7">
            <w:pPr>
              <w:pStyle w:val="ConsPlusNormal"/>
              <w:jc w:val="both"/>
            </w:pPr>
            <w:r w:rsidRPr="00AF1EB8">
              <w:t>Буквы о и а на конце наречий</w:t>
            </w:r>
          </w:p>
        </w:tc>
        <w:tc>
          <w:tcPr>
            <w:tcW w:w="1473" w:type="dxa"/>
            <w:vAlign w:val="center"/>
          </w:tcPr>
          <w:p w14:paraId="4B4B76B1" w14:textId="77777777" w:rsidR="0017467E" w:rsidRPr="00AF1EB8" w:rsidRDefault="0017467E" w:rsidP="007F16E7">
            <w:pPr>
              <w:pStyle w:val="ConsPlusNormal"/>
            </w:pPr>
          </w:p>
        </w:tc>
      </w:tr>
      <w:tr w:rsidR="0017467E" w:rsidRPr="00AF1EB8" w14:paraId="2B08116B" w14:textId="77777777" w:rsidTr="007F16E7">
        <w:tc>
          <w:tcPr>
            <w:tcW w:w="1191" w:type="dxa"/>
            <w:vAlign w:val="center"/>
          </w:tcPr>
          <w:p w14:paraId="32593615" w14:textId="77777777" w:rsidR="0017467E" w:rsidRPr="00AF1EB8" w:rsidRDefault="0017467E" w:rsidP="007F16E7">
            <w:pPr>
              <w:pStyle w:val="ConsPlusNormal"/>
            </w:pPr>
            <w:r w:rsidRPr="00AF1EB8">
              <w:t>Урок 82</w:t>
            </w:r>
          </w:p>
        </w:tc>
        <w:tc>
          <w:tcPr>
            <w:tcW w:w="6405" w:type="dxa"/>
            <w:vAlign w:val="center"/>
          </w:tcPr>
          <w:p w14:paraId="237C9873" w14:textId="77777777" w:rsidR="0017467E" w:rsidRPr="00AF1EB8" w:rsidRDefault="0017467E" w:rsidP="007F16E7">
            <w:pPr>
              <w:pStyle w:val="ConsPlusNormal"/>
              <w:jc w:val="both"/>
            </w:pPr>
            <w:r w:rsidRPr="00AF1EB8">
              <w:t>Буквы о и а на конце наречий. Практикум</w:t>
            </w:r>
          </w:p>
        </w:tc>
        <w:tc>
          <w:tcPr>
            <w:tcW w:w="1473" w:type="dxa"/>
            <w:vAlign w:val="center"/>
          </w:tcPr>
          <w:p w14:paraId="7DF13EED" w14:textId="77777777" w:rsidR="0017467E" w:rsidRPr="00AF1EB8" w:rsidRDefault="0017467E" w:rsidP="007F16E7">
            <w:pPr>
              <w:pStyle w:val="ConsPlusNormal"/>
              <w:jc w:val="center"/>
            </w:pPr>
            <w:r w:rsidRPr="00AF1EB8">
              <w:t>1</w:t>
            </w:r>
          </w:p>
        </w:tc>
      </w:tr>
      <w:tr w:rsidR="0017467E" w:rsidRPr="00AF1EB8" w14:paraId="2277FEC4" w14:textId="77777777" w:rsidTr="007F16E7">
        <w:tc>
          <w:tcPr>
            <w:tcW w:w="1191" w:type="dxa"/>
            <w:vAlign w:val="center"/>
          </w:tcPr>
          <w:p w14:paraId="6F911181" w14:textId="77777777" w:rsidR="0017467E" w:rsidRPr="00AF1EB8" w:rsidRDefault="0017467E" w:rsidP="007F16E7">
            <w:pPr>
              <w:pStyle w:val="ConsPlusNormal"/>
            </w:pPr>
            <w:r w:rsidRPr="00AF1EB8">
              <w:t>Урок 83</w:t>
            </w:r>
          </w:p>
        </w:tc>
        <w:tc>
          <w:tcPr>
            <w:tcW w:w="6405" w:type="dxa"/>
            <w:vAlign w:val="center"/>
          </w:tcPr>
          <w:p w14:paraId="2B5987B0" w14:textId="77777777" w:rsidR="0017467E" w:rsidRPr="00AF1EB8" w:rsidRDefault="0017467E" w:rsidP="007F16E7">
            <w:pPr>
              <w:pStyle w:val="ConsPlusNormal"/>
              <w:jc w:val="both"/>
            </w:pPr>
            <w:r w:rsidRPr="00AF1EB8">
              <w:t>Мягкий знак после шипящих на конце наречий</w:t>
            </w:r>
          </w:p>
        </w:tc>
        <w:tc>
          <w:tcPr>
            <w:tcW w:w="1473" w:type="dxa"/>
            <w:vAlign w:val="center"/>
          </w:tcPr>
          <w:p w14:paraId="24B72E4D" w14:textId="77777777" w:rsidR="0017467E" w:rsidRPr="00AF1EB8" w:rsidRDefault="0017467E" w:rsidP="007F16E7">
            <w:pPr>
              <w:pStyle w:val="ConsPlusNormal"/>
            </w:pPr>
          </w:p>
        </w:tc>
      </w:tr>
      <w:tr w:rsidR="0017467E" w:rsidRPr="00AF1EB8" w14:paraId="5FF45D4D" w14:textId="77777777" w:rsidTr="007F16E7">
        <w:tc>
          <w:tcPr>
            <w:tcW w:w="1191" w:type="dxa"/>
            <w:vAlign w:val="center"/>
          </w:tcPr>
          <w:p w14:paraId="707560EB" w14:textId="77777777" w:rsidR="0017467E" w:rsidRPr="00AF1EB8" w:rsidRDefault="0017467E" w:rsidP="007F16E7">
            <w:pPr>
              <w:pStyle w:val="ConsPlusNormal"/>
            </w:pPr>
            <w:r w:rsidRPr="00AF1EB8">
              <w:t>Урок 84</w:t>
            </w:r>
          </w:p>
        </w:tc>
        <w:tc>
          <w:tcPr>
            <w:tcW w:w="6405" w:type="dxa"/>
            <w:vAlign w:val="center"/>
          </w:tcPr>
          <w:p w14:paraId="62140EA8" w14:textId="77777777" w:rsidR="0017467E" w:rsidRPr="00AF1EB8" w:rsidRDefault="0017467E" w:rsidP="007F16E7">
            <w:pPr>
              <w:pStyle w:val="ConsPlusNormal"/>
              <w:jc w:val="both"/>
            </w:pPr>
            <w:r w:rsidRPr="00AF1EB8">
              <w:t>Мягкий знак после шипящих на конце наречий. Практикум</w:t>
            </w:r>
          </w:p>
        </w:tc>
        <w:tc>
          <w:tcPr>
            <w:tcW w:w="1473" w:type="dxa"/>
            <w:vAlign w:val="center"/>
          </w:tcPr>
          <w:p w14:paraId="36832377" w14:textId="77777777" w:rsidR="0017467E" w:rsidRPr="00AF1EB8" w:rsidRDefault="0017467E" w:rsidP="007F16E7">
            <w:pPr>
              <w:pStyle w:val="ConsPlusNormal"/>
              <w:jc w:val="center"/>
            </w:pPr>
            <w:r w:rsidRPr="00AF1EB8">
              <w:t>1</w:t>
            </w:r>
          </w:p>
        </w:tc>
      </w:tr>
      <w:tr w:rsidR="0017467E" w:rsidRPr="00AF1EB8" w14:paraId="3FAA7339" w14:textId="77777777" w:rsidTr="007F16E7">
        <w:tc>
          <w:tcPr>
            <w:tcW w:w="1191" w:type="dxa"/>
            <w:vAlign w:val="center"/>
          </w:tcPr>
          <w:p w14:paraId="3CAC4158" w14:textId="77777777" w:rsidR="0017467E" w:rsidRPr="00AF1EB8" w:rsidRDefault="0017467E" w:rsidP="007F16E7">
            <w:pPr>
              <w:pStyle w:val="ConsPlusNormal"/>
            </w:pPr>
            <w:r w:rsidRPr="00AF1EB8">
              <w:t>Урок 85</w:t>
            </w:r>
          </w:p>
        </w:tc>
        <w:tc>
          <w:tcPr>
            <w:tcW w:w="6405" w:type="dxa"/>
            <w:vAlign w:val="center"/>
          </w:tcPr>
          <w:p w14:paraId="375395CD" w14:textId="77777777" w:rsidR="0017467E" w:rsidRPr="00AF1EB8" w:rsidRDefault="0017467E" w:rsidP="007F16E7">
            <w:pPr>
              <w:pStyle w:val="ConsPlusNormal"/>
              <w:jc w:val="both"/>
            </w:pPr>
            <w:r w:rsidRPr="00AF1EB8">
              <w:t>Повторение темы "Наречие"</w:t>
            </w:r>
          </w:p>
        </w:tc>
        <w:tc>
          <w:tcPr>
            <w:tcW w:w="1473" w:type="dxa"/>
            <w:vAlign w:val="center"/>
          </w:tcPr>
          <w:p w14:paraId="1CA6A23B" w14:textId="77777777" w:rsidR="0017467E" w:rsidRPr="00AF1EB8" w:rsidRDefault="0017467E" w:rsidP="007F16E7">
            <w:pPr>
              <w:pStyle w:val="ConsPlusNormal"/>
            </w:pPr>
          </w:p>
        </w:tc>
      </w:tr>
      <w:tr w:rsidR="0017467E" w:rsidRPr="00AF1EB8" w14:paraId="04AB1F67" w14:textId="77777777" w:rsidTr="007F16E7">
        <w:tc>
          <w:tcPr>
            <w:tcW w:w="1191" w:type="dxa"/>
            <w:vAlign w:val="center"/>
          </w:tcPr>
          <w:p w14:paraId="0913179E" w14:textId="77777777" w:rsidR="0017467E" w:rsidRPr="00AF1EB8" w:rsidRDefault="0017467E" w:rsidP="007F16E7">
            <w:pPr>
              <w:pStyle w:val="ConsPlusNormal"/>
            </w:pPr>
            <w:r w:rsidRPr="00AF1EB8">
              <w:t>Урок 86</w:t>
            </w:r>
          </w:p>
        </w:tc>
        <w:tc>
          <w:tcPr>
            <w:tcW w:w="6405" w:type="dxa"/>
            <w:vAlign w:val="center"/>
          </w:tcPr>
          <w:p w14:paraId="3C7DCDEF" w14:textId="77777777" w:rsidR="0017467E" w:rsidRPr="00AF1EB8" w:rsidRDefault="0017467E" w:rsidP="007F16E7">
            <w:pPr>
              <w:pStyle w:val="ConsPlusNormal"/>
              <w:jc w:val="both"/>
            </w:pPr>
            <w:r w:rsidRPr="00AF1EB8">
              <w:t>Диктант с грамматическим заданием</w:t>
            </w:r>
          </w:p>
        </w:tc>
        <w:tc>
          <w:tcPr>
            <w:tcW w:w="1473" w:type="dxa"/>
            <w:vAlign w:val="center"/>
          </w:tcPr>
          <w:p w14:paraId="415212E1" w14:textId="77777777" w:rsidR="0017467E" w:rsidRPr="00AF1EB8" w:rsidRDefault="0017467E" w:rsidP="007F16E7">
            <w:pPr>
              <w:pStyle w:val="ConsPlusNormal"/>
            </w:pPr>
          </w:p>
        </w:tc>
      </w:tr>
      <w:tr w:rsidR="0017467E" w:rsidRPr="00AF1EB8" w14:paraId="36A94658" w14:textId="77777777" w:rsidTr="007F16E7">
        <w:tc>
          <w:tcPr>
            <w:tcW w:w="1191" w:type="dxa"/>
            <w:vAlign w:val="center"/>
          </w:tcPr>
          <w:p w14:paraId="33E067D8" w14:textId="77777777" w:rsidR="0017467E" w:rsidRPr="00AF1EB8" w:rsidRDefault="0017467E" w:rsidP="007F16E7">
            <w:pPr>
              <w:pStyle w:val="ConsPlusNormal"/>
            </w:pPr>
            <w:r w:rsidRPr="00AF1EB8">
              <w:t>Урок 87</w:t>
            </w:r>
          </w:p>
        </w:tc>
        <w:tc>
          <w:tcPr>
            <w:tcW w:w="6405" w:type="dxa"/>
            <w:vAlign w:val="center"/>
          </w:tcPr>
          <w:p w14:paraId="42FC9080" w14:textId="77777777" w:rsidR="0017467E" w:rsidRPr="00AF1EB8" w:rsidRDefault="0017467E" w:rsidP="007F16E7">
            <w:pPr>
              <w:pStyle w:val="ConsPlusNormal"/>
              <w:jc w:val="both"/>
            </w:pPr>
            <w:r w:rsidRPr="00AF1EB8">
              <w:t>Слова категории состояния в системе частей речи</w:t>
            </w:r>
          </w:p>
        </w:tc>
        <w:tc>
          <w:tcPr>
            <w:tcW w:w="1473" w:type="dxa"/>
            <w:vAlign w:val="center"/>
          </w:tcPr>
          <w:p w14:paraId="6E405FD4" w14:textId="77777777" w:rsidR="0017467E" w:rsidRPr="00AF1EB8" w:rsidRDefault="0017467E" w:rsidP="007F16E7">
            <w:pPr>
              <w:pStyle w:val="ConsPlusNormal"/>
            </w:pPr>
          </w:p>
        </w:tc>
      </w:tr>
      <w:tr w:rsidR="0017467E" w:rsidRPr="00AF1EB8" w14:paraId="207A64AD" w14:textId="77777777" w:rsidTr="007F16E7">
        <w:tc>
          <w:tcPr>
            <w:tcW w:w="1191" w:type="dxa"/>
            <w:vAlign w:val="center"/>
          </w:tcPr>
          <w:p w14:paraId="16FC8167" w14:textId="77777777" w:rsidR="0017467E" w:rsidRPr="00AF1EB8" w:rsidRDefault="0017467E" w:rsidP="007F16E7">
            <w:pPr>
              <w:pStyle w:val="ConsPlusNormal"/>
            </w:pPr>
            <w:r w:rsidRPr="00AF1EB8">
              <w:t>Урок 88</w:t>
            </w:r>
          </w:p>
        </w:tc>
        <w:tc>
          <w:tcPr>
            <w:tcW w:w="6405" w:type="dxa"/>
            <w:vAlign w:val="center"/>
          </w:tcPr>
          <w:p w14:paraId="6FFD0151" w14:textId="77777777" w:rsidR="0017467E" w:rsidRPr="00AF1EB8" w:rsidRDefault="0017467E" w:rsidP="007F16E7">
            <w:pPr>
              <w:pStyle w:val="ConsPlusNormal"/>
              <w:jc w:val="both"/>
            </w:pPr>
            <w:r w:rsidRPr="00AF1EB8">
              <w:t>Слова категории состояния и наречия</w:t>
            </w:r>
          </w:p>
        </w:tc>
        <w:tc>
          <w:tcPr>
            <w:tcW w:w="1473" w:type="dxa"/>
            <w:vAlign w:val="center"/>
          </w:tcPr>
          <w:p w14:paraId="58286368" w14:textId="77777777" w:rsidR="0017467E" w:rsidRPr="00AF1EB8" w:rsidRDefault="0017467E" w:rsidP="007F16E7">
            <w:pPr>
              <w:pStyle w:val="ConsPlusNormal"/>
            </w:pPr>
          </w:p>
        </w:tc>
      </w:tr>
      <w:tr w:rsidR="0017467E" w:rsidRPr="00AF1EB8" w14:paraId="42962FEA" w14:textId="77777777" w:rsidTr="007F16E7">
        <w:tc>
          <w:tcPr>
            <w:tcW w:w="1191" w:type="dxa"/>
            <w:vAlign w:val="center"/>
          </w:tcPr>
          <w:p w14:paraId="1274F6CD" w14:textId="77777777" w:rsidR="0017467E" w:rsidRPr="00AF1EB8" w:rsidRDefault="0017467E" w:rsidP="007F16E7">
            <w:pPr>
              <w:pStyle w:val="ConsPlusNormal"/>
            </w:pPr>
            <w:r w:rsidRPr="00AF1EB8">
              <w:t>Урок 89</w:t>
            </w:r>
          </w:p>
        </w:tc>
        <w:tc>
          <w:tcPr>
            <w:tcW w:w="6405" w:type="dxa"/>
            <w:vAlign w:val="center"/>
          </w:tcPr>
          <w:p w14:paraId="2C2CC18F" w14:textId="77777777" w:rsidR="0017467E" w:rsidRPr="00AF1EB8" w:rsidRDefault="0017467E" w:rsidP="007F16E7">
            <w:pPr>
              <w:pStyle w:val="ConsPlusNormal"/>
              <w:jc w:val="both"/>
            </w:pPr>
            <w:r w:rsidRPr="00AF1EB8">
              <w:t>Служебные части речи в русском языке</w:t>
            </w:r>
          </w:p>
        </w:tc>
        <w:tc>
          <w:tcPr>
            <w:tcW w:w="1473" w:type="dxa"/>
            <w:vAlign w:val="center"/>
          </w:tcPr>
          <w:p w14:paraId="4C0A4F6F" w14:textId="77777777" w:rsidR="0017467E" w:rsidRPr="00AF1EB8" w:rsidRDefault="0017467E" w:rsidP="007F16E7">
            <w:pPr>
              <w:pStyle w:val="ConsPlusNormal"/>
            </w:pPr>
          </w:p>
        </w:tc>
      </w:tr>
      <w:tr w:rsidR="0017467E" w:rsidRPr="00AF1EB8" w14:paraId="16731FAE" w14:textId="77777777" w:rsidTr="007F16E7">
        <w:tc>
          <w:tcPr>
            <w:tcW w:w="1191" w:type="dxa"/>
            <w:vAlign w:val="center"/>
          </w:tcPr>
          <w:p w14:paraId="16B8EEA4" w14:textId="77777777" w:rsidR="0017467E" w:rsidRPr="00AF1EB8" w:rsidRDefault="0017467E" w:rsidP="007F16E7">
            <w:pPr>
              <w:pStyle w:val="ConsPlusNormal"/>
            </w:pPr>
            <w:r w:rsidRPr="00AF1EB8">
              <w:t>Урок 90</w:t>
            </w:r>
          </w:p>
        </w:tc>
        <w:tc>
          <w:tcPr>
            <w:tcW w:w="6405" w:type="dxa"/>
            <w:vAlign w:val="center"/>
          </w:tcPr>
          <w:p w14:paraId="4FA7B9C2" w14:textId="77777777" w:rsidR="0017467E" w:rsidRPr="00AF1EB8" w:rsidRDefault="0017467E" w:rsidP="007F16E7">
            <w:pPr>
              <w:pStyle w:val="ConsPlusNormal"/>
              <w:jc w:val="both"/>
            </w:pPr>
            <w:r w:rsidRPr="00AF1EB8">
              <w:t>Предлог как часть речи</w:t>
            </w:r>
          </w:p>
        </w:tc>
        <w:tc>
          <w:tcPr>
            <w:tcW w:w="1473" w:type="dxa"/>
            <w:vAlign w:val="center"/>
          </w:tcPr>
          <w:p w14:paraId="708E1972" w14:textId="77777777" w:rsidR="0017467E" w:rsidRPr="00AF1EB8" w:rsidRDefault="0017467E" w:rsidP="007F16E7">
            <w:pPr>
              <w:pStyle w:val="ConsPlusNormal"/>
            </w:pPr>
          </w:p>
        </w:tc>
      </w:tr>
      <w:tr w:rsidR="0017467E" w:rsidRPr="00AF1EB8" w14:paraId="78D12817" w14:textId="77777777" w:rsidTr="007F16E7">
        <w:tc>
          <w:tcPr>
            <w:tcW w:w="1191" w:type="dxa"/>
            <w:vAlign w:val="center"/>
          </w:tcPr>
          <w:p w14:paraId="59931407" w14:textId="77777777" w:rsidR="0017467E" w:rsidRPr="00AF1EB8" w:rsidRDefault="0017467E" w:rsidP="007F16E7">
            <w:pPr>
              <w:pStyle w:val="ConsPlusNormal"/>
            </w:pPr>
            <w:r w:rsidRPr="00AF1EB8">
              <w:t>Урок 91</w:t>
            </w:r>
          </w:p>
        </w:tc>
        <w:tc>
          <w:tcPr>
            <w:tcW w:w="6405" w:type="dxa"/>
            <w:vAlign w:val="center"/>
          </w:tcPr>
          <w:p w14:paraId="7A7424C2" w14:textId="77777777" w:rsidR="0017467E" w:rsidRPr="00AF1EB8" w:rsidRDefault="0017467E" w:rsidP="007F16E7">
            <w:pPr>
              <w:pStyle w:val="ConsPlusNormal"/>
              <w:jc w:val="both"/>
            </w:pPr>
            <w:r w:rsidRPr="00AF1EB8">
              <w:t>Предлоги производные и непроизводные</w:t>
            </w:r>
          </w:p>
        </w:tc>
        <w:tc>
          <w:tcPr>
            <w:tcW w:w="1473" w:type="dxa"/>
            <w:vAlign w:val="center"/>
          </w:tcPr>
          <w:p w14:paraId="54B32CF9" w14:textId="77777777" w:rsidR="0017467E" w:rsidRPr="00AF1EB8" w:rsidRDefault="0017467E" w:rsidP="007F16E7">
            <w:pPr>
              <w:pStyle w:val="ConsPlusNormal"/>
            </w:pPr>
          </w:p>
        </w:tc>
      </w:tr>
      <w:tr w:rsidR="0017467E" w:rsidRPr="00AF1EB8" w14:paraId="749E2B61" w14:textId="77777777" w:rsidTr="007F16E7">
        <w:tc>
          <w:tcPr>
            <w:tcW w:w="1191" w:type="dxa"/>
            <w:vAlign w:val="center"/>
          </w:tcPr>
          <w:p w14:paraId="0AFC002E" w14:textId="77777777" w:rsidR="0017467E" w:rsidRPr="00AF1EB8" w:rsidRDefault="0017467E" w:rsidP="007F16E7">
            <w:pPr>
              <w:pStyle w:val="ConsPlusNormal"/>
            </w:pPr>
            <w:r w:rsidRPr="00AF1EB8">
              <w:t>Урок 92</w:t>
            </w:r>
          </w:p>
        </w:tc>
        <w:tc>
          <w:tcPr>
            <w:tcW w:w="6405" w:type="dxa"/>
            <w:vAlign w:val="center"/>
          </w:tcPr>
          <w:p w14:paraId="009FA813" w14:textId="77777777" w:rsidR="0017467E" w:rsidRPr="00AF1EB8" w:rsidRDefault="0017467E" w:rsidP="007F16E7">
            <w:pPr>
              <w:pStyle w:val="ConsPlusNormal"/>
              <w:jc w:val="both"/>
            </w:pPr>
            <w:r w:rsidRPr="00AF1EB8">
              <w:t>Предлоги производные и непроизводные. Практикум</w:t>
            </w:r>
          </w:p>
        </w:tc>
        <w:tc>
          <w:tcPr>
            <w:tcW w:w="1473" w:type="dxa"/>
            <w:vAlign w:val="center"/>
          </w:tcPr>
          <w:p w14:paraId="07FF9FB2" w14:textId="77777777" w:rsidR="0017467E" w:rsidRPr="00AF1EB8" w:rsidRDefault="0017467E" w:rsidP="007F16E7">
            <w:pPr>
              <w:pStyle w:val="ConsPlusNormal"/>
              <w:jc w:val="center"/>
            </w:pPr>
            <w:r w:rsidRPr="00AF1EB8">
              <w:t>1</w:t>
            </w:r>
          </w:p>
        </w:tc>
      </w:tr>
      <w:tr w:rsidR="0017467E" w:rsidRPr="00AF1EB8" w14:paraId="169731B2" w14:textId="77777777" w:rsidTr="007F16E7">
        <w:tc>
          <w:tcPr>
            <w:tcW w:w="1191" w:type="dxa"/>
            <w:vAlign w:val="center"/>
          </w:tcPr>
          <w:p w14:paraId="72F32B06" w14:textId="77777777" w:rsidR="0017467E" w:rsidRPr="00AF1EB8" w:rsidRDefault="0017467E" w:rsidP="007F16E7">
            <w:pPr>
              <w:pStyle w:val="ConsPlusNormal"/>
            </w:pPr>
            <w:r w:rsidRPr="00AF1EB8">
              <w:t>Урок 93</w:t>
            </w:r>
          </w:p>
        </w:tc>
        <w:tc>
          <w:tcPr>
            <w:tcW w:w="6405" w:type="dxa"/>
            <w:vAlign w:val="center"/>
          </w:tcPr>
          <w:p w14:paraId="75C6744C" w14:textId="77777777" w:rsidR="0017467E" w:rsidRPr="00AF1EB8" w:rsidRDefault="0017467E" w:rsidP="007F16E7">
            <w:pPr>
              <w:pStyle w:val="ConsPlusNormal"/>
              <w:jc w:val="both"/>
            </w:pPr>
            <w:r w:rsidRPr="00AF1EB8">
              <w:t>Предлоги простые и составные</w:t>
            </w:r>
          </w:p>
        </w:tc>
        <w:tc>
          <w:tcPr>
            <w:tcW w:w="1473" w:type="dxa"/>
            <w:vAlign w:val="center"/>
          </w:tcPr>
          <w:p w14:paraId="59686FD5" w14:textId="77777777" w:rsidR="0017467E" w:rsidRPr="00AF1EB8" w:rsidRDefault="0017467E" w:rsidP="007F16E7">
            <w:pPr>
              <w:pStyle w:val="ConsPlusNormal"/>
            </w:pPr>
          </w:p>
        </w:tc>
      </w:tr>
      <w:tr w:rsidR="0017467E" w:rsidRPr="00AF1EB8" w14:paraId="0D0BA5E1" w14:textId="77777777" w:rsidTr="007F16E7">
        <w:tc>
          <w:tcPr>
            <w:tcW w:w="1191" w:type="dxa"/>
            <w:vAlign w:val="center"/>
          </w:tcPr>
          <w:p w14:paraId="415A420C" w14:textId="77777777" w:rsidR="0017467E" w:rsidRPr="00AF1EB8" w:rsidRDefault="0017467E" w:rsidP="007F16E7">
            <w:pPr>
              <w:pStyle w:val="ConsPlusNormal"/>
            </w:pPr>
            <w:r w:rsidRPr="00AF1EB8">
              <w:t>Урок 94</w:t>
            </w:r>
          </w:p>
        </w:tc>
        <w:tc>
          <w:tcPr>
            <w:tcW w:w="6405" w:type="dxa"/>
            <w:vAlign w:val="center"/>
          </w:tcPr>
          <w:p w14:paraId="3EA48BAB" w14:textId="77777777" w:rsidR="0017467E" w:rsidRPr="00AF1EB8" w:rsidRDefault="0017467E" w:rsidP="007F16E7">
            <w:pPr>
              <w:pStyle w:val="ConsPlusNormal"/>
              <w:jc w:val="both"/>
            </w:pPr>
            <w:r w:rsidRPr="00AF1EB8">
              <w:t>Предлоги простые и составные. Практикум</w:t>
            </w:r>
          </w:p>
        </w:tc>
        <w:tc>
          <w:tcPr>
            <w:tcW w:w="1473" w:type="dxa"/>
            <w:vAlign w:val="center"/>
          </w:tcPr>
          <w:p w14:paraId="498EF9A2" w14:textId="77777777" w:rsidR="0017467E" w:rsidRPr="00AF1EB8" w:rsidRDefault="0017467E" w:rsidP="007F16E7">
            <w:pPr>
              <w:pStyle w:val="ConsPlusNormal"/>
              <w:jc w:val="center"/>
            </w:pPr>
            <w:r w:rsidRPr="00AF1EB8">
              <w:t>1</w:t>
            </w:r>
          </w:p>
        </w:tc>
      </w:tr>
      <w:tr w:rsidR="0017467E" w:rsidRPr="00AF1EB8" w14:paraId="2E5972E8" w14:textId="77777777" w:rsidTr="007F16E7">
        <w:tc>
          <w:tcPr>
            <w:tcW w:w="1191" w:type="dxa"/>
            <w:vAlign w:val="center"/>
          </w:tcPr>
          <w:p w14:paraId="12E75D0B" w14:textId="77777777" w:rsidR="0017467E" w:rsidRPr="00AF1EB8" w:rsidRDefault="0017467E" w:rsidP="007F16E7">
            <w:pPr>
              <w:pStyle w:val="ConsPlusNormal"/>
            </w:pPr>
            <w:r w:rsidRPr="00AF1EB8">
              <w:t>Урок 95</w:t>
            </w:r>
          </w:p>
        </w:tc>
        <w:tc>
          <w:tcPr>
            <w:tcW w:w="6405" w:type="dxa"/>
            <w:vAlign w:val="center"/>
          </w:tcPr>
          <w:p w14:paraId="50E91A3B" w14:textId="77777777" w:rsidR="0017467E" w:rsidRPr="00AF1EB8" w:rsidRDefault="0017467E" w:rsidP="007F16E7">
            <w:pPr>
              <w:pStyle w:val="ConsPlusNormal"/>
              <w:jc w:val="both"/>
            </w:pPr>
            <w:r w:rsidRPr="00AF1EB8">
              <w:t>Правописание предлогов</w:t>
            </w:r>
          </w:p>
        </w:tc>
        <w:tc>
          <w:tcPr>
            <w:tcW w:w="1473" w:type="dxa"/>
            <w:vAlign w:val="center"/>
          </w:tcPr>
          <w:p w14:paraId="19A01BDB" w14:textId="77777777" w:rsidR="0017467E" w:rsidRPr="00AF1EB8" w:rsidRDefault="0017467E" w:rsidP="007F16E7">
            <w:pPr>
              <w:pStyle w:val="ConsPlusNormal"/>
            </w:pPr>
          </w:p>
        </w:tc>
      </w:tr>
      <w:tr w:rsidR="0017467E" w:rsidRPr="00AF1EB8" w14:paraId="708C2512" w14:textId="77777777" w:rsidTr="007F16E7">
        <w:tc>
          <w:tcPr>
            <w:tcW w:w="1191" w:type="dxa"/>
            <w:vAlign w:val="center"/>
          </w:tcPr>
          <w:p w14:paraId="3899F9A9" w14:textId="77777777" w:rsidR="0017467E" w:rsidRPr="00AF1EB8" w:rsidRDefault="0017467E" w:rsidP="007F16E7">
            <w:pPr>
              <w:pStyle w:val="ConsPlusNormal"/>
            </w:pPr>
            <w:r w:rsidRPr="00AF1EB8">
              <w:t>Урок 96</w:t>
            </w:r>
          </w:p>
        </w:tc>
        <w:tc>
          <w:tcPr>
            <w:tcW w:w="6405" w:type="dxa"/>
            <w:vAlign w:val="center"/>
          </w:tcPr>
          <w:p w14:paraId="060B97E6" w14:textId="77777777" w:rsidR="0017467E" w:rsidRPr="00AF1EB8" w:rsidRDefault="0017467E" w:rsidP="007F16E7">
            <w:pPr>
              <w:pStyle w:val="ConsPlusNormal"/>
              <w:jc w:val="both"/>
            </w:pPr>
            <w:r w:rsidRPr="00AF1EB8">
              <w:t>Правописание предлогов. Практикум</w:t>
            </w:r>
          </w:p>
        </w:tc>
        <w:tc>
          <w:tcPr>
            <w:tcW w:w="1473" w:type="dxa"/>
            <w:vAlign w:val="center"/>
          </w:tcPr>
          <w:p w14:paraId="05CEFB52" w14:textId="77777777" w:rsidR="0017467E" w:rsidRPr="00AF1EB8" w:rsidRDefault="0017467E" w:rsidP="007F16E7">
            <w:pPr>
              <w:pStyle w:val="ConsPlusNormal"/>
              <w:jc w:val="center"/>
            </w:pPr>
            <w:r w:rsidRPr="00AF1EB8">
              <w:t>1</w:t>
            </w:r>
          </w:p>
        </w:tc>
      </w:tr>
      <w:tr w:rsidR="0017467E" w:rsidRPr="00AF1EB8" w14:paraId="534FDE92" w14:textId="77777777" w:rsidTr="007F16E7">
        <w:tc>
          <w:tcPr>
            <w:tcW w:w="1191" w:type="dxa"/>
            <w:vAlign w:val="center"/>
          </w:tcPr>
          <w:p w14:paraId="4B770ACA" w14:textId="77777777" w:rsidR="0017467E" w:rsidRPr="00AF1EB8" w:rsidRDefault="0017467E" w:rsidP="007F16E7">
            <w:pPr>
              <w:pStyle w:val="ConsPlusNormal"/>
            </w:pPr>
            <w:r w:rsidRPr="00AF1EB8">
              <w:t>Урок 97</w:t>
            </w:r>
          </w:p>
        </w:tc>
        <w:tc>
          <w:tcPr>
            <w:tcW w:w="6405" w:type="dxa"/>
            <w:vAlign w:val="center"/>
          </w:tcPr>
          <w:p w14:paraId="30E5CCE9" w14:textId="77777777" w:rsidR="0017467E" w:rsidRPr="00AF1EB8" w:rsidRDefault="0017467E" w:rsidP="007F16E7">
            <w:pPr>
              <w:pStyle w:val="ConsPlusNormal"/>
              <w:jc w:val="both"/>
            </w:pPr>
            <w:r w:rsidRPr="00AF1EB8">
              <w:t>Употребление предлогов в речи</w:t>
            </w:r>
          </w:p>
        </w:tc>
        <w:tc>
          <w:tcPr>
            <w:tcW w:w="1473" w:type="dxa"/>
            <w:vAlign w:val="center"/>
          </w:tcPr>
          <w:p w14:paraId="7AF2E533" w14:textId="77777777" w:rsidR="0017467E" w:rsidRPr="00AF1EB8" w:rsidRDefault="0017467E" w:rsidP="007F16E7">
            <w:pPr>
              <w:pStyle w:val="ConsPlusNormal"/>
            </w:pPr>
          </w:p>
        </w:tc>
      </w:tr>
      <w:tr w:rsidR="0017467E" w:rsidRPr="00AF1EB8" w14:paraId="71CF9F1B" w14:textId="77777777" w:rsidTr="007F16E7">
        <w:tc>
          <w:tcPr>
            <w:tcW w:w="1191" w:type="dxa"/>
            <w:vAlign w:val="center"/>
          </w:tcPr>
          <w:p w14:paraId="3A1A696C" w14:textId="77777777" w:rsidR="0017467E" w:rsidRPr="00AF1EB8" w:rsidRDefault="0017467E" w:rsidP="007F16E7">
            <w:pPr>
              <w:pStyle w:val="ConsPlusNormal"/>
            </w:pPr>
            <w:r w:rsidRPr="00AF1EB8">
              <w:t>Урок 98</w:t>
            </w:r>
          </w:p>
        </w:tc>
        <w:tc>
          <w:tcPr>
            <w:tcW w:w="6405" w:type="dxa"/>
            <w:vAlign w:val="center"/>
          </w:tcPr>
          <w:p w14:paraId="224B1AAB" w14:textId="77777777" w:rsidR="0017467E" w:rsidRPr="00AF1EB8" w:rsidRDefault="0017467E" w:rsidP="007F16E7">
            <w:pPr>
              <w:pStyle w:val="ConsPlusNormal"/>
              <w:jc w:val="both"/>
            </w:pPr>
            <w:r w:rsidRPr="00AF1EB8">
              <w:t>Употребление предлогов в речи. Практикум</w:t>
            </w:r>
          </w:p>
        </w:tc>
        <w:tc>
          <w:tcPr>
            <w:tcW w:w="1473" w:type="dxa"/>
            <w:vAlign w:val="center"/>
          </w:tcPr>
          <w:p w14:paraId="364AE212" w14:textId="77777777" w:rsidR="0017467E" w:rsidRPr="00AF1EB8" w:rsidRDefault="0017467E" w:rsidP="007F16E7">
            <w:pPr>
              <w:pStyle w:val="ConsPlusNormal"/>
              <w:jc w:val="center"/>
            </w:pPr>
            <w:r w:rsidRPr="00AF1EB8">
              <w:t>1</w:t>
            </w:r>
          </w:p>
        </w:tc>
      </w:tr>
      <w:tr w:rsidR="0017467E" w:rsidRPr="00AF1EB8" w14:paraId="16C0F9FD" w14:textId="77777777" w:rsidTr="007F16E7">
        <w:tc>
          <w:tcPr>
            <w:tcW w:w="1191" w:type="dxa"/>
            <w:vAlign w:val="center"/>
          </w:tcPr>
          <w:p w14:paraId="4517D574" w14:textId="77777777" w:rsidR="0017467E" w:rsidRPr="00AF1EB8" w:rsidRDefault="0017467E" w:rsidP="007F16E7">
            <w:pPr>
              <w:pStyle w:val="ConsPlusNormal"/>
            </w:pPr>
            <w:r w:rsidRPr="00AF1EB8">
              <w:t>Урок 99</w:t>
            </w:r>
          </w:p>
        </w:tc>
        <w:tc>
          <w:tcPr>
            <w:tcW w:w="6405" w:type="dxa"/>
            <w:vAlign w:val="center"/>
          </w:tcPr>
          <w:p w14:paraId="3E64ACB7" w14:textId="77777777" w:rsidR="0017467E" w:rsidRPr="00AF1EB8" w:rsidRDefault="0017467E" w:rsidP="007F16E7">
            <w:pPr>
              <w:pStyle w:val="ConsPlusNormal"/>
              <w:jc w:val="both"/>
            </w:pPr>
            <w:r w:rsidRPr="00AF1EB8">
              <w:t>Морфологический анализ предлога</w:t>
            </w:r>
          </w:p>
        </w:tc>
        <w:tc>
          <w:tcPr>
            <w:tcW w:w="1473" w:type="dxa"/>
            <w:vAlign w:val="center"/>
          </w:tcPr>
          <w:p w14:paraId="3742BFB3" w14:textId="77777777" w:rsidR="0017467E" w:rsidRPr="00AF1EB8" w:rsidRDefault="0017467E" w:rsidP="007F16E7">
            <w:pPr>
              <w:pStyle w:val="ConsPlusNormal"/>
            </w:pPr>
          </w:p>
        </w:tc>
      </w:tr>
      <w:tr w:rsidR="0017467E" w:rsidRPr="00AF1EB8" w14:paraId="0C9EED32" w14:textId="77777777" w:rsidTr="007F16E7">
        <w:tc>
          <w:tcPr>
            <w:tcW w:w="1191" w:type="dxa"/>
            <w:vAlign w:val="center"/>
          </w:tcPr>
          <w:p w14:paraId="04432F16" w14:textId="77777777" w:rsidR="0017467E" w:rsidRPr="00AF1EB8" w:rsidRDefault="0017467E" w:rsidP="007F16E7">
            <w:pPr>
              <w:pStyle w:val="ConsPlusNormal"/>
            </w:pPr>
            <w:r w:rsidRPr="00AF1EB8">
              <w:t>Урок 100</w:t>
            </w:r>
          </w:p>
        </w:tc>
        <w:tc>
          <w:tcPr>
            <w:tcW w:w="6405" w:type="dxa"/>
            <w:vAlign w:val="center"/>
          </w:tcPr>
          <w:p w14:paraId="2072201B" w14:textId="77777777" w:rsidR="0017467E" w:rsidRPr="00AF1EB8" w:rsidRDefault="0017467E" w:rsidP="007F16E7">
            <w:pPr>
              <w:pStyle w:val="ConsPlusNormal"/>
              <w:jc w:val="both"/>
            </w:pPr>
            <w:r w:rsidRPr="00AF1EB8">
              <w:t>Повторение темы "Предлог"</w:t>
            </w:r>
          </w:p>
        </w:tc>
        <w:tc>
          <w:tcPr>
            <w:tcW w:w="1473" w:type="dxa"/>
            <w:vAlign w:val="center"/>
          </w:tcPr>
          <w:p w14:paraId="55467FBA" w14:textId="77777777" w:rsidR="0017467E" w:rsidRPr="00AF1EB8" w:rsidRDefault="0017467E" w:rsidP="007F16E7">
            <w:pPr>
              <w:pStyle w:val="ConsPlusNormal"/>
            </w:pPr>
          </w:p>
        </w:tc>
      </w:tr>
      <w:tr w:rsidR="0017467E" w:rsidRPr="00AF1EB8" w14:paraId="3F10F213" w14:textId="77777777" w:rsidTr="007F16E7">
        <w:tc>
          <w:tcPr>
            <w:tcW w:w="1191" w:type="dxa"/>
            <w:vAlign w:val="center"/>
          </w:tcPr>
          <w:p w14:paraId="47FE5CD9" w14:textId="77777777" w:rsidR="0017467E" w:rsidRPr="00AF1EB8" w:rsidRDefault="0017467E" w:rsidP="007F16E7">
            <w:pPr>
              <w:pStyle w:val="ConsPlusNormal"/>
            </w:pPr>
            <w:r w:rsidRPr="00AF1EB8">
              <w:t>Урок 101</w:t>
            </w:r>
          </w:p>
        </w:tc>
        <w:tc>
          <w:tcPr>
            <w:tcW w:w="6405" w:type="dxa"/>
            <w:vAlign w:val="center"/>
          </w:tcPr>
          <w:p w14:paraId="043CC7D4" w14:textId="77777777" w:rsidR="0017467E" w:rsidRPr="00AF1EB8" w:rsidRDefault="0017467E" w:rsidP="007F16E7">
            <w:pPr>
              <w:pStyle w:val="ConsPlusNormal"/>
              <w:jc w:val="both"/>
            </w:pPr>
            <w:r w:rsidRPr="00AF1EB8">
              <w:t>Повторение темы "Предлог". Практикум</w:t>
            </w:r>
          </w:p>
        </w:tc>
        <w:tc>
          <w:tcPr>
            <w:tcW w:w="1473" w:type="dxa"/>
            <w:vAlign w:val="center"/>
          </w:tcPr>
          <w:p w14:paraId="2ACABF12" w14:textId="77777777" w:rsidR="0017467E" w:rsidRPr="00AF1EB8" w:rsidRDefault="0017467E" w:rsidP="007F16E7">
            <w:pPr>
              <w:pStyle w:val="ConsPlusNormal"/>
              <w:jc w:val="center"/>
            </w:pPr>
            <w:r w:rsidRPr="00AF1EB8">
              <w:t>1</w:t>
            </w:r>
          </w:p>
        </w:tc>
      </w:tr>
      <w:tr w:rsidR="0017467E" w:rsidRPr="00AF1EB8" w14:paraId="10B60D2D" w14:textId="77777777" w:rsidTr="007F16E7">
        <w:tc>
          <w:tcPr>
            <w:tcW w:w="1191" w:type="dxa"/>
            <w:vAlign w:val="center"/>
          </w:tcPr>
          <w:p w14:paraId="0823A942" w14:textId="77777777" w:rsidR="0017467E" w:rsidRPr="00AF1EB8" w:rsidRDefault="0017467E" w:rsidP="007F16E7">
            <w:pPr>
              <w:pStyle w:val="ConsPlusNormal"/>
            </w:pPr>
            <w:r w:rsidRPr="00AF1EB8">
              <w:t>Урок 102</w:t>
            </w:r>
          </w:p>
        </w:tc>
        <w:tc>
          <w:tcPr>
            <w:tcW w:w="6405" w:type="dxa"/>
            <w:vAlign w:val="center"/>
          </w:tcPr>
          <w:p w14:paraId="5B210119" w14:textId="77777777" w:rsidR="0017467E" w:rsidRPr="00AF1EB8" w:rsidRDefault="0017467E" w:rsidP="007F16E7">
            <w:pPr>
              <w:pStyle w:val="ConsPlusNormal"/>
              <w:jc w:val="both"/>
            </w:pPr>
            <w:r w:rsidRPr="00AF1EB8">
              <w:t>Союз как часть речи</w:t>
            </w:r>
          </w:p>
        </w:tc>
        <w:tc>
          <w:tcPr>
            <w:tcW w:w="1473" w:type="dxa"/>
            <w:vAlign w:val="center"/>
          </w:tcPr>
          <w:p w14:paraId="1C33F7CC" w14:textId="77777777" w:rsidR="0017467E" w:rsidRPr="00AF1EB8" w:rsidRDefault="0017467E" w:rsidP="007F16E7">
            <w:pPr>
              <w:pStyle w:val="ConsPlusNormal"/>
            </w:pPr>
          </w:p>
        </w:tc>
      </w:tr>
      <w:tr w:rsidR="0017467E" w:rsidRPr="00AF1EB8" w14:paraId="46747926" w14:textId="77777777" w:rsidTr="007F16E7">
        <w:tc>
          <w:tcPr>
            <w:tcW w:w="1191" w:type="dxa"/>
            <w:vAlign w:val="center"/>
          </w:tcPr>
          <w:p w14:paraId="33243670" w14:textId="77777777" w:rsidR="0017467E" w:rsidRPr="00AF1EB8" w:rsidRDefault="0017467E" w:rsidP="007F16E7">
            <w:pPr>
              <w:pStyle w:val="ConsPlusNormal"/>
            </w:pPr>
            <w:r w:rsidRPr="00AF1EB8">
              <w:t>Урок 103</w:t>
            </w:r>
          </w:p>
        </w:tc>
        <w:tc>
          <w:tcPr>
            <w:tcW w:w="6405" w:type="dxa"/>
            <w:vAlign w:val="center"/>
          </w:tcPr>
          <w:p w14:paraId="0F493E48" w14:textId="77777777" w:rsidR="0017467E" w:rsidRPr="00AF1EB8" w:rsidRDefault="0017467E" w:rsidP="007F16E7">
            <w:pPr>
              <w:pStyle w:val="ConsPlusNormal"/>
              <w:jc w:val="both"/>
            </w:pPr>
            <w:r w:rsidRPr="00AF1EB8">
              <w:t>Разряды союзов</w:t>
            </w:r>
          </w:p>
        </w:tc>
        <w:tc>
          <w:tcPr>
            <w:tcW w:w="1473" w:type="dxa"/>
            <w:vAlign w:val="center"/>
          </w:tcPr>
          <w:p w14:paraId="07E71099" w14:textId="77777777" w:rsidR="0017467E" w:rsidRPr="00AF1EB8" w:rsidRDefault="0017467E" w:rsidP="007F16E7">
            <w:pPr>
              <w:pStyle w:val="ConsPlusNormal"/>
            </w:pPr>
          </w:p>
        </w:tc>
      </w:tr>
      <w:tr w:rsidR="0017467E" w:rsidRPr="00AF1EB8" w14:paraId="5C1F60AA" w14:textId="77777777" w:rsidTr="007F16E7">
        <w:tc>
          <w:tcPr>
            <w:tcW w:w="1191" w:type="dxa"/>
            <w:vAlign w:val="center"/>
          </w:tcPr>
          <w:p w14:paraId="7D589027" w14:textId="77777777" w:rsidR="0017467E" w:rsidRPr="00AF1EB8" w:rsidRDefault="0017467E" w:rsidP="007F16E7">
            <w:pPr>
              <w:pStyle w:val="ConsPlusNormal"/>
            </w:pPr>
            <w:r w:rsidRPr="00AF1EB8">
              <w:t>Урок 104</w:t>
            </w:r>
          </w:p>
        </w:tc>
        <w:tc>
          <w:tcPr>
            <w:tcW w:w="6405" w:type="dxa"/>
            <w:vAlign w:val="center"/>
          </w:tcPr>
          <w:p w14:paraId="499F10D8" w14:textId="77777777" w:rsidR="0017467E" w:rsidRPr="00AF1EB8" w:rsidRDefault="0017467E" w:rsidP="007F16E7">
            <w:pPr>
              <w:pStyle w:val="ConsPlusNormal"/>
              <w:jc w:val="both"/>
            </w:pPr>
            <w:r w:rsidRPr="00AF1EB8">
              <w:t>Разряды союзов. Практикум</w:t>
            </w:r>
          </w:p>
        </w:tc>
        <w:tc>
          <w:tcPr>
            <w:tcW w:w="1473" w:type="dxa"/>
            <w:vAlign w:val="center"/>
          </w:tcPr>
          <w:p w14:paraId="7655FEDD" w14:textId="77777777" w:rsidR="0017467E" w:rsidRPr="00AF1EB8" w:rsidRDefault="0017467E" w:rsidP="007F16E7">
            <w:pPr>
              <w:pStyle w:val="ConsPlusNormal"/>
              <w:jc w:val="center"/>
            </w:pPr>
            <w:r w:rsidRPr="00AF1EB8">
              <w:t>1</w:t>
            </w:r>
          </w:p>
        </w:tc>
      </w:tr>
      <w:tr w:rsidR="0017467E" w:rsidRPr="00AF1EB8" w14:paraId="2B78BBEE" w14:textId="77777777" w:rsidTr="007F16E7">
        <w:tc>
          <w:tcPr>
            <w:tcW w:w="1191" w:type="dxa"/>
            <w:vAlign w:val="center"/>
          </w:tcPr>
          <w:p w14:paraId="3ACC47AE" w14:textId="77777777" w:rsidR="0017467E" w:rsidRPr="00AF1EB8" w:rsidRDefault="0017467E" w:rsidP="007F16E7">
            <w:pPr>
              <w:pStyle w:val="ConsPlusNormal"/>
            </w:pPr>
            <w:r w:rsidRPr="00AF1EB8">
              <w:t>Урок 105</w:t>
            </w:r>
          </w:p>
        </w:tc>
        <w:tc>
          <w:tcPr>
            <w:tcW w:w="6405" w:type="dxa"/>
            <w:vAlign w:val="center"/>
          </w:tcPr>
          <w:p w14:paraId="49E6A398" w14:textId="77777777" w:rsidR="0017467E" w:rsidRPr="00AF1EB8" w:rsidRDefault="0017467E" w:rsidP="007F16E7">
            <w:pPr>
              <w:pStyle w:val="ConsPlusNormal"/>
              <w:jc w:val="both"/>
            </w:pPr>
            <w:r w:rsidRPr="00AF1EB8">
              <w:t>Сочинительные союзы</w:t>
            </w:r>
          </w:p>
        </w:tc>
        <w:tc>
          <w:tcPr>
            <w:tcW w:w="1473" w:type="dxa"/>
            <w:vAlign w:val="center"/>
          </w:tcPr>
          <w:p w14:paraId="301EDFB4" w14:textId="77777777" w:rsidR="0017467E" w:rsidRPr="00AF1EB8" w:rsidRDefault="0017467E" w:rsidP="007F16E7">
            <w:pPr>
              <w:pStyle w:val="ConsPlusNormal"/>
            </w:pPr>
          </w:p>
        </w:tc>
      </w:tr>
      <w:tr w:rsidR="0017467E" w:rsidRPr="00AF1EB8" w14:paraId="1285A76D" w14:textId="77777777" w:rsidTr="007F16E7">
        <w:tc>
          <w:tcPr>
            <w:tcW w:w="1191" w:type="dxa"/>
            <w:vAlign w:val="center"/>
          </w:tcPr>
          <w:p w14:paraId="51CE7480" w14:textId="77777777" w:rsidR="0017467E" w:rsidRPr="00AF1EB8" w:rsidRDefault="0017467E" w:rsidP="007F16E7">
            <w:pPr>
              <w:pStyle w:val="ConsPlusNormal"/>
            </w:pPr>
            <w:r w:rsidRPr="00AF1EB8">
              <w:t>Урок 106</w:t>
            </w:r>
          </w:p>
        </w:tc>
        <w:tc>
          <w:tcPr>
            <w:tcW w:w="6405" w:type="dxa"/>
            <w:vAlign w:val="center"/>
          </w:tcPr>
          <w:p w14:paraId="78582092" w14:textId="77777777" w:rsidR="0017467E" w:rsidRPr="00AF1EB8" w:rsidRDefault="0017467E" w:rsidP="007F16E7">
            <w:pPr>
              <w:pStyle w:val="ConsPlusNormal"/>
              <w:jc w:val="both"/>
            </w:pPr>
            <w:r w:rsidRPr="00AF1EB8">
              <w:t>Подчинительные союзы</w:t>
            </w:r>
          </w:p>
        </w:tc>
        <w:tc>
          <w:tcPr>
            <w:tcW w:w="1473" w:type="dxa"/>
            <w:vAlign w:val="center"/>
          </w:tcPr>
          <w:p w14:paraId="67E68B94" w14:textId="77777777" w:rsidR="0017467E" w:rsidRPr="00AF1EB8" w:rsidRDefault="0017467E" w:rsidP="007F16E7">
            <w:pPr>
              <w:pStyle w:val="ConsPlusNormal"/>
            </w:pPr>
          </w:p>
        </w:tc>
      </w:tr>
      <w:tr w:rsidR="0017467E" w:rsidRPr="00AF1EB8" w14:paraId="78900BDC" w14:textId="77777777" w:rsidTr="007F16E7">
        <w:tc>
          <w:tcPr>
            <w:tcW w:w="1191" w:type="dxa"/>
            <w:vAlign w:val="center"/>
          </w:tcPr>
          <w:p w14:paraId="2C74C156" w14:textId="77777777" w:rsidR="0017467E" w:rsidRPr="00AF1EB8" w:rsidRDefault="0017467E" w:rsidP="007F16E7">
            <w:pPr>
              <w:pStyle w:val="ConsPlusNormal"/>
            </w:pPr>
            <w:r w:rsidRPr="00AF1EB8">
              <w:t>Урок 107</w:t>
            </w:r>
          </w:p>
        </w:tc>
        <w:tc>
          <w:tcPr>
            <w:tcW w:w="6405" w:type="dxa"/>
            <w:vAlign w:val="center"/>
          </w:tcPr>
          <w:p w14:paraId="1629D7B0" w14:textId="77777777" w:rsidR="0017467E" w:rsidRPr="00AF1EB8" w:rsidRDefault="0017467E" w:rsidP="007F16E7">
            <w:pPr>
              <w:pStyle w:val="ConsPlusNormal"/>
              <w:jc w:val="both"/>
            </w:pPr>
            <w:r w:rsidRPr="00AF1EB8">
              <w:t>Правописание союзов</w:t>
            </w:r>
          </w:p>
        </w:tc>
        <w:tc>
          <w:tcPr>
            <w:tcW w:w="1473" w:type="dxa"/>
            <w:vAlign w:val="center"/>
          </w:tcPr>
          <w:p w14:paraId="5E442D70" w14:textId="77777777" w:rsidR="0017467E" w:rsidRPr="00AF1EB8" w:rsidRDefault="0017467E" w:rsidP="007F16E7">
            <w:pPr>
              <w:pStyle w:val="ConsPlusNormal"/>
            </w:pPr>
          </w:p>
        </w:tc>
      </w:tr>
      <w:tr w:rsidR="0017467E" w:rsidRPr="00AF1EB8" w14:paraId="7D6B5F5A" w14:textId="77777777" w:rsidTr="007F16E7">
        <w:tc>
          <w:tcPr>
            <w:tcW w:w="1191" w:type="dxa"/>
            <w:vAlign w:val="center"/>
          </w:tcPr>
          <w:p w14:paraId="4923DF86" w14:textId="77777777" w:rsidR="0017467E" w:rsidRPr="00AF1EB8" w:rsidRDefault="0017467E" w:rsidP="007F16E7">
            <w:pPr>
              <w:pStyle w:val="ConsPlusNormal"/>
            </w:pPr>
            <w:r w:rsidRPr="00AF1EB8">
              <w:t>Урок 108</w:t>
            </w:r>
          </w:p>
        </w:tc>
        <w:tc>
          <w:tcPr>
            <w:tcW w:w="6405" w:type="dxa"/>
            <w:vAlign w:val="center"/>
          </w:tcPr>
          <w:p w14:paraId="0042E10A" w14:textId="77777777" w:rsidR="0017467E" w:rsidRPr="00AF1EB8" w:rsidRDefault="0017467E" w:rsidP="007F16E7">
            <w:pPr>
              <w:pStyle w:val="ConsPlusNormal"/>
              <w:jc w:val="both"/>
            </w:pPr>
            <w:r w:rsidRPr="00AF1EB8">
              <w:t>Правописание союзов. Практикум</w:t>
            </w:r>
          </w:p>
        </w:tc>
        <w:tc>
          <w:tcPr>
            <w:tcW w:w="1473" w:type="dxa"/>
            <w:vAlign w:val="center"/>
          </w:tcPr>
          <w:p w14:paraId="20BFE971" w14:textId="77777777" w:rsidR="0017467E" w:rsidRPr="00AF1EB8" w:rsidRDefault="0017467E" w:rsidP="007F16E7">
            <w:pPr>
              <w:pStyle w:val="ConsPlusNormal"/>
              <w:jc w:val="center"/>
            </w:pPr>
            <w:r w:rsidRPr="00AF1EB8">
              <w:t>1</w:t>
            </w:r>
          </w:p>
        </w:tc>
      </w:tr>
      <w:tr w:rsidR="0017467E" w:rsidRPr="00AF1EB8" w14:paraId="4018B330" w14:textId="77777777" w:rsidTr="007F16E7">
        <w:tc>
          <w:tcPr>
            <w:tcW w:w="1191" w:type="dxa"/>
            <w:vAlign w:val="center"/>
          </w:tcPr>
          <w:p w14:paraId="1B35FCFA" w14:textId="77777777" w:rsidR="0017467E" w:rsidRPr="00AF1EB8" w:rsidRDefault="0017467E" w:rsidP="007F16E7">
            <w:pPr>
              <w:pStyle w:val="ConsPlusNormal"/>
            </w:pPr>
            <w:r w:rsidRPr="00AF1EB8">
              <w:t>Урок 109</w:t>
            </w:r>
          </w:p>
        </w:tc>
        <w:tc>
          <w:tcPr>
            <w:tcW w:w="6405" w:type="dxa"/>
            <w:vAlign w:val="center"/>
          </w:tcPr>
          <w:p w14:paraId="0136D146" w14:textId="77777777" w:rsidR="0017467E" w:rsidRPr="00AF1EB8" w:rsidRDefault="0017467E" w:rsidP="007F16E7">
            <w:pPr>
              <w:pStyle w:val="ConsPlusNormal"/>
              <w:jc w:val="both"/>
            </w:pPr>
            <w:r w:rsidRPr="00AF1EB8">
              <w:t>Союзы и союзные слова</w:t>
            </w:r>
          </w:p>
        </w:tc>
        <w:tc>
          <w:tcPr>
            <w:tcW w:w="1473" w:type="dxa"/>
            <w:vAlign w:val="center"/>
          </w:tcPr>
          <w:p w14:paraId="2F0724BA" w14:textId="77777777" w:rsidR="0017467E" w:rsidRPr="00AF1EB8" w:rsidRDefault="0017467E" w:rsidP="007F16E7">
            <w:pPr>
              <w:pStyle w:val="ConsPlusNormal"/>
            </w:pPr>
          </w:p>
        </w:tc>
      </w:tr>
      <w:tr w:rsidR="0017467E" w:rsidRPr="00AF1EB8" w14:paraId="1C11AF74" w14:textId="77777777" w:rsidTr="007F16E7">
        <w:tc>
          <w:tcPr>
            <w:tcW w:w="1191" w:type="dxa"/>
            <w:vAlign w:val="center"/>
          </w:tcPr>
          <w:p w14:paraId="0E9EFF96" w14:textId="77777777" w:rsidR="0017467E" w:rsidRPr="00AF1EB8" w:rsidRDefault="0017467E" w:rsidP="007F16E7">
            <w:pPr>
              <w:pStyle w:val="ConsPlusNormal"/>
            </w:pPr>
            <w:r w:rsidRPr="00AF1EB8">
              <w:t>Урок 110</w:t>
            </w:r>
          </w:p>
        </w:tc>
        <w:tc>
          <w:tcPr>
            <w:tcW w:w="6405" w:type="dxa"/>
            <w:vAlign w:val="center"/>
          </w:tcPr>
          <w:p w14:paraId="04BFCFB3" w14:textId="77777777" w:rsidR="0017467E" w:rsidRPr="00AF1EB8" w:rsidRDefault="0017467E" w:rsidP="007F16E7">
            <w:pPr>
              <w:pStyle w:val="ConsPlusNormal"/>
              <w:jc w:val="both"/>
            </w:pPr>
            <w:r w:rsidRPr="00AF1EB8">
              <w:t>Союзы в простых и сложных предложениях</w:t>
            </w:r>
          </w:p>
        </w:tc>
        <w:tc>
          <w:tcPr>
            <w:tcW w:w="1473" w:type="dxa"/>
            <w:vAlign w:val="center"/>
          </w:tcPr>
          <w:p w14:paraId="4D8FADF7" w14:textId="77777777" w:rsidR="0017467E" w:rsidRPr="00AF1EB8" w:rsidRDefault="0017467E" w:rsidP="007F16E7">
            <w:pPr>
              <w:pStyle w:val="ConsPlusNormal"/>
            </w:pPr>
          </w:p>
        </w:tc>
      </w:tr>
      <w:tr w:rsidR="0017467E" w:rsidRPr="00AF1EB8" w14:paraId="00D4ED96" w14:textId="77777777" w:rsidTr="007F16E7">
        <w:tc>
          <w:tcPr>
            <w:tcW w:w="1191" w:type="dxa"/>
            <w:vAlign w:val="center"/>
          </w:tcPr>
          <w:p w14:paraId="6D84BCFF" w14:textId="77777777" w:rsidR="0017467E" w:rsidRPr="00AF1EB8" w:rsidRDefault="0017467E" w:rsidP="007F16E7">
            <w:pPr>
              <w:pStyle w:val="ConsPlusNormal"/>
            </w:pPr>
            <w:r w:rsidRPr="00AF1EB8">
              <w:t>Урок 111</w:t>
            </w:r>
          </w:p>
        </w:tc>
        <w:tc>
          <w:tcPr>
            <w:tcW w:w="6405" w:type="dxa"/>
            <w:vAlign w:val="center"/>
          </w:tcPr>
          <w:p w14:paraId="185363E5" w14:textId="77777777" w:rsidR="0017467E" w:rsidRPr="00AF1EB8" w:rsidRDefault="0017467E" w:rsidP="007F16E7">
            <w:pPr>
              <w:pStyle w:val="ConsPlusNormal"/>
              <w:jc w:val="both"/>
            </w:pPr>
            <w:r w:rsidRPr="00AF1EB8">
              <w:t>Морфологический анализ союза</w:t>
            </w:r>
          </w:p>
        </w:tc>
        <w:tc>
          <w:tcPr>
            <w:tcW w:w="1473" w:type="dxa"/>
            <w:vAlign w:val="center"/>
          </w:tcPr>
          <w:p w14:paraId="522C1957" w14:textId="77777777" w:rsidR="0017467E" w:rsidRPr="00AF1EB8" w:rsidRDefault="0017467E" w:rsidP="007F16E7">
            <w:pPr>
              <w:pStyle w:val="ConsPlusNormal"/>
            </w:pPr>
          </w:p>
        </w:tc>
      </w:tr>
      <w:tr w:rsidR="0017467E" w:rsidRPr="00AF1EB8" w14:paraId="36081372" w14:textId="77777777" w:rsidTr="007F16E7">
        <w:tc>
          <w:tcPr>
            <w:tcW w:w="1191" w:type="dxa"/>
            <w:vAlign w:val="center"/>
          </w:tcPr>
          <w:p w14:paraId="03AB31D8" w14:textId="77777777" w:rsidR="0017467E" w:rsidRPr="00AF1EB8" w:rsidRDefault="0017467E" w:rsidP="007F16E7">
            <w:pPr>
              <w:pStyle w:val="ConsPlusNormal"/>
            </w:pPr>
            <w:r w:rsidRPr="00AF1EB8">
              <w:t>Урок 112</w:t>
            </w:r>
          </w:p>
        </w:tc>
        <w:tc>
          <w:tcPr>
            <w:tcW w:w="6405" w:type="dxa"/>
            <w:vAlign w:val="center"/>
          </w:tcPr>
          <w:p w14:paraId="59A3CE3C" w14:textId="77777777" w:rsidR="0017467E" w:rsidRPr="00AF1EB8" w:rsidRDefault="0017467E" w:rsidP="007F16E7">
            <w:pPr>
              <w:pStyle w:val="ConsPlusNormal"/>
              <w:jc w:val="both"/>
            </w:pPr>
            <w:r w:rsidRPr="00AF1EB8">
              <w:t>Повторение темы "Союз"</w:t>
            </w:r>
          </w:p>
        </w:tc>
        <w:tc>
          <w:tcPr>
            <w:tcW w:w="1473" w:type="dxa"/>
            <w:vAlign w:val="center"/>
          </w:tcPr>
          <w:p w14:paraId="7C2BC3EB" w14:textId="77777777" w:rsidR="0017467E" w:rsidRPr="00AF1EB8" w:rsidRDefault="0017467E" w:rsidP="007F16E7">
            <w:pPr>
              <w:pStyle w:val="ConsPlusNormal"/>
            </w:pPr>
          </w:p>
        </w:tc>
      </w:tr>
      <w:tr w:rsidR="0017467E" w:rsidRPr="00AF1EB8" w14:paraId="0D81C884" w14:textId="77777777" w:rsidTr="007F16E7">
        <w:tc>
          <w:tcPr>
            <w:tcW w:w="1191" w:type="dxa"/>
            <w:vAlign w:val="center"/>
          </w:tcPr>
          <w:p w14:paraId="6EDEC6AA" w14:textId="77777777" w:rsidR="0017467E" w:rsidRPr="00AF1EB8" w:rsidRDefault="0017467E" w:rsidP="007F16E7">
            <w:pPr>
              <w:pStyle w:val="ConsPlusNormal"/>
            </w:pPr>
            <w:r w:rsidRPr="00AF1EB8">
              <w:t>Урок 113</w:t>
            </w:r>
          </w:p>
        </w:tc>
        <w:tc>
          <w:tcPr>
            <w:tcW w:w="6405" w:type="dxa"/>
            <w:vAlign w:val="center"/>
          </w:tcPr>
          <w:p w14:paraId="7378682F" w14:textId="77777777" w:rsidR="0017467E" w:rsidRPr="00AF1EB8" w:rsidRDefault="0017467E" w:rsidP="007F16E7">
            <w:pPr>
              <w:pStyle w:val="ConsPlusNormal"/>
              <w:jc w:val="both"/>
            </w:pPr>
            <w:r w:rsidRPr="00AF1EB8">
              <w:t>Повторение темы "Союз". Практикум</w:t>
            </w:r>
          </w:p>
        </w:tc>
        <w:tc>
          <w:tcPr>
            <w:tcW w:w="1473" w:type="dxa"/>
            <w:vAlign w:val="center"/>
          </w:tcPr>
          <w:p w14:paraId="6D41B9CC" w14:textId="77777777" w:rsidR="0017467E" w:rsidRPr="00AF1EB8" w:rsidRDefault="0017467E" w:rsidP="007F16E7">
            <w:pPr>
              <w:pStyle w:val="ConsPlusNormal"/>
              <w:jc w:val="center"/>
            </w:pPr>
            <w:r w:rsidRPr="00AF1EB8">
              <w:t>1</w:t>
            </w:r>
          </w:p>
        </w:tc>
      </w:tr>
      <w:tr w:rsidR="0017467E" w:rsidRPr="00AF1EB8" w14:paraId="5DD2FD1E" w14:textId="77777777" w:rsidTr="007F16E7">
        <w:tc>
          <w:tcPr>
            <w:tcW w:w="1191" w:type="dxa"/>
            <w:vAlign w:val="center"/>
          </w:tcPr>
          <w:p w14:paraId="46F617BD" w14:textId="77777777" w:rsidR="0017467E" w:rsidRPr="00AF1EB8" w:rsidRDefault="0017467E" w:rsidP="007F16E7">
            <w:pPr>
              <w:pStyle w:val="ConsPlusNormal"/>
            </w:pPr>
            <w:r w:rsidRPr="00AF1EB8">
              <w:t>Урок 114</w:t>
            </w:r>
          </w:p>
        </w:tc>
        <w:tc>
          <w:tcPr>
            <w:tcW w:w="6405" w:type="dxa"/>
            <w:vAlign w:val="center"/>
          </w:tcPr>
          <w:p w14:paraId="69F998CE" w14:textId="77777777" w:rsidR="0017467E" w:rsidRPr="00AF1EB8" w:rsidRDefault="0017467E" w:rsidP="007F16E7">
            <w:pPr>
              <w:pStyle w:val="ConsPlusNormal"/>
              <w:jc w:val="both"/>
            </w:pPr>
            <w:r w:rsidRPr="00AF1EB8">
              <w:t>Частица как часть речи</w:t>
            </w:r>
          </w:p>
        </w:tc>
        <w:tc>
          <w:tcPr>
            <w:tcW w:w="1473" w:type="dxa"/>
            <w:vAlign w:val="center"/>
          </w:tcPr>
          <w:p w14:paraId="27680D4D" w14:textId="77777777" w:rsidR="0017467E" w:rsidRPr="00AF1EB8" w:rsidRDefault="0017467E" w:rsidP="007F16E7">
            <w:pPr>
              <w:pStyle w:val="ConsPlusNormal"/>
            </w:pPr>
          </w:p>
        </w:tc>
      </w:tr>
      <w:tr w:rsidR="0017467E" w:rsidRPr="00AF1EB8" w14:paraId="3882BE6E" w14:textId="77777777" w:rsidTr="007F16E7">
        <w:tc>
          <w:tcPr>
            <w:tcW w:w="1191" w:type="dxa"/>
            <w:vAlign w:val="center"/>
          </w:tcPr>
          <w:p w14:paraId="02453FF1" w14:textId="77777777" w:rsidR="0017467E" w:rsidRPr="00AF1EB8" w:rsidRDefault="0017467E" w:rsidP="007F16E7">
            <w:pPr>
              <w:pStyle w:val="ConsPlusNormal"/>
            </w:pPr>
            <w:r w:rsidRPr="00AF1EB8">
              <w:t>Урок 115</w:t>
            </w:r>
          </w:p>
        </w:tc>
        <w:tc>
          <w:tcPr>
            <w:tcW w:w="6405" w:type="dxa"/>
            <w:vAlign w:val="center"/>
          </w:tcPr>
          <w:p w14:paraId="35B2C470" w14:textId="77777777" w:rsidR="0017467E" w:rsidRPr="00AF1EB8" w:rsidRDefault="0017467E" w:rsidP="007F16E7">
            <w:pPr>
              <w:pStyle w:val="ConsPlusNormal"/>
              <w:jc w:val="both"/>
            </w:pPr>
            <w:r w:rsidRPr="00AF1EB8">
              <w:t>Разряды частиц</w:t>
            </w:r>
          </w:p>
        </w:tc>
        <w:tc>
          <w:tcPr>
            <w:tcW w:w="1473" w:type="dxa"/>
            <w:vAlign w:val="center"/>
          </w:tcPr>
          <w:p w14:paraId="2626C5E6" w14:textId="77777777" w:rsidR="0017467E" w:rsidRPr="00AF1EB8" w:rsidRDefault="0017467E" w:rsidP="007F16E7">
            <w:pPr>
              <w:pStyle w:val="ConsPlusNormal"/>
            </w:pPr>
          </w:p>
        </w:tc>
      </w:tr>
      <w:tr w:rsidR="0017467E" w:rsidRPr="00AF1EB8" w14:paraId="75D1F509" w14:textId="77777777" w:rsidTr="007F16E7">
        <w:tc>
          <w:tcPr>
            <w:tcW w:w="1191" w:type="dxa"/>
            <w:vAlign w:val="center"/>
          </w:tcPr>
          <w:p w14:paraId="0AD04C71" w14:textId="77777777" w:rsidR="0017467E" w:rsidRPr="00AF1EB8" w:rsidRDefault="0017467E" w:rsidP="007F16E7">
            <w:pPr>
              <w:pStyle w:val="ConsPlusNormal"/>
            </w:pPr>
            <w:r w:rsidRPr="00AF1EB8">
              <w:t>Урок 116</w:t>
            </w:r>
          </w:p>
        </w:tc>
        <w:tc>
          <w:tcPr>
            <w:tcW w:w="6405" w:type="dxa"/>
            <w:vAlign w:val="center"/>
          </w:tcPr>
          <w:p w14:paraId="741153A7" w14:textId="77777777" w:rsidR="0017467E" w:rsidRPr="00AF1EB8" w:rsidRDefault="0017467E" w:rsidP="007F16E7">
            <w:pPr>
              <w:pStyle w:val="ConsPlusNormal"/>
              <w:jc w:val="both"/>
            </w:pPr>
            <w:r w:rsidRPr="00AF1EB8">
              <w:t>Разряды частиц. Практикум</w:t>
            </w:r>
          </w:p>
        </w:tc>
        <w:tc>
          <w:tcPr>
            <w:tcW w:w="1473" w:type="dxa"/>
            <w:vAlign w:val="center"/>
          </w:tcPr>
          <w:p w14:paraId="57C32E3E" w14:textId="77777777" w:rsidR="0017467E" w:rsidRPr="00AF1EB8" w:rsidRDefault="0017467E" w:rsidP="007F16E7">
            <w:pPr>
              <w:pStyle w:val="ConsPlusNormal"/>
              <w:jc w:val="center"/>
            </w:pPr>
            <w:r w:rsidRPr="00AF1EB8">
              <w:t>1</w:t>
            </w:r>
          </w:p>
        </w:tc>
      </w:tr>
      <w:tr w:rsidR="0017467E" w:rsidRPr="00AF1EB8" w14:paraId="05DB52C5" w14:textId="77777777" w:rsidTr="007F16E7">
        <w:tc>
          <w:tcPr>
            <w:tcW w:w="1191" w:type="dxa"/>
            <w:vAlign w:val="center"/>
          </w:tcPr>
          <w:p w14:paraId="12B2456C" w14:textId="77777777" w:rsidR="0017467E" w:rsidRPr="00AF1EB8" w:rsidRDefault="0017467E" w:rsidP="007F16E7">
            <w:pPr>
              <w:pStyle w:val="ConsPlusNormal"/>
            </w:pPr>
            <w:r w:rsidRPr="00AF1EB8">
              <w:t>Урок 117</w:t>
            </w:r>
          </w:p>
        </w:tc>
        <w:tc>
          <w:tcPr>
            <w:tcW w:w="6405" w:type="dxa"/>
            <w:vAlign w:val="center"/>
          </w:tcPr>
          <w:p w14:paraId="5C1DEA1E" w14:textId="77777777" w:rsidR="0017467E" w:rsidRPr="00AF1EB8" w:rsidRDefault="0017467E" w:rsidP="007F16E7">
            <w:pPr>
              <w:pStyle w:val="ConsPlusNormal"/>
              <w:jc w:val="both"/>
            </w:pPr>
            <w:r w:rsidRPr="00AF1EB8">
              <w:t>Правописание частиц</w:t>
            </w:r>
          </w:p>
        </w:tc>
        <w:tc>
          <w:tcPr>
            <w:tcW w:w="1473" w:type="dxa"/>
            <w:vAlign w:val="center"/>
          </w:tcPr>
          <w:p w14:paraId="02AB6F59" w14:textId="77777777" w:rsidR="0017467E" w:rsidRPr="00AF1EB8" w:rsidRDefault="0017467E" w:rsidP="007F16E7">
            <w:pPr>
              <w:pStyle w:val="ConsPlusNormal"/>
            </w:pPr>
          </w:p>
        </w:tc>
      </w:tr>
      <w:tr w:rsidR="0017467E" w:rsidRPr="00AF1EB8" w14:paraId="4C98BC92" w14:textId="77777777" w:rsidTr="007F16E7">
        <w:tc>
          <w:tcPr>
            <w:tcW w:w="1191" w:type="dxa"/>
            <w:vAlign w:val="center"/>
          </w:tcPr>
          <w:p w14:paraId="4A031434" w14:textId="77777777" w:rsidR="0017467E" w:rsidRPr="00AF1EB8" w:rsidRDefault="0017467E" w:rsidP="007F16E7">
            <w:pPr>
              <w:pStyle w:val="ConsPlusNormal"/>
            </w:pPr>
            <w:r w:rsidRPr="00AF1EB8">
              <w:t>Урок 118</w:t>
            </w:r>
          </w:p>
        </w:tc>
        <w:tc>
          <w:tcPr>
            <w:tcW w:w="6405" w:type="dxa"/>
            <w:vAlign w:val="center"/>
          </w:tcPr>
          <w:p w14:paraId="732AE80B" w14:textId="77777777" w:rsidR="0017467E" w:rsidRPr="00AF1EB8" w:rsidRDefault="0017467E" w:rsidP="007F16E7">
            <w:pPr>
              <w:pStyle w:val="ConsPlusNormal"/>
              <w:jc w:val="both"/>
            </w:pPr>
            <w:r w:rsidRPr="00AF1EB8">
              <w:t>Правописание частицы не</w:t>
            </w:r>
          </w:p>
        </w:tc>
        <w:tc>
          <w:tcPr>
            <w:tcW w:w="1473" w:type="dxa"/>
            <w:vAlign w:val="center"/>
          </w:tcPr>
          <w:p w14:paraId="5014E4C2" w14:textId="77777777" w:rsidR="0017467E" w:rsidRPr="00AF1EB8" w:rsidRDefault="0017467E" w:rsidP="007F16E7">
            <w:pPr>
              <w:pStyle w:val="ConsPlusNormal"/>
            </w:pPr>
          </w:p>
        </w:tc>
      </w:tr>
      <w:tr w:rsidR="0017467E" w:rsidRPr="00AF1EB8" w14:paraId="1D9FD761" w14:textId="77777777" w:rsidTr="007F16E7">
        <w:tc>
          <w:tcPr>
            <w:tcW w:w="1191" w:type="dxa"/>
            <w:vAlign w:val="center"/>
          </w:tcPr>
          <w:p w14:paraId="1A86FB91" w14:textId="77777777" w:rsidR="0017467E" w:rsidRPr="00AF1EB8" w:rsidRDefault="0017467E" w:rsidP="007F16E7">
            <w:pPr>
              <w:pStyle w:val="ConsPlusNormal"/>
            </w:pPr>
            <w:r w:rsidRPr="00AF1EB8">
              <w:t>Урок 119</w:t>
            </w:r>
          </w:p>
        </w:tc>
        <w:tc>
          <w:tcPr>
            <w:tcW w:w="6405" w:type="dxa"/>
            <w:vAlign w:val="center"/>
          </w:tcPr>
          <w:p w14:paraId="476DAAF0" w14:textId="77777777" w:rsidR="0017467E" w:rsidRPr="00AF1EB8" w:rsidRDefault="0017467E" w:rsidP="007F16E7">
            <w:pPr>
              <w:pStyle w:val="ConsPlusNormal"/>
              <w:jc w:val="both"/>
            </w:pPr>
            <w:r w:rsidRPr="00AF1EB8">
              <w:t>Правописание частицы не. Практикум</w:t>
            </w:r>
          </w:p>
        </w:tc>
        <w:tc>
          <w:tcPr>
            <w:tcW w:w="1473" w:type="dxa"/>
            <w:vAlign w:val="center"/>
          </w:tcPr>
          <w:p w14:paraId="55439B0B" w14:textId="77777777" w:rsidR="0017467E" w:rsidRPr="00AF1EB8" w:rsidRDefault="0017467E" w:rsidP="007F16E7">
            <w:pPr>
              <w:pStyle w:val="ConsPlusNormal"/>
              <w:jc w:val="center"/>
            </w:pPr>
            <w:r w:rsidRPr="00AF1EB8">
              <w:t>1</w:t>
            </w:r>
          </w:p>
        </w:tc>
      </w:tr>
      <w:tr w:rsidR="0017467E" w:rsidRPr="00AF1EB8" w14:paraId="65642D79" w14:textId="77777777" w:rsidTr="007F16E7">
        <w:tc>
          <w:tcPr>
            <w:tcW w:w="1191" w:type="dxa"/>
            <w:vAlign w:val="center"/>
          </w:tcPr>
          <w:p w14:paraId="18166AAC" w14:textId="77777777" w:rsidR="0017467E" w:rsidRPr="00AF1EB8" w:rsidRDefault="0017467E" w:rsidP="007F16E7">
            <w:pPr>
              <w:pStyle w:val="ConsPlusNormal"/>
            </w:pPr>
            <w:r w:rsidRPr="00AF1EB8">
              <w:t>Урок 120</w:t>
            </w:r>
          </w:p>
        </w:tc>
        <w:tc>
          <w:tcPr>
            <w:tcW w:w="6405" w:type="dxa"/>
            <w:vAlign w:val="center"/>
          </w:tcPr>
          <w:p w14:paraId="2F07186F" w14:textId="77777777" w:rsidR="0017467E" w:rsidRPr="00AF1EB8" w:rsidRDefault="0017467E" w:rsidP="007F16E7">
            <w:pPr>
              <w:pStyle w:val="ConsPlusNormal"/>
              <w:jc w:val="both"/>
            </w:pPr>
            <w:r w:rsidRPr="00AF1EB8">
              <w:t>Разграничение частиц не и ни</w:t>
            </w:r>
          </w:p>
        </w:tc>
        <w:tc>
          <w:tcPr>
            <w:tcW w:w="1473" w:type="dxa"/>
            <w:vAlign w:val="center"/>
          </w:tcPr>
          <w:p w14:paraId="3E412CE5" w14:textId="77777777" w:rsidR="0017467E" w:rsidRPr="00AF1EB8" w:rsidRDefault="0017467E" w:rsidP="007F16E7">
            <w:pPr>
              <w:pStyle w:val="ConsPlusNormal"/>
            </w:pPr>
          </w:p>
        </w:tc>
      </w:tr>
      <w:tr w:rsidR="0017467E" w:rsidRPr="00AF1EB8" w14:paraId="11D4BDF7" w14:textId="77777777" w:rsidTr="007F16E7">
        <w:tc>
          <w:tcPr>
            <w:tcW w:w="1191" w:type="dxa"/>
            <w:vAlign w:val="center"/>
          </w:tcPr>
          <w:p w14:paraId="4F316475" w14:textId="77777777" w:rsidR="0017467E" w:rsidRPr="00AF1EB8" w:rsidRDefault="0017467E" w:rsidP="007F16E7">
            <w:pPr>
              <w:pStyle w:val="ConsPlusNormal"/>
            </w:pPr>
            <w:r w:rsidRPr="00AF1EB8">
              <w:t>Урок 121</w:t>
            </w:r>
          </w:p>
        </w:tc>
        <w:tc>
          <w:tcPr>
            <w:tcW w:w="6405" w:type="dxa"/>
            <w:vAlign w:val="center"/>
          </w:tcPr>
          <w:p w14:paraId="34E7ACC1" w14:textId="77777777" w:rsidR="0017467E" w:rsidRPr="00AF1EB8" w:rsidRDefault="0017467E" w:rsidP="007F16E7">
            <w:pPr>
              <w:pStyle w:val="ConsPlusNormal"/>
              <w:jc w:val="both"/>
            </w:pPr>
            <w:r w:rsidRPr="00AF1EB8">
              <w:t>Разграничение частиц не и ни. Практикум</w:t>
            </w:r>
          </w:p>
        </w:tc>
        <w:tc>
          <w:tcPr>
            <w:tcW w:w="1473" w:type="dxa"/>
            <w:vAlign w:val="center"/>
          </w:tcPr>
          <w:p w14:paraId="36DB3032" w14:textId="77777777" w:rsidR="0017467E" w:rsidRPr="00AF1EB8" w:rsidRDefault="0017467E" w:rsidP="007F16E7">
            <w:pPr>
              <w:pStyle w:val="ConsPlusNormal"/>
              <w:jc w:val="center"/>
            </w:pPr>
            <w:r w:rsidRPr="00AF1EB8">
              <w:t>1</w:t>
            </w:r>
          </w:p>
        </w:tc>
      </w:tr>
      <w:tr w:rsidR="0017467E" w:rsidRPr="00AF1EB8" w14:paraId="6BF34337" w14:textId="77777777" w:rsidTr="007F16E7">
        <w:tc>
          <w:tcPr>
            <w:tcW w:w="1191" w:type="dxa"/>
            <w:vAlign w:val="center"/>
          </w:tcPr>
          <w:p w14:paraId="2988715E" w14:textId="77777777" w:rsidR="0017467E" w:rsidRPr="00AF1EB8" w:rsidRDefault="0017467E" w:rsidP="007F16E7">
            <w:pPr>
              <w:pStyle w:val="ConsPlusNormal"/>
            </w:pPr>
            <w:r w:rsidRPr="00AF1EB8">
              <w:t>Урок 122</w:t>
            </w:r>
          </w:p>
        </w:tc>
        <w:tc>
          <w:tcPr>
            <w:tcW w:w="6405" w:type="dxa"/>
            <w:vAlign w:val="center"/>
          </w:tcPr>
          <w:p w14:paraId="7271E54F" w14:textId="77777777" w:rsidR="0017467E" w:rsidRPr="00AF1EB8" w:rsidRDefault="0017467E" w:rsidP="007F16E7">
            <w:pPr>
              <w:pStyle w:val="ConsPlusNormal"/>
              <w:jc w:val="both"/>
            </w:pPr>
            <w:r w:rsidRPr="00AF1EB8">
              <w:t>Морфологический анализ частицы</w:t>
            </w:r>
          </w:p>
        </w:tc>
        <w:tc>
          <w:tcPr>
            <w:tcW w:w="1473" w:type="dxa"/>
            <w:vAlign w:val="center"/>
          </w:tcPr>
          <w:p w14:paraId="1676F074" w14:textId="77777777" w:rsidR="0017467E" w:rsidRPr="00AF1EB8" w:rsidRDefault="0017467E" w:rsidP="007F16E7">
            <w:pPr>
              <w:pStyle w:val="ConsPlusNormal"/>
            </w:pPr>
          </w:p>
        </w:tc>
      </w:tr>
      <w:tr w:rsidR="0017467E" w:rsidRPr="00AF1EB8" w14:paraId="7E277E9B" w14:textId="77777777" w:rsidTr="007F16E7">
        <w:tc>
          <w:tcPr>
            <w:tcW w:w="1191" w:type="dxa"/>
            <w:vAlign w:val="center"/>
          </w:tcPr>
          <w:p w14:paraId="6E669435" w14:textId="77777777" w:rsidR="0017467E" w:rsidRPr="00AF1EB8" w:rsidRDefault="0017467E" w:rsidP="007F16E7">
            <w:pPr>
              <w:pStyle w:val="ConsPlusNormal"/>
            </w:pPr>
            <w:r w:rsidRPr="00AF1EB8">
              <w:t>Урок 123</w:t>
            </w:r>
          </w:p>
        </w:tc>
        <w:tc>
          <w:tcPr>
            <w:tcW w:w="6405" w:type="dxa"/>
            <w:vAlign w:val="center"/>
          </w:tcPr>
          <w:p w14:paraId="70509F93" w14:textId="77777777" w:rsidR="0017467E" w:rsidRPr="00AF1EB8" w:rsidRDefault="0017467E" w:rsidP="007F16E7">
            <w:pPr>
              <w:pStyle w:val="ConsPlusNormal"/>
              <w:jc w:val="both"/>
            </w:pPr>
            <w:r w:rsidRPr="00AF1EB8">
              <w:t>Повторение темы "Частица"</w:t>
            </w:r>
          </w:p>
        </w:tc>
        <w:tc>
          <w:tcPr>
            <w:tcW w:w="1473" w:type="dxa"/>
            <w:vAlign w:val="center"/>
          </w:tcPr>
          <w:p w14:paraId="6006C103" w14:textId="77777777" w:rsidR="0017467E" w:rsidRPr="00AF1EB8" w:rsidRDefault="0017467E" w:rsidP="007F16E7">
            <w:pPr>
              <w:pStyle w:val="ConsPlusNormal"/>
            </w:pPr>
          </w:p>
        </w:tc>
      </w:tr>
      <w:tr w:rsidR="0017467E" w:rsidRPr="00AF1EB8" w14:paraId="00D591A1" w14:textId="77777777" w:rsidTr="007F16E7">
        <w:tc>
          <w:tcPr>
            <w:tcW w:w="1191" w:type="dxa"/>
            <w:vAlign w:val="center"/>
          </w:tcPr>
          <w:p w14:paraId="4C30FD70" w14:textId="77777777" w:rsidR="0017467E" w:rsidRPr="00AF1EB8" w:rsidRDefault="0017467E" w:rsidP="007F16E7">
            <w:pPr>
              <w:pStyle w:val="ConsPlusNormal"/>
            </w:pPr>
            <w:r w:rsidRPr="00AF1EB8">
              <w:t>Урок 124</w:t>
            </w:r>
          </w:p>
        </w:tc>
        <w:tc>
          <w:tcPr>
            <w:tcW w:w="6405" w:type="dxa"/>
            <w:vAlign w:val="center"/>
          </w:tcPr>
          <w:p w14:paraId="0E7798B8" w14:textId="77777777" w:rsidR="0017467E" w:rsidRPr="00AF1EB8" w:rsidRDefault="0017467E" w:rsidP="007F16E7">
            <w:pPr>
              <w:pStyle w:val="ConsPlusNormal"/>
              <w:jc w:val="both"/>
            </w:pPr>
            <w:r w:rsidRPr="00AF1EB8">
              <w:t>Повторение темы "Частица". Практикум</w:t>
            </w:r>
          </w:p>
        </w:tc>
        <w:tc>
          <w:tcPr>
            <w:tcW w:w="1473" w:type="dxa"/>
            <w:vAlign w:val="center"/>
          </w:tcPr>
          <w:p w14:paraId="1D2A74F5" w14:textId="77777777" w:rsidR="0017467E" w:rsidRPr="00AF1EB8" w:rsidRDefault="0017467E" w:rsidP="007F16E7">
            <w:pPr>
              <w:pStyle w:val="ConsPlusNormal"/>
              <w:jc w:val="center"/>
            </w:pPr>
            <w:r w:rsidRPr="00AF1EB8">
              <w:t>1</w:t>
            </w:r>
          </w:p>
        </w:tc>
      </w:tr>
      <w:tr w:rsidR="0017467E" w:rsidRPr="00AF1EB8" w14:paraId="67FDAFCC" w14:textId="77777777" w:rsidTr="007F16E7">
        <w:tc>
          <w:tcPr>
            <w:tcW w:w="1191" w:type="dxa"/>
            <w:vAlign w:val="center"/>
          </w:tcPr>
          <w:p w14:paraId="1C4090ED" w14:textId="77777777" w:rsidR="0017467E" w:rsidRPr="00AF1EB8" w:rsidRDefault="0017467E" w:rsidP="007F16E7">
            <w:pPr>
              <w:pStyle w:val="ConsPlusNormal"/>
            </w:pPr>
            <w:r w:rsidRPr="00AF1EB8">
              <w:t>Урок 125</w:t>
            </w:r>
          </w:p>
        </w:tc>
        <w:tc>
          <w:tcPr>
            <w:tcW w:w="6405" w:type="dxa"/>
            <w:vAlign w:val="center"/>
          </w:tcPr>
          <w:p w14:paraId="740499DB" w14:textId="77777777" w:rsidR="0017467E" w:rsidRPr="00AF1EB8" w:rsidRDefault="0017467E" w:rsidP="007F16E7">
            <w:pPr>
              <w:pStyle w:val="ConsPlusNormal"/>
              <w:jc w:val="both"/>
            </w:pPr>
            <w:r w:rsidRPr="00AF1EB8">
              <w:t>Повторение темы "Служебные части речи". Практикум</w:t>
            </w:r>
          </w:p>
        </w:tc>
        <w:tc>
          <w:tcPr>
            <w:tcW w:w="1473" w:type="dxa"/>
            <w:vAlign w:val="center"/>
          </w:tcPr>
          <w:p w14:paraId="6F8F5005" w14:textId="77777777" w:rsidR="0017467E" w:rsidRPr="00AF1EB8" w:rsidRDefault="0017467E" w:rsidP="007F16E7">
            <w:pPr>
              <w:pStyle w:val="ConsPlusNormal"/>
              <w:jc w:val="center"/>
            </w:pPr>
            <w:r w:rsidRPr="00AF1EB8">
              <w:t>1</w:t>
            </w:r>
          </w:p>
        </w:tc>
      </w:tr>
      <w:tr w:rsidR="0017467E" w:rsidRPr="00AF1EB8" w14:paraId="017FB565" w14:textId="77777777" w:rsidTr="007F16E7">
        <w:tc>
          <w:tcPr>
            <w:tcW w:w="1191" w:type="dxa"/>
            <w:vAlign w:val="center"/>
          </w:tcPr>
          <w:p w14:paraId="0A4E192D" w14:textId="77777777" w:rsidR="0017467E" w:rsidRPr="00AF1EB8" w:rsidRDefault="0017467E" w:rsidP="007F16E7">
            <w:pPr>
              <w:pStyle w:val="ConsPlusNormal"/>
            </w:pPr>
            <w:r w:rsidRPr="00AF1EB8">
              <w:t>Урок 126</w:t>
            </w:r>
          </w:p>
        </w:tc>
        <w:tc>
          <w:tcPr>
            <w:tcW w:w="6405" w:type="dxa"/>
            <w:vAlign w:val="center"/>
          </w:tcPr>
          <w:p w14:paraId="712894AF" w14:textId="77777777" w:rsidR="0017467E" w:rsidRPr="00AF1EB8" w:rsidRDefault="0017467E" w:rsidP="007F16E7">
            <w:pPr>
              <w:pStyle w:val="ConsPlusNormal"/>
              <w:jc w:val="both"/>
            </w:pPr>
            <w:r w:rsidRPr="00AF1EB8">
              <w:t>Междометия и звукоподражательные слова в системе частей речи</w:t>
            </w:r>
          </w:p>
        </w:tc>
        <w:tc>
          <w:tcPr>
            <w:tcW w:w="1473" w:type="dxa"/>
            <w:vAlign w:val="center"/>
          </w:tcPr>
          <w:p w14:paraId="3CDCE666" w14:textId="77777777" w:rsidR="0017467E" w:rsidRPr="00AF1EB8" w:rsidRDefault="0017467E" w:rsidP="007F16E7">
            <w:pPr>
              <w:pStyle w:val="ConsPlusNormal"/>
            </w:pPr>
          </w:p>
        </w:tc>
      </w:tr>
      <w:tr w:rsidR="0017467E" w:rsidRPr="00AF1EB8" w14:paraId="504B92F1" w14:textId="77777777" w:rsidTr="007F16E7">
        <w:tc>
          <w:tcPr>
            <w:tcW w:w="1191" w:type="dxa"/>
            <w:vAlign w:val="center"/>
          </w:tcPr>
          <w:p w14:paraId="1B5E8B1B" w14:textId="77777777" w:rsidR="0017467E" w:rsidRPr="00AF1EB8" w:rsidRDefault="0017467E" w:rsidP="007F16E7">
            <w:pPr>
              <w:pStyle w:val="ConsPlusNormal"/>
            </w:pPr>
            <w:r w:rsidRPr="00AF1EB8">
              <w:t>Урок 127</w:t>
            </w:r>
          </w:p>
        </w:tc>
        <w:tc>
          <w:tcPr>
            <w:tcW w:w="6405" w:type="dxa"/>
            <w:vAlign w:val="center"/>
          </w:tcPr>
          <w:p w14:paraId="150B531E" w14:textId="77777777" w:rsidR="0017467E" w:rsidRPr="00AF1EB8" w:rsidRDefault="0017467E" w:rsidP="007F16E7">
            <w:pPr>
              <w:pStyle w:val="ConsPlusNormal"/>
              <w:jc w:val="both"/>
            </w:pPr>
            <w:r w:rsidRPr="00AF1EB8">
              <w:t>Междометия и звукоподражательные слова. Практикум</w:t>
            </w:r>
          </w:p>
        </w:tc>
        <w:tc>
          <w:tcPr>
            <w:tcW w:w="1473" w:type="dxa"/>
            <w:vAlign w:val="center"/>
          </w:tcPr>
          <w:p w14:paraId="6E806FBD" w14:textId="77777777" w:rsidR="0017467E" w:rsidRPr="00AF1EB8" w:rsidRDefault="0017467E" w:rsidP="007F16E7">
            <w:pPr>
              <w:pStyle w:val="ConsPlusNormal"/>
              <w:jc w:val="center"/>
            </w:pPr>
            <w:r w:rsidRPr="00AF1EB8">
              <w:t>1</w:t>
            </w:r>
          </w:p>
        </w:tc>
      </w:tr>
      <w:tr w:rsidR="0017467E" w:rsidRPr="00AF1EB8" w14:paraId="3B40AEC2" w14:textId="77777777" w:rsidTr="007F16E7">
        <w:tc>
          <w:tcPr>
            <w:tcW w:w="1191" w:type="dxa"/>
            <w:vAlign w:val="center"/>
          </w:tcPr>
          <w:p w14:paraId="7E5111B8" w14:textId="77777777" w:rsidR="0017467E" w:rsidRPr="00AF1EB8" w:rsidRDefault="0017467E" w:rsidP="007F16E7">
            <w:pPr>
              <w:pStyle w:val="ConsPlusNormal"/>
            </w:pPr>
            <w:r w:rsidRPr="00AF1EB8">
              <w:t>Урок 128</w:t>
            </w:r>
          </w:p>
        </w:tc>
        <w:tc>
          <w:tcPr>
            <w:tcW w:w="6405" w:type="dxa"/>
            <w:vAlign w:val="center"/>
          </w:tcPr>
          <w:p w14:paraId="0721CED0" w14:textId="77777777" w:rsidR="0017467E" w:rsidRPr="00AF1EB8" w:rsidRDefault="0017467E" w:rsidP="007F16E7">
            <w:pPr>
              <w:pStyle w:val="ConsPlusNormal"/>
              <w:jc w:val="both"/>
            </w:pPr>
            <w:r w:rsidRPr="00AF1EB8">
              <w:t>Морфологический анализ междометия</w:t>
            </w:r>
          </w:p>
        </w:tc>
        <w:tc>
          <w:tcPr>
            <w:tcW w:w="1473" w:type="dxa"/>
            <w:vAlign w:val="center"/>
          </w:tcPr>
          <w:p w14:paraId="3707A48E" w14:textId="77777777" w:rsidR="0017467E" w:rsidRPr="00AF1EB8" w:rsidRDefault="0017467E" w:rsidP="007F16E7">
            <w:pPr>
              <w:pStyle w:val="ConsPlusNormal"/>
            </w:pPr>
          </w:p>
        </w:tc>
      </w:tr>
      <w:tr w:rsidR="0017467E" w:rsidRPr="00AF1EB8" w14:paraId="575C67D8" w14:textId="77777777" w:rsidTr="007F16E7">
        <w:tc>
          <w:tcPr>
            <w:tcW w:w="1191" w:type="dxa"/>
            <w:vAlign w:val="center"/>
          </w:tcPr>
          <w:p w14:paraId="3B7D13C8" w14:textId="77777777" w:rsidR="0017467E" w:rsidRPr="00AF1EB8" w:rsidRDefault="0017467E" w:rsidP="007F16E7">
            <w:pPr>
              <w:pStyle w:val="ConsPlusNormal"/>
            </w:pPr>
            <w:r w:rsidRPr="00AF1EB8">
              <w:t>Урок 129</w:t>
            </w:r>
          </w:p>
        </w:tc>
        <w:tc>
          <w:tcPr>
            <w:tcW w:w="6405" w:type="dxa"/>
            <w:vAlign w:val="center"/>
          </w:tcPr>
          <w:p w14:paraId="486CA830" w14:textId="77777777" w:rsidR="0017467E" w:rsidRPr="00AF1EB8" w:rsidRDefault="0017467E" w:rsidP="007F16E7">
            <w:pPr>
              <w:pStyle w:val="ConsPlusNormal"/>
              <w:jc w:val="both"/>
            </w:pPr>
            <w:r w:rsidRPr="00AF1EB8">
              <w:t>Междометия и звукоподражательные слова в разговорной и художественной речи. Практикум</w:t>
            </w:r>
          </w:p>
        </w:tc>
        <w:tc>
          <w:tcPr>
            <w:tcW w:w="1473" w:type="dxa"/>
            <w:vAlign w:val="center"/>
          </w:tcPr>
          <w:p w14:paraId="0B7D0CB0" w14:textId="77777777" w:rsidR="0017467E" w:rsidRPr="00AF1EB8" w:rsidRDefault="0017467E" w:rsidP="007F16E7">
            <w:pPr>
              <w:pStyle w:val="ConsPlusNormal"/>
              <w:jc w:val="center"/>
            </w:pPr>
            <w:r w:rsidRPr="00AF1EB8">
              <w:t>1</w:t>
            </w:r>
          </w:p>
        </w:tc>
      </w:tr>
      <w:tr w:rsidR="0017467E" w:rsidRPr="00AF1EB8" w14:paraId="1869F1F9" w14:textId="77777777" w:rsidTr="007F16E7">
        <w:tc>
          <w:tcPr>
            <w:tcW w:w="1191" w:type="dxa"/>
            <w:vAlign w:val="center"/>
          </w:tcPr>
          <w:p w14:paraId="0F08B43F" w14:textId="77777777" w:rsidR="0017467E" w:rsidRPr="00AF1EB8" w:rsidRDefault="0017467E" w:rsidP="007F16E7">
            <w:pPr>
              <w:pStyle w:val="ConsPlusNormal"/>
            </w:pPr>
            <w:r w:rsidRPr="00AF1EB8">
              <w:t>Урок 130</w:t>
            </w:r>
          </w:p>
        </w:tc>
        <w:tc>
          <w:tcPr>
            <w:tcW w:w="6405" w:type="dxa"/>
            <w:vAlign w:val="center"/>
          </w:tcPr>
          <w:p w14:paraId="5BF78224" w14:textId="77777777" w:rsidR="0017467E" w:rsidRPr="00AF1EB8" w:rsidRDefault="0017467E" w:rsidP="007F16E7">
            <w:pPr>
              <w:pStyle w:val="ConsPlusNormal"/>
              <w:jc w:val="both"/>
            </w:pPr>
            <w:r w:rsidRPr="00AF1EB8">
              <w:t>Омонимия слов разных частей речи</w:t>
            </w:r>
          </w:p>
        </w:tc>
        <w:tc>
          <w:tcPr>
            <w:tcW w:w="1473" w:type="dxa"/>
            <w:vAlign w:val="center"/>
          </w:tcPr>
          <w:p w14:paraId="41489431" w14:textId="77777777" w:rsidR="0017467E" w:rsidRPr="00AF1EB8" w:rsidRDefault="0017467E" w:rsidP="007F16E7">
            <w:pPr>
              <w:pStyle w:val="ConsPlusNormal"/>
            </w:pPr>
          </w:p>
        </w:tc>
      </w:tr>
      <w:tr w:rsidR="0017467E" w:rsidRPr="00AF1EB8" w14:paraId="52619C82" w14:textId="77777777" w:rsidTr="007F16E7">
        <w:tc>
          <w:tcPr>
            <w:tcW w:w="1191" w:type="dxa"/>
            <w:vAlign w:val="center"/>
          </w:tcPr>
          <w:p w14:paraId="33748C97" w14:textId="77777777" w:rsidR="0017467E" w:rsidRPr="00AF1EB8" w:rsidRDefault="0017467E" w:rsidP="007F16E7">
            <w:pPr>
              <w:pStyle w:val="ConsPlusNormal"/>
            </w:pPr>
            <w:r w:rsidRPr="00AF1EB8">
              <w:t>Урок 131</w:t>
            </w:r>
          </w:p>
        </w:tc>
        <w:tc>
          <w:tcPr>
            <w:tcW w:w="6405" w:type="dxa"/>
            <w:vAlign w:val="center"/>
          </w:tcPr>
          <w:p w14:paraId="19423A00" w14:textId="77777777" w:rsidR="0017467E" w:rsidRPr="00AF1EB8" w:rsidRDefault="0017467E" w:rsidP="007F16E7">
            <w:pPr>
              <w:pStyle w:val="ConsPlusNormal"/>
              <w:jc w:val="both"/>
            </w:pPr>
            <w:r w:rsidRPr="00AF1EB8">
              <w:t>Омонимия слов разных частей речи. Практикум</w:t>
            </w:r>
          </w:p>
        </w:tc>
        <w:tc>
          <w:tcPr>
            <w:tcW w:w="1473" w:type="dxa"/>
            <w:vAlign w:val="center"/>
          </w:tcPr>
          <w:p w14:paraId="1CB7CDDF" w14:textId="77777777" w:rsidR="0017467E" w:rsidRPr="00AF1EB8" w:rsidRDefault="0017467E" w:rsidP="007F16E7">
            <w:pPr>
              <w:pStyle w:val="ConsPlusNormal"/>
              <w:jc w:val="center"/>
            </w:pPr>
            <w:r w:rsidRPr="00AF1EB8">
              <w:t>1</w:t>
            </w:r>
          </w:p>
        </w:tc>
      </w:tr>
      <w:tr w:rsidR="0017467E" w:rsidRPr="00AF1EB8" w14:paraId="482CA479" w14:textId="77777777" w:rsidTr="007F16E7">
        <w:tc>
          <w:tcPr>
            <w:tcW w:w="1191" w:type="dxa"/>
            <w:vAlign w:val="center"/>
          </w:tcPr>
          <w:p w14:paraId="05BDFF6C" w14:textId="77777777" w:rsidR="0017467E" w:rsidRPr="00AF1EB8" w:rsidRDefault="0017467E" w:rsidP="007F16E7">
            <w:pPr>
              <w:pStyle w:val="ConsPlusNormal"/>
            </w:pPr>
            <w:r w:rsidRPr="00AF1EB8">
              <w:t>Урок 132</w:t>
            </w:r>
          </w:p>
        </w:tc>
        <w:tc>
          <w:tcPr>
            <w:tcW w:w="6405" w:type="dxa"/>
            <w:vAlign w:val="center"/>
          </w:tcPr>
          <w:p w14:paraId="64FC7DB1" w14:textId="77777777" w:rsidR="0017467E" w:rsidRPr="00AF1EB8" w:rsidRDefault="0017467E" w:rsidP="007F16E7">
            <w:pPr>
              <w:pStyle w:val="ConsPlusNormal"/>
              <w:jc w:val="both"/>
            </w:pPr>
            <w:r w:rsidRPr="00AF1EB8">
              <w:t>Контрольная итоговая работа за курс 7 класса</w:t>
            </w:r>
          </w:p>
        </w:tc>
        <w:tc>
          <w:tcPr>
            <w:tcW w:w="1473" w:type="dxa"/>
            <w:vAlign w:val="center"/>
          </w:tcPr>
          <w:p w14:paraId="456ED6A0" w14:textId="77777777" w:rsidR="0017467E" w:rsidRPr="00AF1EB8" w:rsidRDefault="0017467E" w:rsidP="007F16E7">
            <w:pPr>
              <w:pStyle w:val="ConsPlusNormal"/>
            </w:pPr>
          </w:p>
        </w:tc>
      </w:tr>
      <w:tr w:rsidR="0017467E" w:rsidRPr="00AF1EB8" w14:paraId="4301A67E" w14:textId="77777777" w:rsidTr="007F16E7">
        <w:tc>
          <w:tcPr>
            <w:tcW w:w="1191" w:type="dxa"/>
            <w:vAlign w:val="center"/>
          </w:tcPr>
          <w:p w14:paraId="73AE8275" w14:textId="77777777" w:rsidR="0017467E" w:rsidRPr="00AF1EB8" w:rsidRDefault="0017467E" w:rsidP="007F16E7">
            <w:pPr>
              <w:pStyle w:val="ConsPlusNormal"/>
            </w:pPr>
            <w:r w:rsidRPr="00AF1EB8">
              <w:t>Урок 133</w:t>
            </w:r>
          </w:p>
        </w:tc>
        <w:tc>
          <w:tcPr>
            <w:tcW w:w="6405" w:type="dxa"/>
            <w:vAlign w:val="center"/>
          </w:tcPr>
          <w:p w14:paraId="08CFADCE" w14:textId="77777777" w:rsidR="0017467E" w:rsidRPr="00AF1EB8" w:rsidRDefault="0017467E" w:rsidP="007F16E7">
            <w:pPr>
              <w:pStyle w:val="ConsPlusNormal"/>
              <w:jc w:val="both"/>
            </w:pPr>
            <w:r w:rsidRPr="00AF1EB8">
              <w:t>Повторение. Правописание не с причастиями, деепричастиями, наречиями</w:t>
            </w:r>
          </w:p>
        </w:tc>
        <w:tc>
          <w:tcPr>
            <w:tcW w:w="1473" w:type="dxa"/>
            <w:vAlign w:val="center"/>
          </w:tcPr>
          <w:p w14:paraId="224B6F83" w14:textId="77777777" w:rsidR="0017467E" w:rsidRPr="00AF1EB8" w:rsidRDefault="0017467E" w:rsidP="007F16E7">
            <w:pPr>
              <w:pStyle w:val="ConsPlusNormal"/>
            </w:pPr>
          </w:p>
        </w:tc>
      </w:tr>
      <w:tr w:rsidR="0017467E" w:rsidRPr="00AF1EB8" w14:paraId="16BBB0D5" w14:textId="77777777" w:rsidTr="007F16E7">
        <w:tc>
          <w:tcPr>
            <w:tcW w:w="1191" w:type="dxa"/>
            <w:vAlign w:val="center"/>
          </w:tcPr>
          <w:p w14:paraId="315D0891" w14:textId="77777777" w:rsidR="0017467E" w:rsidRPr="00AF1EB8" w:rsidRDefault="0017467E" w:rsidP="007F16E7">
            <w:pPr>
              <w:pStyle w:val="ConsPlusNormal"/>
            </w:pPr>
            <w:r w:rsidRPr="00AF1EB8">
              <w:t>Урок 134</w:t>
            </w:r>
          </w:p>
        </w:tc>
        <w:tc>
          <w:tcPr>
            <w:tcW w:w="6405" w:type="dxa"/>
            <w:vAlign w:val="center"/>
          </w:tcPr>
          <w:p w14:paraId="591E5F84" w14:textId="77777777" w:rsidR="0017467E" w:rsidRPr="00AF1EB8" w:rsidRDefault="0017467E" w:rsidP="007F16E7">
            <w:pPr>
              <w:pStyle w:val="ConsPlusNormal"/>
              <w:jc w:val="both"/>
            </w:pPr>
            <w:r w:rsidRPr="00AF1EB8">
              <w:t>Повторение. Правописание н и нн в причастиях, отглагольных прилагательных, наречиях</w:t>
            </w:r>
          </w:p>
        </w:tc>
        <w:tc>
          <w:tcPr>
            <w:tcW w:w="1473" w:type="dxa"/>
            <w:vAlign w:val="center"/>
          </w:tcPr>
          <w:p w14:paraId="7D4337AC" w14:textId="77777777" w:rsidR="0017467E" w:rsidRPr="00AF1EB8" w:rsidRDefault="0017467E" w:rsidP="007F16E7">
            <w:pPr>
              <w:pStyle w:val="ConsPlusNormal"/>
            </w:pPr>
          </w:p>
        </w:tc>
      </w:tr>
      <w:tr w:rsidR="0017467E" w:rsidRPr="00AF1EB8" w14:paraId="7BC695C3" w14:textId="77777777" w:rsidTr="007F16E7">
        <w:tc>
          <w:tcPr>
            <w:tcW w:w="1191" w:type="dxa"/>
            <w:vAlign w:val="center"/>
          </w:tcPr>
          <w:p w14:paraId="397B8BDC" w14:textId="77777777" w:rsidR="0017467E" w:rsidRPr="00AF1EB8" w:rsidRDefault="0017467E" w:rsidP="007F16E7">
            <w:pPr>
              <w:pStyle w:val="ConsPlusNormal"/>
            </w:pPr>
            <w:r w:rsidRPr="00AF1EB8">
              <w:t>Урок 135</w:t>
            </w:r>
          </w:p>
        </w:tc>
        <w:tc>
          <w:tcPr>
            <w:tcW w:w="6405" w:type="dxa"/>
            <w:vAlign w:val="center"/>
          </w:tcPr>
          <w:p w14:paraId="53B13E67" w14:textId="77777777" w:rsidR="0017467E" w:rsidRPr="00AF1EB8" w:rsidRDefault="0017467E" w:rsidP="007F16E7">
            <w:pPr>
              <w:pStyle w:val="ConsPlusNormal"/>
              <w:jc w:val="both"/>
            </w:pPr>
            <w:r w:rsidRPr="00AF1EB8">
              <w:t>Повторение. Слитное, раздельное, дефисное написание наречий</w:t>
            </w:r>
          </w:p>
        </w:tc>
        <w:tc>
          <w:tcPr>
            <w:tcW w:w="1473" w:type="dxa"/>
            <w:vAlign w:val="center"/>
          </w:tcPr>
          <w:p w14:paraId="51B3DA32" w14:textId="77777777" w:rsidR="0017467E" w:rsidRPr="00AF1EB8" w:rsidRDefault="0017467E" w:rsidP="007F16E7">
            <w:pPr>
              <w:pStyle w:val="ConsPlusNormal"/>
            </w:pPr>
          </w:p>
        </w:tc>
      </w:tr>
      <w:tr w:rsidR="0017467E" w:rsidRPr="00AF1EB8" w14:paraId="667BDF56" w14:textId="77777777" w:rsidTr="007F16E7">
        <w:tc>
          <w:tcPr>
            <w:tcW w:w="1191" w:type="dxa"/>
            <w:vAlign w:val="center"/>
          </w:tcPr>
          <w:p w14:paraId="0C6C65BC" w14:textId="77777777" w:rsidR="0017467E" w:rsidRPr="00AF1EB8" w:rsidRDefault="0017467E" w:rsidP="007F16E7">
            <w:pPr>
              <w:pStyle w:val="ConsPlusNormal"/>
            </w:pPr>
            <w:r w:rsidRPr="00AF1EB8">
              <w:t>Урок 136</w:t>
            </w:r>
          </w:p>
        </w:tc>
        <w:tc>
          <w:tcPr>
            <w:tcW w:w="6405" w:type="dxa"/>
            <w:vAlign w:val="center"/>
          </w:tcPr>
          <w:p w14:paraId="35879592" w14:textId="77777777" w:rsidR="0017467E" w:rsidRPr="00AF1EB8" w:rsidRDefault="0017467E" w:rsidP="007F16E7">
            <w:pPr>
              <w:pStyle w:val="ConsPlusNormal"/>
              <w:jc w:val="both"/>
            </w:pPr>
            <w:r w:rsidRPr="00AF1EB8">
              <w:t>Повторение. Правописание служебных частей речи</w:t>
            </w:r>
          </w:p>
        </w:tc>
        <w:tc>
          <w:tcPr>
            <w:tcW w:w="1473" w:type="dxa"/>
            <w:vAlign w:val="center"/>
          </w:tcPr>
          <w:p w14:paraId="2D81C553" w14:textId="77777777" w:rsidR="0017467E" w:rsidRPr="00AF1EB8" w:rsidRDefault="0017467E" w:rsidP="007F16E7">
            <w:pPr>
              <w:pStyle w:val="ConsPlusNormal"/>
            </w:pPr>
          </w:p>
        </w:tc>
      </w:tr>
      <w:tr w:rsidR="0017467E" w:rsidRPr="00AF1EB8" w14:paraId="133701F7" w14:textId="77777777" w:rsidTr="007F16E7">
        <w:tc>
          <w:tcPr>
            <w:tcW w:w="9069" w:type="dxa"/>
            <w:gridSpan w:val="3"/>
          </w:tcPr>
          <w:p w14:paraId="3933CC72" w14:textId="77777777" w:rsidR="0017467E" w:rsidRPr="00AF1EB8" w:rsidRDefault="0017467E" w:rsidP="007F16E7">
            <w:pPr>
              <w:pStyle w:val="ConsPlusNormal"/>
              <w:jc w:val="both"/>
            </w:pPr>
            <w:r w:rsidRPr="00AF1EB8">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14:paraId="40531E52" w14:textId="77777777" w:rsidR="0017467E" w:rsidRPr="00AF1EB8" w:rsidRDefault="0017467E" w:rsidP="0017467E">
      <w:pPr>
        <w:pStyle w:val="ConsPlusNormal"/>
        <w:jc w:val="both"/>
      </w:pPr>
    </w:p>
    <w:p w14:paraId="4FBF1577" w14:textId="77777777" w:rsidR="0017467E" w:rsidRPr="00AF1EB8" w:rsidRDefault="0017467E" w:rsidP="0017467E">
      <w:pPr>
        <w:pStyle w:val="ConsPlusNormal"/>
        <w:jc w:val="right"/>
      </w:pPr>
      <w:r w:rsidRPr="00AF1EB8">
        <w:t>Таблица 2.4</w:t>
      </w:r>
    </w:p>
    <w:p w14:paraId="70A762B9" w14:textId="77777777" w:rsidR="0017467E" w:rsidRPr="00AF1EB8" w:rsidRDefault="0017467E" w:rsidP="0017467E">
      <w:pPr>
        <w:pStyle w:val="ConsPlusNormal"/>
        <w:jc w:val="both"/>
      </w:pPr>
    </w:p>
    <w:p w14:paraId="60835402" w14:textId="77777777" w:rsidR="0017467E" w:rsidRPr="00AF1EB8" w:rsidRDefault="0017467E" w:rsidP="0017467E">
      <w:pPr>
        <w:pStyle w:val="ConsPlusNormal"/>
        <w:jc w:val="both"/>
      </w:pPr>
      <w:r w:rsidRPr="00AF1EB8">
        <w:t>8 класс</w:t>
      </w:r>
    </w:p>
    <w:p w14:paraId="293AB3DC"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4C6237D5" w14:textId="77777777" w:rsidTr="007F16E7">
        <w:tc>
          <w:tcPr>
            <w:tcW w:w="1191" w:type="dxa"/>
          </w:tcPr>
          <w:p w14:paraId="4C12BE50" w14:textId="77777777" w:rsidR="0017467E" w:rsidRPr="00AF1EB8" w:rsidRDefault="0017467E" w:rsidP="007F16E7">
            <w:pPr>
              <w:pStyle w:val="ConsPlusNormal"/>
              <w:jc w:val="center"/>
            </w:pPr>
            <w:r w:rsidRPr="00AF1EB8">
              <w:t>N урока</w:t>
            </w:r>
          </w:p>
        </w:tc>
        <w:tc>
          <w:tcPr>
            <w:tcW w:w="6405" w:type="dxa"/>
          </w:tcPr>
          <w:p w14:paraId="061BD02B" w14:textId="77777777" w:rsidR="0017467E" w:rsidRPr="00AF1EB8" w:rsidRDefault="0017467E" w:rsidP="007F16E7">
            <w:pPr>
              <w:pStyle w:val="ConsPlusNormal"/>
              <w:jc w:val="center"/>
            </w:pPr>
            <w:r w:rsidRPr="00AF1EB8">
              <w:t>Тема урока</w:t>
            </w:r>
          </w:p>
        </w:tc>
        <w:tc>
          <w:tcPr>
            <w:tcW w:w="1473" w:type="dxa"/>
          </w:tcPr>
          <w:p w14:paraId="740DB193"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0794C07F" w14:textId="77777777" w:rsidTr="007F16E7">
        <w:tc>
          <w:tcPr>
            <w:tcW w:w="1191" w:type="dxa"/>
            <w:vAlign w:val="center"/>
          </w:tcPr>
          <w:p w14:paraId="6F04C1B7" w14:textId="77777777" w:rsidR="0017467E" w:rsidRPr="00AF1EB8" w:rsidRDefault="0017467E" w:rsidP="007F16E7">
            <w:pPr>
              <w:pStyle w:val="ConsPlusNormal"/>
            </w:pPr>
            <w:r w:rsidRPr="00AF1EB8">
              <w:t>Урок 1</w:t>
            </w:r>
          </w:p>
        </w:tc>
        <w:tc>
          <w:tcPr>
            <w:tcW w:w="6405" w:type="dxa"/>
            <w:vAlign w:val="center"/>
          </w:tcPr>
          <w:p w14:paraId="2488736E" w14:textId="77777777" w:rsidR="0017467E" w:rsidRPr="00AF1EB8" w:rsidRDefault="0017467E" w:rsidP="007F16E7">
            <w:pPr>
              <w:pStyle w:val="ConsPlusNormal"/>
              <w:jc w:val="both"/>
            </w:pPr>
            <w:r w:rsidRPr="00AF1EB8">
              <w:t>Русский язык в кругу других славянских языков</w:t>
            </w:r>
          </w:p>
        </w:tc>
        <w:tc>
          <w:tcPr>
            <w:tcW w:w="1473" w:type="dxa"/>
            <w:vAlign w:val="center"/>
          </w:tcPr>
          <w:p w14:paraId="21C116CF" w14:textId="77777777" w:rsidR="0017467E" w:rsidRPr="00AF1EB8" w:rsidRDefault="0017467E" w:rsidP="007F16E7">
            <w:pPr>
              <w:pStyle w:val="ConsPlusNormal"/>
            </w:pPr>
          </w:p>
        </w:tc>
      </w:tr>
      <w:tr w:rsidR="0017467E" w:rsidRPr="00AF1EB8" w14:paraId="6EAB4246" w14:textId="77777777" w:rsidTr="007F16E7">
        <w:tc>
          <w:tcPr>
            <w:tcW w:w="1191" w:type="dxa"/>
            <w:vAlign w:val="center"/>
          </w:tcPr>
          <w:p w14:paraId="70A96B93" w14:textId="77777777" w:rsidR="0017467E" w:rsidRPr="00AF1EB8" w:rsidRDefault="0017467E" w:rsidP="007F16E7">
            <w:pPr>
              <w:pStyle w:val="ConsPlusNormal"/>
            </w:pPr>
            <w:r w:rsidRPr="00AF1EB8">
              <w:t>Урок 2</w:t>
            </w:r>
          </w:p>
        </w:tc>
        <w:tc>
          <w:tcPr>
            <w:tcW w:w="6405" w:type="dxa"/>
            <w:vAlign w:val="center"/>
          </w:tcPr>
          <w:p w14:paraId="2E90E362" w14:textId="77777777" w:rsidR="0017467E" w:rsidRPr="00AF1EB8" w:rsidRDefault="0017467E" w:rsidP="007F16E7">
            <w:pPr>
              <w:pStyle w:val="ConsPlusNormal"/>
              <w:jc w:val="both"/>
            </w:pPr>
            <w:r w:rsidRPr="00AF1EB8">
              <w:t>Повторение. Правописание н и нн в суффиксах прилагательных, причастий и наречий. Практикум</w:t>
            </w:r>
          </w:p>
        </w:tc>
        <w:tc>
          <w:tcPr>
            <w:tcW w:w="1473" w:type="dxa"/>
            <w:vAlign w:val="center"/>
          </w:tcPr>
          <w:p w14:paraId="076FFF8C" w14:textId="77777777" w:rsidR="0017467E" w:rsidRPr="00AF1EB8" w:rsidRDefault="0017467E" w:rsidP="007F16E7">
            <w:pPr>
              <w:pStyle w:val="ConsPlusNormal"/>
              <w:jc w:val="center"/>
            </w:pPr>
            <w:r w:rsidRPr="00AF1EB8">
              <w:t>1</w:t>
            </w:r>
          </w:p>
        </w:tc>
      </w:tr>
      <w:tr w:rsidR="0017467E" w:rsidRPr="00AF1EB8" w14:paraId="07A8A0A3" w14:textId="77777777" w:rsidTr="007F16E7">
        <w:tc>
          <w:tcPr>
            <w:tcW w:w="1191" w:type="dxa"/>
            <w:vAlign w:val="center"/>
          </w:tcPr>
          <w:p w14:paraId="3B1A5BE9" w14:textId="77777777" w:rsidR="0017467E" w:rsidRPr="00AF1EB8" w:rsidRDefault="0017467E" w:rsidP="007F16E7">
            <w:pPr>
              <w:pStyle w:val="ConsPlusNormal"/>
            </w:pPr>
            <w:r w:rsidRPr="00AF1EB8">
              <w:t>Урок 3</w:t>
            </w:r>
          </w:p>
        </w:tc>
        <w:tc>
          <w:tcPr>
            <w:tcW w:w="6405" w:type="dxa"/>
            <w:vAlign w:val="center"/>
          </w:tcPr>
          <w:p w14:paraId="7D44C372" w14:textId="77777777" w:rsidR="0017467E" w:rsidRPr="00AF1EB8" w:rsidRDefault="0017467E" w:rsidP="007F16E7">
            <w:pPr>
              <w:pStyle w:val="ConsPlusNormal"/>
              <w:jc w:val="both"/>
            </w:pPr>
            <w:r w:rsidRPr="00AF1EB8">
              <w:t>Повторение. Слитное и раздельное написание не и ни с разными частями речи. Практикум</w:t>
            </w:r>
          </w:p>
        </w:tc>
        <w:tc>
          <w:tcPr>
            <w:tcW w:w="1473" w:type="dxa"/>
            <w:vAlign w:val="center"/>
          </w:tcPr>
          <w:p w14:paraId="520AE965" w14:textId="77777777" w:rsidR="0017467E" w:rsidRPr="00AF1EB8" w:rsidRDefault="0017467E" w:rsidP="007F16E7">
            <w:pPr>
              <w:pStyle w:val="ConsPlusNormal"/>
              <w:jc w:val="center"/>
            </w:pPr>
            <w:r w:rsidRPr="00AF1EB8">
              <w:t>1</w:t>
            </w:r>
          </w:p>
        </w:tc>
      </w:tr>
      <w:tr w:rsidR="0017467E" w:rsidRPr="00AF1EB8" w14:paraId="1F76AE2D" w14:textId="77777777" w:rsidTr="007F16E7">
        <w:tc>
          <w:tcPr>
            <w:tcW w:w="1191" w:type="dxa"/>
            <w:vAlign w:val="center"/>
          </w:tcPr>
          <w:p w14:paraId="6B2731A1" w14:textId="77777777" w:rsidR="0017467E" w:rsidRPr="00AF1EB8" w:rsidRDefault="0017467E" w:rsidP="007F16E7">
            <w:pPr>
              <w:pStyle w:val="ConsPlusNormal"/>
            </w:pPr>
            <w:r w:rsidRPr="00AF1EB8">
              <w:t>Урок 4</w:t>
            </w:r>
          </w:p>
        </w:tc>
        <w:tc>
          <w:tcPr>
            <w:tcW w:w="6405" w:type="dxa"/>
            <w:vAlign w:val="center"/>
          </w:tcPr>
          <w:p w14:paraId="59A7D1F7" w14:textId="77777777" w:rsidR="0017467E" w:rsidRPr="00AF1EB8" w:rsidRDefault="0017467E" w:rsidP="007F16E7">
            <w:pPr>
              <w:pStyle w:val="ConsPlusNormal"/>
              <w:jc w:val="both"/>
            </w:pPr>
            <w:r w:rsidRPr="00AF1EB8">
              <w:t>Повторение. Правописание сложных слов разных частей речи. Практикум</w:t>
            </w:r>
          </w:p>
        </w:tc>
        <w:tc>
          <w:tcPr>
            <w:tcW w:w="1473" w:type="dxa"/>
            <w:vAlign w:val="center"/>
          </w:tcPr>
          <w:p w14:paraId="162EE0E7" w14:textId="77777777" w:rsidR="0017467E" w:rsidRPr="00AF1EB8" w:rsidRDefault="0017467E" w:rsidP="007F16E7">
            <w:pPr>
              <w:pStyle w:val="ConsPlusNormal"/>
              <w:jc w:val="center"/>
            </w:pPr>
            <w:r w:rsidRPr="00AF1EB8">
              <w:t>1</w:t>
            </w:r>
          </w:p>
        </w:tc>
      </w:tr>
      <w:tr w:rsidR="0017467E" w:rsidRPr="00AF1EB8" w14:paraId="4BB6985D" w14:textId="77777777" w:rsidTr="007F16E7">
        <w:tc>
          <w:tcPr>
            <w:tcW w:w="1191" w:type="dxa"/>
            <w:vAlign w:val="center"/>
          </w:tcPr>
          <w:p w14:paraId="2704A6ED" w14:textId="77777777" w:rsidR="0017467E" w:rsidRPr="00AF1EB8" w:rsidRDefault="0017467E" w:rsidP="007F16E7">
            <w:pPr>
              <w:pStyle w:val="ConsPlusNormal"/>
            </w:pPr>
            <w:r w:rsidRPr="00AF1EB8">
              <w:t>Урок 5</w:t>
            </w:r>
          </w:p>
        </w:tc>
        <w:tc>
          <w:tcPr>
            <w:tcW w:w="6405" w:type="dxa"/>
            <w:vAlign w:val="center"/>
          </w:tcPr>
          <w:p w14:paraId="78849CDF" w14:textId="77777777" w:rsidR="0017467E" w:rsidRPr="00AF1EB8" w:rsidRDefault="0017467E" w:rsidP="007F16E7">
            <w:pPr>
              <w:pStyle w:val="ConsPlusNormal"/>
              <w:jc w:val="both"/>
            </w:pPr>
            <w:r w:rsidRPr="00AF1EB8">
              <w:t>Повторение. Слитное, дефисное и раздельное написание наречий, производных предлогов, союзов и частиц. Практикум</w:t>
            </w:r>
          </w:p>
        </w:tc>
        <w:tc>
          <w:tcPr>
            <w:tcW w:w="1473" w:type="dxa"/>
            <w:vAlign w:val="center"/>
          </w:tcPr>
          <w:p w14:paraId="128321DB" w14:textId="77777777" w:rsidR="0017467E" w:rsidRPr="00AF1EB8" w:rsidRDefault="0017467E" w:rsidP="007F16E7">
            <w:pPr>
              <w:pStyle w:val="ConsPlusNormal"/>
              <w:jc w:val="center"/>
            </w:pPr>
            <w:r w:rsidRPr="00AF1EB8">
              <w:t>1</w:t>
            </w:r>
          </w:p>
        </w:tc>
      </w:tr>
      <w:tr w:rsidR="0017467E" w:rsidRPr="00AF1EB8" w14:paraId="3380CB02" w14:textId="77777777" w:rsidTr="007F16E7">
        <w:tc>
          <w:tcPr>
            <w:tcW w:w="1191" w:type="dxa"/>
            <w:vAlign w:val="center"/>
          </w:tcPr>
          <w:p w14:paraId="36FFFE67" w14:textId="77777777" w:rsidR="0017467E" w:rsidRPr="00AF1EB8" w:rsidRDefault="0017467E" w:rsidP="007F16E7">
            <w:pPr>
              <w:pStyle w:val="ConsPlusNormal"/>
            </w:pPr>
            <w:r w:rsidRPr="00AF1EB8">
              <w:t>Урок 6</w:t>
            </w:r>
          </w:p>
        </w:tc>
        <w:tc>
          <w:tcPr>
            <w:tcW w:w="6405" w:type="dxa"/>
            <w:vAlign w:val="center"/>
          </w:tcPr>
          <w:p w14:paraId="15CF8E5C" w14:textId="77777777" w:rsidR="0017467E" w:rsidRPr="00AF1EB8" w:rsidRDefault="0017467E" w:rsidP="007F16E7">
            <w:pPr>
              <w:pStyle w:val="ConsPlusNormal"/>
              <w:jc w:val="both"/>
            </w:pPr>
            <w:r w:rsidRPr="00AF1EB8">
              <w:t>Контрольная работа</w:t>
            </w:r>
          </w:p>
        </w:tc>
        <w:tc>
          <w:tcPr>
            <w:tcW w:w="1473" w:type="dxa"/>
            <w:vAlign w:val="center"/>
          </w:tcPr>
          <w:p w14:paraId="56952A33" w14:textId="77777777" w:rsidR="0017467E" w:rsidRPr="00AF1EB8" w:rsidRDefault="0017467E" w:rsidP="007F16E7">
            <w:pPr>
              <w:pStyle w:val="ConsPlusNormal"/>
            </w:pPr>
          </w:p>
        </w:tc>
      </w:tr>
      <w:tr w:rsidR="0017467E" w:rsidRPr="00AF1EB8" w14:paraId="31D183B6" w14:textId="77777777" w:rsidTr="007F16E7">
        <w:tc>
          <w:tcPr>
            <w:tcW w:w="1191" w:type="dxa"/>
            <w:vAlign w:val="center"/>
          </w:tcPr>
          <w:p w14:paraId="6EF8D574" w14:textId="77777777" w:rsidR="0017467E" w:rsidRPr="00AF1EB8" w:rsidRDefault="0017467E" w:rsidP="007F16E7">
            <w:pPr>
              <w:pStyle w:val="ConsPlusNormal"/>
            </w:pPr>
            <w:r w:rsidRPr="00AF1EB8">
              <w:t>Урок 7</w:t>
            </w:r>
          </w:p>
        </w:tc>
        <w:tc>
          <w:tcPr>
            <w:tcW w:w="6405" w:type="dxa"/>
            <w:vAlign w:val="center"/>
          </w:tcPr>
          <w:p w14:paraId="5B21B927" w14:textId="77777777" w:rsidR="0017467E" w:rsidRPr="00AF1EB8" w:rsidRDefault="0017467E" w:rsidP="007F16E7">
            <w:pPr>
              <w:pStyle w:val="ConsPlusNormal"/>
              <w:jc w:val="both"/>
            </w:pPr>
            <w:r w:rsidRPr="00AF1EB8">
              <w:t>Что такое культура речи. Монолог-повествование</w:t>
            </w:r>
          </w:p>
        </w:tc>
        <w:tc>
          <w:tcPr>
            <w:tcW w:w="1473" w:type="dxa"/>
            <w:vAlign w:val="center"/>
          </w:tcPr>
          <w:p w14:paraId="37C8EA4E" w14:textId="77777777" w:rsidR="0017467E" w:rsidRPr="00AF1EB8" w:rsidRDefault="0017467E" w:rsidP="007F16E7">
            <w:pPr>
              <w:pStyle w:val="ConsPlusNormal"/>
            </w:pPr>
          </w:p>
        </w:tc>
      </w:tr>
      <w:tr w:rsidR="0017467E" w:rsidRPr="00AF1EB8" w14:paraId="02EEC9D2" w14:textId="77777777" w:rsidTr="007F16E7">
        <w:tc>
          <w:tcPr>
            <w:tcW w:w="1191" w:type="dxa"/>
            <w:vAlign w:val="center"/>
          </w:tcPr>
          <w:p w14:paraId="4DB69AA2" w14:textId="77777777" w:rsidR="0017467E" w:rsidRPr="00AF1EB8" w:rsidRDefault="0017467E" w:rsidP="007F16E7">
            <w:pPr>
              <w:pStyle w:val="ConsPlusNormal"/>
            </w:pPr>
            <w:r w:rsidRPr="00AF1EB8">
              <w:t>Урок 8</w:t>
            </w:r>
          </w:p>
        </w:tc>
        <w:tc>
          <w:tcPr>
            <w:tcW w:w="6405" w:type="dxa"/>
            <w:vAlign w:val="center"/>
          </w:tcPr>
          <w:p w14:paraId="7157178F" w14:textId="77777777" w:rsidR="0017467E" w:rsidRPr="00AF1EB8" w:rsidRDefault="0017467E" w:rsidP="007F16E7">
            <w:pPr>
              <w:pStyle w:val="ConsPlusNormal"/>
              <w:jc w:val="both"/>
            </w:pPr>
            <w:r w:rsidRPr="00AF1EB8">
              <w:t>Монолог-рассуждение</w:t>
            </w:r>
          </w:p>
        </w:tc>
        <w:tc>
          <w:tcPr>
            <w:tcW w:w="1473" w:type="dxa"/>
            <w:vAlign w:val="center"/>
          </w:tcPr>
          <w:p w14:paraId="352FB991" w14:textId="77777777" w:rsidR="0017467E" w:rsidRPr="00AF1EB8" w:rsidRDefault="0017467E" w:rsidP="007F16E7">
            <w:pPr>
              <w:pStyle w:val="ConsPlusNormal"/>
            </w:pPr>
          </w:p>
        </w:tc>
      </w:tr>
      <w:tr w:rsidR="0017467E" w:rsidRPr="00AF1EB8" w14:paraId="08D0C53D" w14:textId="77777777" w:rsidTr="007F16E7">
        <w:tc>
          <w:tcPr>
            <w:tcW w:w="1191" w:type="dxa"/>
            <w:vAlign w:val="center"/>
          </w:tcPr>
          <w:p w14:paraId="1DC11E1C" w14:textId="77777777" w:rsidR="0017467E" w:rsidRPr="00AF1EB8" w:rsidRDefault="0017467E" w:rsidP="007F16E7">
            <w:pPr>
              <w:pStyle w:val="ConsPlusNormal"/>
            </w:pPr>
            <w:r w:rsidRPr="00AF1EB8">
              <w:t>Урок 9</w:t>
            </w:r>
          </w:p>
        </w:tc>
        <w:tc>
          <w:tcPr>
            <w:tcW w:w="6405" w:type="dxa"/>
            <w:vAlign w:val="center"/>
          </w:tcPr>
          <w:p w14:paraId="14ACE115" w14:textId="77777777" w:rsidR="0017467E" w:rsidRPr="00AF1EB8" w:rsidRDefault="0017467E" w:rsidP="007F16E7">
            <w:pPr>
              <w:pStyle w:val="ConsPlusNormal"/>
              <w:jc w:val="both"/>
            </w:pPr>
            <w:r w:rsidRPr="00AF1EB8">
              <w:t>Монолог и диалог</w:t>
            </w:r>
          </w:p>
        </w:tc>
        <w:tc>
          <w:tcPr>
            <w:tcW w:w="1473" w:type="dxa"/>
            <w:vAlign w:val="center"/>
          </w:tcPr>
          <w:p w14:paraId="4743A2FE" w14:textId="77777777" w:rsidR="0017467E" w:rsidRPr="00AF1EB8" w:rsidRDefault="0017467E" w:rsidP="007F16E7">
            <w:pPr>
              <w:pStyle w:val="ConsPlusNormal"/>
            </w:pPr>
          </w:p>
        </w:tc>
      </w:tr>
      <w:tr w:rsidR="0017467E" w:rsidRPr="00AF1EB8" w14:paraId="7F38B3E8" w14:textId="77777777" w:rsidTr="007F16E7">
        <w:tc>
          <w:tcPr>
            <w:tcW w:w="1191" w:type="dxa"/>
            <w:vAlign w:val="center"/>
          </w:tcPr>
          <w:p w14:paraId="4C2B7C44" w14:textId="77777777" w:rsidR="0017467E" w:rsidRPr="00AF1EB8" w:rsidRDefault="0017467E" w:rsidP="007F16E7">
            <w:pPr>
              <w:pStyle w:val="ConsPlusNormal"/>
            </w:pPr>
            <w:r w:rsidRPr="00AF1EB8">
              <w:t>Урок 10</w:t>
            </w:r>
          </w:p>
        </w:tc>
        <w:tc>
          <w:tcPr>
            <w:tcW w:w="6405" w:type="dxa"/>
            <w:vAlign w:val="center"/>
          </w:tcPr>
          <w:p w14:paraId="3B4B2501" w14:textId="77777777" w:rsidR="0017467E" w:rsidRPr="00AF1EB8" w:rsidRDefault="0017467E" w:rsidP="007F16E7">
            <w:pPr>
              <w:pStyle w:val="ConsPlusNormal"/>
              <w:jc w:val="both"/>
            </w:pPr>
            <w:r w:rsidRPr="00AF1EB8">
              <w:t>Монолог и диалог. Практикум</w:t>
            </w:r>
          </w:p>
        </w:tc>
        <w:tc>
          <w:tcPr>
            <w:tcW w:w="1473" w:type="dxa"/>
            <w:vAlign w:val="center"/>
          </w:tcPr>
          <w:p w14:paraId="4CD76B35" w14:textId="77777777" w:rsidR="0017467E" w:rsidRPr="00AF1EB8" w:rsidRDefault="0017467E" w:rsidP="007F16E7">
            <w:pPr>
              <w:pStyle w:val="ConsPlusNormal"/>
              <w:jc w:val="center"/>
            </w:pPr>
            <w:r w:rsidRPr="00AF1EB8">
              <w:t>1</w:t>
            </w:r>
          </w:p>
        </w:tc>
      </w:tr>
      <w:tr w:rsidR="0017467E" w:rsidRPr="00AF1EB8" w14:paraId="2B9B7386" w14:textId="77777777" w:rsidTr="007F16E7">
        <w:tc>
          <w:tcPr>
            <w:tcW w:w="1191" w:type="dxa"/>
            <w:vAlign w:val="center"/>
          </w:tcPr>
          <w:p w14:paraId="3D5ABB73" w14:textId="77777777" w:rsidR="0017467E" w:rsidRPr="00AF1EB8" w:rsidRDefault="0017467E" w:rsidP="007F16E7">
            <w:pPr>
              <w:pStyle w:val="ConsPlusNormal"/>
            </w:pPr>
            <w:r w:rsidRPr="00AF1EB8">
              <w:t>Урок 11</w:t>
            </w:r>
          </w:p>
        </w:tc>
        <w:tc>
          <w:tcPr>
            <w:tcW w:w="6405" w:type="dxa"/>
            <w:vAlign w:val="center"/>
          </w:tcPr>
          <w:p w14:paraId="5CD60178" w14:textId="77777777" w:rsidR="0017467E" w:rsidRPr="00AF1EB8" w:rsidRDefault="0017467E" w:rsidP="007F16E7">
            <w:pPr>
              <w:pStyle w:val="ConsPlusNormal"/>
              <w:jc w:val="both"/>
            </w:pPr>
            <w:r w:rsidRPr="00AF1EB8">
              <w:t>Текст как речевое произведение. Виды информации в тексте</w:t>
            </w:r>
          </w:p>
        </w:tc>
        <w:tc>
          <w:tcPr>
            <w:tcW w:w="1473" w:type="dxa"/>
            <w:vAlign w:val="center"/>
          </w:tcPr>
          <w:p w14:paraId="19033881" w14:textId="77777777" w:rsidR="0017467E" w:rsidRPr="00AF1EB8" w:rsidRDefault="0017467E" w:rsidP="007F16E7">
            <w:pPr>
              <w:pStyle w:val="ConsPlusNormal"/>
            </w:pPr>
          </w:p>
        </w:tc>
      </w:tr>
      <w:tr w:rsidR="0017467E" w:rsidRPr="00AF1EB8" w14:paraId="3D285530" w14:textId="77777777" w:rsidTr="007F16E7">
        <w:tc>
          <w:tcPr>
            <w:tcW w:w="1191" w:type="dxa"/>
            <w:vAlign w:val="center"/>
          </w:tcPr>
          <w:p w14:paraId="05AB9A2C" w14:textId="77777777" w:rsidR="0017467E" w:rsidRPr="00AF1EB8" w:rsidRDefault="0017467E" w:rsidP="007F16E7">
            <w:pPr>
              <w:pStyle w:val="ConsPlusNormal"/>
            </w:pPr>
            <w:r w:rsidRPr="00AF1EB8">
              <w:t>Урок 12</w:t>
            </w:r>
          </w:p>
        </w:tc>
        <w:tc>
          <w:tcPr>
            <w:tcW w:w="6405" w:type="dxa"/>
            <w:vAlign w:val="center"/>
          </w:tcPr>
          <w:p w14:paraId="23465032" w14:textId="77777777" w:rsidR="0017467E" w:rsidRPr="00AF1EB8" w:rsidRDefault="0017467E" w:rsidP="007F16E7">
            <w:pPr>
              <w:pStyle w:val="ConsPlusNormal"/>
              <w:jc w:val="both"/>
            </w:pPr>
            <w:r w:rsidRPr="00AF1EB8">
              <w:t>Средства и способы связи предложений в тексте</w:t>
            </w:r>
          </w:p>
        </w:tc>
        <w:tc>
          <w:tcPr>
            <w:tcW w:w="1473" w:type="dxa"/>
            <w:vAlign w:val="center"/>
          </w:tcPr>
          <w:p w14:paraId="5B7F4935" w14:textId="77777777" w:rsidR="0017467E" w:rsidRPr="00AF1EB8" w:rsidRDefault="0017467E" w:rsidP="007F16E7">
            <w:pPr>
              <w:pStyle w:val="ConsPlusNormal"/>
            </w:pPr>
          </w:p>
        </w:tc>
      </w:tr>
      <w:tr w:rsidR="0017467E" w:rsidRPr="00AF1EB8" w14:paraId="58308F62" w14:textId="77777777" w:rsidTr="007F16E7">
        <w:tc>
          <w:tcPr>
            <w:tcW w:w="1191" w:type="dxa"/>
            <w:vAlign w:val="center"/>
          </w:tcPr>
          <w:p w14:paraId="4F58F199" w14:textId="77777777" w:rsidR="0017467E" w:rsidRPr="00AF1EB8" w:rsidRDefault="0017467E" w:rsidP="007F16E7">
            <w:pPr>
              <w:pStyle w:val="ConsPlusNormal"/>
            </w:pPr>
            <w:r w:rsidRPr="00AF1EB8">
              <w:t>Урок 13</w:t>
            </w:r>
          </w:p>
        </w:tc>
        <w:tc>
          <w:tcPr>
            <w:tcW w:w="6405" w:type="dxa"/>
            <w:vAlign w:val="center"/>
          </w:tcPr>
          <w:p w14:paraId="22394849" w14:textId="77777777" w:rsidR="0017467E" w:rsidRPr="00AF1EB8" w:rsidRDefault="0017467E" w:rsidP="007F16E7">
            <w:pPr>
              <w:pStyle w:val="ConsPlusNormal"/>
              <w:jc w:val="both"/>
            </w:pPr>
            <w:r w:rsidRPr="00AF1EB8">
              <w:t>Средства и способы связи предложений в тексте. Практикум</w:t>
            </w:r>
          </w:p>
        </w:tc>
        <w:tc>
          <w:tcPr>
            <w:tcW w:w="1473" w:type="dxa"/>
            <w:vAlign w:val="center"/>
          </w:tcPr>
          <w:p w14:paraId="0A96D9DC" w14:textId="77777777" w:rsidR="0017467E" w:rsidRPr="00AF1EB8" w:rsidRDefault="0017467E" w:rsidP="007F16E7">
            <w:pPr>
              <w:pStyle w:val="ConsPlusNormal"/>
              <w:jc w:val="center"/>
            </w:pPr>
            <w:r w:rsidRPr="00AF1EB8">
              <w:t>1</w:t>
            </w:r>
          </w:p>
        </w:tc>
      </w:tr>
      <w:tr w:rsidR="0017467E" w:rsidRPr="00AF1EB8" w14:paraId="20FE6DC6" w14:textId="77777777" w:rsidTr="007F16E7">
        <w:tc>
          <w:tcPr>
            <w:tcW w:w="1191" w:type="dxa"/>
            <w:vAlign w:val="center"/>
          </w:tcPr>
          <w:p w14:paraId="59F980DC" w14:textId="77777777" w:rsidR="0017467E" w:rsidRPr="00AF1EB8" w:rsidRDefault="0017467E" w:rsidP="007F16E7">
            <w:pPr>
              <w:pStyle w:val="ConsPlusNormal"/>
            </w:pPr>
            <w:r w:rsidRPr="00AF1EB8">
              <w:t>Урок 14</w:t>
            </w:r>
          </w:p>
        </w:tc>
        <w:tc>
          <w:tcPr>
            <w:tcW w:w="6405" w:type="dxa"/>
            <w:vAlign w:val="center"/>
          </w:tcPr>
          <w:p w14:paraId="53D16517" w14:textId="77777777" w:rsidR="0017467E" w:rsidRPr="00AF1EB8" w:rsidRDefault="0017467E" w:rsidP="007F16E7">
            <w:pPr>
              <w:pStyle w:val="ConsPlusNormal"/>
              <w:jc w:val="both"/>
            </w:pPr>
            <w:r w:rsidRPr="00AF1EB8">
              <w:t>Сочинение-рассуждение. Виды аргументации</w:t>
            </w:r>
          </w:p>
        </w:tc>
        <w:tc>
          <w:tcPr>
            <w:tcW w:w="1473" w:type="dxa"/>
            <w:vAlign w:val="center"/>
          </w:tcPr>
          <w:p w14:paraId="23201626" w14:textId="77777777" w:rsidR="0017467E" w:rsidRPr="00AF1EB8" w:rsidRDefault="0017467E" w:rsidP="007F16E7">
            <w:pPr>
              <w:pStyle w:val="ConsPlusNormal"/>
            </w:pPr>
          </w:p>
        </w:tc>
      </w:tr>
      <w:tr w:rsidR="0017467E" w:rsidRPr="00AF1EB8" w14:paraId="56EB1C23" w14:textId="77777777" w:rsidTr="007F16E7">
        <w:tc>
          <w:tcPr>
            <w:tcW w:w="1191" w:type="dxa"/>
            <w:vAlign w:val="center"/>
          </w:tcPr>
          <w:p w14:paraId="5BC600B9" w14:textId="77777777" w:rsidR="0017467E" w:rsidRPr="00AF1EB8" w:rsidRDefault="0017467E" w:rsidP="007F16E7">
            <w:pPr>
              <w:pStyle w:val="ConsPlusNormal"/>
            </w:pPr>
            <w:r w:rsidRPr="00AF1EB8">
              <w:t>Урок 15</w:t>
            </w:r>
          </w:p>
        </w:tc>
        <w:tc>
          <w:tcPr>
            <w:tcW w:w="6405" w:type="dxa"/>
            <w:vAlign w:val="center"/>
          </w:tcPr>
          <w:p w14:paraId="56169119" w14:textId="77777777" w:rsidR="0017467E" w:rsidRPr="00AF1EB8" w:rsidRDefault="0017467E" w:rsidP="007F16E7">
            <w:pPr>
              <w:pStyle w:val="ConsPlusNormal"/>
              <w:jc w:val="both"/>
            </w:pPr>
            <w:r w:rsidRPr="00AF1EB8">
              <w:t>Сочинение-рассуждение. Практикум</w:t>
            </w:r>
          </w:p>
        </w:tc>
        <w:tc>
          <w:tcPr>
            <w:tcW w:w="1473" w:type="dxa"/>
            <w:vAlign w:val="center"/>
          </w:tcPr>
          <w:p w14:paraId="3AC94865" w14:textId="77777777" w:rsidR="0017467E" w:rsidRPr="00AF1EB8" w:rsidRDefault="0017467E" w:rsidP="007F16E7">
            <w:pPr>
              <w:pStyle w:val="ConsPlusNormal"/>
              <w:jc w:val="center"/>
            </w:pPr>
            <w:r w:rsidRPr="00AF1EB8">
              <w:t>1</w:t>
            </w:r>
          </w:p>
        </w:tc>
      </w:tr>
      <w:tr w:rsidR="0017467E" w:rsidRPr="00AF1EB8" w14:paraId="60A1A066" w14:textId="77777777" w:rsidTr="007F16E7">
        <w:tc>
          <w:tcPr>
            <w:tcW w:w="1191" w:type="dxa"/>
            <w:vAlign w:val="center"/>
          </w:tcPr>
          <w:p w14:paraId="14A35591" w14:textId="77777777" w:rsidR="0017467E" w:rsidRPr="00AF1EB8" w:rsidRDefault="0017467E" w:rsidP="007F16E7">
            <w:pPr>
              <w:pStyle w:val="ConsPlusNormal"/>
            </w:pPr>
            <w:r w:rsidRPr="00AF1EB8">
              <w:t>Урок 16</w:t>
            </w:r>
          </w:p>
        </w:tc>
        <w:tc>
          <w:tcPr>
            <w:tcW w:w="6405" w:type="dxa"/>
            <w:vAlign w:val="center"/>
          </w:tcPr>
          <w:p w14:paraId="59164FE6" w14:textId="77777777" w:rsidR="0017467E" w:rsidRPr="00AF1EB8" w:rsidRDefault="0017467E" w:rsidP="007F16E7">
            <w:pPr>
              <w:pStyle w:val="ConsPlusNormal"/>
              <w:jc w:val="both"/>
            </w:pPr>
            <w:r w:rsidRPr="00AF1EB8">
              <w:t>Сочинение на тему</w:t>
            </w:r>
          </w:p>
        </w:tc>
        <w:tc>
          <w:tcPr>
            <w:tcW w:w="1473" w:type="dxa"/>
            <w:vAlign w:val="center"/>
          </w:tcPr>
          <w:p w14:paraId="48041B8C" w14:textId="77777777" w:rsidR="0017467E" w:rsidRPr="00AF1EB8" w:rsidRDefault="0017467E" w:rsidP="007F16E7">
            <w:pPr>
              <w:pStyle w:val="ConsPlusNormal"/>
            </w:pPr>
          </w:p>
        </w:tc>
      </w:tr>
      <w:tr w:rsidR="0017467E" w:rsidRPr="00AF1EB8" w14:paraId="0162F49A" w14:textId="77777777" w:rsidTr="007F16E7">
        <w:tc>
          <w:tcPr>
            <w:tcW w:w="1191" w:type="dxa"/>
            <w:vAlign w:val="center"/>
          </w:tcPr>
          <w:p w14:paraId="33936164" w14:textId="77777777" w:rsidR="0017467E" w:rsidRPr="00AF1EB8" w:rsidRDefault="0017467E" w:rsidP="007F16E7">
            <w:pPr>
              <w:pStyle w:val="ConsPlusNormal"/>
            </w:pPr>
            <w:r w:rsidRPr="00AF1EB8">
              <w:t>Урок 17</w:t>
            </w:r>
          </w:p>
        </w:tc>
        <w:tc>
          <w:tcPr>
            <w:tcW w:w="6405" w:type="dxa"/>
            <w:vAlign w:val="center"/>
          </w:tcPr>
          <w:p w14:paraId="380C083A" w14:textId="77777777" w:rsidR="0017467E" w:rsidRPr="00AF1EB8" w:rsidRDefault="0017467E" w:rsidP="007F16E7">
            <w:pPr>
              <w:pStyle w:val="ConsPlusNormal"/>
              <w:jc w:val="both"/>
            </w:pPr>
            <w:r w:rsidRPr="00AF1EB8">
              <w:t>Функциональные разновидности современного русского языка. Научный стиль</w:t>
            </w:r>
          </w:p>
        </w:tc>
        <w:tc>
          <w:tcPr>
            <w:tcW w:w="1473" w:type="dxa"/>
            <w:vAlign w:val="center"/>
          </w:tcPr>
          <w:p w14:paraId="40A47D2D" w14:textId="77777777" w:rsidR="0017467E" w:rsidRPr="00AF1EB8" w:rsidRDefault="0017467E" w:rsidP="007F16E7">
            <w:pPr>
              <w:pStyle w:val="ConsPlusNormal"/>
            </w:pPr>
          </w:p>
        </w:tc>
      </w:tr>
      <w:tr w:rsidR="0017467E" w:rsidRPr="00AF1EB8" w14:paraId="7DCD0D2E" w14:textId="77777777" w:rsidTr="007F16E7">
        <w:tc>
          <w:tcPr>
            <w:tcW w:w="1191" w:type="dxa"/>
            <w:vAlign w:val="center"/>
          </w:tcPr>
          <w:p w14:paraId="4C4E75D6" w14:textId="77777777" w:rsidR="0017467E" w:rsidRPr="00AF1EB8" w:rsidRDefault="0017467E" w:rsidP="007F16E7">
            <w:pPr>
              <w:pStyle w:val="ConsPlusNormal"/>
            </w:pPr>
            <w:r w:rsidRPr="00AF1EB8">
              <w:t>Урок 18</w:t>
            </w:r>
          </w:p>
        </w:tc>
        <w:tc>
          <w:tcPr>
            <w:tcW w:w="6405" w:type="dxa"/>
            <w:vAlign w:val="center"/>
          </w:tcPr>
          <w:p w14:paraId="790B6DEE" w14:textId="77777777" w:rsidR="0017467E" w:rsidRPr="00AF1EB8" w:rsidRDefault="0017467E" w:rsidP="007F16E7">
            <w:pPr>
              <w:pStyle w:val="ConsPlusNormal"/>
              <w:jc w:val="both"/>
            </w:pPr>
            <w:r w:rsidRPr="00AF1EB8">
              <w:t>Основные жанры научного стиля. Информационная переработка текста</w:t>
            </w:r>
          </w:p>
        </w:tc>
        <w:tc>
          <w:tcPr>
            <w:tcW w:w="1473" w:type="dxa"/>
            <w:vAlign w:val="center"/>
          </w:tcPr>
          <w:p w14:paraId="46852AF0" w14:textId="77777777" w:rsidR="0017467E" w:rsidRPr="00AF1EB8" w:rsidRDefault="0017467E" w:rsidP="007F16E7">
            <w:pPr>
              <w:pStyle w:val="ConsPlusNormal"/>
            </w:pPr>
          </w:p>
        </w:tc>
      </w:tr>
      <w:tr w:rsidR="0017467E" w:rsidRPr="00AF1EB8" w14:paraId="5EC709A1" w14:textId="77777777" w:rsidTr="007F16E7">
        <w:tc>
          <w:tcPr>
            <w:tcW w:w="1191" w:type="dxa"/>
            <w:vAlign w:val="center"/>
          </w:tcPr>
          <w:p w14:paraId="3E7F8F4D" w14:textId="77777777" w:rsidR="0017467E" w:rsidRPr="00AF1EB8" w:rsidRDefault="0017467E" w:rsidP="007F16E7">
            <w:pPr>
              <w:pStyle w:val="ConsPlusNormal"/>
            </w:pPr>
            <w:r w:rsidRPr="00AF1EB8">
              <w:t>Урок 19</w:t>
            </w:r>
          </w:p>
        </w:tc>
        <w:tc>
          <w:tcPr>
            <w:tcW w:w="6405" w:type="dxa"/>
            <w:vAlign w:val="center"/>
          </w:tcPr>
          <w:p w14:paraId="3EA964E6" w14:textId="77777777" w:rsidR="0017467E" w:rsidRPr="00AF1EB8" w:rsidRDefault="0017467E" w:rsidP="007F16E7">
            <w:pPr>
              <w:pStyle w:val="ConsPlusNormal"/>
              <w:jc w:val="both"/>
            </w:pPr>
            <w:r w:rsidRPr="00AF1EB8">
              <w:t>Официально-деловой стиль</w:t>
            </w:r>
          </w:p>
        </w:tc>
        <w:tc>
          <w:tcPr>
            <w:tcW w:w="1473" w:type="dxa"/>
            <w:vAlign w:val="center"/>
          </w:tcPr>
          <w:p w14:paraId="0390A2ED" w14:textId="77777777" w:rsidR="0017467E" w:rsidRPr="00AF1EB8" w:rsidRDefault="0017467E" w:rsidP="007F16E7">
            <w:pPr>
              <w:pStyle w:val="ConsPlusNormal"/>
            </w:pPr>
          </w:p>
        </w:tc>
      </w:tr>
      <w:tr w:rsidR="0017467E" w:rsidRPr="00AF1EB8" w14:paraId="1E329F99" w14:textId="77777777" w:rsidTr="007F16E7">
        <w:tc>
          <w:tcPr>
            <w:tcW w:w="1191" w:type="dxa"/>
            <w:vAlign w:val="center"/>
          </w:tcPr>
          <w:p w14:paraId="14C953C9" w14:textId="77777777" w:rsidR="0017467E" w:rsidRPr="00AF1EB8" w:rsidRDefault="0017467E" w:rsidP="007F16E7">
            <w:pPr>
              <w:pStyle w:val="ConsPlusNormal"/>
            </w:pPr>
            <w:r w:rsidRPr="00AF1EB8">
              <w:t>Урок 20</w:t>
            </w:r>
          </w:p>
        </w:tc>
        <w:tc>
          <w:tcPr>
            <w:tcW w:w="6405" w:type="dxa"/>
            <w:vAlign w:val="center"/>
          </w:tcPr>
          <w:p w14:paraId="0AA007E3" w14:textId="77777777" w:rsidR="0017467E" w:rsidRPr="00AF1EB8" w:rsidRDefault="0017467E" w:rsidP="007F16E7">
            <w:pPr>
              <w:pStyle w:val="ConsPlusNormal"/>
              <w:jc w:val="both"/>
            </w:pPr>
            <w:r w:rsidRPr="00AF1EB8">
              <w:t>Жанры официально-делового стиля</w:t>
            </w:r>
          </w:p>
        </w:tc>
        <w:tc>
          <w:tcPr>
            <w:tcW w:w="1473" w:type="dxa"/>
            <w:vAlign w:val="center"/>
          </w:tcPr>
          <w:p w14:paraId="385B35FB" w14:textId="77777777" w:rsidR="0017467E" w:rsidRPr="00AF1EB8" w:rsidRDefault="0017467E" w:rsidP="007F16E7">
            <w:pPr>
              <w:pStyle w:val="ConsPlusNormal"/>
            </w:pPr>
          </w:p>
        </w:tc>
      </w:tr>
      <w:tr w:rsidR="0017467E" w:rsidRPr="00AF1EB8" w14:paraId="52B4B374" w14:textId="77777777" w:rsidTr="007F16E7">
        <w:tc>
          <w:tcPr>
            <w:tcW w:w="1191" w:type="dxa"/>
            <w:vAlign w:val="center"/>
          </w:tcPr>
          <w:p w14:paraId="17217A04" w14:textId="77777777" w:rsidR="0017467E" w:rsidRPr="00AF1EB8" w:rsidRDefault="0017467E" w:rsidP="007F16E7">
            <w:pPr>
              <w:pStyle w:val="ConsPlusNormal"/>
            </w:pPr>
            <w:r w:rsidRPr="00AF1EB8">
              <w:t>Урок 21</w:t>
            </w:r>
          </w:p>
        </w:tc>
        <w:tc>
          <w:tcPr>
            <w:tcW w:w="6405" w:type="dxa"/>
            <w:vAlign w:val="center"/>
          </w:tcPr>
          <w:p w14:paraId="7A529F3A" w14:textId="77777777" w:rsidR="0017467E" w:rsidRPr="00AF1EB8" w:rsidRDefault="0017467E" w:rsidP="007F16E7">
            <w:pPr>
              <w:pStyle w:val="ConsPlusNormal"/>
              <w:jc w:val="both"/>
            </w:pPr>
            <w:r w:rsidRPr="00AF1EB8">
              <w:t>Повторение по теме. Практикум</w:t>
            </w:r>
          </w:p>
        </w:tc>
        <w:tc>
          <w:tcPr>
            <w:tcW w:w="1473" w:type="dxa"/>
            <w:vAlign w:val="center"/>
          </w:tcPr>
          <w:p w14:paraId="4EB3619D" w14:textId="77777777" w:rsidR="0017467E" w:rsidRPr="00AF1EB8" w:rsidRDefault="0017467E" w:rsidP="007F16E7">
            <w:pPr>
              <w:pStyle w:val="ConsPlusNormal"/>
              <w:jc w:val="center"/>
            </w:pPr>
            <w:r w:rsidRPr="00AF1EB8">
              <w:t>1</w:t>
            </w:r>
          </w:p>
        </w:tc>
      </w:tr>
      <w:tr w:rsidR="0017467E" w:rsidRPr="00AF1EB8" w14:paraId="72437CB6" w14:textId="77777777" w:rsidTr="007F16E7">
        <w:tc>
          <w:tcPr>
            <w:tcW w:w="1191" w:type="dxa"/>
            <w:vAlign w:val="center"/>
          </w:tcPr>
          <w:p w14:paraId="795546CC" w14:textId="77777777" w:rsidR="0017467E" w:rsidRPr="00AF1EB8" w:rsidRDefault="0017467E" w:rsidP="007F16E7">
            <w:pPr>
              <w:pStyle w:val="ConsPlusNormal"/>
            </w:pPr>
            <w:r w:rsidRPr="00AF1EB8">
              <w:t>Урок 22</w:t>
            </w:r>
          </w:p>
        </w:tc>
        <w:tc>
          <w:tcPr>
            <w:tcW w:w="6405" w:type="dxa"/>
            <w:vAlign w:val="center"/>
          </w:tcPr>
          <w:p w14:paraId="578A0242" w14:textId="77777777" w:rsidR="0017467E" w:rsidRPr="00AF1EB8" w:rsidRDefault="0017467E" w:rsidP="007F16E7">
            <w:pPr>
              <w:pStyle w:val="ConsPlusNormal"/>
              <w:jc w:val="both"/>
            </w:pPr>
            <w:r w:rsidRPr="00AF1EB8">
              <w:t>Изложение подробное (сжатое)</w:t>
            </w:r>
          </w:p>
        </w:tc>
        <w:tc>
          <w:tcPr>
            <w:tcW w:w="1473" w:type="dxa"/>
            <w:vAlign w:val="center"/>
          </w:tcPr>
          <w:p w14:paraId="64858B72" w14:textId="77777777" w:rsidR="0017467E" w:rsidRPr="00AF1EB8" w:rsidRDefault="0017467E" w:rsidP="007F16E7">
            <w:pPr>
              <w:pStyle w:val="ConsPlusNormal"/>
            </w:pPr>
          </w:p>
        </w:tc>
      </w:tr>
      <w:tr w:rsidR="0017467E" w:rsidRPr="00AF1EB8" w14:paraId="78E64105" w14:textId="77777777" w:rsidTr="007F16E7">
        <w:tc>
          <w:tcPr>
            <w:tcW w:w="1191" w:type="dxa"/>
            <w:vAlign w:val="center"/>
          </w:tcPr>
          <w:p w14:paraId="22144C54" w14:textId="77777777" w:rsidR="0017467E" w:rsidRPr="00AF1EB8" w:rsidRDefault="0017467E" w:rsidP="007F16E7">
            <w:pPr>
              <w:pStyle w:val="ConsPlusNormal"/>
            </w:pPr>
            <w:r w:rsidRPr="00AF1EB8">
              <w:t>Урок 23</w:t>
            </w:r>
          </w:p>
        </w:tc>
        <w:tc>
          <w:tcPr>
            <w:tcW w:w="6405" w:type="dxa"/>
            <w:vAlign w:val="center"/>
          </w:tcPr>
          <w:p w14:paraId="7FC0EFE1" w14:textId="77777777" w:rsidR="0017467E" w:rsidRPr="00AF1EB8" w:rsidRDefault="0017467E" w:rsidP="007F16E7">
            <w:pPr>
              <w:pStyle w:val="ConsPlusNormal"/>
              <w:jc w:val="both"/>
            </w:pPr>
            <w:r w:rsidRPr="00AF1EB8">
              <w:t>Синтаксис как раздел лингвистики. Основные единицы синтаксиса</w:t>
            </w:r>
          </w:p>
        </w:tc>
        <w:tc>
          <w:tcPr>
            <w:tcW w:w="1473" w:type="dxa"/>
            <w:vAlign w:val="center"/>
          </w:tcPr>
          <w:p w14:paraId="27BF81E0" w14:textId="77777777" w:rsidR="0017467E" w:rsidRPr="00AF1EB8" w:rsidRDefault="0017467E" w:rsidP="007F16E7">
            <w:pPr>
              <w:pStyle w:val="ConsPlusNormal"/>
            </w:pPr>
          </w:p>
        </w:tc>
      </w:tr>
      <w:tr w:rsidR="0017467E" w:rsidRPr="00AF1EB8" w14:paraId="25FF74F6" w14:textId="77777777" w:rsidTr="007F16E7">
        <w:tc>
          <w:tcPr>
            <w:tcW w:w="1191" w:type="dxa"/>
            <w:vAlign w:val="center"/>
          </w:tcPr>
          <w:p w14:paraId="34594412" w14:textId="77777777" w:rsidR="0017467E" w:rsidRPr="00AF1EB8" w:rsidRDefault="0017467E" w:rsidP="007F16E7">
            <w:pPr>
              <w:pStyle w:val="ConsPlusNormal"/>
            </w:pPr>
            <w:r w:rsidRPr="00AF1EB8">
              <w:t>Урок 24</w:t>
            </w:r>
          </w:p>
        </w:tc>
        <w:tc>
          <w:tcPr>
            <w:tcW w:w="6405" w:type="dxa"/>
            <w:vAlign w:val="center"/>
          </w:tcPr>
          <w:p w14:paraId="5F9525B4" w14:textId="77777777" w:rsidR="0017467E" w:rsidRPr="00AF1EB8" w:rsidRDefault="0017467E" w:rsidP="007F16E7">
            <w:pPr>
              <w:pStyle w:val="ConsPlusNormal"/>
              <w:jc w:val="both"/>
            </w:pPr>
            <w:r w:rsidRPr="00AF1EB8">
              <w:t>Пунктуация. Функции знаков препинания</w:t>
            </w:r>
          </w:p>
        </w:tc>
        <w:tc>
          <w:tcPr>
            <w:tcW w:w="1473" w:type="dxa"/>
            <w:vAlign w:val="center"/>
          </w:tcPr>
          <w:p w14:paraId="77D448F2" w14:textId="77777777" w:rsidR="0017467E" w:rsidRPr="00AF1EB8" w:rsidRDefault="0017467E" w:rsidP="007F16E7">
            <w:pPr>
              <w:pStyle w:val="ConsPlusNormal"/>
            </w:pPr>
          </w:p>
        </w:tc>
      </w:tr>
      <w:tr w:rsidR="0017467E" w:rsidRPr="00AF1EB8" w14:paraId="5E8B3AEF" w14:textId="77777777" w:rsidTr="007F16E7">
        <w:tc>
          <w:tcPr>
            <w:tcW w:w="1191" w:type="dxa"/>
            <w:vAlign w:val="center"/>
          </w:tcPr>
          <w:p w14:paraId="5436BD62" w14:textId="77777777" w:rsidR="0017467E" w:rsidRPr="00AF1EB8" w:rsidRDefault="0017467E" w:rsidP="007F16E7">
            <w:pPr>
              <w:pStyle w:val="ConsPlusNormal"/>
            </w:pPr>
            <w:r w:rsidRPr="00AF1EB8">
              <w:t>Урок 25</w:t>
            </w:r>
          </w:p>
        </w:tc>
        <w:tc>
          <w:tcPr>
            <w:tcW w:w="6405" w:type="dxa"/>
            <w:vAlign w:val="center"/>
          </w:tcPr>
          <w:p w14:paraId="530C4566" w14:textId="77777777" w:rsidR="0017467E" w:rsidRPr="00AF1EB8" w:rsidRDefault="0017467E" w:rsidP="007F16E7">
            <w:pPr>
              <w:pStyle w:val="ConsPlusNormal"/>
              <w:jc w:val="both"/>
            </w:pPr>
            <w:r w:rsidRPr="00AF1EB8">
              <w:t>Словосочетание, его структура и виды</w:t>
            </w:r>
          </w:p>
        </w:tc>
        <w:tc>
          <w:tcPr>
            <w:tcW w:w="1473" w:type="dxa"/>
            <w:vAlign w:val="center"/>
          </w:tcPr>
          <w:p w14:paraId="18CF2A02" w14:textId="77777777" w:rsidR="0017467E" w:rsidRPr="00AF1EB8" w:rsidRDefault="0017467E" w:rsidP="007F16E7">
            <w:pPr>
              <w:pStyle w:val="ConsPlusNormal"/>
            </w:pPr>
          </w:p>
        </w:tc>
      </w:tr>
      <w:tr w:rsidR="0017467E" w:rsidRPr="00AF1EB8" w14:paraId="1536AC5D" w14:textId="77777777" w:rsidTr="007F16E7">
        <w:tc>
          <w:tcPr>
            <w:tcW w:w="1191" w:type="dxa"/>
            <w:vAlign w:val="center"/>
          </w:tcPr>
          <w:p w14:paraId="1E60C31C" w14:textId="77777777" w:rsidR="0017467E" w:rsidRPr="00AF1EB8" w:rsidRDefault="0017467E" w:rsidP="007F16E7">
            <w:pPr>
              <w:pStyle w:val="ConsPlusNormal"/>
            </w:pPr>
            <w:r w:rsidRPr="00AF1EB8">
              <w:t>Урок 26</w:t>
            </w:r>
          </w:p>
        </w:tc>
        <w:tc>
          <w:tcPr>
            <w:tcW w:w="6405" w:type="dxa"/>
            <w:vAlign w:val="center"/>
          </w:tcPr>
          <w:p w14:paraId="0129CC50" w14:textId="77777777" w:rsidR="0017467E" w:rsidRPr="00AF1EB8" w:rsidRDefault="0017467E" w:rsidP="007F16E7">
            <w:pPr>
              <w:pStyle w:val="ConsPlusNormal"/>
              <w:jc w:val="both"/>
            </w:pPr>
            <w:r w:rsidRPr="00AF1EB8">
              <w:t>Типы связи в словосочетании (согласование, управление, примыкание)</w:t>
            </w:r>
          </w:p>
        </w:tc>
        <w:tc>
          <w:tcPr>
            <w:tcW w:w="1473" w:type="dxa"/>
            <w:vAlign w:val="center"/>
          </w:tcPr>
          <w:p w14:paraId="3B8FC2F3" w14:textId="77777777" w:rsidR="0017467E" w:rsidRPr="00AF1EB8" w:rsidRDefault="0017467E" w:rsidP="007F16E7">
            <w:pPr>
              <w:pStyle w:val="ConsPlusNormal"/>
            </w:pPr>
          </w:p>
        </w:tc>
      </w:tr>
      <w:tr w:rsidR="0017467E" w:rsidRPr="00AF1EB8" w14:paraId="70FB03A1" w14:textId="77777777" w:rsidTr="007F16E7">
        <w:tc>
          <w:tcPr>
            <w:tcW w:w="1191" w:type="dxa"/>
            <w:vAlign w:val="center"/>
          </w:tcPr>
          <w:p w14:paraId="6D7F20AF" w14:textId="77777777" w:rsidR="0017467E" w:rsidRPr="00AF1EB8" w:rsidRDefault="0017467E" w:rsidP="007F16E7">
            <w:pPr>
              <w:pStyle w:val="ConsPlusNormal"/>
            </w:pPr>
            <w:r w:rsidRPr="00AF1EB8">
              <w:t>Урок 27</w:t>
            </w:r>
          </w:p>
        </w:tc>
        <w:tc>
          <w:tcPr>
            <w:tcW w:w="6405" w:type="dxa"/>
            <w:vAlign w:val="center"/>
          </w:tcPr>
          <w:p w14:paraId="4115BC8E" w14:textId="77777777" w:rsidR="0017467E" w:rsidRPr="00AF1EB8" w:rsidRDefault="0017467E" w:rsidP="007F16E7">
            <w:pPr>
              <w:pStyle w:val="ConsPlusNormal"/>
              <w:jc w:val="both"/>
            </w:pPr>
            <w:r w:rsidRPr="00AF1EB8">
              <w:t>Типы связи в словосочетании (согласование, управление, примыкание). Практикум</w:t>
            </w:r>
          </w:p>
        </w:tc>
        <w:tc>
          <w:tcPr>
            <w:tcW w:w="1473" w:type="dxa"/>
            <w:vAlign w:val="center"/>
          </w:tcPr>
          <w:p w14:paraId="79EF6B79" w14:textId="77777777" w:rsidR="0017467E" w:rsidRPr="00AF1EB8" w:rsidRDefault="0017467E" w:rsidP="007F16E7">
            <w:pPr>
              <w:pStyle w:val="ConsPlusNormal"/>
              <w:jc w:val="center"/>
            </w:pPr>
            <w:r w:rsidRPr="00AF1EB8">
              <w:t>1</w:t>
            </w:r>
          </w:p>
        </w:tc>
      </w:tr>
      <w:tr w:rsidR="0017467E" w:rsidRPr="00AF1EB8" w14:paraId="3559ED3D" w14:textId="77777777" w:rsidTr="007F16E7">
        <w:tc>
          <w:tcPr>
            <w:tcW w:w="1191" w:type="dxa"/>
            <w:vAlign w:val="center"/>
          </w:tcPr>
          <w:p w14:paraId="68C72F4C" w14:textId="77777777" w:rsidR="0017467E" w:rsidRPr="00AF1EB8" w:rsidRDefault="0017467E" w:rsidP="007F16E7">
            <w:pPr>
              <w:pStyle w:val="ConsPlusNormal"/>
            </w:pPr>
            <w:r w:rsidRPr="00AF1EB8">
              <w:t>Урок 28</w:t>
            </w:r>
          </w:p>
        </w:tc>
        <w:tc>
          <w:tcPr>
            <w:tcW w:w="6405" w:type="dxa"/>
            <w:vAlign w:val="center"/>
          </w:tcPr>
          <w:p w14:paraId="3C6E6188" w14:textId="77777777" w:rsidR="0017467E" w:rsidRPr="00AF1EB8" w:rsidRDefault="0017467E" w:rsidP="007F16E7">
            <w:pPr>
              <w:pStyle w:val="ConsPlusNormal"/>
              <w:jc w:val="both"/>
            </w:pPr>
            <w:r w:rsidRPr="00AF1EB8">
              <w:t>Синтаксический анализ словосочетаний</w:t>
            </w:r>
          </w:p>
        </w:tc>
        <w:tc>
          <w:tcPr>
            <w:tcW w:w="1473" w:type="dxa"/>
            <w:vAlign w:val="center"/>
          </w:tcPr>
          <w:p w14:paraId="71A07FF6" w14:textId="77777777" w:rsidR="0017467E" w:rsidRPr="00AF1EB8" w:rsidRDefault="0017467E" w:rsidP="007F16E7">
            <w:pPr>
              <w:pStyle w:val="ConsPlusNormal"/>
            </w:pPr>
          </w:p>
        </w:tc>
      </w:tr>
      <w:tr w:rsidR="0017467E" w:rsidRPr="00AF1EB8" w14:paraId="457CC6E5" w14:textId="77777777" w:rsidTr="007F16E7">
        <w:tc>
          <w:tcPr>
            <w:tcW w:w="1191" w:type="dxa"/>
            <w:vAlign w:val="center"/>
          </w:tcPr>
          <w:p w14:paraId="55EF1427" w14:textId="77777777" w:rsidR="0017467E" w:rsidRPr="00AF1EB8" w:rsidRDefault="0017467E" w:rsidP="007F16E7">
            <w:pPr>
              <w:pStyle w:val="ConsPlusNormal"/>
            </w:pPr>
            <w:r w:rsidRPr="00AF1EB8">
              <w:t>Урок 29</w:t>
            </w:r>
          </w:p>
        </w:tc>
        <w:tc>
          <w:tcPr>
            <w:tcW w:w="6405" w:type="dxa"/>
            <w:vAlign w:val="center"/>
          </w:tcPr>
          <w:p w14:paraId="4FE4F196" w14:textId="77777777" w:rsidR="0017467E" w:rsidRPr="00AF1EB8" w:rsidRDefault="0017467E" w:rsidP="007F16E7">
            <w:pPr>
              <w:pStyle w:val="ConsPlusNormal"/>
              <w:jc w:val="both"/>
            </w:pPr>
            <w:r w:rsidRPr="00AF1EB8">
              <w:t>Повторение темы. Практикум</w:t>
            </w:r>
          </w:p>
        </w:tc>
        <w:tc>
          <w:tcPr>
            <w:tcW w:w="1473" w:type="dxa"/>
            <w:vAlign w:val="center"/>
          </w:tcPr>
          <w:p w14:paraId="1D14E408" w14:textId="77777777" w:rsidR="0017467E" w:rsidRPr="00AF1EB8" w:rsidRDefault="0017467E" w:rsidP="007F16E7">
            <w:pPr>
              <w:pStyle w:val="ConsPlusNormal"/>
              <w:jc w:val="center"/>
            </w:pPr>
            <w:r w:rsidRPr="00AF1EB8">
              <w:t>1</w:t>
            </w:r>
          </w:p>
        </w:tc>
      </w:tr>
      <w:tr w:rsidR="0017467E" w:rsidRPr="00AF1EB8" w14:paraId="0A526555" w14:textId="77777777" w:rsidTr="007F16E7">
        <w:tc>
          <w:tcPr>
            <w:tcW w:w="1191" w:type="dxa"/>
            <w:vAlign w:val="center"/>
          </w:tcPr>
          <w:p w14:paraId="5EE71DAD" w14:textId="77777777" w:rsidR="0017467E" w:rsidRPr="00AF1EB8" w:rsidRDefault="0017467E" w:rsidP="007F16E7">
            <w:pPr>
              <w:pStyle w:val="ConsPlusNormal"/>
            </w:pPr>
            <w:r w:rsidRPr="00AF1EB8">
              <w:t>Урок 30</w:t>
            </w:r>
          </w:p>
        </w:tc>
        <w:tc>
          <w:tcPr>
            <w:tcW w:w="6405" w:type="dxa"/>
            <w:vAlign w:val="center"/>
          </w:tcPr>
          <w:p w14:paraId="636A518F" w14:textId="77777777" w:rsidR="0017467E" w:rsidRPr="00AF1EB8" w:rsidRDefault="0017467E" w:rsidP="007F16E7">
            <w:pPr>
              <w:pStyle w:val="ConsPlusNormal"/>
              <w:jc w:val="both"/>
            </w:pPr>
            <w:r w:rsidRPr="00AF1EB8">
              <w:t>Понятие о предложении. Основные признаки предложения</w:t>
            </w:r>
          </w:p>
        </w:tc>
        <w:tc>
          <w:tcPr>
            <w:tcW w:w="1473" w:type="dxa"/>
            <w:vAlign w:val="center"/>
          </w:tcPr>
          <w:p w14:paraId="00C7C161" w14:textId="77777777" w:rsidR="0017467E" w:rsidRPr="00AF1EB8" w:rsidRDefault="0017467E" w:rsidP="007F16E7">
            <w:pPr>
              <w:pStyle w:val="ConsPlusNormal"/>
            </w:pPr>
          </w:p>
        </w:tc>
      </w:tr>
      <w:tr w:rsidR="0017467E" w:rsidRPr="00AF1EB8" w14:paraId="0CA31284" w14:textId="77777777" w:rsidTr="007F16E7">
        <w:tc>
          <w:tcPr>
            <w:tcW w:w="1191" w:type="dxa"/>
            <w:vAlign w:val="center"/>
          </w:tcPr>
          <w:p w14:paraId="16061F1C" w14:textId="77777777" w:rsidR="0017467E" w:rsidRPr="00AF1EB8" w:rsidRDefault="0017467E" w:rsidP="007F16E7">
            <w:pPr>
              <w:pStyle w:val="ConsPlusNormal"/>
            </w:pPr>
            <w:r w:rsidRPr="00AF1EB8">
              <w:t>Урок 31</w:t>
            </w:r>
          </w:p>
        </w:tc>
        <w:tc>
          <w:tcPr>
            <w:tcW w:w="6405" w:type="dxa"/>
            <w:vAlign w:val="center"/>
          </w:tcPr>
          <w:p w14:paraId="03E4411E" w14:textId="77777777" w:rsidR="0017467E" w:rsidRPr="00AF1EB8" w:rsidRDefault="0017467E" w:rsidP="007F16E7">
            <w:pPr>
              <w:pStyle w:val="ConsPlusNormal"/>
              <w:jc w:val="both"/>
            </w:pPr>
            <w:r w:rsidRPr="00AF1EB8">
              <w:t>Виды предложений по цели высказывания и по эмоциональной окраске. Практикум</w:t>
            </w:r>
          </w:p>
        </w:tc>
        <w:tc>
          <w:tcPr>
            <w:tcW w:w="1473" w:type="dxa"/>
            <w:vAlign w:val="center"/>
          </w:tcPr>
          <w:p w14:paraId="66A2BFC0" w14:textId="77777777" w:rsidR="0017467E" w:rsidRPr="00AF1EB8" w:rsidRDefault="0017467E" w:rsidP="007F16E7">
            <w:pPr>
              <w:pStyle w:val="ConsPlusNormal"/>
              <w:jc w:val="center"/>
            </w:pPr>
            <w:r w:rsidRPr="00AF1EB8">
              <w:t>1</w:t>
            </w:r>
          </w:p>
        </w:tc>
      </w:tr>
      <w:tr w:rsidR="0017467E" w:rsidRPr="00AF1EB8" w14:paraId="0CB0CACA" w14:textId="77777777" w:rsidTr="007F16E7">
        <w:tc>
          <w:tcPr>
            <w:tcW w:w="1191" w:type="dxa"/>
            <w:vAlign w:val="center"/>
          </w:tcPr>
          <w:p w14:paraId="670A0102" w14:textId="77777777" w:rsidR="0017467E" w:rsidRPr="00AF1EB8" w:rsidRDefault="0017467E" w:rsidP="007F16E7">
            <w:pPr>
              <w:pStyle w:val="ConsPlusNormal"/>
            </w:pPr>
            <w:r w:rsidRPr="00AF1EB8">
              <w:t>Урок 32</w:t>
            </w:r>
          </w:p>
        </w:tc>
        <w:tc>
          <w:tcPr>
            <w:tcW w:w="6405" w:type="dxa"/>
            <w:vAlign w:val="center"/>
          </w:tcPr>
          <w:p w14:paraId="05D58644" w14:textId="77777777" w:rsidR="0017467E" w:rsidRPr="00AF1EB8" w:rsidRDefault="0017467E" w:rsidP="007F16E7">
            <w:pPr>
              <w:pStyle w:val="ConsPlusNormal"/>
              <w:jc w:val="both"/>
            </w:pPr>
            <w:r w:rsidRPr="00AF1EB8">
              <w:t>Простые и сложные предложения. Знаки препинания в простом и сложном предложениях с союзом и. Практикум</w:t>
            </w:r>
          </w:p>
        </w:tc>
        <w:tc>
          <w:tcPr>
            <w:tcW w:w="1473" w:type="dxa"/>
            <w:vAlign w:val="center"/>
          </w:tcPr>
          <w:p w14:paraId="6B8C9EB1" w14:textId="77777777" w:rsidR="0017467E" w:rsidRPr="00AF1EB8" w:rsidRDefault="0017467E" w:rsidP="007F16E7">
            <w:pPr>
              <w:pStyle w:val="ConsPlusNormal"/>
              <w:jc w:val="center"/>
            </w:pPr>
            <w:r w:rsidRPr="00AF1EB8">
              <w:t>1</w:t>
            </w:r>
          </w:p>
        </w:tc>
      </w:tr>
      <w:tr w:rsidR="0017467E" w:rsidRPr="00AF1EB8" w14:paraId="711F072B" w14:textId="77777777" w:rsidTr="007F16E7">
        <w:tc>
          <w:tcPr>
            <w:tcW w:w="1191" w:type="dxa"/>
            <w:vAlign w:val="center"/>
          </w:tcPr>
          <w:p w14:paraId="75605CCE" w14:textId="77777777" w:rsidR="0017467E" w:rsidRPr="00AF1EB8" w:rsidRDefault="0017467E" w:rsidP="007F16E7">
            <w:pPr>
              <w:pStyle w:val="ConsPlusNormal"/>
            </w:pPr>
            <w:r w:rsidRPr="00AF1EB8">
              <w:t>Урок 33</w:t>
            </w:r>
          </w:p>
        </w:tc>
        <w:tc>
          <w:tcPr>
            <w:tcW w:w="6405" w:type="dxa"/>
            <w:vAlign w:val="center"/>
          </w:tcPr>
          <w:p w14:paraId="0CD5383C" w14:textId="77777777" w:rsidR="0017467E" w:rsidRPr="00AF1EB8" w:rsidRDefault="0017467E" w:rsidP="007F16E7">
            <w:pPr>
              <w:pStyle w:val="ConsPlusNormal"/>
              <w:jc w:val="both"/>
            </w:pPr>
            <w:r w:rsidRPr="00AF1EB8">
              <w:t>Двусоставные и односоставные предложения. Практикум</w:t>
            </w:r>
          </w:p>
        </w:tc>
        <w:tc>
          <w:tcPr>
            <w:tcW w:w="1473" w:type="dxa"/>
            <w:vAlign w:val="center"/>
          </w:tcPr>
          <w:p w14:paraId="6ADB10C3" w14:textId="77777777" w:rsidR="0017467E" w:rsidRPr="00AF1EB8" w:rsidRDefault="0017467E" w:rsidP="007F16E7">
            <w:pPr>
              <w:pStyle w:val="ConsPlusNormal"/>
              <w:jc w:val="center"/>
            </w:pPr>
            <w:r w:rsidRPr="00AF1EB8">
              <w:t>1</w:t>
            </w:r>
          </w:p>
        </w:tc>
      </w:tr>
      <w:tr w:rsidR="0017467E" w:rsidRPr="00AF1EB8" w14:paraId="75581FBF" w14:textId="77777777" w:rsidTr="007F16E7">
        <w:tc>
          <w:tcPr>
            <w:tcW w:w="1191" w:type="dxa"/>
            <w:vAlign w:val="center"/>
          </w:tcPr>
          <w:p w14:paraId="4E62E00D" w14:textId="77777777" w:rsidR="0017467E" w:rsidRPr="00AF1EB8" w:rsidRDefault="0017467E" w:rsidP="007F16E7">
            <w:pPr>
              <w:pStyle w:val="ConsPlusNormal"/>
            </w:pPr>
            <w:r w:rsidRPr="00AF1EB8">
              <w:t>Урок 34</w:t>
            </w:r>
          </w:p>
        </w:tc>
        <w:tc>
          <w:tcPr>
            <w:tcW w:w="6405" w:type="dxa"/>
            <w:vAlign w:val="center"/>
          </w:tcPr>
          <w:p w14:paraId="423A2E0F" w14:textId="77777777" w:rsidR="0017467E" w:rsidRPr="00AF1EB8" w:rsidRDefault="0017467E" w:rsidP="007F16E7">
            <w:pPr>
              <w:pStyle w:val="ConsPlusNormal"/>
              <w:jc w:val="both"/>
            </w:pPr>
            <w:r w:rsidRPr="00AF1EB8">
              <w:t>Виды предложений по наличию второстепенных членов (распространенные, нераспространенные). Практикум</w:t>
            </w:r>
          </w:p>
        </w:tc>
        <w:tc>
          <w:tcPr>
            <w:tcW w:w="1473" w:type="dxa"/>
            <w:vAlign w:val="center"/>
          </w:tcPr>
          <w:p w14:paraId="4D05DF66" w14:textId="77777777" w:rsidR="0017467E" w:rsidRPr="00AF1EB8" w:rsidRDefault="0017467E" w:rsidP="007F16E7">
            <w:pPr>
              <w:pStyle w:val="ConsPlusNormal"/>
              <w:jc w:val="center"/>
            </w:pPr>
            <w:r w:rsidRPr="00AF1EB8">
              <w:t>1</w:t>
            </w:r>
          </w:p>
        </w:tc>
      </w:tr>
      <w:tr w:rsidR="0017467E" w:rsidRPr="00AF1EB8" w14:paraId="6C25658B" w14:textId="77777777" w:rsidTr="007F16E7">
        <w:tc>
          <w:tcPr>
            <w:tcW w:w="1191" w:type="dxa"/>
            <w:vAlign w:val="center"/>
          </w:tcPr>
          <w:p w14:paraId="50C6DE78" w14:textId="77777777" w:rsidR="0017467E" w:rsidRPr="00AF1EB8" w:rsidRDefault="0017467E" w:rsidP="007F16E7">
            <w:pPr>
              <w:pStyle w:val="ConsPlusNormal"/>
            </w:pPr>
            <w:r w:rsidRPr="00AF1EB8">
              <w:t>Урок 35</w:t>
            </w:r>
          </w:p>
        </w:tc>
        <w:tc>
          <w:tcPr>
            <w:tcW w:w="6405" w:type="dxa"/>
            <w:vAlign w:val="center"/>
          </w:tcPr>
          <w:p w14:paraId="785173A3" w14:textId="77777777" w:rsidR="0017467E" w:rsidRPr="00AF1EB8" w:rsidRDefault="0017467E" w:rsidP="007F16E7">
            <w:pPr>
              <w:pStyle w:val="ConsPlusNormal"/>
              <w:jc w:val="both"/>
            </w:pPr>
            <w:r w:rsidRPr="00AF1EB8">
              <w:t>Предложения полные и неполные. Практикум</w:t>
            </w:r>
          </w:p>
        </w:tc>
        <w:tc>
          <w:tcPr>
            <w:tcW w:w="1473" w:type="dxa"/>
            <w:vAlign w:val="center"/>
          </w:tcPr>
          <w:p w14:paraId="67CE3072" w14:textId="77777777" w:rsidR="0017467E" w:rsidRPr="00AF1EB8" w:rsidRDefault="0017467E" w:rsidP="007F16E7">
            <w:pPr>
              <w:pStyle w:val="ConsPlusNormal"/>
              <w:jc w:val="center"/>
            </w:pPr>
            <w:r w:rsidRPr="00AF1EB8">
              <w:t>1</w:t>
            </w:r>
          </w:p>
        </w:tc>
      </w:tr>
      <w:tr w:rsidR="0017467E" w:rsidRPr="00AF1EB8" w14:paraId="1E20986A" w14:textId="77777777" w:rsidTr="007F16E7">
        <w:tc>
          <w:tcPr>
            <w:tcW w:w="1191" w:type="dxa"/>
            <w:vAlign w:val="center"/>
          </w:tcPr>
          <w:p w14:paraId="71B5876B" w14:textId="77777777" w:rsidR="0017467E" w:rsidRPr="00AF1EB8" w:rsidRDefault="0017467E" w:rsidP="007F16E7">
            <w:pPr>
              <w:pStyle w:val="ConsPlusNormal"/>
            </w:pPr>
            <w:r w:rsidRPr="00AF1EB8">
              <w:t>Урок 36</w:t>
            </w:r>
          </w:p>
        </w:tc>
        <w:tc>
          <w:tcPr>
            <w:tcW w:w="6405" w:type="dxa"/>
            <w:vAlign w:val="center"/>
          </w:tcPr>
          <w:p w14:paraId="5C1912E0" w14:textId="77777777" w:rsidR="0017467E" w:rsidRPr="00AF1EB8" w:rsidRDefault="0017467E" w:rsidP="007F16E7">
            <w:pPr>
              <w:pStyle w:val="ConsPlusNormal"/>
              <w:jc w:val="both"/>
            </w:pPr>
            <w:r w:rsidRPr="00AF1EB8">
              <w:t>Главные члены двусоставного предложения. Подлежащее и способы его выражения</w:t>
            </w:r>
          </w:p>
        </w:tc>
        <w:tc>
          <w:tcPr>
            <w:tcW w:w="1473" w:type="dxa"/>
            <w:vAlign w:val="center"/>
          </w:tcPr>
          <w:p w14:paraId="48F5F0B8" w14:textId="77777777" w:rsidR="0017467E" w:rsidRPr="00AF1EB8" w:rsidRDefault="0017467E" w:rsidP="007F16E7">
            <w:pPr>
              <w:pStyle w:val="ConsPlusNormal"/>
            </w:pPr>
          </w:p>
        </w:tc>
      </w:tr>
      <w:tr w:rsidR="0017467E" w:rsidRPr="00AF1EB8" w14:paraId="338EAE8A" w14:textId="77777777" w:rsidTr="007F16E7">
        <w:tc>
          <w:tcPr>
            <w:tcW w:w="1191" w:type="dxa"/>
            <w:vAlign w:val="center"/>
          </w:tcPr>
          <w:p w14:paraId="6383DE9E" w14:textId="77777777" w:rsidR="0017467E" w:rsidRPr="00AF1EB8" w:rsidRDefault="0017467E" w:rsidP="007F16E7">
            <w:pPr>
              <w:pStyle w:val="ConsPlusNormal"/>
            </w:pPr>
            <w:r w:rsidRPr="00AF1EB8">
              <w:t>Урок 37</w:t>
            </w:r>
          </w:p>
        </w:tc>
        <w:tc>
          <w:tcPr>
            <w:tcW w:w="6405" w:type="dxa"/>
            <w:vAlign w:val="center"/>
          </w:tcPr>
          <w:p w14:paraId="55003182" w14:textId="77777777" w:rsidR="0017467E" w:rsidRPr="00AF1EB8" w:rsidRDefault="0017467E" w:rsidP="007F16E7">
            <w:pPr>
              <w:pStyle w:val="ConsPlusNormal"/>
              <w:jc w:val="both"/>
            </w:pPr>
            <w:r w:rsidRPr="00AF1EB8">
              <w:t>Сказуемое и способы его выражения. Простое глагольное сказуемое</w:t>
            </w:r>
          </w:p>
        </w:tc>
        <w:tc>
          <w:tcPr>
            <w:tcW w:w="1473" w:type="dxa"/>
            <w:vAlign w:val="center"/>
          </w:tcPr>
          <w:p w14:paraId="03782777" w14:textId="77777777" w:rsidR="0017467E" w:rsidRPr="00AF1EB8" w:rsidRDefault="0017467E" w:rsidP="007F16E7">
            <w:pPr>
              <w:pStyle w:val="ConsPlusNormal"/>
            </w:pPr>
          </w:p>
        </w:tc>
      </w:tr>
      <w:tr w:rsidR="0017467E" w:rsidRPr="00AF1EB8" w14:paraId="21E8CC02" w14:textId="77777777" w:rsidTr="007F16E7">
        <w:tc>
          <w:tcPr>
            <w:tcW w:w="1191" w:type="dxa"/>
            <w:vAlign w:val="center"/>
          </w:tcPr>
          <w:p w14:paraId="03CAA15A" w14:textId="77777777" w:rsidR="0017467E" w:rsidRPr="00AF1EB8" w:rsidRDefault="0017467E" w:rsidP="007F16E7">
            <w:pPr>
              <w:pStyle w:val="ConsPlusNormal"/>
            </w:pPr>
            <w:r w:rsidRPr="00AF1EB8">
              <w:t>Урок 38</w:t>
            </w:r>
          </w:p>
        </w:tc>
        <w:tc>
          <w:tcPr>
            <w:tcW w:w="6405" w:type="dxa"/>
            <w:vAlign w:val="center"/>
          </w:tcPr>
          <w:p w14:paraId="0F9CBC89" w14:textId="77777777" w:rsidR="0017467E" w:rsidRPr="00AF1EB8" w:rsidRDefault="0017467E" w:rsidP="007F16E7">
            <w:pPr>
              <w:pStyle w:val="ConsPlusNormal"/>
              <w:jc w:val="both"/>
            </w:pPr>
            <w:r w:rsidRPr="00AF1EB8">
              <w:t>Изложение подробное (сжатое)</w:t>
            </w:r>
          </w:p>
        </w:tc>
        <w:tc>
          <w:tcPr>
            <w:tcW w:w="1473" w:type="dxa"/>
            <w:vAlign w:val="center"/>
          </w:tcPr>
          <w:p w14:paraId="0AF98826" w14:textId="77777777" w:rsidR="0017467E" w:rsidRPr="00AF1EB8" w:rsidRDefault="0017467E" w:rsidP="007F16E7">
            <w:pPr>
              <w:pStyle w:val="ConsPlusNormal"/>
            </w:pPr>
          </w:p>
        </w:tc>
      </w:tr>
      <w:tr w:rsidR="0017467E" w:rsidRPr="00AF1EB8" w14:paraId="164D9136" w14:textId="77777777" w:rsidTr="007F16E7">
        <w:tc>
          <w:tcPr>
            <w:tcW w:w="1191" w:type="dxa"/>
            <w:vAlign w:val="center"/>
          </w:tcPr>
          <w:p w14:paraId="7AE73706" w14:textId="77777777" w:rsidR="0017467E" w:rsidRPr="00AF1EB8" w:rsidRDefault="0017467E" w:rsidP="007F16E7">
            <w:pPr>
              <w:pStyle w:val="ConsPlusNormal"/>
            </w:pPr>
            <w:r w:rsidRPr="00AF1EB8">
              <w:t>Урок 39</w:t>
            </w:r>
          </w:p>
        </w:tc>
        <w:tc>
          <w:tcPr>
            <w:tcW w:w="6405" w:type="dxa"/>
            <w:vAlign w:val="center"/>
          </w:tcPr>
          <w:p w14:paraId="1336DA44" w14:textId="77777777" w:rsidR="0017467E" w:rsidRPr="00AF1EB8" w:rsidRDefault="0017467E" w:rsidP="007F16E7">
            <w:pPr>
              <w:pStyle w:val="ConsPlusNormal"/>
              <w:jc w:val="both"/>
            </w:pPr>
            <w:r w:rsidRPr="00AF1EB8">
              <w:t>Составное глагольное сказуемое</w:t>
            </w:r>
          </w:p>
        </w:tc>
        <w:tc>
          <w:tcPr>
            <w:tcW w:w="1473" w:type="dxa"/>
            <w:vAlign w:val="center"/>
          </w:tcPr>
          <w:p w14:paraId="3A602A8F" w14:textId="77777777" w:rsidR="0017467E" w:rsidRPr="00AF1EB8" w:rsidRDefault="0017467E" w:rsidP="007F16E7">
            <w:pPr>
              <w:pStyle w:val="ConsPlusNormal"/>
            </w:pPr>
          </w:p>
        </w:tc>
      </w:tr>
      <w:tr w:rsidR="0017467E" w:rsidRPr="00AF1EB8" w14:paraId="26855C38" w14:textId="77777777" w:rsidTr="007F16E7">
        <w:tc>
          <w:tcPr>
            <w:tcW w:w="1191" w:type="dxa"/>
            <w:vAlign w:val="center"/>
          </w:tcPr>
          <w:p w14:paraId="38C86F41" w14:textId="77777777" w:rsidR="0017467E" w:rsidRPr="00AF1EB8" w:rsidRDefault="0017467E" w:rsidP="007F16E7">
            <w:pPr>
              <w:pStyle w:val="ConsPlusNormal"/>
            </w:pPr>
            <w:r w:rsidRPr="00AF1EB8">
              <w:t>Урок 40</w:t>
            </w:r>
          </w:p>
        </w:tc>
        <w:tc>
          <w:tcPr>
            <w:tcW w:w="6405" w:type="dxa"/>
            <w:vAlign w:val="center"/>
          </w:tcPr>
          <w:p w14:paraId="7C60D1A6" w14:textId="77777777" w:rsidR="0017467E" w:rsidRPr="00AF1EB8" w:rsidRDefault="0017467E" w:rsidP="007F16E7">
            <w:pPr>
              <w:pStyle w:val="ConsPlusNormal"/>
              <w:jc w:val="both"/>
            </w:pPr>
            <w:r w:rsidRPr="00AF1EB8">
              <w:t>Составное именное сказуемое</w:t>
            </w:r>
          </w:p>
        </w:tc>
        <w:tc>
          <w:tcPr>
            <w:tcW w:w="1473" w:type="dxa"/>
            <w:vAlign w:val="center"/>
          </w:tcPr>
          <w:p w14:paraId="2957C09F" w14:textId="77777777" w:rsidR="0017467E" w:rsidRPr="00AF1EB8" w:rsidRDefault="0017467E" w:rsidP="007F16E7">
            <w:pPr>
              <w:pStyle w:val="ConsPlusNormal"/>
            </w:pPr>
          </w:p>
        </w:tc>
      </w:tr>
      <w:tr w:rsidR="0017467E" w:rsidRPr="00AF1EB8" w14:paraId="30D891D2" w14:textId="77777777" w:rsidTr="007F16E7">
        <w:tc>
          <w:tcPr>
            <w:tcW w:w="1191" w:type="dxa"/>
            <w:vAlign w:val="center"/>
          </w:tcPr>
          <w:p w14:paraId="652F9C9E" w14:textId="77777777" w:rsidR="0017467E" w:rsidRPr="00AF1EB8" w:rsidRDefault="0017467E" w:rsidP="007F16E7">
            <w:pPr>
              <w:pStyle w:val="ConsPlusNormal"/>
            </w:pPr>
            <w:r w:rsidRPr="00AF1EB8">
              <w:t>Урок 41</w:t>
            </w:r>
          </w:p>
        </w:tc>
        <w:tc>
          <w:tcPr>
            <w:tcW w:w="6405" w:type="dxa"/>
            <w:vAlign w:val="center"/>
          </w:tcPr>
          <w:p w14:paraId="6E985627" w14:textId="77777777" w:rsidR="0017467E" w:rsidRPr="00AF1EB8" w:rsidRDefault="0017467E" w:rsidP="007F16E7">
            <w:pPr>
              <w:pStyle w:val="ConsPlusNormal"/>
              <w:jc w:val="both"/>
            </w:pPr>
            <w:r w:rsidRPr="00AF1EB8">
              <w:t>Тире между подлежащим и сказуемым</w:t>
            </w:r>
          </w:p>
        </w:tc>
        <w:tc>
          <w:tcPr>
            <w:tcW w:w="1473" w:type="dxa"/>
            <w:vAlign w:val="center"/>
          </w:tcPr>
          <w:p w14:paraId="652E0090" w14:textId="77777777" w:rsidR="0017467E" w:rsidRPr="00AF1EB8" w:rsidRDefault="0017467E" w:rsidP="007F16E7">
            <w:pPr>
              <w:pStyle w:val="ConsPlusNormal"/>
            </w:pPr>
          </w:p>
        </w:tc>
      </w:tr>
      <w:tr w:rsidR="0017467E" w:rsidRPr="00AF1EB8" w14:paraId="68CB411F" w14:textId="77777777" w:rsidTr="007F16E7">
        <w:tc>
          <w:tcPr>
            <w:tcW w:w="1191" w:type="dxa"/>
            <w:vAlign w:val="center"/>
          </w:tcPr>
          <w:p w14:paraId="7F5EE247" w14:textId="77777777" w:rsidR="0017467E" w:rsidRPr="00AF1EB8" w:rsidRDefault="0017467E" w:rsidP="007F16E7">
            <w:pPr>
              <w:pStyle w:val="ConsPlusNormal"/>
            </w:pPr>
            <w:r w:rsidRPr="00AF1EB8">
              <w:t>Урок 42</w:t>
            </w:r>
          </w:p>
        </w:tc>
        <w:tc>
          <w:tcPr>
            <w:tcW w:w="6405" w:type="dxa"/>
            <w:vAlign w:val="center"/>
          </w:tcPr>
          <w:p w14:paraId="761BB873" w14:textId="77777777" w:rsidR="0017467E" w:rsidRPr="00AF1EB8" w:rsidRDefault="0017467E" w:rsidP="007F16E7">
            <w:pPr>
              <w:pStyle w:val="ConsPlusNormal"/>
              <w:jc w:val="both"/>
            </w:pPr>
            <w:r w:rsidRPr="00AF1EB8">
              <w:t>Второстепенные члены и их роль в предложении</w:t>
            </w:r>
          </w:p>
        </w:tc>
        <w:tc>
          <w:tcPr>
            <w:tcW w:w="1473" w:type="dxa"/>
            <w:vAlign w:val="center"/>
          </w:tcPr>
          <w:p w14:paraId="207FFAF5" w14:textId="77777777" w:rsidR="0017467E" w:rsidRPr="00AF1EB8" w:rsidRDefault="0017467E" w:rsidP="007F16E7">
            <w:pPr>
              <w:pStyle w:val="ConsPlusNormal"/>
            </w:pPr>
          </w:p>
        </w:tc>
      </w:tr>
      <w:tr w:rsidR="0017467E" w:rsidRPr="00AF1EB8" w14:paraId="636A54FE" w14:textId="77777777" w:rsidTr="007F16E7">
        <w:tc>
          <w:tcPr>
            <w:tcW w:w="1191" w:type="dxa"/>
            <w:vAlign w:val="center"/>
          </w:tcPr>
          <w:p w14:paraId="588E4456" w14:textId="77777777" w:rsidR="0017467E" w:rsidRPr="00AF1EB8" w:rsidRDefault="0017467E" w:rsidP="007F16E7">
            <w:pPr>
              <w:pStyle w:val="ConsPlusNormal"/>
            </w:pPr>
            <w:r w:rsidRPr="00AF1EB8">
              <w:t>Урок 43</w:t>
            </w:r>
          </w:p>
        </w:tc>
        <w:tc>
          <w:tcPr>
            <w:tcW w:w="6405" w:type="dxa"/>
            <w:vAlign w:val="center"/>
          </w:tcPr>
          <w:p w14:paraId="64E07DAB" w14:textId="77777777" w:rsidR="0017467E" w:rsidRPr="00AF1EB8" w:rsidRDefault="0017467E" w:rsidP="007F16E7">
            <w:pPr>
              <w:pStyle w:val="ConsPlusNormal"/>
              <w:jc w:val="both"/>
            </w:pPr>
            <w:r w:rsidRPr="00AF1EB8">
              <w:t>Определение как второстепенный член предложения и его виды</w:t>
            </w:r>
          </w:p>
        </w:tc>
        <w:tc>
          <w:tcPr>
            <w:tcW w:w="1473" w:type="dxa"/>
            <w:vAlign w:val="center"/>
          </w:tcPr>
          <w:p w14:paraId="1341EE94" w14:textId="77777777" w:rsidR="0017467E" w:rsidRPr="00AF1EB8" w:rsidRDefault="0017467E" w:rsidP="007F16E7">
            <w:pPr>
              <w:pStyle w:val="ConsPlusNormal"/>
            </w:pPr>
          </w:p>
        </w:tc>
      </w:tr>
      <w:tr w:rsidR="0017467E" w:rsidRPr="00AF1EB8" w14:paraId="232648B6" w14:textId="77777777" w:rsidTr="007F16E7">
        <w:tc>
          <w:tcPr>
            <w:tcW w:w="1191" w:type="dxa"/>
            <w:vAlign w:val="center"/>
          </w:tcPr>
          <w:p w14:paraId="014B7B14" w14:textId="77777777" w:rsidR="0017467E" w:rsidRPr="00AF1EB8" w:rsidRDefault="0017467E" w:rsidP="007F16E7">
            <w:pPr>
              <w:pStyle w:val="ConsPlusNormal"/>
            </w:pPr>
            <w:r w:rsidRPr="00AF1EB8">
              <w:t>Урок 44</w:t>
            </w:r>
          </w:p>
        </w:tc>
        <w:tc>
          <w:tcPr>
            <w:tcW w:w="6405" w:type="dxa"/>
            <w:vAlign w:val="center"/>
          </w:tcPr>
          <w:p w14:paraId="47BD69D5" w14:textId="77777777" w:rsidR="0017467E" w:rsidRPr="00AF1EB8" w:rsidRDefault="0017467E" w:rsidP="007F16E7">
            <w:pPr>
              <w:pStyle w:val="ConsPlusNormal"/>
              <w:jc w:val="both"/>
            </w:pPr>
            <w:r w:rsidRPr="00AF1EB8">
              <w:t>Определения согласованные и несогласованные</w:t>
            </w:r>
          </w:p>
        </w:tc>
        <w:tc>
          <w:tcPr>
            <w:tcW w:w="1473" w:type="dxa"/>
            <w:vAlign w:val="center"/>
          </w:tcPr>
          <w:p w14:paraId="4891F9BB" w14:textId="77777777" w:rsidR="0017467E" w:rsidRPr="00AF1EB8" w:rsidRDefault="0017467E" w:rsidP="007F16E7">
            <w:pPr>
              <w:pStyle w:val="ConsPlusNormal"/>
            </w:pPr>
          </w:p>
        </w:tc>
      </w:tr>
      <w:tr w:rsidR="0017467E" w:rsidRPr="00AF1EB8" w14:paraId="1F53BC04" w14:textId="77777777" w:rsidTr="007F16E7">
        <w:tc>
          <w:tcPr>
            <w:tcW w:w="1191" w:type="dxa"/>
            <w:vAlign w:val="center"/>
          </w:tcPr>
          <w:p w14:paraId="0EC0366D" w14:textId="77777777" w:rsidR="0017467E" w:rsidRPr="00AF1EB8" w:rsidRDefault="0017467E" w:rsidP="007F16E7">
            <w:pPr>
              <w:pStyle w:val="ConsPlusNormal"/>
            </w:pPr>
            <w:r w:rsidRPr="00AF1EB8">
              <w:t>Урок 45</w:t>
            </w:r>
          </w:p>
        </w:tc>
        <w:tc>
          <w:tcPr>
            <w:tcW w:w="6405" w:type="dxa"/>
            <w:vAlign w:val="center"/>
          </w:tcPr>
          <w:p w14:paraId="7EF4B1EF" w14:textId="77777777" w:rsidR="0017467E" w:rsidRPr="00AF1EB8" w:rsidRDefault="0017467E" w:rsidP="007F16E7">
            <w:pPr>
              <w:pStyle w:val="ConsPlusNormal"/>
              <w:jc w:val="both"/>
            </w:pPr>
            <w:r w:rsidRPr="00AF1EB8">
              <w:t>Приложение как особый вид определения</w:t>
            </w:r>
          </w:p>
        </w:tc>
        <w:tc>
          <w:tcPr>
            <w:tcW w:w="1473" w:type="dxa"/>
            <w:vAlign w:val="center"/>
          </w:tcPr>
          <w:p w14:paraId="0C5B22D3" w14:textId="77777777" w:rsidR="0017467E" w:rsidRPr="00AF1EB8" w:rsidRDefault="0017467E" w:rsidP="007F16E7">
            <w:pPr>
              <w:pStyle w:val="ConsPlusNormal"/>
            </w:pPr>
          </w:p>
        </w:tc>
      </w:tr>
      <w:tr w:rsidR="0017467E" w:rsidRPr="00AF1EB8" w14:paraId="07B776DF" w14:textId="77777777" w:rsidTr="007F16E7">
        <w:tc>
          <w:tcPr>
            <w:tcW w:w="1191" w:type="dxa"/>
            <w:vAlign w:val="center"/>
          </w:tcPr>
          <w:p w14:paraId="6A60A43E" w14:textId="77777777" w:rsidR="0017467E" w:rsidRPr="00AF1EB8" w:rsidRDefault="0017467E" w:rsidP="007F16E7">
            <w:pPr>
              <w:pStyle w:val="ConsPlusNormal"/>
            </w:pPr>
            <w:r w:rsidRPr="00AF1EB8">
              <w:t>Урок 46</w:t>
            </w:r>
          </w:p>
        </w:tc>
        <w:tc>
          <w:tcPr>
            <w:tcW w:w="6405" w:type="dxa"/>
            <w:vAlign w:val="center"/>
          </w:tcPr>
          <w:p w14:paraId="1889C09B" w14:textId="77777777" w:rsidR="0017467E" w:rsidRPr="00AF1EB8" w:rsidRDefault="0017467E" w:rsidP="007F16E7">
            <w:pPr>
              <w:pStyle w:val="ConsPlusNormal"/>
              <w:jc w:val="both"/>
            </w:pPr>
            <w:r w:rsidRPr="00AF1EB8">
              <w:t>Дополнение как второстепенный член предложения. Дополнения прямые и косвенные</w:t>
            </w:r>
          </w:p>
        </w:tc>
        <w:tc>
          <w:tcPr>
            <w:tcW w:w="1473" w:type="dxa"/>
            <w:vAlign w:val="center"/>
          </w:tcPr>
          <w:p w14:paraId="77AECB3A" w14:textId="77777777" w:rsidR="0017467E" w:rsidRPr="00AF1EB8" w:rsidRDefault="0017467E" w:rsidP="007F16E7">
            <w:pPr>
              <w:pStyle w:val="ConsPlusNormal"/>
            </w:pPr>
          </w:p>
        </w:tc>
      </w:tr>
      <w:tr w:rsidR="0017467E" w:rsidRPr="00AF1EB8" w14:paraId="41997A85" w14:textId="77777777" w:rsidTr="007F16E7">
        <w:tc>
          <w:tcPr>
            <w:tcW w:w="1191" w:type="dxa"/>
            <w:vAlign w:val="center"/>
          </w:tcPr>
          <w:p w14:paraId="2457F3CC" w14:textId="77777777" w:rsidR="0017467E" w:rsidRPr="00AF1EB8" w:rsidRDefault="0017467E" w:rsidP="007F16E7">
            <w:pPr>
              <w:pStyle w:val="ConsPlusNormal"/>
            </w:pPr>
            <w:r w:rsidRPr="00AF1EB8">
              <w:t>Урок 47</w:t>
            </w:r>
          </w:p>
        </w:tc>
        <w:tc>
          <w:tcPr>
            <w:tcW w:w="6405" w:type="dxa"/>
            <w:vAlign w:val="center"/>
          </w:tcPr>
          <w:p w14:paraId="5D30A815" w14:textId="77777777" w:rsidR="0017467E" w:rsidRPr="00AF1EB8" w:rsidRDefault="0017467E" w:rsidP="007F16E7">
            <w:pPr>
              <w:pStyle w:val="ConsPlusNormal"/>
              <w:jc w:val="both"/>
            </w:pPr>
            <w:r w:rsidRPr="00AF1EB8">
              <w:t>Дополнение как второстепенный член предложения. Практикум</w:t>
            </w:r>
          </w:p>
        </w:tc>
        <w:tc>
          <w:tcPr>
            <w:tcW w:w="1473" w:type="dxa"/>
            <w:vAlign w:val="center"/>
          </w:tcPr>
          <w:p w14:paraId="2EAD18B4" w14:textId="77777777" w:rsidR="0017467E" w:rsidRPr="00AF1EB8" w:rsidRDefault="0017467E" w:rsidP="007F16E7">
            <w:pPr>
              <w:pStyle w:val="ConsPlusNormal"/>
              <w:jc w:val="center"/>
            </w:pPr>
            <w:r w:rsidRPr="00AF1EB8">
              <w:t>1</w:t>
            </w:r>
          </w:p>
        </w:tc>
      </w:tr>
      <w:tr w:rsidR="0017467E" w:rsidRPr="00AF1EB8" w14:paraId="3C781B95" w14:textId="77777777" w:rsidTr="007F16E7">
        <w:tc>
          <w:tcPr>
            <w:tcW w:w="1191" w:type="dxa"/>
            <w:vAlign w:val="center"/>
          </w:tcPr>
          <w:p w14:paraId="37FE24F2" w14:textId="77777777" w:rsidR="0017467E" w:rsidRPr="00AF1EB8" w:rsidRDefault="0017467E" w:rsidP="007F16E7">
            <w:pPr>
              <w:pStyle w:val="ConsPlusNormal"/>
            </w:pPr>
            <w:r w:rsidRPr="00AF1EB8">
              <w:t>Урок 48</w:t>
            </w:r>
          </w:p>
        </w:tc>
        <w:tc>
          <w:tcPr>
            <w:tcW w:w="6405" w:type="dxa"/>
            <w:vAlign w:val="center"/>
          </w:tcPr>
          <w:p w14:paraId="2BDC2F95" w14:textId="77777777" w:rsidR="0017467E" w:rsidRPr="00AF1EB8" w:rsidRDefault="0017467E" w:rsidP="007F16E7">
            <w:pPr>
              <w:pStyle w:val="ConsPlusNormal"/>
              <w:jc w:val="both"/>
            </w:pPr>
            <w:r w:rsidRPr="00AF1EB8">
              <w:t>Обстоятельство как второстепенный член предложения. Виды обстоятельств</w:t>
            </w:r>
          </w:p>
        </w:tc>
        <w:tc>
          <w:tcPr>
            <w:tcW w:w="1473" w:type="dxa"/>
            <w:vAlign w:val="center"/>
          </w:tcPr>
          <w:p w14:paraId="391A2E89" w14:textId="77777777" w:rsidR="0017467E" w:rsidRPr="00AF1EB8" w:rsidRDefault="0017467E" w:rsidP="007F16E7">
            <w:pPr>
              <w:pStyle w:val="ConsPlusNormal"/>
            </w:pPr>
          </w:p>
        </w:tc>
      </w:tr>
      <w:tr w:rsidR="0017467E" w:rsidRPr="00AF1EB8" w14:paraId="10ABEFB1" w14:textId="77777777" w:rsidTr="007F16E7">
        <w:tc>
          <w:tcPr>
            <w:tcW w:w="1191" w:type="dxa"/>
            <w:vAlign w:val="center"/>
          </w:tcPr>
          <w:p w14:paraId="66C6E67D" w14:textId="77777777" w:rsidR="0017467E" w:rsidRPr="00AF1EB8" w:rsidRDefault="0017467E" w:rsidP="007F16E7">
            <w:pPr>
              <w:pStyle w:val="ConsPlusNormal"/>
            </w:pPr>
            <w:r w:rsidRPr="00AF1EB8">
              <w:t>Урок 49</w:t>
            </w:r>
          </w:p>
        </w:tc>
        <w:tc>
          <w:tcPr>
            <w:tcW w:w="6405" w:type="dxa"/>
            <w:vAlign w:val="center"/>
          </w:tcPr>
          <w:p w14:paraId="77852E8F" w14:textId="77777777" w:rsidR="0017467E" w:rsidRPr="00AF1EB8" w:rsidRDefault="0017467E" w:rsidP="007F16E7">
            <w:pPr>
              <w:pStyle w:val="ConsPlusNormal"/>
              <w:jc w:val="both"/>
            </w:pPr>
            <w:r w:rsidRPr="00AF1EB8">
              <w:t>Обстоятельство как второстепенный член предложения. Практикум</w:t>
            </w:r>
          </w:p>
        </w:tc>
        <w:tc>
          <w:tcPr>
            <w:tcW w:w="1473" w:type="dxa"/>
            <w:vAlign w:val="center"/>
          </w:tcPr>
          <w:p w14:paraId="4B582C65" w14:textId="77777777" w:rsidR="0017467E" w:rsidRPr="00AF1EB8" w:rsidRDefault="0017467E" w:rsidP="007F16E7">
            <w:pPr>
              <w:pStyle w:val="ConsPlusNormal"/>
              <w:jc w:val="center"/>
            </w:pPr>
            <w:r w:rsidRPr="00AF1EB8">
              <w:t>1</w:t>
            </w:r>
          </w:p>
        </w:tc>
      </w:tr>
      <w:tr w:rsidR="0017467E" w:rsidRPr="00AF1EB8" w14:paraId="7495A82F" w14:textId="77777777" w:rsidTr="007F16E7">
        <w:tc>
          <w:tcPr>
            <w:tcW w:w="1191" w:type="dxa"/>
            <w:vAlign w:val="center"/>
          </w:tcPr>
          <w:p w14:paraId="2F171A57" w14:textId="77777777" w:rsidR="0017467E" w:rsidRPr="00AF1EB8" w:rsidRDefault="0017467E" w:rsidP="007F16E7">
            <w:pPr>
              <w:pStyle w:val="ConsPlusNormal"/>
            </w:pPr>
            <w:r w:rsidRPr="00AF1EB8">
              <w:t>Урок 50</w:t>
            </w:r>
          </w:p>
        </w:tc>
        <w:tc>
          <w:tcPr>
            <w:tcW w:w="6405" w:type="dxa"/>
            <w:vAlign w:val="center"/>
          </w:tcPr>
          <w:p w14:paraId="245A488F" w14:textId="77777777" w:rsidR="0017467E" w:rsidRPr="00AF1EB8" w:rsidRDefault="0017467E" w:rsidP="007F16E7">
            <w:pPr>
              <w:pStyle w:val="ConsPlusNormal"/>
              <w:jc w:val="both"/>
            </w:pPr>
            <w:r w:rsidRPr="00AF1EB8">
              <w:t>Второстепенные члены предложения. Синтаксический и пунктуационный анализ предложения</w:t>
            </w:r>
          </w:p>
        </w:tc>
        <w:tc>
          <w:tcPr>
            <w:tcW w:w="1473" w:type="dxa"/>
            <w:vAlign w:val="center"/>
          </w:tcPr>
          <w:p w14:paraId="369E5E55" w14:textId="77777777" w:rsidR="0017467E" w:rsidRPr="00AF1EB8" w:rsidRDefault="0017467E" w:rsidP="007F16E7">
            <w:pPr>
              <w:pStyle w:val="ConsPlusNormal"/>
            </w:pPr>
          </w:p>
        </w:tc>
      </w:tr>
      <w:tr w:rsidR="0017467E" w:rsidRPr="00AF1EB8" w14:paraId="285AE5D0" w14:textId="77777777" w:rsidTr="007F16E7">
        <w:tc>
          <w:tcPr>
            <w:tcW w:w="1191" w:type="dxa"/>
            <w:vAlign w:val="center"/>
          </w:tcPr>
          <w:p w14:paraId="2C6213F4" w14:textId="77777777" w:rsidR="0017467E" w:rsidRPr="00AF1EB8" w:rsidRDefault="0017467E" w:rsidP="007F16E7">
            <w:pPr>
              <w:pStyle w:val="ConsPlusNormal"/>
            </w:pPr>
            <w:r w:rsidRPr="00AF1EB8">
              <w:t>Урок 51</w:t>
            </w:r>
          </w:p>
        </w:tc>
        <w:tc>
          <w:tcPr>
            <w:tcW w:w="6405" w:type="dxa"/>
            <w:vAlign w:val="center"/>
          </w:tcPr>
          <w:p w14:paraId="49A43B4D" w14:textId="77777777" w:rsidR="0017467E" w:rsidRPr="00AF1EB8" w:rsidRDefault="0017467E" w:rsidP="007F16E7">
            <w:pPr>
              <w:pStyle w:val="ConsPlusNormal"/>
              <w:jc w:val="both"/>
            </w:pPr>
            <w:r w:rsidRPr="00AF1EB8">
              <w:t>Повторение темы "Двусоставные предложения", "Второстепенные члены предложения". Практикум</w:t>
            </w:r>
          </w:p>
        </w:tc>
        <w:tc>
          <w:tcPr>
            <w:tcW w:w="1473" w:type="dxa"/>
            <w:vAlign w:val="center"/>
          </w:tcPr>
          <w:p w14:paraId="3C83D3A3" w14:textId="77777777" w:rsidR="0017467E" w:rsidRPr="00AF1EB8" w:rsidRDefault="0017467E" w:rsidP="007F16E7">
            <w:pPr>
              <w:pStyle w:val="ConsPlusNormal"/>
              <w:jc w:val="center"/>
            </w:pPr>
            <w:r w:rsidRPr="00AF1EB8">
              <w:t>1</w:t>
            </w:r>
          </w:p>
        </w:tc>
      </w:tr>
      <w:tr w:rsidR="0017467E" w:rsidRPr="00AF1EB8" w14:paraId="67FBBF89" w14:textId="77777777" w:rsidTr="007F16E7">
        <w:tc>
          <w:tcPr>
            <w:tcW w:w="1191" w:type="dxa"/>
            <w:vAlign w:val="center"/>
          </w:tcPr>
          <w:p w14:paraId="422F2EFC" w14:textId="77777777" w:rsidR="0017467E" w:rsidRPr="00AF1EB8" w:rsidRDefault="0017467E" w:rsidP="007F16E7">
            <w:pPr>
              <w:pStyle w:val="ConsPlusNormal"/>
            </w:pPr>
            <w:r w:rsidRPr="00AF1EB8">
              <w:t>Урок 52</w:t>
            </w:r>
          </w:p>
        </w:tc>
        <w:tc>
          <w:tcPr>
            <w:tcW w:w="6405" w:type="dxa"/>
            <w:vAlign w:val="center"/>
          </w:tcPr>
          <w:p w14:paraId="272A4BE5" w14:textId="77777777" w:rsidR="0017467E" w:rsidRPr="00AF1EB8" w:rsidRDefault="0017467E" w:rsidP="007F16E7">
            <w:pPr>
              <w:pStyle w:val="ConsPlusNormal"/>
              <w:jc w:val="both"/>
            </w:pPr>
            <w:r w:rsidRPr="00AF1EB8">
              <w:t>Контрольная работа по темам "Словосочетание", "Двусоставное предложение", "Второстепенные члены предложения"</w:t>
            </w:r>
          </w:p>
        </w:tc>
        <w:tc>
          <w:tcPr>
            <w:tcW w:w="1473" w:type="dxa"/>
            <w:vAlign w:val="center"/>
          </w:tcPr>
          <w:p w14:paraId="1CAE5B92" w14:textId="77777777" w:rsidR="0017467E" w:rsidRPr="00AF1EB8" w:rsidRDefault="0017467E" w:rsidP="007F16E7">
            <w:pPr>
              <w:pStyle w:val="ConsPlusNormal"/>
            </w:pPr>
          </w:p>
        </w:tc>
      </w:tr>
      <w:tr w:rsidR="0017467E" w:rsidRPr="00AF1EB8" w14:paraId="05098D9F" w14:textId="77777777" w:rsidTr="007F16E7">
        <w:tc>
          <w:tcPr>
            <w:tcW w:w="1191" w:type="dxa"/>
            <w:vAlign w:val="center"/>
          </w:tcPr>
          <w:p w14:paraId="3FEFE042" w14:textId="77777777" w:rsidR="0017467E" w:rsidRPr="00AF1EB8" w:rsidRDefault="0017467E" w:rsidP="007F16E7">
            <w:pPr>
              <w:pStyle w:val="ConsPlusNormal"/>
            </w:pPr>
            <w:r w:rsidRPr="00AF1EB8">
              <w:t>Урок 53</w:t>
            </w:r>
          </w:p>
        </w:tc>
        <w:tc>
          <w:tcPr>
            <w:tcW w:w="6405" w:type="dxa"/>
            <w:vAlign w:val="center"/>
          </w:tcPr>
          <w:p w14:paraId="707B169F" w14:textId="77777777" w:rsidR="0017467E" w:rsidRPr="00AF1EB8" w:rsidRDefault="0017467E" w:rsidP="007F16E7">
            <w:pPr>
              <w:pStyle w:val="ConsPlusNormal"/>
              <w:jc w:val="both"/>
            </w:pPr>
            <w:r w:rsidRPr="00AF1EB8">
              <w:t>Односоставные предложения. Главный член односоставного предложения</w:t>
            </w:r>
          </w:p>
        </w:tc>
        <w:tc>
          <w:tcPr>
            <w:tcW w:w="1473" w:type="dxa"/>
            <w:vAlign w:val="center"/>
          </w:tcPr>
          <w:p w14:paraId="3D1FB903" w14:textId="77777777" w:rsidR="0017467E" w:rsidRPr="00AF1EB8" w:rsidRDefault="0017467E" w:rsidP="007F16E7">
            <w:pPr>
              <w:pStyle w:val="ConsPlusNormal"/>
            </w:pPr>
          </w:p>
        </w:tc>
      </w:tr>
      <w:tr w:rsidR="0017467E" w:rsidRPr="00AF1EB8" w14:paraId="1F216191" w14:textId="77777777" w:rsidTr="007F16E7">
        <w:tc>
          <w:tcPr>
            <w:tcW w:w="1191" w:type="dxa"/>
            <w:vAlign w:val="center"/>
          </w:tcPr>
          <w:p w14:paraId="5A8AC4F5" w14:textId="77777777" w:rsidR="0017467E" w:rsidRPr="00AF1EB8" w:rsidRDefault="0017467E" w:rsidP="007F16E7">
            <w:pPr>
              <w:pStyle w:val="ConsPlusNormal"/>
            </w:pPr>
            <w:r w:rsidRPr="00AF1EB8">
              <w:t>Урок 54</w:t>
            </w:r>
          </w:p>
        </w:tc>
        <w:tc>
          <w:tcPr>
            <w:tcW w:w="6405" w:type="dxa"/>
            <w:vAlign w:val="center"/>
          </w:tcPr>
          <w:p w14:paraId="18B2CDB0" w14:textId="77777777" w:rsidR="0017467E" w:rsidRPr="00AF1EB8" w:rsidRDefault="0017467E" w:rsidP="007F16E7">
            <w:pPr>
              <w:pStyle w:val="ConsPlusNormal"/>
              <w:jc w:val="both"/>
            </w:pPr>
            <w:r w:rsidRPr="00AF1EB8">
              <w:t>Основные группы односоставных предложений и их особенности</w:t>
            </w:r>
          </w:p>
        </w:tc>
        <w:tc>
          <w:tcPr>
            <w:tcW w:w="1473" w:type="dxa"/>
            <w:vAlign w:val="center"/>
          </w:tcPr>
          <w:p w14:paraId="1E8994E2" w14:textId="77777777" w:rsidR="0017467E" w:rsidRPr="00AF1EB8" w:rsidRDefault="0017467E" w:rsidP="007F16E7">
            <w:pPr>
              <w:pStyle w:val="ConsPlusNormal"/>
            </w:pPr>
          </w:p>
        </w:tc>
      </w:tr>
      <w:tr w:rsidR="0017467E" w:rsidRPr="00AF1EB8" w14:paraId="75005390" w14:textId="77777777" w:rsidTr="007F16E7">
        <w:tc>
          <w:tcPr>
            <w:tcW w:w="1191" w:type="dxa"/>
            <w:vAlign w:val="center"/>
          </w:tcPr>
          <w:p w14:paraId="5EA8CBBE" w14:textId="77777777" w:rsidR="0017467E" w:rsidRPr="00AF1EB8" w:rsidRDefault="0017467E" w:rsidP="007F16E7">
            <w:pPr>
              <w:pStyle w:val="ConsPlusNormal"/>
            </w:pPr>
            <w:r w:rsidRPr="00AF1EB8">
              <w:t>Урок 55</w:t>
            </w:r>
          </w:p>
        </w:tc>
        <w:tc>
          <w:tcPr>
            <w:tcW w:w="6405" w:type="dxa"/>
            <w:vAlign w:val="center"/>
          </w:tcPr>
          <w:p w14:paraId="0C9D3096" w14:textId="77777777" w:rsidR="0017467E" w:rsidRPr="00AF1EB8" w:rsidRDefault="0017467E" w:rsidP="007F16E7">
            <w:pPr>
              <w:pStyle w:val="ConsPlusNormal"/>
              <w:jc w:val="both"/>
            </w:pPr>
            <w:r w:rsidRPr="00AF1EB8">
              <w:t>Определенно-личные предложения</w:t>
            </w:r>
          </w:p>
        </w:tc>
        <w:tc>
          <w:tcPr>
            <w:tcW w:w="1473" w:type="dxa"/>
            <w:vAlign w:val="center"/>
          </w:tcPr>
          <w:p w14:paraId="055DA7F0" w14:textId="77777777" w:rsidR="0017467E" w:rsidRPr="00AF1EB8" w:rsidRDefault="0017467E" w:rsidP="007F16E7">
            <w:pPr>
              <w:pStyle w:val="ConsPlusNormal"/>
            </w:pPr>
          </w:p>
        </w:tc>
      </w:tr>
      <w:tr w:rsidR="0017467E" w:rsidRPr="00AF1EB8" w14:paraId="6546E9EF" w14:textId="77777777" w:rsidTr="007F16E7">
        <w:tc>
          <w:tcPr>
            <w:tcW w:w="1191" w:type="dxa"/>
            <w:vAlign w:val="center"/>
          </w:tcPr>
          <w:p w14:paraId="2892B00D" w14:textId="77777777" w:rsidR="0017467E" w:rsidRPr="00AF1EB8" w:rsidRDefault="0017467E" w:rsidP="007F16E7">
            <w:pPr>
              <w:pStyle w:val="ConsPlusNormal"/>
            </w:pPr>
            <w:r w:rsidRPr="00AF1EB8">
              <w:t>Урок 56</w:t>
            </w:r>
          </w:p>
        </w:tc>
        <w:tc>
          <w:tcPr>
            <w:tcW w:w="6405" w:type="dxa"/>
            <w:vAlign w:val="center"/>
          </w:tcPr>
          <w:p w14:paraId="1E78BC90" w14:textId="77777777" w:rsidR="0017467E" w:rsidRPr="00AF1EB8" w:rsidRDefault="0017467E" w:rsidP="007F16E7">
            <w:pPr>
              <w:pStyle w:val="ConsPlusNormal"/>
              <w:jc w:val="both"/>
            </w:pPr>
            <w:r w:rsidRPr="00AF1EB8">
              <w:t>Неопределенно-личные предложения</w:t>
            </w:r>
          </w:p>
        </w:tc>
        <w:tc>
          <w:tcPr>
            <w:tcW w:w="1473" w:type="dxa"/>
            <w:vAlign w:val="center"/>
          </w:tcPr>
          <w:p w14:paraId="18E6B1FD" w14:textId="77777777" w:rsidR="0017467E" w:rsidRPr="00AF1EB8" w:rsidRDefault="0017467E" w:rsidP="007F16E7">
            <w:pPr>
              <w:pStyle w:val="ConsPlusNormal"/>
            </w:pPr>
          </w:p>
        </w:tc>
      </w:tr>
      <w:tr w:rsidR="0017467E" w:rsidRPr="00AF1EB8" w14:paraId="75A55240" w14:textId="77777777" w:rsidTr="007F16E7">
        <w:tc>
          <w:tcPr>
            <w:tcW w:w="1191" w:type="dxa"/>
            <w:vAlign w:val="center"/>
          </w:tcPr>
          <w:p w14:paraId="6C896A69" w14:textId="77777777" w:rsidR="0017467E" w:rsidRPr="00AF1EB8" w:rsidRDefault="0017467E" w:rsidP="007F16E7">
            <w:pPr>
              <w:pStyle w:val="ConsPlusNormal"/>
            </w:pPr>
            <w:r w:rsidRPr="00AF1EB8">
              <w:t>Урок 57</w:t>
            </w:r>
          </w:p>
        </w:tc>
        <w:tc>
          <w:tcPr>
            <w:tcW w:w="6405" w:type="dxa"/>
            <w:vAlign w:val="center"/>
          </w:tcPr>
          <w:p w14:paraId="6EC43042" w14:textId="77777777" w:rsidR="0017467E" w:rsidRPr="00AF1EB8" w:rsidRDefault="0017467E" w:rsidP="007F16E7">
            <w:pPr>
              <w:pStyle w:val="ConsPlusNormal"/>
              <w:jc w:val="both"/>
            </w:pPr>
            <w:r w:rsidRPr="00AF1EB8">
              <w:t>Неопределенно-личные предложения. Практикум</w:t>
            </w:r>
          </w:p>
        </w:tc>
        <w:tc>
          <w:tcPr>
            <w:tcW w:w="1473" w:type="dxa"/>
            <w:vAlign w:val="center"/>
          </w:tcPr>
          <w:p w14:paraId="777C4664" w14:textId="77777777" w:rsidR="0017467E" w:rsidRPr="00AF1EB8" w:rsidRDefault="0017467E" w:rsidP="007F16E7">
            <w:pPr>
              <w:pStyle w:val="ConsPlusNormal"/>
              <w:jc w:val="center"/>
            </w:pPr>
            <w:r w:rsidRPr="00AF1EB8">
              <w:t>1</w:t>
            </w:r>
          </w:p>
        </w:tc>
      </w:tr>
      <w:tr w:rsidR="0017467E" w:rsidRPr="00AF1EB8" w14:paraId="1D3F2645" w14:textId="77777777" w:rsidTr="007F16E7">
        <w:tc>
          <w:tcPr>
            <w:tcW w:w="1191" w:type="dxa"/>
            <w:vAlign w:val="center"/>
          </w:tcPr>
          <w:p w14:paraId="62515F0E" w14:textId="77777777" w:rsidR="0017467E" w:rsidRPr="00AF1EB8" w:rsidRDefault="0017467E" w:rsidP="007F16E7">
            <w:pPr>
              <w:pStyle w:val="ConsPlusNormal"/>
            </w:pPr>
            <w:r w:rsidRPr="00AF1EB8">
              <w:t>Урок 58</w:t>
            </w:r>
          </w:p>
        </w:tc>
        <w:tc>
          <w:tcPr>
            <w:tcW w:w="6405" w:type="dxa"/>
            <w:vAlign w:val="center"/>
          </w:tcPr>
          <w:p w14:paraId="66B87506" w14:textId="77777777" w:rsidR="0017467E" w:rsidRPr="00AF1EB8" w:rsidRDefault="0017467E" w:rsidP="007F16E7">
            <w:pPr>
              <w:pStyle w:val="ConsPlusNormal"/>
              <w:jc w:val="both"/>
            </w:pPr>
            <w:r w:rsidRPr="00AF1EB8">
              <w:t>Обобщенно-личные предложения</w:t>
            </w:r>
          </w:p>
        </w:tc>
        <w:tc>
          <w:tcPr>
            <w:tcW w:w="1473" w:type="dxa"/>
            <w:vAlign w:val="center"/>
          </w:tcPr>
          <w:p w14:paraId="4D6E5852" w14:textId="77777777" w:rsidR="0017467E" w:rsidRPr="00AF1EB8" w:rsidRDefault="0017467E" w:rsidP="007F16E7">
            <w:pPr>
              <w:pStyle w:val="ConsPlusNormal"/>
            </w:pPr>
          </w:p>
        </w:tc>
      </w:tr>
      <w:tr w:rsidR="0017467E" w:rsidRPr="00AF1EB8" w14:paraId="6ECF1A89" w14:textId="77777777" w:rsidTr="007F16E7">
        <w:tc>
          <w:tcPr>
            <w:tcW w:w="1191" w:type="dxa"/>
            <w:vAlign w:val="center"/>
          </w:tcPr>
          <w:p w14:paraId="1AABEECC" w14:textId="77777777" w:rsidR="0017467E" w:rsidRPr="00AF1EB8" w:rsidRDefault="0017467E" w:rsidP="007F16E7">
            <w:pPr>
              <w:pStyle w:val="ConsPlusNormal"/>
            </w:pPr>
            <w:r w:rsidRPr="00AF1EB8">
              <w:t>Урок 59</w:t>
            </w:r>
          </w:p>
        </w:tc>
        <w:tc>
          <w:tcPr>
            <w:tcW w:w="6405" w:type="dxa"/>
            <w:vAlign w:val="center"/>
          </w:tcPr>
          <w:p w14:paraId="50F4D7C2"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5C060A89" w14:textId="77777777" w:rsidR="0017467E" w:rsidRPr="00AF1EB8" w:rsidRDefault="0017467E" w:rsidP="007F16E7">
            <w:pPr>
              <w:pStyle w:val="ConsPlusNormal"/>
            </w:pPr>
          </w:p>
        </w:tc>
      </w:tr>
      <w:tr w:rsidR="0017467E" w:rsidRPr="00AF1EB8" w14:paraId="2F8B73F9" w14:textId="77777777" w:rsidTr="007F16E7">
        <w:tc>
          <w:tcPr>
            <w:tcW w:w="1191" w:type="dxa"/>
            <w:vAlign w:val="center"/>
          </w:tcPr>
          <w:p w14:paraId="1A39E1C6" w14:textId="77777777" w:rsidR="0017467E" w:rsidRPr="00AF1EB8" w:rsidRDefault="0017467E" w:rsidP="007F16E7">
            <w:pPr>
              <w:pStyle w:val="ConsPlusNormal"/>
            </w:pPr>
            <w:r w:rsidRPr="00AF1EB8">
              <w:t>Урок 60</w:t>
            </w:r>
          </w:p>
        </w:tc>
        <w:tc>
          <w:tcPr>
            <w:tcW w:w="6405" w:type="dxa"/>
            <w:vAlign w:val="center"/>
          </w:tcPr>
          <w:p w14:paraId="399720E7" w14:textId="77777777" w:rsidR="0017467E" w:rsidRPr="00AF1EB8" w:rsidRDefault="0017467E" w:rsidP="007F16E7">
            <w:pPr>
              <w:pStyle w:val="ConsPlusNormal"/>
              <w:jc w:val="both"/>
            </w:pPr>
            <w:r w:rsidRPr="00AF1EB8">
              <w:t>Безличные предложения</w:t>
            </w:r>
          </w:p>
        </w:tc>
        <w:tc>
          <w:tcPr>
            <w:tcW w:w="1473" w:type="dxa"/>
            <w:vAlign w:val="center"/>
          </w:tcPr>
          <w:p w14:paraId="75D60BB1" w14:textId="77777777" w:rsidR="0017467E" w:rsidRPr="00AF1EB8" w:rsidRDefault="0017467E" w:rsidP="007F16E7">
            <w:pPr>
              <w:pStyle w:val="ConsPlusNormal"/>
            </w:pPr>
          </w:p>
        </w:tc>
      </w:tr>
      <w:tr w:rsidR="0017467E" w:rsidRPr="00AF1EB8" w14:paraId="10DAA7F3" w14:textId="77777777" w:rsidTr="007F16E7">
        <w:tc>
          <w:tcPr>
            <w:tcW w:w="1191" w:type="dxa"/>
            <w:vAlign w:val="center"/>
          </w:tcPr>
          <w:p w14:paraId="13ECD5E0" w14:textId="77777777" w:rsidR="0017467E" w:rsidRPr="00AF1EB8" w:rsidRDefault="0017467E" w:rsidP="007F16E7">
            <w:pPr>
              <w:pStyle w:val="ConsPlusNormal"/>
            </w:pPr>
            <w:r w:rsidRPr="00AF1EB8">
              <w:t>Урок 61</w:t>
            </w:r>
          </w:p>
        </w:tc>
        <w:tc>
          <w:tcPr>
            <w:tcW w:w="6405" w:type="dxa"/>
            <w:vAlign w:val="center"/>
          </w:tcPr>
          <w:p w14:paraId="7FD5B19C" w14:textId="77777777" w:rsidR="0017467E" w:rsidRPr="00AF1EB8" w:rsidRDefault="0017467E" w:rsidP="007F16E7">
            <w:pPr>
              <w:pStyle w:val="ConsPlusNormal"/>
              <w:jc w:val="both"/>
            </w:pPr>
            <w:r w:rsidRPr="00AF1EB8">
              <w:t>Безличные предложения. Практикум</w:t>
            </w:r>
          </w:p>
        </w:tc>
        <w:tc>
          <w:tcPr>
            <w:tcW w:w="1473" w:type="dxa"/>
            <w:vAlign w:val="center"/>
          </w:tcPr>
          <w:p w14:paraId="440BB990" w14:textId="77777777" w:rsidR="0017467E" w:rsidRPr="00AF1EB8" w:rsidRDefault="0017467E" w:rsidP="007F16E7">
            <w:pPr>
              <w:pStyle w:val="ConsPlusNormal"/>
              <w:jc w:val="center"/>
            </w:pPr>
            <w:r w:rsidRPr="00AF1EB8">
              <w:t>1</w:t>
            </w:r>
          </w:p>
        </w:tc>
      </w:tr>
      <w:tr w:rsidR="0017467E" w:rsidRPr="00AF1EB8" w14:paraId="230E0A28" w14:textId="77777777" w:rsidTr="007F16E7">
        <w:tc>
          <w:tcPr>
            <w:tcW w:w="1191" w:type="dxa"/>
            <w:vAlign w:val="center"/>
          </w:tcPr>
          <w:p w14:paraId="2F69D890" w14:textId="77777777" w:rsidR="0017467E" w:rsidRPr="00AF1EB8" w:rsidRDefault="0017467E" w:rsidP="007F16E7">
            <w:pPr>
              <w:pStyle w:val="ConsPlusNormal"/>
            </w:pPr>
            <w:r w:rsidRPr="00AF1EB8">
              <w:t>Урок 62</w:t>
            </w:r>
          </w:p>
        </w:tc>
        <w:tc>
          <w:tcPr>
            <w:tcW w:w="6405" w:type="dxa"/>
            <w:vAlign w:val="center"/>
          </w:tcPr>
          <w:p w14:paraId="0AA5EA80" w14:textId="77777777" w:rsidR="0017467E" w:rsidRPr="00AF1EB8" w:rsidRDefault="0017467E" w:rsidP="007F16E7">
            <w:pPr>
              <w:pStyle w:val="ConsPlusNormal"/>
              <w:jc w:val="both"/>
            </w:pPr>
            <w:r w:rsidRPr="00AF1EB8">
              <w:t>Назывные предложения</w:t>
            </w:r>
          </w:p>
        </w:tc>
        <w:tc>
          <w:tcPr>
            <w:tcW w:w="1473" w:type="dxa"/>
            <w:vAlign w:val="center"/>
          </w:tcPr>
          <w:p w14:paraId="1A21F057" w14:textId="77777777" w:rsidR="0017467E" w:rsidRPr="00AF1EB8" w:rsidRDefault="0017467E" w:rsidP="007F16E7">
            <w:pPr>
              <w:pStyle w:val="ConsPlusNormal"/>
            </w:pPr>
          </w:p>
        </w:tc>
      </w:tr>
      <w:tr w:rsidR="0017467E" w:rsidRPr="00AF1EB8" w14:paraId="09FF9AE3" w14:textId="77777777" w:rsidTr="007F16E7">
        <w:tc>
          <w:tcPr>
            <w:tcW w:w="1191" w:type="dxa"/>
            <w:vAlign w:val="center"/>
          </w:tcPr>
          <w:p w14:paraId="6CA85E1F" w14:textId="77777777" w:rsidR="0017467E" w:rsidRPr="00AF1EB8" w:rsidRDefault="0017467E" w:rsidP="007F16E7">
            <w:pPr>
              <w:pStyle w:val="ConsPlusNormal"/>
            </w:pPr>
            <w:r w:rsidRPr="00AF1EB8">
              <w:t>Урок 63</w:t>
            </w:r>
          </w:p>
        </w:tc>
        <w:tc>
          <w:tcPr>
            <w:tcW w:w="6405" w:type="dxa"/>
            <w:vAlign w:val="center"/>
          </w:tcPr>
          <w:p w14:paraId="122FB0F1" w14:textId="77777777" w:rsidR="0017467E" w:rsidRPr="00AF1EB8" w:rsidRDefault="0017467E" w:rsidP="007F16E7">
            <w:pPr>
              <w:pStyle w:val="ConsPlusNormal"/>
              <w:jc w:val="both"/>
            </w:pPr>
            <w:r w:rsidRPr="00AF1EB8">
              <w:t>Повторение темы "Односоставные предложения". Практикум</w:t>
            </w:r>
          </w:p>
        </w:tc>
        <w:tc>
          <w:tcPr>
            <w:tcW w:w="1473" w:type="dxa"/>
            <w:vAlign w:val="center"/>
          </w:tcPr>
          <w:p w14:paraId="4AA3D3C2" w14:textId="77777777" w:rsidR="0017467E" w:rsidRPr="00AF1EB8" w:rsidRDefault="0017467E" w:rsidP="007F16E7">
            <w:pPr>
              <w:pStyle w:val="ConsPlusNormal"/>
              <w:jc w:val="center"/>
            </w:pPr>
            <w:r w:rsidRPr="00AF1EB8">
              <w:t>1</w:t>
            </w:r>
          </w:p>
        </w:tc>
      </w:tr>
      <w:tr w:rsidR="0017467E" w:rsidRPr="00AF1EB8" w14:paraId="66562318" w14:textId="77777777" w:rsidTr="007F16E7">
        <w:tc>
          <w:tcPr>
            <w:tcW w:w="1191" w:type="dxa"/>
            <w:vAlign w:val="center"/>
          </w:tcPr>
          <w:p w14:paraId="2DE5AF0A" w14:textId="77777777" w:rsidR="0017467E" w:rsidRPr="00AF1EB8" w:rsidRDefault="0017467E" w:rsidP="007F16E7">
            <w:pPr>
              <w:pStyle w:val="ConsPlusNormal"/>
            </w:pPr>
            <w:r w:rsidRPr="00AF1EB8">
              <w:t>Урок 64</w:t>
            </w:r>
          </w:p>
        </w:tc>
        <w:tc>
          <w:tcPr>
            <w:tcW w:w="6405" w:type="dxa"/>
            <w:vAlign w:val="center"/>
          </w:tcPr>
          <w:p w14:paraId="5F78CB6D" w14:textId="77777777" w:rsidR="0017467E" w:rsidRPr="00AF1EB8" w:rsidRDefault="0017467E" w:rsidP="007F16E7">
            <w:pPr>
              <w:pStyle w:val="ConsPlusNormal"/>
              <w:jc w:val="both"/>
            </w:pPr>
            <w:r w:rsidRPr="00AF1EB8">
              <w:t>Понятие о простом осложненном предложении</w:t>
            </w:r>
          </w:p>
        </w:tc>
        <w:tc>
          <w:tcPr>
            <w:tcW w:w="1473" w:type="dxa"/>
            <w:vAlign w:val="center"/>
          </w:tcPr>
          <w:p w14:paraId="382108AA" w14:textId="77777777" w:rsidR="0017467E" w:rsidRPr="00AF1EB8" w:rsidRDefault="0017467E" w:rsidP="007F16E7">
            <w:pPr>
              <w:pStyle w:val="ConsPlusNormal"/>
            </w:pPr>
          </w:p>
        </w:tc>
      </w:tr>
      <w:tr w:rsidR="0017467E" w:rsidRPr="00AF1EB8" w14:paraId="7EE26C05" w14:textId="77777777" w:rsidTr="007F16E7">
        <w:tc>
          <w:tcPr>
            <w:tcW w:w="1191" w:type="dxa"/>
            <w:vAlign w:val="center"/>
          </w:tcPr>
          <w:p w14:paraId="118D388C" w14:textId="77777777" w:rsidR="0017467E" w:rsidRPr="00AF1EB8" w:rsidRDefault="0017467E" w:rsidP="007F16E7">
            <w:pPr>
              <w:pStyle w:val="ConsPlusNormal"/>
            </w:pPr>
            <w:r w:rsidRPr="00AF1EB8">
              <w:t>Урок 65</w:t>
            </w:r>
          </w:p>
        </w:tc>
        <w:tc>
          <w:tcPr>
            <w:tcW w:w="6405" w:type="dxa"/>
            <w:vAlign w:val="center"/>
          </w:tcPr>
          <w:p w14:paraId="71BF0AC1" w14:textId="77777777" w:rsidR="0017467E" w:rsidRPr="00AF1EB8" w:rsidRDefault="0017467E" w:rsidP="007F16E7">
            <w:pPr>
              <w:pStyle w:val="ConsPlusNormal"/>
              <w:jc w:val="both"/>
            </w:pPr>
            <w:r w:rsidRPr="00AF1EB8">
              <w:t>Понятие об однородных членах предложения</w:t>
            </w:r>
          </w:p>
        </w:tc>
        <w:tc>
          <w:tcPr>
            <w:tcW w:w="1473" w:type="dxa"/>
            <w:vAlign w:val="center"/>
          </w:tcPr>
          <w:p w14:paraId="490C7B49" w14:textId="77777777" w:rsidR="0017467E" w:rsidRPr="00AF1EB8" w:rsidRDefault="0017467E" w:rsidP="007F16E7">
            <w:pPr>
              <w:pStyle w:val="ConsPlusNormal"/>
            </w:pPr>
          </w:p>
        </w:tc>
      </w:tr>
      <w:tr w:rsidR="0017467E" w:rsidRPr="00AF1EB8" w14:paraId="33B7A721" w14:textId="77777777" w:rsidTr="007F16E7">
        <w:tc>
          <w:tcPr>
            <w:tcW w:w="1191" w:type="dxa"/>
            <w:vAlign w:val="center"/>
          </w:tcPr>
          <w:p w14:paraId="4F56E71D" w14:textId="77777777" w:rsidR="0017467E" w:rsidRPr="00AF1EB8" w:rsidRDefault="0017467E" w:rsidP="007F16E7">
            <w:pPr>
              <w:pStyle w:val="ConsPlusNormal"/>
            </w:pPr>
            <w:r w:rsidRPr="00AF1EB8">
              <w:t>Урок 66</w:t>
            </w:r>
          </w:p>
        </w:tc>
        <w:tc>
          <w:tcPr>
            <w:tcW w:w="6405" w:type="dxa"/>
            <w:vAlign w:val="center"/>
          </w:tcPr>
          <w:p w14:paraId="53ED2192" w14:textId="77777777" w:rsidR="0017467E" w:rsidRPr="00AF1EB8" w:rsidRDefault="0017467E" w:rsidP="007F16E7">
            <w:pPr>
              <w:pStyle w:val="ConsPlusNormal"/>
              <w:jc w:val="both"/>
            </w:pPr>
            <w:r w:rsidRPr="00AF1EB8">
              <w:t>Способы связи однородных членов предложения и знаки препинания между ними</w:t>
            </w:r>
          </w:p>
        </w:tc>
        <w:tc>
          <w:tcPr>
            <w:tcW w:w="1473" w:type="dxa"/>
            <w:vAlign w:val="center"/>
          </w:tcPr>
          <w:p w14:paraId="4B2DB64E" w14:textId="77777777" w:rsidR="0017467E" w:rsidRPr="00AF1EB8" w:rsidRDefault="0017467E" w:rsidP="007F16E7">
            <w:pPr>
              <w:pStyle w:val="ConsPlusNormal"/>
            </w:pPr>
          </w:p>
        </w:tc>
      </w:tr>
      <w:tr w:rsidR="0017467E" w:rsidRPr="00AF1EB8" w14:paraId="3542EF45" w14:textId="77777777" w:rsidTr="007F16E7">
        <w:tc>
          <w:tcPr>
            <w:tcW w:w="1191" w:type="dxa"/>
            <w:vAlign w:val="center"/>
          </w:tcPr>
          <w:p w14:paraId="279359D5" w14:textId="77777777" w:rsidR="0017467E" w:rsidRPr="00AF1EB8" w:rsidRDefault="0017467E" w:rsidP="007F16E7">
            <w:pPr>
              <w:pStyle w:val="ConsPlusNormal"/>
            </w:pPr>
            <w:r w:rsidRPr="00AF1EB8">
              <w:t>Урок 67</w:t>
            </w:r>
          </w:p>
        </w:tc>
        <w:tc>
          <w:tcPr>
            <w:tcW w:w="6405" w:type="dxa"/>
            <w:vAlign w:val="center"/>
          </w:tcPr>
          <w:p w14:paraId="5AEA06BC" w14:textId="77777777" w:rsidR="0017467E" w:rsidRPr="00AF1EB8" w:rsidRDefault="0017467E" w:rsidP="007F16E7">
            <w:pPr>
              <w:pStyle w:val="ConsPlusNormal"/>
              <w:jc w:val="both"/>
            </w:pPr>
            <w:r w:rsidRPr="00AF1EB8">
              <w:t>Способы связи однородных членов предложения и знаки препинания между ними. Практикум</w:t>
            </w:r>
          </w:p>
        </w:tc>
        <w:tc>
          <w:tcPr>
            <w:tcW w:w="1473" w:type="dxa"/>
            <w:vAlign w:val="center"/>
          </w:tcPr>
          <w:p w14:paraId="5F1149A4" w14:textId="77777777" w:rsidR="0017467E" w:rsidRPr="00AF1EB8" w:rsidRDefault="0017467E" w:rsidP="007F16E7">
            <w:pPr>
              <w:pStyle w:val="ConsPlusNormal"/>
              <w:jc w:val="center"/>
            </w:pPr>
            <w:r w:rsidRPr="00AF1EB8">
              <w:t>1</w:t>
            </w:r>
          </w:p>
        </w:tc>
      </w:tr>
      <w:tr w:rsidR="0017467E" w:rsidRPr="00AF1EB8" w14:paraId="0001EFB6" w14:textId="77777777" w:rsidTr="007F16E7">
        <w:tc>
          <w:tcPr>
            <w:tcW w:w="1191" w:type="dxa"/>
            <w:vAlign w:val="center"/>
          </w:tcPr>
          <w:p w14:paraId="63E209F9" w14:textId="77777777" w:rsidR="0017467E" w:rsidRPr="00AF1EB8" w:rsidRDefault="0017467E" w:rsidP="007F16E7">
            <w:pPr>
              <w:pStyle w:val="ConsPlusNormal"/>
            </w:pPr>
            <w:r w:rsidRPr="00AF1EB8">
              <w:t>Урок 68</w:t>
            </w:r>
          </w:p>
        </w:tc>
        <w:tc>
          <w:tcPr>
            <w:tcW w:w="6405" w:type="dxa"/>
            <w:vAlign w:val="center"/>
          </w:tcPr>
          <w:p w14:paraId="71A5827A" w14:textId="77777777" w:rsidR="0017467E" w:rsidRPr="00AF1EB8" w:rsidRDefault="0017467E" w:rsidP="007F16E7">
            <w:pPr>
              <w:pStyle w:val="ConsPlusNormal"/>
              <w:jc w:val="both"/>
            </w:pPr>
            <w:r w:rsidRPr="00AF1EB8">
              <w:t>Однородные и неоднородные определения</w:t>
            </w:r>
          </w:p>
        </w:tc>
        <w:tc>
          <w:tcPr>
            <w:tcW w:w="1473" w:type="dxa"/>
            <w:vAlign w:val="center"/>
          </w:tcPr>
          <w:p w14:paraId="758B672C" w14:textId="77777777" w:rsidR="0017467E" w:rsidRPr="00AF1EB8" w:rsidRDefault="0017467E" w:rsidP="007F16E7">
            <w:pPr>
              <w:pStyle w:val="ConsPlusNormal"/>
            </w:pPr>
          </w:p>
        </w:tc>
      </w:tr>
      <w:tr w:rsidR="0017467E" w:rsidRPr="00AF1EB8" w14:paraId="3946953A" w14:textId="77777777" w:rsidTr="007F16E7">
        <w:tc>
          <w:tcPr>
            <w:tcW w:w="1191" w:type="dxa"/>
            <w:vAlign w:val="center"/>
          </w:tcPr>
          <w:p w14:paraId="6555BBCF" w14:textId="77777777" w:rsidR="0017467E" w:rsidRPr="00AF1EB8" w:rsidRDefault="0017467E" w:rsidP="007F16E7">
            <w:pPr>
              <w:pStyle w:val="ConsPlusNormal"/>
            </w:pPr>
            <w:r w:rsidRPr="00AF1EB8">
              <w:t>Урок 69</w:t>
            </w:r>
          </w:p>
        </w:tc>
        <w:tc>
          <w:tcPr>
            <w:tcW w:w="6405" w:type="dxa"/>
            <w:vAlign w:val="center"/>
          </w:tcPr>
          <w:p w14:paraId="2512D1DD" w14:textId="77777777" w:rsidR="0017467E" w:rsidRPr="00AF1EB8" w:rsidRDefault="0017467E" w:rsidP="007F16E7">
            <w:pPr>
              <w:pStyle w:val="ConsPlusNormal"/>
              <w:jc w:val="both"/>
            </w:pPr>
            <w:r w:rsidRPr="00AF1EB8">
              <w:t>Однородные и неоднородные определения. Практикум</w:t>
            </w:r>
          </w:p>
        </w:tc>
        <w:tc>
          <w:tcPr>
            <w:tcW w:w="1473" w:type="dxa"/>
            <w:vAlign w:val="center"/>
          </w:tcPr>
          <w:p w14:paraId="5E09CE92" w14:textId="77777777" w:rsidR="0017467E" w:rsidRPr="00AF1EB8" w:rsidRDefault="0017467E" w:rsidP="007F16E7">
            <w:pPr>
              <w:pStyle w:val="ConsPlusNormal"/>
              <w:jc w:val="center"/>
            </w:pPr>
            <w:r w:rsidRPr="00AF1EB8">
              <w:t>1</w:t>
            </w:r>
          </w:p>
        </w:tc>
      </w:tr>
      <w:tr w:rsidR="0017467E" w:rsidRPr="00AF1EB8" w14:paraId="6C4BE8CA" w14:textId="77777777" w:rsidTr="007F16E7">
        <w:tc>
          <w:tcPr>
            <w:tcW w:w="1191" w:type="dxa"/>
            <w:vAlign w:val="center"/>
          </w:tcPr>
          <w:p w14:paraId="63D791E8" w14:textId="77777777" w:rsidR="0017467E" w:rsidRPr="00AF1EB8" w:rsidRDefault="0017467E" w:rsidP="007F16E7">
            <w:pPr>
              <w:pStyle w:val="ConsPlusNormal"/>
            </w:pPr>
            <w:r w:rsidRPr="00AF1EB8">
              <w:t>Урок 70</w:t>
            </w:r>
          </w:p>
        </w:tc>
        <w:tc>
          <w:tcPr>
            <w:tcW w:w="6405" w:type="dxa"/>
            <w:vAlign w:val="center"/>
          </w:tcPr>
          <w:p w14:paraId="60056831" w14:textId="77777777" w:rsidR="0017467E" w:rsidRPr="00AF1EB8" w:rsidRDefault="0017467E" w:rsidP="007F16E7">
            <w:pPr>
              <w:pStyle w:val="ConsPlusNormal"/>
              <w:jc w:val="both"/>
            </w:pPr>
            <w:r w:rsidRPr="00AF1EB8">
              <w:t>Обобщающие слова при однородных членах предложения.</w:t>
            </w:r>
          </w:p>
        </w:tc>
        <w:tc>
          <w:tcPr>
            <w:tcW w:w="1473" w:type="dxa"/>
            <w:vAlign w:val="center"/>
          </w:tcPr>
          <w:p w14:paraId="4A7B03C1" w14:textId="77777777" w:rsidR="0017467E" w:rsidRPr="00AF1EB8" w:rsidRDefault="0017467E" w:rsidP="007F16E7">
            <w:pPr>
              <w:pStyle w:val="ConsPlusNormal"/>
            </w:pPr>
          </w:p>
        </w:tc>
      </w:tr>
      <w:tr w:rsidR="0017467E" w:rsidRPr="00AF1EB8" w14:paraId="1FEECA34" w14:textId="77777777" w:rsidTr="007F16E7">
        <w:tc>
          <w:tcPr>
            <w:tcW w:w="1191" w:type="dxa"/>
            <w:vAlign w:val="center"/>
          </w:tcPr>
          <w:p w14:paraId="372E79E1" w14:textId="77777777" w:rsidR="0017467E" w:rsidRPr="00AF1EB8" w:rsidRDefault="0017467E" w:rsidP="007F16E7">
            <w:pPr>
              <w:pStyle w:val="ConsPlusNormal"/>
            </w:pPr>
            <w:r w:rsidRPr="00AF1EB8">
              <w:t>Урок 71</w:t>
            </w:r>
          </w:p>
        </w:tc>
        <w:tc>
          <w:tcPr>
            <w:tcW w:w="6405" w:type="dxa"/>
            <w:vAlign w:val="center"/>
          </w:tcPr>
          <w:p w14:paraId="0D06872E" w14:textId="77777777" w:rsidR="0017467E" w:rsidRPr="00AF1EB8" w:rsidRDefault="0017467E" w:rsidP="007F16E7">
            <w:pPr>
              <w:pStyle w:val="ConsPlusNormal"/>
              <w:jc w:val="both"/>
            </w:pPr>
            <w:r w:rsidRPr="00AF1EB8">
              <w:t>Обобщающие слова при однородных членах предложения. Практикум</w:t>
            </w:r>
          </w:p>
        </w:tc>
        <w:tc>
          <w:tcPr>
            <w:tcW w:w="1473" w:type="dxa"/>
            <w:vAlign w:val="center"/>
          </w:tcPr>
          <w:p w14:paraId="4E7CAC67" w14:textId="77777777" w:rsidR="0017467E" w:rsidRPr="00AF1EB8" w:rsidRDefault="0017467E" w:rsidP="007F16E7">
            <w:pPr>
              <w:pStyle w:val="ConsPlusNormal"/>
              <w:jc w:val="center"/>
            </w:pPr>
            <w:r w:rsidRPr="00AF1EB8">
              <w:t>1</w:t>
            </w:r>
          </w:p>
        </w:tc>
      </w:tr>
      <w:tr w:rsidR="0017467E" w:rsidRPr="00AF1EB8" w14:paraId="72586DEE" w14:textId="77777777" w:rsidTr="007F16E7">
        <w:tc>
          <w:tcPr>
            <w:tcW w:w="1191" w:type="dxa"/>
            <w:vAlign w:val="center"/>
          </w:tcPr>
          <w:p w14:paraId="26CFFE1D" w14:textId="77777777" w:rsidR="0017467E" w:rsidRPr="00AF1EB8" w:rsidRDefault="0017467E" w:rsidP="007F16E7">
            <w:pPr>
              <w:pStyle w:val="ConsPlusNormal"/>
            </w:pPr>
            <w:r w:rsidRPr="00AF1EB8">
              <w:t>Урок 72</w:t>
            </w:r>
          </w:p>
        </w:tc>
        <w:tc>
          <w:tcPr>
            <w:tcW w:w="6405" w:type="dxa"/>
            <w:vAlign w:val="center"/>
          </w:tcPr>
          <w:p w14:paraId="1454747B" w14:textId="77777777" w:rsidR="0017467E" w:rsidRPr="00AF1EB8" w:rsidRDefault="0017467E" w:rsidP="007F16E7">
            <w:pPr>
              <w:pStyle w:val="ConsPlusNormal"/>
              <w:jc w:val="both"/>
            </w:pPr>
            <w:r w:rsidRPr="00AF1EB8">
              <w:t>Синтаксический анализ простого предложения</w:t>
            </w:r>
          </w:p>
        </w:tc>
        <w:tc>
          <w:tcPr>
            <w:tcW w:w="1473" w:type="dxa"/>
            <w:vAlign w:val="center"/>
          </w:tcPr>
          <w:p w14:paraId="07055347" w14:textId="77777777" w:rsidR="0017467E" w:rsidRPr="00AF1EB8" w:rsidRDefault="0017467E" w:rsidP="007F16E7">
            <w:pPr>
              <w:pStyle w:val="ConsPlusNormal"/>
            </w:pPr>
          </w:p>
        </w:tc>
      </w:tr>
      <w:tr w:rsidR="0017467E" w:rsidRPr="00AF1EB8" w14:paraId="5389C197" w14:textId="77777777" w:rsidTr="007F16E7">
        <w:tc>
          <w:tcPr>
            <w:tcW w:w="1191" w:type="dxa"/>
            <w:vAlign w:val="center"/>
          </w:tcPr>
          <w:p w14:paraId="457E4AEE" w14:textId="77777777" w:rsidR="0017467E" w:rsidRPr="00AF1EB8" w:rsidRDefault="0017467E" w:rsidP="007F16E7">
            <w:pPr>
              <w:pStyle w:val="ConsPlusNormal"/>
            </w:pPr>
            <w:r w:rsidRPr="00AF1EB8">
              <w:t>Урок 73</w:t>
            </w:r>
          </w:p>
        </w:tc>
        <w:tc>
          <w:tcPr>
            <w:tcW w:w="6405" w:type="dxa"/>
            <w:vAlign w:val="center"/>
          </w:tcPr>
          <w:p w14:paraId="190D75E3" w14:textId="77777777" w:rsidR="0017467E" w:rsidRPr="00AF1EB8" w:rsidRDefault="0017467E" w:rsidP="007F16E7">
            <w:pPr>
              <w:pStyle w:val="ConsPlusNormal"/>
              <w:jc w:val="both"/>
            </w:pPr>
            <w:r w:rsidRPr="00AF1EB8">
              <w:t>Повторение темы "Предложения с однородными членами". Практикум</w:t>
            </w:r>
          </w:p>
        </w:tc>
        <w:tc>
          <w:tcPr>
            <w:tcW w:w="1473" w:type="dxa"/>
            <w:vAlign w:val="center"/>
          </w:tcPr>
          <w:p w14:paraId="34704EBF" w14:textId="77777777" w:rsidR="0017467E" w:rsidRPr="00AF1EB8" w:rsidRDefault="0017467E" w:rsidP="007F16E7">
            <w:pPr>
              <w:pStyle w:val="ConsPlusNormal"/>
              <w:jc w:val="center"/>
            </w:pPr>
            <w:r w:rsidRPr="00AF1EB8">
              <w:t>1</w:t>
            </w:r>
          </w:p>
        </w:tc>
      </w:tr>
      <w:tr w:rsidR="0017467E" w:rsidRPr="00AF1EB8" w14:paraId="041DB5E6" w14:textId="77777777" w:rsidTr="007F16E7">
        <w:tc>
          <w:tcPr>
            <w:tcW w:w="1191" w:type="dxa"/>
            <w:vAlign w:val="center"/>
          </w:tcPr>
          <w:p w14:paraId="66D48D47" w14:textId="77777777" w:rsidR="0017467E" w:rsidRPr="00AF1EB8" w:rsidRDefault="0017467E" w:rsidP="007F16E7">
            <w:pPr>
              <w:pStyle w:val="ConsPlusNormal"/>
            </w:pPr>
            <w:r w:rsidRPr="00AF1EB8">
              <w:t>Урок 74</w:t>
            </w:r>
          </w:p>
        </w:tc>
        <w:tc>
          <w:tcPr>
            <w:tcW w:w="6405" w:type="dxa"/>
            <w:vAlign w:val="center"/>
          </w:tcPr>
          <w:p w14:paraId="033CCB51" w14:textId="77777777" w:rsidR="0017467E" w:rsidRPr="00AF1EB8" w:rsidRDefault="0017467E" w:rsidP="007F16E7">
            <w:pPr>
              <w:pStyle w:val="ConsPlusNormal"/>
              <w:jc w:val="both"/>
            </w:pPr>
            <w:r w:rsidRPr="00AF1EB8">
              <w:t>Сочинение-рассуждение на тему</w:t>
            </w:r>
          </w:p>
        </w:tc>
        <w:tc>
          <w:tcPr>
            <w:tcW w:w="1473" w:type="dxa"/>
            <w:vAlign w:val="center"/>
          </w:tcPr>
          <w:p w14:paraId="4E5092D4" w14:textId="77777777" w:rsidR="0017467E" w:rsidRPr="00AF1EB8" w:rsidRDefault="0017467E" w:rsidP="007F16E7">
            <w:pPr>
              <w:pStyle w:val="ConsPlusNormal"/>
            </w:pPr>
          </w:p>
        </w:tc>
      </w:tr>
      <w:tr w:rsidR="0017467E" w:rsidRPr="00AF1EB8" w14:paraId="7231EDF2" w14:textId="77777777" w:rsidTr="007F16E7">
        <w:tc>
          <w:tcPr>
            <w:tcW w:w="1191" w:type="dxa"/>
            <w:vAlign w:val="center"/>
          </w:tcPr>
          <w:p w14:paraId="02D7EBBC" w14:textId="77777777" w:rsidR="0017467E" w:rsidRPr="00AF1EB8" w:rsidRDefault="0017467E" w:rsidP="007F16E7">
            <w:pPr>
              <w:pStyle w:val="ConsPlusNormal"/>
            </w:pPr>
            <w:r w:rsidRPr="00AF1EB8">
              <w:t>Урок 75</w:t>
            </w:r>
          </w:p>
        </w:tc>
        <w:tc>
          <w:tcPr>
            <w:tcW w:w="6405" w:type="dxa"/>
            <w:vAlign w:val="center"/>
          </w:tcPr>
          <w:p w14:paraId="307B4119" w14:textId="77777777" w:rsidR="0017467E" w:rsidRPr="00AF1EB8" w:rsidRDefault="0017467E" w:rsidP="007F16E7">
            <w:pPr>
              <w:pStyle w:val="ConsPlusNormal"/>
              <w:jc w:val="both"/>
            </w:pPr>
            <w:r w:rsidRPr="00AF1EB8">
              <w:t>Предложения с обособленными членами. Обособление определений</w:t>
            </w:r>
          </w:p>
        </w:tc>
        <w:tc>
          <w:tcPr>
            <w:tcW w:w="1473" w:type="dxa"/>
            <w:vAlign w:val="center"/>
          </w:tcPr>
          <w:p w14:paraId="037D1F99" w14:textId="77777777" w:rsidR="0017467E" w:rsidRPr="00AF1EB8" w:rsidRDefault="0017467E" w:rsidP="007F16E7">
            <w:pPr>
              <w:pStyle w:val="ConsPlusNormal"/>
            </w:pPr>
          </w:p>
        </w:tc>
      </w:tr>
      <w:tr w:rsidR="0017467E" w:rsidRPr="00AF1EB8" w14:paraId="26AD73F0" w14:textId="77777777" w:rsidTr="007F16E7">
        <w:tc>
          <w:tcPr>
            <w:tcW w:w="1191" w:type="dxa"/>
            <w:vAlign w:val="center"/>
          </w:tcPr>
          <w:p w14:paraId="0082540E" w14:textId="77777777" w:rsidR="0017467E" w:rsidRPr="00AF1EB8" w:rsidRDefault="0017467E" w:rsidP="007F16E7">
            <w:pPr>
              <w:pStyle w:val="ConsPlusNormal"/>
            </w:pPr>
            <w:r w:rsidRPr="00AF1EB8">
              <w:t>Урок 76</w:t>
            </w:r>
          </w:p>
        </w:tc>
        <w:tc>
          <w:tcPr>
            <w:tcW w:w="6405" w:type="dxa"/>
            <w:vAlign w:val="center"/>
          </w:tcPr>
          <w:p w14:paraId="22DF495F" w14:textId="77777777" w:rsidR="0017467E" w:rsidRPr="00AF1EB8" w:rsidRDefault="0017467E" w:rsidP="007F16E7">
            <w:pPr>
              <w:pStyle w:val="ConsPlusNormal"/>
              <w:jc w:val="both"/>
            </w:pPr>
            <w:r w:rsidRPr="00AF1EB8">
              <w:t>Виды обособленных членов предложения: обособленные определения. Правила обособления согласованных определений</w:t>
            </w:r>
          </w:p>
        </w:tc>
        <w:tc>
          <w:tcPr>
            <w:tcW w:w="1473" w:type="dxa"/>
            <w:vAlign w:val="center"/>
          </w:tcPr>
          <w:p w14:paraId="6B0E8266" w14:textId="77777777" w:rsidR="0017467E" w:rsidRPr="00AF1EB8" w:rsidRDefault="0017467E" w:rsidP="007F16E7">
            <w:pPr>
              <w:pStyle w:val="ConsPlusNormal"/>
            </w:pPr>
          </w:p>
        </w:tc>
      </w:tr>
      <w:tr w:rsidR="0017467E" w:rsidRPr="00AF1EB8" w14:paraId="36827300" w14:textId="77777777" w:rsidTr="007F16E7">
        <w:tc>
          <w:tcPr>
            <w:tcW w:w="1191" w:type="dxa"/>
            <w:vAlign w:val="center"/>
          </w:tcPr>
          <w:p w14:paraId="67457735" w14:textId="77777777" w:rsidR="0017467E" w:rsidRPr="00AF1EB8" w:rsidRDefault="0017467E" w:rsidP="007F16E7">
            <w:pPr>
              <w:pStyle w:val="ConsPlusNormal"/>
            </w:pPr>
            <w:r w:rsidRPr="00AF1EB8">
              <w:t>Урок 77</w:t>
            </w:r>
          </w:p>
        </w:tc>
        <w:tc>
          <w:tcPr>
            <w:tcW w:w="6405" w:type="dxa"/>
            <w:vAlign w:val="center"/>
          </w:tcPr>
          <w:p w14:paraId="6EFB0EDB" w14:textId="77777777" w:rsidR="0017467E" w:rsidRPr="00AF1EB8" w:rsidRDefault="0017467E" w:rsidP="007F16E7">
            <w:pPr>
              <w:pStyle w:val="ConsPlusNormal"/>
              <w:jc w:val="both"/>
            </w:pPr>
            <w:r w:rsidRPr="00AF1EB8">
              <w:t>Обособление приложений</w:t>
            </w:r>
          </w:p>
        </w:tc>
        <w:tc>
          <w:tcPr>
            <w:tcW w:w="1473" w:type="dxa"/>
            <w:vAlign w:val="center"/>
          </w:tcPr>
          <w:p w14:paraId="3075E943" w14:textId="77777777" w:rsidR="0017467E" w:rsidRPr="00AF1EB8" w:rsidRDefault="0017467E" w:rsidP="007F16E7">
            <w:pPr>
              <w:pStyle w:val="ConsPlusNormal"/>
            </w:pPr>
          </w:p>
        </w:tc>
      </w:tr>
      <w:tr w:rsidR="0017467E" w:rsidRPr="00AF1EB8" w14:paraId="08DECA09" w14:textId="77777777" w:rsidTr="007F16E7">
        <w:tc>
          <w:tcPr>
            <w:tcW w:w="1191" w:type="dxa"/>
            <w:vAlign w:val="center"/>
          </w:tcPr>
          <w:p w14:paraId="4582A1AA" w14:textId="77777777" w:rsidR="0017467E" w:rsidRPr="00AF1EB8" w:rsidRDefault="0017467E" w:rsidP="007F16E7">
            <w:pPr>
              <w:pStyle w:val="ConsPlusNormal"/>
            </w:pPr>
            <w:r w:rsidRPr="00AF1EB8">
              <w:t>Урок 78</w:t>
            </w:r>
          </w:p>
        </w:tc>
        <w:tc>
          <w:tcPr>
            <w:tcW w:w="6405" w:type="dxa"/>
            <w:vAlign w:val="center"/>
          </w:tcPr>
          <w:p w14:paraId="3F80C85B" w14:textId="77777777" w:rsidR="0017467E" w:rsidRPr="00AF1EB8" w:rsidRDefault="0017467E" w:rsidP="007F16E7">
            <w:pPr>
              <w:pStyle w:val="ConsPlusNormal"/>
              <w:jc w:val="both"/>
            </w:pPr>
            <w:r w:rsidRPr="00AF1EB8">
              <w:t>Обособление приложений. Практикум</w:t>
            </w:r>
          </w:p>
        </w:tc>
        <w:tc>
          <w:tcPr>
            <w:tcW w:w="1473" w:type="dxa"/>
            <w:vAlign w:val="center"/>
          </w:tcPr>
          <w:p w14:paraId="4A931D7B" w14:textId="77777777" w:rsidR="0017467E" w:rsidRPr="00AF1EB8" w:rsidRDefault="0017467E" w:rsidP="007F16E7">
            <w:pPr>
              <w:pStyle w:val="ConsPlusNormal"/>
              <w:jc w:val="center"/>
            </w:pPr>
            <w:r w:rsidRPr="00AF1EB8">
              <w:t>1</w:t>
            </w:r>
          </w:p>
        </w:tc>
      </w:tr>
      <w:tr w:rsidR="0017467E" w:rsidRPr="00AF1EB8" w14:paraId="71762632" w14:textId="77777777" w:rsidTr="007F16E7">
        <w:tc>
          <w:tcPr>
            <w:tcW w:w="1191" w:type="dxa"/>
            <w:vAlign w:val="center"/>
          </w:tcPr>
          <w:p w14:paraId="65F96048" w14:textId="77777777" w:rsidR="0017467E" w:rsidRPr="00AF1EB8" w:rsidRDefault="0017467E" w:rsidP="007F16E7">
            <w:pPr>
              <w:pStyle w:val="ConsPlusNormal"/>
            </w:pPr>
            <w:r w:rsidRPr="00AF1EB8">
              <w:t>Урок 79</w:t>
            </w:r>
          </w:p>
        </w:tc>
        <w:tc>
          <w:tcPr>
            <w:tcW w:w="6405" w:type="dxa"/>
            <w:vAlign w:val="center"/>
          </w:tcPr>
          <w:p w14:paraId="2AEFA005" w14:textId="77777777" w:rsidR="0017467E" w:rsidRPr="00AF1EB8" w:rsidRDefault="0017467E" w:rsidP="007F16E7">
            <w:pPr>
              <w:pStyle w:val="ConsPlusNormal"/>
              <w:jc w:val="both"/>
            </w:pPr>
            <w:r w:rsidRPr="00AF1EB8">
              <w:t>Обособление обстоятельств</w:t>
            </w:r>
          </w:p>
        </w:tc>
        <w:tc>
          <w:tcPr>
            <w:tcW w:w="1473" w:type="dxa"/>
            <w:vAlign w:val="center"/>
          </w:tcPr>
          <w:p w14:paraId="45DAAEF1" w14:textId="77777777" w:rsidR="0017467E" w:rsidRPr="00AF1EB8" w:rsidRDefault="0017467E" w:rsidP="007F16E7">
            <w:pPr>
              <w:pStyle w:val="ConsPlusNormal"/>
            </w:pPr>
          </w:p>
        </w:tc>
      </w:tr>
      <w:tr w:rsidR="0017467E" w:rsidRPr="00AF1EB8" w14:paraId="6CCEA9B2" w14:textId="77777777" w:rsidTr="007F16E7">
        <w:tc>
          <w:tcPr>
            <w:tcW w:w="1191" w:type="dxa"/>
            <w:vAlign w:val="center"/>
          </w:tcPr>
          <w:p w14:paraId="5CA4336A" w14:textId="77777777" w:rsidR="0017467E" w:rsidRPr="00AF1EB8" w:rsidRDefault="0017467E" w:rsidP="007F16E7">
            <w:pPr>
              <w:pStyle w:val="ConsPlusNormal"/>
            </w:pPr>
            <w:r w:rsidRPr="00AF1EB8">
              <w:t>Урок 80</w:t>
            </w:r>
          </w:p>
        </w:tc>
        <w:tc>
          <w:tcPr>
            <w:tcW w:w="6405" w:type="dxa"/>
            <w:vAlign w:val="center"/>
          </w:tcPr>
          <w:p w14:paraId="22554F0A" w14:textId="77777777" w:rsidR="0017467E" w:rsidRPr="00AF1EB8" w:rsidRDefault="0017467E" w:rsidP="007F16E7">
            <w:pPr>
              <w:pStyle w:val="ConsPlusNormal"/>
              <w:jc w:val="both"/>
            </w:pPr>
            <w:r w:rsidRPr="00AF1EB8">
              <w:t>Обособление обстоятельств. Практикум</w:t>
            </w:r>
          </w:p>
        </w:tc>
        <w:tc>
          <w:tcPr>
            <w:tcW w:w="1473" w:type="dxa"/>
            <w:vAlign w:val="center"/>
          </w:tcPr>
          <w:p w14:paraId="3DC5EAD4" w14:textId="77777777" w:rsidR="0017467E" w:rsidRPr="00AF1EB8" w:rsidRDefault="0017467E" w:rsidP="007F16E7">
            <w:pPr>
              <w:pStyle w:val="ConsPlusNormal"/>
              <w:jc w:val="center"/>
            </w:pPr>
            <w:r w:rsidRPr="00AF1EB8">
              <w:t>1</w:t>
            </w:r>
          </w:p>
        </w:tc>
      </w:tr>
      <w:tr w:rsidR="0017467E" w:rsidRPr="00AF1EB8" w14:paraId="36C1042F" w14:textId="77777777" w:rsidTr="007F16E7">
        <w:tc>
          <w:tcPr>
            <w:tcW w:w="1191" w:type="dxa"/>
            <w:vAlign w:val="center"/>
          </w:tcPr>
          <w:p w14:paraId="4F50F3F8" w14:textId="77777777" w:rsidR="0017467E" w:rsidRPr="00AF1EB8" w:rsidRDefault="0017467E" w:rsidP="007F16E7">
            <w:pPr>
              <w:pStyle w:val="ConsPlusNormal"/>
            </w:pPr>
            <w:r w:rsidRPr="00AF1EB8">
              <w:t>Урок 81</w:t>
            </w:r>
          </w:p>
        </w:tc>
        <w:tc>
          <w:tcPr>
            <w:tcW w:w="6405" w:type="dxa"/>
            <w:vAlign w:val="center"/>
          </w:tcPr>
          <w:p w14:paraId="6FAC56EB" w14:textId="77777777" w:rsidR="0017467E" w:rsidRPr="00AF1EB8" w:rsidRDefault="0017467E" w:rsidP="007F16E7">
            <w:pPr>
              <w:pStyle w:val="ConsPlusNormal"/>
              <w:jc w:val="both"/>
            </w:pPr>
            <w:r w:rsidRPr="00AF1EB8">
              <w:t>Обособление дополнений</w:t>
            </w:r>
          </w:p>
        </w:tc>
        <w:tc>
          <w:tcPr>
            <w:tcW w:w="1473" w:type="dxa"/>
            <w:vAlign w:val="center"/>
          </w:tcPr>
          <w:p w14:paraId="418F6FCE" w14:textId="77777777" w:rsidR="0017467E" w:rsidRPr="00AF1EB8" w:rsidRDefault="0017467E" w:rsidP="007F16E7">
            <w:pPr>
              <w:pStyle w:val="ConsPlusNormal"/>
            </w:pPr>
          </w:p>
        </w:tc>
      </w:tr>
      <w:tr w:rsidR="0017467E" w:rsidRPr="00AF1EB8" w14:paraId="6CED5109" w14:textId="77777777" w:rsidTr="007F16E7">
        <w:tc>
          <w:tcPr>
            <w:tcW w:w="1191" w:type="dxa"/>
            <w:vAlign w:val="center"/>
          </w:tcPr>
          <w:p w14:paraId="25CA4A74" w14:textId="77777777" w:rsidR="0017467E" w:rsidRPr="00AF1EB8" w:rsidRDefault="0017467E" w:rsidP="007F16E7">
            <w:pPr>
              <w:pStyle w:val="ConsPlusNormal"/>
            </w:pPr>
            <w:r w:rsidRPr="00AF1EB8">
              <w:t>Урок 82</w:t>
            </w:r>
          </w:p>
        </w:tc>
        <w:tc>
          <w:tcPr>
            <w:tcW w:w="6405" w:type="dxa"/>
            <w:vAlign w:val="center"/>
          </w:tcPr>
          <w:p w14:paraId="5C9713A3" w14:textId="77777777" w:rsidR="0017467E" w:rsidRPr="00AF1EB8" w:rsidRDefault="0017467E" w:rsidP="007F16E7">
            <w:pPr>
              <w:pStyle w:val="ConsPlusNormal"/>
              <w:jc w:val="both"/>
            </w:pPr>
            <w:r w:rsidRPr="00AF1EB8">
              <w:t>Обособление дополнений. Практикум</w:t>
            </w:r>
          </w:p>
        </w:tc>
        <w:tc>
          <w:tcPr>
            <w:tcW w:w="1473" w:type="dxa"/>
            <w:vAlign w:val="center"/>
          </w:tcPr>
          <w:p w14:paraId="2AD949B4" w14:textId="77777777" w:rsidR="0017467E" w:rsidRPr="00AF1EB8" w:rsidRDefault="0017467E" w:rsidP="007F16E7">
            <w:pPr>
              <w:pStyle w:val="ConsPlusNormal"/>
              <w:jc w:val="center"/>
            </w:pPr>
            <w:r w:rsidRPr="00AF1EB8">
              <w:t>1</w:t>
            </w:r>
          </w:p>
        </w:tc>
      </w:tr>
      <w:tr w:rsidR="0017467E" w:rsidRPr="00AF1EB8" w14:paraId="19B5243A" w14:textId="77777777" w:rsidTr="007F16E7">
        <w:tc>
          <w:tcPr>
            <w:tcW w:w="1191" w:type="dxa"/>
            <w:vAlign w:val="center"/>
          </w:tcPr>
          <w:p w14:paraId="674AAD85" w14:textId="77777777" w:rsidR="0017467E" w:rsidRPr="00AF1EB8" w:rsidRDefault="0017467E" w:rsidP="007F16E7">
            <w:pPr>
              <w:pStyle w:val="ConsPlusNormal"/>
            </w:pPr>
            <w:r w:rsidRPr="00AF1EB8">
              <w:t>Урок 83</w:t>
            </w:r>
          </w:p>
        </w:tc>
        <w:tc>
          <w:tcPr>
            <w:tcW w:w="6405" w:type="dxa"/>
            <w:vAlign w:val="center"/>
          </w:tcPr>
          <w:p w14:paraId="36EFACD8" w14:textId="77777777" w:rsidR="0017467E" w:rsidRPr="00AF1EB8" w:rsidRDefault="0017467E" w:rsidP="007F16E7">
            <w:pPr>
              <w:pStyle w:val="ConsPlusNormal"/>
              <w:jc w:val="both"/>
            </w:pPr>
            <w:r w:rsidRPr="00AF1EB8">
              <w:t>Обособление уточняющих и присоединительных членов предложения.</w:t>
            </w:r>
          </w:p>
        </w:tc>
        <w:tc>
          <w:tcPr>
            <w:tcW w:w="1473" w:type="dxa"/>
            <w:vAlign w:val="center"/>
          </w:tcPr>
          <w:p w14:paraId="23C6B908" w14:textId="77777777" w:rsidR="0017467E" w:rsidRPr="00AF1EB8" w:rsidRDefault="0017467E" w:rsidP="007F16E7">
            <w:pPr>
              <w:pStyle w:val="ConsPlusNormal"/>
            </w:pPr>
          </w:p>
        </w:tc>
      </w:tr>
      <w:tr w:rsidR="0017467E" w:rsidRPr="00AF1EB8" w14:paraId="56975D3F" w14:textId="77777777" w:rsidTr="007F16E7">
        <w:tc>
          <w:tcPr>
            <w:tcW w:w="1191" w:type="dxa"/>
            <w:vAlign w:val="center"/>
          </w:tcPr>
          <w:p w14:paraId="553B8103" w14:textId="77777777" w:rsidR="0017467E" w:rsidRPr="00AF1EB8" w:rsidRDefault="0017467E" w:rsidP="007F16E7">
            <w:pPr>
              <w:pStyle w:val="ConsPlusNormal"/>
            </w:pPr>
            <w:r w:rsidRPr="00AF1EB8">
              <w:t>Урок 84</w:t>
            </w:r>
          </w:p>
        </w:tc>
        <w:tc>
          <w:tcPr>
            <w:tcW w:w="6405" w:type="dxa"/>
            <w:vAlign w:val="center"/>
          </w:tcPr>
          <w:p w14:paraId="66D135EA" w14:textId="77777777" w:rsidR="0017467E" w:rsidRPr="00AF1EB8" w:rsidRDefault="0017467E" w:rsidP="007F16E7">
            <w:pPr>
              <w:pStyle w:val="ConsPlusNormal"/>
              <w:jc w:val="both"/>
            </w:pPr>
            <w:r w:rsidRPr="00AF1EB8">
              <w:t>Обособление уточняющих и присоединительных членов предложения. Практикум</w:t>
            </w:r>
          </w:p>
        </w:tc>
        <w:tc>
          <w:tcPr>
            <w:tcW w:w="1473" w:type="dxa"/>
            <w:vAlign w:val="center"/>
          </w:tcPr>
          <w:p w14:paraId="030E4C72" w14:textId="77777777" w:rsidR="0017467E" w:rsidRPr="00AF1EB8" w:rsidRDefault="0017467E" w:rsidP="007F16E7">
            <w:pPr>
              <w:pStyle w:val="ConsPlusNormal"/>
              <w:jc w:val="center"/>
            </w:pPr>
            <w:r w:rsidRPr="00AF1EB8">
              <w:t>1</w:t>
            </w:r>
          </w:p>
        </w:tc>
      </w:tr>
      <w:tr w:rsidR="0017467E" w:rsidRPr="00AF1EB8" w14:paraId="446095A2" w14:textId="77777777" w:rsidTr="007F16E7">
        <w:tc>
          <w:tcPr>
            <w:tcW w:w="1191" w:type="dxa"/>
            <w:vAlign w:val="center"/>
          </w:tcPr>
          <w:p w14:paraId="07E11DB3" w14:textId="77777777" w:rsidR="0017467E" w:rsidRPr="00AF1EB8" w:rsidRDefault="0017467E" w:rsidP="007F16E7">
            <w:pPr>
              <w:pStyle w:val="ConsPlusNormal"/>
            </w:pPr>
            <w:r w:rsidRPr="00AF1EB8">
              <w:t>Урок 85</w:t>
            </w:r>
          </w:p>
        </w:tc>
        <w:tc>
          <w:tcPr>
            <w:tcW w:w="6405" w:type="dxa"/>
            <w:vAlign w:val="center"/>
          </w:tcPr>
          <w:p w14:paraId="623CFE0B" w14:textId="77777777" w:rsidR="0017467E" w:rsidRPr="00AF1EB8" w:rsidRDefault="0017467E" w:rsidP="007F16E7">
            <w:pPr>
              <w:pStyle w:val="ConsPlusNormal"/>
              <w:jc w:val="both"/>
            </w:pPr>
            <w:r w:rsidRPr="00AF1EB8">
              <w:t>Повторение темы "Предложения с обособленными членами"</w:t>
            </w:r>
          </w:p>
        </w:tc>
        <w:tc>
          <w:tcPr>
            <w:tcW w:w="1473" w:type="dxa"/>
            <w:vAlign w:val="center"/>
          </w:tcPr>
          <w:p w14:paraId="58EAD7AB" w14:textId="77777777" w:rsidR="0017467E" w:rsidRPr="00AF1EB8" w:rsidRDefault="0017467E" w:rsidP="007F16E7">
            <w:pPr>
              <w:pStyle w:val="ConsPlusNormal"/>
            </w:pPr>
          </w:p>
        </w:tc>
      </w:tr>
      <w:tr w:rsidR="0017467E" w:rsidRPr="00AF1EB8" w14:paraId="348477DB" w14:textId="77777777" w:rsidTr="007F16E7">
        <w:tc>
          <w:tcPr>
            <w:tcW w:w="1191" w:type="dxa"/>
            <w:vAlign w:val="center"/>
          </w:tcPr>
          <w:p w14:paraId="485951E0" w14:textId="77777777" w:rsidR="0017467E" w:rsidRPr="00AF1EB8" w:rsidRDefault="0017467E" w:rsidP="007F16E7">
            <w:pPr>
              <w:pStyle w:val="ConsPlusNormal"/>
            </w:pPr>
            <w:r w:rsidRPr="00AF1EB8">
              <w:t>Урок 86</w:t>
            </w:r>
          </w:p>
        </w:tc>
        <w:tc>
          <w:tcPr>
            <w:tcW w:w="6405" w:type="dxa"/>
            <w:vAlign w:val="center"/>
          </w:tcPr>
          <w:p w14:paraId="25A6D90A" w14:textId="77777777" w:rsidR="0017467E" w:rsidRPr="00AF1EB8" w:rsidRDefault="0017467E" w:rsidP="007F16E7">
            <w:pPr>
              <w:pStyle w:val="ConsPlusNormal"/>
              <w:jc w:val="both"/>
            </w:pPr>
            <w:r w:rsidRPr="00AF1EB8">
              <w:t>Повторение темы "Предложения с обособленными членами". Практикум</w:t>
            </w:r>
          </w:p>
        </w:tc>
        <w:tc>
          <w:tcPr>
            <w:tcW w:w="1473" w:type="dxa"/>
            <w:vAlign w:val="center"/>
          </w:tcPr>
          <w:p w14:paraId="0CE1263C" w14:textId="77777777" w:rsidR="0017467E" w:rsidRPr="00AF1EB8" w:rsidRDefault="0017467E" w:rsidP="007F16E7">
            <w:pPr>
              <w:pStyle w:val="ConsPlusNormal"/>
              <w:jc w:val="center"/>
            </w:pPr>
            <w:r w:rsidRPr="00AF1EB8">
              <w:t>1</w:t>
            </w:r>
          </w:p>
        </w:tc>
      </w:tr>
      <w:tr w:rsidR="0017467E" w:rsidRPr="00AF1EB8" w14:paraId="5B421750" w14:textId="77777777" w:rsidTr="007F16E7">
        <w:tc>
          <w:tcPr>
            <w:tcW w:w="1191" w:type="dxa"/>
            <w:vAlign w:val="center"/>
          </w:tcPr>
          <w:p w14:paraId="58F6DEE7" w14:textId="77777777" w:rsidR="0017467E" w:rsidRPr="00AF1EB8" w:rsidRDefault="0017467E" w:rsidP="007F16E7">
            <w:pPr>
              <w:pStyle w:val="ConsPlusNormal"/>
            </w:pPr>
            <w:r w:rsidRPr="00AF1EB8">
              <w:t>Урок 87</w:t>
            </w:r>
          </w:p>
        </w:tc>
        <w:tc>
          <w:tcPr>
            <w:tcW w:w="6405" w:type="dxa"/>
            <w:vAlign w:val="center"/>
          </w:tcPr>
          <w:p w14:paraId="11D235AA" w14:textId="77777777" w:rsidR="0017467E" w:rsidRPr="00AF1EB8" w:rsidRDefault="0017467E" w:rsidP="007F16E7">
            <w:pPr>
              <w:pStyle w:val="ConsPlusNormal"/>
              <w:jc w:val="both"/>
            </w:pPr>
            <w:r w:rsidRPr="00AF1EB8">
              <w:t>Контрольная работа по темам "Предложения с однородными членами", "Обособленные члены предложения"</w:t>
            </w:r>
          </w:p>
        </w:tc>
        <w:tc>
          <w:tcPr>
            <w:tcW w:w="1473" w:type="dxa"/>
            <w:vAlign w:val="center"/>
          </w:tcPr>
          <w:p w14:paraId="486163E5" w14:textId="77777777" w:rsidR="0017467E" w:rsidRPr="00AF1EB8" w:rsidRDefault="0017467E" w:rsidP="007F16E7">
            <w:pPr>
              <w:pStyle w:val="ConsPlusNormal"/>
            </w:pPr>
          </w:p>
        </w:tc>
      </w:tr>
      <w:tr w:rsidR="0017467E" w:rsidRPr="00AF1EB8" w14:paraId="0E2B0177" w14:textId="77777777" w:rsidTr="007F16E7">
        <w:tc>
          <w:tcPr>
            <w:tcW w:w="1191" w:type="dxa"/>
            <w:vAlign w:val="center"/>
          </w:tcPr>
          <w:p w14:paraId="11855113" w14:textId="77777777" w:rsidR="0017467E" w:rsidRPr="00AF1EB8" w:rsidRDefault="0017467E" w:rsidP="007F16E7">
            <w:pPr>
              <w:pStyle w:val="ConsPlusNormal"/>
            </w:pPr>
            <w:r w:rsidRPr="00AF1EB8">
              <w:t>Урок 88</w:t>
            </w:r>
          </w:p>
        </w:tc>
        <w:tc>
          <w:tcPr>
            <w:tcW w:w="6405" w:type="dxa"/>
            <w:vAlign w:val="center"/>
          </w:tcPr>
          <w:p w14:paraId="428406CA" w14:textId="77777777" w:rsidR="0017467E" w:rsidRPr="00AF1EB8" w:rsidRDefault="0017467E" w:rsidP="007F16E7">
            <w:pPr>
              <w:pStyle w:val="ConsPlusNormal"/>
              <w:jc w:val="both"/>
            </w:pPr>
            <w:r w:rsidRPr="00AF1EB8">
              <w:t>Предложения с обращениями</w:t>
            </w:r>
          </w:p>
        </w:tc>
        <w:tc>
          <w:tcPr>
            <w:tcW w:w="1473" w:type="dxa"/>
            <w:vAlign w:val="center"/>
          </w:tcPr>
          <w:p w14:paraId="5E0558C2" w14:textId="77777777" w:rsidR="0017467E" w:rsidRPr="00AF1EB8" w:rsidRDefault="0017467E" w:rsidP="007F16E7">
            <w:pPr>
              <w:pStyle w:val="ConsPlusNormal"/>
            </w:pPr>
          </w:p>
        </w:tc>
      </w:tr>
      <w:tr w:rsidR="0017467E" w:rsidRPr="00AF1EB8" w14:paraId="503C8E5E" w14:textId="77777777" w:rsidTr="007F16E7">
        <w:tc>
          <w:tcPr>
            <w:tcW w:w="1191" w:type="dxa"/>
            <w:vAlign w:val="center"/>
          </w:tcPr>
          <w:p w14:paraId="22E3F6CB" w14:textId="77777777" w:rsidR="0017467E" w:rsidRPr="00AF1EB8" w:rsidRDefault="0017467E" w:rsidP="007F16E7">
            <w:pPr>
              <w:pStyle w:val="ConsPlusNormal"/>
            </w:pPr>
            <w:r w:rsidRPr="00AF1EB8">
              <w:t>Урок 89</w:t>
            </w:r>
          </w:p>
        </w:tc>
        <w:tc>
          <w:tcPr>
            <w:tcW w:w="6405" w:type="dxa"/>
            <w:vAlign w:val="center"/>
          </w:tcPr>
          <w:p w14:paraId="1E7F84F1" w14:textId="77777777" w:rsidR="0017467E" w:rsidRPr="00AF1EB8" w:rsidRDefault="0017467E" w:rsidP="007F16E7">
            <w:pPr>
              <w:pStyle w:val="ConsPlusNormal"/>
              <w:jc w:val="both"/>
            </w:pPr>
            <w:r w:rsidRPr="00AF1EB8">
              <w:t>Предложения с обращениями. Практикум</w:t>
            </w:r>
          </w:p>
        </w:tc>
        <w:tc>
          <w:tcPr>
            <w:tcW w:w="1473" w:type="dxa"/>
            <w:vAlign w:val="center"/>
          </w:tcPr>
          <w:p w14:paraId="1D1BD810" w14:textId="77777777" w:rsidR="0017467E" w:rsidRPr="00AF1EB8" w:rsidRDefault="0017467E" w:rsidP="007F16E7">
            <w:pPr>
              <w:pStyle w:val="ConsPlusNormal"/>
              <w:jc w:val="center"/>
            </w:pPr>
            <w:r w:rsidRPr="00AF1EB8">
              <w:t>1</w:t>
            </w:r>
          </w:p>
        </w:tc>
      </w:tr>
      <w:tr w:rsidR="0017467E" w:rsidRPr="00AF1EB8" w14:paraId="3BFAE2B9" w14:textId="77777777" w:rsidTr="007F16E7">
        <w:tc>
          <w:tcPr>
            <w:tcW w:w="1191" w:type="dxa"/>
            <w:vAlign w:val="center"/>
          </w:tcPr>
          <w:p w14:paraId="3E2E7A99" w14:textId="77777777" w:rsidR="0017467E" w:rsidRPr="00AF1EB8" w:rsidRDefault="0017467E" w:rsidP="007F16E7">
            <w:pPr>
              <w:pStyle w:val="ConsPlusNormal"/>
            </w:pPr>
            <w:r w:rsidRPr="00AF1EB8">
              <w:t>Урок 90</w:t>
            </w:r>
          </w:p>
        </w:tc>
        <w:tc>
          <w:tcPr>
            <w:tcW w:w="6405" w:type="dxa"/>
            <w:vAlign w:val="center"/>
          </w:tcPr>
          <w:p w14:paraId="1822203E" w14:textId="77777777" w:rsidR="0017467E" w:rsidRPr="00AF1EB8" w:rsidRDefault="0017467E" w:rsidP="007F16E7">
            <w:pPr>
              <w:pStyle w:val="ConsPlusNormal"/>
              <w:jc w:val="both"/>
            </w:pPr>
            <w:r w:rsidRPr="00AF1EB8">
              <w:t>Предложения с вводными конструкциями</w:t>
            </w:r>
          </w:p>
        </w:tc>
        <w:tc>
          <w:tcPr>
            <w:tcW w:w="1473" w:type="dxa"/>
            <w:vAlign w:val="center"/>
          </w:tcPr>
          <w:p w14:paraId="703BAA23" w14:textId="77777777" w:rsidR="0017467E" w:rsidRPr="00AF1EB8" w:rsidRDefault="0017467E" w:rsidP="007F16E7">
            <w:pPr>
              <w:pStyle w:val="ConsPlusNormal"/>
            </w:pPr>
          </w:p>
        </w:tc>
      </w:tr>
      <w:tr w:rsidR="0017467E" w:rsidRPr="00AF1EB8" w14:paraId="414B91EC" w14:textId="77777777" w:rsidTr="007F16E7">
        <w:tc>
          <w:tcPr>
            <w:tcW w:w="1191" w:type="dxa"/>
            <w:vAlign w:val="center"/>
          </w:tcPr>
          <w:p w14:paraId="22D89D2A" w14:textId="77777777" w:rsidR="0017467E" w:rsidRPr="00AF1EB8" w:rsidRDefault="0017467E" w:rsidP="007F16E7">
            <w:pPr>
              <w:pStyle w:val="ConsPlusNormal"/>
            </w:pPr>
            <w:r w:rsidRPr="00AF1EB8">
              <w:t>Урок 91</w:t>
            </w:r>
          </w:p>
        </w:tc>
        <w:tc>
          <w:tcPr>
            <w:tcW w:w="6405" w:type="dxa"/>
            <w:vAlign w:val="center"/>
          </w:tcPr>
          <w:p w14:paraId="6B121272" w14:textId="77777777" w:rsidR="0017467E" w:rsidRPr="00AF1EB8" w:rsidRDefault="0017467E" w:rsidP="007F16E7">
            <w:pPr>
              <w:pStyle w:val="ConsPlusNormal"/>
              <w:jc w:val="both"/>
            </w:pPr>
            <w:r w:rsidRPr="00AF1EB8">
              <w:t>Предложения с вводными конструкциями. Практикум</w:t>
            </w:r>
          </w:p>
        </w:tc>
        <w:tc>
          <w:tcPr>
            <w:tcW w:w="1473" w:type="dxa"/>
            <w:vAlign w:val="center"/>
          </w:tcPr>
          <w:p w14:paraId="2F5A967A" w14:textId="77777777" w:rsidR="0017467E" w:rsidRPr="00AF1EB8" w:rsidRDefault="0017467E" w:rsidP="007F16E7">
            <w:pPr>
              <w:pStyle w:val="ConsPlusNormal"/>
              <w:jc w:val="center"/>
            </w:pPr>
            <w:r w:rsidRPr="00AF1EB8">
              <w:t>1</w:t>
            </w:r>
          </w:p>
        </w:tc>
      </w:tr>
      <w:tr w:rsidR="0017467E" w:rsidRPr="00AF1EB8" w14:paraId="62C2B70F" w14:textId="77777777" w:rsidTr="007F16E7">
        <w:tc>
          <w:tcPr>
            <w:tcW w:w="1191" w:type="dxa"/>
            <w:vAlign w:val="center"/>
          </w:tcPr>
          <w:p w14:paraId="0B29EF24" w14:textId="77777777" w:rsidR="0017467E" w:rsidRPr="00AF1EB8" w:rsidRDefault="0017467E" w:rsidP="007F16E7">
            <w:pPr>
              <w:pStyle w:val="ConsPlusNormal"/>
            </w:pPr>
            <w:r w:rsidRPr="00AF1EB8">
              <w:t>Урок 92</w:t>
            </w:r>
          </w:p>
        </w:tc>
        <w:tc>
          <w:tcPr>
            <w:tcW w:w="6405" w:type="dxa"/>
            <w:vAlign w:val="center"/>
          </w:tcPr>
          <w:p w14:paraId="62C7FAD6" w14:textId="77777777" w:rsidR="0017467E" w:rsidRPr="00AF1EB8" w:rsidRDefault="0017467E" w:rsidP="007F16E7">
            <w:pPr>
              <w:pStyle w:val="ConsPlusNormal"/>
              <w:jc w:val="both"/>
            </w:pPr>
            <w:r w:rsidRPr="00AF1EB8">
              <w:t>Омонимия членов предложения и вводных слов, словосочетаний и предложений</w:t>
            </w:r>
          </w:p>
        </w:tc>
        <w:tc>
          <w:tcPr>
            <w:tcW w:w="1473" w:type="dxa"/>
            <w:vAlign w:val="center"/>
          </w:tcPr>
          <w:p w14:paraId="2CEEDDE0" w14:textId="77777777" w:rsidR="0017467E" w:rsidRPr="00AF1EB8" w:rsidRDefault="0017467E" w:rsidP="007F16E7">
            <w:pPr>
              <w:pStyle w:val="ConsPlusNormal"/>
            </w:pPr>
          </w:p>
        </w:tc>
      </w:tr>
      <w:tr w:rsidR="0017467E" w:rsidRPr="00AF1EB8" w14:paraId="5E0B889F" w14:textId="77777777" w:rsidTr="007F16E7">
        <w:tc>
          <w:tcPr>
            <w:tcW w:w="1191" w:type="dxa"/>
            <w:vAlign w:val="center"/>
          </w:tcPr>
          <w:p w14:paraId="62F5AEBC" w14:textId="77777777" w:rsidR="0017467E" w:rsidRPr="00AF1EB8" w:rsidRDefault="0017467E" w:rsidP="007F16E7">
            <w:pPr>
              <w:pStyle w:val="ConsPlusNormal"/>
            </w:pPr>
            <w:r w:rsidRPr="00AF1EB8">
              <w:t>Урок 93</w:t>
            </w:r>
          </w:p>
        </w:tc>
        <w:tc>
          <w:tcPr>
            <w:tcW w:w="6405" w:type="dxa"/>
            <w:vAlign w:val="center"/>
          </w:tcPr>
          <w:p w14:paraId="063D5EE8" w14:textId="77777777" w:rsidR="0017467E" w:rsidRPr="00AF1EB8" w:rsidRDefault="0017467E" w:rsidP="007F16E7">
            <w:pPr>
              <w:pStyle w:val="ConsPlusNormal"/>
              <w:jc w:val="both"/>
            </w:pPr>
            <w:r w:rsidRPr="00AF1EB8">
              <w:t>Предложения со вставными конструкциями</w:t>
            </w:r>
          </w:p>
        </w:tc>
        <w:tc>
          <w:tcPr>
            <w:tcW w:w="1473" w:type="dxa"/>
            <w:vAlign w:val="center"/>
          </w:tcPr>
          <w:p w14:paraId="7B6EA060" w14:textId="77777777" w:rsidR="0017467E" w:rsidRPr="00AF1EB8" w:rsidRDefault="0017467E" w:rsidP="007F16E7">
            <w:pPr>
              <w:pStyle w:val="ConsPlusNormal"/>
            </w:pPr>
          </w:p>
        </w:tc>
      </w:tr>
      <w:tr w:rsidR="0017467E" w:rsidRPr="00AF1EB8" w14:paraId="43C1EF89" w14:textId="77777777" w:rsidTr="007F16E7">
        <w:tc>
          <w:tcPr>
            <w:tcW w:w="1191" w:type="dxa"/>
            <w:vAlign w:val="center"/>
          </w:tcPr>
          <w:p w14:paraId="7B851E70" w14:textId="77777777" w:rsidR="0017467E" w:rsidRPr="00AF1EB8" w:rsidRDefault="0017467E" w:rsidP="007F16E7">
            <w:pPr>
              <w:pStyle w:val="ConsPlusNormal"/>
            </w:pPr>
            <w:r w:rsidRPr="00AF1EB8">
              <w:t>Урок 94</w:t>
            </w:r>
          </w:p>
        </w:tc>
        <w:tc>
          <w:tcPr>
            <w:tcW w:w="6405" w:type="dxa"/>
            <w:vAlign w:val="center"/>
          </w:tcPr>
          <w:p w14:paraId="3CEDB75B" w14:textId="77777777" w:rsidR="0017467E" w:rsidRPr="00AF1EB8" w:rsidRDefault="0017467E" w:rsidP="007F16E7">
            <w:pPr>
              <w:pStyle w:val="ConsPlusNormal"/>
              <w:jc w:val="both"/>
            </w:pPr>
            <w:r w:rsidRPr="00AF1EB8">
              <w:t>Предложения со вставными конструкциями. Практикум</w:t>
            </w:r>
          </w:p>
        </w:tc>
        <w:tc>
          <w:tcPr>
            <w:tcW w:w="1473" w:type="dxa"/>
            <w:vAlign w:val="center"/>
          </w:tcPr>
          <w:p w14:paraId="06A003E4" w14:textId="77777777" w:rsidR="0017467E" w:rsidRPr="00AF1EB8" w:rsidRDefault="0017467E" w:rsidP="007F16E7">
            <w:pPr>
              <w:pStyle w:val="ConsPlusNormal"/>
              <w:jc w:val="center"/>
            </w:pPr>
            <w:r w:rsidRPr="00AF1EB8">
              <w:t>1</w:t>
            </w:r>
          </w:p>
        </w:tc>
      </w:tr>
      <w:tr w:rsidR="0017467E" w:rsidRPr="00AF1EB8" w14:paraId="1DBF44F8" w14:textId="77777777" w:rsidTr="007F16E7">
        <w:tc>
          <w:tcPr>
            <w:tcW w:w="1191" w:type="dxa"/>
            <w:vAlign w:val="center"/>
          </w:tcPr>
          <w:p w14:paraId="020F2CF8" w14:textId="77777777" w:rsidR="0017467E" w:rsidRPr="00AF1EB8" w:rsidRDefault="0017467E" w:rsidP="007F16E7">
            <w:pPr>
              <w:pStyle w:val="ConsPlusNormal"/>
            </w:pPr>
            <w:r w:rsidRPr="00AF1EB8">
              <w:t>Урок 95</w:t>
            </w:r>
          </w:p>
        </w:tc>
        <w:tc>
          <w:tcPr>
            <w:tcW w:w="6405" w:type="dxa"/>
            <w:vAlign w:val="center"/>
          </w:tcPr>
          <w:p w14:paraId="1B3CE38A" w14:textId="77777777" w:rsidR="0017467E" w:rsidRPr="00AF1EB8" w:rsidRDefault="0017467E" w:rsidP="007F16E7">
            <w:pPr>
              <w:pStyle w:val="ConsPlusNormal"/>
              <w:jc w:val="both"/>
            </w:pPr>
            <w:r w:rsidRPr="00AF1EB8">
              <w:t>Знаки препинания в предложениях с вводными и вставными конструкциями, обращениями и междометиями. Практикум</w:t>
            </w:r>
          </w:p>
        </w:tc>
        <w:tc>
          <w:tcPr>
            <w:tcW w:w="1473" w:type="dxa"/>
            <w:vAlign w:val="center"/>
          </w:tcPr>
          <w:p w14:paraId="09F1D684" w14:textId="77777777" w:rsidR="0017467E" w:rsidRPr="00AF1EB8" w:rsidRDefault="0017467E" w:rsidP="007F16E7">
            <w:pPr>
              <w:pStyle w:val="ConsPlusNormal"/>
              <w:jc w:val="center"/>
            </w:pPr>
            <w:r w:rsidRPr="00AF1EB8">
              <w:t>1</w:t>
            </w:r>
          </w:p>
        </w:tc>
      </w:tr>
      <w:tr w:rsidR="0017467E" w:rsidRPr="00AF1EB8" w14:paraId="0B0F0255" w14:textId="77777777" w:rsidTr="007F16E7">
        <w:tc>
          <w:tcPr>
            <w:tcW w:w="1191" w:type="dxa"/>
            <w:vAlign w:val="center"/>
          </w:tcPr>
          <w:p w14:paraId="4DC5AEB7" w14:textId="77777777" w:rsidR="0017467E" w:rsidRPr="00AF1EB8" w:rsidRDefault="0017467E" w:rsidP="007F16E7">
            <w:pPr>
              <w:pStyle w:val="ConsPlusNormal"/>
            </w:pPr>
            <w:r w:rsidRPr="00AF1EB8">
              <w:t>Урок 96</w:t>
            </w:r>
          </w:p>
        </w:tc>
        <w:tc>
          <w:tcPr>
            <w:tcW w:w="6405" w:type="dxa"/>
            <w:vAlign w:val="center"/>
          </w:tcPr>
          <w:p w14:paraId="33CC8D67" w14:textId="77777777" w:rsidR="0017467E" w:rsidRPr="00AF1EB8" w:rsidRDefault="0017467E" w:rsidP="007F16E7">
            <w:pPr>
              <w:pStyle w:val="ConsPlusNormal"/>
              <w:jc w:val="both"/>
            </w:pPr>
            <w:r w:rsidRPr="00AF1EB8">
              <w:t>Повторение темы "Предложения с обращениями, вводными и вставными конструкциями"</w:t>
            </w:r>
          </w:p>
        </w:tc>
        <w:tc>
          <w:tcPr>
            <w:tcW w:w="1473" w:type="dxa"/>
            <w:vAlign w:val="center"/>
          </w:tcPr>
          <w:p w14:paraId="495989F9" w14:textId="77777777" w:rsidR="0017467E" w:rsidRPr="00AF1EB8" w:rsidRDefault="0017467E" w:rsidP="007F16E7">
            <w:pPr>
              <w:pStyle w:val="ConsPlusNormal"/>
            </w:pPr>
          </w:p>
        </w:tc>
      </w:tr>
      <w:tr w:rsidR="0017467E" w:rsidRPr="00AF1EB8" w14:paraId="6CE2EF9E" w14:textId="77777777" w:rsidTr="007F16E7">
        <w:tc>
          <w:tcPr>
            <w:tcW w:w="1191" w:type="dxa"/>
            <w:vAlign w:val="center"/>
          </w:tcPr>
          <w:p w14:paraId="59D9276E" w14:textId="77777777" w:rsidR="0017467E" w:rsidRPr="00AF1EB8" w:rsidRDefault="0017467E" w:rsidP="007F16E7">
            <w:pPr>
              <w:pStyle w:val="ConsPlusNormal"/>
            </w:pPr>
            <w:r w:rsidRPr="00AF1EB8">
              <w:t>Урок 97</w:t>
            </w:r>
          </w:p>
        </w:tc>
        <w:tc>
          <w:tcPr>
            <w:tcW w:w="6405" w:type="dxa"/>
            <w:vAlign w:val="center"/>
          </w:tcPr>
          <w:p w14:paraId="7ACA9BC5" w14:textId="77777777" w:rsidR="0017467E" w:rsidRPr="00AF1EB8" w:rsidRDefault="0017467E" w:rsidP="007F16E7">
            <w:pPr>
              <w:pStyle w:val="ConsPlusNormal"/>
              <w:jc w:val="both"/>
            </w:pPr>
            <w:r w:rsidRPr="00AF1EB8">
              <w:t>Повторение темы "Предложения с обращениями, вводными и вставными конструкциями". Практикум</w:t>
            </w:r>
          </w:p>
        </w:tc>
        <w:tc>
          <w:tcPr>
            <w:tcW w:w="1473" w:type="dxa"/>
            <w:vAlign w:val="center"/>
          </w:tcPr>
          <w:p w14:paraId="49C6DB96" w14:textId="77777777" w:rsidR="0017467E" w:rsidRPr="00AF1EB8" w:rsidRDefault="0017467E" w:rsidP="007F16E7">
            <w:pPr>
              <w:pStyle w:val="ConsPlusNormal"/>
              <w:jc w:val="center"/>
            </w:pPr>
            <w:r w:rsidRPr="00AF1EB8">
              <w:t>1</w:t>
            </w:r>
          </w:p>
        </w:tc>
      </w:tr>
      <w:tr w:rsidR="0017467E" w:rsidRPr="00AF1EB8" w14:paraId="77BDE663" w14:textId="77777777" w:rsidTr="007F16E7">
        <w:tc>
          <w:tcPr>
            <w:tcW w:w="1191" w:type="dxa"/>
            <w:vAlign w:val="center"/>
          </w:tcPr>
          <w:p w14:paraId="590F7057" w14:textId="77777777" w:rsidR="0017467E" w:rsidRPr="00AF1EB8" w:rsidRDefault="0017467E" w:rsidP="007F16E7">
            <w:pPr>
              <w:pStyle w:val="ConsPlusNormal"/>
            </w:pPr>
            <w:r w:rsidRPr="00AF1EB8">
              <w:t>Урок 98</w:t>
            </w:r>
          </w:p>
        </w:tc>
        <w:tc>
          <w:tcPr>
            <w:tcW w:w="6405" w:type="dxa"/>
            <w:vAlign w:val="center"/>
          </w:tcPr>
          <w:p w14:paraId="4055A1D5" w14:textId="77777777" w:rsidR="0017467E" w:rsidRPr="00AF1EB8" w:rsidRDefault="0017467E" w:rsidP="007F16E7">
            <w:pPr>
              <w:pStyle w:val="ConsPlusNormal"/>
              <w:jc w:val="both"/>
            </w:pPr>
            <w:r w:rsidRPr="00AF1EB8">
              <w:t>Итоговая контрольная работа за курс 8 класса</w:t>
            </w:r>
          </w:p>
        </w:tc>
        <w:tc>
          <w:tcPr>
            <w:tcW w:w="1473" w:type="dxa"/>
            <w:vAlign w:val="center"/>
          </w:tcPr>
          <w:p w14:paraId="302E3542" w14:textId="77777777" w:rsidR="0017467E" w:rsidRPr="00AF1EB8" w:rsidRDefault="0017467E" w:rsidP="007F16E7">
            <w:pPr>
              <w:pStyle w:val="ConsPlusNormal"/>
            </w:pPr>
          </w:p>
        </w:tc>
      </w:tr>
      <w:tr w:rsidR="0017467E" w:rsidRPr="00AF1EB8" w14:paraId="3DC52C09" w14:textId="77777777" w:rsidTr="007F16E7">
        <w:tc>
          <w:tcPr>
            <w:tcW w:w="1191" w:type="dxa"/>
            <w:vAlign w:val="center"/>
          </w:tcPr>
          <w:p w14:paraId="4B3C53C2" w14:textId="77777777" w:rsidR="0017467E" w:rsidRPr="00AF1EB8" w:rsidRDefault="0017467E" w:rsidP="007F16E7">
            <w:pPr>
              <w:pStyle w:val="ConsPlusNormal"/>
            </w:pPr>
            <w:r w:rsidRPr="00AF1EB8">
              <w:t>Урок 99</w:t>
            </w:r>
          </w:p>
        </w:tc>
        <w:tc>
          <w:tcPr>
            <w:tcW w:w="6405" w:type="dxa"/>
            <w:vAlign w:val="center"/>
          </w:tcPr>
          <w:p w14:paraId="6466139D" w14:textId="77777777" w:rsidR="0017467E" w:rsidRPr="00AF1EB8" w:rsidRDefault="0017467E" w:rsidP="007F16E7">
            <w:pPr>
              <w:pStyle w:val="ConsPlusNormal"/>
              <w:jc w:val="both"/>
            </w:pPr>
            <w:r w:rsidRPr="00AF1EB8">
              <w:t>Повторение. Типы связи слов в словосочетании. Культура речи. Практикум</w:t>
            </w:r>
          </w:p>
        </w:tc>
        <w:tc>
          <w:tcPr>
            <w:tcW w:w="1473" w:type="dxa"/>
            <w:vAlign w:val="center"/>
          </w:tcPr>
          <w:p w14:paraId="3B0B5B95" w14:textId="77777777" w:rsidR="0017467E" w:rsidRPr="00AF1EB8" w:rsidRDefault="0017467E" w:rsidP="007F16E7">
            <w:pPr>
              <w:pStyle w:val="ConsPlusNormal"/>
              <w:jc w:val="center"/>
            </w:pPr>
            <w:r w:rsidRPr="00AF1EB8">
              <w:t>1</w:t>
            </w:r>
          </w:p>
        </w:tc>
      </w:tr>
      <w:tr w:rsidR="0017467E" w:rsidRPr="00AF1EB8" w14:paraId="6AE4BBEC" w14:textId="77777777" w:rsidTr="007F16E7">
        <w:tc>
          <w:tcPr>
            <w:tcW w:w="1191" w:type="dxa"/>
            <w:vAlign w:val="center"/>
          </w:tcPr>
          <w:p w14:paraId="503724FE" w14:textId="77777777" w:rsidR="0017467E" w:rsidRPr="00AF1EB8" w:rsidRDefault="0017467E" w:rsidP="007F16E7">
            <w:pPr>
              <w:pStyle w:val="ConsPlusNormal"/>
            </w:pPr>
            <w:r w:rsidRPr="00AF1EB8">
              <w:t>Урок 100</w:t>
            </w:r>
          </w:p>
        </w:tc>
        <w:tc>
          <w:tcPr>
            <w:tcW w:w="6405" w:type="dxa"/>
            <w:vAlign w:val="center"/>
          </w:tcPr>
          <w:p w14:paraId="6E93084D" w14:textId="77777777" w:rsidR="0017467E" w:rsidRPr="00AF1EB8" w:rsidRDefault="0017467E" w:rsidP="007F16E7">
            <w:pPr>
              <w:pStyle w:val="ConsPlusNormal"/>
              <w:jc w:val="both"/>
            </w:pPr>
            <w:r w:rsidRPr="00AF1EB8">
              <w:t>Повторение. Виды односоставных предложений. Культура речи. Практикум</w:t>
            </w:r>
          </w:p>
        </w:tc>
        <w:tc>
          <w:tcPr>
            <w:tcW w:w="1473" w:type="dxa"/>
            <w:vAlign w:val="center"/>
          </w:tcPr>
          <w:p w14:paraId="19B25E9F" w14:textId="77777777" w:rsidR="0017467E" w:rsidRPr="00AF1EB8" w:rsidRDefault="0017467E" w:rsidP="007F16E7">
            <w:pPr>
              <w:pStyle w:val="ConsPlusNormal"/>
              <w:jc w:val="center"/>
            </w:pPr>
            <w:r w:rsidRPr="00AF1EB8">
              <w:t>1</w:t>
            </w:r>
          </w:p>
        </w:tc>
      </w:tr>
      <w:tr w:rsidR="0017467E" w:rsidRPr="00AF1EB8" w14:paraId="548B00C1" w14:textId="77777777" w:rsidTr="007F16E7">
        <w:tc>
          <w:tcPr>
            <w:tcW w:w="1191" w:type="dxa"/>
            <w:vAlign w:val="center"/>
          </w:tcPr>
          <w:p w14:paraId="640A357B" w14:textId="77777777" w:rsidR="0017467E" w:rsidRPr="00AF1EB8" w:rsidRDefault="0017467E" w:rsidP="007F16E7">
            <w:pPr>
              <w:pStyle w:val="ConsPlusNormal"/>
            </w:pPr>
            <w:r w:rsidRPr="00AF1EB8">
              <w:t>Урок 101</w:t>
            </w:r>
          </w:p>
        </w:tc>
        <w:tc>
          <w:tcPr>
            <w:tcW w:w="6405" w:type="dxa"/>
            <w:vAlign w:val="center"/>
          </w:tcPr>
          <w:p w14:paraId="76B2AD7C" w14:textId="77777777" w:rsidR="0017467E" w:rsidRPr="00AF1EB8" w:rsidRDefault="0017467E" w:rsidP="007F16E7">
            <w:pPr>
              <w:pStyle w:val="ConsPlusNormal"/>
              <w:jc w:val="both"/>
            </w:pPr>
            <w:r w:rsidRPr="00AF1EB8">
              <w:t>Повторение. Однородные члены предложения. Пунктуационный анализ предложений. Практикум</w:t>
            </w:r>
          </w:p>
        </w:tc>
        <w:tc>
          <w:tcPr>
            <w:tcW w:w="1473" w:type="dxa"/>
            <w:vAlign w:val="center"/>
          </w:tcPr>
          <w:p w14:paraId="3FB66D47" w14:textId="77777777" w:rsidR="0017467E" w:rsidRPr="00AF1EB8" w:rsidRDefault="0017467E" w:rsidP="007F16E7">
            <w:pPr>
              <w:pStyle w:val="ConsPlusNormal"/>
              <w:jc w:val="center"/>
            </w:pPr>
            <w:r w:rsidRPr="00AF1EB8">
              <w:t>1</w:t>
            </w:r>
          </w:p>
        </w:tc>
      </w:tr>
      <w:tr w:rsidR="0017467E" w:rsidRPr="00AF1EB8" w14:paraId="61CA2F14" w14:textId="77777777" w:rsidTr="007F16E7">
        <w:tc>
          <w:tcPr>
            <w:tcW w:w="1191" w:type="dxa"/>
            <w:vAlign w:val="center"/>
          </w:tcPr>
          <w:p w14:paraId="73A8BC49" w14:textId="77777777" w:rsidR="0017467E" w:rsidRPr="00AF1EB8" w:rsidRDefault="0017467E" w:rsidP="007F16E7">
            <w:pPr>
              <w:pStyle w:val="ConsPlusNormal"/>
            </w:pPr>
            <w:r w:rsidRPr="00AF1EB8">
              <w:t>Урок 102</w:t>
            </w:r>
          </w:p>
        </w:tc>
        <w:tc>
          <w:tcPr>
            <w:tcW w:w="6405" w:type="dxa"/>
            <w:vAlign w:val="center"/>
          </w:tcPr>
          <w:p w14:paraId="2B4C23FF" w14:textId="77777777" w:rsidR="0017467E" w:rsidRPr="00AF1EB8" w:rsidRDefault="0017467E" w:rsidP="007F16E7">
            <w:pPr>
              <w:pStyle w:val="ConsPlusNormal"/>
              <w:jc w:val="both"/>
            </w:pPr>
            <w:r w:rsidRPr="00AF1EB8">
              <w:t>Повторение. Обособленные члены предложения. Пунктуационный анализ предложений. Практикум</w:t>
            </w:r>
          </w:p>
        </w:tc>
        <w:tc>
          <w:tcPr>
            <w:tcW w:w="1473" w:type="dxa"/>
            <w:vAlign w:val="center"/>
          </w:tcPr>
          <w:p w14:paraId="230DC1A2" w14:textId="77777777" w:rsidR="0017467E" w:rsidRPr="00AF1EB8" w:rsidRDefault="0017467E" w:rsidP="007F16E7">
            <w:pPr>
              <w:pStyle w:val="ConsPlusNormal"/>
              <w:jc w:val="center"/>
            </w:pPr>
            <w:r w:rsidRPr="00AF1EB8">
              <w:t>1</w:t>
            </w:r>
          </w:p>
        </w:tc>
      </w:tr>
      <w:tr w:rsidR="0017467E" w:rsidRPr="00AF1EB8" w14:paraId="6997012A" w14:textId="77777777" w:rsidTr="007F16E7">
        <w:tc>
          <w:tcPr>
            <w:tcW w:w="9069" w:type="dxa"/>
            <w:gridSpan w:val="3"/>
            <w:vAlign w:val="center"/>
          </w:tcPr>
          <w:p w14:paraId="247CFA31" w14:textId="77777777" w:rsidR="0017467E" w:rsidRPr="00AF1EB8" w:rsidRDefault="0017467E" w:rsidP="007F16E7">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6114A084" w14:textId="77777777" w:rsidR="0017467E" w:rsidRPr="00AF1EB8" w:rsidRDefault="0017467E" w:rsidP="0017467E">
      <w:pPr>
        <w:pStyle w:val="ConsPlusNormal"/>
        <w:jc w:val="both"/>
      </w:pPr>
    </w:p>
    <w:p w14:paraId="6F5ED63F" w14:textId="77777777" w:rsidR="0017467E" w:rsidRPr="00AF1EB8" w:rsidRDefault="0017467E" w:rsidP="0017467E">
      <w:pPr>
        <w:pStyle w:val="ConsPlusNormal"/>
        <w:jc w:val="right"/>
      </w:pPr>
      <w:r w:rsidRPr="00AF1EB8">
        <w:t>Таблица 2.5</w:t>
      </w:r>
    </w:p>
    <w:p w14:paraId="244E171D" w14:textId="77777777" w:rsidR="0017467E" w:rsidRPr="00AF1EB8" w:rsidRDefault="0017467E" w:rsidP="0017467E">
      <w:pPr>
        <w:pStyle w:val="ConsPlusNormal"/>
        <w:jc w:val="both"/>
      </w:pPr>
    </w:p>
    <w:p w14:paraId="62D9807C" w14:textId="77777777" w:rsidR="0017467E" w:rsidRPr="00AF1EB8" w:rsidRDefault="0017467E" w:rsidP="0017467E">
      <w:pPr>
        <w:pStyle w:val="ConsPlusNormal"/>
        <w:jc w:val="both"/>
      </w:pPr>
      <w:r w:rsidRPr="00AF1EB8">
        <w:t>9 класс</w:t>
      </w:r>
    </w:p>
    <w:p w14:paraId="4D2303CA"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772162F8" w14:textId="77777777" w:rsidTr="007F16E7">
        <w:tc>
          <w:tcPr>
            <w:tcW w:w="1191" w:type="dxa"/>
          </w:tcPr>
          <w:p w14:paraId="5355480E" w14:textId="77777777" w:rsidR="0017467E" w:rsidRPr="00AF1EB8" w:rsidRDefault="0017467E" w:rsidP="007F16E7">
            <w:pPr>
              <w:pStyle w:val="ConsPlusNormal"/>
              <w:jc w:val="center"/>
            </w:pPr>
            <w:r w:rsidRPr="00AF1EB8">
              <w:t>N урока</w:t>
            </w:r>
          </w:p>
        </w:tc>
        <w:tc>
          <w:tcPr>
            <w:tcW w:w="6405" w:type="dxa"/>
          </w:tcPr>
          <w:p w14:paraId="09BA1B9A" w14:textId="77777777" w:rsidR="0017467E" w:rsidRPr="00AF1EB8" w:rsidRDefault="0017467E" w:rsidP="007F16E7">
            <w:pPr>
              <w:pStyle w:val="ConsPlusNormal"/>
              <w:jc w:val="center"/>
            </w:pPr>
            <w:r w:rsidRPr="00AF1EB8">
              <w:t>Тема урока</w:t>
            </w:r>
          </w:p>
        </w:tc>
        <w:tc>
          <w:tcPr>
            <w:tcW w:w="1473" w:type="dxa"/>
          </w:tcPr>
          <w:p w14:paraId="43C1A69B"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700264AB" w14:textId="77777777" w:rsidTr="007F16E7">
        <w:tc>
          <w:tcPr>
            <w:tcW w:w="1191" w:type="dxa"/>
            <w:vAlign w:val="center"/>
          </w:tcPr>
          <w:p w14:paraId="56DEBC0E" w14:textId="77777777" w:rsidR="0017467E" w:rsidRPr="00AF1EB8" w:rsidRDefault="0017467E" w:rsidP="007F16E7">
            <w:pPr>
              <w:pStyle w:val="ConsPlusNormal"/>
            </w:pPr>
            <w:r w:rsidRPr="00AF1EB8">
              <w:t>Урок 1</w:t>
            </w:r>
          </w:p>
        </w:tc>
        <w:tc>
          <w:tcPr>
            <w:tcW w:w="6405" w:type="dxa"/>
            <w:vAlign w:val="center"/>
          </w:tcPr>
          <w:p w14:paraId="39E13795" w14:textId="77777777" w:rsidR="0017467E" w:rsidRPr="00AF1EB8" w:rsidRDefault="0017467E" w:rsidP="007F16E7">
            <w:pPr>
              <w:pStyle w:val="ConsPlusNormal"/>
              <w:jc w:val="both"/>
            </w:pPr>
            <w:r w:rsidRPr="00AF1EB8">
              <w:t>Русский язык - национальный язык русского народа, форма выражения национальной культуры</w:t>
            </w:r>
          </w:p>
        </w:tc>
        <w:tc>
          <w:tcPr>
            <w:tcW w:w="1473" w:type="dxa"/>
            <w:vAlign w:val="center"/>
          </w:tcPr>
          <w:p w14:paraId="101E2872" w14:textId="77777777" w:rsidR="0017467E" w:rsidRPr="00AF1EB8" w:rsidRDefault="0017467E" w:rsidP="007F16E7">
            <w:pPr>
              <w:pStyle w:val="ConsPlusNormal"/>
            </w:pPr>
          </w:p>
        </w:tc>
      </w:tr>
      <w:tr w:rsidR="0017467E" w:rsidRPr="00AF1EB8" w14:paraId="21AF0209" w14:textId="77777777" w:rsidTr="007F16E7">
        <w:tc>
          <w:tcPr>
            <w:tcW w:w="1191" w:type="dxa"/>
            <w:vAlign w:val="center"/>
          </w:tcPr>
          <w:p w14:paraId="26DCEA5C" w14:textId="77777777" w:rsidR="0017467E" w:rsidRPr="00AF1EB8" w:rsidRDefault="0017467E" w:rsidP="007F16E7">
            <w:pPr>
              <w:pStyle w:val="ConsPlusNormal"/>
            </w:pPr>
            <w:r w:rsidRPr="00AF1EB8">
              <w:t>Урок 2</w:t>
            </w:r>
          </w:p>
        </w:tc>
        <w:tc>
          <w:tcPr>
            <w:tcW w:w="6405" w:type="dxa"/>
            <w:vAlign w:val="center"/>
          </w:tcPr>
          <w:p w14:paraId="0417972E" w14:textId="77777777" w:rsidR="0017467E" w:rsidRPr="00AF1EB8" w:rsidRDefault="0017467E" w:rsidP="007F16E7">
            <w:pPr>
              <w:pStyle w:val="ConsPlusNormal"/>
              <w:jc w:val="both"/>
            </w:pPr>
            <w:r w:rsidRPr="00AF1EB8">
              <w:t>Русский язык - государственный язык Российской Федерации</w:t>
            </w:r>
          </w:p>
        </w:tc>
        <w:tc>
          <w:tcPr>
            <w:tcW w:w="1473" w:type="dxa"/>
            <w:vAlign w:val="center"/>
          </w:tcPr>
          <w:p w14:paraId="180F6554" w14:textId="77777777" w:rsidR="0017467E" w:rsidRPr="00AF1EB8" w:rsidRDefault="0017467E" w:rsidP="007F16E7">
            <w:pPr>
              <w:pStyle w:val="ConsPlusNormal"/>
            </w:pPr>
          </w:p>
        </w:tc>
      </w:tr>
      <w:tr w:rsidR="0017467E" w:rsidRPr="00AF1EB8" w14:paraId="24FA7EC1" w14:textId="77777777" w:rsidTr="007F16E7">
        <w:tc>
          <w:tcPr>
            <w:tcW w:w="1191" w:type="dxa"/>
            <w:vAlign w:val="center"/>
          </w:tcPr>
          <w:p w14:paraId="51EDE7CA" w14:textId="77777777" w:rsidR="0017467E" w:rsidRPr="00AF1EB8" w:rsidRDefault="0017467E" w:rsidP="007F16E7">
            <w:pPr>
              <w:pStyle w:val="ConsPlusNormal"/>
            </w:pPr>
            <w:r w:rsidRPr="00AF1EB8">
              <w:t>Урок 3</w:t>
            </w:r>
          </w:p>
        </w:tc>
        <w:tc>
          <w:tcPr>
            <w:tcW w:w="6405" w:type="dxa"/>
            <w:vAlign w:val="center"/>
          </w:tcPr>
          <w:p w14:paraId="2EE20607" w14:textId="77777777" w:rsidR="0017467E" w:rsidRPr="00AF1EB8" w:rsidRDefault="0017467E" w:rsidP="007F16E7">
            <w:pPr>
              <w:pStyle w:val="ConsPlusNormal"/>
              <w:jc w:val="both"/>
            </w:pPr>
            <w:r w:rsidRPr="00AF1EB8">
              <w:t>Русский язык в современном мире</w:t>
            </w:r>
          </w:p>
        </w:tc>
        <w:tc>
          <w:tcPr>
            <w:tcW w:w="1473" w:type="dxa"/>
            <w:vAlign w:val="center"/>
          </w:tcPr>
          <w:p w14:paraId="300E059F" w14:textId="77777777" w:rsidR="0017467E" w:rsidRPr="00AF1EB8" w:rsidRDefault="0017467E" w:rsidP="007F16E7">
            <w:pPr>
              <w:pStyle w:val="ConsPlusNormal"/>
            </w:pPr>
          </w:p>
        </w:tc>
      </w:tr>
      <w:tr w:rsidR="0017467E" w:rsidRPr="00AF1EB8" w14:paraId="37474F2A" w14:textId="77777777" w:rsidTr="007F16E7">
        <w:tc>
          <w:tcPr>
            <w:tcW w:w="1191" w:type="dxa"/>
            <w:vAlign w:val="center"/>
          </w:tcPr>
          <w:p w14:paraId="38DD6B5C" w14:textId="77777777" w:rsidR="0017467E" w:rsidRPr="00AF1EB8" w:rsidRDefault="0017467E" w:rsidP="007F16E7">
            <w:pPr>
              <w:pStyle w:val="ConsPlusNormal"/>
            </w:pPr>
            <w:r w:rsidRPr="00AF1EB8">
              <w:t>Урок 4</w:t>
            </w:r>
          </w:p>
        </w:tc>
        <w:tc>
          <w:tcPr>
            <w:tcW w:w="6405" w:type="dxa"/>
            <w:vAlign w:val="center"/>
          </w:tcPr>
          <w:p w14:paraId="216C7992" w14:textId="77777777" w:rsidR="0017467E" w:rsidRPr="00AF1EB8" w:rsidRDefault="0017467E" w:rsidP="007F16E7">
            <w:pPr>
              <w:pStyle w:val="ConsPlusNormal"/>
              <w:jc w:val="both"/>
            </w:pPr>
            <w:r w:rsidRPr="00AF1EB8">
              <w:t>Русский язык - один из наиболее распространенных славянских языков</w:t>
            </w:r>
          </w:p>
        </w:tc>
        <w:tc>
          <w:tcPr>
            <w:tcW w:w="1473" w:type="dxa"/>
            <w:vAlign w:val="center"/>
          </w:tcPr>
          <w:p w14:paraId="5980A503" w14:textId="77777777" w:rsidR="0017467E" w:rsidRPr="00AF1EB8" w:rsidRDefault="0017467E" w:rsidP="007F16E7">
            <w:pPr>
              <w:pStyle w:val="ConsPlusNormal"/>
            </w:pPr>
          </w:p>
        </w:tc>
      </w:tr>
      <w:tr w:rsidR="0017467E" w:rsidRPr="00AF1EB8" w14:paraId="64AA1EDF" w14:textId="77777777" w:rsidTr="007F16E7">
        <w:tc>
          <w:tcPr>
            <w:tcW w:w="1191" w:type="dxa"/>
            <w:vAlign w:val="center"/>
          </w:tcPr>
          <w:p w14:paraId="45B4C763" w14:textId="77777777" w:rsidR="0017467E" w:rsidRPr="00AF1EB8" w:rsidRDefault="0017467E" w:rsidP="007F16E7">
            <w:pPr>
              <w:pStyle w:val="ConsPlusNormal"/>
            </w:pPr>
            <w:r w:rsidRPr="00AF1EB8">
              <w:t>Урок 5</w:t>
            </w:r>
          </w:p>
        </w:tc>
        <w:tc>
          <w:tcPr>
            <w:tcW w:w="6405" w:type="dxa"/>
            <w:vAlign w:val="center"/>
          </w:tcPr>
          <w:p w14:paraId="43520598" w14:textId="77777777" w:rsidR="0017467E" w:rsidRPr="00AF1EB8" w:rsidRDefault="0017467E" w:rsidP="007F16E7">
            <w:pPr>
              <w:pStyle w:val="ConsPlusNormal"/>
              <w:jc w:val="both"/>
            </w:pPr>
            <w:r w:rsidRPr="00AF1EB8">
              <w:t>Повторение. Правописание корней и приставок</w:t>
            </w:r>
          </w:p>
        </w:tc>
        <w:tc>
          <w:tcPr>
            <w:tcW w:w="1473" w:type="dxa"/>
            <w:vAlign w:val="center"/>
          </w:tcPr>
          <w:p w14:paraId="3CAD6FE3" w14:textId="77777777" w:rsidR="0017467E" w:rsidRPr="00AF1EB8" w:rsidRDefault="0017467E" w:rsidP="007F16E7">
            <w:pPr>
              <w:pStyle w:val="ConsPlusNormal"/>
            </w:pPr>
          </w:p>
        </w:tc>
      </w:tr>
      <w:tr w:rsidR="0017467E" w:rsidRPr="00AF1EB8" w14:paraId="0B50DC7B" w14:textId="77777777" w:rsidTr="007F16E7">
        <w:tc>
          <w:tcPr>
            <w:tcW w:w="1191" w:type="dxa"/>
            <w:vAlign w:val="center"/>
          </w:tcPr>
          <w:p w14:paraId="6D6F2ED2" w14:textId="77777777" w:rsidR="0017467E" w:rsidRPr="00AF1EB8" w:rsidRDefault="0017467E" w:rsidP="007F16E7">
            <w:pPr>
              <w:pStyle w:val="ConsPlusNormal"/>
            </w:pPr>
            <w:r w:rsidRPr="00AF1EB8">
              <w:t>Урок 6</w:t>
            </w:r>
          </w:p>
        </w:tc>
        <w:tc>
          <w:tcPr>
            <w:tcW w:w="6405" w:type="dxa"/>
            <w:vAlign w:val="center"/>
          </w:tcPr>
          <w:p w14:paraId="5D641803" w14:textId="77777777" w:rsidR="0017467E" w:rsidRPr="00AF1EB8" w:rsidRDefault="0017467E" w:rsidP="007F16E7">
            <w:pPr>
              <w:pStyle w:val="ConsPlusNormal"/>
              <w:jc w:val="both"/>
            </w:pPr>
            <w:r w:rsidRPr="00AF1EB8">
              <w:t>Повторение. Правописание суффиксов слов разных частей речи</w:t>
            </w:r>
          </w:p>
        </w:tc>
        <w:tc>
          <w:tcPr>
            <w:tcW w:w="1473" w:type="dxa"/>
            <w:vAlign w:val="center"/>
          </w:tcPr>
          <w:p w14:paraId="63FA1051" w14:textId="77777777" w:rsidR="0017467E" w:rsidRPr="00AF1EB8" w:rsidRDefault="0017467E" w:rsidP="007F16E7">
            <w:pPr>
              <w:pStyle w:val="ConsPlusNormal"/>
            </w:pPr>
          </w:p>
        </w:tc>
      </w:tr>
      <w:tr w:rsidR="0017467E" w:rsidRPr="00AF1EB8" w14:paraId="4BED071F" w14:textId="77777777" w:rsidTr="007F16E7">
        <w:tc>
          <w:tcPr>
            <w:tcW w:w="1191" w:type="dxa"/>
            <w:vAlign w:val="center"/>
          </w:tcPr>
          <w:p w14:paraId="3827011F" w14:textId="77777777" w:rsidR="0017467E" w:rsidRPr="00AF1EB8" w:rsidRDefault="0017467E" w:rsidP="007F16E7">
            <w:pPr>
              <w:pStyle w:val="ConsPlusNormal"/>
            </w:pPr>
            <w:r w:rsidRPr="00AF1EB8">
              <w:t>Урок 7</w:t>
            </w:r>
          </w:p>
        </w:tc>
        <w:tc>
          <w:tcPr>
            <w:tcW w:w="6405" w:type="dxa"/>
            <w:vAlign w:val="center"/>
          </w:tcPr>
          <w:p w14:paraId="4B62E312" w14:textId="77777777" w:rsidR="0017467E" w:rsidRPr="00AF1EB8" w:rsidRDefault="0017467E" w:rsidP="007F16E7">
            <w:pPr>
              <w:pStyle w:val="ConsPlusNormal"/>
              <w:jc w:val="both"/>
            </w:pPr>
            <w:r w:rsidRPr="00AF1EB8">
              <w:t>Повторение. Средства связи в предложении и тексте</w:t>
            </w:r>
          </w:p>
        </w:tc>
        <w:tc>
          <w:tcPr>
            <w:tcW w:w="1473" w:type="dxa"/>
            <w:vAlign w:val="center"/>
          </w:tcPr>
          <w:p w14:paraId="2BADF717" w14:textId="77777777" w:rsidR="0017467E" w:rsidRPr="00AF1EB8" w:rsidRDefault="0017467E" w:rsidP="007F16E7">
            <w:pPr>
              <w:pStyle w:val="ConsPlusNormal"/>
            </w:pPr>
          </w:p>
        </w:tc>
      </w:tr>
      <w:tr w:rsidR="0017467E" w:rsidRPr="00AF1EB8" w14:paraId="235B7527" w14:textId="77777777" w:rsidTr="007F16E7">
        <w:tc>
          <w:tcPr>
            <w:tcW w:w="1191" w:type="dxa"/>
            <w:vAlign w:val="center"/>
          </w:tcPr>
          <w:p w14:paraId="5F36FAF7" w14:textId="77777777" w:rsidR="0017467E" w:rsidRPr="00AF1EB8" w:rsidRDefault="0017467E" w:rsidP="007F16E7">
            <w:pPr>
              <w:pStyle w:val="ConsPlusNormal"/>
            </w:pPr>
            <w:r w:rsidRPr="00AF1EB8">
              <w:t>Урок 8</w:t>
            </w:r>
          </w:p>
        </w:tc>
        <w:tc>
          <w:tcPr>
            <w:tcW w:w="6405" w:type="dxa"/>
            <w:vAlign w:val="center"/>
          </w:tcPr>
          <w:p w14:paraId="5B46B33D" w14:textId="77777777" w:rsidR="0017467E" w:rsidRPr="00AF1EB8" w:rsidRDefault="0017467E" w:rsidP="007F16E7">
            <w:pPr>
              <w:pStyle w:val="ConsPlusNormal"/>
              <w:jc w:val="both"/>
            </w:pPr>
            <w:r w:rsidRPr="00AF1EB8">
              <w:t>Повторение. Пунктуация в простом осложненном предложении</w:t>
            </w:r>
          </w:p>
        </w:tc>
        <w:tc>
          <w:tcPr>
            <w:tcW w:w="1473" w:type="dxa"/>
            <w:vAlign w:val="center"/>
          </w:tcPr>
          <w:p w14:paraId="42571F60" w14:textId="77777777" w:rsidR="0017467E" w:rsidRPr="00AF1EB8" w:rsidRDefault="0017467E" w:rsidP="007F16E7">
            <w:pPr>
              <w:pStyle w:val="ConsPlusNormal"/>
            </w:pPr>
          </w:p>
        </w:tc>
      </w:tr>
      <w:tr w:rsidR="0017467E" w:rsidRPr="00AF1EB8" w14:paraId="22339513" w14:textId="77777777" w:rsidTr="007F16E7">
        <w:tc>
          <w:tcPr>
            <w:tcW w:w="1191" w:type="dxa"/>
            <w:vAlign w:val="center"/>
          </w:tcPr>
          <w:p w14:paraId="06AA1364" w14:textId="77777777" w:rsidR="0017467E" w:rsidRPr="00AF1EB8" w:rsidRDefault="0017467E" w:rsidP="007F16E7">
            <w:pPr>
              <w:pStyle w:val="ConsPlusNormal"/>
            </w:pPr>
            <w:r w:rsidRPr="00AF1EB8">
              <w:t>Урок 9</w:t>
            </w:r>
          </w:p>
        </w:tc>
        <w:tc>
          <w:tcPr>
            <w:tcW w:w="6405" w:type="dxa"/>
            <w:vAlign w:val="center"/>
          </w:tcPr>
          <w:p w14:paraId="45B69BF9" w14:textId="77777777" w:rsidR="0017467E" w:rsidRPr="00AF1EB8" w:rsidRDefault="0017467E" w:rsidP="007F16E7">
            <w:pPr>
              <w:pStyle w:val="ConsPlusNormal"/>
              <w:jc w:val="both"/>
            </w:pPr>
            <w:r w:rsidRPr="00AF1EB8">
              <w:t>Контрольная работа "Основные орфографические и пунктуационные нормы"</w:t>
            </w:r>
          </w:p>
        </w:tc>
        <w:tc>
          <w:tcPr>
            <w:tcW w:w="1473" w:type="dxa"/>
            <w:vAlign w:val="center"/>
          </w:tcPr>
          <w:p w14:paraId="098A8597" w14:textId="77777777" w:rsidR="0017467E" w:rsidRPr="00AF1EB8" w:rsidRDefault="0017467E" w:rsidP="007F16E7">
            <w:pPr>
              <w:pStyle w:val="ConsPlusNormal"/>
            </w:pPr>
          </w:p>
        </w:tc>
      </w:tr>
      <w:tr w:rsidR="0017467E" w:rsidRPr="00AF1EB8" w14:paraId="02CCED06" w14:textId="77777777" w:rsidTr="007F16E7">
        <w:tc>
          <w:tcPr>
            <w:tcW w:w="1191" w:type="dxa"/>
            <w:vAlign w:val="center"/>
          </w:tcPr>
          <w:p w14:paraId="2FEABB9E" w14:textId="77777777" w:rsidR="0017467E" w:rsidRPr="00AF1EB8" w:rsidRDefault="0017467E" w:rsidP="007F16E7">
            <w:pPr>
              <w:pStyle w:val="ConsPlusNormal"/>
            </w:pPr>
            <w:r w:rsidRPr="00AF1EB8">
              <w:t>Урок 10</w:t>
            </w:r>
          </w:p>
        </w:tc>
        <w:tc>
          <w:tcPr>
            <w:tcW w:w="6405" w:type="dxa"/>
            <w:vAlign w:val="center"/>
          </w:tcPr>
          <w:p w14:paraId="5B2C5B56" w14:textId="77777777" w:rsidR="0017467E" w:rsidRPr="00AF1EB8" w:rsidRDefault="0017467E" w:rsidP="007F16E7">
            <w:pPr>
              <w:pStyle w:val="ConsPlusNormal"/>
              <w:jc w:val="both"/>
            </w:pPr>
            <w:r w:rsidRPr="00AF1EB8">
              <w:t>Виды речевой деятельности: говорение, письмо, слушание, чтение</w:t>
            </w:r>
          </w:p>
        </w:tc>
        <w:tc>
          <w:tcPr>
            <w:tcW w:w="1473" w:type="dxa"/>
            <w:vAlign w:val="center"/>
          </w:tcPr>
          <w:p w14:paraId="4FB8E242" w14:textId="77777777" w:rsidR="0017467E" w:rsidRPr="00AF1EB8" w:rsidRDefault="0017467E" w:rsidP="007F16E7">
            <w:pPr>
              <w:pStyle w:val="ConsPlusNormal"/>
            </w:pPr>
          </w:p>
        </w:tc>
      </w:tr>
      <w:tr w:rsidR="0017467E" w:rsidRPr="00AF1EB8" w14:paraId="2645C90A" w14:textId="77777777" w:rsidTr="007F16E7">
        <w:tc>
          <w:tcPr>
            <w:tcW w:w="1191" w:type="dxa"/>
            <w:vAlign w:val="center"/>
          </w:tcPr>
          <w:p w14:paraId="0AADBA01" w14:textId="77777777" w:rsidR="0017467E" w:rsidRPr="00AF1EB8" w:rsidRDefault="0017467E" w:rsidP="007F16E7">
            <w:pPr>
              <w:pStyle w:val="ConsPlusNormal"/>
            </w:pPr>
            <w:r w:rsidRPr="00AF1EB8">
              <w:t>Урок 11</w:t>
            </w:r>
          </w:p>
        </w:tc>
        <w:tc>
          <w:tcPr>
            <w:tcW w:w="6405" w:type="dxa"/>
            <w:vAlign w:val="center"/>
          </w:tcPr>
          <w:p w14:paraId="45C55C08" w14:textId="77777777" w:rsidR="0017467E" w:rsidRPr="00AF1EB8" w:rsidRDefault="0017467E" w:rsidP="007F16E7">
            <w:pPr>
              <w:pStyle w:val="ConsPlusNormal"/>
              <w:jc w:val="both"/>
            </w:pPr>
            <w:r w:rsidRPr="00AF1EB8">
              <w:t>Виды речевой деятельности. Виды чтения</w:t>
            </w:r>
          </w:p>
        </w:tc>
        <w:tc>
          <w:tcPr>
            <w:tcW w:w="1473" w:type="dxa"/>
            <w:vAlign w:val="center"/>
          </w:tcPr>
          <w:p w14:paraId="3F687B0F" w14:textId="77777777" w:rsidR="0017467E" w:rsidRPr="00AF1EB8" w:rsidRDefault="0017467E" w:rsidP="007F16E7">
            <w:pPr>
              <w:pStyle w:val="ConsPlusNormal"/>
            </w:pPr>
          </w:p>
        </w:tc>
      </w:tr>
      <w:tr w:rsidR="0017467E" w:rsidRPr="00AF1EB8" w14:paraId="536B02CD" w14:textId="77777777" w:rsidTr="007F16E7">
        <w:tc>
          <w:tcPr>
            <w:tcW w:w="1191" w:type="dxa"/>
            <w:vAlign w:val="center"/>
          </w:tcPr>
          <w:p w14:paraId="5E3E4F43" w14:textId="77777777" w:rsidR="0017467E" w:rsidRPr="00AF1EB8" w:rsidRDefault="0017467E" w:rsidP="007F16E7">
            <w:pPr>
              <w:pStyle w:val="ConsPlusNormal"/>
            </w:pPr>
            <w:r w:rsidRPr="00AF1EB8">
              <w:t>Урок 12</w:t>
            </w:r>
          </w:p>
        </w:tc>
        <w:tc>
          <w:tcPr>
            <w:tcW w:w="6405" w:type="dxa"/>
            <w:vAlign w:val="center"/>
          </w:tcPr>
          <w:p w14:paraId="177393E3" w14:textId="77777777" w:rsidR="0017467E" w:rsidRPr="00AF1EB8" w:rsidRDefault="0017467E" w:rsidP="007F16E7">
            <w:pPr>
              <w:pStyle w:val="ConsPlusNormal"/>
              <w:jc w:val="both"/>
            </w:pPr>
            <w:r w:rsidRPr="00AF1EB8">
              <w:t>Виды речевой деятельности. Приемы работы с учебной книгой</w:t>
            </w:r>
          </w:p>
        </w:tc>
        <w:tc>
          <w:tcPr>
            <w:tcW w:w="1473" w:type="dxa"/>
            <w:vAlign w:val="center"/>
          </w:tcPr>
          <w:p w14:paraId="47FD1713" w14:textId="77777777" w:rsidR="0017467E" w:rsidRPr="00AF1EB8" w:rsidRDefault="0017467E" w:rsidP="007F16E7">
            <w:pPr>
              <w:pStyle w:val="ConsPlusNormal"/>
            </w:pPr>
          </w:p>
        </w:tc>
      </w:tr>
      <w:tr w:rsidR="0017467E" w:rsidRPr="00AF1EB8" w14:paraId="6C472517" w14:textId="77777777" w:rsidTr="007F16E7">
        <w:tc>
          <w:tcPr>
            <w:tcW w:w="1191" w:type="dxa"/>
            <w:vAlign w:val="center"/>
          </w:tcPr>
          <w:p w14:paraId="4B575694" w14:textId="77777777" w:rsidR="0017467E" w:rsidRPr="00AF1EB8" w:rsidRDefault="0017467E" w:rsidP="007F16E7">
            <w:pPr>
              <w:pStyle w:val="ConsPlusNormal"/>
            </w:pPr>
            <w:r w:rsidRPr="00AF1EB8">
              <w:t>Урок 13</w:t>
            </w:r>
          </w:p>
        </w:tc>
        <w:tc>
          <w:tcPr>
            <w:tcW w:w="6405" w:type="dxa"/>
            <w:vAlign w:val="center"/>
          </w:tcPr>
          <w:p w14:paraId="70A13904" w14:textId="77777777" w:rsidR="0017467E" w:rsidRPr="00AF1EB8" w:rsidRDefault="0017467E" w:rsidP="007F16E7">
            <w:pPr>
              <w:pStyle w:val="ConsPlusNormal"/>
              <w:jc w:val="both"/>
            </w:pPr>
            <w:r w:rsidRPr="00AF1EB8">
              <w:t>Виды речевой деятельности. Подготовка к сжатому изложению</w:t>
            </w:r>
          </w:p>
        </w:tc>
        <w:tc>
          <w:tcPr>
            <w:tcW w:w="1473" w:type="dxa"/>
            <w:vAlign w:val="center"/>
          </w:tcPr>
          <w:p w14:paraId="741532B4" w14:textId="77777777" w:rsidR="0017467E" w:rsidRPr="00AF1EB8" w:rsidRDefault="0017467E" w:rsidP="007F16E7">
            <w:pPr>
              <w:pStyle w:val="ConsPlusNormal"/>
            </w:pPr>
          </w:p>
        </w:tc>
      </w:tr>
      <w:tr w:rsidR="0017467E" w:rsidRPr="00AF1EB8" w14:paraId="1ADE21A4" w14:textId="77777777" w:rsidTr="007F16E7">
        <w:tc>
          <w:tcPr>
            <w:tcW w:w="1191" w:type="dxa"/>
            <w:vAlign w:val="center"/>
          </w:tcPr>
          <w:p w14:paraId="0066CD62" w14:textId="77777777" w:rsidR="0017467E" w:rsidRPr="00AF1EB8" w:rsidRDefault="0017467E" w:rsidP="007F16E7">
            <w:pPr>
              <w:pStyle w:val="ConsPlusNormal"/>
            </w:pPr>
            <w:r w:rsidRPr="00AF1EB8">
              <w:t>Урок 14</w:t>
            </w:r>
          </w:p>
        </w:tc>
        <w:tc>
          <w:tcPr>
            <w:tcW w:w="6405" w:type="dxa"/>
            <w:vAlign w:val="center"/>
          </w:tcPr>
          <w:p w14:paraId="02E1DCFB" w14:textId="77777777" w:rsidR="0017467E" w:rsidRPr="00AF1EB8" w:rsidRDefault="0017467E" w:rsidP="007F16E7">
            <w:pPr>
              <w:pStyle w:val="ConsPlusNormal"/>
              <w:jc w:val="both"/>
            </w:pPr>
            <w:r w:rsidRPr="00AF1EB8">
              <w:t>Изложение подробное (сжатое)</w:t>
            </w:r>
          </w:p>
        </w:tc>
        <w:tc>
          <w:tcPr>
            <w:tcW w:w="1473" w:type="dxa"/>
            <w:vAlign w:val="center"/>
          </w:tcPr>
          <w:p w14:paraId="2DE73B63" w14:textId="77777777" w:rsidR="0017467E" w:rsidRPr="00AF1EB8" w:rsidRDefault="0017467E" w:rsidP="007F16E7">
            <w:pPr>
              <w:pStyle w:val="ConsPlusNormal"/>
            </w:pPr>
          </w:p>
        </w:tc>
      </w:tr>
      <w:tr w:rsidR="0017467E" w:rsidRPr="00AF1EB8" w14:paraId="75C2FFB0" w14:textId="77777777" w:rsidTr="007F16E7">
        <w:tc>
          <w:tcPr>
            <w:tcW w:w="1191" w:type="dxa"/>
            <w:vAlign w:val="center"/>
          </w:tcPr>
          <w:p w14:paraId="56BD5E9D" w14:textId="77777777" w:rsidR="0017467E" w:rsidRPr="00AF1EB8" w:rsidRDefault="0017467E" w:rsidP="007F16E7">
            <w:pPr>
              <w:pStyle w:val="ConsPlusNormal"/>
            </w:pPr>
            <w:r w:rsidRPr="00AF1EB8">
              <w:t>Урок 15</w:t>
            </w:r>
          </w:p>
        </w:tc>
        <w:tc>
          <w:tcPr>
            <w:tcW w:w="6405" w:type="dxa"/>
            <w:vAlign w:val="center"/>
          </w:tcPr>
          <w:p w14:paraId="39E3A0EA" w14:textId="77777777" w:rsidR="0017467E" w:rsidRPr="00AF1EB8" w:rsidRDefault="0017467E" w:rsidP="007F16E7">
            <w:pPr>
              <w:pStyle w:val="ConsPlusNormal"/>
              <w:jc w:val="both"/>
            </w:pPr>
            <w:r w:rsidRPr="00AF1EB8">
              <w:t>Текст как речевое произведение</w:t>
            </w:r>
          </w:p>
        </w:tc>
        <w:tc>
          <w:tcPr>
            <w:tcW w:w="1473" w:type="dxa"/>
            <w:vAlign w:val="center"/>
          </w:tcPr>
          <w:p w14:paraId="6CA0F424" w14:textId="77777777" w:rsidR="0017467E" w:rsidRPr="00AF1EB8" w:rsidRDefault="0017467E" w:rsidP="007F16E7">
            <w:pPr>
              <w:pStyle w:val="ConsPlusNormal"/>
            </w:pPr>
          </w:p>
        </w:tc>
      </w:tr>
      <w:tr w:rsidR="0017467E" w:rsidRPr="00AF1EB8" w14:paraId="6B71E57D" w14:textId="77777777" w:rsidTr="007F16E7">
        <w:tc>
          <w:tcPr>
            <w:tcW w:w="1191" w:type="dxa"/>
            <w:vAlign w:val="center"/>
          </w:tcPr>
          <w:p w14:paraId="54D7F175" w14:textId="77777777" w:rsidR="0017467E" w:rsidRPr="00AF1EB8" w:rsidRDefault="0017467E" w:rsidP="007F16E7">
            <w:pPr>
              <w:pStyle w:val="ConsPlusNormal"/>
            </w:pPr>
            <w:r w:rsidRPr="00AF1EB8">
              <w:t>Урок 16</w:t>
            </w:r>
          </w:p>
        </w:tc>
        <w:tc>
          <w:tcPr>
            <w:tcW w:w="6405" w:type="dxa"/>
            <w:vAlign w:val="center"/>
          </w:tcPr>
          <w:p w14:paraId="7B56EC58" w14:textId="77777777" w:rsidR="0017467E" w:rsidRPr="00AF1EB8" w:rsidRDefault="0017467E" w:rsidP="007F16E7">
            <w:pPr>
              <w:pStyle w:val="ConsPlusNormal"/>
              <w:jc w:val="both"/>
            </w:pPr>
            <w:r w:rsidRPr="00AF1EB8">
              <w:t>Функционально-смысловые типы речи (обобщение)</w:t>
            </w:r>
          </w:p>
        </w:tc>
        <w:tc>
          <w:tcPr>
            <w:tcW w:w="1473" w:type="dxa"/>
            <w:vAlign w:val="center"/>
          </w:tcPr>
          <w:p w14:paraId="50B5D9D0" w14:textId="77777777" w:rsidR="0017467E" w:rsidRPr="00AF1EB8" w:rsidRDefault="0017467E" w:rsidP="007F16E7">
            <w:pPr>
              <w:pStyle w:val="ConsPlusNormal"/>
            </w:pPr>
          </w:p>
        </w:tc>
      </w:tr>
      <w:tr w:rsidR="0017467E" w:rsidRPr="00AF1EB8" w14:paraId="01106456" w14:textId="77777777" w:rsidTr="007F16E7">
        <w:tc>
          <w:tcPr>
            <w:tcW w:w="1191" w:type="dxa"/>
            <w:vAlign w:val="center"/>
          </w:tcPr>
          <w:p w14:paraId="0B7DDFF4" w14:textId="77777777" w:rsidR="0017467E" w:rsidRPr="00AF1EB8" w:rsidRDefault="0017467E" w:rsidP="007F16E7">
            <w:pPr>
              <w:pStyle w:val="ConsPlusNormal"/>
            </w:pPr>
            <w:r w:rsidRPr="00AF1EB8">
              <w:t>Урок 17</w:t>
            </w:r>
          </w:p>
        </w:tc>
        <w:tc>
          <w:tcPr>
            <w:tcW w:w="6405" w:type="dxa"/>
            <w:vAlign w:val="center"/>
          </w:tcPr>
          <w:p w14:paraId="77054AB6" w14:textId="77777777" w:rsidR="0017467E" w:rsidRPr="00AF1EB8" w:rsidRDefault="0017467E" w:rsidP="007F16E7">
            <w:pPr>
              <w:pStyle w:val="ConsPlusNormal"/>
              <w:jc w:val="both"/>
            </w:pPr>
            <w:r w:rsidRPr="00AF1EB8">
              <w:t>Информационная переработка текста</w:t>
            </w:r>
          </w:p>
        </w:tc>
        <w:tc>
          <w:tcPr>
            <w:tcW w:w="1473" w:type="dxa"/>
            <w:vAlign w:val="center"/>
          </w:tcPr>
          <w:p w14:paraId="2110155D" w14:textId="77777777" w:rsidR="0017467E" w:rsidRPr="00AF1EB8" w:rsidRDefault="0017467E" w:rsidP="007F16E7">
            <w:pPr>
              <w:pStyle w:val="ConsPlusNormal"/>
            </w:pPr>
          </w:p>
        </w:tc>
      </w:tr>
      <w:tr w:rsidR="0017467E" w:rsidRPr="00AF1EB8" w14:paraId="12989C49" w14:textId="77777777" w:rsidTr="007F16E7">
        <w:tc>
          <w:tcPr>
            <w:tcW w:w="1191" w:type="dxa"/>
            <w:vAlign w:val="center"/>
          </w:tcPr>
          <w:p w14:paraId="6CE5D8A8" w14:textId="77777777" w:rsidR="0017467E" w:rsidRPr="00AF1EB8" w:rsidRDefault="0017467E" w:rsidP="007F16E7">
            <w:pPr>
              <w:pStyle w:val="ConsPlusNormal"/>
            </w:pPr>
            <w:r w:rsidRPr="00AF1EB8">
              <w:t>Урок 18</w:t>
            </w:r>
          </w:p>
        </w:tc>
        <w:tc>
          <w:tcPr>
            <w:tcW w:w="6405" w:type="dxa"/>
            <w:vAlign w:val="center"/>
          </w:tcPr>
          <w:p w14:paraId="48B5A5AF" w14:textId="77777777" w:rsidR="0017467E" w:rsidRPr="00AF1EB8" w:rsidRDefault="0017467E" w:rsidP="007F16E7">
            <w:pPr>
              <w:pStyle w:val="ConsPlusNormal"/>
              <w:jc w:val="both"/>
            </w:pPr>
            <w:r w:rsidRPr="00AF1EB8">
              <w:t>Язык художественной литературы</w:t>
            </w:r>
          </w:p>
        </w:tc>
        <w:tc>
          <w:tcPr>
            <w:tcW w:w="1473" w:type="dxa"/>
            <w:vAlign w:val="center"/>
          </w:tcPr>
          <w:p w14:paraId="7BA20B4E" w14:textId="77777777" w:rsidR="0017467E" w:rsidRPr="00AF1EB8" w:rsidRDefault="0017467E" w:rsidP="007F16E7">
            <w:pPr>
              <w:pStyle w:val="ConsPlusNormal"/>
            </w:pPr>
          </w:p>
        </w:tc>
      </w:tr>
      <w:tr w:rsidR="0017467E" w:rsidRPr="00AF1EB8" w14:paraId="42FC8EF0" w14:textId="77777777" w:rsidTr="007F16E7">
        <w:tc>
          <w:tcPr>
            <w:tcW w:w="1191" w:type="dxa"/>
            <w:vAlign w:val="center"/>
          </w:tcPr>
          <w:p w14:paraId="03B05432" w14:textId="77777777" w:rsidR="0017467E" w:rsidRPr="00AF1EB8" w:rsidRDefault="0017467E" w:rsidP="007F16E7">
            <w:pPr>
              <w:pStyle w:val="ConsPlusNormal"/>
            </w:pPr>
            <w:r w:rsidRPr="00AF1EB8">
              <w:t>Урок 19</w:t>
            </w:r>
          </w:p>
        </w:tc>
        <w:tc>
          <w:tcPr>
            <w:tcW w:w="6405" w:type="dxa"/>
            <w:vAlign w:val="center"/>
          </w:tcPr>
          <w:p w14:paraId="1E9AB412" w14:textId="77777777" w:rsidR="0017467E" w:rsidRPr="00AF1EB8" w:rsidRDefault="0017467E" w:rsidP="007F16E7">
            <w:pPr>
              <w:pStyle w:val="ConsPlusNormal"/>
              <w:jc w:val="both"/>
            </w:pPr>
            <w:r w:rsidRPr="00AF1EB8">
              <w:t>Язык художественной литературы. Основные изобразительно-выразительные средства русского языка</w:t>
            </w:r>
          </w:p>
        </w:tc>
        <w:tc>
          <w:tcPr>
            <w:tcW w:w="1473" w:type="dxa"/>
            <w:vAlign w:val="center"/>
          </w:tcPr>
          <w:p w14:paraId="2FFAC8F8" w14:textId="77777777" w:rsidR="0017467E" w:rsidRPr="00AF1EB8" w:rsidRDefault="0017467E" w:rsidP="007F16E7">
            <w:pPr>
              <w:pStyle w:val="ConsPlusNormal"/>
            </w:pPr>
          </w:p>
        </w:tc>
      </w:tr>
      <w:tr w:rsidR="0017467E" w:rsidRPr="00AF1EB8" w14:paraId="520A01C2" w14:textId="77777777" w:rsidTr="007F16E7">
        <w:tc>
          <w:tcPr>
            <w:tcW w:w="1191" w:type="dxa"/>
            <w:vAlign w:val="center"/>
          </w:tcPr>
          <w:p w14:paraId="6E04538B" w14:textId="77777777" w:rsidR="0017467E" w:rsidRPr="00AF1EB8" w:rsidRDefault="0017467E" w:rsidP="007F16E7">
            <w:pPr>
              <w:pStyle w:val="ConsPlusNormal"/>
            </w:pPr>
            <w:r w:rsidRPr="00AF1EB8">
              <w:t>Урок 20</w:t>
            </w:r>
          </w:p>
        </w:tc>
        <w:tc>
          <w:tcPr>
            <w:tcW w:w="6405" w:type="dxa"/>
            <w:vAlign w:val="center"/>
          </w:tcPr>
          <w:p w14:paraId="3705EAD7" w14:textId="77777777" w:rsidR="0017467E" w:rsidRPr="00AF1EB8" w:rsidRDefault="0017467E" w:rsidP="007F16E7">
            <w:pPr>
              <w:pStyle w:val="ConsPlusNormal"/>
              <w:jc w:val="both"/>
            </w:pPr>
            <w:r w:rsidRPr="00AF1EB8">
              <w:t>Научный стиль</w:t>
            </w:r>
          </w:p>
        </w:tc>
        <w:tc>
          <w:tcPr>
            <w:tcW w:w="1473" w:type="dxa"/>
            <w:vAlign w:val="center"/>
          </w:tcPr>
          <w:p w14:paraId="790F10F2" w14:textId="77777777" w:rsidR="0017467E" w:rsidRPr="00AF1EB8" w:rsidRDefault="0017467E" w:rsidP="007F16E7">
            <w:pPr>
              <w:pStyle w:val="ConsPlusNormal"/>
            </w:pPr>
          </w:p>
        </w:tc>
      </w:tr>
      <w:tr w:rsidR="0017467E" w:rsidRPr="00AF1EB8" w14:paraId="3A115031" w14:textId="77777777" w:rsidTr="007F16E7">
        <w:tc>
          <w:tcPr>
            <w:tcW w:w="1191" w:type="dxa"/>
            <w:vAlign w:val="center"/>
          </w:tcPr>
          <w:p w14:paraId="64F25467" w14:textId="77777777" w:rsidR="0017467E" w:rsidRPr="00AF1EB8" w:rsidRDefault="0017467E" w:rsidP="007F16E7">
            <w:pPr>
              <w:pStyle w:val="ConsPlusNormal"/>
            </w:pPr>
            <w:r w:rsidRPr="00AF1EB8">
              <w:t>Урок 21</w:t>
            </w:r>
          </w:p>
        </w:tc>
        <w:tc>
          <w:tcPr>
            <w:tcW w:w="6405" w:type="dxa"/>
            <w:vAlign w:val="center"/>
          </w:tcPr>
          <w:p w14:paraId="3F9CE6F5" w14:textId="77777777" w:rsidR="0017467E" w:rsidRPr="00AF1EB8" w:rsidRDefault="0017467E" w:rsidP="007F16E7">
            <w:pPr>
              <w:pStyle w:val="ConsPlusNormal"/>
              <w:jc w:val="both"/>
            </w:pPr>
            <w:r w:rsidRPr="00AF1EB8">
              <w:t>Основные жанры научного стиля. Структура реферата и речевые клише</w:t>
            </w:r>
          </w:p>
        </w:tc>
        <w:tc>
          <w:tcPr>
            <w:tcW w:w="1473" w:type="dxa"/>
            <w:vAlign w:val="center"/>
          </w:tcPr>
          <w:p w14:paraId="0155224B" w14:textId="77777777" w:rsidR="0017467E" w:rsidRPr="00AF1EB8" w:rsidRDefault="0017467E" w:rsidP="007F16E7">
            <w:pPr>
              <w:pStyle w:val="ConsPlusNormal"/>
            </w:pPr>
          </w:p>
        </w:tc>
      </w:tr>
      <w:tr w:rsidR="0017467E" w:rsidRPr="00AF1EB8" w14:paraId="551571F1" w14:textId="77777777" w:rsidTr="007F16E7">
        <w:tc>
          <w:tcPr>
            <w:tcW w:w="1191" w:type="dxa"/>
            <w:vAlign w:val="center"/>
          </w:tcPr>
          <w:p w14:paraId="453E4370" w14:textId="77777777" w:rsidR="0017467E" w:rsidRPr="00AF1EB8" w:rsidRDefault="0017467E" w:rsidP="007F16E7">
            <w:pPr>
              <w:pStyle w:val="ConsPlusNormal"/>
            </w:pPr>
            <w:r w:rsidRPr="00AF1EB8">
              <w:t>Урок 22</w:t>
            </w:r>
          </w:p>
        </w:tc>
        <w:tc>
          <w:tcPr>
            <w:tcW w:w="6405" w:type="dxa"/>
            <w:vAlign w:val="center"/>
          </w:tcPr>
          <w:p w14:paraId="00AE0A9D" w14:textId="77777777" w:rsidR="0017467E" w:rsidRPr="00AF1EB8" w:rsidRDefault="0017467E" w:rsidP="007F16E7">
            <w:pPr>
              <w:pStyle w:val="ConsPlusNormal"/>
              <w:jc w:val="both"/>
            </w:pPr>
            <w:r w:rsidRPr="00AF1EB8">
              <w:t>Информационная переработка научного текста. Практикум</w:t>
            </w:r>
          </w:p>
        </w:tc>
        <w:tc>
          <w:tcPr>
            <w:tcW w:w="1473" w:type="dxa"/>
            <w:vAlign w:val="center"/>
          </w:tcPr>
          <w:p w14:paraId="2FD9E43B" w14:textId="77777777" w:rsidR="0017467E" w:rsidRPr="00AF1EB8" w:rsidRDefault="0017467E" w:rsidP="007F16E7">
            <w:pPr>
              <w:pStyle w:val="ConsPlusNormal"/>
              <w:jc w:val="center"/>
            </w:pPr>
            <w:r w:rsidRPr="00AF1EB8">
              <w:t>1</w:t>
            </w:r>
          </w:p>
        </w:tc>
      </w:tr>
      <w:tr w:rsidR="0017467E" w:rsidRPr="00AF1EB8" w14:paraId="704B1BD2" w14:textId="77777777" w:rsidTr="007F16E7">
        <w:tc>
          <w:tcPr>
            <w:tcW w:w="1191" w:type="dxa"/>
            <w:vAlign w:val="center"/>
          </w:tcPr>
          <w:p w14:paraId="32C10CF8" w14:textId="77777777" w:rsidR="0017467E" w:rsidRPr="00AF1EB8" w:rsidRDefault="0017467E" w:rsidP="007F16E7">
            <w:pPr>
              <w:pStyle w:val="ConsPlusNormal"/>
            </w:pPr>
            <w:r w:rsidRPr="00AF1EB8">
              <w:t>Урок 23</w:t>
            </w:r>
          </w:p>
        </w:tc>
        <w:tc>
          <w:tcPr>
            <w:tcW w:w="6405" w:type="dxa"/>
            <w:vAlign w:val="center"/>
          </w:tcPr>
          <w:p w14:paraId="331B6328" w14:textId="77777777" w:rsidR="0017467E" w:rsidRPr="00AF1EB8" w:rsidRDefault="0017467E" w:rsidP="007F16E7">
            <w:pPr>
              <w:pStyle w:val="ConsPlusNormal"/>
              <w:jc w:val="both"/>
            </w:pPr>
            <w:r w:rsidRPr="00AF1EB8">
              <w:t>Сочинение-рассуждение на тему</w:t>
            </w:r>
          </w:p>
        </w:tc>
        <w:tc>
          <w:tcPr>
            <w:tcW w:w="1473" w:type="dxa"/>
            <w:vAlign w:val="center"/>
          </w:tcPr>
          <w:p w14:paraId="3CB7BFF0" w14:textId="77777777" w:rsidR="0017467E" w:rsidRPr="00AF1EB8" w:rsidRDefault="0017467E" w:rsidP="007F16E7">
            <w:pPr>
              <w:pStyle w:val="ConsPlusNormal"/>
            </w:pPr>
          </w:p>
        </w:tc>
      </w:tr>
      <w:tr w:rsidR="0017467E" w:rsidRPr="00AF1EB8" w14:paraId="4D5F471E" w14:textId="77777777" w:rsidTr="007F16E7">
        <w:tc>
          <w:tcPr>
            <w:tcW w:w="1191" w:type="dxa"/>
            <w:vAlign w:val="center"/>
          </w:tcPr>
          <w:p w14:paraId="0C774BFE" w14:textId="77777777" w:rsidR="0017467E" w:rsidRPr="00AF1EB8" w:rsidRDefault="0017467E" w:rsidP="007F16E7">
            <w:pPr>
              <w:pStyle w:val="ConsPlusNormal"/>
            </w:pPr>
            <w:r w:rsidRPr="00AF1EB8">
              <w:t>Урок 24</w:t>
            </w:r>
          </w:p>
        </w:tc>
        <w:tc>
          <w:tcPr>
            <w:tcW w:w="6405" w:type="dxa"/>
            <w:vAlign w:val="center"/>
          </w:tcPr>
          <w:p w14:paraId="57AAF6C2" w14:textId="77777777" w:rsidR="0017467E" w:rsidRPr="00AF1EB8" w:rsidRDefault="0017467E" w:rsidP="007F16E7">
            <w:pPr>
              <w:pStyle w:val="ConsPlusNormal"/>
              <w:jc w:val="both"/>
            </w:pPr>
            <w:r w:rsidRPr="00AF1EB8">
              <w:t>Понятие о сложном предложении. Классификация типов сложных предложений</w:t>
            </w:r>
          </w:p>
        </w:tc>
        <w:tc>
          <w:tcPr>
            <w:tcW w:w="1473" w:type="dxa"/>
            <w:vAlign w:val="center"/>
          </w:tcPr>
          <w:p w14:paraId="54C9661D" w14:textId="77777777" w:rsidR="0017467E" w:rsidRPr="00AF1EB8" w:rsidRDefault="0017467E" w:rsidP="007F16E7">
            <w:pPr>
              <w:pStyle w:val="ConsPlusNormal"/>
            </w:pPr>
          </w:p>
        </w:tc>
      </w:tr>
      <w:tr w:rsidR="0017467E" w:rsidRPr="00AF1EB8" w14:paraId="2E8A3449" w14:textId="77777777" w:rsidTr="007F16E7">
        <w:tc>
          <w:tcPr>
            <w:tcW w:w="1191" w:type="dxa"/>
            <w:vAlign w:val="center"/>
          </w:tcPr>
          <w:p w14:paraId="5B3828E8" w14:textId="77777777" w:rsidR="0017467E" w:rsidRPr="00AF1EB8" w:rsidRDefault="0017467E" w:rsidP="007F16E7">
            <w:pPr>
              <w:pStyle w:val="ConsPlusNormal"/>
            </w:pPr>
            <w:r w:rsidRPr="00AF1EB8">
              <w:t>Урок 25</w:t>
            </w:r>
          </w:p>
        </w:tc>
        <w:tc>
          <w:tcPr>
            <w:tcW w:w="6405" w:type="dxa"/>
            <w:vAlign w:val="center"/>
          </w:tcPr>
          <w:p w14:paraId="14863269" w14:textId="77777777" w:rsidR="0017467E" w:rsidRPr="00AF1EB8" w:rsidRDefault="0017467E" w:rsidP="007F16E7">
            <w:pPr>
              <w:pStyle w:val="ConsPlusNormal"/>
              <w:jc w:val="both"/>
            </w:pPr>
            <w:r w:rsidRPr="00AF1EB8">
              <w:t>Понятие о сложносочиненном предложении,</w:t>
            </w:r>
          </w:p>
        </w:tc>
        <w:tc>
          <w:tcPr>
            <w:tcW w:w="1473" w:type="dxa"/>
            <w:vAlign w:val="center"/>
          </w:tcPr>
          <w:p w14:paraId="7B48AFB9" w14:textId="77777777" w:rsidR="0017467E" w:rsidRPr="00AF1EB8" w:rsidRDefault="0017467E" w:rsidP="007F16E7">
            <w:pPr>
              <w:pStyle w:val="ConsPlusNormal"/>
            </w:pPr>
          </w:p>
        </w:tc>
      </w:tr>
      <w:tr w:rsidR="0017467E" w:rsidRPr="00AF1EB8" w14:paraId="0A985ACF" w14:textId="77777777" w:rsidTr="007F16E7">
        <w:tc>
          <w:tcPr>
            <w:tcW w:w="1191" w:type="dxa"/>
            <w:vAlign w:val="center"/>
          </w:tcPr>
          <w:p w14:paraId="0704938A" w14:textId="77777777" w:rsidR="0017467E" w:rsidRPr="00AF1EB8" w:rsidRDefault="0017467E" w:rsidP="007F16E7">
            <w:pPr>
              <w:pStyle w:val="ConsPlusNormal"/>
            </w:pPr>
          </w:p>
        </w:tc>
        <w:tc>
          <w:tcPr>
            <w:tcW w:w="6405" w:type="dxa"/>
            <w:vAlign w:val="center"/>
          </w:tcPr>
          <w:p w14:paraId="559CBF64" w14:textId="77777777" w:rsidR="0017467E" w:rsidRPr="00AF1EB8" w:rsidRDefault="0017467E" w:rsidP="007F16E7">
            <w:pPr>
              <w:pStyle w:val="ConsPlusNormal"/>
              <w:jc w:val="both"/>
            </w:pPr>
            <w:r w:rsidRPr="00AF1EB8">
              <w:t>его строении</w:t>
            </w:r>
          </w:p>
        </w:tc>
        <w:tc>
          <w:tcPr>
            <w:tcW w:w="1473" w:type="dxa"/>
            <w:vAlign w:val="center"/>
          </w:tcPr>
          <w:p w14:paraId="79674A3F" w14:textId="77777777" w:rsidR="0017467E" w:rsidRPr="00AF1EB8" w:rsidRDefault="0017467E" w:rsidP="007F16E7">
            <w:pPr>
              <w:pStyle w:val="ConsPlusNormal"/>
            </w:pPr>
          </w:p>
        </w:tc>
      </w:tr>
      <w:tr w:rsidR="0017467E" w:rsidRPr="00AF1EB8" w14:paraId="57CDACF6" w14:textId="77777777" w:rsidTr="007F16E7">
        <w:tc>
          <w:tcPr>
            <w:tcW w:w="1191" w:type="dxa"/>
            <w:vAlign w:val="center"/>
          </w:tcPr>
          <w:p w14:paraId="11E07DDC" w14:textId="77777777" w:rsidR="0017467E" w:rsidRPr="00AF1EB8" w:rsidRDefault="0017467E" w:rsidP="007F16E7">
            <w:pPr>
              <w:pStyle w:val="ConsPlusNormal"/>
            </w:pPr>
            <w:r w:rsidRPr="00AF1EB8">
              <w:t>Урок 26</w:t>
            </w:r>
          </w:p>
        </w:tc>
        <w:tc>
          <w:tcPr>
            <w:tcW w:w="6405" w:type="dxa"/>
            <w:vAlign w:val="center"/>
          </w:tcPr>
          <w:p w14:paraId="6C491F69" w14:textId="77777777" w:rsidR="0017467E" w:rsidRPr="00AF1EB8" w:rsidRDefault="0017467E" w:rsidP="007F16E7">
            <w:pPr>
              <w:pStyle w:val="ConsPlusNormal"/>
              <w:jc w:val="both"/>
            </w:pPr>
            <w:r w:rsidRPr="00AF1EB8">
              <w:t>Сочинение-рассуждение с объяснением значения слова</w:t>
            </w:r>
          </w:p>
        </w:tc>
        <w:tc>
          <w:tcPr>
            <w:tcW w:w="1473" w:type="dxa"/>
            <w:vAlign w:val="center"/>
          </w:tcPr>
          <w:p w14:paraId="4C46EBB7" w14:textId="77777777" w:rsidR="0017467E" w:rsidRPr="00AF1EB8" w:rsidRDefault="0017467E" w:rsidP="007F16E7">
            <w:pPr>
              <w:pStyle w:val="ConsPlusNormal"/>
            </w:pPr>
          </w:p>
        </w:tc>
      </w:tr>
      <w:tr w:rsidR="0017467E" w:rsidRPr="00AF1EB8" w14:paraId="3412146E" w14:textId="77777777" w:rsidTr="007F16E7">
        <w:tc>
          <w:tcPr>
            <w:tcW w:w="1191" w:type="dxa"/>
            <w:vAlign w:val="center"/>
          </w:tcPr>
          <w:p w14:paraId="08713F46" w14:textId="77777777" w:rsidR="0017467E" w:rsidRPr="00AF1EB8" w:rsidRDefault="0017467E" w:rsidP="007F16E7">
            <w:pPr>
              <w:pStyle w:val="ConsPlusNormal"/>
            </w:pPr>
            <w:r w:rsidRPr="00AF1EB8">
              <w:t>Урок 27</w:t>
            </w:r>
          </w:p>
        </w:tc>
        <w:tc>
          <w:tcPr>
            <w:tcW w:w="6405" w:type="dxa"/>
            <w:vAlign w:val="center"/>
          </w:tcPr>
          <w:p w14:paraId="7B95151A" w14:textId="77777777" w:rsidR="0017467E" w:rsidRPr="00AF1EB8" w:rsidRDefault="0017467E" w:rsidP="007F16E7">
            <w:pPr>
              <w:pStyle w:val="ConsPlusNormal"/>
              <w:jc w:val="both"/>
            </w:pPr>
            <w:r w:rsidRPr="00AF1EB8">
              <w:t>Виды сложносочиненных предложений</w:t>
            </w:r>
          </w:p>
        </w:tc>
        <w:tc>
          <w:tcPr>
            <w:tcW w:w="1473" w:type="dxa"/>
            <w:vAlign w:val="center"/>
          </w:tcPr>
          <w:p w14:paraId="21577AE3" w14:textId="77777777" w:rsidR="0017467E" w:rsidRPr="00AF1EB8" w:rsidRDefault="0017467E" w:rsidP="007F16E7">
            <w:pPr>
              <w:pStyle w:val="ConsPlusNormal"/>
            </w:pPr>
          </w:p>
        </w:tc>
      </w:tr>
      <w:tr w:rsidR="0017467E" w:rsidRPr="00AF1EB8" w14:paraId="53A42B1C" w14:textId="77777777" w:rsidTr="007F16E7">
        <w:tc>
          <w:tcPr>
            <w:tcW w:w="1191" w:type="dxa"/>
            <w:vAlign w:val="center"/>
          </w:tcPr>
          <w:p w14:paraId="34A6A21E" w14:textId="77777777" w:rsidR="0017467E" w:rsidRPr="00AF1EB8" w:rsidRDefault="0017467E" w:rsidP="007F16E7">
            <w:pPr>
              <w:pStyle w:val="ConsPlusNormal"/>
            </w:pPr>
            <w:r w:rsidRPr="00AF1EB8">
              <w:t>Урок 28</w:t>
            </w:r>
          </w:p>
        </w:tc>
        <w:tc>
          <w:tcPr>
            <w:tcW w:w="6405" w:type="dxa"/>
            <w:vAlign w:val="center"/>
          </w:tcPr>
          <w:p w14:paraId="77A630C9" w14:textId="77777777" w:rsidR="0017467E" w:rsidRPr="00AF1EB8" w:rsidRDefault="0017467E" w:rsidP="007F16E7">
            <w:pPr>
              <w:pStyle w:val="ConsPlusNormal"/>
              <w:jc w:val="both"/>
            </w:pPr>
            <w:r w:rsidRPr="00AF1EB8">
              <w:t>Смысловые отношения между частями сложносочиненного предложения</w:t>
            </w:r>
          </w:p>
        </w:tc>
        <w:tc>
          <w:tcPr>
            <w:tcW w:w="1473" w:type="dxa"/>
            <w:vAlign w:val="center"/>
          </w:tcPr>
          <w:p w14:paraId="3DAA91B2" w14:textId="77777777" w:rsidR="0017467E" w:rsidRPr="00AF1EB8" w:rsidRDefault="0017467E" w:rsidP="007F16E7">
            <w:pPr>
              <w:pStyle w:val="ConsPlusNormal"/>
            </w:pPr>
          </w:p>
        </w:tc>
      </w:tr>
      <w:tr w:rsidR="0017467E" w:rsidRPr="00AF1EB8" w14:paraId="5C5D08AF" w14:textId="77777777" w:rsidTr="007F16E7">
        <w:tc>
          <w:tcPr>
            <w:tcW w:w="1191" w:type="dxa"/>
            <w:vAlign w:val="center"/>
          </w:tcPr>
          <w:p w14:paraId="5C16BC05" w14:textId="77777777" w:rsidR="0017467E" w:rsidRPr="00AF1EB8" w:rsidRDefault="0017467E" w:rsidP="007F16E7">
            <w:pPr>
              <w:pStyle w:val="ConsPlusNormal"/>
            </w:pPr>
            <w:r w:rsidRPr="00AF1EB8">
              <w:t>Урок 29</w:t>
            </w:r>
          </w:p>
        </w:tc>
        <w:tc>
          <w:tcPr>
            <w:tcW w:w="6405" w:type="dxa"/>
            <w:vAlign w:val="center"/>
          </w:tcPr>
          <w:p w14:paraId="6F37E667" w14:textId="77777777" w:rsidR="0017467E" w:rsidRPr="00AF1EB8" w:rsidRDefault="0017467E" w:rsidP="007F16E7">
            <w:pPr>
              <w:pStyle w:val="ConsPlusNormal"/>
              <w:jc w:val="both"/>
            </w:pPr>
            <w:r w:rsidRPr="00AF1EB8">
              <w:t>Виды сложносочиненных предложений. Смысловые отношения между частями сложносочиненного предложения. Практикум</w:t>
            </w:r>
          </w:p>
        </w:tc>
        <w:tc>
          <w:tcPr>
            <w:tcW w:w="1473" w:type="dxa"/>
            <w:vAlign w:val="center"/>
          </w:tcPr>
          <w:p w14:paraId="4E8EEE69" w14:textId="77777777" w:rsidR="0017467E" w:rsidRPr="00AF1EB8" w:rsidRDefault="0017467E" w:rsidP="007F16E7">
            <w:pPr>
              <w:pStyle w:val="ConsPlusNormal"/>
              <w:jc w:val="center"/>
            </w:pPr>
            <w:r w:rsidRPr="00AF1EB8">
              <w:t>1</w:t>
            </w:r>
          </w:p>
        </w:tc>
      </w:tr>
      <w:tr w:rsidR="0017467E" w:rsidRPr="00AF1EB8" w14:paraId="71FB5724" w14:textId="77777777" w:rsidTr="007F16E7">
        <w:tc>
          <w:tcPr>
            <w:tcW w:w="1191" w:type="dxa"/>
            <w:vAlign w:val="center"/>
          </w:tcPr>
          <w:p w14:paraId="782319E8" w14:textId="77777777" w:rsidR="0017467E" w:rsidRPr="00AF1EB8" w:rsidRDefault="0017467E" w:rsidP="007F16E7">
            <w:pPr>
              <w:pStyle w:val="ConsPlusNormal"/>
            </w:pPr>
            <w:r w:rsidRPr="00AF1EB8">
              <w:t>Урок 30</w:t>
            </w:r>
          </w:p>
        </w:tc>
        <w:tc>
          <w:tcPr>
            <w:tcW w:w="6405" w:type="dxa"/>
            <w:vAlign w:val="center"/>
          </w:tcPr>
          <w:p w14:paraId="75A5CE8B" w14:textId="77777777" w:rsidR="0017467E" w:rsidRPr="00AF1EB8" w:rsidRDefault="0017467E" w:rsidP="007F16E7">
            <w:pPr>
              <w:pStyle w:val="ConsPlusNormal"/>
              <w:jc w:val="both"/>
            </w:pPr>
            <w:r w:rsidRPr="00AF1EB8">
              <w:t>Знаки препинания в сложносочиненных предложениях</w:t>
            </w:r>
          </w:p>
        </w:tc>
        <w:tc>
          <w:tcPr>
            <w:tcW w:w="1473" w:type="dxa"/>
            <w:vAlign w:val="center"/>
          </w:tcPr>
          <w:p w14:paraId="74F18EAC" w14:textId="77777777" w:rsidR="0017467E" w:rsidRPr="00AF1EB8" w:rsidRDefault="0017467E" w:rsidP="007F16E7">
            <w:pPr>
              <w:pStyle w:val="ConsPlusNormal"/>
            </w:pPr>
          </w:p>
        </w:tc>
      </w:tr>
      <w:tr w:rsidR="0017467E" w:rsidRPr="00AF1EB8" w14:paraId="45EA432C" w14:textId="77777777" w:rsidTr="007F16E7">
        <w:tc>
          <w:tcPr>
            <w:tcW w:w="1191" w:type="dxa"/>
            <w:vAlign w:val="center"/>
          </w:tcPr>
          <w:p w14:paraId="524AE741" w14:textId="77777777" w:rsidR="0017467E" w:rsidRPr="00AF1EB8" w:rsidRDefault="0017467E" w:rsidP="007F16E7">
            <w:pPr>
              <w:pStyle w:val="ConsPlusNormal"/>
            </w:pPr>
            <w:r w:rsidRPr="00AF1EB8">
              <w:t>Урок 31</w:t>
            </w:r>
          </w:p>
        </w:tc>
        <w:tc>
          <w:tcPr>
            <w:tcW w:w="6405" w:type="dxa"/>
            <w:vAlign w:val="center"/>
          </w:tcPr>
          <w:p w14:paraId="1E96871A" w14:textId="77777777" w:rsidR="0017467E" w:rsidRPr="00AF1EB8" w:rsidRDefault="0017467E" w:rsidP="007F16E7">
            <w:pPr>
              <w:pStyle w:val="ConsPlusNormal"/>
              <w:jc w:val="both"/>
            </w:pPr>
            <w:r w:rsidRPr="00AF1EB8">
              <w:t>Знаки препинания в сложносочиненных предложениях. Пунктуационный анализ</w:t>
            </w:r>
          </w:p>
        </w:tc>
        <w:tc>
          <w:tcPr>
            <w:tcW w:w="1473" w:type="dxa"/>
            <w:vAlign w:val="center"/>
          </w:tcPr>
          <w:p w14:paraId="0FC9A5CC" w14:textId="77777777" w:rsidR="0017467E" w:rsidRPr="00AF1EB8" w:rsidRDefault="0017467E" w:rsidP="007F16E7">
            <w:pPr>
              <w:pStyle w:val="ConsPlusNormal"/>
            </w:pPr>
          </w:p>
        </w:tc>
      </w:tr>
      <w:tr w:rsidR="0017467E" w:rsidRPr="00AF1EB8" w14:paraId="77CE8F26" w14:textId="77777777" w:rsidTr="007F16E7">
        <w:tc>
          <w:tcPr>
            <w:tcW w:w="1191" w:type="dxa"/>
            <w:vAlign w:val="center"/>
          </w:tcPr>
          <w:p w14:paraId="471FD470" w14:textId="77777777" w:rsidR="0017467E" w:rsidRPr="00AF1EB8" w:rsidRDefault="0017467E" w:rsidP="007F16E7">
            <w:pPr>
              <w:pStyle w:val="ConsPlusNormal"/>
            </w:pPr>
            <w:r w:rsidRPr="00AF1EB8">
              <w:t>Урок 32</w:t>
            </w:r>
          </w:p>
        </w:tc>
        <w:tc>
          <w:tcPr>
            <w:tcW w:w="6405" w:type="dxa"/>
            <w:vAlign w:val="center"/>
          </w:tcPr>
          <w:p w14:paraId="2B25A448" w14:textId="77777777" w:rsidR="0017467E" w:rsidRPr="00AF1EB8" w:rsidRDefault="0017467E" w:rsidP="007F16E7">
            <w:pPr>
              <w:pStyle w:val="ConsPlusNormal"/>
              <w:jc w:val="both"/>
            </w:pPr>
            <w:r w:rsidRPr="00AF1EB8">
              <w:t>Знаки препинания в сложносочиненных предложениях. Практикум</w:t>
            </w:r>
          </w:p>
        </w:tc>
        <w:tc>
          <w:tcPr>
            <w:tcW w:w="1473" w:type="dxa"/>
            <w:vAlign w:val="center"/>
          </w:tcPr>
          <w:p w14:paraId="5E1C1E98" w14:textId="77777777" w:rsidR="0017467E" w:rsidRPr="00AF1EB8" w:rsidRDefault="0017467E" w:rsidP="007F16E7">
            <w:pPr>
              <w:pStyle w:val="ConsPlusNormal"/>
              <w:jc w:val="center"/>
            </w:pPr>
            <w:r w:rsidRPr="00AF1EB8">
              <w:t>1</w:t>
            </w:r>
          </w:p>
        </w:tc>
      </w:tr>
      <w:tr w:rsidR="0017467E" w:rsidRPr="00AF1EB8" w14:paraId="020F4ABB" w14:textId="77777777" w:rsidTr="007F16E7">
        <w:tc>
          <w:tcPr>
            <w:tcW w:w="1191" w:type="dxa"/>
            <w:vAlign w:val="center"/>
          </w:tcPr>
          <w:p w14:paraId="4A568E27" w14:textId="77777777" w:rsidR="0017467E" w:rsidRPr="00AF1EB8" w:rsidRDefault="0017467E" w:rsidP="007F16E7">
            <w:pPr>
              <w:pStyle w:val="ConsPlusNormal"/>
            </w:pPr>
            <w:r w:rsidRPr="00AF1EB8">
              <w:t>Урок 33</w:t>
            </w:r>
          </w:p>
        </w:tc>
        <w:tc>
          <w:tcPr>
            <w:tcW w:w="6405" w:type="dxa"/>
            <w:vAlign w:val="center"/>
          </w:tcPr>
          <w:p w14:paraId="759856FD" w14:textId="77777777" w:rsidR="0017467E" w:rsidRPr="00AF1EB8" w:rsidRDefault="0017467E" w:rsidP="007F16E7">
            <w:pPr>
              <w:pStyle w:val="ConsPlusNormal"/>
              <w:jc w:val="both"/>
            </w:pPr>
            <w:r w:rsidRPr="00AF1EB8">
              <w:t>Синтаксический и пунктуационный анализ сложносочиненного предложения</w:t>
            </w:r>
          </w:p>
        </w:tc>
        <w:tc>
          <w:tcPr>
            <w:tcW w:w="1473" w:type="dxa"/>
            <w:vAlign w:val="center"/>
          </w:tcPr>
          <w:p w14:paraId="704E2C88" w14:textId="77777777" w:rsidR="0017467E" w:rsidRPr="00AF1EB8" w:rsidRDefault="0017467E" w:rsidP="007F16E7">
            <w:pPr>
              <w:pStyle w:val="ConsPlusNormal"/>
            </w:pPr>
          </w:p>
        </w:tc>
      </w:tr>
      <w:tr w:rsidR="0017467E" w:rsidRPr="00AF1EB8" w14:paraId="1F744693" w14:textId="77777777" w:rsidTr="007F16E7">
        <w:tc>
          <w:tcPr>
            <w:tcW w:w="1191" w:type="dxa"/>
            <w:vAlign w:val="center"/>
          </w:tcPr>
          <w:p w14:paraId="1FB29C03" w14:textId="77777777" w:rsidR="0017467E" w:rsidRPr="00AF1EB8" w:rsidRDefault="0017467E" w:rsidP="007F16E7">
            <w:pPr>
              <w:pStyle w:val="ConsPlusNormal"/>
            </w:pPr>
            <w:r w:rsidRPr="00AF1EB8">
              <w:t>Урок 34</w:t>
            </w:r>
          </w:p>
        </w:tc>
        <w:tc>
          <w:tcPr>
            <w:tcW w:w="6405" w:type="dxa"/>
            <w:vAlign w:val="center"/>
          </w:tcPr>
          <w:p w14:paraId="2217DBC9" w14:textId="77777777" w:rsidR="0017467E" w:rsidRPr="00AF1EB8" w:rsidRDefault="0017467E" w:rsidP="007F16E7">
            <w:pPr>
              <w:pStyle w:val="ConsPlusNormal"/>
              <w:jc w:val="both"/>
            </w:pPr>
            <w:r w:rsidRPr="00AF1EB8">
              <w:t>Синтаксический и пунктуационный анализ сложносочиненного предложения. Практикум</w:t>
            </w:r>
          </w:p>
        </w:tc>
        <w:tc>
          <w:tcPr>
            <w:tcW w:w="1473" w:type="dxa"/>
            <w:vAlign w:val="center"/>
          </w:tcPr>
          <w:p w14:paraId="08577D72" w14:textId="77777777" w:rsidR="0017467E" w:rsidRPr="00AF1EB8" w:rsidRDefault="0017467E" w:rsidP="007F16E7">
            <w:pPr>
              <w:pStyle w:val="ConsPlusNormal"/>
              <w:jc w:val="center"/>
            </w:pPr>
            <w:r w:rsidRPr="00AF1EB8">
              <w:t>1</w:t>
            </w:r>
          </w:p>
        </w:tc>
      </w:tr>
      <w:tr w:rsidR="0017467E" w:rsidRPr="00AF1EB8" w14:paraId="422BF7AE" w14:textId="77777777" w:rsidTr="007F16E7">
        <w:tc>
          <w:tcPr>
            <w:tcW w:w="1191" w:type="dxa"/>
            <w:vAlign w:val="center"/>
          </w:tcPr>
          <w:p w14:paraId="4AC425CE" w14:textId="77777777" w:rsidR="0017467E" w:rsidRPr="00AF1EB8" w:rsidRDefault="0017467E" w:rsidP="007F16E7">
            <w:pPr>
              <w:pStyle w:val="ConsPlusNormal"/>
            </w:pPr>
            <w:r w:rsidRPr="00AF1EB8">
              <w:t>Урок 35</w:t>
            </w:r>
          </w:p>
        </w:tc>
        <w:tc>
          <w:tcPr>
            <w:tcW w:w="6405" w:type="dxa"/>
            <w:vAlign w:val="center"/>
          </w:tcPr>
          <w:p w14:paraId="61EB36B6" w14:textId="77777777" w:rsidR="0017467E" w:rsidRPr="00AF1EB8" w:rsidRDefault="0017467E" w:rsidP="007F16E7">
            <w:pPr>
              <w:pStyle w:val="ConsPlusNormal"/>
              <w:jc w:val="both"/>
            </w:pPr>
            <w:r w:rsidRPr="00AF1EB8">
              <w:t>Особенности употребления сложносочиненных предложений в речи</w:t>
            </w:r>
          </w:p>
        </w:tc>
        <w:tc>
          <w:tcPr>
            <w:tcW w:w="1473" w:type="dxa"/>
            <w:vAlign w:val="center"/>
          </w:tcPr>
          <w:p w14:paraId="179ECD05" w14:textId="77777777" w:rsidR="0017467E" w:rsidRPr="00AF1EB8" w:rsidRDefault="0017467E" w:rsidP="007F16E7">
            <w:pPr>
              <w:pStyle w:val="ConsPlusNormal"/>
            </w:pPr>
          </w:p>
        </w:tc>
      </w:tr>
      <w:tr w:rsidR="0017467E" w:rsidRPr="00AF1EB8" w14:paraId="78A24503" w14:textId="77777777" w:rsidTr="007F16E7">
        <w:tc>
          <w:tcPr>
            <w:tcW w:w="1191" w:type="dxa"/>
            <w:vAlign w:val="center"/>
          </w:tcPr>
          <w:p w14:paraId="2BC9B743" w14:textId="77777777" w:rsidR="0017467E" w:rsidRPr="00AF1EB8" w:rsidRDefault="0017467E" w:rsidP="007F16E7">
            <w:pPr>
              <w:pStyle w:val="ConsPlusNormal"/>
            </w:pPr>
            <w:r w:rsidRPr="00AF1EB8">
              <w:t>Урок 36</w:t>
            </w:r>
          </w:p>
        </w:tc>
        <w:tc>
          <w:tcPr>
            <w:tcW w:w="6405" w:type="dxa"/>
            <w:vAlign w:val="center"/>
          </w:tcPr>
          <w:p w14:paraId="74885223" w14:textId="77777777" w:rsidR="0017467E" w:rsidRPr="00AF1EB8" w:rsidRDefault="0017467E" w:rsidP="007F16E7">
            <w:pPr>
              <w:pStyle w:val="ConsPlusNormal"/>
              <w:jc w:val="both"/>
            </w:pPr>
            <w:r w:rsidRPr="00AF1EB8">
              <w:t>Повторение темы "Сложносочиненное предложение"</w:t>
            </w:r>
          </w:p>
        </w:tc>
        <w:tc>
          <w:tcPr>
            <w:tcW w:w="1473" w:type="dxa"/>
            <w:vAlign w:val="center"/>
          </w:tcPr>
          <w:p w14:paraId="2CC40FE3" w14:textId="77777777" w:rsidR="0017467E" w:rsidRPr="00AF1EB8" w:rsidRDefault="0017467E" w:rsidP="007F16E7">
            <w:pPr>
              <w:pStyle w:val="ConsPlusNormal"/>
            </w:pPr>
          </w:p>
        </w:tc>
      </w:tr>
      <w:tr w:rsidR="0017467E" w:rsidRPr="00AF1EB8" w14:paraId="29D1ECCC" w14:textId="77777777" w:rsidTr="007F16E7">
        <w:tc>
          <w:tcPr>
            <w:tcW w:w="1191" w:type="dxa"/>
            <w:vAlign w:val="center"/>
          </w:tcPr>
          <w:p w14:paraId="043E8439" w14:textId="77777777" w:rsidR="0017467E" w:rsidRPr="00AF1EB8" w:rsidRDefault="0017467E" w:rsidP="007F16E7">
            <w:pPr>
              <w:pStyle w:val="ConsPlusNormal"/>
            </w:pPr>
            <w:r w:rsidRPr="00AF1EB8">
              <w:t>Урок 37</w:t>
            </w:r>
          </w:p>
        </w:tc>
        <w:tc>
          <w:tcPr>
            <w:tcW w:w="6405" w:type="dxa"/>
            <w:vAlign w:val="center"/>
          </w:tcPr>
          <w:p w14:paraId="6D632332" w14:textId="77777777" w:rsidR="0017467E" w:rsidRPr="00AF1EB8" w:rsidRDefault="0017467E" w:rsidP="007F16E7">
            <w:pPr>
              <w:pStyle w:val="ConsPlusNormal"/>
              <w:jc w:val="both"/>
            </w:pPr>
            <w:r w:rsidRPr="00AF1EB8">
              <w:t>Повторение темы "Сложносочиненное предложение". Практикум</w:t>
            </w:r>
          </w:p>
        </w:tc>
        <w:tc>
          <w:tcPr>
            <w:tcW w:w="1473" w:type="dxa"/>
            <w:vAlign w:val="center"/>
          </w:tcPr>
          <w:p w14:paraId="0F4A209D" w14:textId="77777777" w:rsidR="0017467E" w:rsidRPr="00AF1EB8" w:rsidRDefault="0017467E" w:rsidP="007F16E7">
            <w:pPr>
              <w:pStyle w:val="ConsPlusNormal"/>
              <w:jc w:val="center"/>
            </w:pPr>
            <w:r w:rsidRPr="00AF1EB8">
              <w:t>1</w:t>
            </w:r>
          </w:p>
        </w:tc>
      </w:tr>
      <w:tr w:rsidR="0017467E" w:rsidRPr="00AF1EB8" w14:paraId="5EC28E8D" w14:textId="77777777" w:rsidTr="007F16E7">
        <w:tc>
          <w:tcPr>
            <w:tcW w:w="1191" w:type="dxa"/>
            <w:vAlign w:val="center"/>
          </w:tcPr>
          <w:p w14:paraId="757605B4" w14:textId="77777777" w:rsidR="0017467E" w:rsidRPr="00AF1EB8" w:rsidRDefault="0017467E" w:rsidP="007F16E7">
            <w:pPr>
              <w:pStyle w:val="ConsPlusNormal"/>
            </w:pPr>
            <w:r w:rsidRPr="00AF1EB8">
              <w:t>Урок 38</w:t>
            </w:r>
          </w:p>
        </w:tc>
        <w:tc>
          <w:tcPr>
            <w:tcW w:w="6405" w:type="dxa"/>
            <w:vAlign w:val="center"/>
          </w:tcPr>
          <w:p w14:paraId="4BC5C20D" w14:textId="77777777" w:rsidR="0017467E" w:rsidRPr="00AF1EB8" w:rsidRDefault="0017467E" w:rsidP="007F16E7">
            <w:pPr>
              <w:pStyle w:val="ConsPlusNormal"/>
              <w:jc w:val="both"/>
            </w:pPr>
            <w:r w:rsidRPr="00AF1EB8">
              <w:t>Контрольная работа по теме "Сложносочиненное предложение"</w:t>
            </w:r>
          </w:p>
        </w:tc>
        <w:tc>
          <w:tcPr>
            <w:tcW w:w="1473" w:type="dxa"/>
            <w:vAlign w:val="center"/>
          </w:tcPr>
          <w:p w14:paraId="7CB249B5" w14:textId="77777777" w:rsidR="0017467E" w:rsidRPr="00AF1EB8" w:rsidRDefault="0017467E" w:rsidP="007F16E7">
            <w:pPr>
              <w:pStyle w:val="ConsPlusNormal"/>
            </w:pPr>
          </w:p>
        </w:tc>
      </w:tr>
      <w:tr w:rsidR="0017467E" w:rsidRPr="00AF1EB8" w14:paraId="20E00277" w14:textId="77777777" w:rsidTr="007F16E7">
        <w:tc>
          <w:tcPr>
            <w:tcW w:w="1191" w:type="dxa"/>
            <w:vAlign w:val="center"/>
          </w:tcPr>
          <w:p w14:paraId="68E3A358" w14:textId="77777777" w:rsidR="0017467E" w:rsidRPr="00AF1EB8" w:rsidRDefault="0017467E" w:rsidP="007F16E7">
            <w:pPr>
              <w:pStyle w:val="ConsPlusNormal"/>
            </w:pPr>
            <w:r w:rsidRPr="00AF1EB8">
              <w:t>Урок 39</w:t>
            </w:r>
          </w:p>
        </w:tc>
        <w:tc>
          <w:tcPr>
            <w:tcW w:w="6405" w:type="dxa"/>
            <w:vAlign w:val="center"/>
          </w:tcPr>
          <w:p w14:paraId="7FFE44ED" w14:textId="77777777" w:rsidR="0017467E" w:rsidRPr="00AF1EB8" w:rsidRDefault="0017467E" w:rsidP="007F16E7">
            <w:pPr>
              <w:pStyle w:val="ConsPlusNormal"/>
              <w:jc w:val="both"/>
            </w:pPr>
            <w:r w:rsidRPr="00AF1EB8">
              <w:t>Понятие о сложноподчиненном предложении</w:t>
            </w:r>
          </w:p>
        </w:tc>
        <w:tc>
          <w:tcPr>
            <w:tcW w:w="1473" w:type="dxa"/>
            <w:vAlign w:val="center"/>
          </w:tcPr>
          <w:p w14:paraId="58A72FC2" w14:textId="77777777" w:rsidR="0017467E" w:rsidRPr="00AF1EB8" w:rsidRDefault="0017467E" w:rsidP="007F16E7">
            <w:pPr>
              <w:pStyle w:val="ConsPlusNormal"/>
            </w:pPr>
          </w:p>
        </w:tc>
      </w:tr>
      <w:tr w:rsidR="0017467E" w:rsidRPr="00AF1EB8" w14:paraId="57F0AC53" w14:textId="77777777" w:rsidTr="007F16E7">
        <w:tc>
          <w:tcPr>
            <w:tcW w:w="1191" w:type="dxa"/>
            <w:vAlign w:val="center"/>
          </w:tcPr>
          <w:p w14:paraId="4CCB52AA" w14:textId="77777777" w:rsidR="0017467E" w:rsidRPr="00AF1EB8" w:rsidRDefault="0017467E" w:rsidP="007F16E7">
            <w:pPr>
              <w:pStyle w:val="ConsPlusNormal"/>
            </w:pPr>
            <w:r w:rsidRPr="00AF1EB8">
              <w:t>Урок 40</w:t>
            </w:r>
          </w:p>
        </w:tc>
        <w:tc>
          <w:tcPr>
            <w:tcW w:w="6405" w:type="dxa"/>
            <w:vAlign w:val="center"/>
          </w:tcPr>
          <w:p w14:paraId="2F2F2FE1" w14:textId="77777777" w:rsidR="0017467E" w:rsidRPr="00AF1EB8" w:rsidRDefault="0017467E" w:rsidP="007F16E7">
            <w:pPr>
              <w:pStyle w:val="ConsPlusNormal"/>
              <w:jc w:val="both"/>
            </w:pPr>
            <w:r w:rsidRPr="00AF1EB8">
              <w:t>Союзы и союзные слова в сложноподчиненном предложении</w:t>
            </w:r>
          </w:p>
        </w:tc>
        <w:tc>
          <w:tcPr>
            <w:tcW w:w="1473" w:type="dxa"/>
            <w:vAlign w:val="center"/>
          </w:tcPr>
          <w:p w14:paraId="404CA8B3" w14:textId="77777777" w:rsidR="0017467E" w:rsidRPr="00AF1EB8" w:rsidRDefault="0017467E" w:rsidP="007F16E7">
            <w:pPr>
              <w:pStyle w:val="ConsPlusNormal"/>
            </w:pPr>
          </w:p>
        </w:tc>
      </w:tr>
      <w:tr w:rsidR="0017467E" w:rsidRPr="00AF1EB8" w14:paraId="2BBD61E0" w14:textId="77777777" w:rsidTr="007F16E7">
        <w:tc>
          <w:tcPr>
            <w:tcW w:w="1191" w:type="dxa"/>
            <w:vAlign w:val="center"/>
          </w:tcPr>
          <w:p w14:paraId="470FC910" w14:textId="77777777" w:rsidR="0017467E" w:rsidRPr="00AF1EB8" w:rsidRDefault="0017467E" w:rsidP="007F16E7">
            <w:pPr>
              <w:pStyle w:val="ConsPlusNormal"/>
            </w:pPr>
            <w:r w:rsidRPr="00AF1EB8">
              <w:t>Урок 41</w:t>
            </w:r>
          </w:p>
        </w:tc>
        <w:tc>
          <w:tcPr>
            <w:tcW w:w="6405" w:type="dxa"/>
            <w:vAlign w:val="center"/>
          </w:tcPr>
          <w:p w14:paraId="43A14DA5" w14:textId="77777777" w:rsidR="0017467E" w:rsidRPr="00AF1EB8" w:rsidRDefault="0017467E" w:rsidP="007F16E7">
            <w:pPr>
              <w:pStyle w:val="ConsPlusNormal"/>
              <w:jc w:val="both"/>
            </w:pPr>
            <w:r w:rsidRPr="00AF1EB8">
              <w:t>Знаки препинания в сложноподчиненном предложении</w:t>
            </w:r>
          </w:p>
        </w:tc>
        <w:tc>
          <w:tcPr>
            <w:tcW w:w="1473" w:type="dxa"/>
            <w:vAlign w:val="center"/>
          </w:tcPr>
          <w:p w14:paraId="1E2C7CD3" w14:textId="77777777" w:rsidR="0017467E" w:rsidRPr="00AF1EB8" w:rsidRDefault="0017467E" w:rsidP="007F16E7">
            <w:pPr>
              <w:pStyle w:val="ConsPlusNormal"/>
            </w:pPr>
          </w:p>
        </w:tc>
      </w:tr>
      <w:tr w:rsidR="0017467E" w:rsidRPr="00AF1EB8" w14:paraId="3ED77F17" w14:textId="77777777" w:rsidTr="007F16E7">
        <w:tc>
          <w:tcPr>
            <w:tcW w:w="1191" w:type="dxa"/>
            <w:vAlign w:val="center"/>
          </w:tcPr>
          <w:p w14:paraId="1B60A332" w14:textId="77777777" w:rsidR="0017467E" w:rsidRPr="00AF1EB8" w:rsidRDefault="0017467E" w:rsidP="007F16E7">
            <w:pPr>
              <w:pStyle w:val="ConsPlusNormal"/>
            </w:pPr>
            <w:r w:rsidRPr="00AF1EB8">
              <w:t>Урок 42</w:t>
            </w:r>
          </w:p>
        </w:tc>
        <w:tc>
          <w:tcPr>
            <w:tcW w:w="6405" w:type="dxa"/>
            <w:vAlign w:val="center"/>
          </w:tcPr>
          <w:p w14:paraId="65618051" w14:textId="77777777" w:rsidR="0017467E" w:rsidRPr="00AF1EB8" w:rsidRDefault="0017467E" w:rsidP="007F16E7">
            <w:pPr>
              <w:pStyle w:val="ConsPlusNormal"/>
              <w:jc w:val="both"/>
            </w:pPr>
            <w:r w:rsidRPr="00AF1EB8">
              <w:t>Сочинение-рассуждение (определение понятия и комментарий)</w:t>
            </w:r>
          </w:p>
        </w:tc>
        <w:tc>
          <w:tcPr>
            <w:tcW w:w="1473" w:type="dxa"/>
            <w:vAlign w:val="center"/>
          </w:tcPr>
          <w:p w14:paraId="68848461" w14:textId="77777777" w:rsidR="0017467E" w:rsidRPr="00AF1EB8" w:rsidRDefault="0017467E" w:rsidP="007F16E7">
            <w:pPr>
              <w:pStyle w:val="ConsPlusNormal"/>
            </w:pPr>
          </w:p>
        </w:tc>
      </w:tr>
      <w:tr w:rsidR="0017467E" w:rsidRPr="00AF1EB8" w14:paraId="322F90F1" w14:textId="77777777" w:rsidTr="007F16E7">
        <w:tc>
          <w:tcPr>
            <w:tcW w:w="1191" w:type="dxa"/>
            <w:vAlign w:val="center"/>
          </w:tcPr>
          <w:p w14:paraId="6C3366E0" w14:textId="77777777" w:rsidR="0017467E" w:rsidRPr="00AF1EB8" w:rsidRDefault="0017467E" w:rsidP="007F16E7">
            <w:pPr>
              <w:pStyle w:val="ConsPlusNormal"/>
            </w:pPr>
            <w:r w:rsidRPr="00AF1EB8">
              <w:t>Урок 43</w:t>
            </w:r>
          </w:p>
        </w:tc>
        <w:tc>
          <w:tcPr>
            <w:tcW w:w="6405" w:type="dxa"/>
            <w:vAlign w:val="center"/>
          </w:tcPr>
          <w:p w14:paraId="0AFE9132" w14:textId="77777777" w:rsidR="0017467E" w:rsidRPr="00AF1EB8" w:rsidRDefault="0017467E" w:rsidP="007F16E7">
            <w:pPr>
              <w:pStyle w:val="ConsPlusNormal"/>
              <w:jc w:val="both"/>
            </w:pPr>
            <w:r w:rsidRPr="00AF1EB8">
              <w:t>Классификация сложноподчиненных предложений</w:t>
            </w:r>
          </w:p>
        </w:tc>
        <w:tc>
          <w:tcPr>
            <w:tcW w:w="1473" w:type="dxa"/>
            <w:vAlign w:val="center"/>
          </w:tcPr>
          <w:p w14:paraId="6314DB57" w14:textId="77777777" w:rsidR="0017467E" w:rsidRPr="00AF1EB8" w:rsidRDefault="0017467E" w:rsidP="007F16E7">
            <w:pPr>
              <w:pStyle w:val="ConsPlusNormal"/>
            </w:pPr>
          </w:p>
        </w:tc>
      </w:tr>
      <w:tr w:rsidR="0017467E" w:rsidRPr="00AF1EB8" w14:paraId="711302F2" w14:textId="77777777" w:rsidTr="007F16E7">
        <w:tc>
          <w:tcPr>
            <w:tcW w:w="1191" w:type="dxa"/>
            <w:vAlign w:val="center"/>
          </w:tcPr>
          <w:p w14:paraId="65D83C73" w14:textId="77777777" w:rsidR="0017467E" w:rsidRPr="00AF1EB8" w:rsidRDefault="0017467E" w:rsidP="007F16E7">
            <w:pPr>
              <w:pStyle w:val="ConsPlusNormal"/>
            </w:pPr>
            <w:r w:rsidRPr="00AF1EB8">
              <w:t>Урок 44</w:t>
            </w:r>
          </w:p>
        </w:tc>
        <w:tc>
          <w:tcPr>
            <w:tcW w:w="6405" w:type="dxa"/>
            <w:vAlign w:val="center"/>
          </w:tcPr>
          <w:p w14:paraId="3393EBE2" w14:textId="77777777" w:rsidR="0017467E" w:rsidRPr="00AF1EB8" w:rsidRDefault="0017467E" w:rsidP="007F16E7">
            <w:pPr>
              <w:pStyle w:val="ConsPlusNormal"/>
              <w:jc w:val="both"/>
            </w:pPr>
            <w:r w:rsidRPr="00AF1EB8">
              <w:t>Сложноподчиненные предложения с придаточными определительными</w:t>
            </w:r>
          </w:p>
        </w:tc>
        <w:tc>
          <w:tcPr>
            <w:tcW w:w="1473" w:type="dxa"/>
            <w:vAlign w:val="center"/>
          </w:tcPr>
          <w:p w14:paraId="4CCD0A5A" w14:textId="77777777" w:rsidR="0017467E" w:rsidRPr="00AF1EB8" w:rsidRDefault="0017467E" w:rsidP="007F16E7">
            <w:pPr>
              <w:pStyle w:val="ConsPlusNormal"/>
            </w:pPr>
          </w:p>
        </w:tc>
      </w:tr>
      <w:tr w:rsidR="0017467E" w:rsidRPr="00AF1EB8" w14:paraId="480BBB3A" w14:textId="77777777" w:rsidTr="007F16E7">
        <w:tc>
          <w:tcPr>
            <w:tcW w:w="1191" w:type="dxa"/>
            <w:vAlign w:val="center"/>
          </w:tcPr>
          <w:p w14:paraId="0164FF78" w14:textId="77777777" w:rsidR="0017467E" w:rsidRPr="00AF1EB8" w:rsidRDefault="0017467E" w:rsidP="007F16E7">
            <w:pPr>
              <w:pStyle w:val="ConsPlusNormal"/>
            </w:pPr>
            <w:r w:rsidRPr="00AF1EB8">
              <w:t>Урок 45</w:t>
            </w:r>
          </w:p>
        </w:tc>
        <w:tc>
          <w:tcPr>
            <w:tcW w:w="6405" w:type="dxa"/>
            <w:vAlign w:val="center"/>
          </w:tcPr>
          <w:p w14:paraId="1AA95452" w14:textId="77777777" w:rsidR="0017467E" w:rsidRPr="00AF1EB8" w:rsidRDefault="0017467E" w:rsidP="007F16E7">
            <w:pPr>
              <w:pStyle w:val="ConsPlusNormal"/>
              <w:jc w:val="both"/>
            </w:pPr>
            <w:r w:rsidRPr="00AF1EB8">
              <w:t>Сложноподчиненные предложения с придаточными определительными. Практикум</w:t>
            </w:r>
          </w:p>
        </w:tc>
        <w:tc>
          <w:tcPr>
            <w:tcW w:w="1473" w:type="dxa"/>
            <w:vAlign w:val="center"/>
          </w:tcPr>
          <w:p w14:paraId="6D148A54" w14:textId="77777777" w:rsidR="0017467E" w:rsidRPr="00AF1EB8" w:rsidRDefault="0017467E" w:rsidP="007F16E7">
            <w:pPr>
              <w:pStyle w:val="ConsPlusNormal"/>
              <w:jc w:val="center"/>
            </w:pPr>
            <w:r w:rsidRPr="00AF1EB8">
              <w:t>1</w:t>
            </w:r>
          </w:p>
        </w:tc>
      </w:tr>
      <w:tr w:rsidR="0017467E" w:rsidRPr="00AF1EB8" w14:paraId="7F36CC14" w14:textId="77777777" w:rsidTr="007F16E7">
        <w:tc>
          <w:tcPr>
            <w:tcW w:w="1191" w:type="dxa"/>
            <w:vAlign w:val="center"/>
          </w:tcPr>
          <w:p w14:paraId="051A884D" w14:textId="77777777" w:rsidR="0017467E" w:rsidRPr="00AF1EB8" w:rsidRDefault="0017467E" w:rsidP="007F16E7">
            <w:pPr>
              <w:pStyle w:val="ConsPlusNormal"/>
            </w:pPr>
            <w:r w:rsidRPr="00AF1EB8">
              <w:t>Урок 46</w:t>
            </w:r>
          </w:p>
        </w:tc>
        <w:tc>
          <w:tcPr>
            <w:tcW w:w="6405" w:type="dxa"/>
            <w:vAlign w:val="center"/>
          </w:tcPr>
          <w:p w14:paraId="65EB987C" w14:textId="77777777" w:rsidR="0017467E" w:rsidRPr="00AF1EB8" w:rsidRDefault="0017467E" w:rsidP="007F16E7">
            <w:pPr>
              <w:pStyle w:val="ConsPlusNormal"/>
              <w:jc w:val="both"/>
            </w:pPr>
            <w:r w:rsidRPr="00AF1EB8">
              <w:t>Сложноподчиненные предложения с придаточными изъяснительными</w:t>
            </w:r>
          </w:p>
        </w:tc>
        <w:tc>
          <w:tcPr>
            <w:tcW w:w="1473" w:type="dxa"/>
            <w:vAlign w:val="center"/>
          </w:tcPr>
          <w:p w14:paraId="1A45B4D3" w14:textId="77777777" w:rsidR="0017467E" w:rsidRPr="00AF1EB8" w:rsidRDefault="0017467E" w:rsidP="007F16E7">
            <w:pPr>
              <w:pStyle w:val="ConsPlusNormal"/>
            </w:pPr>
          </w:p>
        </w:tc>
      </w:tr>
      <w:tr w:rsidR="0017467E" w:rsidRPr="00AF1EB8" w14:paraId="70460F83" w14:textId="77777777" w:rsidTr="007F16E7">
        <w:tc>
          <w:tcPr>
            <w:tcW w:w="1191" w:type="dxa"/>
            <w:vAlign w:val="center"/>
          </w:tcPr>
          <w:p w14:paraId="74401BC4" w14:textId="77777777" w:rsidR="0017467E" w:rsidRPr="00AF1EB8" w:rsidRDefault="0017467E" w:rsidP="007F16E7">
            <w:pPr>
              <w:pStyle w:val="ConsPlusNormal"/>
            </w:pPr>
            <w:r w:rsidRPr="00AF1EB8">
              <w:t>Урок 47</w:t>
            </w:r>
          </w:p>
        </w:tc>
        <w:tc>
          <w:tcPr>
            <w:tcW w:w="6405" w:type="dxa"/>
            <w:vAlign w:val="center"/>
          </w:tcPr>
          <w:p w14:paraId="5A761BD2" w14:textId="77777777" w:rsidR="0017467E" w:rsidRPr="00AF1EB8" w:rsidRDefault="0017467E" w:rsidP="007F16E7">
            <w:pPr>
              <w:pStyle w:val="ConsPlusNormal"/>
              <w:jc w:val="both"/>
            </w:pPr>
            <w:r w:rsidRPr="00AF1EB8">
              <w:t>Сложноподчиненные предложения с придаточными изъяснительными. Практикум</w:t>
            </w:r>
          </w:p>
        </w:tc>
        <w:tc>
          <w:tcPr>
            <w:tcW w:w="1473" w:type="dxa"/>
            <w:vAlign w:val="center"/>
          </w:tcPr>
          <w:p w14:paraId="00163D9B" w14:textId="77777777" w:rsidR="0017467E" w:rsidRPr="00AF1EB8" w:rsidRDefault="0017467E" w:rsidP="007F16E7">
            <w:pPr>
              <w:pStyle w:val="ConsPlusNormal"/>
              <w:jc w:val="center"/>
            </w:pPr>
            <w:r w:rsidRPr="00AF1EB8">
              <w:t>1</w:t>
            </w:r>
          </w:p>
        </w:tc>
      </w:tr>
      <w:tr w:rsidR="0017467E" w:rsidRPr="00AF1EB8" w14:paraId="63BBDEFE" w14:textId="77777777" w:rsidTr="007F16E7">
        <w:tc>
          <w:tcPr>
            <w:tcW w:w="1191" w:type="dxa"/>
            <w:vAlign w:val="center"/>
          </w:tcPr>
          <w:p w14:paraId="4ACE1B3D" w14:textId="77777777" w:rsidR="0017467E" w:rsidRPr="00AF1EB8" w:rsidRDefault="0017467E" w:rsidP="007F16E7">
            <w:pPr>
              <w:pStyle w:val="ConsPlusNormal"/>
            </w:pPr>
            <w:r w:rsidRPr="00AF1EB8">
              <w:t>Урок 48</w:t>
            </w:r>
          </w:p>
        </w:tc>
        <w:tc>
          <w:tcPr>
            <w:tcW w:w="6405" w:type="dxa"/>
            <w:vAlign w:val="center"/>
          </w:tcPr>
          <w:p w14:paraId="5FF7C402" w14:textId="77777777" w:rsidR="0017467E" w:rsidRPr="00AF1EB8" w:rsidRDefault="0017467E" w:rsidP="007F16E7">
            <w:pPr>
              <w:pStyle w:val="ConsPlusNormal"/>
              <w:jc w:val="both"/>
            </w:pPr>
            <w:r w:rsidRPr="00AF1EB8">
              <w:t>Группы сложноподчиненных предложений с придаточными обстоятельственными</w:t>
            </w:r>
          </w:p>
        </w:tc>
        <w:tc>
          <w:tcPr>
            <w:tcW w:w="1473" w:type="dxa"/>
            <w:vAlign w:val="center"/>
          </w:tcPr>
          <w:p w14:paraId="3F275A31" w14:textId="77777777" w:rsidR="0017467E" w:rsidRPr="00AF1EB8" w:rsidRDefault="0017467E" w:rsidP="007F16E7">
            <w:pPr>
              <w:pStyle w:val="ConsPlusNormal"/>
            </w:pPr>
          </w:p>
        </w:tc>
      </w:tr>
      <w:tr w:rsidR="0017467E" w:rsidRPr="00AF1EB8" w14:paraId="30DBFAB6" w14:textId="77777777" w:rsidTr="007F16E7">
        <w:tc>
          <w:tcPr>
            <w:tcW w:w="1191" w:type="dxa"/>
            <w:vAlign w:val="center"/>
          </w:tcPr>
          <w:p w14:paraId="3966A445" w14:textId="77777777" w:rsidR="0017467E" w:rsidRPr="00AF1EB8" w:rsidRDefault="0017467E" w:rsidP="007F16E7">
            <w:pPr>
              <w:pStyle w:val="ConsPlusNormal"/>
            </w:pPr>
            <w:r w:rsidRPr="00AF1EB8">
              <w:t>Урок 49</w:t>
            </w:r>
          </w:p>
        </w:tc>
        <w:tc>
          <w:tcPr>
            <w:tcW w:w="6405" w:type="dxa"/>
            <w:vAlign w:val="center"/>
          </w:tcPr>
          <w:p w14:paraId="31B8B76B" w14:textId="77777777" w:rsidR="0017467E" w:rsidRPr="00AF1EB8" w:rsidRDefault="0017467E" w:rsidP="007F16E7">
            <w:pPr>
              <w:pStyle w:val="ConsPlusNormal"/>
              <w:jc w:val="both"/>
            </w:pPr>
            <w:r w:rsidRPr="00AF1EB8">
              <w:t>Сложноподчиненные предложения с придаточными времени</w:t>
            </w:r>
          </w:p>
        </w:tc>
        <w:tc>
          <w:tcPr>
            <w:tcW w:w="1473" w:type="dxa"/>
            <w:vAlign w:val="center"/>
          </w:tcPr>
          <w:p w14:paraId="1661613C" w14:textId="77777777" w:rsidR="0017467E" w:rsidRPr="00AF1EB8" w:rsidRDefault="0017467E" w:rsidP="007F16E7">
            <w:pPr>
              <w:pStyle w:val="ConsPlusNormal"/>
            </w:pPr>
          </w:p>
        </w:tc>
      </w:tr>
      <w:tr w:rsidR="0017467E" w:rsidRPr="00AF1EB8" w14:paraId="48CBBE1A" w14:textId="77777777" w:rsidTr="007F16E7">
        <w:tc>
          <w:tcPr>
            <w:tcW w:w="1191" w:type="dxa"/>
            <w:vAlign w:val="center"/>
          </w:tcPr>
          <w:p w14:paraId="022DEFA3" w14:textId="77777777" w:rsidR="0017467E" w:rsidRPr="00AF1EB8" w:rsidRDefault="0017467E" w:rsidP="007F16E7">
            <w:pPr>
              <w:pStyle w:val="ConsPlusNormal"/>
            </w:pPr>
            <w:r w:rsidRPr="00AF1EB8">
              <w:t>Урок 50</w:t>
            </w:r>
          </w:p>
        </w:tc>
        <w:tc>
          <w:tcPr>
            <w:tcW w:w="6405" w:type="dxa"/>
            <w:vAlign w:val="center"/>
          </w:tcPr>
          <w:p w14:paraId="374EF9B0" w14:textId="77777777" w:rsidR="0017467E" w:rsidRPr="00AF1EB8" w:rsidRDefault="0017467E" w:rsidP="007F16E7">
            <w:pPr>
              <w:pStyle w:val="ConsPlusNormal"/>
              <w:jc w:val="both"/>
            </w:pPr>
            <w:r w:rsidRPr="00AF1EB8">
              <w:t>Сложноподчиненные предложения с придаточными места</w:t>
            </w:r>
          </w:p>
        </w:tc>
        <w:tc>
          <w:tcPr>
            <w:tcW w:w="1473" w:type="dxa"/>
            <w:vAlign w:val="center"/>
          </w:tcPr>
          <w:p w14:paraId="6BCD94A0" w14:textId="77777777" w:rsidR="0017467E" w:rsidRPr="00AF1EB8" w:rsidRDefault="0017467E" w:rsidP="007F16E7">
            <w:pPr>
              <w:pStyle w:val="ConsPlusNormal"/>
            </w:pPr>
          </w:p>
        </w:tc>
      </w:tr>
      <w:tr w:rsidR="0017467E" w:rsidRPr="00AF1EB8" w14:paraId="48DBF72B" w14:textId="77777777" w:rsidTr="007F16E7">
        <w:tc>
          <w:tcPr>
            <w:tcW w:w="1191" w:type="dxa"/>
            <w:vAlign w:val="center"/>
          </w:tcPr>
          <w:p w14:paraId="4B48CE93" w14:textId="77777777" w:rsidR="0017467E" w:rsidRPr="00AF1EB8" w:rsidRDefault="0017467E" w:rsidP="007F16E7">
            <w:pPr>
              <w:pStyle w:val="ConsPlusNormal"/>
            </w:pPr>
            <w:r w:rsidRPr="00AF1EB8">
              <w:t>Урок 51</w:t>
            </w:r>
          </w:p>
        </w:tc>
        <w:tc>
          <w:tcPr>
            <w:tcW w:w="6405" w:type="dxa"/>
            <w:vAlign w:val="center"/>
          </w:tcPr>
          <w:p w14:paraId="4329C328" w14:textId="77777777" w:rsidR="0017467E" w:rsidRPr="00AF1EB8" w:rsidRDefault="0017467E" w:rsidP="007F16E7">
            <w:pPr>
              <w:pStyle w:val="ConsPlusNormal"/>
              <w:jc w:val="both"/>
            </w:pPr>
            <w:r w:rsidRPr="00AF1EB8">
              <w:t>Сложноподчиненные предложения с придаточными причины</w:t>
            </w:r>
          </w:p>
        </w:tc>
        <w:tc>
          <w:tcPr>
            <w:tcW w:w="1473" w:type="dxa"/>
            <w:vAlign w:val="center"/>
          </w:tcPr>
          <w:p w14:paraId="3430A2A2" w14:textId="77777777" w:rsidR="0017467E" w:rsidRPr="00AF1EB8" w:rsidRDefault="0017467E" w:rsidP="007F16E7">
            <w:pPr>
              <w:pStyle w:val="ConsPlusNormal"/>
            </w:pPr>
          </w:p>
        </w:tc>
      </w:tr>
      <w:tr w:rsidR="0017467E" w:rsidRPr="00AF1EB8" w14:paraId="2CE1A5DC" w14:textId="77777777" w:rsidTr="007F16E7">
        <w:tc>
          <w:tcPr>
            <w:tcW w:w="1191" w:type="dxa"/>
            <w:vAlign w:val="center"/>
          </w:tcPr>
          <w:p w14:paraId="39A6100D" w14:textId="77777777" w:rsidR="0017467E" w:rsidRPr="00AF1EB8" w:rsidRDefault="0017467E" w:rsidP="007F16E7">
            <w:pPr>
              <w:pStyle w:val="ConsPlusNormal"/>
            </w:pPr>
            <w:r w:rsidRPr="00AF1EB8">
              <w:t>Урок 52</w:t>
            </w:r>
          </w:p>
        </w:tc>
        <w:tc>
          <w:tcPr>
            <w:tcW w:w="6405" w:type="dxa"/>
            <w:vAlign w:val="center"/>
          </w:tcPr>
          <w:p w14:paraId="32C29DFD" w14:textId="77777777" w:rsidR="0017467E" w:rsidRPr="00AF1EB8" w:rsidRDefault="0017467E" w:rsidP="007F16E7">
            <w:pPr>
              <w:pStyle w:val="ConsPlusNormal"/>
              <w:jc w:val="both"/>
            </w:pPr>
            <w:r w:rsidRPr="00AF1EB8">
              <w:t>Сложноподчиненные предложения с придаточными цели</w:t>
            </w:r>
          </w:p>
        </w:tc>
        <w:tc>
          <w:tcPr>
            <w:tcW w:w="1473" w:type="dxa"/>
            <w:vAlign w:val="center"/>
          </w:tcPr>
          <w:p w14:paraId="6F33AF86" w14:textId="77777777" w:rsidR="0017467E" w:rsidRPr="00AF1EB8" w:rsidRDefault="0017467E" w:rsidP="007F16E7">
            <w:pPr>
              <w:pStyle w:val="ConsPlusNormal"/>
            </w:pPr>
          </w:p>
        </w:tc>
      </w:tr>
      <w:tr w:rsidR="0017467E" w:rsidRPr="00AF1EB8" w14:paraId="7963953D" w14:textId="77777777" w:rsidTr="007F16E7">
        <w:tc>
          <w:tcPr>
            <w:tcW w:w="1191" w:type="dxa"/>
            <w:vAlign w:val="center"/>
          </w:tcPr>
          <w:p w14:paraId="67A4BE43" w14:textId="77777777" w:rsidR="0017467E" w:rsidRPr="00AF1EB8" w:rsidRDefault="0017467E" w:rsidP="007F16E7">
            <w:pPr>
              <w:pStyle w:val="ConsPlusNormal"/>
            </w:pPr>
            <w:r w:rsidRPr="00AF1EB8">
              <w:t>Урок 53</w:t>
            </w:r>
          </w:p>
        </w:tc>
        <w:tc>
          <w:tcPr>
            <w:tcW w:w="6405" w:type="dxa"/>
            <w:vAlign w:val="center"/>
          </w:tcPr>
          <w:p w14:paraId="36240C46" w14:textId="77777777" w:rsidR="0017467E" w:rsidRPr="00AF1EB8" w:rsidRDefault="0017467E" w:rsidP="007F16E7">
            <w:pPr>
              <w:pStyle w:val="ConsPlusNormal"/>
              <w:jc w:val="both"/>
            </w:pPr>
            <w:r w:rsidRPr="00AF1EB8">
              <w:t>Сложноподчиненные предложения с придаточными следствия</w:t>
            </w:r>
          </w:p>
        </w:tc>
        <w:tc>
          <w:tcPr>
            <w:tcW w:w="1473" w:type="dxa"/>
            <w:vAlign w:val="center"/>
          </w:tcPr>
          <w:p w14:paraId="1FF79D8B" w14:textId="77777777" w:rsidR="0017467E" w:rsidRPr="00AF1EB8" w:rsidRDefault="0017467E" w:rsidP="007F16E7">
            <w:pPr>
              <w:pStyle w:val="ConsPlusNormal"/>
            </w:pPr>
          </w:p>
        </w:tc>
      </w:tr>
      <w:tr w:rsidR="0017467E" w:rsidRPr="00AF1EB8" w14:paraId="25AB16C7" w14:textId="77777777" w:rsidTr="007F16E7">
        <w:tc>
          <w:tcPr>
            <w:tcW w:w="1191" w:type="dxa"/>
            <w:vAlign w:val="center"/>
          </w:tcPr>
          <w:p w14:paraId="7C614AC1" w14:textId="77777777" w:rsidR="0017467E" w:rsidRPr="00AF1EB8" w:rsidRDefault="0017467E" w:rsidP="007F16E7">
            <w:pPr>
              <w:pStyle w:val="ConsPlusNormal"/>
            </w:pPr>
            <w:r w:rsidRPr="00AF1EB8">
              <w:t>Урок 54</w:t>
            </w:r>
          </w:p>
        </w:tc>
        <w:tc>
          <w:tcPr>
            <w:tcW w:w="6405" w:type="dxa"/>
            <w:vAlign w:val="center"/>
          </w:tcPr>
          <w:p w14:paraId="3B7DC939" w14:textId="77777777" w:rsidR="0017467E" w:rsidRPr="00AF1EB8" w:rsidRDefault="0017467E" w:rsidP="007F16E7">
            <w:pPr>
              <w:pStyle w:val="ConsPlusNormal"/>
              <w:jc w:val="both"/>
            </w:pPr>
            <w:r w:rsidRPr="00AF1EB8">
              <w:t>Сложноподчиненное предложение с придаточным условия</w:t>
            </w:r>
          </w:p>
        </w:tc>
        <w:tc>
          <w:tcPr>
            <w:tcW w:w="1473" w:type="dxa"/>
            <w:vAlign w:val="center"/>
          </w:tcPr>
          <w:p w14:paraId="639D53F7" w14:textId="77777777" w:rsidR="0017467E" w:rsidRPr="00AF1EB8" w:rsidRDefault="0017467E" w:rsidP="007F16E7">
            <w:pPr>
              <w:pStyle w:val="ConsPlusNormal"/>
            </w:pPr>
          </w:p>
        </w:tc>
      </w:tr>
      <w:tr w:rsidR="0017467E" w:rsidRPr="00AF1EB8" w14:paraId="05B63690" w14:textId="77777777" w:rsidTr="007F16E7">
        <w:tc>
          <w:tcPr>
            <w:tcW w:w="1191" w:type="dxa"/>
            <w:vAlign w:val="center"/>
          </w:tcPr>
          <w:p w14:paraId="2F95A749" w14:textId="77777777" w:rsidR="0017467E" w:rsidRPr="00AF1EB8" w:rsidRDefault="0017467E" w:rsidP="007F16E7">
            <w:pPr>
              <w:pStyle w:val="ConsPlusNormal"/>
            </w:pPr>
            <w:r w:rsidRPr="00AF1EB8">
              <w:t>Урок 55</w:t>
            </w:r>
          </w:p>
        </w:tc>
        <w:tc>
          <w:tcPr>
            <w:tcW w:w="6405" w:type="dxa"/>
            <w:vAlign w:val="center"/>
          </w:tcPr>
          <w:p w14:paraId="1B3F70F1" w14:textId="77777777" w:rsidR="0017467E" w:rsidRPr="00AF1EB8" w:rsidRDefault="0017467E" w:rsidP="007F16E7">
            <w:pPr>
              <w:pStyle w:val="ConsPlusNormal"/>
              <w:jc w:val="both"/>
            </w:pPr>
            <w:r w:rsidRPr="00AF1EB8">
              <w:t>Сложноподчиненные предложения с придаточными уступки</w:t>
            </w:r>
          </w:p>
        </w:tc>
        <w:tc>
          <w:tcPr>
            <w:tcW w:w="1473" w:type="dxa"/>
            <w:vAlign w:val="center"/>
          </w:tcPr>
          <w:p w14:paraId="6BDC83B9" w14:textId="77777777" w:rsidR="0017467E" w:rsidRPr="00AF1EB8" w:rsidRDefault="0017467E" w:rsidP="007F16E7">
            <w:pPr>
              <w:pStyle w:val="ConsPlusNormal"/>
            </w:pPr>
          </w:p>
        </w:tc>
      </w:tr>
      <w:tr w:rsidR="0017467E" w:rsidRPr="00AF1EB8" w14:paraId="55FC9586" w14:textId="77777777" w:rsidTr="007F16E7">
        <w:tc>
          <w:tcPr>
            <w:tcW w:w="1191" w:type="dxa"/>
            <w:vAlign w:val="center"/>
          </w:tcPr>
          <w:p w14:paraId="3A57EA96" w14:textId="77777777" w:rsidR="0017467E" w:rsidRPr="00AF1EB8" w:rsidRDefault="0017467E" w:rsidP="007F16E7">
            <w:pPr>
              <w:pStyle w:val="ConsPlusNormal"/>
            </w:pPr>
            <w:r w:rsidRPr="00AF1EB8">
              <w:t>Урок 56</w:t>
            </w:r>
          </w:p>
        </w:tc>
        <w:tc>
          <w:tcPr>
            <w:tcW w:w="6405" w:type="dxa"/>
            <w:vAlign w:val="center"/>
          </w:tcPr>
          <w:p w14:paraId="59CF3FC7" w14:textId="77777777" w:rsidR="0017467E" w:rsidRPr="00AF1EB8" w:rsidRDefault="0017467E" w:rsidP="007F16E7">
            <w:pPr>
              <w:pStyle w:val="ConsPlusNormal"/>
              <w:jc w:val="both"/>
            </w:pPr>
            <w:r w:rsidRPr="00AF1EB8">
              <w:t>Сложноподчиненные предложения с придаточными образа действия</w:t>
            </w:r>
          </w:p>
        </w:tc>
        <w:tc>
          <w:tcPr>
            <w:tcW w:w="1473" w:type="dxa"/>
            <w:vAlign w:val="center"/>
          </w:tcPr>
          <w:p w14:paraId="7ECE9379" w14:textId="77777777" w:rsidR="0017467E" w:rsidRPr="00AF1EB8" w:rsidRDefault="0017467E" w:rsidP="007F16E7">
            <w:pPr>
              <w:pStyle w:val="ConsPlusNormal"/>
            </w:pPr>
          </w:p>
        </w:tc>
      </w:tr>
      <w:tr w:rsidR="0017467E" w:rsidRPr="00AF1EB8" w14:paraId="45FA980E" w14:textId="77777777" w:rsidTr="007F16E7">
        <w:tc>
          <w:tcPr>
            <w:tcW w:w="1191" w:type="dxa"/>
            <w:vAlign w:val="center"/>
          </w:tcPr>
          <w:p w14:paraId="5601063A" w14:textId="77777777" w:rsidR="0017467E" w:rsidRPr="00AF1EB8" w:rsidRDefault="0017467E" w:rsidP="007F16E7">
            <w:pPr>
              <w:pStyle w:val="ConsPlusNormal"/>
            </w:pPr>
            <w:r w:rsidRPr="00AF1EB8">
              <w:t>Урок 57</w:t>
            </w:r>
          </w:p>
        </w:tc>
        <w:tc>
          <w:tcPr>
            <w:tcW w:w="6405" w:type="dxa"/>
            <w:vAlign w:val="center"/>
          </w:tcPr>
          <w:p w14:paraId="0058C307" w14:textId="77777777" w:rsidR="0017467E" w:rsidRPr="00AF1EB8" w:rsidRDefault="0017467E" w:rsidP="007F16E7">
            <w:pPr>
              <w:pStyle w:val="ConsPlusNormal"/>
              <w:jc w:val="both"/>
            </w:pPr>
            <w:r w:rsidRPr="00AF1EB8">
              <w:t>Сложноподчиненные предложения с придаточными меры и степени</w:t>
            </w:r>
          </w:p>
        </w:tc>
        <w:tc>
          <w:tcPr>
            <w:tcW w:w="1473" w:type="dxa"/>
            <w:vAlign w:val="center"/>
          </w:tcPr>
          <w:p w14:paraId="683EA2DB" w14:textId="77777777" w:rsidR="0017467E" w:rsidRPr="00AF1EB8" w:rsidRDefault="0017467E" w:rsidP="007F16E7">
            <w:pPr>
              <w:pStyle w:val="ConsPlusNormal"/>
            </w:pPr>
          </w:p>
        </w:tc>
      </w:tr>
      <w:tr w:rsidR="0017467E" w:rsidRPr="00AF1EB8" w14:paraId="68F4E2C8" w14:textId="77777777" w:rsidTr="007F16E7">
        <w:tc>
          <w:tcPr>
            <w:tcW w:w="1191" w:type="dxa"/>
            <w:vAlign w:val="center"/>
          </w:tcPr>
          <w:p w14:paraId="39A839E9" w14:textId="77777777" w:rsidR="0017467E" w:rsidRPr="00AF1EB8" w:rsidRDefault="0017467E" w:rsidP="007F16E7">
            <w:pPr>
              <w:pStyle w:val="ConsPlusNormal"/>
            </w:pPr>
            <w:r w:rsidRPr="00AF1EB8">
              <w:t>Урок 58</w:t>
            </w:r>
          </w:p>
        </w:tc>
        <w:tc>
          <w:tcPr>
            <w:tcW w:w="6405" w:type="dxa"/>
            <w:vAlign w:val="center"/>
          </w:tcPr>
          <w:p w14:paraId="05C27DE8" w14:textId="77777777" w:rsidR="0017467E" w:rsidRPr="00AF1EB8" w:rsidRDefault="0017467E" w:rsidP="007F16E7">
            <w:pPr>
              <w:pStyle w:val="ConsPlusNormal"/>
              <w:jc w:val="both"/>
            </w:pPr>
            <w:r w:rsidRPr="00AF1EB8">
              <w:t>Сложноподчиненные предложения с придаточными сравнительными</w:t>
            </w:r>
          </w:p>
        </w:tc>
        <w:tc>
          <w:tcPr>
            <w:tcW w:w="1473" w:type="dxa"/>
            <w:vAlign w:val="center"/>
          </w:tcPr>
          <w:p w14:paraId="1164F417" w14:textId="77777777" w:rsidR="0017467E" w:rsidRPr="00AF1EB8" w:rsidRDefault="0017467E" w:rsidP="007F16E7">
            <w:pPr>
              <w:pStyle w:val="ConsPlusNormal"/>
            </w:pPr>
          </w:p>
        </w:tc>
      </w:tr>
      <w:tr w:rsidR="0017467E" w:rsidRPr="00AF1EB8" w14:paraId="09B9EE79" w14:textId="77777777" w:rsidTr="007F16E7">
        <w:tc>
          <w:tcPr>
            <w:tcW w:w="1191" w:type="dxa"/>
            <w:vAlign w:val="center"/>
          </w:tcPr>
          <w:p w14:paraId="15ACF6FD" w14:textId="77777777" w:rsidR="0017467E" w:rsidRPr="00AF1EB8" w:rsidRDefault="0017467E" w:rsidP="007F16E7">
            <w:pPr>
              <w:pStyle w:val="ConsPlusNormal"/>
            </w:pPr>
            <w:r w:rsidRPr="00AF1EB8">
              <w:t>Урок 59</w:t>
            </w:r>
          </w:p>
        </w:tc>
        <w:tc>
          <w:tcPr>
            <w:tcW w:w="6405" w:type="dxa"/>
            <w:vAlign w:val="center"/>
          </w:tcPr>
          <w:p w14:paraId="278C03B4" w14:textId="77777777" w:rsidR="0017467E" w:rsidRPr="00AF1EB8" w:rsidRDefault="0017467E" w:rsidP="007F16E7">
            <w:pPr>
              <w:pStyle w:val="ConsPlusNormal"/>
              <w:jc w:val="both"/>
            </w:pPr>
            <w:r w:rsidRPr="00AF1EB8">
              <w:t>Сложноподчиненные предложения с несколькими придаточными</w:t>
            </w:r>
          </w:p>
        </w:tc>
        <w:tc>
          <w:tcPr>
            <w:tcW w:w="1473" w:type="dxa"/>
            <w:vAlign w:val="center"/>
          </w:tcPr>
          <w:p w14:paraId="4176E848" w14:textId="77777777" w:rsidR="0017467E" w:rsidRPr="00AF1EB8" w:rsidRDefault="0017467E" w:rsidP="007F16E7">
            <w:pPr>
              <w:pStyle w:val="ConsPlusNormal"/>
            </w:pPr>
          </w:p>
        </w:tc>
      </w:tr>
      <w:tr w:rsidR="0017467E" w:rsidRPr="00AF1EB8" w14:paraId="212D5610" w14:textId="77777777" w:rsidTr="007F16E7">
        <w:tc>
          <w:tcPr>
            <w:tcW w:w="1191" w:type="dxa"/>
            <w:vAlign w:val="center"/>
          </w:tcPr>
          <w:p w14:paraId="3CFE430B" w14:textId="77777777" w:rsidR="0017467E" w:rsidRPr="00AF1EB8" w:rsidRDefault="0017467E" w:rsidP="007F16E7">
            <w:pPr>
              <w:pStyle w:val="ConsPlusNormal"/>
            </w:pPr>
            <w:r w:rsidRPr="00AF1EB8">
              <w:t>Урок 60</w:t>
            </w:r>
          </w:p>
        </w:tc>
        <w:tc>
          <w:tcPr>
            <w:tcW w:w="6405" w:type="dxa"/>
            <w:vAlign w:val="center"/>
          </w:tcPr>
          <w:p w14:paraId="015EC17C" w14:textId="77777777" w:rsidR="0017467E" w:rsidRPr="00AF1EB8" w:rsidRDefault="0017467E" w:rsidP="007F16E7">
            <w:pPr>
              <w:pStyle w:val="ConsPlusNormal"/>
              <w:jc w:val="both"/>
            </w:pPr>
            <w:r w:rsidRPr="00AF1EB8">
              <w:t>Однородное, неоднородное и последовательное подчинение придаточных частей в сложноподчиненном предложении</w:t>
            </w:r>
          </w:p>
        </w:tc>
        <w:tc>
          <w:tcPr>
            <w:tcW w:w="1473" w:type="dxa"/>
            <w:vAlign w:val="center"/>
          </w:tcPr>
          <w:p w14:paraId="2B316646" w14:textId="77777777" w:rsidR="0017467E" w:rsidRPr="00AF1EB8" w:rsidRDefault="0017467E" w:rsidP="007F16E7">
            <w:pPr>
              <w:pStyle w:val="ConsPlusNormal"/>
            </w:pPr>
          </w:p>
        </w:tc>
      </w:tr>
      <w:tr w:rsidR="0017467E" w:rsidRPr="00AF1EB8" w14:paraId="35F89E50" w14:textId="77777777" w:rsidTr="007F16E7">
        <w:tc>
          <w:tcPr>
            <w:tcW w:w="1191" w:type="dxa"/>
            <w:vAlign w:val="center"/>
          </w:tcPr>
          <w:p w14:paraId="634B5F7E" w14:textId="77777777" w:rsidR="0017467E" w:rsidRPr="00AF1EB8" w:rsidRDefault="0017467E" w:rsidP="007F16E7">
            <w:pPr>
              <w:pStyle w:val="ConsPlusNormal"/>
            </w:pPr>
            <w:r w:rsidRPr="00AF1EB8">
              <w:t>Урок 61</w:t>
            </w:r>
          </w:p>
        </w:tc>
        <w:tc>
          <w:tcPr>
            <w:tcW w:w="6405" w:type="dxa"/>
            <w:vAlign w:val="center"/>
          </w:tcPr>
          <w:p w14:paraId="5D9B4564" w14:textId="77777777" w:rsidR="0017467E" w:rsidRPr="00AF1EB8" w:rsidRDefault="0017467E" w:rsidP="007F16E7">
            <w:pPr>
              <w:pStyle w:val="ConsPlusNormal"/>
              <w:jc w:val="both"/>
            </w:pPr>
            <w:r w:rsidRPr="00AF1EB8">
              <w:t>Правила постановки знаков препинания в сложноподчиненных предложениях</w:t>
            </w:r>
          </w:p>
        </w:tc>
        <w:tc>
          <w:tcPr>
            <w:tcW w:w="1473" w:type="dxa"/>
            <w:vAlign w:val="center"/>
          </w:tcPr>
          <w:p w14:paraId="28C202F8" w14:textId="77777777" w:rsidR="0017467E" w:rsidRPr="00AF1EB8" w:rsidRDefault="0017467E" w:rsidP="007F16E7">
            <w:pPr>
              <w:pStyle w:val="ConsPlusNormal"/>
            </w:pPr>
          </w:p>
        </w:tc>
      </w:tr>
      <w:tr w:rsidR="0017467E" w:rsidRPr="00AF1EB8" w14:paraId="750F8240" w14:textId="77777777" w:rsidTr="007F16E7">
        <w:tc>
          <w:tcPr>
            <w:tcW w:w="1191" w:type="dxa"/>
            <w:vAlign w:val="center"/>
          </w:tcPr>
          <w:p w14:paraId="1DDE4213" w14:textId="77777777" w:rsidR="0017467E" w:rsidRPr="00AF1EB8" w:rsidRDefault="0017467E" w:rsidP="007F16E7">
            <w:pPr>
              <w:pStyle w:val="ConsPlusNormal"/>
            </w:pPr>
            <w:r w:rsidRPr="00AF1EB8">
              <w:t>Урок 62</w:t>
            </w:r>
          </w:p>
        </w:tc>
        <w:tc>
          <w:tcPr>
            <w:tcW w:w="6405" w:type="dxa"/>
            <w:vAlign w:val="center"/>
          </w:tcPr>
          <w:p w14:paraId="729992AA" w14:textId="77777777" w:rsidR="0017467E" w:rsidRPr="00AF1EB8" w:rsidRDefault="0017467E" w:rsidP="007F16E7">
            <w:pPr>
              <w:pStyle w:val="ConsPlusNormal"/>
              <w:jc w:val="both"/>
            </w:pPr>
            <w:r w:rsidRPr="00AF1EB8">
              <w:t>Пунктуационный анализ сложноподчиненных предложений. Практикум</w:t>
            </w:r>
          </w:p>
        </w:tc>
        <w:tc>
          <w:tcPr>
            <w:tcW w:w="1473" w:type="dxa"/>
            <w:vAlign w:val="center"/>
          </w:tcPr>
          <w:p w14:paraId="089C73B4" w14:textId="77777777" w:rsidR="0017467E" w:rsidRPr="00AF1EB8" w:rsidRDefault="0017467E" w:rsidP="007F16E7">
            <w:pPr>
              <w:pStyle w:val="ConsPlusNormal"/>
              <w:jc w:val="center"/>
            </w:pPr>
            <w:r w:rsidRPr="00AF1EB8">
              <w:t>1</w:t>
            </w:r>
          </w:p>
        </w:tc>
      </w:tr>
      <w:tr w:rsidR="0017467E" w:rsidRPr="00AF1EB8" w14:paraId="79817370" w14:textId="77777777" w:rsidTr="007F16E7">
        <w:tc>
          <w:tcPr>
            <w:tcW w:w="1191" w:type="dxa"/>
            <w:vAlign w:val="center"/>
          </w:tcPr>
          <w:p w14:paraId="6F04C47D" w14:textId="77777777" w:rsidR="0017467E" w:rsidRPr="00AF1EB8" w:rsidRDefault="0017467E" w:rsidP="007F16E7">
            <w:pPr>
              <w:pStyle w:val="ConsPlusNormal"/>
            </w:pPr>
            <w:r w:rsidRPr="00AF1EB8">
              <w:t>Урок 63</w:t>
            </w:r>
          </w:p>
        </w:tc>
        <w:tc>
          <w:tcPr>
            <w:tcW w:w="6405" w:type="dxa"/>
            <w:vAlign w:val="center"/>
          </w:tcPr>
          <w:p w14:paraId="24F2D756" w14:textId="77777777" w:rsidR="0017467E" w:rsidRPr="00AF1EB8" w:rsidRDefault="0017467E" w:rsidP="007F16E7">
            <w:pPr>
              <w:pStyle w:val="ConsPlusNormal"/>
              <w:jc w:val="both"/>
            </w:pPr>
            <w:r w:rsidRPr="00AF1EB8">
              <w:t>Синтаксический анализ сложноподчиненного предложения</w:t>
            </w:r>
          </w:p>
        </w:tc>
        <w:tc>
          <w:tcPr>
            <w:tcW w:w="1473" w:type="dxa"/>
            <w:vAlign w:val="center"/>
          </w:tcPr>
          <w:p w14:paraId="133BD5B0" w14:textId="77777777" w:rsidR="0017467E" w:rsidRPr="00AF1EB8" w:rsidRDefault="0017467E" w:rsidP="007F16E7">
            <w:pPr>
              <w:pStyle w:val="ConsPlusNormal"/>
            </w:pPr>
          </w:p>
        </w:tc>
      </w:tr>
      <w:tr w:rsidR="0017467E" w:rsidRPr="00AF1EB8" w14:paraId="33395934" w14:textId="77777777" w:rsidTr="007F16E7">
        <w:tc>
          <w:tcPr>
            <w:tcW w:w="1191" w:type="dxa"/>
            <w:vAlign w:val="center"/>
          </w:tcPr>
          <w:p w14:paraId="763679DC" w14:textId="77777777" w:rsidR="0017467E" w:rsidRPr="00AF1EB8" w:rsidRDefault="0017467E" w:rsidP="007F16E7">
            <w:pPr>
              <w:pStyle w:val="ConsPlusNormal"/>
            </w:pPr>
            <w:r w:rsidRPr="00AF1EB8">
              <w:t>Урок 64</w:t>
            </w:r>
          </w:p>
        </w:tc>
        <w:tc>
          <w:tcPr>
            <w:tcW w:w="6405" w:type="dxa"/>
            <w:vAlign w:val="center"/>
          </w:tcPr>
          <w:p w14:paraId="22EDD599" w14:textId="77777777" w:rsidR="0017467E" w:rsidRPr="00AF1EB8" w:rsidRDefault="0017467E" w:rsidP="007F16E7">
            <w:pPr>
              <w:pStyle w:val="ConsPlusNormal"/>
              <w:jc w:val="both"/>
            </w:pPr>
            <w:r w:rsidRPr="00AF1EB8">
              <w:t>Особенности употребления сложноподчиненных предложений в речи. Практикум</w:t>
            </w:r>
          </w:p>
        </w:tc>
        <w:tc>
          <w:tcPr>
            <w:tcW w:w="1473" w:type="dxa"/>
            <w:vAlign w:val="center"/>
          </w:tcPr>
          <w:p w14:paraId="19281EFC" w14:textId="77777777" w:rsidR="0017467E" w:rsidRPr="00AF1EB8" w:rsidRDefault="0017467E" w:rsidP="007F16E7">
            <w:pPr>
              <w:pStyle w:val="ConsPlusNormal"/>
              <w:jc w:val="center"/>
            </w:pPr>
            <w:r w:rsidRPr="00AF1EB8">
              <w:t>1</w:t>
            </w:r>
          </w:p>
        </w:tc>
      </w:tr>
      <w:tr w:rsidR="0017467E" w:rsidRPr="00AF1EB8" w14:paraId="684BC2DA" w14:textId="77777777" w:rsidTr="007F16E7">
        <w:tc>
          <w:tcPr>
            <w:tcW w:w="1191" w:type="dxa"/>
            <w:vAlign w:val="center"/>
          </w:tcPr>
          <w:p w14:paraId="3A1FE773" w14:textId="77777777" w:rsidR="0017467E" w:rsidRPr="00AF1EB8" w:rsidRDefault="0017467E" w:rsidP="007F16E7">
            <w:pPr>
              <w:pStyle w:val="ConsPlusNormal"/>
            </w:pPr>
            <w:r w:rsidRPr="00AF1EB8">
              <w:t>Урок 65</w:t>
            </w:r>
          </w:p>
        </w:tc>
        <w:tc>
          <w:tcPr>
            <w:tcW w:w="6405" w:type="dxa"/>
            <w:vAlign w:val="center"/>
          </w:tcPr>
          <w:p w14:paraId="74FEEC28" w14:textId="77777777" w:rsidR="0017467E" w:rsidRPr="00AF1EB8" w:rsidRDefault="0017467E" w:rsidP="007F16E7">
            <w:pPr>
              <w:pStyle w:val="ConsPlusNormal"/>
              <w:jc w:val="both"/>
            </w:pPr>
            <w:r w:rsidRPr="00AF1EB8">
              <w:t>Повторение темы "Сложноподчиненное предложение"</w:t>
            </w:r>
          </w:p>
        </w:tc>
        <w:tc>
          <w:tcPr>
            <w:tcW w:w="1473" w:type="dxa"/>
            <w:vAlign w:val="center"/>
          </w:tcPr>
          <w:p w14:paraId="72B6C260" w14:textId="77777777" w:rsidR="0017467E" w:rsidRPr="00AF1EB8" w:rsidRDefault="0017467E" w:rsidP="007F16E7">
            <w:pPr>
              <w:pStyle w:val="ConsPlusNormal"/>
            </w:pPr>
          </w:p>
        </w:tc>
      </w:tr>
      <w:tr w:rsidR="0017467E" w:rsidRPr="00AF1EB8" w14:paraId="4C1CB514" w14:textId="77777777" w:rsidTr="007F16E7">
        <w:tc>
          <w:tcPr>
            <w:tcW w:w="1191" w:type="dxa"/>
            <w:vAlign w:val="center"/>
          </w:tcPr>
          <w:p w14:paraId="3D7F0747" w14:textId="77777777" w:rsidR="0017467E" w:rsidRPr="00AF1EB8" w:rsidRDefault="0017467E" w:rsidP="007F16E7">
            <w:pPr>
              <w:pStyle w:val="ConsPlusNormal"/>
            </w:pPr>
            <w:r w:rsidRPr="00AF1EB8">
              <w:t>Урок 66</w:t>
            </w:r>
          </w:p>
        </w:tc>
        <w:tc>
          <w:tcPr>
            <w:tcW w:w="6405" w:type="dxa"/>
            <w:vAlign w:val="center"/>
          </w:tcPr>
          <w:p w14:paraId="4D46FFB7" w14:textId="77777777" w:rsidR="0017467E" w:rsidRPr="00AF1EB8" w:rsidRDefault="0017467E" w:rsidP="007F16E7">
            <w:pPr>
              <w:pStyle w:val="ConsPlusNormal"/>
              <w:jc w:val="both"/>
            </w:pPr>
            <w:r w:rsidRPr="00AF1EB8">
              <w:t>Повторение темы "Сложноподчиненное предложение". Практикум</w:t>
            </w:r>
          </w:p>
        </w:tc>
        <w:tc>
          <w:tcPr>
            <w:tcW w:w="1473" w:type="dxa"/>
            <w:vAlign w:val="center"/>
          </w:tcPr>
          <w:p w14:paraId="37CCEFEA" w14:textId="77777777" w:rsidR="0017467E" w:rsidRPr="00AF1EB8" w:rsidRDefault="0017467E" w:rsidP="007F16E7">
            <w:pPr>
              <w:pStyle w:val="ConsPlusNormal"/>
              <w:jc w:val="center"/>
            </w:pPr>
            <w:r w:rsidRPr="00AF1EB8">
              <w:t>1</w:t>
            </w:r>
          </w:p>
        </w:tc>
      </w:tr>
      <w:tr w:rsidR="0017467E" w:rsidRPr="00AF1EB8" w14:paraId="4C4B2DAF" w14:textId="77777777" w:rsidTr="007F16E7">
        <w:tc>
          <w:tcPr>
            <w:tcW w:w="1191" w:type="dxa"/>
            <w:vAlign w:val="center"/>
          </w:tcPr>
          <w:p w14:paraId="045BAEA4" w14:textId="77777777" w:rsidR="0017467E" w:rsidRPr="00AF1EB8" w:rsidRDefault="0017467E" w:rsidP="007F16E7">
            <w:pPr>
              <w:pStyle w:val="ConsPlusNormal"/>
            </w:pPr>
            <w:r w:rsidRPr="00AF1EB8">
              <w:t>Урок 67</w:t>
            </w:r>
          </w:p>
        </w:tc>
        <w:tc>
          <w:tcPr>
            <w:tcW w:w="6405" w:type="dxa"/>
            <w:vAlign w:val="center"/>
          </w:tcPr>
          <w:p w14:paraId="4C476C0B" w14:textId="77777777" w:rsidR="0017467E" w:rsidRPr="00AF1EB8" w:rsidRDefault="0017467E" w:rsidP="007F16E7">
            <w:pPr>
              <w:pStyle w:val="ConsPlusNormal"/>
              <w:jc w:val="both"/>
            </w:pPr>
            <w:r w:rsidRPr="00AF1EB8">
              <w:t>Контрольная работа по теме "Сложноподчиненное предложение"</w:t>
            </w:r>
          </w:p>
        </w:tc>
        <w:tc>
          <w:tcPr>
            <w:tcW w:w="1473" w:type="dxa"/>
            <w:vAlign w:val="center"/>
          </w:tcPr>
          <w:p w14:paraId="6B08D11D" w14:textId="77777777" w:rsidR="0017467E" w:rsidRPr="00AF1EB8" w:rsidRDefault="0017467E" w:rsidP="007F16E7">
            <w:pPr>
              <w:pStyle w:val="ConsPlusNormal"/>
            </w:pPr>
          </w:p>
        </w:tc>
      </w:tr>
      <w:tr w:rsidR="0017467E" w:rsidRPr="00AF1EB8" w14:paraId="37E79BB3" w14:textId="77777777" w:rsidTr="007F16E7">
        <w:tc>
          <w:tcPr>
            <w:tcW w:w="1191" w:type="dxa"/>
            <w:vAlign w:val="center"/>
          </w:tcPr>
          <w:p w14:paraId="7B247EFE" w14:textId="77777777" w:rsidR="0017467E" w:rsidRPr="00AF1EB8" w:rsidRDefault="0017467E" w:rsidP="007F16E7">
            <w:pPr>
              <w:pStyle w:val="ConsPlusNormal"/>
            </w:pPr>
            <w:r w:rsidRPr="00AF1EB8">
              <w:t>Урок 68</w:t>
            </w:r>
          </w:p>
        </w:tc>
        <w:tc>
          <w:tcPr>
            <w:tcW w:w="6405" w:type="dxa"/>
            <w:vAlign w:val="center"/>
          </w:tcPr>
          <w:p w14:paraId="4228D01B" w14:textId="77777777" w:rsidR="0017467E" w:rsidRPr="00AF1EB8" w:rsidRDefault="0017467E" w:rsidP="007F16E7">
            <w:pPr>
              <w:pStyle w:val="ConsPlusNormal"/>
              <w:jc w:val="both"/>
            </w:pPr>
            <w:r w:rsidRPr="00AF1EB8">
              <w:t>Понятие о бессоюзном сложном предложении</w:t>
            </w:r>
          </w:p>
        </w:tc>
        <w:tc>
          <w:tcPr>
            <w:tcW w:w="1473" w:type="dxa"/>
            <w:vAlign w:val="center"/>
          </w:tcPr>
          <w:p w14:paraId="32C48323" w14:textId="77777777" w:rsidR="0017467E" w:rsidRPr="00AF1EB8" w:rsidRDefault="0017467E" w:rsidP="007F16E7">
            <w:pPr>
              <w:pStyle w:val="ConsPlusNormal"/>
            </w:pPr>
          </w:p>
        </w:tc>
      </w:tr>
      <w:tr w:rsidR="0017467E" w:rsidRPr="00AF1EB8" w14:paraId="285DD2D8" w14:textId="77777777" w:rsidTr="007F16E7">
        <w:tc>
          <w:tcPr>
            <w:tcW w:w="1191" w:type="dxa"/>
            <w:vAlign w:val="center"/>
          </w:tcPr>
          <w:p w14:paraId="4B4CEE87" w14:textId="77777777" w:rsidR="0017467E" w:rsidRPr="00AF1EB8" w:rsidRDefault="0017467E" w:rsidP="007F16E7">
            <w:pPr>
              <w:pStyle w:val="ConsPlusNormal"/>
            </w:pPr>
            <w:r w:rsidRPr="00AF1EB8">
              <w:t>Урок 69</w:t>
            </w:r>
          </w:p>
        </w:tc>
        <w:tc>
          <w:tcPr>
            <w:tcW w:w="6405" w:type="dxa"/>
            <w:vAlign w:val="center"/>
          </w:tcPr>
          <w:p w14:paraId="61679C57" w14:textId="77777777" w:rsidR="0017467E" w:rsidRPr="00AF1EB8" w:rsidRDefault="0017467E" w:rsidP="007F16E7">
            <w:pPr>
              <w:pStyle w:val="ConsPlusNormal"/>
              <w:jc w:val="both"/>
            </w:pPr>
            <w:r w:rsidRPr="00AF1EB8">
              <w:t>Смысловые отношения между частями бессоюзного сложного предложения</w:t>
            </w:r>
          </w:p>
        </w:tc>
        <w:tc>
          <w:tcPr>
            <w:tcW w:w="1473" w:type="dxa"/>
            <w:vAlign w:val="center"/>
          </w:tcPr>
          <w:p w14:paraId="5EE593A4" w14:textId="77777777" w:rsidR="0017467E" w:rsidRPr="00AF1EB8" w:rsidRDefault="0017467E" w:rsidP="007F16E7">
            <w:pPr>
              <w:pStyle w:val="ConsPlusNormal"/>
            </w:pPr>
          </w:p>
        </w:tc>
      </w:tr>
      <w:tr w:rsidR="0017467E" w:rsidRPr="00AF1EB8" w14:paraId="15141C4F" w14:textId="77777777" w:rsidTr="007F16E7">
        <w:tc>
          <w:tcPr>
            <w:tcW w:w="1191" w:type="dxa"/>
            <w:vAlign w:val="center"/>
          </w:tcPr>
          <w:p w14:paraId="326E8143" w14:textId="77777777" w:rsidR="0017467E" w:rsidRPr="00AF1EB8" w:rsidRDefault="0017467E" w:rsidP="007F16E7">
            <w:pPr>
              <w:pStyle w:val="ConsPlusNormal"/>
            </w:pPr>
            <w:r w:rsidRPr="00AF1EB8">
              <w:t>Урок 70</w:t>
            </w:r>
          </w:p>
        </w:tc>
        <w:tc>
          <w:tcPr>
            <w:tcW w:w="6405" w:type="dxa"/>
            <w:vAlign w:val="center"/>
          </w:tcPr>
          <w:p w14:paraId="5461A42E" w14:textId="77777777" w:rsidR="0017467E" w:rsidRPr="00AF1EB8" w:rsidRDefault="0017467E" w:rsidP="007F16E7">
            <w:pPr>
              <w:pStyle w:val="ConsPlusNormal"/>
              <w:jc w:val="both"/>
            </w:pPr>
            <w:r w:rsidRPr="00AF1EB8">
              <w:t>Виды бессоюзных сложных предложений</w:t>
            </w:r>
          </w:p>
        </w:tc>
        <w:tc>
          <w:tcPr>
            <w:tcW w:w="1473" w:type="dxa"/>
            <w:vAlign w:val="center"/>
          </w:tcPr>
          <w:p w14:paraId="40E4656F" w14:textId="77777777" w:rsidR="0017467E" w:rsidRPr="00AF1EB8" w:rsidRDefault="0017467E" w:rsidP="007F16E7">
            <w:pPr>
              <w:pStyle w:val="ConsPlusNormal"/>
            </w:pPr>
          </w:p>
        </w:tc>
      </w:tr>
      <w:tr w:rsidR="0017467E" w:rsidRPr="00AF1EB8" w14:paraId="4ADBC9F6" w14:textId="77777777" w:rsidTr="007F16E7">
        <w:tc>
          <w:tcPr>
            <w:tcW w:w="1191" w:type="dxa"/>
            <w:vAlign w:val="center"/>
          </w:tcPr>
          <w:p w14:paraId="3F8EB307" w14:textId="77777777" w:rsidR="0017467E" w:rsidRPr="00AF1EB8" w:rsidRDefault="0017467E" w:rsidP="007F16E7">
            <w:pPr>
              <w:pStyle w:val="ConsPlusNormal"/>
            </w:pPr>
            <w:r w:rsidRPr="00AF1EB8">
              <w:t>Урок 71</w:t>
            </w:r>
          </w:p>
        </w:tc>
        <w:tc>
          <w:tcPr>
            <w:tcW w:w="6405" w:type="dxa"/>
            <w:vAlign w:val="center"/>
          </w:tcPr>
          <w:p w14:paraId="6076F373" w14:textId="77777777" w:rsidR="0017467E" w:rsidRPr="00AF1EB8" w:rsidRDefault="0017467E" w:rsidP="007F16E7">
            <w:pPr>
              <w:pStyle w:val="ConsPlusNormal"/>
              <w:jc w:val="both"/>
            </w:pPr>
            <w:r w:rsidRPr="00AF1EB8">
              <w:t>Виды бессоюзных сложных предложений. Практикум</w:t>
            </w:r>
          </w:p>
        </w:tc>
        <w:tc>
          <w:tcPr>
            <w:tcW w:w="1473" w:type="dxa"/>
            <w:vAlign w:val="center"/>
          </w:tcPr>
          <w:p w14:paraId="4E666FCC" w14:textId="77777777" w:rsidR="0017467E" w:rsidRPr="00AF1EB8" w:rsidRDefault="0017467E" w:rsidP="007F16E7">
            <w:pPr>
              <w:pStyle w:val="ConsPlusNormal"/>
              <w:jc w:val="center"/>
            </w:pPr>
            <w:r w:rsidRPr="00AF1EB8">
              <w:t>1</w:t>
            </w:r>
          </w:p>
        </w:tc>
      </w:tr>
      <w:tr w:rsidR="0017467E" w:rsidRPr="00AF1EB8" w14:paraId="15CAA354" w14:textId="77777777" w:rsidTr="007F16E7">
        <w:tc>
          <w:tcPr>
            <w:tcW w:w="1191" w:type="dxa"/>
            <w:vAlign w:val="center"/>
          </w:tcPr>
          <w:p w14:paraId="6CDFCEF0" w14:textId="77777777" w:rsidR="0017467E" w:rsidRPr="00AF1EB8" w:rsidRDefault="0017467E" w:rsidP="007F16E7">
            <w:pPr>
              <w:pStyle w:val="ConsPlusNormal"/>
            </w:pPr>
            <w:r w:rsidRPr="00AF1EB8">
              <w:t>Урок 72</w:t>
            </w:r>
          </w:p>
        </w:tc>
        <w:tc>
          <w:tcPr>
            <w:tcW w:w="6405" w:type="dxa"/>
            <w:vAlign w:val="center"/>
          </w:tcPr>
          <w:p w14:paraId="6112AE98" w14:textId="77777777" w:rsidR="0017467E" w:rsidRPr="00AF1EB8" w:rsidRDefault="0017467E" w:rsidP="007F16E7">
            <w:pPr>
              <w:pStyle w:val="ConsPlusNormal"/>
              <w:jc w:val="both"/>
            </w:pPr>
            <w:r w:rsidRPr="00AF1EB8">
              <w:t>Бессоюзные сложные предложения со значением перечисления</w:t>
            </w:r>
          </w:p>
        </w:tc>
        <w:tc>
          <w:tcPr>
            <w:tcW w:w="1473" w:type="dxa"/>
            <w:vAlign w:val="center"/>
          </w:tcPr>
          <w:p w14:paraId="24C0DC28" w14:textId="77777777" w:rsidR="0017467E" w:rsidRPr="00AF1EB8" w:rsidRDefault="0017467E" w:rsidP="007F16E7">
            <w:pPr>
              <w:pStyle w:val="ConsPlusNormal"/>
            </w:pPr>
          </w:p>
        </w:tc>
      </w:tr>
      <w:tr w:rsidR="0017467E" w:rsidRPr="00AF1EB8" w14:paraId="382DD788" w14:textId="77777777" w:rsidTr="007F16E7">
        <w:tc>
          <w:tcPr>
            <w:tcW w:w="1191" w:type="dxa"/>
            <w:vAlign w:val="center"/>
          </w:tcPr>
          <w:p w14:paraId="19E89B38" w14:textId="77777777" w:rsidR="0017467E" w:rsidRPr="00AF1EB8" w:rsidRDefault="0017467E" w:rsidP="007F16E7">
            <w:pPr>
              <w:pStyle w:val="ConsPlusNormal"/>
            </w:pPr>
            <w:r w:rsidRPr="00AF1EB8">
              <w:t>Урок 73</w:t>
            </w:r>
          </w:p>
        </w:tc>
        <w:tc>
          <w:tcPr>
            <w:tcW w:w="6405" w:type="dxa"/>
            <w:vAlign w:val="center"/>
          </w:tcPr>
          <w:p w14:paraId="0B9774AF" w14:textId="77777777" w:rsidR="0017467E" w:rsidRPr="00AF1EB8" w:rsidRDefault="0017467E" w:rsidP="007F16E7">
            <w:pPr>
              <w:pStyle w:val="ConsPlusNormal"/>
              <w:jc w:val="both"/>
            </w:pPr>
            <w:r w:rsidRPr="00AF1EB8">
              <w:t>Запятая и точка с запятой в бессоюзном сложном предложении. Практикум</w:t>
            </w:r>
          </w:p>
        </w:tc>
        <w:tc>
          <w:tcPr>
            <w:tcW w:w="1473" w:type="dxa"/>
            <w:vAlign w:val="center"/>
          </w:tcPr>
          <w:p w14:paraId="4C642009" w14:textId="77777777" w:rsidR="0017467E" w:rsidRPr="00AF1EB8" w:rsidRDefault="0017467E" w:rsidP="007F16E7">
            <w:pPr>
              <w:pStyle w:val="ConsPlusNormal"/>
              <w:jc w:val="center"/>
            </w:pPr>
            <w:r w:rsidRPr="00AF1EB8">
              <w:t>1</w:t>
            </w:r>
          </w:p>
        </w:tc>
      </w:tr>
      <w:tr w:rsidR="0017467E" w:rsidRPr="00AF1EB8" w14:paraId="063F8F55" w14:textId="77777777" w:rsidTr="007F16E7">
        <w:tc>
          <w:tcPr>
            <w:tcW w:w="1191" w:type="dxa"/>
            <w:vAlign w:val="center"/>
          </w:tcPr>
          <w:p w14:paraId="51B24336" w14:textId="77777777" w:rsidR="0017467E" w:rsidRPr="00AF1EB8" w:rsidRDefault="0017467E" w:rsidP="007F16E7">
            <w:pPr>
              <w:pStyle w:val="ConsPlusNormal"/>
            </w:pPr>
            <w:r w:rsidRPr="00AF1EB8">
              <w:t>Урок 74</w:t>
            </w:r>
          </w:p>
        </w:tc>
        <w:tc>
          <w:tcPr>
            <w:tcW w:w="6405" w:type="dxa"/>
            <w:vAlign w:val="center"/>
          </w:tcPr>
          <w:p w14:paraId="3EC96168" w14:textId="77777777" w:rsidR="0017467E" w:rsidRPr="00AF1EB8" w:rsidRDefault="0017467E" w:rsidP="007F16E7">
            <w:pPr>
              <w:pStyle w:val="ConsPlusNormal"/>
              <w:jc w:val="both"/>
            </w:pPr>
            <w:r w:rsidRPr="00AF1EB8">
              <w:t>Бессоюзные сложные предложения со значением причины, пояснения, дополнения</w:t>
            </w:r>
          </w:p>
        </w:tc>
        <w:tc>
          <w:tcPr>
            <w:tcW w:w="1473" w:type="dxa"/>
            <w:vAlign w:val="center"/>
          </w:tcPr>
          <w:p w14:paraId="4EAAB71C" w14:textId="77777777" w:rsidR="0017467E" w:rsidRPr="00AF1EB8" w:rsidRDefault="0017467E" w:rsidP="007F16E7">
            <w:pPr>
              <w:pStyle w:val="ConsPlusNormal"/>
            </w:pPr>
          </w:p>
        </w:tc>
      </w:tr>
      <w:tr w:rsidR="0017467E" w:rsidRPr="00AF1EB8" w14:paraId="53211F1B" w14:textId="77777777" w:rsidTr="007F16E7">
        <w:tc>
          <w:tcPr>
            <w:tcW w:w="1191" w:type="dxa"/>
            <w:vAlign w:val="center"/>
          </w:tcPr>
          <w:p w14:paraId="4F6A6168" w14:textId="77777777" w:rsidR="0017467E" w:rsidRPr="00AF1EB8" w:rsidRDefault="0017467E" w:rsidP="007F16E7">
            <w:pPr>
              <w:pStyle w:val="ConsPlusNormal"/>
            </w:pPr>
            <w:r w:rsidRPr="00AF1EB8">
              <w:t>Урок 75</w:t>
            </w:r>
          </w:p>
        </w:tc>
        <w:tc>
          <w:tcPr>
            <w:tcW w:w="6405" w:type="dxa"/>
            <w:vAlign w:val="center"/>
          </w:tcPr>
          <w:p w14:paraId="3F27AF18" w14:textId="77777777" w:rsidR="0017467E" w:rsidRPr="00AF1EB8" w:rsidRDefault="0017467E" w:rsidP="007F16E7">
            <w:pPr>
              <w:pStyle w:val="ConsPlusNormal"/>
              <w:jc w:val="both"/>
            </w:pPr>
            <w:r w:rsidRPr="00AF1EB8">
              <w:t>Двоеточие в бессоюзном сложном предложении. Практикум</w:t>
            </w:r>
          </w:p>
        </w:tc>
        <w:tc>
          <w:tcPr>
            <w:tcW w:w="1473" w:type="dxa"/>
            <w:vAlign w:val="center"/>
          </w:tcPr>
          <w:p w14:paraId="7074FD2A" w14:textId="77777777" w:rsidR="0017467E" w:rsidRPr="00AF1EB8" w:rsidRDefault="0017467E" w:rsidP="007F16E7">
            <w:pPr>
              <w:pStyle w:val="ConsPlusNormal"/>
              <w:jc w:val="center"/>
            </w:pPr>
            <w:r w:rsidRPr="00AF1EB8">
              <w:t>1</w:t>
            </w:r>
          </w:p>
        </w:tc>
      </w:tr>
      <w:tr w:rsidR="0017467E" w:rsidRPr="00AF1EB8" w14:paraId="59D47946" w14:textId="77777777" w:rsidTr="007F16E7">
        <w:tc>
          <w:tcPr>
            <w:tcW w:w="1191" w:type="dxa"/>
            <w:vAlign w:val="center"/>
          </w:tcPr>
          <w:p w14:paraId="38B3298C" w14:textId="77777777" w:rsidR="0017467E" w:rsidRPr="00AF1EB8" w:rsidRDefault="0017467E" w:rsidP="007F16E7">
            <w:pPr>
              <w:pStyle w:val="ConsPlusNormal"/>
            </w:pPr>
            <w:r w:rsidRPr="00AF1EB8">
              <w:t>Урок 76</w:t>
            </w:r>
          </w:p>
        </w:tc>
        <w:tc>
          <w:tcPr>
            <w:tcW w:w="6405" w:type="dxa"/>
            <w:vAlign w:val="center"/>
          </w:tcPr>
          <w:p w14:paraId="4C4DB86D" w14:textId="77777777" w:rsidR="0017467E" w:rsidRPr="00AF1EB8" w:rsidRDefault="0017467E" w:rsidP="007F16E7">
            <w:pPr>
              <w:pStyle w:val="ConsPlusNormal"/>
              <w:jc w:val="both"/>
            </w:pPr>
            <w:r w:rsidRPr="00AF1EB8">
              <w:t>Бессоюзные сложные предложения со значением противопоставления, времени, условия и следствия, сравнения</w:t>
            </w:r>
          </w:p>
        </w:tc>
        <w:tc>
          <w:tcPr>
            <w:tcW w:w="1473" w:type="dxa"/>
            <w:vAlign w:val="center"/>
          </w:tcPr>
          <w:p w14:paraId="5CA8FBE5" w14:textId="77777777" w:rsidR="0017467E" w:rsidRPr="00AF1EB8" w:rsidRDefault="0017467E" w:rsidP="007F16E7">
            <w:pPr>
              <w:pStyle w:val="ConsPlusNormal"/>
            </w:pPr>
          </w:p>
        </w:tc>
      </w:tr>
      <w:tr w:rsidR="0017467E" w:rsidRPr="00AF1EB8" w14:paraId="37E9D81A" w14:textId="77777777" w:rsidTr="007F16E7">
        <w:tc>
          <w:tcPr>
            <w:tcW w:w="1191" w:type="dxa"/>
            <w:vAlign w:val="center"/>
          </w:tcPr>
          <w:p w14:paraId="473D60A6" w14:textId="77777777" w:rsidR="0017467E" w:rsidRPr="00AF1EB8" w:rsidRDefault="0017467E" w:rsidP="007F16E7">
            <w:pPr>
              <w:pStyle w:val="ConsPlusNormal"/>
            </w:pPr>
            <w:r w:rsidRPr="00AF1EB8">
              <w:t>Урок 77</w:t>
            </w:r>
          </w:p>
        </w:tc>
        <w:tc>
          <w:tcPr>
            <w:tcW w:w="6405" w:type="dxa"/>
            <w:vAlign w:val="center"/>
          </w:tcPr>
          <w:p w14:paraId="18B1A190" w14:textId="77777777" w:rsidR="0017467E" w:rsidRPr="00AF1EB8" w:rsidRDefault="0017467E" w:rsidP="007F16E7">
            <w:pPr>
              <w:pStyle w:val="ConsPlusNormal"/>
              <w:jc w:val="both"/>
            </w:pPr>
            <w:r w:rsidRPr="00AF1EB8">
              <w:t>Тире в бессоюзном сложном предложении. Практикум</w:t>
            </w:r>
          </w:p>
        </w:tc>
        <w:tc>
          <w:tcPr>
            <w:tcW w:w="1473" w:type="dxa"/>
            <w:vAlign w:val="center"/>
          </w:tcPr>
          <w:p w14:paraId="718FE24F" w14:textId="77777777" w:rsidR="0017467E" w:rsidRPr="00AF1EB8" w:rsidRDefault="0017467E" w:rsidP="007F16E7">
            <w:pPr>
              <w:pStyle w:val="ConsPlusNormal"/>
              <w:jc w:val="center"/>
            </w:pPr>
            <w:r w:rsidRPr="00AF1EB8">
              <w:t>1</w:t>
            </w:r>
          </w:p>
        </w:tc>
      </w:tr>
      <w:tr w:rsidR="0017467E" w:rsidRPr="00AF1EB8" w14:paraId="0CA87527" w14:textId="77777777" w:rsidTr="007F16E7">
        <w:tc>
          <w:tcPr>
            <w:tcW w:w="1191" w:type="dxa"/>
            <w:vAlign w:val="center"/>
          </w:tcPr>
          <w:p w14:paraId="21142A66" w14:textId="77777777" w:rsidR="0017467E" w:rsidRPr="00AF1EB8" w:rsidRDefault="0017467E" w:rsidP="007F16E7">
            <w:pPr>
              <w:pStyle w:val="ConsPlusNormal"/>
            </w:pPr>
            <w:r w:rsidRPr="00AF1EB8">
              <w:t>Урок 78</w:t>
            </w:r>
          </w:p>
        </w:tc>
        <w:tc>
          <w:tcPr>
            <w:tcW w:w="6405" w:type="dxa"/>
            <w:vAlign w:val="center"/>
          </w:tcPr>
          <w:p w14:paraId="1DAB5370" w14:textId="77777777" w:rsidR="0017467E" w:rsidRPr="00AF1EB8" w:rsidRDefault="0017467E" w:rsidP="007F16E7">
            <w:pPr>
              <w:pStyle w:val="ConsPlusNormal"/>
              <w:jc w:val="both"/>
            </w:pPr>
            <w:r w:rsidRPr="00AF1EB8">
              <w:t>Синтаксический и пунктуационный анализ бессоюзного сложного предложения</w:t>
            </w:r>
          </w:p>
        </w:tc>
        <w:tc>
          <w:tcPr>
            <w:tcW w:w="1473" w:type="dxa"/>
            <w:vAlign w:val="center"/>
          </w:tcPr>
          <w:p w14:paraId="50ACB4FF" w14:textId="77777777" w:rsidR="0017467E" w:rsidRPr="00AF1EB8" w:rsidRDefault="0017467E" w:rsidP="007F16E7">
            <w:pPr>
              <w:pStyle w:val="ConsPlusNormal"/>
            </w:pPr>
          </w:p>
        </w:tc>
      </w:tr>
      <w:tr w:rsidR="0017467E" w:rsidRPr="00AF1EB8" w14:paraId="34A00E9F" w14:textId="77777777" w:rsidTr="007F16E7">
        <w:tc>
          <w:tcPr>
            <w:tcW w:w="1191" w:type="dxa"/>
            <w:vAlign w:val="center"/>
          </w:tcPr>
          <w:p w14:paraId="35A31CD4" w14:textId="77777777" w:rsidR="0017467E" w:rsidRPr="00AF1EB8" w:rsidRDefault="0017467E" w:rsidP="007F16E7">
            <w:pPr>
              <w:pStyle w:val="ConsPlusNormal"/>
            </w:pPr>
            <w:r w:rsidRPr="00AF1EB8">
              <w:t>Урок 79</w:t>
            </w:r>
          </w:p>
        </w:tc>
        <w:tc>
          <w:tcPr>
            <w:tcW w:w="6405" w:type="dxa"/>
            <w:vAlign w:val="center"/>
          </w:tcPr>
          <w:p w14:paraId="4D95CBAE" w14:textId="77777777" w:rsidR="0017467E" w:rsidRPr="00AF1EB8" w:rsidRDefault="0017467E" w:rsidP="007F16E7">
            <w:pPr>
              <w:pStyle w:val="ConsPlusNormal"/>
              <w:jc w:val="both"/>
            </w:pPr>
            <w:r w:rsidRPr="00AF1EB8">
              <w:t>Синтаксический и пунктуационный анализ бессоюзного сложного предложения. Практикум</w:t>
            </w:r>
          </w:p>
        </w:tc>
        <w:tc>
          <w:tcPr>
            <w:tcW w:w="1473" w:type="dxa"/>
            <w:vAlign w:val="center"/>
          </w:tcPr>
          <w:p w14:paraId="06B3A3D0" w14:textId="77777777" w:rsidR="0017467E" w:rsidRPr="00AF1EB8" w:rsidRDefault="0017467E" w:rsidP="007F16E7">
            <w:pPr>
              <w:pStyle w:val="ConsPlusNormal"/>
              <w:jc w:val="center"/>
            </w:pPr>
            <w:r w:rsidRPr="00AF1EB8">
              <w:t>1</w:t>
            </w:r>
          </w:p>
        </w:tc>
      </w:tr>
      <w:tr w:rsidR="0017467E" w:rsidRPr="00AF1EB8" w14:paraId="25F6C913" w14:textId="77777777" w:rsidTr="007F16E7">
        <w:tc>
          <w:tcPr>
            <w:tcW w:w="1191" w:type="dxa"/>
            <w:vAlign w:val="center"/>
          </w:tcPr>
          <w:p w14:paraId="7B5DBC1B" w14:textId="77777777" w:rsidR="0017467E" w:rsidRPr="00AF1EB8" w:rsidRDefault="0017467E" w:rsidP="007F16E7">
            <w:pPr>
              <w:pStyle w:val="ConsPlusNormal"/>
            </w:pPr>
            <w:r w:rsidRPr="00AF1EB8">
              <w:t>Урок 80</w:t>
            </w:r>
          </w:p>
        </w:tc>
        <w:tc>
          <w:tcPr>
            <w:tcW w:w="6405" w:type="dxa"/>
            <w:vAlign w:val="center"/>
          </w:tcPr>
          <w:p w14:paraId="5606498C" w14:textId="77777777" w:rsidR="0017467E" w:rsidRPr="00AF1EB8" w:rsidRDefault="0017467E" w:rsidP="007F16E7">
            <w:pPr>
              <w:pStyle w:val="ConsPlusNormal"/>
              <w:jc w:val="both"/>
            </w:pPr>
            <w:r w:rsidRPr="00AF1EB8">
              <w:t>Грамматическая синонимия бессоюзных сложных предложений и союзных сложных предложений. Практикум</w:t>
            </w:r>
          </w:p>
        </w:tc>
        <w:tc>
          <w:tcPr>
            <w:tcW w:w="1473" w:type="dxa"/>
            <w:vAlign w:val="center"/>
          </w:tcPr>
          <w:p w14:paraId="4A4075DF" w14:textId="77777777" w:rsidR="0017467E" w:rsidRPr="00AF1EB8" w:rsidRDefault="0017467E" w:rsidP="007F16E7">
            <w:pPr>
              <w:pStyle w:val="ConsPlusNormal"/>
              <w:jc w:val="center"/>
            </w:pPr>
            <w:r w:rsidRPr="00AF1EB8">
              <w:t>1</w:t>
            </w:r>
          </w:p>
        </w:tc>
      </w:tr>
      <w:tr w:rsidR="0017467E" w:rsidRPr="00AF1EB8" w14:paraId="1DAAB88B" w14:textId="77777777" w:rsidTr="007F16E7">
        <w:tc>
          <w:tcPr>
            <w:tcW w:w="1191" w:type="dxa"/>
            <w:vAlign w:val="center"/>
          </w:tcPr>
          <w:p w14:paraId="078CA84F" w14:textId="77777777" w:rsidR="0017467E" w:rsidRPr="00AF1EB8" w:rsidRDefault="0017467E" w:rsidP="007F16E7">
            <w:pPr>
              <w:pStyle w:val="ConsPlusNormal"/>
            </w:pPr>
            <w:r w:rsidRPr="00AF1EB8">
              <w:t>Урок 81</w:t>
            </w:r>
          </w:p>
        </w:tc>
        <w:tc>
          <w:tcPr>
            <w:tcW w:w="6405" w:type="dxa"/>
            <w:vAlign w:val="center"/>
          </w:tcPr>
          <w:p w14:paraId="3A21A056" w14:textId="77777777" w:rsidR="0017467E" w:rsidRPr="00AF1EB8" w:rsidRDefault="0017467E" w:rsidP="007F16E7">
            <w:pPr>
              <w:pStyle w:val="ConsPlusNormal"/>
              <w:jc w:val="both"/>
            </w:pPr>
            <w:r w:rsidRPr="00AF1EB8">
              <w:t>Употребление бессоюзных сложных предложений в речи. Практикум</w:t>
            </w:r>
          </w:p>
        </w:tc>
        <w:tc>
          <w:tcPr>
            <w:tcW w:w="1473" w:type="dxa"/>
            <w:vAlign w:val="center"/>
          </w:tcPr>
          <w:p w14:paraId="3710E194" w14:textId="77777777" w:rsidR="0017467E" w:rsidRPr="00AF1EB8" w:rsidRDefault="0017467E" w:rsidP="007F16E7">
            <w:pPr>
              <w:pStyle w:val="ConsPlusNormal"/>
              <w:jc w:val="center"/>
            </w:pPr>
            <w:r w:rsidRPr="00AF1EB8">
              <w:t>1</w:t>
            </w:r>
          </w:p>
        </w:tc>
      </w:tr>
      <w:tr w:rsidR="0017467E" w:rsidRPr="00AF1EB8" w14:paraId="4B91BBD5" w14:textId="77777777" w:rsidTr="007F16E7">
        <w:tc>
          <w:tcPr>
            <w:tcW w:w="1191" w:type="dxa"/>
            <w:vAlign w:val="center"/>
          </w:tcPr>
          <w:p w14:paraId="397674CD" w14:textId="77777777" w:rsidR="0017467E" w:rsidRPr="00AF1EB8" w:rsidRDefault="0017467E" w:rsidP="007F16E7">
            <w:pPr>
              <w:pStyle w:val="ConsPlusNormal"/>
            </w:pPr>
            <w:r w:rsidRPr="00AF1EB8">
              <w:t>Урок 82</w:t>
            </w:r>
          </w:p>
        </w:tc>
        <w:tc>
          <w:tcPr>
            <w:tcW w:w="6405" w:type="dxa"/>
            <w:vAlign w:val="center"/>
          </w:tcPr>
          <w:p w14:paraId="106BC12E" w14:textId="77777777" w:rsidR="0017467E" w:rsidRPr="00AF1EB8" w:rsidRDefault="0017467E" w:rsidP="007F16E7">
            <w:pPr>
              <w:pStyle w:val="ConsPlusNormal"/>
              <w:jc w:val="both"/>
            </w:pPr>
            <w:r w:rsidRPr="00AF1EB8">
              <w:t>Повторение темы "Бессоюзное сложное предложение"</w:t>
            </w:r>
          </w:p>
        </w:tc>
        <w:tc>
          <w:tcPr>
            <w:tcW w:w="1473" w:type="dxa"/>
            <w:vAlign w:val="center"/>
          </w:tcPr>
          <w:p w14:paraId="10DEB9FC" w14:textId="77777777" w:rsidR="0017467E" w:rsidRPr="00AF1EB8" w:rsidRDefault="0017467E" w:rsidP="007F16E7">
            <w:pPr>
              <w:pStyle w:val="ConsPlusNormal"/>
            </w:pPr>
          </w:p>
        </w:tc>
      </w:tr>
      <w:tr w:rsidR="0017467E" w:rsidRPr="00AF1EB8" w14:paraId="78C9AC74" w14:textId="77777777" w:rsidTr="007F16E7">
        <w:tc>
          <w:tcPr>
            <w:tcW w:w="1191" w:type="dxa"/>
            <w:vAlign w:val="center"/>
          </w:tcPr>
          <w:p w14:paraId="30DFB891" w14:textId="77777777" w:rsidR="0017467E" w:rsidRPr="00AF1EB8" w:rsidRDefault="0017467E" w:rsidP="007F16E7">
            <w:pPr>
              <w:pStyle w:val="ConsPlusNormal"/>
            </w:pPr>
            <w:r w:rsidRPr="00AF1EB8">
              <w:t>Урок 83</w:t>
            </w:r>
          </w:p>
        </w:tc>
        <w:tc>
          <w:tcPr>
            <w:tcW w:w="6405" w:type="dxa"/>
            <w:vAlign w:val="center"/>
          </w:tcPr>
          <w:p w14:paraId="11B85285" w14:textId="77777777" w:rsidR="0017467E" w:rsidRPr="00AF1EB8" w:rsidRDefault="0017467E" w:rsidP="007F16E7">
            <w:pPr>
              <w:pStyle w:val="ConsPlusNormal"/>
              <w:jc w:val="both"/>
            </w:pPr>
            <w:r w:rsidRPr="00AF1EB8">
              <w:t>Повторение темы "Бессоюзное сложное предложение". Практикум</w:t>
            </w:r>
          </w:p>
        </w:tc>
        <w:tc>
          <w:tcPr>
            <w:tcW w:w="1473" w:type="dxa"/>
            <w:vAlign w:val="center"/>
          </w:tcPr>
          <w:p w14:paraId="67426280" w14:textId="77777777" w:rsidR="0017467E" w:rsidRPr="00AF1EB8" w:rsidRDefault="0017467E" w:rsidP="007F16E7">
            <w:pPr>
              <w:pStyle w:val="ConsPlusNormal"/>
              <w:jc w:val="center"/>
            </w:pPr>
            <w:r w:rsidRPr="00AF1EB8">
              <w:t>1</w:t>
            </w:r>
          </w:p>
        </w:tc>
      </w:tr>
      <w:tr w:rsidR="0017467E" w:rsidRPr="00AF1EB8" w14:paraId="68BDB54D" w14:textId="77777777" w:rsidTr="007F16E7">
        <w:tc>
          <w:tcPr>
            <w:tcW w:w="1191" w:type="dxa"/>
            <w:vAlign w:val="center"/>
          </w:tcPr>
          <w:p w14:paraId="6BE9C3D1" w14:textId="77777777" w:rsidR="0017467E" w:rsidRPr="00AF1EB8" w:rsidRDefault="0017467E" w:rsidP="007F16E7">
            <w:pPr>
              <w:pStyle w:val="ConsPlusNormal"/>
            </w:pPr>
            <w:r w:rsidRPr="00AF1EB8">
              <w:t>Урок 84</w:t>
            </w:r>
          </w:p>
        </w:tc>
        <w:tc>
          <w:tcPr>
            <w:tcW w:w="6405" w:type="dxa"/>
            <w:vAlign w:val="center"/>
          </w:tcPr>
          <w:p w14:paraId="020A1580" w14:textId="77777777" w:rsidR="0017467E" w:rsidRPr="00AF1EB8" w:rsidRDefault="0017467E" w:rsidP="007F16E7">
            <w:pPr>
              <w:pStyle w:val="ConsPlusNormal"/>
              <w:jc w:val="both"/>
            </w:pPr>
            <w:r w:rsidRPr="00AF1EB8">
              <w:t>Сжатое изложение с грамматическим заданием (в тестовой форме)</w:t>
            </w:r>
          </w:p>
        </w:tc>
        <w:tc>
          <w:tcPr>
            <w:tcW w:w="1473" w:type="dxa"/>
            <w:vAlign w:val="center"/>
          </w:tcPr>
          <w:p w14:paraId="57E78A9E" w14:textId="77777777" w:rsidR="0017467E" w:rsidRPr="00AF1EB8" w:rsidRDefault="0017467E" w:rsidP="007F16E7">
            <w:pPr>
              <w:pStyle w:val="ConsPlusNormal"/>
            </w:pPr>
          </w:p>
        </w:tc>
      </w:tr>
      <w:tr w:rsidR="0017467E" w:rsidRPr="00AF1EB8" w14:paraId="100EA529" w14:textId="77777777" w:rsidTr="007F16E7">
        <w:tc>
          <w:tcPr>
            <w:tcW w:w="1191" w:type="dxa"/>
            <w:vAlign w:val="center"/>
          </w:tcPr>
          <w:p w14:paraId="50E13D03" w14:textId="77777777" w:rsidR="0017467E" w:rsidRPr="00AF1EB8" w:rsidRDefault="0017467E" w:rsidP="007F16E7">
            <w:pPr>
              <w:pStyle w:val="ConsPlusNormal"/>
            </w:pPr>
            <w:r w:rsidRPr="00AF1EB8">
              <w:t>Урок 85</w:t>
            </w:r>
          </w:p>
        </w:tc>
        <w:tc>
          <w:tcPr>
            <w:tcW w:w="6405" w:type="dxa"/>
            <w:vAlign w:val="center"/>
          </w:tcPr>
          <w:p w14:paraId="6BEE8776" w14:textId="77777777" w:rsidR="0017467E" w:rsidRPr="00AF1EB8" w:rsidRDefault="0017467E" w:rsidP="007F16E7">
            <w:pPr>
              <w:pStyle w:val="ConsPlusNormal"/>
              <w:jc w:val="both"/>
            </w:pPr>
            <w:r w:rsidRPr="00AF1EB8">
              <w:t>Сложное предложение с разными видами союзной и бессоюзной связи</w:t>
            </w:r>
          </w:p>
        </w:tc>
        <w:tc>
          <w:tcPr>
            <w:tcW w:w="1473" w:type="dxa"/>
            <w:vAlign w:val="center"/>
          </w:tcPr>
          <w:p w14:paraId="38CF9EDF" w14:textId="77777777" w:rsidR="0017467E" w:rsidRPr="00AF1EB8" w:rsidRDefault="0017467E" w:rsidP="007F16E7">
            <w:pPr>
              <w:pStyle w:val="ConsPlusNormal"/>
            </w:pPr>
          </w:p>
        </w:tc>
      </w:tr>
      <w:tr w:rsidR="0017467E" w:rsidRPr="00AF1EB8" w14:paraId="638B90A1" w14:textId="77777777" w:rsidTr="007F16E7">
        <w:tc>
          <w:tcPr>
            <w:tcW w:w="1191" w:type="dxa"/>
            <w:vAlign w:val="center"/>
          </w:tcPr>
          <w:p w14:paraId="1CE2C8B3" w14:textId="77777777" w:rsidR="0017467E" w:rsidRPr="00AF1EB8" w:rsidRDefault="0017467E" w:rsidP="007F16E7">
            <w:pPr>
              <w:pStyle w:val="ConsPlusNormal"/>
            </w:pPr>
            <w:r w:rsidRPr="00AF1EB8">
              <w:t>Урок 86</w:t>
            </w:r>
          </w:p>
        </w:tc>
        <w:tc>
          <w:tcPr>
            <w:tcW w:w="6405" w:type="dxa"/>
            <w:vAlign w:val="center"/>
          </w:tcPr>
          <w:p w14:paraId="433A3459" w14:textId="77777777" w:rsidR="0017467E" w:rsidRPr="00AF1EB8" w:rsidRDefault="0017467E" w:rsidP="007F16E7">
            <w:pPr>
              <w:pStyle w:val="ConsPlusNormal"/>
              <w:jc w:val="both"/>
            </w:pPr>
            <w:r w:rsidRPr="00AF1EB8">
              <w:t>Типы сложных предложений с разными видами связи</w:t>
            </w:r>
          </w:p>
        </w:tc>
        <w:tc>
          <w:tcPr>
            <w:tcW w:w="1473" w:type="dxa"/>
            <w:vAlign w:val="center"/>
          </w:tcPr>
          <w:p w14:paraId="2AF71273" w14:textId="77777777" w:rsidR="0017467E" w:rsidRPr="00AF1EB8" w:rsidRDefault="0017467E" w:rsidP="007F16E7">
            <w:pPr>
              <w:pStyle w:val="ConsPlusNormal"/>
            </w:pPr>
          </w:p>
        </w:tc>
      </w:tr>
      <w:tr w:rsidR="0017467E" w:rsidRPr="00AF1EB8" w14:paraId="77A4CEC2" w14:textId="77777777" w:rsidTr="007F16E7">
        <w:tc>
          <w:tcPr>
            <w:tcW w:w="1191" w:type="dxa"/>
            <w:vAlign w:val="center"/>
          </w:tcPr>
          <w:p w14:paraId="7C385BEF" w14:textId="77777777" w:rsidR="0017467E" w:rsidRPr="00AF1EB8" w:rsidRDefault="0017467E" w:rsidP="007F16E7">
            <w:pPr>
              <w:pStyle w:val="ConsPlusNormal"/>
            </w:pPr>
            <w:r w:rsidRPr="00AF1EB8">
              <w:t>Урок 87</w:t>
            </w:r>
          </w:p>
        </w:tc>
        <w:tc>
          <w:tcPr>
            <w:tcW w:w="6405" w:type="dxa"/>
            <w:vAlign w:val="center"/>
          </w:tcPr>
          <w:p w14:paraId="192BCBCC" w14:textId="77777777" w:rsidR="0017467E" w:rsidRPr="00AF1EB8" w:rsidRDefault="0017467E" w:rsidP="007F16E7">
            <w:pPr>
              <w:pStyle w:val="ConsPlusNormal"/>
              <w:jc w:val="both"/>
            </w:pPr>
            <w:r w:rsidRPr="00AF1EB8">
              <w:t>Нормы построения сложных предложений с разными видами связи</w:t>
            </w:r>
          </w:p>
        </w:tc>
        <w:tc>
          <w:tcPr>
            <w:tcW w:w="1473" w:type="dxa"/>
            <w:vAlign w:val="center"/>
          </w:tcPr>
          <w:p w14:paraId="40362135" w14:textId="77777777" w:rsidR="0017467E" w:rsidRPr="00AF1EB8" w:rsidRDefault="0017467E" w:rsidP="007F16E7">
            <w:pPr>
              <w:pStyle w:val="ConsPlusNormal"/>
            </w:pPr>
          </w:p>
        </w:tc>
      </w:tr>
      <w:tr w:rsidR="0017467E" w:rsidRPr="00AF1EB8" w14:paraId="258E9C06" w14:textId="77777777" w:rsidTr="007F16E7">
        <w:tc>
          <w:tcPr>
            <w:tcW w:w="1191" w:type="dxa"/>
            <w:vAlign w:val="center"/>
          </w:tcPr>
          <w:p w14:paraId="089CE6E2" w14:textId="77777777" w:rsidR="0017467E" w:rsidRPr="00AF1EB8" w:rsidRDefault="0017467E" w:rsidP="007F16E7">
            <w:pPr>
              <w:pStyle w:val="ConsPlusNormal"/>
            </w:pPr>
            <w:r w:rsidRPr="00AF1EB8">
              <w:t>Урок 88</w:t>
            </w:r>
          </w:p>
        </w:tc>
        <w:tc>
          <w:tcPr>
            <w:tcW w:w="6405" w:type="dxa"/>
            <w:vAlign w:val="center"/>
          </w:tcPr>
          <w:p w14:paraId="06523011" w14:textId="77777777" w:rsidR="0017467E" w:rsidRPr="00AF1EB8" w:rsidRDefault="0017467E" w:rsidP="007F16E7">
            <w:pPr>
              <w:pStyle w:val="ConsPlusNormal"/>
              <w:jc w:val="both"/>
            </w:pPr>
            <w:r w:rsidRPr="00AF1EB8">
              <w:t>Правила постановки знаков препинания в сложных предложениях с разными видами связи</w:t>
            </w:r>
          </w:p>
        </w:tc>
        <w:tc>
          <w:tcPr>
            <w:tcW w:w="1473" w:type="dxa"/>
            <w:vAlign w:val="center"/>
          </w:tcPr>
          <w:p w14:paraId="1A0AA5FD" w14:textId="77777777" w:rsidR="0017467E" w:rsidRPr="00AF1EB8" w:rsidRDefault="0017467E" w:rsidP="007F16E7">
            <w:pPr>
              <w:pStyle w:val="ConsPlusNormal"/>
            </w:pPr>
          </w:p>
        </w:tc>
      </w:tr>
      <w:tr w:rsidR="0017467E" w:rsidRPr="00AF1EB8" w14:paraId="213C5F8D" w14:textId="77777777" w:rsidTr="007F16E7">
        <w:tc>
          <w:tcPr>
            <w:tcW w:w="1191" w:type="dxa"/>
            <w:vAlign w:val="center"/>
          </w:tcPr>
          <w:p w14:paraId="6B046619" w14:textId="77777777" w:rsidR="0017467E" w:rsidRPr="00AF1EB8" w:rsidRDefault="0017467E" w:rsidP="007F16E7">
            <w:pPr>
              <w:pStyle w:val="ConsPlusNormal"/>
            </w:pPr>
            <w:r w:rsidRPr="00AF1EB8">
              <w:t>Урок 89</w:t>
            </w:r>
          </w:p>
        </w:tc>
        <w:tc>
          <w:tcPr>
            <w:tcW w:w="6405" w:type="dxa"/>
            <w:vAlign w:val="center"/>
          </w:tcPr>
          <w:p w14:paraId="22CDB7B5" w14:textId="77777777" w:rsidR="0017467E" w:rsidRPr="00AF1EB8" w:rsidRDefault="0017467E" w:rsidP="007F16E7">
            <w:pPr>
              <w:pStyle w:val="ConsPlusNormal"/>
              <w:jc w:val="both"/>
            </w:pPr>
            <w:r w:rsidRPr="00AF1EB8">
              <w:t>Правила постановки знаков препинания в сложных предложениях с разными видами связи. Практикум</w:t>
            </w:r>
          </w:p>
        </w:tc>
        <w:tc>
          <w:tcPr>
            <w:tcW w:w="1473" w:type="dxa"/>
            <w:vAlign w:val="center"/>
          </w:tcPr>
          <w:p w14:paraId="490D6083" w14:textId="77777777" w:rsidR="0017467E" w:rsidRPr="00AF1EB8" w:rsidRDefault="0017467E" w:rsidP="007F16E7">
            <w:pPr>
              <w:pStyle w:val="ConsPlusNormal"/>
              <w:jc w:val="center"/>
            </w:pPr>
            <w:r w:rsidRPr="00AF1EB8">
              <w:t>1</w:t>
            </w:r>
          </w:p>
        </w:tc>
      </w:tr>
      <w:tr w:rsidR="0017467E" w:rsidRPr="00AF1EB8" w14:paraId="6CB27ACB" w14:textId="77777777" w:rsidTr="007F16E7">
        <w:tc>
          <w:tcPr>
            <w:tcW w:w="1191" w:type="dxa"/>
            <w:vAlign w:val="center"/>
          </w:tcPr>
          <w:p w14:paraId="242A7586" w14:textId="77777777" w:rsidR="0017467E" w:rsidRPr="00AF1EB8" w:rsidRDefault="0017467E" w:rsidP="007F16E7">
            <w:pPr>
              <w:pStyle w:val="ConsPlusNormal"/>
            </w:pPr>
            <w:r w:rsidRPr="00AF1EB8">
              <w:t>Урок 90</w:t>
            </w:r>
          </w:p>
        </w:tc>
        <w:tc>
          <w:tcPr>
            <w:tcW w:w="6405" w:type="dxa"/>
            <w:vAlign w:val="center"/>
          </w:tcPr>
          <w:p w14:paraId="0BEB4C3B" w14:textId="77777777" w:rsidR="0017467E" w:rsidRPr="00AF1EB8" w:rsidRDefault="0017467E" w:rsidP="007F16E7">
            <w:pPr>
              <w:pStyle w:val="ConsPlusNormal"/>
              <w:jc w:val="both"/>
            </w:pPr>
            <w:r w:rsidRPr="00AF1EB8">
              <w:t>Синтаксический анализ сложных предложений с разными видами связи</w:t>
            </w:r>
          </w:p>
        </w:tc>
        <w:tc>
          <w:tcPr>
            <w:tcW w:w="1473" w:type="dxa"/>
            <w:vAlign w:val="center"/>
          </w:tcPr>
          <w:p w14:paraId="5CD82FE6" w14:textId="77777777" w:rsidR="0017467E" w:rsidRPr="00AF1EB8" w:rsidRDefault="0017467E" w:rsidP="007F16E7">
            <w:pPr>
              <w:pStyle w:val="ConsPlusNormal"/>
            </w:pPr>
          </w:p>
        </w:tc>
      </w:tr>
      <w:tr w:rsidR="0017467E" w:rsidRPr="00AF1EB8" w14:paraId="079EDD61" w14:textId="77777777" w:rsidTr="007F16E7">
        <w:tc>
          <w:tcPr>
            <w:tcW w:w="1191" w:type="dxa"/>
            <w:vAlign w:val="center"/>
          </w:tcPr>
          <w:p w14:paraId="161DC1B3" w14:textId="77777777" w:rsidR="0017467E" w:rsidRPr="00AF1EB8" w:rsidRDefault="0017467E" w:rsidP="007F16E7">
            <w:pPr>
              <w:pStyle w:val="ConsPlusNormal"/>
            </w:pPr>
            <w:r w:rsidRPr="00AF1EB8">
              <w:t>Урок 91</w:t>
            </w:r>
          </w:p>
        </w:tc>
        <w:tc>
          <w:tcPr>
            <w:tcW w:w="6405" w:type="dxa"/>
            <w:vAlign w:val="center"/>
          </w:tcPr>
          <w:p w14:paraId="0E9C9E90" w14:textId="77777777" w:rsidR="0017467E" w:rsidRPr="00AF1EB8" w:rsidRDefault="0017467E" w:rsidP="007F16E7">
            <w:pPr>
              <w:pStyle w:val="ConsPlusNormal"/>
              <w:jc w:val="both"/>
            </w:pPr>
            <w:r w:rsidRPr="00AF1EB8">
              <w:t>Пунктуационный анализ сложных предложений с разными видами связи</w:t>
            </w:r>
          </w:p>
        </w:tc>
        <w:tc>
          <w:tcPr>
            <w:tcW w:w="1473" w:type="dxa"/>
            <w:vAlign w:val="center"/>
          </w:tcPr>
          <w:p w14:paraId="297BA613" w14:textId="77777777" w:rsidR="0017467E" w:rsidRPr="00AF1EB8" w:rsidRDefault="0017467E" w:rsidP="007F16E7">
            <w:pPr>
              <w:pStyle w:val="ConsPlusNormal"/>
            </w:pPr>
          </w:p>
        </w:tc>
      </w:tr>
      <w:tr w:rsidR="0017467E" w:rsidRPr="00AF1EB8" w14:paraId="60A62585" w14:textId="77777777" w:rsidTr="007F16E7">
        <w:tc>
          <w:tcPr>
            <w:tcW w:w="1191" w:type="dxa"/>
            <w:vAlign w:val="center"/>
          </w:tcPr>
          <w:p w14:paraId="749F87BC" w14:textId="77777777" w:rsidR="0017467E" w:rsidRPr="00AF1EB8" w:rsidRDefault="0017467E" w:rsidP="007F16E7">
            <w:pPr>
              <w:pStyle w:val="ConsPlusNormal"/>
            </w:pPr>
            <w:r w:rsidRPr="00AF1EB8">
              <w:t>Урок 92</w:t>
            </w:r>
          </w:p>
        </w:tc>
        <w:tc>
          <w:tcPr>
            <w:tcW w:w="6405" w:type="dxa"/>
            <w:vAlign w:val="center"/>
          </w:tcPr>
          <w:p w14:paraId="27272BAA" w14:textId="77777777" w:rsidR="0017467E" w:rsidRPr="00AF1EB8" w:rsidRDefault="0017467E" w:rsidP="007F16E7">
            <w:pPr>
              <w:pStyle w:val="ConsPlusNormal"/>
              <w:jc w:val="both"/>
            </w:pPr>
            <w:r w:rsidRPr="00AF1EB8">
              <w:t>Повторение темы "Сложные предложения с разными видами союзной и бессоюзной связи"</w:t>
            </w:r>
          </w:p>
        </w:tc>
        <w:tc>
          <w:tcPr>
            <w:tcW w:w="1473" w:type="dxa"/>
            <w:vAlign w:val="center"/>
          </w:tcPr>
          <w:p w14:paraId="24C2CFAF" w14:textId="77777777" w:rsidR="0017467E" w:rsidRPr="00AF1EB8" w:rsidRDefault="0017467E" w:rsidP="007F16E7">
            <w:pPr>
              <w:pStyle w:val="ConsPlusNormal"/>
            </w:pPr>
          </w:p>
        </w:tc>
      </w:tr>
      <w:tr w:rsidR="0017467E" w:rsidRPr="00AF1EB8" w14:paraId="02D71E54" w14:textId="77777777" w:rsidTr="007F16E7">
        <w:tc>
          <w:tcPr>
            <w:tcW w:w="1191" w:type="dxa"/>
            <w:vAlign w:val="center"/>
          </w:tcPr>
          <w:p w14:paraId="60FA3AF4" w14:textId="77777777" w:rsidR="0017467E" w:rsidRPr="00AF1EB8" w:rsidRDefault="0017467E" w:rsidP="007F16E7">
            <w:pPr>
              <w:pStyle w:val="ConsPlusNormal"/>
            </w:pPr>
            <w:r w:rsidRPr="00AF1EB8">
              <w:t>Урок 93</w:t>
            </w:r>
          </w:p>
        </w:tc>
        <w:tc>
          <w:tcPr>
            <w:tcW w:w="6405" w:type="dxa"/>
            <w:vAlign w:val="center"/>
          </w:tcPr>
          <w:p w14:paraId="7AB48219" w14:textId="77777777" w:rsidR="0017467E" w:rsidRPr="00AF1EB8" w:rsidRDefault="0017467E" w:rsidP="007F16E7">
            <w:pPr>
              <w:pStyle w:val="ConsPlusNormal"/>
              <w:jc w:val="both"/>
            </w:pPr>
            <w:r w:rsidRPr="00AF1EB8">
              <w:t>Повторение темы "Сложные предложения с разными видами союзной и бессоюзной связи". Практикум</w:t>
            </w:r>
          </w:p>
        </w:tc>
        <w:tc>
          <w:tcPr>
            <w:tcW w:w="1473" w:type="dxa"/>
            <w:vAlign w:val="center"/>
          </w:tcPr>
          <w:p w14:paraId="79EFE2A7" w14:textId="77777777" w:rsidR="0017467E" w:rsidRPr="00AF1EB8" w:rsidRDefault="0017467E" w:rsidP="007F16E7">
            <w:pPr>
              <w:pStyle w:val="ConsPlusNormal"/>
              <w:jc w:val="center"/>
            </w:pPr>
            <w:r w:rsidRPr="00AF1EB8">
              <w:t>1</w:t>
            </w:r>
          </w:p>
        </w:tc>
      </w:tr>
      <w:tr w:rsidR="0017467E" w:rsidRPr="00AF1EB8" w14:paraId="18F20BB7" w14:textId="77777777" w:rsidTr="007F16E7">
        <w:tc>
          <w:tcPr>
            <w:tcW w:w="1191" w:type="dxa"/>
            <w:vAlign w:val="center"/>
          </w:tcPr>
          <w:p w14:paraId="11B32129" w14:textId="77777777" w:rsidR="0017467E" w:rsidRPr="00AF1EB8" w:rsidRDefault="0017467E" w:rsidP="007F16E7">
            <w:pPr>
              <w:pStyle w:val="ConsPlusNormal"/>
            </w:pPr>
            <w:r w:rsidRPr="00AF1EB8">
              <w:t>Урок 94</w:t>
            </w:r>
          </w:p>
        </w:tc>
        <w:tc>
          <w:tcPr>
            <w:tcW w:w="6405" w:type="dxa"/>
            <w:vAlign w:val="center"/>
          </w:tcPr>
          <w:p w14:paraId="200BCE8E" w14:textId="77777777" w:rsidR="0017467E" w:rsidRPr="00AF1EB8" w:rsidRDefault="0017467E" w:rsidP="007F16E7">
            <w:pPr>
              <w:pStyle w:val="ConsPlusNormal"/>
              <w:jc w:val="both"/>
            </w:pPr>
            <w:r w:rsidRPr="00AF1EB8">
              <w:t>Прямая речь. Знаки препинания при прямой речи</w:t>
            </w:r>
          </w:p>
        </w:tc>
        <w:tc>
          <w:tcPr>
            <w:tcW w:w="1473" w:type="dxa"/>
            <w:vAlign w:val="center"/>
          </w:tcPr>
          <w:p w14:paraId="7FFFF1F4" w14:textId="77777777" w:rsidR="0017467E" w:rsidRPr="00AF1EB8" w:rsidRDefault="0017467E" w:rsidP="007F16E7">
            <w:pPr>
              <w:pStyle w:val="ConsPlusNormal"/>
            </w:pPr>
          </w:p>
        </w:tc>
      </w:tr>
      <w:tr w:rsidR="0017467E" w:rsidRPr="00AF1EB8" w14:paraId="0E414CF3" w14:textId="77777777" w:rsidTr="007F16E7">
        <w:tc>
          <w:tcPr>
            <w:tcW w:w="1191" w:type="dxa"/>
            <w:vAlign w:val="center"/>
          </w:tcPr>
          <w:p w14:paraId="18B81884" w14:textId="77777777" w:rsidR="0017467E" w:rsidRPr="00AF1EB8" w:rsidRDefault="0017467E" w:rsidP="007F16E7">
            <w:pPr>
              <w:pStyle w:val="ConsPlusNormal"/>
            </w:pPr>
            <w:r w:rsidRPr="00AF1EB8">
              <w:t>Урок 95</w:t>
            </w:r>
          </w:p>
        </w:tc>
        <w:tc>
          <w:tcPr>
            <w:tcW w:w="6405" w:type="dxa"/>
            <w:vAlign w:val="center"/>
          </w:tcPr>
          <w:p w14:paraId="699139CC" w14:textId="77777777" w:rsidR="0017467E" w:rsidRPr="00AF1EB8" w:rsidRDefault="0017467E" w:rsidP="007F16E7">
            <w:pPr>
              <w:pStyle w:val="ConsPlusNormal"/>
              <w:jc w:val="both"/>
            </w:pPr>
            <w:r w:rsidRPr="00AF1EB8">
              <w:t>Косвенная речь</w:t>
            </w:r>
          </w:p>
        </w:tc>
        <w:tc>
          <w:tcPr>
            <w:tcW w:w="1473" w:type="dxa"/>
            <w:vAlign w:val="center"/>
          </w:tcPr>
          <w:p w14:paraId="036329A5" w14:textId="77777777" w:rsidR="0017467E" w:rsidRPr="00AF1EB8" w:rsidRDefault="0017467E" w:rsidP="007F16E7">
            <w:pPr>
              <w:pStyle w:val="ConsPlusNormal"/>
            </w:pPr>
          </w:p>
        </w:tc>
      </w:tr>
      <w:tr w:rsidR="0017467E" w:rsidRPr="00AF1EB8" w14:paraId="32D43B1E" w14:textId="77777777" w:rsidTr="007F16E7">
        <w:tc>
          <w:tcPr>
            <w:tcW w:w="1191" w:type="dxa"/>
            <w:vAlign w:val="center"/>
          </w:tcPr>
          <w:p w14:paraId="7A31CDFB" w14:textId="77777777" w:rsidR="0017467E" w:rsidRPr="00AF1EB8" w:rsidRDefault="0017467E" w:rsidP="007F16E7">
            <w:pPr>
              <w:pStyle w:val="ConsPlusNormal"/>
            </w:pPr>
            <w:r w:rsidRPr="00AF1EB8">
              <w:t>Урок 96</w:t>
            </w:r>
          </w:p>
        </w:tc>
        <w:tc>
          <w:tcPr>
            <w:tcW w:w="6405" w:type="dxa"/>
            <w:vAlign w:val="center"/>
          </w:tcPr>
          <w:p w14:paraId="63B80FDE" w14:textId="77777777" w:rsidR="0017467E" w:rsidRPr="00AF1EB8" w:rsidRDefault="0017467E" w:rsidP="007F16E7">
            <w:pPr>
              <w:pStyle w:val="ConsPlusNormal"/>
              <w:jc w:val="both"/>
            </w:pPr>
            <w:r w:rsidRPr="00AF1EB8">
              <w:t>Цитаты. Знаки препинания при цитировании</w:t>
            </w:r>
          </w:p>
        </w:tc>
        <w:tc>
          <w:tcPr>
            <w:tcW w:w="1473" w:type="dxa"/>
            <w:vAlign w:val="center"/>
          </w:tcPr>
          <w:p w14:paraId="274590E4" w14:textId="77777777" w:rsidR="0017467E" w:rsidRPr="00AF1EB8" w:rsidRDefault="0017467E" w:rsidP="007F16E7">
            <w:pPr>
              <w:pStyle w:val="ConsPlusNormal"/>
            </w:pPr>
          </w:p>
        </w:tc>
      </w:tr>
      <w:tr w:rsidR="0017467E" w:rsidRPr="00AF1EB8" w14:paraId="2C5F5A7A" w14:textId="77777777" w:rsidTr="007F16E7">
        <w:tc>
          <w:tcPr>
            <w:tcW w:w="1191" w:type="dxa"/>
            <w:vAlign w:val="center"/>
          </w:tcPr>
          <w:p w14:paraId="12ECC1E5" w14:textId="77777777" w:rsidR="0017467E" w:rsidRPr="00AF1EB8" w:rsidRDefault="0017467E" w:rsidP="007F16E7">
            <w:pPr>
              <w:pStyle w:val="ConsPlusNormal"/>
            </w:pPr>
            <w:r w:rsidRPr="00AF1EB8">
              <w:t>Урок 97</w:t>
            </w:r>
          </w:p>
        </w:tc>
        <w:tc>
          <w:tcPr>
            <w:tcW w:w="6405" w:type="dxa"/>
            <w:vAlign w:val="center"/>
          </w:tcPr>
          <w:p w14:paraId="1FD7396C" w14:textId="77777777" w:rsidR="0017467E" w:rsidRPr="00AF1EB8" w:rsidRDefault="0017467E" w:rsidP="007F16E7">
            <w:pPr>
              <w:pStyle w:val="ConsPlusNormal"/>
              <w:jc w:val="both"/>
            </w:pPr>
            <w:r w:rsidRPr="00AF1EB8">
              <w:t>Повторение темы "Прямая и косвенная речь". Практикум</w:t>
            </w:r>
          </w:p>
        </w:tc>
        <w:tc>
          <w:tcPr>
            <w:tcW w:w="1473" w:type="dxa"/>
            <w:vAlign w:val="center"/>
          </w:tcPr>
          <w:p w14:paraId="1EC2A5CD" w14:textId="77777777" w:rsidR="0017467E" w:rsidRPr="00AF1EB8" w:rsidRDefault="0017467E" w:rsidP="007F16E7">
            <w:pPr>
              <w:pStyle w:val="ConsPlusNormal"/>
              <w:jc w:val="center"/>
            </w:pPr>
            <w:r w:rsidRPr="00AF1EB8">
              <w:t>1</w:t>
            </w:r>
          </w:p>
        </w:tc>
      </w:tr>
      <w:tr w:rsidR="0017467E" w:rsidRPr="00AF1EB8" w14:paraId="3DB932FC" w14:textId="77777777" w:rsidTr="007F16E7">
        <w:tc>
          <w:tcPr>
            <w:tcW w:w="1191" w:type="dxa"/>
            <w:vAlign w:val="center"/>
          </w:tcPr>
          <w:p w14:paraId="611ECC37" w14:textId="77777777" w:rsidR="0017467E" w:rsidRPr="00AF1EB8" w:rsidRDefault="0017467E" w:rsidP="007F16E7">
            <w:pPr>
              <w:pStyle w:val="ConsPlusNormal"/>
            </w:pPr>
            <w:r w:rsidRPr="00AF1EB8">
              <w:t>Урок 98</w:t>
            </w:r>
          </w:p>
        </w:tc>
        <w:tc>
          <w:tcPr>
            <w:tcW w:w="6405" w:type="dxa"/>
            <w:vAlign w:val="center"/>
          </w:tcPr>
          <w:p w14:paraId="758D4846" w14:textId="77777777" w:rsidR="0017467E" w:rsidRPr="00AF1EB8" w:rsidRDefault="0017467E" w:rsidP="007F16E7">
            <w:pPr>
              <w:pStyle w:val="ConsPlusNormal"/>
              <w:jc w:val="both"/>
            </w:pPr>
            <w:r w:rsidRPr="00AF1EB8">
              <w:t>Итоговая контрольная тестовая работа (в формате государственной итоговой аттестации)</w:t>
            </w:r>
          </w:p>
        </w:tc>
        <w:tc>
          <w:tcPr>
            <w:tcW w:w="1473" w:type="dxa"/>
            <w:vAlign w:val="center"/>
          </w:tcPr>
          <w:p w14:paraId="481A8DA8" w14:textId="77777777" w:rsidR="0017467E" w:rsidRPr="00AF1EB8" w:rsidRDefault="0017467E" w:rsidP="007F16E7">
            <w:pPr>
              <w:pStyle w:val="ConsPlusNormal"/>
            </w:pPr>
          </w:p>
        </w:tc>
      </w:tr>
      <w:tr w:rsidR="0017467E" w:rsidRPr="00AF1EB8" w14:paraId="6C937949" w14:textId="77777777" w:rsidTr="007F16E7">
        <w:tc>
          <w:tcPr>
            <w:tcW w:w="1191" w:type="dxa"/>
            <w:vAlign w:val="center"/>
          </w:tcPr>
          <w:p w14:paraId="04E5B5EE" w14:textId="77777777" w:rsidR="0017467E" w:rsidRPr="00AF1EB8" w:rsidRDefault="0017467E" w:rsidP="007F16E7">
            <w:pPr>
              <w:pStyle w:val="ConsPlusNormal"/>
            </w:pPr>
            <w:r w:rsidRPr="00AF1EB8">
              <w:t>Урок 99</w:t>
            </w:r>
          </w:p>
        </w:tc>
        <w:tc>
          <w:tcPr>
            <w:tcW w:w="6405" w:type="dxa"/>
            <w:vAlign w:val="center"/>
          </w:tcPr>
          <w:p w14:paraId="7B8130C4" w14:textId="77777777" w:rsidR="0017467E" w:rsidRPr="00AF1EB8" w:rsidRDefault="0017467E" w:rsidP="007F16E7">
            <w:pPr>
              <w:pStyle w:val="ConsPlusNormal"/>
              <w:jc w:val="both"/>
            </w:pPr>
            <w:r w:rsidRPr="00AF1EB8">
              <w:t>Повторение. Правописание не со словами разных частей речи</w:t>
            </w:r>
          </w:p>
        </w:tc>
        <w:tc>
          <w:tcPr>
            <w:tcW w:w="1473" w:type="dxa"/>
            <w:vAlign w:val="center"/>
          </w:tcPr>
          <w:p w14:paraId="2638D015" w14:textId="77777777" w:rsidR="0017467E" w:rsidRPr="00AF1EB8" w:rsidRDefault="0017467E" w:rsidP="007F16E7">
            <w:pPr>
              <w:pStyle w:val="ConsPlusNormal"/>
            </w:pPr>
          </w:p>
        </w:tc>
      </w:tr>
      <w:tr w:rsidR="0017467E" w:rsidRPr="00AF1EB8" w14:paraId="411C6619" w14:textId="77777777" w:rsidTr="007F16E7">
        <w:tc>
          <w:tcPr>
            <w:tcW w:w="1191" w:type="dxa"/>
            <w:vAlign w:val="center"/>
          </w:tcPr>
          <w:p w14:paraId="70A0E68B" w14:textId="77777777" w:rsidR="0017467E" w:rsidRPr="00AF1EB8" w:rsidRDefault="0017467E" w:rsidP="007F16E7">
            <w:pPr>
              <w:pStyle w:val="ConsPlusNormal"/>
            </w:pPr>
            <w:r w:rsidRPr="00AF1EB8">
              <w:t>Урок 100</w:t>
            </w:r>
          </w:p>
        </w:tc>
        <w:tc>
          <w:tcPr>
            <w:tcW w:w="6405" w:type="dxa"/>
            <w:vAlign w:val="center"/>
          </w:tcPr>
          <w:p w14:paraId="67B95A9B" w14:textId="77777777" w:rsidR="0017467E" w:rsidRPr="00AF1EB8" w:rsidRDefault="0017467E" w:rsidP="007F16E7">
            <w:pPr>
              <w:pStyle w:val="ConsPlusNormal"/>
              <w:jc w:val="both"/>
            </w:pPr>
            <w:r w:rsidRPr="00AF1EB8">
              <w:t>Повторение. Запятая в простом и сложном предложении</w:t>
            </w:r>
          </w:p>
        </w:tc>
        <w:tc>
          <w:tcPr>
            <w:tcW w:w="1473" w:type="dxa"/>
            <w:vAlign w:val="center"/>
          </w:tcPr>
          <w:p w14:paraId="4CD5CCBE" w14:textId="77777777" w:rsidR="0017467E" w:rsidRPr="00AF1EB8" w:rsidRDefault="0017467E" w:rsidP="007F16E7">
            <w:pPr>
              <w:pStyle w:val="ConsPlusNormal"/>
            </w:pPr>
          </w:p>
        </w:tc>
      </w:tr>
      <w:tr w:rsidR="0017467E" w:rsidRPr="00AF1EB8" w14:paraId="33C34DF4" w14:textId="77777777" w:rsidTr="007F16E7">
        <w:tc>
          <w:tcPr>
            <w:tcW w:w="1191" w:type="dxa"/>
            <w:vAlign w:val="center"/>
          </w:tcPr>
          <w:p w14:paraId="79859516" w14:textId="77777777" w:rsidR="0017467E" w:rsidRPr="00AF1EB8" w:rsidRDefault="0017467E" w:rsidP="007F16E7">
            <w:pPr>
              <w:pStyle w:val="ConsPlusNormal"/>
            </w:pPr>
            <w:r w:rsidRPr="00AF1EB8">
              <w:t>Урок 101</w:t>
            </w:r>
          </w:p>
        </w:tc>
        <w:tc>
          <w:tcPr>
            <w:tcW w:w="6405" w:type="dxa"/>
            <w:vAlign w:val="center"/>
          </w:tcPr>
          <w:p w14:paraId="14B55C30" w14:textId="77777777" w:rsidR="0017467E" w:rsidRPr="00AF1EB8" w:rsidRDefault="0017467E" w:rsidP="007F16E7">
            <w:pPr>
              <w:pStyle w:val="ConsPlusNormal"/>
              <w:jc w:val="both"/>
            </w:pPr>
            <w:r w:rsidRPr="00AF1EB8">
              <w:t>Повторение. Двоеточие в простом и сложном предложении</w:t>
            </w:r>
          </w:p>
        </w:tc>
        <w:tc>
          <w:tcPr>
            <w:tcW w:w="1473" w:type="dxa"/>
            <w:vAlign w:val="center"/>
          </w:tcPr>
          <w:p w14:paraId="0C9E6632" w14:textId="77777777" w:rsidR="0017467E" w:rsidRPr="00AF1EB8" w:rsidRDefault="0017467E" w:rsidP="007F16E7">
            <w:pPr>
              <w:pStyle w:val="ConsPlusNormal"/>
            </w:pPr>
          </w:p>
        </w:tc>
      </w:tr>
      <w:tr w:rsidR="0017467E" w:rsidRPr="00AF1EB8" w14:paraId="09D6EF12" w14:textId="77777777" w:rsidTr="007F16E7">
        <w:tc>
          <w:tcPr>
            <w:tcW w:w="1191" w:type="dxa"/>
            <w:vAlign w:val="center"/>
          </w:tcPr>
          <w:p w14:paraId="66924F8C" w14:textId="77777777" w:rsidR="0017467E" w:rsidRPr="00AF1EB8" w:rsidRDefault="0017467E" w:rsidP="007F16E7">
            <w:pPr>
              <w:pStyle w:val="ConsPlusNormal"/>
            </w:pPr>
            <w:r w:rsidRPr="00AF1EB8">
              <w:t>Урок 102</w:t>
            </w:r>
          </w:p>
        </w:tc>
        <w:tc>
          <w:tcPr>
            <w:tcW w:w="6405" w:type="dxa"/>
            <w:vAlign w:val="center"/>
          </w:tcPr>
          <w:p w14:paraId="160299C2" w14:textId="77777777" w:rsidR="0017467E" w:rsidRPr="00AF1EB8" w:rsidRDefault="0017467E" w:rsidP="007F16E7">
            <w:pPr>
              <w:pStyle w:val="ConsPlusNormal"/>
              <w:jc w:val="both"/>
            </w:pPr>
            <w:r w:rsidRPr="00AF1EB8">
              <w:t>Повторение. Тире в простом и сложном предложении</w:t>
            </w:r>
          </w:p>
        </w:tc>
        <w:tc>
          <w:tcPr>
            <w:tcW w:w="1473" w:type="dxa"/>
            <w:vAlign w:val="center"/>
          </w:tcPr>
          <w:p w14:paraId="7CD17087" w14:textId="77777777" w:rsidR="0017467E" w:rsidRPr="00AF1EB8" w:rsidRDefault="0017467E" w:rsidP="007F16E7">
            <w:pPr>
              <w:pStyle w:val="ConsPlusNormal"/>
            </w:pPr>
          </w:p>
        </w:tc>
      </w:tr>
      <w:tr w:rsidR="0017467E" w:rsidRPr="00AF1EB8" w14:paraId="724E9C80" w14:textId="77777777" w:rsidTr="007F16E7">
        <w:tc>
          <w:tcPr>
            <w:tcW w:w="9069" w:type="dxa"/>
            <w:gridSpan w:val="3"/>
            <w:vAlign w:val="center"/>
          </w:tcPr>
          <w:p w14:paraId="159E3B1E" w14:textId="77777777" w:rsidR="0017467E" w:rsidRPr="00AF1EB8" w:rsidRDefault="0017467E" w:rsidP="007F16E7">
            <w:pPr>
              <w:pStyle w:val="ConsPlusNormal"/>
              <w:jc w:val="both"/>
            </w:pPr>
            <w:r w:rsidRPr="00AF1EB8">
              <w:t>ОБЩЕЕ КОЛИЧЕСТВО УРОКОВ ПО ПРОГРАММЕ: 102, из них уроков, отведенных на контрольные работы, - не более 10</w:t>
            </w:r>
          </w:p>
        </w:tc>
      </w:tr>
    </w:tbl>
    <w:p w14:paraId="4CD6D9F4" w14:textId="77777777" w:rsidR="0017467E" w:rsidRPr="00AF1EB8" w:rsidRDefault="0017467E" w:rsidP="0017467E">
      <w:pPr>
        <w:pStyle w:val="ConsPlusNormal"/>
        <w:jc w:val="both"/>
      </w:pPr>
    </w:p>
    <w:p w14:paraId="69743E6E" w14:textId="77777777" w:rsidR="0017467E" w:rsidRPr="00AF1EB8" w:rsidRDefault="0017467E" w:rsidP="0017467E">
      <w:pPr>
        <w:pStyle w:val="ConsPlusNormal"/>
        <w:ind w:firstLine="540"/>
        <w:jc w:val="both"/>
      </w:pPr>
      <w:r w:rsidRPr="00AF1EB8">
        <w:t>19.13.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w:t>
      </w:r>
    </w:p>
    <w:p w14:paraId="2B8BE52B" w14:textId="77777777" w:rsidR="0017467E" w:rsidRPr="00AF1EB8" w:rsidRDefault="0017467E" w:rsidP="0017467E">
      <w:pPr>
        <w:pStyle w:val="ConsPlusNormal"/>
        <w:jc w:val="both"/>
      </w:pPr>
    </w:p>
    <w:p w14:paraId="30E368FB" w14:textId="77777777" w:rsidR="0017467E" w:rsidRPr="00AF1EB8" w:rsidRDefault="0017467E" w:rsidP="0017467E">
      <w:pPr>
        <w:pStyle w:val="ConsPlusNormal"/>
        <w:jc w:val="right"/>
      </w:pPr>
      <w:r w:rsidRPr="00AF1EB8">
        <w:t>Таблица 3</w:t>
      </w:r>
    </w:p>
    <w:p w14:paraId="1F3F2E2B" w14:textId="77777777" w:rsidR="0017467E" w:rsidRPr="00AF1EB8" w:rsidRDefault="0017467E" w:rsidP="0017467E">
      <w:pPr>
        <w:pStyle w:val="ConsPlusNormal"/>
        <w:jc w:val="both"/>
      </w:pPr>
    </w:p>
    <w:p w14:paraId="55DAD7F3" w14:textId="77777777" w:rsidR="0017467E" w:rsidRPr="00AF1EB8" w:rsidRDefault="0017467E" w:rsidP="0017467E">
      <w:pPr>
        <w:pStyle w:val="ConsPlusNormal"/>
        <w:jc w:val="center"/>
      </w:pPr>
      <w:r w:rsidRPr="00AF1EB8">
        <w:t>Проверяемые требования к результатам освоения основной</w:t>
      </w:r>
    </w:p>
    <w:p w14:paraId="479B652F" w14:textId="77777777" w:rsidR="0017467E" w:rsidRPr="00AF1EB8" w:rsidRDefault="0017467E" w:rsidP="0017467E">
      <w:pPr>
        <w:pStyle w:val="ConsPlusNormal"/>
        <w:jc w:val="center"/>
      </w:pPr>
      <w:r w:rsidRPr="00AF1EB8">
        <w:t>образовательной программы (5 класс)</w:t>
      </w:r>
    </w:p>
    <w:p w14:paraId="2F85A919"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75162D13" w14:textId="77777777" w:rsidTr="007F16E7">
        <w:tc>
          <w:tcPr>
            <w:tcW w:w="1701" w:type="dxa"/>
          </w:tcPr>
          <w:p w14:paraId="35B4E293" w14:textId="77777777" w:rsidR="0017467E" w:rsidRPr="00AF1EB8" w:rsidRDefault="0017467E" w:rsidP="007F16E7">
            <w:pPr>
              <w:pStyle w:val="ConsPlusNormal"/>
              <w:jc w:val="center"/>
            </w:pPr>
            <w:r w:rsidRPr="00AF1EB8">
              <w:t>Код проверяемого результата</w:t>
            </w:r>
          </w:p>
        </w:tc>
        <w:tc>
          <w:tcPr>
            <w:tcW w:w="7370" w:type="dxa"/>
          </w:tcPr>
          <w:p w14:paraId="7764E79B" w14:textId="77777777" w:rsidR="0017467E" w:rsidRPr="00AF1EB8" w:rsidRDefault="0017467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17467E" w:rsidRPr="00AF1EB8" w14:paraId="4901D395" w14:textId="77777777" w:rsidTr="007F16E7">
        <w:tc>
          <w:tcPr>
            <w:tcW w:w="1701" w:type="dxa"/>
            <w:vAlign w:val="center"/>
          </w:tcPr>
          <w:p w14:paraId="6ECC3732" w14:textId="77777777" w:rsidR="0017467E" w:rsidRPr="00AF1EB8" w:rsidRDefault="0017467E" w:rsidP="007F16E7">
            <w:pPr>
              <w:pStyle w:val="ConsPlusNormal"/>
              <w:jc w:val="center"/>
            </w:pPr>
            <w:r w:rsidRPr="00AF1EB8">
              <w:t>1</w:t>
            </w:r>
          </w:p>
        </w:tc>
        <w:tc>
          <w:tcPr>
            <w:tcW w:w="7370" w:type="dxa"/>
            <w:vAlign w:val="center"/>
          </w:tcPr>
          <w:p w14:paraId="2B6E7EC3" w14:textId="77777777" w:rsidR="0017467E" w:rsidRPr="00AF1EB8" w:rsidRDefault="0017467E" w:rsidP="007F16E7">
            <w:pPr>
              <w:pStyle w:val="ConsPlusNormal"/>
              <w:jc w:val="both"/>
            </w:pPr>
            <w:r w:rsidRPr="00AF1EB8">
              <w:t>По теме "Язык и речь"</w:t>
            </w:r>
          </w:p>
        </w:tc>
      </w:tr>
      <w:tr w:rsidR="0017467E" w:rsidRPr="00AF1EB8" w14:paraId="13A31937" w14:textId="77777777" w:rsidTr="007F16E7">
        <w:tc>
          <w:tcPr>
            <w:tcW w:w="1701" w:type="dxa"/>
          </w:tcPr>
          <w:p w14:paraId="661EE5AD" w14:textId="77777777" w:rsidR="0017467E" w:rsidRPr="00AF1EB8" w:rsidRDefault="0017467E" w:rsidP="007F16E7">
            <w:pPr>
              <w:pStyle w:val="ConsPlusNormal"/>
              <w:jc w:val="center"/>
            </w:pPr>
            <w:r w:rsidRPr="00AF1EB8">
              <w:t>1.1</w:t>
            </w:r>
          </w:p>
        </w:tc>
        <w:tc>
          <w:tcPr>
            <w:tcW w:w="7370" w:type="dxa"/>
          </w:tcPr>
          <w:p w14:paraId="4A5E02ED" w14:textId="77777777" w:rsidR="0017467E" w:rsidRPr="00AF1EB8" w:rsidRDefault="0017467E" w:rsidP="007F16E7">
            <w:pPr>
              <w:pStyle w:val="ConsPlusNormal"/>
              <w:jc w:val="both"/>
            </w:pPr>
            <w:r w:rsidRPr="00AF1EB8">
              <w:t>Создавать устные монологические высказывания объемом не менее 5 предложений на основе жизненных наблюдений, чтения научно-учебной, художественной и научно-популярной литературы</w:t>
            </w:r>
          </w:p>
        </w:tc>
      </w:tr>
      <w:tr w:rsidR="0017467E" w:rsidRPr="00AF1EB8" w14:paraId="55F186E2" w14:textId="77777777" w:rsidTr="007F16E7">
        <w:tc>
          <w:tcPr>
            <w:tcW w:w="1701" w:type="dxa"/>
          </w:tcPr>
          <w:p w14:paraId="730B01A8" w14:textId="77777777" w:rsidR="0017467E" w:rsidRPr="00AF1EB8" w:rsidRDefault="0017467E" w:rsidP="007F16E7">
            <w:pPr>
              <w:pStyle w:val="ConsPlusNormal"/>
              <w:jc w:val="center"/>
            </w:pPr>
            <w:r w:rsidRPr="00AF1EB8">
              <w:t>1.2</w:t>
            </w:r>
          </w:p>
        </w:tc>
        <w:tc>
          <w:tcPr>
            <w:tcW w:w="7370" w:type="dxa"/>
          </w:tcPr>
          <w:p w14:paraId="084B9075" w14:textId="77777777" w:rsidR="0017467E" w:rsidRPr="00AF1EB8" w:rsidRDefault="0017467E" w:rsidP="007F16E7">
            <w:pPr>
              <w:pStyle w:val="ConsPlusNormal"/>
              <w:jc w:val="both"/>
            </w:pPr>
            <w:r w:rsidRPr="00AF1EB8">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17467E" w:rsidRPr="00AF1EB8" w14:paraId="7CDCC1B6" w14:textId="77777777" w:rsidTr="007F16E7">
        <w:tc>
          <w:tcPr>
            <w:tcW w:w="1701" w:type="dxa"/>
          </w:tcPr>
          <w:p w14:paraId="2DD076A7" w14:textId="77777777" w:rsidR="0017467E" w:rsidRPr="00AF1EB8" w:rsidRDefault="0017467E" w:rsidP="007F16E7">
            <w:pPr>
              <w:pStyle w:val="ConsPlusNormal"/>
              <w:jc w:val="center"/>
            </w:pPr>
            <w:r w:rsidRPr="00AF1EB8">
              <w:t>1.3</w:t>
            </w:r>
          </w:p>
        </w:tc>
        <w:tc>
          <w:tcPr>
            <w:tcW w:w="7370" w:type="dxa"/>
          </w:tcPr>
          <w:p w14:paraId="3164A362" w14:textId="77777777" w:rsidR="0017467E" w:rsidRPr="00AF1EB8" w:rsidRDefault="0017467E" w:rsidP="007F16E7">
            <w:pPr>
              <w:pStyle w:val="ConsPlusNormal"/>
              <w:jc w:val="both"/>
            </w:pPr>
            <w:r w:rsidRPr="00AF1EB8">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17467E" w:rsidRPr="00AF1EB8" w14:paraId="5E0C7920" w14:textId="77777777" w:rsidTr="007F16E7">
        <w:tc>
          <w:tcPr>
            <w:tcW w:w="1701" w:type="dxa"/>
          </w:tcPr>
          <w:p w14:paraId="3C005E86" w14:textId="77777777" w:rsidR="0017467E" w:rsidRPr="00AF1EB8" w:rsidRDefault="0017467E" w:rsidP="007F16E7">
            <w:pPr>
              <w:pStyle w:val="ConsPlusNormal"/>
              <w:jc w:val="center"/>
            </w:pPr>
            <w:r w:rsidRPr="00AF1EB8">
              <w:t>1.4</w:t>
            </w:r>
          </w:p>
        </w:tc>
        <w:tc>
          <w:tcPr>
            <w:tcW w:w="7370" w:type="dxa"/>
          </w:tcPr>
          <w:p w14:paraId="75371ACF" w14:textId="77777777" w:rsidR="0017467E" w:rsidRPr="00AF1EB8" w:rsidRDefault="0017467E" w:rsidP="007F16E7">
            <w:pPr>
              <w:pStyle w:val="ConsPlusNormal"/>
              <w:jc w:val="both"/>
            </w:pPr>
            <w:r w:rsidRPr="00AF1EB8">
              <w:t>Владеть различными видами чтения: просмотровым, ознакомительным, изучающим, поисковым</w:t>
            </w:r>
          </w:p>
        </w:tc>
      </w:tr>
      <w:tr w:rsidR="0017467E" w:rsidRPr="00AF1EB8" w14:paraId="5001110E" w14:textId="77777777" w:rsidTr="007F16E7">
        <w:tc>
          <w:tcPr>
            <w:tcW w:w="1701" w:type="dxa"/>
          </w:tcPr>
          <w:p w14:paraId="1F8F9944" w14:textId="77777777" w:rsidR="0017467E" w:rsidRPr="00AF1EB8" w:rsidRDefault="0017467E" w:rsidP="007F16E7">
            <w:pPr>
              <w:pStyle w:val="ConsPlusNormal"/>
              <w:jc w:val="center"/>
            </w:pPr>
            <w:r w:rsidRPr="00AF1EB8">
              <w:t>1.5</w:t>
            </w:r>
          </w:p>
        </w:tc>
        <w:tc>
          <w:tcPr>
            <w:tcW w:w="7370" w:type="dxa"/>
          </w:tcPr>
          <w:p w14:paraId="62F79AF8" w14:textId="77777777" w:rsidR="0017467E" w:rsidRPr="00AF1EB8" w:rsidRDefault="0017467E" w:rsidP="007F16E7">
            <w:pPr>
              <w:pStyle w:val="ConsPlusNormal"/>
              <w:jc w:val="both"/>
            </w:pPr>
            <w:r w:rsidRPr="00AF1EB8">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 не менее 110 слов)</w:t>
            </w:r>
          </w:p>
        </w:tc>
      </w:tr>
      <w:tr w:rsidR="0017467E" w:rsidRPr="00AF1EB8" w14:paraId="383B2AAC" w14:textId="77777777" w:rsidTr="007F16E7">
        <w:tc>
          <w:tcPr>
            <w:tcW w:w="1701" w:type="dxa"/>
          </w:tcPr>
          <w:p w14:paraId="53F834AE" w14:textId="77777777" w:rsidR="0017467E" w:rsidRPr="00AF1EB8" w:rsidRDefault="0017467E" w:rsidP="007F16E7">
            <w:pPr>
              <w:pStyle w:val="ConsPlusNormal"/>
              <w:jc w:val="center"/>
            </w:pPr>
            <w:r w:rsidRPr="00AF1EB8">
              <w:t>1.6</w:t>
            </w:r>
          </w:p>
        </w:tc>
        <w:tc>
          <w:tcPr>
            <w:tcW w:w="7370" w:type="dxa"/>
          </w:tcPr>
          <w:p w14:paraId="7409D4F2" w14:textId="77777777" w:rsidR="0017467E" w:rsidRPr="00AF1EB8" w:rsidRDefault="0017467E" w:rsidP="007F16E7">
            <w:pPr>
              <w:pStyle w:val="ConsPlusNormal"/>
              <w:jc w:val="both"/>
            </w:pPr>
            <w:r w:rsidRPr="00AF1EB8">
              <w:t>Устно пересказывать прочитанный или прослушанный текст объемом не менее 100 слов</w:t>
            </w:r>
          </w:p>
        </w:tc>
      </w:tr>
      <w:tr w:rsidR="0017467E" w:rsidRPr="00AF1EB8" w14:paraId="64CCC847" w14:textId="77777777" w:rsidTr="007F16E7">
        <w:tc>
          <w:tcPr>
            <w:tcW w:w="1701" w:type="dxa"/>
          </w:tcPr>
          <w:p w14:paraId="50E0CB8B" w14:textId="77777777" w:rsidR="0017467E" w:rsidRPr="00AF1EB8" w:rsidRDefault="0017467E" w:rsidP="007F16E7">
            <w:pPr>
              <w:pStyle w:val="ConsPlusNormal"/>
              <w:jc w:val="center"/>
            </w:pPr>
            <w:r w:rsidRPr="00AF1EB8">
              <w:t>1.7</w:t>
            </w:r>
          </w:p>
        </w:tc>
        <w:tc>
          <w:tcPr>
            <w:tcW w:w="7370" w:type="dxa"/>
          </w:tcPr>
          <w:p w14:paraId="5AED8323" w14:textId="77777777" w:rsidR="0017467E" w:rsidRPr="00AF1EB8" w:rsidRDefault="0017467E" w:rsidP="007F16E7">
            <w:pPr>
              <w:pStyle w:val="ConsPlusNormal"/>
              <w:jc w:val="both"/>
            </w:pPr>
            <w:r w:rsidRPr="00AF1EB8">
              <w:t>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17467E" w:rsidRPr="00AF1EB8" w14:paraId="51BCFC49" w14:textId="77777777" w:rsidTr="007F16E7">
        <w:tc>
          <w:tcPr>
            <w:tcW w:w="1701" w:type="dxa"/>
          </w:tcPr>
          <w:p w14:paraId="1F2C4195" w14:textId="77777777" w:rsidR="0017467E" w:rsidRPr="00AF1EB8" w:rsidRDefault="0017467E" w:rsidP="007F16E7">
            <w:pPr>
              <w:pStyle w:val="ConsPlusNormal"/>
              <w:jc w:val="center"/>
            </w:pPr>
            <w:r w:rsidRPr="00AF1EB8">
              <w:t>2</w:t>
            </w:r>
          </w:p>
        </w:tc>
        <w:tc>
          <w:tcPr>
            <w:tcW w:w="7370" w:type="dxa"/>
          </w:tcPr>
          <w:p w14:paraId="7FDCB948" w14:textId="77777777" w:rsidR="0017467E" w:rsidRPr="00AF1EB8" w:rsidRDefault="0017467E" w:rsidP="007F16E7">
            <w:pPr>
              <w:pStyle w:val="ConsPlusNormal"/>
              <w:jc w:val="both"/>
            </w:pPr>
            <w:r w:rsidRPr="00AF1EB8">
              <w:t>По теме "Текст"</w:t>
            </w:r>
          </w:p>
        </w:tc>
      </w:tr>
      <w:tr w:rsidR="0017467E" w:rsidRPr="00AF1EB8" w14:paraId="348613DE" w14:textId="77777777" w:rsidTr="007F16E7">
        <w:tc>
          <w:tcPr>
            <w:tcW w:w="1701" w:type="dxa"/>
          </w:tcPr>
          <w:p w14:paraId="5A27638B" w14:textId="77777777" w:rsidR="0017467E" w:rsidRPr="00AF1EB8" w:rsidRDefault="0017467E" w:rsidP="007F16E7">
            <w:pPr>
              <w:pStyle w:val="ConsPlusNormal"/>
              <w:jc w:val="center"/>
            </w:pPr>
            <w:r w:rsidRPr="00AF1EB8">
              <w:t>2.1</w:t>
            </w:r>
          </w:p>
        </w:tc>
        <w:tc>
          <w:tcPr>
            <w:tcW w:w="7370" w:type="dxa"/>
          </w:tcPr>
          <w:p w14:paraId="3422C255" w14:textId="77777777" w:rsidR="0017467E" w:rsidRPr="00AF1EB8" w:rsidRDefault="0017467E" w:rsidP="007F16E7">
            <w:pPr>
              <w:pStyle w:val="ConsPlusNormal"/>
              <w:jc w:val="both"/>
            </w:pPr>
            <w:r w:rsidRPr="00AF1EB8">
              <w:t>Распознавать основные признаки текста, выделять в тексте композиционно-смысловые части (абзацы)</w:t>
            </w:r>
          </w:p>
        </w:tc>
      </w:tr>
      <w:tr w:rsidR="0017467E" w:rsidRPr="00AF1EB8" w14:paraId="0C0877B7" w14:textId="77777777" w:rsidTr="007F16E7">
        <w:tc>
          <w:tcPr>
            <w:tcW w:w="1701" w:type="dxa"/>
          </w:tcPr>
          <w:p w14:paraId="16B4EF16" w14:textId="77777777" w:rsidR="0017467E" w:rsidRPr="00AF1EB8" w:rsidRDefault="0017467E" w:rsidP="007F16E7">
            <w:pPr>
              <w:pStyle w:val="ConsPlusNormal"/>
              <w:jc w:val="center"/>
            </w:pPr>
            <w:r w:rsidRPr="00AF1EB8">
              <w:t>2.2</w:t>
            </w:r>
          </w:p>
        </w:tc>
        <w:tc>
          <w:tcPr>
            <w:tcW w:w="7370" w:type="dxa"/>
          </w:tcPr>
          <w:p w14:paraId="3644E4C0" w14:textId="77777777" w:rsidR="0017467E" w:rsidRPr="00AF1EB8" w:rsidRDefault="0017467E" w:rsidP="007F16E7">
            <w:pPr>
              <w:pStyle w:val="ConsPlusNormal"/>
              <w:jc w:val="both"/>
            </w:pPr>
            <w:r w:rsidRPr="00AF1EB8">
              <w:t>Распознавать средства связи предложений и частей текста (формы слова, однокоренные слова, синонимы, антонимы, личные местоимения, повтор слова)</w:t>
            </w:r>
          </w:p>
        </w:tc>
      </w:tr>
      <w:tr w:rsidR="0017467E" w:rsidRPr="00AF1EB8" w14:paraId="3B7FB0B4" w14:textId="77777777" w:rsidTr="007F16E7">
        <w:tc>
          <w:tcPr>
            <w:tcW w:w="1701" w:type="dxa"/>
          </w:tcPr>
          <w:p w14:paraId="3BE5526A" w14:textId="77777777" w:rsidR="0017467E" w:rsidRPr="00AF1EB8" w:rsidRDefault="0017467E" w:rsidP="007F16E7">
            <w:pPr>
              <w:pStyle w:val="ConsPlusNormal"/>
              <w:jc w:val="center"/>
            </w:pPr>
            <w:r w:rsidRPr="00AF1EB8">
              <w:t>2.3</w:t>
            </w:r>
          </w:p>
        </w:tc>
        <w:tc>
          <w:tcPr>
            <w:tcW w:w="7370" w:type="dxa"/>
          </w:tcPr>
          <w:p w14:paraId="6797896B" w14:textId="77777777" w:rsidR="0017467E" w:rsidRPr="00AF1EB8" w:rsidRDefault="0017467E" w:rsidP="007F16E7">
            <w:pPr>
              <w:pStyle w:val="ConsPlusNormal"/>
              <w:jc w:val="both"/>
            </w:pPr>
            <w:r w:rsidRPr="00AF1EB8">
              <w:t>Проводить смысловой анализ текста</w:t>
            </w:r>
          </w:p>
        </w:tc>
      </w:tr>
      <w:tr w:rsidR="0017467E" w:rsidRPr="00AF1EB8" w14:paraId="09794A7E" w14:textId="77777777" w:rsidTr="007F16E7">
        <w:tc>
          <w:tcPr>
            <w:tcW w:w="1701" w:type="dxa"/>
          </w:tcPr>
          <w:p w14:paraId="2CAAB345" w14:textId="77777777" w:rsidR="0017467E" w:rsidRPr="00AF1EB8" w:rsidRDefault="0017467E" w:rsidP="007F16E7">
            <w:pPr>
              <w:pStyle w:val="ConsPlusNormal"/>
              <w:jc w:val="center"/>
            </w:pPr>
            <w:r w:rsidRPr="00AF1EB8">
              <w:t>2.4</w:t>
            </w:r>
          </w:p>
        </w:tc>
        <w:tc>
          <w:tcPr>
            <w:tcW w:w="7370" w:type="dxa"/>
          </w:tcPr>
          <w:p w14:paraId="2BAC3BA7" w14:textId="77777777" w:rsidR="0017467E" w:rsidRPr="00AF1EB8" w:rsidRDefault="0017467E" w:rsidP="007F16E7">
            <w:pPr>
              <w:pStyle w:val="ConsPlusNormal"/>
              <w:jc w:val="both"/>
            </w:pPr>
            <w:r w:rsidRPr="00AF1EB8">
              <w:t>Проводить анализ текста, его композиционных особенностей, определять количество микротем и абзацев</w:t>
            </w:r>
          </w:p>
        </w:tc>
      </w:tr>
      <w:tr w:rsidR="0017467E" w:rsidRPr="00AF1EB8" w14:paraId="0ED65B8F" w14:textId="77777777" w:rsidTr="007F16E7">
        <w:tc>
          <w:tcPr>
            <w:tcW w:w="1701" w:type="dxa"/>
          </w:tcPr>
          <w:p w14:paraId="0D2B6891" w14:textId="77777777" w:rsidR="0017467E" w:rsidRPr="00AF1EB8" w:rsidRDefault="0017467E" w:rsidP="007F16E7">
            <w:pPr>
              <w:pStyle w:val="ConsPlusNormal"/>
              <w:jc w:val="center"/>
            </w:pPr>
            <w:r w:rsidRPr="00AF1EB8">
              <w:t>2.5</w:t>
            </w:r>
          </w:p>
        </w:tc>
        <w:tc>
          <w:tcPr>
            <w:tcW w:w="7370" w:type="dxa"/>
          </w:tcPr>
          <w:p w14:paraId="55573D45" w14:textId="77777777" w:rsidR="0017467E" w:rsidRPr="00AF1EB8" w:rsidRDefault="0017467E" w:rsidP="007F16E7">
            <w:pPr>
              <w:pStyle w:val="ConsPlusNormal"/>
              <w:jc w:val="both"/>
            </w:pPr>
            <w:r w:rsidRPr="00AF1EB8">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17467E" w:rsidRPr="00AF1EB8" w14:paraId="59612197" w14:textId="77777777" w:rsidTr="007F16E7">
        <w:tc>
          <w:tcPr>
            <w:tcW w:w="1701" w:type="dxa"/>
          </w:tcPr>
          <w:p w14:paraId="5083281B" w14:textId="77777777" w:rsidR="0017467E" w:rsidRPr="00AF1EB8" w:rsidRDefault="0017467E" w:rsidP="007F16E7">
            <w:pPr>
              <w:pStyle w:val="ConsPlusNormal"/>
              <w:jc w:val="center"/>
            </w:pPr>
            <w:r w:rsidRPr="00AF1EB8">
              <w:t>2.6</w:t>
            </w:r>
          </w:p>
        </w:tc>
        <w:tc>
          <w:tcPr>
            <w:tcW w:w="7370" w:type="dxa"/>
          </w:tcPr>
          <w:p w14:paraId="52A685A0" w14:textId="77777777" w:rsidR="0017467E" w:rsidRPr="00AF1EB8" w:rsidRDefault="0017467E" w:rsidP="007F16E7">
            <w:pPr>
              <w:pStyle w:val="ConsPlusNormal"/>
              <w:jc w:val="both"/>
            </w:pPr>
            <w:r w:rsidRPr="00AF1EB8">
              <w:t>Характеризовать текст с точки зрения его принадлежности к функционально-смысловому типу речи</w:t>
            </w:r>
          </w:p>
        </w:tc>
      </w:tr>
      <w:tr w:rsidR="0017467E" w:rsidRPr="00AF1EB8" w14:paraId="711ED34C" w14:textId="77777777" w:rsidTr="007F16E7">
        <w:tc>
          <w:tcPr>
            <w:tcW w:w="1701" w:type="dxa"/>
          </w:tcPr>
          <w:p w14:paraId="7E528F38" w14:textId="77777777" w:rsidR="0017467E" w:rsidRPr="00AF1EB8" w:rsidRDefault="0017467E" w:rsidP="007F16E7">
            <w:pPr>
              <w:pStyle w:val="ConsPlusNormal"/>
              <w:jc w:val="center"/>
            </w:pPr>
            <w:r w:rsidRPr="00AF1EB8">
              <w:t>2.7</w:t>
            </w:r>
          </w:p>
        </w:tc>
        <w:tc>
          <w:tcPr>
            <w:tcW w:w="7370" w:type="dxa"/>
          </w:tcPr>
          <w:p w14:paraId="404D50BA" w14:textId="77777777" w:rsidR="0017467E" w:rsidRPr="00AF1EB8" w:rsidRDefault="0017467E" w:rsidP="007F16E7">
            <w:pPr>
              <w:pStyle w:val="ConsPlusNormal"/>
              <w:jc w:val="both"/>
            </w:pPr>
            <w:r w:rsidRPr="00AF1EB8">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17467E" w:rsidRPr="00AF1EB8" w14:paraId="3A0B4D28" w14:textId="77777777" w:rsidTr="007F16E7">
        <w:tc>
          <w:tcPr>
            <w:tcW w:w="1701" w:type="dxa"/>
          </w:tcPr>
          <w:p w14:paraId="469D01BF" w14:textId="77777777" w:rsidR="0017467E" w:rsidRPr="00AF1EB8" w:rsidRDefault="0017467E" w:rsidP="007F16E7">
            <w:pPr>
              <w:pStyle w:val="ConsPlusNormal"/>
              <w:jc w:val="center"/>
            </w:pPr>
            <w:r w:rsidRPr="00AF1EB8">
              <w:t>2.8</w:t>
            </w:r>
          </w:p>
        </w:tc>
        <w:tc>
          <w:tcPr>
            <w:tcW w:w="7370" w:type="dxa"/>
          </w:tcPr>
          <w:p w14:paraId="1058CF09" w14:textId="77777777" w:rsidR="0017467E" w:rsidRPr="00AF1EB8" w:rsidRDefault="0017467E" w:rsidP="007F16E7">
            <w:pPr>
              <w:pStyle w:val="ConsPlusNormal"/>
              <w:jc w:val="both"/>
            </w:pPr>
            <w:r w:rsidRPr="00AF1EB8">
              <w:t>Восстанавливать деформированный текст, осуществлять корректировку восстановленного текста с использованием образца</w:t>
            </w:r>
          </w:p>
        </w:tc>
      </w:tr>
      <w:tr w:rsidR="0017467E" w:rsidRPr="00AF1EB8" w14:paraId="0EFBC6A1" w14:textId="77777777" w:rsidTr="007F16E7">
        <w:tc>
          <w:tcPr>
            <w:tcW w:w="1701" w:type="dxa"/>
          </w:tcPr>
          <w:p w14:paraId="5E9BDCE8" w14:textId="77777777" w:rsidR="0017467E" w:rsidRPr="00AF1EB8" w:rsidRDefault="0017467E" w:rsidP="007F16E7">
            <w:pPr>
              <w:pStyle w:val="ConsPlusNormal"/>
              <w:jc w:val="center"/>
            </w:pPr>
            <w:r w:rsidRPr="00AF1EB8">
              <w:t>2.9</w:t>
            </w:r>
          </w:p>
        </w:tc>
        <w:tc>
          <w:tcPr>
            <w:tcW w:w="7370" w:type="dxa"/>
          </w:tcPr>
          <w:p w14:paraId="1C76A745" w14:textId="77777777" w:rsidR="0017467E" w:rsidRPr="00AF1EB8" w:rsidRDefault="0017467E" w:rsidP="007F16E7">
            <w:pPr>
              <w:pStyle w:val="ConsPlusNormal"/>
              <w:jc w:val="both"/>
            </w:pPr>
            <w:r w:rsidRPr="00AF1EB8">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17467E" w:rsidRPr="00AF1EB8" w14:paraId="5C74CD9F" w14:textId="77777777" w:rsidTr="007F16E7">
        <w:tc>
          <w:tcPr>
            <w:tcW w:w="1701" w:type="dxa"/>
          </w:tcPr>
          <w:p w14:paraId="6BFFC9AE" w14:textId="77777777" w:rsidR="0017467E" w:rsidRPr="00AF1EB8" w:rsidRDefault="0017467E" w:rsidP="007F16E7">
            <w:pPr>
              <w:pStyle w:val="ConsPlusNormal"/>
              <w:jc w:val="center"/>
            </w:pPr>
            <w:r w:rsidRPr="00AF1EB8">
              <w:t>2.10</w:t>
            </w:r>
          </w:p>
        </w:tc>
        <w:tc>
          <w:tcPr>
            <w:tcW w:w="7370" w:type="dxa"/>
          </w:tcPr>
          <w:p w14:paraId="4EE90515" w14:textId="77777777" w:rsidR="0017467E" w:rsidRPr="00AF1EB8" w:rsidRDefault="0017467E" w:rsidP="007F16E7">
            <w:pPr>
              <w:pStyle w:val="ConsPlusNormal"/>
              <w:jc w:val="both"/>
            </w:pPr>
            <w:r w:rsidRPr="00AF1EB8">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17467E" w:rsidRPr="00AF1EB8" w14:paraId="5CE7263D" w14:textId="77777777" w:rsidTr="007F16E7">
        <w:tc>
          <w:tcPr>
            <w:tcW w:w="1701" w:type="dxa"/>
          </w:tcPr>
          <w:p w14:paraId="0801222F" w14:textId="77777777" w:rsidR="0017467E" w:rsidRPr="00AF1EB8" w:rsidRDefault="0017467E" w:rsidP="007F16E7">
            <w:pPr>
              <w:pStyle w:val="ConsPlusNormal"/>
              <w:jc w:val="center"/>
            </w:pPr>
            <w:r w:rsidRPr="00AF1EB8">
              <w:t>2.11</w:t>
            </w:r>
          </w:p>
        </w:tc>
        <w:tc>
          <w:tcPr>
            <w:tcW w:w="7370" w:type="dxa"/>
          </w:tcPr>
          <w:p w14:paraId="2E891B40" w14:textId="77777777" w:rsidR="0017467E" w:rsidRPr="00AF1EB8" w:rsidRDefault="0017467E" w:rsidP="007F16E7">
            <w:pPr>
              <w:pStyle w:val="ConsPlusNormal"/>
              <w:jc w:val="both"/>
            </w:pPr>
            <w:r w:rsidRPr="00AF1EB8">
              <w:t>Представлять сообщение на заданную тему в виде презентации</w:t>
            </w:r>
          </w:p>
        </w:tc>
      </w:tr>
      <w:tr w:rsidR="0017467E" w:rsidRPr="00AF1EB8" w14:paraId="45E05E18" w14:textId="77777777" w:rsidTr="007F16E7">
        <w:tc>
          <w:tcPr>
            <w:tcW w:w="1701" w:type="dxa"/>
          </w:tcPr>
          <w:p w14:paraId="2AB2D0A5" w14:textId="77777777" w:rsidR="0017467E" w:rsidRPr="00AF1EB8" w:rsidRDefault="0017467E" w:rsidP="007F16E7">
            <w:pPr>
              <w:pStyle w:val="ConsPlusNormal"/>
              <w:jc w:val="center"/>
            </w:pPr>
            <w:r w:rsidRPr="00AF1EB8">
              <w:t>2.12</w:t>
            </w:r>
          </w:p>
        </w:tc>
        <w:tc>
          <w:tcPr>
            <w:tcW w:w="7370" w:type="dxa"/>
          </w:tcPr>
          <w:p w14:paraId="28FB25A8" w14:textId="77777777" w:rsidR="0017467E" w:rsidRPr="00AF1EB8" w:rsidRDefault="0017467E" w:rsidP="007F16E7">
            <w:pPr>
              <w:pStyle w:val="ConsPlusNormal"/>
              <w:jc w:val="both"/>
            </w:pPr>
            <w:r w:rsidRPr="00AF1EB8">
              <w:t>Редактировать собственные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17467E" w:rsidRPr="00AF1EB8" w14:paraId="63770534" w14:textId="77777777" w:rsidTr="007F16E7">
        <w:tc>
          <w:tcPr>
            <w:tcW w:w="1701" w:type="dxa"/>
          </w:tcPr>
          <w:p w14:paraId="4B86A42C" w14:textId="77777777" w:rsidR="0017467E" w:rsidRPr="00AF1EB8" w:rsidRDefault="0017467E" w:rsidP="007F16E7">
            <w:pPr>
              <w:pStyle w:val="ConsPlusNormal"/>
              <w:jc w:val="center"/>
            </w:pPr>
            <w:r w:rsidRPr="00AF1EB8">
              <w:t>3</w:t>
            </w:r>
          </w:p>
        </w:tc>
        <w:tc>
          <w:tcPr>
            <w:tcW w:w="7370" w:type="dxa"/>
          </w:tcPr>
          <w:p w14:paraId="07550394" w14:textId="77777777" w:rsidR="0017467E" w:rsidRPr="00AF1EB8" w:rsidRDefault="0017467E" w:rsidP="007F16E7">
            <w:pPr>
              <w:pStyle w:val="ConsPlusNormal"/>
              <w:jc w:val="both"/>
            </w:pPr>
            <w:r w:rsidRPr="00AF1EB8">
              <w:t>По теме "Функциональные разновидности языка"</w:t>
            </w:r>
          </w:p>
        </w:tc>
      </w:tr>
      <w:tr w:rsidR="0017467E" w:rsidRPr="00AF1EB8" w14:paraId="771CB7E3" w14:textId="77777777" w:rsidTr="007F16E7">
        <w:tc>
          <w:tcPr>
            <w:tcW w:w="1701" w:type="dxa"/>
          </w:tcPr>
          <w:p w14:paraId="680F7DD2" w14:textId="77777777" w:rsidR="0017467E" w:rsidRPr="00AF1EB8" w:rsidRDefault="0017467E" w:rsidP="007F16E7">
            <w:pPr>
              <w:pStyle w:val="ConsPlusNormal"/>
              <w:jc w:val="center"/>
            </w:pPr>
            <w:r w:rsidRPr="00AF1EB8">
              <w:t>3.1</w:t>
            </w:r>
          </w:p>
        </w:tc>
        <w:tc>
          <w:tcPr>
            <w:tcW w:w="7370" w:type="dxa"/>
          </w:tcPr>
          <w:p w14:paraId="355ACAA4" w14:textId="77777777" w:rsidR="0017467E" w:rsidRPr="00AF1EB8" w:rsidRDefault="0017467E" w:rsidP="007F16E7">
            <w:pPr>
              <w:pStyle w:val="ConsPlusNormal"/>
              <w:jc w:val="both"/>
            </w:pPr>
            <w:r w:rsidRPr="00AF1EB8">
              <w:t>Иметь общее представление об особенностях разговорной речи, функциональных стилей, языка художественной литературы</w:t>
            </w:r>
          </w:p>
        </w:tc>
      </w:tr>
      <w:tr w:rsidR="0017467E" w:rsidRPr="00AF1EB8" w14:paraId="195F8106" w14:textId="77777777" w:rsidTr="007F16E7">
        <w:tc>
          <w:tcPr>
            <w:tcW w:w="1701" w:type="dxa"/>
          </w:tcPr>
          <w:p w14:paraId="23C77627" w14:textId="77777777" w:rsidR="0017467E" w:rsidRPr="00AF1EB8" w:rsidRDefault="0017467E" w:rsidP="007F16E7">
            <w:pPr>
              <w:pStyle w:val="ConsPlusNormal"/>
              <w:jc w:val="center"/>
            </w:pPr>
            <w:r w:rsidRPr="00AF1EB8">
              <w:t>4</w:t>
            </w:r>
          </w:p>
        </w:tc>
        <w:tc>
          <w:tcPr>
            <w:tcW w:w="7370" w:type="dxa"/>
          </w:tcPr>
          <w:p w14:paraId="360C8538" w14:textId="77777777" w:rsidR="0017467E" w:rsidRPr="00AF1EB8" w:rsidRDefault="0017467E" w:rsidP="007F16E7">
            <w:pPr>
              <w:pStyle w:val="ConsPlusNormal"/>
              <w:jc w:val="both"/>
            </w:pPr>
            <w:r w:rsidRPr="00AF1EB8">
              <w:t>По теме "Система языка"</w:t>
            </w:r>
          </w:p>
        </w:tc>
      </w:tr>
      <w:tr w:rsidR="0017467E" w:rsidRPr="00AF1EB8" w14:paraId="454D8932" w14:textId="77777777" w:rsidTr="007F16E7">
        <w:tc>
          <w:tcPr>
            <w:tcW w:w="1701" w:type="dxa"/>
          </w:tcPr>
          <w:p w14:paraId="7FE5882F" w14:textId="77777777" w:rsidR="0017467E" w:rsidRPr="00AF1EB8" w:rsidRDefault="0017467E" w:rsidP="007F16E7">
            <w:pPr>
              <w:pStyle w:val="ConsPlusNormal"/>
              <w:jc w:val="center"/>
            </w:pPr>
            <w:r w:rsidRPr="00AF1EB8">
              <w:t>4.1</w:t>
            </w:r>
          </w:p>
        </w:tc>
        <w:tc>
          <w:tcPr>
            <w:tcW w:w="7370" w:type="dxa"/>
          </w:tcPr>
          <w:p w14:paraId="23A67E71" w14:textId="77777777" w:rsidR="0017467E" w:rsidRPr="00AF1EB8" w:rsidRDefault="0017467E" w:rsidP="007F16E7">
            <w:pPr>
              <w:pStyle w:val="ConsPlusNormal"/>
              <w:jc w:val="both"/>
            </w:pPr>
            <w:r w:rsidRPr="00AF1EB8">
              <w:t>Характеризовать звуки; понимать различие между звуком и буквой, характеризовать систему звуков</w:t>
            </w:r>
          </w:p>
        </w:tc>
      </w:tr>
      <w:tr w:rsidR="0017467E" w:rsidRPr="00AF1EB8" w14:paraId="439756A5" w14:textId="77777777" w:rsidTr="007F16E7">
        <w:tc>
          <w:tcPr>
            <w:tcW w:w="1701" w:type="dxa"/>
          </w:tcPr>
          <w:p w14:paraId="4A951C54" w14:textId="77777777" w:rsidR="0017467E" w:rsidRPr="00AF1EB8" w:rsidRDefault="0017467E" w:rsidP="007F16E7">
            <w:pPr>
              <w:pStyle w:val="ConsPlusNormal"/>
              <w:jc w:val="center"/>
            </w:pPr>
            <w:r w:rsidRPr="00AF1EB8">
              <w:t>4.2</w:t>
            </w:r>
          </w:p>
        </w:tc>
        <w:tc>
          <w:tcPr>
            <w:tcW w:w="7370" w:type="dxa"/>
          </w:tcPr>
          <w:p w14:paraId="556CA233" w14:textId="77777777" w:rsidR="0017467E" w:rsidRPr="00AF1EB8" w:rsidRDefault="0017467E" w:rsidP="007F16E7">
            <w:pPr>
              <w:pStyle w:val="ConsPlusNormal"/>
              <w:jc w:val="both"/>
            </w:pPr>
            <w:r w:rsidRPr="00AF1EB8">
              <w:t>Проводить фонетический анализ слов</w:t>
            </w:r>
          </w:p>
        </w:tc>
      </w:tr>
      <w:tr w:rsidR="0017467E" w:rsidRPr="00AF1EB8" w14:paraId="56CA30C5" w14:textId="77777777" w:rsidTr="007F16E7">
        <w:tc>
          <w:tcPr>
            <w:tcW w:w="1701" w:type="dxa"/>
          </w:tcPr>
          <w:p w14:paraId="1FE3C2CC" w14:textId="77777777" w:rsidR="0017467E" w:rsidRPr="00AF1EB8" w:rsidRDefault="0017467E" w:rsidP="007F16E7">
            <w:pPr>
              <w:pStyle w:val="ConsPlusNormal"/>
              <w:jc w:val="center"/>
            </w:pPr>
            <w:r w:rsidRPr="00AF1EB8">
              <w:t>4.3</w:t>
            </w:r>
          </w:p>
        </w:tc>
        <w:tc>
          <w:tcPr>
            <w:tcW w:w="7370" w:type="dxa"/>
          </w:tcPr>
          <w:p w14:paraId="7FB4D131" w14:textId="77777777" w:rsidR="0017467E" w:rsidRPr="00AF1EB8" w:rsidRDefault="0017467E" w:rsidP="007F16E7">
            <w:pPr>
              <w:pStyle w:val="ConsPlusNormal"/>
              <w:jc w:val="both"/>
            </w:pPr>
            <w:r w:rsidRPr="00AF1EB8">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17467E" w:rsidRPr="00AF1EB8" w14:paraId="6DA62FC3" w14:textId="77777777" w:rsidTr="007F16E7">
        <w:tc>
          <w:tcPr>
            <w:tcW w:w="1701" w:type="dxa"/>
          </w:tcPr>
          <w:p w14:paraId="25BDEC08" w14:textId="77777777" w:rsidR="0017467E" w:rsidRPr="00AF1EB8" w:rsidRDefault="0017467E" w:rsidP="007F16E7">
            <w:pPr>
              <w:pStyle w:val="ConsPlusNormal"/>
              <w:jc w:val="center"/>
            </w:pPr>
            <w:r w:rsidRPr="00AF1EB8">
              <w:t>4.4</w:t>
            </w:r>
          </w:p>
        </w:tc>
        <w:tc>
          <w:tcPr>
            <w:tcW w:w="7370" w:type="dxa"/>
          </w:tcPr>
          <w:p w14:paraId="0214A90E" w14:textId="77777777" w:rsidR="0017467E" w:rsidRPr="00AF1EB8" w:rsidRDefault="0017467E" w:rsidP="007F16E7">
            <w:pPr>
              <w:pStyle w:val="ConsPlusNormal"/>
              <w:jc w:val="both"/>
            </w:pPr>
            <w:r w:rsidRPr="00AF1EB8">
              <w:t>Распознавать однозначные и многозначные слова, различать прямое и переносное значения слова</w:t>
            </w:r>
          </w:p>
        </w:tc>
      </w:tr>
      <w:tr w:rsidR="0017467E" w:rsidRPr="00AF1EB8" w14:paraId="1F2286B7" w14:textId="77777777" w:rsidTr="007F16E7">
        <w:tc>
          <w:tcPr>
            <w:tcW w:w="1701" w:type="dxa"/>
          </w:tcPr>
          <w:p w14:paraId="1B833618" w14:textId="77777777" w:rsidR="0017467E" w:rsidRPr="00AF1EB8" w:rsidRDefault="0017467E" w:rsidP="007F16E7">
            <w:pPr>
              <w:pStyle w:val="ConsPlusNormal"/>
              <w:jc w:val="center"/>
            </w:pPr>
            <w:r w:rsidRPr="00AF1EB8">
              <w:t>4.5</w:t>
            </w:r>
          </w:p>
        </w:tc>
        <w:tc>
          <w:tcPr>
            <w:tcW w:w="7370" w:type="dxa"/>
          </w:tcPr>
          <w:p w14:paraId="13BEF0A4" w14:textId="77777777" w:rsidR="0017467E" w:rsidRPr="00AF1EB8" w:rsidRDefault="0017467E" w:rsidP="007F16E7">
            <w:pPr>
              <w:pStyle w:val="ConsPlusNormal"/>
              <w:jc w:val="both"/>
            </w:pPr>
            <w:r w:rsidRPr="00AF1EB8">
              <w:t>Распознавать синонимы, антонимы, омонимы; различать многозначные слова и омонимы</w:t>
            </w:r>
          </w:p>
        </w:tc>
      </w:tr>
      <w:tr w:rsidR="0017467E" w:rsidRPr="00AF1EB8" w14:paraId="58B3F940" w14:textId="77777777" w:rsidTr="007F16E7">
        <w:tc>
          <w:tcPr>
            <w:tcW w:w="1701" w:type="dxa"/>
          </w:tcPr>
          <w:p w14:paraId="0A96EABB" w14:textId="77777777" w:rsidR="0017467E" w:rsidRPr="00AF1EB8" w:rsidRDefault="0017467E" w:rsidP="007F16E7">
            <w:pPr>
              <w:pStyle w:val="ConsPlusNormal"/>
              <w:jc w:val="center"/>
            </w:pPr>
            <w:r w:rsidRPr="00AF1EB8">
              <w:t>4.6</w:t>
            </w:r>
          </w:p>
        </w:tc>
        <w:tc>
          <w:tcPr>
            <w:tcW w:w="7370" w:type="dxa"/>
          </w:tcPr>
          <w:p w14:paraId="5AB7D003" w14:textId="77777777" w:rsidR="0017467E" w:rsidRPr="00AF1EB8" w:rsidRDefault="0017467E" w:rsidP="007F16E7">
            <w:pPr>
              <w:pStyle w:val="ConsPlusNormal"/>
              <w:jc w:val="both"/>
            </w:pPr>
            <w:r w:rsidRPr="00AF1EB8">
              <w:t>Характеризовать тематические группы слов, родовые и видовые понятия</w:t>
            </w:r>
          </w:p>
        </w:tc>
      </w:tr>
      <w:tr w:rsidR="0017467E" w:rsidRPr="00AF1EB8" w14:paraId="3522E8E5" w14:textId="77777777" w:rsidTr="007F16E7">
        <w:tc>
          <w:tcPr>
            <w:tcW w:w="1701" w:type="dxa"/>
          </w:tcPr>
          <w:p w14:paraId="0B6DF740" w14:textId="77777777" w:rsidR="0017467E" w:rsidRPr="00AF1EB8" w:rsidRDefault="0017467E" w:rsidP="007F16E7">
            <w:pPr>
              <w:pStyle w:val="ConsPlusNormal"/>
              <w:jc w:val="center"/>
            </w:pPr>
            <w:r w:rsidRPr="00AF1EB8">
              <w:t>4.7</w:t>
            </w:r>
          </w:p>
        </w:tc>
        <w:tc>
          <w:tcPr>
            <w:tcW w:w="7370" w:type="dxa"/>
          </w:tcPr>
          <w:p w14:paraId="14B3146A" w14:textId="77777777" w:rsidR="0017467E" w:rsidRPr="00AF1EB8" w:rsidRDefault="0017467E" w:rsidP="007F16E7">
            <w:pPr>
              <w:pStyle w:val="ConsPlusNormal"/>
              <w:jc w:val="both"/>
            </w:pPr>
            <w:r w:rsidRPr="00AF1EB8">
              <w:t>Проводить лексический анализ слов (в рамках изученного)</w:t>
            </w:r>
          </w:p>
        </w:tc>
      </w:tr>
      <w:tr w:rsidR="0017467E" w:rsidRPr="00AF1EB8" w14:paraId="252EB5E0" w14:textId="77777777" w:rsidTr="007F16E7">
        <w:tc>
          <w:tcPr>
            <w:tcW w:w="1701" w:type="dxa"/>
          </w:tcPr>
          <w:p w14:paraId="174D707C" w14:textId="77777777" w:rsidR="0017467E" w:rsidRPr="00AF1EB8" w:rsidRDefault="0017467E" w:rsidP="007F16E7">
            <w:pPr>
              <w:pStyle w:val="ConsPlusNormal"/>
              <w:jc w:val="center"/>
            </w:pPr>
            <w:r w:rsidRPr="00AF1EB8">
              <w:t>4.8</w:t>
            </w:r>
          </w:p>
        </w:tc>
        <w:tc>
          <w:tcPr>
            <w:tcW w:w="7370" w:type="dxa"/>
          </w:tcPr>
          <w:p w14:paraId="10E10FFA" w14:textId="77777777" w:rsidR="0017467E" w:rsidRPr="00AF1EB8" w:rsidRDefault="0017467E" w:rsidP="007F16E7">
            <w:pPr>
              <w:pStyle w:val="ConsPlusNormal"/>
              <w:jc w:val="both"/>
            </w:pPr>
            <w:r w:rsidRPr="00AF1EB8">
              <w:t>Уметь пользоваться лексическими словарями (толковым словарем, словарями синонимов, антонимов, омонимов, паронимов)</w:t>
            </w:r>
          </w:p>
        </w:tc>
      </w:tr>
      <w:tr w:rsidR="0017467E" w:rsidRPr="00AF1EB8" w14:paraId="6A647097" w14:textId="77777777" w:rsidTr="007F16E7">
        <w:tc>
          <w:tcPr>
            <w:tcW w:w="1701" w:type="dxa"/>
          </w:tcPr>
          <w:p w14:paraId="0C0413DE" w14:textId="77777777" w:rsidR="0017467E" w:rsidRPr="00AF1EB8" w:rsidRDefault="0017467E" w:rsidP="007F16E7">
            <w:pPr>
              <w:pStyle w:val="ConsPlusNormal"/>
              <w:jc w:val="center"/>
            </w:pPr>
            <w:r w:rsidRPr="00AF1EB8">
              <w:t>4.9</w:t>
            </w:r>
          </w:p>
        </w:tc>
        <w:tc>
          <w:tcPr>
            <w:tcW w:w="7370" w:type="dxa"/>
          </w:tcPr>
          <w:p w14:paraId="137AD5B0" w14:textId="77777777" w:rsidR="0017467E" w:rsidRPr="00AF1EB8" w:rsidRDefault="0017467E" w:rsidP="007F16E7">
            <w:pPr>
              <w:pStyle w:val="ConsPlusNormal"/>
              <w:jc w:val="both"/>
            </w:pPr>
            <w:r w:rsidRPr="00AF1EB8">
              <w:t>Характеризовать морфему как минимальную значимую единицу языка</w:t>
            </w:r>
          </w:p>
        </w:tc>
      </w:tr>
      <w:tr w:rsidR="0017467E" w:rsidRPr="00AF1EB8" w14:paraId="28405755" w14:textId="77777777" w:rsidTr="007F16E7">
        <w:tc>
          <w:tcPr>
            <w:tcW w:w="1701" w:type="dxa"/>
          </w:tcPr>
          <w:p w14:paraId="2A403EC7" w14:textId="77777777" w:rsidR="0017467E" w:rsidRPr="00AF1EB8" w:rsidRDefault="0017467E" w:rsidP="007F16E7">
            <w:pPr>
              <w:pStyle w:val="ConsPlusNormal"/>
              <w:jc w:val="center"/>
            </w:pPr>
            <w:r w:rsidRPr="00AF1EB8">
              <w:t>4.10</w:t>
            </w:r>
          </w:p>
        </w:tc>
        <w:tc>
          <w:tcPr>
            <w:tcW w:w="7370" w:type="dxa"/>
          </w:tcPr>
          <w:p w14:paraId="7DB51DAC" w14:textId="77777777" w:rsidR="0017467E" w:rsidRPr="00AF1EB8" w:rsidRDefault="0017467E" w:rsidP="007F16E7">
            <w:pPr>
              <w:pStyle w:val="ConsPlusNormal"/>
              <w:jc w:val="both"/>
            </w:pPr>
            <w:r w:rsidRPr="00AF1EB8">
              <w:t>Распознавать морфемы в слове (корень, приставку, суффикс, окончание), выделять основу слова</w:t>
            </w:r>
          </w:p>
        </w:tc>
      </w:tr>
      <w:tr w:rsidR="0017467E" w:rsidRPr="00AF1EB8" w14:paraId="0A6EA89D" w14:textId="77777777" w:rsidTr="007F16E7">
        <w:tc>
          <w:tcPr>
            <w:tcW w:w="1701" w:type="dxa"/>
          </w:tcPr>
          <w:p w14:paraId="4763177E" w14:textId="77777777" w:rsidR="0017467E" w:rsidRPr="00AF1EB8" w:rsidRDefault="0017467E" w:rsidP="007F16E7">
            <w:pPr>
              <w:pStyle w:val="ConsPlusNormal"/>
              <w:jc w:val="center"/>
            </w:pPr>
            <w:r w:rsidRPr="00AF1EB8">
              <w:t>4.11</w:t>
            </w:r>
          </w:p>
        </w:tc>
        <w:tc>
          <w:tcPr>
            <w:tcW w:w="7370" w:type="dxa"/>
          </w:tcPr>
          <w:p w14:paraId="3F891EC8" w14:textId="77777777" w:rsidR="0017467E" w:rsidRPr="00AF1EB8" w:rsidRDefault="0017467E" w:rsidP="007F16E7">
            <w:pPr>
              <w:pStyle w:val="ConsPlusNormal"/>
              <w:jc w:val="both"/>
            </w:pPr>
            <w:r w:rsidRPr="00AF1EB8">
              <w:t>Находить чередование звуков в морфемах (в том числе чередование гласных с нулем звука)</w:t>
            </w:r>
          </w:p>
        </w:tc>
      </w:tr>
      <w:tr w:rsidR="0017467E" w:rsidRPr="00AF1EB8" w14:paraId="53F4A318" w14:textId="77777777" w:rsidTr="007F16E7">
        <w:tc>
          <w:tcPr>
            <w:tcW w:w="1701" w:type="dxa"/>
          </w:tcPr>
          <w:p w14:paraId="52474D3A" w14:textId="77777777" w:rsidR="0017467E" w:rsidRPr="00AF1EB8" w:rsidRDefault="0017467E" w:rsidP="007F16E7">
            <w:pPr>
              <w:pStyle w:val="ConsPlusNormal"/>
              <w:jc w:val="center"/>
            </w:pPr>
            <w:r w:rsidRPr="00AF1EB8">
              <w:t>4.12</w:t>
            </w:r>
          </w:p>
        </w:tc>
        <w:tc>
          <w:tcPr>
            <w:tcW w:w="7370" w:type="dxa"/>
          </w:tcPr>
          <w:p w14:paraId="146A7AC5" w14:textId="77777777" w:rsidR="0017467E" w:rsidRPr="00AF1EB8" w:rsidRDefault="0017467E" w:rsidP="007F16E7">
            <w:pPr>
              <w:pStyle w:val="ConsPlusNormal"/>
              <w:jc w:val="both"/>
            </w:pPr>
            <w:r w:rsidRPr="00AF1EB8">
              <w:t>Проводить морфемный анализ слов</w:t>
            </w:r>
          </w:p>
        </w:tc>
      </w:tr>
      <w:tr w:rsidR="0017467E" w:rsidRPr="00AF1EB8" w14:paraId="47561C0E" w14:textId="77777777" w:rsidTr="007F16E7">
        <w:tc>
          <w:tcPr>
            <w:tcW w:w="1701" w:type="dxa"/>
          </w:tcPr>
          <w:p w14:paraId="6B21AD27" w14:textId="77777777" w:rsidR="0017467E" w:rsidRPr="00AF1EB8" w:rsidRDefault="0017467E" w:rsidP="007F16E7">
            <w:pPr>
              <w:pStyle w:val="ConsPlusNormal"/>
              <w:jc w:val="center"/>
            </w:pPr>
            <w:r w:rsidRPr="00AF1EB8">
              <w:t>4.13</w:t>
            </w:r>
          </w:p>
        </w:tc>
        <w:tc>
          <w:tcPr>
            <w:tcW w:w="7370" w:type="dxa"/>
          </w:tcPr>
          <w:p w14:paraId="05FC9E6B" w14:textId="77777777" w:rsidR="0017467E" w:rsidRPr="00AF1EB8" w:rsidRDefault="0017467E" w:rsidP="007F16E7">
            <w:pPr>
              <w:pStyle w:val="ConsPlusNormal"/>
              <w:jc w:val="both"/>
            </w:pPr>
            <w:r w:rsidRPr="00AF1EB8">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tc>
      </w:tr>
      <w:tr w:rsidR="0017467E" w:rsidRPr="00AF1EB8" w14:paraId="6C021E4E" w14:textId="77777777" w:rsidTr="007F16E7">
        <w:tc>
          <w:tcPr>
            <w:tcW w:w="1701" w:type="dxa"/>
          </w:tcPr>
          <w:p w14:paraId="4D7F0CDE" w14:textId="77777777" w:rsidR="0017467E" w:rsidRPr="00AF1EB8" w:rsidRDefault="0017467E" w:rsidP="007F16E7">
            <w:pPr>
              <w:pStyle w:val="ConsPlusNormal"/>
              <w:jc w:val="center"/>
            </w:pPr>
            <w:r w:rsidRPr="00AF1EB8">
              <w:t>4.14</w:t>
            </w:r>
          </w:p>
        </w:tc>
        <w:tc>
          <w:tcPr>
            <w:tcW w:w="7370" w:type="dxa"/>
          </w:tcPr>
          <w:p w14:paraId="1E1D7AF0" w14:textId="77777777" w:rsidR="0017467E" w:rsidRPr="00AF1EB8" w:rsidRDefault="0017467E" w:rsidP="007F16E7">
            <w:pPr>
              <w:pStyle w:val="ConsPlusNormal"/>
              <w:jc w:val="both"/>
            </w:pPr>
            <w:r w:rsidRPr="00AF1EB8">
              <w:t>Распознавать имена существительные, имена прилагательные, глаголы</w:t>
            </w:r>
          </w:p>
        </w:tc>
      </w:tr>
      <w:tr w:rsidR="0017467E" w:rsidRPr="00AF1EB8" w14:paraId="009585D6" w14:textId="77777777" w:rsidTr="007F16E7">
        <w:tc>
          <w:tcPr>
            <w:tcW w:w="1701" w:type="dxa"/>
          </w:tcPr>
          <w:p w14:paraId="28517D5D" w14:textId="77777777" w:rsidR="0017467E" w:rsidRPr="00AF1EB8" w:rsidRDefault="0017467E" w:rsidP="007F16E7">
            <w:pPr>
              <w:pStyle w:val="ConsPlusNormal"/>
              <w:jc w:val="center"/>
            </w:pPr>
            <w:r w:rsidRPr="00AF1EB8">
              <w:t>4.15</w:t>
            </w:r>
          </w:p>
        </w:tc>
        <w:tc>
          <w:tcPr>
            <w:tcW w:w="7370" w:type="dxa"/>
          </w:tcPr>
          <w:p w14:paraId="59432955" w14:textId="77777777" w:rsidR="0017467E" w:rsidRPr="00AF1EB8" w:rsidRDefault="0017467E" w:rsidP="007F16E7">
            <w:pPr>
              <w:pStyle w:val="ConsPlusNormal"/>
              <w:jc w:val="both"/>
            </w:pPr>
            <w:r w:rsidRPr="00AF1EB8">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17467E" w:rsidRPr="00AF1EB8" w14:paraId="77A6BD10" w14:textId="77777777" w:rsidTr="007F16E7">
        <w:tc>
          <w:tcPr>
            <w:tcW w:w="1701" w:type="dxa"/>
          </w:tcPr>
          <w:p w14:paraId="033C2210" w14:textId="77777777" w:rsidR="0017467E" w:rsidRPr="00AF1EB8" w:rsidRDefault="0017467E" w:rsidP="007F16E7">
            <w:pPr>
              <w:pStyle w:val="ConsPlusNormal"/>
              <w:jc w:val="center"/>
            </w:pPr>
            <w:r w:rsidRPr="00AF1EB8">
              <w:t>4.16</w:t>
            </w:r>
          </w:p>
        </w:tc>
        <w:tc>
          <w:tcPr>
            <w:tcW w:w="7370" w:type="dxa"/>
          </w:tcPr>
          <w:p w14:paraId="34F35F96" w14:textId="77777777" w:rsidR="0017467E" w:rsidRPr="00AF1EB8" w:rsidRDefault="0017467E" w:rsidP="007F16E7">
            <w:pPr>
              <w:pStyle w:val="ConsPlusNormal"/>
              <w:jc w:val="both"/>
            </w:pPr>
            <w:r w:rsidRPr="00AF1EB8">
              <w:t>Определять лексико-грамматические разряды имен существительных</w:t>
            </w:r>
          </w:p>
        </w:tc>
      </w:tr>
      <w:tr w:rsidR="0017467E" w:rsidRPr="00AF1EB8" w14:paraId="79505C8F" w14:textId="77777777" w:rsidTr="007F16E7">
        <w:tc>
          <w:tcPr>
            <w:tcW w:w="1701" w:type="dxa"/>
          </w:tcPr>
          <w:p w14:paraId="52B00FE0" w14:textId="77777777" w:rsidR="0017467E" w:rsidRPr="00AF1EB8" w:rsidRDefault="0017467E" w:rsidP="007F16E7">
            <w:pPr>
              <w:pStyle w:val="ConsPlusNormal"/>
              <w:jc w:val="center"/>
            </w:pPr>
            <w:r w:rsidRPr="00AF1EB8">
              <w:t>4.17</w:t>
            </w:r>
          </w:p>
        </w:tc>
        <w:tc>
          <w:tcPr>
            <w:tcW w:w="7370" w:type="dxa"/>
          </w:tcPr>
          <w:p w14:paraId="475DECC0" w14:textId="77777777" w:rsidR="0017467E" w:rsidRPr="00AF1EB8" w:rsidRDefault="0017467E" w:rsidP="007F16E7">
            <w:pPr>
              <w:pStyle w:val="ConsPlusNormal"/>
              <w:jc w:val="both"/>
            </w:pPr>
            <w:r w:rsidRPr="00AF1EB8">
              <w:t>Различать типы склонения имен существительных, выявлять разносклоняемые и несклоняемые имена существительные</w:t>
            </w:r>
          </w:p>
        </w:tc>
      </w:tr>
      <w:tr w:rsidR="0017467E" w:rsidRPr="00AF1EB8" w14:paraId="38A4F00F" w14:textId="77777777" w:rsidTr="007F16E7">
        <w:tc>
          <w:tcPr>
            <w:tcW w:w="1701" w:type="dxa"/>
          </w:tcPr>
          <w:p w14:paraId="1AFBDFD9" w14:textId="77777777" w:rsidR="0017467E" w:rsidRPr="00AF1EB8" w:rsidRDefault="0017467E" w:rsidP="007F16E7">
            <w:pPr>
              <w:pStyle w:val="ConsPlusNormal"/>
              <w:jc w:val="center"/>
            </w:pPr>
            <w:r w:rsidRPr="00AF1EB8">
              <w:t>4.18</w:t>
            </w:r>
          </w:p>
        </w:tc>
        <w:tc>
          <w:tcPr>
            <w:tcW w:w="7370" w:type="dxa"/>
          </w:tcPr>
          <w:p w14:paraId="4BC75216" w14:textId="77777777" w:rsidR="0017467E" w:rsidRPr="00AF1EB8" w:rsidRDefault="0017467E" w:rsidP="007F16E7">
            <w:pPr>
              <w:pStyle w:val="ConsPlusNormal"/>
              <w:jc w:val="both"/>
            </w:pPr>
            <w:r w:rsidRPr="00AF1EB8">
              <w:t>Проводить морфологический анализ имен существительных</w:t>
            </w:r>
          </w:p>
        </w:tc>
      </w:tr>
      <w:tr w:rsidR="0017467E" w:rsidRPr="00AF1EB8" w14:paraId="7F38435D" w14:textId="77777777" w:rsidTr="007F16E7">
        <w:tc>
          <w:tcPr>
            <w:tcW w:w="1701" w:type="dxa"/>
          </w:tcPr>
          <w:p w14:paraId="2A9A2FAA" w14:textId="77777777" w:rsidR="0017467E" w:rsidRPr="00AF1EB8" w:rsidRDefault="0017467E" w:rsidP="007F16E7">
            <w:pPr>
              <w:pStyle w:val="ConsPlusNormal"/>
              <w:jc w:val="center"/>
            </w:pPr>
            <w:r w:rsidRPr="00AF1EB8">
              <w:t>4.19</w:t>
            </w:r>
          </w:p>
        </w:tc>
        <w:tc>
          <w:tcPr>
            <w:tcW w:w="7370" w:type="dxa"/>
          </w:tcPr>
          <w:p w14:paraId="782359C8" w14:textId="77777777" w:rsidR="0017467E" w:rsidRPr="00AF1EB8" w:rsidRDefault="0017467E" w:rsidP="007F16E7">
            <w:pPr>
              <w:pStyle w:val="ConsPlusNormal"/>
              <w:jc w:val="both"/>
            </w:pPr>
            <w:r w:rsidRPr="00AF1EB8">
              <w:t>Определять общее грамматическое значение, морфологические признаки и синтаксические функции имени прилагательного, объяснять его роль в речи</w:t>
            </w:r>
          </w:p>
        </w:tc>
      </w:tr>
      <w:tr w:rsidR="0017467E" w:rsidRPr="00AF1EB8" w14:paraId="6BFC0E45" w14:textId="77777777" w:rsidTr="007F16E7">
        <w:tc>
          <w:tcPr>
            <w:tcW w:w="1701" w:type="dxa"/>
          </w:tcPr>
          <w:p w14:paraId="2C7D54C7" w14:textId="77777777" w:rsidR="0017467E" w:rsidRPr="00AF1EB8" w:rsidRDefault="0017467E" w:rsidP="007F16E7">
            <w:pPr>
              <w:pStyle w:val="ConsPlusNormal"/>
              <w:jc w:val="center"/>
            </w:pPr>
            <w:r w:rsidRPr="00AF1EB8">
              <w:t>4.20</w:t>
            </w:r>
          </w:p>
        </w:tc>
        <w:tc>
          <w:tcPr>
            <w:tcW w:w="7370" w:type="dxa"/>
          </w:tcPr>
          <w:p w14:paraId="5F2A11DC" w14:textId="77777777" w:rsidR="0017467E" w:rsidRPr="00AF1EB8" w:rsidRDefault="0017467E" w:rsidP="007F16E7">
            <w:pPr>
              <w:pStyle w:val="ConsPlusNormal"/>
              <w:jc w:val="both"/>
            </w:pPr>
            <w:r w:rsidRPr="00AF1EB8">
              <w:t>Различать полную и краткую формы имен прилагательных</w:t>
            </w:r>
          </w:p>
        </w:tc>
      </w:tr>
      <w:tr w:rsidR="0017467E" w:rsidRPr="00AF1EB8" w14:paraId="1A924741" w14:textId="77777777" w:rsidTr="007F16E7">
        <w:tc>
          <w:tcPr>
            <w:tcW w:w="1701" w:type="dxa"/>
          </w:tcPr>
          <w:p w14:paraId="3FBC55BE" w14:textId="77777777" w:rsidR="0017467E" w:rsidRPr="00AF1EB8" w:rsidRDefault="0017467E" w:rsidP="007F16E7">
            <w:pPr>
              <w:pStyle w:val="ConsPlusNormal"/>
              <w:jc w:val="center"/>
            </w:pPr>
            <w:r w:rsidRPr="00AF1EB8">
              <w:t>4.21</w:t>
            </w:r>
          </w:p>
        </w:tc>
        <w:tc>
          <w:tcPr>
            <w:tcW w:w="7370" w:type="dxa"/>
          </w:tcPr>
          <w:p w14:paraId="37322A6C" w14:textId="77777777" w:rsidR="0017467E" w:rsidRPr="00AF1EB8" w:rsidRDefault="0017467E" w:rsidP="007F16E7">
            <w:pPr>
              <w:pStyle w:val="ConsPlusNormal"/>
              <w:jc w:val="both"/>
            </w:pPr>
            <w:r w:rsidRPr="00AF1EB8">
              <w:t>Проводить частичный морфологический анализ имен прилагательных (в рамках изученного)</w:t>
            </w:r>
          </w:p>
        </w:tc>
      </w:tr>
      <w:tr w:rsidR="0017467E" w:rsidRPr="00AF1EB8" w14:paraId="422490C8" w14:textId="77777777" w:rsidTr="007F16E7">
        <w:tc>
          <w:tcPr>
            <w:tcW w:w="1701" w:type="dxa"/>
          </w:tcPr>
          <w:p w14:paraId="78C4502B" w14:textId="77777777" w:rsidR="0017467E" w:rsidRPr="00AF1EB8" w:rsidRDefault="0017467E" w:rsidP="007F16E7">
            <w:pPr>
              <w:pStyle w:val="ConsPlusNormal"/>
              <w:jc w:val="center"/>
            </w:pPr>
            <w:r w:rsidRPr="00AF1EB8">
              <w:t>4.22</w:t>
            </w:r>
          </w:p>
        </w:tc>
        <w:tc>
          <w:tcPr>
            <w:tcW w:w="7370" w:type="dxa"/>
          </w:tcPr>
          <w:p w14:paraId="1E446D5F" w14:textId="77777777" w:rsidR="0017467E" w:rsidRPr="00AF1EB8" w:rsidRDefault="0017467E" w:rsidP="007F16E7">
            <w:pPr>
              <w:pStyle w:val="ConsPlusNormal"/>
              <w:jc w:val="both"/>
            </w:pPr>
            <w:r w:rsidRPr="00AF1EB8">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tc>
      </w:tr>
      <w:tr w:rsidR="0017467E" w:rsidRPr="00AF1EB8" w14:paraId="477125A1" w14:textId="77777777" w:rsidTr="007F16E7">
        <w:tc>
          <w:tcPr>
            <w:tcW w:w="1701" w:type="dxa"/>
          </w:tcPr>
          <w:p w14:paraId="0FD31623" w14:textId="77777777" w:rsidR="0017467E" w:rsidRPr="00AF1EB8" w:rsidRDefault="0017467E" w:rsidP="007F16E7">
            <w:pPr>
              <w:pStyle w:val="ConsPlusNormal"/>
              <w:jc w:val="center"/>
            </w:pPr>
            <w:r w:rsidRPr="00AF1EB8">
              <w:t>4.23</w:t>
            </w:r>
          </w:p>
        </w:tc>
        <w:tc>
          <w:tcPr>
            <w:tcW w:w="7370" w:type="dxa"/>
          </w:tcPr>
          <w:p w14:paraId="3004E926" w14:textId="77777777" w:rsidR="0017467E" w:rsidRPr="00AF1EB8" w:rsidRDefault="0017467E" w:rsidP="007F16E7">
            <w:pPr>
              <w:pStyle w:val="ConsPlusNormal"/>
              <w:jc w:val="both"/>
            </w:pPr>
            <w:r w:rsidRPr="00AF1EB8">
              <w:t>Различать глаголы совершенного и несовершенного вида</w:t>
            </w:r>
          </w:p>
        </w:tc>
      </w:tr>
      <w:tr w:rsidR="0017467E" w:rsidRPr="00AF1EB8" w14:paraId="18910905" w14:textId="77777777" w:rsidTr="007F16E7">
        <w:tc>
          <w:tcPr>
            <w:tcW w:w="1701" w:type="dxa"/>
          </w:tcPr>
          <w:p w14:paraId="5ABD6E9F" w14:textId="77777777" w:rsidR="0017467E" w:rsidRPr="00AF1EB8" w:rsidRDefault="0017467E" w:rsidP="007F16E7">
            <w:pPr>
              <w:pStyle w:val="ConsPlusNormal"/>
              <w:jc w:val="center"/>
            </w:pPr>
            <w:r w:rsidRPr="00AF1EB8">
              <w:t>4.24</w:t>
            </w:r>
          </w:p>
        </w:tc>
        <w:tc>
          <w:tcPr>
            <w:tcW w:w="7370" w:type="dxa"/>
          </w:tcPr>
          <w:p w14:paraId="3049C180" w14:textId="77777777" w:rsidR="0017467E" w:rsidRPr="00AF1EB8" w:rsidRDefault="0017467E" w:rsidP="007F16E7">
            <w:pPr>
              <w:pStyle w:val="ConsPlusNormal"/>
              <w:jc w:val="both"/>
            </w:pPr>
            <w:r w:rsidRPr="00AF1EB8">
              <w:t>Различать глаголы возвратные и невозвратные</w:t>
            </w:r>
          </w:p>
        </w:tc>
      </w:tr>
      <w:tr w:rsidR="0017467E" w:rsidRPr="00AF1EB8" w14:paraId="323581A8" w14:textId="77777777" w:rsidTr="007F16E7">
        <w:tc>
          <w:tcPr>
            <w:tcW w:w="1701" w:type="dxa"/>
          </w:tcPr>
          <w:p w14:paraId="0F13BD2A" w14:textId="77777777" w:rsidR="0017467E" w:rsidRPr="00AF1EB8" w:rsidRDefault="0017467E" w:rsidP="007F16E7">
            <w:pPr>
              <w:pStyle w:val="ConsPlusNormal"/>
              <w:jc w:val="center"/>
            </w:pPr>
            <w:r w:rsidRPr="00AF1EB8">
              <w:t>4.25</w:t>
            </w:r>
          </w:p>
        </w:tc>
        <w:tc>
          <w:tcPr>
            <w:tcW w:w="7370" w:type="dxa"/>
          </w:tcPr>
          <w:p w14:paraId="034CBE84" w14:textId="77777777" w:rsidR="0017467E" w:rsidRPr="00AF1EB8" w:rsidRDefault="0017467E" w:rsidP="007F16E7">
            <w:pPr>
              <w:pStyle w:val="ConsPlusNormal"/>
              <w:jc w:val="both"/>
            </w:pPr>
            <w:r w:rsidRPr="00AF1EB8">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17467E" w:rsidRPr="00AF1EB8" w14:paraId="01581BA8" w14:textId="77777777" w:rsidTr="007F16E7">
        <w:tc>
          <w:tcPr>
            <w:tcW w:w="1701" w:type="dxa"/>
          </w:tcPr>
          <w:p w14:paraId="49BBCA3F" w14:textId="77777777" w:rsidR="0017467E" w:rsidRPr="00AF1EB8" w:rsidRDefault="0017467E" w:rsidP="007F16E7">
            <w:pPr>
              <w:pStyle w:val="ConsPlusNormal"/>
              <w:jc w:val="center"/>
            </w:pPr>
            <w:r w:rsidRPr="00AF1EB8">
              <w:t>4.26</w:t>
            </w:r>
          </w:p>
        </w:tc>
        <w:tc>
          <w:tcPr>
            <w:tcW w:w="7370" w:type="dxa"/>
          </w:tcPr>
          <w:p w14:paraId="444AB6EB" w14:textId="77777777" w:rsidR="0017467E" w:rsidRPr="00AF1EB8" w:rsidRDefault="0017467E" w:rsidP="007F16E7">
            <w:pPr>
              <w:pStyle w:val="ConsPlusNormal"/>
              <w:jc w:val="both"/>
            </w:pPr>
            <w:r w:rsidRPr="00AF1EB8">
              <w:t>Определять спряжение глагола, уметь спрягать глаголы</w:t>
            </w:r>
          </w:p>
        </w:tc>
      </w:tr>
      <w:tr w:rsidR="0017467E" w:rsidRPr="00AF1EB8" w14:paraId="567C9E3C" w14:textId="77777777" w:rsidTr="007F16E7">
        <w:tc>
          <w:tcPr>
            <w:tcW w:w="1701" w:type="dxa"/>
          </w:tcPr>
          <w:p w14:paraId="2C29BE0B" w14:textId="77777777" w:rsidR="0017467E" w:rsidRPr="00AF1EB8" w:rsidRDefault="0017467E" w:rsidP="007F16E7">
            <w:pPr>
              <w:pStyle w:val="ConsPlusNormal"/>
              <w:jc w:val="center"/>
            </w:pPr>
            <w:r w:rsidRPr="00AF1EB8">
              <w:t>4.27</w:t>
            </w:r>
          </w:p>
        </w:tc>
        <w:tc>
          <w:tcPr>
            <w:tcW w:w="7370" w:type="dxa"/>
          </w:tcPr>
          <w:p w14:paraId="586C86CF" w14:textId="77777777" w:rsidR="0017467E" w:rsidRPr="00AF1EB8" w:rsidRDefault="0017467E" w:rsidP="007F16E7">
            <w:pPr>
              <w:pStyle w:val="ConsPlusNormal"/>
              <w:jc w:val="both"/>
            </w:pPr>
            <w:r w:rsidRPr="00AF1EB8">
              <w:t>Проводить частичный морфологический анализ глаголов (в рамках изученного)</w:t>
            </w:r>
          </w:p>
        </w:tc>
      </w:tr>
      <w:tr w:rsidR="0017467E" w:rsidRPr="00AF1EB8" w14:paraId="7816E846" w14:textId="77777777" w:rsidTr="007F16E7">
        <w:tc>
          <w:tcPr>
            <w:tcW w:w="1701" w:type="dxa"/>
          </w:tcPr>
          <w:p w14:paraId="05CF3CAA" w14:textId="77777777" w:rsidR="0017467E" w:rsidRPr="00AF1EB8" w:rsidRDefault="0017467E" w:rsidP="007F16E7">
            <w:pPr>
              <w:pStyle w:val="ConsPlusNormal"/>
              <w:jc w:val="center"/>
            </w:pPr>
            <w:r w:rsidRPr="00AF1EB8">
              <w:t>4.28</w:t>
            </w:r>
          </w:p>
        </w:tc>
        <w:tc>
          <w:tcPr>
            <w:tcW w:w="7370" w:type="dxa"/>
          </w:tcPr>
          <w:p w14:paraId="7A570991" w14:textId="77777777" w:rsidR="0017467E" w:rsidRPr="00AF1EB8" w:rsidRDefault="0017467E" w:rsidP="007F16E7">
            <w:pPr>
              <w:pStyle w:val="ConsPlusNormal"/>
              <w:jc w:val="both"/>
            </w:pPr>
            <w:r w:rsidRPr="00AF1EB8">
              <w:t>Распознавать единицы синтаксиса (словосочетание и предложение)</w:t>
            </w:r>
          </w:p>
        </w:tc>
      </w:tr>
      <w:tr w:rsidR="0017467E" w:rsidRPr="00AF1EB8" w14:paraId="0A1732FF" w14:textId="77777777" w:rsidTr="007F16E7">
        <w:tc>
          <w:tcPr>
            <w:tcW w:w="1701" w:type="dxa"/>
          </w:tcPr>
          <w:p w14:paraId="21D9B526" w14:textId="77777777" w:rsidR="0017467E" w:rsidRPr="00AF1EB8" w:rsidRDefault="0017467E" w:rsidP="007F16E7">
            <w:pPr>
              <w:pStyle w:val="ConsPlusNormal"/>
              <w:jc w:val="center"/>
            </w:pPr>
            <w:r w:rsidRPr="00AF1EB8">
              <w:t>4.29</w:t>
            </w:r>
          </w:p>
        </w:tc>
        <w:tc>
          <w:tcPr>
            <w:tcW w:w="7370" w:type="dxa"/>
          </w:tcPr>
          <w:p w14:paraId="3807460D" w14:textId="77777777" w:rsidR="0017467E" w:rsidRPr="00AF1EB8" w:rsidRDefault="0017467E" w:rsidP="007F16E7">
            <w:pPr>
              <w:pStyle w:val="ConsPlusNormal"/>
              <w:jc w:val="both"/>
            </w:pPr>
            <w:r w:rsidRPr="00AF1EB8">
              <w:t>Проводить синтаксический анализ словосочетаний и простых предложений</w:t>
            </w:r>
          </w:p>
        </w:tc>
      </w:tr>
      <w:tr w:rsidR="0017467E" w:rsidRPr="00AF1EB8" w14:paraId="65F63BEE" w14:textId="77777777" w:rsidTr="007F16E7">
        <w:tc>
          <w:tcPr>
            <w:tcW w:w="1701" w:type="dxa"/>
          </w:tcPr>
          <w:p w14:paraId="370C250C" w14:textId="77777777" w:rsidR="0017467E" w:rsidRPr="00AF1EB8" w:rsidRDefault="0017467E" w:rsidP="007F16E7">
            <w:pPr>
              <w:pStyle w:val="ConsPlusNormal"/>
              <w:jc w:val="center"/>
            </w:pPr>
            <w:r w:rsidRPr="00AF1EB8">
              <w:t>4.30</w:t>
            </w:r>
          </w:p>
        </w:tc>
        <w:tc>
          <w:tcPr>
            <w:tcW w:w="7370" w:type="dxa"/>
          </w:tcPr>
          <w:p w14:paraId="67F610FA" w14:textId="77777777" w:rsidR="0017467E" w:rsidRPr="00AF1EB8" w:rsidRDefault="0017467E" w:rsidP="007F16E7">
            <w:pPr>
              <w:pStyle w:val="ConsPlusNormal"/>
              <w:jc w:val="both"/>
            </w:pPr>
            <w:r w:rsidRPr="00AF1EB8">
              <w:t>Распознавать словосочетания по морфологическим свойствам главного слова (именные, глагольные, наречные)</w:t>
            </w:r>
          </w:p>
        </w:tc>
      </w:tr>
      <w:tr w:rsidR="0017467E" w:rsidRPr="00AF1EB8" w14:paraId="254CF0B6" w14:textId="77777777" w:rsidTr="007F16E7">
        <w:tc>
          <w:tcPr>
            <w:tcW w:w="1701" w:type="dxa"/>
          </w:tcPr>
          <w:p w14:paraId="326615FE" w14:textId="77777777" w:rsidR="0017467E" w:rsidRPr="00AF1EB8" w:rsidRDefault="0017467E" w:rsidP="007F16E7">
            <w:pPr>
              <w:pStyle w:val="ConsPlusNormal"/>
              <w:jc w:val="center"/>
            </w:pPr>
            <w:r w:rsidRPr="00AF1EB8">
              <w:t>4.31</w:t>
            </w:r>
          </w:p>
        </w:tc>
        <w:tc>
          <w:tcPr>
            <w:tcW w:w="7370" w:type="dxa"/>
          </w:tcPr>
          <w:p w14:paraId="116686C5" w14:textId="77777777" w:rsidR="0017467E" w:rsidRPr="00AF1EB8" w:rsidRDefault="0017467E" w:rsidP="007F16E7">
            <w:pPr>
              <w:pStyle w:val="ConsPlusNormal"/>
              <w:jc w:val="both"/>
            </w:pPr>
            <w:r w:rsidRPr="00AF1EB8">
              <w:t>Распознавать простые неосложненные предложения</w:t>
            </w:r>
          </w:p>
        </w:tc>
      </w:tr>
      <w:tr w:rsidR="0017467E" w:rsidRPr="00AF1EB8" w14:paraId="40B3C0F9" w14:textId="77777777" w:rsidTr="007F16E7">
        <w:tc>
          <w:tcPr>
            <w:tcW w:w="1701" w:type="dxa"/>
          </w:tcPr>
          <w:p w14:paraId="13BB31FD" w14:textId="77777777" w:rsidR="0017467E" w:rsidRPr="00AF1EB8" w:rsidRDefault="0017467E" w:rsidP="007F16E7">
            <w:pPr>
              <w:pStyle w:val="ConsPlusNormal"/>
              <w:jc w:val="center"/>
            </w:pPr>
            <w:r w:rsidRPr="00AF1EB8">
              <w:t>4.32</w:t>
            </w:r>
          </w:p>
        </w:tc>
        <w:tc>
          <w:tcPr>
            <w:tcW w:w="7370" w:type="dxa"/>
          </w:tcPr>
          <w:p w14:paraId="0F796F69" w14:textId="77777777" w:rsidR="0017467E" w:rsidRPr="00AF1EB8" w:rsidRDefault="0017467E" w:rsidP="007F16E7">
            <w:pPr>
              <w:pStyle w:val="ConsPlusNormal"/>
              <w:jc w:val="both"/>
            </w:pPr>
            <w:r w:rsidRPr="00AF1EB8">
              <w:t>Распознавать простые предложения, осложненные однородными членами, включая предложения с обобщающим словом при однородных членах</w:t>
            </w:r>
          </w:p>
        </w:tc>
      </w:tr>
      <w:tr w:rsidR="0017467E" w:rsidRPr="00AF1EB8" w14:paraId="1E3A5C3F" w14:textId="77777777" w:rsidTr="007F16E7">
        <w:tc>
          <w:tcPr>
            <w:tcW w:w="1701" w:type="dxa"/>
          </w:tcPr>
          <w:p w14:paraId="4AFEE247" w14:textId="77777777" w:rsidR="0017467E" w:rsidRPr="00AF1EB8" w:rsidRDefault="0017467E" w:rsidP="007F16E7">
            <w:pPr>
              <w:pStyle w:val="ConsPlusNormal"/>
              <w:jc w:val="center"/>
            </w:pPr>
            <w:r w:rsidRPr="00AF1EB8">
              <w:t>4.33</w:t>
            </w:r>
          </w:p>
        </w:tc>
        <w:tc>
          <w:tcPr>
            <w:tcW w:w="7370" w:type="dxa"/>
          </w:tcPr>
          <w:p w14:paraId="2F3BA51F" w14:textId="77777777" w:rsidR="0017467E" w:rsidRPr="00AF1EB8" w:rsidRDefault="0017467E" w:rsidP="007F16E7">
            <w:pPr>
              <w:pStyle w:val="ConsPlusNormal"/>
              <w:jc w:val="both"/>
            </w:pPr>
            <w:r w:rsidRPr="00AF1EB8">
              <w:t>Распознавать простые предложения, осложненные обращением</w:t>
            </w:r>
          </w:p>
        </w:tc>
      </w:tr>
      <w:tr w:rsidR="0017467E" w:rsidRPr="00AF1EB8" w14:paraId="4854B660" w14:textId="77777777" w:rsidTr="007F16E7">
        <w:tc>
          <w:tcPr>
            <w:tcW w:w="1701" w:type="dxa"/>
          </w:tcPr>
          <w:p w14:paraId="3FF1A964" w14:textId="77777777" w:rsidR="0017467E" w:rsidRPr="00AF1EB8" w:rsidRDefault="0017467E" w:rsidP="007F16E7">
            <w:pPr>
              <w:pStyle w:val="ConsPlusNormal"/>
              <w:jc w:val="center"/>
            </w:pPr>
            <w:r w:rsidRPr="00AF1EB8">
              <w:t>4.34</w:t>
            </w:r>
          </w:p>
        </w:tc>
        <w:tc>
          <w:tcPr>
            <w:tcW w:w="7370" w:type="dxa"/>
          </w:tcPr>
          <w:p w14:paraId="34FC2643" w14:textId="77777777" w:rsidR="0017467E" w:rsidRPr="00AF1EB8" w:rsidRDefault="0017467E" w:rsidP="007F16E7">
            <w:pPr>
              <w:pStyle w:val="ConsPlusNormal"/>
              <w:jc w:val="both"/>
            </w:pPr>
            <w:r w:rsidRPr="00AF1EB8">
              <w:t>Распознавать предложения по цели высказывания (повествовательные, побудительные, вопросительные)</w:t>
            </w:r>
          </w:p>
        </w:tc>
      </w:tr>
      <w:tr w:rsidR="0017467E" w:rsidRPr="00AF1EB8" w14:paraId="27A431EE" w14:textId="77777777" w:rsidTr="007F16E7">
        <w:tc>
          <w:tcPr>
            <w:tcW w:w="1701" w:type="dxa"/>
          </w:tcPr>
          <w:p w14:paraId="74E55923" w14:textId="77777777" w:rsidR="0017467E" w:rsidRPr="00AF1EB8" w:rsidRDefault="0017467E" w:rsidP="007F16E7">
            <w:pPr>
              <w:pStyle w:val="ConsPlusNormal"/>
              <w:jc w:val="center"/>
            </w:pPr>
            <w:r w:rsidRPr="00AF1EB8">
              <w:t>4.35</w:t>
            </w:r>
          </w:p>
        </w:tc>
        <w:tc>
          <w:tcPr>
            <w:tcW w:w="7370" w:type="dxa"/>
          </w:tcPr>
          <w:p w14:paraId="1D9992DF" w14:textId="77777777" w:rsidR="0017467E" w:rsidRPr="00AF1EB8" w:rsidRDefault="0017467E" w:rsidP="007F16E7">
            <w:pPr>
              <w:pStyle w:val="ConsPlusNormal"/>
              <w:jc w:val="both"/>
            </w:pPr>
            <w:r w:rsidRPr="00AF1EB8">
              <w:t>Распознавать предложения по эмоциональной окраске (восклицательные и невосклицательные)</w:t>
            </w:r>
          </w:p>
        </w:tc>
      </w:tr>
      <w:tr w:rsidR="0017467E" w:rsidRPr="00AF1EB8" w14:paraId="369A2797" w14:textId="77777777" w:rsidTr="007F16E7">
        <w:tc>
          <w:tcPr>
            <w:tcW w:w="1701" w:type="dxa"/>
          </w:tcPr>
          <w:p w14:paraId="611C44C9" w14:textId="77777777" w:rsidR="0017467E" w:rsidRPr="00AF1EB8" w:rsidRDefault="0017467E" w:rsidP="007F16E7">
            <w:pPr>
              <w:pStyle w:val="ConsPlusNormal"/>
              <w:jc w:val="center"/>
            </w:pPr>
            <w:r w:rsidRPr="00AF1EB8">
              <w:t>4.36</w:t>
            </w:r>
          </w:p>
        </w:tc>
        <w:tc>
          <w:tcPr>
            <w:tcW w:w="7370" w:type="dxa"/>
          </w:tcPr>
          <w:p w14:paraId="1487BE3F" w14:textId="77777777" w:rsidR="0017467E" w:rsidRPr="00AF1EB8" w:rsidRDefault="0017467E" w:rsidP="007F16E7">
            <w:pPr>
              <w:pStyle w:val="ConsPlusNormal"/>
              <w:jc w:val="both"/>
            </w:pPr>
            <w:r w:rsidRPr="00AF1EB8">
              <w:t>Распознавать предложения по количеству грамматических основ (простые и сложные)</w:t>
            </w:r>
          </w:p>
        </w:tc>
      </w:tr>
      <w:tr w:rsidR="0017467E" w:rsidRPr="00AF1EB8" w14:paraId="24E81FEB" w14:textId="77777777" w:rsidTr="007F16E7">
        <w:tc>
          <w:tcPr>
            <w:tcW w:w="1701" w:type="dxa"/>
          </w:tcPr>
          <w:p w14:paraId="52EDA83E" w14:textId="77777777" w:rsidR="0017467E" w:rsidRPr="00AF1EB8" w:rsidRDefault="0017467E" w:rsidP="007F16E7">
            <w:pPr>
              <w:pStyle w:val="ConsPlusNormal"/>
              <w:jc w:val="center"/>
            </w:pPr>
            <w:r w:rsidRPr="00AF1EB8">
              <w:t>4.37</w:t>
            </w:r>
          </w:p>
        </w:tc>
        <w:tc>
          <w:tcPr>
            <w:tcW w:w="7370" w:type="dxa"/>
          </w:tcPr>
          <w:p w14:paraId="025C2AF1" w14:textId="77777777" w:rsidR="0017467E" w:rsidRPr="00AF1EB8" w:rsidRDefault="0017467E" w:rsidP="007F16E7">
            <w:pPr>
              <w:pStyle w:val="ConsPlusNormal"/>
              <w:jc w:val="both"/>
            </w:pPr>
            <w:r w:rsidRPr="00AF1EB8">
              <w:t>Распознавать предложения по наличию второстепенных членов (распространенные и нераспространенные)</w:t>
            </w:r>
          </w:p>
        </w:tc>
      </w:tr>
      <w:tr w:rsidR="0017467E" w:rsidRPr="00AF1EB8" w14:paraId="1B106DEA" w14:textId="77777777" w:rsidTr="007F16E7">
        <w:tc>
          <w:tcPr>
            <w:tcW w:w="1701" w:type="dxa"/>
          </w:tcPr>
          <w:p w14:paraId="781D2EF8" w14:textId="77777777" w:rsidR="0017467E" w:rsidRPr="00AF1EB8" w:rsidRDefault="0017467E" w:rsidP="007F16E7">
            <w:pPr>
              <w:pStyle w:val="ConsPlusNormal"/>
              <w:jc w:val="center"/>
            </w:pPr>
            <w:r w:rsidRPr="00AF1EB8">
              <w:t>4.38</w:t>
            </w:r>
          </w:p>
        </w:tc>
        <w:tc>
          <w:tcPr>
            <w:tcW w:w="7370" w:type="dxa"/>
          </w:tcPr>
          <w:p w14:paraId="129FE492" w14:textId="77777777" w:rsidR="0017467E" w:rsidRPr="00AF1EB8" w:rsidRDefault="0017467E" w:rsidP="007F16E7">
            <w:pPr>
              <w:pStyle w:val="ConsPlusNormal"/>
              <w:jc w:val="both"/>
            </w:pPr>
            <w:r w:rsidRPr="00AF1EB8">
              <w:t>Определять главные члены предложения (грамматическую основу)</w:t>
            </w:r>
          </w:p>
        </w:tc>
      </w:tr>
      <w:tr w:rsidR="0017467E" w:rsidRPr="00AF1EB8" w14:paraId="7168F4C6" w14:textId="77777777" w:rsidTr="007F16E7">
        <w:tc>
          <w:tcPr>
            <w:tcW w:w="1701" w:type="dxa"/>
          </w:tcPr>
          <w:p w14:paraId="60555850" w14:textId="77777777" w:rsidR="0017467E" w:rsidRPr="00AF1EB8" w:rsidRDefault="0017467E" w:rsidP="007F16E7">
            <w:pPr>
              <w:pStyle w:val="ConsPlusNormal"/>
              <w:jc w:val="center"/>
            </w:pPr>
            <w:r w:rsidRPr="00AF1EB8">
              <w:t>4.39</w:t>
            </w:r>
          </w:p>
        </w:tc>
        <w:tc>
          <w:tcPr>
            <w:tcW w:w="7370" w:type="dxa"/>
          </w:tcPr>
          <w:p w14:paraId="4529D8A4" w14:textId="77777777" w:rsidR="0017467E" w:rsidRPr="00AF1EB8" w:rsidRDefault="0017467E" w:rsidP="007F16E7">
            <w:pPr>
              <w:pStyle w:val="ConsPlusNormal"/>
              <w:jc w:val="both"/>
            </w:pPr>
            <w:r w:rsidRPr="00AF1EB8">
              <w:t>Определять второстепенные члены предложения</w:t>
            </w:r>
          </w:p>
        </w:tc>
      </w:tr>
      <w:tr w:rsidR="0017467E" w:rsidRPr="00AF1EB8" w14:paraId="3FC56821" w14:textId="77777777" w:rsidTr="007F16E7">
        <w:tc>
          <w:tcPr>
            <w:tcW w:w="1701" w:type="dxa"/>
          </w:tcPr>
          <w:p w14:paraId="62835108" w14:textId="77777777" w:rsidR="0017467E" w:rsidRPr="00AF1EB8" w:rsidRDefault="0017467E" w:rsidP="007F16E7">
            <w:pPr>
              <w:pStyle w:val="ConsPlusNormal"/>
              <w:jc w:val="center"/>
            </w:pPr>
            <w:r w:rsidRPr="00AF1EB8">
              <w:t>4.40</w:t>
            </w:r>
          </w:p>
        </w:tc>
        <w:tc>
          <w:tcPr>
            <w:tcW w:w="7370" w:type="dxa"/>
          </w:tcPr>
          <w:p w14:paraId="62C8788B" w14:textId="77777777" w:rsidR="0017467E" w:rsidRPr="00AF1EB8" w:rsidRDefault="0017467E" w:rsidP="007F16E7">
            <w:pPr>
              <w:pStyle w:val="ConsPlusNormal"/>
              <w:jc w:val="both"/>
            </w:pPr>
            <w:r w:rsidRPr="00AF1EB8">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17467E" w:rsidRPr="00AF1EB8" w14:paraId="044E16BB" w14:textId="77777777" w:rsidTr="007F16E7">
        <w:tc>
          <w:tcPr>
            <w:tcW w:w="1701" w:type="dxa"/>
          </w:tcPr>
          <w:p w14:paraId="13388897" w14:textId="77777777" w:rsidR="0017467E" w:rsidRPr="00AF1EB8" w:rsidRDefault="0017467E" w:rsidP="007F16E7">
            <w:pPr>
              <w:pStyle w:val="ConsPlusNormal"/>
              <w:jc w:val="center"/>
            </w:pPr>
            <w:r w:rsidRPr="00AF1EB8">
              <w:t>4.41</w:t>
            </w:r>
          </w:p>
        </w:tc>
        <w:tc>
          <w:tcPr>
            <w:tcW w:w="7370" w:type="dxa"/>
          </w:tcPr>
          <w:p w14:paraId="7ADCD115" w14:textId="77777777" w:rsidR="0017467E" w:rsidRPr="00AF1EB8" w:rsidRDefault="0017467E" w:rsidP="007F16E7">
            <w:pPr>
              <w:pStyle w:val="ConsPlusNormal"/>
              <w:jc w:val="both"/>
            </w:pPr>
            <w:r w:rsidRPr="00AF1EB8">
              <w:t>Определять морфологические средства выражения сказуемого (глаголом, именем существительным, именем прилагательным)</w:t>
            </w:r>
          </w:p>
        </w:tc>
      </w:tr>
      <w:tr w:rsidR="0017467E" w:rsidRPr="00AF1EB8" w14:paraId="05BFB633" w14:textId="77777777" w:rsidTr="007F16E7">
        <w:tc>
          <w:tcPr>
            <w:tcW w:w="1701" w:type="dxa"/>
          </w:tcPr>
          <w:p w14:paraId="42CAC067" w14:textId="77777777" w:rsidR="0017467E" w:rsidRPr="00AF1EB8" w:rsidRDefault="0017467E" w:rsidP="007F16E7">
            <w:pPr>
              <w:pStyle w:val="ConsPlusNormal"/>
              <w:jc w:val="center"/>
            </w:pPr>
            <w:r w:rsidRPr="00AF1EB8">
              <w:t>4.42</w:t>
            </w:r>
          </w:p>
        </w:tc>
        <w:tc>
          <w:tcPr>
            <w:tcW w:w="7370" w:type="dxa"/>
          </w:tcPr>
          <w:p w14:paraId="7743F94B" w14:textId="77777777" w:rsidR="0017467E" w:rsidRPr="00AF1EB8" w:rsidRDefault="0017467E" w:rsidP="007F16E7">
            <w:pPr>
              <w:pStyle w:val="ConsPlusNormal"/>
              <w:jc w:val="both"/>
            </w:pPr>
            <w:r w:rsidRPr="00AF1EB8">
              <w:t>Определять морфологические средства выражения второстепенных членов предложения (в рамках изученного)</w:t>
            </w:r>
          </w:p>
        </w:tc>
      </w:tr>
      <w:tr w:rsidR="0017467E" w:rsidRPr="00AF1EB8" w14:paraId="424CA3E0" w14:textId="77777777" w:rsidTr="007F16E7">
        <w:tc>
          <w:tcPr>
            <w:tcW w:w="1701" w:type="dxa"/>
          </w:tcPr>
          <w:p w14:paraId="26BD710F" w14:textId="77777777" w:rsidR="0017467E" w:rsidRPr="00AF1EB8" w:rsidRDefault="0017467E" w:rsidP="007F16E7">
            <w:pPr>
              <w:pStyle w:val="ConsPlusNormal"/>
              <w:jc w:val="center"/>
            </w:pPr>
            <w:r w:rsidRPr="00AF1EB8">
              <w:t>5</w:t>
            </w:r>
          </w:p>
        </w:tc>
        <w:tc>
          <w:tcPr>
            <w:tcW w:w="7370" w:type="dxa"/>
          </w:tcPr>
          <w:p w14:paraId="4CA71E92" w14:textId="77777777" w:rsidR="0017467E" w:rsidRPr="00AF1EB8" w:rsidRDefault="0017467E" w:rsidP="007F16E7">
            <w:pPr>
              <w:pStyle w:val="ConsPlusNormal"/>
              <w:jc w:val="both"/>
            </w:pPr>
            <w:r w:rsidRPr="00AF1EB8">
              <w:t>По теме "Культура речи"</w:t>
            </w:r>
          </w:p>
        </w:tc>
      </w:tr>
      <w:tr w:rsidR="0017467E" w:rsidRPr="00AF1EB8" w14:paraId="28BBB01B" w14:textId="77777777" w:rsidTr="007F16E7">
        <w:tc>
          <w:tcPr>
            <w:tcW w:w="1701" w:type="dxa"/>
          </w:tcPr>
          <w:p w14:paraId="1137A43E" w14:textId="77777777" w:rsidR="0017467E" w:rsidRPr="00AF1EB8" w:rsidRDefault="0017467E" w:rsidP="007F16E7">
            <w:pPr>
              <w:pStyle w:val="ConsPlusNormal"/>
              <w:jc w:val="center"/>
            </w:pPr>
            <w:r w:rsidRPr="00AF1EB8">
              <w:t>5.1</w:t>
            </w:r>
          </w:p>
        </w:tc>
        <w:tc>
          <w:tcPr>
            <w:tcW w:w="7370" w:type="dxa"/>
          </w:tcPr>
          <w:p w14:paraId="1EA4862A" w14:textId="77777777" w:rsidR="0017467E" w:rsidRPr="00AF1EB8" w:rsidRDefault="0017467E" w:rsidP="007F16E7">
            <w:pPr>
              <w:pStyle w:val="ConsPlusNormal"/>
              <w:jc w:val="both"/>
            </w:pPr>
            <w:r w:rsidRPr="00AF1EB8">
              <w:t>Использовать знания по фонетике и орфоэпии в практике произношения слов</w:t>
            </w:r>
          </w:p>
        </w:tc>
      </w:tr>
      <w:tr w:rsidR="0017467E" w:rsidRPr="00AF1EB8" w14:paraId="04289467" w14:textId="77777777" w:rsidTr="007F16E7">
        <w:tc>
          <w:tcPr>
            <w:tcW w:w="1701" w:type="dxa"/>
          </w:tcPr>
          <w:p w14:paraId="435FD426" w14:textId="77777777" w:rsidR="0017467E" w:rsidRPr="00AF1EB8" w:rsidRDefault="0017467E" w:rsidP="007F16E7">
            <w:pPr>
              <w:pStyle w:val="ConsPlusNormal"/>
              <w:jc w:val="center"/>
            </w:pPr>
            <w:r w:rsidRPr="00AF1EB8">
              <w:t>5.2</w:t>
            </w:r>
          </w:p>
        </w:tc>
        <w:tc>
          <w:tcPr>
            <w:tcW w:w="7370" w:type="dxa"/>
          </w:tcPr>
          <w:p w14:paraId="4E5A9590" w14:textId="77777777" w:rsidR="0017467E" w:rsidRPr="00AF1EB8" w:rsidRDefault="0017467E" w:rsidP="007F16E7">
            <w:pPr>
              <w:pStyle w:val="ConsPlusNormal"/>
              <w:jc w:val="both"/>
            </w:pPr>
            <w:r w:rsidRPr="00AF1EB8">
              <w:t>Соблюдать нормы произношения имен существительных, постановки в них ударения (в рамках изученного)</w:t>
            </w:r>
          </w:p>
        </w:tc>
      </w:tr>
      <w:tr w:rsidR="0017467E" w:rsidRPr="00AF1EB8" w14:paraId="52D16D8E" w14:textId="77777777" w:rsidTr="007F16E7">
        <w:tc>
          <w:tcPr>
            <w:tcW w:w="1701" w:type="dxa"/>
          </w:tcPr>
          <w:p w14:paraId="23D1D3CA" w14:textId="77777777" w:rsidR="0017467E" w:rsidRPr="00AF1EB8" w:rsidRDefault="0017467E" w:rsidP="007F16E7">
            <w:pPr>
              <w:pStyle w:val="ConsPlusNormal"/>
              <w:jc w:val="center"/>
            </w:pPr>
            <w:r w:rsidRPr="00AF1EB8">
              <w:t>5.3</w:t>
            </w:r>
          </w:p>
        </w:tc>
        <w:tc>
          <w:tcPr>
            <w:tcW w:w="7370" w:type="dxa"/>
          </w:tcPr>
          <w:p w14:paraId="43B6B1D7" w14:textId="77777777" w:rsidR="0017467E" w:rsidRPr="00AF1EB8" w:rsidRDefault="0017467E" w:rsidP="007F16E7">
            <w:pPr>
              <w:pStyle w:val="ConsPlusNormal"/>
              <w:jc w:val="both"/>
            </w:pPr>
            <w:r w:rsidRPr="00AF1EB8">
              <w:t>Соблюдать нормы произношения имен прилагательных, постановки в них ударения (в рамках изученного)</w:t>
            </w:r>
          </w:p>
        </w:tc>
      </w:tr>
      <w:tr w:rsidR="0017467E" w:rsidRPr="00AF1EB8" w14:paraId="23083DDE" w14:textId="77777777" w:rsidTr="007F16E7">
        <w:tc>
          <w:tcPr>
            <w:tcW w:w="1701" w:type="dxa"/>
          </w:tcPr>
          <w:p w14:paraId="4764C25E" w14:textId="77777777" w:rsidR="0017467E" w:rsidRPr="00AF1EB8" w:rsidRDefault="0017467E" w:rsidP="007F16E7">
            <w:pPr>
              <w:pStyle w:val="ConsPlusNormal"/>
              <w:jc w:val="center"/>
            </w:pPr>
            <w:r w:rsidRPr="00AF1EB8">
              <w:t>5.4</w:t>
            </w:r>
          </w:p>
        </w:tc>
        <w:tc>
          <w:tcPr>
            <w:tcW w:w="7370" w:type="dxa"/>
          </w:tcPr>
          <w:p w14:paraId="7F816B8F" w14:textId="77777777" w:rsidR="0017467E" w:rsidRPr="00AF1EB8" w:rsidRDefault="0017467E" w:rsidP="007F16E7">
            <w:pPr>
              <w:pStyle w:val="ConsPlusNormal"/>
              <w:jc w:val="both"/>
            </w:pPr>
            <w:r w:rsidRPr="00AF1EB8">
              <w:t>Соблюдать нормы постановки ударения в глагольных формах (в рамках изученного)</w:t>
            </w:r>
          </w:p>
        </w:tc>
      </w:tr>
      <w:tr w:rsidR="0017467E" w:rsidRPr="00AF1EB8" w14:paraId="3A38B5E4" w14:textId="77777777" w:rsidTr="007F16E7">
        <w:tc>
          <w:tcPr>
            <w:tcW w:w="1701" w:type="dxa"/>
          </w:tcPr>
          <w:p w14:paraId="0E3A3D4D" w14:textId="77777777" w:rsidR="0017467E" w:rsidRPr="00AF1EB8" w:rsidRDefault="0017467E" w:rsidP="007F16E7">
            <w:pPr>
              <w:pStyle w:val="ConsPlusNormal"/>
              <w:jc w:val="center"/>
            </w:pPr>
            <w:r w:rsidRPr="00AF1EB8">
              <w:t>5.5</w:t>
            </w:r>
          </w:p>
        </w:tc>
        <w:tc>
          <w:tcPr>
            <w:tcW w:w="7370" w:type="dxa"/>
          </w:tcPr>
          <w:p w14:paraId="6B4E69AB" w14:textId="77777777" w:rsidR="0017467E" w:rsidRPr="00AF1EB8" w:rsidRDefault="0017467E" w:rsidP="007F16E7">
            <w:pPr>
              <w:pStyle w:val="ConsPlusNormal"/>
              <w:jc w:val="both"/>
            </w:pPr>
            <w:r w:rsidRPr="00AF1EB8">
              <w:t>Уметь правильно употреблять слова-паронимы</w:t>
            </w:r>
          </w:p>
        </w:tc>
      </w:tr>
      <w:tr w:rsidR="0017467E" w:rsidRPr="00AF1EB8" w14:paraId="21B8CE58" w14:textId="77777777" w:rsidTr="007F16E7">
        <w:tc>
          <w:tcPr>
            <w:tcW w:w="1701" w:type="dxa"/>
          </w:tcPr>
          <w:p w14:paraId="2CA6AD8B" w14:textId="77777777" w:rsidR="0017467E" w:rsidRPr="00AF1EB8" w:rsidRDefault="0017467E" w:rsidP="007F16E7">
            <w:pPr>
              <w:pStyle w:val="ConsPlusNormal"/>
              <w:jc w:val="center"/>
            </w:pPr>
            <w:r w:rsidRPr="00AF1EB8">
              <w:t>5.6</w:t>
            </w:r>
          </w:p>
        </w:tc>
        <w:tc>
          <w:tcPr>
            <w:tcW w:w="7370" w:type="dxa"/>
          </w:tcPr>
          <w:p w14:paraId="115C6C70" w14:textId="77777777" w:rsidR="0017467E" w:rsidRPr="00AF1EB8" w:rsidRDefault="0017467E" w:rsidP="007F16E7">
            <w:pPr>
              <w:pStyle w:val="ConsPlusNormal"/>
              <w:jc w:val="both"/>
            </w:pPr>
            <w:r w:rsidRPr="00AF1EB8">
              <w:t>Соблюдать нормы словоизменения, имен существительных, употребления несклоняемых имен существительных (в рамках изученного)</w:t>
            </w:r>
          </w:p>
        </w:tc>
      </w:tr>
      <w:tr w:rsidR="0017467E" w:rsidRPr="00AF1EB8" w14:paraId="61846070" w14:textId="77777777" w:rsidTr="007F16E7">
        <w:tc>
          <w:tcPr>
            <w:tcW w:w="1701" w:type="dxa"/>
          </w:tcPr>
          <w:p w14:paraId="49D0CEA6" w14:textId="77777777" w:rsidR="0017467E" w:rsidRPr="00AF1EB8" w:rsidRDefault="0017467E" w:rsidP="007F16E7">
            <w:pPr>
              <w:pStyle w:val="ConsPlusNormal"/>
              <w:jc w:val="center"/>
            </w:pPr>
            <w:r w:rsidRPr="00AF1EB8">
              <w:t>5.7</w:t>
            </w:r>
          </w:p>
        </w:tc>
        <w:tc>
          <w:tcPr>
            <w:tcW w:w="7370" w:type="dxa"/>
          </w:tcPr>
          <w:p w14:paraId="6A94977C" w14:textId="77777777" w:rsidR="0017467E" w:rsidRPr="00AF1EB8" w:rsidRDefault="0017467E" w:rsidP="007F16E7">
            <w:pPr>
              <w:pStyle w:val="ConsPlusNormal"/>
              <w:jc w:val="both"/>
            </w:pPr>
            <w:r w:rsidRPr="00AF1EB8">
              <w:t>Соблюдать нормы словоизменения имен прилагательных (в рамках изученного)</w:t>
            </w:r>
          </w:p>
        </w:tc>
      </w:tr>
      <w:tr w:rsidR="0017467E" w:rsidRPr="00AF1EB8" w14:paraId="024F5212" w14:textId="77777777" w:rsidTr="007F16E7">
        <w:tc>
          <w:tcPr>
            <w:tcW w:w="1701" w:type="dxa"/>
          </w:tcPr>
          <w:p w14:paraId="2E749436" w14:textId="77777777" w:rsidR="0017467E" w:rsidRPr="00AF1EB8" w:rsidRDefault="0017467E" w:rsidP="007F16E7">
            <w:pPr>
              <w:pStyle w:val="ConsPlusNormal"/>
              <w:jc w:val="center"/>
            </w:pPr>
            <w:r w:rsidRPr="00AF1EB8">
              <w:t>5.8</w:t>
            </w:r>
          </w:p>
        </w:tc>
        <w:tc>
          <w:tcPr>
            <w:tcW w:w="7370" w:type="dxa"/>
          </w:tcPr>
          <w:p w14:paraId="4966A832" w14:textId="77777777" w:rsidR="0017467E" w:rsidRPr="00AF1EB8" w:rsidRDefault="0017467E" w:rsidP="007F16E7">
            <w:pPr>
              <w:pStyle w:val="ConsPlusNormal"/>
              <w:jc w:val="both"/>
            </w:pPr>
            <w:r w:rsidRPr="00AF1EB8">
              <w:t>Соблюдать нормы словоизменения глаголов (в рамках изученного)</w:t>
            </w:r>
          </w:p>
        </w:tc>
      </w:tr>
      <w:tr w:rsidR="0017467E" w:rsidRPr="00AF1EB8" w14:paraId="2C1BB4E9" w14:textId="77777777" w:rsidTr="007F16E7">
        <w:tc>
          <w:tcPr>
            <w:tcW w:w="1701" w:type="dxa"/>
          </w:tcPr>
          <w:p w14:paraId="380C3017" w14:textId="77777777" w:rsidR="0017467E" w:rsidRPr="00AF1EB8" w:rsidRDefault="0017467E" w:rsidP="007F16E7">
            <w:pPr>
              <w:pStyle w:val="ConsPlusNormal"/>
              <w:jc w:val="center"/>
            </w:pPr>
            <w:r w:rsidRPr="00AF1EB8">
              <w:t>6</w:t>
            </w:r>
          </w:p>
        </w:tc>
        <w:tc>
          <w:tcPr>
            <w:tcW w:w="7370" w:type="dxa"/>
          </w:tcPr>
          <w:p w14:paraId="469DBAFF" w14:textId="77777777" w:rsidR="0017467E" w:rsidRPr="00AF1EB8" w:rsidRDefault="0017467E" w:rsidP="007F16E7">
            <w:pPr>
              <w:pStyle w:val="ConsPlusNormal"/>
              <w:jc w:val="both"/>
            </w:pPr>
            <w:r w:rsidRPr="00AF1EB8">
              <w:t>По теме "Орфография"</w:t>
            </w:r>
          </w:p>
        </w:tc>
      </w:tr>
      <w:tr w:rsidR="0017467E" w:rsidRPr="00AF1EB8" w14:paraId="1789C9DE" w14:textId="77777777" w:rsidTr="007F16E7">
        <w:tc>
          <w:tcPr>
            <w:tcW w:w="1701" w:type="dxa"/>
          </w:tcPr>
          <w:p w14:paraId="3DF8142E" w14:textId="77777777" w:rsidR="0017467E" w:rsidRPr="00AF1EB8" w:rsidRDefault="0017467E" w:rsidP="007F16E7">
            <w:pPr>
              <w:pStyle w:val="ConsPlusNormal"/>
              <w:jc w:val="center"/>
            </w:pPr>
            <w:r w:rsidRPr="00AF1EB8">
              <w:t>6.1</w:t>
            </w:r>
          </w:p>
        </w:tc>
        <w:tc>
          <w:tcPr>
            <w:tcW w:w="7370" w:type="dxa"/>
          </w:tcPr>
          <w:p w14:paraId="712AF1C3" w14:textId="77777777" w:rsidR="0017467E" w:rsidRPr="00AF1EB8" w:rsidRDefault="0017467E" w:rsidP="007F16E7">
            <w:pPr>
              <w:pStyle w:val="ConsPlusNormal"/>
              <w:jc w:val="both"/>
            </w:pPr>
            <w:r w:rsidRPr="00AF1EB8">
              <w:t>Оперировать понятием "орфограмма" и различать буквенные и небуквенные орфограммы при проведении орфографического анализа слова</w:t>
            </w:r>
          </w:p>
        </w:tc>
      </w:tr>
      <w:tr w:rsidR="0017467E" w:rsidRPr="00AF1EB8" w14:paraId="32687FF0" w14:textId="77777777" w:rsidTr="007F16E7">
        <w:tc>
          <w:tcPr>
            <w:tcW w:w="1701" w:type="dxa"/>
          </w:tcPr>
          <w:p w14:paraId="1C11FF3A" w14:textId="77777777" w:rsidR="0017467E" w:rsidRPr="00AF1EB8" w:rsidRDefault="0017467E" w:rsidP="007F16E7">
            <w:pPr>
              <w:pStyle w:val="ConsPlusNormal"/>
              <w:jc w:val="center"/>
            </w:pPr>
            <w:r w:rsidRPr="00AF1EB8">
              <w:t>6.2</w:t>
            </w:r>
          </w:p>
        </w:tc>
        <w:tc>
          <w:tcPr>
            <w:tcW w:w="7370" w:type="dxa"/>
          </w:tcPr>
          <w:p w14:paraId="797902AC" w14:textId="77777777" w:rsidR="0017467E" w:rsidRPr="00AF1EB8" w:rsidRDefault="0017467E" w:rsidP="007F16E7">
            <w:pPr>
              <w:pStyle w:val="ConsPlusNormal"/>
              <w:jc w:val="both"/>
            </w:pPr>
            <w:r w:rsidRPr="00AF1EB8">
              <w:t>Распознавать изученные орфограммы</w:t>
            </w:r>
          </w:p>
        </w:tc>
      </w:tr>
      <w:tr w:rsidR="0017467E" w:rsidRPr="00AF1EB8" w14:paraId="151C86E7" w14:textId="77777777" w:rsidTr="007F16E7">
        <w:tc>
          <w:tcPr>
            <w:tcW w:w="1701" w:type="dxa"/>
          </w:tcPr>
          <w:p w14:paraId="6E00F2FA" w14:textId="77777777" w:rsidR="0017467E" w:rsidRPr="00AF1EB8" w:rsidRDefault="0017467E" w:rsidP="007F16E7">
            <w:pPr>
              <w:pStyle w:val="ConsPlusNormal"/>
              <w:jc w:val="center"/>
            </w:pPr>
            <w:r w:rsidRPr="00AF1EB8">
              <w:t>6.3</w:t>
            </w:r>
          </w:p>
        </w:tc>
        <w:tc>
          <w:tcPr>
            <w:tcW w:w="7370" w:type="dxa"/>
          </w:tcPr>
          <w:p w14:paraId="35764407" w14:textId="77777777" w:rsidR="0017467E" w:rsidRPr="00AF1EB8" w:rsidRDefault="0017467E" w:rsidP="007F16E7">
            <w:pPr>
              <w:pStyle w:val="ConsPlusNormal"/>
              <w:jc w:val="both"/>
            </w:pPr>
            <w:r w:rsidRPr="00AF1EB8">
              <w:t>Применять знания по орфографии в практике правописания (в том числе применять знание о правописании разделительных ъ и ь)</w:t>
            </w:r>
          </w:p>
        </w:tc>
      </w:tr>
      <w:tr w:rsidR="0017467E" w:rsidRPr="00AF1EB8" w14:paraId="159D5ACD" w14:textId="77777777" w:rsidTr="007F16E7">
        <w:tc>
          <w:tcPr>
            <w:tcW w:w="1701" w:type="dxa"/>
          </w:tcPr>
          <w:p w14:paraId="027014E7" w14:textId="77777777" w:rsidR="0017467E" w:rsidRPr="00AF1EB8" w:rsidRDefault="0017467E" w:rsidP="007F16E7">
            <w:pPr>
              <w:pStyle w:val="ConsPlusNormal"/>
              <w:jc w:val="center"/>
            </w:pPr>
            <w:r w:rsidRPr="00AF1EB8">
              <w:t>6.4</w:t>
            </w:r>
          </w:p>
        </w:tc>
        <w:tc>
          <w:tcPr>
            <w:tcW w:w="7370" w:type="dxa"/>
          </w:tcPr>
          <w:p w14:paraId="20DE9240" w14:textId="77777777" w:rsidR="0017467E" w:rsidRPr="00AF1EB8" w:rsidRDefault="0017467E" w:rsidP="007F16E7">
            <w:pPr>
              <w:pStyle w:val="ConsPlusNormal"/>
              <w:jc w:val="both"/>
            </w:pPr>
            <w:r w:rsidRPr="00AF1EB8">
              <w:t>Использовать знания по фонетике и графике в практике правописания слов</w:t>
            </w:r>
          </w:p>
        </w:tc>
      </w:tr>
      <w:tr w:rsidR="0017467E" w:rsidRPr="00AF1EB8" w14:paraId="03559018" w14:textId="77777777" w:rsidTr="007F16E7">
        <w:tc>
          <w:tcPr>
            <w:tcW w:w="1701" w:type="dxa"/>
          </w:tcPr>
          <w:p w14:paraId="50B121C5" w14:textId="77777777" w:rsidR="0017467E" w:rsidRPr="00AF1EB8" w:rsidRDefault="0017467E" w:rsidP="007F16E7">
            <w:pPr>
              <w:pStyle w:val="ConsPlusNormal"/>
              <w:jc w:val="center"/>
            </w:pPr>
            <w:r w:rsidRPr="00AF1EB8">
              <w:t>6.5</w:t>
            </w:r>
          </w:p>
        </w:tc>
        <w:tc>
          <w:tcPr>
            <w:tcW w:w="7370" w:type="dxa"/>
          </w:tcPr>
          <w:p w14:paraId="36695E5B" w14:textId="77777777" w:rsidR="0017467E" w:rsidRPr="00AF1EB8" w:rsidRDefault="0017467E" w:rsidP="007F16E7">
            <w:pPr>
              <w:pStyle w:val="ConsPlusNormal"/>
              <w:jc w:val="both"/>
            </w:pPr>
            <w:r w:rsidRPr="00AF1EB8">
              <w:t>Применять знания по морфемике в практике правописания неизменяемых приставок и приставок на -з (-с); ы и и после приставок, корней с безударными проверяемыми, непроверяемыми, чередующимися гласными (-лаг- и -лож-, -раст-, -ращ- и -рос-, -гар- и -гор-, -зар- и -зор-, -клан- и -клон-, -скак- и -скоч-, корней с чередованием е (и), корней с проверяемыми, непроверяемыми, непроизносимыми согласными (в рамках изученного), ё и о после шипящих в корне слова, ы и и после ц</w:t>
            </w:r>
          </w:p>
        </w:tc>
      </w:tr>
      <w:tr w:rsidR="0017467E" w:rsidRPr="00AF1EB8" w14:paraId="1DDC7733" w14:textId="77777777" w:rsidTr="007F16E7">
        <w:tc>
          <w:tcPr>
            <w:tcW w:w="1701" w:type="dxa"/>
          </w:tcPr>
          <w:p w14:paraId="0485A3B1" w14:textId="77777777" w:rsidR="0017467E" w:rsidRPr="00AF1EB8" w:rsidRDefault="0017467E" w:rsidP="007F16E7">
            <w:pPr>
              <w:pStyle w:val="ConsPlusNormal"/>
              <w:jc w:val="center"/>
            </w:pPr>
            <w:r w:rsidRPr="00AF1EB8">
              <w:t>6.6</w:t>
            </w:r>
          </w:p>
        </w:tc>
        <w:tc>
          <w:tcPr>
            <w:tcW w:w="7370" w:type="dxa"/>
          </w:tcPr>
          <w:p w14:paraId="15E56EE8" w14:textId="77777777" w:rsidR="0017467E" w:rsidRPr="00AF1EB8" w:rsidRDefault="0017467E" w:rsidP="007F16E7">
            <w:pPr>
              <w:pStyle w:val="ConsPlusNormal"/>
              <w:jc w:val="both"/>
            </w:pPr>
            <w:r w:rsidRPr="00AF1EB8">
              <w:t>Соблюдать нормы правописания имен существительных: безударных окончаний, о и е (ё) после шипящих и ц в суффиксах и окончаниях, суффиксов -ник-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17467E" w:rsidRPr="00AF1EB8" w14:paraId="4FB069F0" w14:textId="77777777" w:rsidTr="007F16E7">
        <w:tc>
          <w:tcPr>
            <w:tcW w:w="1701" w:type="dxa"/>
          </w:tcPr>
          <w:p w14:paraId="2DD5ACDB" w14:textId="77777777" w:rsidR="0017467E" w:rsidRPr="00AF1EB8" w:rsidRDefault="0017467E" w:rsidP="007F16E7">
            <w:pPr>
              <w:pStyle w:val="ConsPlusNormal"/>
              <w:jc w:val="center"/>
            </w:pPr>
            <w:r w:rsidRPr="00AF1EB8">
              <w:t>6.7</w:t>
            </w:r>
          </w:p>
        </w:tc>
        <w:tc>
          <w:tcPr>
            <w:tcW w:w="7370" w:type="dxa"/>
          </w:tcPr>
          <w:p w14:paraId="7955126A" w14:textId="77777777" w:rsidR="0017467E" w:rsidRPr="00AF1EB8" w:rsidRDefault="0017467E" w:rsidP="007F16E7">
            <w:pPr>
              <w:pStyle w:val="ConsPlusNormal"/>
              <w:jc w:val="both"/>
            </w:pPr>
            <w:r w:rsidRPr="00AF1EB8">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17467E" w:rsidRPr="00AF1EB8" w14:paraId="3E14C76F" w14:textId="77777777" w:rsidTr="007F16E7">
        <w:tc>
          <w:tcPr>
            <w:tcW w:w="1701" w:type="dxa"/>
          </w:tcPr>
          <w:p w14:paraId="3DDCF8B9" w14:textId="77777777" w:rsidR="0017467E" w:rsidRPr="00AF1EB8" w:rsidRDefault="0017467E" w:rsidP="007F16E7">
            <w:pPr>
              <w:pStyle w:val="ConsPlusNormal"/>
              <w:jc w:val="center"/>
            </w:pPr>
            <w:r w:rsidRPr="00AF1EB8">
              <w:t>6.8</w:t>
            </w:r>
          </w:p>
        </w:tc>
        <w:tc>
          <w:tcPr>
            <w:tcW w:w="7370" w:type="dxa"/>
          </w:tcPr>
          <w:p w14:paraId="613EB78F" w14:textId="77777777" w:rsidR="0017467E" w:rsidRPr="00AF1EB8" w:rsidRDefault="0017467E" w:rsidP="007F16E7">
            <w:pPr>
              <w:pStyle w:val="ConsPlusNormal"/>
              <w:jc w:val="both"/>
            </w:pPr>
            <w:r w:rsidRPr="00AF1EB8">
              <w:t>Соблюдать нормы правописания глаголов: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17467E" w:rsidRPr="00AF1EB8" w14:paraId="15BC461F" w14:textId="77777777" w:rsidTr="007F16E7">
        <w:tc>
          <w:tcPr>
            <w:tcW w:w="1701" w:type="dxa"/>
          </w:tcPr>
          <w:p w14:paraId="3E33C909" w14:textId="77777777" w:rsidR="0017467E" w:rsidRPr="00AF1EB8" w:rsidRDefault="0017467E" w:rsidP="007F16E7">
            <w:pPr>
              <w:pStyle w:val="ConsPlusNormal"/>
              <w:jc w:val="center"/>
            </w:pPr>
            <w:r w:rsidRPr="00AF1EB8">
              <w:t>6.9</w:t>
            </w:r>
          </w:p>
        </w:tc>
        <w:tc>
          <w:tcPr>
            <w:tcW w:w="7370" w:type="dxa"/>
          </w:tcPr>
          <w:p w14:paraId="63B444B2" w14:textId="77777777" w:rsidR="0017467E" w:rsidRPr="00AF1EB8" w:rsidRDefault="0017467E" w:rsidP="007F16E7">
            <w:pPr>
              <w:pStyle w:val="ConsPlusNormal"/>
              <w:jc w:val="both"/>
            </w:pPr>
            <w:r w:rsidRPr="00AF1EB8">
              <w:t>Проводить орфографический анализ слов (в рамках изученного)</w:t>
            </w:r>
          </w:p>
        </w:tc>
      </w:tr>
      <w:tr w:rsidR="0017467E" w:rsidRPr="00AF1EB8" w14:paraId="1416B78D" w14:textId="77777777" w:rsidTr="007F16E7">
        <w:tc>
          <w:tcPr>
            <w:tcW w:w="1701" w:type="dxa"/>
          </w:tcPr>
          <w:p w14:paraId="72DAC47D" w14:textId="77777777" w:rsidR="0017467E" w:rsidRPr="00AF1EB8" w:rsidRDefault="0017467E" w:rsidP="007F16E7">
            <w:pPr>
              <w:pStyle w:val="ConsPlusNormal"/>
              <w:jc w:val="center"/>
            </w:pPr>
            <w:r w:rsidRPr="00AF1EB8">
              <w:t>7</w:t>
            </w:r>
          </w:p>
        </w:tc>
        <w:tc>
          <w:tcPr>
            <w:tcW w:w="7370" w:type="dxa"/>
          </w:tcPr>
          <w:p w14:paraId="4DB0D636" w14:textId="77777777" w:rsidR="0017467E" w:rsidRPr="00AF1EB8" w:rsidRDefault="0017467E" w:rsidP="007F16E7">
            <w:pPr>
              <w:pStyle w:val="ConsPlusNormal"/>
              <w:jc w:val="both"/>
            </w:pPr>
            <w:r w:rsidRPr="00AF1EB8">
              <w:t>По теме "Пунктуация"</w:t>
            </w:r>
          </w:p>
        </w:tc>
      </w:tr>
      <w:tr w:rsidR="0017467E" w:rsidRPr="00AF1EB8" w14:paraId="7152E6C8" w14:textId="77777777" w:rsidTr="007F16E7">
        <w:tc>
          <w:tcPr>
            <w:tcW w:w="1701" w:type="dxa"/>
          </w:tcPr>
          <w:p w14:paraId="468C5F35" w14:textId="77777777" w:rsidR="0017467E" w:rsidRPr="00AF1EB8" w:rsidRDefault="0017467E" w:rsidP="007F16E7">
            <w:pPr>
              <w:pStyle w:val="ConsPlusNormal"/>
              <w:jc w:val="center"/>
            </w:pPr>
            <w:r w:rsidRPr="00AF1EB8">
              <w:t>7.1</w:t>
            </w:r>
          </w:p>
        </w:tc>
        <w:tc>
          <w:tcPr>
            <w:tcW w:w="7370" w:type="dxa"/>
          </w:tcPr>
          <w:p w14:paraId="122D5CEF" w14:textId="77777777" w:rsidR="0017467E" w:rsidRPr="00AF1EB8" w:rsidRDefault="0017467E" w:rsidP="007F16E7">
            <w:pPr>
              <w:pStyle w:val="ConsPlusNormal"/>
              <w:jc w:val="both"/>
            </w:pPr>
            <w:r w:rsidRPr="00AF1EB8">
              <w:t>Соблюдать при письме пунктуационные нормы при постановке тире между подлежащим и сказуемым</w:t>
            </w:r>
          </w:p>
        </w:tc>
      </w:tr>
      <w:tr w:rsidR="0017467E" w:rsidRPr="00AF1EB8" w14:paraId="61262B39" w14:textId="77777777" w:rsidTr="007F16E7">
        <w:tc>
          <w:tcPr>
            <w:tcW w:w="1701" w:type="dxa"/>
          </w:tcPr>
          <w:p w14:paraId="146C7C12" w14:textId="77777777" w:rsidR="0017467E" w:rsidRPr="00AF1EB8" w:rsidRDefault="0017467E" w:rsidP="007F16E7">
            <w:pPr>
              <w:pStyle w:val="ConsPlusNormal"/>
              <w:jc w:val="center"/>
            </w:pPr>
            <w:r w:rsidRPr="00AF1EB8">
              <w:t>7.2</w:t>
            </w:r>
          </w:p>
        </w:tc>
        <w:tc>
          <w:tcPr>
            <w:tcW w:w="7370" w:type="dxa"/>
          </w:tcPr>
          <w:p w14:paraId="20E08A4B" w14:textId="77777777" w:rsidR="0017467E" w:rsidRPr="00AF1EB8" w:rsidRDefault="0017467E" w:rsidP="007F16E7">
            <w:pPr>
              <w:pStyle w:val="ConsPlusNormal"/>
              <w:jc w:val="both"/>
            </w:pPr>
            <w:r w:rsidRPr="00AF1EB8">
              <w:t>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w:t>
            </w:r>
          </w:p>
        </w:tc>
      </w:tr>
      <w:tr w:rsidR="0017467E" w:rsidRPr="00AF1EB8" w14:paraId="4B819385" w14:textId="77777777" w:rsidTr="007F16E7">
        <w:tc>
          <w:tcPr>
            <w:tcW w:w="1701" w:type="dxa"/>
          </w:tcPr>
          <w:p w14:paraId="10550A98" w14:textId="77777777" w:rsidR="0017467E" w:rsidRPr="00AF1EB8" w:rsidRDefault="0017467E" w:rsidP="007F16E7">
            <w:pPr>
              <w:pStyle w:val="ConsPlusNormal"/>
              <w:jc w:val="center"/>
            </w:pPr>
            <w:r w:rsidRPr="00AF1EB8">
              <w:t>7.3</w:t>
            </w:r>
          </w:p>
        </w:tc>
        <w:tc>
          <w:tcPr>
            <w:tcW w:w="7370" w:type="dxa"/>
          </w:tcPr>
          <w:p w14:paraId="29841760" w14:textId="77777777" w:rsidR="0017467E" w:rsidRPr="00AF1EB8" w:rsidRDefault="0017467E" w:rsidP="007F16E7">
            <w:pPr>
              <w:pStyle w:val="ConsPlusNormal"/>
              <w:jc w:val="both"/>
            </w:pPr>
            <w:r w:rsidRPr="00AF1EB8">
              <w:t>Соблюдать при письме пунктуационные нормы при выборе знаков препинания в предложениях с обобщающим словом при однородных членах</w:t>
            </w:r>
          </w:p>
        </w:tc>
      </w:tr>
      <w:tr w:rsidR="0017467E" w:rsidRPr="00AF1EB8" w14:paraId="755F9ED1" w14:textId="77777777" w:rsidTr="007F16E7">
        <w:tc>
          <w:tcPr>
            <w:tcW w:w="1701" w:type="dxa"/>
          </w:tcPr>
          <w:p w14:paraId="45052065" w14:textId="77777777" w:rsidR="0017467E" w:rsidRPr="00AF1EB8" w:rsidRDefault="0017467E" w:rsidP="007F16E7">
            <w:pPr>
              <w:pStyle w:val="ConsPlusNormal"/>
              <w:jc w:val="center"/>
            </w:pPr>
            <w:r w:rsidRPr="00AF1EB8">
              <w:t>7.4</w:t>
            </w:r>
          </w:p>
        </w:tc>
        <w:tc>
          <w:tcPr>
            <w:tcW w:w="7370" w:type="dxa"/>
          </w:tcPr>
          <w:p w14:paraId="70B89CAD" w14:textId="77777777" w:rsidR="0017467E" w:rsidRPr="00AF1EB8" w:rsidRDefault="0017467E" w:rsidP="007F16E7">
            <w:pPr>
              <w:pStyle w:val="ConsPlusNormal"/>
              <w:jc w:val="both"/>
            </w:pPr>
            <w:r w:rsidRPr="00AF1EB8">
              <w:t>Соблюдать при письме пунктуационные нормы при выборе знаков препинания в предложениях с обращением</w:t>
            </w:r>
          </w:p>
        </w:tc>
      </w:tr>
      <w:tr w:rsidR="0017467E" w:rsidRPr="00AF1EB8" w14:paraId="104B606A" w14:textId="77777777" w:rsidTr="007F16E7">
        <w:tc>
          <w:tcPr>
            <w:tcW w:w="1701" w:type="dxa"/>
          </w:tcPr>
          <w:p w14:paraId="705CAF6F" w14:textId="77777777" w:rsidR="0017467E" w:rsidRPr="00AF1EB8" w:rsidRDefault="0017467E" w:rsidP="007F16E7">
            <w:pPr>
              <w:pStyle w:val="ConsPlusNormal"/>
              <w:jc w:val="center"/>
            </w:pPr>
            <w:r w:rsidRPr="00AF1EB8">
              <w:t>7.5</w:t>
            </w:r>
          </w:p>
        </w:tc>
        <w:tc>
          <w:tcPr>
            <w:tcW w:w="7370" w:type="dxa"/>
          </w:tcPr>
          <w:p w14:paraId="2EC32ABD" w14:textId="77777777" w:rsidR="0017467E" w:rsidRPr="00AF1EB8" w:rsidRDefault="0017467E" w:rsidP="007F16E7">
            <w:pPr>
              <w:pStyle w:val="ConsPlusNormal"/>
              <w:jc w:val="both"/>
            </w:pPr>
            <w:r w:rsidRPr="00AF1EB8">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17467E" w:rsidRPr="00AF1EB8" w14:paraId="3D6F7DFB" w14:textId="77777777" w:rsidTr="007F16E7">
        <w:tc>
          <w:tcPr>
            <w:tcW w:w="1701" w:type="dxa"/>
          </w:tcPr>
          <w:p w14:paraId="36BE8E7C" w14:textId="77777777" w:rsidR="0017467E" w:rsidRPr="00AF1EB8" w:rsidRDefault="0017467E" w:rsidP="007F16E7">
            <w:pPr>
              <w:pStyle w:val="ConsPlusNormal"/>
              <w:jc w:val="center"/>
            </w:pPr>
            <w:r w:rsidRPr="00AF1EB8">
              <w:t>7.6</w:t>
            </w:r>
          </w:p>
        </w:tc>
        <w:tc>
          <w:tcPr>
            <w:tcW w:w="7370" w:type="dxa"/>
          </w:tcPr>
          <w:p w14:paraId="476D0BEE" w14:textId="77777777" w:rsidR="0017467E" w:rsidRPr="00AF1EB8" w:rsidRDefault="0017467E" w:rsidP="007F16E7">
            <w:pPr>
              <w:pStyle w:val="ConsPlusNormal"/>
              <w:jc w:val="both"/>
            </w:pPr>
            <w:r w:rsidRPr="00AF1EB8">
              <w:t>Соблюдать при письме пунктуационные нормы при выборе знаков препинания в предложениях с прямой речью</w:t>
            </w:r>
          </w:p>
        </w:tc>
      </w:tr>
      <w:tr w:rsidR="0017467E" w:rsidRPr="00AF1EB8" w14:paraId="123BB5DC" w14:textId="77777777" w:rsidTr="007F16E7">
        <w:tc>
          <w:tcPr>
            <w:tcW w:w="1701" w:type="dxa"/>
          </w:tcPr>
          <w:p w14:paraId="7940DBD3" w14:textId="77777777" w:rsidR="0017467E" w:rsidRPr="00AF1EB8" w:rsidRDefault="0017467E" w:rsidP="007F16E7">
            <w:pPr>
              <w:pStyle w:val="ConsPlusNormal"/>
              <w:jc w:val="center"/>
            </w:pPr>
            <w:r w:rsidRPr="00AF1EB8">
              <w:t>7.7</w:t>
            </w:r>
          </w:p>
        </w:tc>
        <w:tc>
          <w:tcPr>
            <w:tcW w:w="7370" w:type="dxa"/>
          </w:tcPr>
          <w:p w14:paraId="483E1F18" w14:textId="77777777" w:rsidR="0017467E" w:rsidRPr="00AF1EB8" w:rsidRDefault="0017467E" w:rsidP="007F16E7">
            <w:pPr>
              <w:pStyle w:val="ConsPlusNormal"/>
              <w:jc w:val="both"/>
            </w:pPr>
            <w:r w:rsidRPr="00AF1EB8">
              <w:t>Оформлять диалог в письменном виде</w:t>
            </w:r>
          </w:p>
        </w:tc>
      </w:tr>
      <w:tr w:rsidR="0017467E" w:rsidRPr="00AF1EB8" w14:paraId="3D3DC034" w14:textId="77777777" w:rsidTr="007F16E7">
        <w:tc>
          <w:tcPr>
            <w:tcW w:w="1701" w:type="dxa"/>
          </w:tcPr>
          <w:p w14:paraId="17BC801B" w14:textId="77777777" w:rsidR="0017467E" w:rsidRPr="00AF1EB8" w:rsidRDefault="0017467E" w:rsidP="007F16E7">
            <w:pPr>
              <w:pStyle w:val="ConsPlusNormal"/>
              <w:jc w:val="center"/>
            </w:pPr>
            <w:r w:rsidRPr="00AF1EB8">
              <w:t>7.8</w:t>
            </w:r>
          </w:p>
        </w:tc>
        <w:tc>
          <w:tcPr>
            <w:tcW w:w="7370" w:type="dxa"/>
          </w:tcPr>
          <w:p w14:paraId="358B54B7" w14:textId="77777777" w:rsidR="0017467E" w:rsidRPr="00AF1EB8" w:rsidRDefault="0017467E" w:rsidP="007F16E7">
            <w:pPr>
              <w:pStyle w:val="ConsPlusNormal"/>
              <w:jc w:val="both"/>
            </w:pPr>
            <w:r w:rsidRPr="00AF1EB8">
              <w:t>Проводить пунктуационный анализ простых осложненных и сложных предложений (в рамках изученного)</w:t>
            </w:r>
          </w:p>
        </w:tc>
      </w:tr>
      <w:tr w:rsidR="0017467E" w:rsidRPr="00AF1EB8" w14:paraId="2AC9F3D4" w14:textId="77777777" w:rsidTr="007F16E7">
        <w:tc>
          <w:tcPr>
            <w:tcW w:w="1701" w:type="dxa"/>
          </w:tcPr>
          <w:p w14:paraId="05036EEC" w14:textId="77777777" w:rsidR="0017467E" w:rsidRPr="00AF1EB8" w:rsidRDefault="0017467E" w:rsidP="007F16E7">
            <w:pPr>
              <w:pStyle w:val="ConsPlusNormal"/>
              <w:jc w:val="center"/>
            </w:pPr>
            <w:r w:rsidRPr="00AF1EB8">
              <w:t>8</w:t>
            </w:r>
          </w:p>
        </w:tc>
        <w:tc>
          <w:tcPr>
            <w:tcW w:w="7370" w:type="dxa"/>
          </w:tcPr>
          <w:p w14:paraId="6FC31A04" w14:textId="77777777" w:rsidR="0017467E" w:rsidRPr="00AF1EB8" w:rsidRDefault="0017467E" w:rsidP="007F16E7">
            <w:pPr>
              <w:pStyle w:val="ConsPlusNormal"/>
              <w:jc w:val="both"/>
            </w:pPr>
            <w:r w:rsidRPr="00AF1EB8">
              <w:t>По теме "Выразительность русской речи"</w:t>
            </w:r>
          </w:p>
        </w:tc>
      </w:tr>
      <w:tr w:rsidR="0017467E" w:rsidRPr="00AF1EB8" w14:paraId="562D7F4B" w14:textId="77777777" w:rsidTr="007F16E7">
        <w:tc>
          <w:tcPr>
            <w:tcW w:w="1701" w:type="dxa"/>
          </w:tcPr>
          <w:p w14:paraId="209BE6E8" w14:textId="77777777" w:rsidR="0017467E" w:rsidRPr="00AF1EB8" w:rsidRDefault="0017467E" w:rsidP="007F16E7">
            <w:pPr>
              <w:pStyle w:val="ConsPlusNormal"/>
              <w:jc w:val="center"/>
            </w:pPr>
            <w:r w:rsidRPr="00AF1EB8">
              <w:t>8.1</w:t>
            </w:r>
          </w:p>
        </w:tc>
        <w:tc>
          <w:tcPr>
            <w:tcW w:w="7370" w:type="dxa"/>
          </w:tcPr>
          <w:p w14:paraId="17F6126C" w14:textId="77777777" w:rsidR="0017467E" w:rsidRPr="00AF1EB8" w:rsidRDefault="0017467E" w:rsidP="007F16E7">
            <w:pPr>
              <w:pStyle w:val="ConsPlusNormal"/>
              <w:jc w:val="both"/>
            </w:pPr>
            <w:r w:rsidRPr="00AF1EB8">
              <w:t>Уместно использовать слова с суффиксами оценки в собственной речи</w:t>
            </w:r>
          </w:p>
        </w:tc>
      </w:tr>
    </w:tbl>
    <w:p w14:paraId="2A7933B8" w14:textId="77777777" w:rsidR="0017467E" w:rsidRPr="00AF1EB8" w:rsidRDefault="0017467E" w:rsidP="0017467E">
      <w:pPr>
        <w:pStyle w:val="ConsPlusNormal"/>
        <w:jc w:val="both"/>
      </w:pPr>
    </w:p>
    <w:p w14:paraId="06C1DAA9" w14:textId="77777777" w:rsidR="0017467E" w:rsidRPr="00AF1EB8" w:rsidRDefault="0017467E" w:rsidP="0017467E">
      <w:pPr>
        <w:pStyle w:val="ConsPlusNormal"/>
        <w:jc w:val="right"/>
      </w:pPr>
      <w:r w:rsidRPr="00AF1EB8">
        <w:t>Таблица 3.1</w:t>
      </w:r>
    </w:p>
    <w:p w14:paraId="55EE3D71" w14:textId="77777777" w:rsidR="0017467E" w:rsidRPr="00AF1EB8" w:rsidRDefault="0017467E" w:rsidP="0017467E">
      <w:pPr>
        <w:pStyle w:val="ConsPlusNormal"/>
        <w:jc w:val="both"/>
      </w:pPr>
    </w:p>
    <w:p w14:paraId="2FB7ECCC" w14:textId="77777777" w:rsidR="0017467E" w:rsidRPr="00AF1EB8" w:rsidRDefault="0017467E" w:rsidP="0017467E">
      <w:pPr>
        <w:pStyle w:val="ConsPlusNormal"/>
        <w:jc w:val="center"/>
      </w:pPr>
      <w:r w:rsidRPr="00AF1EB8">
        <w:t>Проверяемые элементы содержания (5 класс)</w:t>
      </w:r>
    </w:p>
    <w:p w14:paraId="3E04124B"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639A50BF" w14:textId="77777777" w:rsidTr="007F16E7">
        <w:tc>
          <w:tcPr>
            <w:tcW w:w="1701" w:type="dxa"/>
          </w:tcPr>
          <w:p w14:paraId="3D3EAC53" w14:textId="77777777" w:rsidR="0017467E" w:rsidRPr="00AF1EB8" w:rsidRDefault="0017467E" w:rsidP="007F16E7">
            <w:pPr>
              <w:pStyle w:val="ConsPlusNormal"/>
              <w:jc w:val="center"/>
            </w:pPr>
            <w:r w:rsidRPr="00AF1EB8">
              <w:t>Код</w:t>
            </w:r>
          </w:p>
        </w:tc>
        <w:tc>
          <w:tcPr>
            <w:tcW w:w="7370" w:type="dxa"/>
          </w:tcPr>
          <w:p w14:paraId="2865C744"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0D827257" w14:textId="77777777" w:rsidTr="007F16E7">
        <w:tc>
          <w:tcPr>
            <w:tcW w:w="1701" w:type="dxa"/>
          </w:tcPr>
          <w:p w14:paraId="32188F72" w14:textId="77777777" w:rsidR="0017467E" w:rsidRPr="00AF1EB8" w:rsidRDefault="0017467E" w:rsidP="007F16E7">
            <w:pPr>
              <w:pStyle w:val="ConsPlusNormal"/>
              <w:jc w:val="center"/>
            </w:pPr>
            <w:r w:rsidRPr="00AF1EB8">
              <w:t>1</w:t>
            </w:r>
          </w:p>
        </w:tc>
        <w:tc>
          <w:tcPr>
            <w:tcW w:w="7370" w:type="dxa"/>
          </w:tcPr>
          <w:p w14:paraId="7343DD01" w14:textId="77777777" w:rsidR="0017467E" w:rsidRPr="00AF1EB8" w:rsidRDefault="0017467E" w:rsidP="007F16E7">
            <w:pPr>
              <w:pStyle w:val="ConsPlusNormal"/>
              <w:jc w:val="both"/>
            </w:pPr>
            <w:r w:rsidRPr="00AF1EB8">
              <w:t>Язык и речь</w:t>
            </w:r>
          </w:p>
        </w:tc>
      </w:tr>
      <w:tr w:rsidR="0017467E" w:rsidRPr="00AF1EB8" w14:paraId="3B6D48EF" w14:textId="77777777" w:rsidTr="007F16E7">
        <w:tc>
          <w:tcPr>
            <w:tcW w:w="1701" w:type="dxa"/>
          </w:tcPr>
          <w:p w14:paraId="60693A90" w14:textId="77777777" w:rsidR="0017467E" w:rsidRPr="00AF1EB8" w:rsidRDefault="0017467E" w:rsidP="007F16E7">
            <w:pPr>
              <w:pStyle w:val="ConsPlusNormal"/>
              <w:jc w:val="center"/>
            </w:pPr>
            <w:r w:rsidRPr="00AF1EB8">
              <w:t>1.1</w:t>
            </w:r>
          </w:p>
        </w:tc>
        <w:tc>
          <w:tcPr>
            <w:tcW w:w="7370" w:type="dxa"/>
          </w:tcPr>
          <w:p w14:paraId="3FF880AD" w14:textId="77777777" w:rsidR="0017467E" w:rsidRPr="00AF1EB8" w:rsidRDefault="0017467E" w:rsidP="007F16E7">
            <w:pPr>
              <w:pStyle w:val="ConsPlusNormal"/>
              <w:jc w:val="both"/>
            </w:pPr>
            <w:r w:rsidRPr="00AF1EB8">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17467E" w:rsidRPr="00AF1EB8" w14:paraId="448A831F" w14:textId="77777777" w:rsidTr="007F16E7">
        <w:tc>
          <w:tcPr>
            <w:tcW w:w="1701" w:type="dxa"/>
          </w:tcPr>
          <w:p w14:paraId="6A93DBBA" w14:textId="77777777" w:rsidR="0017467E" w:rsidRPr="00AF1EB8" w:rsidRDefault="0017467E" w:rsidP="007F16E7">
            <w:pPr>
              <w:pStyle w:val="ConsPlusNormal"/>
              <w:jc w:val="center"/>
            </w:pPr>
            <w:r w:rsidRPr="00AF1EB8">
              <w:t>1.2</w:t>
            </w:r>
          </w:p>
        </w:tc>
        <w:tc>
          <w:tcPr>
            <w:tcW w:w="7370" w:type="dxa"/>
          </w:tcPr>
          <w:p w14:paraId="456165C8" w14:textId="77777777" w:rsidR="0017467E" w:rsidRPr="00AF1EB8" w:rsidRDefault="0017467E" w:rsidP="007F16E7">
            <w:pPr>
              <w:pStyle w:val="ConsPlusNormal"/>
              <w:jc w:val="both"/>
            </w:pPr>
            <w:r w:rsidRPr="00AF1EB8">
              <w:t>Устный пересказ прочитанного или прослушанного текста, в том числе с изменением лица рассказчика</w:t>
            </w:r>
          </w:p>
        </w:tc>
      </w:tr>
      <w:tr w:rsidR="0017467E" w:rsidRPr="00AF1EB8" w14:paraId="28CC7412" w14:textId="77777777" w:rsidTr="007F16E7">
        <w:tc>
          <w:tcPr>
            <w:tcW w:w="1701" w:type="dxa"/>
          </w:tcPr>
          <w:p w14:paraId="10D51175" w14:textId="77777777" w:rsidR="0017467E" w:rsidRPr="00AF1EB8" w:rsidRDefault="0017467E" w:rsidP="007F16E7">
            <w:pPr>
              <w:pStyle w:val="ConsPlusNormal"/>
              <w:jc w:val="center"/>
            </w:pPr>
            <w:r w:rsidRPr="00AF1EB8">
              <w:t>1.3</w:t>
            </w:r>
          </w:p>
        </w:tc>
        <w:tc>
          <w:tcPr>
            <w:tcW w:w="7370" w:type="dxa"/>
          </w:tcPr>
          <w:p w14:paraId="590B7D22" w14:textId="77777777" w:rsidR="0017467E" w:rsidRPr="00AF1EB8" w:rsidRDefault="0017467E" w:rsidP="007F16E7">
            <w:pPr>
              <w:pStyle w:val="ConsPlusNormal"/>
              <w:jc w:val="both"/>
            </w:pPr>
            <w:r w:rsidRPr="00AF1EB8">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17467E" w:rsidRPr="00AF1EB8" w14:paraId="05C44EE1" w14:textId="77777777" w:rsidTr="007F16E7">
        <w:tc>
          <w:tcPr>
            <w:tcW w:w="1701" w:type="dxa"/>
          </w:tcPr>
          <w:p w14:paraId="468D8D89" w14:textId="77777777" w:rsidR="0017467E" w:rsidRPr="00AF1EB8" w:rsidRDefault="0017467E" w:rsidP="007F16E7">
            <w:pPr>
              <w:pStyle w:val="ConsPlusNormal"/>
              <w:jc w:val="center"/>
            </w:pPr>
            <w:r w:rsidRPr="00AF1EB8">
              <w:t>1.4</w:t>
            </w:r>
          </w:p>
        </w:tc>
        <w:tc>
          <w:tcPr>
            <w:tcW w:w="7370" w:type="dxa"/>
          </w:tcPr>
          <w:p w14:paraId="3F7BA70C" w14:textId="77777777" w:rsidR="0017467E" w:rsidRPr="00AF1EB8" w:rsidRDefault="0017467E" w:rsidP="007F16E7">
            <w:pPr>
              <w:pStyle w:val="ConsPlusNormal"/>
              <w:jc w:val="both"/>
            </w:pPr>
            <w:r w:rsidRPr="00AF1EB8">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17467E" w:rsidRPr="00AF1EB8" w14:paraId="3D3DF350" w14:textId="77777777" w:rsidTr="007F16E7">
        <w:tc>
          <w:tcPr>
            <w:tcW w:w="1701" w:type="dxa"/>
          </w:tcPr>
          <w:p w14:paraId="5712C735" w14:textId="77777777" w:rsidR="0017467E" w:rsidRPr="00AF1EB8" w:rsidRDefault="0017467E" w:rsidP="007F16E7">
            <w:pPr>
              <w:pStyle w:val="ConsPlusNormal"/>
              <w:jc w:val="center"/>
            </w:pPr>
            <w:r w:rsidRPr="00AF1EB8">
              <w:t>1.5</w:t>
            </w:r>
          </w:p>
        </w:tc>
        <w:tc>
          <w:tcPr>
            <w:tcW w:w="7370" w:type="dxa"/>
          </w:tcPr>
          <w:p w14:paraId="0671224F" w14:textId="77777777" w:rsidR="0017467E" w:rsidRPr="00AF1EB8" w:rsidRDefault="0017467E" w:rsidP="007F16E7">
            <w:pPr>
              <w:pStyle w:val="ConsPlusNormal"/>
              <w:jc w:val="both"/>
            </w:pPr>
            <w:r w:rsidRPr="00AF1EB8">
              <w:t>Сочинения различных видов с использованием жизненного и читательского опыта, сюжетной картины (в том числе сочинения-миниатюры)</w:t>
            </w:r>
          </w:p>
        </w:tc>
      </w:tr>
      <w:tr w:rsidR="0017467E" w:rsidRPr="00AF1EB8" w14:paraId="29F42171" w14:textId="77777777" w:rsidTr="007F16E7">
        <w:tc>
          <w:tcPr>
            <w:tcW w:w="1701" w:type="dxa"/>
          </w:tcPr>
          <w:p w14:paraId="0CAC09E6" w14:textId="77777777" w:rsidR="0017467E" w:rsidRPr="00AF1EB8" w:rsidRDefault="0017467E" w:rsidP="007F16E7">
            <w:pPr>
              <w:pStyle w:val="ConsPlusNormal"/>
              <w:jc w:val="center"/>
            </w:pPr>
            <w:r w:rsidRPr="00AF1EB8">
              <w:t>1.6</w:t>
            </w:r>
          </w:p>
        </w:tc>
        <w:tc>
          <w:tcPr>
            <w:tcW w:w="7370" w:type="dxa"/>
          </w:tcPr>
          <w:p w14:paraId="3F047B1F" w14:textId="77777777" w:rsidR="0017467E" w:rsidRPr="00AF1EB8" w:rsidRDefault="0017467E" w:rsidP="007F16E7">
            <w:pPr>
              <w:pStyle w:val="ConsPlusNormal"/>
              <w:jc w:val="both"/>
            </w:pPr>
            <w:r w:rsidRPr="00AF1EB8">
              <w:t>Виды аудирования: выборочное, ознакомительное, детальное</w:t>
            </w:r>
          </w:p>
        </w:tc>
      </w:tr>
      <w:tr w:rsidR="0017467E" w:rsidRPr="00AF1EB8" w14:paraId="76037FD6" w14:textId="77777777" w:rsidTr="007F16E7">
        <w:tc>
          <w:tcPr>
            <w:tcW w:w="1701" w:type="dxa"/>
          </w:tcPr>
          <w:p w14:paraId="15B3A2FA" w14:textId="77777777" w:rsidR="0017467E" w:rsidRPr="00AF1EB8" w:rsidRDefault="0017467E" w:rsidP="007F16E7">
            <w:pPr>
              <w:pStyle w:val="ConsPlusNormal"/>
              <w:jc w:val="center"/>
            </w:pPr>
            <w:r w:rsidRPr="00AF1EB8">
              <w:t>1.7</w:t>
            </w:r>
          </w:p>
        </w:tc>
        <w:tc>
          <w:tcPr>
            <w:tcW w:w="7370" w:type="dxa"/>
          </w:tcPr>
          <w:p w14:paraId="278009C5" w14:textId="77777777" w:rsidR="0017467E" w:rsidRPr="00AF1EB8" w:rsidRDefault="0017467E" w:rsidP="007F16E7">
            <w:pPr>
              <w:pStyle w:val="ConsPlusNormal"/>
              <w:jc w:val="both"/>
            </w:pPr>
            <w:r w:rsidRPr="00AF1EB8">
              <w:t>Виды чтения: изучающее, ознакомительное, просмотровое, поисковое</w:t>
            </w:r>
          </w:p>
        </w:tc>
      </w:tr>
      <w:tr w:rsidR="0017467E" w:rsidRPr="00AF1EB8" w14:paraId="14F58E80" w14:textId="77777777" w:rsidTr="007F16E7">
        <w:tc>
          <w:tcPr>
            <w:tcW w:w="1701" w:type="dxa"/>
          </w:tcPr>
          <w:p w14:paraId="7F4C3A90" w14:textId="77777777" w:rsidR="0017467E" w:rsidRPr="00AF1EB8" w:rsidRDefault="0017467E" w:rsidP="007F16E7">
            <w:pPr>
              <w:pStyle w:val="ConsPlusNormal"/>
              <w:jc w:val="center"/>
            </w:pPr>
            <w:r w:rsidRPr="00AF1EB8">
              <w:t>2</w:t>
            </w:r>
          </w:p>
        </w:tc>
        <w:tc>
          <w:tcPr>
            <w:tcW w:w="7370" w:type="dxa"/>
          </w:tcPr>
          <w:p w14:paraId="2A6F900A" w14:textId="77777777" w:rsidR="0017467E" w:rsidRPr="00AF1EB8" w:rsidRDefault="0017467E" w:rsidP="007F16E7">
            <w:pPr>
              <w:pStyle w:val="ConsPlusNormal"/>
              <w:jc w:val="both"/>
            </w:pPr>
            <w:r w:rsidRPr="00AF1EB8">
              <w:t>Текст</w:t>
            </w:r>
          </w:p>
        </w:tc>
      </w:tr>
      <w:tr w:rsidR="0017467E" w:rsidRPr="00AF1EB8" w14:paraId="62CA49F7" w14:textId="77777777" w:rsidTr="007F16E7">
        <w:tc>
          <w:tcPr>
            <w:tcW w:w="1701" w:type="dxa"/>
          </w:tcPr>
          <w:p w14:paraId="2B688730" w14:textId="77777777" w:rsidR="0017467E" w:rsidRPr="00AF1EB8" w:rsidRDefault="0017467E" w:rsidP="007F16E7">
            <w:pPr>
              <w:pStyle w:val="ConsPlusNormal"/>
              <w:jc w:val="center"/>
            </w:pPr>
            <w:r w:rsidRPr="00AF1EB8">
              <w:t>2.1</w:t>
            </w:r>
          </w:p>
        </w:tc>
        <w:tc>
          <w:tcPr>
            <w:tcW w:w="7370" w:type="dxa"/>
          </w:tcPr>
          <w:p w14:paraId="6417093D" w14:textId="77777777" w:rsidR="0017467E" w:rsidRPr="00AF1EB8" w:rsidRDefault="0017467E" w:rsidP="007F16E7">
            <w:pPr>
              <w:pStyle w:val="ConsPlusNormal"/>
              <w:jc w:val="both"/>
            </w:pPr>
            <w:r w:rsidRPr="00AF1EB8">
              <w:t>Текст и его основные признаки. Тема и главная мысль текста. Микротема текста. Ключевые слова</w:t>
            </w:r>
          </w:p>
        </w:tc>
      </w:tr>
      <w:tr w:rsidR="0017467E" w:rsidRPr="00AF1EB8" w14:paraId="3431AD75" w14:textId="77777777" w:rsidTr="007F16E7">
        <w:tc>
          <w:tcPr>
            <w:tcW w:w="1701" w:type="dxa"/>
          </w:tcPr>
          <w:p w14:paraId="05847CA6" w14:textId="77777777" w:rsidR="0017467E" w:rsidRPr="00AF1EB8" w:rsidRDefault="0017467E" w:rsidP="007F16E7">
            <w:pPr>
              <w:pStyle w:val="ConsPlusNormal"/>
              <w:jc w:val="center"/>
            </w:pPr>
            <w:r w:rsidRPr="00AF1EB8">
              <w:t>2.2</w:t>
            </w:r>
          </w:p>
        </w:tc>
        <w:tc>
          <w:tcPr>
            <w:tcW w:w="7370" w:type="dxa"/>
          </w:tcPr>
          <w:p w14:paraId="46AE9FB5" w14:textId="77777777" w:rsidR="0017467E" w:rsidRPr="00AF1EB8" w:rsidRDefault="0017467E" w:rsidP="007F16E7">
            <w:pPr>
              <w:pStyle w:val="ConsPlusNormal"/>
              <w:jc w:val="both"/>
            </w:pPr>
            <w:r w:rsidRPr="00AF1EB8">
              <w:t>Функционально-смысловые типы речи: описание, повествование, рассуждение; их особенности</w:t>
            </w:r>
          </w:p>
        </w:tc>
      </w:tr>
      <w:tr w:rsidR="0017467E" w:rsidRPr="00AF1EB8" w14:paraId="2D8D61B0" w14:textId="77777777" w:rsidTr="007F16E7">
        <w:tc>
          <w:tcPr>
            <w:tcW w:w="1701" w:type="dxa"/>
          </w:tcPr>
          <w:p w14:paraId="70D83F03" w14:textId="77777777" w:rsidR="0017467E" w:rsidRPr="00AF1EB8" w:rsidRDefault="0017467E" w:rsidP="007F16E7">
            <w:pPr>
              <w:pStyle w:val="ConsPlusNormal"/>
              <w:jc w:val="center"/>
            </w:pPr>
            <w:r w:rsidRPr="00AF1EB8">
              <w:t>2.3</w:t>
            </w:r>
          </w:p>
        </w:tc>
        <w:tc>
          <w:tcPr>
            <w:tcW w:w="7370" w:type="dxa"/>
          </w:tcPr>
          <w:p w14:paraId="32F64A4E" w14:textId="77777777" w:rsidR="0017467E" w:rsidRPr="00AF1EB8" w:rsidRDefault="0017467E" w:rsidP="007F16E7">
            <w:pPr>
              <w:pStyle w:val="ConsPlusNormal"/>
              <w:jc w:val="both"/>
            </w:pPr>
            <w:r w:rsidRPr="00AF1EB8">
              <w:t>Повествование как тип речи. Рассказ</w:t>
            </w:r>
          </w:p>
        </w:tc>
      </w:tr>
      <w:tr w:rsidR="0017467E" w:rsidRPr="00AF1EB8" w14:paraId="2DCEA418" w14:textId="77777777" w:rsidTr="007F16E7">
        <w:tc>
          <w:tcPr>
            <w:tcW w:w="1701" w:type="dxa"/>
          </w:tcPr>
          <w:p w14:paraId="23E95E21" w14:textId="77777777" w:rsidR="0017467E" w:rsidRPr="00AF1EB8" w:rsidRDefault="0017467E" w:rsidP="007F16E7">
            <w:pPr>
              <w:pStyle w:val="ConsPlusNormal"/>
              <w:jc w:val="center"/>
            </w:pPr>
            <w:r w:rsidRPr="00AF1EB8">
              <w:t>2.4</w:t>
            </w:r>
          </w:p>
        </w:tc>
        <w:tc>
          <w:tcPr>
            <w:tcW w:w="7370" w:type="dxa"/>
          </w:tcPr>
          <w:p w14:paraId="4ACCCC83" w14:textId="77777777" w:rsidR="0017467E" w:rsidRPr="00AF1EB8" w:rsidRDefault="0017467E" w:rsidP="007F16E7">
            <w:pPr>
              <w:pStyle w:val="ConsPlusNormal"/>
              <w:jc w:val="both"/>
            </w:pPr>
            <w:r w:rsidRPr="00AF1EB8">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17467E" w:rsidRPr="00AF1EB8" w14:paraId="468F132A" w14:textId="77777777" w:rsidTr="007F16E7">
        <w:tc>
          <w:tcPr>
            <w:tcW w:w="1701" w:type="dxa"/>
          </w:tcPr>
          <w:p w14:paraId="6B79F2C6" w14:textId="77777777" w:rsidR="0017467E" w:rsidRPr="00AF1EB8" w:rsidRDefault="0017467E" w:rsidP="007F16E7">
            <w:pPr>
              <w:pStyle w:val="ConsPlusNormal"/>
              <w:jc w:val="center"/>
            </w:pPr>
            <w:r w:rsidRPr="00AF1EB8">
              <w:t>2.5</w:t>
            </w:r>
          </w:p>
        </w:tc>
        <w:tc>
          <w:tcPr>
            <w:tcW w:w="7370" w:type="dxa"/>
          </w:tcPr>
          <w:p w14:paraId="40638FC3" w14:textId="77777777" w:rsidR="0017467E" w:rsidRPr="00AF1EB8" w:rsidRDefault="0017467E" w:rsidP="007F16E7">
            <w:pPr>
              <w:pStyle w:val="ConsPlusNormal"/>
              <w:jc w:val="both"/>
            </w:pPr>
            <w:r w:rsidRPr="00AF1EB8">
              <w:t>Композиционная структура текста. Абзац как средство деления текста на композиционно-смысловые части</w:t>
            </w:r>
          </w:p>
        </w:tc>
      </w:tr>
      <w:tr w:rsidR="0017467E" w:rsidRPr="00AF1EB8" w14:paraId="1B7AAC93" w14:textId="77777777" w:rsidTr="007F16E7">
        <w:tc>
          <w:tcPr>
            <w:tcW w:w="1701" w:type="dxa"/>
          </w:tcPr>
          <w:p w14:paraId="79DF1E9A" w14:textId="77777777" w:rsidR="0017467E" w:rsidRPr="00AF1EB8" w:rsidRDefault="0017467E" w:rsidP="007F16E7">
            <w:pPr>
              <w:pStyle w:val="ConsPlusNormal"/>
              <w:jc w:val="center"/>
            </w:pPr>
            <w:r w:rsidRPr="00AF1EB8">
              <w:t>2.6</w:t>
            </w:r>
          </w:p>
        </w:tc>
        <w:tc>
          <w:tcPr>
            <w:tcW w:w="7370" w:type="dxa"/>
          </w:tcPr>
          <w:p w14:paraId="7FA5ECCF" w14:textId="77777777" w:rsidR="0017467E" w:rsidRPr="00AF1EB8" w:rsidRDefault="0017467E" w:rsidP="007F16E7">
            <w:pPr>
              <w:pStyle w:val="ConsPlusNormal"/>
              <w:jc w:val="both"/>
            </w:pPr>
            <w:r w:rsidRPr="00AF1EB8">
              <w:t>Средства связи предложений и частей текста: формы слова, однокоренные слова, синонимы, антонимы, личные местоимения, повтор слова</w:t>
            </w:r>
          </w:p>
        </w:tc>
      </w:tr>
      <w:tr w:rsidR="0017467E" w:rsidRPr="00AF1EB8" w14:paraId="5BF7CC22" w14:textId="77777777" w:rsidTr="007F16E7">
        <w:tc>
          <w:tcPr>
            <w:tcW w:w="1701" w:type="dxa"/>
          </w:tcPr>
          <w:p w14:paraId="4C3B421E" w14:textId="77777777" w:rsidR="0017467E" w:rsidRPr="00AF1EB8" w:rsidRDefault="0017467E" w:rsidP="007F16E7">
            <w:pPr>
              <w:pStyle w:val="ConsPlusNormal"/>
              <w:jc w:val="center"/>
            </w:pPr>
            <w:r w:rsidRPr="00AF1EB8">
              <w:t>2.7</w:t>
            </w:r>
          </w:p>
        </w:tc>
        <w:tc>
          <w:tcPr>
            <w:tcW w:w="7370" w:type="dxa"/>
          </w:tcPr>
          <w:p w14:paraId="18645404" w14:textId="77777777" w:rsidR="0017467E" w:rsidRPr="00AF1EB8" w:rsidRDefault="0017467E" w:rsidP="007F16E7">
            <w:pPr>
              <w:pStyle w:val="ConsPlusNormal"/>
              <w:jc w:val="both"/>
            </w:pPr>
            <w:r w:rsidRPr="00AF1EB8">
              <w:t>Информационная переработка текста: простой и сложный план текста</w:t>
            </w:r>
          </w:p>
        </w:tc>
      </w:tr>
      <w:tr w:rsidR="0017467E" w:rsidRPr="00AF1EB8" w14:paraId="46543345" w14:textId="77777777" w:rsidTr="007F16E7">
        <w:tc>
          <w:tcPr>
            <w:tcW w:w="1701" w:type="dxa"/>
          </w:tcPr>
          <w:p w14:paraId="4C5F1469" w14:textId="77777777" w:rsidR="0017467E" w:rsidRPr="00AF1EB8" w:rsidRDefault="0017467E" w:rsidP="007F16E7">
            <w:pPr>
              <w:pStyle w:val="ConsPlusNormal"/>
              <w:jc w:val="center"/>
            </w:pPr>
            <w:r w:rsidRPr="00AF1EB8">
              <w:t>3</w:t>
            </w:r>
          </w:p>
        </w:tc>
        <w:tc>
          <w:tcPr>
            <w:tcW w:w="7370" w:type="dxa"/>
          </w:tcPr>
          <w:p w14:paraId="769ED4BC"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6F3DC59A" w14:textId="77777777" w:rsidTr="007F16E7">
        <w:tc>
          <w:tcPr>
            <w:tcW w:w="1701" w:type="dxa"/>
          </w:tcPr>
          <w:p w14:paraId="273FCB63" w14:textId="77777777" w:rsidR="0017467E" w:rsidRPr="00AF1EB8" w:rsidRDefault="0017467E" w:rsidP="007F16E7">
            <w:pPr>
              <w:pStyle w:val="ConsPlusNormal"/>
              <w:jc w:val="center"/>
            </w:pPr>
            <w:r w:rsidRPr="00AF1EB8">
              <w:t>3.1</w:t>
            </w:r>
          </w:p>
        </w:tc>
        <w:tc>
          <w:tcPr>
            <w:tcW w:w="7370" w:type="dxa"/>
          </w:tcPr>
          <w:p w14:paraId="556A6F54" w14:textId="77777777" w:rsidR="0017467E" w:rsidRPr="00AF1EB8" w:rsidRDefault="0017467E" w:rsidP="007F16E7">
            <w:pPr>
              <w:pStyle w:val="ConsPlusNormal"/>
              <w:jc w:val="both"/>
            </w:pPr>
            <w:r w:rsidRPr="00AF1EB8">
              <w:t>Общее представление о функциональных разновидностях языка (о разговорной речи, функциональных стилях, языке художественной литературы)</w:t>
            </w:r>
          </w:p>
        </w:tc>
      </w:tr>
      <w:tr w:rsidR="0017467E" w:rsidRPr="00AF1EB8" w14:paraId="6DF38A75" w14:textId="77777777" w:rsidTr="007F16E7">
        <w:tc>
          <w:tcPr>
            <w:tcW w:w="1701" w:type="dxa"/>
          </w:tcPr>
          <w:p w14:paraId="2FD287DA" w14:textId="77777777" w:rsidR="0017467E" w:rsidRPr="00AF1EB8" w:rsidRDefault="0017467E" w:rsidP="007F16E7">
            <w:pPr>
              <w:pStyle w:val="ConsPlusNormal"/>
              <w:jc w:val="center"/>
            </w:pPr>
            <w:r w:rsidRPr="00AF1EB8">
              <w:t>4</w:t>
            </w:r>
          </w:p>
        </w:tc>
        <w:tc>
          <w:tcPr>
            <w:tcW w:w="7370" w:type="dxa"/>
          </w:tcPr>
          <w:p w14:paraId="3AB2870B" w14:textId="77777777" w:rsidR="0017467E" w:rsidRPr="00AF1EB8" w:rsidRDefault="0017467E" w:rsidP="007F16E7">
            <w:pPr>
              <w:pStyle w:val="ConsPlusNormal"/>
              <w:jc w:val="both"/>
            </w:pPr>
            <w:r w:rsidRPr="00AF1EB8">
              <w:t>Система языка</w:t>
            </w:r>
          </w:p>
        </w:tc>
      </w:tr>
      <w:tr w:rsidR="0017467E" w:rsidRPr="00AF1EB8" w14:paraId="264D70A3" w14:textId="77777777" w:rsidTr="007F16E7">
        <w:tc>
          <w:tcPr>
            <w:tcW w:w="1701" w:type="dxa"/>
          </w:tcPr>
          <w:p w14:paraId="3313A610" w14:textId="77777777" w:rsidR="0017467E" w:rsidRPr="00AF1EB8" w:rsidRDefault="0017467E" w:rsidP="007F16E7">
            <w:pPr>
              <w:pStyle w:val="ConsPlusNormal"/>
              <w:jc w:val="center"/>
            </w:pPr>
            <w:r w:rsidRPr="00AF1EB8">
              <w:t>4.1</w:t>
            </w:r>
          </w:p>
        </w:tc>
        <w:tc>
          <w:tcPr>
            <w:tcW w:w="7370" w:type="dxa"/>
          </w:tcPr>
          <w:p w14:paraId="13D67B86" w14:textId="77777777" w:rsidR="0017467E" w:rsidRPr="00AF1EB8" w:rsidRDefault="0017467E" w:rsidP="007F16E7">
            <w:pPr>
              <w:pStyle w:val="ConsPlusNormal"/>
              <w:jc w:val="both"/>
            </w:pPr>
            <w:r w:rsidRPr="00AF1EB8">
              <w:t>Фонетика. Графика</w:t>
            </w:r>
          </w:p>
        </w:tc>
      </w:tr>
      <w:tr w:rsidR="0017467E" w:rsidRPr="00AF1EB8" w14:paraId="11D08DBE" w14:textId="77777777" w:rsidTr="007F16E7">
        <w:tc>
          <w:tcPr>
            <w:tcW w:w="1701" w:type="dxa"/>
          </w:tcPr>
          <w:p w14:paraId="03E6F675" w14:textId="77777777" w:rsidR="0017467E" w:rsidRPr="00AF1EB8" w:rsidRDefault="0017467E" w:rsidP="007F16E7">
            <w:pPr>
              <w:pStyle w:val="ConsPlusNormal"/>
              <w:jc w:val="center"/>
            </w:pPr>
            <w:r w:rsidRPr="00AF1EB8">
              <w:t>4.1.1</w:t>
            </w:r>
          </w:p>
        </w:tc>
        <w:tc>
          <w:tcPr>
            <w:tcW w:w="7370" w:type="dxa"/>
          </w:tcPr>
          <w:p w14:paraId="4E89A6CB" w14:textId="77777777" w:rsidR="0017467E" w:rsidRPr="00AF1EB8" w:rsidRDefault="0017467E" w:rsidP="007F16E7">
            <w:pPr>
              <w:pStyle w:val="ConsPlusNormal"/>
              <w:jc w:val="both"/>
            </w:pPr>
            <w:r w:rsidRPr="00AF1EB8">
              <w:t>Система гласных звуков</w:t>
            </w:r>
          </w:p>
        </w:tc>
      </w:tr>
      <w:tr w:rsidR="0017467E" w:rsidRPr="00AF1EB8" w14:paraId="4DEEDDB7" w14:textId="77777777" w:rsidTr="007F16E7">
        <w:tc>
          <w:tcPr>
            <w:tcW w:w="1701" w:type="dxa"/>
          </w:tcPr>
          <w:p w14:paraId="08DA7D41" w14:textId="77777777" w:rsidR="0017467E" w:rsidRPr="00AF1EB8" w:rsidRDefault="0017467E" w:rsidP="007F16E7">
            <w:pPr>
              <w:pStyle w:val="ConsPlusNormal"/>
              <w:jc w:val="center"/>
            </w:pPr>
            <w:r w:rsidRPr="00AF1EB8">
              <w:t>4.1.2</w:t>
            </w:r>
          </w:p>
        </w:tc>
        <w:tc>
          <w:tcPr>
            <w:tcW w:w="7370" w:type="dxa"/>
          </w:tcPr>
          <w:p w14:paraId="4103E82D" w14:textId="77777777" w:rsidR="0017467E" w:rsidRPr="00AF1EB8" w:rsidRDefault="0017467E" w:rsidP="007F16E7">
            <w:pPr>
              <w:pStyle w:val="ConsPlusNormal"/>
              <w:jc w:val="both"/>
            </w:pPr>
            <w:r w:rsidRPr="00AF1EB8">
              <w:t>Система согласных звуков</w:t>
            </w:r>
          </w:p>
        </w:tc>
      </w:tr>
      <w:tr w:rsidR="0017467E" w:rsidRPr="00AF1EB8" w14:paraId="15B6C5D9" w14:textId="77777777" w:rsidTr="007F16E7">
        <w:tc>
          <w:tcPr>
            <w:tcW w:w="1701" w:type="dxa"/>
          </w:tcPr>
          <w:p w14:paraId="5FBC8760" w14:textId="77777777" w:rsidR="0017467E" w:rsidRPr="00AF1EB8" w:rsidRDefault="0017467E" w:rsidP="007F16E7">
            <w:pPr>
              <w:pStyle w:val="ConsPlusNormal"/>
              <w:jc w:val="center"/>
            </w:pPr>
            <w:r w:rsidRPr="00AF1EB8">
              <w:t>4.1.3</w:t>
            </w:r>
          </w:p>
        </w:tc>
        <w:tc>
          <w:tcPr>
            <w:tcW w:w="7370" w:type="dxa"/>
          </w:tcPr>
          <w:p w14:paraId="5EA25C2B" w14:textId="77777777" w:rsidR="0017467E" w:rsidRPr="00AF1EB8" w:rsidRDefault="0017467E" w:rsidP="007F16E7">
            <w:pPr>
              <w:pStyle w:val="ConsPlusNormal"/>
              <w:jc w:val="both"/>
            </w:pPr>
            <w:r w:rsidRPr="00AF1EB8">
              <w:t>Изменение звуков в речевом потоке</w:t>
            </w:r>
          </w:p>
        </w:tc>
      </w:tr>
      <w:tr w:rsidR="0017467E" w:rsidRPr="00AF1EB8" w14:paraId="399127D6" w14:textId="77777777" w:rsidTr="007F16E7">
        <w:tc>
          <w:tcPr>
            <w:tcW w:w="1701" w:type="dxa"/>
          </w:tcPr>
          <w:p w14:paraId="1FD0E2B6" w14:textId="77777777" w:rsidR="0017467E" w:rsidRPr="00AF1EB8" w:rsidRDefault="0017467E" w:rsidP="007F16E7">
            <w:pPr>
              <w:pStyle w:val="ConsPlusNormal"/>
              <w:jc w:val="center"/>
            </w:pPr>
            <w:r w:rsidRPr="00AF1EB8">
              <w:t>4.1.4</w:t>
            </w:r>
          </w:p>
        </w:tc>
        <w:tc>
          <w:tcPr>
            <w:tcW w:w="7370" w:type="dxa"/>
          </w:tcPr>
          <w:p w14:paraId="2B962188" w14:textId="77777777" w:rsidR="0017467E" w:rsidRPr="00AF1EB8" w:rsidRDefault="0017467E" w:rsidP="007F16E7">
            <w:pPr>
              <w:pStyle w:val="ConsPlusNormal"/>
              <w:jc w:val="both"/>
            </w:pPr>
            <w:r w:rsidRPr="00AF1EB8">
              <w:t>Элементы фонетической транскрипции</w:t>
            </w:r>
          </w:p>
        </w:tc>
      </w:tr>
      <w:tr w:rsidR="0017467E" w:rsidRPr="00AF1EB8" w14:paraId="6798F06C" w14:textId="77777777" w:rsidTr="007F16E7">
        <w:tc>
          <w:tcPr>
            <w:tcW w:w="1701" w:type="dxa"/>
          </w:tcPr>
          <w:p w14:paraId="10B216E2" w14:textId="77777777" w:rsidR="0017467E" w:rsidRPr="00AF1EB8" w:rsidRDefault="0017467E" w:rsidP="007F16E7">
            <w:pPr>
              <w:pStyle w:val="ConsPlusNormal"/>
              <w:jc w:val="center"/>
            </w:pPr>
            <w:r w:rsidRPr="00AF1EB8">
              <w:t>4.1.5</w:t>
            </w:r>
          </w:p>
        </w:tc>
        <w:tc>
          <w:tcPr>
            <w:tcW w:w="7370" w:type="dxa"/>
          </w:tcPr>
          <w:p w14:paraId="1B24A349" w14:textId="77777777" w:rsidR="0017467E" w:rsidRPr="00AF1EB8" w:rsidRDefault="0017467E" w:rsidP="007F16E7">
            <w:pPr>
              <w:pStyle w:val="ConsPlusNormal"/>
              <w:jc w:val="both"/>
            </w:pPr>
            <w:r w:rsidRPr="00AF1EB8">
              <w:t>Слог</w:t>
            </w:r>
          </w:p>
        </w:tc>
      </w:tr>
      <w:tr w:rsidR="0017467E" w:rsidRPr="00AF1EB8" w14:paraId="6AAF54A5" w14:textId="77777777" w:rsidTr="007F16E7">
        <w:tc>
          <w:tcPr>
            <w:tcW w:w="1701" w:type="dxa"/>
          </w:tcPr>
          <w:p w14:paraId="714C5552" w14:textId="77777777" w:rsidR="0017467E" w:rsidRPr="00AF1EB8" w:rsidRDefault="0017467E" w:rsidP="007F16E7">
            <w:pPr>
              <w:pStyle w:val="ConsPlusNormal"/>
              <w:jc w:val="center"/>
            </w:pPr>
            <w:r w:rsidRPr="00AF1EB8">
              <w:t>4.1.6</w:t>
            </w:r>
          </w:p>
        </w:tc>
        <w:tc>
          <w:tcPr>
            <w:tcW w:w="7370" w:type="dxa"/>
          </w:tcPr>
          <w:p w14:paraId="18720ED2" w14:textId="77777777" w:rsidR="0017467E" w:rsidRPr="00AF1EB8" w:rsidRDefault="0017467E" w:rsidP="007F16E7">
            <w:pPr>
              <w:pStyle w:val="ConsPlusNormal"/>
              <w:jc w:val="both"/>
            </w:pPr>
            <w:r w:rsidRPr="00AF1EB8">
              <w:t>Ударение</w:t>
            </w:r>
          </w:p>
        </w:tc>
      </w:tr>
      <w:tr w:rsidR="0017467E" w:rsidRPr="00AF1EB8" w14:paraId="7AA59786" w14:textId="77777777" w:rsidTr="007F16E7">
        <w:tc>
          <w:tcPr>
            <w:tcW w:w="1701" w:type="dxa"/>
          </w:tcPr>
          <w:p w14:paraId="634F2D48" w14:textId="77777777" w:rsidR="0017467E" w:rsidRPr="00AF1EB8" w:rsidRDefault="0017467E" w:rsidP="007F16E7">
            <w:pPr>
              <w:pStyle w:val="ConsPlusNormal"/>
              <w:jc w:val="center"/>
            </w:pPr>
            <w:r w:rsidRPr="00AF1EB8">
              <w:t>4.1.7</w:t>
            </w:r>
          </w:p>
        </w:tc>
        <w:tc>
          <w:tcPr>
            <w:tcW w:w="7370" w:type="dxa"/>
          </w:tcPr>
          <w:p w14:paraId="6F892036" w14:textId="77777777" w:rsidR="0017467E" w:rsidRPr="00AF1EB8" w:rsidRDefault="0017467E" w:rsidP="007F16E7">
            <w:pPr>
              <w:pStyle w:val="ConsPlusNormal"/>
              <w:jc w:val="both"/>
            </w:pPr>
            <w:r w:rsidRPr="00AF1EB8">
              <w:t>Фонетический анализ слова</w:t>
            </w:r>
          </w:p>
        </w:tc>
      </w:tr>
      <w:tr w:rsidR="0017467E" w:rsidRPr="00AF1EB8" w14:paraId="7FA3BB2D" w14:textId="77777777" w:rsidTr="007F16E7">
        <w:tc>
          <w:tcPr>
            <w:tcW w:w="1701" w:type="dxa"/>
          </w:tcPr>
          <w:p w14:paraId="3DB2DCB3" w14:textId="77777777" w:rsidR="0017467E" w:rsidRPr="00AF1EB8" w:rsidRDefault="0017467E" w:rsidP="007F16E7">
            <w:pPr>
              <w:pStyle w:val="ConsPlusNormal"/>
              <w:jc w:val="center"/>
            </w:pPr>
            <w:r w:rsidRPr="00AF1EB8">
              <w:t>4.2</w:t>
            </w:r>
          </w:p>
        </w:tc>
        <w:tc>
          <w:tcPr>
            <w:tcW w:w="7370" w:type="dxa"/>
          </w:tcPr>
          <w:p w14:paraId="11C9A3F5" w14:textId="77777777" w:rsidR="0017467E" w:rsidRPr="00AF1EB8" w:rsidRDefault="0017467E" w:rsidP="007F16E7">
            <w:pPr>
              <w:pStyle w:val="ConsPlusNormal"/>
              <w:jc w:val="both"/>
            </w:pPr>
            <w:r w:rsidRPr="00AF1EB8">
              <w:t>Лексикология</w:t>
            </w:r>
          </w:p>
        </w:tc>
      </w:tr>
      <w:tr w:rsidR="0017467E" w:rsidRPr="00AF1EB8" w14:paraId="722AD06B" w14:textId="77777777" w:rsidTr="007F16E7">
        <w:tc>
          <w:tcPr>
            <w:tcW w:w="1701" w:type="dxa"/>
          </w:tcPr>
          <w:p w14:paraId="4750B0FF" w14:textId="77777777" w:rsidR="0017467E" w:rsidRPr="00AF1EB8" w:rsidRDefault="0017467E" w:rsidP="007F16E7">
            <w:pPr>
              <w:pStyle w:val="ConsPlusNormal"/>
              <w:jc w:val="center"/>
            </w:pPr>
            <w:r w:rsidRPr="00AF1EB8">
              <w:t>4.2.1</w:t>
            </w:r>
          </w:p>
        </w:tc>
        <w:tc>
          <w:tcPr>
            <w:tcW w:w="7370" w:type="dxa"/>
          </w:tcPr>
          <w:p w14:paraId="7DA30604" w14:textId="77777777" w:rsidR="0017467E" w:rsidRPr="00AF1EB8" w:rsidRDefault="0017467E" w:rsidP="007F16E7">
            <w:pPr>
              <w:pStyle w:val="ConsPlusNormal"/>
              <w:jc w:val="both"/>
            </w:pPr>
            <w:r w:rsidRPr="00AF1EB8">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17467E" w:rsidRPr="00AF1EB8" w14:paraId="6E59E98C" w14:textId="77777777" w:rsidTr="007F16E7">
        <w:tc>
          <w:tcPr>
            <w:tcW w:w="1701" w:type="dxa"/>
          </w:tcPr>
          <w:p w14:paraId="6F8A9A92" w14:textId="77777777" w:rsidR="0017467E" w:rsidRPr="00AF1EB8" w:rsidRDefault="0017467E" w:rsidP="007F16E7">
            <w:pPr>
              <w:pStyle w:val="ConsPlusNormal"/>
              <w:jc w:val="center"/>
            </w:pPr>
            <w:r w:rsidRPr="00AF1EB8">
              <w:t>4.2.2</w:t>
            </w:r>
          </w:p>
        </w:tc>
        <w:tc>
          <w:tcPr>
            <w:tcW w:w="7370" w:type="dxa"/>
          </w:tcPr>
          <w:p w14:paraId="3358BD10" w14:textId="77777777" w:rsidR="0017467E" w:rsidRPr="00AF1EB8" w:rsidRDefault="0017467E" w:rsidP="007F16E7">
            <w:pPr>
              <w:pStyle w:val="ConsPlusNormal"/>
              <w:jc w:val="both"/>
            </w:pPr>
            <w:r w:rsidRPr="00AF1EB8">
              <w:t>Слова однозначные и многозначные</w:t>
            </w:r>
          </w:p>
        </w:tc>
      </w:tr>
      <w:tr w:rsidR="0017467E" w:rsidRPr="00AF1EB8" w14:paraId="78EFC109" w14:textId="77777777" w:rsidTr="007F16E7">
        <w:tc>
          <w:tcPr>
            <w:tcW w:w="1701" w:type="dxa"/>
          </w:tcPr>
          <w:p w14:paraId="0A619ECB" w14:textId="77777777" w:rsidR="0017467E" w:rsidRPr="00AF1EB8" w:rsidRDefault="0017467E" w:rsidP="007F16E7">
            <w:pPr>
              <w:pStyle w:val="ConsPlusNormal"/>
              <w:jc w:val="center"/>
            </w:pPr>
            <w:r w:rsidRPr="00AF1EB8">
              <w:t>4.2.3</w:t>
            </w:r>
          </w:p>
        </w:tc>
        <w:tc>
          <w:tcPr>
            <w:tcW w:w="7370" w:type="dxa"/>
          </w:tcPr>
          <w:p w14:paraId="5E1579D5" w14:textId="77777777" w:rsidR="0017467E" w:rsidRPr="00AF1EB8" w:rsidRDefault="0017467E" w:rsidP="007F16E7">
            <w:pPr>
              <w:pStyle w:val="ConsPlusNormal"/>
              <w:jc w:val="both"/>
            </w:pPr>
            <w:r w:rsidRPr="00AF1EB8">
              <w:t>Прямое и переносное значения слова</w:t>
            </w:r>
          </w:p>
        </w:tc>
      </w:tr>
      <w:tr w:rsidR="0017467E" w:rsidRPr="00AF1EB8" w14:paraId="44A30104" w14:textId="77777777" w:rsidTr="007F16E7">
        <w:tc>
          <w:tcPr>
            <w:tcW w:w="1701" w:type="dxa"/>
          </w:tcPr>
          <w:p w14:paraId="20CD5C40" w14:textId="77777777" w:rsidR="0017467E" w:rsidRPr="00AF1EB8" w:rsidRDefault="0017467E" w:rsidP="007F16E7">
            <w:pPr>
              <w:pStyle w:val="ConsPlusNormal"/>
              <w:jc w:val="center"/>
            </w:pPr>
            <w:r w:rsidRPr="00AF1EB8">
              <w:t>4.2.4</w:t>
            </w:r>
          </w:p>
        </w:tc>
        <w:tc>
          <w:tcPr>
            <w:tcW w:w="7370" w:type="dxa"/>
          </w:tcPr>
          <w:p w14:paraId="0158BEF9" w14:textId="77777777" w:rsidR="0017467E" w:rsidRPr="00AF1EB8" w:rsidRDefault="0017467E" w:rsidP="007F16E7">
            <w:pPr>
              <w:pStyle w:val="ConsPlusNormal"/>
              <w:jc w:val="both"/>
            </w:pPr>
            <w:r w:rsidRPr="00AF1EB8">
              <w:t>Тематические группы слов</w:t>
            </w:r>
          </w:p>
        </w:tc>
      </w:tr>
      <w:tr w:rsidR="0017467E" w:rsidRPr="00AF1EB8" w14:paraId="6A5AA95A" w14:textId="77777777" w:rsidTr="007F16E7">
        <w:tc>
          <w:tcPr>
            <w:tcW w:w="1701" w:type="dxa"/>
          </w:tcPr>
          <w:p w14:paraId="3C6AD6E3" w14:textId="77777777" w:rsidR="0017467E" w:rsidRPr="00AF1EB8" w:rsidRDefault="0017467E" w:rsidP="007F16E7">
            <w:pPr>
              <w:pStyle w:val="ConsPlusNormal"/>
              <w:jc w:val="center"/>
            </w:pPr>
            <w:r w:rsidRPr="00AF1EB8">
              <w:t>4.2.5</w:t>
            </w:r>
          </w:p>
        </w:tc>
        <w:tc>
          <w:tcPr>
            <w:tcW w:w="7370" w:type="dxa"/>
          </w:tcPr>
          <w:p w14:paraId="69C29F00" w14:textId="77777777" w:rsidR="0017467E" w:rsidRPr="00AF1EB8" w:rsidRDefault="0017467E" w:rsidP="007F16E7">
            <w:pPr>
              <w:pStyle w:val="ConsPlusNormal"/>
              <w:jc w:val="both"/>
            </w:pPr>
            <w:r w:rsidRPr="00AF1EB8">
              <w:t>Обозначение родовых и видовых понятий</w:t>
            </w:r>
          </w:p>
        </w:tc>
      </w:tr>
      <w:tr w:rsidR="0017467E" w:rsidRPr="00AF1EB8" w14:paraId="347795AA" w14:textId="77777777" w:rsidTr="007F16E7">
        <w:tc>
          <w:tcPr>
            <w:tcW w:w="1701" w:type="dxa"/>
          </w:tcPr>
          <w:p w14:paraId="331FC02E" w14:textId="77777777" w:rsidR="0017467E" w:rsidRPr="00AF1EB8" w:rsidRDefault="0017467E" w:rsidP="007F16E7">
            <w:pPr>
              <w:pStyle w:val="ConsPlusNormal"/>
              <w:jc w:val="center"/>
            </w:pPr>
            <w:r w:rsidRPr="00AF1EB8">
              <w:t>4.2.6</w:t>
            </w:r>
          </w:p>
        </w:tc>
        <w:tc>
          <w:tcPr>
            <w:tcW w:w="7370" w:type="dxa"/>
          </w:tcPr>
          <w:p w14:paraId="641C806C" w14:textId="77777777" w:rsidR="0017467E" w:rsidRPr="00AF1EB8" w:rsidRDefault="0017467E" w:rsidP="007F16E7">
            <w:pPr>
              <w:pStyle w:val="ConsPlusNormal"/>
              <w:jc w:val="both"/>
            </w:pPr>
            <w:r w:rsidRPr="00AF1EB8">
              <w:t>Синонимы</w:t>
            </w:r>
          </w:p>
        </w:tc>
      </w:tr>
      <w:tr w:rsidR="0017467E" w:rsidRPr="00AF1EB8" w14:paraId="48576309" w14:textId="77777777" w:rsidTr="007F16E7">
        <w:tc>
          <w:tcPr>
            <w:tcW w:w="1701" w:type="dxa"/>
          </w:tcPr>
          <w:p w14:paraId="6AB559D8" w14:textId="77777777" w:rsidR="0017467E" w:rsidRPr="00AF1EB8" w:rsidRDefault="0017467E" w:rsidP="007F16E7">
            <w:pPr>
              <w:pStyle w:val="ConsPlusNormal"/>
              <w:jc w:val="center"/>
            </w:pPr>
            <w:r w:rsidRPr="00AF1EB8">
              <w:t>4.2.7</w:t>
            </w:r>
          </w:p>
        </w:tc>
        <w:tc>
          <w:tcPr>
            <w:tcW w:w="7370" w:type="dxa"/>
          </w:tcPr>
          <w:p w14:paraId="4A44B16C" w14:textId="77777777" w:rsidR="0017467E" w:rsidRPr="00AF1EB8" w:rsidRDefault="0017467E" w:rsidP="007F16E7">
            <w:pPr>
              <w:pStyle w:val="ConsPlusNormal"/>
              <w:jc w:val="both"/>
            </w:pPr>
            <w:r w:rsidRPr="00AF1EB8">
              <w:t>Антонимы</w:t>
            </w:r>
          </w:p>
        </w:tc>
      </w:tr>
      <w:tr w:rsidR="0017467E" w:rsidRPr="00AF1EB8" w14:paraId="0B5BF50E" w14:textId="77777777" w:rsidTr="007F16E7">
        <w:tc>
          <w:tcPr>
            <w:tcW w:w="1701" w:type="dxa"/>
          </w:tcPr>
          <w:p w14:paraId="5B7F3233" w14:textId="77777777" w:rsidR="0017467E" w:rsidRPr="00AF1EB8" w:rsidRDefault="0017467E" w:rsidP="007F16E7">
            <w:pPr>
              <w:pStyle w:val="ConsPlusNormal"/>
              <w:jc w:val="center"/>
            </w:pPr>
            <w:r w:rsidRPr="00AF1EB8">
              <w:t>4.2.8</w:t>
            </w:r>
          </w:p>
        </w:tc>
        <w:tc>
          <w:tcPr>
            <w:tcW w:w="7370" w:type="dxa"/>
          </w:tcPr>
          <w:p w14:paraId="39B5B7E1" w14:textId="77777777" w:rsidR="0017467E" w:rsidRPr="00AF1EB8" w:rsidRDefault="0017467E" w:rsidP="007F16E7">
            <w:pPr>
              <w:pStyle w:val="ConsPlusNormal"/>
              <w:jc w:val="both"/>
            </w:pPr>
            <w:r w:rsidRPr="00AF1EB8">
              <w:t>Омонимы</w:t>
            </w:r>
          </w:p>
        </w:tc>
      </w:tr>
      <w:tr w:rsidR="0017467E" w:rsidRPr="00AF1EB8" w14:paraId="3B2EBAD3" w14:textId="77777777" w:rsidTr="007F16E7">
        <w:tc>
          <w:tcPr>
            <w:tcW w:w="1701" w:type="dxa"/>
          </w:tcPr>
          <w:p w14:paraId="61D4C40B" w14:textId="77777777" w:rsidR="0017467E" w:rsidRPr="00AF1EB8" w:rsidRDefault="0017467E" w:rsidP="007F16E7">
            <w:pPr>
              <w:pStyle w:val="ConsPlusNormal"/>
              <w:jc w:val="center"/>
            </w:pPr>
            <w:r w:rsidRPr="00AF1EB8">
              <w:t>4.2.9</w:t>
            </w:r>
          </w:p>
        </w:tc>
        <w:tc>
          <w:tcPr>
            <w:tcW w:w="7370" w:type="dxa"/>
          </w:tcPr>
          <w:p w14:paraId="3A71CF69" w14:textId="77777777" w:rsidR="0017467E" w:rsidRPr="00AF1EB8" w:rsidRDefault="0017467E" w:rsidP="007F16E7">
            <w:pPr>
              <w:pStyle w:val="ConsPlusNormal"/>
              <w:jc w:val="both"/>
            </w:pPr>
            <w:r w:rsidRPr="00AF1EB8">
              <w:t>Паронимы</w:t>
            </w:r>
          </w:p>
        </w:tc>
      </w:tr>
      <w:tr w:rsidR="0017467E" w:rsidRPr="00AF1EB8" w14:paraId="1378D234" w14:textId="77777777" w:rsidTr="007F16E7">
        <w:tc>
          <w:tcPr>
            <w:tcW w:w="1701" w:type="dxa"/>
          </w:tcPr>
          <w:p w14:paraId="0AC1F5AA" w14:textId="77777777" w:rsidR="0017467E" w:rsidRPr="00AF1EB8" w:rsidRDefault="0017467E" w:rsidP="007F16E7">
            <w:pPr>
              <w:pStyle w:val="ConsPlusNormal"/>
              <w:jc w:val="center"/>
            </w:pPr>
            <w:r w:rsidRPr="00AF1EB8">
              <w:t>4.2.10</w:t>
            </w:r>
          </w:p>
        </w:tc>
        <w:tc>
          <w:tcPr>
            <w:tcW w:w="7370" w:type="dxa"/>
          </w:tcPr>
          <w:p w14:paraId="4DFA3966" w14:textId="77777777" w:rsidR="0017467E" w:rsidRPr="00AF1EB8" w:rsidRDefault="0017467E" w:rsidP="007F16E7">
            <w:pPr>
              <w:pStyle w:val="ConsPlusNormal"/>
              <w:jc w:val="both"/>
            </w:pPr>
            <w:r w:rsidRPr="00AF1EB8">
              <w:t>Лексический анализ слова</w:t>
            </w:r>
          </w:p>
        </w:tc>
      </w:tr>
      <w:tr w:rsidR="0017467E" w:rsidRPr="00AF1EB8" w14:paraId="534B8BA9" w14:textId="77777777" w:rsidTr="007F16E7">
        <w:tc>
          <w:tcPr>
            <w:tcW w:w="1701" w:type="dxa"/>
          </w:tcPr>
          <w:p w14:paraId="1D24C7B2" w14:textId="77777777" w:rsidR="0017467E" w:rsidRPr="00AF1EB8" w:rsidRDefault="0017467E" w:rsidP="007F16E7">
            <w:pPr>
              <w:pStyle w:val="ConsPlusNormal"/>
              <w:jc w:val="center"/>
            </w:pPr>
            <w:r w:rsidRPr="00AF1EB8">
              <w:t>4.3</w:t>
            </w:r>
          </w:p>
        </w:tc>
        <w:tc>
          <w:tcPr>
            <w:tcW w:w="7370" w:type="dxa"/>
          </w:tcPr>
          <w:p w14:paraId="270DB0FC" w14:textId="77777777" w:rsidR="0017467E" w:rsidRPr="00AF1EB8" w:rsidRDefault="0017467E" w:rsidP="007F16E7">
            <w:pPr>
              <w:pStyle w:val="ConsPlusNormal"/>
              <w:jc w:val="both"/>
            </w:pPr>
            <w:r w:rsidRPr="00AF1EB8">
              <w:t>Морфемика</w:t>
            </w:r>
          </w:p>
        </w:tc>
      </w:tr>
      <w:tr w:rsidR="0017467E" w:rsidRPr="00AF1EB8" w14:paraId="5DDA21DE" w14:textId="77777777" w:rsidTr="007F16E7">
        <w:tc>
          <w:tcPr>
            <w:tcW w:w="1701" w:type="dxa"/>
          </w:tcPr>
          <w:p w14:paraId="1439C39D" w14:textId="77777777" w:rsidR="0017467E" w:rsidRPr="00AF1EB8" w:rsidRDefault="0017467E" w:rsidP="007F16E7">
            <w:pPr>
              <w:pStyle w:val="ConsPlusNormal"/>
              <w:jc w:val="center"/>
            </w:pPr>
            <w:r w:rsidRPr="00AF1EB8">
              <w:t>4.3.1</w:t>
            </w:r>
          </w:p>
        </w:tc>
        <w:tc>
          <w:tcPr>
            <w:tcW w:w="7370" w:type="dxa"/>
          </w:tcPr>
          <w:p w14:paraId="0712231F" w14:textId="77777777" w:rsidR="0017467E" w:rsidRPr="00AF1EB8" w:rsidRDefault="0017467E" w:rsidP="007F16E7">
            <w:pPr>
              <w:pStyle w:val="ConsPlusNormal"/>
              <w:jc w:val="both"/>
            </w:pPr>
            <w:r w:rsidRPr="00AF1EB8">
              <w:t>Морфема как минимальная значимая единица языка</w:t>
            </w:r>
          </w:p>
        </w:tc>
      </w:tr>
      <w:tr w:rsidR="0017467E" w:rsidRPr="00AF1EB8" w14:paraId="7AA6035C" w14:textId="77777777" w:rsidTr="007F16E7">
        <w:tc>
          <w:tcPr>
            <w:tcW w:w="1701" w:type="dxa"/>
          </w:tcPr>
          <w:p w14:paraId="1452380A" w14:textId="77777777" w:rsidR="0017467E" w:rsidRPr="00AF1EB8" w:rsidRDefault="0017467E" w:rsidP="007F16E7">
            <w:pPr>
              <w:pStyle w:val="ConsPlusNormal"/>
              <w:jc w:val="center"/>
            </w:pPr>
            <w:r w:rsidRPr="00AF1EB8">
              <w:t>4.3.2</w:t>
            </w:r>
          </w:p>
        </w:tc>
        <w:tc>
          <w:tcPr>
            <w:tcW w:w="7370" w:type="dxa"/>
          </w:tcPr>
          <w:p w14:paraId="313C8ACF" w14:textId="77777777" w:rsidR="0017467E" w:rsidRPr="00AF1EB8" w:rsidRDefault="0017467E" w:rsidP="007F16E7">
            <w:pPr>
              <w:pStyle w:val="ConsPlusNormal"/>
              <w:jc w:val="both"/>
            </w:pPr>
            <w:r w:rsidRPr="00AF1EB8">
              <w:t>Основа слова</w:t>
            </w:r>
          </w:p>
        </w:tc>
      </w:tr>
      <w:tr w:rsidR="0017467E" w:rsidRPr="00AF1EB8" w14:paraId="25B9A6F4" w14:textId="77777777" w:rsidTr="007F16E7">
        <w:tc>
          <w:tcPr>
            <w:tcW w:w="1701" w:type="dxa"/>
          </w:tcPr>
          <w:p w14:paraId="4DDBCA4C" w14:textId="77777777" w:rsidR="0017467E" w:rsidRPr="00AF1EB8" w:rsidRDefault="0017467E" w:rsidP="007F16E7">
            <w:pPr>
              <w:pStyle w:val="ConsPlusNormal"/>
              <w:jc w:val="center"/>
            </w:pPr>
            <w:r w:rsidRPr="00AF1EB8">
              <w:t>4.3.3</w:t>
            </w:r>
          </w:p>
        </w:tc>
        <w:tc>
          <w:tcPr>
            <w:tcW w:w="7370" w:type="dxa"/>
          </w:tcPr>
          <w:p w14:paraId="03EC926A" w14:textId="77777777" w:rsidR="0017467E" w:rsidRPr="00AF1EB8" w:rsidRDefault="0017467E" w:rsidP="007F16E7">
            <w:pPr>
              <w:pStyle w:val="ConsPlusNormal"/>
              <w:jc w:val="both"/>
            </w:pPr>
            <w:r w:rsidRPr="00AF1EB8">
              <w:t>Виды морфем (корень, приставка, суффикс, окончание)</w:t>
            </w:r>
          </w:p>
        </w:tc>
      </w:tr>
      <w:tr w:rsidR="0017467E" w:rsidRPr="00AF1EB8" w14:paraId="77375E60" w14:textId="77777777" w:rsidTr="007F16E7">
        <w:tc>
          <w:tcPr>
            <w:tcW w:w="1701" w:type="dxa"/>
          </w:tcPr>
          <w:p w14:paraId="5E46AC31" w14:textId="77777777" w:rsidR="0017467E" w:rsidRPr="00AF1EB8" w:rsidRDefault="0017467E" w:rsidP="007F16E7">
            <w:pPr>
              <w:pStyle w:val="ConsPlusNormal"/>
              <w:jc w:val="center"/>
            </w:pPr>
            <w:r w:rsidRPr="00AF1EB8">
              <w:t>4.3.4</w:t>
            </w:r>
          </w:p>
        </w:tc>
        <w:tc>
          <w:tcPr>
            <w:tcW w:w="7370" w:type="dxa"/>
          </w:tcPr>
          <w:p w14:paraId="5848AD90" w14:textId="77777777" w:rsidR="0017467E" w:rsidRPr="00AF1EB8" w:rsidRDefault="0017467E" w:rsidP="007F16E7">
            <w:pPr>
              <w:pStyle w:val="ConsPlusNormal"/>
              <w:jc w:val="both"/>
            </w:pPr>
            <w:r w:rsidRPr="00AF1EB8">
              <w:t>Чередование звуков в морфемах (в том числе чередование гласных с нулем звука)</w:t>
            </w:r>
          </w:p>
        </w:tc>
      </w:tr>
      <w:tr w:rsidR="0017467E" w:rsidRPr="00AF1EB8" w14:paraId="51663638" w14:textId="77777777" w:rsidTr="007F16E7">
        <w:tc>
          <w:tcPr>
            <w:tcW w:w="1701" w:type="dxa"/>
          </w:tcPr>
          <w:p w14:paraId="222C8CC0" w14:textId="77777777" w:rsidR="0017467E" w:rsidRPr="00AF1EB8" w:rsidRDefault="0017467E" w:rsidP="007F16E7">
            <w:pPr>
              <w:pStyle w:val="ConsPlusNormal"/>
              <w:jc w:val="center"/>
            </w:pPr>
            <w:r w:rsidRPr="00AF1EB8">
              <w:t>4.3.5</w:t>
            </w:r>
          </w:p>
        </w:tc>
        <w:tc>
          <w:tcPr>
            <w:tcW w:w="7370" w:type="dxa"/>
          </w:tcPr>
          <w:p w14:paraId="22206F9A" w14:textId="77777777" w:rsidR="0017467E" w:rsidRPr="00AF1EB8" w:rsidRDefault="0017467E" w:rsidP="007F16E7">
            <w:pPr>
              <w:pStyle w:val="ConsPlusNormal"/>
              <w:jc w:val="both"/>
            </w:pPr>
            <w:r w:rsidRPr="00AF1EB8">
              <w:t>Морфемный анализ слов</w:t>
            </w:r>
          </w:p>
        </w:tc>
      </w:tr>
      <w:tr w:rsidR="0017467E" w:rsidRPr="00AF1EB8" w14:paraId="506C5AEF" w14:textId="77777777" w:rsidTr="007F16E7">
        <w:tc>
          <w:tcPr>
            <w:tcW w:w="1701" w:type="dxa"/>
          </w:tcPr>
          <w:p w14:paraId="593AE2ED" w14:textId="77777777" w:rsidR="0017467E" w:rsidRPr="00AF1EB8" w:rsidRDefault="0017467E" w:rsidP="007F16E7">
            <w:pPr>
              <w:pStyle w:val="ConsPlusNormal"/>
              <w:jc w:val="center"/>
            </w:pPr>
            <w:r w:rsidRPr="00AF1EB8">
              <w:t>4.4</w:t>
            </w:r>
          </w:p>
        </w:tc>
        <w:tc>
          <w:tcPr>
            <w:tcW w:w="7370" w:type="dxa"/>
          </w:tcPr>
          <w:p w14:paraId="43207D1B" w14:textId="77777777" w:rsidR="0017467E" w:rsidRPr="00AF1EB8" w:rsidRDefault="0017467E" w:rsidP="007F16E7">
            <w:pPr>
              <w:pStyle w:val="ConsPlusNormal"/>
              <w:jc w:val="both"/>
            </w:pPr>
            <w:r w:rsidRPr="00AF1EB8">
              <w:t>Морфология как раздел грамматики</w:t>
            </w:r>
          </w:p>
        </w:tc>
      </w:tr>
      <w:tr w:rsidR="0017467E" w:rsidRPr="00AF1EB8" w14:paraId="3D71D619" w14:textId="77777777" w:rsidTr="007F16E7">
        <w:tc>
          <w:tcPr>
            <w:tcW w:w="1701" w:type="dxa"/>
          </w:tcPr>
          <w:p w14:paraId="67E972C4" w14:textId="77777777" w:rsidR="0017467E" w:rsidRPr="00AF1EB8" w:rsidRDefault="0017467E" w:rsidP="007F16E7">
            <w:pPr>
              <w:pStyle w:val="ConsPlusNormal"/>
              <w:jc w:val="center"/>
            </w:pPr>
            <w:r w:rsidRPr="00AF1EB8">
              <w:t>4.4.1</w:t>
            </w:r>
          </w:p>
        </w:tc>
        <w:tc>
          <w:tcPr>
            <w:tcW w:w="7370" w:type="dxa"/>
          </w:tcPr>
          <w:p w14:paraId="01E4B148" w14:textId="77777777" w:rsidR="0017467E" w:rsidRPr="00AF1EB8" w:rsidRDefault="0017467E" w:rsidP="007F16E7">
            <w:pPr>
              <w:pStyle w:val="ConsPlusNormal"/>
              <w:jc w:val="both"/>
            </w:pPr>
            <w:r w:rsidRPr="00AF1EB8">
              <w:t>Части речи как лексико-грамматические разряды слов</w:t>
            </w:r>
          </w:p>
        </w:tc>
      </w:tr>
      <w:tr w:rsidR="0017467E" w:rsidRPr="00AF1EB8" w14:paraId="07492817" w14:textId="77777777" w:rsidTr="007F16E7">
        <w:tc>
          <w:tcPr>
            <w:tcW w:w="1701" w:type="dxa"/>
          </w:tcPr>
          <w:p w14:paraId="532F46BD" w14:textId="77777777" w:rsidR="0017467E" w:rsidRPr="00AF1EB8" w:rsidRDefault="0017467E" w:rsidP="007F16E7">
            <w:pPr>
              <w:pStyle w:val="ConsPlusNormal"/>
              <w:jc w:val="center"/>
            </w:pPr>
            <w:r w:rsidRPr="00AF1EB8">
              <w:t>4.4.2</w:t>
            </w:r>
          </w:p>
        </w:tc>
        <w:tc>
          <w:tcPr>
            <w:tcW w:w="7370" w:type="dxa"/>
          </w:tcPr>
          <w:p w14:paraId="57B9A058" w14:textId="77777777" w:rsidR="0017467E" w:rsidRPr="00AF1EB8" w:rsidRDefault="0017467E" w:rsidP="007F16E7">
            <w:pPr>
              <w:pStyle w:val="ConsPlusNormal"/>
              <w:jc w:val="both"/>
            </w:pPr>
            <w:r w:rsidRPr="00AF1EB8">
              <w:t>Система частей речи в русском языке. Самостоятельные и служебные части речи</w:t>
            </w:r>
          </w:p>
        </w:tc>
      </w:tr>
      <w:tr w:rsidR="0017467E" w:rsidRPr="00AF1EB8" w14:paraId="01068FFC" w14:textId="77777777" w:rsidTr="007F16E7">
        <w:tc>
          <w:tcPr>
            <w:tcW w:w="1701" w:type="dxa"/>
          </w:tcPr>
          <w:p w14:paraId="1C939ED9" w14:textId="77777777" w:rsidR="0017467E" w:rsidRPr="00AF1EB8" w:rsidRDefault="0017467E" w:rsidP="007F16E7">
            <w:pPr>
              <w:pStyle w:val="ConsPlusNormal"/>
              <w:jc w:val="center"/>
            </w:pPr>
            <w:r w:rsidRPr="00AF1EB8">
              <w:t>4.5</w:t>
            </w:r>
          </w:p>
        </w:tc>
        <w:tc>
          <w:tcPr>
            <w:tcW w:w="7370" w:type="dxa"/>
          </w:tcPr>
          <w:p w14:paraId="6641AFEA" w14:textId="77777777" w:rsidR="0017467E" w:rsidRPr="00AF1EB8" w:rsidRDefault="0017467E" w:rsidP="007F16E7">
            <w:pPr>
              <w:pStyle w:val="ConsPlusNormal"/>
              <w:jc w:val="both"/>
            </w:pPr>
            <w:r w:rsidRPr="00AF1EB8">
              <w:t>Морфология. Имя существительное</w:t>
            </w:r>
          </w:p>
        </w:tc>
      </w:tr>
      <w:tr w:rsidR="0017467E" w:rsidRPr="00AF1EB8" w14:paraId="719E1585" w14:textId="77777777" w:rsidTr="007F16E7">
        <w:tc>
          <w:tcPr>
            <w:tcW w:w="1701" w:type="dxa"/>
          </w:tcPr>
          <w:p w14:paraId="73CE6034" w14:textId="77777777" w:rsidR="0017467E" w:rsidRPr="00AF1EB8" w:rsidRDefault="0017467E" w:rsidP="007F16E7">
            <w:pPr>
              <w:pStyle w:val="ConsPlusNormal"/>
              <w:jc w:val="center"/>
            </w:pPr>
            <w:r w:rsidRPr="00AF1EB8">
              <w:t>4.5.1</w:t>
            </w:r>
          </w:p>
        </w:tc>
        <w:tc>
          <w:tcPr>
            <w:tcW w:w="7370" w:type="dxa"/>
          </w:tcPr>
          <w:p w14:paraId="4F4DAACB" w14:textId="77777777" w:rsidR="0017467E" w:rsidRPr="00AF1EB8" w:rsidRDefault="0017467E" w:rsidP="007F16E7">
            <w:pPr>
              <w:pStyle w:val="ConsPlusNormal"/>
              <w:jc w:val="both"/>
            </w:pPr>
            <w:r w:rsidRPr="00AF1EB8">
              <w:t>Имя существительное как часть речи</w:t>
            </w:r>
          </w:p>
        </w:tc>
      </w:tr>
      <w:tr w:rsidR="0017467E" w:rsidRPr="00AF1EB8" w14:paraId="3244D73F" w14:textId="77777777" w:rsidTr="007F16E7">
        <w:tc>
          <w:tcPr>
            <w:tcW w:w="1701" w:type="dxa"/>
          </w:tcPr>
          <w:p w14:paraId="58AC7F1C" w14:textId="77777777" w:rsidR="0017467E" w:rsidRPr="00AF1EB8" w:rsidRDefault="0017467E" w:rsidP="007F16E7">
            <w:pPr>
              <w:pStyle w:val="ConsPlusNormal"/>
              <w:jc w:val="center"/>
            </w:pPr>
            <w:r w:rsidRPr="00AF1EB8">
              <w:t>4.5.2</w:t>
            </w:r>
          </w:p>
        </w:tc>
        <w:tc>
          <w:tcPr>
            <w:tcW w:w="7370" w:type="dxa"/>
          </w:tcPr>
          <w:p w14:paraId="6C952F4F" w14:textId="77777777" w:rsidR="0017467E" w:rsidRPr="00AF1EB8" w:rsidRDefault="0017467E" w:rsidP="007F16E7">
            <w:pPr>
              <w:pStyle w:val="ConsPlusNormal"/>
              <w:jc w:val="both"/>
            </w:pPr>
            <w:r w:rsidRPr="00AF1EB8">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17467E" w:rsidRPr="00AF1EB8" w14:paraId="6CFA1667" w14:textId="77777777" w:rsidTr="007F16E7">
        <w:tc>
          <w:tcPr>
            <w:tcW w:w="1701" w:type="dxa"/>
          </w:tcPr>
          <w:p w14:paraId="160254F2" w14:textId="77777777" w:rsidR="0017467E" w:rsidRPr="00AF1EB8" w:rsidRDefault="0017467E" w:rsidP="007F16E7">
            <w:pPr>
              <w:pStyle w:val="ConsPlusNormal"/>
              <w:jc w:val="center"/>
            </w:pPr>
            <w:r w:rsidRPr="00AF1EB8">
              <w:t>4.5.3</w:t>
            </w:r>
          </w:p>
        </w:tc>
        <w:tc>
          <w:tcPr>
            <w:tcW w:w="7370" w:type="dxa"/>
          </w:tcPr>
          <w:p w14:paraId="72817F35" w14:textId="77777777" w:rsidR="0017467E" w:rsidRPr="00AF1EB8" w:rsidRDefault="0017467E" w:rsidP="007F16E7">
            <w:pPr>
              <w:pStyle w:val="ConsPlusNormal"/>
              <w:jc w:val="both"/>
            </w:pPr>
            <w:r w:rsidRPr="00AF1EB8">
              <w:t>Род, число, падеж имени существительного</w:t>
            </w:r>
          </w:p>
        </w:tc>
      </w:tr>
      <w:tr w:rsidR="0017467E" w:rsidRPr="00AF1EB8" w14:paraId="738378EA" w14:textId="77777777" w:rsidTr="007F16E7">
        <w:tc>
          <w:tcPr>
            <w:tcW w:w="1701" w:type="dxa"/>
          </w:tcPr>
          <w:p w14:paraId="513A5AE3" w14:textId="77777777" w:rsidR="0017467E" w:rsidRPr="00AF1EB8" w:rsidRDefault="0017467E" w:rsidP="007F16E7">
            <w:pPr>
              <w:pStyle w:val="ConsPlusNormal"/>
              <w:jc w:val="center"/>
            </w:pPr>
            <w:r w:rsidRPr="00AF1EB8">
              <w:t>4.5.4</w:t>
            </w:r>
          </w:p>
        </w:tc>
        <w:tc>
          <w:tcPr>
            <w:tcW w:w="7370" w:type="dxa"/>
          </w:tcPr>
          <w:p w14:paraId="46BD9ED7" w14:textId="77777777" w:rsidR="0017467E" w:rsidRPr="00AF1EB8" w:rsidRDefault="0017467E" w:rsidP="007F16E7">
            <w:pPr>
              <w:pStyle w:val="ConsPlusNormal"/>
              <w:jc w:val="both"/>
            </w:pPr>
            <w:r w:rsidRPr="00AF1EB8">
              <w:t>Имена существительные общего рода</w:t>
            </w:r>
          </w:p>
        </w:tc>
      </w:tr>
      <w:tr w:rsidR="0017467E" w:rsidRPr="00AF1EB8" w14:paraId="2CCC95D6" w14:textId="77777777" w:rsidTr="007F16E7">
        <w:tc>
          <w:tcPr>
            <w:tcW w:w="1701" w:type="dxa"/>
          </w:tcPr>
          <w:p w14:paraId="15C2AEE8" w14:textId="77777777" w:rsidR="0017467E" w:rsidRPr="00AF1EB8" w:rsidRDefault="0017467E" w:rsidP="007F16E7">
            <w:pPr>
              <w:pStyle w:val="ConsPlusNormal"/>
              <w:jc w:val="center"/>
            </w:pPr>
            <w:r w:rsidRPr="00AF1EB8">
              <w:t>4.5.5</w:t>
            </w:r>
          </w:p>
        </w:tc>
        <w:tc>
          <w:tcPr>
            <w:tcW w:w="7370" w:type="dxa"/>
          </w:tcPr>
          <w:p w14:paraId="68BCC488" w14:textId="77777777" w:rsidR="0017467E" w:rsidRPr="00AF1EB8" w:rsidRDefault="0017467E" w:rsidP="007F16E7">
            <w:pPr>
              <w:pStyle w:val="ConsPlusNormal"/>
              <w:jc w:val="both"/>
            </w:pPr>
            <w:r w:rsidRPr="00AF1EB8">
              <w:t>Имена существительные, имеющие форму только единственного или только множественного числа</w:t>
            </w:r>
          </w:p>
        </w:tc>
      </w:tr>
      <w:tr w:rsidR="0017467E" w:rsidRPr="00AF1EB8" w14:paraId="3486F842" w14:textId="77777777" w:rsidTr="007F16E7">
        <w:tc>
          <w:tcPr>
            <w:tcW w:w="1701" w:type="dxa"/>
          </w:tcPr>
          <w:p w14:paraId="3F9CF2F5" w14:textId="77777777" w:rsidR="0017467E" w:rsidRPr="00AF1EB8" w:rsidRDefault="0017467E" w:rsidP="007F16E7">
            <w:pPr>
              <w:pStyle w:val="ConsPlusNormal"/>
              <w:jc w:val="center"/>
            </w:pPr>
            <w:r w:rsidRPr="00AF1EB8">
              <w:t>4.5.6</w:t>
            </w:r>
          </w:p>
        </w:tc>
        <w:tc>
          <w:tcPr>
            <w:tcW w:w="7370" w:type="dxa"/>
          </w:tcPr>
          <w:p w14:paraId="03216E09" w14:textId="77777777" w:rsidR="0017467E" w:rsidRPr="00AF1EB8" w:rsidRDefault="0017467E" w:rsidP="007F16E7">
            <w:pPr>
              <w:pStyle w:val="ConsPlusNormal"/>
              <w:jc w:val="both"/>
            </w:pPr>
            <w:r w:rsidRPr="00AF1EB8">
              <w:t>Типы склонения имен существительных. Разносклоняемые имена существительные. Несклоняемые имена существительные</w:t>
            </w:r>
          </w:p>
        </w:tc>
      </w:tr>
      <w:tr w:rsidR="0017467E" w:rsidRPr="00AF1EB8" w14:paraId="44191D3E" w14:textId="77777777" w:rsidTr="007F16E7">
        <w:tc>
          <w:tcPr>
            <w:tcW w:w="1701" w:type="dxa"/>
          </w:tcPr>
          <w:p w14:paraId="38EEBD2B" w14:textId="77777777" w:rsidR="0017467E" w:rsidRPr="00AF1EB8" w:rsidRDefault="0017467E" w:rsidP="007F16E7">
            <w:pPr>
              <w:pStyle w:val="ConsPlusNormal"/>
              <w:jc w:val="center"/>
            </w:pPr>
            <w:r w:rsidRPr="00AF1EB8">
              <w:t>4.5.7</w:t>
            </w:r>
          </w:p>
        </w:tc>
        <w:tc>
          <w:tcPr>
            <w:tcW w:w="7370" w:type="dxa"/>
          </w:tcPr>
          <w:p w14:paraId="39DBE626" w14:textId="77777777" w:rsidR="0017467E" w:rsidRPr="00AF1EB8" w:rsidRDefault="0017467E" w:rsidP="007F16E7">
            <w:pPr>
              <w:pStyle w:val="ConsPlusNormal"/>
              <w:jc w:val="both"/>
            </w:pPr>
            <w:r w:rsidRPr="00AF1EB8">
              <w:t>Морфологический анализ имен существительных</w:t>
            </w:r>
          </w:p>
        </w:tc>
      </w:tr>
      <w:tr w:rsidR="0017467E" w:rsidRPr="00AF1EB8" w14:paraId="4401AD8E" w14:textId="77777777" w:rsidTr="007F16E7">
        <w:tc>
          <w:tcPr>
            <w:tcW w:w="1701" w:type="dxa"/>
          </w:tcPr>
          <w:p w14:paraId="12839A69" w14:textId="77777777" w:rsidR="0017467E" w:rsidRPr="00AF1EB8" w:rsidRDefault="0017467E" w:rsidP="007F16E7">
            <w:pPr>
              <w:pStyle w:val="ConsPlusNormal"/>
              <w:jc w:val="center"/>
            </w:pPr>
            <w:r w:rsidRPr="00AF1EB8">
              <w:t>4.6</w:t>
            </w:r>
          </w:p>
        </w:tc>
        <w:tc>
          <w:tcPr>
            <w:tcW w:w="7370" w:type="dxa"/>
          </w:tcPr>
          <w:p w14:paraId="5DC75B2D" w14:textId="77777777" w:rsidR="0017467E" w:rsidRPr="00AF1EB8" w:rsidRDefault="0017467E" w:rsidP="007F16E7">
            <w:pPr>
              <w:pStyle w:val="ConsPlusNormal"/>
              <w:jc w:val="both"/>
            </w:pPr>
            <w:r w:rsidRPr="00AF1EB8">
              <w:t>Морфология. Имя прилагательное</w:t>
            </w:r>
          </w:p>
        </w:tc>
      </w:tr>
      <w:tr w:rsidR="0017467E" w:rsidRPr="00AF1EB8" w14:paraId="19B9A0C7" w14:textId="77777777" w:rsidTr="007F16E7">
        <w:tc>
          <w:tcPr>
            <w:tcW w:w="1701" w:type="dxa"/>
          </w:tcPr>
          <w:p w14:paraId="0F6C031F" w14:textId="77777777" w:rsidR="0017467E" w:rsidRPr="00AF1EB8" w:rsidRDefault="0017467E" w:rsidP="007F16E7">
            <w:pPr>
              <w:pStyle w:val="ConsPlusNormal"/>
              <w:jc w:val="center"/>
            </w:pPr>
            <w:r w:rsidRPr="00AF1EB8">
              <w:t>4.6.1</w:t>
            </w:r>
          </w:p>
        </w:tc>
        <w:tc>
          <w:tcPr>
            <w:tcW w:w="7370" w:type="dxa"/>
          </w:tcPr>
          <w:p w14:paraId="3DC06A45" w14:textId="77777777" w:rsidR="0017467E" w:rsidRPr="00AF1EB8" w:rsidRDefault="0017467E" w:rsidP="007F16E7">
            <w:pPr>
              <w:pStyle w:val="ConsPlusNormal"/>
              <w:jc w:val="both"/>
            </w:pPr>
            <w:r w:rsidRPr="00AF1EB8">
              <w:t>Имя прилагательное как часть речи</w:t>
            </w:r>
          </w:p>
        </w:tc>
      </w:tr>
      <w:tr w:rsidR="0017467E" w:rsidRPr="00AF1EB8" w14:paraId="21A72911" w14:textId="77777777" w:rsidTr="007F16E7">
        <w:tc>
          <w:tcPr>
            <w:tcW w:w="1701" w:type="dxa"/>
          </w:tcPr>
          <w:p w14:paraId="01599F41" w14:textId="77777777" w:rsidR="0017467E" w:rsidRPr="00AF1EB8" w:rsidRDefault="0017467E" w:rsidP="007F16E7">
            <w:pPr>
              <w:pStyle w:val="ConsPlusNormal"/>
              <w:jc w:val="center"/>
            </w:pPr>
            <w:r w:rsidRPr="00AF1EB8">
              <w:t>4.6.2</w:t>
            </w:r>
          </w:p>
        </w:tc>
        <w:tc>
          <w:tcPr>
            <w:tcW w:w="7370" w:type="dxa"/>
          </w:tcPr>
          <w:p w14:paraId="663F337D" w14:textId="77777777" w:rsidR="0017467E" w:rsidRPr="00AF1EB8" w:rsidRDefault="0017467E" w:rsidP="007F16E7">
            <w:pPr>
              <w:pStyle w:val="ConsPlusNormal"/>
              <w:jc w:val="both"/>
            </w:pPr>
            <w:r w:rsidRPr="00AF1EB8">
              <w:t>Имена прилагательные полные и краткие</w:t>
            </w:r>
          </w:p>
        </w:tc>
      </w:tr>
      <w:tr w:rsidR="0017467E" w:rsidRPr="00AF1EB8" w14:paraId="7151A4CB" w14:textId="77777777" w:rsidTr="007F16E7">
        <w:tc>
          <w:tcPr>
            <w:tcW w:w="1701" w:type="dxa"/>
          </w:tcPr>
          <w:p w14:paraId="24DF2A46" w14:textId="77777777" w:rsidR="0017467E" w:rsidRPr="00AF1EB8" w:rsidRDefault="0017467E" w:rsidP="007F16E7">
            <w:pPr>
              <w:pStyle w:val="ConsPlusNormal"/>
              <w:jc w:val="center"/>
            </w:pPr>
            <w:r w:rsidRPr="00AF1EB8">
              <w:t>4.6.3</w:t>
            </w:r>
          </w:p>
        </w:tc>
        <w:tc>
          <w:tcPr>
            <w:tcW w:w="7370" w:type="dxa"/>
          </w:tcPr>
          <w:p w14:paraId="206582A5" w14:textId="77777777" w:rsidR="0017467E" w:rsidRPr="00AF1EB8" w:rsidRDefault="0017467E" w:rsidP="007F16E7">
            <w:pPr>
              <w:pStyle w:val="ConsPlusNormal"/>
              <w:jc w:val="both"/>
            </w:pPr>
            <w:r w:rsidRPr="00AF1EB8">
              <w:t>Склонение имен прилагательных</w:t>
            </w:r>
          </w:p>
        </w:tc>
      </w:tr>
      <w:tr w:rsidR="0017467E" w:rsidRPr="00AF1EB8" w14:paraId="65560176" w14:textId="77777777" w:rsidTr="007F16E7">
        <w:tc>
          <w:tcPr>
            <w:tcW w:w="1701" w:type="dxa"/>
          </w:tcPr>
          <w:p w14:paraId="642BEA11" w14:textId="77777777" w:rsidR="0017467E" w:rsidRPr="00AF1EB8" w:rsidRDefault="0017467E" w:rsidP="007F16E7">
            <w:pPr>
              <w:pStyle w:val="ConsPlusNormal"/>
              <w:jc w:val="center"/>
            </w:pPr>
            <w:r w:rsidRPr="00AF1EB8">
              <w:t>4.6.4</w:t>
            </w:r>
          </w:p>
        </w:tc>
        <w:tc>
          <w:tcPr>
            <w:tcW w:w="7370" w:type="dxa"/>
          </w:tcPr>
          <w:p w14:paraId="03BF84CB" w14:textId="77777777" w:rsidR="0017467E" w:rsidRPr="00AF1EB8" w:rsidRDefault="0017467E" w:rsidP="007F16E7">
            <w:pPr>
              <w:pStyle w:val="ConsPlusNormal"/>
              <w:jc w:val="both"/>
            </w:pPr>
            <w:r w:rsidRPr="00AF1EB8">
              <w:t>Морфологический анализ имен прилагательных</w:t>
            </w:r>
          </w:p>
        </w:tc>
      </w:tr>
      <w:tr w:rsidR="0017467E" w:rsidRPr="00AF1EB8" w14:paraId="0634E3A9" w14:textId="77777777" w:rsidTr="007F16E7">
        <w:tc>
          <w:tcPr>
            <w:tcW w:w="1701" w:type="dxa"/>
          </w:tcPr>
          <w:p w14:paraId="2F830208" w14:textId="77777777" w:rsidR="0017467E" w:rsidRPr="00AF1EB8" w:rsidRDefault="0017467E" w:rsidP="007F16E7">
            <w:pPr>
              <w:pStyle w:val="ConsPlusNormal"/>
              <w:jc w:val="center"/>
            </w:pPr>
            <w:r w:rsidRPr="00AF1EB8">
              <w:t>4.7</w:t>
            </w:r>
          </w:p>
        </w:tc>
        <w:tc>
          <w:tcPr>
            <w:tcW w:w="7370" w:type="dxa"/>
          </w:tcPr>
          <w:p w14:paraId="4FF1B18A" w14:textId="77777777" w:rsidR="0017467E" w:rsidRPr="00AF1EB8" w:rsidRDefault="0017467E" w:rsidP="007F16E7">
            <w:pPr>
              <w:pStyle w:val="ConsPlusNormal"/>
              <w:jc w:val="both"/>
            </w:pPr>
            <w:r w:rsidRPr="00AF1EB8">
              <w:t>Морфология. Глагол</w:t>
            </w:r>
          </w:p>
        </w:tc>
      </w:tr>
      <w:tr w:rsidR="0017467E" w:rsidRPr="00AF1EB8" w14:paraId="77405434" w14:textId="77777777" w:rsidTr="007F16E7">
        <w:tc>
          <w:tcPr>
            <w:tcW w:w="1701" w:type="dxa"/>
          </w:tcPr>
          <w:p w14:paraId="360E8CC8" w14:textId="77777777" w:rsidR="0017467E" w:rsidRPr="00AF1EB8" w:rsidRDefault="0017467E" w:rsidP="007F16E7">
            <w:pPr>
              <w:pStyle w:val="ConsPlusNormal"/>
              <w:jc w:val="center"/>
            </w:pPr>
            <w:r w:rsidRPr="00AF1EB8">
              <w:t>4.7.1</w:t>
            </w:r>
          </w:p>
        </w:tc>
        <w:tc>
          <w:tcPr>
            <w:tcW w:w="7370" w:type="dxa"/>
          </w:tcPr>
          <w:p w14:paraId="673BABF2" w14:textId="77777777" w:rsidR="0017467E" w:rsidRPr="00AF1EB8" w:rsidRDefault="0017467E" w:rsidP="007F16E7">
            <w:pPr>
              <w:pStyle w:val="ConsPlusNormal"/>
              <w:jc w:val="both"/>
            </w:pPr>
            <w:r w:rsidRPr="00AF1EB8">
              <w:t>Глагол как часть речи</w:t>
            </w:r>
          </w:p>
        </w:tc>
      </w:tr>
      <w:tr w:rsidR="0017467E" w:rsidRPr="00AF1EB8" w14:paraId="014922C9" w14:textId="77777777" w:rsidTr="007F16E7">
        <w:tc>
          <w:tcPr>
            <w:tcW w:w="1701" w:type="dxa"/>
          </w:tcPr>
          <w:p w14:paraId="79EB414E" w14:textId="77777777" w:rsidR="0017467E" w:rsidRPr="00AF1EB8" w:rsidRDefault="0017467E" w:rsidP="007F16E7">
            <w:pPr>
              <w:pStyle w:val="ConsPlusNormal"/>
              <w:jc w:val="center"/>
            </w:pPr>
            <w:r w:rsidRPr="00AF1EB8">
              <w:t>4.7.2</w:t>
            </w:r>
          </w:p>
        </w:tc>
        <w:tc>
          <w:tcPr>
            <w:tcW w:w="7370" w:type="dxa"/>
          </w:tcPr>
          <w:p w14:paraId="51353543" w14:textId="77777777" w:rsidR="0017467E" w:rsidRPr="00AF1EB8" w:rsidRDefault="0017467E" w:rsidP="007F16E7">
            <w:pPr>
              <w:pStyle w:val="ConsPlusNormal"/>
              <w:jc w:val="both"/>
            </w:pPr>
            <w:r w:rsidRPr="00AF1EB8">
              <w:t>Глаголы совершенного и несовершенного вида</w:t>
            </w:r>
          </w:p>
        </w:tc>
      </w:tr>
      <w:tr w:rsidR="0017467E" w:rsidRPr="00AF1EB8" w14:paraId="6506EA9F" w14:textId="77777777" w:rsidTr="007F16E7">
        <w:tc>
          <w:tcPr>
            <w:tcW w:w="1701" w:type="dxa"/>
          </w:tcPr>
          <w:p w14:paraId="6DC82B85" w14:textId="77777777" w:rsidR="0017467E" w:rsidRPr="00AF1EB8" w:rsidRDefault="0017467E" w:rsidP="007F16E7">
            <w:pPr>
              <w:pStyle w:val="ConsPlusNormal"/>
              <w:jc w:val="center"/>
            </w:pPr>
            <w:r w:rsidRPr="00AF1EB8">
              <w:t>4.7.3</w:t>
            </w:r>
          </w:p>
        </w:tc>
        <w:tc>
          <w:tcPr>
            <w:tcW w:w="7370" w:type="dxa"/>
          </w:tcPr>
          <w:p w14:paraId="333A777E" w14:textId="77777777" w:rsidR="0017467E" w:rsidRPr="00AF1EB8" w:rsidRDefault="0017467E" w:rsidP="007F16E7">
            <w:pPr>
              <w:pStyle w:val="ConsPlusNormal"/>
              <w:jc w:val="both"/>
            </w:pPr>
            <w:r w:rsidRPr="00AF1EB8">
              <w:t>Глаголы возвратные и невозвратные</w:t>
            </w:r>
          </w:p>
        </w:tc>
      </w:tr>
      <w:tr w:rsidR="0017467E" w:rsidRPr="00AF1EB8" w14:paraId="4FAF9439" w14:textId="77777777" w:rsidTr="007F16E7">
        <w:tc>
          <w:tcPr>
            <w:tcW w:w="1701" w:type="dxa"/>
          </w:tcPr>
          <w:p w14:paraId="5563CB66" w14:textId="77777777" w:rsidR="0017467E" w:rsidRPr="00AF1EB8" w:rsidRDefault="0017467E" w:rsidP="007F16E7">
            <w:pPr>
              <w:pStyle w:val="ConsPlusNormal"/>
              <w:jc w:val="center"/>
            </w:pPr>
            <w:r w:rsidRPr="00AF1EB8">
              <w:t>4.7.4</w:t>
            </w:r>
          </w:p>
        </w:tc>
        <w:tc>
          <w:tcPr>
            <w:tcW w:w="7370" w:type="dxa"/>
          </w:tcPr>
          <w:p w14:paraId="707EE8A2" w14:textId="77777777" w:rsidR="0017467E" w:rsidRPr="00AF1EB8" w:rsidRDefault="0017467E" w:rsidP="007F16E7">
            <w:pPr>
              <w:pStyle w:val="ConsPlusNormal"/>
              <w:jc w:val="both"/>
            </w:pPr>
            <w:r w:rsidRPr="00AF1EB8">
              <w:t>Инфинитив и его грамматические свойства. Основа инфинитива, основа настоящего (будущего простого) времени глагола</w:t>
            </w:r>
          </w:p>
        </w:tc>
      </w:tr>
      <w:tr w:rsidR="0017467E" w:rsidRPr="00AF1EB8" w14:paraId="007994DE" w14:textId="77777777" w:rsidTr="007F16E7">
        <w:tc>
          <w:tcPr>
            <w:tcW w:w="1701" w:type="dxa"/>
          </w:tcPr>
          <w:p w14:paraId="1DD634D6" w14:textId="77777777" w:rsidR="0017467E" w:rsidRPr="00AF1EB8" w:rsidRDefault="0017467E" w:rsidP="007F16E7">
            <w:pPr>
              <w:pStyle w:val="ConsPlusNormal"/>
              <w:jc w:val="center"/>
            </w:pPr>
            <w:r w:rsidRPr="00AF1EB8">
              <w:t>4.7.5</w:t>
            </w:r>
          </w:p>
        </w:tc>
        <w:tc>
          <w:tcPr>
            <w:tcW w:w="7370" w:type="dxa"/>
          </w:tcPr>
          <w:p w14:paraId="3DB5BF52" w14:textId="77777777" w:rsidR="0017467E" w:rsidRPr="00AF1EB8" w:rsidRDefault="0017467E" w:rsidP="007F16E7">
            <w:pPr>
              <w:pStyle w:val="ConsPlusNormal"/>
              <w:jc w:val="both"/>
            </w:pPr>
            <w:r w:rsidRPr="00AF1EB8">
              <w:t>Спряжение глагола</w:t>
            </w:r>
          </w:p>
        </w:tc>
      </w:tr>
      <w:tr w:rsidR="0017467E" w:rsidRPr="00AF1EB8" w14:paraId="3F1136BC" w14:textId="77777777" w:rsidTr="007F16E7">
        <w:tc>
          <w:tcPr>
            <w:tcW w:w="1701" w:type="dxa"/>
          </w:tcPr>
          <w:p w14:paraId="5350C796" w14:textId="77777777" w:rsidR="0017467E" w:rsidRPr="00AF1EB8" w:rsidRDefault="0017467E" w:rsidP="007F16E7">
            <w:pPr>
              <w:pStyle w:val="ConsPlusNormal"/>
              <w:jc w:val="center"/>
            </w:pPr>
            <w:r w:rsidRPr="00AF1EB8">
              <w:t>4.7.6</w:t>
            </w:r>
          </w:p>
        </w:tc>
        <w:tc>
          <w:tcPr>
            <w:tcW w:w="7370" w:type="dxa"/>
          </w:tcPr>
          <w:p w14:paraId="5D05B582" w14:textId="77777777" w:rsidR="0017467E" w:rsidRPr="00AF1EB8" w:rsidRDefault="0017467E" w:rsidP="007F16E7">
            <w:pPr>
              <w:pStyle w:val="ConsPlusNormal"/>
              <w:jc w:val="both"/>
            </w:pPr>
            <w:r w:rsidRPr="00AF1EB8">
              <w:t>Морфологический анализ глаголов</w:t>
            </w:r>
          </w:p>
        </w:tc>
      </w:tr>
      <w:tr w:rsidR="0017467E" w:rsidRPr="00AF1EB8" w14:paraId="04BB8A58" w14:textId="77777777" w:rsidTr="007F16E7">
        <w:tc>
          <w:tcPr>
            <w:tcW w:w="1701" w:type="dxa"/>
          </w:tcPr>
          <w:p w14:paraId="126DA377" w14:textId="77777777" w:rsidR="0017467E" w:rsidRPr="00AF1EB8" w:rsidRDefault="0017467E" w:rsidP="007F16E7">
            <w:pPr>
              <w:pStyle w:val="ConsPlusNormal"/>
              <w:jc w:val="center"/>
            </w:pPr>
            <w:r w:rsidRPr="00AF1EB8">
              <w:t>4.8</w:t>
            </w:r>
          </w:p>
        </w:tc>
        <w:tc>
          <w:tcPr>
            <w:tcW w:w="7370" w:type="dxa"/>
          </w:tcPr>
          <w:p w14:paraId="1324C58E" w14:textId="77777777" w:rsidR="0017467E" w:rsidRPr="00AF1EB8" w:rsidRDefault="0017467E" w:rsidP="007F16E7">
            <w:pPr>
              <w:pStyle w:val="ConsPlusNormal"/>
              <w:jc w:val="both"/>
            </w:pPr>
            <w:r w:rsidRPr="00AF1EB8">
              <w:t>Синтаксис. Словосочетание</w:t>
            </w:r>
          </w:p>
        </w:tc>
      </w:tr>
      <w:tr w:rsidR="0017467E" w:rsidRPr="00AF1EB8" w14:paraId="5898433F" w14:textId="77777777" w:rsidTr="007F16E7">
        <w:tc>
          <w:tcPr>
            <w:tcW w:w="1701" w:type="dxa"/>
          </w:tcPr>
          <w:p w14:paraId="29B6F676" w14:textId="77777777" w:rsidR="0017467E" w:rsidRPr="00AF1EB8" w:rsidRDefault="0017467E" w:rsidP="007F16E7">
            <w:pPr>
              <w:pStyle w:val="ConsPlusNormal"/>
              <w:jc w:val="center"/>
            </w:pPr>
            <w:r w:rsidRPr="00AF1EB8">
              <w:t>4.8.1</w:t>
            </w:r>
          </w:p>
        </w:tc>
        <w:tc>
          <w:tcPr>
            <w:tcW w:w="7370" w:type="dxa"/>
          </w:tcPr>
          <w:p w14:paraId="6B19D1F3" w14:textId="77777777" w:rsidR="0017467E" w:rsidRPr="00AF1EB8" w:rsidRDefault="0017467E" w:rsidP="007F16E7">
            <w:pPr>
              <w:pStyle w:val="ConsPlusNormal"/>
              <w:jc w:val="both"/>
            </w:pPr>
            <w:r w:rsidRPr="00AF1EB8">
              <w:t>Словосочетание и его признаки. Средства связи слов в словосочетании</w:t>
            </w:r>
          </w:p>
        </w:tc>
      </w:tr>
      <w:tr w:rsidR="0017467E" w:rsidRPr="00AF1EB8" w14:paraId="67A9DC25" w14:textId="77777777" w:rsidTr="007F16E7">
        <w:tc>
          <w:tcPr>
            <w:tcW w:w="1701" w:type="dxa"/>
          </w:tcPr>
          <w:p w14:paraId="6458BE59" w14:textId="77777777" w:rsidR="0017467E" w:rsidRPr="00AF1EB8" w:rsidRDefault="0017467E" w:rsidP="007F16E7">
            <w:pPr>
              <w:pStyle w:val="ConsPlusNormal"/>
              <w:jc w:val="center"/>
            </w:pPr>
            <w:r w:rsidRPr="00AF1EB8">
              <w:t>4.8.2</w:t>
            </w:r>
          </w:p>
        </w:tc>
        <w:tc>
          <w:tcPr>
            <w:tcW w:w="7370" w:type="dxa"/>
          </w:tcPr>
          <w:p w14:paraId="3B8B3CD7" w14:textId="77777777" w:rsidR="0017467E" w:rsidRPr="00AF1EB8" w:rsidRDefault="0017467E" w:rsidP="007F16E7">
            <w:pPr>
              <w:pStyle w:val="ConsPlusNormal"/>
              <w:jc w:val="both"/>
            </w:pPr>
            <w:r w:rsidRPr="00AF1EB8">
              <w:t>Виды словосочетаний по морфологическим свойствам главного слова: глагольные, именные, наречные</w:t>
            </w:r>
          </w:p>
        </w:tc>
      </w:tr>
      <w:tr w:rsidR="0017467E" w:rsidRPr="00AF1EB8" w14:paraId="09321C8A" w14:textId="77777777" w:rsidTr="007F16E7">
        <w:tc>
          <w:tcPr>
            <w:tcW w:w="1701" w:type="dxa"/>
          </w:tcPr>
          <w:p w14:paraId="7A6F61B0" w14:textId="77777777" w:rsidR="0017467E" w:rsidRPr="00AF1EB8" w:rsidRDefault="0017467E" w:rsidP="007F16E7">
            <w:pPr>
              <w:pStyle w:val="ConsPlusNormal"/>
              <w:jc w:val="center"/>
            </w:pPr>
            <w:r w:rsidRPr="00AF1EB8">
              <w:t>4.8.3</w:t>
            </w:r>
          </w:p>
        </w:tc>
        <w:tc>
          <w:tcPr>
            <w:tcW w:w="7370" w:type="dxa"/>
          </w:tcPr>
          <w:p w14:paraId="1E038C82" w14:textId="77777777" w:rsidR="0017467E" w:rsidRPr="00AF1EB8" w:rsidRDefault="0017467E" w:rsidP="007F16E7">
            <w:pPr>
              <w:pStyle w:val="ConsPlusNormal"/>
              <w:jc w:val="both"/>
            </w:pPr>
            <w:r w:rsidRPr="00AF1EB8">
              <w:t>Синтаксический анализ словосочетания</w:t>
            </w:r>
          </w:p>
        </w:tc>
      </w:tr>
      <w:tr w:rsidR="0017467E" w:rsidRPr="00AF1EB8" w14:paraId="6FD2A15F" w14:textId="77777777" w:rsidTr="007F16E7">
        <w:tc>
          <w:tcPr>
            <w:tcW w:w="1701" w:type="dxa"/>
          </w:tcPr>
          <w:p w14:paraId="627D8E48" w14:textId="77777777" w:rsidR="0017467E" w:rsidRPr="00AF1EB8" w:rsidRDefault="0017467E" w:rsidP="007F16E7">
            <w:pPr>
              <w:pStyle w:val="ConsPlusNormal"/>
              <w:jc w:val="center"/>
            </w:pPr>
            <w:r w:rsidRPr="00AF1EB8">
              <w:t>4.9</w:t>
            </w:r>
          </w:p>
        </w:tc>
        <w:tc>
          <w:tcPr>
            <w:tcW w:w="7370" w:type="dxa"/>
          </w:tcPr>
          <w:p w14:paraId="05C84A2F" w14:textId="77777777" w:rsidR="0017467E" w:rsidRPr="00AF1EB8" w:rsidRDefault="0017467E" w:rsidP="007F16E7">
            <w:pPr>
              <w:pStyle w:val="ConsPlusNormal"/>
              <w:jc w:val="both"/>
            </w:pPr>
            <w:r w:rsidRPr="00AF1EB8">
              <w:t>Синтаксис. Предложение</w:t>
            </w:r>
          </w:p>
        </w:tc>
      </w:tr>
      <w:tr w:rsidR="0017467E" w:rsidRPr="00AF1EB8" w14:paraId="2739D888" w14:textId="77777777" w:rsidTr="007F16E7">
        <w:tc>
          <w:tcPr>
            <w:tcW w:w="1701" w:type="dxa"/>
          </w:tcPr>
          <w:p w14:paraId="7E85B178" w14:textId="77777777" w:rsidR="0017467E" w:rsidRPr="00AF1EB8" w:rsidRDefault="0017467E" w:rsidP="007F16E7">
            <w:pPr>
              <w:pStyle w:val="ConsPlusNormal"/>
              <w:jc w:val="center"/>
            </w:pPr>
            <w:r w:rsidRPr="00AF1EB8">
              <w:t>4.9.1</w:t>
            </w:r>
          </w:p>
        </w:tc>
        <w:tc>
          <w:tcPr>
            <w:tcW w:w="7370" w:type="dxa"/>
          </w:tcPr>
          <w:p w14:paraId="69F64173" w14:textId="77777777" w:rsidR="0017467E" w:rsidRPr="00AF1EB8" w:rsidRDefault="0017467E" w:rsidP="007F16E7">
            <w:pPr>
              <w:pStyle w:val="ConsPlusNormal"/>
              <w:jc w:val="both"/>
            </w:pPr>
            <w:r w:rsidRPr="00AF1EB8">
              <w:t>Предложение и его признаки</w:t>
            </w:r>
          </w:p>
        </w:tc>
      </w:tr>
      <w:tr w:rsidR="0017467E" w:rsidRPr="00AF1EB8" w14:paraId="52E9AF5C" w14:textId="77777777" w:rsidTr="007F16E7">
        <w:tc>
          <w:tcPr>
            <w:tcW w:w="1701" w:type="dxa"/>
          </w:tcPr>
          <w:p w14:paraId="7134A7A1" w14:textId="77777777" w:rsidR="0017467E" w:rsidRPr="00AF1EB8" w:rsidRDefault="0017467E" w:rsidP="007F16E7">
            <w:pPr>
              <w:pStyle w:val="ConsPlusNormal"/>
              <w:jc w:val="center"/>
            </w:pPr>
            <w:r w:rsidRPr="00AF1EB8">
              <w:t>4.9.2</w:t>
            </w:r>
          </w:p>
        </w:tc>
        <w:tc>
          <w:tcPr>
            <w:tcW w:w="7370" w:type="dxa"/>
          </w:tcPr>
          <w:p w14:paraId="0C0FBD9C" w14:textId="77777777" w:rsidR="0017467E" w:rsidRPr="00AF1EB8" w:rsidRDefault="0017467E" w:rsidP="007F16E7">
            <w:pPr>
              <w:pStyle w:val="ConsPlusNormal"/>
              <w:jc w:val="both"/>
            </w:pPr>
            <w:r w:rsidRPr="00AF1EB8">
              <w:t>Виды предложений по цели высказывания (повествовательные, вопросительные, побудительные)</w:t>
            </w:r>
          </w:p>
        </w:tc>
      </w:tr>
      <w:tr w:rsidR="0017467E" w:rsidRPr="00AF1EB8" w14:paraId="5FFBF808" w14:textId="77777777" w:rsidTr="007F16E7">
        <w:tc>
          <w:tcPr>
            <w:tcW w:w="1701" w:type="dxa"/>
          </w:tcPr>
          <w:p w14:paraId="69F94445" w14:textId="77777777" w:rsidR="0017467E" w:rsidRPr="00AF1EB8" w:rsidRDefault="0017467E" w:rsidP="007F16E7">
            <w:pPr>
              <w:pStyle w:val="ConsPlusNormal"/>
              <w:jc w:val="center"/>
            </w:pPr>
            <w:r w:rsidRPr="00AF1EB8">
              <w:t>4.9.3</w:t>
            </w:r>
          </w:p>
        </w:tc>
        <w:tc>
          <w:tcPr>
            <w:tcW w:w="7370" w:type="dxa"/>
          </w:tcPr>
          <w:p w14:paraId="1ABD01D5" w14:textId="77777777" w:rsidR="0017467E" w:rsidRPr="00AF1EB8" w:rsidRDefault="0017467E" w:rsidP="007F16E7">
            <w:pPr>
              <w:pStyle w:val="ConsPlusNormal"/>
              <w:jc w:val="both"/>
            </w:pPr>
            <w:r w:rsidRPr="00AF1EB8">
              <w:t>Виды предложений по эмоциональной окраске (восклицательные, невосклицательные)</w:t>
            </w:r>
          </w:p>
        </w:tc>
      </w:tr>
      <w:tr w:rsidR="0017467E" w:rsidRPr="00AF1EB8" w14:paraId="44294489" w14:textId="77777777" w:rsidTr="007F16E7">
        <w:tc>
          <w:tcPr>
            <w:tcW w:w="1701" w:type="dxa"/>
          </w:tcPr>
          <w:p w14:paraId="606738D3" w14:textId="77777777" w:rsidR="0017467E" w:rsidRPr="00AF1EB8" w:rsidRDefault="0017467E" w:rsidP="007F16E7">
            <w:pPr>
              <w:pStyle w:val="ConsPlusNormal"/>
              <w:jc w:val="center"/>
            </w:pPr>
            <w:r w:rsidRPr="00AF1EB8">
              <w:t>4.9.4</w:t>
            </w:r>
          </w:p>
        </w:tc>
        <w:tc>
          <w:tcPr>
            <w:tcW w:w="7370" w:type="dxa"/>
          </w:tcPr>
          <w:p w14:paraId="72FBE265" w14:textId="77777777" w:rsidR="0017467E" w:rsidRPr="00AF1EB8" w:rsidRDefault="0017467E" w:rsidP="007F16E7">
            <w:pPr>
              <w:pStyle w:val="ConsPlusNormal"/>
              <w:jc w:val="both"/>
            </w:pPr>
            <w:r w:rsidRPr="00AF1EB8">
              <w:t>Предложения простые и сложные</w:t>
            </w:r>
          </w:p>
        </w:tc>
      </w:tr>
      <w:tr w:rsidR="0017467E" w:rsidRPr="00AF1EB8" w14:paraId="0DFBB2A6" w14:textId="77777777" w:rsidTr="007F16E7">
        <w:tc>
          <w:tcPr>
            <w:tcW w:w="1701" w:type="dxa"/>
          </w:tcPr>
          <w:p w14:paraId="7E3721BE" w14:textId="77777777" w:rsidR="0017467E" w:rsidRPr="00AF1EB8" w:rsidRDefault="0017467E" w:rsidP="007F16E7">
            <w:pPr>
              <w:pStyle w:val="ConsPlusNormal"/>
              <w:jc w:val="center"/>
            </w:pPr>
            <w:r w:rsidRPr="00AF1EB8">
              <w:t>4.9.5</w:t>
            </w:r>
          </w:p>
        </w:tc>
        <w:tc>
          <w:tcPr>
            <w:tcW w:w="7370" w:type="dxa"/>
          </w:tcPr>
          <w:p w14:paraId="24167E65" w14:textId="77777777" w:rsidR="0017467E" w:rsidRPr="00AF1EB8" w:rsidRDefault="0017467E" w:rsidP="007F16E7">
            <w:pPr>
              <w:pStyle w:val="ConsPlusNormal"/>
              <w:jc w:val="both"/>
            </w:pPr>
            <w:r w:rsidRPr="00AF1EB8">
              <w:t>Предложения распространенные и нераспространенные</w:t>
            </w:r>
          </w:p>
        </w:tc>
      </w:tr>
      <w:tr w:rsidR="0017467E" w:rsidRPr="00AF1EB8" w14:paraId="46F7DD45" w14:textId="77777777" w:rsidTr="007F16E7">
        <w:tc>
          <w:tcPr>
            <w:tcW w:w="1701" w:type="dxa"/>
          </w:tcPr>
          <w:p w14:paraId="0C014880" w14:textId="77777777" w:rsidR="0017467E" w:rsidRPr="00AF1EB8" w:rsidRDefault="0017467E" w:rsidP="007F16E7">
            <w:pPr>
              <w:pStyle w:val="ConsPlusNormal"/>
              <w:jc w:val="center"/>
            </w:pPr>
            <w:r w:rsidRPr="00AF1EB8">
              <w:t>4.9.6</w:t>
            </w:r>
          </w:p>
        </w:tc>
        <w:tc>
          <w:tcPr>
            <w:tcW w:w="7370" w:type="dxa"/>
          </w:tcPr>
          <w:p w14:paraId="284700D6" w14:textId="77777777" w:rsidR="0017467E" w:rsidRPr="00AF1EB8" w:rsidRDefault="0017467E" w:rsidP="007F16E7">
            <w:pPr>
              <w:pStyle w:val="ConsPlusNormal"/>
              <w:jc w:val="both"/>
            </w:pPr>
            <w:r w:rsidRPr="00AF1EB8">
              <w:t>Синтаксический анализ простого и простого осложненного предложений</w:t>
            </w:r>
          </w:p>
        </w:tc>
      </w:tr>
      <w:tr w:rsidR="0017467E" w:rsidRPr="00AF1EB8" w14:paraId="1AF066C9" w14:textId="77777777" w:rsidTr="007F16E7">
        <w:tc>
          <w:tcPr>
            <w:tcW w:w="1701" w:type="dxa"/>
          </w:tcPr>
          <w:p w14:paraId="2DF07D81" w14:textId="77777777" w:rsidR="0017467E" w:rsidRPr="00AF1EB8" w:rsidRDefault="0017467E" w:rsidP="007F16E7">
            <w:pPr>
              <w:pStyle w:val="ConsPlusNormal"/>
              <w:jc w:val="center"/>
            </w:pPr>
            <w:r w:rsidRPr="00AF1EB8">
              <w:t>4.10</w:t>
            </w:r>
          </w:p>
        </w:tc>
        <w:tc>
          <w:tcPr>
            <w:tcW w:w="7370" w:type="dxa"/>
          </w:tcPr>
          <w:p w14:paraId="7E0B84BE" w14:textId="77777777" w:rsidR="0017467E" w:rsidRPr="00AF1EB8" w:rsidRDefault="0017467E" w:rsidP="007F16E7">
            <w:pPr>
              <w:pStyle w:val="ConsPlusNormal"/>
              <w:jc w:val="both"/>
            </w:pPr>
            <w:r w:rsidRPr="00AF1EB8">
              <w:t>Синтаксис. Главные члены предложения</w:t>
            </w:r>
          </w:p>
        </w:tc>
      </w:tr>
      <w:tr w:rsidR="0017467E" w:rsidRPr="00AF1EB8" w14:paraId="43A62630" w14:textId="77777777" w:rsidTr="007F16E7">
        <w:tc>
          <w:tcPr>
            <w:tcW w:w="1701" w:type="dxa"/>
          </w:tcPr>
          <w:p w14:paraId="13A3E6F1" w14:textId="77777777" w:rsidR="0017467E" w:rsidRPr="00AF1EB8" w:rsidRDefault="0017467E" w:rsidP="007F16E7">
            <w:pPr>
              <w:pStyle w:val="ConsPlusNormal"/>
              <w:jc w:val="center"/>
            </w:pPr>
            <w:r w:rsidRPr="00AF1EB8">
              <w:t>4.10.1</w:t>
            </w:r>
          </w:p>
        </w:tc>
        <w:tc>
          <w:tcPr>
            <w:tcW w:w="7370" w:type="dxa"/>
          </w:tcPr>
          <w:p w14:paraId="11DF6EB1" w14:textId="77777777" w:rsidR="0017467E" w:rsidRPr="00AF1EB8" w:rsidRDefault="0017467E" w:rsidP="007F16E7">
            <w:pPr>
              <w:pStyle w:val="ConsPlusNormal"/>
              <w:jc w:val="both"/>
            </w:pPr>
            <w:r w:rsidRPr="00AF1EB8">
              <w:t>Главные члены предложения (грамматическая основа)</w:t>
            </w:r>
          </w:p>
        </w:tc>
      </w:tr>
      <w:tr w:rsidR="0017467E" w:rsidRPr="00AF1EB8" w14:paraId="0C9C8889" w14:textId="77777777" w:rsidTr="007F16E7">
        <w:tc>
          <w:tcPr>
            <w:tcW w:w="1701" w:type="dxa"/>
          </w:tcPr>
          <w:p w14:paraId="5813C784" w14:textId="77777777" w:rsidR="0017467E" w:rsidRPr="00AF1EB8" w:rsidRDefault="0017467E" w:rsidP="007F16E7">
            <w:pPr>
              <w:pStyle w:val="ConsPlusNormal"/>
              <w:jc w:val="center"/>
            </w:pPr>
            <w:r w:rsidRPr="00AF1EB8">
              <w:t>4.10.2</w:t>
            </w:r>
          </w:p>
        </w:tc>
        <w:tc>
          <w:tcPr>
            <w:tcW w:w="7370" w:type="dxa"/>
          </w:tcPr>
          <w:p w14:paraId="09DA091E" w14:textId="77777777" w:rsidR="0017467E" w:rsidRPr="00AF1EB8" w:rsidRDefault="0017467E" w:rsidP="007F16E7">
            <w:pPr>
              <w:pStyle w:val="ConsPlusNormal"/>
              <w:jc w:val="both"/>
            </w:pPr>
            <w:r w:rsidRPr="00AF1EB8">
              <w:t>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17467E" w:rsidRPr="00AF1EB8" w14:paraId="29E24F0F" w14:textId="77777777" w:rsidTr="007F16E7">
        <w:tc>
          <w:tcPr>
            <w:tcW w:w="1701" w:type="dxa"/>
          </w:tcPr>
          <w:p w14:paraId="6C2EB1EE" w14:textId="77777777" w:rsidR="0017467E" w:rsidRPr="00AF1EB8" w:rsidRDefault="0017467E" w:rsidP="007F16E7">
            <w:pPr>
              <w:pStyle w:val="ConsPlusNormal"/>
              <w:jc w:val="center"/>
            </w:pPr>
            <w:r w:rsidRPr="00AF1EB8">
              <w:t>4.10.3</w:t>
            </w:r>
          </w:p>
        </w:tc>
        <w:tc>
          <w:tcPr>
            <w:tcW w:w="7370" w:type="dxa"/>
          </w:tcPr>
          <w:p w14:paraId="566CE036" w14:textId="77777777" w:rsidR="0017467E" w:rsidRPr="00AF1EB8" w:rsidRDefault="0017467E" w:rsidP="007F16E7">
            <w:pPr>
              <w:pStyle w:val="ConsPlusNormal"/>
              <w:jc w:val="both"/>
            </w:pPr>
            <w:r w:rsidRPr="00AF1EB8">
              <w:t>Сказуемое и способы его выражения: глаголом, именем существительным, именем прилагательным</w:t>
            </w:r>
          </w:p>
        </w:tc>
      </w:tr>
      <w:tr w:rsidR="0017467E" w:rsidRPr="00AF1EB8" w14:paraId="2D213466" w14:textId="77777777" w:rsidTr="007F16E7">
        <w:tc>
          <w:tcPr>
            <w:tcW w:w="1701" w:type="dxa"/>
          </w:tcPr>
          <w:p w14:paraId="69FFCB50" w14:textId="77777777" w:rsidR="0017467E" w:rsidRPr="00AF1EB8" w:rsidRDefault="0017467E" w:rsidP="007F16E7">
            <w:pPr>
              <w:pStyle w:val="ConsPlusNormal"/>
              <w:jc w:val="center"/>
            </w:pPr>
            <w:r w:rsidRPr="00AF1EB8">
              <w:t>4.11</w:t>
            </w:r>
          </w:p>
        </w:tc>
        <w:tc>
          <w:tcPr>
            <w:tcW w:w="7370" w:type="dxa"/>
          </w:tcPr>
          <w:p w14:paraId="1527A63D" w14:textId="77777777" w:rsidR="0017467E" w:rsidRPr="00AF1EB8" w:rsidRDefault="0017467E" w:rsidP="007F16E7">
            <w:pPr>
              <w:pStyle w:val="ConsPlusNormal"/>
              <w:jc w:val="both"/>
            </w:pPr>
            <w:r w:rsidRPr="00AF1EB8">
              <w:t>Синтаксис. Второстепенные члены предложения</w:t>
            </w:r>
          </w:p>
        </w:tc>
      </w:tr>
      <w:tr w:rsidR="0017467E" w:rsidRPr="00AF1EB8" w14:paraId="504D07E1" w14:textId="77777777" w:rsidTr="007F16E7">
        <w:tc>
          <w:tcPr>
            <w:tcW w:w="1701" w:type="dxa"/>
          </w:tcPr>
          <w:p w14:paraId="6DE3F668" w14:textId="77777777" w:rsidR="0017467E" w:rsidRPr="00AF1EB8" w:rsidRDefault="0017467E" w:rsidP="007F16E7">
            <w:pPr>
              <w:pStyle w:val="ConsPlusNormal"/>
              <w:jc w:val="center"/>
            </w:pPr>
            <w:r w:rsidRPr="00AF1EB8">
              <w:t>4.11.1</w:t>
            </w:r>
          </w:p>
        </w:tc>
        <w:tc>
          <w:tcPr>
            <w:tcW w:w="7370" w:type="dxa"/>
          </w:tcPr>
          <w:p w14:paraId="5D70ED50" w14:textId="77777777" w:rsidR="0017467E" w:rsidRPr="00AF1EB8" w:rsidRDefault="0017467E" w:rsidP="007F16E7">
            <w:pPr>
              <w:pStyle w:val="ConsPlusNormal"/>
              <w:jc w:val="both"/>
            </w:pPr>
            <w:r w:rsidRPr="00AF1EB8">
              <w:t>Второстепенные члены предложения: определение, дополнение, обстоятельство</w:t>
            </w:r>
          </w:p>
        </w:tc>
      </w:tr>
      <w:tr w:rsidR="0017467E" w:rsidRPr="00AF1EB8" w14:paraId="31E3A400" w14:textId="77777777" w:rsidTr="007F16E7">
        <w:tc>
          <w:tcPr>
            <w:tcW w:w="1701" w:type="dxa"/>
          </w:tcPr>
          <w:p w14:paraId="36341935" w14:textId="77777777" w:rsidR="0017467E" w:rsidRPr="00AF1EB8" w:rsidRDefault="0017467E" w:rsidP="007F16E7">
            <w:pPr>
              <w:pStyle w:val="ConsPlusNormal"/>
              <w:jc w:val="center"/>
            </w:pPr>
            <w:r w:rsidRPr="00AF1EB8">
              <w:t>4.11.2</w:t>
            </w:r>
          </w:p>
        </w:tc>
        <w:tc>
          <w:tcPr>
            <w:tcW w:w="7370" w:type="dxa"/>
          </w:tcPr>
          <w:p w14:paraId="07B7D143" w14:textId="77777777" w:rsidR="0017467E" w:rsidRPr="00AF1EB8" w:rsidRDefault="0017467E" w:rsidP="007F16E7">
            <w:pPr>
              <w:pStyle w:val="ConsPlusNormal"/>
              <w:jc w:val="both"/>
            </w:pPr>
            <w:r w:rsidRPr="00AF1EB8">
              <w:t>Определение и типичные средства его выражения</w:t>
            </w:r>
          </w:p>
        </w:tc>
      </w:tr>
      <w:tr w:rsidR="0017467E" w:rsidRPr="00AF1EB8" w14:paraId="1735573C" w14:textId="77777777" w:rsidTr="007F16E7">
        <w:tc>
          <w:tcPr>
            <w:tcW w:w="1701" w:type="dxa"/>
          </w:tcPr>
          <w:p w14:paraId="0517515F" w14:textId="77777777" w:rsidR="0017467E" w:rsidRPr="00AF1EB8" w:rsidRDefault="0017467E" w:rsidP="007F16E7">
            <w:pPr>
              <w:pStyle w:val="ConsPlusNormal"/>
              <w:jc w:val="center"/>
            </w:pPr>
            <w:r w:rsidRPr="00AF1EB8">
              <w:t>4.11.3</w:t>
            </w:r>
          </w:p>
        </w:tc>
        <w:tc>
          <w:tcPr>
            <w:tcW w:w="7370" w:type="dxa"/>
          </w:tcPr>
          <w:p w14:paraId="6A9953EB" w14:textId="77777777" w:rsidR="0017467E" w:rsidRPr="00AF1EB8" w:rsidRDefault="0017467E" w:rsidP="007F16E7">
            <w:pPr>
              <w:pStyle w:val="ConsPlusNormal"/>
              <w:jc w:val="both"/>
            </w:pPr>
            <w:r w:rsidRPr="00AF1EB8">
              <w:t>Дополнение (прямое и косвенное) и типичные средства его выражения</w:t>
            </w:r>
          </w:p>
        </w:tc>
      </w:tr>
      <w:tr w:rsidR="0017467E" w:rsidRPr="00AF1EB8" w14:paraId="100D38AE" w14:textId="77777777" w:rsidTr="007F16E7">
        <w:tc>
          <w:tcPr>
            <w:tcW w:w="1701" w:type="dxa"/>
          </w:tcPr>
          <w:p w14:paraId="74604BBF" w14:textId="77777777" w:rsidR="0017467E" w:rsidRPr="00AF1EB8" w:rsidRDefault="0017467E" w:rsidP="007F16E7">
            <w:pPr>
              <w:pStyle w:val="ConsPlusNormal"/>
              <w:jc w:val="center"/>
            </w:pPr>
            <w:r w:rsidRPr="00AF1EB8">
              <w:t>4.11.4</w:t>
            </w:r>
          </w:p>
        </w:tc>
        <w:tc>
          <w:tcPr>
            <w:tcW w:w="7370" w:type="dxa"/>
          </w:tcPr>
          <w:p w14:paraId="2D46CC02" w14:textId="77777777" w:rsidR="0017467E" w:rsidRPr="00AF1EB8" w:rsidRDefault="0017467E" w:rsidP="007F16E7">
            <w:pPr>
              <w:pStyle w:val="ConsPlusNormal"/>
              <w:jc w:val="both"/>
            </w:pPr>
            <w:r w:rsidRPr="00AF1EB8">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17467E" w:rsidRPr="00AF1EB8" w14:paraId="789A75AA" w14:textId="77777777" w:rsidTr="007F16E7">
        <w:tc>
          <w:tcPr>
            <w:tcW w:w="1701" w:type="dxa"/>
          </w:tcPr>
          <w:p w14:paraId="6644176B" w14:textId="77777777" w:rsidR="0017467E" w:rsidRPr="00AF1EB8" w:rsidRDefault="0017467E" w:rsidP="007F16E7">
            <w:pPr>
              <w:pStyle w:val="ConsPlusNormal"/>
              <w:jc w:val="center"/>
            </w:pPr>
            <w:r w:rsidRPr="00AF1EB8">
              <w:t>4.12</w:t>
            </w:r>
          </w:p>
        </w:tc>
        <w:tc>
          <w:tcPr>
            <w:tcW w:w="7370" w:type="dxa"/>
          </w:tcPr>
          <w:p w14:paraId="5D434427" w14:textId="77777777" w:rsidR="0017467E" w:rsidRPr="00AF1EB8" w:rsidRDefault="0017467E" w:rsidP="007F16E7">
            <w:pPr>
              <w:pStyle w:val="ConsPlusNormal"/>
              <w:jc w:val="both"/>
            </w:pPr>
            <w:r w:rsidRPr="00AF1EB8">
              <w:t>Синтаксис. Простое осложненное предложение</w:t>
            </w:r>
          </w:p>
        </w:tc>
      </w:tr>
      <w:tr w:rsidR="0017467E" w:rsidRPr="00AF1EB8" w14:paraId="2DD923E4" w14:textId="77777777" w:rsidTr="007F16E7">
        <w:tc>
          <w:tcPr>
            <w:tcW w:w="1701" w:type="dxa"/>
          </w:tcPr>
          <w:p w14:paraId="58A0F15E" w14:textId="77777777" w:rsidR="0017467E" w:rsidRPr="00AF1EB8" w:rsidRDefault="0017467E" w:rsidP="007F16E7">
            <w:pPr>
              <w:pStyle w:val="ConsPlusNormal"/>
              <w:jc w:val="center"/>
            </w:pPr>
            <w:r w:rsidRPr="00AF1EB8">
              <w:t>4.12.1</w:t>
            </w:r>
          </w:p>
        </w:tc>
        <w:tc>
          <w:tcPr>
            <w:tcW w:w="7370" w:type="dxa"/>
          </w:tcPr>
          <w:p w14:paraId="315891AB" w14:textId="77777777" w:rsidR="0017467E" w:rsidRPr="00AF1EB8" w:rsidRDefault="0017467E" w:rsidP="007F16E7">
            <w:pPr>
              <w:pStyle w:val="ConsPlusNormal"/>
              <w:jc w:val="both"/>
            </w:pPr>
            <w:r w:rsidRPr="00AF1EB8">
              <w:t>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w:t>
            </w:r>
          </w:p>
        </w:tc>
      </w:tr>
      <w:tr w:rsidR="0017467E" w:rsidRPr="00AF1EB8" w14:paraId="7F645616" w14:textId="77777777" w:rsidTr="007F16E7">
        <w:tc>
          <w:tcPr>
            <w:tcW w:w="1701" w:type="dxa"/>
          </w:tcPr>
          <w:p w14:paraId="7E42A257" w14:textId="77777777" w:rsidR="0017467E" w:rsidRPr="00AF1EB8" w:rsidRDefault="0017467E" w:rsidP="007F16E7">
            <w:pPr>
              <w:pStyle w:val="ConsPlusNormal"/>
              <w:jc w:val="center"/>
            </w:pPr>
            <w:r w:rsidRPr="00AF1EB8">
              <w:t>4.12.2</w:t>
            </w:r>
          </w:p>
        </w:tc>
        <w:tc>
          <w:tcPr>
            <w:tcW w:w="7370" w:type="dxa"/>
          </w:tcPr>
          <w:p w14:paraId="5D5ACC81" w14:textId="77777777" w:rsidR="0017467E" w:rsidRPr="00AF1EB8" w:rsidRDefault="0017467E" w:rsidP="007F16E7">
            <w:pPr>
              <w:pStyle w:val="ConsPlusNormal"/>
              <w:jc w:val="both"/>
            </w:pPr>
            <w:r w:rsidRPr="00AF1EB8">
              <w:t>Предложения с обобщающими словами при однородных членах</w:t>
            </w:r>
          </w:p>
        </w:tc>
      </w:tr>
      <w:tr w:rsidR="0017467E" w:rsidRPr="00AF1EB8" w14:paraId="2530AFAE" w14:textId="77777777" w:rsidTr="007F16E7">
        <w:tc>
          <w:tcPr>
            <w:tcW w:w="1701" w:type="dxa"/>
          </w:tcPr>
          <w:p w14:paraId="47479968" w14:textId="77777777" w:rsidR="0017467E" w:rsidRPr="00AF1EB8" w:rsidRDefault="0017467E" w:rsidP="007F16E7">
            <w:pPr>
              <w:pStyle w:val="ConsPlusNormal"/>
              <w:jc w:val="center"/>
            </w:pPr>
            <w:r w:rsidRPr="00AF1EB8">
              <w:t>4.12.3</w:t>
            </w:r>
          </w:p>
        </w:tc>
        <w:tc>
          <w:tcPr>
            <w:tcW w:w="7370" w:type="dxa"/>
          </w:tcPr>
          <w:p w14:paraId="20D4F7BC" w14:textId="77777777" w:rsidR="0017467E" w:rsidRPr="00AF1EB8" w:rsidRDefault="0017467E" w:rsidP="007F16E7">
            <w:pPr>
              <w:pStyle w:val="ConsPlusNormal"/>
              <w:jc w:val="both"/>
            </w:pPr>
            <w:r w:rsidRPr="00AF1EB8">
              <w:t>Предложения с обращением, особенности интонации. Обращение и средства его выражения</w:t>
            </w:r>
          </w:p>
        </w:tc>
      </w:tr>
      <w:tr w:rsidR="0017467E" w:rsidRPr="00AF1EB8" w14:paraId="7A685A09" w14:textId="77777777" w:rsidTr="007F16E7">
        <w:tc>
          <w:tcPr>
            <w:tcW w:w="1701" w:type="dxa"/>
          </w:tcPr>
          <w:p w14:paraId="57D06B85" w14:textId="77777777" w:rsidR="0017467E" w:rsidRPr="00AF1EB8" w:rsidRDefault="0017467E" w:rsidP="007F16E7">
            <w:pPr>
              <w:pStyle w:val="ConsPlusNormal"/>
              <w:jc w:val="center"/>
            </w:pPr>
            <w:r w:rsidRPr="00AF1EB8">
              <w:t>4.13</w:t>
            </w:r>
          </w:p>
        </w:tc>
        <w:tc>
          <w:tcPr>
            <w:tcW w:w="7370" w:type="dxa"/>
          </w:tcPr>
          <w:p w14:paraId="71B9A7D4" w14:textId="77777777" w:rsidR="0017467E" w:rsidRPr="00AF1EB8" w:rsidRDefault="0017467E" w:rsidP="007F16E7">
            <w:pPr>
              <w:pStyle w:val="ConsPlusNormal"/>
              <w:jc w:val="both"/>
            </w:pPr>
            <w:r w:rsidRPr="00AF1EB8">
              <w:t>Синтаксис. Сложное предложение</w:t>
            </w:r>
          </w:p>
        </w:tc>
      </w:tr>
      <w:tr w:rsidR="0017467E" w:rsidRPr="00AF1EB8" w14:paraId="0E17BA71" w14:textId="77777777" w:rsidTr="007F16E7">
        <w:tc>
          <w:tcPr>
            <w:tcW w:w="1701" w:type="dxa"/>
          </w:tcPr>
          <w:p w14:paraId="10530C60" w14:textId="77777777" w:rsidR="0017467E" w:rsidRPr="00AF1EB8" w:rsidRDefault="0017467E" w:rsidP="007F16E7">
            <w:pPr>
              <w:pStyle w:val="ConsPlusNormal"/>
              <w:jc w:val="center"/>
            </w:pPr>
            <w:r w:rsidRPr="00AF1EB8">
              <w:t>4.13.1</w:t>
            </w:r>
          </w:p>
        </w:tc>
        <w:tc>
          <w:tcPr>
            <w:tcW w:w="7370" w:type="dxa"/>
          </w:tcPr>
          <w:p w14:paraId="5D0E7127" w14:textId="77777777" w:rsidR="0017467E" w:rsidRPr="00AF1EB8" w:rsidRDefault="0017467E" w:rsidP="007F16E7">
            <w:pPr>
              <w:pStyle w:val="ConsPlusNormal"/>
              <w:jc w:val="both"/>
            </w:pPr>
            <w:r w:rsidRPr="00AF1EB8">
              <w:t>Сложные предложения с бессоюзной и союзной связью</w:t>
            </w:r>
          </w:p>
        </w:tc>
      </w:tr>
      <w:tr w:rsidR="0017467E" w:rsidRPr="00AF1EB8" w14:paraId="67546A45" w14:textId="77777777" w:rsidTr="007F16E7">
        <w:tc>
          <w:tcPr>
            <w:tcW w:w="1701" w:type="dxa"/>
          </w:tcPr>
          <w:p w14:paraId="3F58294A" w14:textId="77777777" w:rsidR="0017467E" w:rsidRPr="00AF1EB8" w:rsidRDefault="0017467E" w:rsidP="007F16E7">
            <w:pPr>
              <w:pStyle w:val="ConsPlusNormal"/>
              <w:jc w:val="center"/>
            </w:pPr>
            <w:r w:rsidRPr="00AF1EB8">
              <w:t>4.13.2</w:t>
            </w:r>
          </w:p>
        </w:tc>
        <w:tc>
          <w:tcPr>
            <w:tcW w:w="7370" w:type="dxa"/>
          </w:tcPr>
          <w:p w14:paraId="3434C41D" w14:textId="77777777" w:rsidR="0017467E" w:rsidRPr="00AF1EB8" w:rsidRDefault="0017467E" w:rsidP="007F16E7">
            <w:pPr>
              <w:pStyle w:val="ConsPlusNormal"/>
              <w:jc w:val="both"/>
            </w:pPr>
            <w:r w:rsidRPr="00AF1EB8">
              <w:t>Предложения сложносочиненные и сложноподчиненные (общее представление, практическое усвоение)</w:t>
            </w:r>
          </w:p>
        </w:tc>
      </w:tr>
      <w:tr w:rsidR="0017467E" w:rsidRPr="00AF1EB8" w14:paraId="576E8605" w14:textId="77777777" w:rsidTr="007F16E7">
        <w:tc>
          <w:tcPr>
            <w:tcW w:w="1701" w:type="dxa"/>
          </w:tcPr>
          <w:p w14:paraId="2C7DBBD3" w14:textId="77777777" w:rsidR="0017467E" w:rsidRPr="00AF1EB8" w:rsidRDefault="0017467E" w:rsidP="007F16E7">
            <w:pPr>
              <w:pStyle w:val="ConsPlusNormal"/>
              <w:jc w:val="center"/>
            </w:pPr>
            <w:r w:rsidRPr="00AF1EB8">
              <w:t>4.14</w:t>
            </w:r>
          </w:p>
        </w:tc>
        <w:tc>
          <w:tcPr>
            <w:tcW w:w="7370" w:type="dxa"/>
          </w:tcPr>
          <w:p w14:paraId="6E9B5090" w14:textId="77777777" w:rsidR="0017467E" w:rsidRPr="00AF1EB8" w:rsidRDefault="0017467E" w:rsidP="007F16E7">
            <w:pPr>
              <w:pStyle w:val="ConsPlusNormal"/>
              <w:jc w:val="both"/>
            </w:pPr>
            <w:r w:rsidRPr="00AF1EB8">
              <w:t>Синтаксис. Прямая речь. Цитирование. Диалог</w:t>
            </w:r>
          </w:p>
        </w:tc>
      </w:tr>
      <w:tr w:rsidR="0017467E" w:rsidRPr="00AF1EB8" w14:paraId="06560FA8" w14:textId="77777777" w:rsidTr="007F16E7">
        <w:tc>
          <w:tcPr>
            <w:tcW w:w="1701" w:type="dxa"/>
          </w:tcPr>
          <w:p w14:paraId="46184243" w14:textId="77777777" w:rsidR="0017467E" w:rsidRPr="00AF1EB8" w:rsidRDefault="0017467E" w:rsidP="007F16E7">
            <w:pPr>
              <w:pStyle w:val="ConsPlusNormal"/>
              <w:jc w:val="center"/>
            </w:pPr>
            <w:r w:rsidRPr="00AF1EB8">
              <w:t>4.14.1</w:t>
            </w:r>
          </w:p>
        </w:tc>
        <w:tc>
          <w:tcPr>
            <w:tcW w:w="7370" w:type="dxa"/>
          </w:tcPr>
          <w:p w14:paraId="2BB2D304" w14:textId="77777777" w:rsidR="0017467E" w:rsidRPr="00AF1EB8" w:rsidRDefault="0017467E" w:rsidP="007F16E7">
            <w:pPr>
              <w:pStyle w:val="ConsPlusNormal"/>
              <w:jc w:val="both"/>
            </w:pPr>
            <w:r w:rsidRPr="00AF1EB8">
              <w:t>Предложения с прямой речью</w:t>
            </w:r>
          </w:p>
        </w:tc>
      </w:tr>
      <w:tr w:rsidR="0017467E" w:rsidRPr="00AF1EB8" w14:paraId="15E2DA46" w14:textId="77777777" w:rsidTr="007F16E7">
        <w:tc>
          <w:tcPr>
            <w:tcW w:w="1701" w:type="dxa"/>
          </w:tcPr>
          <w:p w14:paraId="2EA35349" w14:textId="77777777" w:rsidR="0017467E" w:rsidRPr="00AF1EB8" w:rsidRDefault="0017467E" w:rsidP="007F16E7">
            <w:pPr>
              <w:pStyle w:val="ConsPlusNormal"/>
              <w:jc w:val="center"/>
            </w:pPr>
            <w:r w:rsidRPr="00AF1EB8">
              <w:t>4.14.2</w:t>
            </w:r>
          </w:p>
        </w:tc>
        <w:tc>
          <w:tcPr>
            <w:tcW w:w="7370" w:type="dxa"/>
          </w:tcPr>
          <w:p w14:paraId="4ABED449" w14:textId="77777777" w:rsidR="0017467E" w:rsidRPr="00AF1EB8" w:rsidRDefault="0017467E" w:rsidP="007F16E7">
            <w:pPr>
              <w:pStyle w:val="ConsPlusNormal"/>
              <w:jc w:val="both"/>
            </w:pPr>
            <w:r w:rsidRPr="00AF1EB8">
              <w:t>Диалог</w:t>
            </w:r>
          </w:p>
        </w:tc>
      </w:tr>
      <w:tr w:rsidR="0017467E" w:rsidRPr="00AF1EB8" w14:paraId="670CF3A3" w14:textId="77777777" w:rsidTr="007F16E7">
        <w:tc>
          <w:tcPr>
            <w:tcW w:w="1701" w:type="dxa"/>
          </w:tcPr>
          <w:p w14:paraId="3ADC7C88" w14:textId="77777777" w:rsidR="0017467E" w:rsidRPr="00AF1EB8" w:rsidRDefault="0017467E" w:rsidP="007F16E7">
            <w:pPr>
              <w:pStyle w:val="ConsPlusNormal"/>
              <w:jc w:val="center"/>
            </w:pPr>
            <w:r w:rsidRPr="00AF1EB8">
              <w:t>5</w:t>
            </w:r>
          </w:p>
        </w:tc>
        <w:tc>
          <w:tcPr>
            <w:tcW w:w="7370" w:type="dxa"/>
          </w:tcPr>
          <w:p w14:paraId="37A243B9" w14:textId="77777777" w:rsidR="0017467E" w:rsidRPr="00AF1EB8" w:rsidRDefault="0017467E" w:rsidP="007F16E7">
            <w:pPr>
              <w:pStyle w:val="ConsPlusNormal"/>
              <w:jc w:val="both"/>
            </w:pPr>
            <w:r w:rsidRPr="00AF1EB8">
              <w:t>Культура речи</w:t>
            </w:r>
          </w:p>
        </w:tc>
      </w:tr>
      <w:tr w:rsidR="0017467E" w:rsidRPr="00AF1EB8" w14:paraId="0E5347DE" w14:textId="77777777" w:rsidTr="007F16E7">
        <w:tc>
          <w:tcPr>
            <w:tcW w:w="1701" w:type="dxa"/>
          </w:tcPr>
          <w:p w14:paraId="76EB8F79" w14:textId="77777777" w:rsidR="0017467E" w:rsidRPr="00AF1EB8" w:rsidRDefault="0017467E" w:rsidP="007F16E7">
            <w:pPr>
              <w:pStyle w:val="ConsPlusNormal"/>
              <w:jc w:val="center"/>
            </w:pPr>
            <w:r w:rsidRPr="00AF1EB8">
              <w:t>5.1</w:t>
            </w:r>
          </w:p>
        </w:tc>
        <w:tc>
          <w:tcPr>
            <w:tcW w:w="7370" w:type="dxa"/>
          </w:tcPr>
          <w:p w14:paraId="45EC1E4D" w14:textId="77777777" w:rsidR="0017467E" w:rsidRPr="00AF1EB8" w:rsidRDefault="0017467E" w:rsidP="007F16E7">
            <w:pPr>
              <w:pStyle w:val="ConsPlusNormal"/>
              <w:jc w:val="both"/>
            </w:pPr>
            <w:r w:rsidRPr="00AF1EB8">
              <w:t>Свойства русского ударения</w:t>
            </w:r>
          </w:p>
        </w:tc>
      </w:tr>
      <w:tr w:rsidR="0017467E" w:rsidRPr="00AF1EB8" w14:paraId="70280763" w14:textId="77777777" w:rsidTr="007F16E7">
        <w:tc>
          <w:tcPr>
            <w:tcW w:w="1701" w:type="dxa"/>
          </w:tcPr>
          <w:p w14:paraId="2BF8C599" w14:textId="77777777" w:rsidR="0017467E" w:rsidRPr="00AF1EB8" w:rsidRDefault="0017467E" w:rsidP="007F16E7">
            <w:pPr>
              <w:pStyle w:val="ConsPlusNormal"/>
              <w:jc w:val="center"/>
            </w:pPr>
            <w:r w:rsidRPr="00AF1EB8">
              <w:t>5.2</w:t>
            </w:r>
          </w:p>
        </w:tc>
        <w:tc>
          <w:tcPr>
            <w:tcW w:w="7370" w:type="dxa"/>
          </w:tcPr>
          <w:p w14:paraId="01C15009" w14:textId="77777777" w:rsidR="0017467E" w:rsidRPr="00AF1EB8" w:rsidRDefault="0017467E" w:rsidP="007F16E7">
            <w:pPr>
              <w:pStyle w:val="ConsPlusNormal"/>
              <w:jc w:val="both"/>
            </w:pPr>
            <w:r w:rsidRPr="00AF1EB8">
              <w:t>Нормы произношения и нормы постановки ударения имен существительных (в рамках изученного)</w:t>
            </w:r>
          </w:p>
        </w:tc>
      </w:tr>
      <w:tr w:rsidR="0017467E" w:rsidRPr="00AF1EB8" w14:paraId="5A5531D6" w14:textId="77777777" w:rsidTr="007F16E7">
        <w:tc>
          <w:tcPr>
            <w:tcW w:w="1701" w:type="dxa"/>
          </w:tcPr>
          <w:p w14:paraId="4AB061EB" w14:textId="77777777" w:rsidR="0017467E" w:rsidRPr="00AF1EB8" w:rsidRDefault="0017467E" w:rsidP="007F16E7">
            <w:pPr>
              <w:pStyle w:val="ConsPlusNormal"/>
              <w:jc w:val="center"/>
            </w:pPr>
            <w:r w:rsidRPr="00AF1EB8">
              <w:t>5.3</w:t>
            </w:r>
          </w:p>
        </w:tc>
        <w:tc>
          <w:tcPr>
            <w:tcW w:w="7370" w:type="dxa"/>
          </w:tcPr>
          <w:p w14:paraId="6BA95600" w14:textId="77777777" w:rsidR="0017467E" w:rsidRPr="00AF1EB8" w:rsidRDefault="0017467E" w:rsidP="007F16E7">
            <w:pPr>
              <w:pStyle w:val="ConsPlusNormal"/>
              <w:jc w:val="both"/>
            </w:pPr>
            <w:r w:rsidRPr="00AF1EB8">
              <w:t>Нормы произношения и нормы постановки ударения имен прилагательных (в рамках изученного)</w:t>
            </w:r>
          </w:p>
        </w:tc>
      </w:tr>
      <w:tr w:rsidR="0017467E" w:rsidRPr="00AF1EB8" w14:paraId="23A934F1" w14:textId="77777777" w:rsidTr="007F16E7">
        <w:tc>
          <w:tcPr>
            <w:tcW w:w="1701" w:type="dxa"/>
          </w:tcPr>
          <w:p w14:paraId="1165D80E" w14:textId="77777777" w:rsidR="0017467E" w:rsidRPr="00AF1EB8" w:rsidRDefault="0017467E" w:rsidP="007F16E7">
            <w:pPr>
              <w:pStyle w:val="ConsPlusNormal"/>
              <w:jc w:val="center"/>
            </w:pPr>
            <w:r w:rsidRPr="00AF1EB8">
              <w:t>5.4</w:t>
            </w:r>
          </w:p>
        </w:tc>
        <w:tc>
          <w:tcPr>
            <w:tcW w:w="7370" w:type="dxa"/>
          </w:tcPr>
          <w:p w14:paraId="0B1E477D" w14:textId="77777777" w:rsidR="0017467E" w:rsidRPr="00AF1EB8" w:rsidRDefault="0017467E" w:rsidP="007F16E7">
            <w:pPr>
              <w:pStyle w:val="ConsPlusNormal"/>
              <w:jc w:val="both"/>
            </w:pPr>
            <w:r w:rsidRPr="00AF1EB8">
              <w:t>Нормы произношения и нормы постановки ударения в глагольных формах (в рамках изученного)</w:t>
            </w:r>
          </w:p>
        </w:tc>
      </w:tr>
      <w:tr w:rsidR="0017467E" w:rsidRPr="00AF1EB8" w14:paraId="3E2107A7" w14:textId="77777777" w:rsidTr="007F16E7">
        <w:tc>
          <w:tcPr>
            <w:tcW w:w="1701" w:type="dxa"/>
          </w:tcPr>
          <w:p w14:paraId="2D60D3AC" w14:textId="77777777" w:rsidR="0017467E" w:rsidRPr="00AF1EB8" w:rsidRDefault="0017467E" w:rsidP="007F16E7">
            <w:pPr>
              <w:pStyle w:val="ConsPlusNormal"/>
              <w:jc w:val="center"/>
            </w:pPr>
            <w:r w:rsidRPr="00AF1EB8">
              <w:t>5.5</w:t>
            </w:r>
          </w:p>
        </w:tc>
        <w:tc>
          <w:tcPr>
            <w:tcW w:w="7370" w:type="dxa"/>
          </w:tcPr>
          <w:p w14:paraId="76A54A51" w14:textId="77777777" w:rsidR="0017467E" w:rsidRPr="00AF1EB8" w:rsidRDefault="0017467E" w:rsidP="007F16E7">
            <w:pPr>
              <w:pStyle w:val="ConsPlusNormal"/>
              <w:jc w:val="both"/>
            </w:pPr>
            <w:r w:rsidRPr="00AF1EB8">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17467E" w:rsidRPr="00AF1EB8" w14:paraId="3E846900" w14:textId="77777777" w:rsidTr="007F16E7">
        <w:tc>
          <w:tcPr>
            <w:tcW w:w="1701" w:type="dxa"/>
          </w:tcPr>
          <w:p w14:paraId="142F5FD2" w14:textId="77777777" w:rsidR="0017467E" w:rsidRPr="00AF1EB8" w:rsidRDefault="0017467E" w:rsidP="007F16E7">
            <w:pPr>
              <w:pStyle w:val="ConsPlusNormal"/>
              <w:jc w:val="center"/>
            </w:pPr>
            <w:r w:rsidRPr="00AF1EB8">
              <w:t>5.6</w:t>
            </w:r>
          </w:p>
        </w:tc>
        <w:tc>
          <w:tcPr>
            <w:tcW w:w="7370" w:type="dxa"/>
          </w:tcPr>
          <w:p w14:paraId="787BC012" w14:textId="77777777" w:rsidR="0017467E" w:rsidRPr="00AF1EB8" w:rsidRDefault="0017467E" w:rsidP="007F16E7">
            <w:pPr>
              <w:pStyle w:val="ConsPlusNormal"/>
              <w:jc w:val="both"/>
            </w:pPr>
            <w:r w:rsidRPr="00AF1EB8">
              <w:t>Нормы словоизменения имен существительных (в рамках изученного)</w:t>
            </w:r>
          </w:p>
        </w:tc>
      </w:tr>
      <w:tr w:rsidR="0017467E" w:rsidRPr="00AF1EB8" w14:paraId="448798D8" w14:textId="77777777" w:rsidTr="007F16E7">
        <w:tc>
          <w:tcPr>
            <w:tcW w:w="1701" w:type="dxa"/>
          </w:tcPr>
          <w:p w14:paraId="78BD0594" w14:textId="77777777" w:rsidR="0017467E" w:rsidRPr="00AF1EB8" w:rsidRDefault="0017467E" w:rsidP="007F16E7">
            <w:pPr>
              <w:pStyle w:val="ConsPlusNormal"/>
              <w:jc w:val="center"/>
            </w:pPr>
            <w:r w:rsidRPr="00AF1EB8">
              <w:t>5.7</w:t>
            </w:r>
          </w:p>
        </w:tc>
        <w:tc>
          <w:tcPr>
            <w:tcW w:w="7370" w:type="dxa"/>
          </w:tcPr>
          <w:p w14:paraId="068C0424" w14:textId="77777777" w:rsidR="0017467E" w:rsidRPr="00AF1EB8" w:rsidRDefault="0017467E" w:rsidP="007F16E7">
            <w:pPr>
              <w:pStyle w:val="ConsPlusNormal"/>
              <w:jc w:val="both"/>
            </w:pPr>
            <w:r w:rsidRPr="00AF1EB8">
              <w:t>Нормы словоизменения имен прилагательных (в рамках изученного)</w:t>
            </w:r>
          </w:p>
        </w:tc>
      </w:tr>
      <w:tr w:rsidR="0017467E" w:rsidRPr="00AF1EB8" w14:paraId="308F4BA1" w14:textId="77777777" w:rsidTr="007F16E7">
        <w:tc>
          <w:tcPr>
            <w:tcW w:w="1701" w:type="dxa"/>
          </w:tcPr>
          <w:p w14:paraId="20FF600D" w14:textId="77777777" w:rsidR="0017467E" w:rsidRPr="00AF1EB8" w:rsidRDefault="0017467E" w:rsidP="007F16E7">
            <w:pPr>
              <w:pStyle w:val="ConsPlusNormal"/>
              <w:jc w:val="center"/>
            </w:pPr>
            <w:r w:rsidRPr="00AF1EB8">
              <w:t>5.8</w:t>
            </w:r>
          </w:p>
        </w:tc>
        <w:tc>
          <w:tcPr>
            <w:tcW w:w="7370" w:type="dxa"/>
          </w:tcPr>
          <w:p w14:paraId="00149470" w14:textId="77777777" w:rsidR="0017467E" w:rsidRPr="00AF1EB8" w:rsidRDefault="0017467E" w:rsidP="007F16E7">
            <w:pPr>
              <w:pStyle w:val="ConsPlusNormal"/>
              <w:jc w:val="both"/>
            </w:pPr>
            <w:r w:rsidRPr="00AF1EB8">
              <w:t>Нормы словоизменения глаголов (в рамках изученного)</w:t>
            </w:r>
          </w:p>
        </w:tc>
      </w:tr>
      <w:tr w:rsidR="0017467E" w:rsidRPr="00AF1EB8" w14:paraId="085F63E9" w14:textId="77777777" w:rsidTr="007F16E7">
        <w:tc>
          <w:tcPr>
            <w:tcW w:w="1701" w:type="dxa"/>
          </w:tcPr>
          <w:p w14:paraId="04552926" w14:textId="77777777" w:rsidR="0017467E" w:rsidRPr="00AF1EB8" w:rsidRDefault="0017467E" w:rsidP="007F16E7">
            <w:pPr>
              <w:pStyle w:val="ConsPlusNormal"/>
              <w:jc w:val="center"/>
            </w:pPr>
            <w:r w:rsidRPr="00AF1EB8">
              <w:t>6</w:t>
            </w:r>
          </w:p>
        </w:tc>
        <w:tc>
          <w:tcPr>
            <w:tcW w:w="7370" w:type="dxa"/>
          </w:tcPr>
          <w:p w14:paraId="521846C2" w14:textId="77777777" w:rsidR="0017467E" w:rsidRPr="00AF1EB8" w:rsidRDefault="0017467E" w:rsidP="007F16E7">
            <w:pPr>
              <w:pStyle w:val="ConsPlusNormal"/>
              <w:jc w:val="both"/>
            </w:pPr>
            <w:r w:rsidRPr="00AF1EB8">
              <w:t>Орфография</w:t>
            </w:r>
          </w:p>
        </w:tc>
      </w:tr>
      <w:tr w:rsidR="0017467E" w:rsidRPr="00AF1EB8" w14:paraId="61846122" w14:textId="77777777" w:rsidTr="007F16E7">
        <w:tc>
          <w:tcPr>
            <w:tcW w:w="1701" w:type="dxa"/>
          </w:tcPr>
          <w:p w14:paraId="4E88968B" w14:textId="77777777" w:rsidR="0017467E" w:rsidRPr="00AF1EB8" w:rsidRDefault="0017467E" w:rsidP="007F16E7">
            <w:pPr>
              <w:pStyle w:val="ConsPlusNormal"/>
              <w:jc w:val="center"/>
            </w:pPr>
            <w:r w:rsidRPr="00AF1EB8">
              <w:t>6.1</w:t>
            </w:r>
          </w:p>
        </w:tc>
        <w:tc>
          <w:tcPr>
            <w:tcW w:w="7370" w:type="dxa"/>
          </w:tcPr>
          <w:p w14:paraId="69043579" w14:textId="77777777" w:rsidR="0017467E" w:rsidRPr="00AF1EB8" w:rsidRDefault="0017467E" w:rsidP="007F16E7">
            <w:pPr>
              <w:pStyle w:val="ConsPlusNormal"/>
              <w:jc w:val="both"/>
            </w:pPr>
            <w:r w:rsidRPr="00AF1EB8">
              <w:t>Понятие "орфограмма". Буквенные и небуквенные орфограммы</w:t>
            </w:r>
          </w:p>
        </w:tc>
      </w:tr>
      <w:tr w:rsidR="0017467E" w:rsidRPr="00AF1EB8" w14:paraId="78F9BDEC" w14:textId="77777777" w:rsidTr="007F16E7">
        <w:tc>
          <w:tcPr>
            <w:tcW w:w="1701" w:type="dxa"/>
          </w:tcPr>
          <w:p w14:paraId="2E8F510F" w14:textId="77777777" w:rsidR="0017467E" w:rsidRPr="00AF1EB8" w:rsidRDefault="0017467E" w:rsidP="007F16E7">
            <w:pPr>
              <w:pStyle w:val="ConsPlusNormal"/>
              <w:jc w:val="center"/>
            </w:pPr>
            <w:r w:rsidRPr="00AF1EB8">
              <w:t>6.2</w:t>
            </w:r>
          </w:p>
        </w:tc>
        <w:tc>
          <w:tcPr>
            <w:tcW w:w="7370" w:type="dxa"/>
          </w:tcPr>
          <w:p w14:paraId="4B258204" w14:textId="77777777" w:rsidR="0017467E" w:rsidRPr="00AF1EB8" w:rsidRDefault="0017467E" w:rsidP="007F16E7">
            <w:pPr>
              <w:pStyle w:val="ConsPlusNormal"/>
              <w:jc w:val="both"/>
            </w:pPr>
            <w:r w:rsidRPr="00AF1EB8">
              <w:t>Правописание разделительных ъ и ь</w:t>
            </w:r>
          </w:p>
        </w:tc>
      </w:tr>
      <w:tr w:rsidR="0017467E" w:rsidRPr="00AF1EB8" w14:paraId="776EC313" w14:textId="77777777" w:rsidTr="007F16E7">
        <w:tc>
          <w:tcPr>
            <w:tcW w:w="1701" w:type="dxa"/>
          </w:tcPr>
          <w:p w14:paraId="1FF80B36" w14:textId="77777777" w:rsidR="0017467E" w:rsidRPr="00AF1EB8" w:rsidRDefault="0017467E" w:rsidP="007F16E7">
            <w:pPr>
              <w:pStyle w:val="ConsPlusNormal"/>
              <w:jc w:val="center"/>
            </w:pPr>
            <w:r w:rsidRPr="00AF1EB8">
              <w:t>6.3</w:t>
            </w:r>
          </w:p>
        </w:tc>
        <w:tc>
          <w:tcPr>
            <w:tcW w:w="7370" w:type="dxa"/>
          </w:tcPr>
          <w:p w14:paraId="09D2CF7E" w14:textId="77777777" w:rsidR="0017467E" w:rsidRPr="00AF1EB8" w:rsidRDefault="0017467E" w:rsidP="007F16E7">
            <w:pPr>
              <w:pStyle w:val="ConsPlusNormal"/>
              <w:jc w:val="both"/>
            </w:pPr>
            <w:r w:rsidRPr="00AF1EB8">
              <w:t>Правописание корней с безударными проверяемыми, непроверяемыми гласными (в рамках изученного)</w:t>
            </w:r>
          </w:p>
        </w:tc>
      </w:tr>
      <w:tr w:rsidR="0017467E" w:rsidRPr="00AF1EB8" w14:paraId="60FA66CE" w14:textId="77777777" w:rsidTr="007F16E7">
        <w:tc>
          <w:tcPr>
            <w:tcW w:w="1701" w:type="dxa"/>
          </w:tcPr>
          <w:p w14:paraId="6F3EB9D8" w14:textId="77777777" w:rsidR="0017467E" w:rsidRPr="00AF1EB8" w:rsidRDefault="0017467E" w:rsidP="007F16E7">
            <w:pPr>
              <w:pStyle w:val="ConsPlusNormal"/>
              <w:jc w:val="center"/>
            </w:pPr>
            <w:r w:rsidRPr="00AF1EB8">
              <w:t>6.4</w:t>
            </w:r>
          </w:p>
        </w:tc>
        <w:tc>
          <w:tcPr>
            <w:tcW w:w="7370" w:type="dxa"/>
          </w:tcPr>
          <w:p w14:paraId="546C7CBE" w14:textId="77777777" w:rsidR="0017467E" w:rsidRPr="00AF1EB8" w:rsidRDefault="0017467E" w:rsidP="007F16E7">
            <w:pPr>
              <w:pStyle w:val="ConsPlusNormal"/>
              <w:jc w:val="both"/>
            </w:pPr>
            <w:r w:rsidRPr="00AF1EB8">
              <w:t>Правописание корней с чередованием а // о: -лаг- и -лож-; -раст-, -ращ- и -рос-; -гар- и -гор-, -зар- и -зор-; -клан- и -клон-, -скак- и -скоч-</w:t>
            </w:r>
          </w:p>
        </w:tc>
      </w:tr>
      <w:tr w:rsidR="0017467E" w:rsidRPr="00AF1EB8" w14:paraId="3EEDF369" w14:textId="77777777" w:rsidTr="007F16E7">
        <w:tc>
          <w:tcPr>
            <w:tcW w:w="1701" w:type="dxa"/>
          </w:tcPr>
          <w:p w14:paraId="0146C841" w14:textId="77777777" w:rsidR="0017467E" w:rsidRPr="00AF1EB8" w:rsidRDefault="0017467E" w:rsidP="007F16E7">
            <w:pPr>
              <w:pStyle w:val="ConsPlusNormal"/>
              <w:jc w:val="center"/>
            </w:pPr>
            <w:r w:rsidRPr="00AF1EB8">
              <w:t>6.5</w:t>
            </w:r>
          </w:p>
        </w:tc>
        <w:tc>
          <w:tcPr>
            <w:tcW w:w="7370" w:type="dxa"/>
          </w:tcPr>
          <w:p w14:paraId="137D09CF" w14:textId="77777777" w:rsidR="0017467E" w:rsidRPr="00AF1EB8" w:rsidRDefault="0017467E" w:rsidP="007F16E7">
            <w:pPr>
              <w:pStyle w:val="ConsPlusNormal"/>
              <w:jc w:val="both"/>
            </w:pPr>
            <w:r w:rsidRPr="00AF1EB8">
              <w:t>Правописание корней с чередованием е // и: -бер- и -бир-, -блест- и -блист-, -дер- и -дир-, -жег- и -жиг-, -мер- и -мир-, -пер- и -пир-, -стел- и -стил-, -тер- и -тир-</w:t>
            </w:r>
          </w:p>
        </w:tc>
      </w:tr>
      <w:tr w:rsidR="0017467E" w:rsidRPr="00AF1EB8" w14:paraId="0BFC5A5B" w14:textId="77777777" w:rsidTr="007F16E7">
        <w:tc>
          <w:tcPr>
            <w:tcW w:w="1701" w:type="dxa"/>
          </w:tcPr>
          <w:p w14:paraId="499FE4BD" w14:textId="77777777" w:rsidR="0017467E" w:rsidRPr="00AF1EB8" w:rsidRDefault="0017467E" w:rsidP="007F16E7">
            <w:pPr>
              <w:pStyle w:val="ConsPlusNormal"/>
              <w:jc w:val="center"/>
            </w:pPr>
            <w:r w:rsidRPr="00AF1EB8">
              <w:t>6.6</w:t>
            </w:r>
          </w:p>
        </w:tc>
        <w:tc>
          <w:tcPr>
            <w:tcW w:w="7370" w:type="dxa"/>
          </w:tcPr>
          <w:p w14:paraId="161703E0" w14:textId="77777777" w:rsidR="0017467E" w:rsidRPr="00AF1EB8" w:rsidRDefault="0017467E" w:rsidP="007F16E7">
            <w:pPr>
              <w:pStyle w:val="ConsPlusNormal"/>
              <w:jc w:val="both"/>
            </w:pPr>
            <w:r w:rsidRPr="00AF1EB8">
              <w:t>Правописание корней с проверяемыми, непроверяемыми, непроизносимыми согласными (в рамках изученного)</w:t>
            </w:r>
          </w:p>
        </w:tc>
      </w:tr>
      <w:tr w:rsidR="0017467E" w:rsidRPr="00AF1EB8" w14:paraId="649512E0" w14:textId="77777777" w:rsidTr="007F16E7">
        <w:tc>
          <w:tcPr>
            <w:tcW w:w="1701" w:type="dxa"/>
          </w:tcPr>
          <w:p w14:paraId="6B230E74" w14:textId="77777777" w:rsidR="0017467E" w:rsidRPr="00AF1EB8" w:rsidRDefault="0017467E" w:rsidP="007F16E7">
            <w:pPr>
              <w:pStyle w:val="ConsPlusNormal"/>
              <w:jc w:val="center"/>
            </w:pPr>
            <w:r w:rsidRPr="00AF1EB8">
              <w:t>6.7</w:t>
            </w:r>
          </w:p>
        </w:tc>
        <w:tc>
          <w:tcPr>
            <w:tcW w:w="7370" w:type="dxa"/>
          </w:tcPr>
          <w:p w14:paraId="3AEE573A" w14:textId="77777777" w:rsidR="0017467E" w:rsidRPr="00AF1EB8" w:rsidRDefault="0017467E" w:rsidP="007F16E7">
            <w:pPr>
              <w:pStyle w:val="ConsPlusNormal"/>
              <w:jc w:val="both"/>
            </w:pPr>
            <w:r w:rsidRPr="00AF1EB8">
              <w:t>Правописание е и о после шипящих в корне слова</w:t>
            </w:r>
          </w:p>
        </w:tc>
      </w:tr>
      <w:tr w:rsidR="0017467E" w:rsidRPr="00AF1EB8" w14:paraId="38086DA6" w14:textId="77777777" w:rsidTr="007F16E7">
        <w:tc>
          <w:tcPr>
            <w:tcW w:w="1701" w:type="dxa"/>
          </w:tcPr>
          <w:p w14:paraId="46020E2A" w14:textId="77777777" w:rsidR="0017467E" w:rsidRPr="00AF1EB8" w:rsidRDefault="0017467E" w:rsidP="007F16E7">
            <w:pPr>
              <w:pStyle w:val="ConsPlusNormal"/>
              <w:jc w:val="center"/>
            </w:pPr>
            <w:r w:rsidRPr="00AF1EB8">
              <w:t>6.8</w:t>
            </w:r>
          </w:p>
        </w:tc>
        <w:tc>
          <w:tcPr>
            <w:tcW w:w="7370" w:type="dxa"/>
          </w:tcPr>
          <w:p w14:paraId="57E64596" w14:textId="77777777" w:rsidR="0017467E" w:rsidRPr="00AF1EB8" w:rsidRDefault="0017467E" w:rsidP="007F16E7">
            <w:pPr>
              <w:pStyle w:val="ConsPlusNormal"/>
              <w:jc w:val="both"/>
            </w:pPr>
            <w:r w:rsidRPr="00AF1EB8">
              <w:t>Правописание неизменяемых на письме приставок и приставок на -з (-с)</w:t>
            </w:r>
          </w:p>
        </w:tc>
      </w:tr>
      <w:tr w:rsidR="0017467E" w:rsidRPr="00AF1EB8" w14:paraId="6CA764C4" w14:textId="77777777" w:rsidTr="007F16E7">
        <w:tc>
          <w:tcPr>
            <w:tcW w:w="1701" w:type="dxa"/>
          </w:tcPr>
          <w:p w14:paraId="36635132" w14:textId="77777777" w:rsidR="0017467E" w:rsidRPr="00AF1EB8" w:rsidRDefault="0017467E" w:rsidP="007F16E7">
            <w:pPr>
              <w:pStyle w:val="ConsPlusNormal"/>
              <w:jc w:val="center"/>
            </w:pPr>
            <w:r w:rsidRPr="00AF1EB8">
              <w:t>6.9</w:t>
            </w:r>
          </w:p>
        </w:tc>
        <w:tc>
          <w:tcPr>
            <w:tcW w:w="7370" w:type="dxa"/>
          </w:tcPr>
          <w:p w14:paraId="1B2EC77A" w14:textId="77777777" w:rsidR="0017467E" w:rsidRPr="00AF1EB8" w:rsidRDefault="0017467E" w:rsidP="007F16E7">
            <w:pPr>
              <w:pStyle w:val="ConsPlusNormal"/>
              <w:jc w:val="both"/>
            </w:pPr>
            <w:r w:rsidRPr="00AF1EB8">
              <w:t>Правописание ы и и после приставок</w:t>
            </w:r>
          </w:p>
        </w:tc>
      </w:tr>
      <w:tr w:rsidR="0017467E" w:rsidRPr="00AF1EB8" w14:paraId="36280E82" w14:textId="77777777" w:rsidTr="007F16E7">
        <w:tc>
          <w:tcPr>
            <w:tcW w:w="1701" w:type="dxa"/>
          </w:tcPr>
          <w:p w14:paraId="6CD19E0C" w14:textId="77777777" w:rsidR="0017467E" w:rsidRPr="00AF1EB8" w:rsidRDefault="0017467E" w:rsidP="007F16E7">
            <w:pPr>
              <w:pStyle w:val="ConsPlusNormal"/>
              <w:jc w:val="center"/>
            </w:pPr>
            <w:r w:rsidRPr="00AF1EB8">
              <w:t>6.10</w:t>
            </w:r>
          </w:p>
        </w:tc>
        <w:tc>
          <w:tcPr>
            <w:tcW w:w="7370" w:type="dxa"/>
          </w:tcPr>
          <w:p w14:paraId="40A93376" w14:textId="77777777" w:rsidR="0017467E" w:rsidRPr="00AF1EB8" w:rsidRDefault="0017467E" w:rsidP="007F16E7">
            <w:pPr>
              <w:pStyle w:val="ConsPlusNormal"/>
              <w:jc w:val="both"/>
            </w:pPr>
            <w:r w:rsidRPr="00AF1EB8">
              <w:t>Правописание ы и и после ц</w:t>
            </w:r>
          </w:p>
        </w:tc>
      </w:tr>
      <w:tr w:rsidR="0017467E" w:rsidRPr="00AF1EB8" w14:paraId="6AA4EEE4" w14:textId="77777777" w:rsidTr="007F16E7">
        <w:tc>
          <w:tcPr>
            <w:tcW w:w="1701" w:type="dxa"/>
          </w:tcPr>
          <w:p w14:paraId="39C1667F" w14:textId="77777777" w:rsidR="0017467E" w:rsidRPr="00AF1EB8" w:rsidRDefault="0017467E" w:rsidP="007F16E7">
            <w:pPr>
              <w:pStyle w:val="ConsPlusNormal"/>
              <w:jc w:val="center"/>
            </w:pPr>
            <w:r w:rsidRPr="00AF1EB8">
              <w:t>6.11</w:t>
            </w:r>
          </w:p>
        </w:tc>
        <w:tc>
          <w:tcPr>
            <w:tcW w:w="7370" w:type="dxa"/>
          </w:tcPr>
          <w:p w14:paraId="4B85E4BC" w14:textId="77777777" w:rsidR="0017467E" w:rsidRPr="00AF1EB8" w:rsidRDefault="0017467E" w:rsidP="007F16E7">
            <w:pPr>
              <w:pStyle w:val="ConsPlusNormal"/>
              <w:jc w:val="both"/>
            </w:pPr>
            <w:r w:rsidRPr="00AF1EB8">
              <w:t>Правописание безударных окончаний имен прилагательных</w:t>
            </w:r>
          </w:p>
        </w:tc>
      </w:tr>
      <w:tr w:rsidR="0017467E" w:rsidRPr="00AF1EB8" w14:paraId="363C9E73" w14:textId="77777777" w:rsidTr="007F16E7">
        <w:tc>
          <w:tcPr>
            <w:tcW w:w="1701" w:type="dxa"/>
          </w:tcPr>
          <w:p w14:paraId="546D7E90" w14:textId="77777777" w:rsidR="0017467E" w:rsidRPr="00AF1EB8" w:rsidRDefault="0017467E" w:rsidP="007F16E7">
            <w:pPr>
              <w:pStyle w:val="ConsPlusNormal"/>
              <w:jc w:val="center"/>
            </w:pPr>
            <w:r w:rsidRPr="00AF1EB8">
              <w:t>6.12</w:t>
            </w:r>
          </w:p>
        </w:tc>
        <w:tc>
          <w:tcPr>
            <w:tcW w:w="7370" w:type="dxa"/>
          </w:tcPr>
          <w:p w14:paraId="079D3D12" w14:textId="77777777" w:rsidR="0017467E" w:rsidRPr="00AF1EB8" w:rsidRDefault="0017467E" w:rsidP="007F16E7">
            <w:pPr>
              <w:pStyle w:val="ConsPlusNormal"/>
              <w:jc w:val="both"/>
            </w:pPr>
            <w:r w:rsidRPr="00AF1EB8">
              <w:t>Правописание о и е после шипящих и ц в суффиксах и окончаниях имен прилагательных</w:t>
            </w:r>
          </w:p>
        </w:tc>
      </w:tr>
      <w:tr w:rsidR="0017467E" w:rsidRPr="00AF1EB8" w14:paraId="6CCBB072" w14:textId="77777777" w:rsidTr="007F16E7">
        <w:tc>
          <w:tcPr>
            <w:tcW w:w="1701" w:type="dxa"/>
          </w:tcPr>
          <w:p w14:paraId="4E97837C" w14:textId="77777777" w:rsidR="0017467E" w:rsidRPr="00AF1EB8" w:rsidRDefault="0017467E" w:rsidP="007F16E7">
            <w:pPr>
              <w:pStyle w:val="ConsPlusNormal"/>
              <w:jc w:val="center"/>
            </w:pPr>
            <w:r w:rsidRPr="00AF1EB8">
              <w:t>6.13</w:t>
            </w:r>
          </w:p>
        </w:tc>
        <w:tc>
          <w:tcPr>
            <w:tcW w:w="7370" w:type="dxa"/>
          </w:tcPr>
          <w:p w14:paraId="259C007E" w14:textId="77777777" w:rsidR="0017467E" w:rsidRPr="00AF1EB8" w:rsidRDefault="0017467E" w:rsidP="007F16E7">
            <w:pPr>
              <w:pStyle w:val="ConsPlusNormal"/>
              <w:jc w:val="both"/>
            </w:pPr>
            <w:r w:rsidRPr="00AF1EB8">
              <w:t>Правописание кратких форм имен прилагательных с основой на шипящий</w:t>
            </w:r>
          </w:p>
        </w:tc>
      </w:tr>
      <w:tr w:rsidR="0017467E" w:rsidRPr="00AF1EB8" w14:paraId="33B9BF53" w14:textId="77777777" w:rsidTr="007F16E7">
        <w:tc>
          <w:tcPr>
            <w:tcW w:w="1701" w:type="dxa"/>
          </w:tcPr>
          <w:p w14:paraId="5D3CFAFA" w14:textId="77777777" w:rsidR="0017467E" w:rsidRPr="00AF1EB8" w:rsidRDefault="0017467E" w:rsidP="007F16E7">
            <w:pPr>
              <w:pStyle w:val="ConsPlusNormal"/>
              <w:jc w:val="center"/>
            </w:pPr>
            <w:r w:rsidRPr="00AF1EB8">
              <w:t>6.14</w:t>
            </w:r>
          </w:p>
        </w:tc>
        <w:tc>
          <w:tcPr>
            <w:tcW w:w="7370" w:type="dxa"/>
          </w:tcPr>
          <w:p w14:paraId="07752283" w14:textId="77777777" w:rsidR="0017467E" w:rsidRPr="00AF1EB8" w:rsidRDefault="0017467E" w:rsidP="007F16E7">
            <w:pPr>
              <w:pStyle w:val="ConsPlusNormal"/>
              <w:jc w:val="both"/>
            </w:pPr>
            <w:r w:rsidRPr="00AF1EB8">
              <w:t>Слитное и раздельное написание не с именами прилагательными</w:t>
            </w:r>
          </w:p>
        </w:tc>
      </w:tr>
      <w:tr w:rsidR="0017467E" w:rsidRPr="00AF1EB8" w14:paraId="4C45EB15" w14:textId="77777777" w:rsidTr="007F16E7">
        <w:tc>
          <w:tcPr>
            <w:tcW w:w="1701" w:type="dxa"/>
          </w:tcPr>
          <w:p w14:paraId="77EDB4C8" w14:textId="77777777" w:rsidR="0017467E" w:rsidRPr="00AF1EB8" w:rsidRDefault="0017467E" w:rsidP="007F16E7">
            <w:pPr>
              <w:pStyle w:val="ConsPlusNormal"/>
              <w:jc w:val="center"/>
            </w:pPr>
            <w:r w:rsidRPr="00AF1EB8">
              <w:t>6.15</w:t>
            </w:r>
          </w:p>
        </w:tc>
        <w:tc>
          <w:tcPr>
            <w:tcW w:w="7370" w:type="dxa"/>
          </w:tcPr>
          <w:p w14:paraId="753D507E" w14:textId="77777777" w:rsidR="0017467E" w:rsidRPr="00AF1EB8" w:rsidRDefault="0017467E" w:rsidP="007F16E7">
            <w:pPr>
              <w:pStyle w:val="ConsPlusNormal"/>
              <w:jc w:val="both"/>
            </w:pPr>
            <w:r w:rsidRPr="00AF1EB8">
              <w:t>Использование ь как показателя грамматической формы в инфинитиве, в форме 2-го лица единственного числа после шипящих</w:t>
            </w:r>
          </w:p>
        </w:tc>
      </w:tr>
      <w:tr w:rsidR="0017467E" w:rsidRPr="00AF1EB8" w14:paraId="607DDCB8" w14:textId="77777777" w:rsidTr="007F16E7">
        <w:tc>
          <w:tcPr>
            <w:tcW w:w="1701" w:type="dxa"/>
          </w:tcPr>
          <w:p w14:paraId="31586177" w14:textId="77777777" w:rsidR="0017467E" w:rsidRPr="00AF1EB8" w:rsidRDefault="0017467E" w:rsidP="007F16E7">
            <w:pPr>
              <w:pStyle w:val="ConsPlusNormal"/>
              <w:jc w:val="center"/>
            </w:pPr>
            <w:r w:rsidRPr="00AF1EB8">
              <w:t>6.16</w:t>
            </w:r>
          </w:p>
        </w:tc>
        <w:tc>
          <w:tcPr>
            <w:tcW w:w="7370" w:type="dxa"/>
          </w:tcPr>
          <w:p w14:paraId="269FEE18" w14:textId="77777777" w:rsidR="0017467E" w:rsidRPr="00AF1EB8" w:rsidRDefault="0017467E" w:rsidP="007F16E7">
            <w:pPr>
              <w:pStyle w:val="ConsPlusNormal"/>
              <w:jc w:val="both"/>
            </w:pPr>
            <w:r w:rsidRPr="00AF1EB8">
              <w:t>Правописание -тся и -ться в глаголах</w:t>
            </w:r>
          </w:p>
        </w:tc>
      </w:tr>
      <w:tr w:rsidR="0017467E" w:rsidRPr="00AF1EB8" w14:paraId="6F15FE5A" w14:textId="77777777" w:rsidTr="007F16E7">
        <w:tc>
          <w:tcPr>
            <w:tcW w:w="1701" w:type="dxa"/>
          </w:tcPr>
          <w:p w14:paraId="57895C0E" w14:textId="77777777" w:rsidR="0017467E" w:rsidRPr="00AF1EB8" w:rsidRDefault="0017467E" w:rsidP="007F16E7">
            <w:pPr>
              <w:pStyle w:val="ConsPlusNormal"/>
              <w:jc w:val="center"/>
            </w:pPr>
            <w:r w:rsidRPr="00AF1EB8">
              <w:t>6.17</w:t>
            </w:r>
          </w:p>
        </w:tc>
        <w:tc>
          <w:tcPr>
            <w:tcW w:w="7370" w:type="dxa"/>
          </w:tcPr>
          <w:p w14:paraId="4B9D5D6D" w14:textId="77777777" w:rsidR="0017467E" w:rsidRPr="00AF1EB8" w:rsidRDefault="0017467E" w:rsidP="007F16E7">
            <w:pPr>
              <w:pStyle w:val="ConsPlusNormal"/>
              <w:jc w:val="both"/>
            </w:pPr>
            <w:r w:rsidRPr="00AF1EB8">
              <w:t>Правописание суффиксов -ова-, -ева-, -ыва-, -ива-</w:t>
            </w:r>
          </w:p>
        </w:tc>
      </w:tr>
      <w:tr w:rsidR="0017467E" w:rsidRPr="00AF1EB8" w14:paraId="349235AE" w14:textId="77777777" w:rsidTr="007F16E7">
        <w:tc>
          <w:tcPr>
            <w:tcW w:w="1701" w:type="dxa"/>
          </w:tcPr>
          <w:p w14:paraId="39CBC825" w14:textId="77777777" w:rsidR="0017467E" w:rsidRPr="00AF1EB8" w:rsidRDefault="0017467E" w:rsidP="007F16E7">
            <w:pPr>
              <w:pStyle w:val="ConsPlusNormal"/>
              <w:jc w:val="center"/>
            </w:pPr>
            <w:r w:rsidRPr="00AF1EB8">
              <w:t>6.18</w:t>
            </w:r>
          </w:p>
        </w:tc>
        <w:tc>
          <w:tcPr>
            <w:tcW w:w="7370" w:type="dxa"/>
          </w:tcPr>
          <w:p w14:paraId="59C9FA3F" w14:textId="77777777" w:rsidR="0017467E" w:rsidRPr="00AF1EB8" w:rsidRDefault="0017467E" w:rsidP="007F16E7">
            <w:pPr>
              <w:pStyle w:val="ConsPlusNormal"/>
              <w:jc w:val="both"/>
            </w:pPr>
            <w:r w:rsidRPr="00AF1EB8">
              <w:t>Правописание безударных личных окончаний глагола</w:t>
            </w:r>
          </w:p>
        </w:tc>
      </w:tr>
      <w:tr w:rsidR="0017467E" w:rsidRPr="00AF1EB8" w14:paraId="330B6EC1" w14:textId="77777777" w:rsidTr="007F16E7">
        <w:tc>
          <w:tcPr>
            <w:tcW w:w="1701" w:type="dxa"/>
          </w:tcPr>
          <w:p w14:paraId="6822122D" w14:textId="77777777" w:rsidR="0017467E" w:rsidRPr="00AF1EB8" w:rsidRDefault="0017467E" w:rsidP="007F16E7">
            <w:pPr>
              <w:pStyle w:val="ConsPlusNormal"/>
              <w:jc w:val="center"/>
            </w:pPr>
            <w:r w:rsidRPr="00AF1EB8">
              <w:t>6.19</w:t>
            </w:r>
          </w:p>
        </w:tc>
        <w:tc>
          <w:tcPr>
            <w:tcW w:w="7370" w:type="dxa"/>
          </w:tcPr>
          <w:p w14:paraId="7E202A80" w14:textId="77777777" w:rsidR="0017467E" w:rsidRPr="00AF1EB8" w:rsidRDefault="0017467E" w:rsidP="007F16E7">
            <w:pPr>
              <w:pStyle w:val="ConsPlusNormal"/>
              <w:jc w:val="both"/>
            </w:pPr>
            <w:r w:rsidRPr="00AF1EB8">
              <w:t>Правописание гласной перед суффиксом -л- в формах прошедшего времени глагола</w:t>
            </w:r>
          </w:p>
        </w:tc>
      </w:tr>
      <w:tr w:rsidR="0017467E" w:rsidRPr="00AF1EB8" w14:paraId="325553BC" w14:textId="77777777" w:rsidTr="007F16E7">
        <w:tc>
          <w:tcPr>
            <w:tcW w:w="1701" w:type="dxa"/>
          </w:tcPr>
          <w:p w14:paraId="58A4BE80" w14:textId="77777777" w:rsidR="0017467E" w:rsidRPr="00AF1EB8" w:rsidRDefault="0017467E" w:rsidP="007F16E7">
            <w:pPr>
              <w:pStyle w:val="ConsPlusNormal"/>
              <w:jc w:val="center"/>
            </w:pPr>
            <w:r w:rsidRPr="00AF1EB8">
              <w:t>6.20</w:t>
            </w:r>
          </w:p>
        </w:tc>
        <w:tc>
          <w:tcPr>
            <w:tcW w:w="7370" w:type="dxa"/>
          </w:tcPr>
          <w:p w14:paraId="432D0CEA" w14:textId="77777777" w:rsidR="0017467E" w:rsidRPr="00AF1EB8" w:rsidRDefault="0017467E" w:rsidP="007F16E7">
            <w:pPr>
              <w:pStyle w:val="ConsPlusNormal"/>
              <w:jc w:val="both"/>
            </w:pPr>
            <w:r w:rsidRPr="00AF1EB8">
              <w:t>Слитное и раздельное написание не с глаголами</w:t>
            </w:r>
          </w:p>
        </w:tc>
      </w:tr>
      <w:tr w:rsidR="0017467E" w:rsidRPr="00AF1EB8" w14:paraId="395208B7" w14:textId="77777777" w:rsidTr="007F16E7">
        <w:tc>
          <w:tcPr>
            <w:tcW w:w="1701" w:type="dxa"/>
          </w:tcPr>
          <w:p w14:paraId="0E7A2E43" w14:textId="77777777" w:rsidR="0017467E" w:rsidRPr="00AF1EB8" w:rsidRDefault="0017467E" w:rsidP="007F16E7">
            <w:pPr>
              <w:pStyle w:val="ConsPlusNormal"/>
              <w:jc w:val="center"/>
            </w:pPr>
            <w:r w:rsidRPr="00AF1EB8">
              <w:t>6.21</w:t>
            </w:r>
          </w:p>
        </w:tc>
        <w:tc>
          <w:tcPr>
            <w:tcW w:w="7370" w:type="dxa"/>
          </w:tcPr>
          <w:p w14:paraId="004D8773" w14:textId="77777777" w:rsidR="0017467E" w:rsidRPr="00AF1EB8" w:rsidRDefault="0017467E" w:rsidP="007F16E7">
            <w:pPr>
              <w:pStyle w:val="ConsPlusNormal"/>
              <w:jc w:val="both"/>
            </w:pPr>
            <w:r w:rsidRPr="00AF1EB8">
              <w:t>Орфографический анализ слов (в рамках изученного)</w:t>
            </w:r>
          </w:p>
        </w:tc>
      </w:tr>
      <w:tr w:rsidR="0017467E" w:rsidRPr="00AF1EB8" w14:paraId="4E8D452C" w14:textId="77777777" w:rsidTr="007F16E7">
        <w:tc>
          <w:tcPr>
            <w:tcW w:w="1701" w:type="dxa"/>
          </w:tcPr>
          <w:p w14:paraId="1B252854" w14:textId="77777777" w:rsidR="0017467E" w:rsidRPr="00AF1EB8" w:rsidRDefault="0017467E" w:rsidP="007F16E7">
            <w:pPr>
              <w:pStyle w:val="ConsPlusNormal"/>
              <w:jc w:val="center"/>
            </w:pPr>
            <w:r w:rsidRPr="00AF1EB8">
              <w:t>6.22</w:t>
            </w:r>
          </w:p>
        </w:tc>
        <w:tc>
          <w:tcPr>
            <w:tcW w:w="7370" w:type="dxa"/>
          </w:tcPr>
          <w:p w14:paraId="7B88EA31" w14:textId="77777777" w:rsidR="0017467E" w:rsidRPr="00AF1EB8" w:rsidRDefault="0017467E" w:rsidP="007F16E7">
            <w:pPr>
              <w:pStyle w:val="ConsPlusNormal"/>
              <w:jc w:val="both"/>
            </w:pPr>
            <w:r w:rsidRPr="00AF1EB8">
              <w:t>Правописание безударных окончаний имен существительных; о и е (ё) после шипящих и ц в суффиксах и окончаниях, суффиксов -чик-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17467E" w:rsidRPr="00AF1EB8" w14:paraId="617B1724" w14:textId="77777777" w:rsidTr="007F16E7">
        <w:tc>
          <w:tcPr>
            <w:tcW w:w="1701" w:type="dxa"/>
          </w:tcPr>
          <w:p w14:paraId="1CA38E11" w14:textId="77777777" w:rsidR="0017467E" w:rsidRPr="00AF1EB8" w:rsidRDefault="0017467E" w:rsidP="007F16E7">
            <w:pPr>
              <w:pStyle w:val="ConsPlusNormal"/>
              <w:jc w:val="center"/>
            </w:pPr>
            <w:r w:rsidRPr="00AF1EB8">
              <w:t>7</w:t>
            </w:r>
          </w:p>
        </w:tc>
        <w:tc>
          <w:tcPr>
            <w:tcW w:w="7370" w:type="dxa"/>
          </w:tcPr>
          <w:p w14:paraId="498DD6ED" w14:textId="77777777" w:rsidR="0017467E" w:rsidRPr="00AF1EB8" w:rsidRDefault="0017467E" w:rsidP="007F16E7">
            <w:pPr>
              <w:pStyle w:val="ConsPlusNormal"/>
              <w:jc w:val="both"/>
            </w:pPr>
            <w:r w:rsidRPr="00AF1EB8">
              <w:t>Пунктуация</w:t>
            </w:r>
          </w:p>
        </w:tc>
      </w:tr>
      <w:tr w:rsidR="0017467E" w:rsidRPr="00AF1EB8" w14:paraId="5F243A4F" w14:textId="77777777" w:rsidTr="007F16E7">
        <w:tc>
          <w:tcPr>
            <w:tcW w:w="1701" w:type="dxa"/>
          </w:tcPr>
          <w:p w14:paraId="4A33A023" w14:textId="77777777" w:rsidR="0017467E" w:rsidRPr="00AF1EB8" w:rsidRDefault="0017467E" w:rsidP="007F16E7">
            <w:pPr>
              <w:pStyle w:val="ConsPlusNormal"/>
              <w:jc w:val="center"/>
            </w:pPr>
            <w:r w:rsidRPr="00AF1EB8">
              <w:t>7.1</w:t>
            </w:r>
          </w:p>
        </w:tc>
        <w:tc>
          <w:tcPr>
            <w:tcW w:w="7370" w:type="dxa"/>
          </w:tcPr>
          <w:p w14:paraId="3993334F" w14:textId="77777777" w:rsidR="0017467E" w:rsidRPr="00AF1EB8" w:rsidRDefault="0017467E" w:rsidP="007F16E7">
            <w:pPr>
              <w:pStyle w:val="ConsPlusNormal"/>
              <w:jc w:val="both"/>
            </w:pPr>
            <w:r w:rsidRPr="00AF1EB8">
              <w:t>Пунктуация как раздел лингвистики</w:t>
            </w:r>
          </w:p>
        </w:tc>
      </w:tr>
      <w:tr w:rsidR="0017467E" w:rsidRPr="00AF1EB8" w14:paraId="360BB8CC" w14:textId="77777777" w:rsidTr="007F16E7">
        <w:tc>
          <w:tcPr>
            <w:tcW w:w="1701" w:type="dxa"/>
          </w:tcPr>
          <w:p w14:paraId="0BDDD606" w14:textId="77777777" w:rsidR="0017467E" w:rsidRPr="00AF1EB8" w:rsidRDefault="0017467E" w:rsidP="007F16E7">
            <w:pPr>
              <w:pStyle w:val="ConsPlusNormal"/>
              <w:jc w:val="center"/>
            </w:pPr>
            <w:r w:rsidRPr="00AF1EB8">
              <w:t>7.2</w:t>
            </w:r>
          </w:p>
        </w:tc>
        <w:tc>
          <w:tcPr>
            <w:tcW w:w="7370" w:type="dxa"/>
          </w:tcPr>
          <w:p w14:paraId="5868582E" w14:textId="77777777" w:rsidR="0017467E" w:rsidRPr="00AF1EB8" w:rsidRDefault="0017467E" w:rsidP="007F16E7">
            <w:pPr>
              <w:pStyle w:val="ConsPlusNormal"/>
              <w:jc w:val="both"/>
            </w:pPr>
            <w:r w:rsidRPr="00AF1EB8">
              <w:t>Тире между подлежащим и сказуемым</w:t>
            </w:r>
          </w:p>
        </w:tc>
      </w:tr>
      <w:tr w:rsidR="0017467E" w:rsidRPr="00AF1EB8" w14:paraId="002E5A84" w14:textId="77777777" w:rsidTr="007F16E7">
        <w:tc>
          <w:tcPr>
            <w:tcW w:w="1701" w:type="dxa"/>
          </w:tcPr>
          <w:p w14:paraId="7ABD4D03" w14:textId="77777777" w:rsidR="0017467E" w:rsidRPr="00AF1EB8" w:rsidRDefault="0017467E" w:rsidP="007F16E7">
            <w:pPr>
              <w:pStyle w:val="ConsPlusNormal"/>
              <w:jc w:val="center"/>
            </w:pPr>
            <w:r w:rsidRPr="00AF1EB8">
              <w:t>7.3</w:t>
            </w:r>
          </w:p>
        </w:tc>
        <w:tc>
          <w:tcPr>
            <w:tcW w:w="7370" w:type="dxa"/>
          </w:tcPr>
          <w:p w14:paraId="4B40634D" w14:textId="77777777" w:rsidR="0017467E" w:rsidRPr="00AF1EB8" w:rsidRDefault="0017467E" w:rsidP="007F16E7">
            <w:pPr>
              <w:pStyle w:val="ConsPlusNormal"/>
              <w:jc w:val="both"/>
            </w:pPr>
            <w:r w:rsidRPr="00AF1EB8">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17467E" w:rsidRPr="00AF1EB8" w14:paraId="1A464F3B" w14:textId="77777777" w:rsidTr="007F16E7">
        <w:tc>
          <w:tcPr>
            <w:tcW w:w="1701" w:type="dxa"/>
          </w:tcPr>
          <w:p w14:paraId="0D532FC1" w14:textId="77777777" w:rsidR="0017467E" w:rsidRPr="00AF1EB8" w:rsidRDefault="0017467E" w:rsidP="007F16E7">
            <w:pPr>
              <w:pStyle w:val="ConsPlusNormal"/>
              <w:jc w:val="center"/>
            </w:pPr>
            <w:r w:rsidRPr="00AF1EB8">
              <w:t>7.4</w:t>
            </w:r>
          </w:p>
        </w:tc>
        <w:tc>
          <w:tcPr>
            <w:tcW w:w="7370" w:type="dxa"/>
          </w:tcPr>
          <w:p w14:paraId="4B5BC2A0" w14:textId="77777777" w:rsidR="0017467E" w:rsidRPr="00AF1EB8" w:rsidRDefault="0017467E" w:rsidP="007F16E7">
            <w:pPr>
              <w:pStyle w:val="ConsPlusNormal"/>
              <w:jc w:val="both"/>
            </w:pPr>
            <w:r w:rsidRPr="00AF1EB8">
              <w:t>Пунктуационное оформление сложных предложений, состоящих из частей, связанных бессоюзной связью и союзами и, но, а, однако, зато, да</w:t>
            </w:r>
          </w:p>
        </w:tc>
      </w:tr>
      <w:tr w:rsidR="0017467E" w:rsidRPr="00AF1EB8" w14:paraId="5B581B23" w14:textId="77777777" w:rsidTr="007F16E7">
        <w:tc>
          <w:tcPr>
            <w:tcW w:w="1701" w:type="dxa"/>
          </w:tcPr>
          <w:p w14:paraId="165A5032" w14:textId="77777777" w:rsidR="0017467E" w:rsidRPr="00AF1EB8" w:rsidRDefault="0017467E" w:rsidP="007F16E7">
            <w:pPr>
              <w:pStyle w:val="ConsPlusNormal"/>
              <w:jc w:val="center"/>
            </w:pPr>
            <w:r w:rsidRPr="00AF1EB8">
              <w:t>7.5</w:t>
            </w:r>
          </w:p>
        </w:tc>
        <w:tc>
          <w:tcPr>
            <w:tcW w:w="7370" w:type="dxa"/>
          </w:tcPr>
          <w:p w14:paraId="21C345C3" w14:textId="77777777" w:rsidR="0017467E" w:rsidRPr="00AF1EB8" w:rsidRDefault="0017467E" w:rsidP="007F16E7">
            <w:pPr>
              <w:pStyle w:val="ConsPlusNormal"/>
              <w:jc w:val="both"/>
            </w:pPr>
            <w:r w:rsidRPr="00AF1EB8">
              <w:t>Пунктуационное оформление предложений с прямой речью</w:t>
            </w:r>
          </w:p>
        </w:tc>
      </w:tr>
      <w:tr w:rsidR="0017467E" w:rsidRPr="00AF1EB8" w14:paraId="133426E3" w14:textId="77777777" w:rsidTr="007F16E7">
        <w:tc>
          <w:tcPr>
            <w:tcW w:w="1701" w:type="dxa"/>
          </w:tcPr>
          <w:p w14:paraId="5E15EAA0" w14:textId="77777777" w:rsidR="0017467E" w:rsidRPr="00AF1EB8" w:rsidRDefault="0017467E" w:rsidP="007F16E7">
            <w:pPr>
              <w:pStyle w:val="ConsPlusNormal"/>
              <w:jc w:val="center"/>
            </w:pPr>
            <w:r w:rsidRPr="00AF1EB8">
              <w:t>7.6</w:t>
            </w:r>
          </w:p>
        </w:tc>
        <w:tc>
          <w:tcPr>
            <w:tcW w:w="7370" w:type="dxa"/>
          </w:tcPr>
          <w:p w14:paraId="09D6DEF6" w14:textId="77777777" w:rsidR="0017467E" w:rsidRPr="00AF1EB8" w:rsidRDefault="0017467E" w:rsidP="007F16E7">
            <w:pPr>
              <w:pStyle w:val="ConsPlusNormal"/>
              <w:jc w:val="both"/>
            </w:pPr>
            <w:r w:rsidRPr="00AF1EB8">
              <w:t>Пунктуационное оформление диалога на письме</w:t>
            </w:r>
          </w:p>
        </w:tc>
      </w:tr>
      <w:tr w:rsidR="0017467E" w:rsidRPr="00AF1EB8" w14:paraId="169452A2" w14:textId="77777777" w:rsidTr="007F16E7">
        <w:tc>
          <w:tcPr>
            <w:tcW w:w="1701" w:type="dxa"/>
          </w:tcPr>
          <w:p w14:paraId="52C489B0" w14:textId="77777777" w:rsidR="0017467E" w:rsidRPr="00AF1EB8" w:rsidRDefault="0017467E" w:rsidP="007F16E7">
            <w:pPr>
              <w:pStyle w:val="ConsPlusNormal"/>
              <w:jc w:val="center"/>
            </w:pPr>
            <w:r w:rsidRPr="00AF1EB8">
              <w:t>8</w:t>
            </w:r>
          </w:p>
        </w:tc>
        <w:tc>
          <w:tcPr>
            <w:tcW w:w="7370" w:type="dxa"/>
          </w:tcPr>
          <w:p w14:paraId="58E2F9C1" w14:textId="77777777" w:rsidR="0017467E" w:rsidRPr="00AF1EB8" w:rsidRDefault="0017467E" w:rsidP="007F16E7">
            <w:pPr>
              <w:pStyle w:val="ConsPlusNormal"/>
              <w:jc w:val="both"/>
            </w:pPr>
            <w:r w:rsidRPr="00AF1EB8">
              <w:t>Выразительность русской речи</w:t>
            </w:r>
          </w:p>
        </w:tc>
      </w:tr>
      <w:tr w:rsidR="0017467E" w:rsidRPr="00AF1EB8" w14:paraId="2E700271" w14:textId="77777777" w:rsidTr="007F16E7">
        <w:tc>
          <w:tcPr>
            <w:tcW w:w="1701" w:type="dxa"/>
          </w:tcPr>
          <w:p w14:paraId="5332CB72" w14:textId="77777777" w:rsidR="0017467E" w:rsidRPr="00AF1EB8" w:rsidRDefault="0017467E" w:rsidP="007F16E7">
            <w:pPr>
              <w:pStyle w:val="ConsPlusNormal"/>
              <w:jc w:val="center"/>
            </w:pPr>
            <w:r w:rsidRPr="00AF1EB8">
              <w:t>8.1</w:t>
            </w:r>
          </w:p>
        </w:tc>
        <w:tc>
          <w:tcPr>
            <w:tcW w:w="7370" w:type="dxa"/>
          </w:tcPr>
          <w:p w14:paraId="5EB3AFE6" w14:textId="77777777" w:rsidR="0017467E" w:rsidRPr="00AF1EB8" w:rsidRDefault="0017467E" w:rsidP="007F16E7">
            <w:pPr>
              <w:pStyle w:val="ConsPlusNormal"/>
              <w:jc w:val="both"/>
            </w:pPr>
            <w:r w:rsidRPr="00AF1EB8">
              <w:t>Уместное использование слов с суффиксами оценки в собственной речи</w:t>
            </w:r>
          </w:p>
        </w:tc>
      </w:tr>
    </w:tbl>
    <w:p w14:paraId="1A1A7482" w14:textId="77777777" w:rsidR="0017467E" w:rsidRPr="00AF1EB8" w:rsidRDefault="0017467E" w:rsidP="0017467E">
      <w:pPr>
        <w:pStyle w:val="ConsPlusNormal"/>
        <w:jc w:val="both"/>
      </w:pPr>
    </w:p>
    <w:p w14:paraId="03F44F56" w14:textId="77777777" w:rsidR="0017467E" w:rsidRPr="00AF1EB8" w:rsidRDefault="0017467E" w:rsidP="0017467E">
      <w:pPr>
        <w:pStyle w:val="ConsPlusNormal"/>
        <w:jc w:val="right"/>
      </w:pPr>
      <w:r w:rsidRPr="00AF1EB8">
        <w:t>Таблица 3.2</w:t>
      </w:r>
    </w:p>
    <w:p w14:paraId="4E943AE2" w14:textId="77777777" w:rsidR="0017467E" w:rsidRPr="00AF1EB8" w:rsidRDefault="0017467E" w:rsidP="0017467E">
      <w:pPr>
        <w:pStyle w:val="ConsPlusNormal"/>
        <w:jc w:val="both"/>
      </w:pPr>
    </w:p>
    <w:p w14:paraId="27A3C320" w14:textId="77777777" w:rsidR="0017467E" w:rsidRPr="00AF1EB8" w:rsidRDefault="0017467E" w:rsidP="0017467E">
      <w:pPr>
        <w:pStyle w:val="ConsPlusNormal"/>
        <w:jc w:val="center"/>
      </w:pPr>
      <w:r w:rsidRPr="00AF1EB8">
        <w:t>Проверяемые требования к результатам освоения основной</w:t>
      </w:r>
    </w:p>
    <w:p w14:paraId="50815FFE" w14:textId="77777777" w:rsidR="0017467E" w:rsidRPr="00AF1EB8" w:rsidRDefault="0017467E" w:rsidP="0017467E">
      <w:pPr>
        <w:pStyle w:val="ConsPlusNormal"/>
        <w:jc w:val="center"/>
      </w:pPr>
      <w:r w:rsidRPr="00AF1EB8">
        <w:t>образовательной программы (6 класс)</w:t>
      </w:r>
    </w:p>
    <w:p w14:paraId="0E4C640D"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0EBF1CA3" w14:textId="77777777" w:rsidTr="007F16E7">
        <w:tc>
          <w:tcPr>
            <w:tcW w:w="1701" w:type="dxa"/>
          </w:tcPr>
          <w:p w14:paraId="23A6F2DC" w14:textId="77777777" w:rsidR="0017467E" w:rsidRPr="00AF1EB8" w:rsidRDefault="0017467E" w:rsidP="007F16E7">
            <w:pPr>
              <w:pStyle w:val="ConsPlusNormal"/>
              <w:jc w:val="center"/>
            </w:pPr>
            <w:r w:rsidRPr="00AF1EB8">
              <w:t>Код проверяемого результата</w:t>
            </w:r>
          </w:p>
        </w:tc>
        <w:tc>
          <w:tcPr>
            <w:tcW w:w="7370" w:type="dxa"/>
          </w:tcPr>
          <w:p w14:paraId="56BF94DF" w14:textId="77777777" w:rsidR="0017467E" w:rsidRPr="00AF1EB8" w:rsidRDefault="0017467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17467E" w:rsidRPr="00AF1EB8" w14:paraId="49336D63" w14:textId="77777777" w:rsidTr="007F16E7">
        <w:tc>
          <w:tcPr>
            <w:tcW w:w="1701" w:type="dxa"/>
          </w:tcPr>
          <w:p w14:paraId="54BA42B9" w14:textId="77777777" w:rsidR="0017467E" w:rsidRPr="00AF1EB8" w:rsidRDefault="0017467E" w:rsidP="007F16E7">
            <w:pPr>
              <w:pStyle w:val="ConsPlusNormal"/>
              <w:jc w:val="center"/>
            </w:pPr>
            <w:r w:rsidRPr="00AF1EB8">
              <w:t>1</w:t>
            </w:r>
          </w:p>
        </w:tc>
        <w:tc>
          <w:tcPr>
            <w:tcW w:w="7370" w:type="dxa"/>
          </w:tcPr>
          <w:p w14:paraId="089EA52D" w14:textId="77777777" w:rsidR="0017467E" w:rsidRPr="00AF1EB8" w:rsidRDefault="0017467E" w:rsidP="007F16E7">
            <w:pPr>
              <w:pStyle w:val="ConsPlusNormal"/>
              <w:jc w:val="both"/>
            </w:pPr>
            <w:r w:rsidRPr="00AF1EB8">
              <w:t>По теме "Язык и речь"</w:t>
            </w:r>
          </w:p>
        </w:tc>
      </w:tr>
      <w:tr w:rsidR="0017467E" w:rsidRPr="00AF1EB8" w14:paraId="12542E50" w14:textId="77777777" w:rsidTr="007F16E7">
        <w:tc>
          <w:tcPr>
            <w:tcW w:w="1701" w:type="dxa"/>
          </w:tcPr>
          <w:p w14:paraId="54F85817" w14:textId="77777777" w:rsidR="0017467E" w:rsidRPr="00AF1EB8" w:rsidRDefault="0017467E" w:rsidP="007F16E7">
            <w:pPr>
              <w:pStyle w:val="ConsPlusNormal"/>
              <w:jc w:val="center"/>
            </w:pPr>
            <w:r w:rsidRPr="00AF1EB8">
              <w:t>1.1</w:t>
            </w:r>
          </w:p>
        </w:tc>
        <w:tc>
          <w:tcPr>
            <w:tcW w:w="7370" w:type="dxa"/>
          </w:tcPr>
          <w:p w14:paraId="56583E20" w14:textId="77777777" w:rsidR="0017467E" w:rsidRPr="00AF1EB8" w:rsidRDefault="0017467E" w:rsidP="007F16E7">
            <w:pPr>
              <w:pStyle w:val="ConsPlusNormal"/>
              <w:jc w:val="both"/>
            </w:pPr>
            <w:r w:rsidRPr="00AF1EB8">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17467E" w:rsidRPr="00AF1EB8" w14:paraId="582FF4A1" w14:textId="77777777" w:rsidTr="007F16E7">
        <w:tc>
          <w:tcPr>
            <w:tcW w:w="1701" w:type="dxa"/>
          </w:tcPr>
          <w:p w14:paraId="428180FD" w14:textId="77777777" w:rsidR="0017467E" w:rsidRPr="00AF1EB8" w:rsidRDefault="0017467E" w:rsidP="007F16E7">
            <w:pPr>
              <w:pStyle w:val="ConsPlusNormal"/>
              <w:jc w:val="center"/>
            </w:pPr>
            <w:r w:rsidRPr="00AF1EB8">
              <w:t>1.2</w:t>
            </w:r>
          </w:p>
        </w:tc>
        <w:tc>
          <w:tcPr>
            <w:tcW w:w="7370" w:type="dxa"/>
          </w:tcPr>
          <w:p w14:paraId="7D3E4026" w14:textId="77777777" w:rsidR="0017467E" w:rsidRPr="00AF1EB8" w:rsidRDefault="0017467E" w:rsidP="007F16E7">
            <w:pPr>
              <w:pStyle w:val="ConsPlusNormal"/>
              <w:jc w:val="both"/>
            </w:pPr>
            <w:r w:rsidRPr="00AF1EB8">
              <w:t>Участвовать в диалоге (побуждение к действию, обмен мнениями) объемом не менее 4 реплик</w:t>
            </w:r>
          </w:p>
        </w:tc>
      </w:tr>
      <w:tr w:rsidR="0017467E" w:rsidRPr="00AF1EB8" w14:paraId="63D05084" w14:textId="77777777" w:rsidTr="007F16E7">
        <w:tc>
          <w:tcPr>
            <w:tcW w:w="1701" w:type="dxa"/>
          </w:tcPr>
          <w:p w14:paraId="42C8A406" w14:textId="77777777" w:rsidR="0017467E" w:rsidRPr="00AF1EB8" w:rsidRDefault="0017467E" w:rsidP="007F16E7">
            <w:pPr>
              <w:pStyle w:val="ConsPlusNormal"/>
              <w:jc w:val="center"/>
            </w:pPr>
            <w:r w:rsidRPr="00AF1EB8">
              <w:t>1.3</w:t>
            </w:r>
          </w:p>
        </w:tc>
        <w:tc>
          <w:tcPr>
            <w:tcW w:w="7370" w:type="dxa"/>
          </w:tcPr>
          <w:p w14:paraId="2649445C" w14:textId="77777777" w:rsidR="0017467E" w:rsidRPr="00AF1EB8" w:rsidRDefault="0017467E" w:rsidP="007F16E7">
            <w:pPr>
              <w:pStyle w:val="ConsPlusNormal"/>
              <w:jc w:val="both"/>
            </w:pPr>
            <w:r w:rsidRPr="00AF1EB8">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17467E" w:rsidRPr="00AF1EB8" w14:paraId="74D015A8" w14:textId="77777777" w:rsidTr="007F16E7">
        <w:tc>
          <w:tcPr>
            <w:tcW w:w="1701" w:type="dxa"/>
          </w:tcPr>
          <w:p w14:paraId="49ADC2A7" w14:textId="77777777" w:rsidR="0017467E" w:rsidRPr="00AF1EB8" w:rsidRDefault="0017467E" w:rsidP="007F16E7">
            <w:pPr>
              <w:pStyle w:val="ConsPlusNormal"/>
              <w:jc w:val="center"/>
            </w:pPr>
            <w:r w:rsidRPr="00AF1EB8">
              <w:t>1.4</w:t>
            </w:r>
          </w:p>
        </w:tc>
        <w:tc>
          <w:tcPr>
            <w:tcW w:w="7370" w:type="dxa"/>
          </w:tcPr>
          <w:p w14:paraId="2A114D52" w14:textId="77777777" w:rsidR="0017467E" w:rsidRPr="00AF1EB8" w:rsidRDefault="0017467E" w:rsidP="007F16E7">
            <w:pPr>
              <w:pStyle w:val="ConsPlusNormal"/>
              <w:jc w:val="both"/>
            </w:pPr>
            <w:r w:rsidRPr="00AF1EB8">
              <w:t>Владеть различными видами чтения: просмотровым, ознакомительным, изучающим, поисковым</w:t>
            </w:r>
          </w:p>
        </w:tc>
      </w:tr>
      <w:tr w:rsidR="0017467E" w:rsidRPr="00AF1EB8" w14:paraId="26984FD6" w14:textId="77777777" w:rsidTr="007F16E7">
        <w:tc>
          <w:tcPr>
            <w:tcW w:w="1701" w:type="dxa"/>
          </w:tcPr>
          <w:p w14:paraId="6DDBCA2F" w14:textId="77777777" w:rsidR="0017467E" w:rsidRPr="00AF1EB8" w:rsidRDefault="0017467E" w:rsidP="007F16E7">
            <w:pPr>
              <w:pStyle w:val="ConsPlusNormal"/>
              <w:jc w:val="center"/>
            </w:pPr>
            <w:r w:rsidRPr="00AF1EB8">
              <w:t>1.5</w:t>
            </w:r>
          </w:p>
        </w:tc>
        <w:tc>
          <w:tcPr>
            <w:tcW w:w="7370" w:type="dxa"/>
          </w:tcPr>
          <w:p w14:paraId="23E86C87" w14:textId="77777777" w:rsidR="0017467E" w:rsidRPr="00AF1EB8" w:rsidRDefault="0017467E" w:rsidP="007F16E7">
            <w:pPr>
              <w:pStyle w:val="ConsPlusNormal"/>
              <w:jc w:val="both"/>
            </w:pPr>
            <w:r w:rsidRPr="00AF1EB8">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17467E" w:rsidRPr="00AF1EB8" w14:paraId="2A70FD2D" w14:textId="77777777" w:rsidTr="007F16E7">
        <w:tc>
          <w:tcPr>
            <w:tcW w:w="1701" w:type="dxa"/>
          </w:tcPr>
          <w:p w14:paraId="3C3B8196" w14:textId="77777777" w:rsidR="0017467E" w:rsidRPr="00AF1EB8" w:rsidRDefault="0017467E" w:rsidP="007F16E7">
            <w:pPr>
              <w:pStyle w:val="ConsPlusNormal"/>
              <w:jc w:val="center"/>
            </w:pPr>
            <w:r w:rsidRPr="00AF1EB8">
              <w:t>1.6</w:t>
            </w:r>
          </w:p>
        </w:tc>
        <w:tc>
          <w:tcPr>
            <w:tcW w:w="7370" w:type="dxa"/>
          </w:tcPr>
          <w:p w14:paraId="51E71DD9" w14:textId="77777777" w:rsidR="0017467E" w:rsidRPr="00AF1EB8" w:rsidRDefault="0017467E" w:rsidP="007F16E7">
            <w:pPr>
              <w:pStyle w:val="ConsPlusNormal"/>
              <w:jc w:val="both"/>
            </w:pPr>
            <w:r w:rsidRPr="00AF1EB8">
              <w:t>Устно пересказывать прочитанный или прослушанный текст объемом не менее 110 слов</w:t>
            </w:r>
          </w:p>
        </w:tc>
      </w:tr>
      <w:tr w:rsidR="0017467E" w:rsidRPr="00AF1EB8" w14:paraId="14B20C28" w14:textId="77777777" w:rsidTr="007F16E7">
        <w:tc>
          <w:tcPr>
            <w:tcW w:w="1701" w:type="dxa"/>
          </w:tcPr>
          <w:p w14:paraId="4BAD7E0A" w14:textId="77777777" w:rsidR="0017467E" w:rsidRPr="00AF1EB8" w:rsidRDefault="0017467E" w:rsidP="007F16E7">
            <w:pPr>
              <w:pStyle w:val="ConsPlusNormal"/>
              <w:jc w:val="center"/>
            </w:pPr>
            <w:r w:rsidRPr="00AF1EB8">
              <w:t>1.7</w:t>
            </w:r>
          </w:p>
        </w:tc>
        <w:tc>
          <w:tcPr>
            <w:tcW w:w="7370" w:type="dxa"/>
          </w:tcPr>
          <w:p w14:paraId="59C9258A" w14:textId="77777777" w:rsidR="0017467E" w:rsidRPr="00AF1EB8" w:rsidRDefault="0017467E" w:rsidP="007F16E7">
            <w:pPr>
              <w:pStyle w:val="ConsPlusNormal"/>
              <w:jc w:val="both"/>
            </w:pPr>
            <w:r w:rsidRPr="00AF1EB8">
              <w:t>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осуществлять выбор лексических средств в соответствии с речевой ситуацией</w:t>
            </w:r>
          </w:p>
        </w:tc>
      </w:tr>
      <w:tr w:rsidR="0017467E" w:rsidRPr="00AF1EB8" w14:paraId="75B4D45E" w14:textId="77777777" w:rsidTr="007F16E7">
        <w:tc>
          <w:tcPr>
            <w:tcW w:w="1701" w:type="dxa"/>
          </w:tcPr>
          <w:p w14:paraId="0D891906" w14:textId="77777777" w:rsidR="0017467E" w:rsidRPr="00AF1EB8" w:rsidRDefault="0017467E" w:rsidP="007F16E7">
            <w:pPr>
              <w:pStyle w:val="ConsPlusNormal"/>
              <w:jc w:val="center"/>
            </w:pPr>
            <w:r w:rsidRPr="00AF1EB8">
              <w:t>2</w:t>
            </w:r>
          </w:p>
        </w:tc>
        <w:tc>
          <w:tcPr>
            <w:tcW w:w="7370" w:type="dxa"/>
          </w:tcPr>
          <w:p w14:paraId="5F91C163" w14:textId="77777777" w:rsidR="0017467E" w:rsidRPr="00AF1EB8" w:rsidRDefault="0017467E" w:rsidP="007F16E7">
            <w:pPr>
              <w:pStyle w:val="ConsPlusNormal"/>
              <w:jc w:val="both"/>
            </w:pPr>
            <w:r w:rsidRPr="00AF1EB8">
              <w:t>По теме "Текст"</w:t>
            </w:r>
          </w:p>
        </w:tc>
      </w:tr>
      <w:tr w:rsidR="0017467E" w:rsidRPr="00AF1EB8" w14:paraId="259EAFFA" w14:textId="77777777" w:rsidTr="007F16E7">
        <w:tc>
          <w:tcPr>
            <w:tcW w:w="1701" w:type="dxa"/>
          </w:tcPr>
          <w:p w14:paraId="35441F72" w14:textId="77777777" w:rsidR="0017467E" w:rsidRPr="00AF1EB8" w:rsidRDefault="0017467E" w:rsidP="007F16E7">
            <w:pPr>
              <w:pStyle w:val="ConsPlusNormal"/>
              <w:jc w:val="center"/>
            </w:pPr>
            <w:r w:rsidRPr="00AF1EB8">
              <w:t>2.1</w:t>
            </w:r>
          </w:p>
        </w:tc>
        <w:tc>
          <w:tcPr>
            <w:tcW w:w="7370" w:type="dxa"/>
          </w:tcPr>
          <w:p w14:paraId="117737A7" w14:textId="77777777" w:rsidR="0017467E" w:rsidRPr="00AF1EB8" w:rsidRDefault="0017467E" w:rsidP="007F16E7">
            <w:pPr>
              <w:pStyle w:val="ConsPlusNormal"/>
              <w:jc w:val="both"/>
            </w:pPr>
            <w:r w:rsidRPr="00AF1EB8">
              <w:t>Анализировать текст с точки зрения его соответствия основным признакам</w:t>
            </w:r>
          </w:p>
        </w:tc>
      </w:tr>
      <w:tr w:rsidR="0017467E" w:rsidRPr="00AF1EB8" w14:paraId="35B90F55" w14:textId="77777777" w:rsidTr="007F16E7">
        <w:tc>
          <w:tcPr>
            <w:tcW w:w="1701" w:type="dxa"/>
          </w:tcPr>
          <w:p w14:paraId="53D1C709" w14:textId="77777777" w:rsidR="0017467E" w:rsidRPr="00AF1EB8" w:rsidRDefault="0017467E" w:rsidP="007F16E7">
            <w:pPr>
              <w:pStyle w:val="ConsPlusNormal"/>
              <w:jc w:val="center"/>
            </w:pPr>
            <w:r w:rsidRPr="00AF1EB8">
              <w:t>2.2</w:t>
            </w:r>
          </w:p>
        </w:tc>
        <w:tc>
          <w:tcPr>
            <w:tcW w:w="7370" w:type="dxa"/>
          </w:tcPr>
          <w:p w14:paraId="31CD8D78" w14:textId="77777777" w:rsidR="0017467E" w:rsidRPr="00AF1EB8" w:rsidRDefault="0017467E" w:rsidP="007F16E7">
            <w:pPr>
              <w:pStyle w:val="ConsPlusNormal"/>
              <w:jc w:val="both"/>
            </w:pPr>
            <w:r w:rsidRPr="00AF1EB8">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tc>
      </w:tr>
      <w:tr w:rsidR="0017467E" w:rsidRPr="00AF1EB8" w14:paraId="3721FE34" w14:textId="77777777" w:rsidTr="007F16E7">
        <w:tc>
          <w:tcPr>
            <w:tcW w:w="1701" w:type="dxa"/>
          </w:tcPr>
          <w:p w14:paraId="178E0872" w14:textId="77777777" w:rsidR="0017467E" w:rsidRPr="00AF1EB8" w:rsidRDefault="0017467E" w:rsidP="007F16E7">
            <w:pPr>
              <w:pStyle w:val="ConsPlusNormal"/>
              <w:jc w:val="center"/>
            </w:pPr>
            <w:r w:rsidRPr="00AF1EB8">
              <w:t>2.3</w:t>
            </w:r>
          </w:p>
        </w:tc>
        <w:tc>
          <w:tcPr>
            <w:tcW w:w="7370" w:type="dxa"/>
          </w:tcPr>
          <w:p w14:paraId="3EE6CBB7" w14:textId="77777777" w:rsidR="0017467E" w:rsidRPr="00AF1EB8" w:rsidRDefault="0017467E" w:rsidP="007F16E7">
            <w:pPr>
              <w:pStyle w:val="ConsPlusNormal"/>
              <w:jc w:val="both"/>
            </w:pPr>
            <w:r w:rsidRPr="00AF1EB8">
              <w:t>Проводить смысловой анализ текста</w:t>
            </w:r>
          </w:p>
        </w:tc>
      </w:tr>
      <w:tr w:rsidR="0017467E" w:rsidRPr="00AF1EB8" w14:paraId="7F43A2EF" w14:textId="77777777" w:rsidTr="007F16E7">
        <w:tc>
          <w:tcPr>
            <w:tcW w:w="1701" w:type="dxa"/>
          </w:tcPr>
          <w:p w14:paraId="2E21D8C0" w14:textId="77777777" w:rsidR="0017467E" w:rsidRPr="00AF1EB8" w:rsidRDefault="0017467E" w:rsidP="007F16E7">
            <w:pPr>
              <w:pStyle w:val="ConsPlusNormal"/>
              <w:jc w:val="center"/>
            </w:pPr>
            <w:r w:rsidRPr="00AF1EB8">
              <w:t>2.4</w:t>
            </w:r>
          </w:p>
        </w:tc>
        <w:tc>
          <w:tcPr>
            <w:tcW w:w="7370" w:type="dxa"/>
          </w:tcPr>
          <w:p w14:paraId="6384F8A4" w14:textId="77777777" w:rsidR="0017467E" w:rsidRPr="00AF1EB8" w:rsidRDefault="0017467E" w:rsidP="007F16E7">
            <w:pPr>
              <w:pStyle w:val="ConsPlusNormal"/>
              <w:jc w:val="both"/>
            </w:pPr>
            <w:r w:rsidRPr="00AF1EB8">
              <w:t>Проводить анализ текста, его композиционных особенностей, определять количество микротем и абзацев</w:t>
            </w:r>
          </w:p>
        </w:tc>
      </w:tr>
      <w:tr w:rsidR="0017467E" w:rsidRPr="00AF1EB8" w14:paraId="215EDE95" w14:textId="77777777" w:rsidTr="007F16E7">
        <w:tc>
          <w:tcPr>
            <w:tcW w:w="1701" w:type="dxa"/>
          </w:tcPr>
          <w:p w14:paraId="60CEB896" w14:textId="77777777" w:rsidR="0017467E" w:rsidRPr="00AF1EB8" w:rsidRDefault="0017467E" w:rsidP="007F16E7">
            <w:pPr>
              <w:pStyle w:val="ConsPlusNormal"/>
              <w:jc w:val="center"/>
            </w:pPr>
            <w:r w:rsidRPr="00AF1EB8">
              <w:t>2.5</w:t>
            </w:r>
          </w:p>
        </w:tc>
        <w:tc>
          <w:tcPr>
            <w:tcW w:w="7370" w:type="dxa"/>
          </w:tcPr>
          <w:p w14:paraId="758C45CE" w14:textId="77777777" w:rsidR="0017467E" w:rsidRPr="00AF1EB8" w:rsidRDefault="0017467E" w:rsidP="007F16E7">
            <w:pPr>
              <w:pStyle w:val="ConsPlusNormal"/>
              <w:jc w:val="both"/>
            </w:pPr>
            <w:r w:rsidRPr="00AF1EB8">
              <w:t>Анализировать текст с точки зрения его принадлежности к функционально-смысловому типу речи</w:t>
            </w:r>
          </w:p>
        </w:tc>
      </w:tr>
      <w:tr w:rsidR="0017467E" w:rsidRPr="00AF1EB8" w14:paraId="54E59055" w14:textId="77777777" w:rsidTr="007F16E7">
        <w:tc>
          <w:tcPr>
            <w:tcW w:w="1701" w:type="dxa"/>
          </w:tcPr>
          <w:p w14:paraId="4F8DBF96" w14:textId="77777777" w:rsidR="0017467E" w:rsidRPr="00AF1EB8" w:rsidRDefault="0017467E" w:rsidP="007F16E7">
            <w:pPr>
              <w:pStyle w:val="ConsPlusNormal"/>
              <w:jc w:val="center"/>
            </w:pPr>
            <w:r w:rsidRPr="00AF1EB8">
              <w:t>2.6</w:t>
            </w:r>
          </w:p>
        </w:tc>
        <w:tc>
          <w:tcPr>
            <w:tcW w:w="7370" w:type="dxa"/>
          </w:tcPr>
          <w:p w14:paraId="0BFBC5F2" w14:textId="77777777" w:rsidR="0017467E" w:rsidRPr="00AF1EB8" w:rsidRDefault="0017467E" w:rsidP="007F16E7">
            <w:pPr>
              <w:pStyle w:val="ConsPlusNormal"/>
              <w:jc w:val="both"/>
            </w:pPr>
            <w:r w:rsidRPr="00AF1EB8">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17467E" w:rsidRPr="00AF1EB8" w14:paraId="493C3B0C" w14:textId="77777777" w:rsidTr="007F16E7">
        <w:tc>
          <w:tcPr>
            <w:tcW w:w="1701" w:type="dxa"/>
          </w:tcPr>
          <w:p w14:paraId="05DEE84C" w14:textId="77777777" w:rsidR="0017467E" w:rsidRPr="00AF1EB8" w:rsidRDefault="0017467E" w:rsidP="007F16E7">
            <w:pPr>
              <w:pStyle w:val="ConsPlusNormal"/>
              <w:jc w:val="center"/>
            </w:pPr>
            <w:r w:rsidRPr="00AF1EB8">
              <w:t>2.7</w:t>
            </w:r>
          </w:p>
        </w:tc>
        <w:tc>
          <w:tcPr>
            <w:tcW w:w="7370" w:type="dxa"/>
          </w:tcPr>
          <w:p w14:paraId="53824FCD" w14:textId="77777777" w:rsidR="0017467E" w:rsidRPr="00AF1EB8" w:rsidRDefault="0017467E" w:rsidP="007F16E7">
            <w:pPr>
              <w:pStyle w:val="ConsPlusNormal"/>
              <w:jc w:val="both"/>
            </w:pPr>
            <w:r w:rsidRPr="00AF1EB8">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17467E" w:rsidRPr="00AF1EB8" w14:paraId="779A2A61" w14:textId="77777777" w:rsidTr="007F16E7">
        <w:tc>
          <w:tcPr>
            <w:tcW w:w="1701" w:type="dxa"/>
          </w:tcPr>
          <w:p w14:paraId="26B21174" w14:textId="77777777" w:rsidR="0017467E" w:rsidRPr="00AF1EB8" w:rsidRDefault="0017467E" w:rsidP="007F16E7">
            <w:pPr>
              <w:pStyle w:val="ConsPlusNormal"/>
              <w:jc w:val="center"/>
            </w:pPr>
            <w:r w:rsidRPr="00AF1EB8">
              <w:t>2.8</w:t>
            </w:r>
          </w:p>
        </w:tc>
        <w:tc>
          <w:tcPr>
            <w:tcW w:w="7370" w:type="dxa"/>
          </w:tcPr>
          <w:p w14:paraId="18545DAB" w14:textId="77777777" w:rsidR="0017467E" w:rsidRPr="00AF1EB8" w:rsidRDefault="0017467E" w:rsidP="007F16E7">
            <w:pPr>
              <w:pStyle w:val="ConsPlusNormal"/>
              <w:jc w:val="both"/>
            </w:pPr>
            <w:r w:rsidRPr="00AF1EB8">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17467E" w:rsidRPr="00AF1EB8" w14:paraId="2F81B7B7" w14:textId="77777777" w:rsidTr="007F16E7">
        <w:tc>
          <w:tcPr>
            <w:tcW w:w="1701" w:type="dxa"/>
          </w:tcPr>
          <w:p w14:paraId="7058D375" w14:textId="77777777" w:rsidR="0017467E" w:rsidRPr="00AF1EB8" w:rsidRDefault="0017467E" w:rsidP="007F16E7">
            <w:pPr>
              <w:pStyle w:val="ConsPlusNormal"/>
              <w:jc w:val="center"/>
            </w:pPr>
            <w:r w:rsidRPr="00AF1EB8">
              <w:t>2.9</w:t>
            </w:r>
          </w:p>
        </w:tc>
        <w:tc>
          <w:tcPr>
            <w:tcW w:w="7370" w:type="dxa"/>
          </w:tcPr>
          <w:p w14:paraId="1AB5120A" w14:textId="77777777" w:rsidR="0017467E" w:rsidRPr="00AF1EB8" w:rsidRDefault="0017467E" w:rsidP="007F16E7">
            <w:pPr>
              <w:pStyle w:val="ConsPlusNormal"/>
              <w:jc w:val="both"/>
            </w:pPr>
            <w:r w:rsidRPr="00AF1EB8">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17467E" w:rsidRPr="00AF1EB8" w14:paraId="60113E8C" w14:textId="77777777" w:rsidTr="007F16E7">
        <w:tc>
          <w:tcPr>
            <w:tcW w:w="1701" w:type="dxa"/>
          </w:tcPr>
          <w:p w14:paraId="1E71B628" w14:textId="77777777" w:rsidR="0017467E" w:rsidRPr="00AF1EB8" w:rsidRDefault="0017467E" w:rsidP="007F16E7">
            <w:pPr>
              <w:pStyle w:val="ConsPlusNormal"/>
              <w:jc w:val="center"/>
            </w:pPr>
            <w:r w:rsidRPr="00AF1EB8">
              <w:t>2.10</w:t>
            </w:r>
          </w:p>
        </w:tc>
        <w:tc>
          <w:tcPr>
            <w:tcW w:w="7370" w:type="dxa"/>
          </w:tcPr>
          <w:p w14:paraId="0B65EBBC" w14:textId="77777777" w:rsidR="0017467E" w:rsidRPr="00AF1EB8" w:rsidRDefault="0017467E" w:rsidP="007F16E7">
            <w:pPr>
              <w:pStyle w:val="ConsPlusNormal"/>
              <w:jc w:val="both"/>
            </w:pPr>
            <w:r w:rsidRPr="00AF1EB8">
              <w:t>Представлять сообщение на заданную тему в виде презентации</w:t>
            </w:r>
          </w:p>
        </w:tc>
      </w:tr>
      <w:tr w:rsidR="0017467E" w:rsidRPr="00AF1EB8" w14:paraId="2ADB34DC" w14:textId="77777777" w:rsidTr="007F16E7">
        <w:tc>
          <w:tcPr>
            <w:tcW w:w="1701" w:type="dxa"/>
          </w:tcPr>
          <w:p w14:paraId="109963FE" w14:textId="77777777" w:rsidR="0017467E" w:rsidRPr="00AF1EB8" w:rsidRDefault="0017467E" w:rsidP="007F16E7">
            <w:pPr>
              <w:pStyle w:val="ConsPlusNormal"/>
              <w:jc w:val="center"/>
            </w:pPr>
            <w:r w:rsidRPr="00AF1EB8">
              <w:t>2.11</w:t>
            </w:r>
          </w:p>
        </w:tc>
        <w:tc>
          <w:tcPr>
            <w:tcW w:w="7370" w:type="dxa"/>
          </w:tcPr>
          <w:p w14:paraId="679DC6A9" w14:textId="77777777" w:rsidR="0017467E" w:rsidRPr="00AF1EB8" w:rsidRDefault="0017467E" w:rsidP="007F16E7">
            <w:pPr>
              <w:pStyle w:val="ConsPlusNormal"/>
              <w:jc w:val="both"/>
            </w:pPr>
            <w:r w:rsidRPr="00AF1EB8">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17467E" w:rsidRPr="00AF1EB8" w14:paraId="0422C91F" w14:textId="77777777" w:rsidTr="007F16E7">
        <w:tc>
          <w:tcPr>
            <w:tcW w:w="1701" w:type="dxa"/>
          </w:tcPr>
          <w:p w14:paraId="3687B23D" w14:textId="77777777" w:rsidR="0017467E" w:rsidRPr="00AF1EB8" w:rsidRDefault="0017467E" w:rsidP="007F16E7">
            <w:pPr>
              <w:pStyle w:val="ConsPlusNormal"/>
              <w:jc w:val="center"/>
            </w:pPr>
            <w:r w:rsidRPr="00AF1EB8">
              <w:t>2.12</w:t>
            </w:r>
          </w:p>
        </w:tc>
        <w:tc>
          <w:tcPr>
            <w:tcW w:w="7370" w:type="dxa"/>
          </w:tcPr>
          <w:p w14:paraId="0ECDB198" w14:textId="77777777" w:rsidR="0017467E" w:rsidRPr="00AF1EB8" w:rsidRDefault="0017467E" w:rsidP="007F16E7">
            <w:pPr>
              <w:pStyle w:val="ConsPlusNormal"/>
              <w:jc w:val="both"/>
            </w:pPr>
            <w:r w:rsidRPr="00AF1EB8">
              <w:t>Редактировать собственные тексты с использованием знания норм современного русского литературного языка</w:t>
            </w:r>
          </w:p>
        </w:tc>
      </w:tr>
      <w:tr w:rsidR="0017467E" w:rsidRPr="00AF1EB8" w14:paraId="453E25EE" w14:textId="77777777" w:rsidTr="007F16E7">
        <w:tc>
          <w:tcPr>
            <w:tcW w:w="1701" w:type="dxa"/>
          </w:tcPr>
          <w:p w14:paraId="458A66E1" w14:textId="77777777" w:rsidR="0017467E" w:rsidRPr="00AF1EB8" w:rsidRDefault="0017467E" w:rsidP="007F16E7">
            <w:pPr>
              <w:pStyle w:val="ConsPlusNormal"/>
              <w:jc w:val="center"/>
            </w:pPr>
            <w:r w:rsidRPr="00AF1EB8">
              <w:t>3</w:t>
            </w:r>
          </w:p>
        </w:tc>
        <w:tc>
          <w:tcPr>
            <w:tcW w:w="7370" w:type="dxa"/>
          </w:tcPr>
          <w:p w14:paraId="69999D8D" w14:textId="77777777" w:rsidR="0017467E" w:rsidRPr="00AF1EB8" w:rsidRDefault="0017467E" w:rsidP="007F16E7">
            <w:pPr>
              <w:pStyle w:val="ConsPlusNormal"/>
              <w:jc w:val="both"/>
            </w:pPr>
            <w:r w:rsidRPr="00AF1EB8">
              <w:t>По теме "Функциональные разновидности языка"</w:t>
            </w:r>
          </w:p>
        </w:tc>
      </w:tr>
      <w:tr w:rsidR="0017467E" w:rsidRPr="00AF1EB8" w14:paraId="0F7D6BA4" w14:textId="77777777" w:rsidTr="007F16E7">
        <w:tc>
          <w:tcPr>
            <w:tcW w:w="1701" w:type="dxa"/>
          </w:tcPr>
          <w:p w14:paraId="7C41F107" w14:textId="77777777" w:rsidR="0017467E" w:rsidRPr="00AF1EB8" w:rsidRDefault="0017467E" w:rsidP="007F16E7">
            <w:pPr>
              <w:pStyle w:val="ConsPlusNormal"/>
              <w:jc w:val="center"/>
            </w:pPr>
            <w:r w:rsidRPr="00AF1EB8">
              <w:t>3.1</w:t>
            </w:r>
          </w:p>
        </w:tc>
        <w:tc>
          <w:tcPr>
            <w:tcW w:w="7370" w:type="dxa"/>
          </w:tcPr>
          <w:p w14:paraId="08C88405" w14:textId="77777777" w:rsidR="0017467E" w:rsidRPr="00AF1EB8" w:rsidRDefault="0017467E" w:rsidP="007F16E7">
            <w:pPr>
              <w:pStyle w:val="ConsPlusNormal"/>
              <w:jc w:val="both"/>
            </w:pPr>
            <w:r w:rsidRPr="00AF1EB8">
              <w:t>Характеризовать особенности официально-делового стиля речи, анализировать тексты разных жанров (заявление, расписка)</w:t>
            </w:r>
          </w:p>
        </w:tc>
      </w:tr>
      <w:tr w:rsidR="0017467E" w:rsidRPr="00AF1EB8" w14:paraId="026E03D4" w14:textId="77777777" w:rsidTr="007F16E7">
        <w:tc>
          <w:tcPr>
            <w:tcW w:w="1701" w:type="dxa"/>
          </w:tcPr>
          <w:p w14:paraId="5997326A" w14:textId="77777777" w:rsidR="0017467E" w:rsidRPr="00AF1EB8" w:rsidRDefault="0017467E" w:rsidP="007F16E7">
            <w:pPr>
              <w:pStyle w:val="ConsPlusNormal"/>
              <w:jc w:val="center"/>
            </w:pPr>
            <w:r w:rsidRPr="00AF1EB8">
              <w:t>3.2</w:t>
            </w:r>
          </w:p>
        </w:tc>
        <w:tc>
          <w:tcPr>
            <w:tcW w:w="7370" w:type="dxa"/>
          </w:tcPr>
          <w:p w14:paraId="1876036C" w14:textId="77777777" w:rsidR="0017467E" w:rsidRPr="00AF1EB8" w:rsidRDefault="0017467E" w:rsidP="007F16E7">
            <w:pPr>
              <w:pStyle w:val="ConsPlusNormal"/>
              <w:jc w:val="both"/>
            </w:pPr>
            <w:r w:rsidRPr="00AF1EB8">
              <w:t>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(словарная статья, научное сообщение)</w:t>
            </w:r>
          </w:p>
        </w:tc>
      </w:tr>
      <w:tr w:rsidR="0017467E" w:rsidRPr="00AF1EB8" w14:paraId="63A9AE88" w14:textId="77777777" w:rsidTr="007F16E7">
        <w:tc>
          <w:tcPr>
            <w:tcW w:w="1701" w:type="dxa"/>
          </w:tcPr>
          <w:p w14:paraId="51959B54" w14:textId="77777777" w:rsidR="0017467E" w:rsidRPr="00AF1EB8" w:rsidRDefault="0017467E" w:rsidP="007F16E7">
            <w:pPr>
              <w:pStyle w:val="ConsPlusNormal"/>
              <w:jc w:val="center"/>
            </w:pPr>
            <w:r w:rsidRPr="00AF1EB8">
              <w:t>3.3</w:t>
            </w:r>
          </w:p>
        </w:tc>
        <w:tc>
          <w:tcPr>
            <w:tcW w:w="7370" w:type="dxa"/>
          </w:tcPr>
          <w:p w14:paraId="7374D203" w14:textId="77777777" w:rsidR="0017467E" w:rsidRPr="00AF1EB8" w:rsidRDefault="0017467E" w:rsidP="007F16E7">
            <w:pPr>
              <w:pStyle w:val="ConsPlusNormal"/>
              <w:jc w:val="both"/>
            </w:pPr>
            <w:r w:rsidRPr="00AF1EB8">
              <w:t>Применять знания об официально-деловом и научном стиле в речевой практике</w:t>
            </w:r>
          </w:p>
        </w:tc>
      </w:tr>
      <w:tr w:rsidR="0017467E" w:rsidRPr="00AF1EB8" w14:paraId="4004A20D" w14:textId="77777777" w:rsidTr="007F16E7">
        <w:tc>
          <w:tcPr>
            <w:tcW w:w="1701" w:type="dxa"/>
          </w:tcPr>
          <w:p w14:paraId="7F99718B" w14:textId="77777777" w:rsidR="0017467E" w:rsidRPr="00AF1EB8" w:rsidRDefault="0017467E" w:rsidP="007F16E7">
            <w:pPr>
              <w:pStyle w:val="ConsPlusNormal"/>
              <w:jc w:val="center"/>
            </w:pPr>
            <w:r w:rsidRPr="00AF1EB8">
              <w:t>4</w:t>
            </w:r>
          </w:p>
        </w:tc>
        <w:tc>
          <w:tcPr>
            <w:tcW w:w="7370" w:type="dxa"/>
          </w:tcPr>
          <w:p w14:paraId="3CA5CF0B" w14:textId="77777777" w:rsidR="0017467E" w:rsidRPr="00AF1EB8" w:rsidRDefault="0017467E" w:rsidP="007F16E7">
            <w:pPr>
              <w:pStyle w:val="ConsPlusNormal"/>
              <w:jc w:val="both"/>
            </w:pPr>
            <w:r w:rsidRPr="00AF1EB8">
              <w:t>По теме "Система языка"</w:t>
            </w:r>
          </w:p>
        </w:tc>
      </w:tr>
      <w:tr w:rsidR="0017467E" w:rsidRPr="00AF1EB8" w14:paraId="4D97BC5C" w14:textId="77777777" w:rsidTr="007F16E7">
        <w:tc>
          <w:tcPr>
            <w:tcW w:w="1701" w:type="dxa"/>
          </w:tcPr>
          <w:p w14:paraId="0CC9AA63" w14:textId="77777777" w:rsidR="0017467E" w:rsidRPr="00AF1EB8" w:rsidRDefault="0017467E" w:rsidP="007F16E7">
            <w:pPr>
              <w:pStyle w:val="ConsPlusNormal"/>
              <w:jc w:val="center"/>
            </w:pPr>
            <w:r w:rsidRPr="00AF1EB8">
              <w:t>4.1</w:t>
            </w:r>
          </w:p>
        </w:tc>
        <w:tc>
          <w:tcPr>
            <w:tcW w:w="7370" w:type="dxa"/>
          </w:tcPr>
          <w:p w14:paraId="2F9A4D64" w14:textId="77777777" w:rsidR="0017467E" w:rsidRPr="00AF1EB8" w:rsidRDefault="0017467E" w:rsidP="007F16E7">
            <w:pPr>
              <w:pStyle w:val="ConsPlusNormal"/>
              <w:jc w:val="both"/>
            </w:pPr>
            <w:r w:rsidRPr="00AF1EB8">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tc>
      </w:tr>
      <w:tr w:rsidR="0017467E" w:rsidRPr="00AF1EB8" w14:paraId="7C9C3C8B" w14:textId="77777777" w:rsidTr="007F16E7">
        <w:tc>
          <w:tcPr>
            <w:tcW w:w="1701" w:type="dxa"/>
          </w:tcPr>
          <w:p w14:paraId="5121F6C1" w14:textId="77777777" w:rsidR="0017467E" w:rsidRPr="00AF1EB8" w:rsidRDefault="0017467E" w:rsidP="007F16E7">
            <w:pPr>
              <w:pStyle w:val="ConsPlusNormal"/>
              <w:jc w:val="center"/>
            </w:pPr>
            <w:r w:rsidRPr="00AF1EB8">
              <w:t>4.2</w:t>
            </w:r>
          </w:p>
        </w:tc>
        <w:tc>
          <w:tcPr>
            <w:tcW w:w="7370" w:type="dxa"/>
          </w:tcPr>
          <w:p w14:paraId="1F042215" w14:textId="77777777" w:rsidR="0017467E" w:rsidRPr="00AF1EB8" w:rsidRDefault="0017467E" w:rsidP="007F16E7">
            <w:pPr>
              <w:pStyle w:val="ConsPlusNormal"/>
              <w:jc w:val="both"/>
            </w:pPr>
            <w:r w:rsidRPr="00AF1EB8">
              <w:t>Проводить лексический анализ слов</w:t>
            </w:r>
          </w:p>
        </w:tc>
      </w:tr>
      <w:tr w:rsidR="0017467E" w:rsidRPr="00AF1EB8" w14:paraId="4FF7CCAD" w14:textId="77777777" w:rsidTr="007F16E7">
        <w:tc>
          <w:tcPr>
            <w:tcW w:w="1701" w:type="dxa"/>
          </w:tcPr>
          <w:p w14:paraId="10CB9430" w14:textId="77777777" w:rsidR="0017467E" w:rsidRPr="00AF1EB8" w:rsidRDefault="0017467E" w:rsidP="007F16E7">
            <w:pPr>
              <w:pStyle w:val="ConsPlusNormal"/>
              <w:jc w:val="center"/>
            </w:pPr>
            <w:r w:rsidRPr="00AF1EB8">
              <w:t>4.3</w:t>
            </w:r>
          </w:p>
        </w:tc>
        <w:tc>
          <w:tcPr>
            <w:tcW w:w="7370" w:type="dxa"/>
          </w:tcPr>
          <w:p w14:paraId="6D00BA4B" w14:textId="77777777" w:rsidR="0017467E" w:rsidRPr="00AF1EB8" w:rsidRDefault="0017467E" w:rsidP="007F16E7">
            <w:pPr>
              <w:pStyle w:val="ConsPlusNormal"/>
              <w:jc w:val="both"/>
            </w:pPr>
            <w:r w:rsidRPr="00AF1EB8">
              <w:t>Распознавать в тексте фразеологизмы, уметь определять их значения</w:t>
            </w:r>
          </w:p>
        </w:tc>
      </w:tr>
      <w:tr w:rsidR="0017467E" w:rsidRPr="00AF1EB8" w14:paraId="42645D46" w14:textId="77777777" w:rsidTr="007F16E7">
        <w:tc>
          <w:tcPr>
            <w:tcW w:w="1701" w:type="dxa"/>
          </w:tcPr>
          <w:p w14:paraId="7073E562" w14:textId="77777777" w:rsidR="0017467E" w:rsidRPr="00AF1EB8" w:rsidRDefault="0017467E" w:rsidP="007F16E7">
            <w:pPr>
              <w:pStyle w:val="ConsPlusNormal"/>
              <w:jc w:val="center"/>
            </w:pPr>
            <w:r w:rsidRPr="00AF1EB8">
              <w:t>4.4</w:t>
            </w:r>
          </w:p>
        </w:tc>
        <w:tc>
          <w:tcPr>
            <w:tcW w:w="7370" w:type="dxa"/>
          </w:tcPr>
          <w:p w14:paraId="2933C6F5" w14:textId="77777777" w:rsidR="0017467E" w:rsidRPr="00AF1EB8" w:rsidRDefault="0017467E" w:rsidP="007F16E7">
            <w:pPr>
              <w:pStyle w:val="ConsPlusNormal"/>
              <w:jc w:val="both"/>
            </w:pPr>
            <w:r w:rsidRPr="00AF1EB8">
              <w:t>Распознавать формообразующие и словообразующие морфемы в слове; выделять производящую основу</w:t>
            </w:r>
          </w:p>
        </w:tc>
      </w:tr>
      <w:tr w:rsidR="0017467E" w:rsidRPr="00AF1EB8" w14:paraId="0BB81AFC" w14:textId="77777777" w:rsidTr="007F16E7">
        <w:tc>
          <w:tcPr>
            <w:tcW w:w="1701" w:type="dxa"/>
          </w:tcPr>
          <w:p w14:paraId="1F5B3015" w14:textId="77777777" w:rsidR="0017467E" w:rsidRPr="00AF1EB8" w:rsidRDefault="0017467E" w:rsidP="007F16E7">
            <w:pPr>
              <w:pStyle w:val="ConsPlusNormal"/>
              <w:jc w:val="center"/>
            </w:pPr>
            <w:r w:rsidRPr="00AF1EB8">
              <w:t>4.5</w:t>
            </w:r>
          </w:p>
        </w:tc>
        <w:tc>
          <w:tcPr>
            <w:tcW w:w="7370" w:type="dxa"/>
          </w:tcPr>
          <w:p w14:paraId="08504D74" w14:textId="77777777" w:rsidR="0017467E" w:rsidRPr="00AF1EB8" w:rsidRDefault="0017467E" w:rsidP="007F16E7">
            <w:pPr>
              <w:pStyle w:val="ConsPlusNormal"/>
              <w:jc w:val="both"/>
            </w:pPr>
            <w:r w:rsidRPr="00AF1EB8">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tc>
      </w:tr>
      <w:tr w:rsidR="0017467E" w:rsidRPr="00AF1EB8" w14:paraId="709AA624" w14:textId="77777777" w:rsidTr="007F16E7">
        <w:tc>
          <w:tcPr>
            <w:tcW w:w="1701" w:type="dxa"/>
          </w:tcPr>
          <w:p w14:paraId="30EFDFBC" w14:textId="77777777" w:rsidR="0017467E" w:rsidRPr="00AF1EB8" w:rsidRDefault="0017467E" w:rsidP="007F16E7">
            <w:pPr>
              <w:pStyle w:val="ConsPlusNormal"/>
              <w:jc w:val="center"/>
            </w:pPr>
            <w:r w:rsidRPr="00AF1EB8">
              <w:t>4.6</w:t>
            </w:r>
          </w:p>
        </w:tc>
        <w:tc>
          <w:tcPr>
            <w:tcW w:w="7370" w:type="dxa"/>
          </w:tcPr>
          <w:p w14:paraId="7D66ECE2" w14:textId="77777777" w:rsidR="0017467E" w:rsidRPr="00AF1EB8" w:rsidRDefault="0017467E" w:rsidP="007F16E7">
            <w:pPr>
              <w:pStyle w:val="ConsPlusNormal"/>
              <w:jc w:val="both"/>
            </w:pPr>
            <w:r w:rsidRPr="00AF1EB8">
              <w:t>Проводить морфемный и словообразовательный анализ слов</w:t>
            </w:r>
          </w:p>
        </w:tc>
      </w:tr>
      <w:tr w:rsidR="0017467E" w:rsidRPr="00AF1EB8" w14:paraId="1F6BF900" w14:textId="77777777" w:rsidTr="007F16E7">
        <w:tc>
          <w:tcPr>
            <w:tcW w:w="1701" w:type="dxa"/>
          </w:tcPr>
          <w:p w14:paraId="77E49FA5" w14:textId="77777777" w:rsidR="0017467E" w:rsidRPr="00AF1EB8" w:rsidRDefault="0017467E" w:rsidP="007F16E7">
            <w:pPr>
              <w:pStyle w:val="ConsPlusNormal"/>
              <w:jc w:val="center"/>
            </w:pPr>
            <w:r w:rsidRPr="00AF1EB8">
              <w:t>4.7</w:t>
            </w:r>
          </w:p>
        </w:tc>
        <w:tc>
          <w:tcPr>
            <w:tcW w:w="7370" w:type="dxa"/>
          </w:tcPr>
          <w:p w14:paraId="18CD84CA" w14:textId="77777777" w:rsidR="0017467E" w:rsidRPr="00AF1EB8" w:rsidRDefault="0017467E" w:rsidP="007F16E7">
            <w:pPr>
              <w:pStyle w:val="ConsPlusNormal"/>
              <w:jc w:val="both"/>
            </w:pPr>
            <w:r w:rsidRPr="00AF1EB8">
              <w:t>Характеризовать особенности словообразования имен существительных, имен прилагательных, имен числительных, местоимений</w:t>
            </w:r>
          </w:p>
        </w:tc>
      </w:tr>
      <w:tr w:rsidR="0017467E" w:rsidRPr="00AF1EB8" w14:paraId="63F37CBE" w14:textId="77777777" w:rsidTr="007F16E7">
        <w:tc>
          <w:tcPr>
            <w:tcW w:w="1701" w:type="dxa"/>
          </w:tcPr>
          <w:p w14:paraId="0C3C30A5" w14:textId="77777777" w:rsidR="0017467E" w:rsidRPr="00AF1EB8" w:rsidRDefault="0017467E" w:rsidP="007F16E7">
            <w:pPr>
              <w:pStyle w:val="ConsPlusNormal"/>
              <w:jc w:val="center"/>
            </w:pPr>
            <w:r w:rsidRPr="00AF1EB8">
              <w:t>4.8</w:t>
            </w:r>
          </w:p>
        </w:tc>
        <w:tc>
          <w:tcPr>
            <w:tcW w:w="7370" w:type="dxa"/>
          </w:tcPr>
          <w:p w14:paraId="7C22F3E4" w14:textId="77777777" w:rsidR="0017467E" w:rsidRPr="00AF1EB8" w:rsidRDefault="0017467E" w:rsidP="007F16E7">
            <w:pPr>
              <w:pStyle w:val="ConsPlusNormal"/>
              <w:jc w:val="both"/>
            </w:pPr>
            <w:r w:rsidRPr="00AF1EB8">
              <w:t>Различать качественные, относительные и притяжательные имена прилагательные</w:t>
            </w:r>
          </w:p>
        </w:tc>
      </w:tr>
      <w:tr w:rsidR="0017467E" w:rsidRPr="00AF1EB8" w14:paraId="0BCA5689" w14:textId="77777777" w:rsidTr="007F16E7">
        <w:tc>
          <w:tcPr>
            <w:tcW w:w="1701" w:type="dxa"/>
          </w:tcPr>
          <w:p w14:paraId="0F057C3D" w14:textId="77777777" w:rsidR="0017467E" w:rsidRPr="00AF1EB8" w:rsidRDefault="0017467E" w:rsidP="007F16E7">
            <w:pPr>
              <w:pStyle w:val="ConsPlusNormal"/>
              <w:jc w:val="center"/>
            </w:pPr>
            <w:r w:rsidRPr="00AF1EB8">
              <w:t>4.9</w:t>
            </w:r>
          </w:p>
        </w:tc>
        <w:tc>
          <w:tcPr>
            <w:tcW w:w="7370" w:type="dxa"/>
          </w:tcPr>
          <w:p w14:paraId="607BE342" w14:textId="77777777" w:rsidR="0017467E" w:rsidRPr="00AF1EB8" w:rsidRDefault="0017467E" w:rsidP="007F16E7">
            <w:pPr>
              <w:pStyle w:val="ConsPlusNormal"/>
              <w:jc w:val="both"/>
            </w:pPr>
            <w:r w:rsidRPr="00AF1EB8">
              <w:t>Различать степени сравнения качественных имен прилагательных</w:t>
            </w:r>
          </w:p>
        </w:tc>
      </w:tr>
      <w:tr w:rsidR="0017467E" w:rsidRPr="00AF1EB8" w14:paraId="2ACB8701" w14:textId="77777777" w:rsidTr="007F16E7">
        <w:tc>
          <w:tcPr>
            <w:tcW w:w="1701" w:type="dxa"/>
          </w:tcPr>
          <w:p w14:paraId="6C668D66" w14:textId="77777777" w:rsidR="0017467E" w:rsidRPr="00AF1EB8" w:rsidRDefault="0017467E" w:rsidP="007F16E7">
            <w:pPr>
              <w:pStyle w:val="ConsPlusNormal"/>
              <w:jc w:val="center"/>
            </w:pPr>
            <w:r w:rsidRPr="00AF1EB8">
              <w:t>4.10</w:t>
            </w:r>
          </w:p>
        </w:tc>
        <w:tc>
          <w:tcPr>
            <w:tcW w:w="7370" w:type="dxa"/>
          </w:tcPr>
          <w:p w14:paraId="354B74C5" w14:textId="77777777" w:rsidR="0017467E" w:rsidRPr="00AF1EB8" w:rsidRDefault="0017467E" w:rsidP="007F16E7">
            <w:pPr>
              <w:pStyle w:val="ConsPlusNormal"/>
              <w:jc w:val="both"/>
            </w:pPr>
            <w:r w:rsidRPr="00AF1EB8">
              <w:t>Проводить морфологический анализ имен прилагательных</w:t>
            </w:r>
          </w:p>
        </w:tc>
      </w:tr>
      <w:tr w:rsidR="0017467E" w:rsidRPr="00AF1EB8" w14:paraId="77D7165C" w14:textId="77777777" w:rsidTr="007F16E7">
        <w:tc>
          <w:tcPr>
            <w:tcW w:w="1701" w:type="dxa"/>
          </w:tcPr>
          <w:p w14:paraId="5D06F83E" w14:textId="77777777" w:rsidR="0017467E" w:rsidRPr="00AF1EB8" w:rsidRDefault="0017467E" w:rsidP="007F16E7">
            <w:pPr>
              <w:pStyle w:val="ConsPlusNormal"/>
              <w:jc w:val="center"/>
            </w:pPr>
            <w:r w:rsidRPr="00AF1EB8">
              <w:t>4.11</w:t>
            </w:r>
          </w:p>
        </w:tc>
        <w:tc>
          <w:tcPr>
            <w:tcW w:w="7370" w:type="dxa"/>
          </w:tcPr>
          <w:p w14:paraId="6F6E5C48" w14:textId="77777777" w:rsidR="0017467E" w:rsidRPr="00AF1EB8" w:rsidRDefault="0017467E" w:rsidP="007F16E7">
            <w:pPr>
              <w:pStyle w:val="ConsPlusNormal"/>
              <w:jc w:val="both"/>
            </w:pPr>
            <w:r w:rsidRPr="00AF1EB8">
              <w:t>Распознавать числительные; определять общее грамматическое значение имени числительного</w:t>
            </w:r>
          </w:p>
        </w:tc>
      </w:tr>
      <w:tr w:rsidR="0017467E" w:rsidRPr="00AF1EB8" w14:paraId="6D6644AF" w14:textId="77777777" w:rsidTr="007F16E7">
        <w:tc>
          <w:tcPr>
            <w:tcW w:w="1701" w:type="dxa"/>
          </w:tcPr>
          <w:p w14:paraId="1181D052" w14:textId="77777777" w:rsidR="0017467E" w:rsidRPr="00AF1EB8" w:rsidRDefault="0017467E" w:rsidP="007F16E7">
            <w:pPr>
              <w:pStyle w:val="ConsPlusNormal"/>
              <w:jc w:val="center"/>
            </w:pPr>
            <w:r w:rsidRPr="00AF1EB8">
              <w:t>4.12</w:t>
            </w:r>
          </w:p>
        </w:tc>
        <w:tc>
          <w:tcPr>
            <w:tcW w:w="7370" w:type="dxa"/>
          </w:tcPr>
          <w:p w14:paraId="3C2187DF" w14:textId="77777777" w:rsidR="0017467E" w:rsidRPr="00AF1EB8" w:rsidRDefault="0017467E" w:rsidP="007F16E7">
            <w:pPr>
              <w:pStyle w:val="ConsPlusNormal"/>
              <w:jc w:val="both"/>
            </w:pPr>
            <w:r w:rsidRPr="00AF1EB8">
              <w:t>Различать разряды имен числительных по значению, по строению</w:t>
            </w:r>
          </w:p>
        </w:tc>
      </w:tr>
      <w:tr w:rsidR="0017467E" w:rsidRPr="00AF1EB8" w14:paraId="04D54C85" w14:textId="77777777" w:rsidTr="007F16E7">
        <w:tc>
          <w:tcPr>
            <w:tcW w:w="1701" w:type="dxa"/>
          </w:tcPr>
          <w:p w14:paraId="0765E324" w14:textId="77777777" w:rsidR="0017467E" w:rsidRPr="00AF1EB8" w:rsidRDefault="0017467E" w:rsidP="007F16E7">
            <w:pPr>
              <w:pStyle w:val="ConsPlusNormal"/>
              <w:jc w:val="center"/>
            </w:pPr>
            <w:r w:rsidRPr="00AF1EB8">
              <w:t>4.13</w:t>
            </w:r>
          </w:p>
        </w:tc>
        <w:tc>
          <w:tcPr>
            <w:tcW w:w="7370" w:type="dxa"/>
          </w:tcPr>
          <w:p w14:paraId="6AC78F67" w14:textId="77777777" w:rsidR="0017467E" w:rsidRPr="00AF1EB8" w:rsidRDefault="0017467E" w:rsidP="007F16E7">
            <w:pPr>
              <w:pStyle w:val="ConsPlusNormal"/>
              <w:jc w:val="both"/>
            </w:pPr>
            <w:r w:rsidRPr="00AF1EB8">
              <w:t>Характеризовать особенности склонения имен числительных</w:t>
            </w:r>
          </w:p>
        </w:tc>
      </w:tr>
      <w:tr w:rsidR="0017467E" w:rsidRPr="00AF1EB8" w14:paraId="1380F4E4" w14:textId="77777777" w:rsidTr="007F16E7">
        <w:tc>
          <w:tcPr>
            <w:tcW w:w="1701" w:type="dxa"/>
          </w:tcPr>
          <w:p w14:paraId="05E54597" w14:textId="77777777" w:rsidR="0017467E" w:rsidRPr="00AF1EB8" w:rsidRDefault="0017467E" w:rsidP="007F16E7">
            <w:pPr>
              <w:pStyle w:val="ConsPlusNormal"/>
              <w:jc w:val="center"/>
            </w:pPr>
            <w:r w:rsidRPr="00AF1EB8">
              <w:t>4.14</w:t>
            </w:r>
          </w:p>
        </w:tc>
        <w:tc>
          <w:tcPr>
            <w:tcW w:w="7370" w:type="dxa"/>
          </w:tcPr>
          <w:p w14:paraId="47AB58F8" w14:textId="77777777" w:rsidR="0017467E" w:rsidRPr="00AF1EB8" w:rsidRDefault="0017467E" w:rsidP="007F16E7">
            <w:pPr>
              <w:pStyle w:val="ConsPlusNormal"/>
              <w:jc w:val="both"/>
            </w:pPr>
            <w:r w:rsidRPr="00AF1EB8">
              <w:t>Проводить морфологический анализ имен числительных</w:t>
            </w:r>
          </w:p>
        </w:tc>
      </w:tr>
      <w:tr w:rsidR="0017467E" w:rsidRPr="00AF1EB8" w14:paraId="207C6C36" w14:textId="77777777" w:rsidTr="007F16E7">
        <w:tc>
          <w:tcPr>
            <w:tcW w:w="1701" w:type="dxa"/>
          </w:tcPr>
          <w:p w14:paraId="553F9DA7" w14:textId="77777777" w:rsidR="0017467E" w:rsidRPr="00AF1EB8" w:rsidRDefault="0017467E" w:rsidP="007F16E7">
            <w:pPr>
              <w:pStyle w:val="ConsPlusNormal"/>
              <w:jc w:val="center"/>
            </w:pPr>
            <w:r w:rsidRPr="00AF1EB8">
              <w:t>4.15</w:t>
            </w:r>
          </w:p>
        </w:tc>
        <w:tc>
          <w:tcPr>
            <w:tcW w:w="7370" w:type="dxa"/>
          </w:tcPr>
          <w:p w14:paraId="048FECCF" w14:textId="77777777" w:rsidR="0017467E" w:rsidRPr="00AF1EB8" w:rsidRDefault="0017467E" w:rsidP="007F16E7">
            <w:pPr>
              <w:pStyle w:val="ConsPlusNormal"/>
              <w:jc w:val="both"/>
            </w:pPr>
            <w:r w:rsidRPr="00AF1EB8">
              <w:t>Распознавать местоимения; определять общее грамматическое значение местоимения</w:t>
            </w:r>
          </w:p>
        </w:tc>
      </w:tr>
      <w:tr w:rsidR="0017467E" w:rsidRPr="00AF1EB8" w14:paraId="05AA4412" w14:textId="77777777" w:rsidTr="007F16E7">
        <w:tc>
          <w:tcPr>
            <w:tcW w:w="1701" w:type="dxa"/>
          </w:tcPr>
          <w:p w14:paraId="60501122" w14:textId="77777777" w:rsidR="0017467E" w:rsidRPr="00AF1EB8" w:rsidRDefault="0017467E" w:rsidP="007F16E7">
            <w:pPr>
              <w:pStyle w:val="ConsPlusNormal"/>
              <w:jc w:val="center"/>
            </w:pPr>
            <w:r w:rsidRPr="00AF1EB8">
              <w:t>4.16</w:t>
            </w:r>
          </w:p>
        </w:tc>
        <w:tc>
          <w:tcPr>
            <w:tcW w:w="7370" w:type="dxa"/>
          </w:tcPr>
          <w:p w14:paraId="7AAE240F" w14:textId="77777777" w:rsidR="0017467E" w:rsidRPr="00AF1EB8" w:rsidRDefault="0017467E" w:rsidP="007F16E7">
            <w:pPr>
              <w:pStyle w:val="ConsPlusNormal"/>
              <w:jc w:val="both"/>
            </w:pPr>
            <w:r w:rsidRPr="00AF1EB8">
              <w:t>Различать разряды местоимений</w:t>
            </w:r>
          </w:p>
        </w:tc>
      </w:tr>
      <w:tr w:rsidR="0017467E" w:rsidRPr="00AF1EB8" w14:paraId="0AC595BB" w14:textId="77777777" w:rsidTr="007F16E7">
        <w:tc>
          <w:tcPr>
            <w:tcW w:w="1701" w:type="dxa"/>
          </w:tcPr>
          <w:p w14:paraId="70021A50" w14:textId="77777777" w:rsidR="0017467E" w:rsidRPr="00AF1EB8" w:rsidRDefault="0017467E" w:rsidP="007F16E7">
            <w:pPr>
              <w:pStyle w:val="ConsPlusNormal"/>
              <w:jc w:val="center"/>
            </w:pPr>
            <w:r w:rsidRPr="00AF1EB8">
              <w:t>4.17</w:t>
            </w:r>
          </w:p>
        </w:tc>
        <w:tc>
          <w:tcPr>
            <w:tcW w:w="7370" w:type="dxa"/>
          </w:tcPr>
          <w:p w14:paraId="1BB85C9C" w14:textId="77777777" w:rsidR="0017467E" w:rsidRPr="00AF1EB8" w:rsidRDefault="0017467E" w:rsidP="007F16E7">
            <w:pPr>
              <w:pStyle w:val="ConsPlusNormal"/>
              <w:jc w:val="both"/>
            </w:pPr>
            <w:r w:rsidRPr="00AF1EB8">
              <w:t>Характеризовать особенности склонения, словообразования местоимений</w:t>
            </w:r>
          </w:p>
        </w:tc>
      </w:tr>
      <w:tr w:rsidR="0017467E" w:rsidRPr="00AF1EB8" w14:paraId="7552A6BC" w14:textId="77777777" w:rsidTr="007F16E7">
        <w:tc>
          <w:tcPr>
            <w:tcW w:w="1701" w:type="dxa"/>
          </w:tcPr>
          <w:p w14:paraId="590DDE3B" w14:textId="77777777" w:rsidR="0017467E" w:rsidRPr="00AF1EB8" w:rsidRDefault="0017467E" w:rsidP="007F16E7">
            <w:pPr>
              <w:pStyle w:val="ConsPlusNormal"/>
              <w:jc w:val="center"/>
            </w:pPr>
            <w:r w:rsidRPr="00AF1EB8">
              <w:t>4.18</w:t>
            </w:r>
          </w:p>
        </w:tc>
        <w:tc>
          <w:tcPr>
            <w:tcW w:w="7370" w:type="dxa"/>
          </w:tcPr>
          <w:p w14:paraId="0413593A" w14:textId="77777777" w:rsidR="0017467E" w:rsidRPr="00AF1EB8" w:rsidRDefault="0017467E" w:rsidP="007F16E7">
            <w:pPr>
              <w:pStyle w:val="ConsPlusNormal"/>
              <w:jc w:val="both"/>
            </w:pPr>
            <w:r w:rsidRPr="00AF1EB8">
              <w:t>Проводить морфологический анализ местоимений</w:t>
            </w:r>
          </w:p>
        </w:tc>
      </w:tr>
      <w:tr w:rsidR="0017467E" w:rsidRPr="00AF1EB8" w14:paraId="04547864" w14:textId="77777777" w:rsidTr="007F16E7">
        <w:tc>
          <w:tcPr>
            <w:tcW w:w="1701" w:type="dxa"/>
          </w:tcPr>
          <w:p w14:paraId="7ED381FD" w14:textId="77777777" w:rsidR="0017467E" w:rsidRPr="00AF1EB8" w:rsidRDefault="0017467E" w:rsidP="007F16E7">
            <w:pPr>
              <w:pStyle w:val="ConsPlusNormal"/>
              <w:jc w:val="center"/>
            </w:pPr>
            <w:r w:rsidRPr="00AF1EB8">
              <w:t>4.19</w:t>
            </w:r>
          </w:p>
        </w:tc>
        <w:tc>
          <w:tcPr>
            <w:tcW w:w="7370" w:type="dxa"/>
          </w:tcPr>
          <w:p w14:paraId="132EC551" w14:textId="77777777" w:rsidR="0017467E" w:rsidRPr="00AF1EB8" w:rsidRDefault="0017467E" w:rsidP="007F16E7">
            <w:pPr>
              <w:pStyle w:val="ConsPlusNormal"/>
              <w:jc w:val="both"/>
            </w:pPr>
            <w:r w:rsidRPr="00AF1EB8">
              <w:t>Распознавать переходные и непереходные глаголы</w:t>
            </w:r>
          </w:p>
        </w:tc>
      </w:tr>
      <w:tr w:rsidR="0017467E" w:rsidRPr="00AF1EB8" w14:paraId="29F9A7B9" w14:textId="77777777" w:rsidTr="007F16E7">
        <w:tc>
          <w:tcPr>
            <w:tcW w:w="1701" w:type="dxa"/>
          </w:tcPr>
          <w:p w14:paraId="379B3E24" w14:textId="77777777" w:rsidR="0017467E" w:rsidRPr="00AF1EB8" w:rsidRDefault="0017467E" w:rsidP="007F16E7">
            <w:pPr>
              <w:pStyle w:val="ConsPlusNormal"/>
              <w:jc w:val="center"/>
            </w:pPr>
            <w:r w:rsidRPr="00AF1EB8">
              <w:t>4.20</w:t>
            </w:r>
          </w:p>
        </w:tc>
        <w:tc>
          <w:tcPr>
            <w:tcW w:w="7370" w:type="dxa"/>
          </w:tcPr>
          <w:p w14:paraId="59ABAC31" w14:textId="77777777" w:rsidR="0017467E" w:rsidRPr="00AF1EB8" w:rsidRDefault="0017467E" w:rsidP="007F16E7">
            <w:pPr>
              <w:pStyle w:val="ConsPlusNormal"/>
              <w:jc w:val="both"/>
            </w:pPr>
            <w:r w:rsidRPr="00AF1EB8">
              <w:t>Распознавать разноспрягаемые глаголы</w:t>
            </w:r>
          </w:p>
        </w:tc>
      </w:tr>
      <w:tr w:rsidR="0017467E" w:rsidRPr="00AF1EB8" w14:paraId="0154FFCA" w14:textId="77777777" w:rsidTr="007F16E7">
        <w:tc>
          <w:tcPr>
            <w:tcW w:w="1701" w:type="dxa"/>
          </w:tcPr>
          <w:p w14:paraId="69A42877" w14:textId="77777777" w:rsidR="0017467E" w:rsidRPr="00AF1EB8" w:rsidRDefault="0017467E" w:rsidP="007F16E7">
            <w:pPr>
              <w:pStyle w:val="ConsPlusNormal"/>
              <w:jc w:val="center"/>
            </w:pPr>
            <w:r w:rsidRPr="00AF1EB8">
              <w:t>4.21</w:t>
            </w:r>
          </w:p>
        </w:tc>
        <w:tc>
          <w:tcPr>
            <w:tcW w:w="7370" w:type="dxa"/>
          </w:tcPr>
          <w:p w14:paraId="59B14947" w14:textId="77777777" w:rsidR="0017467E" w:rsidRPr="00AF1EB8" w:rsidRDefault="0017467E" w:rsidP="007F16E7">
            <w:pPr>
              <w:pStyle w:val="ConsPlusNormal"/>
              <w:jc w:val="both"/>
            </w:pPr>
            <w:r w:rsidRPr="00AF1EB8">
              <w:t>Определять наклонение глагола, значение глаголов в изъявительном, условном и повелительном наклонениях</w:t>
            </w:r>
          </w:p>
        </w:tc>
      </w:tr>
      <w:tr w:rsidR="0017467E" w:rsidRPr="00AF1EB8" w14:paraId="0D16FC90" w14:textId="77777777" w:rsidTr="007F16E7">
        <w:tc>
          <w:tcPr>
            <w:tcW w:w="1701" w:type="dxa"/>
          </w:tcPr>
          <w:p w14:paraId="34E59770" w14:textId="77777777" w:rsidR="0017467E" w:rsidRPr="00AF1EB8" w:rsidRDefault="0017467E" w:rsidP="007F16E7">
            <w:pPr>
              <w:pStyle w:val="ConsPlusNormal"/>
              <w:jc w:val="center"/>
            </w:pPr>
            <w:r w:rsidRPr="00AF1EB8">
              <w:t>4.22</w:t>
            </w:r>
          </w:p>
        </w:tc>
        <w:tc>
          <w:tcPr>
            <w:tcW w:w="7370" w:type="dxa"/>
          </w:tcPr>
          <w:p w14:paraId="66EF8039" w14:textId="77777777" w:rsidR="0017467E" w:rsidRPr="00AF1EB8" w:rsidRDefault="0017467E" w:rsidP="007F16E7">
            <w:pPr>
              <w:pStyle w:val="ConsPlusNormal"/>
              <w:jc w:val="both"/>
            </w:pPr>
            <w:r w:rsidRPr="00AF1EB8">
              <w:t>Различать безличные и личные глаголы, использовать личные глаголы в безличном значении</w:t>
            </w:r>
          </w:p>
        </w:tc>
      </w:tr>
      <w:tr w:rsidR="0017467E" w:rsidRPr="00AF1EB8" w14:paraId="13784661" w14:textId="77777777" w:rsidTr="007F16E7">
        <w:tc>
          <w:tcPr>
            <w:tcW w:w="1701" w:type="dxa"/>
          </w:tcPr>
          <w:p w14:paraId="45E3E70B" w14:textId="77777777" w:rsidR="0017467E" w:rsidRPr="00AF1EB8" w:rsidRDefault="0017467E" w:rsidP="007F16E7">
            <w:pPr>
              <w:pStyle w:val="ConsPlusNormal"/>
              <w:jc w:val="center"/>
            </w:pPr>
            <w:r w:rsidRPr="00AF1EB8">
              <w:t>4.23</w:t>
            </w:r>
          </w:p>
        </w:tc>
        <w:tc>
          <w:tcPr>
            <w:tcW w:w="7370" w:type="dxa"/>
          </w:tcPr>
          <w:p w14:paraId="53237CD1" w14:textId="77777777" w:rsidR="0017467E" w:rsidRPr="00AF1EB8" w:rsidRDefault="0017467E" w:rsidP="007F16E7">
            <w:pPr>
              <w:pStyle w:val="ConsPlusNormal"/>
              <w:jc w:val="both"/>
            </w:pPr>
            <w:r w:rsidRPr="00AF1EB8">
              <w:t>Проводить морфологический анализ глаголов</w:t>
            </w:r>
          </w:p>
        </w:tc>
      </w:tr>
      <w:tr w:rsidR="0017467E" w:rsidRPr="00AF1EB8" w14:paraId="4CC489F8" w14:textId="77777777" w:rsidTr="007F16E7">
        <w:tc>
          <w:tcPr>
            <w:tcW w:w="1701" w:type="dxa"/>
          </w:tcPr>
          <w:p w14:paraId="0830B2A9" w14:textId="77777777" w:rsidR="0017467E" w:rsidRPr="00AF1EB8" w:rsidRDefault="0017467E" w:rsidP="007F16E7">
            <w:pPr>
              <w:pStyle w:val="ConsPlusNormal"/>
              <w:jc w:val="center"/>
            </w:pPr>
            <w:r w:rsidRPr="00AF1EB8">
              <w:t>4.24</w:t>
            </w:r>
          </w:p>
        </w:tc>
        <w:tc>
          <w:tcPr>
            <w:tcW w:w="7370" w:type="dxa"/>
          </w:tcPr>
          <w:p w14:paraId="4F42B271" w14:textId="77777777" w:rsidR="0017467E" w:rsidRPr="00AF1EB8" w:rsidRDefault="0017467E" w:rsidP="007F16E7">
            <w:pPr>
              <w:pStyle w:val="ConsPlusNormal"/>
              <w:jc w:val="both"/>
            </w:pPr>
            <w:r w:rsidRPr="00AF1EB8">
              <w:t>Проводить фонетический анализ слов</w:t>
            </w:r>
          </w:p>
        </w:tc>
      </w:tr>
      <w:tr w:rsidR="0017467E" w:rsidRPr="00AF1EB8" w14:paraId="29821882" w14:textId="77777777" w:rsidTr="007F16E7">
        <w:tc>
          <w:tcPr>
            <w:tcW w:w="1701" w:type="dxa"/>
          </w:tcPr>
          <w:p w14:paraId="2AEDBEAB" w14:textId="77777777" w:rsidR="0017467E" w:rsidRPr="00AF1EB8" w:rsidRDefault="0017467E" w:rsidP="007F16E7">
            <w:pPr>
              <w:pStyle w:val="ConsPlusNormal"/>
              <w:jc w:val="center"/>
            </w:pPr>
            <w:r w:rsidRPr="00AF1EB8">
              <w:t>4.25</w:t>
            </w:r>
          </w:p>
        </w:tc>
        <w:tc>
          <w:tcPr>
            <w:tcW w:w="7370" w:type="dxa"/>
          </w:tcPr>
          <w:p w14:paraId="7DB87C36" w14:textId="77777777" w:rsidR="0017467E" w:rsidRPr="00AF1EB8" w:rsidRDefault="0017467E" w:rsidP="007F16E7">
            <w:pPr>
              <w:pStyle w:val="ConsPlusNormal"/>
              <w:jc w:val="both"/>
            </w:pPr>
            <w:r w:rsidRPr="00AF1EB8">
              <w:t>Проводить синтаксический анализ словосочетаний и предложений</w:t>
            </w:r>
          </w:p>
        </w:tc>
      </w:tr>
      <w:tr w:rsidR="0017467E" w:rsidRPr="00AF1EB8" w14:paraId="3DC6B03C" w14:textId="77777777" w:rsidTr="007F16E7">
        <w:tc>
          <w:tcPr>
            <w:tcW w:w="1701" w:type="dxa"/>
          </w:tcPr>
          <w:p w14:paraId="7EF2F47C" w14:textId="77777777" w:rsidR="0017467E" w:rsidRPr="00AF1EB8" w:rsidRDefault="0017467E" w:rsidP="007F16E7">
            <w:pPr>
              <w:pStyle w:val="ConsPlusNormal"/>
              <w:jc w:val="center"/>
            </w:pPr>
            <w:r w:rsidRPr="00AF1EB8">
              <w:t>5</w:t>
            </w:r>
          </w:p>
        </w:tc>
        <w:tc>
          <w:tcPr>
            <w:tcW w:w="7370" w:type="dxa"/>
          </w:tcPr>
          <w:p w14:paraId="499A4144" w14:textId="77777777" w:rsidR="0017467E" w:rsidRPr="00AF1EB8" w:rsidRDefault="0017467E" w:rsidP="007F16E7">
            <w:pPr>
              <w:pStyle w:val="ConsPlusNormal"/>
              <w:jc w:val="both"/>
            </w:pPr>
            <w:r w:rsidRPr="00AF1EB8">
              <w:t>По теме "Культура речи"</w:t>
            </w:r>
          </w:p>
        </w:tc>
      </w:tr>
      <w:tr w:rsidR="0017467E" w:rsidRPr="00AF1EB8" w14:paraId="581870D6" w14:textId="77777777" w:rsidTr="007F16E7">
        <w:tc>
          <w:tcPr>
            <w:tcW w:w="1701" w:type="dxa"/>
          </w:tcPr>
          <w:p w14:paraId="0A63C22B" w14:textId="77777777" w:rsidR="0017467E" w:rsidRPr="00AF1EB8" w:rsidRDefault="0017467E" w:rsidP="007F16E7">
            <w:pPr>
              <w:pStyle w:val="ConsPlusNormal"/>
              <w:jc w:val="center"/>
            </w:pPr>
            <w:r w:rsidRPr="00AF1EB8">
              <w:t>5.1</w:t>
            </w:r>
          </w:p>
        </w:tc>
        <w:tc>
          <w:tcPr>
            <w:tcW w:w="7370" w:type="dxa"/>
          </w:tcPr>
          <w:p w14:paraId="301CB354" w14:textId="77777777" w:rsidR="0017467E" w:rsidRPr="00AF1EB8" w:rsidRDefault="0017467E" w:rsidP="007F16E7">
            <w:pPr>
              <w:pStyle w:val="ConsPlusNormal"/>
              <w:jc w:val="both"/>
            </w:pPr>
            <w:r w:rsidRPr="00AF1EB8">
              <w:t>Использовать знания по фонетике и орфоэпии в практике произношения слов</w:t>
            </w:r>
          </w:p>
        </w:tc>
      </w:tr>
      <w:tr w:rsidR="0017467E" w:rsidRPr="00AF1EB8" w14:paraId="30F866BD" w14:textId="77777777" w:rsidTr="007F16E7">
        <w:tc>
          <w:tcPr>
            <w:tcW w:w="1701" w:type="dxa"/>
          </w:tcPr>
          <w:p w14:paraId="3CAD9AFB" w14:textId="77777777" w:rsidR="0017467E" w:rsidRPr="00AF1EB8" w:rsidRDefault="0017467E" w:rsidP="007F16E7">
            <w:pPr>
              <w:pStyle w:val="ConsPlusNormal"/>
              <w:jc w:val="center"/>
            </w:pPr>
            <w:r w:rsidRPr="00AF1EB8">
              <w:t>5.2</w:t>
            </w:r>
          </w:p>
        </w:tc>
        <w:tc>
          <w:tcPr>
            <w:tcW w:w="7370" w:type="dxa"/>
          </w:tcPr>
          <w:p w14:paraId="6B1F75D5" w14:textId="77777777" w:rsidR="0017467E" w:rsidRPr="00AF1EB8" w:rsidRDefault="0017467E" w:rsidP="007F16E7">
            <w:pPr>
              <w:pStyle w:val="ConsPlusNormal"/>
              <w:jc w:val="both"/>
            </w:pPr>
            <w:r w:rsidRPr="00AF1EB8">
              <w:t>Соблюдать нормы произношения имен существительных и имен прилагательных, постановки в них ударения (в рамках изученного)</w:t>
            </w:r>
          </w:p>
        </w:tc>
      </w:tr>
      <w:tr w:rsidR="0017467E" w:rsidRPr="00AF1EB8" w14:paraId="47B0BC96" w14:textId="77777777" w:rsidTr="007F16E7">
        <w:tc>
          <w:tcPr>
            <w:tcW w:w="1701" w:type="dxa"/>
          </w:tcPr>
          <w:p w14:paraId="448A2BF7" w14:textId="77777777" w:rsidR="0017467E" w:rsidRPr="00AF1EB8" w:rsidRDefault="0017467E" w:rsidP="007F16E7">
            <w:pPr>
              <w:pStyle w:val="ConsPlusNormal"/>
              <w:jc w:val="center"/>
            </w:pPr>
            <w:r w:rsidRPr="00AF1EB8">
              <w:t>5.3</w:t>
            </w:r>
          </w:p>
        </w:tc>
        <w:tc>
          <w:tcPr>
            <w:tcW w:w="7370" w:type="dxa"/>
          </w:tcPr>
          <w:p w14:paraId="03C56B44" w14:textId="77777777" w:rsidR="0017467E" w:rsidRPr="00AF1EB8" w:rsidRDefault="0017467E" w:rsidP="007F16E7">
            <w:pPr>
              <w:pStyle w:val="ConsPlusNormal"/>
              <w:jc w:val="both"/>
            </w:pPr>
            <w:r w:rsidRPr="00AF1EB8">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17467E" w:rsidRPr="00AF1EB8" w14:paraId="39CB69A8" w14:textId="77777777" w:rsidTr="007F16E7">
        <w:tc>
          <w:tcPr>
            <w:tcW w:w="1701" w:type="dxa"/>
          </w:tcPr>
          <w:p w14:paraId="623F98C3" w14:textId="77777777" w:rsidR="0017467E" w:rsidRPr="00AF1EB8" w:rsidRDefault="0017467E" w:rsidP="007F16E7">
            <w:pPr>
              <w:pStyle w:val="ConsPlusNormal"/>
              <w:jc w:val="center"/>
            </w:pPr>
            <w:r w:rsidRPr="00AF1EB8">
              <w:t>5.4</w:t>
            </w:r>
          </w:p>
        </w:tc>
        <w:tc>
          <w:tcPr>
            <w:tcW w:w="7370" w:type="dxa"/>
          </w:tcPr>
          <w:p w14:paraId="3CD45B9D" w14:textId="77777777" w:rsidR="0017467E" w:rsidRPr="00AF1EB8" w:rsidRDefault="0017467E" w:rsidP="007F16E7">
            <w:pPr>
              <w:pStyle w:val="ConsPlusNormal"/>
              <w:jc w:val="both"/>
            </w:pPr>
            <w:r w:rsidRPr="00AF1EB8">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p>
        </w:tc>
      </w:tr>
      <w:tr w:rsidR="0017467E" w:rsidRPr="00AF1EB8" w14:paraId="0A6F6A26" w14:textId="77777777" w:rsidTr="007F16E7">
        <w:tc>
          <w:tcPr>
            <w:tcW w:w="1701" w:type="dxa"/>
          </w:tcPr>
          <w:p w14:paraId="4BA120C8" w14:textId="77777777" w:rsidR="0017467E" w:rsidRPr="00AF1EB8" w:rsidRDefault="0017467E" w:rsidP="007F16E7">
            <w:pPr>
              <w:pStyle w:val="ConsPlusNormal"/>
              <w:jc w:val="center"/>
            </w:pPr>
            <w:r w:rsidRPr="00AF1EB8">
              <w:t>5.5</w:t>
            </w:r>
          </w:p>
        </w:tc>
        <w:tc>
          <w:tcPr>
            <w:tcW w:w="7370" w:type="dxa"/>
          </w:tcPr>
          <w:p w14:paraId="7F736ED2" w14:textId="77777777" w:rsidR="0017467E" w:rsidRPr="00AF1EB8" w:rsidRDefault="0017467E" w:rsidP="007F16E7">
            <w:pPr>
              <w:pStyle w:val="ConsPlusNormal"/>
              <w:jc w:val="both"/>
            </w:pPr>
            <w:r w:rsidRPr="00AF1EB8">
              <w:t>Соблюдать нормы словоизменения имен существительных, соблюдать нормы словообразования имен прилагательных</w:t>
            </w:r>
          </w:p>
        </w:tc>
      </w:tr>
      <w:tr w:rsidR="0017467E" w:rsidRPr="00AF1EB8" w14:paraId="41831231" w14:textId="77777777" w:rsidTr="007F16E7">
        <w:tc>
          <w:tcPr>
            <w:tcW w:w="1701" w:type="dxa"/>
          </w:tcPr>
          <w:p w14:paraId="6F47F105" w14:textId="77777777" w:rsidR="0017467E" w:rsidRPr="00AF1EB8" w:rsidRDefault="0017467E" w:rsidP="007F16E7">
            <w:pPr>
              <w:pStyle w:val="ConsPlusNormal"/>
              <w:jc w:val="center"/>
            </w:pPr>
            <w:r w:rsidRPr="00AF1EB8">
              <w:t>5.6</w:t>
            </w:r>
          </w:p>
        </w:tc>
        <w:tc>
          <w:tcPr>
            <w:tcW w:w="7370" w:type="dxa"/>
          </w:tcPr>
          <w:p w14:paraId="35F63604" w14:textId="77777777" w:rsidR="0017467E" w:rsidRPr="00AF1EB8" w:rsidRDefault="0017467E" w:rsidP="007F16E7">
            <w:pPr>
              <w:pStyle w:val="ConsPlusNormal"/>
              <w:jc w:val="both"/>
            </w:pPr>
            <w:r w:rsidRPr="00AF1EB8">
              <w:t>Уметь склонять числительные</w:t>
            </w:r>
          </w:p>
        </w:tc>
      </w:tr>
      <w:tr w:rsidR="0017467E" w:rsidRPr="00AF1EB8" w14:paraId="6FA3EC7F" w14:textId="77777777" w:rsidTr="007F16E7">
        <w:tc>
          <w:tcPr>
            <w:tcW w:w="1701" w:type="dxa"/>
          </w:tcPr>
          <w:p w14:paraId="5C5DBA5D" w14:textId="77777777" w:rsidR="0017467E" w:rsidRPr="00AF1EB8" w:rsidRDefault="0017467E" w:rsidP="007F16E7">
            <w:pPr>
              <w:pStyle w:val="ConsPlusNormal"/>
              <w:jc w:val="center"/>
            </w:pPr>
            <w:r w:rsidRPr="00AF1EB8">
              <w:t>5.7</w:t>
            </w:r>
          </w:p>
        </w:tc>
        <w:tc>
          <w:tcPr>
            <w:tcW w:w="7370" w:type="dxa"/>
          </w:tcPr>
          <w:p w14:paraId="12C37674" w14:textId="77777777" w:rsidR="0017467E" w:rsidRPr="00AF1EB8" w:rsidRDefault="0017467E" w:rsidP="007F16E7">
            <w:pPr>
              <w:pStyle w:val="ConsPlusNormal"/>
              <w:jc w:val="both"/>
            </w:pPr>
            <w:r w:rsidRPr="00AF1EB8">
              <w:t>Уметь склонять местоимения</w:t>
            </w:r>
          </w:p>
        </w:tc>
      </w:tr>
      <w:tr w:rsidR="0017467E" w:rsidRPr="00AF1EB8" w14:paraId="149F8A5F" w14:textId="77777777" w:rsidTr="007F16E7">
        <w:tc>
          <w:tcPr>
            <w:tcW w:w="1701" w:type="dxa"/>
          </w:tcPr>
          <w:p w14:paraId="7EB4B25A" w14:textId="77777777" w:rsidR="0017467E" w:rsidRPr="00AF1EB8" w:rsidRDefault="0017467E" w:rsidP="007F16E7">
            <w:pPr>
              <w:pStyle w:val="ConsPlusNormal"/>
              <w:jc w:val="center"/>
            </w:pPr>
            <w:r w:rsidRPr="00AF1EB8">
              <w:t>5.8</w:t>
            </w:r>
          </w:p>
        </w:tc>
        <w:tc>
          <w:tcPr>
            <w:tcW w:w="7370" w:type="dxa"/>
          </w:tcPr>
          <w:p w14:paraId="752B2E63" w14:textId="77777777" w:rsidR="0017467E" w:rsidRPr="00AF1EB8" w:rsidRDefault="0017467E" w:rsidP="007F16E7">
            <w:pPr>
              <w:pStyle w:val="ConsPlusNormal"/>
              <w:jc w:val="both"/>
            </w:pPr>
            <w:r w:rsidRPr="00AF1EB8">
              <w:t>Правильно употреблять собирательные имена числительные</w:t>
            </w:r>
          </w:p>
        </w:tc>
      </w:tr>
      <w:tr w:rsidR="0017467E" w:rsidRPr="00AF1EB8" w14:paraId="0D5C7578" w14:textId="77777777" w:rsidTr="007F16E7">
        <w:tc>
          <w:tcPr>
            <w:tcW w:w="1701" w:type="dxa"/>
          </w:tcPr>
          <w:p w14:paraId="478C2279" w14:textId="77777777" w:rsidR="0017467E" w:rsidRPr="00AF1EB8" w:rsidRDefault="0017467E" w:rsidP="007F16E7">
            <w:pPr>
              <w:pStyle w:val="ConsPlusNormal"/>
              <w:jc w:val="center"/>
            </w:pPr>
            <w:r w:rsidRPr="00AF1EB8">
              <w:t>6</w:t>
            </w:r>
          </w:p>
        </w:tc>
        <w:tc>
          <w:tcPr>
            <w:tcW w:w="7370" w:type="dxa"/>
          </w:tcPr>
          <w:p w14:paraId="66134C21" w14:textId="77777777" w:rsidR="0017467E" w:rsidRPr="00AF1EB8" w:rsidRDefault="0017467E" w:rsidP="007F16E7">
            <w:pPr>
              <w:pStyle w:val="ConsPlusNormal"/>
              <w:jc w:val="both"/>
            </w:pPr>
            <w:r w:rsidRPr="00AF1EB8">
              <w:t>По теме "Орфография"</w:t>
            </w:r>
          </w:p>
        </w:tc>
      </w:tr>
      <w:tr w:rsidR="0017467E" w:rsidRPr="00AF1EB8" w14:paraId="2615E7A5" w14:textId="77777777" w:rsidTr="007F16E7">
        <w:tc>
          <w:tcPr>
            <w:tcW w:w="1701" w:type="dxa"/>
          </w:tcPr>
          <w:p w14:paraId="2F132A27" w14:textId="77777777" w:rsidR="0017467E" w:rsidRPr="00AF1EB8" w:rsidRDefault="0017467E" w:rsidP="007F16E7">
            <w:pPr>
              <w:pStyle w:val="ConsPlusNormal"/>
              <w:jc w:val="center"/>
            </w:pPr>
            <w:r w:rsidRPr="00AF1EB8">
              <w:t>6.1</w:t>
            </w:r>
          </w:p>
        </w:tc>
        <w:tc>
          <w:tcPr>
            <w:tcW w:w="7370" w:type="dxa"/>
          </w:tcPr>
          <w:p w14:paraId="0D44DE6E" w14:textId="77777777" w:rsidR="0017467E" w:rsidRPr="00AF1EB8" w:rsidRDefault="0017467E" w:rsidP="007F16E7">
            <w:pPr>
              <w:pStyle w:val="ConsPlusNormal"/>
              <w:jc w:val="both"/>
            </w:pPr>
            <w:r w:rsidRPr="00AF1EB8">
              <w:t>Распознавать изученные орфограммы</w:t>
            </w:r>
          </w:p>
        </w:tc>
      </w:tr>
      <w:tr w:rsidR="0017467E" w:rsidRPr="00AF1EB8" w14:paraId="701A080F" w14:textId="77777777" w:rsidTr="007F16E7">
        <w:tc>
          <w:tcPr>
            <w:tcW w:w="1701" w:type="dxa"/>
          </w:tcPr>
          <w:p w14:paraId="31647BEF" w14:textId="77777777" w:rsidR="0017467E" w:rsidRPr="00AF1EB8" w:rsidRDefault="0017467E" w:rsidP="007F16E7">
            <w:pPr>
              <w:pStyle w:val="ConsPlusNormal"/>
              <w:jc w:val="center"/>
            </w:pPr>
            <w:r w:rsidRPr="00AF1EB8">
              <w:t>6.2</w:t>
            </w:r>
          </w:p>
        </w:tc>
        <w:tc>
          <w:tcPr>
            <w:tcW w:w="7370" w:type="dxa"/>
          </w:tcPr>
          <w:p w14:paraId="76F3553D" w14:textId="77777777" w:rsidR="0017467E" w:rsidRPr="00AF1EB8" w:rsidRDefault="0017467E" w:rsidP="007F16E7">
            <w:pPr>
              <w:pStyle w:val="ConsPlusNormal"/>
              <w:jc w:val="both"/>
            </w:pPr>
            <w:r w:rsidRPr="00AF1EB8">
              <w:t>Применять знания по орфографии в практике правописания</w:t>
            </w:r>
          </w:p>
        </w:tc>
      </w:tr>
      <w:tr w:rsidR="0017467E" w:rsidRPr="00AF1EB8" w14:paraId="078B8F7B" w14:textId="77777777" w:rsidTr="007F16E7">
        <w:tc>
          <w:tcPr>
            <w:tcW w:w="1701" w:type="dxa"/>
          </w:tcPr>
          <w:p w14:paraId="31B40DE1" w14:textId="77777777" w:rsidR="0017467E" w:rsidRPr="00AF1EB8" w:rsidRDefault="0017467E" w:rsidP="007F16E7">
            <w:pPr>
              <w:pStyle w:val="ConsPlusNormal"/>
              <w:jc w:val="center"/>
            </w:pPr>
            <w:r w:rsidRPr="00AF1EB8">
              <w:t>6.3</w:t>
            </w:r>
          </w:p>
        </w:tc>
        <w:tc>
          <w:tcPr>
            <w:tcW w:w="7370" w:type="dxa"/>
          </w:tcPr>
          <w:p w14:paraId="63852FE7" w14:textId="77777777" w:rsidR="0017467E" w:rsidRPr="00AF1EB8" w:rsidRDefault="0017467E" w:rsidP="007F16E7">
            <w:pPr>
              <w:pStyle w:val="ConsPlusNormal"/>
              <w:jc w:val="both"/>
            </w:pPr>
            <w:r w:rsidRPr="00AF1EB8">
              <w:t>Использовать знания по фонетике и графике в практике правописания слов</w:t>
            </w:r>
          </w:p>
        </w:tc>
      </w:tr>
      <w:tr w:rsidR="0017467E" w:rsidRPr="00AF1EB8" w14:paraId="45FC3E2A" w14:textId="77777777" w:rsidTr="007F16E7">
        <w:tc>
          <w:tcPr>
            <w:tcW w:w="1701" w:type="dxa"/>
          </w:tcPr>
          <w:p w14:paraId="100C1E01" w14:textId="77777777" w:rsidR="0017467E" w:rsidRPr="00AF1EB8" w:rsidRDefault="0017467E" w:rsidP="007F16E7">
            <w:pPr>
              <w:pStyle w:val="ConsPlusNormal"/>
              <w:jc w:val="center"/>
            </w:pPr>
            <w:r w:rsidRPr="00AF1EB8">
              <w:t>6.4</w:t>
            </w:r>
          </w:p>
        </w:tc>
        <w:tc>
          <w:tcPr>
            <w:tcW w:w="7370" w:type="dxa"/>
          </w:tcPr>
          <w:p w14:paraId="3BE7C84E" w14:textId="77777777" w:rsidR="0017467E" w:rsidRPr="00AF1EB8" w:rsidRDefault="0017467E" w:rsidP="007F16E7">
            <w:pPr>
              <w:pStyle w:val="ConsPlusNormal"/>
              <w:jc w:val="both"/>
            </w:pPr>
            <w:r w:rsidRPr="00AF1EB8">
              <w:t>Соблюдать нормы правописания сложных и сложносокращенных слов</w:t>
            </w:r>
          </w:p>
        </w:tc>
      </w:tr>
      <w:tr w:rsidR="0017467E" w:rsidRPr="00AF1EB8" w14:paraId="42167EFF" w14:textId="77777777" w:rsidTr="007F16E7">
        <w:tc>
          <w:tcPr>
            <w:tcW w:w="1701" w:type="dxa"/>
          </w:tcPr>
          <w:p w14:paraId="78E9A553" w14:textId="77777777" w:rsidR="0017467E" w:rsidRPr="00AF1EB8" w:rsidRDefault="0017467E" w:rsidP="007F16E7">
            <w:pPr>
              <w:pStyle w:val="ConsPlusNormal"/>
              <w:jc w:val="center"/>
            </w:pPr>
            <w:r w:rsidRPr="00AF1EB8">
              <w:t>6.5</w:t>
            </w:r>
          </w:p>
        </w:tc>
        <w:tc>
          <w:tcPr>
            <w:tcW w:w="7370" w:type="dxa"/>
          </w:tcPr>
          <w:p w14:paraId="367859B6" w14:textId="77777777" w:rsidR="0017467E" w:rsidRPr="00AF1EB8" w:rsidRDefault="0017467E" w:rsidP="007F16E7">
            <w:pPr>
              <w:pStyle w:val="ConsPlusNormal"/>
              <w:jc w:val="both"/>
            </w:pPr>
            <w:r w:rsidRPr="00AF1EB8">
              <w:t>Соблюдать нормы правописания корня -кас- и -кос- с чередованием а (о)</w:t>
            </w:r>
          </w:p>
        </w:tc>
      </w:tr>
      <w:tr w:rsidR="0017467E" w:rsidRPr="00AF1EB8" w14:paraId="47DDE7A1" w14:textId="77777777" w:rsidTr="007F16E7">
        <w:tc>
          <w:tcPr>
            <w:tcW w:w="1701" w:type="dxa"/>
          </w:tcPr>
          <w:p w14:paraId="7412DB58" w14:textId="77777777" w:rsidR="0017467E" w:rsidRPr="00AF1EB8" w:rsidRDefault="0017467E" w:rsidP="007F16E7">
            <w:pPr>
              <w:pStyle w:val="ConsPlusNormal"/>
              <w:jc w:val="center"/>
            </w:pPr>
            <w:r w:rsidRPr="00AF1EB8">
              <w:t>6.6</w:t>
            </w:r>
          </w:p>
        </w:tc>
        <w:tc>
          <w:tcPr>
            <w:tcW w:w="7370" w:type="dxa"/>
          </w:tcPr>
          <w:p w14:paraId="1275AF97" w14:textId="77777777" w:rsidR="0017467E" w:rsidRPr="00AF1EB8" w:rsidRDefault="0017467E" w:rsidP="007F16E7">
            <w:pPr>
              <w:pStyle w:val="ConsPlusNormal"/>
              <w:jc w:val="both"/>
            </w:pPr>
            <w:r w:rsidRPr="00AF1EB8">
              <w:t>Соблюдать нормы правописания гласных в приставках пре- и при-</w:t>
            </w:r>
          </w:p>
        </w:tc>
      </w:tr>
      <w:tr w:rsidR="0017467E" w:rsidRPr="00AF1EB8" w14:paraId="4E7D6912" w14:textId="77777777" w:rsidTr="007F16E7">
        <w:tc>
          <w:tcPr>
            <w:tcW w:w="1701" w:type="dxa"/>
          </w:tcPr>
          <w:p w14:paraId="270BF909" w14:textId="77777777" w:rsidR="0017467E" w:rsidRPr="00AF1EB8" w:rsidRDefault="0017467E" w:rsidP="007F16E7">
            <w:pPr>
              <w:pStyle w:val="ConsPlusNormal"/>
              <w:jc w:val="center"/>
            </w:pPr>
            <w:r w:rsidRPr="00AF1EB8">
              <w:t>6.7</w:t>
            </w:r>
          </w:p>
        </w:tc>
        <w:tc>
          <w:tcPr>
            <w:tcW w:w="7370" w:type="dxa"/>
          </w:tcPr>
          <w:p w14:paraId="115D972E" w14:textId="77777777" w:rsidR="0017467E" w:rsidRPr="00AF1EB8" w:rsidRDefault="0017467E" w:rsidP="007F16E7">
            <w:pPr>
              <w:pStyle w:val="ConsPlusNormal"/>
              <w:jc w:val="both"/>
            </w:pPr>
            <w:r w:rsidRPr="00AF1EB8">
              <w:t>Соблюдать нормы слитного и дефисного написания пол- и полу- со словами</w:t>
            </w:r>
          </w:p>
        </w:tc>
      </w:tr>
      <w:tr w:rsidR="0017467E" w:rsidRPr="00AF1EB8" w14:paraId="53EFB02A" w14:textId="77777777" w:rsidTr="007F16E7">
        <w:tc>
          <w:tcPr>
            <w:tcW w:w="1701" w:type="dxa"/>
          </w:tcPr>
          <w:p w14:paraId="3C34BB92" w14:textId="77777777" w:rsidR="0017467E" w:rsidRPr="00AF1EB8" w:rsidRDefault="0017467E" w:rsidP="007F16E7">
            <w:pPr>
              <w:pStyle w:val="ConsPlusNormal"/>
              <w:jc w:val="center"/>
            </w:pPr>
            <w:r w:rsidRPr="00AF1EB8">
              <w:t>6.8</w:t>
            </w:r>
          </w:p>
        </w:tc>
        <w:tc>
          <w:tcPr>
            <w:tcW w:w="7370" w:type="dxa"/>
          </w:tcPr>
          <w:p w14:paraId="4E0C9652" w14:textId="77777777" w:rsidR="0017467E" w:rsidRPr="00AF1EB8" w:rsidRDefault="0017467E" w:rsidP="007F16E7">
            <w:pPr>
              <w:pStyle w:val="ConsPlusNormal"/>
              <w:jc w:val="both"/>
            </w:pPr>
            <w:r w:rsidRPr="00AF1EB8">
              <w:t>Соблюдать нормы правописания н и нн в именах прилагательных</w:t>
            </w:r>
          </w:p>
        </w:tc>
      </w:tr>
      <w:tr w:rsidR="0017467E" w:rsidRPr="00AF1EB8" w14:paraId="73A8F314" w14:textId="77777777" w:rsidTr="007F16E7">
        <w:tc>
          <w:tcPr>
            <w:tcW w:w="1701" w:type="dxa"/>
          </w:tcPr>
          <w:p w14:paraId="2D461613" w14:textId="77777777" w:rsidR="0017467E" w:rsidRPr="00AF1EB8" w:rsidRDefault="0017467E" w:rsidP="007F16E7">
            <w:pPr>
              <w:pStyle w:val="ConsPlusNormal"/>
              <w:jc w:val="center"/>
            </w:pPr>
            <w:r w:rsidRPr="00AF1EB8">
              <w:t>6.9</w:t>
            </w:r>
          </w:p>
        </w:tc>
        <w:tc>
          <w:tcPr>
            <w:tcW w:w="7370" w:type="dxa"/>
          </w:tcPr>
          <w:p w14:paraId="74C99012" w14:textId="77777777" w:rsidR="0017467E" w:rsidRPr="00AF1EB8" w:rsidRDefault="0017467E" w:rsidP="007F16E7">
            <w:pPr>
              <w:pStyle w:val="ConsPlusNormal"/>
              <w:jc w:val="both"/>
            </w:pPr>
            <w:r w:rsidRPr="00AF1EB8">
              <w:t>Соблюдать нормы правописания суффиксов -к- и -ск- имен прилагательных</w:t>
            </w:r>
          </w:p>
        </w:tc>
      </w:tr>
      <w:tr w:rsidR="0017467E" w:rsidRPr="00AF1EB8" w14:paraId="787AF295" w14:textId="77777777" w:rsidTr="007F16E7">
        <w:tc>
          <w:tcPr>
            <w:tcW w:w="1701" w:type="dxa"/>
          </w:tcPr>
          <w:p w14:paraId="33823FE0" w14:textId="77777777" w:rsidR="0017467E" w:rsidRPr="00AF1EB8" w:rsidRDefault="0017467E" w:rsidP="007F16E7">
            <w:pPr>
              <w:pStyle w:val="ConsPlusNormal"/>
              <w:jc w:val="center"/>
            </w:pPr>
            <w:r w:rsidRPr="00AF1EB8">
              <w:t>6.10</w:t>
            </w:r>
          </w:p>
        </w:tc>
        <w:tc>
          <w:tcPr>
            <w:tcW w:w="7370" w:type="dxa"/>
          </w:tcPr>
          <w:p w14:paraId="26D946B9" w14:textId="77777777" w:rsidR="0017467E" w:rsidRPr="00AF1EB8" w:rsidRDefault="0017467E" w:rsidP="007F16E7">
            <w:pPr>
              <w:pStyle w:val="ConsPlusNormal"/>
              <w:jc w:val="both"/>
            </w:pPr>
            <w:r w:rsidRPr="00AF1EB8">
              <w:t>Соблюдать нормы правописания сложных имен прилагательных</w:t>
            </w:r>
          </w:p>
        </w:tc>
      </w:tr>
      <w:tr w:rsidR="0017467E" w:rsidRPr="00AF1EB8" w14:paraId="39C40992" w14:textId="77777777" w:rsidTr="007F16E7">
        <w:tc>
          <w:tcPr>
            <w:tcW w:w="1701" w:type="dxa"/>
          </w:tcPr>
          <w:p w14:paraId="1FB933FE" w14:textId="77777777" w:rsidR="0017467E" w:rsidRPr="00AF1EB8" w:rsidRDefault="0017467E" w:rsidP="007F16E7">
            <w:pPr>
              <w:pStyle w:val="ConsPlusNormal"/>
              <w:jc w:val="center"/>
            </w:pPr>
            <w:r w:rsidRPr="00AF1EB8">
              <w:t>6.11</w:t>
            </w:r>
          </w:p>
        </w:tc>
        <w:tc>
          <w:tcPr>
            <w:tcW w:w="7370" w:type="dxa"/>
          </w:tcPr>
          <w:p w14:paraId="1F0C667A" w14:textId="77777777" w:rsidR="0017467E" w:rsidRPr="00AF1EB8" w:rsidRDefault="0017467E" w:rsidP="007F16E7">
            <w:pPr>
              <w:pStyle w:val="ConsPlusNormal"/>
              <w:jc w:val="both"/>
            </w:pPr>
            <w:r w:rsidRPr="00AF1EB8">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17467E" w:rsidRPr="00AF1EB8" w14:paraId="37E7DBFA" w14:textId="77777777" w:rsidTr="007F16E7">
        <w:tc>
          <w:tcPr>
            <w:tcW w:w="1701" w:type="dxa"/>
          </w:tcPr>
          <w:p w14:paraId="30B0092C" w14:textId="77777777" w:rsidR="0017467E" w:rsidRPr="00AF1EB8" w:rsidRDefault="0017467E" w:rsidP="007F16E7">
            <w:pPr>
              <w:pStyle w:val="ConsPlusNormal"/>
              <w:jc w:val="center"/>
            </w:pPr>
            <w:r w:rsidRPr="00AF1EB8">
              <w:t>6.12</w:t>
            </w:r>
          </w:p>
        </w:tc>
        <w:tc>
          <w:tcPr>
            <w:tcW w:w="7370" w:type="dxa"/>
          </w:tcPr>
          <w:p w14:paraId="6C5C9C5F" w14:textId="77777777" w:rsidR="0017467E" w:rsidRPr="00AF1EB8" w:rsidRDefault="0017467E" w:rsidP="007F16E7">
            <w:pPr>
              <w:pStyle w:val="ConsPlusNormal"/>
              <w:jc w:val="both"/>
            </w:pPr>
            <w:r w:rsidRPr="00AF1EB8">
              <w:t>Соблюдать нормы правописания местоимений с не и ни, слитного, раздельного и дефисного написания местоимений</w:t>
            </w:r>
          </w:p>
        </w:tc>
      </w:tr>
      <w:tr w:rsidR="0017467E" w:rsidRPr="00AF1EB8" w14:paraId="3BF1E698" w14:textId="77777777" w:rsidTr="007F16E7">
        <w:tc>
          <w:tcPr>
            <w:tcW w:w="1701" w:type="dxa"/>
          </w:tcPr>
          <w:p w14:paraId="54EEDC36" w14:textId="77777777" w:rsidR="0017467E" w:rsidRPr="00AF1EB8" w:rsidRDefault="0017467E" w:rsidP="007F16E7">
            <w:pPr>
              <w:pStyle w:val="ConsPlusNormal"/>
              <w:jc w:val="center"/>
            </w:pPr>
            <w:r w:rsidRPr="00AF1EB8">
              <w:t>6.13</w:t>
            </w:r>
          </w:p>
        </w:tc>
        <w:tc>
          <w:tcPr>
            <w:tcW w:w="7370" w:type="dxa"/>
          </w:tcPr>
          <w:p w14:paraId="6A82EE03" w14:textId="77777777" w:rsidR="0017467E" w:rsidRPr="00AF1EB8" w:rsidRDefault="0017467E" w:rsidP="007F16E7">
            <w:pPr>
              <w:pStyle w:val="ConsPlusNormal"/>
              <w:jc w:val="both"/>
            </w:pPr>
            <w:r w:rsidRPr="00AF1EB8">
              <w:t>Соблюдать нормы правописания ь в формах глагола повелительного наклонения</w:t>
            </w:r>
          </w:p>
        </w:tc>
      </w:tr>
      <w:tr w:rsidR="0017467E" w:rsidRPr="00AF1EB8" w14:paraId="563F1AC4" w14:textId="77777777" w:rsidTr="007F16E7">
        <w:tc>
          <w:tcPr>
            <w:tcW w:w="1701" w:type="dxa"/>
          </w:tcPr>
          <w:p w14:paraId="4A283893" w14:textId="77777777" w:rsidR="0017467E" w:rsidRPr="00AF1EB8" w:rsidRDefault="0017467E" w:rsidP="007F16E7">
            <w:pPr>
              <w:pStyle w:val="ConsPlusNormal"/>
              <w:jc w:val="center"/>
            </w:pPr>
            <w:r w:rsidRPr="00AF1EB8">
              <w:t>6.14</w:t>
            </w:r>
          </w:p>
        </w:tc>
        <w:tc>
          <w:tcPr>
            <w:tcW w:w="7370" w:type="dxa"/>
          </w:tcPr>
          <w:p w14:paraId="040F33B3" w14:textId="77777777" w:rsidR="0017467E" w:rsidRPr="00AF1EB8" w:rsidRDefault="0017467E" w:rsidP="007F16E7">
            <w:pPr>
              <w:pStyle w:val="ConsPlusNormal"/>
              <w:jc w:val="both"/>
            </w:pPr>
            <w:r w:rsidRPr="00AF1EB8">
              <w:t>Проводить орфографический анализ слов (в рамках изученного)</w:t>
            </w:r>
          </w:p>
        </w:tc>
      </w:tr>
      <w:tr w:rsidR="0017467E" w:rsidRPr="00AF1EB8" w14:paraId="3D0BBB03" w14:textId="77777777" w:rsidTr="007F16E7">
        <w:tc>
          <w:tcPr>
            <w:tcW w:w="1701" w:type="dxa"/>
          </w:tcPr>
          <w:p w14:paraId="4DF2A8A5" w14:textId="77777777" w:rsidR="0017467E" w:rsidRPr="00AF1EB8" w:rsidRDefault="0017467E" w:rsidP="007F16E7">
            <w:pPr>
              <w:pStyle w:val="ConsPlusNormal"/>
              <w:jc w:val="center"/>
            </w:pPr>
            <w:r w:rsidRPr="00AF1EB8">
              <w:t>7</w:t>
            </w:r>
          </w:p>
        </w:tc>
        <w:tc>
          <w:tcPr>
            <w:tcW w:w="7370" w:type="dxa"/>
          </w:tcPr>
          <w:p w14:paraId="713C9ACE" w14:textId="77777777" w:rsidR="0017467E" w:rsidRPr="00AF1EB8" w:rsidRDefault="0017467E" w:rsidP="007F16E7">
            <w:pPr>
              <w:pStyle w:val="ConsPlusNormal"/>
              <w:jc w:val="both"/>
            </w:pPr>
            <w:r w:rsidRPr="00AF1EB8">
              <w:t>По теме "Пунктуация"</w:t>
            </w:r>
          </w:p>
        </w:tc>
      </w:tr>
      <w:tr w:rsidR="0017467E" w:rsidRPr="00AF1EB8" w14:paraId="2A986F13" w14:textId="77777777" w:rsidTr="007F16E7">
        <w:tc>
          <w:tcPr>
            <w:tcW w:w="1701" w:type="dxa"/>
          </w:tcPr>
          <w:p w14:paraId="06122468" w14:textId="77777777" w:rsidR="0017467E" w:rsidRPr="00AF1EB8" w:rsidRDefault="0017467E" w:rsidP="007F16E7">
            <w:pPr>
              <w:pStyle w:val="ConsPlusNormal"/>
              <w:jc w:val="center"/>
            </w:pPr>
            <w:r w:rsidRPr="00AF1EB8">
              <w:t>7.1</w:t>
            </w:r>
          </w:p>
        </w:tc>
        <w:tc>
          <w:tcPr>
            <w:tcW w:w="7370" w:type="dxa"/>
          </w:tcPr>
          <w:p w14:paraId="010B53BF" w14:textId="77777777" w:rsidR="0017467E" w:rsidRPr="00AF1EB8" w:rsidRDefault="0017467E" w:rsidP="007F16E7">
            <w:pPr>
              <w:pStyle w:val="ConsPlusNormal"/>
              <w:jc w:val="both"/>
            </w:pPr>
            <w:r w:rsidRPr="00AF1EB8">
              <w:t>Проводить пунктуационный анализ предложений (в рамках изученного)</w:t>
            </w:r>
          </w:p>
        </w:tc>
      </w:tr>
      <w:tr w:rsidR="0017467E" w:rsidRPr="00AF1EB8" w14:paraId="3E4F63DE" w14:textId="77777777" w:rsidTr="007F16E7">
        <w:tc>
          <w:tcPr>
            <w:tcW w:w="1701" w:type="dxa"/>
          </w:tcPr>
          <w:p w14:paraId="34E9F795" w14:textId="77777777" w:rsidR="0017467E" w:rsidRPr="00AF1EB8" w:rsidRDefault="0017467E" w:rsidP="007F16E7">
            <w:pPr>
              <w:pStyle w:val="ConsPlusNormal"/>
              <w:jc w:val="center"/>
            </w:pPr>
            <w:r w:rsidRPr="00AF1EB8">
              <w:t>8</w:t>
            </w:r>
          </w:p>
        </w:tc>
        <w:tc>
          <w:tcPr>
            <w:tcW w:w="7370" w:type="dxa"/>
          </w:tcPr>
          <w:p w14:paraId="0ECBDFA5" w14:textId="77777777" w:rsidR="0017467E" w:rsidRPr="00AF1EB8" w:rsidRDefault="0017467E" w:rsidP="007F16E7">
            <w:pPr>
              <w:pStyle w:val="ConsPlusNormal"/>
              <w:jc w:val="both"/>
            </w:pPr>
            <w:r w:rsidRPr="00AF1EB8">
              <w:t>По теме "Выразительность русской речи"</w:t>
            </w:r>
          </w:p>
        </w:tc>
      </w:tr>
      <w:tr w:rsidR="0017467E" w:rsidRPr="00AF1EB8" w14:paraId="6151FBA9" w14:textId="77777777" w:rsidTr="007F16E7">
        <w:tc>
          <w:tcPr>
            <w:tcW w:w="1701" w:type="dxa"/>
          </w:tcPr>
          <w:p w14:paraId="06B71035" w14:textId="77777777" w:rsidR="0017467E" w:rsidRPr="00AF1EB8" w:rsidRDefault="0017467E" w:rsidP="007F16E7">
            <w:pPr>
              <w:pStyle w:val="ConsPlusNormal"/>
              <w:jc w:val="center"/>
            </w:pPr>
            <w:r w:rsidRPr="00AF1EB8">
              <w:t>8.1</w:t>
            </w:r>
          </w:p>
        </w:tc>
        <w:tc>
          <w:tcPr>
            <w:tcW w:w="7370" w:type="dxa"/>
          </w:tcPr>
          <w:p w14:paraId="37F5873D" w14:textId="77777777" w:rsidR="0017467E" w:rsidRPr="00AF1EB8" w:rsidRDefault="0017467E" w:rsidP="007F16E7">
            <w:pPr>
              <w:pStyle w:val="ConsPlusNormal"/>
              <w:jc w:val="both"/>
            </w:pPr>
            <w:r w:rsidRPr="00AF1EB8">
              <w:t>Распознавать эпитеты, метафоры, олицетворения, понимать их основное коммуникативное назначение в художественном тексте и использовать в речи в целях повышения ее богатства и выразительности</w:t>
            </w:r>
          </w:p>
        </w:tc>
      </w:tr>
      <w:tr w:rsidR="0017467E" w:rsidRPr="00AF1EB8" w14:paraId="73BFA481" w14:textId="77777777" w:rsidTr="007F16E7">
        <w:tc>
          <w:tcPr>
            <w:tcW w:w="1701" w:type="dxa"/>
          </w:tcPr>
          <w:p w14:paraId="21306DB2" w14:textId="77777777" w:rsidR="0017467E" w:rsidRPr="00AF1EB8" w:rsidRDefault="0017467E" w:rsidP="007F16E7">
            <w:pPr>
              <w:pStyle w:val="ConsPlusNormal"/>
              <w:jc w:val="center"/>
            </w:pPr>
            <w:r w:rsidRPr="00AF1EB8">
              <w:t>8.2</w:t>
            </w:r>
          </w:p>
        </w:tc>
        <w:tc>
          <w:tcPr>
            <w:tcW w:w="7370" w:type="dxa"/>
          </w:tcPr>
          <w:p w14:paraId="59ECFD56" w14:textId="77777777" w:rsidR="0017467E" w:rsidRPr="00AF1EB8" w:rsidRDefault="0017467E" w:rsidP="007F16E7">
            <w:pPr>
              <w:pStyle w:val="ConsPlusNormal"/>
              <w:jc w:val="both"/>
            </w:pPr>
            <w:r w:rsidRPr="00AF1EB8">
              <w:t>Характеризовать ситуацию употребления фразеологизма</w:t>
            </w:r>
          </w:p>
        </w:tc>
      </w:tr>
    </w:tbl>
    <w:p w14:paraId="1A16E805" w14:textId="77777777" w:rsidR="0017467E" w:rsidRPr="00AF1EB8" w:rsidRDefault="0017467E" w:rsidP="0017467E">
      <w:pPr>
        <w:pStyle w:val="ConsPlusNormal"/>
        <w:jc w:val="both"/>
      </w:pPr>
    </w:p>
    <w:p w14:paraId="7BCFC4BB" w14:textId="77777777" w:rsidR="0017467E" w:rsidRPr="00AF1EB8" w:rsidRDefault="0017467E" w:rsidP="0017467E">
      <w:pPr>
        <w:pStyle w:val="ConsPlusNormal"/>
        <w:jc w:val="right"/>
      </w:pPr>
      <w:r w:rsidRPr="00AF1EB8">
        <w:t>Таблица 3.3</w:t>
      </w:r>
    </w:p>
    <w:p w14:paraId="6CBB2D9F" w14:textId="77777777" w:rsidR="0017467E" w:rsidRPr="00AF1EB8" w:rsidRDefault="0017467E" w:rsidP="0017467E">
      <w:pPr>
        <w:pStyle w:val="ConsPlusNormal"/>
        <w:jc w:val="both"/>
      </w:pPr>
    </w:p>
    <w:p w14:paraId="63D217FB" w14:textId="77777777" w:rsidR="0017467E" w:rsidRPr="00AF1EB8" w:rsidRDefault="0017467E" w:rsidP="0017467E">
      <w:pPr>
        <w:pStyle w:val="ConsPlusNormal"/>
        <w:jc w:val="center"/>
      </w:pPr>
      <w:r w:rsidRPr="00AF1EB8">
        <w:t>Проверяемые элементы содержания (6 класс)</w:t>
      </w:r>
    </w:p>
    <w:p w14:paraId="0DEEF5B1"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7467E" w:rsidRPr="00AF1EB8" w14:paraId="34C3263C" w14:textId="77777777" w:rsidTr="007F16E7">
        <w:tc>
          <w:tcPr>
            <w:tcW w:w="1134" w:type="dxa"/>
          </w:tcPr>
          <w:p w14:paraId="2354444B" w14:textId="77777777" w:rsidR="0017467E" w:rsidRPr="00AF1EB8" w:rsidRDefault="0017467E" w:rsidP="007F16E7">
            <w:pPr>
              <w:pStyle w:val="ConsPlusNormal"/>
              <w:jc w:val="center"/>
            </w:pPr>
            <w:r w:rsidRPr="00AF1EB8">
              <w:t>Код</w:t>
            </w:r>
          </w:p>
        </w:tc>
        <w:tc>
          <w:tcPr>
            <w:tcW w:w="7937" w:type="dxa"/>
          </w:tcPr>
          <w:p w14:paraId="72CCC58A"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527DB45A" w14:textId="77777777" w:rsidTr="007F16E7">
        <w:tc>
          <w:tcPr>
            <w:tcW w:w="1134" w:type="dxa"/>
          </w:tcPr>
          <w:p w14:paraId="3D9EA33D" w14:textId="77777777" w:rsidR="0017467E" w:rsidRPr="00AF1EB8" w:rsidRDefault="0017467E" w:rsidP="007F16E7">
            <w:pPr>
              <w:pStyle w:val="ConsPlusNormal"/>
              <w:jc w:val="center"/>
            </w:pPr>
            <w:r w:rsidRPr="00AF1EB8">
              <w:t>1</w:t>
            </w:r>
          </w:p>
        </w:tc>
        <w:tc>
          <w:tcPr>
            <w:tcW w:w="7937" w:type="dxa"/>
          </w:tcPr>
          <w:p w14:paraId="09E93407" w14:textId="77777777" w:rsidR="0017467E" w:rsidRPr="00AF1EB8" w:rsidRDefault="0017467E" w:rsidP="007F16E7">
            <w:pPr>
              <w:pStyle w:val="ConsPlusNormal"/>
              <w:jc w:val="both"/>
            </w:pPr>
            <w:r w:rsidRPr="00AF1EB8">
              <w:t>Язык и речь</w:t>
            </w:r>
          </w:p>
        </w:tc>
      </w:tr>
      <w:tr w:rsidR="0017467E" w:rsidRPr="00AF1EB8" w14:paraId="55E0A3E6" w14:textId="77777777" w:rsidTr="007F16E7">
        <w:tc>
          <w:tcPr>
            <w:tcW w:w="1134" w:type="dxa"/>
          </w:tcPr>
          <w:p w14:paraId="3B7CC94C" w14:textId="77777777" w:rsidR="0017467E" w:rsidRPr="00AF1EB8" w:rsidRDefault="0017467E" w:rsidP="007F16E7">
            <w:pPr>
              <w:pStyle w:val="ConsPlusNormal"/>
              <w:jc w:val="center"/>
            </w:pPr>
            <w:r w:rsidRPr="00AF1EB8">
              <w:t>1.1</w:t>
            </w:r>
          </w:p>
        </w:tc>
        <w:tc>
          <w:tcPr>
            <w:tcW w:w="7937" w:type="dxa"/>
          </w:tcPr>
          <w:p w14:paraId="3D4331F7" w14:textId="77777777" w:rsidR="0017467E" w:rsidRPr="00AF1EB8" w:rsidRDefault="0017467E" w:rsidP="007F16E7">
            <w:pPr>
              <w:pStyle w:val="ConsPlusNormal"/>
              <w:jc w:val="both"/>
            </w:pPr>
            <w:r w:rsidRPr="00AF1EB8">
              <w:t>Монолог-описание, монолог-повествование, монолог-рассуждение; сообщение на лингвистическую тему</w:t>
            </w:r>
          </w:p>
        </w:tc>
      </w:tr>
      <w:tr w:rsidR="0017467E" w:rsidRPr="00AF1EB8" w14:paraId="51A0BE68" w14:textId="77777777" w:rsidTr="007F16E7">
        <w:tc>
          <w:tcPr>
            <w:tcW w:w="1134" w:type="dxa"/>
          </w:tcPr>
          <w:p w14:paraId="25FCA039" w14:textId="77777777" w:rsidR="0017467E" w:rsidRPr="00AF1EB8" w:rsidRDefault="0017467E" w:rsidP="007F16E7">
            <w:pPr>
              <w:pStyle w:val="ConsPlusNormal"/>
              <w:jc w:val="center"/>
            </w:pPr>
            <w:r w:rsidRPr="00AF1EB8">
              <w:t>1.2</w:t>
            </w:r>
          </w:p>
        </w:tc>
        <w:tc>
          <w:tcPr>
            <w:tcW w:w="7937" w:type="dxa"/>
          </w:tcPr>
          <w:p w14:paraId="679B733C" w14:textId="77777777" w:rsidR="0017467E" w:rsidRPr="00AF1EB8" w:rsidRDefault="0017467E" w:rsidP="007F16E7">
            <w:pPr>
              <w:pStyle w:val="ConsPlusNormal"/>
              <w:jc w:val="both"/>
            </w:pPr>
            <w:r w:rsidRPr="00AF1EB8">
              <w:t>Виды диалога: побуждение к действию, обмен мнениями</w:t>
            </w:r>
          </w:p>
        </w:tc>
      </w:tr>
      <w:tr w:rsidR="0017467E" w:rsidRPr="00AF1EB8" w14:paraId="44FD82C2" w14:textId="77777777" w:rsidTr="007F16E7">
        <w:tc>
          <w:tcPr>
            <w:tcW w:w="1134" w:type="dxa"/>
          </w:tcPr>
          <w:p w14:paraId="1EB56E0E" w14:textId="77777777" w:rsidR="0017467E" w:rsidRPr="00AF1EB8" w:rsidRDefault="0017467E" w:rsidP="007F16E7">
            <w:pPr>
              <w:pStyle w:val="ConsPlusNormal"/>
              <w:jc w:val="center"/>
            </w:pPr>
            <w:r w:rsidRPr="00AF1EB8">
              <w:t>2</w:t>
            </w:r>
          </w:p>
        </w:tc>
        <w:tc>
          <w:tcPr>
            <w:tcW w:w="7937" w:type="dxa"/>
          </w:tcPr>
          <w:p w14:paraId="314BD37F" w14:textId="77777777" w:rsidR="0017467E" w:rsidRPr="00AF1EB8" w:rsidRDefault="0017467E" w:rsidP="007F16E7">
            <w:pPr>
              <w:pStyle w:val="ConsPlusNormal"/>
              <w:jc w:val="both"/>
            </w:pPr>
            <w:r w:rsidRPr="00AF1EB8">
              <w:t>Текст</w:t>
            </w:r>
          </w:p>
        </w:tc>
      </w:tr>
      <w:tr w:rsidR="0017467E" w:rsidRPr="00AF1EB8" w14:paraId="4E7437A7" w14:textId="77777777" w:rsidTr="007F16E7">
        <w:tc>
          <w:tcPr>
            <w:tcW w:w="1134" w:type="dxa"/>
          </w:tcPr>
          <w:p w14:paraId="4C8E1B3A" w14:textId="77777777" w:rsidR="0017467E" w:rsidRPr="00AF1EB8" w:rsidRDefault="0017467E" w:rsidP="007F16E7">
            <w:pPr>
              <w:pStyle w:val="ConsPlusNormal"/>
              <w:jc w:val="center"/>
            </w:pPr>
            <w:r w:rsidRPr="00AF1EB8">
              <w:t>2.1</w:t>
            </w:r>
          </w:p>
        </w:tc>
        <w:tc>
          <w:tcPr>
            <w:tcW w:w="7937" w:type="dxa"/>
          </w:tcPr>
          <w:p w14:paraId="02B7563E" w14:textId="77777777" w:rsidR="0017467E" w:rsidRPr="00AF1EB8" w:rsidRDefault="0017467E" w:rsidP="007F16E7">
            <w:pPr>
              <w:pStyle w:val="ConsPlusNormal"/>
              <w:jc w:val="both"/>
            </w:pPr>
            <w:r w:rsidRPr="00AF1EB8">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17467E" w:rsidRPr="00AF1EB8" w14:paraId="657AB422" w14:textId="77777777" w:rsidTr="007F16E7">
        <w:tc>
          <w:tcPr>
            <w:tcW w:w="1134" w:type="dxa"/>
          </w:tcPr>
          <w:p w14:paraId="5B87E52C" w14:textId="77777777" w:rsidR="0017467E" w:rsidRPr="00AF1EB8" w:rsidRDefault="0017467E" w:rsidP="007F16E7">
            <w:pPr>
              <w:pStyle w:val="ConsPlusNormal"/>
              <w:jc w:val="center"/>
            </w:pPr>
            <w:r w:rsidRPr="00AF1EB8">
              <w:t>2.2</w:t>
            </w:r>
          </w:p>
        </w:tc>
        <w:tc>
          <w:tcPr>
            <w:tcW w:w="7937" w:type="dxa"/>
          </w:tcPr>
          <w:p w14:paraId="076FC239" w14:textId="77777777" w:rsidR="0017467E" w:rsidRPr="00AF1EB8" w:rsidRDefault="0017467E" w:rsidP="007F16E7">
            <w:pPr>
              <w:pStyle w:val="ConsPlusNormal"/>
              <w:jc w:val="both"/>
            </w:pPr>
            <w:r w:rsidRPr="00AF1EB8">
              <w:t>Информационная переработка текста. План текста (простой, сложный; назывной, вопросный); главная и второстепенная информация текста; пересказ текста</w:t>
            </w:r>
          </w:p>
        </w:tc>
      </w:tr>
      <w:tr w:rsidR="0017467E" w:rsidRPr="00AF1EB8" w14:paraId="021BA193" w14:textId="77777777" w:rsidTr="007F16E7">
        <w:tc>
          <w:tcPr>
            <w:tcW w:w="1134" w:type="dxa"/>
          </w:tcPr>
          <w:p w14:paraId="2F5D7BBB" w14:textId="77777777" w:rsidR="0017467E" w:rsidRPr="00AF1EB8" w:rsidRDefault="0017467E" w:rsidP="007F16E7">
            <w:pPr>
              <w:pStyle w:val="ConsPlusNormal"/>
              <w:jc w:val="center"/>
            </w:pPr>
            <w:r w:rsidRPr="00AF1EB8">
              <w:t>2.3</w:t>
            </w:r>
          </w:p>
        </w:tc>
        <w:tc>
          <w:tcPr>
            <w:tcW w:w="7937" w:type="dxa"/>
          </w:tcPr>
          <w:p w14:paraId="306086AE" w14:textId="77777777" w:rsidR="0017467E" w:rsidRPr="00AF1EB8" w:rsidRDefault="0017467E" w:rsidP="007F16E7">
            <w:pPr>
              <w:pStyle w:val="ConsPlusNormal"/>
              <w:jc w:val="both"/>
            </w:pPr>
            <w:r w:rsidRPr="00AF1EB8">
              <w:t>Описание как тип речи. Описание внешности человека. Описание помещения. Описание природы. Описание местности. Описание действий</w:t>
            </w:r>
          </w:p>
        </w:tc>
      </w:tr>
      <w:tr w:rsidR="0017467E" w:rsidRPr="00AF1EB8" w14:paraId="787FC392" w14:textId="77777777" w:rsidTr="007F16E7">
        <w:tc>
          <w:tcPr>
            <w:tcW w:w="1134" w:type="dxa"/>
          </w:tcPr>
          <w:p w14:paraId="79122824" w14:textId="77777777" w:rsidR="0017467E" w:rsidRPr="00AF1EB8" w:rsidRDefault="0017467E" w:rsidP="007F16E7">
            <w:pPr>
              <w:pStyle w:val="ConsPlusNormal"/>
              <w:jc w:val="center"/>
            </w:pPr>
            <w:r w:rsidRPr="00AF1EB8">
              <w:t>3</w:t>
            </w:r>
          </w:p>
        </w:tc>
        <w:tc>
          <w:tcPr>
            <w:tcW w:w="7937" w:type="dxa"/>
          </w:tcPr>
          <w:p w14:paraId="489ADF92"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04244826" w14:textId="77777777" w:rsidTr="007F16E7">
        <w:tc>
          <w:tcPr>
            <w:tcW w:w="1134" w:type="dxa"/>
          </w:tcPr>
          <w:p w14:paraId="587EA895" w14:textId="77777777" w:rsidR="0017467E" w:rsidRPr="00AF1EB8" w:rsidRDefault="0017467E" w:rsidP="007F16E7">
            <w:pPr>
              <w:pStyle w:val="ConsPlusNormal"/>
              <w:jc w:val="center"/>
            </w:pPr>
            <w:r w:rsidRPr="00AF1EB8">
              <w:t>3.1</w:t>
            </w:r>
          </w:p>
        </w:tc>
        <w:tc>
          <w:tcPr>
            <w:tcW w:w="7937" w:type="dxa"/>
          </w:tcPr>
          <w:p w14:paraId="0E162F61" w14:textId="77777777" w:rsidR="0017467E" w:rsidRPr="00AF1EB8" w:rsidRDefault="0017467E" w:rsidP="007F16E7">
            <w:pPr>
              <w:pStyle w:val="ConsPlusNormal"/>
              <w:jc w:val="both"/>
            </w:pPr>
            <w:r w:rsidRPr="00AF1EB8">
              <w:t>Официально-деловой стиль. Заявление. Расписка</w:t>
            </w:r>
          </w:p>
        </w:tc>
      </w:tr>
      <w:tr w:rsidR="0017467E" w:rsidRPr="00AF1EB8" w14:paraId="43E31DB2" w14:textId="77777777" w:rsidTr="007F16E7">
        <w:tc>
          <w:tcPr>
            <w:tcW w:w="1134" w:type="dxa"/>
          </w:tcPr>
          <w:p w14:paraId="7EF09E36" w14:textId="77777777" w:rsidR="0017467E" w:rsidRPr="00AF1EB8" w:rsidRDefault="0017467E" w:rsidP="007F16E7">
            <w:pPr>
              <w:pStyle w:val="ConsPlusNormal"/>
              <w:jc w:val="center"/>
            </w:pPr>
            <w:r w:rsidRPr="00AF1EB8">
              <w:t>3.2</w:t>
            </w:r>
          </w:p>
        </w:tc>
        <w:tc>
          <w:tcPr>
            <w:tcW w:w="7937" w:type="dxa"/>
          </w:tcPr>
          <w:p w14:paraId="6FF27799" w14:textId="77777777" w:rsidR="0017467E" w:rsidRPr="00AF1EB8" w:rsidRDefault="0017467E" w:rsidP="007F16E7">
            <w:pPr>
              <w:pStyle w:val="ConsPlusNormal"/>
              <w:jc w:val="both"/>
            </w:pPr>
            <w:r w:rsidRPr="00AF1EB8">
              <w:t>Научный стиль. Словарная статья. Научное сообщение</w:t>
            </w:r>
          </w:p>
        </w:tc>
      </w:tr>
      <w:tr w:rsidR="0017467E" w:rsidRPr="00AF1EB8" w14:paraId="314D1B8F" w14:textId="77777777" w:rsidTr="007F16E7">
        <w:tc>
          <w:tcPr>
            <w:tcW w:w="1134" w:type="dxa"/>
          </w:tcPr>
          <w:p w14:paraId="7AF70BE7" w14:textId="77777777" w:rsidR="0017467E" w:rsidRPr="00AF1EB8" w:rsidRDefault="0017467E" w:rsidP="007F16E7">
            <w:pPr>
              <w:pStyle w:val="ConsPlusNormal"/>
              <w:jc w:val="center"/>
            </w:pPr>
            <w:r w:rsidRPr="00AF1EB8">
              <w:t>4</w:t>
            </w:r>
          </w:p>
        </w:tc>
        <w:tc>
          <w:tcPr>
            <w:tcW w:w="7937" w:type="dxa"/>
          </w:tcPr>
          <w:p w14:paraId="72909FBD" w14:textId="77777777" w:rsidR="0017467E" w:rsidRPr="00AF1EB8" w:rsidRDefault="0017467E" w:rsidP="007F16E7">
            <w:pPr>
              <w:pStyle w:val="ConsPlusNormal"/>
              <w:jc w:val="both"/>
            </w:pPr>
            <w:r w:rsidRPr="00AF1EB8">
              <w:t>Система языка</w:t>
            </w:r>
          </w:p>
        </w:tc>
      </w:tr>
      <w:tr w:rsidR="0017467E" w:rsidRPr="00AF1EB8" w14:paraId="4FD88A5E" w14:textId="77777777" w:rsidTr="007F16E7">
        <w:tc>
          <w:tcPr>
            <w:tcW w:w="1134" w:type="dxa"/>
          </w:tcPr>
          <w:p w14:paraId="76270733" w14:textId="77777777" w:rsidR="0017467E" w:rsidRPr="00AF1EB8" w:rsidRDefault="0017467E" w:rsidP="007F16E7">
            <w:pPr>
              <w:pStyle w:val="ConsPlusNormal"/>
              <w:jc w:val="center"/>
            </w:pPr>
            <w:r w:rsidRPr="00AF1EB8">
              <w:t>4.1</w:t>
            </w:r>
          </w:p>
        </w:tc>
        <w:tc>
          <w:tcPr>
            <w:tcW w:w="7937" w:type="dxa"/>
          </w:tcPr>
          <w:p w14:paraId="524C2FF4" w14:textId="77777777" w:rsidR="0017467E" w:rsidRPr="00AF1EB8" w:rsidRDefault="0017467E" w:rsidP="007F16E7">
            <w:pPr>
              <w:pStyle w:val="ConsPlusNormal"/>
              <w:jc w:val="both"/>
            </w:pPr>
            <w:r w:rsidRPr="00AF1EB8">
              <w:t>Лексикология</w:t>
            </w:r>
          </w:p>
        </w:tc>
      </w:tr>
      <w:tr w:rsidR="0017467E" w:rsidRPr="00AF1EB8" w14:paraId="6F16A9E0" w14:textId="77777777" w:rsidTr="007F16E7">
        <w:tc>
          <w:tcPr>
            <w:tcW w:w="1134" w:type="dxa"/>
          </w:tcPr>
          <w:p w14:paraId="4141131D" w14:textId="77777777" w:rsidR="0017467E" w:rsidRPr="00AF1EB8" w:rsidRDefault="0017467E" w:rsidP="007F16E7">
            <w:pPr>
              <w:pStyle w:val="ConsPlusNormal"/>
              <w:jc w:val="center"/>
            </w:pPr>
            <w:r w:rsidRPr="00AF1EB8">
              <w:t>4.1.1</w:t>
            </w:r>
          </w:p>
        </w:tc>
        <w:tc>
          <w:tcPr>
            <w:tcW w:w="7937" w:type="dxa"/>
          </w:tcPr>
          <w:p w14:paraId="788706A4" w14:textId="77777777" w:rsidR="0017467E" w:rsidRPr="00AF1EB8" w:rsidRDefault="0017467E" w:rsidP="007F16E7">
            <w:pPr>
              <w:pStyle w:val="ConsPlusNormal"/>
              <w:jc w:val="both"/>
            </w:pPr>
            <w:r w:rsidRPr="00AF1EB8">
              <w:t>Лексика русского языка с точки зрения ее происхождения: исконно русские и заимствованные слова</w:t>
            </w:r>
          </w:p>
        </w:tc>
      </w:tr>
      <w:tr w:rsidR="0017467E" w:rsidRPr="00AF1EB8" w14:paraId="44C633B2" w14:textId="77777777" w:rsidTr="007F16E7">
        <w:tc>
          <w:tcPr>
            <w:tcW w:w="1134" w:type="dxa"/>
          </w:tcPr>
          <w:p w14:paraId="537FF095" w14:textId="77777777" w:rsidR="0017467E" w:rsidRPr="00AF1EB8" w:rsidRDefault="0017467E" w:rsidP="007F16E7">
            <w:pPr>
              <w:pStyle w:val="ConsPlusNormal"/>
              <w:jc w:val="center"/>
            </w:pPr>
            <w:r w:rsidRPr="00AF1EB8">
              <w:t>4.1.2</w:t>
            </w:r>
          </w:p>
        </w:tc>
        <w:tc>
          <w:tcPr>
            <w:tcW w:w="7937" w:type="dxa"/>
          </w:tcPr>
          <w:p w14:paraId="6E3D67DB" w14:textId="77777777" w:rsidR="0017467E" w:rsidRPr="00AF1EB8" w:rsidRDefault="0017467E" w:rsidP="007F16E7">
            <w:pPr>
              <w:pStyle w:val="ConsPlusNormal"/>
              <w:jc w:val="both"/>
            </w:pPr>
            <w:r w:rsidRPr="00AF1EB8">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17467E" w:rsidRPr="00AF1EB8" w14:paraId="13B8AEA9" w14:textId="77777777" w:rsidTr="007F16E7">
        <w:tc>
          <w:tcPr>
            <w:tcW w:w="1134" w:type="dxa"/>
          </w:tcPr>
          <w:p w14:paraId="02BA0650" w14:textId="77777777" w:rsidR="0017467E" w:rsidRPr="00AF1EB8" w:rsidRDefault="0017467E" w:rsidP="007F16E7">
            <w:pPr>
              <w:pStyle w:val="ConsPlusNormal"/>
              <w:jc w:val="center"/>
            </w:pPr>
            <w:r w:rsidRPr="00AF1EB8">
              <w:t>4.1.3</w:t>
            </w:r>
          </w:p>
        </w:tc>
        <w:tc>
          <w:tcPr>
            <w:tcW w:w="7937" w:type="dxa"/>
          </w:tcPr>
          <w:p w14:paraId="3590EBF4" w14:textId="77777777" w:rsidR="0017467E" w:rsidRPr="00AF1EB8" w:rsidRDefault="0017467E" w:rsidP="007F16E7">
            <w:pPr>
              <w:pStyle w:val="ConsPlusNormal"/>
              <w:jc w:val="both"/>
            </w:pPr>
            <w:r w:rsidRPr="00AF1EB8">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17467E" w:rsidRPr="00AF1EB8" w14:paraId="0C4B16D9" w14:textId="77777777" w:rsidTr="007F16E7">
        <w:tc>
          <w:tcPr>
            <w:tcW w:w="1134" w:type="dxa"/>
          </w:tcPr>
          <w:p w14:paraId="2F114AA9" w14:textId="77777777" w:rsidR="0017467E" w:rsidRPr="00AF1EB8" w:rsidRDefault="0017467E" w:rsidP="007F16E7">
            <w:pPr>
              <w:pStyle w:val="ConsPlusNormal"/>
              <w:jc w:val="center"/>
            </w:pPr>
            <w:r w:rsidRPr="00AF1EB8">
              <w:t>4.1.4</w:t>
            </w:r>
          </w:p>
        </w:tc>
        <w:tc>
          <w:tcPr>
            <w:tcW w:w="7937" w:type="dxa"/>
          </w:tcPr>
          <w:p w14:paraId="4569F0E3" w14:textId="77777777" w:rsidR="0017467E" w:rsidRPr="00AF1EB8" w:rsidRDefault="0017467E" w:rsidP="007F16E7">
            <w:pPr>
              <w:pStyle w:val="ConsPlusNormal"/>
              <w:jc w:val="both"/>
            </w:pPr>
            <w:r w:rsidRPr="00AF1EB8">
              <w:t>Стилистические пласты лексики: стилистически нейтральная, высокая и сниженная лексика</w:t>
            </w:r>
          </w:p>
        </w:tc>
      </w:tr>
      <w:tr w:rsidR="0017467E" w:rsidRPr="00AF1EB8" w14:paraId="21172A3E" w14:textId="77777777" w:rsidTr="007F16E7">
        <w:tc>
          <w:tcPr>
            <w:tcW w:w="1134" w:type="dxa"/>
          </w:tcPr>
          <w:p w14:paraId="37B84944" w14:textId="77777777" w:rsidR="0017467E" w:rsidRPr="00AF1EB8" w:rsidRDefault="0017467E" w:rsidP="007F16E7">
            <w:pPr>
              <w:pStyle w:val="ConsPlusNormal"/>
              <w:jc w:val="center"/>
            </w:pPr>
            <w:r w:rsidRPr="00AF1EB8">
              <w:t>4.1.5</w:t>
            </w:r>
          </w:p>
        </w:tc>
        <w:tc>
          <w:tcPr>
            <w:tcW w:w="7937" w:type="dxa"/>
          </w:tcPr>
          <w:p w14:paraId="33DF85A7" w14:textId="77777777" w:rsidR="0017467E" w:rsidRPr="00AF1EB8" w:rsidRDefault="0017467E" w:rsidP="007F16E7">
            <w:pPr>
              <w:pStyle w:val="ConsPlusNormal"/>
              <w:jc w:val="both"/>
            </w:pPr>
            <w:r w:rsidRPr="00AF1EB8">
              <w:t>Фразеологизмы. Их признаки и значение</w:t>
            </w:r>
          </w:p>
        </w:tc>
      </w:tr>
      <w:tr w:rsidR="0017467E" w:rsidRPr="00AF1EB8" w14:paraId="408A5F79" w14:textId="77777777" w:rsidTr="007F16E7">
        <w:tc>
          <w:tcPr>
            <w:tcW w:w="1134" w:type="dxa"/>
          </w:tcPr>
          <w:p w14:paraId="10BC4672" w14:textId="77777777" w:rsidR="0017467E" w:rsidRPr="00AF1EB8" w:rsidRDefault="0017467E" w:rsidP="007F16E7">
            <w:pPr>
              <w:pStyle w:val="ConsPlusNormal"/>
              <w:jc w:val="center"/>
            </w:pPr>
            <w:r w:rsidRPr="00AF1EB8">
              <w:t>4.1.6</w:t>
            </w:r>
          </w:p>
        </w:tc>
        <w:tc>
          <w:tcPr>
            <w:tcW w:w="7937" w:type="dxa"/>
          </w:tcPr>
          <w:p w14:paraId="21E7468D" w14:textId="77777777" w:rsidR="0017467E" w:rsidRPr="00AF1EB8" w:rsidRDefault="0017467E" w:rsidP="007F16E7">
            <w:pPr>
              <w:pStyle w:val="ConsPlusNormal"/>
              <w:jc w:val="both"/>
            </w:pPr>
            <w:r w:rsidRPr="00AF1EB8">
              <w:t>Лексический анализ слова</w:t>
            </w:r>
          </w:p>
        </w:tc>
      </w:tr>
      <w:tr w:rsidR="0017467E" w:rsidRPr="00AF1EB8" w14:paraId="6CFDAEF5" w14:textId="77777777" w:rsidTr="007F16E7">
        <w:tc>
          <w:tcPr>
            <w:tcW w:w="1134" w:type="dxa"/>
          </w:tcPr>
          <w:p w14:paraId="177D6D0A" w14:textId="77777777" w:rsidR="0017467E" w:rsidRPr="00AF1EB8" w:rsidRDefault="0017467E" w:rsidP="007F16E7">
            <w:pPr>
              <w:pStyle w:val="ConsPlusNormal"/>
              <w:jc w:val="center"/>
            </w:pPr>
            <w:r w:rsidRPr="00AF1EB8">
              <w:t>4.2</w:t>
            </w:r>
          </w:p>
        </w:tc>
        <w:tc>
          <w:tcPr>
            <w:tcW w:w="7937" w:type="dxa"/>
          </w:tcPr>
          <w:p w14:paraId="41CCE86F" w14:textId="77777777" w:rsidR="0017467E" w:rsidRPr="00AF1EB8" w:rsidRDefault="0017467E" w:rsidP="007F16E7">
            <w:pPr>
              <w:pStyle w:val="ConsPlusNormal"/>
              <w:jc w:val="both"/>
            </w:pPr>
            <w:r w:rsidRPr="00AF1EB8">
              <w:t>Словообразование</w:t>
            </w:r>
          </w:p>
        </w:tc>
      </w:tr>
      <w:tr w:rsidR="0017467E" w:rsidRPr="00AF1EB8" w14:paraId="39A716E9" w14:textId="77777777" w:rsidTr="007F16E7">
        <w:tc>
          <w:tcPr>
            <w:tcW w:w="1134" w:type="dxa"/>
          </w:tcPr>
          <w:p w14:paraId="5B2DD587" w14:textId="77777777" w:rsidR="0017467E" w:rsidRPr="00AF1EB8" w:rsidRDefault="0017467E" w:rsidP="007F16E7">
            <w:pPr>
              <w:pStyle w:val="ConsPlusNormal"/>
              <w:jc w:val="center"/>
            </w:pPr>
            <w:r w:rsidRPr="00AF1EB8">
              <w:t>4.2.1</w:t>
            </w:r>
          </w:p>
        </w:tc>
        <w:tc>
          <w:tcPr>
            <w:tcW w:w="7937" w:type="dxa"/>
          </w:tcPr>
          <w:p w14:paraId="086584DF" w14:textId="77777777" w:rsidR="0017467E" w:rsidRPr="00AF1EB8" w:rsidRDefault="0017467E" w:rsidP="007F16E7">
            <w:pPr>
              <w:pStyle w:val="ConsPlusNormal"/>
              <w:jc w:val="both"/>
            </w:pPr>
            <w:r w:rsidRPr="00AF1EB8">
              <w:t>Формообразующие и словообразующие морфемы. Производящая основа</w:t>
            </w:r>
          </w:p>
        </w:tc>
      </w:tr>
      <w:tr w:rsidR="0017467E" w:rsidRPr="00AF1EB8" w14:paraId="587FBC01" w14:textId="77777777" w:rsidTr="007F16E7">
        <w:tc>
          <w:tcPr>
            <w:tcW w:w="1134" w:type="dxa"/>
          </w:tcPr>
          <w:p w14:paraId="5A26AF73" w14:textId="77777777" w:rsidR="0017467E" w:rsidRPr="00AF1EB8" w:rsidRDefault="0017467E" w:rsidP="007F16E7">
            <w:pPr>
              <w:pStyle w:val="ConsPlusNormal"/>
              <w:jc w:val="center"/>
            </w:pPr>
            <w:r w:rsidRPr="00AF1EB8">
              <w:t>4.2.2</w:t>
            </w:r>
          </w:p>
        </w:tc>
        <w:tc>
          <w:tcPr>
            <w:tcW w:w="7937" w:type="dxa"/>
          </w:tcPr>
          <w:p w14:paraId="1925C192" w14:textId="77777777" w:rsidR="0017467E" w:rsidRPr="00AF1EB8" w:rsidRDefault="0017467E" w:rsidP="007F16E7">
            <w:pPr>
              <w:pStyle w:val="ConsPlusNormal"/>
              <w:jc w:val="both"/>
            </w:pPr>
            <w:r w:rsidRPr="00AF1EB8">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17467E" w:rsidRPr="00AF1EB8" w14:paraId="20E2AF91" w14:textId="77777777" w:rsidTr="007F16E7">
        <w:tc>
          <w:tcPr>
            <w:tcW w:w="1134" w:type="dxa"/>
          </w:tcPr>
          <w:p w14:paraId="375C5485" w14:textId="77777777" w:rsidR="0017467E" w:rsidRPr="00AF1EB8" w:rsidRDefault="0017467E" w:rsidP="007F16E7">
            <w:pPr>
              <w:pStyle w:val="ConsPlusNormal"/>
              <w:jc w:val="center"/>
            </w:pPr>
            <w:r w:rsidRPr="00AF1EB8">
              <w:t>4.2.3</w:t>
            </w:r>
          </w:p>
        </w:tc>
        <w:tc>
          <w:tcPr>
            <w:tcW w:w="7937" w:type="dxa"/>
          </w:tcPr>
          <w:p w14:paraId="6C234A34" w14:textId="77777777" w:rsidR="0017467E" w:rsidRPr="00AF1EB8" w:rsidRDefault="0017467E" w:rsidP="007F16E7">
            <w:pPr>
              <w:pStyle w:val="ConsPlusNormal"/>
              <w:jc w:val="both"/>
            </w:pPr>
            <w:r w:rsidRPr="00AF1EB8">
              <w:t>Морфемный и словообразовательный анализ слов</w:t>
            </w:r>
          </w:p>
        </w:tc>
      </w:tr>
      <w:tr w:rsidR="0017467E" w:rsidRPr="00AF1EB8" w14:paraId="4973B3C3" w14:textId="77777777" w:rsidTr="007F16E7">
        <w:tc>
          <w:tcPr>
            <w:tcW w:w="1134" w:type="dxa"/>
          </w:tcPr>
          <w:p w14:paraId="33761F20" w14:textId="77777777" w:rsidR="0017467E" w:rsidRPr="00AF1EB8" w:rsidRDefault="0017467E" w:rsidP="007F16E7">
            <w:pPr>
              <w:pStyle w:val="ConsPlusNormal"/>
              <w:jc w:val="center"/>
            </w:pPr>
            <w:r w:rsidRPr="00AF1EB8">
              <w:t>4.2.4</w:t>
            </w:r>
          </w:p>
        </w:tc>
        <w:tc>
          <w:tcPr>
            <w:tcW w:w="7937" w:type="dxa"/>
          </w:tcPr>
          <w:p w14:paraId="5594D31C" w14:textId="77777777" w:rsidR="0017467E" w:rsidRPr="00AF1EB8" w:rsidRDefault="0017467E" w:rsidP="007F16E7">
            <w:pPr>
              <w:pStyle w:val="ConsPlusNormal"/>
              <w:jc w:val="both"/>
            </w:pPr>
            <w:r w:rsidRPr="00AF1EB8">
              <w:t>Особенности словообразования имен существительных, имен прилагательных, имен числительных, местоимений</w:t>
            </w:r>
          </w:p>
        </w:tc>
      </w:tr>
      <w:tr w:rsidR="0017467E" w:rsidRPr="00AF1EB8" w14:paraId="79BE34C2" w14:textId="77777777" w:rsidTr="007F16E7">
        <w:tc>
          <w:tcPr>
            <w:tcW w:w="1134" w:type="dxa"/>
          </w:tcPr>
          <w:p w14:paraId="76C40A77" w14:textId="77777777" w:rsidR="0017467E" w:rsidRPr="00AF1EB8" w:rsidRDefault="0017467E" w:rsidP="007F16E7">
            <w:pPr>
              <w:pStyle w:val="ConsPlusNormal"/>
              <w:jc w:val="center"/>
            </w:pPr>
            <w:r w:rsidRPr="00AF1EB8">
              <w:t>4.3</w:t>
            </w:r>
          </w:p>
        </w:tc>
        <w:tc>
          <w:tcPr>
            <w:tcW w:w="7937" w:type="dxa"/>
          </w:tcPr>
          <w:p w14:paraId="59D27422" w14:textId="77777777" w:rsidR="0017467E" w:rsidRPr="00AF1EB8" w:rsidRDefault="0017467E" w:rsidP="007F16E7">
            <w:pPr>
              <w:pStyle w:val="ConsPlusNormal"/>
              <w:jc w:val="both"/>
            </w:pPr>
            <w:r w:rsidRPr="00AF1EB8">
              <w:t>Морфология. Имя существительное</w:t>
            </w:r>
          </w:p>
        </w:tc>
      </w:tr>
      <w:tr w:rsidR="0017467E" w:rsidRPr="00AF1EB8" w14:paraId="10428508" w14:textId="77777777" w:rsidTr="007F16E7">
        <w:tc>
          <w:tcPr>
            <w:tcW w:w="1134" w:type="dxa"/>
          </w:tcPr>
          <w:p w14:paraId="10FAF2B6" w14:textId="77777777" w:rsidR="0017467E" w:rsidRPr="00AF1EB8" w:rsidRDefault="0017467E" w:rsidP="007F16E7">
            <w:pPr>
              <w:pStyle w:val="ConsPlusNormal"/>
              <w:jc w:val="center"/>
            </w:pPr>
            <w:r w:rsidRPr="00AF1EB8">
              <w:t>4.3.1</w:t>
            </w:r>
          </w:p>
        </w:tc>
        <w:tc>
          <w:tcPr>
            <w:tcW w:w="7937" w:type="dxa"/>
          </w:tcPr>
          <w:p w14:paraId="063DE9E4" w14:textId="77777777" w:rsidR="0017467E" w:rsidRPr="00AF1EB8" w:rsidRDefault="0017467E" w:rsidP="007F16E7">
            <w:pPr>
              <w:pStyle w:val="ConsPlusNormal"/>
              <w:jc w:val="both"/>
            </w:pPr>
            <w:r w:rsidRPr="00AF1EB8">
              <w:t>Морфологический анализ имен существительных</w:t>
            </w:r>
          </w:p>
        </w:tc>
      </w:tr>
      <w:tr w:rsidR="0017467E" w:rsidRPr="00AF1EB8" w14:paraId="4B33F0C9" w14:textId="77777777" w:rsidTr="007F16E7">
        <w:tc>
          <w:tcPr>
            <w:tcW w:w="1134" w:type="dxa"/>
          </w:tcPr>
          <w:p w14:paraId="62F63608" w14:textId="77777777" w:rsidR="0017467E" w:rsidRPr="00AF1EB8" w:rsidRDefault="0017467E" w:rsidP="007F16E7">
            <w:pPr>
              <w:pStyle w:val="ConsPlusNormal"/>
              <w:jc w:val="center"/>
            </w:pPr>
            <w:r w:rsidRPr="00AF1EB8">
              <w:t>4.4</w:t>
            </w:r>
          </w:p>
        </w:tc>
        <w:tc>
          <w:tcPr>
            <w:tcW w:w="7937" w:type="dxa"/>
          </w:tcPr>
          <w:p w14:paraId="1A83BE9B" w14:textId="77777777" w:rsidR="0017467E" w:rsidRPr="00AF1EB8" w:rsidRDefault="0017467E" w:rsidP="007F16E7">
            <w:pPr>
              <w:pStyle w:val="ConsPlusNormal"/>
              <w:jc w:val="both"/>
            </w:pPr>
            <w:r w:rsidRPr="00AF1EB8">
              <w:t>Морфология. Имя прилагательное</w:t>
            </w:r>
          </w:p>
        </w:tc>
      </w:tr>
      <w:tr w:rsidR="0017467E" w:rsidRPr="00AF1EB8" w14:paraId="3B647E6A" w14:textId="77777777" w:rsidTr="007F16E7">
        <w:tc>
          <w:tcPr>
            <w:tcW w:w="1134" w:type="dxa"/>
          </w:tcPr>
          <w:p w14:paraId="22A93CDE" w14:textId="77777777" w:rsidR="0017467E" w:rsidRPr="00AF1EB8" w:rsidRDefault="0017467E" w:rsidP="007F16E7">
            <w:pPr>
              <w:pStyle w:val="ConsPlusNormal"/>
              <w:jc w:val="center"/>
            </w:pPr>
            <w:r w:rsidRPr="00AF1EB8">
              <w:t>4.4.1</w:t>
            </w:r>
          </w:p>
        </w:tc>
        <w:tc>
          <w:tcPr>
            <w:tcW w:w="7937" w:type="dxa"/>
          </w:tcPr>
          <w:p w14:paraId="5190CF10" w14:textId="77777777" w:rsidR="0017467E" w:rsidRPr="00AF1EB8" w:rsidRDefault="0017467E" w:rsidP="007F16E7">
            <w:pPr>
              <w:pStyle w:val="ConsPlusNormal"/>
              <w:jc w:val="both"/>
            </w:pPr>
            <w:r w:rsidRPr="00AF1EB8">
              <w:t>Качественные, относительные и притяжательные имена прилагательные</w:t>
            </w:r>
          </w:p>
        </w:tc>
      </w:tr>
      <w:tr w:rsidR="0017467E" w:rsidRPr="00AF1EB8" w14:paraId="522820B2" w14:textId="77777777" w:rsidTr="007F16E7">
        <w:tc>
          <w:tcPr>
            <w:tcW w:w="1134" w:type="dxa"/>
          </w:tcPr>
          <w:p w14:paraId="19528E0A" w14:textId="77777777" w:rsidR="0017467E" w:rsidRPr="00AF1EB8" w:rsidRDefault="0017467E" w:rsidP="007F16E7">
            <w:pPr>
              <w:pStyle w:val="ConsPlusNormal"/>
              <w:jc w:val="center"/>
            </w:pPr>
            <w:r w:rsidRPr="00AF1EB8">
              <w:t>4.4.2</w:t>
            </w:r>
          </w:p>
        </w:tc>
        <w:tc>
          <w:tcPr>
            <w:tcW w:w="7937" w:type="dxa"/>
          </w:tcPr>
          <w:p w14:paraId="0F1FCDD5" w14:textId="77777777" w:rsidR="0017467E" w:rsidRPr="00AF1EB8" w:rsidRDefault="0017467E" w:rsidP="007F16E7">
            <w:pPr>
              <w:pStyle w:val="ConsPlusNormal"/>
              <w:jc w:val="both"/>
            </w:pPr>
            <w:r w:rsidRPr="00AF1EB8">
              <w:t>Степени сравнения качественных имен прилагательных</w:t>
            </w:r>
          </w:p>
        </w:tc>
      </w:tr>
      <w:tr w:rsidR="0017467E" w:rsidRPr="00AF1EB8" w14:paraId="3646C2CE" w14:textId="77777777" w:rsidTr="007F16E7">
        <w:tc>
          <w:tcPr>
            <w:tcW w:w="1134" w:type="dxa"/>
          </w:tcPr>
          <w:p w14:paraId="687B2EF8" w14:textId="77777777" w:rsidR="0017467E" w:rsidRPr="00AF1EB8" w:rsidRDefault="0017467E" w:rsidP="007F16E7">
            <w:pPr>
              <w:pStyle w:val="ConsPlusNormal"/>
              <w:jc w:val="center"/>
            </w:pPr>
            <w:r w:rsidRPr="00AF1EB8">
              <w:t>4.4.3</w:t>
            </w:r>
          </w:p>
        </w:tc>
        <w:tc>
          <w:tcPr>
            <w:tcW w:w="7937" w:type="dxa"/>
          </w:tcPr>
          <w:p w14:paraId="58C5C5EC" w14:textId="77777777" w:rsidR="0017467E" w:rsidRPr="00AF1EB8" w:rsidRDefault="0017467E" w:rsidP="007F16E7">
            <w:pPr>
              <w:pStyle w:val="ConsPlusNormal"/>
              <w:jc w:val="both"/>
            </w:pPr>
            <w:r w:rsidRPr="00AF1EB8">
              <w:t>Морфологический анализ имен прилагательных</w:t>
            </w:r>
          </w:p>
        </w:tc>
      </w:tr>
      <w:tr w:rsidR="0017467E" w:rsidRPr="00AF1EB8" w14:paraId="6976DEDB" w14:textId="77777777" w:rsidTr="007F16E7">
        <w:tc>
          <w:tcPr>
            <w:tcW w:w="1134" w:type="dxa"/>
          </w:tcPr>
          <w:p w14:paraId="53AC2B08" w14:textId="77777777" w:rsidR="0017467E" w:rsidRPr="00AF1EB8" w:rsidRDefault="0017467E" w:rsidP="007F16E7">
            <w:pPr>
              <w:pStyle w:val="ConsPlusNormal"/>
              <w:jc w:val="center"/>
            </w:pPr>
            <w:r w:rsidRPr="00AF1EB8">
              <w:t>4.5</w:t>
            </w:r>
          </w:p>
        </w:tc>
        <w:tc>
          <w:tcPr>
            <w:tcW w:w="7937" w:type="dxa"/>
          </w:tcPr>
          <w:p w14:paraId="0EFBB5B7" w14:textId="77777777" w:rsidR="0017467E" w:rsidRPr="00AF1EB8" w:rsidRDefault="0017467E" w:rsidP="007F16E7">
            <w:pPr>
              <w:pStyle w:val="ConsPlusNormal"/>
              <w:jc w:val="both"/>
            </w:pPr>
            <w:r w:rsidRPr="00AF1EB8">
              <w:t>Морфология. Имя числительное</w:t>
            </w:r>
          </w:p>
        </w:tc>
      </w:tr>
      <w:tr w:rsidR="0017467E" w:rsidRPr="00AF1EB8" w14:paraId="4ED542B5" w14:textId="77777777" w:rsidTr="007F16E7">
        <w:tc>
          <w:tcPr>
            <w:tcW w:w="1134" w:type="dxa"/>
          </w:tcPr>
          <w:p w14:paraId="10506C4D" w14:textId="77777777" w:rsidR="0017467E" w:rsidRPr="00AF1EB8" w:rsidRDefault="0017467E" w:rsidP="007F16E7">
            <w:pPr>
              <w:pStyle w:val="ConsPlusNormal"/>
              <w:jc w:val="center"/>
            </w:pPr>
            <w:r w:rsidRPr="00AF1EB8">
              <w:t>4.5.1</w:t>
            </w:r>
          </w:p>
        </w:tc>
        <w:tc>
          <w:tcPr>
            <w:tcW w:w="7937" w:type="dxa"/>
          </w:tcPr>
          <w:p w14:paraId="7857794C" w14:textId="77777777" w:rsidR="0017467E" w:rsidRPr="00AF1EB8" w:rsidRDefault="0017467E" w:rsidP="007F16E7">
            <w:pPr>
              <w:pStyle w:val="ConsPlusNormal"/>
              <w:jc w:val="both"/>
            </w:pPr>
            <w:r w:rsidRPr="00AF1EB8">
              <w:t>Общее грамматическое значение имени числительного. Синтаксические функции имен числительных</w:t>
            </w:r>
          </w:p>
        </w:tc>
      </w:tr>
      <w:tr w:rsidR="0017467E" w:rsidRPr="00AF1EB8" w14:paraId="343A0BD9" w14:textId="77777777" w:rsidTr="007F16E7">
        <w:tc>
          <w:tcPr>
            <w:tcW w:w="1134" w:type="dxa"/>
          </w:tcPr>
          <w:p w14:paraId="666CFB62" w14:textId="77777777" w:rsidR="0017467E" w:rsidRPr="00AF1EB8" w:rsidRDefault="0017467E" w:rsidP="007F16E7">
            <w:pPr>
              <w:pStyle w:val="ConsPlusNormal"/>
              <w:jc w:val="center"/>
            </w:pPr>
            <w:r w:rsidRPr="00AF1EB8">
              <w:t>4.5.2</w:t>
            </w:r>
          </w:p>
        </w:tc>
        <w:tc>
          <w:tcPr>
            <w:tcW w:w="7937" w:type="dxa"/>
          </w:tcPr>
          <w:p w14:paraId="7DF4D270" w14:textId="77777777" w:rsidR="0017467E" w:rsidRPr="00AF1EB8" w:rsidRDefault="0017467E" w:rsidP="007F16E7">
            <w:pPr>
              <w:pStyle w:val="ConsPlusNormal"/>
              <w:jc w:val="both"/>
            </w:pPr>
            <w:r w:rsidRPr="00AF1EB8">
              <w:t>Разряды имен числительных по значению: количественные (целые, дробные, собирательные), порядковые числительные</w:t>
            </w:r>
          </w:p>
        </w:tc>
      </w:tr>
      <w:tr w:rsidR="0017467E" w:rsidRPr="00AF1EB8" w14:paraId="343EB0E3" w14:textId="77777777" w:rsidTr="007F16E7">
        <w:tc>
          <w:tcPr>
            <w:tcW w:w="1134" w:type="dxa"/>
          </w:tcPr>
          <w:p w14:paraId="31E552BC" w14:textId="77777777" w:rsidR="0017467E" w:rsidRPr="00AF1EB8" w:rsidRDefault="0017467E" w:rsidP="007F16E7">
            <w:pPr>
              <w:pStyle w:val="ConsPlusNormal"/>
              <w:jc w:val="center"/>
            </w:pPr>
            <w:r w:rsidRPr="00AF1EB8">
              <w:t>4.5.3</w:t>
            </w:r>
          </w:p>
        </w:tc>
        <w:tc>
          <w:tcPr>
            <w:tcW w:w="7937" w:type="dxa"/>
          </w:tcPr>
          <w:p w14:paraId="45A3B40A" w14:textId="77777777" w:rsidR="0017467E" w:rsidRPr="00AF1EB8" w:rsidRDefault="0017467E" w:rsidP="007F16E7">
            <w:pPr>
              <w:pStyle w:val="ConsPlusNormal"/>
              <w:jc w:val="both"/>
            </w:pPr>
            <w:r w:rsidRPr="00AF1EB8">
              <w:t>Разряды имен числительных по строению: простые, сложные, составные числительные</w:t>
            </w:r>
          </w:p>
        </w:tc>
      </w:tr>
      <w:tr w:rsidR="0017467E" w:rsidRPr="00AF1EB8" w14:paraId="0C13D4E7" w14:textId="77777777" w:rsidTr="007F16E7">
        <w:tc>
          <w:tcPr>
            <w:tcW w:w="1134" w:type="dxa"/>
          </w:tcPr>
          <w:p w14:paraId="6414B25B" w14:textId="77777777" w:rsidR="0017467E" w:rsidRPr="00AF1EB8" w:rsidRDefault="0017467E" w:rsidP="007F16E7">
            <w:pPr>
              <w:pStyle w:val="ConsPlusNormal"/>
              <w:jc w:val="center"/>
            </w:pPr>
            <w:r w:rsidRPr="00AF1EB8">
              <w:t>4.5.4</w:t>
            </w:r>
          </w:p>
        </w:tc>
        <w:tc>
          <w:tcPr>
            <w:tcW w:w="7937" w:type="dxa"/>
          </w:tcPr>
          <w:p w14:paraId="090B2840" w14:textId="77777777" w:rsidR="0017467E" w:rsidRPr="00AF1EB8" w:rsidRDefault="0017467E" w:rsidP="007F16E7">
            <w:pPr>
              <w:pStyle w:val="ConsPlusNormal"/>
              <w:jc w:val="both"/>
            </w:pPr>
            <w:r w:rsidRPr="00AF1EB8">
              <w:t>Склонение количественных и порядковых имен числительных</w:t>
            </w:r>
          </w:p>
        </w:tc>
      </w:tr>
      <w:tr w:rsidR="0017467E" w:rsidRPr="00AF1EB8" w14:paraId="5624BF43" w14:textId="77777777" w:rsidTr="007F16E7">
        <w:tc>
          <w:tcPr>
            <w:tcW w:w="1134" w:type="dxa"/>
          </w:tcPr>
          <w:p w14:paraId="6FDB577D" w14:textId="77777777" w:rsidR="0017467E" w:rsidRPr="00AF1EB8" w:rsidRDefault="0017467E" w:rsidP="007F16E7">
            <w:pPr>
              <w:pStyle w:val="ConsPlusNormal"/>
              <w:jc w:val="center"/>
            </w:pPr>
            <w:r w:rsidRPr="00AF1EB8">
              <w:t>4.5.5</w:t>
            </w:r>
          </w:p>
        </w:tc>
        <w:tc>
          <w:tcPr>
            <w:tcW w:w="7937" w:type="dxa"/>
          </w:tcPr>
          <w:p w14:paraId="4CB851BE" w14:textId="77777777" w:rsidR="0017467E" w:rsidRPr="00AF1EB8" w:rsidRDefault="0017467E" w:rsidP="007F16E7">
            <w:pPr>
              <w:pStyle w:val="ConsPlusNormal"/>
              <w:jc w:val="both"/>
            </w:pPr>
            <w:r w:rsidRPr="00AF1EB8">
              <w:t>Морфологический анализ имен числительных</w:t>
            </w:r>
          </w:p>
        </w:tc>
      </w:tr>
      <w:tr w:rsidR="0017467E" w:rsidRPr="00AF1EB8" w14:paraId="1F8E214C" w14:textId="77777777" w:rsidTr="007F16E7">
        <w:tc>
          <w:tcPr>
            <w:tcW w:w="1134" w:type="dxa"/>
          </w:tcPr>
          <w:p w14:paraId="5ACA53FE" w14:textId="77777777" w:rsidR="0017467E" w:rsidRPr="00AF1EB8" w:rsidRDefault="0017467E" w:rsidP="007F16E7">
            <w:pPr>
              <w:pStyle w:val="ConsPlusNormal"/>
              <w:jc w:val="center"/>
            </w:pPr>
            <w:r w:rsidRPr="00AF1EB8">
              <w:t>4.6</w:t>
            </w:r>
          </w:p>
        </w:tc>
        <w:tc>
          <w:tcPr>
            <w:tcW w:w="7937" w:type="dxa"/>
          </w:tcPr>
          <w:p w14:paraId="1F050B45" w14:textId="77777777" w:rsidR="0017467E" w:rsidRPr="00AF1EB8" w:rsidRDefault="0017467E" w:rsidP="007F16E7">
            <w:pPr>
              <w:pStyle w:val="ConsPlusNormal"/>
              <w:jc w:val="both"/>
            </w:pPr>
            <w:r w:rsidRPr="00AF1EB8">
              <w:t>Морфология. Местоимение</w:t>
            </w:r>
          </w:p>
        </w:tc>
      </w:tr>
      <w:tr w:rsidR="0017467E" w:rsidRPr="00AF1EB8" w14:paraId="62785397" w14:textId="77777777" w:rsidTr="007F16E7">
        <w:tc>
          <w:tcPr>
            <w:tcW w:w="1134" w:type="dxa"/>
          </w:tcPr>
          <w:p w14:paraId="2AA0222C" w14:textId="77777777" w:rsidR="0017467E" w:rsidRPr="00AF1EB8" w:rsidRDefault="0017467E" w:rsidP="007F16E7">
            <w:pPr>
              <w:pStyle w:val="ConsPlusNormal"/>
              <w:jc w:val="center"/>
            </w:pPr>
            <w:r w:rsidRPr="00AF1EB8">
              <w:t>4.6.1</w:t>
            </w:r>
          </w:p>
        </w:tc>
        <w:tc>
          <w:tcPr>
            <w:tcW w:w="7937" w:type="dxa"/>
          </w:tcPr>
          <w:p w14:paraId="5C4BC959" w14:textId="77777777" w:rsidR="0017467E" w:rsidRPr="00AF1EB8" w:rsidRDefault="0017467E" w:rsidP="007F16E7">
            <w:pPr>
              <w:pStyle w:val="ConsPlusNormal"/>
              <w:jc w:val="both"/>
            </w:pPr>
            <w:r w:rsidRPr="00AF1EB8">
              <w:t>Общее грамматическое значение местоимения. Синтаксические функции местоимений</w:t>
            </w:r>
          </w:p>
        </w:tc>
      </w:tr>
      <w:tr w:rsidR="0017467E" w:rsidRPr="00AF1EB8" w14:paraId="4A5BD7C8" w14:textId="77777777" w:rsidTr="007F16E7">
        <w:tc>
          <w:tcPr>
            <w:tcW w:w="1134" w:type="dxa"/>
          </w:tcPr>
          <w:p w14:paraId="3D2BB627" w14:textId="77777777" w:rsidR="0017467E" w:rsidRPr="00AF1EB8" w:rsidRDefault="0017467E" w:rsidP="007F16E7">
            <w:pPr>
              <w:pStyle w:val="ConsPlusNormal"/>
              <w:jc w:val="center"/>
            </w:pPr>
            <w:r w:rsidRPr="00AF1EB8">
              <w:t>4.6.2</w:t>
            </w:r>
          </w:p>
        </w:tc>
        <w:tc>
          <w:tcPr>
            <w:tcW w:w="7937" w:type="dxa"/>
          </w:tcPr>
          <w:p w14:paraId="50F7B807" w14:textId="77777777" w:rsidR="0017467E" w:rsidRPr="00AF1EB8" w:rsidRDefault="0017467E" w:rsidP="007F16E7">
            <w:pPr>
              <w:pStyle w:val="ConsPlusNormal"/>
              <w:jc w:val="both"/>
            </w:pPr>
            <w:r w:rsidRPr="00AF1EB8">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17467E" w:rsidRPr="00AF1EB8" w14:paraId="5788B840" w14:textId="77777777" w:rsidTr="007F16E7">
        <w:tc>
          <w:tcPr>
            <w:tcW w:w="1134" w:type="dxa"/>
          </w:tcPr>
          <w:p w14:paraId="4071FB6F" w14:textId="77777777" w:rsidR="0017467E" w:rsidRPr="00AF1EB8" w:rsidRDefault="0017467E" w:rsidP="007F16E7">
            <w:pPr>
              <w:pStyle w:val="ConsPlusNormal"/>
              <w:jc w:val="center"/>
            </w:pPr>
            <w:r w:rsidRPr="00AF1EB8">
              <w:t>4.6.3</w:t>
            </w:r>
          </w:p>
        </w:tc>
        <w:tc>
          <w:tcPr>
            <w:tcW w:w="7937" w:type="dxa"/>
          </w:tcPr>
          <w:p w14:paraId="6FC79AC0" w14:textId="77777777" w:rsidR="0017467E" w:rsidRPr="00AF1EB8" w:rsidRDefault="0017467E" w:rsidP="007F16E7">
            <w:pPr>
              <w:pStyle w:val="ConsPlusNormal"/>
              <w:jc w:val="both"/>
            </w:pPr>
            <w:r w:rsidRPr="00AF1EB8">
              <w:t>Склонение местоимений</w:t>
            </w:r>
          </w:p>
        </w:tc>
      </w:tr>
      <w:tr w:rsidR="0017467E" w:rsidRPr="00AF1EB8" w14:paraId="65231E11" w14:textId="77777777" w:rsidTr="007F16E7">
        <w:tc>
          <w:tcPr>
            <w:tcW w:w="1134" w:type="dxa"/>
          </w:tcPr>
          <w:p w14:paraId="33115CDF" w14:textId="77777777" w:rsidR="0017467E" w:rsidRPr="00AF1EB8" w:rsidRDefault="0017467E" w:rsidP="007F16E7">
            <w:pPr>
              <w:pStyle w:val="ConsPlusNormal"/>
              <w:jc w:val="center"/>
            </w:pPr>
            <w:r w:rsidRPr="00AF1EB8">
              <w:t>4.6.4</w:t>
            </w:r>
          </w:p>
        </w:tc>
        <w:tc>
          <w:tcPr>
            <w:tcW w:w="7937" w:type="dxa"/>
          </w:tcPr>
          <w:p w14:paraId="3C24A6E3" w14:textId="77777777" w:rsidR="0017467E" w:rsidRPr="00AF1EB8" w:rsidRDefault="0017467E" w:rsidP="007F16E7">
            <w:pPr>
              <w:pStyle w:val="ConsPlusNormal"/>
              <w:jc w:val="both"/>
            </w:pPr>
            <w:r w:rsidRPr="00AF1EB8">
              <w:t>Роль местоимений в речи. Притяжательные и указательные местоимения как средства связи предложений в тексте</w:t>
            </w:r>
          </w:p>
        </w:tc>
      </w:tr>
      <w:tr w:rsidR="0017467E" w:rsidRPr="00AF1EB8" w14:paraId="0420829A" w14:textId="77777777" w:rsidTr="007F16E7">
        <w:tc>
          <w:tcPr>
            <w:tcW w:w="1134" w:type="dxa"/>
          </w:tcPr>
          <w:p w14:paraId="0F455695" w14:textId="77777777" w:rsidR="0017467E" w:rsidRPr="00AF1EB8" w:rsidRDefault="0017467E" w:rsidP="007F16E7">
            <w:pPr>
              <w:pStyle w:val="ConsPlusNormal"/>
              <w:jc w:val="center"/>
            </w:pPr>
            <w:r w:rsidRPr="00AF1EB8">
              <w:t>4.6.5</w:t>
            </w:r>
          </w:p>
        </w:tc>
        <w:tc>
          <w:tcPr>
            <w:tcW w:w="7937" w:type="dxa"/>
          </w:tcPr>
          <w:p w14:paraId="721754E3" w14:textId="77777777" w:rsidR="0017467E" w:rsidRPr="00AF1EB8" w:rsidRDefault="0017467E" w:rsidP="007F16E7">
            <w:pPr>
              <w:pStyle w:val="ConsPlusNormal"/>
              <w:jc w:val="both"/>
            </w:pPr>
            <w:r w:rsidRPr="00AF1EB8">
              <w:t>Морфологический анализ местоимений</w:t>
            </w:r>
          </w:p>
        </w:tc>
      </w:tr>
      <w:tr w:rsidR="0017467E" w:rsidRPr="00AF1EB8" w14:paraId="4FEDF272" w14:textId="77777777" w:rsidTr="007F16E7">
        <w:tc>
          <w:tcPr>
            <w:tcW w:w="1134" w:type="dxa"/>
          </w:tcPr>
          <w:p w14:paraId="6E3F046A" w14:textId="77777777" w:rsidR="0017467E" w:rsidRPr="00AF1EB8" w:rsidRDefault="0017467E" w:rsidP="007F16E7">
            <w:pPr>
              <w:pStyle w:val="ConsPlusNormal"/>
              <w:jc w:val="center"/>
            </w:pPr>
            <w:r w:rsidRPr="00AF1EB8">
              <w:t>4.7</w:t>
            </w:r>
          </w:p>
        </w:tc>
        <w:tc>
          <w:tcPr>
            <w:tcW w:w="7937" w:type="dxa"/>
          </w:tcPr>
          <w:p w14:paraId="029958BD" w14:textId="77777777" w:rsidR="0017467E" w:rsidRPr="00AF1EB8" w:rsidRDefault="0017467E" w:rsidP="007F16E7">
            <w:pPr>
              <w:pStyle w:val="ConsPlusNormal"/>
              <w:jc w:val="both"/>
            </w:pPr>
            <w:r w:rsidRPr="00AF1EB8">
              <w:t>Морфология. Глагол</w:t>
            </w:r>
          </w:p>
        </w:tc>
      </w:tr>
      <w:tr w:rsidR="0017467E" w:rsidRPr="00AF1EB8" w14:paraId="702922F2" w14:textId="77777777" w:rsidTr="007F16E7">
        <w:tc>
          <w:tcPr>
            <w:tcW w:w="1134" w:type="dxa"/>
          </w:tcPr>
          <w:p w14:paraId="767AEA90" w14:textId="77777777" w:rsidR="0017467E" w:rsidRPr="00AF1EB8" w:rsidRDefault="0017467E" w:rsidP="007F16E7">
            <w:pPr>
              <w:pStyle w:val="ConsPlusNormal"/>
              <w:jc w:val="center"/>
            </w:pPr>
            <w:r w:rsidRPr="00AF1EB8">
              <w:t>4.7.1</w:t>
            </w:r>
          </w:p>
        </w:tc>
        <w:tc>
          <w:tcPr>
            <w:tcW w:w="7937" w:type="dxa"/>
          </w:tcPr>
          <w:p w14:paraId="64857D69" w14:textId="77777777" w:rsidR="0017467E" w:rsidRPr="00AF1EB8" w:rsidRDefault="0017467E" w:rsidP="007F16E7">
            <w:pPr>
              <w:pStyle w:val="ConsPlusNormal"/>
              <w:jc w:val="both"/>
            </w:pPr>
            <w:r w:rsidRPr="00AF1EB8">
              <w:t>Переходные и непереходные глаголы</w:t>
            </w:r>
          </w:p>
        </w:tc>
      </w:tr>
      <w:tr w:rsidR="0017467E" w:rsidRPr="00AF1EB8" w14:paraId="36FF37AB" w14:textId="77777777" w:rsidTr="007F16E7">
        <w:tc>
          <w:tcPr>
            <w:tcW w:w="1134" w:type="dxa"/>
          </w:tcPr>
          <w:p w14:paraId="752E9D24" w14:textId="77777777" w:rsidR="0017467E" w:rsidRPr="00AF1EB8" w:rsidRDefault="0017467E" w:rsidP="007F16E7">
            <w:pPr>
              <w:pStyle w:val="ConsPlusNormal"/>
              <w:jc w:val="center"/>
            </w:pPr>
            <w:r w:rsidRPr="00AF1EB8">
              <w:t>4.7.2</w:t>
            </w:r>
          </w:p>
        </w:tc>
        <w:tc>
          <w:tcPr>
            <w:tcW w:w="7937" w:type="dxa"/>
          </w:tcPr>
          <w:p w14:paraId="184F5867" w14:textId="77777777" w:rsidR="0017467E" w:rsidRPr="00AF1EB8" w:rsidRDefault="0017467E" w:rsidP="007F16E7">
            <w:pPr>
              <w:pStyle w:val="ConsPlusNormal"/>
              <w:jc w:val="both"/>
            </w:pPr>
            <w:r w:rsidRPr="00AF1EB8">
              <w:t>Разноспрягаемые глаголы</w:t>
            </w:r>
          </w:p>
        </w:tc>
      </w:tr>
      <w:tr w:rsidR="0017467E" w:rsidRPr="00AF1EB8" w14:paraId="0F62F803" w14:textId="77777777" w:rsidTr="007F16E7">
        <w:tc>
          <w:tcPr>
            <w:tcW w:w="1134" w:type="dxa"/>
          </w:tcPr>
          <w:p w14:paraId="78076333" w14:textId="77777777" w:rsidR="0017467E" w:rsidRPr="00AF1EB8" w:rsidRDefault="0017467E" w:rsidP="007F16E7">
            <w:pPr>
              <w:pStyle w:val="ConsPlusNormal"/>
              <w:jc w:val="center"/>
            </w:pPr>
            <w:r w:rsidRPr="00AF1EB8">
              <w:t>4.7.3</w:t>
            </w:r>
          </w:p>
        </w:tc>
        <w:tc>
          <w:tcPr>
            <w:tcW w:w="7937" w:type="dxa"/>
          </w:tcPr>
          <w:p w14:paraId="4E7591B0" w14:textId="77777777" w:rsidR="0017467E" w:rsidRPr="00AF1EB8" w:rsidRDefault="0017467E" w:rsidP="007F16E7">
            <w:pPr>
              <w:pStyle w:val="ConsPlusNormal"/>
              <w:jc w:val="both"/>
            </w:pPr>
            <w:r w:rsidRPr="00AF1EB8">
              <w:t>Безличные глаголы. Использование личных глаголов в безличном значении</w:t>
            </w:r>
          </w:p>
        </w:tc>
      </w:tr>
      <w:tr w:rsidR="0017467E" w:rsidRPr="00AF1EB8" w14:paraId="67FC441F" w14:textId="77777777" w:rsidTr="007F16E7">
        <w:tc>
          <w:tcPr>
            <w:tcW w:w="1134" w:type="dxa"/>
          </w:tcPr>
          <w:p w14:paraId="62D15438" w14:textId="77777777" w:rsidR="0017467E" w:rsidRPr="00AF1EB8" w:rsidRDefault="0017467E" w:rsidP="007F16E7">
            <w:pPr>
              <w:pStyle w:val="ConsPlusNormal"/>
              <w:jc w:val="center"/>
            </w:pPr>
            <w:r w:rsidRPr="00AF1EB8">
              <w:t>4.7.4</w:t>
            </w:r>
          </w:p>
        </w:tc>
        <w:tc>
          <w:tcPr>
            <w:tcW w:w="7937" w:type="dxa"/>
          </w:tcPr>
          <w:p w14:paraId="1398CCFA" w14:textId="77777777" w:rsidR="0017467E" w:rsidRPr="00AF1EB8" w:rsidRDefault="0017467E" w:rsidP="007F16E7">
            <w:pPr>
              <w:pStyle w:val="ConsPlusNormal"/>
              <w:jc w:val="both"/>
            </w:pPr>
            <w:r w:rsidRPr="00AF1EB8">
              <w:t>Изъявительное, условное и повелительное наклонения глагола</w:t>
            </w:r>
          </w:p>
        </w:tc>
      </w:tr>
      <w:tr w:rsidR="0017467E" w:rsidRPr="00AF1EB8" w14:paraId="1604E535" w14:textId="77777777" w:rsidTr="007F16E7">
        <w:tc>
          <w:tcPr>
            <w:tcW w:w="1134" w:type="dxa"/>
          </w:tcPr>
          <w:p w14:paraId="53CE4708" w14:textId="77777777" w:rsidR="0017467E" w:rsidRPr="00AF1EB8" w:rsidRDefault="0017467E" w:rsidP="007F16E7">
            <w:pPr>
              <w:pStyle w:val="ConsPlusNormal"/>
              <w:jc w:val="center"/>
            </w:pPr>
            <w:r w:rsidRPr="00AF1EB8">
              <w:t>4.7.5</w:t>
            </w:r>
          </w:p>
        </w:tc>
        <w:tc>
          <w:tcPr>
            <w:tcW w:w="7937" w:type="dxa"/>
          </w:tcPr>
          <w:p w14:paraId="2B87DBB8" w14:textId="77777777" w:rsidR="0017467E" w:rsidRPr="00AF1EB8" w:rsidRDefault="0017467E" w:rsidP="007F16E7">
            <w:pPr>
              <w:pStyle w:val="ConsPlusNormal"/>
              <w:jc w:val="both"/>
            </w:pPr>
            <w:r w:rsidRPr="00AF1EB8">
              <w:t>Морфологический анализ глаголов</w:t>
            </w:r>
          </w:p>
        </w:tc>
      </w:tr>
      <w:tr w:rsidR="0017467E" w:rsidRPr="00AF1EB8" w14:paraId="70B5E12F" w14:textId="77777777" w:rsidTr="007F16E7">
        <w:tc>
          <w:tcPr>
            <w:tcW w:w="1134" w:type="dxa"/>
          </w:tcPr>
          <w:p w14:paraId="54D9E10B" w14:textId="77777777" w:rsidR="0017467E" w:rsidRPr="00AF1EB8" w:rsidRDefault="0017467E" w:rsidP="007F16E7">
            <w:pPr>
              <w:pStyle w:val="ConsPlusNormal"/>
              <w:jc w:val="center"/>
            </w:pPr>
            <w:r w:rsidRPr="00AF1EB8">
              <w:t>5</w:t>
            </w:r>
          </w:p>
        </w:tc>
        <w:tc>
          <w:tcPr>
            <w:tcW w:w="7937" w:type="dxa"/>
          </w:tcPr>
          <w:p w14:paraId="459B4514" w14:textId="77777777" w:rsidR="0017467E" w:rsidRPr="00AF1EB8" w:rsidRDefault="0017467E" w:rsidP="007F16E7">
            <w:pPr>
              <w:pStyle w:val="ConsPlusNormal"/>
              <w:jc w:val="both"/>
            </w:pPr>
            <w:r w:rsidRPr="00AF1EB8">
              <w:t>Культура речи</w:t>
            </w:r>
          </w:p>
        </w:tc>
      </w:tr>
      <w:tr w:rsidR="0017467E" w:rsidRPr="00AF1EB8" w14:paraId="586A7DDE" w14:textId="77777777" w:rsidTr="007F16E7">
        <w:tc>
          <w:tcPr>
            <w:tcW w:w="1134" w:type="dxa"/>
          </w:tcPr>
          <w:p w14:paraId="0C8CCEE0" w14:textId="77777777" w:rsidR="0017467E" w:rsidRPr="00AF1EB8" w:rsidRDefault="0017467E" w:rsidP="007F16E7">
            <w:pPr>
              <w:pStyle w:val="ConsPlusNormal"/>
              <w:jc w:val="center"/>
            </w:pPr>
            <w:r w:rsidRPr="00AF1EB8">
              <w:t>5.1</w:t>
            </w:r>
          </w:p>
        </w:tc>
        <w:tc>
          <w:tcPr>
            <w:tcW w:w="7937" w:type="dxa"/>
          </w:tcPr>
          <w:p w14:paraId="10E9122A" w14:textId="77777777" w:rsidR="0017467E" w:rsidRPr="00AF1EB8" w:rsidRDefault="0017467E" w:rsidP="007F16E7">
            <w:pPr>
              <w:pStyle w:val="ConsPlusNormal"/>
              <w:jc w:val="both"/>
            </w:pPr>
            <w:r w:rsidRPr="00AF1EB8">
              <w:t>Нормы произношения и нормы постановки ударения имен существительных (в рамках изученного)</w:t>
            </w:r>
          </w:p>
        </w:tc>
      </w:tr>
      <w:tr w:rsidR="0017467E" w:rsidRPr="00AF1EB8" w14:paraId="6FCF59DE" w14:textId="77777777" w:rsidTr="007F16E7">
        <w:tc>
          <w:tcPr>
            <w:tcW w:w="1134" w:type="dxa"/>
          </w:tcPr>
          <w:p w14:paraId="086B98BA" w14:textId="77777777" w:rsidR="0017467E" w:rsidRPr="00AF1EB8" w:rsidRDefault="0017467E" w:rsidP="007F16E7">
            <w:pPr>
              <w:pStyle w:val="ConsPlusNormal"/>
              <w:jc w:val="center"/>
            </w:pPr>
            <w:r w:rsidRPr="00AF1EB8">
              <w:t>5.2</w:t>
            </w:r>
          </w:p>
        </w:tc>
        <w:tc>
          <w:tcPr>
            <w:tcW w:w="7937" w:type="dxa"/>
          </w:tcPr>
          <w:p w14:paraId="22CEBA57" w14:textId="77777777" w:rsidR="0017467E" w:rsidRPr="00AF1EB8" w:rsidRDefault="0017467E" w:rsidP="007F16E7">
            <w:pPr>
              <w:pStyle w:val="ConsPlusNormal"/>
              <w:jc w:val="both"/>
            </w:pPr>
            <w:r w:rsidRPr="00AF1EB8">
              <w:t>Нормы произношения и нормы постановки ударения имен прилагательных (в рамках изученного)</w:t>
            </w:r>
          </w:p>
        </w:tc>
      </w:tr>
      <w:tr w:rsidR="0017467E" w:rsidRPr="00AF1EB8" w14:paraId="00440BF5" w14:textId="77777777" w:rsidTr="007F16E7">
        <w:tc>
          <w:tcPr>
            <w:tcW w:w="1134" w:type="dxa"/>
          </w:tcPr>
          <w:p w14:paraId="00B797AF" w14:textId="77777777" w:rsidR="0017467E" w:rsidRPr="00AF1EB8" w:rsidRDefault="0017467E" w:rsidP="007F16E7">
            <w:pPr>
              <w:pStyle w:val="ConsPlusNormal"/>
              <w:jc w:val="center"/>
            </w:pPr>
            <w:r w:rsidRPr="00AF1EB8">
              <w:t>5.3</w:t>
            </w:r>
          </w:p>
        </w:tc>
        <w:tc>
          <w:tcPr>
            <w:tcW w:w="7937" w:type="dxa"/>
          </w:tcPr>
          <w:p w14:paraId="1E42B5C5" w14:textId="77777777" w:rsidR="0017467E" w:rsidRPr="00AF1EB8" w:rsidRDefault="0017467E" w:rsidP="007F16E7">
            <w:pPr>
              <w:pStyle w:val="ConsPlusNormal"/>
              <w:jc w:val="both"/>
            </w:pPr>
            <w:r w:rsidRPr="00AF1EB8">
              <w:t>Нормы произношения и нормы постановки ударения в глагольных формах (в рамках изученного)</w:t>
            </w:r>
          </w:p>
        </w:tc>
      </w:tr>
      <w:tr w:rsidR="0017467E" w:rsidRPr="00AF1EB8" w14:paraId="416222D8" w14:textId="77777777" w:rsidTr="007F16E7">
        <w:tc>
          <w:tcPr>
            <w:tcW w:w="1134" w:type="dxa"/>
          </w:tcPr>
          <w:p w14:paraId="4D8B5643" w14:textId="77777777" w:rsidR="0017467E" w:rsidRPr="00AF1EB8" w:rsidRDefault="0017467E" w:rsidP="007F16E7">
            <w:pPr>
              <w:pStyle w:val="ConsPlusNormal"/>
              <w:jc w:val="center"/>
            </w:pPr>
            <w:r w:rsidRPr="00AF1EB8">
              <w:t>5.4</w:t>
            </w:r>
          </w:p>
        </w:tc>
        <w:tc>
          <w:tcPr>
            <w:tcW w:w="7937" w:type="dxa"/>
          </w:tcPr>
          <w:p w14:paraId="75791687" w14:textId="77777777" w:rsidR="0017467E" w:rsidRPr="00AF1EB8" w:rsidRDefault="0017467E" w:rsidP="007F16E7">
            <w:pPr>
              <w:pStyle w:val="ConsPlusNormal"/>
              <w:jc w:val="both"/>
            </w:pPr>
            <w:r w:rsidRPr="00AF1EB8">
              <w:t>Лексические словари</w:t>
            </w:r>
          </w:p>
        </w:tc>
      </w:tr>
      <w:tr w:rsidR="0017467E" w:rsidRPr="00AF1EB8" w14:paraId="229CE55B" w14:textId="77777777" w:rsidTr="007F16E7">
        <w:tc>
          <w:tcPr>
            <w:tcW w:w="1134" w:type="dxa"/>
          </w:tcPr>
          <w:p w14:paraId="6CDF7E39" w14:textId="77777777" w:rsidR="0017467E" w:rsidRPr="00AF1EB8" w:rsidRDefault="0017467E" w:rsidP="007F16E7">
            <w:pPr>
              <w:pStyle w:val="ConsPlusNormal"/>
              <w:jc w:val="center"/>
            </w:pPr>
            <w:r w:rsidRPr="00AF1EB8">
              <w:t>5.5</w:t>
            </w:r>
          </w:p>
        </w:tc>
        <w:tc>
          <w:tcPr>
            <w:tcW w:w="7937" w:type="dxa"/>
          </w:tcPr>
          <w:p w14:paraId="54FA5508" w14:textId="77777777" w:rsidR="0017467E" w:rsidRPr="00AF1EB8" w:rsidRDefault="0017467E" w:rsidP="007F16E7">
            <w:pPr>
              <w:pStyle w:val="ConsPlusNormal"/>
              <w:jc w:val="both"/>
            </w:pPr>
            <w:r w:rsidRPr="00AF1EB8">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17467E" w:rsidRPr="00AF1EB8" w14:paraId="140501B3" w14:textId="77777777" w:rsidTr="007F16E7">
        <w:tc>
          <w:tcPr>
            <w:tcW w:w="1134" w:type="dxa"/>
          </w:tcPr>
          <w:p w14:paraId="7817988A" w14:textId="77777777" w:rsidR="0017467E" w:rsidRPr="00AF1EB8" w:rsidRDefault="0017467E" w:rsidP="007F16E7">
            <w:pPr>
              <w:pStyle w:val="ConsPlusNormal"/>
              <w:jc w:val="center"/>
            </w:pPr>
            <w:r w:rsidRPr="00AF1EB8">
              <w:t>5.6</w:t>
            </w:r>
          </w:p>
        </w:tc>
        <w:tc>
          <w:tcPr>
            <w:tcW w:w="7937" w:type="dxa"/>
          </w:tcPr>
          <w:p w14:paraId="3C43E716" w14:textId="77777777" w:rsidR="0017467E" w:rsidRPr="00AF1EB8" w:rsidRDefault="0017467E" w:rsidP="007F16E7">
            <w:pPr>
              <w:pStyle w:val="ConsPlusNormal"/>
              <w:jc w:val="both"/>
            </w:pPr>
            <w:r w:rsidRPr="00AF1EB8">
              <w:t>Нормы словоизменения имен существительных</w:t>
            </w:r>
          </w:p>
        </w:tc>
      </w:tr>
      <w:tr w:rsidR="0017467E" w:rsidRPr="00AF1EB8" w14:paraId="70C4AECD" w14:textId="77777777" w:rsidTr="007F16E7">
        <w:tc>
          <w:tcPr>
            <w:tcW w:w="1134" w:type="dxa"/>
          </w:tcPr>
          <w:p w14:paraId="1F1EE72D" w14:textId="77777777" w:rsidR="0017467E" w:rsidRPr="00AF1EB8" w:rsidRDefault="0017467E" w:rsidP="007F16E7">
            <w:pPr>
              <w:pStyle w:val="ConsPlusNormal"/>
              <w:jc w:val="center"/>
            </w:pPr>
            <w:r w:rsidRPr="00AF1EB8">
              <w:t>5.7</w:t>
            </w:r>
          </w:p>
        </w:tc>
        <w:tc>
          <w:tcPr>
            <w:tcW w:w="7937" w:type="dxa"/>
          </w:tcPr>
          <w:p w14:paraId="7F977732" w14:textId="77777777" w:rsidR="0017467E" w:rsidRPr="00AF1EB8" w:rsidRDefault="0017467E" w:rsidP="007F16E7">
            <w:pPr>
              <w:pStyle w:val="ConsPlusNormal"/>
              <w:jc w:val="both"/>
            </w:pPr>
            <w:r w:rsidRPr="00AF1EB8">
              <w:t>Нормы словоизменения имен прилагательных</w:t>
            </w:r>
          </w:p>
        </w:tc>
      </w:tr>
      <w:tr w:rsidR="0017467E" w:rsidRPr="00AF1EB8" w14:paraId="76D7D17F" w14:textId="77777777" w:rsidTr="007F16E7">
        <w:tc>
          <w:tcPr>
            <w:tcW w:w="1134" w:type="dxa"/>
          </w:tcPr>
          <w:p w14:paraId="4472CF35" w14:textId="77777777" w:rsidR="0017467E" w:rsidRPr="00AF1EB8" w:rsidRDefault="0017467E" w:rsidP="007F16E7">
            <w:pPr>
              <w:pStyle w:val="ConsPlusNormal"/>
              <w:jc w:val="center"/>
            </w:pPr>
            <w:r w:rsidRPr="00AF1EB8">
              <w:t>5.8</w:t>
            </w:r>
          </w:p>
        </w:tc>
        <w:tc>
          <w:tcPr>
            <w:tcW w:w="7937" w:type="dxa"/>
          </w:tcPr>
          <w:p w14:paraId="0383EAEA" w14:textId="77777777" w:rsidR="0017467E" w:rsidRPr="00AF1EB8" w:rsidRDefault="0017467E" w:rsidP="007F16E7">
            <w:pPr>
              <w:pStyle w:val="ConsPlusNormal"/>
              <w:jc w:val="both"/>
            </w:pPr>
            <w:r w:rsidRPr="00AF1EB8">
              <w:t>Правильное образование форм имен числительных</w:t>
            </w:r>
          </w:p>
        </w:tc>
      </w:tr>
      <w:tr w:rsidR="0017467E" w:rsidRPr="00AF1EB8" w14:paraId="087DE9B4" w14:textId="77777777" w:rsidTr="007F16E7">
        <w:tc>
          <w:tcPr>
            <w:tcW w:w="1134" w:type="dxa"/>
          </w:tcPr>
          <w:p w14:paraId="508CE1B5" w14:textId="77777777" w:rsidR="0017467E" w:rsidRPr="00AF1EB8" w:rsidRDefault="0017467E" w:rsidP="007F16E7">
            <w:pPr>
              <w:pStyle w:val="ConsPlusNormal"/>
              <w:jc w:val="center"/>
            </w:pPr>
            <w:r w:rsidRPr="00AF1EB8">
              <w:t>5.9</w:t>
            </w:r>
          </w:p>
        </w:tc>
        <w:tc>
          <w:tcPr>
            <w:tcW w:w="7937" w:type="dxa"/>
          </w:tcPr>
          <w:p w14:paraId="47BBBE3C" w14:textId="77777777" w:rsidR="0017467E" w:rsidRPr="00AF1EB8" w:rsidRDefault="0017467E" w:rsidP="007F16E7">
            <w:pPr>
              <w:pStyle w:val="ConsPlusNormal"/>
              <w:jc w:val="both"/>
            </w:pPr>
            <w:r w:rsidRPr="00AF1EB8">
              <w:t>Нормы словоизменения глаголов</w:t>
            </w:r>
          </w:p>
        </w:tc>
      </w:tr>
      <w:tr w:rsidR="0017467E" w:rsidRPr="00AF1EB8" w14:paraId="3A21586E" w14:textId="77777777" w:rsidTr="007F16E7">
        <w:tc>
          <w:tcPr>
            <w:tcW w:w="1134" w:type="dxa"/>
          </w:tcPr>
          <w:p w14:paraId="617B5310" w14:textId="77777777" w:rsidR="0017467E" w:rsidRPr="00AF1EB8" w:rsidRDefault="0017467E" w:rsidP="007F16E7">
            <w:pPr>
              <w:pStyle w:val="ConsPlusNormal"/>
              <w:jc w:val="center"/>
            </w:pPr>
            <w:r w:rsidRPr="00AF1EB8">
              <w:t>5.10</w:t>
            </w:r>
          </w:p>
        </w:tc>
        <w:tc>
          <w:tcPr>
            <w:tcW w:w="7937" w:type="dxa"/>
          </w:tcPr>
          <w:p w14:paraId="532E8140" w14:textId="77777777" w:rsidR="0017467E" w:rsidRPr="00AF1EB8" w:rsidRDefault="0017467E" w:rsidP="007F16E7">
            <w:pPr>
              <w:pStyle w:val="ConsPlusNormal"/>
              <w:jc w:val="both"/>
            </w:pPr>
            <w:r w:rsidRPr="00AF1EB8">
              <w:t>Правильное употребление собирательных имен числительных</w:t>
            </w:r>
          </w:p>
        </w:tc>
      </w:tr>
      <w:tr w:rsidR="0017467E" w:rsidRPr="00AF1EB8" w14:paraId="35EDF608" w14:textId="77777777" w:rsidTr="007F16E7">
        <w:tc>
          <w:tcPr>
            <w:tcW w:w="1134" w:type="dxa"/>
          </w:tcPr>
          <w:p w14:paraId="2C4A482F" w14:textId="77777777" w:rsidR="0017467E" w:rsidRPr="00AF1EB8" w:rsidRDefault="0017467E" w:rsidP="007F16E7">
            <w:pPr>
              <w:pStyle w:val="ConsPlusNormal"/>
              <w:jc w:val="center"/>
            </w:pPr>
            <w:r w:rsidRPr="00AF1EB8">
              <w:t>5.11</w:t>
            </w:r>
          </w:p>
        </w:tc>
        <w:tc>
          <w:tcPr>
            <w:tcW w:w="7937" w:type="dxa"/>
          </w:tcPr>
          <w:p w14:paraId="38BFECD8" w14:textId="77777777" w:rsidR="0017467E" w:rsidRPr="00AF1EB8" w:rsidRDefault="0017467E" w:rsidP="007F16E7">
            <w:pPr>
              <w:pStyle w:val="ConsPlusNormal"/>
              <w:jc w:val="both"/>
            </w:pPr>
            <w:r w:rsidRPr="00AF1EB8">
              <w:t>Видо-временная соотнесенность глагольных форм в тексте</w:t>
            </w:r>
          </w:p>
        </w:tc>
      </w:tr>
      <w:tr w:rsidR="0017467E" w:rsidRPr="00AF1EB8" w14:paraId="27A8EDCF" w14:textId="77777777" w:rsidTr="007F16E7">
        <w:tc>
          <w:tcPr>
            <w:tcW w:w="1134" w:type="dxa"/>
          </w:tcPr>
          <w:p w14:paraId="05046967" w14:textId="77777777" w:rsidR="0017467E" w:rsidRPr="00AF1EB8" w:rsidRDefault="0017467E" w:rsidP="007F16E7">
            <w:pPr>
              <w:pStyle w:val="ConsPlusNormal"/>
              <w:jc w:val="center"/>
            </w:pPr>
            <w:r w:rsidRPr="00AF1EB8">
              <w:t>6</w:t>
            </w:r>
          </w:p>
        </w:tc>
        <w:tc>
          <w:tcPr>
            <w:tcW w:w="7937" w:type="dxa"/>
          </w:tcPr>
          <w:p w14:paraId="154C3564" w14:textId="77777777" w:rsidR="0017467E" w:rsidRPr="00AF1EB8" w:rsidRDefault="0017467E" w:rsidP="007F16E7">
            <w:pPr>
              <w:pStyle w:val="ConsPlusNormal"/>
              <w:jc w:val="both"/>
            </w:pPr>
            <w:r w:rsidRPr="00AF1EB8">
              <w:t>Орфография</w:t>
            </w:r>
          </w:p>
        </w:tc>
      </w:tr>
      <w:tr w:rsidR="0017467E" w:rsidRPr="00AF1EB8" w14:paraId="36785784" w14:textId="77777777" w:rsidTr="007F16E7">
        <w:tc>
          <w:tcPr>
            <w:tcW w:w="1134" w:type="dxa"/>
          </w:tcPr>
          <w:p w14:paraId="16B7E5AF" w14:textId="77777777" w:rsidR="0017467E" w:rsidRPr="00AF1EB8" w:rsidRDefault="0017467E" w:rsidP="007F16E7">
            <w:pPr>
              <w:pStyle w:val="ConsPlusNormal"/>
              <w:jc w:val="center"/>
            </w:pPr>
            <w:r w:rsidRPr="00AF1EB8">
              <w:t>6.1</w:t>
            </w:r>
          </w:p>
        </w:tc>
        <w:tc>
          <w:tcPr>
            <w:tcW w:w="7937" w:type="dxa"/>
          </w:tcPr>
          <w:p w14:paraId="27F328FE" w14:textId="77777777" w:rsidR="0017467E" w:rsidRPr="00AF1EB8" w:rsidRDefault="0017467E" w:rsidP="007F16E7">
            <w:pPr>
              <w:pStyle w:val="ConsPlusNormal"/>
              <w:jc w:val="both"/>
            </w:pPr>
            <w:r w:rsidRPr="00AF1EB8">
              <w:t>Правописание сложных и сложносокращенных слов</w:t>
            </w:r>
          </w:p>
        </w:tc>
      </w:tr>
      <w:tr w:rsidR="0017467E" w:rsidRPr="00AF1EB8" w14:paraId="56C1E62F" w14:textId="77777777" w:rsidTr="007F16E7">
        <w:tc>
          <w:tcPr>
            <w:tcW w:w="1134" w:type="dxa"/>
          </w:tcPr>
          <w:p w14:paraId="41C2221E" w14:textId="77777777" w:rsidR="0017467E" w:rsidRPr="00AF1EB8" w:rsidRDefault="0017467E" w:rsidP="007F16E7">
            <w:pPr>
              <w:pStyle w:val="ConsPlusNormal"/>
              <w:jc w:val="center"/>
            </w:pPr>
            <w:r w:rsidRPr="00AF1EB8">
              <w:t>6.2</w:t>
            </w:r>
          </w:p>
        </w:tc>
        <w:tc>
          <w:tcPr>
            <w:tcW w:w="7937" w:type="dxa"/>
          </w:tcPr>
          <w:p w14:paraId="4FA3B775" w14:textId="77777777" w:rsidR="0017467E" w:rsidRPr="00AF1EB8" w:rsidRDefault="0017467E" w:rsidP="007F16E7">
            <w:pPr>
              <w:pStyle w:val="ConsPlusNormal"/>
              <w:jc w:val="both"/>
            </w:pPr>
            <w:r w:rsidRPr="00AF1EB8">
              <w:t>Нормы правописания корня -кас- и -кос- с чередованием а//о</w:t>
            </w:r>
          </w:p>
        </w:tc>
      </w:tr>
      <w:tr w:rsidR="0017467E" w:rsidRPr="00AF1EB8" w14:paraId="11984640" w14:textId="77777777" w:rsidTr="007F16E7">
        <w:tc>
          <w:tcPr>
            <w:tcW w:w="1134" w:type="dxa"/>
          </w:tcPr>
          <w:p w14:paraId="67A87B61" w14:textId="77777777" w:rsidR="0017467E" w:rsidRPr="00AF1EB8" w:rsidRDefault="0017467E" w:rsidP="007F16E7">
            <w:pPr>
              <w:pStyle w:val="ConsPlusNormal"/>
              <w:jc w:val="center"/>
            </w:pPr>
            <w:r w:rsidRPr="00AF1EB8">
              <w:t>6.3</w:t>
            </w:r>
          </w:p>
        </w:tc>
        <w:tc>
          <w:tcPr>
            <w:tcW w:w="7937" w:type="dxa"/>
          </w:tcPr>
          <w:p w14:paraId="45921E11" w14:textId="77777777" w:rsidR="0017467E" w:rsidRPr="00AF1EB8" w:rsidRDefault="0017467E" w:rsidP="007F16E7">
            <w:pPr>
              <w:pStyle w:val="ConsPlusNormal"/>
              <w:jc w:val="both"/>
            </w:pPr>
            <w:r w:rsidRPr="00AF1EB8">
              <w:t>Нормы правописания гласных в приставках пре- и при-</w:t>
            </w:r>
          </w:p>
        </w:tc>
      </w:tr>
      <w:tr w:rsidR="0017467E" w:rsidRPr="00AF1EB8" w14:paraId="02E1B812" w14:textId="77777777" w:rsidTr="007F16E7">
        <w:tc>
          <w:tcPr>
            <w:tcW w:w="1134" w:type="dxa"/>
          </w:tcPr>
          <w:p w14:paraId="19CBB116" w14:textId="77777777" w:rsidR="0017467E" w:rsidRPr="00AF1EB8" w:rsidRDefault="0017467E" w:rsidP="007F16E7">
            <w:pPr>
              <w:pStyle w:val="ConsPlusNormal"/>
              <w:jc w:val="center"/>
            </w:pPr>
            <w:r w:rsidRPr="00AF1EB8">
              <w:t>6.4</w:t>
            </w:r>
          </w:p>
        </w:tc>
        <w:tc>
          <w:tcPr>
            <w:tcW w:w="7937" w:type="dxa"/>
          </w:tcPr>
          <w:p w14:paraId="3655566F" w14:textId="77777777" w:rsidR="0017467E" w:rsidRPr="00AF1EB8" w:rsidRDefault="0017467E" w:rsidP="007F16E7">
            <w:pPr>
              <w:pStyle w:val="ConsPlusNormal"/>
              <w:jc w:val="both"/>
            </w:pPr>
            <w:r w:rsidRPr="00AF1EB8">
              <w:t>Нормы слитного и дефисного написания пол- и полу- со словами</w:t>
            </w:r>
          </w:p>
        </w:tc>
      </w:tr>
      <w:tr w:rsidR="0017467E" w:rsidRPr="00AF1EB8" w14:paraId="4A4BFFBF" w14:textId="77777777" w:rsidTr="007F16E7">
        <w:tc>
          <w:tcPr>
            <w:tcW w:w="1134" w:type="dxa"/>
          </w:tcPr>
          <w:p w14:paraId="285F328D" w14:textId="77777777" w:rsidR="0017467E" w:rsidRPr="00AF1EB8" w:rsidRDefault="0017467E" w:rsidP="007F16E7">
            <w:pPr>
              <w:pStyle w:val="ConsPlusNormal"/>
              <w:jc w:val="center"/>
            </w:pPr>
            <w:r w:rsidRPr="00AF1EB8">
              <w:t>6.5</w:t>
            </w:r>
          </w:p>
        </w:tc>
        <w:tc>
          <w:tcPr>
            <w:tcW w:w="7937" w:type="dxa"/>
          </w:tcPr>
          <w:p w14:paraId="672324E9" w14:textId="77777777" w:rsidR="0017467E" w:rsidRPr="00AF1EB8" w:rsidRDefault="0017467E" w:rsidP="007F16E7">
            <w:pPr>
              <w:pStyle w:val="ConsPlusNormal"/>
              <w:jc w:val="both"/>
            </w:pPr>
            <w:r w:rsidRPr="00AF1EB8">
              <w:t>Правописание н и нн в именах прилагательных</w:t>
            </w:r>
          </w:p>
        </w:tc>
      </w:tr>
      <w:tr w:rsidR="0017467E" w:rsidRPr="00AF1EB8" w14:paraId="09318046" w14:textId="77777777" w:rsidTr="007F16E7">
        <w:tc>
          <w:tcPr>
            <w:tcW w:w="1134" w:type="dxa"/>
          </w:tcPr>
          <w:p w14:paraId="609F1AF3" w14:textId="77777777" w:rsidR="0017467E" w:rsidRPr="00AF1EB8" w:rsidRDefault="0017467E" w:rsidP="007F16E7">
            <w:pPr>
              <w:pStyle w:val="ConsPlusNormal"/>
              <w:jc w:val="center"/>
            </w:pPr>
            <w:r w:rsidRPr="00AF1EB8">
              <w:t>6.6</w:t>
            </w:r>
          </w:p>
        </w:tc>
        <w:tc>
          <w:tcPr>
            <w:tcW w:w="7937" w:type="dxa"/>
          </w:tcPr>
          <w:p w14:paraId="52D9D0F1" w14:textId="77777777" w:rsidR="0017467E" w:rsidRPr="00AF1EB8" w:rsidRDefault="0017467E" w:rsidP="007F16E7">
            <w:pPr>
              <w:pStyle w:val="ConsPlusNormal"/>
              <w:jc w:val="both"/>
            </w:pPr>
            <w:r w:rsidRPr="00AF1EB8">
              <w:t>Правописание суффиксов -к- и -ск- имен прилагательных</w:t>
            </w:r>
          </w:p>
        </w:tc>
      </w:tr>
      <w:tr w:rsidR="0017467E" w:rsidRPr="00AF1EB8" w14:paraId="44053D4A" w14:textId="77777777" w:rsidTr="007F16E7">
        <w:tc>
          <w:tcPr>
            <w:tcW w:w="1134" w:type="dxa"/>
          </w:tcPr>
          <w:p w14:paraId="4B12C549" w14:textId="77777777" w:rsidR="0017467E" w:rsidRPr="00AF1EB8" w:rsidRDefault="0017467E" w:rsidP="007F16E7">
            <w:pPr>
              <w:pStyle w:val="ConsPlusNormal"/>
              <w:jc w:val="center"/>
            </w:pPr>
            <w:r w:rsidRPr="00AF1EB8">
              <w:t>6.7</w:t>
            </w:r>
          </w:p>
        </w:tc>
        <w:tc>
          <w:tcPr>
            <w:tcW w:w="7937" w:type="dxa"/>
          </w:tcPr>
          <w:p w14:paraId="2A2762C7" w14:textId="77777777" w:rsidR="0017467E" w:rsidRPr="00AF1EB8" w:rsidRDefault="0017467E" w:rsidP="007F16E7">
            <w:pPr>
              <w:pStyle w:val="ConsPlusNormal"/>
              <w:jc w:val="both"/>
            </w:pPr>
            <w:r w:rsidRPr="00AF1EB8">
              <w:t>Правописание сложных имен прилагательных</w:t>
            </w:r>
          </w:p>
        </w:tc>
      </w:tr>
      <w:tr w:rsidR="0017467E" w:rsidRPr="00AF1EB8" w14:paraId="29EB3257" w14:textId="77777777" w:rsidTr="007F16E7">
        <w:tc>
          <w:tcPr>
            <w:tcW w:w="1134" w:type="dxa"/>
          </w:tcPr>
          <w:p w14:paraId="180D2749" w14:textId="77777777" w:rsidR="0017467E" w:rsidRPr="00AF1EB8" w:rsidRDefault="0017467E" w:rsidP="007F16E7">
            <w:pPr>
              <w:pStyle w:val="ConsPlusNormal"/>
              <w:jc w:val="center"/>
            </w:pPr>
            <w:r w:rsidRPr="00AF1EB8">
              <w:t>6.8</w:t>
            </w:r>
          </w:p>
        </w:tc>
        <w:tc>
          <w:tcPr>
            <w:tcW w:w="7937" w:type="dxa"/>
          </w:tcPr>
          <w:p w14:paraId="4BA8E878" w14:textId="77777777" w:rsidR="0017467E" w:rsidRPr="00AF1EB8" w:rsidRDefault="0017467E" w:rsidP="007F16E7">
            <w:pPr>
              <w:pStyle w:val="ConsPlusNormal"/>
              <w:jc w:val="both"/>
            </w:pPr>
            <w:r w:rsidRPr="00AF1EB8">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17467E" w:rsidRPr="00AF1EB8" w14:paraId="656BEF57" w14:textId="77777777" w:rsidTr="007F16E7">
        <w:tc>
          <w:tcPr>
            <w:tcW w:w="1134" w:type="dxa"/>
          </w:tcPr>
          <w:p w14:paraId="3EF6F8EA" w14:textId="77777777" w:rsidR="0017467E" w:rsidRPr="00AF1EB8" w:rsidRDefault="0017467E" w:rsidP="007F16E7">
            <w:pPr>
              <w:pStyle w:val="ConsPlusNormal"/>
              <w:jc w:val="center"/>
            </w:pPr>
            <w:r w:rsidRPr="00AF1EB8">
              <w:t>6.9</w:t>
            </w:r>
          </w:p>
        </w:tc>
        <w:tc>
          <w:tcPr>
            <w:tcW w:w="7937" w:type="dxa"/>
          </w:tcPr>
          <w:p w14:paraId="23B80386" w14:textId="77777777" w:rsidR="0017467E" w:rsidRPr="00AF1EB8" w:rsidRDefault="0017467E" w:rsidP="007F16E7">
            <w:pPr>
              <w:pStyle w:val="ConsPlusNormal"/>
              <w:jc w:val="both"/>
            </w:pPr>
            <w:r w:rsidRPr="00AF1EB8">
              <w:t>Нормы правописания местоимений: правописание местоимений с не и ни; слитное, раздельное и дефисное написание местоимений</w:t>
            </w:r>
          </w:p>
        </w:tc>
      </w:tr>
      <w:tr w:rsidR="0017467E" w:rsidRPr="00AF1EB8" w14:paraId="2DFB8341" w14:textId="77777777" w:rsidTr="007F16E7">
        <w:tc>
          <w:tcPr>
            <w:tcW w:w="1134" w:type="dxa"/>
          </w:tcPr>
          <w:p w14:paraId="78C9B744" w14:textId="77777777" w:rsidR="0017467E" w:rsidRPr="00AF1EB8" w:rsidRDefault="0017467E" w:rsidP="007F16E7">
            <w:pPr>
              <w:pStyle w:val="ConsPlusNormal"/>
              <w:jc w:val="center"/>
            </w:pPr>
            <w:r w:rsidRPr="00AF1EB8">
              <w:t>6.10</w:t>
            </w:r>
          </w:p>
        </w:tc>
        <w:tc>
          <w:tcPr>
            <w:tcW w:w="7937" w:type="dxa"/>
          </w:tcPr>
          <w:p w14:paraId="6D88A3A9" w14:textId="77777777" w:rsidR="0017467E" w:rsidRPr="00AF1EB8" w:rsidRDefault="0017467E" w:rsidP="007F16E7">
            <w:pPr>
              <w:pStyle w:val="ConsPlusNormal"/>
              <w:jc w:val="both"/>
            </w:pPr>
            <w:r w:rsidRPr="00AF1EB8">
              <w:t>Использование ь как показателя грамматической формы в повелительном наклонении глагола</w:t>
            </w:r>
          </w:p>
        </w:tc>
      </w:tr>
      <w:tr w:rsidR="0017467E" w:rsidRPr="00AF1EB8" w14:paraId="53892E9B" w14:textId="77777777" w:rsidTr="007F16E7">
        <w:tc>
          <w:tcPr>
            <w:tcW w:w="1134" w:type="dxa"/>
          </w:tcPr>
          <w:p w14:paraId="24E72E01" w14:textId="77777777" w:rsidR="0017467E" w:rsidRPr="00AF1EB8" w:rsidRDefault="0017467E" w:rsidP="007F16E7">
            <w:pPr>
              <w:pStyle w:val="ConsPlusNormal"/>
              <w:jc w:val="center"/>
            </w:pPr>
            <w:r w:rsidRPr="00AF1EB8">
              <w:t>6.11</w:t>
            </w:r>
          </w:p>
        </w:tc>
        <w:tc>
          <w:tcPr>
            <w:tcW w:w="7937" w:type="dxa"/>
          </w:tcPr>
          <w:p w14:paraId="53DCAA96" w14:textId="77777777" w:rsidR="0017467E" w:rsidRPr="00AF1EB8" w:rsidRDefault="0017467E" w:rsidP="007F16E7">
            <w:pPr>
              <w:pStyle w:val="ConsPlusNormal"/>
              <w:jc w:val="both"/>
            </w:pPr>
            <w:r w:rsidRPr="00AF1EB8">
              <w:t>Орфографический анализ слов (в рамках изученного)</w:t>
            </w:r>
          </w:p>
        </w:tc>
      </w:tr>
      <w:tr w:rsidR="0017467E" w:rsidRPr="00AF1EB8" w14:paraId="21F194F5" w14:textId="77777777" w:rsidTr="007F16E7">
        <w:tc>
          <w:tcPr>
            <w:tcW w:w="1134" w:type="dxa"/>
          </w:tcPr>
          <w:p w14:paraId="50CDE2A6" w14:textId="77777777" w:rsidR="0017467E" w:rsidRPr="00AF1EB8" w:rsidRDefault="0017467E" w:rsidP="007F16E7">
            <w:pPr>
              <w:pStyle w:val="ConsPlusNormal"/>
              <w:jc w:val="center"/>
            </w:pPr>
            <w:r w:rsidRPr="00AF1EB8">
              <w:t>7</w:t>
            </w:r>
          </w:p>
        </w:tc>
        <w:tc>
          <w:tcPr>
            <w:tcW w:w="7937" w:type="dxa"/>
          </w:tcPr>
          <w:p w14:paraId="057CDB31" w14:textId="77777777" w:rsidR="0017467E" w:rsidRPr="00AF1EB8" w:rsidRDefault="0017467E" w:rsidP="007F16E7">
            <w:pPr>
              <w:pStyle w:val="ConsPlusNormal"/>
              <w:jc w:val="both"/>
            </w:pPr>
            <w:r w:rsidRPr="00AF1EB8">
              <w:t>Пунктуация</w:t>
            </w:r>
          </w:p>
        </w:tc>
      </w:tr>
      <w:tr w:rsidR="0017467E" w:rsidRPr="00AF1EB8" w14:paraId="52C77897" w14:textId="77777777" w:rsidTr="007F16E7">
        <w:tc>
          <w:tcPr>
            <w:tcW w:w="1134" w:type="dxa"/>
          </w:tcPr>
          <w:p w14:paraId="4BEC50A6" w14:textId="77777777" w:rsidR="0017467E" w:rsidRPr="00AF1EB8" w:rsidRDefault="0017467E" w:rsidP="007F16E7">
            <w:pPr>
              <w:pStyle w:val="ConsPlusNormal"/>
              <w:jc w:val="center"/>
            </w:pPr>
            <w:r w:rsidRPr="00AF1EB8">
              <w:t>7.1</w:t>
            </w:r>
          </w:p>
        </w:tc>
        <w:tc>
          <w:tcPr>
            <w:tcW w:w="7937" w:type="dxa"/>
          </w:tcPr>
          <w:p w14:paraId="43DEBB62" w14:textId="77777777" w:rsidR="0017467E" w:rsidRPr="00AF1EB8" w:rsidRDefault="0017467E" w:rsidP="007F16E7">
            <w:pPr>
              <w:pStyle w:val="ConsPlusNormal"/>
              <w:jc w:val="both"/>
            </w:pPr>
            <w:r w:rsidRPr="00AF1EB8">
              <w:t>Пунктуация как раздел лингвистики</w:t>
            </w:r>
          </w:p>
        </w:tc>
      </w:tr>
      <w:tr w:rsidR="0017467E" w:rsidRPr="00AF1EB8" w14:paraId="61E67E36" w14:textId="77777777" w:rsidTr="007F16E7">
        <w:tc>
          <w:tcPr>
            <w:tcW w:w="1134" w:type="dxa"/>
          </w:tcPr>
          <w:p w14:paraId="496A1877" w14:textId="77777777" w:rsidR="0017467E" w:rsidRPr="00AF1EB8" w:rsidRDefault="0017467E" w:rsidP="007F16E7">
            <w:pPr>
              <w:pStyle w:val="ConsPlusNormal"/>
              <w:jc w:val="center"/>
            </w:pPr>
            <w:r w:rsidRPr="00AF1EB8">
              <w:t>8</w:t>
            </w:r>
          </w:p>
        </w:tc>
        <w:tc>
          <w:tcPr>
            <w:tcW w:w="7937" w:type="dxa"/>
          </w:tcPr>
          <w:p w14:paraId="06395E62" w14:textId="77777777" w:rsidR="0017467E" w:rsidRPr="00AF1EB8" w:rsidRDefault="0017467E" w:rsidP="007F16E7">
            <w:pPr>
              <w:pStyle w:val="ConsPlusNormal"/>
              <w:jc w:val="both"/>
            </w:pPr>
            <w:r w:rsidRPr="00AF1EB8">
              <w:t>Выразительность русской речи</w:t>
            </w:r>
          </w:p>
        </w:tc>
      </w:tr>
      <w:tr w:rsidR="0017467E" w:rsidRPr="00AF1EB8" w14:paraId="68081B96" w14:textId="77777777" w:rsidTr="007F16E7">
        <w:tc>
          <w:tcPr>
            <w:tcW w:w="1134" w:type="dxa"/>
          </w:tcPr>
          <w:p w14:paraId="6284C8B0" w14:textId="77777777" w:rsidR="0017467E" w:rsidRPr="00AF1EB8" w:rsidRDefault="0017467E" w:rsidP="007F16E7">
            <w:pPr>
              <w:pStyle w:val="ConsPlusNormal"/>
              <w:jc w:val="center"/>
            </w:pPr>
            <w:r w:rsidRPr="00AF1EB8">
              <w:t>8.1</w:t>
            </w:r>
          </w:p>
        </w:tc>
        <w:tc>
          <w:tcPr>
            <w:tcW w:w="7937" w:type="dxa"/>
          </w:tcPr>
          <w:p w14:paraId="1B13F76F" w14:textId="77777777" w:rsidR="0017467E" w:rsidRPr="00AF1EB8" w:rsidRDefault="0017467E" w:rsidP="007F16E7">
            <w:pPr>
              <w:pStyle w:val="ConsPlusNormal"/>
              <w:jc w:val="both"/>
            </w:pPr>
            <w:r w:rsidRPr="00AF1EB8">
              <w:t>Эпитеты, метафоры, олицетворения</w:t>
            </w:r>
          </w:p>
        </w:tc>
      </w:tr>
      <w:tr w:rsidR="0017467E" w:rsidRPr="00AF1EB8" w14:paraId="7B59D4CD" w14:textId="77777777" w:rsidTr="007F16E7">
        <w:tc>
          <w:tcPr>
            <w:tcW w:w="1134" w:type="dxa"/>
          </w:tcPr>
          <w:p w14:paraId="1A174786" w14:textId="77777777" w:rsidR="0017467E" w:rsidRPr="00AF1EB8" w:rsidRDefault="0017467E" w:rsidP="007F16E7">
            <w:pPr>
              <w:pStyle w:val="ConsPlusNormal"/>
              <w:jc w:val="center"/>
            </w:pPr>
            <w:r w:rsidRPr="00AF1EB8">
              <w:t>8.2</w:t>
            </w:r>
          </w:p>
        </w:tc>
        <w:tc>
          <w:tcPr>
            <w:tcW w:w="7937" w:type="dxa"/>
          </w:tcPr>
          <w:p w14:paraId="0A1FA717" w14:textId="77777777" w:rsidR="0017467E" w:rsidRPr="00AF1EB8" w:rsidRDefault="0017467E" w:rsidP="007F16E7">
            <w:pPr>
              <w:pStyle w:val="ConsPlusNormal"/>
              <w:jc w:val="both"/>
            </w:pPr>
            <w:r w:rsidRPr="00AF1EB8">
              <w:t>Употребление лексических средств в соответствии с ситуацией общения</w:t>
            </w:r>
          </w:p>
        </w:tc>
      </w:tr>
    </w:tbl>
    <w:p w14:paraId="4045A632" w14:textId="77777777" w:rsidR="0017467E" w:rsidRPr="00AF1EB8" w:rsidRDefault="0017467E" w:rsidP="0017467E">
      <w:pPr>
        <w:pStyle w:val="ConsPlusNormal"/>
        <w:jc w:val="both"/>
      </w:pPr>
    </w:p>
    <w:p w14:paraId="4B05B164" w14:textId="77777777" w:rsidR="0017467E" w:rsidRPr="00AF1EB8" w:rsidRDefault="0017467E" w:rsidP="0017467E">
      <w:pPr>
        <w:pStyle w:val="ConsPlusNormal"/>
        <w:jc w:val="right"/>
      </w:pPr>
      <w:r w:rsidRPr="00AF1EB8">
        <w:t>Таблица 3.4</w:t>
      </w:r>
    </w:p>
    <w:p w14:paraId="34733261" w14:textId="77777777" w:rsidR="0017467E" w:rsidRPr="00AF1EB8" w:rsidRDefault="0017467E" w:rsidP="0017467E">
      <w:pPr>
        <w:pStyle w:val="ConsPlusNormal"/>
        <w:jc w:val="both"/>
      </w:pPr>
    </w:p>
    <w:p w14:paraId="4260800A" w14:textId="77777777" w:rsidR="0017467E" w:rsidRPr="00AF1EB8" w:rsidRDefault="0017467E" w:rsidP="0017467E">
      <w:pPr>
        <w:pStyle w:val="ConsPlusNormal"/>
        <w:jc w:val="center"/>
      </w:pPr>
      <w:r w:rsidRPr="00AF1EB8">
        <w:t>Проверяемые требования к результатам освоения основной</w:t>
      </w:r>
    </w:p>
    <w:p w14:paraId="0B1CE072" w14:textId="77777777" w:rsidR="0017467E" w:rsidRPr="00AF1EB8" w:rsidRDefault="0017467E" w:rsidP="0017467E">
      <w:pPr>
        <w:pStyle w:val="ConsPlusNormal"/>
        <w:jc w:val="center"/>
      </w:pPr>
      <w:r w:rsidRPr="00AF1EB8">
        <w:t>образовательной программы (7 класс)</w:t>
      </w:r>
    </w:p>
    <w:p w14:paraId="6DDB1C99"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7A75868A" w14:textId="77777777" w:rsidTr="007F16E7">
        <w:tc>
          <w:tcPr>
            <w:tcW w:w="1701" w:type="dxa"/>
          </w:tcPr>
          <w:p w14:paraId="09E519B7" w14:textId="77777777" w:rsidR="0017467E" w:rsidRPr="00AF1EB8" w:rsidRDefault="0017467E" w:rsidP="007F16E7">
            <w:pPr>
              <w:pStyle w:val="ConsPlusNormal"/>
              <w:jc w:val="center"/>
            </w:pPr>
            <w:r w:rsidRPr="00AF1EB8">
              <w:t>Код проверяемого результата</w:t>
            </w:r>
          </w:p>
        </w:tc>
        <w:tc>
          <w:tcPr>
            <w:tcW w:w="7370" w:type="dxa"/>
          </w:tcPr>
          <w:p w14:paraId="351825F9" w14:textId="77777777" w:rsidR="0017467E" w:rsidRPr="00AF1EB8" w:rsidRDefault="0017467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17467E" w:rsidRPr="00AF1EB8" w14:paraId="19E0BBCB" w14:textId="77777777" w:rsidTr="007F16E7">
        <w:tc>
          <w:tcPr>
            <w:tcW w:w="1701" w:type="dxa"/>
          </w:tcPr>
          <w:p w14:paraId="09B7481C" w14:textId="77777777" w:rsidR="0017467E" w:rsidRPr="00AF1EB8" w:rsidRDefault="0017467E" w:rsidP="007F16E7">
            <w:pPr>
              <w:pStyle w:val="ConsPlusNormal"/>
              <w:jc w:val="center"/>
            </w:pPr>
            <w:r w:rsidRPr="00AF1EB8">
              <w:t>1</w:t>
            </w:r>
          </w:p>
        </w:tc>
        <w:tc>
          <w:tcPr>
            <w:tcW w:w="7370" w:type="dxa"/>
          </w:tcPr>
          <w:p w14:paraId="575603E8" w14:textId="77777777" w:rsidR="0017467E" w:rsidRPr="00AF1EB8" w:rsidRDefault="0017467E" w:rsidP="007F16E7">
            <w:pPr>
              <w:pStyle w:val="ConsPlusNormal"/>
              <w:jc w:val="both"/>
            </w:pPr>
            <w:r w:rsidRPr="00AF1EB8">
              <w:t>По теме "Язык и речь"</w:t>
            </w:r>
          </w:p>
        </w:tc>
      </w:tr>
      <w:tr w:rsidR="0017467E" w:rsidRPr="00AF1EB8" w14:paraId="4725DF40" w14:textId="77777777" w:rsidTr="007F16E7">
        <w:tc>
          <w:tcPr>
            <w:tcW w:w="1701" w:type="dxa"/>
          </w:tcPr>
          <w:p w14:paraId="5D910C6C" w14:textId="77777777" w:rsidR="0017467E" w:rsidRPr="00AF1EB8" w:rsidRDefault="0017467E" w:rsidP="007F16E7">
            <w:pPr>
              <w:pStyle w:val="ConsPlusNormal"/>
              <w:jc w:val="center"/>
            </w:pPr>
            <w:r w:rsidRPr="00AF1EB8">
              <w:t>1.1</w:t>
            </w:r>
          </w:p>
        </w:tc>
        <w:tc>
          <w:tcPr>
            <w:tcW w:w="7370" w:type="dxa"/>
          </w:tcPr>
          <w:p w14:paraId="2096757C" w14:textId="77777777" w:rsidR="0017467E" w:rsidRPr="00AF1EB8" w:rsidRDefault="0017467E" w:rsidP="007F16E7">
            <w:pPr>
              <w:pStyle w:val="ConsPlusNormal"/>
              <w:jc w:val="both"/>
            </w:pPr>
            <w:r w:rsidRPr="00AF1EB8">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tc>
      </w:tr>
      <w:tr w:rsidR="0017467E" w:rsidRPr="00AF1EB8" w14:paraId="5D3FB605" w14:textId="77777777" w:rsidTr="007F16E7">
        <w:tc>
          <w:tcPr>
            <w:tcW w:w="1701" w:type="dxa"/>
          </w:tcPr>
          <w:p w14:paraId="12F285DA" w14:textId="77777777" w:rsidR="0017467E" w:rsidRPr="00AF1EB8" w:rsidRDefault="0017467E" w:rsidP="007F16E7">
            <w:pPr>
              <w:pStyle w:val="ConsPlusNormal"/>
              <w:jc w:val="center"/>
            </w:pPr>
            <w:r w:rsidRPr="00AF1EB8">
              <w:t>1.2</w:t>
            </w:r>
          </w:p>
        </w:tc>
        <w:tc>
          <w:tcPr>
            <w:tcW w:w="7370" w:type="dxa"/>
          </w:tcPr>
          <w:p w14:paraId="7D05A960" w14:textId="77777777" w:rsidR="0017467E" w:rsidRPr="00AF1EB8" w:rsidRDefault="0017467E" w:rsidP="007F16E7">
            <w:pPr>
              <w:pStyle w:val="ConsPlusNormal"/>
              <w:jc w:val="both"/>
            </w:pPr>
            <w:r w:rsidRPr="00AF1EB8">
              <w:t>Участвовать в диалоге на лингвистические темы (в рамках изученного) и темы на основе жизненных наблюдений объемом не менее 5 реплик; владеть различными видами диалога: диалог - запрос информации, диалог - сообщение информации</w:t>
            </w:r>
          </w:p>
        </w:tc>
      </w:tr>
      <w:tr w:rsidR="0017467E" w:rsidRPr="00AF1EB8" w14:paraId="16ED170F" w14:textId="77777777" w:rsidTr="007F16E7">
        <w:tc>
          <w:tcPr>
            <w:tcW w:w="1701" w:type="dxa"/>
          </w:tcPr>
          <w:p w14:paraId="7036B841" w14:textId="77777777" w:rsidR="0017467E" w:rsidRPr="00AF1EB8" w:rsidRDefault="0017467E" w:rsidP="007F16E7">
            <w:pPr>
              <w:pStyle w:val="ConsPlusNormal"/>
              <w:jc w:val="center"/>
            </w:pPr>
            <w:r w:rsidRPr="00AF1EB8">
              <w:t>1.3</w:t>
            </w:r>
          </w:p>
        </w:tc>
        <w:tc>
          <w:tcPr>
            <w:tcW w:w="7370" w:type="dxa"/>
          </w:tcPr>
          <w:p w14:paraId="7E4778AA" w14:textId="77777777" w:rsidR="0017467E" w:rsidRPr="00AF1EB8" w:rsidRDefault="0017467E" w:rsidP="007F16E7">
            <w:pPr>
              <w:pStyle w:val="ConsPlusNormal"/>
              <w:jc w:val="both"/>
            </w:pPr>
            <w:r w:rsidRPr="00AF1EB8">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tc>
      </w:tr>
      <w:tr w:rsidR="0017467E" w:rsidRPr="00AF1EB8" w14:paraId="23247D16" w14:textId="77777777" w:rsidTr="007F16E7">
        <w:tc>
          <w:tcPr>
            <w:tcW w:w="1701" w:type="dxa"/>
          </w:tcPr>
          <w:p w14:paraId="209A5352" w14:textId="77777777" w:rsidR="0017467E" w:rsidRPr="00AF1EB8" w:rsidRDefault="0017467E" w:rsidP="007F16E7">
            <w:pPr>
              <w:pStyle w:val="ConsPlusNormal"/>
              <w:jc w:val="center"/>
            </w:pPr>
            <w:r w:rsidRPr="00AF1EB8">
              <w:t>1.4</w:t>
            </w:r>
          </w:p>
        </w:tc>
        <w:tc>
          <w:tcPr>
            <w:tcW w:w="7370" w:type="dxa"/>
          </w:tcPr>
          <w:p w14:paraId="5B7B4575" w14:textId="77777777" w:rsidR="0017467E" w:rsidRPr="00AF1EB8" w:rsidRDefault="0017467E" w:rsidP="007F16E7">
            <w:pPr>
              <w:pStyle w:val="ConsPlusNormal"/>
              <w:jc w:val="both"/>
            </w:pPr>
            <w:r w:rsidRPr="00AF1EB8">
              <w:t>Владеть различными видами чтения: просмотровым, ознакомительным, изучающим, поисковым</w:t>
            </w:r>
          </w:p>
        </w:tc>
      </w:tr>
      <w:tr w:rsidR="0017467E" w:rsidRPr="00AF1EB8" w14:paraId="5E48F6AD" w14:textId="77777777" w:rsidTr="007F16E7">
        <w:tc>
          <w:tcPr>
            <w:tcW w:w="1701" w:type="dxa"/>
          </w:tcPr>
          <w:p w14:paraId="49DF77D4" w14:textId="77777777" w:rsidR="0017467E" w:rsidRPr="00AF1EB8" w:rsidRDefault="0017467E" w:rsidP="007F16E7">
            <w:pPr>
              <w:pStyle w:val="ConsPlusNormal"/>
              <w:jc w:val="center"/>
            </w:pPr>
            <w:r w:rsidRPr="00AF1EB8">
              <w:t>1.5</w:t>
            </w:r>
          </w:p>
        </w:tc>
        <w:tc>
          <w:tcPr>
            <w:tcW w:w="7370" w:type="dxa"/>
          </w:tcPr>
          <w:p w14:paraId="1D04DAC2" w14:textId="77777777" w:rsidR="0017467E" w:rsidRPr="00AF1EB8" w:rsidRDefault="0017467E" w:rsidP="007F16E7">
            <w:pPr>
              <w:pStyle w:val="ConsPlusNormal"/>
              <w:jc w:val="both"/>
            </w:pPr>
            <w:r w:rsidRPr="00AF1EB8">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tc>
      </w:tr>
      <w:tr w:rsidR="0017467E" w:rsidRPr="00AF1EB8" w14:paraId="455B5FEB" w14:textId="77777777" w:rsidTr="007F16E7">
        <w:tc>
          <w:tcPr>
            <w:tcW w:w="1701" w:type="dxa"/>
          </w:tcPr>
          <w:p w14:paraId="302C3F83" w14:textId="77777777" w:rsidR="0017467E" w:rsidRPr="00AF1EB8" w:rsidRDefault="0017467E" w:rsidP="007F16E7">
            <w:pPr>
              <w:pStyle w:val="ConsPlusNormal"/>
              <w:jc w:val="center"/>
            </w:pPr>
            <w:r w:rsidRPr="00AF1EB8">
              <w:t>1.6</w:t>
            </w:r>
          </w:p>
        </w:tc>
        <w:tc>
          <w:tcPr>
            <w:tcW w:w="7370" w:type="dxa"/>
          </w:tcPr>
          <w:p w14:paraId="2C8D5750" w14:textId="77777777" w:rsidR="0017467E" w:rsidRPr="00AF1EB8" w:rsidRDefault="0017467E" w:rsidP="007F16E7">
            <w:pPr>
              <w:pStyle w:val="ConsPlusNormal"/>
              <w:jc w:val="both"/>
            </w:pPr>
            <w:r w:rsidRPr="00AF1EB8">
              <w:t>Устно пересказывать прочитанный или прослушанный текст объемом не менее 120 слов</w:t>
            </w:r>
          </w:p>
        </w:tc>
      </w:tr>
      <w:tr w:rsidR="0017467E" w:rsidRPr="00AF1EB8" w14:paraId="3FCCBC73" w14:textId="77777777" w:rsidTr="007F16E7">
        <w:tc>
          <w:tcPr>
            <w:tcW w:w="1701" w:type="dxa"/>
          </w:tcPr>
          <w:p w14:paraId="5D7B9BA0" w14:textId="77777777" w:rsidR="0017467E" w:rsidRPr="00AF1EB8" w:rsidRDefault="0017467E" w:rsidP="007F16E7">
            <w:pPr>
              <w:pStyle w:val="ConsPlusNormal"/>
              <w:jc w:val="center"/>
            </w:pPr>
            <w:r w:rsidRPr="00AF1EB8">
              <w:t>1.7</w:t>
            </w:r>
          </w:p>
        </w:tc>
        <w:tc>
          <w:tcPr>
            <w:tcW w:w="7370" w:type="dxa"/>
          </w:tcPr>
          <w:p w14:paraId="6A0E407C" w14:textId="77777777" w:rsidR="0017467E" w:rsidRPr="00AF1EB8" w:rsidRDefault="0017467E" w:rsidP="007F16E7">
            <w:pPr>
              <w:pStyle w:val="ConsPlusNormal"/>
              <w:jc w:val="both"/>
            </w:pPr>
            <w:r w:rsidRPr="00AF1EB8">
              <w:t>Соблюдать в устной речи и при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осуществлять адекватный выбор языковых средств для создания высказывания в соответствии с целью, темой и коммуникативным замыслом</w:t>
            </w:r>
          </w:p>
        </w:tc>
      </w:tr>
      <w:tr w:rsidR="0017467E" w:rsidRPr="00AF1EB8" w14:paraId="1BDBB2BD" w14:textId="77777777" w:rsidTr="007F16E7">
        <w:tc>
          <w:tcPr>
            <w:tcW w:w="1701" w:type="dxa"/>
          </w:tcPr>
          <w:p w14:paraId="2C6654BB" w14:textId="77777777" w:rsidR="0017467E" w:rsidRPr="00AF1EB8" w:rsidRDefault="0017467E" w:rsidP="007F16E7">
            <w:pPr>
              <w:pStyle w:val="ConsPlusNormal"/>
              <w:jc w:val="center"/>
            </w:pPr>
            <w:r w:rsidRPr="00AF1EB8">
              <w:t>2</w:t>
            </w:r>
          </w:p>
        </w:tc>
        <w:tc>
          <w:tcPr>
            <w:tcW w:w="7370" w:type="dxa"/>
          </w:tcPr>
          <w:p w14:paraId="6CCD5250" w14:textId="77777777" w:rsidR="0017467E" w:rsidRPr="00AF1EB8" w:rsidRDefault="0017467E" w:rsidP="007F16E7">
            <w:pPr>
              <w:pStyle w:val="ConsPlusNormal"/>
              <w:jc w:val="both"/>
            </w:pPr>
            <w:r w:rsidRPr="00AF1EB8">
              <w:t>По теме "Текст"</w:t>
            </w:r>
          </w:p>
        </w:tc>
      </w:tr>
      <w:tr w:rsidR="0017467E" w:rsidRPr="00AF1EB8" w14:paraId="68C9D242" w14:textId="77777777" w:rsidTr="007F16E7">
        <w:tc>
          <w:tcPr>
            <w:tcW w:w="1701" w:type="dxa"/>
          </w:tcPr>
          <w:p w14:paraId="5664B0E2" w14:textId="77777777" w:rsidR="0017467E" w:rsidRPr="00AF1EB8" w:rsidRDefault="0017467E" w:rsidP="007F16E7">
            <w:pPr>
              <w:pStyle w:val="ConsPlusNormal"/>
              <w:jc w:val="center"/>
            </w:pPr>
            <w:r w:rsidRPr="00AF1EB8">
              <w:t>2.1</w:t>
            </w:r>
          </w:p>
        </w:tc>
        <w:tc>
          <w:tcPr>
            <w:tcW w:w="7370" w:type="dxa"/>
          </w:tcPr>
          <w:p w14:paraId="6FE2BF17" w14:textId="77777777" w:rsidR="0017467E" w:rsidRPr="00AF1EB8" w:rsidRDefault="0017467E" w:rsidP="007F16E7">
            <w:pPr>
              <w:pStyle w:val="ConsPlusNormal"/>
              <w:jc w:val="both"/>
            </w:pPr>
            <w:r w:rsidRPr="00AF1EB8">
              <w:t>Анализировать текст с точки зрения его соответствия основным признакам</w:t>
            </w:r>
          </w:p>
        </w:tc>
      </w:tr>
      <w:tr w:rsidR="0017467E" w:rsidRPr="00AF1EB8" w14:paraId="26FBC05D" w14:textId="77777777" w:rsidTr="007F16E7">
        <w:tc>
          <w:tcPr>
            <w:tcW w:w="1701" w:type="dxa"/>
          </w:tcPr>
          <w:p w14:paraId="21942663" w14:textId="77777777" w:rsidR="0017467E" w:rsidRPr="00AF1EB8" w:rsidRDefault="0017467E" w:rsidP="007F16E7">
            <w:pPr>
              <w:pStyle w:val="ConsPlusNormal"/>
              <w:jc w:val="center"/>
            </w:pPr>
            <w:r w:rsidRPr="00AF1EB8">
              <w:t>2.2</w:t>
            </w:r>
          </w:p>
        </w:tc>
        <w:tc>
          <w:tcPr>
            <w:tcW w:w="7370" w:type="dxa"/>
          </w:tcPr>
          <w:p w14:paraId="4B9179D5" w14:textId="77777777" w:rsidR="0017467E" w:rsidRPr="00AF1EB8" w:rsidRDefault="0017467E" w:rsidP="007F16E7">
            <w:pPr>
              <w:pStyle w:val="ConsPlusNormal"/>
              <w:jc w:val="both"/>
            </w:pPr>
            <w:r w:rsidRPr="00AF1EB8">
              <w:t>Выявлять лексические и грамматические средства связи предложений и частей текста</w:t>
            </w:r>
          </w:p>
        </w:tc>
      </w:tr>
      <w:tr w:rsidR="0017467E" w:rsidRPr="00AF1EB8" w14:paraId="6D2D4F51" w14:textId="77777777" w:rsidTr="007F16E7">
        <w:tc>
          <w:tcPr>
            <w:tcW w:w="1701" w:type="dxa"/>
          </w:tcPr>
          <w:p w14:paraId="230F7D6A" w14:textId="77777777" w:rsidR="0017467E" w:rsidRPr="00AF1EB8" w:rsidRDefault="0017467E" w:rsidP="007F16E7">
            <w:pPr>
              <w:pStyle w:val="ConsPlusNormal"/>
              <w:jc w:val="center"/>
            </w:pPr>
            <w:r w:rsidRPr="00AF1EB8">
              <w:t>2.3</w:t>
            </w:r>
          </w:p>
        </w:tc>
        <w:tc>
          <w:tcPr>
            <w:tcW w:w="7370" w:type="dxa"/>
          </w:tcPr>
          <w:p w14:paraId="244B05E1" w14:textId="77777777" w:rsidR="0017467E" w:rsidRPr="00AF1EB8" w:rsidRDefault="0017467E" w:rsidP="007F16E7">
            <w:pPr>
              <w:pStyle w:val="ConsPlusNormal"/>
              <w:jc w:val="both"/>
            </w:pPr>
            <w:r w:rsidRPr="00AF1EB8">
              <w:t>Проводить смысловой анализ текста</w:t>
            </w:r>
          </w:p>
        </w:tc>
      </w:tr>
      <w:tr w:rsidR="0017467E" w:rsidRPr="00AF1EB8" w14:paraId="4D762453" w14:textId="77777777" w:rsidTr="007F16E7">
        <w:tc>
          <w:tcPr>
            <w:tcW w:w="1701" w:type="dxa"/>
          </w:tcPr>
          <w:p w14:paraId="7E48DAAC" w14:textId="77777777" w:rsidR="0017467E" w:rsidRPr="00AF1EB8" w:rsidRDefault="0017467E" w:rsidP="007F16E7">
            <w:pPr>
              <w:pStyle w:val="ConsPlusNormal"/>
              <w:jc w:val="center"/>
            </w:pPr>
            <w:r w:rsidRPr="00AF1EB8">
              <w:t>2.4</w:t>
            </w:r>
          </w:p>
        </w:tc>
        <w:tc>
          <w:tcPr>
            <w:tcW w:w="7370" w:type="dxa"/>
          </w:tcPr>
          <w:p w14:paraId="4BF9E940" w14:textId="77777777" w:rsidR="0017467E" w:rsidRPr="00AF1EB8" w:rsidRDefault="0017467E" w:rsidP="007F16E7">
            <w:pPr>
              <w:pStyle w:val="ConsPlusNormal"/>
              <w:jc w:val="both"/>
            </w:pPr>
            <w:r w:rsidRPr="00AF1EB8">
              <w:t>Проводить анализ текста, его композиционных особенностей, определять количество микротем и абзацев</w:t>
            </w:r>
          </w:p>
        </w:tc>
      </w:tr>
      <w:tr w:rsidR="0017467E" w:rsidRPr="00AF1EB8" w14:paraId="56562893" w14:textId="77777777" w:rsidTr="007F16E7">
        <w:tc>
          <w:tcPr>
            <w:tcW w:w="1701" w:type="dxa"/>
          </w:tcPr>
          <w:p w14:paraId="485C6975" w14:textId="77777777" w:rsidR="0017467E" w:rsidRPr="00AF1EB8" w:rsidRDefault="0017467E" w:rsidP="007F16E7">
            <w:pPr>
              <w:pStyle w:val="ConsPlusNormal"/>
              <w:jc w:val="center"/>
            </w:pPr>
            <w:r w:rsidRPr="00AF1EB8">
              <w:t>2.5</w:t>
            </w:r>
          </w:p>
        </w:tc>
        <w:tc>
          <w:tcPr>
            <w:tcW w:w="7370" w:type="dxa"/>
          </w:tcPr>
          <w:p w14:paraId="1C467729" w14:textId="77777777" w:rsidR="0017467E" w:rsidRPr="00AF1EB8" w:rsidRDefault="0017467E" w:rsidP="007F16E7">
            <w:pPr>
              <w:pStyle w:val="ConsPlusNormal"/>
              <w:jc w:val="both"/>
            </w:pPr>
            <w:r w:rsidRPr="00AF1EB8">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классные сочинения объемом не менее 150 слов с учетом стиля и жанра сочинения, характера темы)</w:t>
            </w:r>
          </w:p>
        </w:tc>
      </w:tr>
      <w:tr w:rsidR="0017467E" w:rsidRPr="00AF1EB8" w14:paraId="55A77DD6" w14:textId="77777777" w:rsidTr="007F16E7">
        <w:tc>
          <w:tcPr>
            <w:tcW w:w="1701" w:type="dxa"/>
          </w:tcPr>
          <w:p w14:paraId="425F7096" w14:textId="77777777" w:rsidR="0017467E" w:rsidRPr="00AF1EB8" w:rsidRDefault="0017467E" w:rsidP="007F16E7">
            <w:pPr>
              <w:pStyle w:val="ConsPlusNormal"/>
              <w:jc w:val="center"/>
            </w:pPr>
            <w:r w:rsidRPr="00AF1EB8">
              <w:t>2.6</w:t>
            </w:r>
          </w:p>
        </w:tc>
        <w:tc>
          <w:tcPr>
            <w:tcW w:w="7370" w:type="dxa"/>
          </w:tcPr>
          <w:p w14:paraId="626EF485" w14:textId="77777777" w:rsidR="0017467E" w:rsidRPr="00AF1EB8" w:rsidRDefault="0017467E" w:rsidP="007F16E7">
            <w:pPr>
              <w:pStyle w:val="ConsPlusNormal"/>
              <w:jc w:val="both"/>
            </w:pPr>
            <w:r w:rsidRPr="00AF1EB8">
              <w:t>Владеть умениями информационной переработки текста: составлять план прочитанного текста (простой, сложный; назывной, вопросный, тезисный) в целях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w:t>
            </w:r>
          </w:p>
        </w:tc>
      </w:tr>
      <w:tr w:rsidR="0017467E" w:rsidRPr="00AF1EB8" w14:paraId="5E43883C" w14:textId="77777777" w:rsidTr="007F16E7">
        <w:tc>
          <w:tcPr>
            <w:tcW w:w="1701" w:type="dxa"/>
          </w:tcPr>
          <w:p w14:paraId="15936DAF" w14:textId="77777777" w:rsidR="0017467E" w:rsidRPr="00AF1EB8" w:rsidRDefault="0017467E" w:rsidP="007F16E7">
            <w:pPr>
              <w:pStyle w:val="ConsPlusNormal"/>
              <w:jc w:val="center"/>
            </w:pPr>
            <w:r w:rsidRPr="00AF1EB8">
              <w:t>2.7</w:t>
            </w:r>
          </w:p>
        </w:tc>
        <w:tc>
          <w:tcPr>
            <w:tcW w:w="7370" w:type="dxa"/>
          </w:tcPr>
          <w:p w14:paraId="53E39E7A" w14:textId="77777777" w:rsidR="0017467E" w:rsidRPr="00AF1EB8" w:rsidRDefault="0017467E" w:rsidP="007F16E7">
            <w:pPr>
              <w:pStyle w:val="ConsPlusNormal"/>
              <w:jc w:val="both"/>
            </w:pPr>
            <w:r w:rsidRPr="00AF1EB8">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17467E" w:rsidRPr="00AF1EB8" w14:paraId="18F63C9B" w14:textId="77777777" w:rsidTr="007F16E7">
        <w:tc>
          <w:tcPr>
            <w:tcW w:w="1701" w:type="dxa"/>
          </w:tcPr>
          <w:p w14:paraId="5FCE3E6F" w14:textId="77777777" w:rsidR="0017467E" w:rsidRPr="00AF1EB8" w:rsidRDefault="0017467E" w:rsidP="007F16E7">
            <w:pPr>
              <w:pStyle w:val="ConsPlusNormal"/>
              <w:jc w:val="center"/>
            </w:pPr>
            <w:r w:rsidRPr="00AF1EB8">
              <w:t>2.8</w:t>
            </w:r>
          </w:p>
        </w:tc>
        <w:tc>
          <w:tcPr>
            <w:tcW w:w="7370" w:type="dxa"/>
          </w:tcPr>
          <w:p w14:paraId="063E23F6" w14:textId="77777777" w:rsidR="0017467E" w:rsidRPr="00AF1EB8" w:rsidRDefault="0017467E" w:rsidP="007F16E7">
            <w:pPr>
              <w:pStyle w:val="ConsPlusNormal"/>
              <w:jc w:val="both"/>
            </w:pPr>
            <w:r w:rsidRPr="00AF1EB8">
              <w:t>Представлять сообщение на заданную тему в виде презентации</w:t>
            </w:r>
          </w:p>
        </w:tc>
      </w:tr>
      <w:tr w:rsidR="0017467E" w:rsidRPr="00AF1EB8" w14:paraId="236E6468" w14:textId="77777777" w:rsidTr="007F16E7">
        <w:tc>
          <w:tcPr>
            <w:tcW w:w="1701" w:type="dxa"/>
          </w:tcPr>
          <w:p w14:paraId="397FCE8A" w14:textId="77777777" w:rsidR="0017467E" w:rsidRPr="00AF1EB8" w:rsidRDefault="0017467E" w:rsidP="007F16E7">
            <w:pPr>
              <w:pStyle w:val="ConsPlusNormal"/>
              <w:jc w:val="center"/>
            </w:pPr>
            <w:r w:rsidRPr="00AF1EB8">
              <w:t>2.9</w:t>
            </w:r>
          </w:p>
        </w:tc>
        <w:tc>
          <w:tcPr>
            <w:tcW w:w="7370" w:type="dxa"/>
          </w:tcPr>
          <w:p w14:paraId="772361DD" w14:textId="77777777" w:rsidR="0017467E" w:rsidRPr="00AF1EB8" w:rsidRDefault="0017467E" w:rsidP="007F16E7">
            <w:pPr>
              <w:pStyle w:val="ConsPlusNormal"/>
              <w:jc w:val="both"/>
            </w:pPr>
            <w:r w:rsidRPr="00AF1EB8">
              <w:t>Представлять содержание научно-учебного текста в виде таблицы, схемы; представлять содержание таблицы, схемы в виде текста</w:t>
            </w:r>
          </w:p>
        </w:tc>
      </w:tr>
      <w:tr w:rsidR="0017467E" w:rsidRPr="00AF1EB8" w14:paraId="67DBC8F3" w14:textId="77777777" w:rsidTr="007F16E7">
        <w:tc>
          <w:tcPr>
            <w:tcW w:w="1701" w:type="dxa"/>
          </w:tcPr>
          <w:p w14:paraId="5D0EACD7" w14:textId="77777777" w:rsidR="0017467E" w:rsidRPr="00AF1EB8" w:rsidRDefault="0017467E" w:rsidP="007F16E7">
            <w:pPr>
              <w:pStyle w:val="ConsPlusNormal"/>
              <w:jc w:val="center"/>
            </w:pPr>
            <w:r w:rsidRPr="00AF1EB8">
              <w:t>2.10</w:t>
            </w:r>
          </w:p>
        </w:tc>
        <w:tc>
          <w:tcPr>
            <w:tcW w:w="7370" w:type="dxa"/>
          </w:tcPr>
          <w:p w14:paraId="1709A3C0" w14:textId="77777777" w:rsidR="0017467E" w:rsidRPr="00AF1EB8" w:rsidRDefault="0017467E" w:rsidP="007F16E7">
            <w:pPr>
              <w:pStyle w:val="ConsPlusNormal"/>
              <w:jc w:val="both"/>
            </w:pPr>
            <w:r w:rsidRPr="00AF1EB8">
              <w:t>Редактировать тексты: сопоставлять исходный и отредактированный тексты,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w:t>
            </w:r>
          </w:p>
        </w:tc>
      </w:tr>
      <w:tr w:rsidR="0017467E" w:rsidRPr="00AF1EB8" w14:paraId="37525FB9" w14:textId="77777777" w:rsidTr="007F16E7">
        <w:tc>
          <w:tcPr>
            <w:tcW w:w="1701" w:type="dxa"/>
          </w:tcPr>
          <w:p w14:paraId="75B90810" w14:textId="77777777" w:rsidR="0017467E" w:rsidRPr="00AF1EB8" w:rsidRDefault="0017467E" w:rsidP="007F16E7">
            <w:pPr>
              <w:pStyle w:val="ConsPlusNormal"/>
              <w:jc w:val="center"/>
            </w:pPr>
            <w:r w:rsidRPr="00AF1EB8">
              <w:t>3</w:t>
            </w:r>
          </w:p>
        </w:tc>
        <w:tc>
          <w:tcPr>
            <w:tcW w:w="7370" w:type="dxa"/>
          </w:tcPr>
          <w:p w14:paraId="56773C55" w14:textId="77777777" w:rsidR="0017467E" w:rsidRPr="00AF1EB8" w:rsidRDefault="0017467E" w:rsidP="007F16E7">
            <w:pPr>
              <w:pStyle w:val="ConsPlusNormal"/>
              <w:jc w:val="both"/>
            </w:pPr>
            <w:r w:rsidRPr="00AF1EB8">
              <w:t>По теме "Функциональные разновидности языка"</w:t>
            </w:r>
          </w:p>
        </w:tc>
      </w:tr>
      <w:tr w:rsidR="0017467E" w:rsidRPr="00AF1EB8" w14:paraId="41A46129" w14:textId="77777777" w:rsidTr="007F16E7">
        <w:tc>
          <w:tcPr>
            <w:tcW w:w="1701" w:type="dxa"/>
          </w:tcPr>
          <w:p w14:paraId="6E2F03B0" w14:textId="77777777" w:rsidR="0017467E" w:rsidRPr="00AF1EB8" w:rsidRDefault="0017467E" w:rsidP="007F16E7">
            <w:pPr>
              <w:pStyle w:val="ConsPlusNormal"/>
              <w:jc w:val="center"/>
            </w:pPr>
            <w:r w:rsidRPr="00AF1EB8">
              <w:t>3.1</w:t>
            </w:r>
          </w:p>
        </w:tc>
        <w:tc>
          <w:tcPr>
            <w:tcW w:w="7370" w:type="dxa"/>
          </w:tcPr>
          <w:p w14:paraId="1CAD5BB8" w14:textId="77777777" w:rsidR="0017467E" w:rsidRPr="00AF1EB8" w:rsidRDefault="0017467E" w:rsidP="007F16E7">
            <w:pPr>
              <w:pStyle w:val="ConsPlusNormal"/>
              <w:jc w:val="both"/>
            </w:pPr>
            <w:r w:rsidRPr="00AF1EB8">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tc>
      </w:tr>
      <w:tr w:rsidR="0017467E" w:rsidRPr="00AF1EB8" w14:paraId="34BA763D" w14:textId="77777777" w:rsidTr="007F16E7">
        <w:tc>
          <w:tcPr>
            <w:tcW w:w="1701" w:type="dxa"/>
          </w:tcPr>
          <w:p w14:paraId="5A302807" w14:textId="77777777" w:rsidR="0017467E" w:rsidRPr="00AF1EB8" w:rsidRDefault="0017467E" w:rsidP="007F16E7">
            <w:pPr>
              <w:pStyle w:val="ConsPlusNormal"/>
              <w:jc w:val="center"/>
            </w:pPr>
            <w:r w:rsidRPr="00AF1EB8">
              <w:t>3.2</w:t>
            </w:r>
          </w:p>
        </w:tc>
        <w:tc>
          <w:tcPr>
            <w:tcW w:w="7370" w:type="dxa"/>
          </w:tcPr>
          <w:p w14:paraId="047C6EFC" w14:textId="77777777" w:rsidR="0017467E" w:rsidRPr="00AF1EB8" w:rsidRDefault="0017467E" w:rsidP="007F16E7">
            <w:pPr>
              <w:pStyle w:val="ConsPlusNormal"/>
              <w:jc w:val="both"/>
            </w:pPr>
            <w:r w:rsidRPr="00AF1EB8">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tc>
      </w:tr>
      <w:tr w:rsidR="0017467E" w:rsidRPr="00AF1EB8" w14:paraId="3C9A95A8" w14:textId="77777777" w:rsidTr="007F16E7">
        <w:tc>
          <w:tcPr>
            <w:tcW w:w="1701" w:type="dxa"/>
          </w:tcPr>
          <w:p w14:paraId="7056E0F1" w14:textId="77777777" w:rsidR="0017467E" w:rsidRPr="00AF1EB8" w:rsidRDefault="0017467E" w:rsidP="007F16E7">
            <w:pPr>
              <w:pStyle w:val="ConsPlusNormal"/>
              <w:jc w:val="center"/>
            </w:pPr>
            <w:r w:rsidRPr="00AF1EB8">
              <w:t>3.3</w:t>
            </w:r>
          </w:p>
        </w:tc>
        <w:tc>
          <w:tcPr>
            <w:tcW w:w="7370" w:type="dxa"/>
          </w:tcPr>
          <w:p w14:paraId="50007523" w14:textId="77777777" w:rsidR="0017467E" w:rsidRPr="00AF1EB8" w:rsidRDefault="0017467E" w:rsidP="007F16E7">
            <w:pPr>
              <w:pStyle w:val="ConsPlusNormal"/>
              <w:jc w:val="both"/>
            </w:pPr>
            <w:r w:rsidRPr="00AF1EB8">
              <w:t>Создавать тексты публицистического стиля в жанре репортажа, заметки, интервью</w:t>
            </w:r>
          </w:p>
        </w:tc>
      </w:tr>
      <w:tr w:rsidR="0017467E" w:rsidRPr="00AF1EB8" w14:paraId="59B2E0D4" w14:textId="77777777" w:rsidTr="007F16E7">
        <w:tc>
          <w:tcPr>
            <w:tcW w:w="1701" w:type="dxa"/>
          </w:tcPr>
          <w:p w14:paraId="116C34FC" w14:textId="77777777" w:rsidR="0017467E" w:rsidRPr="00AF1EB8" w:rsidRDefault="0017467E" w:rsidP="007F16E7">
            <w:pPr>
              <w:pStyle w:val="ConsPlusNormal"/>
              <w:jc w:val="center"/>
            </w:pPr>
            <w:r w:rsidRPr="00AF1EB8">
              <w:t>3.4</w:t>
            </w:r>
          </w:p>
        </w:tc>
        <w:tc>
          <w:tcPr>
            <w:tcW w:w="7370" w:type="dxa"/>
          </w:tcPr>
          <w:p w14:paraId="7F39710C" w14:textId="77777777" w:rsidR="0017467E" w:rsidRPr="00AF1EB8" w:rsidRDefault="0017467E" w:rsidP="007F16E7">
            <w:pPr>
              <w:pStyle w:val="ConsPlusNormal"/>
              <w:jc w:val="both"/>
            </w:pPr>
            <w:r w:rsidRPr="00AF1EB8">
              <w:t>Владеть нормами построения текстов публицистического стиля</w:t>
            </w:r>
          </w:p>
        </w:tc>
      </w:tr>
      <w:tr w:rsidR="0017467E" w:rsidRPr="00AF1EB8" w14:paraId="223E5F15" w14:textId="77777777" w:rsidTr="007F16E7">
        <w:tc>
          <w:tcPr>
            <w:tcW w:w="1701" w:type="dxa"/>
          </w:tcPr>
          <w:p w14:paraId="3E680E71" w14:textId="77777777" w:rsidR="0017467E" w:rsidRPr="00AF1EB8" w:rsidRDefault="0017467E" w:rsidP="007F16E7">
            <w:pPr>
              <w:pStyle w:val="ConsPlusNormal"/>
              <w:jc w:val="center"/>
            </w:pPr>
            <w:r w:rsidRPr="00AF1EB8">
              <w:t>3.5</w:t>
            </w:r>
          </w:p>
        </w:tc>
        <w:tc>
          <w:tcPr>
            <w:tcW w:w="7370" w:type="dxa"/>
          </w:tcPr>
          <w:p w14:paraId="38FECE55" w14:textId="77777777" w:rsidR="0017467E" w:rsidRPr="00AF1EB8" w:rsidRDefault="0017467E" w:rsidP="007F16E7">
            <w:pPr>
              <w:pStyle w:val="ConsPlusNormal"/>
              <w:jc w:val="both"/>
            </w:pPr>
            <w:r w:rsidRPr="00AF1EB8">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tc>
      </w:tr>
      <w:tr w:rsidR="0017467E" w:rsidRPr="00AF1EB8" w14:paraId="29BC164B" w14:textId="77777777" w:rsidTr="007F16E7">
        <w:tc>
          <w:tcPr>
            <w:tcW w:w="1701" w:type="dxa"/>
          </w:tcPr>
          <w:p w14:paraId="4DD2780D" w14:textId="77777777" w:rsidR="0017467E" w:rsidRPr="00AF1EB8" w:rsidRDefault="0017467E" w:rsidP="007F16E7">
            <w:pPr>
              <w:pStyle w:val="ConsPlusNormal"/>
              <w:jc w:val="center"/>
            </w:pPr>
            <w:r w:rsidRPr="00AF1EB8">
              <w:t>3.6</w:t>
            </w:r>
          </w:p>
        </w:tc>
        <w:tc>
          <w:tcPr>
            <w:tcW w:w="7370" w:type="dxa"/>
          </w:tcPr>
          <w:p w14:paraId="1E54793F" w14:textId="77777777" w:rsidR="0017467E" w:rsidRPr="00AF1EB8" w:rsidRDefault="0017467E" w:rsidP="007F16E7">
            <w:pPr>
              <w:pStyle w:val="ConsPlusNormal"/>
              <w:jc w:val="both"/>
            </w:pPr>
            <w:r w:rsidRPr="00AF1EB8">
              <w:t>Оформлять деловые бумаги (инструкция)</w:t>
            </w:r>
          </w:p>
        </w:tc>
      </w:tr>
      <w:tr w:rsidR="0017467E" w:rsidRPr="00AF1EB8" w14:paraId="57188A1A" w14:textId="77777777" w:rsidTr="007F16E7">
        <w:tc>
          <w:tcPr>
            <w:tcW w:w="1701" w:type="dxa"/>
          </w:tcPr>
          <w:p w14:paraId="2FAFFBC3" w14:textId="77777777" w:rsidR="0017467E" w:rsidRPr="00AF1EB8" w:rsidRDefault="0017467E" w:rsidP="007F16E7">
            <w:pPr>
              <w:pStyle w:val="ConsPlusNormal"/>
              <w:jc w:val="center"/>
            </w:pPr>
            <w:r w:rsidRPr="00AF1EB8">
              <w:t>4</w:t>
            </w:r>
          </w:p>
        </w:tc>
        <w:tc>
          <w:tcPr>
            <w:tcW w:w="7370" w:type="dxa"/>
          </w:tcPr>
          <w:p w14:paraId="0D5A2A61" w14:textId="77777777" w:rsidR="0017467E" w:rsidRPr="00AF1EB8" w:rsidRDefault="0017467E" w:rsidP="007F16E7">
            <w:pPr>
              <w:pStyle w:val="ConsPlusNormal"/>
              <w:jc w:val="both"/>
            </w:pPr>
            <w:r w:rsidRPr="00AF1EB8">
              <w:t>По теме "Система языка"</w:t>
            </w:r>
          </w:p>
        </w:tc>
      </w:tr>
      <w:tr w:rsidR="0017467E" w:rsidRPr="00AF1EB8" w14:paraId="26CB4BFF" w14:textId="77777777" w:rsidTr="007F16E7">
        <w:tc>
          <w:tcPr>
            <w:tcW w:w="1701" w:type="dxa"/>
          </w:tcPr>
          <w:p w14:paraId="6376F07E" w14:textId="77777777" w:rsidR="0017467E" w:rsidRPr="00AF1EB8" w:rsidRDefault="0017467E" w:rsidP="007F16E7">
            <w:pPr>
              <w:pStyle w:val="ConsPlusNormal"/>
              <w:jc w:val="center"/>
            </w:pPr>
            <w:r w:rsidRPr="00AF1EB8">
              <w:t>4.1</w:t>
            </w:r>
          </w:p>
        </w:tc>
        <w:tc>
          <w:tcPr>
            <w:tcW w:w="7370" w:type="dxa"/>
          </w:tcPr>
          <w:p w14:paraId="64F504F0" w14:textId="77777777" w:rsidR="0017467E" w:rsidRPr="00AF1EB8" w:rsidRDefault="0017467E" w:rsidP="007F16E7">
            <w:pPr>
              <w:pStyle w:val="ConsPlusNormal"/>
              <w:jc w:val="both"/>
            </w:pPr>
            <w:r w:rsidRPr="00AF1EB8">
              <w:t>Характеризовать причастия как особую группу слов, определять признаки глагола и имени прилагательного в причастии; определять синтаксические функции причастия</w:t>
            </w:r>
          </w:p>
        </w:tc>
      </w:tr>
      <w:tr w:rsidR="0017467E" w:rsidRPr="00AF1EB8" w14:paraId="51912F98" w14:textId="77777777" w:rsidTr="007F16E7">
        <w:tc>
          <w:tcPr>
            <w:tcW w:w="1701" w:type="dxa"/>
          </w:tcPr>
          <w:p w14:paraId="602F4330" w14:textId="77777777" w:rsidR="0017467E" w:rsidRPr="00AF1EB8" w:rsidRDefault="0017467E" w:rsidP="007F16E7">
            <w:pPr>
              <w:pStyle w:val="ConsPlusNormal"/>
              <w:jc w:val="center"/>
            </w:pPr>
            <w:r w:rsidRPr="00AF1EB8">
              <w:t>4.2</w:t>
            </w:r>
          </w:p>
        </w:tc>
        <w:tc>
          <w:tcPr>
            <w:tcW w:w="7370" w:type="dxa"/>
          </w:tcPr>
          <w:p w14:paraId="10316234" w14:textId="77777777" w:rsidR="0017467E" w:rsidRPr="00AF1EB8" w:rsidRDefault="0017467E" w:rsidP="007F16E7">
            <w:pPr>
              <w:pStyle w:val="ConsPlusNormal"/>
              <w:jc w:val="both"/>
            </w:pPr>
            <w:r w:rsidRPr="00AF1EB8">
              <w:t>Распознавать причастия настоящего и прошедшего времени</w:t>
            </w:r>
          </w:p>
        </w:tc>
      </w:tr>
      <w:tr w:rsidR="0017467E" w:rsidRPr="00AF1EB8" w14:paraId="44EF444B" w14:textId="77777777" w:rsidTr="007F16E7">
        <w:tc>
          <w:tcPr>
            <w:tcW w:w="1701" w:type="dxa"/>
          </w:tcPr>
          <w:p w14:paraId="49DBB7BB" w14:textId="77777777" w:rsidR="0017467E" w:rsidRPr="00AF1EB8" w:rsidRDefault="0017467E" w:rsidP="007F16E7">
            <w:pPr>
              <w:pStyle w:val="ConsPlusNormal"/>
              <w:jc w:val="center"/>
            </w:pPr>
            <w:r w:rsidRPr="00AF1EB8">
              <w:t>4.3</w:t>
            </w:r>
          </w:p>
        </w:tc>
        <w:tc>
          <w:tcPr>
            <w:tcW w:w="7370" w:type="dxa"/>
          </w:tcPr>
          <w:p w14:paraId="0D244ECA" w14:textId="77777777" w:rsidR="0017467E" w:rsidRPr="00AF1EB8" w:rsidRDefault="0017467E" w:rsidP="007F16E7">
            <w:pPr>
              <w:pStyle w:val="ConsPlusNormal"/>
              <w:jc w:val="both"/>
            </w:pPr>
            <w:r w:rsidRPr="00AF1EB8">
              <w:t>Распознавать действительные и страдательные причастия</w:t>
            </w:r>
          </w:p>
        </w:tc>
      </w:tr>
      <w:tr w:rsidR="0017467E" w:rsidRPr="00AF1EB8" w14:paraId="22C1794F" w14:textId="77777777" w:rsidTr="007F16E7">
        <w:tc>
          <w:tcPr>
            <w:tcW w:w="1701" w:type="dxa"/>
          </w:tcPr>
          <w:p w14:paraId="2A1BD1D5" w14:textId="77777777" w:rsidR="0017467E" w:rsidRPr="00AF1EB8" w:rsidRDefault="0017467E" w:rsidP="007F16E7">
            <w:pPr>
              <w:pStyle w:val="ConsPlusNormal"/>
              <w:jc w:val="center"/>
            </w:pPr>
            <w:r w:rsidRPr="00AF1EB8">
              <w:t>4.4</w:t>
            </w:r>
          </w:p>
        </w:tc>
        <w:tc>
          <w:tcPr>
            <w:tcW w:w="7370" w:type="dxa"/>
          </w:tcPr>
          <w:p w14:paraId="084D9107" w14:textId="77777777" w:rsidR="0017467E" w:rsidRPr="00AF1EB8" w:rsidRDefault="0017467E" w:rsidP="007F16E7">
            <w:pPr>
              <w:pStyle w:val="ConsPlusNormal"/>
              <w:jc w:val="both"/>
            </w:pPr>
            <w:r w:rsidRPr="00AF1EB8">
              <w:t>Различать и характеризовать полные и краткие формы страдательных причастий</w:t>
            </w:r>
          </w:p>
        </w:tc>
      </w:tr>
      <w:tr w:rsidR="0017467E" w:rsidRPr="00AF1EB8" w14:paraId="5522A607" w14:textId="77777777" w:rsidTr="007F16E7">
        <w:tc>
          <w:tcPr>
            <w:tcW w:w="1701" w:type="dxa"/>
          </w:tcPr>
          <w:p w14:paraId="73579547" w14:textId="77777777" w:rsidR="0017467E" w:rsidRPr="00AF1EB8" w:rsidRDefault="0017467E" w:rsidP="007F16E7">
            <w:pPr>
              <w:pStyle w:val="ConsPlusNormal"/>
              <w:jc w:val="center"/>
            </w:pPr>
            <w:r w:rsidRPr="00AF1EB8">
              <w:t>4.5</w:t>
            </w:r>
          </w:p>
        </w:tc>
        <w:tc>
          <w:tcPr>
            <w:tcW w:w="7370" w:type="dxa"/>
          </w:tcPr>
          <w:p w14:paraId="0206ACDF" w14:textId="77777777" w:rsidR="0017467E" w:rsidRPr="00AF1EB8" w:rsidRDefault="0017467E" w:rsidP="007F16E7">
            <w:pPr>
              <w:pStyle w:val="ConsPlusNormal"/>
              <w:jc w:val="both"/>
            </w:pPr>
            <w:r w:rsidRPr="00AF1EB8">
              <w:t>Склонять причастия</w:t>
            </w:r>
          </w:p>
        </w:tc>
      </w:tr>
      <w:tr w:rsidR="0017467E" w:rsidRPr="00AF1EB8" w14:paraId="38ED9F91" w14:textId="77777777" w:rsidTr="007F16E7">
        <w:tc>
          <w:tcPr>
            <w:tcW w:w="1701" w:type="dxa"/>
          </w:tcPr>
          <w:p w14:paraId="2D482B2B" w14:textId="77777777" w:rsidR="0017467E" w:rsidRPr="00AF1EB8" w:rsidRDefault="0017467E" w:rsidP="007F16E7">
            <w:pPr>
              <w:pStyle w:val="ConsPlusNormal"/>
              <w:jc w:val="center"/>
            </w:pPr>
            <w:r w:rsidRPr="00AF1EB8">
              <w:t>4.6</w:t>
            </w:r>
          </w:p>
        </w:tc>
        <w:tc>
          <w:tcPr>
            <w:tcW w:w="7370" w:type="dxa"/>
          </w:tcPr>
          <w:p w14:paraId="44ACEC2F" w14:textId="77777777" w:rsidR="0017467E" w:rsidRPr="00AF1EB8" w:rsidRDefault="0017467E" w:rsidP="007F16E7">
            <w:pPr>
              <w:pStyle w:val="ConsPlusNormal"/>
              <w:jc w:val="both"/>
            </w:pPr>
            <w:r w:rsidRPr="00AF1EB8">
              <w:t>Проводить морфологический анализ причастий</w:t>
            </w:r>
          </w:p>
        </w:tc>
      </w:tr>
      <w:tr w:rsidR="0017467E" w:rsidRPr="00AF1EB8" w14:paraId="76088C85" w14:textId="77777777" w:rsidTr="007F16E7">
        <w:tc>
          <w:tcPr>
            <w:tcW w:w="1701" w:type="dxa"/>
          </w:tcPr>
          <w:p w14:paraId="0F0F4503" w14:textId="77777777" w:rsidR="0017467E" w:rsidRPr="00AF1EB8" w:rsidRDefault="0017467E" w:rsidP="007F16E7">
            <w:pPr>
              <w:pStyle w:val="ConsPlusNormal"/>
              <w:jc w:val="center"/>
            </w:pPr>
            <w:r w:rsidRPr="00AF1EB8">
              <w:t>4.7</w:t>
            </w:r>
          </w:p>
        </w:tc>
        <w:tc>
          <w:tcPr>
            <w:tcW w:w="7370" w:type="dxa"/>
          </w:tcPr>
          <w:p w14:paraId="57D73491" w14:textId="77777777" w:rsidR="0017467E" w:rsidRPr="00AF1EB8" w:rsidRDefault="0017467E" w:rsidP="007F16E7">
            <w:pPr>
              <w:pStyle w:val="ConsPlusNormal"/>
              <w:jc w:val="both"/>
            </w:pPr>
            <w:r w:rsidRPr="00AF1EB8">
              <w:t>Составлять словосочетания с причастием в роли зависимого слова, конструировать причастные обороты, определять роль причастия в предложении</w:t>
            </w:r>
          </w:p>
        </w:tc>
      </w:tr>
      <w:tr w:rsidR="0017467E" w:rsidRPr="00AF1EB8" w14:paraId="37E53C30" w14:textId="77777777" w:rsidTr="007F16E7">
        <w:tc>
          <w:tcPr>
            <w:tcW w:w="1701" w:type="dxa"/>
          </w:tcPr>
          <w:p w14:paraId="4103AF18" w14:textId="77777777" w:rsidR="0017467E" w:rsidRPr="00AF1EB8" w:rsidRDefault="0017467E" w:rsidP="007F16E7">
            <w:pPr>
              <w:pStyle w:val="ConsPlusNormal"/>
              <w:jc w:val="center"/>
            </w:pPr>
            <w:r w:rsidRPr="00AF1EB8">
              <w:t>4.8</w:t>
            </w:r>
          </w:p>
        </w:tc>
        <w:tc>
          <w:tcPr>
            <w:tcW w:w="7370" w:type="dxa"/>
          </w:tcPr>
          <w:p w14:paraId="45611165" w14:textId="77777777" w:rsidR="0017467E" w:rsidRPr="00AF1EB8" w:rsidRDefault="0017467E" w:rsidP="007F16E7">
            <w:pPr>
              <w:pStyle w:val="ConsPlusNormal"/>
              <w:jc w:val="both"/>
            </w:pPr>
            <w:r w:rsidRPr="00AF1EB8">
              <w:t>Характеризовать деепричастия как особую группу слов; определять признаки глагола и наречия в деепричастии, синтаксическую функцию деепричастия</w:t>
            </w:r>
          </w:p>
        </w:tc>
      </w:tr>
      <w:tr w:rsidR="0017467E" w:rsidRPr="00AF1EB8" w14:paraId="466B4DE5" w14:textId="77777777" w:rsidTr="007F16E7">
        <w:tc>
          <w:tcPr>
            <w:tcW w:w="1701" w:type="dxa"/>
          </w:tcPr>
          <w:p w14:paraId="7042D7E0" w14:textId="77777777" w:rsidR="0017467E" w:rsidRPr="00AF1EB8" w:rsidRDefault="0017467E" w:rsidP="007F16E7">
            <w:pPr>
              <w:pStyle w:val="ConsPlusNormal"/>
              <w:jc w:val="center"/>
            </w:pPr>
            <w:r w:rsidRPr="00AF1EB8">
              <w:t>4.9</w:t>
            </w:r>
          </w:p>
        </w:tc>
        <w:tc>
          <w:tcPr>
            <w:tcW w:w="7370" w:type="dxa"/>
          </w:tcPr>
          <w:p w14:paraId="4F608F6E" w14:textId="77777777" w:rsidR="0017467E" w:rsidRPr="00AF1EB8" w:rsidRDefault="0017467E" w:rsidP="007F16E7">
            <w:pPr>
              <w:pStyle w:val="ConsPlusNormal"/>
              <w:jc w:val="both"/>
            </w:pPr>
            <w:r w:rsidRPr="00AF1EB8">
              <w:t>Распознавать деепричастия совершенного и несовершенного вида</w:t>
            </w:r>
          </w:p>
        </w:tc>
      </w:tr>
      <w:tr w:rsidR="0017467E" w:rsidRPr="00AF1EB8" w14:paraId="04621D65" w14:textId="77777777" w:rsidTr="007F16E7">
        <w:tc>
          <w:tcPr>
            <w:tcW w:w="1701" w:type="dxa"/>
          </w:tcPr>
          <w:p w14:paraId="1D98295A" w14:textId="77777777" w:rsidR="0017467E" w:rsidRPr="00AF1EB8" w:rsidRDefault="0017467E" w:rsidP="007F16E7">
            <w:pPr>
              <w:pStyle w:val="ConsPlusNormal"/>
              <w:jc w:val="center"/>
            </w:pPr>
            <w:r w:rsidRPr="00AF1EB8">
              <w:t>4.10</w:t>
            </w:r>
          </w:p>
        </w:tc>
        <w:tc>
          <w:tcPr>
            <w:tcW w:w="7370" w:type="dxa"/>
          </w:tcPr>
          <w:p w14:paraId="71772F65" w14:textId="77777777" w:rsidR="0017467E" w:rsidRPr="00AF1EB8" w:rsidRDefault="0017467E" w:rsidP="007F16E7">
            <w:pPr>
              <w:pStyle w:val="ConsPlusNormal"/>
              <w:jc w:val="both"/>
            </w:pPr>
            <w:r w:rsidRPr="00AF1EB8">
              <w:t>Проводить морфологический анализ деепричастий</w:t>
            </w:r>
          </w:p>
        </w:tc>
      </w:tr>
      <w:tr w:rsidR="0017467E" w:rsidRPr="00AF1EB8" w14:paraId="1777BEC5" w14:textId="77777777" w:rsidTr="007F16E7">
        <w:tc>
          <w:tcPr>
            <w:tcW w:w="1701" w:type="dxa"/>
          </w:tcPr>
          <w:p w14:paraId="430E6E27" w14:textId="77777777" w:rsidR="0017467E" w:rsidRPr="00AF1EB8" w:rsidRDefault="0017467E" w:rsidP="007F16E7">
            <w:pPr>
              <w:pStyle w:val="ConsPlusNormal"/>
              <w:jc w:val="center"/>
            </w:pPr>
            <w:r w:rsidRPr="00AF1EB8">
              <w:t>4.11</w:t>
            </w:r>
          </w:p>
        </w:tc>
        <w:tc>
          <w:tcPr>
            <w:tcW w:w="7370" w:type="dxa"/>
          </w:tcPr>
          <w:p w14:paraId="1BA4AC6E" w14:textId="77777777" w:rsidR="0017467E" w:rsidRPr="00AF1EB8" w:rsidRDefault="0017467E" w:rsidP="007F16E7">
            <w:pPr>
              <w:pStyle w:val="ConsPlusNormal"/>
              <w:jc w:val="both"/>
            </w:pPr>
            <w:r w:rsidRPr="00AF1EB8">
              <w:t>Конструировать деепричастный оборот, определять роль деепричастия в предложении</w:t>
            </w:r>
          </w:p>
        </w:tc>
      </w:tr>
      <w:tr w:rsidR="0017467E" w:rsidRPr="00AF1EB8" w14:paraId="29ABE91A" w14:textId="77777777" w:rsidTr="007F16E7">
        <w:tc>
          <w:tcPr>
            <w:tcW w:w="1701" w:type="dxa"/>
          </w:tcPr>
          <w:p w14:paraId="67DE57FE" w14:textId="77777777" w:rsidR="0017467E" w:rsidRPr="00AF1EB8" w:rsidRDefault="0017467E" w:rsidP="007F16E7">
            <w:pPr>
              <w:pStyle w:val="ConsPlusNormal"/>
              <w:jc w:val="center"/>
            </w:pPr>
            <w:r w:rsidRPr="00AF1EB8">
              <w:t>4.12</w:t>
            </w:r>
          </w:p>
        </w:tc>
        <w:tc>
          <w:tcPr>
            <w:tcW w:w="7370" w:type="dxa"/>
          </w:tcPr>
          <w:p w14:paraId="57E28F9A" w14:textId="77777777" w:rsidR="0017467E" w:rsidRPr="00AF1EB8" w:rsidRDefault="0017467E" w:rsidP="007F16E7">
            <w:pPr>
              <w:pStyle w:val="ConsPlusNormal"/>
              <w:jc w:val="both"/>
            </w:pPr>
            <w:r w:rsidRPr="00AF1EB8">
              <w:t>Распознавать наречия в речи, определять общее грамматическое значение наречий; характеризовать особенности словообразования наречий, их синтаксических свойств, роли в речи</w:t>
            </w:r>
          </w:p>
        </w:tc>
      </w:tr>
      <w:tr w:rsidR="0017467E" w:rsidRPr="00AF1EB8" w14:paraId="0DE76E09" w14:textId="77777777" w:rsidTr="007F16E7">
        <w:tc>
          <w:tcPr>
            <w:tcW w:w="1701" w:type="dxa"/>
          </w:tcPr>
          <w:p w14:paraId="431A6256" w14:textId="77777777" w:rsidR="0017467E" w:rsidRPr="00AF1EB8" w:rsidRDefault="0017467E" w:rsidP="007F16E7">
            <w:pPr>
              <w:pStyle w:val="ConsPlusNormal"/>
              <w:jc w:val="center"/>
            </w:pPr>
            <w:r w:rsidRPr="00AF1EB8">
              <w:t>4.13</w:t>
            </w:r>
          </w:p>
        </w:tc>
        <w:tc>
          <w:tcPr>
            <w:tcW w:w="7370" w:type="dxa"/>
          </w:tcPr>
          <w:p w14:paraId="663B598D" w14:textId="77777777" w:rsidR="0017467E" w:rsidRPr="00AF1EB8" w:rsidRDefault="0017467E" w:rsidP="007F16E7">
            <w:pPr>
              <w:pStyle w:val="ConsPlusNormal"/>
              <w:jc w:val="both"/>
            </w:pPr>
            <w:r w:rsidRPr="00AF1EB8">
              <w:t>Различать разряды наречий по значению</w:t>
            </w:r>
          </w:p>
        </w:tc>
      </w:tr>
      <w:tr w:rsidR="0017467E" w:rsidRPr="00AF1EB8" w14:paraId="36AB9D06" w14:textId="77777777" w:rsidTr="007F16E7">
        <w:tc>
          <w:tcPr>
            <w:tcW w:w="1701" w:type="dxa"/>
          </w:tcPr>
          <w:p w14:paraId="027513C2" w14:textId="77777777" w:rsidR="0017467E" w:rsidRPr="00AF1EB8" w:rsidRDefault="0017467E" w:rsidP="007F16E7">
            <w:pPr>
              <w:pStyle w:val="ConsPlusNormal"/>
              <w:jc w:val="center"/>
            </w:pPr>
            <w:r w:rsidRPr="00AF1EB8">
              <w:t>4.14</w:t>
            </w:r>
          </w:p>
        </w:tc>
        <w:tc>
          <w:tcPr>
            <w:tcW w:w="7370" w:type="dxa"/>
          </w:tcPr>
          <w:p w14:paraId="6083ADB3" w14:textId="77777777" w:rsidR="0017467E" w:rsidRPr="00AF1EB8" w:rsidRDefault="0017467E" w:rsidP="007F16E7">
            <w:pPr>
              <w:pStyle w:val="ConsPlusNormal"/>
              <w:jc w:val="both"/>
            </w:pPr>
            <w:r w:rsidRPr="00AF1EB8">
              <w:t>Проводить морфологический анализ наречий</w:t>
            </w:r>
          </w:p>
        </w:tc>
      </w:tr>
      <w:tr w:rsidR="0017467E" w:rsidRPr="00AF1EB8" w14:paraId="5FA41419" w14:textId="77777777" w:rsidTr="007F16E7">
        <w:tc>
          <w:tcPr>
            <w:tcW w:w="1701" w:type="dxa"/>
          </w:tcPr>
          <w:p w14:paraId="70B3B65C" w14:textId="77777777" w:rsidR="0017467E" w:rsidRPr="00AF1EB8" w:rsidRDefault="0017467E" w:rsidP="007F16E7">
            <w:pPr>
              <w:pStyle w:val="ConsPlusNormal"/>
              <w:jc w:val="center"/>
            </w:pPr>
            <w:r w:rsidRPr="00AF1EB8">
              <w:t>4.15</w:t>
            </w:r>
          </w:p>
        </w:tc>
        <w:tc>
          <w:tcPr>
            <w:tcW w:w="7370" w:type="dxa"/>
          </w:tcPr>
          <w:p w14:paraId="3967D6B1" w14:textId="77777777" w:rsidR="0017467E" w:rsidRPr="00AF1EB8" w:rsidRDefault="0017467E" w:rsidP="007F16E7">
            <w:pPr>
              <w:pStyle w:val="ConsPlusNormal"/>
              <w:jc w:val="both"/>
            </w:pPr>
            <w:r w:rsidRPr="00AF1EB8">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tc>
      </w:tr>
      <w:tr w:rsidR="0017467E" w:rsidRPr="00AF1EB8" w14:paraId="39A7F722" w14:textId="77777777" w:rsidTr="007F16E7">
        <w:tc>
          <w:tcPr>
            <w:tcW w:w="1701" w:type="dxa"/>
          </w:tcPr>
          <w:p w14:paraId="34A3EE15" w14:textId="77777777" w:rsidR="0017467E" w:rsidRPr="00AF1EB8" w:rsidRDefault="0017467E" w:rsidP="007F16E7">
            <w:pPr>
              <w:pStyle w:val="ConsPlusNormal"/>
              <w:jc w:val="center"/>
            </w:pPr>
            <w:r w:rsidRPr="00AF1EB8">
              <w:t>4.16</w:t>
            </w:r>
          </w:p>
        </w:tc>
        <w:tc>
          <w:tcPr>
            <w:tcW w:w="7370" w:type="dxa"/>
          </w:tcPr>
          <w:p w14:paraId="0FF15DCB" w14:textId="77777777" w:rsidR="0017467E" w:rsidRPr="00AF1EB8" w:rsidRDefault="0017467E" w:rsidP="007F16E7">
            <w:pPr>
              <w:pStyle w:val="ConsPlusNormal"/>
              <w:jc w:val="both"/>
            </w:pPr>
            <w:r w:rsidRPr="00AF1EB8">
              <w:t>Давать общую характеристику служебных частей речи, объяснять их отличия от самостоятельных частей речи</w:t>
            </w:r>
          </w:p>
        </w:tc>
      </w:tr>
      <w:tr w:rsidR="0017467E" w:rsidRPr="00AF1EB8" w14:paraId="472EA510" w14:textId="77777777" w:rsidTr="007F16E7">
        <w:tc>
          <w:tcPr>
            <w:tcW w:w="1701" w:type="dxa"/>
          </w:tcPr>
          <w:p w14:paraId="7BC0AAA4" w14:textId="77777777" w:rsidR="0017467E" w:rsidRPr="00AF1EB8" w:rsidRDefault="0017467E" w:rsidP="007F16E7">
            <w:pPr>
              <w:pStyle w:val="ConsPlusNormal"/>
              <w:jc w:val="center"/>
            </w:pPr>
            <w:r w:rsidRPr="00AF1EB8">
              <w:t>4.17</w:t>
            </w:r>
          </w:p>
        </w:tc>
        <w:tc>
          <w:tcPr>
            <w:tcW w:w="7370" w:type="dxa"/>
          </w:tcPr>
          <w:p w14:paraId="295F46DF" w14:textId="77777777" w:rsidR="0017467E" w:rsidRPr="00AF1EB8" w:rsidRDefault="0017467E" w:rsidP="007F16E7">
            <w:pPr>
              <w:pStyle w:val="ConsPlusNormal"/>
              <w:jc w:val="both"/>
            </w:pPr>
            <w:r w:rsidRPr="00AF1EB8">
              <w:t>Характеризовать предлог как служебную часть речи</w:t>
            </w:r>
          </w:p>
        </w:tc>
      </w:tr>
      <w:tr w:rsidR="0017467E" w:rsidRPr="00AF1EB8" w14:paraId="78A5648C" w14:textId="77777777" w:rsidTr="007F16E7">
        <w:tc>
          <w:tcPr>
            <w:tcW w:w="1701" w:type="dxa"/>
          </w:tcPr>
          <w:p w14:paraId="637F3EA9" w14:textId="77777777" w:rsidR="0017467E" w:rsidRPr="00AF1EB8" w:rsidRDefault="0017467E" w:rsidP="007F16E7">
            <w:pPr>
              <w:pStyle w:val="ConsPlusNormal"/>
              <w:jc w:val="center"/>
            </w:pPr>
            <w:r w:rsidRPr="00AF1EB8">
              <w:t>4.18</w:t>
            </w:r>
          </w:p>
        </w:tc>
        <w:tc>
          <w:tcPr>
            <w:tcW w:w="7370" w:type="dxa"/>
          </w:tcPr>
          <w:p w14:paraId="2393D028" w14:textId="77777777" w:rsidR="0017467E" w:rsidRPr="00AF1EB8" w:rsidRDefault="0017467E" w:rsidP="007F16E7">
            <w:pPr>
              <w:pStyle w:val="ConsPlusNormal"/>
              <w:jc w:val="both"/>
            </w:pPr>
            <w:r w:rsidRPr="00AF1EB8">
              <w:t>Различать производные и непроизводные предлоги, простые и составные предлоги</w:t>
            </w:r>
          </w:p>
        </w:tc>
      </w:tr>
      <w:tr w:rsidR="0017467E" w:rsidRPr="00AF1EB8" w14:paraId="3D0E6310" w14:textId="77777777" w:rsidTr="007F16E7">
        <w:tc>
          <w:tcPr>
            <w:tcW w:w="1701" w:type="dxa"/>
          </w:tcPr>
          <w:p w14:paraId="7C0F3CC7" w14:textId="77777777" w:rsidR="0017467E" w:rsidRPr="00AF1EB8" w:rsidRDefault="0017467E" w:rsidP="007F16E7">
            <w:pPr>
              <w:pStyle w:val="ConsPlusNormal"/>
              <w:jc w:val="center"/>
            </w:pPr>
            <w:r w:rsidRPr="00AF1EB8">
              <w:t>4.19</w:t>
            </w:r>
          </w:p>
        </w:tc>
        <w:tc>
          <w:tcPr>
            <w:tcW w:w="7370" w:type="dxa"/>
          </w:tcPr>
          <w:p w14:paraId="6F9B8A1D" w14:textId="77777777" w:rsidR="0017467E" w:rsidRPr="00AF1EB8" w:rsidRDefault="0017467E" w:rsidP="007F16E7">
            <w:pPr>
              <w:pStyle w:val="ConsPlusNormal"/>
              <w:jc w:val="both"/>
            </w:pPr>
            <w:r w:rsidRPr="00AF1EB8">
              <w:t>Проводить морфологический анализ предлогов</w:t>
            </w:r>
          </w:p>
        </w:tc>
      </w:tr>
      <w:tr w:rsidR="0017467E" w:rsidRPr="00AF1EB8" w14:paraId="3933B342" w14:textId="77777777" w:rsidTr="007F16E7">
        <w:tc>
          <w:tcPr>
            <w:tcW w:w="1701" w:type="dxa"/>
          </w:tcPr>
          <w:p w14:paraId="6BFB1F46" w14:textId="77777777" w:rsidR="0017467E" w:rsidRPr="00AF1EB8" w:rsidRDefault="0017467E" w:rsidP="007F16E7">
            <w:pPr>
              <w:pStyle w:val="ConsPlusNormal"/>
              <w:jc w:val="center"/>
            </w:pPr>
            <w:r w:rsidRPr="00AF1EB8">
              <w:t>4.20</w:t>
            </w:r>
          </w:p>
        </w:tc>
        <w:tc>
          <w:tcPr>
            <w:tcW w:w="7370" w:type="dxa"/>
          </w:tcPr>
          <w:p w14:paraId="1BEB9EB1" w14:textId="77777777" w:rsidR="0017467E" w:rsidRPr="00AF1EB8" w:rsidRDefault="0017467E" w:rsidP="007F16E7">
            <w:pPr>
              <w:pStyle w:val="ConsPlusNormal"/>
              <w:jc w:val="both"/>
            </w:pPr>
            <w:r w:rsidRPr="00AF1EB8">
              <w:t>Характеризовать союз как служебную часть речи</w:t>
            </w:r>
          </w:p>
        </w:tc>
      </w:tr>
      <w:tr w:rsidR="0017467E" w:rsidRPr="00AF1EB8" w14:paraId="27894735" w14:textId="77777777" w:rsidTr="007F16E7">
        <w:tc>
          <w:tcPr>
            <w:tcW w:w="1701" w:type="dxa"/>
          </w:tcPr>
          <w:p w14:paraId="0F70C558" w14:textId="77777777" w:rsidR="0017467E" w:rsidRPr="00AF1EB8" w:rsidRDefault="0017467E" w:rsidP="007F16E7">
            <w:pPr>
              <w:pStyle w:val="ConsPlusNormal"/>
              <w:jc w:val="center"/>
            </w:pPr>
            <w:r w:rsidRPr="00AF1EB8">
              <w:t>4.21</w:t>
            </w:r>
          </w:p>
        </w:tc>
        <w:tc>
          <w:tcPr>
            <w:tcW w:w="7370" w:type="dxa"/>
          </w:tcPr>
          <w:p w14:paraId="744F76B1" w14:textId="77777777" w:rsidR="0017467E" w:rsidRPr="00AF1EB8" w:rsidRDefault="0017467E" w:rsidP="007F16E7">
            <w:pPr>
              <w:pStyle w:val="ConsPlusNormal"/>
              <w:jc w:val="both"/>
            </w:pPr>
            <w:r w:rsidRPr="00AF1EB8">
              <w:t>Различать разряды союзов по значению, по строению</w:t>
            </w:r>
          </w:p>
        </w:tc>
      </w:tr>
      <w:tr w:rsidR="0017467E" w:rsidRPr="00AF1EB8" w14:paraId="4B257AD6" w14:textId="77777777" w:rsidTr="007F16E7">
        <w:tc>
          <w:tcPr>
            <w:tcW w:w="1701" w:type="dxa"/>
          </w:tcPr>
          <w:p w14:paraId="587D8D1A" w14:textId="77777777" w:rsidR="0017467E" w:rsidRPr="00AF1EB8" w:rsidRDefault="0017467E" w:rsidP="007F16E7">
            <w:pPr>
              <w:pStyle w:val="ConsPlusNormal"/>
              <w:jc w:val="center"/>
            </w:pPr>
            <w:r w:rsidRPr="00AF1EB8">
              <w:t>4.22</w:t>
            </w:r>
          </w:p>
        </w:tc>
        <w:tc>
          <w:tcPr>
            <w:tcW w:w="7370" w:type="dxa"/>
          </w:tcPr>
          <w:p w14:paraId="639AF7E8" w14:textId="77777777" w:rsidR="0017467E" w:rsidRPr="00AF1EB8" w:rsidRDefault="0017467E" w:rsidP="007F16E7">
            <w:pPr>
              <w:pStyle w:val="ConsPlusNormal"/>
              <w:jc w:val="both"/>
            </w:pPr>
            <w:r w:rsidRPr="00AF1EB8">
              <w:t>Проводить морфологический анализ союзов</w:t>
            </w:r>
          </w:p>
        </w:tc>
      </w:tr>
      <w:tr w:rsidR="0017467E" w:rsidRPr="00AF1EB8" w14:paraId="303A2C87" w14:textId="77777777" w:rsidTr="007F16E7">
        <w:tc>
          <w:tcPr>
            <w:tcW w:w="1701" w:type="dxa"/>
          </w:tcPr>
          <w:p w14:paraId="77E651BC" w14:textId="77777777" w:rsidR="0017467E" w:rsidRPr="00AF1EB8" w:rsidRDefault="0017467E" w:rsidP="007F16E7">
            <w:pPr>
              <w:pStyle w:val="ConsPlusNormal"/>
              <w:jc w:val="center"/>
            </w:pPr>
            <w:r w:rsidRPr="00AF1EB8">
              <w:t>4.23</w:t>
            </w:r>
          </w:p>
        </w:tc>
        <w:tc>
          <w:tcPr>
            <w:tcW w:w="7370" w:type="dxa"/>
          </w:tcPr>
          <w:p w14:paraId="59DA8C03" w14:textId="77777777" w:rsidR="0017467E" w:rsidRPr="00AF1EB8" w:rsidRDefault="0017467E" w:rsidP="007F16E7">
            <w:pPr>
              <w:pStyle w:val="ConsPlusNormal"/>
              <w:jc w:val="both"/>
            </w:pPr>
            <w:r w:rsidRPr="00AF1EB8">
              <w:t>Характеризовать частицу как служебную часть речи</w:t>
            </w:r>
          </w:p>
        </w:tc>
      </w:tr>
      <w:tr w:rsidR="0017467E" w:rsidRPr="00AF1EB8" w14:paraId="39C301FB" w14:textId="77777777" w:rsidTr="007F16E7">
        <w:tc>
          <w:tcPr>
            <w:tcW w:w="1701" w:type="dxa"/>
          </w:tcPr>
          <w:p w14:paraId="42CAFDED" w14:textId="77777777" w:rsidR="0017467E" w:rsidRPr="00AF1EB8" w:rsidRDefault="0017467E" w:rsidP="007F16E7">
            <w:pPr>
              <w:pStyle w:val="ConsPlusNormal"/>
              <w:jc w:val="center"/>
            </w:pPr>
            <w:r w:rsidRPr="00AF1EB8">
              <w:t>4.24</w:t>
            </w:r>
          </w:p>
        </w:tc>
        <w:tc>
          <w:tcPr>
            <w:tcW w:w="7370" w:type="dxa"/>
          </w:tcPr>
          <w:p w14:paraId="007C407F" w14:textId="77777777" w:rsidR="0017467E" w:rsidRPr="00AF1EB8" w:rsidRDefault="0017467E" w:rsidP="007F16E7">
            <w:pPr>
              <w:pStyle w:val="ConsPlusNormal"/>
              <w:jc w:val="both"/>
            </w:pPr>
            <w:r w:rsidRPr="00AF1EB8">
              <w:t>Различать разряды частиц по значению, по составу</w:t>
            </w:r>
          </w:p>
        </w:tc>
      </w:tr>
      <w:tr w:rsidR="0017467E" w:rsidRPr="00AF1EB8" w14:paraId="24043B1E" w14:textId="77777777" w:rsidTr="007F16E7">
        <w:tc>
          <w:tcPr>
            <w:tcW w:w="1701" w:type="dxa"/>
          </w:tcPr>
          <w:p w14:paraId="092FDCB8" w14:textId="77777777" w:rsidR="0017467E" w:rsidRPr="00AF1EB8" w:rsidRDefault="0017467E" w:rsidP="007F16E7">
            <w:pPr>
              <w:pStyle w:val="ConsPlusNormal"/>
              <w:jc w:val="center"/>
            </w:pPr>
            <w:r w:rsidRPr="00AF1EB8">
              <w:t>4.25</w:t>
            </w:r>
          </w:p>
        </w:tc>
        <w:tc>
          <w:tcPr>
            <w:tcW w:w="7370" w:type="dxa"/>
          </w:tcPr>
          <w:p w14:paraId="0C333851" w14:textId="77777777" w:rsidR="0017467E" w:rsidRPr="00AF1EB8" w:rsidRDefault="0017467E" w:rsidP="007F16E7">
            <w:pPr>
              <w:pStyle w:val="ConsPlusNormal"/>
              <w:jc w:val="both"/>
            </w:pPr>
            <w:r w:rsidRPr="00AF1EB8">
              <w:t>Проводить морфологический анализ частиц</w:t>
            </w:r>
          </w:p>
        </w:tc>
      </w:tr>
      <w:tr w:rsidR="0017467E" w:rsidRPr="00AF1EB8" w14:paraId="64E2AF29" w14:textId="77777777" w:rsidTr="007F16E7">
        <w:tc>
          <w:tcPr>
            <w:tcW w:w="1701" w:type="dxa"/>
          </w:tcPr>
          <w:p w14:paraId="515CB082" w14:textId="77777777" w:rsidR="0017467E" w:rsidRPr="00AF1EB8" w:rsidRDefault="0017467E" w:rsidP="007F16E7">
            <w:pPr>
              <w:pStyle w:val="ConsPlusNormal"/>
              <w:jc w:val="center"/>
            </w:pPr>
            <w:r w:rsidRPr="00AF1EB8">
              <w:t>4.26</w:t>
            </w:r>
          </w:p>
        </w:tc>
        <w:tc>
          <w:tcPr>
            <w:tcW w:w="7370" w:type="dxa"/>
          </w:tcPr>
          <w:p w14:paraId="6BEC576C" w14:textId="77777777" w:rsidR="0017467E" w:rsidRPr="00AF1EB8" w:rsidRDefault="0017467E" w:rsidP="007F16E7">
            <w:pPr>
              <w:pStyle w:val="ConsPlusNormal"/>
              <w:jc w:val="both"/>
            </w:pPr>
            <w:r w:rsidRPr="00AF1EB8">
              <w:t>Характеризовать междометия как особую группу слов</w:t>
            </w:r>
          </w:p>
        </w:tc>
      </w:tr>
      <w:tr w:rsidR="0017467E" w:rsidRPr="00AF1EB8" w14:paraId="54D70FDF" w14:textId="77777777" w:rsidTr="007F16E7">
        <w:tc>
          <w:tcPr>
            <w:tcW w:w="1701" w:type="dxa"/>
          </w:tcPr>
          <w:p w14:paraId="6766AB82" w14:textId="77777777" w:rsidR="0017467E" w:rsidRPr="00AF1EB8" w:rsidRDefault="0017467E" w:rsidP="007F16E7">
            <w:pPr>
              <w:pStyle w:val="ConsPlusNormal"/>
              <w:jc w:val="center"/>
            </w:pPr>
            <w:r w:rsidRPr="00AF1EB8">
              <w:t>4.27</w:t>
            </w:r>
          </w:p>
        </w:tc>
        <w:tc>
          <w:tcPr>
            <w:tcW w:w="7370" w:type="dxa"/>
          </w:tcPr>
          <w:p w14:paraId="68CE7E7A" w14:textId="77777777" w:rsidR="0017467E" w:rsidRPr="00AF1EB8" w:rsidRDefault="0017467E" w:rsidP="007F16E7">
            <w:pPr>
              <w:pStyle w:val="ConsPlusNormal"/>
              <w:jc w:val="both"/>
            </w:pPr>
            <w:r w:rsidRPr="00AF1EB8">
              <w:t>Различать группы междометий по значению</w:t>
            </w:r>
          </w:p>
        </w:tc>
      </w:tr>
      <w:tr w:rsidR="0017467E" w:rsidRPr="00AF1EB8" w14:paraId="7D88D7DD" w14:textId="77777777" w:rsidTr="007F16E7">
        <w:tc>
          <w:tcPr>
            <w:tcW w:w="1701" w:type="dxa"/>
          </w:tcPr>
          <w:p w14:paraId="5988BA06" w14:textId="77777777" w:rsidR="0017467E" w:rsidRPr="00AF1EB8" w:rsidRDefault="0017467E" w:rsidP="007F16E7">
            <w:pPr>
              <w:pStyle w:val="ConsPlusNormal"/>
              <w:jc w:val="center"/>
            </w:pPr>
            <w:r w:rsidRPr="00AF1EB8">
              <w:t>4.28</w:t>
            </w:r>
          </w:p>
        </w:tc>
        <w:tc>
          <w:tcPr>
            <w:tcW w:w="7370" w:type="dxa"/>
          </w:tcPr>
          <w:p w14:paraId="6D55541D" w14:textId="77777777" w:rsidR="0017467E" w:rsidRPr="00AF1EB8" w:rsidRDefault="0017467E" w:rsidP="007F16E7">
            <w:pPr>
              <w:pStyle w:val="ConsPlusNormal"/>
              <w:jc w:val="both"/>
            </w:pPr>
            <w:r w:rsidRPr="00AF1EB8">
              <w:t>Проводить морфологический анализ междометий</w:t>
            </w:r>
          </w:p>
        </w:tc>
      </w:tr>
      <w:tr w:rsidR="0017467E" w:rsidRPr="00AF1EB8" w14:paraId="084389C4" w14:textId="77777777" w:rsidTr="007F16E7">
        <w:tc>
          <w:tcPr>
            <w:tcW w:w="1701" w:type="dxa"/>
          </w:tcPr>
          <w:p w14:paraId="05CE38E4" w14:textId="77777777" w:rsidR="0017467E" w:rsidRPr="00AF1EB8" w:rsidRDefault="0017467E" w:rsidP="007F16E7">
            <w:pPr>
              <w:pStyle w:val="ConsPlusNormal"/>
              <w:jc w:val="center"/>
            </w:pPr>
            <w:r w:rsidRPr="00AF1EB8">
              <w:t>4.29</w:t>
            </w:r>
          </w:p>
        </w:tc>
        <w:tc>
          <w:tcPr>
            <w:tcW w:w="7370" w:type="dxa"/>
          </w:tcPr>
          <w:p w14:paraId="53694331" w14:textId="77777777" w:rsidR="0017467E" w:rsidRPr="00AF1EB8" w:rsidRDefault="0017467E" w:rsidP="007F16E7">
            <w:pPr>
              <w:pStyle w:val="ConsPlusNormal"/>
              <w:jc w:val="both"/>
            </w:pPr>
            <w:r w:rsidRPr="00AF1EB8">
              <w:t>Характеризовать особенности звукоподражательных слов</w:t>
            </w:r>
          </w:p>
        </w:tc>
      </w:tr>
      <w:tr w:rsidR="0017467E" w:rsidRPr="00AF1EB8" w14:paraId="42E3B9D8" w14:textId="77777777" w:rsidTr="007F16E7">
        <w:tc>
          <w:tcPr>
            <w:tcW w:w="1701" w:type="dxa"/>
          </w:tcPr>
          <w:p w14:paraId="2208EB50" w14:textId="77777777" w:rsidR="0017467E" w:rsidRPr="00AF1EB8" w:rsidRDefault="0017467E" w:rsidP="007F16E7">
            <w:pPr>
              <w:pStyle w:val="ConsPlusNormal"/>
              <w:jc w:val="center"/>
            </w:pPr>
            <w:r w:rsidRPr="00AF1EB8">
              <w:t>4.30</w:t>
            </w:r>
          </w:p>
        </w:tc>
        <w:tc>
          <w:tcPr>
            <w:tcW w:w="7370" w:type="dxa"/>
          </w:tcPr>
          <w:p w14:paraId="4B381E00" w14:textId="77777777" w:rsidR="0017467E" w:rsidRPr="00AF1EB8" w:rsidRDefault="0017467E" w:rsidP="007F16E7">
            <w:pPr>
              <w:pStyle w:val="ConsPlusNormal"/>
              <w:jc w:val="both"/>
            </w:pPr>
            <w:r w:rsidRPr="00AF1EB8">
              <w:t>Различать грамматические омонимы</w:t>
            </w:r>
          </w:p>
        </w:tc>
      </w:tr>
      <w:tr w:rsidR="0017467E" w:rsidRPr="00AF1EB8" w14:paraId="3CDBE294" w14:textId="77777777" w:rsidTr="007F16E7">
        <w:tc>
          <w:tcPr>
            <w:tcW w:w="1701" w:type="dxa"/>
          </w:tcPr>
          <w:p w14:paraId="355D7720" w14:textId="77777777" w:rsidR="0017467E" w:rsidRPr="00AF1EB8" w:rsidRDefault="0017467E" w:rsidP="007F16E7">
            <w:pPr>
              <w:pStyle w:val="ConsPlusNormal"/>
              <w:jc w:val="center"/>
            </w:pPr>
            <w:r w:rsidRPr="00AF1EB8">
              <w:t>4.31</w:t>
            </w:r>
          </w:p>
        </w:tc>
        <w:tc>
          <w:tcPr>
            <w:tcW w:w="7370" w:type="dxa"/>
          </w:tcPr>
          <w:p w14:paraId="5DAFD06E" w14:textId="77777777" w:rsidR="0017467E" w:rsidRPr="00AF1EB8" w:rsidRDefault="0017467E" w:rsidP="007F16E7">
            <w:pPr>
              <w:pStyle w:val="ConsPlusNormal"/>
              <w:jc w:val="both"/>
            </w:pPr>
            <w:r w:rsidRPr="00AF1EB8">
              <w:t>Характеризовать слово с точки зрения сферы его употребления, происхождения, активного и пассивного запаса и стилистической окраски</w:t>
            </w:r>
          </w:p>
        </w:tc>
      </w:tr>
      <w:tr w:rsidR="0017467E" w:rsidRPr="00AF1EB8" w14:paraId="482667E3" w14:textId="77777777" w:rsidTr="007F16E7">
        <w:tc>
          <w:tcPr>
            <w:tcW w:w="1701" w:type="dxa"/>
          </w:tcPr>
          <w:p w14:paraId="5A9020B4" w14:textId="77777777" w:rsidR="0017467E" w:rsidRPr="00AF1EB8" w:rsidRDefault="0017467E" w:rsidP="007F16E7">
            <w:pPr>
              <w:pStyle w:val="ConsPlusNormal"/>
              <w:jc w:val="center"/>
            </w:pPr>
            <w:r w:rsidRPr="00AF1EB8">
              <w:t>4.32</w:t>
            </w:r>
          </w:p>
        </w:tc>
        <w:tc>
          <w:tcPr>
            <w:tcW w:w="7370" w:type="dxa"/>
          </w:tcPr>
          <w:p w14:paraId="66438A88" w14:textId="77777777" w:rsidR="0017467E" w:rsidRPr="00AF1EB8" w:rsidRDefault="0017467E" w:rsidP="007F16E7">
            <w:pPr>
              <w:pStyle w:val="ConsPlusNormal"/>
              <w:jc w:val="both"/>
            </w:pPr>
            <w:r w:rsidRPr="00AF1EB8">
              <w:t>Проводить лексический анализ слов</w:t>
            </w:r>
          </w:p>
        </w:tc>
      </w:tr>
      <w:tr w:rsidR="0017467E" w:rsidRPr="00AF1EB8" w14:paraId="5B07C29F" w14:textId="77777777" w:rsidTr="007F16E7">
        <w:tc>
          <w:tcPr>
            <w:tcW w:w="1701" w:type="dxa"/>
          </w:tcPr>
          <w:p w14:paraId="046C3933" w14:textId="77777777" w:rsidR="0017467E" w:rsidRPr="00AF1EB8" w:rsidRDefault="0017467E" w:rsidP="007F16E7">
            <w:pPr>
              <w:pStyle w:val="ConsPlusNormal"/>
              <w:jc w:val="center"/>
            </w:pPr>
            <w:r w:rsidRPr="00AF1EB8">
              <w:t>5</w:t>
            </w:r>
          </w:p>
        </w:tc>
        <w:tc>
          <w:tcPr>
            <w:tcW w:w="7370" w:type="dxa"/>
          </w:tcPr>
          <w:p w14:paraId="46DB02D0" w14:textId="77777777" w:rsidR="0017467E" w:rsidRPr="00AF1EB8" w:rsidRDefault="0017467E" w:rsidP="007F16E7">
            <w:pPr>
              <w:pStyle w:val="ConsPlusNormal"/>
              <w:jc w:val="both"/>
            </w:pPr>
            <w:r w:rsidRPr="00AF1EB8">
              <w:t>По теме "Культура речи"</w:t>
            </w:r>
          </w:p>
        </w:tc>
      </w:tr>
      <w:tr w:rsidR="0017467E" w:rsidRPr="00AF1EB8" w14:paraId="4E92E955" w14:textId="77777777" w:rsidTr="007F16E7">
        <w:tc>
          <w:tcPr>
            <w:tcW w:w="1701" w:type="dxa"/>
          </w:tcPr>
          <w:p w14:paraId="53C23E87" w14:textId="77777777" w:rsidR="0017467E" w:rsidRPr="00AF1EB8" w:rsidRDefault="0017467E" w:rsidP="007F16E7">
            <w:pPr>
              <w:pStyle w:val="ConsPlusNormal"/>
              <w:jc w:val="center"/>
            </w:pPr>
            <w:r w:rsidRPr="00AF1EB8">
              <w:t>5.1</w:t>
            </w:r>
          </w:p>
        </w:tc>
        <w:tc>
          <w:tcPr>
            <w:tcW w:w="7370" w:type="dxa"/>
          </w:tcPr>
          <w:p w14:paraId="5DE5A90B" w14:textId="77777777" w:rsidR="0017467E" w:rsidRPr="00AF1EB8" w:rsidRDefault="0017467E" w:rsidP="007F16E7">
            <w:pPr>
              <w:pStyle w:val="ConsPlusNormal"/>
              <w:jc w:val="both"/>
            </w:pPr>
            <w:r w:rsidRPr="00AF1EB8">
              <w:t>Правильно ставить ударение в некоторых формах причастий</w:t>
            </w:r>
          </w:p>
        </w:tc>
      </w:tr>
      <w:tr w:rsidR="0017467E" w:rsidRPr="00AF1EB8" w14:paraId="0C17B006" w14:textId="77777777" w:rsidTr="007F16E7">
        <w:tc>
          <w:tcPr>
            <w:tcW w:w="1701" w:type="dxa"/>
          </w:tcPr>
          <w:p w14:paraId="750E2FA7" w14:textId="77777777" w:rsidR="0017467E" w:rsidRPr="00AF1EB8" w:rsidRDefault="0017467E" w:rsidP="007F16E7">
            <w:pPr>
              <w:pStyle w:val="ConsPlusNormal"/>
              <w:jc w:val="center"/>
            </w:pPr>
            <w:r w:rsidRPr="00AF1EB8">
              <w:t>5.2</w:t>
            </w:r>
          </w:p>
        </w:tc>
        <w:tc>
          <w:tcPr>
            <w:tcW w:w="7370" w:type="dxa"/>
          </w:tcPr>
          <w:p w14:paraId="3C470856" w14:textId="77777777" w:rsidR="0017467E" w:rsidRPr="00AF1EB8" w:rsidRDefault="0017467E" w:rsidP="007F16E7">
            <w:pPr>
              <w:pStyle w:val="ConsPlusNormal"/>
              <w:jc w:val="both"/>
            </w:pPr>
            <w:r w:rsidRPr="00AF1EB8">
              <w:t>Правильно ставить ударение в деепричастиях</w:t>
            </w:r>
          </w:p>
        </w:tc>
      </w:tr>
      <w:tr w:rsidR="0017467E" w:rsidRPr="00AF1EB8" w14:paraId="79709A9C" w14:textId="77777777" w:rsidTr="007F16E7">
        <w:tc>
          <w:tcPr>
            <w:tcW w:w="1701" w:type="dxa"/>
          </w:tcPr>
          <w:p w14:paraId="03C8956C" w14:textId="77777777" w:rsidR="0017467E" w:rsidRPr="00AF1EB8" w:rsidRDefault="0017467E" w:rsidP="007F16E7">
            <w:pPr>
              <w:pStyle w:val="ConsPlusNormal"/>
              <w:jc w:val="center"/>
            </w:pPr>
            <w:r w:rsidRPr="00AF1EB8">
              <w:t>5.3</w:t>
            </w:r>
          </w:p>
        </w:tc>
        <w:tc>
          <w:tcPr>
            <w:tcW w:w="7370" w:type="dxa"/>
          </w:tcPr>
          <w:p w14:paraId="41190F66" w14:textId="77777777" w:rsidR="0017467E" w:rsidRPr="00AF1EB8" w:rsidRDefault="0017467E" w:rsidP="007F16E7">
            <w:pPr>
              <w:pStyle w:val="ConsPlusNormal"/>
              <w:jc w:val="both"/>
            </w:pPr>
            <w:r w:rsidRPr="00AF1EB8">
              <w:t>Соблюдать нормы произношения наречий, постановки в них ударения</w:t>
            </w:r>
          </w:p>
        </w:tc>
      </w:tr>
      <w:tr w:rsidR="0017467E" w:rsidRPr="00AF1EB8" w14:paraId="4204ADCB" w14:textId="77777777" w:rsidTr="007F16E7">
        <w:tc>
          <w:tcPr>
            <w:tcW w:w="1701" w:type="dxa"/>
          </w:tcPr>
          <w:p w14:paraId="6FE85BB7" w14:textId="77777777" w:rsidR="0017467E" w:rsidRPr="00AF1EB8" w:rsidRDefault="0017467E" w:rsidP="007F16E7">
            <w:pPr>
              <w:pStyle w:val="ConsPlusNormal"/>
              <w:jc w:val="center"/>
            </w:pPr>
            <w:r w:rsidRPr="00AF1EB8">
              <w:t>5.4</w:t>
            </w:r>
          </w:p>
        </w:tc>
        <w:tc>
          <w:tcPr>
            <w:tcW w:w="7370" w:type="dxa"/>
          </w:tcPr>
          <w:p w14:paraId="40135DDD" w14:textId="77777777" w:rsidR="0017467E" w:rsidRPr="00AF1EB8" w:rsidRDefault="0017467E" w:rsidP="007F16E7">
            <w:pPr>
              <w:pStyle w:val="ConsPlusNormal"/>
              <w:jc w:val="both"/>
            </w:pPr>
            <w:r w:rsidRPr="00AF1EB8">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tc>
      </w:tr>
      <w:tr w:rsidR="0017467E" w:rsidRPr="00AF1EB8" w14:paraId="319D2CEA" w14:textId="77777777" w:rsidTr="007F16E7">
        <w:tc>
          <w:tcPr>
            <w:tcW w:w="1701" w:type="dxa"/>
          </w:tcPr>
          <w:p w14:paraId="488C1BAA" w14:textId="77777777" w:rsidR="0017467E" w:rsidRPr="00AF1EB8" w:rsidRDefault="0017467E" w:rsidP="007F16E7">
            <w:pPr>
              <w:pStyle w:val="ConsPlusNormal"/>
              <w:jc w:val="center"/>
            </w:pPr>
            <w:r w:rsidRPr="00AF1EB8">
              <w:t>5.5</w:t>
            </w:r>
          </w:p>
        </w:tc>
        <w:tc>
          <w:tcPr>
            <w:tcW w:w="7370" w:type="dxa"/>
          </w:tcPr>
          <w:p w14:paraId="420E1735" w14:textId="77777777" w:rsidR="0017467E" w:rsidRPr="00AF1EB8" w:rsidRDefault="0017467E" w:rsidP="007F16E7">
            <w:pPr>
              <w:pStyle w:val="ConsPlusNormal"/>
              <w:jc w:val="both"/>
            </w:pPr>
            <w:r w:rsidRPr="00AF1EB8">
              <w:t>Различать созвучные причастия и имена прилагательные (висящий и висячий, горящий и горячий)</w:t>
            </w:r>
          </w:p>
        </w:tc>
      </w:tr>
      <w:tr w:rsidR="0017467E" w:rsidRPr="00AF1EB8" w14:paraId="45EA3C85" w14:textId="77777777" w:rsidTr="007F16E7">
        <w:tc>
          <w:tcPr>
            <w:tcW w:w="1701" w:type="dxa"/>
          </w:tcPr>
          <w:p w14:paraId="75D0CC9E" w14:textId="77777777" w:rsidR="0017467E" w:rsidRPr="00AF1EB8" w:rsidRDefault="0017467E" w:rsidP="007F16E7">
            <w:pPr>
              <w:pStyle w:val="ConsPlusNormal"/>
              <w:jc w:val="center"/>
            </w:pPr>
            <w:r w:rsidRPr="00AF1EB8">
              <w:t>5.6</w:t>
            </w:r>
          </w:p>
        </w:tc>
        <w:tc>
          <w:tcPr>
            <w:tcW w:w="7370" w:type="dxa"/>
          </w:tcPr>
          <w:p w14:paraId="6646D1C4" w14:textId="77777777" w:rsidR="0017467E" w:rsidRPr="00AF1EB8" w:rsidRDefault="0017467E" w:rsidP="007F16E7">
            <w:pPr>
              <w:pStyle w:val="ConsPlusNormal"/>
              <w:jc w:val="both"/>
            </w:pPr>
            <w:r w:rsidRPr="00AF1EB8">
              <w:t>Употреблять предлоги, союзы и частицы в речи в соответствии с их значением и стилистическими особенностями</w:t>
            </w:r>
          </w:p>
        </w:tc>
      </w:tr>
      <w:tr w:rsidR="0017467E" w:rsidRPr="00AF1EB8" w14:paraId="5DF78EA5" w14:textId="77777777" w:rsidTr="007F16E7">
        <w:tc>
          <w:tcPr>
            <w:tcW w:w="1701" w:type="dxa"/>
          </w:tcPr>
          <w:p w14:paraId="46209EDF" w14:textId="77777777" w:rsidR="0017467E" w:rsidRPr="00AF1EB8" w:rsidRDefault="0017467E" w:rsidP="007F16E7">
            <w:pPr>
              <w:pStyle w:val="ConsPlusNormal"/>
              <w:jc w:val="center"/>
            </w:pPr>
            <w:r w:rsidRPr="00AF1EB8">
              <w:t>5.7</w:t>
            </w:r>
          </w:p>
        </w:tc>
        <w:tc>
          <w:tcPr>
            <w:tcW w:w="7370" w:type="dxa"/>
          </w:tcPr>
          <w:p w14:paraId="6C7BA1B5" w14:textId="77777777" w:rsidR="0017467E" w:rsidRPr="00AF1EB8" w:rsidRDefault="0017467E" w:rsidP="007F16E7">
            <w:pPr>
              <w:pStyle w:val="ConsPlusNormal"/>
              <w:jc w:val="both"/>
            </w:pPr>
            <w:r w:rsidRPr="00AF1EB8">
              <w:t>Соблюдать нормы образования степеней сравнения наречий</w:t>
            </w:r>
          </w:p>
        </w:tc>
      </w:tr>
      <w:tr w:rsidR="0017467E" w:rsidRPr="00AF1EB8" w14:paraId="02A1DDD0" w14:textId="77777777" w:rsidTr="007F16E7">
        <w:tc>
          <w:tcPr>
            <w:tcW w:w="1701" w:type="dxa"/>
          </w:tcPr>
          <w:p w14:paraId="7D282D60" w14:textId="77777777" w:rsidR="0017467E" w:rsidRPr="00AF1EB8" w:rsidRDefault="0017467E" w:rsidP="007F16E7">
            <w:pPr>
              <w:pStyle w:val="ConsPlusNormal"/>
              <w:jc w:val="center"/>
            </w:pPr>
            <w:r w:rsidRPr="00AF1EB8">
              <w:t>5.8</w:t>
            </w:r>
          </w:p>
        </w:tc>
        <w:tc>
          <w:tcPr>
            <w:tcW w:w="7370" w:type="dxa"/>
          </w:tcPr>
          <w:p w14:paraId="0961A920" w14:textId="77777777" w:rsidR="0017467E" w:rsidRPr="00AF1EB8" w:rsidRDefault="0017467E" w:rsidP="007F16E7">
            <w:pPr>
              <w:pStyle w:val="ConsPlusNormal"/>
              <w:jc w:val="both"/>
            </w:pPr>
            <w:r w:rsidRPr="00AF1EB8">
              <w:t>Правильно устанавливать согласование в словосочетаниях типа причастие + существительное</w:t>
            </w:r>
          </w:p>
        </w:tc>
      </w:tr>
      <w:tr w:rsidR="0017467E" w:rsidRPr="00AF1EB8" w14:paraId="01EEC615" w14:textId="77777777" w:rsidTr="007F16E7">
        <w:tc>
          <w:tcPr>
            <w:tcW w:w="1701" w:type="dxa"/>
          </w:tcPr>
          <w:p w14:paraId="16C715FC" w14:textId="77777777" w:rsidR="0017467E" w:rsidRPr="00AF1EB8" w:rsidRDefault="0017467E" w:rsidP="007F16E7">
            <w:pPr>
              <w:pStyle w:val="ConsPlusNormal"/>
              <w:jc w:val="center"/>
            </w:pPr>
            <w:r w:rsidRPr="00AF1EB8">
              <w:t>5.9</w:t>
            </w:r>
          </w:p>
        </w:tc>
        <w:tc>
          <w:tcPr>
            <w:tcW w:w="7370" w:type="dxa"/>
          </w:tcPr>
          <w:p w14:paraId="6EA31879" w14:textId="77777777" w:rsidR="0017467E" w:rsidRPr="00AF1EB8" w:rsidRDefault="0017467E" w:rsidP="007F16E7">
            <w:pPr>
              <w:pStyle w:val="ConsPlusNormal"/>
              <w:jc w:val="both"/>
            </w:pPr>
            <w:r w:rsidRPr="00AF1EB8">
              <w:t>Правильно строить предложения с одиночными деепричастиями и деепричастными оборотами</w:t>
            </w:r>
          </w:p>
        </w:tc>
      </w:tr>
      <w:tr w:rsidR="0017467E" w:rsidRPr="00AF1EB8" w14:paraId="307510F4" w14:textId="77777777" w:rsidTr="007F16E7">
        <w:tc>
          <w:tcPr>
            <w:tcW w:w="1701" w:type="dxa"/>
          </w:tcPr>
          <w:p w14:paraId="4031CB4D" w14:textId="77777777" w:rsidR="0017467E" w:rsidRPr="00AF1EB8" w:rsidRDefault="0017467E" w:rsidP="007F16E7">
            <w:pPr>
              <w:pStyle w:val="ConsPlusNormal"/>
              <w:jc w:val="center"/>
            </w:pPr>
            <w:r w:rsidRPr="00AF1EB8">
              <w:t>5.10</w:t>
            </w:r>
          </w:p>
        </w:tc>
        <w:tc>
          <w:tcPr>
            <w:tcW w:w="7370" w:type="dxa"/>
          </w:tcPr>
          <w:p w14:paraId="5151213D" w14:textId="77777777" w:rsidR="0017467E" w:rsidRPr="00AF1EB8" w:rsidRDefault="0017467E" w:rsidP="007F16E7">
            <w:pPr>
              <w:pStyle w:val="ConsPlusNormal"/>
              <w:jc w:val="both"/>
            </w:pPr>
            <w:r w:rsidRPr="00AF1EB8">
              <w:t>Соблюдать нормы употребления имен существительных и местоимений с предлогами, предлогов из и с, в и на в составе словосочетаний</w:t>
            </w:r>
          </w:p>
        </w:tc>
      </w:tr>
      <w:tr w:rsidR="0017467E" w:rsidRPr="00AF1EB8" w14:paraId="53E5EE03" w14:textId="77777777" w:rsidTr="007F16E7">
        <w:tc>
          <w:tcPr>
            <w:tcW w:w="1701" w:type="dxa"/>
          </w:tcPr>
          <w:p w14:paraId="16183AC8" w14:textId="77777777" w:rsidR="0017467E" w:rsidRPr="00AF1EB8" w:rsidRDefault="0017467E" w:rsidP="007F16E7">
            <w:pPr>
              <w:pStyle w:val="ConsPlusNormal"/>
              <w:jc w:val="center"/>
            </w:pPr>
            <w:r w:rsidRPr="00AF1EB8">
              <w:t>6</w:t>
            </w:r>
          </w:p>
        </w:tc>
        <w:tc>
          <w:tcPr>
            <w:tcW w:w="7370" w:type="dxa"/>
          </w:tcPr>
          <w:p w14:paraId="3A93D1D7" w14:textId="77777777" w:rsidR="0017467E" w:rsidRPr="00AF1EB8" w:rsidRDefault="0017467E" w:rsidP="007F16E7">
            <w:pPr>
              <w:pStyle w:val="ConsPlusNormal"/>
              <w:jc w:val="both"/>
            </w:pPr>
            <w:r w:rsidRPr="00AF1EB8">
              <w:t>По теме "Орфография"</w:t>
            </w:r>
          </w:p>
        </w:tc>
      </w:tr>
      <w:tr w:rsidR="0017467E" w:rsidRPr="00AF1EB8" w14:paraId="38EF7881" w14:textId="77777777" w:rsidTr="007F16E7">
        <w:tc>
          <w:tcPr>
            <w:tcW w:w="1701" w:type="dxa"/>
          </w:tcPr>
          <w:p w14:paraId="36E8B8D0" w14:textId="77777777" w:rsidR="0017467E" w:rsidRPr="00AF1EB8" w:rsidRDefault="0017467E" w:rsidP="007F16E7">
            <w:pPr>
              <w:pStyle w:val="ConsPlusNormal"/>
              <w:jc w:val="center"/>
            </w:pPr>
            <w:r w:rsidRPr="00AF1EB8">
              <w:t>6.1</w:t>
            </w:r>
          </w:p>
        </w:tc>
        <w:tc>
          <w:tcPr>
            <w:tcW w:w="7370" w:type="dxa"/>
          </w:tcPr>
          <w:p w14:paraId="1906E798" w14:textId="77777777" w:rsidR="0017467E" w:rsidRPr="00AF1EB8" w:rsidRDefault="0017467E" w:rsidP="007F16E7">
            <w:pPr>
              <w:pStyle w:val="ConsPlusNormal"/>
              <w:jc w:val="both"/>
            </w:pPr>
            <w:r w:rsidRPr="00AF1EB8">
              <w:t>Распознавать изученные орфограммы</w:t>
            </w:r>
          </w:p>
        </w:tc>
      </w:tr>
      <w:tr w:rsidR="0017467E" w:rsidRPr="00AF1EB8" w14:paraId="5FD5EAF8" w14:textId="77777777" w:rsidTr="007F16E7">
        <w:tc>
          <w:tcPr>
            <w:tcW w:w="1701" w:type="dxa"/>
          </w:tcPr>
          <w:p w14:paraId="55EEAEE0" w14:textId="77777777" w:rsidR="0017467E" w:rsidRPr="00AF1EB8" w:rsidRDefault="0017467E" w:rsidP="007F16E7">
            <w:pPr>
              <w:pStyle w:val="ConsPlusNormal"/>
              <w:jc w:val="center"/>
            </w:pPr>
            <w:r w:rsidRPr="00AF1EB8">
              <w:t>6.2</w:t>
            </w:r>
          </w:p>
        </w:tc>
        <w:tc>
          <w:tcPr>
            <w:tcW w:w="7370" w:type="dxa"/>
          </w:tcPr>
          <w:p w14:paraId="40B7A230" w14:textId="77777777" w:rsidR="0017467E" w:rsidRPr="00AF1EB8" w:rsidRDefault="0017467E" w:rsidP="007F16E7">
            <w:pPr>
              <w:pStyle w:val="ConsPlusNormal"/>
              <w:jc w:val="both"/>
            </w:pPr>
            <w:r w:rsidRPr="00AF1EB8">
              <w:t>Применять знания по орфографии в практике правописания</w:t>
            </w:r>
          </w:p>
        </w:tc>
      </w:tr>
      <w:tr w:rsidR="0017467E" w:rsidRPr="00AF1EB8" w14:paraId="18A6FD66" w14:textId="77777777" w:rsidTr="007F16E7">
        <w:tc>
          <w:tcPr>
            <w:tcW w:w="1701" w:type="dxa"/>
          </w:tcPr>
          <w:p w14:paraId="2CA41CA3" w14:textId="77777777" w:rsidR="0017467E" w:rsidRPr="00AF1EB8" w:rsidRDefault="0017467E" w:rsidP="007F16E7">
            <w:pPr>
              <w:pStyle w:val="ConsPlusNormal"/>
              <w:jc w:val="center"/>
            </w:pPr>
            <w:r w:rsidRPr="00AF1EB8">
              <w:t>6.3</w:t>
            </w:r>
          </w:p>
        </w:tc>
        <w:tc>
          <w:tcPr>
            <w:tcW w:w="7370" w:type="dxa"/>
          </w:tcPr>
          <w:p w14:paraId="2EEB6C50" w14:textId="77777777" w:rsidR="0017467E" w:rsidRPr="00AF1EB8" w:rsidRDefault="0017467E" w:rsidP="007F16E7">
            <w:pPr>
              <w:pStyle w:val="ConsPlusNormal"/>
              <w:jc w:val="both"/>
            </w:pPr>
            <w:r w:rsidRPr="00AF1EB8">
              <w:t>Использовать знания по морфемике в практике правописания</w:t>
            </w:r>
          </w:p>
        </w:tc>
      </w:tr>
      <w:tr w:rsidR="0017467E" w:rsidRPr="00AF1EB8" w14:paraId="0E0C27EC" w14:textId="77777777" w:rsidTr="007F16E7">
        <w:tc>
          <w:tcPr>
            <w:tcW w:w="1701" w:type="dxa"/>
          </w:tcPr>
          <w:p w14:paraId="5953FEB5" w14:textId="77777777" w:rsidR="0017467E" w:rsidRPr="00AF1EB8" w:rsidRDefault="0017467E" w:rsidP="007F16E7">
            <w:pPr>
              <w:pStyle w:val="ConsPlusNormal"/>
              <w:jc w:val="center"/>
            </w:pPr>
            <w:r w:rsidRPr="00AF1EB8">
              <w:t>6.4</w:t>
            </w:r>
          </w:p>
        </w:tc>
        <w:tc>
          <w:tcPr>
            <w:tcW w:w="7370" w:type="dxa"/>
          </w:tcPr>
          <w:p w14:paraId="065F38A1" w14:textId="77777777" w:rsidR="0017467E" w:rsidRPr="00AF1EB8" w:rsidRDefault="0017467E" w:rsidP="007F16E7">
            <w:pPr>
              <w:pStyle w:val="ConsPlusNormal"/>
              <w:jc w:val="both"/>
            </w:pPr>
            <w:r w:rsidRPr="00AF1EB8">
              <w:t>Применять правила правописания падежных окончаний и суффиксов причастий</w:t>
            </w:r>
          </w:p>
        </w:tc>
      </w:tr>
      <w:tr w:rsidR="0017467E" w:rsidRPr="00AF1EB8" w14:paraId="3D3F247A" w14:textId="77777777" w:rsidTr="007F16E7">
        <w:tc>
          <w:tcPr>
            <w:tcW w:w="1701" w:type="dxa"/>
          </w:tcPr>
          <w:p w14:paraId="03643B64" w14:textId="77777777" w:rsidR="0017467E" w:rsidRPr="00AF1EB8" w:rsidRDefault="0017467E" w:rsidP="007F16E7">
            <w:pPr>
              <w:pStyle w:val="ConsPlusNormal"/>
              <w:jc w:val="center"/>
            </w:pPr>
            <w:r w:rsidRPr="00AF1EB8">
              <w:t>6.5</w:t>
            </w:r>
          </w:p>
        </w:tc>
        <w:tc>
          <w:tcPr>
            <w:tcW w:w="7370" w:type="dxa"/>
          </w:tcPr>
          <w:p w14:paraId="374716B6" w14:textId="77777777" w:rsidR="0017467E" w:rsidRPr="00AF1EB8" w:rsidRDefault="0017467E" w:rsidP="007F16E7">
            <w:pPr>
              <w:pStyle w:val="ConsPlusNormal"/>
              <w:jc w:val="both"/>
            </w:pPr>
            <w:r w:rsidRPr="00AF1EB8">
              <w:t>Применять правила правописания н и нн в причастиях и отглагольных именах прилагательных</w:t>
            </w:r>
          </w:p>
        </w:tc>
      </w:tr>
      <w:tr w:rsidR="0017467E" w:rsidRPr="00AF1EB8" w14:paraId="23AE7B07" w14:textId="77777777" w:rsidTr="007F16E7">
        <w:tc>
          <w:tcPr>
            <w:tcW w:w="1701" w:type="dxa"/>
          </w:tcPr>
          <w:p w14:paraId="3A67266D" w14:textId="77777777" w:rsidR="0017467E" w:rsidRPr="00AF1EB8" w:rsidRDefault="0017467E" w:rsidP="007F16E7">
            <w:pPr>
              <w:pStyle w:val="ConsPlusNormal"/>
              <w:jc w:val="center"/>
            </w:pPr>
            <w:r w:rsidRPr="00AF1EB8">
              <w:t>6.6</w:t>
            </w:r>
          </w:p>
        </w:tc>
        <w:tc>
          <w:tcPr>
            <w:tcW w:w="7370" w:type="dxa"/>
          </w:tcPr>
          <w:p w14:paraId="2239EFBA" w14:textId="77777777" w:rsidR="0017467E" w:rsidRPr="00AF1EB8" w:rsidRDefault="0017467E" w:rsidP="007F16E7">
            <w:pPr>
              <w:pStyle w:val="ConsPlusNormal"/>
              <w:jc w:val="both"/>
            </w:pPr>
            <w:r w:rsidRPr="00AF1EB8">
              <w:t>Применять правила написания гласной перед суффиксом -вш- действительных причастий прошедшего времени, перед суффиксом -нн- страдательных причастий прошедшего времени</w:t>
            </w:r>
          </w:p>
        </w:tc>
      </w:tr>
      <w:tr w:rsidR="0017467E" w:rsidRPr="00AF1EB8" w14:paraId="0FAA52B0" w14:textId="77777777" w:rsidTr="007F16E7">
        <w:tc>
          <w:tcPr>
            <w:tcW w:w="1701" w:type="dxa"/>
          </w:tcPr>
          <w:p w14:paraId="77B287D1" w14:textId="77777777" w:rsidR="0017467E" w:rsidRPr="00AF1EB8" w:rsidRDefault="0017467E" w:rsidP="007F16E7">
            <w:pPr>
              <w:pStyle w:val="ConsPlusNormal"/>
              <w:jc w:val="center"/>
            </w:pPr>
            <w:r w:rsidRPr="00AF1EB8">
              <w:t>6.7</w:t>
            </w:r>
          </w:p>
        </w:tc>
        <w:tc>
          <w:tcPr>
            <w:tcW w:w="7370" w:type="dxa"/>
          </w:tcPr>
          <w:p w14:paraId="171159AF" w14:textId="77777777" w:rsidR="0017467E" w:rsidRPr="00AF1EB8" w:rsidRDefault="0017467E" w:rsidP="007F16E7">
            <w:pPr>
              <w:pStyle w:val="ConsPlusNormal"/>
              <w:jc w:val="both"/>
            </w:pPr>
            <w:r w:rsidRPr="00AF1EB8">
              <w:t>Применять правила написания не с причастиями</w:t>
            </w:r>
          </w:p>
        </w:tc>
      </w:tr>
      <w:tr w:rsidR="0017467E" w:rsidRPr="00AF1EB8" w14:paraId="10FF3ADF" w14:textId="77777777" w:rsidTr="007F16E7">
        <w:tc>
          <w:tcPr>
            <w:tcW w:w="1701" w:type="dxa"/>
          </w:tcPr>
          <w:p w14:paraId="1432E1B0" w14:textId="77777777" w:rsidR="0017467E" w:rsidRPr="00AF1EB8" w:rsidRDefault="0017467E" w:rsidP="007F16E7">
            <w:pPr>
              <w:pStyle w:val="ConsPlusNormal"/>
              <w:jc w:val="center"/>
            </w:pPr>
            <w:r w:rsidRPr="00AF1EB8">
              <w:t>6.8</w:t>
            </w:r>
          </w:p>
        </w:tc>
        <w:tc>
          <w:tcPr>
            <w:tcW w:w="7370" w:type="dxa"/>
          </w:tcPr>
          <w:p w14:paraId="7F08D5CE" w14:textId="77777777" w:rsidR="0017467E" w:rsidRPr="00AF1EB8" w:rsidRDefault="0017467E" w:rsidP="007F16E7">
            <w:pPr>
              <w:pStyle w:val="ConsPlusNormal"/>
              <w:jc w:val="both"/>
            </w:pPr>
            <w:r w:rsidRPr="00AF1EB8">
              <w:t>Применять правила написания гласных в суффиксах деепричастий</w:t>
            </w:r>
          </w:p>
        </w:tc>
      </w:tr>
      <w:tr w:rsidR="0017467E" w:rsidRPr="00AF1EB8" w14:paraId="4E6A8196" w14:textId="77777777" w:rsidTr="007F16E7">
        <w:tc>
          <w:tcPr>
            <w:tcW w:w="1701" w:type="dxa"/>
          </w:tcPr>
          <w:p w14:paraId="2A823A61" w14:textId="77777777" w:rsidR="0017467E" w:rsidRPr="00AF1EB8" w:rsidRDefault="0017467E" w:rsidP="007F16E7">
            <w:pPr>
              <w:pStyle w:val="ConsPlusNormal"/>
              <w:jc w:val="center"/>
            </w:pPr>
            <w:r w:rsidRPr="00AF1EB8">
              <w:t>6.9</w:t>
            </w:r>
          </w:p>
        </w:tc>
        <w:tc>
          <w:tcPr>
            <w:tcW w:w="7370" w:type="dxa"/>
          </w:tcPr>
          <w:p w14:paraId="61066C02" w14:textId="77777777" w:rsidR="0017467E" w:rsidRPr="00AF1EB8" w:rsidRDefault="0017467E" w:rsidP="007F16E7">
            <w:pPr>
              <w:pStyle w:val="ConsPlusNormal"/>
              <w:jc w:val="both"/>
            </w:pPr>
            <w:r w:rsidRPr="00AF1EB8">
              <w:t>Применять правила слитного и раздельного написания не с деепричастиями</w:t>
            </w:r>
          </w:p>
        </w:tc>
      </w:tr>
      <w:tr w:rsidR="0017467E" w:rsidRPr="00AF1EB8" w14:paraId="5A2F2460" w14:textId="77777777" w:rsidTr="007F16E7">
        <w:tc>
          <w:tcPr>
            <w:tcW w:w="1701" w:type="dxa"/>
          </w:tcPr>
          <w:p w14:paraId="66FA30CE" w14:textId="77777777" w:rsidR="0017467E" w:rsidRPr="00AF1EB8" w:rsidRDefault="0017467E" w:rsidP="007F16E7">
            <w:pPr>
              <w:pStyle w:val="ConsPlusNormal"/>
              <w:jc w:val="center"/>
            </w:pPr>
            <w:r w:rsidRPr="00AF1EB8">
              <w:t>6.10</w:t>
            </w:r>
          </w:p>
        </w:tc>
        <w:tc>
          <w:tcPr>
            <w:tcW w:w="7370" w:type="dxa"/>
          </w:tcPr>
          <w:p w14:paraId="272F3C75" w14:textId="77777777" w:rsidR="0017467E" w:rsidRPr="00AF1EB8" w:rsidRDefault="0017467E" w:rsidP="007F16E7">
            <w:pPr>
              <w:pStyle w:val="ConsPlusNormal"/>
              <w:jc w:val="both"/>
            </w:pPr>
            <w:r w:rsidRPr="00AF1EB8">
              <w:t>Применять правила слитного, раздельного и дефисного написания наречий</w:t>
            </w:r>
          </w:p>
        </w:tc>
      </w:tr>
      <w:tr w:rsidR="0017467E" w:rsidRPr="00AF1EB8" w14:paraId="1130385B" w14:textId="77777777" w:rsidTr="007F16E7">
        <w:tc>
          <w:tcPr>
            <w:tcW w:w="1701" w:type="dxa"/>
          </w:tcPr>
          <w:p w14:paraId="5D9368D7" w14:textId="77777777" w:rsidR="0017467E" w:rsidRPr="00AF1EB8" w:rsidRDefault="0017467E" w:rsidP="007F16E7">
            <w:pPr>
              <w:pStyle w:val="ConsPlusNormal"/>
              <w:jc w:val="center"/>
            </w:pPr>
            <w:r w:rsidRPr="00AF1EB8">
              <w:t>6.11</w:t>
            </w:r>
          </w:p>
        </w:tc>
        <w:tc>
          <w:tcPr>
            <w:tcW w:w="7370" w:type="dxa"/>
          </w:tcPr>
          <w:p w14:paraId="7B29E482" w14:textId="77777777" w:rsidR="0017467E" w:rsidRPr="00AF1EB8" w:rsidRDefault="0017467E" w:rsidP="007F16E7">
            <w:pPr>
              <w:pStyle w:val="ConsPlusNormal"/>
              <w:jc w:val="both"/>
            </w:pPr>
            <w:r w:rsidRPr="00AF1EB8">
              <w:t>Применять правила написания н и нн в наречиях на -о и -е</w:t>
            </w:r>
          </w:p>
        </w:tc>
      </w:tr>
      <w:tr w:rsidR="0017467E" w:rsidRPr="00AF1EB8" w14:paraId="004CA432" w14:textId="77777777" w:rsidTr="007F16E7">
        <w:tc>
          <w:tcPr>
            <w:tcW w:w="1701" w:type="dxa"/>
          </w:tcPr>
          <w:p w14:paraId="01EEA88B" w14:textId="77777777" w:rsidR="0017467E" w:rsidRPr="00AF1EB8" w:rsidRDefault="0017467E" w:rsidP="007F16E7">
            <w:pPr>
              <w:pStyle w:val="ConsPlusNormal"/>
              <w:jc w:val="center"/>
            </w:pPr>
            <w:r w:rsidRPr="00AF1EB8">
              <w:t>6.12</w:t>
            </w:r>
          </w:p>
        </w:tc>
        <w:tc>
          <w:tcPr>
            <w:tcW w:w="7370" w:type="dxa"/>
          </w:tcPr>
          <w:p w14:paraId="3BC499CA" w14:textId="77777777" w:rsidR="0017467E" w:rsidRPr="00AF1EB8" w:rsidRDefault="0017467E" w:rsidP="007F16E7">
            <w:pPr>
              <w:pStyle w:val="ConsPlusNormal"/>
              <w:jc w:val="both"/>
            </w:pPr>
            <w:r w:rsidRPr="00AF1EB8">
              <w:t>Применять правила написания суффиксов -а и -о наречий с приставками из-, до-, с-, в-, на-, за-</w:t>
            </w:r>
          </w:p>
        </w:tc>
      </w:tr>
      <w:tr w:rsidR="0017467E" w:rsidRPr="00AF1EB8" w14:paraId="781A481F" w14:textId="77777777" w:rsidTr="007F16E7">
        <w:tc>
          <w:tcPr>
            <w:tcW w:w="1701" w:type="dxa"/>
          </w:tcPr>
          <w:p w14:paraId="1743B30F" w14:textId="77777777" w:rsidR="0017467E" w:rsidRPr="00AF1EB8" w:rsidRDefault="0017467E" w:rsidP="007F16E7">
            <w:pPr>
              <w:pStyle w:val="ConsPlusNormal"/>
              <w:jc w:val="center"/>
            </w:pPr>
            <w:r w:rsidRPr="00AF1EB8">
              <w:t>6.13</w:t>
            </w:r>
          </w:p>
        </w:tc>
        <w:tc>
          <w:tcPr>
            <w:tcW w:w="7370" w:type="dxa"/>
          </w:tcPr>
          <w:p w14:paraId="1B391654" w14:textId="77777777" w:rsidR="0017467E" w:rsidRPr="00AF1EB8" w:rsidRDefault="0017467E" w:rsidP="007F16E7">
            <w:pPr>
              <w:pStyle w:val="ConsPlusNormal"/>
              <w:jc w:val="both"/>
            </w:pPr>
            <w:r w:rsidRPr="00AF1EB8">
              <w:t>Применять правила употребления ъ на конце наречий после шипящих</w:t>
            </w:r>
          </w:p>
        </w:tc>
      </w:tr>
      <w:tr w:rsidR="0017467E" w:rsidRPr="00AF1EB8" w14:paraId="76A31A42" w14:textId="77777777" w:rsidTr="007F16E7">
        <w:tc>
          <w:tcPr>
            <w:tcW w:w="1701" w:type="dxa"/>
          </w:tcPr>
          <w:p w14:paraId="234DB4BD" w14:textId="77777777" w:rsidR="0017467E" w:rsidRPr="00AF1EB8" w:rsidRDefault="0017467E" w:rsidP="007F16E7">
            <w:pPr>
              <w:pStyle w:val="ConsPlusNormal"/>
              <w:jc w:val="center"/>
            </w:pPr>
            <w:r w:rsidRPr="00AF1EB8">
              <w:t>6.14</w:t>
            </w:r>
          </w:p>
        </w:tc>
        <w:tc>
          <w:tcPr>
            <w:tcW w:w="7370" w:type="dxa"/>
          </w:tcPr>
          <w:p w14:paraId="771B8AA7" w14:textId="77777777" w:rsidR="0017467E" w:rsidRPr="00AF1EB8" w:rsidRDefault="0017467E" w:rsidP="007F16E7">
            <w:pPr>
              <w:pStyle w:val="ConsPlusNormal"/>
              <w:jc w:val="both"/>
            </w:pPr>
            <w:r w:rsidRPr="00AF1EB8">
              <w:t>Применять правила написания суффиксов наречий -о и -е после шипящих</w:t>
            </w:r>
          </w:p>
        </w:tc>
      </w:tr>
      <w:tr w:rsidR="0017467E" w:rsidRPr="00AF1EB8" w14:paraId="3FFA084A" w14:textId="77777777" w:rsidTr="007F16E7">
        <w:tc>
          <w:tcPr>
            <w:tcW w:w="1701" w:type="dxa"/>
          </w:tcPr>
          <w:p w14:paraId="6A333DE6" w14:textId="77777777" w:rsidR="0017467E" w:rsidRPr="00AF1EB8" w:rsidRDefault="0017467E" w:rsidP="007F16E7">
            <w:pPr>
              <w:pStyle w:val="ConsPlusNormal"/>
              <w:jc w:val="center"/>
            </w:pPr>
            <w:r w:rsidRPr="00AF1EB8">
              <w:t>6.15</w:t>
            </w:r>
          </w:p>
        </w:tc>
        <w:tc>
          <w:tcPr>
            <w:tcW w:w="7370" w:type="dxa"/>
          </w:tcPr>
          <w:p w14:paraId="4ADA9E5C" w14:textId="77777777" w:rsidR="0017467E" w:rsidRPr="00AF1EB8" w:rsidRDefault="0017467E" w:rsidP="007F16E7">
            <w:pPr>
              <w:pStyle w:val="ConsPlusNormal"/>
              <w:jc w:val="both"/>
            </w:pPr>
            <w:r w:rsidRPr="00AF1EB8">
              <w:t>Применять правила написания е и и в приставках не- и ни- наречий</w:t>
            </w:r>
          </w:p>
        </w:tc>
      </w:tr>
      <w:tr w:rsidR="0017467E" w:rsidRPr="00AF1EB8" w14:paraId="08A4AF47" w14:textId="77777777" w:rsidTr="007F16E7">
        <w:tc>
          <w:tcPr>
            <w:tcW w:w="1701" w:type="dxa"/>
          </w:tcPr>
          <w:p w14:paraId="761CC2B1" w14:textId="77777777" w:rsidR="0017467E" w:rsidRPr="00AF1EB8" w:rsidRDefault="0017467E" w:rsidP="007F16E7">
            <w:pPr>
              <w:pStyle w:val="ConsPlusNormal"/>
              <w:jc w:val="center"/>
            </w:pPr>
            <w:r w:rsidRPr="00AF1EB8">
              <w:t>6.16</w:t>
            </w:r>
          </w:p>
        </w:tc>
        <w:tc>
          <w:tcPr>
            <w:tcW w:w="7370" w:type="dxa"/>
          </w:tcPr>
          <w:p w14:paraId="4865E8E7" w14:textId="77777777" w:rsidR="0017467E" w:rsidRPr="00AF1EB8" w:rsidRDefault="0017467E" w:rsidP="007F16E7">
            <w:pPr>
              <w:pStyle w:val="ConsPlusNormal"/>
              <w:jc w:val="both"/>
            </w:pPr>
            <w:r w:rsidRPr="00AF1EB8">
              <w:t>Применять правила слитного и раздельного написания не с наречиями</w:t>
            </w:r>
          </w:p>
        </w:tc>
      </w:tr>
      <w:tr w:rsidR="0017467E" w:rsidRPr="00AF1EB8" w14:paraId="06859DC9" w14:textId="77777777" w:rsidTr="007F16E7">
        <w:tc>
          <w:tcPr>
            <w:tcW w:w="1701" w:type="dxa"/>
          </w:tcPr>
          <w:p w14:paraId="30E4E39A" w14:textId="77777777" w:rsidR="0017467E" w:rsidRPr="00AF1EB8" w:rsidRDefault="0017467E" w:rsidP="007F16E7">
            <w:pPr>
              <w:pStyle w:val="ConsPlusNormal"/>
              <w:jc w:val="center"/>
            </w:pPr>
            <w:r w:rsidRPr="00AF1EB8">
              <w:t>6.17</w:t>
            </w:r>
          </w:p>
        </w:tc>
        <w:tc>
          <w:tcPr>
            <w:tcW w:w="7370" w:type="dxa"/>
          </w:tcPr>
          <w:p w14:paraId="57FC563F" w14:textId="77777777" w:rsidR="0017467E" w:rsidRPr="00AF1EB8" w:rsidRDefault="0017467E" w:rsidP="007F16E7">
            <w:pPr>
              <w:pStyle w:val="ConsPlusNormal"/>
              <w:jc w:val="both"/>
            </w:pPr>
            <w:r w:rsidRPr="00AF1EB8">
              <w:t>Соблюдать нормы правописания производных предлогов</w:t>
            </w:r>
          </w:p>
        </w:tc>
      </w:tr>
      <w:tr w:rsidR="0017467E" w:rsidRPr="00AF1EB8" w14:paraId="51AC4036" w14:textId="77777777" w:rsidTr="007F16E7">
        <w:tc>
          <w:tcPr>
            <w:tcW w:w="1701" w:type="dxa"/>
          </w:tcPr>
          <w:p w14:paraId="4F02D4E7" w14:textId="77777777" w:rsidR="0017467E" w:rsidRPr="00AF1EB8" w:rsidRDefault="0017467E" w:rsidP="007F16E7">
            <w:pPr>
              <w:pStyle w:val="ConsPlusNormal"/>
              <w:jc w:val="center"/>
            </w:pPr>
            <w:r w:rsidRPr="00AF1EB8">
              <w:t>6.18</w:t>
            </w:r>
          </w:p>
        </w:tc>
        <w:tc>
          <w:tcPr>
            <w:tcW w:w="7370" w:type="dxa"/>
          </w:tcPr>
          <w:p w14:paraId="3AAE7431" w14:textId="77777777" w:rsidR="0017467E" w:rsidRPr="00AF1EB8" w:rsidRDefault="0017467E" w:rsidP="007F16E7">
            <w:pPr>
              <w:pStyle w:val="ConsPlusNormal"/>
              <w:jc w:val="both"/>
            </w:pPr>
            <w:r w:rsidRPr="00AF1EB8">
              <w:t>Соблюдать нормы правописания союзов</w:t>
            </w:r>
          </w:p>
        </w:tc>
      </w:tr>
      <w:tr w:rsidR="0017467E" w:rsidRPr="00AF1EB8" w14:paraId="285D6DD0" w14:textId="77777777" w:rsidTr="007F16E7">
        <w:tc>
          <w:tcPr>
            <w:tcW w:w="1701" w:type="dxa"/>
          </w:tcPr>
          <w:p w14:paraId="58282B3C" w14:textId="77777777" w:rsidR="0017467E" w:rsidRPr="00AF1EB8" w:rsidRDefault="0017467E" w:rsidP="007F16E7">
            <w:pPr>
              <w:pStyle w:val="ConsPlusNormal"/>
              <w:jc w:val="center"/>
            </w:pPr>
            <w:r w:rsidRPr="00AF1EB8">
              <w:t>6.19</w:t>
            </w:r>
          </w:p>
        </w:tc>
        <w:tc>
          <w:tcPr>
            <w:tcW w:w="7370" w:type="dxa"/>
          </w:tcPr>
          <w:p w14:paraId="180F91EA" w14:textId="77777777" w:rsidR="0017467E" w:rsidRPr="00AF1EB8" w:rsidRDefault="0017467E" w:rsidP="007F16E7">
            <w:pPr>
              <w:pStyle w:val="ConsPlusNormal"/>
              <w:jc w:val="both"/>
            </w:pPr>
            <w:r w:rsidRPr="00AF1EB8">
              <w:t>Соблюдать нормы правописания частиц</w:t>
            </w:r>
          </w:p>
        </w:tc>
      </w:tr>
      <w:tr w:rsidR="0017467E" w:rsidRPr="00AF1EB8" w14:paraId="5841F916" w14:textId="77777777" w:rsidTr="007F16E7">
        <w:tc>
          <w:tcPr>
            <w:tcW w:w="1701" w:type="dxa"/>
          </w:tcPr>
          <w:p w14:paraId="234A9A0F" w14:textId="77777777" w:rsidR="0017467E" w:rsidRPr="00AF1EB8" w:rsidRDefault="0017467E" w:rsidP="007F16E7">
            <w:pPr>
              <w:pStyle w:val="ConsPlusNormal"/>
              <w:jc w:val="center"/>
            </w:pPr>
            <w:r w:rsidRPr="00AF1EB8">
              <w:t>6.20</w:t>
            </w:r>
          </w:p>
        </w:tc>
        <w:tc>
          <w:tcPr>
            <w:tcW w:w="7370" w:type="dxa"/>
          </w:tcPr>
          <w:p w14:paraId="0004EE98" w14:textId="77777777" w:rsidR="0017467E" w:rsidRPr="00AF1EB8" w:rsidRDefault="0017467E" w:rsidP="007F16E7">
            <w:pPr>
              <w:pStyle w:val="ConsPlusNormal"/>
              <w:jc w:val="both"/>
            </w:pPr>
            <w:r w:rsidRPr="00AF1EB8">
              <w:t>Проводить орфографический анализ слов</w:t>
            </w:r>
          </w:p>
        </w:tc>
      </w:tr>
      <w:tr w:rsidR="0017467E" w:rsidRPr="00AF1EB8" w14:paraId="41AEDE03" w14:textId="77777777" w:rsidTr="007F16E7">
        <w:tc>
          <w:tcPr>
            <w:tcW w:w="1701" w:type="dxa"/>
          </w:tcPr>
          <w:p w14:paraId="75FD9FDA" w14:textId="77777777" w:rsidR="0017467E" w:rsidRPr="00AF1EB8" w:rsidRDefault="0017467E" w:rsidP="007F16E7">
            <w:pPr>
              <w:pStyle w:val="ConsPlusNormal"/>
              <w:jc w:val="center"/>
            </w:pPr>
            <w:r w:rsidRPr="00AF1EB8">
              <w:t>7</w:t>
            </w:r>
          </w:p>
        </w:tc>
        <w:tc>
          <w:tcPr>
            <w:tcW w:w="7370" w:type="dxa"/>
          </w:tcPr>
          <w:p w14:paraId="1DEA5440" w14:textId="77777777" w:rsidR="0017467E" w:rsidRPr="00AF1EB8" w:rsidRDefault="0017467E" w:rsidP="007F16E7">
            <w:pPr>
              <w:pStyle w:val="ConsPlusNormal"/>
              <w:jc w:val="both"/>
            </w:pPr>
            <w:r w:rsidRPr="00AF1EB8">
              <w:t>По теме "Пунктуация"</w:t>
            </w:r>
          </w:p>
        </w:tc>
      </w:tr>
      <w:tr w:rsidR="0017467E" w:rsidRPr="00AF1EB8" w14:paraId="6C367EAB" w14:textId="77777777" w:rsidTr="007F16E7">
        <w:tc>
          <w:tcPr>
            <w:tcW w:w="1701" w:type="dxa"/>
          </w:tcPr>
          <w:p w14:paraId="6C87ECDB" w14:textId="77777777" w:rsidR="0017467E" w:rsidRPr="00AF1EB8" w:rsidRDefault="0017467E" w:rsidP="007F16E7">
            <w:pPr>
              <w:pStyle w:val="ConsPlusNormal"/>
              <w:jc w:val="center"/>
            </w:pPr>
            <w:r w:rsidRPr="00AF1EB8">
              <w:t>7.1</w:t>
            </w:r>
          </w:p>
        </w:tc>
        <w:tc>
          <w:tcPr>
            <w:tcW w:w="7370" w:type="dxa"/>
          </w:tcPr>
          <w:p w14:paraId="3596909C" w14:textId="77777777" w:rsidR="0017467E" w:rsidRPr="00AF1EB8" w:rsidRDefault="0017467E" w:rsidP="007F16E7">
            <w:pPr>
              <w:pStyle w:val="ConsPlusNormal"/>
              <w:jc w:val="both"/>
            </w:pPr>
            <w:r w:rsidRPr="00AF1EB8">
              <w:t>Правильно расставлять знаки препинания в предложениях с причастным оборотом</w:t>
            </w:r>
          </w:p>
        </w:tc>
      </w:tr>
      <w:tr w:rsidR="0017467E" w:rsidRPr="00AF1EB8" w14:paraId="5453C81F" w14:textId="77777777" w:rsidTr="007F16E7">
        <w:tc>
          <w:tcPr>
            <w:tcW w:w="1701" w:type="dxa"/>
          </w:tcPr>
          <w:p w14:paraId="01A669B3" w14:textId="77777777" w:rsidR="0017467E" w:rsidRPr="00AF1EB8" w:rsidRDefault="0017467E" w:rsidP="007F16E7">
            <w:pPr>
              <w:pStyle w:val="ConsPlusNormal"/>
              <w:jc w:val="center"/>
            </w:pPr>
            <w:r w:rsidRPr="00AF1EB8">
              <w:t>7.2</w:t>
            </w:r>
          </w:p>
        </w:tc>
        <w:tc>
          <w:tcPr>
            <w:tcW w:w="7370" w:type="dxa"/>
          </w:tcPr>
          <w:p w14:paraId="6831AA01" w14:textId="77777777" w:rsidR="0017467E" w:rsidRPr="00AF1EB8" w:rsidRDefault="0017467E" w:rsidP="007F16E7">
            <w:pPr>
              <w:pStyle w:val="ConsPlusNormal"/>
              <w:jc w:val="both"/>
            </w:pPr>
            <w:r w:rsidRPr="00AF1EB8">
              <w:t>Правильно расставлять знаки препинания в предложениях с одиночным деепричастием и деепричастным оборотом</w:t>
            </w:r>
          </w:p>
        </w:tc>
      </w:tr>
      <w:tr w:rsidR="0017467E" w:rsidRPr="00AF1EB8" w14:paraId="5906AFE8" w14:textId="77777777" w:rsidTr="007F16E7">
        <w:tc>
          <w:tcPr>
            <w:tcW w:w="1701" w:type="dxa"/>
          </w:tcPr>
          <w:p w14:paraId="2D3137D0" w14:textId="77777777" w:rsidR="0017467E" w:rsidRPr="00AF1EB8" w:rsidRDefault="0017467E" w:rsidP="007F16E7">
            <w:pPr>
              <w:pStyle w:val="ConsPlusNormal"/>
              <w:jc w:val="center"/>
            </w:pPr>
            <w:r w:rsidRPr="00AF1EB8">
              <w:t>7.3</w:t>
            </w:r>
          </w:p>
        </w:tc>
        <w:tc>
          <w:tcPr>
            <w:tcW w:w="7370" w:type="dxa"/>
          </w:tcPr>
          <w:p w14:paraId="5436E547" w14:textId="77777777" w:rsidR="0017467E" w:rsidRPr="00AF1EB8" w:rsidRDefault="0017467E" w:rsidP="007F16E7">
            <w:pPr>
              <w:pStyle w:val="ConsPlusNormal"/>
              <w:jc w:val="both"/>
            </w:pPr>
            <w:r w:rsidRPr="00AF1EB8">
              <w:t>Соблюдать нормы постановки знаков препинания в сложных союзных предложениях, постановки знаков препинания в предложениях с союзом и</w:t>
            </w:r>
          </w:p>
        </w:tc>
      </w:tr>
      <w:tr w:rsidR="0017467E" w:rsidRPr="00AF1EB8" w14:paraId="0B54885D" w14:textId="77777777" w:rsidTr="007F16E7">
        <w:tc>
          <w:tcPr>
            <w:tcW w:w="1701" w:type="dxa"/>
          </w:tcPr>
          <w:p w14:paraId="70972C52" w14:textId="77777777" w:rsidR="0017467E" w:rsidRPr="00AF1EB8" w:rsidRDefault="0017467E" w:rsidP="007F16E7">
            <w:pPr>
              <w:pStyle w:val="ConsPlusNormal"/>
              <w:jc w:val="center"/>
            </w:pPr>
            <w:r w:rsidRPr="00AF1EB8">
              <w:t>7.4</w:t>
            </w:r>
          </w:p>
        </w:tc>
        <w:tc>
          <w:tcPr>
            <w:tcW w:w="7370" w:type="dxa"/>
          </w:tcPr>
          <w:p w14:paraId="728C4C35" w14:textId="77777777" w:rsidR="0017467E" w:rsidRPr="00AF1EB8" w:rsidRDefault="0017467E" w:rsidP="007F16E7">
            <w:pPr>
              <w:pStyle w:val="ConsPlusNormal"/>
              <w:jc w:val="both"/>
            </w:pPr>
            <w:r w:rsidRPr="00AF1EB8">
              <w:t>Соблюдать пунктуационные нормы оформления предложений с междометиями</w:t>
            </w:r>
          </w:p>
        </w:tc>
      </w:tr>
      <w:tr w:rsidR="0017467E" w:rsidRPr="00AF1EB8" w14:paraId="3EC782FD" w14:textId="77777777" w:rsidTr="007F16E7">
        <w:tc>
          <w:tcPr>
            <w:tcW w:w="1701" w:type="dxa"/>
          </w:tcPr>
          <w:p w14:paraId="45001C0B" w14:textId="77777777" w:rsidR="0017467E" w:rsidRPr="00AF1EB8" w:rsidRDefault="0017467E" w:rsidP="007F16E7">
            <w:pPr>
              <w:pStyle w:val="ConsPlusNormal"/>
              <w:jc w:val="center"/>
            </w:pPr>
            <w:r w:rsidRPr="00AF1EB8">
              <w:t>7.5</w:t>
            </w:r>
          </w:p>
        </w:tc>
        <w:tc>
          <w:tcPr>
            <w:tcW w:w="7370" w:type="dxa"/>
          </w:tcPr>
          <w:p w14:paraId="3040BE0B" w14:textId="77777777" w:rsidR="0017467E" w:rsidRPr="00AF1EB8" w:rsidRDefault="0017467E" w:rsidP="007F16E7">
            <w:pPr>
              <w:pStyle w:val="ConsPlusNormal"/>
              <w:jc w:val="both"/>
            </w:pPr>
            <w:r w:rsidRPr="00AF1EB8">
              <w:t>Проводить пунктуационный анализ простых осложненных и сложных предложений (в рамках изученного)</w:t>
            </w:r>
          </w:p>
        </w:tc>
      </w:tr>
      <w:tr w:rsidR="0017467E" w:rsidRPr="00AF1EB8" w14:paraId="4AB02113" w14:textId="77777777" w:rsidTr="007F16E7">
        <w:tc>
          <w:tcPr>
            <w:tcW w:w="1701" w:type="dxa"/>
          </w:tcPr>
          <w:p w14:paraId="06F8F955" w14:textId="77777777" w:rsidR="0017467E" w:rsidRPr="00AF1EB8" w:rsidRDefault="0017467E" w:rsidP="007F16E7">
            <w:pPr>
              <w:pStyle w:val="ConsPlusNormal"/>
              <w:jc w:val="center"/>
            </w:pPr>
            <w:r w:rsidRPr="00AF1EB8">
              <w:t>8</w:t>
            </w:r>
          </w:p>
        </w:tc>
        <w:tc>
          <w:tcPr>
            <w:tcW w:w="7370" w:type="dxa"/>
          </w:tcPr>
          <w:p w14:paraId="1881E80E" w14:textId="77777777" w:rsidR="0017467E" w:rsidRPr="00AF1EB8" w:rsidRDefault="0017467E" w:rsidP="007F16E7">
            <w:pPr>
              <w:pStyle w:val="ConsPlusNormal"/>
              <w:jc w:val="both"/>
            </w:pPr>
            <w:r w:rsidRPr="00AF1EB8">
              <w:t>По теме "Выразительность русской речи"</w:t>
            </w:r>
          </w:p>
        </w:tc>
      </w:tr>
      <w:tr w:rsidR="0017467E" w:rsidRPr="00AF1EB8" w14:paraId="35267447" w14:textId="77777777" w:rsidTr="007F16E7">
        <w:tc>
          <w:tcPr>
            <w:tcW w:w="1701" w:type="dxa"/>
          </w:tcPr>
          <w:p w14:paraId="61F1B463" w14:textId="77777777" w:rsidR="0017467E" w:rsidRPr="00AF1EB8" w:rsidRDefault="0017467E" w:rsidP="007F16E7">
            <w:pPr>
              <w:pStyle w:val="ConsPlusNormal"/>
              <w:jc w:val="center"/>
            </w:pPr>
            <w:r w:rsidRPr="00AF1EB8">
              <w:t>8.1</w:t>
            </w:r>
          </w:p>
        </w:tc>
        <w:tc>
          <w:tcPr>
            <w:tcW w:w="7370" w:type="dxa"/>
          </w:tcPr>
          <w:p w14:paraId="10A215AE" w14:textId="77777777" w:rsidR="0017467E" w:rsidRPr="00AF1EB8" w:rsidRDefault="0017467E" w:rsidP="007F16E7">
            <w:pPr>
              <w:pStyle w:val="ConsPlusNormal"/>
              <w:jc w:val="both"/>
            </w:pPr>
            <w:r w:rsidRPr="00AF1EB8">
              <w:t>Выявлять языковые средства выразительности в тексте: фонетические (звукопись), словообразовательные, лексические</w:t>
            </w:r>
          </w:p>
        </w:tc>
      </w:tr>
      <w:tr w:rsidR="0017467E" w:rsidRPr="00AF1EB8" w14:paraId="4113641A" w14:textId="77777777" w:rsidTr="007F16E7">
        <w:tc>
          <w:tcPr>
            <w:tcW w:w="1701" w:type="dxa"/>
          </w:tcPr>
          <w:p w14:paraId="1F4786E3" w14:textId="77777777" w:rsidR="0017467E" w:rsidRPr="00AF1EB8" w:rsidRDefault="0017467E" w:rsidP="007F16E7">
            <w:pPr>
              <w:pStyle w:val="ConsPlusNormal"/>
              <w:jc w:val="center"/>
            </w:pPr>
            <w:r w:rsidRPr="00AF1EB8">
              <w:t>8.2</w:t>
            </w:r>
          </w:p>
        </w:tc>
        <w:tc>
          <w:tcPr>
            <w:tcW w:w="7370" w:type="dxa"/>
          </w:tcPr>
          <w:p w14:paraId="160E63B2" w14:textId="77777777" w:rsidR="0017467E" w:rsidRPr="00AF1EB8" w:rsidRDefault="0017467E" w:rsidP="007F16E7">
            <w:pPr>
              <w:pStyle w:val="ConsPlusNormal"/>
              <w:jc w:val="both"/>
            </w:pPr>
            <w:r w:rsidRPr="00AF1EB8">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tc>
      </w:tr>
    </w:tbl>
    <w:p w14:paraId="1FF41B61" w14:textId="77777777" w:rsidR="0017467E" w:rsidRPr="00AF1EB8" w:rsidRDefault="0017467E" w:rsidP="0017467E">
      <w:pPr>
        <w:pStyle w:val="ConsPlusNormal"/>
        <w:jc w:val="both"/>
      </w:pPr>
    </w:p>
    <w:p w14:paraId="72CB1B39" w14:textId="77777777" w:rsidR="0017467E" w:rsidRPr="00AF1EB8" w:rsidRDefault="0017467E" w:rsidP="0017467E">
      <w:pPr>
        <w:pStyle w:val="ConsPlusNormal"/>
        <w:jc w:val="right"/>
      </w:pPr>
      <w:r w:rsidRPr="00AF1EB8">
        <w:t>Таблица 3.5</w:t>
      </w:r>
    </w:p>
    <w:p w14:paraId="74E04261" w14:textId="77777777" w:rsidR="0017467E" w:rsidRPr="00AF1EB8" w:rsidRDefault="0017467E" w:rsidP="0017467E">
      <w:pPr>
        <w:pStyle w:val="ConsPlusNormal"/>
        <w:jc w:val="both"/>
      </w:pPr>
    </w:p>
    <w:p w14:paraId="5A5F7A00" w14:textId="77777777" w:rsidR="0017467E" w:rsidRPr="00AF1EB8" w:rsidRDefault="0017467E" w:rsidP="0017467E">
      <w:pPr>
        <w:pStyle w:val="ConsPlusNormal"/>
        <w:jc w:val="center"/>
      </w:pPr>
      <w:r w:rsidRPr="00AF1EB8">
        <w:t>Проверяемые элементы содержания (7 класс)</w:t>
      </w:r>
    </w:p>
    <w:p w14:paraId="1BD82818"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7467E" w:rsidRPr="00AF1EB8" w14:paraId="54F364A9" w14:textId="77777777" w:rsidTr="007F16E7">
        <w:tc>
          <w:tcPr>
            <w:tcW w:w="1134" w:type="dxa"/>
          </w:tcPr>
          <w:p w14:paraId="4E86EF3E" w14:textId="77777777" w:rsidR="0017467E" w:rsidRPr="00AF1EB8" w:rsidRDefault="0017467E" w:rsidP="007F16E7">
            <w:pPr>
              <w:pStyle w:val="ConsPlusNormal"/>
              <w:jc w:val="center"/>
            </w:pPr>
            <w:r w:rsidRPr="00AF1EB8">
              <w:t>Код</w:t>
            </w:r>
          </w:p>
        </w:tc>
        <w:tc>
          <w:tcPr>
            <w:tcW w:w="7937" w:type="dxa"/>
          </w:tcPr>
          <w:p w14:paraId="29950527"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18337886" w14:textId="77777777" w:rsidTr="007F16E7">
        <w:tc>
          <w:tcPr>
            <w:tcW w:w="1134" w:type="dxa"/>
          </w:tcPr>
          <w:p w14:paraId="186989C7" w14:textId="77777777" w:rsidR="0017467E" w:rsidRPr="00AF1EB8" w:rsidRDefault="0017467E" w:rsidP="007F16E7">
            <w:pPr>
              <w:pStyle w:val="ConsPlusNormal"/>
              <w:jc w:val="center"/>
            </w:pPr>
            <w:r w:rsidRPr="00AF1EB8">
              <w:t>1</w:t>
            </w:r>
          </w:p>
        </w:tc>
        <w:tc>
          <w:tcPr>
            <w:tcW w:w="7937" w:type="dxa"/>
          </w:tcPr>
          <w:p w14:paraId="23D75DBA" w14:textId="77777777" w:rsidR="0017467E" w:rsidRPr="00AF1EB8" w:rsidRDefault="0017467E" w:rsidP="007F16E7">
            <w:pPr>
              <w:pStyle w:val="ConsPlusNormal"/>
              <w:jc w:val="both"/>
            </w:pPr>
            <w:r w:rsidRPr="00AF1EB8">
              <w:t>Язык и речь</w:t>
            </w:r>
          </w:p>
        </w:tc>
      </w:tr>
      <w:tr w:rsidR="0017467E" w:rsidRPr="00AF1EB8" w14:paraId="424274E3" w14:textId="77777777" w:rsidTr="007F16E7">
        <w:tc>
          <w:tcPr>
            <w:tcW w:w="1134" w:type="dxa"/>
          </w:tcPr>
          <w:p w14:paraId="09A358E4" w14:textId="77777777" w:rsidR="0017467E" w:rsidRPr="00AF1EB8" w:rsidRDefault="0017467E" w:rsidP="007F16E7">
            <w:pPr>
              <w:pStyle w:val="ConsPlusNormal"/>
              <w:jc w:val="center"/>
            </w:pPr>
            <w:r w:rsidRPr="00AF1EB8">
              <w:t>1.1</w:t>
            </w:r>
          </w:p>
        </w:tc>
        <w:tc>
          <w:tcPr>
            <w:tcW w:w="7937" w:type="dxa"/>
          </w:tcPr>
          <w:p w14:paraId="5A95DCBF" w14:textId="77777777" w:rsidR="0017467E" w:rsidRPr="00AF1EB8" w:rsidRDefault="0017467E" w:rsidP="007F16E7">
            <w:pPr>
              <w:pStyle w:val="ConsPlusNormal"/>
              <w:jc w:val="both"/>
            </w:pPr>
            <w:r w:rsidRPr="00AF1EB8">
              <w:t>Монолог-описание, монолог-рассуждение, монолог-повествование</w:t>
            </w:r>
          </w:p>
        </w:tc>
      </w:tr>
      <w:tr w:rsidR="0017467E" w:rsidRPr="00AF1EB8" w14:paraId="58AA001C" w14:textId="77777777" w:rsidTr="007F16E7">
        <w:tc>
          <w:tcPr>
            <w:tcW w:w="1134" w:type="dxa"/>
          </w:tcPr>
          <w:p w14:paraId="0A8AF8B7" w14:textId="77777777" w:rsidR="0017467E" w:rsidRPr="00AF1EB8" w:rsidRDefault="0017467E" w:rsidP="007F16E7">
            <w:pPr>
              <w:pStyle w:val="ConsPlusNormal"/>
              <w:jc w:val="center"/>
            </w:pPr>
            <w:r w:rsidRPr="00AF1EB8">
              <w:t>1.2</w:t>
            </w:r>
          </w:p>
        </w:tc>
        <w:tc>
          <w:tcPr>
            <w:tcW w:w="7937" w:type="dxa"/>
          </w:tcPr>
          <w:p w14:paraId="10744C91" w14:textId="77777777" w:rsidR="0017467E" w:rsidRPr="00AF1EB8" w:rsidRDefault="0017467E" w:rsidP="007F16E7">
            <w:pPr>
              <w:pStyle w:val="ConsPlusNormal"/>
              <w:jc w:val="both"/>
            </w:pPr>
            <w:r w:rsidRPr="00AF1EB8">
              <w:t>Виды диалога: побуждение к действию, обмен мнениями, запрос информации, сообщение информации</w:t>
            </w:r>
          </w:p>
        </w:tc>
      </w:tr>
      <w:tr w:rsidR="0017467E" w:rsidRPr="00AF1EB8" w14:paraId="61A0EB30" w14:textId="77777777" w:rsidTr="007F16E7">
        <w:tc>
          <w:tcPr>
            <w:tcW w:w="1134" w:type="dxa"/>
          </w:tcPr>
          <w:p w14:paraId="0CD31D2C" w14:textId="77777777" w:rsidR="0017467E" w:rsidRPr="00AF1EB8" w:rsidRDefault="0017467E" w:rsidP="007F16E7">
            <w:pPr>
              <w:pStyle w:val="ConsPlusNormal"/>
              <w:jc w:val="center"/>
            </w:pPr>
            <w:r w:rsidRPr="00AF1EB8">
              <w:t>2</w:t>
            </w:r>
          </w:p>
        </w:tc>
        <w:tc>
          <w:tcPr>
            <w:tcW w:w="7937" w:type="dxa"/>
          </w:tcPr>
          <w:p w14:paraId="1A12E326" w14:textId="77777777" w:rsidR="0017467E" w:rsidRPr="00AF1EB8" w:rsidRDefault="0017467E" w:rsidP="007F16E7">
            <w:pPr>
              <w:pStyle w:val="ConsPlusNormal"/>
              <w:jc w:val="both"/>
            </w:pPr>
            <w:r w:rsidRPr="00AF1EB8">
              <w:t>Текст</w:t>
            </w:r>
          </w:p>
        </w:tc>
      </w:tr>
      <w:tr w:rsidR="0017467E" w:rsidRPr="00AF1EB8" w14:paraId="6A14215B" w14:textId="77777777" w:rsidTr="007F16E7">
        <w:tc>
          <w:tcPr>
            <w:tcW w:w="1134" w:type="dxa"/>
          </w:tcPr>
          <w:p w14:paraId="756B8E17" w14:textId="77777777" w:rsidR="0017467E" w:rsidRPr="00AF1EB8" w:rsidRDefault="0017467E" w:rsidP="007F16E7">
            <w:pPr>
              <w:pStyle w:val="ConsPlusNormal"/>
              <w:jc w:val="center"/>
            </w:pPr>
            <w:r w:rsidRPr="00AF1EB8">
              <w:t>2.1</w:t>
            </w:r>
          </w:p>
        </w:tc>
        <w:tc>
          <w:tcPr>
            <w:tcW w:w="7937" w:type="dxa"/>
          </w:tcPr>
          <w:p w14:paraId="3A36F9A6" w14:textId="77777777" w:rsidR="0017467E" w:rsidRPr="00AF1EB8" w:rsidRDefault="0017467E" w:rsidP="007F16E7">
            <w:pPr>
              <w:pStyle w:val="ConsPlusNormal"/>
              <w:jc w:val="both"/>
            </w:pPr>
            <w:r w:rsidRPr="00AF1EB8">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17467E" w:rsidRPr="00AF1EB8" w14:paraId="660C6A03" w14:textId="77777777" w:rsidTr="007F16E7">
        <w:tc>
          <w:tcPr>
            <w:tcW w:w="1134" w:type="dxa"/>
          </w:tcPr>
          <w:p w14:paraId="215087E9" w14:textId="77777777" w:rsidR="0017467E" w:rsidRPr="00AF1EB8" w:rsidRDefault="0017467E" w:rsidP="007F16E7">
            <w:pPr>
              <w:pStyle w:val="ConsPlusNormal"/>
              <w:jc w:val="center"/>
            </w:pPr>
            <w:r w:rsidRPr="00AF1EB8">
              <w:t>2.2</w:t>
            </w:r>
          </w:p>
        </w:tc>
        <w:tc>
          <w:tcPr>
            <w:tcW w:w="7937" w:type="dxa"/>
          </w:tcPr>
          <w:p w14:paraId="297AC60B" w14:textId="77777777" w:rsidR="0017467E" w:rsidRPr="00AF1EB8" w:rsidRDefault="0017467E" w:rsidP="007F16E7">
            <w:pPr>
              <w:pStyle w:val="ConsPlusNormal"/>
              <w:jc w:val="both"/>
            </w:pPr>
            <w:r w:rsidRPr="00AF1EB8">
              <w:t>Текст как речевое произведение. Основные признаки текста (обобщение)</w:t>
            </w:r>
          </w:p>
        </w:tc>
      </w:tr>
      <w:tr w:rsidR="0017467E" w:rsidRPr="00AF1EB8" w14:paraId="71689670" w14:textId="77777777" w:rsidTr="007F16E7">
        <w:tc>
          <w:tcPr>
            <w:tcW w:w="1134" w:type="dxa"/>
          </w:tcPr>
          <w:p w14:paraId="054BE303" w14:textId="77777777" w:rsidR="0017467E" w:rsidRPr="00AF1EB8" w:rsidRDefault="0017467E" w:rsidP="007F16E7">
            <w:pPr>
              <w:pStyle w:val="ConsPlusNormal"/>
              <w:jc w:val="center"/>
            </w:pPr>
            <w:r w:rsidRPr="00AF1EB8">
              <w:t>2.3</w:t>
            </w:r>
          </w:p>
        </w:tc>
        <w:tc>
          <w:tcPr>
            <w:tcW w:w="7937" w:type="dxa"/>
          </w:tcPr>
          <w:p w14:paraId="4B50AF79" w14:textId="77777777" w:rsidR="0017467E" w:rsidRPr="00AF1EB8" w:rsidRDefault="0017467E" w:rsidP="007F16E7">
            <w:pPr>
              <w:pStyle w:val="ConsPlusNormal"/>
              <w:jc w:val="both"/>
            </w:pPr>
            <w:r w:rsidRPr="00AF1EB8">
              <w:t>Структура текста. Абзац</w:t>
            </w:r>
          </w:p>
        </w:tc>
      </w:tr>
      <w:tr w:rsidR="0017467E" w:rsidRPr="00AF1EB8" w14:paraId="4F535A44" w14:textId="77777777" w:rsidTr="007F16E7">
        <w:tc>
          <w:tcPr>
            <w:tcW w:w="1134" w:type="dxa"/>
          </w:tcPr>
          <w:p w14:paraId="54602C97" w14:textId="77777777" w:rsidR="0017467E" w:rsidRPr="00AF1EB8" w:rsidRDefault="0017467E" w:rsidP="007F16E7">
            <w:pPr>
              <w:pStyle w:val="ConsPlusNormal"/>
              <w:jc w:val="center"/>
            </w:pPr>
            <w:r w:rsidRPr="00AF1EB8">
              <w:t>2.4</w:t>
            </w:r>
          </w:p>
        </w:tc>
        <w:tc>
          <w:tcPr>
            <w:tcW w:w="7937" w:type="dxa"/>
          </w:tcPr>
          <w:p w14:paraId="089B77E6" w14:textId="77777777" w:rsidR="0017467E" w:rsidRPr="00AF1EB8" w:rsidRDefault="0017467E" w:rsidP="007F16E7">
            <w:pPr>
              <w:pStyle w:val="ConsPlusNormal"/>
              <w:jc w:val="both"/>
            </w:pPr>
            <w:r w:rsidRPr="00AF1EB8">
              <w:t>Способы и средства связи предложений в тексте (обобщение)</w:t>
            </w:r>
          </w:p>
        </w:tc>
      </w:tr>
      <w:tr w:rsidR="0017467E" w:rsidRPr="00AF1EB8" w14:paraId="7D4F49EB" w14:textId="77777777" w:rsidTr="007F16E7">
        <w:tc>
          <w:tcPr>
            <w:tcW w:w="1134" w:type="dxa"/>
          </w:tcPr>
          <w:p w14:paraId="4BBAC6E2" w14:textId="77777777" w:rsidR="0017467E" w:rsidRPr="00AF1EB8" w:rsidRDefault="0017467E" w:rsidP="007F16E7">
            <w:pPr>
              <w:pStyle w:val="ConsPlusNormal"/>
              <w:jc w:val="center"/>
            </w:pPr>
            <w:r w:rsidRPr="00AF1EB8">
              <w:t>2.5</w:t>
            </w:r>
          </w:p>
        </w:tc>
        <w:tc>
          <w:tcPr>
            <w:tcW w:w="7937" w:type="dxa"/>
          </w:tcPr>
          <w:p w14:paraId="576CA052" w14:textId="77777777" w:rsidR="0017467E" w:rsidRPr="00AF1EB8" w:rsidRDefault="0017467E" w:rsidP="007F16E7">
            <w:pPr>
              <w:pStyle w:val="ConsPlusNormal"/>
              <w:jc w:val="both"/>
            </w:pPr>
            <w:r w:rsidRPr="00AF1EB8">
              <w:t>Информационная переработка текста: план текста (простой, сложный; назывной, вопросный, тезисный); главная и второстепенная информация текста</w:t>
            </w:r>
          </w:p>
        </w:tc>
      </w:tr>
      <w:tr w:rsidR="0017467E" w:rsidRPr="00AF1EB8" w14:paraId="14526685" w14:textId="77777777" w:rsidTr="007F16E7">
        <w:tc>
          <w:tcPr>
            <w:tcW w:w="1134" w:type="dxa"/>
          </w:tcPr>
          <w:p w14:paraId="65D3BE4B" w14:textId="77777777" w:rsidR="0017467E" w:rsidRPr="00AF1EB8" w:rsidRDefault="0017467E" w:rsidP="007F16E7">
            <w:pPr>
              <w:pStyle w:val="ConsPlusNormal"/>
              <w:jc w:val="center"/>
            </w:pPr>
            <w:r w:rsidRPr="00AF1EB8">
              <w:t>2.6</w:t>
            </w:r>
          </w:p>
        </w:tc>
        <w:tc>
          <w:tcPr>
            <w:tcW w:w="7937" w:type="dxa"/>
          </w:tcPr>
          <w:p w14:paraId="07384241" w14:textId="77777777" w:rsidR="0017467E" w:rsidRPr="00AF1EB8" w:rsidRDefault="0017467E" w:rsidP="007F16E7">
            <w:pPr>
              <w:pStyle w:val="ConsPlusNormal"/>
              <w:jc w:val="both"/>
            </w:pPr>
            <w:r w:rsidRPr="00AF1EB8">
              <w:t>Рассуждение как функционально-смысловой тип речи. Структурные особенности текста-рассуждения</w:t>
            </w:r>
          </w:p>
        </w:tc>
      </w:tr>
      <w:tr w:rsidR="0017467E" w:rsidRPr="00AF1EB8" w14:paraId="2E392EAF" w14:textId="77777777" w:rsidTr="007F16E7">
        <w:tc>
          <w:tcPr>
            <w:tcW w:w="1134" w:type="dxa"/>
          </w:tcPr>
          <w:p w14:paraId="3833CAEB" w14:textId="77777777" w:rsidR="0017467E" w:rsidRPr="00AF1EB8" w:rsidRDefault="0017467E" w:rsidP="007F16E7">
            <w:pPr>
              <w:pStyle w:val="ConsPlusNormal"/>
              <w:jc w:val="center"/>
            </w:pPr>
            <w:r w:rsidRPr="00AF1EB8">
              <w:t>3</w:t>
            </w:r>
          </w:p>
        </w:tc>
        <w:tc>
          <w:tcPr>
            <w:tcW w:w="7937" w:type="dxa"/>
          </w:tcPr>
          <w:p w14:paraId="35FC619A"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41E36412" w14:textId="77777777" w:rsidTr="007F16E7">
        <w:tc>
          <w:tcPr>
            <w:tcW w:w="1134" w:type="dxa"/>
          </w:tcPr>
          <w:p w14:paraId="62C0ABF7" w14:textId="77777777" w:rsidR="0017467E" w:rsidRPr="00AF1EB8" w:rsidRDefault="0017467E" w:rsidP="007F16E7">
            <w:pPr>
              <w:pStyle w:val="ConsPlusNormal"/>
              <w:jc w:val="center"/>
            </w:pPr>
            <w:r w:rsidRPr="00AF1EB8">
              <w:t>3.1</w:t>
            </w:r>
          </w:p>
        </w:tc>
        <w:tc>
          <w:tcPr>
            <w:tcW w:w="7937" w:type="dxa"/>
          </w:tcPr>
          <w:p w14:paraId="14920C02" w14:textId="77777777" w:rsidR="0017467E" w:rsidRPr="00AF1EB8" w:rsidRDefault="0017467E" w:rsidP="007F16E7">
            <w:pPr>
              <w:pStyle w:val="ConsPlusNormal"/>
              <w:jc w:val="both"/>
            </w:pPr>
            <w:r w:rsidRPr="00AF1EB8">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17467E" w:rsidRPr="00AF1EB8" w14:paraId="08CF8DE9" w14:textId="77777777" w:rsidTr="007F16E7">
        <w:tc>
          <w:tcPr>
            <w:tcW w:w="1134" w:type="dxa"/>
          </w:tcPr>
          <w:p w14:paraId="4B82DAFC" w14:textId="77777777" w:rsidR="0017467E" w:rsidRPr="00AF1EB8" w:rsidRDefault="0017467E" w:rsidP="007F16E7">
            <w:pPr>
              <w:pStyle w:val="ConsPlusNormal"/>
              <w:jc w:val="center"/>
            </w:pPr>
            <w:r w:rsidRPr="00AF1EB8">
              <w:t>3.2</w:t>
            </w:r>
          </w:p>
        </w:tc>
        <w:tc>
          <w:tcPr>
            <w:tcW w:w="7937" w:type="dxa"/>
          </w:tcPr>
          <w:p w14:paraId="7617C438" w14:textId="77777777" w:rsidR="0017467E" w:rsidRPr="00AF1EB8" w:rsidRDefault="0017467E" w:rsidP="007F16E7">
            <w:pPr>
              <w:pStyle w:val="ConsPlusNormal"/>
              <w:jc w:val="both"/>
            </w:pPr>
            <w:r w:rsidRPr="00AF1EB8">
              <w:t>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w:t>
            </w:r>
          </w:p>
        </w:tc>
      </w:tr>
      <w:tr w:rsidR="0017467E" w:rsidRPr="00AF1EB8" w14:paraId="16BE836F" w14:textId="77777777" w:rsidTr="007F16E7">
        <w:tc>
          <w:tcPr>
            <w:tcW w:w="1134" w:type="dxa"/>
          </w:tcPr>
          <w:p w14:paraId="1D83D6F9" w14:textId="77777777" w:rsidR="0017467E" w:rsidRPr="00AF1EB8" w:rsidRDefault="0017467E" w:rsidP="007F16E7">
            <w:pPr>
              <w:pStyle w:val="ConsPlusNormal"/>
              <w:jc w:val="center"/>
            </w:pPr>
            <w:r w:rsidRPr="00AF1EB8">
              <w:t>3.3</w:t>
            </w:r>
          </w:p>
        </w:tc>
        <w:tc>
          <w:tcPr>
            <w:tcW w:w="7937" w:type="dxa"/>
          </w:tcPr>
          <w:p w14:paraId="65DAD231" w14:textId="77777777" w:rsidR="0017467E" w:rsidRPr="00AF1EB8" w:rsidRDefault="0017467E" w:rsidP="007F16E7">
            <w:pPr>
              <w:pStyle w:val="ConsPlusNormal"/>
              <w:jc w:val="both"/>
            </w:pPr>
            <w:r w:rsidRPr="00AF1EB8">
              <w:t>Официально-деловой стиль. Сфера употребления, функции, языковые особенности. Инструкция</w:t>
            </w:r>
          </w:p>
        </w:tc>
      </w:tr>
      <w:tr w:rsidR="0017467E" w:rsidRPr="00AF1EB8" w14:paraId="07AA5AE5" w14:textId="77777777" w:rsidTr="007F16E7">
        <w:tc>
          <w:tcPr>
            <w:tcW w:w="1134" w:type="dxa"/>
          </w:tcPr>
          <w:p w14:paraId="25C506CD" w14:textId="77777777" w:rsidR="0017467E" w:rsidRPr="00AF1EB8" w:rsidRDefault="0017467E" w:rsidP="007F16E7">
            <w:pPr>
              <w:pStyle w:val="ConsPlusNormal"/>
              <w:jc w:val="center"/>
            </w:pPr>
            <w:r w:rsidRPr="00AF1EB8">
              <w:t>4</w:t>
            </w:r>
          </w:p>
        </w:tc>
        <w:tc>
          <w:tcPr>
            <w:tcW w:w="7937" w:type="dxa"/>
          </w:tcPr>
          <w:p w14:paraId="12A2B946" w14:textId="77777777" w:rsidR="0017467E" w:rsidRPr="00AF1EB8" w:rsidRDefault="0017467E" w:rsidP="007F16E7">
            <w:pPr>
              <w:pStyle w:val="ConsPlusNormal"/>
              <w:jc w:val="both"/>
            </w:pPr>
            <w:r w:rsidRPr="00AF1EB8">
              <w:t>Система языка</w:t>
            </w:r>
          </w:p>
        </w:tc>
      </w:tr>
      <w:tr w:rsidR="0017467E" w:rsidRPr="00AF1EB8" w14:paraId="15846B54" w14:textId="77777777" w:rsidTr="007F16E7">
        <w:tc>
          <w:tcPr>
            <w:tcW w:w="1134" w:type="dxa"/>
          </w:tcPr>
          <w:p w14:paraId="2D6DB9F7" w14:textId="77777777" w:rsidR="0017467E" w:rsidRPr="00AF1EB8" w:rsidRDefault="0017467E" w:rsidP="007F16E7">
            <w:pPr>
              <w:pStyle w:val="ConsPlusNormal"/>
              <w:jc w:val="center"/>
            </w:pPr>
            <w:r w:rsidRPr="00AF1EB8">
              <w:t>4.1</w:t>
            </w:r>
          </w:p>
        </w:tc>
        <w:tc>
          <w:tcPr>
            <w:tcW w:w="7937" w:type="dxa"/>
          </w:tcPr>
          <w:p w14:paraId="65840A1A" w14:textId="77777777" w:rsidR="0017467E" w:rsidRPr="00AF1EB8" w:rsidRDefault="0017467E" w:rsidP="007F16E7">
            <w:pPr>
              <w:pStyle w:val="ConsPlusNormal"/>
              <w:jc w:val="both"/>
            </w:pPr>
            <w:r w:rsidRPr="00AF1EB8">
              <w:t>Морфология. Причастие</w:t>
            </w:r>
          </w:p>
        </w:tc>
      </w:tr>
      <w:tr w:rsidR="0017467E" w:rsidRPr="00AF1EB8" w14:paraId="02E12533" w14:textId="77777777" w:rsidTr="007F16E7">
        <w:tc>
          <w:tcPr>
            <w:tcW w:w="1134" w:type="dxa"/>
          </w:tcPr>
          <w:p w14:paraId="14162DDD" w14:textId="77777777" w:rsidR="0017467E" w:rsidRPr="00AF1EB8" w:rsidRDefault="0017467E" w:rsidP="007F16E7">
            <w:pPr>
              <w:pStyle w:val="ConsPlusNormal"/>
              <w:jc w:val="center"/>
            </w:pPr>
            <w:r w:rsidRPr="00AF1EB8">
              <w:t>4.1.1</w:t>
            </w:r>
          </w:p>
        </w:tc>
        <w:tc>
          <w:tcPr>
            <w:tcW w:w="7937" w:type="dxa"/>
          </w:tcPr>
          <w:p w14:paraId="31EA418A" w14:textId="77777777" w:rsidR="0017467E" w:rsidRPr="00AF1EB8" w:rsidRDefault="0017467E" w:rsidP="007F16E7">
            <w:pPr>
              <w:pStyle w:val="ConsPlusNormal"/>
              <w:jc w:val="both"/>
            </w:pPr>
            <w:r w:rsidRPr="00AF1EB8">
              <w:t>Причастия как особая группа слов. Признаки глагола и имени прилагательного в причастии. Синтаксические функции причастия, роль в речи</w:t>
            </w:r>
          </w:p>
        </w:tc>
      </w:tr>
      <w:tr w:rsidR="0017467E" w:rsidRPr="00AF1EB8" w14:paraId="78958412" w14:textId="77777777" w:rsidTr="007F16E7">
        <w:tc>
          <w:tcPr>
            <w:tcW w:w="1134" w:type="dxa"/>
          </w:tcPr>
          <w:p w14:paraId="125CD5BE" w14:textId="77777777" w:rsidR="0017467E" w:rsidRPr="00AF1EB8" w:rsidRDefault="0017467E" w:rsidP="007F16E7">
            <w:pPr>
              <w:pStyle w:val="ConsPlusNormal"/>
              <w:jc w:val="center"/>
            </w:pPr>
            <w:r w:rsidRPr="00AF1EB8">
              <w:t>4.1.2</w:t>
            </w:r>
          </w:p>
        </w:tc>
        <w:tc>
          <w:tcPr>
            <w:tcW w:w="7937" w:type="dxa"/>
          </w:tcPr>
          <w:p w14:paraId="0E80A70E" w14:textId="77777777" w:rsidR="0017467E" w:rsidRPr="00AF1EB8" w:rsidRDefault="0017467E" w:rsidP="007F16E7">
            <w:pPr>
              <w:pStyle w:val="ConsPlusNormal"/>
              <w:jc w:val="both"/>
            </w:pPr>
            <w:r w:rsidRPr="00AF1EB8">
              <w:t>Причастия настоящего и прошедшего времени</w:t>
            </w:r>
          </w:p>
        </w:tc>
      </w:tr>
      <w:tr w:rsidR="0017467E" w:rsidRPr="00AF1EB8" w14:paraId="68FC4325" w14:textId="77777777" w:rsidTr="007F16E7">
        <w:tc>
          <w:tcPr>
            <w:tcW w:w="1134" w:type="dxa"/>
          </w:tcPr>
          <w:p w14:paraId="1AF8AB64" w14:textId="77777777" w:rsidR="0017467E" w:rsidRPr="00AF1EB8" w:rsidRDefault="0017467E" w:rsidP="007F16E7">
            <w:pPr>
              <w:pStyle w:val="ConsPlusNormal"/>
              <w:jc w:val="center"/>
            </w:pPr>
            <w:r w:rsidRPr="00AF1EB8">
              <w:t>4.1.3</w:t>
            </w:r>
          </w:p>
        </w:tc>
        <w:tc>
          <w:tcPr>
            <w:tcW w:w="7937" w:type="dxa"/>
          </w:tcPr>
          <w:p w14:paraId="50D3D0C0" w14:textId="77777777" w:rsidR="0017467E" w:rsidRPr="00AF1EB8" w:rsidRDefault="0017467E" w:rsidP="007F16E7">
            <w:pPr>
              <w:pStyle w:val="ConsPlusNormal"/>
              <w:jc w:val="both"/>
            </w:pPr>
            <w:r w:rsidRPr="00AF1EB8">
              <w:t>Действительные и страдательные причастия</w:t>
            </w:r>
          </w:p>
        </w:tc>
      </w:tr>
      <w:tr w:rsidR="0017467E" w:rsidRPr="00AF1EB8" w14:paraId="128AE679" w14:textId="77777777" w:rsidTr="007F16E7">
        <w:tc>
          <w:tcPr>
            <w:tcW w:w="1134" w:type="dxa"/>
          </w:tcPr>
          <w:p w14:paraId="30A8C3C6" w14:textId="77777777" w:rsidR="0017467E" w:rsidRPr="00AF1EB8" w:rsidRDefault="0017467E" w:rsidP="007F16E7">
            <w:pPr>
              <w:pStyle w:val="ConsPlusNormal"/>
              <w:jc w:val="center"/>
            </w:pPr>
            <w:r w:rsidRPr="00AF1EB8">
              <w:t>4.1.4</w:t>
            </w:r>
          </w:p>
        </w:tc>
        <w:tc>
          <w:tcPr>
            <w:tcW w:w="7937" w:type="dxa"/>
          </w:tcPr>
          <w:p w14:paraId="556B5AE5" w14:textId="77777777" w:rsidR="0017467E" w:rsidRPr="00AF1EB8" w:rsidRDefault="0017467E" w:rsidP="007F16E7">
            <w:pPr>
              <w:pStyle w:val="ConsPlusNormal"/>
              <w:jc w:val="both"/>
            </w:pPr>
            <w:r w:rsidRPr="00AF1EB8">
              <w:t>Полные и краткие формы страдательных причастий</w:t>
            </w:r>
          </w:p>
        </w:tc>
      </w:tr>
      <w:tr w:rsidR="0017467E" w:rsidRPr="00AF1EB8" w14:paraId="5CB94661" w14:textId="77777777" w:rsidTr="007F16E7">
        <w:tc>
          <w:tcPr>
            <w:tcW w:w="1134" w:type="dxa"/>
          </w:tcPr>
          <w:p w14:paraId="75B87D48" w14:textId="77777777" w:rsidR="0017467E" w:rsidRPr="00AF1EB8" w:rsidRDefault="0017467E" w:rsidP="007F16E7">
            <w:pPr>
              <w:pStyle w:val="ConsPlusNormal"/>
              <w:jc w:val="center"/>
            </w:pPr>
            <w:r w:rsidRPr="00AF1EB8">
              <w:t>4.1.5</w:t>
            </w:r>
          </w:p>
        </w:tc>
        <w:tc>
          <w:tcPr>
            <w:tcW w:w="7937" w:type="dxa"/>
          </w:tcPr>
          <w:p w14:paraId="41AB1E61" w14:textId="77777777" w:rsidR="0017467E" w:rsidRPr="00AF1EB8" w:rsidRDefault="0017467E" w:rsidP="007F16E7">
            <w:pPr>
              <w:pStyle w:val="ConsPlusNormal"/>
              <w:jc w:val="both"/>
            </w:pPr>
            <w:r w:rsidRPr="00AF1EB8">
              <w:t>Склонение причастий</w:t>
            </w:r>
          </w:p>
        </w:tc>
      </w:tr>
      <w:tr w:rsidR="0017467E" w:rsidRPr="00AF1EB8" w14:paraId="1BA401B2" w14:textId="77777777" w:rsidTr="007F16E7">
        <w:tc>
          <w:tcPr>
            <w:tcW w:w="1134" w:type="dxa"/>
          </w:tcPr>
          <w:p w14:paraId="4ACDDA98" w14:textId="77777777" w:rsidR="0017467E" w:rsidRPr="00AF1EB8" w:rsidRDefault="0017467E" w:rsidP="007F16E7">
            <w:pPr>
              <w:pStyle w:val="ConsPlusNormal"/>
              <w:jc w:val="center"/>
            </w:pPr>
            <w:r w:rsidRPr="00AF1EB8">
              <w:t>4.1.6</w:t>
            </w:r>
          </w:p>
        </w:tc>
        <w:tc>
          <w:tcPr>
            <w:tcW w:w="7937" w:type="dxa"/>
          </w:tcPr>
          <w:p w14:paraId="5647CD83" w14:textId="77777777" w:rsidR="0017467E" w:rsidRPr="00AF1EB8" w:rsidRDefault="0017467E" w:rsidP="007F16E7">
            <w:pPr>
              <w:pStyle w:val="ConsPlusNormal"/>
              <w:jc w:val="both"/>
            </w:pPr>
            <w:r w:rsidRPr="00AF1EB8">
              <w:t>Причастный оборот</w:t>
            </w:r>
          </w:p>
        </w:tc>
      </w:tr>
      <w:tr w:rsidR="0017467E" w:rsidRPr="00AF1EB8" w14:paraId="5DC465C9" w14:textId="77777777" w:rsidTr="007F16E7">
        <w:tc>
          <w:tcPr>
            <w:tcW w:w="1134" w:type="dxa"/>
          </w:tcPr>
          <w:p w14:paraId="7DE1BABD" w14:textId="77777777" w:rsidR="0017467E" w:rsidRPr="00AF1EB8" w:rsidRDefault="0017467E" w:rsidP="007F16E7">
            <w:pPr>
              <w:pStyle w:val="ConsPlusNormal"/>
              <w:jc w:val="center"/>
            </w:pPr>
            <w:r w:rsidRPr="00AF1EB8">
              <w:t>4.1.7</w:t>
            </w:r>
          </w:p>
        </w:tc>
        <w:tc>
          <w:tcPr>
            <w:tcW w:w="7937" w:type="dxa"/>
          </w:tcPr>
          <w:p w14:paraId="57C5E3E3" w14:textId="77777777" w:rsidR="0017467E" w:rsidRPr="00AF1EB8" w:rsidRDefault="0017467E" w:rsidP="007F16E7">
            <w:pPr>
              <w:pStyle w:val="ConsPlusNormal"/>
              <w:jc w:val="both"/>
            </w:pPr>
            <w:r w:rsidRPr="00AF1EB8">
              <w:t>Морфологический анализ причастий</w:t>
            </w:r>
          </w:p>
        </w:tc>
      </w:tr>
      <w:tr w:rsidR="0017467E" w:rsidRPr="00AF1EB8" w14:paraId="5A86C2BB" w14:textId="77777777" w:rsidTr="007F16E7">
        <w:tc>
          <w:tcPr>
            <w:tcW w:w="1134" w:type="dxa"/>
          </w:tcPr>
          <w:p w14:paraId="5281C68E" w14:textId="77777777" w:rsidR="0017467E" w:rsidRPr="00AF1EB8" w:rsidRDefault="0017467E" w:rsidP="007F16E7">
            <w:pPr>
              <w:pStyle w:val="ConsPlusNormal"/>
              <w:jc w:val="center"/>
            </w:pPr>
            <w:r w:rsidRPr="00AF1EB8">
              <w:t>4.2</w:t>
            </w:r>
          </w:p>
        </w:tc>
        <w:tc>
          <w:tcPr>
            <w:tcW w:w="7937" w:type="dxa"/>
          </w:tcPr>
          <w:p w14:paraId="57AB1D10" w14:textId="77777777" w:rsidR="0017467E" w:rsidRPr="00AF1EB8" w:rsidRDefault="0017467E" w:rsidP="007F16E7">
            <w:pPr>
              <w:pStyle w:val="ConsPlusNormal"/>
              <w:jc w:val="both"/>
            </w:pPr>
            <w:r w:rsidRPr="00AF1EB8">
              <w:t>Морфология. Деепричастие</w:t>
            </w:r>
          </w:p>
        </w:tc>
      </w:tr>
      <w:tr w:rsidR="0017467E" w:rsidRPr="00AF1EB8" w14:paraId="18A9DEFF" w14:textId="77777777" w:rsidTr="007F16E7">
        <w:tc>
          <w:tcPr>
            <w:tcW w:w="1134" w:type="dxa"/>
          </w:tcPr>
          <w:p w14:paraId="7EE96A8E" w14:textId="77777777" w:rsidR="0017467E" w:rsidRPr="00AF1EB8" w:rsidRDefault="0017467E" w:rsidP="007F16E7">
            <w:pPr>
              <w:pStyle w:val="ConsPlusNormal"/>
              <w:jc w:val="center"/>
            </w:pPr>
            <w:r w:rsidRPr="00AF1EB8">
              <w:t>4.2.1</w:t>
            </w:r>
          </w:p>
        </w:tc>
        <w:tc>
          <w:tcPr>
            <w:tcW w:w="7937" w:type="dxa"/>
          </w:tcPr>
          <w:p w14:paraId="5BA9B5A2" w14:textId="77777777" w:rsidR="0017467E" w:rsidRPr="00AF1EB8" w:rsidRDefault="0017467E" w:rsidP="007F16E7">
            <w:pPr>
              <w:pStyle w:val="ConsPlusNormal"/>
              <w:jc w:val="both"/>
            </w:pPr>
            <w:r w:rsidRPr="00AF1EB8">
              <w:t>Деепричастия как особая группа слов. Признаки глагола и наречия в деепричастии. Синтаксическая функция деепричастия, роль в речи</w:t>
            </w:r>
          </w:p>
        </w:tc>
      </w:tr>
      <w:tr w:rsidR="0017467E" w:rsidRPr="00AF1EB8" w14:paraId="63F8A4C1" w14:textId="77777777" w:rsidTr="007F16E7">
        <w:tc>
          <w:tcPr>
            <w:tcW w:w="1134" w:type="dxa"/>
          </w:tcPr>
          <w:p w14:paraId="47DC99A1" w14:textId="77777777" w:rsidR="0017467E" w:rsidRPr="00AF1EB8" w:rsidRDefault="0017467E" w:rsidP="007F16E7">
            <w:pPr>
              <w:pStyle w:val="ConsPlusNormal"/>
              <w:jc w:val="center"/>
            </w:pPr>
            <w:r w:rsidRPr="00AF1EB8">
              <w:t>4.2.2</w:t>
            </w:r>
          </w:p>
        </w:tc>
        <w:tc>
          <w:tcPr>
            <w:tcW w:w="7937" w:type="dxa"/>
          </w:tcPr>
          <w:p w14:paraId="74FE89C8" w14:textId="77777777" w:rsidR="0017467E" w:rsidRPr="00AF1EB8" w:rsidRDefault="0017467E" w:rsidP="007F16E7">
            <w:pPr>
              <w:pStyle w:val="ConsPlusNormal"/>
              <w:jc w:val="both"/>
            </w:pPr>
            <w:r w:rsidRPr="00AF1EB8">
              <w:t>Деепричастия совершенного и несовершенного вида</w:t>
            </w:r>
          </w:p>
        </w:tc>
      </w:tr>
      <w:tr w:rsidR="0017467E" w:rsidRPr="00AF1EB8" w14:paraId="19D3DCF9" w14:textId="77777777" w:rsidTr="007F16E7">
        <w:tc>
          <w:tcPr>
            <w:tcW w:w="1134" w:type="dxa"/>
          </w:tcPr>
          <w:p w14:paraId="54D57DEB" w14:textId="77777777" w:rsidR="0017467E" w:rsidRPr="00AF1EB8" w:rsidRDefault="0017467E" w:rsidP="007F16E7">
            <w:pPr>
              <w:pStyle w:val="ConsPlusNormal"/>
              <w:jc w:val="center"/>
            </w:pPr>
            <w:r w:rsidRPr="00AF1EB8">
              <w:t>4.2.3</w:t>
            </w:r>
          </w:p>
        </w:tc>
        <w:tc>
          <w:tcPr>
            <w:tcW w:w="7937" w:type="dxa"/>
          </w:tcPr>
          <w:p w14:paraId="1D4C793D" w14:textId="77777777" w:rsidR="0017467E" w:rsidRPr="00AF1EB8" w:rsidRDefault="0017467E" w:rsidP="007F16E7">
            <w:pPr>
              <w:pStyle w:val="ConsPlusNormal"/>
              <w:jc w:val="both"/>
            </w:pPr>
            <w:r w:rsidRPr="00AF1EB8">
              <w:t>Деепричастный оборот</w:t>
            </w:r>
          </w:p>
        </w:tc>
      </w:tr>
      <w:tr w:rsidR="0017467E" w:rsidRPr="00AF1EB8" w14:paraId="6C84DF0F" w14:textId="77777777" w:rsidTr="007F16E7">
        <w:tc>
          <w:tcPr>
            <w:tcW w:w="1134" w:type="dxa"/>
          </w:tcPr>
          <w:p w14:paraId="6FD0FEB1" w14:textId="77777777" w:rsidR="0017467E" w:rsidRPr="00AF1EB8" w:rsidRDefault="0017467E" w:rsidP="007F16E7">
            <w:pPr>
              <w:pStyle w:val="ConsPlusNormal"/>
              <w:jc w:val="center"/>
            </w:pPr>
            <w:r w:rsidRPr="00AF1EB8">
              <w:t>4.2.4</w:t>
            </w:r>
          </w:p>
        </w:tc>
        <w:tc>
          <w:tcPr>
            <w:tcW w:w="7937" w:type="dxa"/>
          </w:tcPr>
          <w:p w14:paraId="3FC7BC05" w14:textId="77777777" w:rsidR="0017467E" w:rsidRPr="00AF1EB8" w:rsidRDefault="0017467E" w:rsidP="007F16E7">
            <w:pPr>
              <w:pStyle w:val="ConsPlusNormal"/>
              <w:jc w:val="both"/>
            </w:pPr>
            <w:r w:rsidRPr="00AF1EB8">
              <w:t>Морфологический анализ деепричастий</w:t>
            </w:r>
          </w:p>
        </w:tc>
      </w:tr>
      <w:tr w:rsidR="0017467E" w:rsidRPr="00AF1EB8" w14:paraId="4F7325C7" w14:textId="77777777" w:rsidTr="007F16E7">
        <w:tc>
          <w:tcPr>
            <w:tcW w:w="1134" w:type="dxa"/>
          </w:tcPr>
          <w:p w14:paraId="406E3B16" w14:textId="77777777" w:rsidR="0017467E" w:rsidRPr="00AF1EB8" w:rsidRDefault="0017467E" w:rsidP="007F16E7">
            <w:pPr>
              <w:pStyle w:val="ConsPlusNormal"/>
              <w:jc w:val="center"/>
            </w:pPr>
            <w:r w:rsidRPr="00AF1EB8">
              <w:t>4.3</w:t>
            </w:r>
          </w:p>
        </w:tc>
        <w:tc>
          <w:tcPr>
            <w:tcW w:w="7937" w:type="dxa"/>
          </w:tcPr>
          <w:p w14:paraId="5FDD7F8D" w14:textId="77777777" w:rsidR="0017467E" w:rsidRPr="00AF1EB8" w:rsidRDefault="0017467E" w:rsidP="007F16E7">
            <w:pPr>
              <w:pStyle w:val="ConsPlusNormal"/>
              <w:jc w:val="both"/>
            </w:pPr>
            <w:r w:rsidRPr="00AF1EB8">
              <w:t>Морфология. Наречие</w:t>
            </w:r>
          </w:p>
        </w:tc>
      </w:tr>
      <w:tr w:rsidR="0017467E" w:rsidRPr="00AF1EB8" w14:paraId="2DCD96CD" w14:textId="77777777" w:rsidTr="007F16E7">
        <w:tc>
          <w:tcPr>
            <w:tcW w:w="1134" w:type="dxa"/>
          </w:tcPr>
          <w:p w14:paraId="0F7D302B" w14:textId="77777777" w:rsidR="0017467E" w:rsidRPr="00AF1EB8" w:rsidRDefault="0017467E" w:rsidP="007F16E7">
            <w:pPr>
              <w:pStyle w:val="ConsPlusNormal"/>
              <w:jc w:val="center"/>
            </w:pPr>
            <w:r w:rsidRPr="00AF1EB8">
              <w:t>4.3.1</w:t>
            </w:r>
          </w:p>
        </w:tc>
        <w:tc>
          <w:tcPr>
            <w:tcW w:w="7937" w:type="dxa"/>
          </w:tcPr>
          <w:p w14:paraId="50AD922D" w14:textId="77777777" w:rsidR="0017467E" w:rsidRPr="00AF1EB8" w:rsidRDefault="0017467E" w:rsidP="007F16E7">
            <w:pPr>
              <w:pStyle w:val="ConsPlusNormal"/>
              <w:jc w:val="both"/>
            </w:pPr>
            <w:r w:rsidRPr="00AF1EB8">
              <w:t>Общее грамматическое значение наречий. Синтаксические свойства наречий. Роль в речи</w:t>
            </w:r>
          </w:p>
        </w:tc>
      </w:tr>
      <w:tr w:rsidR="0017467E" w:rsidRPr="00AF1EB8" w14:paraId="5A2747B7" w14:textId="77777777" w:rsidTr="007F16E7">
        <w:tc>
          <w:tcPr>
            <w:tcW w:w="1134" w:type="dxa"/>
          </w:tcPr>
          <w:p w14:paraId="431EF0C4" w14:textId="77777777" w:rsidR="0017467E" w:rsidRPr="00AF1EB8" w:rsidRDefault="0017467E" w:rsidP="007F16E7">
            <w:pPr>
              <w:pStyle w:val="ConsPlusNormal"/>
              <w:jc w:val="center"/>
            </w:pPr>
            <w:r w:rsidRPr="00AF1EB8">
              <w:t>4.3.2</w:t>
            </w:r>
          </w:p>
        </w:tc>
        <w:tc>
          <w:tcPr>
            <w:tcW w:w="7937" w:type="dxa"/>
          </w:tcPr>
          <w:p w14:paraId="1507752F" w14:textId="77777777" w:rsidR="0017467E" w:rsidRPr="00AF1EB8" w:rsidRDefault="0017467E" w:rsidP="007F16E7">
            <w:pPr>
              <w:pStyle w:val="ConsPlusNormal"/>
              <w:jc w:val="both"/>
            </w:pPr>
            <w:r w:rsidRPr="00AF1EB8">
              <w:t>Разряды наречий по значению</w:t>
            </w:r>
          </w:p>
        </w:tc>
      </w:tr>
      <w:tr w:rsidR="0017467E" w:rsidRPr="00AF1EB8" w14:paraId="274CC775" w14:textId="77777777" w:rsidTr="007F16E7">
        <w:tc>
          <w:tcPr>
            <w:tcW w:w="1134" w:type="dxa"/>
          </w:tcPr>
          <w:p w14:paraId="2FF727CD" w14:textId="77777777" w:rsidR="0017467E" w:rsidRPr="00AF1EB8" w:rsidRDefault="0017467E" w:rsidP="007F16E7">
            <w:pPr>
              <w:pStyle w:val="ConsPlusNormal"/>
              <w:jc w:val="center"/>
            </w:pPr>
            <w:r w:rsidRPr="00AF1EB8">
              <w:t>4.3.3</w:t>
            </w:r>
          </w:p>
        </w:tc>
        <w:tc>
          <w:tcPr>
            <w:tcW w:w="7937" w:type="dxa"/>
          </w:tcPr>
          <w:p w14:paraId="37BEA1AA" w14:textId="77777777" w:rsidR="0017467E" w:rsidRPr="00AF1EB8" w:rsidRDefault="0017467E" w:rsidP="007F16E7">
            <w:pPr>
              <w:pStyle w:val="ConsPlusNormal"/>
              <w:jc w:val="both"/>
            </w:pPr>
            <w:r w:rsidRPr="00AF1EB8">
              <w:t>Простая и составная формы сравнительной и превосходной степеней сравнения наречий</w:t>
            </w:r>
          </w:p>
        </w:tc>
      </w:tr>
      <w:tr w:rsidR="0017467E" w:rsidRPr="00AF1EB8" w14:paraId="25619DDA" w14:textId="77777777" w:rsidTr="007F16E7">
        <w:tc>
          <w:tcPr>
            <w:tcW w:w="1134" w:type="dxa"/>
          </w:tcPr>
          <w:p w14:paraId="478C9F08" w14:textId="77777777" w:rsidR="0017467E" w:rsidRPr="00AF1EB8" w:rsidRDefault="0017467E" w:rsidP="007F16E7">
            <w:pPr>
              <w:pStyle w:val="ConsPlusNormal"/>
              <w:jc w:val="center"/>
            </w:pPr>
            <w:r w:rsidRPr="00AF1EB8">
              <w:t>4.3.4</w:t>
            </w:r>
          </w:p>
        </w:tc>
        <w:tc>
          <w:tcPr>
            <w:tcW w:w="7937" w:type="dxa"/>
          </w:tcPr>
          <w:p w14:paraId="78BDD357" w14:textId="77777777" w:rsidR="0017467E" w:rsidRPr="00AF1EB8" w:rsidRDefault="0017467E" w:rsidP="007F16E7">
            <w:pPr>
              <w:pStyle w:val="ConsPlusNormal"/>
              <w:jc w:val="both"/>
            </w:pPr>
            <w:r w:rsidRPr="00AF1EB8">
              <w:t>Морфологический анализ наречий</w:t>
            </w:r>
          </w:p>
        </w:tc>
      </w:tr>
      <w:tr w:rsidR="0017467E" w:rsidRPr="00AF1EB8" w14:paraId="6BF5F81F" w14:textId="77777777" w:rsidTr="007F16E7">
        <w:tc>
          <w:tcPr>
            <w:tcW w:w="1134" w:type="dxa"/>
          </w:tcPr>
          <w:p w14:paraId="2CF187BE" w14:textId="77777777" w:rsidR="0017467E" w:rsidRPr="00AF1EB8" w:rsidRDefault="0017467E" w:rsidP="007F16E7">
            <w:pPr>
              <w:pStyle w:val="ConsPlusNormal"/>
              <w:jc w:val="center"/>
            </w:pPr>
            <w:r w:rsidRPr="00AF1EB8">
              <w:t>4.4</w:t>
            </w:r>
          </w:p>
        </w:tc>
        <w:tc>
          <w:tcPr>
            <w:tcW w:w="7937" w:type="dxa"/>
          </w:tcPr>
          <w:p w14:paraId="48F14BCE" w14:textId="77777777" w:rsidR="0017467E" w:rsidRPr="00AF1EB8" w:rsidRDefault="0017467E" w:rsidP="007F16E7">
            <w:pPr>
              <w:pStyle w:val="ConsPlusNormal"/>
              <w:jc w:val="both"/>
            </w:pPr>
            <w:r w:rsidRPr="00AF1EB8">
              <w:t>Морфология. Слова категории состояния</w:t>
            </w:r>
          </w:p>
        </w:tc>
      </w:tr>
      <w:tr w:rsidR="0017467E" w:rsidRPr="00AF1EB8" w14:paraId="6EDB1B31" w14:textId="77777777" w:rsidTr="007F16E7">
        <w:tc>
          <w:tcPr>
            <w:tcW w:w="1134" w:type="dxa"/>
          </w:tcPr>
          <w:p w14:paraId="563CB8BE" w14:textId="77777777" w:rsidR="0017467E" w:rsidRPr="00AF1EB8" w:rsidRDefault="0017467E" w:rsidP="007F16E7">
            <w:pPr>
              <w:pStyle w:val="ConsPlusNormal"/>
              <w:jc w:val="center"/>
            </w:pPr>
            <w:r w:rsidRPr="00AF1EB8">
              <w:t>4.4.1</w:t>
            </w:r>
          </w:p>
        </w:tc>
        <w:tc>
          <w:tcPr>
            <w:tcW w:w="7937" w:type="dxa"/>
          </w:tcPr>
          <w:p w14:paraId="7288380C" w14:textId="77777777" w:rsidR="0017467E" w:rsidRPr="00AF1EB8" w:rsidRDefault="0017467E" w:rsidP="007F16E7">
            <w:pPr>
              <w:pStyle w:val="ConsPlusNormal"/>
              <w:jc w:val="both"/>
            </w:pPr>
            <w:r w:rsidRPr="00AF1EB8">
              <w:t>Общее грамматическое значение, морфологические признаки и синтаксическая функция слов категории состояния</w:t>
            </w:r>
          </w:p>
        </w:tc>
      </w:tr>
      <w:tr w:rsidR="0017467E" w:rsidRPr="00AF1EB8" w14:paraId="5801FCB8" w14:textId="77777777" w:rsidTr="007F16E7">
        <w:tc>
          <w:tcPr>
            <w:tcW w:w="1134" w:type="dxa"/>
          </w:tcPr>
          <w:p w14:paraId="66AF2A4C" w14:textId="77777777" w:rsidR="0017467E" w:rsidRPr="00AF1EB8" w:rsidRDefault="0017467E" w:rsidP="007F16E7">
            <w:pPr>
              <w:pStyle w:val="ConsPlusNormal"/>
              <w:jc w:val="center"/>
            </w:pPr>
            <w:r w:rsidRPr="00AF1EB8">
              <w:t>4.5</w:t>
            </w:r>
          </w:p>
        </w:tc>
        <w:tc>
          <w:tcPr>
            <w:tcW w:w="7937" w:type="dxa"/>
          </w:tcPr>
          <w:p w14:paraId="68F69D6B" w14:textId="77777777" w:rsidR="0017467E" w:rsidRPr="00AF1EB8" w:rsidRDefault="0017467E" w:rsidP="007F16E7">
            <w:pPr>
              <w:pStyle w:val="ConsPlusNormal"/>
              <w:jc w:val="both"/>
            </w:pPr>
            <w:r w:rsidRPr="00AF1EB8">
              <w:t>Морфология. Служебные части речи</w:t>
            </w:r>
          </w:p>
        </w:tc>
      </w:tr>
      <w:tr w:rsidR="0017467E" w:rsidRPr="00AF1EB8" w14:paraId="4A0A242F" w14:textId="77777777" w:rsidTr="007F16E7">
        <w:tc>
          <w:tcPr>
            <w:tcW w:w="1134" w:type="dxa"/>
          </w:tcPr>
          <w:p w14:paraId="5F48F96E" w14:textId="77777777" w:rsidR="0017467E" w:rsidRPr="00AF1EB8" w:rsidRDefault="0017467E" w:rsidP="007F16E7">
            <w:pPr>
              <w:pStyle w:val="ConsPlusNormal"/>
              <w:jc w:val="center"/>
            </w:pPr>
            <w:r w:rsidRPr="00AF1EB8">
              <w:t>4.5.1</w:t>
            </w:r>
          </w:p>
        </w:tc>
        <w:tc>
          <w:tcPr>
            <w:tcW w:w="7937" w:type="dxa"/>
          </w:tcPr>
          <w:p w14:paraId="0D95E1F5" w14:textId="77777777" w:rsidR="0017467E" w:rsidRPr="00AF1EB8" w:rsidRDefault="0017467E" w:rsidP="007F16E7">
            <w:pPr>
              <w:pStyle w:val="ConsPlusNormal"/>
              <w:jc w:val="both"/>
            </w:pPr>
            <w:r w:rsidRPr="00AF1EB8">
              <w:t>Общая характеристика служебных частей речи. Отличие самостоятельных частей речи от служебных</w:t>
            </w:r>
          </w:p>
        </w:tc>
      </w:tr>
      <w:tr w:rsidR="0017467E" w:rsidRPr="00AF1EB8" w14:paraId="747B5015" w14:textId="77777777" w:rsidTr="007F16E7">
        <w:tc>
          <w:tcPr>
            <w:tcW w:w="1134" w:type="dxa"/>
          </w:tcPr>
          <w:p w14:paraId="021AF10D" w14:textId="77777777" w:rsidR="0017467E" w:rsidRPr="00AF1EB8" w:rsidRDefault="0017467E" w:rsidP="007F16E7">
            <w:pPr>
              <w:pStyle w:val="ConsPlusNormal"/>
              <w:jc w:val="center"/>
            </w:pPr>
            <w:r w:rsidRPr="00AF1EB8">
              <w:t>4.6</w:t>
            </w:r>
          </w:p>
        </w:tc>
        <w:tc>
          <w:tcPr>
            <w:tcW w:w="7937" w:type="dxa"/>
          </w:tcPr>
          <w:p w14:paraId="5E9E2842" w14:textId="77777777" w:rsidR="0017467E" w:rsidRPr="00AF1EB8" w:rsidRDefault="0017467E" w:rsidP="007F16E7">
            <w:pPr>
              <w:pStyle w:val="ConsPlusNormal"/>
              <w:jc w:val="both"/>
            </w:pPr>
            <w:r w:rsidRPr="00AF1EB8">
              <w:t>Морфология. Предлог</w:t>
            </w:r>
          </w:p>
        </w:tc>
      </w:tr>
      <w:tr w:rsidR="0017467E" w:rsidRPr="00AF1EB8" w14:paraId="44B188A3" w14:textId="77777777" w:rsidTr="007F16E7">
        <w:tc>
          <w:tcPr>
            <w:tcW w:w="1134" w:type="dxa"/>
          </w:tcPr>
          <w:p w14:paraId="39BC19E2" w14:textId="77777777" w:rsidR="0017467E" w:rsidRPr="00AF1EB8" w:rsidRDefault="0017467E" w:rsidP="007F16E7">
            <w:pPr>
              <w:pStyle w:val="ConsPlusNormal"/>
              <w:jc w:val="center"/>
            </w:pPr>
            <w:r w:rsidRPr="00AF1EB8">
              <w:t>4.6.1</w:t>
            </w:r>
          </w:p>
        </w:tc>
        <w:tc>
          <w:tcPr>
            <w:tcW w:w="7937" w:type="dxa"/>
          </w:tcPr>
          <w:p w14:paraId="0039CE72" w14:textId="77777777" w:rsidR="0017467E" w:rsidRPr="00AF1EB8" w:rsidRDefault="0017467E" w:rsidP="007F16E7">
            <w:pPr>
              <w:pStyle w:val="ConsPlusNormal"/>
              <w:jc w:val="both"/>
            </w:pPr>
            <w:r w:rsidRPr="00AF1EB8">
              <w:t>Предлог как служебная часть речи. Грамматические функции предлогов</w:t>
            </w:r>
          </w:p>
        </w:tc>
      </w:tr>
      <w:tr w:rsidR="0017467E" w:rsidRPr="00AF1EB8" w14:paraId="46525100" w14:textId="77777777" w:rsidTr="007F16E7">
        <w:tc>
          <w:tcPr>
            <w:tcW w:w="1134" w:type="dxa"/>
          </w:tcPr>
          <w:p w14:paraId="69D3A8E9" w14:textId="77777777" w:rsidR="0017467E" w:rsidRPr="00AF1EB8" w:rsidRDefault="0017467E" w:rsidP="007F16E7">
            <w:pPr>
              <w:pStyle w:val="ConsPlusNormal"/>
              <w:jc w:val="center"/>
            </w:pPr>
            <w:r w:rsidRPr="00AF1EB8">
              <w:t>4.6.2</w:t>
            </w:r>
          </w:p>
        </w:tc>
        <w:tc>
          <w:tcPr>
            <w:tcW w:w="7937" w:type="dxa"/>
          </w:tcPr>
          <w:p w14:paraId="7803D6BF" w14:textId="77777777" w:rsidR="0017467E" w:rsidRPr="00AF1EB8" w:rsidRDefault="0017467E" w:rsidP="007F16E7">
            <w:pPr>
              <w:pStyle w:val="ConsPlusNormal"/>
              <w:jc w:val="both"/>
            </w:pPr>
            <w:r w:rsidRPr="00AF1EB8">
              <w:t>Разряды предлогов по происхождению: предлоги производные и непроизводные</w:t>
            </w:r>
          </w:p>
        </w:tc>
      </w:tr>
      <w:tr w:rsidR="0017467E" w:rsidRPr="00AF1EB8" w14:paraId="0A8DCF61" w14:textId="77777777" w:rsidTr="007F16E7">
        <w:tc>
          <w:tcPr>
            <w:tcW w:w="1134" w:type="dxa"/>
          </w:tcPr>
          <w:p w14:paraId="5EFA5154" w14:textId="77777777" w:rsidR="0017467E" w:rsidRPr="00AF1EB8" w:rsidRDefault="0017467E" w:rsidP="007F16E7">
            <w:pPr>
              <w:pStyle w:val="ConsPlusNormal"/>
              <w:jc w:val="center"/>
            </w:pPr>
            <w:r w:rsidRPr="00AF1EB8">
              <w:t>4.6.3</w:t>
            </w:r>
          </w:p>
        </w:tc>
        <w:tc>
          <w:tcPr>
            <w:tcW w:w="7937" w:type="dxa"/>
          </w:tcPr>
          <w:p w14:paraId="440EE5AC" w14:textId="77777777" w:rsidR="0017467E" w:rsidRPr="00AF1EB8" w:rsidRDefault="0017467E" w:rsidP="007F16E7">
            <w:pPr>
              <w:pStyle w:val="ConsPlusNormal"/>
              <w:jc w:val="both"/>
            </w:pPr>
            <w:r w:rsidRPr="00AF1EB8">
              <w:t>Разряды предлогов по строению: предлоги простые и составные</w:t>
            </w:r>
          </w:p>
        </w:tc>
      </w:tr>
      <w:tr w:rsidR="0017467E" w:rsidRPr="00AF1EB8" w14:paraId="6C240506" w14:textId="77777777" w:rsidTr="007F16E7">
        <w:tc>
          <w:tcPr>
            <w:tcW w:w="1134" w:type="dxa"/>
          </w:tcPr>
          <w:p w14:paraId="7D59722F" w14:textId="77777777" w:rsidR="0017467E" w:rsidRPr="00AF1EB8" w:rsidRDefault="0017467E" w:rsidP="007F16E7">
            <w:pPr>
              <w:pStyle w:val="ConsPlusNormal"/>
              <w:jc w:val="center"/>
            </w:pPr>
            <w:r w:rsidRPr="00AF1EB8">
              <w:t>4.6.4</w:t>
            </w:r>
          </w:p>
        </w:tc>
        <w:tc>
          <w:tcPr>
            <w:tcW w:w="7937" w:type="dxa"/>
          </w:tcPr>
          <w:p w14:paraId="6B7E6CE2" w14:textId="77777777" w:rsidR="0017467E" w:rsidRPr="00AF1EB8" w:rsidRDefault="0017467E" w:rsidP="007F16E7">
            <w:pPr>
              <w:pStyle w:val="ConsPlusNormal"/>
              <w:jc w:val="both"/>
            </w:pPr>
            <w:r w:rsidRPr="00AF1EB8">
              <w:t>Морфологический анализ предлогов</w:t>
            </w:r>
          </w:p>
        </w:tc>
      </w:tr>
      <w:tr w:rsidR="0017467E" w:rsidRPr="00AF1EB8" w14:paraId="4358FF4D" w14:textId="77777777" w:rsidTr="007F16E7">
        <w:tc>
          <w:tcPr>
            <w:tcW w:w="1134" w:type="dxa"/>
          </w:tcPr>
          <w:p w14:paraId="3CE198D0" w14:textId="77777777" w:rsidR="0017467E" w:rsidRPr="00AF1EB8" w:rsidRDefault="0017467E" w:rsidP="007F16E7">
            <w:pPr>
              <w:pStyle w:val="ConsPlusNormal"/>
              <w:jc w:val="center"/>
            </w:pPr>
            <w:r w:rsidRPr="00AF1EB8">
              <w:t>4.7</w:t>
            </w:r>
          </w:p>
        </w:tc>
        <w:tc>
          <w:tcPr>
            <w:tcW w:w="7937" w:type="dxa"/>
          </w:tcPr>
          <w:p w14:paraId="35B0311D" w14:textId="77777777" w:rsidR="0017467E" w:rsidRPr="00AF1EB8" w:rsidRDefault="0017467E" w:rsidP="007F16E7">
            <w:pPr>
              <w:pStyle w:val="ConsPlusNormal"/>
              <w:jc w:val="both"/>
            </w:pPr>
            <w:r w:rsidRPr="00AF1EB8">
              <w:t>Морфология. Союз</w:t>
            </w:r>
          </w:p>
        </w:tc>
      </w:tr>
      <w:tr w:rsidR="0017467E" w:rsidRPr="00AF1EB8" w14:paraId="2740E846" w14:textId="77777777" w:rsidTr="007F16E7">
        <w:tc>
          <w:tcPr>
            <w:tcW w:w="1134" w:type="dxa"/>
          </w:tcPr>
          <w:p w14:paraId="4846F7AD" w14:textId="77777777" w:rsidR="0017467E" w:rsidRPr="00AF1EB8" w:rsidRDefault="0017467E" w:rsidP="007F16E7">
            <w:pPr>
              <w:pStyle w:val="ConsPlusNormal"/>
              <w:jc w:val="center"/>
            </w:pPr>
            <w:r w:rsidRPr="00AF1EB8">
              <w:t>4.7.1</w:t>
            </w:r>
          </w:p>
        </w:tc>
        <w:tc>
          <w:tcPr>
            <w:tcW w:w="7937" w:type="dxa"/>
          </w:tcPr>
          <w:p w14:paraId="6598855B" w14:textId="77777777" w:rsidR="0017467E" w:rsidRPr="00AF1EB8" w:rsidRDefault="0017467E" w:rsidP="007F16E7">
            <w:pPr>
              <w:pStyle w:val="ConsPlusNormal"/>
              <w:jc w:val="both"/>
            </w:pPr>
            <w:r w:rsidRPr="00AF1EB8">
              <w:t>Союз как служебная часть речи</w:t>
            </w:r>
          </w:p>
        </w:tc>
      </w:tr>
      <w:tr w:rsidR="0017467E" w:rsidRPr="00AF1EB8" w14:paraId="40CD3878" w14:textId="77777777" w:rsidTr="007F16E7">
        <w:tc>
          <w:tcPr>
            <w:tcW w:w="1134" w:type="dxa"/>
          </w:tcPr>
          <w:p w14:paraId="001B94B5" w14:textId="77777777" w:rsidR="0017467E" w:rsidRPr="00AF1EB8" w:rsidRDefault="0017467E" w:rsidP="007F16E7">
            <w:pPr>
              <w:pStyle w:val="ConsPlusNormal"/>
              <w:jc w:val="center"/>
            </w:pPr>
            <w:r w:rsidRPr="00AF1EB8">
              <w:t>4.7.2</w:t>
            </w:r>
          </w:p>
        </w:tc>
        <w:tc>
          <w:tcPr>
            <w:tcW w:w="7937" w:type="dxa"/>
          </w:tcPr>
          <w:p w14:paraId="3D249DF9" w14:textId="77777777" w:rsidR="0017467E" w:rsidRPr="00AF1EB8" w:rsidRDefault="0017467E" w:rsidP="007F16E7">
            <w:pPr>
              <w:pStyle w:val="ConsPlusNormal"/>
              <w:jc w:val="both"/>
            </w:pPr>
            <w:r w:rsidRPr="00AF1EB8">
              <w:t>Разряды союзов по строению: простые и составные</w:t>
            </w:r>
          </w:p>
        </w:tc>
      </w:tr>
      <w:tr w:rsidR="0017467E" w:rsidRPr="00AF1EB8" w14:paraId="5A47A515" w14:textId="77777777" w:rsidTr="007F16E7">
        <w:tc>
          <w:tcPr>
            <w:tcW w:w="1134" w:type="dxa"/>
          </w:tcPr>
          <w:p w14:paraId="1BFC21BF" w14:textId="77777777" w:rsidR="0017467E" w:rsidRPr="00AF1EB8" w:rsidRDefault="0017467E" w:rsidP="007F16E7">
            <w:pPr>
              <w:pStyle w:val="ConsPlusNormal"/>
              <w:jc w:val="center"/>
            </w:pPr>
            <w:r w:rsidRPr="00AF1EB8">
              <w:t>4.7.3</w:t>
            </w:r>
          </w:p>
        </w:tc>
        <w:tc>
          <w:tcPr>
            <w:tcW w:w="7937" w:type="dxa"/>
          </w:tcPr>
          <w:p w14:paraId="32A7612C" w14:textId="77777777" w:rsidR="0017467E" w:rsidRPr="00AF1EB8" w:rsidRDefault="0017467E" w:rsidP="007F16E7">
            <w:pPr>
              <w:pStyle w:val="ConsPlusNormal"/>
              <w:jc w:val="both"/>
            </w:pPr>
            <w:r w:rsidRPr="00AF1EB8">
              <w:t>Разряды союзов по значению: сочинительные и подчинительные</w:t>
            </w:r>
          </w:p>
        </w:tc>
      </w:tr>
      <w:tr w:rsidR="0017467E" w:rsidRPr="00AF1EB8" w14:paraId="6950C35C" w14:textId="77777777" w:rsidTr="007F16E7">
        <w:tc>
          <w:tcPr>
            <w:tcW w:w="1134" w:type="dxa"/>
          </w:tcPr>
          <w:p w14:paraId="0994F724" w14:textId="77777777" w:rsidR="0017467E" w:rsidRPr="00AF1EB8" w:rsidRDefault="0017467E" w:rsidP="007F16E7">
            <w:pPr>
              <w:pStyle w:val="ConsPlusNormal"/>
              <w:jc w:val="center"/>
            </w:pPr>
            <w:r w:rsidRPr="00AF1EB8">
              <w:t>4.7.4</w:t>
            </w:r>
          </w:p>
        </w:tc>
        <w:tc>
          <w:tcPr>
            <w:tcW w:w="7937" w:type="dxa"/>
          </w:tcPr>
          <w:p w14:paraId="32D9D1C2" w14:textId="77777777" w:rsidR="0017467E" w:rsidRPr="00AF1EB8" w:rsidRDefault="0017467E" w:rsidP="007F16E7">
            <w:pPr>
              <w:pStyle w:val="ConsPlusNormal"/>
              <w:jc w:val="both"/>
            </w:pPr>
            <w:r w:rsidRPr="00AF1EB8">
              <w:t>Одиночные, двойные и повторяющиеся сочинительные союзы</w:t>
            </w:r>
          </w:p>
        </w:tc>
      </w:tr>
      <w:tr w:rsidR="0017467E" w:rsidRPr="00AF1EB8" w14:paraId="31F3F6C6" w14:textId="77777777" w:rsidTr="007F16E7">
        <w:tc>
          <w:tcPr>
            <w:tcW w:w="1134" w:type="dxa"/>
          </w:tcPr>
          <w:p w14:paraId="5A638FFD" w14:textId="77777777" w:rsidR="0017467E" w:rsidRPr="00AF1EB8" w:rsidRDefault="0017467E" w:rsidP="007F16E7">
            <w:pPr>
              <w:pStyle w:val="ConsPlusNormal"/>
              <w:jc w:val="center"/>
            </w:pPr>
            <w:r w:rsidRPr="00AF1EB8">
              <w:t>4.7.5</w:t>
            </w:r>
          </w:p>
        </w:tc>
        <w:tc>
          <w:tcPr>
            <w:tcW w:w="7937" w:type="dxa"/>
          </w:tcPr>
          <w:p w14:paraId="3897C882" w14:textId="77777777" w:rsidR="0017467E" w:rsidRPr="00AF1EB8" w:rsidRDefault="0017467E" w:rsidP="007F16E7">
            <w:pPr>
              <w:pStyle w:val="ConsPlusNormal"/>
              <w:jc w:val="both"/>
            </w:pPr>
            <w:r w:rsidRPr="00AF1EB8">
              <w:t>Морфологический анализ союзов</w:t>
            </w:r>
          </w:p>
        </w:tc>
      </w:tr>
      <w:tr w:rsidR="0017467E" w:rsidRPr="00AF1EB8" w14:paraId="399F23FA" w14:textId="77777777" w:rsidTr="007F16E7">
        <w:tc>
          <w:tcPr>
            <w:tcW w:w="1134" w:type="dxa"/>
          </w:tcPr>
          <w:p w14:paraId="774ED1B5" w14:textId="77777777" w:rsidR="0017467E" w:rsidRPr="00AF1EB8" w:rsidRDefault="0017467E" w:rsidP="007F16E7">
            <w:pPr>
              <w:pStyle w:val="ConsPlusNormal"/>
              <w:jc w:val="center"/>
            </w:pPr>
            <w:r w:rsidRPr="00AF1EB8">
              <w:t>4.8</w:t>
            </w:r>
          </w:p>
        </w:tc>
        <w:tc>
          <w:tcPr>
            <w:tcW w:w="7937" w:type="dxa"/>
          </w:tcPr>
          <w:p w14:paraId="25D00D68" w14:textId="77777777" w:rsidR="0017467E" w:rsidRPr="00AF1EB8" w:rsidRDefault="0017467E" w:rsidP="007F16E7">
            <w:pPr>
              <w:pStyle w:val="ConsPlusNormal"/>
              <w:jc w:val="both"/>
            </w:pPr>
            <w:r w:rsidRPr="00AF1EB8">
              <w:t>Морфология. Частица</w:t>
            </w:r>
          </w:p>
        </w:tc>
      </w:tr>
      <w:tr w:rsidR="0017467E" w:rsidRPr="00AF1EB8" w14:paraId="7096D222" w14:textId="77777777" w:rsidTr="007F16E7">
        <w:tc>
          <w:tcPr>
            <w:tcW w:w="1134" w:type="dxa"/>
          </w:tcPr>
          <w:p w14:paraId="2933F574" w14:textId="77777777" w:rsidR="0017467E" w:rsidRPr="00AF1EB8" w:rsidRDefault="0017467E" w:rsidP="007F16E7">
            <w:pPr>
              <w:pStyle w:val="ConsPlusNormal"/>
              <w:jc w:val="center"/>
            </w:pPr>
            <w:r w:rsidRPr="00AF1EB8">
              <w:t>4.8.1</w:t>
            </w:r>
          </w:p>
        </w:tc>
        <w:tc>
          <w:tcPr>
            <w:tcW w:w="7937" w:type="dxa"/>
          </w:tcPr>
          <w:p w14:paraId="495C2F7E" w14:textId="77777777" w:rsidR="0017467E" w:rsidRPr="00AF1EB8" w:rsidRDefault="0017467E" w:rsidP="007F16E7">
            <w:pPr>
              <w:pStyle w:val="ConsPlusNormal"/>
              <w:jc w:val="both"/>
            </w:pPr>
            <w:r w:rsidRPr="00AF1EB8">
              <w:t>Частица как служебная часть речи</w:t>
            </w:r>
          </w:p>
        </w:tc>
      </w:tr>
      <w:tr w:rsidR="0017467E" w:rsidRPr="00AF1EB8" w14:paraId="1CF68612" w14:textId="77777777" w:rsidTr="007F16E7">
        <w:tc>
          <w:tcPr>
            <w:tcW w:w="1134" w:type="dxa"/>
          </w:tcPr>
          <w:p w14:paraId="650848A0" w14:textId="77777777" w:rsidR="0017467E" w:rsidRPr="00AF1EB8" w:rsidRDefault="0017467E" w:rsidP="007F16E7">
            <w:pPr>
              <w:pStyle w:val="ConsPlusNormal"/>
              <w:jc w:val="center"/>
            </w:pPr>
            <w:r w:rsidRPr="00AF1EB8">
              <w:t>4.8.2</w:t>
            </w:r>
          </w:p>
        </w:tc>
        <w:tc>
          <w:tcPr>
            <w:tcW w:w="7937" w:type="dxa"/>
          </w:tcPr>
          <w:p w14:paraId="09D72015" w14:textId="77777777" w:rsidR="0017467E" w:rsidRPr="00AF1EB8" w:rsidRDefault="0017467E" w:rsidP="007F16E7">
            <w:pPr>
              <w:pStyle w:val="ConsPlusNormal"/>
              <w:jc w:val="both"/>
            </w:pPr>
            <w:r w:rsidRPr="00AF1EB8">
              <w:t>Разряды частиц по значению и употреблению: формообразующие, отрицательные, модальные</w:t>
            </w:r>
          </w:p>
        </w:tc>
      </w:tr>
      <w:tr w:rsidR="0017467E" w:rsidRPr="00AF1EB8" w14:paraId="456DE435" w14:textId="77777777" w:rsidTr="007F16E7">
        <w:tc>
          <w:tcPr>
            <w:tcW w:w="1134" w:type="dxa"/>
          </w:tcPr>
          <w:p w14:paraId="38821C1C" w14:textId="77777777" w:rsidR="0017467E" w:rsidRPr="00AF1EB8" w:rsidRDefault="0017467E" w:rsidP="007F16E7">
            <w:pPr>
              <w:pStyle w:val="ConsPlusNormal"/>
              <w:jc w:val="center"/>
            </w:pPr>
            <w:r w:rsidRPr="00AF1EB8">
              <w:t>4.8.3</w:t>
            </w:r>
          </w:p>
        </w:tc>
        <w:tc>
          <w:tcPr>
            <w:tcW w:w="7937" w:type="dxa"/>
          </w:tcPr>
          <w:p w14:paraId="727D2128" w14:textId="77777777" w:rsidR="0017467E" w:rsidRPr="00AF1EB8" w:rsidRDefault="0017467E" w:rsidP="007F16E7">
            <w:pPr>
              <w:pStyle w:val="ConsPlusNormal"/>
              <w:jc w:val="both"/>
            </w:pPr>
            <w:r w:rsidRPr="00AF1EB8">
              <w:t>Морфологический анализ частиц</w:t>
            </w:r>
          </w:p>
        </w:tc>
      </w:tr>
      <w:tr w:rsidR="0017467E" w:rsidRPr="00AF1EB8" w14:paraId="4C9E107E" w14:textId="77777777" w:rsidTr="007F16E7">
        <w:tc>
          <w:tcPr>
            <w:tcW w:w="1134" w:type="dxa"/>
          </w:tcPr>
          <w:p w14:paraId="23D895A7" w14:textId="77777777" w:rsidR="0017467E" w:rsidRPr="00AF1EB8" w:rsidRDefault="0017467E" w:rsidP="007F16E7">
            <w:pPr>
              <w:pStyle w:val="ConsPlusNormal"/>
              <w:jc w:val="center"/>
            </w:pPr>
            <w:r w:rsidRPr="00AF1EB8">
              <w:t>4.9</w:t>
            </w:r>
          </w:p>
        </w:tc>
        <w:tc>
          <w:tcPr>
            <w:tcW w:w="7937" w:type="dxa"/>
          </w:tcPr>
          <w:p w14:paraId="46F1FDB0" w14:textId="77777777" w:rsidR="0017467E" w:rsidRPr="00AF1EB8" w:rsidRDefault="0017467E" w:rsidP="007F16E7">
            <w:pPr>
              <w:pStyle w:val="ConsPlusNormal"/>
              <w:jc w:val="both"/>
            </w:pPr>
            <w:r w:rsidRPr="00AF1EB8">
              <w:t>Морфология. Междометия и звукоподражательные слова</w:t>
            </w:r>
          </w:p>
        </w:tc>
      </w:tr>
      <w:tr w:rsidR="0017467E" w:rsidRPr="00AF1EB8" w14:paraId="39B7F003" w14:textId="77777777" w:rsidTr="007F16E7">
        <w:tc>
          <w:tcPr>
            <w:tcW w:w="1134" w:type="dxa"/>
          </w:tcPr>
          <w:p w14:paraId="66EB9D85" w14:textId="77777777" w:rsidR="0017467E" w:rsidRPr="00AF1EB8" w:rsidRDefault="0017467E" w:rsidP="007F16E7">
            <w:pPr>
              <w:pStyle w:val="ConsPlusNormal"/>
              <w:jc w:val="center"/>
            </w:pPr>
            <w:r w:rsidRPr="00AF1EB8">
              <w:t>4.9.1</w:t>
            </w:r>
          </w:p>
        </w:tc>
        <w:tc>
          <w:tcPr>
            <w:tcW w:w="7937" w:type="dxa"/>
          </w:tcPr>
          <w:p w14:paraId="7806D8CC" w14:textId="77777777" w:rsidR="0017467E" w:rsidRPr="00AF1EB8" w:rsidRDefault="0017467E" w:rsidP="007F16E7">
            <w:pPr>
              <w:pStyle w:val="ConsPlusNormal"/>
              <w:jc w:val="both"/>
            </w:pPr>
            <w:r w:rsidRPr="00AF1EB8">
              <w:t>Междометия как особая группа слов</w:t>
            </w:r>
          </w:p>
        </w:tc>
      </w:tr>
      <w:tr w:rsidR="0017467E" w:rsidRPr="00AF1EB8" w14:paraId="7921F7FD" w14:textId="77777777" w:rsidTr="007F16E7">
        <w:tc>
          <w:tcPr>
            <w:tcW w:w="1134" w:type="dxa"/>
          </w:tcPr>
          <w:p w14:paraId="607F7E20" w14:textId="77777777" w:rsidR="0017467E" w:rsidRPr="00AF1EB8" w:rsidRDefault="0017467E" w:rsidP="007F16E7">
            <w:pPr>
              <w:pStyle w:val="ConsPlusNormal"/>
              <w:jc w:val="center"/>
            </w:pPr>
            <w:r w:rsidRPr="00AF1EB8">
              <w:t>4.9.2</w:t>
            </w:r>
          </w:p>
        </w:tc>
        <w:tc>
          <w:tcPr>
            <w:tcW w:w="7937" w:type="dxa"/>
          </w:tcPr>
          <w:p w14:paraId="16168611" w14:textId="77777777" w:rsidR="0017467E" w:rsidRPr="00AF1EB8" w:rsidRDefault="0017467E" w:rsidP="007F16E7">
            <w:pPr>
              <w:pStyle w:val="ConsPlusNormal"/>
              <w:jc w:val="both"/>
            </w:pPr>
            <w:r w:rsidRPr="00AF1EB8">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17467E" w:rsidRPr="00AF1EB8" w14:paraId="314993D8" w14:textId="77777777" w:rsidTr="007F16E7">
        <w:tc>
          <w:tcPr>
            <w:tcW w:w="1134" w:type="dxa"/>
          </w:tcPr>
          <w:p w14:paraId="27339F7F" w14:textId="77777777" w:rsidR="0017467E" w:rsidRPr="00AF1EB8" w:rsidRDefault="0017467E" w:rsidP="007F16E7">
            <w:pPr>
              <w:pStyle w:val="ConsPlusNormal"/>
              <w:jc w:val="center"/>
            </w:pPr>
            <w:r w:rsidRPr="00AF1EB8">
              <w:t>4.9.3</w:t>
            </w:r>
          </w:p>
        </w:tc>
        <w:tc>
          <w:tcPr>
            <w:tcW w:w="7937" w:type="dxa"/>
          </w:tcPr>
          <w:p w14:paraId="027A84E9" w14:textId="77777777" w:rsidR="0017467E" w:rsidRPr="00AF1EB8" w:rsidRDefault="0017467E" w:rsidP="007F16E7">
            <w:pPr>
              <w:pStyle w:val="ConsPlusNormal"/>
              <w:jc w:val="both"/>
            </w:pPr>
            <w:r w:rsidRPr="00AF1EB8">
              <w:t>Морфологический анализ междометий</w:t>
            </w:r>
          </w:p>
        </w:tc>
      </w:tr>
      <w:tr w:rsidR="0017467E" w:rsidRPr="00AF1EB8" w14:paraId="799FFB3D" w14:textId="77777777" w:rsidTr="007F16E7">
        <w:tc>
          <w:tcPr>
            <w:tcW w:w="1134" w:type="dxa"/>
          </w:tcPr>
          <w:p w14:paraId="6EB99DF5" w14:textId="77777777" w:rsidR="0017467E" w:rsidRPr="00AF1EB8" w:rsidRDefault="0017467E" w:rsidP="007F16E7">
            <w:pPr>
              <w:pStyle w:val="ConsPlusNormal"/>
              <w:jc w:val="center"/>
            </w:pPr>
            <w:r w:rsidRPr="00AF1EB8">
              <w:t>4.9.4</w:t>
            </w:r>
          </w:p>
        </w:tc>
        <w:tc>
          <w:tcPr>
            <w:tcW w:w="7937" w:type="dxa"/>
          </w:tcPr>
          <w:p w14:paraId="61EDC4B3" w14:textId="77777777" w:rsidR="0017467E" w:rsidRPr="00AF1EB8" w:rsidRDefault="0017467E" w:rsidP="007F16E7">
            <w:pPr>
              <w:pStyle w:val="ConsPlusNormal"/>
              <w:jc w:val="both"/>
            </w:pPr>
            <w:r w:rsidRPr="00AF1EB8">
              <w:t>Звукоподражательные слова</w:t>
            </w:r>
          </w:p>
        </w:tc>
      </w:tr>
      <w:tr w:rsidR="0017467E" w:rsidRPr="00AF1EB8" w14:paraId="65E8170D" w14:textId="77777777" w:rsidTr="007F16E7">
        <w:tc>
          <w:tcPr>
            <w:tcW w:w="1134" w:type="dxa"/>
          </w:tcPr>
          <w:p w14:paraId="097648CD" w14:textId="77777777" w:rsidR="0017467E" w:rsidRPr="00AF1EB8" w:rsidRDefault="0017467E" w:rsidP="007F16E7">
            <w:pPr>
              <w:pStyle w:val="ConsPlusNormal"/>
              <w:jc w:val="center"/>
            </w:pPr>
            <w:r w:rsidRPr="00AF1EB8">
              <w:t>4.10</w:t>
            </w:r>
          </w:p>
        </w:tc>
        <w:tc>
          <w:tcPr>
            <w:tcW w:w="7937" w:type="dxa"/>
          </w:tcPr>
          <w:p w14:paraId="19D39AD8" w14:textId="77777777" w:rsidR="0017467E" w:rsidRPr="00AF1EB8" w:rsidRDefault="0017467E" w:rsidP="007F16E7">
            <w:pPr>
              <w:pStyle w:val="ConsPlusNormal"/>
              <w:jc w:val="both"/>
            </w:pPr>
            <w:r w:rsidRPr="00AF1EB8">
              <w:t>Омонимия слов разных частей речи. Грамматическая омонимия. Использование грамматических омонимов в речи</w:t>
            </w:r>
          </w:p>
        </w:tc>
      </w:tr>
      <w:tr w:rsidR="0017467E" w:rsidRPr="00AF1EB8" w14:paraId="78444307" w14:textId="77777777" w:rsidTr="007F16E7">
        <w:tc>
          <w:tcPr>
            <w:tcW w:w="1134" w:type="dxa"/>
          </w:tcPr>
          <w:p w14:paraId="13C92B9C" w14:textId="77777777" w:rsidR="0017467E" w:rsidRPr="00AF1EB8" w:rsidRDefault="0017467E" w:rsidP="007F16E7">
            <w:pPr>
              <w:pStyle w:val="ConsPlusNormal"/>
              <w:jc w:val="center"/>
            </w:pPr>
            <w:r w:rsidRPr="00AF1EB8">
              <w:t>5</w:t>
            </w:r>
          </w:p>
        </w:tc>
        <w:tc>
          <w:tcPr>
            <w:tcW w:w="7937" w:type="dxa"/>
          </w:tcPr>
          <w:p w14:paraId="279ACA01" w14:textId="77777777" w:rsidR="0017467E" w:rsidRPr="00AF1EB8" w:rsidRDefault="0017467E" w:rsidP="007F16E7">
            <w:pPr>
              <w:pStyle w:val="ConsPlusNormal"/>
              <w:jc w:val="both"/>
            </w:pPr>
            <w:r w:rsidRPr="00AF1EB8">
              <w:t>Культура речи</w:t>
            </w:r>
          </w:p>
        </w:tc>
      </w:tr>
      <w:tr w:rsidR="0017467E" w:rsidRPr="00AF1EB8" w14:paraId="211B3215" w14:textId="77777777" w:rsidTr="007F16E7">
        <w:tc>
          <w:tcPr>
            <w:tcW w:w="1134" w:type="dxa"/>
          </w:tcPr>
          <w:p w14:paraId="6DCC6C5C" w14:textId="77777777" w:rsidR="0017467E" w:rsidRPr="00AF1EB8" w:rsidRDefault="0017467E" w:rsidP="007F16E7">
            <w:pPr>
              <w:pStyle w:val="ConsPlusNormal"/>
              <w:jc w:val="center"/>
            </w:pPr>
            <w:r w:rsidRPr="00AF1EB8">
              <w:t>5.1</w:t>
            </w:r>
          </w:p>
        </w:tc>
        <w:tc>
          <w:tcPr>
            <w:tcW w:w="7937" w:type="dxa"/>
          </w:tcPr>
          <w:p w14:paraId="5665F956" w14:textId="77777777" w:rsidR="0017467E" w:rsidRPr="00AF1EB8" w:rsidRDefault="0017467E" w:rsidP="007F16E7">
            <w:pPr>
              <w:pStyle w:val="ConsPlusNormal"/>
              <w:jc w:val="both"/>
            </w:pPr>
            <w:r w:rsidRPr="00AF1EB8">
              <w:t>Ударение в некоторых формах причастий</w:t>
            </w:r>
          </w:p>
        </w:tc>
      </w:tr>
      <w:tr w:rsidR="0017467E" w:rsidRPr="00AF1EB8" w14:paraId="7E249E02" w14:textId="77777777" w:rsidTr="007F16E7">
        <w:tc>
          <w:tcPr>
            <w:tcW w:w="1134" w:type="dxa"/>
          </w:tcPr>
          <w:p w14:paraId="2B5D214D" w14:textId="77777777" w:rsidR="0017467E" w:rsidRPr="00AF1EB8" w:rsidRDefault="0017467E" w:rsidP="007F16E7">
            <w:pPr>
              <w:pStyle w:val="ConsPlusNormal"/>
              <w:jc w:val="center"/>
            </w:pPr>
            <w:r w:rsidRPr="00AF1EB8">
              <w:t>5.2</w:t>
            </w:r>
          </w:p>
        </w:tc>
        <w:tc>
          <w:tcPr>
            <w:tcW w:w="7937" w:type="dxa"/>
          </w:tcPr>
          <w:p w14:paraId="2ED3605D" w14:textId="77777777" w:rsidR="0017467E" w:rsidRPr="00AF1EB8" w:rsidRDefault="0017467E" w:rsidP="007F16E7">
            <w:pPr>
              <w:pStyle w:val="ConsPlusNormal"/>
              <w:jc w:val="both"/>
            </w:pPr>
            <w:r w:rsidRPr="00AF1EB8">
              <w:t>Постановка ударения в деепричастиях</w:t>
            </w:r>
          </w:p>
        </w:tc>
      </w:tr>
      <w:tr w:rsidR="0017467E" w:rsidRPr="00AF1EB8" w14:paraId="4117DC2B" w14:textId="77777777" w:rsidTr="007F16E7">
        <w:tc>
          <w:tcPr>
            <w:tcW w:w="1134" w:type="dxa"/>
          </w:tcPr>
          <w:p w14:paraId="5DCEA4D7" w14:textId="77777777" w:rsidR="0017467E" w:rsidRPr="00AF1EB8" w:rsidRDefault="0017467E" w:rsidP="007F16E7">
            <w:pPr>
              <w:pStyle w:val="ConsPlusNormal"/>
              <w:jc w:val="center"/>
            </w:pPr>
            <w:r w:rsidRPr="00AF1EB8">
              <w:t>5.3</w:t>
            </w:r>
          </w:p>
        </w:tc>
        <w:tc>
          <w:tcPr>
            <w:tcW w:w="7937" w:type="dxa"/>
          </w:tcPr>
          <w:p w14:paraId="5B96BE85" w14:textId="77777777" w:rsidR="0017467E" w:rsidRPr="00AF1EB8" w:rsidRDefault="0017467E" w:rsidP="007F16E7">
            <w:pPr>
              <w:pStyle w:val="ConsPlusNormal"/>
              <w:jc w:val="both"/>
            </w:pPr>
            <w:r w:rsidRPr="00AF1EB8">
              <w:t>Нормы постановки ударения в наречиях, нормы произношения наречий</w:t>
            </w:r>
          </w:p>
        </w:tc>
      </w:tr>
      <w:tr w:rsidR="0017467E" w:rsidRPr="00AF1EB8" w14:paraId="686A184C" w14:textId="77777777" w:rsidTr="007F16E7">
        <w:tc>
          <w:tcPr>
            <w:tcW w:w="1134" w:type="dxa"/>
          </w:tcPr>
          <w:p w14:paraId="4B662E05" w14:textId="77777777" w:rsidR="0017467E" w:rsidRPr="00AF1EB8" w:rsidRDefault="0017467E" w:rsidP="007F16E7">
            <w:pPr>
              <w:pStyle w:val="ConsPlusNormal"/>
              <w:jc w:val="center"/>
            </w:pPr>
            <w:r w:rsidRPr="00AF1EB8">
              <w:t>5.4</w:t>
            </w:r>
          </w:p>
        </w:tc>
        <w:tc>
          <w:tcPr>
            <w:tcW w:w="7937" w:type="dxa"/>
          </w:tcPr>
          <w:p w14:paraId="2A004BD6" w14:textId="77777777" w:rsidR="0017467E" w:rsidRPr="00AF1EB8" w:rsidRDefault="0017467E" w:rsidP="007F16E7">
            <w:pPr>
              <w:pStyle w:val="ConsPlusNormal"/>
              <w:jc w:val="both"/>
            </w:pPr>
            <w:r w:rsidRPr="00AF1EB8">
              <w:t>Созвучные причастия и имена прилагательные (висящий и висячий, горящий и горячий)</w:t>
            </w:r>
          </w:p>
        </w:tc>
      </w:tr>
      <w:tr w:rsidR="0017467E" w:rsidRPr="00AF1EB8" w14:paraId="41970709" w14:textId="77777777" w:rsidTr="007F16E7">
        <w:tc>
          <w:tcPr>
            <w:tcW w:w="1134" w:type="dxa"/>
          </w:tcPr>
          <w:p w14:paraId="4933075B" w14:textId="77777777" w:rsidR="0017467E" w:rsidRPr="00AF1EB8" w:rsidRDefault="0017467E" w:rsidP="007F16E7">
            <w:pPr>
              <w:pStyle w:val="ConsPlusNormal"/>
              <w:jc w:val="center"/>
            </w:pPr>
            <w:r w:rsidRPr="00AF1EB8">
              <w:t>5.5</w:t>
            </w:r>
          </w:p>
        </w:tc>
        <w:tc>
          <w:tcPr>
            <w:tcW w:w="7937" w:type="dxa"/>
          </w:tcPr>
          <w:p w14:paraId="45AE0F8A" w14:textId="77777777" w:rsidR="0017467E" w:rsidRPr="00AF1EB8" w:rsidRDefault="0017467E" w:rsidP="007F16E7">
            <w:pPr>
              <w:pStyle w:val="ConsPlusNormal"/>
              <w:jc w:val="both"/>
            </w:pPr>
            <w:r w:rsidRPr="00AF1EB8">
              <w:t>Употребление предлогов, союзов и частиц в речи в соответствии с их значением и стилистическими особенностями</w:t>
            </w:r>
          </w:p>
        </w:tc>
      </w:tr>
      <w:tr w:rsidR="0017467E" w:rsidRPr="00AF1EB8" w14:paraId="2C6C1B1C" w14:textId="77777777" w:rsidTr="007F16E7">
        <w:tc>
          <w:tcPr>
            <w:tcW w:w="1134" w:type="dxa"/>
          </w:tcPr>
          <w:p w14:paraId="59F5BF4E" w14:textId="77777777" w:rsidR="0017467E" w:rsidRPr="00AF1EB8" w:rsidRDefault="0017467E" w:rsidP="007F16E7">
            <w:pPr>
              <w:pStyle w:val="ConsPlusNormal"/>
              <w:jc w:val="center"/>
            </w:pPr>
            <w:r w:rsidRPr="00AF1EB8">
              <w:t>5.6</w:t>
            </w:r>
          </w:p>
        </w:tc>
        <w:tc>
          <w:tcPr>
            <w:tcW w:w="7937" w:type="dxa"/>
          </w:tcPr>
          <w:p w14:paraId="43B907C6" w14:textId="77777777" w:rsidR="0017467E" w:rsidRPr="00AF1EB8" w:rsidRDefault="0017467E" w:rsidP="007F16E7">
            <w:pPr>
              <w:pStyle w:val="ConsPlusNormal"/>
              <w:jc w:val="both"/>
            </w:pPr>
            <w:r w:rsidRPr="00AF1EB8">
              <w:t>Нормы образования степеней сравнения наречий</w:t>
            </w:r>
          </w:p>
        </w:tc>
      </w:tr>
      <w:tr w:rsidR="0017467E" w:rsidRPr="00AF1EB8" w14:paraId="76E5B36D" w14:textId="77777777" w:rsidTr="007F16E7">
        <w:tc>
          <w:tcPr>
            <w:tcW w:w="1134" w:type="dxa"/>
          </w:tcPr>
          <w:p w14:paraId="4A58D564" w14:textId="77777777" w:rsidR="0017467E" w:rsidRPr="00AF1EB8" w:rsidRDefault="0017467E" w:rsidP="007F16E7">
            <w:pPr>
              <w:pStyle w:val="ConsPlusNormal"/>
              <w:jc w:val="center"/>
            </w:pPr>
            <w:r w:rsidRPr="00AF1EB8">
              <w:t>5.7</w:t>
            </w:r>
          </w:p>
        </w:tc>
        <w:tc>
          <w:tcPr>
            <w:tcW w:w="7937" w:type="dxa"/>
          </w:tcPr>
          <w:p w14:paraId="4CFF3D76" w14:textId="77777777" w:rsidR="0017467E" w:rsidRPr="00AF1EB8" w:rsidRDefault="0017467E" w:rsidP="007F16E7">
            <w:pPr>
              <w:pStyle w:val="ConsPlusNormal"/>
              <w:jc w:val="both"/>
            </w:pPr>
            <w:r w:rsidRPr="00AF1EB8">
              <w:t>Согласование причастий в словосочетаниях типа причастие + существительное</w:t>
            </w:r>
          </w:p>
        </w:tc>
      </w:tr>
      <w:tr w:rsidR="0017467E" w:rsidRPr="00AF1EB8" w14:paraId="5B8C30AB" w14:textId="77777777" w:rsidTr="007F16E7">
        <w:tc>
          <w:tcPr>
            <w:tcW w:w="1134" w:type="dxa"/>
          </w:tcPr>
          <w:p w14:paraId="65215B73" w14:textId="77777777" w:rsidR="0017467E" w:rsidRPr="00AF1EB8" w:rsidRDefault="0017467E" w:rsidP="007F16E7">
            <w:pPr>
              <w:pStyle w:val="ConsPlusNormal"/>
              <w:jc w:val="center"/>
            </w:pPr>
            <w:r w:rsidRPr="00AF1EB8">
              <w:t>5.8</w:t>
            </w:r>
          </w:p>
        </w:tc>
        <w:tc>
          <w:tcPr>
            <w:tcW w:w="7937" w:type="dxa"/>
          </w:tcPr>
          <w:p w14:paraId="4BBE388C" w14:textId="77777777" w:rsidR="0017467E" w:rsidRPr="00AF1EB8" w:rsidRDefault="0017467E" w:rsidP="007F16E7">
            <w:pPr>
              <w:pStyle w:val="ConsPlusNormal"/>
              <w:jc w:val="both"/>
            </w:pPr>
            <w:r w:rsidRPr="00AF1EB8">
              <w:t>Правильное построение предложений с одиночными деепричастиями и деепричастными оборотами</w:t>
            </w:r>
          </w:p>
        </w:tc>
      </w:tr>
      <w:tr w:rsidR="0017467E" w:rsidRPr="00AF1EB8" w14:paraId="0D2B8DD9" w14:textId="77777777" w:rsidTr="007F16E7">
        <w:tc>
          <w:tcPr>
            <w:tcW w:w="1134" w:type="dxa"/>
          </w:tcPr>
          <w:p w14:paraId="2C33F9D9" w14:textId="77777777" w:rsidR="0017467E" w:rsidRPr="00AF1EB8" w:rsidRDefault="0017467E" w:rsidP="007F16E7">
            <w:pPr>
              <w:pStyle w:val="ConsPlusNormal"/>
              <w:jc w:val="center"/>
            </w:pPr>
            <w:r w:rsidRPr="00AF1EB8">
              <w:t>5.9</w:t>
            </w:r>
          </w:p>
        </w:tc>
        <w:tc>
          <w:tcPr>
            <w:tcW w:w="7937" w:type="dxa"/>
          </w:tcPr>
          <w:p w14:paraId="6104B89F" w14:textId="77777777" w:rsidR="0017467E" w:rsidRPr="00AF1EB8" w:rsidRDefault="0017467E" w:rsidP="007F16E7">
            <w:pPr>
              <w:pStyle w:val="ConsPlusNormal"/>
              <w:jc w:val="both"/>
            </w:pPr>
            <w:r w:rsidRPr="00AF1EB8">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17467E" w:rsidRPr="00AF1EB8" w14:paraId="591F9DE9" w14:textId="77777777" w:rsidTr="007F16E7">
        <w:tc>
          <w:tcPr>
            <w:tcW w:w="1134" w:type="dxa"/>
          </w:tcPr>
          <w:p w14:paraId="5AED6864" w14:textId="77777777" w:rsidR="0017467E" w:rsidRPr="00AF1EB8" w:rsidRDefault="0017467E" w:rsidP="007F16E7">
            <w:pPr>
              <w:pStyle w:val="ConsPlusNormal"/>
              <w:jc w:val="center"/>
            </w:pPr>
            <w:r w:rsidRPr="00AF1EB8">
              <w:t>6</w:t>
            </w:r>
          </w:p>
        </w:tc>
        <w:tc>
          <w:tcPr>
            <w:tcW w:w="7937" w:type="dxa"/>
          </w:tcPr>
          <w:p w14:paraId="60CAA4C2" w14:textId="77777777" w:rsidR="0017467E" w:rsidRPr="00AF1EB8" w:rsidRDefault="0017467E" w:rsidP="007F16E7">
            <w:pPr>
              <w:pStyle w:val="ConsPlusNormal"/>
              <w:jc w:val="both"/>
            </w:pPr>
            <w:r w:rsidRPr="00AF1EB8">
              <w:t>Орфография</w:t>
            </w:r>
          </w:p>
        </w:tc>
      </w:tr>
      <w:tr w:rsidR="0017467E" w:rsidRPr="00AF1EB8" w14:paraId="558CC546" w14:textId="77777777" w:rsidTr="007F16E7">
        <w:tc>
          <w:tcPr>
            <w:tcW w:w="1134" w:type="dxa"/>
          </w:tcPr>
          <w:p w14:paraId="2CF9E204" w14:textId="77777777" w:rsidR="0017467E" w:rsidRPr="00AF1EB8" w:rsidRDefault="0017467E" w:rsidP="007F16E7">
            <w:pPr>
              <w:pStyle w:val="ConsPlusNormal"/>
              <w:jc w:val="center"/>
            </w:pPr>
            <w:r w:rsidRPr="00AF1EB8">
              <w:t>6.1</w:t>
            </w:r>
          </w:p>
        </w:tc>
        <w:tc>
          <w:tcPr>
            <w:tcW w:w="7937" w:type="dxa"/>
          </w:tcPr>
          <w:p w14:paraId="09607C49" w14:textId="77777777" w:rsidR="0017467E" w:rsidRPr="00AF1EB8" w:rsidRDefault="0017467E" w:rsidP="007F16E7">
            <w:pPr>
              <w:pStyle w:val="ConsPlusNormal"/>
              <w:jc w:val="both"/>
            </w:pPr>
            <w:r w:rsidRPr="00AF1EB8">
              <w:t>Правописание падежных окончаний причастий</w:t>
            </w:r>
          </w:p>
        </w:tc>
      </w:tr>
      <w:tr w:rsidR="0017467E" w:rsidRPr="00AF1EB8" w14:paraId="1741DD2B" w14:textId="77777777" w:rsidTr="007F16E7">
        <w:tc>
          <w:tcPr>
            <w:tcW w:w="1134" w:type="dxa"/>
          </w:tcPr>
          <w:p w14:paraId="1478F695" w14:textId="77777777" w:rsidR="0017467E" w:rsidRPr="00AF1EB8" w:rsidRDefault="0017467E" w:rsidP="007F16E7">
            <w:pPr>
              <w:pStyle w:val="ConsPlusNormal"/>
              <w:jc w:val="center"/>
            </w:pPr>
            <w:r w:rsidRPr="00AF1EB8">
              <w:t>6.2</w:t>
            </w:r>
          </w:p>
        </w:tc>
        <w:tc>
          <w:tcPr>
            <w:tcW w:w="7937" w:type="dxa"/>
          </w:tcPr>
          <w:p w14:paraId="7F987809" w14:textId="77777777" w:rsidR="0017467E" w:rsidRPr="00AF1EB8" w:rsidRDefault="0017467E" w:rsidP="007F16E7">
            <w:pPr>
              <w:pStyle w:val="ConsPlusNormal"/>
              <w:jc w:val="both"/>
            </w:pPr>
            <w:r w:rsidRPr="00AF1EB8">
              <w:t>Правописание гласных в суффиксах причастий</w:t>
            </w:r>
          </w:p>
        </w:tc>
      </w:tr>
      <w:tr w:rsidR="0017467E" w:rsidRPr="00AF1EB8" w14:paraId="040F9405" w14:textId="77777777" w:rsidTr="007F16E7">
        <w:tc>
          <w:tcPr>
            <w:tcW w:w="1134" w:type="dxa"/>
          </w:tcPr>
          <w:p w14:paraId="54CE83AD" w14:textId="77777777" w:rsidR="0017467E" w:rsidRPr="00AF1EB8" w:rsidRDefault="0017467E" w:rsidP="007F16E7">
            <w:pPr>
              <w:pStyle w:val="ConsPlusNormal"/>
              <w:jc w:val="center"/>
            </w:pPr>
            <w:r w:rsidRPr="00AF1EB8">
              <w:t>6.3</w:t>
            </w:r>
          </w:p>
        </w:tc>
        <w:tc>
          <w:tcPr>
            <w:tcW w:w="7937" w:type="dxa"/>
          </w:tcPr>
          <w:p w14:paraId="119E6183" w14:textId="77777777" w:rsidR="0017467E" w:rsidRPr="00AF1EB8" w:rsidRDefault="0017467E" w:rsidP="007F16E7">
            <w:pPr>
              <w:pStyle w:val="ConsPlusNormal"/>
              <w:jc w:val="both"/>
            </w:pPr>
            <w:r w:rsidRPr="00AF1EB8">
              <w:t>Правописание н и нн в суффиксах причастий и отглагольных имен прилагательных</w:t>
            </w:r>
          </w:p>
        </w:tc>
      </w:tr>
      <w:tr w:rsidR="0017467E" w:rsidRPr="00AF1EB8" w14:paraId="1A5B8335" w14:textId="77777777" w:rsidTr="007F16E7">
        <w:tc>
          <w:tcPr>
            <w:tcW w:w="1134" w:type="dxa"/>
          </w:tcPr>
          <w:p w14:paraId="64AE247C" w14:textId="77777777" w:rsidR="0017467E" w:rsidRPr="00AF1EB8" w:rsidRDefault="0017467E" w:rsidP="007F16E7">
            <w:pPr>
              <w:pStyle w:val="ConsPlusNormal"/>
              <w:jc w:val="center"/>
            </w:pPr>
            <w:r w:rsidRPr="00AF1EB8">
              <w:t>6.4</w:t>
            </w:r>
          </w:p>
        </w:tc>
        <w:tc>
          <w:tcPr>
            <w:tcW w:w="7937" w:type="dxa"/>
          </w:tcPr>
          <w:p w14:paraId="07BA8A62" w14:textId="77777777" w:rsidR="0017467E" w:rsidRPr="00AF1EB8" w:rsidRDefault="0017467E" w:rsidP="007F16E7">
            <w:pPr>
              <w:pStyle w:val="ConsPlusNormal"/>
              <w:jc w:val="both"/>
            </w:pPr>
            <w:r w:rsidRPr="00AF1EB8">
              <w:t>Слитное и раздельное написание не с причастиями</w:t>
            </w:r>
          </w:p>
        </w:tc>
      </w:tr>
      <w:tr w:rsidR="0017467E" w:rsidRPr="00AF1EB8" w14:paraId="26F69FEC" w14:textId="77777777" w:rsidTr="007F16E7">
        <w:tc>
          <w:tcPr>
            <w:tcW w:w="1134" w:type="dxa"/>
          </w:tcPr>
          <w:p w14:paraId="43C5452C" w14:textId="77777777" w:rsidR="0017467E" w:rsidRPr="00AF1EB8" w:rsidRDefault="0017467E" w:rsidP="007F16E7">
            <w:pPr>
              <w:pStyle w:val="ConsPlusNormal"/>
              <w:jc w:val="center"/>
            </w:pPr>
            <w:r w:rsidRPr="00AF1EB8">
              <w:t>6.5</w:t>
            </w:r>
          </w:p>
        </w:tc>
        <w:tc>
          <w:tcPr>
            <w:tcW w:w="7937" w:type="dxa"/>
          </w:tcPr>
          <w:p w14:paraId="01FB7651" w14:textId="77777777" w:rsidR="0017467E" w:rsidRPr="00AF1EB8" w:rsidRDefault="0017467E" w:rsidP="007F16E7">
            <w:pPr>
              <w:pStyle w:val="ConsPlusNormal"/>
              <w:jc w:val="both"/>
            </w:pPr>
            <w:r w:rsidRPr="00AF1EB8">
              <w:t>Правописание гласных в суффиксах деепричастий</w:t>
            </w:r>
          </w:p>
        </w:tc>
      </w:tr>
      <w:tr w:rsidR="0017467E" w:rsidRPr="00AF1EB8" w14:paraId="2CB2FBA3" w14:textId="77777777" w:rsidTr="007F16E7">
        <w:tc>
          <w:tcPr>
            <w:tcW w:w="1134" w:type="dxa"/>
          </w:tcPr>
          <w:p w14:paraId="5E61F7CD" w14:textId="77777777" w:rsidR="0017467E" w:rsidRPr="00AF1EB8" w:rsidRDefault="0017467E" w:rsidP="007F16E7">
            <w:pPr>
              <w:pStyle w:val="ConsPlusNormal"/>
              <w:jc w:val="center"/>
            </w:pPr>
            <w:r w:rsidRPr="00AF1EB8">
              <w:t>6.6</w:t>
            </w:r>
          </w:p>
        </w:tc>
        <w:tc>
          <w:tcPr>
            <w:tcW w:w="7937" w:type="dxa"/>
          </w:tcPr>
          <w:p w14:paraId="6F6C66DC" w14:textId="77777777" w:rsidR="0017467E" w:rsidRPr="00AF1EB8" w:rsidRDefault="0017467E" w:rsidP="007F16E7">
            <w:pPr>
              <w:pStyle w:val="ConsPlusNormal"/>
              <w:jc w:val="both"/>
            </w:pPr>
            <w:r w:rsidRPr="00AF1EB8">
              <w:t>Слитное и раздельное написание не с деепричастиями</w:t>
            </w:r>
          </w:p>
        </w:tc>
      </w:tr>
      <w:tr w:rsidR="0017467E" w:rsidRPr="00AF1EB8" w14:paraId="3F5FE7BB" w14:textId="77777777" w:rsidTr="007F16E7">
        <w:tc>
          <w:tcPr>
            <w:tcW w:w="1134" w:type="dxa"/>
          </w:tcPr>
          <w:p w14:paraId="696C5D7A" w14:textId="77777777" w:rsidR="0017467E" w:rsidRPr="00AF1EB8" w:rsidRDefault="0017467E" w:rsidP="007F16E7">
            <w:pPr>
              <w:pStyle w:val="ConsPlusNormal"/>
              <w:jc w:val="center"/>
            </w:pPr>
            <w:r w:rsidRPr="00AF1EB8">
              <w:t>6.7</w:t>
            </w:r>
          </w:p>
        </w:tc>
        <w:tc>
          <w:tcPr>
            <w:tcW w:w="7937" w:type="dxa"/>
          </w:tcPr>
          <w:p w14:paraId="7D4AF32C" w14:textId="77777777" w:rsidR="0017467E" w:rsidRPr="00AF1EB8" w:rsidRDefault="0017467E" w:rsidP="007F16E7">
            <w:pPr>
              <w:pStyle w:val="ConsPlusNormal"/>
              <w:jc w:val="both"/>
            </w:pPr>
            <w:r w:rsidRPr="00AF1EB8">
              <w:t>Слитное, раздельное, дефисное написание наречий</w:t>
            </w:r>
          </w:p>
        </w:tc>
      </w:tr>
      <w:tr w:rsidR="0017467E" w:rsidRPr="00AF1EB8" w14:paraId="143C388C" w14:textId="77777777" w:rsidTr="007F16E7">
        <w:tc>
          <w:tcPr>
            <w:tcW w:w="1134" w:type="dxa"/>
          </w:tcPr>
          <w:p w14:paraId="5D49B771" w14:textId="77777777" w:rsidR="0017467E" w:rsidRPr="00AF1EB8" w:rsidRDefault="0017467E" w:rsidP="007F16E7">
            <w:pPr>
              <w:pStyle w:val="ConsPlusNormal"/>
              <w:jc w:val="center"/>
            </w:pPr>
            <w:r w:rsidRPr="00AF1EB8">
              <w:t>6.8</w:t>
            </w:r>
          </w:p>
        </w:tc>
        <w:tc>
          <w:tcPr>
            <w:tcW w:w="7937" w:type="dxa"/>
          </w:tcPr>
          <w:p w14:paraId="700F40F7" w14:textId="77777777" w:rsidR="0017467E" w:rsidRPr="00AF1EB8" w:rsidRDefault="0017467E" w:rsidP="007F16E7">
            <w:pPr>
              <w:pStyle w:val="ConsPlusNormal"/>
              <w:jc w:val="both"/>
            </w:pPr>
            <w:r w:rsidRPr="00AF1EB8">
              <w:t>Слитное и раздельное написание не с наречиями</w:t>
            </w:r>
          </w:p>
        </w:tc>
      </w:tr>
      <w:tr w:rsidR="0017467E" w:rsidRPr="00AF1EB8" w14:paraId="7B611256" w14:textId="77777777" w:rsidTr="007F16E7">
        <w:tc>
          <w:tcPr>
            <w:tcW w:w="1134" w:type="dxa"/>
          </w:tcPr>
          <w:p w14:paraId="65520D3A" w14:textId="77777777" w:rsidR="0017467E" w:rsidRPr="00AF1EB8" w:rsidRDefault="0017467E" w:rsidP="007F16E7">
            <w:pPr>
              <w:pStyle w:val="ConsPlusNormal"/>
              <w:jc w:val="center"/>
            </w:pPr>
            <w:r w:rsidRPr="00AF1EB8">
              <w:t>6.9</w:t>
            </w:r>
          </w:p>
        </w:tc>
        <w:tc>
          <w:tcPr>
            <w:tcW w:w="7937" w:type="dxa"/>
          </w:tcPr>
          <w:p w14:paraId="17D25705" w14:textId="77777777" w:rsidR="0017467E" w:rsidRPr="00AF1EB8" w:rsidRDefault="0017467E" w:rsidP="007F16E7">
            <w:pPr>
              <w:pStyle w:val="ConsPlusNormal"/>
              <w:jc w:val="both"/>
            </w:pPr>
            <w:r w:rsidRPr="00AF1EB8">
              <w:t>Написание н и нн в наречиях на -о (-е)</w:t>
            </w:r>
          </w:p>
        </w:tc>
      </w:tr>
      <w:tr w:rsidR="0017467E" w:rsidRPr="00AF1EB8" w14:paraId="10270605" w14:textId="77777777" w:rsidTr="007F16E7">
        <w:tc>
          <w:tcPr>
            <w:tcW w:w="1134" w:type="dxa"/>
          </w:tcPr>
          <w:p w14:paraId="56095DEF" w14:textId="77777777" w:rsidR="0017467E" w:rsidRPr="00AF1EB8" w:rsidRDefault="0017467E" w:rsidP="007F16E7">
            <w:pPr>
              <w:pStyle w:val="ConsPlusNormal"/>
              <w:jc w:val="center"/>
            </w:pPr>
            <w:r w:rsidRPr="00AF1EB8">
              <w:t>6.10</w:t>
            </w:r>
          </w:p>
        </w:tc>
        <w:tc>
          <w:tcPr>
            <w:tcW w:w="7937" w:type="dxa"/>
          </w:tcPr>
          <w:p w14:paraId="40657ADB" w14:textId="77777777" w:rsidR="0017467E" w:rsidRPr="00AF1EB8" w:rsidRDefault="0017467E" w:rsidP="007F16E7">
            <w:pPr>
              <w:pStyle w:val="ConsPlusNormal"/>
              <w:jc w:val="both"/>
            </w:pPr>
            <w:r w:rsidRPr="00AF1EB8">
              <w:t>Правописание суффиксов -а и -о наречий с приставками из-, до-, с-, в-, на-, за-</w:t>
            </w:r>
          </w:p>
        </w:tc>
      </w:tr>
      <w:tr w:rsidR="0017467E" w:rsidRPr="00AF1EB8" w14:paraId="3B41E5E9" w14:textId="77777777" w:rsidTr="007F16E7">
        <w:tc>
          <w:tcPr>
            <w:tcW w:w="1134" w:type="dxa"/>
          </w:tcPr>
          <w:p w14:paraId="441E94DB" w14:textId="77777777" w:rsidR="0017467E" w:rsidRPr="00AF1EB8" w:rsidRDefault="0017467E" w:rsidP="007F16E7">
            <w:pPr>
              <w:pStyle w:val="ConsPlusNormal"/>
              <w:jc w:val="center"/>
            </w:pPr>
            <w:r w:rsidRPr="00AF1EB8">
              <w:t>6.11</w:t>
            </w:r>
          </w:p>
        </w:tc>
        <w:tc>
          <w:tcPr>
            <w:tcW w:w="7937" w:type="dxa"/>
          </w:tcPr>
          <w:p w14:paraId="64416162" w14:textId="77777777" w:rsidR="0017467E" w:rsidRPr="00AF1EB8" w:rsidRDefault="0017467E" w:rsidP="007F16E7">
            <w:pPr>
              <w:pStyle w:val="ConsPlusNormal"/>
              <w:jc w:val="both"/>
            </w:pPr>
            <w:r w:rsidRPr="00AF1EB8">
              <w:t>Употребление ь после шипящих на конце наречий</w:t>
            </w:r>
          </w:p>
        </w:tc>
      </w:tr>
      <w:tr w:rsidR="0017467E" w:rsidRPr="00AF1EB8" w14:paraId="25D4F8F9" w14:textId="77777777" w:rsidTr="007F16E7">
        <w:tc>
          <w:tcPr>
            <w:tcW w:w="1134" w:type="dxa"/>
          </w:tcPr>
          <w:p w14:paraId="6A1DF867" w14:textId="77777777" w:rsidR="0017467E" w:rsidRPr="00AF1EB8" w:rsidRDefault="0017467E" w:rsidP="007F16E7">
            <w:pPr>
              <w:pStyle w:val="ConsPlusNormal"/>
              <w:jc w:val="center"/>
            </w:pPr>
            <w:r w:rsidRPr="00AF1EB8">
              <w:t>6.12</w:t>
            </w:r>
          </w:p>
        </w:tc>
        <w:tc>
          <w:tcPr>
            <w:tcW w:w="7937" w:type="dxa"/>
          </w:tcPr>
          <w:p w14:paraId="1ACF82AD" w14:textId="77777777" w:rsidR="0017467E" w:rsidRPr="00AF1EB8" w:rsidRDefault="0017467E" w:rsidP="007F16E7">
            <w:pPr>
              <w:pStyle w:val="ConsPlusNormal"/>
              <w:jc w:val="both"/>
            </w:pPr>
            <w:r w:rsidRPr="00AF1EB8">
              <w:t>Правописание суффиксов наречий -о и -е после шипящих</w:t>
            </w:r>
          </w:p>
        </w:tc>
      </w:tr>
      <w:tr w:rsidR="0017467E" w:rsidRPr="00AF1EB8" w14:paraId="793B7A4D" w14:textId="77777777" w:rsidTr="007F16E7">
        <w:tc>
          <w:tcPr>
            <w:tcW w:w="1134" w:type="dxa"/>
          </w:tcPr>
          <w:p w14:paraId="76601EED" w14:textId="77777777" w:rsidR="0017467E" w:rsidRPr="00AF1EB8" w:rsidRDefault="0017467E" w:rsidP="007F16E7">
            <w:pPr>
              <w:pStyle w:val="ConsPlusNormal"/>
              <w:jc w:val="center"/>
            </w:pPr>
            <w:r w:rsidRPr="00AF1EB8">
              <w:t>6.13</w:t>
            </w:r>
          </w:p>
        </w:tc>
        <w:tc>
          <w:tcPr>
            <w:tcW w:w="7937" w:type="dxa"/>
          </w:tcPr>
          <w:p w14:paraId="608F6C52" w14:textId="77777777" w:rsidR="0017467E" w:rsidRPr="00AF1EB8" w:rsidRDefault="0017467E" w:rsidP="007F16E7">
            <w:pPr>
              <w:pStyle w:val="ConsPlusNormal"/>
              <w:jc w:val="both"/>
            </w:pPr>
            <w:r w:rsidRPr="00AF1EB8">
              <w:t>Правописание производных предлогов</w:t>
            </w:r>
          </w:p>
        </w:tc>
      </w:tr>
      <w:tr w:rsidR="0017467E" w:rsidRPr="00AF1EB8" w14:paraId="0AE429C0" w14:textId="77777777" w:rsidTr="007F16E7">
        <w:tc>
          <w:tcPr>
            <w:tcW w:w="1134" w:type="dxa"/>
          </w:tcPr>
          <w:p w14:paraId="79CFC71E" w14:textId="77777777" w:rsidR="0017467E" w:rsidRPr="00AF1EB8" w:rsidRDefault="0017467E" w:rsidP="007F16E7">
            <w:pPr>
              <w:pStyle w:val="ConsPlusNormal"/>
              <w:jc w:val="center"/>
            </w:pPr>
            <w:r w:rsidRPr="00AF1EB8">
              <w:t>6.14</w:t>
            </w:r>
          </w:p>
        </w:tc>
        <w:tc>
          <w:tcPr>
            <w:tcW w:w="7937" w:type="dxa"/>
          </w:tcPr>
          <w:p w14:paraId="3316C083" w14:textId="77777777" w:rsidR="0017467E" w:rsidRPr="00AF1EB8" w:rsidRDefault="0017467E" w:rsidP="007F16E7">
            <w:pPr>
              <w:pStyle w:val="ConsPlusNormal"/>
              <w:jc w:val="both"/>
            </w:pPr>
            <w:r w:rsidRPr="00AF1EB8">
              <w:t>Правописание союзов</w:t>
            </w:r>
          </w:p>
        </w:tc>
      </w:tr>
      <w:tr w:rsidR="0017467E" w:rsidRPr="00AF1EB8" w14:paraId="746064F8" w14:textId="77777777" w:rsidTr="007F16E7">
        <w:tc>
          <w:tcPr>
            <w:tcW w:w="1134" w:type="dxa"/>
          </w:tcPr>
          <w:p w14:paraId="6E225B27" w14:textId="77777777" w:rsidR="0017467E" w:rsidRPr="00AF1EB8" w:rsidRDefault="0017467E" w:rsidP="007F16E7">
            <w:pPr>
              <w:pStyle w:val="ConsPlusNormal"/>
              <w:jc w:val="center"/>
            </w:pPr>
            <w:r w:rsidRPr="00AF1EB8">
              <w:t>6.15</w:t>
            </w:r>
          </w:p>
        </w:tc>
        <w:tc>
          <w:tcPr>
            <w:tcW w:w="7937" w:type="dxa"/>
          </w:tcPr>
          <w:p w14:paraId="370FCE0C" w14:textId="77777777" w:rsidR="0017467E" w:rsidRPr="00AF1EB8" w:rsidRDefault="0017467E" w:rsidP="007F16E7">
            <w:pPr>
              <w:pStyle w:val="ConsPlusNormal"/>
              <w:jc w:val="both"/>
            </w:pPr>
            <w:r w:rsidRPr="00AF1EB8">
              <w:t>Смысловые различия частиц не и ни. Использование частиц не и ни в письменной речи</w:t>
            </w:r>
          </w:p>
        </w:tc>
      </w:tr>
      <w:tr w:rsidR="0017467E" w:rsidRPr="00AF1EB8" w14:paraId="40B761BD" w14:textId="77777777" w:rsidTr="007F16E7">
        <w:tc>
          <w:tcPr>
            <w:tcW w:w="1134" w:type="dxa"/>
          </w:tcPr>
          <w:p w14:paraId="310E6A4B" w14:textId="77777777" w:rsidR="0017467E" w:rsidRPr="00AF1EB8" w:rsidRDefault="0017467E" w:rsidP="007F16E7">
            <w:pPr>
              <w:pStyle w:val="ConsPlusNormal"/>
              <w:jc w:val="center"/>
            </w:pPr>
            <w:r w:rsidRPr="00AF1EB8">
              <w:t>6.16</w:t>
            </w:r>
          </w:p>
        </w:tc>
        <w:tc>
          <w:tcPr>
            <w:tcW w:w="7937" w:type="dxa"/>
          </w:tcPr>
          <w:p w14:paraId="11107DD0" w14:textId="77777777" w:rsidR="0017467E" w:rsidRPr="00AF1EB8" w:rsidRDefault="0017467E" w:rsidP="007F16E7">
            <w:pPr>
              <w:pStyle w:val="ConsPlusNormal"/>
              <w:jc w:val="both"/>
            </w:pPr>
            <w:r w:rsidRPr="00AF1EB8">
              <w:t>Различение приставки не- и частицы не. Слитное и раздельное написание не с разными частями речи (обобщение)</w:t>
            </w:r>
          </w:p>
        </w:tc>
      </w:tr>
      <w:tr w:rsidR="0017467E" w:rsidRPr="00AF1EB8" w14:paraId="0D86E959" w14:textId="77777777" w:rsidTr="007F16E7">
        <w:tc>
          <w:tcPr>
            <w:tcW w:w="1134" w:type="dxa"/>
          </w:tcPr>
          <w:p w14:paraId="562D6CF2" w14:textId="77777777" w:rsidR="0017467E" w:rsidRPr="00AF1EB8" w:rsidRDefault="0017467E" w:rsidP="007F16E7">
            <w:pPr>
              <w:pStyle w:val="ConsPlusNormal"/>
              <w:jc w:val="center"/>
            </w:pPr>
            <w:r w:rsidRPr="00AF1EB8">
              <w:t>6.17</w:t>
            </w:r>
          </w:p>
        </w:tc>
        <w:tc>
          <w:tcPr>
            <w:tcW w:w="7937" w:type="dxa"/>
          </w:tcPr>
          <w:p w14:paraId="27B95F3A" w14:textId="77777777" w:rsidR="0017467E" w:rsidRPr="00AF1EB8" w:rsidRDefault="0017467E" w:rsidP="007F16E7">
            <w:pPr>
              <w:pStyle w:val="ConsPlusNormal"/>
              <w:jc w:val="both"/>
            </w:pPr>
            <w:r w:rsidRPr="00AF1EB8">
              <w:t>Правописание частиц бы, ли, же с другими словами. Дефисное написание частиц -то, -таки, -ка</w:t>
            </w:r>
          </w:p>
        </w:tc>
      </w:tr>
      <w:tr w:rsidR="0017467E" w:rsidRPr="00AF1EB8" w14:paraId="3640A634" w14:textId="77777777" w:rsidTr="007F16E7">
        <w:tc>
          <w:tcPr>
            <w:tcW w:w="1134" w:type="dxa"/>
          </w:tcPr>
          <w:p w14:paraId="0BB2B46E" w14:textId="77777777" w:rsidR="0017467E" w:rsidRPr="00AF1EB8" w:rsidRDefault="0017467E" w:rsidP="007F16E7">
            <w:pPr>
              <w:pStyle w:val="ConsPlusNormal"/>
              <w:jc w:val="center"/>
            </w:pPr>
            <w:r w:rsidRPr="00AF1EB8">
              <w:t>6.18</w:t>
            </w:r>
          </w:p>
        </w:tc>
        <w:tc>
          <w:tcPr>
            <w:tcW w:w="7937" w:type="dxa"/>
          </w:tcPr>
          <w:p w14:paraId="61C0A32B" w14:textId="77777777" w:rsidR="0017467E" w:rsidRPr="00AF1EB8" w:rsidRDefault="0017467E" w:rsidP="007F16E7">
            <w:pPr>
              <w:pStyle w:val="ConsPlusNormal"/>
              <w:jc w:val="both"/>
            </w:pPr>
            <w:r w:rsidRPr="00AF1EB8">
              <w:t>Орфографический анализ слов (в рамках изученного)</w:t>
            </w:r>
          </w:p>
        </w:tc>
      </w:tr>
      <w:tr w:rsidR="0017467E" w:rsidRPr="00AF1EB8" w14:paraId="7FCF689F" w14:textId="77777777" w:rsidTr="007F16E7">
        <w:tc>
          <w:tcPr>
            <w:tcW w:w="1134" w:type="dxa"/>
          </w:tcPr>
          <w:p w14:paraId="6934DCD9" w14:textId="77777777" w:rsidR="0017467E" w:rsidRPr="00AF1EB8" w:rsidRDefault="0017467E" w:rsidP="007F16E7">
            <w:pPr>
              <w:pStyle w:val="ConsPlusNormal"/>
              <w:jc w:val="center"/>
            </w:pPr>
            <w:r w:rsidRPr="00AF1EB8">
              <w:t>7</w:t>
            </w:r>
          </w:p>
        </w:tc>
        <w:tc>
          <w:tcPr>
            <w:tcW w:w="7937" w:type="dxa"/>
          </w:tcPr>
          <w:p w14:paraId="2C09675F" w14:textId="77777777" w:rsidR="0017467E" w:rsidRPr="00AF1EB8" w:rsidRDefault="0017467E" w:rsidP="007F16E7">
            <w:pPr>
              <w:pStyle w:val="ConsPlusNormal"/>
              <w:jc w:val="both"/>
            </w:pPr>
            <w:r w:rsidRPr="00AF1EB8">
              <w:t>Пунктуация</w:t>
            </w:r>
          </w:p>
        </w:tc>
      </w:tr>
      <w:tr w:rsidR="0017467E" w:rsidRPr="00AF1EB8" w14:paraId="0717AF73" w14:textId="77777777" w:rsidTr="007F16E7">
        <w:tc>
          <w:tcPr>
            <w:tcW w:w="1134" w:type="dxa"/>
          </w:tcPr>
          <w:p w14:paraId="52ED960B" w14:textId="77777777" w:rsidR="0017467E" w:rsidRPr="00AF1EB8" w:rsidRDefault="0017467E" w:rsidP="007F16E7">
            <w:pPr>
              <w:pStyle w:val="ConsPlusNormal"/>
              <w:jc w:val="center"/>
            </w:pPr>
            <w:r w:rsidRPr="00AF1EB8">
              <w:t>7.1</w:t>
            </w:r>
          </w:p>
        </w:tc>
        <w:tc>
          <w:tcPr>
            <w:tcW w:w="7937" w:type="dxa"/>
          </w:tcPr>
          <w:p w14:paraId="7FA20E9E" w14:textId="77777777" w:rsidR="0017467E" w:rsidRPr="00AF1EB8" w:rsidRDefault="0017467E" w:rsidP="007F16E7">
            <w:pPr>
              <w:pStyle w:val="ConsPlusNormal"/>
              <w:jc w:val="both"/>
            </w:pPr>
            <w:r w:rsidRPr="00AF1EB8">
              <w:t>Знаки препинания в предложениях с причастным оборотом</w:t>
            </w:r>
          </w:p>
        </w:tc>
      </w:tr>
      <w:tr w:rsidR="0017467E" w:rsidRPr="00AF1EB8" w14:paraId="5FBEEAD8" w14:textId="77777777" w:rsidTr="007F16E7">
        <w:tc>
          <w:tcPr>
            <w:tcW w:w="1134" w:type="dxa"/>
          </w:tcPr>
          <w:p w14:paraId="32B27F8F" w14:textId="77777777" w:rsidR="0017467E" w:rsidRPr="00AF1EB8" w:rsidRDefault="0017467E" w:rsidP="007F16E7">
            <w:pPr>
              <w:pStyle w:val="ConsPlusNormal"/>
              <w:jc w:val="center"/>
            </w:pPr>
            <w:r w:rsidRPr="00AF1EB8">
              <w:t>7.2</w:t>
            </w:r>
          </w:p>
        </w:tc>
        <w:tc>
          <w:tcPr>
            <w:tcW w:w="7937" w:type="dxa"/>
          </w:tcPr>
          <w:p w14:paraId="04D44DF2" w14:textId="77777777" w:rsidR="0017467E" w:rsidRPr="00AF1EB8" w:rsidRDefault="0017467E" w:rsidP="007F16E7">
            <w:pPr>
              <w:pStyle w:val="ConsPlusNormal"/>
              <w:jc w:val="both"/>
            </w:pPr>
            <w:r w:rsidRPr="00AF1EB8">
              <w:t>Знаки препинания в предложениях с одиночным деепричастием и деепричастным оборотом</w:t>
            </w:r>
          </w:p>
        </w:tc>
      </w:tr>
      <w:tr w:rsidR="0017467E" w:rsidRPr="00AF1EB8" w14:paraId="3F12DE8D" w14:textId="77777777" w:rsidTr="007F16E7">
        <w:tc>
          <w:tcPr>
            <w:tcW w:w="1134" w:type="dxa"/>
          </w:tcPr>
          <w:p w14:paraId="3A444792" w14:textId="77777777" w:rsidR="0017467E" w:rsidRPr="00AF1EB8" w:rsidRDefault="0017467E" w:rsidP="007F16E7">
            <w:pPr>
              <w:pStyle w:val="ConsPlusNormal"/>
              <w:jc w:val="center"/>
            </w:pPr>
            <w:r w:rsidRPr="00AF1EB8">
              <w:t>7.3</w:t>
            </w:r>
          </w:p>
        </w:tc>
        <w:tc>
          <w:tcPr>
            <w:tcW w:w="7937" w:type="dxa"/>
          </w:tcPr>
          <w:p w14:paraId="687A837A" w14:textId="77777777" w:rsidR="0017467E" w:rsidRPr="00AF1EB8" w:rsidRDefault="0017467E" w:rsidP="007F16E7">
            <w:pPr>
              <w:pStyle w:val="ConsPlusNormal"/>
              <w:jc w:val="both"/>
            </w:pPr>
            <w:r w:rsidRPr="00AF1EB8">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17467E" w:rsidRPr="00AF1EB8" w14:paraId="28BE3695" w14:textId="77777777" w:rsidTr="007F16E7">
        <w:tc>
          <w:tcPr>
            <w:tcW w:w="1134" w:type="dxa"/>
          </w:tcPr>
          <w:p w14:paraId="51F08B08" w14:textId="77777777" w:rsidR="0017467E" w:rsidRPr="00AF1EB8" w:rsidRDefault="0017467E" w:rsidP="007F16E7">
            <w:pPr>
              <w:pStyle w:val="ConsPlusNormal"/>
              <w:jc w:val="center"/>
            </w:pPr>
            <w:r w:rsidRPr="00AF1EB8">
              <w:t>7.4</w:t>
            </w:r>
          </w:p>
        </w:tc>
        <w:tc>
          <w:tcPr>
            <w:tcW w:w="7937" w:type="dxa"/>
          </w:tcPr>
          <w:p w14:paraId="14129A82" w14:textId="77777777" w:rsidR="0017467E" w:rsidRPr="00AF1EB8" w:rsidRDefault="0017467E" w:rsidP="007F16E7">
            <w:pPr>
              <w:pStyle w:val="ConsPlusNormal"/>
              <w:jc w:val="both"/>
            </w:pPr>
            <w:r w:rsidRPr="00AF1EB8">
              <w:t>Пунктуационное выделение междометий и звукоподражательных слов в предложении</w:t>
            </w:r>
          </w:p>
        </w:tc>
      </w:tr>
      <w:tr w:rsidR="0017467E" w:rsidRPr="00AF1EB8" w14:paraId="52D7FA53" w14:textId="77777777" w:rsidTr="007F16E7">
        <w:tc>
          <w:tcPr>
            <w:tcW w:w="1134" w:type="dxa"/>
          </w:tcPr>
          <w:p w14:paraId="2440C54D" w14:textId="77777777" w:rsidR="0017467E" w:rsidRPr="00AF1EB8" w:rsidRDefault="0017467E" w:rsidP="007F16E7">
            <w:pPr>
              <w:pStyle w:val="ConsPlusNormal"/>
              <w:jc w:val="center"/>
            </w:pPr>
            <w:r w:rsidRPr="00AF1EB8">
              <w:t>7.5</w:t>
            </w:r>
          </w:p>
        </w:tc>
        <w:tc>
          <w:tcPr>
            <w:tcW w:w="7937" w:type="dxa"/>
          </w:tcPr>
          <w:p w14:paraId="63DDE646" w14:textId="77777777" w:rsidR="0017467E" w:rsidRPr="00AF1EB8" w:rsidRDefault="0017467E" w:rsidP="007F16E7">
            <w:pPr>
              <w:pStyle w:val="ConsPlusNormal"/>
              <w:jc w:val="both"/>
            </w:pPr>
            <w:r w:rsidRPr="00AF1EB8">
              <w:t>Пунктуационный анализ предложений (в рамках изученного)</w:t>
            </w:r>
          </w:p>
        </w:tc>
      </w:tr>
      <w:tr w:rsidR="0017467E" w:rsidRPr="00AF1EB8" w14:paraId="7225A6EC" w14:textId="77777777" w:rsidTr="007F16E7">
        <w:tc>
          <w:tcPr>
            <w:tcW w:w="1134" w:type="dxa"/>
          </w:tcPr>
          <w:p w14:paraId="42AB1566" w14:textId="77777777" w:rsidR="0017467E" w:rsidRPr="00AF1EB8" w:rsidRDefault="0017467E" w:rsidP="007F16E7">
            <w:pPr>
              <w:pStyle w:val="ConsPlusNormal"/>
              <w:jc w:val="center"/>
            </w:pPr>
            <w:r w:rsidRPr="00AF1EB8">
              <w:t>8</w:t>
            </w:r>
          </w:p>
        </w:tc>
        <w:tc>
          <w:tcPr>
            <w:tcW w:w="7937" w:type="dxa"/>
          </w:tcPr>
          <w:p w14:paraId="3860BC54" w14:textId="77777777" w:rsidR="0017467E" w:rsidRPr="00AF1EB8" w:rsidRDefault="0017467E" w:rsidP="007F16E7">
            <w:pPr>
              <w:pStyle w:val="ConsPlusNormal"/>
              <w:jc w:val="both"/>
            </w:pPr>
            <w:r w:rsidRPr="00AF1EB8">
              <w:t>Выразительность русской речи</w:t>
            </w:r>
          </w:p>
        </w:tc>
      </w:tr>
      <w:tr w:rsidR="0017467E" w:rsidRPr="00AF1EB8" w14:paraId="5FD06762" w14:textId="77777777" w:rsidTr="007F16E7">
        <w:tc>
          <w:tcPr>
            <w:tcW w:w="1134" w:type="dxa"/>
          </w:tcPr>
          <w:p w14:paraId="2981A5B8" w14:textId="77777777" w:rsidR="0017467E" w:rsidRPr="00AF1EB8" w:rsidRDefault="0017467E" w:rsidP="007F16E7">
            <w:pPr>
              <w:pStyle w:val="ConsPlusNormal"/>
              <w:jc w:val="center"/>
            </w:pPr>
            <w:r w:rsidRPr="00AF1EB8">
              <w:t>8.1</w:t>
            </w:r>
          </w:p>
        </w:tc>
        <w:tc>
          <w:tcPr>
            <w:tcW w:w="7937" w:type="dxa"/>
          </w:tcPr>
          <w:p w14:paraId="6DBF5297" w14:textId="77777777" w:rsidR="0017467E" w:rsidRPr="00AF1EB8" w:rsidRDefault="0017467E" w:rsidP="007F16E7">
            <w:pPr>
              <w:pStyle w:val="ConsPlusNormal"/>
              <w:jc w:val="both"/>
            </w:pPr>
            <w:r w:rsidRPr="00AF1EB8">
              <w:t>Языковые средства выразительности в тексте: фонетические (звукопись), словообразовательные, лексические (обобщение)</w:t>
            </w:r>
          </w:p>
        </w:tc>
      </w:tr>
    </w:tbl>
    <w:p w14:paraId="591B169B" w14:textId="77777777" w:rsidR="0017467E" w:rsidRPr="00AF1EB8" w:rsidRDefault="0017467E" w:rsidP="0017467E">
      <w:pPr>
        <w:pStyle w:val="ConsPlusNormal"/>
        <w:jc w:val="both"/>
      </w:pPr>
    </w:p>
    <w:p w14:paraId="7F3F29BF" w14:textId="77777777" w:rsidR="0017467E" w:rsidRPr="00AF1EB8" w:rsidRDefault="0017467E" w:rsidP="0017467E">
      <w:pPr>
        <w:pStyle w:val="ConsPlusNormal"/>
        <w:jc w:val="right"/>
      </w:pPr>
      <w:r w:rsidRPr="00AF1EB8">
        <w:t>Таблица 3.6</w:t>
      </w:r>
    </w:p>
    <w:p w14:paraId="353184BD" w14:textId="77777777" w:rsidR="0017467E" w:rsidRPr="00AF1EB8" w:rsidRDefault="0017467E" w:rsidP="0017467E">
      <w:pPr>
        <w:pStyle w:val="ConsPlusNormal"/>
        <w:jc w:val="both"/>
      </w:pPr>
    </w:p>
    <w:p w14:paraId="47BE2658" w14:textId="77777777" w:rsidR="0017467E" w:rsidRPr="00AF1EB8" w:rsidRDefault="0017467E" w:rsidP="0017467E">
      <w:pPr>
        <w:pStyle w:val="ConsPlusNormal"/>
        <w:jc w:val="center"/>
      </w:pPr>
      <w:r w:rsidRPr="00AF1EB8">
        <w:t>Проверяемые требования к результатам освоения основной</w:t>
      </w:r>
    </w:p>
    <w:p w14:paraId="64D1D615" w14:textId="77777777" w:rsidR="0017467E" w:rsidRPr="00AF1EB8" w:rsidRDefault="0017467E" w:rsidP="0017467E">
      <w:pPr>
        <w:pStyle w:val="ConsPlusNormal"/>
        <w:jc w:val="center"/>
      </w:pPr>
      <w:r w:rsidRPr="00AF1EB8">
        <w:t>образовательной программы (8 класс)</w:t>
      </w:r>
    </w:p>
    <w:p w14:paraId="610ED4D8"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0E666E36" w14:textId="77777777" w:rsidTr="007F16E7">
        <w:tc>
          <w:tcPr>
            <w:tcW w:w="1701" w:type="dxa"/>
          </w:tcPr>
          <w:p w14:paraId="11084DEB" w14:textId="77777777" w:rsidR="0017467E" w:rsidRPr="00AF1EB8" w:rsidRDefault="0017467E" w:rsidP="007F16E7">
            <w:pPr>
              <w:pStyle w:val="ConsPlusNormal"/>
              <w:jc w:val="center"/>
            </w:pPr>
            <w:r w:rsidRPr="00AF1EB8">
              <w:t>Код проверяемого результата</w:t>
            </w:r>
          </w:p>
        </w:tc>
        <w:tc>
          <w:tcPr>
            <w:tcW w:w="7370" w:type="dxa"/>
          </w:tcPr>
          <w:p w14:paraId="06A1F5FC" w14:textId="77777777" w:rsidR="0017467E" w:rsidRPr="00AF1EB8" w:rsidRDefault="0017467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17467E" w:rsidRPr="00AF1EB8" w14:paraId="30D73928" w14:textId="77777777" w:rsidTr="007F16E7">
        <w:tc>
          <w:tcPr>
            <w:tcW w:w="1701" w:type="dxa"/>
          </w:tcPr>
          <w:p w14:paraId="0A9EC0CC" w14:textId="77777777" w:rsidR="0017467E" w:rsidRPr="00AF1EB8" w:rsidRDefault="0017467E" w:rsidP="007F16E7">
            <w:pPr>
              <w:pStyle w:val="ConsPlusNormal"/>
              <w:jc w:val="center"/>
            </w:pPr>
            <w:r w:rsidRPr="00AF1EB8">
              <w:t>1</w:t>
            </w:r>
          </w:p>
        </w:tc>
        <w:tc>
          <w:tcPr>
            <w:tcW w:w="7370" w:type="dxa"/>
          </w:tcPr>
          <w:p w14:paraId="075707E9" w14:textId="77777777" w:rsidR="0017467E" w:rsidRPr="00AF1EB8" w:rsidRDefault="0017467E" w:rsidP="007F16E7">
            <w:pPr>
              <w:pStyle w:val="ConsPlusNormal"/>
              <w:jc w:val="both"/>
            </w:pPr>
            <w:r w:rsidRPr="00AF1EB8">
              <w:t>По теме "Язык и речь"</w:t>
            </w:r>
          </w:p>
        </w:tc>
      </w:tr>
      <w:tr w:rsidR="0017467E" w:rsidRPr="00AF1EB8" w14:paraId="7CD94C98" w14:textId="77777777" w:rsidTr="007F16E7">
        <w:tc>
          <w:tcPr>
            <w:tcW w:w="1701" w:type="dxa"/>
          </w:tcPr>
          <w:p w14:paraId="4BB88042" w14:textId="77777777" w:rsidR="0017467E" w:rsidRPr="00AF1EB8" w:rsidRDefault="0017467E" w:rsidP="007F16E7">
            <w:pPr>
              <w:pStyle w:val="ConsPlusNormal"/>
              <w:jc w:val="center"/>
            </w:pPr>
            <w:r w:rsidRPr="00AF1EB8">
              <w:t>1.1</w:t>
            </w:r>
          </w:p>
        </w:tc>
        <w:tc>
          <w:tcPr>
            <w:tcW w:w="7370" w:type="dxa"/>
          </w:tcPr>
          <w:p w14:paraId="001D3DD2" w14:textId="77777777" w:rsidR="0017467E" w:rsidRPr="00AF1EB8" w:rsidRDefault="0017467E" w:rsidP="007F16E7">
            <w:pPr>
              <w:pStyle w:val="ConsPlusNormal"/>
              <w:jc w:val="both"/>
            </w:pPr>
            <w:r w:rsidRPr="00AF1EB8">
              <w:t>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tc>
      </w:tr>
      <w:tr w:rsidR="0017467E" w:rsidRPr="00AF1EB8" w14:paraId="38DDA45E" w14:textId="77777777" w:rsidTr="007F16E7">
        <w:tc>
          <w:tcPr>
            <w:tcW w:w="1701" w:type="dxa"/>
          </w:tcPr>
          <w:p w14:paraId="375C62F9" w14:textId="77777777" w:rsidR="0017467E" w:rsidRPr="00AF1EB8" w:rsidRDefault="0017467E" w:rsidP="007F16E7">
            <w:pPr>
              <w:pStyle w:val="ConsPlusNormal"/>
              <w:jc w:val="center"/>
            </w:pPr>
            <w:r w:rsidRPr="00AF1EB8">
              <w:t>1.2</w:t>
            </w:r>
          </w:p>
        </w:tc>
        <w:tc>
          <w:tcPr>
            <w:tcW w:w="7370" w:type="dxa"/>
          </w:tcPr>
          <w:p w14:paraId="6E4DC724" w14:textId="77777777" w:rsidR="0017467E" w:rsidRPr="00AF1EB8" w:rsidRDefault="0017467E" w:rsidP="007F16E7">
            <w:pPr>
              <w:pStyle w:val="ConsPlusNormal"/>
              <w:jc w:val="both"/>
            </w:pPr>
            <w:r w:rsidRPr="00AF1EB8">
              <w:t>Участвовать в диалоге на лингвистические темы (в рамках изученного) и темы на основе жизненных наблюдений (объемом не менее 6 реплик)</w:t>
            </w:r>
          </w:p>
        </w:tc>
      </w:tr>
      <w:tr w:rsidR="0017467E" w:rsidRPr="00AF1EB8" w14:paraId="432C1CC4" w14:textId="77777777" w:rsidTr="007F16E7">
        <w:tc>
          <w:tcPr>
            <w:tcW w:w="1701" w:type="dxa"/>
          </w:tcPr>
          <w:p w14:paraId="29F78064" w14:textId="77777777" w:rsidR="0017467E" w:rsidRPr="00AF1EB8" w:rsidRDefault="0017467E" w:rsidP="007F16E7">
            <w:pPr>
              <w:pStyle w:val="ConsPlusNormal"/>
              <w:jc w:val="center"/>
            </w:pPr>
            <w:r w:rsidRPr="00AF1EB8">
              <w:t>1.3</w:t>
            </w:r>
          </w:p>
        </w:tc>
        <w:tc>
          <w:tcPr>
            <w:tcW w:w="7370" w:type="dxa"/>
          </w:tcPr>
          <w:p w14:paraId="170558CB" w14:textId="77777777" w:rsidR="0017467E" w:rsidRPr="00AF1EB8" w:rsidRDefault="0017467E" w:rsidP="007F16E7">
            <w:pPr>
              <w:pStyle w:val="ConsPlusNormal"/>
              <w:jc w:val="both"/>
            </w:pPr>
            <w:r w:rsidRPr="00AF1EB8">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17467E" w:rsidRPr="00AF1EB8" w14:paraId="5C3866B7" w14:textId="77777777" w:rsidTr="007F16E7">
        <w:tc>
          <w:tcPr>
            <w:tcW w:w="1701" w:type="dxa"/>
          </w:tcPr>
          <w:p w14:paraId="0E586DD0" w14:textId="77777777" w:rsidR="0017467E" w:rsidRPr="00AF1EB8" w:rsidRDefault="0017467E" w:rsidP="007F16E7">
            <w:pPr>
              <w:pStyle w:val="ConsPlusNormal"/>
              <w:jc w:val="center"/>
            </w:pPr>
            <w:r w:rsidRPr="00AF1EB8">
              <w:t>1.4</w:t>
            </w:r>
          </w:p>
        </w:tc>
        <w:tc>
          <w:tcPr>
            <w:tcW w:w="7370" w:type="dxa"/>
          </w:tcPr>
          <w:p w14:paraId="71797989" w14:textId="77777777" w:rsidR="0017467E" w:rsidRPr="00AF1EB8" w:rsidRDefault="0017467E" w:rsidP="007F16E7">
            <w:pPr>
              <w:pStyle w:val="ConsPlusNormal"/>
              <w:jc w:val="both"/>
            </w:pPr>
            <w:r w:rsidRPr="00AF1EB8">
              <w:t>Владеть различными видами чтения: просмотровым, ознакомительным, изучающим, поисковым</w:t>
            </w:r>
          </w:p>
        </w:tc>
      </w:tr>
      <w:tr w:rsidR="0017467E" w:rsidRPr="00AF1EB8" w14:paraId="7B28FC2B" w14:textId="77777777" w:rsidTr="007F16E7">
        <w:tc>
          <w:tcPr>
            <w:tcW w:w="1701" w:type="dxa"/>
          </w:tcPr>
          <w:p w14:paraId="7AC974AF" w14:textId="77777777" w:rsidR="0017467E" w:rsidRPr="00AF1EB8" w:rsidRDefault="0017467E" w:rsidP="007F16E7">
            <w:pPr>
              <w:pStyle w:val="ConsPlusNormal"/>
              <w:jc w:val="center"/>
            </w:pPr>
            <w:r w:rsidRPr="00AF1EB8">
              <w:t>1.5</w:t>
            </w:r>
          </w:p>
        </w:tc>
        <w:tc>
          <w:tcPr>
            <w:tcW w:w="7370" w:type="dxa"/>
          </w:tcPr>
          <w:p w14:paraId="1D8E6798" w14:textId="77777777" w:rsidR="0017467E" w:rsidRPr="00AF1EB8" w:rsidRDefault="0017467E" w:rsidP="007F16E7">
            <w:pPr>
              <w:pStyle w:val="ConsPlusNormal"/>
              <w:jc w:val="both"/>
            </w:pPr>
            <w:r w:rsidRPr="00AF1EB8">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230 слов, для сжатого и выборочного изложения - не менее 260 слов)</w:t>
            </w:r>
          </w:p>
        </w:tc>
      </w:tr>
      <w:tr w:rsidR="0017467E" w:rsidRPr="00AF1EB8" w14:paraId="389684B9" w14:textId="77777777" w:rsidTr="007F16E7">
        <w:tc>
          <w:tcPr>
            <w:tcW w:w="1701" w:type="dxa"/>
          </w:tcPr>
          <w:p w14:paraId="6E5F0889" w14:textId="77777777" w:rsidR="0017467E" w:rsidRPr="00AF1EB8" w:rsidRDefault="0017467E" w:rsidP="007F16E7">
            <w:pPr>
              <w:pStyle w:val="ConsPlusNormal"/>
              <w:jc w:val="center"/>
            </w:pPr>
            <w:r w:rsidRPr="00AF1EB8">
              <w:t>1.6</w:t>
            </w:r>
          </w:p>
        </w:tc>
        <w:tc>
          <w:tcPr>
            <w:tcW w:w="7370" w:type="dxa"/>
          </w:tcPr>
          <w:p w14:paraId="4ED766FB" w14:textId="77777777" w:rsidR="0017467E" w:rsidRPr="00AF1EB8" w:rsidRDefault="0017467E" w:rsidP="007F16E7">
            <w:pPr>
              <w:pStyle w:val="ConsPlusNormal"/>
              <w:jc w:val="both"/>
            </w:pPr>
            <w:r w:rsidRPr="00AF1EB8">
              <w:t>Устно пересказывать прочитанный или прослушанный текст объемом не менее 140 слов</w:t>
            </w:r>
          </w:p>
        </w:tc>
      </w:tr>
      <w:tr w:rsidR="0017467E" w:rsidRPr="00AF1EB8" w14:paraId="67CB43E8" w14:textId="77777777" w:rsidTr="007F16E7">
        <w:tc>
          <w:tcPr>
            <w:tcW w:w="1701" w:type="dxa"/>
          </w:tcPr>
          <w:p w14:paraId="016E895F" w14:textId="77777777" w:rsidR="0017467E" w:rsidRPr="00AF1EB8" w:rsidRDefault="0017467E" w:rsidP="007F16E7">
            <w:pPr>
              <w:pStyle w:val="ConsPlusNormal"/>
              <w:jc w:val="center"/>
            </w:pPr>
            <w:r w:rsidRPr="00AF1EB8">
              <w:t>1.7</w:t>
            </w:r>
          </w:p>
        </w:tc>
        <w:tc>
          <w:tcPr>
            <w:tcW w:w="7370" w:type="dxa"/>
          </w:tcPr>
          <w:p w14:paraId="0898C507" w14:textId="77777777" w:rsidR="0017467E" w:rsidRPr="00AF1EB8" w:rsidRDefault="0017467E" w:rsidP="007F16E7">
            <w:pPr>
              <w:pStyle w:val="ConsPlusNormal"/>
              <w:jc w:val="both"/>
            </w:pPr>
            <w:r w:rsidRPr="00AF1EB8">
              <w:t>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17467E" w:rsidRPr="00AF1EB8" w14:paraId="159FD385" w14:textId="77777777" w:rsidTr="007F16E7">
        <w:tc>
          <w:tcPr>
            <w:tcW w:w="1701" w:type="dxa"/>
          </w:tcPr>
          <w:p w14:paraId="7BF9009E" w14:textId="77777777" w:rsidR="0017467E" w:rsidRPr="00AF1EB8" w:rsidRDefault="0017467E" w:rsidP="007F16E7">
            <w:pPr>
              <w:pStyle w:val="ConsPlusNormal"/>
              <w:jc w:val="center"/>
            </w:pPr>
            <w:r w:rsidRPr="00AF1EB8">
              <w:t>2</w:t>
            </w:r>
          </w:p>
        </w:tc>
        <w:tc>
          <w:tcPr>
            <w:tcW w:w="7370" w:type="dxa"/>
          </w:tcPr>
          <w:p w14:paraId="1A99B41F" w14:textId="77777777" w:rsidR="0017467E" w:rsidRPr="00AF1EB8" w:rsidRDefault="0017467E" w:rsidP="007F16E7">
            <w:pPr>
              <w:pStyle w:val="ConsPlusNormal"/>
              <w:jc w:val="both"/>
            </w:pPr>
            <w:r w:rsidRPr="00AF1EB8">
              <w:t>По теме "Текст"</w:t>
            </w:r>
          </w:p>
        </w:tc>
      </w:tr>
      <w:tr w:rsidR="0017467E" w:rsidRPr="00AF1EB8" w14:paraId="6425D0EE" w14:textId="77777777" w:rsidTr="007F16E7">
        <w:tc>
          <w:tcPr>
            <w:tcW w:w="1701" w:type="dxa"/>
          </w:tcPr>
          <w:p w14:paraId="2F824905" w14:textId="77777777" w:rsidR="0017467E" w:rsidRPr="00AF1EB8" w:rsidRDefault="0017467E" w:rsidP="007F16E7">
            <w:pPr>
              <w:pStyle w:val="ConsPlusNormal"/>
              <w:jc w:val="center"/>
            </w:pPr>
            <w:r w:rsidRPr="00AF1EB8">
              <w:t>2.1</w:t>
            </w:r>
          </w:p>
        </w:tc>
        <w:tc>
          <w:tcPr>
            <w:tcW w:w="7370" w:type="dxa"/>
          </w:tcPr>
          <w:p w14:paraId="34380508" w14:textId="77777777" w:rsidR="0017467E" w:rsidRPr="00AF1EB8" w:rsidRDefault="0017467E" w:rsidP="007F16E7">
            <w:pPr>
              <w:pStyle w:val="ConsPlusNormal"/>
              <w:jc w:val="both"/>
            </w:pPr>
            <w:r w:rsidRPr="00AF1EB8">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w:t>
            </w:r>
          </w:p>
        </w:tc>
      </w:tr>
      <w:tr w:rsidR="0017467E" w:rsidRPr="00AF1EB8" w14:paraId="649B35A8" w14:textId="77777777" w:rsidTr="007F16E7">
        <w:tc>
          <w:tcPr>
            <w:tcW w:w="1701" w:type="dxa"/>
          </w:tcPr>
          <w:p w14:paraId="19CD302D" w14:textId="77777777" w:rsidR="0017467E" w:rsidRPr="00AF1EB8" w:rsidRDefault="0017467E" w:rsidP="007F16E7">
            <w:pPr>
              <w:pStyle w:val="ConsPlusNormal"/>
              <w:jc w:val="center"/>
            </w:pPr>
            <w:r w:rsidRPr="00AF1EB8">
              <w:t>2.2</w:t>
            </w:r>
          </w:p>
        </w:tc>
        <w:tc>
          <w:tcPr>
            <w:tcW w:w="7370" w:type="dxa"/>
          </w:tcPr>
          <w:p w14:paraId="6FBDEF88" w14:textId="77777777" w:rsidR="0017467E" w:rsidRPr="00AF1EB8" w:rsidRDefault="0017467E" w:rsidP="007F16E7">
            <w:pPr>
              <w:pStyle w:val="ConsPlusNormal"/>
              <w:jc w:val="both"/>
            </w:pPr>
            <w:r w:rsidRPr="00AF1EB8">
              <w:t>Анализировать текст с точки зрения его принадлежности к функционально-смысловому типу речи</w:t>
            </w:r>
          </w:p>
        </w:tc>
      </w:tr>
      <w:tr w:rsidR="0017467E" w:rsidRPr="00AF1EB8" w14:paraId="5755EF60" w14:textId="77777777" w:rsidTr="007F16E7">
        <w:tc>
          <w:tcPr>
            <w:tcW w:w="1701" w:type="dxa"/>
          </w:tcPr>
          <w:p w14:paraId="3166549C" w14:textId="77777777" w:rsidR="0017467E" w:rsidRPr="00AF1EB8" w:rsidRDefault="0017467E" w:rsidP="007F16E7">
            <w:pPr>
              <w:pStyle w:val="ConsPlusNormal"/>
              <w:jc w:val="center"/>
            </w:pPr>
            <w:r w:rsidRPr="00AF1EB8">
              <w:t>2.3</w:t>
            </w:r>
          </w:p>
        </w:tc>
        <w:tc>
          <w:tcPr>
            <w:tcW w:w="7370" w:type="dxa"/>
          </w:tcPr>
          <w:p w14:paraId="3DC8B1B3" w14:textId="77777777" w:rsidR="0017467E" w:rsidRPr="00AF1EB8" w:rsidRDefault="0017467E" w:rsidP="007F16E7">
            <w:pPr>
              <w:pStyle w:val="ConsPlusNormal"/>
              <w:jc w:val="both"/>
            </w:pPr>
            <w:r w:rsidRPr="00AF1EB8">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17467E" w:rsidRPr="00AF1EB8" w14:paraId="424EB08D" w14:textId="77777777" w:rsidTr="007F16E7">
        <w:tc>
          <w:tcPr>
            <w:tcW w:w="1701" w:type="dxa"/>
          </w:tcPr>
          <w:p w14:paraId="16CD1D6E" w14:textId="77777777" w:rsidR="0017467E" w:rsidRPr="00AF1EB8" w:rsidRDefault="0017467E" w:rsidP="007F16E7">
            <w:pPr>
              <w:pStyle w:val="ConsPlusNormal"/>
              <w:jc w:val="center"/>
            </w:pPr>
            <w:r w:rsidRPr="00AF1EB8">
              <w:t>2.4</w:t>
            </w:r>
          </w:p>
        </w:tc>
        <w:tc>
          <w:tcPr>
            <w:tcW w:w="7370" w:type="dxa"/>
          </w:tcPr>
          <w:p w14:paraId="55EEB97C" w14:textId="77777777" w:rsidR="0017467E" w:rsidRPr="00AF1EB8" w:rsidRDefault="0017467E" w:rsidP="007F16E7">
            <w:pPr>
              <w:pStyle w:val="ConsPlusNormal"/>
              <w:jc w:val="both"/>
            </w:pPr>
            <w:r w:rsidRPr="00AF1EB8">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17467E" w:rsidRPr="00AF1EB8" w14:paraId="7739B94C" w14:textId="77777777" w:rsidTr="007F16E7">
        <w:tc>
          <w:tcPr>
            <w:tcW w:w="1701" w:type="dxa"/>
          </w:tcPr>
          <w:p w14:paraId="5FD7D747" w14:textId="77777777" w:rsidR="0017467E" w:rsidRPr="00AF1EB8" w:rsidRDefault="0017467E" w:rsidP="007F16E7">
            <w:pPr>
              <w:pStyle w:val="ConsPlusNormal"/>
              <w:jc w:val="center"/>
            </w:pPr>
            <w:r w:rsidRPr="00AF1EB8">
              <w:t>2.5</w:t>
            </w:r>
          </w:p>
        </w:tc>
        <w:tc>
          <w:tcPr>
            <w:tcW w:w="7370" w:type="dxa"/>
          </w:tcPr>
          <w:p w14:paraId="766AB8A0" w14:textId="77777777" w:rsidR="0017467E" w:rsidRPr="00AF1EB8" w:rsidRDefault="0017467E" w:rsidP="007F16E7">
            <w:pPr>
              <w:pStyle w:val="ConsPlusNormal"/>
              <w:jc w:val="both"/>
            </w:pPr>
            <w:r w:rsidRPr="00AF1EB8">
              <w:t>Владеть умениями информационной переработки текста: создавать тезисы, конспект</w:t>
            </w:r>
          </w:p>
        </w:tc>
      </w:tr>
      <w:tr w:rsidR="0017467E" w:rsidRPr="00AF1EB8" w14:paraId="42949D5A" w14:textId="77777777" w:rsidTr="007F16E7">
        <w:tc>
          <w:tcPr>
            <w:tcW w:w="1701" w:type="dxa"/>
          </w:tcPr>
          <w:p w14:paraId="7C869D74" w14:textId="77777777" w:rsidR="0017467E" w:rsidRPr="00AF1EB8" w:rsidRDefault="0017467E" w:rsidP="007F16E7">
            <w:pPr>
              <w:pStyle w:val="ConsPlusNormal"/>
              <w:jc w:val="center"/>
            </w:pPr>
            <w:r w:rsidRPr="00AF1EB8">
              <w:t>2.6</w:t>
            </w:r>
          </w:p>
        </w:tc>
        <w:tc>
          <w:tcPr>
            <w:tcW w:w="7370" w:type="dxa"/>
          </w:tcPr>
          <w:p w14:paraId="53536D4A" w14:textId="77777777" w:rsidR="0017467E" w:rsidRPr="00AF1EB8" w:rsidRDefault="0017467E" w:rsidP="007F16E7">
            <w:pPr>
              <w:pStyle w:val="ConsPlusNormal"/>
              <w:jc w:val="both"/>
            </w:pPr>
            <w:r w:rsidRPr="00AF1EB8">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17467E" w:rsidRPr="00AF1EB8" w14:paraId="3E418957" w14:textId="77777777" w:rsidTr="007F16E7">
        <w:tc>
          <w:tcPr>
            <w:tcW w:w="1701" w:type="dxa"/>
          </w:tcPr>
          <w:p w14:paraId="5A656DFF" w14:textId="77777777" w:rsidR="0017467E" w:rsidRPr="00AF1EB8" w:rsidRDefault="0017467E" w:rsidP="007F16E7">
            <w:pPr>
              <w:pStyle w:val="ConsPlusNormal"/>
              <w:jc w:val="center"/>
            </w:pPr>
            <w:r w:rsidRPr="00AF1EB8">
              <w:t>2.7</w:t>
            </w:r>
          </w:p>
        </w:tc>
        <w:tc>
          <w:tcPr>
            <w:tcW w:w="7370" w:type="dxa"/>
          </w:tcPr>
          <w:p w14:paraId="0039A37C" w14:textId="77777777" w:rsidR="0017467E" w:rsidRPr="00AF1EB8" w:rsidRDefault="0017467E" w:rsidP="007F16E7">
            <w:pPr>
              <w:pStyle w:val="ConsPlusNormal"/>
              <w:jc w:val="both"/>
            </w:pPr>
            <w:r w:rsidRPr="00AF1EB8">
              <w:t>Представлять сообщение на заданную тему в виде презентации</w:t>
            </w:r>
          </w:p>
        </w:tc>
      </w:tr>
      <w:tr w:rsidR="0017467E" w:rsidRPr="00AF1EB8" w14:paraId="4EBC5AF3" w14:textId="77777777" w:rsidTr="007F16E7">
        <w:tc>
          <w:tcPr>
            <w:tcW w:w="1701" w:type="dxa"/>
          </w:tcPr>
          <w:p w14:paraId="733E9869" w14:textId="77777777" w:rsidR="0017467E" w:rsidRPr="00AF1EB8" w:rsidRDefault="0017467E" w:rsidP="007F16E7">
            <w:pPr>
              <w:pStyle w:val="ConsPlusNormal"/>
              <w:jc w:val="center"/>
            </w:pPr>
            <w:r w:rsidRPr="00AF1EB8">
              <w:t>2.8</w:t>
            </w:r>
          </w:p>
        </w:tc>
        <w:tc>
          <w:tcPr>
            <w:tcW w:w="7370" w:type="dxa"/>
          </w:tcPr>
          <w:p w14:paraId="4369D926" w14:textId="77777777" w:rsidR="0017467E" w:rsidRPr="00AF1EB8" w:rsidRDefault="0017467E" w:rsidP="007F16E7">
            <w:pPr>
              <w:pStyle w:val="ConsPlusNormal"/>
              <w:jc w:val="both"/>
            </w:pPr>
            <w:r w:rsidRPr="00AF1EB8">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17467E" w:rsidRPr="00AF1EB8" w14:paraId="74B33769" w14:textId="77777777" w:rsidTr="007F16E7">
        <w:tc>
          <w:tcPr>
            <w:tcW w:w="1701" w:type="dxa"/>
          </w:tcPr>
          <w:p w14:paraId="2AF9F572" w14:textId="77777777" w:rsidR="0017467E" w:rsidRPr="00AF1EB8" w:rsidRDefault="0017467E" w:rsidP="007F16E7">
            <w:pPr>
              <w:pStyle w:val="ConsPlusNormal"/>
              <w:jc w:val="center"/>
            </w:pPr>
            <w:r w:rsidRPr="00AF1EB8">
              <w:t>2.9</w:t>
            </w:r>
          </w:p>
        </w:tc>
        <w:tc>
          <w:tcPr>
            <w:tcW w:w="7370" w:type="dxa"/>
          </w:tcPr>
          <w:p w14:paraId="5249CFBC" w14:textId="77777777" w:rsidR="0017467E" w:rsidRPr="00AF1EB8" w:rsidRDefault="0017467E" w:rsidP="007F16E7">
            <w:pPr>
              <w:pStyle w:val="ConsPlusNormal"/>
              <w:jc w:val="both"/>
            </w:pPr>
            <w:r w:rsidRPr="00AF1EB8">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17467E" w:rsidRPr="00AF1EB8" w14:paraId="12515C7E" w14:textId="77777777" w:rsidTr="007F16E7">
        <w:tc>
          <w:tcPr>
            <w:tcW w:w="1701" w:type="dxa"/>
          </w:tcPr>
          <w:p w14:paraId="1A61A85D" w14:textId="77777777" w:rsidR="0017467E" w:rsidRPr="00AF1EB8" w:rsidRDefault="0017467E" w:rsidP="007F16E7">
            <w:pPr>
              <w:pStyle w:val="ConsPlusNormal"/>
              <w:jc w:val="center"/>
            </w:pPr>
            <w:r w:rsidRPr="00AF1EB8">
              <w:t>3</w:t>
            </w:r>
          </w:p>
        </w:tc>
        <w:tc>
          <w:tcPr>
            <w:tcW w:w="7370" w:type="dxa"/>
          </w:tcPr>
          <w:p w14:paraId="2F84BCF2" w14:textId="77777777" w:rsidR="0017467E" w:rsidRPr="00AF1EB8" w:rsidRDefault="0017467E" w:rsidP="007F16E7">
            <w:pPr>
              <w:pStyle w:val="ConsPlusNormal"/>
              <w:jc w:val="both"/>
            </w:pPr>
            <w:r w:rsidRPr="00AF1EB8">
              <w:t>По теме "Функциональные разновидности языка"</w:t>
            </w:r>
          </w:p>
        </w:tc>
      </w:tr>
      <w:tr w:rsidR="0017467E" w:rsidRPr="00AF1EB8" w14:paraId="3AB2A07B" w14:textId="77777777" w:rsidTr="007F16E7">
        <w:tc>
          <w:tcPr>
            <w:tcW w:w="1701" w:type="dxa"/>
          </w:tcPr>
          <w:p w14:paraId="565619AD" w14:textId="77777777" w:rsidR="0017467E" w:rsidRPr="00AF1EB8" w:rsidRDefault="0017467E" w:rsidP="007F16E7">
            <w:pPr>
              <w:pStyle w:val="ConsPlusNormal"/>
              <w:jc w:val="center"/>
            </w:pPr>
            <w:r w:rsidRPr="00AF1EB8">
              <w:t>3.1</w:t>
            </w:r>
          </w:p>
        </w:tc>
        <w:tc>
          <w:tcPr>
            <w:tcW w:w="7370" w:type="dxa"/>
          </w:tcPr>
          <w:p w14:paraId="4023DBC3" w14:textId="77777777" w:rsidR="0017467E" w:rsidRPr="00AF1EB8" w:rsidRDefault="0017467E" w:rsidP="007F16E7">
            <w:pPr>
              <w:pStyle w:val="ConsPlusNormal"/>
              <w:jc w:val="both"/>
            </w:pPr>
            <w:r w:rsidRPr="00AF1EB8">
              <w:t>Характеризовать особенности официально-делового стиля (заявление, объяснительная записка, автобиография, характеристика)</w:t>
            </w:r>
          </w:p>
        </w:tc>
      </w:tr>
      <w:tr w:rsidR="0017467E" w:rsidRPr="00AF1EB8" w14:paraId="3F9F50D4" w14:textId="77777777" w:rsidTr="007F16E7">
        <w:tc>
          <w:tcPr>
            <w:tcW w:w="1701" w:type="dxa"/>
          </w:tcPr>
          <w:p w14:paraId="71C363F3" w14:textId="77777777" w:rsidR="0017467E" w:rsidRPr="00AF1EB8" w:rsidRDefault="0017467E" w:rsidP="007F16E7">
            <w:pPr>
              <w:pStyle w:val="ConsPlusNormal"/>
              <w:jc w:val="center"/>
            </w:pPr>
            <w:r w:rsidRPr="00AF1EB8">
              <w:t>3.2</w:t>
            </w:r>
          </w:p>
        </w:tc>
        <w:tc>
          <w:tcPr>
            <w:tcW w:w="7370" w:type="dxa"/>
          </w:tcPr>
          <w:p w14:paraId="6FDE563D" w14:textId="77777777" w:rsidR="0017467E" w:rsidRPr="00AF1EB8" w:rsidRDefault="0017467E" w:rsidP="007F16E7">
            <w:pPr>
              <w:pStyle w:val="ConsPlusNormal"/>
              <w:jc w:val="both"/>
            </w:pPr>
            <w:r w:rsidRPr="00AF1EB8">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17467E" w:rsidRPr="00AF1EB8" w14:paraId="724EE9DB" w14:textId="77777777" w:rsidTr="007F16E7">
        <w:tc>
          <w:tcPr>
            <w:tcW w:w="1701" w:type="dxa"/>
          </w:tcPr>
          <w:p w14:paraId="5DECB9CB" w14:textId="77777777" w:rsidR="0017467E" w:rsidRPr="00AF1EB8" w:rsidRDefault="0017467E" w:rsidP="007F16E7">
            <w:pPr>
              <w:pStyle w:val="ConsPlusNormal"/>
              <w:jc w:val="center"/>
            </w:pPr>
            <w:r w:rsidRPr="00AF1EB8">
              <w:t>3.3</w:t>
            </w:r>
          </w:p>
        </w:tc>
        <w:tc>
          <w:tcPr>
            <w:tcW w:w="7370" w:type="dxa"/>
          </w:tcPr>
          <w:p w14:paraId="5DA08659" w14:textId="77777777" w:rsidR="0017467E" w:rsidRPr="00AF1EB8" w:rsidRDefault="0017467E" w:rsidP="007F16E7">
            <w:pPr>
              <w:pStyle w:val="ConsPlusNormal"/>
              <w:jc w:val="both"/>
            </w:pPr>
            <w:r w:rsidRPr="00AF1EB8">
              <w:t>Характеризовать особенности научного стиля, основных жанров научного стиля (реферат, доклад на научную тему)</w:t>
            </w:r>
          </w:p>
        </w:tc>
      </w:tr>
      <w:tr w:rsidR="0017467E" w:rsidRPr="00AF1EB8" w14:paraId="601491D5" w14:textId="77777777" w:rsidTr="007F16E7">
        <w:tc>
          <w:tcPr>
            <w:tcW w:w="1701" w:type="dxa"/>
          </w:tcPr>
          <w:p w14:paraId="586E7B7B" w14:textId="77777777" w:rsidR="0017467E" w:rsidRPr="00AF1EB8" w:rsidRDefault="0017467E" w:rsidP="007F16E7">
            <w:pPr>
              <w:pStyle w:val="ConsPlusNormal"/>
              <w:jc w:val="center"/>
            </w:pPr>
            <w:r w:rsidRPr="00AF1EB8">
              <w:t>3.4</w:t>
            </w:r>
          </w:p>
        </w:tc>
        <w:tc>
          <w:tcPr>
            <w:tcW w:w="7370" w:type="dxa"/>
          </w:tcPr>
          <w:p w14:paraId="21840084" w14:textId="77777777" w:rsidR="0017467E" w:rsidRPr="00AF1EB8" w:rsidRDefault="0017467E" w:rsidP="007F16E7">
            <w:pPr>
              <w:pStyle w:val="ConsPlusNormal"/>
              <w:jc w:val="both"/>
            </w:pPr>
            <w:r w:rsidRPr="00AF1EB8">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17467E" w:rsidRPr="00AF1EB8" w14:paraId="74CD415F" w14:textId="77777777" w:rsidTr="007F16E7">
        <w:tc>
          <w:tcPr>
            <w:tcW w:w="1701" w:type="dxa"/>
          </w:tcPr>
          <w:p w14:paraId="102B75F8" w14:textId="77777777" w:rsidR="0017467E" w:rsidRPr="00AF1EB8" w:rsidRDefault="0017467E" w:rsidP="007F16E7">
            <w:pPr>
              <w:pStyle w:val="ConsPlusNormal"/>
              <w:jc w:val="center"/>
            </w:pPr>
            <w:r w:rsidRPr="00AF1EB8">
              <w:t>3.5</w:t>
            </w:r>
          </w:p>
        </w:tc>
        <w:tc>
          <w:tcPr>
            <w:tcW w:w="7370" w:type="dxa"/>
          </w:tcPr>
          <w:p w14:paraId="6E59598C" w14:textId="77777777" w:rsidR="0017467E" w:rsidRPr="00AF1EB8" w:rsidRDefault="0017467E" w:rsidP="007F16E7">
            <w:pPr>
              <w:pStyle w:val="ConsPlusNormal"/>
              <w:jc w:val="both"/>
            </w:pPr>
            <w:r w:rsidRPr="00AF1EB8">
              <w:t>Выявлять сочетание различных функциональных разновидностей языка в тексте</w:t>
            </w:r>
          </w:p>
        </w:tc>
      </w:tr>
      <w:tr w:rsidR="0017467E" w:rsidRPr="00AF1EB8" w14:paraId="29C82DEF" w14:textId="77777777" w:rsidTr="007F16E7">
        <w:tc>
          <w:tcPr>
            <w:tcW w:w="1701" w:type="dxa"/>
          </w:tcPr>
          <w:p w14:paraId="0151E0E9" w14:textId="77777777" w:rsidR="0017467E" w:rsidRPr="00AF1EB8" w:rsidRDefault="0017467E" w:rsidP="007F16E7">
            <w:pPr>
              <w:pStyle w:val="ConsPlusNormal"/>
              <w:jc w:val="center"/>
            </w:pPr>
            <w:r w:rsidRPr="00AF1EB8">
              <w:t>4</w:t>
            </w:r>
          </w:p>
        </w:tc>
        <w:tc>
          <w:tcPr>
            <w:tcW w:w="7370" w:type="dxa"/>
          </w:tcPr>
          <w:p w14:paraId="3D2E06D0" w14:textId="77777777" w:rsidR="0017467E" w:rsidRPr="00AF1EB8" w:rsidRDefault="0017467E" w:rsidP="007F16E7">
            <w:pPr>
              <w:pStyle w:val="ConsPlusNormal"/>
              <w:jc w:val="both"/>
            </w:pPr>
            <w:r w:rsidRPr="00AF1EB8">
              <w:t>По теме "Система языка"</w:t>
            </w:r>
          </w:p>
        </w:tc>
      </w:tr>
      <w:tr w:rsidR="0017467E" w:rsidRPr="00AF1EB8" w14:paraId="38761F28" w14:textId="77777777" w:rsidTr="007F16E7">
        <w:tc>
          <w:tcPr>
            <w:tcW w:w="1701" w:type="dxa"/>
          </w:tcPr>
          <w:p w14:paraId="7F96FCFE" w14:textId="77777777" w:rsidR="0017467E" w:rsidRPr="00AF1EB8" w:rsidRDefault="0017467E" w:rsidP="007F16E7">
            <w:pPr>
              <w:pStyle w:val="ConsPlusNormal"/>
              <w:jc w:val="center"/>
            </w:pPr>
            <w:r w:rsidRPr="00AF1EB8">
              <w:t>4.1</w:t>
            </w:r>
          </w:p>
        </w:tc>
        <w:tc>
          <w:tcPr>
            <w:tcW w:w="7370" w:type="dxa"/>
          </w:tcPr>
          <w:p w14:paraId="5E748DF0" w14:textId="77777777" w:rsidR="0017467E" w:rsidRPr="00AF1EB8" w:rsidRDefault="0017467E" w:rsidP="007F16E7">
            <w:pPr>
              <w:pStyle w:val="ConsPlusNormal"/>
              <w:jc w:val="both"/>
            </w:pPr>
            <w:r w:rsidRPr="00AF1EB8">
              <w:t>Распознавать словосочетания по морфологическим свойствам главного слова: именные, глагольные, наречные</w:t>
            </w:r>
          </w:p>
        </w:tc>
      </w:tr>
      <w:tr w:rsidR="0017467E" w:rsidRPr="00AF1EB8" w14:paraId="62263EEA" w14:textId="77777777" w:rsidTr="007F16E7">
        <w:tc>
          <w:tcPr>
            <w:tcW w:w="1701" w:type="dxa"/>
          </w:tcPr>
          <w:p w14:paraId="26961BBF" w14:textId="77777777" w:rsidR="0017467E" w:rsidRPr="00AF1EB8" w:rsidRDefault="0017467E" w:rsidP="007F16E7">
            <w:pPr>
              <w:pStyle w:val="ConsPlusNormal"/>
              <w:jc w:val="center"/>
            </w:pPr>
            <w:r w:rsidRPr="00AF1EB8">
              <w:t>4.2</w:t>
            </w:r>
          </w:p>
        </w:tc>
        <w:tc>
          <w:tcPr>
            <w:tcW w:w="7370" w:type="dxa"/>
          </w:tcPr>
          <w:p w14:paraId="67B33C89" w14:textId="77777777" w:rsidR="0017467E" w:rsidRPr="00AF1EB8" w:rsidRDefault="0017467E" w:rsidP="007F16E7">
            <w:pPr>
              <w:pStyle w:val="ConsPlusNormal"/>
              <w:jc w:val="both"/>
            </w:pPr>
            <w:r w:rsidRPr="00AF1EB8">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17467E" w:rsidRPr="00AF1EB8" w14:paraId="75FE5E7C" w14:textId="77777777" w:rsidTr="007F16E7">
        <w:tc>
          <w:tcPr>
            <w:tcW w:w="1701" w:type="dxa"/>
          </w:tcPr>
          <w:p w14:paraId="70488D78" w14:textId="77777777" w:rsidR="0017467E" w:rsidRPr="00AF1EB8" w:rsidRDefault="0017467E" w:rsidP="007F16E7">
            <w:pPr>
              <w:pStyle w:val="ConsPlusNormal"/>
              <w:jc w:val="center"/>
            </w:pPr>
            <w:r w:rsidRPr="00AF1EB8">
              <w:t>4.3</w:t>
            </w:r>
          </w:p>
        </w:tc>
        <w:tc>
          <w:tcPr>
            <w:tcW w:w="7370" w:type="dxa"/>
          </w:tcPr>
          <w:p w14:paraId="2A68151A" w14:textId="77777777" w:rsidR="0017467E" w:rsidRPr="00AF1EB8" w:rsidRDefault="0017467E" w:rsidP="007F16E7">
            <w:pPr>
              <w:pStyle w:val="ConsPlusNormal"/>
              <w:jc w:val="both"/>
            </w:pPr>
            <w:r w:rsidRPr="00AF1EB8">
              <w:t>Проводить синтаксический анализ словосочетаний</w:t>
            </w:r>
          </w:p>
        </w:tc>
      </w:tr>
      <w:tr w:rsidR="0017467E" w:rsidRPr="00AF1EB8" w14:paraId="58675FE6" w14:textId="77777777" w:rsidTr="007F16E7">
        <w:tc>
          <w:tcPr>
            <w:tcW w:w="1701" w:type="dxa"/>
          </w:tcPr>
          <w:p w14:paraId="3A7BA54C" w14:textId="77777777" w:rsidR="0017467E" w:rsidRPr="00AF1EB8" w:rsidRDefault="0017467E" w:rsidP="007F16E7">
            <w:pPr>
              <w:pStyle w:val="ConsPlusNormal"/>
              <w:jc w:val="center"/>
            </w:pPr>
            <w:r w:rsidRPr="00AF1EB8">
              <w:t>4.4</w:t>
            </w:r>
          </w:p>
        </w:tc>
        <w:tc>
          <w:tcPr>
            <w:tcW w:w="7370" w:type="dxa"/>
          </w:tcPr>
          <w:p w14:paraId="34811DF7" w14:textId="77777777" w:rsidR="0017467E" w:rsidRPr="00AF1EB8" w:rsidRDefault="0017467E" w:rsidP="007F16E7">
            <w:pPr>
              <w:pStyle w:val="ConsPlusNormal"/>
              <w:jc w:val="both"/>
            </w:pPr>
            <w:r w:rsidRPr="00AF1EB8">
              <w:t>Характеризовать основные признаки предложения, средства оформления предложения в устной и письменной речи</w:t>
            </w:r>
          </w:p>
        </w:tc>
      </w:tr>
      <w:tr w:rsidR="0017467E" w:rsidRPr="00AF1EB8" w14:paraId="15226A69" w14:textId="77777777" w:rsidTr="007F16E7">
        <w:tc>
          <w:tcPr>
            <w:tcW w:w="1701" w:type="dxa"/>
          </w:tcPr>
          <w:p w14:paraId="10D6EC39" w14:textId="77777777" w:rsidR="0017467E" w:rsidRPr="00AF1EB8" w:rsidRDefault="0017467E" w:rsidP="007F16E7">
            <w:pPr>
              <w:pStyle w:val="ConsPlusNormal"/>
              <w:jc w:val="center"/>
            </w:pPr>
            <w:r w:rsidRPr="00AF1EB8">
              <w:t>4.5</w:t>
            </w:r>
          </w:p>
        </w:tc>
        <w:tc>
          <w:tcPr>
            <w:tcW w:w="7370" w:type="dxa"/>
          </w:tcPr>
          <w:p w14:paraId="20310F3D" w14:textId="77777777" w:rsidR="0017467E" w:rsidRPr="00AF1EB8" w:rsidRDefault="0017467E" w:rsidP="007F16E7">
            <w:pPr>
              <w:pStyle w:val="ConsPlusNormal"/>
              <w:jc w:val="both"/>
            </w:pPr>
            <w:r w:rsidRPr="00AF1EB8">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17467E" w:rsidRPr="00AF1EB8" w14:paraId="28E5DEC2" w14:textId="77777777" w:rsidTr="007F16E7">
        <w:tc>
          <w:tcPr>
            <w:tcW w:w="1701" w:type="dxa"/>
          </w:tcPr>
          <w:p w14:paraId="6458EA0D" w14:textId="77777777" w:rsidR="0017467E" w:rsidRPr="00AF1EB8" w:rsidRDefault="0017467E" w:rsidP="007F16E7">
            <w:pPr>
              <w:pStyle w:val="ConsPlusNormal"/>
              <w:jc w:val="center"/>
            </w:pPr>
            <w:r w:rsidRPr="00AF1EB8">
              <w:t>4.6</w:t>
            </w:r>
          </w:p>
        </w:tc>
        <w:tc>
          <w:tcPr>
            <w:tcW w:w="7370" w:type="dxa"/>
          </w:tcPr>
          <w:p w14:paraId="4217DF7F" w14:textId="77777777" w:rsidR="0017467E" w:rsidRPr="00AF1EB8" w:rsidRDefault="0017467E" w:rsidP="007F16E7">
            <w:pPr>
              <w:pStyle w:val="ConsPlusNormal"/>
              <w:jc w:val="both"/>
            </w:pPr>
            <w:r w:rsidRPr="00AF1EB8">
              <w:t>Распознавать предложения по количеству грамматических основ</w:t>
            </w:r>
          </w:p>
        </w:tc>
      </w:tr>
      <w:tr w:rsidR="0017467E" w:rsidRPr="00AF1EB8" w14:paraId="1DDE03A8" w14:textId="77777777" w:rsidTr="007F16E7">
        <w:tc>
          <w:tcPr>
            <w:tcW w:w="1701" w:type="dxa"/>
          </w:tcPr>
          <w:p w14:paraId="159F873B" w14:textId="77777777" w:rsidR="0017467E" w:rsidRPr="00AF1EB8" w:rsidRDefault="0017467E" w:rsidP="007F16E7">
            <w:pPr>
              <w:pStyle w:val="ConsPlusNormal"/>
              <w:jc w:val="center"/>
            </w:pPr>
            <w:r w:rsidRPr="00AF1EB8">
              <w:t>4.7</w:t>
            </w:r>
          </w:p>
        </w:tc>
        <w:tc>
          <w:tcPr>
            <w:tcW w:w="7370" w:type="dxa"/>
          </w:tcPr>
          <w:p w14:paraId="2413923D" w14:textId="77777777" w:rsidR="0017467E" w:rsidRPr="00AF1EB8" w:rsidRDefault="0017467E" w:rsidP="007F16E7">
            <w:pPr>
              <w:pStyle w:val="ConsPlusNormal"/>
              <w:jc w:val="both"/>
            </w:pPr>
            <w:r w:rsidRPr="00AF1EB8">
              <w:t>Различать способы выражения подлежащего</w:t>
            </w:r>
          </w:p>
        </w:tc>
      </w:tr>
      <w:tr w:rsidR="0017467E" w:rsidRPr="00AF1EB8" w14:paraId="3A7937D7" w14:textId="77777777" w:rsidTr="007F16E7">
        <w:tc>
          <w:tcPr>
            <w:tcW w:w="1701" w:type="dxa"/>
          </w:tcPr>
          <w:p w14:paraId="693F012C" w14:textId="77777777" w:rsidR="0017467E" w:rsidRPr="00AF1EB8" w:rsidRDefault="0017467E" w:rsidP="007F16E7">
            <w:pPr>
              <w:pStyle w:val="ConsPlusNormal"/>
              <w:jc w:val="center"/>
            </w:pPr>
            <w:r w:rsidRPr="00AF1EB8">
              <w:t>4.8</w:t>
            </w:r>
          </w:p>
        </w:tc>
        <w:tc>
          <w:tcPr>
            <w:tcW w:w="7370" w:type="dxa"/>
          </w:tcPr>
          <w:p w14:paraId="311CD737" w14:textId="77777777" w:rsidR="0017467E" w:rsidRPr="00AF1EB8" w:rsidRDefault="0017467E" w:rsidP="007F16E7">
            <w:pPr>
              <w:pStyle w:val="ConsPlusNormal"/>
              <w:jc w:val="both"/>
            </w:pPr>
            <w:r w:rsidRPr="00AF1EB8">
              <w:t>Различать виды сказуемого и способы его выражения</w:t>
            </w:r>
          </w:p>
        </w:tc>
      </w:tr>
      <w:tr w:rsidR="0017467E" w:rsidRPr="00AF1EB8" w14:paraId="424E474A" w14:textId="77777777" w:rsidTr="007F16E7">
        <w:tc>
          <w:tcPr>
            <w:tcW w:w="1701" w:type="dxa"/>
          </w:tcPr>
          <w:p w14:paraId="57600B4C" w14:textId="77777777" w:rsidR="0017467E" w:rsidRPr="00AF1EB8" w:rsidRDefault="0017467E" w:rsidP="007F16E7">
            <w:pPr>
              <w:pStyle w:val="ConsPlusNormal"/>
              <w:jc w:val="center"/>
            </w:pPr>
            <w:r w:rsidRPr="00AF1EB8">
              <w:t>4.9</w:t>
            </w:r>
          </w:p>
        </w:tc>
        <w:tc>
          <w:tcPr>
            <w:tcW w:w="7370" w:type="dxa"/>
          </w:tcPr>
          <w:p w14:paraId="1A9E346F" w14:textId="77777777" w:rsidR="0017467E" w:rsidRPr="00AF1EB8" w:rsidRDefault="0017467E" w:rsidP="007F16E7">
            <w:pPr>
              <w:pStyle w:val="ConsPlusNormal"/>
              <w:jc w:val="both"/>
            </w:pPr>
            <w:r w:rsidRPr="00AF1EB8">
              <w:t>Распознавать предложения по наличию главных и второстепенных членов</w:t>
            </w:r>
          </w:p>
        </w:tc>
      </w:tr>
      <w:tr w:rsidR="0017467E" w:rsidRPr="00AF1EB8" w14:paraId="507BE91A" w14:textId="77777777" w:rsidTr="007F16E7">
        <w:tc>
          <w:tcPr>
            <w:tcW w:w="1701" w:type="dxa"/>
          </w:tcPr>
          <w:p w14:paraId="5011A7DD" w14:textId="77777777" w:rsidR="0017467E" w:rsidRPr="00AF1EB8" w:rsidRDefault="0017467E" w:rsidP="007F16E7">
            <w:pPr>
              <w:pStyle w:val="ConsPlusNormal"/>
              <w:jc w:val="center"/>
            </w:pPr>
            <w:r w:rsidRPr="00AF1EB8">
              <w:t>4.10</w:t>
            </w:r>
          </w:p>
        </w:tc>
        <w:tc>
          <w:tcPr>
            <w:tcW w:w="7370" w:type="dxa"/>
          </w:tcPr>
          <w:p w14:paraId="5061BC26" w14:textId="77777777" w:rsidR="0017467E" w:rsidRPr="00AF1EB8" w:rsidRDefault="0017467E" w:rsidP="007F16E7">
            <w:pPr>
              <w:pStyle w:val="ConsPlusNormal"/>
              <w:jc w:val="both"/>
            </w:pPr>
            <w:r w:rsidRPr="00AF1EB8">
              <w:t>Распознавать предложения полные и неполные</w:t>
            </w:r>
          </w:p>
        </w:tc>
      </w:tr>
      <w:tr w:rsidR="0017467E" w:rsidRPr="00AF1EB8" w14:paraId="22855912" w14:textId="77777777" w:rsidTr="007F16E7">
        <w:tc>
          <w:tcPr>
            <w:tcW w:w="1701" w:type="dxa"/>
          </w:tcPr>
          <w:p w14:paraId="3CAA687B" w14:textId="77777777" w:rsidR="0017467E" w:rsidRPr="00AF1EB8" w:rsidRDefault="0017467E" w:rsidP="007F16E7">
            <w:pPr>
              <w:pStyle w:val="ConsPlusNormal"/>
              <w:jc w:val="center"/>
            </w:pPr>
            <w:r w:rsidRPr="00AF1EB8">
              <w:t>4.11</w:t>
            </w:r>
          </w:p>
        </w:tc>
        <w:tc>
          <w:tcPr>
            <w:tcW w:w="7370" w:type="dxa"/>
          </w:tcPr>
          <w:p w14:paraId="70770EF2" w14:textId="77777777" w:rsidR="0017467E" w:rsidRPr="00AF1EB8" w:rsidRDefault="0017467E" w:rsidP="007F16E7">
            <w:pPr>
              <w:pStyle w:val="ConsPlusNormal"/>
              <w:jc w:val="both"/>
            </w:pPr>
            <w:r w:rsidRPr="00AF1EB8">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17467E" w:rsidRPr="00AF1EB8" w14:paraId="2003753E" w14:textId="77777777" w:rsidTr="007F16E7">
        <w:tc>
          <w:tcPr>
            <w:tcW w:w="1701" w:type="dxa"/>
          </w:tcPr>
          <w:p w14:paraId="70B6C474" w14:textId="77777777" w:rsidR="0017467E" w:rsidRPr="00AF1EB8" w:rsidRDefault="0017467E" w:rsidP="007F16E7">
            <w:pPr>
              <w:pStyle w:val="ConsPlusNormal"/>
              <w:jc w:val="center"/>
            </w:pPr>
            <w:r w:rsidRPr="00AF1EB8">
              <w:t>4.12</w:t>
            </w:r>
          </w:p>
        </w:tc>
        <w:tc>
          <w:tcPr>
            <w:tcW w:w="7370" w:type="dxa"/>
          </w:tcPr>
          <w:p w14:paraId="2E9B89D5" w14:textId="77777777" w:rsidR="0017467E" w:rsidRPr="00AF1EB8" w:rsidRDefault="0017467E" w:rsidP="007F16E7">
            <w:pPr>
              <w:pStyle w:val="ConsPlusNormal"/>
              <w:jc w:val="both"/>
            </w:pPr>
            <w:r w:rsidRPr="00AF1EB8">
              <w:t>Распознавать односоставные предложения, их грамматические признаки, морфологические средства выражения главных членов; выявлять синтаксическую синонимию односоставных и двусоставных предложений</w:t>
            </w:r>
          </w:p>
        </w:tc>
      </w:tr>
      <w:tr w:rsidR="0017467E" w:rsidRPr="00AF1EB8" w14:paraId="2AEAF5EC" w14:textId="77777777" w:rsidTr="007F16E7">
        <w:tc>
          <w:tcPr>
            <w:tcW w:w="1701" w:type="dxa"/>
          </w:tcPr>
          <w:p w14:paraId="3FB57C3A" w14:textId="77777777" w:rsidR="0017467E" w:rsidRPr="00AF1EB8" w:rsidRDefault="0017467E" w:rsidP="007F16E7">
            <w:pPr>
              <w:pStyle w:val="ConsPlusNormal"/>
              <w:jc w:val="center"/>
            </w:pPr>
            <w:r w:rsidRPr="00AF1EB8">
              <w:t>4.13</w:t>
            </w:r>
          </w:p>
        </w:tc>
        <w:tc>
          <w:tcPr>
            <w:tcW w:w="7370" w:type="dxa"/>
          </w:tcPr>
          <w:p w14:paraId="306B9975" w14:textId="77777777" w:rsidR="0017467E" w:rsidRPr="00AF1EB8" w:rsidRDefault="0017467E" w:rsidP="007F16E7">
            <w:pPr>
              <w:pStyle w:val="ConsPlusNormal"/>
              <w:jc w:val="both"/>
            </w:pPr>
            <w:r w:rsidRPr="00AF1EB8">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17467E" w:rsidRPr="00AF1EB8" w14:paraId="7CDEDC77" w14:textId="77777777" w:rsidTr="007F16E7">
        <w:tc>
          <w:tcPr>
            <w:tcW w:w="1701" w:type="dxa"/>
          </w:tcPr>
          <w:p w14:paraId="12E91F1A" w14:textId="77777777" w:rsidR="0017467E" w:rsidRPr="00AF1EB8" w:rsidRDefault="0017467E" w:rsidP="007F16E7">
            <w:pPr>
              <w:pStyle w:val="ConsPlusNormal"/>
              <w:jc w:val="center"/>
            </w:pPr>
            <w:r w:rsidRPr="00AF1EB8">
              <w:t>4.14</w:t>
            </w:r>
          </w:p>
        </w:tc>
        <w:tc>
          <w:tcPr>
            <w:tcW w:w="7370" w:type="dxa"/>
          </w:tcPr>
          <w:p w14:paraId="145ADD0C" w14:textId="77777777" w:rsidR="0017467E" w:rsidRPr="00AF1EB8" w:rsidRDefault="0017467E" w:rsidP="007F16E7">
            <w:pPr>
              <w:pStyle w:val="ConsPlusNormal"/>
              <w:jc w:val="both"/>
            </w:pPr>
            <w:r w:rsidRPr="00AF1EB8">
              <w:t>Характеризовать признаки однородных членов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17467E" w:rsidRPr="00AF1EB8" w14:paraId="43EA6CE8" w14:textId="77777777" w:rsidTr="007F16E7">
        <w:tc>
          <w:tcPr>
            <w:tcW w:w="1701" w:type="dxa"/>
          </w:tcPr>
          <w:p w14:paraId="0CBCA989" w14:textId="77777777" w:rsidR="0017467E" w:rsidRPr="00AF1EB8" w:rsidRDefault="0017467E" w:rsidP="007F16E7">
            <w:pPr>
              <w:pStyle w:val="ConsPlusNormal"/>
              <w:jc w:val="center"/>
            </w:pPr>
            <w:r w:rsidRPr="00AF1EB8">
              <w:t>4.15</w:t>
            </w:r>
          </w:p>
        </w:tc>
        <w:tc>
          <w:tcPr>
            <w:tcW w:w="7370" w:type="dxa"/>
          </w:tcPr>
          <w:p w14:paraId="3CC09A40" w14:textId="77777777" w:rsidR="0017467E" w:rsidRPr="00AF1EB8" w:rsidRDefault="0017467E" w:rsidP="007F16E7">
            <w:pPr>
              <w:pStyle w:val="ConsPlusNormal"/>
              <w:jc w:val="both"/>
            </w:pPr>
            <w:r w:rsidRPr="00AF1EB8">
              <w:t>Различать однородные и неоднородные определения</w:t>
            </w:r>
          </w:p>
        </w:tc>
      </w:tr>
      <w:tr w:rsidR="0017467E" w:rsidRPr="00AF1EB8" w14:paraId="372D2D9D" w14:textId="77777777" w:rsidTr="007F16E7">
        <w:tc>
          <w:tcPr>
            <w:tcW w:w="1701" w:type="dxa"/>
          </w:tcPr>
          <w:p w14:paraId="1360CA17" w14:textId="77777777" w:rsidR="0017467E" w:rsidRPr="00AF1EB8" w:rsidRDefault="0017467E" w:rsidP="007F16E7">
            <w:pPr>
              <w:pStyle w:val="ConsPlusNormal"/>
              <w:jc w:val="center"/>
            </w:pPr>
            <w:r w:rsidRPr="00AF1EB8">
              <w:t>4.16</w:t>
            </w:r>
          </w:p>
        </w:tc>
        <w:tc>
          <w:tcPr>
            <w:tcW w:w="7370" w:type="dxa"/>
          </w:tcPr>
          <w:p w14:paraId="0335849D" w14:textId="77777777" w:rsidR="0017467E" w:rsidRPr="00AF1EB8" w:rsidRDefault="0017467E" w:rsidP="007F16E7">
            <w:pPr>
              <w:pStyle w:val="ConsPlusNormal"/>
              <w:jc w:val="both"/>
            </w:pPr>
            <w:r w:rsidRPr="00AF1EB8">
              <w:t>Находить обобщающие слова при однородных членах</w:t>
            </w:r>
          </w:p>
        </w:tc>
      </w:tr>
      <w:tr w:rsidR="0017467E" w:rsidRPr="00AF1EB8" w14:paraId="0C3D3207" w14:textId="77777777" w:rsidTr="007F16E7">
        <w:tc>
          <w:tcPr>
            <w:tcW w:w="1701" w:type="dxa"/>
          </w:tcPr>
          <w:p w14:paraId="5B3BAAD1" w14:textId="77777777" w:rsidR="0017467E" w:rsidRPr="00AF1EB8" w:rsidRDefault="0017467E" w:rsidP="007F16E7">
            <w:pPr>
              <w:pStyle w:val="ConsPlusNormal"/>
              <w:jc w:val="center"/>
            </w:pPr>
            <w:r w:rsidRPr="00AF1EB8">
              <w:t>4.17</w:t>
            </w:r>
          </w:p>
        </w:tc>
        <w:tc>
          <w:tcPr>
            <w:tcW w:w="7370" w:type="dxa"/>
          </w:tcPr>
          <w:p w14:paraId="1B14E90C" w14:textId="77777777" w:rsidR="0017467E" w:rsidRPr="00AF1EB8" w:rsidRDefault="0017467E" w:rsidP="007F16E7">
            <w:pPr>
              <w:pStyle w:val="ConsPlusNormal"/>
              <w:jc w:val="both"/>
            </w:pPr>
            <w:r w:rsidRPr="00AF1EB8">
              <w:t>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tc>
      </w:tr>
      <w:tr w:rsidR="0017467E" w:rsidRPr="00AF1EB8" w14:paraId="00FF4779" w14:textId="77777777" w:rsidTr="007F16E7">
        <w:tc>
          <w:tcPr>
            <w:tcW w:w="1701" w:type="dxa"/>
          </w:tcPr>
          <w:p w14:paraId="22B4E0A8" w14:textId="77777777" w:rsidR="0017467E" w:rsidRPr="00AF1EB8" w:rsidRDefault="0017467E" w:rsidP="007F16E7">
            <w:pPr>
              <w:pStyle w:val="ConsPlusNormal"/>
              <w:jc w:val="center"/>
            </w:pPr>
            <w:r w:rsidRPr="00AF1EB8">
              <w:t>4.18</w:t>
            </w:r>
          </w:p>
        </w:tc>
        <w:tc>
          <w:tcPr>
            <w:tcW w:w="7370" w:type="dxa"/>
          </w:tcPr>
          <w:p w14:paraId="101B43A8" w14:textId="77777777" w:rsidR="0017467E" w:rsidRPr="00AF1EB8" w:rsidRDefault="0017467E" w:rsidP="007F16E7">
            <w:pPr>
              <w:pStyle w:val="ConsPlusNormal"/>
              <w:jc w:val="both"/>
            </w:pPr>
            <w:r w:rsidRPr="00AF1EB8">
              <w:t>Различать виды обособленных членов предложения</w:t>
            </w:r>
          </w:p>
        </w:tc>
      </w:tr>
      <w:tr w:rsidR="0017467E" w:rsidRPr="00AF1EB8" w14:paraId="552BA7CB" w14:textId="77777777" w:rsidTr="007F16E7">
        <w:tc>
          <w:tcPr>
            <w:tcW w:w="1701" w:type="dxa"/>
          </w:tcPr>
          <w:p w14:paraId="5C658C5A" w14:textId="77777777" w:rsidR="0017467E" w:rsidRPr="00AF1EB8" w:rsidRDefault="0017467E" w:rsidP="007F16E7">
            <w:pPr>
              <w:pStyle w:val="ConsPlusNormal"/>
              <w:jc w:val="center"/>
            </w:pPr>
            <w:r w:rsidRPr="00AF1EB8">
              <w:t>4.19</w:t>
            </w:r>
          </w:p>
        </w:tc>
        <w:tc>
          <w:tcPr>
            <w:tcW w:w="7370" w:type="dxa"/>
          </w:tcPr>
          <w:p w14:paraId="3EC636A8" w14:textId="77777777" w:rsidR="0017467E" w:rsidRPr="00AF1EB8" w:rsidRDefault="0017467E" w:rsidP="007F16E7">
            <w:pPr>
              <w:pStyle w:val="ConsPlusNormal"/>
              <w:jc w:val="both"/>
            </w:pPr>
            <w:r w:rsidRPr="00AF1EB8">
              <w:t>Различать группы вводных слов по значению; выявлять омонимию членов предложения и вводных слов, словосочетаний и предложений</w:t>
            </w:r>
          </w:p>
        </w:tc>
      </w:tr>
      <w:tr w:rsidR="0017467E" w:rsidRPr="00AF1EB8" w14:paraId="7142E3DC" w14:textId="77777777" w:rsidTr="007F16E7">
        <w:tc>
          <w:tcPr>
            <w:tcW w:w="1701" w:type="dxa"/>
          </w:tcPr>
          <w:p w14:paraId="06D0EBA5" w14:textId="77777777" w:rsidR="0017467E" w:rsidRPr="00AF1EB8" w:rsidRDefault="0017467E" w:rsidP="007F16E7">
            <w:pPr>
              <w:pStyle w:val="ConsPlusNormal"/>
              <w:jc w:val="center"/>
            </w:pPr>
            <w:r w:rsidRPr="00AF1EB8">
              <w:t>4.20</w:t>
            </w:r>
          </w:p>
        </w:tc>
        <w:tc>
          <w:tcPr>
            <w:tcW w:w="7370" w:type="dxa"/>
          </w:tcPr>
          <w:p w14:paraId="17ECC4B4" w14:textId="77777777" w:rsidR="0017467E" w:rsidRPr="00AF1EB8" w:rsidRDefault="0017467E" w:rsidP="007F16E7">
            <w:pPr>
              <w:pStyle w:val="ConsPlusNormal"/>
              <w:jc w:val="both"/>
            </w:pPr>
            <w:r w:rsidRPr="00AF1EB8">
              <w:t>Различать вводные предложения и вставные конструкции</w:t>
            </w:r>
          </w:p>
        </w:tc>
      </w:tr>
      <w:tr w:rsidR="0017467E" w:rsidRPr="00AF1EB8" w14:paraId="0F1557CB" w14:textId="77777777" w:rsidTr="007F16E7">
        <w:tc>
          <w:tcPr>
            <w:tcW w:w="1701" w:type="dxa"/>
          </w:tcPr>
          <w:p w14:paraId="2E2C7126" w14:textId="77777777" w:rsidR="0017467E" w:rsidRPr="00AF1EB8" w:rsidRDefault="0017467E" w:rsidP="007F16E7">
            <w:pPr>
              <w:pStyle w:val="ConsPlusNormal"/>
              <w:jc w:val="center"/>
            </w:pPr>
            <w:r w:rsidRPr="00AF1EB8">
              <w:t>4.21</w:t>
            </w:r>
          </w:p>
        </w:tc>
        <w:tc>
          <w:tcPr>
            <w:tcW w:w="7370" w:type="dxa"/>
          </w:tcPr>
          <w:p w14:paraId="79FD8CF4" w14:textId="77777777" w:rsidR="0017467E" w:rsidRPr="00AF1EB8" w:rsidRDefault="0017467E" w:rsidP="007F16E7">
            <w:pPr>
              <w:pStyle w:val="ConsPlusNormal"/>
              <w:jc w:val="both"/>
            </w:pPr>
            <w:r w:rsidRPr="00AF1EB8">
              <w:t>Распознавать сложные предложения (в рамках изученного)</w:t>
            </w:r>
          </w:p>
        </w:tc>
      </w:tr>
      <w:tr w:rsidR="0017467E" w:rsidRPr="00AF1EB8" w14:paraId="7271E69F" w14:textId="77777777" w:rsidTr="007F16E7">
        <w:tc>
          <w:tcPr>
            <w:tcW w:w="1701" w:type="dxa"/>
          </w:tcPr>
          <w:p w14:paraId="40D5B0A2" w14:textId="77777777" w:rsidR="0017467E" w:rsidRPr="00AF1EB8" w:rsidRDefault="0017467E" w:rsidP="007F16E7">
            <w:pPr>
              <w:pStyle w:val="ConsPlusNormal"/>
              <w:jc w:val="center"/>
            </w:pPr>
            <w:r w:rsidRPr="00AF1EB8">
              <w:t>4.22</w:t>
            </w:r>
          </w:p>
        </w:tc>
        <w:tc>
          <w:tcPr>
            <w:tcW w:w="7370" w:type="dxa"/>
          </w:tcPr>
          <w:p w14:paraId="60E5FEEE" w14:textId="77777777" w:rsidR="0017467E" w:rsidRPr="00AF1EB8" w:rsidRDefault="0017467E" w:rsidP="007F16E7">
            <w:pPr>
              <w:pStyle w:val="ConsPlusNormal"/>
              <w:jc w:val="both"/>
            </w:pPr>
            <w:r w:rsidRPr="00AF1EB8">
              <w:t>Распознавать конструкции с чужой речью (в рамках изученного)</w:t>
            </w:r>
          </w:p>
        </w:tc>
      </w:tr>
      <w:tr w:rsidR="0017467E" w:rsidRPr="00AF1EB8" w14:paraId="3097C3C0" w14:textId="77777777" w:rsidTr="007F16E7">
        <w:tc>
          <w:tcPr>
            <w:tcW w:w="1701" w:type="dxa"/>
          </w:tcPr>
          <w:p w14:paraId="16A94CC3" w14:textId="77777777" w:rsidR="0017467E" w:rsidRPr="00AF1EB8" w:rsidRDefault="0017467E" w:rsidP="007F16E7">
            <w:pPr>
              <w:pStyle w:val="ConsPlusNormal"/>
              <w:jc w:val="center"/>
            </w:pPr>
            <w:r w:rsidRPr="00AF1EB8">
              <w:t>4.23</w:t>
            </w:r>
          </w:p>
        </w:tc>
        <w:tc>
          <w:tcPr>
            <w:tcW w:w="7370" w:type="dxa"/>
          </w:tcPr>
          <w:p w14:paraId="77F29700" w14:textId="77777777" w:rsidR="0017467E" w:rsidRPr="00AF1EB8" w:rsidRDefault="0017467E" w:rsidP="007F16E7">
            <w:pPr>
              <w:pStyle w:val="ConsPlusNormal"/>
              <w:jc w:val="both"/>
            </w:pPr>
            <w:r w:rsidRPr="00AF1EB8">
              <w:t>Проводить синтаксический анализ предложений</w:t>
            </w:r>
          </w:p>
        </w:tc>
      </w:tr>
      <w:tr w:rsidR="0017467E" w:rsidRPr="00AF1EB8" w14:paraId="5C7FE7EE" w14:textId="77777777" w:rsidTr="007F16E7">
        <w:tc>
          <w:tcPr>
            <w:tcW w:w="1701" w:type="dxa"/>
          </w:tcPr>
          <w:p w14:paraId="493D7431" w14:textId="77777777" w:rsidR="0017467E" w:rsidRPr="00AF1EB8" w:rsidRDefault="0017467E" w:rsidP="007F16E7">
            <w:pPr>
              <w:pStyle w:val="ConsPlusNormal"/>
              <w:jc w:val="center"/>
            </w:pPr>
            <w:r w:rsidRPr="00AF1EB8">
              <w:t>5</w:t>
            </w:r>
          </w:p>
        </w:tc>
        <w:tc>
          <w:tcPr>
            <w:tcW w:w="7370" w:type="dxa"/>
          </w:tcPr>
          <w:p w14:paraId="559F54AA" w14:textId="77777777" w:rsidR="0017467E" w:rsidRPr="00AF1EB8" w:rsidRDefault="0017467E" w:rsidP="007F16E7">
            <w:pPr>
              <w:pStyle w:val="ConsPlusNormal"/>
              <w:jc w:val="both"/>
            </w:pPr>
            <w:r w:rsidRPr="00AF1EB8">
              <w:t>По теме "Культура речи"</w:t>
            </w:r>
          </w:p>
        </w:tc>
      </w:tr>
      <w:tr w:rsidR="0017467E" w:rsidRPr="00AF1EB8" w14:paraId="333345CB" w14:textId="77777777" w:rsidTr="007F16E7">
        <w:tc>
          <w:tcPr>
            <w:tcW w:w="1701" w:type="dxa"/>
          </w:tcPr>
          <w:p w14:paraId="31F17E10" w14:textId="77777777" w:rsidR="0017467E" w:rsidRPr="00AF1EB8" w:rsidRDefault="0017467E" w:rsidP="007F16E7">
            <w:pPr>
              <w:pStyle w:val="ConsPlusNormal"/>
              <w:jc w:val="center"/>
            </w:pPr>
            <w:r w:rsidRPr="00AF1EB8">
              <w:t>5.1</w:t>
            </w:r>
          </w:p>
        </w:tc>
        <w:tc>
          <w:tcPr>
            <w:tcW w:w="7370" w:type="dxa"/>
          </w:tcPr>
          <w:p w14:paraId="187DF52C" w14:textId="77777777" w:rsidR="0017467E" w:rsidRPr="00AF1EB8" w:rsidRDefault="0017467E" w:rsidP="007F16E7">
            <w:pPr>
              <w:pStyle w:val="ConsPlusNormal"/>
              <w:jc w:val="both"/>
            </w:pPr>
            <w:r w:rsidRPr="00AF1EB8">
              <w:t>Применять нормы построения простого предложения</w:t>
            </w:r>
          </w:p>
        </w:tc>
      </w:tr>
      <w:tr w:rsidR="0017467E" w:rsidRPr="00AF1EB8" w14:paraId="51A407DC" w14:textId="77777777" w:rsidTr="007F16E7">
        <w:tc>
          <w:tcPr>
            <w:tcW w:w="1701" w:type="dxa"/>
          </w:tcPr>
          <w:p w14:paraId="5109480C" w14:textId="77777777" w:rsidR="0017467E" w:rsidRPr="00AF1EB8" w:rsidRDefault="0017467E" w:rsidP="007F16E7">
            <w:pPr>
              <w:pStyle w:val="ConsPlusNormal"/>
              <w:jc w:val="center"/>
            </w:pPr>
            <w:r w:rsidRPr="00AF1EB8">
              <w:t>5.2</w:t>
            </w:r>
          </w:p>
        </w:tc>
        <w:tc>
          <w:tcPr>
            <w:tcW w:w="7370" w:type="dxa"/>
          </w:tcPr>
          <w:p w14:paraId="6C1DE340" w14:textId="77777777" w:rsidR="0017467E" w:rsidRPr="00AF1EB8" w:rsidRDefault="0017467E" w:rsidP="007F16E7">
            <w:pPr>
              <w:pStyle w:val="ConsPlusNormal"/>
              <w:jc w:val="both"/>
            </w:pPr>
            <w:r w:rsidRPr="00AF1EB8">
              <w:t>Применять нормы согласования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w:t>
            </w:r>
          </w:p>
        </w:tc>
      </w:tr>
      <w:tr w:rsidR="0017467E" w:rsidRPr="00AF1EB8" w14:paraId="3F52FBEA" w14:textId="77777777" w:rsidTr="007F16E7">
        <w:tc>
          <w:tcPr>
            <w:tcW w:w="1701" w:type="dxa"/>
          </w:tcPr>
          <w:p w14:paraId="1CCE5545" w14:textId="77777777" w:rsidR="0017467E" w:rsidRPr="00AF1EB8" w:rsidRDefault="0017467E" w:rsidP="007F16E7">
            <w:pPr>
              <w:pStyle w:val="ConsPlusNormal"/>
              <w:jc w:val="center"/>
            </w:pPr>
            <w:r w:rsidRPr="00AF1EB8">
              <w:t>5.3</w:t>
            </w:r>
          </w:p>
        </w:tc>
        <w:tc>
          <w:tcPr>
            <w:tcW w:w="7370" w:type="dxa"/>
          </w:tcPr>
          <w:p w14:paraId="32AA0372" w14:textId="77777777" w:rsidR="0017467E" w:rsidRPr="00AF1EB8" w:rsidRDefault="0017467E" w:rsidP="007F16E7">
            <w:pPr>
              <w:pStyle w:val="ConsPlusNormal"/>
              <w:jc w:val="both"/>
            </w:pPr>
            <w:r w:rsidRPr="00AF1EB8">
              <w:t>Применять нормы построения предложений с однородными членами, связанными двойными союзами не только... но и, как... так и</w:t>
            </w:r>
          </w:p>
        </w:tc>
      </w:tr>
      <w:tr w:rsidR="0017467E" w:rsidRPr="00AF1EB8" w14:paraId="5C1EE6F6" w14:textId="77777777" w:rsidTr="007F16E7">
        <w:tc>
          <w:tcPr>
            <w:tcW w:w="1701" w:type="dxa"/>
          </w:tcPr>
          <w:p w14:paraId="6D970F21" w14:textId="77777777" w:rsidR="0017467E" w:rsidRPr="00AF1EB8" w:rsidRDefault="0017467E" w:rsidP="007F16E7">
            <w:pPr>
              <w:pStyle w:val="ConsPlusNormal"/>
              <w:jc w:val="center"/>
            </w:pPr>
            <w:r w:rsidRPr="00AF1EB8">
              <w:t>5.4</w:t>
            </w:r>
          </w:p>
        </w:tc>
        <w:tc>
          <w:tcPr>
            <w:tcW w:w="7370" w:type="dxa"/>
          </w:tcPr>
          <w:p w14:paraId="572C5DFF" w14:textId="77777777" w:rsidR="0017467E" w:rsidRPr="00AF1EB8" w:rsidRDefault="0017467E" w:rsidP="007F16E7">
            <w:pPr>
              <w:pStyle w:val="ConsPlusNormal"/>
              <w:jc w:val="both"/>
            </w:pPr>
            <w:r w:rsidRPr="00AF1EB8">
              <w:t>Применять нормы построения предложений с согласованными и 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17467E" w:rsidRPr="00AF1EB8" w14:paraId="05E52F7C" w14:textId="77777777" w:rsidTr="007F16E7">
        <w:tc>
          <w:tcPr>
            <w:tcW w:w="1701" w:type="dxa"/>
          </w:tcPr>
          <w:p w14:paraId="288F57B7" w14:textId="77777777" w:rsidR="0017467E" w:rsidRPr="00AF1EB8" w:rsidRDefault="0017467E" w:rsidP="007F16E7">
            <w:pPr>
              <w:pStyle w:val="ConsPlusNormal"/>
              <w:jc w:val="center"/>
            </w:pPr>
            <w:r w:rsidRPr="00AF1EB8">
              <w:t>5.5</w:t>
            </w:r>
          </w:p>
        </w:tc>
        <w:tc>
          <w:tcPr>
            <w:tcW w:w="7370" w:type="dxa"/>
          </w:tcPr>
          <w:p w14:paraId="1E24D3FC" w14:textId="77777777" w:rsidR="0017467E" w:rsidRPr="00AF1EB8" w:rsidRDefault="0017467E" w:rsidP="007F16E7">
            <w:pPr>
              <w:pStyle w:val="ConsPlusNormal"/>
              <w:jc w:val="both"/>
            </w:pPr>
            <w:r w:rsidRPr="00AF1EB8">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17467E" w:rsidRPr="00AF1EB8" w14:paraId="7A8280F5" w14:textId="77777777" w:rsidTr="007F16E7">
        <w:tc>
          <w:tcPr>
            <w:tcW w:w="1701" w:type="dxa"/>
          </w:tcPr>
          <w:p w14:paraId="445B5FB8" w14:textId="77777777" w:rsidR="0017467E" w:rsidRPr="00AF1EB8" w:rsidRDefault="0017467E" w:rsidP="007F16E7">
            <w:pPr>
              <w:pStyle w:val="ConsPlusNormal"/>
              <w:jc w:val="center"/>
            </w:pPr>
            <w:r w:rsidRPr="00AF1EB8">
              <w:t>6</w:t>
            </w:r>
          </w:p>
        </w:tc>
        <w:tc>
          <w:tcPr>
            <w:tcW w:w="7370" w:type="dxa"/>
          </w:tcPr>
          <w:p w14:paraId="0073EE1D" w14:textId="77777777" w:rsidR="0017467E" w:rsidRPr="00AF1EB8" w:rsidRDefault="0017467E" w:rsidP="007F16E7">
            <w:pPr>
              <w:pStyle w:val="ConsPlusNormal"/>
              <w:jc w:val="both"/>
            </w:pPr>
            <w:r w:rsidRPr="00AF1EB8">
              <w:t>По теме "Орфография"</w:t>
            </w:r>
          </w:p>
        </w:tc>
      </w:tr>
      <w:tr w:rsidR="0017467E" w:rsidRPr="00AF1EB8" w14:paraId="505366FA" w14:textId="77777777" w:rsidTr="007F16E7">
        <w:tc>
          <w:tcPr>
            <w:tcW w:w="1701" w:type="dxa"/>
          </w:tcPr>
          <w:p w14:paraId="7B9A4092" w14:textId="77777777" w:rsidR="0017467E" w:rsidRPr="00AF1EB8" w:rsidRDefault="0017467E" w:rsidP="007F16E7">
            <w:pPr>
              <w:pStyle w:val="ConsPlusNormal"/>
              <w:jc w:val="center"/>
            </w:pPr>
            <w:r w:rsidRPr="00AF1EB8">
              <w:t>6.1</w:t>
            </w:r>
          </w:p>
        </w:tc>
        <w:tc>
          <w:tcPr>
            <w:tcW w:w="7370" w:type="dxa"/>
          </w:tcPr>
          <w:p w14:paraId="67AC194C" w14:textId="77777777" w:rsidR="0017467E" w:rsidRPr="00AF1EB8" w:rsidRDefault="0017467E" w:rsidP="007F16E7">
            <w:pPr>
              <w:pStyle w:val="ConsPlusNormal"/>
              <w:jc w:val="both"/>
            </w:pPr>
            <w:r w:rsidRPr="00AF1EB8">
              <w:t>Проводить орфографический анализ слов</w:t>
            </w:r>
          </w:p>
        </w:tc>
      </w:tr>
      <w:tr w:rsidR="0017467E" w:rsidRPr="00AF1EB8" w14:paraId="60AE8767" w14:textId="77777777" w:rsidTr="007F16E7">
        <w:tc>
          <w:tcPr>
            <w:tcW w:w="1701" w:type="dxa"/>
          </w:tcPr>
          <w:p w14:paraId="2AA27404" w14:textId="77777777" w:rsidR="0017467E" w:rsidRPr="00AF1EB8" w:rsidRDefault="0017467E" w:rsidP="007F16E7">
            <w:pPr>
              <w:pStyle w:val="ConsPlusNormal"/>
              <w:jc w:val="center"/>
            </w:pPr>
            <w:r w:rsidRPr="00AF1EB8">
              <w:t>7</w:t>
            </w:r>
          </w:p>
        </w:tc>
        <w:tc>
          <w:tcPr>
            <w:tcW w:w="7370" w:type="dxa"/>
          </w:tcPr>
          <w:p w14:paraId="35498636" w14:textId="77777777" w:rsidR="0017467E" w:rsidRPr="00AF1EB8" w:rsidRDefault="0017467E" w:rsidP="007F16E7">
            <w:pPr>
              <w:pStyle w:val="ConsPlusNormal"/>
              <w:jc w:val="both"/>
            </w:pPr>
            <w:r w:rsidRPr="00AF1EB8">
              <w:t>По теме "Пунктуация"</w:t>
            </w:r>
          </w:p>
        </w:tc>
      </w:tr>
      <w:tr w:rsidR="0017467E" w:rsidRPr="00AF1EB8" w14:paraId="6CE82FCB" w14:textId="77777777" w:rsidTr="007F16E7">
        <w:tc>
          <w:tcPr>
            <w:tcW w:w="1701" w:type="dxa"/>
          </w:tcPr>
          <w:p w14:paraId="228D66B1" w14:textId="77777777" w:rsidR="0017467E" w:rsidRPr="00AF1EB8" w:rsidRDefault="0017467E" w:rsidP="007F16E7">
            <w:pPr>
              <w:pStyle w:val="ConsPlusNormal"/>
              <w:jc w:val="center"/>
            </w:pPr>
            <w:r w:rsidRPr="00AF1EB8">
              <w:t>7.1</w:t>
            </w:r>
          </w:p>
        </w:tc>
        <w:tc>
          <w:tcPr>
            <w:tcW w:w="7370" w:type="dxa"/>
          </w:tcPr>
          <w:p w14:paraId="25A959D6" w14:textId="77777777" w:rsidR="0017467E" w:rsidRPr="00AF1EB8" w:rsidRDefault="0017467E" w:rsidP="007F16E7">
            <w:pPr>
              <w:pStyle w:val="ConsPlusNormal"/>
              <w:jc w:val="both"/>
            </w:pPr>
            <w:r w:rsidRPr="00AF1EB8">
              <w:t>Различать функции знаков препинания</w:t>
            </w:r>
          </w:p>
        </w:tc>
      </w:tr>
      <w:tr w:rsidR="0017467E" w:rsidRPr="00AF1EB8" w14:paraId="3D3978D5" w14:textId="77777777" w:rsidTr="007F16E7">
        <w:tc>
          <w:tcPr>
            <w:tcW w:w="1701" w:type="dxa"/>
          </w:tcPr>
          <w:p w14:paraId="227E82C6" w14:textId="77777777" w:rsidR="0017467E" w:rsidRPr="00AF1EB8" w:rsidRDefault="0017467E" w:rsidP="007F16E7">
            <w:pPr>
              <w:pStyle w:val="ConsPlusNormal"/>
              <w:jc w:val="center"/>
            </w:pPr>
            <w:r w:rsidRPr="00AF1EB8">
              <w:t>7.2</w:t>
            </w:r>
          </w:p>
        </w:tc>
        <w:tc>
          <w:tcPr>
            <w:tcW w:w="7370" w:type="dxa"/>
          </w:tcPr>
          <w:p w14:paraId="6A6B9B80" w14:textId="77777777" w:rsidR="0017467E" w:rsidRPr="00AF1EB8" w:rsidRDefault="0017467E" w:rsidP="007F16E7">
            <w:pPr>
              <w:pStyle w:val="ConsPlusNormal"/>
              <w:jc w:val="both"/>
            </w:pPr>
            <w:r w:rsidRPr="00AF1EB8">
              <w:t>Применять нормы постановки тире между подлежащим и сказуемым</w:t>
            </w:r>
          </w:p>
        </w:tc>
      </w:tr>
      <w:tr w:rsidR="0017467E" w:rsidRPr="00AF1EB8" w14:paraId="277CF2F0" w14:textId="77777777" w:rsidTr="007F16E7">
        <w:tc>
          <w:tcPr>
            <w:tcW w:w="1701" w:type="dxa"/>
          </w:tcPr>
          <w:p w14:paraId="60DD5C78" w14:textId="77777777" w:rsidR="0017467E" w:rsidRPr="00AF1EB8" w:rsidRDefault="0017467E" w:rsidP="007F16E7">
            <w:pPr>
              <w:pStyle w:val="ConsPlusNormal"/>
              <w:jc w:val="center"/>
            </w:pPr>
            <w:r w:rsidRPr="00AF1EB8">
              <w:t>7.3</w:t>
            </w:r>
          </w:p>
        </w:tc>
        <w:tc>
          <w:tcPr>
            <w:tcW w:w="7370" w:type="dxa"/>
          </w:tcPr>
          <w:p w14:paraId="27314050" w14:textId="77777777" w:rsidR="0017467E" w:rsidRPr="00AF1EB8" w:rsidRDefault="0017467E" w:rsidP="007F16E7">
            <w:pPr>
              <w:pStyle w:val="ConsPlusNormal"/>
              <w:jc w:val="both"/>
            </w:pPr>
            <w:r w:rsidRPr="00AF1EB8">
              <w:t>Характеризовать пунктуационные особенности предложений со словами да, нет</w:t>
            </w:r>
          </w:p>
        </w:tc>
      </w:tr>
      <w:tr w:rsidR="0017467E" w:rsidRPr="00AF1EB8" w14:paraId="5AD1C4DC" w14:textId="77777777" w:rsidTr="007F16E7">
        <w:tc>
          <w:tcPr>
            <w:tcW w:w="1701" w:type="dxa"/>
          </w:tcPr>
          <w:p w14:paraId="7F80ABAA" w14:textId="77777777" w:rsidR="0017467E" w:rsidRPr="00AF1EB8" w:rsidRDefault="0017467E" w:rsidP="007F16E7">
            <w:pPr>
              <w:pStyle w:val="ConsPlusNormal"/>
              <w:jc w:val="center"/>
            </w:pPr>
            <w:r w:rsidRPr="00AF1EB8">
              <w:t>7.4</w:t>
            </w:r>
          </w:p>
        </w:tc>
        <w:tc>
          <w:tcPr>
            <w:tcW w:w="7370" w:type="dxa"/>
          </w:tcPr>
          <w:p w14:paraId="064687BB" w14:textId="77777777" w:rsidR="0017467E" w:rsidRPr="00AF1EB8" w:rsidRDefault="0017467E" w:rsidP="007F16E7">
            <w:pPr>
              <w:pStyle w:val="ConsPlusNormal"/>
              <w:jc w:val="both"/>
            </w:pPr>
            <w:r w:rsidRPr="00AF1EB8">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17467E" w:rsidRPr="00AF1EB8" w14:paraId="600CFADE" w14:textId="77777777" w:rsidTr="007F16E7">
        <w:tc>
          <w:tcPr>
            <w:tcW w:w="1701" w:type="dxa"/>
          </w:tcPr>
          <w:p w14:paraId="3C7A010A" w14:textId="77777777" w:rsidR="0017467E" w:rsidRPr="00AF1EB8" w:rsidRDefault="0017467E" w:rsidP="007F16E7">
            <w:pPr>
              <w:pStyle w:val="ConsPlusNormal"/>
              <w:jc w:val="center"/>
            </w:pPr>
            <w:r w:rsidRPr="00AF1EB8">
              <w:t>7.5</w:t>
            </w:r>
          </w:p>
        </w:tc>
        <w:tc>
          <w:tcPr>
            <w:tcW w:w="7370" w:type="dxa"/>
          </w:tcPr>
          <w:p w14:paraId="2F86C3A9" w14:textId="77777777" w:rsidR="0017467E" w:rsidRPr="00AF1EB8" w:rsidRDefault="0017467E" w:rsidP="007F16E7">
            <w:pPr>
              <w:pStyle w:val="ConsPlusNormal"/>
              <w:jc w:val="both"/>
            </w:pPr>
            <w:r w:rsidRPr="00AF1EB8">
              <w:t>Применять нормы постановки знаков препинания в предложениях с обобщающим словом при однородных членах</w:t>
            </w:r>
          </w:p>
        </w:tc>
      </w:tr>
      <w:tr w:rsidR="0017467E" w:rsidRPr="00AF1EB8" w14:paraId="12EE076E" w14:textId="77777777" w:rsidTr="007F16E7">
        <w:tc>
          <w:tcPr>
            <w:tcW w:w="1701" w:type="dxa"/>
          </w:tcPr>
          <w:p w14:paraId="6D00F3A2" w14:textId="77777777" w:rsidR="0017467E" w:rsidRPr="00AF1EB8" w:rsidRDefault="0017467E" w:rsidP="007F16E7">
            <w:pPr>
              <w:pStyle w:val="ConsPlusNormal"/>
              <w:jc w:val="center"/>
            </w:pPr>
            <w:r w:rsidRPr="00AF1EB8">
              <w:t>7.6</w:t>
            </w:r>
          </w:p>
        </w:tc>
        <w:tc>
          <w:tcPr>
            <w:tcW w:w="7370" w:type="dxa"/>
          </w:tcPr>
          <w:p w14:paraId="588F77A6" w14:textId="77777777" w:rsidR="0017467E" w:rsidRPr="00AF1EB8" w:rsidRDefault="0017467E" w:rsidP="007F16E7">
            <w:pPr>
              <w:pStyle w:val="ConsPlusNormal"/>
              <w:jc w:val="both"/>
            </w:pPr>
            <w:r w:rsidRPr="00AF1EB8">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17467E" w:rsidRPr="00AF1EB8" w14:paraId="0A935ECD" w14:textId="77777777" w:rsidTr="007F16E7">
        <w:tc>
          <w:tcPr>
            <w:tcW w:w="1701" w:type="dxa"/>
          </w:tcPr>
          <w:p w14:paraId="509FBE8F" w14:textId="77777777" w:rsidR="0017467E" w:rsidRPr="00AF1EB8" w:rsidRDefault="0017467E" w:rsidP="007F16E7">
            <w:pPr>
              <w:pStyle w:val="ConsPlusNormal"/>
              <w:jc w:val="center"/>
            </w:pPr>
            <w:r w:rsidRPr="00AF1EB8">
              <w:t>7.7</w:t>
            </w:r>
          </w:p>
        </w:tc>
        <w:tc>
          <w:tcPr>
            <w:tcW w:w="7370" w:type="dxa"/>
          </w:tcPr>
          <w:p w14:paraId="1B5E4540" w14:textId="77777777" w:rsidR="0017467E" w:rsidRPr="00AF1EB8" w:rsidRDefault="0017467E" w:rsidP="007F16E7">
            <w:pPr>
              <w:pStyle w:val="ConsPlusNormal"/>
              <w:jc w:val="both"/>
            </w:pPr>
            <w:r w:rsidRPr="00AF1EB8">
              <w:t>Применять нормы постановки знаков препинания в предложениях с вводными и вставными конструкциями, обращениями и междометиями</w:t>
            </w:r>
          </w:p>
        </w:tc>
      </w:tr>
      <w:tr w:rsidR="0017467E" w:rsidRPr="00AF1EB8" w14:paraId="043E2E8D" w14:textId="77777777" w:rsidTr="007F16E7">
        <w:tc>
          <w:tcPr>
            <w:tcW w:w="1701" w:type="dxa"/>
          </w:tcPr>
          <w:p w14:paraId="52A89AF0" w14:textId="77777777" w:rsidR="0017467E" w:rsidRPr="00AF1EB8" w:rsidRDefault="0017467E" w:rsidP="007F16E7">
            <w:pPr>
              <w:pStyle w:val="ConsPlusNormal"/>
              <w:jc w:val="center"/>
            </w:pPr>
            <w:r w:rsidRPr="00AF1EB8">
              <w:t>7.8</w:t>
            </w:r>
          </w:p>
        </w:tc>
        <w:tc>
          <w:tcPr>
            <w:tcW w:w="7370" w:type="dxa"/>
          </w:tcPr>
          <w:p w14:paraId="294CD96F" w14:textId="77777777" w:rsidR="0017467E" w:rsidRPr="00AF1EB8" w:rsidRDefault="0017467E" w:rsidP="007F16E7">
            <w:pPr>
              <w:pStyle w:val="ConsPlusNormal"/>
              <w:jc w:val="both"/>
            </w:pPr>
            <w:r w:rsidRPr="00AF1EB8">
              <w:t>Проводить пунктуационный анализ предложений</w:t>
            </w:r>
          </w:p>
        </w:tc>
      </w:tr>
      <w:tr w:rsidR="0017467E" w:rsidRPr="00AF1EB8" w14:paraId="04B2E3BF" w14:textId="77777777" w:rsidTr="007F16E7">
        <w:tc>
          <w:tcPr>
            <w:tcW w:w="1701" w:type="dxa"/>
          </w:tcPr>
          <w:p w14:paraId="608C85AD" w14:textId="77777777" w:rsidR="0017467E" w:rsidRPr="00AF1EB8" w:rsidRDefault="0017467E" w:rsidP="007F16E7">
            <w:pPr>
              <w:pStyle w:val="ConsPlusNormal"/>
              <w:jc w:val="center"/>
            </w:pPr>
            <w:r w:rsidRPr="00AF1EB8">
              <w:t>8</w:t>
            </w:r>
          </w:p>
        </w:tc>
        <w:tc>
          <w:tcPr>
            <w:tcW w:w="7370" w:type="dxa"/>
          </w:tcPr>
          <w:p w14:paraId="09F12F5E" w14:textId="77777777" w:rsidR="0017467E" w:rsidRPr="00AF1EB8" w:rsidRDefault="0017467E" w:rsidP="007F16E7">
            <w:pPr>
              <w:pStyle w:val="ConsPlusNormal"/>
              <w:jc w:val="both"/>
            </w:pPr>
            <w:r w:rsidRPr="00AF1EB8">
              <w:t>По теме "Выразительность русской речи"</w:t>
            </w:r>
          </w:p>
        </w:tc>
      </w:tr>
      <w:tr w:rsidR="0017467E" w:rsidRPr="00AF1EB8" w14:paraId="3B3A4DFD" w14:textId="77777777" w:rsidTr="007F16E7">
        <w:tc>
          <w:tcPr>
            <w:tcW w:w="1701" w:type="dxa"/>
          </w:tcPr>
          <w:p w14:paraId="5DD7CB82" w14:textId="77777777" w:rsidR="0017467E" w:rsidRPr="00AF1EB8" w:rsidRDefault="0017467E" w:rsidP="007F16E7">
            <w:pPr>
              <w:pStyle w:val="ConsPlusNormal"/>
              <w:jc w:val="center"/>
            </w:pPr>
            <w:r w:rsidRPr="00AF1EB8">
              <w:t>8.1</w:t>
            </w:r>
          </w:p>
        </w:tc>
        <w:tc>
          <w:tcPr>
            <w:tcW w:w="7370" w:type="dxa"/>
          </w:tcPr>
          <w:p w14:paraId="3AA7321D" w14:textId="77777777" w:rsidR="0017467E" w:rsidRPr="00AF1EB8" w:rsidRDefault="0017467E" w:rsidP="007F16E7">
            <w:pPr>
              <w:pStyle w:val="ConsPlusNormal"/>
              <w:jc w:val="both"/>
            </w:pPr>
            <w:r w:rsidRPr="00AF1EB8">
              <w:t>Анализировать языковые средства выразительности в тексте (фонетические, словообразовательные, лексические, морфологические)</w:t>
            </w:r>
          </w:p>
        </w:tc>
      </w:tr>
      <w:tr w:rsidR="0017467E" w:rsidRPr="00AF1EB8" w14:paraId="405FE28B" w14:textId="77777777" w:rsidTr="007F16E7">
        <w:tc>
          <w:tcPr>
            <w:tcW w:w="1701" w:type="dxa"/>
          </w:tcPr>
          <w:p w14:paraId="46CEB961" w14:textId="77777777" w:rsidR="0017467E" w:rsidRPr="00AF1EB8" w:rsidRDefault="0017467E" w:rsidP="007F16E7">
            <w:pPr>
              <w:pStyle w:val="ConsPlusNormal"/>
              <w:jc w:val="center"/>
            </w:pPr>
            <w:r w:rsidRPr="00AF1EB8">
              <w:t>8.2</w:t>
            </w:r>
          </w:p>
        </w:tc>
        <w:tc>
          <w:tcPr>
            <w:tcW w:w="7370" w:type="dxa"/>
          </w:tcPr>
          <w:p w14:paraId="03AA893F" w14:textId="77777777" w:rsidR="0017467E" w:rsidRPr="00AF1EB8" w:rsidRDefault="0017467E" w:rsidP="007F16E7">
            <w:pPr>
              <w:pStyle w:val="ConsPlusNormal"/>
              <w:jc w:val="both"/>
            </w:pPr>
            <w:r w:rsidRPr="00AF1EB8">
              <w:t>Применять нормы использования инверсии</w:t>
            </w:r>
          </w:p>
        </w:tc>
      </w:tr>
      <w:tr w:rsidR="0017467E" w:rsidRPr="00AF1EB8" w14:paraId="0DE3EFF8" w14:textId="77777777" w:rsidTr="007F16E7">
        <w:tc>
          <w:tcPr>
            <w:tcW w:w="1701" w:type="dxa"/>
          </w:tcPr>
          <w:p w14:paraId="3982D23A" w14:textId="77777777" w:rsidR="0017467E" w:rsidRPr="00AF1EB8" w:rsidRDefault="0017467E" w:rsidP="007F16E7">
            <w:pPr>
              <w:pStyle w:val="ConsPlusNormal"/>
              <w:jc w:val="center"/>
            </w:pPr>
            <w:r w:rsidRPr="00AF1EB8">
              <w:t>8.3</w:t>
            </w:r>
          </w:p>
        </w:tc>
        <w:tc>
          <w:tcPr>
            <w:tcW w:w="7370" w:type="dxa"/>
          </w:tcPr>
          <w:p w14:paraId="6AC7CBD7" w14:textId="77777777" w:rsidR="0017467E" w:rsidRPr="00AF1EB8" w:rsidRDefault="0017467E" w:rsidP="007F16E7">
            <w:pPr>
              <w:pStyle w:val="ConsPlusNormal"/>
              <w:jc w:val="both"/>
            </w:pPr>
            <w:r w:rsidRPr="00AF1EB8">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17467E" w:rsidRPr="00AF1EB8" w14:paraId="6A037E29" w14:textId="77777777" w:rsidTr="007F16E7">
        <w:tc>
          <w:tcPr>
            <w:tcW w:w="1701" w:type="dxa"/>
          </w:tcPr>
          <w:p w14:paraId="7C79B01E" w14:textId="77777777" w:rsidR="0017467E" w:rsidRPr="00AF1EB8" w:rsidRDefault="0017467E" w:rsidP="007F16E7">
            <w:pPr>
              <w:pStyle w:val="ConsPlusNormal"/>
              <w:jc w:val="center"/>
            </w:pPr>
            <w:r w:rsidRPr="00AF1EB8">
              <w:t>8.4</w:t>
            </w:r>
          </w:p>
        </w:tc>
        <w:tc>
          <w:tcPr>
            <w:tcW w:w="7370" w:type="dxa"/>
          </w:tcPr>
          <w:p w14:paraId="6366637C" w14:textId="77777777" w:rsidR="0017467E" w:rsidRPr="00AF1EB8" w:rsidRDefault="0017467E" w:rsidP="007F16E7">
            <w:pPr>
              <w:pStyle w:val="ConsPlusNormal"/>
              <w:jc w:val="both"/>
            </w:pPr>
            <w:r w:rsidRPr="00AF1EB8">
              <w:t>Понимать особенности употребления односоставных предложений в речи</w:t>
            </w:r>
          </w:p>
        </w:tc>
      </w:tr>
      <w:tr w:rsidR="0017467E" w:rsidRPr="00AF1EB8" w14:paraId="5A8612BB" w14:textId="77777777" w:rsidTr="007F16E7">
        <w:tc>
          <w:tcPr>
            <w:tcW w:w="1701" w:type="dxa"/>
          </w:tcPr>
          <w:p w14:paraId="230BDD3D" w14:textId="77777777" w:rsidR="0017467E" w:rsidRPr="00AF1EB8" w:rsidRDefault="0017467E" w:rsidP="007F16E7">
            <w:pPr>
              <w:pStyle w:val="ConsPlusNormal"/>
              <w:jc w:val="center"/>
            </w:pPr>
            <w:r w:rsidRPr="00AF1EB8">
              <w:t>8.5</w:t>
            </w:r>
          </w:p>
        </w:tc>
        <w:tc>
          <w:tcPr>
            <w:tcW w:w="7370" w:type="dxa"/>
          </w:tcPr>
          <w:p w14:paraId="193327AF" w14:textId="77777777" w:rsidR="0017467E" w:rsidRPr="00AF1EB8" w:rsidRDefault="0017467E" w:rsidP="007F16E7">
            <w:pPr>
              <w:pStyle w:val="ConsPlusNormal"/>
              <w:jc w:val="both"/>
            </w:pPr>
            <w:r w:rsidRPr="00AF1EB8">
              <w:t>Использовать в текстах публицистического стиля риторическое восклицание, вопросно-ответную форму изложения</w:t>
            </w:r>
          </w:p>
        </w:tc>
      </w:tr>
    </w:tbl>
    <w:p w14:paraId="64896593" w14:textId="77777777" w:rsidR="0017467E" w:rsidRPr="00AF1EB8" w:rsidRDefault="0017467E" w:rsidP="0017467E">
      <w:pPr>
        <w:pStyle w:val="ConsPlusNormal"/>
        <w:jc w:val="both"/>
      </w:pPr>
    </w:p>
    <w:p w14:paraId="060AA9D9" w14:textId="77777777" w:rsidR="0017467E" w:rsidRPr="00AF1EB8" w:rsidRDefault="0017467E" w:rsidP="0017467E">
      <w:pPr>
        <w:pStyle w:val="ConsPlusNormal"/>
        <w:jc w:val="right"/>
      </w:pPr>
      <w:r w:rsidRPr="00AF1EB8">
        <w:t>Таблица 3.7</w:t>
      </w:r>
    </w:p>
    <w:p w14:paraId="62229D75" w14:textId="77777777" w:rsidR="0017467E" w:rsidRPr="00AF1EB8" w:rsidRDefault="0017467E" w:rsidP="0017467E">
      <w:pPr>
        <w:pStyle w:val="ConsPlusNormal"/>
        <w:jc w:val="both"/>
      </w:pPr>
    </w:p>
    <w:p w14:paraId="64FF711C" w14:textId="77777777" w:rsidR="0017467E" w:rsidRPr="00AF1EB8" w:rsidRDefault="0017467E" w:rsidP="0017467E">
      <w:pPr>
        <w:pStyle w:val="ConsPlusNormal"/>
        <w:jc w:val="center"/>
      </w:pPr>
      <w:r w:rsidRPr="00AF1EB8">
        <w:t>Проверяемые элементы содержания (8 класс)</w:t>
      </w:r>
    </w:p>
    <w:p w14:paraId="36A336AF"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7467E" w:rsidRPr="00AF1EB8" w14:paraId="2E6C20F5" w14:textId="77777777" w:rsidTr="007F16E7">
        <w:tc>
          <w:tcPr>
            <w:tcW w:w="1134" w:type="dxa"/>
          </w:tcPr>
          <w:p w14:paraId="2E75A68D" w14:textId="77777777" w:rsidR="0017467E" w:rsidRPr="00AF1EB8" w:rsidRDefault="0017467E" w:rsidP="007F16E7">
            <w:pPr>
              <w:pStyle w:val="ConsPlusNormal"/>
              <w:jc w:val="center"/>
            </w:pPr>
            <w:r w:rsidRPr="00AF1EB8">
              <w:t>Код</w:t>
            </w:r>
          </w:p>
        </w:tc>
        <w:tc>
          <w:tcPr>
            <w:tcW w:w="7937" w:type="dxa"/>
          </w:tcPr>
          <w:p w14:paraId="728333EE"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4CBB26B4" w14:textId="77777777" w:rsidTr="007F16E7">
        <w:tc>
          <w:tcPr>
            <w:tcW w:w="1134" w:type="dxa"/>
          </w:tcPr>
          <w:p w14:paraId="05391546" w14:textId="77777777" w:rsidR="0017467E" w:rsidRPr="00AF1EB8" w:rsidRDefault="0017467E" w:rsidP="007F16E7">
            <w:pPr>
              <w:pStyle w:val="ConsPlusNormal"/>
              <w:jc w:val="center"/>
            </w:pPr>
            <w:r w:rsidRPr="00AF1EB8">
              <w:t>1</w:t>
            </w:r>
          </w:p>
        </w:tc>
        <w:tc>
          <w:tcPr>
            <w:tcW w:w="7937" w:type="dxa"/>
          </w:tcPr>
          <w:p w14:paraId="79F1CFBB" w14:textId="77777777" w:rsidR="0017467E" w:rsidRPr="00AF1EB8" w:rsidRDefault="0017467E" w:rsidP="007F16E7">
            <w:pPr>
              <w:pStyle w:val="ConsPlusNormal"/>
              <w:jc w:val="both"/>
            </w:pPr>
            <w:r w:rsidRPr="00AF1EB8">
              <w:t>Язык и речь</w:t>
            </w:r>
          </w:p>
        </w:tc>
      </w:tr>
      <w:tr w:rsidR="0017467E" w:rsidRPr="00AF1EB8" w14:paraId="1943094C" w14:textId="77777777" w:rsidTr="007F16E7">
        <w:tc>
          <w:tcPr>
            <w:tcW w:w="1134" w:type="dxa"/>
          </w:tcPr>
          <w:p w14:paraId="42C8A547" w14:textId="77777777" w:rsidR="0017467E" w:rsidRPr="00AF1EB8" w:rsidRDefault="0017467E" w:rsidP="007F16E7">
            <w:pPr>
              <w:pStyle w:val="ConsPlusNormal"/>
              <w:jc w:val="center"/>
            </w:pPr>
            <w:r w:rsidRPr="00AF1EB8">
              <w:t>1.1</w:t>
            </w:r>
          </w:p>
        </w:tc>
        <w:tc>
          <w:tcPr>
            <w:tcW w:w="7937" w:type="dxa"/>
          </w:tcPr>
          <w:p w14:paraId="26795F20" w14:textId="77777777" w:rsidR="0017467E" w:rsidRPr="00AF1EB8" w:rsidRDefault="0017467E" w:rsidP="007F16E7">
            <w:pPr>
              <w:pStyle w:val="ConsPlusNormal"/>
              <w:jc w:val="both"/>
            </w:pPr>
            <w:r w:rsidRPr="00AF1EB8">
              <w:t>Монолог-описание, монолог-рассуждение, монолог-повествование; выступление с научным сообщением</w:t>
            </w:r>
          </w:p>
        </w:tc>
      </w:tr>
      <w:tr w:rsidR="0017467E" w:rsidRPr="00AF1EB8" w14:paraId="5E2CA992" w14:textId="77777777" w:rsidTr="007F16E7">
        <w:tc>
          <w:tcPr>
            <w:tcW w:w="1134" w:type="dxa"/>
          </w:tcPr>
          <w:p w14:paraId="3BC864B4" w14:textId="77777777" w:rsidR="0017467E" w:rsidRPr="00AF1EB8" w:rsidRDefault="0017467E" w:rsidP="007F16E7">
            <w:pPr>
              <w:pStyle w:val="ConsPlusNormal"/>
              <w:jc w:val="center"/>
            </w:pPr>
            <w:r w:rsidRPr="00AF1EB8">
              <w:t>1.2</w:t>
            </w:r>
          </w:p>
        </w:tc>
        <w:tc>
          <w:tcPr>
            <w:tcW w:w="7937" w:type="dxa"/>
          </w:tcPr>
          <w:p w14:paraId="11CC1ACB" w14:textId="77777777" w:rsidR="0017467E" w:rsidRPr="00AF1EB8" w:rsidRDefault="0017467E" w:rsidP="007F16E7">
            <w:pPr>
              <w:pStyle w:val="ConsPlusNormal"/>
              <w:jc w:val="both"/>
            </w:pPr>
            <w:r w:rsidRPr="00AF1EB8">
              <w:t>Диалог</w:t>
            </w:r>
          </w:p>
        </w:tc>
      </w:tr>
      <w:tr w:rsidR="0017467E" w:rsidRPr="00AF1EB8" w14:paraId="0C5D6BC4" w14:textId="77777777" w:rsidTr="007F16E7">
        <w:tc>
          <w:tcPr>
            <w:tcW w:w="1134" w:type="dxa"/>
          </w:tcPr>
          <w:p w14:paraId="72723F58" w14:textId="77777777" w:rsidR="0017467E" w:rsidRPr="00AF1EB8" w:rsidRDefault="0017467E" w:rsidP="007F16E7">
            <w:pPr>
              <w:pStyle w:val="ConsPlusNormal"/>
              <w:jc w:val="center"/>
            </w:pPr>
            <w:r w:rsidRPr="00AF1EB8">
              <w:t>2</w:t>
            </w:r>
          </w:p>
        </w:tc>
        <w:tc>
          <w:tcPr>
            <w:tcW w:w="7937" w:type="dxa"/>
          </w:tcPr>
          <w:p w14:paraId="23F51618" w14:textId="77777777" w:rsidR="0017467E" w:rsidRPr="00AF1EB8" w:rsidRDefault="0017467E" w:rsidP="007F16E7">
            <w:pPr>
              <w:pStyle w:val="ConsPlusNormal"/>
              <w:jc w:val="both"/>
            </w:pPr>
            <w:r w:rsidRPr="00AF1EB8">
              <w:t>Текст</w:t>
            </w:r>
          </w:p>
        </w:tc>
      </w:tr>
      <w:tr w:rsidR="0017467E" w:rsidRPr="00AF1EB8" w14:paraId="3AB9197E" w14:textId="77777777" w:rsidTr="007F16E7">
        <w:tc>
          <w:tcPr>
            <w:tcW w:w="1134" w:type="dxa"/>
          </w:tcPr>
          <w:p w14:paraId="76FBF7E5" w14:textId="77777777" w:rsidR="0017467E" w:rsidRPr="00AF1EB8" w:rsidRDefault="0017467E" w:rsidP="007F16E7">
            <w:pPr>
              <w:pStyle w:val="ConsPlusNormal"/>
              <w:jc w:val="center"/>
            </w:pPr>
            <w:r w:rsidRPr="00AF1EB8">
              <w:t>2.1</w:t>
            </w:r>
          </w:p>
        </w:tc>
        <w:tc>
          <w:tcPr>
            <w:tcW w:w="7937" w:type="dxa"/>
          </w:tcPr>
          <w:p w14:paraId="3B620726" w14:textId="77777777" w:rsidR="0017467E" w:rsidRPr="00AF1EB8" w:rsidRDefault="0017467E" w:rsidP="007F16E7">
            <w:pPr>
              <w:pStyle w:val="ConsPlusNormal"/>
              <w:jc w:val="both"/>
            </w:pPr>
            <w:r w:rsidRPr="00AF1EB8">
              <w:t>Текст и его основные признаки</w:t>
            </w:r>
          </w:p>
        </w:tc>
      </w:tr>
      <w:tr w:rsidR="0017467E" w:rsidRPr="00AF1EB8" w14:paraId="78CE7C86" w14:textId="77777777" w:rsidTr="007F16E7">
        <w:tc>
          <w:tcPr>
            <w:tcW w:w="1134" w:type="dxa"/>
          </w:tcPr>
          <w:p w14:paraId="6A13C4B2" w14:textId="77777777" w:rsidR="0017467E" w:rsidRPr="00AF1EB8" w:rsidRDefault="0017467E" w:rsidP="007F16E7">
            <w:pPr>
              <w:pStyle w:val="ConsPlusNormal"/>
              <w:jc w:val="center"/>
            </w:pPr>
            <w:r w:rsidRPr="00AF1EB8">
              <w:t>2.2</w:t>
            </w:r>
          </w:p>
        </w:tc>
        <w:tc>
          <w:tcPr>
            <w:tcW w:w="7937" w:type="dxa"/>
          </w:tcPr>
          <w:p w14:paraId="136DDD46" w14:textId="77777777" w:rsidR="0017467E" w:rsidRPr="00AF1EB8" w:rsidRDefault="0017467E" w:rsidP="007F16E7">
            <w:pPr>
              <w:pStyle w:val="ConsPlusNormal"/>
              <w:jc w:val="both"/>
            </w:pPr>
            <w:r w:rsidRPr="00AF1EB8">
              <w:t>Особенности функционально-смысловых типов речи (повествование, описание, рассуждение)</w:t>
            </w:r>
          </w:p>
        </w:tc>
      </w:tr>
      <w:tr w:rsidR="0017467E" w:rsidRPr="00AF1EB8" w14:paraId="4F1CB419" w14:textId="77777777" w:rsidTr="007F16E7">
        <w:tc>
          <w:tcPr>
            <w:tcW w:w="1134" w:type="dxa"/>
          </w:tcPr>
          <w:p w14:paraId="248C266E" w14:textId="77777777" w:rsidR="0017467E" w:rsidRPr="00AF1EB8" w:rsidRDefault="0017467E" w:rsidP="007F16E7">
            <w:pPr>
              <w:pStyle w:val="ConsPlusNormal"/>
              <w:jc w:val="center"/>
            </w:pPr>
            <w:r w:rsidRPr="00AF1EB8">
              <w:t>2.3</w:t>
            </w:r>
          </w:p>
        </w:tc>
        <w:tc>
          <w:tcPr>
            <w:tcW w:w="7937" w:type="dxa"/>
          </w:tcPr>
          <w:p w14:paraId="2FAB0648" w14:textId="77777777" w:rsidR="0017467E" w:rsidRPr="00AF1EB8" w:rsidRDefault="0017467E" w:rsidP="007F16E7">
            <w:pPr>
              <w:pStyle w:val="ConsPlusNormal"/>
              <w:jc w:val="both"/>
            </w:pPr>
            <w:r w:rsidRPr="00AF1EB8">
              <w:t>Информационная переработка текста: извлечение информации из различных источников; использование лингвистических словарей; тезисы, конспект</w:t>
            </w:r>
          </w:p>
        </w:tc>
      </w:tr>
      <w:tr w:rsidR="0017467E" w:rsidRPr="00AF1EB8" w14:paraId="4B088CAD" w14:textId="77777777" w:rsidTr="007F16E7">
        <w:tc>
          <w:tcPr>
            <w:tcW w:w="1134" w:type="dxa"/>
          </w:tcPr>
          <w:p w14:paraId="1B3608EA" w14:textId="77777777" w:rsidR="0017467E" w:rsidRPr="00AF1EB8" w:rsidRDefault="0017467E" w:rsidP="007F16E7">
            <w:pPr>
              <w:pStyle w:val="ConsPlusNormal"/>
              <w:jc w:val="center"/>
            </w:pPr>
            <w:r w:rsidRPr="00AF1EB8">
              <w:t>3</w:t>
            </w:r>
          </w:p>
        </w:tc>
        <w:tc>
          <w:tcPr>
            <w:tcW w:w="7937" w:type="dxa"/>
          </w:tcPr>
          <w:p w14:paraId="0300A6B8"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4BD8B4D1" w14:textId="77777777" w:rsidTr="007F16E7">
        <w:tc>
          <w:tcPr>
            <w:tcW w:w="1134" w:type="dxa"/>
          </w:tcPr>
          <w:p w14:paraId="2209ACA8" w14:textId="77777777" w:rsidR="0017467E" w:rsidRPr="00AF1EB8" w:rsidRDefault="0017467E" w:rsidP="007F16E7">
            <w:pPr>
              <w:pStyle w:val="ConsPlusNormal"/>
              <w:jc w:val="center"/>
            </w:pPr>
            <w:r w:rsidRPr="00AF1EB8">
              <w:t>3.1</w:t>
            </w:r>
          </w:p>
        </w:tc>
        <w:tc>
          <w:tcPr>
            <w:tcW w:w="7937" w:type="dxa"/>
          </w:tcPr>
          <w:p w14:paraId="68317169" w14:textId="77777777" w:rsidR="0017467E" w:rsidRPr="00AF1EB8" w:rsidRDefault="0017467E" w:rsidP="007F16E7">
            <w:pPr>
              <w:pStyle w:val="ConsPlusNormal"/>
              <w:jc w:val="both"/>
            </w:pPr>
            <w:r w:rsidRPr="00AF1EB8">
              <w:t>Официально-деловой стиль. Сфера употребления, функции, языковые особенности</w:t>
            </w:r>
          </w:p>
        </w:tc>
      </w:tr>
      <w:tr w:rsidR="0017467E" w:rsidRPr="00AF1EB8" w14:paraId="4763DAC8" w14:textId="77777777" w:rsidTr="007F16E7">
        <w:tc>
          <w:tcPr>
            <w:tcW w:w="1134" w:type="dxa"/>
          </w:tcPr>
          <w:p w14:paraId="539D9070" w14:textId="77777777" w:rsidR="0017467E" w:rsidRPr="00AF1EB8" w:rsidRDefault="0017467E" w:rsidP="007F16E7">
            <w:pPr>
              <w:pStyle w:val="ConsPlusNormal"/>
              <w:jc w:val="center"/>
            </w:pPr>
            <w:r w:rsidRPr="00AF1EB8">
              <w:t>3.2</w:t>
            </w:r>
          </w:p>
        </w:tc>
        <w:tc>
          <w:tcPr>
            <w:tcW w:w="7937" w:type="dxa"/>
          </w:tcPr>
          <w:p w14:paraId="5EBB02B6" w14:textId="77777777" w:rsidR="0017467E" w:rsidRPr="00AF1EB8" w:rsidRDefault="0017467E" w:rsidP="007F16E7">
            <w:pPr>
              <w:pStyle w:val="ConsPlusNormal"/>
              <w:jc w:val="both"/>
            </w:pPr>
            <w:r w:rsidRPr="00AF1EB8">
              <w:t>Жанры официально-делового стиля (заявление, объяснительная записка, автобиография, характеристика)</w:t>
            </w:r>
          </w:p>
        </w:tc>
      </w:tr>
      <w:tr w:rsidR="0017467E" w:rsidRPr="00AF1EB8" w14:paraId="029E579F" w14:textId="77777777" w:rsidTr="007F16E7">
        <w:tc>
          <w:tcPr>
            <w:tcW w:w="1134" w:type="dxa"/>
          </w:tcPr>
          <w:p w14:paraId="5CCCFC40" w14:textId="77777777" w:rsidR="0017467E" w:rsidRPr="00AF1EB8" w:rsidRDefault="0017467E" w:rsidP="007F16E7">
            <w:pPr>
              <w:pStyle w:val="ConsPlusNormal"/>
              <w:jc w:val="center"/>
            </w:pPr>
            <w:r w:rsidRPr="00AF1EB8">
              <w:t>3.3</w:t>
            </w:r>
          </w:p>
        </w:tc>
        <w:tc>
          <w:tcPr>
            <w:tcW w:w="7937" w:type="dxa"/>
          </w:tcPr>
          <w:p w14:paraId="3EF61C09" w14:textId="77777777" w:rsidR="0017467E" w:rsidRPr="00AF1EB8" w:rsidRDefault="0017467E" w:rsidP="007F16E7">
            <w:pPr>
              <w:pStyle w:val="ConsPlusNormal"/>
              <w:jc w:val="both"/>
            </w:pPr>
            <w:r w:rsidRPr="00AF1EB8">
              <w:t>Научный стиль. Сфера употребления, функции, языковые особенности</w:t>
            </w:r>
          </w:p>
        </w:tc>
      </w:tr>
      <w:tr w:rsidR="0017467E" w:rsidRPr="00AF1EB8" w14:paraId="07D7B9E1" w14:textId="77777777" w:rsidTr="007F16E7">
        <w:tc>
          <w:tcPr>
            <w:tcW w:w="1134" w:type="dxa"/>
          </w:tcPr>
          <w:p w14:paraId="0F9413C8" w14:textId="77777777" w:rsidR="0017467E" w:rsidRPr="00AF1EB8" w:rsidRDefault="0017467E" w:rsidP="007F16E7">
            <w:pPr>
              <w:pStyle w:val="ConsPlusNormal"/>
              <w:jc w:val="center"/>
            </w:pPr>
            <w:r w:rsidRPr="00AF1EB8">
              <w:t>3.4</w:t>
            </w:r>
          </w:p>
        </w:tc>
        <w:tc>
          <w:tcPr>
            <w:tcW w:w="7937" w:type="dxa"/>
          </w:tcPr>
          <w:p w14:paraId="3EC788CB" w14:textId="77777777" w:rsidR="0017467E" w:rsidRPr="00AF1EB8" w:rsidRDefault="0017467E" w:rsidP="007F16E7">
            <w:pPr>
              <w:pStyle w:val="ConsPlusNormal"/>
              <w:jc w:val="both"/>
            </w:pPr>
            <w:r w:rsidRPr="00AF1EB8">
              <w:t>Жанры научного стиля (реферат, доклад на научную тему)</w:t>
            </w:r>
          </w:p>
        </w:tc>
      </w:tr>
      <w:tr w:rsidR="0017467E" w:rsidRPr="00AF1EB8" w14:paraId="348630DC" w14:textId="77777777" w:rsidTr="007F16E7">
        <w:tc>
          <w:tcPr>
            <w:tcW w:w="1134" w:type="dxa"/>
          </w:tcPr>
          <w:p w14:paraId="7A028FF4" w14:textId="77777777" w:rsidR="0017467E" w:rsidRPr="00AF1EB8" w:rsidRDefault="0017467E" w:rsidP="007F16E7">
            <w:pPr>
              <w:pStyle w:val="ConsPlusNormal"/>
              <w:jc w:val="center"/>
            </w:pPr>
            <w:r w:rsidRPr="00AF1EB8">
              <w:t>3.5</w:t>
            </w:r>
          </w:p>
        </w:tc>
        <w:tc>
          <w:tcPr>
            <w:tcW w:w="7937" w:type="dxa"/>
          </w:tcPr>
          <w:p w14:paraId="4F596BB7" w14:textId="77777777" w:rsidR="0017467E" w:rsidRPr="00AF1EB8" w:rsidRDefault="0017467E" w:rsidP="007F16E7">
            <w:pPr>
              <w:pStyle w:val="ConsPlusNormal"/>
              <w:jc w:val="both"/>
            </w:pPr>
            <w:r w:rsidRPr="00AF1EB8">
              <w:t>Сочетание различных функциональных разновидностей языка в тексте</w:t>
            </w:r>
          </w:p>
        </w:tc>
      </w:tr>
      <w:tr w:rsidR="0017467E" w:rsidRPr="00AF1EB8" w14:paraId="4072456E" w14:textId="77777777" w:rsidTr="007F16E7">
        <w:tc>
          <w:tcPr>
            <w:tcW w:w="1134" w:type="dxa"/>
          </w:tcPr>
          <w:p w14:paraId="1B0D388C" w14:textId="77777777" w:rsidR="0017467E" w:rsidRPr="00AF1EB8" w:rsidRDefault="0017467E" w:rsidP="007F16E7">
            <w:pPr>
              <w:pStyle w:val="ConsPlusNormal"/>
              <w:jc w:val="center"/>
            </w:pPr>
            <w:r w:rsidRPr="00AF1EB8">
              <w:t>4</w:t>
            </w:r>
          </w:p>
        </w:tc>
        <w:tc>
          <w:tcPr>
            <w:tcW w:w="7937" w:type="dxa"/>
          </w:tcPr>
          <w:p w14:paraId="653F176B" w14:textId="77777777" w:rsidR="0017467E" w:rsidRPr="00AF1EB8" w:rsidRDefault="0017467E" w:rsidP="007F16E7">
            <w:pPr>
              <w:pStyle w:val="ConsPlusNormal"/>
              <w:jc w:val="both"/>
            </w:pPr>
            <w:r w:rsidRPr="00AF1EB8">
              <w:t>Система языка</w:t>
            </w:r>
          </w:p>
        </w:tc>
      </w:tr>
      <w:tr w:rsidR="0017467E" w:rsidRPr="00AF1EB8" w14:paraId="1154E50B" w14:textId="77777777" w:rsidTr="007F16E7">
        <w:tc>
          <w:tcPr>
            <w:tcW w:w="1134" w:type="dxa"/>
          </w:tcPr>
          <w:p w14:paraId="7ADE5377" w14:textId="77777777" w:rsidR="0017467E" w:rsidRPr="00AF1EB8" w:rsidRDefault="0017467E" w:rsidP="007F16E7">
            <w:pPr>
              <w:pStyle w:val="ConsPlusNormal"/>
              <w:jc w:val="center"/>
            </w:pPr>
            <w:r w:rsidRPr="00AF1EB8">
              <w:t>4.1</w:t>
            </w:r>
          </w:p>
        </w:tc>
        <w:tc>
          <w:tcPr>
            <w:tcW w:w="7937" w:type="dxa"/>
          </w:tcPr>
          <w:p w14:paraId="3E34F983" w14:textId="77777777" w:rsidR="0017467E" w:rsidRPr="00AF1EB8" w:rsidRDefault="0017467E" w:rsidP="007F16E7">
            <w:pPr>
              <w:pStyle w:val="ConsPlusNormal"/>
              <w:jc w:val="both"/>
            </w:pPr>
            <w:r w:rsidRPr="00AF1EB8">
              <w:t>Синтаксис. Словосочетание</w:t>
            </w:r>
          </w:p>
        </w:tc>
      </w:tr>
      <w:tr w:rsidR="0017467E" w:rsidRPr="00AF1EB8" w14:paraId="66063EED" w14:textId="77777777" w:rsidTr="007F16E7">
        <w:tc>
          <w:tcPr>
            <w:tcW w:w="1134" w:type="dxa"/>
          </w:tcPr>
          <w:p w14:paraId="00E3914B" w14:textId="77777777" w:rsidR="0017467E" w:rsidRPr="00AF1EB8" w:rsidRDefault="0017467E" w:rsidP="007F16E7">
            <w:pPr>
              <w:pStyle w:val="ConsPlusNormal"/>
              <w:jc w:val="center"/>
            </w:pPr>
            <w:r w:rsidRPr="00AF1EB8">
              <w:t>4.1.1</w:t>
            </w:r>
          </w:p>
        </w:tc>
        <w:tc>
          <w:tcPr>
            <w:tcW w:w="7937" w:type="dxa"/>
          </w:tcPr>
          <w:p w14:paraId="3549A9DC" w14:textId="77777777" w:rsidR="0017467E" w:rsidRPr="00AF1EB8" w:rsidRDefault="0017467E" w:rsidP="007F16E7">
            <w:pPr>
              <w:pStyle w:val="ConsPlusNormal"/>
              <w:jc w:val="both"/>
            </w:pPr>
            <w:r w:rsidRPr="00AF1EB8">
              <w:t>Основные признаки словосочетания</w:t>
            </w:r>
          </w:p>
        </w:tc>
      </w:tr>
      <w:tr w:rsidR="0017467E" w:rsidRPr="00AF1EB8" w14:paraId="7C85B9A9" w14:textId="77777777" w:rsidTr="007F16E7">
        <w:tc>
          <w:tcPr>
            <w:tcW w:w="1134" w:type="dxa"/>
          </w:tcPr>
          <w:p w14:paraId="18A905EB" w14:textId="77777777" w:rsidR="0017467E" w:rsidRPr="00AF1EB8" w:rsidRDefault="0017467E" w:rsidP="007F16E7">
            <w:pPr>
              <w:pStyle w:val="ConsPlusNormal"/>
              <w:jc w:val="center"/>
            </w:pPr>
            <w:r w:rsidRPr="00AF1EB8">
              <w:t>4.1.2</w:t>
            </w:r>
          </w:p>
        </w:tc>
        <w:tc>
          <w:tcPr>
            <w:tcW w:w="7937" w:type="dxa"/>
          </w:tcPr>
          <w:p w14:paraId="2754D540" w14:textId="77777777" w:rsidR="0017467E" w:rsidRPr="00AF1EB8" w:rsidRDefault="0017467E" w:rsidP="007F16E7">
            <w:pPr>
              <w:pStyle w:val="ConsPlusNormal"/>
              <w:jc w:val="both"/>
            </w:pPr>
            <w:r w:rsidRPr="00AF1EB8">
              <w:t>Виды словосочетаний по морфологическим свойствам главного слова: глагольные, именные, наречные</w:t>
            </w:r>
          </w:p>
        </w:tc>
      </w:tr>
      <w:tr w:rsidR="0017467E" w:rsidRPr="00AF1EB8" w14:paraId="5AB32BF2" w14:textId="77777777" w:rsidTr="007F16E7">
        <w:tc>
          <w:tcPr>
            <w:tcW w:w="1134" w:type="dxa"/>
          </w:tcPr>
          <w:p w14:paraId="31307830" w14:textId="77777777" w:rsidR="0017467E" w:rsidRPr="00AF1EB8" w:rsidRDefault="0017467E" w:rsidP="007F16E7">
            <w:pPr>
              <w:pStyle w:val="ConsPlusNormal"/>
              <w:jc w:val="center"/>
            </w:pPr>
            <w:r w:rsidRPr="00AF1EB8">
              <w:t>4.1.3</w:t>
            </w:r>
          </w:p>
        </w:tc>
        <w:tc>
          <w:tcPr>
            <w:tcW w:w="7937" w:type="dxa"/>
          </w:tcPr>
          <w:p w14:paraId="2B7FA394" w14:textId="77777777" w:rsidR="0017467E" w:rsidRPr="00AF1EB8" w:rsidRDefault="0017467E" w:rsidP="007F16E7">
            <w:pPr>
              <w:pStyle w:val="ConsPlusNormal"/>
              <w:jc w:val="both"/>
            </w:pPr>
            <w:r w:rsidRPr="00AF1EB8">
              <w:t>Типы подчинительной связи слов в словосочетании: согласование, управление, примыкание</w:t>
            </w:r>
          </w:p>
        </w:tc>
      </w:tr>
      <w:tr w:rsidR="0017467E" w:rsidRPr="00AF1EB8" w14:paraId="4D1D8A23" w14:textId="77777777" w:rsidTr="007F16E7">
        <w:tc>
          <w:tcPr>
            <w:tcW w:w="1134" w:type="dxa"/>
          </w:tcPr>
          <w:p w14:paraId="26A9D22F" w14:textId="77777777" w:rsidR="0017467E" w:rsidRPr="00AF1EB8" w:rsidRDefault="0017467E" w:rsidP="007F16E7">
            <w:pPr>
              <w:pStyle w:val="ConsPlusNormal"/>
              <w:jc w:val="center"/>
            </w:pPr>
            <w:r w:rsidRPr="00AF1EB8">
              <w:t>4.1.4</w:t>
            </w:r>
          </w:p>
        </w:tc>
        <w:tc>
          <w:tcPr>
            <w:tcW w:w="7937" w:type="dxa"/>
          </w:tcPr>
          <w:p w14:paraId="5BF124CC" w14:textId="77777777" w:rsidR="0017467E" w:rsidRPr="00AF1EB8" w:rsidRDefault="0017467E" w:rsidP="007F16E7">
            <w:pPr>
              <w:pStyle w:val="ConsPlusNormal"/>
              <w:jc w:val="both"/>
            </w:pPr>
            <w:r w:rsidRPr="00AF1EB8">
              <w:t>Синтаксический анализ словосочетаний</w:t>
            </w:r>
          </w:p>
        </w:tc>
      </w:tr>
      <w:tr w:rsidR="0017467E" w:rsidRPr="00AF1EB8" w14:paraId="7D8A2EEC" w14:textId="77777777" w:rsidTr="007F16E7">
        <w:tc>
          <w:tcPr>
            <w:tcW w:w="1134" w:type="dxa"/>
          </w:tcPr>
          <w:p w14:paraId="01494D5D" w14:textId="77777777" w:rsidR="0017467E" w:rsidRPr="00AF1EB8" w:rsidRDefault="0017467E" w:rsidP="007F16E7">
            <w:pPr>
              <w:pStyle w:val="ConsPlusNormal"/>
              <w:jc w:val="center"/>
            </w:pPr>
            <w:r w:rsidRPr="00AF1EB8">
              <w:t>4.2</w:t>
            </w:r>
          </w:p>
        </w:tc>
        <w:tc>
          <w:tcPr>
            <w:tcW w:w="7937" w:type="dxa"/>
          </w:tcPr>
          <w:p w14:paraId="7429AACB" w14:textId="77777777" w:rsidR="0017467E" w:rsidRPr="00AF1EB8" w:rsidRDefault="0017467E" w:rsidP="007F16E7">
            <w:pPr>
              <w:pStyle w:val="ConsPlusNormal"/>
              <w:jc w:val="both"/>
            </w:pPr>
            <w:r w:rsidRPr="00AF1EB8">
              <w:t>Синтаксис. Предложение</w:t>
            </w:r>
          </w:p>
        </w:tc>
      </w:tr>
      <w:tr w:rsidR="0017467E" w:rsidRPr="00AF1EB8" w14:paraId="024D9F05" w14:textId="77777777" w:rsidTr="007F16E7">
        <w:tc>
          <w:tcPr>
            <w:tcW w:w="1134" w:type="dxa"/>
          </w:tcPr>
          <w:p w14:paraId="3936FECF" w14:textId="77777777" w:rsidR="0017467E" w:rsidRPr="00AF1EB8" w:rsidRDefault="0017467E" w:rsidP="007F16E7">
            <w:pPr>
              <w:pStyle w:val="ConsPlusNormal"/>
              <w:jc w:val="center"/>
            </w:pPr>
            <w:r w:rsidRPr="00AF1EB8">
              <w:t>4.2.1</w:t>
            </w:r>
          </w:p>
        </w:tc>
        <w:tc>
          <w:tcPr>
            <w:tcW w:w="7937" w:type="dxa"/>
          </w:tcPr>
          <w:p w14:paraId="0DDA1468" w14:textId="77777777" w:rsidR="0017467E" w:rsidRPr="00AF1EB8" w:rsidRDefault="0017467E" w:rsidP="007F16E7">
            <w:pPr>
              <w:pStyle w:val="ConsPlusNormal"/>
              <w:jc w:val="both"/>
            </w:pPr>
            <w:r w:rsidRPr="00AF1EB8">
              <w:t>Основные признаки предложения</w:t>
            </w:r>
          </w:p>
        </w:tc>
      </w:tr>
      <w:tr w:rsidR="0017467E" w:rsidRPr="00AF1EB8" w14:paraId="0B18E507" w14:textId="77777777" w:rsidTr="007F16E7">
        <w:tc>
          <w:tcPr>
            <w:tcW w:w="1134" w:type="dxa"/>
          </w:tcPr>
          <w:p w14:paraId="76DA2FFF" w14:textId="77777777" w:rsidR="0017467E" w:rsidRPr="00AF1EB8" w:rsidRDefault="0017467E" w:rsidP="007F16E7">
            <w:pPr>
              <w:pStyle w:val="ConsPlusNormal"/>
              <w:jc w:val="center"/>
            </w:pPr>
            <w:r w:rsidRPr="00AF1EB8">
              <w:t>4.2.2</w:t>
            </w:r>
          </w:p>
        </w:tc>
        <w:tc>
          <w:tcPr>
            <w:tcW w:w="7937" w:type="dxa"/>
          </w:tcPr>
          <w:p w14:paraId="2B7037C9" w14:textId="77777777" w:rsidR="0017467E" w:rsidRPr="00AF1EB8" w:rsidRDefault="0017467E" w:rsidP="007F16E7">
            <w:pPr>
              <w:pStyle w:val="ConsPlusNormal"/>
              <w:jc w:val="both"/>
            </w:pPr>
            <w:r w:rsidRPr="00AF1EB8">
              <w:t>Виды предложений по цели высказывания (повествовательные, вопросительные, побудительные)</w:t>
            </w:r>
          </w:p>
        </w:tc>
      </w:tr>
      <w:tr w:rsidR="0017467E" w:rsidRPr="00AF1EB8" w14:paraId="4D7BD6C0" w14:textId="77777777" w:rsidTr="007F16E7">
        <w:tc>
          <w:tcPr>
            <w:tcW w:w="1134" w:type="dxa"/>
          </w:tcPr>
          <w:p w14:paraId="5516EA33" w14:textId="77777777" w:rsidR="0017467E" w:rsidRPr="00AF1EB8" w:rsidRDefault="0017467E" w:rsidP="007F16E7">
            <w:pPr>
              <w:pStyle w:val="ConsPlusNormal"/>
              <w:jc w:val="center"/>
            </w:pPr>
            <w:r w:rsidRPr="00AF1EB8">
              <w:t>4.2.3</w:t>
            </w:r>
          </w:p>
        </w:tc>
        <w:tc>
          <w:tcPr>
            <w:tcW w:w="7937" w:type="dxa"/>
          </w:tcPr>
          <w:p w14:paraId="6B238A41" w14:textId="77777777" w:rsidR="0017467E" w:rsidRPr="00AF1EB8" w:rsidRDefault="0017467E" w:rsidP="007F16E7">
            <w:pPr>
              <w:pStyle w:val="ConsPlusNormal"/>
              <w:jc w:val="both"/>
            </w:pPr>
            <w:r w:rsidRPr="00AF1EB8">
              <w:t>Виды предложений по эмоциональной окраске (восклицательные, невосклицательные)</w:t>
            </w:r>
          </w:p>
        </w:tc>
      </w:tr>
      <w:tr w:rsidR="0017467E" w:rsidRPr="00AF1EB8" w14:paraId="3331CDEE" w14:textId="77777777" w:rsidTr="007F16E7">
        <w:tc>
          <w:tcPr>
            <w:tcW w:w="1134" w:type="dxa"/>
          </w:tcPr>
          <w:p w14:paraId="22EA5666" w14:textId="77777777" w:rsidR="0017467E" w:rsidRPr="00AF1EB8" w:rsidRDefault="0017467E" w:rsidP="007F16E7">
            <w:pPr>
              <w:pStyle w:val="ConsPlusNormal"/>
              <w:jc w:val="center"/>
            </w:pPr>
            <w:r w:rsidRPr="00AF1EB8">
              <w:t>4.2.4</w:t>
            </w:r>
          </w:p>
        </w:tc>
        <w:tc>
          <w:tcPr>
            <w:tcW w:w="7937" w:type="dxa"/>
          </w:tcPr>
          <w:p w14:paraId="130147F2" w14:textId="77777777" w:rsidR="0017467E" w:rsidRPr="00AF1EB8" w:rsidRDefault="0017467E" w:rsidP="007F16E7">
            <w:pPr>
              <w:pStyle w:val="ConsPlusNormal"/>
              <w:jc w:val="both"/>
            </w:pPr>
            <w:r w:rsidRPr="00AF1EB8">
              <w:t>Виды предложений по количеству грамматических основ (простые, сложные)</w:t>
            </w:r>
          </w:p>
        </w:tc>
      </w:tr>
      <w:tr w:rsidR="0017467E" w:rsidRPr="00AF1EB8" w14:paraId="1A5866C8" w14:textId="77777777" w:rsidTr="007F16E7">
        <w:tc>
          <w:tcPr>
            <w:tcW w:w="1134" w:type="dxa"/>
          </w:tcPr>
          <w:p w14:paraId="18B5F416" w14:textId="77777777" w:rsidR="0017467E" w:rsidRPr="00AF1EB8" w:rsidRDefault="0017467E" w:rsidP="007F16E7">
            <w:pPr>
              <w:pStyle w:val="ConsPlusNormal"/>
              <w:jc w:val="center"/>
            </w:pPr>
            <w:r w:rsidRPr="00AF1EB8">
              <w:t>4.2.5</w:t>
            </w:r>
          </w:p>
        </w:tc>
        <w:tc>
          <w:tcPr>
            <w:tcW w:w="7937" w:type="dxa"/>
          </w:tcPr>
          <w:p w14:paraId="1761B48E" w14:textId="77777777" w:rsidR="0017467E" w:rsidRPr="00AF1EB8" w:rsidRDefault="0017467E" w:rsidP="007F16E7">
            <w:pPr>
              <w:pStyle w:val="ConsPlusNormal"/>
              <w:jc w:val="both"/>
            </w:pPr>
            <w:r w:rsidRPr="00AF1EB8">
              <w:t>Виды простых предложений по наличию главных членов (двусоставные, односоставные)</w:t>
            </w:r>
          </w:p>
        </w:tc>
      </w:tr>
      <w:tr w:rsidR="0017467E" w:rsidRPr="00AF1EB8" w14:paraId="520FDBCC" w14:textId="77777777" w:rsidTr="007F16E7">
        <w:tc>
          <w:tcPr>
            <w:tcW w:w="1134" w:type="dxa"/>
          </w:tcPr>
          <w:p w14:paraId="4C6BCD2A" w14:textId="77777777" w:rsidR="0017467E" w:rsidRPr="00AF1EB8" w:rsidRDefault="0017467E" w:rsidP="007F16E7">
            <w:pPr>
              <w:pStyle w:val="ConsPlusNormal"/>
              <w:jc w:val="center"/>
            </w:pPr>
            <w:r w:rsidRPr="00AF1EB8">
              <w:t>4.2.6</w:t>
            </w:r>
          </w:p>
        </w:tc>
        <w:tc>
          <w:tcPr>
            <w:tcW w:w="7937" w:type="dxa"/>
          </w:tcPr>
          <w:p w14:paraId="5EAA9B2C" w14:textId="77777777" w:rsidR="0017467E" w:rsidRPr="00AF1EB8" w:rsidRDefault="0017467E" w:rsidP="007F16E7">
            <w:pPr>
              <w:pStyle w:val="ConsPlusNormal"/>
              <w:jc w:val="both"/>
            </w:pPr>
            <w:r w:rsidRPr="00AF1EB8">
              <w:t>Виды предложений по наличию второстепенных членов (распространенные, нераспространенные)</w:t>
            </w:r>
          </w:p>
        </w:tc>
      </w:tr>
      <w:tr w:rsidR="0017467E" w:rsidRPr="00AF1EB8" w14:paraId="345AA0B8" w14:textId="77777777" w:rsidTr="007F16E7">
        <w:tc>
          <w:tcPr>
            <w:tcW w:w="1134" w:type="dxa"/>
          </w:tcPr>
          <w:p w14:paraId="457001C4" w14:textId="77777777" w:rsidR="0017467E" w:rsidRPr="00AF1EB8" w:rsidRDefault="0017467E" w:rsidP="007F16E7">
            <w:pPr>
              <w:pStyle w:val="ConsPlusNormal"/>
              <w:jc w:val="center"/>
            </w:pPr>
            <w:r w:rsidRPr="00AF1EB8">
              <w:t>4.2.7</w:t>
            </w:r>
          </w:p>
        </w:tc>
        <w:tc>
          <w:tcPr>
            <w:tcW w:w="7937" w:type="dxa"/>
          </w:tcPr>
          <w:p w14:paraId="7500A22D" w14:textId="77777777" w:rsidR="0017467E" w:rsidRPr="00AF1EB8" w:rsidRDefault="0017467E" w:rsidP="007F16E7">
            <w:pPr>
              <w:pStyle w:val="ConsPlusNormal"/>
              <w:jc w:val="both"/>
            </w:pPr>
            <w:r w:rsidRPr="00AF1EB8">
              <w:t>Предложения полные и неполные</w:t>
            </w:r>
          </w:p>
        </w:tc>
      </w:tr>
      <w:tr w:rsidR="0017467E" w:rsidRPr="00AF1EB8" w14:paraId="62D58474" w14:textId="77777777" w:rsidTr="007F16E7">
        <w:tc>
          <w:tcPr>
            <w:tcW w:w="1134" w:type="dxa"/>
          </w:tcPr>
          <w:p w14:paraId="13D47CCD" w14:textId="77777777" w:rsidR="0017467E" w:rsidRPr="00AF1EB8" w:rsidRDefault="0017467E" w:rsidP="007F16E7">
            <w:pPr>
              <w:pStyle w:val="ConsPlusNormal"/>
              <w:jc w:val="center"/>
            </w:pPr>
            <w:r w:rsidRPr="00AF1EB8">
              <w:t>4.2.8</w:t>
            </w:r>
          </w:p>
        </w:tc>
        <w:tc>
          <w:tcPr>
            <w:tcW w:w="7937" w:type="dxa"/>
          </w:tcPr>
          <w:p w14:paraId="59C482A9" w14:textId="77777777" w:rsidR="0017467E" w:rsidRPr="00AF1EB8" w:rsidRDefault="0017467E" w:rsidP="007F16E7">
            <w:pPr>
              <w:pStyle w:val="ConsPlusNormal"/>
              <w:jc w:val="both"/>
            </w:pPr>
            <w:r w:rsidRPr="00AF1EB8">
              <w:t>Синтаксический анализ предложений</w:t>
            </w:r>
          </w:p>
        </w:tc>
      </w:tr>
      <w:tr w:rsidR="0017467E" w:rsidRPr="00AF1EB8" w14:paraId="69B54ED9" w14:textId="77777777" w:rsidTr="007F16E7">
        <w:tc>
          <w:tcPr>
            <w:tcW w:w="1134" w:type="dxa"/>
          </w:tcPr>
          <w:p w14:paraId="34474808" w14:textId="77777777" w:rsidR="0017467E" w:rsidRPr="00AF1EB8" w:rsidRDefault="0017467E" w:rsidP="007F16E7">
            <w:pPr>
              <w:pStyle w:val="ConsPlusNormal"/>
              <w:jc w:val="center"/>
            </w:pPr>
            <w:r w:rsidRPr="00AF1EB8">
              <w:t>4.3</w:t>
            </w:r>
          </w:p>
        </w:tc>
        <w:tc>
          <w:tcPr>
            <w:tcW w:w="7937" w:type="dxa"/>
          </w:tcPr>
          <w:p w14:paraId="2DA33858" w14:textId="77777777" w:rsidR="0017467E" w:rsidRPr="00AF1EB8" w:rsidRDefault="0017467E" w:rsidP="007F16E7">
            <w:pPr>
              <w:pStyle w:val="ConsPlusNormal"/>
              <w:jc w:val="both"/>
            </w:pPr>
            <w:r w:rsidRPr="00AF1EB8">
              <w:t>Синтаксис. Главные члены предложения</w:t>
            </w:r>
          </w:p>
        </w:tc>
      </w:tr>
      <w:tr w:rsidR="0017467E" w:rsidRPr="00AF1EB8" w14:paraId="2A539958" w14:textId="77777777" w:rsidTr="007F16E7">
        <w:tc>
          <w:tcPr>
            <w:tcW w:w="1134" w:type="dxa"/>
          </w:tcPr>
          <w:p w14:paraId="6B9ED497" w14:textId="77777777" w:rsidR="0017467E" w:rsidRPr="00AF1EB8" w:rsidRDefault="0017467E" w:rsidP="007F16E7">
            <w:pPr>
              <w:pStyle w:val="ConsPlusNormal"/>
              <w:jc w:val="center"/>
            </w:pPr>
            <w:r w:rsidRPr="00AF1EB8">
              <w:t>4.3.1</w:t>
            </w:r>
          </w:p>
        </w:tc>
        <w:tc>
          <w:tcPr>
            <w:tcW w:w="7937" w:type="dxa"/>
          </w:tcPr>
          <w:p w14:paraId="474E8510" w14:textId="77777777" w:rsidR="0017467E" w:rsidRPr="00AF1EB8" w:rsidRDefault="0017467E" w:rsidP="007F16E7">
            <w:pPr>
              <w:pStyle w:val="ConsPlusNormal"/>
              <w:jc w:val="both"/>
            </w:pPr>
            <w:r w:rsidRPr="00AF1EB8">
              <w:t>Подлежащее и сказуемое как главные члены предложения</w:t>
            </w:r>
          </w:p>
        </w:tc>
      </w:tr>
      <w:tr w:rsidR="0017467E" w:rsidRPr="00AF1EB8" w14:paraId="7F0ADE61" w14:textId="77777777" w:rsidTr="007F16E7">
        <w:tc>
          <w:tcPr>
            <w:tcW w:w="1134" w:type="dxa"/>
          </w:tcPr>
          <w:p w14:paraId="642E9956" w14:textId="77777777" w:rsidR="0017467E" w:rsidRPr="00AF1EB8" w:rsidRDefault="0017467E" w:rsidP="007F16E7">
            <w:pPr>
              <w:pStyle w:val="ConsPlusNormal"/>
              <w:jc w:val="center"/>
            </w:pPr>
            <w:r w:rsidRPr="00AF1EB8">
              <w:t>4.3.2</w:t>
            </w:r>
          </w:p>
        </w:tc>
        <w:tc>
          <w:tcPr>
            <w:tcW w:w="7937" w:type="dxa"/>
          </w:tcPr>
          <w:p w14:paraId="6ABD664F" w14:textId="77777777" w:rsidR="0017467E" w:rsidRPr="00AF1EB8" w:rsidRDefault="0017467E" w:rsidP="007F16E7">
            <w:pPr>
              <w:pStyle w:val="ConsPlusNormal"/>
              <w:jc w:val="both"/>
            </w:pPr>
            <w:r w:rsidRPr="00AF1EB8">
              <w:t>Способы выражения подлежащего</w:t>
            </w:r>
          </w:p>
        </w:tc>
      </w:tr>
      <w:tr w:rsidR="0017467E" w:rsidRPr="00AF1EB8" w14:paraId="33B0CA58" w14:textId="77777777" w:rsidTr="007F16E7">
        <w:tc>
          <w:tcPr>
            <w:tcW w:w="1134" w:type="dxa"/>
          </w:tcPr>
          <w:p w14:paraId="5F022ED7" w14:textId="77777777" w:rsidR="0017467E" w:rsidRPr="00AF1EB8" w:rsidRDefault="0017467E" w:rsidP="007F16E7">
            <w:pPr>
              <w:pStyle w:val="ConsPlusNormal"/>
              <w:jc w:val="center"/>
            </w:pPr>
            <w:r w:rsidRPr="00AF1EB8">
              <w:t>4.3.3</w:t>
            </w:r>
          </w:p>
        </w:tc>
        <w:tc>
          <w:tcPr>
            <w:tcW w:w="7937" w:type="dxa"/>
          </w:tcPr>
          <w:p w14:paraId="71CBD4D4" w14:textId="77777777" w:rsidR="0017467E" w:rsidRPr="00AF1EB8" w:rsidRDefault="0017467E" w:rsidP="007F16E7">
            <w:pPr>
              <w:pStyle w:val="ConsPlusNormal"/>
              <w:jc w:val="both"/>
            </w:pPr>
            <w:r w:rsidRPr="00AF1EB8">
              <w:t>Виды сказуемого (простое глагольное, составное глагольное, составное именное) и способы его выражения</w:t>
            </w:r>
          </w:p>
        </w:tc>
      </w:tr>
      <w:tr w:rsidR="0017467E" w:rsidRPr="00AF1EB8" w14:paraId="7D027083" w14:textId="77777777" w:rsidTr="007F16E7">
        <w:tc>
          <w:tcPr>
            <w:tcW w:w="1134" w:type="dxa"/>
          </w:tcPr>
          <w:p w14:paraId="204F593A" w14:textId="77777777" w:rsidR="0017467E" w:rsidRPr="00AF1EB8" w:rsidRDefault="0017467E" w:rsidP="007F16E7">
            <w:pPr>
              <w:pStyle w:val="ConsPlusNormal"/>
              <w:jc w:val="center"/>
            </w:pPr>
            <w:r w:rsidRPr="00AF1EB8">
              <w:t>4.4</w:t>
            </w:r>
          </w:p>
        </w:tc>
        <w:tc>
          <w:tcPr>
            <w:tcW w:w="7937" w:type="dxa"/>
          </w:tcPr>
          <w:p w14:paraId="1F1ED5F2" w14:textId="77777777" w:rsidR="0017467E" w:rsidRPr="00AF1EB8" w:rsidRDefault="0017467E" w:rsidP="007F16E7">
            <w:pPr>
              <w:pStyle w:val="ConsPlusNormal"/>
              <w:jc w:val="both"/>
            </w:pPr>
            <w:r w:rsidRPr="00AF1EB8">
              <w:t>Синтаксис. Второстепенные члены предложения</w:t>
            </w:r>
          </w:p>
        </w:tc>
      </w:tr>
      <w:tr w:rsidR="0017467E" w:rsidRPr="00AF1EB8" w14:paraId="4CAFF6D8" w14:textId="77777777" w:rsidTr="007F16E7">
        <w:tc>
          <w:tcPr>
            <w:tcW w:w="1134" w:type="dxa"/>
          </w:tcPr>
          <w:p w14:paraId="61A35C5B" w14:textId="77777777" w:rsidR="0017467E" w:rsidRPr="00AF1EB8" w:rsidRDefault="0017467E" w:rsidP="007F16E7">
            <w:pPr>
              <w:pStyle w:val="ConsPlusNormal"/>
              <w:jc w:val="center"/>
            </w:pPr>
            <w:r w:rsidRPr="00AF1EB8">
              <w:t>4.4.1</w:t>
            </w:r>
          </w:p>
        </w:tc>
        <w:tc>
          <w:tcPr>
            <w:tcW w:w="7937" w:type="dxa"/>
          </w:tcPr>
          <w:p w14:paraId="531AF82F" w14:textId="77777777" w:rsidR="0017467E" w:rsidRPr="00AF1EB8" w:rsidRDefault="0017467E" w:rsidP="007F16E7">
            <w:pPr>
              <w:pStyle w:val="ConsPlusNormal"/>
              <w:jc w:val="both"/>
            </w:pPr>
            <w:r w:rsidRPr="00AF1EB8">
              <w:t>Второстепенные члены предложения, их виды</w:t>
            </w:r>
          </w:p>
        </w:tc>
      </w:tr>
      <w:tr w:rsidR="0017467E" w:rsidRPr="00AF1EB8" w14:paraId="34EC9BBF" w14:textId="77777777" w:rsidTr="007F16E7">
        <w:tc>
          <w:tcPr>
            <w:tcW w:w="1134" w:type="dxa"/>
          </w:tcPr>
          <w:p w14:paraId="159D9928" w14:textId="77777777" w:rsidR="0017467E" w:rsidRPr="00AF1EB8" w:rsidRDefault="0017467E" w:rsidP="007F16E7">
            <w:pPr>
              <w:pStyle w:val="ConsPlusNormal"/>
              <w:jc w:val="center"/>
            </w:pPr>
            <w:r w:rsidRPr="00AF1EB8">
              <w:t>4.4.2</w:t>
            </w:r>
          </w:p>
        </w:tc>
        <w:tc>
          <w:tcPr>
            <w:tcW w:w="7937" w:type="dxa"/>
          </w:tcPr>
          <w:p w14:paraId="5A096175" w14:textId="77777777" w:rsidR="0017467E" w:rsidRPr="00AF1EB8" w:rsidRDefault="0017467E" w:rsidP="007F16E7">
            <w:pPr>
              <w:pStyle w:val="ConsPlusNormal"/>
              <w:jc w:val="both"/>
            </w:pPr>
            <w:r w:rsidRPr="00AF1EB8">
              <w:t>Определение как второстепенный член предложения</w:t>
            </w:r>
          </w:p>
        </w:tc>
      </w:tr>
      <w:tr w:rsidR="0017467E" w:rsidRPr="00AF1EB8" w14:paraId="12820EAA" w14:textId="77777777" w:rsidTr="007F16E7">
        <w:tc>
          <w:tcPr>
            <w:tcW w:w="1134" w:type="dxa"/>
          </w:tcPr>
          <w:p w14:paraId="741FCAD8" w14:textId="77777777" w:rsidR="0017467E" w:rsidRPr="00AF1EB8" w:rsidRDefault="0017467E" w:rsidP="007F16E7">
            <w:pPr>
              <w:pStyle w:val="ConsPlusNormal"/>
              <w:jc w:val="center"/>
            </w:pPr>
            <w:r w:rsidRPr="00AF1EB8">
              <w:t>4.4.3</w:t>
            </w:r>
          </w:p>
        </w:tc>
        <w:tc>
          <w:tcPr>
            <w:tcW w:w="7937" w:type="dxa"/>
          </w:tcPr>
          <w:p w14:paraId="02B5C638" w14:textId="77777777" w:rsidR="0017467E" w:rsidRPr="00AF1EB8" w:rsidRDefault="0017467E" w:rsidP="007F16E7">
            <w:pPr>
              <w:pStyle w:val="ConsPlusNormal"/>
              <w:jc w:val="both"/>
            </w:pPr>
            <w:r w:rsidRPr="00AF1EB8">
              <w:t>Определения согласованные и несогласованные</w:t>
            </w:r>
          </w:p>
        </w:tc>
      </w:tr>
      <w:tr w:rsidR="0017467E" w:rsidRPr="00AF1EB8" w14:paraId="73F8D8EC" w14:textId="77777777" w:rsidTr="007F16E7">
        <w:tc>
          <w:tcPr>
            <w:tcW w:w="1134" w:type="dxa"/>
          </w:tcPr>
          <w:p w14:paraId="22794BB4" w14:textId="77777777" w:rsidR="0017467E" w:rsidRPr="00AF1EB8" w:rsidRDefault="0017467E" w:rsidP="007F16E7">
            <w:pPr>
              <w:pStyle w:val="ConsPlusNormal"/>
              <w:jc w:val="center"/>
            </w:pPr>
            <w:r w:rsidRPr="00AF1EB8">
              <w:t>4.4.4</w:t>
            </w:r>
          </w:p>
        </w:tc>
        <w:tc>
          <w:tcPr>
            <w:tcW w:w="7937" w:type="dxa"/>
          </w:tcPr>
          <w:p w14:paraId="225A0EDC" w14:textId="77777777" w:rsidR="0017467E" w:rsidRPr="00AF1EB8" w:rsidRDefault="0017467E" w:rsidP="007F16E7">
            <w:pPr>
              <w:pStyle w:val="ConsPlusNormal"/>
              <w:jc w:val="both"/>
            </w:pPr>
            <w:r w:rsidRPr="00AF1EB8">
              <w:t>Приложение как особый вид определения</w:t>
            </w:r>
          </w:p>
        </w:tc>
      </w:tr>
      <w:tr w:rsidR="0017467E" w:rsidRPr="00AF1EB8" w14:paraId="2BCD1243" w14:textId="77777777" w:rsidTr="007F16E7">
        <w:tc>
          <w:tcPr>
            <w:tcW w:w="1134" w:type="dxa"/>
          </w:tcPr>
          <w:p w14:paraId="2CA6CF1F" w14:textId="77777777" w:rsidR="0017467E" w:rsidRPr="00AF1EB8" w:rsidRDefault="0017467E" w:rsidP="007F16E7">
            <w:pPr>
              <w:pStyle w:val="ConsPlusNormal"/>
              <w:jc w:val="center"/>
            </w:pPr>
            <w:r w:rsidRPr="00AF1EB8">
              <w:t>4.4.5</w:t>
            </w:r>
          </w:p>
        </w:tc>
        <w:tc>
          <w:tcPr>
            <w:tcW w:w="7937" w:type="dxa"/>
          </w:tcPr>
          <w:p w14:paraId="166495A1" w14:textId="77777777" w:rsidR="0017467E" w:rsidRPr="00AF1EB8" w:rsidRDefault="0017467E" w:rsidP="007F16E7">
            <w:pPr>
              <w:pStyle w:val="ConsPlusNormal"/>
              <w:jc w:val="both"/>
            </w:pPr>
            <w:r w:rsidRPr="00AF1EB8">
              <w:t>Дополнение как второстепенный член предложения</w:t>
            </w:r>
          </w:p>
        </w:tc>
      </w:tr>
      <w:tr w:rsidR="0017467E" w:rsidRPr="00AF1EB8" w14:paraId="55B27BB4" w14:textId="77777777" w:rsidTr="007F16E7">
        <w:tc>
          <w:tcPr>
            <w:tcW w:w="1134" w:type="dxa"/>
          </w:tcPr>
          <w:p w14:paraId="754266D5" w14:textId="77777777" w:rsidR="0017467E" w:rsidRPr="00AF1EB8" w:rsidRDefault="0017467E" w:rsidP="007F16E7">
            <w:pPr>
              <w:pStyle w:val="ConsPlusNormal"/>
              <w:jc w:val="center"/>
            </w:pPr>
            <w:r w:rsidRPr="00AF1EB8">
              <w:t>4.4.6</w:t>
            </w:r>
          </w:p>
        </w:tc>
        <w:tc>
          <w:tcPr>
            <w:tcW w:w="7937" w:type="dxa"/>
          </w:tcPr>
          <w:p w14:paraId="0F6FF90F" w14:textId="77777777" w:rsidR="0017467E" w:rsidRPr="00AF1EB8" w:rsidRDefault="0017467E" w:rsidP="007F16E7">
            <w:pPr>
              <w:pStyle w:val="ConsPlusNormal"/>
              <w:jc w:val="both"/>
            </w:pPr>
            <w:r w:rsidRPr="00AF1EB8">
              <w:t>Дополнения прямые и косвенные</w:t>
            </w:r>
          </w:p>
        </w:tc>
      </w:tr>
      <w:tr w:rsidR="0017467E" w:rsidRPr="00AF1EB8" w14:paraId="0EE420C3" w14:textId="77777777" w:rsidTr="007F16E7">
        <w:tc>
          <w:tcPr>
            <w:tcW w:w="1134" w:type="dxa"/>
          </w:tcPr>
          <w:p w14:paraId="3B409EA1" w14:textId="77777777" w:rsidR="0017467E" w:rsidRPr="00AF1EB8" w:rsidRDefault="0017467E" w:rsidP="007F16E7">
            <w:pPr>
              <w:pStyle w:val="ConsPlusNormal"/>
              <w:jc w:val="center"/>
            </w:pPr>
            <w:r w:rsidRPr="00AF1EB8">
              <w:t>4.4.7</w:t>
            </w:r>
          </w:p>
        </w:tc>
        <w:tc>
          <w:tcPr>
            <w:tcW w:w="7937" w:type="dxa"/>
          </w:tcPr>
          <w:p w14:paraId="39125217" w14:textId="77777777" w:rsidR="0017467E" w:rsidRPr="00AF1EB8" w:rsidRDefault="0017467E" w:rsidP="007F16E7">
            <w:pPr>
              <w:pStyle w:val="ConsPlusNormal"/>
              <w:jc w:val="both"/>
            </w:pPr>
            <w:r w:rsidRPr="00AF1EB8">
              <w:t>Обстоятельство как второстепенный член предложения</w:t>
            </w:r>
          </w:p>
        </w:tc>
      </w:tr>
      <w:tr w:rsidR="0017467E" w:rsidRPr="00AF1EB8" w14:paraId="4636E72B" w14:textId="77777777" w:rsidTr="007F16E7">
        <w:tc>
          <w:tcPr>
            <w:tcW w:w="1134" w:type="dxa"/>
          </w:tcPr>
          <w:p w14:paraId="60C99B99" w14:textId="77777777" w:rsidR="0017467E" w:rsidRPr="00AF1EB8" w:rsidRDefault="0017467E" w:rsidP="007F16E7">
            <w:pPr>
              <w:pStyle w:val="ConsPlusNormal"/>
              <w:jc w:val="center"/>
            </w:pPr>
            <w:r w:rsidRPr="00AF1EB8">
              <w:t>4.4.8</w:t>
            </w:r>
          </w:p>
        </w:tc>
        <w:tc>
          <w:tcPr>
            <w:tcW w:w="7937" w:type="dxa"/>
          </w:tcPr>
          <w:p w14:paraId="316336B7" w14:textId="77777777" w:rsidR="0017467E" w:rsidRPr="00AF1EB8" w:rsidRDefault="0017467E" w:rsidP="007F16E7">
            <w:pPr>
              <w:pStyle w:val="ConsPlusNormal"/>
              <w:jc w:val="both"/>
            </w:pPr>
            <w:r w:rsidRPr="00AF1EB8">
              <w:t>Виды обстоятельств (места, времени, причины, цели, образа действия, меры и степени, условия, уступки)</w:t>
            </w:r>
          </w:p>
        </w:tc>
      </w:tr>
      <w:tr w:rsidR="0017467E" w:rsidRPr="00AF1EB8" w14:paraId="1C89A8E9" w14:textId="77777777" w:rsidTr="007F16E7">
        <w:tc>
          <w:tcPr>
            <w:tcW w:w="1134" w:type="dxa"/>
          </w:tcPr>
          <w:p w14:paraId="434F2A8C" w14:textId="77777777" w:rsidR="0017467E" w:rsidRPr="00AF1EB8" w:rsidRDefault="0017467E" w:rsidP="007F16E7">
            <w:pPr>
              <w:pStyle w:val="ConsPlusNormal"/>
              <w:jc w:val="center"/>
            </w:pPr>
            <w:r w:rsidRPr="00AF1EB8">
              <w:t>4.5</w:t>
            </w:r>
          </w:p>
        </w:tc>
        <w:tc>
          <w:tcPr>
            <w:tcW w:w="7937" w:type="dxa"/>
          </w:tcPr>
          <w:p w14:paraId="4F20131A" w14:textId="77777777" w:rsidR="0017467E" w:rsidRPr="00AF1EB8" w:rsidRDefault="0017467E" w:rsidP="007F16E7">
            <w:pPr>
              <w:pStyle w:val="ConsPlusNormal"/>
              <w:jc w:val="both"/>
            </w:pPr>
            <w:r w:rsidRPr="00AF1EB8">
              <w:t>Синтаксис. Односоставные предложения</w:t>
            </w:r>
          </w:p>
        </w:tc>
      </w:tr>
      <w:tr w:rsidR="0017467E" w:rsidRPr="00AF1EB8" w14:paraId="5C607A1F" w14:textId="77777777" w:rsidTr="007F16E7">
        <w:tc>
          <w:tcPr>
            <w:tcW w:w="1134" w:type="dxa"/>
          </w:tcPr>
          <w:p w14:paraId="6821ABAA" w14:textId="77777777" w:rsidR="0017467E" w:rsidRPr="00AF1EB8" w:rsidRDefault="0017467E" w:rsidP="007F16E7">
            <w:pPr>
              <w:pStyle w:val="ConsPlusNormal"/>
              <w:jc w:val="center"/>
            </w:pPr>
            <w:r w:rsidRPr="00AF1EB8">
              <w:t>4.5.1</w:t>
            </w:r>
          </w:p>
        </w:tc>
        <w:tc>
          <w:tcPr>
            <w:tcW w:w="7937" w:type="dxa"/>
          </w:tcPr>
          <w:p w14:paraId="6EC37B5C" w14:textId="77777777" w:rsidR="0017467E" w:rsidRPr="00AF1EB8" w:rsidRDefault="0017467E" w:rsidP="007F16E7">
            <w:pPr>
              <w:pStyle w:val="ConsPlusNormal"/>
              <w:jc w:val="both"/>
            </w:pPr>
            <w:r w:rsidRPr="00AF1EB8">
              <w:t>Односоставные предложения, их грамматические признаки</w:t>
            </w:r>
          </w:p>
        </w:tc>
      </w:tr>
      <w:tr w:rsidR="0017467E" w:rsidRPr="00AF1EB8" w14:paraId="1E6944D3" w14:textId="77777777" w:rsidTr="007F16E7">
        <w:tc>
          <w:tcPr>
            <w:tcW w:w="1134" w:type="dxa"/>
          </w:tcPr>
          <w:p w14:paraId="7C39E148" w14:textId="77777777" w:rsidR="0017467E" w:rsidRPr="00AF1EB8" w:rsidRDefault="0017467E" w:rsidP="007F16E7">
            <w:pPr>
              <w:pStyle w:val="ConsPlusNormal"/>
              <w:jc w:val="center"/>
            </w:pPr>
            <w:r w:rsidRPr="00AF1EB8">
              <w:t>4.5.2</w:t>
            </w:r>
          </w:p>
        </w:tc>
        <w:tc>
          <w:tcPr>
            <w:tcW w:w="7937" w:type="dxa"/>
          </w:tcPr>
          <w:p w14:paraId="5384882F" w14:textId="77777777" w:rsidR="0017467E" w:rsidRPr="00AF1EB8" w:rsidRDefault="0017467E" w:rsidP="007F16E7">
            <w:pPr>
              <w:pStyle w:val="ConsPlusNormal"/>
              <w:jc w:val="both"/>
            </w:pPr>
            <w:r w:rsidRPr="00AF1EB8">
              <w:t>Виды односоставных предложений: назывные, определенно-личные, неопределенно-личные, обобщенно-личные, безличные предложения</w:t>
            </w:r>
          </w:p>
        </w:tc>
      </w:tr>
      <w:tr w:rsidR="0017467E" w:rsidRPr="00AF1EB8" w14:paraId="2AFEB646" w14:textId="77777777" w:rsidTr="007F16E7">
        <w:tc>
          <w:tcPr>
            <w:tcW w:w="1134" w:type="dxa"/>
          </w:tcPr>
          <w:p w14:paraId="47820CA6" w14:textId="77777777" w:rsidR="0017467E" w:rsidRPr="00AF1EB8" w:rsidRDefault="0017467E" w:rsidP="007F16E7">
            <w:pPr>
              <w:pStyle w:val="ConsPlusNormal"/>
              <w:jc w:val="center"/>
            </w:pPr>
            <w:r w:rsidRPr="00AF1EB8">
              <w:t>4.6</w:t>
            </w:r>
          </w:p>
        </w:tc>
        <w:tc>
          <w:tcPr>
            <w:tcW w:w="7937" w:type="dxa"/>
          </w:tcPr>
          <w:p w14:paraId="632C0668" w14:textId="77777777" w:rsidR="0017467E" w:rsidRPr="00AF1EB8" w:rsidRDefault="0017467E" w:rsidP="007F16E7">
            <w:pPr>
              <w:pStyle w:val="ConsPlusNormal"/>
              <w:jc w:val="both"/>
            </w:pPr>
            <w:r w:rsidRPr="00AF1EB8">
              <w:t>Синтаксис. Простое осложненное предложение</w:t>
            </w:r>
          </w:p>
        </w:tc>
      </w:tr>
      <w:tr w:rsidR="0017467E" w:rsidRPr="00AF1EB8" w14:paraId="336A9A6B" w14:textId="77777777" w:rsidTr="007F16E7">
        <w:tc>
          <w:tcPr>
            <w:tcW w:w="1134" w:type="dxa"/>
          </w:tcPr>
          <w:p w14:paraId="08A363E4" w14:textId="77777777" w:rsidR="0017467E" w:rsidRPr="00AF1EB8" w:rsidRDefault="0017467E" w:rsidP="007F16E7">
            <w:pPr>
              <w:pStyle w:val="ConsPlusNormal"/>
              <w:jc w:val="center"/>
            </w:pPr>
            <w:r w:rsidRPr="00AF1EB8">
              <w:t>4.6.1</w:t>
            </w:r>
          </w:p>
        </w:tc>
        <w:tc>
          <w:tcPr>
            <w:tcW w:w="7937" w:type="dxa"/>
          </w:tcPr>
          <w:p w14:paraId="7F3BC7BD" w14:textId="77777777" w:rsidR="0017467E" w:rsidRPr="00AF1EB8" w:rsidRDefault="0017467E" w:rsidP="007F16E7">
            <w:pPr>
              <w:pStyle w:val="ConsPlusNormal"/>
              <w:jc w:val="both"/>
            </w:pPr>
            <w:r w:rsidRPr="00AF1EB8">
              <w:t>Однородные члены предложения, их признаки, средства связи. Союзная и бессоюзная связь однородных членов предложения</w:t>
            </w:r>
          </w:p>
        </w:tc>
      </w:tr>
      <w:tr w:rsidR="0017467E" w:rsidRPr="00AF1EB8" w14:paraId="724DF97A" w14:textId="77777777" w:rsidTr="007F16E7">
        <w:tc>
          <w:tcPr>
            <w:tcW w:w="1134" w:type="dxa"/>
          </w:tcPr>
          <w:p w14:paraId="1BB2BEFC" w14:textId="77777777" w:rsidR="0017467E" w:rsidRPr="00AF1EB8" w:rsidRDefault="0017467E" w:rsidP="007F16E7">
            <w:pPr>
              <w:pStyle w:val="ConsPlusNormal"/>
              <w:jc w:val="center"/>
            </w:pPr>
            <w:r w:rsidRPr="00AF1EB8">
              <w:t>4.6.2</w:t>
            </w:r>
          </w:p>
        </w:tc>
        <w:tc>
          <w:tcPr>
            <w:tcW w:w="7937" w:type="dxa"/>
          </w:tcPr>
          <w:p w14:paraId="3355814B" w14:textId="77777777" w:rsidR="0017467E" w:rsidRPr="00AF1EB8" w:rsidRDefault="0017467E" w:rsidP="007F16E7">
            <w:pPr>
              <w:pStyle w:val="ConsPlusNormal"/>
              <w:jc w:val="both"/>
            </w:pPr>
            <w:r w:rsidRPr="00AF1EB8">
              <w:t>Однородные и неоднородные определения</w:t>
            </w:r>
          </w:p>
        </w:tc>
      </w:tr>
      <w:tr w:rsidR="0017467E" w:rsidRPr="00AF1EB8" w14:paraId="1C027E5F" w14:textId="77777777" w:rsidTr="007F16E7">
        <w:tc>
          <w:tcPr>
            <w:tcW w:w="1134" w:type="dxa"/>
          </w:tcPr>
          <w:p w14:paraId="3468B85B" w14:textId="77777777" w:rsidR="0017467E" w:rsidRPr="00AF1EB8" w:rsidRDefault="0017467E" w:rsidP="007F16E7">
            <w:pPr>
              <w:pStyle w:val="ConsPlusNormal"/>
              <w:jc w:val="center"/>
            </w:pPr>
            <w:r w:rsidRPr="00AF1EB8">
              <w:t>4.6.3</w:t>
            </w:r>
          </w:p>
        </w:tc>
        <w:tc>
          <w:tcPr>
            <w:tcW w:w="7937" w:type="dxa"/>
          </w:tcPr>
          <w:p w14:paraId="3075386D" w14:textId="77777777" w:rsidR="0017467E" w:rsidRPr="00AF1EB8" w:rsidRDefault="0017467E" w:rsidP="007F16E7">
            <w:pPr>
              <w:pStyle w:val="ConsPlusNormal"/>
              <w:jc w:val="both"/>
            </w:pPr>
            <w:r w:rsidRPr="00AF1EB8">
              <w:t>Предложения с обобщающими словами при однородных членах</w:t>
            </w:r>
          </w:p>
        </w:tc>
      </w:tr>
      <w:tr w:rsidR="0017467E" w:rsidRPr="00AF1EB8" w14:paraId="2E477841" w14:textId="77777777" w:rsidTr="007F16E7">
        <w:tc>
          <w:tcPr>
            <w:tcW w:w="1134" w:type="dxa"/>
          </w:tcPr>
          <w:p w14:paraId="26B6D502" w14:textId="77777777" w:rsidR="0017467E" w:rsidRPr="00AF1EB8" w:rsidRDefault="0017467E" w:rsidP="007F16E7">
            <w:pPr>
              <w:pStyle w:val="ConsPlusNormal"/>
              <w:jc w:val="center"/>
            </w:pPr>
            <w:r w:rsidRPr="00AF1EB8">
              <w:t>4.6.4</w:t>
            </w:r>
          </w:p>
        </w:tc>
        <w:tc>
          <w:tcPr>
            <w:tcW w:w="7937" w:type="dxa"/>
          </w:tcPr>
          <w:p w14:paraId="4F16870A" w14:textId="77777777" w:rsidR="0017467E" w:rsidRPr="00AF1EB8" w:rsidRDefault="0017467E" w:rsidP="007F16E7">
            <w:pPr>
              <w:pStyle w:val="ConsPlusNormal"/>
              <w:jc w:val="both"/>
            </w:pPr>
            <w:r w:rsidRPr="00AF1EB8">
              <w:t>Обособление</w:t>
            </w:r>
          </w:p>
        </w:tc>
      </w:tr>
      <w:tr w:rsidR="0017467E" w:rsidRPr="00AF1EB8" w14:paraId="667E6F7E" w14:textId="77777777" w:rsidTr="007F16E7">
        <w:tc>
          <w:tcPr>
            <w:tcW w:w="1134" w:type="dxa"/>
          </w:tcPr>
          <w:p w14:paraId="06DD257E" w14:textId="77777777" w:rsidR="0017467E" w:rsidRPr="00AF1EB8" w:rsidRDefault="0017467E" w:rsidP="007F16E7">
            <w:pPr>
              <w:pStyle w:val="ConsPlusNormal"/>
              <w:jc w:val="center"/>
            </w:pPr>
            <w:r w:rsidRPr="00AF1EB8">
              <w:t>4.6.5</w:t>
            </w:r>
          </w:p>
        </w:tc>
        <w:tc>
          <w:tcPr>
            <w:tcW w:w="7937" w:type="dxa"/>
          </w:tcPr>
          <w:p w14:paraId="6CF3F803" w14:textId="77777777" w:rsidR="0017467E" w:rsidRPr="00AF1EB8" w:rsidRDefault="0017467E" w:rsidP="007F16E7">
            <w:pPr>
              <w:pStyle w:val="ConsPlusNormal"/>
              <w:jc w:val="both"/>
            </w:pPr>
            <w:r w:rsidRPr="00AF1EB8">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17467E" w:rsidRPr="00AF1EB8" w14:paraId="3EB150D7" w14:textId="77777777" w:rsidTr="007F16E7">
        <w:tc>
          <w:tcPr>
            <w:tcW w:w="1134" w:type="dxa"/>
          </w:tcPr>
          <w:p w14:paraId="1B881DE6" w14:textId="77777777" w:rsidR="0017467E" w:rsidRPr="00AF1EB8" w:rsidRDefault="0017467E" w:rsidP="007F16E7">
            <w:pPr>
              <w:pStyle w:val="ConsPlusNormal"/>
              <w:jc w:val="center"/>
            </w:pPr>
            <w:r w:rsidRPr="00AF1EB8">
              <w:t>4.6.6</w:t>
            </w:r>
          </w:p>
        </w:tc>
        <w:tc>
          <w:tcPr>
            <w:tcW w:w="7937" w:type="dxa"/>
          </w:tcPr>
          <w:p w14:paraId="4FEFD453" w14:textId="77777777" w:rsidR="0017467E" w:rsidRPr="00AF1EB8" w:rsidRDefault="0017467E" w:rsidP="007F16E7">
            <w:pPr>
              <w:pStyle w:val="ConsPlusNormal"/>
              <w:jc w:val="both"/>
            </w:pPr>
            <w:r w:rsidRPr="00AF1EB8">
              <w:t>Уточняющие члены предложения, пояснительные и присоединительные конструкции</w:t>
            </w:r>
          </w:p>
        </w:tc>
      </w:tr>
      <w:tr w:rsidR="0017467E" w:rsidRPr="00AF1EB8" w14:paraId="42401944" w14:textId="77777777" w:rsidTr="007F16E7">
        <w:tc>
          <w:tcPr>
            <w:tcW w:w="1134" w:type="dxa"/>
          </w:tcPr>
          <w:p w14:paraId="33771608" w14:textId="77777777" w:rsidR="0017467E" w:rsidRPr="00AF1EB8" w:rsidRDefault="0017467E" w:rsidP="007F16E7">
            <w:pPr>
              <w:pStyle w:val="ConsPlusNormal"/>
              <w:jc w:val="center"/>
            </w:pPr>
            <w:r w:rsidRPr="00AF1EB8">
              <w:t>4.6.7</w:t>
            </w:r>
          </w:p>
        </w:tc>
        <w:tc>
          <w:tcPr>
            <w:tcW w:w="7937" w:type="dxa"/>
          </w:tcPr>
          <w:p w14:paraId="7A950725" w14:textId="77777777" w:rsidR="0017467E" w:rsidRPr="00AF1EB8" w:rsidRDefault="0017467E" w:rsidP="007F16E7">
            <w:pPr>
              <w:pStyle w:val="ConsPlusNormal"/>
              <w:jc w:val="both"/>
            </w:pPr>
            <w:r w:rsidRPr="00AF1EB8">
              <w:t>Обращение. Основные функции обращения</w:t>
            </w:r>
          </w:p>
        </w:tc>
      </w:tr>
      <w:tr w:rsidR="0017467E" w:rsidRPr="00AF1EB8" w14:paraId="69195FB3" w14:textId="77777777" w:rsidTr="007F16E7">
        <w:tc>
          <w:tcPr>
            <w:tcW w:w="1134" w:type="dxa"/>
          </w:tcPr>
          <w:p w14:paraId="3016253D" w14:textId="77777777" w:rsidR="0017467E" w:rsidRPr="00AF1EB8" w:rsidRDefault="0017467E" w:rsidP="007F16E7">
            <w:pPr>
              <w:pStyle w:val="ConsPlusNormal"/>
              <w:jc w:val="center"/>
            </w:pPr>
            <w:r w:rsidRPr="00AF1EB8">
              <w:t>4.6.8</w:t>
            </w:r>
          </w:p>
        </w:tc>
        <w:tc>
          <w:tcPr>
            <w:tcW w:w="7937" w:type="dxa"/>
          </w:tcPr>
          <w:p w14:paraId="5C9F5F56" w14:textId="77777777" w:rsidR="0017467E" w:rsidRPr="00AF1EB8" w:rsidRDefault="0017467E" w:rsidP="007F16E7">
            <w:pPr>
              <w:pStyle w:val="ConsPlusNormal"/>
              <w:jc w:val="both"/>
            </w:pPr>
            <w:r w:rsidRPr="00AF1EB8">
              <w:t>Распространенное и нераспространенное обращение</w:t>
            </w:r>
          </w:p>
        </w:tc>
      </w:tr>
      <w:tr w:rsidR="0017467E" w:rsidRPr="00AF1EB8" w14:paraId="5AD71994" w14:textId="77777777" w:rsidTr="007F16E7">
        <w:tc>
          <w:tcPr>
            <w:tcW w:w="1134" w:type="dxa"/>
          </w:tcPr>
          <w:p w14:paraId="0D7940BB" w14:textId="77777777" w:rsidR="0017467E" w:rsidRPr="00AF1EB8" w:rsidRDefault="0017467E" w:rsidP="007F16E7">
            <w:pPr>
              <w:pStyle w:val="ConsPlusNormal"/>
              <w:jc w:val="center"/>
            </w:pPr>
            <w:r w:rsidRPr="00AF1EB8">
              <w:t>4.6.9</w:t>
            </w:r>
          </w:p>
        </w:tc>
        <w:tc>
          <w:tcPr>
            <w:tcW w:w="7937" w:type="dxa"/>
          </w:tcPr>
          <w:p w14:paraId="7FB4EC38" w14:textId="77777777" w:rsidR="0017467E" w:rsidRPr="00AF1EB8" w:rsidRDefault="0017467E" w:rsidP="007F16E7">
            <w:pPr>
              <w:pStyle w:val="ConsPlusNormal"/>
              <w:jc w:val="both"/>
            </w:pPr>
            <w:r w:rsidRPr="00AF1EB8">
              <w:t>Вводные конструкции</w:t>
            </w:r>
          </w:p>
        </w:tc>
      </w:tr>
      <w:tr w:rsidR="0017467E" w:rsidRPr="00AF1EB8" w14:paraId="3B05EF42" w14:textId="77777777" w:rsidTr="007F16E7">
        <w:tc>
          <w:tcPr>
            <w:tcW w:w="1134" w:type="dxa"/>
          </w:tcPr>
          <w:p w14:paraId="08FD18B6" w14:textId="77777777" w:rsidR="0017467E" w:rsidRPr="00AF1EB8" w:rsidRDefault="0017467E" w:rsidP="007F16E7">
            <w:pPr>
              <w:pStyle w:val="ConsPlusNormal"/>
              <w:jc w:val="center"/>
            </w:pPr>
            <w:r w:rsidRPr="00AF1EB8">
              <w:t>4.6.10</w:t>
            </w:r>
          </w:p>
        </w:tc>
        <w:tc>
          <w:tcPr>
            <w:tcW w:w="7937" w:type="dxa"/>
          </w:tcPr>
          <w:p w14:paraId="70A9BEB4" w14:textId="77777777" w:rsidR="0017467E" w:rsidRPr="00AF1EB8" w:rsidRDefault="0017467E" w:rsidP="007F16E7">
            <w:pPr>
              <w:pStyle w:val="ConsPlusNormal"/>
              <w:jc w:val="both"/>
            </w:pPr>
            <w:r w:rsidRPr="00AF1EB8">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17467E" w:rsidRPr="00AF1EB8" w14:paraId="168C1742" w14:textId="77777777" w:rsidTr="007F16E7">
        <w:tc>
          <w:tcPr>
            <w:tcW w:w="1134" w:type="dxa"/>
          </w:tcPr>
          <w:p w14:paraId="6DB89828" w14:textId="77777777" w:rsidR="0017467E" w:rsidRPr="00AF1EB8" w:rsidRDefault="0017467E" w:rsidP="007F16E7">
            <w:pPr>
              <w:pStyle w:val="ConsPlusNormal"/>
              <w:jc w:val="center"/>
            </w:pPr>
            <w:r w:rsidRPr="00AF1EB8">
              <w:t>4.6.11</w:t>
            </w:r>
          </w:p>
        </w:tc>
        <w:tc>
          <w:tcPr>
            <w:tcW w:w="7937" w:type="dxa"/>
          </w:tcPr>
          <w:p w14:paraId="5DB226EC" w14:textId="77777777" w:rsidR="0017467E" w:rsidRPr="00AF1EB8" w:rsidRDefault="0017467E" w:rsidP="007F16E7">
            <w:pPr>
              <w:pStyle w:val="ConsPlusNormal"/>
              <w:jc w:val="both"/>
            </w:pPr>
            <w:r w:rsidRPr="00AF1EB8">
              <w:t>Омонимия членов предложения и вводных слов, словосочетаний и предложений</w:t>
            </w:r>
          </w:p>
        </w:tc>
      </w:tr>
      <w:tr w:rsidR="0017467E" w:rsidRPr="00AF1EB8" w14:paraId="31C71F53" w14:textId="77777777" w:rsidTr="007F16E7">
        <w:tc>
          <w:tcPr>
            <w:tcW w:w="1134" w:type="dxa"/>
          </w:tcPr>
          <w:p w14:paraId="17650B8E" w14:textId="77777777" w:rsidR="0017467E" w:rsidRPr="00AF1EB8" w:rsidRDefault="0017467E" w:rsidP="007F16E7">
            <w:pPr>
              <w:pStyle w:val="ConsPlusNormal"/>
              <w:jc w:val="center"/>
            </w:pPr>
            <w:r w:rsidRPr="00AF1EB8">
              <w:t>4.6.12</w:t>
            </w:r>
          </w:p>
        </w:tc>
        <w:tc>
          <w:tcPr>
            <w:tcW w:w="7937" w:type="dxa"/>
          </w:tcPr>
          <w:p w14:paraId="1A79127E" w14:textId="77777777" w:rsidR="0017467E" w:rsidRPr="00AF1EB8" w:rsidRDefault="0017467E" w:rsidP="007F16E7">
            <w:pPr>
              <w:pStyle w:val="ConsPlusNormal"/>
              <w:jc w:val="both"/>
            </w:pPr>
            <w:r w:rsidRPr="00AF1EB8">
              <w:t>Вставные конструкции</w:t>
            </w:r>
          </w:p>
        </w:tc>
      </w:tr>
      <w:tr w:rsidR="0017467E" w:rsidRPr="00AF1EB8" w14:paraId="2487280E" w14:textId="77777777" w:rsidTr="007F16E7">
        <w:tc>
          <w:tcPr>
            <w:tcW w:w="1134" w:type="dxa"/>
          </w:tcPr>
          <w:p w14:paraId="3F098BCB" w14:textId="77777777" w:rsidR="0017467E" w:rsidRPr="00AF1EB8" w:rsidRDefault="0017467E" w:rsidP="007F16E7">
            <w:pPr>
              <w:pStyle w:val="ConsPlusNormal"/>
              <w:jc w:val="center"/>
            </w:pPr>
            <w:r w:rsidRPr="00AF1EB8">
              <w:t>4.7</w:t>
            </w:r>
          </w:p>
        </w:tc>
        <w:tc>
          <w:tcPr>
            <w:tcW w:w="7937" w:type="dxa"/>
          </w:tcPr>
          <w:p w14:paraId="6C44C003" w14:textId="77777777" w:rsidR="0017467E" w:rsidRPr="00AF1EB8" w:rsidRDefault="0017467E" w:rsidP="007F16E7">
            <w:pPr>
              <w:pStyle w:val="ConsPlusNormal"/>
              <w:jc w:val="both"/>
            </w:pPr>
            <w:r w:rsidRPr="00AF1EB8">
              <w:t>Синтаксис. Синтаксическая синонимия</w:t>
            </w:r>
          </w:p>
        </w:tc>
      </w:tr>
      <w:tr w:rsidR="0017467E" w:rsidRPr="00AF1EB8" w14:paraId="77443F8A" w14:textId="77777777" w:rsidTr="007F16E7">
        <w:tc>
          <w:tcPr>
            <w:tcW w:w="1134" w:type="dxa"/>
          </w:tcPr>
          <w:p w14:paraId="70186964" w14:textId="77777777" w:rsidR="0017467E" w:rsidRPr="00AF1EB8" w:rsidRDefault="0017467E" w:rsidP="007F16E7">
            <w:pPr>
              <w:pStyle w:val="ConsPlusNormal"/>
              <w:jc w:val="center"/>
            </w:pPr>
            <w:r w:rsidRPr="00AF1EB8">
              <w:t>4.7.1</w:t>
            </w:r>
          </w:p>
        </w:tc>
        <w:tc>
          <w:tcPr>
            <w:tcW w:w="7937" w:type="dxa"/>
          </w:tcPr>
          <w:p w14:paraId="73900607" w14:textId="77777777" w:rsidR="0017467E" w:rsidRPr="00AF1EB8" w:rsidRDefault="0017467E" w:rsidP="007F16E7">
            <w:pPr>
              <w:pStyle w:val="ConsPlusNormal"/>
              <w:jc w:val="both"/>
            </w:pPr>
            <w:r w:rsidRPr="00AF1EB8">
              <w:t>Грамматическая синонимия словосочетаний</w:t>
            </w:r>
          </w:p>
        </w:tc>
      </w:tr>
      <w:tr w:rsidR="0017467E" w:rsidRPr="00AF1EB8" w14:paraId="1931F012" w14:textId="77777777" w:rsidTr="007F16E7">
        <w:tc>
          <w:tcPr>
            <w:tcW w:w="1134" w:type="dxa"/>
          </w:tcPr>
          <w:p w14:paraId="10467ADC" w14:textId="77777777" w:rsidR="0017467E" w:rsidRPr="00AF1EB8" w:rsidRDefault="0017467E" w:rsidP="007F16E7">
            <w:pPr>
              <w:pStyle w:val="ConsPlusNormal"/>
              <w:jc w:val="center"/>
            </w:pPr>
            <w:r w:rsidRPr="00AF1EB8">
              <w:t>4.7.2</w:t>
            </w:r>
          </w:p>
        </w:tc>
        <w:tc>
          <w:tcPr>
            <w:tcW w:w="7937" w:type="dxa"/>
          </w:tcPr>
          <w:p w14:paraId="7AE408C9" w14:textId="77777777" w:rsidR="0017467E" w:rsidRPr="00AF1EB8" w:rsidRDefault="0017467E" w:rsidP="007F16E7">
            <w:pPr>
              <w:pStyle w:val="ConsPlusNormal"/>
              <w:jc w:val="both"/>
            </w:pPr>
            <w:r w:rsidRPr="00AF1EB8">
              <w:t>Синтаксическая синонимия односоставных и двусоставных предложений</w:t>
            </w:r>
          </w:p>
        </w:tc>
      </w:tr>
      <w:tr w:rsidR="0017467E" w:rsidRPr="00AF1EB8" w14:paraId="6B36ECD6" w14:textId="77777777" w:rsidTr="007F16E7">
        <w:tc>
          <w:tcPr>
            <w:tcW w:w="1134" w:type="dxa"/>
          </w:tcPr>
          <w:p w14:paraId="2BD3AF7E" w14:textId="77777777" w:rsidR="0017467E" w:rsidRPr="00AF1EB8" w:rsidRDefault="0017467E" w:rsidP="007F16E7">
            <w:pPr>
              <w:pStyle w:val="ConsPlusNormal"/>
              <w:jc w:val="center"/>
            </w:pPr>
            <w:r w:rsidRPr="00AF1EB8">
              <w:t>5</w:t>
            </w:r>
          </w:p>
        </w:tc>
        <w:tc>
          <w:tcPr>
            <w:tcW w:w="7937" w:type="dxa"/>
          </w:tcPr>
          <w:p w14:paraId="73003D27" w14:textId="77777777" w:rsidR="0017467E" w:rsidRPr="00AF1EB8" w:rsidRDefault="0017467E" w:rsidP="007F16E7">
            <w:pPr>
              <w:pStyle w:val="ConsPlusNormal"/>
              <w:jc w:val="both"/>
            </w:pPr>
            <w:r w:rsidRPr="00AF1EB8">
              <w:t>Культура речи</w:t>
            </w:r>
          </w:p>
        </w:tc>
      </w:tr>
      <w:tr w:rsidR="0017467E" w:rsidRPr="00AF1EB8" w14:paraId="633AECA8" w14:textId="77777777" w:rsidTr="007F16E7">
        <w:tc>
          <w:tcPr>
            <w:tcW w:w="1134" w:type="dxa"/>
          </w:tcPr>
          <w:p w14:paraId="3528CEB2" w14:textId="77777777" w:rsidR="0017467E" w:rsidRPr="00AF1EB8" w:rsidRDefault="0017467E" w:rsidP="007F16E7">
            <w:pPr>
              <w:pStyle w:val="ConsPlusNormal"/>
              <w:jc w:val="center"/>
            </w:pPr>
            <w:r w:rsidRPr="00AF1EB8">
              <w:t>5.1</w:t>
            </w:r>
          </w:p>
        </w:tc>
        <w:tc>
          <w:tcPr>
            <w:tcW w:w="7937" w:type="dxa"/>
          </w:tcPr>
          <w:p w14:paraId="798E4D5D" w14:textId="77777777" w:rsidR="0017467E" w:rsidRPr="00AF1EB8" w:rsidRDefault="0017467E" w:rsidP="007F16E7">
            <w:pPr>
              <w:pStyle w:val="ConsPlusNormal"/>
              <w:jc w:val="both"/>
            </w:pPr>
            <w:r w:rsidRPr="00AF1EB8">
              <w:t>Нормы построения словосочетаний</w:t>
            </w:r>
          </w:p>
        </w:tc>
      </w:tr>
      <w:tr w:rsidR="0017467E" w:rsidRPr="00AF1EB8" w14:paraId="527BCA7A" w14:textId="77777777" w:rsidTr="007F16E7">
        <w:tc>
          <w:tcPr>
            <w:tcW w:w="1134" w:type="dxa"/>
          </w:tcPr>
          <w:p w14:paraId="6695DD3E" w14:textId="77777777" w:rsidR="0017467E" w:rsidRPr="00AF1EB8" w:rsidRDefault="0017467E" w:rsidP="007F16E7">
            <w:pPr>
              <w:pStyle w:val="ConsPlusNormal"/>
              <w:jc w:val="center"/>
            </w:pPr>
            <w:r w:rsidRPr="00AF1EB8">
              <w:t>5.2</w:t>
            </w:r>
          </w:p>
        </w:tc>
        <w:tc>
          <w:tcPr>
            <w:tcW w:w="7937" w:type="dxa"/>
          </w:tcPr>
          <w:p w14:paraId="1E55892A" w14:textId="77777777" w:rsidR="0017467E" w:rsidRPr="00AF1EB8" w:rsidRDefault="0017467E" w:rsidP="007F16E7">
            <w:pPr>
              <w:pStyle w:val="ConsPlusNormal"/>
              <w:jc w:val="both"/>
            </w:pPr>
            <w:r w:rsidRPr="00AF1EB8">
              <w:t>Нормы построения простого предложения</w:t>
            </w:r>
          </w:p>
        </w:tc>
      </w:tr>
      <w:tr w:rsidR="0017467E" w:rsidRPr="00AF1EB8" w14:paraId="704B2098" w14:textId="77777777" w:rsidTr="007F16E7">
        <w:tc>
          <w:tcPr>
            <w:tcW w:w="1134" w:type="dxa"/>
          </w:tcPr>
          <w:p w14:paraId="72138954" w14:textId="77777777" w:rsidR="0017467E" w:rsidRPr="00AF1EB8" w:rsidRDefault="0017467E" w:rsidP="007F16E7">
            <w:pPr>
              <w:pStyle w:val="ConsPlusNormal"/>
              <w:jc w:val="center"/>
            </w:pPr>
            <w:r w:rsidRPr="00AF1EB8">
              <w:t>5.3</w:t>
            </w:r>
          </w:p>
        </w:tc>
        <w:tc>
          <w:tcPr>
            <w:tcW w:w="7937" w:type="dxa"/>
          </w:tcPr>
          <w:p w14:paraId="728841A4" w14:textId="77777777" w:rsidR="0017467E" w:rsidRPr="00AF1EB8" w:rsidRDefault="0017467E" w:rsidP="007F16E7">
            <w:pPr>
              <w:pStyle w:val="ConsPlusNormal"/>
              <w:jc w:val="both"/>
            </w:pPr>
            <w:r w:rsidRPr="00AF1EB8">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17467E" w:rsidRPr="00AF1EB8" w14:paraId="007F0D79" w14:textId="77777777" w:rsidTr="007F16E7">
        <w:tc>
          <w:tcPr>
            <w:tcW w:w="1134" w:type="dxa"/>
          </w:tcPr>
          <w:p w14:paraId="0D2E5657" w14:textId="77777777" w:rsidR="0017467E" w:rsidRPr="00AF1EB8" w:rsidRDefault="0017467E" w:rsidP="007F16E7">
            <w:pPr>
              <w:pStyle w:val="ConsPlusNormal"/>
              <w:jc w:val="center"/>
            </w:pPr>
            <w:r w:rsidRPr="00AF1EB8">
              <w:t>5.4</w:t>
            </w:r>
          </w:p>
        </w:tc>
        <w:tc>
          <w:tcPr>
            <w:tcW w:w="7937" w:type="dxa"/>
          </w:tcPr>
          <w:p w14:paraId="45B30978" w14:textId="77777777" w:rsidR="0017467E" w:rsidRPr="00AF1EB8" w:rsidRDefault="0017467E" w:rsidP="007F16E7">
            <w:pPr>
              <w:pStyle w:val="ConsPlusNormal"/>
              <w:jc w:val="both"/>
            </w:pPr>
            <w:r w:rsidRPr="00AF1EB8">
              <w:t>Нормы построения предложений с однородными членами, связанными двойными союзами не только... но и, как...так и</w:t>
            </w:r>
          </w:p>
        </w:tc>
      </w:tr>
      <w:tr w:rsidR="0017467E" w:rsidRPr="00AF1EB8" w14:paraId="683A5030" w14:textId="77777777" w:rsidTr="007F16E7">
        <w:tc>
          <w:tcPr>
            <w:tcW w:w="1134" w:type="dxa"/>
          </w:tcPr>
          <w:p w14:paraId="25349C5F" w14:textId="77777777" w:rsidR="0017467E" w:rsidRPr="00AF1EB8" w:rsidRDefault="0017467E" w:rsidP="007F16E7">
            <w:pPr>
              <w:pStyle w:val="ConsPlusNormal"/>
              <w:jc w:val="center"/>
            </w:pPr>
            <w:r w:rsidRPr="00AF1EB8">
              <w:t>5.5</w:t>
            </w:r>
          </w:p>
        </w:tc>
        <w:tc>
          <w:tcPr>
            <w:tcW w:w="7937" w:type="dxa"/>
          </w:tcPr>
          <w:p w14:paraId="6E5FB1F1" w14:textId="77777777" w:rsidR="0017467E" w:rsidRPr="00AF1EB8" w:rsidRDefault="0017467E" w:rsidP="007F16E7">
            <w:pPr>
              <w:pStyle w:val="ConsPlusNormal"/>
              <w:jc w:val="both"/>
            </w:pPr>
            <w:r w:rsidRPr="00AF1EB8">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17467E" w:rsidRPr="00AF1EB8" w14:paraId="6007A853" w14:textId="77777777" w:rsidTr="007F16E7">
        <w:tc>
          <w:tcPr>
            <w:tcW w:w="1134" w:type="dxa"/>
          </w:tcPr>
          <w:p w14:paraId="20233DBF" w14:textId="77777777" w:rsidR="0017467E" w:rsidRPr="00AF1EB8" w:rsidRDefault="0017467E" w:rsidP="007F16E7">
            <w:pPr>
              <w:pStyle w:val="ConsPlusNormal"/>
              <w:jc w:val="center"/>
            </w:pPr>
            <w:r w:rsidRPr="00AF1EB8">
              <w:t>6</w:t>
            </w:r>
          </w:p>
        </w:tc>
        <w:tc>
          <w:tcPr>
            <w:tcW w:w="7937" w:type="dxa"/>
          </w:tcPr>
          <w:p w14:paraId="030488FB" w14:textId="77777777" w:rsidR="0017467E" w:rsidRPr="00AF1EB8" w:rsidRDefault="0017467E" w:rsidP="007F16E7">
            <w:pPr>
              <w:pStyle w:val="ConsPlusNormal"/>
              <w:jc w:val="both"/>
            </w:pPr>
            <w:r w:rsidRPr="00AF1EB8">
              <w:t>Орфография</w:t>
            </w:r>
          </w:p>
        </w:tc>
      </w:tr>
      <w:tr w:rsidR="0017467E" w:rsidRPr="00AF1EB8" w14:paraId="12590AFF" w14:textId="77777777" w:rsidTr="007F16E7">
        <w:tc>
          <w:tcPr>
            <w:tcW w:w="1134" w:type="dxa"/>
          </w:tcPr>
          <w:p w14:paraId="20D15944" w14:textId="77777777" w:rsidR="0017467E" w:rsidRPr="00AF1EB8" w:rsidRDefault="0017467E" w:rsidP="007F16E7">
            <w:pPr>
              <w:pStyle w:val="ConsPlusNormal"/>
              <w:jc w:val="center"/>
            </w:pPr>
            <w:r w:rsidRPr="00AF1EB8">
              <w:t>6.1</w:t>
            </w:r>
          </w:p>
        </w:tc>
        <w:tc>
          <w:tcPr>
            <w:tcW w:w="7937" w:type="dxa"/>
          </w:tcPr>
          <w:p w14:paraId="1A5A3968" w14:textId="77777777" w:rsidR="0017467E" w:rsidRPr="00AF1EB8" w:rsidRDefault="0017467E" w:rsidP="007F16E7">
            <w:pPr>
              <w:pStyle w:val="ConsPlusNormal"/>
              <w:jc w:val="both"/>
            </w:pPr>
            <w:r w:rsidRPr="00AF1EB8">
              <w:t>Орфографический анализ слов (в рамках изученного)</w:t>
            </w:r>
          </w:p>
        </w:tc>
      </w:tr>
      <w:tr w:rsidR="0017467E" w:rsidRPr="00AF1EB8" w14:paraId="11A10570" w14:textId="77777777" w:rsidTr="007F16E7">
        <w:tc>
          <w:tcPr>
            <w:tcW w:w="1134" w:type="dxa"/>
          </w:tcPr>
          <w:p w14:paraId="7D07A5A9" w14:textId="77777777" w:rsidR="0017467E" w:rsidRPr="00AF1EB8" w:rsidRDefault="0017467E" w:rsidP="007F16E7">
            <w:pPr>
              <w:pStyle w:val="ConsPlusNormal"/>
              <w:jc w:val="center"/>
            </w:pPr>
            <w:r w:rsidRPr="00AF1EB8">
              <w:t>7</w:t>
            </w:r>
          </w:p>
        </w:tc>
        <w:tc>
          <w:tcPr>
            <w:tcW w:w="7937" w:type="dxa"/>
          </w:tcPr>
          <w:p w14:paraId="296B3A1C" w14:textId="77777777" w:rsidR="0017467E" w:rsidRPr="00AF1EB8" w:rsidRDefault="0017467E" w:rsidP="007F16E7">
            <w:pPr>
              <w:pStyle w:val="ConsPlusNormal"/>
              <w:jc w:val="both"/>
            </w:pPr>
            <w:r w:rsidRPr="00AF1EB8">
              <w:t>Пунктуация</w:t>
            </w:r>
          </w:p>
        </w:tc>
      </w:tr>
      <w:tr w:rsidR="0017467E" w:rsidRPr="00AF1EB8" w14:paraId="34776727" w14:textId="77777777" w:rsidTr="007F16E7">
        <w:tc>
          <w:tcPr>
            <w:tcW w:w="1134" w:type="dxa"/>
          </w:tcPr>
          <w:p w14:paraId="695A552E" w14:textId="77777777" w:rsidR="0017467E" w:rsidRPr="00AF1EB8" w:rsidRDefault="0017467E" w:rsidP="007F16E7">
            <w:pPr>
              <w:pStyle w:val="ConsPlusNormal"/>
              <w:jc w:val="center"/>
            </w:pPr>
            <w:r w:rsidRPr="00AF1EB8">
              <w:t>7.1</w:t>
            </w:r>
          </w:p>
        </w:tc>
        <w:tc>
          <w:tcPr>
            <w:tcW w:w="7937" w:type="dxa"/>
          </w:tcPr>
          <w:p w14:paraId="4982A817" w14:textId="77777777" w:rsidR="0017467E" w:rsidRPr="00AF1EB8" w:rsidRDefault="0017467E" w:rsidP="007F16E7">
            <w:pPr>
              <w:pStyle w:val="ConsPlusNormal"/>
              <w:jc w:val="both"/>
            </w:pPr>
            <w:r w:rsidRPr="00AF1EB8">
              <w:t>Пунктуация. Функции знаков препинания</w:t>
            </w:r>
          </w:p>
        </w:tc>
      </w:tr>
      <w:tr w:rsidR="0017467E" w:rsidRPr="00AF1EB8" w14:paraId="15EA33E1" w14:textId="77777777" w:rsidTr="007F16E7">
        <w:tc>
          <w:tcPr>
            <w:tcW w:w="1134" w:type="dxa"/>
          </w:tcPr>
          <w:p w14:paraId="63BD131D" w14:textId="77777777" w:rsidR="0017467E" w:rsidRPr="00AF1EB8" w:rsidRDefault="0017467E" w:rsidP="007F16E7">
            <w:pPr>
              <w:pStyle w:val="ConsPlusNormal"/>
              <w:jc w:val="center"/>
            </w:pPr>
            <w:r w:rsidRPr="00AF1EB8">
              <w:t>7.2</w:t>
            </w:r>
          </w:p>
        </w:tc>
        <w:tc>
          <w:tcPr>
            <w:tcW w:w="7937" w:type="dxa"/>
          </w:tcPr>
          <w:p w14:paraId="67933878" w14:textId="77777777" w:rsidR="0017467E" w:rsidRPr="00AF1EB8" w:rsidRDefault="0017467E" w:rsidP="007F16E7">
            <w:pPr>
              <w:pStyle w:val="ConsPlusNormal"/>
              <w:jc w:val="both"/>
            </w:pPr>
            <w:r w:rsidRPr="00AF1EB8">
              <w:t>Пунктуационные особенности предложений со словами да, нет</w:t>
            </w:r>
          </w:p>
        </w:tc>
      </w:tr>
      <w:tr w:rsidR="0017467E" w:rsidRPr="00AF1EB8" w14:paraId="795EC834" w14:textId="77777777" w:rsidTr="007F16E7">
        <w:tc>
          <w:tcPr>
            <w:tcW w:w="1134" w:type="dxa"/>
          </w:tcPr>
          <w:p w14:paraId="54D501E0" w14:textId="77777777" w:rsidR="0017467E" w:rsidRPr="00AF1EB8" w:rsidRDefault="0017467E" w:rsidP="007F16E7">
            <w:pPr>
              <w:pStyle w:val="ConsPlusNormal"/>
              <w:jc w:val="center"/>
            </w:pPr>
            <w:r w:rsidRPr="00AF1EB8">
              <w:t>7.3</w:t>
            </w:r>
          </w:p>
        </w:tc>
        <w:tc>
          <w:tcPr>
            <w:tcW w:w="7937" w:type="dxa"/>
          </w:tcPr>
          <w:p w14:paraId="0AB5BEA0" w14:textId="77777777" w:rsidR="0017467E" w:rsidRPr="00AF1EB8" w:rsidRDefault="0017467E" w:rsidP="007F16E7">
            <w:pPr>
              <w:pStyle w:val="ConsPlusNormal"/>
              <w:jc w:val="both"/>
            </w:pPr>
            <w:r w:rsidRPr="00AF1EB8">
              <w:t>Тире между подлежащим и сказуемым</w:t>
            </w:r>
          </w:p>
        </w:tc>
      </w:tr>
      <w:tr w:rsidR="0017467E" w:rsidRPr="00AF1EB8" w14:paraId="7C42153C" w14:textId="77777777" w:rsidTr="007F16E7">
        <w:tc>
          <w:tcPr>
            <w:tcW w:w="1134" w:type="dxa"/>
          </w:tcPr>
          <w:p w14:paraId="4433690D" w14:textId="77777777" w:rsidR="0017467E" w:rsidRPr="00AF1EB8" w:rsidRDefault="0017467E" w:rsidP="007F16E7">
            <w:pPr>
              <w:pStyle w:val="ConsPlusNormal"/>
              <w:jc w:val="center"/>
            </w:pPr>
            <w:r w:rsidRPr="00AF1EB8">
              <w:t>7.4</w:t>
            </w:r>
          </w:p>
        </w:tc>
        <w:tc>
          <w:tcPr>
            <w:tcW w:w="7937" w:type="dxa"/>
          </w:tcPr>
          <w:p w14:paraId="035202CD" w14:textId="77777777" w:rsidR="0017467E" w:rsidRPr="00AF1EB8" w:rsidRDefault="0017467E" w:rsidP="007F16E7">
            <w:pPr>
              <w:pStyle w:val="ConsPlusNormal"/>
              <w:jc w:val="both"/>
            </w:pPr>
            <w:r w:rsidRPr="00AF1EB8">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17467E" w:rsidRPr="00AF1EB8" w14:paraId="405F6C6D" w14:textId="77777777" w:rsidTr="007F16E7">
        <w:tc>
          <w:tcPr>
            <w:tcW w:w="1134" w:type="dxa"/>
          </w:tcPr>
          <w:p w14:paraId="0E35A9CB" w14:textId="77777777" w:rsidR="0017467E" w:rsidRPr="00AF1EB8" w:rsidRDefault="0017467E" w:rsidP="007F16E7">
            <w:pPr>
              <w:pStyle w:val="ConsPlusNormal"/>
              <w:jc w:val="center"/>
            </w:pPr>
            <w:r w:rsidRPr="00AF1EB8">
              <w:t>7.5</w:t>
            </w:r>
          </w:p>
        </w:tc>
        <w:tc>
          <w:tcPr>
            <w:tcW w:w="7937" w:type="dxa"/>
          </w:tcPr>
          <w:p w14:paraId="3BBF990D" w14:textId="77777777" w:rsidR="0017467E" w:rsidRPr="00AF1EB8" w:rsidRDefault="0017467E" w:rsidP="007F16E7">
            <w:pPr>
              <w:pStyle w:val="ConsPlusNormal"/>
              <w:jc w:val="both"/>
            </w:pPr>
            <w:r w:rsidRPr="00AF1EB8">
              <w:t>Нормы постановки знаков препинания в предложениях с обобщающими словами при однородных членах</w:t>
            </w:r>
          </w:p>
        </w:tc>
      </w:tr>
      <w:tr w:rsidR="0017467E" w:rsidRPr="00AF1EB8" w14:paraId="242C10D1" w14:textId="77777777" w:rsidTr="007F16E7">
        <w:tc>
          <w:tcPr>
            <w:tcW w:w="1134" w:type="dxa"/>
          </w:tcPr>
          <w:p w14:paraId="27CF703C" w14:textId="77777777" w:rsidR="0017467E" w:rsidRPr="00AF1EB8" w:rsidRDefault="0017467E" w:rsidP="007F16E7">
            <w:pPr>
              <w:pStyle w:val="ConsPlusNormal"/>
              <w:jc w:val="center"/>
            </w:pPr>
            <w:r w:rsidRPr="00AF1EB8">
              <w:t>7.6</w:t>
            </w:r>
          </w:p>
        </w:tc>
        <w:tc>
          <w:tcPr>
            <w:tcW w:w="7937" w:type="dxa"/>
          </w:tcPr>
          <w:p w14:paraId="5C117115" w14:textId="77777777" w:rsidR="0017467E" w:rsidRPr="00AF1EB8" w:rsidRDefault="0017467E" w:rsidP="007F16E7">
            <w:pPr>
              <w:pStyle w:val="ConsPlusNormal"/>
              <w:jc w:val="both"/>
            </w:pPr>
            <w:r w:rsidRPr="00AF1EB8">
              <w:t>Нормы постановки знаков препинания в простом и сложном предложениях с союзом и</w:t>
            </w:r>
          </w:p>
        </w:tc>
      </w:tr>
      <w:tr w:rsidR="0017467E" w:rsidRPr="00AF1EB8" w14:paraId="1AF965B5" w14:textId="77777777" w:rsidTr="007F16E7">
        <w:tc>
          <w:tcPr>
            <w:tcW w:w="1134" w:type="dxa"/>
          </w:tcPr>
          <w:p w14:paraId="498DE1C4" w14:textId="77777777" w:rsidR="0017467E" w:rsidRPr="00AF1EB8" w:rsidRDefault="0017467E" w:rsidP="007F16E7">
            <w:pPr>
              <w:pStyle w:val="ConsPlusNormal"/>
              <w:jc w:val="center"/>
            </w:pPr>
            <w:r w:rsidRPr="00AF1EB8">
              <w:t>7.7</w:t>
            </w:r>
          </w:p>
        </w:tc>
        <w:tc>
          <w:tcPr>
            <w:tcW w:w="7937" w:type="dxa"/>
          </w:tcPr>
          <w:p w14:paraId="631AECC0" w14:textId="77777777" w:rsidR="0017467E" w:rsidRPr="00AF1EB8" w:rsidRDefault="0017467E" w:rsidP="007F16E7">
            <w:pPr>
              <w:pStyle w:val="ConsPlusNormal"/>
              <w:jc w:val="both"/>
            </w:pPr>
            <w:r w:rsidRPr="00AF1EB8">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17467E" w:rsidRPr="00AF1EB8" w14:paraId="7B4D48EB" w14:textId="77777777" w:rsidTr="007F16E7">
        <w:tc>
          <w:tcPr>
            <w:tcW w:w="1134" w:type="dxa"/>
          </w:tcPr>
          <w:p w14:paraId="6CBF9011" w14:textId="77777777" w:rsidR="0017467E" w:rsidRPr="00AF1EB8" w:rsidRDefault="0017467E" w:rsidP="007F16E7">
            <w:pPr>
              <w:pStyle w:val="ConsPlusNormal"/>
              <w:jc w:val="center"/>
            </w:pPr>
            <w:r w:rsidRPr="00AF1EB8">
              <w:t>7.8</w:t>
            </w:r>
          </w:p>
        </w:tc>
        <w:tc>
          <w:tcPr>
            <w:tcW w:w="7937" w:type="dxa"/>
          </w:tcPr>
          <w:p w14:paraId="0C06C8AD" w14:textId="77777777" w:rsidR="0017467E" w:rsidRPr="00AF1EB8" w:rsidRDefault="0017467E" w:rsidP="007F16E7">
            <w:pPr>
              <w:pStyle w:val="ConsPlusNormal"/>
              <w:jc w:val="both"/>
            </w:pPr>
            <w:r w:rsidRPr="00AF1EB8">
              <w:t>Нормы постановки знаков препинания в предложениях с вводными и вставными конструкциями, обращениями и междометиями</w:t>
            </w:r>
          </w:p>
        </w:tc>
      </w:tr>
      <w:tr w:rsidR="0017467E" w:rsidRPr="00AF1EB8" w14:paraId="3A01BE96" w14:textId="77777777" w:rsidTr="007F16E7">
        <w:tc>
          <w:tcPr>
            <w:tcW w:w="1134" w:type="dxa"/>
          </w:tcPr>
          <w:p w14:paraId="5EF368CA" w14:textId="77777777" w:rsidR="0017467E" w:rsidRPr="00AF1EB8" w:rsidRDefault="0017467E" w:rsidP="007F16E7">
            <w:pPr>
              <w:pStyle w:val="ConsPlusNormal"/>
              <w:jc w:val="center"/>
            </w:pPr>
            <w:r w:rsidRPr="00AF1EB8">
              <w:t>7.9</w:t>
            </w:r>
          </w:p>
        </w:tc>
        <w:tc>
          <w:tcPr>
            <w:tcW w:w="7937" w:type="dxa"/>
          </w:tcPr>
          <w:p w14:paraId="3B07EC51" w14:textId="77777777" w:rsidR="0017467E" w:rsidRPr="00AF1EB8" w:rsidRDefault="0017467E" w:rsidP="007F16E7">
            <w:pPr>
              <w:pStyle w:val="ConsPlusNormal"/>
              <w:jc w:val="both"/>
            </w:pPr>
            <w:r w:rsidRPr="00AF1EB8">
              <w:t>Пунктуационный анализ простых предложений</w:t>
            </w:r>
          </w:p>
        </w:tc>
      </w:tr>
      <w:tr w:rsidR="0017467E" w:rsidRPr="00AF1EB8" w14:paraId="1E293854" w14:textId="77777777" w:rsidTr="007F16E7">
        <w:tc>
          <w:tcPr>
            <w:tcW w:w="1134" w:type="dxa"/>
          </w:tcPr>
          <w:p w14:paraId="6FF94E31" w14:textId="77777777" w:rsidR="0017467E" w:rsidRPr="00AF1EB8" w:rsidRDefault="0017467E" w:rsidP="007F16E7">
            <w:pPr>
              <w:pStyle w:val="ConsPlusNormal"/>
              <w:jc w:val="center"/>
            </w:pPr>
            <w:r w:rsidRPr="00AF1EB8">
              <w:t>8</w:t>
            </w:r>
          </w:p>
        </w:tc>
        <w:tc>
          <w:tcPr>
            <w:tcW w:w="7937" w:type="dxa"/>
          </w:tcPr>
          <w:p w14:paraId="4A399580" w14:textId="77777777" w:rsidR="0017467E" w:rsidRPr="00AF1EB8" w:rsidRDefault="0017467E" w:rsidP="007F16E7">
            <w:pPr>
              <w:pStyle w:val="ConsPlusNormal"/>
              <w:jc w:val="both"/>
            </w:pPr>
            <w:r w:rsidRPr="00AF1EB8">
              <w:t>Выразительность русской речи</w:t>
            </w:r>
          </w:p>
        </w:tc>
      </w:tr>
      <w:tr w:rsidR="0017467E" w:rsidRPr="00AF1EB8" w14:paraId="4F9AAADA" w14:textId="77777777" w:rsidTr="007F16E7">
        <w:tc>
          <w:tcPr>
            <w:tcW w:w="1134" w:type="dxa"/>
          </w:tcPr>
          <w:p w14:paraId="2E62A66A" w14:textId="77777777" w:rsidR="0017467E" w:rsidRPr="00AF1EB8" w:rsidRDefault="0017467E" w:rsidP="007F16E7">
            <w:pPr>
              <w:pStyle w:val="ConsPlusNormal"/>
              <w:jc w:val="center"/>
            </w:pPr>
            <w:r w:rsidRPr="00AF1EB8">
              <w:t>8.1</w:t>
            </w:r>
          </w:p>
        </w:tc>
        <w:tc>
          <w:tcPr>
            <w:tcW w:w="7937" w:type="dxa"/>
          </w:tcPr>
          <w:p w14:paraId="1996F751" w14:textId="77777777" w:rsidR="0017467E" w:rsidRPr="00AF1EB8" w:rsidRDefault="0017467E" w:rsidP="007F16E7">
            <w:pPr>
              <w:pStyle w:val="ConsPlusNormal"/>
              <w:jc w:val="both"/>
            </w:pPr>
            <w:r w:rsidRPr="00AF1EB8">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17467E" w:rsidRPr="00AF1EB8" w14:paraId="05D7E0C9" w14:textId="77777777" w:rsidTr="007F16E7">
        <w:tc>
          <w:tcPr>
            <w:tcW w:w="1134" w:type="dxa"/>
          </w:tcPr>
          <w:p w14:paraId="7B995185" w14:textId="77777777" w:rsidR="0017467E" w:rsidRPr="00AF1EB8" w:rsidRDefault="0017467E" w:rsidP="007F16E7">
            <w:pPr>
              <w:pStyle w:val="ConsPlusNormal"/>
              <w:jc w:val="center"/>
            </w:pPr>
            <w:r w:rsidRPr="00AF1EB8">
              <w:t>8.2</w:t>
            </w:r>
          </w:p>
        </w:tc>
        <w:tc>
          <w:tcPr>
            <w:tcW w:w="7937" w:type="dxa"/>
          </w:tcPr>
          <w:p w14:paraId="43D963D6" w14:textId="77777777" w:rsidR="0017467E" w:rsidRPr="00AF1EB8" w:rsidRDefault="0017467E" w:rsidP="007F16E7">
            <w:pPr>
              <w:pStyle w:val="ConsPlusNormal"/>
              <w:jc w:val="both"/>
            </w:pPr>
            <w:r w:rsidRPr="00AF1EB8">
              <w:t>Употребление неполных предложений в диалогической речи, соблюдение в устной речи интонации неполного предложения</w:t>
            </w:r>
          </w:p>
        </w:tc>
      </w:tr>
      <w:tr w:rsidR="0017467E" w:rsidRPr="00AF1EB8" w14:paraId="0A108BA6" w14:textId="77777777" w:rsidTr="007F16E7">
        <w:tc>
          <w:tcPr>
            <w:tcW w:w="1134" w:type="dxa"/>
          </w:tcPr>
          <w:p w14:paraId="45D742E8" w14:textId="77777777" w:rsidR="0017467E" w:rsidRPr="00AF1EB8" w:rsidRDefault="0017467E" w:rsidP="007F16E7">
            <w:pPr>
              <w:pStyle w:val="ConsPlusNormal"/>
              <w:jc w:val="center"/>
            </w:pPr>
            <w:r w:rsidRPr="00AF1EB8">
              <w:t>8.3</w:t>
            </w:r>
          </w:p>
        </w:tc>
        <w:tc>
          <w:tcPr>
            <w:tcW w:w="7937" w:type="dxa"/>
          </w:tcPr>
          <w:p w14:paraId="6E2E877C" w14:textId="77777777" w:rsidR="0017467E" w:rsidRPr="00AF1EB8" w:rsidRDefault="0017467E" w:rsidP="007F16E7">
            <w:pPr>
              <w:pStyle w:val="ConsPlusNormal"/>
              <w:jc w:val="both"/>
            </w:pPr>
            <w:r w:rsidRPr="00AF1EB8">
              <w:t>Употребление односоставных предложений в речи</w:t>
            </w:r>
          </w:p>
        </w:tc>
      </w:tr>
    </w:tbl>
    <w:p w14:paraId="37CA0C7D" w14:textId="77777777" w:rsidR="0017467E" w:rsidRPr="00AF1EB8" w:rsidRDefault="0017467E" w:rsidP="0017467E">
      <w:pPr>
        <w:pStyle w:val="ConsPlusNormal"/>
        <w:jc w:val="both"/>
      </w:pPr>
    </w:p>
    <w:p w14:paraId="5D4DDF31" w14:textId="77777777" w:rsidR="0017467E" w:rsidRPr="00AF1EB8" w:rsidRDefault="0017467E" w:rsidP="0017467E">
      <w:pPr>
        <w:pStyle w:val="ConsPlusNormal"/>
        <w:jc w:val="right"/>
      </w:pPr>
      <w:r w:rsidRPr="00AF1EB8">
        <w:t>Таблица 3.8</w:t>
      </w:r>
    </w:p>
    <w:p w14:paraId="0F783518" w14:textId="77777777" w:rsidR="0017467E" w:rsidRPr="00AF1EB8" w:rsidRDefault="0017467E" w:rsidP="0017467E">
      <w:pPr>
        <w:pStyle w:val="ConsPlusNormal"/>
        <w:jc w:val="both"/>
      </w:pPr>
    </w:p>
    <w:p w14:paraId="1199887A" w14:textId="77777777" w:rsidR="0017467E" w:rsidRPr="00AF1EB8" w:rsidRDefault="0017467E" w:rsidP="0017467E">
      <w:pPr>
        <w:pStyle w:val="ConsPlusNormal"/>
        <w:jc w:val="center"/>
      </w:pPr>
      <w:r w:rsidRPr="00AF1EB8">
        <w:t>Проверяемые требования к результатам освоения основной</w:t>
      </w:r>
    </w:p>
    <w:p w14:paraId="4A1570FC" w14:textId="77777777" w:rsidR="0017467E" w:rsidRPr="00AF1EB8" w:rsidRDefault="0017467E" w:rsidP="0017467E">
      <w:pPr>
        <w:pStyle w:val="ConsPlusNormal"/>
        <w:jc w:val="center"/>
      </w:pPr>
      <w:r w:rsidRPr="00AF1EB8">
        <w:t>образовательной программы (9 класс)</w:t>
      </w:r>
    </w:p>
    <w:p w14:paraId="339C4405"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4505ED30" w14:textId="77777777" w:rsidTr="007F16E7">
        <w:tc>
          <w:tcPr>
            <w:tcW w:w="1701" w:type="dxa"/>
          </w:tcPr>
          <w:p w14:paraId="0CEA50CE" w14:textId="77777777" w:rsidR="0017467E" w:rsidRPr="00AF1EB8" w:rsidRDefault="0017467E" w:rsidP="007F16E7">
            <w:pPr>
              <w:pStyle w:val="ConsPlusNormal"/>
              <w:jc w:val="center"/>
            </w:pPr>
            <w:r w:rsidRPr="00AF1EB8">
              <w:t>Код проверяемого результата</w:t>
            </w:r>
          </w:p>
        </w:tc>
        <w:tc>
          <w:tcPr>
            <w:tcW w:w="7370" w:type="dxa"/>
          </w:tcPr>
          <w:p w14:paraId="142AB246" w14:textId="77777777" w:rsidR="0017467E" w:rsidRPr="00AF1EB8" w:rsidRDefault="0017467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17467E" w:rsidRPr="00AF1EB8" w14:paraId="3444339C" w14:textId="77777777" w:rsidTr="007F16E7">
        <w:tc>
          <w:tcPr>
            <w:tcW w:w="1701" w:type="dxa"/>
          </w:tcPr>
          <w:p w14:paraId="0F692867" w14:textId="77777777" w:rsidR="0017467E" w:rsidRPr="00AF1EB8" w:rsidRDefault="0017467E" w:rsidP="007F16E7">
            <w:pPr>
              <w:pStyle w:val="ConsPlusNormal"/>
              <w:jc w:val="center"/>
            </w:pPr>
            <w:r w:rsidRPr="00AF1EB8">
              <w:t>1</w:t>
            </w:r>
          </w:p>
        </w:tc>
        <w:tc>
          <w:tcPr>
            <w:tcW w:w="7370" w:type="dxa"/>
          </w:tcPr>
          <w:p w14:paraId="503FA25A" w14:textId="77777777" w:rsidR="0017467E" w:rsidRPr="00AF1EB8" w:rsidRDefault="0017467E" w:rsidP="007F16E7">
            <w:pPr>
              <w:pStyle w:val="ConsPlusNormal"/>
              <w:jc w:val="both"/>
            </w:pPr>
            <w:r w:rsidRPr="00AF1EB8">
              <w:t>По теме "Язык и речь"</w:t>
            </w:r>
          </w:p>
        </w:tc>
      </w:tr>
      <w:tr w:rsidR="0017467E" w:rsidRPr="00AF1EB8" w14:paraId="15910E98" w14:textId="77777777" w:rsidTr="007F16E7">
        <w:tc>
          <w:tcPr>
            <w:tcW w:w="1701" w:type="dxa"/>
          </w:tcPr>
          <w:p w14:paraId="377CA424" w14:textId="77777777" w:rsidR="0017467E" w:rsidRPr="00AF1EB8" w:rsidRDefault="0017467E" w:rsidP="007F16E7">
            <w:pPr>
              <w:pStyle w:val="ConsPlusNormal"/>
              <w:jc w:val="center"/>
            </w:pPr>
            <w:r w:rsidRPr="00AF1EB8">
              <w:t>1.1</w:t>
            </w:r>
          </w:p>
        </w:tc>
        <w:tc>
          <w:tcPr>
            <w:tcW w:w="7370" w:type="dxa"/>
          </w:tcPr>
          <w:p w14:paraId="43B1C2F5" w14:textId="77777777" w:rsidR="0017467E" w:rsidRPr="00AF1EB8" w:rsidRDefault="0017467E" w:rsidP="007F16E7">
            <w:pPr>
              <w:pStyle w:val="ConsPlusNormal"/>
              <w:jc w:val="both"/>
            </w:pPr>
            <w:r w:rsidRPr="00AF1EB8">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tc>
      </w:tr>
      <w:tr w:rsidR="0017467E" w:rsidRPr="00AF1EB8" w14:paraId="476ADC08" w14:textId="77777777" w:rsidTr="007F16E7">
        <w:tc>
          <w:tcPr>
            <w:tcW w:w="1701" w:type="dxa"/>
          </w:tcPr>
          <w:p w14:paraId="78E98BAC" w14:textId="77777777" w:rsidR="0017467E" w:rsidRPr="00AF1EB8" w:rsidRDefault="0017467E" w:rsidP="007F16E7">
            <w:pPr>
              <w:pStyle w:val="ConsPlusNormal"/>
              <w:jc w:val="center"/>
            </w:pPr>
            <w:r w:rsidRPr="00AF1EB8">
              <w:t>1.2</w:t>
            </w:r>
          </w:p>
        </w:tc>
        <w:tc>
          <w:tcPr>
            <w:tcW w:w="7370" w:type="dxa"/>
          </w:tcPr>
          <w:p w14:paraId="32A03700" w14:textId="77777777" w:rsidR="0017467E" w:rsidRPr="00AF1EB8" w:rsidRDefault="0017467E" w:rsidP="007F16E7">
            <w:pPr>
              <w:pStyle w:val="ConsPlusNormal"/>
              <w:jc w:val="both"/>
            </w:pPr>
            <w:r w:rsidRPr="00AF1EB8">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17467E" w:rsidRPr="00AF1EB8" w14:paraId="6F5E6F43" w14:textId="77777777" w:rsidTr="007F16E7">
        <w:tc>
          <w:tcPr>
            <w:tcW w:w="1701" w:type="dxa"/>
          </w:tcPr>
          <w:p w14:paraId="6988015C" w14:textId="77777777" w:rsidR="0017467E" w:rsidRPr="00AF1EB8" w:rsidRDefault="0017467E" w:rsidP="007F16E7">
            <w:pPr>
              <w:pStyle w:val="ConsPlusNormal"/>
              <w:jc w:val="center"/>
            </w:pPr>
            <w:r w:rsidRPr="00AF1EB8">
              <w:t>1.3</w:t>
            </w:r>
          </w:p>
        </w:tc>
        <w:tc>
          <w:tcPr>
            <w:tcW w:w="7370" w:type="dxa"/>
          </w:tcPr>
          <w:p w14:paraId="21A91A30" w14:textId="77777777" w:rsidR="0017467E" w:rsidRPr="00AF1EB8" w:rsidRDefault="0017467E" w:rsidP="007F16E7">
            <w:pPr>
              <w:pStyle w:val="ConsPlusNormal"/>
              <w:jc w:val="both"/>
            </w:pPr>
            <w:r w:rsidRPr="00AF1EB8">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17467E" w:rsidRPr="00AF1EB8" w14:paraId="01AE6FF2" w14:textId="77777777" w:rsidTr="007F16E7">
        <w:tc>
          <w:tcPr>
            <w:tcW w:w="1701" w:type="dxa"/>
          </w:tcPr>
          <w:p w14:paraId="14DF56A7" w14:textId="77777777" w:rsidR="0017467E" w:rsidRPr="00AF1EB8" w:rsidRDefault="0017467E" w:rsidP="007F16E7">
            <w:pPr>
              <w:pStyle w:val="ConsPlusNormal"/>
              <w:jc w:val="center"/>
            </w:pPr>
            <w:r w:rsidRPr="00AF1EB8">
              <w:t>1.4</w:t>
            </w:r>
          </w:p>
        </w:tc>
        <w:tc>
          <w:tcPr>
            <w:tcW w:w="7370" w:type="dxa"/>
          </w:tcPr>
          <w:p w14:paraId="570BFB24" w14:textId="77777777" w:rsidR="0017467E" w:rsidRPr="00AF1EB8" w:rsidRDefault="0017467E" w:rsidP="007F16E7">
            <w:pPr>
              <w:pStyle w:val="ConsPlusNormal"/>
              <w:jc w:val="both"/>
            </w:pPr>
            <w:r w:rsidRPr="00AF1EB8">
              <w:t>Владеть различными видами чтения: просмотровым, ознакомительным, изучающим, поисковым</w:t>
            </w:r>
          </w:p>
        </w:tc>
      </w:tr>
      <w:tr w:rsidR="0017467E" w:rsidRPr="00AF1EB8" w14:paraId="1A3285AC" w14:textId="77777777" w:rsidTr="007F16E7">
        <w:tc>
          <w:tcPr>
            <w:tcW w:w="1701" w:type="dxa"/>
          </w:tcPr>
          <w:p w14:paraId="1C093E8E" w14:textId="77777777" w:rsidR="0017467E" w:rsidRPr="00AF1EB8" w:rsidRDefault="0017467E" w:rsidP="007F16E7">
            <w:pPr>
              <w:pStyle w:val="ConsPlusNormal"/>
              <w:jc w:val="center"/>
            </w:pPr>
            <w:r w:rsidRPr="00AF1EB8">
              <w:t>1.5</w:t>
            </w:r>
          </w:p>
        </w:tc>
        <w:tc>
          <w:tcPr>
            <w:tcW w:w="7370" w:type="dxa"/>
          </w:tcPr>
          <w:p w14:paraId="29B18470" w14:textId="77777777" w:rsidR="0017467E" w:rsidRPr="00AF1EB8" w:rsidRDefault="0017467E" w:rsidP="007F16E7">
            <w:pPr>
              <w:pStyle w:val="ConsPlusNormal"/>
              <w:jc w:val="both"/>
            </w:pPr>
            <w:r w:rsidRPr="00AF1EB8">
              <w:t>Устно пересказывать прочитанный или прослушанный текст объемом не менее 150 слов</w:t>
            </w:r>
          </w:p>
        </w:tc>
      </w:tr>
      <w:tr w:rsidR="0017467E" w:rsidRPr="00AF1EB8" w14:paraId="5DF6269D" w14:textId="77777777" w:rsidTr="007F16E7">
        <w:tc>
          <w:tcPr>
            <w:tcW w:w="1701" w:type="dxa"/>
          </w:tcPr>
          <w:p w14:paraId="1F3EC7D1" w14:textId="77777777" w:rsidR="0017467E" w:rsidRPr="00AF1EB8" w:rsidRDefault="0017467E" w:rsidP="007F16E7">
            <w:pPr>
              <w:pStyle w:val="ConsPlusNormal"/>
              <w:jc w:val="center"/>
            </w:pPr>
            <w:r w:rsidRPr="00AF1EB8">
              <w:t>1.6</w:t>
            </w:r>
          </w:p>
        </w:tc>
        <w:tc>
          <w:tcPr>
            <w:tcW w:w="7370" w:type="dxa"/>
          </w:tcPr>
          <w:p w14:paraId="46845678" w14:textId="77777777" w:rsidR="0017467E" w:rsidRPr="00AF1EB8" w:rsidRDefault="0017467E" w:rsidP="007F16E7">
            <w:pPr>
              <w:pStyle w:val="ConsPlusNormal"/>
              <w:jc w:val="both"/>
            </w:pPr>
            <w:r w:rsidRPr="00AF1EB8">
              <w:t>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17467E" w:rsidRPr="00AF1EB8" w14:paraId="6FF788AC" w14:textId="77777777" w:rsidTr="007F16E7">
        <w:tc>
          <w:tcPr>
            <w:tcW w:w="1701" w:type="dxa"/>
          </w:tcPr>
          <w:p w14:paraId="473439E3" w14:textId="77777777" w:rsidR="0017467E" w:rsidRPr="00AF1EB8" w:rsidRDefault="0017467E" w:rsidP="007F16E7">
            <w:pPr>
              <w:pStyle w:val="ConsPlusNormal"/>
              <w:jc w:val="center"/>
            </w:pPr>
            <w:r w:rsidRPr="00AF1EB8">
              <w:t>2</w:t>
            </w:r>
          </w:p>
        </w:tc>
        <w:tc>
          <w:tcPr>
            <w:tcW w:w="7370" w:type="dxa"/>
          </w:tcPr>
          <w:p w14:paraId="399DA609" w14:textId="77777777" w:rsidR="0017467E" w:rsidRPr="00AF1EB8" w:rsidRDefault="0017467E" w:rsidP="007F16E7">
            <w:pPr>
              <w:pStyle w:val="ConsPlusNormal"/>
              <w:jc w:val="both"/>
            </w:pPr>
            <w:r w:rsidRPr="00AF1EB8">
              <w:t>По теме "Текст"</w:t>
            </w:r>
          </w:p>
        </w:tc>
      </w:tr>
      <w:tr w:rsidR="0017467E" w:rsidRPr="00AF1EB8" w14:paraId="6A13257F" w14:textId="77777777" w:rsidTr="007F16E7">
        <w:tc>
          <w:tcPr>
            <w:tcW w:w="1701" w:type="dxa"/>
          </w:tcPr>
          <w:p w14:paraId="064333C9" w14:textId="77777777" w:rsidR="0017467E" w:rsidRPr="00AF1EB8" w:rsidRDefault="0017467E" w:rsidP="007F16E7">
            <w:pPr>
              <w:pStyle w:val="ConsPlusNormal"/>
              <w:jc w:val="center"/>
            </w:pPr>
            <w:r w:rsidRPr="00AF1EB8">
              <w:t>2.1</w:t>
            </w:r>
          </w:p>
        </w:tc>
        <w:tc>
          <w:tcPr>
            <w:tcW w:w="7370" w:type="dxa"/>
          </w:tcPr>
          <w:p w14:paraId="5B265EE4" w14:textId="77777777" w:rsidR="0017467E" w:rsidRPr="00AF1EB8" w:rsidRDefault="0017467E" w:rsidP="007F16E7">
            <w:pPr>
              <w:pStyle w:val="ConsPlusNormal"/>
              <w:jc w:val="both"/>
            </w:pPr>
            <w:r w:rsidRPr="00AF1EB8">
              <w:t>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словам, зачину или концовке</w:t>
            </w:r>
          </w:p>
        </w:tc>
      </w:tr>
      <w:tr w:rsidR="0017467E" w:rsidRPr="00AF1EB8" w14:paraId="2D420AF3" w14:textId="77777777" w:rsidTr="007F16E7">
        <w:tc>
          <w:tcPr>
            <w:tcW w:w="1701" w:type="dxa"/>
          </w:tcPr>
          <w:p w14:paraId="7B925CB7" w14:textId="77777777" w:rsidR="0017467E" w:rsidRPr="00AF1EB8" w:rsidRDefault="0017467E" w:rsidP="007F16E7">
            <w:pPr>
              <w:pStyle w:val="ConsPlusNormal"/>
              <w:jc w:val="center"/>
            </w:pPr>
            <w:r w:rsidRPr="00AF1EB8">
              <w:t>2.2</w:t>
            </w:r>
          </w:p>
        </w:tc>
        <w:tc>
          <w:tcPr>
            <w:tcW w:w="7370" w:type="dxa"/>
          </w:tcPr>
          <w:p w14:paraId="38FBC1AE" w14:textId="77777777" w:rsidR="0017467E" w:rsidRPr="00AF1EB8" w:rsidRDefault="0017467E" w:rsidP="007F16E7">
            <w:pPr>
              <w:pStyle w:val="ConsPlusNormal"/>
              <w:jc w:val="both"/>
            </w:pPr>
            <w:r w:rsidRPr="00AF1EB8">
              <w:t>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17467E" w:rsidRPr="00AF1EB8" w14:paraId="5C9C5849" w14:textId="77777777" w:rsidTr="007F16E7">
        <w:tc>
          <w:tcPr>
            <w:tcW w:w="1701" w:type="dxa"/>
          </w:tcPr>
          <w:p w14:paraId="59AAE4D7" w14:textId="77777777" w:rsidR="0017467E" w:rsidRPr="00AF1EB8" w:rsidRDefault="0017467E" w:rsidP="007F16E7">
            <w:pPr>
              <w:pStyle w:val="ConsPlusNormal"/>
              <w:jc w:val="center"/>
            </w:pPr>
            <w:r w:rsidRPr="00AF1EB8">
              <w:t>2.3</w:t>
            </w:r>
          </w:p>
        </w:tc>
        <w:tc>
          <w:tcPr>
            <w:tcW w:w="7370" w:type="dxa"/>
          </w:tcPr>
          <w:p w14:paraId="0C1A00C6" w14:textId="77777777" w:rsidR="0017467E" w:rsidRPr="00AF1EB8" w:rsidRDefault="0017467E" w:rsidP="007F16E7">
            <w:pPr>
              <w:pStyle w:val="ConsPlusNormal"/>
              <w:jc w:val="both"/>
            </w:pPr>
            <w:r w:rsidRPr="00AF1EB8">
              <w:t>Выявлять отличительные признаки текстов разных жанров</w:t>
            </w:r>
          </w:p>
        </w:tc>
      </w:tr>
      <w:tr w:rsidR="0017467E" w:rsidRPr="00AF1EB8" w14:paraId="192A9585" w14:textId="77777777" w:rsidTr="007F16E7">
        <w:tc>
          <w:tcPr>
            <w:tcW w:w="1701" w:type="dxa"/>
          </w:tcPr>
          <w:p w14:paraId="74F3D6BC" w14:textId="77777777" w:rsidR="0017467E" w:rsidRPr="00AF1EB8" w:rsidRDefault="0017467E" w:rsidP="007F16E7">
            <w:pPr>
              <w:pStyle w:val="ConsPlusNormal"/>
              <w:jc w:val="center"/>
            </w:pPr>
            <w:r w:rsidRPr="00AF1EB8">
              <w:t>2.4</w:t>
            </w:r>
          </w:p>
        </w:tc>
        <w:tc>
          <w:tcPr>
            <w:tcW w:w="7370" w:type="dxa"/>
          </w:tcPr>
          <w:p w14:paraId="4981F1EB" w14:textId="77777777" w:rsidR="0017467E" w:rsidRPr="00AF1EB8" w:rsidRDefault="0017467E" w:rsidP="007F16E7">
            <w:pPr>
              <w:pStyle w:val="ConsPlusNormal"/>
              <w:jc w:val="both"/>
            </w:pPr>
            <w:r w:rsidRPr="00AF1EB8">
              <w:t>Создавать высказывание на основе текста: выражать свое 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17467E" w:rsidRPr="00AF1EB8" w14:paraId="0F8A2B23" w14:textId="77777777" w:rsidTr="007F16E7">
        <w:tc>
          <w:tcPr>
            <w:tcW w:w="1701" w:type="dxa"/>
          </w:tcPr>
          <w:p w14:paraId="11B6DE4B" w14:textId="77777777" w:rsidR="0017467E" w:rsidRPr="00AF1EB8" w:rsidRDefault="0017467E" w:rsidP="007F16E7">
            <w:pPr>
              <w:pStyle w:val="ConsPlusNormal"/>
              <w:jc w:val="center"/>
            </w:pPr>
            <w:r w:rsidRPr="00AF1EB8">
              <w:t>2.5</w:t>
            </w:r>
          </w:p>
        </w:tc>
        <w:tc>
          <w:tcPr>
            <w:tcW w:w="7370" w:type="dxa"/>
          </w:tcPr>
          <w:p w14:paraId="2F7AA7F5" w14:textId="77777777" w:rsidR="0017467E" w:rsidRPr="00AF1EB8" w:rsidRDefault="0017467E" w:rsidP="007F16E7">
            <w:pPr>
              <w:pStyle w:val="ConsPlusNormal"/>
              <w:jc w:val="both"/>
            </w:pPr>
            <w:r w:rsidRPr="00AF1EB8">
              <w:t>Владеть умениями информационной переработки текста: выделять главную и второстепенную информацию в тексте</w:t>
            </w:r>
          </w:p>
        </w:tc>
      </w:tr>
      <w:tr w:rsidR="0017467E" w:rsidRPr="00AF1EB8" w14:paraId="362F499A" w14:textId="77777777" w:rsidTr="007F16E7">
        <w:tc>
          <w:tcPr>
            <w:tcW w:w="1701" w:type="dxa"/>
          </w:tcPr>
          <w:p w14:paraId="42A59BFB" w14:textId="77777777" w:rsidR="0017467E" w:rsidRPr="00AF1EB8" w:rsidRDefault="0017467E" w:rsidP="007F16E7">
            <w:pPr>
              <w:pStyle w:val="ConsPlusNormal"/>
              <w:jc w:val="center"/>
            </w:pPr>
            <w:r w:rsidRPr="00AF1EB8">
              <w:t>2.6</w:t>
            </w:r>
          </w:p>
        </w:tc>
        <w:tc>
          <w:tcPr>
            <w:tcW w:w="7370" w:type="dxa"/>
          </w:tcPr>
          <w:p w14:paraId="665DC3D9" w14:textId="77777777" w:rsidR="0017467E" w:rsidRPr="00AF1EB8" w:rsidRDefault="0017467E" w:rsidP="007F16E7">
            <w:pPr>
              <w:pStyle w:val="ConsPlusNormal"/>
              <w:jc w:val="both"/>
            </w:pPr>
            <w:r w:rsidRPr="00AF1EB8">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17467E" w:rsidRPr="00AF1EB8" w14:paraId="0116FDE6" w14:textId="77777777" w:rsidTr="007F16E7">
        <w:tc>
          <w:tcPr>
            <w:tcW w:w="1701" w:type="dxa"/>
          </w:tcPr>
          <w:p w14:paraId="4F2776C1" w14:textId="77777777" w:rsidR="0017467E" w:rsidRPr="00AF1EB8" w:rsidRDefault="0017467E" w:rsidP="007F16E7">
            <w:pPr>
              <w:pStyle w:val="ConsPlusNormal"/>
              <w:jc w:val="center"/>
            </w:pPr>
            <w:r w:rsidRPr="00AF1EB8">
              <w:t>2.7</w:t>
            </w:r>
          </w:p>
        </w:tc>
        <w:tc>
          <w:tcPr>
            <w:tcW w:w="7370" w:type="dxa"/>
          </w:tcPr>
          <w:p w14:paraId="3803B3D7" w14:textId="77777777" w:rsidR="0017467E" w:rsidRPr="00AF1EB8" w:rsidRDefault="0017467E" w:rsidP="007F16E7">
            <w:pPr>
              <w:pStyle w:val="ConsPlusNormal"/>
              <w:jc w:val="both"/>
            </w:pPr>
            <w:r w:rsidRPr="00AF1EB8">
              <w:t>Представлять сообщение на заданную тему в виде презентации</w:t>
            </w:r>
          </w:p>
        </w:tc>
      </w:tr>
      <w:tr w:rsidR="0017467E" w:rsidRPr="00AF1EB8" w14:paraId="27F6BA98" w14:textId="77777777" w:rsidTr="007F16E7">
        <w:tc>
          <w:tcPr>
            <w:tcW w:w="1701" w:type="dxa"/>
          </w:tcPr>
          <w:p w14:paraId="6A171C45" w14:textId="77777777" w:rsidR="0017467E" w:rsidRPr="00AF1EB8" w:rsidRDefault="0017467E" w:rsidP="007F16E7">
            <w:pPr>
              <w:pStyle w:val="ConsPlusNormal"/>
              <w:jc w:val="center"/>
            </w:pPr>
            <w:r w:rsidRPr="00AF1EB8">
              <w:t>2.8</w:t>
            </w:r>
          </w:p>
        </w:tc>
        <w:tc>
          <w:tcPr>
            <w:tcW w:w="7370" w:type="dxa"/>
          </w:tcPr>
          <w:p w14:paraId="13A47A5B" w14:textId="77777777" w:rsidR="0017467E" w:rsidRPr="00AF1EB8" w:rsidRDefault="0017467E" w:rsidP="007F16E7">
            <w:pPr>
              <w:pStyle w:val="ConsPlusNormal"/>
              <w:jc w:val="both"/>
            </w:pPr>
            <w:r w:rsidRPr="00AF1EB8">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17467E" w:rsidRPr="00AF1EB8" w14:paraId="416C0F25" w14:textId="77777777" w:rsidTr="007F16E7">
        <w:tc>
          <w:tcPr>
            <w:tcW w:w="1701" w:type="dxa"/>
          </w:tcPr>
          <w:p w14:paraId="3F612246" w14:textId="77777777" w:rsidR="0017467E" w:rsidRPr="00AF1EB8" w:rsidRDefault="0017467E" w:rsidP="007F16E7">
            <w:pPr>
              <w:pStyle w:val="ConsPlusNormal"/>
              <w:jc w:val="center"/>
            </w:pPr>
            <w:r w:rsidRPr="00AF1EB8">
              <w:t>2.9</w:t>
            </w:r>
          </w:p>
        </w:tc>
        <w:tc>
          <w:tcPr>
            <w:tcW w:w="7370" w:type="dxa"/>
          </w:tcPr>
          <w:p w14:paraId="0C6CB518" w14:textId="77777777" w:rsidR="0017467E" w:rsidRPr="00AF1EB8" w:rsidRDefault="0017467E" w:rsidP="007F16E7">
            <w:pPr>
              <w:pStyle w:val="ConsPlusNormal"/>
              <w:jc w:val="both"/>
            </w:pPr>
            <w:r w:rsidRPr="00AF1EB8">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tc>
      </w:tr>
      <w:tr w:rsidR="0017467E" w:rsidRPr="00AF1EB8" w14:paraId="158EB2DA" w14:textId="77777777" w:rsidTr="007F16E7">
        <w:tc>
          <w:tcPr>
            <w:tcW w:w="1701" w:type="dxa"/>
          </w:tcPr>
          <w:p w14:paraId="698DC579" w14:textId="77777777" w:rsidR="0017467E" w:rsidRPr="00AF1EB8" w:rsidRDefault="0017467E" w:rsidP="007F16E7">
            <w:pPr>
              <w:pStyle w:val="ConsPlusNormal"/>
              <w:jc w:val="center"/>
            </w:pPr>
            <w:r w:rsidRPr="00AF1EB8">
              <w:t>2.10</w:t>
            </w:r>
          </w:p>
        </w:tc>
        <w:tc>
          <w:tcPr>
            <w:tcW w:w="7370" w:type="dxa"/>
          </w:tcPr>
          <w:p w14:paraId="7EDD9449" w14:textId="77777777" w:rsidR="0017467E" w:rsidRPr="00AF1EB8" w:rsidRDefault="0017467E" w:rsidP="007F16E7">
            <w:pPr>
              <w:pStyle w:val="ConsPlusNormal"/>
              <w:jc w:val="both"/>
            </w:pPr>
            <w:r w:rsidRPr="00AF1EB8">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17467E" w:rsidRPr="00AF1EB8" w14:paraId="69BB49EC" w14:textId="77777777" w:rsidTr="007F16E7">
        <w:tc>
          <w:tcPr>
            <w:tcW w:w="1701" w:type="dxa"/>
          </w:tcPr>
          <w:p w14:paraId="1E701244" w14:textId="77777777" w:rsidR="0017467E" w:rsidRPr="00AF1EB8" w:rsidRDefault="0017467E" w:rsidP="007F16E7">
            <w:pPr>
              <w:pStyle w:val="ConsPlusNormal"/>
              <w:jc w:val="center"/>
            </w:pPr>
            <w:r w:rsidRPr="00AF1EB8">
              <w:t>3</w:t>
            </w:r>
          </w:p>
        </w:tc>
        <w:tc>
          <w:tcPr>
            <w:tcW w:w="7370" w:type="dxa"/>
          </w:tcPr>
          <w:p w14:paraId="4C796F9A" w14:textId="77777777" w:rsidR="0017467E" w:rsidRPr="00AF1EB8" w:rsidRDefault="0017467E" w:rsidP="007F16E7">
            <w:pPr>
              <w:pStyle w:val="ConsPlusNormal"/>
              <w:jc w:val="both"/>
            </w:pPr>
            <w:r w:rsidRPr="00AF1EB8">
              <w:t>По теме "Функциональные разновидности языка"</w:t>
            </w:r>
          </w:p>
        </w:tc>
      </w:tr>
      <w:tr w:rsidR="0017467E" w:rsidRPr="00AF1EB8" w14:paraId="157BC044" w14:textId="77777777" w:rsidTr="007F16E7">
        <w:tc>
          <w:tcPr>
            <w:tcW w:w="1701" w:type="dxa"/>
          </w:tcPr>
          <w:p w14:paraId="510FE0EA" w14:textId="77777777" w:rsidR="0017467E" w:rsidRPr="00AF1EB8" w:rsidRDefault="0017467E" w:rsidP="007F16E7">
            <w:pPr>
              <w:pStyle w:val="ConsPlusNormal"/>
              <w:jc w:val="center"/>
            </w:pPr>
            <w:r w:rsidRPr="00AF1EB8">
              <w:t>3.1</w:t>
            </w:r>
          </w:p>
        </w:tc>
        <w:tc>
          <w:tcPr>
            <w:tcW w:w="7370" w:type="dxa"/>
          </w:tcPr>
          <w:p w14:paraId="69344659" w14:textId="77777777" w:rsidR="0017467E" w:rsidRPr="00AF1EB8" w:rsidRDefault="0017467E" w:rsidP="007F16E7">
            <w:pPr>
              <w:pStyle w:val="ConsPlusNormal"/>
              <w:jc w:val="both"/>
            </w:pPr>
            <w:r w:rsidRPr="00AF1EB8">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17467E" w:rsidRPr="00AF1EB8" w14:paraId="20103EB8" w14:textId="77777777" w:rsidTr="007F16E7">
        <w:tc>
          <w:tcPr>
            <w:tcW w:w="1701" w:type="dxa"/>
          </w:tcPr>
          <w:p w14:paraId="478BB4D0" w14:textId="77777777" w:rsidR="0017467E" w:rsidRPr="00AF1EB8" w:rsidRDefault="0017467E" w:rsidP="007F16E7">
            <w:pPr>
              <w:pStyle w:val="ConsPlusNormal"/>
              <w:jc w:val="center"/>
            </w:pPr>
            <w:r w:rsidRPr="00AF1EB8">
              <w:t>3.2</w:t>
            </w:r>
          </w:p>
        </w:tc>
        <w:tc>
          <w:tcPr>
            <w:tcW w:w="7370" w:type="dxa"/>
          </w:tcPr>
          <w:p w14:paraId="55A46DAC" w14:textId="77777777" w:rsidR="0017467E" w:rsidRPr="00AF1EB8" w:rsidRDefault="0017467E" w:rsidP="007F16E7">
            <w:pPr>
              <w:pStyle w:val="ConsPlusNormal"/>
              <w:jc w:val="both"/>
            </w:pPr>
            <w:r w:rsidRPr="00AF1EB8">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17467E" w:rsidRPr="00AF1EB8" w14:paraId="3426C0D2" w14:textId="77777777" w:rsidTr="007F16E7">
        <w:tc>
          <w:tcPr>
            <w:tcW w:w="1701" w:type="dxa"/>
          </w:tcPr>
          <w:p w14:paraId="2A42ED84" w14:textId="77777777" w:rsidR="0017467E" w:rsidRPr="00AF1EB8" w:rsidRDefault="0017467E" w:rsidP="007F16E7">
            <w:pPr>
              <w:pStyle w:val="ConsPlusNormal"/>
              <w:jc w:val="center"/>
            </w:pPr>
            <w:r w:rsidRPr="00AF1EB8">
              <w:t>3.3</w:t>
            </w:r>
          </w:p>
        </w:tc>
        <w:tc>
          <w:tcPr>
            <w:tcW w:w="7370" w:type="dxa"/>
          </w:tcPr>
          <w:p w14:paraId="649E9E2B" w14:textId="77777777" w:rsidR="0017467E" w:rsidRPr="00AF1EB8" w:rsidRDefault="0017467E" w:rsidP="007F16E7">
            <w:pPr>
              <w:pStyle w:val="ConsPlusNormal"/>
              <w:jc w:val="both"/>
            </w:pPr>
            <w:r w:rsidRPr="00AF1EB8">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17467E" w:rsidRPr="00AF1EB8" w14:paraId="05F11C7A" w14:textId="77777777" w:rsidTr="007F16E7">
        <w:tc>
          <w:tcPr>
            <w:tcW w:w="1701" w:type="dxa"/>
          </w:tcPr>
          <w:p w14:paraId="4DC01307" w14:textId="77777777" w:rsidR="0017467E" w:rsidRPr="00AF1EB8" w:rsidRDefault="0017467E" w:rsidP="007F16E7">
            <w:pPr>
              <w:pStyle w:val="ConsPlusNormal"/>
              <w:jc w:val="center"/>
            </w:pPr>
            <w:r w:rsidRPr="00AF1EB8">
              <w:t>3.4</w:t>
            </w:r>
          </w:p>
        </w:tc>
        <w:tc>
          <w:tcPr>
            <w:tcW w:w="7370" w:type="dxa"/>
          </w:tcPr>
          <w:p w14:paraId="5CA6CC1B" w14:textId="77777777" w:rsidR="0017467E" w:rsidRPr="00AF1EB8" w:rsidRDefault="0017467E" w:rsidP="007F16E7">
            <w:pPr>
              <w:pStyle w:val="ConsPlusNormal"/>
              <w:jc w:val="both"/>
            </w:pPr>
            <w:r w:rsidRPr="00AF1EB8">
              <w:t>Использовать при создании собственного текста нормы составления тезисов, конспекта, написания реферата; составлять тезисы, конспект, писать рецензию, реферат</w:t>
            </w:r>
          </w:p>
        </w:tc>
      </w:tr>
      <w:tr w:rsidR="0017467E" w:rsidRPr="00AF1EB8" w14:paraId="7DB61C6E" w14:textId="77777777" w:rsidTr="007F16E7">
        <w:tc>
          <w:tcPr>
            <w:tcW w:w="1701" w:type="dxa"/>
          </w:tcPr>
          <w:p w14:paraId="0DDE20AE" w14:textId="77777777" w:rsidR="0017467E" w:rsidRPr="00AF1EB8" w:rsidRDefault="0017467E" w:rsidP="007F16E7">
            <w:pPr>
              <w:pStyle w:val="ConsPlusNormal"/>
              <w:jc w:val="center"/>
            </w:pPr>
            <w:r w:rsidRPr="00AF1EB8">
              <w:t>3.5</w:t>
            </w:r>
          </w:p>
        </w:tc>
        <w:tc>
          <w:tcPr>
            <w:tcW w:w="7370" w:type="dxa"/>
          </w:tcPr>
          <w:p w14:paraId="1D987B12" w14:textId="77777777" w:rsidR="0017467E" w:rsidRPr="00AF1EB8" w:rsidRDefault="0017467E" w:rsidP="007F16E7">
            <w:pPr>
              <w:pStyle w:val="ConsPlusNormal"/>
              <w:jc w:val="both"/>
            </w:pPr>
            <w:r w:rsidRPr="00AF1EB8">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17467E" w:rsidRPr="00AF1EB8" w14:paraId="53F8A89F" w14:textId="77777777" w:rsidTr="007F16E7">
        <w:tc>
          <w:tcPr>
            <w:tcW w:w="1701" w:type="dxa"/>
          </w:tcPr>
          <w:p w14:paraId="4E6D9F52" w14:textId="77777777" w:rsidR="0017467E" w:rsidRPr="00AF1EB8" w:rsidRDefault="0017467E" w:rsidP="007F16E7">
            <w:pPr>
              <w:pStyle w:val="ConsPlusNormal"/>
              <w:jc w:val="center"/>
            </w:pPr>
            <w:r w:rsidRPr="00AF1EB8">
              <w:t>3.6</w:t>
            </w:r>
          </w:p>
        </w:tc>
        <w:tc>
          <w:tcPr>
            <w:tcW w:w="7370" w:type="dxa"/>
          </w:tcPr>
          <w:p w14:paraId="5E85F443" w14:textId="77777777" w:rsidR="0017467E" w:rsidRPr="00AF1EB8" w:rsidRDefault="0017467E" w:rsidP="007F16E7">
            <w:pPr>
              <w:pStyle w:val="ConsPlusNormal"/>
              <w:jc w:val="both"/>
            </w:pPr>
            <w:r w:rsidRPr="00AF1EB8">
              <w:t>Выявлять отличительные особенности языка художественной литературы в сравнении с другими функциональными разновидностями языка</w:t>
            </w:r>
          </w:p>
        </w:tc>
      </w:tr>
      <w:tr w:rsidR="0017467E" w:rsidRPr="00AF1EB8" w14:paraId="1E697C4C" w14:textId="77777777" w:rsidTr="007F16E7">
        <w:tc>
          <w:tcPr>
            <w:tcW w:w="1701" w:type="dxa"/>
          </w:tcPr>
          <w:p w14:paraId="0569C663" w14:textId="77777777" w:rsidR="0017467E" w:rsidRPr="00AF1EB8" w:rsidRDefault="0017467E" w:rsidP="007F16E7">
            <w:pPr>
              <w:pStyle w:val="ConsPlusNormal"/>
              <w:jc w:val="center"/>
            </w:pPr>
            <w:r w:rsidRPr="00AF1EB8">
              <w:t>4</w:t>
            </w:r>
          </w:p>
        </w:tc>
        <w:tc>
          <w:tcPr>
            <w:tcW w:w="7370" w:type="dxa"/>
          </w:tcPr>
          <w:p w14:paraId="45EC89A6" w14:textId="77777777" w:rsidR="0017467E" w:rsidRPr="00AF1EB8" w:rsidRDefault="0017467E" w:rsidP="007F16E7">
            <w:pPr>
              <w:pStyle w:val="ConsPlusNormal"/>
              <w:jc w:val="both"/>
            </w:pPr>
            <w:r w:rsidRPr="00AF1EB8">
              <w:t>По теме "Система языка"</w:t>
            </w:r>
          </w:p>
        </w:tc>
      </w:tr>
      <w:tr w:rsidR="0017467E" w:rsidRPr="00AF1EB8" w14:paraId="63BCB79E" w14:textId="77777777" w:rsidTr="007F16E7">
        <w:tc>
          <w:tcPr>
            <w:tcW w:w="1701" w:type="dxa"/>
          </w:tcPr>
          <w:p w14:paraId="4FD24507" w14:textId="77777777" w:rsidR="0017467E" w:rsidRPr="00AF1EB8" w:rsidRDefault="0017467E" w:rsidP="007F16E7">
            <w:pPr>
              <w:pStyle w:val="ConsPlusNormal"/>
              <w:jc w:val="center"/>
            </w:pPr>
            <w:r w:rsidRPr="00AF1EB8">
              <w:t>4.1</w:t>
            </w:r>
          </w:p>
        </w:tc>
        <w:tc>
          <w:tcPr>
            <w:tcW w:w="7370" w:type="dxa"/>
          </w:tcPr>
          <w:p w14:paraId="50AEFA14" w14:textId="77777777" w:rsidR="0017467E" w:rsidRPr="00AF1EB8" w:rsidRDefault="0017467E" w:rsidP="007F16E7">
            <w:pPr>
              <w:pStyle w:val="ConsPlusNormal"/>
              <w:jc w:val="both"/>
            </w:pPr>
            <w:r w:rsidRPr="00AF1EB8">
              <w:t>Выявлять основные средства синтаксической связи между частями сложного предложения</w:t>
            </w:r>
          </w:p>
        </w:tc>
      </w:tr>
      <w:tr w:rsidR="0017467E" w:rsidRPr="00AF1EB8" w14:paraId="2092FCFE" w14:textId="77777777" w:rsidTr="007F16E7">
        <w:tc>
          <w:tcPr>
            <w:tcW w:w="1701" w:type="dxa"/>
          </w:tcPr>
          <w:p w14:paraId="59DD06E2" w14:textId="77777777" w:rsidR="0017467E" w:rsidRPr="00AF1EB8" w:rsidRDefault="0017467E" w:rsidP="007F16E7">
            <w:pPr>
              <w:pStyle w:val="ConsPlusNormal"/>
              <w:jc w:val="center"/>
            </w:pPr>
            <w:r w:rsidRPr="00AF1EB8">
              <w:t>4.2</w:t>
            </w:r>
          </w:p>
        </w:tc>
        <w:tc>
          <w:tcPr>
            <w:tcW w:w="7370" w:type="dxa"/>
          </w:tcPr>
          <w:p w14:paraId="0F5DE7D1" w14:textId="77777777" w:rsidR="0017467E" w:rsidRPr="00AF1EB8" w:rsidRDefault="0017467E" w:rsidP="007F16E7">
            <w:pPr>
              <w:pStyle w:val="ConsPlusNormal"/>
              <w:jc w:val="both"/>
            </w:pPr>
            <w:r w:rsidRPr="00AF1EB8">
              <w:t>Распознавать сложные предложения с разными видами связи, бессоюзные и союзные предложения (сложносочиненные и сложноподчиненные)</w:t>
            </w:r>
          </w:p>
        </w:tc>
      </w:tr>
      <w:tr w:rsidR="0017467E" w:rsidRPr="00AF1EB8" w14:paraId="67D607AD" w14:textId="77777777" w:rsidTr="007F16E7">
        <w:tc>
          <w:tcPr>
            <w:tcW w:w="1701" w:type="dxa"/>
          </w:tcPr>
          <w:p w14:paraId="42005B5D" w14:textId="77777777" w:rsidR="0017467E" w:rsidRPr="00AF1EB8" w:rsidRDefault="0017467E" w:rsidP="007F16E7">
            <w:pPr>
              <w:pStyle w:val="ConsPlusNormal"/>
              <w:jc w:val="center"/>
            </w:pPr>
            <w:r w:rsidRPr="00AF1EB8">
              <w:t>4.3</w:t>
            </w:r>
          </w:p>
        </w:tc>
        <w:tc>
          <w:tcPr>
            <w:tcW w:w="7370" w:type="dxa"/>
          </w:tcPr>
          <w:p w14:paraId="22BDD661" w14:textId="77777777" w:rsidR="0017467E" w:rsidRPr="00AF1EB8" w:rsidRDefault="0017467E" w:rsidP="007F16E7">
            <w:pPr>
              <w:pStyle w:val="ConsPlusNormal"/>
              <w:jc w:val="both"/>
            </w:pPr>
            <w:r w:rsidRPr="00AF1EB8">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17467E" w:rsidRPr="00AF1EB8" w14:paraId="7CA14C40" w14:textId="77777777" w:rsidTr="007F16E7">
        <w:tc>
          <w:tcPr>
            <w:tcW w:w="1701" w:type="dxa"/>
          </w:tcPr>
          <w:p w14:paraId="18F159C8" w14:textId="77777777" w:rsidR="0017467E" w:rsidRPr="00AF1EB8" w:rsidRDefault="0017467E" w:rsidP="007F16E7">
            <w:pPr>
              <w:pStyle w:val="ConsPlusNormal"/>
              <w:jc w:val="center"/>
            </w:pPr>
            <w:r w:rsidRPr="00AF1EB8">
              <w:t>4.4</w:t>
            </w:r>
          </w:p>
        </w:tc>
        <w:tc>
          <w:tcPr>
            <w:tcW w:w="7370" w:type="dxa"/>
          </w:tcPr>
          <w:p w14:paraId="7E0E10A4" w14:textId="77777777" w:rsidR="0017467E" w:rsidRPr="00AF1EB8" w:rsidRDefault="0017467E" w:rsidP="007F16E7">
            <w:pPr>
              <w:pStyle w:val="ConsPlusNormal"/>
              <w:jc w:val="both"/>
            </w:pPr>
            <w:r w:rsidRPr="00AF1EB8">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17467E" w:rsidRPr="00AF1EB8" w14:paraId="5BCF5899" w14:textId="77777777" w:rsidTr="007F16E7">
        <w:tc>
          <w:tcPr>
            <w:tcW w:w="1701" w:type="dxa"/>
          </w:tcPr>
          <w:p w14:paraId="52F72A03" w14:textId="77777777" w:rsidR="0017467E" w:rsidRPr="00AF1EB8" w:rsidRDefault="0017467E" w:rsidP="007F16E7">
            <w:pPr>
              <w:pStyle w:val="ConsPlusNormal"/>
              <w:jc w:val="center"/>
            </w:pPr>
            <w:r w:rsidRPr="00AF1EB8">
              <w:t>4.5</w:t>
            </w:r>
          </w:p>
        </w:tc>
        <w:tc>
          <w:tcPr>
            <w:tcW w:w="7370" w:type="dxa"/>
          </w:tcPr>
          <w:p w14:paraId="6F138B2E" w14:textId="77777777" w:rsidR="0017467E" w:rsidRPr="00AF1EB8" w:rsidRDefault="0017467E" w:rsidP="007F16E7">
            <w:pPr>
              <w:pStyle w:val="ConsPlusNormal"/>
              <w:jc w:val="both"/>
            </w:pPr>
            <w:r w:rsidRPr="00AF1EB8">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17467E" w:rsidRPr="00AF1EB8" w14:paraId="0723B08E" w14:textId="77777777" w:rsidTr="007F16E7">
        <w:tc>
          <w:tcPr>
            <w:tcW w:w="1701" w:type="dxa"/>
          </w:tcPr>
          <w:p w14:paraId="3C86CD35" w14:textId="77777777" w:rsidR="0017467E" w:rsidRPr="00AF1EB8" w:rsidRDefault="0017467E" w:rsidP="007F16E7">
            <w:pPr>
              <w:pStyle w:val="ConsPlusNormal"/>
              <w:jc w:val="center"/>
            </w:pPr>
            <w:r w:rsidRPr="00AF1EB8">
              <w:t>4.6</w:t>
            </w:r>
          </w:p>
        </w:tc>
        <w:tc>
          <w:tcPr>
            <w:tcW w:w="7370" w:type="dxa"/>
          </w:tcPr>
          <w:p w14:paraId="1A7B4C1D" w14:textId="77777777" w:rsidR="0017467E" w:rsidRPr="00AF1EB8" w:rsidRDefault="0017467E" w:rsidP="007F16E7">
            <w:pPr>
              <w:pStyle w:val="ConsPlusNormal"/>
              <w:jc w:val="both"/>
            </w:pPr>
            <w:r w:rsidRPr="00AF1EB8">
              <w:t>Распознавать сложноподчиненные предложения, выделять главную и придаточную части предложения, средства связи частей сложноподчиненного предложения</w:t>
            </w:r>
          </w:p>
        </w:tc>
      </w:tr>
      <w:tr w:rsidR="0017467E" w:rsidRPr="00AF1EB8" w14:paraId="6B9692D9" w14:textId="77777777" w:rsidTr="007F16E7">
        <w:tc>
          <w:tcPr>
            <w:tcW w:w="1701" w:type="dxa"/>
          </w:tcPr>
          <w:p w14:paraId="7F38FE04" w14:textId="77777777" w:rsidR="0017467E" w:rsidRPr="00AF1EB8" w:rsidRDefault="0017467E" w:rsidP="007F16E7">
            <w:pPr>
              <w:pStyle w:val="ConsPlusNormal"/>
              <w:jc w:val="center"/>
            </w:pPr>
            <w:r w:rsidRPr="00AF1EB8">
              <w:t>4.7</w:t>
            </w:r>
          </w:p>
        </w:tc>
        <w:tc>
          <w:tcPr>
            <w:tcW w:w="7370" w:type="dxa"/>
          </w:tcPr>
          <w:p w14:paraId="4875D5C4" w14:textId="77777777" w:rsidR="0017467E" w:rsidRPr="00AF1EB8" w:rsidRDefault="0017467E" w:rsidP="007F16E7">
            <w:pPr>
              <w:pStyle w:val="ConsPlusNormal"/>
              <w:jc w:val="both"/>
            </w:pPr>
            <w:r w:rsidRPr="00AF1EB8">
              <w:t>Различать подчинительные союзы и союзные слова</w:t>
            </w:r>
          </w:p>
        </w:tc>
      </w:tr>
      <w:tr w:rsidR="0017467E" w:rsidRPr="00AF1EB8" w14:paraId="56EF8217" w14:textId="77777777" w:rsidTr="007F16E7">
        <w:tc>
          <w:tcPr>
            <w:tcW w:w="1701" w:type="dxa"/>
          </w:tcPr>
          <w:p w14:paraId="0A8C7616" w14:textId="77777777" w:rsidR="0017467E" w:rsidRPr="00AF1EB8" w:rsidRDefault="0017467E" w:rsidP="007F16E7">
            <w:pPr>
              <w:pStyle w:val="ConsPlusNormal"/>
              <w:jc w:val="center"/>
            </w:pPr>
            <w:r w:rsidRPr="00AF1EB8">
              <w:t>4.8</w:t>
            </w:r>
          </w:p>
        </w:tc>
        <w:tc>
          <w:tcPr>
            <w:tcW w:w="7370" w:type="dxa"/>
          </w:tcPr>
          <w:p w14:paraId="499AE928" w14:textId="77777777" w:rsidR="0017467E" w:rsidRPr="00AF1EB8" w:rsidRDefault="0017467E" w:rsidP="007F16E7">
            <w:pPr>
              <w:pStyle w:val="ConsPlusNormal"/>
              <w:jc w:val="both"/>
            </w:pPr>
            <w:r w:rsidRPr="00AF1EB8">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17467E" w:rsidRPr="00AF1EB8" w14:paraId="3BE1A33B" w14:textId="77777777" w:rsidTr="007F16E7">
        <w:tc>
          <w:tcPr>
            <w:tcW w:w="1701" w:type="dxa"/>
          </w:tcPr>
          <w:p w14:paraId="3D5E8F09" w14:textId="77777777" w:rsidR="0017467E" w:rsidRPr="00AF1EB8" w:rsidRDefault="0017467E" w:rsidP="007F16E7">
            <w:pPr>
              <w:pStyle w:val="ConsPlusNormal"/>
              <w:jc w:val="center"/>
            </w:pPr>
            <w:r w:rsidRPr="00AF1EB8">
              <w:t>4.9</w:t>
            </w:r>
          </w:p>
        </w:tc>
        <w:tc>
          <w:tcPr>
            <w:tcW w:w="7370" w:type="dxa"/>
          </w:tcPr>
          <w:p w14:paraId="6FA22E93" w14:textId="77777777" w:rsidR="0017467E" w:rsidRPr="00AF1EB8" w:rsidRDefault="0017467E" w:rsidP="007F16E7">
            <w:pPr>
              <w:pStyle w:val="ConsPlusNormal"/>
              <w:jc w:val="both"/>
            </w:pPr>
            <w:r w:rsidRPr="00AF1EB8">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17467E" w:rsidRPr="00AF1EB8" w14:paraId="4DD02A25" w14:textId="77777777" w:rsidTr="007F16E7">
        <w:tc>
          <w:tcPr>
            <w:tcW w:w="1701" w:type="dxa"/>
          </w:tcPr>
          <w:p w14:paraId="5A3FE294" w14:textId="77777777" w:rsidR="0017467E" w:rsidRPr="00AF1EB8" w:rsidRDefault="0017467E" w:rsidP="007F16E7">
            <w:pPr>
              <w:pStyle w:val="ConsPlusNormal"/>
              <w:jc w:val="center"/>
            </w:pPr>
            <w:r w:rsidRPr="00AF1EB8">
              <w:t>4.10</w:t>
            </w:r>
          </w:p>
        </w:tc>
        <w:tc>
          <w:tcPr>
            <w:tcW w:w="7370" w:type="dxa"/>
          </w:tcPr>
          <w:p w14:paraId="5FE420EE" w14:textId="77777777" w:rsidR="0017467E" w:rsidRPr="00AF1EB8" w:rsidRDefault="0017467E" w:rsidP="007F16E7">
            <w:pPr>
              <w:pStyle w:val="ConsPlusNormal"/>
              <w:jc w:val="both"/>
            </w:pPr>
            <w:r w:rsidRPr="00AF1EB8">
              <w:t>Выявлять сложноподчиненные предложения с несколькими придаточными; выявлять однородное, неоднородное и последовательное подчинение придаточных частей</w:t>
            </w:r>
          </w:p>
        </w:tc>
      </w:tr>
      <w:tr w:rsidR="0017467E" w:rsidRPr="00AF1EB8" w14:paraId="005188ED" w14:textId="77777777" w:rsidTr="007F16E7">
        <w:tc>
          <w:tcPr>
            <w:tcW w:w="1701" w:type="dxa"/>
          </w:tcPr>
          <w:p w14:paraId="45EDA58F" w14:textId="77777777" w:rsidR="0017467E" w:rsidRPr="00AF1EB8" w:rsidRDefault="0017467E" w:rsidP="007F16E7">
            <w:pPr>
              <w:pStyle w:val="ConsPlusNormal"/>
              <w:jc w:val="center"/>
            </w:pPr>
            <w:r w:rsidRPr="00AF1EB8">
              <w:t>4.11</w:t>
            </w:r>
          </w:p>
        </w:tc>
        <w:tc>
          <w:tcPr>
            <w:tcW w:w="7370" w:type="dxa"/>
          </w:tcPr>
          <w:p w14:paraId="48F529CD" w14:textId="77777777" w:rsidR="0017467E" w:rsidRPr="00AF1EB8" w:rsidRDefault="0017467E" w:rsidP="007F16E7">
            <w:pPr>
              <w:pStyle w:val="ConsPlusNormal"/>
              <w:jc w:val="both"/>
            </w:pPr>
            <w:r w:rsidRPr="00AF1EB8">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17467E" w:rsidRPr="00AF1EB8" w14:paraId="1AF8BE34" w14:textId="77777777" w:rsidTr="007F16E7">
        <w:tc>
          <w:tcPr>
            <w:tcW w:w="1701" w:type="dxa"/>
          </w:tcPr>
          <w:p w14:paraId="52FE8B58" w14:textId="77777777" w:rsidR="0017467E" w:rsidRPr="00AF1EB8" w:rsidRDefault="0017467E" w:rsidP="007F16E7">
            <w:pPr>
              <w:pStyle w:val="ConsPlusNormal"/>
              <w:jc w:val="center"/>
            </w:pPr>
            <w:r w:rsidRPr="00AF1EB8">
              <w:t>4.12</w:t>
            </w:r>
          </w:p>
        </w:tc>
        <w:tc>
          <w:tcPr>
            <w:tcW w:w="7370" w:type="dxa"/>
          </w:tcPr>
          <w:p w14:paraId="0A347EFF" w14:textId="77777777" w:rsidR="0017467E" w:rsidRPr="00AF1EB8" w:rsidRDefault="0017467E" w:rsidP="007F16E7">
            <w:pPr>
              <w:pStyle w:val="ConsPlusNormal"/>
              <w:jc w:val="both"/>
            </w:pPr>
            <w:r w:rsidRPr="00AF1EB8">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17467E" w:rsidRPr="00AF1EB8" w14:paraId="16913A4A" w14:textId="77777777" w:rsidTr="007F16E7">
        <w:tc>
          <w:tcPr>
            <w:tcW w:w="1701" w:type="dxa"/>
          </w:tcPr>
          <w:p w14:paraId="53A581E5" w14:textId="77777777" w:rsidR="0017467E" w:rsidRPr="00AF1EB8" w:rsidRDefault="0017467E" w:rsidP="007F16E7">
            <w:pPr>
              <w:pStyle w:val="ConsPlusNormal"/>
              <w:jc w:val="center"/>
            </w:pPr>
            <w:r w:rsidRPr="00AF1EB8">
              <w:t>4.13</w:t>
            </w:r>
          </w:p>
        </w:tc>
        <w:tc>
          <w:tcPr>
            <w:tcW w:w="7370" w:type="dxa"/>
          </w:tcPr>
          <w:p w14:paraId="0F750017" w14:textId="77777777" w:rsidR="0017467E" w:rsidRPr="00AF1EB8" w:rsidRDefault="0017467E" w:rsidP="007F16E7">
            <w:pPr>
              <w:pStyle w:val="ConsPlusNormal"/>
              <w:jc w:val="both"/>
            </w:pPr>
            <w:r w:rsidRPr="00AF1EB8">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17467E" w:rsidRPr="00AF1EB8" w14:paraId="5B81E81D" w14:textId="77777777" w:rsidTr="007F16E7">
        <w:tc>
          <w:tcPr>
            <w:tcW w:w="1701" w:type="dxa"/>
          </w:tcPr>
          <w:p w14:paraId="5C75EABE" w14:textId="77777777" w:rsidR="0017467E" w:rsidRPr="00AF1EB8" w:rsidRDefault="0017467E" w:rsidP="007F16E7">
            <w:pPr>
              <w:pStyle w:val="ConsPlusNormal"/>
              <w:jc w:val="center"/>
            </w:pPr>
            <w:r w:rsidRPr="00AF1EB8">
              <w:t>4.14</w:t>
            </w:r>
          </w:p>
        </w:tc>
        <w:tc>
          <w:tcPr>
            <w:tcW w:w="7370" w:type="dxa"/>
          </w:tcPr>
          <w:p w14:paraId="32BB6E44" w14:textId="77777777" w:rsidR="0017467E" w:rsidRPr="00AF1EB8" w:rsidRDefault="0017467E" w:rsidP="007F16E7">
            <w:pPr>
              <w:pStyle w:val="ConsPlusNormal"/>
              <w:jc w:val="both"/>
            </w:pPr>
            <w:r w:rsidRPr="00AF1EB8">
              <w:t>Распознавать типы сложных предложений с разными видами связи</w:t>
            </w:r>
          </w:p>
        </w:tc>
      </w:tr>
      <w:tr w:rsidR="0017467E" w:rsidRPr="00AF1EB8" w14:paraId="7386B436" w14:textId="77777777" w:rsidTr="007F16E7">
        <w:tc>
          <w:tcPr>
            <w:tcW w:w="1701" w:type="dxa"/>
          </w:tcPr>
          <w:p w14:paraId="21B29055" w14:textId="77777777" w:rsidR="0017467E" w:rsidRPr="00AF1EB8" w:rsidRDefault="0017467E" w:rsidP="007F16E7">
            <w:pPr>
              <w:pStyle w:val="ConsPlusNormal"/>
              <w:jc w:val="center"/>
            </w:pPr>
            <w:r w:rsidRPr="00AF1EB8">
              <w:t>4.15</w:t>
            </w:r>
          </w:p>
        </w:tc>
        <w:tc>
          <w:tcPr>
            <w:tcW w:w="7370" w:type="dxa"/>
          </w:tcPr>
          <w:p w14:paraId="5A57C0A7" w14:textId="77777777" w:rsidR="0017467E" w:rsidRPr="00AF1EB8" w:rsidRDefault="0017467E" w:rsidP="007F16E7">
            <w:pPr>
              <w:pStyle w:val="ConsPlusNormal"/>
              <w:jc w:val="both"/>
            </w:pPr>
            <w:r w:rsidRPr="00AF1EB8">
              <w:t>Распознавать прямую и косвенную речь</w:t>
            </w:r>
          </w:p>
        </w:tc>
      </w:tr>
      <w:tr w:rsidR="0017467E" w:rsidRPr="00AF1EB8" w14:paraId="0BC33357" w14:textId="77777777" w:rsidTr="007F16E7">
        <w:tc>
          <w:tcPr>
            <w:tcW w:w="1701" w:type="dxa"/>
          </w:tcPr>
          <w:p w14:paraId="11BC6AE4" w14:textId="77777777" w:rsidR="0017467E" w:rsidRPr="00AF1EB8" w:rsidRDefault="0017467E" w:rsidP="007F16E7">
            <w:pPr>
              <w:pStyle w:val="ConsPlusNormal"/>
              <w:jc w:val="center"/>
            </w:pPr>
            <w:r w:rsidRPr="00AF1EB8">
              <w:t>4.16</w:t>
            </w:r>
          </w:p>
        </w:tc>
        <w:tc>
          <w:tcPr>
            <w:tcW w:w="7370" w:type="dxa"/>
          </w:tcPr>
          <w:p w14:paraId="045D5644" w14:textId="77777777" w:rsidR="0017467E" w:rsidRPr="00AF1EB8" w:rsidRDefault="0017467E" w:rsidP="007F16E7">
            <w:pPr>
              <w:pStyle w:val="ConsPlusNormal"/>
              <w:jc w:val="both"/>
            </w:pPr>
            <w:r w:rsidRPr="00AF1EB8">
              <w:t>Выявлять синонимию предложений с прямой и косвенной речью</w:t>
            </w:r>
          </w:p>
        </w:tc>
      </w:tr>
      <w:tr w:rsidR="0017467E" w:rsidRPr="00AF1EB8" w14:paraId="4ADE94EF" w14:textId="77777777" w:rsidTr="007F16E7">
        <w:tc>
          <w:tcPr>
            <w:tcW w:w="1701" w:type="dxa"/>
          </w:tcPr>
          <w:p w14:paraId="5A9552C4" w14:textId="77777777" w:rsidR="0017467E" w:rsidRPr="00AF1EB8" w:rsidRDefault="0017467E" w:rsidP="007F16E7">
            <w:pPr>
              <w:pStyle w:val="ConsPlusNormal"/>
              <w:jc w:val="center"/>
            </w:pPr>
            <w:r w:rsidRPr="00AF1EB8">
              <w:t>4.17</w:t>
            </w:r>
          </w:p>
        </w:tc>
        <w:tc>
          <w:tcPr>
            <w:tcW w:w="7370" w:type="dxa"/>
          </w:tcPr>
          <w:p w14:paraId="2D9511F4" w14:textId="77777777" w:rsidR="0017467E" w:rsidRPr="00AF1EB8" w:rsidRDefault="0017467E" w:rsidP="007F16E7">
            <w:pPr>
              <w:pStyle w:val="ConsPlusNormal"/>
              <w:jc w:val="both"/>
            </w:pPr>
            <w:r w:rsidRPr="00AF1EB8">
              <w:t>Проводить синтаксический анализ сложных предложений</w:t>
            </w:r>
          </w:p>
        </w:tc>
      </w:tr>
      <w:tr w:rsidR="0017467E" w:rsidRPr="00AF1EB8" w14:paraId="611CA21B" w14:textId="77777777" w:rsidTr="007F16E7">
        <w:tc>
          <w:tcPr>
            <w:tcW w:w="1701" w:type="dxa"/>
          </w:tcPr>
          <w:p w14:paraId="58045FC0" w14:textId="77777777" w:rsidR="0017467E" w:rsidRPr="00AF1EB8" w:rsidRDefault="0017467E" w:rsidP="007F16E7">
            <w:pPr>
              <w:pStyle w:val="ConsPlusNormal"/>
              <w:jc w:val="center"/>
            </w:pPr>
            <w:r w:rsidRPr="00AF1EB8">
              <w:t>5</w:t>
            </w:r>
          </w:p>
        </w:tc>
        <w:tc>
          <w:tcPr>
            <w:tcW w:w="7370" w:type="dxa"/>
          </w:tcPr>
          <w:p w14:paraId="3ADA3B2B" w14:textId="77777777" w:rsidR="0017467E" w:rsidRPr="00AF1EB8" w:rsidRDefault="0017467E" w:rsidP="007F16E7">
            <w:pPr>
              <w:pStyle w:val="ConsPlusNormal"/>
              <w:jc w:val="both"/>
            </w:pPr>
            <w:r w:rsidRPr="00AF1EB8">
              <w:t>По теме "Культура речи"</w:t>
            </w:r>
          </w:p>
        </w:tc>
      </w:tr>
      <w:tr w:rsidR="0017467E" w:rsidRPr="00AF1EB8" w14:paraId="34C93E02" w14:textId="77777777" w:rsidTr="007F16E7">
        <w:tc>
          <w:tcPr>
            <w:tcW w:w="1701" w:type="dxa"/>
          </w:tcPr>
          <w:p w14:paraId="2283DC92" w14:textId="77777777" w:rsidR="0017467E" w:rsidRPr="00AF1EB8" w:rsidRDefault="0017467E" w:rsidP="007F16E7">
            <w:pPr>
              <w:pStyle w:val="ConsPlusNormal"/>
              <w:jc w:val="center"/>
            </w:pPr>
            <w:r w:rsidRPr="00AF1EB8">
              <w:t>5.1</w:t>
            </w:r>
          </w:p>
        </w:tc>
        <w:tc>
          <w:tcPr>
            <w:tcW w:w="7370" w:type="dxa"/>
          </w:tcPr>
          <w:p w14:paraId="37B1A30F" w14:textId="77777777" w:rsidR="0017467E" w:rsidRPr="00AF1EB8" w:rsidRDefault="0017467E" w:rsidP="007F16E7">
            <w:pPr>
              <w:pStyle w:val="ConsPlusNormal"/>
              <w:jc w:val="both"/>
            </w:pPr>
            <w:r w:rsidRPr="00AF1EB8">
              <w:t>Понимать и применять основные нормы построения сложносочиненного предложения</w:t>
            </w:r>
          </w:p>
        </w:tc>
      </w:tr>
      <w:tr w:rsidR="0017467E" w:rsidRPr="00AF1EB8" w14:paraId="25172B93" w14:textId="77777777" w:rsidTr="007F16E7">
        <w:tc>
          <w:tcPr>
            <w:tcW w:w="1701" w:type="dxa"/>
          </w:tcPr>
          <w:p w14:paraId="275C981D" w14:textId="77777777" w:rsidR="0017467E" w:rsidRPr="00AF1EB8" w:rsidRDefault="0017467E" w:rsidP="007F16E7">
            <w:pPr>
              <w:pStyle w:val="ConsPlusNormal"/>
              <w:jc w:val="center"/>
            </w:pPr>
            <w:r w:rsidRPr="00AF1EB8">
              <w:t>5.2</w:t>
            </w:r>
          </w:p>
        </w:tc>
        <w:tc>
          <w:tcPr>
            <w:tcW w:w="7370" w:type="dxa"/>
          </w:tcPr>
          <w:p w14:paraId="26444BA8" w14:textId="77777777" w:rsidR="0017467E" w:rsidRPr="00AF1EB8" w:rsidRDefault="0017467E" w:rsidP="007F16E7">
            <w:pPr>
              <w:pStyle w:val="ConsPlusNormal"/>
              <w:jc w:val="both"/>
            </w:pPr>
            <w:r w:rsidRPr="00AF1EB8">
              <w:t>Понимать и применять основные нормы построения сложноподчиненного предложения</w:t>
            </w:r>
          </w:p>
        </w:tc>
      </w:tr>
      <w:tr w:rsidR="0017467E" w:rsidRPr="00AF1EB8" w14:paraId="4362D9C9" w14:textId="77777777" w:rsidTr="007F16E7">
        <w:tc>
          <w:tcPr>
            <w:tcW w:w="1701" w:type="dxa"/>
          </w:tcPr>
          <w:p w14:paraId="04EF5B15" w14:textId="77777777" w:rsidR="0017467E" w:rsidRPr="00AF1EB8" w:rsidRDefault="0017467E" w:rsidP="007F16E7">
            <w:pPr>
              <w:pStyle w:val="ConsPlusNormal"/>
              <w:jc w:val="center"/>
            </w:pPr>
            <w:r w:rsidRPr="00AF1EB8">
              <w:t>5.3</w:t>
            </w:r>
          </w:p>
        </w:tc>
        <w:tc>
          <w:tcPr>
            <w:tcW w:w="7370" w:type="dxa"/>
          </w:tcPr>
          <w:p w14:paraId="6D85DC57" w14:textId="77777777" w:rsidR="0017467E" w:rsidRPr="00AF1EB8" w:rsidRDefault="0017467E" w:rsidP="007F16E7">
            <w:pPr>
              <w:pStyle w:val="ConsPlusNormal"/>
              <w:jc w:val="both"/>
            </w:pPr>
            <w:r w:rsidRPr="00AF1EB8">
              <w:t>Понимать и применять основные нормы построения бессоюзного сложного предложения</w:t>
            </w:r>
          </w:p>
        </w:tc>
      </w:tr>
      <w:tr w:rsidR="0017467E" w:rsidRPr="00AF1EB8" w14:paraId="618BFEB3" w14:textId="77777777" w:rsidTr="007F16E7">
        <w:tc>
          <w:tcPr>
            <w:tcW w:w="1701" w:type="dxa"/>
          </w:tcPr>
          <w:p w14:paraId="4249C850" w14:textId="77777777" w:rsidR="0017467E" w:rsidRPr="00AF1EB8" w:rsidRDefault="0017467E" w:rsidP="007F16E7">
            <w:pPr>
              <w:pStyle w:val="ConsPlusNormal"/>
              <w:jc w:val="center"/>
            </w:pPr>
            <w:r w:rsidRPr="00AF1EB8">
              <w:t>5.4</w:t>
            </w:r>
          </w:p>
        </w:tc>
        <w:tc>
          <w:tcPr>
            <w:tcW w:w="7370" w:type="dxa"/>
          </w:tcPr>
          <w:p w14:paraId="23968C2A" w14:textId="77777777" w:rsidR="0017467E" w:rsidRPr="00AF1EB8" w:rsidRDefault="0017467E" w:rsidP="007F16E7">
            <w:pPr>
              <w:pStyle w:val="ConsPlusNormal"/>
              <w:jc w:val="both"/>
            </w:pPr>
            <w:r w:rsidRPr="00AF1EB8">
              <w:t>Понимать основные нормы построения сложных предложений с разными видами связи</w:t>
            </w:r>
          </w:p>
        </w:tc>
      </w:tr>
      <w:tr w:rsidR="0017467E" w:rsidRPr="00AF1EB8" w14:paraId="48D5C29A" w14:textId="77777777" w:rsidTr="007F16E7">
        <w:tc>
          <w:tcPr>
            <w:tcW w:w="1701" w:type="dxa"/>
          </w:tcPr>
          <w:p w14:paraId="52B6F1E4" w14:textId="77777777" w:rsidR="0017467E" w:rsidRPr="00AF1EB8" w:rsidRDefault="0017467E" w:rsidP="007F16E7">
            <w:pPr>
              <w:pStyle w:val="ConsPlusNormal"/>
              <w:jc w:val="center"/>
            </w:pPr>
            <w:r w:rsidRPr="00AF1EB8">
              <w:t>5.5</w:t>
            </w:r>
          </w:p>
        </w:tc>
        <w:tc>
          <w:tcPr>
            <w:tcW w:w="7370" w:type="dxa"/>
          </w:tcPr>
          <w:p w14:paraId="4F6AA200" w14:textId="77777777" w:rsidR="0017467E" w:rsidRPr="00AF1EB8" w:rsidRDefault="0017467E" w:rsidP="007F16E7">
            <w:pPr>
              <w:pStyle w:val="ConsPlusNormal"/>
              <w:jc w:val="both"/>
            </w:pPr>
            <w:r w:rsidRPr="00AF1EB8">
              <w:t>Применять правила построения предложений с прямой и косвенной речью, при цитировании</w:t>
            </w:r>
          </w:p>
        </w:tc>
      </w:tr>
      <w:tr w:rsidR="0017467E" w:rsidRPr="00AF1EB8" w14:paraId="0EC86EBF" w14:textId="77777777" w:rsidTr="007F16E7">
        <w:tc>
          <w:tcPr>
            <w:tcW w:w="1701" w:type="dxa"/>
          </w:tcPr>
          <w:p w14:paraId="4B97574D" w14:textId="77777777" w:rsidR="0017467E" w:rsidRPr="00AF1EB8" w:rsidRDefault="0017467E" w:rsidP="007F16E7">
            <w:pPr>
              <w:pStyle w:val="ConsPlusNormal"/>
              <w:jc w:val="center"/>
            </w:pPr>
            <w:r w:rsidRPr="00AF1EB8">
              <w:t>6</w:t>
            </w:r>
          </w:p>
        </w:tc>
        <w:tc>
          <w:tcPr>
            <w:tcW w:w="7370" w:type="dxa"/>
          </w:tcPr>
          <w:p w14:paraId="07FCF826" w14:textId="77777777" w:rsidR="0017467E" w:rsidRPr="00AF1EB8" w:rsidRDefault="0017467E" w:rsidP="007F16E7">
            <w:pPr>
              <w:pStyle w:val="ConsPlusNormal"/>
              <w:jc w:val="both"/>
            </w:pPr>
            <w:r w:rsidRPr="00AF1EB8">
              <w:t>По теме "Орфография"</w:t>
            </w:r>
          </w:p>
        </w:tc>
      </w:tr>
      <w:tr w:rsidR="0017467E" w:rsidRPr="00AF1EB8" w14:paraId="647B26AB" w14:textId="77777777" w:rsidTr="007F16E7">
        <w:tc>
          <w:tcPr>
            <w:tcW w:w="1701" w:type="dxa"/>
          </w:tcPr>
          <w:p w14:paraId="3A4D5DEB" w14:textId="77777777" w:rsidR="0017467E" w:rsidRPr="00AF1EB8" w:rsidRDefault="0017467E" w:rsidP="007F16E7">
            <w:pPr>
              <w:pStyle w:val="ConsPlusNormal"/>
              <w:jc w:val="center"/>
            </w:pPr>
            <w:r w:rsidRPr="00AF1EB8">
              <w:t>6.1</w:t>
            </w:r>
          </w:p>
        </w:tc>
        <w:tc>
          <w:tcPr>
            <w:tcW w:w="7370" w:type="dxa"/>
          </w:tcPr>
          <w:p w14:paraId="4518D39E" w14:textId="77777777" w:rsidR="0017467E" w:rsidRPr="00AF1EB8" w:rsidRDefault="0017467E" w:rsidP="007F16E7">
            <w:pPr>
              <w:pStyle w:val="ConsPlusNormal"/>
              <w:jc w:val="both"/>
            </w:pPr>
            <w:r w:rsidRPr="00AF1EB8">
              <w:t>Проводить орфографический анализ слов</w:t>
            </w:r>
          </w:p>
        </w:tc>
      </w:tr>
      <w:tr w:rsidR="0017467E" w:rsidRPr="00AF1EB8" w14:paraId="33E02650" w14:textId="77777777" w:rsidTr="007F16E7">
        <w:tc>
          <w:tcPr>
            <w:tcW w:w="1701" w:type="dxa"/>
          </w:tcPr>
          <w:p w14:paraId="638758E4" w14:textId="77777777" w:rsidR="0017467E" w:rsidRPr="00AF1EB8" w:rsidRDefault="0017467E" w:rsidP="007F16E7">
            <w:pPr>
              <w:pStyle w:val="ConsPlusNormal"/>
              <w:jc w:val="center"/>
            </w:pPr>
            <w:r w:rsidRPr="00AF1EB8">
              <w:t>7</w:t>
            </w:r>
          </w:p>
        </w:tc>
        <w:tc>
          <w:tcPr>
            <w:tcW w:w="7370" w:type="dxa"/>
          </w:tcPr>
          <w:p w14:paraId="5A6A1CCF" w14:textId="77777777" w:rsidR="0017467E" w:rsidRPr="00AF1EB8" w:rsidRDefault="0017467E" w:rsidP="007F16E7">
            <w:pPr>
              <w:pStyle w:val="ConsPlusNormal"/>
              <w:jc w:val="both"/>
            </w:pPr>
            <w:r w:rsidRPr="00AF1EB8">
              <w:t>По теме "Пунктуация"</w:t>
            </w:r>
          </w:p>
        </w:tc>
      </w:tr>
      <w:tr w:rsidR="0017467E" w:rsidRPr="00AF1EB8" w14:paraId="23ED4C9B" w14:textId="77777777" w:rsidTr="007F16E7">
        <w:tc>
          <w:tcPr>
            <w:tcW w:w="1701" w:type="dxa"/>
          </w:tcPr>
          <w:p w14:paraId="392AA13B" w14:textId="77777777" w:rsidR="0017467E" w:rsidRPr="00AF1EB8" w:rsidRDefault="0017467E" w:rsidP="007F16E7">
            <w:pPr>
              <w:pStyle w:val="ConsPlusNormal"/>
              <w:jc w:val="center"/>
            </w:pPr>
            <w:r w:rsidRPr="00AF1EB8">
              <w:t>7.1</w:t>
            </w:r>
          </w:p>
        </w:tc>
        <w:tc>
          <w:tcPr>
            <w:tcW w:w="7370" w:type="dxa"/>
          </w:tcPr>
          <w:p w14:paraId="337829EE" w14:textId="77777777" w:rsidR="0017467E" w:rsidRPr="00AF1EB8" w:rsidRDefault="0017467E" w:rsidP="007F16E7">
            <w:pPr>
              <w:pStyle w:val="ConsPlusNormal"/>
              <w:jc w:val="both"/>
            </w:pPr>
            <w:r w:rsidRPr="00AF1EB8">
              <w:t>Применять нормы постановки знаков препинания в сложносочиненных предложениях</w:t>
            </w:r>
          </w:p>
        </w:tc>
      </w:tr>
      <w:tr w:rsidR="0017467E" w:rsidRPr="00AF1EB8" w14:paraId="7B5F7471" w14:textId="77777777" w:rsidTr="007F16E7">
        <w:tc>
          <w:tcPr>
            <w:tcW w:w="1701" w:type="dxa"/>
          </w:tcPr>
          <w:p w14:paraId="61A0922D" w14:textId="77777777" w:rsidR="0017467E" w:rsidRPr="00AF1EB8" w:rsidRDefault="0017467E" w:rsidP="007F16E7">
            <w:pPr>
              <w:pStyle w:val="ConsPlusNormal"/>
              <w:jc w:val="center"/>
            </w:pPr>
            <w:r w:rsidRPr="00AF1EB8">
              <w:t>7.2</w:t>
            </w:r>
          </w:p>
        </w:tc>
        <w:tc>
          <w:tcPr>
            <w:tcW w:w="7370" w:type="dxa"/>
          </w:tcPr>
          <w:p w14:paraId="6814A734" w14:textId="77777777" w:rsidR="0017467E" w:rsidRPr="00AF1EB8" w:rsidRDefault="0017467E" w:rsidP="007F16E7">
            <w:pPr>
              <w:pStyle w:val="ConsPlusNormal"/>
              <w:jc w:val="both"/>
            </w:pPr>
            <w:r w:rsidRPr="00AF1EB8">
              <w:t>Применять нормы постановки знаков препинания в сложноподчиненных предложениях</w:t>
            </w:r>
          </w:p>
        </w:tc>
      </w:tr>
      <w:tr w:rsidR="0017467E" w:rsidRPr="00AF1EB8" w14:paraId="0086659D" w14:textId="77777777" w:rsidTr="007F16E7">
        <w:tc>
          <w:tcPr>
            <w:tcW w:w="1701" w:type="dxa"/>
          </w:tcPr>
          <w:p w14:paraId="18030B3D" w14:textId="77777777" w:rsidR="0017467E" w:rsidRPr="00AF1EB8" w:rsidRDefault="0017467E" w:rsidP="007F16E7">
            <w:pPr>
              <w:pStyle w:val="ConsPlusNormal"/>
              <w:jc w:val="center"/>
            </w:pPr>
            <w:r w:rsidRPr="00AF1EB8">
              <w:t>7.3</w:t>
            </w:r>
          </w:p>
        </w:tc>
        <w:tc>
          <w:tcPr>
            <w:tcW w:w="7370" w:type="dxa"/>
          </w:tcPr>
          <w:p w14:paraId="47D2E41F" w14:textId="77777777" w:rsidR="0017467E" w:rsidRPr="00AF1EB8" w:rsidRDefault="0017467E" w:rsidP="007F16E7">
            <w:pPr>
              <w:pStyle w:val="ConsPlusNormal"/>
              <w:jc w:val="both"/>
            </w:pPr>
            <w:r w:rsidRPr="00AF1EB8">
              <w:t>Применять нормы постановки знаков препинания в бессоюзных сложных предложениях</w:t>
            </w:r>
          </w:p>
        </w:tc>
      </w:tr>
      <w:tr w:rsidR="0017467E" w:rsidRPr="00AF1EB8" w14:paraId="2EC898A8" w14:textId="77777777" w:rsidTr="007F16E7">
        <w:tc>
          <w:tcPr>
            <w:tcW w:w="1701" w:type="dxa"/>
          </w:tcPr>
          <w:p w14:paraId="3EF4DE2D" w14:textId="77777777" w:rsidR="0017467E" w:rsidRPr="00AF1EB8" w:rsidRDefault="0017467E" w:rsidP="007F16E7">
            <w:pPr>
              <w:pStyle w:val="ConsPlusNormal"/>
              <w:jc w:val="center"/>
            </w:pPr>
            <w:r w:rsidRPr="00AF1EB8">
              <w:t>7.4</w:t>
            </w:r>
          </w:p>
        </w:tc>
        <w:tc>
          <w:tcPr>
            <w:tcW w:w="7370" w:type="dxa"/>
          </w:tcPr>
          <w:p w14:paraId="52FC2948" w14:textId="77777777" w:rsidR="0017467E" w:rsidRPr="00AF1EB8" w:rsidRDefault="0017467E" w:rsidP="007F16E7">
            <w:pPr>
              <w:pStyle w:val="ConsPlusNormal"/>
              <w:jc w:val="both"/>
            </w:pPr>
            <w:r w:rsidRPr="00AF1EB8">
              <w:t>Применять правила постановки знаков препинания в сложных предложениях с разными видами связи</w:t>
            </w:r>
          </w:p>
        </w:tc>
      </w:tr>
      <w:tr w:rsidR="0017467E" w:rsidRPr="00AF1EB8" w14:paraId="7A999AF5" w14:textId="77777777" w:rsidTr="007F16E7">
        <w:tc>
          <w:tcPr>
            <w:tcW w:w="1701" w:type="dxa"/>
          </w:tcPr>
          <w:p w14:paraId="60953547" w14:textId="77777777" w:rsidR="0017467E" w:rsidRPr="00AF1EB8" w:rsidRDefault="0017467E" w:rsidP="007F16E7">
            <w:pPr>
              <w:pStyle w:val="ConsPlusNormal"/>
              <w:jc w:val="center"/>
            </w:pPr>
            <w:r w:rsidRPr="00AF1EB8">
              <w:t>7.5</w:t>
            </w:r>
          </w:p>
        </w:tc>
        <w:tc>
          <w:tcPr>
            <w:tcW w:w="7370" w:type="dxa"/>
          </w:tcPr>
          <w:p w14:paraId="5729D33C" w14:textId="77777777" w:rsidR="0017467E" w:rsidRPr="00AF1EB8" w:rsidRDefault="0017467E" w:rsidP="007F16E7">
            <w:pPr>
              <w:pStyle w:val="ConsPlusNormal"/>
              <w:jc w:val="both"/>
            </w:pPr>
            <w:r w:rsidRPr="00AF1EB8">
              <w:t>Уметь цитировать и применять разные способы включения цитат в высказывание</w:t>
            </w:r>
          </w:p>
        </w:tc>
      </w:tr>
      <w:tr w:rsidR="0017467E" w:rsidRPr="00AF1EB8" w14:paraId="09237982" w14:textId="77777777" w:rsidTr="007F16E7">
        <w:tc>
          <w:tcPr>
            <w:tcW w:w="1701" w:type="dxa"/>
          </w:tcPr>
          <w:p w14:paraId="71DA9400" w14:textId="77777777" w:rsidR="0017467E" w:rsidRPr="00AF1EB8" w:rsidRDefault="0017467E" w:rsidP="007F16E7">
            <w:pPr>
              <w:pStyle w:val="ConsPlusNormal"/>
              <w:jc w:val="center"/>
            </w:pPr>
            <w:r w:rsidRPr="00AF1EB8">
              <w:t>7.8</w:t>
            </w:r>
          </w:p>
        </w:tc>
        <w:tc>
          <w:tcPr>
            <w:tcW w:w="7370" w:type="dxa"/>
          </w:tcPr>
          <w:p w14:paraId="696CAC86" w14:textId="77777777" w:rsidR="0017467E" w:rsidRPr="00AF1EB8" w:rsidRDefault="0017467E" w:rsidP="007F16E7">
            <w:pPr>
              <w:pStyle w:val="ConsPlusNormal"/>
              <w:jc w:val="both"/>
            </w:pPr>
            <w:r w:rsidRPr="00AF1EB8">
              <w:t>Проводить пунктуационный анализ предложений</w:t>
            </w:r>
          </w:p>
        </w:tc>
      </w:tr>
      <w:tr w:rsidR="0017467E" w:rsidRPr="00AF1EB8" w14:paraId="4A53E0C0" w14:textId="77777777" w:rsidTr="007F16E7">
        <w:tc>
          <w:tcPr>
            <w:tcW w:w="1701" w:type="dxa"/>
          </w:tcPr>
          <w:p w14:paraId="30F92820" w14:textId="77777777" w:rsidR="0017467E" w:rsidRPr="00AF1EB8" w:rsidRDefault="0017467E" w:rsidP="007F16E7">
            <w:pPr>
              <w:pStyle w:val="ConsPlusNormal"/>
              <w:jc w:val="center"/>
            </w:pPr>
            <w:r w:rsidRPr="00AF1EB8">
              <w:t>7.9</w:t>
            </w:r>
          </w:p>
        </w:tc>
        <w:tc>
          <w:tcPr>
            <w:tcW w:w="7370" w:type="dxa"/>
          </w:tcPr>
          <w:p w14:paraId="61851A6E" w14:textId="77777777" w:rsidR="0017467E" w:rsidRPr="00AF1EB8" w:rsidRDefault="0017467E" w:rsidP="007F16E7">
            <w:pPr>
              <w:pStyle w:val="ConsPlusNormal"/>
              <w:jc w:val="both"/>
            </w:pPr>
            <w:r w:rsidRPr="00AF1EB8">
              <w:t>Применять нормы постановки знаков препинания в предложениях с прямой и косвенной речью, при цитировании</w:t>
            </w:r>
          </w:p>
        </w:tc>
      </w:tr>
      <w:tr w:rsidR="0017467E" w:rsidRPr="00AF1EB8" w14:paraId="52239E20" w14:textId="77777777" w:rsidTr="007F16E7">
        <w:tc>
          <w:tcPr>
            <w:tcW w:w="1701" w:type="dxa"/>
          </w:tcPr>
          <w:p w14:paraId="0EE20A15" w14:textId="77777777" w:rsidR="0017467E" w:rsidRPr="00AF1EB8" w:rsidRDefault="0017467E" w:rsidP="007F16E7">
            <w:pPr>
              <w:pStyle w:val="ConsPlusNormal"/>
              <w:jc w:val="center"/>
            </w:pPr>
            <w:r w:rsidRPr="00AF1EB8">
              <w:t>8</w:t>
            </w:r>
          </w:p>
        </w:tc>
        <w:tc>
          <w:tcPr>
            <w:tcW w:w="7370" w:type="dxa"/>
          </w:tcPr>
          <w:p w14:paraId="10A9836D" w14:textId="77777777" w:rsidR="0017467E" w:rsidRPr="00AF1EB8" w:rsidRDefault="0017467E" w:rsidP="007F16E7">
            <w:pPr>
              <w:pStyle w:val="ConsPlusNormal"/>
              <w:jc w:val="both"/>
            </w:pPr>
            <w:r w:rsidRPr="00AF1EB8">
              <w:t>По теме "Выразительность русской речи"</w:t>
            </w:r>
          </w:p>
        </w:tc>
      </w:tr>
      <w:tr w:rsidR="0017467E" w:rsidRPr="00AF1EB8" w14:paraId="43D70EB3" w14:textId="77777777" w:rsidTr="007F16E7">
        <w:tc>
          <w:tcPr>
            <w:tcW w:w="1701" w:type="dxa"/>
          </w:tcPr>
          <w:p w14:paraId="3B760DF0" w14:textId="77777777" w:rsidR="0017467E" w:rsidRPr="00AF1EB8" w:rsidRDefault="0017467E" w:rsidP="007F16E7">
            <w:pPr>
              <w:pStyle w:val="ConsPlusNormal"/>
              <w:jc w:val="center"/>
            </w:pPr>
            <w:r w:rsidRPr="00AF1EB8">
              <w:t>8.1</w:t>
            </w:r>
          </w:p>
        </w:tc>
        <w:tc>
          <w:tcPr>
            <w:tcW w:w="7370" w:type="dxa"/>
          </w:tcPr>
          <w:p w14:paraId="3B0181A3" w14:textId="77777777" w:rsidR="0017467E" w:rsidRPr="00AF1EB8" w:rsidRDefault="0017467E" w:rsidP="007F16E7">
            <w:pPr>
              <w:pStyle w:val="ConsPlusNormal"/>
              <w:jc w:val="both"/>
            </w:pPr>
            <w:r w:rsidRPr="00AF1EB8">
              <w:t>Распознавать метафору, олицетворение, эпитет, гиперболу, сравнение</w:t>
            </w:r>
          </w:p>
        </w:tc>
      </w:tr>
    </w:tbl>
    <w:p w14:paraId="2C5BC39E" w14:textId="77777777" w:rsidR="0017467E" w:rsidRPr="00AF1EB8" w:rsidRDefault="0017467E" w:rsidP="0017467E">
      <w:pPr>
        <w:pStyle w:val="ConsPlusNormal"/>
        <w:jc w:val="both"/>
      </w:pPr>
    </w:p>
    <w:p w14:paraId="576C4F07" w14:textId="77777777" w:rsidR="0017467E" w:rsidRPr="00AF1EB8" w:rsidRDefault="0017467E" w:rsidP="0017467E">
      <w:pPr>
        <w:pStyle w:val="ConsPlusNormal"/>
        <w:jc w:val="right"/>
      </w:pPr>
      <w:r w:rsidRPr="00AF1EB8">
        <w:t>Таблица 3.9</w:t>
      </w:r>
    </w:p>
    <w:p w14:paraId="71209615" w14:textId="77777777" w:rsidR="0017467E" w:rsidRPr="00AF1EB8" w:rsidRDefault="0017467E" w:rsidP="0017467E">
      <w:pPr>
        <w:pStyle w:val="ConsPlusNormal"/>
        <w:jc w:val="both"/>
      </w:pPr>
    </w:p>
    <w:p w14:paraId="0A2A9BF8" w14:textId="77777777" w:rsidR="0017467E" w:rsidRPr="00AF1EB8" w:rsidRDefault="0017467E" w:rsidP="0017467E">
      <w:pPr>
        <w:pStyle w:val="ConsPlusNormal"/>
        <w:jc w:val="center"/>
      </w:pPr>
      <w:r w:rsidRPr="00AF1EB8">
        <w:t>Проверяемые элементы содержания (9 класс)</w:t>
      </w:r>
    </w:p>
    <w:p w14:paraId="1FAE21C8"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7467E" w:rsidRPr="00AF1EB8" w14:paraId="40CF0D54" w14:textId="77777777" w:rsidTr="007F16E7">
        <w:tc>
          <w:tcPr>
            <w:tcW w:w="1134" w:type="dxa"/>
          </w:tcPr>
          <w:p w14:paraId="7652C155" w14:textId="77777777" w:rsidR="0017467E" w:rsidRPr="00AF1EB8" w:rsidRDefault="0017467E" w:rsidP="007F16E7">
            <w:pPr>
              <w:pStyle w:val="ConsPlusNormal"/>
              <w:jc w:val="center"/>
            </w:pPr>
            <w:r w:rsidRPr="00AF1EB8">
              <w:t>Код</w:t>
            </w:r>
          </w:p>
        </w:tc>
        <w:tc>
          <w:tcPr>
            <w:tcW w:w="7937" w:type="dxa"/>
          </w:tcPr>
          <w:p w14:paraId="5FCFC540"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0F863C78" w14:textId="77777777" w:rsidTr="007F16E7">
        <w:tc>
          <w:tcPr>
            <w:tcW w:w="1134" w:type="dxa"/>
          </w:tcPr>
          <w:p w14:paraId="623F2AA0" w14:textId="77777777" w:rsidR="0017467E" w:rsidRPr="00AF1EB8" w:rsidRDefault="0017467E" w:rsidP="007F16E7">
            <w:pPr>
              <w:pStyle w:val="ConsPlusNormal"/>
              <w:jc w:val="center"/>
            </w:pPr>
            <w:r w:rsidRPr="00AF1EB8">
              <w:t>1</w:t>
            </w:r>
          </w:p>
        </w:tc>
        <w:tc>
          <w:tcPr>
            <w:tcW w:w="7937" w:type="dxa"/>
          </w:tcPr>
          <w:p w14:paraId="2C533789" w14:textId="77777777" w:rsidR="0017467E" w:rsidRPr="00AF1EB8" w:rsidRDefault="0017467E" w:rsidP="007F16E7">
            <w:pPr>
              <w:pStyle w:val="ConsPlusNormal"/>
              <w:jc w:val="both"/>
            </w:pPr>
            <w:r w:rsidRPr="00AF1EB8">
              <w:t>Язык и речь</w:t>
            </w:r>
          </w:p>
        </w:tc>
      </w:tr>
      <w:tr w:rsidR="0017467E" w:rsidRPr="00AF1EB8" w14:paraId="39D883A9" w14:textId="77777777" w:rsidTr="007F16E7">
        <w:tc>
          <w:tcPr>
            <w:tcW w:w="1134" w:type="dxa"/>
          </w:tcPr>
          <w:p w14:paraId="2BCA75D3" w14:textId="77777777" w:rsidR="0017467E" w:rsidRPr="00AF1EB8" w:rsidRDefault="0017467E" w:rsidP="007F16E7">
            <w:pPr>
              <w:pStyle w:val="ConsPlusNormal"/>
              <w:jc w:val="center"/>
            </w:pPr>
            <w:r w:rsidRPr="00AF1EB8">
              <w:t>1.1</w:t>
            </w:r>
          </w:p>
        </w:tc>
        <w:tc>
          <w:tcPr>
            <w:tcW w:w="7937" w:type="dxa"/>
          </w:tcPr>
          <w:p w14:paraId="1116FC44" w14:textId="77777777" w:rsidR="0017467E" w:rsidRPr="00AF1EB8" w:rsidRDefault="0017467E" w:rsidP="007F16E7">
            <w:pPr>
              <w:pStyle w:val="ConsPlusNormal"/>
              <w:jc w:val="both"/>
            </w:pPr>
            <w:r w:rsidRPr="00AF1EB8">
              <w:t>Виды аудирования: выборочное, ознакомительное, детальное</w:t>
            </w:r>
          </w:p>
        </w:tc>
      </w:tr>
      <w:tr w:rsidR="0017467E" w:rsidRPr="00AF1EB8" w14:paraId="0676D139" w14:textId="77777777" w:rsidTr="007F16E7">
        <w:tc>
          <w:tcPr>
            <w:tcW w:w="1134" w:type="dxa"/>
          </w:tcPr>
          <w:p w14:paraId="423FC4C2" w14:textId="77777777" w:rsidR="0017467E" w:rsidRPr="00AF1EB8" w:rsidRDefault="0017467E" w:rsidP="007F16E7">
            <w:pPr>
              <w:pStyle w:val="ConsPlusNormal"/>
              <w:jc w:val="center"/>
            </w:pPr>
            <w:r w:rsidRPr="00AF1EB8">
              <w:t>1.2</w:t>
            </w:r>
          </w:p>
        </w:tc>
        <w:tc>
          <w:tcPr>
            <w:tcW w:w="7937" w:type="dxa"/>
          </w:tcPr>
          <w:p w14:paraId="236C2291" w14:textId="77777777" w:rsidR="0017467E" w:rsidRPr="00AF1EB8" w:rsidRDefault="0017467E" w:rsidP="007F16E7">
            <w:pPr>
              <w:pStyle w:val="ConsPlusNormal"/>
              <w:jc w:val="both"/>
            </w:pPr>
            <w:r w:rsidRPr="00AF1EB8">
              <w:t>Виды чтения: изучающее, ознакомительное, просмотровое, поисковое</w:t>
            </w:r>
          </w:p>
        </w:tc>
      </w:tr>
      <w:tr w:rsidR="0017467E" w:rsidRPr="00AF1EB8" w14:paraId="1E1484E6" w14:textId="77777777" w:rsidTr="007F16E7">
        <w:tc>
          <w:tcPr>
            <w:tcW w:w="1134" w:type="dxa"/>
          </w:tcPr>
          <w:p w14:paraId="17452232" w14:textId="77777777" w:rsidR="0017467E" w:rsidRPr="00AF1EB8" w:rsidRDefault="0017467E" w:rsidP="007F16E7">
            <w:pPr>
              <w:pStyle w:val="ConsPlusNormal"/>
              <w:jc w:val="center"/>
            </w:pPr>
            <w:r w:rsidRPr="00AF1EB8">
              <w:t>1.3</w:t>
            </w:r>
          </w:p>
        </w:tc>
        <w:tc>
          <w:tcPr>
            <w:tcW w:w="7937" w:type="dxa"/>
          </w:tcPr>
          <w:p w14:paraId="523D8B44" w14:textId="77777777" w:rsidR="0017467E" w:rsidRPr="00AF1EB8" w:rsidRDefault="0017467E" w:rsidP="007F16E7">
            <w:pPr>
              <w:pStyle w:val="ConsPlusNormal"/>
              <w:jc w:val="both"/>
            </w:pPr>
            <w:r w:rsidRPr="00AF1EB8">
              <w:t>Подробное, сжатое, выборочное изложение прочитанного или прослушанного текста</w:t>
            </w:r>
          </w:p>
        </w:tc>
      </w:tr>
      <w:tr w:rsidR="0017467E" w:rsidRPr="00AF1EB8" w14:paraId="0D1E16BF" w14:textId="77777777" w:rsidTr="007F16E7">
        <w:tc>
          <w:tcPr>
            <w:tcW w:w="1134" w:type="dxa"/>
          </w:tcPr>
          <w:p w14:paraId="143B3330" w14:textId="77777777" w:rsidR="0017467E" w:rsidRPr="00AF1EB8" w:rsidRDefault="0017467E" w:rsidP="007F16E7">
            <w:pPr>
              <w:pStyle w:val="ConsPlusNormal"/>
              <w:jc w:val="center"/>
            </w:pPr>
            <w:r w:rsidRPr="00AF1EB8">
              <w:t>1.4</w:t>
            </w:r>
          </w:p>
        </w:tc>
        <w:tc>
          <w:tcPr>
            <w:tcW w:w="7937" w:type="dxa"/>
          </w:tcPr>
          <w:p w14:paraId="3E2784CA" w14:textId="77777777" w:rsidR="0017467E" w:rsidRPr="00AF1EB8" w:rsidRDefault="0017467E" w:rsidP="007F16E7">
            <w:pPr>
              <w:pStyle w:val="ConsPlusNormal"/>
              <w:jc w:val="both"/>
            </w:pPr>
            <w:r w:rsidRPr="00AF1EB8">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17467E" w:rsidRPr="00AF1EB8" w14:paraId="35C5DD3F" w14:textId="77777777" w:rsidTr="007F16E7">
        <w:tc>
          <w:tcPr>
            <w:tcW w:w="1134" w:type="dxa"/>
          </w:tcPr>
          <w:p w14:paraId="565B5D4D" w14:textId="77777777" w:rsidR="0017467E" w:rsidRPr="00AF1EB8" w:rsidRDefault="0017467E" w:rsidP="007F16E7">
            <w:pPr>
              <w:pStyle w:val="ConsPlusNormal"/>
              <w:jc w:val="center"/>
            </w:pPr>
            <w:r w:rsidRPr="00AF1EB8">
              <w:t>1.5</w:t>
            </w:r>
          </w:p>
        </w:tc>
        <w:tc>
          <w:tcPr>
            <w:tcW w:w="7937" w:type="dxa"/>
          </w:tcPr>
          <w:p w14:paraId="0A172A7E" w14:textId="77777777" w:rsidR="0017467E" w:rsidRPr="00AF1EB8" w:rsidRDefault="0017467E" w:rsidP="007F16E7">
            <w:pPr>
              <w:pStyle w:val="ConsPlusNormal"/>
              <w:jc w:val="both"/>
            </w:pPr>
            <w:r w:rsidRPr="00AF1EB8">
              <w:t>Приемы работы с учебной книгой, лингвистическими словарями, справочной литературой</w:t>
            </w:r>
          </w:p>
        </w:tc>
      </w:tr>
      <w:tr w:rsidR="0017467E" w:rsidRPr="00AF1EB8" w14:paraId="64CD8012" w14:textId="77777777" w:rsidTr="007F16E7">
        <w:tc>
          <w:tcPr>
            <w:tcW w:w="1134" w:type="dxa"/>
          </w:tcPr>
          <w:p w14:paraId="02C57994" w14:textId="77777777" w:rsidR="0017467E" w:rsidRPr="00AF1EB8" w:rsidRDefault="0017467E" w:rsidP="007F16E7">
            <w:pPr>
              <w:pStyle w:val="ConsPlusNormal"/>
              <w:jc w:val="center"/>
            </w:pPr>
            <w:r w:rsidRPr="00AF1EB8">
              <w:t>1.6</w:t>
            </w:r>
          </w:p>
        </w:tc>
        <w:tc>
          <w:tcPr>
            <w:tcW w:w="7937" w:type="dxa"/>
          </w:tcPr>
          <w:p w14:paraId="6CD5E560" w14:textId="77777777" w:rsidR="0017467E" w:rsidRPr="00AF1EB8" w:rsidRDefault="0017467E" w:rsidP="007F16E7">
            <w:pPr>
              <w:pStyle w:val="ConsPlusNormal"/>
              <w:jc w:val="both"/>
            </w:pPr>
            <w:r w:rsidRPr="00AF1EB8">
              <w:t>Речь устная и письменная, монологическая и диалогическая, полилог. Виды речевой деятельности: говорение, письмо, аудирование, чтение</w:t>
            </w:r>
          </w:p>
        </w:tc>
      </w:tr>
      <w:tr w:rsidR="0017467E" w:rsidRPr="00AF1EB8" w14:paraId="227C802E" w14:textId="77777777" w:rsidTr="007F16E7">
        <w:tc>
          <w:tcPr>
            <w:tcW w:w="1134" w:type="dxa"/>
          </w:tcPr>
          <w:p w14:paraId="3AB72E8C" w14:textId="77777777" w:rsidR="0017467E" w:rsidRPr="00AF1EB8" w:rsidRDefault="0017467E" w:rsidP="007F16E7">
            <w:pPr>
              <w:pStyle w:val="ConsPlusNormal"/>
              <w:jc w:val="center"/>
            </w:pPr>
            <w:r w:rsidRPr="00AF1EB8">
              <w:t>2</w:t>
            </w:r>
          </w:p>
        </w:tc>
        <w:tc>
          <w:tcPr>
            <w:tcW w:w="7937" w:type="dxa"/>
          </w:tcPr>
          <w:p w14:paraId="20817BF1" w14:textId="77777777" w:rsidR="0017467E" w:rsidRPr="00AF1EB8" w:rsidRDefault="0017467E" w:rsidP="007F16E7">
            <w:pPr>
              <w:pStyle w:val="ConsPlusNormal"/>
              <w:jc w:val="both"/>
            </w:pPr>
            <w:r w:rsidRPr="00AF1EB8">
              <w:t>Текст</w:t>
            </w:r>
          </w:p>
        </w:tc>
      </w:tr>
      <w:tr w:rsidR="0017467E" w:rsidRPr="00AF1EB8" w14:paraId="26FED425" w14:textId="77777777" w:rsidTr="007F16E7">
        <w:tc>
          <w:tcPr>
            <w:tcW w:w="1134" w:type="dxa"/>
          </w:tcPr>
          <w:p w14:paraId="1D4E1DF5" w14:textId="77777777" w:rsidR="0017467E" w:rsidRPr="00AF1EB8" w:rsidRDefault="0017467E" w:rsidP="007F16E7">
            <w:pPr>
              <w:pStyle w:val="ConsPlusNormal"/>
              <w:jc w:val="center"/>
            </w:pPr>
            <w:r w:rsidRPr="00AF1EB8">
              <w:t>2.1</w:t>
            </w:r>
          </w:p>
        </w:tc>
        <w:tc>
          <w:tcPr>
            <w:tcW w:w="7937" w:type="dxa"/>
          </w:tcPr>
          <w:p w14:paraId="58E01126" w14:textId="77777777" w:rsidR="0017467E" w:rsidRPr="00AF1EB8" w:rsidRDefault="0017467E" w:rsidP="007F16E7">
            <w:pPr>
              <w:pStyle w:val="ConsPlusNormal"/>
              <w:jc w:val="both"/>
            </w:pPr>
            <w:r w:rsidRPr="00AF1EB8">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17467E" w:rsidRPr="00AF1EB8" w14:paraId="3FCDB93D" w14:textId="77777777" w:rsidTr="007F16E7">
        <w:tc>
          <w:tcPr>
            <w:tcW w:w="1134" w:type="dxa"/>
          </w:tcPr>
          <w:p w14:paraId="191D5427" w14:textId="77777777" w:rsidR="0017467E" w:rsidRPr="00AF1EB8" w:rsidRDefault="0017467E" w:rsidP="007F16E7">
            <w:pPr>
              <w:pStyle w:val="ConsPlusNormal"/>
              <w:jc w:val="center"/>
            </w:pPr>
            <w:r w:rsidRPr="00AF1EB8">
              <w:t>2.2</w:t>
            </w:r>
          </w:p>
        </w:tc>
        <w:tc>
          <w:tcPr>
            <w:tcW w:w="7937" w:type="dxa"/>
          </w:tcPr>
          <w:p w14:paraId="1532254D" w14:textId="77777777" w:rsidR="0017467E" w:rsidRPr="00AF1EB8" w:rsidRDefault="0017467E" w:rsidP="007F16E7">
            <w:pPr>
              <w:pStyle w:val="ConsPlusNormal"/>
              <w:jc w:val="both"/>
            </w:pPr>
            <w:r w:rsidRPr="00AF1EB8">
              <w:t>Информационная переработка текста</w:t>
            </w:r>
          </w:p>
        </w:tc>
      </w:tr>
      <w:tr w:rsidR="0017467E" w:rsidRPr="00AF1EB8" w14:paraId="4D31990B" w14:textId="77777777" w:rsidTr="007F16E7">
        <w:tc>
          <w:tcPr>
            <w:tcW w:w="1134" w:type="dxa"/>
          </w:tcPr>
          <w:p w14:paraId="524830D3" w14:textId="77777777" w:rsidR="0017467E" w:rsidRPr="00AF1EB8" w:rsidRDefault="0017467E" w:rsidP="007F16E7">
            <w:pPr>
              <w:pStyle w:val="ConsPlusNormal"/>
              <w:jc w:val="center"/>
            </w:pPr>
            <w:r w:rsidRPr="00AF1EB8">
              <w:t>3</w:t>
            </w:r>
          </w:p>
        </w:tc>
        <w:tc>
          <w:tcPr>
            <w:tcW w:w="7937" w:type="dxa"/>
          </w:tcPr>
          <w:p w14:paraId="3685FC6C"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061197B9" w14:textId="77777777" w:rsidTr="007F16E7">
        <w:tc>
          <w:tcPr>
            <w:tcW w:w="1134" w:type="dxa"/>
          </w:tcPr>
          <w:p w14:paraId="02C924B9" w14:textId="77777777" w:rsidR="0017467E" w:rsidRPr="00AF1EB8" w:rsidRDefault="0017467E" w:rsidP="007F16E7">
            <w:pPr>
              <w:pStyle w:val="ConsPlusNormal"/>
              <w:jc w:val="center"/>
            </w:pPr>
            <w:r w:rsidRPr="00AF1EB8">
              <w:t>3.1</w:t>
            </w:r>
          </w:p>
        </w:tc>
        <w:tc>
          <w:tcPr>
            <w:tcW w:w="7937" w:type="dxa"/>
          </w:tcPr>
          <w:p w14:paraId="79928BFE" w14:textId="77777777" w:rsidR="0017467E" w:rsidRPr="00AF1EB8" w:rsidRDefault="0017467E" w:rsidP="007F16E7">
            <w:pPr>
              <w:pStyle w:val="ConsPlusNormal"/>
              <w:jc w:val="both"/>
            </w:pPr>
            <w:r w:rsidRPr="00AF1EB8">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17467E" w:rsidRPr="00AF1EB8" w14:paraId="4F65CBDF" w14:textId="77777777" w:rsidTr="007F16E7">
        <w:tc>
          <w:tcPr>
            <w:tcW w:w="1134" w:type="dxa"/>
          </w:tcPr>
          <w:p w14:paraId="6BF655C4" w14:textId="77777777" w:rsidR="0017467E" w:rsidRPr="00AF1EB8" w:rsidRDefault="0017467E" w:rsidP="007F16E7">
            <w:pPr>
              <w:pStyle w:val="ConsPlusNormal"/>
              <w:jc w:val="center"/>
            </w:pPr>
            <w:r w:rsidRPr="00AF1EB8">
              <w:t>3.2</w:t>
            </w:r>
          </w:p>
        </w:tc>
        <w:tc>
          <w:tcPr>
            <w:tcW w:w="7937" w:type="dxa"/>
          </w:tcPr>
          <w:p w14:paraId="64453DEE" w14:textId="77777777" w:rsidR="0017467E" w:rsidRPr="00AF1EB8" w:rsidRDefault="0017467E" w:rsidP="007F16E7">
            <w:pPr>
              <w:pStyle w:val="ConsPlusNormal"/>
              <w:jc w:val="both"/>
            </w:pPr>
            <w:r w:rsidRPr="00AF1EB8">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17467E" w:rsidRPr="00AF1EB8" w14:paraId="06A498D6" w14:textId="77777777" w:rsidTr="007F16E7">
        <w:tc>
          <w:tcPr>
            <w:tcW w:w="1134" w:type="dxa"/>
          </w:tcPr>
          <w:p w14:paraId="0F4AFFE2" w14:textId="77777777" w:rsidR="0017467E" w:rsidRPr="00AF1EB8" w:rsidRDefault="0017467E" w:rsidP="007F16E7">
            <w:pPr>
              <w:pStyle w:val="ConsPlusNormal"/>
              <w:jc w:val="center"/>
            </w:pPr>
            <w:r w:rsidRPr="00AF1EB8">
              <w:t>3.3</w:t>
            </w:r>
          </w:p>
        </w:tc>
        <w:tc>
          <w:tcPr>
            <w:tcW w:w="7937" w:type="dxa"/>
          </w:tcPr>
          <w:p w14:paraId="4B473AB9" w14:textId="77777777" w:rsidR="0017467E" w:rsidRPr="00AF1EB8" w:rsidRDefault="0017467E" w:rsidP="007F16E7">
            <w:pPr>
              <w:pStyle w:val="ConsPlusNormal"/>
              <w:jc w:val="both"/>
            </w:pPr>
            <w:r w:rsidRPr="00AF1EB8">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17467E" w:rsidRPr="00AF1EB8" w14:paraId="17A2C3F0" w14:textId="77777777" w:rsidTr="007F16E7">
        <w:tc>
          <w:tcPr>
            <w:tcW w:w="1134" w:type="dxa"/>
          </w:tcPr>
          <w:p w14:paraId="7388041C" w14:textId="77777777" w:rsidR="0017467E" w:rsidRPr="00AF1EB8" w:rsidRDefault="0017467E" w:rsidP="007F16E7">
            <w:pPr>
              <w:pStyle w:val="ConsPlusNormal"/>
              <w:jc w:val="center"/>
            </w:pPr>
            <w:r w:rsidRPr="00AF1EB8">
              <w:t>4</w:t>
            </w:r>
          </w:p>
        </w:tc>
        <w:tc>
          <w:tcPr>
            <w:tcW w:w="7937" w:type="dxa"/>
          </w:tcPr>
          <w:p w14:paraId="4412931E" w14:textId="77777777" w:rsidR="0017467E" w:rsidRPr="00AF1EB8" w:rsidRDefault="0017467E" w:rsidP="007F16E7">
            <w:pPr>
              <w:pStyle w:val="ConsPlusNormal"/>
              <w:jc w:val="both"/>
            </w:pPr>
            <w:r w:rsidRPr="00AF1EB8">
              <w:t>Система языка</w:t>
            </w:r>
          </w:p>
        </w:tc>
      </w:tr>
      <w:tr w:rsidR="0017467E" w:rsidRPr="00AF1EB8" w14:paraId="0F9F2DA6" w14:textId="77777777" w:rsidTr="007F16E7">
        <w:tc>
          <w:tcPr>
            <w:tcW w:w="1134" w:type="dxa"/>
          </w:tcPr>
          <w:p w14:paraId="5A438017" w14:textId="77777777" w:rsidR="0017467E" w:rsidRPr="00AF1EB8" w:rsidRDefault="0017467E" w:rsidP="007F16E7">
            <w:pPr>
              <w:pStyle w:val="ConsPlusNormal"/>
              <w:jc w:val="center"/>
            </w:pPr>
            <w:r w:rsidRPr="00AF1EB8">
              <w:t>4.1</w:t>
            </w:r>
          </w:p>
        </w:tc>
        <w:tc>
          <w:tcPr>
            <w:tcW w:w="7937" w:type="dxa"/>
          </w:tcPr>
          <w:p w14:paraId="6A95CB25" w14:textId="77777777" w:rsidR="0017467E" w:rsidRPr="00AF1EB8" w:rsidRDefault="0017467E" w:rsidP="007F16E7">
            <w:pPr>
              <w:pStyle w:val="ConsPlusNormal"/>
              <w:jc w:val="both"/>
            </w:pPr>
            <w:r w:rsidRPr="00AF1EB8">
              <w:t>Синтаксис. Сложное предложение</w:t>
            </w:r>
          </w:p>
        </w:tc>
      </w:tr>
      <w:tr w:rsidR="0017467E" w:rsidRPr="00AF1EB8" w14:paraId="5C3C5A5A" w14:textId="77777777" w:rsidTr="007F16E7">
        <w:tc>
          <w:tcPr>
            <w:tcW w:w="1134" w:type="dxa"/>
          </w:tcPr>
          <w:p w14:paraId="68A6FFA9" w14:textId="77777777" w:rsidR="0017467E" w:rsidRPr="00AF1EB8" w:rsidRDefault="0017467E" w:rsidP="007F16E7">
            <w:pPr>
              <w:pStyle w:val="ConsPlusNormal"/>
              <w:jc w:val="center"/>
            </w:pPr>
            <w:r w:rsidRPr="00AF1EB8">
              <w:t>4.1.1</w:t>
            </w:r>
          </w:p>
        </w:tc>
        <w:tc>
          <w:tcPr>
            <w:tcW w:w="7937" w:type="dxa"/>
          </w:tcPr>
          <w:p w14:paraId="69AAE5BC" w14:textId="77777777" w:rsidR="0017467E" w:rsidRPr="00AF1EB8" w:rsidRDefault="0017467E" w:rsidP="007F16E7">
            <w:pPr>
              <w:pStyle w:val="ConsPlusNormal"/>
              <w:jc w:val="both"/>
            </w:pPr>
            <w:r w:rsidRPr="00AF1EB8">
              <w:t>Понятие о сложном предложении (повторение). Смысловое, структурное и интонационное единство частей сложного предложения</w:t>
            </w:r>
          </w:p>
        </w:tc>
      </w:tr>
      <w:tr w:rsidR="0017467E" w:rsidRPr="00AF1EB8" w14:paraId="5261E695" w14:textId="77777777" w:rsidTr="007F16E7">
        <w:tc>
          <w:tcPr>
            <w:tcW w:w="1134" w:type="dxa"/>
          </w:tcPr>
          <w:p w14:paraId="12630E9B" w14:textId="77777777" w:rsidR="0017467E" w:rsidRPr="00AF1EB8" w:rsidRDefault="0017467E" w:rsidP="007F16E7">
            <w:pPr>
              <w:pStyle w:val="ConsPlusNormal"/>
              <w:jc w:val="center"/>
            </w:pPr>
            <w:r w:rsidRPr="00AF1EB8">
              <w:t>4.1.2</w:t>
            </w:r>
          </w:p>
        </w:tc>
        <w:tc>
          <w:tcPr>
            <w:tcW w:w="7937" w:type="dxa"/>
          </w:tcPr>
          <w:p w14:paraId="7D3416F6" w14:textId="77777777" w:rsidR="0017467E" w:rsidRPr="00AF1EB8" w:rsidRDefault="0017467E" w:rsidP="007F16E7">
            <w:pPr>
              <w:pStyle w:val="ConsPlusNormal"/>
              <w:jc w:val="both"/>
            </w:pPr>
            <w:r w:rsidRPr="00AF1EB8">
              <w:t>Классификация сложных предложений</w:t>
            </w:r>
          </w:p>
        </w:tc>
      </w:tr>
      <w:tr w:rsidR="0017467E" w:rsidRPr="00AF1EB8" w14:paraId="78557709" w14:textId="77777777" w:rsidTr="007F16E7">
        <w:tc>
          <w:tcPr>
            <w:tcW w:w="1134" w:type="dxa"/>
          </w:tcPr>
          <w:p w14:paraId="10D7CEDA" w14:textId="77777777" w:rsidR="0017467E" w:rsidRPr="00AF1EB8" w:rsidRDefault="0017467E" w:rsidP="007F16E7">
            <w:pPr>
              <w:pStyle w:val="ConsPlusNormal"/>
              <w:jc w:val="center"/>
            </w:pPr>
            <w:r w:rsidRPr="00AF1EB8">
              <w:t>4.1.3</w:t>
            </w:r>
          </w:p>
        </w:tc>
        <w:tc>
          <w:tcPr>
            <w:tcW w:w="7937" w:type="dxa"/>
          </w:tcPr>
          <w:p w14:paraId="42274A2D" w14:textId="77777777" w:rsidR="0017467E" w:rsidRPr="00AF1EB8" w:rsidRDefault="0017467E" w:rsidP="007F16E7">
            <w:pPr>
              <w:pStyle w:val="ConsPlusNormal"/>
              <w:jc w:val="both"/>
            </w:pPr>
            <w:r w:rsidRPr="00AF1EB8">
              <w:t>Понятие о сложносочиненном предложении, его строении</w:t>
            </w:r>
          </w:p>
        </w:tc>
      </w:tr>
      <w:tr w:rsidR="0017467E" w:rsidRPr="00AF1EB8" w14:paraId="6258F606" w14:textId="77777777" w:rsidTr="007F16E7">
        <w:tc>
          <w:tcPr>
            <w:tcW w:w="1134" w:type="dxa"/>
          </w:tcPr>
          <w:p w14:paraId="01C49A8C" w14:textId="77777777" w:rsidR="0017467E" w:rsidRPr="00AF1EB8" w:rsidRDefault="0017467E" w:rsidP="007F16E7">
            <w:pPr>
              <w:pStyle w:val="ConsPlusNormal"/>
              <w:jc w:val="center"/>
            </w:pPr>
            <w:r w:rsidRPr="00AF1EB8">
              <w:t>4.1.4</w:t>
            </w:r>
          </w:p>
        </w:tc>
        <w:tc>
          <w:tcPr>
            <w:tcW w:w="7937" w:type="dxa"/>
          </w:tcPr>
          <w:p w14:paraId="6E698D27" w14:textId="77777777" w:rsidR="0017467E" w:rsidRPr="00AF1EB8" w:rsidRDefault="0017467E" w:rsidP="007F16E7">
            <w:pPr>
              <w:pStyle w:val="ConsPlusNormal"/>
              <w:jc w:val="both"/>
            </w:pPr>
            <w:r w:rsidRPr="00AF1EB8">
              <w:t>Виды сложносочиненных предложений. Средства связи частей сложносочиненного предложения</w:t>
            </w:r>
          </w:p>
        </w:tc>
      </w:tr>
      <w:tr w:rsidR="0017467E" w:rsidRPr="00AF1EB8" w14:paraId="15B2D6C6" w14:textId="77777777" w:rsidTr="007F16E7">
        <w:tc>
          <w:tcPr>
            <w:tcW w:w="1134" w:type="dxa"/>
          </w:tcPr>
          <w:p w14:paraId="09E32178" w14:textId="77777777" w:rsidR="0017467E" w:rsidRPr="00AF1EB8" w:rsidRDefault="0017467E" w:rsidP="007F16E7">
            <w:pPr>
              <w:pStyle w:val="ConsPlusNormal"/>
              <w:jc w:val="center"/>
            </w:pPr>
            <w:r w:rsidRPr="00AF1EB8">
              <w:t>4.1.5</w:t>
            </w:r>
          </w:p>
        </w:tc>
        <w:tc>
          <w:tcPr>
            <w:tcW w:w="7937" w:type="dxa"/>
          </w:tcPr>
          <w:p w14:paraId="6987B189" w14:textId="77777777" w:rsidR="0017467E" w:rsidRPr="00AF1EB8" w:rsidRDefault="0017467E" w:rsidP="007F16E7">
            <w:pPr>
              <w:pStyle w:val="ConsPlusNormal"/>
              <w:jc w:val="both"/>
            </w:pPr>
            <w:r w:rsidRPr="00AF1EB8">
              <w:t>Понятие о сложноподчиненном предложении. Главная и придаточная части предложения</w:t>
            </w:r>
          </w:p>
        </w:tc>
      </w:tr>
      <w:tr w:rsidR="0017467E" w:rsidRPr="00AF1EB8" w14:paraId="7D707154" w14:textId="77777777" w:rsidTr="007F16E7">
        <w:tc>
          <w:tcPr>
            <w:tcW w:w="1134" w:type="dxa"/>
          </w:tcPr>
          <w:p w14:paraId="08E62307" w14:textId="77777777" w:rsidR="0017467E" w:rsidRPr="00AF1EB8" w:rsidRDefault="0017467E" w:rsidP="007F16E7">
            <w:pPr>
              <w:pStyle w:val="ConsPlusNormal"/>
              <w:jc w:val="center"/>
            </w:pPr>
            <w:r w:rsidRPr="00AF1EB8">
              <w:t>4.1.6</w:t>
            </w:r>
          </w:p>
        </w:tc>
        <w:tc>
          <w:tcPr>
            <w:tcW w:w="7937" w:type="dxa"/>
          </w:tcPr>
          <w:p w14:paraId="7FDA86C0" w14:textId="77777777" w:rsidR="0017467E" w:rsidRPr="00AF1EB8" w:rsidRDefault="0017467E" w:rsidP="007F16E7">
            <w:pPr>
              <w:pStyle w:val="ConsPlusNormal"/>
              <w:jc w:val="both"/>
            </w:pPr>
            <w:r w:rsidRPr="00AF1EB8">
              <w:t>Союзы и союзные слова. Различия подчинительных союзов и союзных слов</w:t>
            </w:r>
          </w:p>
        </w:tc>
      </w:tr>
      <w:tr w:rsidR="0017467E" w:rsidRPr="00AF1EB8" w14:paraId="32A60824" w14:textId="77777777" w:rsidTr="007F16E7">
        <w:tc>
          <w:tcPr>
            <w:tcW w:w="1134" w:type="dxa"/>
          </w:tcPr>
          <w:p w14:paraId="5DB88DD6" w14:textId="77777777" w:rsidR="0017467E" w:rsidRPr="00AF1EB8" w:rsidRDefault="0017467E" w:rsidP="007F16E7">
            <w:pPr>
              <w:pStyle w:val="ConsPlusNormal"/>
              <w:jc w:val="center"/>
            </w:pPr>
            <w:r w:rsidRPr="00AF1EB8">
              <w:t>4.1.7</w:t>
            </w:r>
          </w:p>
        </w:tc>
        <w:tc>
          <w:tcPr>
            <w:tcW w:w="7937" w:type="dxa"/>
          </w:tcPr>
          <w:p w14:paraId="0C26415B" w14:textId="77777777" w:rsidR="0017467E" w:rsidRPr="00AF1EB8" w:rsidRDefault="0017467E" w:rsidP="007F16E7">
            <w:pPr>
              <w:pStyle w:val="ConsPlusNormal"/>
              <w:jc w:val="both"/>
            </w:pPr>
            <w:r w:rsidRPr="00AF1EB8">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17467E" w:rsidRPr="00AF1EB8" w14:paraId="2A932D0A" w14:textId="77777777" w:rsidTr="007F16E7">
        <w:tc>
          <w:tcPr>
            <w:tcW w:w="1134" w:type="dxa"/>
          </w:tcPr>
          <w:p w14:paraId="26931CE1" w14:textId="77777777" w:rsidR="0017467E" w:rsidRPr="00AF1EB8" w:rsidRDefault="0017467E" w:rsidP="007F16E7">
            <w:pPr>
              <w:pStyle w:val="ConsPlusNormal"/>
              <w:jc w:val="center"/>
            </w:pPr>
            <w:r w:rsidRPr="00AF1EB8">
              <w:t>4.1.8</w:t>
            </w:r>
          </w:p>
        </w:tc>
        <w:tc>
          <w:tcPr>
            <w:tcW w:w="7937" w:type="dxa"/>
          </w:tcPr>
          <w:p w14:paraId="74C7A85F" w14:textId="77777777" w:rsidR="0017467E" w:rsidRPr="00AF1EB8" w:rsidRDefault="0017467E" w:rsidP="007F16E7">
            <w:pPr>
              <w:pStyle w:val="ConsPlusNormal"/>
              <w:jc w:val="both"/>
            </w:pPr>
            <w:r w:rsidRPr="00AF1EB8">
              <w:t>Сложноподчиненные предложения с несколькими придаточными. Однородное, неоднородное и последовательное подчинение придаточных частей</w:t>
            </w:r>
          </w:p>
        </w:tc>
      </w:tr>
      <w:tr w:rsidR="0017467E" w:rsidRPr="00AF1EB8" w14:paraId="4BA4F524" w14:textId="77777777" w:rsidTr="007F16E7">
        <w:tc>
          <w:tcPr>
            <w:tcW w:w="1134" w:type="dxa"/>
          </w:tcPr>
          <w:p w14:paraId="6B339B18" w14:textId="77777777" w:rsidR="0017467E" w:rsidRPr="00AF1EB8" w:rsidRDefault="0017467E" w:rsidP="007F16E7">
            <w:pPr>
              <w:pStyle w:val="ConsPlusNormal"/>
              <w:jc w:val="center"/>
            </w:pPr>
            <w:r w:rsidRPr="00AF1EB8">
              <w:t>4.1.9</w:t>
            </w:r>
          </w:p>
        </w:tc>
        <w:tc>
          <w:tcPr>
            <w:tcW w:w="7937" w:type="dxa"/>
          </w:tcPr>
          <w:p w14:paraId="35D1C5FB" w14:textId="77777777" w:rsidR="0017467E" w:rsidRPr="00AF1EB8" w:rsidRDefault="0017467E" w:rsidP="007F16E7">
            <w:pPr>
              <w:pStyle w:val="ConsPlusNormal"/>
              <w:jc w:val="both"/>
            </w:pPr>
            <w:r w:rsidRPr="00AF1EB8">
              <w:t>Понятие о бессоюзном сложном предложении</w:t>
            </w:r>
          </w:p>
        </w:tc>
      </w:tr>
      <w:tr w:rsidR="0017467E" w:rsidRPr="00AF1EB8" w14:paraId="647E209E" w14:textId="77777777" w:rsidTr="007F16E7">
        <w:tc>
          <w:tcPr>
            <w:tcW w:w="1134" w:type="dxa"/>
          </w:tcPr>
          <w:p w14:paraId="125D4072" w14:textId="77777777" w:rsidR="0017467E" w:rsidRPr="00AF1EB8" w:rsidRDefault="0017467E" w:rsidP="007F16E7">
            <w:pPr>
              <w:pStyle w:val="ConsPlusNormal"/>
              <w:jc w:val="center"/>
            </w:pPr>
            <w:r w:rsidRPr="00AF1EB8">
              <w:t>4.1.10</w:t>
            </w:r>
          </w:p>
        </w:tc>
        <w:tc>
          <w:tcPr>
            <w:tcW w:w="7937" w:type="dxa"/>
          </w:tcPr>
          <w:p w14:paraId="1E7E0B24" w14:textId="77777777" w:rsidR="0017467E" w:rsidRPr="00AF1EB8" w:rsidRDefault="0017467E" w:rsidP="007F16E7">
            <w:pPr>
              <w:pStyle w:val="ConsPlusNormal"/>
              <w:jc w:val="both"/>
            </w:pPr>
            <w:r w:rsidRPr="00AF1EB8">
              <w:t>Смысловые отношения между частями бессоюзного сложного предложения. Виды бессоюзных сложных предложений</w:t>
            </w:r>
          </w:p>
        </w:tc>
      </w:tr>
      <w:tr w:rsidR="0017467E" w:rsidRPr="00AF1EB8" w14:paraId="702689E8" w14:textId="77777777" w:rsidTr="007F16E7">
        <w:tc>
          <w:tcPr>
            <w:tcW w:w="1134" w:type="dxa"/>
          </w:tcPr>
          <w:p w14:paraId="55B6449C" w14:textId="77777777" w:rsidR="0017467E" w:rsidRPr="00AF1EB8" w:rsidRDefault="0017467E" w:rsidP="007F16E7">
            <w:pPr>
              <w:pStyle w:val="ConsPlusNormal"/>
              <w:jc w:val="center"/>
            </w:pPr>
            <w:r w:rsidRPr="00AF1EB8">
              <w:t>4.1.11</w:t>
            </w:r>
          </w:p>
        </w:tc>
        <w:tc>
          <w:tcPr>
            <w:tcW w:w="7937" w:type="dxa"/>
          </w:tcPr>
          <w:p w14:paraId="4C72EE23" w14:textId="77777777" w:rsidR="0017467E" w:rsidRPr="00AF1EB8" w:rsidRDefault="0017467E" w:rsidP="007F16E7">
            <w:pPr>
              <w:pStyle w:val="ConsPlusNormal"/>
              <w:jc w:val="both"/>
            </w:pPr>
            <w:r w:rsidRPr="00AF1EB8">
              <w:t>Типы сложных предложений с разными видами связи</w:t>
            </w:r>
          </w:p>
        </w:tc>
      </w:tr>
      <w:tr w:rsidR="0017467E" w:rsidRPr="00AF1EB8" w14:paraId="00DB87CE" w14:textId="77777777" w:rsidTr="007F16E7">
        <w:tc>
          <w:tcPr>
            <w:tcW w:w="1134" w:type="dxa"/>
          </w:tcPr>
          <w:p w14:paraId="11857747" w14:textId="77777777" w:rsidR="0017467E" w:rsidRPr="00AF1EB8" w:rsidRDefault="0017467E" w:rsidP="007F16E7">
            <w:pPr>
              <w:pStyle w:val="ConsPlusNormal"/>
              <w:jc w:val="center"/>
            </w:pPr>
            <w:r w:rsidRPr="00AF1EB8">
              <w:t>4.1.12</w:t>
            </w:r>
          </w:p>
        </w:tc>
        <w:tc>
          <w:tcPr>
            <w:tcW w:w="7937" w:type="dxa"/>
          </w:tcPr>
          <w:p w14:paraId="483DAB25" w14:textId="77777777" w:rsidR="0017467E" w:rsidRPr="00AF1EB8" w:rsidRDefault="0017467E" w:rsidP="007F16E7">
            <w:pPr>
              <w:pStyle w:val="ConsPlusNormal"/>
              <w:jc w:val="both"/>
            </w:pPr>
            <w:r w:rsidRPr="00AF1EB8">
              <w:t>Синтаксический анализ сложных предложений</w:t>
            </w:r>
          </w:p>
        </w:tc>
      </w:tr>
      <w:tr w:rsidR="0017467E" w:rsidRPr="00AF1EB8" w14:paraId="5C29D609" w14:textId="77777777" w:rsidTr="007F16E7">
        <w:tc>
          <w:tcPr>
            <w:tcW w:w="1134" w:type="dxa"/>
          </w:tcPr>
          <w:p w14:paraId="00F5A9C1" w14:textId="77777777" w:rsidR="0017467E" w:rsidRPr="00AF1EB8" w:rsidRDefault="0017467E" w:rsidP="007F16E7">
            <w:pPr>
              <w:pStyle w:val="ConsPlusNormal"/>
              <w:jc w:val="center"/>
            </w:pPr>
            <w:r w:rsidRPr="00AF1EB8">
              <w:t>4.2</w:t>
            </w:r>
          </w:p>
        </w:tc>
        <w:tc>
          <w:tcPr>
            <w:tcW w:w="7937" w:type="dxa"/>
          </w:tcPr>
          <w:p w14:paraId="6B7E0244" w14:textId="77777777" w:rsidR="0017467E" w:rsidRPr="00AF1EB8" w:rsidRDefault="0017467E" w:rsidP="007F16E7">
            <w:pPr>
              <w:pStyle w:val="ConsPlusNormal"/>
              <w:jc w:val="both"/>
            </w:pPr>
            <w:r w:rsidRPr="00AF1EB8">
              <w:t>Синтаксис. Прямая речь. Цитирование. Диалог</w:t>
            </w:r>
          </w:p>
        </w:tc>
      </w:tr>
      <w:tr w:rsidR="0017467E" w:rsidRPr="00AF1EB8" w14:paraId="01E90A2D" w14:textId="77777777" w:rsidTr="007F16E7">
        <w:tc>
          <w:tcPr>
            <w:tcW w:w="1134" w:type="dxa"/>
          </w:tcPr>
          <w:p w14:paraId="4C04F501" w14:textId="77777777" w:rsidR="0017467E" w:rsidRPr="00AF1EB8" w:rsidRDefault="0017467E" w:rsidP="007F16E7">
            <w:pPr>
              <w:pStyle w:val="ConsPlusNormal"/>
              <w:jc w:val="center"/>
            </w:pPr>
            <w:r w:rsidRPr="00AF1EB8">
              <w:t>4.2.1</w:t>
            </w:r>
          </w:p>
        </w:tc>
        <w:tc>
          <w:tcPr>
            <w:tcW w:w="7937" w:type="dxa"/>
          </w:tcPr>
          <w:p w14:paraId="75380A1E" w14:textId="77777777" w:rsidR="0017467E" w:rsidRPr="00AF1EB8" w:rsidRDefault="0017467E" w:rsidP="007F16E7">
            <w:pPr>
              <w:pStyle w:val="ConsPlusNormal"/>
              <w:jc w:val="both"/>
            </w:pPr>
            <w:r w:rsidRPr="00AF1EB8">
              <w:t>Прямая и косвенная речь</w:t>
            </w:r>
          </w:p>
        </w:tc>
      </w:tr>
      <w:tr w:rsidR="0017467E" w:rsidRPr="00AF1EB8" w14:paraId="7F13D3F4" w14:textId="77777777" w:rsidTr="007F16E7">
        <w:tc>
          <w:tcPr>
            <w:tcW w:w="1134" w:type="dxa"/>
          </w:tcPr>
          <w:p w14:paraId="64381BC4" w14:textId="77777777" w:rsidR="0017467E" w:rsidRPr="00AF1EB8" w:rsidRDefault="0017467E" w:rsidP="007F16E7">
            <w:pPr>
              <w:pStyle w:val="ConsPlusNormal"/>
              <w:jc w:val="center"/>
            </w:pPr>
            <w:r w:rsidRPr="00AF1EB8">
              <w:t>4.2.2</w:t>
            </w:r>
          </w:p>
        </w:tc>
        <w:tc>
          <w:tcPr>
            <w:tcW w:w="7937" w:type="dxa"/>
          </w:tcPr>
          <w:p w14:paraId="578E099E" w14:textId="77777777" w:rsidR="0017467E" w:rsidRPr="00AF1EB8" w:rsidRDefault="0017467E" w:rsidP="007F16E7">
            <w:pPr>
              <w:pStyle w:val="ConsPlusNormal"/>
              <w:jc w:val="both"/>
            </w:pPr>
            <w:r w:rsidRPr="00AF1EB8">
              <w:t>Цитирование</w:t>
            </w:r>
          </w:p>
        </w:tc>
      </w:tr>
      <w:tr w:rsidR="0017467E" w:rsidRPr="00AF1EB8" w14:paraId="4F1E058C" w14:textId="77777777" w:rsidTr="007F16E7">
        <w:tc>
          <w:tcPr>
            <w:tcW w:w="1134" w:type="dxa"/>
          </w:tcPr>
          <w:p w14:paraId="36B72483" w14:textId="77777777" w:rsidR="0017467E" w:rsidRPr="00AF1EB8" w:rsidRDefault="0017467E" w:rsidP="007F16E7">
            <w:pPr>
              <w:pStyle w:val="ConsPlusNormal"/>
              <w:jc w:val="center"/>
            </w:pPr>
            <w:r w:rsidRPr="00AF1EB8">
              <w:t>4.3</w:t>
            </w:r>
          </w:p>
        </w:tc>
        <w:tc>
          <w:tcPr>
            <w:tcW w:w="7937" w:type="dxa"/>
          </w:tcPr>
          <w:p w14:paraId="2B008C95" w14:textId="77777777" w:rsidR="0017467E" w:rsidRPr="00AF1EB8" w:rsidRDefault="0017467E" w:rsidP="007F16E7">
            <w:pPr>
              <w:pStyle w:val="ConsPlusNormal"/>
              <w:jc w:val="both"/>
            </w:pPr>
            <w:r w:rsidRPr="00AF1EB8">
              <w:t>Синтаксис. Синтаксическая синонимия</w:t>
            </w:r>
          </w:p>
        </w:tc>
      </w:tr>
      <w:tr w:rsidR="0017467E" w:rsidRPr="00AF1EB8" w14:paraId="6E5EB17A" w14:textId="77777777" w:rsidTr="007F16E7">
        <w:tc>
          <w:tcPr>
            <w:tcW w:w="1134" w:type="dxa"/>
          </w:tcPr>
          <w:p w14:paraId="4DC7A865" w14:textId="77777777" w:rsidR="0017467E" w:rsidRPr="00AF1EB8" w:rsidRDefault="0017467E" w:rsidP="007F16E7">
            <w:pPr>
              <w:pStyle w:val="ConsPlusNormal"/>
              <w:jc w:val="center"/>
            </w:pPr>
            <w:r w:rsidRPr="00AF1EB8">
              <w:t>4.3.1</w:t>
            </w:r>
          </w:p>
        </w:tc>
        <w:tc>
          <w:tcPr>
            <w:tcW w:w="7937" w:type="dxa"/>
          </w:tcPr>
          <w:p w14:paraId="7F94110A" w14:textId="77777777" w:rsidR="0017467E" w:rsidRPr="00AF1EB8" w:rsidRDefault="0017467E" w:rsidP="007F16E7">
            <w:pPr>
              <w:pStyle w:val="ConsPlusNormal"/>
              <w:jc w:val="both"/>
            </w:pPr>
            <w:r w:rsidRPr="00AF1EB8">
              <w:t>Грамматическая синонимия сложносочиненных предложений и простых предложений с однородными членами</w:t>
            </w:r>
          </w:p>
        </w:tc>
      </w:tr>
      <w:tr w:rsidR="0017467E" w:rsidRPr="00AF1EB8" w14:paraId="2C34821D" w14:textId="77777777" w:rsidTr="007F16E7">
        <w:tc>
          <w:tcPr>
            <w:tcW w:w="1134" w:type="dxa"/>
          </w:tcPr>
          <w:p w14:paraId="41CB9779" w14:textId="77777777" w:rsidR="0017467E" w:rsidRPr="00AF1EB8" w:rsidRDefault="0017467E" w:rsidP="007F16E7">
            <w:pPr>
              <w:pStyle w:val="ConsPlusNormal"/>
              <w:jc w:val="center"/>
            </w:pPr>
            <w:r w:rsidRPr="00AF1EB8">
              <w:t>4.3.2</w:t>
            </w:r>
          </w:p>
        </w:tc>
        <w:tc>
          <w:tcPr>
            <w:tcW w:w="7937" w:type="dxa"/>
          </w:tcPr>
          <w:p w14:paraId="3A7EC411" w14:textId="77777777" w:rsidR="0017467E" w:rsidRPr="00AF1EB8" w:rsidRDefault="0017467E" w:rsidP="007F16E7">
            <w:pPr>
              <w:pStyle w:val="ConsPlusNormal"/>
              <w:jc w:val="both"/>
            </w:pPr>
            <w:r w:rsidRPr="00AF1EB8">
              <w:t>Грамматическая синонимия сложноподчиненных предложений и простых предложений с обособленными членами</w:t>
            </w:r>
          </w:p>
        </w:tc>
      </w:tr>
      <w:tr w:rsidR="0017467E" w:rsidRPr="00AF1EB8" w14:paraId="50BB6D25" w14:textId="77777777" w:rsidTr="007F16E7">
        <w:tc>
          <w:tcPr>
            <w:tcW w:w="1134" w:type="dxa"/>
          </w:tcPr>
          <w:p w14:paraId="75706661" w14:textId="77777777" w:rsidR="0017467E" w:rsidRPr="00AF1EB8" w:rsidRDefault="0017467E" w:rsidP="007F16E7">
            <w:pPr>
              <w:pStyle w:val="ConsPlusNormal"/>
              <w:jc w:val="center"/>
            </w:pPr>
            <w:r w:rsidRPr="00AF1EB8">
              <w:t>4.3.3</w:t>
            </w:r>
          </w:p>
        </w:tc>
        <w:tc>
          <w:tcPr>
            <w:tcW w:w="7937" w:type="dxa"/>
          </w:tcPr>
          <w:p w14:paraId="74147AE4" w14:textId="77777777" w:rsidR="0017467E" w:rsidRPr="00AF1EB8" w:rsidRDefault="0017467E" w:rsidP="007F16E7">
            <w:pPr>
              <w:pStyle w:val="ConsPlusNormal"/>
              <w:jc w:val="both"/>
            </w:pPr>
            <w:r w:rsidRPr="00AF1EB8">
              <w:t>Грамматическая синонимия бессоюзных сложных предложений и союзных сложных предложений</w:t>
            </w:r>
          </w:p>
        </w:tc>
      </w:tr>
      <w:tr w:rsidR="0017467E" w:rsidRPr="00AF1EB8" w14:paraId="0430EBAA" w14:textId="77777777" w:rsidTr="007F16E7">
        <w:tc>
          <w:tcPr>
            <w:tcW w:w="1134" w:type="dxa"/>
          </w:tcPr>
          <w:p w14:paraId="41570912" w14:textId="77777777" w:rsidR="0017467E" w:rsidRPr="00AF1EB8" w:rsidRDefault="0017467E" w:rsidP="007F16E7">
            <w:pPr>
              <w:pStyle w:val="ConsPlusNormal"/>
              <w:jc w:val="center"/>
            </w:pPr>
            <w:r w:rsidRPr="00AF1EB8">
              <w:t>4.3.4</w:t>
            </w:r>
          </w:p>
        </w:tc>
        <w:tc>
          <w:tcPr>
            <w:tcW w:w="7937" w:type="dxa"/>
          </w:tcPr>
          <w:p w14:paraId="4303CF35" w14:textId="77777777" w:rsidR="0017467E" w:rsidRPr="00AF1EB8" w:rsidRDefault="0017467E" w:rsidP="007F16E7">
            <w:pPr>
              <w:pStyle w:val="ConsPlusNormal"/>
              <w:jc w:val="both"/>
            </w:pPr>
            <w:r w:rsidRPr="00AF1EB8">
              <w:t>Синонимия предложений с прямой и косвенной речью</w:t>
            </w:r>
          </w:p>
        </w:tc>
      </w:tr>
      <w:tr w:rsidR="0017467E" w:rsidRPr="00AF1EB8" w14:paraId="1417E031" w14:textId="77777777" w:rsidTr="007F16E7">
        <w:tc>
          <w:tcPr>
            <w:tcW w:w="1134" w:type="dxa"/>
          </w:tcPr>
          <w:p w14:paraId="63CD9034" w14:textId="77777777" w:rsidR="0017467E" w:rsidRPr="00AF1EB8" w:rsidRDefault="0017467E" w:rsidP="007F16E7">
            <w:pPr>
              <w:pStyle w:val="ConsPlusNormal"/>
              <w:jc w:val="center"/>
            </w:pPr>
            <w:r w:rsidRPr="00AF1EB8">
              <w:t>5</w:t>
            </w:r>
          </w:p>
        </w:tc>
        <w:tc>
          <w:tcPr>
            <w:tcW w:w="7937" w:type="dxa"/>
          </w:tcPr>
          <w:p w14:paraId="6022049D" w14:textId="77777777" w:rsidR="0017467E" w:rsidRPr="00AF1EB8" w:rsidRDefault="0017467E" w:rsidP="007F16E7">
            <w:pPr>
              <w:pStyle w:val="ConsPlusNormal"/>
              <w:jc w:val="both"/>
            </w:pPr>
            <w:r w:rsidRPr="00AF1EB8">
              <w:t>Культура речи</w:t>
            </w:r>
          </w:p>
        </w:tc>
      </w:tr>
      <w:tr w:rsidR="0017467E" w:rsidRPr="00AF1EB8" w14:paraId="3F96B298" w14:textId="77777777" w:rsidTr="007F16E7">
        <w:tc>
          <w:tcPr>
            <w:tcW w:w="1134" w:type="dxa"/>
          </w:tcPr>
          <w:p w14:paraId="73007384" w14:textId="77777777" w:rsidR="0017467E" w:rsidRPr="00AF1EB8" w:rsidRDefault="0017467E" w:rsidP="007F16E7">
            <w:pPr>
              <w:pStyle w:val="ConsPlusNormal"/>
              <w:jc w:val="center"/>
            </w:pPr>
            <w:r w:rsidRPr="00AF1EB8">
              <w:t>5.1</w:t>
            </w:r>
          </w:p>
        </w:tc>
        <w:tc>
          <w:tcPr>
            <w:tcW w:w="7937" w:type="dxa"/>
          </w:tcPr>
          <w:p w14:paraId="735C863C" w14:textId="77777777" w:rsidR="0017467E" w:rsidRPr="00AF1EB8" w:rsidRDefault="0017467E" w:rsidP="007F16E7">
            <w:pPr>
              <w:pStyle w:val="ConsPlusNormal"/>
              <w:jc w:val="both"/>
            </w:pPr>
            <w:r w:rsidRPr="00AF1EB8">
              <w:t>Нормы построения сложносочиненного предложения</w:t>
            </w:r>
          </w:p>
        </w:tc>
      </w:tr>
      <w:tr w:rsidR="0017467E" w:rsidRPr="00AF1EB8" w14:paraId="1F009356" w14:textId="77777777" w:rsidTr="007F16E7">
        <w:tc>
          <w:tcPr>
            <w:tcW w:w="1134" w:type="dxa"/>
          </w:tcPr>
          <w:p w14:paraId="134E425F" w14:textId="77777777" w:rsidR="0017467E" w:rsidRPr="00AF1EB8" w:rsidRDefault="0017467E" w:rsidP="007F16E7">
            <w:pPr>
              <w:pStyle w:val="ConsPlusNormal"/>
              <w:jc w:val="center"/>
            </w:pPr>
            <w:r w:rsidRPr="00AF1EB8">
              <w:t>5.2</w:t>
            </w:r>
          </w:p>
        </w:tc>
        <w:tc>
          <w:tcPr>
            <w:tcW w:w="7937" w:type="dxa"/>
          </w:tcPr>
          <w:p w14:paraId="3C54DF20" w14:textId="77777777" w:rsidR="0017467E" w:rsidRPr="00AF1EB8" w:rsidRDefault="0017467E" w:rsidP="007F16E7">
            <w:pPr>
              <w:pStyle w:val="ConsPlusNormal"/>
              <w:jc w:val="both"/>
            </w:pPr>
            <w:r w:rsidRPr="00AF1EB8">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17467E" w:rsidRPr="00AF1EB8" w14:paraId="40D224D2" w14:textId="77777777" w:rsidTr="007F16E7">
        <w:tc>
          <w:tcPr>
            <w:tcW w:w="1134" w:type="dxa"/>
          </w:tcPr>
          <w:p w14:paraId="7421135F" w14:textId="77777777" w:rsidR="0017467E" w:rsidRPr="00AF1EB8" w:rsidRDefault="0017467E" w:rsidP="007F16E7">
            <w:pPr>
              <w:pStyle w:val="ConsPlusNormal"/>
              <w:jc w:val="center"/>
            </w:pPr>
            <w:r w:rsidRPr="00AF1EB8">
              <w:t>5.3</w:t>
            </w:r>
          </w:p>
        </w:tc>
        <w:tc>
          <w:tcPr>
            <w:tcW w:w="7937" w:type="dxa"/>
          </w:tcPr>
          <w:p w14:paraId="33F10824" w14:textId="77777777" w:rsidR="0017467E" w:rsidRPr="00AF1EB8" w:rsidRDefault="0017467E" w:rsidP="007F16E7">
            <w:pPr>
              <w:pStyle w:val="ConsPlusNormal"/>
              <w:jc w:val="both"/>
            </w:pPr>
            <w:r w:rsidRPr="00AF1EB8">
              <w:t>Нормы построения предложений с прямой и косвенной речью</w:t>
            </w:r>
          </w:p>
        </w:tc>
      </w:tr>
      <w:tr w:rsidR="0017467E" w:rsidRPr="00AF1EB8" w14:paraId="0407D084" w14:textId="77777777" w:rsidTr="007F16E7">
        <w:tc>
          <w:tcPr>
            <w:tcW w:w="1134" w:type="dxa"/>
          </w:tcPr>
          <w:p w14:paraId="58DB5AAA" w14:textId="77777777" w:rsidR="0017467E" w:rsidRPr="00AF1EB8" w:rsidRDefault="0017467E" w:rsidP="007F16E7">
            <w:pPr>
              <w:pStyle w:val="ConsPlusNormal"/>
              <w:jc w:val="center"/>
            </w:pPr>
            <w:r w:rsidRPr="00AF1EB8">
              <w:t>5.4</w:t>
            </w:r>
          </w:p>
        </w:tc>
        <w:tc>
          <w:tcPr>
            <w:tcW w:w="7937" w:type="dxa"/>
          </w:tcPr>
          <w:p w14:paraId="72320572" w14:textId="77777777" w:rsidR="0017467E" w:rsidRPr="00AF1EB8" w:rsidRDefault="0017467E" w:rsidP="007F16E7">
            <w:pPr>
              <w:pStyle w:val="ConsPlusNormal"/>
              <w:jc w:val="both"/>
            </w:pPr>
            <w:r w:rsidRPr="00AF1EB8">
              <w:t>Типичные грамматические ошибки при построении сложноподчиненных предложений</w:t>
            </w:r>
          </w:p>
        </w:tc>
      </w:tr>
      <w:tr w:rsidR="0017467E" w:rsidRPr="00AF1EB8" w14:paraId="45C9C0DF" w14:textId="77777777" w:rsidTr="007F16E7">
        <w:tc>
          <w:tcPr>
            <w:tcW w:w="1134" w:type="dxa"/>
          </w:tcPr>
          <w:p w14:paraId="3AD71339" w14:textId="77777777" w:rsidR="0017467E" w:rsidRPr="00AF1EB8" w:rsidRDefault="0017467E" w:rsidP="007F16E7">
            <w:pPr>
              <w:pStyle w:val="ConsPlusNormal"/>
              <w:jc w:val="center"/>
            </w:pPr>
            <w:r w:rsidRPr="00AF1EB8">
              <w:t>6</w:t>
            </w:r>
          </w:p>
        </w:tc>
        <w:tc>
          <w:tcPr>
            <w:tcW w:w="7937" w:type="dxa"/>
          </w:tcPr>
          <w:p w14:paraId="68093F2E" w14:textId="77777777" w:rsidR="0017467E" w:rsidRPr="00AF1EB8" w:rsidRDefault="0017467E" w:rsidP="007F16E7">
            <w:pPr>
              <w:pStyle w:val="ConsPlusNormal"/>
              <w:jc w:val="both"/>
            </w:pPr>
            <w:r w:rsidRPr="00AF1EB8">
              <w:t>Орфография</w:t>
            </w:r>
          </w:p>
        </w:tc>
      </w:tr>
      <w:tr w:rsidR="0017467E" w:rsidRPr="00AF1EB8" w14:paraId="5F25801C" w14:textId="77777777" w:rsidTr="007F16E7">
        <w:tc>
          <w:tcPr>
            <w:tcW w:w="1134" w:type="dxa"/>
          </w:tcPr>
          <w:p w14:paraId="67F8F9D6" w14:textId="77777777" w:rsidR="0017467E" w:rsidRPr="00AF1EB8" w:rsidRDefault="0017467E" w:rsidP="007F16E7">
            <w:pPr>
              <w:pStyle w:val="ConsPlusNormal"/>
              <w:jc w:val="center"/>
            </w:pPr>
            <w:r w:rsidRPr="00AF1EB8">
              <w:t>6.1</w:t>
            </w:r>
          </w:p>
        </w:tc>
        <w:tc>
          <w:tcPr>
            <w:tcW w:w="7937" w:type="dxa"/>
          </w:tcPr>
          <w:p w14:paraId="559563E1" w14:textId="77777777" w:rsidR="0017467E" w:rsidRPr="00AF1EB8" w:rsidRDefault="0017467E" w:rsidP="007F16E7">
            <w:pPr>
              <w:pStyle w:val="ConsPlusNormal"/>
              <w:jc w:val="both"/>
            </w:pPr>
            <w:r w:rsidRPr="00AF1EB8">
              <w:t>Орфографический анализ слов (в рамках изученного)</w:t>
            </w:r>
          </w:p>
        </w:tc>
      </w:tr>
      <w:tr w:rsidR="0017467E" w:rsidRPr="00AF1EB8" w14:paraId="11E91F95" w14:textId="77777777" w:rsidTr="007F16E7">
        <w:tc>
          <w:tcPr>
            <w:tcW w:w="1134" w:type="dxa"/>
          </w:tcPr>
          <w:p w14:paraId="3CB0960D" w14:textId="77777777" w:rsidR="0017467E" w:rsidRPr="00AF1EB8" w:rsidRDefault="0017467E" w:rsidP="007F16E7">
            <w:pPr>
              <w:pStyle w:val="ConsPlusNormal"/>
              <w:jc w:val="center"/>
            </w:pPr>
            <w:r w:rsidRPr="00AF1EB8">
              <w:t>7</w:t>
            </w:r>
          </w:p>
        </w:tc>
        <w:tc>
          <w:tcPr>
            <w:tcW w:w="7937" w:type="dxa"/>
          </w:tcPr>
          <w:p w14:paraId="5D794F6E" w14:textId="77777777" w:rsidR="0017467E" w:rsidRPr="00AF1EB8" w:rsidRDefault="0017467E" w:rsidP="007F16E7">
            <w:pPr>
              <w:pStyle w:val="ConsPlusNormal"/>
              <w:jc w:val="both"/>
            </w:pPr>
            <w:r w:rsidRPr="00AF1EB8">
              <w:t>Пунктуация</w:t>
            </w:r>
          </w:p>
        </w:tc>
      </w:tr>
      <w:tr w:rsidR="0017467E" w:rsidRPr="00AF1EB8" w14:paraId="0630CD40" w14:textId="77777777" w:rsidTr="007F16E7">
        <w:tc>
          <w:tcPr>
            <w:tcW w:w="1134" w:type="dxa"/>
          </w:tcPr>
          <w:p w14:paraId="376D4AD5" w14:textId="77777777" w:rsidR="0017467E" w:rsidRPr="00AF1EB8" w:rsidRDefault="0017467E" w:rsidP="007F16E7">
            <w:pPr>
              <w:pStyle w:val="ConsPlusNormal"/>
              <w:jc w:val="center"/>
            </w:pPr>
            <w:r w:rsidRPr="00AF1EB8">
              <w:t>7.1</w:t>
            </w:r>
          </w:p>
        </w:tc>
        <w:tc>
          <w:tcPr>
            <w:tcW w:w="7937" w:type="dxa"/>
          </w:tcPr>
          <w:p w14:paraId="76DC8D97" w14:textId="77777777" w:rsidR="0017467E" w:rsidRPr="00AF1EB8" w:rsidRDefault="0017467E" w:rsidP="007F16E7">
            <w:pPr>
              <w:pStyle w:val="ConsPlusNormal"/>
              <w:jc w:val="both"/>
            </w:pPr>
            <w:r w:rsidRPr="00AF1EB8">
              <w:t>Нормы постановки знаков препинания в сложных предложениях (обобщение)</w:t>
            </w:r>
          </w:p>
        </w:tc>
      </w:tr>
      <w:tr w:rsidR="0017467E" w:rsidRPr="00AF1EB8" w14:paraId="59E0A338" w14:textId="77777777" w:rsidTr="007F16E7">
        <w:tc>
          <w:tcPr>
            <w:tcW w:w="1134" w:type="dxa"/>
          </w:tcPr>
          <w:p w14:paraId="193EB93D" w14:textId="77777777" w:rsidR="0017467E" w:rsidRPr="00AF1EB8" w:rsidRDefault="0017467E" w:rsidP="007F16E7">
            <w:pPr>
              <w:pStyle w:val="ConsPlusNormal"/>
              <w:jc w:val="center"/>
            </w:pPr>
            <w:r w:rsidRPr="00AF1EB8">
              <w:t>7.2</w:t>
            </w:r>
          </w:p>
        </w:tc>
        <w:tc>
          <w:tcPr>
            <w:tcW w:w="7937" w:type="dxa"/>
          </w:tcPr>
          <w:p w14:paraId="16551A5A" w14:textId="77777777" w:rsidR="0017467E" w:rsidRPr="00AF1EB8" w:rsidRDefault="0017467E" w:rsidP="007F16E7">
            <w:pPr>
              <w:pStyle w:val="ConsPlusNormal"/>
              <w:jc w:val="both"/>
            </w:pPr>
            <w:r w:rsidRPr="00AF1EB8">
              <w:t>Нормы постановки знаков препинания в сложноподчиненных предложениях</w:t>
            </w:r>
          </w:p>
        </w:tc>
      </w:tr>
      <w:tr w:rsidR="0017467E" w:rsidRPr="00AF1EB8" w14:paraId="7EB3294B" w14:textId="77777777" w:rsidTr="007F16E7">
        <w:tc>
          <w:tcPr>
            <w:tcW w:w="1134" w:type="dxa"/>
          </w:tcPr>
          <w:p w14:paraId="19E281D9" w14:textId="77777777" w:rsidR="0017467E" w:rsidRPr="00AF1EB8" w:rsidRDefault="0017467E" w:rsidP="007F16E7">
            <w:pPr>
              <w:pStyle w:val="ConsPlusNormal"/>
              <w:jc w:val="center"/>
            </w:pPr>
            <w:r w:rsidRPr="00AF1EB8">
              <w:t>7.3</w:t>
            </w:r>
          </w:p>
        </w:tc>
        <w:tc>
          <w:tcPr>
            <w:tcW w:w="7937" w:type="dxa"/>
          </w:tcPr>
          <w:p w14:paraId="219C27E4" w14:textId="77777777" w:rsidR="0017467E" w:rsidRPr="00AF1EB8" w:rsidRDefault="0017467E" w:rsidP="007F16E7">
            <w:pPr>
              <w:pStyle w:val="ConsPlusNormal"/>
              <w:jc w:val="both"/>
            </w:pPr>
            <w:r w:rsidRPr="00AF1EB8">
              <w:t>Бессоюзные сложные предложения со значением перечисления. Запятая и точка с запятой в бессоюзном сложном предложении</w:t>
            </w:r>
          </w:p>
        </w:tc>
      </w:tr>
      <w:tr w:rsidR="0017467E" w:rsidRPr="00AF1EB8" w14:paraId="02880094" w14:textId="77777777" w:rsidTr="007F16E7">
        <w:tc>
          <w:tcPr>
            <w:tcW w:w="1134" w:type="dxa"/>
          </w:tcPr>
          <w:p w14:paraId="3A442FC9" w14:textId="77777777" w:rsidR="0017467E" w:rsidRPr="00AF1EB8" w:rsidRDefault="0017467E" w:rsidP="007F16E7">
            <w:pPr>
              <w:pStyle w:val="ConsPlusNormal"/>
              <w:jc w:val="center"/>
            </w:pPr>
            <w:r w:rsidRPr="00AF1EB8">
              <w:t>7.4</w:t>
            </w:r>
          </w:p>
        </w:tc>
        <w:tc>
          <w:tcPr>
            <w:tcW w:w="7937" w:type="dxa"/>
          </w:tcPr>
          <w:p w14:paraId="64EA1081" w14:textId="77777777" w:rsidR="0017467E" w:rsidRPr="00AF1EB8" w:rsidRDefault="0017467E" w:rsidP="007F16E7">
            <w:pPr>
              <w:pStyle w:val="ConsPlusNormal"/>
              <w:jc w:val="both"/>
            </w:pPr>
            <w:r w:rsidRPr="00AF1EB8">
              <w:t>Бессоюзные сложные предложения со значением причины, пояснения, дополнения. Двоеточие в бессоюзном сложном предложении</w:t>
            </w:r>
          </w:p>
        </w:tc>
      </w:tr>
      <w:tr w:rsidR="0017467E" w:rsidRPr="00AF1EB8" w14:paraId="52A1C130" w14:textId="77777777" w:rsidTr="007F16E7">
        <w:tc>
          <w:tcPr>
            <w:tcW w:w="1134" w:type="dxa"/>
          </w:tcPr>
          <w:p w14:paraId="368AEDD5" w14:textId="77777777" w:rsidR="0017467E" w:rsidRPr="00AF1EB8" w:rsidRDefault="0017467E" w:rsidP="007F16E7">
            <w:pPr>
              <w:pStyle w:val="ConsPlusNormal"/>
              <w:jc w:val="center"/>
            </w:pPr>
            <w:r w:rsidRPr="00AF1EB8">
              <w:t>7.5</w:t>
            </w:r>
          </w:p>
        </w:tc>
        <w:tc>
          <w:tcPr>
            <w:tcW w:w="7937" w:type="dxa"/>
          </w:tcPr>
          <w:p w14:paraId="0AD2C379" w14:textId="77777777" w:rsidR="0017467E" w:rsidRPr="00AF1EB8" w:rsidRDefault="0017467E" w:rsidP="007F16E7">
            <w:pPr>
              <w:pStyle w:val="ConsPlusNormal"/>
              <w:jc w:val="both"/>
            </w:pPr>
            <w:r w:rsidRPr="00AF1EB8">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17467E" w:rsidRPr="00AF1EB8" w14:paraId="271C19F0" w14:textId="77777777" w:rsidTr="007F16E7">
        <w:tc>
          <w:tcPr>
            <w:tcW w:w="1134" w:type="dxa"/>
          </w:tcPr>
          <w:p w14:paraId="227D2C2D" w14:textId="77777777" w:rsidR="0017467E" w:rsidRPr="00AF1EB8" w:rsidRDefault="0017467E" w:rsidP="007F16E7">
            <w:pPr>
              <w:pStyle w:val="ConsPlusNormal"/>
              <w:jc w:val="center"/>
            </w:pPr>
            <w:r w:rsidRPr="00AF1EB8">
              <w:t>7.6</w:t>
            </w:r>
          </w:p>
        </w:tc>
        <w:tc>
          <w:tcPr>
            <w:tcW w:w="7937" w:type="dxa"/>
          </w:tcPr>
          <w:p w14:paraId="371476BE" w14:textId="77777777" w:rsidR="0017467E" w:rsidRPr="00AF1EB8" w:rsidRDefault="0017467E" w:rsidP="007F16E7">
            <w:pPr>
              <w:pStyle w:val="ConsPlusNormal"/>
              <w:jc w:val="both"/>
            </w:pPr>
            <w:r w:rsidRPr="00AF1EB8">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17467E" w:rsidRPr="00AF1EB8" w14:paraId="50D5F9F2" w14:textId="77777777" w:rsidTr="007F16E7">
        <w:tc>
          <w:tcPr>
            <w:tcW w:w="1134" w:type="dxa"/>
          </w:tcPr>
          <w:p w14:paraId="7C1BC787" w14:textId="77777777" w:rsidR="0017467E" w:rsidRPr="00AF1EB8" w:rsidRDefault="0017467E" w:rsidP="007F16E7">
            <w:pPr>
              <w:pStyle w:val="ConsPlusNormal"/>
              <w:jc w:val="center"/>
            </w:pPr>
            <w:r w:rsidRPr="00AF1EB8">
              <w:t>7.7</w:t>
            </w:r>
          </w:p>
        </w:tc>
        <w:tc>
          <w:tcPr>
            <w:tcW w:w="7937" w:type="dxa"/>
          </w:tcPr>
          <w:p w14:paraId="50C280DA" w14:textId="77777777" w:rsidR="0017467E" w:rsidRPr="00AF1EB8" w:rsidRDefault="0017467E" w:rsidP="007F16E7">
            <w:pPr>
              <w:pStyle w:val="ConsPlusNormal"/>
              <w:jc w:val="both"/>
            </w:pPr>
            <w:r w:rsidRPr="00AF1EB8">
              <w:t>Пунктуационный анализ предложений</w:t>
            </w:r>
          </w:p>
        </w:tc>
      </w:tr>
      <w:tr w:rsidR="0017467E" w:rsidRPr="00AF1EB8" w14:paraId="4896FEC4" w14:textId="77777777" w:rsidTr="007F16E7">
        <w:tc>
          <w:tcPr>
            <w:tcW w:w="1134" w:type="dxa"/>
          </w:tcPr>
          <w:p w14:paraId="3BE28F15" w14:textId="77777777" w:rsidR="0017467E" w:rsidRPr="00AF1EB8" w:rsidRDefault="0017467E" w:rsidP="007F16E7">
            <w:pPr>
              <w:pStyle w:val="ConsPlusNormal"/>
              <w:jc w:val="center"/>
            </w:pPr>
            <w:r w:rsidRPr="00AF1EB8">
              <w:t>8</w:t>
            </w:r>
          </w:p>
        </w:tc>
        <w:tc>
          <w:tcPr>
            <w:tcW w:w="7937" w:type="dxa"/>
          </w:tcPr>
          <w:p w14:paraId="7D97EE1E" w14:textId="77777777" w:rsidR="0017467E" w:rsidRPr="00AF1EB8" w:rsidRDefault="0017467E" w:rsidP="007F16E7">
            <w:pPr>
              <w:pStyle w:val="ConsPlusNormal"/>
              <w:jc w:val="both"/>
            </w:pPr>
            <w:r w:rsidRPr="00AF1EB8">
              <w:t>Выразительность русской речи</w:t>
            </w:r>
          </w:p>
        </w:tc>
      </w:tr>
      <w:tr w:rsidR="0017467E" w:rsidRPr="00AF1EB8" w14:paraId="167EBF45" w14:textId="77777777" w:rsidTr="007F16E7">
        <w:tc>
          <w:tcPr>
            <w:tcW w:w="1134" w:type="dxa"/>
          </w:tcPr>
          <w:p w14:paraId="63B8876F" w14:textId="77777777" w:rsidR="0017467E" w:rsidRPr="00AF1EB8" w:rsidRDefault="0017467E" w:rsidP="007F16E7">
            <w:pPr>
              <w:pStyle w:val="ConsPlusNormal"/>
              <w:jc w:val="center"/>
            </w:pPr>
            <w:r w:rsidRPr="00AF1EB8">
              <w:t>8.1</w:t>
            </w:r>
          </w:p>
        </w:tc>
        <w:tc>
          <w:tcPr>
            <w:tcW w:w="7937" w:type="dxa"/>
          </w:tcPr>
          <w:p w14:paraId="39308C2F" w14:textId="77777777" w:rsidR="0017467E" w:rsidRPr="00AF1EB8" w:rsidRDefault="0017467E" w:rsidP="007F16E7">
            <w:pPr>
              <w:pStyle w:val="ConsPlusNormal"/>
              <w:jc w:val="both"/>
            </w:pPr>
            <w:r w:rsidRPr="00AF1EB8">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14:paraId="177C6587" w14:textId="77777777" w:rsidR="0017467E" w:rsidRPr="00AF1EB8" w:rsidRDefault="0017467E" w:rsidP="0017467E">
      <w:pPr>
        <w:pStyle w:val="ConsPlusNormal"/>
        <w:jc w:val="both"/>
      </w:pPr>
    </w:p>
    <w:p w14:paraId="1A4FAD02" w14:textId="77777777" w:rsidR="0017467E" w:rsidRPr="00AF1EB8" w:rsidRDefault="0017467E" w:rsidP="0017467E">
      <w:pPr>
        <w:pStyle w:val="ConsPlusNormal"/>
        <w:ind w:firstLine="540"/>
        <w:jc w:val="both"/>
      </w:pPr>
      <w:r w:rsidRPr="00AF1EB8">
        <w:t>19.14. Для проведения основного государственного экзамена по русскому языку (далее - ОГЭ по русскому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7DACEBB5" w14:textId="77777777" w:rsidR="0017467E" w:rsidRPr="00AF1EB8" w:rsidRDefault="0017467E" w:rsidP="0017467E">
      <w:pPr>
        <w:pStyle w:val="ConsPlusNormal"/>
        <w:jc w:val="both"/>
      </w:pPr>
    </w:p>
    <w:p w14:paraId="6DDB719E" w14:textId="77777777" w:rsidR="0017467E" w:rsidRPr="00AF1EB8" w:rsidRDefault="0017467E" w:rsidP="0017467E">
      <w:pPr>
        <w:pStyle w:val="ConsPlusNormal"/>
        <w:jc w:val="right"/>
      </w:pPr>
      <w:r w:rsidRPr="00AF1EB8">
        <w:t>Таблица 4</w:t>
      </w:r>
    </w:p>
    <w:p w14:paraId="16A2A5C6" w14:textId="77777777" w:rsidR="0017467E" w:rsidRPr="00AF1EB8" w:rsidRDefault="0017467E" w:rsidP="0017467E">
      <w:pPr>
        <w:pStyle w:val="ConsPlusNormal"/>
        <w:jc w:val="both"/>
      </w:pPr>
    </w:p>
    <w:p w14:paraId="78BE5BA4" w14:textId="77777777" w:rsidR="0017467E" w:rsidRPr="00AF1EB8" w:rsidRDefault="0017467E" w:rsidP="0017467E">
      <w:pPr>
        <w:pStyle w:val="ConsPlusNormal"/>
        <w:jc w:val="center"/>
      </w:pPr>
      <w:r w:rsidRPr="00AF1EB8">
        <w:t>Проверяемые на ОГЭ по русскому языку требования</w:t>
      </w:r>
    </w:p>
    <w:p w14:paraId="39CEA40E" w14:textId="77777777" w:rsidR="0017467E" w:rsidRPr="00AF1EB8" w:rsidRDefault="0017467E" w:rsidP="0017467E">
      <w:pPr>
        <w:pStyle w:val="ConsPlusNormal"/>
        <w:jc w:val="center"/>
      </w:pPr>
      <w:r w:rsidRPr="00AF1EB8">
        <w:t>к результатам освоения основной образовательной программы</w:t>
      </w:r>
    </w:p>
    <w:p w14:paraId="47788221" w14:textId="77777777" w:rsidR="0017467E" w:rsidRPr="00AF1EB8" w:rsidRDefault="0017467E" w:rsidP="0017467E">
      <w:pPr>
        <w:pStyle w:val="ConsPlusNormal"/>
        <w:jc w:val="center"/>
      </w:pPr>
      <w:r w:rsidRPr="00AF1EB8">
        <w:t>основного общего образования</w:t>
      </w:r>
    </w:p>
    <w:p w14:paraId="75250C0B"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5BF0D971" w14:textId="77777777" w:rsidTr="007F16E7">
        <w:tc>
          <w:tcPr>
            <w:tcW w:w="1701" w:type="dxa"/>
          </w:tcPr>
          <w:p w14:paraId="294BFCF5" w14:textId="77777777" w:rsidR="0017467E" w:rsidRPr="00AF1EB8" w:rsidRDefault="0017467E" w:rsidP="007F16E7">
            <w:pPr>
              <w:pStyle w:val="ConsPlusNormal"/>
              <w:jc w:val="center"/>
            </w:pPr>
            <w:r w:rsidRPr="00AF1EB8">
              <w:t>Код проверяемого требования</w:t>
            </w:r>
          </w:p>
        </w:tc>
        <w:tc>
          <w:tcPr>
            <w:tcW w:w="7370" w:type="dxa"/>
          </w:tcPr>
          <w:p w14:paraId="6333F953" w14:textId="77777777" w:rsidR="0017467E" w:rsidRPr="00AF1EB8" w:rsidRDefault="0017467E"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17467E" w:rsidRPr="00AF1EB8" w14:paraId="16ABFE24" w14:textId="77777777" w:rsidTr="007F16E7">
        <w:tc>
          <w:tcPr>
            <w:tcW w:w="1701" w:type="dxa"/>
          </w:tcPr>
          <w:p w14:paraId="41D29A4B" w14:textId="77777777" w:rsidR="0017467E" w:rsidRPr="00AF1EB8" w:rsidRDefault="0017467E" w:rsidP="007F16E7">
            <w:pPr>
              <w:pStyle w:val="ConsPlusNormal"/>
              <w:jc w:val="center"/>
            </w:pPr>
            <w:r w:rsidRPr="00AF1EB8">
              <w:t>1</w:t>
            </w:r>
          </w:p>
        </w:tc>
        <w:tc>
          <w:tcPr>
            <w:tcW w:w="7370" w:type="dxa"/>
          </w:tcPr>
          <w:p w14:paraId="47760BB5" w14:textId="77777777" w:rsidR="0017467E" w:rsidRPr="00AF1EB8" w:rsidRDefault="0017467E" w:rsidP="007F16E7">
            <w:pPr>
              <w:pStyle w:val="ConsPlusNormal"/>
              <w:jc w:val="both"/>
            </w:pPr>
            <w:r w:rsidRPr="00AF1EB8">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17467E" w:rsidRPr="00AF1EB8" w14:paraId="1B170594" w14:textId="77777777" w:rsidTr="007F16E7">
        <w:tc>
          <w:tcPr>
            <w:tcW w:w="1701" w:type="dxa"/>
          </w:tcPr>
          <w:p w14:paraId="5F416752" w14:textId="77777777" w:rsidR="0017467E" w:rsidRPr="00AF1EB8" w:rsidRDefault="0017467E" w:rsidP="007F16E7">
            <w:pPr>
              <w:pStyle w:val="ConsPlusNormal"/>
              <w:jc w:val="center"/>
            </w:pPr>
            <w:r w:rsidRPr="00AF1EB8">
              <w:t>1.1</w:t>
            </w:r>
          </w:p>
        </w:tc>
        <w:tc>
          <w:tcPr>
            <w:tcW w:w="7370" w:type="dxa"/>
          </w:tcPr>
          <w:p w14:paraId="6B259020" w14:textId="77777777" w:rsidR="0017467E" w:rsidRPr="00AF1EB8" w:rsidRDefault="0017467E" w:rsidP="007F16E7">
            <w:pPr>
              <w:pStyle w:val="ConsPlusNormal"/>
              <w:jc w:val="both"/>
            </w:pPr>
            <w:r w:rsidRPr="00AF1EB8">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17467E" w:rsidRPr="00AF1EB8" w14:paraId="541E2E4D" w14:textId="77777777" w:rsidTr="007F16E7">
        <w:tc>
          <w:tcPr>
            <w:tcW w:w="1701" w:type="dxa"/>
          </w:tcPr>
          <w:p w14:paraId="5D3DAC3F" w14:textId="77777777" w:rsidR="0017467E" w:rsidRPr="00AF1EB8" w:rsidRDefault="0017467E" w:rsidP="007F16E7">
            <w:pPr>
              <w:pStyle w:val="ConsPlusNormal"/>
              <w:jc w:val="center"/>
            </w:pPr>
            <w:r w:rsidRPr="00AF1EB8">
              <w:t>1.2</w:t>
            </w:r>
          </w:p>
        </w:tc>
        <w:tc>
          <w:tcPr>
            <w:tcW w:w="7370" w:type="dxa"/>
          </w:tcPr>
          <w:p w14:paraId="2205D08B" w14:textId="77777777" w:rsidR="0017467E" w:rsidRPr="00AF1EB8" w:rsidRDefault="0017467E" w:rsidP="007F16E7">
            <w:pPr>
              <w:pStyle w:val="ConsPlusNormal"/>
              <w:jc w:val="both"/>
            </w:pPr>
            <w:r w:rsidRPr="00AF1EB8">
              <w:t>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деятельности</w:t>
            </w:r>
          </w:p>
        </w:tc>
      </w:tr>
      <w:tr w:rsidR="0017467E" w:rsidRPr="00AF1EB8" w14:paraId="428E97E3" w14:textId="77777777" w:rsidTr="007F16E7">
        <w:tc>
          <w:tcPr>
            <w:tcW w:w="1701" w:type="dxa"/>
          </w:tcPr>
          <w:p w14:paraId="24E31697" w14:textId="77777777" w:rsidR="0017467E" w:rsidRPr="00AF1EB8" w:rsidRDefault="0017467E" w:rsidP="007F16E7">
            <w:pPr>
              <w:pStyle w:val="ConsPlusNormal"/>
              <w:jc w:val="center"/>
            </w:pPr>
            <w:r w:rsidRPr="00AF1EB8">
              <w:t>1.3</w:t>
            </w:r>
          </w:p>
        </w:tc>
        <w:tc>
          <w:tcPr>
            <w:tcW w:w="7370" w:type="dxa"/>
          </w:tcPr>
          <w:p w14:paraId="36E677CC" w14:textId="77777777" w:rsidR="0017467E" w:rsidRPr="00AF1EB8" w:rsidRDefault="0017467E" w:rsidP="007F16E7">
            <w:pPr>
              <w:pStyle w:val="ConsPlusNormal"/>
              <w:jc w:val="both"/>
            </w:pPr>
            <w:r w:rsidRPr="00AF1EB8">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tc>
      </w:tr>
      <w:tr w:rsidR="0017467E" w:rsidRPr="00AF1EB8" w14:paraId="7CC25D96" w14:textId="77777777" w:rsidTr="007F16E7">
        <w:tc>
          <w:tcPr>
            <w:tcW w:w="1701" w:type="dxa"/>
          </w:tcPr>
          <w:p w14:paraId="7365C3F1" w14:textId="77777777" w:rsidR="0017467E" w:rsidRPr="00AF1EB8" w:rsidRDefault="0017467E" w:rsidP="007F16E7">
            <w:pPr>
              <w:pStyle w:val="ConsPlusNormal"/>
              <w:jc w:val="center"/>
            </w:pPr>
            <w:r w:rsidRPr="00AF1EB8">
              <w:t>1.4</w:t>
            </w:r>
          </w:p>
        </w:tc>
        <w:tc>
          <w:tcPr>
            <w:tcW w:w="7370" w:type="dxa"/>
          </w:tcPr>
          <w:p w14:paraId="221AE4A5" w14:textId="77777777" w:rsidR="0017467E" w:rsidRPr="00AF1EB8" w:rsidRDefault="0017467E" w:rsidP="007F16E7">
            <w:pPr>
              <w:pStyle w:val="ConsPlusNormal"/>
              <w:jc w:val="both"/>
            </w:pPr>
            <w:r w:rsidRPr="00AF1EB8">
              <w:t>овладение различными видами чтения (просмотровым, ознакомительным, изучающим, поисковым)</w:t>
            </w:r>
          </w:p>
        </w:tc>
      </w:tr>
      <w:tr w:rsidR="0017467E" w:rsidRPr="00AF1EB8" w14:paraId="5060A6AC" w14:textId="77777777" w:rsidTr="007F16E7">
        <w:tc>
          <w:tcPr>
            <w:tcW w:w="1701" w:type="dxa"/>
          </w:tcPr>
          <w:p w14:paraId="478D46EB" w14:textId="77777777" w:rsidR="0017467E" w:rsidRPr="00AF1EB8" w:rsidRDefault="0017467E" w:rsidP="007F16E7">
            <w:pPr>
              <w:pStyle w:val="ConsPlusNormal"/>
              <w:jc w:val="center"/>
            </w:pPr>
            <w:r w:rsidRPr="00AF1EB8">
              <w:t>1.5</w:t>
            </w:r>
          </w:p>
        </w:tc>
        <w:tc>
          <w:tcPr>
            <w:tcW w:w="7370" w:type="dxa"/>
          </w:tcPr>
          <w:p w14:paraId="11E66FEE" w14:textId="77777777" w:rsidR="0017467E" w:rsidRPr="00AF1EB8" w:rsidRDefault="0017467E" w:rsidP="007F16E7">
            <w:pPr>
              <w:pStyle w:val="ConsPlusNormal"/>
              <w:jc w:val="both"/>
            </w:pPr>
            <w:r w:rsidRPr="00AF1EB8">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17467E" w:rsidRPr="00AF1EB8" w14:paraId="44454482" w14:textId="77777777" w:rsidTr="007F16E7">
        <w:tc>
          <w:tcPr>
            <w:tcW w:w="1701" w:type="dxa"/>
          </w:tcPr>
          <w:p w14:paraId="26E6EA94" w14:textId="77777777" w:rsidR="0017467E" w:rsidRPr="00AF1EB8" w:rsidRDefault="0017467E" w:rsidP="007F16E7">
            <w:pPr>
              <w:pStyle w:val="ConsPlusNormal"/>
              <w:jc w:val="center"/>
            </w:pPr>
            <w:r w:rsidRPr="00AF1EB8">
              <w:t>1.6</w:t>
            </w:r>
          </w:p>
        </w:tc>
        <w:tc>
          <w:tcPr>
            <w:tcW w:w="7370" w:type="dxa"/>
          </w:tcPr>
          <w:p w14:paraId="03C1FE4B" w14:textId="77777777" w:rsidR="0017467E" w:rsidRPr="00AF1EB8" w:rsidRDefault="0017467E" w:rsidP="007F16E7">
            <w:pPr>
              <w:pStyle w:val="ConsPlusNormal"/>
              <w:jc w:val="both"/>
            </w:pPr>
            <w:r w:rsidRPr="00AF1EB8">
              <w:t>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выделение главной и второстепенной информации, явной и скрытой информации в тексте</w:t>
            </w:r>
          </w:p>
        </w:tc>
      </w:tr>
      <w:tr w:rsidR="0017467E" w:rsidRPr="00AF1EB8" w14:paraId="639C7A85" w14:textId="77777777" w:rsidTr="007F16E7">
        <w:tc>
          <w:tcPr>
            <w:tcW w:w="1701" w:type="dxa"/>
          </w:tcPr>
          <w:p w14:paraId="30621116" w14:textId="77777777" w:rsidR="0017467E" w:rsidRPr="00AF1EB8" w:rsidRDefault="0017467E" w:rsidP="007F16E7">
            <w:pPr>
              <w:pStyle w:val="ConsPlusNormal"/>
              <w:jc w:val="center"/>
            </w:pPr>
            <w:r w:rsidRPr="00AF1EB8">
              <w:t>1.7</w:t>
            </w:r>
          </w:p>
        </w:tc>
        <w:tc>
          <w:tcPr>
            <w:tcW w:w="7370" w:type="dxa"/>
          </w:tcPr>
          <w:p w14:paraId="3D363503" w14:textId="77777777" w:rsidR="0017467E" w:rsidRPr="00AF1EB8" w:rsidRDefault="0017467E" w:rsidP="007F16E7">
            <w:pPr>
              <w:pStyle w:val="ConsPlusNormal"/>
              <w:jc w:val="both"/>
            </w:pPr>
            <w:r w:rsidRPr="00AF1EB8">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17467E" w:rsidRPr="00AF1EB8" w14:paraId="6412CCBB" w14:textId="77777777" w:rsidTr="007F16E7">
        <w:tc>
          <w:tcPr>
            <w:tcW w:w="1701" w:type="dxa"/>
          </w:tcPr>
          <w:p w14:paraId="051536A2" w14:textId="77777777" w:rsidR="0017467E" w:rsidRPr="00AF1EB8" w:rsidRDefault="0017467E" w:rsidP="007F16E7">
            <w:pPr>
              <w:pStyle w:val="ConsPlusNormal"/>
              <w:jc w:val="center"/>
            </w:pPr>
            <w:r w:rsidRPr="00AF1EB8">
              <w:t>1.8</w:t>
            </w:r>
          </w:p>
        </w:tc>
        <w:tc>
          <w:tcPr>
            <w:tcW w:w="7370" w:type="dxa"/>
          </w:tcPr>
          <w:p w14:paraId="19DD9110" w14:textId="77777777" w:rsidR="0017467E" w:rsidRPr="00AF1EB8" w:rsidRDefault="0017467E" w:rsidP="007F16E7">
            <w:pPr>
              <w:pStyle w:val="ConsPlusNormal"/>
              <w:jc w:val="both"/>
            </w:pPr>
            <w:r w:rsidRPr="00AF1EB8">
              <w:t>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tc>
      </w:tr>
      <w:tr w:rsidR="0017467E" w:rsidRPr="00AF1EB8" w14:paraId="7815DC7B" w14:textId="77777777" w:rsidTr="007F16E7">
        <w:tc>
          <w:tcPr>
            <w:tcW w:w="1701" w:type="dxa"/>
          </w:tcPr>
          <w:p w14:paraId="40450B6F" w14:textId="77777777" w:rsidR="0017467E" w:rsidRPr="00AF1EB8" w:rsidRDefault="0017467E" w:rsidP="007F16E7">
            <w:pPr>
              <w:pStyle w:val="ConsPlusNormal"/>
              <w:jc w:val="center"/>
            </w:pPr>
            <w:r w:rsidRPr="00AF1EB8">
              <w:t>1.9</w:t>
            </w:r>
          </w:p>
        </w:tc>
        <w:tc>
          <w:tcPr>
            <w:tcW w:w="7370" w:type="dxa"/>
          </w:tcPr>
          <w:p w14:paraId="33D47193" w14:textId="77777777" w:rsidR="0017467E" w:rsidRPr="00AF1EB8" w:rsidRDefault="0017467E" w:rsidP="007F16E7">
            <w:pPr>
              <w:pStyle w:val="ConsPlusNormal"/>
              <w:jc w:val="both"/>
            </w:pPr>
            <w:r w:rsidRPr="00AF1EB8">
              <w:t>устный пересказ прочитанного или прослушанного текста объемом не менее 150 слов</w:t>
            </w:r>
          </w:p>
        </w:tc>
      </w:tr>
      <w:tr w:rsidR="0017467E" w:rsidRPr="00AF1EB8" w14:paraId="0831F2B4" w14:textId="77777777" w:rsidTr="007F16E7">
        <w:tc>
          <w:tcPr>
            <w:tcW w:w="1701" w:type="dxa"/>
          </w:tcPr>
          <w:p w14:paraId="79B850D8" w14:textId="77777777" w:rsidR="0017467E" w:rsidRPr="00AF1EB8" w:rsidRDefault="0017467E" w:rsidP="007F16E7">
            <w:pPr>
              <w:pStyle w:val="ConsPlusNormal"/>
              <w:jc w:val="center"/>
            </w:pPr>
            <w:r w:rsidRPr="00AF1EB8">
              <w:t>1.10</w:t>
            </w:r>
          </w:p>
        </w:tc>
        <w:tc>
          <w:tcPr>
            <w:tcW w:w="7370" w:type="dxa"/>
          </w:tcPr>
          <w:p w14:paraId="2F02598B" w14:textId="77777777" w:rsidR="0017467E" w:rsidRPr="00AF1EB8" w:rsidRDefault="0017467E" w:rsidP="007F16E7">
            <w:pPr>
              <w:pStyle w:val="ConsPlusNormal"/>
              <w:jc w:val="both"/>
            </w:pPr>
            <w:r w:rsidRPr="00AF1EB8">
              <w:t>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tc>
      </w:tr>
      <w:tr w:rsidR="0017467E" w:rsidRPr="00AF1EB8" w14:paraId="7D76EF56" w14:textId="77777777" w:rsidTr="007F16E7">
        <w:tc>
          <w:tcPr>
            <w:tcW w:w="1701" w:type="dxa"/>
          </w:tcPr>
          <w:p w14:paraId="7F38A89F" w14:textId="77777777" w:rsidR="0017467E" w:rsidRPr="00AF1EB8" w:rsidRDefault="0017467E" w:rsidP="007F16E7">
            <w:pPr>
              <w:pStyle w:val="ConsPlusNormal"/>
              <w:jc w:val="center"/>
            </w:pPr>
            <w:r w:rsidRPr="00AF1EB8">
              <w:t>1.11</w:t>
            </w:r>
          </w:p>
        </w:tc>
        <w:tc>
          <w:tcPr>
            <w:tcW w:w="7370" w:type="dxa"/>
          </w:tcPr>
          <w:p w14:paraId="3BA9D5AC" w14:textId="77777777" w:rsidR="0017467E" w:rsidRPr="00AF1EB8" w:rsidRDefault="0017467E" w:rsidP="007F16E7">
            <w:pPr>
              <w:pStyle w:val="ConsPlusNormal"/>
              <w:jc w:val="both"/>
            </w:pPr>
            <w:r w:rsidRPr="00AF1EB8">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17467E" w:rsidRPr="00AF1EB8" w14:paraId="266CA94D" w14:textId="77777777" w:rsidTr="007F16E7">
        <w:tc>
          <w:tcPr>
            <w:tcW w:w="1701" w:type="dxa"/>
          </w:tcPr>
          <w:p w14:paraId="56C8BDDD" w14:textId="77777777" w:rsidR="0017467E" w:rsidRPr="00AF1EB8" w:rsidRDefault="0017467E" w:rsidP="007F16E7">
            <w:pPr>
              <w:pStyle w:val="ConsPlusNormal"/>
              <w:jc w:val="center"/>
            </w:pPr>
            <w:r w:rsidRPr="00AF1EB8">
              <w:t>1.12</w:t>
            </w:r>
          </w:p>
        </w:tc>
        <w:tc>
          <w:tcPr>
            <w:tcW w:w="7370" w:type="dxa"/>
          </w:tcPr>
          <w:p w14:paraId="6E28986E" w14:textId="77777777" w:rsidR="0017467E" w:rsidRPr="00AF1EB8" w:rsidRDefault="0017467E" w:rsidP="007F16E7">
            <w:pPr>
              <w:pStyle w:val="ConsPlusNormal"/>
              <w:jc w:val="both"/>
            </w:pPr>
            <w:r w:rsidRPr="00AF1EB8">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17467E" w:rsidRPr="00AF1EB8" w14:paraId="77FEF6CC" w14:textId="77777777" w:rsidTr="007F16E7">
        <w:tc>
          <w:tcPr>
            <w:tcW w:w="1701" w:type="dxa"/>
          </w:tcPr>
          <w:p w14:paraId="31A7B3D5" w14:textId="77777777" w:rsidR="0017467E" w:rsidRPr="00AF1EB8" w:rsidRDefault="0017467E" w:rsidP="007F16E7">
            <w:pPr>
              <w:pStyle w:val="ConsPlusNormal"/>
              <w:jc w:val="center"/>
            </w:pPr>
            <w:r w:rsidRPr="00AF1EB8">
              <w:t>2</w:t>
            </w:r>
          </w:p>
        </w:tc>
        <w:tc>
          <w:tcPr>
            <w:tcW w:w="7370" w:type="dxa"/>
          </w:tcPr>
          <w:p w14:paraId="09AAC973" w14:textId="77777777" w:rsidR="0017467E" w:rsidRPr="00AF1EB8" w:rsidRDefault="0017467E" w:rsidP="007F16E7">
            <w:pPr>
              <w:pStyle w:val="ConsPlusNormal"/>
              <w:jc w:val="both"/>
            </w:pPr>
            <w:r w:rsidRPr="00AF1EB8">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17467E" w:rsidRPr="00AF1EB8" w14:paraId="2AB06FC4" w14:textId="77777777" w:rsidTr="007F16E7">
        <w:tc>
          <w:tcPr>
            <w:tcW w:w="1701" w:type="dxa"/>
          </w:tcPr>
          <w:p w14:paraId="0B4EEEE4" w14:textId="77777777" w:rsidR="0017467E" w:rsidRPr="00AF1EB8" w:rsidRDefault="0017467E" w:rsidP="007F16E7">
            <w:pPr>
              <w:pStyle w:val="ConsPlusNormal"/>
              <w:jc w:val="center"/>
            </w:pPr>
            <w:r w:rsidRPr="00AF1EB8">
              <w:t>2.1</w:t>
            </w:r>
          </w:p>
        </w:tc>
        <w:tc>
          <w:tcPr>
            <w:tcW w:w="7370" w:type="dxa"/>
          </w:tcPr>
          <w:p w14:paraId="6E2F6130" w14:textId="77777777" w:rsidR="0017467E" w:rsidRPr="00AF1EB8" w:rsidRDefault="0017467E" w:rsidP="007F16E7">
            <w:pPr>
              <w:pStyle w:val="ConsPlusNormal"/>
              <w:jc w:val="both"/>
            </w:pPr>
            <w:r w:rsidRPr="00AF1EB8">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17467E" w:rsidRPr="00AF1EB8" w14:paraId="71410BA0" w14:textId="77777777" w:rsidTr="007F16E7">
        <w:tc>
          <w:tcPr>
            <w:tcW w:w="1701" w:type="dxa"/>
          </w:tcPr>
          <w:p w14:paraId="4DBC7976" w14:textId="77777777" w:rsidR="0017467E" w:rsidRPr="00AF1EB8" w:rsidRDefault="0017467E" w:rsidP="007F16E7">
            <w:pPr>
              <w:pStyle w:val="ConsPlusNormal"/>
              <w:jc w:val="center"/>
            </w:pPr>
            <w:r w:rsidRPr="00AF1EB8">
              <w:t>2.2</w:t>
            </w:r>
          </w:p>
        </w:tc>
        <w:tc>
          <w:tcPr>
            <w:tcW w:w="7370" w:type="dxa"/>
          </w:tcPr>
          <w:p w14:paraId="528C73BD" w14:textId="77777777" w:rsidR="0017467E" w:rsidRPr="00AF1EB8" w:rsidRDefault="0017467E" w:rsidP="007F16E7">
            <w:pPr>
              <w:pStyle w:val="ConsPlusNormal"/>
              <w:jc w:val="both"/>
            </w:pPr>
            <w:r w:rsidRPr="00AF1EB8">
              <w:t>выделение морфем в словах; распознавание разных видов морфем</w:t>
            </w:r>
          </w:p>
        </w:tc>
      </w:tr>
      <w:tr w:rsidR="0017467E" w:rsidRPr="00AF1EB8" w14:paraId="232ADE65" w14:textId="77777777" w:rsidTr="007F16E7">
        <w:tc>
          <w:tcPr>
            <w:tcW w:w="1701" w:type="dxa"/>
          </w:tcPr>
          <w:p w14:paraId="6767DD87" w14:textId="77777777" w:rsidR="0017467E" w:rsidRPr="00AF1EB8" w:rsidRDefault="0017467E" w:rsidP="007F16E7">
            <w:pPr>
              <w:pStyle w:val="ConsPlusNormal"/>
              <w:jc w:val="center"/>
            </w:pPr>
            <w:r w:rsidRPr="00AF1EB8">
              <w:t>2.3</w:t>
            </w:r>
          </w:p>
        </w:tc>
        <w:tc>
          <w:tcPr>
            <w:tcW w:w="7370" w:type="dxa"/>
          </w:tcPr>
          <w:p w14:paraId="16AA6D2C" w14:textId="77777777" w:rsidR="0017467E" w:rsidRPr="00AF1EB8" w:rsidRDefault="0017467E" w:rsidP="007F16E7">
            <w:pPr>
              <w:pStyle w:val="ConsPlusNormal"/>
              <w:jc w:val="both"/>
            </w:pPr>
            <w:r w:rsidRPr="00AF1EB8">
              <w:t>определение основных способов словообразования; построение словообразовательной цепочки, определение производной и производящей основ</w:t>
            </w:r>
          </w:p>
        </w:tc>
      </w:tr>
      <w:tr w:rsidR="0017467E" w:rsidRPr="00AF1EB8" w14:paraId="529C817B" w14:textId="77777777" w:rsidTr="007F16E7">
        <w:tc>
          <w:tcPr>
            <w:tcW w:w="1701" w:type="dxa"/>
          </w:tcPr>
          <w:p w14:paraId="3EA27F04" w14:textId="77777777" w:rsidR="0017467E" w:rsidRPr="00AF1EB8" w:rsidRDefault="0017467E" w:rsidP="007F16E7">
            <w:pPr>
              <w:pStyle w:val="ConsPlusNormal"/>
              <w:jc w:val="center"/>
            </w:pPr>
            <w:r w:rsidRPr="00AF1EB8">
              <w:t>2.4</w:t>
            </w:r>
          </w:p>
        </w:tc>
        <w:tc>
          <w:tcPr>
            <w:tcW w:w="7370" w:type="dxa"/>
          </w:tcPr>
          <w:p w14:paraId="7AEF8A60" w14:textId="77777777" w:rsidR="0017467E" w:rsidRPr="00AF1EB8" w:rsidRDefault="0017467E" w:rsidP="007F16E7">
            <w:pPr>
              <w:pStyle w:val="ConsPlusNormal"/>
              <w:jc w:val="both"/>
            </w:pPr>
            <w:r w:rsidRPr="00AF1EB8">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17467E" w:rsidRPr="00AF1EB8" w14:paraId="2AA6D526" w14:textId="77777777" w:rsidTr="007F16E7">
        <w:tc>
          <w:tcPr>
            <w:tcW w:w="1701" w:type="dxa"/>
          </w:tcPr>
          <w:p w14:paraId="59202838" w14:textId="77777777" w:rsidR="0017467E" w:rsidRPr="00AF1EB8" w:rsidRDefault="0017467E" w:rsidP="007F16E7">
            <w:pPr>
              <w:pStyle w:val="ConsPlusNormal"/>
              <w:jc w:val="center"/>
            </w:pPr>
            <w:r w:rsidRPr="00AF1EB8">
              <w:t>2.5</w:t>
            </w:r>
          </w:p>
        </w:tc>
        <w:tc>
          <w:tcPr>
            <w:tcW w:w="7370" w:type="dxa"/>
          </w:tcPr>
          <w:p w14:paraId="41B3D2B2" w14:textId="77777777" w:rsidR="0017467E" w:rsidRPr="00AF1EB8" w:rsidRDefault="0017467E" w:rsidP="007F16E7">
            <w:pPr>
              <w:pStyle w:val="ConsPlusNormal"/>
              <w:jc w:val="both"/>
            </w:pPr>
            <w:r w:rsidRPr="00AF1EB8">
              <w:t>распознавание однозначных и многозначных слов, омонимов, синонимов, антонимов; прямого и переносного значений слова</w:t>
            </w:r>
          </w:p>
        </w:tc>
      </w:tr>
      <w:tr w:rsidR="0017467E" w:rsidRPr="00AF1EB8" w14:paraId="312282B1" w14:textId="77777777" w:rsidTr="007F16E7">
        <w:tc>
          <w:tcPr>
            <w:tcW w:w="1701" w:type="dxa"/>
          </w:tcPr>
          <w:p w14:paraId="5D4BEE84" w14:textId="77777777" w:rsidR="0017467E" w:rsidRPr="00AF1EB8" w:rsidRDefault="0017467E" w:rsidP="007F16E7">
            <w:pPr>
              <w:pStyle w:val="ConsPlusNormal"/>
              <w:jc w:val="center"/>
            </w:pPr>
            <w:r w:rsidRPr="00AF1EB8">
              <w:t>2.6</w:t>
            </w:r>
          </w:p>
        </w:tc>
        <w:tc>
          <w:tcPr>
            <w:tcW w:w="7370" w:type="dxa"/>
          </w:tcPr>
          <w:p w14:paraId="450A2461" w14:textId="77777777" w:rsidR="0017467E" w:rsidRPr="00AF1EB8" w:rsidRDefault="0017467E" w:rsidP="007F16E7">
            <w:pPr>
              <w:pStyle w:val="ConsPlusNormal"/>
              <w:jc w:val="both"/>
            </w:pPr>
            <w:r w:rsidRPr="00AF1EB8">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17467E" w:rsidRPr="00AF1EB8" w14:paraId="4D91BE6B" w14:textId="77777777" w:rsidTr="007F16E7">
        <w:tc>
          <w:tcPr>
            <w:tcW w:w="1701" w:type="dxa"/>
          </w:tcPr>
          <w:p w14:paraId="13FC97E5" w14:textId="77777777" w:rsidR="0017467E" w:rsidRPr="00AF1EB8" w:rsidRDefault="0017467E" w:rsidP="007F16E7">
            <w:pPr>
              <w:pStyle w:val="ConsPlusNormal"/>
              <w:jc w:val="center"/>
            </w:pPr>
            <w:r w:rsidRPr="00AF1EB8">
              <w:t>2.7</w:t>
            </w:r>
          </w:p>
        </w:tc>
        <w:tc>
          <w:tcPr>
            <w:tcW w:w="7370" w:type="dxa"/>
          </w:tcPr>
          <w:p w14:paraId="5C5BECA1" w14:textId="77777777" w:rsidR="0017467E" w:rsidRPr="00AF1EB8" w:rsidRDefault="0017467E" w:rsidP="007F16E7">
            <w:pPr>
              <w:pStyle w:val="ConsPlusNormal"/>
              <w:jc w:val="both"/>
            </w:pPr>
            <w:r w:rsidRPr="00AF1EB8">
              <w:t>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tc>
      </w:tr>
      <w:tr w:rsidR="0017467E" w:rsidRPr="00AF1EB8" w14:paraId="4BE54137" w14:textId="77777777" w:rsidTr="007F16E7">
        <w:tc>
          <w:tcPr>
            <w:tcW w:w="1701" w:type="dxa"/>
          </w:tcPr>
          <w:p w14:paraId="6B42F838" w14:textId="77777777" w:rsidR="0017467E" w:rsidRPr="00AF1EB8" w:rsidRDefault="0017467E" w:rsidP="007F16E7">
            <w:pPr>
              <w:pStyle w:val="ConsPlusNormal"/>
              <w:jc w:val="center"/>
            </w:pPr>
            <w:r w:rsidRPr="00AF1EB8">
              <w:t>2.8</w:t>
            </w:r>
          </w:p>
        </w:tc>
        <w:tc>
          <w:tcPr>
            <w:tcW w:w="7370" w:type="dxa"/>
          </w:tcPr>
          <w:p w14:paraId="03396506" w14:textId="77777777" w:rsidR="0017467E" w:rsidRPr="00AF1EB8" w:rsidRDefault="0017467E" w:rsidP="007F16E7">
            <w:pPr>
              <w:pStyle w:val="ConsPlusNormal"/>
              <w:jc w:val="both"/>
            </w:pPr>
            <w:r w:rsidRPr="00AF1EB8">
              <w:t>определение типов подчинительной связи слов в словосочетании (согласование, управление, примыкание)</w:t>
            </w:r>
          </w:p>
        </w:tc>
      </w:tr>
      <w:tr w:rsidR="0017467E" w:rsidRPr="00AF1EB8" w14:paraId="4055EFA1" w14:textId="77777777" w:rsidTr="007F16E7">
        <w:tc>
          <w:tcPr>
            <w:tcW w:w="1701" w:type="dxa"/>
          </w:tcPr>
          <w:p w14:paraId="3503B100" w14:textId="77777777" w:rsidR="0017467E" w:rsidRPr="00AF1EB8" w:rsidRDefault="0017467E" w:rsidP="007F16E7">
            <w:pPr>
              <w:pStyle w:val="ConsPlusNormal"/>
              <w:jc w:val="center"/>
            </w:pPr>
            <w:r w:rsidRPr="00AF1EB8">
              <w:t>2.9</w:t>
            </w:r>
          </w:p>
        </w:tc>
        <w:tc>
          <w:tcPr>
            <w:tcW w:w="7370" w:type="dxa"/>
          </w:tcPr>
          <w:p w14:paraId="69AA2B8F" w14:textId="77777777" w:rsidR="0017467E" w:rsidRPr="00AF1EB8" w:rsidRDefault="0017467E" w:rsidP="007F16E7">
            <w:pPr>
              <w:pStyle w:val="ConsPlusNormal"/>
              <w:jc w:val="both"/>
            </w:pPr>
            <w:r w:rsidRPr="00AF1EB8">
              <w:t>распознавание основных видов словосочетаний по морфологическим свойствам главного слова (именные, глагольные, наречные)</w:t>
            </w:r>
          </w:p>
        </w:tc>
      </w:tr>
      <w:tr w:rsidR="0017467E" w:rsidRPr="00AF1EB8" w14:paraId="69D38578" w14:textId="77777777" w:rsidTr="007F16E7">
        <w:tc>
          <w:tcPr>
            <w:tcW w:w="1701" w:type="dxa"/>
          </w:tcPr>
          <w:p w14:paraId="3BD6D5CB" w14:textId="77777777" w:rsidR="0017467E" w:rsidRPr="00AF1EB8" w:rsidRDefault="0017467E" w:rsidP="007F16E7">
            <w:pPr>
              <w:pStyle w:val="ConsPlusNormal"/>
              <w:jc w:val="center"/>
            </w:pPr>
            <w:r w:rsidRPr="00AF1EB8">
              <w:t>2.10</w:t>
            </w:r>
          </w:p>
        </w:tc>
        <w:tc>
          <w:tcPr>
            <w:tcW w:w="7370" w:type="dxa"/>
          </w:tcPr>
          <w:p w14:paraId="3BD4B293" w14:textId="77777777" w:rsidR="0017467E" w:rsidRPr="00AF1EB8" w:rsidRDefault="0017467E" w:rsidP="007F16E7">
            <w:pPr>
              <w:pStyle w:val="ConsPlusNormal"/>
              <w:jc w:val="both"/>
            </w:pPr>
            <w:r w:rsidRPr="00AF1EB8">
              <w:t>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уточняющими членами, обращением, вводными словами, предложениями и вставными конструкциями</w:t>
            </w:r>
          </w:p>
        </w:tc>
      </w:tr>
      <w:tr w:rsidR="0017467E" w:rsidRPr="00AF1EB8" w14:paraId="5A3D4432" w14:textId="77777777" w:rsidTr="007F16E7">
        <w:tc>
          <w:tcPr>
            <w:tcW w:w="1701" w:type="dxa"/>
          </w:tcPr>
          <w:p w14:paraId="72B44527" w14:textId="77777777" w:rsidR="0017467E" w:rsidRPr="00AF1EB8" w:rsidRDefault="0017467E" w:rsidP="007F16E7">
            <w:pPr>
              <w:pStyle w:val="ConsPlusNormal"/>
              <w:jc w:val="center"/>
            </w:pPr>
            <w:r w:rsidRPr="00AF1EB8">
              <w:t>2.11</w:t>
            </w:r>
          </w:p>
        </w:tc>
        <w:tc>
          <w:tcPr>
            <w:tcW w:w="7370" w:type="dxa"/>
          </w:tcPr>
          <w:p w14:paraId="08CDCCFA" w14:textId="77777777" w:rsidR="0017467E" w:rsidRPr="00AF1EB8" w:rsidRDefault="0017467E" w:rsidP="007F16E7">
            <w:pPr>
              <w:pStyle w:val="ConsPlusNormal"/>
              <w:jc w:val="both"/>
            </w:pPr>
            <w:r w:rsidRPr="00AF1EB8">
              <w:t>распознавание косвенной и прямой речи</w:t>
            </w:r>
          </w:p>
        </w:tc>
      </w:tr>
      <w:tr w:rsidR="0017467E" w:rsidRPr="00AF1EB8" w14:paraId="1C96357C" w14:textId="77777777" w:rsidTr="007F16E7">
        <w:tc>
          <w:tcPr>
            <w:tcW w:w="1701" w:type="dxa"/>
          </w:tcPr>
          <w:p w14:paraId="7B6E26E6" w14:textId="77777777" w:rsidR="0017467E" w:rsidRPr="00AF1EB8" w:rsidRDefault="0017467E" w:rsidP="007F16E7">
            <w:pPr>
              <w:pStyle w:val="ConsPlusNormal"/>
              <w:jc w:val="center"/>
            </w:pPr>
            <w:r w:rsidRPr="00AF1EB8">
              <w:t>2.12</w:t>
            </w:r>
          </w:p>
        </w:tc>
        <w:tc>
          <w:tcPr>
            <w:tcW w:w="7370" w:type="dxa"/>
          </w:tcPr>
          <w:p w14:paraId="4BD7459B" w14:textId="77777777" w:rsidR="0017467E" w:rsidRPr="00AF1EB8" w:rsidRDefault="0017467E" w:rsidP="007F16E7">
            <w:pPr>
              <w:pStyle w:val="ConsPlusNormal"/>
              <w:jc w:val="both"/>
            </w:pPr>
            <w:r w:rsidRPr="00AF1EB8">
              <w:t>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17467E" w:rsidRPr="00AF1EB8" w14:paraId="676FF18B" w14:textId="77777777" w:rsidTr="007F16E7">
        <w:tc>
          <w:tcPr>
            <w:tcW w:w="1701" w:type="dxa"/>
          </w:tcPr>
          <w:p w14:paraId="498E9849" w14:textId="77777777" w:rsidR="0017467E" w:rsidRPr="00AF1EB8" w:rsidRDefault="0017467E" w:rsidP="007F16E7">
            <w:pPr>
              <w:pStyle w:val="ConsPlusNormal"/>
              <w:jc w:val="center"/>
            </w:pPr>
            <w:r w:rsidRPr="00AF1EB8">
              <w:t>2.13</w:t>
            </w:r>
          </w:p>
        </w:tc>
        <w:tc>
          <w:tcPr>
            <w:tcW w:w="7370" w:type="dxa"/>
          </w:tcPr>
          <w:p w14:paraId="7E74F1DF" w14:textId="77777777" w:rsidR="0017467E" w:rsidRPr="00AF1EB8" w:rsidRDefault="0017467E" w:rsidP="007F16E7">
            <w:pPr>
              <w:pStyle w:val="ConsPlusNormal"/>
              <w:jc w:val="both"/>
            </w:pPr>
            <w:r w:rsidRPr="00AF1EB8">
              <w:t>распознавание видов односоставных предложений (назывные, определенно-личные, неопределенно-личные, безличные)</w:t>
            </w:r>
          </w:p>
        </w:tc>
      </w:tr>
      <w:tr w:rsidR="0017467E" w:rsidRPr="00AF1EB8" w14:paraId="35A1FE69" w14:textId="77777777" w:rsidTr="007F16E7">
        <w:tc>
          <w:tcPr>
            <w:tcW w:w="1701" w:type="dxa"/>
          </w:tcPr>
          <w:p w14:paraId="4C925350" w14:textId="77777777" w:rsidR="0017467E" w:rsidRPr="00AF1EB8" w:rsidRDefault="0017467E" w:rsidP="007F16E7">
            <w:pPr>
              <w:pStyle w:val="ConsPlusNormal"/>
              <w:jc w:val="center"/>
            </w:pPr>
            <w:r w:rsidRPr="00AF1EB8">
              <w:t>2.14</w:t>
            </w:r>
          </w:p>
        </w:tc>
        <w:tc>
          <w:tcPr>
            <w:tcW w:w="7370" w:type="dxa"/>
          </w:tcPr>
          <w:p w14:paraId="2492FA88" w14:textId="77777777" w:rsidR="0017467E" w:rsidRPr="00AF1EB8" w:rsidRDefault="0017467E" w:rsidP="007F16E7">
            <w:pPr>
              <w:pStyle w:val="ConsPlusNormal"/>
              <w:jc w:val="both"/>
            </w:pPr>
            <w:r w:rsidRPr="00AF1EB8">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17467E" w:rsidRPr="00AF1EB8" w14:paraId="4E97ADAF" w14:textId="77777777" w:rsidTr="007F16E7">
        <w:tc>
          <w:tcPr>
            <w:tcW w:w="1701" w:type="dxa"/>
          </w:tcPr>
          <w:p w14:paraId="22A9D52B" w14:textId="77777777" w:rsidR="0017467E" w:rsidRPr="00AF1EB8" w:rsidRDefault="0017467E" w:rsidP="007F16E7">
            <w:pPr>
              <w:pStyle w:val="ConsPlusNormal"/>
              <w:jc w:val="center"/>
            </w:pPr>
            <w:r w:rsidRPr="00AF1EB8">
              <w:t>2.15</w:t>
            </w:r>
          </w:p>
        </w:tc>
        <w:tc>
          <w:tcPr>
            <w:tcW w:w="7370" w:type="dxa"/>
          </w:tcPr>
          <w:p w14:paraId="68638FFC" w14:textId="77777777" w:rsidR="0017467E" w:rsidRPr="00AF1EB8" w:rsidRDefault="0017467E" w:rsidP="007F16E7">
            <w:pPr>
              <w:pStyle w:val="ConsPlusNormal"/>
              <w:jc w:val="both"/>
            </w:pPr>
            <w:r w:rsidRPr="00AF1EB8">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17467E" w:rsidRPr="00AF1EB8" w14:paraId="7717E4D0" w14:textId="77777777" w:rsidTr="007F16E7">
        <w:tc>
          <w:tcPr>
            <w:tcW w:w="1701" w:type="dxa"/>
          </w:tcPr>
          <w:p w14:paraId="2BEEE512" w14:textId="77777777" w:rsidR="0017467E" w:rsidRPr="00AF1EB8" w:rsidRDefault="0017467E" w:rsidP="007F16E7">
            <w:pPr>
              <w:pStyle w:val="ConsPlusNormal"/>
              <w:jc w:val="center"/>
            </w:pPr>
            <w:r w:rsidRPr="00AF1EB8">
              <w:t>2.16</w:t>
            </w:r>
          </w:p>
        </w:tc>
        <w:tc>
          <w:tcPr>
            <w:tcW w:w="7370" w:type="dxa"/>
          </w:tcPr>
          <w:p w14:paraId="06D6BCDB" w14:textId="77777777" w:rsidR="0017467E" w:rsidRPr="00AF1EB8" w:rsidRDefault="0017467E" w:rsidP="007F16E7">
            <w:pPr>
              <w:pStyle w:val="ConsPlusNormal"/>
              <w:jc w:val="both"/>
            </w:pPr>
            <w:r w:rsidRPr="00AF1EB8">
              <w:t>распознавание видов сложносочиненных предложений по смысловым отношениям между его частями</w:t>
            </w:r>
          </w:p>
        </w:tc>
      </w:tr>
      <w:tr w:rsidR="0017467E" w:rsidRPr="00AF1EB8" w14:paraId="6216CE0C" w14:textId="77777777" w:rsidTr="007F16E7">
        <w:tc>
          <w:tcPr>
            <w:tcW w:w="1701" w:type="dxa"/>
          </w:tcPr>
          <w:p w14:paraId="6AB1F5CC" w14:textId="77777777" w:rsidR="0017467E" w:rsidRPr="00AF1EB8" w:rsidRDefault="0017467E" w:rsidP="007F16E7">
            <w:pPr>
              <w:pStyle w:val="ConsPlusNormal"/>
              <w:jc w:val="center"/>
            </w:pPr>
            <w:r w:rsidRPr="00AF1EB8">
              <w:t>2.17</w:t>
            </w:r>
          </w:p>
        </w:tc>
        <w:tc>
          <w:tcPr>
            <w:tcW w:w="7370" w:type="dxa"/>
          </w:tcPr>
          <w:p w14:paraId="482F853A" w14:textId="77777777" w:rsidR="0017467E" w:rsidRPr="00AF1EB8" w:rsidRDefault="0017467E" w:rsidP="007F16E7">
            <w:pPr>
              <w:pStyle w:val="ConsPlusNormal"/>
              <w:jc w:val="both"/>
            </w:pPr>
            <w:r w:rsidRPr="00AF1EB8">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17467E" w:rsidRPr="00AF1EB8" w14:paraId="675299A3" w14:textId="77777777" w:rsidTr="007F16E7">
        <w:tc>
          <w:tcPr>
            <w:tcW w:w="1701" w:type="dxa"/>
          </w:tcPr>
          <w:p w14:paraId="1FEB833E" w14:textId="77777777" w:rsidR="0017467E" w:rsidRPr="00AF1EB8" w:rsidRDefault="0017467E" w:rsidP="007F16E7">
            <w:pPr>
              <w:pStyle w:val="ConsPlusNormal"/>
              <w:jc w:val="center"/>
            </w:pPr>
            <w:r w:rsidRPr="00AF1EB8">
              <w:t>2.18</w:t>
            </w:r>
          </w:p>
        </w:tc>
        <w:tc>
          <w:tcPr>
            <w:tcW w:w="7370" w:type="dxa"/>
          </w:tcPr>
          <w:p w14:paraId="2916B60B" w14:textId="77777777" w:rsidR="0017467E" w:rsidRPr="00AF1EB8" w:rsidRDefault="0017467E" w:rsidP="007F16E7">
            <w:pPr>
              <w:pStyle w:val="ConsPlusNormal"/>
              <w:jc w:val="both"/>
            </w:pPr>
            <w:r w:rsidRPr="00AF1EB8">
              <w:t>различение подчинительных союзов и союзных слов в сложноподчиненных предложениях</w:t>
            </w:r>
          </w:p>
        </w:tc>
      </w:tr>
      <w:tr w:rsidR="0017467E" w:rsidRPr="00AF1EB8" w14:paraId="4CC9F56D" w14:textId="77777777" w:rsidTr="007F16E7">
        <w:tc>
          <w:tcPr>
            <w:tcW w:w="1701" w:type="dxa"/>
          </w:tcPr>
          <w:p w14:paraId="66DCF3A7" w14:textId="77777777" w:rsidR="0017467E" w:rsidRPr="00AF1EB8" w:rsidRDefault="0017467E" w:rsidP="007F16E7">
            <w:pPr>
              <w:pStyle w:val="ConsPlusNormal"/>
              <w:jc w:val="center"/>
            </w:pPr>
            <w:r w:rsidRPr="00AF1EB8">
              <w:t>3</w:t>
            </w:r>
          </w:p>
        </w:tc>
        <w:tc>
          <w:tcPr>
            <w:tcW w:w="7370" w:type="dxa"/>
          </w:tcPr>
          <w:p w14:paraId="457C4E05" w14:textId="77777777" w:rsidR="0017467E" w:rsidRPr="00AF1EB8" w:rsidRDefault="0017467E" w:rsidP="007F16E7">
            <w:pPr>
              <w:pStyle w:val="ConsPlusNormal"/>
              <w:jc w:val="both"/>
            </w:pPr>
            <w:r w:rsidRPr="00AF1EB8">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17467E" w:rsidRPr="00AF1EB8" w14:paraId="7EC649A4" w14:textId="77777777" w:rsidTr="007F16E7">
        <w:tc>
          <w:tcPr>
            <w:tcW w:w="1701" w:type="dxa"/>
          </w:tcPr>
          <w:p w14:paraId="7AD927BE" w14:textId="77777777" w:rsidR="0017467E" w:rsidRPr="00AF1EB8" w:rsidRDefault="0017467E" w:rsidP="007F16E7">
            <w:pPr>
              <w:pStyle w:val="ConsPlusNormal"/>
              <w:jc w:val="center"/>
            </w:pPr>
            <w:r w:rsidRPr="00AF1EB8">
              <w:t>3.1</w:t>
            </w:r>
          </w:p>
        </w:tc>
        <w:tc>
          <w:tcPr>
            <w:tcW w:w="7370" w:type="dxa"/>
          </w:tcPr>
          <w:p w14:paraId="77D6995C" w14:textId="77777777" w:rsidR="0017467E" w:rsidRPr="00AF1EB8" w:rsidRDefault="0017467E" w:rsidP="007F16E7">
            <w:pPr>
              <w:pStyle w:val="ConsPlusNormal"/>
              <w:jc w:val="both"/>
            </w:pPr>
            <w:r w:rsidRPr="00AF1EB8">
              <w:t>проведение фонетического анализа слова</w:t>
            </w:r>
          </w:p>
        </w:tc>
      </w:tr>
      <w:tr w:rsidR="0017467E" w:rsidRPr="00AF1EB8" w14:paraId="1AABA5B7" w14:textId="77777777" w:rsidTr="007F16E7">
        <w:tc>
          <w:tcPr>
            <w:tcW w:w="1701" w:type="dxa"/>
          </w:tcPr>
          <w:p w14:paraId="18041616" w14:textId="77777777" w:rsidR="0017467E" w:rsidRPr="00AF1EB8" w:rsidRDefault="0017467E" w:rsidP="007F16E7">
            <w:pPr>
              <w:pStyle w:val="ConsPlusNormal"/>
              <w:jc w:val="center"/>
            </w:pPr>
            <w:r w:rsidRPr="00AF1EB8">
              <w:t>3.2</w:t>
            </w:r>
          </w:p>
        </w:tc>
        <w:tc>
          <w:tcPr>
            <w:tcW w:w="7370" w:type="dxa"/>
          </w:tcPr>
          <w:p w14:paraId="6FD0070E" w14:textId="77777777" w:rsidR="0017467E" w:rsidRPr="00AF1EB8" w:rsidRDefault="0017467E" w:rsidP="007F16E7">
            <w:pPr>
              <w:pStyle w:val="ConsPlusNormal"/>
              <w:jc w:val="both"/>
            </w:pPr>
            <w:r w:rsidRPr="00AF1EB8">
              <w:t>проведение морфемного анализа слова</w:t>
            </w:r>
          </w:p>
        </w:tc>
      </w:tr>
      <w:tr w:rsidR="0017467E" w:rsidRPr="00AF1EB8" w14:paraId="701608AD" w14:textId="77777777" w:rsidTr="007F16E7">
        <w:tc>
          <w:tcPr>
            <w:tcW w:w="1701" w:type="dxa"/>
          </w:tcPr>
          <w:p w14:paraId="46011A3F" w14:textId="77777777" w:rsidR="0017467E" w:rsidRPr="00AF1EB8" w:rsidRDefault="0017467E" w:rsidP="007F16E7">
            <w:pPr>
              <w:pStyle w:val="ConsPlusNormal"/>
              <w:jc w:val="center"/>
            </w:pPr>
            <w:r w:rsidRPr="00AF1EB8">
              <w:t>3.3</w:t>
            </w:r>
          </w:p>
        </w:tc>
        <w:tc>
          <w:tcPr>
            <w:tcW w:w="7370" w:type="dxa"/>
          </w:tcPr>
          <w:p w14:paraId="3358C8A4" w14:textId="77777777" w:rsidR="0017467E" w:rsidRPr="00AF1EB8" w:rsidRDefault="0017467E" w:rsidP="007F16E7">
            <w:pPr>
              <w:pStyle w:val="ConsPlusNormal"/>
              <w:jc w:val="both"/>
            </w:pPr>
            <w:r w:rsidRPr="00AF1EB8">
              <w:t>проведение словообразовательного анализа слова</w:t>
            </w:r>
          </w:p>
        </w:tc>
      </w:tr>
      <w:tr w:rsidR="0017467E" w:rsidRPr="00AF1EB8" w14:paraId="41DAFC38" w14:textId="77777777" w:rsidTr="007F16E7">
        <w:tc>
          <w:tcPr>
            <w:tcW w:w="1701" w:type="dxa"/>
          </w:tcPr>
          <w:p w14:paraId="1857D188" w14:textId="77777777" w:rsidR="0017467E" w:rsidRPr="00AF1EB8" w:rsidRDefault="0017467E" w:rsidP="007F16E7">
            <w:pPr>
              <w:pStyle w:val="ConsPlusNormal"/>
              <w:jc w:val="center"/>
            </w:pPr>
            <w:r w:rsidRPr="00AF1EB8">
              <w:t>3.4</w:t>
            </w:r>
          </w:p>
        </w:tc>
        <w:tc>
          <w:tcPr>
            <w:tcW w:w="7370" w:type="dxa"/>
          </w:tcPr>
          <w:p w14:paraId="7C0E0B78" w14:textId="77777777" w:rsidR="0017467E" w:rsidRPr="00AF1EB8" w:rsidRDefault="0017467E" w:rsidP="007F16E7">
            <w:pPr>
              <w:pStyle w:val="ConsPlusNormal"/>
              <w:jc w:val="both"/>
            </w:pPr>
            <w:r w:rsidRPr="00AF1EB8">
              <w:t>проведение лексического анализа слова</w:t>
            </w:r>
          </w:p>
        </w:tc>
      </w:tr>
      <w:tr w:rsidR="0017467E" w:rsidRPr="00AF1EB8" w14:paraId="14BE4939" w14:textId="77777777" w:rsidTr="007F16E7">
        <w:tc>
          <w:tcPr>
            <w:tcW w:w="1701" w:type="dxa"/>
          </w:tcPr>
          <w:p w14:paraId="090AD37A" w14:textId="77777777" w:rsidR="0017467E" w:rsidRPr="00AF1EB8" w:rsidRDefault="0017467E" w:rsidP="007F16E7">
            <w:pPr>
              <w:pStyle w:val="ConsPlusNormal"/>
              <w:jc w:val="center"/>
            </w:pPr>
            <w:r w:rsidRPr="00AF1EB8">
              <w:t>3.5</w:t>
            </w:r>
          </w:p>
        </w:tc>
        <w:tc>
          <w:tcPr>
            <w:tcW w:w="7370" w:type="dxa"/>
          </w:tcPr>
          <w:p w14:paraId="7F5FAEB5" w14:textId="77777777" w:rsidR="0017467E" w:rsidRPr="00AF1EB8" w:rsidRDefault="0017467E" w:rsidP="007F16E7">
            <w:pPr>
              <w:pStyle w:val="ConsPlusNormal"/>
              <w:jc w:val="both"/>
            </w:pPr>
            <w:r w:rsidRPr="00AF1EB8">
              <w:t>проведение морфологического анализа слова</w:t>
            </w:r>
          </w:p>
        </w:tc>
      </w:tr>
      <w:tr w:rsidR="0017467E" w:rsidRPr="00AF1EB8" w14:paraId="039478CF" w14:textId="77777777" w:rsidTr="007F16E7">
        <w:tc>
          <w:tcPr>
            <w:tcW w:w="1701" w:type="dxa"/>
          </w:tcPr>
          <w:p w14:paraId="630BBFBC" w14:textId="77777777" w:rsidR="0017467E" w:rsidRPr="00AF1EB8" w:rsidRDefault="0017467E" w:rsidP="007F16E7">
            <w:pPr>
              <w:pStyle w:val="ConsPlusNormal"/>
              <w:jc w:val="center"/>
            </w:pPr>
            <w:r w:rsidRPr="00AF1EB8">
              <w:t>3.6</w:t>
            </w:r>
          </w:p>
        </w:tc>
        <w:tc>
          <w:tcPr>
            <w:tcW w:w="7370" w:type="dxa"/>
          </w:tcPr>
          <w:p w14:paraId="54C779B2" w14:textId="77777777" w:rsidR="0017467E" w:rsidRPr="00AF1EB8" w:rsidRDefault="0017467E" w:rsidP="007F16E7">
            <w:pPr>
              <w:pStyle w:val="ConsPlusNormal"/>
              <w:jc w:val="both"/>
            </w:pPr>
            <w:r w:rsidRPr="00AF1EB8">
              <w:t>проведение орфографического анализа слова, предложения, текста или его фрагмента</w:t>
            </w:r>
          </w:p>
        </w:tc>
      </w:tr>
      <w:tr w:rsidR="0017467E" w:rsidRPr="00AF1EB8" w14:paraId="492825E5" w14:textId="77777777" w:rsidTr="007F16E7">
        <w:tc>
          <w:tcPr>
            <w:tcW w:w="1701" w:type="dxa"/>
          </w:tcPr>
          <w:p w14:paraId="71EB5A30" w14:textId="77777777" w:rsidR="0017467E" w:rsidRPr="00AF1EB8" w:rsidRDefault="0017467E" w:rsidP="007F16E7">
            <w:pPr>
              <w:pStyle w:val="ConsPlusNormal"/>
              <w:jc w:val="center"/>
            </w:pPr>
            <w:r w:rsidRPr="00AF1EB8">
              <w:t>3.7</w:t>
            </w:r>
          </w:p>
        </w:tc>
        <w:tc>
          <w:tcPr>
            <w:tcW w:w="7370" w:type="dxa"/>
          </w:tcPr>
          <w:p w14:paraId="6CEFDE18" w14:textId="77777777" w:rsidR="0017467E" w:rsidRPr="00AF1EB8" w:rsidRDefault="0017467E" w:rsidP="007F16E7">
            <w:pPr>
              <w:pStyle w:val="ConsPlusNormal"/>
              <w:jc w:val="both"/>
            </w:pPr>
            <w:r w:rsidRPr="00AF1EB8">
              <w:t>проведение пунктуационного анализа предложения, текста или его фрагмента</w:t>
            </w:r>
          </w:p>
        </w:tc>
      </w:tr>
      <w:tr w:rsidR="0017467E" w:rsidRPr="00AF1EB8" w14:paraId="42589C60" w14:textId="77777777" w:rsidTr="007F16E7">
        <w:tc>
          <w:tcPr>
            <w:tcW w:w="1701" w:type="dxa"/>
          </w:tcPr>
          <w:p w14:paraId="2442A0AE" w14:textId="77777777" w:rsidR="0017467E" w:rsidRPr="00AF1EB8" w:rsidRDefault="0017467E" w:rsidP="007F16E7">
            <w:pPr>
              <w:pStyle w:val="ConsPlusNormal"/>
              <w:jc w:val="center"/>
            </w:pPr>
            <w:r w:rsidRPr="00AF1EB8">
              <w:t>3.8</w:t>
            </w:r>
          </w:p>
        </w:tc>
        <w:tc>
          <w:tcPr>
            <w:tcW w:w="7370" w:type="dxa"/>
          </w:tcPr>
          <w:p w14:paraId="2B1AE890" w14:textId="77777777" w:rsidR="0017467E" w:rsidRPr="00AF1EB8" w:rsidRDefault="0017467E" w:rsidP="007F16E7">
            <w:pPr>
              <w:pStyle w:val="ConsPlusNormal"/>
              <w:jc w:val="both"/>
            </w:pPr>
            <w:r w:rsidRPr="00AF1EB8">
              <w:t>проведение синтаксического анализа словосочетания</w:t>
            </w:r>
          </w:p>
        </w:tc>
      </w:tr>
      <w:tr w:rsidR="0017467E" w:rsidRPr="00AF1EB8" w14:paraId="77D07C9B" w14:textId="77777777" w:rsidTr="007F16E7">
        <w:tc>
          <w:tcPr>
            <w:tcW w:w="1701" w:type="dxa"/>
          </w:tcPr>
          <w:p w14:paraId="5C73F454" w14:textId="77777777" w:rsidR="0017467E" w:rsidRPr="00AF1EB8" w:rsidRDefault="0017467E" w:rsidP="007F16E7">
            <w:pPr>
              <w:pStyle w:val="ConsPlusNormal"/>
              <w:jc w:val="center"/>
            </w:pPr>
            <w:r w:rsidRPr="00AF1EB8">
              <w:t>3.9</w:t>
            </w:r>
          </w:p>
        </w:tc>
        <w:tc>
          <w:tcPr>
            <w:tcW w:w="7370" w:type="dxa"/>
          </w:tcPr>
          <w:p w14:paraId="6771121B" w14:textId="77777777" w:rsidR="0017467E" w:rsidRPr="00AF1EB8" w:rsidRDefault="0017467E" w:rsidP="007F16E7">
            <w:pPr>
              <w:pStyle w:val="ConsPlusNormal"/>
              <w:jc w:val="both"/>
            </w:pPr>
            <w:r w:rsidRPr="00AF1EB8">
              <w:t>проведение синтаксического анализа предложения, определение синтаксической роли самостоятельных частей речи в предложении</w:t>
            </w:r>
          </w:p>
        </w:tc>
      </w:tr>
      <w:tr w:rsidR="0017467E" w:rsidRPr="00AF1EB8" w14:paraId="0CE02CCC" w14:textId="77777777" w:rsidTr="007F16E7">
        <w:tc>
          <w:tcPr>
            <w:tcW w:w="1701" w:type="dxa"/>
          </w:tcPr>
          <w:p w14:paraId="14494E9B" w14:textId="77777777" w:rsidR="0017467E" w:rsidRPr="00AF1EB8" w:rsidRDefault="0017467E" w:rsidP="007F16E7">
            <w:pPr>
              <w:pStyle w:val="ConsPlusNormal"/>
              <w:jc w:val="center"/>
            </w:pPr>
            <w:r w:rsidRPr="00AF1EB8">
              <w:t>3.10</w:t>
            </w:r>
          </w:p>
        </w:tc>
        <w:tc>
          <w:tcPr>
            <w:tcW w:w="7370" w:type="dxa"/>
          </w:tcPr>
          <w:p w14:paraId="5B59535E" w14:textId="77777777" w:rsidR="0017467E" w:rsidRPr="00AF1EB8" w:rsidRDefault="0017467E" w:rsidP="007F16E7">
            <w:pPr>
              <w:pStyle w:val="ConsPlusNormal"/>
              <w:jc w:val="both"/>
            </w:pPr>
            <w:r w:rsidRPr="00AF1EB8">
              <w:t>проведение анализа текста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p>
        </w:tc>
      </w:tr>
      <w:tr w:rsidR="0017467E" w:rsidRPr="00AF1EB8" w14:paraId="36C9818C" w14:textId="77777777" w:rsidTr="007F16E7">
        <w:tc>
          <w:tcPr>
            <w:tcW w:w="1701" w:type="dxa"/>
          </w:tcPr>
          <w:p w14:paraId="0F2333F4" w14:textId="77777777" w:rsidR="0017467E" w:rsidRPr="00AF1EB8" w:rsidRDefault="0017467E" w:rsidP="007F16E7">
            <w:pPr>
              <w:pStyle w:val="ConsPlusNormal"/>
              <w:jc w:val="center"/>
            </w:pPr>
            <w:r w:rsidRPr="00AF1EB8">
              <w:t>3.11</w:t>
            </w:r>
          </w:p>
        </w:tc>
        <w:tc>
          <w:tcPr>
            <w:tcW w:w="7370" w:type="dxa"/>
          </w:tcPr>
          <w:p w14:paraId="548CC0B3" w14:textId="77777777" w:rsidR="0017467E" w:rsidRPr="00AF1EB8" w:rsidRDefault="0017467E" w:rsidP="007F16E7">
            <w:pPr>
              <w:pStyle w:val="ConsPlusNormal"/>
              <w:jc w:val="both"/>
            </w:pPr>
            <w:r w:rsidRPr="00AF1EB8">
              <w:t>проведение смыслового анализа текста</w:t>
            </w:r>
          </w:p>
        </w:tc>
      </w:tr>
      <w:tr w:rsidR="0017467E" w:rsidRPr="00AF1EB8" w14:paraId="766A43F9" w14:textId="77777777" w:rsidTr="007F16E7">
        <w:tc>
          <w:tcPr>
            <w:tcW w:w="1701" w:type="dxa"/>
          </w:tcPr>
          <w:p w14:paraId="6B7BAEA0" w14:textId="77777777" w:rsidR="0017467E" w:rsidRPr="00AF1EB8" w:rsidRDefault="0017467E" w:rsidP="007F16E7">
            <w:pPr>
              <w:pStyle w:val="ConsPlusNormal"/>
              <w:jc w:val="center"/>
            </w:pPr>
            <w:r w:rsidRPr="00AF1EB8">
              <w:t>3.12</w:t>
            </w:r>
          </w:p>
        </w:tc>
        <w:tc>
          <w:tcPr>
            <w:tcW w:w="7370" w:type="dxa"/>
          </w:tcPr>
          <w:p w14:paraId="02E71701" w14:textId="77777777" w:rsidR="0017467E" w:rsidRPr="00AF1EB8" w:rsidRDefault="0017467E" w:rsidP="007F16E7">
            <w:pPr>
              <w:pStyle w:val="ConsPlusNormal"/>
              <w:jc w:val="both"/>
            </w:pPr>
            <w:r w:rsidRPr="00AF1EB8">
              <w:t>проведение анализа текста с точки зрения его композиционных особенностей, количества микротем и абзацев</w:t>
            </w:r>
          </w:p>
        </w:tc>
      </w:tr>
      <w:tr w:rsidR="0017467E" w:rsidRPr="00AF1EB8" w14:paraId="5E69DCED" w14:textId="77777777" w:rsidTr="007F16E7">
        <w:tc>
          <w:tcPr>
            <w:tcW w:w="1701" w:type="dxa"/>
          </w:tcPr>
          <w:p w14:paraId="65BE93A7" w14:textId="77777777" w:rsidR="0017467E" w:rsidRPr="00AF1EB8" w:rsidRDefault="0017467E" w:rsidP="007F16E7">
            <w:pPr>
              <w:pStyle w:val="ConsPlusNormal"/>
              <w:jc w:val="center"/>
            </w:pPr>
            <w:r w:rsidRPr="00AF1EB8">
              <w:t>3.13</w:t>
            </w:r>
          </w:p>
        </w:tc>
        <w:tc>
          <w:tcPr>
            <w:tcW w:w="7370" w:type="dxa"/>
          </w:tcPr>
          <w:p w14:paraId="5B3369AC" w14:textId="77777777" w:rsidR="0017467E" w:rsidRPr="00AF1EB8" w:rsidRDefault="0017467E" w:rsidP="007F16E7">
            <w:pPr>
              <w:pStyle w:val="ConsPlusNormal"/>
              <w:jc w:val="both"/>
            </w:pPr>
            <w:r w:rsidRPr="00AF1EB8">
              <w:t>проведение анализа способов и средств связи предложений в тексте или текстовом фрагменте</w:t>
            </w:r>
          </w:p>
        </w:tc>
      </w:tr>
      <w:tr w:rsidR="0017467E" w:rsidRPr="00AF1EB8" w14:paraId="66B69E17" w14:textId="77777777" w:rsidTr="007F16E7">
        <w:tc>
          <w:tcPr>
            <w:tcW w:w="1701" w:type="dxa"/>
          </w:tcPr>
          <w:p w14:paraId="1E4D4A17" w14:textId="77777777" w:rsidR="0017467E" w:rsidRPr="00AF1EB8" w:rsidRDefault="0017467E" w:rsidP="007F16E7">
            <w:pPr>
              <w:pStyle w:val="ConsPlusNormal"/>
              <w:jc w:val="center"/>
            </w:pPr>
            <w:r w:rsidRPr="00AF1EB8">
              <w:t>3.14</w:t>
            </w:r>
          </w:p>
        </w:tc>
        <w:tc>
          <w:tcPr>
            <w:tcW w:w="7370" w:type="dxa"/>
          </w:tcPr>
          <w:p w14:paraId="16200D9B" w14:textId="77777777" w:rsidR="0017467E" w:rsidRPr="00AF1EB8" w:rsidRDefault="0017467E" w:rsidP="007F16E7">
            <w:pPr>
              <w:pStyle w:val="ConsPlusNormal"/>
              <w:jc w:val="both"/>
            </w:pPr>
            <w:r w:rsidRPr="00AF1EB8">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17467E" w:rsidRPr="00AF1EB8" w14:paraId="6F222E01" w14:textId="77777777" w:rsidTr="007F16E7">
        <w:tc>
          <w:tcPr>
            <w:tcW w:w="1701" w:type="dxa"/>
          </w:tcPr>
          <w:p w14:paraId="06DBCDB2" w14:textId="77777777" w:rsidR="0017467E" w:rsidRPr="00AF1EB8" w:rsidRDefault="0017467E" w:rsidP="007F16E7">
            <w:pPr>
              <w:pStyle w:val="ConsPlusNormal"/>
              <w:jc w:val="center"/>
            </w:pPr>
            <w:r w:rsidRPr="00AF1EB8">
              <w:t>3.15</w:t>
            </w:r>
          </w:p>
        </w:tc>
        <w:tc>
          <w:tcPr>
            <w:tcW w:w="7370" w:type="dxa"/>
          </w:tcPr>
          <w:p w14:paraId="396EEA60" w14:textId="77777777" w:rsidR="0017467E" w:rsidRPr="00AF1EB8" w:rsidRDefault="0017467E" w:rsidP="007F16E7">
            <w:pPr>
              <w:pStyle w:val="ConsPlusNormal"/>
              <w:jc w:val="both"/>
            </w:pPr>
            <w:r w:rsidRPr="00AF1EB8">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tc>
      </w:tr>
      <w:tr w:rsidR="0017467E" w:rsidRPr="00AF1EB8" w14:paraId="28356FD4" w14:textId="77777777" w:rsidTr="007F16E7">
        <w:tc>
          <w:tcPr>
            <w:tcW w:w="1701" w:type="dxa"/>
          </w:tcPr>
          <w:p w14:paraId="0D4BC0FF" w14:textId="77777777" w:rsidR="0017467E" w:rsidRPr="00AF1EB8" w:rsidRDefault="0017467E" w:rsidP="007F16E7">
            <w:pPr>
              <w:pStyle w:val="ConsPlusNormal"/>
              <w:jc w:val="center"/>
            </w:pPr>
            <w:r w:rsidRPr="00AF1EB8">
              <w:t>4</w:t>
            </w:r>
          </w:p>
        </w:tc>
        <w:tc>
          <w:tcPr>
            <w:tcW w:w="7370" w:type="dxa"/>
          </w:tcPr>
          <w:p w14:paraId="2E37A804" w14:textId="77777777" w:rsidR="0017467E" w:rsidRPr="00AF1EB8" w:rsidRDefault="0017467E" w:rsidP="007F16E7">
            <w:pPr>
              <w:pStyle w:val="ConsPlusNormal"/>
              <w:jc w:val="both"/>
            </w:pPr>
            <w:r w:rsidRPr="00AF1EB8">
              <w:t>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их в речевой практике:</w:t>
            </w:r>
          </w:p>
        </w:tc>
      </w:tr>
      <w:tr w:rsidR="0017467E" w:rsidRPr="00AF1EB8" w14:paraId="11C04D0B" w14:textId="77777777" w:rsidTr="007F16E7">
        <w:tc>
          <w:tcPr>
            <w:tcW w:w="1701" w:type="dxa"/>
          </w:tcPr>
          <w:p w14:paraId="250FF1B5" w14:textId="77777777" w:rsidR="0017467E" w:rsidRPr="00AF1EB8" w:rsidRDefault="0017467E" w:rsidP="007F16E7">
            <w:pPr>
              <w:pStyle w:val="ConsPlusNormal"/>
              <w:jc w:val="center"/>
            </w:pPr>
            <w:r w:rsidRPr="00AF1EB8">
              <w:t>4.1</w:t>
            </w:r>
          </w:p>
        </w:tc>
        <w:tc>
          <w:tcPr>
            <w:tcW w:w="7370" w:type="dxa"/>
          </w:tcPr>
          <w:p w14:paraId="6FB8707D" w14:textId="77777777" w:rsidR="0017467E" w:rsidRPr="00AF1EB8" w:rsidRDefault="0017467E" w:rsidP="007F16E7">
            <w:pPr>
              <w:pStyle w:val="ConsPlusNormal"/>
              <w:jc w:val="both"/>
            </w:pPr>
            <w:r w:rsidRPr="00AF1EB8">
              <w:t>соблюдение основных орфоэпических норм</w:t>
            </w:r>
          </w:p>
        </w:tc>
      </w:tr>
      <w:tr w:rsidR="0017467E" w:rsidRPr="00AF1EB8" w14:paraId="3E0F94D4" w14:textId="77777777" w:rsidTr="007F16E7">
        <w:tc>
          <w:tcPr>
            <w:tcW w:w="1701" w:type="dxa"/>
          </w:tcPr>
          <w:p w14:paraId="19586C8D" w14:textId="77777777" w:rsidR="0017467E" w:rsidRPr="00AF1EB8" w:rsidRDefault="0017467E" w:rsidP="007F16E7">
            <w:pPr>
              <w:pStyle w:val="ConsPlusNormal"/>
              <w:jc w:val="center"/>
            </w:pPr>
            <w:r w:rsidRPr="00AF1EB8">
              <w:t>4.2</w:t>
            </w:r>
          </w:p>
        </w:tc>
        <w:tc>
          <w:tcPr>
            <w:tcW w:w="7370" w:type="dxa"/>
          </w:tcPr>
          <w:p w14:paraId="7049109F" w14:textId="77777777" w:rsidR="0017467E" w:rsidRPr="00AF1EB8" w:rsidRDefault="0017467E" w:rsidP="007F16E7">
            <w:pPr>
              <w:pStyle w:val="ConsPlusNormal"/>
              <w:jc w:val="both"/>
            </w:pPr>
            <w:r w:rsidRPr="00AF1EB8">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17467E" w:rsidRPr="00AF1EB8" w14:paraId="5138885B" w14:textId="77777777" w:rsidTr="007F16E7">
        <w:tc>
          <w:tcPr>
            <w:tcW w:w="1701" w:type="dxa"/>
          </w:tcPr>
          <w:p w14:paraId="76CD6699" w14:textId="77777777" w:rsidR="0017467E" w:rsidRPr="00AF1EB8" w:rsidRDefault="0017467E" w:rsidP="007F16E7">
            <w:pPr>
              <w:pStyle w:val="ConsPlusNormal"/>
              <w:jc w:val="center"/>
            </w:pPr>
            <w:r w:rsidRPr="00AF1EB8">
              <w:t>4.3</w:t>
            </w:r>
          </w:p>
        </w:tc>
        <w:tc>
          <w:tcPr>
            <w:tcW w:w="7370" w:type="dxa"/>
          </w:tcPr>
          <w:p w14:paraId="40E5F6C4" w14:textId="77777777" w:rsidR="0017467E" w:rsidRPr="00AF1EB8" w:rsidRDefault="0017467E" w:rsidP="007F16E7">
            <w:pPr>
              <w:pStyle w:val="ConsPlusNormal"/>
              <w:jc w:val="both"/>
            </w:pPr>
            <w:r w:rsidRPr="00AF1EB8">
              <w:t>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членами, с прямой и косвенной речью, сложных предложений разных видов</w:t>
            </w:r>
          </w:p>
        </w:tc>
      </w:tr>
      <w:tr w:rsidR="0017467E" w:rsidRPr="00AF1EB8" w14:paraId="1DEC5F14" w14:textId="77777777" w:rsidTr="007F16E7">
        <w:tc>
          <w:tcPr>
            <w:tcW w:w="1701" w:type="dxa"/>
          </w:tcPr>
          <w:p w14:paraId="00D3EC05" w14:textId="77777777" w:rsidR="0017467E" w:rsidRPr="00AF1EB8" w:rsidRDefault="0017467E" w:rsidP="007F16E7">
            <w:pPr>
              <w:pStyle w:val="ConsPlusNormal"/>
              <w:jc w:val="center"/>
            </w:pPr>
            <w:r w:rsidRPr="00AF1EB8">
              <w:t>4.4</w:t>
            </w:r>
          </w:p>
        </w:tc>
        <w:tc>
          <w:tcPr>
            <w:tcW w:w="7370" w:type="dxa"/>
          </w:tcPr>
          <w:p w14:paraId="5D1230F0" w14:textId="77777777" w:rsidR="0017467E" w:rsidRPr="00AF1EB8" w:rsidRDefault="0017467E" w:rsidP="007F16E7">
            <w:pPr>
              <w:pStyle w:val="ConsPlusNormal"/>
              <w:jc w:val="both"/>
            </w:pPr>
            <w:r w:rsidRPr="00AF1EB8">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17467E" w:rsidRPr="00AF1EB8" w14:paraId="7DFBE350" w14:textId="77777777" w:rsidTr="007F16E7">
        <w:tc>
          <w:tcPr>
            <w:tcW w:w="1701" w:type="dxa"/>
          </w:tcPr>
          <w:p w14:paraId="100832D3" w14:textId="77777777" w:rsidR="0017467E" w:rsidRPr="00AF1EB8" w:rsidRDefault="0017467E" w:rsidP="007F16E7">
            <w:pPr>
              <w:pStyle w:val="ConsPlusNormal"/>
              <w:jc w:val="center"/>
            </w:pPr>
            <w:r w:rsidRPr="00AF1EB8">
              <w:t>4.5</w:t>
            </w:r>
          </w:p>
        </w:tc>
        <w:tc>
          <w:tcPr>
            <w:tcW w:w="7370" w:type="dxa"/>
          </w:tcPr>
          <w:p w14:paraId="259270BE" w14:textId="77777777" w:rsidR="0017467E" w:rsidRPr="00AF1EB8" w:rsidRDefault="0017467E" w:rsidP="007F16E7">
            <w:pPr>
              <w:pStyle w:val="ConsPlusNormal"/>
              <w:jc w:val="both"/>
            </w:pPr>
            <w:r w:rsidRPr="00AF1EB8">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17467E" w:rsidRPr="00AF1EB8" w14:paraId="79FFEC6B" w14:textId="77777777" w:rsidTr="007F16E7">
        <w:tc>
          <w:tcPr>
            <w:tcW w:w="1701" w:type="dxa"/>
          </w:tcPr>
          <w:p w14:paraId="434C8067" w14:textId="77777777" w:rsidR="0017467E" w:rsidRPr="00AF1EB8" w:rsidRDefault="0017467E" w:rsidP="007F16E7">
            <w:pPr>
              <w:pStyle w:val="ConsPlusNormal"/>
              <w:jc w:val="center"/>
            </w:pPr>
            <w:r w:rsidRPr="00AF1EB8">
              <w:t>4.6</w:t>
            </w:r>
          </w:p>
        </w:tc>
        <w:tc>
          <w:tcPr>
            <w:tcW w:w="7370" w:type="dxa"/>
          </w:tcPr>
          <w:p w14:paraId="68E6D17F" w14:textId="77777777" w:rsidR="0017467E" w:rsidRPr="00AF1EB8" w:rsidRDefault="0017467E" w:rsidP="007F16E7">
            <w:pPr>
              <w:pStyle w:val="ConsPlusNormal"/>
              <w:jc w:val="both"/>
            </w:pPr>
            <w:r w:rsidRPr="00AF1EB8">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tc>
      </w:tr>
      <w:tr w:rsidR="0017467E" w:rsidRPr="00AF1EB8" w14:paraId="7217960A" w14:textId="77777777" w:rsidTr="007F16E7">
        <w:tc>
          <w:tcPr>
            <w:tcW w:w="1701" w:type="dxa"/>
          </w:tcPr>
          <w:p w14:paraId="6A1DCBAA" w14:textId="77777777" w:rsidR="0017467E" w:rsidRPr="00AF1EB8" w:rsidRDefault="0017467E" w:rsidP="007F16E7">
            <w:pPr>
              <w:pStyle w:val="ConsPlusNormal"/>
              <w:jc w:val="center"/>
            </w:pPr>
            <w:r w:rsidRPr="00AF1EB8">
              <w:t>4.7</w:t>
            </w:r>
          </w:p>
        </w:tc>
        <w:tc>
          <w:tcPr>
            <w:tcW w:w="7370" w:type="dxa"/>
          </w:tcPr>
          <w:p w14:paraId="141B3045" w14:textId="77777777" w:rsidR="0017467E" w:rsidRPr="00AF1EB8" w:rsidRDefault="0017467E" w:rsidP="007F16E7">
            <w:pPr>
              <w:pStyle w:val="ConsPlusNormal"/>
              <w:jc w:val="both"/>
            </w:pPr>
            <w:r w:rsidRPr="00AF1EB8">
              <w:t>редактирование собственных и чужих текстов с целью совершенствования их содержания и формы; сопоставление чернового и отредактированного текстов с целью анализа исправленных ошибок и недочетов в тексте</w:t>
            </w:r>
          </w:p>
        </w:tc>
      </w:tr>
    </w:tbl>
    <w:p w14:paraId="0DE3E8B5" w14:textId="77777777" w:rsidR="0017467E" w:rsidRPr="00AF1EB8" w:rsidRDefault="0017467E" w:rsidP="0017467E">
      <w:pPr>
        <w:pStyle w:val="ConsPlusNormal"/>
        <w:jc w:val="both"/>
      </w:pPr>
    </w:p>
    <w:p w14:paraId="7B6330F5" w14:textId="77777777" w:rsidR="0017467E" w:rsidRPr="00AF1EB8" w:rsidRDefault="0017467E" w:rsidP="0017467E">
      <w:pPr>
        <w:pStyle w:val="ConsPlusNormal"/>
        <w:jc w:val="right"/>
      </w:pPr>
      <w:r w:rsidRPr="00AF1EB8">
        <w:t>Таблица 4.1</w:t>
      </w:r>
    </w:p>
    <w:p w14:paraId="275A129A" w14:textId="77777777" w:rsidR="0017467E" w:rsidRPr="00AF1EB8" w:rsidRDefault="0017467E" w:rsidP="0017467E">
      <w:pPr>
        <w:pStyle w:val="ConsPlusNormal"/>
        <w:jc w:val="both"/>
      </w:pPr>
    </w:p>
    <w:p w14:paraId="4588717E" w14:textId="77777777" w:rsidR="0017467E" w:rsidRPr="00AF1EB8" w:rsidRDefault="0017467E" w:rsidP="0017467E">
      <w:pPr>
        <w:pStyle w:val="ConsPlusNormal"/>
        <w:jc w:val="center"/>
      </w:pPr>
      <w:r w:rsidRPr="00AF1EB8">
        <w:t>Перечень элементов содержания, проверяемых на ОГЭ</w:t>
      </w:r>
    </w:p>
    <w:p w14:paraId="1E76B68F" w14:textId="77777777" w:rsidR="0017467E" w:rsidRPr="00AF1EB8" w:rsidRDefault="0017467E" w:rsidP="0017467E">
      <w:pPr>
        <w:pStyle w:val="ConsPlusNormal"/>
        <w:jc w:val="center"/>
      </w:pPr>
      <w:r w:rsidRPr="00AF1EB8">
        <w:t>по русскому языку</w:t>
      </w:r>
    </w:p>
    <w:p w14:paraId="4B463FE0"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7467E" w:rsidRPr="00AF1EB8" w14:paraId="26BA81F3" w14:textId="77777777" w:rsidTr="007F16E7">
        <w:tc>
          <w:tcPr>
            <w:tcW w:w="1134" w:type="dxa"/>
          </w:tcPr>
          <w:p w14:paraId="610D497E" w14:textId="77777777" w:rsidR="0017467E" w:rsidRPr="00AF1EB8" w:rsidRDefault="0017467E" w:rsidP="007F16E7">
            <w:pPr>
              <w:pStyle w:val="ConsPlusNormal"/>
              <w:jc w:val="center"/>
            </w:pPr>
            <w:r w:rsidRPr="00AF1EB8">
              <w:t>Код</w:t>
            </w:r>
          </w:p>
        </w:tc>
        <w:tc>
          <w:tcPr>
            <w:tcW w:w="7937" w:type="dxa"/>
          </w:tcPr>
          <w:p w14:paraId="55C94DCD"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4B554AD1" w14:textId="77777777" w:rsidTr="007F16E7">
        <w:tc>
          <w:tcPr>
            <w:tcW w:w="1134" w:type="dxa"/>
          </w:tcPr>
          <w:p w14:paraId="5C17FDE6" w14:textId="77777777" w:rsidR="0017467E" w:rsidRPr="00AF1EB8" w:rsidRDefault="0017467E" w:rsidP="007F16E7">
            <w:pPr>
              <w:pStyle w:val="ConsPlusNormal"/>
              <w:jc w:val="center"/>
            </w:pPr>
            <w:r w:rsidRPr="00AF1EB8">
              <w:t>1</w:t>
            </w:r>
          </w:p>
        </w:tc>
        <w:tc>
          <w:tcPr>
            <w:tcW w:w="7937" w:type="dxa"/>
          </w:tcPr>
          <w:p w14:paraId="1F744A5B" w14:textId="77777777" w:rsidR="0017467E" w:rsidRPr="00AF1EB8" w:rsidRDefault="0017467E" w:rsidP="007F16E7">
            <w:pPr>
              <w:pStyle w:val="ConsPlusNormal"/>
              <w:jc w:val="both"/>
            </w:pPr>
            <w:r w:rsidRPr="00AF1EB8">
              <w:t>Язык и речь</w:t>
            </w:r>
          </w:p>
        </w:tc>
      </w:tr>
      <w:tr w:rsidR="0017467E" w:rsidRPr="00AF1EB8" w14:paraId="0CA9CFC1" w14:textId="77777777" w:rsidTr="007F16E7">
        <w:tc>
          <w:tcPr>
            <w:tcW w:w="1134" w:type="dxa"/>
          </w:tcPr>
          <w:p w14:paraId="222411E3" w14:textId="77777777" w:rsidR="0017467E" w:rsidRPr="00AF1EB8" w:rsidRDefault="0017467E" w:rsidP="007F16E7">
            <w:pPr>
              <w:pStyle w:val="ConsPlusNormal"/>
              <w:jc w:val="center"/>
            </w:pPr>
            <w:r w:rsidRPr="00AF1EB8">
              <w:t>1.1</w:t>
            </w:r>
          </w:p>
        </w:tc>
        <w:tc>
          <w:tcPr>
            <w:tcW w:w="7937" w:type="dxa"/>
          </w:tcPr>
          <w:p w14:paraId="5CCF02C3" w14:textId="77777777" w:rsidR="0017467E" w:rsidRPr="00AF1EB8" w:rsidRDefault="0017467E" w:rsidP="007F16E7">
            <w:pPr>
              <w:pStyle w:val="ConsPlusNormal"/>
              <w:jc w:val="both"/>
            </w:pPr>
            <w:r w:rsidRPr="00AF1EB8">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17467E" w:rsidRPr="00AF1EB8" w14:paraId="20090350" w14:textId="77777777" w:rsidTr="007F16E7">
        <w:tc>
          <w:tcPr>
            <w:tcW w:w="1134" w:type="dxa"/>
          </w:tcPr>
          <w:p w14:paraId="6993DB94" w14:textId="77777777" w:rsidR="0017467E" w:rsidRPr="00AF1EB8" w:rsidRDefault="0017467E" w:rsidP="007F16E7">
            <w:pPr>
              <w:pStyle w:val="ConsPlusNormal"/>
              <w:jc w:val="center"/>
            </w:pPr>
            <w:r w:rsidRPr="00AF1EB8">
              <w:t>1.2</w:t>
            </w:r>
          </w:p>
        </w:tc>
        <w:tc>
          <w:tcPr>
            <w:tcW w:w="7937" w:type="dxa"/>
          </w:tcPr>
          <w:p w14:paraId="685BAD02" w14:textId="77777777" w:rsidR="0017467E" w:rsidRPr="00AF1EB8" w:rsidRDefault="0017467E" w:rsidP="007F16E7">
            <w:pPr>
              <w:pStyle w:val="ConsPlusNormal"/>
              <w:jc w:val="both"/>
            </w:pPr>
            <w:r w:rsidRPr="00AF1EB8">
              <w:t>Монолог-описание, монолог-повествование, монолог-рассуждение; сообщение на лингвистическую тему</w:t>
            </w:r>
          </w:p>
        </w:tc>
      </w:tr>
      <w:tr w:rsidR="0017467E" w:rsidRPr="00AF1EB8" w14:paraId="136E2B93" w14:textId="77777777" w:rsidTr="007F16E7">
        <w:tc>
          <w:tcPr>
            <w:tcW w:w="1134" w:type="dxa"/>
          </w:tcPr>
          <w:p w14:paraId="14D0E8E2" w14:textId="77777777" w:rsidR="0017467E" w:rsidRPr="00AF1EB8" w:rsidRDefault="0017467E" w:rsidP="007F16E7">
            <w:pPr>
              <w:pStyle w:val="ConsPlusNormal"/>
              <w:jc w:val="center"/>
            </w:pPr>
            <w:r w:rsidRPr="00AF1EB8">
              <w:t>1.3</w:t>
            </w:r>
          </w:p>
        </w:tc>
        <w:tc>
          <w:tcPr>
            <w:tcW w:w="7937" w:type="dxa"/>
          </w:tcPr>
          <w:p w14:paraId="2D82F142" w14:textId="77777777" w:rsidR="0017467E" w:rsidRPr="00AF1EB8" w:rsidRDefault="0017467E" w:rsidP="007F16E7">
            <w:pPr>
              <w:pStyle w:val="ConsPlusNormal"/>
              <w:jc w:val="both"/>
            </w:pPr>
            <w:r w:rsidRPr="00AF1EB8">
              <w:t>Выступление с научным сообщением</w:t>
            </w:r>
          </w:p>
        </w:tc>
      </w:tr>
      <w:tr w:rsidR="0017467E" w:rsidRPr="00AF1EB8" w14:paraId="78BC5520" w14:textId="77777777" w:rsidTr="007F16E7">
        <w:tc>
          <w:tcPr>
            <w:tcW w:w="1134" w:type="dxa"/>
          </w:tcPr>
          <w:p w14:paraId="048A5B88" w14:textId="77777777" w:rsidR="0017467E" w:rsidRPr="00AF1EB8" w:rsidRDefault="0017467E" w:rsidP="007F16E7">
            <w:pPr>
              <w:pStyle w:val="ConsPlusNormal"/>
              <w:jc w:val="center"/>
            </w:pPr>
            <w:r w:rsidRPr="00AF1EB8">
              <w:t>1.4</w:t>
            </w:r>
          </w:p>
        </w:tc>
        <w:tc>
          <w:tcPr>
            <w:tcW w:w="7937" w:type="dxa"/>
          </w:tcPr>
          <w:p w14:paraId="4AE61B91" w14:textId="77777777" w:rsidR="0017467E" w:rsidRPr="00AF1EB8" w:rsidRDefault="0017467E" w:rsidP="007F16E7">
            <w:pPr>
              <w:pStyle w:val="ConsPlusNormal"/>
              <w:jc w:val="both"/>
            </w:pPr>
            <w:r w:rsidRPr="00AF1EB8">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17467E" w:rsidRPr="00AF1EB8" w14:paraId="1C2FE611" w14:textId="77777777" w:rsidTr="007F16E7">
        <w:tc>
          <w:tcPr>
            <w:tcW w:w="1134" w:type="dxa"/>
          </w:tcPr>
          <w:p w14:paraId="6C1AA974" w14:textId="77777777" w:rsidR="0017467E" w:rsidRPr="00AF1EB8" w:rsidRDefault="0017467E" w:rsidP="007F16E7">
            <w:pPr>
              <w:pStyle w:val="ConsPlusNormal"/>
              <w:jc w:val="center"/>
            </w:pPr>
            <w:r w:rsidRPr="00AF1EB8">
              <w:t>1.5</w:t>
            </w:r>
          </w:p>
        </w:tc>
        <w:tc>
          <w:tcPr>
            <w:tcW w:w="7937" w:type="dxa"/>
          </w:tcPr>
          <w:p w14:paraId="55E3B8A8" w14:textId="77777777" w:rsidR="0017467E" w:rsidRPr="00AF1EB8" w:rsidRDefault="0017467E" w:rsidP="007F16E7">
            <w:pPr>
              <w:pStyle w:val="ConsPlusNormal"/>
              <w:jc w:val="both"/>
            </w:pPr>
            <w:r w:rsidRPr="00AF1EB8">
              <w:t>Устный пересказ прочитанного или прослушанного текста, в том числе с изменением лица рассказчика</w:t>
            </w:r>
          </w:p>
        </w:tc>
      </w:tr>
      <w:tr w:rsidR="0017467E" w:rsidRPr="00AF1EB8" w14:paraId="2BA5E17F" w14:textId="77777777" w:rsidTr="007F16E7">
        <w:tc>
          <w:tcPr>
            <w:tcW w:w="1134" w:type="dxa"/>
          </w:tcPr>
          <w:p w14:paraId="7499D644" w14:textId="77777777" w:rsidR="0017467E" w:rsidRPr="00AF1EB8" w:rsidRDefault="0017467E" w:rsidP="007F16E7">
            <w:pPr>
              <w:pStyle w:val="ConsPlusNormal"/>
              <w:jc w:val="center"/>
            </w:pPr>
            <w:r w:rsidRPr="00AF1EB8">
              <w:t>1.6</w:t>
            </w:r>
          </w:p>
        </w:tc>
        <w:tc>
          <w:tcPr>
            <w:tcW w:w="7937" w:type="dxa"/>
          </w:tcPr>
          <w:p w14:paraId="4CBDE278" w14:textId="77777777" w:rsidR="0017467E" w:rsidRPr="00AF1EB8" w:rsidRDefault="0017467E" w:rsidP="007F16E7">
            <w:pPr>
              <w:pStyle w:val="ConsPlusNormal"/>
              <w:jc w:val="both"/>
            </w:pPr>
            <w:r w:rsidRPr="00AF1EB8">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17467E" w:rsidRPr="00AF1EB8" w14:paraId="7A845B0D" w14:textId="77777777" w:rsidTr="007F16E7">
        <w:tc>
          <w:tcPr>
            <w:tcW w:w="1134" w:type="dxa"/>
          </w:tcPr>
          <w:p w14:paraId="15C89F0E" w14:textId="77777777" w:rsidR="0017467E" w:rsidRPr="00AF1EB8" w:rsidRDefault="0017467E" w:rsidP="007F16E7">
            <w:pPr>
              <w:pStyle w:val="ConsPlusNormal"/>
              <w:jc w:val="center"/>
            </w:pPr>
            <w:r w:rsidRPr="00AF1EB8">
              <w:t>1.7</w:t>
            </w:r>
          </w:p>
        </w:tc>
        <w:tc>
          <w:tcPr>
            <w:tcW w:w="7937" w:type="dxa"/>
          </w:tcPr>
          <w:p w14:paraId="4C8A8E5D" w14:textId="77777777" w:rsidR="0017467E" w:rsidRPr="00AF1EB8" w:rsidRDefault="0017467E" w:rsidP="007F16E7">
            <w:pPr>
              <w:pStyle w:val="ConsPlusNormal"/>
              <w:jc w:val="both"/>
            </w:pPr>
            <w:r w:rsidRPr="00AF1EB8">
              <w:t>Участие в диалоге на лингвистические темы (в рамках изученного) и темы на основе жизненных наблюдений</w:t>
            </w:r>
          </w:p>
        </w:tc>
      </w:tr>
      <w:tr w:rsidR="0017467E" w:rsidRPr="00AF1EB8" w14:paraId="2D2BDD3B" w14:textId="77777777" w:rsidTr="007F16E7">
        <w:tc>
          <w:tcPr>
            <w:tcW w:w="1134" w:type="dxa"/>
          </w:tcPr>
          <w:p w14:paraId="42A5F6B0" w14:textId="77777777" w:rsidR="0017467E" w:rsidRPr="00AF1EB8" w:rsidRDefault="0017467E" w:rsidP="007F16E7">
            <w:pPr>
              <w:pStyle w:val="ConsPlusNormal"/>
              <w:jc w:val="center"/>
            </w:pPr>
            <w:r w:rsidRPr="00AF1EB8">
              <w:t>1.8</w:t>
            </w:r>
          </w:p>
        </w:tc>
        <w:tc>
          <w:tcPr>
            <w:tcW w:w="7937" w:type="dxa"/>
          </w:tcPr>
          <w:p w14:paraId="73F5863E" w14:textId="77777777" w:rsidR="0017467E" w:rsidRPr="00AF1EB8" w:rsidRDefault="0017467E" w:rsidP="007F16E7">
            <w:pPr>
              <w:pStyle w:val="ConsPlusNormal"/>
              <w:jc w:val="both"/>
            </w:pPr>
            <w:r w:rsidRPr="00AF1EB8">
              <w:t>Виды диалога: побуждение к действию, обмен мнениями</w:t>
            </w:r>
          </w:p>
        </w:tc>
      </w:tr>
      <w:tr w:rsidR="0017467E" w:rsidRPr="00AF1EB8" w14:paraId="11416CD2" w14:textId="77777777" w:rsidTr="007F16E7">
        <w:tc>
          <w:tcPr>
            <w:tcW w:w="1134" w:type="dxa"/>
          </w:tcPr>
          <w:p w14:paraId="06D2D8B5" w14:textId="77777777" w:rsidR="0017467E" w:rsidRPr="00AF1EB8" w:rsidRDefault="0017467E" w:rsidP="007F16E7">
            <w:pPr>
              <w:pStyle w:val="ConsPlusNormal"/>
              <w:jc w:val="center"/>
            </w:pPr>
            <w:r w:rsidRPr="00AF1EB8">
              <w:t>1.9</w:t>
            </w:r>
          </w:p>
        </w:tc>
        <w:tc>
          <w:tcPr>
            <w:tcW w:w="7937" w:type="dxa"/>
          </w:tcPr>
          <w:p w14:paraId="61D05B0A" w14:textId="77777777" w:rsidR="0017467E" w:rsidRPr="00AF1EB8" w:rsidRDefault="0017467E" w:rsidP="007F16E7">
            <w:pPr>
              <w:pStyle w:val="ConsPlusNormal"/>
              <w:jc w:val="both"/>
            </w:pPr>
            <w:r w:rsidRPr="00AF1EB8">
              <w:t>Виды диалога: запрос информации, сообщение информации</w:t>
            </w:r>
          </w:p>
        </w:tc>
      </w:tr>
      <w:tr w:rsidR="0017467E" w:rsidRPr="00AF1EB8" w14:paraId="4D17F9B9" w14:textId="77777777" w:rsidTr="007F16E7">
        <w:tc>
          <w:tcPr>
            <w:tcW w:w="1134" w:type="dxa"/>
          </w:tcPr>
          <w:p w14:paraId="15F87422" w14:textId="77777777" w:rsidR="0017467E" w:rsidRPr="00AF1EB8" w:rsidRDefault="0017467E" w:rsidP="007F16E7">
            <w:pPr>
              <w:pStyle w:val="ConsPlusNormal"/>
              <w:jc w:val="center"/>
            </w:pPr>
            <w:r w:rsidRPr="00AF1EB8">
              <w:t>1.10</w:t>
            </w:r>
          </w:p>
        </w:tc>
        <w:tc>
          <w:tcPr>
            <w:tcW w:w="7937" w:type="dxa"/>
          </w:tcPr>
          <w:p w14:paraId="778BE688" w14:textId="77777777" w:rsidR="0017467E" w:rsidRPr="00AF1EB8" w:rsidRDefault="0017467E" w:rsidP="007F16E7">
            <w:pPr>
              <w:pStyle w:val="ConsPlusNormal"/>
              <w:jc w:val="both"/>
            </w:pPr>
            <w:r w:rsidRPr="00AF1EB8">
              <w:t>Сочинения различных видов с использованием жизненного и читательского опыта, сюжетной картины (в том числе сочинения-миниатюры)</w:t>
            </w:r>
          </w:p>
        </w:tc>
      </w:tr>
      <w:tr w:rsidR="0017467E" w:rsidRPr="00AF1EB8" w14:paraId="7235E8CD" w14:textId="77777777" w:rsidTr="007F16E7">
        <w:tc>
          <w:tcPr>
            <w:tcW w:w="1134" w:type="dxa"/>
          </w:tcPr>
          <w:p w14:paraId="2BD41409" w14:textId="77777777" w:rsidR="0017467E" w:rsidRPr="00AF1EB8" w:rsidRDefault="0017467E" w:rsidP="007F16E7">
            <w:pPr>
              <w:pStyle w:val="ConsPlusNormal"/>
              <w:jc w:val="center"/>
            </w:pPr>
            <w:r w:rsidRPr="00AF1EB8">
              <w:t>1.11</w:t>
            </w:r>
          </w:p>
        </w:tc>
        <w:tc>
          <w:tcPr>
            <w:tcW w:w="7937" w:type="dxa"/>
          </w:tcPr>
          <w:p w14:paraId="02117158" w14:textId="77777777" w:rsidR="0017467E" w:rsidRPr="00AF1EB8" w:rsidRDefault="0017467E" w:rsidP="007F16E7">
            <w:pPr>
              <w:pStyle w:val="ConsPlusNormal"/>
              <w:jc w:val="both"/>
            </w:pPr>
            <w:r w:rsidRPr="00AF1EB8">
              <w:t>Создание письменных высказываний разной коммуникативной 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17467E" w:rsidRPr="00AF1EB8" w14:paraId="6E17614F" w14:textId="77777777" w:rsidTr="007F16E7">
        <w:tc>
          <w:tcPr>
            <w:tcW w:w="1134" w:type="dxa"/>
          </w:tcPr>
          <w:p w14:paraId="1930E448" w14:textId="77777777" w:rsidR="0017467E" w:rsidRPr="00AF1EB8" w:rsidRDefault="0017467E" w:rsidP="007F16E7">
            <w:pPr>
              <w:pStyle w:val="ConsPlusNormal"/>
              <w:jc w:val="center"/>
            </w:pPr>
            <w:r w:rsidRPr="00AF1EB8">
              <w:t>1.12</w:t>
            </w:r>
          </w:p>
        </w:tc>
        <w:tc>
          <w:tcPr>
            <w:tcW w:w="7937" w:type="dxa"/>
          </w:tcPr>
          <w:p w14:paraId="03B2669E" w14:textId="77777777" w:rsidR="0017467E" w:rsidRPr="00AF1EB8" w:rsidRDefault="0017467E" w:rsidP="007F16E7">
            <w:pPr>
              <w:pStyle w:val="ConsPlusNormal"/>
              <w:jc w:val="both"/>
            </w:pPr>
            <w:r w:rsidRPr="00AF1EB8">
              <w:t>Виды аудирования: выборочное, ознакомительное, детальное</w:t>
            </w:r>
          </w:p>
        </w:tc>
      </w:tr>
      <w:tr w:rsidR="0017467E" w:rsidRPr="00AF1EB8" w14:paraId="58EF9125" w14:textId="77777777" w:rsidTr="007F16E7">
        <w:tc>
          <w:tcPr>
            <w:tcW w:w="1134" w:type="dxa"/>
          </w:tcPr>
          <w:p w14:paraId="11FD1075" w14:textId="77777777" w:rsidR="0017467E" w:rsidRPr="00AF1EB8" w:rsidRDefault="0017467E" w:rsidP="007F16E7">
            <w:pPr>
              <w:pStyle w:val="ConsPlusNormal"/>
              <w:jc w:val="center"/>
            </w:pPr>
            <w:r w:rsidRPr="00AF1EB8">
              <w:t>1.13</w:t>
            </w:r>
          </w:p>
        </w:tc>
        <w:tc>
          <w:tcPr>
            <w:tcW w:w="7937" w:type="dxa"/>
          </w:tcPr>
          <w:p w14:paraId="346D1C9D" w14:textId="77777777" w:rsidR="0017467E" w:rsidRPr="00AF1EB8" w:rsidRDefault="0017467E" w:rsidP="007F16E7">
            <w:pPr>
              <w:pStyle w:val="ConsPlusNormal"/>
              <w:jc w:val="both"/>
            </w:pPr>
            <w:r w:rsidRPr="00AF1EB8">
              <w:t>Виды чтения: изучающее, ознакомительное, просмотровое, поисковое</w:t>
            </w:r>
          </w:p>
        </w:tc>
      </w:tr>
      <w:tr w:rsidR="0017467E" w:rsidRPr="00AF1EB8" w14:paraId="1187D7B0" w14:textId="77777777" w:rsidTr="007F16E7">
        <w:tc>
          <w:tcPr>
            <w:tcW w:w="1134" w:type="dxa"/>
          </w:tcPr>
          <w:p w14:paraId="79A017AC" w14:textId="77777777" w:rsidR="0017467E" w:rsidRPr="00AF1EB8" w:rsidRDefault="0017467E" w:rsidP="007F16E7">
            <w:pPr>
              <w:pStyle w:val="ConsPlusNormal"/>
              <w:jc w:val="center"/>
            </w:pPr>
            <w:r w:rsidRPr="00AF1EB8">
              <w:t>2</w:t>
            </w:r>
          </w:p>
        </w:tc>
        <w:tc>
          <w:tcPr>
            <w:tcW w:w="7937" w:type="dxa"/>
          </w:tcPr>
          <w:p w14:paraId="0DB91C85" w14:textId="77777777" w:rsidR="0017467E" w:rsidRPr="00AF1EB8" w:rsidRDefault="0017467E" w:rsidP="007F16E7">
            <w:pPr>
              <w:pStyle w:val="ConsPlusNormal"/>
              <w:jc w:val="both"/>
            </w:pPr>
            <w:r w:rsidRPr="00AF1EB8">
              <w:t>Текст</w:t>
            </w:r>
          </w:p>
        </w:tc>
      </w:tr>
      <w:tr w:rsidR="0017467E" w:rsidRPr="00AF1EB8" w14:paraId="1C453355" w14:textId="77777777" w:rsidTr="007F16E7">
        <w:tc>
          <w:tcPr>
            <w:tcW w:w="1134" w:type="dxa"/>
          </w:tcPr>
          <w:p w14:paraId="236A2559" w14:textId="77777777" w:rsidR="0017467E" w:rsidRPr="00AF1EB8" w:rsidRDefault="0017467E" w:rsidP="007F16E7">
            <w:pPr>
              <w:pStyle w:val="ConsPlusNormal"/>
              <w:jc w:val="center"/>
            </w:pPr>
            <w:r w:rsidRPr="00AF1EB8">
              <w:t>2.1</w:t>
            </w:r>
          </w:p>
        </w:tc>
        <w:tc>
          <w:tcPr>
            <w:tcW w:w="7937" w:type="dxa"/>
          </w:tcPr>
          <w:p w14:paraId="3A2799D4" w14:textId="77777777" w:rsidR="0017467E" w:rsidRPr="00AF1EB8" w:rsidRDefault="0017467E" w:rsidP="007F16E7">
            <w:pPr>
              <w:pStyle w:val="ConsPlusNormal"/>
              <w:jc w:val="both"/>
            </w:pPr>
            <w:r w:rsidRPr="00AF1EB8">
              <w:t>Текст и его основные признаки</w:t>
            </w:r>
          </w:p>
        </w:tc>
      </w:tr>
      <w:tr w:rsidR="0017467E" w:rsidRPr="00AF1EB8" w14:paraId="5E752575" w14:textId="77777777" w:rsidTr="007F16E7">
        <w:tc>
          <w:tcPr>
            <w:tcW w:w="1134" w:type="dxa"/>
          </w:tcPr>
          <w:p w14:paraId="25CF0B23" w14:textId="77777777" w:rsidR="0017467E" w:rsidRPr="00AF1EB8" w:rsidRDefault="0017467E" w:rsidP="007F16E7">
            <w:pPr>
              <w:pStyle w:val="ConsPlusNormal"/>
              <w:jc w:val="center"/>
            </w:pPr>
            <w:r w:rsidRPr="00AF1EB8">
              <w:t>2.2</w:t>
            </w:r>
          </w:p>
        </w:tc>
        <w:tc>
          <w:tcPr>
            <w:tcW w:w="7937" w:type="dxa"/>
          </w:tcPr>
          <w:p w14:paraId="12EB0D97" w14:textId="77777777" w:rsidR="0017467E" w:rsidRPr="00AF1EB8" w:rsidRDefault="0017467E" w:rsidP="007F16E7">
            <w:pPr>
              <w:pStyle w:val="ConsPlusNormal"/>
              <w:jc w:val="both"/>
            </w:pPr>
            <w:r w:rsidRPr="00AF1EB8">
              <w:t>Функционально-смысловые типы речи: повествование как тип речи</w:t>
            </w:r>
          </w:p>
        </w:tc>
      </w:tr>
      <w:tr w:rsidR="0017467E" w:rsidRPr="00AF1EB8" w14:paraId="3FECC78D" w14:textId="77777777" w:rsidTr="007F16E7">
        <w:tc>
          <w:tcPr>
            <w:tcW w:w="1134" w:type="dxa"/>
          </w:tcPr>
          <w:p w14:paraId="4F2ADDE8" w14:textId="77777777" w:rsidR="0017467E" w:rsidRPr="00AF1EB8" w:rsidRDefault="0017467E" w:rsidP="007F16E7">
            <w:pPr>
              <w:pStyle w:val="ConsPlusNormal"/>
              <w:jc w:val="center"/>
            </w:pPr>
            <w:r w:rsidRPr="00AF1EB8">
              <w:t>2.3</w:t>
            </w:r>
          </w:p>
        </w:tc>
        <w:tc>
          <w:tcPr>
            <w:tcW w:w="7937" w:type="dxa"/>
          </w:tcPr>
          <w:p w14:paraId="3A8FF668" w14:textId="77777777" w:rsidR="0017467E" w:rsidRPr="00AF1EB8" w:rsidRDefault="0017467E" w:rsidP="007F16E7">
            <w:pPr>
              <w:pStyle w:val="ConsPlusNormal"/>
              <w:jc w:val="both"/>
            </w:pPr>
            <w:r w:rsidRPr="00AF1EB8">
              <w:t>Функционально-смысловые типы речи: описание как тип речи</w:t>
            </w:r>
          </w:p>
        </w:tc>
      </w:tr>
      <w:tr w:rsidR="0017467E" w:rsidRPr="00AF1EB8" w14:paraId="79591747" w14:textId="77777777" w:rsidTr="007F16E7">
        <w:tc>
          <w:tcPr>
            <w:tcW w:w="1134" w:type="dxa"/>
          </w:tcPr>
          <w:p w14:paraId="79B048E8" w14:textId="77777777" w:rsidR="0017467E" w:rsidRPr="00AF1EB8" w:rsidRDefault="0017467E" w:rsidP="007F16E7">
            <w:pPr>
              <w:pStyle w:val="ConsPlusNormal"/>
              <w:jc w:val="center"/>
            </w:pPr>
            <w:r w:rsidRPr="00AF1EB8">
              <w:t>2.4</w:t>
            </w:r>
          </w:p>
        </w:tc>
        <w:tc>
          <w:tcPr>
            <w:tcW w:w="7937" w:type="dxa"/>
          </w:tcPr>
          <w:p w14:paraId="7AE9E091" w14:textId="77777777" w:rsidR="0017467E" w:rsidRPr="00AF1EB8" w:rsidRDefault="0017467E" w:rsidP="007F16E7">
            <w:pPr>
              <w:pStyle w:val="ConsPlusNormal"/>
              <w:jc w:val="both"/>
            </w:pPr>
            <w:r w:rsidRPr="00AF1EB8">
              <w:t>Функционально-смысловые типы речи: рассуждение как тип речи</w:t>
            </w:r>
          </w:p>
        </w:tc>
      </w:tr>
      <w:tr w:rsidR="0017467E" w:rsidRPr="00AF1EB8" w14:paraId="5557CA06" w14:textId="77777777" w:rsidTr="007F16E7">
        <w:tc>
          <w:tcPr>
            <w:tcW w:w="1134" w:type="dxa"/>
          </w:tcPr>
          <w:p w14:paraId="69DF01B1" w14:textId="77777777" w:rsidR="0017467E" w:rsidRPr="00AF1EB8" w:rsidRDefault="0017467E" w:rsidP="007F16E7">
            <w:pPr>
              <w:pStyle w:val="ConsPlusNormal"/>
              <w:jc w:val="center"/>
            </w:pPr>
            <w:r w:rsidRPr="00AF1EB8">
              <w:t>2.5</w:t>
            </w:r>
          </w:p>
        </w:tc>
        <w:tc>
          <w:tcPr>
            <w:tcW w:w="7937" w:type="dxa"/>
          </w:tcPr>
          <w:p w14:paraId="2B50C9BB" w14:textId="77777777" w:rsidR="0017467E" w:rsidRPr="00AF1EB8" w:rsidRDefault="0017467E" w:rsidP="007F16E7">
            <w:pPr>
              <w:pStyle w:val="ConsPlusNormal"/>
              <w:jc w:val="both"/>
            </w:pPr>
            <w:r w:rsidRPr="00AF1EB8">
              <w:t>Сочетание разных функционально-смысловых типов речи в тексте</w:t>
            </w:r>
          </w:p>
        </w:tc>
      </w:tr>
      <w:tr w:rsidR="0017467E" w:rsidRPr="00AF1EB8" w14:paraId="69658B14" w14:textId="77777777" w:rsidTr="007F16E7">
        <w:tc>
          <w:tcPr>
            <w:tcW w:w="1134" w:type="dxa"/>
          </w:tcPr>
          <w:p w14:paraId="23EE1FC6" w14:textId="77777777" w:rsidR="0017467E" w:rsidRPr="00AF1EB8" w:rsidRDefault="0017467E" w:rsidP="007F16E7">
            <w:pPr>
              <w:pStyle w:val="ConsPlusNormal"/>
              <w:jc w:val="center"/>
            </w:pPr>
            <w:r w:rsidRPr="00AF1EB8">
              <w:t>2.6</w:t>
            </w:r>
          </w:p>
        </w:tc>
        <w:tc>
          <w:tcPr>
            <w:tcW w:w="7937" w:type="dxa"/>
          </w:tcPr>
          <w:p w14:paraId="0145AF5F" w14:textId="77777777" w:rsidR="0017467E" w:rsidRPr="00AF1EB8" w:rsidRDefault="0017467E" w:rsidP="007F16E7">
            <w:pPr>
              <w:pStyle w:val="ConsPlusNormal"/>
              <w:jc w:val="both"/>
            </w:pPr>
            <w:r w:rsidRPr="00AF1EB8">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17467E" w:rsidRPr="00AF1EB8" w14:paraId="6BEF14CD" w14:textId="77777777" w:rsidTr="007F16E7">
        <w:tc>
          <w:tcPr>
            <w:tcW w:w="1134" w:type="dxa"/>
          </w:tcPr>
          <w:p w14:paraId="7795679D" w14:textId="77777777" w:rsidR="0017467E" w:rsidRPr="00AF1EB8" w:rsidRDefault="0017467E" w:rsidP="007F16E7">
            <w:pPr>
              <w:pStyle w:val="ConsPlusNormal"/>
              <w:jc w:val="center"/>
            </w:pPr>
            <w:r w:rsidRPr="00AF1EB8">
              <w:t>2.7</w:t>
            </w:r>
          </w:p>
        </w:tc>
        <w:tc>
          <w:tcPr>
            <w:tcW w:w="7937" w:type="dxa"/>
          </w:tcPr>
          <w:p w14:paraId="39B4E62D" w14:textId="77777777" w:rsidR="0017467E" w:rsidRPr="00AF1EB8" w:rsidRDefault="0017467E" w:rsidP="007F16E7">
            <w:pPr>
              <w:pStyle w:val="ConsPlusNormal"/>
              <w:jc w:val="both"/>
            </w:pPr>
            <w:r w:rsidRPr="00AF1EB8">
              <w:t>Композиционная структура текста. Абзац как средство деления текста на композиционно-смысловые части</w:t>
            </w:r>
          </w:p>
        </w:tc>
      </w:tr>
      <w:tr w:rsidR="0017467E" w:rsidRPr="00AF1EB8" w14:paraId="041B8B3E" w14:textId="77777777" w:rsidTr="007F16E7">
        <w:tc>
          <w:tcPr>
            <w:tcW w:w="1134" w:type="dxa"/>
          </w:tcPr>
          <w:p w14:paraId="4DFDEF1D" w14:textId="77777777" w:rsidR="0017467E" w:rsidRPr="00AF1EB8" w:rsidRDefault="0017467E" w:rsidP="007F16E7">
            <w:pPr>
              <w:pStyle w:val="ConsPlusNormal"/>
              <w:jc w:val="center"/>
            </w:pPr>
            <w:r w:rsidRPr="00AF1EB8">
              <w:t>2.8</w:t>
            </w:r>
          </w:p>
        </w:tc>
        <w:tc>
          <w:tcPr>
            <w:tcW w:w="7937" w:type="dxa"/>
          </w:tcPr>
          <w:p w14:paraId="21CB0214" w14:textId="77777777" w:rsidR="0017467E" w:rsidRPr="00AF1EB8" w:rsidRDefault="0017467E" w:rsidP="007F16E7">
            <w:pPr>
              <w:pStyle w:val="ConsPlusNormal"/>
              <w:jc w:val="both"/>
            </w:pPr>
            <w:r w:rsidRPr="00AF1EB8">
              <w:t>Средства связи предложений и частей текста: формы слова, однокоренные слова, синонимы, антонимы, личные местоимения, повтор слова</w:t>
            </w:r>
          </w:p>
        </w:tc>
      </w:tr>
      <w:tr w:rsidR="0017467E" w:rsidRPr="00AF1EB8" w14:paraId="1E984DD7" w14:textId="77777777" w:rsidTr="007F16E7">
        <w:tc>
          <w:tcPr>
            <w:tcW w:w="1134" w:type="dxa"/>
          </w:tcPr>
          <w:p w14:paraId="2FB97210" w14:textId="77777777" w:rsidR="0017467E" w:rsidRPr="00AF1EB8" w:rsidRDefault="0017467E" w:rsidP="007F16E7">
            <w:pPr>
              <w:pStyle w:val="ConsPlusNormal"/>
              <w:jc w:val="center"/>
            </w:pPr>
            <w:r w:rsidRPr="00AF1EB8">
              <w:t>2.9</w:t>
            </w:r>
          </w:p>
        </w:tc>
        <w:tc>
          <w:tcPr>
            <w:tcW w:w="7937" w:type="dxa"/>
          </w:tcPr>
          <w:p w14:paraId="78598D8D" w14:textId="77777777" w:rsidR="0017467E" w:rsidRPr="00AF1EB8" w:rsidRDefault="0017467E" w:rsidP="007F16E7">
            <w:pPr>
              <w:pStyle w:val="ConsPlusNormal"/>
              <w:jc w:val="both"/>
            </w:pPr>
            <w:r w:rsidRPr="00AF1EB8">
              <w:t>Способы и средства связи предложений в тексте (обобщение)</w:t>
            </w:r>
          </w:p>
        </w:tc>
      </w:tr>
      <w:tr w:rsidR="0017467E" w:rsidRPr="00AF1EB8" w14:paraId="5DD4EF8E" w14:textId="77777777" w:rsidTr="007F16E7">
        <w:tc>
          <w:tcPr>
            <w:tcW w:w="1134" w:type="dxa"/>
          </w:tcPr>
          <w:p w14:paraId="53EEEF12" w14:textId="77777777" w:rsidR="0017467E" w:rsidRPr="00AF1EB8" w:rsidRDefault="0017467E" w:rsidP="007F16E7">
            <w:pPr>
              <w:pStyle w:val="ConsPlusNormal"/>
              <w:jc w:val="center"/>
            </w:pPr>
            <w:r w:rsidRPr="00AF1EB8">
              <w:t>2.10</w:t>
            </w:r>
          </w:p>
        </w:tc>
        <w:tc>
          <w:tcPr>
            <w:tcW w:w="7937" w:type="dxa"/>
          </w:tcPr>
          <w:p w14:paraId="105667B3" w14:textId="77777777" w:rsidR="0017467E" w:rsidRPr="00AF1EB8" w:rsidRDefault="0017467E" w:rsidP="007F16E7">
            <w:pPr>
              <w:pStyle w:val="ConsPlusNormal"/>
              <w:jc w:val="both"/>
            </w:pPr>
            <w:r w:rsidRPr="00AF1EB8">
              <w:t>Информационная переработка текста: главная и второстепенная информация</w:t>
            </w:r>
          </w:p>
        </w:tc>
      </w:tr>
      <w:tr w:rsidR="0017467E" w:rsidRPr="00AF1EB8" w14:paraId="4B9595D9" w14:textId="77777777" w:rsidTr="007F16E7">
        <w:tc>
          <w:tcPr>
            <w:tcW w:w="1134" w:type="dxa"/>
          </w:tcPr>
          <w:p w14:paraId="4CF6F6E6" w14:textId="77777777" w:rsidR="0017467E" w:rsidRPr="00AF1EB8" w:rsidRDefault="0017467E" w:rsidP="007F16E7">
            <w:pPr>
              <w:pStyle w:val="ConsPlusNormal"/>
              <w:jc w:val="center"/>
            </w:pPr>
            <w:r w:rsidRPr="00AF1EB8">
              <w:t>2.11</w:t>
            </w:r>
          </w:p>
        </w:tc>
        <w:tc>
          <w:tcPr>
            <w:tcW w:w="7937" w:type="dxa"/>
          </w:tcPr>
          <w:p w14:paraId="396AA701" w14:textId="77777777" w:rsidR="0017467E" w:rsidRPr="00AF1EB8" w:rsidRDefault="0017467E" w:rsidP="007F16E7">
            <w:pPr>
              <w:pStyle w:val="ConsPlusNormal"/>
              <w:jc w:val="both"/>
            </w:pPr>
            <w:r w:rsidRPr="00AF1EB8">
              <w:t>Информационная переработка текста: простой и сложный план текста</w:t>
            </w:r>
          </w:p>
        </w:tc>
      </w:tr>
      <w:tr w:rsidR="0017467E" w:rsidRPr="00AF1EB8" w14:paraId="1DC0E9D4" w14:textId="77777777" w:rsidTr="007F16E7">
        <w:tc>
          <w:tcPr>
            <w:tcW w:w="1134" w:type="dxa"/>
          </w:tcPr>
          <w:p w14:paraId="44A2806C" w14:textId="77777777" w:rsidR="0017467E" w:rsidRPr="00AF1EB8" w:rsidRDefault="0017467E" w:rsidP="007F16E7">
            <w:pPr>
              <w:pStyle w:val="ConsPlusNormal"/>
              <w:jc w:val="center"/>
            </w:pPr>
            <w:r w:rsidRPr="00AF1EB8">
              <w:t>2.12</w:t>
            </w:r>
          </w:p>
        </w:tc>
        <w:tc>
          <w:tcPr>
            <w:tcW w:w="7937" w:type="dxa"/>
          </w:tcPr>
          <w:p w14:paraId="292579DD" w14:textId="77777777" w:rsidR="0017467E" w:rsidRPr="00AF1EB8" w:rsidRDefault="0017467E" w:rsidP="007F16E7">
            <w:pPr>
              <w:pStyle w:val="ConsPlusNormal"/>
              <w:jc w:val="both"/>
            </w:pPr>
            <w:r w:rsidRPr="00AF1EB8">
              <w:t>Информационная переработка текста: назывной и вопросный план текста</w:t>
            </w:r>
          </w:p>
        </w:tc>
      </w:tr>
      <w:tr w:rsidR="0017467E" w:rsidRPr="00AF1EB8" w14:paraId="0475144F" w14:textId="77777777" w:rsidTr="007F16E7">
        <w:tc>
          <w:tcPr>
            <w:tcW w:w="1134" w:type="dxa"/>
          </w:tcPr>
          <w:p w14:paraId="0CD73BFE" w14:textId="77777777" w:rsidR="0017467E" w:rsidRPr="00AF1EB8" w:rsidRDefault="0017467E" w:rsidP="007F16E7">
            <w:pPr>
              <w:pStyle w:val="ConsPlusNormal"/>
              <w:jc w:val="center"/>
            </w:pPr>
            <w:r w:rsidRPr="00AF1EB8">
              <w:t>2.13</w:t>
            </w:r>
          </w:p>
        </w:tc>
        <w:tc>
          <w:tcPr>
            <w:tcW w:w="7937" w:type="dxa"/>
          </w:tcPr>
          <w:p w14:paraId="382527CF" w14:textId="77777777" w:rsidR="0017467E" w:rsidRPr="00AF1EB8" w:rsidRDefault="0017467E" w:rsidP="007F16E7">
            <w:pPr>
              <w:pStyle w:val="ConsPlusNormal"/>
              <w:jc w:val="both"/>
            </w:pPr>
            <w:r w:rsidRPr="00AF1EB8">
              <w:t>Информационная переработка текста: тезисный план текста</w:t>
            </w:r>
          </w:p>
        </w:tc>
      </w:tr>
      <w:tr w:rsidR="0017467E" w:rsidRPr="00AF1EB8" w14:paraId="5E632993" w14:textId="77777777" w:rsidTr="007F16E7">
        <w:tc>
          <w:tcPr>
            <w:tcW w:w="1134" w:type="dxa"/>
          </w:tcPr>
          <w:p w14:paraId="1A98C197" w14:textId="77777777" w:rsidR="0017467E" w:rsidRPr="00AF1EB8" w:rsidRDefault="0017467E" w:rsidP="007F16E7">
            <w:pPr>
              <w:pStyle w:val="ConsPlusNormal"/>
              <w:jc w:val="center"/>
            </w:pPr>
            <w:r w:rsidRPr="00AF1EB8">
              <w:t>2.14</w:t>
            </w:r>
          </w:p>
        </w:tc>
        <w:tc>
          <w:tcPr>
            <w:tcW w:w="7937" w:type="dxa"/>
          </w:tcPr>
          <w:p w14:paraId="71477BBE" w14:textId="77777777" w:rsidR="0017467E" w:rsidRPr="00AF1EB8" w:rsidRDefault="0017467E" w:rsidP="007F16E7">
            <w:pPr>
              <w:pStyle w:val="ConsPlusNormal"/>
              <w:jc w:val="both"/>
            </w:pPr>
            <w:r w:rsidRPr="00AF1EB8">
              <w:t>Информационная переработка текста: тезисы, конспект</w:t>
            </w:r>
          </w:p>
        </w:tc>
      </w:tr>
      <w:tr w:rsidR="0017467E" w:rsidRPr="00AF1EB8" w14:paraId="2EFC6246" w14:textId="77777777" w:rsidTr="007F16E7">
        <w:tc>
          <w:tcPr>
            <w:tcW w:w="1134" w:type="dxa"/>
          </w:tcPr>
          <w:p w14:paraId="1D3EC87E" w14:textId="77777777" w:rsidR="0017467E" w:rsidRPr="00AF1EB8" w:rsidRDefault="0017467E" w:rsidP="007F16E7">
            <w:pPr>
              <w:pStyle w:val="ConsPlusNormal"/>
              <w:jc w:val="center"/>
            </w:pPr>
            <w:r w:rsidRPr="00AF1EB8">
              <w:t>2.15</w:t>
            </w:r>
          </w:p>
        </w:tc>
        <w:tc>
          <w:tcPr>
            <w:tcW w:w="7937" w:type="dxa"/>
          </w:tcPr>
          <w:p w14:paraId="0C9E4652" w14:textId="77777777" w:rsidR="0017467E" w:rsidRPr="00AF1EB8" w:rsidRDefault="0017467E" w:rsidP="007F16E7">
            <w:pPr>
              <w:pStyle w:val="ConsPlusNormal"/>
              <w:jc w:val="both"/>
            </w:pPr>
            <w:r w:rsidRPr="00AF1EB8">
              <w:t>Информационная переработка текста: извлечение информации из различных источников; использование лингвистических словарей</w:t>
            </w:r>
          </w:p>
        </w:tc>
      </w:tr>
      <w:tr w:rsidR="0017467E" w:rsidRPr="00AF1EB8" w14:paraId="022EDB9A" w14:textId="77777777" w:rsidTr="007F16E7">
        <w:tc>
          <w:tcPr>
            <w:tcW w:w="1134" w:type="dxa"/>
          </w:tcPr>
          <w:p w14:paraId="2352F0E5" w14:textId="77777777" w:rsidR="0017467E" w:rsidRPr="00AF1EB8" w:rsidRDefault="0017467E" w:rsidP="007F16E7">
            <w:pPr>
              <w:pStyle w:val="ConsPlusNormal"/>
              <w:jc w:val="center"/>
            </w:pPr>
            <w:r w:rsidRPr="00AF1EB8">
              <w:t>2.16</w:t>
            </w:r>
          </w:p>
        </w:tc>
        <w:tc>
          <w:tcPr>
            <w:tcW w:w="7937" w:type="dxa"/>
          </w:tcPr>
          <w:p w14:paraId="3FF05663" w14:textId="77777777" w:rsidR="0017467E" w:rsidRPr="00AF1EB8" w:rsidRDefault="0017467E" w:rsidP="007F16E7">
            <w:pPr>
              <w:pStyle w:val="ConsPlusNormal"/>
              <w:jc w:val="both"/>
            </w:pPr>
            <w:r w:rsidRPr="00AF1EB8">
              <w:t>Информационная переработка текста: приемы работы с учебной книгой, лингвистическими словарями, справочной литературой</w:t>
            </w:r>
          </w:p>
        </w:tc>
      </w:tr>
      <w:tr w:rsidR="0017467E" w:rsidRPr="00AF1EB8" w14:paraId="123AC65C" w14:textId="77777777" w:rsidTr="007F16E7">
        <w:tc>
          <w:tcPr>
            <w:tcW w:w="1134" w:type="dxa"/>
          </w:tcPr>
          <w:p w14:paraId="5AAB48EF" w14:textId="77777777" w:rsidR="0017467E" w:rsidRPr="00AF1EB8" w:rsidRDefault="0017467E" w:rsidP="007F16E7">
            <w:pPr>
              <w:pStyle w:val="ConsPlusNormal"/>
              <w:jc w:val="center"/>
            </w:pPr>
            <w:r w:rsidRPr="00AF1EB8">
              <w:t>3</w:t>
            </w:r>
          </w:p>
        </w:tc>
        <w:tc>
          <w:tcPr>
            <w:tcW w:w="7937" w:type="dxa"/>
          </w:tcPr>
          <w:p w14:paraId="7819D62F"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57776A3A" w14:textId="77777777" w:rsidTr="007F16E7">
        <w:tc>
          <w:tcPr>
            <w:tcW w:w="1134" w:type="dxa"/>
          </w:tcPr>
          <w:p w14:paraId="73D85F81" w14:textId="77777777" w:rsidR="0017467E" w:rsidRPr="00AF1EB8" w:rsidRDefault="0017467E" w:rsidP="007F16E7">
            <w:pPr>
              <w:pStyle w:val="ConsPlusNormal"/>
              <w:jc w:val="center"/>
            </w:pPr>
            <w:r w:rsidRPr="00AF1EB8">
              <w:t>3.1</w:t>
            </w:r>
          </w:p>
        </w:tc>
        <w:tc>
          <w:tcPr>
            <w:tcW w:w="7937" w:type="dxa"/>
          </w:tcPr>
          <w:p w14:paraId="4ED4DEE2" w14:textId="77777777" w:rsidR="0017467E" w:rsidRPr="00AF1EB8" w:rsidRDefault="0017467E" w:rsidP="007F16E7">
            <w:pPr>
              <w:pStyle w:val="ConsPlusNormal"/>
              <w:jc w:val="both"/>
            </w:pPr>
            <w:r w:rsidRPr="00AF1EB8">
              <w:t>Разговорная речь</w:t>
            </w:r>
          </w:p>
        </w:tc>
      </w:tr>
      <w:tr w:rsidR="0017467E" w:rsidRPr="00AF1EB8" w14:paraId="236CBA90" w14:textId="77777777" w:rsidTr="007F16E7">
        <w:tc>
          <w:tcPr>
            <w:tcW w:w="1134" w:type="dxa"/>
          </w:tcPr>
          <w:p w14:paraId="1B332304" w14:textId="77777777" w:rsidR="0017467E" w:rsidRPr="00AF1EB8" w:rsidRDefault="0017467E" w:rsidP="007F16E7">
            <w:pPr>
              <w:pStyle w:val="ConsPlusNormal"/>
              <w:jc w:val="center"/>
            </w:pPr>
            <w:r w:rsidRPr="00AF1EB8">
              <w:t>3.2</w:t>
            </w:r>
          </w:p>
        </w:tc>
        <w:tc>
          <w:tcPr>
            <w:tcW w:w="7937" w:type="dxa"/>
          </w:tcPr>
          <w:p w14:paraId="13D3122B" w14:textId="77777777" w:rsidR="0017467E" w:rsidRPr="00AF1EB8" w:rsidRDefault="0017467E" w:rsidP="007F16E7">
            <w:pPr>
              <w:pStyle w:val="ConsPlusNormal"/>
              <w:jc w:val="both"/>
            </w:pPr>
            <w:r w:rsidRPr="00AF1EB8">
              <w:t>Научный стиль</w:t>
            </w:r>
          </w:p>
        </w:tc>
      </w:tr>
      <w:tr w:rsidR="0017467E" w:rsidRPr="00AF1EB8" w14:paraId="664F1E1C" w14:textId="77777777" w:rsidTr="007F16E7">
        <w:tc>
          <w:tcPr>
            <w:tcW w:w="1134" w:type="dxa"/>
          </w:tcPr>
          <w:p w14:paraId="1D3DEFF8" w14:textId="77777777" w:rsidR="0017467E" w:rsidRPr="00AF1EB8" w:rsidRDefault="0017467E" w:rsidP="007F16E7">
            <w:pPr>
              <w:pStyle w:val="ConsPlusNormal"/>
              <w:jc w:val="center"/>
            </w:pPr>
            <w:r w:rsidRPr="00AF1EB8">
              <w:t>3.3</w:t>
            </w:r>
          </w:p>
        </w:tc>
        <w:tc>
          <w:tcPr>
            <w:tcW w:w="7937" w:type="dxa"/>
          </w:tcPr>
          <w:p w14:paraId="6C2BC5C6" w14:textId="77777777" w:rsidR="0017467E" w:rsidRPr="00AF1EB8" w:rsidRDefault="0017467E" w:rsidP="007F16E7">
            <w:pPr>
              <w:pStyle w:val="ConsPlusNormal"/>
              <w:jc w:val="both"/>
            </w:pPr>
            <w:r w:rsidRPr="00AF1EB8">
              <w:t>Официально-деловой стиль</w:t>
            </w:r>
          </w:p>
        </w:tc>
      </w:tr>
      <w:tr w:rsidR="0017467E" w:rsidRPr="00AF1EB8" w14:paraId="515EB335" w14:textId="77777777" w:rsidTr="007F16E7">
        <w:tc>
          <w:tcPr>
            <w:tcW w:w="1134" w:type="dxa"/>
          </w:tcPr>
          <w:p w14:paraId="044308A5" w14:textId="77777777" w:rsidR="0017467E" w:rsidRPr="00AF1EB8" w:rsidRDefault="0017467E" w:rsidP="007F16E7">
            <w:pPr>
              <w:pStyle w:val="ConsPlusNormal"/>
              <w:jc w:val="center"/>
            </w:pPr>
            <w:r w:rsidRPr="00AF1EB8">
              <w:t>3.4</w:t>
            </w:r>
          </w:p>
        </w:tc>
        <w:tc>
          <w:tcPr>
            <w:tcW w:w="7937" w:type="dxa"/>
          </w:tcPr>
          <w:p w14:paraId="1AAF47B5" w14:textId="77777777" w:rsidR="0017467E" w:rsidRPr="00AF1EB8" w:rsidRDefault="0017467E" w:rsidP="007F16E7">
            <w:pPr>
              <w:pStyle w:val="ConsPlusNormal"/>
              <w:jc w:val="both"/>
            </w:pPr>
            <w:r w:rsidRPr="00AF1EB8">
              <w:t>Публицистический стиль</w:t>
            </w:r>
          </w:p>
        </w:tc>
      </w:tr>
      <w:tr w:rsidR="0017467E" w:rsidRPr="00AF1EB8" w14:paraId="22BD2387" w14:textId="77777777" w:rsidTr="007F16E7">
        <w:tc>
          <w:tcPr>
            <w:tcW w:w="1134" w:type="dxa"/>
          </w:tcPr>
          <w:p w14:paraId="390DEAE5" w14:textId="77777777" w:rsidR="0017467E" w:rsidRPr="00AF1EB8" w:rsidRDefault="0017467E" w:rsidP="007F16E7">
            <w:pPr>
              <w:pStyle w:val="ConsPlusNormal"/>
              <w:jc w:val="center"/>
            </w:pPr>
            <w:r w:rsidRPr="00AF1EB8">
              <w:t>3.5</w:t>
            </w:r>
          </w:p>
        </w:tc>
        <w:tc>
          <w:tcPr>
            <w:tcW w:w="7937" w:type="dxa"/>
          </w:tcPr>
          <w:p w14:paraId="65F92995" w14:textId="77777777" w:rsidR="0017467E" w:rsidRPr="00AF1EB8" w:rsidRDefault="0017467E" w:rsidP="007F16E7">
            <w:pPr>
              <w:pStyle w:val="ConsPlusNormal"/>
              <w:jc w:val="both"/>
            </w:pPr>
            <w:r w:rsidRPr="00AF1EB8">
              <w:t>Язык художественной литературы</w:t>
            </w:r>
          </w:p>
        </w:tc>
      </w:tr>
      <w:tr w:rsidR="0017467E" w:rsidRPr="00AF1EB8" w14:paraId="55F99741" w14:textId="77777777" w:rsidTr="007F16E7">
        <w:tc>
          <w:tcPr>
            <w:tcW w:w="1134" w:type="dxa"/>
          </w:tcPr>
          <w:p w14:paraId="4D08C92F" w14:textId="77777777" w:rsidR="0017467E" w:rsidRPr="00AF1EB8" w:rsidRDefault="0017467E" w:rsidP="007F16E7">
            <w:pPr>
              <w:pStyle w:val="ConsPlusNormal"/>
              <w:jc w:val="center"/>
            </w:pPr>
            <w:r w:rsidRPr="00AF1EB8">
              <w:t>3.6</w:t>
            </w:r>
          </w:p>
        </w:tc>
        <w:tc>
          <w:tcPr>
            <w:tcW w:w="7937" w:type="dxa"/>
          </w:tcPr>
          <w:p w14:paraId="651AF36D" w14:textId="77777777" w:rsidR="0017467E" w:rsidRPr="00AF1EB8" w:rsidRDefault="0017467E" w:rsidP="007F16E7">
            <w:pPr>
              <w:pStyle w:val="ConsPlusNormal"/>
              <w:jc w:val="both"/>
            </w:pPr>
            <w:r w:rsidRPr="00AF1EB8">
              <w:t>Сочетание различных функциональных разновидностей языка в тексте</w:t>
            </w:r>
          </w:p>
        </w:tc>
      </w:tr>
      <w:tr w:rsidR="0017467E" w:rsidRPr="00AF1EB8" w14:paraId="6B754499" w14:textId="77777777" w:rsidTr="007F16E7">
        <w:tc>
          <w:tcPr>
            <w:tcW w:w="1134" w:type="dxa"/>
          </w:tcPr>
          <w:p w14:paraId="632C7FB6" w14:textId="77777777" w:rsidR="0017467E" w:rsidRPr="00AF1EB8" w:rsidRDefault="0017467E" w:rsidP="007F16E7">
            <w:pPr>
              <w:pStyle w:val="ConsPlusNormal"/>
              <w:jc w:val="center"/>
            </w:pPr>
            <w:r w:rsidRPr="00AF1EB8">
              <w:t>4</w:t>
            </w:r>
          </w:p>
        </w:tc>
        <w:tc>
          <w:tcPr>
            <w:tcW w:w="7937" w:type="dxa"/>
          </w:tcPr>
          <w:p w14:paraId="3D2C66EC" w14:textId="77777777" w:rsidR="0017467E" w:rsidRPr="00AF1EB8" w:rsidRDefault="0017467E" w:rsidP="007F16E7">
            <w:pPr>
              <w:pStyle w:val="ConsPlusNormal"/>
              <w:jc w:val="both"/>
            </w:pPr>
            <w:r w:rsidRPr="00AF1EB8">
              <w:t>Система языка</w:t>
            </w:r>
          </w:p>
        </w:tc>
      </w:tr>
      <w:tr w:rsidR="0017467E" w:rsidRPr="00AF1EB8" w14:paraId="1F1E3CB5" w14:textId="77777777" w:rsidTr="007F16E7">
        <w:tc>
          <w:tcPr>
            <w:tcW w:w="1134" w:type="dxa"/>
          </w:tcPr>
          <w:p w14:paraId="0CD58BC2" w14:textId="77777777" w:rsidR="0017467E" w:rsidRPr="00AF1EB8" w:rsidRDefault="0017467E" w:rsidP="007F16E7">
            <w:pPr>
              <w:pStyle w:val="ConsPlusNormal"/>
              <w:jc w:val="center"/>
            </w:pPr>
            <w:r w:rsidRPr="00AF1EB8">
              <w:t>4.1</w:t>
            </w:r>
          </w:p>
        </w:tc>
        <w:tc>
          <w:tcPr>
            <w:tcW w:w="7937" w:type="dxa"/>
          </w:tcPr>
          <w:p w14:paraId="775F53C9" w14:textId="77777777" w:rsidR="0017467E" w:rsidRPr="00AF1EB8" w:rsidRDefault="0017467E" w:rsidP="007F16E7">
            <w:pPr>
              <w:pStyle w:val="ConsPlusNormal"/>
              <w:jc w:val="both"/>
            </w:pPr>
            <w:r w:rsidRPr="00AF1EB8">
              <w:t>Фонетика. Графика</w:t>
            </w:r>
          </w:p>
        </w:tc>
      </w:tr>
      <w:tr w:rsidR="0017467E" w:rsidRPr="00AF1EB8" w14:paraId="02C058F7" w14:textId="77777777" w:rsidTr="007F16E7">
        <w:tc>
          <w:tcPr>
            <w:tcW w:w="1134" w:type="dxa"/>
          </w:tcPr>
          <w:p w14:paraId="660BBACD" w14:textId="77777777" w:rsidR="0017467E" w:rsidRPr="00AF1EB8" w:rsidRDefault="0017467E" w:rsidP="007F16E7">
            <w:pPr>
              <w:pStyle w:val="ConsPlusNormal"/>
              <w:jc w:val="center"/>
            </w:pPr>
            <w:r w:rsidRPr="00AF1EB8">
              <w:t>4.1.1</w:t>
            </w:r>
          </w:p>
        </w:tc>
        <w:tc>
          <w:tcPr>
            <w:tcW w:w="7937" w:type="dxa"/>
          </w:tcPr>
          <w:p w14:paraId="6B0A3C83" w14:textId="77777777" w:rsidR="0017467E" w:rsidRPr="00AF1EB8" w:rsidRDefault="0017467E" w:rsidP="007F16E7">
            <w:pPr>
              <w:pStyle w:val="ConsPlusNormal"/>
              <w:jc w:val="both"/>
            </w:pPr>
            <w:r w:rsidRPr="00AF1EB8">
              <w:t>Система гласных звуков</w:t>
            </w:r>
          </w:p>
        </w:tc>
      </w:tr>
      <w:tr w:rsidR="0017467E" w:rsidRPr="00AF1EB8" w14:paraId="156E6118" w14:textId="77777777" w:rsidTr="007F16E7">
        <w:tc>
          <w:tcPr>
            <w:tcW w:w="1134" w:type="dxa"/>
          </w:tcPr>
          <w:p w14:paraId="2821BA72" w14:textId="77777777" w:rsidR="0017467E" w:rsidRPr="00AF1EB8" w:rsidRDefault="0017467E" w:rsidP="007F16E7">
            <w:pPr>
              <w:pStyle w:val="ConsPlusNormal"/>
              <w:jc w:val="center"/>
            </w:pPr>
            <w:r w:rsidRPr="00AF1EB8">
              <w:t>4.1.2</w:t>
            </w:r>
          </w:p>
        </w:tc>
        <w:tc>
          <w:tcPr>
            <w:tcW w:w="7937" w:type="dxa"/>
          </w:tcPr>
          <w:p w14:paraId="30FA8288" w14:textId="77777777" w:rsidR="0017467E" w:rsidRPr="00AF1EB8" w:rsidRDefault="0017467E" w:rsidP="007F16E7">
            <w:pPr>
              <w:pStyle w:val="ConsPlusNormal"/>
              <w:jc w:val="both"/>
            </w:pPr>
            <w:r w:rsidRPr="00AF1EB8">
              <w:t>Система согласных звуков</w:t>
            </w:r>
          </w:p>
        </w:tc>
      </w:tr>
      <w:tr w:rsidR="0017467E" w:rsidRPr="00AF1EB8" w14:paraId="2CAB774A" w14:textId="77777777" w:rsidTr="007F16E7">
        <w:tc>
          <w:tcPr>
            <w:tcW w:w="1134" w:type="dxa"/>
          </w:tcPr>
          <w:p w14:paraId="468F8659" w14:textId="77777777" w:rsidR="0017467E" w:rsidRPr="00AF1EB8" w:rsidRDefault="0017467E" w:rsidP="007F16E7">
            <w:pPr>
              <w:pStyle w:val="ConsPlusNormal"/>
              <w:jc w:val="center"/>
            </w:pPr>
            <w:r w:rsidRPr="00AF1EB8">
              <w:t>4.1.3</w:t>
            </w:r>
          </w:p>
        </w:tc>
        <w:tc>
          <w:tcPr>
            <w:tcW w:w="7937" w:type="dxa"/>
          </w:tcPr>
          <w:p w14:paraId="0B21D9C1" w14:textId="77777777" w:rsidR="0017467E" w:rsidRPr="00AF1EB8" w:rsidRDefault="0017467E" w:rsidP="007F16E7">
            <w:pPr>
              <w:pStyle w:val="ConsPlusNormal"/>
              <w:jc w:val="both"/>
            </w:pPr>
            <w:r w:rsidRPr="00AF1EB8">
              <w:t>Изменение звуков в речевом потоке</w:t>
            </w:r>
          </w:p>
        </w:tc>
      </w:tr>
      <w:tr w:rsidR="0017467E" w:rsidRPr="00AF1EB8" w14:paraId="4BCCC1D9" w14:textId="77777777" w:rsidTr="007F16E7">
        <w:tc>
          <w:tcPr>
            <w:tcW w:w="1134" w:type="dxa"/>
          </w:tcPr>
          <w:p w14:paraId="490C11DF" w14:textId="77777777" w:rsidR="0017467E" w:rsidRPr="00AF1EB8" w:rsidRDefault="0017467E" w:rsidP="007F16E7">
            <w:pPr>
              <w:pStyle w:val="ConsPlusNormal"/>
              <w:jc w:val="center"/>
            </w:pPr>
            <w:r w:rsidRPr="00AF1EB8">
              <w:t>4.1.4</w:t>
            </w:r>
          </w:p>
        </w:tc>
        <w:tc>
          <w:tcPr>
            <w:tcW w:w="7937" w:type="dxa"/>
          </w:tcPr>
          <w:p w14:paraId="6F16767E" w14:textId="77777777" w:rsidR="0017467E" w:rsidRPr="00AF1EB8" w:rsidRDefault="0017467E" w:rsidP="007F16E7">
            <w:pPr>
              <w:pStyle w:val="ConsPlusNormal"/>
              <w:jc w:val="both"/>
            </w:pPr>
            <w:r w:rsidRPr="00AF1EB8">
              <w:t>Элементы фонетической транскрипции</w:t>
            </w:r>
          </w:p>
        </w:tc>
      </w:tr>
      <w:tr w:rsidR="0017467E" w:rsidRPr="00AF1EB8" w14:paraId="0CAA208E" w14:textId="77777777" w:rsidTr="007F16E7">
        <w:tc>
          <w:tcPr>
            <w:tcW w:w="1134" w:type="dxa"/>
          </w:tcPr>
          <w:p w14:paraId="09358843" w14:textId="77777777" w:rsidR="0017467E" w:rsidRPr="00AF1EB8" w:rsidRDefault="0017467E" w:rsidP="007F16E7">
            <w:pPr>
              <w:pStyle w:val="ConsPlusNormal"/>
              <w:jc w:val="center"/>
            </w:pPr>
            <w:r w:rsidRPr="00AF1EB8">
              <w:t>4.1.5</w:t>
            </w:r>
          </w:p>
        </w:tc>
        <w:tc>
          <w:tcPr>
            <w:tcW w:w="7937" w:type="dxa"/>
          </w:tcPr>
          <w:p w14:paraId="65B9316D" w14:textId="77777777" w:rsidR="0017467E" w:rsidRPr="00AF1EB8" w:rsidRDefault="0017467E" w:rsidP="007F16E7">
            <w:pPr>
              <w:pStyle w:val="ConsPlusNormal"/>
              <w:jc w:val="both"/>
            </w:pPr>
            <w:r w:rsidRPr="00AF1EB8">
              <w:t>Слог</w:t>
            </w:r>
          </w:p>
        </w:tc>
      </w:tr>
      <w:tr w:rsidR="0017467E" w:rsidRPr="00AF1EB8" w14:paraId="68B5AB98" w14:textId="77777777" w:rsidTr="007F16E7">
        <w:tc>
          <w:tcPr>
            <w:tcW w:w="1134" w:type="dxa"/>
          </w:tcPr>
          <w:p w14:paraId="75AFA805" w14:textId="77777777" w:rsidR="0017467E" w:rsidRPr="00AF1EB8" w:rsidRDefault="0017467E" w:rsidP="007F16E7">
            <w:pPr>
              <w:pStyle w:val="ConsPlusNormal"/>
              <w:jc w:val="center"/>
            </w:pPr>
            <w:r w:rsidRPr="00AF1EB8">
              <w:t>4.1.6</w:t>
            </w:r>
          </w:p>
        </w:tc>
        <w:tc>
          <w:tcPr>
            <w:tcW w:w="7937" w:type="dxa"/>
          </w:tcPr>
          <w:p w14:paraId="6ECDD01C" w14:textId="77777777" w:rsidR="0017467E" w:rsidRPr="00AF1EB8" w:rsidRDefault="0017467E" w:rsidP="007F16E7">
            <w:pPr>
              <w:pStyle w:val="ConsPlusNormal"/>
              <w:jc w:val="both"/>
            </w:pPr>
            <w:r w:rsidRPr="00AF1EB8">
              <w:t>Ударение</w:t>
            </w:r>
          </w:p>
        </w:tc>
      </w:tr>
      <w:tr w:rsidR="0017467E" w:rsidRPr="00AF1EB8" w14:paraId="1A5C33BA" w14:textId="77777777" w:rsidTr="007F16E7">
        <w:tc>
          <w:tcPr>
            <w:tcW w:w="1134" w:type="dxa"/>
          </w:tcPr>
          <w:p w14:paraId="1C84D5F0" w14:textId="77777777" w:rsidR="0017467E" w:rsidRPr="00AF1EB8" w:rsidRDefault="0017467E" w:rsidP="007F16E7">
            <w:pPr>
              <w:pStyle w:val="ConsPlusNormal"/>
              <w:jc w:val="center"/>
            </w:pPr>
            <w:r w:rsidRPr="00AF1EB8">
              <w:t>4.1.7</w:t>
            </w:r>
          </w:p>
        </w:tc>
        <w:tc>
          <w:tcPr>
            <w:tcW w:w="7937" w:type="dxa"/>
          </w:tcPr>
          <w:p w14:paraId="2F102B5C" w14:textId="77777777" w:rsidR="0017467E" w:rsidRPr="00AF1EB8" w:rsidRDefault="0017467E" w:rsidP="007F16E7">
            <w:pPr>
              <w:pStyle w:val="ConsPlusNormal"/>
              <w:jc w:val="both"/>
            </w:pPr>
            <w:r w:rsidRPr="00AF1EB8">
              <w:t>Фонетический анализ слова</w:t>
            </w:r>
          </w:p>
        </w:tc>
      </w:tr>
      <w:tr w:rsidR="0017467E" w:rsidRPr="00AF1EB8" w14:paraId="2F231793" w14:textId="77777777" w:rsidTr="007F16E7">
        <w:tc>
          <w:tcPr>
            <w:tcW w:w="1134" w:type="dxa"/>
          </w:tcPr>
          <w:p w14:paraId="5E392F19" w14:textId="77777777" w:rsidR="0017467E" w:rsidRPr="00AF1EB8" w:rsidRDefault="0017467E" w:rsidP="007F16E7">
            <w:pPr>
              <w:pStyle w:val="ConsPlusNormal"/>
              <w:jc w:val="center"/>
            </w:pPr>
            <w:r w:rsidRPr="00AF1EB8">
              <w:t>4.2</w:t>
            </w:r>
          </w:p>
        </w:tc>
        <w:tc>
          <w:tcPr>
            <w:tcW w:w="7937" w:type="dxa"/>
          </w:tcPr>
          <w:p w14:paraId="52D0CBB1" w14:textId="77777777" w:rsidR="0017467E" w:rsidRPr="00AF1EB8" w:rsidRDefault="0017467E" w:rsidP="007F16E7">
            <w:pPr>
              <w:pStyle w:val="ConsPlusNormal"/>
              <w:jc w:val="both"/>
            </w:pPr>
            <w:r w:rsidRPr="00AF1EB8">
              <w:t>Лексикология</w:t>
            </w:r>
          </w:p>
        </w:tc>
      </w:tr>
      <w:tr w:rsidR="0017467E" w:rsidRPr="00AF1EB8" w14:paraId="3FC152D3" w14:textId="77777777" w:rsidTr="007F16E7">
        <w:tc>
          <w:tcPr>
            <w:tcW w:w="1134" w:type="dxa"/>
          </w:tcPr>
          <w:p w14:paraId="704C26CF" w14:textId="77777777" w:rsidR="0017467E" w:rsidRPr="00AF1EB8" w:rsidRDefault="0017467E" w:rsidP="007F16E7">
            <w:pPr>
              <w:pStyle w:val="ConsPlusNormal"/>
              <w:jc w:val="center"/>
            </w:pPr>
            <w:r w:rsidRPr="00AF1EB8">
              <w:t>4.2.1</w:t>
            </w:r>
          </w:p>
        </w:tc>
        <w:tc>
          <w:tcPr>
            <w:tcW w:w="7937" w:type="dxa"/>
          </w:tcPr>
          <w:p w14:paraId="3479CD2F" w14:textId="77777777" w:rsidR="0017467E" w:rsidRPr="00AF1EB8" w:rsidRDefault="0017467E" w:rsidP="007F16E7">
            <w:pPr>
              <w:pStyle w:val="ConsPlusNormal"/>
              <w:jc w:val="both"/>
            </w:pPr>
            <w:r w:rsidRPr="00AF1EB8">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17467E" w:rsidRPr="00AF1EB8" w14:paraId="1E12833D" w14:textId="77777777" w:rsidTr="007F16E7">
        <w:tc>
          <w:tcPr>
            <w:tcW w:w="1134" w:type="dxa"/>
          </w:tcPr>
          <w:p w14:paraId="76933ED1" w14:textId="77777777" w:rsidR="0017467E" w:rsidRPr="00AF1EB8" w:rsidRDefault="0017467E" w:rsidP="007F16E7">
            <w:pPr>
              <w:pStyle w:val="ConsPlusNormal"/>
              <w:jc w:val="center"/>
            </w:pPr>
            <w:r w:rsidRPr="00AF1EB8">
              <w:t>4.2.2</w:t>
            </w:r>
          </w:p>
        </w:tc>
        <w:tc>
          <w:tcPr>
            <w:tcW w:w="7937" w:type="dxa"/>
          </w:tcPr>
          <w:p w14:paraId="09DDD3C9" w14:textId="77777777" w:rsidR="0017467E" w:rsidRPr="00AF1EB8" w:rsidRDefault="0017467E" w:rsidP="007F16E7">
            <w:pPr>
              <w:pStyle w:val="ConsPlusNormal"/>
              <w:jc w:val="both"/>
            </w:pPr>
            <w:r w:rsidRPr="00AF1EB8">
              <w:t>Слова однозначные и многозначные</w:t>
            </w:r>
          </w:p>
        </w:tc>
      </w:tr>
      <w:tr w:rsidR="0017467E" w:rsidRPr="00AF1EB8" w14:paraId="1FE28D71" w14:textId="77777777" w:rsidTr="007F16E7">
        <w:tc>
          <w:tcPr>
            <w:tcW w:w="1134" w:type="dxa"/>
          </w:tcPr>
          <w:p w14:paraId="47417DFF" w14:textId="77777777" w:rsidR="0017467E" w:rsidRPr="00AF1EB8" w:rsidRDefault="0017467E" w:rsidP="007F16E7">
            <w:pPr>
              <w:pStyle w:val="ConsPlusNormal"/>
              <w:jc w:val="center"/>
            </w:pPr>
            <w:r w:rsidRPr="00AF1EB8">
              <w:t>4.2.3</w:t>
            </w:r>
          </w:p>
        </w:tc>
        <w:tc>
          <w:tcPr>
            <w:tcW w:w="7937" w:type="dxa"/>
          </w:tcPr>
          <w:p w14:paraId="368B7A60" w14:textId="77777777" w:rsidR="0017467E" w:rsidRPr="00AF1EB8" w:rsidRDefault="0017467E" w:rsidP="007F16E7">
            <w:pPr>
              <w:pStyle w:val="ConsPlusNormal"/>
              <w:jc w:val="both"/>
            </w:pPr>
            <w:r w:rsidRPr="00AF1EB8">
              <w:t>Прямое и переносное значения слова</w:t>
            </w:r>
          </w:p>
        </w:tc>
      </w:tr>
      <w:tr w:rsidR="0017467E" w:rsidRPr="00AF1EB8" w14:paraId="71DCA9BA" w14:textId="77777777" w:rsidTr="007F16E7">
        <w:tc>
          <w:tcPr>
            <w:tcW w:w="1134" w:type="dxa"/>
          </w:tcPr>
          <w:p w14:paraId="5158F65A" w14:textId="77777777" w:rsidR="0017467E" w:rsidRPr="00AF1EB8" w:rsidRDefault="0017467E" w:rsidP="007F16E7">
            <w:pPr>
              <w:pStyle w:val="ConsPlusNormal"/>
              <w:jc w:val="center"/>
            </w:pPr>
            <w:r w:rsidRPr="00AF1EB8">
              <w:t>4.2.4</w:t>
            </w:r>
          </w:p>
        </w:tc>
        <w:tc>
          <w:tcPr>
            <w:tcW w:w="7937" w:type="dxa"/>
          </w:tcPr>
          <w:p w14:paraId="5CEFAD6A" w14:textId="77777777" w:rsidR="0017467E" w:rsidRPr="00AF1EB8" w:rsidRDefault="0017467E" w:rsidP="007F16E7">
            <w:pPr>
              <w:pStyle w:val="ConsPlusNormal"/>
              <w:jc w:val="both"/>
            </w:pPr>
            <w:r w:rsidRPr="00AF1EB8">
              <w:t>Тематические группы слов</w:t>
            </w:r>
          </w:p>
        </w:tc>
      </w:tr>
      <w:tr w:rsidR="0017467E" w:rsidRPr="00AF1EB8" w14:paraId="299FA53C" w14:textId="77777777" w:rsidTr="007F16E7">
        <w:tc>
          <w:tcPr>
            <w:tcW w:w="1134" w:type="dxa"/>
          </w:tcPr>
          <w:p w14:paraId="396825D4" w14:textId="77777777" w:rsidR="0017467E" w:rsidRPr="00AF1EB8" w:rsidRDefault="0017467E" w:rsidP="007F16E7">
            <w:pPr>
              <w:pStyle w:val="ConsPlusNormal"/>
              <w:jc w:val="center"/>
            </w:pPr>
            <w:r w:rsidRPr="00AF1EB8">
              <w:t>4.2.5</w:t>
            </w:r>
          </w:p>
        </w:tc>
        <w:tc>
          <w:tcPr>
            <w:tcW w:w="7937" w:type="dxa"/>
          </w:tcPr>
          <w:p w14:paraId="6B800729" w14:textId="77777777" w:rsidR="0017467E" w:rsidRPr="00AF1EB8" w:rsidRDefault="0017467E" w:rsidP="007F16E7">
            <w:pPr>
              <w:pStyle w:val="ConsPlusNormal"/>
              <w:jc w:val="both"/>
            </w:pPr>
            <w:r w:rsidRPr="00AF1EB8">
              <w:t>Обозначение родовых и видовых понятий</w:t>
            </w:r>
          </w:p>
        </w:tc>
      </w:tr>
      <w:tr w:rsidR="0017467E" w:rsidRPr="00AF1EB8" w14:paraId="36CD9A9F" w14:textId="77777777" w:rsidTr="007F16E7">
        <w:tc>
          <w:tcPr>
            <w:tcW w:w="1134" w:type="dxa"/>
          </w:tcPr>
          <w:p w14:paraId="6C92B3A7" w14:textId="77777777" w:rsidR="0017467E" w:rsidRPr="00AF1EB8" w:rsidRDefault="0017467E" w:rsidP="007F16E7">
            <w:pPr>
              <w:pStyle w:val="ConsPlusNormal"/>
              <w:jc w:val="center"/>
            </w:pPr>
            <w:r w:rsidRPr="00AF1EB8">
              <w:t>4.2.6</w:t>
            </w:r>
          </w:p>
        </w:tc>
        <w:tc>
          <w:tcPr>
            <w:tcW w:w="7937" w:type="dxa"/>
          </w:tcPr>
          <w:p w14:paraId="53030B19" w14:textId="77777777" w:rsidR="0017467E" w:rsidRPr="00AF1EB8" w:rsidRDefault="0017467E" w:rsidP="007F16E7">
            <w:pPr>
              <w:pStyle w:val="ConsPlusNormal"/>
              <w:jc w:val="both"/>
            </w:pPr>
            <w:r w:rsidRPr="00AF1EB8">
              <w:t>Синонимы</w:t>
            </w:r>
          </w:p>
        </w:tc>
      </w:tr>
      <w:tr w:rsidR="0017467E" w:rsidRPr="00AF1EB8" w14:paraId="4520DA82" w14:textId="77777777" w:rsidTr="007F16E7">
        <w:tc>
          <w:tcPr>
            <w:tcW w:w="1134" w:type="dxa"/>
          </w:tcPr>
          <w:p w14:paraId="08B185C1" w14:textId="77777777" w:rsidR="0017467E" w:rsidRPr="00AF1EB8" w:rsidRDefault="0017467E" w:rsidP="007F16E7">
            <w:pPr>
              <w:pStyle w:val="ConsPlusNormal"/>
              <w:jc w:val="center"/>
            </w:pPr>
            <w:r w:rsidRPr="00AF1EB8">
              <w:t>4.2.7</w:t>
            </w:r>
          </w:p>
        </w:tc>
        <w:tc>
          <w:tcPr>
            <w:tcW w:w="7937" w:type="dxa"/>
          </w:tcPr>
          <w:p w14:paraId="1D64F53D" w14:textId="77777777" w:rsidR="0017467E" w:rsidRPr="00AF1EB8" w:rsidRDefault="0017467E" w:rsidP="007F16E7">
            <w:pPr>
              <w:pStyle w:val="ConsPlusNormal"/>
              <w:jc w:val="both"/>
            </w:pPr>
            <w:r w:rsidRPr="00AF1EB8">
              <w:t>Антонимы</w:t>
            </w:r>
          </w:p>
        </w:tc>
      </w:tr>
      <w:tr w:rsidR="0017467E" w:rsidRPr="00AF1EB8" w14:paraId="5DDDA3DA" w14:textId="77777777" w:rsidTr="007F16E7">
        <w:tc>
          <w:tcPr>
            <w:tcW w:w="1134" w:type="dxa"/>
          </w:tcPr>
          <w:p w14:paraId="186B93A8" w14:textId="77777777" w:rsidR="0017467E" w:rsidRPr="00AF1EB8" w:rsidRDefault="0017467E" w:rsidP="007F16E7">
            <w:pPr>
              <w:pStyle w:val="ConsPlusNormal"/>
              <w:jc w:val="center"/>
            </w:pPr>
            <w:r w:rsidRPr="00AF1EB8">
              <w:t>4.2.8</w:t>
            </w:r>
          </w:p>
        </w:tc>
        <w:tc>
          <w:tcPr>
            <w:tcW w:w="7937" w:type="dxa"/>
          </w:tcPr>
          <w:p w14:paraId="720C531E" w14:textId="77777777" w:rsidR="0017467E" w:rsidRPr="00AF1EB8" w:rsidRDefault="0017467E" w:rsidP="007F16E7">
            <w:pPr>
              <w:pStyle w:val="ConsPlusNormal"/>
              <w:jc w:val="both"/>
            </w:pPr>
            <w:r w:rsidRPr="00AF1EB8">
              <w:t>Омонимы</w:t>
            </w:r>
          </w:p>
        </w:tc>
      </w:tr>
      <w:tr w:rsidR="0017467E" w:rsidRPr="00AF1EB8" w14:paraId="0008CDEB" w14:textId="77777777" w:rsidTr="007F16E7">
        <w:tc>
          <w:tcPr>
            <w:tcW w:w="1134" w:type="dxa"/>
          </w:tcPr>
          <w:p w14:paraId="1AE3C913" w14:textId="77777777" w:rsidR="0017467E" w:rsidRPr="00AF1EB8" w:rsidRDefault="0017467E" w:rsidP="007F16E7">
            <w:pPr>
              <w:pStyle w:val="ConsPlusNormal"/>
              <w:jc w:val="center"/>
            </w:pPr>
            <w:r w:rsidRPr="00AF1EB8">
              <w:t>4.2.9</w:t>
            </w:r>
          </w:p>
        </w:tc>
        <w:tc>
          <w:tcPr>
            <w:tcW w:w="7937" w:type="dxa"/>
          </w:tcPr>
          <w:p w14:paraId="2FA5A071" w14:textId="77777777" w:rsidR="0017467E" w:rsidRPr="00AF1EB8" w:rsidRDefault="0017467E" w:rsidP="007F16E7">
            <w:pPr>
              <w:pStyle w:val="ConsPlusNormal"/>
              <w:jc w:val="both"/>
            </w:pPr>
            <w:r w:rsidRPr="00AF1EB8">
              <w:t>Паронимы</w:t>
            </w:r>
          </w:p>
        </w:tc>
      </w:tr>
      <w:tr w:rsidR="0017467E" w:rsidRPr="00AF1EB8" w14:paraId="4CE72CC5" w14:textId="77777777" w:rsidTr="007F16E7">
        <w:tc>
          <w:tcPr>
            <w:tcW w:w="1134" w:type="dxa"/>
          </w:tcPr>
          <w:p w14:paraId="6CD0730E" w14:textId="77777777" w:rsidR="0017467E" w:rsidRPr="00AF1EB8" w:rsidRDefault="0017467E" w:rsidP="007F16E7">
            <w:pPr>
              <w:pStyle w:val="ConsPlusNormal"/>
              <w:jc w:val="center"/>
            </w:pPr>
            <w:r w:rsidRPr="00AF1EB8">
              <w:t>4.2.10</w:t>
            </w:r>
          </w:p>
        </w:tc>
        <w:tc>
          <w:tcPr>
            <w:tcW w:w="7937" w:type="dxa"/>
          </w:tcPr>
          <w:p w14:paraId="13DAD341" w14:textId="77777777" w:rsidR="0017467E" w:rsidRPr="00AF1EB8" w:rsidRDefault="0017467E" w:rsidP="007F16E7">
            <w:pPr>
              <w:pStyle w:val="ConsPlusNormal"/>
              <w:jc w:val="both"/>
            </w:pPr>
            <w:r w:rsidRPr="00AF1EB8">
              <w:t>Лексика русского языка с точки зрения ее происхождения: исконно русские и заимствованные слова</w:t>
            </w:r>
          </w:p>
        </w:tc>
      </w:tr>
      <w:tr w:rsidR="0017467E" w:rsidRPr="00AF1EB8" w14:paraId="5EBE2403" w14:textId="77777777" w:rsidTr="007F16E7">
        <w:tc>
          <w:tcPr>
            <w:tcW w:w="1134" w:type="dxa"/>
          </w:tcPr>
          <w:p w14:paraId="5BAD5855" w14:textId="77777777" w:rsidR="0017467E" w:rsidRPr="00AF1EB8" w:rsidRDefault="0017467E" w:rsidP="007F16E7">
            <w:pPr>
              <w:pStyle w:val="ConsPlusNormal"/>
              <w:jc w:val="center"/>
            </w:pPr>
            <w:r w:rsidRPr="00AF1EB8">
              <w:t>4.2.11</w:t>
            </w:r>
          </w:p>
        </w:tc>
        <w:tc>
          <w:tcPr>
            <w:tcW w:w="7937" w:type="dxa"/>
          </w:tcPr>
          <w:p w14:paraId="24229BC2" w14:textId="77777777" w:rsidR="0017467E" w:rsidRPr="00AF1EB8" w:rsidRDefault="0017467E" w:rsidP="007F16E7">
            <w:pPr>
              <w:pStyle w:val="ConsPlusNormal"/>
              <w:jc w:val="both"/>
            </w:pPr>
            <w:r w:rsidRPr="00AF1EB8">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17467E" w:rsidRPr="00AF1EB8" w14:paraId="7C493D1E" w14:textId="77777777" w:rsidTr="007F16E7">
        <w:tc>
          <w:tcPr>
            <w:tcW w:w="1134" w:type="dxa"/>
          </w:tcPr>
          <w:p w14:paraId="3F786C51" w14:textId="77777777" w:rsidR="0017467E" w:rsidRPr="00AF1EB8" w:rsidRDefault="0017467E" w:rsidP="007F16E7">
            <w:pPr>
              <w:pStyle w:val="ConsPlusNormal"/>
              <w:jc w:val="center"/>
            </w:pPr>
            <w:r w:rsidRPr="00AF1EB8">
              <w:t>4.2.12</w:t>
            </w:r>
          </w:p>
        </w:tc>
        <w:tc>
          <w:tcPr>
            <w:tcW w:w="7937" w:type="dxa"/>
          </w:tcPr>
          <w:p w14:paraId="09E0487B" w14:textId="77777777" w:rsidR="0017467E" w:rsidRPr="00AF1EB8" w:rsidRDefault="0017467E" w:rsidP="007F16E7">
            <w:pPr>
              <w:pStyle w:val="ConsPlusNormal"/>
              <w:jc w:val="both"/>
            </w:pPr>
            <w:r w:rsidRPr="00AF1EB8">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17467E" w:rsidRPr="00AF1EB8" w14:paraId="5378331E" w14:textId="77777777" w:rsidTr="007F16E7">
        <w:tc>
          <w:tcPr>
            <w:tcW w:w="1134" w:type="dxa"/>
          </w:tcPr>
          <w:p w14:paraId="20BAAF12" w14:textId="77777777" w:rsidR="0017467E" w:rsidRPr="00AF1EB8" w:rsidRDefault="0017467E" w:rsidP="007F16E7">
            <w:pPr>
              <w:pStyle w:val="ConsPlusNormal"/>
              <w:jc w:val="center"/>
            </w:pPr>
            <w:r w:rsidRPr="00AF1EB8">
              <w:t>4.2.13</w:t>
            </w:r>
          </w:p>
        </w:tc>
        <w:tc>
          <w:tcPr>
            <w:tcW w:w="7937" w:type="dxa"/>
          </w:tcPr>
          <w:p w14:paraId="34DB1317" w14:textId="77777777" w:rsidR="0017467E" w:rsidRPr="00AF1EB8" w:rsidRDefault="0017467E" w:rsidP="007F16E7">
            <w:pPr>
              <w:pStyle w:val="ConsPlusNormal"/>
              <w:jc w:val="both"/>
            </w:pPr>
            <w:r w:rsidRPr="00AF1EB8">
              <w:t>Стилистические пласты лексики: стилистически нейтральная, высокая и сниженная лексика</w:t>
            </w:r>
          </w:p>
        </w:tc>
      </w:tr>
      <w:tr w:rsidR="0017467E" w:rsidRPr="00AF1EB8" w14:paraId="666EFB5F" w14:textId="77777777" w:rsidTr="007F16E7">
        <w:tc>
          <w:tcPr>
            <w:tcW w:w="1134" w:type="dxa"/>
          </w:tcPr>
          <w:p w14:paraId="454DF6F7" w14:textId="77777777" w:rsidR="0017467E" w:rsidRPr="00AF1EB8" w:rsidRDefault="0017467E" w:rsidP="007F16E7">
            <w:pPr>
              <w:pStyle w:val="ConsPlusNormal"/>
              <w:jc w:val="center"/>
            </w:pPr>
            <w:r w:rsidRPr="00AF1EB8">
              <w:t>4.2.14</w:t>
            </w:r>
          </w:p>
        </w:tc>
        <w:tc>
          <w:tcPr>
            <w:tcW w:w="7937" w:type="dxa"/>
          </w:tcPr>
          <w:p w14:paraId="5B083F3D" w14:textId="77777777" w:rsidR="0017467E" w:rsidRPr="00AF1EB8" w:rsidRDefault="0017467E" w:rsidP="007F16E7">
            <w:pPr>
              <w:pStyle w:val="ConsPlusNormal"/>
              <w:jc w:val="both"/>
            </w:pPr>
            <w:r w:rsidRPr="00AF1EB8">
              <w:t>Фразеологизмы. Их признаки и значение</w:t>
            </w:r>
          </w:p>
        </w:tc>
      </w:tr>
      <w:tr w:rsidR="0017467E" w:rsidRPr="00AF1EB8" w14:paraId="720DE7F9" w14:textId="77777777" w:rsidTr="007F16E7">
        <w:tc>
          <w:tcPr>
            <w:tcW w:w="1134" w:type="dxa"/>
          </w:tcPr>
          <w:p w14:paraId="4AAE6126" w14:textId="77777777" w:rsidR="0017467E" w:rsidRPr="00AF1EB8" w:rsidRDefault="0017467E" w:rsidP="007F16E7">
            <w:pPr>
              <w:pStyle w:val="ConsPlusNormal"/>
              <w:jc w:val="center"/>
            </w:pPr>
            <w:r w:rsidRPr="00AF1EB8">
              <w:t>4.2.15</w:t>
            </w:r>
          </w:p>
        </w:tc>
        <w:tc>
          <w:tcPr>
            <w:tcW w:w="7937" w:type="dxa"/>
          </w:tcPr>
          <w:p w14:paraId="1ED1CF64" w14:textId="77777777" w:rsidR="0017467E" w:rsidRPr="00AF1EB8" w:rsidRDefault="0017467E" w:rsidP="007F16E7">
            <w:pPr>
              <w:pStyle w:val="ConsPlusNormal"/>
              <w:jc w:val="both"/>
            </w:pPr>
            <w:r w:rsidRPr="00AF1EB8">
              <w:t>Лексический анализ слова</w:t>
            </w:r>
          </w:p>
        </w:tc>
      </w:tr>
      <w:tr w:rsidR="0017467E" w:rsidRPr="00AF1EB8" w14:paraId="6502177C" w14:textId="77777777" w:rsidTr="007F16E7">
        <w:tc>
          <w:tcPr>
            <w:tcW w:w="1134" w:type="dxa"/>
          </w:tcPr>
          <w:p w14:paraId="1A892196" w14:textId="77777777" w:rsidR="0017467E" w:rsidRPr="00AF1EB8" w:rsidRDefault="0017467E" w:rsidP="007F16E7">
            <w:pPr>
              <w:pStyle w:val="ConsPlusNormal"/>
              <w:jc w:val="center"/>
            </w:pPr>
            <w:r w:rsidRPr="00AF1EB8">
              <w:t>4.3</w:t>
            </w:r>
          </w:p>
        </w:tc>
        <w:tc>
          <w:tcPr>
            <w:tcW w:w="7937" w:type="dxa"/>
          </w:tcPr>
          <w:p w14:paraId="19DA4126" w14:textId="77777777" w:rsidR="0017467E" w:rsidRPr="00AF1EB8" w:rsidRDefault="0017467E" w:rsidP="007F16E7">
            <w:pPr>
              <w:pStyle w:val="ConsPlusNormal"/>
              <w:jc w:val="both"/>
            </w:pPr>
            <w:r w:rsidRPr="00AF1EB8">
              <w:t>Морфемика</w:t>
            </w:r>
          </w:p>
        </w:tc>
      </w:tr>
      <w:tr w:rsidR="0017467E" w:rsidRPr="00AF1EB8" w14:paraId="47B43064" w14:textId="77777777" w:rsidTr="007F16E7">
        <w:tc>
          <w:tcPr>
            <w:tcW w:w="1134" w:type="dxa"/>
          </w:tcPr>
          <w:p w14:paraId="1C4BD13B" w14:textId="77777777" w:rsidR="0017467E" w:rsidRPr="00AF1EB8" w:rsidRDefault="0017467E" w:rsidP="007F16E7">
            <w:pPr>
              <w:pStyle w:val="ConsPlusNormal"/>
              <w:jc w:val="center"/>
            </w:pPr>
            <w:r w:rsidRPr="00AF1EB8">
              <w:t>4.3.1</w:t>
            </w:r>
          </w:p>
        </w:tc>
        <w:tc>
          <w:tcPr>
            <w:tcW w:w="7937" w:type="dxa"/>
          </w:tcPr>
          <w:p w14:paraId="23A68E77" w14:textId="77777777" w:rsidR="0017467E" w:rsidRPr="00AF1EB8" w:rsidRDefault="0017467E" w:rsidP="007F16E7">
            <w:pPr>
              <w:pStyle w:val="ConsPlusNormal"/>
              <w:jc w:val="both"/>
            </w:pPr>
            <w:r w:rsidRPr="00AF1EB8">
              <w:t>Морфема как минимальная значимая единица языка</w:t>
            </w:r>
          </w:p>
        </w:tc>
      </w:tr>
      <w:tr w:rsidR="0017467E" w:rsidRPr="00AF1EB8" w14:paraId="4A382CFD" w14:textId="77777777" w:rsidTr="007F16E7">
        <w:tc>
          <w:tcPr>
            <w:tcW w:w="1134" w:type="dxa"/>
          </w:tcPr>
          <w:p w14:paraId="66B138E7" w14:textId="77777777" w:rsidR="0017467E" w:rsidRPr="00AF1EB8" w:rsidRDefault="0017467E" w:rsidP="007F16E7">
            <w:pPr>
              <w:pStyle w:val="ConsPlusNormal"/>
              <w:jc w:val="center"/>
            </w:pPr>
            <w:r w:rsidRPr="00AF1EB8">
              <w:t>4.3.2</w:t>
            </w:r>
          </w:p>
        </w:tc>
        <w:tc>
          <w:tcPr>
            <w:tcW w:w="7937" w:type="dxa"/>
          </w:tcPr>
          <w:p w14:paraId="37E0E82F" w14:textId="77777777" w:rsidR="0017467E" w:rsidRPr="00AF1EB8" w:rsidRDefault="0017467E" w:rsidP="007F16E7">
            <w:pPr>
              <w:pStyle w:val="ConsPlusNormal"/>
              <w:jc w:val="both"/>
            </w:pPr>
            <w:r w:rsidRPr="00AF1EB8">
              <w:t>Основа слова</w:t>
            </w:r>
          </w:p>
        </w:tc>
      </w:tr>
      <w:tr w:rsidR="0017467E" w:rsidRPr="00AF1EB8" w14:paraId="2C873C60" w14:textId="77777777" w:rsidTr="007F16E7">
        <w:tc>
          <w:tcPr>
            <w:tcW w:w="1134" w:type="dxa"/>
          </w:tcPr>
          <w:p w14:paraId="6822BE8C" w14:textId="77777777" w:rsidR="0017467E" w:rsidRPr="00AF1EB8" w:rsidRDefault="0017467E" w:rsidP="007F16E7">
            <w:pPr>
              <w:pStyle w:val="ConsPlusNormal"/>
              <w:jc w:val="center"/>
            </w:pPr>
            <w:r w:rsidRPr="00AF1EB8">
              <w:t>4.3.3</w:t>
            </w:r>
          </w:p>
        </w:tc>
        <w:tc>
          <w:tcPr>
            <w:tcW w:w="7937" w:type="dxa"/>
          </w:tcPr>
          <w:p w14:paraId="17F4FC7E" w14:textId="77777777" w:rsidR="0017467E" w:rsidRPr="00AF1EB8" w:rsidRDefault="0017467E" w:rsidP="007F16E7">
            <w:pPr>
              <w:pStyle w:val="ConsPlusNormal"/>
              <w:jc w:val="both"/>
            </w:pPr>
            <w:r w:rsidRPr="00AF1EB8">
              <w:t>Виды морфем (корень, приставка, суффикс, окончание)</w:t>
            </w:r>
          </w:p>
        </w:tc>
      </w:tr>
      <w:tr w:rsidR="0017467E" w:rsidRPr="00AF1EB8" w14:paraId="58744B40" w14:textId="77777777" w:rsidTr="007F16E7">
        <w:tc>
          <w:tcPr>
            <w:tcW w:w="1134" w:type="dxa"/>
          </w:tcPr>
          <w:p w14:paraId="5B23F71B" w14:textId="77777777" w:rsidR="0017467E" w:rsidRPr="00AF1EB8" w:rsidRDefault="0017467E" w:rsidP="007F16E7">
            <w:pPr>
              <w:pStyle w:val="ConsPlusNormal"/>
              <w:jc w:val="center"/>
            </w:pPr>
            <w:r w:rsidRPr="00AF1EB8">
              <w:t>4.3.4</w:t>
            </w:r>
          </w:p>
        </w:tc>
        <w:tc>
          <w:tcPr>
            <w:tcW w:w="7937" w:type="dxa"/>
          </w:tcPr>
          <w:p w14:paraId="0DCBA48C" w14:textId="77777777" w:rsidR="0017467E" w:rsidRPr="00AF1EB8" w:rsidRDefault="0017467E" w:rsidP="007F16E7">
            <w:pPr>
              <w:pStyle w:val="ConsPlusNormal"/>
              <w:jc w:val="both"/>
            </w:pPr>
            <w:r w:rsidRPr="00AF1EB8">
              <w:t>Чередование звуков в морфемах (в том числе чередование гласных с нулем звука)</w:t>
            </w:r>
          </w:p>
        </w:tc>
      </w:tr>
      <w:tr w:rsidR="0017467E" w:rsidRPr="00AF1EB8" w14:paraId="21A0FF6A" w14:textId="77777777" w:rsidTr="007F16E7">
        <w:tc>
          <w:tcPr>
            <w:tcW w:w="1134" w:type="dxa"/>
          </w:tcPr>
          <w:p w14:paraId="0077BF87" w14:textId="77777777" w:rsidR="0017467E" w:rsidRPr="00AF1EB8" w:rsidRDefault="0017467E" w:rsidP="007F16E7">
            <w:pPr>
              <w:pStyle w:val="ConsPlusNormal"/>
              <w:jc w:val="center"/>
            </w:pPr>
            <w:r w:rsidRPr="00AF1EB8">
              <w:t>4.3.5</w:t>
            </w:r>
          </w:p>
        </w:tc>
        <w:tc>
          <w:tcPr>
            <w:tcW w:w="7937" w:type="dxa"/>
          </w:tcPr>
          <w:p w14:paraId="0CFB5964" w14:textId="77777777" w:rsidR="0017467E" w:rsidRPr="00AF1EB8" w:rsidRDefault="0017467E" w:rsidP="007F16E7">
            <w:pPr>
              <w:pStyle w:val="ConsPlusNormal"/>
              <w:jc w:val="both"/>
            </w:pPr>
            <w:r w:rsidRPr="00AF1EB8">
              <w:t>Морфемный анализ слов</w:t>
            </w:r>
          </w:p>
        </w:tc>
      </w:tr>
      <w:tr w:rsidR="0017467E" w:rsidRPr="00AF1EB8" w14:paraId="199F3348" w14:textId="77777777" w:rsidTr="007F16E7">
        <w:tc>
          <w:tcPr>
            <w:tcW w:w="1134" w:type="dxa"/>
          </w:tcPr>
          <w:p w14:paraId="38733952" w14:textId="77777777" w:rsidR="0017467E" w:rsidRPr="00AF1EB8" w:rsidRDefault="0017467E" w:rsidP="007F16E7">
            <w:pPr>
              <w:pStyle w:val="ConsPlusNormal"/>
              <w:jc w:val="center"/>
            </w:pPr>
            <w:r w:rsidRPr="00AF1EB8">
              <w:t>4.4</w:t>
            </w:r>
          </w:p>
        </w:tc>
        <w:tc>
          <w:tcPr>
            <w:tcW w:w="7937" w:type="dxa"/>
          </w:tcPr>
          <w:p w14:paraId="376ADCA3" w14:textId="77777777" w:rsidR="0017467E" w:rsidRPr="00AF1EB8" w:rsidRDefault="0017467E" w:rsidP="007F16E7">
            <w:pPr>
              <w:pStyle w:val="ConsPlusNormal"/>
              <w:jc w:val="both"/>
            </w:pPr>
            <w:r w:rsidRPr="00AF1EB8">
              <w:t>Словообразование</w:t>
            </w:r>
          </w:p>
        </w:tc>
      </w:tr>
      <w:tr w:rsidR="0017467E" w:rsidRPr="00AF1EB8" w14:paraId="7C9B1B7A" w14:textId="77777777" w:rsidTr="007F16E7">
        <w:tc>
          <w:tcPr>
            <w:tcW w:w="1134" w:type="dxa"/>
          </w:tcPr>
          <w:p w14:paraId="0B7F1160" w14:textId="77777777" w:rsidR="0017467E" w:rsidRPr="00AF1EB8" w:rsidRDefault="0017467E" w:rsidP="007F16E7">
            <w:pPr>
              <w:pStyle w:val="ConsPlusNormal"/>
              <w:jc w:val="center"/>
            </w:pPr>
            <w:r w:rsidRPr="00AF1EB8">
              <w:t>4.4.1</w:t>
            </w:r>
          </w:p>
        </w:tc>
        <w:tc>
          <w:tcPr>
            <w:tcW w:w="7937" w:type="dxa"/>
          </w:tcPr>
          <w:p w14:paraId="24CA368A" w14:textId="77777777" w:rsidR="0017467E" w:rsidRPr="00AF1EB8" w:rsidRDefault="0017467E" w:rsidP="007F16E7">
            <w:pPr>
              <w:pStyle w:val="ConsPlusNormal"/>
              <w:jc w:val="both"/>
            </w:pPr>
            <w:r w:rsidRPr="00AF1EB8">
              <w:t>Формообразующие и словообразующие морфемы. Производящая основа</w:t>
            </w:r>
          </w:p>
        </w:tc>
      </w:tr>
      <w:tr w:rsidR="0017467E" w:rsidRPr="00AF1EB8" w14:paraId="256464D2" w14:textId="77777777" w:rsidTr="007F16E7">
        <w:tc>
          <w:tcPr>
            <w:tcW w:w="1134" w:type="dxa"/>
          </w:tcPr>
          <w:p w14:paraId="657A253C" w14:textId="77777777" w:rsidR="0017467E" w:rsidRPr="00AF1EB8" w:rsidRDefault="0017467E" w:rsidP="007F16E7">
            <w:pPr>
              <w:pStyle w:val="ConsPlusNormal"/>
              <w:jc w:val="center"/>
            </w:pPr>
            <w:r w:rsidRPr="00AF1EB8">
              <w:t>4.4.2</w:t>
            </w:r>
          </w:p>
        </w:tc>
        <w:tc>
          <w:tcPr>
            <w:tcW w:w="7937" w:type="dxa"/>
          </w:tcPr>
          <w:p w14:paraId="19F349D6" w14:textId="77777777" w:rsidR="0017467E" w:rsidRPr="00AF1EB8" w:rsidRDefault="0017467E" w:rsidP="007F16E7">
            <w:pPr>
              <w:pStyle w:val="ConsPlusNormal"/>
              <w:jc w:val="both"/>
            </w:pPr>
            <w:r w:rsidRPr="00AF1EB8">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17467E" w:rsidRPr="00AF1EB8" w14:paraId="4A19A6AD" w14:textId="77777777" w:rsidTr="007F16E7">
        <w:tc>
          <w:tcPr>
            <w:tcW w:w="1134" w:type="dxa"/>
          </w:tcPr>
          <w:p w14:paraId="177C8A1C" w14:textId="77777777" w:rsidR="0017467E" w:rsidRPr="00AF1EB8" w:rsidRDefault="0017467E" w:rsidP="007F16E7">
            <w:pPr>
              <w:pStyle w:val="ConsPlusNormal"/>
              <w:jc w:val="center"/>
            </w:pPr>
            <w:r w:rsidRPr="00AF1EB8">
              <w:t>4.4.3</w:t>
            </w:r>
          </w:p>
        </w:tc>
        <w:tc>
          <w:tcPr>
            <w:tcW w:w="7937" w:type="dxa"/>
          </w:tcPr>
          <w:p w14:paraId="1FCB0208" w14:textId="77777777" w:rsidR="0017467E" w:rsidRPr="00AF1EB8" w:rsidRDefault="0017467E" w:rsidP="007F16E7">
            <w:pPr>
              <w:pStyle w:val="ConsPlusNormal"/>
              <w:jc w:val="both"/>
            </w:pPr>
            <w:r w:rsidRPr="00AF1EB8">
              <w:t>Словообразовательный анализ слов</w:t>
            </w:r>
          </w:p>
        </w:tc>
      </w:tr>
      <w:tr w:rsidR="0017467E" w:rsidRPr="00AF1EB8" w14:paraId="2BCA3E8C" w14:textId="77777777" w:rsidTr="007F16E7">
        <w:tc>
          <w:tcPr>
            <w:tcW w:w="1134" w:type="dxa"/>
          </w:tcPr>
          <w:p w14:paraId="551C1669" w14:textId="77777777" w:rsidR="0017467E" w:rsidRPr="00AF1EB8" w:rsidRDefault="0017467E" w:rsidP="007F16E7">
            <w:pPr>
              <w:pStyle w:val="ConsPlusNormal"/>
              <w:jc w:val="center"/>
            </w:pPr>
            <w:r w:rsidRPr="00AF1EB8">
              <w:t>4.5</w:t>
            </w:r>
          </w:p>
        </w:tc>
        <w:tc>
          <w:tcPr>
            <w:tcW w:w="7937" w:type="dxa"/>
          </w:tcPr>
          <w:p w14:paraId="319492A3" w14:textId="77777777" w:rsidR="0017467E" w:rsidRPr="00AF1EB8" w:rsidRDefault="0017467E" w:rsidP="007F16E7">
            <w:pPr>
              <w:pStyle w:val="ConsPlusNormal"/>
              <w:jc w:val="both"/>
            </w:pPr>
            <w:r w:rsidRPr="00AF1EB8">
              <w:t>Морфология как раздел грамматики</w:t>
            </w:r>
          </w:p>
        </w:tc>
      </w:tr>
      <w:tr w:rsidR="0017467E" w:rsidRPr="00AF1EB8" w14:paraId="085C5ECB" w14:textId="77777777" w:rsidTr="007F16E7">
        <w:tc>
          <w:tcPr>
            <w:tcW w:w="1134" w:type="dxa"/>
          </w:tcPr>
          <w:p w14:paraId="08CE57B4" w14:textId="77777777" w:rsidR="0017467E" w:rsidRPr="00AF1EB8" w:rsidRDefault="0017467E" w:rsidP="007F16E7">
            <w:pPr>
              <w:pStyle w:val="ConsPlusNormal"/>
              <w:jc w:val="center"/>
            </w:pPr>
            <w:r w:rsidRPr="00AF1EB8">
              <w:t>4.5.1</w:t>
            </w:r>
          </w:p>
        </w:tc>
        <w:tc>
          <w:tcPr>
            <w:tcW w:w="7937" w:type="dxa"/>
          </w:tcPr>
          <w:p w14:paraId="6F075BDF" w14:textId="77777777" w:rsidR="0017467E" w:rsidRPr="00AF1EB8" w:rsidRDefault="0017467E" w:rsidP="007F16E7">
            <w:pPr>
              <w:pStyle w:val="ConsPlusNormal"/>
              <w:jc w:val="both"/>
            </w:pPr>
            <w:r w:rsidRPr="00AF1EB8">
              <w:t>Части речи как лексико-грамматические разряды слов</w:t>
            </w:r>
          </w:p>
        </w:tc>
      </w:tr>
      <w:tr w:rsidR="0017467E" w:rsidRPr="00AF1EB8" w14:paraId="45F7565A" w14:textId="77777777" w:rsidTr="007F16E7">
        <w:tc>
          <w:tcPr>
            <w:tcW w:w="1134" w:type="dxa"/>
          </w:tcPr>
          <w:p w14:paraId="5AAD510F" w14:textId="77777777" w:rsidR="0017467E" w:rsidRPr="00AF1EB8" w:rsidRDefault="0017467E" w:rsidP="007F16E7">
            <w:pPr>
              <w:pStyle w:val="ConsPlusNormal"/>
              <w:jc w:val="center"/>
            </w:pPr>
            <w:r w:rsidRPr="00AF1EB8">
              <w:t>4.5.2</w:t>
            </w:r>
          </w:p>
        </w:tc>
        <w:tc>
          <w:tcPr>
            <w:tcW w:w="7937" w:type="dxa"/>
          </w:tcPr>
          <w:p w14:paraId="460B98F2" w14:textId="77777777" w:rsidR="0017467E" w:rsidRPr="00AF1EB8" w:rsidRDefault="0017467E" w:rsidP="007F16E7">
            <w:pPr>
              <w:pStyle w:val="ConsPlusNormal"/>
              <w:jc w:val="both"/>
            </w:pPr>
            <w:r w:rsidRPr="00AF1EB8">
              <w:t>Система частей речи в русском языке. Самостоятельные и служебные части речи</w:t>
            </w:r>
          </w:p>
        </w:tc>
      </w:tr>
      <w:tr w:rsidR="0017467E" w:rsidRPr="00AF1EB8" w14:paraId="437631FE" w14:textId="77777777" w:rsidTr="007F16E7">
        <w:tc>
          <w:tcPr>
            <w:tcW w:w="1134" w:type="dxa"/>
          </w:tcPr>
          <w:p w14:paraId="3CB89DC0" w14:textId="77777777" w:rsidR="0017467E" w:rsidRPr="00AF1EB8" w:rsidRDefault="0017467E" w:rsidP="007F16E7">
            <w:pPr>
              <w:pStyle w:val="ConsPlusNormal"/>
              <w:jc w:val="center"/>
            </w:pPr>
            <w:r w:rsidRPr="00AF1EB8">
              <w:t>4.6</w:t>
            </w:r>
          </w:p>
        </w:tc>
        <w:tc>
          <w:tcPr>
            <w:tcW w:w="7937" w:type="dxa"/>
          </w:tcPr>
          <w:p w14:paraId="1188AD8A" w14:textId="77777777" w:rsidR="0017467E" w:rsidRPr="00AF1EB8" w:rsidRDefault="0017467E" w:rsidP="007F16E7">
            <w:pPr>
              <w:pStyle w:val="ConsPlusNormal"/>
              <w:jc w:val="both"/>
            </w:pPr>
            <w:r w:rsidRPr="00AF1EB8">
              <w:t>Морфология. Имя существительное</w:t>
            </w:r>
          </w:p>
        </w:tc>
      </w:tr>
      <w:tr w:rsidR="0017467E" w:rsidRPr="00AF1EB8" w14:paraId="28923955" w14:textId="77777777" w:rsidTr="007F16E7">
        <w:tc>
          <w:tcPr>
            <w:tcW w:w="1134" w:type="dxa"/>
          </w:tcPr>
          <w:p w14:paraId="2868B338" w14:textId="77777777" w:rsidR="0017467E" w:rsidRPr="00AF1EB8" w:rsidRDefault="0017467E" w:rsidP="007F16E7">
            <w:pPr>
              <w:pStyle w:val="ConsPlusNormal"/>
              <w:jc w:val="center"/>
            </w:pPr>
            <w:r w:rsidRPr="00AF1EB8">
              <w:t>4.6.1</w:t>
            </w:r>
          </w:p>
        </w:tc>
        <w:tc>
          <w:tcPr>
            <w:tcW w:w="7937" w:type="dxa"/>
          </w:tcPr>
          <w:p w14:paraId="53B02BEE" w14:textId="77777777" w:rsidR="0017467E" w:rsidRPr="00AF1EB8" w:rsidRDefault="0017467E" w:rsidP="007F16E7">
            <w:pPr>
              <w:pStyle w:val="ConsPlusNormal"/>
              <w:jc w:val="both"/>
            </w:pPr>
            <w:r w:rsidRPr="00AF1EB8">
              <w:t>Имя существительное как часть речи</w:t>
            </w:r>
          </w:p>
        </w:tc>
      </w:tr>
      <w:tr w:rsidR="0017467E" w:rsidRPr="00AF1EB8" w14:paraId="4AB72FB8" w14:textId="77777777" w:rsidTr="007F16E7">
        <w:tc>
          <w:tcPr>
            <w:tcW w:w="1134" w:type="dxa"/>
          </w:tcPr>
          <w:p w14:paraId="0CAE2CA0" w14:textId="77777777" w:rsidR="0017467E" w:rsidRPr="00AF1EB8" w:rsidRDefault="0017467E" w:rsidP="007F16E7">
            <w:pPr>
              <w:pStyle w:val="ConsPlusNormal"/>
              <w:jc w:val="center"/>
            </w:pPr>
            <w:r w:rsidRPr="00AF1EB8">
              <w:t>4.6.2</w:t>
            </w:r>
          </w:p>
        </w:tc>
        <w:tc>
          <w:tcPr>
            <w:tcW w:w="7937" w:type="dxa"/>
          </w:tcPr>
          <w:p w14:paraId="10F2B930" w14:textId="77777777" w:rsidR="0017467E" w:rsidRPr="00AF1EB8" w:rsidRDefault="0017467E" w:rsidP="007F16E7">
            <w:pPr>
              <w:pStyle w:val="ConsPlusNormal"/>
              <w:jc w:val="both"/>
            </w:pPr>
            <w:r w:rsidRPr="00AF1EB8">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17467E" w:rsidRPr="00AF1EB8" w14:paraId="6B9CB82C" w14:textId="77777777" w:rsidTr="007F16E7">
        <w:tc>
          <w:tcPr>
            <w:tcW w:w="1134" w:type="dxa"/>
          </w:tcPr>
          <w:p w14:paraId="70AE720B" w14:textId="77777777" w:rsidR="0017467E" w:rsidRPr="00AF1EB8" w:rsidRDefault="0017467E" w:rsidP="007F16E7">
            <w:pPr>
              <w:pStyle w:val="ConsPlusNormal"/>
              <w:jc w:val="center"/>
            </w:pPr>
            <w:r w:rsidRPr="00AF1EB8">
              <w:t>4.6.3</w:t>
            </w:r>
          </w:p>
        </w:tc>
        <w:tc>
          <w:tcPr>
            <w:tcW w:w="7937" w:type="dxa"/>
          </w:tcPr>
          <w:p w14:paraId="6F5A05C8" w14:textId="77777777" w:rsidR="0017467E" w:rsidRPr="00AF1EB8" w:rsidRDefault="0017467E" w:rsidP="007F16E7">
            <w:pPr>
              <w:pStyle w:val="ConsPlusNormal"/>
              <w:jc w:val="both"/>
            </w:pPr>
            <w:r w:rsidRPr="00AF1EB8">
              <w:t>Род, число, падеж имени существительного</w:t>
            </w:r>
          </w:p>
        </w:tc>
      </w:tr>
      <w:tr w:rsidR="0017467E" w:rsidRPr="00AF1EB8" w14:paraId="023466E2" w14:textId="77777777" w:rsidTr="007F16E7">
        <w:tc>
          <w:tcPr>
            <w:tcW w:w="1134" w:type="dxa"/>
          </w:tcPr>
          <w:p w14:paraId="76526D30" w14:textId="77777777" w:rsidR="0017467E" w:rsidRPr="00AF1EB8" w:rsidRDefault="0017467E" w:rsidP="007F16E7">
            <w:pPr>
              <w:pStyle w:val="ConsPlusNormal"/>
              <w:jc w:val="center"/>
            </w:pPr>
            <w:r w:rsidRPr="00AF1EB8">
              <w:t>4.6.4</w:t>
            </w:r>
          </w:p>
        </w:tc>
        <w:tc>
          <w:tcPr>
            <w:tcW w:w="7937" w:type="dxa"/>
          </w:tcPr>
          <w:p w14:paraId="5333B85B" w14:textId="77777777" w:rsidR="0017467E" w:rsidRPr="00AF1EB8" w:rsidRDefault="0017467E" w:rsidP="007F16E7">
            <w:pPr>
              <w:pStyle w:val="ConsPlusNormal"/>
              <w:jc w:val="both"/>
            </w:pPr>
            <w:r w:rsidRPr="00AF1EB8">
              <w:t>Имена существительные общего рода</w:t>
            </w:r>
          </w:p>
        </w:tc>
      </w:tr>
      <w:tr w:rsidR="0017467E" w:rsidRPr="00AF1EB8" w14:paraId="1CA3DBC3" w14:textId="77777777" w:rsidTr="007F16E7">
        <w:tc>
          <w:tcPr>
            <w:tcW w:w="1134" w:type="dxa"/>
          </w:tcPr>
          <w:p w14:paraId="2F5BAE31" w14:textId="77777777" w:rsidR="0017467E" w:rsidRPr="00AF1EB8" w:rsidRDefault="0017467E" w:rsidP="007F16E7">
            <w:pPr>
              <w:pStyle w:val="ConsPlusNormal"/>
              <w:jc w:val="center"/>
            </w:pPr>
            <w:r w:rsidRPr="00AF1EB8">
              <w:t>4.6.5</w:t>
            </w:r>
          </w:p>
        </w:tc>
        <w:tc>
          <w:tcPr>
            <w:tcW w:w="7937" w:type="dxa"/>
          </w:tcPr>
          <w:p w14:paraId="6B364938" w14:textId="77777777" w:rsidR="0017467E" w:rsidRPr="00AF1EB8" w:rsidRDefault="0017467E" w:rsidP="007F16E7">
            <w:pPr>
              <w:pStyle w:val="ConsPlusNormal"/>
              <w:jc w:val="both"/>
            </w:pPr>
            <w:r w:rsidRPr="00AF1EB8">
              <w:t>Имена существительные, имеющие форму только единственного или только множественного числа</w:t>
            </w:r>
          </w:p>
        </w:tc>
      </w:tr>
      <w:tr w:rsidR="0017467E" w:rsidRPr="00AF1EB8" w14:paraId="11A6EFEB" w14:textId="77777777" w:rsidTr="007F16E7">
        <w:tc>
          <w:tcPr>
            <w:tcW w:w="1134" w:type="dxa"/>
          </w:tcPr>
          <w:p w14:paraId="55328967" w14:textId="77777777" w:rsidR="0017467E" w:rsidRPr="00AF1EB8" w:rsidRDefault="0017467E" w:rsidP="007F16E7">
            <w:pPr>
              <w:pStyle w:val="ConsPlusNormal"/>
              <w:jc w:val="center"/>
            </w:pPr>
            <w:r w:rsidRPr="00AF1EB8">
              <w:t>4.6.6</w:t>
            </w:r>
          </w:p>
        </w:tc>
        <w:tc>
          <w:tcPr>
            <w:tcW w:w="7937" w:type="dxa"/>
          </w:tcPr>
          <w:p w14:paraId="0ECE0BCA" w14:textId="77777777" w:rsidR="0017467E" w:rsidRPr="00AF1EB8" w:rsidRDefault="0017467E" w:rsidP="007F16E7">
            <w:pPr>
              <w:pStyle w:val="ConsPlusNormal"/>
              <w:jc w:val="both"/>
            </w:pPr>
            <w:r w:rsidRPr="00AF1EB8">
              <w:t>Типы склонения имен существительных. Разносклоняемые имена существительные. Несклоняемые имена существительные</w:t>
            </w:r>
          </w:p>
        </w:tc>
      </w:tr>
      <w:tr w:rsidR="0017467E" w:rsidRPr="00AF1EB8" w14:paraId="5CCEBD67" w14:textId="77777777" w:rsidTr="007F16E7">
        <w:tc>
          <w:tcPr>
            <w:tcW w:w="1134" w:type="dxa"/>
          </w:tcPr>
          <w:p w14:paraId="4C4ED24D" w14:textId="77777777" w:rsidR="0017467E" w:rsidRPr="00AF1EB8" w:rsidRDefault="0017467E" w:rsidP="007F16E7">
            <w:pPr>
              <w:pStyle w:val="ConsPlusNormal"/>
              <w:jc w:val="center"/>
            </w:pPr>
            <w:r w:rsidRPr="00AF1EB8">
              <w:t>4.6.7</w:t>
            </w:r>
          </w:p>
        </w:tc>
        <w:tc>
          <w:tcPr>
            <w:tcW w:w="7937" w:type="dxa"/>
          </w:tcPr>
          <w:p w14:paraId="06E6BC34" w14:textId="77777777" w:rsidR="0017467E" w:rsidRPr="00AF1EB8" w:rsidRDefault="0017467E" w:rsidP="007F16E7">
            <w:pPr>
              <w:pStyle w:val="ConsPlusNormal"/>
              <w:jc w:val="both"/>
            </w:pPr>
            <w:r w:rsidRPr="00AF1EB8">
              <w:t>Морфологический анализ имен существительных</w:t>
            </w:r>
          </w:p>
        </w:tc>
      </w:tr>
      <w:tr w:rsidR="0017467E" w:rsidRPr="00AF1EB8" w14:paraId="2D386C5C" w14:textId="77777777" w:rsidTr="007F16E7">
        <w:tc>
          <w:tcPr>
            <w:tcW w:w="1134" w:type="dxa"/>
          </w:tcPr>
          <w:p w14:paraId="02450033" w14:textId="77777777" w:rsidR="0017467E" w:rsidRPr="00AF1EB8" w:rsidRDefault="0017467E" w:rsidP="007F16E7">
            <w:pPr>
              <w:pStyle w:val="ConsPlusNormal"/>
              <w:jc w:val="center"/>
            </w:pPr>
            <w:r w:rsidRPr="00AF1EB8">
              <w:t>4.7</w:t>
            </w:r>
          </w:p>
        </w:tc>
        <w:tc>
          <w:tcPr>
            <w:tcW w:w="7937" w:type="dxa"/>
          </w:tcPr>
          <w:p w14:paraId="2C254798" w14:textId="77777777" w:rsidR="0017467E" w:rsidRPr="00AF1EB8" w:rsidRDefault="0017467E" w:rsidP="007F16E7">
            <w:pPr>
              <w:pStyle w:val="ConsPlusNormal"/>
              <w:jc w:val="both"/>
            </w:pPr>
            <w:r w:rsidRPr="00AF1EB8">
              <w:t>Морфология. Имя прилагательное</w:t>
            </w:r>
          </w:p>
        </w:tc>
      </w:tr>
      <w:tr w:rsidR="0017467E" w:rsidRPr="00AF1EB8" w14:paraId="5CB24D23" w14:textId="77777777" w:rsidTr="007F16E7">
        <w:tc>
          <w:tcPr>
            <w:tcW w:w="1134" w:type="dxa"/>
          </w:tcPr>
          <w:p w14:paraId="68A1E39B" w14:textId="77777777" w:rsidR="0017467E" w:rsidRPr="00AF1EB8" w:rsidRDefault="0017467E" w:rsidP="007F16E7">
            <w:pPr>
              <w:pStyle w:val="ConsPlusNormal"/>
              <w:jc w:val="center"/>
            </w:pPr>
            <w:r w:rsidRPr="00AF1EB8">
              <w:t>4.7.1</w:t>
            </w:r>
          </w:p>
        </w:tc>
        <w:tc>
          <w:tcPr>
            <w:tcW w:w="7937" w:type="dxa"/>
          </w:tcPr>
          <w:p w14:paraId="25A59783" w14:textId="77777777" w:rsidR="0017467E" w:rsidRPr="00AF1EB8" w:rsidRDefault="0017467E" w:rsidP="007F16E7">
            <w:pPr>
              <w:pStyle w:val="ConsPlusNormal"/>
              <w:jc w:val="both"/>
            </w:pPr>
            <w:r w:rsidRPr="00AF1EB8">
              <w:t>Имя прилагательное как часть речи</w:t>
            </w:r>
          </w:p>
        </w:tc>
      </w:tr>
      <w:tr w:rsidR="0017467E" w:rsidRPr="00AF1EB8" w14:paraId="44E2029B" w14:textId="77777777" w:rsidTr="007F16E7">
        <w:tc>
          <w:tcPr>
            <w:tcW w:w="1134" w:type="dxa"/>
          </w:tcPr>
          <w:p w14:paraId="3F461BAB" w14:textId="77777777" w:rsidR="0017467E" w:rsidRPr="00AF1EB8" w:rsidRDefault="0017467E" w:rsidP="007F16E7">
            <w:pPr>
              <w:pStyle w:val="ConsPlusNormal"/>
              <w:jc w:val="center"/>
            </w:pPr>
            <w:r w:rsidRPr="00AF1EB8">
              <w:t>4.7.2</w:t>
            </w:r>
          </w:p>
        </w:tc>
        <w:tc>
          <w:tcPr>
            <w:tcW w:w="7937" w:type="dxa"/>
          </w:tcPr>
          <w:p w14:paraId="7FA054CC" w14:textId="77777777" w:rsidR="0017467E" w:rsidRPr="00AF1EB8" w:rsidRDefault="0017467E" w:rsidP="007F16E7">
            <w:pPr>
              <w:pStyle w:val="ConsPlusNormal"/>
              <w:jc w:val="both"/>
            </w:pPr>
            <w:r w:rsidRPr="00AF1EB8">
              <w:t>Имена прилагательные полные и краткие</w:t>
            </w:r>
          </w:p>
        </w:tc>
      </w:tr>
      <w:tr w:rsidR="0017467E" w:rsidRPr="00AF1EB8" w14:paraId="108FC5D7" w14:textId="77777777" w:rsidTr="007F16E7">
        <w:tc>
          <w:tcPr>
            <w:tcW w:w="1134" w:type="dxa"/>
          </w:tcPr>
          <w:p w14:paraId="2D8ACEC0" w14:textId="77777777" w:rsidR="0017467E" w:rsidRPr="00AF1EB8" w:rsidRDefault="0017467E" w:rsidP="007F16E7">
            <w:pPr>
              <w:pStyle w:val="ConsPlusNormal"/>
              <w:jc w:val="center"/>
            </w:pPr>
            <w:r w:rsidRPr="00AF1EB8">
              <w:t>4.7.3</w:t>
            </w:r>
          </w:p>
        </w:tc>
        <w:tc>
          <w:tcPr>
            <w:tcW w:w="7937" w:type="dxa"/>
          </w:tcPr>
          <w:p w14:paraId="412A5871" w14:textId="77777777" w:rsidR="0017467E" w:rsidRPr="00AF1EB8" w:rsidRDefault="0017467E" w:rsidP="007F16E7">
            <w:pPr>
              <w:pStyle w:val="ConsPlusNormal"/>
              <w:jc w:val="both"/>
            </w:pPr>
            <w:r w:rsidRPr="00AF1EB8">
              <w:t>Склонение имен прилагательных</w:t>
            </w:r>
          </w:p>
        </w:tc>
      </w:tr>
      <w:tr w:rsidR="0017467E" w:rsidRPr="00AF1EB8" w14:paraId="7D46CD82" w14:textId="77777777" w:rsidTr="007F16E7">
        <w:tc>
          <w:tcPr>
            <w:tcW w:w="1134" w:type="dxa"/>
          </w:tcPr>
          <w:p w14:paraId="76A573F6" w14:textId="77777777" w:rsidR="0017467E" w:rsidRPr="00AF1EB8" w:rsidRDefault="0017467E" w:rsidP="007F16E7">
            <w:pPr>
              <w:pStyle w:val="ConsPlusNormal"/>
              <w:jc w:val="center"/>
            </w:pPr>
            <w:r w:rsidRPr="00AF1EB8">
              <w:t>4.7.4</w:t>
            </w:r>
          </w:p>
        </w:tc>
        <w:tc>
          <w:tcPr>
            <w:tcW w:w="7937" w:type="dxa"/>
          </w:tcPr>
          <w:p w14:paraId="445EA0AC" w14:textId="77777777" w:rsidR="0017467E" w:rsidRPr="00AF1EB8" w:rsidRDefault="0017467E" w:rsidP="007F16E7">
            <w:pPr>
              <w:pStyle w:val="ConsPlusNormal"/>
              <w:jc w:val="both"/>
            </w:pPr>
            <w:r w:rsidRPr="00AF1EB8">
              <w:t>Качественные, относительные и притяжательные имена прилагательные</w:t>
            </w:r>
          </w:p>
        </w:tc>
      </w:tr>
      <w:tr w:rsidR="0017467E" w:rsidRPr="00AF1EB8" w14:paraId="3BB5B8A6" w14:textId="77777777" w:rsidTr="007F16E7">
        <w:tc>
          <w:tcPr>
            <w:tcW w:w="1134" w:type="dxa"/>
          </w:tcPr>
          <w:p w14:paraId="2046EB11" w14:textId="77777777" w:rsidR="0017467E" w:rsidRPr="00AF1EB8" w:rsidRDefault="0017467E" w:rsidP="007F16E7">
            <w:pPr>
              <w:pStyle w:val="ConsPlusNormal"/>
              <w:jc w:val="center"/>
            </w:pPr>
            <w:r w:rsidRPr="00AF1EB8">
              <w:t>4.7.5</w:t>
            </w:r>
          </w:p>
        </w:tc>
        <w:tc>
          <w:tcPr>
            <w:tcW w:w="7937" w:type="dxa"/>
          </w:tcPr>
          <w:p w14:paraId="5BB4A1F2" w14:textId="77777777" w:rsidR="0017467E" w:rsidRPr="00AF1EB8" w:rsidRDefault="0017467E" w:rsidP="007F16E7">
            <w:pPr>
              <w:pStyle w:val="ConsPlusNormal"/>
              <w:jc w:val="both"/>
            </w:pPr>
            <w:r w:rsidRPr="00AF1EB8">
              <w:t>Степени сравнения качественных имен прилагательных</w:t>
            </w:r>
          </w:p>
        </w:tc>
      </w:tr>
      <w:tr w:rsidR="0017467E" w:rsidRPr="00AF1EB8" w14:paraId="1EA40A47" w14:textId="77777777" w:rsidTr="007F16E7">
        <w:tc>
          <w:tcPr>
            <w:tcW w:w="1134" w:type="dxa"/>
          </w:tcPr>
          <w:p w14:paraId="45799C2F" w14:textId="77777777" w:rsidR="0017467E" w:rsidRPr="00AF1EB8" w:rsidRDefault="0017467E" w:rsidP="007F16E7">
            <w:pPr>
              <w:pStyle w:val="ConsPlusNormal"/>
              <w:jc w:val="center"/>
            </w:pPr>
            <w:r w:rsidRPr="00AF1EB8">
              <w:t>4.7.6</w:t>
            </w:r>
          </w:p>
        </w:tc>
        <w:tc>
          <w:tcPr>
            <w:tcW w:w="7937" w:type="dxa"/>
          </w:tcPr>
          <w:p w14:paraId="656995C8" w14:textId="77777777" w:rsidR="0017467E" w:rsidRPr="00AF1EB8" w:rsidRDefault="0017467E" w:rsidP="007F16E7">
            <w:pPr>
              <w:pStyle w:val="ConsPlusNormal"/>
              <w:jc w:val="both"/>
            </w:pPr>
            <w:r w:rsidRPr="00AF1EB8">
              <w:t>Морфологический анализ имен прилагательных</w:t>
            </w:r>
          </w:p>
        </w:tc>
      </w:tr>
      <w:tr w:rsidR="0017467E" w:rsidRPr="00AF1EB8" w14:paraId="15E872B9" w14:textId="77777777" w:rsidTr="007F16E7">
        <w:tc>
          <w:tcPr>
            <w:tcW w:w="1134" w:type="dxa"/>
          </w:tcPr>
          <w:p w14:paraId="162AF97F" w14:textId="77777777" w:rsidR="0017467E" w:rsidRPr="00AF1EB8" w:rsidRDefault="0017467E" w:rsidP="007F16E7">
            <w:pPr>
              <w:pStyle w:val="ConsPlusNormal"/>
              <w:jc w:val="center"/>
            </w:pPr>
            <w:r w:rsidRPr="00AF1EB8">
              <w:t>4.8</w:t>
            </w:r>
          </w:p>
        </w:tc>
        <w:tc>
          <w:tcPr>
            <w:tcW w:w="7937" w:type="dxa"/>
          </w:tcPr>
          <w:p w14:paraId="09B23D5B" w14:textId="77777777" w:rsidR="0017467E" w:rsidRPr="00AF1EB8" w:rsidRDefault="0017467E" w:rsidP="007F16E7">
            <w:pPr>
              <w:pStyle w:val="ConsPlusNormal"/>
              <w:jc w:val="both"/>
            </w:pPr>
            <w:r w:rsidRPr="00AF1EB8">
              <w:t>Морфология. Глагол</w:t>
            </w:r>
          </w:p>
        </w:tc>
      </w:tr>
      <w:tr w:rsidR="0017467E" w:rsidRPr="00AF1EB8" w14:paraId="3D4C2E9A" w14:textId="77777777" w:rsidTr="007F16E7">
        <w:tc>
          <w:tcPr>
            <w:tcW w:w="1134" w:type="dxa"/>
          </w:tcPr>
          <w:p w14:paraId="1185F28F" w14:textId="77777777" w:rsidR="0017467E" w:rsidRPr="00AF1EB8" w:rsidRDefault="0017467E" w:rsidP="007F16E7">
            <w:pPr>
              <w:pStyle w:val="ConsPlusNormal"/>
              <w:jc w:val="center"/>
            </w:pPr>
            <w:r w:rsidRPr="00AF1EB8">
              <w:t>4.8.1</w:t>
            </w:r>
          </w:p>
        </w:tc>
        <w:tc>
          <w:tcPr>
            <w:tcW w:w="7937" w:type="dxa"/>
          </w:tcPr>
          <w:p w14:paraId="5AB71923" w14:textId="77777777" w:rsidR="0017467E" w:rsidRPr="00AF1EB8" w:rsidRDefault="0017467E" w:rsidP="007F16E7">
            <w:pPr>
              <w:pStyle w:val="ConsPlusNormal"/>
              <w:jc w:val="both"/>
            </w:pPr>
            <w:r w:rsidRPr="00AF1EB8">
              <w:t>Глагол как часть речи</w:t>
            </w:r>
          </w:p>
        </w:tc>
      </w:tr>
      <w:tr w:rsidR="0017467E" w:rsidRPr="00AF1EB8" w14:paraId="6E777236" w14:textId="77777777" w:rsidTr="007F16E7">
        <w:tc>
          <w:tcPr>
            <w:tcW w:w="1134" w:type="dxa"/>
          </w:tcPr>
          <w:p w14:paraId="2EA4B073" w14:textId="77777777" w:rsidR="0017467E" w:rsidRPr="00AF1EB8" w:rsidRDefault="0017467E" w:rsidP="007F16E7">
            <w:pPr>
              <w:pStyle w:val="ConsPlusNormal"/>
              <w:jc w:val="center"/>
            </w:pPr>
            <w:r w:rsidRPr="00AF1EB8">
              <w:t>4.8.2</w:t>
            </w:r>
          </w:p>
        </w:tc>
        <w:tc>
          <w:tcPr>
            <w:tcW w:w="7937" w:type="dxa"/>
          </w:tcPr>
          <w:p w14:paraId="7F11F1D5" w14:textId="77777777" w:rsidR="0017467E" w:rsidRPr="00AF1EB8" w:rsidRDefault="0017467E" w:rsidP="007F16E7">
            <w:pPr>
              <w:pStyle w:val="ConsPlusNormal"/>
              <w:jc w:val="both"/>
            </w:pPr>
            <w:r w:rsidRPr="00AF1EB8">
              <w:t>Глаголы совершенного и несовершенного вида</w:t>
            </w:r>
          </w:p>
        </w:tc>
      </w:tr>
      <w:tr w:rsidR="0017467E" w:rsidRPr="00AF1EB8" w14:paraId="77BF1100" w14:textId="77777777" w:rsidTr="007F16E7">
        <w:tc>
          <w:tcPr>
            <w:tcW w:w="1134" w:type="dxa"/>
          </w:tcPr>
          <w:p w14:paraId="776568F1" w14:textId="77777777" w:rsidR="0017467E" w:rsidRPr="00AF1EB8" w:rsidRDefault="0017467E" w:rsidP="007F16E7">
            <w:pPr>
              <w:pStyle w:val="ConsPlusNormal"/>
              <w:jc w:val="center"/>
            </w:pPr>
            <w:r w:rsidRPr="00AF1EB8">
              <w:t>4.8.3</w:t>
            </w:r>
          </w:p>
        </w:tc>
        <w:tc>
          <w:tcPr>
            <w:tcW w:w="7937" w:type="dxa"/>
          </w:tcPr>
          <w:p w14:paraId="0877D1FA" w14:textId="77777777" w:rsidR="0017467E" w:rsidRPr="00AF1EB8" w:rsidRDefault="0017467E" w:rsidP="007F16E7">
            <w:pPr>
              <w:pStyle w:val="ConsPlusNormal"/>
              <w:jc w:val="both"/>
            </w:pPr>
            <w:r w:rsidRPr="00AF1EB8">
              <w:t>Глаголы возвратные и невозвратные</w:t>
            </w:r>
          </w:p>
        </w:tc>
      </w:tr>
      <w:tr w:rsidR="0017467E" w:rsidRPr="00AF1EB8" w14:paraId="25BB7EDF" w14:textId="77777777" w:rsidTr="007F16E7">
        <w:tc>
          <w:tcPr>
            <w:tcW w:w="1134" w:type="dxa"/>
          </w:tcPr>
          <w:p w14:paraId="77FC1B24" w14:textId="77777777" w:rsidR="0017467E" w:rsidRPr="00AF1EB8" w:rsidRDefault="0017467E" w:rsidP="007F16E7">
            <w:pPr>
              <w:pStyle w:val="ConsPlusNormal"/>
              <w:jc w:val="center"/>
            </w:pPr>
            <w:r w:rsidRPr="00AF1EB8">
              <w:t>4.8.4</w:t>
            </w:r>
          </w:p>
        </w:tc>
        <w:tc>
          <w:tcPr>
            <w:tcW w:w="7937" w:type="dxa"/>
          </w:tcPr>
          <w:p w14:paraId="1DAA34E2" w14:textId="77777777" w:rsidR="0017467E" w:rsidRPr="00AF1EB8" w:rsidRDefault="0017467E" w:rsidP="007F16E7">
            <w:pPr>
              <w:pStyle w:val="ConsPlusNormal"/>
              <w:jc w:val="both"/>
            </w:pPr>
            <w:r w:rsidRPr="00AF1EB8">
              <w:t>Инфинитив и его грамматические свойства. Основа инфинитива, основа настоящего (будущего простого) времени глагола</w:t>
            </w:r>
          </w:p>
        </w:tc>
      </w:tr>
      <w:tr w:rsidR="0017467E" w:rsidRPr="00AF1EB8" w14:paraId="78A500A1" w14:textId="77777777" w:rsidTr="007F16E7">
        <w:tc>
          <w:tcPr>
            <w:tcW w:w="1134" w:type="dxa"/>
          </w:tcPr>
          <w:p w14:paraId="24FEF067" w14:textId="77777777" w:rsidR="0017467E" w:rsidRPr="00AF1EB8" w:rsidRDefault="0017467E" w:rsidP="007F16E7">
            <w:pPr>
              <w:pStyle w:val="ConsPlusNormal"/>
              <w:jc w:val="center"/>
            </w:pPr>
            <w:r w:rsidRPr="00AF1EB8">
              <w:t>4.8.5</w:t>
            </w:r>
          </w:p>
        </w:tc>
        <w:tc>
          <w:tcPr>
            <w:tcW w:w="7937" w:type="dxa"/>
          </w:tcPr>
          <w:p w14:paraId="63596C84" w14:textId="77777777" w:rsidR="0017467E" w:rsidRPr="00AF1EB8" w:rsidRDefault="0017467E" w:rsidP="007F16E7">
            <w:pPr>
              <w:pStyle w:val="ConsPlusNormal"/>
              <w:jc w:val="both"/>
            </w:pPr>
            <w:r w:rsidRPr="00AF1EB8">
              <w:t>Спряжение глагола</w:t>
            </w:r>
          </w:p>
        </w:tc>
      </w:tr>
      <w:tr w:rsidR="0017467E" w:rsidRPr="00AF1EB8" w14:paraId="4E9DB6CC" w14:textId="77777777" w:rsidTr="007F16E7">
        <w:tc>
          <w:tcPr>
            <w:tcW w:w="1134" w:type="dxa"/>
          </w:tcPr>
          <w:p w14:paraId="6D162A47" w14:textId="77777777" w:rsidR="0017467E" w:rsidRPr="00AF1EB8" w:rsidRDefault="0017467E" w:rsidP="007F16E7">
            <w:pPr>
              <w:pStyle w:val="ConsPlusNormal"/>
              <w:jc w:val="center"/>
            </w:pPr>
            <w:r w:rsidRPr="00AF1EB8">
              <w:t>4.8.6</w:t>
            </w:r>
          </w:p>
        </w:tc>
        <w:tc>
          <w:tcPr>
            <w:tcW w:w="7937" w:type="dxa"/>
          </w:tcPr>
          <w:p w14:paraId="0660E77F" w14:textId="77777777" w:rsidR="0017467E" w:rsidRPr="00AF1EB8" w:rsidRDefault="0017467E" w:rsidP="007F16E7">
            <w:pPr>
              <w:pStyle w:val="ConsPlusNormal"/>
              <w:jc w:val="both"/>
            </w:pPr>
            <w:r w:rsidRPr="00AF1EB8">
              <w:t>Переходные и непереходные глаголы</w:t>
            </w:r>
          </w:p>
        </w:tc>
      </w:tr>
      <w:tr w:rsidR="0017467E" w:rsidRPr="00AF1EB8" w14:paraId="0136D078" w14:textId="77777777" w:rsidTr="007F16E7">
        <w:tc>
          <w:tcPr>
            <w:tcW w:w="1134" w:type="dxa"/>
          </w:tcPr>
          <w:p w14:paraId="137A8AC7" w14:textId="77777777" w:rsidR="0017467E" w:rsidRPr="00AF1EB8" w:rsidRDefault="0017467E" w:rsidP="007F16E7">
            <w:pPr>
              <w:pStyle w:val="ConsPlusNormal"/>
              <w:jc w:val="center"/>
            </w:pPr>
            <w:r w:rsidRPr="00AF1EB8">
              <w:t>4.8.7</w:t>
            </w:r>
          </w:p>
        </w:tc>
        <w:tc>
          <w:tcPr>
            <w:tcW w:w="7937" w:type="dxa"/>
          </w:tcPr>
          <w:p w14:paraId="5F2A9F86" w14:textId="77777777" w:rsidR="0017467E" w:rsidRPr="00AF1EB8" w:rsidRDefault="0017467E" w:rsidP="007F16E7">
            <w:pPr>
              <w:pStyle w:val="ConsPlusNormal"/>
              <w:jc w:val="both"/>
            </w:pPr>
            <w:r w:rsidRPr="00AF1EB8">
              <w:t>Разноспрягаемые глаголы</w:t>
            </w:r>
          </w:p>
        </w:tc>
      </w:tr>
      <w:tr w:rsidR="0017467E" w:rsidRPr="00AF1EB8" w14:paraId="75AB0A70" w14:textId="77777777" w:rsidTr="007F16E7">
        <w:tc>
          <w:tcPr>
            <w:tcW w:w="1134" w:type="dxa"/>
          </w:tcPr>
          <w:p w14:paraId="2EE83794" w14:textId="77777777" w:rsidR="0017467E" w:rsidRPr="00AF1EB8" w:rsidRDefault="0017467E" w:rsidP="007F16E7">
            <w:pPr>
              <w:pStyle w:val="ConsPlusNormal"/>
              <w:jc w:val="center"/>
            </w:pPr>
            <w:r w:rsidRPr="00AF1EB8">
              <w:t>4.8.8</w:t>
            </w:r>
          </w:p>
        </w:tc>
        <w:tc>
          <w:tcPr>
            <w:tcW w:w="7937" w:type="dxa"/>
          </w:tcPr>
          <w:p w14:paraId="1DA8F426" w14:textId="77777777" w:rsidR="0017467E" w:rsidRPr="00AF1EB8" w:rsidRDefault="0017467E" w:rsidP="007F16E7">
            <w:pPr>
              <w:pStyle w:val="ConsPlusNormal"/>
              <w:jc w:val="both"/>
            </w:pPr>
            <w:r w:rsidRPr="00AF1EB8">
              <w:t>Безличные глаголы</w:t>
            </w:r>
          </w:p>
        </w:tc>
      </w:tr>
      <w:tr w:rsidR="0017467E" w:rsidRPr="00AF1EB8" w14:paraId="3B3CF516" w14:textId="77777777" w:rsidTr="007F16E7">
        <w:tc>
          <w:tcPr>
            <w:tcW w:w="1134" w:type="dxa"/>
          </w:tcPr>
          <w:p w14:paraId="3DBC6ED3" w14:textId="77777777" w:rsidR="0017467E" w:rsidRPr="00AF1EB8" w:rsidRDefault="0017467E" w:rsidP="007F16E7">
            <w:pPr>
              <w:pStyle w:val="ConsPlusNormal"/>
              <w:jc w:val="center"/>
            </w:pPr>
            <w:r w:rsidRPr="00AF1EB8">
              <w:t>4.8.9</w:t>
            </w:r>
          </w:p>
        </w:tc>
        <w:tc>
          <w:tcPr>
            <w:tcW w:w="7937" w:type="dxa"/>
          </w:tcPr>
          <w:p w14:paraId="00F467C1" w14:textId="77777777" w:rsidR="0017467E" w:rsidRPr="00AF1EB8" w:rsidRDefault="0017467E" w:rsidP="007F16E7">
            <w:pPr>
              <w:pStyle w:val="ConsPlusNormal"/>
              <w:jc w:val="both"/>
            </w:pPr>
            <w:r w:rsidRPr="00AF1EB8">
              <w:t>Изъявительное, условное и повелительное наклонения глагола</w:t>
            </w:r>
          </w:p>
        </w:tc>
      </w:tr>
      <w:tr w:rsidR="0017467E" w:rsidRPr="00AF1EB8" w14:paraId="4C434A91" w14:textId="77777777" w:rsidTr="007F16E7">
        <w:tc>
          <w:tcPr>
            <w:tcW w:w="1134" w:type="dxa"/>
          </w:tcPr>
          <w:p w14:paraId="2C9319A6" w14:textId="77777777" w:rsidR="0017467E" w:rsidRPr="00AF1EB8" w:rsidRDefault="0017467E" w:rsidP="007F16E7">
            <w:pPr>
              <w:pStyle w:val="ConsPlusNormal"/>
              <w:jc w:val="center"/>
            </w:pPr>
            <w:r w:rsidRPr="00AF1EB8">
              <w:t>4.8.10</w:t>
            </w:r>
          </w:p>
        </w:tc>
        <w:tc>
          <w:tcPr>
            <w:tcW w:w="7937" w:type="dxa"/>
          </w:tcPr>
          <w:p w14:paraId="224BAD47" w14:textId="77777777" w:rsidR="0017467E" w:rsidRPr="00AF1EB8" w:rsidRDefault="0017467E" w:rsidP="007F16E7">
            <w:pPr>
              <w:pStyle w:val="ConsPlusNormal"/>
              <w:jc w:val="both"/>
            </w:pPr>
            <w:r w:rsidRPr="00AF1EB8">
              <w:t>Морфологический анализ глаголов</w:t>
            </w:r>
          </w:p>
        </w:tc>
      </w:tr>
      <w:tr w:rsidR="0017467E" w:rsidRPr="00AF1EB8" w14:paraId="5BB40C1E" w14:textId="77777777" w:rsidTr="007F16E7">
        <w:tc>
          <w:tcPr>
            <w:tcW w:w="1134" w:type="dxa"/>
          </w:tcPr>
          <w:p w14:paraId="4C908B58" w14:textId="77777777" w:rsidR="0017467E" w:rsidRPr="00AF1EB8" w:rsidRDefault="0017467E" w:rsidP="007F16E7">
            <w:pPr>
              <w:pStyle w:val="ConsPlusNormal"/>
              <w:jc w:val="center"/>
            </w:pPr>
            <w:r w:rsidRPr="00AF1EB8">
              <w:t>4.9</w:t>
            </w:r>
          </w:p>
        </w:tc>
        <w:tc>
          <w:tcPr>
            <w:tcW w:w="7937" w:type="dxa"/>
          </w:tcPr>
          <w:p w14:paraId="603E93AC" w14:textId="77777777" w:rsidR="0017467E" w:rsidRPr="00AF1EB8" w:rsidRDefault="0017467E" w:rsidP="007F16E7">
            <w:pPr>
              <w:pStyle w:val="ConsPlusNormal"/>
              <w:jc w:val="both"/>
            </w:pPr>
            <w:r w:rsidRPr="00AF1EB8">
              <w:t>Морфология. Имя числительное</w:t>
            </w:r>
          </w:p>
        </w:tc>
      </w:tr>
      <w:tr w:rsidR="0017467E" w:rsidRPr="00AF1EB8" w14:paraId="06E74534" w14:textId="77777777" w:rsidTr="007F16E7">
        <w:tc>
          <w:tcPr>
            <w:tcW w:w="1134" w:type="dxa"/>
          </w:tcPr>
          <w:p w14:paraId="2541C48D" w14:textId="77777777" w:rsidR="0017467E" w:rsidRPr="00AF1EB8" w:rsidRDefault="0017467E" w:rsidP="007F16E7">
            <w:pPr>
              <w:pStyle w:val="ConsPlusNormal"/>
              <w:jc w:val="center"/>
            </w:pPr>
            <w:r w:rsidRPr="00AF1EB8">
              <w:t>4.9.1</w:t>
            </w:r>
          </w:p>
        </w:tc>
        <w:tc>
          <w:tcPr>
            <w:tcW w:w="7937" w:type="dxa"/>
          </w:tcPr>
          <w:p w14:paraId="671E0D0B" w14:textId="77777777" w:rsidR="0017467E" w:rsidRPr="00AF1EB8" w:rsidRDefault="0017467E" w:rsidP="007F16E7">
            <w:pPr>
              <w:pStyle w:val="ConsPlusNormal"/>
              <w:jc w:val="both"/>
            </w:pPr>
            <w:r w:rsidRPr="00AF1EB8">
              <w:t>Общее грамматическое значение имени числительного. Синтаксические функции имен числительных</w:t>
            </w:r>
          </w:p>
        </w:tc>
      </w:tr>
      <w:tr w:rsidR="0017467E" w:rsidRPr="00AF1EB8" w14:paraId="1DAA3963" w14:textId="77777777" w:rsidTr="007F16E7">
        <w:tc>
          <w:tcPr>
            <w:tcW w:w="1134" w:type="dxa"/>
          </w:tcPr>
          <w:p w14:paraId="71568613" w14:textId="77777777" w:rsidR="0017467E" w:rsidRPr="00AF1EB8" w:rsidRDefault="0017467E" w:rsidP="007F16E7">
            <w:pPr>
              <w:pStyle w:val="ConsPlusNormal"/>
              <w:jc w:val="center"/>
            </w:pPr>
            <w:r w:rsidRPr="00AF1EB8">
              <w:t>4.9.2</w:t>
            </w:r>
          </w:p>
        </w:tc>
        <w:tc>
          <w:tcPr>
            <w:tcW w:w="7937" w:type="dxa"/>
          </w:tcPr>
          <w:p w14:paraId="1F626ADC" w14:textId="77777777" w:rsidR="0017467E" w:rsidRPr="00AF1EB8" w:rsidRDefault="0017467E" w:rsidP="007F16E7">
            <w:pPr>
              <w:pStyle w:val="ConsPlusNormal"/>
              <w:jc w:val="both"/>
            </w:pPr>
            <w:r w:rsidRPr="00AF1EB8">
              <w:t>Разряды имен числительных по значению: количественные (целые, дробные, собирательные), порядковые числительные</w:t>
            </w:r>
          </w:p>
        </w:tc>
      </w:tr>
      <w:tr w:rsidR="0017467E" w:rsidRPr="00AF1EB8" w14:paraId="20BBEF0A" w14:textId="77777777" w:rsidTr="007F16E7">
        <w:tc>
          <w:tcPr>
            <w:tcW w:w="1134" w:type="dxa"/>
          </w:tcPr>
          <w:p w14:paraId="26685F09" w14:textId="77777777" w:rsidR="0017467E" w:rsidRPr="00AF1EB8" w:rsidRDefault="0017467E" w:rsidP="007F16E7">
            <w:pPr>
              <w:pStyle w:val="ConsPlusNormal"/>
              <w:jc w:val="center"/>
            </w:pPr>
            <w:r w:rsidRPr="00AF1EB8">
              <w:t>4.9.3</w:t>
            </w:r>
          </w:p>
        </w:tc>
        <w:tc>
          <w:tcPr>
            <w:tcW w:w="7937" w:type="dxa"/>
          </w:tcPr>
          <w:p w14:paraId="0D12AE78" w14:textId="77777777" w:rsidR="0017467E" w:rsidRPr="00AF1EB8" w:rsidRDefault="0017467E" w:rsidP="007F16E7">
            <w:pPr>
              <w:pStyle w:val="ConsPlusNormal"/>
              <w:jc w:val="both"/>
            </w:pPr>
            <w:r w:rsidRPr="00AF1EB8">
              <w:t>Разряды имен числительных по строению: простые, сложные, составные числительные</w:t>
            </w:r>
          </w:p>
        </w:tc>
      </w:tr>
      <w:tr w:rsidR="0017467E" w:rsidRPr="00AF1EB8" w14:paraId="214A6FEC" w14:textId="77777777" w:rsidTr="007F16E7">
        <w:tc>
          <w:tcPr>
            <w:tcW w:w="1134" w:type="dxa"/>
          </w:tcPr>
          <w:p w14:paraId="64CE0402" w14:textId="77777777" w:rsidR="0017467E" w:rsidRPr="00AF1EB8" w:rsidRDefault="0017467E" w:rsidP="007F16E7">
            <w:pPr>
              <w:pStyle w:val="ConsPlusNormal"/>
              <w:jc w:val="center"/>
            </w:pPr>
            <w:r w:rsidRPr="00AF1EB8">
              <w:t>4.9.4</w:t>
            </w:r>
          </w:p>
        </w:tc>
        <w:tc>
          <w:tcPr>
            <w:tcW w:w="7937" w:type="dxa"/>
          </w:tcPr>
          <w:p w14:paraId="4E7CB577" w14:textId="77777777" w:rsidR="0017467E" w:rsidRPr="00AF1EB8" w:rsidRDefault="0017467E" w:rsidP="007F16E7">
            <w:pPr>
              <w:pStyle w:val="ConsPlusNormal"/>
              <w:jc w:val="both"/>
            </w:pPr>
            <w:r w:rsidRPr="00AF1EB8">
              <w:t>Склонение количественных и порядковых имен числительных</w:t>
            </w:r>
          </w:p>
        </w:tc>
      </w:tr>
      <w:tr w:rsidR="0017467E" w:rsidRPr="00AF1EB8" w14:paraId="546CDB8C" w14:textId="77777777" w:rsidTr="007F16E7">
        <w:tc>
          <w:tcPr>
            <w:tcW w:w="1134" w:type="dxa"/>
          </w:tcPr>
          <w:p w14:paraId="3FB47478" w14:textId="77777777" w:rsidR="0017467E" w:rsidRPr="00AF1EB8" w:rsidRDefault="0017467E" w:rsidP="007F16E7">
            <w:pPr>
              <w:pStyle w:val="ConsPlusNormal"/>
              <w:jc w:val="center"/>
            </w:pPr>
            <w:r w:rsidRPr="00AF1EB8">
              <w:t>4.9.5</w:t>
            </w:r>
          </w:p>
        </w:tc>
        <w:tc>
          <w:tcPr>
            <w:tcW w:w="7937" w:type="dxa"/>
          </w:tcPr>
          <w:p w14:paraId="08E5013B" w14:textId="77777777" w:rsidR="0017467E" w:rsidRPr="00AF1EB8" w:rsidRDefault="0017467E" w:rsidP="007F16E7">
            <w:pPr>
              <w:pStyle w:val="ConsPlusNormal"/>
              <w:jc w:val="both"/>
            </w:pPr>
            <w:r w:rsidRPr="00AF1EB8">
              <w:t>Морфологический анализ имен числительных</w:t>
            </w:r>
          </w:p>
        </w:tc>
      </w:tr>
      <w:tr w:rsidR="0017467E" w:rsidRPr="00AF1EB8" w14:paraId="025719B3" w14:textId="77777777" w:rsidTr="007F16E7">
        <w:tc>
          <w:tcPr>
            <w:tcW w:w="1134" w:type="dxa"/>
          </w:tcPr>
          <w:p w14:paraId="6F2F5CA7" w14:textId="77777777" w:rsidR="0017467E" w:rsidRPr="00AF1EB8" w:rsidRDefault="0017467E" w:rsidP="007F16E7">
            <w:pPr>
              <w:pStyle w:val="ConsPlusNormal"/>
              <w:jc w:val="center"/>
            </w:pPr>
            <w:r w:rsidRPr="00AF1EB8">
              <w:t>4.10</w:t>
            </w:r>
          </w:p>
        </w:tc>
        <w:tc>
          <w:tcPr>
            <w:tcW w:w="7937" w:type="dxa"/>
          </w:tcPr>
          <w:p w14:paraId="070267DC" w14:textId="77777777" w:rsidR="0017467E" w:rsidRPr="00AF1EB8" w:rsidRDefault="0017467E" w:rsidP="007F16E7">
            <w:pPr>
              <w:pStyle w:val="ConsPlusNormal"/>
              <w:jc w:val="both"/>
            </w:pPr>
            <w:r w:rsidRPr="00AF1EB8">
              <w:t>Морфология. Местоимение</w:t>
            </w:r>
          </w:p>
        </w:tc>
      </w:tr>
      <w:tr w:rsidR="0017467E" w:rsidRPr="00AF1EB8" w14:paraId="3A903B85" w14:textId="77777777" w:rsidTr="007F16E7">
        <w:tc>
          <w:tcPr>
            <w:tcW w:w="1134" w:type="dxa"/>
          </w:tcPr>
          <w:p w14:paraId="62819309" w14:textId="77777777" w:rsidR="0017467E" w:rsidRPr="00AF1EB8" w:rsidRDefault="0017467E" w:rsidP="007F16E7">
            <w:pPr>
              <w:pStyle w:val="ConsPlusNormal"/>
              <w:jc w:val="center"/>
            </w:pPr>
            <w:r w:rsidRPr="00AF1EB8">
              <w:t>4.10.1</w:t>
            </w:r>
          </w:p>
        </w:tc>
        <w:tc>
          <w:tcPr>
            <w:tcW w:w="7937" w:type="dxa"/>
          </w:tcPr>
          <w:p w14:paraId="1FF2A427" w14:textId="77777777" w:rsidR="0017467E" w:rsidRPr="00AF1EB8" w:rsidRDefault="0017467E" w:rsidP="007F16E7">
            <w:pPr>
              <w:pStyle w:val="ConsPlusNormal"/>
              <w:jc w:val="both"/>
            </w:pPr>
            <w:r w:rsidRPr="00AF1EB8">
              <w:t>Общее грамматическое значение местоимения. Синтаксические функции местоимений</w:t>
            </w:r>
          </w:p>
        </w:tc>
      </w:tr>
      <w:tr w:rsidR="0017467E" w:rsidRPr="00AF1EB8" w14:paraId="2F9A4D41" w14:textId="77777777" w:rsidTr="007F16E7">
        <w:tc>
          <w:tcPr>
            <w:tcW w:w="1134" w:type="dxa"/>
          </w:tcPr>
          <w:p w14:paraId="4A481E81" w14:textId="77777777" w:rsidR="0017467E" w:rsidRPr="00AF1EB8" w:rsidRDefault="0017467E" w:rsidP="007F16E7">
            <w:pPr>
              <w:pStyle w:val="ConsPlusNormal"/>
              <w:jc w:val="center"/>
            </w:pPr>
            <w:r w:rsidRPr="00AF1EB8">
              <w:t>4.10.2</w:t>
            </w:r>
          </w:p>
        </w:tc>
        <w:tc>
          <w:tcPr>
            <w:tcW w:w="7937" w:type="dxa"/>
          </w:tcPr>
          <w:p w14:paraId="4BC715C0" w14:textId="77777777" w:rsidR="0017467E" w:rsidRPr="00AF1EB8" w:rsidRDefault="0017467E" w:rsidP="007F16E7">
            <w:pPr>
              <w:pStyle w:val="ConsPlusNormal"/>
              <w:jc w:val="both"/>
            </w:pPr>
            <w:r w:rsidRPr="00AF1EB8">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17467E" w:rsidRPr="00AF1EB8" w14:paraId="447C68D1" w14:textId="77777777" w:rsidTr="007F16E7">
        <w:tc>
          <w:tcPr>
            <w:tcW w:w="1134" w:type="dxa"/>
          </w:tcPr>
          <w:p w14:paraId="4D927CAC" w14:textId="77777777" w:rsidR="0017467E" w:rsidRPr="00AF1EB8" w:rsidRDefault="0017467E" w:rsidP="007F16E7">
            <w:pPr>
              <w:pStyle w:val="ConsPlusNormal"/>
              <w:jc w:val="center"/>
            </w:pPr>
            <w:r w:rsidRPr="00AF1EB8">
              <w:t>4.10.3</w:t>
            </w:r>
          </w:p>
        </w:tc>
        <w:tc>
          <w:tcPr>
            <w:tcW w:w="7937" w:type="dxa"/>
          </w:tcPr>
          <w:p w14:paraId="07C5A5F5" w14:textId="77777777" w:rsidR="0017467E" w:rsidRPr="00AF1EB8" w:rsidRDefault="0017467E" w:rsidP="007F16E7">
            <w:pPr>
              <w:pStyle w:val="ConsPlusNormal"/>
              <w:jc w:val="both"/>
            </w:pPr>
            <w:r w:rsidRPr="00AF1EB8">
              <w:t>Склонение местоимений</w:t>
            </w:r>
          </w:p>
        </w:tc>
      </w:tr>
      <w:tr w:rsidR="0017467E" w:rsidRPr="00AF1EB8" w14:paraId="4983E12B" w14:textId="77777777" w:rsidTr="007F16E7">
        <w:tc>
          <w:tcPr>
            <w:tcW w:w="1134" w:type="dxa"/>
          </w:tcPr>
          <w:p w14:paraId="73CDF855" w14:textId="77777777" w:rsidR="0017467E" w:rsidRPr="00AF1EB8" w:rsidRDefault="0017467E" w:rsidP="007F16E7">
            <w:pPr>
              <w:pStyle w:val="ConsPlusNormal"/>
              <w:jc w:val="center"/>
            </w:pPr>
            <w:r w:rsidRPr="00AF1EB8">
              <w:t>4.10.4</w:t>
            </w:r>
          </w:p>
        </w:tc>
        <w:tc>
          <w:tcPr>
            <w:tcW w:w="7937" w:type="dxa"/>
          </w:tcPr>
          <w:p w14:paraId="3FBCCFFD" w14:textId="77777777" w:rsidR="0017467E" w:rsidRPr="00AF1EB8" w:rsidRDefault="0017467E" w:rsidP="007F16E7">
            <w:pPr>
              <w:pStyle w:val="ConsPlusNormal"/>
              <w:jc w:val="both"/>
            </w:pPr>
            <w:r w:rsidRPr="00AF1EB8">
              <w:t>Морфологический анализ местоимений</w:t>
            </w:r>
          </w:p>
        </w:tc>
      </w:tr>
      <w:tr w:rsidR="0017467E" w:rsidRPr="00AF1EB8" w14:paraId="08ECD2F5" w14:textId="77777777" w:rsidTr="007F16E7">
        <w:tc>
          <w:tcPr>
            <w:tcW w:w="1134" w:type="dxa"/>
          </w:tcPr>
          <w:p w14:paraId="63621AAA" w14:textId="77777777" w:rsidR="0017467E" w:rsidRPr="00AF1EB8" w:rsidRDefault="0017467E" w:rsidP="007F16E7">
            <w:pPr>
              <w:pStyle w:val="ConsPlusNormal"/>
              <w:jc w:val="center"/>
            </w:pPr>
            <w:r w:rsidRPr="00AF1EB8">
              <w:t>4.11</w:t>
            </w:r>
          </w:p>
        </w:tc>
        <w:tc>
          <w:tcPr>
            <w:tcW w:w="7937" w:type="dxa"/>
          </w:tcPr>
          <w:p w14:paraId="45A5E91D" w14:textId="77777777" w:rsidR="0017467E" w:rsidRPr="00AF1EB8" w:rsidRDefault="0017467E" w:rsidP="007F16E7">
            <w:pPr>
              <w:pStyle w:val="ConsPlusNormal"/>
              <w:jc w:val="both"/>
            </w:pPr>
            <w:r w:rsidRPr="00AF1EB8">
              <w:t>Морфология. Причастие</w:t>
            </w:r>
          </w:p>
        </w:tc>
      </w:tr>
      <w:tr w:rsidR="0017467E" w:rsidRPr="00AF1EB8" w14:paraId="4C99F483" w14:textId="77777777" w:rsidTr="007F16E7">
        <w:tc>
          <w:tcPr>
            <w:tcW w:w="1134" w:type="dxa"/>
          </w:tcPr>
          <w:p w14:paraId="0065B72E" w14:textId="77777777" w:rsidR="0017467E" w:rsidRPr="00AF1EB8" w:rsidRDefault="0017467E" w:rsidP="007F16E7">
            <w:pPr>
              <w:pStyle w:val="ConsPlusNormal"/>
              <w:jc w:val="center"/>
            </w:pPr>
            <w:r w:rsidRPr="00AF1EB8">
              <w:t>4.11.1</w:t>
            </w:r>
          </w:p>
        </w:tc>
        <w:tc>
          <w:tcPr>
            <w:tcW w:w="7937" w:type="dxa"/>
          </w:tcPr>
          <w:p w14:paraId="59311FB3" w14:textId="77777777" w:rsidR="0017467E" w:rsidRPr="00AF1EB8" w:rsidRDefault="0017467E" w:rsidP="007F16E7">
            <w:pPr>
              <w:pStyle w:val="ConsPlusNormal"/>
              <w:jc w:val="both"/>
            </w:pPr>
            <w:r w:rsidRPr="00AF1EB8">
              <w:t>Причастия как особая группа слов. Признаки глагола и имени прилагательного в причастии</w:t>
            </w:r>
          </w:p>
        </w:tc>
      </w:tr>
      <w:tr w:rsidR="0017467E" w:rsidRPr="00AF1EB8" w14:paraId="35D93284" w14:textId="77777777" w:rsidTr="007F16E7">
        <w:tc>
          <w:tcPr>
            <w:tcW w:w="1134" w:type="dxa"/>
          </w:tcPr>
          <w:p w14:paraId="49462FB0" w14:textId="77777777" w:rsidR="0017467E" w:rsidRPr="00AF1EB8" w:rsidRDefault="0017467E" w:rsidP="007F16E7">
            <w:pPr>
              <w:pStyle w:val="ConsPlusNormal"/>
              <w:jc w:val="center"/>
            </w:pPr>
            <w:r w:rsidRPr="00AF1EB8">
              <w:t>4.11.2</w:t>
            </w:r>
          </w:p>
        </w:tc>
        <w:tc>
          <w:tcPr>
            <w:tcW w:w="7937" w:type="dxa"/>
          </w:tcPr>
          <w:p w14:paraId="24A05492" w14:textId="77777777" w:rsidR="0017467E" w:rsidRPr="00AF1EB8" w:rsidRDefault="0017467E" w:rsidP="007F16E7">
            <w:pPr>
              <w:pStyle w:val="ConsPlusNormal"/>
              <w:jc w:val="both"/>
            </w:pPr>
            <w:r w:rsidRPr="00AF1EB8">
              <w:t>Причастия настоящего и прошедшего времени</w:t>
            </w:r>
          </w:p>
        </w:tc>
      </w:tr>
      <w:tr w:rsidR="0017467E" w:rsidRPr="00AF1EB8" w14:paraId="5BCE8C89" w14:textId="77777777" w:rsidTr="007F16E7">
        <w:tc>
          <w:tcPr>
            <w:tcW w:w="1134" w:type="dxa"/>
          </w:tcPr>
          <w:p w14:paraId="6873C4BF" w14:textId="77777777" w:rsidR="0017467E" w:rsidRPr="00AF1EB8" w:rsidRDefault="0017467E" w:rsidP="007F16E7">
            <w:pPr>
              <w:pStyle w:val="ConsPlusNormal"/>
              <w:jc w:val="center"/>
            </w:pPr>
            <w:r w:rsidRPr="00AF1EB8">
              <w:t>4.11.3</w:t>
            </w:r>
          </w:p>
        </w:tc>
        <w:tc>
          <w:tcPr>
            <w:tcW w:w="7937" w:type="dxa"/>
          </w:tcPr>
          <w:p w14:paraId="3C4FC893" w14:textId="77777777" w:rsidR="0017467E" w:rsidRPr="00AF1EB8" w:rsidRDefault="0017467E" w:rsidP="007F16E7">
            <w:pPr>
              <w:pStyle w:val="ConsPlusNormal"/>
              <w:jc w:val="both"/>
            </w:pPr>
            <w:r w:rsidRPr="00AF1EB8">
              <w:t>Действительные и страдательные причастия</w:t>
            </w:r>
          </w:p>
        </w:tc>
      </w:tr>
      <w:tr w:rsidR="0017467E" w:rsidRPr="00AF1EB8" w14:paraId="13A622BC" w14:textId="77777777" w:rsidTr="007F16E7">
        <w:tc>
          <w:tcPr>
            <w:tcW w:w="1134" w:type="dxa"/>
          </w:tcPr>
          <w:p w14:paraId="1DF25B82" w14:textId="77777777" w:rsidR="0017467E" w:rsidRPr="00AF1EB8" w:rsidRDefault="0017467E" w:rsidP="007F16E7">
            <w:pPr>
              <w:pStyle w:val="ConsPlusNormal"/>
              <w:jc w:val="center"/>
            </w:pPr>
            <w:r w:rsidRPr="00AF1EB8">
              <w:t>4.11.4</w:t>
            </w:r>
          </w:p>
        </w:tc>
        <w:tc>
          <w:tcPr>
            <w:tcW w:w="7937" w:type="dxa"/>
          </w:tcPr>
          <w:p w14:paraId="75AD47BD" w14:textId="77777777" w:rsidR="0017467E" w:rsidRPr="00AF1EB8" w:rsidRDefault="0017467E" w:rsidP="007F16E7">
            <w:pPr>
              <w:pStyle w:val="ConsPlusNormal"/>
              <w:jc w:val="both"/>
            </w:pPr>
            <w:r w:rsidRPr="00AF1EB8">
              <w:t>Полные и краткие формы страдательных причастий</w:t>
            </w:r>
          </w:p>
        </w:tc>
      </w:tr>
      <w:tr w:rsidR="0017467E" w:rsidRPr="00AF1EB8" w14:paraId="4F47D619" w14:textId="77777777" w:rsidTr="007F16E7">
        <w:tc>
          <w:tcPr>
            <w:tcW w:w="1134" w:type="dxa"/>
          </w:tcPr>
          <w:p w14:paraId="678F508C" w14:textId="77777777" w:rsidR="0017467E" w:rsidRPr="00AF1EB8" w:rsidRDefault="0017467E" w:rsidP="007F16E7">
            <w:pPr>
              <w:pStyle w:val="ConsPlusNormal"/>
              <w:jc w:val="center"/>
            </w:pPr>
            <w:r w:rsidRPr="00AF1EB8">
              <w:t>4.11.5</w:t>
            </w:r>
          </w:p>
        </w:tc>
        <w:tc>
          <w:tcPr>
            <w:tcW w:w="7937" w:type="dxa"/>
          </w:tcPr>
          <w:p w14:paraId="00120B4A" w14:textId="77777777" w:rsidR="0017467E" w:rsidRPr="00AF1EB8" w:rsidRDefault="0017467E" w:rsidP="007F16E7">
            <w:pPr>
              <w:pStyle w:val="ConsPlusNormal"/>
              <w:jc w:val="both"/>
            </w:pPr>
            <w:r w:rsidRPr="00AF1EB8">
              <w:t>Склонение причастий</w:t>
            </w:r>
          </w:p>
        </w:tc>
      </w:tr>
      <w:tr w:rsidR="0017467E" w:rsidRPr="00AF1EB8" w14:paraId="71707554" w14:textId="77777777" w:rsidTr="007F16E7">
        <w:tc>
          <w:tcPr>
            <w:tcW w:w="1134" w:type="dxa"/>
          </w:tcPr>
          <w:p w14:paraId="11ED4A1D" w14:textId="77777777" w:rsidR="0017467E" w:rsidRPr="00AF1EB8" w:rsidRDefault="0017467E" w:rsidP="007F16E7">
            <w:pPr>
              <w:pStyle w:val="ConsPlusNormal"/>
              <w:jc w:val="center"/>
            </w:pPr>
            <w:r w:rsidRPr="00AF1EB8">
              <w:t>4.11.6</w:t>
            </w:r>
          </w:p>
        </w:tc>
        <w:tc>
          <w:tcPr>
            <w:tcW w:w="7937" w:type="dxa"/>
          </w:tcPr>
          <w:p w14:paraId="5740F128" w14:textId="77777777" w:rsidR="0017467E" w:rsidRPr="00AF1EB8" w:rsidRDefault="0017467E" w:rsidP="007F16E7">
            <w:pPr>
              <w:pStyle w:val="ConsPlusNormal"/>
              <w:jc w:val="both"/>
            </w:pPr>
            <w:r w:rsidRPr="00AF1EB8">
              <w:t>Причастный оборот</w:t>
            </w:r>
          </w:p>
        </w:tc>
      </w:tr>
      <w:tr w:rsidR="0017467E" w:rsidRPr="00AF1EB8" w14:paraId="1C600985" w14:textId="77777777" w:rsidTr="007F16E7">
        <w:tc>
          <w:tcPr>
            <w:tcW w:w="1134" w:type="dxa"/>
          </w:tcPr>
          <w:p w14:paraId="025203A4" w14:textId="77777777" w:rsidR="0017467E" w:rsidRPr="00AF1EB8" w:rsidRDefault="0017467E" w:rsidP="007F16E7">
            <w:pPr>
              <w:pStyle w:val="ConsPlusNormal"/>
              <w:jc w:val="center"/>
            </w:pPr>
            <w:r w:rsidRPr="00AF1EB8">
              <w:t>4.11.7</w:t>
            </w:r>
          </w:p>
        </w:tc>
        <w:tc>
          <w:tcPr>
            <w:tcW w:w="7937" w:type="dxa"/>
          </w:tcPr>
          <w:p w14:paraId="1F626241" w14:textId="77777777" w:rsidR="0017467E" w:rsidRPr="00AF1EB8" w:rsidRDefault="0017467E" w:rsidP="007F16E7">
            <w:pPr>
              <w:pStyle w:val="ConsPlusNormal"/>
              <w:jc w:val="both"/>
            </w:pPr>
            <w:r w:rsidRPr="00AF1EB8">
              <w:t>Морфологический анализ причастий</w:t>
            </w:r>
          </w:p>
        </w:tc>
      </w:tr>
      <w:tr w:rsidR="0017467E" w:rsidRPr="00AF1EB8" w14:paraId="1DDAD33A" w14:textId="77777777" w:rsidTr="007F16E7">
        <w:tc>
          <w:tcPr>
            <w:tcW w:w="1134" w:type="dxa"/>
          </w:tcPr>
          <w:p w14:paraId="2B59FCBF" w14:textId="77777777" w:rsidR="0017467E" w:rsidRPr="00AF1EB8" w:rsidRDefault="0017467E" w:rsidP="007F16E7">
            <w:pPr>
              <w:pStyle w:val="ConsPlusNormal"/>
              <w:jc w:val="center"/>
            </w:pPr>
            <w:r w:rsidRPr="00AF1EB8">
              <w:t>4.12</w:t>
            </w:r>
          </w:p>
        </w:tc>
        <w:tc>
          <w:tcPr>
            <w:tcW w:w="7937" w:type="dxa"/>
          </w:tcPr>
          <w:p w14:paraId="36420587" w14:textId="77777777" w:rsidR="0017467E" w:rsidRPr="00AF1EB8" w:rsidRDefault="0017467E" w:rsidP="007F16E7">
            <w:pPr>
              <w:pStyle w:val="ConsPlusNormal"/>
              <w:jc w:val="both"/>
            </w:pPr>
            <w:r w:rsidRPr="00AF1EB8">
              <w:t>Морфология. Деепричастие</w:t>
            </w:r>
          </w:p>
        </w:tc>
      </w:tr>
      <w:tr w:rsidR="0017467E" w:rsidRPr="00AF1EB8" w14:paraId="4B184686" w14:textId="77777777" w:rsidTr="007F16E7">
        <w:tc>
          <w:tcPr>
            <w:tcW w:w="1134" w:type="dxa"/>
          </w:tcPr>
          <w:p w14:paraId="6EE620F9" w14:textId="77777777" w:rsidR="0017467E" w:rsidRPr="00AF1EB8" w:rsidRDefault="0017467E" w:rsidP="007F16E7">
            <w:pPr>
              <w:pStyle w:val="ConsPlusNormal"/>
              <w:jc w:val="center"/>
            </w:pPr>
            <w:r w:rsidRPr="00AF1EB8">
              <w:t>4.12.1</w:t>
            </w:r>
          </w:p>
        </w:tc>
        <w:tc>
          <w:tcPr>
            <w:tcW w:w="7937" w:type="dxa"/>
          </w:tcPr>
          <w:p w14:paraId="0D8BE68C" w14:textId="77777777" w:rsidR="0017467E" w:rsidRPr="00AF1EB8" w:rsidRDefault="0017467E" w:rsidP="007F16E7">
            <w:pPr>
              <w:pStyle w:val="ConsPlusNormal"/>
              <w:jc w:val="both"/>
            </w:pPr>
            <w:r w:rsidRPr="00AF1EB8">
              <w:t>Деепричастия как особая группа слов. Признаки глагола и наречия в деепричастии. Синтаксическая функция деепричастия, роль в речи</w:t>
            </w:r>
          </w:p>
        </w:tc>
      </w:tr>
      <w:tr w:rsidR="0017467E" w:rsidRPr="00AF1EB8" w14:paraId="403634EE" w14:textId="77777777" w:rsidTr="007F16E7">
        <w:tc>
          <w:tcPr>
            <w:tcW w:w="1134" w:type="dxa"/>
          </w:tcPr>
          <w:p w14:paraId="7D566F53" w14:textId="77777777" w:rsidR="0017467E" w:rsidRPr="00AF1EB8" w:rsidRDefault="0017467E" w:rsidP="007F16E7">
            <w:pPr>
              <w:pStyle w:val="ConsPlusNormal"/>
              <w:jc w:val="center"/>
            </w:pPr>
            <w:r w:rsidRPr="00AF1EB8">
              <w:t>4.12.2</w:t>
            </w:r>
          </w:p>
        </w:tc>
        <w:tc>
          <w:tcPr>
            <w:tcW w:w="7937" w:type="dxa"/>
          </w:tcPr>
          <w:p w14:paraId="77F9AB86" w14:textId="77777777" w:rsidR="0017467E" w:rsidRPr="00AF1EB8" w:rsidRDefault="0017467E" w:rsidP="007F16E7">
            <w:pPr>
              <w:pStyle w:val="ConsPlusNormal"/>
              <w:jc w:val="both"/>
            </w:pPr>
            <w:r w:rsidRPr="00AF1EB8">
              <w:t>Деепричастия совершенного и несовершенного вида</w:t>
            </w:r>
          </w:p>
        </w:tc>
      </w:tr>
      <w:tr w:rsidR="0017467E" w:rsidRPr="00AF1EB8" w14:paraId="677D9BBE" w14:textId="77777777" w:rsidTr="007F16E7">
        <w:tc>
          <w:tcPr>
            <w:tcW w:w="1134" w:type="dxa"/>
          </w:tcPr>
          <w:p w14:paraId="7A997509" w14:textId="77777777" w:rsidR="0017467E" w:rsidRPr="00AF1EB8" w:rsidRDefault="0017467E" w:rsidP="007F16E7">
            <w:pPr>
              <w:pStyle w:val="ConsPlusNormal"/>
              <w:jc w:val="center"/>
            </w:pPr>
            <w:r w:rsidRPr="00AF1EB8">
              <w:t>4.12.3</w:t>
            </w:r>
          </w:p>
        </w:tc>
        <w:tc>
          <w:tcPr>
            <w:tcW w:w="7937" w:type="dxa"/>
          </w:tcPr>
          <w:p w14:paraId="6C2BCDA8" w14:textId="77777777" w:rsidR="0017467E" w:rsidRPr="00AF1EB8" w:rsidRDefault="0017467E" w:rsidP="007F16E7">
            <w:pPr>
              <w:pStyle w:val="ConsPlusNormal"/>
              <w:jc w:val="both"/>
            </w:pPr>
            <w:r w:rsidRPr="00AF1EB8">
              <w:t>Деепричастный оборот</w:t>
            </w:r>
          </w:p>
        </w:tc>
      </w:tr>
      <w:tr w:rsidR="0017467E" w:rsidRPr="00AF1EB8" w14:paraId="797EE846" w14:textId="77777777" w:rsidTr="007F16E7">
        <w:tc>
          <w:tcPr>
            <w:tcW w:w="1134" w:type="dxa"/>
          </w:tcPr>
          <w:p w14:paraId="58CCAFA6" w14:textId="77777777" w:rsidR="0017467E" w:rsidRPr="00AF1EB8" w:rsidRDefault="0017467E" w:rsidP="007F16E7">
            <w:pPr>
              <w:pStyle w:val="ConsPlusNormal"/>
              <w:jc w:val="center"/>
            </w:pPr>
            <w:r w:rsidRPr="00AF1EB8">
              <w:t>4.12.4</w:t>
            </w:r>
          </w:p>
        </w:tc>
        <w:tc>
          <w:tcPr>
            <w:tcW w:w="7937" w:type="dxa"/>
          </w:tcPr>
          <w:p w14:paraId="3F7B5529" w14:textId="77777777" w:rsidR="0017467E" w:rsidRPr="00AF1EB8" w:rsidRDefault="0017467E" w:rsidP="007F16E7">
            <w:pPr>
              <w:pStyle w:val="ConsPlusNormal"/>
              <w:jc w:val="both"/>
            </w:pPr>
            <w:r w:rsidRPr="00AF1EB8">
              <w:t>Морфологический анализ деепричастий</w:t>
            </w:r>
          </w:p>
        </w:tc>
      </w:tr>
      <w:tr w:rsidR="0017467E" w:rsidRPr="00AF1EB8" w14:paraId="04623164" w14:textId="77777777" w:rsidTr="007F16E7">
        <w:tc>
          <w:tcPr>
            <w:tcW w:w="1134" w:type="dxa"/>
          </w:tcPr>
          <w:p w14:paraId="14A1B23B" w14:textId="77777777" w:rsidR="0017467E" w:rsidRPr="00AF1EB8" w:rsidRDefault="0017467E" w:rsidP="007F16E7">
            <w:pPr>
              <w:pStyle w:val="ConsPlusNormal"/>
              <w:jc w:val="center"/>
            </w:pPr>
            <w:r w:rsidRPr="00AF1EB8">
              <w:t>4.13</w:t>
            </w:r>
          </w:p>
        </w:tc>
        <w:tc>
          <w:tcPr>
            <w:tcW w:w="7937" w:type="dxa"/>
          </w:tcPr>
          <w:p w14:paraId="1A3F2B05" w14:textId="77777777" w:rsidR="0017467E" w:rsidRPr="00AF1EB8" w:rsidRDefault="0017467E" w:rsidP="007F16E7">
            <w:pPr>
              <w:pStyle w:val="ConsPlusNormal"/>
              <w:jc w:val="both"/>
            </w:pPr>
            <w:r w:rsidRPr="00AF1EB8">
              <w:t>Морфология. Наречие</w:t>
            </w:r>
          </w:p>
        </w:tc>
      </w:tr>
      <w:tr w:rsidR="0017467E" w:rsidRPr="00AF1EB8" w14:paraId="7AE93336" w14:textId="77777777" w:rsidTr="007F16E7">
        <w:tc>
          <w:tcPr>
            <w:tcW w:w="1134" w:type="dxa"/>
          </w:tcPr>
          <w:p w14:paraId="460D833F" w14:textId="77777777" w:rsidR="0017467E" w:rsidRPr="00AF1EB8" w:rsidRDefault="0017467E" w:rsidP="007F16E7">
            <w:pPr>
              <w:pStyle w:val="ConsPlusNormal"/>
              <w:jc w:val="center"/>
            </w:pPr>
            <w:r w:rsidRPr="00AF1EB8">
              <w:t>4.13.1</w:t>
            </w:r>
          </w:p>
        </w:tc>
        <w:tc>
          <w:tcPr>
            <w:tcW w:w="7937" w:type="dxa"/>
          </w:tcPr>
          <w:p w14:paraId="0F70F164" w14:textId="77777777" w:rsidR="0017467E" w:rsidRPr="00AF1EB8" w:rsidRDefault="0017467E" w:rsidP="007F16E7">
            <w:pPr>
              <w:pStyle w:val="ConsPlusNormal"/>
              <w:jc w:val="both"/>
            </w:pPr>
            <w:r w:rsidRPr="00AF1EB8">
              <w:t>Общее грамматическое значение наречий</w:t>
            </w:r>
          </w:p>
        </w:tc>
      </w:tr>
      <w:tr w:rsidR="0017467E" w:rsidRPr="00AF1EB8" w14:paraId="13E4016A" w14:textId="77777777" w:rsidTr="007F16E7">
        <w:tc>
          <w:tcPr>
            <w:tcW w:w="1134" w:type="dxa"/>
          </w:tcPr>
          <w:p w14:paraId="5F5E8D0F" w14:textId="77777777" w:rsidR="0017467E" w:rsidRPr="00AF1EB8" w:rsidRDefault="0017467E" w:rsidP="007F16E7">
            <w:pPr>
              <w:pStyle w:val="ConsPlusNormal"/>
              <w:jc w:val="center"/>
            </w:pPr>
            <w:r w:rsidRPr="00AF1EB8">
              <w:t>4.13.2</w:t>
            </w:r>
          </w:p>
        </w:tc>
        <w:tc>
          <w:tcPr>
            <w:tcW w:w="7937" w:type="dxa"/>
          </w:tcPr>
          <w:p w14:paraId="49566EC3" w14:textId="77777777" w:rsidR="0017467E" w:rsidRPr="00AF1EB8" w:rsidRDefault="0017467E" w:rsidP="007F16E7">
            <w:pPr>
              <w:pStyle w:val="ConsPlusNormal"/>
              <w:jc w:val="both"/>
            </w:pPr>
            <w:r w:rsidRPr="00AF1EB8">
              <w:t>Разряды наречий по значению</w:t>
            </w:r>
          </w:p>
        </w:tc>
      </w:tr>
      <w:tr w:rsidR="0017467E" w:rsidRPr="00AF1EB8" w14:paraId="6FE8F354" w14:textId="77777777" w:rsidTr="007F16E7">
        <w:tc>
          <w:tcPr>
            <w:tcW w:w="1134" w:type="dxa"/>
          </w:tcPr>
          <w:p w14:paraId="2D16F96E" w14:textId="77777777" w:rsidR="0017467E" w:rsidRPr="00AF1EB8" w:rsidRDefault="0017467E" w:rsidP="007F16E7">
            <w:pPr>
              <w:pStyle w:val="ConsPlusNormal"/>
              <w:jc w:val="center"/>
            </w:pPr>
            <w:r w:rsidRPr="00AF1EB8">
              <w:t>4.13.3</w:t>
            </w:r>
          </w:p>
        </w:tc>
        <w:tc>
          <w:tcPr>
            <w:tcW w:w="7937" w:type="dxa"/>
          </w:tcPr>
          <w:p w14:paraId="656BB418" w14:textId="77777777" w:rsidR="0017467E" w:rsidRPr="00AF1EB8" w:rsidRDefault="0017467E" w:rsidP="007F16E7">
            <w:pPr>
              <w:pStyle w:val="ConsPlusNormal"/>
              <w:jc w:val="both"/>
            </w:pPr>
            <w:r w:rsidRPr="00AF1EB8">
              <w:t>Простая и составная формы сравнительной и превосходной степеней сравнения наречий</w:t>
            </w:r>
          </w:p>
        </w:tc>
      </w:tr>
      <w:tr w:rsidR="0017467E" w:rsidRPr="00AF1EB8" w14:paraId="6BB431FF" w14:textId="77777777" w:rsidTr="007F16E7">
        <w:tc>
          <w:tcPr>
            <w:tcW w:w="1134" w:type="dxa"/>
          </w:tcPr>
          <w:p w14:paraId="56CBCBF5" w14:textId="77777777" w:rsidR="0017467E" w:rsidRPr="00AF1EB8" w:rsidRDefault="0017467E" w:rsidP="007F16E7">
            <w:pPr>
              <w:pStyle w:val="ConsPlusNormal"/>
              <w:jc w:val="center"/>
            </w:pPr>
            <w:r w:rsidRPr="00AF1EB8">
              <w:t>4.13.4</w:t>
            </w:r>
          </w:p>
        </w:tc>
        <w:tc>
          <w:tcPr>
            <w:tcW w:w="7937" w:type="dxa"/>
          </w:tcPr>
          <w:p w14:paraId="635C6C50" w14:textId="77777777" w:rsidR="0017467E" w:rsidRPr="00AF1EB8" w:rsidRDefault="0017467E" w:rsidP="007F16E7">
            <w:pPr>
              <w:pStyle w:val="ConsPlusNormal"/>
              <w:jc w:val="both"/>
            </w:pPr>
            <w:r w:rsidRPr="00AF1EB8">
              <w:t>Морфологический анализ наречий</w:t>
            </w:r>
          </w:p>
        </w:tc>
      </w:tr>
      <w:tr w:rsidR="0017467E" w:rsidRPr="00AF1EB8" w14:paraId="6093F634" w14:textId="77777777" w:rsidTr="007F16E7">
        <w:tc>
          <w:tcPr>
            <w:tcW w:w="1134" w:type="dxa"/>
          </w:tcPr>
          <w:p w14:paraId="7AEEE3EB" w14:textId="77777777" w:rsidR="0017467E" w:rsidRPr="00AF1EB8" w:rsidRDefault="0017467E" w:rsidP="007F16E7">
            <w:pPr>
              <w:pStyle w:val="ConsPlusNormal"/>
              <w:jc w:val="center"/>
            </w:pPr>
            <w:r w:rsidRPr="00AF1EB8">
              <w:t>4.14</w:t>
            </w:r>
          </w:p>
        </w:tc>
        <w:tc>
          <w:tcPr>
            <w:tcW w:w="7937" w:type="dxa"/>
          </w:tcPr>
          <w:p w14:paraId="39AA97F2" w14:textId="77777777" w:rsidR="0017467E" w:rsidRPr="00AF1EB8" w:rsidRDefault="0017467E" w:rsidP="007F16E7">
            <w:pPr>
              <w:pStyle w:val="ConsPlusNormal"/>
              <w:jc w:val="both"/>
            </w:pPr>
            <w:r w:rsidRPr="00AF1EB8">
              <w:t>Морфология. Слова категории состояния</w:t>
            </w:r>
          </w:p>
        </w:tc>
      </w:tr>
      <w:tr w:rsidR="0017467E" w:rsidRPr="00AF1EB8" w14:paraId="76583879" w14:textId="77777777" w:rsidTr="007F16E7">
        <w:tc>
          <w:tcPr>
            <w:tcW w:w="1134" w:type="dxa"/>
          </w:tcPr>
          <w:p w14:paraId="27591A2F" w14:textId="77777777" w:rsidR="0017467E" w:rsidRPr="00AF1EB8" w:rsidRDefault="0017467E" w:rsidP="007F16E7">
            <w:pPr>
              <w:pStyle w:val="ConsPlusNormal"/>
              <w:jc w:val="center"/>
            </w:pPr>
            <w:r w:rsidRPr="00AF1EB8">
              <w:t>4.14.1</w:t>
            </w:r>
          </w:p>
        </w:tc>
        <w:tc>
          <w:tcPr>
            <w:tcW w:w="7937" w:type="dxa"/>
          </w:tcPr>
          <w:p w14:paraId="204E4921" w14:textId="77777777" w:rsidR="0017467E" w:rsidRPr="00AF1EB8" w:rsidRDefault="0017467E" w:rsidP="007F16E7">
            <w:pPr>
              <w:pStyle w:val="ConsPlusNormal"/>
              <w:jc w:val="both"/>
            </w:pPr>
            <w:r w:rsidRPr="00AF1EB8">
              <w:t>Общее грамматическое значение, морфологические признаки и синтаксическая функция слов категории состояния</w:t>
            </w:r>
          </w:p>
        </w:tc>
      </w:tr>
      <w:tr w:rsidR="0017467E" w:rsidRPr="00AF1EB8" w14:paraId="03E97DB7" w14:textId="77777777" w:rsidTr="007F16E7">
        <w:tc>
          <w:tcPr>
            <w:tcW w:w="1134" w:type="dxa"/>
          </w:tcPr>
          <w:p w14:paraId="317B70B8" w14:textId="77777777" w:rsidR="0017467E" w:rsidRPr="00AF1EB8" w:rsidRDefault="0017467E" w:rsidP="007F16E7">
            <w:pPr>
              <w:pStyle w:val="ConsPlusNormal"/>
              <w:jc w:val="center"/>
            </w:pPr>
            <w:r w:rsidRPr="00AF1EB8">
              <w:t>4.15</w:t>
            </w:r>
          </w:p>
        </w:tc>
        <w:tc>
          <w:tcPr>
            <w:tcW w:w="7937" w:type="dxa"/>
          </w:tcPr>
          <w:p w14:paraId="67A018EF" w14:textId="77777777" w:rsidR="0017467E" w:rsidRPr="00AF1EB8" w:rsidRDefault="0017467E" w:rsidP="007F16E7">
            <w:pPr>
              <w:pStyle w:val="ConsPlusNormal"/>
              <w:jc w:val="both"/>
            </w:pPr>
            <w:r w:rsidRPr="00AF1EB8">
              <w:t>Морфология. Предлог</w:t>
            </w:r>
          </w:p>
        </w:tc>
      </w:tr>
      <w:tr w:rsidR="0017467E" w:rsidRPr="00AF1EB8" w14:paraId="2F8C121F" w14:textId="77777777" w:rsidTr="007F16E7">
        <w:tc>
          <w:tcPr>
            <w:tcW w:w="1134" w:type="dxa"/>
          </w:tcPr>
          <w:p w14:paraId="2F8896BF" w14:textId="77777777" w:rsidR="0017467E" w:rsidRPr="00AF1EB8" w:rsidRDefault="0017467E" w:rsidP="007F16E7">
            <w:pPr>
              <w:pStyle w:val="ConsPlusNormal"/>
              <w:jc w:val="center"/>
            </w:pPr>
            <w:r w:rsidRPr="00AF1EB8">
              <w:t>4.15.1</w:t>
            </w:r>
          </w:p>
        </w:tc>
        <w:tc>
          <w:tcPr>
            <w:tcW w:w="7937" w:type="dxa"/>
          </w:tcPr>
          <w:p w14:paraId="260BD8E2" w14:textId="77777777" w:rsidR="0017467E" w:rsidRPr="00AF1EB8" w:rsidRDefault="0017467E" w:rsidP="007F16E7">
            <w:pPr>
              <w:pStyle w:val="ConsPlusNormal"/>
              <w:jc w:val="both"/>
            </w:pPr>
            <w:r w:rsidRPr="00AF1EB8">
              <w:t>Предлог как служебная часть речи</w:t>
            </w:r>
          </w:p>
        </w:tc>
      </w:tr>
      <w:tr w:rsidR="0017467E" w:rsidRPr="00AF1EB8" w14:paraId="785CC29A" w14:textId="77777777" w:rsidTr="007F16E7">
        <w:tc>
          <w:tcPr>
            <w:tcW w:w="1134" w:type="dxa"/>
          </w:tcPr>
          <w:p w14:paraId="2B9FF5B2" w14:textId="77777777" w:rsidR="0017467E" w:rsidRPr="00AF1EB8" w:rsidRDefault="0017467E" w:rsidP="007F16E7">
            <w:pPr>
              <w:pStyle w:val="ConsPlusNormal"/>
              <w:jc w:val="center"/>
            </w:pPr>
            <w:r w:rsidRPr="00AF1EB8">
              <w:t>4.15.2</w:t>
            </w:r>
          </w:p>
        </w:tc>
        <w:tc>
          <w:tcPr>
            <w:tcW w:w="7937" w:type="dxa"/>
          </w:tcPr>
          <w:p w14:paraId="32A17D9D" w14:textId="77777777" w:rsidR="0017467E" w:rsidRPr="00AF1EB8" w:rsidRDefault="0017467E" w:rsidP="007F16E7">
            <w:pPr>
              <w:pStyle w:val="ConsPlusNormal"/>
              <w:jc w:val="both"/>
            </w:pPr>
            <w:r w:rsidRPr="00AF1EB8">
              <w:t>Разряды предлогов по происхождению: предлоги производные и непроизводные</w:t>
            </w:r>
          </w:p>
        </w:tc>
      </w:tr>
      <w:tr w:rsidR="0017467E" w:rsidRPr="00AF1EB8" w14:paraId="516CA92D" w14:textId="77777777" w:rsidTr="007F16E7">
        <w:tc>
          <w:tcPr>
            <w:tcW w:w="1134" w:type="dxa"/>
          </w:tcPr>
          <w:p w14:paraId="19A29498" w14:textId="77777777" w:rsidR="0017467E" w:rsidRPr="00AF1EB8" w:rsidRDefault="0017467E" w:rsidP="007F16E7">
            <w:pPr>
              <w:pStyle w:val="ConsPlusNormal"/>
              <w:jc w:val="center"/>
            </w:pPr>
            <w:r w:rsidRPr="00AF1EB8">
              <w:t>4.15.3</w:t>
            </w:r>
          </w:p>
        </w:tc>
        <w:tc>
          <w:tcPr>
            <w:tcW w:w="7937" w:type="dxa"/>
          </w:tcPr>
          <w:p w14:paraId="0D2B4E6F" w14:textId="77777777" w:rsidR="0017467E" w:rsidRPr="00AF1EB8" w:rsidRDefault="0017467E" w:rsidP="007F16E7">
            <w:pPr>
              <w:pStyle w:val="ConsPlusNormal"/>
              <w:jc w:val="both"/>
            </w:pPr>
            <w:r w:rsidRPr="00AF1EB8">
              <w:t>Разряды предлогов по строению: предлоги простые и составные</w:t>
            </w:r>
          </w:p>
        </w:tc>
      </w:tr>
      <w:tr w:rsidR="0017467E" w:rsidRPr="00AF1EB8" w14:paraId="160CC783" w14:textId="77777777" w:rsidTr="007F16E7">
        <w:tc>
          <w:tcPr>
            <w:tcW w:w="1134" w:type="dxa"/>
          </w:tcPr>
          <w:p w14:paraId="50A30DAC" w14:textId="77777777" w:rsidR="0017467E" w:rsidRPr="00AF1EB8" w:rsidRDefault="0017467E" w:rsidP="007F16E7">
            <w:pPr>
              <w:pStyle w:val="ConsPlusNormal"/>
              <w:jc w:val="center"/>
            </w:pPr>
            <w:r w:rsidRPr="00AF1EB8">
              <w:t>4.15.4</w:t>
            </w:r>
          </w:p>
        </w:tc>
        <w:tc>
          <w:tcPr>
            <w:tcW w:w="7937" w:type="dxa"/>
          </w:tcPr>
          <w:p w14:paraId="1A504FA9" w14:textId="77777777" w:rsidR="0017467E" w:rsidRPr="00AF1EB8" w:rsidRDefault="0017467E" w:rsidP="007F16E7">
            <w:pPr>
              <w:pStyle w:val="ConsPlusNormal"/>
              <w:jc w:val="both"/>
            </w:pPr>
            <w:r w:rsidRPr="00AF1EB8">
              <w:t>Морфологический анализ предлогов</w:t>
            </w:r>
          </w:p>
        </w:tc>
      </w:tr>
      <w:tr w:rsidR="0017467E" w:rsidRPr="00AF1EB8" w14:paraId="34B119DD" w14:textId="77777777" w:rsidTr="007F16E7">
        <w:tc>
          <w:tcPr>
            <w:tcW w:w="1134" w:type="dxa"/>
          </w:tcPr>
          <w:p w14:paraId="034E9A26" w14:textId="77777777" w:rsidR="0017467E" w:rsidRPr="00AF1EB8" w:rsidRDefault="0017467E" w:rsidP="007F16E7">
            <w:pPr>
              <w:pStyle w:val="ConsPlusNormal"/>
              <w:jc w:val="center"/>
            </w:pPr>
            <w:r w:rsidRPr="00AF1EB8">
              <w:t>4.16</w:t>
            </w:r>
          </w:p>
        </w:tc>
        <w:tc>
          <w:tcPr>
            <w:tcW w:w="7937" w:type="dxa"/>
          </w:tcPr>
          <w:p w14:paraId="797C6810" w14:textId="77777777" w:rsidR="0017467E" w:rsidRPr="00AF1EB8" w:rsidRDefault="0017467E" w:rsidP="007F16E7">
            <w:pPr>
              <w:pStyle w:val="ConsPlusNormal"/>
              <w:jc w:val="both"/>
            </w:pPr>
            <w:r w:rsidRPr="00AF1EB8">
              <w:t>Морфология. Союз</w:t>
            </w:r>
          </w:p>
        </w:tc>
      </w:tr>
      <w:tr w:rsidR="0017467E" w:rsidRPr="00AF1EB8" w14:paraId="1C696176" w14:textId="77777777" w:rsidTr="007F16E7">
        <w:tc>
          <w:tcPr>
            <w:tcW w:w="1134" w:type="dxa"/>
          </w:tcPr>
          <w:p w14:paraId="0939FAFF" w14:textId="77777777" w:rsidR="0017467E" w:rsidRPr="00AF1EB8" w:rsidRDefault="0017467E" w:rsidP="007F16E7">
            <w:pPr>
              <w:pStyle w:val="ConsPlusNormal"/>
              <w:jc w:val="center"/>
            </w:pPr>
            <w:r w:rsidRPr="00AF1EB8">
              <w:t>4.16.1</w:t>
            </w:r>
          </w:p>
        </w:tc>
        <w:tc>
          <w:tcPr>
            <w:tcW w:w="7937" w:type="dxa"/>
          </w:tcPr>
          <w:p w14:paraId="105EB599" w14:textId="77777777" w:rsidR="0017467E" w:rsidRPr="00AF1EB8" w:rsidRDefault="0017467E" w:rsidP="007F16E7">
            <w:pPr>
              <w:pStyle w:val="ConsPlusNormal"/>
              <w:jc w:val="both"/>
            </w:pPr>
            <w:r w:rsidRPr="00AF1EB8">
              <w:t>Союз как служебная часть речи</w:t>
            </w:r>
          </w:p>
        </w:tc>
      </w:tr>
      <w:tr w:rsidR="0017467E" w:rsidRPr="00AF1EB8" w14:paraId="24D25C46" w14:textId="77777777" w:rsidTr="007F16E7">
        <w:tc>
          <w:tcPr>
            <w:tcW w:w="1134" w:type="dxa"/>
          </w:tcPr>
          <w:p w14:paraId="11CCAC29" w14:textId="77777777" w:rsidR="0017467E" w:rsidRPr="00AF1EB8" w:rsidRDefault="0017467E" w:rsidP="007F16E7">
            <w:pPr>
              <w:pStyle w:val="ConsPlusNormal"/>
              <w:jc w:val="center"/>
            </w:pPr>
            <w:r w:rsidRPr="00AF1EB8">
              <w:t>4.16.2</w:t>
            </w:r>
          </w:p>
        </w:tc>
        <w:tc>
          <w:tcPr>
            <w:tcW w:w="7937" w:type="dxa"/>
          </w:tcPr>
          <w:p w14:paraId="73F54E86" w14:textId="77777777" w:rsidR="0017467E" w:rsidRPr="00AF1EB8" w:rsidRDefault="0017467E" w:rsidP="007F16E7">
            <w:pPr>
              <w:pStyle w:val="ConsPlusNormal"/>
              <w:jc w:val="both"/>
            </w:pPr>
            <w:r w:rsidRPr="00AF1EB8">
              <w:t>Разряды союзов по строению: простые и составные</w:t>
            </w:r>
          </w:p>
        </w:tc>
      </w:tr>
      <w:tr w:rsidR="0017467E" w:rsidRPr="00AF1EB8" w14:paraId="1EEECA7A" w14:textId="77777777" w:rsidTr="007F16E7">
        <w:tc>
          <w:tcPr>
            <w:tcW w:w="1134" w:type="dxa"/>
          </w:tcPr>
          <w:p w14:paraId="352AAAFE" w14:textId="77777777" w:rsidR="0017467E" w:rsidRPr="00AF1EB8" w:rsidRDefault="0017467E" w:rsidP="007F16E7">
            <w:pPr>
              <w:pStyle w:val="ConsPlusNormal"/>
              <w:jc w:val="center"/>
            </w:pPr>
            <w:r w:rsidRPr="00AF1EB8">
              <w:t>4.16.3</w:t>
            </w:r>
          </w:p>
        </w:tc>
        <w:tc>
          <w:tcPr>
            <w:tcW w:w="7937" w:type="dxa"/>
          </w:tcPr>
          <w:p w14:paraId="40EEA9A4" w14:textId="77777777" w:rsidR="0017467E" w:rsidRPr="00AF1EB8" w:rsidRDefault="0017467E" w:rsidP="007F16E7">
            <w:pPr>
              <w:pStyle w:val="ConsPlusNormal"/>
              <w:jc w:val="both"/>
            </w:pPr>
            <w:r w:rsidRPr="00AF1EB8">
              <w:t>Разряды союзов по значению: сочинительные и подчинительные</w:t>
            </w:r>
          </w:p>
        </w:tc>
      </w:tr>
      <w:tr w:rsidR="0017467E" w:rsidRPr="00AF1EB8" w14:paraId="19D2BA33" w14:textId="77777777" w:rsidTr="007F16E7">
        <w:tc>
          <w:tcPr>
            <w:tcW w:w="1134" w:type="dxa"/>
          </w:tcPr>
          <w:p w14:paraId="49DA7240" w14:textId="77777777" w:rsidR="0017467E" w:rsidRPr="00AF1EB8" w:rsidRDefault="0017467E" w:rsidP="007F16E7">
            <w:pPr>
              <w:pStyle w:val="ConsPlusNormal"/>
              <w:jc w:val="center"/>
            </w:pPr>
            <w:r w:rsidRPr="00AF1EB8">
              <w:t>4.16.4</w:t>
            </w:r>
          </w:p>
        </w:tc>
        <w:tc>
          <w:tcPr>
            <w:tcW w:w="7937" w:type="dxa"/>
          </w:tcPr>
          <w:p w14:paraId="5C5DE979" w14:textId="77777777" w:rsidR="0017467E" w:rsidRPr="00AF1EB8" w:rsidRDefault="0017467E" w:rsidP="007F16E7">
            <w:pPr>
              <w:pStyle w:val="ConsPlusNormal"/>
              <w:jc w:val="both"/>
            </w:pPr>
            <w:r w:rsidRPr="00AF1EB8">
              <w:t>Одиночные, двойные и повторяющиеся сочинительные союзы</w:t>
            </w:r>
          </w:p>
        </w:tc>
      </w:tr>
      <w:tr w:rsidR="0017467E" w:rsidRPr="00AF1EB8" w14:paraId="5B1BF452" w14:textId="77777777" w:rsidTr="007F16E7">
        <w:tc>
          <w:tcPr>
            <w:tcW w:w="1134" w:type="dxa"/>
          </w:tcPr>
          <w:p w14:paraId="443DF7F1" w14:textId="77777777" w:rsidR="0017467E" w:rsidRPr="00AF1EB8" w:rsidRDefault="0017467E" w:rsidP="007F16E7">
            <w:pPr>
              <w:pStyle w:val="ConsPlusNormal"/>
              <w:jc w:val="center"/>
            </w:pPr>
            <w:r w:rsidRPr="00AF1EB8">
              <w:t>4.16.5</w:t>
            </w:r>
          </w:p>
        </w:tc>
        <w:tc>
          <w:tcPr>
            <w:tcW w:w="7937" w:type="dxa"/>
          </w:tcPr>
          <w:p w14:paraId="185DA1FC" w14:textId="77777777" w:rsidR="0017467E" w:rsidRPr="00AF1EB8" w:rsidRDefault="0017467E" w:rsidP="007F16E7">
            <w:pPr>
              <w:pStyle w:val="ConsPlusNormal"/>
              <w:jc w:val="both"/>
            </w:pPr>
            <w:r w:rsidRPr="00AF1EB8">
              <w:t>Морфологический анализ союзов</w:t>
            </w:r>
          </w:p>
        </w:tc>
      </w:tr>
      <w:tr w:rsidR="0017467E" w:rsidRPr="00AF1EB8" w14:paraId="6A80F087" w14:textId="77777777" w:rsidTr="007F16E7">
        <w:tc>
          <w:tcPr>
            <w:tcW w:w="1134" w:type="dxa"/>
          </w:tcPr>
          <w:p w14:paraId="5A78DB55" w14:textId="77777777" w:rsidR="0017467E" w:rsidRPr="00AF1EB8" w:rsidRDefault="0017467E" w:rsidP="007F16E7">
            <w:pPr>
              <w:pStyle w:val="ConsPlusNormal"/>
              <w:jc w:val="center"/>
            </w:pPr>
            <w:r w:rsidRPr="00AF1EB8">
              <w:t>4.17</w:t>
            </w:r>
          </w:p>
        </w:tc>
        <w:tc>
          <w:tcPr>
            <w:tcW w:w="7937" w:type="dxa"/>
          </w:tcPr>
          <w:p w14:paraId="69833B25" w14:textId="77777777" w:rsidR="0017467E" w:rsidRPr="00AF1EB8" w:rsidRDefault="0017467E" w:rsidP="007F16E7">
            <w:pPr>
              <w:pStyle w:val="ConsPlusNormal"/>
              <w:jc w:val="both"/>
            </w:pPr>
            <w:r w:rsidRPr="00AF1EB8">
              <w:t>Морфология. Частица</w:t>
            </w:r>
          </w:p>
        </w:tc>
      </w:tr>
      <w:tr w:rsidR="0017467E" w:rsidRPr="00AF1EB8" w14:paraId="4343BD99" w14:textId="77777777" w:rsidTr="007F16E7">
        <w:tc>
          <w:tcPr>
            <w:tcW w:w="1134" w:type="dxa"/>
          </w:tcPr>
          <w:p w14:paraId="6F984F12" w14:textId="77777777" w:rsidR="0017467E" w:rsidRPr="00AF1EB8" w:rsidRDefault="0017467E" w:rsidP="007F16E7">
            <w:pPr>
              <w:pStyle w:val="ConsPlusNormal"/>
              <w:jc w:val="center"/>
            </w:pPr>
            <w:r w:rsidRPr="00AF1EB8">
              <w:t>4.17.1</w:t>
            </w:r>
          </w:p>
        </w:tc>
        <w:tc>
          <w:tcPr>
            <w:tcW w:w="7937" w:type="dxa"/>
          </w:tcPr>
          <w:p w14:paraId="411E522F" w14:textId="77777777" w:rsidR="0017467E" w:rsidRPr="00AF1EB8" w:rsidRDefault="0017467E" w:rsidP="007F16E7">
            <w:pPr>
              <w:pStyle w:val="ConsPlusNormal"/>
              <w:jc w:val="both"/>
            </w:pPr>
            <w:r w:rsidRPr="00AF1EB8">
              <w:t>Частица как служебная часть речи</w:t>
            </w:r>
          </w:p>
        </w:tc>
      </w:tr>
      <w:tr w:rsidR="0017467E" w:rsidRPr="00AF1EB8" w14:paraId="3071DDEA" w14:textId="77777777" w:rsidTr="007F16E7">
        <w:tc>
          <w:tcPr>
            <w:tcW w:w="1134" w:type="dxa"/>
          </w:tcPr>
          <w:p w14:paraId="18CD7F56" w14:textId="77777777" w:rsidR="0017467E" w:rsidRPr="00AF1EB8" w:rsidRDefault="0017467E" w:rsidP="007F16E7">
            <w:pPr>
              <w:pStyle w:val="ConsPlusNormal"/>
              <w:jc w:val="center"/>
            </w:pPr>
            <w:r w:rsidRPr="00AF1EB8">
              <w:t>4.17.2</w:t>
            </w:r>
          </w:p>
        </w:tc>
        <w:tc>
          <w:tcPr>
            <w:tcW w:w="7937" w:type="dxa"/>
          </w:tcPr>
          <w:p w14:paraId="1E9AB72C" w14:textId="77777777" w:rsidR="0017467E" w:rsidRPr="00AF1EB8" w:rsidRDefault="0017467E" w:rsidP="007F16E7">
            <w:pPr>
              <w:pStyle w:val="ConsPlusNormal"/>
              <w:jc w:val="both"/>
            </w:pPr>
            <w:r w:rsidRPr="00AF1EB8">
              <w:t>Разряды частиц по значению и употреблению: формообразующие, отрицательные, модальные</w:t>
            </w:r>
          </w:p>
        </w:tc>
      </w:tr>
      <w:tr w:rsidR="0017467E" w:rsidRPr="00AF1EB8" w14:paraId="4F025B5F" w14:textId="77777777" w:rsidTr="007F16E7">
        <w:tc>
          <w:tcPr>
            <w:tcW w:w="1134" w:type="dxa"/>
          </w:tcPr>
          <w:p w14:paraId="1B5B2610" w14:textId="77777777" w:rsidR="0017467E" w:rsidRPr="00AF1EB8" w:rsidRDefault="0017467E" w:rsidP="007F16E7">
            <w:pPr>
              <w:pStyle w:val="ConsPlusNormal"/>
              <w:jc w:val="center"/>
            </w:pPr>
            <w:r w:rsidRPr="00AF1EB8">
              <w:t>4.17.3</w:t>
            </w:r>
          </w:p>
        </w:tc>
        <w:tc>
          <w:tcPr>
            <w:tcW w:w="7937" w:type="dxa"/>
          </w:tcPr>
          <w:p w14:paraId="12CFF54E" w14:textId="77777777" w:rsidR="0017467E" w:rsidRPr="00AF1EB8" w:rsidRDefault="0017467E" w:rsidP="007F16E7">
            <w:pPr>
              <w:pStyle w:val="ConsPlusNormal"/>
              <w:jc w:val="both"/>
            </w:pPr>
            <w:r w:rsidRPr="00AF1EB8">
              <w:t>Морфологический анализ частиц</w:t>
            </w:r>
          </w:p>
        </w:tc>
      </w:tr>
      <w:tr w:rsidR="0017467E" w:rsidRPr="00AF1EB8" w14:paraId="77DC3A1C" w14:textId="77777777" w:rsidTr="007F16E7">
        <w:tc>
          <w:tcPr>
            <w:tcW w:w="1134" w:type="dxa"/>
          </w:tcPr>
          <w:p w14:paraId="28782188" w14:textId="77777777" w:rsidR="0017467E" w:rsidRPr="00AF1EB8" w:rsidRDefault="0017467E" w:rsidP="007F16E7">
            <w:pPr>
              <w:pStyle w:val="ConsPlusNormal"/>
              <w:jc w:val="center"/>
            </w:pPr>
            <w:r w:rsidRPr="00AF1EB8">
              <w:t>4.18</w:t>
            </w:r>
          </w:p>
        </w:tc>
        <w:tc>
          <w:tcPr>
            <w:tcW w:w="7937" w:type="dxa"/>
          </w:tcPr>
          <w:p w14:paraId="23AB25F7" w14:textId="77777777" w:rsidR="0017467E" w:rsidRPr="00AF1EB8" w:rsidRDefault="0017467E" w:rsidP="007F16E7">
            <w:pPr>
              <w:pStyle w:val="ConsPlusNormal"/>
              <w:jc w:val="both"/>
            </w:pPr>
            <w:r w:rsidRPr="00AF1EB8">
              <w:t>Морфология. Междометия и звукоподражательные слова</w:t>
            </w:r>
          </w:p>
        </w:tc>
      </w:tr>
      <w:tr w:rsidR="0017467E" w:rsidRPr="00AF1EB8" w14:paraId="60D42CF7" w14:textId="77777777" w:rsidTr="007F16E7">
        <w:tc>
          <w:tcPr>
            <w:tcW w:w="1134" w:type="dxa"/>
          </w:tcPr>
          <w:p w14:paraId="56AE4C04" w14:textId="77777777" w:rsidR="0017467E" w:rsidRPr="00AF1EB8" w:rsidRDefault="0017467E" w:rsidP="007F16E7">
            <w:pPr>
              <w:pStyle w:val="ConsPlusNormal"/>
              <w:jc w:val="center"/>
            </w:pPr>
            <w:r w:rsidRPr="00AF1EB8">
              <w:t>4.18.1</w:t>
            </w:r>
          </w:p>
        </w:tc>
        <w:tc>
          <w:tcPr>
            <w:tcW w:w="7937" w:type="dxa"/>
          </w:tcPr>
          <w:p w14:paraId="77A71B6D" w14:textId="77777777" w:rsidR="0017467E" w:rsidRPr="00AF1EB8" w:rsidRDefault="0017467E" w:rsidP="007F16E7">
            <w:pPr>
              <w:pStyle w:val="ConsPlusNormal"/>
              <w:jc w:val="both"/>
            </w:pPr>
            <w:r w:rsidRPr="00AF1EB8">
              <w:t>Междометия как особая группа слов</w:t>
            </w:r>
          </w:p>
        </w:tc>
      </w:tr>
      <w:tr w:rsidR="0017467E" w:rsidRPr="00AF1EB8" w14:paraId="4F8741B4" w14:textId="77777777" w:rsidTr="007F16E7">
        <w:tc>
          <w:tcPr>
            <w:tcW w:w="1134" w:type="dxa"/>
          </w:tcPr>
          <w:p w14:paraId="46CDF00C" w14:textId="77777777" w:rsidR="0017467E" w:rsidRPr="00AF1EB8" w:rsidRDefault="0017467E" w:rsidP="007F16E7">
            <w:pPr>
              <w:pStyle w:val="ConsPlusNormal"/>
              <w:jc w:val="center"/>
            </w:pPr>
            <w:r w:rsidRPr="00AF1EB8">
              <w:t>4.18.2</w:t>
            </w:r>
          </w:p>
        </w:tc>
        <w:tc>
          <w:tcPr>
            <w:tcW w:w="7937" w:type="dxa"/>
          </w:tcPr>
          <w:p w14:paraId="657EE0E9" w14:textId="77777777" w:rsidR="0017467E" w:rsidRPr="00AF1EB8" w:rsidRDefault="0017467E" w:rsidP="007F16E7">
            <w:pPr>
              <w:pStyle w:val="ConsPlusNormal"/>
              <w:jc w:val="both"/>
            </w:pPr>
            <w:r w:rsidRPr="00AF1EB8">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17467E" w:rsidRPr="00AF1EB8" w14:paraId="60C80119" w14:textId="77777777" w:rsidTr="007F16E7">
        <w:tc>
          <w:tcPr>
            <w:tcW w:w="1134" w:type="dxa"/>
          </w:tcPr>
          <w:p w14:paraId="12F08849" w14:textId="77777777" w:rsidR="0017467E" w:rsidRPr="00AF1EB8" w:rsidRDefault="0017467E" w:rsidP="007F16E7">
            <w:pPr>
              <w:pStyle w:val="ConsPlusNormal"/>
              <w:jc w:val="center"/>
            </w:pPr>
            <w:r w:rsidRPr="00AF1EB8">
              <w:t>4.18.3</w:t>
            </w:r>
          </w:p>
        </w:tc>
        <w:tc>
          <w:tcPr>
            <w:tcW w:w="7937" w:type="dxa"/>
          </w:tcPr>
          <w:p w14:paraId="30A90F98" w14:textId="77777777" w:rsidR="0017467E" w:rsidRPr="00AF1EB8" w:rsidRDefault="0017467E" w:rsidP="007F16E7">
            <w:pPr>
              <w:pStyle w:val="ConsPlusNormal"/>
              <w:jc w:val="both"/>
            </w:pPr>
            <w:r w:rsidRPr="00AF1EB8">
              <w:t>Морфологический анализ междометий</w:t>
            </w:r>
          </w:p>
        </w:tc>
      </w:tr>
      <w:tr w:rsidR="0017467E" w:rsidRPr="00AF1EB8" w14:paraId="03B31499" w14:textId="77777777" w:rsidTr="007F16E7">
        <w:tc>
          <w:tcPr>
            <w:tcW w:w="1134" w:type="dxa"/>
          </w:tcPr>
          <w:p w14:paraId="73DF15D6" w14:textId="77777777" w:rsidR="0017467E" w:rsidRPr="00AF1EB8" w:rsidRDefault="0017467E" w:rsidP="007F16E7">
            <w:pPr>
              <w:pStyle w:val="ConsPlusNormal"/>
              <w:jc w:val="center"/>
            </w:pPr>
            <w:r w:rsidRPr="00AF1EB8">
              <w:t>4.18.4</w:t>
            </w:r>
          </w:p>
        </w:tc>
        <w:tc>
          <w:tcPr>
            <w:tcW w:w="7937" w:type="dxa"/>
          </w:tcPr>
          <w:p w14:paraId="5055B950" w14:textId="77777777" w:rsidR="0017467E" w:rsidRPr="00AF1EB8" w:rsidRDefault="0017467E" w:rsidP="007F16E7">
            <w:pPr>
              <w:pStyle w:val="ConsPlusNormal"/>
              <w:jc w:val="both"/>
            </w:pPr>
            <w:r w:rsidRPr="00AF1EB8">
              <w:t>Звукоподражательные слова</w:t>
            </w:r>
          </w:p>
        </w:tc>
      </w:tr>
      <w:tr w:rsidR="0017467E" w:rsidRPr="00AF1EB8" w14:paraId="6BF246A1" w14:textId="77777777" w:rsidTr="007F16E7">
        <w:tc>
          <w:tcPr>
            <w:tcW w:w="1134" w:type="dxa"/>
          </w:tcPr>
          <w:p w14:paraId="0829DF97" w14:textId="77777777" w:rsidR="0017467E" w:rsidRPr="00AF1EB8" w:rsidRDefault="0017467E" w:rsidP="007F16E7">
            <w:pPr>
              <w:pStyle w:val="ConsPlusNormal"/>
              <w:jc w:val="center"/>
            </w:pPr>
            <w:r w:rsidRPr="00AF1EB8">
              <w:t>4.19</w:t>
            </w:r>
          </w:p>
        </w:tc>
        <w:tc>
          <w:tcPr>
            <w:tcW w:w="7937" w:type="dxa"/>
          </w:tcPr>
          <w:p w14:paraId="49736B90" w14:textId="77777777" w:rsidR="0017467E" w:rsidRPr="00AF1EB8" w:rsidRDefault="0017467E" w:rsidP="007F16E7">
            <w:pPr>
              <w:pStyle w:val="ConsPlusNormal"/>
              <w:jc w:val="both"/>
            </w:pPr>
            <w:r w:rsidRPr="00AF1EB8">
              <w:t>Морфология. Омонимия слов разных частей речи</w:t>
            </w:r>
          </w:p>
        </w:tc>
      </w:tr>
      <w:tr w:rsidR="0017467E" w:rsidRPr="00AF1EB8" w14:paraId="0A67D398" w14:textId="77777777" w:rsidTr="007F16E7">
        <w:tc>
          <w:tcPr>
            <w:tcW w:w="1134" w:type="dxa"/>
          </w:tcPr>
          <w:p w14:paraId="488C8E17" w14:textId="77777777" w:rsidR="0017467E" w:rsidRPr="00AF1EB8" w:rsidRDefault="0017467E" w:rsidP="007F16E7">
            <w:pPr>
              <w:pStyle w:val="ConsPlusNormal"/>
              <w:jc w:val="center"/>
            </w:pPr>
            <w:r w:rsidRPr="00AF1EB8">
              <w:t>4.19.1</w:t>
            </w:r>
          </w:p>
        </w:tc>
        <w:tc>
          <w:tcPr>
            <w:tcW w:w="7937" w:type="dxa"/>
          </w:tcPr>
          <w:p w14:paraId="5333EF15" w14:textId="77777777" w:rsidR="0017467E" w:rsidRPr="00AF1EB8" w:rsidRDefault="0017467E" w:rsidP="007F16E7">
            <w:pPr>
              <w:pStyle w:val="ConsPlusNormal"/>
              <w:jc w:val="both"/>
            </w:pPr>
            <w:r w:rsidRPr="00AF1EB8">
              <w:t>Грамматическая омонимия</w:t>
            </w:r>
          </w:p>
        </w:tc>
      </w:tr>
      <w:tr w:rsidR="0017467E" w:rsidRPr="00AF1EB8" w14:paraId="7102CAFC" w14:textId="77777777" w:rsidTr="007F16E7">
        <w:tc>
          <w:tcPr>
            <w:tcW w:w="1134" w:type="dxa"/>
          </w:tcPr>
          <w:p w14:paraId="4C2D3553" w14:textId="77777777" w:rsidR="0017467E" w:rsidRPr="00AF1EB8" w:rsidRDefault="0017467E" w:rsidP="007F16E7">
            <w:pPr>
              <w:pStyle w:val="ConsPlusNormal"/>
              <w:jc w:val="center"/>
            </w:pPr>
            <w:r w:rsidRPr="00AF1EB8">
              <w:t>4.19.2</w:t>
            </w:r>
          </w:p>
        </w:tc>
        <w:tc>
          <w:tcPr>
            <w:tcW w:w="7937" w:type="dxa"/>
          </w:tcPr>
          <w:p w14:paraId="7D639973" w14:textId="77777777" w:rsidR="0017467E" w:rsidRPr="00AF1EB8" w:rsidRDefault="0017467E" w:rsidP="007F16E7">
            <w:pPr>
              <w:pStyle w:val="ConsPlusNormal"/>
              <w:jc w:val="both"/>
            </w:pPr>
            <w:r w:rsidRPr="00AF1EB8">
              <w:t>Использование грамматических омонимов в речи</w:t>
            </w:r>
          </w:p>
        </w:tc>
      </w:tr>
      <w:tr w:rsidR="0017467E" w:rsidRPr="00AF1EB8" w14:paraId="27D0A20B" w14:textId="77777777" w:rsidTr="007F16E7">
        <w:tc>
          <w:tcPr>
            <w:tcW w:w="1134" w:type="dxa"/>
          </w:tcPr>
          <w:p w14:paraId="13320948" w14:textId="77777777" w:rsidR="0017467E" w:rsidRPr="00AF1EB8" w:rsidRDefault="0017467E" w:rsidP="007F16E7">
            <w:pPr>
              <w:pStyle w:val="ConsPlusNormal"/>
              <w:jc w:val="center"/>
            </w:pPr>
            <w:r w:rsidRPr="00AF1EB8">
              <w:t>4.20</w:t>
            </w:r>
          </w:p>
        </w:tc>
        <w:tc>
          <w:tcPr>
            <w:tcW w:w="7937" w:type="dxa"/>
          </w:tcPr>
          <w:p w14:paraId="019AB9A5" w14:textId="77777777" w:rsidR="0017467E" w:rsidRPr="00AF1EB8" w:rsidRDefault="0017467E" w:rsidP="007F16E7">
            <w:pPr>
              <w:pStyle w:val="ConsPlusNormal"/>
              <w:jc w:val="both"/>
            </w:pPr>
            <w:r w:rsidRPr="00AF1EB8">
              <w:t>Синтаксис. Словосочетание</w:t>
            </w:r>
          </w:p>
        </w:tc>
      </w:tr>
      <w:tr w:rsidR="0017467E" w:rsidRPr="00AF1EB8" w14:paraId="6F90AAD2" w14:textId="77777777" w:rsidTr="007F16E7">
        <w:tc>
          <w:tcPr>
            <w:tcW w:w="1134" w:type="dxa"/>
          </w:tcPr>
          <w:p w14:paraId="09E55532" w14:textId="77777777" w:rsidR="0017467E" w:rsidRPr="00AF1EB8" w:rsidRDefault="0017467E" w:rsidP="007F16E7">
            <w:pPr>
              <w:pStyle w:val="ConsPlusNormal"/>
              <w:jc w:val="center"/>
            </w:pPr>
            <w:r w:rsidRPr="00AF1EB8">
              <w:t>4.20.1</w:t>
            </w:r>
          </w:p>
        </w:tc>
        <w:tc>
          <w:tcPr>
            <w:tcW w:w="7937" w:type="dxa"/>
          </w:tcPr>
          <w:p w14:paraId="3E020BEF" w14:textId="77777777" w:rsidR="0017467E" w:rsidRPr="00AF1EB8" w:rsidRDefault="0017467E" w:rsidP="007F16E7">
            <w:pPr>
              <w:pStyle w:val="ConsPlusNormal"/>
              <w:jc w:val="both"/>
            </w:pPr>
            <w:r w:rsidRPr="00AF1EB8">
              <w:t>Основные признаки словосочетания</w:t>
            </w:r>
          </w:p>
        </w:tc>
      </w:tr>
      <w:tr w:rsidR="0017467E" w:rsidRPr="00AF1EB8" w14:paraId="01ED6C03" w14:textId="77777777" w:rsidTr="007F16E7">
        <w:tc>
          <w:tcPr>
            <w:tcW w:w="1134" w:type="dxa"/>
          </w:tcPr>
          <w:p w14:paraId="1BF63E77" w14:textId="77777777" w:rsidR="0017467E" w:rsidRPr="00AF1EB8" w:rsidRDefault="0017467E" w:rsidP="007F16E7">
            <w:pPr>
              <w:pStyle w:val="ConsPlusNormal"/>
              <w:jc w:val="center"/>
            </w:pPr>
            <w:r w:rsidRPr="00AF1EB8">
              <w:t>4.20.2</w:t>
            </w:r>
          </w:p>
        </w:tc>
        <w:tc>
          <w:tcPr>
            <w:tcW w:w="7937" w:type="dxa"/>
          </w:tcPr>
          <w:p w14:paraId="50C71E97" w14:textId="77777777" w:rsidR="0017467E" w:rsidRPr="00AF1EB8" w:rsidRDefault="0017467E" w:rsidP="007F16E7">
            <w:pPr>
              <w:pStyle w:val="ConsPlusNormal"/>
              <w:jc w:val="both"/>
            </w:pPr>
            <w:r w:rsidRPr="00AF1EB8">
              <w:t>Виды словосочетаний по морфологическим свойствам главного слова: глагольные, именные, наречные</w:t>
            </w:r>
          </w:p>
        </w:tc>
      </w:tr>
      <w:tr w:rsidR="0017467E" w:rsidRPr="00AF1EB8" w14:paraId="501494B0" w14:textId="77777777" w:rsidTr="007F16E7">
        <w:tc>
          <w:tcPr>
            <w:tcW w:w="1134" w:type="dxa"/>
          </w:tcPr>
          <w:p w14:paraId="0C556AD0" w14:textId="77777777" w:rsidR="0017467E" w:rsidRPr="00AF1EB8" w:rsidRDefault="0017467E" w:rsidP="007F16E7">
            <w:pPr>
              <w:pStyle w:val="ConsPlusNormal"/>
              <w:jc w:val="center"/>
            </w:pPr>
            <w:r w:rsidRPr="00AF1EB8">
              <w:t>4.20.3</w:t>
            </w:r>
          </w:p>
        </w:tc>
        <w:tc>
          <w:tcPr>
            <w:tcW w:w="7937" w:type="dxa"/>
          </w:tcPr>
          <w:p w14:paraId="43EF5820" w14:textId="77777777" w:rsidR="0017467E" w:rsidRPr="00AF1EB8" w:rsidRDefault="0017467E" w:rsidP="007F16E7">
            <w:pPr>
              <w:pStyle w:val="ConsPlusNormal"/>
              <w:jc w:val="both"/>
            </w:pPr>
            <w:r w:rsidRPr="00AF1EB8">
              <w:t>Типы подчинительной связи слов в словосочетании: согласование, управление, примыкание</w:t>
            </w:r>
          </w:p>
        </w:tc>
      </w:tr>
      <w:tr w:rsidR="0017467E" w:rsidRPr="00AF1EB8" w14:paraId="6309AD77" w14:textId="77777777" w:rsidTr="007F16E7">
        <w:tc>
          <w:tcPr>
            <w:tcW w:w="1134" w:type="dxa"/>
          </w:tcPr>
          <w:p w14:paraId="40990306" w14:textId="77777777" w:rsidR="0017467E" w:rsidRPr="00AF1EB8" w:rsidRDefault="0017467E" w:rsidP="007F16E7">
            <w:pPr>
              <w:pStyle w:val="ConsPlusNormal"/>
              <w:jc w:val="center"/>
            </w:pPr>
            <w:r w:rsidRPr="00AF1EB8">
              <w:t>4.20.4</w:t>
            </w:r>
          </w:p>
        </w:tc>
        <w:tc>
          <w:tcPr>
            <w:tcW w:w="7937" w:type="dxa"/>
          </w:tcPr>
          <w:p w14:paraId="4915C3E9" w14:textId="77777777" w:rsidR="0017467E" w:rsidRPr="00AF1EB8" w:rsidRDefault="0017467E" w:rsidP="007F16E7">
            <w:pPr>
              <w:pStyle w:val="ConsPlusNormal"/>
              <w:jc w:val="both"/>
            </w:pPr>
            <w:r w:rsidRPr="00AF1EB8">
              <w:t>Синтаксический анализ словосочетаний</w:t>
            </w:r>
          </w:p>
        </w:tc>
      </w:tr>
      <w:tr w:rsidR="0017467E" w:rsidRPr="00AF1EB8" w14:paraId="559555AF" w14:textId="77777777" w:rsidTr="007F16E7">
        <w:tc>
          <w:tcPr>
            <w:tcW w:w="1134" w:type="dxa"/>
          </w:tcPr>
          <w:p w14:paraId="055096AF" w14:textId="77777777" w:rsidR="0017467E" w:rsidRPr="00AF1EB8" w:rsidRDefault="0017467E" w:rsidP="007F16E7">
            <w:pPr>
              <w:pStyle w:val="ConsPlusNormal"/>
              <w:jc w:val="center"/>
            </w:pPr>
            <w:r w:rsidRPr="00AF1EB8">
              <w:t>4.21</w:t>
            </w:r>
          </w:p>
        </w:tc>
        <w:tc>
          <w:tcPr>
            <w:tcW w:w="7937" w:type="dxa"/>
          </w:tcPr>
          <w:p w14:paraId="7FB172FD" w14:textId="77777777" w:rsidR="0017467E" w:rsidRPr="00AF1EB8" w:rsidRDefault="0017467E" w:rsidP="007F16E7">
            <w:pPr>
              <w:pStyle w:val="ConsPlusNormal"/>
              <w:jc w:val="both"/>
            </w:pPr>
            <w:r w:rsidRPr="00AF1EB8">
              <w:t>Синтаксис. Предложение</w:t>
            </w:r>
          </w:p>
        </w:tc>
      </w:tr>
      <w:tr w:rsidR="0017467E" w:rsidRPr="00AF1EB8" w14:paraId="20F81C6D" w14:textId="77777777" w:rsidTr="007F16E7">
        <w:tc>
          <w:tcPr>
            <w:tcW w:w="1134" w:type="dxa"/>
          </w:tcPr>
          <w:p w14:paraId="5D050B7D" w14:textId="77777777" w:rsidR="0017467E" w:rsidRPr="00AF1EB8" w:rsidRDefault="0017467E" w:rsidP="007F16E7">
            <w:pPr>
              <w:pStyle w:val="ConsPlusNormal"/>
              <w:jc w:val="center"/>
            </w:pPr>
            <w:r w:rsidRPr="00AF1EB8">
              <w:t>4.21.1</w:t>
            </w:r>
          </w:p>
        </w:tc>
        <w:tc>
          <w:tcPr>
            <w:tcW w:w="7937" w:type="dxa"/>
          </w:tcPr>
          <w:p w14:paraId="2596B059" w14:textId="77777777" w:rsidR="0017467E" w:rsidRPr="00AF1EB8" w:rsidRDefault="0017467E" w:rsidP="007F16E7">
            <w:pPr>
              <w:pStyle w:val="ConsPlusNormal"/>
              <w:jc w:val="both"/>
            </w:pPr>
            <w:r w:rsidRPr="00AF1EB8">
              <w:t>Основные признаки предложения</w:t>
            </w:r>
          </w:p>
        </w:tc>
      </w:tr>
      <w:tr w:rsidR="0017467E" w:rsidRPr="00AF1EB8" w14:paraId="43849252" w14:textId="77777777" w:rsidTr="007F16E7">
        <w:tc>
          <w:tcPr>
            <w:tcW w:w="1134" w:type="dxa"/>
          </w:tcPr>
          <w:p w14:paraId="6967501F" w14:textId="77777777" w:rsidR="0017467E" w:rsidRPr="00AF1EB8" w:rsidRDefault="0017467E" w:rsidP="007F16E7">
            <w:pPr>
              <w:pStyle w:val="ConsPlusNormal"/>
              <w:jc w:val="center"/>
            </w:pPr>
            <w:r w:rsidRPr="00AF1EB8">
              <w:t>4.21.2</w:t>
            </w:r>
          </w:p>
        </w:tc>
        <w:tc>
          <w:tcPr>
            <w:tcW w:w="7937" w:type="dxa"/>
          </w:tcPr>
          <w:p w14:paraId="3B799CE3" w14:textId="77777777" w:rsidR="0017467E" w:rsidRPr="00AF1EB8" w:rsidRDefault="0017467E" w:rsidP="007F16E7">
            <w:pPr>
              <w:pStyle w:val="ConsPlusNormal"/>
              <w:jc w:val="both"/>
            </w:pPr>
            <w:r w:rsidRPr="00AF1EB8">
              <w:t>Виды предложений по цели высказывания (повествовательные, вопросительные, побудительные)</w:t>
            </w:r>
          </w:p>
        </w:tc>
      </w:tr>
      <w:tr w:rsidR="0017467E" w:rsidRPr="00AF1EB8" w14:paraId="3B0064D2" w14:textId="77777777" w:rsidTr="007F16E7">
        <w:tc>
          <w:tcPr>
            <w:tcW w:w="1134" w:type="dxa"/>
          </w:tcPr>
          <w:p w14:paraId="4FEE362B" w14:textId="77777777" w:rsidR="0017467E" w:rsidRPr="00AF1EB8" w:rsidRDefault="0017467E" w:rsidP="007F16E7">
            <w:pPr>
              <w:pStyle w:val="ConsPlusNormal"/>
              <w:jc w:val="center"/>
            </w:pPr>
            <w:r w:rsidRPr="00AF1EB8">
              <w:t>4.21.3</w:t>
            </w:r>
          </w:p>
        </w:tc>
        <w:tc>
          <w:tcPr>
            <w:tcW w:w="7937" w:type="dxa"/>
          </w:tcPr>
          <w:p w14:paraId="00A0FC6C" w14:textId="77777777" w:rsidR="0017467E" w:rsidRPr="00AF1EB8" w:rsidRDefault="0017467E" w:rsidP="007F16E7">
            <w:pPr>
              <w:pStyle w:val="ConsPlusNormal"/>
              <w:jc w:val="both"/>
            </w:pPr>
            <w:r w:rsidRPr="00AF1EB8">
              <w:t>Виды предложений по эмоциональной окраске (восклицательные, невосклицательные)</w:t>
            </w:r>
          </w:p>
        </w:tc>
      </w:tr>
      <w:tr w:rsidR="0017467E" w:rsidRPr="00AF1EB8" w14:paraId="6A0E069A" w14:textId="77777777" w:rsidTr="007F16E7">
        <w:tc>
          <w:tcPr>
            <w:tcW w:w="1134" w:type="dxa"/>
          </w:tcPr>
          <w:p w14:paraId="19289EDD" w14:textId="77777777" w:rsidR="0017467E" w:rsidRPr="00AF1EB8" w:rsidRDefault="0017467E" w:rsidP="007F16E7">
            <w:pPr>
              <w:pStyle w:val="ConsPlusNormal"/>
              <w:jc w:val="center"/>
            </w:pPr>
            <w:r w:rsidRPr="00AF1EB8">
              <w:t>4.21.4</w:t>
            </w:r>
          </w:p>
        </w:tc>
        <w:tc>
          <w:tcPr>
            <w:tcW w:w="7937" w:type="dxa"/>
          </w:tcPr>
          <w:p w14:paraId="466349AB" w14:textId="77777777" w:rsidR="0017467E" w:rsidRPr="00AF1EB8" w:rsidRDefault="0017467E" w:rsidP="007F16E7">
            <w:pPr>
              <w:pStyle w:val="ConsPlusNormal"/>
              <w:jc w:val="both"/>
            </w:pPr>
            <w:r w:rsidRPr="00AF1EB8">
              <w:t>Виды предложений по количеству грамматических основ (простые, сложные)</w:t>
            </w:r>
          </w:p>
        </w:tc>
      </w:tr>
      <w:tr w:rsidR="0017467E" w:rsidRPr="00AF1EB8" w14:paraId="54CD5B16" w14:textId="77777777" w:rsidTr="007F16E7">
        <w:tc>
          <w:tcPr>
            <w:tcW w:w="1134" w:type="dxa"/>
          </w:tcPr>
          <w:p w14:paraId="372027D9" w14:textId="77777777" w:rsidR="0017467E" w:rsidRPr="00AF1EB8" w:rsidRDefault="0017467E" w:rsidP="007F16E7">
            <w:pPr>
              <w:pStyle w:val="ConsPlusNormal"/>
              <w:jc w:val="center"/>
            </w:pPr>
            <w:r w:rsidRPr="00AF1EB8">
              <w:t>4.21.5</w:t>
            </w:r>
          </w:p>
        </w:tc>
        <w:tc>
          <w:tcPr>
            <w:tcW w:w="7937" w:type="dxa"/>
          </w:tcPr>
          <w:p w14:paraId="67A58ADE" w14:textId="77777777" w:rsidR="0017467E" w:rsidRPr="00AF1EB8" w:rsidRDefault="0017467E" w:rsidP="007F16E7">
            <w:pPr>
              <w:pStyle w:val="ConsPlusNormal"/>
              <w:jc w:val="both"/>
            </w:pPr>
            <w:r w:rsidRPr="00AF1EB8">
              <w:t>Виды простых предложений по наличию главных членов (двусоставные, односоставные)</w:t>
            </w:r>
          </w:p>
        </w:tc>
      </w:tr>
      <w:tr w:rsidR="0017467E" w:rsidRPr="00AF1EB8" w14:paraId="6E6B5E05" w14:textId="77777777" w:rsidTr="007F16E7">
        <w:tc>
          <w:tcPr>
            <w:tcW w:w="1134" w:type="dxa"/>
          </w:tcPr>
          <w:p w14:paraId="652C3F2B" w14:textId="77777777" w:rsidR="0017467E" w:rsidRPr="00AF1EB8" w:rsidRDefault="0017467E" w:rsidP="007F16E7">
            <w:pPr>
              <w:pStyle w:val="ConsPlusNormal"/>
              <w:jc w:val="center"/>
            </w:pPr>
            <w:r w:rsidRPr="00AF1EB8">
              <w:t>4.21.6</w:t>
            </w:r>
          </w:p>
        </w:tc>
        <w:tc>
          <w:tcPr>
            <w:tcW w:w="7937" w:type="dxa"/>
          </w:tcPr>
          <w:p w14:paraId="6D804F34" w14:textId="77777777" w:rsidR="0017467E" w:rsidRPr="00AF1EB8" w:rsidRDefault="0017467E" w:rsidP="007F16E7">
            <w:pPr>
              <w:pStyle w:val="ConsPlusNormal"/>
              <w:jc w:val="both"/>
            </w:pPr>
            <w:r w:rsidRPr="00AF1EB8">
              <w:t>Виды предложений по наличию второстепенных членов (распространенные, нераспространенные)</w:t>
            </w:r>
          </w:p>
        </w:tc>
      </w:tr>
      <w:tr w:rsidR="0017467E" w:rsidRPr="00AF1EB8" w14:paraId="7144A50B" w14:textId="77777777" w:rsidTr="007F16E7">
        <w:tc>
          <w:tcPr>
            <w:tcW w:w="1134" w:type="dxa"/>
          </w:tcPr>
          <w:p w14:paraId="2802E7D2" w14:textId="77777777" w:rsidR="0017467E" w:rsidRPr="00AF1EB8" w:rsidRDefault="0017467E" w:rsidP="007F16E7">
            <w:pPr>
              <w:pStyle w:val="ConsPlusNormal"/>
              <w:jc w:val="center"/>
            </w:pPr>
            <w:r w:rsidRPr="00AF1EB8">
              <w:t>4.21.7</w:t>
            </w:r>
          </w:p>
        </w:tc>
        <w:tc>
          <w:tcPr>
            <w:tcW w:w="7937" w:type="dxa"/>
          </w:tcPr>
          <w:p w14:paraId="12841C76" w14:textId="77777777" w:rsidR="0017467E" w:rsidRPr="00AF1EB8" w:rsidRDefault="0017467E" w:rsidP="007F16E7">
            <w:pPr>
              <w:pStyle w:val="ConsPlusNormal"/>
              <w:jc w:val="both"/>
            </w:pPr>
            <w:r w:rsidRPr="00AF1EB8">
              <w:t>Предложения полные и неполные</w:t>
            </w:r>
          </w:p>
        </w:tc>
      </w:tr>
      <w:tr w:rsidR="0017467E" w:rsidRPr="00AF1EB8" w14:paraId="759690B3" w14:textId="77777777" w:rsidTr="007F16E7">
        <w:tc>
          <w:tcPr>
            <w:tcW w:w="1134" w:type="dxa"/>
          </w:tcPr>
          <w:p w14:paraId="717C9074" w14:textId="77777777" w:rsidR="0017467E" w:rsidRPr="00AF1EB8" w:rsidRDefault="0017467E" w:rsidP="007F16E7">
            <w:pPr>
              <w:pStyle w:val="ConsPlusNormal"/>
              <w:jc w:val="center"/>
            </w:pPr>
            <w:r w:rsidRPr="00AF1EB8">
              <w:t>4.21.8</w:t>
            </w:r>
          </w:p>
        </w:tc>
        <w:tc>
          <w:tcPr>
            <w:tcW w:w="7937" w:type="dxa"/>
          </w:tcPr>
          <w:p w14:paraId="52BE9CEA" w14:textId="77777777" w:rsidR="0017467E" w:rsidRPr="00AF1EB8" w:rsidRDefault="0017467E" w:rsidP="007F16E7">
            <w:pPr>
              <w:pStyle w:val="ConsPlusNormal"/>
              <w:jc w:val="both"/>
            </w:pPr>
            <w:r w:rsidRPr="00AF1EB8">
              <w:t>Синтаксический анализ предложений</w:t>
            </w:r>
          </w:p>
        </w:tc>
      </w:tr>
      <w:tr w:rsidR="0017467E" w:rsidRPr="00AF1EB8" w14:paraId="3A610536" w14:textId="77777777" w:rsidTr="007F16E7">
        <w:tc>
          <w:tcPr>
            <w:tcW w:w="1134" w:type="dxa"/>
          </w:tcPr>
          <w:p w14:paraId="2C3A1F1C" w14:textId="77777777" w:rsidR="0017467E" w:rsidRPr="00AF1EB8" w:rsidRDefault="0017467E" w:rsidP="007F16E7">
            <w:pPr>
              <w:pStyle w:val="ConsPlusNormal"/>
              <w:jc w:val="center"/>
            </w:pPr>
            <w:r w:rsidRPr="00AF1EB8">
              <w:t>4.22</w:t>
            </w:r>
          </w:p>
        </w:tc>
        <w:tc>
          <w:tcPr>
            <w:tcW w:w="7937" w:type="dxa"/>
          </w:tcPr>
          <w:p w14:paraId="4CC84738" w14:textId="77777777" w:rsidR="0017467E" w:rsidRPr="00AF1EB8" w:rsidRDefault="0017467E" w:rsidP="007F16E7">
            <w:pPr>
              <w:pStyle w:val="ConsPlusNormal"/>
              <w:jc w:val="both"/>
            </w:pPr>
            <w:r w:rsidRPr="00AF1EB8">
              <w:t>Синтаксис. Главные члены предложения</w:t>
            </w:r>
          </w:p>
        </w:tc>
      </w:tr>
      <w:tr w:rsidR="0017467E" w:rsidRPr="00AF1EB8" w14:paraId="602F86C5" w14:textId="77777777" w:rsidTr="007F16E7">
        <w:tc>
          <w:tcPr>
            <w:tcW w:w="1134" w:type="dxa"/>
          </w:tcPr>
          <w:p w14:paraId="3711C89A" w14:textId="77777777" w:rsidR="0017467E" w:rsidRPr="00AF1EB8" w:rsidRDefault="0017467E" w:rsidP="007F16E7">
            <w:pPr>
              <w:pStyle w:val="ConsPlusNormal"/>
              <w:jc w:val="center"/>
            </w:pPr>
            <w:r w:rsidRPr="00AF1EB8">
              <w:t>4.22.1</w:t>
            </w:r>
          </w:p>
        </w:tc>
        <w:tc>
          <w:tcPr>
            <w:tcW w:w="7937" w:type="dxa"/>
          </w:tcPr>
          <w:p w14:paraId="40498992" w14:textId="77777777" w:rsidR="0017467E" w:rsidRPr="00AF1EB8" w:rsidRDefault="0017467E" w:rsidP="007F16E7">
            <w:pPr>
              <w:pStyle w:val="ConsPlusNormal"/>
              <w:jc w:val="both"/>
            </w:pPr>
            <w:r w:rsidRPr="00AF1EB8">
              <w:t>Подлежащее и сказуемое как главные члены предложения</w:t>
            </w:r>
          </w:p>
        </w:tc>
      </w:tr>
      <w:tr w:rsidR="0017467E" w:rsidRPr="00AF1EB8" w14:paraId="74E255A5" w14:textId="77777777" w:rsidTr="007F16E7">
        <w:tc>
          <w:tcPr>
            <w:tcW w:w="1134" w:type="dxa"/>
          </w:tcPr>
          <w:p w14:paraId="1A522084" w14:textId="77777777" w:rsidR="0017467E" w:rsidRPr="00AF1EB8" w:rsidRDefault="0017467E" w:rsidP="007F16E7">
            <w:pPr>
              <w:pStyle w:val="ConsPlusNormal"/>
              <w:jc w:val="center"/>
            </w:pPr>
            <w:r w:rsidRPr="00AF1EB8">
              <w:t>4.22.2</w:t>
            </w:r>
          </w:p>
        </w:tc>
        <w:tc>
          <w:tcPr>
            <w:tcW w:w="7937" w:type="dxa"/>
          </w:tcPr>
          <w:p w14:paraId="5BB61F79" w14:textId="77777777" w:rsidR="0017467E" w:rsidRPr="00AF1EB8" w:rsidRDefault="0017467E" w:rsidP="007F16E7">
            <w:pPr>
              <w:pStyle w:val="ConsPlusNormal"/>
              <w:jc w:val="both"/>
            </w:pPr>
            <w:r w:rsidRPr="00AF1EB8">
              <w:t>Способы выражения подлежащего</w:t>
            </w:r>
          </w:p>
        </w:tc>
      </w:tr>
      <w:tr w:rsidR="0017467E" w:rsidRPr="00AF1EB8" w14:paraId="1FBA434D" w14:textId="77777777" w:rsidTr="007F16E7">
        <w:tc>
          <w:tcPr>
            <w:tcW w:w="1134" w:type="dxa"/>
          </w:tcPr>
          <w:p w14:paraId="29FCA257" w14:textId="77777777" w:rsidR="0017467E" w:rsidRPr="00AF1EB8" w:rsidRDefault="0017467E" w:rsidP="007F16E7">
            <w:pPr>
              <w:pStyle w:val="ConsPlusNormal"/>
              <w:jc w:val="center"/>
            </w:pPr>
            <w:r w:rsidRPr="00AF1EB8">
              <w:t>4.22.3</w:t>
            </w:r>
          </w:p>
        </w:tc>
        <w:tc>
          <w:tcPr>
            <w:tcW w:w="7937" w:type="dxa"/>
          </w:tcPr>
          <w:p w14:paraId="5BEC9FC6" w14:textId="77777777" w:rsidR="0017467E" w:rsidRPr="00AF1EB8" w:rsidRDefault="0017467E" w:rsidP="007F16E7">
            <w:pPr>
              <w:pStyle w:val="ConsPlusNormal"/>
              <w:jc w:val="both"/>
            </w:pPr>
            <w:r w:rsidRPr="00AF1EB8">
              <w:t>Виды сказуемого (простое глагольное, составное глагольное, составное именное) и способы его выражения</w:t>
            </w:r>
          </w:p>
        </w:tc>
      </w:tr>
      <w:tr w:rsidR="0017467E" w:rsidRPr="00AF1EB8" w14:paraId="4346B0A5" w14:textId="77777777" w:rsidTr="007F16E7">
        <w:tc>
          <w:tcPr>
            <w:tcW w:w="1134" w:type="dxa"/>
          </w:tcPr>
          <w:p w14:paraId="47B4A8AE" w14:textId="77777777" w:rsidR="0017467E" w:rsidRPr="00AF1EB8" w:rsidRDefault="0017467E" w:rsidP="007F16E7">
            <w:pPr>
              <w:pStyle w:val="ConsPlusNormal"/>
              <w:jc w:val="center"/>
            </w:pPr>
            <w:r w:rsidRPr="00AF1EB8">
              <w:t>4.23</w:t>
            </w:r>
          </w:p>
        </w:tc>
        <w:tc>
          <w:tcPr>
            <w:tcW w:w="7937" w:type="dxa"/>
          </w:tcPr>
          <w:p w14:paraId="78B7EE87" w14:textId="77777777" w:rsidR="0017467E" w:rsidRPr="00AF1EB8" w:rsidRDefault="0017467E" w:rsidP="007F16E7">
            <w:pPr>
              <w:pStyle w:val="ConsPlusNormal"/>
              <w:jc w:val="both"/>
            </w:pPr>
            <w:r w:rsidRPr="00AF1EB8">
              <w:t>Синтаксис. Второстепенные члены предложения</w:t>
            </w:r>
          </w:p>
        </w:tc>
      </w:tr>
      <w:tr w:rsidR="0017467E" w:rsidRPr="00AF1EB8" w14:paraId="3FD8D219" w14:textId="77777777" w:rsidTr="007F16E7">
        <w:tc>
          <w:tcPr>
            <w:tcW w:w="1134" w:type="dxa"/>
          </w:tcPr>
          <w:p w14:paraId="09F390AC" w14:textId="77777777" w:rsidR="0017467E" w:rsidRPr="00AF1EB8" w:rsidRDefault="0017467E" w:rsidP="007F16E7">
            <w:pPr>
              <w:pStyle w:val="ConsPlusNormal"/>
              <w:jc w:val="center"/>
            </w:pPr>
            <w:r w:rsidRPr="00AF1EB8">
              <w:t>4.23.1</w:t>
            </w:r>
          </w:p>
        </w:tc>
        <w:tc>
          <w:tcPr>
            <w:tcW w:w="7937" w:type="dxa"/>
          </w:tcPr>
          <w:p w14:paraId="6001CB15" w14:textId="77777777" w:rsidR="0017467E" w:rsidRPr="00AF1EB8" w:rsidRDefault="0017467E" w:rsidP="007F16E7">
            <w:pPr>
              <w:pStyle w:val="ConsPlusNormal"/>
              <w:jc w:val="both"/>
            </w:pPr>
            <w:r w:rsidRPr="00AF1EB8">
              <w:t>Второстепенные члены предложения, их виды</w:t>
            </w:r>
          </w:p>
        </w:tc>
      </w:tr>
      <w:tr w:rsidR="0017467E" w:rsidRPr="00AF1EB8" w14:paraId="6738C924" w14:textId="77777777" w:rsidTr="007F16E7">
        <w:tc>
          <w:tcPr>
            <w:tcW w:w="1134" w:type="dxa"/>
          </w:tcPr>
          <w:p w14:paraId="7C00F161" w14:textId="77777777" w:rsidR="0017467E" w:rsidRPr="00AF1EB8" w:rsidRDefault="0017467E" w:rsidP="007F16E7">
            <w:pPr>
              <w:pStyle w:val="ConsPlusNormal"/>
              <w:jc w:val="center"/>
            </w:pPr>
            <w:r w:rsidRPr="00AF1EB8">
              <w:t>4.23.2</w:t>
            </w:r>
          </w:p>
        </w:tc>
        <w:tc>
          <w:tcPr>
            <w:tcW w:w="7937" w:type="dxa"/>
          </w:tcPr>
          <w:p w14:paraId="4B391072" w14:textId="77777777" w:rsidR="0017467E" w:rsidRPr="00AF1EB8" w:rsidRDefault="0017467E" w:rsidP="007F16E7">
            <w:pPr>
              <w:pStyle w:val="ConsPlusNormal"/>
              <w:jc w:val="both"/>
            </w:pPr>
            <w:r w:rsidRPr="00AF1EB8">
              <w:t>Определение как второстепенный член предложения</w:t>
            </w:r>
          </w:p>
        </w:tc>
      </w:tr>
      <w:tr w:rsidR="0017467E" w:rsidRPr="00AF1EB8" w14:paraId="11A01AA3" w14:textId="77777777" w:rsidTr="007F16E7">
        <w:tc>
          <w:tcPr>
            <w:tcW w:w="1134" w:type="dxa"/>
          </w:tcPr>
          <w:p w14:paraId="08896138" w14:textId="77777777" w:rsidR="0017467E" w:rsidRPr="00AF1EB8" w:rsidRDefault="0017467E" w:rsidP="007F16E7">
            <w:pPr>
              <w:pStyle w:val="ConsPlusNormal"/>
              <w:jc w:val="center"/>
            </w:pPr>
            <w:r w:rsidRPr="00AF1EB8">
              <w:t>4.23.3</w:t>
            </w:r>
          </w:p>
        </w:tc>
        <w:tc>
          <w:tcPr>
            <w:tcW w:w="7937" w:type="dxa"/>
          </w:tcPr>
          <w:p w14:paraId="19634D7B" w14:textId="77777777" w:rsidR="0017467E" w:rsidRPr="00AF1EB8" w:rsidRDefault="0017467E" w:rsidP="007F16E7">
            <w:pPr>
              <w:pStyle w:val="ConsPlusNormal"/>
              <w:jc w:val="both"/>
            </w:pPr>
            <w:r w:rsidRPr="00AF1EB8">
              <w:t>Определения согласованные и несогласованные</w:t>
            </w:r>
          </w:p>
        </w:tc>
      </w:tr>
      <w:tr w:rsidR="0017467E" w:rsidRPr="00AF1EB8" w14:paraId="7B3A99FA" w14:textId="77777777" w:rsidTr="007F16E7">
        <w:tc>
          <w:tcPr>
            <w:tcW w:w="1134" w:type="dxa"/>
          </w:tcPr>
          <w:p w14:paraId="462AA679" w14:textId="77777777" w:rsidR="0017467E" w:rsidRPr="00AF1EB8" w:rsidRDefault="0017467E" w:rsidP="007F16E7">
            <w:pPr>
              <w:pStyle w:val="ConsPlusNormal"/>
              <w:jc w:val="center"/>
            </w:pPr>
            <w:r w:rsidRPr="00AF1EB8">
              <w:t>4.23.4</w:t>
            </w:r>
          </w:p>
        </w:tc>
        <w:tc>
          <w:tcPr>
            <w:tcW w:w="7937" w:type="dxa"/>
          </w:tcPr>
          <w:p w14:paraId="6D413FD4" w14:textId="77777777" w:rsidR="0017467E" w:rsidRPr="00AF1EB8" w:rsidRDefault="0017467E" w:rsidP="007F16E7">
            <w:pPr>
              <w:pStyle w:val="ConsPlusNormal"/>
              <w:jc w:val="both"/>
            </w:pPr>
            <w:r w:rsidRPr="00AF1EB8">
              <w:t>Приложение как особый вид определения</w:t>
            </w:r>
          </w:p>
        </w:tc>
      </w:tr>
      <w:tr w:rsidR="0017467E" w:rsidRPr="00AF1EB8" w14:paraId="538C07EE" w14:textId="77777777" w:rsidTr="007F16E7">
        <w:tc>
          <w:tcPr>
            <w:tcW w:w="1134" w:type="dxa"/>
          </w:tcPr>
          <w:p w14:paraId="123216AA" w14:textId="77777777" w:rsidR="0017467E" w:rsidRPr="00AF1EB8" w:rsidRDefault="0017467E" w:rsidP="007F16E7">
            <w:pPr>
              <w:pStyle w:val="ConsPlusNormal"/>
              <w:jc w:val="center"/>
            </w:pPr>
            <w:r w:rsidRPr="00AF1EB8">
              <w:t>4.23.5</w:t>
            </w:r>
          </w:p>
        </w:tc>
        <w:tc>
          <w:tcPr>
            <w:tcW w:w="7937" w:type="dxa"/>
          </w:tcPr>
          <w:p w14:paraId="269C4190" w14:textId="77777777" w:rsidR="0017467E" w:rsidRPr="00AF1EB8" w:rsidRDefault="0017467E" w:rsidP="007F16E7">
            <w:pPr>
              <w:pStyle w:val="ConsPlusNormal"/>
              <w:jc w:val="both"/>
            </w:pPr>
            <w:r w:rsidRPr="00AF1EB8">
              <w:t>Дополнение как второстепенный член предложения</w:t>
            </w:r>
          </w:p>
        </w:tc>
      </w:tr>
      <w:tr w:rsidR="0017467E" w:rsidRPr="00AF1EB8" w14:paraId="57F372A4" w14:textId="77777777" w:rsidTr="007F16E7">
        <w:tc>
          <w:tcPr>
            <w:tcW w:w="1134" w:type="dxa"/>
          </w:tcPr>
          <w:p w14:paraId="3E190E67" w14:textId="77777777" w:rsidR="0017467E" w:rsidRPr="00AF1EB8" w:rsidRDefault="0017467E" w:rsidP="007F16E7">
            <w:pPr>
              <w:pStyle w:val="ConsPlusNormal"/>
              <w:jc w:val="center"/>
            </w:pPr>
            <w:r w:rsidRPr="00AF1EB8">
              <w:t>4.23.6</w:t>
            </w:r>
          </w:p>
        </w:tc>
        <w:tc>
          <w:tcPr>
            <w:tcW w:w="7937" w:type="dxa"/>
          </w:tcPr>
          <w:p w14:paraId="624A5032" w14:textId="77777777" w:rsidR="0017467E" w:rsidRPr="00AF1EB8" w:rsidRDefault="0017467E" w:rsidP="007F16E7">
            <w:pPr>
              <w:pStyle w:val="ConsPlusNormal"/>
              <w:jc w:val="both"/>
            </w:pPr>
            <w:r w:rsidRPr="00AF1EB8">
              <w:t>Дополнения прямые и косвенные</w:t>
            </w:r>
          </w:p>
        </w:tc>
      </w:tr>
      <w:tr w:rsidR="0017467E" w:rsidRPr="00AF1EB8" w14:paraId="50568869" w14:textId="77777777" w:rsidTr="007F16E7">
        <w:tc>
          <w:tcPr>
            <w:tcW w:w="1134" w:type="dxa"/>
          </w:tcPr>
          <w:p w14:paraId="3181EDAC" w14:textId="77777777" w:rsidR="0017467E" w:rsidRPr="00AF1EB8" w:rsidRDefault="0017467E" w:rsidP="007F16E7">
            <w:pPr>
              <w:pStyle w:val="ConsPlusNormal"/>
              <w:jc w:val="center"/>
            </w:pPr>
            <w:r w:rsidRPr="00AF1EB8">
              <w:t>4.23.7</w:t>
            </w:r>
          </w:p>
        </w:tc>
        <w:tc>
          <w:tcPr>
            <w:tcW w:w="7937" w:type="dxa"/>
          </w:tcPr>
          <w:p w14:paraId="6087AF22" w14:textId="77777777" w:rsidR="0017467E" w:rsidRPr="00AF1EB8" w:rsidRDefault="0017467E" w:rsidP="007F16E7">
            <w:pPr>
              <w:pStyle w:val="ConsPlusNormal"/>
              <w:jc w:val="both"/>
            </w:pPr>
            <w:r w:rsidRPr="00AF1EB8">
              <w:t>Обстоятельство как второстепенный член предложения</w:t>
            </w:r>
          </w:p>
        </w:tc>
      </w:tr>
      <w:tr w:rsidR="0017467E" w:rsidRPr="00AF1EB8" w14:paraId="21209647" w14:textId="77777777" w:rsidTr="007F16E7">
        <w:tc>
          <w:tcPr>
            <w:tcW w:w="1134" w:type="dxa"/>
          </w:tcPr>
          <w:p w14:paraId="22BC14EA" w14:textId="77777777" w:rsidR="0017467E" w:rsidRPr="00AF1EB8" w:rsidRDefault="0017467E" w:rsidP="007F16E7">
            <w:pPr>
              <w:pStyle w:val="ConsPlusNormal"/>
              <w:jc w:val="center"/>
            </w:pPr>
            <w:r w:rsidRPr="00AF1EB8">
              <w:t>4.23.8</w:t>
            </w:r>
          </w:p>
        </w:tc>
        <w:tc>
          <w:tcPr>
            <w:tcW w:w="7937" w:type="dxa"/>
          </w:tcPr>
          <w:p w14:paraId="247B16A6" w14:textId="77777777" w:rsidR="0017467E" w:rsidRPr="00AF1EB8" w:rsidRDefault="0017467E" w:rsidP="007F16E7">
            <w:pPr>
              <w:pStyle w:val="ConsPlusNormal"/>
              <w:jc w:val="both"/>
            </w:pPr>
            <w:r w:rsidRPr="00AF1EB8">
              <w:t>Виды обстоятельств (места, времени, причины, цели, образа действия, меры и степени, условия, уступки)</w:t>
            </w:r>
          </w:p>
        </w:tc>
      </w:tr>
      <w:tr w:rsidR="0017467E" w:rsidRPr="00AF1EB8" w14:paraId="3B6F20BF" w14:textId="77777777" w:rsidTr="007F16E7">
        <w:tc>
          <w:tcPr>
            <w:tcW w:w="1134" w:type="dxa"/>
          </w:tcPr>
          <w:p w14:paraId="7A31EF91" w14:textId="77777777" w:rsidR="0017467E" w:rsidRPr="00AF1EB8" w:rsidRDefault="0017467E" w:rsidP="007F16E7">
            <w:pPr>
              <w:pStyle w:val="ConsPlusNormal"/>
              <w:jc w:val="center"/>
            </w:pPr>
            <w:r w:rsidRPr="00AF1EB8">
              <w:t>4.24</w:t>
            </w:r>
          </w:p>
        </w:tc>
        <w:tc>
          <w:tcPr>
            <w:tcW w:w="7937" w:type="dxa"/>
          </w:tcPr>
          <w:p w14:paraId="68C07C58" w14:textId="77777777" w:rsidR="0017467E" w:rsidRPr="00AF1EB8" w:rsidRDefault="0017467E" w:rsidP="007F16E7">
            <w:pPr>
              <w:pStyle w:val="ConsPlusNormal"/>
              <w:jc w:val="both"/>
            </w:pPr>
            <w:r w:rsidRPr="00AF1EB8">
              <w:t>Синтаксис. Односоставные предложения</w:t>
            </w:r>
          </w:p>
        </w:tc>
      </w:tr>
      <w:tr w:rsidR="0017467E" w:rsidRPr="00AF1EB8" w14:paraId="57851E3F" w14:textId="77777777" w:rsidTr="007F16E7">
        <w:tc>
          <w:tcPr>
            <w:tcW w:w="1134" w:type="dxa"/>
          </w:tcPr>
          <w:p w14:paraId="314824FE" w14:textId="77777777" w:rsidR="0017467E" w:rsidRPr="00AF1EB8" w:rsidRDefault="0017467E" w:rsidP="007F16E7">
            <w:pPr>
              <w:pStyle w:val="ConsPlusNormal"/>
              <w:jc w:val="center"/>
            </w:pPr>
            <w:r w:rsidRPr="00AF1EB8">
              <w:t>4.24.1</w:t>
            </w:r>
          </w:p>
        </w:tc>
        <w:tc>
          <w:tcPr>
            <w:tcW w:w="7937" w:type="dxa"/>
          </w:tcPr>
          <w:p w14:paraId="37BFE370" w14:textId="77777777" w:rsidR="0017467E" w:rsidRPr="00AF1EB8" w:rsidRDefault="0017467E" w:rsidP="007F16E7">
            <w:pPr>
              <w:pStyle w:val="ConsPlusNormal"/>
              <w:jc w:val="both"/>
            </w:pPr>
            <w:r w:rsidRPr="00AF1EB8">
              <w:t>Односоставные предложения, их грамматические признаки</w:t>
            </w:r>
          </w:p>
        </w:tc>
      </w:tr>
      <w:tr w:rsidR="0017467E" w:rsidRPr="00AF1EB8" w14:paraId="35C4F003" w14:textId="77777777" w:rsidTr="007F16E7">
        <w:tc>
          <w:tcPr>
            <w:tcW w:w="1134" w:type="dxa"/>
          </w:tcPr>
          <w:p w14:paraId="28E63992" w14:textId="77777777" w:rsidR="0017467E" w:rsidRPr="00AF1EB8" w:rsidRDefault="0017467E" w:rsidP="007F16E7">
            <w:pPr>
              <w:pStyle w:val="ConsPlusNormal"/>
              <w:jc w:val="center"/>
            </w:pPr>
            <w:r w:rsidRPr="00AF1EB8">
              <w:t>4.24.2</w:t>
            </w:r>
          </w:p>
        </w:tc>
        <w:tc>
          <w:tcPr>
            <w:tcW w:w="7937" w:type="dxa"/>
          </w:tcPr>
          <w:p w14:paraId="233B51FC" w14:textId="77777777" w:rsidR="0017467E" w:rsidRPr="00AF1EB8" w:rsidRDefault="0017467E" w:rsidP="007F16E7">
            <w:pPr>
              <w:pStyle w:val="ConsPlusNormal"/>
              <w:jc w:val="both"/>
            </w:pPr>
            <w:r w:rsidRPr="00AF1EB8">
              <w:t>Виды односоставных предложений: назывные, определенно-личные, неопределенно-личные, обобщенно-личные, безличные предложения</w:t>
            </w:r>
          </w:p>
        </w:tc>
      </w:tr>
      <w:tr w:rsidR="0017467E" w:rsidRPr="00AF1EB8" w14:paraId="7DCE8028" w14:textId="77777777" w:rsidTr="007F16E7">
        <w:tc>
          <w:tcPr>
            <w:tcW w:w="1134" w:type="dxa"/>
          </w:tcPr>
          <w:p w14:paraId="5F387728" w14:textId="77777777" w:rsidR="0017467E" w:rsidRPr="00AF1EB8" w:rsidRDefault="0017467E" w:rsidP="007F16E7">
            <w:pPr>
              <w:pStyle w:val="ConsPlusNormal"/>
              <w:jc w:val="center"/>
            </w:pPr>
            <w:r w:rsidRPr="00AF1EB8">
              <w:t>4.25</w:t>
            </w:r>
          </w:p>
        </w:tc>
        <w:tc>
          <w:tcPr>
            <w:tcW w:w="7937" w:type="dxa"/>
          </w:tcPr>
          <w:p w14:paraId="14403218" w14:textId="77777777" w:rsidR="0017467E" w:rsidRPr="00AF1EB8" w:rsidRDefault="0017467E" w:rsidP="007F16E7">
            <w:pPr>
              <w:pStyle w:val="ConsPlusNormal"/>
              <w:jc w:val="both"/>
            </w:pPr>
            <w:r w:rsidRPr="00AF1EB8">
              <w:t>Синтаксис. Простое осложненное предложение</w:t>
            </w:r>
          </w:p>
        </w:tc>
      </w:tr>
      <w:tr w:rsidR="0017467E" w:rsidRPr="00AF1EB8" w14:paraId="116B257E" w14:textId="77777777" w:rsidTr="007F16E7">
        <w:tc>
          <w:tcPr>
            <w:tcW w:w="1134" w:type="dxa"/>
          </w:tcPr>
          <w:p w14:paraId="76177CA2" w14:textId="77777777" w:rsidR="0017467E" w:rsidRPr="00AF1EB8" w:rsidRDefault="0017467E" w:rsidP="007F16E7">
            <w:pPr>
              <w:pStyle w:val="ConsPlusNormal"/>
              <w:jc w:val="center"/>
            </w:pPr>
            <w:r w:rsidRPr="00AF1EB8">
              <w:t>4.25.1</w:t>
            </w:r>
          </w:p>
        </w:tc>
        <w:tc>
          <w:tcPr>
            <w:tcW w:w="7937" w:type="dxa"/>
          </w:tcPr>
          <w:p w14:paraId="7E1547A9" w14:textId="77777777" w:rsidR="0017467E" w:rsidRPr="00AF1EB8" w:rsidRDefault="0017467E" w:rsidP="007F16E7">
            <w:pPr>
              <w:pStyle w:val="ConsPlusNormal"/>
              <w:jc w:val="both"/>
            </w:pPr>
            <w:r w:rsidRPr="00AF1EB8">
              <w:t>Однородные члены предложения, их признаки, средства связи</w:t>
            </w:r>
          </w:p>
        </w:tc>
      </w:tr>
      <w:tr w:rsidR="0017467E" w:rsidRPr="00AF1EB8" w14:paraId="5EFA9922" w14:textId="77777777" w:rsidTr="007F16E7">
        <w:tc>
          <w:tcPr>
            <w:tcW w:w="1134" w:type="dxa"/>
          </w:tcPr>
          <w:p w14:paraId="568A196E" w14:textId="77777777" w:rsidR="0017467E" w:rsidRPr="00AF1EB8" w:rsidRDefault="0017467E" w:rsidP="007F16E7">
            <w:pPr>
              <w:pStyle w:val="ConsPlusNormal"/>
              <w:jc w:val="center"/>
            </w:pPr>
            <w:r w:rsidRPr="00AF1EB8">
              <w:t>4.25.2</w:t>
            </w:r>
          </w:p>
        </w:tc>
        <w:tc>
          <w:tcPr>
            <w:tcW w:w="7937" w:type="dxa"/>
          </w:tcPr>
          <w:p w14:paraId="0AFE75D1" w14:textId="77777777" w:rsidR="0017467E" w:rsidRPr="00AF1EB8" w:rsidRDefault="0017467E" w:rsidP="007F16E7">
            <w:pPr>
              <w:pStyle w:val="ConsPlusNormal"/>
              <w:jc w:val="both"/>
            </w:pPr>
            <w:r w:rsidRPr="00AF1EB8">
              <w:t>Однородные и неоднородные определения</w:t>
            </w:r>
          </w:p>
        </w:tc>
      </w:tr>
      <w:tr w:rsidR="0017467E" w:rsidRPr="00AF1EB8" w14:paraId="3D7DA64E" w14:textId="77777777" w:rsidTr="007F16E7">
        <w:tc>
          <w:tcPr>
            <w:tcW w:w="1134" w:type="dxa"/>
          </w:tcPr>
          <w:p w14:paraId="4ED18EC2" w14:textId="77777777" w:rsidR="0017467E" w:rsidRPr="00AF1EB8" w:rsidRDefault="0017467E" w:rsidP="007F16E7">
            <w:pPr>
              <w:pStyle w:val="ConsPlusNormal"/>
              <w:jc w:val="center"/>
            </w:pPr>
            <w:r w:rsidRPr="00AF1EB8">
              <w:t>4.25.3</w:t>
            </w:r>
          </w:p>
        </w:tc>
        <w:tc>
          <w:tcPr>
            <w:tcW w:w="7937" w:type="dxa"/>
          </w:tcPr>
          <w:p w14:paraId="585E8769" w14:textId="77777777" w:rsidR="0017467E" w:rsidRPr="00AF1EB8" w:rsidRDefault="0017467E" w:rsidP="007F16E7">
            <w:pPr>
              <w:pStyle w:val="ConsPlusNormal"/>
              <w:jc w:val="both"/>
            </w:pPr>
            <w:r w:rsidRPr="00AF1EB8">
              <w:t>Предложения с обобщающими словами при однородных членах</w:t>
            </w:r>
          </w:p>
        </w:tc>
      </w:tr>
      <w:tr w:rsidR="0017467E" w:rsidRPr="00AF1EB8" w14:paraId="19447EEC" w14:textId="77777777" w:rsidTr="007F16E7">
        <w:tc>
          <w:tcPr>
            <w:tcW w:w="1134" w:type="dxa"/>
          </w:tcPr>
          <w:p w14:paraId="1861CC0A" w14:textId="77777777" w:rsidR="0017467E" w:rsidRPr="00AF1EB8" w:rsidRDefault="0017467E" w:rsidP="007F16E7">
            <w:pPr>
              <w:pStyle w:val="ConsPlusNormal"/>
              <w:jc w:val="center"/>
            </w:pPr>
            <w:r w:rsidRPr="00AF1EB8">
              <w:t>4.25.4</w:t>
            </w:r>
          </w:p>
        </w:tc>
        <w:tc>
          <w:tcPr>
            <w:tcW w:w="7937" w:type="dxa"/>
          </w:tcPr>
          <w:p w14:paraId="7ADD5CF8" w14:textId="77777777" w:rsidR="0017467E" w:rsidRPr="00AF1EB8" w:rsidRDefault="0017467E" w:rsidP="007F16E7">
            <w:pPr>
              <w:pStyle w:val="ConsPlusNormal"/>
              <w:jc w:val="both"/>
            </w:pPr>
            <w:r w:rsidRPr="00AF1EB8">
              <w:t>Обособление</w:t>
            </w:r>
          </w:p>
        </w:tc>
      </w:tr>
      <w:tr w:rsidR="0017467E" w:rsidRPr="00AF1EB8" w14:paraId="43D835DD" w14:textId="77777777" w:rsidTr="007F16E7">
        <w:tc>
          <w:tcPr>
            <w:tcW w:w="1134" w:type="dxa"/>
          </w:tcPr>
          <w:p w14:paraId="73C5DBB4" w14:textId="77777777" w:rsidR="0017467E" w:rsidRPr="00AF1EB8" w:rsidRDefault="0017467E" w:rsidP="007F16E7">
            <w:pPr>
              <w:pStyle w:val="ConsPlusNormal"/>
              <w:jc w:val="center"/>
            </w:pPr>
            <w:r w:rsidRPr="00AF1EB8">
              <w:t>4.25.5</w:t>
            </w:r>
          </w:p>
        </w:tc>
        <w:tc>
          <w:tcPr>
            <w:tcW w:w="7937" w:type="dxa"/>
          </w:tcPr>
          <w:p w14:paraId="088A7C88" w14:textId="77777777" w:rsidR="0017467E" w:rsidRPr="00AF1EB8" w:rsidRDefault="0017467E" w:rsidP="007F16E7">
            <w:pPr>
              <w:pStyle w:val="ConsPlusNormal"/>
              <w:jc w:val="both"/>
            </w:pPr>
            <w:r w:rsidRPr="00AF1EB8">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17467E" w:rsidRPr="00AF1EB8" w14:paraId="50D428CA" w14:textId="77777777" w:rsidTr="007F16E7">
        <w:tc>
          <w:tcPr>
            <w:tcW w:w="1134" w:type="dxa"/>
          </w:tcPr>
          <w:p w14:paraId="58972B90" w14:textId="77777777" w:rsidR="0017467E" w:rsidRPr="00AF1EB8" w:rsidRDefault="0017467E" w:rsidP="007F16E7">
            <w:pPr>
              <w:pStyle w:val="ConsPlusNormal"/>
              <w:jc w:val="center"/>
            </w:pPr>
            <w:r w:rsidRPr="00AF1EB8">
              <w:t>4.25.6</w:t>
            </w:r>
          </w:p>
        </w:tc>
        <w:tc>
          <w:tcPr>
            <w:tcW w:w="7937" w:type="dxa"/>
          </w:tcPr>
          <w:p w14:paraId="3A6F09B5" w14:textId="77777777" w:rsidR="0017467E" w:rsidRPr="00AF1EB8" w:rsidRDefault="0017467E" w:rsidP="007F16E7">
            <w:pPr>
              <w:pStyle w:val="ConsPlusNormal"/>
              <w:jc w:val="both"/>
            </w:pPr>
            <w:r w:rsidRPr="00AF1EB8">
              <w:t>Уточняющие члены предложения, пояснительные и присоединительные конструкции</w:t>
            </w:r>
          </w:p>
        </w:tc>
      </w:tr>
      <w:tr w:rsidR="0017467E" w:rsidRPr="00AF1EB8" w14:paraId="32C209B7" w14:textId="77777777" w:rsidTr="007F16E7">
        <w:tc>
          <w:tcPr>
            <w:tcW w:w="1134" w:type="dxa"/>
          </w:tcPr>
          <w:p w14:paraId="762DA485" w14:textId="77777777" w:rsidR="0017467E" w:rsidRPr="00AF1EB8" w:rsidRDefault="0017467E" w:rsidP="007F16E7">
            <w:pPr>
              <w:pStyle w:val="ConsPlusNormal"/>
              <w:jc w:val="center"/>
            </w:pPr>
            <w:r w:rsidRPr="00AF1EB8">
              <w:t>4.25.7</w:t>
            </w:r>
          </w:p>
        </w:tc>
        <w:tc>
          <w:tcPr>
            <w:tcW w:w="7937" w:type="dxa"/>
          </w:tcPr>
          <w:p w14:paraId="500D8C09" w14:textId="77777777" w:rsidR="0017467E" w:rsidRPr="00AF1EB8" w:rsidRDefault="0017467E" w:rsidP="007F16E7">
            <w:pPr>
              <w:pStyle w:val="ConsPlusNormal"/>
              <w:jc w:val="both"/>
            </w:pPr>
            <w:r w:rsidRPr="00AF1EB8">
              <w:t>Обращение. Основные функции обращения</w:t>
            </w:r>
          </w:p>
        </w:tc>
      </w:tr>
      <w:tr w:rsidR="0017467E" w:rsidRPr="00AF1EB8" w14:paraId="4662D88C" w14:textId="77777777" w:rsidTr="007F16E7">
        <w:tc>
          <w:tcPr>
            <w:tcW w:w="1134" w:type="dxa"/>
          </w:tcPr>
          <w:p w14:paraId="58FB8027" w14:textId="77777777" w:rsidR="0017467E" w:rsidRPr="00AF1EB8" w:rsidRDefault="0017467E" w:rsidP="007F16E7">
            <w:pPr>
              <w:pStyle w:val="ConsPlusNormal"/>
              <w:jc w:val="center"/>
            </w:pPr>
            <w:r w:rsidRPr="00AF1EB8">
              <w:t>4.25.8</w:t>
            </w:r>
          </w:p>
        </w:tc>
        <w:tc>
          <w:tcPr>
            <w:tcW w:w="7937" w:type="dxa"/>
          </w:tcPr>
          <w:p w14:paraId="43704DBB" w14:textId="77777777" w:rsidR="0017467E" w:rsidRPr="00AF1EB8" w:rsidRDefault="0017467E" w:rsidP="007F16E7">
            <w:pPr>
              <w:pStyle w:val="ConsPlusNormal"/>
              <w:jc w:val="both"/>
            </w:pPr>
            <w:r w:rsidRPr="00AF1EB8">
              <w:t>Распространенное и нераспространенное обращение</w:t>
            </w:r>
          </w:p>
        </w:tc>
      </w:tr>
      <w:tr w:rsidR="0017467E" w:rsidRPr="00AF1EB8" w14:paraId="58C336DC" w14:textId="77777777" w:rsidTr="007F16E7">
        <w:tc>
          <w:tcPr>
            <w:tcW w:w="1134" w:type="dxa"/>
          </w:tcPr>
          <w:p w14:paraId="591A55FD" w14:textId="77777777" w:rsidR="0017467E" w:rsidRPr="00AF1EB8" w:rsidRDefault="0017467E" w:rsidP="007F16E7">
            <w:pPr>
              <w:pStyle w:val="ConsPlusNormal"/>
              <w:jc w:val="center"/>
            </w:pPr>
            <w:r w:rsidRPr="00AF1EB8">
              <w:t>4.25.9</w:t>
            </w:r>
          </w:p>
        </w:tc>
        <w:tc>
          <w:tcPr>
            <w:tcW w:w="7937" w:type="dxa"/>
          </w:tcPr>
          <w:p w14:paraId="6261B0A9" w14:textId="77777777" w:rsidR="0017467E" w:rsidRPr="00AF1EB8" w:rsidRDefault="0017467E" w:rsidP="007F16E7">
            <w:pPr>
              <w:pStyle w:val="ConsPlusNormal"/>
              <w:jc w:val="both"/>
            </w:pPr>
            <w:r w:rsidRPr="00AF1EB8">
              <w:t>Вводные конструкции</w:t>
            </w:r>
          </w:p>
        </w:tc>
      </w:tr>
      <w:tr w:rsidR="0017467E" w:rsidRPr="00AF1EB8" w14:paraId="513AD31E" w14:textId="77777777" w:rsidTr="007F16E7">
        <w:tc>
          <w:tcPr>
            <w:tcW w:w="1134" w:type="dxa"/>
          </w:tcPr>
          <w:p w14:paraId="541C6C3D" w14:textId="77777777" w:rsidR="0017467E" w:rsidRPr="00AF1EB8" w:rsidRDefault="0017467E" w:rsidP="007F16E7">
            <w:pPr>
              <w:pStyle w:val="ConsPlusNormal"/>
              <w:jc w:val="center"/>
            </w:pPr>
            <w:r w:rsidRPr="00AF1EB8">
              <w:t>4.25.10</w:t>
            </w:r>
          </w:p>
        </w:tc>
        <w:tc>
          <w:tcPr>
            <w:tcW w:w="7937" w:type="dxa"/>
          </w:tcPr>
          <w:p w14:paraId="61714397" w14:textId="77777777" w:rsidR="0017467E" w:rsidRPr="00AF1EB8" w:rsidRDefault="0017467E" w:rsidP="007F16E7">
            <w:pPr>
              <w:pStyle w:val="ConsPlusNormal"/>
              <w:jc w:val="both"/>
            </w:pPr>
            <w:r w:rsidRPr="00AF1EB8">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17467E" w:rsidRPr="00AF1EB8" w14:paraId="4C8657EE" w14:textId="77777777" w:rsidTr="007F16E7">
        <w:tc>
          <w:tcPr>
            <w:tcW w:w="1134" w:type="dxa"/>
          </w:tcPr>
          <w:p w14:paraId="58C208E1" w14:textId="77777777" w:rsidR="0017467E" w:rsidRPr="00AF1EB8" w:rsidRDefault="0017467E" w:rsidP="007F16E7">
            <w:pPr>
              <w:pStyle w:val="ConsPlusNormal"/>
              <w:jc w:val="center"/>
            </w:pPr>
            <w:r w:rsidRPr="00AF1EB8">
              <w:t>4.25.11</w:t>
            </w:r>
          </w:p>
        </w:tc>
        <w:tc>
          <w:tcPr>
            <w:tcW w:w="7937" w:type="dxa"/>
          </w:tcPr>
          <w:p w14:paraId="26DB778E" w14:textId="77777777" w:rsidR="0017467E" w:rsidRPr="00AF1EB8" w:rsidRDefault="0017467E" w:rsidP="007F16E7">
            <w:pPr>
              <w:pStyle w:val="ConsPlusNormal"/>
              <w:jc w:val="both"/>
            </w:pPr>
            <w:r w:rsidRPr="00AF1EB8">
              <w:t>Омонимия членов предложения и вводных слов, словосочетаний и предложений</w:t>
            </w:r>
          </w:p>
        </w:tc>
      </w:tr>
      <w:tr w:rsidR="0017467E" w:rsidRPr="00AF1EB8" w14:paraId="50F66590" w14:textId="77777777" w:rsidTr="007F16E7">
        <w:tc>
          <w:tcPr>
            <w:tcW w:w="1134" w:type="dxa"/>
          </w:tcPr>
          <w:p w14:paraId="58E81B07" w14:textId="77777777" w:rsidR="0017467E" w:rsidRPr="00AF1EB8" w:rsidRDefault="0017467E" w:rsidP="007F16E7">
            <w:pPr>
              <w:pStyle w:val="ConsPlusNormal"/>
              <w:jc w:val="center"/>
            </w:pPr>
            <w:r w:rsidRPr="00AF1EB8">
              <w:t>4.25.12</w:t>
            </w:r>
          </w:p>
        </w:tc>
        <w:tc>
          <w:tcPr>
            <w:tcW w:w="7937" w:type="dxa"/>
          </w:tcPr>
          <w:p w14:paraId="5B61C604" w14:textId="77777777" w:rsidR="0017467E" w:rsidRPr="00AF1EB8" w:rsidRDefault="0017467E" w:rsidP="007F16E7">
            <w:pPr>
              <w:pStyle w:val="ConsPlusNormal"/>
              <w:jc w:val="both"/>
            </w:pPr>
            <w:r w:rsidRPr="00AF1EB8">
              <w:t>Вставные конструкции</w:t>
            </w:r>
          </w:p>
        </w:tc>
      </w:tr>
      <w:tr w:rsidR="0017467E" w:rsidRPr="00AF1EB8" w14:paraId="57CE959F" w14:textId="77777777" w:rsidTr="007F16E7">
        <w:tc>
          <w:tcPr>
            <w:tcW w:w="1134" w:type="dxa"/>
          </w:tcPr>
          <w:p w14:paraId="17A3248D" w14:textId="77777777" w:rsidR="0017467E" w:rsidRPr="00AF1EB8" w:rsidRDefault="0017467E" w:rsidP="007F16E7">
            <w:pPr>
              <w:pStyle w:val="ConsPlusNormal"/>
              <w:jc w:val="center"/>
            </w:pPr>
            <w:r w:rsidRPr="00AF1EB8">
              <w:t>4.26</w:t>
            </w:r>
          </w:p>
        </w:tc>
        <w:tc>
          <w:tcPr>
            <w:tcW w:w="7937" w:type="dxa"/>
          </w:tcPr>
          <w:p w14:paraId="68BDE387" w14:textId="77777777" w:rsidR="0017467E" w:rsidRPr="00AF1EB8" w:rsidRDefault="0017467E" w:rsidP="007F16E7">
            <w:pPr>
              <w:pStyle w:val="ConsPlusNormal"/>
              <w:jc w:val="both"/>
            </w:pPr>
            <w:r w:rsidRPr="00AF1EB8">
              <w:t>Синтаксис. Сложное предложение</w:t>
            </w:r>
          </w:p>
        </w:tc>
      </w:tr>
      <w:tr w:rsidR="0017467E" w:rsidRPr="00AF1EB8" w14:paraId="7A85415F" w14:textId="77777777" w:rsidTr="007F16E7">
        <w:tc>
          <w:tcPr>
            <w:tcW w:w="1134" w:type="dxa"/>
          </w:tcPr>
          <w:p w14:paraId="2B4EDDF6" w14:textId="77777777" w:rsidR="0017467E" w:rsidRPr="00AF1EB8" w:rsidRDefault="0017467E" w:rsidP="007F16E7">
            <w:pPr>
              <w:pStyle w:val="ConsPlusNormal"/>
              <w:jc w:val="center"/>
            </w:pPr>
            <w:r w:rsidRPr="00AF1EB8">
              <w:t>4.26.1</w:t>
            </w:r>
          </w:p>
        </w:tc>
        <w:tc>
          <w:tcPr>
            <w:tcW w:w="7937" w:type="dxa"/>
          </w:tcPr>
          <w:p w14:paraId="0BA6011C" w14:textId="77777777" w:rsidR="0017467E" w:rsidRPr="00AF1EB8" w:rsidRDefault="0017467E" w:rsidP="007F16E7">
            <w:pPr>
              <w:pStyle w:val="ConsPlusNormal"/>
              <w:jc w:val="both"/>
            </w:pPr>
            <w:r w:rsidRPr="00AF1EB8">
              <w:t>Классификация сложных предложений</w:t>
            </w:r>
          </w:p>
        </w:tc>
      </w:tr>
      <w:tr w:rsidR="0017467E" w:rsidRPr="00AF1EB8" w14:paraId="559CC544" w14:textId="77777777" w:rsidTr="007F16E7">
        <w:tc>
          <w:tcPr>
            <w:tcW w:w="1134" w:type="dxa"/>
          </w:tcPr>
          <w:p w14:paraId="6529CE2C" w14:textId="77777777" w:rsidR="0017467E" w:rsidRPr="00AF1EB8" w:rsidRDefault="0017467E" w:rsidP="007F16E7">
            <w:pPr>
              <w:pStyle w:val="ConsPlusNormal"/>
              <w:jc w:val="center"/>
            </w:pPr>
            <w:r w:rsidRPr="00AF1EB8">
              <w:t>4.26.2</w:t>
            </w:r>
          </w:p>
        </w:tc>
        <w:tc>
          <w:tcPr>
            <w:tcW w:w="7937" w:type="dxa"/>
          </w:tcPr>
          <w:p w14:paraId="0FD76726" w14:textId="77777777" w:rsidR="0017467E" w:rsidRPr="00AF1EB8" w:rsidRDefault="0017467E" w:rsidP="007F16E7">
            <w:pPr>
              <w:pStyle w:val="ConsPlusNormal"/>
              <w:jc w:val="both"/>
            </w:pPr>
            <w:r w:rsidRPr="00AF1EB8">
              <w:t>Понятие о сложносочиненном предложении, его строении</w:t>
            </w:r>
          </w:p>
        </w:tc>
      </w:tr>
      <w:tr w:rsidR="0017467E" w:rsidRPr="00AF1EB8" w14:paraId="2B7B7F5A" w14:textId="77777777" w:rsidTr="007F16E7">
        <w:tc>
          <w:tcPr>
            <w:tcW w:w="1134" w:type="dxa"/>
          </w:tcPr>
          <w:p w14:paraId="7A489ED6" w14:textId="77777777" w:rsidR="0017467E" w:rsidRPr="00AF1EB8" w:rsidRDefault="0017467E" w:rsidP="007F16E7">
            <w:pPr>
              <w:pStyle w:val="ConsPlusNormal"/>
              <w:jc w:val="center"/>
            </w:pPr>
            <w:r w:rsidRPr="00AF1EB8">
              <w:t>4.26.3</w:t>
            </w:r>
          </w:p>
        </w:tc>
        <w:tc>
          <w:tcPr>
            <w:tcW w:w="7937" w:type="dxa"/>
          </w:tcPr>
          <w:p w14:paraId="4F026F7A" w14:textId="77777777" w:rsidR="0017467E" w:rsidRPr="00AF1EB8" w:rsidRDefault="0017467E" w:rsidP="007F16E7">
            <w:pPr>
              <w:pStyle w:val="ConsPlusNormal"/>
              <w:jc w:val="both"/>
            </w:pPr>
            <w:r w:rsidRPr="00AF1EB8">
              <w:t>Виды сложносочиненных предложений. Средства связи частей сложносочиненного предложения</w:t>
            </w:r>
          </w:p>
        </w:tc>
      </w:tr>
      <w:tr w:rsidR="0017467E" w:rsidRPr="00AF1EB8" w14:paraId="607428FA" w14:textId="77777777" w:rsidTr="007F16E7">
        <w:tc>
          <w:tcPr>
            <w:tcW w:w="1134" w:type="dxa"/>
          </w:tcPr>
          <w:p w14:paraId="3BD165FB" w14:textId="77777777" w:rsidR="0017467E" w:rsidRPr="00AF1EB8" w:rsidRDefault="0017467E" w:rsidP="007F16E7">
            <w:pPr>
              <w:pStyle w:val="ConsPlusNormal"/>
              <w:jc w:val="center"/>
            </w:pPr>
            <w:r w:rsidRPr="00AF1EB8">
              <w:t>4.26.4</w:t>
            </w:r>
          </w:p>
        </w:tc>
        <w:tc>
          <w:tcPr>
            <w:tcW w:w="7937" w:type="dxa"/>
          </w:tcPr>
          <w:p w14:paraId="6B421031" w14:textId="77777777" w:rsidR="0017467E" w:rsidRPr="00AF1EB8" w:rsidRDefault="0017467E" w:rsidP="007F16E7">
            <w:pPr>
              <w:pStyle w:val="ConsPlusNormal"/>
              <w:jc w:val="both"/>
            </w:pPr>
            <w:r w:rsidRPr="00AF1EB8">
              <w:t>Понятие о сложноподчиненном предложении. Главная и придаточная части предложения</w:t>
            </w:r>
          </w:p>
        </w:tc>
      </w:tr>
      <w:tr w:rsidR="0017467E" w:rsidRPr="00AF1EB8" w14:paraId="2765DE42" w14:textId="77777777" w:rsidTr="007F16E7">
        <w:tc>
          <w:tcPr>
            <w:tcW w:w="1134" w:type="dxa"/>
          </w:tcPr>
          <w:p w14:paraId="6354DE5A" w14:textId="77777777" w:rsidR="0017467E" w:rsidRPr="00AF1EB8" w:rsidRDefault="0017467E" w:rsidP="007F16E7">
            <w:pPr>
              <w:pStyle w:val="ConsPlusNormal"/>
              <w:jc w:val="center"/>
            </w:pPr>
            <w:r w:rsidRPr="00AF1EB8">
              <w:t>4.26.5</w:t>
            </w:r>
          </w:p>
        </w:tc>
        <w:tc>
          <w:tcPr>
            <w:tcW w:w="7937" w:type="dxa"/>
          </w:tcPr>
          <w:p w14:paraId="49E3133D" w14:textId="77777777" w:rsidR="0017467E" w:rsidRPr="00AF1EB8" w:rsidRDefault="0017467E" w:rsidP="007F16E7">
            <w:pPr>
              <w:pStyle w:val="ConsPlusNormal"/>
              <w:jc w:val="both"/>
            </w:pPr>
            <w:r w:rsidRPr="00AF1EB8">
              <w:t>Союзы и союзные слова</w:t>
            </w:r>
          </w:p>
        </w:tc>
      </w:tr>
      <w:tr w:rsidR="0017467E" w:rsidRPr="00AF1EB8" w14:paraId="4C3E825A" w14:textId="77777777" w:rsidTr="007F16E7">
        <w:tc>
          <w:tcPr>
            <w:tcW w:w="1134" w:type="dxa"/>
          </w:tcPr>
          <w:p w14:paraId="0A0C4E51" w14:textId="77777777" w:rsidR="0017467E" w:rsidRPr="00AF1EB8" w:rsidRDefault="0017467E" w:rsidP="007F16E7">
            <w:pPr>
              <w:pStyle w:val="ConsPlusNormal"/>
              <w:jc w:val="center"/>
            </w:pPr>
            <w:r w:rsidRPr="00AF1EB8">
              <w:t>4.26.6</w:t>
            </w:r>
          </w:p>
        </w:tc>
        <w:tc>
          <w:tcPr>
            <w:tcW w:w="7937" w:type="dxa"/>
          </w:tcPr>
          <w:p w14:paraId="15251FB8" w14:textId="77777777" w:rsidR="0017467E" w:rsidRPr="00AF1EB8" w:rsidRDefault="0017467E" w:rsidP="007F16E7">
            <w:pPr>
              <w:pStyle w:val="ConsPlusNormal"/>
              <w:jc w:val="both"/>
            </w:pPr>
            <w:r w:rsidRPr="00AF1EB8">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tc>
      </w:tr>
      <w:tr w:rsidR="0017467E" w:rsidRPr="00AF1EB8" w14:paraId="028AD759" w14:textId="77777777" w:rsidTr="007F16E7">
        <w:tc>
          <w:tcPr>
            <w:tcW w:w="1134" w:type="dxa"/>
          </w:tcPr>
          <w:p w14:paraId="151B8C7E" w14:textId="77777777" w:rsidR="0017467E" w:rsidRPr="00AF1EB8" w:rsidRDefault="0017467E" w:rsidP="007F16E7">
            <w:pPr>
              <w:pStyle w:val="ConsPlusNormal"/>
              <w:jc w:val="center"/>
            </w:pPr>
            <w:r w:rsidRPr="00AF1EB8">
              <w:t>4.26.7</w:t>
            </w:r>
          </w:p>
        </w:tc>
        <w:tc>
          <w:tcPr>
            <w:tcW w:w="7937" w:type="dxa"/>
          </w:tcPr>
          <w:p w14:paraId="5CE9706C" w14:textId="77777777" w:rsidR="0017467E" w:rsidRPr="00AF1EB8" w:rsidRDefault="0017467E" w:rsidP="007F16E7">
            <w:pPr>
              <w:pStyle w:val="ConsPlusNormal"/>
              <w:jc w:val="both"/>
            </w:pPr>
            <w:r w:rsidRPr="00AF1EB8">
              <w:t>Сложноподчиненные предложения с несколькими придаточными. Однородное, неоднородное и последовательное подчинение придаточных частей</w:t>
            </w:r>
          </w:p>
        </w:tc>
      </w:tr>
      <w:tr w:rsidR="0017467E" w:rsidRPr="00AF1EB8" w14:paraId="669159E4" w14:textId="77777777" w:rsidTr="007F16E7">
        <w:tc>
          <w:tcPr>
            <w:tcW w:w="1134" w:type="dxa"/>
          </w:tcPr>
          <w:p w14:paraId="23742B54" w14:textId="77777777" w:rsidR="0017467E" w:rsidRPr="00AF1EB8" w:rsidRDefault="0017467E" w:rsidP="007F16E7">
            <w:pPr>
              <w:pStyle w:val="ConsPlusNormal"/>
              <w:jc w:val="center"/>
            </w:pPr>
            <w:r w:rsidRPr="00AF1EB8">
              <w:t>4.26.8</w:t>
            </w:r>
          </w:p>
        </w:tc>
        <w:tc>
          <w:tcPr>
            <w:tcW w:w="7937" w:type="dxa"/>
          </w:tcPr>
          <w:p w14:paraId="3AAEFF9F" w14:textId="77777777" w:rsidR="0017467E" w:rsidRPr="00AF1EB8" w:rsidRDefault="0017467E" w:rsidP="007F16E7">
            <w:pPr>
              <w:pStyle w:val="ConsPlusNormal"/>
              <w:jc w:val="both"/>
            </w:pPr>
            <w:r w:rsidRPr="00AF1EB8">
              <w:t>Понятие о бессоюзном сложном предложении</w:t>
            </w:r>
          </w:p>
        </w:tc>
      </w:tr>
      <w:tr w:rsidR="0017467E" w:rsidRPr="00AF1EB8" w14:paraId="1DE0F7D4" w14:textId="77777777" w:rsidTr="007F16E7">
        <w:tc>
          <w:tcPr>
            <w:tcW w:w="1134" w:type="dxa"/>
          </w:tcPr>
          <w:p w14:paraId="71326594" w14:textId="77777777" w:rsidR="0017467E" w:rsidRPr="00AF1EB8" w:rsidRDefault="0017467E" w:rsidP="007F16E7">
            <w:pPr>
              <w:pStyle w:val="ConsPlusNormal"/>
              <w:jc w:val="center"/>
            </w:pPr>
            <w:r w:rsidRPr="00AF1EB8">
              <w:t>4.26.9</w:t>
            </w:r>
          </w:p>
        </w:tc>
        <w:tc>
          <w:tcPr>
            <w:tcW w:w="7937" w:type="dxa"/>
          </w:tcPr>
          <w:p w14:paraId="356FD23B" w14:textId="77777777" w:rsidR="0017467E" w:rsidRPr="00AF1EB8" w:rsidRDefault="0017467E" w:rsidP="007F16E7">
            <w:pPr>
              <w:pStyle w:val="ConsPlusNormal"/>
              <w:jc w:val="both"/>
            </w:pPr>
            <w:r w:rsidRPr="00AF1EB8">
              <w:t>Смысловые отношения между частями бессоюзного сложного предложения</w:t>
            </w:r>
          </w:p>
        </w:tc>
      </w:tr>
      <w:tr w:rsidR="0017467E" w:rsidRPr="00AF1EB8" w14:paraId="7ADC6AA3" w14:textId="77777777" w:rsidTr="007F16E7">
        <w:tc>
          <w:tcPr>
            <w:tcW w:w="1134" w:type="dxa"/>
          </w:tcPr>
          <w:p w14:paraId="5A90440D" w14:textId="77777777" w:rsidR="0017467E" w:rsidRPr="00AF1EB8" w:rsidRDefault="0017467E" w:rsidP="007F16E7">
            <w:pPr>
              <w:pStyle w:val="ConsPlusNormal"/>
              <w:jc w:val="center"/>
            </w:pPr>
            <w:r w:rsidRPr="00AF1EB8">
              <w:t>4.26.10</w:t>
            </w:r>
          </w:p>
        </w:tc>
        <w:tc>
          <w:tcPr>
            <w:tcW w:w="7937" w:type="dxa"/>
          </w:tcPr>
          <w:p w14:paraId="6B8F7DDD" w14:textId="77777777" w:rsidR="0017467E" w:rsidRPr="00AF1EB8" w:rsidRDefault="0017467E" w:rsidP="007F16E7">
            <w:pPr>
              <w:pStyle w:val="ConsPlusNormal"/>
              <w:jc w:val="both"/>
            </w:pPr>
            <w:r w:rsidRPr="00AF1EB8">
              <w:t>Типы сложных предложений с разными видами связи</w:t>
            </w:r>
          </w:p>
        </w:tc>
      </w:tr>
      <w:tr w:rsidR="0017467E" w:rsidRPr="00AF1EB8" w14:paraId="75279EB3" w14:textId="77777777" w:rsidTr="007F16E7">
        <w:tc>
          <w:tcPr>
            <w:tcW w:w="1134" w:type="dxa"/>
          </w:tcPr>
          <w:p w14:paraId="74F3EA05" w14:textId="77777777" w:rsidR="0017467E" w:rsidRPr="00AF1EB8" w:rsidRDefault="0017467E" w:rsidP="007F16E7">
            <w:pPr>
              <w:pStyle w:val="ConsPlusNormal"/>
              <w:jc w:val="center"/>
            </w:pPr>
            <w:r w:rsidRPr="00AF1EB8">
              <w:t>4.27</w:t>
            </w:r>
          </w:p>
        </w:tc>
        <w:tc>
          <w:tcPr>
            <w:tcW w:w="7937" w:type="dxa"/>
          </w:tcPr>
          <w:p w14:paraId="4C65B6EE" w14:textId="77777777" w:rsidR="0017467E" w:rsidRPr="00AF1EB8" w:rsidRDefault="0017467E" w:rsidP="007F16E7">
            <w:pPr>
              <w:pStyle w:val="ConsPlusNormal"/>
              <w:jc w:val="both"/>
            </w:pPr>
            <w:r w:rsidRPr="00AF1EB8">
              <w:t>Синтаксис. Прямая речь. Цитирование. Диалог</w:t>
            </w:r>
          </w:p>
        </w:tc>
      </w:tr>
      <w:tr w:rsidR="0017467E" w:rsidRPr="00AF1EB8" w14:paraId="59ED451D" w14:textId="77777777" w:rsidTr="007F16E7">
        <w:tc>
          <w:tcPr>
            <w:tcW w:w="1134" w:type="dxa"/>
          </w:tcPr>
          <w:p w14:paraId="0C003BDB" w14:textId="77777777" w:rsidR="0017467E" w:rsidRPr="00AF1EB8" w:rsidRDefault="0017467E" w:rsidP="007F16E7">
            <w:pPr>
              <w:pStyle w:val="ConsPlusNormal"/>
              <w:jc w:val="center"/>
            </w:pPr>
            <w:r w:rsidRPr="00AF1EB8">
              <w:t>4.27.1</w:t>
            </w:r>
          </w:p>
        </w:tc>
        <w:tc>
          <w:tcPr>
            <w:tcW w:w="7937" w:type="dxa"/>
          </w:tcPr>
          <w:p w14:paraId="0004F9BC" w14:textId="77777777" w:rsidR="0017467E" w:rsidRPr="00AF1EB8" w:rsidRDefault="0017467E" w:rsidP="007F16E7">
            <w:pPr>
              <w:pStyle w:val="ConsPlusNormal"/>
              <w:jc w:val="both"/>
            </w:pPr>
            <w:r w:rsidRPr="00AF1EB8">
              <w:t>Прямая и косвенная речь</w:t>
            </w:r>
          </w:p>
        </w:tc>
      </w:tr>
      <w:tr w:rsidR="0017467E" w:rsidRPr="00AF1EB8" w14:paraId="7A02E13C" w14:textId="77777777" w:rsidTr="007F16E7">
        <w:tc>
          <w:tcPr>
            <w:tcW w:w="1134" w:type="dxa"/>
          </w:tcPr>
          <w:p w14:paraId="7E813CA1" w14:textId="77777777" w:rsidR="0017467E" w:rsidRPr="00AF1EB8" w:rsidRDefault="0017467E" w:rsidP="007F16E7">
            <w:pPr>
              <w:pStyle w:val="ConsPlusNormal"/>
              <w:jc w:val="center"/>
            </w:pPr>
            <w:r w:rsidRPr="00AF1EB8">
              <w:t>4.27.2</w:t>
            </w:r>
          </w:p>
        </w:tc>
        <w:tc>
          <w:tcPr>
            <w:tcW w:w="7937" w:type="dxa"/>
          </w:tcPr>
          <w:p w14:paraId="3EFFE50C" w14:textId="77777777" w:rsidR="0017467E" w:rsidRPr="00AF1EB8" w:rsidRDefault="0017467E" w:rsidP="007F16E7">
            <w:pPr>
              <w:pStyle w:val="ConsPlusNormal"/>
              <w:jc w:val="both"/>
            </w:pPr>
            <w:r w:rsidRPr="00AF1EB8">
              <w:t>Цитирование</w:t>
            </w:r>
          </w:p>
        </w:tc>
      </w:tr>
      <w:tr w:rsidR="0017467E" w:rsidRPr="00AF1EB8" w14:paraId="6D5642C4" w14:textId="77777777" w:rsidTr="007F16E7">
        <w:tc>
          <w:tcPr>
            <w:tcW w:w="1134" w:type="dxa"/>
          </w:tcPr>
          <w:p w14:paraId="5B87BFDE" w14:textId="77777777" w:rsidR="0017467E" w:rsidRPr="00AF1EB8" w:rsidRDefault="0017467E" w:rsidP="007F16E7">
            <w:pPr>
              <w:pStyle w:val="ConsPlusNormal"/>
              <w:jc w:val="center"/>
            </w:pPr>
            <w:r w:rsidRPr="00AF1EB8">
              <w:t>4.27.3</w:t>
            </w:r>
          </w:p>
        </w:tc>
        <w:tc>
          <w:tcPr>
            <w:tcW w:w="7937" w:type="dxa"/>
          </w:tcPr>
          <w:p w14:paraId="01D89845" w14:textId="77777777" w:rsidR="0017467E" w:rsidRPr="00AF1EB8" w:rsidRDefault="0017467E" w:rsidP="007F16E7">
            <w:pPr>
              <w:pStyle w:val="ConsPlusNormal"/>
              <w:jc w:val="both"/>
            </w:pPr>
            <w:r w:rsidRPr="00AF1EB8">
              <w:t>Диалог</w:t>
            </w:r>
          </w:p>
        </w:tc>
      </w:tr>
      <w:tr w:rsidR="0017467E" w:rsidRPr="00AF1EB8" w14:paraId="46C18938" w14:textId="77777777" w:rsidTr="007F16E7">
        <w:tc>
          <w:tcPr>
            <w:tcW w:w="1134" w:type="dxa"/>
          </w:tcPr>
          <w:p w14:paraId="214C3FC9" w14:textId="77777777" w:rsidR="0017467E" w:rsidRPr="00AF1EB8" w:rsidRDefault="0017467E" w:rsidP="007F16E7">
            <w:pPr>
              <w:pStyle w:val="ConsPlusNormal"/>
              <w:jc w:val="center"/>
            </w:pPr>
            <w:r w:rsidRPr="00AF1EB8">
              <w:t>4.28</w:t>
            </w:r>
          </w:p>
        </w:tc>
        <w:tc>
          <w:tcPr>
            <w:tcW w:w="7937" w:type="dxa"/>
          </w:tcPr>
          <w:p w14:paraId="0537BFB0" w14:textId="77777777" w:rsidR="0017467E" w:rsidRPr="00AF1EB8" w:rsidRDefault="0017467E" w:rsidP="007F16E7">
            <w:pPr>
              <w:pStyle w:val="ConsPlusNormal"/>
              <w:jc w:val="both"/>
            </w:pPr>
            <w:r w:rsidRPr="00AF1EB8">
              <w:t>Синтаксис. Синтаксическая синонимия</w:t>
            </w:r>
          </w:p>
        </w:tc>
      </w:tr>
      <w:tr w:rsidR="0017467E" w:rsidRPr="00AF1EB8" w14:paraId="29A7FE91" w14:textId="77777777" w:rsidTr="007F16E7">
        <w:tc>
          <w:tcPr>
            <w:tcW w:w="1134" w:type="dxa"/>
          </w:tcPr>
          <w:p w14:paraId="09BA11B9" w14:textId="77777777" w:rsidR="0017467E" w:rsidRPr="00AF1EB8" w:rsidRDefault="0017467E" w:rsidP="007F16E7">
            <w:pPr>
              <w:pStyle w:val="ConsPlusNormal"/>
              <w:jc w:val="center"/>
            </w:pPr>
            <w:r w:rsidRPr="00AF1EB8">
              <w:t>4.28.1</w:t>
            </w:r>
          </w:p>
        </w:tc>
        <w:tc>
          <w:tcPr>
            <w:tcW w:w="7937" w:type="dxa"/>
          </w:tcPr>
          <w:p w14:paraId="42469AA8" w14:textId="77777777" w:rsidR="0017467E" w:rsidRPr="00AF1EB8" w:rsidRDefault="0017467E" w:rsidP="007F16E7">
            <w:pPr>
              <w:pStyle w:val="ConsPlusNormal"/>
              <w:jc w:val="both"/>
            </w:pPr>
            <w:r w:rsidRPr="00AF1EB8">
              <w:t>Грамматическая синонимия словосочетаний</w:t>
            </w:r>
          </w:p>
        </w:tc>
      </w:tr>
      <w:tr w:rsidR="0017467E" w:rsidRPr="00AF1EB8" w14:paraId="6F581F5D" w14:textId="77777777" w:rsidTr="007F16E7">
        <w:tc>
          <w:tcPr>
            <w:tcW w:w="1134" w:type="dxa"/>
          </w:tcPr>
          <w:p w14:paraId="2CDDCADB" w14:textId="77777777" w:rsidR="0017467E" w:rsidRPr="00AF1EB8" w:rsidRDefault="0017467E" w:rsidP="007F16E7">
            <w:pPr>
              <w:pStyle w:val="ConsPlusNormal"/>
              <w:jc w:val="center"/>
            </w:pPr>
            <w:r w:rsidRPr="00AF1EB8">
              <w:t>4.28.2</w:t>
            </w:r>
          </w:p>
        </w:tc>
        <w:tc>
          <w:tcPr>
            <w:tcW w:w="7937" w:type="dxa"/>
          </w:tcPr>
          <w:p w14:paraId="53BC06A7" w14:textId="77777777" w:rsidR="0017467E" w:rsidRPr="00AF1EB8" w:rsidRDefault="0017467E" w:rsidP="007F16E7">
            <w:pPr>
              <w:pStyle w:val="ConsPlusNormal"/>
              <w:jc w:val="both"/>
            </w:pPr>
            <w:r w:rsidRPr="00AF1EB8">
              <w:t>Синтаксическая синонимия односоставных и двусоставных предложений</w:t>
            </w:r>
          </w:p>
        </w:tc>
      </w:tr>
      <w:tr w:rsidR="0017467E" w:rsidRPr="00AF1EB8" w14:paraId="417671A2" w14:textId="77777777" w:rsidTr="007F16E7">
        <w:tc>
          <w:tcPr>
            <w:tcW w:w="1134" w:type="dxa"/>
          </w:tcPr>
          <w:p w14:paraId="22B825CD" w14:textId="77777777" w:rsidR="0017467E" w:rsidRPr="00AF1EB8" w:rsidRDefault="0017467E" w:rsidP="007F16E7">
            <w:pPr>
              <w:pStyle w:val="ConsPlusNormal"/>
              <w:jc w:val="center"/>
            </w:pPr>
            <w:r w:rsidRPr="00AF1EB8">
              <w:t>4.28.3</w:t>
            </w:r>
          </w:p>
        </w:tc>
        <w:tc>
          <w:tcPr>
            <w:tcW w:w="7937" w:type="dxa"/>
          </w:tcPr>
          <w:p w14:paraId="0D8EFC6C" w14:textId="77777777" w:rsidR="0017467E" w:rsidRPr="00AF1EB8" w:rsidRDefault="0017467E" w:rsidP="007F16E7">
            <w:pPr>
              <w:pStyle w:val="ConsPlusNormal"/>
              <w:jc w:val="both"/>
            </w:pPr>
            <w:r w:rsidRPr="00AF1EB8">
              <w:t>Грамматическая синонимия сложносочиненных предложений и простых предложений с однородными членами</w:t>
            </w:r>
          </w:p>
        </w:tc>
      </w:tr>
      <w:tr w:rsidR="0017467E" w:rsidRPr="00AF1EB8" w14:paraId="6C9DCD0F" w14:textId="77777777" w:rsidTr="007F16E7">
        <w:tc>
          <w:tcPr>
            <w:tcW w:w="1134" w:type="dxa"/>
          </w:tcPr>
          <w:p w14:paraId="77F228BE" w14:textId="77777777" w:rsidR="0017467E" w:rsidRPr="00AF1EB8" w:rsidRDefault="0017467E" w:rsidP="007F16E7">
            <w:pPr>
              <w:pStyle w:val="ConsPlusNormal"/>
              <w:jc w:val="center"/>
            </w:pPr>
            <w:r w:rsidRPr="00AF1EB8">
              <w:t>4.28.4</w:t>
            </w:r>
          </w:p>
        </w:tc>
        <w:tc>
          <w:tcPr>
            <w:tcW w:w="7937" w:type="dxa"/>
          </w:tcPr>
          <w:p w14:paraId="2011F983" w14:textId="77777777" w:rsidR="0017467E" w:rsidRPr="00AF1EB8" w:rsidRDefault="0017467E" w:rsidP="007F16E7">
            <w:pPr>
              <w:pStyle w:val="ConsPlusNormal"/>
              <w:jc w:val="both"/>
            </w:pPr>
            <w:r w:rsidRPr="00AF1EB8">
              <w:t>Грамматическая синонимия сложноподчиненных предложений и простых предложений с обособленными членами</w:t>
            </w:r>
          </w:p>
        </w:tc>
      </w:tr>
      <w:tr w:rsidR="0017467E" w:rsidRPr="00AF1EB8" w14:paraId="1714BDDD" w14:textId="77777777" w:rsidTr="007F16E7">
        <w:tc>
          <w:tcPr>
            <w:tcW w:w="1134" w:type="dxa"/>
          </w:tcPr>
          <w:p w14:paraId="7CD0BAAC" w14:textId="77777777" w:rsidR="0017467E" w:rsidRPr="00AF1EB8" w:rsidRDefault="0017467E" w:rsidP="007F16E7">
            <w:pPr>
              <w:pStyle w:val="ConsPlusNormal"/>
              <w:jc w:val="center"/>
            </w:pPr>
            <w:r w:rsidRPr="00AF1EB8">
              <w:t>4.28.5</w:t>
            </w:r>
          </w:p>
        </w:tc>
        <w:tc>
          <w:tcPr>
            <w:tcW w:w="7937" w:type="dxa"/>
          </w:tcPr>
          <w:p w14:paraId="6E964CFF" w14:textId="77777777" w:rsidR="0017467E" w:rsidRPr="00AF1EB8" w:rsidRDefault="0017467E" w:rsidP="007F16E7">
            <w:pPr>
              <w:pStyle w:val="ConsPlusNormal"/>
              <w:jc w:val="both"/>
            </w:pPr>
            <w:r w:rsidRPr="00AF1EB8">
              <w:t>Грамматическая синонимия бессоюзных сложных предложений и союзных сложных предложений</w:t>
            </w:r>
          </w:p>
        </w:tc>
      </w:tr>
      <w:tr w:rsidR="0017467E" w:rsidRPr="00AF1EB8" w14:paraId="3C5102EA" w14:textId="77777777" w:rsidTr="007F16E7">
        <w:tc>
          <w:tcPr>
            <w:tcW w:w="1134" w:type="dxa"/>
          </w:tcPr>
          <w:p w14:paraId="11C47811" w14:textId="77777777" w:rsidR="0017467E" w:rsidRPr="00AF1EB8" w:rsidRDefault="0017467E" w:rsidP="007F16E7">
            <w:pPr>
              <w:pStyle w:val="ConsPlusNormal"/>
              <w:jc w:val="center"/>
            </w:pPr>
            <w:r w:rsidRPr="00AF1EB8">
              <w:t>4.28.6</w:t>
            </w:r>
          </w:p>
        </w:tc>
        <w:tc>
          <w:tcPr>
            <w:tcW w:w="7937" w:type="dxa"/>
          </w:tcPr>
          <w:p w14:paraId="393EE12B" w14:textId="77777777" w:rsidR="0017467E" w:rsidRPr="00AF1EB8" w:rsidRDefault="0017467E" w:rsidP="007F16E7">
            <w:pPr>
              <w:pStyle w:val="ConsPlusNormal"/>
              <w:jc w:val="both"/>
            </w:pPr>
            <w:r w:rsidRPr="00AF1EB8">
              <w:t>Синонимия предложений с прямой и косвенной речью</w:t>
            </w:r>
          </w:p>
        </w:tc>
      </w:tr>
      <w:tr w:rsidR="0017467E" w:rsidRPr="00AF1EB8" w14:paraId="5F9166E6" w14:textId="77777777" w:rsidTr="007F16E7">
        <w:tc>
          <w:tcPr>
            <w:tcW w:w="1134" w:type="dxa"/>
          </w:tcPr>
          <w:p w14:paraId="0AE9B21D" w14:textId="77777777" w:rsidR="0017467E" w:rsidRPr="00AF1EB8" w:rsidRDefault="0017467E" w:rsidP="007F16E7">
            <w:pPr>
              <w:pStyle w:val="ConsPlusNormal"/>
              <w:jc w:val="center"/>
            </w:pPr>
            <w:r w:rsidRPr="00AF1EB8">
              <w:t>5</w:t>
            </w:r>
          </w:p>
        </w:tc>
        <w:tc>
          <w:tcPr>
            <w:tcW w:w="7937" w:type="dxa"/>
          </w:tcPr>
          <w:p w14:paraId="4262B39D" w14:textId="77777777" w:rsidR="0017467E" w:rsidRPr="00AF1EB8" w:rsidRDefault="0017467E" w:rsidP="007F16E7">
            <w:pPr>
              <w:pStyle w:val="ConsPlusNormal"/>
              <w:jc w:val="both"/>
            </w:pPr>
            <w:r w:rsidRPr="00AF1EB8">
              <w:t>Культура речи</w:t>
            </w:r>
          </w:p>
        </w:tc>
      </w:tr>
      <w:tr w:rsidR="0017467E" w:rsidRPr="00AF1EB8" w14:paraId="3FEB3057" w14:textId="77777777" w:rsidTr="007F16E7">
        <w:tc>
          <w:tcPr>
            <w:tcW w:w="1134" w:type="dxa"/>
          </w:tcPr>
          <w:p w14:paraId="68256FBA" w14:textId="77777777" w:rsidR="0017467E" w:rsidRPr="00AF1EB8" w:rsidRDefault="0017467E" w:rsidP="007F16E7">
            <w:pPr>
              <w:pStyle w:val="ConsPlusNormal"/>
              <w:jc w:val="center"/>
            </w:pPr>
            <w:r w:rsidRPr="00AF1EB8">
              <w:t>5.1</w:t>
            </w:r>
          </w:p>
        </w:tc>
        <w:tc>
          <w:tcPr>
            <w:tcW w:w="7937" w:type="dxa"/>
          </w:tcPr>
          <w:p w14:paraId="7F3C1B2B" w14:textId="77777777" w:rsidR="0017467E" w:rsidRPr="00AF1EB8" w:rsidRDefault="0017467E" w:rsidP="007F16E7">
            <w:pPr>
              <w:pStyle w:val="ConsPlusNormal"/>
              <w:jc w:val="both"/>
            </w:pPr>
            <w:r w:rsidRPr="00AF1EB8">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17467E" w:rsidRPr="00AF1EB8" w14:paraId="4B04D501" w14:textId="77777777" w:rsidTr="007F16E7">
        <w:tc>
          <w:tcPr>
            <w:tcW w:w="1134" w:type="dxa"/>
          </w:tcPr>
          <w:p w14:paraId="3CAA4CDA" w14:textId="77777777" w:rsidR="0017467E" w:rsidRPr="00AF1EB8" w:rsidRDefault="0017467E" w:rsidP="007F16E7">
            <w:pPr>
              <w:pStyle w:val="ConsPlusNormal"/>
              <w:jc w:val="center"/>
            </w:pPr>
            <w:r w:rsidRPr="00AF1EB8">
              <w:t>5.2</w:t>
            </w:r>
          </w:p>
        </w:tc>
        <w:tc>
          <w:tcPr>
            <w:tcW w:w="7937" w:type="dxa"/>
          </w:tcPr>
          <w:p w14:paraId="6C531977" w14:textId="77777777" w:rsidR="0017467E" w:rsidRPr="00AF1EB8" w:rsidRDefault="0017467E" w:rsidP="007F16E7">
            <w:pPr>
              <w:pStyle w:val="ConsPlusNormal"/>
              <w:jc w:val="both"/>
            </w:pPr>
            <w:r w:rsidRPr="00AF1EB8">
              <w:t>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17467E" w:rsidRPr="00AF1EB8" w14:paraId="50EE57AB" w14:textId="77777777" w:rsidTr="007F16E7">
        <w:tc>
          <w:tcPr>
            <w:tcW w:w="1134" w:type="dxa"/>
          </w:tcPr>
          <w:p w14:paraId="136C5B10" w14:textId="77777777" w:rsidR="0017467E" w:rsidRPr="00AF1EB8" w:rsidRDefault="0017467E" w:rsidP="007F16E7">
            <w:pPr>
              <w:pStyle w:val="ConsPlusNormal"/>
              <w:jc w:val="center"/>
            </w:pPr>
            <w:r w:rsidRPr="00AF1EB8">
              <w:t>5.3</w:t>
            </w:r>
          </w:p>
        </w:tc>
        <w:tc>
          <w:tcPr>
            <w:tcW w:w="7937" w:type="dxa"/>
          </w:tcPr>
          <w:p w14:paraId="3EEE242B" w14:textId="77777777" w:rsidR="0017467E" w:rsidRPr="00AF1EB8" w:rsidRDefault="0017467E" w:rsidP="007F16E7">
            <w:pPr>
              <w:pStyle w:val="ConsPlusNormal"/>
              <w:jc w:val="both"/>
            </w:pPr>
            <w:r w:rsidRPr="00AF1EB8">
              <w:t>Основные грамматические (морфологические) нормы современного русского литературного языка: нормы словоизменения изученных частей речи; правильное образование форм имен числительных; нормы образования степеней сравнения имен прилагательных и наречий</w:t>
            </w:r>
          </w:p>
        </w:tc>
      </w:tr>
      <w:tr w:rsidR="0017467E" w:rsidRPr="00AF1EB8" w14:paraId="04AAB3D2" w14:textId="77777777" w:rsidTr="007F16E7">
        <w:tc>
          <w:tcPr>
            <w:tcW w:w="1134" w:type="dxa"/>
          </w:tcPr>
          <w:p w14:paraId="62A610FD" w14:textId="77777777" w:rsidR="0017467E" w:rsidRPr="00AF1EB8" w:rsidRDefault="0017467E" w:rsidP="007F16E7">
            <w:pPr>
              <w:pStyle w:val="ConsPlusNormal"/>
              <w:jc w:val="center"/>
            </w:pPr>
            <w:r w:rsidRPr="00AF1EB8">
              <w:t>5.4</w:t>
            </w:r>
          </w:p>
        </w:tc>
        <w:tc>
          <w:tcPr>
            <w:tcW w:w="7937" w:type="dxa"/>
          </w:tcPr>
          <w:p w14:paraId="17E699E5" w14:textId="77777777" w:rsidR="0017467E" w:rsidRPr="00AF1EB8" w:rsidRDefault="0017467E" w:rsidP="007F16E7">
            <w:pPr>
              <w:pStyle w:val="ConsPlusNormal"/>
              <w:jc w:val="both"/>
            </w:pPr>
            <w:r w:rsidRPr="00AF1EB8">
              <w:t>Основные грамматические (синтаксические) нормы современного русского литературного языка: правильное употребление собирательных имен числительных; видо-временная соотнесенность глагольных форм в тексте; употребление причастий с суффиксом -ся; согласование причастий в словосочетаниях типа "причастие + существительное"; правильное построение предложений с одиночными деепричастиями и деепричастными 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предложений с прямой и косвенной речью</w:t>
            </w:r>
          </w:p>
        </w:tc>
      </w:tr>
      <w:tr w:rsidR="0017467E" w:rsidRPr="00AF1EB8" w14:paraId="608A2AB4" w14:textId="77777777" w:rsidTr="007F16E7">
        <w:tc>
          <w:tcPr>
            <w:tcW w:w="1134" w:type="dxa"/>
          </w:tcPr>
          <w:p w14:paraId="23C139A9" w14:textId="77777777" w:rsidR="0017467E" w:rsidRPr="00AF1EB8" w:rsidRDefault="0017467E" w:rsidP="007F16E7">
            <w:pPr>
              <w:pStyle w:val="ConsPlusNormal"/>
              <w:jc w:val="center"/>
            </w:pPr>
            <w:r w:rsidRPr="00AF1EB8">
              <w:t>6</w:t>
            </w:r>
          </w:p>
        </w:tc>
        <w:tc>
          <w:tcPr>
            <w:tcW w:w="7937" w:type="dxa"/>
          </w:tcPr>
          <w:p w14:paraId="46CDCEFA" w14:textId="77777777" w:rsidR="0017467E" w:rsidRPr="00AF1EB8" w:rsidRDefault="0017467E" w:rsidP="007F16E7">
            <w:pPr>
              <w:pStyle w:val="ConsPlusNormal"/>
              <w:jc w:val="both"/>
            </w:pPr>
            <w:r w:rsidRPr="00AF1EB8">
              <w:t>Орфография</w:t>
            </w:r>
          </w:p>
        </w:tc>
      </w:tr>
      <w:tr w:rsidR="0017467E" w:rsidRPr="00AF1EB8" w14:paraId="2277EFDA" w14:textId="77777777" w:rsidTr="007F16E7">
        <w:tc>
          <w:tcPr>
            <w:tcW w:w="1134" w:type="dxa"/>
          </w:tcPr>
          <w:p w14:paraId="2F952C16" w14:textId="77777777" w:rsidR="0017467E" w:rsidRPr="00AF1EB8" w:rsidRDefault="0017467E" w:rsidP="007F16E7">
            <w:pPr>
              <w:pStyle w:val="ConsPlusNormal"/>
              <w:jc w:val="center"/>
            </w:pPr>
            <w:r w:rsidRPr="00AF1EB8">
              <w:t>6.1</w:t>
            </w:r>
          </w:p>
        </w:tc>
        <w:tc>
          <w:tcPr>
            <w:tcW w:w="7937" w:type="dxa"/>
          </w:tcPr>
          <w:p w14:paraId="08C902AA" w14:textId="77777777" w:rsidR="0017467E" w:rsidRPr="00AF1EB8" w:rsidRDefault="0017467E" w:rsidP="007F16E7">
            <w:pPr>
              <w:pStyle w:val="ConsPlusNormal"/>
              <w:jc w:val="both"/>
            </w:pPr>
            <w:r w:rsidRPr="00AF1EB8">
              <w:t>Понятие "орфограмма". Буквенные и небуквенные орфограммы</w:t>
            </w:r>
          </w:p>
        </w:tc>
      </w:tr>
      <w:tr w:rsidR="0017467E" w:rsidRPr="00AF1EB8" w14:paraId="10E7A718" w14:textId="77777777" w:rsidTr="007F16E7">
        <w:tc>
          <w:tcPr>
            <w:tcW w:w="1134" w:type="dxa"/>
          </w:tcPr>
          <w:p w14:paraId="6E394B98" w14:textId="77777777" w:rsidR="0017467E" w:rsidRPr="00AF1EB8" w:rsidRDefault="0017467E" w:rsidP="007F16E7">
            <w:pPr>
              <w:pStyle w:val="ConsPlusNormal"/>
              <w:jc w:val="center"/>
            </w:pPr>
            <w:r w:rsidRPr="00AF1EB8">
              <w:t>6.2</w:t>
            </w:r>
          </w:p>
        </w:tc>
        <w:tc>
          <w:tcPr>
            <w:tcW w:w="7937" w:type="dxa"/>
          </w:tcPr>
          <w:p w14:paraId="2715F869" w14:textId="77777777" w:rsidR="0017467E" w:rsidRPr="00AF1EB8" w:rsidRDefault="0017467E" w:rsidP="007F16E7">
            <w:pPr>
              <w:pStyle w:val="ConsPlusNormal"/>
              <w:jc w:val="both"/>
            </w:pPr>
            <w:r w:rsidRPr="00AF1EB8">
              <w:t>Правописание гласных и согласных в корне слова: правописание корней с безударными проверяемыми, непроверяемыми и чередующимися (-лаг-//-лож-; -раст-//-ращ-//-рос-; -гар-//-гор-; -зар-//-зор-; -клан-//-клон-; -скак-//-скоч-; -бер-//-бир-; -блест-//-блист-; -дер-//-дир-; -жег-//-жиг-; -мер-//-мир-; -пер-//-пир-; -стел-//-стил-; -тер-//-тир-; -кас-//-кос-)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и после ц; написание двойных согласных в именах числительных</w:t>
            </w:r>
          </w:p>
        </w:tc>
      </w:tr>
      <w:tr w:rsidR="0017467E" w:rsidRPr="00AF1EB8" w14:paraId="31E7AEDE" w14:textId="77777777" w:rsidTr="007F16E7">
        <w:tc>
          <w:tcPr>
            <w:tcW w:w="1134" w:type="dxa"/>
          </w:tcPr>
          <w:p w14:paraId="2201FA1E" w14:textId="77777777" w:rsidR="0017467E" w:rsidRPr="00AF1EB8" w:rsidRDefault="0017467E" w:rsidP="007F16E7">
            <w:pPr>
              <w:pStyle w:val="ConsPlusNormal"/>
              <w:jc w:val="center"/>
            </w:pPr>
            <w:r w:rsidRPr="00AF1EB8">
              <w:t>6.3</w:t>
            </w:r>
          </w:p>
        </w:tc>
        <w:tc>
          <w:tcPr>
            <w:tcW w:w="7937" w:type="dxa"/>
          </w:tcPr>
          <w:p w14:paraId="40E525CB" w14:textId="77777777" w:rsidR="0017467E" w:rsidRPr="00AF1EB8" w:rsidRDefault="0017467E" w:rsidP="007F16E7">
            <w:pPr>
              <w:pStyle w:val="ConsPlusNormal"/>
              <w:jc w:val="both"/>
            </w:pPr>
            <w:r w:rsidRPr="00AF1EB8">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17467E" w:rsidRPr="00AF1EB8" w14:paraId="0846B7A6" w14:textId="77777777" w:rsidTr="007F16E7">
        <w:tc>
          <w:tcPr>
            <w:tcW w:w="1134" w:type="dxa"/>
          </w:tcPr>
          <w:p w14:paraId="202C577D" w14:textId="77777777" w:rsidR="0017467E" w:rsidRPr="00AF1EB8" w:rsidRDefault="0017467E" w:rsidP="007F16E7">
            <w:pPr>
              <w:pStyle w:val="ConsPlusNormal"/>
              <w:jc w:val="center"/>
            </w:pPr>
            <w:r w:rsidRPr="00AF1EB8">
              <w:t>6.4</w:t>
            </w:r>
          </w:p>
        </w:tc>
        <w:tc>
          <w:tcPr>
            <w:tcW w:w="7937" w:type="dxa"/>
          </w:tcPr>
          <w:p w14:paraId="60250BE8" w14:textId="77777777" w:rsidR="0017467E" w:rsidRPr="00AF1EB8" w:rsidRDefault="0017467E" w:rsidP="007F16E7">
            <w:pPr>
              <w:pStyle w:val="ConsPlusNormal"/>
              <w:jc w:val="both"/>
            </w:pPr>
            <w:r w:rsidRPr="00AF1EB8">
              <w:t>Правописание ъ и ь</w:t>
            </w:r>
          </w:p>
        </w:tc>
      </w:tr>
      <w:tr w:rsidR="0017467E" w:rsidRPr="00AF1EB8" w14:paraId="2E626CFC" w14:textId="77777777" w:rsidTr="007F16E7">
        <w:tc>
          <w:tcPr>
            <w:tcW w:w="1134" w:type="dxa"/>
          </w:tcPr>
          <w:p w14:paraId="1C001228" w14:textId="77777777" w:rsidR="0017467E" w:rsidRPr="00AF1EB8" w:rsidRDefault="0017467E" w:rsidP="007F16E7">
            <w:pPr>
              <w:pStyle w:val="ConsPlusNormal"/>
              <w:jc w:val="center"/>
            </w:pPr>
            <w:r w:rsidRPr="00AF1EB8">
              <w:t>6.5</w:t>
            </w:r>
          </w:p>
        </w:tc>
        <w:tc>
          <w:tcPr>
            <w:tcW w:w="7937" w:type="dxa"/>
          </w:tcPr>
          <w:p w14:paraId="49C53A82" w14:textId="77777777" w:rsidR="0017467E" w:rsidRPr="00AF1EB8" w:rsidRDefault="0017467E" w:rsidP="007F16E7">
            <w:pPr>
              <w:pStyle w:val="ConsPlusNormal"/>
              <w:jc w:val="both"/>
            </w:pPr>
            <w:r w:rsidRPr="00AF1EB8">
              <w:t>Правописание ы и и после приставок</w:t>
            </w:r>
          </w:p>
        </w:tc>
      </w:tr>
      <w:tr w:rsidR="0017467E" w:rsidRPr="00AF1EB8" w14:paraId="622E46F3" w14:textId="77777777" w:rsidTr="007F16E7">
        <w:tc>
          <w:tcPr>
            <w:tcW w:w="1134" w:type="dxa"/>
          </w:tcPr>
          <w:p w14:paraId="10FBDEA2" w14:textId="77777777" w:rsidR="0017467E" w:rsidRPr="00AF1EB8" w:rsidRDefault="0017467E" w:rsidP="007F16E7">
            <w:pPr>
              <w:pStyle w:val="ConsPlusNormal"/>
              <w:jc w:val="center"/>
            </w:pPr>
            <w:r w:rsidRPr="00AF1EB8">
              <w:t>6.6</w:t>
            </w:r>
          </w:p>
        </w:tc>
        <w:tc>
          <w:tcPr>
            <w:tcW w:w="7937" w:type="dxa"/>
          </w:tcPr>
          <w:p w14:paraId="2998B396" w14:textId="77777777" w:rsidR="0017467E" w:rsidRPr="00AF1EB8" w:rsidRDefault="0017467E" w:rsidP="007F16E7">
            <w:pPr>
              <w:pStyle w:val="ConsPlusNormal"/>
              <w:jc w:val="both"/>
            </w:pPr>
            <w:r w:rsidRPr="00AF1EB8">
              <w:t>Правописание гласных и согласных в суффиксах слов разных частей речи: правописание ы и и после ц; правописание о и е (ё) после шипящих и ц в суффиксах имен существительных; правописание суффиксов -чик- и -щик-; -ек- и -ик- (-чик-) имен существительных; правописание о и е после шипящих и ц в суффиксах имен прилагательных; правописание суффиксов -ова-, -ева-, -ыва-, -ива-; правописание гласной перед суффиксом -л- в формах прошедшего времени глагола; правописание суффиксов -к- и -ск-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17467E" w:rsidRPr="00AF1EB8" w14:paraId="3A69351C" w14:textId="77777777" w:rsidTr="007F16E7">
        <w:tc>
          <w:tcPr>
            <w:tcW w:w="1134" w:type="dxa"/>
          </w:tcPr>
          <w:p w14:paraId="2464C0BB" w14:textId="77777777" w:rsidR="0017467E" w:rsidRPr="00AF1EB8" w:rsidRDefault="0017467E" w:rsidP="007F16E7">
            <w:pPr>
              <w:pStyle w:val="ConsPlusNormal"/>
              <w:jc w:val="center"/>
            </w:pPr>
            <w:r w:rsidRPr="00AF1EB8">
              <w:t>6.7</w:t>
            </w:r>
          </w:p>
        </w:tc>
        <w:tc>
          <w:tcPr>
            <w:tcW w:w="7937" w:type="dxa"/>
          </w:tcPr>
          <w:p w14:paraId="4842815A" w14:textId="77777777" w:rsidR="0017467E" w:rsidRPr="00AF1EB8" w:rsidRDefault="0017467E" w:rsidP="007F16E7">
            <w:pPr>
              <w:pStyle w:val="ConsPlusNormal"/>
              <w:jc w:val="both"/>
            </w:pPr>
            <w:r w:rsidRPr="00AF1EB8">
              <w:t>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17467E" w:rsidRPr="00AF1EB8" w14:paraId="55ABD9AF" w14:textId="77777777" w:rsidTr="007F16E7">
        <w:tc>
          <w:tcPr>
            <w:tcW w:w="1134" w:type="dxa"/>
          </w:tcPr>
          <w:p w14:paraId="71273DB9" w14:textId="77777777" w:rsidR="0017467E" w:rsidRPr="00AF1EB8" w:rsidRDefault="0017467E" w:rsidP="007F16E7">
            <w:pPr>
              <w:pStyle w:val="ConsPlusNormal"/>
              <w:jc w:val="center"/>
            </w:pPr>
            <w:r w:rsidRPr="00AF1EB8">
              <w:t>6.8</w:t>
            </w:r>
          </w:p>
        </w:tc>
        <w:tc>
          <w:tcPr>
            <w:tcW w:w="7937" w:type="dxa"/>
          </w:tcPr>
          <w:p w14:paraId="0977D826" w14:textId="77777777" w:rsidR="0017467E" w:rsidRPr="00AF1EB8" w:rsidRDefault="0017467E" w:rsidP="007F16E7">
            <w:pPr>
              <w:pStyle w:val="ConsPlusNormal"/>
              <w:jc w:val="both"/>
            </w:pPr>
            <w:r w:rsidRPr="00AF1EB8">
              <w:t>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17467E" w:rsidRPr="00AF1EB8" w14:paraId="6B71C445" w14:textId="77777777" w:rsidTr="007F16E7">
        <w:tc>
          <w:tcPr>
            <w:tcW w:w="1134" w:type="dxa"/>
          </w:tcPr>
          <w:p w14:paraId="3CCAEB09" w14:textId="77777777" w:rsidR="0017467E" w:rsidRPr="00AF1EB8" w:rsidRDefault="0017467E" w:rsidP="007F16E7">
            <w:pPr>
              <w:pStyle w:val="ConsPlusNormal"/>
              <w:jc w:val="center"/>
            </w:pPr>
            <w:r w:rsidRPr="00AF1EB8">
              <w:t>6.9</w:t>
            </w:r>
          </w:p>
        </w:tc>
        <w:tc>
          <w:tcPr>
            <w:tcW w:w="7937" w:type="dxa"/>
          </w:tcPr>
          <w:p w14:paraId="4FA797A7" w14:textId="77777777" w:rsidR="0017467E" w:rsidRPr="00AF1EB8" w:rsidRDefault="0017467E" w:rsidP="007F16E7">
            <w:pPr>
              <w:pStyle w:val="ConsPlusNormal"/>
              <w:jc w:val="both"/>
            </w:pPr>
            <w:r w:rsidRPr="00AF1EB8">
              <w:t>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17467E" w:rsidRPr="00AF1EB8" w14:paraId="6FECFCBB" w14:textId="77777777" w:rsidTr="007F16E7">
        <w:tc>
          <w:tcPr>
            <w:tcW w:w="1134" w:type="dxa"/>
          </w:tcPr>
          <w:p w14:paraId="06838CC5" w14:textId="77777777" w:rsidR="0017467E" w:rsidRPr="00AF1EB8" w:rsidRDefault="0017467E" w:rsidP="007F16E7">
            <w:pPr>
              <w:pStyle w:val="ConsPlusNormal"/>
              <w:jc w:val="center"/>
            </w:pPr>
            <w:r w:rsidRPr="00AF1EB8">
              <w:t>6.10</w:t>
            </w:r>
          </w:p>
        </w:tc>
        <w:tc>
          <w:tcPr>
            <w:tcW w:w="7937" w:type="dxa"/>
          </w:tcPr>
          <w:p w14:paraId="7FBC2539" w14:textId="77777777" w:rsidR="0017467E" w:rsidRPr="00AF1EB8" w:rsidRDefault="0017467E" w:rsidP="007F16E7">
            <w:pPr>
              <w:pStyle w:val="ConsPlusNormal"/>
              <w:jc w:val="both"/>
            </w:pPr>
            <w:r w:rsidRPr="00AF1EB8">
              <w:t>Правописание н и нн в словах разных частей речи: правописание н и нн в именах прилагательных; правописание н и нн в суффиксах причастий и отглагольных имен прилагательных; правописание н и нн в наречиях на -о (-е)</w:t>
            </w:r>
          </w:p>
        </w:tc>
      </w:tr>
      <w:tr w:rsidR="0017467E" w:rsidRPr="00AF1EB8" w14:paraId="387E551C" w14:textId="77777777" w:rsidTr="007F16E7">
        <w:tc>
          <w:tcPr>
            <w:tcW w:w="1134" w:type="dxa"/>
          </w:tcPr>
          <w:p w14:paraId="71A88A0A" w14:textId="77777777" w:rsidR="0017467E" w:rsidRPr="00AF1EB8" w:rsidRDefault="0017467E" w:rsidP="007F16E7">
            <w:pPr>
              <w:pStyle w:val="ConsPlusNormal"/>
              <w:jc w:val="center"/>
            </w:pPr>
            <w:r w:rsidRPr="00AF1EB8">
              <w:t>6.11</w:t>
            </w:r>
          </w:p>
        </w:tc>
        <w:tc>
          <w:tcPr>
            <w:tcW w:w="7937" w:type="dxa"/>
          </w:tcPr>
          <w:p w14:paraId="69C4A86D" w14:textId="77777777" w:rsidR="0017467E" w:rsidRPr="00AF1EB8" w:rsidRDefault="0017467E" w:rsidP="007F16E7">
            <w:pPr>
              <w:pStyle w:val="ConsPlusNormal"/>
              <w:jc w:val="both"/>
            </w:pPr>
            <w:r w:rsidRPr="00AF1EB8">
              <w:t>Правописание служебных частей речи</w:t>
            </w:r>
          </w:p>
        </w:tc>
      </w:tr>
      <w:tr w:rsidR="0017467E" w:rsidRPr="00AF1EB8" w14:paraId="174FE116" w14:textId="77777777" w:rsidTr="007F16E7">
        <w:tc>
          <w:tcPr>
            <w:tcW w:w="1134" w:type="dxa"/>
          </w:tcPr>
          <w:p w14:paraId="6193E225" w14:textId="77777777" w:rsidR="0017467E" w:rsidRPr="00AF1EB8" w:rsidRDefault="0017467E" w:rsidP="007F16E7">
            <w:pPr>
              <w:pStyle w:val="ConsPlusNormal"/>
              <w:jc w:val="center"/>
            </w:pPr>
            <w:r w:rsidRPr="00AF1EB8">
              <w:t>6.12</w:t>
            </w:r>
          </w:p>
        </w:tc>
        <w:tc>
          <w:tcPr>
            <w:tcW w:w="7937" w:type="dxa"/>
          </w:tcPr>
          <w:p w14:paraId="01579085" w14:textId="77777777" w:rsidR="0017467E" w:rsidRPr="00AF1EB8" w:rsidRDefault="0017467E" w:rsidP="007F16E7">
            <w:pPr>
              <w:pStyle w:val="ConsPlusNormal"/>
              <w:jc w:val="both"/>
            </w:pPr>
            <w:r w:rsidRPr="00AF1EB8">
              <w:t>Правописание собственных имен существительных</w:t>
            </w:r>
          </w:p>
        </w:tc>
      </w:tr>
      <w:tr w:rsidR="0017467E" w:rsidRPr="00AF1EB8" w14:paraId="3033EB89" w14:textId="77777777" w:rsidTr="007F16E7">
        <w:tc>
          <w:tcPr>
            <w:tcW w:w="1134" w:type="dxa"/>
          </w:tcPr>
          <w:p w14:paraId="6E7AC742" w14:textId="77777777" w:rsidR="0017467E" w:rsidRPr="00AF1EB8" w:rsidRDefault="0017467E" w:rsidP="007F16E7">
            <w:pPr>
              <w:pStyle w:val="ConsPlusNormal"/>
              <w:jc w:val="center"/>
            </w:pPr>
            <w:r w:rsidRPr="00AF1EB8">
              <w:t>6.13</w:t>
            </w:r>
          </w:p>
        </w:tc>
        <w:tc>
          <w:tcPr>
            <w:tcW w:w="7937" w:type="dxa"/>
          </w:tcPr>
          <w:p w14:paraId="773B1224" w14:textId="77777777" w:rsidR="0017467E" w:rsidRPr="00AF1EB8" w:rsidRDefault="0017467E" w:rsidP="007F16E7">
            <w:pPr>
              <w:pStyle w:val="ConsPlusNormal"/>
              <w:jc w:val="both"/>
            </w:pPr>
            <w:r w:rsidRPr="00AF1EB8">
              <w:t>Правописание сложных и сложносокращенных слов</w:t>
            </w:r>
          </w:p>
        </w:tc>
      </w:tr>
      <w:tr w:rsidR="0017467E" w:rsidRPr="00AF1EB8" w14:paraId="3BD7E7C2" w14:textId="77777777" w:rsidTr="007F16E7">
        <w:tc>
          <w:tcPr>
            <w:tcW w:w="1134" w:type="dxa"/>
          </w:tcPr>
          <w:p w14:paraId="52DFB55E" w14:textId="77777777" w:rsidR="0017467E" w:rsidRPr="00AF1EB8" w:rsidRDefault="0017467E" w:rsidP="007F16E7">
            <w:pPr>
              <w:pStyle w:val="ConsPlusNormal"/>
              <w:jc w:val="center"/>
            </w:pPr>
            <w:r w:rsidRPr="00AF1EB8">
              <w:t>6.14</w:t>
            </w:r>
          </w:p>
        </w:tc>
        <w:tc>
          <w:tcPr>
            <w:tcW w:w="7937" w:type="dxa"/>
          </w:tcPr>
          <w:p w14:paraId="6B3DC5BE" w14:textId="77777777" w:rsidR="0017467E" w:rsidRPr="00AF1EB8" w:rsidRDefault="0017467E" w:rsidP="007F16E7">
            <w:pPr>
              <w:pStyle w:val="ConsPlusNormal"/>
              <w:jc w:val="both"/>
            </w:pPr>
            <w:r w:rsidRPr="00AF1EB8">
              <w:t>Орфографический анализ слов</w:t>
            </w:r>
          </w:p>
        </w:tc>
      </w:tr>
      <w:tr w:rsidR="0017467E" w:rsidRPr="00AF1EB8" w14:paraId="70570B59" w14:textId="77777777" w:rsidTr="007F16E7">
        <w:tc>
          <w:tcPr>
            <w:tcW w:w="1134" w:type="dxa"/>
          </w:tcPr>
          <w:p w14:paraId="64E2E04E" w14:textId="77777777" w:rsidR="0017467E" w:rsidRPr="00AF1EB8" w:rsidRDefault="0017467E" w:rsidP="007F16E7">
            <w:pPr>
              <w:pStyle w:val="ConsPlusNormal"/>
              <w:jc w:val="center"/>
            </w:pPr>
            <w:r w:rsidRPr="00AF1EB8">
              <w:t>7</w:t>
            </w:r>
          </w:p>
        </w:tc>
        <w:tc>
          <w:tcPr>
            <w:tcW w:w="7937" w:type="dxa"/>
          </w:tcPr>
          <w:p w14:paraId="6EC40093" w14:textId="77777777" w:rsidR="0017467E" w:rsidRPr="00AF1EB8" w:rsidRDefault="0017467E" w:rsidP="007F16E7">
            <w:pPr>
              <w:pStyle w:val="ConsPlusNormal"/>
              <w:jc w:val="both"/>
            </w:pPr>
            <w:r w:rsidRPr="00AF1EB8">
              <w:t>Пунктуация</w:t>
            </w:r>
          </w:p>
        </w:tc>
      </w:tr>
      <w:tr w:rsidR="0017467E" w:rsidRPr="00AF1EB8" w14:paraId="21C36D88" w14:textId="77777777" w:rsidTr="007F16E7">
        <w:tc>
          <w:tcPr>
            <w:tcW w:w="1134" w:type="dxa"/>
          </w:tcPr>
          <w:p w14:paraId="565B5097" w14:textId="77777777" w:rsidR="0017467E" w:rsidRPr="00AF1EB8" w:rsidRDefault="0017467E" w:rsidP="007F16E7">
            <w:pPr>
              <w:pStyle w:val="ConsPlusNormal"/>
              <w:jc w:val="center"/>
            </w:pPr>
            <w:r w:rsidRPr="00AF1EB8">
              <w:t>7.1</w:t>
            </w:r>
          </w:p>
        </w:tc>
        <w:tc>
          <w:tcPr>
            <w:tcW w:w="7937" w:type="dxa"/>
          </w:tcPr>
          <w:p w14:paraId="082F830E" w14:textId="77777777" w:rsidR="0017467E" w:rsidRPr="00AF1EB8" w:rsidRDefault="0017467E" w:rsidP="007F16E7">
            <w:pPr>
              <w:pStyle w:val="ConsPlusNormal"/>
              <w:jc w:val="both"/>
            </w:pPr>
            <w:r w:rsidRPr="00AF1EB8">
              <w:t>Пунктуация как раздел лингвистики. Функции знаков препинания</w:t>
            </w:r>
          </w:p>
        </w:tc>
      </w:tr>
      <w:tr w:rsidR="0017467E" w:rsidRPr="00AF1EB8" w14:paraId="2B1C5862" w14:textId="77777777" w:rsidTr="007F16E7">
        <w:tc>
          <w:tcPr>
            <w:tcW w:w="1134" w:type="dxa"/>
          </w:tcPr>
          <w:p w14:paraId="614DABC8" w14:textId="77777777" w:rsidR="0017467E" w:rsidRPr="00AF1EB8" w:rsidRDefault="0017467E" w:rsidP="007F16E7">
            <w:pPr>
              <w:pStyle w:val="ConsPlusNormal"/>
              <w:jc w:val="center"/>
            </w:pPr>
            <w:r w:rsidRPr="00AF1EB8">
              <w:t>7.2</w:t>
            </w:r>
          </w:p>
        </w:tc>
        <w:tc>
          <w:tcPr>
            <w:tcW w:w="7937" w:type="dxa"/>
          </w:tcPr>
          <w:p w14:paraId="7BC40C64" w14:textId="77777777" w:rsidR="0017467E" w:rsidRPr="00AF1EB8" w:rsidRDefault="0017467E" w:rsidP="007F16E7">
            <w:pPr>
              <w:pStyle w:val="ConsPlusNormal"/>
              <w:jc w:val="both"/>
            </w:pPr>
            <w:r w:rsidRPr="00AF1EB8">
              <w:t>Тире между подлежащим и сказуемым</w:t>
            </w:r>
          </w:p>
        </w:tc>
      </w:tr>
      <w:tr w:rsidR="0017467E" w:rsidRPr="00AF1EB8" w14:paraId="12AAFFBF" w14:textId="77777777" w:rsidTr="007F16E7">
        <w:tc>
          <w:tcPr>
            <w:tcW w:w="1134" w:type="dxa"/>
          </w:tcPr>
          <w:p w14:paraId="79776B69" w14:textId="77777777" w:rsidR="0017467E" w:rsidRPr="00AF1EB8" w:rsidRDefault="0017467E" w:rsidP="007F16E7">
            <w:pPr>
              <w:pStyle w:val="ConsPlusNormal"/>
              <w:jc w:val="center"/>
            </w:pPr>
            <w:r w:rsidRPr="00AF1EB8">
              <w:t>7.3</w:t>
            </w:r>
          </w:p>
        </w:tc>
        <w:tc>
          <w:tcPr>
            <w:tcW w:w="7937" w:type="dxa"/>
          </w:tcPr>
          <w:p w14:paraId="756083BE" w14:textId="77777777" w:rsidR="0017467E" w:rsidRPr="00AF1EB8" w:rsidRDefault="0017467E" w:rsidP="007F16E7">
            <w:pPr>
              <w:pStyle w:val="ConsPlusNormal"/>
              <w:jc w:val="both"/>
            </w:pPr>
            <w:r w:rsidRPr="00AF1EB8">
              <w:t>Тире в неполном предложении</w:t>
            </w:r>
          </w:p>
        </w:tc>
      </w:tr>
      <w:tr w:rsidR="0017467E" w:rsidRPr="00AF1EB8" w14:paraId="08B15A05" w14:textId="77777777" w:rsidTr="007F16E7">
        <w:tc>
          <w:tcPr>
            <w:tcW w:w="1134" w:type="dxa"/>
          </w:tcPr>
          <w:p w14:paraId="4521EF45" w14:textId="77777777" w:rsidR="0017467E" w:rsidRPr="00AF1EB8" w:rsidRDefault="0017467E" w:rsidP="007F16E7">
            <w:pPr>
              <w:pStyle w:val="ConsPlusNormal"/>
              <w:jc w:val="center"/>
            </w:pPr>
            <w:r w:rsidRPr="00AF1EB8">
              <w:t>7.4</w:t>
            </w:r>
          </w:p>
        </w:tc>
        <w:tc>
          <w:tcPr>
            <w:tcW w:w="7937" w:type="dxa"/>
          </w:tcPr>
          <w:p w14:paraId="41E4FC56" w14:textId="77777777" w:rsidR="0017467E" w:rsidRPr="00AF1EB8" w:rsidRDefault="0017467E" w:rsidP="007F16E7">
            <w:pPr>
              <w:pStyle w:val="ConsPlusNormal"/>
              <w:jc w:val="both"/>
            </w:pPr>
            <w:r w:rsidRPr="00AF1EB8">
              <w:t>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17467E" w:rsidRPr="00AF1EB8" w14:paraId="2469DED6" w14:textId="77777777" w:rsidTr="007F16E7">
        <w:tc>
          <w:tcPr>
            <w:tcW w:w="1134" w:type="dxa"/>
          </w:tcPr>
          <w:p w14:paraId="16D71F13" w14:textId="77777777" w:rsidR="0017467E" w:rsidRPr="00AF1EB8" w:rsidRDefault="0017467E" w:rsidP="007F16E7">
            <w:pPr>
              <w:pStyle w:val="ConsPlusNormal"/>
              <w:jc w:val="center"/>
            </w:pPr>
            <w:r w:rsidRPr="00AF1EB8">
              <w:t>7.5</w:t>
            </w:r>
          </w:p>
        </w:tc>
        <w:tc>
          <w:tcPr>
            <w:tcW w:w="7937" w:type="dxa"/>
          </w:tcPr>
          <w:p w14:paraId="55CFEAA7" w14:textId="77777777" w:rsidR="0017467E" w:rsidRPr="00AF1EB8" w:rsidRDefault="0017467E" w:rsidP="007F16E7">
            <w:pPr>
              <w:pStyle w:val="ConsPlusNormal"/>
              <w:jc w:val="both"/>
            </w:pPr>
            <w:r w:rsidRPr="00AF1EB8">
              <w:t>Знаки препинания в предложении с однородными членами.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17467E" w:rsidRPr="00AF1EB8" w14:paraId="6CBEDE34" w14:textId="77777777" w:rsidTr="007F16E7">
        <w:tc>
          <w:tcPr>
            <w:tcW w:w="1134" w:type="dxa"/>
          </w:tcPr>
          <w:p w14:paraId="0C968D3D" w14:textId="77777777" w:rsidR="0017467E" w:rsidRPr="00AF1EB8" w:rsidRDefault="0017467E" w:rsidP="007F16E7">
            <w:pPr>
              <w:pStyle w:val="ConsPlusNormal"/>
              <w:jc w:val="center"/>
            </w:pPr>
            <w:r w:rsidRPr="00AF1EB8">
              <w:t>7.6</w:t>
            </w:r>
          </w:p>
        </w:tc>
        <w:tc>
          <w:tcPr>
            <w:tcW w:w="7937" w:type="dxa"/>
          </w:tcPr>
          <w:p w14:paraId="06B51A4E" w14:textId="77777777" w:rsidR="0017467E" w:rsidRPr="00AF1EB8" w:rsidRDefault="0017467E" w:rsidP="007F16E7">
            <w:pPr>
              <w:pStyle w:val="ConsPlusNormal"/>
              <w:jc w:val="both"/>
            </w:pPr>
            <w:r w:rsidRPr="00AF1EB8">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17467E" w:rsidRPr="00AF1EB8" w14:paraId="78CABF30" w14:textId="77777777" w:rsidTr="007F16E7">
        <w:tc>
          <w:tcPr>
            <w:tcW w:w="1134" w:type="dxa"/>
          </w:tcPr>
          <w:p w14:paraId="715F4FBF" w14:textId="77777777" w:rsidR="0017467E" w:rsidRPr="00AF1EB8" w:rsidRDefault="0017467E" w:rsidP="007F16E7">
            <w:pPr>
              <w:pStyle w:val="ConsPlusNormal"/>
              <w:jc w:val="center"/>
            </w:pPr>
            <w:r w:rsidRPr="00AF1EB8">
              <w:t>7.7</w:t>
            </w:r>
          </w:p>
        </w:tc>
        <w:tc>
          <w:tcPr>
            <w:tcW w:w="7937" w:type="dxa"/>
          </w:tcPr>
          <w:p w14:paraId="70835116" w14:textId="77777777" w:rsidR="0017467E" w:rsidRPr="00AF1EB8" w:rsidRDefault="0017467E" w:rsidP="007F16E7">
            <w:pPr>
              <w:pStyle w:val="ConsPlusNormal"/>
              <w:jc w:val="both"/>
            </w:pPr>
            <w:r w:rsidRPr="00AF1EB8">
              <w:t>Знаки препинания в предложении с обособленными определениями. Знаки препинания в предложениях с причастным оборотом</w:t>
            </w:r>
          </w:p>
        </w:tc>
      </w:tr>
      <w:tr w:rsidR="0017467E" w:rsidRPr="00AF1EB8" w14:paraId="052A4390" w14:textId="77777777" w:rsidTr="007F16E7">
        <w:tc>
          <w:tcPr>
            <w:tcW w:w="1134" w:type="dxa"/>
          </w:tcPr>
          <w:p w14:paraId="15157A91" w14:textId="77777777" w:rsidR="0017467E" w:rsidRPr="00AF1EB8" w:rsidRDefault="0017467E" w:rsidP="007F16E7">
            <w:pPr>
              <w:pStyle w:val="ConsPlusNormal"/>
              <w:jc w:val="center"/>
            </w:pPr>
            <w:r w:rsidRPr="00AF1EB8">
              <w:t>7.8</w:t>
            </w:r>
          </w:p>
        </w:tc>
        <w:tc>
          <w:tcPr>
            <w:tcW w:w="7937" w:type="dxa"/>
          </w:tcPr>
          <w:p w14:paraId="740BD654" w14:textId="77777777" w:rsidR="0017467E" w:rsidRPr="00AF1EB8" w:rsidRDefault="0017467E" w:rsidP="007F16E7">
            <w:pPr>
              <w:pStyle w:val="ConsPlusNormal"/>
              <w:jc w:val="both"/>
            </w:pPr>
            <w:r w:rsidRPr="00AF1EB8">
              <w:t>Знаки препинания в предложении с обособленными определениями. Нормы обособления согласованных и несогласованных определений</w:t>
            </w:r>
          </w:p>
        </w:tc>
      </w:tr>
      <w:tr w:rsidR="0017467E" w:rsidRPr="00AF1EB8" w14:paraId="5F21B88A" w14:textId="77777777" w:rsidTr="007F16E7">
        <w:tc>
          <w:tcPr>
            <w:tcW w:w="1134" w:type="dxa"/>
          </w:tcPr>
          <w:p w14:paraId="416EA648" w14:textId="77777777" w:rsidR="0017467E" w:rsidRPr="00AF1EB8" w:rsidRDefault="0017467E" w:rsidP="007F16E7">
            <w:pPr>
              <w:pStyle w:val="ConsPlusNormal"/>
              <w:jc w:val="center"/>
            </w:pPr>
            <w:r w:rsidRPr="00AF1EB8">
              <w:t>7.9</w:t>
            </w:r>
          </w:p>
        </w:tc>
        <w:tc>
          <w:tcPr>
            <w:tcW w:w="7937" w:type="dxa"/>
          </w:tcPr>
          <w:p w14:paraId="4CEDF01F" w14:textId="77777777" w:rsidR="0017467E" w:rsidRPr="00AF1EB8" w:rsidRDefault="0017467E" w:rsidP="007F16E7">
            <w:pPr>
              <w:pStyle w:val="ConsPlusNormal"/>
              <w:jc w:val="both"/>
            </w:pPr>
            <w:r w:rsidRPr="00AF1EB8">
              <w:t>Знаки препинания в предложении с обособленными приложениями. Нормы обособления согласованных и несогласованных приложений</w:t>
            </w:r>
          </w:p>
        </w:tc>
      </w:tr>
      <w:tr w:rsidR="0017467E" w:rsidRPr="00AF1EB8" w14:paraId="2C9F70A8" w14:textId="77777777" w:rsidTr="007F16E7">
        <w:tc>
          <w:tcPr>
            <w:tcW w:w="1134" w:type="dxa"/>
          </w:tcPr>
          <w:p w14:paraId="2BB179D3" w14:textId="77777777" w:rsidR="0017467E" w:rsidRPr="00AF1EB8" w:rsidRDefault="0017467E" w:rsidP="007F16E7">
            <w:pPr>
              <w:pStyle w:val="ConsPlusNormal"/>
              <w:jc w:val="center"/>
            </w:pPr>
            <w:r w:rsidRPr="00AF1EB8">
              <w:t>7.10</w:t>
            </w:r>
          </w:p>
        </w:tc>
        <w:tc>
          <w:tcPr>
            <w:tcW w:w="7937" w:type="dxa"/>
          </w:tcPr>
          <w:p w14:paraId="529B5883" w14:textId="77777777" w:rsidR="0017467E" w:rsidRPr="00AF1EB8" w:rsidRDefault="0017467E" w:rsidP="007F16E7">
            <w:pPr>
              <w:pStyle w:val="ConsPlusNormal"/>
              <w:jc w:val="both"/>
            </w:pPr>
            <w:r w:rsidRPr="00AF1EB8">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17467E" w:rsidRPr="00AF1EB8" w14:paraId="191AD540" w14:textId="77777777" w:rsidTr="007F16E7">
        <w:tc>
          <w:tcPr>
            <w:tcW w:w="1134" w:type="dxa"/>
          </w:tcPr>
          <w:p w14:paraId="7BB1B96A" w14:textId="77777777" w:rsidR="0017467E" w:rsidRPr="00AF1EB8" w:rsidRDefault="0017467E" w:rsidP="007F16E7">
            <w:pPr>
              <w:pStyle w:val="ConsPlusNormal"/>
              <w:jc w:val="center"/>
            </w:pPr>
            <w:r w:rsidRPr="00AF1EB8">
              <w:t>7.11</w:t>
            </w:r>
          </w:p>
        </w:tc>
        <w:tc>
          <w:tcPr>
            <w:tcW w:w="7937" w:type="dxa"/>
          </w:tcPr>
          <w:p w14:paraId="6C231649" w14:textId="77777777" w:rsidR="0017467E" w:rsidRPr="00AF1EB8" w:rsidRDefault="0017467E" w:rsidP="007F16E7">
            <w:pPr>
              <w:pStyle w:val="ConsPlusNormal"/>
              <w:jc w:val="both"/>
            </w:pPr>
            <w:r w:rsidRPr="00AF1EB8">
              <w:t>Знаки препинания в предложении с обособленными обстоятельствами. Нормы обособления обстоятельств</w:t>
            </w:r>
          </w:p>
        </w:tc>
      </w:tr>
      <w:tr w:rsidR="0017467E" w:rsidRPr="00AF1EB8" w14:paraId="599B522A" w14:textId="77777777" w:rsidTr="007F16E7">
        <w:tc>
          <w:tcPr>
            <w:tcW w:w="1134" w:type="dxa"/>
          </w:tcPr>
          <w:p w14:paraId="3573ACED" w14:textId="77777777" w:rsidR="0017467E" w:rsidRPr="00AF1EB8" w:rsidRDefault="0017467E" w:rsidP="007F16E7">
            <w:pPr>
              <w:pStyle w:val="ConsPlusNormal"/>
              <w:jc w:val="center"/>
            </w:pPr>
            <w:r w:rsidRPr="00AF1EB8">
              <w:t>7.12</w:t>
            </w:r>
          </w:p>
        </w:tc>
        <w:tc>
          <w:tcPr>
            <w:tcW w:w="7937" w:type="dxa"/>
          </w:tcPr>
          <w:p w14:paraId="31BDCE2D" w14:textId="77777777" w:rsidR="0017467E" w:rsidRPr="00AF1EB8" w:rsidRDefault="0017467E" w:rsidP="007F16E7">
            <w:pPr>
              <w:pStyle w:val="ConsPlusNormal"/>
              <w:jc w:val="both"/>
            </w:pPr>
            <w:r w:rsidRPr="00AF1EB8">
              <w:t>Знаки препинания в предложении с уточняющими членами. Нормы обособления уточняющих членов, дополнений, пояснительных и присоединительных конструкций</w:t>
            </w:r>
          </w:p>
        </w:tc>
      </w:tr>
      <w:tr w:rsidR="0017467E" w:rsidRPr="00AF1EB8" w14:paraId="445EB6B4" w14:textId="77777777" w:rsidTr="007F16E7">
        <w:tc>
          <w:tcPr>
            <w:tcW w:w="1134" w:type="dxa"/>
          </w:tcPr>
          <w:p w14:paraId="36ABE97A" w14:textId="77777777" w:rsidR="0017467E" w:rsidRPr="00AF1EB8" w:rsidRDefault="0017467E" w:rsidP="007F16E7">
            <w:pPr>
              <w:pStyle w:val="ConsPlusNormal"/>
              <w:jc w:val="center"/>
            </w:pPr>
            <w:r w:rsidRPr="00AF1EB8">
              <w:t>7.13</w:t>
            </w:r>
          </w:p>
        </w:tc>
        <w:tc>
          <w:tcPr>
            <w:tcW w:w="7937" w:type="dxa"/>
          </w:tcPr>
          <w:p w14:paraId="7C28CD73" w14:textId="77777777" w:rsidR="0017467E" w:rsidRPr="00AF1EB8" w:rsidRDefault="0017467E" w:rsidP="007F16E7">
            <w:pPr>
              <w:pStyle w:val="ConsPlusNormal"/>
              <w:jc w:val="both"/>
            </w:pPr>
            <w:r w:rsidRPr="00AF1EB8">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17467E" w:rsidRPr="00AF1EB8" w14:paraId="40B3E4F3" w14:textId="77777777" w:rsidTr="007F16E7">
        <w:tc>
          <w:tcPr>
            <w:tcW w:w="1134" w:type="dxa"/>
          </w:tcPr>
          <w:p w14:paraId="0093F009" w14:textId="77777777" w:rsidR="0017467E" w:rsidRPr="00AF1EB8" w:rsidRDefault="0017467E" w:rsidP="007F16E7">
            <w:pPr>
              <w:pStyle w:val="ConsPlusNormal"/>
              <w:jc w:val="center"/>
            </w:pPr>
            <w:r w:rsidRPr="00AF1EB8">
              <w:t>7.14</w:t>
            </w:r>
          </w:p>
        </w:tc>
        <w:tc>
          <w:tcPr>
            <w:tcW w:w="7937" w:type="dxa"/>
          </w:tcPr>
          <w:p w14:paraId="466C382D" w14:textId="77777777" w:rsidR="0017467E" w:rsidRPr="00AF1EB8" w:rsidRDefault="0017467E" w:rsidP="007F16E7">
            <w:pPr>
              <w:pStyle w:val="ConsPlusNormal"/>
              <w:jc w:val="both"/>
            </w:pPr>
            <w:r w:rsidRPr="00AF1EB8">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17467E" w:rsidRPr="00AF1EB8" w14:paraId="5E44B765" w14:textId="77777777" w:rsidTr="007F16E7">
        <w:tc>
          <w:tcPr>
            <w:tcW w:w="1134" w:type="dxa"/>
          </w:tcPr>
          <w:p w14:paraId="506311F9" w14:textId="77777777" w:rsidR="0017467E" w:rsidRPr="00AF1EB8" w:rsidRDefault="0017467E" w:rsidP="007F16E7">
            <w:pPr>
              <w:pStyle w:val="ConsPlusNormal"/>
              <w:jc w:val="center"/>
            </w:pPr>
            <w:r w:rsidRPr="00AF1EB8">
              <w:t>7.15</w:t>
            </w:r>
          </w:p>
        </w:tc>
        <w:tc>
          <w:tcPr>
            <w:tcW w:w="7937" w:type="dxa"/>
          </w:tcPr>
          <w:p w14:paraId="03B5532E" w14:textId="77777777" w:rsidR="0017467E" w:rsidRPr="00AF1EB8" w:rsidRDefault="0017467E" w:rsidP="007F16E7">
            <w:pPr>
              <w:pStyle w:val="ConsPlusNormal"/>
              <w:jc w:val="both"/>
            </w:pPr>
            <w:r w:rsidRPr="00AF1EB8">
              <w:t>Знаки препинания в предложении с обращениями. Нормы постановки знаков препинания в предложениях с обращениями</w:t>
            </w:r>
          </w:p>
        </w:tc>
      </w:tr>
      <w:tr w:rsidR="0017467E" w:rsidRPr="00AF1EB8" w14:paraId="6071E273" w14:textId="77777777" w:rsidTr="007F16E7">
        <w:tc>
          <w:tcPr>
            <w:tcW w:w="1134" w:type="dxa"/>
          </w:tcPr>
          <w:p w14:paraId="0D3C7390" w14:textId="77777777" w:rsidR="0017467E" w:rsidRPr="00AF1EB8" w:rsidRDefault="0017467E" w:rsidP="007F16E7">
            <w:pPr>
              <w:pStyle w:val="ConsPlusNormal"/>
              <w:jc w:val="center"/>
            </w:pPr>
            <w:r w:rsidRPr="00AF1EB8">
              <w:t>7.16</w:t>
            </w:r>
          </w:p>
        </w:tc>
        <w:tc>
          <w:tcPr>
            <w:tcW w:w="7937" w:type="dxa"/>
          </w:tcPr>
          <w:p w14:paraId="632A14EE" w14:textId="77777777" w:rsidR="0017467E" w:rsidRPr="00AF1EB8" w:rsidRDefault="0017467E" w:rsidP="007F16E7">
            <w:pPr>
              <w:pStyle w:val="ConsPlusNormal"/>
              <w:jc w:val="both"/>
            </w:pPr>
            <w:r w:rsidRPr="00AF1EB8">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17467E" w:rsidRPr="00AF1EB8" w14:paraId="4F62A3DE" w14:textId="77777777" w:rsidTr="007F16E7">
        <w:tc>
          <w:tcPr>
            <w:tcW w:w="1134" w:type="dxa"/>
          </w:tcPr>
          <w:p w14:paraId="0C093683" w14:textId="77777777" w:rsidR="0017467E" w:rsidRPr="00AF1EB8" w:rsidRDefault="0017467E" w:rsidP="007F16E7">
            <w:pPr>
              <w:pStyle w:val="ConsPlusNormal"/>
              <w:jc w:val="center"/>
            </w:pPr>
            <w:r w:rsidRPr="00AF1EB8">
              <w:t>7.17</w:t>
            </w:r>
          </w:p>
        </w:tc>
        <w:tc>
          <w:tcPr>
            <w:tcW w:w="7937" w:type="dxa"/>
          </w:tcPr>
          <w:p w14:paraId="587D062C" w14:textId="77777777" w:rsidR="0017467E" w:rsidRPr="00AF1EB8" w:rsidRDefault="0017467E" w:rsidP="007F16E7">
            <w:pPr>
              <w:pStyle w:val="ConsPlusNormal"/>
              <w:jc w:val="both"/>
            </w:pPr>
            <w:r w:rsidRPr="00AF1EB8">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17467E" w:rsidRPr="00AF1EB8" w14:paraId="40F91DAC" w14:textId="77777777" w:rsidTr="007F16E7">
        <w:tc>
          <w:tcPr>
            <w:tcW w:w="1134" w:type="dxa"/>
          </w:tcPr>
          <w:p w14:paraId="16356C58" w14:textId="77777777" w:rsidR="0017467E" w:rsidRPr="00AF1EB8" w:rsidRDefault="0017467E" w:rsidP="007F16E7">
            <w:pPr>
              <w:pStyle w:val="ConsPlusNormal"/>
              <w:jc w:val="center"/>
            </w:pPr>
            <w:r w:rsidRPr="00AF1EB8">
              <w:t>7.18</w:t>
            </w:r>
          </w:p>
        </w:tc>
        <w:tc>
          <w:tcPr>
            <w:tcW w:w="7937" w:type="dxa"/>
          </w:tcPr>
          <w:p w14:paraId="1A8A26A4" w14:textId="77777777" w:rsidR="0017467E" w:rsidRPr="00AF1EB8" w:rsidRDefault="0017467E" w:rsidP="007F16E7">
            <w:pPr>
              <w:pStyle w:val="ConsPlusNormal"/>
              <w:jc w:val="both"/>
            </w:pPr>
            <w:r w:rsidRPr="00AF1EB8">
              <w:t>Знаки препинания в сложносочиненном предложении. Нормы постановки знаков препинания в сложных предложениях (обобщение)</w:t>
            </w:r>
          </w:p>
        </w:tc>
      </w:tr>
      <w:tr w:rsidR="0017467E" w:rsidRPr="00AF1EB8" w14:paraId="314F9C31" w14:textId="77777777" w:rsidTr="007F16E7">
        <w:tc>
          <w:tcPr>
            <w:tcW w:w="1134" w:type="dxa"/>
          </w:tcPr>
          <w:p w14:paraId="2FF41CE3" w14:textId="77777777" w:rsidR="0017467E" w:rsidRPr="00AF1EB8" w:rsidRDefault="0017467E" w:rsidP="007F16E7">
            <w:pPr>
              <w:pStyle w:val="ConsPlusNormal"/>
              <w:jc w:val="center"/>
            </w:pPr>
            <w:r w:rsidRPr="00AF1EB8">
              <w:t>7.19</w:t>
            </w:r>
          </w:p>
        </w:tc>
        <w:tc>
          <w:tcPr>
            <w:tcW w:w="7937" w:type="dxa"/>
          </w:tcPr>
          <w:p w14:paraId="4304FC4B" w14:textId="77777777" w:rsidR="0017467E" w:rsidRPr="00AF1EB8" w:rsidRDefault="0017467E" w:rsidP="007F16E7">
            <w:pPr>
              <w:pStyle w:val="ConsPlusNormal"/>
              <w:jc w:val="both"/>
            </w:pPr>
            <w:r w:rsidRPr="00AF1EB8">
              <w:t>Знаки препинания в сложноподчиненном предложении (общее представление)</w:t>
            </w:r>
          </w:p>
        </w:tc>
      </w:tr>
      <w:tr w:rsidR="0017467E" w:rsidRPr="00AF1EB8" w14:paraId="47D9C860" w14:textId="77777777" w:rsidTr="007F16E7">
        <w:tc>
          <w:tcPr>
            <w:tcW w:w="1134" w:type="dxa"/>
          </w:tcPr>
          <w:p w14:paraId="5627E090" w14:textId="77777777" w:rsidR="0017467E" w:rsidRPr="00AF1EB8" w:rsidRDefault="0017467E" w:rsidP="007F16E7">
            <w:pPr>
              <w:pStyle w:val="ConsPlusNormal"/>
              <w:jc w:val="center"/>
            </w:pPr>
            <w:r w:rsidRPr="00AF1EB8">
              <w:t>7.20</w:t>
            </w:r>
          </w:p>
        </w:tc>
        <w:tc>
          <w:tcPr>
            <w:tcW w:w="7937" w:type="dxa"/>
          </w:tcPr>
          <w:p w14:paraId="52DEC935" w14:textId="77777777" w:rsidR="0017467E" w:rsidRPr="00AF1EB8" w:rsidRDefault="0017467E" w:rsidP="007F16E7">
            <w:pPr>
              <w:pStyle w:val="ConsPlusNormal"/>
              <w:jc w:val="both"/>
            </w:pPr>
            <w:r w:rsidRPr="00AF1EB8">
              <w:t>Знаки препинания в сложноподчиненном предложении. Нормы постановки знаков препинания в сложноподчиненных предложениях</w:t>
            </w:r>
          </w:p>
        </w:tc>
      </w:tr>
      <w:tr w:rsidR="0017467E" w:rsidRPr="00AF1EB8" w14:paraId="3814C72F" w14:textId="77777777" w:rsidTr="007F16E7">
        <w:tc>
          <w:tcPr>
            <w:tcW w:w="1134" w:type="dxa"/>
          </w:tcPr>
          <w:p w14:paraId="08E8E7B7" w14:textId="77777777" w:rsidR="0017467E" w:rsidRPr="00AF1EB8" w:rsidRDefault="0017467E" w:rsidP="007F16E7">
            <w:pPr>
              <w:pStyle w:val="ConsPlusNormal"/>
              <w:jc w:val="center"/>
            </w:pPr>
            <w:r w:rsidRPr="00AF1EB8">
              <w:t>7.21</w:t>
            </w:r>
          </w:p>
        </w:tc>
        <w:tc>
          <w:tcPr>
            <w:tcW w:w="7937" w:type="dxa"/>
          </w:tcPr>
          <w:p w14:paraId="6A0E0CFA" w14:textId="77777777" w:rsidR="0017467E" w:rsidRPr="00AF1EB8" w:rsidRDefault="0017467E" w:rsidP="007F16E7">
            <w:pPr>
              <w:pStyle w:val="ConsPlusNormal"/>
              <w:jc w:val="both"/>
            </w:pPr>
            <w:r w:rsidRPr="00AF1EB8">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17467E" w:rsidRPr="00AF1EB8" w14:paraId="604A8AAE" w14:textId="77777777" w:rsidTr="007F16E7">
        <w:tc>
          <w:tcPr>
            <w:tcW w:w="1134" w:type="dxa"/>
          </w:tcPr>
          <w:p w14:paraId="102A334A" w14:textId="77777777" w:rsidR="0017467E" w:rsidRPr="00AF1EB8" w:rsidRDefault="0017467E" w:rsidP="007F16E7">
            <w:pPr>
              <w:pStyle w:val="ConsPlusNormal"/>
              <w:jc w:val="center"/>
            </w:pPr>
            <w:r w:rsidRPr="00AF1EB8">
              <w:t>7.22</w:t>
            </w:r>
          </w:p>
        </w:tc>
        <w:tc>
          <w:tcPr>
            <w:tcW w:w="7937" w:type="dxa"/>
          </w:tcPr>
          <w:p w14:paraId="3DFE4FDC" w14:textId="77777777" w:rsidR="0017467E" w:rsidRPr="00AF1EB8" w:rsidRDefault="0017467E" w:rsidP="007F16E7">
            <w:pPr>
              <w:pStyle w:val="ConsPlusNormal"/>
              <w:jc w:val="both"/>
            </w:pPr>
            <w:r w:rsidRPr="00AF1EB8">
              <w:t>Знаки препинания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17467E" w:rsidRPr="00AF1EB8" w14:paraId="049FEB6E" w14:textId="77777777" w:rsidTr="007F16E7">
        <w:tc>
          <w:tcPr>
            <w:tcW w:w="1134" w:type="dxa"/>
          </w:tcPr>
          <w:p w14:paraId="26B7144C" w14:textId="77777777" w:rsidR="0017467E" w:rsidRPr="00AF1EB8" w:rsidRDefault="0017467E" w:rsidP="007F16E7">
            <w:pPr>
              <w:pStyle w:val="ConsPlusNormal"/>
              <w:jc w:val="center"/>
            </w:pPr>
            <w:r w:rsidRPr="00AF1EB8">
              <w:t>7.23</w:t>
            </w:r>
          </w:p>
        </w:tc>
        <w:tc>
          <w:tcPr>
            <w:tcW w:w="7937" w:type="dxa"/>
          </w:tcPr>
          <w:p w14:paraId="58926E57" w14:textId="77777777" w:rsidR="0017467E" w:rsidRPr="00AF1EB8" w:rsidRDefault="0017467E" w:rsidP="007F16E7">
            <w:pPr>
              <w:pStyle w:val="ConsPlusNormal"/>
              <w:jc w:val="both"/>
            </w:pPr>
            <w:r w:rsidRPr="00AF1EB8">
              <w:t>Знаки препинания в сложном предложении с разными видами связи между частями</w:t>
            </w:r>
          </w:p>
        </w:tc>
      </w:tr>
      <w:tr w:rsidR="0017467E" w:rsidRPr="00AF1EB8" w14:paraId="77AEBB7D" w14:textId="77777777" w:rsidTr="007F16E7">
        <w:tc>
          <w:tcPr>
            <w:tcW w:w="1134" w:type="dxa"/>
          </w:tcPr>
          <w:p w14:paraId="06179D0D" w14:textId="77777777" w:rsidR="0017467E" w:rsidRPr="00AF1EB8" w:rsidRDefault="0017467E" w:rsidP="007F16E7">
            <w:pPr>
              <w:pStyle w:val="ConsPlusNormal"/>
              <w:jc w:val="center"/>
            </w:pPr>
            <w:r w:rsidRPr="00AF1EB8">
              <w:t>7.24</w:t>
            </w:r>
          </w:p>
        </w:tc>
        <w:tc>
          <w:tcPr>
            <w:tcW w:w="7937" w:type="dxa"/>
          </w:tcPr>
          <w:p w14:paraId="52F0B724" w14:textId="77777777" w:rsidR="0017467E" w:rsidRPr="00AF1EB8" w:rsidRDefault="0017467E" w:rsidP="007F16E7">
            <w:pPr>
              <w:pStyle w:val="ConsPlusNormal"/>
              <w:jc w:val="both"/>
            </w:pPr>
            <w:r w:rsidRPr="00AF1EB8">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17467E" w:rsidRPr="00AF1EB8" w14:paraId="33CCE952" w14:textId="77777777" w:rsidTr="007F16E7">
        <w:tc>
          <w:tcPr>
            <w:tcW w:w="1134" w:type="dxa"/>
          </w:tcPr>
          <w:p w14:paraId="055B9B55" w14:textId="77777777" w:rsidR="0017467E" w:rsidRPr="00AF1EB8" w:rsidRDefault="0017467E" w:rsidP="007F16E7">
            <w:pPr>
              <w:pStyle w:val="ConsPlusNormal"/>
              <w:jc w:val="center"/>
            </w:pPr>
            <w:r w:rsidRPr="00AF1EB8">
              <w:t>7.25</w:t>
            </w:r>
          </w:p>
        </w:tc>
        <w:tc>
          <w:tcPr>
            <w:tcW w:w="7937" w:type="dxa"/>
          </w:tcPr>
          <w:p w14:paraId="2662B52B" w14:textId="77777777" w:rsidR="0017467E" w:rsidRPr="00AF1EB8" w:rsidRDefault="0017467E" w:rsidP="007F16E7">
            <w:pPr>
              <w:pStyle w:val="ConsPlusNormal"/>
              <w:jc w:val="both"/>
            </w:pPr>
            <w:r w:rsidRPr="00AF1EB8">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17467E" w:rsidRPr="00AF1EB8" w14:paraId="4D5DBACF" w14:textId="77777777" w:rsidTr="007F16E7">
        <w:tc>
          <w:tcPr>
            <w:tcW w:w="1134" w:type="dxa"/>
          </w:tcPr>
          <w:p w14:paraId="571FB931" w14:textId="77777777" w:rsidR="0017467E" w:rsidRPr="00AF1EB8" w:rsidRDefault="0017467E" w:rsidP="007F16E7">
            <w:pPr>
              <w:pStyle w:val="ConsPlusNormal"/>
              <w:jc w:val="center"/>
            </w:pPr>
            <w:r w:rsidRPr="00AF1EB8">
              <w:t>7.26</w:t>
            </w:r>
          </w:p>
        </w:tc>
        <w:tc>
          <w:tcPr>
            <w:tcW w:w="7937" w:type="dxa"/>
          </w:tcPr>
          <w:p w14:paraId="771074CC" w14:textId="77777777" w:rsidR="0017467E" w:rsidRPr="00AF1EB8" w:rsidRDefault="0017467E" w:rsidP="007F16E7">
            <w:pPr>
              <w:pStyle w:val="ConsPlusNormal"/>
              <w:jc w:val="both"/>
            </w:pPr>
            <w:r w:rsidRPr="00AF1EB8">
              <w:t>Пунктуационный анализ предложений</w:t>
            </w:r>
          </w:p>
        </w:tc>
      </w:tr>
      <w:tr w:rsidR="0017467E" w:rsidRPr="00AF1EB8" w14:paraId="47898138" w14:textId="77777777" w:rsidTr="007F16E7">
        <w:tc>
          <w:tcPr>
            <w:tcW w:w="1134" w:type="dxa"/>
          </w:tcPr>
          <w:p w14:paraId="1FD4650D" w14:textId="77777777" w:rsidR="0017467E" w:rsidRPr="00AF1EB8" w:rsidRDefault="0017467E" w:rsidP="007F16E7">
            <w:pPr>
              <w:pStyle w:val="ConsPlusNormal"/>
              <w:jc w:val="center"/>
            </w:pPr>
            <w:r w:rsidRPr="00AF1EB8">
              <w:t>8</w:t>
            </w:r>
          </w:p>
        </w:tc>
        <w:tc>
          <w:tcPr>
            <w:tcW w:w="7937" w:type="dxa"/>
          </w:tcPr>
          <w:p w14:paraId="323572FF" w14:textId="77777777" w:rsidR="0017467E" w:rsidRPr="00AF1EB8" w:rsidRDefault="0017467E" w:rsidP="007F16E7">
            <w:pPr>
              <w:pStyle w:val="ConsPlusNormal"/>
              <w:jc w:val="both"/>
            </w:pPr>
            <w:r w:rsidRPr="00AF1EB8">
              <w:t>Выразительность русской речи</w:t>
            </w:r>
          </w:p>
        </w:tc>
      </w:tr>
      <w:tr w:rsidR="0017467E" w:rsidRPr="00AF1EB8" w14:paraId="76EE223B" w14:textId="77777777" w:rsidTr="007F16E7">
        <w:tc>
          <w:tcPr>
            <w:tcW w:w="1134" w:type="dxa"/>
          </w:tcPr>
          <w:p w14:paraId="012F205B" w14:textId="77777777" w:rsidR="0017467E" w:rsidRPr="00AF1EB8" w:rsidRDefault="0017467E" w:rsidP="007F16E7">
            <w:pPr>
              <w:pStyle w:val="ConsPlusNormal"/>
              <w:jc w:val="center"/>
            </w:pPr>
            <w:r w:rsidRPr="00AF1EB8">
              <w:t>8.1</w:t>
            </w:r>
          </w:p>
        </w:tc>
        <w:tc>
          <w:tcPr>
            <w:tcW w:w="7937" w:type="dxa"/>
          </w:tcPr>
          <w:p w14:paraId="07F902D4" w14:textId="77777777" w:rsidR="0017467E" w:rsidRPr="00AF1EB8" w:rsidRDefault="0017467E" w:rsidP="007F16E7">
            <w:pPr>
              <w:pStyle w:val="ConsPlusNormal"/>
              <w:jc w:val="both"/>
            </w:pPr>
            <w:r w:rsidRPr="00AF1EB8">
              <w:t>Основные выразительные средства фонетики (звукопись)</w:t>
            </w:r>
          </w:p>
        </w:tc>
      </w:tr>
      <w:tr w:rsidR="0017467E" w:rsidRPr="00AF1EB8" w14:paraId="19AD7A16" w14:textId="77777777" w:rsidTr="007F16E7">
        <w:tc>
          <w:tcPr>
            <w:tcW w:w="1134" w:type="dxa"/>
          </w:tcPr>
          <w:p w14:paraId="28A42503" w14:textId="77777777" w:rsidR="0017467E" w:rsidRPr="00AF1EB8" w:rsidRDefault="0017467E" w:rsidP="007F16E7">
            <w:pPr>
              <w:pStyle w:val="ConsPlusNormal"/>
              <w:jc w:val="center"/>
            </w:pPr>
            <w:r w:rsidRPr="00AF1EB8">
              <w:t>8.2</w:t>
            </w:r>
          </w:p>
        </w:tc>
        <w:tc>
          <w:tcPr>
            <w:tcW w:w="7937" w:type="dxa"/>
          </w:tcPr>
          <w:p w14:paraId="3C2CB1CB" w14:textId="77777777" w:rsidR="0017467E" w:rsidRPr="00AF1EB8" w:rsidRDefault="0017467E" w:rsidP="007F16E7">
            <w:pPr>
              <w:pStyle w:val="ConsPlusNormal"/>
              <w:jc w:val="both"/>
            </w:pPr>
            <w:r w:rsidRPr="00AF1EB8">
              <w:t>Основные выразительные средства лексики и фразеологии (эпитеты, метафоры, олицетворения, сравнения, гиперболы и другие)</w:t>
            </w:r>
          </w:p>
        </w:tc>
      </w:tr>
    </w:tbl>
    <w:p w14:paraId="2F316074" w14:textId="77777777" w:rsidR="0017467E" w:rsidRPr="00AF1EB8" w:rsidRDefault="0017467E" w:rsidP="000777F7">
      <w:pPr>
        <w:widowControl w:val="0"/>
        <w:spacing w:after="0" w:line="240" w:lineRule="auto"/>
        <w:jc w:val="both"/>
        <w:rPr>
          <w:rFonts w:ascii="Times New Roman" w:hAnsi="Times New Roman" w:cs="Times New Roman"/>
          <w:sz w:val="24"/>
          <w:szCs w:val="24"/>
        </w:rPr>
      </w:pPr>
    </w:p>
    <w:p w14:paraId="144E2067" w14:textId="77777777" w:rsidR="00450398" w:rsidRPr="00AF1EB8" w:rsidRDefault="00CE66D6" w:rsidP="00CE66D6">
      <w:pPr>
        <w:pStyle w:val="20"/>
        <w:rPr>
          <w:rFonts w:eastAsia="Times New Roman"/>
        </w:rPr>
      </w:pPr>
      <w:bookmarkStart w:id="13" w:name="_Toc171437413"/>
      <w:r w:rsidRPr="00AF1EB8">
        <w:rPr>
          <w:rFonts w:eastAsia="Times New Roman"/>
        </w:rPr>
        <w:t xml:space="preserve">2.1.2. </w:t>
      </w:r>
      <w:r w:rsidR="00450398" w:rsidRPr="00AF1EB8">
        <w:rPr>
          <w:rFonts w:eastAsia="Times New Roman"/>
        </w:rPr>
        <w:t>Федеральная рабочая программа по учебному предмету «Литература».</w:t>
      </w:r>
      <w:bookmarkEnd w:id="13"/>
    </w:p>
    <w:p w14:paraId="143DD63A" w14:textId="228B65B2" w:rsidR="00450398" w:rsidRPr="00AF1EB8" w:rsidRDefault="00450398" w:rsidP="000777F7">
      <w:pPr>
        <w:widowControl w:val="0"/>
        <w:tabs>
          <w:tab w:val="left" w:pos="1390"/>
        </w:tabs>
        <w:spacing w:after="0" w:line="240" w:lineRule="auto"/>
        <w:jc w:val="both"/>
        <w:rPr>
          <w:rFonts w:ascii="Times New Roman" w:eastAsia="Times New Roman" w:hAnsi="Times New Roman" w:cs="Times New Roman"/>
          <w:sz w:val="24"/>
          <w:szCs w:val="24"/>
        </w:rPr>
      </w:pPr>
      <w:r w:rsidRPr="00AF1EB8">
        <w:rPr>
          <w:rFonts w:ascii="Times New Roman" w:eastAsia="Times New Roman" w:hAnsi="Times New Roman" w:cs="Times New Roman"/>
          <w:sz w:val="24"/>
          <w:szCs w:val="24"/>
        </w:rPr>
        <w:t>Федеральная рабочая программа по учебному предмету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14:paraId="23503B80" w14:textId="77777777" w:rsidR="00450398" w:rsidRPr="00AF1EB8" w:rsidRDefault="00450398" w:rsidP="000777F7">
      <w:pPr>
        <w:widowControl w:val="0"/>
        <w:tabs>
          <w:tab w:val="left" w:pos="1440"/>
        </w:tabs>
        <w:spacing w:after="0" w:line="240" w:lineRule="auto"/>
        <w:jc w:val="both"/>
        <w:rPr>
          <w:rFonts w:ascii="Times New Roman" w:eastAsia="Times New Roman" w:hAnsi="Times New Roman" w:cs="Times New Roman"/>
          <w:sz w:val="24"/>
          <w:szCs w:val="24"/>
        </w:rPr>
      </w:pPr>
      <w:r w:rsidRPr="00AF1EB8">
        <w:rPr>
          <w:rFonts w:ascii="Times New Roman" w:eastAsia="Times New Roman" w:hAnsi="Times New Roman" w:cs="Times New Roman"/>
          <w:sz w:val="24"/>
          <w:szCs w:val="24"/>
        </w:rPr>
        <w:t>Пояснительная записка.</w:t>
      </w:r>
    </w:p>
    <w:p w14:paraId="58075B77" w14:textId="77777777" w:rsidR="00B42B2A" w:rsidRPr="00AF1EB8" w:rsidRDefault="00B42B2A" w:rsidP="00491B31">
      <w:pPr>
        <w:spacing w:after="95"/>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w:t>
      </w:r>
    </w:p>
    <w:p w14:paraId="2D4CC663" w14:textId="77777777" w:rsidR="00B42B2A" w:rsidRPr="00AF1EB8" w:rsidRDefault="00B42B2A" w:rsidP="00491B31">
      <w:pPr>
        <w:spacing w:after="128"/>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литературе позволит учителю: </w:t>
      </w:r>
    </w:p>
    <w:p w14:paraId="75639BDA" w14:textId="77777777" w:rsidR="00B42B2A" w:rsidRPr="00AF1EB8" w:rsidRDefault="00B42B2A" w:rsidP="00491B31">
      <w:pPr>
        <w:spacing w:after="122"/>
        <w:jc w:val="both"/>
        <w:rPr>
          <w:rFonts w:ascii="Times New Roman" w:hAnsi="Times New Roman" w:cs="Times New Roman"/>
          <w:sz w:val="24"/>
          <w:szCs w:val="24"/>
        </w:rPr>
      </w:pPr>
      <w:r w:rsidRPr="00AF1EB8">
        <w:rPr>
          <w:rFonts w:ascii="Times New Roman" w:eastAsia="Segoe UI Symbol" w:hAnsi="Times New Roman" w:cs="Times New Roman"/>
          <w:sz w:val="24"/>
          <w:szCs w:val="24"/>
        </w:rPr>
        <w:t>−</w:t>
      </w:r>
      <w:r w:rsidRPr="00AF1EB8">
        <w:rPr>
          <w:rFonts w:ascii="Times New Roman" w:eastAsia="Arial" w:hAnsi="Times New Roman" w:cs="Times New Roman"/>
          <w:sz w:val="24"/>
          <w:szCs w:val="24"/>
        </w:rPr>
        <w:t xml:space="preserve"> </w:t>
      </w:r>
      <w:r w:rsidRPr="00AF1EB8">
        <w:rPr>
          <w:rFonts w:ascii="Times New Roman" w:hAnsi="Times New Roman" w:cs="Times New Roman"/>
          <w:sz w:val="24"/>
          <w:szCs w:val="24"/>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  </w:t>
      </w:r>
    </w:p>
    <w:p w14:paraId="095EFCE0" w14:textId="77777777" w:rsidR="00B42B2A" w:rsidRPr="00AF1EB8" w:rsidRDefault="00B42B2A" w:rsidP="00491B31">
      <w:pPr>
        <w:jc w:val="both"/>
        <w:rPr>
          <w:rFonts w:ascii="Times New Roman" w:hAnsi="Times New Roman" w:cs="Times New Roman"/>
          <w:sz w:val="24"/>
          <w:szCs w:val="24"/>
        </w:rPr>
      </w:pPr>
      <w:r w:rsidRPr="00AF1EB8">
        <w:rPr>
          <w:rFonts w:ascii="Times New Roman" w:eastAsia="Segoe UI Symbol" w:hAnsi="Times New Roman" w:cs="Times New Roman"/>
          <w:sz w:val="24"/>
          <w:szCs w:val="24"/>
        </w:rPr>
        <w:t>−</w:t>
      </w:r>
      <w:r w:rsidRPr="00AF1EB8">
        <w:rPr>
          <w:rFonts w:ascii="Times New Roman" w:eastAsia="Arial" w:hAnsi="Times New Roman" w:cs="Times New Roman"/>
          <w:sz w:val="24"/>
          <w:szCs w:val="24"/>
        </w:rPr>
        <w:t xml:space="preserve"> </w:t>
      </w:r>
      <w:r w:rsidRPr="00AF1EB8">
        <w:rPr>
          <w:rFonts w:ascii="Times New Roman" w:hAnsi="Times New Roman" w:cs="Times New Roman"/>
          <w:sz w:val="24"/>
          <w:szCs w:val="24"/>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14:paraId="1C17C876" w14:textId="77777777" w:rsidR="00B42B2A" w:rsidRPr="00AF1EB8" w:rsidRDefault="00B42B2A" w:rsidP="00491B31">
      <w:pPr>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Личностные и метапредметные результаты в программе по литературе представлены с учётом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14:paraId="57721B5A" w14:textId="77777777" w:rsidR="00B42B2A" w:rsidRPr="00AF1EB8" w:rsidRDefault="00B42B2A" w:rsidP="008B4267">
      <w:pPr>
        <w:shd w:val="clear" w:color="auto" w:fill="FFFFFF" w:themeFill="background1"/>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4F902648" w14:textId="77777777" w:rsidR="00B42B2A" w:rsidRPr="00AF1EB8" w:rsidRDefault="00B42B2A" w:rsidP="008B4267">
      <w:pPr>
        <w:shd w:val="clear" w:color="auto" w:fill="FFFFFF" w:themeFill="background1"/>
        <w:spacing w:after="94"/>
        <w:jc w:val="both"/>
        <w:rPr>
          <w:rFonts w:ascii="Times New Roman" w:hAnsi="Times New Roman" w:cs="Times New Roman"/>
          <w:sz w:val="24"/>
          <w:szCs w:val="24"/>
        </w:rPr>
      </w:pPr>
      <w:r w:rsidRPr="00AF1EB8">
        <w:rPr>
          <w:rFonts w:ascii="Times New Roman" w:hAnsi="Times New Roman" w:cs="Times New Roman"/>
          <w:sz w:val="24"/>
          <w:szCs w:val="24"/>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68198925" w14:textId="77777777" w:rsidR="00B42B2A" w:rsidRPr="00AF1EB8" w:rsidRDefault="00B42B2A" w:rsidP="008B4267">
      <w:pPr>
        <w:shd w:val="clear" w:color="auto" w:fill="FFFFFF" w:themeFill="background1"/>
        <w:spacing w:after="30"/>
        <w:jc w:val="both"/>
        <w:rPr>
          <w:rFonts w:ascii="Times New Roman" w:hAnsi="Times New Roman" w:cs="Times New Roman"/>
          <w:sz w:val="24"/>
          <w:szCs w:val="24"/>
        </w:rPr>
      </w:pPr>
      <w:r w:rsidRPr="00AF1EB8">
        <w:rPr>
          <w:rFonts w:ascii="Times New Roman" w:hAnsi="Times New Roman" w:cs="Times New Roman"/>
          <w:sz w:val="24"/>
          <w:szCs w:val="24"/>
        </w:rPr>
        <w:t xml:space="preserve">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w:t>
      </w:r>
    </w:p>
    <w:p w14:paraId="36AF4D59" w14:textId="77777777" w:rsidR="00B42B2A" w:rsidRPr="00AF1EB8" w:rsidRDefault="00B42B2A" w:rsidP="008B4267">
      <w:pPr>
        <w:shd w:val="clear" w:color="auto" w:fill="FFFFFF" w:themeFill="background1"/>
        <w:spacing w:line="331"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14:paraId="7E37214D" w14:textId="77777777" w:rsidR="00B42B2A" w:rsidRPr="00AF1EB8" w:rsidRDefault="00B42B2A" w:rsidP="008B4267">
      <w:pPr>
        <w:shd w:val="clear" w:color="auto" w:fill="FFFFFF" w:themeFill="background1"/>
        <w:spacing w:after="96"/>
        <w:jc w:val="both"/>
        <w:rPr>
          <w:rFonts w:ascii="Times New Roman" w:hAnsi="Times New Roman" w:cs="Times New Roman"/>
          <w:sz w:val="24"/>
          <w:szCs w:val="24"/>
        </w:rPr>
      </w:pPr>
      <w:r w:rsidRPr="00AF1EB8">
        <w:rPr>
          <w:rFonts w:ascii="Times New Roman" w:hAnsi="Times New Roman" w:cs="Times New Roman"/>
          <w:sz w:val="24"/>
          <w:szCs w:val="24"/>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24057C3D" w14:textId="77777777" w:rsidR="00B42B2A" w:rsidRPr="00AF1EB8" w:rsidRDefault="00B42B2A" w:rsidP="008B4267">
      <w:pPr>
        <w:shd w:val="clear" w:color="auto" w:fill="FFFFFF" w:themeFill="background1"/>
        <w:spacing w:after="37"/>
        <w:jc w:val="both"/>
        <w:rPr>
          <w:rFonts w:ascii="Times New Roman" w:hAnsi="Times New Roman" w:cs="Times New Roman"/>
          <w:sz w:val="24"/>
          <w:szCs w:val="24"/>
        </w:rPr>
      </w:pPr>
      <w:r w:rsidRPr="00AF1EB8">
        <w:rPr>
          <w:rFonts w:ascii="Times New Roman" w:hAnsi="Times New Roman" w:cs="Times New Roman"/>
          <w:sz w:val="24"/>
          <w:szCs w:val="24"/>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14:paraId="017BEDFB" w14:textId="77777777" w:rsidR="00B42B2A" w:rsidRPr="00AF1EB8" w:rsidRDefault="00B42B2A" w:rsidP="008B4267">
      <w:pPr>
        <w:shd w:val="clear" w:color="auto" w:fill="FFFFFF" w:themeFill="background1"/>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14:paraId="0A65640B" w14:textId="77777777" w:rsidR="00B42B2A" w:rsidRPr="00AF1EB8" w:rsidRDefault="00B42B2A" w:rsidP="00EB7CB0">
      <w:pPr>
        <w:jc w:val="both"/>
        <w:rPr>
          <w:rFonts w:ascii="Times New Roman" w:hAnsi="Times New Roman" w:cs="Times New Roman"/>
          <w:sz w:val="24"/>
          <w:szCs w:val="24"/>
        </w:rPr>
      </w:pPr>
      <w:r w:rsidRPr="00AF1EB8">
        <w:rPr>
          <w:rFonts w:ascii="Times New Roman" w:hAnsi="Times New Roman" w:cs="Times New Roman"/>
          <w:sz w:val="24"/>
          <w:szCs w:val="24"/>
        </w:rPr>
        <w:t xml:space="preserve">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w:t>
      </w:r>
    </w:p>
    <w:p w14:paraId="6EBBB3C4" w14:textId="77777777" w:rsidR="00B42B2A" w:rsidRPr="00AF1EB8" w:rsidRDefault="00B42B2A" w:rsidP="00EB7CB0">
      <w:pPr>
        <w:spacing w:line="333"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Достижение целей изучения литературы возможно при решении учебных задач, которые постепенно усложняются от 5 к 9 классу. </w:t>
      </w:r>
    </w:p>
    <w:p w14:paraId="31EC4D45" w14:textId="77777777" w:rsidR="00B42B2A" w:rsidRPr="00AF1EB8" w:rsidRDefault="00B42B2A" w:rsidP="00EB7CB0">
      <w:pPr>
        <w:spacing w:after="31"/>
        <w:jc w:val="both"/>
        <w:rPr>
          <w:rFonts w:ascii="Times New Roman" w:hAnsi="Times New Roman" w:cs="Times New Roman"/>
          <w:sz w:val="24"/>
          <w:szCs w:val="24"/>
        </w:rPr>
      </w:pPr>
      <w:r w:rsidRPr="00AF1EB8">
        <w:rPr>
          <w:rFonts w:ascii="Times New Roman" w:hAnsi="Times New Roman" w:cs="Times New Roman"/>
          <w:sz w:val="24"/>
          <w:szCs w:val="24"/>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515D10E1" w14:textId="77777777" w:rsidR="00B42B2A" w:rsidRPr="00AF1EB8" w:rsidRDefault="00B42B2A" w:rsidP="00EB7CB0">
      <w:pPr>
        <w:spacing w:line="322"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7A5D6625" w14:textId="77777777" w:rsidR="00B42B2A" w:rsidRPr="00AF1EB8" w:rsidRDefault="00B42B2A" w:rsidP="00EB7CB0">
      <w:pPr>
        <w:spacing w:after="94"/>
        <w:jc w:val="both"/>
        <w:rPr>
          <w:rFonts w:ascii="Times New Roman" w:hAnsi="Times New Roman" w:cs="Times New Roman"/>
          <w:sz w:val="24"/>
          <w:szCs w:val="24"/>
        </w:rPr>
      </w:pPr>
      <w:r w:rsidRPr="00AF1EB8">
        <w:rPr>
          <w:rFonts w:ascii="Times New Roman" w:hAnsi="Times New Roman" w:cs="Times New Roman"/>
          <w:sz w:val="24"/>
          <w:szCs w:val="24"/>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6C24948C" w14:textId="77777777" w:rsidR="00B42B2A" w:rsidRPr="00AF1EB8" w:rsidRDefault="00B42B2A" w:rsidP="00EB7CB0">
      <w:pPr>
        <w:spacing w:after="92"/>
        <w:jc w:val="both"/>
        <w:rPr>
          <w:rFonts w:ascii="Times New Roman" w:hAnsi="Times New Roman" w:cs="Times New Roman"/>
          <w:sz w:val="24"/>
          <w:szCs w:val="24"/>
        </w:rPr>
      </w:pPr>
      <w:r w:rsidRPr="00AF1EB8">
        <w:rPr>
          <w:rFonts w:ascii="Times New Roman" w:hAnsi="Times New Roman" w:cs="Times New Roman"/>
          <w:sz w:val="24"/>
          <w:szCs w:val="24"/>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14:paraId="5263A97B" w14:textId="77777777" w:rsidR="00B42B2A" w:rsidRPr="00AF1EB8" w:rsidRDefault="00B42B2A" w:rsidP="00EB7CB0">
      <w:pPr>
        <w:spacing w:line="344"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  </w:t>
      </w:r>
    </w:p>
    <w:p w14:paraId="5469BFCE" w14:textId="77777777" w:rsidR="00450398" w:rsidRPr="00AF1EB8" w:rsidRDefault="00CE6F37" w:rsidP="00EB7CB0">
      <w:pPr>
        <w:widowControl w:val="0"/>
        <w:tabs>
          <w:tab w:val="left" w:pos="1418"/>
        </w:tabs>
        <w:spacing w:after="0" w:line="240" w:lineRule="auto"/>
        <w:jc w:val="both"/>
        <w:rPr>
          <w:rFonts w:ascii="Times New Roman" w:eastAsia="Times New Roman" w:hAnsi="Times New Roman" w:cs="Times New Roman"/>
          <w:b/>
          <w:sz w:val="24"/>
          <w:szCs w:val="24"/>
        </w:rPr>
      </w:pPr>
      <w:r w:rsidRPr="00AF1EB8">
        <w:rPr>
          <w:rFonts w:ascii="Times New Roman" w:eastAsia="Times New Roman" w:hAnsi="Times New Roman" w:cs="Times New Roman"/>
          <w:b/>
          <w:sz w:val="24"/>
          <w:szCs w:val="24"/>
        </w:rPr>
        <w:t>Содержание обучения</w:t>
      </w:r>
      <w:r w:rsidR="00450398" w:rsidRPr="00AF1EB8">
        <w:rPr>
          <w:rFonts w:ascii="Times New Roman" w:eastAsia="Times New Roman" w:hAnsi="Times New Roman" w:cs="Times New Roman"/>
          <w:b/>
          <w:sz w:val="24"/>
          <w:szCs w:val="24"/>
        </w:rPr>
        <w:t>.</w:t>
      </w:r>
    </w:p>
    <w:p w14:paraId="77F01FCB" w14:textId="77777777" w:rsidR="00B42B2A" w:rsidRPr="00AF1EB8" w:rsidRDefault="00B42B2A" w:rsidP="00EB7CB0">
      <w:pPr>
        <w:spacing w:after="101"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5 КЛАСС Мифология </w:t>
      </w:r>
    </w:p>
    <w:p w14:paraId="5200A66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Мифы народов России и мира. </w:t>
      </w:r>
    </w:p>
    <w:p w14:paraId="7DFCC0C4" w14:textId="77777777" w:rsidR="00B42B2A" w:rsidRPr="00AF1EB8" w:rsidRDefault="00B42B2A" w:rsidP="00EB7CB0">
      <w:pPr>
        <w:pStyle w:val="1"/>
        <w:spacing w:before="0" w:line="240" w:lineRule="auto"/>
        <w:jc w:val="both"/>
        <w:rPr>
          <w:rFonts w:ascii="Times New Roman" w:hAnsi="Times New Roman" w:cs="Times New Roman"/>
          <w:szCs w:val="24"/>
        </w:rPr>
      </w:pPr>
      <w:bookmarkStart w:id="14" w:name="_Toc171436460"/>
      <w:bookmarkStart w:id="15" w:name="_Toc171437176"/>
      <w:bookmarkStart w:id="16" w:name="_Toc171437414"/>
      <w:r w:rsidRPr="00AF1EB8">
        <w:rPr>
          <w:rFonts w:ascii="Times New Roman" w:hAnsi="Times New Roman" w:cs="Times New Roman"/>
          <w:szCs w:val="24"/>
        </w:rPr>
        <w:t>Фольклор</w:t>
      </w:r>
      <w:bookmarkEnd w:id="14"/>
      <w:bookmarkEnd w:id="15"/>
      <w:bookmarkEnd w:id="16"/>
      <w:r w:rsidRPr="00AF1EB8">
        <w:rPr>
          <w:rFonts w:ascii="Times New Roman" w:hAnsi="Times New Roman" w:cs="Times New Roman"/>
          <w:szCs w:val="24"/>
        </w:rPr>
        <w:t xml:space="preserve"> </w:t>
      </w:r>
    </w:p>
    <w:p w14:paraId="647C090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Малые жанры: пословицы, поговорки, загадки. Сказки народов России  и народов мира (не менее трёх). </w:t>
      </w:r>
    </w:p>
    <w:p w14:paraId="05723120" w14:textId="77777777" w:rsidR="00B42B2A" w:rsidRPr="00AF1EB8" w:rsidRDefault="00B42B2A" w:rsidP="00EB7CB0">
      <w:pPr>
        <w:pStyle w:val="1"/>
        <w:spacing w:before="0" w:line="240" w:lineRule="auto"/>
        <w:jc w:val="both"/>
        <w:rPr>
          <w:rFonts w:ascii="Times New Roman" w:hAnsi="Times New Roman" w:cs="Times New Roman"/>
          <w:szCs w:val="24"/>
        </w:rPr>
      </w:pPr>
      <w:bookmarkStart w:id="17" w:name="_Toc171436461"/>
      <w:bookmarkStart w:id="18" w:name="_Toc171437177"/>
      <w:bookmarkStart w:id="19" w:name="_Toc171437415"/>
      <w:r w:rsidRPr="00AF1EB8">
        <w:rPr>
          <w:rFonts w:ascii="Times New Roman" w:hAnsi="Times New Roman" w:cs="Times New Roman"/>
          <w:szCs w:val="24"/>
        </w:rPr>
        <w:t>Литература первой половины XIX века</w:t>
      </w:r>
      <w:bookmarkEnd w:id="17"/>
      <w:bookmarkEnd w:id="18"/>
      <w:bookmarkEnd w:id="19"/>
      <w:r w:rsidRPr="00AF1EB8">
        <w:rPr>
          <w:rFonts w:ascii="Times New Roman" w:hAnsi="Times New Roman" w:cs="Times New Roman"/>
          <w:szCs w:val="24"/>
        </w:rPr>
        <w:t xml:space="preserve"> </w:t>
      </w:r>
    </w:p>
    <w:p w14:paraId="08D3503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И.А. Крылов. Басни (три по выбору). Например, «Волк на псарне», «Листы  и Корни», «Свинья под Дубом», «Квартет», «Осёл и Соловей», «Ворона и Лисица». А.С. Пушкин. Стихотворения (не менее трёх). «Зимнее утро», «Зимний вечер», «Няне» и другие. «Сказка о мёртвой царевне и о семи богатырях». М.Ю. Лермонтов. Стихотворение «Бородино». </w:t>
      </w:r>
    </w:p>
    <w:p w14:paraId="2DB96C01"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Н.В. Гоголь. Повесть «Ночь перед Рождеством» из сборника «Вечера  на хуторе близ Диканьки». </w:t>
      </w:r>
    </w:p>
    <w:p w14:paraId="3D713F4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Литература второй половины XIX века</w:t>
      </w:r>
      <w:r w:rsidRPr="00AF1EB8">
        <w:rPr>
          <w:rFonts w:ascii="Times New Roman" w:hAnsi="Times New Roman" w:cs="Times New Roman"/>
          <w:sz w:val="24"/>
          <w:szCs w:val="24"/>
        </w:rPr>
        <w:t xml:space="preserve"> И.С. Тургенев. Рассказ «Муму». </w:t>
      </w:r>
    </w:p>
    <w:p w14:paraId="3C95434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 Некрасов. Стихотворения (не менее двух). «Крестьянские дети». </w:t>
      </w:r>
    </w:p>
    <w:p w14:paraId="45422B3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«Школьник». Поэма «Мороз, Красный нос» (фрагмент). Л.Н. Толстой. Рассказ «Кавказский пленник». </w:t>
      </w:r>
    </w:p>
    <w:p w14:paraId="1680E0EF" w14:textId="77777777" w:rsidR="00B42B2A" w:rsidRPr="00AF1EB8" w:rsidRDefault="00B42B2A" w:rsidP="00EB7CB0">
      <w:pPr>
        <w:pStyle w:val="1"/>
        <w:spacing w:before="0" w:line="240" w:lineRule="auto"/>
        <w:jc w:val="both"/>
        <w:rPr>
          <w:rFonts w:ascii="Times New Roman" w:hAnsi="Times New Roman" w:cs="Times New Roman"/>
          <w:szCs w:val="24"/>
        </w:rPr>
      </w:pPr>
      <w:bookmarkStart w:id="20" w:name="_Toc171436462"/>
      <w:bookmarkStart w:id="21" w:name="_Toc171437178"/>
      <w:bookmarkStart w:id="22" w:name="_Toc171437416"/>
      <w:r w:rsidRPr="00AF1EB8">
        <w:rPr>
          <w:rFonts w:ascii="Times New Roman" w:hAnsi="Times New Roman" w:cs="Times New Roman"/>
          <w:szCs w:val="24"/>
        </w:rPr>
        <w:t>Литература XIX–ХХ веков</w:t>
      </w:r>
      <w:bookmarkEnd w:id="20"/>
      <w:bookmarkEnd w:id="21"/>
      <w:bookmarkEnd w:id="22"/>
      <w:r w:rsidRPr="00AF1EB8">
        <w:rPr>
          <w:rFonts w:ascii="Times New Roman" w:hAnsi="Times New Roman" w:cs="Times New Roman"/>
          <w:szCs w:val="24"/>
        </w:rPr>
        <w:t xml:space="preserve"> </w:t>
      </w:r>
    </w:p>
    <w:p w14:paraId="6941DF4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отечественных поэтов XIX–ХХ веков о родной природе  и о связи человека с Родиной (не менее пяти стихотворений трёх поэтов). Например, стихотворения А.К. Толстого, Ф.И. Тютчева, А.А. Фета, И.А. Бунина, А.А. Блока, С.А. Есенина, Н.М. Рубцова, Ю.П. Кузнецова. </w:t>
      </w:r>
    </w:p>
    <w:p w14:paraId="1F1F985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Юмористические рассказы отечественных писателей XIX–XX веков.  </w:t>
      </w:r>
    </w:p>
    <w:p w14:paraId="1A22EFA9"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А.П. Чехов (два рассказа по выбору). Например, «Лошадиная фамилия», «Мальчики», «Хирургия» и другие. </w:t>
      </w:r>
    </w:p>
    <w:p w14:paraId="4950DB8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М.М. Зощенко (два рассказа по выбору). Например, «Галоша», «Лёля  и Минька», «Ёлка», «Золотые слова», «Встреча» и другие. </w:t>
      </w:r>
    </w:p>
    <w:p w14:paraId="3E024ED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отечественной литературы о природе и животных  (не менее двух). Например, А.И. Куприна, М.М. Пришвина, К.Г. Паустовского. </w:t>
      </w:r>
    </w:p>
    <w:p w14:paraId="7997598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А.П. Платонов. Рассказы (один по выбору). Например, «Корова», «Никита»  и другие. </w:t>
      </w:r>
    </w:p>
    <w:p w14:paraId="3E53996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В.П. Астафьев. Рассказ «Васюткино озеро». </w:t>
      </w:r>
    </w:p>
    <w:p w14:paraId="28316907" w14:textId="77777777" w:rsidR="00B42B2A" w:rsidRPr="00AF1EB8" w:rsidRDefault="00B42B2A" w:rsidP="00EB7CB0">
      <w:pPr>
        <w:pStyle w:val="1"/>
        <w:spacing w:before="0" w:line="240" w:lineRule="auto"/>
        <w:jc w:val="both"/>
        <w:rPr>
          <w:rFonts w:ascii="Times New Roman" w:hAnsi="Times New Roman" w:cs="Times New Roman"/>
          <w:szCs w:val="24"/>
        </w:rPr>
      </w:pPr>
      <w:bookmarkStart w:id="23" w:name="_Toc171436463"/>
      <w:bookmarkStart w:id="24" w:name="_Toc171437179"/>
      <w:bookmarkStart w:id="25" w:name="_Toc171437417"/>
      <w:r w:rsidRPr="00AF1EB8">
        <w:rPr>
          <w:rFonts w:ascii="Times New Roman" w:hAnsi="Times New Roman" w:cs="Times New Roman"/>
          <w:szCs w:val="24"/>
        </w:rPr>
        <w:t>Литература XX – начала XXI века</w:t>
      </w:r>
      <w:bookmarkEnd w:id="23"/>
      <w:bookmarkEnd w:id="24"/>
      <w:bookmarkEnd w:id="25"/>
      <w:r w:rsidRPr="00AF1EB8">
        <w:rPr>
          <w:rFonts w:ascii="Times New Roman" w:hAnsi="Times New Roman" w:cs="Times New Roman"/>
          <w:szCs w:val="24"/>
        </w:rPr>
        <w:t xml:space="preserve">  </w:t>
      </w:r>
    </w:p>
    <w:p w14:paraId="0A96EC2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отечественной литературы на тему «Человек на войне»  </w:t>
      </w:r>
    </w:p>
    <w:p w14:paraId="5AEDD63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(не менее двух). Например, Л.А. Кассиль. «Дорогие мои мальчишки»;  Ю.Я. Яковлев. «Девочки с Васильевского острова»; В.П. Катаев. «Сын полка»; </w:t>
      </w:r>
    </w:p>
    <w:p w14:paraId="713F5A69"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К.М. Симонов «Сын артиллериста» и другие. </w:t>
      </w:r>
    </w:p>
    <w:p w14:paraId="267C5FF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отечественных писателей XX – начала XXI в. на тему детства (не менее двух). Например, произведения В.П. Катаева, В.П. Крапивина,  </w:t>
      </w:r>
    </w:p>
    <w:p w14:paraId="0C7A36E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Ю.П. Казакова, А.Г. Алексина, В.К. Железникова, Ю.Я. Яковлева, Ю.И. Коваля,  </w:t>
      </w:r>
    </w:p>
    <w:p w14:paraId="47995A9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А.А. Лиханова и другие.  </w:t>
      </w:r>
    </w:p>
    <w:p w14:paraId="61362E4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и другие. </w:t>
      </w:r>
      <w:r w:rsidRPr="00AF1EB8">
        <w:rPr>
          <w:rFonts w:ascii="Times New Roman" w:hAnsi="Times New Roman" w:cs="Times New Roman"/>
          <w:b/>
          <w:sz w:val="24"/>
          <w:szCs w:val="24"/>
        </w:rPr>
        <w:t>Литература народов Российской Федерации</w:t>
      </w:r>
      <w:r w:rsidRPr="00AF1EB8">
        <w:rPr>
          <w:rFonts w:ascii="Times New Roman" w:hAnsi="Times New Roman" w:cs="Times New Roman"/>
          <w:sz w:val="24"/>
          <w:szCs w:val="24"/>
        </w:rPr>
        <w:t xml:space="preserve"> </w:t>
      </w:r>
    </w:p>
    <w:p w14:paraId="769AFDB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(одно по выбору). Например, Р.Г. Гамзатов. «Песня соловья»; М. Карим. «Эту песню мать мне пела». </w:t>
      </w:r>
    </w:p>
    <w:p w14:paraId="330422BC" w14:textId="77777777" w:rsidR="00B42B2A" w:rsidRPr="00AF1EB8" w:rsidRDefault="00B42B2A" w:rsidP="00EB7CB0">
      <w:pPr>
        <w:pStyle w:val="1"/>
        <w:spacing w:before="0" w:line="240" w:lineRule="auto"/>
        <w:jc w:val="both"/>
        <w:rPr>
          <w:rFonts w:ascii="Times New Roman" w:hAnsi="Times New Roman" w:cs="Times New Roman"/>
          <w:szCs w:val="24"/>
        </w:rPr>
      </w:pPr>
      <w:bookmarkStart w:id="26" w:name="_Toc171436464"/>
      <w:bookmarkStart w:id="27" w:name="_Toc171437180"/>
      <w:bookmarkStart w:id="28" w:name="_Toc171437418"/>
      <w:r w:rsidRPr="00AF1EB8">
        <w:rPr>
          <w:rFonts w:ascii="Times New Roman" w:hAnsi="Times New Roman" w:cs="Times New Roman"/>
          <w:szCs w:val="24"/>
        </w:rPr>
        <w:t>Зарубежная литература</w:t>
      </w:r>
      <w:bookmarkEnd w:id="26"/>
      <w:bookmarkEnd w:id="27"/>
      <w:bookmarkEnd w:id="28"/>
      <w:r w:rsidRPr="00AF1EB8">
        <w:rPr>
          <w:rFonts w:ascii="Times New Roman" w:hAnsi="Times New Roman" w:cs="Times New Roman"/>
          <w:szCs w:val="24"/>
        </w:rPr>
        <w:t xml:space="preserve"> </w:t>
      </w:r>
    </w:p>
    <w:p w14:paraId="40B5444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Х.К. Андерсен. Сказки (одна по выбору). Например, «Снежная королева», «Соловей» и другие. </w:t>
      </w:r>
    </w:p>
    <w:p w14:paraId="0508A08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Зарубежная сказочная проза (одно произведение по выбору). Например,  Л. Кэрролл. «Алиса в Стране Чудес» (главы по выбору); Дж.Р.Р. Толкин. «Хоббит, или Туда и обратно» (главы по выбору). </w:t>
      </w:r>
    </w:p>
    <w:p w14:paraId="37020007" w14:textId="77777777" w:rsidR="00B42B2A" w:rsidRPr="00AF1EB8" w:rsidRDefault="00B42B2A" w:rsidP="00EB7CB0">
      <w:pPr>
        <w:tabs>
          <w:tab w:val="center" w:pos="1296"/>
          <w:tab w:val="center" w:pos="2741"/>
          <w:tab w:val="center" w:pos="3522"/>
          <w:tab w:val="center" w:pos="4339"/>
          <w:tab w:val="center" w:pos="5147"/>
          <w:tab w:val="center" w:pos="6327"/>
          <w:tab w:val="center" w:pos="7676"/>
          <w:tab w:val="right" w:pos="9937"/>
        </w:tabs>
        <w:spacing w:after="0" w:line="240" w:lineRule="auto"/>
        <w:jc w:val="both"/>
        <w:rPr>
          <w:rFonts w:ascii="Times New Roman" w:hAnsi="Times New Roman" w:cs="Times New Roman"/>
          <w:sz w:val="24"/>
          <w:szCs w:val="24"/>
        </w:rPr>
      </w:pPr>
      <w:r w:rsidRPr="00AF1EB8">
        <w:rPr>
          <w:rFonts w:ascii="Times New Roman" w:eastAsia="Calibri" w:hAnsi="Times New Roman" w:cs="Times New Roman"/>
          <w:sz w:val="24"/>
          <w:szCs w:val="24"/>
        </w:rPr>
        <w:tab/>
      </w:r>
      <w:r w:rsidRPr="00AF1EB8">
        <w:rPr>
          <w:rFonts w:ascii="Times New Roman" w:hAnsi="Times New Roman" w:cs="Times New Roman"/>
          <w:sz w:val="24"/>
          <w:szCs w:val="24"/>
        </w:rPr>
        <w:t xml:space="preserve">Зарубежная </w:t>
      </w:r>
      <w:r w:rsidRPr="00AF1EB8">
        <w:rPr>
          <w:rFonts w:ascii="Times New Roman" w:hAnsi="Times New Roman" w:cs="Times New Roman"/>
          <w:sz w:val="24"/>
          <w:szCs w:val="24"/>
        </w:rPr>
        <w:tab/>
        <w:t xml:space="preserve">проза </w:t>
      </w:r>
      <w:r w:rsidRPr="00AF1EB8">
        <w:rPr>
          <w:rFonts w:ascii="Times New Roman" w:hAnsi="Times New Roman" w:cs="Times New Roman"/>
          <w:sz w:val="24"/>
          <w:szCs w:val="24"/>
        </w:rPr>
        <w:tab/>
        <w:t xml:space="preserve">о </w:t>
      </w:r>
      <w:r w:rsidRPr="00AF1EB8">
        <w:rPr>
          <w:rFonts w:ascii="Times New Roman" w:hAnsi="Times New Roman" w:cs="Times New Roman"/>
          <w:sz w:val="24"/>
          <w:szCs w:val="24"/>
        </w:rPr>
        <w:tab/>
        <w:t xml:space="preserve">детях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подростках </w:t>
      </w:r>
      <w:r w:rsidRPr="00AF1EB8">
        <w:rPr>
          <w:rFonts w:ascii="Times New Roman" w:hAnsi="Times New Roman" w:cs="Times New Roman"/>
          <w:sz w:val="24"/>
          <w:szCs w:val="24"/>
        </w:rPr>
        <w:tab/>
        <w:t xml:space="preserve">(два </w:t>
      </w:r>
      <w:r w:rsidRPr="00AF1EB8">
        <w:rPr>
          <w:rFonts w:ascii="Times New Roman" w:hAnsi="Times New Roman" w:cs="Times New Roman"/>
          <w:sz w:val="24"/>
          <w:szCs w:val="24"/>
        </w:rPr>
        <w:tab/>
        <w:t xml:space="preserve">произведения  </w:t>
      </w:r>
    </w:p>
    <w:p w14:paraId="62C7E8D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 </w:t>
      </w:r>
    </w:p>
    <w:p w14:paraId="2A3CEB0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Зарубежная приключенческая проза (два произведения по выбору). Например, Р.Л. Стивенсон. «Остров сокровищ», «Чёрная стрела» и другие. </w:t>
      </w:r>
    </w:p>
    <w:p w14:paraId="7E10703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Зарубежная проза о животных (одно-два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 </w:t>
      </w:r>
    </w:p>
    <w:p w14:paraId="57ADA23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B3495F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6 КЛАСС Античная литература </w:t>
      </w:r>
    </w:p>
    <w:p w14:paraId="6B69B58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Гомер. Поэмы. «Илиада», «Одиссея» (фрагменты). </w:t>
      </w:r>
    </w:p>
    <w:p w14:paraId="516556CE" w14:textId="77777777" w:rsidR="00B42B2A" w:rsidRPr="00AF1EB8" w:rsidRDefault="00B42B2A" w:rsidP="00EB7CB0">
      <w:pPr>
        <w:pStyle w:val="1"/>
        <w:spacing w:before="0" w:line="240" w:lineRule="auto"/>
        <w:jc w:val="both"/>
        <w:rPr>
          <w:rFonts w:ascii="Times New Roman" w:hAnsi="Times New Roman" w:cs="Times New Roman"/>
          <w:szCs w:val="24"/>
        </w:rPr>
      </w:pPr>
      <w:bookmarkStart w:id="29" w:name="_Toc171436465"/>
      <w:bookmarkStart w:id="30" w:name="_Toc171437181"/>
      <w:bookmarkStart w:id="31" w:name="_Toc171437419"/>
      <w:r w:rsidRPr="00AF1EB8">
        <w:rPr>
          <w:rFonts w:ascii="Times New Roman" w:hAnsi="Times New Roman" w:cs="Times New Roman"/>
          <w:szCs w:val="24"/>
        </w:rPr>
        <w:t>Фольклор</w:t>
      </w:r>
      <w:bookmarkEnd w:id="29"/>
      <w:bookmarkEnd w:id="30"/>
      <w:bookmarkEnd w:id="31"/>
      <w:r w:rsidRPr="00AF1EB8">
        <w:rPr>
          <w:rFonts w:ascii="Times New Roman" w:hAnsi="Times New Roman" w:cs="Times New Roman"/>
          <w:szCs w:val="24"/>
        </w:rPr>
        <w:t xml:space="preserve">  </w:t>
      </w:r>
    </w:p>
    <w:p w14:paraId="37BFEC3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Русские былины (не менее двух). Например, «Илья Муромец и Соловейразбойник», «Садко». </w:t>
      </w:r>
    </w:p>
    <w:p w14:paraId="58D4AEA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«Чёрный ворон», «Не шуми, мати зеленая  дубровушка...» и другие. «Песнь о Роланде» (фрагменты), «Песнь о Нибелунгах» (фрагменты).  </w:t>
      </w:r>
    </w:p>
    <w:p w14:paraId="723C0B0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047F5899" w14:textId="77777777" w:rsidR="00B42B2A" w:rsidRPr="00AF1EB8" w:rsidRDefault="00B42B2A" w:rsidP="00EB7CB0">
      <w:pPr>
        <w:pStyle w:val="1"/>
        <w:spacing w:before="0" w:line="240" w:lineRule="auto"/>
        <w:jc w:val="both"/>
        <w:rPr>
          <w:rFonts w:ascii="Times New Roman" w:hAnsi="Times New Roman" w:cs="Times New Roman"/>
          <w:szCs w:val="24"/>
        </w:rPr>
      </w:pPr>
      <w:bookmarkStart w:id="32" w:name="_Toc171436466"/>
      <w:bookmarkStart w:id="33" w:name="_Toc171437182"/>
      <w:bookmarkStart w:id="34" w:name="_Toc171437420"/>
      <w:r w:rsidRPr="00AF1EB8">
        <w:rPr>
          <w:rFonts w:ascii="Times New Roman" w:hAnsi="Times New Roman" w:cs="Times New Roman"/>
          <w:szCs w:val="24"/>
        </w:rPr>
        <w:t>Древнерусская литература</w:t>
      </w:r>
      <w:bookmarkEnd w:id="32"/>
      <w:bookmarkEnd w:id="33"/>
      <w:bookmarkEnd w:id="34"/>
      <w:r w:rsidRPr="00AF1EB8">
        <w:rPr>
          <w:rFonts w:ascii="Times New Roman" w:hAnsi="Times New Roman" w:cs="Times New Roman"/>
          <w:szCs w:val="24"/>
        </w:rPr>
        <w:t xml:space="preserve"> </w:t>
      </w:r>
    </w:p>
    <w:p w14:paraId="2476854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 </w:t>
      </w:r>
    </w:p>
    <w:p w14:paraId="71E3C843" w14:textId="77777777" w:rsidR="00B42B2A" w:rsidRPr="00AF1EB8" w:rsidRDefault="00B42B2A" w:rsidP="00EB7CB0">
      <w:pPr>
        <w:pStyle w:val="1"/>
        <w:spacing w:before="0" w:line="240" w:lineRule="auto"/>
        <w:jc w:val="both"/>
        <w:rPr>
          <w:rFonts w:ascii="Times New Roman" w:hAnsi="Times New Roman" w:cs="Times New Roman"/>
          <w:szCs w:val="24"/>
        </w:rPr>
      </w:pPr>
      <w:bookmarkStart w:id="35" w:name="_Toc171436467"/>
      <w:bookmarkStart w:id="36" w:name="_Toc171437183"/>
      <w:bookmarkStart w:id="37" w:name="_Toc171437421"/>
      <w:r w:rsidRPr="00AF1EB8">
        <w:rPr>
          <w:rFonts w:ascii="Times New Roman" w:hAnsi="Times New Roman" w:cs="Times New Roman"/>
          <w:szCs w:val="24"/>
        </w:rPr>
        <w:t>Литература первой половины XIX века</w:t>
      </w:r>
      <w:bookmarkEnd w:id="35"/>
      <w:bookmarkEnd w:id="36"/>
      <w:bookmarkEnd w:id="37"/>
      <w:r w:rsidRPr="00AF1EB8">
        <w:rPr>
          <w:rFonts w:ascii="Times New Roman" w:hAnsi="Times New Roman" w:cs="Times New Roman"/>
          <w:szCs w:val="24"/>
        </w:rPr>
        <w:t xml:space="preserve"> </w:t>
      </w:r>
    </w:p>
    <w:p w14:paraId="4A86998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А.С. Пушкин. Стихотворения (не менее трёх). «Песнь о вещем Олеге», «Зимняя дорога», «Узник», «Туча» и другие. Роман «Дубровский». </w:t>
      </w:r>
    </w:p>
    <w:p w14:paraId="28BC3B7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М.Ю. Лермонтов. Стихотворения (не менее трёх). «Три пальмы», «Листок», «Утёс» и другие. </w:t>
      </w:r>
    </w:p>
    <w:p w14:paraId="5841136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А.В. Кольцов. Стихотворения (не менее двух). Например, «Косарь», «Соловей» и другие. </w:t>
      </w:r>
    </w:p>
    <w:p w14:paraId="5392167B" w14:textId="77777777" w:rsidR="00B42B2A" w:rsidRPr="00AF1EB8" w:rsidRDefault="00B42B2A" w:rsidP="00EB7CB0">
      <w:pPr>
        <w:pStyle w:val="1"/>
        <w:spacing w:before="0" w:line="240" w:lineRule="auto"/>
        <w:jc w:val="both"/>
        <w:rPr>
          <w:rFonts w:ascii="Times New Roman" w:hAnsi="Times New Roman" w:cs="Times New Roman"/>
          <w:szCs w:val="24"/>
        </w:rPr>
      </w:pPr>
      <w:bookmarkStart w:id="38" w:name="_Toc171436468"/>
      <w:bookmarkStart w:id="39" w:name="_Toc171437184"/>
      <w:bookmarkStart w:id="40" w:name="_Toc171437422"/>
      <w:r w:rsidRPr="00AF1EB8">
        <w:rPr>
          <w:rFonts w:ascii="Times New Roman" w:hAnsi="Times New Roman" w:cs="Times New Roman"/>
          <w:szCs w:val="24"/>
        </w:rPr>
        <w:t>Литература второй половины XIX века</w:t>
      </w:r>
      <w:bookmarkEnd w:id="38"/>
      <w:bookmarkEnd w:id="39"/>
      <w:bookmarkEnd w:id="40"/>
      <w:r w:rsidRPr="00AF1EB8">
        <w:rPr>
          <w:rFonts w:ascii="Times New Roman" w:hAnsi="Times New Roman" w:cs="Times New Roman"/>
          <w:szCs w:val="24"/>
        </w:rPr>
        <w:t xml:space="preserve"> </w:t>
      </w:r>
    </w:p>
    <w:p w14:paraId="2675522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Ф.И. Тютчев. Стихотворения (не менее двух). «Есть в осени первоначальной…», «С поляны коршун поднялся…». </w:t>
      </w:r>
    </w:p>
    <w:p w14:paraId="7DDCE04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А.А. Фет. Стихотворения (не менее двух). «Учись у них – у дуба, у берёзы…», «Я пришёл к тебе с приветом…». </w:t>
      </w:r>
    </w:p>
    <w:p w14:paraId="1D95F72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 Тургенев. Рассказ «Бежин луг». </w:t>
      </w:r>
    </w:p>
    <w:p w14:paraId="1D36DBA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Н.С. Лесков. Сказ «Левша». </w:t>
      </w:r>
    </w:p>
    <w:p w14:paraId="5C95324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Л.Н. Толстой. Повесть «Детство» (главы). </w:t>
      </w:r>
    </w:p>
    <w:p w14:paraId="62B7298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А.П. Чехов. Рассказы (три по выбору). Например, «Толстый и тонкий», «Хамелеон», «Смерть чиновника» и другие. </w:t>
      </w:r>
    </w:p>
    <w:p w14:paraId="27C2234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А.И. Куприн. Рассказ «Чудесный доктор». </w:t>
      </w:r>
    </w:p>
    <w:p w14:paraId="5DD0037A" w14:textId="77777777" w:rsidR="00B42B2A" w:rsidRPr="00AF1EB8" w:rsidRDefault="00B42B2A" w:rsidP="00EB7CB0">
      <w:pPr>
        <w:pStyle w:val="1"/>
        <w:spacing w:before="0" w:line="240" w:lineRule="auto"/>
        <w:jc w:val="both"/>
        <w:rPr>
          <w:rFonts w:ascii="Times New Roman" w:hAnsi="Times New Roman" w:cs="Times New Roman"/>
          <w:szCs w:val="24"/>
        </w:rPr>
      </w:pPr>
      <w:bookmarkStart w:id="41" w:name="_Toc171436469"/>
      <w:bookmarkStart w:id="42" w:name="_Toc171437185"/>
      <w:bookmarkStart w:id="43" w:name="_Toc171437423"/>
      <w:r w:rsidRPr="00AF1EB8">
        <w:rPr>
          <w:rFonts w:ascii="Times New Roman" w:hAnsi="Times New Roman" w:cs="Times New Roman"/>
          <w:szCs w:val="24"/>
        </w:rPr>
        <w:t>Литература XX – начала XXI века</w:t>
      </w:r>
      <w:bookmarkEnd w:id="41"/>
      <w:bookmarkEnd w:id="42"/>
      <w:bookmarkEnd w:id="43"/>
      <w:r w:rsidRPr="00AF1EB8">
        <w:rPr>
          <w:rFonts w:ascii="Times New Roman" w:hAnsi="Times New Roman" w:cs="Times New Roman"/>
          <w:szCs w:val="24"/>
        </w:rPr>
        <w:t xml:space="preserve"> </w:t>
      </w:r>
    </w:p>
    <w:p w14:paraId="1022515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отечественных </w:t>
      </w:r>
      <w:r w:rsidRPr="00AF1EB8">
        <w:rPr>
          <w:rFonts w:ascii="Times New Roman" w:hAnsi="Times New Roman" w:cs="Times New Roman"/>
          <w:sz w:val="24"/>
          <w:szCs w:val="24"/>
        </w:rPr>
        <w:tab/>
        <w:t xml:space="preserve">поэтов </w:t>
      </w:r>
      <w:r w:rsidRPr="00AF1EB8">
        <w:rPr>
          <w:rFonts w:ascii="Times New Roman" w:hAnsi="Times New Roman" w:cs="Times New Roman"/>
          <w:sz w:val="24"/>
          <w:szCs w:val="24"/>
        </w:rPr>
        <w:tab/>
        <w:t xml:space="preserve">начала ХХ </w:t>
      </w:r>
      <w:r w:rsidRPr="00AF1EB8">
        <w:rPr>
          <w:rFonts w:ascii="Times New Roman" w:hAnsi="Times New Roman" w:cs="Times New Roman"/>
          <w:sz w:val="24"/>
          <w:szCs w:val="24"/>
        </w:rPr>
        <w:tab/>
        <w:t xml:space="preserve">века </w:t>
      </w:r>
      <w:r w:rsidRPr="00AF1EB8">
        <w:rPr>
          <w:rFonts w:ascii="Times New Roman" w:hAnsi="Times New Roman" w:cs="Times New Roman"/>
          <w:sz w:val="24"/>
          <w:szCs w:val="24"/>
        </w:rPr>
        <w:tab/>
        <w:t xml:space="preserve">(не </w:t>
      </w:r>
      <w:r w:rsidRPr="00AF1EB8">
        <w:rPr>
          <w:rFonts w:ascii="Times New Roman" w:hAnsi="Times New Roman" w:cs="Times New Roman"/>
          <w:sz w:val="24"/>
          <w:szCs w:val="24"/>
        </w:rPr>
        <w:tab/>
        <w:t xml:space="preserve">менее  двух). Например, стихотворения С.А. Есенина, В.В. Маяковского, А.А. Блока  и другие. </w:t>
      </w:r>
    </w:p>
    <w:p w14:paraId="0F9821C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отечественных поэтов XX века (не </w:t>
      </w:r>
      <w:r w:rsidRPr="00AF1EB8">
        <w:rPr>
          <w:rFonts w:ascii="Times New Roman" w:hAnsi="Times New Roman" w:cs="Times New Roman"/>
          <w:sz w:val="24"/>
          <w:szCs w:val="24"/>
        </w:rPr>
        <w:tab/>
        <w:t xml:space="preserve">менее </w:t>
      </w:r>
      <w:r w:rsidRPr="00AF1EB8">
        <w:rPr>
          <w:rFonts w:ascii="Times New Roman" w:hAnsi="Times New Roman" w:cs="Times New Roman"/>
          <w:sz w:val="24"/>
          <w:szCs w:val="24"/>
        </w:rPr>
        <w:tab/>
        <w:t xml:space="preserve">четырёх стихотворений двух поэтов). Например, стихотворения О.Ф. Берггольц,  В.С. Высоцкого, Ю.П. Мориц, Д.С. Самойлова и других.  </w:t>
      </w:r>
    </w:p>
    <w:p w14:paraId="5A554DC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Проза отечественных писателей конца XX – начала XXI в., в том числе  о Великой Отечественной войне (два произведения по выбору). Например,  </w:t>
      </w:r>
    </w:p>
    <w:p w14:paraId="159492E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Б.Л. Васильев «Экспонат №...», Б.П. Екимов «Ночь исцеления», Э.Н. Веркин «Облачный полк» (главы) и другие.  </w:t>
      </w:r>
    </w:p>
    <w:p w14:paraId="7FD4345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В.Г. Распутин. Рассказ «Уроки французского». </w:t>
      </w:r>
    </w:p>
    <w:p w14:paraId="0AE966BF"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 и другие. </w:t>
      </w:r>
    </w:p>
    <w:p w14:paraId="37175F3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современных отечественных писателей-фантастов. Например, К. Булычев «Сто лет тому вперед» и другие.  </w:t>
      </w:r>
    </w:p>
    <w:p w14:paraId="16AC92CE" w14:textId="77777777" w:rsidR="00B42B2A" w:rsidRPr="00AF1EB8" w:rsidRDefault="00B42B2A" w:rsidP="00EB7CB0">
      <w:pPr>
        <w:pStyle w:val="1"/>
        <w:spacing w:before="0" w:line="240" w:lineRule="auto"/>
        <w:jc w:val="both"/>
        <w:rPr>
          <w:rFonts w:ascii="Times New Roman" w:hAnsi="Times New Roman" w:cs="Times New Roman"/>
          <w:szCs w:val="24"/>
        </w:rPr>
      </w:pPr>
      <w:bookmarkStart w:id="44" w:name="_Toc171436470"/>
      <w:bookmarkStart w:id="45" w:name="_Toc171437186"/>
      <w:bookmarkStart w:id="46" w:name="_Toc171437424"/>
      <w:r w:rsidRPr="00AF1EB8">
        <w:rPr>
          <w:rFonts w:ascii="Times New Roman" w:hAnsi="Times New Roman" w:cs="Times New Roman"/>
          <w:szCs w:val="24"/>
        </w:rPr>
        <w:t>Литература народов Российской Федерации</w:t>
      </w:r>
      <w:bookmarkEnd w:id="44"/>
      <w:bookmarkEnd w:id="45"/>
      <w:bookmarkEnd w:id="46"/>
      <w:r w:rsidRPr="00AF1EB8">
        <w:rPr>
          <w:rFonts w:ascii="Times New Roman" w:hAnsi="Times New Roman" w:cs="Times New Roman"/>
          <w:szCs w:val="24"/>
        </w:rPr>
        <w:t xml:space="preserve"> </w:t>
      </w:r>
    </w:p>
    <w:p w14:paraId="7588A9C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p>
    <w:p w14:paraId="16E6E37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2B0CC28" w14:textId="77777777" w:rsidR="00B42B2A" w:rsidRPr="00AF1EB8" w:rsidRDefault="00B42B2A" w:rsidP="00EB7CB0">
      <w:pPr>
        <w:pStyle w:val="1"/>
        <w:spacing w:before="0" w:line="240" w:lineRule="auto"/>
        <w:jc w:val="both"/>
        <w:rPr>
          <w:rFonts w:ascii="Times New Roman" w:hAnsi="Times New Roman" w:cs="Times New Roman"/>
          <w:szCs w:val="24"/>
        </w:rPr>
      </w:pPr>
      <w:bookmarkStart w:id="47" w:name="_Toc171436471"/>
      <w:bookmarkStart w:id="48" w:name="_Toc171437187"/>
      <w:bookmarkStart w:id="49" w:name="_Toc171437425"/>
      <w:r w:rsidRPr="00AF1EB8">
        <w:rPr>
          <w:rFonts w:ascii="Times New Roman" w:hAnsi="Times New Roman" w:cs="Times New Roman"/>
          <w:szCs w:val="24"/>
        </w:rPr>
        <w:t>Зарубежная литература</w:t>
      </w:r>
      <w:bookmarkEnd w:id="47"/>
      <w:bookmarkEnd w:id="48"/>
      <w:bookmarkEnd w:id="49"/>
      <w:r w:rsidRPr="00AF1EB8">
        <w:rPr>
          <w:rFonts w:ascii="Times New Roman" w:hAnsi="Times New Roman" w:cs="Times New Roman"/>
          <w:szCs w:val="24"/>
        </w:rPr>
        <w:t xml:space="preserve"> </w:t>
      </w:r>
    </w:p>
    <w:p w14:paraId="4394ED6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 Дефо. «Робинзон Крузо» (главы по выбору). </w:t>
      </w:r>
    </w:p>
    <w:p w14:paraId="43645E3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Дж. Свифт. «Путешествия Гулливера» (главы по выбору). </w:t>
      </w:r>
    </w:p>
    <w:p w14:paraId="7C7F16A1"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14:paraId="32941699"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633CC03" w14:textId="77777777" w:rsidR="00B42B2A" w:rsidRPr="00AF1EB8" w:rsidRDefault="00B42B2A" w:rsidP="00EB7CB0">
      <w:pPr>
        <w:pStyle w:val="1"/>
        <w:spacing w:before="0" w:line="240" w:lineRule="auto"/>
        <w:jc w:val="both"/>
        <w:rPr>
          <w:rFonts w:ascii="Times New Roman" w:hAnsi="Times New Roman" w:cs="Times New Roman"/>
          <w:szCs w:val="24"/>
        </w:rPr>
      </w:pPr>
      <w:bookmarkStart w:id="50" w:name="_Toc171436472"/>
      <w:bookmarkStart w:id="51" w:name="_Toc171437188"/>
      <w:bookmarkStart w:id="52" w:name="_Toc171437426"/>
      <w:r w:rsidRPr="00AF1EB8">
        <w:rPr>
          <w:rFonts w:ascii="Times New Roman" w:hAnsi="Times New Roman" w:cs="Times New Roman"/>
          <w:szCs w:val="24"/>
        </w:rPr>
        <w:t>7 КЛАСС Древнерусская литература</w:t>
      </w:r>
      <w:bookmarkEnd w:id="50"/>
      <w:bookmarkEnd w:id="51"/>
      <w:bookmarkEnd w:id="52"/>
      <w:r w:rsidRPr="00AF1EB8">
        <w:rPr>
          <w:rFonts w:ascii="Times New Roman" w:hAnsi="Times New Roman" w:cs="Times New Roman"/>
          <w:szCs w:val="24"/>
        </w:rPr>
        <w:t xml:space="preserve"> </w:t>
      </w:r>
    </w:p>
    <w:p w14:paraId="3C26868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Древнерусские повести (одна повесть по выбору). Например, «Поучение» Владимира Мономаха (в сокращении) и другие. </w:t>
      </w:r>
      <w:r w:rsidRPr="00AF1EB8">
        <w:rPr>
          <w:rFonts w:ascii="Times New Roman" w:hAnsi="Times New Roman" w:cs="Times New Roman"/>
          <w:b/>
          <w:sz w:val="24"/>
          <w:szCs w:val="24"/>
        </w:rPr>
        <w:t xml:space="preserve">Литература первой половины XIX века </w:t>
      </w:r>
    </w:p>
    <w:p w14:paraId="2D03B13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и другие.</w:t>
      </w:r>
      <w:r w:rsidRPr="00AF1EB8">
        <w:rPr>
          <w:rFonts w:ascii="Times New Roman" w:hAnsi="Times New Roman" w:cs="Times New Roman"/>
          <w:b/>
          <w:sz w:val="24"/>
          <w:szCs w:val="24"/>
        </w:rPr>
        <w:t xml:space="preserve"> </w:t>
      </w:r>
    </w:p>
    <w:p w14:paraId="01B1C84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w:t>
      </w:r>
    </w:p>
    <w:p w14:paraId="1C5DCC2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Н.В. Гоголь. Повесть «Тарас Бульба». </w:t>
      </w:r>
    </w:p>
    <w:p w14:paraId="556CAA2A" w14:textId="77777777" w:rsidR="00B42B2A" w:rsidRPr="00AF1EB8" w:rsidRDefault="00B42B2A" w:rsidP="00EB7CB0">
      <w:pPr>
        <w:pStyle w:val="1"/>
        <w:spacing w:before="0" w:line="240" w:lineRule="auto"/>
        <w:jc w:val="both"/>
        <w:rPr>
          <w:rFonts w:ascii="Times New Roman" w:hAnsi="Times New Roman" w:cs="Times New Roman"/>
          <w:szCs w:val="24"/>
        </w:rPr>
      </w:pPr>
      <w:bookmarkStart w:id="53" w:name="_Toc171436473"/>
      <w:bookmarkStart w:id="54" w:name="_Toc171437189"/>
      <w:bookmarkStart w:id="55" w:name="_Toc171437427"/>
      <w:r w:rsidRPr="00AF1EB8">
        <w:rPr>
          <w:rFonts w:ascii="Times New Roman" w:hAnsi="Times New Roman" w:cs="Times New Roman"/>
          <w:szCs w:val="24"/>
        </w:rPr>
        <w:t>Литература второй половины XIX века</w:t>
      </w:r>
      <w:bookmarkEnd w:id="53"/>
      <w:bookmarkEnd w:id="54"/>
      <w:bookmarkEnd w:id="55"/>
      <w:r w:rsidRPr="00AF1EB8">
        <w:rPr>
          <w:rFonts w:ascii="Times New Roman" w:hAnsi="Times New Roman" w:cs="Times New Roman"/>
          <w:szCs w:val="24"/>
        </w:rPr>
        <w:t xml:space="preserve"> </w:t>
      </w:r>
    </w:p>
    <w:p w14:paraId="44C8E32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 Тургенев. Рассказы из цикла «Записки охотника» (два по выбору). Например, «Бирюк», «Хорь и Калиныч» и другие. </w:t>
      </w:r>
    </w:p>
    <w:p w14:paraId="69BE229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в прозе. Например, «Русский язык», «Воробей» и другие. Л.Н. Толстой. Рассказ «После бала». </w:t>
      </w:r>
    </w:p>
    <w:p w14:paraId="3E42884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 Некрасов. Стихотворения (не менее двух). Например, «Размышления  у парадного подъезда», «Железная дорога» и другие. </w:t>
      </w:r>
    </w:p>
    <w:p w14:paraId="1973AC5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Поэзия второй половины XIX века. Ф.И. Тютчев, А.А. Фет, А.К. Толстой  и другие (не менее двух стихотворений по выбору). </w:t>
      </w:r>
    </w:p>
    <w:p w14:paraId="05A7728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14:paraId="03E2691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отечественных и зарубежных писателей на историческую тему (не менее двух). Например, А.К. Толстого, Р. Сабатини, Ф. Купера. </w:t>
      </w:r>
    </w:p>
    <w:p w14:paraId="1FE72181" w14:textId="77777777" w:rsidR="00B42B2A" w:rsidRPr="00AF1EB8" w:rsidRDefault="00B42B2A" w:rsidP="00EB7CB0">
      <w:pPr>
        <w:pStyle w:val="1"/>
        <w:spacing w:before="0" w:line="240" w:lineRule="auto"/>
        <w:jc w:val="both"/>
        <w:rPr>
          <w:rFonts w:ascii="Times New Roman" w:hAnsi="Times New Roman" w:cs="Times New Roman"/>
          <w:szCs w:val="24"/>
        </w:rPr>
      </w:pPr>
      <w:bookmarkStart w:id="56" w:name="_Toc171436474"/>
      <w:bookmarkStart w:id="57" w:name="_Toc171437190"/>
      <w:bookmarkStart w:id="58" w:name="_Toc171437428"/>
      <w:r w:rsidRPr="00AF1EB8">
        <w:rPr>
          <w:rFonts w:ascii="Times New Roman" w:hAnsi="Times New Roman" w:cs="Times New Roman"/>
          <w:szCs w:val="24"/>
        </w:rPr>
        <w:t>Литература конца XIX – начала XX века</w:t>
      </w:r>
      <w:bookmarkEnd w:id="56"/>
      <w:bookmarkEnd w:id="57"/>
      <w:bookmarkEnd w:id="58"/>
      <w:r w:rsidRPr="00AF1EB8">
        <w:rPr>
          <w:rFonts w:ascii="Times New Roman" w:hAnsi="Times New Roman" w:cs="Times New Roman"/>
          <w:szCs w:val="24"/>
        </w:rPr>
        <w:t xml:space="preserve"> </w:t>
      </w:r>
    </w:p>
    <w:p w14:paraId="00FD0C89"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А.П. Чехов. Рассказы (один по выбору). Например, «Тоска», «Злоумышленник» и другие. </w:t>
      </w:r>
    </w:p>
    <w:p w14:paraId="06D69FD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 Горький. Ранние рассказы (одно произведение по выбору). Например, «Старуха Изергиль» (легенда о Данко), «Челкаш» и другие. </w:t>
      </w:r>
    </w:p>
    <w:p w14:paraId="72BFAEAF"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Сатирические произведения отечественных и зарубежных писателей (не менее двух). Например, М.М. Зощенко, А.Т. Аверченко, Н. Тэффи, О. Генри, Я. Гашека. </w:t>
      </w:r>
      <w:r w:rsidRPr="00AF1EB8">
        <w:rPr>
          <w:rFonts w:ascii="Times New Roman" w:hAnsi="Times New Roman" w:cs="Times New Roman"/>
          <w:b/>
          <w:sz w:val="24"/>
          <w:szCs w:val="24"/>
        </w:rPr>
        <w:t>Литература первой половины XX века</w:t>
      </w:r>
      <w:r w:rsidRPr="00AF1EB8">
        <w:rPr>
          <w:rFonts w:ascii="Times New Roman" w:hAnsi="Times New Roman" w:cs="Times New Roman"/>
          <w:sz w:val="24"/>
          <w:szCs w:val="24"/>
        </w:rPr>
        <w:t xml:space="preserve"> </w:t>
      </w:r>
    </w:p>
    <w:p w14:paraId="3E9D6D4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А.С. Грин. Повести и рассказы (одно произведение по выбору). Например, «Алые паруса», «Зелёная лампа» и другие. </w:t>
      </w:r>
    </w:p>
    <w:p w14:paraId="3875AB5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другие. </w:t>
      </w:r>
    </w:p>
    <w:p w14:paraId="153ACFB9"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14:paraId="0C3F98A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 Шолохов. «Донские рассказы» (один по выбору). Например, «Родинка», «Чужая кровь» и другие. </w:t>
      </w:r>
    </w:p>
    <w:p w14:paraId="7ECF9A6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А.П. Платонов. Рассказы (один по выбору). Например, «Юшка», «Неизвестный цветок» и другие. </w:t>
      </w:r>
    </w:p>
    <w:p w14:paraId="7D633E8D" w14:textId="77777777" w:rsidR="00B42B2A" w:rsidRPr="00AF1EB8" w:rsidRDefault="00B42B2A" w:rsidP="00EB7CB0">
      <w:pPr>
        <w:pStyle w:val="1"/>
        <w:spacing w:before="0" w:line="240" w:lineRule="auto"/>
        <w:jc w:val="both"/>
        <w:rPr>
          <w:rFonts w:ascii="Times New Roman" w:hAnsi="Times New Roman" w:cs="Times New Roman"/>
          <w:szCs w:val="24"/>
        </w:rPr>
      </w:pPr>
      <w:bookmarkStart w:id="59" w:name="_Toc171436475"/>
      <w:bookmarkStart w:id="60" w:name="_Toc171437191"/>
      <w:bookmarkStart w:id="61" w:name="_Toc171437429"/>
      <w:r w:rsidRPr="00AF1EB8">
        <w:rPr>
          <w:rFonts w:ascii="Times New Roman" w:hAnsi="Times New Roman" w:cs="Times New Roman"/>
          <w:szCs w:val="24"/>
        </w:rPr>
        <w:t>Литература второй половины XX – начала XXI века</w:t>
      </w:r>
      <w:bookmarkEnd w:id="59"/>
      <w:bookmarkEnd w:id="60"/>
      <w:bookmarkEnd w:id="61"/>
      <w:r w:rsidRPr="00AF1EB8">
        <w:rPr>
          <w:rFonts w:ascii="Times New Roman" w:hAnsi="Times New Roman" w:cs="Times New Roman"/>
          <w:szCs w:val="24"/>
        </w:rPr>
        <w:t xml:space="preserve"> </w:t>
      </w:r>
    </w:p>
    <w:p w14:paraId="63639F0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В.М. Шукшин. Рассказы (один по выбору). Например, «Чудик», «Стенька Разин», «Критики» и другие. </w:t>
      </w:r>
    </w:p>
    <w:p w14:paraId="7FD8E0D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отечественных поэтов второй половины XX – начала XXI в. (не менее четырёх стихотворений двух поэтов). Например, стихотворения  </w:t>
      </w:r>
    </w:p>
    <w:p w14:paraId="3E36069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 Цветаевой, Е.А. Евтушенко, Б.А. Ахмадулиной, Б.Ш. Окуджавы,  </w:t>
      </w:r>
    </w:p>
    <w:p w14:paraId="39A6FC0F"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Ю.Д. Левитанского и других.  </w:t>
      </w:r>
    </w:p>
    <w:p w14:paraId="5620B04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отечественных прозаиков второй половины XX – начала XXI в. (не менее двух). Например, произведения Ф.А. Абрамова, В.П. Астафьева,  В.И. Белова, Ф.А. Искандера и других.  </w:t>
      </w:r>
      <w:r w:rsidRPr="00AF1EB8">
        <w:rPr>
          <w:rFonts w:ascii="Times New Roman" w:hAnsi="Times New Roman" w:cs="Times New Roman"/>
          <w:b/>
          <w:sz w:val="24"/>
          <w:szCs w:val="24"/>
        </w:rPr>
        <w:t>Зарубежная литература</w:t>
      </w:r>
      <w:r w:rsidRPr="00AF1EB8">
        <w:rPr>
          <w:rFonts w:ascii="Times New Roman" w:hAnsi="Times New Roman" w:cs="Times New Roman"/>
          <w:sz w:val="24"/>
          <w:szCs w:val="24"/>
        </w:rPr>
        <w:t xml:space="preserve"> </w:t>
      </w:r>
    </w:p>
    <w:p w14:paraId="3F18668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 де Сервантес Сааведра. Роман «Хитроумный идальго Дон Кихот Ламанчский» (главы). </w:t>
      </w:r>
    </w:p>
    <w:p w14:paraId="2622C3E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Зарубежная новеллистика (одно-два произведения по выбору). Например,  П. Мериме. «Маттео Фальконе»; О. Генри. «Дары волхвов», «Последний лист». </w:t>
      </w:r>
    </w:p>
    <w:p w14:paraId="1EC253D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 де Сент Экзюпери. Повесть-сказка «Маленький принц». </w:t>
      </w:r>
    </w:p>
    <w:p w14:paraId="2017B15B" w14:textId="77777777" w:rsidR="00B42B2A" w:rsidRPr="00AF1EB8" w:rsidRDefault="00B42B2A" w:rsidP="00EB7CB0">
      <w:pPr>
        <w:pStyle w:val="1"/>
        <w:spacing w:before="0" w:line="240" w:lineRule="auto"/>
        <w:jc w:val="both"/>
        <w:rPr>
          <w:rFonts w:ascii="Times New Roman" w:hAnsi="Times New Roman" w:cs="Times New Roman"/>
          <w:szCs w:val="24"/>
        </w:rPr>
      </w:pPr>
      <w:bookmarkStart w:id="62" w:name="_Toc171436476"/>
      <w:bookmarkStart w:id="63" w:name="_Toc171437192"/>
      <w:bookmarkStart w:id="64" w:name="_Toc171437430"/>
      <w:r w:rsidRPr="00AF1EB8">
        <w:rPr>
          <w:rFonts w:ascii="Times New Roman" w:hAnsi="Times New Roman" w:cs="Times New Roman"/>
          <w:szCs w:val="24"/>
        </w:rPr>
        <w:t>8 КЛАСС Древнерусская литература</w:t>
      </w:r>
      <w:bookmarkEnd w:id="62"/>
      <w:bookmarkEnd w:id="63"/>
      <w:bookmarkEnd w:id="64"/>
      <w:r w:rsidRPr="00AF1EB8">
        <w:rPr>
          <w:rFonts w:ascii="Times New Roman" w:hAnsi="Times New Roman" w:cs="Times New Roman"/>
          <w:szCs w:val="24"/>
        </w:rPr>
        <w:t xml:space="preserve"> </w:t>
      </w:r>
    </w:p>
    <w:p w14:paraId="47FBBDC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Житийная литература (одно произведение по выбору). Например, «Житие Сергия Радонежского», «Житие протопопа Аввакума, им самим написанное». </w:t>
      </w:r>
    </w:p>
    <w:p w14:paraId="1FABA32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Литература XVIII века</w:t>
      </w:r>
      <w:r w:rsidRPr="00AF1EB8">
        <w:rPr>
          <w:rFonts w:ascii="Times New Roman" w:hAnsi="Times New Roman" w:cs="Times New Roman"/>
          <w:sz w:val="24"/>
          <w:szCs w:val="24"/>
        </w:rPr>
        <w:t xml:space="preserve"> </w:t>
      </w:r>
    </w:p>
    <w:p w14:paraId="169FDE2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Д.И. Фонвизин. Комедия «Недоросль». </w:t>
      </w:r>
    </w:p>
    <w:p w14:paraId="0E1B1C3F" w14:textId="77777777" w:rsidR="00B42B2A" w:rsidRPr="00AF1EB8" w:rsidRDefault="00B42B2A" w:rsidP="00EB7CB0">
      <w:pPr>
        <w:pStyle w:val="1"/>
        <w:spacing w:before="0" w:line="240" w:lineRule="auto"/>
        <w:jc w:val="both"/>
        <w:rPr>
          <w:rFonts w:ascii="Times New Roman" w:hAnsi="Times New Roman" w:cs="Times New Roman"/>
          <w:szCs w:val="24"/>
        </w:rPr>
      </w:pPr>
      <w:bookmarkStart w:id="65" w:name="_Toc171436477"/>
      <w:bookmarkStart w:id="66" w:name="_Toc171437193"/>
      <w:bookmarkStart w:id="67" w:name="_Toc171437431"/>
      <w:r w:rsidRPr="00AF1EB8">
        <w:rPr>
          <w:rFonts w:ascii="Times New Roman" w:hAnsi="Times New Roman" w:cs="Times New Roman"/>
          <w:szCs w:val="24"/>
        </w:rPr>
        <w:t>Литература первой половины XIX века</w:t>
      </w:r>
      <w:bookmarkEnd w:id="65"/>
      <w:bookmarkEnd w:id="66"/>
      <w:bookmarkEnd w:id="67"/>
      <w:r w:rsidRPr="00AF1EB8">
        <w:rPr>
          <w:rFonts w:ascii="Times New Roman" w:hAnsi="Times New Roman" w:cs="Times New Roman"/>
          <w:szCs w:val="24"/>
        </w:rPr>
        <w:t xml:space="preserve"> </w:t>
      </w:r>
    </w:p>
    <w:p w14:paraId="411763B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 </w:t>
      </w:r>
    </w:p>
    <w:p w14:paraId="3958701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М.Ю. Лермонтов. Стихотворения (не менее двух). Например, «Я не хочу, чтоб свет узнал…», «Из-под таинственной, холодной полумаски…», «Нищий» и другие. </w:t>
      </w:r>
    </w:p>
    <w:p w14:paraId="10D106B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Поэма «Мцыри». </w:t>
      </w:r>
    </w:p>
    <w:p w14:paraId="3DFA49B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Н.В. Гоголь. Повесть «Шинель». Комедия «Ревизор». </w:t>
      </w:r>
    </w:p>
    <w:p w14:paraId="45EB62D3" w14:textId="77777777" w:rsidR="00B42B2A" w:rsidRPr="00AF1EB8" w:rsidRDefault="00B42B2A" w:rsidP="00EB7CB0">
      <w:pPr>
        <w:pStyle w:val="1"/>
        <w:spacing w:before="0" w:line="240" w:lineRule="auto"/>
        <w:jc w:val="both"/>
        <w:rPr>
          <w:rFonts w:ascii="Times New Roman" w:hAnsi="Times New Roman" w:cs="Times New Roman"/>
          <w:szCs w:val="24"/>
        </w:rPr>
      </w:pPr>
      <w:bookmarkStart w:id="68" w:name="_Toc171436478"/>
      <w:bookmarkStart w:id="69" w:name="_Toc171437194"/>
      <w:bookmarkStart w:id="70" w:name="_Toc171437432"/>
      <w:r w:rsidRPr="00AF1EB8">
        <w:rPr>
          <w:rFonts w:ascii="Times New Roman" w:hAnsi="Times New Roman" w:cs="Times New Roman"/>
          <w:szCs w:val="24"/>
        </w:rPr>
        <w:t>Литература второй половины XIX века</w:t>
      </w:r>
      <w:bookmarkEnd w:id="68"/>
      <w:bookmarkEnd w:id="69"/>
      <w:bookmarkEnd w:id="70"/>
      <w:r w:rsidRPr="00AF1EB8">
        <w:rPr>
          <w:rFonts w:ascii="Times New Roman" w:hAnsi="Times New Roman" w:cs="Times New Roman"/>
          <w:szCs w:val="24"/>
        </w:rPr>
        <w:t xml:space="preserve"> </w:t>
      </w:r>
    </w:p>
    <w:p w14:paraId="723B14F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 Тургенев. Повести (одна по выбору). Например, «Ася», «Первая любовь». </w:t>
      </w:r>
    </w:p>
    <w:p w14:paraId="5FA0192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Ф.М. Достоевский. «Бедные люди», «Белые ночи» (одно произведение  по выбору). </w:t>
      </w:r>
    </w:p>
    <w:p w14:paraId="1BF2BE4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Л.Н. Толстой. Повести и рассказы (одно произведение по выбору). Например, «Отрочество» (главы). </w:t>
      </w:r>
    </w:p>
    <w:p w14:paraId="4A7A3E9F" w14:textId="77777777" w:rsidR="00B42B2A" w:rsidRPr="00AF1EB8" w:rsidRDefault="00B42B2A" w:rsidP="00EB7CB0">
      <w:pPr>
        <w:pStyle w:val="1"/>
        <w:spacing w:before="0" w:line="240" w:lineRule="auto"/>
        <w:jc w:val="both"/>
        <w:rPr>
          <w:rFonts w:ascii="Times New Roman" w:hAnsi="Times New Roman" w:cs="Times New Roman"/>
          <w:szCs w:val="24"/>
        </w:rPr>
      </w:pPr>
      <w:bookmarkStart w:id="71" w:name="_Toc171436479"/>
      <w:bookmarkStart w:id="72" w:name="_Toc171437195"/>
      <w:bookmarkStart w:id="73" w:name="_Toc171437433"/>
      <w:r w:rsidRPr="00AF1EB8">
        <w:rPr>
          <w:rFonts w:ascii="Times New Roman" w:hAnsi="Times New Roman" w:cs="Times New Roman"/>
          <w:szCs w:val="24"/>
        </w:rPr>
        <w:t>Литература первой половины XX века</w:t>
      </w:r>
      <w:bookmarkEnd w:id="71"/>
      <w:bookmarkEnd w:id="72"/>
      <w:bookmarkEnd w:id="73"/>
      <w:r w:rsidRPr="00AF1EB8">
        <w:rPr>
          <w:rFonts w:ascii="Times New Roman" w:hAnsi="Times New Roman" w:cs="Times New Roman"/>
          <w:szCs w:val="24"/>
        </w:rPr>
        <w:t xml:space="preserve"> </w:t>
      </w:r>
    </w:p>
    <w:p w14:paraId="4EC146A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другие. </w:t>
      </w:r>
    </w:p>
    <w:p w14:paraId="67BF8BC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Поэзия первой половины XX в. (не менее трех стихотворений на тему </w:t>
      </w:r>
    </w:p>
    <w:p w14:paraId="3A61D30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«Человек и эпоха» по выбору). Например, стихотворения В.В. Маяковского,  А.А. Ахматовой, М.И. Цветаевой, О.Э. Мандельштама, Б.Л. Пастернака и других.  М.А. Булгаков (одна повесть по выбору). Например, «Собачье сердце» и другие. </w:t>
      </w:r>
      <w:r w:rsidRPr="00AF1EB8">
        <w:rPr>
          <w:rFonts w:ascii="Times New Roman" w:hAnsi="Times New Roman" w:cs="Times New Roman"/>
          <w:b/>
          <w:sz w:val="24"/>
          <w:szCs w:val="24"/>
        </w:rPr>
        <w:t xml:space="preserve">Литература второй половины XX– начала XXI века </w:t>
      </w:r>
    </w:p>
    <w:p w14:paraId="55E9211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А.Т. Твардовский. Поэма «Василий Тёркин» (главы «Переправа», «Гармонь», «Два солдата», «Поединок» и другие). </w:t>
      </w:r>
    </w:p>
    <w:p w14:paraId="6BA8152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А.Н. Толстой. Рассказ «Русский характер». </w:t>
      </w:r>
    </w:p>
    <w:p w14:paraId="2A4034D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 Шолохов. Рассказ «Судьба человека». </w:t>
      </w:r>
    </w:p>
    <w:p w14:paraId="7C36D98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А.И. Солженицын. Рассказ «Матрёнин двор». </w:t>
      </w:r>
    </w:p>
    <w:p w14:paraId="5F438181"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отечественных прозаиков второй половины XX – начала XXI в. (не менее двух произведений). Например, произведения В.П. Астафьева,  </w:t>
      </w:r>
    </w:p>
    <w:p w14:paraId="3BCC291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Ю.В. Бондарева, Б.П. Екимова, Е.И. Носова, А.Н. и Б.Н. Стругацких,  </w:t>
      </w:r>
    </w:p>
    <w:p w14:paraId="2250975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В.Ф. Тендрякова и других.  </w:t>
      </w:r>
    </w:p>
    <w:p w14:paraId="08CBC65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Поэзия второй половины XX – начала XXI в. (не менее трех стихотворений двух поэтов). Например, стихотворения Н.А. Заболоцкого, М.А. Светлова,  </w:t>
      </w:r>
    </w:p>
    <w:p w14:paraId="0C84E59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М.В. Исаковского, К.М. Симонова, А.А. Вознесенского, Е.А. Евтушенко,  </w:t>
      </w:r>
    </w:p>
    <w:p w14:paraId="6169114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Р.И. Рождественского, И.А. Бродского, А.С. Кушнера и других.  </w:t>
      </w:r>
    </w:p>
    <w:p w14:paraId="16C96DF9" w14:textId="77777777" w:rsidR="00B42B2A" w:rsidRPr="00AF1EB8" w:rsidRDefault="00B42B2A" w:rsidP="00EB7CB0">
      <w:pPr>
        <w:pStyle w:val="1"/>
        <w:spacing w:before="0" w:line="240" w:lineRule="auto"/>
        <w:jc w:val="both"/>
        <w:rPr>
          <w:rFonts w:ascii="Times New Roman" w:hAnsi="Times New Roman" w:cs="Times New Roman"/>
          <w:szCs w:val="24"/>
        </w:rPr>
      </w:pPr>
      <w:bookmarkStart w:id="74" w:name="_Toc171436480"/>
      <w:bookmarkStart w:id="75" w:name="_Toc171437196"/>
      <w:bookmarkStart w:id="76" w:name="_Toc171437434"/>
      <w:r w:rsidRPr="00AF1EB8">
        <w:rPr>
          <w:rFonts w:ascii="Times New Roman" w:hAnsi="Times New Roman" w:cs="Times New Roman"/>
          <w:szCs w:val="24"/>
        </w:rPr>
        <w:t>Зарубежная литература</w:t>
      </w:r>
      <w:bookmarkEnd w:id="74"/>
      <w:bookmarkEnd w:id="75"/>
      <w:bookmarkEnd w:id="76"/>
      <w:r w:rsidRPr="00AF1EB8">
        <w:rPr>
          <w:rFonts w:ascii="Times New Roman" w:hAnsi="Times New Roman" w:cs="Times New Roman"/>
          <w:szCs w:val="24"/>
        </w:rPr>
        <w:t xml:space="preserve"> </w:t>
      </w:r>
    </w:p>
    <w:p w14:paraId="488CA95F"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 Шекспир. Сонеты (один-два по выбору). Например, № 66 «Измучась всем, я умереть хочу…», № 130 «Её глаза на звёзды не похожи…» и другие. Трагедия «Ромео и Джульетта» (фрагменты по выбору). </w:t>
      </w:r>
    </w:p>
    <w:p w14:paraId="574A790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Ж.-Б. Мольер. Комедия «Мещанин во дворянстве» (фрагменты по выбору). </w:t>
      </w:r>
    </w:p>
    <w:p w14:paraId="5F11E16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4C0005ED" w14:textId="77777777" w:rsidR="00B42B2A" w:rsidRPr="00AF1EB8" w:rsidRDefault="00B42B2A" w:rsidP="00EB7CB0">
      <w:pPr>
        <w:pStyle w:val="1"/>
        <w:spacing w:before="0" w:line="240" w:lineRule="auto"/>
        <w:jc w:val="both"/>
        <w:rPr>
          <w:rFonts w:ascii="Times New Roman" w:hAnsi="Times New Roman" w:cs="Times New Roman"/>
          <w:szCs w:val="24"/>
        </w:rPr>
      </w:pPr>
      <w:bookmarkStart w:id="77" w:name="_Toc171436481"/>
      <w:bookmarkStart w:id="78" w:name="_Toc171437197"/>
      <w:bookmarkStart w:id="79" w:name="_Toc171437435"/>
      <w:r w:rsidRPr="00AF1EB8">
        <w:rPr>
          <w:rFonts w:ascii="Times New Roman" w:hAnsi="Times New Roman" w:cs="Times New Roman"/>
          <w:szCs w:val="24"/>
        </w:rPr>
        <w:t>9 КЛАСС</w:t>
      </w:r>
      <w:bookmarkEnd w:id="77"/>
      <w:bookmarkEnd w:id="78"/>
      <w:bookmarkEnd w:id="79"/>
      <w:r w:rsidRPr="00AF1EB8">
        <w:rPr>
          <w:rFonts w:ascii="Times New Roman" w:hAnsi="Times New Roman" w:cs="Times New Roman"/>
          <w:szCs w:val="24"/>
        </w:rPr>
        <w:t xml:space="preserve"> </w:t>
      </w:r>
    </w:p>
    <w:p w14:paraId="37F03E1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Древнерусская литература</w:t>
      </w:r>
      <w:r w:rsidRPr="00AF1EB8">
        <w:rPr>
          <w:rFonts w:ascii="Times New Roman" w:hAnsi="Times New Roman" w:cs="Times New Roman"/>
          <w:sz w:val="24"/>
          <w:szCs w:val="24"/>
        </w:rPr>
        <w:t xml:space="preserve"> «Слово о полку Игореве». </w:t>
      </w:r>
    </w:p>
    <w:p w14:paraId="168A24BD" w14:textId="77777777" w:rsidR="00B42B2A" w:rsidRPr="00AF1EB8" w:rsidRDefault="00B42B2A" w:rsidP="00EB7CB0">
      <w:pPr>
        <w:pStyle w:val="1"/>
        <w:spacing w:before="0" w:line="240" w:lineRule="auto"/>
        <w:jc w:val="both"/>
        <w:rPr>
          <w:rFonts w:ascii="Times New Roman" w:hAnsi="Times New Roman" w:cs="Times New Roman"/>
          <w:szCs w:val="24"/>
        </w:rPr>
      </w:pPr>
      <w:bookmarkStart w:id="80" w:name="_Toc171436482"/>
      <w:bookmarkStart w:id="81" w:name="_Toc171437198"/>
      <w:bookmarkStart w:id="82" w:name="_Toc171437436"/>
      <w:r w:rsidRPr="00AF1EB8">
        <w:rPr>
          <w:rFonts w:ascii="Times New Roman" w:hAnsi="Times New Roman" w:cs="Times New Roman"/>
          <w:szCs w:val="24"/>
        </w:rPr>
        <w:t>Литература XVIII века</w:t>
      </w:r>
      <w:bookmarkEnd w:id="80"/>
      <w:bookmarkEnd w:id="81"/>
      <w:bookmarkEnd w:id="82"/>
      <w:r w:rsidRPr="00AF1EB8">
        <w:rPr>
          <w:rFonts w:ascii="Times New Roman" w:hAnsi="Times New Roman" w:cs="Times New Roman"/>
          <w:szCs w:val="24"/>
        </w:rPr>
        <w:t xml:space="preserve"> </w:t>
      </w:r>
    </w:p>
    <w:p w14:paraId="4CB0253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14:paraId="1C90EF4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 Державин. Стихотворения (два по выбору). Например, «Властителям  и судиям», «Памятник» и другие. </w:t>
      </w:r>
    </w:p>
    <w:p w14:paraId="7F37212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Н.М. Карамзин. Повесть «Бедная Лиза». </w:t>
      </w:r>
    </w:p>
    <w:p w14:paraId="0100744C" w14:textId="77777777" w:rsidR="00B42B2A" w:rsidRPr="00AF1EB8" w:rsidRDefault="00B42B2A" w:rsidP="00EB7CB0">
      <w:pPr>
        <w:pStyle w:val="1"/>
        <w:spacing w:before="0" w:line="240" w:lineRule="auto"/>
        <w:jc w:val="both"/>
        <w:rPr>
          <w:rFonts w:ascii="Times New Roman" w:hAnsi="Times New Roman" w:cs="Times New Roman"/>
          <w:szCs w:val="24"/>
        </w:rPr>
      </w:pPr>
      <w:bookmarkStart w:id="83" w:name="_Toc171436483"/>
      <w:bookmarkStart w:id="84" w:name="_Toc171437199"/>
      <w:bookmarkStart w:id="85" w:name="_Toc171437437"/>
      <w:r w:rsidRPr="00AF1EB8">
        <w:rPr>
          <w:rFonts w:ascii="Times New Roman" w:hAnsi="Times New Roman" w:cs="Times New Roman"/>
          <w:szCs w:val="24"/>
        </w:rPr>
        <w:t>Литература первой половины XIX века</w:t>
      </w:r>
      <w:bookmarkEnd w:id="83"/>
      <w:bookmarkEnd w:id="84"/>
      <w:bookmarkEnd w:id="85"/>
      <w:r w:rsidRPr="00AF1EB8">
        <w:rPr>
          <w:rFonts w:ascii="Times New Roman" w:hAnsi="Times New Roman" w:cs="Times New Roman"/>
          <w:szCs w:val="24"/>
        </w:rPr>
        <w:t xml:space="preserve"> </w:t>
      </w:r>
    </w:p>
    <w:p w14:paraId="097A3CE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В.А. Жуковский. Баллады, элегии (две по выбору). Например, «Светлана», «Невыразимое», «Море» и другие. </w:t>
      </w:r>
    </w:p>
    <w:p w14:paraId="317E899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А.С. Грибоедов. Комедия «Горе от ума». </w:t>
      </w:r>
    </w:p>
    <w:p w14:paraId="5E70280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Поэзия пушкинской эпохи. К.Н. Батюшков, А.А. Дельвиг, Н.М. Языков,  Е.А. Баратынский (не менее трёх стихотворений по выбору). </w:t>
      </w:r>
    </w:p>
    <w:p w14:paraId="0FBC540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w:t>
      </w:r>
    </w:p>
    <w:p w14:paraId="46F114B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 </w:t>
      </w:r>
    </w:p>
    <w:p w14:paraId="29B3BD51"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14:paraId="6F729F4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Н.В. Гоголь. Поэма «Мёртвые души». </w:t>
      </w:r>
    </w:p>
    <w:p w14:paraId="1B55FC68" w14:textId="77777777" w:rsidR="00B42B2A" w:rsidRPr="00AF1EB8" w:rsidRDefault="00B42B2A" w:rsidP="00EB7CB0">
      <w:pPr>
        <w:pStyle w:val="1"/>
        <w:spacing w:before="0" w:line="240" w:lineRule="auto"/>
        <w:jc w:val="both"/>
        <w:rPr>
          <w:rFonts w:ascii="Times New Roman" w:hAnsi="Times New Roman" w:cs="Times New Roman"/>
          <w:szCs w:val="24"/>
        </w:rPr>
      </w:pPr>
      <w:bookmarkStart w:id="86" w:name="_Toc171436484"/>
      <w:bookmarkStart w:id="87" w:name="_Toc171437200"/>
      <w:bookmarkStart w:id="88" w:name="_Toc171437438"/>
      <w:r w:rsidRPr="00AF1EB8">
        <w:rPr>
          <w:rFonts w:ascii="Times New Roman" w:hAnsi="Times New Roman" w:cs="Times New Roman"/>
          <w:szCs w:val="24"/>
        </w:rPr>
        <w:t>Зарубежная литература</w:t>
      </w:r>
      <w:bookmarkEnd w:id="86"/>
      <w:bookmarkEnd w:id="87"/>
      <w:bookmarkEnd w:id="88"/>
      <w:r w:rsidRPr="00AF1EB8">
        <w:rPr>
          <w:rFonts w:ascii="Times New Roman" w:hAnsi="Times New Roman" w:cs="Times New Roman"/>
          <w:szCs w:val="24"/>
        </w:rPr>
        <w:t xml:space="preserve"> </w:t>
      </w:r>
    </w:p>
    <w:p w14:paraId="4CC0D48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Данте. «Божественная комедия» (не менее двух фрагментов по выбору). </w:t>
      </w:r>
    </w:p>
    <w:p w14:paraId="1CA557F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 Шекспир. Трагедия «Гамлет» (фрагменты по выбору). </w:t>
      </w:r>
    </w:p>
    <w:p w14:paraId="0E2B94C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И.-В. Гёте. Трагедия «Фауст» (не менее двух фрагментов по выбору). </w:t>
      </w:r>
    </w:p>
    <w:p w14:paraId="38F7D3D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Дж.Г.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 </w:t>
      </w:r>
    </w:p>
    <w:p w14:paraId="16878DE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Зарубежная проза первой половины XIX в. (одно произведение по выбору). Например, произведения Э.Т.А. Гофмана, В. Гюго, В. Скотта и другие. </w:t>
      </w:r>
    </w:p>
    <w:p w14:paraId="695B3E0A" w14:textId="77777777" w:rsidR="00450398" w:rsidRPr="00AF1EB8" w:rsidRDefault="00450398" w:rsidP="00EB7CB0">
      <w:pPr>
        <w:widowControl w:val="0"/>
        <w:tabs>
          <w:tab w:val="left" w:pos="1435"/>
        </w:tabs>
        <w:spacing w:after="0" w:line="240" w:lineRule="auto"/>
        <w:jc w:val="both"/>
        <w:rPr>
          <w:rFonts w:ascii="Times New Roman" w:eastAsia="Times New Roman" w:hAnsi="Times New Roman" w:cs="Times New Roman"/>
          <w:b/>
          <w:sz w:val="24"/>
          <w:szCs w:val="24"/>
        </w:rPr>
      </w:pPr>
      <w:r w:rsidRPr="00AF1EB8">
        <w:rPr>
          <w:rFonts w:ascii="Times New Roman" w:eastAsia="Times New Roman" w:hAnsi="Times New Roman" w:cs="Times New Roman"/>
          <w:b/>
          <w:sz w:val="24"/>
          <w:szCs w:val="24"/>
        </w:rPr>
        <w:t>Планируемые результаты освоения программы по литературе на уровне основного общего образования.</w:t>
      </w:r>
    </w:p>
    <w:p w14:paraId="6C67FA25" w14:textId="77777777" w:rsidR="00CE6F37" w:rsidRPr="00AF1EB8" w:rsidRDefault="00CE6F37" w:rsidP="00EB7CB0">
      <w:pPr>
        <w:pStyle w:val="1"/>
        <w:spacing w:after="125" w:line="240" w:lineRule="auto"/>
        <w:jc w:val="both"/>
        <w:rPr>
          <w:rFonts w:ascii="Times New Roman" w:hAnsi="Times New Roman" w:cs="Times New Roman"/>
          <w:szCs w:val="24"/>
        </w:rPr>
      </w:pPr>
      <w:bookmarkStart w:id="89" w:name="_Toc171436485"/>
      <w:bookmarkStart w:id="90" w:name="_Toc171437201"/>
      <w:bookmarkStart w:id="91" w:name="_Toc171437439"/>
      <w:r w:rsidRPr="00AF1EB8">
        <w:rPr>
          <w:rFonts w:ascii="Times New Roman" w:hAnsi="Times New Roman" w:cs="Times New Roman"/>
          <w:szCs w:val="24"/>
        </w:rPr>
        <w:t>ЛИЧНОСТНЫЕ РЕЗУЛЬТАТЫ</w:t>
      </w:r>
      <w:bookmarkEnd w:id="89"/>
      <w:bookmarkEnd w:id="90"/>
      <w:bookmarkEnd w:id="91"/>
      <w:r w:rsidRPr="00AF1EB8">
        <w:rPr>
          <w:rFonts w:ascii="Times New Roman" w:hAnsi="Times New Roman" w:cs="Times New Roman"/>
          <w:szCs w:val="24"/>
        </w:rPr>
        <w:t xml:space="preserve"> </w:t>
      </w:r>
    </w:p>
    <w:p w14:paraId="6BF44896" w14:textId="77777777" w:rsidR="00CE6F37" w:rsidRPr="00AF1EB8" w:rsidRDefault="00CE6F37" w:rsidP="00EB7CB0">
      <w:pPr>
        <w:spacing w:after="7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1591991B"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результате изучения литературы на уровне основного общего образования  у обучающегося будут сформированы следующие личностные результаты:  </w:t>
      </w:r>
      <w:r w:rsidRPr="00AF1EB8">
        <w:rPr>
          <w:rFonts w:ascii="Times New Roman" w:hAnsi="Times New Roman" w:cs="Times New Roman"/>
          <w:b/>
          <w:sz w:val="24"/>
          <w:szCs w:val="24"/>
        </w:rPr>
        <w:t xml:space="preserve">1) гражданского воспитания:  </w:t>
      </w:r>
    </w:p>
    <w:p w14:paraId="0DAB68F8"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готовность к выполнению обязанностей гражданина и реализации его прав, </w:t>
      </w:r>
    </w:p>
    <w:p w14:paraId="03E6A280" w14:textId="77777777" w:rsidR="00CE6F37" w:rsidRPr="00AF1EB8" w:rsidRDefault="00CE6F37" w:rsidP="00EB7CB0">
      <w:pPr>
        <w:spacing w:after="7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w:t>
      </w:r>
    </w:p>
    <w:p w14:paraId="41F4C903"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обществе, в том числе с опорой на примеры из литературы;  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самоуправлении в образовательной организации; готовность к участию  в гуманитарной деятельности; </w:t>
      </w:r>
      <w:r w:rsidRPr="00AF1EB8">
        <w:rPr>
          <w:rFonts w:ascii="Times New Roman" w:hAnsi="Times New Roman" w:cs="Times New Roman"/>
          <w:b/>
          <w:sz w:val="24"/>
          <w:szCs w:val="24"/>
        </w:rPr>
        <w:t xml:space="preserve">2) патриотического воспитания: </w:t>
      </w:r>
    </w:p>
    <w:p w14:paraId="6325AF23" w14:textId="1C447F7E" w:rsidR="00CE6F37" w:rsidRPr="00AF1EB8" w:rsidRDefault="00CE6F37" w:rsidP="00D00689">
      <w:pPr>
        <w:tabs>
          <w:tab w:val="center" w:pos="4110"/>
          <w:tab w:val="right" w:pos="9937"/>
        </w:tabs>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осознание российской гражданской идентичности в поликультурном</w:t>
      </w:r>
      <w:r w:rsidR="00D00689"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14:paraId="37BCBAC4" w14:textId="77777777" w:rsidR="00CE6F37" w:rsidRPr="00AF1EB8" w:rsidRDefault="00CE6F37" w:rsidP="007964D1">
      <w:pPr>
        <w:numPr>
          <w:ilvl w:val="0"/>
          <w:numId w:val="29"/>
        </w:numPr>
        <w:spacing w:after="3"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 xml:space="preserve">духовно-нравственного воспитания: </w:t>
      </w:r>
    </w:p>
    <w:p w14:paraId="5E55BE01" w14:textId="77777777" w:rsidR="00CE6F37" w:rsidRPr="00AF1EB8" w:rsidRDefault="00CE6F37" w:rsidP="00EB7CB0">
      <w:pPr>
        <w:spacing w:after="7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w:t>
      </w:r>
    </w:p>
    <w:p w14:paraId="1A670D2C" w14:textId="77777777" w:rsidR="00CE6F37" w:rsidRPr="00AF1EB8" w:rsidRDefault="00CE6F37" w:rsidP="00EB7CB0">
      <w:pPr>
        <w:spacing w:after="20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личности в условиях индивидуального и общественного пространства; </w:t>
      </w:r>
    </w:p>
    <w:p w14:paraId="7E711E88" w14:textId="77777777" w:rsidR="00CE6F37" w:rsidRPr="00AF1EB8" w:rsidRDefault="00CE6F37" w:rsidP="007964D1">
      <w:pPr>
        <w:numPr>
          <w:ilvl w:val="0"/>
          <w:numId w:val="29"/>
        </w:numPr>
        <w:spacing w:after="130"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 xml:space="preserve">эстетического воспитания: </w:t>
      </w:r>
    </w:p>
    <w:p w14:paraId="54AD4788" w14:textId="77777777" w:rsidR="00CE6F37" w:rsidRPr="00AF1EB8" w:rsidRDefault="00CE6F37"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восприимчивость к разным видам искусства, традициям и творчеству своего  </w:t>
      </w:r>
    </w:p>
    <w:p w14:paraId="169E1DA0" w14:textId="77777777" w:rsidR="00CE6F37" w:rsidRPr="00AF1EB8" w:rsidRDefault="00CE6F37" w:rsidP="00EB7CB0">
      <w:pPr>
        <w:spacing w:after="6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других народов, понимание эмоционального воздействия искусства, в том числе изучаемых литературных произведений;  осознание важности художественной литературы и культуры как средства </w:t>
      </w:r>
    </w:p>
    <w:p w14:paraId="4AE34835" w14:textId="77777777" w:rsidR="00CE6F37" w:rsidRPr="00AF1EB8" w:rsidRDefault="00CE6F37" w:rsidP="00EB7CB0">
      <w:pPr>
        <w:spacing w:after="7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коммуникации и самовыражения;  понимание ценности отечественного и мирового искусства, роли этнических </w:t>
      </w:r>
    </w:p>
    <w:p w14:paraId="0C56053B" w14:textId="77777777" w:rsidR="00CE6F37" w:rsidRPr="00AF1EB8" w:rsidRDefault="00CE6F37" w:rsidP="00EB7CB0">
      <w:pPr>
        <w:spacing w:after="9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культурных традиций и народного творчества; стремление к самовыражению  в разных видах искусства; </w:t>
      </w:r>
    </w:p>
    <w:p w14:paraId="5B135218" w14:textId="77777777" w:rsidR="00CE6F37" w:rsidRPr="00AF1EB8" w:rsidRDefault="00CE6F37" w:rsidP="007964D1">
      <w:pPr>
        <w:numPr>
          <w:ilvl w:val="0"/>
          <w:numId w:val="29"/>
        </w:numPr>
        <w:spacing w:after="3"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 xml:space="preserve">физического воспитания, формирования культуры здоровья  и эмоционального благополучия: </w:t>
      </w:r>
    </w:p>
    <w:p w14:paraId="0F413C43" w14:textId="77777777" w:rsidR="00CE6F37" w:rsidRPr="00AF1EB8" w:rsidRDefault="00CE6F37" w:rsidP="00EB7CB0">
      <w:pPr>
        <w:tabs>
          <w:tab w:val="center" w:pos="1884"/>
          <w:tab w:val="center" w:pos="3879"/>
          <w:tab w:val="center" w:pos="4608"/>
          <w:tab w:val="center" w:pos="5695"/>
          <w:tab w:val="center" w:pos="7501"/>
          <w:tab w:val="right" w:pos="9937"/>
        </w:tabs>
        <w:spacing w:after="85" w:line="240" w:lineRule="auto"/>
        <w:jc w:val="both"/>
        <w:rPr>
          <w:rFonts w:ascii="Times New Roman" w:hAnsi="Times New Roman" w:cs="Times New Roman"/>
          <w:sz w:val="24"/>
          <w:szCs w:val="24"/>
        </w:rPr>
      </w:pPr>
      <w:r w:rsidRPr="00AF1EB8">
        <w:rPr>
          <w:rFonts w:ascii="Times New Roman" w:eastAsia="Calibri" w:hAnsi="Times New Roman" w:cs="Times New Roman"/>
          <w:sz w:val="24"/>
          <w:szCs w:val="24"/>
        </w:rPr>
        <w:tab/>
      </w:r>
      <w:r w:rsidRPr="00AF1EB8">
        <w:rPr>
          <w:rFonts w:ascii="Times New Roman" w:hAnsi="Times New Roman" w:cs="Times New Roman"/>
          <w:sz w:val="24"/>
          <w:szCs w:val="24"/>
        </w:rPr>
        <w:t xml:space="preserve">осознание ценности </w:t>
      </w:r>
      <w:r w:rsidRPr="00AF1EB8">
        <w:rPr>
          <w:rFonts w:ascii="Times New Roman" w:hAnsi="Times New Roman" w:cs="Times New Roman"/>
          <w:sz w:val="24"/>
          <w:szCs w:val="24"/>
        </w:rPr>
        <w:tab/>
        <w:t xml:space="preserve">жизни </w:t>
      </w:r>
      <w:r w:rsidRPr="00AF1EB8">
        <w:rPr>
          <w:rFonts w:ascii="Times New Roman" w:hAnsi="Times New Roman" w:cs="Times New Roman"/>
          <w:sz w:val="24"/>
          <w:szCs w:val="24"/>
        </w:rPr>
        <w:tab/>
        <w:t xml:space="preserve">с </w:t>
      </w:r>
      <w:r w:rsidRPr="00AF1EB8">
        <w:rPr>
          <w:rFonts w:ascii="Times New Roman" w:hAnsi="Times New Roman" w:cs="Times New Roman"/>
          <w:sz w:val="24"/>
          <w:szCs w:val="24"/>
        </w:rPr>
        <w:tab/>
        <w:t xml:space="preserve">опорой на </w:t>
      </w:r>
      <w:r w:rsidRPr="00AF1EB8">
        <w:rPr>
          <w:rFonts w:ascii="Times New Roman" w:hAnsi="Times New Roman" w:cs="Times New Roman"/>
          <w:sz w:val="24"/>
          <w:szCs w:val="24"/>
        </w:rPr>
        <w:tab/>
        <w:t xml:space="preserve">собственный </w:t>
      </w:r>
      <w:r w:rsidRPr="00AF1EB8">
        <w:rPr>
          <w:rFonts w:ascii="Times New Roman" w:hAnsi="Times New Roman" w:cs="Times New Roman"/>
          <w:sz w:val="24"/>
          <w:szCs w:val="24"/>
        </w:rPr>
        <w:tab/>
        <w:t xml:space="preserve">жизненный  </w:t>
      </w:r>
    </w:p>
    <w:p w14:paraId="54B18C23"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w:t>
      </w:r>
    </w:p>
    <w:p w14:paraId="3A5A0497" w14:textId="77777777" w:rsidR="00CE6F37" w:rsidRPr="00AF1EB8" w:rsidRDefault="00CE6F37" w:rsidP="00EB7CB0">
      <w:pPr>
        <w:spacing w:after="3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r w:rsidRPr="00AF1EB8">
        <w:rPr>
          <w:rFonts w:ascii="Times New Roman" w:hAnsi="Times New Roman" w:cs="Times New Roman"/>
          <w:b/>
          <w:sz w:val="24"/>
          <w:szCs w:val="24"/>
        </w:rPr>
        <w:t xml:space="preserve">6) трудового воспитания: </w:t>
      </w:r>
    </w:p>
    <w:p w14:paraId="2A6EE195"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7AD0EAF7"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интерес к практическому изучению профессий и труда различного рода, в том </w:t>
      </w:r>
    </w:p>
    <w:p w14:paraId="3BD2FDC4" w14:textId="77777777" w:rsidR="00CE6F37" w:rsidRPr="00AF1EB8" w:rsidRDefault="00CE6F37" w:rsidP="00EB7CB0">
      <w:pPr>
        <w:spacing w:after="21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числе на основе применения изучаемого предметного знания и знакомства  с деятельностью героев на страницах литературных произведений;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14:paraId="285E21BF" w14:textId="77777777" w:rsidR="00CE6F37" w:rsidRPr="00AF1EB8" w:rsidRDefault="00CE6F37" w:rsidP="00EB7CB0">
      <w:pPr>
        <w:spacing w:after="13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7) экологического воспитания: </w:t>
      </w:r>
    </w:p>
    <w:p w14:paraId="3E415230" w14:textId="77777777" w:rsidR="00CE6F37" w:rsidRPr="00AF1EB8" w:rsidRDefault="00CE6F37" w:rsidP="00EB7CB0">
      <w:pPr>
        <w:spacing w:after="11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на применение знаний из социальных и естественных наук  </w:t>
      </w:r>
    </w:p>
    <w:p w14:paraId="6AFABEF2" w14:textId="77777777" w:rsidR="00CE6F37" w:rsidRPr="00AF1EB8" w:rsidRDefault="00CE6F37" w:rsidP="00EB7CB0">
      <w:pPr>
        <w:spacing w:after="9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w:t>
      </w:r>
    </w:p>
    <w:p w14:paraId="307C3D01"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практической деятельности экологической направленности; </w:t>
      </w:r>
      <w:r w:rsidRPr="00AF1EB8">
        <w:rPr>
          <w:rFonts w:ascii="Times New Roman" w:hAnsi="Times New Roman" w:cs="Times New Roman"/>
          <w:b/>
          <w:sz w:val="24"/>
          <w:szCs w:val="24"/>
        </w:rPr>
        <w:t xml:space="preserve">8) ценности научного познания: </w:t>
      </w:r>
    </w:p>
    <w:p w14:paraId="293D2934" w14:textId="77777777" w:rsidR="00CE6F37" w:rsidRPr="00AF1EB8" w:rsidRDefault="00CE6F37" w:rsidP="00EB7CB0">
      <w:pPr>
        <w:spacing w:after="23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14:paraId="2A628190" w14:textId="77777777" w:rsidR="00CE6F37" w:rsidRPr="00AF1EB8" w:rsidRDefault="00CE6F37" w:rsidP="00EB7CB0">
      <w:pPr>
        <w:spacing w:after="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9) обеспечение адаптации обучающегося к изменяющимся условиям социальной и природной среды: </w:t>
      </w:r>
    </w:p>
    <w:p w14:paraId="20114AB4" w14:textId="77777777" w:rsidR="00CE6F37" w:rsidRPr="00AF1EB8" w:rsidRDefault="00CE6F37" w:rsidP="00EB7CB0">
      <w:pPr>
        <w:spacing w:after="2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14:paraId="526BA99D" w14:textId="77777777" w:rsidR="00CE6F37" w:rsidRPr="00AF1EB8" w:rsidRDefault="00CE6F37" w:rsidP="00EB7CB0">
      <w:pPr>
        <w:spacing w:after="2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 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 </w:t>
      </w:r>
    </w:p>
    <w:p w14:paraId="0756DE28" w14:textId="77777777" w:rsidR="00CE6F37" w:rsidRPr="00AF1EB8" w:rsidRDefault="00CE6F37" w:rsidP="00EB7CB0">
      <w:pPr>
        <w:spacing w:after="7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A954A26" w14:textId="77777777" w:rsidR="00CE6F37" w:rsidRPr="00AF1EB8" w:rsidRDefault="00CE6F37" w:rsidP="00EB7CB0">
      <w:pPr>
        <w:pStyle w:val="1"/>
        <w:spacing w:after="253" w:line="240" w:lineRule="auto"/>
        <w:jc w:val="both"/>
        <w:rPr>
          <w:rFonts w:ascii="Times New Roman" w:hAnsi="Times New Roman" w:cs="Times New Roman"/>
          <w:szCs w:val="24"/>
        </w:rPr>
      </w:pPr>
      <w:bookmarkStart w:id="92" w:name="_Toc171436486"/>
      <w:bookmarkStart w:id="93" w:name="_Toc171437202"/>
      <w:bookmarkStart w:id="94" w:name="_Toc171437440"/>
      <w:r w:rsidRPr="00AF1EB8">
        <w:rPr>
          <w:rFonts w:ascii="Times New Roman" w:hAnsi="Times New Roman" w:cs="Times New Roman"/>
          <w:szCs w:val="24"/>
        </w:rPr>
        <w:t>МЕТАПРЕДМЕТНЫЕ РЕЗУЛЬТАТЫ</w:t>
      </w:r>
      <w:bookmarkEnd w:id="92"/>
      <w:bookmarkEnd w:id="93"/>
      <w:bookmarkEnd w:id="94"/>
      <w:r w:rsidRPr="00AF1EB8">
        <w:rPr>
          <w:rFonts w:ascii="Times New Roman" w:hAnsi="Times New Roman" w:cs="Times New Roman"/>
          <w:szCs w:val="24"/>
        </w:rPr>
        <w:t xml:space="preserve"> </w:t>
      </w:r>
    </w:p>
    <w:p w14:paraId="3C4A4E53"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09AB9AAD" w14:textId="77777777" w:rsidR="00CE6F37" w:rsidRPr="00AF1EB8" w:rsidRDefault="00CE6F37" w:rsidP="00EB7CB0">
      <w:pPr>
        <w:spacing w:after="25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17598E21" w14:textId="77777777" w:rsidR="00CE6F37" w:rsidRPr="00AF1EB8" w:rsidRDefault="00CE6F37"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Познавательные универсальные учебные действия Базовые логические действия:</w:t>
      </w:r>
      <w:r w:rsidRPr="00AF1EB8">
        <w:rPr>
          <w:rFonts w:ascii="Times New Roman" w:hAnsi="Times New Roman" w:cs="Times New Roman"/>
          <w:sz w:val="24"/>
          <w:szCs w:val="24"/>
        </w:rPr>
        <w:t xml:space="preserve"> </w:t>
      </w:r>
    </w:p>
    <w:p w14:paraId="61AE5311" w14:textId="77777777" w:rsidR="00CE6F37" w:rsidRPr="00AF1EB8" w:rsidRDefault="00CE6F37" w:rsidP="00EB7CB0">
      <w:p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и характеризовать существенные признаки объектов (художественных и учебных текстов, литературных героев и другие) и явлений </w:t>
      </w:r>
    </w:p>
    <w:p w14:paraId="77B58D29" w14:textId="77777777" w:rsidR="00CE6F37" w:rsidRPr="00AF1EB8" w:rsidRDefault="00CE6F37" w:rsidP="00EB7CB0">
      <w:p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(литературных направлений, этапов историко-литературного процесса); устанавливать существенный признак классификации и классифицировать </w:t>
      </w:r>
    </w:p>
    <w:p w14:paraId="0AF563DF"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литературные объекты по существенному признаку, устанавливать основания  для их обобщения и сравнения, определять критерии проводимого анализа; с учётом предложенной задачи выявлять закономерности и противоречия  </w:t>
      </w:r>
    </w:p>
    <w:p w14:paraId="03050CCD" w14:textId="77777777" w:rsidR="00CE6F37" w:rsidRPr="00AF1EB8" w:rsidRDefault="00CE6F37" w:rsidP="00EB7CB0">
      <w:pPr>
        <w:spacing w:after="7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 выявлять дефициты информации, данных, необходимых для решения </w:t>
      </w:r>
    </w:p>
    <w:p w14:paraId="73C8BD15"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поставленной учебной задачи; </w:t>
      </w:r>
    </w:p>
    <w:p w14:paraId="770AB9B3" w14:textId="77777777" w:rsidR="00CE6F37" w:rsidRPr="00AF1EB8" w:rsidRDefault="00CE6F37" w:rsidP="00EB7CB0">
      <w:pPr>
        <w:spacing w:after="3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 самостоятельно выбирать способ решения учебной задачи при работе  </w:t>
      </w:r>
    </w:p>
    <w:p w14:paraId="71830E85"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 разными типами текстов (сравнивать несколько вариантов решения, выбирать наиболее подходящий с учётом самостоятельно выделенных критериев). </w:t>
      </w:r>
      <w:r w:rsidRPr="00AF1EB8">
        <w:rPr>
          <w:rFonts w:ascii="Times New Roman" w:hAnsi="Times New Roman" w:cs="Times New Roman"/>
          <w:b/>
          <w:sz w:val="24"/>
          <w:szCs w:val="24"/>
        </w:rPr>
        <w:t>Базовые исследовательские действия</w:t>
      </w:r>
      <w:r w:rsidRPr="00AF1EB8">
        <w:rPr>
          <w:rFonts w:ascii="Times New Roman" w:hAnsi="Times New Roman" w:cs="Times New Roman"/>
          <w:sz w:val="24"/>
          <w:szCs w:val="24"/>
        </w:rPr>
        <w:t xml:space="preserve">: использовать вопросы как исследовательский инструмент познания  в литературном образовании; формулировать вопросы, фиксирующие разрыв между реальным  и желательным состоянием ситуации, объекта, и самостоятельно устанавливать искомое и данное; формировать гипотезу об истинности собственных суждений и суждений </w:t>
      </w:r>
    </w:p>
    <w:p w14:paraId="4BD10651" w14:textId="77777777" w:rsidR="00CE6F37" w:rsidRPr="00AF1EB8" w:rsidRDefault="00CE6F37" w:rsidP="00EB7CB0">
      <w:pPr>
        <w:spacing w:after="6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других, аргументировать свою позицию, мнение; проводить по самостоятельно составленному плану небольшое исследование </w:t>
      </w:r>
    </w:p>
    <w:p w14:paraId="2CEC30F6" w14:textId="77777777" w:rsidR="00CE6F37" w:rsidRPr="00AF1EB8" w:rsidRDefault="00CE6F37" w:rsidP="00EB7CB0">
      <w:pPr>
        <w:spacing w:after="6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 установлению особенностей литературного объекта изучения, причинноследственных связей и зависимостей объектов между собой; оценивать на применимость и достоверность информацию, полученную в ходе </w:t>
      </w:r>
    </w:p>
    <w:p w14:paraId="7C1F178B" w14:textId="77777777" w:rsidR="00CE6F37" w:rsidRPr="00AF1EB8" w:rsidRDefault="00CE6F37" w:rsidP="00EB7CB0">
      <w:pPr>
        <w:spacing w:after="4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исследования (эксперимента); 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 прогнозировать возможное дальнейшее развитие событий и их последствия  </w:t>
      </w:r>
    </w:p>
    <w:p w14:paraId="4FD728F4"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r w:rsidRPr="00AF1EB8">
        <w:rPr>
          <w:rFonts w:ascii="Times New Roman" w:hAnsi="Times New Roman" w:cs="Times New Roman"/>
          <w:b/>
          <w:sz w:val="24"/>
          <w:szCs w:val="24"/>
        </w:rPr>
        <w:t>Работа с информацией:</w:t>
      </w:r>
      <w:r w:rsidRPr="00AF1EB8">
        <w:rPr>
          <w:rFonts w:ascii="Times New Roman" w:hAnsi="Times New Roman" w:cs="Times New Roman"/>
          <w:sz w:val="24"/>
          <w:szCs w:val="24"/>
        </w:rPr>
        <w:t xml:space="preserve"> </w:t>
      </w:r>
    </w:p>
    <w:p w14:paraId="0C4B036B" w14:textId="77777777" w:rsidR="00CE6F37" w:rsidRPr="00AF1EB8" w:rsidRDefault="00CE6F37" w:rsidP="00EB7CB0">
      <w:pPr>
        <w:spacing w:after="6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w:t>
      </w:r>
    </w:p>
    <w:p w14:paraId="34CECD21"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литературную и другую информацию различных видов и форм представления; находить сходные аргументы (подтверждающие или опровергающие одну  </w:t>
      </w:r>
    </w:p>
    <w:p w14:paraId="7CA039BC"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ту же идею, версию) в различных информационных источниках; самостоятельно выбирать оптимальную форму представления литературной  </w:t>
      </w:r>
    </w:p>
    <w:p w14:paraId="29D3DDD4" w14:textId="77777777" w:rsidR="00CE6F37" w:rsidRPr="00AF1EB8" w:rsidRDefault="00CE6F37" w:rsidP="00EB7CB0">
      <w:pPr>
        <w:spacing w:after="8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другой информации и иллюстрировать решаемые учебные задачи несложными схемами, диаграммами, иной графикой и их комбинациями; оценивать надёжность литературной и другой информации по критериям, </w:t>
      </w:r>
    </w:p>
    <w:p w14:paraId="3FF1E3A9"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предложенным учителем или сформулированным самостоятельно; эффективно запоминать и систематизировать эту информацию. </w:t>
      </w:r>
    </w:p>
    <w:p w14:paraId="3DB79579" w14:textId="77777777" w:rsidR="00CE6F37" w:rsidRPr="00AF1EB8" w:rsidRDefault="00CE6F37" w:rsidP="00EB7CB0">
      <w:pPr>
        <w:spacing w:after="8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Коммуникативные универсальные учебные действия: </w:t>
      </w:r>
    </w:p>
    <w:p w14:paraId="46EE1CF2"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воспринимать и формулировать суждения, выражать эмоции в соответствии  </w:t>
      </w:r>
    </w:p>
    <w:p w14:paraId="37D94F86" w14:textId="77777777" w:rsidR="00CE6F37" w:rsidRPr="00AF1EB8" w:rsidRDefault="00CE6F37" w:rsidP="00EB7CB0">
      <w:pPr>
        <w:spacing w:after="4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 условиями и целями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понимать намерения других, проявлять уважительное отношение  </w:t>
      </w:r>
    </w:p>
    <w:p w14:paraId="26CC98D4" w14:textId="77777777" w:rsidR="00CE6F37" w:rsidRPr="00AF1EB8" w:rsidRDefault="00CE6F37" w:rsidP="00EB7CB0">
      <w:pPr>
        <w:spacing w:after="3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14:paraId="120FCBFE" w14:textId="77777777" w:rsidR="00CE6F37" w:rsidRPr="00AF1EB8" w:rsidRDefault="00CE6F37" w:rsidP="00EB7CB0">
      <w:pPr>
        <w:tabs>
          <w:tab w:val="center" w:pos="1167"/>
          <w:tab w:val="center" w:pos="3245"/>
          <w:tab w:val="center" w:pos="5421"/>
          <w:tab w:val="center" w:pos="7661"/>
          <w:tab w:val="right" w:pos="9937"/>
        </w:tabs>
        <w:spacing w:after="85" w:line="240" w:lineRule="auto"/>
        <w:jc w:val="both"/>
        <w:rPr>
          <w:rFonts w:ascii="Times New Roman" w:hAnsi="Times New Roman" w:cs="Times New Roman"/>
          <w:sz w:val="24"/>
          <w:szCs w:val="24"/>
        </w:rPr>
      </w:pPr>
      <w:r w:rsidRPr="00AF1EB8">
        <w:rPr>
          <w:rFonts w:ascii="Times New Roman" w:eastAsia="Calibri" w:hAnsi="Times New Roman" w:cs="Times New Roman"/>
          <w:sz w:val="24"/>
          <w:szCs w:val="24"/>
        </w:rPr>
        <w:tab/>
      </w:r>
      <w:r w:rsidRPr="00AF1EB8">
        <w:rPr>
          <w:rFonts w:ascii="Times New Roman" w:hAnsi="Times New Roman" w:cs="Times New Roman"/>
          <w:sz w:val="24"/>
          <w:szCs w:val="24"/>
        </w:rPr>
        <w:t xml:space="preserve">публично </w:t>
      </w:r>
      <w:r w:rsidRPr="00AF1EB8">
        <w:rPr>
          <w:rFonts w:ascii="Times New Roman" w:hAnsi="Times New Roman" w:cs="Times New Roman"/>
          <w:sz w:val="24"/>
          <w:szCs w:val="24"/>
        </w:rPr>
        <w:tab/>
        <w:t xml:space="preserve">представлять </w:t>
      </w:r>
      <w:r w:rsidRPr="00AF1EB8">
        <w:rPr>
          <w:rFonts w:ascii="Times New Roman" w:hAnsi="Times New Roman" w:cs="Times New Roman"/>
          <w:sz w:val="24"/>
          <w:szCs w:val="24"/>
        </w:rPr>
        <w:tab/>
        <w:t xml:space="preserve">результаты </w:t>
      </w:r>
      <w:r w:rsidRPr="00AF1EB8">
        <w:rPr>
          <w:rFonts w:ascii="Times New Roman" w:hAnsi="Times New Roman" w:cs="Times New Roman"/>
          <w:sz w:val="24"/>
          <w:szCs w:val="24"/>
        </w:rPr>
        <w:tab/>
        <w:t xml:space="preserve">выполненного </w:t>
      </w:r>
      <w:r w:rsidRPr="00AF1EB8">
        <w:rPr>
          <w:rFonts w:ascii="Times New Roman" w:hAnsi="Times New Roman" w:cs="Times New Roman"/>
          <w:sz w:val="24"/>
          <w:szCs w:val="24"/>
        </w:rPr>
        <w:tab/>
        <w:t xml:space="preserve">опыта </w:t>
      </w:r>
    </w:p>
    <w:p w14:paraId="031193FD"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(литературоведческого эксперимента, исследования, проекта);  самостоятельно выбирать формат выступления с учётом задач презентации  </w:t>
      </w:r>
    </w:p>
    <w:p w14:paraId="5466F3AD"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особенностей аудитории и в соответствии с ним составлять устные и письменные тексты с использованием иллюстративных материалов. </w:t>
      </w:r>
    </w:p>
    <w:p w14:paraId="0C9F187B" w14:textId="77777777" w:rsidR="00CE6F37" w:rsidRPr="00AF1EB8" w:rsidRDefault="00CE6F37" w:rsidP="00EB7CB0">
      <w:pPr>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4E7AEEFD" w14:textId="77777777" w:rsidR="00CE6F37" w:rsidRPr="00AF1EB8" w:rsidRDefault="00CE6F37"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Регулятивные универсальные учебные действия Самоорганизация: </w:t>
      </w:r>
    </w:p>
    <w:p w14:paraId="5D2F449D"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проблемы для решения в учебных и жизненных ситуациях, </w:t>
      </w:r>
    </w:p>
    <w:p w14:paraId="796819AB" w14:textId="77777777" w:rsidR="00CE6F37" w:rsidRPr="00AF1EB8" w:rsidRDefault="00CE6F37" w:rsidP="00EB7CB0">
      <w:pPr>
        <w:spacing w:after="6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анализируя ситуации, изображённые в художественной литературе;  ориентироваться в различных подходах принятия решений (индивидуальное, </w:t>
      </w:r>
    </w:p>
    <w:p w14:paraId="29AD9EC6"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принятие решения в группе, принятие решений группой);  самостоятельно составлять алгоритм решения учебной задачи (или его  </w:t>
      </w:r>
    </w:p>
    <w:p w14:paraId="04B0C9E8"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делать выбор и брать ответственность  за решение. </w:t>
      </w:r>
      <w:r w:rsidRPr="00AF1EB8">
        <w:rPr>
          <w:rFonts w:ascii="Times New Roman" w:hAnsi="Times New Roman" w:cs="Times New Roman"/>
          <w:b/>
          <w:sz w:val="24"/>
          <w:szCs w:val="24"/>
        </w:rPr>
        <w:t xml:space="preserve">Самоконтроль, эмоциональный интеллект: </w:t>
      </w:r>
    </w:p>
    <w:p w14:paraId="0D3E70B2" w14:textId="77777777" w:rsidR="00CE6F37" w:rsidRPr="00AF1EB8" w:rsidRDefault="00CE6F37" w:rsidP="00EB7CB0">
      <w:pPr>
        <w:spacing w:after="6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способами самоконтроля, самомотивации и рефлексии  в литературном образовании;  давать адекватную оценку учебной ситуации и предлагать план её изменения; </w:t>
      </w:r>
    </w:p>
    <w:p w14:paraId="2F7624F9" w14:textId="77777777" w:rsidR="00CE6F37" w:rsidRPr="00AF1EB8" w:rsidRDefault="00CE6F37" w:rsidP="00EB7CB0">
      <w:pPr>
        <w:spacing w:after="2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14:paraId="627522CC"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причины достижения (недостижения) результатов деятельности, </w:t>
      </w:r>
    </w:p>
    <w:p w14:paraId="42C4CABE" w14:textId="77777777" w:rsidR="00CE6F37" w:rsidRPr="00AF1EB8" w:rsidRDefault="00CE6F37" w:rsidP="00EB7CB0">
      <w:p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давать оценку приобретённому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развивать способность различать и называть собственные эмоции, управлять </w:t>
      </w:r>
    </w:p>
    <w:p w14:paraId="12A2C4AD"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ими и эмоциями других;  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 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  принимать себя и других, не осуждая; проявлять открытость себе и другим; осознавать невозможность контролировать всё вокруг. </w:t>
      </w:r>
    </w:p>
    <w:p w14:paraId="095FD8AC" w14:textId="77777777" w:rsidR="00CE6F37" w:rsidRPr="00AF1EB8" w:rsidRDefault="00CE6F37" w:rsidP="00EB7CB0">
      <w:pPr>
        <w:spacing w:after="112"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Совместная деятельность: </w:t>
      </w:r>
    </w:p>
    <w:p w14:paraId="3D07FE53" w14:textId="77777777" w:rsidR="00CE6F37" w:rsidRPr="00AF1EB8" w:rsidRDefault="00CE6F37" w:rsidP="00EB7CB0">
      <w:pPr>
        <w:spacing w:after="1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использовать преимущества командной (парной, групповой, коллективной)  </w:t>
      </w:r>
    </w:p>
    <w:p w14:paraId="76B486B2" w14:textId="77777777" w:rsidR="00CE6F37" w:rsidRPr="00AF1EB8" w:rsidRDefault="00CE6F37" w:rsidP="00EB7CB0">
      <w:pPr>
        <w:spacing w:after="9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w:t>
      </w:r>
    </w:p>
    <w:p w14:paraId="06A064FC" w14:textId="77777777" w:rsidR="00CE6F37" w:rsidRPr="00AF1EB8" w:rsidRDefault="00CE6F37" w:rsidP="00EB7CB0">
      <w:pPr>
        <w:spacing w:after="5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14:paraId="524ED703" w14:textId="77777777" w:rsidR="00CE6F37" w:rsidRPr="00AF1EB8" w:rsidRDefault="00CE6F37" w:rsidP="00EB7CB0">
      <w:pPr>
        <w:pStyle w:val="1"/>
        <w:spacing w:after="140" w:line="240" w:lineRule="auto"/>
        <w:jc w:val="both"/>
        <w:rPr>
          <w:rFonts w:ascii="Times New Roman" w:hAnsi="Times New Roman" w:cs="Times New Roman"/>
          <w:szCs w:val="24"/>
        </w:rPr>
      </w:pPr>
      <w:bookmarkStart w:id="95" w:name="_Toc171436487"/>
      <w:bookmarkStart w:id="96" w:name="_Toc171437203"/>
      <w:bookmarkStart w:id="97" w:name="_Toc171437441"/>
      <w:r w:rsidRPr="00AF1EB8">
        <w:rPr>
          <w:rFonts w:ascii="Times New Roman" w:hAnsi="Times New Roman" w:cs="Times New Roman"/>
          <w:szCs w:val="24"/>
        </w:rPr>
        <w:t>ПРЕДМЕТНЫЕ РЕЗУЛЬТАТЫ</w:t>
      </w:r>
      <w:bookmarkEnd w:id="95"/>
      <w:bookmarkEnd w:id="96"/>
      <w:bookmarkEnd w:id="97"/>
      <w:r w:rsidRPr="00AF1EB8">
        <w:rPr>
          <w:rFonts w:ascii="Times New Roman" w:hAnsi="Times New Roman" w:cs="Times New Roman"/>
          <w:szCs w:val="24"/>
        </w:rPr>
        <w:t xml:space="preserve"> </w:t>
      </w:r>
    </w:p>
    <w:p w14:paraId="359B6229" w14:textId="77777777" w:rsidR="00CE6F37" w:rsidRPr="00AF1EB8" w:rsidRDefault="00CE6F37" w:rsidP="00EB7CB0">
      <w:pPr>
        <w:spacing w:after="3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Предметные результаты освоения программы по литературе на уровне основного общего образования должны обеспечивать: </w:t>
      </w:r>
    </w:p>
    <w:p w14:paraId="25119118" w14:textId="77777777" w:rsidR="00CE6F37" w:rsidRPr="00AF1EB8" w:rsidRDefault="00CE6F37" w:rsidP="007964D1">
      <w:pPr>
        <w:numPr>
          <w:ilvl w:val="0"/>
          <w:numId w:val="30"/>
        </w:numPr>
        <w:spacing w:after="10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 </w:t>
      </w:r>
    </w:p>
    <w:p w14:paraId="2DF80329" w14:textId="77777777" w:rsidR="00CE6F37" w:rsidRPr="00AF1EB8" w:rsidRDefault="00CE6F37" w:rsidP="007964D1">
      <w:pPr>
        <w:numPr>
          <w:ilvl w:val="0"/>
          <w:numId w:val="30"/>
        </w:numPr>
        <w:spacing w:after="8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понимание специфики литературы как вида искусства, принципиальных отличий художественного текста от текста научного, делового, </w:t>
      </w:r>
    </w:p>
    <w:p w14:paraId="1E9E13A3" w14:textId="77777777" w:rsidR="00CE6F37" w:rsidRPr="00AF1EB8" w:rsidRDefault="00CE6F37" w:rsidP="00EB7CB0">
      <w:pPr>
        <w:spacing w:after="9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публицистического; </w:t>
      </w:r>
    </w:p>
    <w:p w14:paraId="31642297" w14:textId="77777777" w:rsidR="00CE6F37" w:rsidRPr="00AF1EB8" w:rsidRDefault="00CE6F37" w:rsidP="007964D1">
      <w:pPr>
        <w:numPr>
          <w:ilvl w:val="0"/>
          <w:numId w:val="30"/>
        </w:numPr>
        <w:spacing w:after="9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w:t>
      </w:r>
    </w:p>
    <w:p w14:paraId="698FD48B" w14:textId="77777777" w:rsidR="00CE6F37" w:rsidRPr="00AF1EB8" w:rsidRDefault="00CE6F37" w:rsidP="00EB7CB0">
      <w:pPr>
        <w:spacing w:after="3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 овладение теоретико-литературными понятиями и использование их  </w:t>
      </w:r>
    </w:p>
    <w:p w14:paraId="4DD9C298"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овладение умением рассматривать изученные произведения в рамках историко-литературного процесса (определять и </w:t>
      </w:r>
      <w:r w:rsidRPr="00AF1EB8">
        <w:rPr>
          <w:rFonts w:ascii="Times New Roman" w:hAnsi="Times New Roman" w:cs="Times New Roman"/>
          <w:sz w:val="24"/>
          <w:szCs w:val="24"/>
        </w:rPr>
        <w:tab/>
        <w:t xml:space="preserve">учитывать при анализе принадлежность произведения к </w:t>
      </w:r>
      <w:r w:rsidRPr="00AF1EB8">
        <w:rPr>
          <w:rFonts w:ascii="Times New Roman" w:hAnsi="Times New Roman" w:cs="Times New Roman"/>
          <w:sz w:val="24"/>
          <w:szCs w:val="24"/>
        </w:rPr>
        <w:tab/>
        <w:t xml:space="preserve">историческому времени, определённому литературному направлению); овладение умением выявлять связь между важнейшими фактами биографии </w:t>
      </w:r>
    </w:p>
    <w:p w14:paraId="360B22DA" w14:textId="77777777" w:rsidR="00CE6F37" w:rsidRPr="00AF1EB8" w:rsidRDefault="00CE6F37" w:rsidP="00EB7CB0">
      <w:pPr>
        <w:spacing w:after="10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овладение умением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 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6444D2AB" w14:textId="77777777" w:rsidR="00CE6F37" w:rsidRPr="00AF1EB8" w:rsidRDefault="00CE6F37" w:rsidP="007964D1">
      <w:pPr>
        <w:numPr>
          <w:ilvl w:val="0"/>
          <w:numId w:val="30"/>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 </w:t>
      </w:r>
    </w:p>
    <w:p w14:paraId="3F52E348" w14:textId="77777777" w:rsidR="00CE6F37" w:rsidRPr="00AF1EB8" w:rsidRDefault="00CE6F37" w:rsidP="007964D1">
      <w:pPr>
        <w:numPr>
          <w:ilvl w:val="0"/>
          <w:numId w:val="30"/>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14:paraId="69E60FFB" w14:textId="77777777" w:rsidR="00CE6F37" w:rsidRPr="00AF1EB8" w:rsidRDefault="00CE6F37" w:rsidP="007964D1">
      <w:pPr>
        <w:numPr>
          <w:ilvl w:val="0"/>
          <w:numId w:val="30"/>
        </w:numPr>
        <w:spacing w:after="10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14:paraId="39FFED52" w14:textId="77777777" w:rsidR="00CE6F37" w:rsidRPr="00AF1EB8" w:rsidRDefault="00CE6F37" w:rsidP="007964D1">
      <w:pPr>
        <w:numPr>
          <w:ilvl w:val="0"/>
          <w:numId w:val="30"/>
        </w:numPr>
        <w:spacing w:after="3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 </w:t>
      </w:r>
    </w:p>
    <w:p w14:paraId="2A40342A" w14:textId="77777777" w:rsidR="00CE6F37" w:rsidRPr="00AF1EB8" w:rsidRDefault="00CE6F37" w:rsidP="007964D1">
      <w:pPr>
        <w:numPr>
          <w:ilvl w:val="0"/>
          <w:numId w:val="30"/>
        </w:numPr>
        <w:spacing w:after="9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«Мёртвые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Ф.М. Достоевский,  И.С. Тургенев, Л.Н. Толстой, Н.С. Лесков; рассказы А.П. Чехова; стихотворения </w:t>
      </w:r>
    </w:p>
    <w:p w14:paraId="7C1DECC5" w14:textId="77777777" w:rsidR="00CE6F37" w:rsidRPr="00AF1EB8" w:rsidRDefault="00CE6F37" w:rsidP="00EB7CB0">
      <w:pPr>
        <w:spacing w:after="4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И.А. Бунина, А.А. Блока, В.В. Маяковского, С.А. Есенина, А.А. Ахматовой,  М.И. Цветаевой, О.Э. Мандельштама, Б.Л. Пастернака, рассказ А.Н. Толстого «Русский характер», М.А. Шолохова «Судьба человека», «Донские рассказы», поэма А.Т. Твардовского «Василий Тёркин» (избранные главы); рассказы  В.М. Шукшина: «Чудик», «Стенька Разин»; рассказ А.И. Солженицына «Матрёнин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трёх прозаиков по выбору (в том числе  Ф.А. Абрамов, Ч.Т. Айтматов, В.П. Астафьев, В.И. Белов, Ф.А. Искандер,  Ю.П. Казаков, Е.И. Носов, А.Н. и Б.Н. Стругацкие, В.Ф. Тендряков); не менее трёх поэтов по выбору (в том числе Р.Г. Гамзатов, О.Ф. Берггольц, И.А. Бродский,  А.А. Вознесенский, В.С. Высоцкий, Е.А. Евтушенко, Н.А. Заболоцкий,  </w:t>
      </w:r>
    </w:p>
    <w:p w14:paraId="231146A4"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Ю.П. Кузнецов, А.С. Кушнер, Б.Ш. Окуджава, Р.И. Рождественский, Н.М. Рубцов); Гомера, М. Сервантеса, У. Шекспира; </w:t>
      </w:r>
    </w:p>
    <w:p w14:paraId="68CFCBD4" w14:textId="77777777" w:rsidR="00CE6F37" w:rsidRPr="00AF1EB8" w:rsidRDefault="00CE6F37" w:rsidP="007964D1">
      <w:pPr>
        <w:numPr>
          <w:ilvl w:val="0"/>
          <w:numId w:val="30"/>
        </w:numPr>
        <w:spacing w:after="10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14:paraId="06CB8472" w14:textId="77777777" w:rsidR="00CE6F37" w:rsidRPr="00AF1EB8" w:rsidRDefault="00CE6F37" w:rsidP="007964D1">
      <w:pPr>
        <w:numPr>
          <w:ilvl w:val="0"/>
          <w:numId w:val="30"/>
        </w:numPr>
        <w:spacing w:after="9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 </w:t>
      </w:r>
    </w:p>
    <w:p w14:paraId="48A4C9A1" w14:textId="77777777" w:rsidR="00CE6F37" w:rsidRPr="00AF1EB8" w:rsidRDefault="00CE6F37" w:rsidP="007964D1">
      <w:pPr>
        <w:numPr>
          <w:ilvl w:val="0"/>
          <w:numId w:val="30"/>
        </w:numPr>
        <w:spacing w:after="10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формирование умения участвовать в учебно-исследовательской  и проектной деятельности (с приобретением опыта публичного представления полученных результатов); </w:t>
      </w:r>
    </w:p>
    <w:p w14:paraId="74D7F283" w14:textId="77777777" w:rsidR="00CE6F37" w:rsidRPr="00AF1EB8" w:rsidRDefault="00CE6F37" w:rsidP="007964D1">
      <w:pPr>
        <w:numPr>
          <w:ilvl w:val="0"/>
          <w:numId w:val="30"/>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14:paraId="1B7F814E" w14:textId="77777777" w:rsidR="00CE6F37" w:rsidRPr="00AF1EB8" w:rsidRDefault="00CE6F37" w:rsidP="00EB7CB0">
      <w:p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w:t>
      </w:r>
      <w:r w:rsidRPr="00AF1EB8">
        <w:rPr>
          <w:rFonts w:ascii="Times New Roman" w:hAnsi="Times New Roman" w:cs="Times New Roman"/>
          <w:b/>
          <w:sz w:val="24"/>
          <w:szCs w:val="24"/>
        </w:rPr>
        <w:t>в 5 классе</w:t>
      </w:r>
      <w:r w:rsidRPr="00AF1EB8">
        <w:rPr>
          <w:rFonts w:ascii="Times New Roman" w:hAnsi="Times New Roman" w:cs="Times New Roman"/>
          <w:sz w:val="24"/>
          <w:szCs w:val="24"/>
        </w:rPr>
        <w:t xml:space="preserve"> обучающийся научится: </w:t>
      </w:r>
    </w:p>
    <w:p w14:paraId="05904E9A" w14:textId="77777777" w:rsidR="00CE6F37" w:rsidRPr="00AF1EB8" w:rsidRDefault="00CE6F37" w:rsidP="007964D1">
      <w:pPr>
        <w:numPr>
          <w:ilvl w:val="0"/>
          <w:numId w:val="31"/>
        </w:numPr>
        <w:spacing w:after="8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начальным представлениям об общечеловеческой ценности литературы  и её роли в воспитании любви к Родине и дружбы между народами Российской Федерации; </w:t>
      </w:r>
    </w:p>
    <w:p w14:paraId="0C242571"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что литература – это вид искусства и что художественный текст отличается от текста научного, делового, публицистического; </w:t>
      </w:r>
    </w:p>
    <w:p w14:paraId="61BD1C11"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элементарными умениями воспринимать, анализировать, интерпретировать и оценивать прочитанные произведения: </w:t>
      </w:r>
    </w:p>
    <w:p w14:paraId="2EEAA4F9"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понимать смысловое наполнение теоретико-литературных понятий и учиться </w:t>
      </w:r>
    </w:p>
    <w:p w14:paraId="7AC7B467" w14:textId="77777777" w:rsidR="00CE6F37" w:rsidRPr="00AF1EB8" w:rsidRDefault="00CE6F37" w:rsidP="00EB7CB0">
      <w:pPr>
        <w:spacing w:after="9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сопоставлять темы и сюжеты произведений, образы персонажей; 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 </w:t>
      </w:r>
    </w:p>
    <w:p w14:paraId="5A60CC5A" w14:textId="77777777" w:rsidR="00CE6F37" w:rsidRPr="00AF1EB8" w:rsidRDefault="00CE6F37" w:rsidP="007964D1">
      <w:pPr>
        <w:numPr>
          <w:ilvl w:val="0"/>
          <w:numId w:val="31"/>
        </w:numPr>
        <w:spacing w:after="8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 </w:t>
      </w:r>
    </w:p>
    <w:p w14:paraId="4E8C7921"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14:paraId="7E0FB80F" w14:textId="77777777" w:rsidR="00CE6F37" w:rsidRPr="00AF1EB8" w:rsidRDefault="00CE6F37" w:rsidP="007964D1">
      <w:pPr>
        <w:numPr>
          <w:ilvl w:val="0"/>
          <w:numId w:val="31"/>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беседе и диалоге о прочитанном произведении, подбирать аргументы для оценки прочитанного (с учётом литературного развития обучающихся); </w:t>
      </w:r>
    </w:p>
    <w:p w14:paraId="3C1505D2"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устные и письменные высказывания разных жанров объёмом  не менее 70 слов (с учётом литературного развития обучающихся); </w:t>
      </w:r>
    </w:p>
    <w:p w14:paraId="0D8D1233"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начальными умениями интерпретации и оценки текстуально изученных произведений фольклора и литературы; </w:t>
      </w:r>
    </w:p>
    <w:p w14:paraId="77FFD7E2" w14:textId="77777777" w:rsidR="00CE6F37" w:rsidRPr="00AF1EB8" w:rsidRDefault="00CE6F37" w:rsidP="007964D1">
      <w:pPr>
        <w:numPr>
          <w:ilvl w:val="0"/>
          <w:numId w:val="31"/>
        </w:numPr>
        <w:spacing w:after="4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14:paraId="2D0A037F" w14:textId="77777777" w:rsidR="00CE6F37" w:rsidRPr="00AF1EB8" w:rsidRDefault="00CE6F37" w:rsidP="007964D1">
      <w:pPr>
        <w:numPr>
          <w:ilvl w:val="0"/>
          <w:numId w:val="31"/>
        </w:numPr>
        <w:spacing w:after="8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 </w:t>
      </w:r>
    </w:p>
    <w:p w14:paraId="7434E57E" w14:textId="77777777" w:rsidR="00CE6F37" w:rsidRPr="00AF1EB8" w:rsidRDefault="00CE6F37" w:rsidP="007964D1">
      <w:pPr>
        <w:numPr>
          <w:ilvl w:val="0"/>
          <w:numId w:val="31"/>
        </w:numPr>
        <w:spacing w:after="8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развивать элементарные умения коллективной учебно-исследовательской и проектной деятельности под руководством учителя и учиться публично представлять полученные результаты; </w:t>
      </w:r>
    </w:p>
    <w:p w14:paraId="2C55021E"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p w14:paraId="543F0FBD" w14:textId="77777777" w:rsidR="00CE6F37" w:rsidRPr="00AF1EB8" w:rsidRDefault="00CE6F37" w:rsidP="00EB7CB0">
      <w:pPr>
        <w:spacing w:after="7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124BB382" w14:textId="77777777" w:rsidR="00CE6F37" w:rsidRPr="00AF1EB8" w:rsidRDefault="00CE6F37" w:rsidP="00EB7CB0">
      <w:p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w:t>
      </w:r>
      <w:r w:rsidRPr="00AF1EB8">
        <w:rPr>
          <w:rFonts w:ascii="Times New Roman" w:hAnsi="Times New Roman" w:cs="Times New Roman"/>
          <w:b/>
          <w:sz w:val="24"/>
          <w:szCs w:val="24"/>
        </w:rPr>
        <w:t>в 6 классе</w:t>
      </w:r>
      <w:r w:rsidRPr="00AF1EB8">
        <w:rPr>
          <w:rFonts w:ascii="Times New Roman" w:hAnsi="Times New Roman" w:cs="Times New Roman"/>
          <w:sz w:val="24"/>
          <w:szCs w:val="24"/>
        </w:rPr>
        <w:t xml:space="preserve"> обучающийся научится: </w:t>
      </w:r>
    </w:p>
    <w:p w14:paraId="7D3240A3" w14:textId="77777777" w:rsidR="00CE6F37" w:rsidRPr="00AF1EB8" w:rsidRDefault="00CE6F37" w:rsidP="007964D1">
      <w:pPr>
        <w:numPr>
          <w:ilvl w:val="0"/>
          <w:numId w:val="32"/>
        </w:numPr>
        <w:spacing w:after="7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 </w:t>
      </w:r>
    </w:p>
    <w:p w14:paraId="0BE6B92F"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особенности литературы как вида словесного искусства, отличать художественный текст от текста научного, делового, публицистического; </w:t>
      </w:r>
    </w:p>
    <w:p w14:paraId="2D5AFF3E"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w:t>
      </w:r>
    </w:p>
    <w:p w14:paraId="16FEA5B9" w14:textId="77777777" w:rsidR="00CE6F37" w:rsidRPr="00AF1EB8" w:rsidRDefault="00CE6F37" w:rsidP="00EB7CB0">
      <w:pPr>
        <w:spacing w:after="9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14:paraId="42286686" w14:textId="77777777" w:rsidR="00CE6F37" w:rsidRPr="00AF1EB8" w:rsidRDefault="00CE6F37" w:rsidP="007964D1">
      <w:pPr>
        <w:numPr>
          <w:ilvl w:val="0"/>
          <w:numId w:val="32"/>
        </w:num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14:paraId="22F204FD" w14:textId="77777777" w:rsidR="00CE6F37" w:rsidRPr="00AF1EB8" w:rsidRDefault="00CE6F37" w:rsidP="007964D1">
      <w:pPr>
        <w:numPr>
          <w:ilvl w:val="0"/>
          <w:numId w:val="32"/>
        </w:num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выделять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произведениях </w:t>
      </w:r>
      <w:r w:rsidRPr="00AF1EB8">
        <w:rPr>
          <w:rFonts w:ascii="Times New Roman" w:hAnsi="Times New Roman" w:cs="Times New Roman"/>
          <w:sz w:val="24"/>
          <w:szCs w:val="24"/>
        </w:rPr>
        <w:tab/>
        <w:t xml:space="preserve">элементы </w:t>
      </w:r>
      <w:r w:rsidRPr="00AF1EB8">
        <w:rPr>
          <w:rFonts w:ascii="Times New Roman" w:hAnsi="Times New Roman" w:cs="Times New Roman"/>
          <w:sz w:val="24"/>
          <w:szCs w:val="24"/>
        </w:rPr>
        <w:tab/>
        <w:t xml:space="preserve">художественной </w:t>
      </w:r>
      <w:r w:rsidRPr="00AF1EB8">
        <w:rPr>
          <w:rFonts w:ascii="Times New Roman" w:hAnsi="Times New Roman" w:cs="Times New Roman"/>
          <w:sz w:val="24"/>
          <w:szCs w:val="24"/>
        </w:rPr>
        <w:tab/>
        <w:t xml:space="preserve">формы  </w:t>
      </w:r>
    </w:p>
    <w:p w14:paraId="39B61D60" w14:textId="77777777" w:rsidR="00CE6F37" w:rsidRPr="00AF1EB8" w:rsidRDefault="00CE6F37" w:rsidP="00EB7CB0">
      <w:pPr>
        <w:spacing w:after="8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обнаруживать связи между ними; </w:t>
      </w:r>
    </w:p>
    <w:p w14:paraId="1A91BFF2"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 </w:t>
      </w:r>
    </w:p>
    <w:p w14:paraId="647D791C" w14:textId="77777777" w:rsidR="00CE6F37" w:rsidRPr="00AF1EB8" w:rsidRDefault="00CE6F37" w:rsidP="007964D1">
      <w:pPr>
        <w:numPr>
          <w:ilvl w:val="0"/>
          <w:numId w:val="32"/>
        </w:numPr>
        <w:spacing w:after="9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3C9C0AFA" w14:textId="77777777" w:rsidR="00CE6F37" w:rsidRPr="00AF1EB8" w:rsidRDefault="00CE6F37" w:rsidP="007964D1">
      <w:pPr>
        <w:numPr>
          <w:ilvl w:val="0"/>
          <w:numId w:val="32"/>
        </w:numPr>
        <w:spacing w:after="8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14:paraId="495DF090" w14:textId="77777777" w:rsidR="00CE6F37" w:rsidRPr="00AF1EB8" w:rsidRDefault="00CE6F37" w:rsidP="007964D1">
      <w:pPr>
        <w:numPr>
          <w:ilvl w:val="0"/>
          <w:numId w:val="32"/>
        </w:numPr>
        <w:spacing w:after="8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14:paraId="33E292B0"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беседе и диалоге о прочитанном произведении, давать аргументированную оценку прочитанному; </w:t>
      </w:r>
    </w:p>
    <w:p w14:paraId="162243A1"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 </w:t>
      </w:r>
    </w:p>
    <w:p w14:paraId="3B893B39"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14:paraId="1AB1DB57" w14:textId="77777777" w:rsidR="00CE6F37" w:rsidRPr="00AF1EB8" w:rsidRDefault="00CE6F37" w:rsidP="007964D1">
      <w:pPr>
        <w:numPr>
          <w:ilvl w:val="0"/>
          <w:numId w:val="32"/>
        </w:numPr>
        <w:spacing w:after="8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14:paraId="34386615" w14:textId="77777777" w:rsidR="00CE6F37" w:rsidRPr="00AF1EB8" w:rsidRDefault="00CE6F37" w:rsidP="007964D1">
      <w:pPr>
        <w:numPr>
          <w:ilvl w:val="0"/>
          <w:numId w:val="32"/>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 </w:t>
      </w:r>
    </w:p>
    <w:p w14:paraId="72B1066C" w14:textId="77777777" w:rsidR="00CE6F37" w:rsidRPr="00AF1EB8" w:rsidRDefault="00CE6F37" w:rsidP="007964D1">
      <w:pPr>
        <w:numPr>
          <w:ilvl w:val="0"/>
          <w:numId w:val="32"/>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развивать умения коллективной учебно-исследовательской и проектной деятельности под руководством учителя и учиться публично представлять полученные результаты; </w:t>
      </w:r>
    </w:p>
    <w:p w14:paraId="0C50526D" w14:textId="77777777" w:rsidR="00CE6F37" w:rsidRPr="00AF1EB8" w:rsidRDefault="00CE6F37" w:rsidP="007964D1">
      <w:pPr>
        <w:numPr>
          <w:ilvl w:val="0"/>
          <w:numId w:val="32"/>
        </w:numPr>
        <w:spacing w:after="6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p w14:paraId="0076D660" w14:textId="77777777" w:rsidR="00CE6F37" w:rsidRPr="00AF1EB8" w:rsidRDefault="00CE6F37" w:rsidP="00EB7CB0">
      <w:pPr>
        <w:spacing w:after="2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6A0ACBE2" w14:textId="77777777" w:rsidR="00CE6F37" w:rsidRPr="00AF1EB8" w:rsidRDefault="00CE6F37" w:rsidP="00EB7CB0">
      <w:p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w:t>
      </w:r>
      <w:r w:rsidRPr="00AF1EB8">
        <w:rPr>
          <w:rFonts w:ascii="Times New Roman" w:hAnsi="Times New Roman" w:cs="Times New Roman"/>
          <w:b/>
          <w:sz w:val="24"/>
          <w:szCs w:val="24"/>
        </w:rPr>
        <w:t>в 7 классе</w:t>
      </w:r>
      <w:r w:rsidRPr="00AF1EB8">
        <w:rPr>
          <w:rFonts w:ascii="Times New Roman" w:hAnsi="Times New Roman" w:cs="Times New Roman"/>
          <w:sz w:val="24"/>
          <w:szCs w:val="24"/>
        </w:rPr>
        <w:t xml:space="preserve"> обучающийся научится: </w:t>
      </w:r>
    </w:p>
    <w:p w14:paraId="3B3C80FC" w14:textId="77777777" w:rsidR="00CE6F37" w:rsidRPr="00AF1EB8" w:rsidRDefault="00CE6F37" w:rsidP="007964D1">
      <w:pPr>
        <w:numPr>
          <w:ilvl w:val="0"/>
          <w:numId w:val="33"/>
        </w:numPr>
        <w:spacing w:after="9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 </w:t>
      </w:r>
    </w:p>
    <w:p w14:paraId="1B2D075C" w14:textId="77777777" w:rsidR="00CE6F37" w:rsidRPr="00AF1EB8" w:rsidRDefault="00CE6F37" w:rsidP="007964D1">
      <w:pPr>
        <w:numPr>
          <w:ilvl w:val="0"/>
          <w:numId w:val="33"/>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298016A9" w14:textId="77777777" w:rsidR="00CE6F37" w:rsidRPr="00AF1EB8" w:rsidRDefault="00CE6F37" w:rsidP="007964D1">
      <w:pPr>
        <w:numPr>
          <w:ilvl w:val="0"/>
          <w:numId w:val="33"/>
        </w:numPr>
        <w:spacing w:after="6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 </w:t>
      </w:r>
    </w:p>
    <w:p w14:paraId="31F21AC0" w14:textId="77777777" w:rsidR="00CE6F37" w:rsidRPr="00AF1EB8" w:rsidRDefault="00CE6F37" w:rsidP="00EB7CB0">
      <w:pPr>
        <w:spacing w:after="3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w:t>
      </w:r>
      <w:r w:rsidRPr="00AF1EB8">
        <w:rPr>
          <w:rFonts w:ascii="Times New Roman" w:hAnsi="Times New Roman" w:cs="Times New Roman"/>
          <w:sz w:val="24"/>
          <w:szCs w:val="24"/>
        </w:rPr>
        <w:tab/>
        <w:t xml:space="preserve">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w:t>
      </w:r>
      <w:r w:rsidRPr="00AF1EB8">
        <w:rPr>
          <w:rFonts w:ascii="Times New Roman" w:hAnsi="Times New Roman" w:cs="Times New Roman"/>
          <w:sz w:val="24"/>
          <w:szCs w:val="24"/>
        </w:rPr>
        <w:tab/>
        <w:t xml:space="preserve">поэтической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прозаической </w:t>
      </w:r>
      <w:r w:rsidRPr="00AF1EB8">
        <w:rPr>
          <w:rFonts w:ascii="Times New Roman" w:hAnsi="Times New Roman" w:cs="Times New Roman"/>
          <w:sz w:val="24"/>
          <w:szCs w:val="24"/>
        </w:rPr>
        <w:tab/>
        <w:t xml:space="preserve">речи, </w:t>
      </w:r>
      <w:r w:rsidRPr="00AF1EB8">
        <w:rPr>
          <w:rFonts w:ascii="Times New Roman" w:hAnsi="Times New Roman" w:cs="Times New Roman"/>
          <w:sz w:val="24"/>
          <w:szCs w:val="24"/>
        </w:rPr>
        <w:tab/>
        <w:t xml:space="preserve">находить </w:t>
      </w:r>
      <w:r w:rsidRPr="00AF1EB8">
        <w:rPr>
          <w:rFonts w:ascii="Times New Roman" w:hAnsi="Times New Roman" w:cs="Times New Roman"/>
          <w:sz w:val="24"/>
          <w:szCs w:val="24"/>
        </w:rPr>
        <w:tab/>
        <w:t>основные изобразительно-выразительные средства, характерные для творческой манеры писателя, определять их художественные функции; понимать сущность и элементарные смысловые функции теоретико-</w:t>
      </w:r>
    </w:p>
    <w:p w14:paraId="2FF90AEC"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выделять в произведениях элементы художественной формы и обнаруживать </w:t>
      </w:r>
    </w:p>
    <w:p w14:paraId="0024CB0B" w14:textId="77777777" w:rsidR="00CE6F37" w:rsidRPr="00AF1EB8" w:rsidRDefault="00CE6F37" w:rsidP="00EB7CB0">
      <w:pPr>
        <w:spacing w:after="10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связи между ними; 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1E8E072A" w14:textId="77777777" w:rsidR="00CE6F37" w:rsidRPr="00AF1EB8" w:rsidRDefault="00CE6F37" w:rsidP="007964D1">
      <w:pPr>
        <w:numPr>
          <w:ilvl w:val="0"/>
          <w:numId w:val="33"/>
        </w:numPr>
        <w:spacing w:after="4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14:paraId="49B5A981" w14:textId="77777777" w:rsidR="00CE6F37" w:rsidRPr="00AF1EB8" w:rsidRDefault="00CE6F37" w:rsidP="007964D1">
      <w:pPr>
        <w:numPr>
          <w:ilvl w:val="0"/>
          <w:numId w:val="33"/>
        </w:numPr>
        <w:spacing w:after="9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 </w:t>
      </w:r>
    </w:p>
    <w:p w14:paraId="59349A85" w14:textId="77777777" w:rsidR="00CE6F37" w:rsidRPr="00AF1EB8" w:rsidRDefault="00CE6F37" w:rsidP="007964D1">
      <w:pPr>
        <w:numPr>
          <w:ilvl w:val="0"/>
          <w:numId w:val="33"/>
        </w:numPr>
        <w:spacing w:after="9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14:paraId="5218C64B" w14:textId="77777777" w:rsidR="00CE6F37" w:rsidRPr="00AF1EB8" w:rsidRDefault="00CE6F37" w:rsidP="007964D1">
      <w:pPr>
        <w:numPr>
          <w:ilvl w:val="0"/>
          <w:numId w:val="33"/>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14:paraId="1B7C0D41" w14:textId="77777777" w:rsidR="00CE6F37" w:rsidRPr="00AF1EB8" w:rsidRDefault="00CE6F37" w:rsidP="007964D1">
      <w:pPr>
        <w:numPr>
          <w:ilvl w:val="0"/>
          <w:numId w:val="33"/>
        </w:numPr>
        <w:spacing w:after="9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w:t>
      </w:r>
    </w:p>
    <w:p w14:paraId="01154092" w14:textId="77777777" w:rsidR="00CE6F37" w:rsidRPr="00AF1EB8" w:rsidRDefault="00CE6F37" w:rsidP="00EB7CB0">
      <w:pPr>
        <w:spacing w:after="8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эстетического анализа; </w:t>
      </w:r>
    </w:p>
    <w:p w14:paraId="275ADF3B" w14:textId="77777777" w:rsidR="00CE6F37" w:rsidRPr="00AF1EB8" w:rsidRDefault="00CE6F37" w:rsidP="007964D1">
      <w:pPr>
        <w:numPr>
          <w:ilvl w:val="0"/>
          <w:numId w:val="33"/>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14:paraId="6432AB21" w14:textId="77777777" w:rsidR="00CE6F37" w:rsidRPr="00AF1EB8" w:rsidRDefault="00CE6F37" w:rsidP="007964D1">
      <w:pPr>
        <w:numPr>
          <w:ilvl w:val="0"/>
          <w:numId w:val="33"/>
        </w:numPr>
        <w:spacing w:after="8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 </w:t>
      </w:r>
    </w:p>
    <w:p w14:paraId="06DC0E62" w14:textId="77777777" w:rsidR="00CE6F37" w:rsidRPr="00AF1EB8" w:rsidRDefault="00CE6F37" w:rsidP="007964D1">
      <w:pPr>
        <w:numPr>
          <w:ilvl w:val="0"/>
          <w:numId w:val="33"/>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коллективной и индивидуальной учебноисследовательской и проектной деятельности и публично представлять полученные результаты; </w:t>
      </w:r>
    </w:p>
    <w:p w14:paraId="43208B49" w14:textId="77777777" w:rsidR="00CE6F37" w:rsidRPr="00AF1EB8" w:rsidRDefault="00CE6F37" w:rsidP="007964D1">
      <w:pPr>
        <w:numPr>
          <w:ilvl w:val="0"/>
          <w:numId w:val="33"/>
        </w:numPr>
        <w:spacing w:after="2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p w14:paraId="528C4683" w14:textId="77777777" w:rsidR="00CE6F37" w:rsidRPr="00AF1EB8" w:rsidRDefault="00CE6F37" w:rsidP="00EB7CB0">
      <w:pPr>
        <w:spacing w:after="8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6A79E501" w14:textId="77777777" w:rsidR="00CE6F37" w:rsidRPr="00AF1EB8" w:rsidRDefault="00CE6F37" w:rsidP="00EB7CB0">
      <w:p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w:t>
      </w:r>
      <w:r w:rsidRPr="00AF1EB8">
        <w:rPr>
          <w:rFonts w:ascii="Times New Roman" w:hAnsi="Times New Roman" w:cs="Times New Roman"/>
          <w:b/>
          <w:sz w:val="24"/>
          <w:szCs w:val="24"/>
        </w:rPr>
        <w:t>в 8 классе</w:t>
      </w:r>
      <w:r w:rsidRPr="00AF1EB8">
        <w:rPr>
          <w:rFonts w:ascii="Times New Roman" w:hAnsi="Times New Roman" w:cs="Times New Roman"/>
          <w:sz w:val="24"/>
          <w:szCs w:val="24"/>
        </w:rPr>
        <w:t xml:space="preserve"> обучающийся научится: </w:t>
      </w:r>
    </w:p>
    <w:p w14:paraId="61535A43" w14:textId="77777777" w:rsidR="00CE6F37" w:rsidRPr="00AF1EB8" w:rsidRDefault="00CE6F37" w:rsidP="007964D1">
      <w:pPr>
        <w:numPr>
          <w:ilvl w:val="0"/>
          <w:numId w:val="34"/>
        </w:numPr>
        <w:spacing w:after="7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 </w:t>
      </w:r>
    </w:p>
    <w:p w14:paraId="55BAA2B1" w14:textId="77777777" w:rsidR="00CE6F37" w:rsidRPr="00AF1EB8" w:rsidRDefault="00CE6F37" w:rsidP="007964D1">
      <w:pPr>
        <w:numPr>
          <w:ilvl w:val="0"/>
          <w:numId w:val="34"/>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74003EC8" w14:textId="77777777" w:rsidR="00CE6F37" w:rsidRPr="00AF1EB8" w:rsidRDefault="00CE6F37" w:rsidP="007964D1">
      <w:pPr>
        <w:numPr>
          <w:ilvl w:val="0"/>
          <w:numId w:val="34"/>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 </w:t>
      </w:r>
    </w:p>
    <w:p w14:paraId="487580BB" w14:textId="77777777" w:rsidR="00CE6F37" w:rsidRPr="00AF1EB8" w:rsidRDefault="00CE6F37" w:rsidP="00EB7CB0">
      <w:pPr>
        <w:spacing w:after="77" w:line="240" w:lineRule="auto"/>
        <w:jc w:val="both"/>
        <w:rPr>
          <w:rFonts w:ascii="Times New Roman" w:hAnsi="Times New Roman" w:cs="Times New Roman"/>
          <w:sz w:val="24"/>
          <w:szCs w:val="24"/>
        </w:rPr>
      </w:pPr>
      <w:r w:rsidRPr="00AF1EB8">
        <w:rPr>
          <w:rFonts w:ascii="Times New Roman" w:hAnsi="Times New Roman" w:cs="Times New Roman"/>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владеть сущностью и пониманием смысловых функций теоретико-</w:t>
      </w:r>
    </w:p>
    <w:p w14:paraId="5ED86C5C"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рассматривать отдельные изученные произведения в рамках историко-</w:t>
      </w:r>
    </w:p>
    <w:p w14:paraId="2FC1EAE0" w14:textId="77777777" w:rsidR="00CE6F37" w:rsidRPr="00AF1EB8" w:rsidRDefault="00CE6F37" w:rsidP="00EB7CB0">
      <w:pPr>
        <w:spacing w:after="3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w:t>
      </w:r>
    </w:p>
    <w:p w14:paraId="3D5C6AF7" w14:textId="77777777" w:rsidR="00CE6F37" w:rsidRPr="00AF1EB8" w:rsidRDefault="00CE6F37" w:rsidP="007964D1">
      <w:pPr>
        <w:numPr>
          <w:ilvl w:val="0"/>
          <w:numId w:val="34"/>
        </w:numPr>
        <w:spacing w:after="7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14:paraId="1D806C89" w14:textId="77777777" w:rsidR="00CE6F37" w:rsidRPr="00AF1EB8" w:rsidRDefault="00CE6F37" w:rsidP="007964D1">
      <w:pPr>
        <w:numPr>
          <w:ilvl w:val="0"/>
          <w:numId w:val="34"/>
        </w:numPr>
        <w:spacing w:after="7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14:paraId="62D07F56" w14:textId="77777777" w:rsidR="00CE6F37" w:rsidRPr="00AF1EB8" w:rsidRDefault="00CE6F37" w:rsidP="007964D1">
      <w:pPr>
        <w:numPr>
          <w:ilvl w:val="0"/>
          <w:numId w:val="34"/>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 </w:t>
      </w:r>
    </w:p>
    <w:p w14:paraId="73B1EF97" w14:textId="77777777" w:rsidR="00CE6F37" w:rsidRPr="00AF1EB8" w:rsidRDefault="00CE6F37" w:rsidP="007964D1">
      <w:pPr>
        <w:numPr>
          <w:ilvl w:val="0"/>
          <w:numId w:val="34"/>
        </w:numPr>
        <w:spacing w:after="7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14:paraId="0C415C89" w14:textId="77777777" w:rsidR="00CE6F37" w:rsidRPr="00AF1EB8" w:rsidRDefault="00CE6F37" w:rsidP="007964D1">
      <w:pPr>
        <w:numPr>
          <w:ilvl w:val="0"/>
          <w:numId w:val="34"/>
        </w:numPr>
        <w:spacing w:after="9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14:paraId="42879DCE" w14:textId="77777777" w:rsidR="00CE6F37" w:rsidRPr="00AF1EB8" w:rsidRDefault="00CE6F37" w:rsidP="007964D1">
      <w:pPr>
        <w:numPr>
          <w:ilvl w:val="0"/>
          <w:numId w:val="34"/>
        </w:numPr>
        <w:spacing w:after="9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14:paraId="67BDBDDA" w14:textId="77777777" w:rsidR="00CE6F37" w:rsidRPr="00AF1EB8" w:rsidRDefault="00CE6F37" w:rsidP="007964D1">
      <w:pPr>
        <w:numPr>
          <w:ilvl w:val="0"/>
          <w:numId w:val="34"/>
        </w:numPr>
        <w:spacing w:after="9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7529421D" w14:textId="77777777" w:rsidR="00CE6F37" w:rsidRPr="00AF1EB8" w:rsidRDefault="00CE6F37" w:rsidP="007964D1">
      <w:pPr>
        <w:numPr>
          <w:ilvl w:val="0"/>
          <w:numId w:val="34"/>
        </w:numPr>
        <w:spacing w:after="8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 </w:t>
      </w:r>
    </w:p>
    <w:p w14:paraId="4ADA3E48" w14:textId="77777777" w:rsidR="00CE6F37" w:rsidRPr="00AF1EB8" w:rsidRDefault="00CE6F37" w:rsidP="007964D1">
      <w:pPr>
        <w:numPr>
          <w:ilvl w:val="0"/>
          <w:numId w:val="34"/>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коллективной и индивидуальной учебноисследовательской и проектной деятельности и публично представлять полученные результаты; </w:t>
      </w:r>
    </w:p>
    <w:p w14:paraId="319431CA" w14:textId="77777777" w:rsidR="00CE6F37" w:rsidRPr="00AF1EB8" w:rsidRDefault="00CE6F37" w:rsidP="007964D1">
      <w:pPr>
        <w:numPr>
          <w:ilvl w:val="0"/>
          <w:numId w:val="34"/>
        </w:numPr>
        <w:spacing w:after="4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p w14:paraId="1D46DFDC" w14:textId="77777777" w:rsidR="00CE6F37" w:rsidRPr="00AF1EB8" w:rsidRDefault="00CE6F37" w:rsidP="00EB7CB0">
      <w:pPr>
        <w:spacing w:after="9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w:t>
      </w:r>
      <w:r w:rsidRPr="00AF1EB8">
        <w:rPr>
          <w:rFonts w:ascii="Times New Roman" w:hAnsi="Times New Roman" w:cs="Times New Roman"/>
          <w:b/>
          <w:sz w:val="24"/>
          <w:szCs w:val="24"/>
        </w:rPr>
        <w:t>в 9 классе</w:t>
      </w:r>
      <w:r w:rsidRPr="00AF1EB8">
        <w:rPr>
          <w:rFonts w:ascii="Times New Roman" w:hAnsi="Times New Roman" w:cs="Times New Roman"/>
          <w:sz w:val="24"/>
          <w:szCs w:val="24"/>
        </w:rPr>
        <w:t xml:space="preserve"> обучающийся научится: </w:t>
      </w:r>
    </w:p>
    <w:p w14:paraId="4306CDB8" w14:textId="77777777" w:rsidR="00CE6F37" w:rsidRPr="00AF1EB8" w:rsidRDefault="00CE6F37" w:rsidP="007964D1">
      <w:pPr>
        <w:numPr>
          <w:ilvl w:val="0"/>
          <w:numId w:val="35"/>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 </w:t>
      </w:r>
    </w:p>
    <w:p w14:paraId="770EDAAA" w14:textId="77777777" w:rsidR="00CE6F37" w:rsidRPr="00AF1EB8" w:rsidRDefault="00CE6F37" w:rsidP="007964D1">
      <w:pPr>
        <w:numPr>
          <w:ilvl w:val="0"/>
          <w:numId w:val="35"/>
        </w:numPr>
        <w:spacing w:after="8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14:paraId="0FE7AF43" w14:textId="77777777" w:rsidR="00CE6F37" w:rsidRPr="00AF1EB8" w:rsidRDefault="00CE6F37" w:rsidP="007964D1">
      <w:pPr>
        <w:numPr>
          <w:ilvl w:val="0"/>
          <w:numId w:val="35"/>
        </w:numPr>
        <w:spacing w:after="94"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овладеть сущностью и пониманием смысловых функций теоретико-</w:t>
      </w:r>
    </w:p>
    <w:p w14:paraId="463B486C" w14:textId="77777777" w:rsidR="00CE6F37" w:rsidRPr="00AF1EB8" w:rsidRDefault="00CE6F37" w:rsidP="00EB7CB0">
      <w:pPr>
        <w:spacing w:after="6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рассматривать изученные и самостоятельно прочитанные произведения  </w:t>
      </w:r>
    </w:p>
    <w:p w14:paraId="6B564214" w14:textId="77777777" w:rsidR="00CE6F37" w:rsidRPr="00AF1EB8" w:rsidRDefault="00CE6F37" w:rsidP="00EB7CB0">
      <w:pPr>
        <w:spacing w:after="5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выявлять связь между важнейшими фактами биографии писателей (в том </w:t>
      </w:r>
    </w:p>
    <w:p w14:paraId="6731FA37" w14:textId="77777777" w:rsidR="00CE6F37" w:rsidRPr="00AF1EB8" w:rsidRDefault="00CE6F37" w:rsidP="00EB7CB0">
      <w:pPr>
        <w:spacing w:after="6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числе А.С. Грибоедова, А.С. Пушкина, М.Ю. Лермонтова, Н.В. Гоголя)  и особенностями исторической эпохи, авторского мировоззрения, проблематики произведений; выделять в произведениях элементы художественной формы и обнаруживать </w:t>
      </w:r>
    </w:p>
    <w:p w14:paraId="0359010D"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связи между ними; определять родо-жанровую специфику изученного  и самостоятельно прочитанного художественного произведения; сопоставлять произведения, их фрагменты (с учётом внутритекстовых  </w:t>
      </w:r>
    </w:p>
    <w:p w14:paraId="088A06E0" w14:textId="77777777" w:rsidR="00CE6F37" w:rsidRPr="00AF1EB8" w:rsidRDefault="00CE6F37" w:rsidP="00EB7CB0">
      <w:pPr>
        <w:spacing w:after="7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14:paraId="323666DD" w14:textId="77777777" w:rsidR="00CE6F37" w:rsidRPr="00AF1EB8" w:rsidRDefault="00CE6F37" w:rsidP="007964D1">
      <w:pPr>
        <w:numPr>
          <w:ilvl w:val="0"/>
          <w:numId w:val="36"/>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14:paraId="6C14FB8F" w14:textId="77777777" w:rsidR="00CE6F37" w:rsidRPr="00AF1EB8" w:rsidRDefault="00CE6F37" w:rsidP="007964D1">
      <w:pPr>
        <w:numPr>
          <w:ilvl w:val="0"/>
          <w:numId w:val="36"/>
        </w:numPr>
        <w:spacing w:after="9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 </w:t>
      </w:r>
    </w:p>
    <w:p w14:paraId="7C037D87" w14:textId="77777777" w:rsidR="00CE6F37" w:rsidRPr="00AF1EB8" w:rsidRDefault="00CE6F37" w:rsidP="007964D1">
      <w:pPr>
        <w:numPr>
          <w:ilvl w:val="0"/>
          <w:numId w:val="36"/>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14:paraId="2CF3A97E" w14:textId="77777777" w:rsidR="00CE6F37" w:rsidRPr="00AF1EB8" w:rsidRDefault="00CE6F37" w:rsidP="007964D1">
      <w:pPr>
        <w:numPr>
          <w:ilvl w:val="0"/>
          <w:numId w:val="36"/>
        </w:numPr>
        <w:spacing w:after="9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14:paraId="1ABA0D95" w14:textId="77777777" w:rsidR="00CE6F37" w:rsidRPr="00AF1EB8" w:rsidRDefault="00CE6F37" w:rsidP="007964D1">
      <w:pPr>
        <w:numPr>
          <w:ilvl w:val="0"/>
          <w:numId w:val="36"/>
        </w:numPr>
        <w:spacing w:after="10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14:paraId="6EA7D98E" w14:textId="77777777" w:rsidR="00CE6F37" w:rsidRPr="00AF1EB8" w:rsidRDefault="00CE6F37" w:rsidP="007964D1">
      <w:pPr>
        <w:numPr>
          <w:ilvl w:val="0"/>
          <w:numId w:val="36"/>
        </w:num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385200EA" w14:textId="77777777" w:rsidR="00CE6F37" w:rsidRPr="00AF1EB8" w:rsidRDefault="00CE6F37" w:rsidP="007964D1">
      <w:pPr>
        <w:numPr>
          <w:ilvl w:val="0"/>
          <w:numId w:val="36"/>
        </w:numPr>
        <w:spacing w:after="8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 </w:t>
      </w:r>
    </w:p>
    <w:p w14:paraId="3CF9F33D" w14:textId="77777777" w:rsidR="00CE6F37" w:rsidRPr="00AF1EB8" w:rsidRDefault="00CE6F37" w:rsidP="007964D1">
      <w:pPr>
        <w:numPr>
          <w:ilvl w:val="0"/>
          <w:numId w:val="36"/>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коллективной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индивидуальной </w:t>
      </w:r>
      <w:r w:rsidRPr="00AF1EB8">
        <w:rPr>
          <w:rFonts w:ascii="Times New Roman" w:hAnsi="Times New Roman" w:cs="Times New Roman"/>
          <w:sz w:val="24"/>
          <w:szCs w:val="24"/>
        </w:rPr>
        <w:tab/>
        <w:t>учебно-</w:t>
      </w:r>
    </w:p>
    <w:p w14:paraId="5BF54A05"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исследовательской и проектной деятельности и уметь публично презентовать полученные результаты; </w:t>
      </w:r>
    </w:p>
    <w:p w14:paraId="6C257A01" w14:textId="77777777" w:rsidR="00CE6F37" w:rsidRPr="00AF1EB8" w:rsidRDefault="00CE6F37" w:rsidP="007964D1">
      <w:pPr>
        <w:numPr>
          <w:ilvl w:val="0"/>
          <w:numId w:val="36"/>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p w14:paraId="74C6708C" w14:textId="77777777" w:rsidR="00CE6F37" w:rsidRPr="00AF1EB8" w:rsidRDefault="00CE6F37" w:rsidP="000777F7">
      <w:pPr>
        <w:rPr>
          <w:sz w:val="24"/>
          <w:szCs w:val="24"/>
        </w:rPr>
      </w:pPr>
    </w:p>
    <w:p w14:paraId="7BD8922F" w14:textId="77777777" w:rsidR="00491B31" w:rsidRPr="00AF1EB8" w:rsidRDefault="00491B31" w:rsidP="006D4619">
      <w:pPr>
        <w:pStyle w:val="ConsPlusNormal"/>
        <w:ind w:firstLine="540"/>
        <w:jc w:val="both"/>
      </w:pPr>
      <w:r w:rsidRPr="00AF1EB8">
        <w:t>Поурочное планирование</w:t>
      </w:r>
    </w:p>
    <w:p w14:paraId="3E6D017F" w14:textId="77777777" w:rsidR="00491B31" w:rsidRPr="00AF1EB8" w:rsidRDefault="00491B31" w:rsidP="006D4619">
      <w:pPr>
        <w:pStyle w:val="ConsPlusNormal"/>
        <w:jc w:val="both"/>
      </w:pPr>
    </w:p>
    <w:p w14:paraId="76DF38AE" w14:textId="77777777" w:rsidR="00491B31" w:rsidRPr="00AF1EB8" w:rsidRDefault="00491B31" w:rsidP="006D4619">
      <w:pPr>
        <w:pStyle w:val="ConsPlusNormal"/>
        <w:jc w:val="right"/>
      </w:pPr>
      <w:r w:rsidRPr="00AF1EB8">
        <w:t>Таблица 5</w:t>
      </w:r>
    </w:p>
    <w:p w14:paraId="6C8E595A" w14:textId="77777777" w:rsidR="00491B31" w:rsidRPr="00AF1EB8" w:rsidRDefault="00491B31" w:rsidP="006D4619">
      <w:pPr>
        <w:pStyle w:val="ConsPlusNormal"/>
        <w:jc w:val="both"/>
      </w:pPr>
    </w:p>
    <w:p w14:paraId="2C06D280" w14:textId="77777777" w:rsidR="00491B31" w:rsidRPr="00AF1EB8" w:rsidRDefault="00491B31" w:rsidP="006D4619">
      <w:pPr>
        <w:pStyle w:val="ConsPlusNormal"/>
        <w:jc w:val="both"/>
      </w:pPr>
      <w:r w:rsidRPr="00AF1EB8">
        <w:t>5 класс</w:t>
      </w:r>
    </w:p>
    <w:p w14:paraId="1CC63545" w14:textId="77777777" w:rsidR="00491B31" w:rsidRPr="00AF1EB8" w:rsidRDefault="00491B31" w:rsidP="006D46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91B31" w:rsidRPr="00AF1EB8" w14:paraId="486C40B3" w14:textId="77777777" w:rsidTr="007F16E7">
        <w:tc>
          <w:tcPr>
            <w:tcW w:w="1134" w:type="dxa"/>
          </w:tcPr>
          <w:p w14:paraId="7AF65774" w14:textId="77777777" w:rsidR="00491B31" w:rsidRPr="00AF1EB8" w:rsidRDefault="00491B31" w:rsidP="006D4619">
            <w:pPr>
              <w:pStyle w:val="ConsPlusNormal"/>
              <w:jc w:val="center"/>
            </w:pPr>
            <w:r w:rsidRPr="00AF1EB8">
              <w:t>N урока</w:t>
            </w:r>
          </w:p>
        </w:tc>
        <w:tc>
          <w:tcPr>
            <w:tcW w:w="7937" w:type="dxa"/>
          </w:tcPr>
          <w:p w14:paraId="5785F09B" w14:textId="77777777" w:rsidR="00491B31" w:rsidRPr="00AF1EB8" w:rsidRDefault="00491B31" w:rsidP="006D4619">
            <w:pPr>
              <w:pStyle w:val="ConsPlusNormal"/>
              <w:jc w:val="center"/>
            </w:pPr>
            <w:r w:rsidRPr="00AF1EB8">
              <w:t>Тема урока</w:t>
            </w:r>
          </w:p>
        </w:tc>
      </w:tr>
      <w:tr w:rsidR="00491B31" w:rsidRPr="00AF1EB8" w14:paraId="3123D717" w14:textId="77777777" w:rsidTr="007F16E7">
        <w:tc>
          <w:tcPr>
            <w:tcW w:w="1134" w:type="dxa"/>
            <w:vAlign w:val="center"/>
          </w:tcPr>
          <w:p w14:paraId="7BFAFD6C" w14:textId="77777777" w:rsidR="00491B31" w:rsidRPr="00AF1EB8" w:rsidRDefault="00491B31" w:rsidP="006D4619">
            <w:pPr>
              <w:pStyle w:val="ConsPlusNormal"/>
            </w:pPr>
            <w:r w:rsidRPr="00AF1EB8">
              <w:t>Урок 1</w:t>
            </w:r>
          </w:p>
        </w:tc>
        <w:tc>
          <w:tcPr>
            <w:tcW w:w="7937" w:type="dxa"/>
          </w:tcPr>
          <w:p w14:paraId="66D915BD" w14:textId="77777777" w:rsidR="00491B31" w:rsidRPr="00AF1EB8" w:rsidRDefault="00491B31" w:rsidP="006D4619">
            <w:pPr>
              <w:pStyle w:val="ConsPlusNormal"/>
              <w:jc w:val="both"/>
            </w:pPr>
            <w:r w:rsidRPr="00AF1EB8">
              <w:t>Развитие речи. Книга в жизни человека</w:t>
            </w:r>
          </w:p>
        </w:tc>
      </w:tr>
      <w:tr w:rsidR="00491B31" w:rsidRPr="00AF1EB8" w14:paraId="4B14590E" w14:textId="77777777" w:rsidTr="007F16E7">
        <w:tc>
          <w:tcPr>
            <w:tcW w:w="1134" w:type="dxa"/>
            <w:vAlign w:val="center"/>
          </w:tcPr>
          <w:p w14:paraId="46FF689E" w14:textId="77777777" w:rsidR="00491B31" w:rsidRPr="00AF1EB8" w:rsidRDefault="00491B31" w:rsidP="006D4619">
            <w:pPr>
              <w:pStyle w:val="ConsPlusNormal"/>
            </w:pPr>
            <w:r w:rsidRPr="00AF1EB8">
              <w:t>Урок 2</w:t>
            </w:r>
          </w:p>
        </w:tc>
        <w:tc>
          <w:tcPr>
            <w:tcW w:w="7937" w:type="dxa"/>
          </w:tcPr>
          <w:p w14:paraId="4F5D5861" w14:textId="77777777" w:rsidR="00491B31" w:rsidRPr="00AF1EB8" w:rsidRDefault="00491B31" w:rsidP="006D4619">
            <w:pPr>
              <w:pStyle w:val="ConsPlusNormal"/>
              <w:jc w:val="both"/>
            </w:pPr>
            <w:r w:rsidRPr="00AF1EB8">
              <w:t>Легенды и мифы Древней Греции. Понятие о мифе</w:t>
            </w:r>
          </w:p>
        </w:tc>
      </w:tr>
      <w:tr w:rsidR="00491B31" w:rsidRPr="00AF1EB8" w14:paraId="5D2A2D84" w14:textId="77777777" w:rsidTr="007F16E7">
        <w:tc>
          <w:tcPr>
            <w:tcW w:w="1134" w:type="dxa"/>
            <w:vAlign w:val="center"/>
          </w:tcPr>
          <w:p w14:paraId="66A9436D" w14:textId="77777777" w:rsidR="00491B31" w:rsidRPr="00AF1EB8" w:rsidRDefault="00491B31" w:rsidP="006D4619">
            <w:pPr>
              <w:pStyle w:val="ConsPlusNormal"/>
            </w:pPr>
            <w:r w:rsidRPr="00AF1EB8">
              <w:t>Урок 3</w:t>
            </w:r>
          </w:p>
        </w:tc>
        <w:tc>
          <w:tcPr>
            <w:tcW w:w="7937" w:type="dxa"/>
          </w:tcPr>
          <w:p w14:paraId="068CA888" w14:textId="77777777" w:rsidR="00491B31" w:rsidRPr="00AF1EB8" w:rsidRDefault="00491B31" w:rsidP="006D4619">
            <w:pPr>
              <w:pStyle w:val="ConsPlusNormal"/>
              <w:jc w:val="both"/>
            </w:pPr>
            <w:r w:rsidRPr="00AF1EB8">
              <w:t>Подвиги Геракла: "Скотный двор царя Авгия"</w:t>
            </w:r>
          </w:p>
        </w:tc>
      </w:tr>
      <w:tr w:rsidR="00491B31" w:rsidRPr="00AF1EB8" w14:paraId="5103E907" w14:textId="77777777" w:rsidTr="007F16E7">
        <w:tc>
          <w:tcPr>
            <w:tcW w:w="1134" w:type="dxa"/>
            <w:vAlign w:val="center"/>
          </w:tcPr>
          <w:p w14:paraId="3620FF10" w14:textId="77777777" w:rsidR="00491B31" w:rsidRPr="00AF1EB8" w:rsidRDefault="00491B31" w:rsidP="006D4619">
            <w:pPr>
              <w:pStyle w:val="ConsPlusNormal"/>
            </w:pPr>
            <w:r w:rsidRPr="00AF1EB8">
              <w:t>Урок 4</w:t>
            </w:r>
          </w:p>
        </w:tc>
        <w:tc>
          <w:tcPr>
            <w:tcW w:w="7937" w:type="dxa"/>
          </w:tcPr>
          <w:p w14:paraId="2AE5E80C" w14:textId="77777777" w:rsidR="00491B31" w:rsidRPr="00AF1EB8" w:rsidRDefault="00491B31" w:rsidP="006D4619">
            <w:pPr>
              <w:pStyle w:val="ConsPlusNormal"/>
              <w:jc w:val="both"/>
            </w:pPr>
            <w:r w:rsidRPr="00AF1EB8">
              <w:t>"Яблоки Гесперид" и другие подвиги Геракла</w:t>
            </w:r>
          </w:p>
        </w:tc>
      </w:tr>
      <w:tr w:rsidR="00491B31" w:rsidRPr="00AF1EB8" w14:paraId="51D01C9B" w14:textId="77777777" w:rsidTr="007F16E7">
        <w:tc>
          <w:tcPr>
            <w:tcW w:w="1134" w:type="dxa"/>
            <w:vAlign w:val="center"/>
          </w:tcPr>
          <w:p w14:paraId="1E0F9520" w14:textId="77777777" w:rsidR="00491B31" w:rsidRPr="00AF1EB8" w:rsidRDefault="00491B31" w:rsidP="006D4619">
            <w:pPr>
              <w:pStyle w:val="ConsPlusNormal"/>
            </w:pPr>
            <w:r w:rsidRPr="00AF1EB8">
              <w:t>Урок 5</w:t>
            </w:r>
          </w:p>
        </w:tc>
        <w:tc>
          <w:tcPr>
            <w:tcW w:w="7937" w:type="dxa"/>
          </w:tcPr>
          <w:p w14:paraId="56D8AF76" w14:textId="77777777" w:rsidR="00491B31" w:rsidRPr="00AF1EB8" w:rsidRDefault="00491B31" w:rsidP="006D4619">
            <w:pPr>
              <w:pStyle w:val="ConsPlusNormal"/>
              <w:jc w:val="both"/>
            </w:pPr>
            <w:r w:rsidRPr="00AF1EB8">
              <w:t>Фольклор. Малые жанры: пословицы, поговорки, загадки</w:t>
            </w:r>
          </w:p>
        </w:tc>
      </w:tr>
      <w:tr w:rsidR="00491B31" w:rsidRPr="00AF1EB8" w14:paraId="7EA5F091" w14:textId="77777777" w:rsidTr="007F16E7">
        <w:tc>
          <w:tcPr>
            <w:tcW w:w="1134" w:type="dxa"/>
            <w:vAlign w:val="center"/>
          </w:tcPr>
          <w:p w14:paraId="37E63EE0" w14:textId="77777777" w:rsidR="00491B31" w:rsidRPr="00AF1EB8" w:rsidRDefault="00491B31" w:rsidP="006D4619">
            <w:pPr>
              <w:pStyle w:val="ConsPlusNormal"/>
            </w:pPr>
            <w:r w:rsidRPr="00AF1EB8">
              <w:t>Урок 6</w:t>
            </w:r>
          </w:p>
        </w:tc>
        <w:tc>
          <w:tcPr>
            <w:tcW w:w="7937" w:type="dxa"/>
          </w:tcPr>
          <w:p w14:paraId="1706E5AE" w14:textId="77777777" w:rsidR="00491B31" w:rsidRPr="00AF1EB8" w:rsidRDefault="00491B31" w:rsidP="006D4619">
            <w:pPr>
              <w:pStyle w:val="ConsPlusNormal"/>
              <w:jc w:val="both"/>
            </w:pPr>
            <w:r w:rsidRPr="00AF1EB8">
              <w:t>Внеклассное чтение. Мифы народов России и мира. Переложение мифов разными авторами. Геродот. "Легенда об Арионе"</w:t>
            </w:r>
          </w:p>
        </w:tc>
      </w:tr>
      <w:tr w:rsidR="00491B31" w:rsidRPr="00AF1EB8" w14:paraId="25ADAEA6" w14:textId="77777777" w:rsidTr="007F16E7">
        <w:tc>
          <w:tcPr>
            <w:tcW w:w="1134" w:type="dxa"/>
            <w:vAlign w:val="center"/>
          </w:tcPr>
          <w:p w14:paraId="3F0AD8E5" w14:textId="77777777" w:rsidR="00491B31" w:rsidRPr="00AF1EB8" w:rsidRDefault="00491B31" w:rsidP="006D4619">
            <w:pPr>
              <w:pStyle w:val="ConsPlusNormal"/>
            </w:pPr>
            <w:r w:rsidRPr="00AF1EB8">
              <w:t>Урок 7</w:t>
            </w:r>
          </w:p>
        </w:tc>
        <w:tc>
          <w:tcPr>
            <w:tcW w:w="7937" w:type="dxa"/>
          </w:tcPr>
          <w:p w14:paraId="1E2FAA87" w14:textId="77777777" w:rsidR="00491B31" w:rsidRPr="00AF1EB8" w:rsidRDefault="00491B31" w:rsidP="006D4619">
            <w:pPr>
              <w:pStyle w:val="ConsPlusNormal"/>
              <w:jc w:val="both"/>
            </w:pPr>
            <w:r w:rsidRPr="00AF1EB8">
              <w:t>Колыбельные песни, пестушки, приговорки, скороговорки</w:t>
            </w:r>
          </w:p>
        </w:tc>
      </w:tr>
      <w:tr w:rsidR="00491B31" w:rsidRPr="00AF1EB8" w14:paraId="2BA4C121" w14:textId="77777777" w:rsidTr="007F16E7">
        <w:tc>
          <w:tcPr>
            <w:tcW w:w="1134" w:type="dxa"/>
            <w:vAlign w:val="center"/>
          </w:tcPr>
          <w:p w14:paraId="1311D339" w14:textId="77777777" w:rsidR="00491B31" w:rsidRPr="00AF1EB8" w:rsidRDefault="00491B31" w:rsidP="006D4619">
            <w:pPr>
              <w:pStyle w:val="ConsPlusNormal"/>
            </w:pPr>
            <w:r w:rsidRPr="00AF1EB8">
              <w:t>Урок 8</w:t>
            </w:r>
          </w:p>
        </w:tc>
        <w:tc>
          <w:tcPr>
            <w:tcW w:w="7937" w:type="dxa"/>
          </w:tcPr>
          <w:p w14:paraId="2DE0FF09" w14:textId="77777777" w:rsidR="00491B31" w:rsidRPr="00AF1EB8" w:rsidRDefault="00491B31" w:rsidP="006D4619">
            <w:pPr>
              <w:pStyle w:val="ConsPlusNormal"/>
              <w:jc w:val="both"/>
            </w:pPr>
            <w:r w:rsidRPr="00AF1EB8">
              <w:t>Сказки народов России и народов мира. Сказки о животных, волшебные, бытовые</w:t>
            </w:r>
          </w:p>
        </w:tc>
      </w:tr>
      <w:tr w:rsidR="00491B31" w:rsidRPr="00AF1EB8" w14:paraId="25479160" w14:textId="77777777" w:rsidTr="007F16E7">
        <w:tc>
          <w:tcPr>
            <w:tcW w:w="1134" w:type="dxa"/>
            <w:vAlign w:val="center"/>
          </w:tcPr>
          <w:p w14:paraId="6A91E60D" w14:textId="77777777" w:rsidR="00491B31" w:rsidRPr="00AF1EB8" w:rsidRDefault="00491B31" w:rsidP="006D4619">
            <w:pPr>
              <w:pStyle w:val="ConsPlusNormal"/>
            </w:pPr>
            <w:r w:rsidRPr="00AF1EB8">
              <w:t>Урок 9</w:t>
            </w:r>
          </w:p>
        </w:tc>
        <w:tc>
          <w:tcPr>
            <w:tcW w:w="7937" w:type="dxa"/>
          </w:tcPr>
          <w:p w14:paraId="7A338378" w14:textId="77777777" w:rsidR="00491B31" w:rsidRPr="00AF1EB8" w:rsidRDefault="00491B31" w:rsidP="006D4619">
            <w:pPr>
              <w:pStyle w:val="ConsPlusNormal"/>
              <w:jc w:val="both"/>
            </w:pPr>
            <w:r w:rsidRPr="00AF1EB8">
              <w:t>Русские народные сказки. Животные-помощники и чудесные противники в сказке "Царевна-лягушка"</w:t>
            </w:r>
          </w:p>
        </w:tc>
      </w:tr>
      <w:tr w:rsidR="00491B31" w:rsidRPr="00AF1EB8" w14:paraId="4ABC85BB" w14:textId="77777777" w:rsidTr="007F16E7">
        <w:tc>
          <w:tcPr>
            <w:tcW w:w="1134" w:type="dxa"/>
            <w:vAlign w:val="center"/>
          </w:tcPr>
          <w:p w14:paraId="45A0D03D" w14:textId="77777777" w:rsidR="00491B31" w:rsidRPr="00AF1EB8" w:rsidRDefault="00491B31" w:rsidP="006D4619">
            <w:pPr>
              <w:pStyle w:val="ConsPlusNormal"/>
            </w:pPr>
            <w:r w:rsidRPr="00AF1EB8">
              <w:t>Урок 10</w:t>
            </w:r>
          </w:p>
        </w:tc>
        <w:tc>
          <w:tcPr>
            <w:tcW w:w="7937" w:type="dxa"/>
          </w:tcPr>
          <w:p w14:paraId="45618F20" w14:textId="77777777" w:rsidR="00491B31" w:rsidRPr="00AF1EB8" w:rsidRDefault="00491B31" w:rsidP="006D4619">
            <w:pPr>
              <w:pStyle w:val="ConsPlusNormal"/>
              <w:jc w:val="both"/>
            </w:pPr>
            <w:r w:rsidRPr="00AF1EB8">
              <w:t>Главные герои волшебных сказок Василиса Премудрая и Иван-царевич</w:t>
            </w:r>
          </w:p>
        </w:tc>
      </w:tr>
      <w:tr w:rsidR="00491B31" w:rsidRPr="00AF1EB8" w14:paraId="2887DB3C" w14:textId="77777777" w:rsidTr="007F16E7">
        <w:tc>
          <w:tcPr>
            <w:tcW w:w="1134" w:type="dxa"/>
            <w:vAlign w:val="center"/>
          </w:tcPr>
          <w:p w14:paraId="3D633F3C" w14:textId="77777777" w:rsidR="00491B31" w:rsidRPr="00AF1EB8" w:rsidRDefault="00491B31" w:rsidP="006D4619">
            <w:pPr>
              <w:pStyle w:val="ConsPlusNormal"/>
            </w:pPr>
            <w:r w:rsidRPr="00AF1EB8">
              <w:t>Урок 11</w:t>
            </w:r>
          </w:p>
        </w:tc>
        <w:tc>
          <w:tcPr>
            <w:tcW w:w="7937" w:type="dxa"/>
          </w:tcPr>
          <w:p w14:paraId="237DB4A5" w14:textId="77777777" w:rsidR="00491B31" w:rsidRPr="00AF1EB8" w:rsidRDefault="00491B31" w:rsidP="006D4619">
            <w:pPr>
              <w:pStyle w:val="ConsPlusNormal"/>
              <w:jc w:val="both"/>
            </w:pPr>
            <w:r w:rsidRPr="00AF1EB8">
              <w:t>Поэзия волшебной сказки</w:t>
            </w:r>
          </w:p>
        </w:tc>
      </w:tr>
      <w:tr w:rsidR="00491B31" w:rsidRPr="00AF1EB8" w14:paraId="0BADF542" w14:textId="77777777" w:rsidTr="007F16E7">
        <w:tc>
          <w:tcPr>
            <w:tcW w:w="1134" w:type="dxa"/>
            <w:vAlign w:val="center"/>
          </w:tcPr>
          <w:p w14:paraId="7EF25699" w14:textId="77777777" w:rsidR="00491B31" w:rsidRPr="00AF1EB8" w:rsidRDefault="00491B31" w:rsidP="006D4619">
            <w:pPr>
              <w:pStyle w:val="ConsPlusNormal"/>
            </w:pPr>
            <w:r w:rsidRPr="00AF1EB8">
              <w:t>Урок 12</w:t>
            </w:r>
          </w:p>
        </w:tc>
        <w:tc>
          <w:tcPr>
            <w:tcW w:w="7937" w:type="dxa"/>
          </w:tcPr>
          <w:p w14:paraId="31F12890" w14:textId="77777777" w:rsidR="00491B31" w:rsidRPr="00AF1EB8" w:rsidRDefault="00491B31" w:rsidP="006D4619">
            <w:pPr>
              <w:pStyle w:val="ConsPlusNormal"/>
              <w:jc w:val="both"/>
            </w:pPr>
            <w:r w:rsidRPr="00AF1EB8">
              <w:t>Сказки о животных "Журавль и цапля". Бытовые сказки "Солдатская шинель"</w:t>
            </w:r>
          </w:p>
        </w:tc>
      </w:tr>
      <w:tr w:rsidR="00491B31" w:rsidRPr="00AF1EB8" w14:paraId="0772BFEF" w14:textId="77777777" w:rsidTr="007F16E7">
        <w:tc>
          <w:tcPr>
            <w:tcW w:w="1134" w:type="dxa"/>
            <w:vAlign w:val="center"/>
          </w:tcPr>
          <w:p w14:paraId="2BA68965" w14:textId="77777777" w:rsidR="00491B31" w:rsidRPr="00AF1EB8" w:rsidRDefault="00491B31" w:rsidP="006D4619">
            <w:pPr>
              <w:pStyle w:val="ConsPlusNormal"/>
            </w:pPr>
            <w:r w:rsidRPr="00AF1EB8">
              <w:t>Урок 13</w:t>
            </w:r>
          </w:p>
        </w:tc>
        <w:tc>
          <w:tcPr>
            <w:tcW w:w="7937" w:type="dxa"/>
          </w:tcPr>
          <w:p w14:paraId="2EF1A5CF" w14:textId="77777777" w:rsidR="00491B31" w:rsidRPr="00AF1EB8" w:rsidRDefault="00491B31" w:rsidP="006D4619">
            <w:pPr>
              <w:pStyle w:val="ConsPlusNormal"/>
              <w:jc w:val="both"/>
            </w:pPr>
            <w:r w:rsidRPr="00AF1EB8">
              <w:t>Резервный урок. Духовно-нравственный опыт народных сказок. Итоговый урок</w:t>
            </w:r>
          </w:p>
        </w:tc>
      </w:tr>
      <w:tr w:rsidR="00491B31" w:rsidRPr="00AF1EB8" w14:paraId="5919C033" w14:textId="77777777" w:rsidTr="007F16E7">
        <w:tc>
          <w:tcPr>
            <w:tcW w:w="1134" w:type="dxa"/>
            <w:vAlign w:val="center"/>
          </w:tcPr>
          <w:p w14:paraId="5839DD1C" w14:textId="77777777" w:rsidR="00491B31" w:rsidRPr="00AF1EB8" w:rsidRDefault="00491B31" w:rsidP="006D4619">
            <w:pPr>
              <w:pStyle w:val="ConsPlusNormal"/>
            </w:pPr>
            <w:r w:rsidRPr="00AF1EB8">
              <w:t>Урок 14</w:t>
            </w:r>
          </w:p>
        </w:tc>
        <w:tc>
          <w:tcPr>
            <w:tcW w:w="7937" w:type="dxa"/>
          </w:tcPr>
          <w:p w14:paraId="3EE4583C" w14:textId="77777777" w:rsidR="00491B31" w:rsidRPr="00AF1EB8" w:rsidRDefault="00491B31" w:rsidP="006D4619">
            <w:pPr>
              <w:pStyle w:val="ConsPlusNormal"/>
              <w:jc w:val="both"/>
            </w:pPr>
            <w:r w:rsidRPr="00AF1EB8">
              <w:t>Резервный урок. Роды и жанры литературы и их основные признаки</w:t>
            </w:r>
          </w:p>
        </w:tc>
      </w:tr>
      <w:tr w:rsidR="00491B31" w:rsidRPr="00AF1EB8" w14:paraId="5DD61803" w14:textId="77777777" w:rsidTr="007F16E7">
        <w:tc>
          <w:tcPr>
            <w:tcW w:w="1134" w:type="dxa"/>
            <w:vAlign w:val="center"/>
          </w:tcPr>
          <w:p w14:paraId="4BEF4C87" w14:textId="77777777" w:rsidR="00491B31" w:rsidRPr="00AF1EB8" w:rsidRDefault="00491B31" w:rsidP="006D4619">
            <w:pPr>
              <w:pStyle w:val="ConsPlusNormal"/>
            </w:pPr>
            <w:r w:rsidRPr="00AF1EB8">
              <w:t>Урок 15</w:t>
            </w:r>
          </w:p>
        </w:tc>
        <w:tc>
          <w:tcPr>
            <w:tcW w:w="7937" w:type="dxa"/>
          </w:tcPr>
          <w:p w14:paraId="3657B561" w14:textId="77777777" w:rsidR="00491B31" w:rsidRPr="00AF1EB8" w:rsidRDefault="00491B31" w:rsidP="006D4619">
            <w:pPr>
              <w:pStyle w:val="ConsPlusNormal"/>
              <w:jc w:val="both"/>
            </w:pPr>
            <w:r w:rsidRPr="00AF1EB8">
              <w:t>Внеклассное чтение. Жанр басни в мировой литературе. Эзоп, Лафонтен</w:t>
            </w:r>
          </w:p>
        </w:tc>
      </w:tr>
      <w:tr w:rsidR="00491B31" w:rsidRPr="00AF1EB8" w14:paraId="11091F59" w14:textId="77777777" w:rsidTr="007F16E7">
        <w:tc>
          <w:tcPr>
            <w:tcW w:w="1134" w:type="dxa"/>
            <w:vAlign w:val="center"/>
          </w:tcPr>
          <w:p w14:paraId="796419C1" w14:textId="77777777" w:rsidR="00491B31" w:rsidRPr="00AF1EB8" w:rsidRDefault="00491B31" w:rsidP="006D4619">
            <w:pPr>
              <w:pStyle w:val="ConsPlusNormal"/>
            </w:pPr>
            <w:r w:rsidRPr="00AF1EB8">
              <w:t>Урок 16</w:t>
            </w:r>
          </w:p>
        </w:tc>
        <w:tc>
          <w:tcPr>
            <w:tcW w:w="7937" w:type="dxa"/>
          </w:tcPr>
          <w:p w14:paraId="103D0C2F" w14:textId="77777777" w:rsidR="00491B31" w:rsidRPr="00AF1EB8" w:rsidRDefault="00491B31" w:rsidP="006D4619">
            <w:pPr>
              <w:pStyle w:val="ConsPlusNormal"/>
              <w:jc w:val="both"/>
            </w:pPr>
            <w:r w:rsidRPr="00AF1EB8">
              <w:t>Внеклассное чтение. Русские баснописцы XVIII в. А.П. Сумароков "Кокушка". И.И. Дмитриев "Муха"</w:t>
            </w:r>
          </w:p>
        </w:tc>
      </w:tr>
      <w:tr w:rsidR="00491B31" w:rsidRPr="00AF1EB8" w14:paraId="1963F555" w14:textId="77777777" w:rsidTr="007F16E7">
        <w:tc>
          <w:tcPr>
            <w:tcW w:w="1134" w:type="dxa"/>
            <w:vAlign w:val="center"/>
          </w:tcPr>
          <w:p w14:paraId="26045C9F" w14:textId="77777777" w:rsidR="00491B31" w:rsidRPr="00AF1EB8" w:rsidRDefault="00491B31" w:rsidP="006D4619">
            <w:pPr>
              <w:pStyle w:val="ConsPlusNormal"/>
            </w:pPr>
            <w:r w:rsidRPr="00AF1EB8">
              <w:t>Урок 17</w:t>
            </w:r>
          </w:p>
        </w:tc>
        <w:tc>
          <w:tcPr>
            <w:tcW w:w="7937" w:type="dxa"/>
          </w:tcPr>
          <w:p w14:paraId="1061F796" w14:textId="77777777" w:rsidR="00491B31" w:rsidRPr="00AF1EB8" w:rsidRDefault="00491B31" w:rsidP="006D4619">
            <w:pPr>
              <w:pStyle w:val="ConsPlusNormal"/>
              <w:jc w:val="both"/>
            </w:pPr>
            <w:r w:rsidRPr="00AF1EB8">
              <w:t>И.А. Крылов - великий русский баснописец. Басни (три по выбору). "Волк на псарне", "Листы и Корни", "Свинья под Дубом", "Квартет", "Осел и Соловей", "Ворона и Лисица"</w:t>
            </w:r>
          </w:p>
        </w:tc>
      </w:tr>
      <w:tr w:rsidR="00491B31" w:rsidRPr="00AF1EB8" w14:paraId="27BA39E7" w14:textId="77777777" w:rsidTr="007F16E7">
        <w:tc>
          <w:tcPr>
            <w:tcW w:w="1134" w:type="dxa"/>
            <w:vAlign w:val="center"/>
          </w:tcPr>
          <w:p w14:paraId="2AC78E6E" w14:textId="77777777" w:rsidR="00491B31" w:rsidRPr="00AF1EB8" w:rsidRDefault="00491B31" w:rsidP="006D4619">
            <w:pPr>
              <w:pStyle w:val="ConsPlusNormal"/>
            </w:pPr>
            <w:r w:rsidRPr="00AF1EB8">
              <w:t>Урок 18</w:t>
            </w:r>
          </w:p>
        </w:tc>
        <w:tc>
          <w:tcPr>
            <w:tcW w:w="7937" w:type="dxa"/>
          </w:tcPr>
          <w:p w14:paraId="44AFCF8D" w14:textId="77777777" w:rsidR="00491B31" w:rsidRPr="00AF1EB8" w:rsidRDefault="00491B31" w:rsidP="006D4619">
            <w:pPr>
              <w:pStyle w:val="ConsPlusNormal"/>
              <w:jc w:val="both"/>
            </w:pPr>
            <w:r w:rsidRPr="00AF1EB8">
              <w:t>И.А. Крылов. Историческая основа басен. Герои произведения, их речь. "Волк на псарне"</w:t>
            </w:r>
          </w:p>
        </w:tc>
      </w:tr>
      <w:tr w:rsidR="00491B31" w:rsidRPr="00AF1EB8" w14:paraId="511621F3" w14:textId="77777777" w:rsidTr="007F16E7">
        <w:tc>
          <w:tcPr>
            <w:tcW w:w="1134" w:type="dxa"/>
            <w:vAlign w:val="center"/>
          </w:tcPr>
          <w:p w14:paraId="2E4C190D" w14:textId="77777777" w:rsidR="00491B31" w:rsidRPr="00AF1EB8" w:rsidRDefault="00491B31" w:rsidP="006D4619">
            <w:pPr>
              <w:pStyle w:val="ConsPlusNormal"/>
            </w:pPr>
            <w:r w:rsidRPr="00AF1EB8">
              <w:t>Урок 19</w:t>
            </w:r>
          </w:p>
        </w:tc>
        <w:tc>
          <w:tcPr>
            <w:tcW w:w="7937" w:type="dxa"/>
          </w:tcPr>
          <w:p w14:paraId="3869E229" w14:textId="77777777" w:rsidR="00491B31" w:rsidRPr="00AF1EB8" w:rsidRDefault="00491B31" w:rsidP="006D4619">
            <w:pPr>
              <w:pStyle w:val="ConsPlusNormal"/>
              <w:jc w:val="both"/>
            </w:pPr>
            <w:r w:rsidRPr="00AF1EB8">
              <w:t>И.А. Крылов. Аллегория в басне. Нравственные уроки произведений "Листы и Корни", "Свинья под Дубом"</w:t>
            </w:r>
          </w:p>
        </w:tc>
      </w:tr>
      <w:tr w:rsidR="00491B31" w:rsidRPr="00AF1EB8" w14:paraId="778D2036" w14:textId="77777777" w:rsidTr="007F16E7">
        <w:tc>
          <w:tcPr>
            <w:tcW w:w="1134" w:type="dxa"/>
            <w:vAlign w:val="center"/>
          </w:tcPr>
          <w:p w14:paraId="5921460F" w14:textId="77777777" w:rsidR="00491B31" w:rsidRPr="00AF1EB8" w:rsidRDefault="00491B31" w:rsidP="006D4619">
            <w:pPr>
              <w:pStyle w:val="ConsPlusNormal"/>
            </w:pPr>
            <w:r w:rsidRPr="00AF1EB8">
              <w:t>Урок 20</w:t>
            </w:r>
          </w:p>
        </w:tc>
        <w:tc>
          <w:tcPr>
            <w:tcW w:w="7937" w:type="dxa"/>
          </w:tcPr>
          <w:p w14:paraId="6C89A508" w14:textId="77777777" w:rsidR="00491B31" w:rsidRPr="00AF1EB8" w:rsidRDefault="00491B31" w:rsidP="006D4619">
            <w:pPr>
              <w:pStyle w:val="ConsPlusNormal"/>
              <w:jc w:val="both"/>
            </w:pPr>
            <w:r w:rsidRPr="00AF1EB8">
              <w:t>И.А. Крылов. Художественные средства изображения в баснях. Эзопов язык</w:t>
            </w:r>
          </w:p>
        </w:tc>
      </w:tr>
      <w:tr w:rsidR="00491B31" w:rsidRPr="00AF1EB8" w14:paraId="4601CF70" w14:textId="77777777" w:rsidTr="007F16E7">
        <w:tc>
          <w:tcPr>
            <w:tcW w:w="1134" w:type="dxa"/>
            <w:vAlign w:val="center"/>
          </w:tcPr>
          <w:p w14:paraId="7C199EA4" w14:textId="77777777" w:rsidR="00491B31" w:rsidRPr="00AF1EB8" w:rsidRDefault="00491B31" w:rsidP="006D4619">
            <w:pPr>
              <w:pStyle w:val="ConsPlusNormal"/>
            </w:pPr>
            <w:r w:rsidRPr="00AF1EB8">
              <w:t>Урок 21</w:t>
            </w:r>
          </w:p>
        </w:tc>
        <w:tc>
          <w:tcPr>
            <w:tcW w:w="7937" w:type="dxa"/>
          </w:tcPr>
          <w:p w14:paraId="7DE7F07C" w14:textId="77777777" w:rsidR="00491B31" w:rsidRPr="00AF1EB8" w:rsidRDefault="00491B31" w:rsidP="006D4619">
            <w:pPr>
              <w:pStyle w:val="ConsPlusNormal"/>
              <w:jc w:val="both"/>
            </w:pPr>
            <w:r w:rsidRPr="00AF1EB8">
              <w:t>А.С. Пушкин. Образы русской природы в произведениях поэта (не менее трех). Например, "Зимнее утро", "Зимний вечер", "Няне"</w:t>
            </w:r>
          </w:p>
        </w:tc>
      </w:tr>
      <w:tr w:rsidR="00491B31" w:rsidRPr="00AF1EB8" w14:paraId="58E11B51" w14:textId="77777777" w:rsidTr="007F16E7">
        <w:tc>
          <w:tcPr>
            <w:tcW w:w="1134" w:type="dxa"/>
            <w:vAlign w:val="center"/>
          </w:tcPr>
          <w:p w14:paraId="4E7FE868" w14:textId="77777777" w:rsidR="00491B31" w:rsidRPr="00AF1EB8" w:rsidRDefault="00491B31" w:rsidP="006D4619">
            <w:pPr>
              <w:pStyle w:val="ConsPlusNormal"/>
            </w:pPr>
            <w:r w:rsidRPr="00AF1EB8">
              <w:t>Урок 22</w:t>
            </w:r>
          </w:p>
        </w:tc>
        <w:tc>
          <w:tcPr>
            <w:tcW w:w="7937" w:type="dxa"/>
          </w:tcPr>
          <w:p w14:paraId="1C03CD21" w14:textId="77777777" w:rsidR="00491B31" w:rsidRPr="00AF1EB8" w:rsidRDefault="00491B31" w:rsidP="006D4619">
            <w:pPr>
              <w:pStyle w:val="ConsPlusNormal"/>
              <w:jc w:val="both"/>
            </w:pPr>
            <w:r w:rsidRPr="00AF1EB8">
              <w:t>А.С. Пушкин. Лирический герой в стихотворениях поэта. Образ няни</w:t>
            </w:r>
          </w:p>
        </w:tc>
      </w:tr>
      <w:tr w:rsidR="00491B31" w:rsidRPr="00AF1EB8" w14:paraId="17EFA369" w14:textId="77777777" w:rsidTr="007F16E7">
        <w:tc>
          <w:tcPr>
            <w:tcW w:w="1134" w:type="dxa"/>
            <w:vAlign w:val="center"/>
          </w:tcPr>
          <w:p w14:paraId="4EE1D255" w14:textId="77777777" w:rsidR="00491B31" w:rsidRPr="00AF1EB8" w:rsidRDefault="00491B31" w:rsidP="006D4619">
            <w:pPr>
              <w:pStyle w:val="ConsPlusNormal"/>
            </w:pPr>
            <w:r w:rsidRPr="00AF1EB8">
              <w:t>Урок 23</w:t>
            </w:r>
          </w:p>
        </w:tc>
        <w:tc>
          <w:tcPr>
            <w:tcW w:w="7937" w:type="dxa"/>
          </w:tcPr>
          <w:p w14:paraId="484EF3E6" w14:textId="77777777" w:rsidR="00491B31" w:rsidRPr="00AF1EB8" w:rsidRDefault="00491B31" w:rsidP="006D4619">
            <w:pPr>
              <w:pStyle w:val="ConsPlusNormal"/>
              <w:jc w:val="both"/>
            </w:pPr>
            <w:r w:rsidRPr="00AF1EB8">
              <w:t>А.С. Пушкин. "Сказка о мертвой царевне и о семи богатырях". Сюжет сказки</w:t>
            </w:r>
          </w:p>
        </w:tc>
      </w:tr>
      <w:tr w:rsidR="00491B31" w:rsidRPr="00AF1EB8" w14:paraId="38FB2B61" w14:textId="77777777" w:rsidTr="007F16E7">
        <w:tc>
          <w:tcPr>
            <w:tcW w:w="1134" w:type="dxa"/>
            <w:vAlign w:val="center"/>
          </w:tcPr>
          <w:p w14:paraId="5F5CB95A" w14:textId="77777777" w:rsidR="00491B31" w:rsidRPr="00AF1EB8" w:rsidRDefault="00491B31" w:rsidP="006D4619">
            <w:pPr>
              <w:pStyle w:val="ConsPlusNormal"/>
            </w:pPr>
            <w:r w:rsidRPr="00AF1EB8">
              <w:t>Урок 24</w:t>
            </w:r>
          </w:p>
        </w:tc>
        <w:tc>
          <w:tcPr>
            <w:tcW w:w="7937" w:type="dxa"/>
          </w:tcPr>
          <w:p w14:paraId="033F931B" w14:textId="77777777" w:rsidR="00491B31" w:rsidRPr="00AF1EB8" w:rsidRDefault="00491B31" w:rsidP="006D4619">
            <w:pPr>
              <w:pStyle w:val="ConsPlusNormal"/>
              <w:jc w:val="both"/>
            </w:pPr>
            <w:r w:rsidRPr="00AF1EB8">
              <w:t>А.С. Пушкин. "Сказка о мертвой царевне и о семи богатырях". Главные и второстепенные герои</w:t>
            </w:r>
          </w:p>
        </w:tc>
      </w:tr>
      <w:tr w:rsidR="00491B31" w:rsidRPr="00AF1EB8" w14:paraId="06E0C91D" w14:textId="77777777" w:rsidTr="007F16E7">
        <w:tc>
          <w:tcPr>
            <w:tcW w:w="1134" w:type="dxa"/>
            <w:vAlign w:val="center"/>
          </w:tcPr>
          <w:p w14:paraId="16BC0767" w14:textId="77777777" w:rsidR="00491B31" w:rsidRPr="00AF1EB8" w:rsidRDefault="00491B31" w:rsidP="006D4619">
            <w:pPr>
              <w:pStyle w:val="ConsPlusNormal"/>
            </w:pPr>
            <w:r w:rsidRPr="00AF1EB8">
              <w:t>Урок 25</w:t>
            </w:r>
          </w:p>
        </w:tc>
        <w:tc>
          <w:tcPr>
            <w:tcW w:w="7937" w:type="dxa"/>
          </w:tcPr>
          <w:p w14:paraId="4674B8C2" w14:textId="77777777" w:rsidR="00491B31" w:rsidRPr="00AF1EB8" w:rsidRDefault="00491B31" w:rsidP="006D4619">
            <w:pPr>
              <w:pStyle w:val="ConsPlusNormal"/>
              <w:jc w:val="both"/>
            </w:pPr>
            <w:r w:rsidRPr="00AF1EB8">
              <w:t>А.С. Пушкин. "Сказка о мертвой царевне и о семи богатырях". Волшебство в сказке</w:t>
            </w:r>
          </w:p>
        </w:tc>
      </w:tr>
      <w:tr w:rsidR="00491B31" w:rsidRPr="00AF1EB8" w14:paraId="7FC7663B" w14:textId="77777777" w:rsidTr="007F16E7">
        <w:tc>
          <w:tcPr>
            <w:tcW w:w="1134" w:type="dxa"/>
            <w:vAlign w:val="center"/>
          </w:tcPr>
          <w:p w14:paraId="789020D1" w14:textId="77777777" w:rsidR="00491B31" w:rsidRPr="00AF1EB8" w:rsidRDefault="00491B31" w:rsidP="006D4619">
            <w:pPr>
              <w:pStyle w:val="ConsPlusNormal"/>
            </w:pPr>
            <w:r w:rsidRPr="00AF1EB8">
              <w:t>Урок 26</w:t>
            </w:r>
          </w:p>
        </w:tc>
        <w:tc>
          <w:tcPr>
            <w:tcW w:w="7937" w:type="dxa"/>
          </w:tcPr>
          <w:p w14:paraId="4C47F679" w14:textId="77777777" w:rsidR="00491B31" w:rsidRPr="00AF1EB8" w:rsidRDefault="00491B31" w:rsidP="006D4619">
            <w:pPr>
              <w:pStyle w:val="ConsPlusNormal"/>
              <w:jc w:val="both"/>
            </w:pPr>
            <w:r w:rsidRPr="00AF1EB8">
              <w:t>А.С. Пушкин. "Сказка о мертвой царевне и о семи богатырях". Язык сказки. Писательское мастерство поэта</w:t>
            </w:r>
          </w:p>
        </w:tc>
      </w:tr>
      <w:tr w:rsidR="00491B31" w:rsidRPr="00AF1EB8" w14:paraId="49D95E3E" w14:textId="77777777" w:rsidTr="007F16E7">
        <w:tc>
          <w:tcPr>
            <w:tcW w:w="1134" w:type="dxa"/>
            <w:vAlign w:val="center"/>
          </w:tcPr>
          <w:p w14:paraId="1FA9E351" w14:textId="77777777" w:rsidR="00491B31" w:rsidRPr="00AF1EB8" w:rsidRDefault="00491B31" w:rsidP="006D4619">
            <w:pPr>
              <w:pStyle w:val="ConsPlusNormal"/>
            </w:pPr>
            <w:r w:rsidRPr="00AF1EB8">
              <w:t>Урок 27</w:t>
            </w:r>
          </w:p>
        </w:tc>
        <w:tc>
          <w:tcPr>
            <w:tcW w:w="7937" w:type="dxa"/>
          </w:tcPr>
          <w:p w14:paraId="538253E5" w14:textId="77777777" w:rsidR="00491B31" w:rsidRPr="00AF1EB8" w:rsidRDefault="00491B31" w:rsidP="006D4619">
            <w:pPr>
              <w:pStyle w:val="ConsPlusNormal"/>
              <w:jc w:val="both"/>
            </w:pPr>
            <w:r w:rsidRPr="00AF1EB8">
              <w:t>М.Ю. Лермонтов. Стихотворение "Бородино": история создания, тема, идея, композиция стихотворения, образ рассказчика</w:t>
            </w:r>
          </w:p>
        </w:tc>
      </w:tr>
      <w:tr w:rsidR="00491B31" w:rsidRPr="00AF1EB8" w14:paraId="25B126CF" w14:textId="77777777" w:rsidTr="007F16E7">
        <w:tc>
          <w:tcPr>
            <w:tcW w:w="1134" w:type="dxa"/>
            <w:vAlign w:val="center"/>
          </w:tcPr>
          <w:p w14:paraId="33015980" w14:textId="77777777" w:rsidR="00491B31" w:rsidRPr="00AF1EB8" w:rsidRDefault="00491B31" w:rsidP="006D4619">
            <w:pPr>
              <w:pStyle w:val="ConsPlusNormal"/>
            </w:pPr>
            <w:r w:rsidRPr="00AF1EB8">
              <w:t>Урок 28</w:t>
            </w:r>
          </w:p>
        </w:tc>
        <w:tc>
          <w:tcPr>
            <w:tcW w:w="7937" w:type="dxa"/>
          </w:tcPr>
          <w:p w14:paraId="55D34955" w14:textId="77777777" w:rsidR="00491B31" w:rsidRPr="00AF1EB8" w:rsidRDefault="00491B31" w:rsidP="006D4619">
            <w:pPr>
              <w:pStyle w:val="ConsPlusNormal"/>
              <w:jc w:val="both"/>
            </w:pPr>
            <w:r w:rsidRPr="00AF1EB8">
              <w:t>М.Ю. Лермонтов. Стихотворение "Бородино": патриотический пафос, художественные средства изображения</w:t>
            </w:r>
          </w:p>
        </w:tc>
      </w:tr>
      <w:tr w:rsidR="00491B31" w:rsidRPr="00AF1EB8" w14:paraId="5110E434" w14:textId="77777777" w:rsidTr="007F16E7">
        <w:tc>
          <w:tcPr>
            <w:tcW w:w="1134" w:type="dxa"/>
            <w:vAlign w:val="center"/>
          </w:tcPr>
          <w:p w14:paraId="182AA061" w14:textId="77777777" w:rsidR="00491B31" w:rsidRPr="00AF1EB8" w:rsidRDefault="00491B31" w:rsidP="006D4619">
            <w:pPr>
              <w:pStyle w:val="ConsPlusNormal"/>
            </w:pPr>
            <w:r w:rsidRPr="00AF1EB8">
              <w:t>Урок 29</w:t>
            </w:r>
          </w:p>
        </w:tc>
        <w:tc>
          <w:tcPr>
            <w:tcW w:w="7937" w:type="dxa"/>
          </w:tcPr>
          <w:p w14:paraId="36576029" w14:textId="77777777" w:rsidR="00491B31" w:rsidRPr="00AF1EB8" w:rsidRDefault="00491B31" w:rsidP="006D4619">
            <w:pPr>
              <w:pStyle w:val="ConsPlusNormal"/>
              <w:jc w:val="both"/>
            </w:pPr>
            <w:r w:rsidRPr="00AF1EB8">
              <w:t>Н.В. Гоголь. Повесть "Ночь перед Рождеством". Жанровые особенности произведения. Сюжет. Персонажи</w:t>
            </w:r>
          </w:p>
        </w:tc>
      </w:tr>
      <w:tr w:rsidR="00491B31" w:rsidRPr="00AF1EB8" w14:paraId="6F3B5412" w14:textId="77777777" w:rsidTr="007F16E7">
        <w:tc>
          <w:tcPr>
            <w:tcW w:w="1134" w:type="dxa"/>
            <w:vAlign w:val="center"/>
          </w:tcPr>
          <w:p w14:paraId="100F7A88" w14:textId="77777777" w:rsidR="00491B31" w:rsidRPr="00AF1EB8" w:rsidRDefault="00491B31" w:rsidP="006D4619">
            <w:pPr>
              <w:pStyle w:val="ConsPlusNormal"/>
            </w:pPr>
            <w:r w:rsidRPr="00AF1EB8">
              <w:t>Урок 30</w:t>
            </w:r>
          </w:p>
        </w:tc>
        <w:tc>
          <w:tcPr>
            <w:tcW w:w="7937" w:type="dxa"/>
          </w:tcPr>
          <w:p w14:paraId="3CDC6C81" w14:textId="77777777" w:rsidR="00491B31" w:rsidRPr="00AF1EB8" w:rsidRDefault="00491B31" w:rsidP="006D4619">
            <w:pPr>
              <w:pStyle w:val="ConsPlusNormal"/>
              <w:jc w:val="both"/>
            </w:pPr>
            <w:r w:rsidRPr="00AF1EB8">
              <w:t>Н.В. Гоголь. Повесть "Ночь перед Рождеством". Сочетание комического и лирического. Язык произведения</w:t>
            </w:r>
          </w:p>
        </w:tc>
      </w:tr>
      <w:tr w:rsidR="00491B31" w:rsidRPr="00AF1EB8" w14:paraId="6C0853E1" w14:textId="77777777" w:rsidTr="007F16E7">
        <w:tc>
          <w:tcPr>
            <w:tcW w:w="1134" w:type="dxa"/>
            <w:vAlign w:val="center"/>
          </w:tcPr>
          <w:p w14:paraId="5215341E" w14:textId="77777777" w:rsidR="00491B31" w:rsidRPr="00AF1EB8" w:rsidRDefault="00491B31" w:rsidP="006D4619">
            <w:pPr>
              <w:pStyle w:val="ConsPlusNormal"/>
            </w:pPr>
            <w:r w:rsidRPr="00AF1EB8">
              <w:t>Урок 31</w:t>
            </w:r>
          </w:p>
        </w:tc>
        <w:tc>
          <w:tcPr>
            <w:tcW w:w="7937" w:type="dxa"/>
          </w:tcPr>
          <w:p w14:paraId="127D4D3A" w14:textId="77777777" w:rsidR="00491B31" w:rsidRPr="00AF1EB8" w:rsidRDefault="00491B31" w:rsidP="006D4619">
            <w:pPr>
              <w:pStyle w:val="ConsPlusNormal"/>
              <w:jc w:val="both"/>
            </w:pPr>
            <w:r w:rsidRPr="00AF1EB8">
              <w:t>Резервный урок. Н.В. Гоголь. Реальность и фантастика в повестях писателя. Повесть "Заколдованное место"</w:t>
            </w:r>
          </w:p>
        </w:tc>
      </w:tr>
      <w:tr w:rsidR="00491B31" w:rsidRPr="00AF1EB8" w14:paraId="7C5EE50C" w14:textId="77777777" w:rsidTr="007F16E7">
        <w:tc>
          <w:tcPr>
            <w:tcW w:w="1134" w:type="dxa"/>
            <w:vAlign w:val="center"/>
          </w:tcPr>
          <w:p w14:paraId="1686C638" w14:textId="77777777" w:rsidR="00491B31" w:rsidRPr="00AF1EB8" w:rsidRDefault="00491B31" w:rsidP="006D4619">
            <w:pPr>
              <w:pStyle w:val="ConsPlusNormal"/>
            </w:pPr>
            <w:r w:rsidRPr="00AF1EB8">
              <w:t>Урок 32</w:t>
            </w:r>
          </w:p>
        </w:tc>
        <w:tc>
          <w:tcPr>
            <w:tcW w:w="7937" w:type="dxa"/>
          </w:tcPr>
          <w:p w14:paraId="4B6EFFFA" w14:textId="77777777" w:rsidR="00491B31" w:rsidRPr="00AF1EB8" w:rsidRDefault="00491B31" w:rsidP="006D4619">
            <w:pPr>
              <w:pStyle w:val="ConsPlusNormal"/>
              <w:jc w:val="both"/>
            </w:pPr>
            <w:r w:rsidRPr="00AF1EB8">
              <w:t>Резервный урок. Н.В. Гоголь. Народная поэзия и юмор в повестях писателя. Повесть "Заколдованное место"</w:t>
            </w:r>
          </w:p>
        </w:tc>
      </w:tr>
      <w:tr w:rsidR="00491B31" w:rsidRPr="00AF1EB8" w14:paraId="2F90CE3C" w14:textId="77777777" w:rsidTr="007F16E7">
        <w:tc>
          <w:tcPr>
            <w:tcW w:w="1134" w:type="dxa"/>
            <w:vAlign w:val="center"/>
          </w:tcPr>
          <w:p w14:paraId="5F85E549" w14:textId="77777777" w:rsidR="00491B31" w:rsidRPr="00AF1EB8" w:rsidRDefault="00491B31" w:rsidP="006D4619">
            <w:pPr>
              <w:pStyle w:val="ConsPlusNormal"/>
            </w:pPr>
            <w:r w:rsidRPr="00AF1EB8">
              <w:t>Урок 33</w:t>
            </w:r>
          </w:p>
        </w:tc>
        <w:tc>
          <w:tcPr>
            <w:tcW w:w="7937" w:type="dxa"/>
          </w:tcPr>
          <w:p w14:paraId="2EB9F8F6" w14:textId="77777777" w:rsidR="00491B31" w:rsidRPr="00AF1EB8" w:rsidRDefault="00491B31" w:rsidP="006D4619">
            <w:pPr>
              <w:pStyle w:val="ConsPlusNormal"/>
              <w:jc w:val="both"/>
            </w:pPr>
            <w:r w:rsidRPr="00AF1EB8">
              <w:t>И.С. Тургенев. Рассказ "Муму": история создания, прототипы героев</w:t>
            </w:r>
          </w:p>
        </w:tc>
      </w:tr>
      <w:tr w:rsidR="00491B31" w:rsidRPr="00AF1EB8" w14:paraId="7FB19CFF" w14:textId="77777777" w:rsidTr="007F16E7">
        <w:tc>
          <w:tcPr>
            <w:tcW w:w="1134" w:type="dxa"/>
            <w:vAlign w:val="center"/>
          </w:tcPr>
          <w:p w14:paraId="6144979B" w14:textId="77777777" w:rsidR="00491B31" w:rsidRPr="00AF1EB8" w:rsidRDefault="00491B31" w:rsidP="006D4619">
            <w:pPr>
              <w:pStyle w:val="ConsPlusNormal"/>
            </w:pPr>
            <w:r w:rsidRPr="00AF1EB8">
              <w:t>Урок 34</w:t>
            </w:r>
          </w:p>
        </w:tc>
        <w:tc>
          <w:tcPr>
            <w:tcW w:w="7937" w:type="dxa"/>
          </w:tcPr>
          <w:p w14:paraId="1F78FDE9" w14:textId="77777777" w:rsidR="00491B31" w:rsidRPr="00AF1EB8" w:rsidRDefault="00491B31" w:rsidP="006D4619">
            <w:pPr>
              <w:pStyle w:val="ConsPlusNormal"/>
              <w:jc w:val="both"/>
            </w:pPr>
            <w:r w:rsidRPr="00AF1EB8">
              <w:t>И.С. Тургенев. Рассказ "Муму": проблематика произведения</w:t>
            </w:r>
          </w:p>
        </w:tc>
      </w:tr>
      <w:tr w:rsidR="00491B31" w:rsidRPr="00AF1EB8" w14:paraId="1BD35228" w14:textId="77777777" w:rsidTr="007F16E7">
        <w:tc>
          <w:tcPr>
            <w:tcW w:w="1134" w:type="dxa"/>
            <w:vAlign w:val="center"/>
          </w:tcPr>
          <w:p w14:paraId="5BE0DC2B" w14:textId="77777777" w:rsidR="00491B31" w:rsidRPr="00AF1EB8" w:rsidRDefault="00491B31" w:rsidP="006D4619">
            <w:pPr>
              <w:pStyle w:val="ConsPlusNormal"/>
            </w:pPr>
            <w:r w:rsidRPr="00AF1EB8">
              <w:t>Урок 35</w:t>
            </w:r>
          </w:p>
        </w:tc>
        <w:tc>
          <w:tcPr>
            <w:tcW w:w="7937" w:type="dxa"/>
          </w:tcPr>
          <w:p w14:paraId="5C6B4F70" w14:textId="77777777" w:rsidR="00491B31" w:rsidRPr="00AF1EB8" w:rsidRDefault="00491B31" w:rsidP="006D4619">
            <w:pPr>
              <w:pStyle w:val="ConsPlusNormal"/>
              <w:jc w:val="both"/>
            </w:pPr>
            <w:r w:rsidRPr="00AF1EB8">
              <w:t>И.С. Тургенев. Рассказ "Муму": сюжет и композиция</w:t>
            </w:r>
          </w:p>
        </w:tc>
      </w:tr>
      <w:tr w:rsidR="00491B31" w:rsidRPr="00AF1EB8" w14:paraId="39FA461D" w14:textId="77777777" w:rsidTr="007F16E7">
        <w:tc>
          <w:tcPr>
            <w:tcW w:w="1134" w:type="dxa"/>
            <w:vAlign w:val="center"/>
          </w:tcPr>
          <w:p w14:paraId="1503938A" w14:textId="77777777" w:rsidR="00491B31" w:rsidRPr="00AF1EB8" w:rsidRDefault="00491B31" w:rsidP="006D4619">
            <w:pPr>
              <w:pStyle w:val="ConsPlusNormal"/>
            </w:pPr>
            <w:r w:rsidRPr="00AF1EB8">
              <w:t>Урок 36</w:t>
            </w:r>
          </w:p>
        </w:tc>
        <w:tc>
          <w:tcPr>
            <w:tcW w:w="7937" w:type="dxa"/>
          </w:tcPr>
          <w:p w14:paraId="453FC1CA" w14:textId="77777777" w:rsidR="00491B31" w:rsidRPr="00AF1EB8" w:rsidRDefault="00491B31" w:rsidP="006D4619">
            <w:pPr>
              <w:pStyle w:val="ConsPlusNormal"/>
              <w:jc w:val="both"/>
            </w:pPr>
            <w:r w:rsidRPr="00AF1EB8">
              <w:t>И.С. Тургенев. Рассказ "Муму": система образов. Образ Герасима</w:t>
            </w:r>
          </w:p>
        </w:tc>
      </w:tr>
      <w:tr w:rsidR="00491B31" w:rsidRPr="00AF1EB8" w14:paraId="79714B7A" w14:textId="77777777" w:rsidTr="007F16E7">
        <w:tc>
          <w:tcPr>
            <w:tcW w:w="1134" w:type="dxa"/>
            <w:vAlign w:val="center"/>
          </w:tcPr>
          <w:p w14:paraId="5160974F" w14:textId="77777777" w:rsidR="00491B31" w:rsidRPr="00AF1EB8" w:rsidRDefault="00491B31" w:rsidP="006D4619">
            <w:pPr>
              <w:pStyle w:val="ConsPlusNormal"/>
            </w:pPr>
            <w:r w:rsidRPr="00AF1EB8">
              <w:t>Урок 37</w:t>
            </w:r>
          </w:p>
        </w:tc>
        <w:tc>
          <w:tcPr>
            <w:tcW w:w="7937" w:type="dxa"/>
          </w:tcPr>
          <w:p w14:paraId="01998433" w14:textId="77777777" w:rsidR="00491B31" w:rsidRPr="00AF1EB8" w:rsidRDefault="00491B31" w:rsidP="006D4619">
            <w:pPr>
              <w:pStyle w:val="ConsPlusNormal"/>
              <w:jc w:val="both"/>
            </w:pPr>
            <w:r w:rsidRPr="00AF1EB8">
              <w:t>Развитие речи. И.С. Тургенев. Рассказ "Муму". Роль интерьера в произведении. Каморка Герасима</w:t>
            </w:r>
          </w:p>
        </w:tc>
      </w:tr>
      <w:tr w:rsidR="00491B31" w:rsidRPr="00AF1EB8" w14:paraId="543EDA27" w14:textId="77777777" w:rsidTr="007F16E7">
        <w:tc>
          <w:tcPr>
            <w:tcW w:w="1134" w:type="dxa"/>
            <w:vAlign w:val="center"/>
          </w:tcPr>
          <w:p w14:paraId="0A6974F2" w14:textId="77777777" w:rsidR="00491B31" w:rsidRPr="00AF1EB8" w:rsidRDefault="00491B31" w:rsidP="006D4619">
            <w:pPr>
              <w:pStyle w:val="ConsPlusNormal"/>
            </w:pPr>
            <w:r w:rsidRPr="00AF1EB8">
              <w:t>Урок 38</w:t>
            </w:r>
          </w:p>
        </w:tc>
        <w:tc>
          <w:tcPr>
            <w:tcW w:w="7937" w:type="dxa"/>
          </w:tcPr>
          <w:p w14:paraId="0AB81D0B" w14:textId="77777777" w:rsidR="00491B31" w:rsidRPr="00AF1EB8" w:rsidRDefault="00491B31" w:rsidP="006D4619">
            <w:pPr>
              <w:pStyle w:val="ConsPlusNormal"/>
              <w:jc w:val="both"/>
            </w:pPr>
            <w:r w:rsidRPr="00AF1EB8">
              <w:t>И.С. Тургенев. Рассказ "Муму". Роль природы и пейзажа в произведении</w:t>
            </w:r>
          </w:p>
        </w:tc>
      </w:tr>
      <w:tr w:rsidR="00491B31" w:rsidRPr="00AF1EB8" w14:paraId="03FA6976" w14:textId="77777777" w:rsidTr="007F16E7">
        <w:tc>
          <w:tcPr>
            <w:tcW w:w="1134" w:type="dxa"/>
            <w:vAlign w:val="center"/>
          </w:tcPr>
          <w:p w14:paraId="0A43FBFD" w14:textId="77777777" w:rsidR="00491B31" w:rsidRPr="00AF1EB8" w:rsidRDefault="00491B31" w:rsidP="006D4619">
            <w:pPr>
              <w:pStyle w:val="ConsPlusNormal"/>
            </w:pPr>
            <w:r w:rsidRPr="00AF1EB8">
              <w:t>Урок 39</w:t>
            </w:r>
          </w:p>
        </w:tc>
        <w:tc>
          <w:tcPr>
            <w:tcW w:w="7937" w:type="dxa"/>
          </w:tcPr>
          <w:p w14:paraId="6D26C903" w14:textId="77777777" w:rsidR="00491B31" w:rsidRPr="00AF1EB8" w:rsidRDefault="00491B31" w:rsidP="006D4619">
            <w:pPr>
              <w:pStyle w:val="ConsPlusNormal"/>
              <w:jc w:val="both"/>
            </w:pPr>
            <w:r w:rsidRPr="00AF1EB8">
              <w:t>Н.А. Некрасов. Стихотворения (не менее двух). Например, "Крестьянские дети", "Школьник". Тема, идея, содержание, детские образы</w:t>
            </w:r>
          </w:p>
        </w:tc>
      </w:tr>
      <w:tr w:rsidR="00491B31" w:rsidRPr="00AF1EB8" w14:paraId="231D8ECF" w14:textId="77777777" w:rsidTr="007F16E7">
        <w:tc>
          <w:tcPr>
            <w:tcW w:w="1134" w:type="dxa"/>
            <w:vAlign w:val="center"/>
          </w:tcPr>
          <w:p w14:paraId="38AC809A" w14:textId="77777777" w:rsidR="00491B31" w:rsidRPr="00AF1EB8" w:rsidRDefault="00491B31" w:rsidP="006D4619">
            <w:pPr>
              <w:pStyle w:val="ConsPlusNormal"/>
            </w:pPr>
            <w:r w:rsidRPr="00AF1EB8">
              <w:t>Урок 40</w:t>
            </w:r>
          </w:p>
        </w:tc>
        <w:tc>
          <w:tcPr>
            <w:tcW w:w="7937" w:type="dxa"/>
          </w:tcPr>
          <w:p w14:paraId="4CCE5848" w14:textId="77777777" w:rsidR="00491B31" w:rsidRPr="00AF1EB8" w:rsidRDefault="00491B31" w:rsidP="006D4619">
            <w:pPr>
              <w:pStyle w:val="ConsPlusNormal"/>
              <w:jc w:val="both"/>
            </w:pPr>
            <w:r w:rsidRPr="00AF1EB8">
              <w:t>Н.А. Некрасов. Поэма "Мороз, Красный нос" (фрагмент). Анализ произведения</w:t>
            </w:r>
          </w:p>
        </w:tc>
      </w:tr>
      <w:tr w:rsidR="00491B31" w:rsidRPr="00AF1EB8" w14:paraId="6A565BE4" w14:textId="77777777" w:rsidTr="007F16E7">
        <w:tc>
          <w:tcPr>
            <w:tcW w:w="1134" w:type="dxa"/>
            <w:vAlign w:val="center"/>
          </w:tcPr>
          <w:p w14:paraId="3FFC6E12" w14:textId="77777777" w:rsidR="00491B31" w:rsidRPr="00AF1EB8" w:rsidRDefault="00491B31" w:rsidP="006D4619">
            <w:pPr>
              <w:pStyle w:val="ConsPlusNormal"/>
            </w:pPr>
            <w:r w:rsidRPr="00AF1EB8">
              <w:t>Урок 41</w:t>
            </w:r>
          </w:p>
        </w:tc>
        <w:tc>
          <w:tcPr>
            <w:tcW w:w="7937" w:type="dxa"/>
          </w:tcPr>
          <w:p w14:paraId="52177E55" w14:textId="77777777" w:rsidR="00491B31" w:rsidRPr="00AF1EB8" w:rsidRDefault="00491B31" w:rsidP="006D4619">
            <w:pPr>
              <w:pStyle w:val="ConsPlusNormal"/>
              <w:jc w:val="both"/>
            </w:pPr>
            <w:r w:rsidRPr="00AF1EB8">
              <w:t>Н.А. Некрасов. Поэма "Мороз, Красный нос". Тематика, проблематика, система образов</w:t>
            </w:r>
          </w:p>
        </w:tc>
      </w:tr>
      <w:tr w:rsidR="00491B31" w:rsidRPr="00AF1EB8" w14:paraId="49AD58F7" w14:textId="77777777" w:rsidTr="007F16E7">
        <w:tc>
          <w:tcPr>
            <w:tcW w:w="1134" w:type="dxa"/>
            <w:vAlign w:val="center"/>
          </w:tcPr>
          <w:p w14:paraId="0E1031F1" w14:textId="77777777" w:rsidR="00491B31" w:rsidRPr="00AF1EB8" w:rsidRDefault="00491B31" w:rsidP="006D4619">
            <w:pPr>
              <w:pStyle w:val="ConsPlusNormal"/>
            </w:pPr>
            <w:r w:rsidRPr="00AF1EB8">
              <w:t>Урок 42</w:t>
            </w:r>
          </w:p>
        </w:tc>
        <w:tc>
          <w:tcPr>
            <w:tcW w:w="7937" w:type="dxa"/>
          </w:tcPr>
          <w:p w14:paraId="1E58A48C" w14:textId="77777777" w:rsidR="00491B31" w:rsidRPr="00AF1EB8" w:rsidRDefault="00491B31" w:rsidP="006D4619">
            <w:pPr>
              <w:pStyle w:val="ConsPlusNormal"/>
              <w:jc w:val="both"/>
            </w:pPr>
            <w:r w:rsidRPr="00AF1EB8">
              <w:t>Л.Н. Толстой. Рассказ "Кавказский пленник": историческая основа, рассказ-быль, тема, идея</w:t>
            </w:r>
          </w:p>
        </w:tc>
      </w:tr>
      <w:tr w:rsidR="00491B31" w:rsidRPr="00AF1EB8" w14:paraId="3B4B5484" w14:textId="77777777" w:rsidTr="007F16E7">
        <w:tc>
          <w:tcPr>
            <w:tcW w:w="1134" w:type="dxa"/>
            <w:vAlign w:val="center"/>
          </w:tcPr>
          <w:p w14:paraId="1A3AC7DC" w14:textId="77777777" w:rsidR="00491B31" w:rsidRPr="00AF1EB8" w:rsidRDefault="00491B31" w:rsidP="006D4619">
            <w:pPr>
              <w:pStyle w:val="ConsPlusNormal"/>
            </w:pPr>
            <w:r w:rsidRPr="00AF1EB8">
              <w:t>Урок 43</w:t>
            </w:r>
          </w:p>
        </w:tc>
        <w:tc>
          <w:tcPr>
            <w:tcW w:w="7937" w:type="dxa"/>
          </w:tcPr>
          <w:p w14:paraId="5C120B60" w14:textId="77777777" w:rsidR="00491B31" w:rsidRPr="00AF1EB8" w:rsidRDefault="00491B31" w:rsidP="006D4619">
            <w:pPr>
              <w:pStyle w:val="ConsPlusNormal"/>
              <w:jc w:val="both"/>
            </w:pPr>
            <w:r w:rsidRPr="00AF1EB8">
              <w:t>Л.Н. Толстой. Рассказ "Кавказский пленник". Жилин и Костылин. Сравнительная характеристика образов</w:t>
            </w:r>
          </w:p>
        </w:tc>
      </w:tr>
      <w:tr w:rsidR="00491B31" w:rsidRPr="00AF1EB8" w14:paraId="54CD114A" w14:textId="77777777" w:rsidTr="007F16E7">
        <w:tc>
          <w:tcPr>
            <w:tcW w:w="1134" w:type="dxa"/>
            <w:vAlign w:val="center"/>
          </w:tcPr>
          <w:p w14:paraId="53F62258" w14:textId="77777777" w:rsidR="00491B31" w:rsidRPr="00AF1EB8" w:rsidRDefault="00491B31" w:rsidP="006D4619">
            <w:pPr>
              <w:pStyle w:val="ConsPlusNormal"/>
            </w:pPr>
            <w:r w:rsidRPr="00AF1EB8">
              <w:t>Урок 44</w:t>
            </w:r>
          </w:p>
        </w:tc>
        <w:tc>
          <w:tcPr>
            <w:tcW w:w="7937" w:type="dxa"/>
          </w:tcPr>
          <w:p w14:paraId="2490745E" w14:textId="77777777" w:rsidR="00491B31" w:rsidRPr="00AF1EB8" w:rsidRDefault="00491B31" w:rsidP="006D4619">
            <w:pPr>
              <w:pStyle w:val="ConsPlusNormal"/>
              <w:jc w:val="both"/>
            </w:pPr>
            <w:r w:rsidRPr="00AF1EB8">
              <w:t>Л.Н. Толстой. Рассказ "Кавказский пленник". Жилин и Дина. Образы татар</w:t>
            </w:r>
          </w:p>
        </w:tc>
      </w:tr>
      <w:tr w:rsidR="00491B31" w:rsidRPr="00AF1EB8" w14:paraId="1498003F" w14:textId="77777777" w:rsidTr="007F16E7">
        <w:tc>
          <w:tcPr>
            <w:tcW w:w="1134" w:type="dxa"/>
            <w:vAlign w:val="center"/>
          </w:tcPr>
          <w:p w14:paraId="5A1D273D" w14:textId="77777777" w:rsidR="00491B31" w:rsidRPr="00AF1EB8" w:rsidRDefault="00491B31" w:rsidP="006D4619">
            <w:pPr>
              <w:pStyle w:val="ConsPlusNormal"/>
            </w:pPr>
            <w:r w:rsidRPr="00AF1EB8">
              <w:t>Урок 45</w:t>
            </w:r>
          </w:p>
        </w:tc>
        <w:tc>
          <w:tcPr>
            <w:tcW w:w="7937" w:type="dxa"/>
          </w:tcPr>
          <w:p w14:paraId="2B772375" w14:textId="77777777" w:rsidR="00491B31" w:rsidRPr="00AF1EB8" w:rsidRDefault="00491B31" w:rsidP="006D4619">
            <w:pPr>
              <w:pStyle w:val="ConsPlusNormal"/>
              <w:jc w:val="both"/>
            </w:pPr>
            <w:r w:rsidRPr="00AF1EB8">
              <w:t>Л.Н. Толстой. Рассказ "Кавказский пленник". Нравственный облик героев</w:t>
            </w:r>
          </w:p>
        </w:tc>
      </w:tr>
      <w:tr w:rsidR="00491B31" w:rsidRPr="00AF1EB8" w14:paraId="439D8664" w14:textId="77777777" w:rsidTr="007F16E7">
        <w:tc>
          <w:tcPr>
            <w:tcW w:w="1134" w:type="dxa"/>
            <w:vAlign w:val="center"/>
          </w:tcPr>
          <w:p w14:paraId="264E21F7" w14:textId="77777777" w:rsidR="00491B31" w:rsidRPr="00AF1EB8" w:rsidRDefault="00491B31" w:rsidP="006D4619">
            <w:pPr>
              <w:pStyle w:val="ConsPlusNormal"/>
            </w:pPr>
            <w:r w:rsidRPr="00AF1EB8">
              <w:t>Урок 46</w:t>
            </w:r>
          </w:p>
        </w:tc>
        <w:tc>
          <w:tcPr>
            <w:tcW w:w="7937" w:type="dxa"/>
          </w:tcPr>
          <w:p w14:paraId="1E79D999" w14:textId="77777777" w:rsidR="00491B31" w:rsidRPr="00AF1EB8" w:rsidRDefault="00491B31" w:rsidP="006D4619">
            <w:pPr>
              <w:pStyle w:val="ConsPlusNormal"/>
              <w:jc w:val="both"/>
            </w:pPr>
            <w:r w:rsidRPr="00AF1EB8">
              <w:t>Л.Н. Толстой. Рассказ "Кавказский пленник". Картины природы. Мастерство писателя</w:t>
            </w:r>
          </w:p>
        </w:tc>
      </w:tr>
      <w:tr w:rsidR="00491B31" w:rsidRPr="00AF1EB8" w14:paraId="7DD58E18" w14:textId="77777777" w:rsidTr="007F16E7">
        <w:tc>
          <w:tcPr>
            <w:tcW w:w="1134" w:type="dxa"/>
            <w:vAlign w:val="center"/>
          </w:tcPr>
          <w:p w14:paraId="0D3992EE" w14:textId="77777777" w:rsidR="00491B31" w:rsidRPr="00AF1EB8" w:rsidRDefault="00491B31" w:rsidP="006D4619">
            <w:pPr>
              <w:pStyle w:val="ConsPlusNormal"/>
            </w:pPr>
            <w:r w:rsidRPr="00AF1EB8">
              <w:t>Урок 47</w:t>
            </w:r>
          </w:p>
        </w:tc>
        <w:tc>
          <w:tcPr>
            <w:tcW w:w="7937" w:type="dxa"/>
          </w:tcPr>
          <w:p w14:paraId="74C67DD0" w14:textId="77777777" w:rsidR="00491B31" w:rsidRPr="00AF1EB8" w:rsidRDefault="00491B31" w:rsidP="006D4619">
            <w:pPr>
              <w:pStyle w:val="ConsPlusNormal"/>
              <w:jc w:val="both"/>
            </w:pPr>
            <w:r w:rsidRPr="00AF1EB8">
              <w:t>Развитие речи. Л.Н. Толстой. Рассказ "Кавказский пленник". Подготовка к домашнему сочинению по произведению</w:t>
            </w:r>
          </w:p>
        </w:tc>
      </w:tr>
      <w:tr w:rsidR="00491B31" w:rsidRPr="00AF1EB8" w14:paraId="2C261509" w14:textId="77777777" w:rsidTr="007F16E7">
        <w:tc>
          <w:tcPr>
            <w:tcW w:w="1134" w:type="dxa"/>
            <w:vAlign w:val="center"/>
          </w:tcPr>
          <w:p w14:paraId="04B9208A" w14:textId="77777777" w:rsidR="00491B31" w:rsidRPr="00AF1EB8" w:rsidRDefault="00491B31" w:rsidP="006D4619">
            <w:pPr>
              <w:pStyle w:val="ConsPlusNormal"/>
            </w:pPr>
            <w:r w:rsidRPr="00AF1EB8">
              <w:t>Урок 48</w:t>
            </w:r>
          </w:p>
        </w:tc>
        <w:tc>
          <w:tcPr>
            <w:tcW w:w="7937" w:type="dxa"/>
          </w:tcPr>
          <w:p w14:paraId="4D21FE50" w14:textId="77777777" w:rsidR="00491B31" w:rsidRPr="00AF1EB8" w:rsidRDefault="00491B31" w:rsidP="006D4619">
            <w:pPr>
              <w:pStyle w:val="ConsPlusNormal"/>
              <w:jc w:val="both"/>
            </w:pPr>
            <w:r w:rsidRPr="00AF1EB8">
              <w:t>Итоговая контрольная работа Русская классика (письменный ответ, тесты, творческая работа)</w:t>
            </w:r>
          </w:p>
        </w:tc>
      </w:tr>
      <w:tr w:rsidR="00491B31" w:rsidRPr="00AF1EB8" w14:paraId="45985ED2" w14:textId="77777777" w:rsidTr="007F16E7">
        <w:tc>
          <w:tcPr>
            <w:tcW w:w="1134" w:type="dxa"/>
            <w:vAlign w:val="center"/>
          </w:tcPr>
          <w:p w14:paraId="4C01C92B" w14:textId="77777777" w:rsidR="00491B31" w:rsidRPr="00AF1EB8" w:rsidRDefault="00491B31" w:rsidP="006D4619">
            <w:pPr>
              <w:pStyle w:val="ConsPlusNormal"/>
            </w:pPr>
            <w:r w:rsidRPr="00AF1EB8">
              <w:t>Урок 49</w:t>
            </w:r>
          </w:p>
        </w:tc>
        <w:tc>
          <w:tcPr>
            <w:tcW w:w="7937" w:type="dxa"/>
          </w:tcPr>
          <w:p w14:paraId="7B8F5AB9" w14:textId="77777777" w:rsidR="00491B31" w:rsidRPr="00AF1EB8" w:rsidRDefault="00491B31" w:rsidP="006D4619">
            <w:pPr>
              <w:pStyle w:val="ConsPlusNormal"/>
              <w:jc w:val="both"/>
            </w:pPr>
            <w:r w:rsidRPr="00AF1EB8">
              <w:t>Стихотворения отечественных поэтов XIX - XX вв. о родной природе и о связи человека с Родиной. А.А. Фет "Чудная картина...", "Весенний дождь", "Вечер", "Еще весны душистой нега..."</w:t>
            </w:r>
          </w:p>
        </w:tc>
      </w:tr>
      <w:tr w:rsidR="00491B31" w:rsidRPr="00AF1EB8" w14:paraId="7DCE2479" w14:textId="77777777" w:rsidTr="007F16E7">
        <w:tc>
          <w:tcPr>
            <w:tcW w:w="1134" w:type="dxa"/>
            <w:vAlign w:val="center"/>
          </w:tcPr>
          <w:p w14:paraId="017A829F" w14:textId="77777777" w:rsidR="00491B31" w:rsidRPr="00AF1EB8" w:rsidRDefault="00491B31" w:rsidP="006D4619">
            <w:pPr>
              <w:pStyle w:val="ConsPlusNormal"/>
            </w:pPr>
            <w:r w:rsidRPr="00AF1EB8">
              <w:t>Урок 50</w:t>
            </w:r>
          </w:p>
        </w:tc>
        <w:tc>
          <w:tcPr>
            <w:tcW w:w="7937" w:type="dxa"/>
          </w:tcPr>
          <w:p w14:paraId="53F1C98E" w14:textId="77777777" w:rsidR="00491B31" w:rsidRPr="00AF1EB8" w:rsidRDefault="00491B31" w:rsidP="006D4619">
            <w:pPr>
              <w:pStyle w:val="ConsPlusNormal"/>
              <w:jc w:val="both"/>
            </w:pPr>
            <w:r w:rsidRPr="00AF1EB8">
              <w:t>Стихотворения отечественных поэтов XIX - XX вв. о родной природе и о связи человека с Родиной. И.А. Бунин "Помню - долгий зимний вечер...", "Бледнеет ночь... Туманов пелена..."</w:t>
            </w:r>
          </w:p>
        </w:tc>
      </w:tr>
      <w:tr w:rsidR="00491B31" w:rsidRPr="00AF1EB8" w14:paraId="3368279A" w14:textId="77777777" w:rsidTr="007F16E7">
        <w:tc>
          <w:tcPr>
            <w:tcW w:w="1134" w:type="dxa"/>
            <w:vAlign w:val="center"/>
          </w:tcPr>
          <w:p w14:paraId="685A4418" w14:textId="77777777" w:rsidR="00491B31" w:rsidRPr="00AF1EB8" w:rsidRDefault="00491B31" w:rsidP="006D4619">
            <w:pPr>
              <w:pStyle w:val="ConsPlusNormal"/>
            </w:pPr>
            <w:r w:rsidRPr="00AF1EB8">
              <w:t>Урок 51</w:t>
            </w:r>
          </w:p>
        </w:tc>
        <w:tc>
          <w:tcPr>
            <w:tcW w:w="7937" w:type="dxa"/>
          </w:tcPr>
          <w:p w14:paraId="69F33C96" w14:textId="77777777" w:rsidR="00491B31" w:rsidRPr="00AF1EB8" w:rsidRDefault="00491B31" w:rsidP="006D4619">
            <w:pPr>
              <w:pStyle w:val="ConsPlusNormal"/>
              <w:jc w:val="both"/>
            </w:pPr>
            <w:r w:rsidRPr="00AF1EB8">
              <w:t>Стихотворения отечественных поэтов XIX - XX вв. о родной природе и о связи человека с Родиной. А.А. Блок "Погружался я в море клевера...", "Белой ночью месяц красный...", "Летний вечер"</w:t>
            </w:r>
          </w:p>
        </w:tc>
      </w:tr>
      <w:tr w:rsidR="00491B31" w:rsidRPr="00AF1EB8" w14:paraId="1271A8EF" w14:textId="77777777" w:rsidTr="007F16E7">
        <w:tc>
          <w:tcPr>
            <w:tcW w:w="1134" w:type="dxa"/>
            <w:vAlign w:val="center"/>
          </w:tcPr>
          <w:p w14:paraId="3DC40202" w14:textId="77777777" w:rsidR="00491B31" w:rsidRPr="00AF1EB8" w:rsidRDefault="00491B31" w:rsidP="006D4619">
            <w:pPr>
              <w:pStyle w:val="ConsPlusNormal"/>
            </w:pPr>
            <w:r w:rsidRPr="00AF1EB8">
              <w:t>Урок 52</w:t>
            </w:r>
          </w:p>
        </w:tc>
        <w:tc>
          <w:tcPr>
            <w:tcW w:w="7937" w:type="dxa"/>
          </w:tcPr>
          <w:p w14:paraId="238DD002" w14:textId="77777777" w:rsidR="00491B31" w:rsidRPr="00AF1EB8" w:rsidRDefault="00491B31" w:rsidP="006D4619">
            <w:pPr>
              <w:pStyle w:val="ConsPlusNormal"/>
              <w:jc w:val="both"/>
            </w:pPr>
            <w:r w:rsidRPr="00AF1EB8">
              <w:t>Стихотворения отечественных поэтов XIX - XX вв.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r>
      <w:tr w:rsidR="00491B31" w:rsidRPr="00AF1EB8" w14:paraId="76490F87" w14:textId="77777777" w:rsidTr="007F16E7">
        <w:tc>
          <w:tcPr>
            <w:tcW w:w="1134" w:type="dxa"/>
            <w:vAlign w:val="center"/>
          </w:tcPr>
          <w:p w14:paraId="2D6A81E3" w14:textId="77777777" w:rsidR="00491B31" w:rsidRPr="00AF1EB8" w:rsidRDefault="00491B31" w:rsidP="006D4619">
            <w:pPr>
              <w:pStyle w:val="ConsPlusNormal"/>
            </w:pPr>
            <w:r w:rsidRPr="00AF1EB8">
              <w:t>Урок 53</w:t>
            </w:r>
          </w:p>
        </w:tc>
        <w:tc>
          <w:tcPr>
            <w:tcW w:w="7937" w:type="dxa"/>
          </w:tcPr>
          <w:p w14:paraId="6A05A99E" w14:textId="77777777" w:rsidR="00491B31" w:rsidRPr="00AF1EB8" w:rsidRDefault="00491B31" w:rsidP="006D4619">
            <w:pPr>
              <w:pStyle w:val="ConsPlusNormal"/>
              <w:jc w:val="both"/>
            </w:pPr>
            <w:r w:rsidRPr="00AF1EB8">
              <w:t>Резервный урок. Стихотворения отечественных поэтов XIX - XX вв. о родной природе и о связи человека с Родиной. (Н.М. Рубцов "Тихая моя родина", "Родная деревня")</w:t>
            </w:r>
          </w:p>
        </w:tc>
      </w:tr>
      <w:tr w:rsidR="00491B31" w:rsidRPr="00AF1EB8" w14:paraId="41DAF03E" w14:textId="77777777" w:rsidTr="007F16E7">
        <w:tc>
          <w:tcPr>
            <w:tcW w:w="1134" w:type="dxa"/>
            <w:vAlign w:val="center"/>
          </w:tcPr>
          <w:p w14:paraId="6BE594EB" w14:textId="77777777" w:rsidR="00491B31" w:rsidRPr="00AF1EB8" w:rsidRDefault="00491B31" w:rsidP="006D4619">
            <w:pPr>
              <w:pStyle w:val="ConsPlusNormal"/>
            </w:pPr>
            <w:r w:rsidRPr="00AF1EB8">
              <w:t>Урок 54</w:t>
            </w:r>
          </w:p>
        </w:tc>
        <w:tc>
          <w:tcPr>
            <w:tcW w:w="7937" w:type="dxa"/>
          </w:tcPr>
          <w:p w14:paraId="618EE458" w14:textId="77777777" w:rsidR="00491B31" w:rsidRPr="00AF1EB8" w:rsidRDefault="00491B31" w:rsidP="006D4619">
            <w:pPr>
              <w:pStyle w:val="ConsPlusNormal"/>
              <w:jc w:val="both"/>
            </w:pPr>
            <w:r w:rsidRPr="00AF1EB8">
              <w:t>Развитие речи. Поэтические образы, настроения и картины в стихах о природе. Итоговый урок</w:t>
            </w:r>
          </w:p>
        </w:tc>
      </w:tr>
      <w:tr w:rsidR="00491B31" w:rsidRPr="00AF1EB8" w14:paraId="4DAF5A86" w14:textId="77777777" w:rsidTr="007F16E7">
        <w:tc>
          <w:tcPr>
            <w:tcW w:w="1134" w:type="dxa"/>
            <w:vAlign w:val="center"/>
          </w:tcPr>
          <w:p w14:paraId="073F4010" w14:textId="77777777" w:rsidR="00491B31" w:rsidRPr="00AF1EB8" w:rsidRDefault="00491B31" w:rsidP="006D4619">
            <w:pPr>
              <w:pStyle w:val="ConsPlusNormal"/>
            </w:pPr>
            <w:r w:rsidRPr="00AF1EB8">
              <w:t>Урок 55</w:t>
            </w:r>
          </w:p>
        </w:tc>
        <w:tc>
          <w:tcPr>
            <w:tcW w:w="7937" w:type="dxa"/>
          </w:tcPr>
          <w:p w14:paraId="20894882" w14:textId="77777777" w:rsidR="00491B31" w:rsidRPr="00AF1EB8" w:rsidRDefault="00491B31" w:rsidP="006D4619">
            <w:pPr>
              <w:pStyle w:val="ConsPlusNormal"/>
              <w:jc w:val="both"/>
            </w:pPr>
            <w:r w:rsidRPr="00AF1EB8">
              <w:t>Юмористические рассказы отечественных писателей XIX - XX вв. А.П. Чехов. Рассказы (два по выбору). "Лошадиная фамилия", "Мальчики", "Хирургия" и другие. Тематический обзор</w:t>
            </w:r>
          </w:p>
        </w:tc>
      </w:tr>
      <w:tr w:rsidR="00491B31" w:rsidRPr="00AF1EB8" w14:paraId="64E68774" w14:textId="77777777" w:rsidTr="007F16E7">
        <w:tc>
          <w:tcPr>
            <w:tcW w:w="1134" w:type="dxa"/>
            <w:vAlign w:val="center"/>
          </w:tcPr>
          <w:p w14:paraId="5B30A277" w14:textId="77777777" w:rsidR="00491B31" w:rsidRPr="00AF1EB8" w:rsidRDefault="00491B31" w:rsidP="006D4619">
            <w:pPr>
              <w:pStyle w:val="ConsPlusNormal"/>
            </w:pPr>
            <w:r w:rsidRPr="00AF1EB8">
              <w:t>Урок 56</w:t>
            </w:r>
          </w:p>
        </w:tc>
        <w:tc>
          <w:tcPr>
            <w:tcW w:w="7937" w:type="dxa"/>
          </w:tcPr>
          <w:p w14:paraId="73D59C9F" w14:textId="77777777" w:rsidR="00491B31" w:rsidRPr="00AF1EB8" w:rsidRDefault="00491B31" w:rsidP="006D4619">
            <w:pPr>
              <w:pStyle w:val="ConsPlusNormal"/>
              <w:jc w:val="both"/>
            </w:pPr>
            <w:r w:rsidRPr="00AF1EB8">
              <w:t>Рассказы А.П. Чехова. Способы создания комического</w:t>
            </w:r>
          </w:p>
        </w:tc>
      </w:tr>
      <w:tr w:rsidR="00491B31" w:rsidRPr="00AF1EB8" w14:paraId="275171BE" w14:textId="77777777" w:rsidTr="007F16E7">
        <w:tc>
          <w:tcPr>
            <w:tcW w:w="1134" w:type="dxa"/>
            <w:vAlign w:val="center"/>
          </w:tcPr>
          <w:p w14:paraId="7AE76B8B" w14:textId="77777777" w:rsidR="00491B31" w:rsidRPr="00AF1EB8" w:rsidRDefault="00491B31" w:rsidP="006D4619">
            <w:pPr>
              <w:pStyle w:val="ConsPlusNormal"/>
            </w:pPr>
            <w:r w:rsidRPr="00AF1EB8">
              <w:t>Урок 57</w:t>
            </w:r>
          </w:p>
        </w:tc>
        <w:tc>
          <w:tcPr>
            <w:tcW w:w="7937" w:type="dxa"/>
          </w:tcPr>
          <w:p w14:paraId="1B159DBF" w14:textId="77777777" w:rsidR="00491B31" w:rsidRPr="00AF1EB8" w:rsidRDefault="00491B31" w:rsidP="006D4619">
            <w:pPr>
              <w:pStyle w:val="ConsPlusNormal"/>
              <w:jc w:val="both"/>
            </w:pPr>
            <w:r w:rsidRPr="00AF1EB8">
              <w:t>М.М. Зощенко (два рассказа по выбору). "Галоша", "Леля и Минька", "Елка", "Золотые слова", "Встреча". Тема, идея, сюжет</w:t>
            </w:r>
          </w:p>
        </w:tc>
      </w:tr>
      <w:tr w:rsidR="00491B31" w:rsidRPr="00AF1EB8" w14:paraId="00BB2A34" w14:textId="77777777" w:rsidTr="007F16E7">
        <w:tc>
          <w:tcPr>
            <w:tcW w:w="1134" w:type="dxa"/>
            <w:vAlign w:val="center"/>
          </w:tcPr>
          <w:p w14:paraId="7A855931" w14:textId="77777777" w:rsidR="00491B31" w:rsidRPr="00AF1EB8" w:rsidRDefault="00491B31" w:rsidP="006D4619">
            <w:pPr>
              <w:pStyle w:val="ConsPlusNormal"/>
            </w:pPr>
            <w:r w:rsidRPr="00AF1EB8">
              <w:t>Урок 58</w:t>
            </w:r>
          </w:p>
        </w:tc>
        <w:tc>
          <w:tcPr>
            <w:tcW w:w="7937" w:type="dxa"/>
          </w:tcPr>
          <w:p w14:paraId="68BB9E77" w14:textId="77777777" w:rsidR="00491B31" w:rsidRPr="00AF1EB8" w:rsidRDefault="00491B31" w:rsidP="006D4619">
            <w:pPr>
              <w:pStyle w:val="ConsPlusNormal"/>
              <w:jc w:val="both"/>
            </w:pPr>
            <w:r w:rsidRPr="00AF1EB8">
              <w:t>М.М. Зощенко. "Галоша", "Леля и Минька", "Елка", "Золотые слова", "Встреча" и другие. Образы главных героев в рассказах писателя</w:t>
            </w:r>
          </w:p>
        </w:tc>
      </w:tr>
      <w:tr w:rsidR="00491B31" w:rsidRPr="00AF1EB8" w14:paraId="5A3119A2" w14:textId="77777777" w:rsidTr="007F16E7">
        <w:tc>
          <w:tcPr>
            <w:tcW w:w="1134" w:type="dxa"/>
            <w:vAlign w:val="center"/>
          </w:tcPr>
          <w:p w14:paraId="274EC0BE" w14:textId="77777777" w:rsidR="00491B31" w:rsidRPr="00AF1EB8" w:rsidRDefault="00491B31" w:rsidP="006D4619">
            <w:pPr>
              <w:pStyle w:val="ConsPlusNormal"/>
            </w:pPr>
            <w:r w:rsidRPr="00AF1EB8">
              <w:t>Урок 59</w:t>
            </w:r>
          </w:p>
        </w:tc>
        <w:tc>
          <w:tcPr>
            <w:tcW w:w="7937" w:type="dxa"/>
          </w:tcPr>
          <w:p w14:paraId="1345072E" w14:textId="77777777" w:rsidR="00491B31" w:rsidRPr="00AF1EB8" w:rsidRDefault="00491B31" w:rsidP="006D4619">
            <w:pPr>
              <w:pStyle w:val="ConsPlusNormal"/>
              <w:jc w:val="both"/>
            </w:pPr>
            <w:r w:rsidRPr="00AF1EB8">
              <w:t>Развитие речи. Мой любимый рассказ М.М. Зощенко</w:t>
            </w:r>
          </w:p>
        </w:tc>
      </w:tr>
      <w:tr w:rsidR="00491B31" w:rsidRPr="00AF1EB8" w14:paraId="58AFE99E" w14:textId="77777777" w:rsidTr="007F16E7">
        <w:tc>
          <w:tcPr>
            <w:tcW w:w="1134" w:type="dxa"/>
            <w:vAlign w:val="center"/>
          </w:tcPr>
          <w:p w14:paraId="28B13A9A" w14:textId="77777777" w:rsidR="00491B31" w:rsidRPr="00AF1EB8" w:rsidRDefault="00491B31" w:rsidP="006D4619">
            <w:pPr>
              <w:pStyle w:val="ConsPlusNormal"/>
            </w:pPr>
            <w:r w:rsidRPr="00AF1EB8">
              <w:t>Урок 60</w:t>
            </w:r>
          </w:p>
        </w:tc>
        <w:tc>
          <w:tcPr>
            <w:tcW w:w="7937" w:type="dxa"/>
          </w:tcPr>
          <w:p w14:paraId="3221E08A" w14:textId="77777777" w:rsidR="00491B31" w:rsidRPr="00AF1EB8" w:rsidRDefault="00491B31" w:rsidP="006D4619">
            <w:pPr>
              <w:pStyle w:val="ConsPlusNormal"/>
              <w:jc w:val="both"/>
            </w:pPr>
            <w:r w:rsidRPr="00AF1EB8">
              <w:t>Произведения отечественной литературы о природе и животных (не менее двух). Например, А.И. Куприн "Белый пудель", М.М. Пришвин "Кладовая солнца", К.Г. Паустовский "Теплый хлеб", "Заячьи лапы", "Кот-ворюга". Тематика и проблематика. Герои и их поступки</w:t>
            </w:r>
          </w:p>
        </w:tc>
      </w:tr>
      <w:tr w:rsidR="00491B31" w:rsidRPr="00AF1EB8" w14:paraId="25A13000" w14:textId="77777777" w:rsidTr="007F16E7">
        <w:tc>
          <w:tcPr>
            <w:tcW w:w="1134" w:type="dxa"/>
            <w:vAlign w:val="center"/>
          </w:tcPr>
          <w:p w14:paraId="6FA24A48" w14:textId="77777777" w:rsidR="00491B31" w:rsidRPr="00AF1EB8" w:rsidRDefault="00491B31" w:rsidP="006D4619">
            <w:pPr>
              <w:pStyle w:val="ConsPlusNormal"/>
            </w:pPr>
            <w:r w:rsidRPr="00AF1EB8">
              <w:t>Урок 61</w:t>
            </w:r>
          </w:p>
        </w:tc>
        <w:tc>
          <w:tcPr>
            <w:tcW w:w="7937" w:type="dxa"/>
          </w:tcPr>
          <w:p w14:paraId="40089DF9" w14:textId="77777777" w:rsidR="00491B31" w:rsidRPr="00AF1EB8" w:rsidRDefault="00491B31" w:rsidP="006D4619">
            <w:pPr>
              <w:pStyle w:val="ConsPlusNormal"/>
              <w:jc w:val="both"/>
            </w:pPr>
            <w:r w:rsidRPr="00AF1EB8">
              <w:t>Нравственные проблемы сказок и рассказов А.И. Куприна, М.М. Пришвина, К.Г. Паустовского</w:t>
            </w:r>
          </w:p>
        </w:tc>
      </w:tr>
      <w:tr w:rsidR="00491B31" w:rsidRPr="00AF1EB8" w14:paraId="48ECD32A" w14:textId="77777777" w:rsidTr="007F16E7">
        <w:tc>
          <w:tcPr>
            <w:tcW w:w="1134" w:type="dxa"/>
            <w:vAlign w:val="center"/>
          </w:tcPr>
          <w:p w14:paraId="33BB41F9" w14:textId="77777777" w:rsidR="00491B31" w:rsidRPr="00AF1EB8" w:rsidRDefault="00491B31" w:rsidP="006D4619">
            <w:pPr>
              <w:pStyle w:val="ConsPlusNormal"/>
            </w:pPr>
            <w:r w:rsidRPr="00AF1EB8">
              <w:t>Урок 62</w:t>
            </w:r>
          </w:p>
        </w:tc>
        <w:tc>
          <w:tcPr>
            <w:tcW w:w="7937" w:type="dxa"/>
          </w:tcPr>
          <w:p w14:paraId="31DEBC5C" w14:textId="77777777" w:rsidR="00491B31" w:rsidRPr="00AF1EB8" w:rsidRDefault="00491B31" w:rsidP="006D4619">
            <w:pPr>
              <w:pStyle w:val="ConsPlusNormal"/>
              <w:jc w:val="both"/>
            </w:pPr>
            <w:r w:rsidRPr="00AF1EB8">
              <w:t>Язык сказок и рассказов о животных А.И. Куприна, М.М. Пришвина, К.Г. Паустовского</w:t>
            </w:r>
          </w:p>
        </w:tc>
      </w:tr>
      <w:tr w:rsidR="00491B31" w:rsidRPr="00AF1EB8" w14:paraId="6129C3DF" w14:textId="77777777" w:rsidTr="007F16E7">
        <w:tc>
          <w:tcPr>
            <w:tcW w:w="1134" w:type="dxa"/>
            <w:vAlign w:val="center"/>
          </w:tcPr>
          <w:p w14:paraId="406DBF82" w14:textId="77777777" w:rsidR="00491B31" w:rsidRPr="00AF1EB8" w:rsidRDefault="00491B31" w:rsidP="006D4619">
            <w:pPr>
              <w:pStyle w:val="ConsPlusNormal"/>
            </w:pPr>
            <w:r w:rsidRPr="00AF1EB8">
              <w:t>Урок 63</w:t>
            </w:r>
          </w:p>
        </w:tc>
        <w:tc>
          <w:tcPr>
            <w:tcW w:w="7937" w:type="dxa"/>
          </w:tcPr>
          <w:p w14:paraId="4D58C27B" w14:textId="77777777" w:rsidR="00491B31" w:rsidRPr="00AF1EB8" w:rsidRDefault="00491B31" w:rsidP="006D4619">
            <w:pPr>
              <w:pStyle w:val="ConsPlusNormal"/>
              <w:jc w:val="both"/>
            </w:pPr>
            <w:r w:rsidRPr="00AF1EB8">
              <w:t>Произведения отечественной литературы о природе и животных. Связь с народными сказками. Авторская позиция</w:t>
            </w:r>
          </w:p>
        </w:tc>
      </w:tr>
      <w:tr w:rsidR="00491B31" w:rsidRPr="00AF1EB8" w14:paraId="33C65BDE" w14:textId="77777777" w:rsidTr="007F16E7">
        <w:tc>
          <w:tcPr>
            <w:tcW w:w="1134" w:type="dxa"/>
            <w:vAlign w:val="center"/>
          </w:tcPr>
          <w:p w14:paraId="1A4C1E07" w14:textId="77777777" w:rsidR="00491B31" w:rsidRPr="00AF1EB8" w:rsidRDefault="00491B31" w:rsidP="006D4619">
            <w:pPr>
              <w:pStyle w:val="ConsPlusNormal"/>
            </w:pPr>
            <w:r w:rsidRPr="00AF1EB8">
              <w:t>Урок 64</w:t>
            </w:r>
          </w:p>
        </w:tc>
        <w:tc>
          <w:tcPr>
            <w:tcW w:w="7937" w:type="dxa"/>
          </w:tcPr>
          <w:p w14:paraId="7528A81D" w14:textId="77777777" w:rsidR="00491B31" w:rsidRPr="00AF1EB8" w:rsidRDefault="00491B31" w:rsidP="006D4619">
            <w:pPr>
              <w:pStyle w:val="ConsPlusNormal"/>
              <w:jc w:val="both"/>
            </w:pPr>
            <w:r w:rsidRPr="00AF1EB8">
              <w:t>Резервный урок. Произведения русских писателей о природе и животных. Темы, идеи, проблемы. Итоговый урок</w:t>
            </w:r>
          </w:p>
        </w:tc>
      </w:tr>
      <w:tr w:rsidR="00491B31" w:rsidRPr="00AF1EB8" w14:paraId="72943DE4" w14:textId="77777777" w:rsidTr="007F16E7">
        <w:tc>
          <w:tcPr>
            <w:tcW w:w="1134" w:type="dxa"/>
            <w:vAlign w:val="center"/>
          </w:tcPr>
          <w:p w14:paraId="5BBF2CE3" w14:textId="77777777" w:rsidR="00491B31" w:rsidRPr="00AF1EB8" w:rsidRDefault="00491B31" w:rsidP="006D4619">
            <w:pPr>
              <w:pStyle w:val="ConsPlusNormal"/>
            </w:pPr>
            <w:r w:rsidRPr="00AF1EB8">
              <w:t>Урок 65</w:t>
            </w:r>
          </w:p>
        </w:tc>
        <w:tc>
          <w:tcPr>
            <w:tcW w:w="7937" w:type="dxa"/>
          </w:tcPr>
          <w:p w14:paraId="5029E71E" w14:textId="77777777" w:rsidR="00491B31" w:rsidRPr="00AF1EB8" w:rsidRDefault="00491B31" w:rsidP="006D4619">
            <w:pPr>
              <w:pStyle w:val="ConsPlusNormal"/>
              <w:jc w:val="both"/>
            </w:pPr>
            <w:r w:rsidRPr="00AF1EB8">
              <w:t>А.П. Платонов. Рассказы (один по выбору). Например, "Корова", "Никита". Тема, идея, проблематика</w:t>
            </w:r>
          </w:p>
        </w:tc>
      </w:tr>
      <w:tr w:rsidR="00491B31" w:rsidRPr="00AF1EB8" w14:paraId="1784C67B" w14:textId="77777777" w:rsidTr="007F16E7">
        <w:tc>
          <w:tcPr>
            <w:tcW w:w="1134" w:type="dxa"/>
            <w:vAlign w:val="center"/>
          </w:tcPr>
          <w:p w14:paraId="3C17456C" w14:textId="77777777" w:rsidR="00491B31" w:rsidRPr="00AF1EB8" w:rsidRDefault="00491B31" w:rsidP="006D4619">
            <w:pPr>
              <w:pStyle w:val="ConsPlusNormal"/>
            </w:pPr>
            <w:r w:rsidRPr="00AF1EB8">
              <w:t>Урок 66</w:t>
            </w:r>
          </w:p>
        </w:tc>
        <w:tc>
          <w:tcPr>
            <w:tcW w:w="7937" w:type="dxa"/>
          </w:tcPr>
          <w:p w14:paraId="63CF01CB" w14:textId="77777777" w:rsidR="00491B31" w:rsidRPr="00AF1EB8" w:rsidRDefault="00491B31" w:rsidP="006D4619">
            <w:pPr>
              <w:pStyle w:val="ConsPlusNormal"/>
              <w:jc w:val="both"/>
            </w:pPr>
            <w:r w:rsidRPr="00AF1EB8">
              <w:t>А.П. Платонов. Рассказы (один по выбору). Например, "Корова", "Никита". Система образов</w:t>
            </w:r>
          </w:p>
        </w:tc>
      </w:tr>
      <w:tr w:rsidR="00491B31" w:rsidRPr="00AF1EB8" w14:paraId="2035A9A8" w14:textId="77777777" w:rsidTr="007F16E7">
        <w:tc>
          <w:tcPr>
            <w:tcW w:w="1134" w:type="dxa"/>
            <w:vAlign w:val="center"/>
          </w:tcPr>
          <w:p w14:paraId="5BBF0837" w14:textId="77777777" w:rsidR="00491B31" w:rsidRPr="00AF1EB8" w:rsidRDefault="00491B31" w:rsidP="006D4619">
            <w:pPr>
              <w:pStyle w:val="ConsPlusNormal"/>
            </w:pPr>
            <w:r w:rsidRPr="00AF1EB8">
              <w:t>Урок 67</w:t>
            </w:r>
          </w:p>
        </w:tc>
        <w:tc>
          <w:tcPr>
            <w:tcW w:w="7937" w:type="dxa"/>
          </w:tcPr>
          <w:p w14:paraId="4AAB1446" w14:textId="77777777" w:rsidR="00491B31" w:rsidRPr="00AF1EB8" w:rsidRDefault="00491B31" w:rsidP="006D4619">
            <w:pPr>
              <w:pStyle w:val="ConsPlusNormal"/>
              <w:jc w:val="both"/>
            </w:pPr>
            <w:r w:rsidRPr="00AF1EB8">
              <w:t>В.П. Астафьев. Рассказ "Васюткино озеро". Тема, идея произведения</w:t>
            </w:r>
          </w:p>
        </w:tc>
      </w:tr>
      <w:tr w:rsidR="00491B31" w:rsidRPr="00AF1EB8" w14:paraId="07A252E2" w14:textId="77777777" w:rsidTr="007F16E7">
        <w:tc>
          <w:tcPr>
            <w:tcW w:w="1134" w:type="dxa"/>
            <w:vAlign w:val="center"/>
          </w:tcPr>
          <w:p w14:paraId="45BA5EE8" w14:textId="77777777" w:rsidR="00491B31" w:rsidRPr="00AF1EB8" w:rsidRDefault="00491B31" w:rsidP="006D4619">
            <w:pPr>
              <w:pStyle w:val="ConsPlusNormal"/>
            </w:pPr>
            <w:r w:rsidRPr="00AF1EB8">
              <w:t>Урок 68</w:t>
            </w:r>
          </w:p>
        </w:tc>
        <w:tc>
          <w:tcPr>
            <w:tcW w:w="7937" w:type="dxa"/>
          </w:tcPr>
          <w:p w14:paraId="19D7D20F" w14:textId="77777777" w:rsidR="00491B31" w:rsidRPr="00AF1EB8" w:rsidRDefault="00491B31" w:rsidP="006D4619">
            <w:pPr>
              <w:pStyle w:val="ConsPlusNormal"/>
              <w:jc w:val="both"/>
            </w:pPr>
            <w:r w:rsidRPr="00AF1EB8">
              <w:t>В.П. Астафьев. Рассказ "Васюткино озеро". Система образов. Образ главного героя произведения</w:t>
            </w:r>
          </w:p>
        </w:tc>
      </w:tr>
      <w:tr w:rsidR="00491B31" w:rsidRPr="00AF1EB8" w14:paraId="55A05FCA" w14:textId="77777777" w:rsidTr="007F16E7">
        <w:tc>
          <w:tcPr>
            <w:tcW w:w="1134" w:type="dxa"/>
            <w:vAlign w:val="center"/>
          </w:tcPr>
          <w:p w14:paraId="79525BE0" w14:textId="77777777" w:rsidR="00491B31" w:rsidRPr="00AF1EB8" w:rsidRDefault="00491B31" w:rsidP="006D4619">
            <w:pPr>
              <w:pStyle w:val="ConsPlusNormal"/>
            </w:pPr>
            <w:r w:rsidRPr="00AF1EB8">
              <w:t>Урок 69</w:t>
            </w:r>
          </w:p>
        </w:tc>
        <w:tc>
          <w:tcPr>
            <w:tcW w:w="7937" w:type="dxa"/>
          </w:tcPr>
          <w:p w14:paraId="679B8DEB" w14:textId="77777777" w:rsidR="00491B31" w:rsidRPr="00AF1EB8" w:rsidRDefault="00491B31" w:rsidP="006D4619">
            <w:pPr>
              <w:pStyle w:val="ConsPlusNormal"/>
              <w:jc w:val="both"/>
            </w:pPr>
            <w:r w:rsidRPr="00AF1EB8">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Проблема героизма</w:t>
            </w:r>
          </w:p>
        </w:tc>
      </w:tr>
      <w:tr w:rsidR="00491B31" w:rsidRPr="00AF1EB8" w14:paraId="24A5190E" w14:textId="77777777" w:rsidTr="007F16E7">
        <w:tc>
          <w:tcPr>
            <w:tcW w:w="1134" w:type="dxa"/>
            <w:vAlign w:val="center"/>
          </w:tcPr>
          <w:p w14:paraId="0487A60C" w14:textId="77777777" w:rsidR="00491B31" w:rsidRPr="00AF1EB8" w:rsidRDefault="00491B31" w:rsidP="006D4619">
            <w:pPr>
              <w:pStyle w:val="ConsPlusNormal"/>
            </w:pPr>
            <w:r w:rsidRPr="00AF1EB8">
              <w:t>Урок 70</w:t>
            </w:r>
          </w:p>
        </w:tc>
        <w:tc>
          <w:tcPr>
            <w:tcW w:w="7937" w:type="dxa"/>
          </w:tcPr>
          <w:p w14:paraId="62F9CFC8" w14:textId="77777777" w:rsidR="00491B31" w:rsidRPr="00AF1EB8" w:rsidRDefault="00491B31" w:rsidP="006D4619">
            <w:pPr>
              <w:pStyle w:val="ConsPlusNormal"/>
              <w:jc w:val="both"/>
            </w:pPr>
            <w:r w:rsidRPr="00AF1EB8">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Дети и взрослые в условиях военного времени</w:t>
            </w:r>
          </w:p>
        </w:tc>
      </w:tr>
      <w:tr w:rsidR="00491B31" w:rsidRPr="00AF1EB8" w14:paraId="522C5427" w14:textId="77777777" w:rsidTr="007F16E7">
        <w:tc>
          <w:tcPr>
            <w:tcW w:w="1134" w:type="dxa"/>
            <w:vAlign w:val="center"/>
          </w:tcPr>
          <w:p w14:paraId="6CBEE90D" w14:textId="77777777" w:rsidR="00491B31" w:rsidRPr="00AF1EB8" w:rsidRDefault="00491B31" w:rsidP="006D4619">
            <w:pPr>
              <w:pStyle w:val="ConsPlusNormal"/>
            </w:pPr>
            <w:r w:rsidRPr="00AF1EB8">
              <w:t>Урок 71</w:t>
            </w:r>
          </w:p>
        </w:tc>
        <w:tc>
          <w:tcPr>
            <w:tcW w:w="7937" w:type="dxa"/>
          </w:tcPr>
          <w:p w14:paraId="72FF960D" w14:textId="77777777" w:rsidR="00491B31" w:rsidRPr="00AF1EB8" w:rsidRDefault="00491B31" w:rsidP="006D4619">
            <w:pPr>
              <w:pStyle w:val="ConsPlusNormal"/>
              <w:jc w:val="both"/>
            </w:pPr>
            <w:r w:rsidRPr="00AF1EB8">
              <w:t>В.П. Катаев "Сын полка". Историческая основа произведения. Смысл названия. Сюжет. Герои произведения</w:t>
            </w:r>
          </w:p>
        </w:tc>
      </w:tr>
      <w:tr w:rsidR="00491B31" w:rsidRPr="00AF1EB8" w14:paraId="5469B442" w14:textId="77777777" w:rsidTr="007F16E7">
        <w:tc>
          <w:tcPr>
            <w:tcW w:w="1134" w:type="dxa"/>
            <w:vAlign w:val="center"/>
          </w:tcPr>
          <w:p w14:paraId="09A53782" w14:textId="77777777" w:rsidR="00491B31" w:rsidRPr="00AF1EB8" w:rsidRDefault="00491B31" w:rsidP="006D4619">
            <w:pPr>
              <w:pStyle w:val="ConsPlusNormal"/>
            </w:pPr>
            <w:r w:rsidRPr="00AF1EB8">
              <w:t>Урок 72</w:t>
            </w:r>
          </w:p>
        </w:tc>
        <w:tc>
          <w:tcPr>
            <w:tcW w:w="7937" w:type="dxa"/>
          </w:tcPr>
          <w:p w14:paraId="224F39D0" w14:textId="77777777" w:rsidR="00491B31" w:rsidRPr="00AF1EB8" w:rsidRDefault="00491B31" w:rsidP="006D4619">
            <w:pPr>
              <w:pStyle w:val="ConsPlusNormal"/>
              <w:jc w:val="both"/>
            </w:pPr>
            <w:r w:rsidRPr="00AF1EB8">
              <w:t>Резервный урок. В.П. Катаев "Сын полка". Образ Вани Солнцева. Война и дети</w:t>
            </w:r>
          </w:p>
        </w:tc>
      </w:tr>
      <w:tr w:rsidR="00491B31" w:rsidRPr="00AF1EB8" w14:paraId="7E51A70E" w14:textId="77777777" w:rsidTr="007F16E7">
        <w:tc>
          <w:tcPr>
            <w:tcW w:w="1134" w:type="dxa"/>
            <w:vAlign w:val="center"/>
          </w:tcPr>
          <w:p w14:paraId="76351DB1" w14:textId="77777777" w:rsidR="00491B31" w:rsidRPr="00AF1EB8" w:rsidRDefault="00491B31" w:rsidP="006D4619">
            <w:pPr>
              <w:pStyle w:val="ConsPlusNormal"/>
            </w:pPr>
            <w:r w:rsidRPr="00AF1EB8">
              <w:t>Урок 73</w:t>
            </w:r>
          </w:p>
        </w:tc>
        <w:tc>
          <w:tcPr>
            <w:tcW w:w="7937" w:type="dxa"/>
          </w:tcPr>
          <w:p w14:paraId="6EC107B5" w14:textId="77777777" w:rsidR="00491B31" w:rsidRPr="00AF1EB8" w:rsidRDefault="00491B31" w:rsidP="006D4619">
            <w:pPr>
              <w:pStyle w:val="ConsPlusNormal"/>
              <w:jc w:val="both"/>
            </w:pPr>
            <w:r w:rsidRPr="00AF1EB8">
              <w:t>Резервный урок. Л.А. Кассиль "Дорогие мои мальчишки", Идейно-нравственные проблемы в произведении. "Отметки Риммы Лебедевой"</w:t>
            </w:r>
          </w:p>
        </w:tc>
      </w:tr>
      <w:tr w:rsidR="00491B31" w:rsidRPr="00AF1EB8" w14:paraId="420CF99A" w14:textId="77777777" w:rsidTr="007F16E7">
        <w:tc>
          <w:tcPr>
            <w:tcW w:w="1134" w:type="dxa"/>
            <w:vAlign w:val="center"/>
          </w:tcPr>
          <w:p w14:paraId="1D82D17A" w14:textId="77777777" w:rsidR="00491B31" w:rsidRPr="00AF1EB8" w:rsidRDefault="00491B31" w:rsidP="006D4619">
            <w:pPr>
              <w:pStyle w:val="ConsPlusNormal"/>
            </w:pPr>
            <w:r w:rsidRPr="00AF1EB8">
              <w:t>Урок 74</w:t>
            </w:r>
          </w:p>
        </w:tc>
        <w:tc>
          <w:tcPr>
            <w:tcW w:w="7937" w:type="dxa"/>
          </w:tcPr>
          <w:p w14:paraId="3EAB05DE" w14:textId="77777777" w:rsidR="00491B31" w:rsidRPr="00AF1EB8" w:rsidRDefault="00491B31" w:rsidP="006D4619">
            <w:pPr>
              <w:pStyle w:val="ConsPlusNormal"/>
              <w:jc w:val="both"/>
            </w:pPr>
            <w:r w:rsidRPr="00AF1EB8">
              <w:t>Внеклассное чтение. Война и дети в произведениях о Великой Отечественной войне. Итоговый урок</w:t>
            </w:r>
          </w:p>
        </w:tc>
      </w:tr>
      <w:tr w:rsidR="00491B31" w:rsidRPr="00AF1EB8" w14:paraId="38CCDC6A" w14:textId="77777777" w:rsidTr="007F16E7">
        <w:tc>
          <w:tcPr>
            <w:tcW w:w="1134" w:type="dxa"/>
            <w:vAlign w:val="center"/>
          </w:tcPr>
          <w:p w14:paraId="06D06EA0" w14:textId="77777777" w:rsidR="00491B31" w:rsidRPr="00AF1EB8" w:rsidRDefault="00491B31" w:rsidP="006D4619">
            <w:pPr>
              <w:pStyle w:val="ConsPlusNormal"/>
            </w:pPr>
            <w:r w:rsidRPr="00AF1EB8">
              <w:t>Урок 75</w:t>
            </w:r>
          </w:p>
        </w:tc>
        <w:tc>
          <w:tcPr>
            <w:tcW w:w="7937" w:type="dxa"/>
          </w:tcPr>
          <w:p w14:paraId="0530B643" w14:textId="77777777" w:rsidR="00491B31" w:rsidRPr="00AF1EB8" w:rsidRDefault="00491B31" w:rsidP="006D4619">
            <w:pPr>
              <w:pStyle w:val="ConsPlusNormal"/>
              <w:jc w:val="both"/>
            </w:pPr>
            <w:r w:rsidRPr="00AF1EB8">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Обзор произведений. Специфика темы</w:t>
            </w:r>
          </w:p>
        </w:tc>
      </w:tr>
      <w:tr w:rsidR="00491B31" w:rsidRPr="00AF1EB8" w14:paraId="118E504F" w14:textId="77777777" w:rsidTr="007F16E7">
        <w:tc>
          <w:tcPr>
            <w:tcW w:w="1134" w:type="dxa"/>
            <w:vAlign w:val="center"/>
          </w:tcPr>
          <w:p w14:paraId="2630B191" w14:textId="77777777" w:rsidR="00491B31" w:rsidRPr="00AF1EB8" w:rsidRDefault="00491B31" w:rsidP="006D4619">
            <w:pPr>
              <w:pStyle w:val="ConsPlusNormal"/>
            </w:pPr>
            <w:r w:rsidRPr="00AF1EB8">
              <w:t>Урок 76</w:t>
            </w:r>
          </w:p>
        </w:tc>
        <w:tc>
          <w:tcPr>
            <w:tcW w:w="7937" w:type="dxa"/>
          </w:tcPr>
          <w:p w14:paraId="3518C019" w14:textId="77777777" w:rsidR="00491B31" w:rsidRPr="00AF1EB8" w:rsidRDefault="00491B31" w:rsidP="006D4619">
            <w:pPr>
              <w:pStyle w:val="ConsPlusNormal"/>
              <w:jc w:val="both"/>
            </w:pPr>
            <w:r w:rsidRPr="00AF1EB8">
              <w:t>Произведения отечественных писателей XX - начала XXI вв. на тему детства. Тематика и проблематика произведения. Авторская позиция</w:t>
            </w:r>
          </w:p>
        </w:tc>
      </w:tr>
      <w:tr w:rsidR="00491B31" w:rsidRPr="00AF1EB8" w14:paraId="42A950E4" w14:textId="77777777" w:rsidTr="007F16E7">
        <w:tc>
          <w:tcPr>
            <w:tcW w:w="1134" w:type="dxa"/>
            <w:vAlign w:val="center"/>
          </w:tcPr>
          <w:p w14:paraId="1BAB9648" w14:textId="77777777" w:rsidR="00491B31" w:rsidRPr="00AF1EB8" w:rsidRDefault="00491B31" w:rsidP="006D4619">
            <w:pPr>
              <w:pStyle w:val="ConsPlusNormal"/>
            </w:pPr>
            <w:r w:rsidRPr="00AF1EB8">
              <w:t>Урок 77</w:t>
            </w:r>
          </w:p>
        </w:tc>
        <w:tc>
          <w:tcPr>
            <w:tcW w:w="7937" w:type="dxa"/>
          </w:tcPr>
          <w:p w14:paraId="20B108BF" w14:textId="77777777" w:rsidR="00491B31" w:rsidRPr="00AF1EB8" w:rsidRDefault="00491B31" w:rsidP="006D4619">
            <w:pPr>
              <w:pStyle w:val="ConsPlusNormal"/>
              <w:jc w:val="both"/>
            </w:pPr>
            <w:r w:rsidRPr="00AF1EB8">
              <w:t>Произведения отечественных писателей XX - начала XXI вв. на тему детства. Герои и их поступки</w:t>
            </w:r>
          </w:p>
        </w:tc>
      </w:tr>
      <w:tr w:rsidR="00491B31" w:rsidRPr="00AF1EB8" w14:paraId="0343259C" w14:textId="77777777" w:rsidTr="007F16E7">
        <w:tc>
          <w:tcPr>
            <w:tcW w:w="1134" w:type="dxa"/>
            <w:vAlign w:val="center"/>
          </w:tcPr>
          <w:p w14:paraId="74911BEF" w14:textId="77777777" w:rsidR="00491B31" w:rsidRPr="00AF1EB8" w:rsidRDefault="00491B31" w:rsidP="006D4619">
            <w:pPr>
              <w:pStyle w:val="ConsPlusNormal"/>
            </w:pPr>
            <w:r w:rsidRPr="00AF1EB8">
              <w:t>Урок 78</w:t>
            </w:r>
          </w:p>
        </w:tc>
        <w:tc>
          <w:tcPr>
            <w:tcW w:w="7937" w:type="dxa"/>
          </w:tcPr>
          <w:p w14:paraId="7DE9893F" w14:textId="77777777" w:rsidR="00491B31" w:rsidRPr="00AF1EB8" w:rsidRDefault="00491B31" w:rsidP="006D4619">
            <w:pPr>
              <w:pStyle w:val="ConsPlusNormal"/>
              <w:jc w:val="both"/>
            </w:pPr>
            <w:r w:rsidRPr="00AF1EB8">
              <w:t>Резервный урок. Произведения отечественных писателей XIX - начала XXI вв. на тему детства. Современный взгляд на тему детства в литературе</w:t>
            </w:r>
          </w:p>
        </w:tc>
      </w:tr>
      <w:tr w:rsidR="00491B31" w:rsidRPr="00AF1EB8" w14:paraId="2A65D656" w14:textId="77777777" w:rsidTr="007F16E7">
        <w:tc>
          <w:tcPr>
            <w:tcW w:w="1134" w:type="dxa"/>
            <w:vAlign w:val="center"/>
          </w:tcPr>
          <w:p w14:paraId="42067E8E" w14:textId="77777777" w:rsidR="00491B31" w:rsidRPr="00AF1EB8" w:rsidRDefault="00491B31" w:rsidP="006D4619">
            <w:pPr>
              <w:pStyle w:val="ConsPlusNormal"/>
            </w:pPr>
            <w:r w:rsidRPr="00AF1EB8">
              <w:t>Урок 79</w:t>
            </w:r>
          </w:p>
        </w:tc>
        <w:tc>
          <w:tcPr>
            <w:tcW w:w="7937" w:type="dxa"/>
          </w:tcPr>
          <w:p w14:paraId="0E31DFDD" w14:textId="77777777" w:rsidR="00491B31" w:rsidRPr="00AF1EB8" w:rsidRDefault="00491B31" w:rsidP="006D4619">
            <w:pPr>
              <w:pStyle w:val="ConsPlusNormal"/>
              <w:jc w:val="both"/>
            </w:pPr>
            <w:r w:rsidRPr="00AF1EB8">
              <w:t>Внеклассное чтение. Произведения отечественных писателей XIX - начала XXI вв. на тему детства</w:t>
            </w:r>
          </w:p>
        </w:tc>
      </w:tr>
      <w:tr w:rsidR="00491B31" w:rsidRPr="00AF1EB8" w14:paraId="7E5E4FAA" w14:textId="77777777" w:rsidTr="007F16E7">
        <w:tc>
          <w:tcPr>
            <w:tcW w:w="1134" w:type="dxa"/>
            <w:vAlign w:val="center"/>
          </w:tcPr>
          <w:p w14:paraId="1FDC6BCC" w14:textId="77777777" w:rsidR="00491B31" w:rsidRPr="00AF1EB8" w:rsidRDefault="00491B31" w:rsidP="006D4619">
            <w:pPr>
              <w:pStyle w:val="ConsPlusNormal"/>
            </w:pPr>
            <w:r w:rsidRPr="00AF1EB8">
              <w:t>Урок 80</w:t>
            </w:r>
          </w:p>
        </w:tc>
        <w:tc>
          <w:tcPr>
            <w:tcW w:w="7937" w:type="dxa"/>
          </w:tcPr>
          <w:p w14:paraId="662040AE" w14:textId="77777777" w:rsidR="00491B31" w:rsidRPr="00AF1EB8" w:rsidRDefault="00491B31" w:rsidP="006D4619">
            <w:pPr>
              <w:pStyle w:val="ConsPlusNormal"/>
              <w:jc w:val="both"/>
            </w:pPr>
            <w:r w:rsidRPr="00AF1EB8">
              <w:t>Произведения приключенческого жанра отечественных писателей, (одно по выбору). К. Булычев "Девочка, с которой ничего не случится", "Миллион приключений" и другие (главы по выбору). Тематика произведений</w:t>
            </w:r>
          </w:p>
        </w:tc>
      </w:tr>
      <w:tr w:rsidR="00491B31" w:rsidRPr="00AF1EB8" w14:paraId="12A6028A" w14:textId="77777777" w:rsidTr="007F16E7">
        <w:tc>
          <w:tcPr>
            <w:tcW w:w="1134" w:type="dxa"/>
            <w:vAlign w:val="center"/>
          </w:tcPr>
          <w:p w14:paraId="032321A6" w14:textId="77777777" w:rsidR="00491B31" w:rsidRPr="00AF1EB8" w:rsidRDefault="00491B31" w:rsidP="006D4619">
            <w:pPr>
              <w:pStyle w:val="ConsPlusNormal"/>
            </w:pPr>
            <w:r w:rsidRPr="00AF1EB8">
              <w:t>Урок 81</w:t>
            </w:r>
          </w:p>
        </w:tc>
        <w:tc>
          <w:tcPr>
            <w:tcW w:w="7937" w:type="dxa"/>
          </w:tcPr>
          <w:p w14:paraId="75CE9E90" w14:textId="77777777" w:rsidR="00491B31" w:rsidRPr="00AF1EB8" w:rsidRDefault="00491B31" w:rsidP="006D4619">
            <w:pPr>
              <w:pStyle w:val="ConsPlusNormal"/>
              <w:jc w:val="both"/>
            </w:pPr>
            <w:r w:rsidRPr="00AF1EB8">
              <w:t>Произведения приключенческого жанра отечественных писателей. Проблематика произведений К. Булычева</w:t>
            </w:r>
          </w:p>
        </w:tc>
      </w:tr>
      <w:tr w:rsidR="00491B31" w:rsidRPr="00AF1EB8" w14:paraId="178B2C34" w14:textId="77777777" w:rsidTr="007F16E7">
        <w:tc>
          <w:tcPr>
            <w:tcW w:w="1134" w:type="dxa"/>
            <w:vAlign w:val="center"/>
          </w:tcPr>
          <w:p w14:paraId="05BC14DE" w14:textId="77777777" w:rsidR="00491B31" w:rsidRPr="00AF1EB8" w:rsidRDefault="00491B31" w:rsidP="006D4619">
            <w:pPr>
              <w:pStyle w:val="ConsPlusNormal"/>
            </w:pPr>
            <w:r w:rsidRPr="00AF1EB8">
              <w:t>Урок 82</w:t>
            </w:r>
          </w:p>
        </w:tc>
        <w:tc>
          <w:tcPr>
            <w:tcW w:w="7937" w:type="dxa"/>
          </w:tcPr>
          <w:p w14:paraId="1B794CFC" w14:textId="77777777" w:rsidR="00491B31" w:rsidRPr="00AF1EB8" w:rsidRDefault="00491B31" w:rsidP="006D4619">
            <w:pPr>
              <w:pStyle w:val="ConsPlusNormal"/>
              <w:jc w:val="both"/>
            </w:pPr>
            <w:r w:rsidRPr="00AF1EB8">
              <w:t>Резервный урок. Произведения приключенческого жанра отечественных писателей. Сюжет и проблематика произведения</w:t>
            </w:r>
          </w:p>
        </w:tc>
      </w:tr>
      <w:tr w:rsidR="00491B31" w:rsidRPr="00AF1EB8" w14:paraId="3CDC8ED9" w14:textId="77777777" w:rsidTr="007F16E7">
        <w:tc>
          <w:tcPr>
            <w:tcW w:w="1134" w:type="dxa"/>
            <w:vAlign w:val="center"/>
          </w:tcPr>
          <w:p w14:paraId="512B7366" w14:textId="77777777" w:rsidR="00491B31" w:rsidRPr="00AF1EB8" w:rsidRDefault="00491B31" w:rsidP="006D4619">
            <w:pPr>
              <w:pStyle w:val="ConsPlusNormal"/>
            </w:pPr>
            <w:r w:rsidRPr="00AF1EB8">
              <w:t>Урок 83</w:t>
            </w:r>
          </w:p>
        </w:tc>
        <w:tc>
          <w:tcPr>
            <w:tcW w:w="7937" w:type="dxa"/>
          </w:tcPr>
          <w:p w14:paraId="0AF6E5DA" w14:textId="77777777" w:rsidR="00491B31" w:rsidRPr="00AF1EB8" w:rsidRDefault="00491B31" w:rsidP="006D4619">
            <w:pPr>
              <w:pStyle w:val="ConsPlusNormal"/>
              <w:jc w:val="both"/>
            </w:pPr>
            <w:r w:rsidRPr="00AF1EB8">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r>
      <w:tr w:rsidR="00491B31" w:rsidRPr="00AF1EB8" w14:paraId="2D36F7E1" w14:textId="77777777" w:rsidTr="007F16E7">
        <w:tc>
          <w:tcPr>
            <w:tcW w:w="1134" w:type="dxa"/>
            <w:vAlign w:val="center"/>
          </w:tcPr>
          <w:p w14:paraId="7460EC93" w14:textId="77777777" w:rsidR="00491B31" w:rsidRPr="00AF1EB8" w:rsidRDefault="00491B31" w:rsidP="006D4619">
            <w:pPr>
              <w:pStyle w:val="ConsPlusNormal"/>
            </w:pPr>
            <w:r w:rsidRPr="00AF1EB8">
              <w:t>Урок 84</w:t>
            </w:r>
          </w:p>
        </w:tc>
        <w:tc>
          <w:tcPr>
            <w:tcW w:w="7937" w:type="dxa"/>
          </w:tcPr>
          <w:p w14:paraId="4560CA20" w14:textId="77777777" w:rsidR="00491B31" w:rsidRPr="00AF1EB8" w:rsidRDefault="00491B31" w:rsidP="006D4619">
            <w:pPr>
              <w:pStyle w:val="ConsPlusNormal"/>
              <w:jc w:val="both"/>
            </w:pPr>
            <w:r w:rsidRPr="00AF1EB8">
              <w:t>Резервный урок. Образ лирического героя в стихотворениях Р.Г. Гамзатова и М. Карима</w:t>
            </w:r>
          </w:p>
        </w:tc>
      </w:tr>
      <w:tr w:rsidR="00491B31" w:rsidRPr="00AF1EB8" w14:paraId="43292EC0" w14:textId="77777777" w:rsidTr="007F16E7">
        <w:tc>
          <w:tcPr>
            <w:tcW w:w="1134" w:type="dxa"/>
            <w:vAlign w:val="center"/>
          </w:tcPr>
          <w:p w14:paraId="30D04CCE" w14:textId="77777777" w:rsidR="00491B31" w:rsidRPr="00AF1EB8" w:rsidRDefault="00491B31" w:rsidP="006D4619">
            <w:pPr>
              <w:pStyle w:val="ConsPlusNormal"/>
            </w:pPr>
            <w:r w:rsidRPr="00AF1EB8">
              <w:t>Урок 85</w:t>
            </w:r>
          </w:p>
        </w:tc>
        <w:tc>
          <w:tcPr>
            <w:tcW w:w="7937" w:type="dxa"/>
          </w:tcPr>
          <w:p w14:paraId="421F3B0D" w14:textId="77777777" w:rsidR="00491B31" w:rsidRPr="00AF1EB8" w:rsidRDefault="00491B31" w:rsidP="006D4619">
            <w:pPr>
              <w:pStyle w:val="ConsPlusNormal"/>
              <w:jc w:val="both"/>
            </w:pPr>
            <w:r w:rsidRPr="00AF1EB8">
              <w:t>Х.К. Андерсен. Сказки (одна по выбору). Например, "Снежная королева", "Соловей". Тема, идея сказки. Победа добра над злом</w:t>
            </w:r>
          </w:p>
        </w:tc>
      </w:tr>
      <w:tr w:rsidR="00491B31" w:rsidRPr="00AF1EB8" w14:paraId="003A52BE" w14:textId="77777777" w:rsidTr="007F16E7">
        <w:tc>
          <w:tcPr>
            <w:tcW w:w="1134" w:type="dxa"/>
            <w:vAlign w:val="center"/>
          </w:tcPr>
          <w:p w14:paraId="1DF34B1A" w14:textId="77777777" w:rsidR="00491B31" w:rsidRPr="00AF1EB8" w:rsidRDefault="00491B31" w:rsidP="006D4619">
            <w:pPr>
              <w:pStyle w:val="ConsPlusNormal"/>
            </w:pPr>
            <w:r w:rsidRPr="00AF1EB8">
              <w:t>Урок 86</w:t>
            </w:r>
          </w:p>
        </w:tc>
        <w:tc>
          <w:tcPr>
            <w:tcW w:w="7937" w:type="dxa"/>
          </w:tcPr>
          <w:p w14:paraId="1994E5A3" w14:textId="77777777" w:rsidR="00491B31" w:rsidRPr="00AF1EB8" w:rsidRDefault="00491B31" w:rsidP="006D4619">
            <w:pPr>
              <w:pStyle w:val="ConsPlusNormal"/>
              <w:jc w:val="both"/>
            </w:pPr>
            <w:r w:rsidRPr="00AF1EB8">
              <w:t>Х.К. Андерсен. Сказка "Снежная королева": красота внутренняя и внешняя. Образы. Авторская позиция</w:t>
            </w:r>
          </w:p>
        </w:tc>
      </w:tr>
      <w:tr w:rsidR="00491B31" w:rsidRPr="00AF1EB8" w14:paraId="36328D48" w14:textId="77777777" w:rsidTr="007F16E7">
        <w:tc>
          <w:tcPr>
            <w:tcW w:w="1134" w:type="dxa"/>
            <w:vAlign w:val="center"/>
          </w:tcPr>
          <w:p w14:paraId="58850329" w14:textId="77777777" w:rsidR="00491B31" w:rsidRPr="00AF1EB8" w:rsidRDefault="00491B31" w:rsidP="006D4619">
            <w:pPr>
              <w:pStyle w:val="ConsPlusNormal"/>
            </w:pPr>
            <w:r w:rsidRPr="00AF1EB8">
              <w:t>Урок 87</w:t>
            </w:r>
          </w:p>
        </w:tc>
        <w:tc>
          <w:tcPr>
            <w:tcW w:w="7937" w:type="dxa"/>
          </w:tcPr>
          <w:p w14:paraId="01D72852" w14:textId="77777777" w:rsidR="00491B31" w:rsidRPr="00AF1EB8" w:rsidRDefault="00491B31" w:rsidP="006D4619">
            <w:pPr>
              <w:pStyle w:val="ConsPlusNormal"/>
              <w:jc w:val="both"/>
            </w:pPr>
            <w:r w:rsidRPr="00AF1EB8">
              <w:t>Внеклассное чтение. Сказки Х.К. Андерсена (по выбору)</w:t>
            </w:r>
          </w:p>
        </w:tc>
      </w:tr>
      <w:tr w:rsidR="00491B31" w:rsidRPr="00AF1EB8" w14:paraId="48AAF3EC" w14:textId="77777777" w:rsidTr="007F16E7">
        <w:tc>
          <w:tcPr>
            <w:tcW w:w="1134" w:type="dxa"/>
            <w:vAlign w:val="center"/>
          </w:tcPr>
          <w:p w14:paraId="4C62E58A" w14:textId="77777777" w:rsidR="00491B31" w:rsidRPr="00AF1EB8" w:rsidRDefault="00491B31" w:rsidP="006D4619">
            <w:pPr>
              <w:pStyle w:val="ConsPlusNormal"/>
            </w:pPr>
            <w:r w:rsidRPr="00AF1EB8">
              <w:t>Урок 88</w:t>
            </w:r>
          </w:p>
        </w:tc>
        <w:tc>
          <w:tcPr>
            <w:tcW w:w="7937" w:type="dxa"/>
          </w:tcPr>
          <w:p w14:paraId="090CBC92" w14:textId="77777777" w:rsidR="00491B31" w:rsidRPr="00AF1EB8" w:rsidRDefault="00491B31" w:rsidP="006D4619">
            <w:pPr>
              <w:pStyle w:val="ConsPlusNormal"/>
              <w:jc w:val="both"/>
            </w:pPr>
            <w:r w:rsidRPr="00AF1EB8">
              <w:t>Развитие речи. Любимая сказка Х.К. Андерсена</w:t>
            </w:r>
          </w:p>
        </w:tc>
      </w:tr>
      <w:tr w:rsidR="00491B31" w:rsidRPr="00AF1EB8" w14:paraId="53EBE2B2" w14:textId="77777777" w:rsidTr="007F16E7">
        <w:tc>
          <w:tcPr>
            <w:tcW w:w="1134" w:type="dxa"/>
            <w:vAlign w:val="center"/>
          </w:tcPr>
          <w:p w14:paraId="615C7821" w14:textId="77777777" w:rsidR="00491B31" w:rsidRPr="00AF1EB8" w:rsidRDefault="00491B31" w:rsidP="006D4619">
            <w:pPr>
              <w:pStyle w:val="ConsPlusNormal"/>
            </w:pPr>
            <w:r w:rsidRPr="00AF1EB8">
              <w:t>Урок 89</w:t>
            </w:r>
          </w:p>
        </w:tc>
        <w:tc>
          <w:tcPr>
            <w:tcW w:w="7937" w:type="dxa"/>
          </w:tcPr>
          <w:p w14:paraId="33796A33" w14:textId="77777777" w:rsidR="00491B31" w:rsidRPr="00AF1EB8" w:rsidRDefault="00491B31" w:rsidP="006D4619">
            <w:pPr>
              <w:pStyle w:val="ConsPlusNormal"/>
              <w:jc w:val="both"/>
            </w:pPr>
            <w:r w:rsidRPr="00AF1EB8">
              <w:t>Зарубежная сказочная проза (одно произведение по выбору). Например, Л. Кэрролл "Алиса в Стране Чудес" (главы), Д. Толкин "Хоббит, или Туда и обратно" (главы). Герои и мотивы</w:t>
            </w:r>
          </w:p>
        </w:tc>
      </w:tr>
      <w:tr w:rsidR="00491B31" w:rsidRPr="00AF1EB8" w14:paraId="75809D23" w14:textId="77777777" w:rsidTr="007F16E7">
        <w:tc>
          <w:tcPr>
            <w:tcW w:w="1134" w:type="dxa"/>
            <w:vAlign w:val="center"/>
          </w:tcPr>
          <w:p w14:paraId="1B649B09" w14:textId="77777777" w:rsidR="00491B31" w:rsidRPr="00AF1EB8" w:rsidRDefault="00491B31" w:rsidP="006D4619">
            <w:pPr>
              <w:pStyle w:val="ConsPlusNormal"/>
            </w:pPr>
            <w:r w:rsidRPr="00AF1EB8">
              <w:t>Урок 90</w:t>
            </w:r>
          </w:p>
        </w:tc>
        <w:tc>
          <w:tcPr>
            <w:tcW w:w="7937" w:type="dxa"/>
          </w:tcPr>
          <w:p w14:paraId="7D9C6FF9" w14:textId="77777777" w:rsidR="00491B31" w:rsidRPr="00AF1EB8" w:rsidRDefault="00491B31" w:rsidP="006D4619">
            <w:pPr>
              <w:pStyle w:val="ConsPlusNormal"/>
              <w:jc w:val="both"/>
            </w:pPr>
            <w:r w:rsidRPr="00AF1EB8">
              <w:t>Зарубежная сказочная проза (одно произведение по выбору). Например, Л. Кэрролл "Алиса в Стране Чудес" (главы), Д. Толкин "Хоббит, или Туда и обратно" (главы). Стиль и язык, художественные приемы</w:t>
            </w:r>
          </w:p>
        </w:tc>
      </w:tr>
      <w:tr w:rsidR="00491B31" w:rsidRPr="00AF1EB8" w14:paraId="52EB1421" w14:textId="77777777" w:rsidTr="007F16E7">
        <w:tc>
          <w:tcPr>
            <w:tcW w:w="1134" w:type="dxa"/>
            <w:vAlign w:val="center"/>
          </w:tcPr>
          <w:p w14:paraId="62194751" w14:textId="77777777" w:rsidR="00491B31" w:rsidRPr="00AF1EB8" w:rsidRDefault="00491B31" w:rsidP="006D4619">
            <w:pPr>
              <w:pStyle w:val="ConsPlusNormal"/>
            </w:pPr>
            <w:r w:rsidRPr="00AF1EB8">
              <w:t>Урок 91</w:t>
            </w:r>
          </w:p>
        </w:tc>
        <w:tc>
          <w:tcPr>
            <w:tcW w:w="7937" w:type="dxa"/>
          </w:tcPr>
          <w:p w14:paraId="7ED1D526" w14:textId="77777777" w:rsidR="00491B31" w:rsidRPr="00AF1EB8" w:rsidRDefault="00491B31" w:rsidP="006D4619">
            <w:pPr>
              <w:pStyle w:val="ConsPlusNormal"/>
              <w:jc w:val="both"/>
            </w:pPr>
            <w:r w:rsidRPr="00AF1EB8">
              <w:t>Резервный урок. Художественный мир литературной сказки. Итоговый урок</w:t>
            </w:r>
          </w:p>
        </w:tc>
      </w:tr>
      <w:tr w:rsidR="00491B31" w:rsidRPr="00AF1EB8" w14:paraId="6C49B176" w14:textId="77777777" w:rsidTr="007F16E7">
        <w:tc>
          <w:tcPr>
            <w:tcW w:w="1134" w:type="dxa"/>
            <w:vAlign w:val="center"/>
          </w:tcPr>
          <w:p w14:paraId="1F70239C" w14:textId="77777777" w:rsidR="00491B31" w:rsidRPr="00AF1EB8" w:rsidRDefault="00491B31" w:rsidP="006D4619">
            <w:pPr>
              <w:pStyle w:val="ConsPlusNormal"/>
            </w:pPr>
            <w:r w:rsidRPr="00AF1EB8">
              <w:t>Урок 92</w:t>
            </w:r>
          </w:p>
        </w:tc>
        <w:tc>
          <w:tcPr>
            <w:tcW w:w="7937" w:type="dxa"/>
          </w:tcPr>
          <w:p w14:paraId="2C12E78C" w14:textId="77777777" w:rsidR="00491B31" w:rsidRPr="00AF1EB8" w:rsidRDefault="00491B31" w:rsidP="006D4619">
            <w:pPr>
              <w:pStyle w:val="ConsPlusNormal"/>
              <w:jc w:val="both"/>
            </w:pPr>
            <w:r w:rsidRPr="00AF1EB8">
              <w:t>Резервный урок. 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Обзор по теме</w:t>
            </w:r>
          </w:p>
        </w:tc>
      </w:tr>
      <w:tr w:rsidR="00491B31" w:rsidRPr="00AF1EB8" w14:paraId="03474B93" w14:textId="77777777" w:rsidTr="007F16E7">
        <w:tc>
          <w:tcPr>
            <w:tcW w:w="1134" w:type="dxa"/>
            <w:vAlign w:val="center"/>
          </w:tcPr>
          <w:p w14:paraId="6229E045" w14:textId="77777777" w:rsidR="00491B31" w:rsidRPr="00AF1EB8" w:rsidRDefault="00491B31" w:rsidP="006D4619">
            <w:pPr>
              <w:pStyle w:val="ConsPlusNormal"/>
            </w:pPr>
            <w:r w:rsidRPr="00AF1EB8">
              <w:t>Урок 93</w:t>
            </w:r>
          </w:p>
        </w:tc>
        <w:tc>
          <w:tcPr>
            <w:tcW w:w="7937" w:type="dxa"/>
          </w:tcPr>
          <w:p w14:paraId="7B8DA030" w14:textId="77777777" w:rsidR="00491B31" w:rsidRPr="00AF1EB8" w:rsidRDefault="00491B31" w:rsidP="006D4619">
            <w:pPr>
              <w:pStyle w:val="ConsPlusNormal"/>
              <w:jc w:val="both"/>
            </w:pPr>
            <w:r w:rsidRPr="00AF1EB8">
              <w:t>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Тема, идея, проблематика</w:t>
            </w:r>
          </w:p>
        </w:tc>
      </w:tr>
      <w:tr w:rsidR="00491B31" w:rsidRPr="00AF1EB8" w14:paraId="69ED7E29" w14:textId="77777777" w:rsidTr="007F16E7">
        <w:tc>
          <w:tcPr>
            <w:tcW w:w="1134" w:type="dxa"/>
            <w:vAlign w:val="center"/>
          </w:tcPr>
          <w:p w14:paraId="612AFCE0" w14:textId="77777777" w:rsidR="00491B31" w:rsidRPr="00AF1EB8" w:rsidRDefault="00491B31" w:rsidP="006D4619">
            <w:pPr>
              <w:pStyle w:val="ConsPlusNormal"/>
            </w:pPr>
            <w:r w:rsidRPr="00AF1EB8">
              <w:t>Урок 94</w:t>
            </w:r>
          </w:p>
        </w:tc>
        <w:tc>
          <w:tcPr>
            <w:tcW w:w="7937" w:type="dxa"/>
          </w:tcPr>
          <w:p w14:paraId="4933F93D" w14:textId="77777777" w:rsidR="00491B31" w:rsidRPr="00AF1EB8" w:rsidRDefault="00491B31" w:rsidP="006D4619">
            <w:pPr>
              <w:pStyle w:val="ConsPlusNormal"/>
              <w:jc w:val="both"/>
            </w:pPr>
            <w:r w:rsidRPr="00AF1EB8">
              <w:t>Резервный урок. Марк Твен "Приключения Тома Сойера". Тематика произведения. Сюжет. Система персонажей. Образ главного героя</w:t>
            </w:r>
          </w:p>
        </w:tc>
      </w:tr>
      <w:tr w:rsidR="00491B31" w:rsidRPr="00AF1EB8" w14:paraId="1E1328D1" w14:textId="77777777" w:rsidTr="007F16E7">
        <w:tc>
          <w:tcPr>
            <w:tcW w:w="1134" w:type="dxa"/>
            <w:vAlign w:val="center"/>
          </w:tcPr>
          <w:p w14:paraId="570DE567" w14:textId="77777777" w:rsidR="00491B31" w:rsidRPr="00AF1EB8" w:rsidRDefault="00491B31" w:rsidP="006D4619">
            <w:pPr>
              <w:pStyle w:val="ConsPlusNormal"/>
            </w:pPr>
            <w:r w:rsidRPr="00AF1EB8">
              <w:t>Урок 95</w:t>
            </w:r>
          </w:p>
        </w:tc>
        <w:tc>
          <w:tcPr>
            <w:tcW w:w="7937" w:type="dxa"/>
          </w:tcPr>
          <w:p w14:paraId="4B267995" w14:textId="77777777" w:rsidR="00491B31" w:rsidRPr="00AF1EB8" w:rsidRDefault="00491B31" w:rsidP="006D4619">
            <w:pPr>
              <w:pStyle w:val="ConsPlusNormal"/>
              <w:jc w:val="both"/>
            </w:pPr>
            <w:r w:rsidRPr="00AF1EB8">
              <w:t>Развитие речи. Марк Твен "Приключения Тома Сойера". Дружба героев</w:t>
            </w:r>
          </w:p>
        </w:tc>
      </w:tr>
      <w:tr w:rsidR="00491B31" w:rsidRPr="00AF1EB8" w14:paraId="53871A42" w14:textId="77777777" w:rsidTr="007F16E7">
        <w:tc>
          <w:tcPr>
            <w:tcW w:w="1134" w:type="dxa"/>
            <w:vAlign w:val="center"/>
          </w:tcPr>
          <w:p w14:paraId="60118BAD" w14:textId="77777777" w:rsidR="00491B31" w:rsidRPr="00AF1EB8" w:rsidRDefault="00491B31" w:rsidP="006D4619">
            <w:pPr>
              <w:pStyle w:val="ConsPlusNormal"/>
            </w:pPr>
            <w:r w:rsidRPr="00AF1EB8">
              <w:t>Урок 96</w:t>
            </w:r>
          </w:p>
        </w:tc>
        <w:tc>
          <w:tcPr>
            <w:tcW w:w="7937" w:type="dxa"/>
          </w:tcPr>
          <w:p w14:paraId="1C285D11" w14:textId="77777777" w:rsidR="00491B31" w:rsidRPr="00AF1EB8" w:rsidRDefault="00491B31" w:rsidP="006D4619">
            <w:pPr>
              <w:pStyle w:val="ConsPlusNormal"/>
              <w:jc w:val="both"/>
            </w:pPr>
            <w:r w:rsidRPr="00AF1EB8">
              <w:t>Итоговая контрольная работа. Образы детства в литературных произведениях (письменный ответ, тесты, творческая работа)</w:t>
            </w:r>
          </w:p>
        </w:tc>
      </w:tr>
      <w:tr w:rsidR="00491B31" w:rsidRPr="00AF1EB8" w14:paraId="73457E83" w14:textId="77777777" w:rsidTr="007F16E7">
        <w:tc>
          <w:tcPr>
            <w:tcW w:w="1134" w:type="dxa"/>
            <w:vAlign w:val="center"/>
          </w:tcPr>
          <w:p w14:paraId="010741F4" w14:textId="77777777" w:rsidR="00491B31" w:rsidRPr="00AF1EB8" w:rsidRDefault="00491B31" w:rsidP="006D4619">
            <w:pPr>
              <w:pStyle w:val="ConsPlusNormal"/>
            </w:pPr>
            <w:r w:rsidRPr="00AF1EB8">
              <w:t>Урок 97</w:t>
            </w:r>
          </w:p>
        </w:tc>
        <w:tc>
          <w:tcPr>
            <w:tcW w:w="7937" w:type="dxa"/>
          </w:tcPr>
          <w:p w14:paraId="0E79D74E" w14:textId="77777777" w:rsidR="00491B31" w:rsidRPr="00AF1EB8" w:rsidRDefault="00491B31" w:rsidP="006D4619">
            <w:pPr>
              <w:pStyle w:val="ConsPlusNormal"/>
              <w:jc w:val="both"/>
            </w:pPr>
            <w:r w:rsidRPr="00AF1EB8">
              <w:t>Зарубежная приключенческая проза (два произведения по выбору). Например, Р.Л. Стивенсон "Остров сокровищ", "Черная стрела" (главы по выбору). Обзор по зарубежной приключенческой прозе. Темы и сюжеты произведений</w:t>
            </w:r>
          </w:p>
        </w:tc>
      </w:tr>
      <w:tr w:rsidR="00491B31" w:rsidRPr="00AF1EB8" w14:paraId="3913E301" w14:textId="77777777" w:rsidTr="007F16E7">
        <w:tc>
          <w:tcPr>
            <w:tcW w:w="1134" w:type="dxa"/>
            <w:vAlign w:val="center"/>
          </w:tcPr>
          <w:p w14:paraId="4C134F41" w14:textId="77777777" w:rsidR="00491B31" w:rsidRPr="00AF1EB8" w:rsidRDefault="00491B31" w:rsidP="006D4619">
            <w:pPr>
              <w:pStyle w:val="ConsPlusNormal"/>
            </w:pPr>
            <w:r w:rsidRPr="00AF1EB8">
              <w:t>Урок 98</w:t>
            </w:r>
          </w:p>
        </w:tc>
        <w:tc>
          <w:tcPr>
            <w:tcW w:w="7937" w:type="dxa"/>
          </w:tcPr>
          <w:p w14:paraId="1BD442D0" w14:textId="77777777" w:rsidR="00491B31" w:rsidRPr="00AF1EB8" w:rsidRDefault="00491B31" w:rsidP="006D4619">
            <w:pPr>
              <w:pStyle w:val="ConsPlusNormal"/>
              <w:jc w:val="both"/>
            </w:pPr>
            <w:r w:rsidRPr="00AF1EB8">
              <w:t>Резервный урок. Р.Л. Стивенсон "Остров сокровищ", "Черная стрела" (главы по выбору). Образ главного героя. Обзорный урок</w:t>
            </w:r>
          </w:p>
        </w:tc>
      </w:tr>
      <w:tr w:rsidR="00491B31" w:rsidRPr="00AF1EB8" w14:paraId="0703F3C4" w14:textId="77777777" w:rsidTr="007F16E7">
        <w:tc>
          <w:tcPr>
            <w:tcW w:w="1134" w:type="dxa"/>
            <w:vAlign w:val="center"/>
          </w:tcPr>
          <w:p w14:paraId="4AF8751B" w14:textId="77777777" w:rsidR="00491B31" w:rsidRPr="00AF1EB8" w:rsidRDefault="00491B31" w:rsidP="006D4619">
            <w:pPr>
              <w:pStyle w:val="ConsPlusNormal"/>
            </w:pPr>
            <w:r w:rsidRPr="00AF1EB8">
              <w:t>Урок 99</w:t>
            </w:r>
          </w:p>
        </w:tc>
        <w:tc>
          <w:tcPr>
            <w:tcW w:w="7937" w:type="dxa"/>
          </w:tcPr>
          <w:p w14:paraId="38B15B2F" w14:textId="77777777" w:rsidR="00491B31" w:rsidRPr="00AF1EB8" w:rsidRDefault="00491B31" w:rsidP="006D4619">
            <w:pPr>
              <w:pStyle w:val="ConsPlusNormal"/>
              <w:jc w:val="both"/>
            </w:pPr>
            <w:r w:rsidRPr="00AF1EB8">
              <w:t>Внеклассное чтение. Зарубежная приключенческая проза. Любимое произведение</w:t>
            </w:r>
          </w:p>
        </w:tc>
      </w:tr>
      <w:tr w:rsidR="00491B31" w:rsidRPr="00AF1EB8" w14:paraId="0B152EC5" w14:textId="77777777" w:rsidTr="007F16E7">
        <w:tc>
          <w:tcPr>
            <w:tcW w:w="1134" w:type="dxa"/>
            <w:vAlign w:val="center"/>
          </w:tcPr>
          <w:p w14:paraId="3DAB69F0" w14:textId="77777777" w:rsidR="00491B31" w:rsidRPr="00AF1EB8" w:rsidRDefault="00491B31" w:rsidP="006D4619">
            <w:pPr>
              <w:pStyle w:val="ConsPlusNormal"/>
            </w:pPr>
            <w:r w:rsidRPr="00AF1EB8">
              <w:t>Урок 100</w:t>
            </w:r>
          </w:p>
        </w:tc>
        <w:tc>
          <w:tcPr>
            <w:tcW w:w="7937" w:type="dxa"/>
          </w:tcPr>
          <w:p w14:paraId="740BFDD1" w14:textId="77777777" w:rsidR="00491B31" w:rsidRPr="00AF1EB8" w:rsidRDefault="00491B31" w:rsidP="006D4619">
            <w:pPr>
              <w:pStyle w:val="ConsPlusNormal"/>
              <w:jc w:val="both"/>
            </w:pPr>
            <w:r w:rsidRPr="00AF1EB8">
              <w:t>Зарубежная проза о животных, (одно-два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 Тематика, проблематика произведения</w:t>
            </w:r>
          </w:p>
        </w:tc>
      </w:tr>
      <w:tr w:rsidR="00491B31" w:rsidRPr="00AF1EB8" w14:paraId="28594D92" w14:textId="77777777" w:rsidTr="007F16E7">
        <w:tc>
          <w:tcPr>
            <w:tcW w:w="1134" w:type="dxa"/>
            <w:vAlign w:val="center"/>
          </w:tcPr>
          <w:p w14:paraId="46AFE826" w14:textId="77777777" w:rsidR="00491B31" w:rsidRPr="00AF1EB8" w:rsidRDefault="00491B31" w:rsidP="006D4619">
            <w:pPr>
              <w:pStyle w:val="ConsPlusNormal"/>
            </w:pPr>
            <w:r w:rsidRPr="00AF1EB8">
              <w:t>Урок 101</w:t>
            </w:r>
          </w:p>
        </w:tc>
        <w:tc>
          <w:tcPr>
            <w:tcW w:w="7937" w:type="dxa"/>
          </w:tcPr>
          <w:p w14:paraId="6569D690" w14:textId="77777777" w:rsidR="00491B31" w:rsidRPr="00AF1EB8" w:rsidRDefault="00491B31" w:rsidP="006D4619">
            <w:pPr>
              <w:pStyle w:val="ConsPlusNormal"/>
              <w:jc w:val="both"/>
            </w:pPr>
            <w:r w:rsidRPr="00AF1EB8">
              <w:t>Зарубежная проза о животных. Герои и их поступки</w:t>
            </w:r>
          </w:p>
        </w:tc>
      </w:tr>
      <w:tr w:rsidR="00491B31" w:rsidRPr="00AF1EB8" w14:paraId="41824ACC" w14:textId="77777777" w:rsidTr="007F16E7">
        <w:tc>
          <w:tcPr>
            <w:tcW w:w="1134" w:type="dxa"/>
            <w:vAlign w:val="center"/>
          </w:tcPr>
          <w:p w14:paraId="0501AC2A" w14:textId="77777777" w:rsidR="00491B31" w:rsidRPr="00AF1EB8" w:rsidRDefault="00491B31" w:rsidP="006D4619">
            <w:pPr>
              <w:pStyle w:val="ConsPlusNormal"/>
            </w:pPr>
            <w:r w:rsidRPr="00AF1EB8">
              <w:t>Урок 102</w:t>
            </w:r>
          </w:p>
        </w:tc>
        <w:tc>
          <w:tcPr>
            <w:tcW w:w="7937" w:type="dxa"/>
          </w:tcPr>
          <w:p w14:paraId="2C367DBB" w14:textId="77777777" w:rsidR="00491B31" w:rsidRPr="00AF1EB8" w:rsidRDefault="00491B31" w:rsidP="006D4619">
            <w:pPr>
              <w:pStyle w:val="ConsPlusNormal"/>
              <w:jc w:val="both"/>
            </w:pPr>
            <w:r w:rsidRPr="00AF1EB8">
              <w:t>Развитие речи. Итоговый урок. Результаты и планы на следующий год. Список рекомендуемой литературы</w:t>
            </w:r>
          </w:p>
        </w:tc>
      </w:tr>
      <w:tr w:rsidR="00491B31" w:rsidRPr="00AF1EB8" w14:paraId="40010962" w14:textId="77777777" w:rsidTr="007F16E7">
        <w:tc>
          <w:tcPr>
            <w:tcW w:w="9071" w:type="dxa"/>
            <w:gridSpan w:val="2"/>
          </w:tcPr>
          <w:p w14:paraId="3E7C421C" w14:textId="77777777" w:rsidR="00491B31" w:rsidRPr="00AF1EB8" w:rsidRDefault="00491B31" w:rsidP="006D4619">
            <w:pPr>
              <w:pStyle w:val="ConsPlusNormal"/>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02D1CCF2" w14:textId="77777777" w:rsidR="00491B31" w:rsidRPr="00AF1EB8" w:rsidRDefault="00491B31" w:rsidP="006D4619">
      <w:pPr>
        <w:pStyle w:val="ConsPlusNormal"/>
        <w:jc w:val="both"/>
      </w:pPr>
    </w:p>
    <w:p w14:paraId="45B0194F" w14:textId="77777777" w:rsidR="00491B31" w:rsidRPr="00AF1EB8" w:rsidRDefault="00491B31" w:rsidP="006D4619">
      <w:pPr>
        <w:pStyle w:val="ConsPlusNormal"/>
        <w:jc w:val="right"/>
      </w:pPr>
      <w:r w:rsidRPr="00AF1EB8">
        <w:t>Таблица 5.1</w:t>
      </w:r>
    </w:p>
    <w:p w14:paraId="0FC7CACA" w14:textId="77777777" w:rsidR="00491B31" w:rsidRPr="00AF1EB8" w:rsidRDefault="00491B31" w:rsidP="006D4619">
      <w:pPr>
        <w:pStyle w:val="ConsPlusNormal"/>
        <w:jc w:val="both"/>
      </w:pPr>
    </w:p>
    <w:p w14:paraId="7EBB5EC0" w14:textId="77777777" w:rsidR="00491B31" w:rsidRPr="00AF1EB8" w:rsidRDefault="00491B31" w:rsidP="006D4619">
      <w:pPr>
        <w:pStyle w:val="ConsPlusNormal"/>
        <w:jc w:val="both"/>
      </w:pPr>
      <w:r w:rsidRPr="00AF1EB8">
        <w:t>6 класс</w:t>
      </w:r>
    </w:p>
    <w:p w14:paraId="752EF4DE" w14:textId="77777777" w:rsidR="00491B31" w:rsidRPr="00AF1EB8" w:rsidRDefault="00491B31" w:rsidP="006D46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91B31" w:rsidRPr="00AF1EB8" w14:paraId="17937326" w14:textId="77777777" w:rsidTr="007F16E7">
        <w:tc>
          <w:tcPr>
            <w:tcW w:w="1134" w:type="dxa"/>
            <w:vAlign w:val="center"/>
          </w:tcPr>
          <w:p w14:paraId="2574D213" w14:textId="77777777" w:rsidR="00491B31" w:rsidRPr="00AF1EB8" w:rsidRDefault="00491B31" w:rsidP="006D4619">
            <w:pPr>
              <w:pStyle w:val="ConsPlusNormal"/>
              <w:jc w:val="center"/>
            </w:pPr>
            <w:r w:rsidRPr="00AF1EB8">
              <w:t>N урока</w:t>
            </w:r>
          </w:p>
        </w:tc>
        <w:tc>
          <w:tcPr>
            <w:tcW w:w="7937" w:type="dxa"/>
          </w:tcPr>
          <w:p w14:paraId="0DABEC43" w14:textId="77777777" w:rsidR="00491B31" w:rsidRPr="00AF1EB8" w:rsidRDefault="00491B31" w:rsidP="006D4619">
            <w:pPr>
              <w:pStyle w:val="ConsPlusNormal"/>
              <w:jc w:val="center"/>
            </w:pPr>
            <w:r w:rsidRPr="00AF1EB8">
              <w:t>Тема урока</w:t>
            </w:r>
          </w:p>
        </w:tc>
      </w:tr>
      <w:tr w:rsidR="00491B31" w:rsidRPr="00AF1EB8" w14:paraId="10F502A4" w14:textId="77777777" w:rsidTr="007F16E7">
        <w:tc>
          <w:tcPr>
            <w:tcW w:w="1134" w:type="dxa"/>
            <w:vAlign w:val="center"/>
          </w:tcPr>
          <w:p w14:paraId="0EB5441C" w14:textId="77777777" w:rsidR="00491B31" w:rsidRPr="00AF1EB8" w:rsidRDefault="00491B31" w:rsidP="006D4619">
            <w:pPr>
              <w:pStyle w:val="ConsPlusNormal"/>
            </w:pPr>
            <w:r w:rsidRPr="00AF1EB8">
              <w:t>Урок 1</w:t>
            </w:r>
          </w:p>
        </w:tc>
        <w:tc>
          <w:tcPr>
            <w:tcW w:w="7937" w:type="dxa"/>
          </w:tcPr>
          <w:p w14:paraId="5B02AEB3" w14:textId="77777777" w:rsidR="00491B31" w:rsidRPr="00AF1EB8" w:rsidRDefault="00491B31" w:rsidP="006D4619">
            <w:pPr>
              <w:pStyle w:val="ConsPlusNormal"/>
              <w:jc w:val="both"/>
            </w:pPr>
            <w:r w:rsidRPr="00AF1EB8">
              <w:t>Резервный урок. Введение в курс литературы 6 класса</w:t>
            </w:r>
          </w:p>
        </w:tc>
      </w:tr>
      <w:tr w:rsidR="00491B31" w:rsidRPr="00AF1EB8" w14:paraId="5791EFE8" w14:textId="77777777" w:rsidTr="007F16E7">
        <w:tc>
          <w:tcPr>
            <w:tcW w:w="1134" w:type="dxa"/>
            <w:vAlign w:val="center"/>
          </w:tcPr>
          <w:p w14:paraId="2272F97D" w14:textId="77777777" w:rsidR="00491B31" w:rsidRPr="00AF1EB8" w:rsidRDefault="00491B31" w:rsidP="006D4619">
            <w:pPr>
              <w:pStyle w:val="ConsPlusNormal"/>
            </w:pPr>
            <w:r w:rsidRPr="00AF1EB8">
              <w:t>Урок 2</w:t>
            </w:r>
          </w:p>
        </w:tc>
        <w:tc>
          <w:tcPr>
            <w:tcW w:w="7937" w:type="dxa"/>
          </w:tcPr>
          <w:p w14:paraId="2FD9F4D2" w14:textId="77777777" w:rsidR="00491B31" w:rsidRPr="00AF1EB8" w:rsidRDefault="00491B31" w:rsidP="006D4619">
            <w:pPr>
              <w:pStyle w:val="ConsPlusNormal"/>
              <w:jc w:val="both"/>
            </w:pPr>
            <w:r w:rsidRPr="00AF1EB8">
              <w:t>Античная литература. Гомер. Поэмы "Илиада" и "Одиссея"</w:t>
            </w:r>
          </w:p>
        </w:tc>
      </w:tr>
      <w:tr w:rsidR="00491B31" w:rsidRPr="00AF1EB8" w14:paraId="6BC5D16A" w14:textId="77777777" w:rsidTr="007F16E7">
        <w:tc>
          <w:tcPr>
            <w:tcW w:w="1134" w:type="dxa"/>
            <w:vAlign w:val="center"/>
          </w:tcPr>
          <w:p w14:paraId="14AD8C66" w14:textId="77777777" w:rsidR="00491B31" w:rsidRPr="00AF1EB8" w:rsidRDefault="00491B31" w:rsidP="006D4619">
            <w:pPr>
              <w:pStyle w:val="ConsPlusNormal"/>
            </w:pPr>
            <w:r w:rsidRPr="00AF1EB8">
              <w:t>Урок 3</w:t>
            </w:r>
          </w:p>
        </w:tc>
        <w:tc>
          <w:tcPr>
            <w:tcW w:w="7937" w:type="dxa"/>
          </w:tcPr>
          <w:p w14:paraId="60EFD4DB" w14:textId="77777777" w:rsidR="00491B31" w:rsidRPr="00AF1EB8" w:rsidRDefault="00491B31" w:rsidP="006D4619">
            <w:pPr>
              <w:pStyle w:val="ConsPlusNormal"/>
              <w:jc w:val="both"/>
            </w:pPr>
            <w:r w:rsidRPr="00AF1EB8">
              <w:t>Гомер. Поэма "Илиада". Образы Ахилла и Гектора</w:t>
            </w:r>
          </w:p>
        </w:tc>
      </w:tr>
      <w:tr w:rsidR="00491B31" w:rsidRPr="00AF1EB8" w14:paraId="147994A7" w14:textId="77777777" w:rsidTr="007F16E7">
        <w:tc>
          <w:tcPr>
            <w:tcW w:w="1134" w:type="dxa"/>
            <w:vAlign w:val="center"/>
          </w:tcPr>
          <w:p w14:paraId="1EFFB304" w14:textId="77777777" w:rsidR="00491B31" w:rsidRPr="00AF1EB8" w:rsidRDefault="00491B31" w:rsidP="006D4619">
            <w:pPr>
              <w:pStyle w:val="ConsPlusNormal"/>
            </w:pPr>
            <w:r w:rsidRPr="00AF1EB8">
              <w:t>Урок 4</w:t>
            </w:r>
          </w:p>
        </w:tc>
        <w:tc>
          <w:tcPr>
            <w:tcW w:w="7937" w:type="dxa"/>
          </w:tcPr>
          <w:p w14:paraId="52835C52" w14:textId="77777777" w:rsidR="00491B31" w:rsidRPr="00AF1EB8" w:rsidRDefault="00491B31" w:rsidP="006D4619">
            <w:pPr>
              <w:pStyle w:val="ConsPlusNormal"/>
              <w:jc w:val="both"/>
            </w:pPr>
            <w:r w:rsidRPr="00AF1EB8">
              <w:t>Развитие речи. Гомер. Поэма "Одиссея" (фрагменты). Образ Одиссея</w:t>
            </w:r>
          </w:p>
        </w:tc>
      </w:tr>
      <w:tr w:rsidR="00491B31" w:rsidRPr="00AF1EB8" w14:paraId="7F6ECF54" w14:textId="77777777" w:rsidTr="007F16E7">
        <w:tc>
          <w:tcPr>
            <w:tcW w:w="1134" w:type="dxa"/>
            <w:vAlign w:val="center"/>
          </w:tcPr>
          <w:p w14:paraId="17487C80" w14:textId="77777777" w:rsidR="00491B31" w:rsidRPr="00AF1EB8" w:rsidRDefault="00491B31" w:rsidP="006D4619">
            <w:pPr>
              <w:pStyle w:val="ConsPlusNormal"/>
            </w:pPr>
            <w:r w:rsidRPr="00AF1EB8">
              <w:t>Урок 5</w:t>
            </w:r>
          </w:p>
        </w:tc>
        <w:tc>
          <w:tcPr>
            <w:tcW w:w="7937" w:type="dxa"/>
          </w:tcPr>
          <w:p w14:paraId="52DCE5F5" w14:textId="77777777" w:rsidR="00491B31" w:rsidRPr="00AF1EB8" w:rsidRDefault="00491B31" w:rsidP="006D4619">
            <w:pPr>
              <w:pStyle w:val="ConsPlusNormal"/>
              <w:jc w:val="both"/>
            </w:pPr>
            <w:r w:rsidRPr="00AF1EB8">
              <w:t>Развитие речи. Отражение древнегреческих мифов в поэмах Гомера</w:t>
            </w:r>
          </w:p>
        </w:tc>
      </w:tr>
      <w:tr w:rsidR="00491B31" w:rsidRPr="00AF1EB8" w14:paraId="117DE910" w14:textId="77777777" w:rsidTr="007F16E7">
        <w:tc>
          <w:tcPr>
            <w:tcW w:w="1134" w:type="dxa"/>
            <w:vAlign w:val="center"/>
          </w:tcPr>
          <w:p w14:paraId="5914B5DC" w14:textId="77777777" w:rsidR="00491B31" w:rsidRPr="00AF1EB8" w:rsidRDefault="00491B31" w:rsidP="006D4619">
            <w:pPr>
              <w:pStyle w:val="ConsPlusNormal"/>
            </w:pPr>
            <w:r w:rsidRPr="00AF1EB8">
              <w:t>Урок 6</w:t>
            </w:r>
          </w:p>
        </w:tc>
        <w:tc>
          <w:tcPr>
            <w:tcW w:w="7937" w:type="dxa"/>
          </w:tcPr>
          <w:p w14:paraId="0A91ABF1" w14:textId="77777777" w:rsidR="00491B31" w:rsidRPr="00AF1EB8" w:rsidRDefault="00491B31" w:rsidP="006D4619">
            <w:pPr>
              <w:pStyle w:val="ConsPlusNormal"/>
              <w:jc w:val="both"/>
            </w:pPr>
            <w:r w:rsidRPr="00AF1EB8">
              <w:t>Былины (не менее двух). Например, "Илья Муромец и Соловей-разбойник", "Садко". Жанровые особенности, сюжет, система образов</w:t>
            </w:r>
          </w:p>
        </w:tc>
      </w:tr>
      <w:tr w:rsidR="00491B31" w:rsidRPr="00AF1EB8" w14:paraId="083440E2" w14:textId="77777777" w:rsidTr="007F16E7">
        <w:tc>
          <w:tcPr>
            <w:tcW w:w="1134" w:type="dxa"/>
            <w:vAlign w:val="center"/>
          </w:tcPr>
          <w:p w14:paraId="2662BA3E" w14:textId="77777777" w:rsidR="00491B31" w:rsidRPr="00AF1EB8" w:rsidRDefault="00491B31" w:rsidP="006D4619">
            <w:pPr>
              <w:pStyle w:val="ConsPlusNormal"/>
            </w:pPr>
            <w:r w:rsidRPr="00AF1EB8">
              <w:t>Урок 7</w:t>
            </w:r>
          </w:p>
        </w:tc>
        <w:tc>
          <w:tcPr>
            <w:tcW w:w="7937" w:type="dxa"/>
          </w:tcPr>
          <w:p w14:paraId="348FB58A" w14:textId="77777777" w:rsidR="00491B31" w:rsidRPr="00AF1EB8" w:rsidRDefault="00491B31" w:rsidP="006D4619">
            <w:pPr>
              <w:pStyle w:val="ConsPlusNormal"/>
              <w:jc w:val="both"/>
            </w:pPr>
            <w:r w:rsidRPr="00AF1EB8">
              <w:t>Былина "Илья Муромец и Соловей-разбойник". Идейно-тематическое содержание, особенности композиции, образы</w:t>
            </w:r>
          </w:p>
        </w:tc>
      </w:tr>
      <w:tr w:rsidR="00491B31" w:rsidRPr="00AF1EB8" w14:paraId="453E5A91" w14:textId="77777777" w:rsidTr="007F16E7">
        <w:tc>
          <w:tcPr>
            <w:tcW w:w="1134" w:type="dxa"/>
            <w:vAlign w:val="center"/>
          </w:tcPr>
          <w:p w14:paraId="57A9D818" w14:textId="77777777" w:rsidR="00491B31" w:rsidRPr="00AF1EB8" w:rsidRDefault="00491B31" w:rsidP="006D4619">
            <w:pPr>
              <w:pStyle w:val="ConsPlusNormal"/>
            </w:pPr>
            <w:r w:rsidRPr="00AF1EB8">
              <w:t>Урок 8</w:t>
            </w:r>
          </w:p>
        </w:tc>
        <w:tc>
          <w:tcPr>
            <w:tcW w:w="7937" w:type="dxa"/>
          </w:tcPr>
          <w:p w14:paraId="29D40130" w14:textId="77777777" w:rsidR="00491B31" w:rsidRPr="00AF1EB8" w:rsidRDefault="00491B31" w:rsidP="006D4619">
            <w:pPr>
              <w:pStyle w:val="ConsPlusNormal"/>
              <w:jc w:val="both"/>
            </w:pPr>
            <w:r w:rsidRPr="00AF1EB8">
              <w:t>Внеклассное чтение. Тематика русских былин. Традиции в изображении богатырей. Былина "Вольга и Микула Селянинович"</w:t>
            </w:r>
          </w:p>
        </w:tc>
      </w:tr>
      <w:tr w:rsidR="00491B31" w:rsidRPr="00AF1EB8" w14:paraId="5CD467E1" w14:textId="77777777" w:rsidTr="007F16E7">
        <w:tc>
          <w:tcPr>
            <w:tcW w:w="1134" w:type="dxa"/>
            <w:vAlign w:val="center"/>
          </w:tcPr>
          <w:p w14:paraId="04253523" w14:textId="77777777" w:rsidR="00491B31" w:rsidRPr="00AF1EB8" w:rsidRDefault="00491B31" w:rsidP="006D4619">
            <w:pPr>
              <w:pStyle w:val="ConsPlusNormal"/>
            </w:pPr>
            <w:r w:rsidRPr="00AF1EB8">
              <w:t>Урок 9</w:t>
            </w:r>
          </w:p>
        </w:tc>
        <w:tc>
          <w:tcPr>
            <w:tcW w:w="7937" w:type="dxa"/>
          </w:tcPr>
          <w:p w14:paraId="227425A1" w14:textId="77777777" w:rsidR="00491B31" w:rsidRPr="00AF1EB8" w:rsidRDefault="00491B31" w:rsidP="006D4619">
            <w:pPr>
              <w:pStyle w:val="ConsPlusNormal"/>
              <w:jc w:val="both"/>
            </w:pPr>
            <w:r w:rsidRPr="00AF1EB8">
              <w:t>Былина "Садко". Особенность былинного эпоса Новгородского цикла. Образ Садко в искусстве</w:t>
            </w:r>
          </w:p>
        </w:tc>
      </w:tr>
      <w:tr w:rsidR="00491B31" w:rsidRPr="00AF1EB8" w14:paraId="68B28AE9" w14:textId="77777777" w:rsidTr="007F16E7">
        <w:tc>
          <w:tcPr>
            <w:tcW w:w="1134" w:type="dxa"/>
            <w:vAlign w:val="center"/>
          </w:tcPr>
          <w:p w14:paraId="5BA20D23" w14:textId="77777777" w:rsidR="00491B31" w:rsidRPr="00AF1EB8" w:rsidRDefault="00491B31" w:rsidP="006D4619">
            <w:pPr>
              <w:pStyle w:val="ConsPlusNormal"/>
            </w:pPr>
            <w:r w:rsidRPr="00AF1EB8">
              <w:t>Урок 10</w:t>
            </w:r>
          </w:p>
        </w:tc>
        <w:tc>
          <w:tcPr>
            <w:tcW w:w="7937" w:type="dxa"/>
          </w:tcPr>
          <w:p w14:paraId="72DECEDB" w14:textId="77777777" w:rsidR="00491B31" w:rsidRPr="00AF1EB8" w:rsidRDefault="00491B31" w:rsidP="006D4619">
            <w:pPr>
              <w:pStyle w:val="ConsPlusNormal"/>
              <w:jc w:val="both"/>
            </w:pPr>
            <w:r w:rsidRPr="00AF1EB8">
              <w:t>Русские былины. Особенности жанра, изобразительно-выразительные средства. Русские богатыри в изобразительном искусстве</w:t>
            </w:r>
          </w:p>
        </w:tc>
      </w:tr>
      <w:tr w:rsidR="00491B31" w:rsidRPr="00AF1EB8" w14:paraId="453C1020" w14:textId="77777777" w:rsidTr="007F16E7">
        <w:tc>
          <w:tcPr>
            <w:tcW w:w="1134" w:type="dxa"/>
            <w:vAlign w:val="center"/>
          </w:tcPr>
          <w:p w14:paraId="24880774" w14:textId="77777777" w:rsidR="00491B31" w:rsidRPr="00AF1EB8" w:rsidRDefault="00491B31" w:rsidP="006D4619">
            <w:pPr>
              <w:pStyle w:val="ConsPlusNormal"/>
            </w:pPr>
            <w:r w:rsidRPr="00AF1EB8">
              <w:t>Урок 11</w:t>
            </w:r>
          </w:p>
        </w:tc>
        <w:tc>
          <w:tcPr>
            <w:tcW w:w="7937" w:type="dxa"/>
          </w:tcPr>
          <w:p w14:paraId="1192BBD2" w14:textId="77777777" w:rsidR="00491B31" w:rsidRPr="00AF1EB8" w:rsidRDefault="00491B31" w:rsidP="006D4619">
            <w:pPr>
              <w:pStyle w:val="ConsPlusNormal"/>
              <w:jc w:val="both"/>
            </w:pPr>
            <w:r w:rsidRPr="00AF1EB8">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r>
      <w:tr w:rsidR="00491B31" w:rsidRPr="00AF1EB8" w14:paraId="107A64A3" w14:textId="77777777" w:rsidTr="007F16E7">
        <w:tc>
          <w:tcPr>
            <w:tcW w:w="1134" w:type="dxa"/>
            <w:vAlign w:val="center"/>
          </w:tcPr>
          <w:p w14:paraId="2C43753E" w14:textId="77777777" w:rsidR="00491B31" w:rsidRPr="00AF1EB8" w:rsidRDefault="00491B31" w:rsidP="006D4619">
            <w:pPr>
              <w:pStyle w:val="ConsPlusNormal"/>
            </w:pPr>
            <w:r w:rsidRPr="00AF1EB8">
              <w:t>Урок 12</w:t>
            </w:r>
          </w:p>
        </w:tc>
        <w:tc>
          <w:tcPr>
            <w:tcW w:w="7937" w:type="dxa"/>
          </w:tcPr>
          <w:p w14:paraId="32F5884B" w14:textId="77777777" w:rsidR="00491B31" w:rsidRPr="00AF1EB8" w:rsidRDefault="00491B31" w:rsidP="006D4619">
            <w:pPr>
              <w:pStyle w:val="ConsPlusNormal"/>
              <w:jc w:val="both"/>
            </w:pPr>
            <w:r w:rsidRPr="00AF1EB8">
              <w:t>Народные песни и поэмы народов России и мира. "Песнь о Роланде" (фрагменты). Тематика, герои, художественные особенности</w:t>
            </w:r>
          </w:p>
        </w:tc>
      </w:tr>
      <w:tr w:rsidR="00491B31" w:rsidRPr="00AF1EB8" w14:paraId="16C24F75" w14:textId="77777777" w:rsidTr="007F16E7">
        <w:tc>
          <w:tcPr>
            <w:tcW w:w="1134" w:type="dxa"/>
            <w:vAlign w:val="center"/>
          </w:tcPr>
          <w:p w14:paraId="42738E51" w14:textId="77777777" w:rsidR="00491B31" w:rsidRPr="00AF1EB8" w:rsidRDefault="00491B31" w:rsidP="006D4619">
            <w:pPr>
              <w:pStyle w:val="ConsPlusNormal"/>
            </w:pPr>
            <w:r w:rsidRPr="00AF1EB8">
              <w:t>Урок 13</w:t>
            </w:r>
          </w:p>
        </w:tc>
        <w:tc>
          <w:tcPr>
            <w:tcW w:w="7937" w:type="dxa"/>
          </w:tcPr>
          <w:p w14:paraId="66278FBE" w14:textId="77777777" w:rsidR="00491B31" w:rsidRPr="00AF1EB8" w:rsidRDefault="00491B31" w:rsidP="006D4619">
            <w:pPr>
              <w:pStyle w:val="ConsPlusNormal"/>
              <w:jc w:val="both"/>
            </w:pPr>
            <w:r w:rsidRPr="00AF1EB8">
              <w:t>Народные песни и поэмы народов России и мира. "Песнь о Нибелунгах" (фрагменты). Тематика, система образов, изобразительно-выразительные средства</w:t>
            </w:r>
          </w:p>
        </w:tc>
      </w:tr>
      <w:tr w:rsidR="00491B31" w:rsidRPr="00AF1EB8" w14:paraId="25DC5ADF" w14:textId="77777777" w:rsidTr="007F16E7">
        <w:tc>
          <w:tcPr>
            <w:tcW w:w="1134" w:type="dxa"/>
            <w:vAlign w:val="center"/>
          </w:tcPr>
          <w:p w14:paraId="376EF067" w14:textId="77777777" w:rsidR="00491B31" w:rsidRPr="00AF1EB8" w:rsidRDefault="00491B31" w:rsidP="006D4619">
            <w:pPr>
              <w:pStyle w:val="ConsPlusNormal"/>
            </w:pPr>
            <w:r w:rsidRPr="00AF1EB8">
              <w:t>Урок 14</w:t>
            </w:r>
          </w:p>
        </w:tc>
        <w:tc>
          <w:tcPr>
            <w:tcW w:w="7937" w:type="dxa"/>
          </w:tcPr>
          <w:p w14:paraId="36098266" w14:textId="77777777" w:rsidR="00491B31" w:rsidRPr="00AF1EB8" w:rsidRDefault="00491B31" w:rsidP="006D4619">
            <w:pPr>
              <w:pStyle w:val="ConsPlusNormal"/>
              <w:jc w:val="both"/>
            </w:pPr>
            <w:r w:rsidRPr="00AF1EB8">
              <w:t>Внеклассное чтение. Жанр баллады в мировой литературе. Баллада Р.Л. Стивенсона "Вересковый мед". Тема, идея, сюжет, композиция</w:t>
            </w:r>
          </w:p>
        </w:tc>
      </w:tr>
      <w:tr w:rsidR="00491B31" w:rsidRPr="00AF1EB8" w14:paraId="2FC07E99" w14:textId="77777777" w:rsidTr="007F16E7">
        <w:tc>
          <w:tcPr>
            <w:tcW w:w="1134" w:type="dxa"/>
            <w:vAlign w:val="center"/>
          </w:tcPr>
          <w:p w14:paraId="1196F25C" w14:textId="77777777" w:rsidR="00491B31" w:rsidRPr="00AF1EB8" w:rsidRDefault="00491B31" w:rsidP="006D4619">
            <w:pPr>
              <w:pStyle w:val="ConsPlusNormal"/>
            </w:pPr>
            <w:r w:rsidRPr="00AF1EB8">
              <w:t>Урок 15</w:t>
            </w:r>
          </w:p>
        </w:tc>
        <w:tc>
          <w:tcPr>
            <w:tcW w:w="7937" w:type="dxa"/>
          </w:tcPr>
          <w:p w14:paraId="66DC62A0" w14:textId="77777777" w:rsidR="00491B31" w:rsidRPr="00AF1EB8" w:rsidRDefault="00491B31" w:rsidP="006D4619">
            <w:pPr>
              <w:pStyle w:val="ConsPlusNormal"/>
              <w:jc w:val="both"/>
            </w:pPr>
            <w:r w:rsidRPr="00AF1EB8">
              <w:t>Внеклассное чтение. Жанр баллады в мировой литературе. Баллады Ф. Шиллера "Кубок", "Перчатка". Сюжетное своеобразие</w:t>
            </w:r>
          </w:p>
        </w:tc>
      </w:tr>
      <w:tr w:rsidR="00491B31" w:rsidRPr="00AF1EB8" w14:paraId="2D9AE671" w14:textId="77777777" w:rsidTr="007F16E7">
        <w:tc>
          <w:tcPr>
            <w:tcW w:w="1134" w:type="dxa"/>
            <w:vAlign w:val="center"/>
          </w:tcPr>
          <w:p w14:paraId="06C591B2" w14:textId="77777777" w:rsidR="00491B31" w:rsidRPr="00AF1EB8" w:rsidRDefault="00491B31" w:rsidP="006D4619">
            <w:pPr>
              <w:pStyle w:val="ConsPlusNormal"/>
            </w:pPr>
            <w:r w:rsidRPr="00AF1EB8">
              <w:t>Урок 16</w:t>
            </w:r>
          </w:p>
        </w:tc>
        <w:tc>
          <w:tcPr>
            <w:tcW w:w="7937" w:type="dxa"/>
          </w:tcPr>
          <w:p w14:paraId="64731288" w14:textId="77777777" w:rsidR="00491B31" w:rsidRPr="00AF1EB8" w:rsidRDefault="00491B31" w:rsidP="006D4619">
            <w:pPr>
              <w:pStyle w:val="ConsPlusNormal"/>
              <w:jc w:val="both"/>
            </w:pPr>
            <w:r w:rsidRPr="00AF1EB8">
              <w:t>Резервный урок. Итоговый урок по разделу "Фольклор". Отражение фольклорных жанров в литературе</w:t>
            </w:r>
          </w:p>
        </w:tc>
      </w:tr>
      <w:tr w:rsidR="00491B31" w:rsidRPr="00AF1EB8" w14:paraId="604817A8" w14:textId="77777777" w:rsidTr="007F16E7">
        <w:tc>
          <w:tcPr>
            <w:tcW w:w="1134" w:type="dxa"/>
            <w:vAlign w:val="center"/>
          </w:tcPr>
          <w:p w14:paraId="2A873A45" w14:textId="77777777" w:rsidR="00491B31" w:rsidRPr="00AF1EB8" w:rsidRDefault="00491B31" w:rsidP="006D4619">
            <w:pPr>
              <w:pStyle w:val="ConsPlusNormal"/>
            </w:pPr>
            <w:r w:rsidRPr="00AF1EB8">
              <w:t>Урок 17</w:t>
            </w:r>
          </w:p>
        </w:tc>
        <w:tc>
          <w:tcPr>
            <w:tcW w:w="7937" w:type="dxa"/>
          </w:tcPr>
          <w:p w14:paraId="20D32BE8" w14:textId="77777777" w:rsidR="00491B31" w:rsidRPr="00AF1EB8" w:rsidRDefault="00491B31" w:rsidP="006D4619">
            <w:pPr>
              <w:pStyle w:val="ConsPlusNormal"/>
              <w:jc w:val="both"/>
            </w:pPr>
            <w:r w:rsidRPr="00AF1EB8">
              <w:t>Развитие речи. Викторина по разделу "Фольклор"</w:t>
            </w:r>
          </w:p>
        </w:tc>
      </w:tr>
      <w:tr w:rsidR="00491B31" w:rsidRPr="00AF1EB8" w14:paraId="0AD6FFD3" w14:textId="77777777" w:rsidTr="007F16E7">
        <w:tc>
          <w:tcPr>
            <w:tcW w:w="1134" w:type="dxa"/>
            <w:vAlign w:val="center"/>
          </w:tcPr>
          <w:p w14:paraId="48C06099" w14:textId="77777777" w:rsidR="00491B31" w:rsidRPr="00AF1EB8" w:rsidRDefault="00491B31" w:rsidP="006D4619">
            <w:pPr>
              <w:pStyle w:val="ConsPlusNormal"/>
            </w:pPr>
            <w:r w:rsidRPr="00AF1EB8">
              <w:t>Урок 18</w:t>
            </w:r>
          </w:p>
        </w:tc>
        <w:tc>
          <w:tcPr>
            <w:tcW w:w="7937" w:type="dxa"/>
          </w:tcPr>
          <w:p w14:paraId="17469BE3" w14:textId="77777777" w:rsidR="00491B31" w:rsidRPr="00AF1EB8" w:rsidRDefault="00491B31" w:rsidP="006D4619">
            <w:pPr>
              <w:pStyle w:val="ConsPlusNormal"/>
              <w:jc w:val="both"/>
            </w:pPr>
            <w:r w:rsidRPr="00AF1EB8">
              <w:t>Древнерусская литература: основные жанры и их особенности. Летопись "Повесть временных лет". История создания</w:t>
            </w:r>
          </w:p>
        </w:tc>
      </w:tr>
      <w:tr w:rsidR="00491B31" w:rsidRPr="00AF1EB8" w14:paraId="551DE331" w14:textId="77777777" w:rsidTr="007F16E7">
        <w:tc>
          <w:tcPr>
            <w:tcW w:w="1134" w:type="dxa"/>
            <w:vAlign w:val="center"/>
          </w:tcPr>
          <w:p w14:paraId="75210981" w14:textId="77777777" w:rsidR="00491B31" w:rsidRPr="00AF1EB8" w:rsidRDefault="00491B31" w:rsidP="006D4619">
            <w:pPr>
              <w:pStyle w:val="ConsPlusNormal"/>
            </w:pPr>
            <w:r w:rsidRPr="00AF1EB8">
              <w:t>Урок 19</w:t>
            </w:r>
          </w:p>
        </w:tc>
        <w:tc>
          <w:tcPr>
            <w:tcW w:w="7937" w:type="dxa"/>
          </w:tcPr>
          <w:p w14:paraId="0F76A17D" w14:textId="77777777" w:rsidR="00491B31" w:rsidRPr="00AF1EB8" w:rsidRDefault="00491B31" w:rsidP="006D4619">
            <w:pPr>
              <w:pStyle w:val="ConsPlusNormal"/>
              <w:jc w:val="both"/>
            </w:pPr>
            <w:r w:rsidRPr="00AF1EB8">
              <w:t>"Повесть временных лет": не менее одного фрагмента, например, "Сказание о белгородском киселе". Особенности жанра, тематика фрагмента</w:t>
            </w:r>
          </w:p>
        </w:tc>
      </w:tr>
      <w:tr w:rsidR="00491B31" w:rsidRPr="00AF1EB8" w14:paraId="7190D796" w14:textId="77777777" w:rsidTr="007F16E7">
        <w:tc>
          <w:tcPr>
            <w:tcW w:w="1134" w:type="dxa"/>
            <w:vAlign w:val="center"/>
          </w:tcPr>
          <w:p w14:paraId="76A1C423" w14:textId="77777777" w:rsidR="00491B31" w:rsidRPr="00AF1EB8" w:rsidRDefault="00491B31" w:rsidP="006D4619">
            <w:pPr>
              <w:pStyle w:val="ConsPlusNormal"/>
            </w:pPr>
            <w:r w:rsidRPr="00AF1EB8">
              <w:t>Урок 20</w:t>
            </w:r>
          </w:p>
        </w:tc>
        <w:tc>
          <w:tcPr>
            <w:tcW w:w="7937" w:type="dxa"/>
          </w:tcPr>
          <w:p w14:paraId="36EE5DCA" w14:textId="77777777" w:rsidR="00491B31" w:rsidRPr="00AF1EB8" w:rsidRDefault="00491B31" w:rsidP="006D4619">
            <w:pPr>
              <w:pStyle w:val="ConsPlusNormal"/>
              <w:jc w:val="both"/>
            </w:pPr>
            <w:r w:rsidRPr="00AF1EB8">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r>
      <w:tr w:rsidR="00491B31" w:rsidRPr="00AF1EB8" w14:paraId="7A3BBFB2" w14:textId="77777777" w:rsidTr="007F16E7">
        <w:tc>
          <w:tcPr>
            <w:tcW w:w="1134" w:type="dxa"/>
            <w:vAlign w:val="center"/>
          </w:tcPr>
          <w:p w14:paraId="5CAB8116" w14:textId="77777777" w:rsidR="00491B31" w:rsidRPr="00AF1EB8" w:rsidRDefault="00491B31" w:rsidP="006D4619">
            <w:pPr>
              <w:pStyle w:val="ConsPlusNormal"/>
            </w:pPr>
            <w:r w:rsidRPr="00AF1EB8">
              <w:t>Урок 21</w:t>
            </w:r>
          </w:p>
        </w:tc>
        <w:tc>
          <w:tcPr>
            <w:tcW w:w="7937" w:type="dxa"/>
          </w:tcPr>
          <w:p w14:paraId="3A8422E7" w14:textId="77777777" w:rsidR="00491B31" w:rsidRPr="00AF1EB8" w:rsidRDefault="00491B31" w:rsidP="006D4619">
            <w:pPr>
              <w:pStyle w:val="ConsPlusNormal"/>
              <w:jc w:val="both"/>
            </w:pPr>
            <w:r w:rsidRPr="00AF1EB8">
              <w:t>Развитие речи. Древнерусская литература. Самостоятельный анализ фрагмента из "Повести временных лет" по выбору</w:t>
            </w:r>
          </w:p>
        </w:tc>
      </w:tr>
      <w:tr w:rsidR="00491B31" w:rsidRPr="00AF1EB8" w14:paraId="55494364" w14:textId="77777777" w:rsidTr="007F16E7">
        <w:tc>
          <w:tcPr>
            <w:tcW w:w="1134" w:type="dxa"/>
            <w:vAlign w:val="center"/>
          </w:tcPr>
          <w:p w14:paraId="61361050" w14:textId="77777777" w:rsidR="00491B31" w:rsidRPr="00AF1EB8" w:rsidRDefault="00491B31" w:rsidP="006D4619">
            <w:pPr>
              <w:pStyle w:val="ConsPlusNormal"/>
            </w:pPr>
            <w:r w:rsidRPr="00AF1EB8">
              <w:t>Урок 22</w:t>
            </w:r>
          </w:p>
        </w:tc>
        <w:tc>
          <w:tcPr>
            <w:tcW w:w="7937" w:type="dxa"/>
          </w:tcPr>
          <w:p w14:paraId="721CC89E" w14:textId="77777777" w:rsidR="00491B31" w:rsidRPr="00AF1EB8" w:rsidRDefault="00491B31" w:rsidP="006D4619">
            <w:pPr>
              <w:pStyle w:val="ConsPlusNormal"/>
              <w:jc w:val="both"/>
            </w:pPr>
            <w:r w:rsidRPr="00AF1EB8">
              <w:t>А.С. Пушкин. "Песнь о вещем Олеге". Связь с фрагментом "Повести временных лет"</w:t>
            </w:r>
          </w:p>
        </w:tc>
      </w:tr>
      <w:tr w:rsidR="00491B31" w:rsidRPr="00AF1EB8" w14:paraId="6FFA167C" w14:textId="77777777" w:rsidTr="007F16E7">
        <w:tc>
          <w:tcPr>
            <w:tcW w:w="1134" w:type="dxa"/>
            <w:vAlign w:val="center"/>
          </w:tcPr>
          <w:p w14:paraId="76AB460A" w14:textId="77777777" w:rsidR="00491B31" w:rsidRPr="00AF1EB8" w:rsidRDefault="00491B31" w:rsidP="006D4619">
            <w:pPr>
              <w:pStyle w:val="ConsPlusNormal"/>
            </w:pPr>
            <w:r w:rsidRPr="00AF1EB8">
              <w:t>Урок 23</w:t>
            </w:r>
          </w:p>
        </w:tc>
        <w:tc>
          <w:tcPr>
            <w:tcW w:w="7937" w:type="dxa"/>
          </w:tcPr>
          <w:p w14:paraId="23AAF15C" w14:textId="77777777" w:rsidR="00491B31" w:rsidRPr="00AF1EB8" w:rsidRDefault="00491B31" w:rsidP="006D4619">
            <w:pPr>
              <w:pStyle w:val="ConsPlusNormal"/>
              <w:jc w:val="both"/>
            </w:pPr>
            <w:r w:rsidRPr="00AF1EB8">
              <w:t>А.С. Пушкин. Стихотворения "Зимняя дорога", "Туча" и другие Пейзажная лирика поэта</w:t>
            </w:r>
          </w:p>
        </w:tc>
      </w:tr>
      <w:tr w:rsidR="00491B31" w:rsidRPr="00AF1EB8" w14:paraId="78777EE5" w14:textId="77777777" w:rsidTr="007F16E7">
        <w:tc>
          <w:tcPr>
            <w:tcW w:w="1134" w:type="dxa"/>
            <w:vAlign w:val="center"/>
          </w:tcPr>
          <w:p w14:paraId="683D787F" w14:textId="77777777" w:rsidR="00491B31" w:rsidRPr="00AF1EB8" w:rsidRDefault="00491B31" w:rsidP="006D4619">
            <w:pPr>
              <w:pStyle w:val="ConsPlusNormal"/>
            </w:pPr>
            <w:r w:rsidRPr="00AF1EB8">
              <w:t>Урок 24</w:t>
            </w:r>
          </w:p>
        </w:tc>
        <w:tc>
          <w:tcPr>
            <w:tcW w:w="7937" w:type="dxa"/>
          </w:tcPr>
          <w:p w14:paraId="19449E3E" w14:textId="77777777" w:rsidR="00491B31" w:rsidRPr="00AF1EB8" w:rsidRDefault="00491B31" w:rsidP="006D4619">
            <w:pPr>
              <w:pStyle w:val="ConsPlusNormal"/>
              <w:jc w:val="both"/>
            </w:pPr>
            <w:r w:rsidRPr="00AF1EB8">
              <w:t>А.С. Пушкин. Стихотворение "Узник". Проблематика, средства изображения</w:t>
            </w:r>
          </w:p>
        </w:tc>
      </w:tr>
      <w:tr w:rsidR="00491B31" w:rsidRPr="00AF1EB8" w14:paraId="02A98845" w14:textId="77777777" w:rsidTr="007F16E7">
        <w:tc>
          <w:tcPr>
            <w:tcW w:w="1134" w:type="dxa"/>
            <w:vAlign w:val="center"/>
          </w:tcPr>
          <w:p w14:paraId="1B4C173F" w14:textId="77777777" w:rsidR="00491B31" w:rsidRPr="00AF1EB8" w:rsidRDefault="00491B31" w:rsidP="006D4619">
            <w:pPr>
              <w:pStyle w:val="ConsPlusNormal"/>
            </w:pPr>
            <w:r w:rsidRPr="00AF1EB8">
              <w:t>Урок 25</w:t>
            </w:r>
          </w:p>
        </w:tc>
        <w:tc>
          <w:tcPr>
            <w:tcW w:w="7937" w:type="dxa"/>
          </w:tcPr>
          <w:p w14:paraId="51248FB2" w14:textId="77777777" w:rsidR="00491B31" w:rsidRPr="00AF1EB8" w:rsidRDefault="00491B31" w:rsidP="006D4619">
            <w:pPr>
              <w:pStyle w:val="ConsPlusNormal"/>
              <w:jc w:val="both"/>
            </w:pPr>
            <w:r w:rsidRPr="00AF1EB8">
              <w:t>Резервный урок. Двусложные размеры стиха</w:t>
            </w:r>
          </w:p>
        </w:tc>
      </w:tr>
      <w:tr w:rsidR="00491B31" w:rsidRPr="00AF1EB8" w14:paraId="05763212" w14:textId="77777777" w:rsidTr="007F16E7">
        <w:tc>
          <w:tcPr>
            <w:tcW w:w="1134" w:type="dxa"/>
            <w:vAlign w:val="center"/>
          </w:tcPr>
          <w:p w14:paraId="3CDD620F" w14:textId="77777777" w:rsidR="00491B31" w:rsidRPr="00AF1EB8" w:rsidRDefault="00491B31" w:rsidP="006D4619">
            <w:pPr>
              <w:pStyle w:val="ConsPlusNormal"/>
            </w:pPr>
            <w:r w:rsidRPr="00AF1EB8">
              <w:t>Урок 26</w:t>
            </w:r>
          </w:p>
        </w:tc>
        <w:tc>
          <w:tcPr>
            <w:tcW w:w="7937" w:type="dxa"/>
          </w:tcPr>
          <w:p w14:paraId="1407ACA0" w14:textId="77777777" w:rsidR="00491B31" w:rsidRPr="00AF1EB8" w:rsidRDefault="00491B31" w:rsidP="006D4619">
            <w:pPr>
              <w:pStyle w:val="ConsPlusNormal"/>
              <w:jc w:val="both"/>
            </w:pPr>
            <w:r w:rsidRPr="00AF1EB8">
              <w:t>А.С. Пушкин. Роман "Дубровский". История создания, тема, идея произведения</w:t>
            </w:r>
          </w:p>
        </w:tc>
      </w:tr>
      <w:tr w:rsidR="00491B31" w:rsidRPr="00AF1EB8" w14:paraId="3899C285" w14:textId="77777777" w:rsidTr="007F16E7">
        <w:tc>
          <w:tcPr>
            <w:tcW w:w="1134" w:type="dxa"/>
            <w:vAlign w:val="center"/>
          </w:tcPr>
          <w:p w14:paraId="226B9C01" w14:textId="77777777" w:rsidR="00491B31" w:rsidRPr="00AF1EB8" w:rsidRDefault="00491B31" w:rsidP="006D4619">
            <w:pPr>
              <w:pStyle w:val="ConsPlusNormal"/>
            </w:pPr>
            <w:r w:rsidRPr="00AF1EB8">
              <w:t>Урок 27</w:t>
            </w:r>
          </w:p>
        </w:tc>
        <w:tc>
          <w:tcPr>
            <w:tcW w:w="7937" w:type="dxa"/>
          </w:tcPr>
          <w:p w14:paraId="154CA670" w14:textId="77777777" w:rsidR="00491B31" w:rsidRPr="00AF1EB8" w:rsidRDefault="00491B31" w:rsidP="006D4619">
            <w:pPr>
              <w:pStyle w:val="ConsPlusNormal"/>
              <w:jc w:val="both"/>
            </w:pPr>
            <w:r w:rsidRPr="00AF1EB8">
              <w:t>А.С. Пушкин. Роман "Дубровский". Сюжет, фабула, система образов</w:t>
            </w:r>
          </w:p>
        </w:tc>
      </w:tr>
      <w:tr w:rsidR="00491B31" w:rsidRPr="00AF1EB8" w14:paraId="5F5509D0" w14:textId="77777777" w:rsidTr="007F16E7">
        <w:tc>
          <w:tcPr>
            <w:tcW w:w="1134" w:type="dxa"/>
            <w:vAlign w:val="center"/>
          </w:tcPr>
          <w:p w14:paraId="7DC84C1E" w14:textId="77777777" w:rsidR="00491B31" w:rsidRPr="00AF1EB8" w:rsidRDefault="00491B31" w:rsidP="006D4619">
            <w:pPr>
              <w:pStyle w:val="ConsPlusNormal"/>
            </w:pPr>
            <w:r w:rsidRPr="00AF1EB8">
              <w:t>Урок 28</w:t>
            </w:r>
          </w:p>
        </w:tc>
        <w:tc>
          <w:tcPr>
            <w:tcW w:w="7937" w:type="dxa"/>
          </w:tcPr>
          <w:p w14:paraId="081D1902" w14:textId="77777777" w:rsidR="00491B31" w:rsidRPr="00AF1EB8" w:rsidRDefault="00491B31" w:rsidP="006D4619">
            <w:pPr>
              <w:pStyle w:val="ConsPlusNormal"/>
              <w:jc w:val="both"/>
            </w:pPr>
            <w:r w:rsidRPr="00AF1EB8">
              <w:t>А.С. Пушкин. Роман "Дубровский". История любви Владимира и Маши. Образ главного героя</w:t>
            </w:r>
          </w:p>
        </w:tc>
      </w:tr>
      <w:tr w:rsidR="00491B31" w:rsidRPr="00AF1EB8" w14:paraId="1FF3A6CC" w14:textId="77777777" w:rsidTr="007F16E7">
        <w:tc>
          <w:tcPr>
            <w:tcW w:w="1134" w:type="dxa"/>
            <w:vAlign w:val="center"/>
          </w:tcPr>
          <w:p w14:paraId="5C665138" w14:textId="77777777" w:rsidR="00491B31" w:rsidRPr="00AF1EB8" w:rsidRDefault="00491B31" w:rsidP="006D4619">
            <w:pPr>
              <w:pStyle w:val="ConsPlusNormal"/>
            </w:pPr>
            <w:r w:rsidRPr="00AF1EB8">
              <w:t>Урок 29</w:t>
            </w:r>
          </w:p>
        </w:tc>
        <w:tc>
          <w:tcPr>
            <w:tcW w:w="7937" w:type="dxa"/>
          </w:tcPr>
          <w:p w14:paraId="5C46B752" w14:textId="77777777" w:rsidR="00491B31" w:rsidRPr="00AF1EB8" w:rsidRDefault="00491B31" w:rsidP="006D4619">
            <w:pPr>
              <w:pStyle w:val="ConsPlusNormal"/>
              <w:jc w:val="both"/>
            </w:pPr>
            <w:r w:rsidRPr="00AF1EB8">
              <w:t>А.С. Пушкин. Роман "Дубровский". Противостояние Владимира и Троекурова. Роль второстепенных персонажей</w:t>
            </w:r>
          </w:p>
        </w:tc>
      </w:tr>
      <w:tr w:rsidR="00491B31" w:rsidRPr="00AF1EB8" w14:paraId="7C0E42D8" w14:textId="77777777" w:rsidTr="007F16E7">
        <w:tc>
          <w:tcPr>
            <w:tcW w:w="1134" w:type="dxa"/>
            <w:vAlign w:val="center"/>
          </w:tcPr>
          <w:p w14:paraId="6152AA10" w14:textId="77777777" w:rsidR="00491B31" w:rsidRPr="00AF1EB8" w:rsidRDefault="00491B31" w:rsidP="006D4619">
            <w:pPr>
              <w:pStyle w:val="ConsPlusNormal"/>
            </w:pPr>
            <w:r w:rsidRPr="00AF1EB8">
              <w:t>Урок 30</w:t>
            </w:r>
          </w:p>
        </w:tc>
        <w:tc>
          <w:tcPr>
            <w:tcW w:w="7937" w:type="dxa"/>
          </w:tcPr>
          <w:p w14:paraId="3B530C5E" w14:textId="77777777" w:rsidR="00491B31" w:rsidRPr="00AF1EB8" w:rsidRDefault="00491B31" w:rsidP="006D4619">
            <w:pPr>
              <w:pStyle w:val="ConsPlusNormal"/>
              <w:jc w:val="both"/>
            </w:pPr>
            <w:r w:rsidRPr="00AF1EB8">
              <w:t>А.С. Пушкин. Роман "Дубровский". Смысл финала романа</w:t>
            </w:r>
          </w:p>
        </w:tc>
      </w:tr>
      <w:tr w:rsidR="00491B31" w:rsidRPr="00AF1EB8" w14:paraId="58FB26CE" w14:textId="77777777" w:rsidTr="007F16E7">
        <w:tc>
          <w:tcPr>
            <w:tcW w:w="1134" w:type="dxa"/>
            <w:vAlign w:val="center"/>
          </w:tcPr>
          <w:p w14:paraId="4A274A5C" w14:textId="77777777" w:rsidR="00491B31" w:rsidRPr="00AF1EB8" w:rsidRDefault="00491B31" w:rsidP="006D4619">
            <w:pPr>
              <w:pStyle w:val="ConsPlusNormal"/>
            </w:pPr>
            <w:r w:rsidRPr="00AF1EB8">
              <w:t>Урок 31</w:t>
            </w:r>
          </w:p>
        </w:tc>
        <w:tc>
          <w:tcPr>
            <w:tcW w:w="7937" w:type="dxa"/>
          </w:tcPr>
          <w:p w14:paraId="605C88DB" w14:textId="77777777" w:rsidR="00491B31" w:rsidRPr="00AF1EB8" w:rsidRDefault="00491B31" w:rsidP="006D4619">
            <w:pPr>
              <w:pStyle w:val="ConsPlusNormal"/>
              <w:jc w:val="both"/>
            </w:pPr>
            <w:r w:rsidRPr="00AF1EB8">
              <w:t>Развитие речи. Подготовка к домашнему сочинению по роману А.С. Пушкина "Дубровский"</w:t>
            </w:r>
          </w:p>
        </w:tc>
      </w:tr>
      <w:tr w:rsidR="00491B31" w:rsidRPr="00AF1EB8" w14:paraId="5583711C" w14:textId="77777777" w:rsidTr="007F16E7">
        <w:tc>
          <w:tcPr>
            <w:tcW w:w="1134" w:type="dxa"/>
            <w:vAlign w:val="center"/>
          </w:tcPr>
          <w:p w14:paraId="360C803B" w14:textId="77777777" w:rsidR="00491B31" w:rsidRPr="00AF1EB8" w:rsidRDefault="00491B31" w:rsidP="006D4619">
            <w:pPr>
              <w:pStyle w:val="ConsPlusNormal"/>
            </w:pPr>
            <w:r w:rsidRPr="00AF1EB8">
              <w:t>Урок 32</w:t>
            </w:r>
          </w:p>
        </w:tc>
        <w:tc>
          <w:tcPr>
            <w:tcW w:w="7937" w:type="dxa"/>
          </w:tcPr>
          <w:p w14:paraId="18A037A5" w14:textId="77777777" w:rsidR="00491B31" w:rsidRPr="00AF1EB8" w:rsidRDefault="00491B31" w:rsidP="006D4619">
            <w:pPr>
              <w:pStyle w:val="ConsPlusNormal"/>
              <w:jc w:val="both"/>
            </w:pPr>
            <w:r w:rsidRPr="00AF1EB8">
              <w:t>Резервный урок. Итоговый урок по творчеству А.С. Пушкина</w:t>
            </w:r>
          </w:p>
        </w:tc>
      </w:tr>
      <w:tr w:rsidR="00491B31" w:rsidRPr="00AF1EB8" w14:paraId="3E173536" w14:textId="77777777" w:rsidTr="007F16E7">
        <w:tc>
          <w:tcPr>
            <w:tcW w:w="1134" w:type="dxa"/>
            <w:vAlign w:val="center"/>
          </w:tcPr>
          <w:p w14:paraId="2E97138B" w14:textId="77777777" w:rsidR="00491B31" w:rsidRPr="00AF1EB8" w:rsidRDefault="00491B31" w:rsidP="006D4619">
            <w:pPr>
              <w:pStyle w:val="ConsPlusNormal"/>
            </w:pPr>
            <w:r w:rsidRPr="00AF1EB8">
              <w:t>Урок 33</w:t>
            </w:r>
          </w:p>
        </w:tc>
        <w:tc>
          <w:tcPr>
            <w:tcW w:w="7937" w:type="dxa"/>
          </w:tcPr>
          <w:p w14:paraId="74D58333" w14:textId="77777777" w:rsidR="00491B31" w:rsidRPr="00AF1EB8" w:rsidRDefault="00491B31" w:rsidP="006D4619">
            <w:pPr>
              <w:pStyle w:val="ConsPlusNormal"/>
              <w:jc w:val="both"/>
            </w:pPr>
            <w:r w:rsidRPr="00AF1EB8">
              <w:t>Внеклассное чтение. Любимое произведение А.С. Пушкина</w:t>
            </w:r>
          </w:p>
        </w:tc>
      </w:tr>
      <w:tr w:rsidR="00491B31" w:rsidRPr="00AF1EB8" w14:paraId="137D3C9D" w14:textId="77777777" w:rsidTr="007F16E7">
        <w:tc>
          <w:tcPr>
            <w:tcW w:w="1134" w:type="dxa"/>
            <w:vAlign w:val="center"/>
          </w:tcPr>
          <w:p w14:paraId="1B6131DC" w14:textId="77777777" w:rsidR="00491B31" w:rsidRPr="00AF1EB8" w:rsidRDefault="00491B31" w:rsidP="006D4619">
            <w:pPr>
              <w:pStyle w:val="ConsPlusNormal"/>
            </w:pPr>
            <w:r w:rsidRPr="00AF1EB8">
              <w:t>Урок 34</w:t>
            </w:r>
          </w:p>
        </w:tc>
        <w:tc>
          <w:tcPr>
            <w:tcW w:w="7937" w:type="dxa"/>
          </w:tcPr>
          <w:p w14:paraId="7AC28535" w14:textId="77777777" w:rsidR="00491B31" w:rsidRPr="00AF1EB8" w:rsidRDefault="00491B31" w:rsidP="006D4619">
            <w:pPr>
              <w:pStyle w:val="ConsPlusNormal"/>
              <w:jc w:val="both"/>
            </w:pPr>
            <w:r w:rsidRPr="00AF1EB8">
              <w:t>М.Ю. Лермонтов. Стихотворения (не менее трех). Например, "Три пальмы", "Утес", "Листок". История создания, тематика</w:t>
            </w:r>
          </w:p>
        </w:tc>
      </w:tr>
      <w:tr w:rsidR="00491B31" w:rsidRPr="00AF1EB8" w14:paraId="42FFE9F6" w14:textId="77777777" w:rsidTr="007F16E7">
        <w:tc>
          <w:tcPr>
            <w:tcW w:w="1134" w:type="dxa"/>
            <w:vAlign w:val="center"/>
          </w:tcPr>
          <w:p w14:paraId="468B1E57" w14:textId="77777777" w:rsidR="00491B31" w:rsidRPr="00AF1EB8" w:rsidRDefault="00491B31" w:rsidP="006D4619">
            <w:pPr>
              <w:pStyle w:val="ConsPlusNormal"/>
            </w:pPr>
            <w:r w:rsidRPr="00AF1EB8">
              <w:t>Урок 35</w:t>
            </w:r>
          </w:p>
        </w:tc>
        <w:tc>
          <w:tcPr>
            <w:tcW w:w="7937" w:type="dxa"/>
          </w:tcPr>
          <w:p w14:paraId="6217B822" w14:textId="77777777" w:rsidR="00491B31" w:rsidRPr="00AF1EB8" w:rsidRDefault="00491B31" w:rsidP="006D4619">
            <w:pPr>
              <w:pStyle w:val="ConsPlusNormal"/>
              <w:jc w:val="both"/>
            </w:pPr>
            <w:r w:rsidRPr="00AF1EB8">
              <w:t>М.Ю. Лермонтов. Стихотворения (не менее трех). Например, "Три пальмы", "Утес", "Листок". Лирический герой, его чувства и переживания</w:t>
            </w:r>
          </w:p>
        </w:tc>
      </w:tr>
      <w:tr w:rsidR="00491B31" w:rsidRPr="00AF1EB8" w14:paraId="63EA4C9A" w14:textId="77777777" w:rsidTr="007F16E7">
        <w:tc>
          <w:tcPr>
            <w:tcW w:w="1134" w:type="dxa"/>
            <w:vAlign w:val="center"/>
          </w:tcPr>
          <w:p w14:paraId="6EBF54A3" w14:textId="77777777" w:rsidR="00491B31" w:rsidRPr="00AF1EB8" w:rsidRDefault="00491B31" w:rsidP="006D4619">
            <w:pPr>
              <w:pStyle w:val="ConsPlusNormal"/>
            </w:pPr>
            <w:r w:rsidRPr="00AF1EB8">
              <w:t>Урок 36</w:t>
            </w:r>
          </w:p>
        </w:tc>
        <w:tc>
          <w:tcPr>
            <w:tcW w:w="7937" w:type="dxa"/>
          </w:tcPr>
          <w:p w14:paraId="3D1EDBFD" w14:textId="77777777" w:rsidR="00491B31" w:rsidRPr="00AF1EB8" w:rsidRDefault="00491B31" w:rsidP="006D4619">
            <w:pPr>
              <w:pStyle w:val="ConsPlusNormal"/>
              <w:jc w:val="both"/>
            </w:pPr>
            <w:r w:rsidRPr="00AF1EB8">
              <w:t>М.Ю. Лермонтов. Стихотворения (не менее трех). Например, "Три пальмы", "Утес", "Листок". Художественные средства выразительности</w:t>
            </w:r>
          </w:p>
        </w:tc>
      </w:tr>
      <w:tr w:rsidR="00491B31" w:rsidRPr="00AF1EB8" w14:paraId="003528BA" w14:textId="77777777" w:rsidTr="007F16E7">
        <w:tc>
          <w:tcPr>
            <w:tcW w:w="1134" w:type="dxa"/>
            <w:vAlign w:val="center"/>
          </w:tcPr>
          <w:p w14:paraId="2E89AC07" w14:textId="77777777" w:rsidR="00491B31" w:rsidRPr="00AF1EB8" w:rsidRDefault="00491B31" w:rsidP="006D4619">
            <w:pPr>
              <w:pStyle w:val="ConsPlusNormal"/>
            </w:pPr>
            <w:r w:rsidRPr="00AF1EB8">
              <w:t>Урок 37</w:t>
            </w:r>
          </w:p>
        </w:tc>
        <w:tc>
          <w:tcPr>
            <w:tcW w:w="7937" w:type="dxa"/>
          </w:tcPr>
          <w:p w14:paraId="72995A96" w14:textId="77777777" w:rsidR="00491B31" w:rsidRPr="00AF1EB8" w:rsidRDefault="00491B31" w:rsidP="006D4619">
            <w:pPr>
              <w:pStyle w:val="ConsPlusNormal"/>
              <w:jc w:val="both"/>
            </w:pPr>
            <w:r w:rsidRPr="00AF1EB8">
              <w:t>Резервный урок. Трехсложные стихотворные размеры</w:t>
            </w:r>
          </w:p>
        </w:tc>
      </w:tr>
      <w:tr w:rsidR="00491B31" w:rsidRPr="00AF1EB8" w14:paraId="3E98727B" w14:textId="77777777" w:rsidTr="007F16E7">
        <w:tc>
          <w:tcPr>
            <w:tcW w:w="1134" w:type="dxa"/>
            <w:vAlign w:val="center"/>
          </w:tcPr>
          <w:p w14:paraId="12682158" w14:textId="77777777" w:rsidR="00491B31" w:rsidRPr="00AF1EB8" w:rsidRDefault="00491B31" w:rsidP="006D4619">
            <w:pPr>
              <w:pStyle w:val="ConsPlusNormal"/>
            </w:pPr>
            <w:r w:rsidRPr="00AF1EB8">
              <w:t>Урок 38</w:t>
            </w:r>
          </w:p>
        </w:tc>
        <w:tc>
          <w:tcPr>
            <w:tcW w:w="7937" w:type="dxa"/>
          </w:tcPr>
          <w:p w14:paraId="3FD3E22B" w14:textId="77777777" w:rsidR="00491B31" w:rsidRPr="00AF1EB8" w:rsidRDefault="00491B31" w:rsidP="006D4619">
            <w:pPr>
              <w:pStyle w:val="ConsPlusNormal"/>
              <w:jc w:val="both"/>
            </w:pPr>
            <w:r w:rsidRPr="00AF1EB8">
              <w:t>А.В. Кольцов. Стихотворения (не менее двух). Например, "Косарь", "Соловей". Тематика</w:t>
            </w:r>
          </w:p>
        </w:tc>
      </w:tr>
      <w:tr w:rsidR="00491B31" w:rsidRPr="00AF1EB8" w14:paraId="7F4A709B" w14:textId="77777777" w:rsidTr="007F16E7">
        <w:tc>
          <w:tcPr>
            <w:tcW w:w="1134" w:type="dxa"/>
            <w:vAlign w:val="center"/>
          </w:tcPr>
          <w:p w14:paraId="796CA316" w14:textId="77777777" w:rsidR="00491B31" w:rsidRPr="00AF1EB8" w:rsidRDefault="00491B31" w:rsidP="006D4619">
            <w:pPr>
              <w:pStyle w:val="ConsPlusNormal"/>
            </w:pPr>
            <w:r w:rsidRPr="00AF1EB8">
              <w:t>Урок 39</w:t>
            </w:r>
          </w:p>
        </w:tc>
        <w:tc>
          <w:tcPr>
            <w:tcW w:w="7937" w:type="dxa"/>
          </w:tcPr>
          <w:p w14:paraId="57B96AFE" w14:textId="77777777" w:rsidR="00491B31" w:rsidRPr="00AF1EB8" w:rsidRDefault="00491B31" w:rsidP="006D4619">
            <w:pPr>
              <w:pStyle w:val="ConsPlusNormal"/>
              <w:jc w:val="both"/>
            </w:pPr>
            <w:r w:rsidRPr="00AF1EB8">
              <w:t>А.В. Кольцов. Стихотворения "Косарь", "Соловей". Художественные средства воплощения авторского замысла</w:t>
            </w:r>
          </w:p>
        </w:tc>
      </w:tr>
      <w:tr w:rsidR="00491B31" w:rsidRPr="00AF1EB8" w14:paraId="34E78C13" w14:textId="77777777" w:rsidTr="007F16E7">
        <w:tc>
          <w:tcPr>
            <w:tcW w:w="1134" w:type="dxa"/>
            <w:vAlign w:val="center"/>
          </w:tcPr>
          <w:p w14:paraId="65CEDE72" w14:textId="77777777" w:rsidR="00491B31" w:rsidRPr="00AF1EB8" w:rsidRDefault="00491B31" w:rsidP="006D4619">
            <w:pPr>
              <w:pStyle w:val="ConsPlusNormal"/>
            </w:pPr>
            <w:r w:rsidRPr="00AF1EB8">
              <w:t>Урок 40</w:t>
            </w:r>
          </w:p>
        </w:tc>
        <w:tc>
          <w:tcPr>
            <w:tcW w:w="7937" w:type="dxa"/>
          </w:tcPr>
          <w:p w14:paraId="4C38AA3C" w14:textId="77777777" w:rsidR="00491B31" w:rsidRPr="00AF1EB8" w:rsidRDefault="00491B31" w:rsidP="006D4619">
            <w:pPr>
              <w:pStyle w:val="ConsPlusNormal"/>
              <w:jc w:val="both"/>
            </w:pPr>
            <w:r w:rsidRPr="00AF1EB8">
              <w:t>Ф.И. Тютчев. Стихотворения (не менее двух). Например, "Есть в осени первоначальной...", "С поляны коршун поднялся...". Тематика произведений</w:t>
            </w:r>
          </w:p>
        </w:tc>
      </w:tr>
      <w:tr w:rsidR="00491B31" w:rsidRPr="00AF1EB8" w14:paraId="3F1EDF15" w14:textId="77777777" w:rsidTr="007F16E7">
        <w:tc>
          <w:tcPr>
            <w:tcW w:w="1134" w:type="dxa"/>
            <w:vAlign w:val="center"/>
          </w:tcPr>
          <w:p w14:paraId="31F58B4C" w14:textId="77777777" w:rsidR="00491B31" w:rsidRPr="00AF1EB8" w:rsidRDefault="00491B31" w:rsidP="006D4619">
            <w:pPr>
              <w:pStyle w:val="ConsPlusNormal"/>
            </w:pPr>
            <w:r w:rsidRPr="00AF1EB8">
              <w:t>Урок 41</w:t>
            </w:r>
          </w:p>
        </w:tc>
        <w:tc>
          <w:tcPr>
            <w:tcW w:w="7937" w:type="dxa"/>
          </w:tcPr>
          <w:p w14:paraId="33EDA6A5" w14:textId="77777777" w:rsidR="00491B31" w:rsidRPr="00AF1EB8" w:rsidRDefault="00491B31" w:rsidP="006D4619">
            <w:pPr>
              <w:pStyle w:val="ConsPlusNormal"/>
              <w:jc w:val="both"/>
            </w:pPr>
            <w:r w:rsidRPr="00AF1EB8">
              <w:t>Ф.И. Тютчев. Стихотворение "С поляны коршун поднялся...". Лирический герой и средства художественной изобразительности в произведении</w:t>
            </w:r>
          </w:p>
        </w:tc>
      </w:tr>
      <w:tr w:rsidR="00491B31" w:rsidRPr="00AF1EB8" w14:paraId="33489D35" w14:textId="77777777" w:rsidTr="007F16E7">
        <w:tc>
          <w:tcPr>
            <w:tcW w:w="1134" w:type="dxa"/>
            <w:vAlign w:val="center"/>
          </w:tcPr>
          <w:p w14:paraId="1E610BFC" w14:textId="77777777" w:rsidR="00491B31" w:rsidRPr="00AF1EB8" w:rsidRDefault="00491B31" w:rsidP="006D4619">
            <w:pPr>
              <w:pStyle w:val="ConsPlusNormal"/>
            </w:pPr>
            <w:r w:rsidRPr="00AF1EB8">
              <w:t>Урок 42</w:t>
            </w:r>
          </w:p>
        </w:tc>
        <w:tc>
          <w:tcPr>
            <w:tcW w:w="7937" w:type="dxa"/>
          </w:tcPr>
          <w:p w14:paraId="0C1596D8" w14:textId="77777777" w:rsidR="00491B31" w:rsidRPr="00AF1EB8" w:rsidRDefault="00491B31" w:rsidP="006D4619">
            <w:pPr>
              <w:pStyle w:val="ConsPlusNormal"/>
              <w:jc w:val="both"/>
            </w:pPr>
            <w:r w:rsidRPr="00AF1EB8">
              <w:t>А.А. Фет. Стихотворение (не менее двух). Например, "Учись у них - у дуба, у березы...", "Я пришел к тебе с приветом...". Проблематика произведений поэта</w:t>
            </w:r>
          </w:p>
        </w:tc>
      </w:tr>
      <w:tr w:rsidR="00491B31" w:rsidRPr="00AF1EB8" w14:paraId="4B468F37" w14:textId="77777777" w:rsidTr="007F16E7">
        <w:tc>
          <w:tcPr>
            <w:tcW w:w="1134" w:type="dxa"/>
            <w:vAlign w:val="center"/>
          </w:tcPr>
          <w:p w14:paraId="03C3D1B3" w14:textId="77777777" w:rsidR="00491B31" w:rsidRPr="00AF1EB8" w:rsidRDefault="00491B31" w:rsidP="006D4619">
            <w:pPr>
              <w:pStyle w:val="ConsPlusNormal"/>
            </w:pPr>
            <w:r w:rsidRPr="00AF1EB8">
              <w:t>Урок 43</w:t>
            </w:r>
          </w:p>
        </w:tc>
        <w:tc>
          <w:tcPr>
            <w:tcW w:w="7937" w:type="dxa"/>
          </w:tcPr>
          <w:p w14:paraId="0A507288" w14:textId="77777777" w:rsidR="00491B31" w:rsidRPr="00AF1EB8" w:rsidRDefault="00491B31" w:rsidP="006D4619">
            <w:pPr>
              <w:pStyle w:val="ConsPlusNormal"/>
              <w:jc w:val="both"/>
            </w:pPr>
            <w:r w:rsidRPr="00AF1EB8">
              <w:t>А.А. Фет. Стихотворения "Я пришел к тебе с приветом...", "Учись у них - у дуба, у березы...". Своеобразие художественного видения поэта</w:t>
            </w:r>
          </w:p>
        </w:tc>
      </w:tr>
      <w:tr w:rsidR="00491B31" w:rsidRPr="00AF1EB8" w14:paraId="5CF0924A" w14:textId="77777777" w:rsidTr="007F16E7">
        <w:tc>
          <w:tcPr>
            <w:tcW w:w="1134" w:type="dxa"/>
            <w:vAlign w:val="center"/>
          </w:tcPr>
          <w:p w14:paraId="6CF11994" w14:textId="77777777" w:rsidR="00491B31" w:rsidRPr="00AF1EB8" w:rsidRDefault="00491B31" w:rsidP="006D4619">
            <w:pPr>
              <w:pStyle w:val="ConsPlusNormal"/>
            </w:pPr>
            <w:r w:rsidRPr="00AF1EB8">
              <w:t>Урок 44</w:t>
            </w:r>
          </w:p>
        </w:tc>
        <w:tc>
          <w:tcPr>
            <w:tcW w:w="7937" w:type="dxa"/>
          </w:tcPr>
          <w:p w14:paraId="786F327B" w14:textId="77777777" w:rsidR="00491B31" w:rsidRPr="00AF1EB8" w:rsidRDefault="00491B31" w:rsidP="006D4619">
            <w:pPr>
              <w:pStyle w:val="ConsPlusNormal"/>
              <w:jc w:val="both"/>
            </w:pPr>
            <w:r w:rsidRPr="00AF1EB8">
              <w:t>Резервный урок. Итоговый урок по творчеству М.Ю. Лермонтова, А.В. Кольцова, Ф.И. Тютчева, А.А. Фета</w:t>
            </w:r>
          </w:p>
        </w:tc>
      </w:tr>
      <w:tr w:rsidR="00491B31" w:rsidRPr="00AF1EB8" w14:paraId="11756816" w14:textId="77777777" w:rsidTr="007F16E7">
        <w:tc>
          <w:tcPr>
            <w:tcW w:w="1134" w:type="dxa"/>
            <w:vAlign w:val="center"/>
          </w:tcPr>
          <w:p w14:paraId="14291998" w14:textId="77777777" w:rsidR="00491B31" w:rsidRPr="00AF1EB8" w:rsidRDefault="00491B31" w:rsidP="006D4619">
            <w:pPr>
              <w:pStyle w:val="ConsPlusNormal"/>
            </w:pPr>
            <w:r w:rsidRPr="00AF1EB8">
              <w:t>Урок 45</w:t>
            </w:r>
          </w:p>
        </w:tc>
        <w:tc>
          <w:tcPr>
            <w:tcW w:w="7937" w:type="dxa"/>
          </w:tcPr>
          <w:p w14:paraId="07C7A79A" w14:textId="77777777" w:rsidR="00491B31" w:rsidRPr="00AF1EB8" w:rsidRDefault="00491B31" w:rsidP="006D4619">
            <w:pPr>
              <w:pStyle w:val="ConsPlusNormal"/>
              <w:jc w:val="both"/>
            </w:pPr>
            <w:r w:rsidRPr="00AF1EB8">
              <w:t>Резервный урок. И.С. Тургенев. Сборник рассказов "Записки охотника". Рассказ "Бежин луг". Проблематика произведения</w:t>
            </w:r>
          </w:p>
        </w:tc>
      </w:tr>
      <w:tr w:rsidR="00491B31" w:rsidRPr="00AF1EB8" w14:paraId="06BD9BBB" w14:textId="77777777" w:rsidTr="007F16E7">
        <w:tc>
          <w:tcPr>
            <w:tcW w:w="1134" w:type="dxa"/>
            <w:vAlign w:val="center"/>
          </w:tcPr>
          <w:p w14:paraId="6026BCC0" w14:textId="77777777" w:rsidR="00491B31" w:rsidRPr="00AF1EB8" w:rsidRDefault="00491B31" w:rsidP="006D4619">
            <w:pPr>
              <w:pStyle w:val="ConsPlusNormal"/>
            </w:pPr>
            <w:r w:rsidRPr="00AF1EB8">
              <w:t>Урок 46</w:t>
            </w:r>
          </w:p>
        </w:tc>
        <w:tc>
          <w:tcPr>
            <w:tcW w:w="7937" w:type="dxa"/>
          </w:tcPr>
          <w:p w14:paraId="49240AC2" w14:textId="77777777" w:rsidR="00491B31" w:rsidRPr="00AF1EB8" w:rsidRDefault="00491B31" w:rsidP="006D4619">
            <w:pPr>
              <w:pStyle w:val="ConsPlusNormal"/>
              <w:jc w:val="both"/>
            </w:pPr>
            <w:r w:rsidRPr="00AF1EB8">
              <w:t>И.С. Тургенев. Рассказ "Бежин луг". Образы и герои</w:t>
            </w:r>
          </w:p>
        </w:tc>
      </w:tr>
      <w:tr w:rsidR="00491B31" w:rsidRPr="00AF1EB8" w14:paraId="762F5F79" w14:textId="77777777" w:rsidTr="007F16E7">
        <w:tc>
          <w:tcPr>
            <w:tcW w:w="1134" w:type="dxa"/>
            <w:vAlign w:val="center"/>
          </w:tcPr>
          <w:p w14:paraId="330C13F3" w14:textId="77777777" w:rsidR="00491B31" w:rsidRPr="00AF1EB8" w:rsidRDefault="00491B31" w:rsidP="006D4619">
            <w:pPr>
              <w:pStyle w:val="ConsPlusNormal"/>
            </w:pPr>
            <w:r w:rsidRPr="00AF1EB8">
              <w:t>Урок 47</w:t>
            </w:r>
          </w:p>
        </w:tc>
        <w:tc>
          <w:tcPr>
            <w:tcW w:w="7937" w:type="dxa"/>
          </w:tcPr>
          <w:p w14:paraId="716621E6" w14:textId="77777777" w:rsidR="00491B31" w:rsidRPr="00AF1EB8" w:rsidRDefault="00491B31" w:rsidP="006D4619">
            <w:pPr>
              <w:pStyle w:val="ConsPlusNormal"/>
              <w:jc w:val="both"/>
            </w:pPr>
            <w:r w:rsidRPr="00AF1EB8">
              <w:t>И.С. Тургенев. Рассказ "Бежин луг". Портрет и пейзаж в литературном произведении</w:t>
            </w:r>
          </w:p>
        </w:tc>
      </w:tr>
      <w:tr w:rsidR="00491B31" w:rsidRPr="00AF1EB8" w14:paraId="51D86390" w14:textId="77777777" w:rsidTr="007F16E7">
        <w:tc>
          <w:tcPr>
            <w:tcW w:w="1134" w:type="dxa"/>
            <w:vAlign w:val="center"/>
          </w:tcPr>
          <w:p w14:paraId="126EACF4" w14:textId="77777777" w:rsidR="00491B31" w:rsidRPr="00AF1EB8" w:rsidRDefault="00491B31" w:rsidP="006D4619">
            <w:pPr>
              <w:pStyle w:val="ConsPlusNormal"/>
            </w:pPr>
            <w:r w:rsidRPr="00AF1EB8">
              <w:t>Урок 48</w:t>
            </w:r>
          </w:p>
        </w:tc>
        <w:tc>
          <w:tcPr>
            <w:tcW w:w="7937" w:type="dxa"/>
          </w:tcPr>
          <w:p w14:paraId="3AEDDA31" w14:textId="77777777" w:rsidR="00491B31" w:rsidRPr="00AF1EB8" w:rsidRDefault="00491B31" w:rsidP="006D4619">
            <w:pPr>
              <w:pStyle w:val="ConsPlusNormal"/>
              <w:jc w:val="both"/>
            </w:pPr>
            <w:r w:rsidRPr="00AF1EB8">
              <w:t>Н.С. Лесков. Сказ "Левша". Художественные и жанровые особенности произведения</w:t>
            </w:r>
          </w:p>
        </w:tc>
      </w:tr>
      <w:tr w:rsidR="00491B31" w:rsidRPr="00AF1EB8" w14:paraId="4A1EFD9A" w14:textId="77777777" w:rsidTr="007F16E7">
        <w:tc>
          <w:tcPr>
            <w:tcW w:w="1134" w:type="dxa"/>
            <w:vAlign w:val="center"/>
          </w:tcPr>
          <w:p w14:paraId="75707C60" w14:textId="77777777" w:rsidR="00491B31" w:rsidRPr="00AF1EB8" w:rsidRDefault="00491B31" w:rsidP="006D4619">
            <w:pPr>
              <w:pStyle w:val="ConsPlusNormal"/>
            </w:pPr>
            <w:r w:rsidRPr="00AF1EB8">
              <w:t>Урок 49</w:t>
            </w:r>
          </w:p>
        </w:tc>
        <w:tc>
          <w:tcPr>
            <w:tcW w:w="7937" w:type="dxa"/>
          </w:tcPr>
          <w:p w14:paraId="776072BF" w14:textId="77777777" w:rsidR="00491B31" w:rsidRPr="00AF1EB8" w:rsidRDefault="00491B31" w:rsidP="006D4619">
            <w:pPr>
              <w:pStyle w:val="ConsPlusNormal"/>
              <w:jc w:val="both"/>
            </w:pPr>
            <w:r w:rsidRPr="00AF1EB8">
              <w:t>Н.С. Лесков. Сказ "Левша": образ главного героя</w:t>
            </w:r>
          </w:p>
        </w:tc>
      </w:tr>
      <w:tr w:rsidR="00491B31" w:rsidRPr="00AF1EB8" w14:paraId="624FACFF" w14:textId="77777777" w:rsidTr="007F16E7">
        <w:tc>
          <w:tcPr>
            <w:tcW w:w="1134" w:type="dxa"/>
            <w:vAlign w:val="center"/>
          </w:tcPr>
          <w:p w14:paraId="21F3CC4C" w14:textId="77777777" w:rsidR="00491B31" w:rsidRPr="00AF1EB8" w:rsidRDefault="00491B31" w:rsidP="006D4619">
            <w:pPr>
              <w:pStyle w:val="ConsPlusNormal"/>
            </w:pPr>
            <w:r w:rsidRPr="00AF1EB8">
              <w:t>Урок 50</w:t>
            </w:r>
          </w:p>
        </w:tc>
        <w:tc>
          <w:tcPr>
            <w:tcW w:w="7937" w:type="dxa"/>
          </w:tcPr>
          <w:p w14:paraId="20F140CD" w14:textId="77777777" w:rsidR="00491B31" w:rsidRPr="00AF1EB8" w:rsidRDefault="00491B31" w:rsidP="006D4619">
            <w:pPr>
              <w:pStyle w:val="ConsPlusNormal"/>
              <w:jc w:val="both"/>
            </w:pPr>
            <w:r w:rsidRPr="00AF1EB8">
              <w:t>Н.С. Лесков. Сказ "Левша": авторское отношение к герою</w:t>
            </w:r>
          </w:p>
        </w:tc>
      </w:tr>
      <w:tr w:rsidR="00491B31" w:rsidRPr="00AF1EB8" w14:paraId="4B86D22F" w14:textId="77777777" w:rsidTr="007F16E7">
        <w:tc>
          <w:tcPr>
            <w:tcW w:w="1134" w:type="dxa"/>
            <w:vAlign w:val="center"/>
          </w:tcPr>
          <w:p w14:paraId="25AC9924" w14:textId="77777777" w:rsidR="00491B31" w:rsidRPr="00AF1EB8" w:rsidRDefault="00491B31" w:rsidP="006D4619">
            <w:pPr>
              <w:pStyle w:val="ConsPlusNormal"/>
            </w:pPr>
            <w:r w:rsidRPr="00AF1EB8">
              <w:t>Урок 51</w:t>
            </w:r>
          </w:p>
        </w:tc>
        <w:tc>
          <w:tcPr>
            <w:tcW w:w="7937" w:type="dxa"/>
          </w:tcPr>
          <w:p w14:paraId="697BC022" w14:textId="77777777" w:rsidR="00491B31" w:rsidRPr="00AF1EB8" w:rsidRDefault="00491B31" w:rsidP="006D4619">
            <w:pPr>
              <w:pStyle w:val="ConsPlusNormal"/>
              <w:jc w:val="both"/>
            </w:pPr>
            <w:r w:rsidRPr="00AF1EB8">
              <w:t>Резервный урок. Итоговый урок по творчеству И.С. Тургенева, Н.С. Лескова</w:t>
            </w:r>
          </w:p>
        </w:tc>
      </w:tr>
      <w:tr w:rsidR="00491B31" w:rsidRPr="00AF1EB8" w14:paraId="35B1C524" w14:textId="77777777" w:rsidTr="007F16E7">
        <w:tc>
          <w:tcPr>
            <w:tcW w:w="1134" w:type="dxa"/>
            <w:vAlign w:val="center"/>
          </w:tcPr>
          <w:p w14:paraId="0E3A3C41" w14:textId="77777777" w:rsidR="00491B31" w:rsidRPr="00AF1EB8" w:rsidRDefault="00491B31" w:rsidP="006D4619">
            <w:pPr>
              <w:pStyle w:val="ConsPlusNormal"/>
            </w:pPr>
            <w:r w:rsidRPr="00AF1EB8">
              <w:t>Урок 52</w:t>
            </w:r>
          </w:p>
        </w:tc>
        <w:tc>
          <w:tcPr>
            <w:tcW w:w="7937" w:type="dxa"/>
          </w:tcPr>
          <w:p w14:paraId="6B2641A8" w14:textId="77777777" w:rsidR="00491B31" w:rsidRPr="00AF1EB8" w:rsidRDefault="00491B31" w:rsidP="006D4619">
            <w:pPr>
              <w:pStyle w:val="ConsPlusNormal"/>
              <w:jc w:val="both"/>
            </w:pPr>
            <w:r w:rsidRPr="00AF1EB8">
              <w:t>Л.Н. Толстой. Повесть "Детство" (главы). Тематика произведения</w:t>
            </w:r>
          </w:p>
        </w:tc>
      </w:tr>
      <w:tr w:rsidR="00491B31" w:rsidRPr="00AF1EB8" w14:paraId="561A2B06" w14:textId="77777777" w:rsidTr="007F16E7">
        <w:tc>
          <w:tcPr>
            <w:tcW w:w="1134" w:type="dxa"/>
            <w:vAlign w:val="center"/>
          </w:tcPr>
          <w:p w14:paraId="7FE4BA56" w14:textId="77777777" w:rsidR="00491B31" w:rsidRPr="00AF1EB8" w:rsidRDefault="00491B31" w:rsidP="006D4619">
            <w:pPr>
              <w:pStyle w:val="ConsPlusNormal"/>
            </w:pPr>
            <w:r w:rsidRPr="00AF1EB8">
              <w:t>Урок 53</w:t>
            </w:r>
          </w:p>
        </w:tc>
        <w:tc>
          <w:tcPr>
            <w:tcW w:w="7937" w:type="dxa"/>
          </w:tcPr>
          <w:p w14:paraId="04CD614B" w14:textId="77777777" w:rsidR="00491B31" w:rsidRPr="00AF1EB8" w:rsidRDefault="00491B31" w:rsidP="006D4619">
            <w:pPr>
              <w:pStyle w:val="ConsPlusNormal"/>
              <w:jc w:val="both"/>
            </w:pPr>
            <w:r w:rsidRPr="00AF1EB8">
              <w:t>Л.Н. Толстой. Повесть "Детство" (главы). Проблематика повести</w:t>
            </w:r>
          </w:p>
        </w:tc>
      </w:tr>
      <w:tr w:rsidR="00491B31" w:rsidRPr="00AF1EB8" w14:paraId="5D2860EA" w14:textId="77777777" w:rsidTr="007F16E7">
        <w:tc>
          <w:tcPr>
            <w:tcW w:w="1134" w:type="dxa"/>
            <w:vAlign w:val="center"/>
          </w:tcPr>
          <w:p w14:paraId="44F16889" w14:textId="77777777" w:rsidR="00491B31" w:rsidRPr="00AF1EB8" w:rsidRDefault="00491B31" w:rsidP="006D4619">
            <w:pPr>
              <w:pStyle w:val="ConsPlusNormal"/>
            </w:pPr>
            <w:r w:rsidRPr="00AF1EB8">
              <w:t>Урок 54</w:t>
            </w:r>
          </w:p>
        </w:tc>
        <w:tc>
          <w:tcPr>
            <w:tcW w:w="7937" w:type="dxa"/>
          </w:tcPr>
          <w:p w14:paraId="7C44240F" w14:textId="77777777" w:rsidR="00491B31" w:rsidRPr="00AF1EB8" w:rsidRDefault="00491B31" w:rsidP="006D4619">
            <w:pPr>
              <w:pStyle w:val="ConsPlusNormal"/>
              <w:jc w:val="both"/>
            </w:pPr>
            <w:r w:rsidRPr="00AF1EB8">
              <w:t>Развитие речи. Л.Н. Толстой. Повесть "Детство" (главы). Образы родителей</w:t>
            </w:r>
          </w:p>
        </w:tc>
      </w:tr>
      <w:tr w:rsidR="00491B31" w:rsidRPr="00AF1EB8" w14:paraId="37B9C9E7" w14:textId="77777777" w:rsidTr="007F16E7">
        <w:tc>
          <w:tcPr>
            <w:tcW w:w="1134" w:type="dxa"/>
            <w:vAlign w:val="center"/>
          </w:tcPr>
          <w:p w14:paraId="711AC872" w14:textId="77777777" w:rsidR="00491B31" w:rsidRPr="00AF1EB8" w:rsidRDefault="00491B31" w:rsidP="006D4619">
            <w:pPr>
              <w:pStyle w:val="ConsPlusNormal"/>
            </w:pPr>
            <w:r w:rsidRPr="00AF1EB8">
              <w:t>Урок 55</w:t>
            </w:r>
          </w:p>
        </w:tc>
        <w:tc>
          <w:tcPr>
            <w:tcW w:w="7937" w:type="dxa"/>
          </w:tcPr>
          <w:p w14:paraId="2B88BCA5" w14:textId="77777777" w:rsidR="00491B31" w:rsidRPr="00AF1EB8" w:rsidRDefault="00491B31" w:rsidP="006D4619">
            <w:pPr>
              <w:pStyle w:val="ConsPlusNormal"/>
              <w:jc w:val="both"/>
            </w:pPr>
            <w:r w:rsidRPr="00AF1EB8">
              <w:t>Развитие речи. Л.Н. Толстой. Повесть "Детство" (главы). Образы Карла Иваныча и Натальи Савишны</w:t>
            </w:r>
          </w:p>
        </w:tc>
      </w:tr>
      <w:tr w:rsidR="00491B31" w:rsidRPr="00AF1EB8" w14:paraId="326F5F60" w14:textId="77777777" w:rsidTr="007F16E7">
        <w:tc>
          <w:tcPr>
            <w:tcW w:w="1134" w:type="dxa"/>
            <w:vAlign w:val="center"/>
          </w:tcPr>
          <w:p w14:paraId="6D837317" w14:textId="77777777" w:rsidR="00491B31" w:rsidRPr="00AF1EB8" w:rsidRDefault="00491B31" w:rsidP="006D4619">
            <w:pPr>
              <w:pStyle w:val="ConsPlusNormal"/>
            </w:pPr>
            <w:r w:rsidRPr="00AF1EB8">
              <w:t>Урок 56</w:t>
            </w:r>
          </w:p>
        </w:tc>
        <w:tc>
          <w:tcPr>
            <w:tcW w:w="7937" w:type="dxa"/>
          </w:tcPr>
          <w:p w14:paraId="66E320D4" w14:textId="77777777" w:rsidR="00491B31" w:rsidRPr="00AF1EB8" w:rsidRDefault="00491B31" w:rsidP="006D4619">
            <w:pPr>
              <w:pStyle w:val="ConsPlusNormal"/>
              <w:jc w:val="both"/>
            </w:pPr>
            <w:r w:rsidRPr="00AF1EB8">
              <w:t>Итоговая контрольная работа. Герои произведений XIX в. (письменный ответ, тесты, творческая работа)</w:t>
            </w:r>
          </w:p>
        </w:tc>
      </w:tr>
      <w:tr w:rsidR="00491B31" w:rsidRPr="00AF1EB8" w14:paraId="655585F3" w14:textId="77777777" w:rsidTr="007F16E7">
        <w:tc>
          <w:tcPr>
            <w:tcW w:w="1134" w:type="dxa"/>
            <w:vAlign w:val="center"/>
          </w:tcPr>
          <w:p w14:paraId="75AAB11A" w14:textId="77777777" w:rsidR="00491B31" w:rsidRPr="00AF1EB8" w:rsidRDefault="00491B31" w:rsidP="006D4619">
            <w:pPr>
              <w:pStyle w:val="ConsPlusNormal"/>
            </w:pPr>
            <w:r w:rsidRPr="00AF1EB8">
              <w:t>Урок 57</w:t>
            </w:r>
          </w:p>
        </w:tc>
        <w:tc>
          <w:tcPr>
            <w:tcW w:w="7937" w:type="dxa"/>
          </w:tcPr>
          <w:p w14:paraId="30591A5F" w14:textId="77777777" w:rsidR="00491B31" w:rsidRPr="00AF1EB8" w:rsidRDefault="00491B31" w:rsidP="006D4619">
            <w:pPr>
              <w:pStyle w:val="ConsPlusNormal"/>
              <w:jc w:val="both"/>
            </w:pPr>
            <w:r w:rsidRPr="00AF1EB8">
              <w:t>А.П. Чехов. Рассказы (три по выбору). Например, "Толстый и тонкий", "Смерть чиновника", "Хамелеон". Проблема маленького человека</w:t>
            </w:r>
          </w:p>
        </w:tc>
      </w:tr>
      <w:tr w:rsidR="00491B31" w:rsidRPr="00AF1EB8" w14:paraId="54032EDE" w14:textId="77777777" w:rsidTr="007F16E7">
        <w:tc>
          <w:tcPr>
            <w:tcW w:w="1134" w:type="dxa"/>
            <w:vAlign w:val="center"/>
          </w:tcPr>
          <w:p w14:paraId="1D00BA82" w14:textId="77777777" w:rsidR="00491B31" w:rsidRPr="00AF1EB8" w:rsidRDefault="00491B31" w:rsidP="006D4619">
            <w:pPr>
              <w:pStyle w:val="ConsPlusNormal"/>
            </w:pPr>
            <w:r w:rsidRPr="00AF1EB8">
              <w:t>Урок 58</w:t>
            </w:r>
          </w:p>
        </w:tc>
        <w:tc>
          <w:tcPr>
            <w:tcW w:w="7937" w:type="dxa"/>
          </w:tcPr>
          <w:p w14:paraId="3FFFD109" w14:textId="77777777" w:rsidR="00491B31" w:rsidRPr="00AF1EB8" w:rsidRDefault="00491B31" w:rsidP="006D4619">
            <w:pPr>
              <w:pStyle w:val="ConsPlusNormal"/>
              <w:jc w:val="both"/>
            </w:pPr>
            <w:r w:rsidRPr="00AF1EB8">
              <w:t>А.П. Чехов. Рассказ "Хамелеон". Юмор, ирония, источники комического</w:t>
            </w:r>
          </w:p>
        </w:tc>
      </w:tr>
      <w:tr w:rsidR="00491B31" w:rsidRPr="00AF1EB8" w14:paraId="3C207418" w14:textId="77777777" w:rsidTr="007F16E7">
        <w:tc>
          <w:tcPr>
            <w:tcW w:w="1134" w:type="dxa"/>
            <w:vAlign w:val="center"/>
          </w:tcPr>
          <w:p w14:paraId="1929EA5F" w14:textId="77777777" w:rsidR="00491B31" w:rsidRPr="00AF1EB8" w:rsidRDefault="00491B31" w:rsidP="006D4619">
            <w:pPr>
              <w:pStyle w:val="ConsPlusNormal"/>
            </w:pPr>
            <w:r w:rsidRPr="00AF1EB8">
              <w:t>Урок 59</w:t>
            </w:r>
          </w:p>
        </w:tc>
        <w:tc>
          <w:tcPr>
            <w:tcW w:w="7937" w:type="dxa"/>
          </w:tcPr>
          <w:p w14:paraId="7810EB51" w14:textId="77777777" w:rsidR="00491B31" w:rsidRPr="00AF1EB8" w:rsidRDefault="00491B31" w:rsidP="006D4619">
            <w:pPr>
              <w:pStyle w:val="ConsPlusNormal"/>
              <w:jc w:val="both"/>
            </w:pPr>
            <w:r w:rsidRPr="00AF1EB8">
              <w:t>А.П. Чехов. Проблема истинных и ложных ценностей в рассказах писателя</w:t>
            </w:r>
          </w:p>
        </w:tc>
      </w:tr>
      <w:tr w:rsidR="00491B31" w:rsidRPr="00AF1EB8" w14:paraId="0E02334D" w14:textId="77777777" w:rsidTr="007F16E7">
        <w:tc>
          <w:tcPr>
            <w:tcW w:w="1134" w:type="dxa"/>
            <w:vAlign w:val="center"/>
          </w:tcPr>
          <w:p w14:paraId="44128553" w14:textId="77777777" w:rsidR="00491B31" w:rsidRPr="00AF1EB8" w:rsidRDefault="00491B31" w:rsidP="006D4619">
            <w:pPr>
              <w:pStyle w:val="ConsPlusNormal"/>
            </w:pPr>
            <w:r w:rsidRPr="00AF1EB8">
              <w:t>Урок 60</w:t>
            </w:r>
          </w:p>
        </w:tc>
        <w:tc>
          <w:tcPr>
            <w:tcW w:w="7937" w:type="dxa"/>
          </w:tcPr>
          <w:p w14:paraId="15919B5E" w14:textId="77777777" w:rsidR="00491B31" w:rsidRPr="00AF1EB8" w:rsidRDefault="00491B31" w:rsidP="006D4619">
            <w:pPr>
              <w:pStyle w:val="ConsPlusNormal"/>
              <w:jc w:val="both"/>
            </w:pPr>
            <w:r w:rsidRPr="00AF1EB8">
              <w:t>Резервный урок. А.П. Чехов. Художественные средства и приемы изображения в рассказах</w:t>
            </w:r>
          </w:p>
        </w:tc>
      </w:tr>
      <w:tr w:rsidR="00491B31" w:rsidRPr="00AF1EB8" w14:paraId="21743EEA" w14:textId="77777777" w:rsidTr="007F16E7">
        <w:tc>
          <w:tcPr>
            <w:tcW w:w="1134" w:type="dxa"/>
            <w:vAlign w:val="center"/>
          </w:tcPr>
          <w:p w14:paraId="0576D5C3" w14:textId="77777777" w:rsidR="00491B31" w:rsidRPr="00AF1EB8" w:rsidRDefault="00491B31" w:rsidP="006D4619">
            <w:pPr>
              <w:pStyle w:val="ConsPlusNormal"/>
            </w:pPr>
            <w:r w:rsidRPr="00AF1EB8">
              <w:t>Урок 61</w:t>
            </w:r>
          </w:p>
        </w:tc>
        <w:tc>
          <w:tcPr>
            <w:tcW w:w="7937" w:type="dxa"/>
          </w:tcPr>
          <w:p w14:paraId="3AF34393" w14:textId="77777777" w:rsidR="00491B31" w:rsidRPr="00AF1EB8" w:rsidRDefault="00491B31" w:rsidP="006D4619">
            <w:pPr>
              <w:pStyle w:val="ConsPlusNormal"/>
              <w:jc w:val="both"/>
            </w:pPr>
            <w:r w:rsidRPr="00AF1EB8">
              <w:t>А.И. Куприн. Рассказ "Чудесный доктор". Тема рассказа. Сюжет</w:t>
            </w:r>
          </w:p>
        </w:tc>
      </w:tr>
      <w:tr w:rsidR="00491B31" w:rsidRPr="00AF1EB8" w14:paraId="3204A6DC" w14:textId="77777777" w:rsidTr="007F16E7">
        <w:tc>
          <w:tcPr>
            <w:tcW w:w="1134" w:type="dxa"/>
            <w:vAlign w:val="center"/>
          </w:tcPr>
          <w:p w14:paraId="039E48B0" w14:textId="77777777" w:rsidR="00491B31" w:rsidRPr="00AF1EB8" w:rsidRDefault="00491B31" w:rsidP="006D4619">
            <w:pPr>
              <w:pStyle w:val="ConsPlusNormal"/>
            </w:pPr>
            <w:r w:rsidRPr="00AF1EB8">
              <w:t>Урок 62</w:t>
            </w:r>
          </w:p>
        </w:tc>
        <w:tc>
          <w:tcPr>
            <w:tcW w:w="7937" w:type="dxa"/>
          </w:tcPr>
          <w:p w14:paraId="6A574BD2" w14:textId="77777777" w:rsidR="00491B31" w:rsidRPr="00AF1EB8" w:rsidRDefault="00491B31" w:rsidP="006D4619">
            <w:pPr>
              <w:pStyle w:val="ConsPlusNormal"/>
              <w:jc w:val="both"/>
            </w:pPr>
            <w:r w:rsidRPr="00AF1EB8">
              <w:t>А.И. Куприн. Рассказ "Чудесный доктор". Проблематика произведения</w:t>
            </w:r>
          </w:p>
        </w:tc>
      </w:tr>
      <w:tr w:rsidR="00491B31" w:rsidRPr="00AF1EB8" w14:paraId="484BB41F" w14:textId="77777777" w:rsidTr="007F16E7">
        <w:tc>
          <w:tcPr>
            <w:tcW w:w="1134" w:type="dxa"/>
            <w:vAlign w:val="center"/>
          </w:tcPr>
          <w:p w14:paraId="77820B27" w14:textId="77777777" w:rsidR="00491B31" w:rsidRPr="00AF1EB8" w:rsidRDefault="00491B31" w:rsidP="006D4619">
            <w:pPr>
              <w:pStyle w:val="ConsPlusNormal"/>
            </w:pPr>
            <w:r w:rsidRPr="00AF1EB8">
              <w:t>Урок 63</w:t>
            </w:r>
          </w:p>
        </w:tc>
        <w:tc>
          <w:tcPr>
            <w:tcW w:w="7937" w:type="dxa"/>
          </w:tcPr>
          <w:p w14:paraId="52F2D113" w14:textId="77777777" w:rsidR="00491B31" w:rsidRPr="00AF1EB8" w:rsidRDefault="00491B31" w:rsidP="006D4619">
            <w:pPr>
              <w:pStyle w:val="ConsPlusNormal"/>
              <w:jc w:val="both"/>
            </w:pPr>
            <w:r w:rsidRPr="00AF1EB8">
              <w:t>Развитие речи. А.И. Куприн. Рассказ "Чудесный доктор". Смысл названия рассказа</w:t>
            </w:r>
          </w:p>
        </w:tc>
      </w:tr>
      <w:tr w:rsidR="00491B31" w:rsidRPr="00AF1EB8" w14:paraId="67230176" w14:textId="77777777" w:rsidTr="007F16E7">
        <w:tc>
          <w:tcPr>
            <w:tcW w:w="1134" w:type="dxa"/>
            <w:vAlign w:val="center"/>
          </w:tcPr>
          <w:p w14:paraId="1B49EA85" w14:textId="77777777" w:rsidR="00491B31" w:rsidRPr="00AF1EB8" w:rsidRDefault="00491B31" w:rsidP="006D4619">
            <w:pPr>
              <w:pStyle w:val="ConsPlusNormal"/>
            </w:pPr>
            <w:r w:rsidRPr="00AF1EB8">
              <w:t>Урок 64</w:t>
            </w:r>
          </w:p>
        </w:tc>
        <w:tc>
          <w:tcPr>
            <w:tcW w:w="7937" w:type="dxa"/>
          </w:tcPr>
          <w:p w14:paraId="7DB6C14F" w14:textId="77777777" w:rsidR="00491B31" w:rsidRPr="00AF1EB8" w:rsidRDefault="00491B31" w:rsidP="006D4619">
            <w:pPr>
              <w:pStyle w:val="ConsPlusNormal"/>
              <w:jc w:val="both"/>
            </w:pPr>
            <w:r w:rsidRPr="00AF1EB8">
              <w:t>Резервный урок. Итоговый урок по творчеству А.П. Чехова, А.И. Куприна</w:t>
            </w:r>
          </w:p>
        </w:tc>
      </w:tr>
      <w:tr w:rsidR="00491B31" w:rsidRPr="00AF1EB8" w14:paraId="58C22BD0" w14:textId="77777777" w:rsidTr="007F16E7">
        <w:tc>
          <w:tcPr>
            <w:tcW w:w="1134" w:type="dxa"/>
            <w:vAlign w:val="center"/>
          </w:tcPr>
          <w:p w14:paraId="44FBFF2F" w14:textId="77777777" w:rsidR="00491B31" w:rsidRPr="00AF1EB8" w:rsidRDefault="00491B31" w:rsidP="006D4619">
            <w:pPr>
              <w:pStyle w:val="ConsPlusNormal"/>
            </w:pPr>
            <w:r w:rsidRPr="00AF1EB8">
              <w:t>Урок 65</w:t>
            </w:r>
          </w:p>
        </w:tc>
        <w:tc>
          <w:tcPr>
            <w:tcW w:w="7937" w:type="dxa"/>
          </w:tcPr>
          <w:p w14:paraId="12797675" w14:textId="77777777" w:rsidR="00491B31" w:rsidRPr="00AF1EB8" w:rsidRDefault="00491B31" w:rsidP="006D4619">
            <w:pPr>
              <w:pStyle w:val="ConsPlusNormal"/>
              <w:jc w:val="both"/>
            </w:pPr>
            <w:r w:rsidRPr="00AF1EB8">
              <w:t>Стихотворения отечественных поэтов начала XX в. А.А. Блок. Стихотворения "О, весна, без конца и без краю...", "Лениво и тяжко плывут облака...", "Встану я в утро туманное..."</w:t>
            </w:r>
          </w:p>
        </w:tc>
      </w:tr>
      <w:tr w:rsidR="00491B31" w:rsidRPr="00AF1EB8" w14:paraId="751765C2" w14:textId="77777777" w:rsidTr="007F16E7">
        <w:tc>
          <w:tcPr>
            <w:tcW w:w="1134" w:type="dxa"/>
            <w:vAlign w:val="center"/>
          </w:tcPr>
          <w:p w14:paraId="2C17A514" w14:textId="77777777" w:rsidR="00491B31" w:rsidRPr="00AF1EB8" w:rsidRDefault="00491B31" w:rsidP="006D4619">
            <w:pPr>
              <w:pStyle w:val="ConsPlusNormal"/>
            </w:pPr>
            <w:r w:rsidRPr="00AF1EB8">
              <w:t>Урок 66</w:t>
            </w:r>
          </w:p>
        </w:tc>
        <w:tc>
          <w:tcPr>
            <w:tcW w:w="7937" w:type="dxa"/>
          </w:tcPr>
          <w:p w14:paraId="2224B3EE" w14:textId="77777777" w:rsidR="00491B31" w:rsidRPr="00AF1EB8" w:rsidRDefault="00491B31" w:rsidP="006D4619">
            <w:pPr>
              <w:pStyle w:val="ConsPlusNormal"/>
              <w:jc w:val="both"/>
            </w:pPr>
            <w:r w:rsidRPr="00AF1EB8">
              <w:t>Стихотворения отечественных поэтов начала XX в. С.А. Есенин. Стихотворения "Гой ты, Русь, моя родная...", "Низкий дом с голубыми ставнями", "Я покинул родимый дом...", "Топи да болота"</w:t>
            </w:r>
          </w:p>
        </w:tc>
      </w:tr>
      <w:tr w:rsidR="00491B31" w:rsidRPr="00AF1EB8" w14:paraId="7C980663" w14:textId="77777777" w:rsidTr="007F16E7">
        <w:tc>
          <w:tcPr>
            <w:tcW w:w="1134" w:type="dxa"/>
            <w:vAlign w:val="center"/>
          </w:tcPr>
          <w:p w14:paraId="1DA7BB70" w14:textId="77777777" w:rsidR="00491B31" w:rsidRPr="00AF1EB8" w:rsidRDefault="00491B31" w:rsidP="006D4619">
            <w:pPr>
              <w:pStyle w:val="ConsPlusNormal"/>
            </w:pPr>
            <w:r w:rsidRPr="00AF1EB8">
              <w:t>Урок 67</w:t>
            </w:r>
          </w:p>
        </w:tc>
        <w:tc>
          <w:tcPr>
            <w:tcW w:w="7937" w:type="dxa"/>
          </w:tcPr>
          <w:p w14:paraId="46CE8A2F" w14:textId="77777777" w:rsidR="00491B31" w:rsidRPr="00AF1EB8" w:rsidRDefault="00491B31" w:rsidP="006D4619">
            <w:pPr>
              <w:pStyle w:val="ConsPlusNormal"/>
              <w:jc w:val="both"/>
            </w:pPr>
            <w:r w:rsidRPr="00AF1EB8">
              <w:t>Стихотворения отечественных поэтов начала XX в. В.В. Маяковский. Стихотворения "Хорошее отношение к лошадям", "Необычайное приключение, бывшее с Владимиром Маяковским летом на даче"</w:t>
            </w:r>
          </w:p>
        </w:tc>
      </w:tr>
      <w:tr w:rsidR="00491B31" w:rsidRPr="00AF1EB8" w14:paraId="1E56DCB3" w14:textId="77777777" w:rsidTr="007F16E7">
        <w:tc>
          <w:tcPr>
            <w:tcW w:w="1134" w:type="dxa"/>
            <w:vAlign w:val="center"/>
          </w:tcPr>
          <w:p w14:paraId="6F39F195" w14:textId="77777777" w:rsidR="00491B31" w:rsidRPr="00AF1EB8" w:rsidRDefault="00491B31" w:rsidP="006D4619">
            <w:pPr>
              <w:pStyle w:val="ConsPlusNormal"/>
            </w:pPr>
            <w:r w:rsidRPr="00AF1EB8">
              <w:t>Урок 68</w:t>
            </w:r>
          </w:p>
        </w:tc>
        <w:tc>
          <w:tcPr>
            <w:tcW w:w="7937" w:type="dxa"/>
          </w:tcPr>
          <w:p w14:paraId="1CF5D771" w14:textId="77777777" w:rsidR="00491B31" w:rsidRPr="00AF1EB8" w:rsidRDefault="00491B31" w:rsidP="006D4619">
            <w:pPr>
              <w:pStyle w:val="ConsPlusNormal"/>
              <w:jc w:val="both"/>
            </w:pPr>
            <w:r w:rsidRPr="00AF1EB8">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Обзор</w:t>
            </w:r>
          </w:p>
        </w:tc>
      </w:tr>
      <w:tr w:rsidR="00491B31" w:rsidRPr="00AF1EB8" w14:paraId="1837BB97" w14:textId="77777777" w:rsidTr="007F16E7">
        <w:tc>
          <w:tcPr>
            <w:tcW w:w="1134" w:type="dxa"/>
            <w:vAlign w:val="center"/>
          </w:tcPr>
          <w:p w14:paraId="055D7FEB" w14:textId="77777777" w:rsidR="00491B31" w:rsidRPr="00AF1EB8" w:rsidRDefault="00491B31" w:rsidP="006D4619">
            <w:pPr>
              <w:pStyle w:val="ConsPlusNormal"/>
            </w:pPr>
            <w:r w:rsidRPr="00AF1EB8">
              <w:t>Урок 69</w:t>
            </w:r>
          </w:p>
        </w:tc>
        <w:tc>
          <w:tcPr>
            <w:tcW w:w="7937" w:type="dxa"/>
          </w:tcPr>
          <w:p w14:paraId="6F011962" w14:textId="77777777" w:rsidR="00491B31" w:rsidRPr="00AF1EB8" w:rsidRDefault="00491B31" w:rsidP="006D4619">
            <w:pPr>
              <w:pStyle w:val="ConsPlusNormal"/>
              <w:jc w:val="both"/>
            </w:pPr>
            <w:r w:rsidRPr="00AF1EB8">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Темы, мотивы, образы</w:t>
            </w:r>
          </w:p>
        </w:tc>
      </w:tr>
      <w:tr w:rsidR="00491B31" w:rsidRPr="00AF1EB8" w14:paraId="29247AAF" w14:textId="77777777" w:rsidTr="007F16E7">
        <w:tc>
          <w:tcPr>
            <w:tcW w:w="1134" w:type="dxa"/>
            <w:vAlign w:val="center"/>
          </w:tcPr>
          <w:p w14:paraId="2D24546B" w14:textId="77777777" w:rsidR="00491B31" w:rsidRPr="00AF1EB8" w:rsidRDefault="00491B31" w:rsidP="006D4619">
            <w:pPr>
              <w:pStyle w:val="ConsPlusNormal"/>
            </w:pPr>
            <w:r w:rsidRPr="00AF1EB8">
              <w:t>Урок 70</w:t>
            </w:r>
          </w:p>
        </w:tc>
        <w:tc>
          <w:tcPr>
            <w:tcW w:w="7937" w:type="dxa"/>
          </w:tcPr>
          <w:p w14:paraId="65C74810" w14:textId="77777777" w:rsidR="00491B31" w:rsidRPr="00AF1EB8" w:rsidRDefault="00491B31" w:rsidP="006D4619">
            <w:pPr>
              <w:pStyle w:val="ConsPlusNormal"/>
              <w:jc w:val="both"/>
            </w:pPr>
            <w:r w:rsidRPr="00AF1EB8">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Художественное своеобразие</w:t>
            </w:r>
          </w:p>
        </w:tc>
      </w:tr>
      <w:tr w:rsidR="00491B31" w:rsidRPr="00AF1EB8" w14:paraId="1D3A4D71" w14:textId="77777777" w:rsidTr="007F16E7">
        <w:tc>
          <w:tcPr>
            <w:tcW w:w="1134" w:type="dxa"/>
            <w:vAlign w:val="center"/>
          </w:tcPr>
          <w:p w14:paraId="7783627D" w14:textId="77777777" w:rsidR="00491B31" w:rsidRPr="00AF1EB8" w:rsidRDefault="00491B31" w:rsidP="006D4619">
            <w:pPr>
              <w:pStyle w:val="ConsPlusNormal"/>
            </w:pPr>
            <w:r w:rsidRPr="00AF1EB8">
              <w:t>Урок 71</w:t>
            </w:r>
          </w:p>
        </w:tc>
        <w:tc>
          <w:tcPr>
            <w:tcW w:w="7937" w:type="dxa"/>
          </w:tcPr>
          <w:p w14:paraId="06664A3A" w14:textId="77777777" w:rsidR="00491B31" w:rsidRPr="00AF1EB8" w:rsidRDefault="00491B31" w:rsidP="006D4619">
            <w:pPr>
              <w:pStyle w:val="ConsPlusNormal"/>
              <w:jc w:val="both"/>
            </w:pPr>
            <w:r w:rsidRPr="00AF1EB8">
              <w:t>Резервный урок. Итоговый урок по теме "Русская поэзия XX в."</w:t>
            </w:r>
          </w:p>
        </w:tc>
      </w:tr>
      <w:tr w:rsidR="00491B31" w:rsidRPr="00AF1EB8" w14:paraId="543ECEFD" w14:textId="77777777" w:rsidTr="007F16E7">
        <w:tc>
          <w:tcPr>
            <w:tcW w:w="1134" w:type="dxa"/>
            <w:vAlign w:val="center"/>
          </w:tcPr>
          <w:p w14:paraId="60B9AEA2" w14:textId="77777777" w:rsidR="00491B31" w:rsidRPr="00AF1EB8" w:rsidRDefault="00491B31" w:rsidP="006D4619">
            <w:pPr>
              <w:pStyle w:val="ConsPlusNormal"/>
            </w:pPr>
            <w:r w:rsidRPr="00AF1EB8">
              <w:t>Урок 72</w:t>
            </w:r>
          </w:p>
        </w:tc>
        <w:tc>
          <w:tcPr>
            <w:tcW w:w="7937" w:type="dxa"/>
          </w:tcPr>
          <w:p w14:paraId="4E6D5ABC" w14:textId="77777777" w:rsidR="00491B31" w:rsidRPr="00AF1EB8" w:rsidRDefault="00491B31" w:rsidP="006D4619">
            <w:pPr>
              <w:pStyle w:val="ConsPlusNormal"/>
              <w:jc w:val="both"/>
            </w:pPr>
            <w:r w:rsidRPr="00AF1EB8">
              <w:t>Проза отечественных писателей конца XX - начала XXI 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491B31" w:rsidRPr="00AF1EB8" w14:paraId="5206BA20" w14:textId="77777777" w:rsidTr="007F16E7">
        <w:tc>
          <w:tcPr>
            <w:tcW w:w="1134" w:type="dxa"/>
            <w:vAlign w:val="center"/>
          </w:tcPr>
          <w:p w14:paraId="0897A0F2" w14:textId="77777777" w:rsidR="00491B31" w:rsidRPr="00AF1EB8" w:rsidRDefault="00491B31" w:rsidP="006D4619">
            <w:pPr>
              <w:pStyle w:val="ConsPlusNormal"/>
            </w:pPr>
            <w:r w:rsidRPr="00AF1EB8">
              <w:t>Урок 73</w:t>
            </w:r>
          </w:p>
        </w:tc>
        <w:tc>
          <w:tcPr>
            <w:tcW w:w="7937" w:type="dxa"/>
          </w:tcPr>
          <w:p w14:paraId="3C062002" w14:textId="77777777" w:rsidR="00491B31" w:rsidRPr="00AF1EB8" w:rsidRDefault="00491B31" w:rsidP="006D4619">
            <w:pPr>
              <w:pStyle w:val="ConsPlusNormal"/>
              <w:jc w:val="both"/>
            </w:pPr>
            <w:r w:rsidRPr="00AF1EB8">
              <w:t>Проза отечественных писателей конца XX - начала XXI в. Тематика, сюжет, основные герои</w:t>
            </w:r>
          </w:p>
        </w:tc>
      </w:tr>
      <w:tr w:rsidR="00491B31" w:rsidRPr="00AF1EB8" w14:paraId="0D7762C7" w14:textId="77777777" w:rsidTr="007F16E7">
        <w:tc>
          <w:tcPr>
            <w:tcW w:w="1134" w:type="dxa"/>
            <w:vAlign w:val="center"/>
          </w:tcPr>
          <w:p w14:paraId="671F4FD0" w14:textId="77777777" w:rsidR="00491B31" w:rsidRPr="00AF1EB8" w:rsidRDefault="00491B31" w:rsidP="006D4619">
            <w:pPr>
              <w:pStyle w:val="ConsPlusNormal"/>
            </w:pPr>
            <w:r w:rsidRPr="00AF1EB8">
              <w:t>Урок 74</w:t>
            </w:r>
          </w:p>
        </w:tc>
        <w:tc>
          <w:tcPr>
            <w:tcW w:w="7937" w:type="dxa"/>
          </w:tcPr>
          <w:p w14:paraId="3745D7DF" w14:textId="77777777" w:rsidR="00491B31" w:rsidRPr="00AF1EB8" w:rsidRDefault="00491B31" w:rsidP="006D4619">
            <w:pPr>
              <w:pStyle w:val="ConsPlusNormal"/>
              <w:jc w:val="both"/>
            </w:pPr>
            <w:r w:rsidRPr="00AF1EB8">
              <w:t>Проза отечественных писателей конца XX - начала XXI в. Нравственная проблематика, идейно-художественные особенности</w:t>
            </w:r>
          </w:p>
        </w:tc>
      </w:tr>
      <w:tr w:rsidR="00491B31" w:rsidRPr="00AF1EB8" w14:paraId="15B2A2C5" w14:textId="77777777" w:rsidTr="007F16E7">
        <w:tc>
          <w:tcPr>
            <w:tcW w:w="1134" w:type="dxa"/>
            <w:vAlign w:val="center"/>
          </w:tcPr>
          <w:p w14:paraId="38151AD3" w14:textId="77777777" w:rsidR="00491B31" w:rsidRPr="00AF1EB8" w:rsidRDefault="00491B31" w:rsidP="006D4619">
            <w:pPr>
              <w:pStyle w:val="ConsPlusNormal"/>
            </w:pPr>
            <w:r w:rsidRPr="00AF1EB8">
              <w:t>Урок 75</w:t>
            </w:r>
          </w:p>
        </w:tc>
        <w:tc>
          <w:tcPr>
            <w:tcW w:w="7937" w:type="dxa"/>
          </w:tcPr>
          <w:p w14:paraId="1CB2E2C7" w14:textId="77777777" w:rsidR="00491B31" w:rsidRPr="00AF1EB8" w:rsidRDefault="00491B31" w:rsidP="006D4619">
            <w:pPr>
              <w:pStyle w:val="ConsPlusNormal"/>
              <w:jc w:val="both"/>
            </w:pPr>
            <w:r w:rsidRPr="00AF1EB8">
              <w:t>В.Г. Распутин. Рассказ "Уроки французского". Трудности послевоенного времени</w:t>
            </w:r>
          </w:p>
        </w:tc>
      </w:tr>
      <w:tr w:rsidR="00491B31" w:rsidRPr="00AF1EB8" w14:paraId="3EC7CA8F" w14:textId="77777777" w:rsidTr="007F16E7">
        <w:tc>
          <w:tcPr>
            <w:tcW w:w="1134" w:type="dxa"/>
            <w:vAlign w:val="center"/>
          </w:tcPr>
          <w:p w14:paraId="011B1512" w14:textId="77777777" w:rsidR="00491B31" w:rsidRPr="00AF1EB8" w:rsidRDefault="00491B31" w:rsidP="006D4619">
            <w:pPr>
              <w:pStyle w:val="ConsPlusNormal"/>
            </w:pPr>
            <w:r w:rsidRPr="00AF1EB8">
              <w:t>Урок 76</w:t>
            </w:r>
          </w:p>
        </w:tc>
        <w:tc>
          <w:tcPr>
            <w:tcW w:w="7937" w:type="dxa"/>
          </w:tcPr>
          <w:p w14:paraId="0703FB2E" w14:textId="77777777" w:rsidR="00491B31" w:rsidRPr="00AF1EB8" w:rsidRDefault="00491B31" w:rsidP="006D4619">
            <w:pPr>
              <w:pStyle w:val="ConsPlusNormal"/>
              <w:jc w:val="both"/>
            </w:pPr>
            <w:r w:rsidRPr="00AF1EB8">
              <w:t>В. Г. Распутин. Рассказ "Уроки французского". Образ главного героя</w:t>
            </w:r>
          </w:p>
        </w:tc>
      </w:tr>
      <w:tr w:rsidR="00491B31" w:rsidRPr="00AF1EB8" w14:paraId="43E5A6D0" w14:textId="77777777" w:rsidTr="007F16E7">
        <w:tc>
          <w:tcPr>
            <w:tcW w:w="1134" w:type="dxa"/>
            <w:vAlign w:val="center"/>
          </w:tcPr>
          <w:p w14:paraId="11B2B3CB" w14:textId="77777777" w:rsidR="00491B31" w:rsidRPr="00AF1EB8" w:rsidRDefault="00491B31" w:rsidP="006D4619">
            <w:pPr>
              <w:pStyle w:val="ConsPlusNormal"/>
            </w:pPr>
            <w:r w:rsidRPr="00AF1EB8">
              <w:t>Урок 77</w:t>
            </w:r>
          </w:p>
        </w:tc>
        <w:tc>
          <w:tcPr>
            <w:tcW w:w="7937" w:type="dxa"/>
          </w:tcPr>
          <w:p w14:paraId="0FA83AD5" w14:textId="77777777" w:rsidR="00491B31" w:rsidRPr="00AF1EB8" w:rsidRDefault="00491B31" w:rsidP="006D4619">
            <w:pPr>
              <w:pStyle w:val="ConsPlusNormal"/>
              <w:jc w:val="both"/>
            </w:pPr>
            <w:r w:rsidRPr="00AF1EB8">
              <w:t>В.Г. Распутин. Рассказ "Уроки французского". Нравственная проблематика</w:t>
            </w:r>
          </w:p>
        </w:tc>
      </w:tr>
      <w:tr w:rsidR="00491B31" w:rsidRPr="00AF1EB8" w14:paraId="6A63CCB4" w14:textId="77777777" w:rsidTr="007F16E7">
        <w:tc>
          <w:tcPr>
            <w:tcW w:w="1134" w:type="dxa"/>
            <w:vAlign w:val="center"/>
          </w:tcPr>
          <w:p w14:paraId="5C3D648F" w14:textId="77777777" w:rsidR="00491B31" w:rsidRPr="00AF1EB8" w:rsidRDefault="00491B31" w:rsidP="006D4619">
            <w:pPr>
              <w:pStyle w:val="ConsPlusNormal"/>
            </w:pPr>
            <w:r w:rsidRPr="00AF1EB8">
              <w:t>Урок 78</w:t>
            </w:r>
          </w:p>
        </w:tc>
        <w:tc>
          <w:tcPr>
            <w:tcW w:w="7937" w:type="dxa"/>
          </w:tcPr>
          <w:p w14:paraId="3A47AA7A" w14:textId="77777777" w:rsidR="00491B31" w:rsidRPr="00AF1EB8" w:rsidRDefault="00491B31" w:rsidP="006D4619">
            <w:pPr>
              <w:pStyle w:val="ConsPlusNormal"/>
              <w:jc w:val="both"/>
            </w:pPr>
            <w:r w:rsidRPr="00AF1EB8">
              <w:t>Резервный урок. В.Г. Распутин. Рассказ "Уроки французского". Художественное своеобразие</w:t>
            </w:r>
          </w:p>
        </w:tc>
      </w:tr>
      <w:tr w:rsidR="00491B31" w:rsidRPr="00AF1EB8" w14:paraId="65DDA8EF" w14:textId="77777777" w:rsidTr="007F16E7">
        <w:tc>
          <w:tcPr>
            <w:tcW w:w="1134" w:type="dxa"/>
            <w:vAlign w:val="center"/>
          </w:tcPr>
          <w:p w14:paraId="11B1130C" w14:textId="77777777" w:rsidR="00491B31" w:rsidRPr="00AF1EB8" w:rsidRDefault="00491B31" w:rsidP="006D4619">
            <w:pPr>
              <w:pStyle w:val="ConsPlusNormal"/>
            </w:pPr>
            <w:r w:rsidRPr="00AF1EB8">
              <w:t>Урок 79</w:t>
            </w:r>
          </w:p>
        </w:tc>
        <w:tc>
          <w:tcPr>
            <w:tcW w:w="7937" w:type="dxa"/>
          </w:tcPr>
          <w:p w14:paraId="51347E49" w14:textId="77777777" w:rsidR="00491B31" w:rsidRPr="00AF1EB8" w:rsidRDefault="00491B31" w:rsidP="006D4619">
            <w:pPr>
              <w:pStyle w:val="ConsPlusNormal"/>
              <w:jc w:val="both"/>
            </w:pPr>
            <w:r w:rsidRPr="00AF1EB8">
              <w:t>Произведения отечественных писателей на тему взросления человека. Обзор произведений. Не менее двух на выбор</w:t>
            </w:r>
          </w:p>
        </w:tc>
      </w:tr>
      <w:tr w:rsidR="00491B31" w:rsidRPr="00AF1EB8" w14:paraId="71E3AFE7" w14:textId="77777777" w:rsidTr="007F16E7">
        <w:tc>
          <w:tcPr>
            <w:tcW w:w="1134" w:type="dxa"/>
            <w:vAlign w:val="center"/>
          </w:tcPr>
          <w:p w14:paraId="03A6C0AE" w14:textId="77777777" w:rsidR="00491B31" w:rsidRPr="00AF1EB8" w:rsidRDefault="00491B31" w:rsidP="006D4619">
            <w:pPr>
              <w:pStyle w:val="ConsPlusNormal"/>
              <w:jc w:val="both"/>
            </w:pPr>
            <w:r w:rsidRPr="00AF1EB8">
              <w:t>Урок 80</w:t>
            </w:r>
          </w:p>
        </w:tc>
        <w:tc>
          <w:tcPr>
            <w:tcW w:w="7937" w:type="dxa"/>
          </w:tcPr>
          <w:p w14:paraId="2F3A7D3F" w14:textId="77777777" w:rsidR="00491B31" w:rsidRPr="00AF1EB8" w:rsidRDefault="00491B31" w:rsidP="006D4619">
            <w:pPr>
              <w:pStyle w:val="ConsPlusNormal"/>
              <w:jc w:val="both"/>
            </w:pPr>
            <w:r w:rsidRPr="00AF1EB8">
              <w:t>Р.П. Погодин. Идейно-художественная особенность рассказов из книги "Кирпичные острова"</w:t>
            </w:r>
          </w:p>
        </w:tc>
      </w:tr>
      <w:tr w:rsidR="00491B31" w:rsidRPr="00AF1EB8" w14:paraId="2625F3C4" w14:textId="77777777" w:rsidTr="007F16E7">
        <w:tc>
          <w:tcPr>
            <w:tcW w:w="1134" w:type="dxa"/>
            <w:vAlign w:val="center"/>
          </w:tcPr>
          <w:p w14:paraId="46E01ED6" w14:textId="77777777" w:rsidR="00491B31" w:rsidRPr="00AF1EB8" w:rsidRDefault="00491B31" w:rsidP="006D4619">
            <w:pPr>
              <w:pStyle w:val="ConsPlusNormal"/>
              <w:jc w:val="both"/>
            </w:pPr>
            <w:r w:rsidRPr="00AF1EB8">
              <w:t>Урок 81</w:t>
            </w:r>
          </w:p>
        </w:tc>
        <w:tc>
          <w:tcPr>
            <w:tcW w:w="7937" w:type="dxa"/>
          </w:tcPr>
          <w:p w14:paraId="1F0BE391" w14:textId="77777777" w:rsidR="00491B31" w:rsidRPr="00AF1EB8" w:rsidRDefault="00491B31" w:rsidP="006D4619">
            <w:pPr>
              <w:pStyle w:val="ConsPlusNormal"/>
              <w:jc w:val="both"/>
            </w:pPr>
            <w:r w:rsidRPr="00AF1EB8">
              <w:t>Р.И. Фраерман "Дикая собака Динго, или Повесть о первой любви". Проблематика повести</w:t>
            </w:r>
          </w:p>
        </w:tc>
      </w:tr>
      <w:tr w:rsidR="00491B31" w:rsidRPr="00AF1EB8" w14:paraId="663744E6" w14:textId="77777777" w:rsidTr="007F16E7">
        <w:tc>
          <w:tcPr>
            <w:tcW w:w="1134" w:type="dxa"/>
            <w:vAlign w:val="center"/>
          </w:tcPr>
          <w:p w14:paraId="190561A0" w14:textId="77777777" w:rsidR="00491B31" w:rsidRPr="00AF1EB8" w:rsidRDefault="00491B31" w:rsidP="006D4619">
            <w:pPr>
              <w:pStyle w:val="ConsPlusNormal"/>
              <w:jc w:val="both"/>
            </w:pPr>
            <w:r w:rsidRPr="00AF1EB8">
              <w:t>Урок 82</w:t>
            </w:r>
          </w:p>
        </w:tc>
        <w:tc>
          <w:tcPr>
            <w:tcW w:w="7937" w:type="dxa"/>
          </w:tcPr>
          <w:p w14:paraId="7E7EEC2C" w14:textId="77777777" w:rsidR="00491B31" w:rsidRPr="00AF1EB8" w:rsidRDefault="00491B31" w:rsidP="006D4619">
            <w:pPr>
              <w:pStyle w:val="ConsPlusNormal"/>
              <w:jc w:val="both"/>
            </w:pPr>
            <w:r w:rsidRPr="00AF1EB8">
              <w:t>Внеклассное чтение. Ю.И. Коваль повесть "Самая легкая лодка в мире". Система образов</w:t>
            </w:r>
          </w:p>
        </w:tc>
      </w:tr>
      <w:tr w:rsidR="00491B31" w:rsidRPr="00AF1EB8" w14:paraId="000DE138" w14:textId="77777777" w:rsidTr="007F16E7">
        <w:tc>
          <w:tcPr>
            <w:tcW w:w="1134" w:type="dxa"/>
            <w:vAlign w:val="center"/>
          </w:tcPr>
          <w:p w14:paraId="715B2190" w14:textId="77777777" w:rsidR="00491B31" w:rsidRPr="00AF1EB8" w:rsidRDefault="00491B31" w:rsidP="006D4619">
            <w:pPr>
              <w:pStyle w:val="ConsPlusNormal"/>
              <w:jc w:val="both"/>
            </w:pPr>
            <w:r w:rsidRPr="00AF1EB8">
              <w:t>Урок 83</w:t>
            </w:r>
          </w:p>
        </w:tc>
        <w:tc>
          <w:tcPr>
            <w:tcW w:w="7937" w:type="dxa"/>
          </w:tcPr>
          <w:p w14:paraId="502394BC" w14:textId="77777777" w:rsidR="00491B31" w:rsidRPr="00AF1EB8" w:rsidRDefault="00491B31" w:rsidP="006D4619">
            <w:pPr>
              <w:pStyle w:val="ConsPlusNormal"/>
              <w:jc w:val="both"/>
            </w:pPr>
            <w:r w:rsidRPr="00AF1EB8">
              <w:t>Произведения современных отечественных писателей-фантастов. К. Булычев "Сто лет тому вперед". Темы и проблемы. Образы главных героев</w:t>
            </w:r>
          </w:p>
        </w:tc>
      </w:tr>
      <w:tr w:rsidR="00491B31" w:rsidRPr="00AF1EB8" w14:paraId="5307125F" w14:textId="77777777" w:rsidTr="007F16E7">
        <w:tc>
          <w:tcPr>
            <w:tcW w:w="1134" w:type="dxa"/>
            <w:vAlign w:val="center"/>
          </w:tcPr>
          <w:p w14:paraId="2F85CA8E" w14:textId="77777777" w:rsidR="00491B31" w:rsidRPr="00AF1EB8" w:rsidRDefault="00491B31" w:rsidP="006D4619">
            <w:pPr>
              <w:pStyle w:val="ConsPlusNormal"/>
              <w:jc w:val="both"/>
            </w:pPr>
            <w:r w:rsidRPr="00AF1EB8">
              <w:t>Урок 84</w:t>
            </w:r>
          </w:p>
        </w:tc>
        <w:tc>
          <w:tcPr>
            <w:tcW w:w="7937" w:type="dxa"/>
          </w:tcPr>
          <w:p w14:paraId="3AB87FAE" w14:textId="77777777" w:rsidR="00491B31" w:rsidRPr="00AF1EB8" w:rsidRDefault="00491B31" w:rsidP="006D4619">
            <w:pPr>
              <w:pStyle w:val="ConsPlusNormal"/>
              <w:jc w:val="both"/>
            </w:pPr>
            <w:r w:rsidRPr="00AF1EB8">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r>
      <w:tr w:rsidR="00491B31" w:rsidRPr="00AF1EB8" w14:paraId="36CF6A24" w14:textId="77777777" w:rsidTr="007F16E7">
        <w:tc>
          <w:tcPr>
            <w:tcW w:w="1134" w:type="dxa"/>
            <w:vAlign w:val="center"/>
          </w:tcPr>
          <w:p w14:paraId="5158B062" w14:textId="77777777" w:rsidR="00491B31" w:rsidRPr="00AF1EB8" w:rsidRDefault="00491B31" w:rsidP="006D4619">
            <w:pPr>
              <w:pStyle w:val="ConsPlusNormal"/>
              <w:jc w:val="both"/>
            </w:pPr>
            <w:r w:rsidRPr="00AF1EB8">
              <w:t>Урок 85</w:t>
            </w:r>
          </w:p>
        </w:tc>
        <w:tc>
          <w:tcPr>
            <w:tcW w:w="7937" w:type="dxa"/>
          </w:tcPr>
          <w:p w14:paraId="527392B1" w14:textId="77777777" w:rsidR="00491B31" w:rsidRPr="00AF1EB8" w:rsidRDefault="00491B31" w:rsidP="006D4619">
            <w:pPr>
              <w:pStyle w:val="ConsPlusNormal"/>
              <w:jc w:val="both"/>
            </w:pPr>
            <w:r w:rsidRPr="00AF1EB8">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r>
      <w:tr w:rsidR="00491B31" w:rsidRPr="00AF1EB8" w14:paraId="1ED26E4E" w14:textId="77777777" w:rsidTr="007F16E7">
        <w:tc>
          <w:tcPr>
            <w:tcW w:w="1134" w:type="dxa"/>
            <w:vAlign w:val="center"/>
          </w:tcPr>
          <w:p w14:paraId="4E27B8C0" w14:textId="77777777" w:rsidR="00491B31" w:rsidRPr="00AF1EB8" w:rsidRDefault="00491B31" w:rsidP="006D4619">
            <w:pPr>
              <w:pStyle w:val="ConsPlusNormal"/>
              <w:jc w:val="both"/>
            </w:pPr>
            <w:r w:rsidRPr="00AF1EB8">
              <w:t>Урок 86</w:t>
            </w:r>
          </w:p>
        </w:tc>
        <w:tc>
          <w:tcPr>
            <w:tcW w:w="7937" w:type="dxa"/>
          </w:tcPr>
          <w:p w14:paraId="64E77723" w14:textId="77777777" w:rsidR="00491B31" w:rsidRPr="00AF1EB8" w:rsidRDefault="00491B31" w:rsidP="006D4619">
            <w:pPr>
              <w:pStyle w:val="ConsPlusNormal"/>
              <w:jc w:val="both"/>
            </w:pPr>
            <w:r w:rsidRPr="00AF1EB8">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r>
      <w:tr w:rsidR="00491B31" w:rsidRPr="00AF1EB8" w14:paraId="6105A5C2" w14:textId="77777777" w:rsidTr="007F16E7">
        <w:tc>
          <w:tcPr>
            <w:tcW w:w="1134" w:type="dxa"/>
            <w:vAlign w:val="center"/>
          </w:tcPr>
          <w:p w14:paraId="09DE7218" w14:textId="77777777" w:rsidR="00491B31" w:rsidRPr="00AF1EB8" w:rsidRDefault="00491B31" w:rsidP="006D4619">
            <w:pPr>
              <w:pStyle w:val="ConsPlusNormal"/>
              <w:jc w:val="both"/>
            </w:pPr>
            <w:r w:rsidRPr="00AF1EB8">
              <w:t>Урок 87</w:t>
            </w:r>
          </w:p>
        </w:tc>
        <w:tc>
          <w:tcPr>
            <w:tcW w:w="7937" w:type="dxa"/>
          </w:tcPr>
          <w:p w14:paraId="35CBA855" w14:textId="77777777" w:rsidR="00491B31" w:rsidRPr="00AF1EB8" w:rsidRDefault="00491B31" w:rsidP="006D4619">
            <w:pPr>
              <w:pStyle w:val="ConsPlusNormal"/>
              <w:jc w:val="both"/>
            </w:pPr>
            <w:r w:rsidRPr="00AF1EB8">
              <w:t>Итоговая контрольная работа. Тема семьи в произведениях XX - начала XXI вв. (письменный ответ, тесты, творческая работа)</w:t>
            </w:r>
          </w:p>
        </w:tc>
      </w:tr>
      <w:tr w:rsidR="00491B31" w:rsidRPr="00AF1EB8" w14:paraId="46F68841" w14:textId="77777777" w:rsidTr="007F16E7">
        <w:tc>
          <w:tcPr>
            <w:tcW w:w="1134" w:type="dxa"/>
          </w:tcPr>
          <w:p w14:paraId="30B4FE5C" w14:textId="77777777" w:rsidR="00491B31" w:rsidRPr="00AF1EB8" w:rsidRDefault="00491B31" w:rsidP="006D4619">
            <w:pPr>
              <w:pStyle w:val="ConsPlusNormal"/>
              <w:jc w:val="both"/>
            </w:pPr>
            <w:r w:rsidRPr="00AF1EB8">
              <w:t>Урок 88</w:t>
            </w:r>
          </w:p>
        </w:tc>
        <w:tc>
          <w:tcPr>
            <w:tcW w:w="7937" w:type="dxa"/>
          </w:tcPr>
          <w:p w14:paraId="2A8EE511" w14:textId="77777777" w:rsidR="00491B31" w:rsidRPr="00AF1EB8" w:rsidRDefault="00491B31" w:rsidP="006D4619">
            <w:pPr>
              <w:pStyle w:val="ConsPlusNormal"/>
              <w:jc w:val="both"/>
            </w:pPr>
            <w:r w:rsidRPr="00AF1EB8">
              <w:t>Д. Дефо "Робинзон Крузо" (главы по выбору). История создания</w:t>
            </w:r>
          </w:p>
        </w:tc>
      </w:tr>
      <w:tr w:rsidR="00491B31" w:rsidRPr="00AF1EB8" w14:paraId="7D8B96BB" w14:textId="77777777" w:rsidTr="007F16E7">
        <w:tc>
          <w:tcPr>
            <w:tcW w:w="1134" w:type="dxa"/>
          </w:tcPr>
          <w:p w14:paraId="7AD5FF99" w14:textId="77777777" w:rsidR="00491B31" w:rsidRPr="00AF1EB8" w:rsidRDefault="00491B31" w:rsidP="006D4619">
            <w:pPr>
              <w:pStyle w:val="ConsPlusNormal"/>
              <w:jc w:val="both"/>
            </w:pPr>
            <w:r w:rsidRPr="00AF1EB8">
              <w:t>Урок 89</w:t>
            </w:r>
          </w:p>
        </w:tc>
        <w:tc>
          <w:tcPr>
            <w:tcW w:w="7937" w:type="dxa"/>
          </w:tcPr>
          <w:p w14:paraId="7EBB968D" w14:textId="77777777" w:rsidR="00491B31" w:rsidRPr="00AF1EB8" w:rsidRDefault="00491B31" w:rsidP="006D4619">
            <w:pPr>
              <w:pStyle w:val="ConsPlusNormal"/>
              <w:jc w:val="both"/>
            </w:pPr>
            <w:r w:rsidRPr="00AF1EB8">
              <w:t>Д. Дефо "Робинзон Крузо" (главы по выбору). Тема, идея</w:t>
            </w:r>
          </w:p>
        </w:tc>
      </w:tr>
      <w:tr w:rsidR="00491B31" w:rsidRPr="00AF1EB8" w14:paraId="5100730B" w14:textId="77777777" w:rsidTr="007F16E7">
        <w:tc>
          <w:tcPr>
            <w:tcW w:w="1134" w:type="dxa"/>
          </w:tcPr>
          <w:p w14:paraId="6F227958" w14:textId="77777777" w:rsidR="00491B31" w:rsidRPr="00AF1EB8" w:rsidRDefault="00491B31" w:rsidP="006D4619">
            <w:pPr>
              <w:pStyle w:val="ConsPlusNormal"/>
              <w:jc w:val="both"/>
            </w:pPr>
            <w:r w:rsidRPr="00AF1EB8">
              <w:t>Урок 90</w:t>
            </w:r>
          </w:p>
        </w:tc>
        <w:tc>
          <w:tcPr>
            <w:tcW w:w="7937" w:type="dxa"/>
          </w:tcPr>
          <w:p w14:paraId="18961716" w14:textId="77777777" w:rsidR="00491B31" w:rsidRPr="00AF1EB8" w:rsidRDefault="00491B31" w:rsidP="006D4619">
            <w:pPr>
              <w:pStyle w:val="ConsPlusNormal"/>
              <w:jc w:val="both"/>
            </w:pPr>
            <w:r w:rsidRPr="00AF1EB8">
              <w:t>Д. Дефо "Робинзон Крузо" (главы по выбору). Образ главного героя</w:t>
            </w:r>
          </w:p>
        </w:tc>
      </w:tr>
      <w:tr w:rsidR="00491B31" w:rsidRPr="00AF1EB8" w14:paraId="1C8B8274" w14:textId="77777777" w:rsidTr="007F16E7">
        <w:tc>
          <w:tcPr>
            <w:tcW w:w="1134" w:type="dxa"/>
          </w:tcPr>
          <w:p w14:paraId="194A54D9" w14:textId="77777777" w:rsidR="00491B31" w:rsidRPr="00AF1EB8" w:rsidRDefault="00491B31" w:rsidP="006D4619">
            <w:pPr>
              <w:pStyle w:val="ConsPlusNormal"/>
              <w:jc w:val="both"/>
            </w:pPr>
            <w:r w:rsidRPr="00AF1EB8">
              <w:t>Урок 91</w:t>
            </w:r>
          </w:p>
        </w:tc>
        <w:tc>
          <w:tcPr>
            <w:tcW w:w="7937" w:type="dxa"/>
          </w:tcPr>
          <w:p w14:paraId="53A5D93B" w14:textId="77777777" w:rsidR="00491B31" w:rsidRPr="00AF1EB8" w:rsidRDefault="00491B31" w:rsidP="006D4619">
            <w:pPr>
              <w:pStyle w:val="ConsPlusNormal"/>
              <w:jc w:val="both"/>
            </w:pPr>
            <w:r w:rsidRPr="00AF1EB8">
              <w:t>Д. Дефо "Робинзон Крузо" (главы по выбору). Особенности жанра</w:t>
            </w:r>
          </w:p>
        </w:tc>
      </w:tr>
      <w:tr w:rsidR="00491B31" w:rsidRPr="00AF1EB8" w14:paraId="314B90A1" w14:textId="77777777" w:rsidTr="007F16E7">
        <w:tc>
          <w:tcPr>
            <w:tcW w:w="1134" w:type="dxa"/>
            <w:vAlign w:val="center"/>
          </w:tcPr>
          <w:p w14:paraId="2F1863B3" w14:textId="77777777" w:rsidR="00491B31" w:rsidRPr="00AF1EB8" w:rsidRDefault="00491B31" w:rsidP="006D4619">
            <w:pPr>
              <w:pStyle w:val="ConsPlusNormal"/>
              <w:jc w:val="both"/>
            </w:pPr>
            <w:r w:rsidRPr="00AF1EB8">
              <w:t>Урок 92</w:t>
            </w:r>
          </w:p>
        </w:tc>
        <w:tc>
          <w:tcPr>
            <w:tcW w:w="7937" w:type="dxa"/>
          </w:tcPr>
          <w:p w14:paraId="55B58F69" w14:textId="77777777" w:rsidR="00491B31" w:rsidRPr="00AF1EB8" w:rsidRDefault="00491B31" w:rsidP="006D4619">
            <w:pPr>
              <w:pStyle w:val="ConsPlusNormal"/>
              <w:jc w:val="both"/>
            </w:pPr>
            <w:r w:rsidRPr="00AF1EB8">
              <w:t>Дж. Свифт "Путешествия Гулливера" (главы по выбору). Идея произведения</w:t>
            </w:r>
          </w:p>
        </w:tc>
      </w:tr>
      <w:tr w:rsidR="00491B31" w:rsidRPr="00AF1EB8" w14:paraId="57C7BD34" w14:textId="77777777" w:rsidTr="007F16E7">
        <w:tc>
          <w:tcPr>
            <w:tcW w:w="1134" w:type="dxa"/>
          </w:tcPr>
          <w:p w14:paraId="3AF83007" w14:textId="77777777" w:rsidR="00491B31" w:rsidRPr="00AF1EB8" w:rsidRDefault="00491B31" w:rsidP="006D4619">
            <w:pPr>
              <w:pStyle w:val="ConsPlusNormal"/>
              <w:jc w:val="both"/>
            </w:pPr>
            <w:r w:rsidRPr="00AF1EB8">
              <w:t>Урок 93</w:t>
            </w:r>
          </w:p>
        </w:tc>
        <w:tc>
          <w:tcPr>
            <w:tcW w:w="7937" w:type="dxa"/>
          </w:tcPr>
          <w:p w14:paraId="5E575794" w14:textId="77777777" w:rsidR="00491B31" w:rsidRPr="00AF1EB8" w:rsidRDefault="00491B31" w:rsidP="006D4619">
            <w:pPr>
              <w:pStyle w:val="ConsPlusNormal"/>
              <w:jc w:val="both"/>
            </w:pPr>
            <w:r w:rsidRPr="00AF1EB8">
              <w:t>Дж. Свифт "Путешествия Гулливера" (главы по выбору). Проблематика, герои</w:t>
            </w:r>
          </w:p>
        </w:tc>
      </w:tr>
      <w:tr w:rsidR="00491B31" w:rsidRPr="00AF1EB8" w14:paraId="60B0B89C" w14:textId="77777777" w:rsidTr="007F16E7">
        <w:tc>
          <w:tcPr>
            <w:tcW w:w="1134" w:type="dxa"/>
            <w:vAlign w:val="center"/>
          </w:tcPr>
          <w:p w14:paraId="24B25812" w14:textId="77777777" w:rsidR="00491B31" w:rsidRPr="00AF1EB8" w:rsidRDefault="00491B31" w:rsidP="006D4619">
            <w:pPr>
              <w:pStyle w:val="ConsPlusNormal"/>
              <w:jc w:val="both"/>
            </w:pPr>
            <w:r w:rsidRPr="00AF1EB8">
              <w:t>Урок 94</w:t>
            </w:r>
          </w:p>
        </w:tc>
        <w:tc>
          <w:tcPr>
            <w:tcW w:w="7937" w:type="dxa"/>
          </w:tcPr>
          <w:p w14:paraId="68E97EC2" w14:textId="77777777" w:rsidR="00491B31" w:rsidRPr="00AF1EB8" w:rsidRDefault="00491B31" w:rsidP="006D4619">
            <w:pPr>
              <w:pStyle w:val="ConsPlusNormal"/>
              <w:jc w:val="both"/>
            </w:pPr>
            <w:r w:rsidRPr="00AF1EB8">
              <w:t>Дж. Свифт "Путешествия Гулливера" (главы по выбору). Сатира и фантастика</w:t>
            </w:r>
          </w:p>
        </w:tc>
      </w:tr>
      <w:tr w:rsidR="00491B31" w:rsidRPr="00AF1EB8" w14:paraId="1EBD504B" w14:textId="77777777" w:rsidTr="007F16E7">
        <w:tc>
          <w:tcPr>
            <w:tcW w:w="1134" w:type="dxa"/>
            <w:vAlign w:val="center"/>
          </w:tcPr>
          <w:p w14:paraId="76A7143B" w14:textId="77777777" w:rsidR="00491B31" w:rsidRPr="00AF1EB8" w:rsidRDefault="00491B31" w:rsidP="006D4619">
            <w:pPr>
              <w:pStyle w:val="ConsPlusNormal"/>
              <w:jc w:val="both"/>
            </w:pPr>
            <w:r w:rsidRPr="00AF1EB8">
              <w:t>Урок 95</w:t>
            </w:r>
          </w:p>
        </w:tc>
        <w:tc>
          <w:tcPr>
            <w:tcW w:w="7937" w:type="dxa"/>
          </w:tcPr>
          <w:p w14:paraId="02C01A4B" w14:textId="77777777" w:rsidR="00491B31" w:rsidRPr="00AF1EB8" w:rsidRDefault="00491B31" w:rsidP="006D4619">
            <w:pPr>
              <w:pStyle w:val="ConsPlusNormal"/>
              <w:jc w:val="both"/>
            </w:pPr>
            <w:r w:rsidRPr="00AF1EB8">
              <w:t>Резервный урок. Дж. Свифт "Путешествия Гулливера" (главы по выбору). Особенности жанра</w:t>
            </w:r>
          </w:p>
        </w:tc>
      </w:tr>
      <w:tr w:rsidR="00491B31" w:rsidRPr="00AF1EB8" w14:paraId="479917A1" w14:textId="77777777" w:rsidTr="007F16E7">
        <w:tc>
          <w:tcPr>
            <w:tcW w:w="1134" w:type="dxa"/>
            <w:vAlign w:val="center"/>
          </w:tcPr>
          <w:p w14:paraId="5FBE04B2" w14:textId="77777777" w:rsidR="00491B31" w:rsidRPr="00AF1EB8" w:rsidRDefault="00491B31" w:rsidP="006D4619">
            <w:pPr>
              <w:pStyle w:val="ConsPlusNormal"/>
              <w:jc w:val="both"/>
            </w:pPr>
            <w:r w:rsidRPr="00AF1EB8">
              <w:t>Урок 96</w:t>
            </w:r>
          </w:p>
        </w:tc>
        <w:tc>
          <w:tcPr>
            <w:tcW w:w="7937" w:type="dxa"/>
          </w:tcPr>
          <w:p w14:paraId="17C6FB08" w14:textId="77777777" w:rsidR="00491B31" w:rsidRPr="00AF1EB8" w:rsidRDefault="00491B31" w:rsidP="006D4619">
            <w:pPr>
              <w:pStyle w:val="ConsPlusNormal"/>
              <w:jc w:val="both"/>
            </w:pPr>
            <w:r w:rsidRPr="00AF1EB8">
              <w:t>Внеклассное чтение. Произведения современных зарубежных писателей-фантастов</w:t>
            </w:r>
          </w:p>
        </w:tc>
      </w:tr>
      <w:tr w:rsidR="00491B31" w:rsidRPr="00AF1EB8" w14:paraId="6F969C98" w14:textId="77777777" w:rsidTr="007F16E7">
        <w:tc>
          <w:tcPr>
            <w:tcW w:w="1134" w:type="dxa"/>
            <w:vAlign w:val="center"/>
          </w:tcPr>
          <w:p w14:paraId="572C5E64" w14:textId="77777777" w:rsidR="00491B31" w:rsidRPr="00AF1EB8" w:rsidRDefault="00491B31" w:rsidP="006D4619">
            <w:pPr>
              <w:pStyle w:val="ConsPlusNormal"/>
              <w:jc w:val="both"/>
            </w:pPr>
            <w:r w:rsidRPr="00AF1EB8">
              <w:t>Урок 97</w:t>
            </w:r>
          </w:p>
        </w:tc>
        <w:tc>
          <w:tcPr>
            <w:tcW w:w="7937" w:type="dxa"/>
          </w:tcPr>
          <w:p w14:paraId="5C2E198A" w14:textId="77777777" w:rsidR="00491B31" w:rsidRPr="00AF1EB8" w:rsidRDefault="00491B31" w:rsidP="006D4619">
            <w:pPr>
              <w:pStyle w:val="ConsPlusNormal"/>
              <w:jc w:val="both"/>
            </w:pPr>
            <w:r w:rsidRPr="00AF1EB8">
              <w:t>Произведения зарубежных писателей на тему взросления человека. Ж. Верн. Роман "Дети капитана Гранта" (главы по выбору). Тема, идея, проблематика</w:t>
            </w:r>
          </w:p>
        </w:tc>
      </w:tr>
      <w:tr w:rsidR="00491B31" w:rsidRPr="00AF1EB8" w14:paraId="2B812353" w14:textId="77777777" w:rsidTr="007F16E7">
        <w:tc>
          <w:tcPr>
            <w:tcW w:w="1134" w:type="dxa"/>
            <w:vAlign w:val="center"/>
          </w:tcPr>
          <w:p w14:paraId="00026EC8" w14:textId="77777777" w:rsidR="00491B31" w:rsidRPr="00AF1EB8" w:rsidRDefault="00491B31" w:rsidP="006D4619">
            <w:pPr>
              <w:pStyle w:val="ConsPlusNormal"/>
              <w:jc w:val="both"/>
            </w:pPr>
            <w:r w:rsidRPr="00AF1EB8">
              <w:t>Урок 98</w:t>
            </w:r>
          </w:p>
        </w:tc>
        <w:tc>
          <w:tcPr>
            <w:tcW w:w="7937" w:type="dxa"/>
          </w:tcPr>
          <w:p w14:paraId="78608FFF" w14:textId="77777777" w:rsidR="00491B31" w:rsidRPr="00AF1EB8" w:rsidRDefault="00491B31" w:rsidP="006D4619">
            <w:pPr>
              <w:pStyle w:val="ConsPlusNormal"/>
              <w:jc w:val="both"/>
            </w:pPr>
            <w:r w:rsidRPr="00AF1EB8">
              <w:t>Произведения зарубежных писателей на тему взросления человека. Ж. Верн. Роман "Дети капитана Гранта" (главы по выбору). Сюжет, композиция. Образ героя</w:t>
            </w:r>
          </w:p>
        </w:tc>
      </w:tr>
      <w:tr w:rsidR="00491B31" w:rsidRPr="00AF1EB8" w14:paraId="28D1B2D3" w14:textId="77777777" w:rsidTr="007F16E7">
        <w:tc>
          <w:tcPr>
            <w:tcW w:w="1134" w:type="dxa"/>
            <w:vAlign w:val="center"/>
          </w:tcPr>
          <w:p w14:paraId="1434E7F8" w14:textId="77777777" w:rsidR="00491B31" w:rsidRPr="00AF1EB8" w:rsidRDefault="00491B31" w:rsidP="006D4619">
            <w:pPr>
              <w:pStyle w:val="ConsPlusNormal"/>
              <w:jc w:val="both"/>
            </w:pPr>
            <w:r w:rsidRPr="00AF1EB8">
              <w:t>Урок 99</w:t>
            </w:r>
          </w:p>
        </w:tc>
        <w:tc>
          <w:tcPr>
            <w:tcW w:w="7937" w:type="dxa"/>
          </w:tcPr>
          <w:p w14:paraId="4CB3CD24" w14:textId="77777777" w:rsidR="00491B31" w:rsidRPr="00AF1EB8" w:rsidRDefault="00491B31" w:rsidP="006D4619">
            <w:pPr>
              <w:pStyle w:val="ConsPlusNormal"/>
              <w:jc w:val="both"/>
            </w:pPr>
            <w:r w:rsidRPr="00AF1EB8">
              <w:t>Произведения зарубежных писателей на тему взросления человека. Х. Ли. Роман "Убить пересмешника" (главы по выбору). Тема, идея, проблематика</w:t>
            </w:r>
          </w:p>
        </w:tc>
      </w:tr>
      <w:tr w:rsidR="00491B31" w:rsidRPr="00AF1EB8" w14:paraId="34611D67" w14:textId="77777777" w:rsidTr="007F16E7">
        <w:tc>
          <w:tcPr>
            <w:tcW w:w="1134" w:type="dxa"/>
            <w:vAlign w:val="center"/>
          </w:tcPr>
          <w:p w14:paraId="0FC60CD7" w14:textId="77777777" w:rsidR="00491B31" w:rsidRPr="00AF1EB8" w:rsidRDefault="00491B31" w:rsidP="006D4619">
            <w:pPr>
              <w:pStyle w:val="ConsPlusNormal"/>
              <w:jc w:val="both"/>
            </w:pPr>
            <w:r w:rsidRPr="00AF1EB8">
              <w:t>Урок 100</w:t>
            </w:r>
          </w:p>
        </w:tc>
        <w:tc>
          <w:tcPr>
            <w:tcW w:w="7937" w:type="dxa"/>
          </w:tcPr>
          <w:p w14:paraId="3BE752D2" w14:textId="77777777" w:rsidR="00491B31" w:rsidRPr="00AF1EB8" w:rsidRDefault="00491B31" w:rsidP="006D4619">
            <w:pPr>
              <w:pStyle w:val="ConsPlusNormal"/>
              <w:jc w:val="both"/>
            </w:pPr>
            <w:r w:rsidRPr="00AF1EB8">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r>
      <w:tr w:rsidR="00491B31" w:rsidRPr="00AF1EB8" w14:paraId="2D50E3B1" w14:textId="77777777" w:rsidTr="007F16E7">
        <w:tc>
          <w:tcPr>
            <w:tcW w:w="1134" w:type="dxa"/>
            <w:vAlign w:val="center"/>
          </w:tcPr>
          <w:p w14:paraId="0CB1CD77" w14:textId="77777777" w:rsidR="00491B31" w:rsidRPr="00AF1EB8" w:rsidRDefault="00491B31" w:rsidP="006D4619">
            <w:pPr>
              <w:pStyle w:val="ConsPlusNormal"/>
              <w:jc w:val="both"/>
            </w:pPr>
            <w:r w:rsidRPr="00AF1EB8">
              <w:t>Урок 101</w:t>
            </w:r>
          </w:p>
        </w:tc>
        <w:tc>
          <w:tcPr>
            <w:tcW w:w="7937" w:type="dxa"/>
          </w:tcPr>
          <w:p w14:paraId="1C2407EE" w14:textId="77777777" w:rsidR="00491B31" w:rsidRPr="00AF1EB8" w:rsidRDefault="00491B31" w:rsidP="006D4619">
            <w:pPr>
              <w:pStyle w:val="ConsPlusNormal"/>
              <w:jc w:val="both"/>
            </w:pPr>
            <w:r w:rsidRPr="00AF1EB8">
              <w:t>Внеклассное чтение. Произведения зарубежных писателей на тему взросления человека (по выбору)</w:t>
            </w:r>
          </w:p>
        </w:tc>
      </w:tr>
      <w:tr w:rsidR="00491B31" w:rsidRPr="00AF1EB8" w14:paraId="45AF5A18" w14:textId="77777777" w:rsidTr="007F16E7">
        <w:tc>
          <w:tcPr>
            <w:tcW w:w="1134" w:type="dxa"/>
            <w:vAlign w:val="center"/>
          </w:tcPr>
          <w:p w14:paraId="133BD9EA" w14:textId="77777777" w:rsidR="00491B31" w:rsidRPr="00AF1EB8" w:rsidRDefault="00491B31" w:rsidP="006D4619">
            <w:pPr>
              <w:pStyle w:val="ConsPlusNormal"/>
              <w:jc w:val="both"/>
            </w:pPr>
            <w:r w:rsidRPr="00AF1EB8">
              <w:t>Урок 102</w:t>
            </w:r>
          </w:p>
        </w:tc>
        <w:tc>
          <w:tcPr>
            <w:tcW w:w="7937" w:type="dxa"/>
          </w:tcPr>
          <w:p w14:paraId="7A23ACF6" w14:textId="77777777" w:rsidR="00491B31" w:rsidRPr="00AF1EB8" w:rsidRDefault="00491B31" w:rsidP="006D4619">
            <w:pPr>
              <w:pStyle w:val="ConsPlusNormal"/>
              <w:jc w:val="both"/>
            </w:pPr>
            <w:r w:rsidRPr="00AF1EB8">
              <w:t>Резервный урок. Итоговый урок за год. Список рекомендуемой литературы</w:t>
            </w:r>
          </w:p>
        </w:tc>
      </w:tr>
      <w:tr w:rsidR="00491B31" w:rsidRPr="00AF1EB8" w14:paraId="33834F7C" w14:textId="77777777" w:rsidTr="007F16E7">
        <w:tc>
          <w:tcPr>
            <w:tcW w:w="9071" w:type="dxa"/>
            <w:gridSpan w:val="2"/>
          </w:tcPr>
          <w:p w14:paraId="732026F4" w14:textId="77777777" w:rsidR="00491B31" w:rsidRPr="00AF1EB8" w:rsidRDefault="00491B31" w:rsidP="006D4619">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4F8D10CD" w14:textId="77777777" w:rsidR="00491B31" w:rsidRPr="00AF1EB8" w:rsidRDefault="00491B31" w:rsidP="006D4619">
      <w:pPr>
        <w:pStyle w:val="ConsPlusNormal"/>
        <w:jc w:val="both"/>
      </w:pPr>
    </w:p>
    <w:p w14:paraId="71CA709F" w14:textId="77777777" w:rsidR="00491B31" w:rsidRPr="00AF1EB8" w:rsidRDefault="00491B31" w:rsidP="006D4619">
      <w:pPr>
        <w:pStyle w:val="ConsPlusNormal"/>
        <w:jc w:val="right"/>
      </w:pPr>
      <w:r w:rsidRPr="00AF1EB8">
        <w:t>Таблица 5.2</w:t>
      </w:r>
    </w:p>
    <w:p w14:paraId="7E4F7008" w14:textId="77777777" w:rsidR="00491B31" w:rsidRPr="00AF1EB8" w:rsidRDefault="00491B31" w:rsidP="006D4619">
      <w:pPr>
        <w:pStyle w:val="ConsPlusNormal"/>
        <w:jc w:val="right"/>
      </w:pPr>
    </w:p>
    <w:p w14:paraId="4889CEE1" w14:textId="77777777" w:rsidR="00491B31" w:rsidRPr="00AF1EB8" w:rsidRDefault="00491B31" w:rsidP="006D4619">
      <w:pPr>
        <w:pStyle w:val="ConsPlusNormal"/>
        <w:jc w:val="both"/>
      </w:pPr>
      <w:r w:rsidRPr="00AF1EB8">
        <w:t>7 класс</w:t>
      </w:r>
    </w:p>
    <w:p w14:paraId="69D25DD6" w14:textId="77777777" w:rsidR="00491B31" w:rsidRPr="00AF1EB8" w:rsidRDefault="00491B31" w:rsidP="006D46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91B31" w:rsidRPr="00AF1EB8" w14:paraId="6A702721" w14:textId="77777777" w:rsidTr="007F16E7">
        <w:tc>
          <w:tcPr>
            <w:tcW w:w="1134" w:type="dxa"/>
          </w:tcPr>
          <w:p w14:paraId="4666BB40" w14:textId="77777777" w:rsidR="00491B31" w:rsidRPr="00AF1EB8" w:rsidRDefault="00491B31" w:rsidP="006D4619">
            <w:pPr>
              <w:pStyle w:val="ConsPlusNormal"/>
              <w:jc w:val="center"/>
            </w:pPr>
            <w:r w:rsidRPr="00AF1EB8">
              <w:t>N урока</w:t>
            </w:r>
          </w:p>
        </w:tc>
        <w:tc>
          <w:tcPr>
            <w:tcW w:w="7937" w:type="dxa"/>
          </w:tcPr>
          <w:p w14:paraId="6E2A5E4A" w14:textId="77777777" w:rsidR="00491B31" w:rsidRPr="00AF1EB8" w:rsidRDefault="00491B31" w:rsidP="006D4619">
            <w:pPr>
              <w:pStyle w:val="ConsPlusNormal"/>
              <w:jc w:val="center"/>
            </w:pPr>
            <w:r w:rsidRPr="00AF1EB8">
              <w:t>Тема урока</w:t>
            </w:r>
          </w:p>
        </w:tc>
      </w:tr>
      <w:tr w:rsidR="00491B31" w:rsidRPr="00AF1EB8" w14:paraId="116EA58E" w14:textId="77777777" w:rsidTr="007F16E7">
        <w:tc>
          <w:tcPr>
            <w:tcW w:w="1134" w:type="dxa"/>
          </w:tcPr>
          <w:p w14:paraId="6B9A0CB4" w14:textId="77777777" w:rsidR="00491B31" w:rsidRPr="00AF1EB8" w:rsidRDefault="00491B31" w:rsidP="006D4619">
            <w:pPr>
              <w:pStyle w:val="ConsPlusNormal"/>
            </w:pPr>
            <w:r w:rsidRPr="00AF1EB8">
              <w:t>Урок 1</w:t>
            </w:r>
          </w:p>
        </w:tc>
        <w:tc>
          <w:tcPr>
            <w:tcW w:w="7937" w:type="dxa"/>
          </w:tcPr>
          <w:p w14:paraId="0FE64EED" w14:textId="77777777" w:rsidR="00491B31" w:rsidRPr="00AF1EB8" w:rsidRDefault="00491B31" w:rsidP="006D4619">
            <w:pPr>
              <w:pStyle w:val="ConsPlusNormal"/>
              <w:jc w:val="both"/>
            </w:pPr>
            <w:r w:rsidRPr="00AF1EB8">
              <w:t>Резервный урок. Вводный урок. Изображение человека как важнейшая идейно-нравственная проблема литературы</w:t>
            </w:r>
          </w:p>
        </w:tc>
      </w:tr>
      <w:tr w:rsidR="00491B31" w:rsidRPr="00AF1EB8" w14:paraId="3F7E185B" w14:textId="77777777" w:rsidTr="007F16E7">
        <w:tc>
          <w:tcPr>
            <w:tcW w:w="1134" w:type="dxa"/>
            <w:vAlign w:val="center"/>
          </w:tcPr>
          <w:p w14:paraId="5CD1E8B0" w14:textId="77777777" w:rsidR="00491B31" w:rsidRPr="00AF1EB8" w:rsidRDefault="00491B31" w:rsidP="006D4619">
            <w:pPr>
              <w:pStyle w:val="ConsPlusNormal"/>
            </w:pPr>
            <w:r w:rsidRPr="00AF1EB8">
              <w:t>Урок 2</w:t>
            </w:r>
          </w:p>
        </w:tc>
        <w:tc>
          <w:tcPr>
            <w:tcW w:w="7937" w:type="dxa"/>
          </w:tcPr>
          <w:p w14:paraId="7BD8994D" w14:textId="77777777" w:rsidR="00491B31" w:rsidRPr="00AF1EB8" w:rsidRDefault="00491B31" w:rsidP="006D4619">
            <w:pPr>
              <w:pStyle w:val="ConsPlusNormal"/>
              <w:jc w:val="both"/>
            </w:pPr>
            <w:r w:rsidRPr="00AF1EB8">
              <w:t>Древнерусские повести (одна повесть по выбору). Например, "Поучение" Владимира Мономаха (в сокращении). Темы и проблемы произведения</w:t>
            </w:r>
          </w:p>
        </w:tc>
      </w:tr>
      <w:tr w:rsidR="00491B31" w:rsidRPr="00AF1EB8" w14:paraId="3DF57D07" w14:textId="77777777" w:rsidTr="007F16E7">
        <w:tc>
          <w:tcPr>
            <w:tcW w:w="1134" w:type="dxa"/>
            <w:vAlign w:val="center"/>
          </w:tcPr>
          <w:p w14:paraId="63793EC9" w14:textId="77777777" w:rsidR="00491B31" w:rsidRPr="00AF1EB8" w:rsidRDefault="00491B31" w:rsidP="006D4619">
            <w:pPr>
              <w:pStyle w:val="ConsPlusNormal"/>
            </w:pPr>
            <w:r w:rsidRPr="00AF1EB8">
              <w:t>Урок 3</w:t>
            </w:r>
          </w:p>
        </w:tc>
        <w:tc>
          <w:tcPr>
            <w:tcW w:w="7937" w:type="dxa"/>
          </w:tcPr>
          <w:p w14:paraId="3D6A9C28" w14:textId="77777777" w:rsidR="00491B31" w:rsidRPr="00AF1EB8" w:rsidRDefault="00491B31" w:rsidP="006D4619">
            <w:pPr>
              <w:pStyle w:val="ConsPlusNormal"/>
              <w:jc w:val="both"/>
            </w:pPr>
            <w:r w:rsidRPr="00AF1EB8">
              <w:t>А.С. Пушкин. Стихотворения (не менее четырех). "Во глубине сибирских руд...", "19 октября" ("Роняет лес багряный свой убор..."), "И.И. Пущину", "На холмах Грузии лежит ночная мгла..." и другие Тематика и проблематика лирических произведений</w:t>
            </w:r>
          </w:p>
        </w:tc>
      </w:tr>
      <w:tr w:rsidR="00491B31" w:rsidRPr="00AF1EB8" w14:paraId="26795596" w14:textId="77777777" w:rsidTr="007F16E7">
        <w:tc>
          <w:tcPr>
            <w:tcW w:w="1134" w:type="dxa"/>
            <w:vAlign w:val="center"/>
          </w:tcPr>
          <w:p w14:paraId="0DCA4EDC" w14:textId="77777777" w:rsidR="00491B31" w:rsidRPr="00AF1EB8" w:rsidRDefault="00491B31" w:rsidP="006D4619">
            <w:pPr>
              <w:pStyle w:val="ConsPlusNormal"/>
            </w:pPr>
            <w:r w:rsidRPr="00AF1EB8">
              <w:t>Урок 4</w:t>
            </w:r>
          </w:p>
        </w:tc>
        <w:tc>
          <w:tcPr>
            <w:tcW w:w="7937" w:type="dxa"/>
          </w:tcPr>
          <w:p w14:paraId="2540152E" w14:textId="77777777" w:rsidR="00491B31" w:rsidRPr="00AF1EB8" w:rsidRDefault="00491B31" w:rsidP="006D4619">
            <w:pPr>
              <w:pStyle w:val="ConsPlusNormal"/>
              <w:jc w:val="both"/>
            </w:pPr>
            <w:r w:rsidRPr="00AF1EB8">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r>
      <w:tr w:rsidR="00491B31" w:rsidRPr="00AF1EB8" w14:paraId="0FC39664" w14:textId="77777777" w:rsidTr="007F16E7">
        <w:tc>
          <w:tcPr>
            <w:tcW w:w="1134" w:type="dxa"/>
            <w:vAlign w:val="center"/>
          </w:tcPr>
          <w:p w14:paraId="17D52719" w14:textId="77777777" w:rsidR="00491B31" w:rsidRPr="00AF1EB8" w:rsidRDefault="00491B31" w:rsidP="006D4619">
            <w:pPr>
              <w:pStyle w:val="ConsPlusNormal"/>
            </w:pPr>
            <w:r w:rsidRPr="00AF1EB8">
              <w:t>Урок 5</w:t>
            </w:r>
          </w:p>
        </w:tc>
        <w:tc>
          <w:tcPr>
            <w:tcW w:w="7937" w:type="dxa"/>
          </w:tcPr>
          <w:p w14:paraId="6749A81F" w14:textId="77777777" w:rsidR="00491B31" w:rsidRPr="00AF1EB8" w:rsidRDefault="00491B31" w:rsidP="006D4619">
            <w:pPr>
              <w:pStyle w:val="ConsPlusNormal"/>
              <w:jc w:val="both"/>
            </w:pPr>
            <w:r w:rsidRPr="00AF1EB8">
              <w:t>А.С. Пушкин "Повести Белкина" (Например, "Станционный смотритель"). Тематика, проблематика, особенности повествования в "Повестях Белкина"</w:t>
            </w:r>
          </w:p>
        </w:tc>
      </w:tr>
      <w:tr w:rsidR="00491B31" w:rsidRPr="00AF1EB8" w14:paraId="19C9187A" w14:textId="77777777" w:rsidTr="007F16E7">
        <w:tc>
          <w:tcPr>
            <w:tcW w:w="1134" w:type="dxa"/>
            <w:vAlign w:val="center"/>
          </w:tcPr>
          <w:p w14:paraId="5D6D27BC" w14:textId="77777777" w:rsidR="00491B31" w:rsidRPr="00AF1EB8" w:rsidRDefault="00491B31" w:rsidP="006D4619">
            <w:pPr>
              <w:pStyle w:val="ConsPlusNormal"/>
            </w:pPr>
            <w:r w:rsidRPr="00AF1EB8">
              <w:t>Урок 6</w:t>
            </w:r>
          </w:p>
        </w:tc>
        <w:tc>
          <w:tcPr>
            <w:tcW w:w="7937" w:type="dxa"/>
          </w:tcPr>
          <w:p w14:paraId="3F9A33FC" w14:textId="77777777" w:rsidR="00491B31" w:rsidRPr="00AF1EB8" w:rsidRDefault="00491B31" w:rsidP="006D4619">
            <w:pPr>
              <w:pStyle w:val="ConsPlusNormal"/>
              <w:jc w:val="both"/>
            </w:pPr>
            <w:r w:rsidRPr="00AF1EB8">
              <w:t>А.С. Пушкин "Повести Белкина" (Например,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r>
      <w:tr w:rsidR="00491B31" w:rsidRPr="00AF1EB8" w14:paraId="10BB794C" w14:textId="77777777" w:rsidTr="007F16E7">
        <w:tc>
          <w:tcPr>
            <w:tcW w:w="1134" w:type="dxa"/>
            <w:vAlign w:val="center"/>
          </w:tcPr>
          <w:p w14:paraId="52BCB033" w14:textId="77777777" w:rsidR="00491B31" w:rsidRPr="00AF1EB8" w:rsidRDefault="00491B31" w:rsidP="006D4619">
            <w:pPr>
              <w:pStyle w:val="ConsPlusNormal"/>
            </w:pPr>
            <w:r w:rsidRPr="00AF1EB8">
              <w:t>Урок 7</w:t>
            </w:r>
          </w:p>
        </w:tc>
        <w:tc>
          <w:tcPr>
            <w:tcW w:w="7937" w:type="dxa"/>
          </w:tcPr>
          <w:p w14:paraId="2BC070FE" w14:textId="77777777" w:rsidR="00491B31" w:rsidRPr="00AF1EB8" w:rsidRDefault="00491B31" w:rsidP="006D4619">
            <w:pPr>
              <w:pStyle w:val="ConsPlusNormal"/>
              <w:jc w:val="both"/>
            </w:pPr>
            <w:r w:rsidRPr="00AF1EB8">
              <w:t>А.С. Пушкин. Поэма "Полтава" (фрагмент). Историческая основа поэмы. Сюжет, проблематика произведения.</w:t>
            </w:r>
          </w:p>
        </w:tc>
      </w:tr>
      <w:tr w:rsidR="00491B31" w:rsidRPr="00AF1EB8" w14:paraId="7793AD5B" w14:textId="77777777" w:rsidTr="007F16E7">
        <w:tc>
          <w:tcPr>
            <w:tcW w:w="1134" w:type="dxa"/>
            <w:vAlign w:val="center"/>
          </w:tcPr>
          <w:p w14:paraId="032914DB" w14:textId="77777777" w:rsidR="00491B31" w:rsidRPr="00AF1EB8" w:rsidRDefault="00491B31" w:rsidP="006D4619">
            <w:pPr>
              <w:pStyle w:val="ConsPlusNormal"/>
            </w:pPr>
            <w:r w:rsidRPr="00AF1EB8">
              <w:t>Урок 8</w:t>
            </w:r>
          </w:p>
        </w:tc>
        <w:tc>
          <w:tcPr>
            <w:tcW w:w="7937" w:type="dxa"/>
          </w:tcPr>
          <w:p w14:paraId="5A11CA88" w14:textId="77777777" w:rsidR="00491B31" w:rsidRPr="00AF1EB8" w:rsidRDefault="00491B31" w:rsidP="006D4619">
            <w:pPr>
              <w:pStyle w:val="ConsPlusNormal"/>
              <w:jc w:val="both"/>
            </w:pPr>
            <w:r w:rsidRPr="00AF1EB8">
              <w:t>А.С. Пушкин. Поэма "Полтава" (фрагмент). Сопоставление образов Петра I и Карла XII. Способы выражения авторской позиции в поэме</w:t>
            </w:r>
          </w:p>
        </w:tc>
      </w:tr>
      <w:tr w:rsidR="00491B31" w:rsidRPr="00AF1EB8" w14:paraId="115DDDF0" w14:textId="77777777" w:rsidTr="007F16E7">
        <w:tc>
          <w:tcPr>
            <w:tcW w:w="1134" w:type="dxa"/>
            <w:vAlign w:val="center"/>
          </w:tcPr>
          <w:p w14:paraId="776E66C1" w14:textId="77777777" w:rsidR="00491B31" w:rsidRPr="00AF1EB8" w:rsidRDefault="00491B31" w:rsidP="006D4619">
            <w:pPr>
              <w:pStyle w:val="ConsPlusNormal"/>
            </w:pPr>
            <w:r w:rsidRPr="00AF1EB8">
              <w:t>Урок 9</w:t>
            </w:r>
          </w:p>
        </w:tc>
        <w:tc>
          <w:tcPr>
            <w:tcW w:w="7937" w:type="dxa"/>
          </w:tcPr>
          <w:p w14:paraId="6168ED20" w14:textId="77777777" w:rsidR="00491B31" w:rsidRPr="00AF1EB8" w:rsidRDefault="00491B31" w:rsidP="006D4619">
            <w:pPr>
              <w:pStyle w:val="ConsPlusNormal"/>
              <w:jc w:val="both"/>
            </w:pPr>
            <w:r w:rsidRPr="00AF1EB8">
              <w:t>Развитие речи. А.С. Пушкин. Поэма "Полтава" (фрагмент). Подготовка к домашнему сочинению по поэме "Полтава"</w:t>
            </w:r>
          </w:p>
        </w:tc>
      </w:tr>
      <w:tr w:rsidR="00491B31" w:rsidRPr="00AF1EB8" w14:paraId="63178116" w14:textId="77777777" w:rsidTr="007F16E7">
        <w:tc>
          <w:tcPr>
            <w:tcW w:w="1134" w:type="dxa"/>
            <w:vAlign w:val="center"/>
          </w:tcPr>
          <w:p w14:paraId="5917F696" w14:textId="77777777" w:rsidR="00491B31" w:rsidRPr="00AF1EB8" w:rsidRDefault="00491B31" w:rsidP="006D4619">
            <w:pPr>
              <w:pStyle w:val="ConsPlusNormal"/>
            </w:pPr>
            <w:r w:rsidRPr="00AF1EB8">
              <w:t>Урок 10</w:t>
            </w:r>
          </w:p>
        </w:tc>
        <w:tc>
          <w:tcPr>
            <w:tcW w:w="7937" w:type="dxa"/>
          </w:tcPr>
          <w:p w14:paraId="075BAD64" w14:textId="77777777" w:rsidR="00491B31" w:rsidRPr="00AF1EB8" w:rsidRDefault="00491B31" w:rsidP="006D4619">
            <w:pPr>
              <w:pStyle w:val="ConsPlusNormal"/>
              <w:jc w:val="both"/>
            </w:pPr>
            <w:r w:rsidRPr="00AF1EB8">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r>
      <w:tr w:rsidR="00491B31" w:rsidRPr="00AF1EB8" w14:paraId="3E9992BD" w14:textId="77777777" w:rsidTr="007F16E7">
        <w:tc>
          <w:tcPr>
            <w:tcW w:w="1134" w:type="dxa"/>
            <w:vAlign w:val="center"/>
          </w:tcPr>
          <w:p w14:paraId="17C005D5" w14:textId="77777777" w:rsidR="00491B31" w:rsidRPr="00AF1EB8" w:rsidRDefault="00491B31" w:rsidP="006D4619">
            <w:pPr>
              <w:pStyle w:val="ConsPlusNormal"/>
            </w:pPr>
            <w:r w:rsidRPr="00AF1EB8">
              <w:t>Урок 11</w:t>
            </w:r>
          </w:p>
        </w:tc>
        <w:tc>
          <w:tcPr>
            <w:tcW w:w="7937" w:type="dxa"/>
          </w:tcPr>
          <w:p w14:paraId="3CAC71E1" w14:textId="77777777" w:rsidR="00491B31" w:rsidRPr="00AF1EB8" w:rsidRDefault="00491B31" w:rsidP="006D4619">
            <w:pPr>
              <w:pStyle w:val="ConsPlusNormal"/>
              <w:jc w:val="both"/>
            </w:pPr>
            <w:r w:rsidRPr="00AF1EB8">
              <w:t>М.Ю. Лермонтов. Стихотворения. Проблема гармонии человека и природы. Средства выразительности в художественном произведении</w:t>
            </w:r>
          </w:p>
        </w:tc>
      </w:tr>
      <w:tr w:rsidR="00491B31" w:rsidRPr="00AF1EB8" w14:paraId="2DF37475" w14:textId="77777777" w:rsidTr="007F16E7">
        <w:tc>
          <w:tcPr>
            <w:tcW w:w="1134" w:type="dxa"/>
            <w:vAlign w:val="center"/>
          </w:tcPr>
          <w:p w14:paraId="249F39DF" w14:textId="77777777" w:rsidR="00491B31" w:rsidRPr="00AF1EB8" w:rsidRDefault="00491B31" w:rsidP="006D4619">
            <w:pPr>
              <w:pStyle w:val="ConsPlusNormal"/>
            </w:pPr>
            <w:r w:rsidRPr="00AF1EB8">
              <w:t>Урок 12</w:t>
            </w:r>
          </w:p>
        </w:tc>
        <w:tc>
          <w:tcPr>
            <w:tcW w:w="7937" w:type="dxa"/>
          </w:tcPr>
          <w:p w14:paraId="0B7BF85B" w14:textId="77777777" w:rsidR="00491B31" w:rsidRPr="00AF1EB8" w:rsidRDefault="00491B31" w:rsidP="006D4619">
            <w:pPr>
              <w:pStyle w:val="ConsPlusNormal"/>
              <w:jc w:val="both"/>
            </w:pPr>
            <w:r w:rsidRPr="00AF1EB8">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r>
      <w:tr w:rsidR="00491B31" w:rsidRPr="00AF1EB8" w14:paraId="75C12C4B" w14:textId="77777777" w:rsidTr="007F16E7">
        <w:tc>
          <w:tcPr>
            <w:tcW w:w="1134" w:type="dxa"/>
            <w:vAlign w:val="center"/>
          </w:tcPr>
          <w:p w14:paraId="6FC76539" w14:textId="77777777" w:rsidR="00491B31" w:rsidRPr="00AF1EB8" w:rsidRDefault="00491B31" w:rsidP="006D4619">
            <w:pPr>
              <w:pStyle w:val="ConsPlusNormal"/>
            </w:pPr>
            <w:r w:rsidRPr="00AF1EB8">
              <w:t>Урок 13</w:t>
            </w:r>
          </w:p>
        </w:tc>
        <w:tc>
          <w:tcPr>
            <w:tcW w:w="7937" w:type="dxa"/>
          </w:tcPr>
          <w:p w14:paraId="4F8328CD" w14:textId="77777777" w:rsidR="00491B31" w:rsidRPr="00AF1EB8" w:rsidRDefault="00491B31" w:rsidP="006D4619">
            <w:pPr>
              <w:pStyle w:val="ConsPlusNormal"/>
              <w:jc w:val="both"/>
            </w:pPr>
            <w:r w:rsidRPr="00AF1EB8">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r>
      <w:tr w:rsidR="00491B31" w:rsidRPr="00AF1EB8" w14:paraId="07022F92" w14:textId="77777777" w:rsidTr="007F16E7">
        <w:tc>
          <w:tcPr>
            <w:tcW w:w="1134" w:type="dxa"/>
            <w:vAlign w:val="center"/>
          </w:tcPr>
          <w:p w14:paraId="0ECD21B3" w14:textId="77777777" w:rsidR="00491B31" w:rsidRPr="00AF1EB8" w:rsidRDefault="00491B31" w:rsidP="006D4619">
            <w:pPr>
              <w:pStyle w:val="ConsPlusNormal"/>
            </w:pPr>
            <w:r w:rsidRPr="00AF1EB8">
              <w:t>Урок 14</w:t>
            </w:r>
          </w:p>
        </w:tc>
        <w:tc>
          <w:tcPr>
            <w:tcW w:w="7937" w:type="dxa"/>
          </w:tcPr>
          <w:p w14:paraId="6E928B98" w14:textId="77777777" w:rsidR="00491B31" w:rsidRPr="00AF1EB8" w:rsidRDefault="00491B31" w:rsidP="006D4619">
            <w:pPr>
              <w:pStyle w:val="ConsPlusNormal"/>
              <w:jc w:val="both"/>
            </w:pPr>
            <w:r w:rsidRPr="00AF1EB8">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r>
      <w:tr w:rsidR="00491B31" w:rsidRPr="00AF1EB8" w14:paraId="49E241CC" w14:textId="77777777" w:rsidTr="007F16E7">
        <w:tc>
          <w:tcPr>
            <w:tcW w:w="1134" w:type="dxa"/>
            <w:vAlign w:val="center"/>
          </w:tcPr>
          <w:p w14:paraId="79E7B67F" w14:textId="77777777" w:rsidR="00491B31" w:rsidRPr="00AF1EB8" w:rsidRDefault="00491B31" w:rsidP="006D4619">
            <w:pPr>
              <w:pStyle w:val="ConsPlusNormal"/>
            </w:pPr>
            <w:r w:rsidRPr="00AF1EB8">
              <w:t>Урок 15</w:t>
            </w:r>
          </w:p>
        </w:tc>
        <w:tc>
          <w:tcPr>
            <w:tcW w:w="7937" w:type="dxa"/>
          </w:tcPr>
          <w:p w14:paraId="49512AC2" w14:textId="77777777" w:rsidR="00491B31" w:rsidRPr="00AF1EB8" w:rsidRDefault="00491B31" w:rsidP="006D4619">
            <w:pPr>
              <w:pStyle w:val="ConsPlusNormal"/>
              <w:jc w:val="both"/>
            </w:pPr>
            <w:r w:rsidRPr="00AF1EB8">
              <w:t>Н.В. Гоголь. Повесть "Тарас Бульба". Историческая и фольклорная основа повести. Тематика и проблематика произведения</w:t>
            </w:r>
          </w:p>
        </w:tc>
      </w:tr>
      <w:tr w:rsidR="00491B31" w:rsidRPr="00AF1EB8" w14:paraId="4E0BDFE7" w14:textId="77777777" w:rsidTr="007F16E7">
        <w:tc>
          <w:tcPr>
            <w:tcW w:w="1134" w:type="dxa"/>
            <w:vAlign w:val="center"/>
          </w:tcPr>
          <w:p w14:paraId="0803097A" w14:textId="77777777" w:rsidR="00491B31" w:rsidRPr="00AF1EB8" w:rsidRDefault="00491B31" w:rsidP="006D4619">
            <w:pPr>
              <w:pStyle w:val="ConsPlusNormal"/>
            </w:pPr>
            <w:r w:rsidRPr="00AF1EB8">
              <w:t>Урок 16</w:t>
            </w:r>
          </w:p>
        </w:tc>
        <w:tc>
          <w:tcPr>
            <w:tcW w:w="7937" w:type="dxa"/>
          </w:tcPr>
          <w:p w14:paraId="778F430A" w14:textId="77777777" w:rsidR="00491B31" w:rsidRPr="00AF1EB8" w:rsidRDefault="00491B31" w:rsidP="006D4619">
            <w:pPr>
              <w:pStyle w:val="ConsPlusNormal"/>
              <w:jc w:val="both"/>
            </w:pPr>
            <w:r w:rsidRPr="00AF1EB8">
              <w:t>Н.В. Гоголь. Повесть "Тарас Бульба". Сюжет и композиция повести. Роль пейзажных зарисовок в повествовании</w:t>
            </w:r>
          </w:p>
        </w:tc>
      </w:tr>
      <w:tr w:rsidR="00491B31" w:rsidRPr="00AF1EB8" w14:paraId="45B38651" w14:textId="77777777" w:rsidTr="007F16E7">
        <w:tc>
          <w:tcPr>
            <w:tcW w:w="1134" w:type="dxa"/>
            <w:vAlign w:val="center"/>
          </w:tcPr>
          <w:p w14:paraId="389971C4" w14:textId="77777777" w:rsidR="00491B31" w:rsidRPr="00AF1EB8" w:rsidRDefault="00491B31" w:rsidP="006D4619">
            <w:pPr>
              <w:pStyle w:val="ConsPlusNormal"/>
            </w:pPr>
            <w:r w:rsidRPr="00AF1EB8">
              <w:t>Урок 17</w:t>
            </w:r>
          </w:p>
        </w:tc>
        <w:tc>
          <w:tcPr>
            <w:tcW w:w="7937" w:type="dxa"/>
          </w:tcPr>
          <w:p w14:paraId="71AE45AA" w14:textId="77777777" w:rsidR="00491B31" w:rsidRPr="00AF1EB8" w:rsidRDefault="00491B31" w:rsidP="006D4619">
            <w:pPr>
              <w:pStyle w:val="ConsPlusNormal"/>
              <w:jc w:val="both"/>
            </w:pPr>
            <w:r w:rsidRPr="00AF1EB8">
              <w:t>Н.В. Гоголь. Повесть "Тарас Бульба". Система персонажей. Сопоставление Остапа и Андрия</w:t>
            </w:r>
          </w:p>
        </w:tc>
      </w:tr>
      <w:tr w:rsidR="00491B31" w:rsidRPr="00AF1EB8" w14:paraId="29CC1FBA" w14:textId="77777777" w:rsidTr="007F16E7">
        <w:tc>
          <w:tcPr>
            <w:tcW w:w="1134" w:type="dxa"/>
            <w:vAlign w:val="center"/>
          </w:tcPr>
          <w:p w14:paraId="13349923" w14:textId="77777777" w:rsidR="00491B31" w:rsidRPr="00AF1EB8" w:rsidRDefault="00491B31" w:rsidP="006D4619">
            <w:pPr>
              <w:pStyle w:val="ConsPlusNormal"/>
            </w:pPr>
            <w:r w:rsidRPr="00AF1EB8">
              <w:t>Урок 18</w:t>
            </w:r>
          </w:p>
        </w:tc>
        <w:tc>
          <w:tcPr>
            <w:tcW w:w="7937" w:type="dxa"/>
          </w:tcPr>
          <w:p w14:paraId="63E380AC" w14:textId="77777777" w:rsidR="00491B31" w:rsidRPr="00AF1EB8" w:rsidRDefault="00491B31" w:rsidP="006D4619">
            <w:pPr>
              <w:pStyle w:val="ConsPlusNormal"/>
              <w:jc w:val="both"/>
            </w:pPr>
            <w:r w:rsidRPr="00AF1EB8">
              <w:t>Резервный урок. Н.В. Гоголь. Повесть "Тарас Бульба". Образ Тараса Бульбы в повести</w:t>
            </w:r>
          </w:p>
        </w:tc>
      </w:tr>
      <w:tr w:rsidR="00491B31" w:rsidRPr="00AF1EB8" w14:paraId="0E71339A" w14:textId="77777777" w:rsidTr="007F16E7">
        <w:tc>
          <w:tcPr>
            <w:tcW w:w="1134" w:type="dxa"/>
            <w:vAlign w:val="center"/>
          </w:tcPr>
          <w:p w14:paraId="16E9E2DD" w14:textId="77777777" w:rsidR="00491B31" w:rsidRPr="00AF1EB8" w:rsidRDefault="00491B31" w:rsidP="006D4619">
            <w:pPr>
              <w:pStyle w:val="ConsPlusNormal"/>
            </w:pPr>
            <w:r w:rsidRPr="00AF1EB8">
              <w:t>Урок 19</w:t>
            </w:r>
          </w:p>
        </w:tc>
        <w:tc>
          <w:tcPr>
            <w:tcW w:w="7937" w:type="dxa"/>
          </w:tcPr>
          <w:p w14:paraId="25B0E5EB" w14:textId="77777777" w:rsidR="00491B31" w:rsidRPr="00AF1EB8" w:rsidRDefault="00491B31" w:rsidP="006D4619">
            <w:pPr>
              <w:pStyle w:val="ConsPlusNormal"/>
              <w:jc w:val="both"/>
            </w:pPr>
            <w:r w:rsidRPr="00AF1EB8">
              <w:t>Резервный урок. Н.В. Гоголь. Повесть "Тарас Бульба". Авторская позиция и способы ее выражения в повести. Художественное мастерство Н.В. Гоголя в изображении героев и природы</w:t>
            </w:r>
          </w:p>
        </w:tc>
      </w:tr>
      <w:tr w:rsidR="00491B31" w:rsidRPr="00AF1EB8" w14:paraId="317E9F1E" w14:textId="77777777" w:rsidTr="007F16E7">
        <w:tc>
          <w:tcPr>
            <w:tcW w:w="1134" w:type="dxa"/>
            <w:vAlign w:val="center"/>
          </w:tcPr>
          <w:p w14:paraId="27D55C82" w14:textId="77777777" w:rsidR="00491B31" w:rsidRPr="00AF1EB8" w:rsidRDefault="00491B31" w:rsidP="006D4619">
            <w:pPr>
              <w:pStyle w:val="ConsPlusNormal"/>
            </w:pPr>
            <w:r w:rsidRPr="00AF1EB8">
              <w:t>Урок 20</w:t>
            </w:r>
          </w:p>
        </w:tc>
        <w:tc>
          <w:tcPr>
            <w:tcW w:w="7937" w:type="dxa"/>
          </w:tcPr>
          <w:p w14:paraId="3F4ABE98" w14:textId="77777777" w:rsidR="00491B31" w:rsidRPr="00AF1EB8" w:rsidRDefault="00491B31" w:rsidP="006D4619">
            <w:pPr>
              <w:pStyle w:val="ConsPlusNormal"/>
              <w:jc w:val="both"/>
            </w:pPr>
            <w:r w:rsidRPr="00AF1EB8">
              <w:t>Развитие речи. Развернутый ответ на проблемный вопрос по повести Н.В. Гоголя "Тарас Бульба"</w:t>
            </w:r>
          </w:p>
        </w:tc>
      </w:tr>
      <w:tr w:rsidR="00491B31" w:rsidRPr="00AF1EB8" w14:paraId="47EE0166" w14:textId="77777777" w:rsidTr="007F16E7">
        <w:tc>
          <w:tcPr>
            <w:tcW w:w="1134" w:type="dxa"/>
            <w:vAlign w:val="center"/>
          </w:tcPr>
          <w:p w14:paraId="61AB09D4" w14:textId="77777777" w:rsidR="00491B31" w:rsidRPr="00AF1EB8" w:rsidRDefault="00491B31" w:rsidP="006D4619">
            <w:pPr>
              <w:pStyle w:val="ConsPlusNormal"/>
            </w:pPr>
            <w:r w:rsidRPr="00AF1EB8">
              <w:t>Урок 21</w:t>
            </w:r>
          </w:p>
        </w:tc>
        <w:tc>
          <w:tcPr>
            <w:tcW w:w="7937" w:type="dxa"/>
          </w:tcPr>
          <w:p w14:paraId="79A4F23D" w14:textId="77777777" w:rsidR="00491B31" w:rsidRPr="00AF1EB8" w:rsidRDefault="00491B31" w:rsidP="006D4619">
            <w:pPr>
              <w:pStyle w:val="ConsPlusNormal"/>
              <w:jc w:val="both"/>
            </w:pPr>
            <w:r w:rsidRPr="00AF1EB8">
              <w:t>И.С. Тургенев. Цикл "Записки охотника" в историческом контексте. Рассказ "Бирюк". Образы повествователя и героев произведения</w:t>
            </w:r>
          </w:p>
        </w:tc>
      </w:tr>
      <w:tr w:rsidR="00491B31" w:rsidRPr="00AF1EB8" w14:paraId="0DADCC1F" w14:textId="77777777" w:rsidTr="007F16E7">
        <w:tc>
          <w:tcPr>
            <w:tcW w:w="1134" w:type="dxa"/>
            <w:vAlign w:val="center"/>
          </w:tcPr>
          <w:p w14:paraId="10B88DFC" w14:textId="77777777" w:rsidR="00491B31" w:rsidRPr="00AF1EB8" w:rsidRDefault="00491B31" w:rsidP="006D4619">
            <w:pPr>
              <w:pStyle w:val="ConsPlusNormal"/>
            </w:pPr>
            <w:r w:rsidRPr="00AF1EB8">
              <w:t>Урок 22</w:t>
            </w:r>
          </w:p>
        </w:tc>
        <w:tc>
          <w:tcPr>
            <w:tcW w:w="7937" w:type="dxa"/>
          </w:tcPr>
          <w:p w14:paraId="132BAD8E" w14:textId="77777777" w:rsidR="00491B31" w:rsidRPr="00AF1EB8" w:rsidRDefault="00491B31" w:rsidP="006D4619">
            <w:pPr>
              <w:pStyle w:val="ConsPlusNormal"/>
              <w:jc w:val="both"/>
            </w:pPr>
            <w:r w:rsidRPr="00AF1EB8">
              <w:t>И.С. Тургенев. Рассказ "Хорь и Калиныч". Сопоставление героев. Авторская позиция в рассказе</w:t>
            </w:r>
          </w:p>
        </w:tc>
      </w:tr>
      <w:tr w:rsidR="00491B31" w:rsidRPr="00AF1EB8" w14:paraId="13D5AA6C" w14:textId="77777777" w:rsidTr="007F16E7">
        <w:tc>
          <w:tcPr>
            <w:tcW w:w="1134" w:type="dxa"/>
            <w:vAlign w:val="center"/>
          </w:tcPr>
          <w:p w14:paraId="5F7C8931" w14:textId="77777777" w:rsidR="00491B31" w:rsidRPr="00AF1EB8" w:rsidRDefault="00491B31" w:rsidP="006D4619">
            <w:pPr>
              <w:pStyle w:val="ConsPlusNormal"/>
            </w:pPr>
            <w:r w:rsidRPr="00AF1EB8">
              <w:t>Урок 23</w:t>
            </w:r>
          </w:p>
        </w:tc>
        <w:tc>
          <w:tcPr>
            <w:tcW w:w="7937" w:type="dxa"/>
          </w:tcPr>
          <w:p w14:paraId="47A80507" w14:textId="77777777" w:rsidR="00491B31" w:rsidRPr="00AF1EB8" w:rsidRDefault="00491B31" w:rsidP="006D4619">
            <w:pPr>
              <w:pStyle w:val="ConsPlusNormal"/>
              <w:jc w:val="both"/>
            </w:pPr>
            <w:r w:rsidRPr="00AF1EB8">
              <w:t>И.С. Тургенев. Стихотворения в прозе. Например, "Русский язык", "Воробей". Особенности жанра, тематика и проблематика произведений, средства выразительности</w:t>
            </w:r>
          </w:p>
        </w:tc>
      </w:tr>
      <w:tr w:rsidR="00491B31" w:rsidRPr="00AF1EB8" w14:paraId="33D22D70" w14:textId="77777777" w:rsidTr="007F16E7">
        <w:tc>
          <w:tcPr>
            <w:tcW w:w="1134" w:type="dxa"/>
            <w:vAlign w:val="center"/>
          </w:tcPr>
          <w:p w14:paraId="06F7B2A7" w14:textId="77777777" w:rsidR="00491B31" w:rsidRPr="00AF1EB8" w:rsidRDefault="00491B31" w:rsidP="006D4619">
            <w:pPr>
              <w:pStyle w:val="ConsPlusNormal"/>
            </w:pPr>
            <w:r w:rsidRPr="00AF1EB8">
              <w:t>Урок 24</w:t>
            </w:r>
          </w:p>
        </w:tc>
        <w:tc>
          <w:tcPr>
            <w:tcW w:w="7937" w:type="dxa"/>
          </w:tcPr>
          <w:p w14:paraId="678D53BB" w14:textId="77777777" w:rsidR="00491B31" w:rsidRPr="00AF1EB8" w:rsidRDefault="00491B31" w:rsidP="006D4619">
            <w:pPr>
              <w:pStyle w:val="ConsPlusNormal"/>
              <w:jc w:val="both"/>
            </w:pPr>
            <w:r w:rsidRPr="00AF1EB8">
              <w:t>Л.Н. Толстой. Рассказ "После бала": тематика, проблематика произведения</w:t>
            </w:r>
          </w:p>
        </w:tc>
      </w:tr>
      <w:tr w:rsidR="00491B31" w:rsidRPr="00AF1EB8" w14:paraId="7195B618" w14:textId="77777777" w:rsidTr="007F16E7">
        <w:tc>
          <w:tcPr>
            <w:tcW w:w="1134" w:type="dxa"/>
          </w:tcPr>
          <w:p w14:paraId="2125E8DF" w14:textId="77777777" w:rsidR="00491B31" w:rsidRPr="00AF1EB8" w:rsidRDefault="00491B31" w:rsidP="006D4619">
            <w:pPr>
              <w:pStyle w:val="ConsPlusNormal"/>
            </w:pPr>
            <w:r w:rsidRPr="00AF1EB8">
              <w:t>Урок 25</w:t>
            </w:r>
          </w:p>
        </w:tc>
        <w:tc>
          <w:tcPr>
            <w:tcW w:w="7937" w:type="dxa"/>
          </w:tcPr>
          <w:p w14:paraId="46637BEB" w14:textId="77777777" w:rsidR="00491B31" w:rsidRPr="00AF1EB8" w:rsidRDefault="00491B31" w:rsidP="006D4619">
            <w:pPr>
              <w:pStyle w:val="ConsPlusNormal"/>
              <w:jc w:val="both"/>
            </w:pPr>
            <w:r w:rsidRPr="00AF1EB8">
              <w:t>Л.Н. Толстой. Рассказ "После бала": сюжет и композиция</w:t>
            </w:r>
          </w:p>
        </w:tc>
      </w:tr>
      <w:tr w:rsidR="00491B31" w:rsidRPr="00AF1EB8" w14:paraId="438AC127" w14:textId="77777777" w:rsidTr="007F16E7">
        <w:tc>
          <w:tcPr>
            <w:tcW w:w="1134" w:type="dxa"/>
          </w:tcPr>
          <w:p w14:paraId="17779AC0" w14:textId="77777777" w:rsidR="00491B31" w:rsidRPr="00AF1EB8" w:rsidRDefault="00491B31" w:rsidP="006D4619">
            <w:pPr>
              <w:pStyle w:val="ConsPlusNormal"/>
            </w:pPr>
            <w:r w:rsidRPr="00AF1EB8">
              <w:t>Урок 26</w:t>
            </w:r>
          </w:p>
        </w:tc>
        <w:tc>
          <w:tcPr>
            <w:tcW w:w="7937" w:type="dxa"/>
          </w:tcPr>
          <w:p w14:paraId="62787E1B" w14:textId="77777777" w:rsidR="00491B31" w:rsidRPr="00AF1EB8" w:rsidRDefault="00491B31" w:rsidP="006D4619">
            <w:pPr>
              <w:pStyle w:val="ConsPlusNormal"/>
              <w:jc w:val="both"/>
            </w:pPr>
            <w:r w:rsidRPr="00AF1EB8">
              <w:t>Л.Н. Толстой. Рассказ "После бала": система образов</w:t>
            </w:r>
          </w:p>
        </w:tc>
      </w:tr>
      <w:tr w:rsidR="00491B31" w:rsidRPr="00AF1EB8" w14:paraId="725C3009" w14:textId="77777777" w:rsidTr="007F16E7">
        <w:tc>
          <w:tcPr>
            <w:tcW w:w="1134" w:type="dxa"/>
            <w:vAlign w:val="center"/>
          </w:tcPr>
          <w:p w14:paraId="3D20CBDC" w14:textId="77777777" w:rsidR="00491B31" w:rsidRPr="00AF1EB8" w:rsidRDefault="00491B31" w:rsidP="006D4619">
            <w:pPr>
              <w:pStyle w:val="ConsPlusNormal"/>
            </w:pPr>
            <w:r w:rsidRPr="00AF1EB8">
              <w:t>Урок 27</w:t>
            </w:r>
          </w:p>
        </w:tc>
        <w:tc>
          <w:tcPr>
            <w:tcW w:w="7937" w:type="dxa"/>
          </w:tcPr>
          <w:p w14:paraId="2E3996D5" w14:textId="77777777" w:rsidR="00491B31" w:rsidRPr="00AF1EB8" w:rsidRDefault="00491B31" w:rsidP="006D4619">
            <w:pPr>
              <w:pStyle w:val="ConsPlusNormal"/>
              <w:jc w:val="both"/>
            </w:pPr>
            <w:r w:rsidRPr="00AF1EB8">
              <w:t>Н.А. Некрасов. Стихотворение "Размышления у парадного подъезда". Идейно-художествннное своеобразие</w:t>
            </w:r>
          </w:p>
        </w:tc>
      </w:tr>
      <w:tr w:rsidR="00491B31" w:rsidRPr="00AF1EB8" w14:paraId="615BD786" w14:textId="77777777" w:rsidTr="007F16E7">
        <w:tc>
          <w:tcPr>
            <w:tcW w:w="1134" w:type="dxa"/>
            <w:vAlign w:val="center"/>
          </w:tcPr>
          <w:p w14:paraId="55ABAE1F" w14:textId="77777777" w:rsidR="00491B31" w:rsidRPr="00AF1EB8" w:rsidRDefault="00491B31" w:rsidP="006D4619">
            <w:pPr>
              <w:pStyle w:val="ConsPlusNormal"/>
            </w:pPr>
            <w:r w:rsidRPr="00AF1EB8">
              <w:t>Урок 28</w:t>
            </w:r>
          </w:p>
        </w:tc>
        <w:tc>
          <w:tcPr>
            <w:tcW w:w="7937" w:type="dxa"/>
          </w:tcPr>
          <w:p w14:paraId="3643C7FC" w14:textId="77777777" w:rsidR="00491B31" w:rsidRPr="00AF1EB8" w:rsidRDefault="00491B31" w:rsidP="006D4619">
            <w:pPr>
              <w:pStyle w:val="ConsPlusNormal"/>
              <w:jc w:val="both"/>
            </w:pPr>
            <w:r w:rsidRPr="00AF1EB8">
              <w:t>Н.А. Некрасов. Стихотворение "Железная дорога". Идейно-художественное своеобразие</w:t>
            </w:r>
          </w:p>
        </w:tc>
      </w:tr>
      <w:tr w:rsidR="00491B31" w:rsidRPr="00AF1EB8" w14:paraId="520C9FE9" w14:textId="77777777" w:rsidTr="007F16E7">
        <w:tc>
          <w:tcPr>
            <w:tcW w:w="1134" w:type="dxa"/>
            <w:vAlign w:val="center"/>
          </w:tcPr>
          <w:p w14:paraId="1B682CBD" w14:textId="77777777" w:rsidR="00491B31" w:rsidRPr="00AF1EB8" w:rsidRDefault="00491B31" w:rsidP="006D4619">
            <w:pPr>
              <w:pStyle w:val="ConsPlusNormal"/>
            </w:pPr>
            <w:r w:rsidRPr="00AF1EB8">
              <w:t>Урок 29</w:t>
            </w:r>
          </w:p>
        </w:tc>
        <w:tc>
          <w:tcPr>
            <w:tcW w:w="7937" w:type="dxa"/>
          </w:tcPr>
          <w:p w14:paraId="06890835" w14:textId="77777777" w:rsidR="00491B31" w:rsidRPr="00AF1EB8" w:rsidRDefault="00491B31" w:rsidP="006D4619">
            <w:pPr>
              <w:pStyle w:val="ConsPlusNormal"/>
              <w:jc w:val="both"/>
            </w:pPr>
            <w:r w:rsidRPr="00AF1EB8">
              <w:t>Поэзия второй половины XIX в. Ф.И. Тютчев "Есть в осени первоначальной...", "Весенние воды", А.А. Фет "Еще майская ночь", "Это утро, радость эта..."</w:t>
            </w:r>
          </w:p>
        </w:tc>
      </w:tr>
      <w:tr w:rsidR="00491B31" w:rsidRPr="00AF1EB8" w14:paraId="4CCF4729" w14:textId="77777777" w:rsidTr="007F16E7">
        <w:tc>
          <w:tcPr>
            <w:tcW w:w="1134" w:type="dxa"/>
            <w:vAlign w:val="center"/>
          </w:tcPr>
          <w:p w14:paraId="495F927F" w14:textId="77777777" w:rsidR="00491B31" w:rsidRPr="00AF1EB8" w:rsidRDefault="00491B31" w:rsidP="006D4619">
            <w:pPr>
              <w:pStyle w:val="ConsPlusNormal"/>
            </w:pPr>
            <w:r w:rsidRPr="00AF1EB8">
              <w:t>Урок 30</w:t>
            </w:r>
          </w:p>
        </w:tc>
        <w:tc>
          <w:tcPr>
            <w:tcW w:w="7937" w:type="dxa"/>
          </w:tcPr>
          <w:p w14:paraId="7283FEB4" w14:textId="77777777" w:rsidR="00491B31" w:rsidRPr="00AF1EB8" w:rsidRDefault="00491B31" w:rsidP="006D4619">
            <w:pPr>
              <w:pStyle w:val="ConsPlusNormal"/>
              <w:jc w:val="both"/>
            </w:pPr>
            <w:r w:rsidRPr="00AF1EB8">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r>
      <w:tr w:rsidR="00491B31" w:rsidRPr="00AF1EB8" w14:paraId="174BDE0D" w14:textId="77777777" w:rsidTr="007F16E7">
        <w:tc>
          <w:tcPr>
            <w:tcW w:w="1134" w:type="dxa"/>
            <w:vAlign w:val="center"/>
          </w:tcPr>
          <w:p w14:paraId="46E9CED4" w14:textId="77777777" w:rsidR="00491B31" w:rsidRPr="00AF1EB8" w:rsidRDefault="00491B31" w:rsidP="006D4619">
            <w:pPr>
              <w:pStyle w:val="ConsPlusNormal"/>
            </w:pPr>
            <w:r w:rsidRPr="00AF1EB8">
              <w:t>Урок 31</w:t>
            </w:r>
          </w:p>
        </w:tc>
        <w:tc>
          <w:tcPr>
            <w:tcW w:w="7937" w:type="dxa"/>
          </w:tcPr>
          <w:p w14:paraId="12B07A2D" w14:textId="77777777" w:rsidR="00491B31" w:rsidRPr="00AF1EB8" w:rsidRDefault="00491B31" w:rsidP="006D4619">
            <w:pPr>
              <w:pStyle w:val="ConsPlusNormal"/>
              <w:jc w:val="both"/>
            </w:pPr>
            <w:r w:rsidRPr="00AF1EB8">
              <w:t>М.Е. Салтыков-Щедрин "Повесть о том, как один мужик двух генералов прокормил", "Дикий помещик", "Премудрый пискарь": тематика, проблематика, сюжет. Особенности сатиры М.Е. Салтыкова-Щедрина</w:t>
            </w:r>
          </w:p>
        </w:tc>
      </w:tr>
      <w:tr w:rsidR="00491B31" w:rsidRPr="00AF1EB8" w14:paraId="48E38DB0" w14:textId="77777777" w:rsidTr="007F16E7">
        <w:tc>
          <w:tcPr>
            <w:tcW w:w="1134" w:type="dxa"/>
            <w:vAlign w:val="center"/>
          </w:tcPr>
          <w:p w14:paraId="54925A0F" w14:textId="77777777" w:rsidR="00491B31" w:rsidRPr="00AF1EB8" w:rsidRDefault="00491B31" w:rsidP="006D4619">
            <w:pPr>
              <w:pStyle w:val="ConsPlusNormal"/>
            </w:pPr>
            <w:r w:rsidRPr="00AF1EB8">
              <w:t>Урок 32</w:t>
            </w:r>
          </w:p>
        </w:tc>
        <w:tc>
          <w:tcPr>
            <w:tcW w:w="7937" w:type="dxa"/>
          </w:tcPr>
          <w:p w14:paraId="0D95DA47" w14:textId="77777777" w:rsidR="00491B31" w:rsidRPr="00AF1EB8" w:rsidRDefault="00491B31" w:rsidP="006D4619">
            <w:pPr>
              <w:pStyle w:val="ConsPlusNormal"/>
              <w:jc w:val="both"/>
            </w:pPr>
            <w:r w:rsidRPr="00AF1EB8">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r>
      <w:tr w:rsidR="00491B31" w:rsidRPr="00AF1EB8" w14:paraId="28524DEA" w14:textId="77777777" w:rsidTr="007F16E7">
        <w:tc>
          <w:tcPr>
            <w:tcW w:w="1134" w:type="dxa"/>
            <w:vAlign w:val="center"/>
          </w:tcPr>
          <w:p w14:paraId="5CBF861B" w14:textId="77777777" w:rsidR="00491B31" w:rsidRPr="00AF1EB8" w:rsidRDefault="00491B31" w:rsidP="006D4619">
            <w:pPr>
              <w:pStyle w:val="ConsPlusNormal"/>
            </w:pPr>
            <w:r w:rsidRPr="00AF1EB8">
              <w:t>Урок 33</w:t>
            </w:r>
          </w:p>
        </w:tc>
        <w:tc>
          <w:tcPr>
            <w:tcW w:w="7937" w:type="dxa"/>
          </w:tcPr>
          <w:p w14:paraId="3A88AC99" w14:textId="77777777" w:rsidR="00491B31" w:rsidRPr="00AF1EB8" w:rsidRDefault="00491B31" w:rsidP="006D4619">
            <w:pPr>
              <w:pStyle w:val="ConsPlusNormal"/>
              <w:jc w:val="both"/>
            </w:pPr>
            <w:r w:rsidRPr="00AF1EB8">
              <w:t>Историческая основа произведений Р. Сабатини. Романтика морских приключений в эпоху географических открытий</w:t>
            </w:r>
          </w:p>
        </w:tc>
      </w:tr>
      <w:tr w:rsidR="00491B31" w:rsidRPr="00AF1EB8" w14:paraId="5434C92C" w14:textId="77777777" w:rsidTr="007F16E7">
        <w:tc>
          <w:tcPr>
            <w:tcW w:w="1134" w:type="dxa"/>
          </w:tcPr>
          <w:p w14:paraId="7883C5CC" w14:textId="77777777" w:rsidR="00491B31" w:rsidRPr="00AF1EB8" w:rsidRDefault="00491B31" w:rsidP="006D4619">
            <w:pPr>
              <w:pStyle w:val="ConsPlusNormal"/>
            </w:pPr>
            <w:r w:rsidRPr="00AF1EB8">
              <w:t>Урок 34</w:t>
            </w:r>
          </w:p>
        </w:tc>
        <w:tc>
          <w:tcPr>
            <w:tcW w:w="7937" w:type="dxa"/>
          </w:tcPr>
          <w:p w14:paraId="7248215C" w14:textId="77777777" w:rsidR="00491B31" w:rsidRPr="00AF1EB8" w:rsidRDefault="00491B31" w:rsidP="006D4619">
            <w:pPr>
              <w:pStyle w:val="ConsPlusNormal"/>
              <w:jc w:val="both"/>
            </w:pPr>
            <w:r w:rsidRPr="00AF1EB8">
              <w:t>Резервный урок. История Америки в произведениях Ф. Купера</w:t>
            </w:r>
          </w:p>
        </w:tc>
      </w:tr>
      <w:tr w:rsidR="00491B31" w:rsidRPr="00AF1EB8" w14:paraId="4AAB2D82" w14:textId="77777777" w:rsidTr="007F16E7">
        <w:tc>
          <w:tcPr>
            <w:tcW w:w="1134" w:type="dxa"/>
            <w:vAlign w:val="center"/>
          </w:tcPr>
          <w:p w14:paraId="0816757A" w14:textId="77777777" w:rsidR="00491B31" w:rsidRPr="00AF1EB8" w:rsidRDefault="00491B31" w:rsidP="006D4619">
            <w:pPr>
              <w:pStyle w:val="ConsPlusNormal"/>
            </w:pPr>
            <w:r w:rsidRPr="00AF1EB8">
              <w:t>Урок 35</w:t>
            </w:r>
          </w:p>
        </w:tc>
        <w:tc>
          <w:tcPr>
            <w:tcW w:w="7937" w:type="dxa"/>
          </w:tcPr>
          <w:p w14:paraId="60A590A6" w14:textId="77777777" w:rsidR="00491B31" w:rsidRPr="00AF1EB8" w:rsidRDefault="00491B31" w:rsidP="006D4619">
            <w:pPr>
              <w:pStyle w:val="ConsPlusNormal"/>
              <w:jc w:val="both"/>
            </w:pPr>
            <w:r w:rsidRPr="00AF1EB8">
              <w:t>Итоговая контрольная работа. Литература и история: изображение исторических событий в произведениях XIX в. (письменный ответ, тесты, творческая работа)</w:t>
            </w:r>
          </w:p>
        </w:tc>
      </w:tr>
      <w:tr w:rsidR="00491B31" w:rsidRPr="00AF1EB8" w14:paraId="18A43608" w14:textId="77777777" w:rsidTr="007F16E7">
        <w:tc>
          <w:tcPr>
            <w:tcW w:w="1134" w:type="dxa"/>
            <w:vAlign w:val="center"/>
          </w:tcPr>
          <w:p w14:paraId="23FDC213" w14:textId="77777777" w:rsidR="00491B31" w:rsidRPr="00AF1EB8" w:rsidRDefault="00491B31" w:rsidP="006D4619">
            <w:pPr>
              <w:pStyle w:val="ConsPlusNormal"/>
            </w:pPr>
            <w:r w:rsidRPr="00AF1EB8">
              <w:t>Урок 36</w:t>
            </w:r>
          </w:p>
        </w:tc>
        <w:tc>
          <w:tcPr>
            <w:tcW w:w="7937" w:type="dxa"/>
          </w:tcPr>
          <w:p w14:paraId="590B1151" w14:textId="77777777" w:rsidR="00491B31" w:rsidRPr="00AF1EB8" w:rsidRDefault="00491B31" w:rsidP="006D4619">
            <w:pPr>
              <w:pStyle w:val="ConsPlusNormal"/>
              <w:jc w:val="both"/>
            </w:pPr>
            <w:r w:rsidRPr="00AF1EB8">
              <w:t>А.П. Чехов. Рассказы (один по выбору). Например, "Тоска", "Злоумышленник". Тематика, проблематика произведений. Художественное мастерство писателя</w:t>
            </w:r>
          </w:p>
        </w:tc>
      </w:tr>
      <w:tr w:rsidR="00491B31" w:rsidRPr="00AF1EB8" w14:paraId="1E405EEA" w14:textId="77777777" w:rsidTr="007F16E7">
        <w:tc>
          <w:tcPr>
            <w:tcW w:w="1134" w:type="dxa"/>
            <w:vAlign w:val="center"/>
          </w:tcPr>
          <w:p w14:paraId="6EB99011" w14:textId="77777777" w:rsidR="00491B31" w:rsidRPr="00AF1EB8" w:rsidRDefault="00491B31" w:rsidP="006D4619">
            <w:pPr>
              <w:pStyle w:val="ConsPlusNormal"/>
            </w:pPr>
            <w:r w:rsidRPr="00AF1EB8">
              <w:t>Урок 37</w:t>
            </w:r>
          </w:p>
        </w:tc>
        <w:tc>
          <w:tcPr>
            <w:tcW w:w="7937" w:type="dxa"/>
          </w:tcPr>
          <w:p w14:paraId="5FD8E119" w14:textId="77777777" w:rsidR="00491B31" w:rsidRPr="00AF1EB8" w:rsidRDefault="00491B31" w:rsidP="006D4619">
            <w:pPr>
              <w:pStyle w:val="ConsPlusNormal"/>
              <w:jc w:val="both"/>
            </w:pPr>
            <w:r w:rsidRPr="00AF1EB8">
              <w:t>М. Горький. Ранние рассказы (одно произведение по выбору). Например, "Старуха Изергиль" (легенда о Данко), "Челкаш". Идейно-художственное своеобразие ранних рассказов писателя</w:t>
            </w:r>
          </w:p>
        </w:tc>
      </w:tr>
      <w:tr w:rsidR="00491B31" w:rsidRPr="00AF1EB8" w14:paraId="1DD8E18B" w14:textId="77777777" w:rsidTr="007F16E7">
        <w:tc>
          <w:tcPr>
            <w:tcW w:w="1134" w:type="dxa"/>
            <w:vAlign w:val="center"/>
          </w:tcPr>
          <w:p w14:paraId="268600E4" w14:textId="77777777" w:rsidR="00491B31" w:rsidRPr="00AF1EB8" w:rsidRDefault="00491B31" w:rsidP="006D4619">
            <w:pPr>
              <w:pStyle w:val="ConsPlusNormal"/>
            </w:pPr>
            <w:r w:rsidRPr="00AF1EB8">
              <w:t>Урок 38</w:t>
            </w:r>
          </w:p>
        </w:tc>
        <w:tc>
          <w:tcPr>
            <w:tcW w:w="7937" w:type="dxa"/>
          </w:tcPr>
          <w:p w14:paraId="7DDCE20C" w14:textId="77777777" w:rsidR="00491B31" w:rsidRPr="00AF1EB8" w:rsidRDefault="00491B31" w:rsidP="006D4619">
            <w:pPr>
              <w:pStyle w:val="ConsPlusNormal"/>
              <w:jc w:val="both"/>
            </w:pPr>
            <w:r w:rsidRPr="00AF1EB8">
              <w:t>М. Горький. Сюжет, система персонажей одного из ранних рассказов писателя</w:t>
            </w:r>
          </w:p>
        </w:tc>
      </w:tr>
      <w:tr w:rsidR="00491B31" w:rsidRPr="00AF1EB8" w14:paraId="4B413ED4" w14:textId="77777777" w:rsidTr="007F16E7">
        <w:tc>
          <w:tcPr>
            <w:tcW w:w="1134" w:type="dxa"/>
            <w:vAlign w:val="center"/>
          </w:tcPr>
          <w:p w14:paraId="24515CA7" w14:textId="77777777" w:rsidR="00491B31" w:rsidRPr="00AF1EB8" w:rsidRDefault="00491B31" w:rsidP="006D4619">
            <w:pPr>
              <w:pStyle w:val="ConsPlusNormal"/>
            </w:pPr>
            <w:r w:rsidRPr="00AF1EB8">
              <w:t>Урок 39</w:t>
            </w:r>
          </w:p>
        </w:tc>
        <w:tc>
          <w:tcPr>
            <w:tcW w:w="7937" w:type="dxa"/>
          </w:tcPr>
          <w:p w14:paraId="605C2D43" w14:textId="77777777" w:rsidR="00491B31" w:rsidRPr="00AF1EB8" w:rsidRDefault="00491B31" w:rsidP="006D4619">
            <w:pPr>
              <w:pStyle w:val="ConsPlusNormal"/>
              <w:jc w:val="both"/>
            </w:pPr>
            <w:r w:rsidRPr="00AF1EB8">
              <w:t>Объекты сатиры в произведениях писателей конца XIX - начала XX в. (не менее двух). Например, М.М. Зощенко, А.Т. Аверченко, Н. Тэффи, О. Генри, Я. Гашека. Понятие сатиры.</w:t>
            </w:r>
          </w:p>
        </w:tc>
      </w:tr>
      <w:tr w:rsidR="00491B31" w:rsidRPr="00AF1EB8" w14:paraId="23B841F6" w14:textId="77777777" w:rsidTr="007F16E7">
        <w:tc>
          <w:tcPr>
            <w:tcW w:w="1134" w:type="dxa"/>
            <w:vAlign w:val="center"/>
          </w:tcPr>
          <w:p w14:paraId="21141C8A" w14:textId="77777777" w:rsidR="00491B31" w:rsidRPr="00AF1EB8" w:rsidRDefault="00491B31" w:rsidP="006D4619">
            <w:pPr>
              <w:pStyle w:val="ConsPlusNormal"/>
            </w:pPr>
            <w:r w:rsidRPr="00AF1EB8">
              <w:t>Урок 40</w:t>
            </w:r>
          </w:p>
        </w:tc>
        <w:tc>
          <w:tcPr>
            <w:tcW w:w="7937" w:type="dxa"/>
          </w:tcPr>
          <w:p w14:paraId="1B97A597" w14:textId="77777777" w:rsidR="00491B31" w:rsidRPr="00AF1EB8" w:rsidRDefault="00491B31" w:rsidP="006D4619">
            <w:pPr>
              <w:pStyle w:val="ConsPlusNormal"/>
              <w:jc w:val="both"/>
            </w:pPr>
            <w:r w:rsidRPr="00AF1EB8">
              <w:t>Тематика, проблематика сатирических произведений, средства выразительности в них</w:t>
            </w:r>
          </w:p>
        </w:tc>
      </w:tr>
      <w:tr w:rsidR="00491B31" w:rsidRPr="00AF1EB8" w14:paraId="0B95E524" w14:textId="77777777" w:rsidTr="007F16E7">
        <w:tc>
          <w:tcPr>
            <w:tcW w:w="1134" w:type="dxa"/>
            <w:vAlign w:val="center"/>
          </w:tcPr>
          <w:p w14:paraId="6EC7455E" w14:textId="77777777" w:rsidR="00491B31" w:rsidRPr="00AF1EB8" w:rsidRDefault="00491B31" w:rsidP="006D4619">
            <w:pPr>
              <w:pStyle w:val="ConsPlusNormal"/>
            </w:pPr>
            <w:r w:rsidRPr="00AF1EB8">
              <w:t>Урок 41</w:t>
            </w:r>
          </w:p>
        </w:tc>
        <w:tc>
          <w:tcPr>
            <w:tcW w:w="7937" w:type="dxa"/>
          </w:tcPr>
          <w:p w14:paraId="6DBD2088" w14:textId="77777777" w:rsidR="00491B31" w:rsidRPr="00AF1EB8" w:rsidRDefault="00491B31" w:rsidP="006D4619">
            <w:pPr>
              <w:pStyle w:val="ConsPlusNormal"/>
              <w:jc w:val="both"/>
            </w:pPr>
            <w:r w:rsidRPr="00AF1EB8">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r>
      <w:tr w:rsidR="00491B31" w:rsidRPr="00AF1EB8" w14:paraId="6DF0807C" w14:textId="77777777" w:rsidTr="007F16E7">
        <w:tc>
          <w:tcPr>
            <w:tcW w:w="1134" w:type="dxa"/>
            <w:vAlign w:val="center"/>
          </w:tcPr>
          <w:p w14:paraId="10844091" w14:textId="77777777" w:rsidR="00491B31" w:rsidRPr="00AF1EB8" w:rsidRDefault="00491B31" w:rsidP="006D4619">
            <w:pPr>
              <w:pStyle w:val="ConsPlusNormal"/>
            </w:pPr>
            <w:r w:rsidRPr="00AF1EB8">
              <w:t>Урок 42</w:t>
            </w:r>
          </w:p>
        </w:tc>
        <w:tc>
          <w:tcPr>
            <w:tcW w:w="7937" w:type="dxa"/>
          </w:tcPr>
          <w:p w14:paraId="3CADADC7" w14:textId="77777777" w:rsidR="00491B31" w:rsidRPr="00AF1EB8" w:rsidRDefault="00491B31" w:rsidP="006D4619">
            <w:pPr>
              <w:pStyle w:val="ConsPlusNormal"/>
              <w:jc w:val="both"/>
            </w:pPr>
            <w:r w:rsidRPr="00AF1EB8">
              <w:t>А.С. Грин. Особенности мировоззрения писателя. Повести и рассказы (одно произведение по выбору). Например, "Алые паруса", "Зеленая лампа"</w:t>
            </w:r>
          </w:p>
        </w:tc>
      </w:tr>
      <w:tr w:rsidR="00491B31" w:rsidRPr="00AF1EB8" w14:paraId="6A6CF8B1" w14:textId="77777777" w:rsidTr="007F16E7">
        <w:tc>
          <w:tcPr>
            <w:tcW w:w="1134" w:type="dxa"/>
            <w:vAlign w:val="center"/>
          </w:tcPr>
          <w:p w14:paraId="3E7E030B" w14:textId="77777777" w:rsidR="00491B31" w:rsidRPr="00AF1EB8" w:rsidRDefault="00491B31" w:rsidP="006D4619">
            <w:pPr>
              <w:pStyle w:val="ConsPlusNormal"/>
            </w:pPr>
            <w:r w:rsidRPr="00AF1EB8">
              <w:t>Урок 43</w:t>
            </w:r>
          </w:p>
        </w:tc>
        <w:tc>
          <w:tcPr>
            <w:tcW w:w="7937" w:type="dxa"/>
          </w:tcPr>
          <w:p w14:paraId="0347895A" w14:textId="77777777" w:rsidR="00491B31" w:rsidRPr="00AF1EB8" w:rsidRDefault="00491B31" w:rsidP="006D4619">
            <w:pPr>
              <w:pStyle w:val="ConsPlusNormal"/>
              <w:jc w:val="both"/>
            </w:pPr>
            <w:r w:rsidRPr="00AF1EB8">
              <w:t>А.С. Грин. Идейно-художественное своеобразие произведений. Система образов</w:t>
            </w:r>
          </w:p>
        </w:tc>
      </w:tr>
      <w:tr w:rsidR="00491B31" w:rsidRPr="00AF1EB8" w14:paraId="4B91975C" w14:textId="77777777" w:rsidTr="007F16E7">
        <w:tc>
          <w:tcPr>
            <w:tcW w:w="1134" w:type="dxa"/>
            <w:vAlign w:val="center"/>
          </w:tcPr>
          <w:p w14:paraId="718D8494" w14:textId="77777777" w:rsidR="00491B31" w:rsidRPr="00AF1EB8" w:rsidRDefault="00491B31" w:rsidP="006D4619">
            <w:pPr>
              <w:pStyle w:val="ConsPlusNormal"/>
            </w:pPr>
            <w:r w:rsidRPr="00AF1EB8">
              <w:t>Урок 44</w:t>
            </w:r>
          </w:p>
        </w:tc>
        <w:tc>
          <w:tcPr>
            <w:tcW w:w="7937" w:type="dxa"/>
          </w:tcPr>
          <w:p w14:paraId="5D241049" w14:textId="77777777" w:rsidR="00491B31" w:rsidRPr="00AF1EB8" w:rsidRDefault="00491B31" w:rsidP="006D4619">
            <w:pPr>
              <w:pStyle w:val="ConsPlusNormal"/>
              <w:jc w:val="both"/>
            </w:pPr>
            <w:r w:rsidRPr="00AF1EB8">
              <w:t>Отечественная поэзия первой половины XX в. Стихотворения на тему мечты и реальности (два - три по выбору). Например, стихотворения А.А. Блока, Н.С. Гумилева, М.И. Цветаевой. Художественное своебразие произведений, средства выразительности</w:t>
            </w:r>
          </w:p>
        </w:tc>
      </w:tr>
      <w:tr w:rsidR="00491B31" w:rsidRPr="00AF1EB8" w14:paraId="1684974A" w14:textId="77777777" w:rsidTr="007F16E7">
        <w:tc>
          <w:tcPr>
            <w:tcW w:w="1134" w:type="dxa"/>
            <w:vAlign w:val="center"/>
          </w:tcPr>
          <w:p w14:paraId="2B689245" w14:textId="77777777" w:rsidR="00491B31" w:rsidRPr="00AF1EB8" w:rsidRDefault="00491B31" w:rsidP="006D4619">
            <w:pPr>
              <w:pStyle w:val="ConsPlusNormal"/>
            </w:pPr>
            <w:r w:rsidRPr="00AF1EB8">
              <w:t>Урок 45</w:t>
            </w:r>
          </w:p>
        </w:tc>
        <w:tc>
          <w:tcPr>
            <w:tcW w:w="7937" w:type="dxa"/>
          </w:tcPr>
          <w:p w14:paraId="65C01F7B" w14:textId="77777777" w:rsidR="00491B31" w:rsidRPr="00AF1EB8" w:rsidRDefault="00491B31" w:rsidP="006D4619">
            <w:pPr>
              <w:pStyle w:val="ConsPlusNormal"/>
              <w:jc w:val="both"/>
            </w:pPr>
            <w:r w:rsidRPr="00AF1EB8">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Тематика, проблематика, композиция стихотворения</w:t>
            </w:r>
          </w:p>
        </w:tc>
      </w:tr>
      <w:tr w:rsidR="00491B31" w:rsidRPr="00AF1EB8" w14:paraId="2103D534" w14:textId="77777777" w:rsidTr="007F16E7">
        <w:tc>
          <w:tcPr>
            <w:tcW w:w="1134" w:type="dxa"/>
            <w:vAlign w:val="center"/>
          </w:tcPr>
          <w:p w14:paraId="77ACB10B" w14:textId="77777777" w:rsidR="00491B31" w:rsidRPr="00AF1EB8" w:rsidRDefault="00491B31" w:rsidP="006D4619">
            <w:pPr>
              <w:pStyle w:val="ConsPlusNormal"/>
            </w:pPr>
            <w:r w:rsidRPr="00AF1EB8">
              <w:t>Урок 46</w:t>
            </w:r>
          </w:p>
        </w:tc>
        <w:tc>
          <w:tcPr>
            <w:tcW w:w="7937" w:type="dxa"/>
          </w:tcPr>
          <w:p w14:paraId="3710F7EB" w14:textId="77777777" w:rsidR="00491B31" w:rsidRPr="00AF1EB8" w:rsidRDefault="00491B31" w:rsidP="006D4619">
            <w:pPr>
              <w:pStyle w:val="ConsPlusNormal"/>
              <w:jc w:val="both"/>
            </w:pPr>
            <w:r w:rsidRPr="00AF1EB8">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Система образов стихотворения. Лирический герой. Средства выразительности</w:t>
            </w:r>
          </w:p>
        </w:tc>
      </w:tr>
      <w:tr w:rsidR="00491B31" w:rsidRPr="00AF1EB8" w14:paraId="571200FC" w14:textId="77777777" w:rsidTr="007F16E7">
        <w:tc>
          <w:tcPr>
            <w:tcW w:w="1134" w:type="dxa"/>
            <w:vAlign w:val="center"/>
          </w:tcPr>
          <w:p w14:paraId="2B16F5C6" w14:textId="77777777" w:rsidR="00491B31" w:rsidRPr="00AF1EB8" w:rsidRDefault="00491B31" w:rsidP="006D4619">
            <w:pPr>
              <w:pStyle w:val="ConsPlusNormal"/>
            </w:pPr>
            <w:r w:rsidRPr="00AF1EB8">
              <w:t>Урок 47</w:t>
            </w:r>
          </w:p>
        </w:tc>
        <w:tc>
          <w:tcPr>
            <w:tcW w:w="7937" w:type="dxa"/>
          </w:tcPr>
          <w:p w14:paraId="2ADF6427" w14:textId="77777777" w:rsidR="00491B31" w:rsidRPr="00AF1EB8" w:rsidRDefault="00491B31" w:rsidP="006D4619">
            <w:pPr>
              <w:pStyle w:val="ConsPlusNormal"/>
              <w:jc w:val="both"/>
            </w:pPr>
            <w:r w:rsidRPr="00AF1EB8">
              <w:t>М.А. Шолохов. "Донские рассказы" (один по выбору). Например, "Родинка", "Чужая кровь". Тематика, проблематика, сюжет, система персонажей, гуманистический пафос произведения</w:t>
            </w:r>
          </w:p>
        </w:tc>
      </w:tr>
      <w:tr w:rsidR="00491B31" w:rsidRPr="00AF1EB8" w14:paraId="4CE5EC0E" w14:textId="77777777" w:rsidTr="007F16E7">
        <w:tc>
          <w:tcPr>
            <w:tcW w:w="1134" w:type="dxa"/>
            <w:vAlign w:val="center"/>
          </w:tcPr>
          <w:p w14:paraId="68BCB510" w14:textId="77777777" w:rsidR="00491B31" w:rsidRPr="00AF1EB8" w:rsidRDefault="00491B31" w:rsidP="006D4619">
            <w:pPr>
              <w:pStyle w:val="ConsPlusNormal"/>
            </w:pPr>
            <w:r w:rsidRPr="00AF1EB8">
              <w:t>Урок 48</w:t>
            </w:r>
          </w:p>
        </w:tc>
        <w:tc>
          <w:tcPr>
            <w:tcW w:w="7937" w:type="dxa"/>
          </w:tcPr>
          <w:p w14:paraId="2A7B07C5" w14:textId="77777777" w:rsidR="00491B31" w:rsidRPr="00AF1EB8" w:rsidRDefault="00491B31" w:rsidP="006D4619">
            <w:pPr>
              <w:pStyle w:val="ConsPlusNormal"/>
              <w:jc w:val="both"/>
            </w:pPr>
            <w:r w:rsidRPr="00AF1EB8">
              <w:t>А.П. Платонов. Рассказы (один по выбору). Например, "Юшка", "Неизвестный цветок". Идейно-художественное своеобразие произведения. Особенности языка произведений А.П. Платонова</w:t>
            </w:r>
          </w:p>
        </w:tc>
      </w:tr>
      <w:tr w:rsidR="00491B31" w:rsidRPr="00AF1EB8" w14:paraId="5212F417" w14:textId="77777777" w:rsidTr="007F16E7">
        <w:tc>
          <w:tcPr>
            <w:tcW w:w="1134" w:type="dxa"/>
          </w:tcPr>
          <w:p w14:paraId="2B9DA69C" w14:textId="77777777" w:rsidR="00491B31" w:rsidRPr="00AF1EB8" w:rsidRDefault="00491B31" w:rsidP="006D4619">
            <w:pPr>
              <w:pStyle w:val="ConsPlusNormal"/>
            </w:pPr>
            <w:r w:rsidRPr="00AF1EB8">
              <w:t>Урок 49</w:t>
            </w:r>
          </w:p>
        </w:tc>
        <w:tc>
          <w:tcPr>
            <w:tcW w:w="7937" w:type="dxa"/>
          </w:tcPr>
          <w:p w14:paraId="5A0D7A20" w14:textId="77777777" w:rsidR="00491B31" w:rsidRPr="00AF1EB8" w:rsidRDefault="00491B31" w:rsidP="006D4619">
            <w:pPr>
              <w:pStyle w:val="ConsPlusNormal"/>
              <w:jc w:val="both"/>
            </w:pPr>
            <w:r w:rsidRPr="00AF1EB8">
              <w:t>В.М. Шукшин. Рассказы (один по выбору). Например, "Чудик", "Стенька Разин", "Критики". Тематика, проблематика, сюжет произведения</w:t>
            </w:r>
          </w:p>
        </w:tc>
      </w:tr>
      <w:tr w:rsidR="00491B31" w:rsidRPr="00AF1EB8" w14:paraId="388BEFCD" w14:textId="77777777" w:rsidTr="007F16E7">
        <w:tc>
          <w:tcPr>
            <w:tcW w:w="1134" w:type="dxa"/>
            <w:vAlign w:val="center"/>
          </w:tcPr>
          <w:p w14:paraId="3C2B07B9" w14:textId="77777777" w:rsidR="00491B31" w:rsidRPr="00AF1EB8" w:rsidRDefault="00491B31" w:rsidP="006D4619">
            <w:pPr>
              <w:pStyle w:val="ConsPlusNormal"/>
            </w:pPr>
            <w:r w:rsidRPr="00AF1EB8">
              <w:t>Урок 50</w:t>
            </w:r>
          </w:p>
        </w:tc>
        <w:tc>
          <w:tcPr>
            <w:tcW w:w="7937" w:type="dxa"/>
          </w:tcPr>
          <w:p w14:paraId="59D4173A" w14:textId="77777777" w:rsidR="00491B31" w:rsidRPr="00AF1EB8" w:rsidRDefault="00491B31" w:rsidP="006D4619">
            <w:pPr>
              <w:pStyle w:val="ConsPlusNormal"/>
              <w:jc w:val="both"/>
            </w:pPr>
            <w:r w:rsidRPr="00AF1EB8">
              <w:t>В.М. Шукшин. Рассказы (один по выбору). Например, "Чудик", "Стенька Разин", "Критики". Характеры героев, система образов произведения</w:t>
            </w:r>
          </w:p>
        </w:tc>
      </w:tr>
      <w:tr w:rsidR="00491B31" w:rsidRPr="00AF1EB8" w14:paraId="5AEB1BFD" w14:textId="77777777" w:rsidTr="007F16E7">
        <w:tc>
          <w:tcPr>
            <w:tcW w:w="1134" w:type="dxa"/>
            <w:vAlign w:val="center"/>
          </w:tcPr>
          <w:p w14:paraId="6B7B5C3E" w14:textId="77777777" w:rsidR="00491B31" w:rsidRPr="00AF1EB8" w:rsidRDefault="00491B31" w:rsidP="006D4619">
            <w:pPr>
              <w:pStyle w:val="ConsPlusNormal"/>
            </w:pPr>
            <w:r w:rsidRPr="00AF1EB8">
              <w:t>Урок 51</w:t>
            </w:r>
          </w:p>
        </w:tc>
        <w:tc>
          <w:tcPr>
            <w:tcW w:w="7937" w:type="dxa"/>
          </w:tcPr>
          <w:p w14:paraId="768EAF61" w14:textId="77777777" w:rsidR="00491B31" w:rsidRPr="00AF1EB8" w:rsidRDefault="00491B31" w:rsidP="006D4619">
            <w:pPr>
              <w:pStyle w:val="ConsPlusNormal"/>
              <w:jc w:val="both"/>
            </w:pPr>
            <w:r w:rsidRPr="00AF1EB8">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r>
      <w:tr w:rsidR="00491B31" w:rsidRPr="00AF1EB8" w14:paraId="629C9A7B" w14:textId="77777777" w:rsidTr="007F16E7">
        <w:tc>
          <w:tcPr>
            <w:tcW w:w="1134" w:type="dxa"/>
            <w:vAlign w:val="center"/>
          </w:tcPr>
          <w:p w14:paraId="089DAD94" w14:textId="77777777" w:rsidR="00491B31" w:rsidRPr="00AF1EB8" w:rsidRDefault="00491B31" w:rsidP="006D4619">
            <w:pPr>
              <w:pStyle w:val="ConsPlusNormal"/>
            </w:pPr>
            <w:r w:rsidRPr="00AF1EB8">
              <w:t>Урок 52</w:t>
            </w:r>
          </w:p>
        </w:tc>
        <w:tc>
          <w:tcPr>
            <w:tcW w:w="7937" w:type="dxa"/>
          </w:tcPr>
          <w:p w14:paraId="2418B320" w14:textId="77777777" w:rsidR="00491B31" w:rsidRPr="00AF1EB8" w:rsidRDefault="00491B31" w:rsidP="006D4619">
            <w:pPr>
              <w:pStyle w:val="ConsPlusNormal"/>
              <w:jc w:val="both"/>
            </w:pPr>
            <w:r w:rsidRPr="00AF1EB8">
              <w:t>Стихотворения отечественных поэтов XX - XXI вв. (не менее четырех стихотворений двух поэтов). Например, стихотворения М.И. Цветаевой, Е.А. Евтушенко, Б.А. Ахмадулиной, Б.Ш. Окуджавы, Ю.Д. Левитанского. Тематика, проблематика стихотворений</w:t>
            </w:r>
          </w:p>
        </w:tc>
      </w:tr>
      <w:tr w:rsidR="00491B31" w:rsidRPr="00AF1EB8" w14:paraId="4C836143" w14:textId="77777777" w:rsidTr="007F16E7">
        <w:tc>
          <w:tcPr>
            <w:tcW w:w="1134" w:type="dxa"/>
            <w:vAlign w:val="center"/>
          </w:tcPr>
          <w:p w14:paraId="2CDF41F1" w14:textId="77777777" w:rsidR="00491B31" w:rsidRPr="00AF1EB8" w:rsidRDefault="00491B31" w:rsidP="006D4619">
            <w:pPr>
              <w:pStyle w:val="ConsPlusNormal"/>
            </w:pPr>
            <w:r w:rsidRPr="00AF1EB8">
              <w:t>Урок 53</w:t>
            </w:r>
          </w:p>
        </w:tc>
        <w:tc>
          <w:tcPr>
            <w:tcW w:w="7937" w:type="dxa"/>
          </w:tcPr>
          <w:p w14:paraId="0BF18B8D" w14:textId="77777777" w:rsidR="00491B31" w:rsidRPr="00AF1EB8" w:rsidRDefault="00491B31" w:rsidP="006D4619">
            <w:pPr>
              <w:pStyle w:val="ConsPlusNormal"/>
              <w:jc w:val="both"/>
            </w:pPr>
            <w:r w:rsidRPr="00AF1EB8">
              <w:t>Стихотворения отечественных поэтов XX - XXI вв. Лирический герой стихотворений. Средства выразительности в художественных произведениях</w:t>
            </w:r>
          </w:p>
        </w:tc>
      </w:tr>
      <w:tr w:rsidR="00491B31" w:rsidRPr="00AF1EB8" w14:paraId="239F6ACD" w14:textId="77777777" w:rsidTr="007F16E7">
        <w:tc>
          <w:tcPr>
            <w:tcW w:w="1134" w:type="dxa"/>
            <w:vAlign w:val="center"/>
          </w:tcPr>
          <w:p w14:paraId="6737144A" w14:textId="77777777" w:rsidR="00491B31" w:rsidRPr="00AF1EB8" w:rsidRDefault="00491B31" w:rsidP="006D4619">
            <w:pPr>
              <w:pStyle w:val="ConsPlusNormal"/>
            </w:pPr>
            <w:r w:rsidRPr="00AF1EB8">
              <w:t>Урок 54</w:t>
            </w:r>
          </w:p>
        </w:tc>
        <w:tc>
          <w:tcPr>
            <w:tcW w:w="7937" w:type="dxa"/>
          </w:tcPr>
          <w:p w14:paraId="471249A0" w14:textId="77777777" w:rsidR="00491B31" w:rsidRPr="00AF1EB8" w:rsidRDefault="00491B31" w:rsidP="006D4619">
            <w:pPr>
              <w:pStyle w:val="ConsPlusNormal"/>
              <w:jc w:val="both"/>
            </w:pPr>
            <w:r w:rsidRPr="00AF1EB8">
              <w:t>Развитие речи. Интерпретация стихотворения отечественных поэтов XX - XXI вв.</w:t>
            </w:r>
          </w:p>
        </w:tc>
      </w:tr>
      <w:tr w:rsidR="00491B31" w:rsidRPr="00AF1EB8" w14:paraId="7E5280AE" w14:textId="77777777" w:rsidTr="007F16E7">
        <w:tc>
          <w:tcPr>
            <w:tcW w:w="1134" w:type="dxa"/>
            <w:vAlign w:val="center"/>
          </w:tcPr>
          <w:p w14:paraId="35D0EEA0" w14:textId="77777777" w:rsidR="00491B31" w:rsidRPr="00AF1EB8" w:rsidRDefault="00491B31" w:rsidP="006D4619">
            <w:pPr>
              <w:pStyle w:val="ConsPlusNormal"/>
            </w:pPr>
            <w:r w:rsidRPr="00AF1EB8">
              <w:t>Урок 55</w:t>
            </w:r>
          </w:p>
        </w:tc>
        <w:tc>
          <w:tcPr>
            <w:tcW w:w="7937" w:type="dxa"/>
          </w:tcPr>
          <w:p w14:paraId="2B5F33C9" w14:textId="77777777" w:rsidR="00491B31" w:rsidRPr="00AF1EB8" w:rsidRDefault="00491B31" w:rsidP="006D4619">
            <w:pPr>
              <w:pStyle w:val="ConsPlusNormal"/>
              <w:jc w:val="both"/>
            </w:pPr>
            <w:r w:rsidRPr="00AF1EB8">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491B31" w:rsidRPr="00AF1EB8" w14:paraId="184BED00" w14:textId="77777777" w:rsidTr="007F16E7">
        <w:tc>
          <w:tcPr>
            <w:tcW w:w="1134" w:type="dxa"/>
            <w:vAlign w:val="center"/>
          </w:tcPr>
          <w:p w14:paraId="3E1F8B2C" w14:textId="77777777" w:rsidR="00491B31" w:rsidRPr="00AF1EB8" w:rsidRDefault="00491B31" w:rsidP="006D4619">
            <w:pPr>
              <w:pStyle w:val="ConsPlusNormal"/>
            </w:pPr>
            <w:r w:rsidRPr="00AF1EB8">
              <w:t>Урок 56</w:t>
            </w:r>
          </w:p>
        </w:tc>
        <w:tc>
          <w:tcPr>
            <w:tcW w:w="7937" w:type="dxa"/>
          </w:tcPr>
          <w:p w14:paraId="5B2AE97B" w14:textId="77777777" w:rsidR="00491B31" w:rsidRPr="00AF1EB8" w:rsidRDefault="00491B31" w:rsidP="006D4619">
            <w:pPr>
              <w:pStyle w:val="ConsPlusNormal"/>
              <w:jc w:val="both"/>
            </w:pPr>
            <w:r w:rsidRPr="00AF1EB8">
              <w:t>Произведения отечественных прозаиков второй половины XX - начала XXI вв. Тематика, проблематика, сюжет, система образов одного из рассказов</w:t>
            </w:r>
          </w:p>
        </w:tc>
      </w:tr>
      <w:tr w:rsidR="00491B31" w:rsidRPr="00AF1EB8" w14:paraId="17955DCD" w14:textId="77777777" w:rsidTr="007F16E7">
        <w:tc>
          <w:tcPr>
            <w:tcW w:w="1134" w:type="dxa"/>
            <w:vAlign w:val="center"/>
          </w:tcPr>
          <w:p w14:paraId="33CFE042" w14:textId="77777777" w:rsidR="00491B31" w:rsidRPr="00AF1EB8" w:rsidRDefault="00491B31" w:rsidP="006D4619">
            <w:pPr>
              <w:pStyle w:val="ConsPlusNormal"/>
            </w:pPr>
            <w:r w:rsidRPr="00AF1EB8">
              <w:t>Урок 57</w:t>
            </w:r>
          </w:p>
        </w:tc>
        <w:tc>
          <w:tcPr>
            <w:tcW w:w="7937" w:type="dxa"/>
          </w:tcPr>
          <w:p w14:paraId="48DB13DA" w14:textId="77777777" w:rsidR="00491B31" w:rsidRPr="00AF1EB8" w:rsidRDefault="00491B31" w:rsidP="006D4619">
            <w:pPr>
              <w:pStyle w:val="ConsPlusNormal"/>
              <w:jc w:val="both"/>
            </w:pPr>
            <w:r w:rsidRPr="00AF1EB8">
              <w:t>Произведения отечественных прозаиков второй половины XX - начала XXI вв. Идейно-художественное своеобразие одного из рассказов</w:t>
            </w:r>
          </w:p>
        </w:tc>
      </w:tr>
      <w:tr w:rsidR="00491B31" w:rsidRPr="00AF1EB8" w14:paraId="0D46D941" w14:textId="77777777" w:rsidTr="007F16E7">
        <w:tc>
          <w:tcPr>
            <w:tcW w:w="1134" w:type="dxa"/>
            <w:vAlign w:val="center"/>
          </w:tcPr>
          <w:p w14:paraId="583C3F83" w14:textId="77777777" w:rsidR="00491B31" w:rsidRPr="00AF1EB8" w:rsidRDefault="00491B31" w:rsidP="006D4619">
            <w:pPr>
              <w:pStyle w:val="ConsPlusNormal"/>
            </w:pPr>
            <w:r w:rsidRPr="00AF1EB8">
              <w:t>Урок 58</w:t>
            </w:r>
          </w:p>
        </w:tc>
        <w:tc>
          <w:tcPr>
            <w:tcW w:w="7937" w:type="dxa"/>
          </w:tcPr>
          <w:p w14:paraId="1A5D6DB8" w14:textId="77777777" w:rsidR="00491B31" w:rsidRPr="00AF1EB8" w:rsidRDefault="00491B31" w:rsidP="006D4619">
            <w:pPr>
              <w:pStyle w:val="ConsPlusNormal"/>
              <w:jc w:val="both"/>
            </w:pPr>
            <w:r w:rsidRPr="00AF1EB8">
              <w:t>Внеклассное чтение по произведениям отечественных прозаиков второй половины XX - начала XXI вв.</w:t>
            </w:r>
          </w:p>
        </w:tc>
      </w:tr>
      <w:tr w:rsidR="00491B31" w:rsidRPr="00AF1EB8" w14:paraId="547847C7" w14:textId="77777777" w:rsidTr="007F16E7">
        <w:tc>
          <w:tcPr>
            <w:tcW w:w="1134" w:type="dxa"/>
            <w:vAlign w:val="center"/>
          </w:tcPr>
          <w:p w14:paraId="720948EF" w14:textId="77777777" w:rsidR="00491B31" w:rsidRPr="00AF1EB8" w:rsidRDefault="00491B31" w:rsidP="006D4619">
            <w:pPr>
              <w:pStyle w:val="ConsPlusNormal"/>
            </w:pPr>
            <w:r w:rsidRPr="00AF1EB8">
              <w:t>Урок 59</w:t>
            </w:r>
          </w:p>
        </w:tc>
        <w:tc>
          <w:tcPr>
            <w:tcW w:w="7937" w:type="dxa"/>
          </w:tcPr>
          <w:p w14:paraId="693FED1C" w14:textId="77777777" w:rsidR="00491B31" w:rsidRPr="00AF1EB8" w:rsidRDefault="00491B31" w:rsidP="006D4619">
            <w:pPr>
              <w:pStyle w:val="ConsPlusNormal"/>
              <w:jc w:val="both"/>
            </w:pPr>
            <w:r w:rsidRPr="00AF1EB8">
              <w:t>Итоговая контрольная работа. Литература второй половины XX - начала XXI вв. (письменный ответ, тесты, творческая работа)</w:t>
            </w:r>
          </w:p>
        </w:tc>
      </w:tr>
      <w:tr w:rsidR="00491B31" w:rsidRPr="00AF1EB8" w14:paraId="793AAABD" w14:textId="77777777" w:rsidTr="007F16E7">
        <w:tc>
          <w:tcPr>
            <w:tcW w:w="1134" w:type="dxa"/>
            <w:vAlign w:val="center"/>
          </w:tcPr>
          <w:p w14:paraId="256679C2" w14:textId="77777777" w:rsidR="00491B31" w:rsidRPr="00AF1EB8" w:rsidRDefault="00491B31" w:rsidP="006D4619">
            <w:pPr>
              <w:pStyle w:val="ConsPlusNormal"/>
            </w:pPr>
            <w:r w:rsidRPr="00AF1EB8">
              <w:t>Урок 60</w:t>
            </w:r>
          </w:p>
        </w:tc>
        <w:tc>
          <w:tcPr>
            <w:tcW w:w="7937" w:type="dxa"/>
          </w:tcPr>
          <w:p w14:paraId="6759C07F" w14:textId="77777777" w:rsidR="00491B31" w:rsidRPr="00AF1EB8" w:rsidRDefault="00491B31" w:rsidP="006D4619">
            <w:pPr>
              <w:pStyle w:val="ConsPlusNormal"/>
              <w:jc w:val="both"/>
            </w:pPr>
            <w:r w:rsidRPr="00AF1EB8">
              <w:t>М. Сервантес. Роман "Хитроумный идальго Дон Кихот Ламанчский" (главы). Жанр, тематика, проблематика, сюжет романа</w:t>
            </w:r>
          </w:p>
        </w:tc>
      </w:tr>
      <w:tr w:rsidR="00491B31" w:rsidRPr="00AF1EB8" w14:paraId="3DCF3D14" w14:textId="77777777" w:rsidTr="007F16E7">
        <w:tc>
          <w:tcPr>
            <w:tcW w:w="1134" w:type="dxa"/>
            <w:vAlign w:val="center"/>
          </w:tcPr>
          <w:p w14:paraId="5AB5165C" w14:textId="77777777" w:rsidR="00491B31" w:rsidRPr="00AF1EB8" w:rsidRDefault="00491B31" w:rsidP="006D4619">
            <w:pPr>
              <w:pStyle w:val="ConsPlusNormal"/>
            </w:pPr>
            <w:r w:rsidRPr="00AF1EB8">
              <w:t>Урок 61</w:t>
            </w:r>
          </w:p>
        </w:tc>
        <w:tc>
          <w:tcPr>
            <w:tcW w:w="7937" w:type="dxa"/>
          </w:tcPr>
          <w:p w14:paraId="7027B171" w14:textId="77777777" w:rsidR="00491B31" w:rsidRPr="00AF1EB8" w:rsidRDefault="00491B31" w:rsidP="006D4619">
            <w:pPr>
              <w:pStyle w:val="ConsPlusNormal"/>
              <w:jc w:val="both"/>
            </w:pPr>
            <w:r w:rsidRPr="00AF1EB8">
              <w:t>М. Сервантес. Роман "Хитроумный идальго Дон Кихот Ламанчский" (главы). Система образов. Дон Кихот как один из "вечных" образов в мировой литературе</w:t>
            </w:r>
          </w:p>
        </w:tc>
      </w:tr>
      <w:tr w:rsidR="00491B31" w:rsidRPr="00AF1EB8" w14:paraId="28B376E2" w14:textId="77777777" w:rsidTr="007F16E7">
        <w:tc>
          <w:tcPr>
            <w:tcW w:w="1134" w:type="dxa"/>
            <w:vAlign w:val="center"/>
          </w:tcPr>
          <w:p w14:paraId="5266FA03" w14:textId="77777777" w:rsidR="00491B31" w:rsidRPr="00AF1EB8" w:rsidRDefault="00491B31" w:rsidP="006D4619">
            <w:pPr>
              <w:pStyle w:val="ConsPlusNormal"/>
            </w:pPr>
            <w:r w:rsidRPr="00AF1EB8">
              <w:t>Урок 62</w:t>
            </w:r>
          </w:p>
        </w:tc>
        <w:tc>
          <w:tcPr>
            <w:tcW w:w="7937" w:type="dxa"/>
          </w:tcPr>
          <w:p w14:paraId="53922572" w14:textId="77777777" w:rsidR="00491B31" w:rsidRPr="00AF1EB8" w:rsidRDefault="00491B31" w:rsidP="006D4619">
            <w:pPr>
              <w:pStyle w:val="ConsPlusNormal"/>
              <w:jc w:val="both"/>
            </w:pPr>
            <w:r w:rsidRPr="00AF1EB8">
              <w:t>Зарубежная новеллистика. Жанр новеллы в литературе, его особенности. П. Мериме "Маттео Фальконе". Идейно-художественное своеобразие новеллы</w:t>
            </w:r>
          </w:p>
        </w:tc>
      </w:tr>
      <w:tr w:rsidR="00491B31" w:rsidRPr="00AF1EB8" w14:paraId="0A7A821C" w14:textId="77777777" w:rsidTr="007F16E7">
        <w:tc>
          <w:tcPr>
            <w:tcW w:w="1134" w:type="dxa"/>
            <w:vAlign w:val="center"/>
          </w:tcPr>
          <w:p w14:paraId="07E4883C" w14:textId="77777777" w:rsidR="00491B31" w:rsidRPr="00AF1EB8" w:rsidRDefault="00491B31" w:rsidP="006D4619">
            <w:pPr>
              <w:pStyle w:val="ConsPlusNormal"/>
            </w:pPr>
            <w:r w:rsidRPr="00AF1EB8">
              <w:t>Урок 63</w:t>
            </w:r>
          </w:p>
        </w:tc>
        <w:tc>
          <w:tcPr>
            <w:tcW w:w="7937" w:type="dxa"/>
          </w:tcPr>
          <w:p w14:paraId="654B07E3" w14:textId="77777777" w:rsidR="00491B31" w:rsidRPr="00AF1EB8" w:rsidRDefault="00491B31" w:rsidP="006D4619">
            <w:pPr>
              <w:pStyle w:val="ConsPlusNormal"/>
              <w:jc w:val="both"/>
            </w:pPr>
            <w:r w:rsidRPr="00AF1EB8">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r>
      <w:tr w:rsidR="00491B31" w:rsidRPr="00AF1EB8" w14:paraId="63CBED3D" w14:textId="77777777" w:rsidTr="007F16E7">
        <w:tc>
          <w:tcPr>
            <w:tcW w:w="1134" w:type="dxa"/>
            <w:vAlign w:val="center"/>
          </w:tcPr>
          <w:p w14:paraId="18DE1C34" w14:textId="77777777" w:rsidR="00491B31" w:rsidRPr="00AF1EB8" w:rsidRDefault="00491B31" w:rsidP="006D4619">
            <w:pPr>
              <w:pStyle w:val="ConsPlusNormal"/>
            </w:pPr>
            <w:r w:rsidRPr="00AF1EB8">
              <w:t>Урок 64</w:t>
            </w:r>
          </w:p>
        </w:tc>
        <w:tc>
          <w:tcPr>
            <w:tcW w:w="7937" w:type="dxa"/>
          </w:tcPr>
          <w:p w14:paraId="1BECBAEE" w14:textId="77777777" w:rsidR="00491B31" w:rsidRPr="00AF1EB8" w:rsidRDefault="00491B31" w:rsidP="006D4619">
            <w:pPr>
              <w:pStyle w:val="ConsPlusNormal"/>
              <w:jc w:val="both"/>
            </w:pPr>
            <w:r w:rsidRPr="00AF1EB8">
              <w:t>Антуан де Сент-Экзюпери. Повесть-сказка "Маленький принц". Жанр, тематика, проблематика, сюжет произведения</w:t>
            </w:r>
          </w:p>
        </w:tc>
      </w:tr>
      <w:tr w:rsidR="00491B31" w:rsidRPr="00AF1EB8" w14:paraId="28B123FD" w14:textId="77777777" w:rsidTr="007F16E7">
        <w:tc>
          <w:tcPr>
            <w:tcW w:w="1134" w:type="dxa"/>
            <w:vAlign w:val="center"/>
          </w:tcPr>
          <w:p w14:paraId="21592084" w14:textId="77777777" w:rsidR="00491B31" w:rsidRPr="00AF1EB8" w:rsidRDefault="00491B31" w:rsidP="006D4619">
            <w:pPr>
              <w:pStyle w:val="ConsPlusNormal"/>
            </w:pPr>
            <w:r w:rsidRPr="00AF1EB8">
              <w:t>Урок 65</w:t>
            </w:r>
          </w:p>
        </w:tc>
        <w:tc>
          <w:tcPr>
            <w:tcW w:w="7937" w:type="dxa"/>
          </w:tcPr>
          <w:p w14:paraId="73413C3F" w14:textId="77777777" w:rsidR="00491B31" w:rsidRPr="00AF1EB8" w:rsidRDefault="00491B31" w:rsidP="006D4619">
            <w:pPr>
              <w:pStyle w:val="ConsPlusNormal"/>
              <w:jc w:val="both"/>
            </w:pPr>
            <w:r w:rsidRPr="00AF1EB8">
              <w:t>Антуан де Сент-Экзюпери. Повесть-сказка "Маленький принц". Система образов. Образ Маленького принца. Взаимоотношения главного героя с другими персонажами</w:t>
            </w:r>
          </w:p>
        </w:tc>
      </w:tr>
      <w:tr w:rsidR="00491B31" w:rsidRPr="00AF1EB8" w14:paraId="36757120" w14:textId="77777777" w:rsidTr="007F16E7">
        <w:tc>
          <w:tcPr>
            <w:tcW w:w="1134" w:type="dxa"/>
            <w:vAlign w:val="center"/>
          </w:tcPr>
          <w:p w14:paraId="2EBE785A" w14:textId="77777777" w:rsidR="00491B31" w:rsidRPr="00AF1EB8" w:rsidRDefault="00491B31" w:rsidP="006D4619">
            <w:pPr>
              <w:pStyle w:val="ConsPlusNormal"/>
            </w:pPr>
            <w:r w:rsidRPr="00AF1EB8">
              <w:t>Урок 66</w:t>
            </w:r>
          </w:p>
        </w:tc>
        <w:tc>
          <w:tcPr>
            <w:tcW w:w="7937" w:type="dxa"/>
          </w:tcPr>
          <w:p w14:paraId="5C1BED8F" w14:textId="77777777" w:rsidR="00491B31" w:rsidRPr="00AF1EB8" w:rsidRDefault="00491B31" w:rsidP="006D4619">
            <w:pPr>
              <w:pStyle w:val="ConsPlusNormal"/>
              <w:jc w:val="both"/>
            </w:pPr>
            <w:r w:rsidRPr="00AF1EB8">
              <w:t>Антуан де Сент-Экзюпери. Повесть-сказка "Маленький принц". Образ рассказчика. Нравственные уроки "Маленького принца"</w:t>
            </w:r>
          </w:p>
        </w:tc>
      </w:tr>
      <w:tr w:rsidR="00491B31" w:rsidRPr="00AF1EB8" w14:paraId="27903BC0" w14:textId="77777777" w:rsidTr="007F16E7">
        <w:tc>
          <w:tcPr>
            <w:tcW w:w="1134" w:type="dxa"/>
          </w:tcPr>
          <w:p w14:paraId="52819ADC" w14:textId="77777777" w:rsidR="00491B31" w:rsidRPr="00AF1EB8" w:rsidRDefault="00491B31" w:rsidP="006D4619">
            <w:pPr>
              <w:pStyle w:val="ConsPlusNormal"/>
            </w:pPr>
            <w:r w:rsidRPr="00AF1EB8">
              <w:t>Урок 67</w:t>
            </w:r>
          </w:p>
        </w:tc>
        <w:tc>
          <w:tcPr>
            <w:tcW w:w="7937" w:type="dxa"/>
          </w:tcPr>
          <w:p w14:paraId="511ED9A4" w14:textId="77777777" w:rsidR="00491B31" w:rsidRPr="00AF1EB8" w:rsidRDefault="00491B31" w:rsidP="006D4619">
            <w:pPr>
              <w:pStyle w:val="ConsPlusNormal"/>
              <w:jc w:val="both"/>
            </w:pPr>
            <w:r w:rsidRPr="00AF1EB8">
              <w:t>Внеклассное чтение. Зарубежная новеллистика</w:t>
            </w:r>
          </w:p>
        </w:tc>
      </w:tr>
      <w:tr w:rsidR="00491B31" w:rsidRPr="00AF1EB8" w14:paraId="6C8B3DA4" w14:textId="77777777" w:rsidTr="007F16E7">
        <w:tc>
          <w:tcPr>
            <w:tcW w:w="1134" w:type="dxa"/>
            <w:vAlign w:val="center"/>
          </w:tcPr>
          <w:p w14:paraId="6351000D" w14:textId="77777777" w:rsidR="00491B31" w:rsidRPr="00AF1EB8" w:rsidRDefault="00491B31" w:rsidP="006D4619">
            <w:pPr>
              <w:pStyle w:val="ConsPlusNormal"/>
            </w:pPr>
            <w:r w:rsidRPr="00AF1EB8">
              <w:t>Урок 68</w:t>
            </w:r>
          </w:p>
        </w:tc>
        <w:tc>
          <w:tcPr>
            <w:tcW w:w="7937" w:type="dxa"/>
          </w:tcPr>
          <w:p w14:paraId="357BE19E" w14:textId="77777777" w:rsidR="00491B31" w:rsidRPr="00AF1EB8" w:rsidRDefault="00491B31" w:rsidP="006D4619">
            <w:pPr>
              <w:pStyle w:val="ConsPlusNormal"/>
              <w:jc w:val="both"/>
            </w:pPr>
            <w:r w:rsidRPr="00AF1EB8">
              <w:t>Резервный урок. Итоговый урок. Результаты и планы на следующий год. Список рекомендуемой литературы</w:t>
            </w:r>
          </w:p>
        </w:tc>
      </w:tr>
      <w:tr w:rsidR="00491B31" w:rsidRPr="00AF1EB8" w14:paraId="12DCC38B" w14:textId="77777777" w:rsidTr="007F16E7">
        <w:tc>
          <w:tcPr>
            <w:tcW w:w="9071" w:type="dxa"/>
            <w:gridSpan w:val="2"/>
          </w:tcPr>
          <w:p w14:paraId="34C8B537" w14:textId="77777777" w:rsidR="00491B31" w:rsidRPr="00AF1EB8" w:rsidRDefault="00491B31" w:rsidP="006D4619">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3A4666B1" w14:textId="77777777" w:rsidR="00491B31" w:rsidRPr="00AF1EB8" w:rsidRDefault="00491B31" w:rsidP="006D4619">
      <w:pPr>
        <w:pStyle w:val="ConsPlusNormal"/>
        <w:jc w:val="both"/>
      </w:pPr>
    </w:p>
    <w:p w14:paraId="39DE5ACF" w14:textId="77777777" w:rsidR="00491B31" w:rsidRPr="00AF1EB8" w:rsidRDefault="00491B31" w:rsidP="006D4619">
      <w:pPr>
        <w:pStyle w:val="ConsPlusNormal"/>
        <w:jc w:val="right"/>
      </w:pPr>
      <w:r w:rsidRPr="00AF1EB8">
        <w:t>Таблица 5.3</w:t>
      </w:r>
    </w:p>
    <w:p w14:paraId="224E8E1E" w14:textId="77777777" w:rsidR="00491B31" w:rsidRPr="00AF1EB8" w:rsidRDefault="00491B31" w:rsidP="006D4619">
      <w:pPr>
        <w:pStyle w:val="ConsPlusNormal"/>
        <w:jc w:val="both"/>
      </w:pPr>
    </w:p>
    <w:p w14:paraId="3AAEE359" w14:textId="77777777" w:rsidR="00491B31" w:rsidRPr="00AF1EB8" w:rsidRDefault="00491B31" w:rsidP="006D4619">
      <w:pPr>
        <w:pStyle w:val="ConsPlusNormal"/>
        <w:jc w:val="both"/>
      </w:pPr>
      <w:r w:rsidRPr="00AF1EB8">
        <w:t>8 класс</w:t>
      </w:r>
    </w:p>
    <w:p w14:paraId="6254ADFD" w14:textId="77777777" w:rsidR="00491B31" w:rsidRPr="00AF1EB8" w:rsidRDefault="00491B31" w:rsidP="006D46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91B31" w:rsidRPr="00AF1EB8" w14:paraId="69D361E9" w14:textId="77777777" w:rsidTr="007F16E7">
        <w:tc>
          <w:tcPr>
            <w:tcW w:w="1134" w:type="dxa"/>
          </w:tcPr>
          <w:p w14:paraId="65A3A8E3" w14:textId="77777777" w:rsidR="00491B31" w:rsidRPr="00AF1EB8" w:rsidRDefault="00491B31" w:rsidP="006D4619">
            <w:pPr>
              <w:pStyle w:val="ConsPlusNormal"/>
              <w:jc w:val="center"/>
            </w:pPr>
            <w:r w:rsidRPr="00AF1EB8">
              <w:t>N урока</w:t>
            </w:r>
          </w:p>
        </w:tc>
        <w:tc>
          <w:tcPr>
            <w:tcW w:w="7937" w:type="dxa"/>
          </w:tcPr>
          <w:p w14:paraId="5292EE78" w14:textId="77777777" w:rsidR="00491B31" w:rsidRPr="00AF1EB8" w:rsidRDefault="00491B31" w:rsidP="006D4619">
            <w:pPr>
              <w:pStyle w:val="ConsPlusNormal"/>
              <w:jc w:val="center"/>
            </w:pPr>
            <w:r w:rsidRPr="00AF1EB8">
              <w:t>Тема урока</w:t>
            </w:r>
          </w:p>
        </w:tc>
      </w:tr>
      <w:tr w:rsidR="00491B31" w:rsidRPr="00AF1EB8" w14:paraId="382769AC" w14:textId="77777777" w:rsidTr="007F16E7">
        <w:tc>
          <w:tcPr>
            <w:tcW w:w="1134" w:type="dxa"/>
            <w:vAlign w:val="center"/>
          </w:tcPr>
          <w:p w14:paraId="6D600C32" w14:textId="77777777" w:rsidR="00491B31" w:rsidRPr="00AF1EB8" w:rsidRDefault="00491B31" w:rsidP="006D4619">
            <w:pPr>
              <w:pStyle w:val="ConsPlusNormal"/>
              <w:jc w:val="both"/>
            </w:pPr>
            <w:r w:rsidRPr="00AF1EB8">
              <w:t>Урок 1</w:t>
            </w:r>
          </w:p>
        </w:tc>
        <w:tc>
          <w:tcPr>
            <w:tcW w:w="7937" w:type="dxa"/>
          </w:tcPr>
          <w:p w14:paraId="18C0D13A" w14:textId="77777777" w:rsidR="00491B31" w:rsidRPr="00AF1EB8" w:rsidRDefault="00491B31" w:rsidP="006D4619">
            <w:pPr>
              <w:pStyle w:val="ConsPlusNormal"/>
              <w:jc w:val="both"/>
            </w:pPr>
            <w:r w:rsidRPr="00AF1EB8">
              <w:t>Введение. Жанровые особенности житийной литературы. "Житие Сергия Радонежского", "Житие протопопа Аввакума, им самим написанное" (одно произведение по выбору): особенности героя жития, исторические основы образа</w:t>
            </w:r>
          </w:p>
        </w:tc>
      </w:tr>
      <w:tr w:rsidR="00491B31" w:rsidRPr="00AF1EB8" w14:paraId="130814A1" w14:textId="77777777" w:rsidTr="007F16E7">
        <w:tc>
          <w:tcPr>
            <w:tcW w:w="1134" w:type="dxa"/>
            <w:vAlign w:val="center"/>
          </w:tcPr>
          <w:p w14:paraId="5B0DCFE3" w14:textId="77777777" w:rsidR="00491B31" w:rsidRPr="00AF1EB8" w:rsidRDefault="00491B31" w:rsidP="006D4619">
            <w:pPr>
              <w:pStyle w:val="ConsPlusNormal"/>
              <w:jc w:val="both"/>
            </w:pPr>
            <w:r w:rsidRPr="00AF1EB8">
              <w:t>Урок 2</w:t>
            </w:r>
          </w:p>
        </w:tc>
        <w:tc>
          <w:tcPr>
            <w:tcW w:w="7937" w:type="dxa"/>
          </w:tcPr>
          <w:p w14:paraId="3BED2097" w14:textId="77777777" w:rsidR="00491B31" w:rsidRPr="00AF1EB8" w:rsidRDefault="00491B31" w:rsidP="006D4619">
            <w:pPr>
              <w:pStyle w:val="ConsPlusNormal"/>
              <w:jc w:val="both"/>
            </w:pPr>
            <w:r w:rsidRPr="00AF1EB8">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r>
      <w:tr w:rsidR="00491B31" w:rsidRPr="00AF1EB8" w14:paraId="57C170A7" w14:textId="77777777" w:rsidTr="007F16E7">
        <w:tc>
          <w:tcPr>
            <w:tcW w:w="1134" w:type="dxa"/>
            <w:vAlign w:val="center"/>
          </w:tcPr>
          <w:p w14:paraId="380C1AD0" w14:textId="77777777" w:rsidR="00491B31" w:rsidRPr="00AF1EB8" w:rsidRDefault="00491B31" w:rsidP="006D4619">
            <w:pPr>
              <w:pStyle w:val="ConsPlusNormal"/>
              <w:jc w:val="both"/>
            </w:pPr>
            <w:r w:rsidRPr="00AF1EB8">
              <w:t>Урок 3</w:t>
            </w:r>
          </w:p>
        </w:tc>
        <w:tc>
          <w:tcPr>
            <w:tcW w:w="7937" w:type="dxa"/>
          </w:tcPr>
          <w:p w14:paraId="436D6B7D" w14:textId="77777777" w:rsidR="00491B31" w:rsidRPr="00AF1EB8" w:rsidRDefault="00491B31" w:rsidP="006D4619">
            <w:pPr>
              <w:pStyle w:val="ConsPlusNormal"/>
              <w:jc w:val="both"/>
            </w:pPr>
            <w:r w:rsidRPr="00AF1EB8">
              <w:t>Д.И. Фонвизин. Комедия "Недоросль" как произведение классицизма, ее связь с просветительскими идеями. Особенности сюжета и конфликта</w:t>
            </w:r>
          </w:p>
        </w:tc>
      </w:tr>
      <w:tr w:rsidR="00491B31" w:rsidRPr="00AF1EB8" w14:paraId="6237771E" w14:textId="77777777" w:rsidTr="007F16E7">
        <w:tc>
          <w:tcPr>
            <w:tcW w:w="1134" w:type="dxa"/>
            <w:vAlign w:val="center"/>
          </w:tcPr>
          <w:p w14:paraId="330B9321" w14:textId="77777777" w:rsidR="00491B31" w:rsidRPr="00AF1EB8" w:rsidRDefault="00491B31" w:rsidP="006D4619">
            <w:pPr>
              <w:pStyle w:val="ConsPlusNormal"/>
              <w:jc w:val="both"/>
            </w:pPr>
            <w:r w:rsidRPr="00AF1EB8">
              <w:t>Урок 4</w:t>
            </w:r>
          </w:p>
        </w:tc>
        <w:tc>
          <w:tcPr>
            <w:tcW w:w="7937" w:type="dxa"/>
          </w:tcPr>
          <w:p w14:paraId="5E18385F" w14:textId="77777777" w:rsidR="00491B31" w:rsidRPr="00AF1EB8" w:rsidRDefault="00491B31" w:rsidP="006D4619">
            <w:pPr>
              <w:pStyle w:val="ConsPlusNormal"/>
              <w:jc w:val="both"/>
            </w:pPr>
            <w:r w:rsidRPr="00AF1EB8">
              <w:t>Д.И. Фонвизин. Комедия "Недоросль". Тематика и социально-нравственная проблематика комедии. Характеристика главных героев</w:t>
            </w:r>
          </w:p>
        </w:tc>
      </w:tr>
      <w:tr w:rsidR="00491B31" w:rsidRPr="00AF1EB8" w14:paraId="3D875B15" w14:textId="77777777" w:rsidTr="007F16E7">
        <w:tc>
          <w:tcPr>
            <w:tcW w:w="1134" w:type="dxa"/>
            <w:vAlign w:val="center"/>
          </w:tcPr>
          <w:p w14:paraId="04E1953D" w14:textId="77777777" w:rsidR="00491B31" w:rsidRPr="00AF1EB8" w:rsidRDefault="00491B31" w:rsidP="006D4619">
            <w:pPr>
              <w:pStyle w:val="ConsPlusNormal"/>
              <w:jc w:val="both"/>
            </w:pPr>
            <w:r w:rsidRPr="00AF1EB8">
              <w:t>Урок 5</w:t>
            </w:r>
          </w:p>
        </w:tc>
        <w:tc>
          <w:tcPr>
            <w:tcW w:w="7937" w:type="dxa"/>
          </w:tcPr>
          <w:p w14:paraId="5D2708BE" w14:textId="77777777" w:rsidR="00491B31" w:rsidRPr="00AF1EB8" w:rsidRDefault="00491B31" w:rsidP="006D4619">
            <w:pPr>
              <w:pStyle w:val="ConsPlusNormal"/>
              <w:jc w:val="both"/>
            </w:pPr>
            <w:r w:rsidRPr="00AF1EB8">
              <w:t>Д.И. Фонвизин. Комедия "Недоросль". Способы создания сатирических персонажей в комедии, их речевая характеристика. Смысл названия комедии</w:t>
            </w:r>
          </w:p>
        </w:tc>
      </w:tr>
      <w:tr w:rsidR="00491B31" w:rsidRPr="00AF1EB8" w14:paraId="1A23C11C" w14:textId="77777777" w:rsidTr="007F16E7">
        <w:tc>
          <w:tcPr>
            <w:tcW w:w="1134" w:type="dxa"/>
            <w:vAlign w:val="center"/>
          </w:tcPr>
          <w:p w14:paraId="0CBE0A5A" w14:textId="77777777" w:rsidR="00491B31" w:rsidRPr="00AF1EB8" w:rsidRDefault="00491B31" w:rsidP="006D4619">
            <w:pPr>
              <w:pStyle w:val="ConsPlusNormal"/>
              <w:jc w:val="both"/>
            </w:pPr>
            <w:r w:rsidRPr="00AF1EB8">
              <w:t>Урок 6</w:t>
            </w:r>
          </w:p>
        </w:tc>
        <w:tc>
          <w:tcPr>
            <w:tcW w:w="7937" w:type="dxa"/>
          </w:tcPr>
          <w:p w14:paraId="719FCA60" w14:textId="77777777" w:rsidR="00491B31" w:rsidRPr="00AF1EB8" w:rsidRDefault="00491B31" w:rsidP="006D4619">
            <w:pPr>
              <w:pStyle w:val="ConsPlusNormal"/>
              <w:jc w:val="both"/>
            </w:pPr>
            <w:r w:rsidRPr="00AF1EB8">
              <w:t>Резервный урок. Д.И. Фонвизин. Комедия "Недоросль" на театральной сцене</w:t>
            </w:r>
          </w:p>
        </w:tc>
      </w:tr>
      <w:tr w:rsidR="00491B31" w:rsidRPr="00AF1EB8" w14:paraId="5813EE06" w14:textId="77777777" w:rsidTr="007F16E7">
        <w:tc>
          <w:tcPr>
            <w:tcW w:w="1134" w:type="dxa"/>
            <w:vAlign w:val="center"/>
          </w:tcPr>
          <w:p w14:paraId="68B408F0" w14:textId="77777777" w:rsidR="00491B31" w:rsidRPr="00AF1EB8" w:rsidRDefault="00491B31" w:rsidP="006D4619">
            <w:pPr>
              <w:pStyle w:val="ConsPlusNormal"/>
              <w:jc w:val="both"/>
            </w:pPr>
            <w:r w:rsidRPr="00AF1EB8">
              <w:t>Урок 7</w:t>
            </w:r>
          </w:p>
        </w:tc>
        <w:tc>
          <w:tcPr>
            <w:tcW w:w="7937" w:type="dxa"/>
          </w:tcPr>
          <w:p w14:paraId="5DC7E11D" w14:textId="77777777" w:rsidR="00491B31" w:rsidRPr="00AF1EB8" w:rsidRDefault="00491B31" w:rsidP="006D4619">
            <w:pPr>
              <w:pStyle w:val="ConsPlusNormal"/>
              <w:jc w:val="both"/>
            </w:pPr>
            <w:r w:rsidRPr="00AF1EB8">
              <w:t>А.С. Пушкин. Стихотворения (не менее двух). Например, "К Чаадаеву", "Анчар". Гражданские мотивы в лирике поэта. Художественное мастерство и особенности лирического героя</w:t>
            </w:r>
          </w:p>
        </w:tc>
      </w:tr>
      <w:tr w:rsidR="00491B31" w:rsidRPr="00AF1EB8" w14:paraId="325644D4" w14:textId="77777777" w:rsidTr="007F16E7">
        <w:tc>
          <w:tcPr>
            <w:tcW w:w="1134" w:type="dxa"/>
            <w:vAlign w:val="center"/>
          </w:tcPr>
          <w:p w14:paraId="0F9F49E1" w14:textId="77777777" w:rsidR="00491B31" w:rsidRPr="00AF1EB8" w:rsidRDefault="00491B31" w:rsidP="006D4619">
            <w:pPr>
              <w:pStyle w:val="ConsPlusNormal"/>
              <w:jc w:val="both"/>
            </w:pPr>
            <w:r w:rsidRPr="00AF1EB8">
              <w:t>Урок 8</w:t>
            </w:r>
          </w:p>
        </w:tc>
        <w:tc>
          <w:tcPr>
            <w:tcW w:w="7937" w:type="dxa"/>
          </w:tcPr>
          <w:p w14:paraId="6CE1ED37" w14:textId="77777777" w:rsidR="00491B31" w:rsidRPr="00AF1EB8" w:rsidRDefault="00491B31" w:rsidP="006D4619">
            <w:pPr>
              <w:pStyle w:val="ConsPlusNormal"/>
              <w:jc w:val="both"/>
            </w:pPr>
            <w:r w:rsidRPr="00AF1EB8">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r>
      <w:tr w:rsidR="00491B31" w:rsidRPr="00AF1EB8" w14:paraId="0A3AB9A0" w14:textId="77777777" w:rsidTr="007F16E7">
        <w:tc>
          <w:tcPr>
            <w:tcW w:w="1134" w:type="dxa"/>
            <w:vAlign w:val="center"/>
          </w:tcPr>
          <w:p w14:paraId="329B3795" w14:textId="77777777" w:rsidR="00491B31" w:rsidRPr="00AF1EB8" w:rsidRDefault="00491B31" w:rsidP="006D4619">
            <w:pPr>
              <w:pStyle w:val="ConsPlusNormal"/>
              <w:jc w:val="both"/>
            </w:pPr>
            <w:r w:rsidRPr="00AF1EB8">
              <w:t>Урок 9</w:t>
            </w:r>
          </w:p>
        </w:tc>
        <w:tc>
          <w:tcPr>
            <w:tcW w:w="7937" w:type="dxa"/>
          </w:tcPr>
          <w:p w14:paraId="07B01C4F" w14:textId="77777777" w:rsidR="00491B31" w:rsidRPr="00AF1EB8" w:rsidRDefault="00491B31" w:rsidP="006D4619">
            <w:pPr>
              <w:pStyle w:val="ConsPlusNormal"/>
              <w:jc w:val="both"/>
            </w:pPr>
            <w:r w:rsidRPr="00AF1EB8">
              <w:t>А.С. Пушкин. Роман "Капитанская дочка": история создания. Особенности жанра и композиции, сюжетная основа романа</w:t>
            </w:r>
          </w:p>
        </w:tc>
      </w:tr>
      <w:tr w:rsidR="00491B31" w:rsidRPr="00AF1EB8" w14:paraId="42735BCE" w14:textId="77777777" w:rsidTr="007F16E7">
        <w:tc>
          <w:tcPr>
            <w:tcW w:w="1134" w:type="dxa"/>
            <w:vAlign w:val="center"/>
          </w:tcPr>
          <w:p w14:paraId="09EFE813" w14:textId="77777777" w:rsidR="00491B31" w:rsidRPr="00AF1EB8" w:rsidRDefault="00491B31" w:rsidP="006D4619">
            <w:pPr>
              <w:pStyle w:val="ConsPlusNormal"/>
              <w:jc w:val="both"/>
            </w:pPr>
            <w:r w:rsidRPr="00AF1EB8">
              <w:t>Урок 10</w:t>
            </w:r>
          </w:p>
        </w:tc>
        <w:tc>
          <w:tcPr>
            <w:tcW w:w="7937" w:type="dxa"/>
          </w:tcPr>
          <w:p w14:paraId="53A6D62D" w14:textId="77777777" w:rsidR="00491B31" w:rsidRPr="00AF1EB8" w:rsidRDefault="00491B31" w:rsidP="006D4619">
            <w:pPr>
              <w:pStyle w:val="ConsPlusNormal"/>
              <w:jc w:val="both"/>
            </w:pPr>
            <w:r w:rsidRPr="00AF1EB8">
              <w:t>А.С. Пушкин. Роман "Капитанская дочка": тематика и проблематика, своеобразие конфликта и системы образов</w:t>
            </w:r>
          </w:p>
        </w:tc>
      </w:tr>
      <w:tr w:rsidR="00491B31" w:rsidRPr="00AF1EB8" w14:paraId="7EAEE9BE" w14:textId="77777777" w:rsidTr="007F16E7">
        <w:tc>
          <w:tcPr>
            <w:tcW w:w="1134" w:type="dxa"/>
            <w:vAlign w:val="center"/>
          </w:tcPr>
          <w:p w14:paraId="5E95D769" w14:textId="77777777" w:rsidR="00491B31" w:rsidRPr="00AF1EB8" w:rsidRDefault="00491B31" w:rsidP="006D4619">
            <w:pPr>
              <w:pStyle w:val="ConsPlusNormal"/>
              <w:jc w:val="both"/>
            </w:pPr>
            <w:r w:rsidRPr="00AF1EB8">
              <w:t>Урок 11</w:t>
            </w:r>
          </w:p>
        </w:tc>
        <w:tc>
          <w:tcPr>
            <w:tcW w:w="7937" w:type="dxa"/>
          </w:tcPr>
          <w:p w14:paraId="3575AE5D" w14:textId="77777777" w:rsidR="00491B31" w:rsidRPr="00AF1EB8" w:rsidRDefault="00491B31" w:rsidP="006D4619">
            <w:pPr>
              <w:pStyle w:val="ConsPlusNormal"/>
              <w:jc w:val="both"/>
            </w:pPr>
            <w:r w:rsidRPr="00AF1EB8">
              <w:t>А.С. Пушкин. Роман "Капитанская дочка": образ Пугачева, его историческая основа и особенности авторской интерпретации</w:t>
            </w:r>
          </w:p>
        </w:tc>
      </w:tr>
      <w:tr w:rsidR="00491B31" w:rsidRPr="00AF1EB8" w14:paraId="75277E41" w14:textId="77777777" w:rsidTr="007F16E7">
        <w:tc>
          <w:tcPr>
            <w:tcW w:w="1134" w:type="dxa"/>
            <w:vAlign w:val="center"/>
          </w:tcPr>
          <w:p w14:paraId="174A1490" w14:textId="77777777" w:rsidR="00491B31" w:rsidRPr="00AF1EB8" w:rsidRDefault="00491B31" w:rsidP="006D4619">
            <w:pPr>
              <w:pStyle w:val="ConsPlusNormal"/>
              <w:jc w:val="both"/>
            </w:pPr>
            <w:r w:rsidRPr="00AF1EB8">
              <w:t>Урок 12</w:t>
            </w:r>
          </w:p>
        </w:tc>
        <w:tc>
          <w:tcPr>
            <w:tcW w:w="7937" w:type="dxa"/>
          </w:tcPr>
          <w:p w14:paraId="10039994" w14:textId="77777777" w:rsidR="00491B31" w:rsidRPr="00AF1EB8" w:rsidRDefault="00491B31" w:rsidP="006D4619">
            <w:pPr>
              <w:pStyle w:val="ConsPlusNormal"/>
              <w:jc w:val="both"/>
            </w:pPr>
            <w:r w:rsidRPr="00AF1EB8">
              <w:t>А.С. Пушкин. Роман "Капитанская дочка": образ Петра Гринева. Способы создания характера героя, его место в системе персонажей</w:t>
            </w:r>
          </w:p>
        </w:tc>
      </w:tr>
      <w:tr w:rsidR="00491B31" w:rsidRPr="00AF1EB8" w14:paraId="32556061" w14:textId="77777777" w:rsidTr="007F16E7">
        <w:tc>
          <w:tcPr>
            <w:tcW w:w="1134" w:type="dxa"/>
            <w:vAlign w:val="center"/>
          </w:tcPr>
          <w:p w14:paraId="07238C5C" w14:textId="77777777" w:rsidR="00491B31" w:rsidRPr="00AF1EB8" w:rsidRDefault="00491B31" w:rsidP="006D4619">
            <w:pPr>
              <w:pStyle w:val="ConsPlusNormal"/>
              <w:jc w:val="both"/>
            </w:pPr>
            <w:r w:rsidRPr="00AF1EB8">
              <w:t>Урок 13</w:t>
            </w:r>
          </w:p>
        </w:tc>
        <w:tc>
          <w:tcPr>
            <w:tcW w:w="7937" w:type="dxa"/>
          </w:tcPr>
          <w:p w14:paraId="79CC6BED" w14:textId="77777777" w:rsidR="00491B31" w:rsidRPr="00AF1EB8" w:rsidRDefault="00491B31" w:rsidP="006D4619">
            <w:pPr>
              <w:pStyle w:val="ConsPlusNormal"/>
              <w:jc w:val="both"/>
            </w:pPr>
            <w:r w:rsidRPr="00AF1EB8">
              <w:t>А.С. Пушкин. Роман "Капитанская дочка": тема семьи и женские образы. Роль любовной интриги в романе</w:t>
            </w:r>
          </w:p>
        </w:tc>
      </w:tr>
      <w:tr w:rsidR="00491B31" w:rsidRPr="00AF1EB8" w14:paraId="7B431C31" w14:textId="77777777" w:rsidTr="007F16E7">
        <w:tc>
          <w:tcPr>
            <w:tcW w:w="1134" w:type="dxa"/>
            <w:vAlign w:val="center"/>
          </w:tcPr>
          <w:p w14:paraId="105F37B1" w14:textId="77777777" w:rsidR="00491B31" w:rsidRPr="00AF1EB8" w:rsidRDefault="00491B31" w:rsidP="006D4619">
            <w:pPr>
              <w:pStyle w:val="ConsPlusNormal"/>
              <w:jc w:val="both"/>
            </w:pPr>
            <w:r w:rsidRPr="00AF1EB8">
              <w:t>Урок 14</w:t>
            </w:r>
          </w:p>
        </w:tc>
        <w:tc>
          <w:tcPr>
            <w:tcW w:w="7937" w:type="dxa"/>
          </w:tcPr>
          <w:p w14:paraId="2FE83B99" w14:textId="77777777" w:rsidR="00491B31" w:rsidRPr="00AF1EB8" w:rsidRDefault="00491B31" w:rsidP="006D4619">
            <w:pPr>
              <w:pStyle w:val="ConsPlusNormal"/>
              <w:jc w:val="both"/>
            </w:pPr>
            <w:r w:rsidRPr="00AF1EB8">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r>
      <w:tr w:rsidR="00491B31" w:rsidRPr="00AF1EB8" w14:paraId="29B004BE" w14:textId="77777777" w:rsidTr="007F16E7">
        <w:tc>
          <w:tcPr>
            <w:tcW w:w="1134" w:type="dxa"/>
            <w:vAlign w:val="center"/>
          </w:tcPr>
          <w:p w14:paraId="589D8C2B" w14:textId="77777777" w:rsidR="00491B31" w:rsidRPr="00AF1EB8" w:rsidRDefault="00491B31" w:rsidP="006D4619">
            <w:pPr>
              <w:pStyle w:val="ConsPlusNormal"/>
              <w:jc w:val="both"/>
            </w:pPr>
            <w:r w:rsidRPr="00AF1EB8">
              <w:t>Урок 15</w:t>
            </w:r>
          </w:p>
        </w:tc>
        <w:tc>
          <w:tcPr>
            <w:tcW w:w="7937" w:type="dxa"/>
          </w:tcPr>
          <w:p w14:paraId="2F173DF1" w14:textId="77777777" w:rsidR="00491B31" w:rsidRPr="00AF1EB8" w:rsidRDefault="00491B31" w:rsidP="006D4619">
            <w:pPr>
              <w:pStyle w:val="ConsPlusNormal"/>
              <w:jc w:val="both"/>
            </w:pPr>
            <w:r w:rsidRPr="00AF1EB8">
              <w:t>Развитие речи. А.С. Пушкин. Роман "Капитанская дочка": подготовка к сочинению</w:t>
            </w:r>
          </w:p>
        </w:tc>
      </w:tr>
      <w:tr w:rsidR="00491B31" w:rsidRPr="00AF1EB8" w14:paraId="615862BB" w14:textId="77777777" w:rsidTr="007F16E7">
        <w:tc>
          <w:tcPr>
            <w:tcW w:w="1134" w:type="dxa"/>
            <w:vAlign w:val="center"/>
          </w:tcPr>
          <w:p w14:paraId="60B2BDB8" w14:textId="77777777" w:rsidR="00491B31" w:rsidRPr="00AF1EB8" w:rsidRDefault="00491B31" w:rsidP="006D4619">
            <w:pPr>
              <w:pStyle w:val="ConsPlusNormal"/>
              <w:jc w:val="both"/>
            </w:pPr>
            <w:r w:rsidRPr="00AF1EB8">
              <w:t>Урок 16</w:t>
            </w:r>
          </w:p>
        </w:tc>
        <w:tc>
          <w:tcPr>
            <w:tcW w:w="7937" w:type="dxa"/>
          </w:tcPr>
          <w:p w14:paraId="44252DBC" w14:textId="77777777" w:rsidR="00491B31" w:rsidRPr="00AF1EB8" w:rsidRDefault="00491B31" w:rsidP="006D4619">
            <w:pPr>
              <w:pStyle w:val="ConsPlusNormal"/>
              <w:jc w:val="both"/>
            </w:pPr>
            <w:r w:rsidRPr="00AF1EB8">
              <w:t>Резервный урок. Сочинение по роману А.С. Пушкина "Капитанская дочка"</w:t>
            </w:r>
          </w:p>
        </w:tc>
      </w:tr>
      <w:tr w:rsidR="00491B31" w:rsidRPr="00AF1EB8" w14:paraId="73627904" w14:textId="77777777" w:rsidTr="007F16E7">
        <w:tc>
          <w:tcPr>
            <w:tcW w:w="1134" w:type="dxa"/>
            <w:vAlign w:val="center"/>
          </w:tcPr>
          <w:p w14:paraId="16D08D2F" w14:textId="77777777" w:rsidR="00491B31" w:rsidRPr="00AF1EB8" w:rsidRDefault="00491B31" w:rsidP="006D4619">
            <w:pPr>
              <w:pStyle w:val="ConsPlusNormal"/>
              <w:jc w:val="both"/>
            </w:pPr>
            <w:r w:rsidRPr="00AF1EB8">
              <w:t>Урок 17</w:t>
            </w:r>
          </w:p>
        </w:tc>
        <w:tc>
          <w:tcPr>
            <w:tcW w:w="7937" w:type="dxa"/>
          </w:tcPr>
          <w:p w14:paraId="59C4F11B" w14:textId="77777777" w:rsidR="00491B31" w:rsidRPr="00AF1EB8" w:rsidRDefault="00491B31" w:rsidP="006D4619">
            <w:pPr>
              <w:pStyle w:val="ConsPlusNormal"/>
              <w:jc w:val="both"/>
            </w:pPr>
            <w:r w:rsidRPr="00AF1EB8">
              <w:t>М.Ю. Лермонтов. Стихотворения (не менее двух). Например, "Я не хочу, чтоб свет узнал...", "Из-под таинственной, холодной полумаски...", "Нищий". Мотив одиночества в лирике поэта, характер лирического героя</w:t>
            </w:r>
          </w:p>
        </w:tc>
      </w:tr>
      <w:tr w:rsidR="00491B31" w:rsidRPr="00AF1EB8" w14:paraId="5FD6A9F2" w14:textId="77777777" w:rsidTr="007F16E7">
        <w:tc>
          <w:tcPr>
            <w:tcW w:w="1134" w:type="dxa"/>
            <w:vAlign w:val="center"/>
          </w:tcPr>
          <w:p w14:paraId="23C970FC" w14:textId="77777777" w:rsidR="00491B31" w:rsidRPr="00AF1EB8" w:rsidRDefault="00491B31" w:rsidP="006D4619">
            <w:pPr>
              <w:pStyle w:val="ConsPlusNormal"/>
              <w:jc w:val="both"/>
            </w:pPr>
            <w:r w:rsidRPr="00AF1EB8">
              <w:t>Урок 18</w:t>
            </w:r>
          </w:p>
        </w:tc>
        <w:tc>
          <w:tcPr>
            <w:tcW w:w="7937" w:type="dxa"/>
          </w:tcPr>
          <w:p w14:paraId="020047FF" w14:textId="77777777" w:rsidR="00491B31" w:rsidRPr="00AF1EB8" w:rsidRDefault="00491B31" w:rsidP="006D4619">
            <w:pPr>
              <w:pStyle w:val="ConsPlusNormal"/>
              <w:jc w:val="both"/>
            </w:pPr>
            <w:r w:rsidRPr="00AF1EB8">
              <w:t>М.Ю. Лермонтов. Стихотворения (не менее двух). Например, "Я не хочу, чтоб свет узнал...", "Из-под таинственной, холодной полумаски...", "Нищий". Художественное своеобразие лирики поэта</w:t>
            </w:r>
          </w:p>
        </w:tc>
      </w:tr>
      <w:tr w:rsidR="00491B31" w:rsidRPr="00AF1EB8" w14:paraId="2DCC3741" w14:textId="77777777" w:rsidTr="007F16E7">
        <w:tc>
          <w:tcPr>
            <w:tcW w:w="1134" w:type="dxa"/>
            <w:vAlign w:val="center"/>
          </w:tcPr>
          <w:p w14:paraId="49429E7B" w14:textId="77777777" w:rsidR="00491B31" w:rsidRPr="00AF1EB8" w:rsidRDefault="00491B31" w:rsidP="006D4619">
            <w:pPr>
              <w:pStyle w:val="ConsPlusNormal"/>
              <w:jc w:val="both"/>
            </w:pPr>
            <w:r w:rsidRPr="00AF1EB8">
              <w:t>Урок 19</w:t>
            </w:r>
          </w:p>
        </w:tc>
        <w:tc>
          <w:tcPr>
            <w:tcW w:w="7937" w:type="dxa"/>
          </w:tcPr>
          <w:p w14:paraId="1BC69EF1" w14:textId="77777777" w:rsidR="00491B31" w:rsidRPr="00AF1EB8" w:rsidRDefault="00491B31" w:rsidP="006D4619">
            <w:pPr>
              <w:pStyle w:val="ConsPlusNormal"/>
              <w:jc w:val="both"/>
            </w:pPr>
            <w:r w:rsidRPr="00AF1EB8">
              <w:t>М.Ю. Лермонтов. Поэма "Мцыри": история создания. Поэма "Мцыри" как романтическое произведение. Особенности сюжета и композиции</w:t>
            </w:r>
          </w:p>
        </w:tc>
      </w:tr>
      <w:tr w:rsidR="00491B31" w:rsidRPr="00AF1EB8" w14:paraId="7ED1B757" w14:textId="77777777" w:rsidTr="007F16E7">
        <w:tc>
          <w:tcPr>
            <w:tcW w:w="1134" w:type="dxa"/>
            <w:vAlign w:val="center"/>
          </w:tcPr>
          <w:p w14:paraId="0E7078D5" w14:textId="77777777" w:rsidR="00491B31" w:rsidRPr="00AF1EB8" w:rsidRDefault="00491B31" w:rsidP="006D4619">
            <w:pPr>
              <w:pStyle w:val="ConsPlusNormal"/>
              <w:jc w:val="both"/>
            </w:pPr>
            <w:r w:rsidRPr="00AF1EB8">
              <w:t>Урок 20</w:t>
            </w:r>
          </w:p>
        </w:tc>
        <w:tc>
          <w:tcPr>
            <w:tcW w:w="7937" w:type="dxa"/>
          </w:tcPr>
          <w:p w14:paraId="0BD82A0C" w14:textId="77777777" w:rsidR="00491B31" w:rsidRPr="00AF1EB8" w:rsidRDefault="00491B31" w:rsidP="006D4619">
            <w:pPr>
              <w:pStyle w:val="ConsPlusNormal"/>
              <w:jc w:val="both"/>
            </w:pPr>
            <w:r w:rsidRPr="00AF1EB8">
              <w:t>М.Ю. Лермонтов. Поэма "Мцыри": тематика, проблематика, идея, своеобразие конфликта</w:t>
            </w:r>
          </w:p>
        </w:tc>
      </w:tr>
      <w:tr w:rsidR="00491B31" w:rsidRPr="00AF1EB8" w14:paraId="2D611823" w14:textId="77777777" w:rsidTr="007F16E7">
        <w:tc>
          <w:tcPr>
            <w:tcW w:w="1134" w:type="dxa"/>
            <w:vAlign w:val="center"/>
          </w:tcPr>
          <w:p w14:paraId="4E739285" w14:textId="77777777" w:rsidR="00491B31" w:rsidRPr="00AF1EB8" w:rsidRDefault="00491B31" w:rsidP="006D4619">
            <w:pPr>
              <w:pStyle w:val="ConsPlusNormal"/>
              <w:jc w:val="both"/>
            </w:pPr>
            <w:r w:rsidRPr="00AF1EB8">
              <w:t>Урок 21</w:t>
            </w:r>
          </w:p>
        </w:tc>
        <w:tc>
          <w:tcPr>
            <w:tcW w:w="7937" w:type="dxa"/>
          </w:tcPr>
          <w:p w14:paraId="42C8D35B" w14:textId="77777777" w:rsidR="00491B31" w:rsidRPr="00AF1EB8" w:rsidRDefault="00491B31" w:rsidP="006D4619">
            <w:pPr>
              <w:pStyle w:val="ConsPlusNormal"/>
              <w:jc w:val="both"/>
            </w:pPr>
            <w:r w:rsidRPr="00AF1EB8">
              <w:t>М.Ю. Лермонтов. Поэма "Мцыри": особенности характера героя, художественные средства его создания</w:t>
            </w:r>
          </w:p>
        </w:tc>
      </w:tr>
      <w:tr w:rsidR="00491B31" w:rsidRPr="00AF1EB8" w14:paraId="75E36F42" w14:textId="77777777" w:rsidTr="007F16E7">
        <w:tc>
          <w:tcPr>
            <w:tcW w:w="1134" w:type="dxa"/>
            <w:vAlign w:val="center"/>
          </w:tcPr>
          <w:p w14:paraId="00E7B489" w14:textId="77777777" w:rsidR="00491B31" w:rsidRPr="00AF1EB8" w:rsidRDefault="00491B31" w:rsidP="006D4619">
            <w:pPr>
              <w:pStyle w:val="ConsPlusNormal"/>
              <w:jc w:val="both"/>
            </w:pPr>
            <w:r w:rsidRPr="00AF1EB8">
              <w:t>Урок 22</w:t>
            </w:r>
          </w:p>
        </w:tc>
        <w:tc>
          <w:tcPr>
            <w:tcW w:w="7937" w:type="dxa"/>
          </w:tcPr>
          <w:p w14:paraId="540599A0" w14:textId="77777777" w:rsidR="00491B31" w:rsidRPr="00AF1EB8" w:rsidRDefault="00491B31" w:rsidP="006D4619">
            <w:pPr>
              <w:pStyle w:val="ConsPlusNormal"/>
              <w:jc w:val="both"/>
            </w:pPr>
            <w:r w:rsidRPr="00AF1EB8">
              <w:t>Развитие речи. М.Ю. Лермонтов. Поэма "Мцыри": художественное своеобразие. Поэма "Мцыри" в изобразительном искусстве</w:t>
            </w:r>
          </w:p>
        </w:tc>
      </w:tr>
      <w:tr w:rsidR="00491B31" w:rsidRPr="00AF1EB8" w14:paraId="6256BA99" w14:textId="77777777" w:rsidTr="007F16E7">
        <w:tc>
          <w:tcPr>
            <w:tcW w:w="1134" w:type="dxa"/>
            <w:vAlign w:val="center"/>
          </w:tcPr>
          <w:p w14:paraId="31301E01" w14:textId="77777777" w:rsidR="00491B31" w:rsidRPr="00AF1EB8" w:rsidRDefault="00491B31" w:rsidP="006D4619">
            <w:pPr>
              <w:pStyle w:val="ConsPlusNormal"/>
              <w:jc w:val="both"/>
            </w:pPr>
            <w:r w:rsidRPr="00AF1EB8">
              <w:t>Урок 23</w:t>
            </w:r>
          </w:p>
        </w:tc>
        <w:tc>
          <w:tcPr>
            <w:tcW w:w="7937" w:type="dxa"/>
          </w:tcPr>
          <w:p w14:paraId="1DFBDCEA" w14:textId="77777777" w:rsidR="00491B31" w:rsidRPr="00AF1EB8" w:rsidRDefault="00491B31" w:rsidP="006D4619">
            <w:pPr>
              <w:pStyle w:val="ConsPlusNormal"/>
              <w:jc w:val="both"/>
            </w:pPr>
            <w:r w:rsidRPr="00AF1EB8">
              <w:t>Н.В. Гоголь. Повесть "Шинель": тема, идея, особенности конфликта</w:t>
            </w:r>
          </w:p>
        </w:tc>
      </w:tr>
      <w:tr w:rsidR="00491B31" w:rsidRPr="00AF1EB8" w14:paraId="7F31D964" w14:textId="77777777" w:rsidTr="007F16E7">
        <w:tc>
          <w:tcPr>
            <w:tcW w:w="1134" w:type="dxa"/>
            <w:vAlign w:val="center"/>
          </w:tcPr>
          <w:p w14:paraId="34416543" w14:textId="77777777" w:rsidR="00491B31" w:rsidRPr="00AF1EB8" w:rsidRDefault="00491B31" w:rsidP="006D4619">
            <w:pPr>
              <w:pStyle w:val="ConsPlusNormal"/>
              <w:jc w:val="both"/>
            </w:pPr>
            <w:r w:rsidRPr="00AF1EB8">
              <w:t>Урок 24</w:t>
            </w:r>
          </w:p>
        </w:tc>
        <w:tc>
          <w:tcPr>
            <w:tcW w:w="7937" w:type="dxa"/>
          </w:tcPr>
          <w:p w14:paraId="4BD68179" w14:textId="77777777" w:rsidR="00491B31" w:rsidRPr="00AF1EB8" w:rsidRDefault="00491B31" w:rsidP="006D4619">
            <w:pPr>
              <w:pStyle w:val="ConsPlusNormal"/>
              <w:jc w:val="both"/>
            </w:pPr>
            <w:r w:rsidRPr="00AF1EB8">
              <w:t>Н.В. Гоголь. Повесть "Шинель": социально-нравственная проблематика. Образ маленького человека. Смысл финала</w:t>
            </w:r>
          </w:p>
        </w:tc>
      </w:tr>
      <w:tr w:rsidR="00491B31" w:rsidRPr="00AF1EB8" w14:paraId="1E1218F3" w14:textId="77777777" w:rsidTr="007F16E7">
        <w:tc>
          <w:tcPr>
            <w:tcW w:w="1134" w:type="dxa"/>
            <w:vAlign w:val="center"/>
          </w:tcPr>
          <w:p w14:paraId="366DDABF" w14:textId="77777777" w:rsidR="00491B31" w:rsidRPr="00AF1EB8" w:rsidRDefault="00491B31" w:rsidP="006D4619">
            <w:pPr>
              <w:pStyle w:val="ConsPlusNormal"/>
              <w:jc w:val="both"/>
            </w:pPr>
            <w:r w:rsidRPr="00AF1EB8">
              <w:t>Урок 25</w:t>
            </w:r>
          </w:p>
        </w:tc>
        <w:tc>
          <w:tcPr>
            <w:tcW w:w="7937" w:type="dxa"/>
          </w:tcPr>
          <w:p w14:paraId="2F6DB052" w14:textId="77777777" w:rsidR="00491B31" w:rsidRPr="00AF1EB8" w:rsidRDefault="00491B31" w:rsidP="006D4619">
            <w:pPr>
              <w:pStyle w:val="ConsPlusNormal"/>
              <w:jc w:val="both"/>
            </w:pPr>
            <w:r w:rsidRPr="00AF1EB8">
              <w:t>Н.В. Гоголь. Комедия "Резизор": история создания. Сюжет, композиция, особенности конфликта</w:t>
            </w:r>
          </w:p>
        </w:tc>
      </w:tr>
      <w:tr w:rsidR="00491B31" w:rsidRPr="00AF1EB8" w14:paraId="2FBAA424" w14:textId="77777777" w:rsidTr="007F16E7">
        <w:tc>
          <w:tcPr>
            <w:tcW w:w="1134" w:type="dxa"/>
            <w:vAlign w:val="center"/>
          </w:tcPr>
          <w:p w14:paraId="3753EFFB" w14:textId="77777777" w:rsidR="00491B31" w:rsidRPr="00AF1EB8" w:rsidRDefault="00491B31" w:rsidP="006D4619">
            <w:pPr>
              <w:pStyle w:val="ConsPlusNormal"/>
              <w:jc w:val="both"/>
            </w:pPr>
            <w:r w:rsidRPr="00AF1EB8">
              <w:t>Урок 26</w:t>
            </w:r>
          </w:p>
        </w:tc>
        <w:tc>
          <w:tcPr>
            <w:tcW w:w="7937" w:type="dxa"/>
          </w:tcPr>
          <w:p w14:paraId="2A2A3186" w14:textId="77777777" w:rsidR="00491B31" w:rsidRPr="00AF1EB8" w:rsidRDefault="00491B31" w:rsidP="006D4619">
            <w:pPr>
              <w:pStyle w:val="ConsPlusNormal"/>
              <w:jc w:val="both"/>
            </w:pPr>
            <w:r w:rsidRPr="00AF1EB8">
              <w:t>Н.В. Гоголь. Комедия "Ревизор" как сатира на чиновничью Россию. Система образов. Средства создания сатирических персонажей</w:t>
            </w:r>
          </w:p>
        </w:tc>
      </w:tr>
      <w:tr w:rsidR="00491B31" w:rsidRPr="00AF1EB8" w14:paraId="6CF00DEF" w14:textId="77777777" w:rsidTr="007F16E7">
        <w:tc>
          <w:tcPr>
            <w:tcW w:w="1134" w:type="dxa"/>
            <w:vAlign w:val="center"/>
          </w:tcPr>
          <w:p w14:paraId="2637D757" w14:textId="77777777" w:rsidR="00491B31" w:rsidRPr="00AF1EB8" w:rsidRDefault="00491B31" w:rsidP="006D4619">
            <w:pPr>
              <w:pStyle w:val="ConsPlusNormal"/>
              <w:jc w:val="both"/>
            </w:pPr>
            <w:r w:rsidRPr="00AF1EB8">
              <w:t>Урок 27</w:t>
            </w:r>
          </w:p>
        </w:tc>
        <w:tc>
          <w:tcPr>
            <w:tcW w:w="7937" w:type="dxa"/>
          </w:tcPr>
          <w:p w14:paraId="474CEB6A" w14:textId="77777777" w:rsidR="00491B31" w:rsidRPr="00AF1EB8" w:rsidRDefault="00491B31" w:rsidP="006D4619">
            <w:pPr>
              <w:pStyle w:val="ConsPlusNormal"/>
              <w:jc w:val="both"/>
            </w:pPr>
            <w:r w:rsidRPr="00AF1EB8">
              <w:t>Н.В. Гоголь. Комедия "Ревизор". Образ Хлестакова. Понятие "хлестаковщина"</w:t>
            </w:r>
          </w:p>
        </w:tc>
      </w:tr>
      <w:tr w:rsidR="00491B31" w:rsidRPr="00AF1EB8" w14:paraId="743D17E9" w14:textId="77777777" w:rsidTr="007F16E7">
        <w:tc>
          <w:tcPr>
            <w:tcW w:w="1134" w:type="dxa"/>
            <w:vAlign w:val="center"/>
          </w:tcPr>
          <w:p w14:paraId="50536E27" w14:textId="77777777" w:rsidR="00491B31" w:rsidRPr="00AF1EB8" w:rsidRDefault="00491B31" w:rsidP="006D4619">
            <w:pPr>
              <w:pStyle w:val="ConsPlusNormal"/>
              <w:jc w:val="both"/>
            </w:pPr>
            <w:r w:rsidRPr="00AF1EB8">
              <w:t>Урок 28</w:t>
            </w:r>
          </w:p>
        </w:tc>
        <w:tc>
          <w:tcPr>
            <w:tcW w:w="7937" w:type="dxa"/>
          </w:tcPr>
          <w:p w14:paraId="2BB5B067" w14:textId="77777777" w:rsidR="00491B31" w:rsidRPr="00AF1EB8" w:rsidRDefault="00491B31" w:rsidP="006D4619">
            <w:pPr>
              <w:pStyle w:val="ConsPlusNormal"/>
              <w:jc w:val="both"/>
            </w:pPr>
            <w:r w:rsidRPr="00AF1EB8">
              <w:t>Н.В. Гоголь. Комедия "Ревизор". Смысл финала. Сценическая история комедии</w:t>
            </w:r>
          </w:p>
        </w:tc>
      </w:tr>
      <w:tr w:rsidR="00491B31" w:rsidRPr="00AF1EB8" w14:paraId="7DDC5F86" w14:textId="77777777" w:rsidTr="007F16E7">
        <w:tc>
          <w:tcPr>
            <w:tcW w:w="1134" w:type="dxa"/>
            <w:vAlign w:val="center"/>
          </w:tcPr>
          <w:p w14:paraId="66CB4432" w14:textId="77777777" w:rsidR="00491B31" w:rsidRPr="00AF1EB8" w:rsidRDefault="00491B31" w:rsidP="006D4619">
            <w:pPr>
              <w:pStyle w:val="ConsPlusNormal"/>
              <w:jc w:val="both"/>
            </w:pPr>
            <w:r w:rsidRPr="00AF1EB8">
              <w:t>Урок 29</w:t>
            </w:r>
          </w:p>
        </w:tc>
        <w:tc>
          <w:tcPr>
            <w:tcW w:w="7937" w:type="dxa"/>
          </w:tcPr>
          <w:p w14:paraId="1F042A6D" w14:textId="77777777" w:rsidR="00491B31" w:rsidRPr="00AF1EB8" w:rsidRDefault="00491B31" w:rsidP="006D4619">
            <w:pPr>
              <w:pStyle w:val="ConsPlusNormal"/>
              <w:jc w:val="both"/>
            </w:pPr>
            <w:r w:rsidRPr="00AF1EB8">
              <w:t>Развитие речи. Н.В. Гоголь. Комедия "Ревизор": подготовка к сочинению</w:t>
            </w:r>
          </w:p>
        </w:tc>
      </w:tr>
      <w:tr w:rsidR="00491B31" w:rsidRPr="00AF1EB8" w14:paraId="2F2EF233" w14:textId="77777777" w:rsidTr="007F16E7">
        <w:tc>
          <w:tcPr>
            <w:tcW w:w="1134" w:type="dxa"/>
            <w:vAlign w:val="center"/>
          </w:tcPr>
          <w:p w14:paraId="0A49A646" w14:textId="77777777" w:rsidR="00491B31" w:rsidRPr="00AF1EB8" w:rsidRDefault="00491B31" w:rsidP="006D4619">
            <w:pPr>
              <w:pStyle w:val="ConsPlusNormal"/>
              <w:jc w:val="both"/>
            </w:pPr>
            <w:r w:rsidRPr="00AF1EB8">
              <w:t>Урок 30</w:t>
            </w:r>
          </w:p>
        </w:tc>
        <w:tc>
          <w:tcPr>
            <w:tcW w:w="7937" w:type="dxa"/>
          </w:tcPr>
          <w:p w14:paraId="467C7205" w14:textId="77777777" w:rsidR="00491B31" w:rsidRPr="00AF1EB8" w:rsidRDefault="00491B31" w:rsidP="006D4619">
            <w:pPr>
              <w:pStyle w:val="ConsPlusNormal"/>
              <w:jc w:val="both"/>
            </w:pPr>
            <w:r w:rsidRPr="00AF1EB8">
              <w:t>Резервный урок. Сочинение по комедии Н.В. Гоголя "Ревизор"</w:t>
            </w:r>
          </w:p>
        </w:tc>
      </w:tr>
      <w:tr w:rsidR="00491B31" w:rsidRPr="00AF1EB8" w14:paraId="5FF68EA3" w14:textId="77777777" w:rsidTr="007F16E7">
        <w:tc>
          <w:tcPr>
            <w:tcW w:w="1134" w:type="dxa"/>
            <w:vAlign w:val="center"/>
          </w:tcPr>
          <w:p w14:paraId="370E53D6" w14:textId="77777777" w:rsidR="00491B31" w:rsidRPr="00AF1EB8" w:rsidRDefault="00491B31" w:rsidP="006D4619">
            <w:pPr>
              <w:pStyle w:val="ConsPlusNormal"/>
              <w:jc w:val="both"/>
            </w:pPr>
            <w:r w:rsidRPr="00AF1EB8">
              <w:t>Урок 31</w:t>
            </w:r>
          </w:p>
        </w:tc>
        <w:tc>
          <w:tcPr>
            <w:tcW w:w="7937" w:type="dxa"/>
          </w:tcPr>
          <w:p w14:paraId="3BB31342" w14:textId="77777777" w:rsidR="00491B31" w:rsidRPr="00AF1EB8" w:rsidRDefault="00491B31" w:rsidP="006D4619">
            <w:pPr>
              <w:pStyle w:val="ConsPlusNormal"/>
              <w:jc w:val="both"/>
            </w:pPr>
            <w:r w:rsidRPr="00AF1EB8">
              <w:t>И.С. Тургенев. Повести (одна по выбору). Например, "Ася", "Первая любовь". Тема, идея, проблематика</w:t>
            </w:r>
          </w:p>
        </w:tc>
      </w:tr>
      <w:tr w:rsidR="00491B31" w:rsidRPr="00AF1EB8" w14:paraId="3AC7FFAA" w14:textId="77777777" w:rsidTr="007F16E7">
        <w:tc>
          <w:tcPr>
            <w:tcW w:w="1134" w:type="dxa"/>
            <w:vAlign w:val="center"/>
          </w:tcPr>
          <w:p w14:paraId="10CADDE2" w14:textId="77777777" w:rsidR="00491B31" w:rsidRPr="00AF1EB8" w:rsidRDefault="00491B31" w:rsidP="006D4619">
            <w:pPr>
              <w:pStyle w:val="ConsPlusNormal"/>
              <w:jc w:val="both"/>
            </w:pPr>
            <w:r w:rsidRPr="00AF1EB8">
              <w:t>Урок 32</w:t>
            </w:r>
          </w:p>
        </w:tc>
        <w:tc>
          <w:tcPr>
            <w:tcW w:w="7937" w:type="dxa"/>
          </w:tcPr>
          <w:p w14:paraId="51AED256" w14:textId="77777777" w:rsidR="00491B31" w:rsidRPr="00AF1EB8" w:rsidRDefault="00491B31" w:rsidP="006D4619">
            <w:pPr>
              <w:pStyle w:val="ConsPlusNormal"/>
              <w:jc w:val="both"/>
            </w:pPr>
            <w:r w:rsidRPr="00AF1EB8">
              <w:t>И.С. Тургенев. Повести (одна по выбору). Например, "Ася", "Первая любовь". Система образов</w:t>
            </w:r>
          </w:p>
        </w:tc>
      </w:tr>
      <w:tr w:rsidR="00491B31" w:rsidRPr="00AF1EB8" w14:paraId="4D69C2F0" w14:textId="77777777" w:rsidTr="007F16E7">
        <w:tc>
          <w:tcPr>
            <w:tcW w:w="1134" w:type="dxa"/>
            <w:vAlign w:val="center"/>
          </w:tcPr>
          <w:p w14:paraId="25A7EF1B" w14:textId="77777777" w:rsidR="00491B31" w:rsidRPr="00AF1EB8" w:rsidRDefault="00491B31" w:rsidP="006D4619">
            <w:pPr>
              <w:pStyle w:val="ConsPlusNormal"/>
              <w:jc w:val="both"/>
            </w:pPr>
            <w:r w:rsidRPr="00AF1EB8">
              <w:t>Урок 33</w:t>
            </w:r>
          </w:p>
        </w:tc>
        <w:tc>
          <w:tcPr>
            <w:tcW w:w="7937" w:type="dxa"/>
          </w:tcPr>
          <w:p w14:paraId="368CAA30" w14:textId="77777777" w:rsidR="00491B31" w:rsidRPr="00AF1EB8" w:rsidRDefault="00491B31" w:rsidP="006D4619">
            <w:pPr>
              <w:pStyle w:val="ConsPlusNormal"/>
              <w:jc w:val="both"/>
            </w:pPr>
            <w:r w:rsidRPr="00AF1EB8">
              <w:t>Ф.М. Достоевский "Бедные люди", "Белые ночи" (одно произведение по выбору). Тема, идея, проблематика</w:t>
            </w:r>
          </w:p>
        </w:tc>
      </w:tr>
      <w:tr w:rsidR="00491B31" w:rsidRPr="00AF1EB8" w14:paraId="3FFF7A15" w14:textId="77777777" w:rsidTr="007F16E7">
        <w:tc>
          <w:tcPr>
            <w:tcW w:w="1134" w:type="dxa"/>
            <w:vAlign w:val="center"/>
          </w:tcPr>
          <w:p w14:paraId="6D68404F" w14:textId="77777777" w:rsidR="00491B31" w:rsidRPr="00AF1EB8" w:rsidRDefault="00491B31" w:rsidP="006D4619">
            <w:pPr>
              <w:pStyle w:val="ConsPlusNormal"/>
              <w:jc w:val="both"/>
            </w:pPr>
            <w:r w:rsidRPr="00AF1EB8">
              <w:t>Урок 34</w:t>
            </w:r>
          </w:p>
        </w:tc>
        <w:tc>
          <w:tcPr>
            <w:tcW w:w="7937" w:type="dxa"/>
          </w:tcPr>
          <w:p w14:paraId="53780FB5" w14:textId="77777777" w:rsidR="00491B31" w:rsidRPr="00AF1EB8" w:rsidRDefault="00491B31" w:rsidP="006D4619">
            <w:pPr>
              <w:pStyle w:val="ConsPlusNormal"/>
              <w:jc w:val="both"/>
            </w:pPr>
            <w:r w:rsidRPr="00AF1EB8">
              <w:t>Ф.М. Достоевский "Бедные люди", "Белые ночи" (одно произведение по выбору). Система образов.</w:t>
            </w:r>
          </w:p>
        </w:tc>
      </w:tr>
      <w:tr w:rsidR="00491B31" w:rsidRPr="00AF1EB8" w14:paraId="15F17F12" w14:textId="77777777" w:rsidTr="007F16E7">
        <w:tc>
          <w:tcPr>
            <w:tcW w:w="1134" w:type="dxa"/>
            <w:vAlign w:val="center"/>
          </w:tcPr>
          <w:p w14:paraId="46FB3D9D" w14:textId="77777777" w:rsidR="00491B31" w:rsidRPr="00AF1EB8" w:rsidRDefault="00491B31" w:rsidP="006D4619">
            <w:pPr>
              <w:pStyle w:val="ConsPlusNormal"/>
              <w:jc w:val="both"/>
            </w:pPr>
            <w:r w:rsidRPr="00AF1EB8">
              <w:t>Урок 35</w:t>
            </w:r>
          </w:p>
        </w:tc>
        <w:tc>
          <w:tcPr>
            <w:tcW w:w="7937" w:type="dxa"/>
          </w:tcPr>
          <w:p w14:paraId="2F777C8A" w14:textId="77777777" w:rsidR="00491B31" w:rsidRPr="00AF1EB8" w:rsidRDefault="00491B31" w:rsidP="006D4619">
            <w:pPr>
              <w:pStyle w:val="ConsPlusNormal"/>
              <w:jc w:val="both"/>
            </w:pPr>
            <w:r w:rsidRPr="00AF1EB8">
              <w:t>Л.Н. Толстой. Повести и рассказы (одно произведение по выбору). Например, "Отрочество" (главы). Тема, идея, проблематика</w:t>
            </w:r>
          </w:p>
        </w:tc>
      </w:tr>
      <w:tr w:rsidR="00491B31" w:rsidRPr="00AF1EB8" w14:paraId="098F3F0C" w14:textId="77777777" w:rsidTr="007F16E7">
        <w:tc>
          <w:tcPr>
            <w:tcW w:w="1134" w:type="dxa"/>
            <w:vAlign w:val="center"/>
          </w:tcPr>
          <w:p w14:paraId="6CA48D35" w14:textId="77777777" w:rsidR="00491B31" w:rsidRPr="00AF1EB8" w:rsidRDefault="00491B31" w:rsidP="006D4619">
            <w:pPr>
              <w:pStyle w:val="ConsPlusNormal"/>
              <w:jc w:val="both"/>
            </w:pPr>
            <w:r w:rsidRPr="00AF1EB8">
              <w:t>Урок 36</w:t>
            </w:r>
          </w:p>
        </w:tc>
        <w:tc>
          <w:tcPr>
            <w:tcW w:w="7937" w:type="dxa"/>
          </w:tcPr>
          <w:p w14:paraId="7FCA28E1" w14:textId="77777777" w:rsidR="00491B31" w:rsidRPr="00AF1EB8" w:rsidRDefault="00491B31" w:rsidP="006D4619">
            <w:pPr>
              <w:pStyle w:val="ConsPlusNormal"/>
              <w:jc w:val="both"/>
            </w:pPr>
            <w:r w:rsidRPr="00AF1EB8">
              <w:t>Л.Н. Толстой. Повести и рассказы (одно произведение по выбору). Например, "Отрочество" (главы). Система образов</w:t>
            </w:r>
          </w:p>
        </w:tc>
      </w:tr>
      <w:tr w:rsidR="00491B31" w:rsidRPr="00AF1EB8" w14:paraId="36436AC4" w14:textId="77777777" w:rsidTr="007F16E7">
        <w:tc>
          <w:tcPr>
            <w:tcW w:w="1134" w:type="dxa"/>
            <w:vAlign w:val="center"/>
          </w:tcPr>
          <w:p w14:paraId="577253D9" w14:textId="77777777" w:rsidR="00491B31" w:rsidRPr="00AF1EB8" w:rsidRDefault="00491B31" w:rsidP="006D4619">
            <w:pPr>
              <w:pStyle w:val="ConsPlusNormal"/>
              <w:jc w:val="both"/>
            </w:pPr>
            <w:r w:rsidRPr="00AF1EB8">
              <w:t>Урок 37</w:t>
            </w:r>
          </w:p>
        </w:tc>
        <w:tc>
          <w:tcPr>
            <w:tcW w:w="7937" w:type="dxa"/>
          </w:tcPr>
          <w:p w14:paraId="58079747" w14:textId="77777777" w:rsidR="00491B31" w:rsidRPr="00AF1EB8" w:rsidRDefault="00491B31" w:rsidP="006D4619">
            <w:pPr>
              <w:pStyle w:val="ConsPlusNormal"/>
              <w:jc w:val="both"/>
            </w:pPr>
            <w:r w:rsidRPr="00AF1EB8">
              <w:t>Итоговая контрольная работа. От древнерусской литературы до литературы XIX в. (письменный ответ, тесты, творческая работа)</w:t>
            </w:r>
          </w:p>
        </w:tc>
      </w:tr>
      <w:tr w:rsidR="00491B31" w:rsidRPr="00AF1EB8" w14:paraId="466657D5" w14:textId="77777777" w:rsidTr="007F16E7">
        <w:tc>
          <w:tcPr>
            <w:tcW w:w="1134" w:type="dxa"/>
            <w:vAlign w:val="center"/>
          </w:tcPr>
          <w:p w14:paraId="5363B13A" w14:textId="77777777" w:rsidR="00491B31" w:rsidRPr="00AF1EB8" w:rsidRDefault="00491B31" w:rsidP="006D4619">
            <w:pPr>
              <w:pStyle w:val="ConsPlusNormal"/>
              <w:jc w:val="both"/>
            </w:pPr>
            <w:r w:rsidRPr="00AF1EB8">
              <w:t>Урок 38</w:t>
            </w:r>
          </w:p>
        </w:tc>
        <w:tc>
          <w:tcPr>
            <w:tcW w:w="7937" w:type="dxa"/>
          </w:tcPr>
          <w:p w14:paraId="3292D79C" w14:textId="77777777" w:rsidR="00491B31" w:rsidRPr="00AF1EB8" w:rsidRDefault="00491B31" w:rsidP="006D4619">
            <w:pPr>
              <w:pStyle w:val="ConsPlusNormal"/>
              <w:jc w:val="both"/>
            </w:pPr>
            <w:r w:rsidRPr="00AF1EB8">
              <w:t>Произведения писателей русского зарубежья (не менее двух по выбору). Например, произведения И.С. Шмелева, М.А. Осоргина, В.В. Набокова, Н. Тэффи, А.Т. Аверченко. Основные темы, идеи, проблемы, герои</w:t>
            </w:r>
          </w:p>
        </w:tc>
      </w:tr>
      <w:tr w:rsidR="00491B31" w:rsidRPr="00AF1EB8" w14:paraId="2E31F572" w14:textId="77777777" w:rsidTr="007F16E7">
        <w:tc>
          <w:tcPr>
            <w:tcW w:w="1134" w:type="dxa"/>
            <w:vAlign w:val="center"/>
          </w:tcPr>
          <w:p w14:paraId="5F447040" w14:textId="77777777" w:rsidR="00491B31" w:rsidRPr="00AF1EB8" w:rsidRDefault="00491B31" w:rsidP="006D4619">
            <w:pPr>
              <w:pStyle w:val="ConsPlusNormal"/>
              <w:jc w:val="both"/>
            </w:pPr>
            <w:r w:rsidRPr="00AF1EB8">
              <w:t>Урок 39</w:t>
            </w:r>
          </w:p>
        </w:tc>
        <w:tc>
          <w:tcPr>
            <w:tcW w:w="7937" w:type="dxa"/>
          </w:tcPr>
          <w:p w14:paraId="5F933A57" w14:textId="77777777" w:rsidR="00491B31" w:rsidRPr="00AF1EB8" w:rsidRDefault="00491B31" w:rsidP="006D4619">
            <w:pPr>
              <w:pStyle w:val="ConsPlusNormal"/>
              <w:jc w:val="both"/>
            </w:pPr>
            <w:r w:rsidRPr="00AF1EB8">
              <w:t>Произведения писателей русского зарубежья (не менее двух по выбору). Например, произведения И.С. Шмелева, М.А. Осоргина, В.В. Набокова, Н. Тэффи, А.Т. Аверченко. Система образов. Художественное мастерство писателя</w:t>
            </w:r>
          </w:p>
        </w:tc>
      </w:tr>
      <w:tr w:rsidR="00491B31" w:rsidRPr="00AF1EB8" w14:paraId="69DE16D3" w14:textId="77777777" w:rsidTr="007F16E7">
        <w:tc>
          <w:tcPr>
            <w:tcW w:w="1134" w:type="dxa"/>
            <w:vAlign w:val="center"/>
          </w:tcPr>
          <w:p w14:paraId="4DA1E816" w14:textId="77777777" w:rsidR="00491B31" w:rsidRPr="00AF1EB8" w:rsidRDefault="00491B31" w:rsidP="006D4619">
            <w:pPr>
              <w:pStyle w:val="ConsPlusNormal"/>
              <w:jc w:val="both"/>
            </w:pPr>
            <w:r w:rsidRPr="00AF1EB8">
              <w:t>Урок 40</w:t>
            </w:r>
          </w:p>
        </w:tc>
        <w:tc>
          <w:tcPr>
            <w:tcW w:w="7937" w:type="dxa"/>
          </w:tcPr>
          <w:p w14:paraId="57516D61" w14:textId="77777777" w:rsidR="00491B31" w:rsidRPr="00AF1EB8" w:rsidRDefault="00491B31" w:rsidP="006D4619">
            <w:pPr>
              <w:pStyle w:val="ConsPlusNormal"/>
              <w:jc w:val="both"/>
            </w:pPr>
            <w:r w:rsidRPr="00AF1EB8">
              <w:t>Внеклассное чтение. 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491B31" w:rsidRPr="00AF1EB8" w14:paraId="225AA061" w14:textId="77777777" w:rsidTr="007F16E7">
        <w:tc>
          <w:tcPr>
            <w:tcW w:w="1134" w:type="dxa"/>
            <w:vAlign w:val="center"/>
          </w:tcPr>
          <w:p w14:paraId="081E8EC6" w14:textId="77777777" w:rsidR="00491B31" w:rsidRPr="00AF1EB8" w:rsidRDefault="00491B31" w:rsidP="006D4619">
            <w:pPr>
              <w:pStyle w:val="ConsPlusNormal"/>
              <w:jc w:val="both"/>
            </w:pPr>
            <w:r w:rsidRPr="00AF1EB8">
              <w:t>Урок 41</w:t>
            </w:r>
          </w:p>
        </w:tc>
        <w:tc>
          <w:tcPr>
            <w:tcW w:w="7937" w:type="dxa"/>
          </w:tcPr>
          <w:p w14:paraId="1757E78C" w14:textId="77777777" w:rsidR="00491B31" w:rsidRPr="00AF1EB8" w:rsidRDefault="00491B31" w:rsidP="006D4619">
            <w:pPr>
              <w:pStyle w:val="ConsPlusNormal"/>
              <w:jc w:val="both"/>
            </w:pPr>
            <w:r w:rsidRPr="00AF1EB8">
              <w:t>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Основные темы, мотивы, образы</w:t>
            </w:r>
          </w:p>
        </w:tc>
      </w:tr>
      <w:tr w:rsidR="00491B31" w:rsidRPr="00AF1EB8" w14:paraId="69A4DD56" w14:textId="77777777" w:rsidTr="007F16E7">
        <w:tc>
          <w:tcPr>
            <w:tcW w:w="1134" w:type="dxa"/>
            <w:vAlign w:val="center"/>
          </w:tcPr>
          <w:p w14:paraId="09C77DC3" w14:textId="77777777" w:rsidR="00491B31" w:rsidRPr="00AF1EB8" w:rsidRDefault="00491B31" w:rsidP="006D4619">
            <w:pPr>
              <w:pStyle w:val="ConsPlusNormal"/>
              <w:jc w:val="both"/>
            </w:pPr>
            <w:r w:rsidRPr="00AF1EB8">
              <w:t>Урок 42</w:t>
            </w:r>
          </w:p>
        </w:tc>
        <w:tc>
          <w:tcPr>
            <w:tcW w:w="7937" w:type="dxa"/>
          </w:tcPr>
          <w:p w14:paraId="4530511F" w14:textId="77777777" w:rsidR="00491B31" w:rsidRPr="00AF1EB8" w:rsidRDefault="00491B31" w:rsidP="006D4619">
            <w:pPr>
              <w:pStyle w:val="ConsPlusNormal"/>
              <w:jc w:val="both"/>
            </w:pPr>
            <w:r w:rsidRPr="00AF1EB8">
              <w:t>Развитие речи. 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Художественное мастерство поэтов</w:t>
            </w:r>
          </w:p>
        </w:tc>
      </w:tr>
      <w:tr w:rsidR="00491B31" w:rsidRPr="00AF1EB8" w14:paraId="068E702B" w14:textId="77777777" w:rsidTr="007F16E7">
        <w:tc>
          <w:tcPr>
            <w:tcW w:w="1134" w:type="dxa"/>
            <w:vAlign w:val="center"/>
          </w:tcPr>
          <w:p w14:paraId="74CC2C97" w14:textId="77777777" w:rsidR="00491B31" w:rsidRPr="00AF1EB8" w:rsidRDefault="00491B31" w:rsidP="006D4619">
            <w:pPr>
              <w:pStyle w:val="ConsPlusNormal"/>
              <w:jc w:val="both"/>
            </w:pPr>
            <w:r w:rsidRPr="00AF1EB8">
              <w:t>Урок 43</w:t>
            </w:r>
          </w:p>
        </w:tc>
        <w:tc>
          <w:tcPr>
            <w:tcW w:w="7937" w:type="dxa"/>
          </w:tcPr>
          <w:p w14:paraId="57D7A2D3" w14:textId="77777777" w:rsidR="00491B31" w:rsidRPr="00AF1EB8" w:rsidRDefault="00491B31" w:rsidP="006D4619">
            <w:pPr>
              <w:pStyle w:val="ConsPlusNormal"/>
              <w:jc w:val="both"/>
            </w:pPr>
            <w:r w:rsidRPr="00AF1EB8">
              <w:t>М.А. Булгаков (одна повесть по выбору). Например, "Собачье сердце". Основные темы, идеи, проблемы</w:t>
            </w:r>
          </w:p>
        </w:tc>
      </w:tr>
      <w:tr w:rsidR="00491B31" w:rsidRPr="00AF1EB8" w14:paraId="274D585C" w14:textId="77777777" w:rsidTr="007F16E7">
        <w:tc>
          <w:tcPr>
            <w:tcW w:w="1134" w:type="dxa"/>
            <w:vAlign w:val="center"/>
          </w:tcPr>
          <w:p w14:paraId="2171CA3C" w14:textId="77777777" w:rsidR="00491B31" w:rsidRPr="00AF1EB8" w:rsidRDefault="00491B31" w:rsidP="006D4619">
            <w:pPr>
              <w:pStyle w:val="ConsPlusNormal"/>
              <w:jc w:val="both"/>
            </w:pPr>
            <w:r w:rsidRPr="00AF1EB8">
              <w:t>Урок 44</w:t>
            </w:r>
          </w:p>
        </w:tc>
        <w:tc>
          <w:tcPr>
            <w:tcW w:w="7937" w:type="dxa"/>
          </w:tcPr>
          <w:p w14:paraId="25682482" w14:textId="77777777" w:rsidR="00491B31" w:rsidRPr="00AF1EB8" w:rsidRDefault="00491B31" w:rsidP="006D4619">
            <w:pPr>
              <w:pStyle w:val="ConsPlusNormal"/>
              <w:jc w:val="both"/>
            </w:pPr>
            <w:r w:rsidRPr="00AF1EB8">
              <w:t>М.А. Булгаков (одна повесть по выбору). Например, "Собачье сердце". Главные герои и средства их изображения</w:t>
            </w:r>
          </w:p>
        </w:tc>
      </w:tr>
      <w:tr w:rsidR="00491B31" w:rsidRPr="00AF1EB8" w14:paraId="1A4EB3B8" w14:textId="77777777" w:rsidTr="007F16E7">
        <w:tc>
          <w:tcPr>
            <w:tcW w:w="1134" w:type="dxa"/>
            <w:vAlign w:val="center"/>
          </w:tcPr>
          <w:p w14:paraId="5D437FB0" w14:textId="77777777" w:rsidR="00491B31" w:rsidRPr="00AF1EB8" w:rsidRDefault="00491B31" w:rsidP="006D4619">
            <w:pPr>
              <w:pStyle w:val="ConsPlusNormal"/>
              <w:jc w:val="both"/>
            </w:pPr>
            <w:r w:rsidRPr="00AF1EB8">
              <w:t>Урок 45</w:t>
            </w:r>
          </w:p>
        </w:tc>
        <w:tc>
          <w:tcPr>
            <w:tcW w:w="7937" w:type="dxa"/>
          </w:tcPr>
          <w:p w14:paraId="01865A9C" w14:textId="77777777" w:rsidR="00491B31" w:rsidRPr="00AF1EB8" w:rsidRDefault="00491B31" w:rsidP="006D4619">
            <w:pPr>
              <w:pStyle w:val="ConsPlusNormal"/>
              <w:jc w:val="both"/>
            </w:pPr>
            <w:r w:rsidRPr="00AF1EB8">
              <w:t>М.А. Булгаков (одна повесть по выбору). Например, "Собачье сердце". Фантастическое и реальное в повести. Смысл названия</w:t>
            </w:r>
          </w:p>
        </w:tc>
      </w:tr>
      <w:tr w:rsidR="00491B31" w:rsidRPr="00AF1EB8" w14:paraId="543AF4A6" w14:textId="77777777" w:rsidTr="007F16E7">
        <w:tc>
          <w:tcPr>
            <w:tcW w:w="1134" w:type="dxa"/>
            <w:vAlign w:val="center"/>
          </w:tcPr>
          <w:p w14:paraId="5851514A" w14:textId="77777777" w:rsidR="00491B31" w:rsidRPr="00AF1EB8" w:rsidRDefault="00491B31" w:rsidP="006D4619">
            <w:pPr>
              <w:pStyle w:val="ConsPlusNormal"/>
              <w:jc w:val="both"/>
            </w:pPr>
            <w:r w:rsidRPr="00AF1EB8">
              <w:t>Урок 46</w:t>
            </w:r>
          </w:p>
        </w:tc>
        <w:tc>
          <w:tcPr>
            <w:tcW w:w="7937" w:type="dxa"/>
          </w:tcPr>
          <w:p w14:paraId="42A8791C" w14:textId="77777777" w:rsidR="00491B31" w:rsidRPr="00AF1EB8" w:rsidRDefault="00491B31" w:rsidP="006D4619">
            <w:pPr>
              <w:pStyle w:val="ConsPlusNormal"/>
              <w:jc w:val="both"/>
            </w:pPr>
            <w:r w:rsidRPr="00AF1EB8">
              <w:t>А.Т. Твардовский. Поэма "Василий Теркин"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r>
      <w:tr w:rsidR="00491B31" w:rsidRPr="00AF1EB8" w14:paraId="6D67E733" w14:textId="77777777" w:rsidTr="007F16E7">
        <w:tc>
          <w:tcPr>
            <w:tcW w:w="1134" w:type="dxa"/>
            <w:vAlign w:val="center"/>
          </w:tcPr>
          <w:p w14:paraId="74C85719" w14:textId="77777777" w:rsidR="00491B31" w:rsidRPr="00AF1EB8" w:rsidRDefault="00491B31" w:rsidP="006D4619">
            <w:pPr>
              <w:pStyle w:val="ConsPlusNormal"/>
              <w:jc w:val="both"/>
            </w:pPr>
            <w:r w:rsidRPr="00AF1EB8">
              <w:t>Урок 47</w:t>
            </w:r>
          </w:p>
        </w:tc>
        <w:tc>
          <w:tcPr>
            <w:tcW w:w="7937" w:type="dxa"/>
          </w:tcPr>
          <w:p w14:paraId="44C24F45" w14:textId="77777777" w:rsidR="00491B31" w:rsidRPr="00AF1EB8" w:rsidRDefault="00491B31" w:rsidP="006D4619">
            <w:pPr>
              <w:pStyle w:val="ConsPlusNormal"/>
              <w:jc w:val="both"/>
            </w:pPr>
            <w:r w:rsidRPr="00AF1EB8">
              <w:t>А.Т. Твардовский. Поэма "Василий Теркин" (главы "Переправа", "Гармонь", "Два солдата", "Поединок" и другие). Образ главного героя, его народность</w:t>
            </w:r>
          </w:p>
        </w:tc>
      </w:tr>
      <w:tr w:rsidR="00491B31" w:rsidRPr="00AF1EB8" w14:paraId="6C9D77CB" w14:textId="77777777" w:rsidTr="007F16E7">
        <w:tc>
          <w:tcPr>
            <w:tcW w:w="1134" w:type="dxa"/>
            <w:vAlign w:val="center"/>
          </w:tcPr>
          <w:p w14:paraId="461D8743" w14:textId="77777777" w:rsidR="00491B31" w:rsidRPr="00AF1EB8" w:rsidRDefault="00491B31" w:rsidP="006D4619">
            <w:pPr>
              <w:pStyle w:val="ConsPlusNormal"/>
              <w:jc w:val="both"/>
            </w:pPr>
            <w:r w:rsidRPr="00AF1EB8">
              <w:t>Урок 48</w:t>
            </w:r>
          </w:p>
        </w:tc>
        <w:tc>
          <w:tcPr>
            <w:tcW w:w="7937" w:type="dxa"/>
          </w:tcPr>
          <w:p w14:paraId="75DAF95E" w14:textId="77777777" w:rsidR="00491B31" w:rsidRPr="00AF1EB8" w:rsidRDefault="00491B31" w:rsidP="006D4619">
            <w:pPr>
              <w:pStyle w:val="ConsPlusNormal"/>
              <w:jc w:val="both"/>
            </w:pPr>
            <w:r w:rsidRPr="00AF1EB8">
              <w:t>А.Т. Твардовский. Поэма "Василий Теркин" (главы "Переправа", "Гармонь", "Два солдата", "Поединок" и другие). Особенности композиции, образ автора. Своеобразие языка поэмы</w:t>
            </w:r>
          </w:p>
        </w:tc>
      </w:tr>
      <w:tr w:rsidR="00491B31" w:rsidRPr="00AF1EB8" w14:paraId="1D0F332A" w14:textId="77777777" w:rsidTr="007F16E7">
        <w:tc>
          <w:tcPr>
            <w:tcW w:w="1134" w:type="dxa"/>
            <w:vAlign w:val="center"/>
          </w:tcPr>
          <w:p w14:paraId="70098F45" w14:textId="77777777" w:rsidR="00491B31" w:rsidRPr="00AF1EB8" w:rsidRDefault="00491B31" w:rsidP="006D4619">
            <w:pPr>
              <w:pStyle w:val="ConsPlusNormal"/>
              <w:jc w:val="both"/>
            </w:pPr>
            <w:r w:rsidRPr="00AF1EB8">
              <w:t>Урок 49</w:t>
            </w:r>
          </w:p>
        </w:tc>
        <w:tc>
          <w:tcPr>
            <w:tcW w:w="7937" w:type="dxa"/>
          </w:tcPr>
          <w:p w14:paraId="39CA32E4" w14:textId="77777777" w:rsidR="00491B31" w:rsidRPr="00AF1EB8" w:rsidRDefault="00491B31" w:rsidP="006D4619">
            <w:pPr>
              <w:pStyle w:val="ConsPlusNormal"/>
              <w:jc w:val="both"/>
            </w:pPr>
            <w:r w:rsidRPr="00AF1EB8">
              <w:t>А.Н. Толстой. Рассказ "Русский характер". Образ главного героя и проблема национального характера</w:t>
            </w:r>
          </w:p>
        </w:tc>
      </w:tr>
      <w:tr w:rsidR="00491B31" w:rsidRPr="00AF1EB8" w14:paraId="04C2892F" w14:textId="77777777" w:rsidTr="007F16E7">
        <w:tc>
          <w:tcPr>
            <w:tcW w:w="1134" w:type="dxa"/>
            <w:vAlign w:val="center"/>
          </w:tcPr>
          <w:p w14:paraId="6B2AA008" w14:textId="77777777" w:rsidR="00491B31" w:rsidRPr="00AF1EB8" w:rsidRDefault="00491B31" w:rsidP="006D4619">
            <w:pPr>
              <w:pStyle w:val="ConsPlusNormal"/>
              <w:jc w:val="both"/>
            </w:pPr>
            <w:r w:rsidRPr="00AF1EB8">
              <w:t>Урок 50</w:t>
            </w:r>
          </w:p>
        </w:tc>
        <w:tc>
          <w:tcPr>
            <w:tcW w:w="7937" w:type="dxa"/>
          </w:tcPr>
          <w:p w14:paraId="5D4A4193" w14:textId="77777777" w:rsidR="00491B31" w:rsidRPr="00AF1EB8" w:rsidRDefault="00491B31" w:rsidP="006D4619">
            <w:pPr>
              <w:pStyle w:val="ConsPlusNormal"/>
              <w:jc w:val="both"/>
            </w:pPr>
            <w:r w:rsidRPr="00AF1EB8">
              <w:t>А.Н. Толстой. Рассказ "Русский характер". Сюжет, композиция, смысл названия</w:t>
            </w:r>
          </w:p>
        </w:tc>
      </w:tr>
      <w:tr w:rsidR="00491B31" w:rsidRPr="00AF1EB8" w14:paraId="3739E06A" w14:textId="77777777" w:rsidTr="007F16E7">
        <w:tc>
          <w:tcPr>
            <w:tcW w:w="1134" w:type="dxa"/>
            <w:vAlign w:val="center"/>
          </w:tcPr>
          <w:p w14:paraId="36158F51" w14:textId="77777777" w:rsidR="00491B31" w:rsidRPr="00AF1EB8" w:rsidRDefault="00491B31" w:rsidP="006D4619">
            <w:pPr>
              <w:pStyle w:val="ConsPlusNormal"/>
              <w:jc w:val="both"/>
            </w:pPr>
            <w:r w:rsidRPr="00AF1EB8">
              <w:t>Урок 51</w:t>
            </w:r>
          </w:p>
        </w:tc>
        <w:tc>
          <w:tcPr>
            <w:tcW w:w="7937" w:type="dxa"/>
          </w:tcPr>
          <w:p w14:paraId="7427D596" w14:textId="77777777" w:rsidR="00491B31" w:rsidRPr="00AF1EB8" w:rsidRDefault="00491B31" w:rsidP="006D4619">
            <w:pPr>
              <w:pStyle w:val="ConsPlusNormal"/>
              <w:jc w:val="both"/>
            </w:pPr>
            <w:r w:rsidRPr="00AF1EB8">
              <w:t>М.А. Шолохов. Рассказ "Судьба человека". История создания. Особенности жанра, сюжет и композиция рассказа</w:t>
            </w:r>
          </w:p>
        </w:tc>
      </w:tr>
      <w:tr w:rsidR="00491B31" w:rsidRPr="00AF1EB8" w14:paraId="35FC26A2" w14:textId="77777777" w:rsidTr="007F16E7">
        <w:tc>
          <w:tcPr>
            <w:tcW w:w="1134" w:type="dxa"/>
            <w:vAlign w:val="center"/>
          </w:tcPr>
          <w:p w14:paraId="42632557" w14:textId="77777777" w:rsidR="00491B31" w:rsidRPr="00AF1EB8" w:rsidRDefault="00491B31" w:rsidP="006D4619">
            <w:pPr>
              <w:pStyle w:val="ConsPlusNormal"/>
              <w:jc w:val="both"/>
            </w:pPr>
            <w:r w:rsidRPr="00AF1EB8">
              <w:t>Урок 52</w:t>
            </w:r>
          </w:p>
        </w:tc>
        <w:tc>
          <w:tcPr>
            <w:tcW w:w="7937" w:type="dxa"/>
          </w:tcPr>
          <w:p w14:paraId="709C447B" w14:textId="77777777" w:rsidR="00491B31" w:rsidRPr="00AF1EB8" w:rsidRDefault="00491B31" w:rsidP="006D4619">
            <w:pPr>
              <w:pStyle w:val="ConsPlusNormal"/>
              <w:jc w:val="both"/>
            </w:pPr>
            <w:r w:rsidRPr="00AF1EB8">
              <w:t>М.А. Шолохов. Рассказ "Судьба человека". Тематика и проблематика. Образ главного героя</w:t>
            </w:r>
          </w:p>
        </w:tc>
      </w:tr>
      <w:tr w:rsidR="00491B31" w:rsidRPr="00AF1EB8" w14:paraId="57A25610" w14:textId="77777777" w:rsidTr="007F16E7">
        <w:tc>
          <w:tcPr>
            <w:tcW w:w="1134" w:type="dxa"/>
            <w:vAlign w:val="center"/>
          </w:tcPr>
          <w:p w14:paraId="2562E9BF" w14:textId="77777777" w:rsidR="00491B31" w:rsidRPr="00AF1EB8" w:rsidRDefault="00491B31" w:rsidP="006D4619">
            <w:pPr>
              <w:pStyle w:val="ConsPlusNormal"/>
              <w:jc w:val="both"/>
            </w:pPr>
            <w:r w:rsidRPr="00AF1EB8">
              <w:t>Урок 53</w:t>
            </w:r>
          </w:p>
        </w:tc>
        <w:tc>
          <w:tcPr>
            <w:tcW w:w="7937" w:type="dxa"/>
          </w:tcPr>
          <w:p w14:paraId="5EAE1682" w14:textId="77777777" w:rsidR="00491B31" w:rsidRPr="00AF1EB8" w:rsidRDefault="00491B31" w:rsidP="006D4619">
            <w:pPr>
              <w:pStyle w:val="ConsPlusNormal"/>
              <w:jc w:val="both"/>
            </w:pPr>
            <w:r w:rsidRPr="00AF1EB8">
              <w:t>М.А. Шолохов. Рассказ "Судьба человека". Смысл названия рассказа</w:t>
            </w:r>
          </w:p>
        </w:tc>
      </w:tr>
      <w:tr w:rsidR="00491B31" w:rsidRPr="00AF1EB8" w14:paraId="242DAB0B" w14:textId="77777777" w:rsidTr="007F16E7">
        <w:tc>
          <w:tcPr>
            <w:tcW w:w="1134" w:type="dxa"/>
            <w:vAlign w:val="center"/>
          </w:tcPr>
          <w:p w14:paraId="09CC7FAE" w14:textId="77777777" w:rsidR="00491B31" w:rsidRPr="00AF1EB8" w:rsidRDefault="00491B31" w:rsidP="006D4619">
            <w:pPr>
              <w:pStyle w:val="ConsPlusNormal"/>
              <w:jc w:val="both"/>
            </w:pPr>
            <w:r w:rsidRPr="00AF1EB8">
              <w:t>Урок 54</w:t>
            </w:r>
          </w:p>
        </w:tc>
        <w:tc>
          <w:tcPr>
            <w:tcW w:w="7937" w:type="dxa"/>
          </w:tcPr>
          <w:p w14:paraId="054ADDDA" w14:textId="77777777" w:rsidR="00491B31" w:rsidRPr="00AF1EB8" w:rsidRDefault="00491B31" w:rsidP="006D4619">
            <w:pPr>
              <w:pStyle w:val="ConsPlusNormal"/>
              <w:jc w:val="both"/>
            </w:pPr>
            <w:r w:rsidRPr="00AF1EB8">
              <w:t>Резервный урок. М.А. Шолохов. Рассказ "Судьба человека". Автор и рассказчик. Сказовая манера повествования. Смысл названия рассказа</w:t>
            </w:r>
          </w:p>
        </w:tc>
      </w:tr>
      <w:tr w:rsidR="00491B31" w:rsidRPr="00AF1EB8" w14:paraId="0D3DFB16" w14:textId="77777777" w:rsidTr="007F16E7">
        <w:tc>
          <w:tcPr>
            <w:tcW w:w="1134" w:type="dxa"/>
            <w:vAlign w:val="center"/>
          </w:tcPr>
          <w:p w14:paraId="07079D57" w14:textId="77777777" w:rsidR="00491B31" w:rsidRPr="00AF1EB8" w:rsidRDefault="00491B31" w:rsidP="006D4619">
            <w:pPr>
              <w:pStyle w:val="ConsPlusNormal"/>
              <w:jc w:val="both"/>
            </w:pPr>
            <w:r w:rsidRPr="00AF1EB8">
              <w:t>Урок 55</w:t>
            </w:r>
          </w:p>
        </w:tc>
        <w:tc>
          <w:tcPr>
            <w:tcW w:w="7937" w:type="dxa"/>
          </w:tcPr>
          <w:p w14:paraId="4A2BCC00" w14:textId="77777777" w:rsidR="00491B31" w:rsidRPr="00AF1EB8" w:rsidRDefault="00491B31" w:rsidP="006D4619">
            <w:pPr>
              <w:pStyle w:val="ConsPlusNormal"/>
              <w:jc w:val="both"/>
            </w:pPr>
            <w:r w:rsidRPr="00AF1EB8">
              <w:t>А.И. Солженицын. Рассказ "Матренин двор". История создания. Тематика и проблематика. Система образов.</w:t>
            </w:r>
          </w:p>
        </w:tc>
      </w:tr>
      <w:tr w:rsidR="00491B31" w:rsidRPr="00AF1EB8" w14:paraId="1B85EEFF" w14:textId="77777777" w:rsidTr="007F16E7">
        <w:tc>
          <w:tcPr>
            <w:tcW w:w="1134" w:type="dxa"/>
            <w:vAlign w:val="center"/>
          </w:tcPr>
          <w:p w14:paraId="1DD641BA" w14:textId="77777777" w:rsidR="00491B31" w:rsidRPr="00AF1EB8" w:rsidRDefault="00491B31" w:rsidP="006D4619">
            <w:pPr>
              <w:pStyle w:val="ConsPlusNormal"/>
              <w:jc w:val="both"/>
            </w:pPr>
            <w:r w:rsidRPr="00AF1EB8">
              <w:t>Урок 56</w:t>
            </w:r>
          </w:p>
        </w:tc>
        <w:tc>
          <w:tcPr>
            <w:tcW w:w="7937" w:type="dxa"/>
          </w:tcPr>
          <w:p w14:paraId="3FA44207" w14:textId="77777777" w:rsidR="00491B31" w:rsidRPr="00AF1EB8" w:rsidRDefault="00491B31" w:rsidP="006D4619">
            <w:pPr>
              <w:pStyle w:val="ConsPlusNormal"/>
              <w:jc w:val="both"/>
            </w:pPr>
            <w:r w:rsidRPr="00AF1EB8">
              <w:t>А.И. Солженицын. Рассказ "Матренин двор". Образ Матрены, способы создания характера героини. Образ рассказчика. Смысл финала.</w:t>
            </w:r>
          </w:p>
        </w:tc>
      </w:tr>
      <w:tr w:rsidR="00491B31" w:rsidRPr="00AF1EB8" w14:paraId="02FE450F" w14:textId="77777777" w:rsidTr="007F16E7">
        <w:tc>
          <w:tcPr>
            <w:tcW w:w="1134" w:type="dxa"/>
            <w:vAlign w:val="center"/>
          </w:tcPr>
          <w:p w14:paraId="7C2E680D" w14:textId="77777777" w:rsidR="00491B31" w:rsidRPr="00AF1EB8" w:rsidRDefault="00491B31" w:rsidP="006D4619">
            <w:pPr>
              <w:pStyle w:val="ConsPlusNormal"/>
              <w:jc w:val="both"/>
            </w:pPr>
            <w:r w:rsidRPr="00AF1EB8">
              <w:t>Урок 57</w:t>
            </w:r>
          </w:p>
        </w:tc>
        <w:tc>
          <w:tcPr>
            <w:tcW w:w="7937" w:type="dxa"/>
          </w:tcPr>
          <w:p w14:paraId="1B5ABC80" w14:textId="77777777" w:rsidR="00491B31" w:rsidRPr="00AF1EB8" w:rsidRDefault="00491B31" w:rsidP="006D4619">
            <w:pPr>
              <w:pStyle w:val="ConsPlusNormal"/>
              <w:jc w:val="both"/>
            </w:pPr>
            <w:r w:rsidRPr="00AF1EB8">
              <w:t>Итоговая контрольная работа. Литература XX в. (письменный ответ, тесты, творческая работа)</w:t>
            </w:r>
          </w:p>
        </w:tc>
      </w:tr>
      <w:tr w:rsidR="00491B31" w:rsidRPr="00AF1EB8" w14:paraId="0DEE06F1" w14:textId="77777777" w:rsidTr="007F16E7">
        <w:tc>
          <w:tcPr>
            <w:tcW w:w="1134" w:type="dxa"/>
            <w:vAlign w:val="center"/>
          </w:tcPr>
          <w:p w14:paraId="6FABF9A8" w14:textId="77777777" w:rsidR="00491B31" w:rsidRPr="00AF1EB8" w:rsidRDefault="00491B31" w:rsidP="006D4619">
            <w:pPr>
              <w:pStyle w:val="ConsPlusNormal"/>
              <w:jc w:val="both"/>
            </w:pPr>
            <w:r w:rsidRPr="00AF1EB8">
              <w:t>Урок 58</w:t>
            </w:r>
          </w:p>
        </w:tc>
        <w:tc>
          <w:tcPr>
            <w:tcW w:w="7937" w:type="dxa"/>
          </w:tcPr>
          <w:p w14:paraId="33959E7E" w14:textId="77777777" w:rsidR="00491B31" w:rsidRPr="00AF1EB8" w:rsidRDefault="00491B31" w:rsidP="006D4619">
            <w:pPr>
              <w:pStyle w:val="ConsPlusNormal"/>
              <w:jc w:val="both"/>
            </w:pPr>
            <w:r w:rsidRPr="00AF1EB8">
              <w:t>Произведения отечественных прозаиков второй половины XX - начала XXI вв. (не менее двух). Например, произведения В.П. Астафьева, Ю.В. Бондарева, Б.П. Екимова, Е.И. Носова, А.Н. и Б.Н. Стругацких, В.Ф. Тендрякова. Темы, идеи, проблемы, сюжет. Основные герои</w:t>
            </w:r>
          </w:p>
        </w:tc>
      </w:tr>
      <w:tr w:rsidR="00491B31" w:rsidRPr="00AF1EB8" w14:paraId="205E038F" w14:textId="77777777" w:rsidTr="007F16E7">
        <w:tc>
          <w:tcPr>
            <w:tcW w:w="1134" w:type="dxa"/>
            <w:vAlign w:val="center"/>
          </w:tcPr>
          <w:p w14:paraId="7F8D03BE" w14:textId="77777777" w:rsidR="00491B31" w:rsidRPr="00AF1EB8" w:rsidRDefault="00491B31" w:rsidP="006D4619">
            <w:pPr>
              <w:pStyle w:val="ConsPlusNormal"/>
              <w:jc w:val="both"/>
            </w:pPr>
            <w:r w:rsidRPr="00AF1EB8">
              <w:t>Урок 59</w:t>
            </w:r>
          </w:p>
        </w:tc>
        <w:tc>
          <w:tcPr>
            <w:tcW w:w="7937" w:type="dxa"/>
          </w:tcPr>
          <w:p w14:paraId="5FD59911" w14:textId="77777777" w:rsidR="00491B31" w:rsidRPr="00AF1EB8" w:rsidRDefault="00491B31" w:rsidP="006D4619">
            <w:pPr>
              <w:pStyle w:val="ConsPlusNormal"/>
              <w:jc w:val="both"/>
            </w:pPr>
            <w:r w:rsidRPr="00AF1EB8">
              <w:t>Произведения отечественных прозаиков второй половины XX - XXI вв. (не менее двух). Например, произведения В.П. Астафьева, Ю.В. Бондарева, Б.П. Екимова, Е.И. Носова, А.Н. и Б.Н. Стругацких, В.Ф. Тендрякова. Система образов. Художественное мастерство писателя</w:t>
            </w:r>
          </w:p>
        </w:tc>
      </w:tr>
      <w:tr w:rsidR="00491B31" w:rsidRPr="00AF1EB8" w14:paraId="7065F9CA" w14:textId="77777777" w:rsidTr="007F16E7">
        <w:tc>
          <w:tcPr>
            <w:tcW w:w="1134" w:type="dxa"/>
            <w:vAlign w:val="center"/>
          </w:tcPr>
          <w:p w14:paraId="51BB4B62" w14:textId="77777777" w:rsidR="00491B31" w:rsidRPr="00AF1EB8" w:rsidRDefault="00491B31" w:rsidP="006D4619">
            <w:pPr>
              <w:pStyle w:val="ConsPlusNormal"/>
              <w:jc w:val="both"/>
            </w:pPr>
            <w:r w:rsidRPr="00AF1EB8">
              <w:t>Урок 60</w:t>
            </w:r>
          </w:p>
        </w:tc>
        <w:tc>
          <w:tcPr>
            <w:tcW w:w="7937" w:type="dxa"/>
          </w:tcPr>
          <w:p w14:paraId="1947BE8E" w14:textId="77777777" w:rsidR="00491B31" w:rsidRPr="00AF1EB8" w:rsidRDefault="00491B31" w:rsidP="006D4619">
            <w:pPr>
              <w:pStyle w:val="ConsPlusNormal"/>
              <w:jc w:val="both"/>
            </w:pPr>
            <w:r w:rsidRPr="00AF1EB8">
              <w:t>Внеклассное чтение. Произведения отечественных прозаиков второй половины XX - начала XXI вв. Например, произведения В.П. Астафьева, Ю.В. Бондарева, Б.П. Екимова, Е.И. Носова, А.Н. и Б.Н. Стругацких, В.Ф. Тендрякова</w:t>
            </w:r>
          </w:p>
        </w:tc>
      </w:tr>
      <w:tr w:rsidR="00491B31" w:rsidRPr="00AF1EB8" w14:paraId="19483D1E" w14:textId="77777777" w:rsidTr="007F16E7">
        <w:tc>
          <w:tcPr>
            <w:tcW w:w="1134" w:type="dxa"/>
            <w:vAlign w:val="center"/>
          </w:tcPr>
          <w:p w14:paraId="132CC108" w14:textId="77777777" w:rsidR="00491B31" w:rsidRPr="00AF1EB8" w:rsidRDefault="00491B31" w:rsidP="006D4619">
            <w:pPr>
              <w:pStyle w:val="ConsPlusNormal"/>
              <w:jc w:val="both"/>
            </w:pPr>
            <w:r w:rsidRPr="00AF1EB8">
              <w:t>Урок 61</w:t>
            </w:r>
          </w:p>
        </w:tc>
        <w:tc>
          <w:tcPr>
            <w:tcW w:w="7937" w:type="dxa"/>
          </w:tcPr>
          <w:p w14:paraId="36F6131E" w14:textId="77777777" w:rsidR="00491B31" w:rsidRPr="00AF1EB8" w:rsidRDefault="00491B31" w:rsidP="006D4619">
            <w:pPr>
              <w:pStyle w:val="ConsPlusNormal"/>
              <w:jc w:val="both"/>
            </w:pPr>
            <w:r w:rsidRPr="00AF1EB8">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Основные темы и мотивы, своеобразие лирического героя</w:t>
            </w:r>
          </w:p>
        </w:tc>
      </w:tr>
      <w:tr w:rsidR="00491B31" w:rsidRPr="00AF1EB8" w14:paraId="37BA2B32" w14:textId="77777777" w:rsidTr="007F16E7">
        <w:tc>
          <w:tcPr>
            <w:tcW w:w="1134" w:type="dxa"/>
            <w:vAlign w:val="center"/>
          </w:tcPr>
          <w:p w14:paraId="035D6BDD" w14:textId="77777777" w:rsidR="00491B31" w:rsidRPr="00AF1EB8" w:rsidRDefault="00491B31" w:rsidP="006D4619">
            <w:pPr>
              <w:pStyle w:val="ConsPlusNormal"/>
              <w:jc w:val="both"/>
            </w:pPr>
            <w:r w:rsidRPr="00AF1EB8">
              <w:t>Урок 62</w:t>
            </w:r>
          </w:p>
        </w:tc>
        <w:tc>
          <w:tcPr>
            <w:tcW w:w="7937" w:type="dxa"/>
          </w:tcPr>
          <w:p w14:paraId="31FFA719" w14:textId="77777777" w:rsidR="00491B31" w:rsidRPr="00AF1EB8" w:rsidRDefault="00491B31" w:rsidP="006D4619">
            <w:pPr>
              <w:pStyle w:val="ConsPlusNormal"/>
              <w:jc w:val="both"/>
            </w:pPr>
            <w:r w:rsidRPr="00AF1EB8">
              <w:t>Развитие речи. 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Художественное мастерство поэта</w:t>
            </w:r>
          </w:p>
        </w:tc>
      </w:tr>
      <w:tr w:rsidR="00491B31" w:rsidRPr="00AF1EB8" w14:paraId="3D058C5F" w14:textId="77777777" w:rsidTr="007F16E7">
        <w:tc>
          <w:tcPr>
            <w:tcW w:w="1134" w:type="dxa"/>
            <w:vAlign w:val="center"/>
          </w:tcPr>
          <w:p w14:paraId="7C17F115" w14:textId="77777777" w:rsidR="00491B31" w:rsidRPr="00AF1EB8" w:rsidRDefault="00491B31" w:rsidP="006D4619">
            <w:pPr>
              <w:pStyle w:val="ConsPlusNormal"/>
              <w:jc w:val="both"/>
            </w:pPr>
            <w:r w:rsidRPr="00AF1EB8">
              <w:t>Урок 63</w:t>
            </w:r>
          </w:p>
        </w:tc>
        <w:tc>
          <w:tcPr>
            <w:tcW w:w="7937" w:type="dxa"/>
          </w:tcPr>
          <w:p w14:paraId="3D889D41" w14:textId="77777777" w:rsidR="00491B31" w:rsidRPr="00AF1EB8" w:rsidRDefault="00491B31" w:rsidP="006D4619">
            <w:pPr>
              <w:pStyle w:val="ConsPlusNormal"/>
              <w:jc w:val="both"/>
            </w:pPr>
            <w:r w:rsidRPr="00AF1EB8">
              <w:t>У. Шекспир. Творчество драматурга, его значение в мировой литературе</w:t>
            </w:r>
          </w:p>
        </w:tc>
      </w:tr>
      <w:tr w:rsidR="00491B31" w:rsidRPr="00AF1EB8" w14:paraId="285C0787" w14:textId="77777777" w:rsidTr="007F16E7">
        <w:tc>
          <w:tcPr>
            <w:tcW w:w="1134" w:type="dxa"/>
            <w:vAlign w:val="center"/>
          </w:tcPr>
          <w:p w14:paraId="18E6F679" w14:textId="77777777" w:rsidR="00491B31" w:rsidRPr="00AF1EB8" w:rsidRDefault="00491B31" w:rsidP="006D4619">
            <w:pPr>
              <w:pStyle w:val="ConsPlusNormal"/>
              <w:jc w:val="both"/>
            </w:pPr>
            <w:r w:rsidRPr="00AF1EB8">
              <w:t>Урок 64</w:t>
            </w:r>
          </w:p>
        </w:tc>
        <w:tc>
          <w:tcPr>
            <w:tcW w:w="7937" w:type="dxa"/>
          </w:tcPr>
          <w:p w14:paraId="6F8A5140" w14:textId="77777777" w:rsidR="00491B31" w:rsidRPr="00AF1EB8" w:rsidRDefault="00491B31" w:rsidP="006D4619">
            <w:pPr>
              <w:pStyle w:val="ConsPlusNormal"/>
              <w:jc w:val="both"/>
            </w:pPr>
            <w:r w:rsidRPr="00AF1EB8">
              <w:t>У. Шекспир. Сонеты (один-два по выбору). Например, N 66 "Измучась всем, я умереть хочу...", N 130 "Ее глаза на звезды не похожи...". Жанр сонета. Темы, мотивы, характер лирического героя. Художественное своеобразие</w:t>
            </w:r>
          </w:p>
        </w:tc>
      </w:tr>
      <w:tr w:rsidR="00491B31" w:rsidRPr="00AF1EB8" w14:paraId="2648CA55" w14:textId="77777777" w:rsidTr="007F16E7">
        <w:tc>
          <w:tcPr>
            <w:tcW w:w="1134" w:type="dxa"/>
            <w:vAlign w:val="center"/>
          </w:tcPr>
          <w:p w14:paraId="6D998282" w14:textId="77777777" w:rsidR="00491B31" w:rsidRPr="00AF1EB8" w:rsidRDefault="00491B31" w:rsidP="006D4619">
            <w:pPr>
              <w:pStyle w:val="ConsPlusNormal"/>
              <w:jc w:val="both"/>
            </w:pPr>
            <w:r w:rsidRPr="00AF1EB8">
              <w:t>Урок 65</w:t>
            </w:r>
          </w:p>
        </w:tc>
        <w:tc>
          <w:tcPr>
            <w:tcW w:w="7937" w:type="dxa"/>
          </w:tcPr>
          <w:p w14:paraId="3530A578" w14:textId="77777777" w:rsidR="00491B31" w:rsidRPr="00AF1EB8" w:rsidRDefault="00491B31" w:rsidP="006D4619">
            <w:pPr>
              <w:pStyle w:val="ConsPlusNormal"/>
              <w:jc w:val="both"/>
            </w:pPr>
            <w:r w:rsidRPr="00AF1EB8">
              <w:t>У. Шекспир. Трагедия "Ромео и Джульетта" (фрагменты по выбору). Жанр трагедии. Тематика, проблематика, сюжет, особенности конфликта.</w:t>
            </w:r>
          </w:p>
        </w:tc>
      </w:tr>
      <w:tr w:rsidR="00491B31" w:rsidRPr="00AF1EB8" w14:paraId="5D9D1E4F" w14:textId="77777777" w:rsidTr="007F16E7">
        <w:tc>
          <w:tcPr>
            <w:tcW w:w="1134" w:type="dxa"/>
            <w:vAlign w:val="center"/>
          </w:tcPr>
          <w:p w14:paraId="5186DB45" w14:textId="77777777" w:rsidR="00491B31" w:rsidRPr="00AF1EB8" w:rsidRDefault="00491B31" w:rsidP="006D4619">
            <w:pPr>
              <w:pStyle w:val="ConsPlusNormal"/>
              <w:jc w:val="both"/>
            </w:pPr>
            <w:r w:rsidRPr="00AF1EB8">
              <w:t>Урок 66</w:t>
            </w:r>
          </w:p>
        </w:tc>
        <w:tc>
          <w:tcPr>
            <w:tcW w:w="7937" w:type="dxa"/>
          </w:tcPr>
          <w:p w14:paraId="3D96CF57" w14:textId="77777777" w:rsidR="00491B31" w:rsidRPr="00AF1EB8" w:rsidRDefault="00491B31" w:rsidP="006D4619">
            <w:pPr>
              <w:pStyle w:val="ConsPlusNormal"/>
              <w:jc w:val="both"/>
            </w:pPr>
            <w:r w:rsidRPr="00AF1EB8">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r>
      <w:tr w:rsidR="00491B31" w:rsidRPr="00AF1EB8" w14:paraId="160AA145" w14:textId="77777777" w:rsidTr="007F16E7">
        <w:tc>
          <w:tcPr>
            <w:tcW w:w="1134" w:type="dxa"/>
            <w:vAlign w:val="center"/>
          </w:tcPr>
          <w:p w14:paraId="6FA0B781" w14:textId="77777777" w:rsidR="00491B31" w:rsidRPr="00AF1EB8" w:rsidRDefault="00491B31" w:rsidP="006D4619">
            <w:pPr>
              <w:pStyle w:val="ConsPlusNormal"/>
              <w:jc w:val="both"/>
            </w:pPr>
            <w:r w:rsidRPr="00AF1EB8">
              <w:t>Урок 67</w:t>
            </w:r>
          </w:p>
        </w:tc>
        <w:tc>
          <w:tcPr>
            <w:tcW w:w="7937" w:type="dxa"/>
          </w:tcPr>
          <w:p w14:paraId="03ACC4E8" w14:textId="77777777" w:rsidR="00491B31" w:rsidRPr="00AF1EB8" w:rsidRDefault="00491B31" w:rsidP="006D4619">
            <w:pPr>
              <w:pStyle w:val="ConsPlusNormal"/>
              <w:jc w:val="both"/>
            </w:pPr>
            <w:r w:rsidRPr="00AF1EB8">
              <w:t>Ж.-Б. Мольер - великий комедиограф. Комедия "Мещанин во дворянстве" как произведение классицизма</w:t>
            </w:r>
          </w:p>
        </w:tc>
      </w:tr>
      <w:tr w:rsidR="00491B31" w:rsidRPr="00AF1EB8" w14:paraId="75BC4A00" w14:textId="77777777" w:rsidTr="007F16E7">
        <w:tc>
          <w:tcPr>
            <w:tcW w:w="1134" w:type="dxa"/>
            <w:vAlign w:val="center"/>
          </w:tcPr>
          <w:p w14:paraId="30D99541" w14:textId="77777777" w:rsidR="00491B31" w:rsidRPr="00AF1EB8" w:rsidRDefault="00491B31" w:rsidP="006D4619">
            <w:pPr>
              <w:pStyle w:val="ConsPlusNormal"/>
              <w:jc w:val="both"/>
            </w:pPr>
            <w:r w:rsidRPr="00AF1EB8">
              <w:t>Урок 68</w:t>
            </w:r>
          </w:p>
        </w:tc>
        <w:tc>
          <w:tcPr>
            <w:tcW w:w="7937" w:type="dxa"/>
          </w:tcPr>
          <w:p w14:paraId="263FB981" w14:textId="77777777" w:rsidR="00491B31" w:rsidRPr="00AF1EB8" w:rsidRDefault="00491B31" w:rsidP="006D4619">
            <w:pPr>
              <w:pStyle w:val="ConsPlusNormal"/>
              <w:jc w:val="both"/>
            </w:pPr>
            <w:r w:rsidRPr="00AF1EB8">
              <w:t>Ж.-Б. Мольер. Комедия "Мещанин во дворянстве". Система образов, основные герои. Произведения Ж.-Б. Мольера на современной сцене</w:t>
            </w:r>
          </w:p>
        </w:tc>
      </w:tr>
      <w:tr w:rsidR="00491B31" w:rsidRPr="00AF1EB8" w14:paraId="034ED8C9" w14:textId="77777777" w:rsidTr="007F16E7">
        <w:tc>
          <w:tcPr>
            <w:tcW w:w="9071" w:type="dxa"/>
            <w:gridSpan w:val="2"/>
            <w:vAlign w:val="center"/>
          </w:tcPr>
          <w:p w14:paraId="536FCE6C" w14:textId="77777777" w:rsidR="00491B31" w:rsidRPr="00AF1EB8" w:rsidRDefault="00491B31" w:rsidP="006D4619">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02DF3871" w14:textId="77777777" w:rsidR="00491B31" w:rsidRPr="00AF1EB8" w:rsidRDefault="00491B31" w:rsidP="006D4619">
      <w:pPr>
        <w:pStyle w:val="ConsPlusNormal"/>
        <w:jc w:val="both"/>
      </w:pPr>
    </w:p>
    <w:p w14:paraId="4884FAFA" w14:textId="77777777" w:rsidR="00491B31" w:rsidRPr="00AF1EB8" w:rsidRDefault="00491B31" w:rsidP="006D4619">
      <w:pPr>
        <w:pStyle w:val="ConsPlusNormal"/>
        <w:jc w:val="right"/>
      </w:pPr>
      <w:r w:rsidRPr="00AF1EB8">
        <w:t>Таблица 5.4</w:t>
      </w:r>
    </w:p>
    <w:p w14:paraId="309D34F0" w14:textId="77777777" w:rsidR="00491B31" w:rsidRPr="00AF1EB8" w:rsidRDefault="00491B31" w:rsidP="006D4619">
      <w:pPr>
        <w:pStyle w:val="ConsPlusNormal"/>
        <w:jc w:val="both"/>
      </w:pPr>
    </w:p>
    <w:p w14:paraId="1A04B182" w14:textId="77777777" w:rsidR="00491B31" w:rsidRPr="00AF1EB8" w:rsidRDefault="00491B31" w:rsidP="006D4619">
      <w:pPr>
        <w:pStyle w:val="ConsPlusNormal"/>
        <w:jc w:val="both"/>
      </w:pPr>
      <w:r w:rsidRPr="00AF1EB8">
        <w:t>9 класс</w:t>
      </w:r>
    </w:p>
    <w:p w14:paraId="411A854B" w14:textId="77777777" w:rsidR="00491B31" w:rsidRPr="00AF1EB8" w:rsidRDefault="00491B31" w:rsidP="006D46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91B31" w:rsidRPr="00AF1EB8" w14:paraId="57DA6012" w14:textId="77777777" w:rsidTr="007F16E7">
        <w:tc>
          <w:tcPr>
            <w:tcW w:w="1134" w:type="dxa"/>
          </w:tcPr>
          <w:p w14:paraId="31786983" w14:textId="77777777" w:rsidR="00491B31" w:rsidRPr="00AF1EB8" w:rsidRDefault="00491B31" w:rsidP="006D4619">
            <w:pPr>
              <w:pStyle w:val="ConsPlusNormal"/>
              <w:jc w:val="center"/>
            </w:pPr>
            <w:r w:rsidRPr="00AF1EB8">
              <w:t>N урока</w:t>
            </w:r>
          </w:p>
        </w:tc>
        <w:tc>
          <w:tcPr>
            <w:tcW w:w="7937" w:type="dxa"/>
          </w:tcPr>
          <w:p w14:paraId="73748334" w14:textId="77777777" w:rsidR="00491B31" w:rsidRPr="00AF1EB8" w:rsidRDefault="00491B31" w:rsidP="006D4619">
            <w:pPr>
              <w:pStyle w:val="ConsPlusNormal"/>
              <w:jc w:val="center"/>
            </w:pPr>
            <w:r w:rsidRPr="00AF1EB8">
              <w:t>Тема урока</w:t>
            </w:r>
          </w:p>
        </w:tc>
      </w:tr>
      <w:tr w:rsidR="00491B31" w:rsidRPr="00AF1EB8" w14:paraId="4ACF70BE" w14:textId="77777777" w:rsidTr="007F16E7">
        <w:tc>
          <w:tcPr>
            <w:tcW w:w="1134" w:type="dxa"/>
            <w:vAlign w:val="center"/>
          </w:tcPr>
          <w:p w14:paraId="6FA467E1" w14:textId="77777777" w:rsidR="00491B31" w:rsidRPr="00AF1EB8" w:rsidRDefault="00491B31" w:rsidP="006D4619">
            <w:pPr>
              <w:pStyle w:val="ConsPlusNormal"/>
              <w:jc w:val="both"/>
            </w:pPr>
            <w:r w:rsidRPr="00AF1EB8">
              <w:t>Урок 1</w:t>
            </w:r>
          </w:p>
        </w:tc>
        <w:tc>
          <w:tcPr>
            <w:tcW w:w="7937" w:type="dxa"/>
          </w:tcPr>
          <w:p w14:paraId="11321EAC" w14:textId="77777777" w:rsidR="00491B31" w:rsidRPr="00AF1EB8" w:rsidRDefault="00491B31" w:rsidP="006D4619">
            <w:pPr>
              <w:pStyle w:val="ConsPlusNormal"/>
              <w:jc w:val="both"/>
            </w:pPr>
            <w:r w:rsidRPr="00AF1EB8">
              <w:t>Резервный урок. Введение в курс литературы 9 класса</w:t>
            </w:r>
          </w:p>
        </w:tc>
      </w:tr>
      <w:tr w:rsidR="00491B31" w:rsidRPr="00AF1EB8" w14:paraId="51BA78D3" w14:textId="77777777" w:rsidTr="007F16E7">
        <w:tc>
          <w:tcPr>
            <w:tcW w:w="1134" w:type="dxa"/>
            <w:vAlign w:val="center"/>
          </w:tcPr>
          <w:p w14:paraId="13251513" w14:textId="77777777" w:rsidR="00491B31" w:rsidRPr="00AF1EB8" w:rsidRDefault="00491B31" w:rsidP="006D4619">
            <w:pPr>
              <w:pStyle w:val="ConsPlusNormal"/>
              <w:jc w:val="both"/>
            </w:pPr>
            <w:r w:rsidRPr="00AF1EB8">
              <w:t>Урок 2</w:t>
            </w:r>
          </w:p>
        </w:tc>
        <w:tc>
          <w:tcPr>
            <w:tcW w:w="7937" w:type="dxa"/>
          </w:tcPr>
          <w:p w14:paraId="10A62A89" w14:textId="77777777" w:rsidR="00491B31" w:rsidRPr="00AF1EB8" w:rsidRDefault="00491B31" w:rsidP="006D4619">
            <w:pPr>
              <w:pStyle w:val="ConsPlusNormal"/>
              <w:jc w:val="both"/>
            </w:pPr>
            <w:r w:rsidRPr="00AF1EB8">
              <w:t>"Слово о полку Игореве". Литература Древней Руси. История открытия "Слова о полку Игореве"</w:t>
            </w:r>
          </w:p>
        </w:tc>
      </w:tr>
      <w:tr w:rsidR="00491B31" w:rsidRPr="00AF1EB8" w14:paraId="0D016A05" w14:textId="77777777" w:rsidTr="007F16E7">
        <w:tc>
          <w:tcPr>
            <w:tcW w:w="1134" w:type="dxa"/>
            <w:vAlign w:val="center"/>
          </w:tcPr>
          <w:p w14:paraId="79BA1330" w14:textId="77777777" w:rsidR="00491B31" w:rsidRPr="00AF1EB8" w:rsidRDefault="00491B31" w:rsidP="006D4619">
            <w:pPr>
              <w:pStyle w:val="ConsPlusNormal"/>
              <w:jc w:val="both"/>
            </w:pPr>
            <w:r w:rsidRPr="00AF1EB8">
              <w:t>Урок 3</w:t>
            </w:r>
          </w:p>
        </w:tc>
        <w:tc>
          <w:tcPr>
            <w:tcW w:w="7937" w:type="dxa"/>
          </w:tcPr>
          <w:p w14:paraId="727EFEC9" w14:textId="77777777" w:rsidR="00491B31" w:rsidRPr="00AF1EB8" w:rsidRDefault="00491B31" w:rsidP="006D4619">
            <w:pPr>
              <w:pStyle w:val="ConsPlusNormal"/>
              <w:jc w:val="both"/>
            </w:pPr>
            <w:r w:rsidRPr="00AF1EB8">
              <w:t>"Слово о полку Игореве". Центральные образы, образ автора в "Слове о полку Игореве"</w:t>
            </w:r>
          </w:p>
        </w:tc>
      </w:tr>
      <w:tr w:rsidR="00491B31" w:rsidRPr="00AF1EB8" w14:paraId="099E3496" w14:textId="77777777" w:rsidTr="007F16E7">
        <w:tc>
          <w:tcPr>
            <w:tcW w:w="1134" w:type="dxa"/>
            <w:vAlign w:val="center"/>
          </w:tcPr>
          <w:p w14:paraId="0A4D052E" w14:textId="77777777" w:rsidR="00491B31" w:rsidRPr="00AF1EB8" w:rsidRDefault="00491B31" w:rsidP="006D4619">
            <w:pPr>
              <w:pStyle w:val="ConsPlusNormal"/>
              <w:jc w:val="both"/>
            </w:pPr>
            <w:r w:rsidRPr="00AF1EB8">
              <w:t>Урок 4</w:t>
            </w:r>
          </w:p>
        </w:tc>
        <w:tc>
          <w:tcPr>
            <w:tcW w:w="7937" w:type="dxa"/>
          </w:tcPr>
          <w:p w14:paraId="47CC7480" w14:textId="77777777" w:rsidR="00491B31" w:rsidRPr="00AF1EB8" w:rsidRDefault="00491B31" w:rsidP="006D4619">
            <w:pPr>
              <w:pStyle w:val="ConsPlusNormal"/>
              <w:jc w:val="both"/>
            </w:pPr>
            <w:r w:rsidRPr="00AF1EB8">
              <w:t>Поэтика "Слова о полку Игореве". Идейно-художественное значение "Слова о полку Игореве"</w:t>
            </w:r>
          </w:p>
        </w:tc>
      </w:tr>
      <w:tr w:rsidR="00491B31" w:rsidRPr="00AF1EB8" w14:paraId="2367879B" w14:textId="77777777" w:rsidTr="007F16E7">
        <w:tc>
          <w:tcPr>
            <w:tcW w:w="1134" w:type="dxa"/>
            <w:vAlign w:val="center"/>
          </w:tcPr>
          <w:p w14:paraId="1554090E" w14:textId="77777777" w:rsidR="00491B31" w:rsidRPr="00AF1EB8" w:rsidRDefault="00491B31" w:rsidP="006D4619">
            <w:pPr>
              <w:pStyle w:val="ConsPlusNormal"/>
              <w:jc w:val="both"/>
            </w:pPr>
            <w:r w:rsidRPr="00AF1EB8">
              <w:t>Урок 5</w:t>
            </w:r>
          </w:p>
        </w:tc>
        <w:tc>
          <w:tcPr>
            <w:tcW w:w="7937" w:type="dxa"/>
          </w:tcPr>
          <w:p w14:paraId="53EC1828" w14:textId="77777777" w:rsidR="00491B31" w:rsidRPr="00AF1EB8" w:rsidRDefault="00491B31" w:rsidP="006D4619">
            <w:pPr>
              <w:pStyle w:val="ConsPlusNormal"/>
              <w:jc w:val="both"/>
            </w:pPr>
            <w:r w:rsidRPr="00AF1EB8">
              <w:t>Развитие речи. Подготовка к домашнему сочинению по "Слову о полку Игореве"</w:t>
            </w:r>
          </w:p>
        </w:tc>
      </w:tr>
      <w:tr w:rsidR="00491B31" w:rsidRPr="00AF1EB8" w14:paraId="60699DBB" w14:textId="77777777" w:rsidTr="007F16E7">
        <w:tc>
          <w:tcPr>
            <w:tcW w:w="1134" w:type="dxa"/>
            <w:vAlign w:val="center"/>
          </w:tcPr>
          <w:p w14:paraId="55CA0D50" w14:textId="77777777" w:rsidR="00491B31" w:rsidRPr="00AF1EB8" w:rsidRDefault="00491B31" w:rsidP="006D4619">
            <w:pPr>
              <w:pStyle w:val="ConsPlusNormal"/>
              <w:jc w:val="both"/>
            </w:pPr>
            <w:r w:rsidRPr="00AF1EB8">
              <w:t>Урок 6</w:t>
            </w:r>
          </w:p>
        </w:tc>
        <w:tc>
          <w:tcPr>
            <w:tcW w:w="7937" w:type="dxa"/>
          </w:tcPr>
          <w:p w14:paraId="436DA542" w14:textId="77777777" w:rsidR="00491B31" w:rsidRPr="00AF1EB8" w:rsidRDefault="00491B31" w:rsidP="006D4619">
            <w:pPr>
              <w:pStyle w:val="ConsPlusNormal"/>
              <w:jc w:val="both"/>
            </w:pPr>
            <w:r w:rsidRPr="00AF1EB8">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r>
      <w:tr w:rsidR="00491B31" w:rsidRPr="00AF1EB8" w14:paraId="3B1C7F74" w14:textId="77777777" w:rsidTr="007F16E7">
        <w:tc>
          <w:tcPr>
            <w:tcW w:w="1134" w:type="dxa"/>
            <w:vAlign w:val="center"/>
          </w:tcPr>
          <w:p w14:paraId="4ED4F715" w14:textId="77777777" w:rsidR="00491B31" w:rsidRPr="00AF1EB8" w:rsidRDefault="00491B31" w:rsidP="006D4619">
            <w:pPr>
              <w:pStyle w:val="ConsPlusNormal"/>
              <w:jc w:val="both"/>
            </w:pPr>
            <w:r w:rsidRPr="00AF1EB8">
              <w:t>Урок 7</w:t>
            </w:r>
          </w:p>
        </w:tc>
        <w:tc>
          <w:tcPr>
            <w:tcW w:w="7937" w:type="dxa"/>
          </w:tcPr>
          <w:p w14:paraId="5B17CCE6" w14:textId="77777777" w:rsidR="00491B31" w:rsidRPr="00AF1EB8" w:rsidRDefault="00491B31" w:rsidP="006D4619">
            <w:pPr>
              <w:pStyle w:val="ConsPlusNormal"/>
              <w:jc w:val="both"/>
            </w:pPr>
            <w:r w:rsidRPr="00AF1EB8">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r>
      <w:tr w:rsidR="00491B31" w:rsidRPr="00AF1EB8" w14:paraId="3448C771" w14:textId="77777777" w:rsidTr="007F16E7">
        <w:tc>
          <w:tcPr>
            <w:tcW w:w="1134" w:type="dxa"/>
            <w:vAlign w:val="center"/>
          </w:tcPr>
          <w:p w14:paraId="4F524E32" w14:textId="77777777" w:rsidR="00491B31" w:rsidRPr="00AF1EB8" w:rsidRDefault="00491B31" w:rsidP="006D4619">
            <w:pPr>
              <w:pStyle w:val="ConsPlusNormal"/>
              <w:jc w:val="both"/>
            </w:pPr>
            <w:r w:rsidRPr="00AF1EB8">
              <w:t>Урок 8</w:t>
            </w:r>
          </w:p>
        </w:tc>
        <w:tc>
          <w:tcPr>
            <w:tcW w:w="7937" w:type="dxa"/>
          </w:tcPr>
          <w:p w14:paraId="238EB1D4" w14:textId="77777777" w:rsidR="00491B31" w:rsidRPr="00AF1EB8" w:rsidRDefault="00491B31" w:rsidP="006D4619">
            <w:pPr>
              <w:pStyle w:val="ConsPlusNormal"/>
              <w:jc w:val="both"/>
            </w:pPr>
            <w:r w:rsidRPr="00AF1EB8">
              <w:t>Резервный урок. Русская литература XVIII в. Своеобразие литературы эпохи Просвещения. Классицизм и сентиментализм как литературное направление</w:t>
            </w:r>
          </w:p>
        </w:tc>
      </w:tr>
      <w:tr w:rsidR="00491B31" w:rsidRPr="00AF1EB8" w14:paraId="3A7DAC55" w14:textId="77777777" w:rsidTr="007F16E7">
        <w:tc>
          <w:tcPr>
            <w:tcW w:w="1134" w:type="dxa"/>
            <w:vAlign w:val="center"/>
          </w:tcPr>
          <w:p w14:paraId="67180115" w14:textId="77777777" w:rsidR="00491B31" w:rsidRPr="00AF1EB8" w:rsidRDefault="00491B31" w:rsidP="006D4619">
            <w:pPr>
              <w:pStyle w:val="ConsPlusNormal"/>
              <w:jc w:val="both"/>
            </w:pPr>
            <w:r w:rsidRPr="00AF1EB8">
              <w:t>Урок 9</w:t>
            </w:r>
          </w:p>
        </w:tc>
        <w:tc>
          <w:tcPr>
            <w:tcW w:w="7937" w:type="dxa"/>
          </w:tcPr>
          <w:p w14:paraId="1EEE63F7" w14:textId="77777777" w:rsidR="00491B31" w:rsidRPr="00AF1EB8" w:rsidRDefault="00491B31" w:rsidP="006D4619">
            <w:pPr>
              <w:pStyle w:val="ConsPlusNormal"/>
              <w:jc w:val="both"/>
            </w:pPr>
            <w:r w:rsidRPr="00AF1EB8">
              <w:t>Г.Р. Державин. Стихотворения. "Властителям и судиям". Традиции и новаторство в поэзии Г.Р. Державина. Идеи просвещения и гуманизма в его лирике</w:t>
            </w:r>
          </w:p>
        </w:tc>
      </w:tr>
      <w:tr w:rsidR="00491B31" w:rsidRPr="00AF1EB8" w14:paraId="69F63591" w14:textId="77777777" w:rsidTr="007F16E7">
        <w:tc>
          <w:tcPr>
            <w:tcW w:w="1134" w:type="dxa"/>
            <w:vAlign w:val="center"/>
          </w:tcPr>
          <w:p w14:paraId="02491C2A" w14:textId="77777777" w:rsidR="00491B31" w:rsidRPr="00AF1EB8" w:rsidRDefault="00491B31" w:rsidP="006D4619">
            <w:pPr>
              <w:pStyle w:val="ConsPlusNormal"/>
              <w:jc w:val="both"/>
            </w:pPr>
            <w:r w:rsidRPr="00AF1EB8">
              <w:t>Урок 10</w:t>
            </w:r>
          </w:p>
        </w:tc>
        <w:tc>
          <w:tcPr>
            <w:tcW w:w="7937" w:type="dxa"/>
          </w:tcPr>
          <w:p w14:paraId="49CA1E38" w14:textId="77777777" w:rsidR="00491B31" w:rsidRPr="00AF1EB8" w:rsidRDefault="00491B31" w:rsidP="006D4619">
            <w:pPr>
              <w:pStyle w:val="ConsPlusNormal"/>
              <w:jc w:val="both"/>
            </w:pPr>
            <w:r w:rsidRPr="00AF1EB8">
              <w:t>Г.Р. Державин. Стихотворения. "Памятник". Философская проблематика и гражданский пафос произведений Г.Р. Державина</w:t>
            </w:r>
          </w:p>
        </w:tc>
      </w:tr>
      <w:tr w:rsidR="00491B31" w:rsidRPr="00AF1EB8" w14:paraId="769753FE" w14:textId="77777777" w:rsidTr="007F16E7">
        <w:tc>
          <w:tcPr>
            <w:tcW w:w="1134" w:type="dxa"/>
            <w:vAlign w:val="center"/>
          </w:tcPr>
          <w:p w14:paraId="2571E9BF" w14:textId="77777777" w:rsidR="00491B31" w:rsidRPr="00AF1EB8" w:rsidRDefault="00491B31" w:rsidP="006D4619">
            <w:pPr>
              <w:pStyle w:val="ConsPlusNormal"/>
              <w:jc w:val="both"/>
            </w:pPr>
            <w:r w:rsidRPr="00AF1EB8">
              <w:t>Урок 11</w:t>
            </w:r>
          </w:p>
        </w:tc>
        <w:tc>
          <w:tcPr>
            <w:tcW w:w="7937" w:type="dxa"/>
          </w:tcPr>
          <w:p w14:paraId="1E2117B6" w14:textId="77777777" w:rsidR="00491B31" w:rsidRPr="00AF1EB8" w:rsidRDefault="00491B31" w:rsidP="006D4619">
            <w:pPr>
              <w:pStyle w:val="ConsPlusNormal"/>
              <w:jc w:val="both"/>
            </w:pPr>
            <w:r w:rsidRPr="00AF1EB8">
              <w:t>Внеклассное чтение. "Мои любимые книги". Открытия летнего чтения</w:t>
            </w:r>
          </w:p>
        </w:tc>
      </w:tr>
      <w:tr w:rsidR="00491B31" w:rsidRPr="00AF1EB8" w14:paraId="2023E0B1" w14:textId="77777777" w:rsidTr="007F16E7">
        <w:tc>
          <w:tcPr>
            <w:tcW w:w="1134" w:type="dxa"/>
            <w:vAlign w:val="center"/>
          </w:tcPr>
          <w:p w14:paraId="267E1DED" w14:textId="77777777" w:rsidR="00491B31" w:rsidRPr="00AF1EB8" w:rsidRDefault="00491B31" w:rsidP="006D4619">
            <w:pPr>
              <w:pStyle w:val="ConsPlusNormal"/>
              <w:jc w:val="both"/>
            </w:pPr>
            <w:r w:rsidRPr="00AF1EB8">
              <w:t>Урок 12</w:t>
            </w:r>
          </w:p>
        </w:tc>
        <w:tc>
          <w:tcPr>
            <w:tcW w:w="7937" w:type="dxa"/>
          </w:tcPr>
          <w:p w14:paraId="4F4EE13E" w14:textId="77777777" w:rsidR="00491B31" w:rsidRPr="00AF1EB8" w:rsidRDefault="00491B31" w:rsidP="006D4619">
            <w:pPr>
              <w:pStyle w:val="ConsPlusNormal"/>
              <w:jc w:val="both"/>
            </w:pPr>
            <w:r w:rsidRPr="00AF1EB8">
              <w:t>Н.М. Карамзин. Повесть "Бедная Лиза". Сюжет и герои повести</w:t>
            </w:r>
          </w:p>
        </w:tc>
      </w:tr>
      <w:tr w:rsidR="00491B31" w:rsidRPr="00AF1EB8" w14:paraId="7CE97897" w14:textId="77777777" w:rsidTr="007F16E7">
        <w:tc>
          <w:tcPr>
            <w:tcW w:w="1134" w:type="dxa"/>
            <w:vAlign w:val="center"/>
          </w:tcPr>
          <w:p w14:paraId="1B6F9FA0" w14:textId="77777777" w:rsidR="00491B31" w:rsidRPr="00AF1EB8" w:rsidRDefault="00491B31" w:rsidP="006D4619">
            <w:pPr>
              <w:pStyle w:val="ConsPlusNormal"/>
              <w:jc w:val="both"/>
            </w:pPr>
            <w:r w:rsidRPr="00AF1EB8">
              <w:t>Урок 13</w:t>
            </w:r>
          </w:p>
        </w:tc>
        <w:tc>
          <w:tcPr>
            <w:tcW w:w="7937" w:type="dxa"/>
          </w:tcPr>
          <w:p w14:paraId="244B6EE1" w14:textId="77777777" w:rsidR="00491B31" w:rsidRPr="00AF1EB8" w:rsidRDefault="00491B31" w:rsidP="006D4619">
            <w:pPr>
              <w:pStyle w:val="ConsPlusNormal"/>
              <w:jc w:val="both"/>
            </w:pPr>
            <w:r w:rsidRPr="00AF1EB8">
              <w:t>Н.М. Карамзин. Повесть "Бедная Лиза". Черты сентиментализма в повести</w:t>
            </w:r>
          </w:p>
        </w:tc>
      </w:tr>
      <w:tr w:rsidR="00491B31" w:rsidRPr="00AF1EB8" w14:paraId="540B98AE" w14:textId="77777777" w:rsidTr="007F16E7">
        <w:tc>
          <w:tcPr>
            <w:tcW w:w="1134" w:type="dxa"/>
            <w:vAlign w:val="center"/>
          </w:tcPr>
          <w:p w14:paraId="23C4244E" w14:textId="77777777" w:rsidR="00491B31" w:rsidRPr="00AF1EB8" w:rsidRDefault="00491B31" w:rsidP="006D4619">
            <w:pPr>
              <w:pStyle w:val="ConsPlusNormal"/>
              <w:jc w:val="both"/>
            </w:pPr>
            <w:r w:rsidRPr="00AF1EB8">
              <w:t>Урок 14</w:t>
            </w:r>
          </w:p>
        </w:tc>
        <w:tc>
          <w:tcPr>
            <w:tcW w:w="7937" w:type="dxa"/>
          </w:tcPr>
          <w:p w14:paraId="36B18A18" w14:textId="77777777" w:rsidR="00491B31" w:rsidRPr="00AF1EB8" w:rsidRDefault="00491B31" w:rsidP="006D4619">
            <w:pPr>
              <w:pStyle w:val="ConsPlusNormal"/>
              <w:jc w:val="both"/>
            </w:pPr>
            <w:r w:rsidRPr="00AF1EB8">
              <w:t>Резервный урок. Основные черты русской литературы первой половины XIX в.</w:t>
            </w:r>
          </w:p>
        </w:tc>
      </w:tr>
      <w:tr w:rsidR="00491B31" w:rsidRPr="00AF1EB8" w14:paraId="61B9158B" w14:textId="77777777" w:rsidTr="007F16E7">
        <w:tc>
          <w:tcPr>
            <w:tcW w:w="1134" w:type="dxa"/>
            <w:vAlign w:val="center"/>
          </w:tcPr>
          <w:p w14:paraId="5BED1C82" w14:textId="77777777" w:rsidR="00491B31" w:rsidRPr="00AF1EB8" w:rsidRDefault="00491B31" w:rsidP="006D4619">
            <w:pPr>
              <w:pStyle w:val="ConsPlusNormal"/>
              <w:jc w:val="both"/>
            </w:pPr>
            <w:r w:rsidRPr="00AF1EB8">
              <w:t>Урок 15</w:t>
            </w:r>
          </w:p>
        </w:tc>
        <w:tc>
          <w:tcPr>
            <w:tcW w:w="7937" w:type="dxa"/>
          </w:tcPr>
          <w:p w14:paraId="326B8424" w14:textId="77777777" w:rsidR="00491B31" w:rsidRPr="00AF1EB8" w:rsidRDefault="00491B31" w:rsidP="006D4619">
            <w:pPr>
              <w:pStyle w:val="ConsPlusNormal"/>
              <w:jc w:val="both"/>
            </w:pPr>
            <w:r w:rsidRPr="00AF1EB8">
              <w:t>В.А. Жуковский. Черты романтизма в лирике В.А. Жуковского. Понятие о балладе, его особенности. Баллада "Светлана"</w:t>
            </w:r>
          </w:p>
        </w:tc>
      </w:tr>
      <w:tr w:rsidR="00491B31" w:rsidRPr="00AF1EB8" w14:paraId="5D6902B4" w14:textId="77777777" w:rsidTr="007F16E7">
        <w:tc>
          <w:tcPr>
            <w:tcW w:w="1134" w:type="dxa"/>
            <w:vAlign w:val="center"/>
          </w:tcPr>
          <w:p w14:paraId="147C65BE" w14:textId="77777777" w:rsidR="00491B31" w:rsidRPr="00AF1EB8" w:rsidRDefault="00491B31" w:rsidP="006D4619">
            <w:pPr>
              <w:pStyle w:val="ConsPlusNormal"/>
              <w:jc w:val="both"/>
            </w:pPr>
            <w:r w:rsidRPr="00AF1EB8">
              <w:t>Урок 16</w:t>
            </w:r>
          </w:p>
        </w:tc>
        <w:tc>
          <w:tcPr>
            <w:tcW w:w="7937" w:type="dxa"/>
          </w:tcPr>
          <w:p w14:paraId="0357E140" w14:textId="77777777" w:rsidR="00491B31" w:rsidRPr="00AF1EB8" w:rsidRDefault="00491B31" w:rsidP="006D4619">
            <w:pPr>
              <w:pStyle w:val="ConsPlusNormal"/>
              <w:jc w:val="both"/>
            </w:pPr>
            <w:r w:rsidRPr="00AF1EB8">
              <w:t>В.А. Жуковский. Понятие об элегии. "Невыразимое", "Море". Тема человека и природы, соотношение мечты и действительности в лирике поэта</w:t>
            </w:r>
          </w:p>
        </w:tc>
      </w:tr>
      <w:tr w:rsidR="00491B31" w:rsidRPr="00AF1EB8" w14:paraId="7098B4A5" w14:textId="77777777" w:rsidTr="007F16E7">
        <w:tc>
          <w:tcPr>
            <w:tcW w:w="1134" w:type="dxa"/>
            <w:vAlign w:val="center"/>
          </w:tcPr>
          <w:p w14:paraId="2099A4E9" w14:textId="77777777" w:rsidR="00491B31" w:rsidRPr="00AF1EB8" w:rsidRDefault="00491B31" w:rsidP="006D4619">
            <w:pPr>
              <w:pStyle w:val="ConsPlusNormal"/>
              <w:jc w:val="both"/>
            </w:pPr>
            <w:r w:rsidRPr="00AF1EB8">
              <w:t>Урок 17</w:t>
            </w:r>
          </w:p>
        </w:tc>
        <w:tc>
          <w:tcPr>
            <w:tcW w:w="7937" w:type="dxa"/>
          </w:tcPr>
          <w:p w14:paraId="4158393D" w14:textId="77777777" w:rsidR="00491B31" w:rsidRPr="00AF1EB8" w:rsidRDefault="00491B31" w:rsidP="006D4619">
            <w:pPr>
              <w:pStyle w:val="ConsPlusNormal"/>
              <w:jc w:val="both"/>
            </w:pPr>
            <w:r w:rsidRPr="00AF1EB8">
              <w:t>Особенности художественного языка и стиля в произведениях В.А. Жуковского</w:t>
            </w:r>
          </w:p>
        </w:tc>
      </w:tr>
      <w:tr w:rsidR="00491B31" w:rsidRPr="00AF1EB8" w14:paraId="268F9F10" w14:textId="77777777" w:rsidTr="007F16E7">
        <w:tc>
          <w:tcPr>
            <w:tcW w:w="1134" w:type="dxa"/>
            <w:vAlign w:val="center"/>
          </w:tcPr>
          <w:p w14:paraId="2D5715D4" w14:textId="77777777" w:rsidR="00491B31" w:rsidRPr="00AF1EB8" w:rsidRDefault="00491B31" w:rsidP="006D4619">
            <w:pPr>
              <w:pStyle w:val="ConsPlusNormal"/>
              <w:jc w:val="both"/>
            </w:pPr>
            <w:r w:rsidRPr="00AF1EB8">
              <w:t>Урок 18</w:t>
            </w:r>
          </w:p>
        </w:tc>
        <w:tc>
          <w:tcPr>
            <w:tcW w:w="7937" w:type="dxa"/>
          </w:tcPr>
          <w:p w14:paraId="00ED3179" w14:textId="77777777" w:rsidR="00491B31" w:rsidRPr="00AF1EB8" w:rsidRDefault="00491B31" w:rsidP="006D4619">
            <w:pPr>
              <w:pStyle w:val="ConsPlusNormal"/>
              <w:jc w:val="both"/>
            </w:pPr>
            <w:r w:rsidRPr="00AF1EB8">
              <w:t>А.С. Грибоедов. Жизнь и творчество. Комедия "Горе от ума"</w:t>
            </w:r>
          </w:p>
        </w:tc>
      </w:tr>
      <w:tr w:rsidR="00491B31" w:rsidRPr="00AF1EB8" w14:paraId="50AE42D4" w14:textId="77777777" w:rsidTr="007F16E7">
        <w:tc>
          <w:tcPr>
            <w:tcW w:w="1134" w:type="dxa"/>
            <w:vAlign w:val="center"/>
          </w:tcPr>
          <w:p w14:paraId="6ED5F3D0" w14:textId="77777777" w:rsidR="00491B31" w:rsidRPr="00AF1EB8" w:rsidRDefault="00491B31" w:rsidP="006D4619">
            <w:pPr>
              <w:pStyle w:val="ConsPlusNormal"/>
              <w:jc w:val="both"/>
            </w:pPr>
            <w:r w:rsidRPr="00AF1EB8">
              <w:t>Урок 19</w:t>
            </w:r>
          </w:p>
        </w:tc>
        <w:tc>
          <w:tcPr>
            <w:tcW w:w="7937" w:type="dxa"/>
          </w:tcPr>
          <w:p w14:paraId="20F77773" w14:textId="77777777" w:rsidR="00491B31" w:rsidRPr="00AF1EB8" w:rsidRDefault="00491B31" w:rsidP="006D4619">
            <w:pPr>
              <w:pStyle w:val="ConsPlusNormal"/>
              <w:jc w:val="both"/>
            </w:pPr>
            <w:r w:rsidRPr="00AF1EB8">
              <w:t>А.С. Грибоедов. Комедия "Горе от ума". Социальная и нравственная проблематика, своеобразие конфликта в пьесе</w:t>
            </w:r>
          </w:p>
        </w:tc>
      </w:tr>
      <w:tr w:rsidR="00491B31" w:rsidRPr="00AF1EB8" w14:paraId="13F09961" w14:textId="77777777" w:rsidTr="007F16E7">
        <w:tc>
          <w:tcPr>
            <w:tcW w:w="1134" w:type="dxa"/>
            <w:vAlign w:val="center"/>
          </w:tcPr>
          <w:p w14:paraId="4846A6DE" w14:textId="77777777" w:rsidR="00491B31" w:rsidRPr="00AF1EB8" w:rsidRDefault="00491B31" w:rsidP="006D4619">
            <w:pPr>
              <w:pStyle w:val="ConsPlusNormal"/>
              <w:jc w:val="both"/>
            </w:pPr>
            <w:r w:rsidRPr="00AF1EB8">
              <w:t>Урок 20</w:t>
            </w:r>
          </w:p>
        </w:tc>
        <w:tc>
          <w:tcPr>
            <w:tcW w:w="7937" w:type="dxa"/>
          </w:tcPr>
          <w:p w14:paraId="597C630C" w14:textId="77777777" w:rsidR="00491B31" w:rsidRPr="00AF1EB8" w:rsidRDefault="00491B31" w:rsidP="006D4619">
            <w:pPr>
              <w:pStyle w:val="ConsPlusNormal"/>
              <w:jc w:val="both"/>
            </w:pPr>
            <w:r w:rsidRPr="00AF1EB8">
              <w:t>А.С. Грибоедов. Комедия "Горе от ума". Система образов в пьесе. Общественный и личный конфликт в пьесе</w:t>
            </w:r>
          </w:p>
        </w:tc>
      </w:tr>
      <w:tr w:rsidR="00491B31" w:rsidRPr="00AF1EB8" w14:paraId="01852B42" w14:textId="77777777" w:rsidTr="007F16E7">
        <w:tc>
          <w:tcPr>
            <w:tcW w:w="1134" w:type="dxa"/>
            <w:vAlign w:val="center"/>
          </w:tcPr>
          <w:p w14:paraId="1038E5CC" w14:textId="77777777" w:rsidR="00491B31" w:rsidRPr="00AF1EB8" w:rsidRDefault="00491B31" w:rsidP="006D4619">
            <w:pPr>
              <w:pStyle w:val="ConsPlusNormal"/>
              <w:jc w:val="both"/>
            </w:pPr>
            <w:r w:rsidRPr="00AF1EB8">
              <w:t>Урок 21</w:t>
            </w:r>
          </w:p>
        </w:tc>
        <w:tc>
          <w:tcPr>
            <w:tcW w:w="7937" w:type="dxa"/>
          </w:tcPr>
          <w:p w14:paraId="71D4887E" w14:textId="77777777" w:rsidR="00491B31" w:rsidRPr="00AF1EB8" w:rsidRDefault="00491B31" w:rsidP="006D4619">
            <w:pPr>
              <w:pStyle w:val="ConsPlusNormal"/>
              <w:jc w:val="both"/>
            </w:pPr>
            <w:r w:rsidRPr="00AF1EB8">
              <w:t>А.С. Грибоедов. Комедия "Горе от ума". Фамусовская Москва</w:t>
            </w:r>
          </w:p>
        </w:tc>
      </w:tr>
      <w:tr w:rsidR="00491B31" w:rsidRPr="00AF1EB8" w14:paraId="56AEFFC7" w14:textId="77777777" w:rsidTr="007F16E7">
        <w:tc>
          <w:tcPr>
            <w:tcW w:w="1134" w:type="dxa"/>
            <w:vAlign w:val="center"/>
          </w:tcPr>
          <w:p w14:paraId="6CD94297" w14:textId="77777777" w:rsidR="00491B31" w:rsidRPr="00AF1EB8" w:rsidRDefault="00491B31" w:rsidP="006D4619">
            <w:pPr>
              <w:pStyle w:val="ConsPlusNormal"/>
              <w:jc w:val="both"/>
            </w:pPr>
            <w:r w:rsidRPr="00AF1EB8">
              <w:t>Урок 22</w:t>
            </w:r>
          </w:p>
        </w:tc>
        <w:tc>
          <w:tcPr>
            <w:tcW w:w="7937" w:type="dxa"/>
          </w:tcPr>
          <w:p w14:paraId="65DC7CDC" w14:textId="77777777" w:rsidR="00491B31" w:rsidRPr="00AF1EB8" w:rsidRDefault="00491B31" w:rsidP="006D4619">
            <w:pPr>
              <w:pStyle w:val="ConsPlusNormal"/>
              <w:jc w:val="both"/>
            </w:pPr>
            <w:r w:rsidRPr="00AF1EB8">
              <w:t>А.С. Грибоедов. Комедия "Горе от ума". Образ Чацкого</w:t>
            </w:r>
          </w:p>
        </w:tc>
      </w:tr>
      <w:tr w:rsidR="00491B31" w:rsidRPr="00AF1EB8" w14:paraId="69E72476" w14:textId="77777777" w:rsidTr="007F16E7">
        <w:tc>
          <w:tcPr>
            <w:tcW w:w="1134" w:type="dxa"/>
            <w:vAlign w:val="center"/>
          </w:tcPr>
          <w:p w14:paraId="129758CD" w14:textId="77777777" w:rsidR="00491B31" w:rsidRPr="00AF1EB8" w:rsidRDefault="00491B31" w:rsidP="006D4619">
            <w:pPr>
              <w:pStyle w:val="ConsPlusNormal"/>
              <w:jc w:val="both"/>
            </w:pPr>
            <w:r w:rsidRPr="00AF1EB8">
              <w:t>Урок 23</w:t>
            </w:r>
          </w:p>
        </w:tc>
        <w:tc>
          <w:tcPr>
            <w:tcW w:w="7937" w:type="dxa"/>
          </w:tcPr>
          <w:p w14:paraId="53366C57" w14:textId="77777777" w:rsidR="00491B31" w:rsidRPr="00AF1EB8" w:rsidRDefault="00491B31" w:rsidP="006D4619">
            <w:pPr>
              <w:pStyle w:val="ConsPlusNormal"/>
              <w:jc w:val="both"/>
            </w:pPr>
            <w:r w:rsidRPr="00AF1EB8">
              <w:t>Резервный урок. А.С. Грибоедов. Комедия "Горе от ума". Открытость финала пьесы, его нравственно-филосовское звучание</w:t>
            </w:r>
          </w:p>
        </w:tc>
      </w:tr>
      <w:tr w:rsidR="00491B31" w:rsidRPr="00AF1EB8" w14:paraId="1830E66A" w14:textId="77777777" w:rsidTr="007F16E7">
        <w:tc>
          <w:tcPr>
            <w:tcW w:w="1134" w:type="dxa"/>
            <w:vAlign w:val="center"/>
          </w:tcPr>
          <w:p w14:paraId="636EC16B" w14:textId="77777777" w:rsidR="00491B31" w:rsidRPr="00AF1EB8" w:rsidRDefault="00491B31" w:rsidP="006D4619">
            <w:pPr>
              <w:pStyle w:val="ConsPlusNormal"/>
              <w:jc w:val="both"/>
            </w:pPr>
            <w:r w:rsidRPr="00AF1EB8">
              <w:t>Урок 24</w:t>
            </w:r>
          </w:p>
        </w:tc>
        <w:tc>
          <w:tcPr>
            <w:tcW w:w="7937" w:type="dxa"/>
          </w:tcPr>
          <w:p w14:paraId="2AFF1E0F" w14:textId="77777777" w:rsidR="00491B31" w:rsidRPr="00AF1EB8" w:rsidRDefault="00491B31" w:rsidP="006D4619">
            <w:pPr>
              <w:pStyle w:val="ConsPlusNormal"/>
              <w:jc w:val="both"/>
            </w:pPr>
            <w:r w:rsidRPr="00AF1EB8">
              <w:t>А.С. Грибоедов. Художественное своеобразие комедии "Горе от ума"</w:t>
            </w:r>
          </w:p>
        </w:tc>
      </w:tr>
      <w:tr w:rsidR="00491B31" w:rsidRPr="00AF1EB8" w14:paraId="319A04BA" w14:textId="77777777" w:rsidTr="007F16E7">
        <w:tc>
          <w:tcPr>
            <w:tcW w:w="1134" w:type="dxa"/>
            <w:vAlign w:val="center"/>
          </w:tcPr>
          <w:p w14:paraId="2704367E" w14:textId="77777777" w:rsidR="00491B31" w:rsidRPr="00AF1EB8" w:rsidRDefault="00491B31" w:rsidP="006D4619">
            <w:pPr>
              <w:pStyle w:val="ConsPlusNormal"/>
              <w:jc w:val="both"/>
            </w:pPr>
            <w:r w:rsidRPr="00AF1EB8">
              <w:t>Урок 25</w:t>
            </w:r>
          </w:p>
        </w:tc>
        <w:tc>
          <w:tcPr>
            <w:tcW w:w="7937" w:type="dxa"/>
          </w:tcPr>
          <w:p w14:paraId="67AB4C46" w14:textId="77777777" w:rsidR="00491B31" w:rsidRPr="00AF1EB8" w:rsidRDefault="00491B31" w:rsidP="006D4619">
            <w:pPr>
              <w:pStyle w:val="ConsPlusNormal"/>
              <w:jc w:val="both"/>
            </w:pPr>
            <w:r w:rsidRPr="00AF1EB8">
              <w:t>А.С. Грибоедов. Комедия "Горе от ума". Смысл названия произведения</w:t>
            </w:r>
          </w:p>
        </w:tc>
      </w:tr>
      <w:tr w:rsidR="00491B31" w:rsidRPr="00AF1EB8" w14:paraId="5290E357" w14:textId="77777777" w:rsidTr="007F16E7">
        <w:tc>
          <w:tcPr>
            <w:tcW w:w="1134" w:type="dxa"/>
            <w:vAlign w:val="center"/>
          </w:tcPr>
          <w:p w14:paraId="7CB4319A" w14:textId="77777777" w:rsidR="00491B31" w:rsidRPr="00AF1EB8" w:rsidRDefault="00491B31" w:rsidP="006D4619">
            <w:pPr>
              <w:pStyle w:val="ConsPlusNormal"/>
              <w:jc w:val="both"/>
            </w:pPr>
            <w:r w:rsidRPr="00AF1EB8">
              <w:t>Урок 26</w:t>
            </w:r>
          </w:p>
        </w:tc>
        <w:tc>
          <w:tcPr>
            <w:tcW w:w="7937" w:type="dxa"/>
          </w:tcPr>
          <w:p w14:paraId="27DFDF93" w14:textId="77777777" w:rsidR="00491B31" w:rsidRPr="00AF1EB8" w:rsidRDefault="00491B31" w:rsidP="006D4619">
            <w:pPr>
              <w:pStyle w:val="ConsPlusNormal"/>
              <w:jc w:val="both"/>
            </w:pPr>
            <w:r w:rsidRPr="00AF1EB8">
              <w:t>"Горе от ума" в литературной критике</w:t>
            </w:r>
          </w:p>
        </w:tc>
      </w:tr>
      <w:tr w:rsidR="00491B31" w:rsidRPr="00AF1EB8" w14:paraId="04D85E62" w14:textId="77777777" w:rsidTr="007F16E7">
        <w:tc>
          <w:tcPr>
            <w:tcW w:w="1134" w:type="dxa"/>
            <w:vAlign w:val="center"/>
          </w:tcPr>
          <w:p w14:paraId="1B6E71C0" w14:textId="77777777" w:rsidR="00491B31" w:rsidRPr="00AF1EB8" w:rsidRDefault="00491B31" w:rsidP="006D4619">
            <w:pPr>
              <w:pStyle w:val="ConsPlusNormal"/>
              <w:jc w:val="both"/>
            </w:pPr>
            <w:r w:rsidRPr="00AF1EB8">
              <w:t>Урок 27</w:t>
            </w:r>
          </w:p>
        </w:tc>
        <w:tc>
          <w:tcPr>
            <w:tcW w:w="7937" w:type="dxa"/>
          </w:tcPr>
          <w:p w14:paraId="770E90DD" w14:textId="77777777" w:rsidR="00491B31" w:rsidRPr="00AF1EB8" w:rsidRDefault="00491B31" w:rsidP="006D4619">
            <w:pPr>
              <w:pStyle w:val="ConsPlusNormal"/>
              <w:jc w:val="both"/>
            </w:pPr>
            <w:r w:rsidRPr="00AF1EB8">
              <w:t>Развитие речи. Подготовка к домашнему сочинению по "Горе от ума"</w:t>
            </w:r>
          </w:p>
        </w:tc>
      </w:tr>
      <w:tr w:rsidR="00491B31" w:rsidRPr="00AF1EB8" w14:paraId="2CA8B099" w14:textId="77777777" w:rsidTr="007F16E7">
        <w:tc>
          <w:tcPr>
            <w:tcW w:w="1134" w:type="dxa"/>
            <w:vAlign w:val="center"/>
          </w:tcPr>
          <w:p w14:paraId="7BA97EE2" w14:textId="77777777" w:rsidR="00491B31" w:rsidRPr="00AF1EB8" w:rsidRDefault="00491B31" w:rsidP="006D4619">
            <w:pPr>
              <w:pStyle w:val="ConsPlusNormal"/>
              <w:jc w:val="both"/>
            </w:pPr>
            <w:r w:rsidRPr="00AF1EB8">
              <w:t>Урок 28</w:t>
            </w:r>
          </w:p>
        </w:tc>
        <w:tc>
          <w:tcPr>
            <w:tcW w:w="7937" w:type="dxa"/>
          </w:tcPr>
          <w:p w14:paraId="3075A787" w14:textId="77777777" w:rsidR="00491B31" w:rsidRPr="00AF1EB8" w:rsidRDefault="00491B31" w:rsidP="006D4619">
            <w:pPr>
              <w:pStyle w:val="ConsPlusNormal"/>
              <w:jc w:val="both"/>
            </w:pPr>
            <w:r w:rsidRPr="00AF1EB8">
              <w:t>Поэзия пушкинской эпохи. К.Н. Батюшков, А.А. Дельвиг, Н.М. Языков, Е.А. Баратынский (не менее трех стихотворений по выбору) Основные темы лирики</w:t>
            </w:r>
          </w:p>
        </w:tc>
      </w:tr>
      <w:tr w:rsidR="00491B31" w:rsidRPr="00AF1EB8" w14:paraId="29D7A1A7" w14:textId="77777777" w:rsidTr="007F16E7">
        <w:tc>
          <w:tcPr>
            <w:tcW w:w="1134" w:type="dxa"/>
            <w:vAlign w:val="center"/>
          </w:tcPr>
          <w:p w14:paraId="5E8BAD28" w14:textId="77777777" w:rsidR="00491B31" w:rsidRPr="00AF1EB8" w:rsidRDefault="00491B31" w:rsidP="006D4619">
            <w:pPr>
              <w:pStyle w:val="ConsPlusNormal"/>
              <w:jc w:val="both"/>
            </w:pPr>
            <w:r w:rsidRPr="00AF1EB8">
              <w:t>Урок 29</w:t>
            </w:r>
          </w:p>
        </w:tc>
        <w:tc>
          <w:tcPr>
            <w:tcW w:w="7937" w:type="dxa"/>
          </w:tcPr>
          <w:p w14:paraId="2F7EADA0" w14:textId="77777777" w:rsidR="00491B31" w:rsidRPr="00AF1EB8" w:rsidRDefault="00491B31" w:rsidP="006D4619">
            <w:pPr>
              <w:pStyle w:val="ConsPlusNormal"/>
              <w:jc w:val="both"/>
            </w:pPr>
            <w:r w:rsidRPr="00AF1EB8">
              <w:t>Поэзия пушкинской эпохи. К.Н. Батюшков, А.А. Дельвиг, Н.М. Языков, Е.А. Баратынский (не менее трех стихотворений по выбору) Своеобразие лирики поэта</w:t>
            </w:r>
          </w:p>
        </w:tc>
      </w:tr>
      <w:tr w:rsidR="00491B31" w:rsidRPr="00AF1EB8" w14:paraId="581645CE" w14:textId="77777777" w:rsidTr="007F16E7">
        <w:tc>
          <w:tcPr>
            <w:tcW w:w="1134" w:type="dxa"/>
            <w:vAlign w:val="center"/>
          </w:tcPr>
          <w:p w14:paraId="506144EE" w14:textId="77777777" w:rsidR="00491B31" w:rsidRPr="00AF1EB8" w:rsidRDefault="00491B31" w:rsidP="006D4619">
            <w:pPr>
              <w:pStyle w:val="ConsPlusNormal"/>
              <w:jc w:val="both"/>
            </w:pPr>
            <w:r w:rsidRPr="00AF1EB8">
              <w:t>Урок 30</w:t>
            </w:r>
          </w:p>
        </w:tc>
        <w:tc>
          <w:tcPr>
            <w:tcW w:w="7937" w:type="dxa"/>
          </w:tcPr>
          <w:p w14:paraId="3E9E4051" w14:textId="77777777" w:rsidR="00491B31" w:rsidRPr="00AF1EB8" w:rsidRDefault="00491B31" w:rsidP="006D4619">
            <w:pPr>
              <w:pStyle w:val="ConsPlusNormal"/>
              <w:jc w:val="both"/>
            </w:pPr>
            <w:r w:rsidRPr="00AF1EB8">
              <w:t>А.С. Пушкин. Жизнь и творчество. Поэтическое новаторство А.С. Пушкина</w:t>
            </w:r>
          </w:p>
        </w:tc>
      </w:tr>
      <w:tr w:rsidR="00491B31" w:rsidRPr="00AF1EB8" w14:paraId="1581450C" w14:textId="77777777" w:rsidTr="007F16E7">
        <w:tc>
          <w:tcPr>
            <w:tcW w:w="1134" w:type="dxa"/>
            <w:vAlign w:val="center"/>
          </w:tcPr>
          <w:p w14:paraId="6980DCA1" w14:textId="77777777" w:rsidR="00491B31" w:rsidRPr="00AF1EB8" w:rsidRDefault="00491B31" w:rsidP="006D4619">
            <w:pPr>
              <w:pStyle w:val="ConsPlusNormal"/>
              <w:jc w:val="both"/>
            </w:pPr>
            <w:r w:rsidRPr="00AF1EB8">
              <w:t>Урок 31</w:t>
            </w:r>
          </w:p>
        </w:tc>
        <w:tc>
          <w:tcPr>
            <w:tcW w:w="7937" w:type="dxa"/>
          </w:tcPr>
          <w:p w14:paraId="0F9D02CE" w14:textId="77777777" w:rsidR="00491B31" w:rsidRPr="00AF1EB8" w:rsidRDefault="00491B31" w:rsidP="006D4619">
            <w:pPr>
              <w:pStyle w:val="ConsPlusNormal"/>
              <w:jc w:val="both"/>
            </w:pPr>
            <w:r w:rsidRPr="00AF1EB8">
              <w:t>А.С. Пушкин. Тематика и проблематика лицейской лирики</w:t>
            </w:r>
          </w:p>
        </w:tc>
      </w:tr>
      <w:tr w:rsidR="00491B31" w:rsidRPr="00AF1EB8" w14:paraId="2B57D57F" w14:textId="77777777" w:rsidTr="007F16E7">
        <w:tc>
          <w:tcPr>
            <w:tcW w:w="1134" w:type="dxa"/>
            <w:vAlign w:val="center"/>
          </w:tcPr>
          <w:p w14:paraId="1B429748" w14:textId="77777777" w:rsidR="00491B31" w:rsidRPr="00AF1EB8" w:rsidRDefault="00491B31" w:rsidP="006D4619">
            <w:pPr>
              <w:pStyle w:val="ConsPlusNormal"/>
              <w:jc w:val="both"/>
            </w:pPr>
            <w:r w:rsidRPr="00AF1EB8">
              <w:t>Урок 32</w:t>
            </w:r>
          </w:p>
        </w:tc>
        <w:tc>
          <w:tcPr>
            <w:tcW w:w="7937" w:type="dxa"/>
          </w:tcPr>
          <w:p w14:paraId="64B2684A" w14:textId="77777777" w:rsidR="00491B31" w:rsidRPr="00AF1EB8" w:rsidRDefault="00491B31" w:rsidP="006D4619">
            <w:pPr>
              <w:pStyle w:val="ConsPlusNormal"/>
              <w:jc w:val="both"/>
            </w:pPr>
            <w:r w:rsidRPr="00AF1EB8">
              <w:t>Резервный урок. А.С. Пушкин. Основные темы лирики южного периода</w:t>
            </w:r>
          </w:p>
        </w:tc>
      </w:tr>
      <w:tr w:rsidR="00491B31" w:rsidRPr="00AF1EB8" w14:paraId="1627AD14" w14:textId="77777777" w:rsidTr="007F16E7">
        <w:tc>
          <w:tcPr>
            <w:tcW w:w="1134" w:type="dxa"/>
            <w:vAlign w:val="center"/>
          </w:tcPr>
          <w:p w14:paraId="63A63137" w14:textId="77777777" w:rsidR="00491B31" w:rsidRPr="00AF1EB8" w:rsidRDefault="00491B31" w:rsidP="006D4619">
            <w:pPr>
              <w:pStyle w:val="ConsPlusNormal"/>
              <w:jc w:val="both"/>
            </w:pPr>
            <w:r w:rsidRPr="00AF1EB8">
              <w:t>Урок 33</w:t>
            </w:r>
          </w:p>
        </w:tc>
        <w:tc>
          <w:tcPr>
            <w:tcW w:w="7937" w:type="dxa"/>
          </w:tcPr>
          <w:p w14:paraId="79BB0124" w14:textId="77777777" w:rsidR="00491B31" w:rsidRPr="00AF1EB8" w:rsidRDefault="00491B31" w:rsidP="006D4619">
            <w:pPr>
              <w:pStyle w:val="ConsPlusNormal"/>
              <w:jc w:val="both"/>
            </w:pPr>
            <w:r w:rsidRPr="00AF1EB8">
              <w:t>А.С. Пушкин. Художественное своеобразие лирики южного периода</w:t>
            </w:r>
          </w:p>
        </w:tc>
      </w:tr>
      <w:tr w:rsidR="00491B31" w:rsidRPr="00AF1EB8" w14:paraId="30B79DA0" w14:textId="77777777" w:rsidTr="007F16E7">
        <w:tc>
          <w:tcPr>
            <w:tcW w:w="1134" w:type="dxa"/>
            <w:vAlign w:val="center"/>
          </w:tcPr>
          <w:p w14:paraId="0B279A6E" w14:textId="77777777" w:rsidR="00491B31" w:rsidRPr="00AF1EB8" w:rsidRDefault="00491B31" w:rsidP="006D4619">
            <w:pPr>
              <w:pStyle w:val="ConsPlusNormal"/>
              <w:jc w:val="both"/>
            </w:pPr>
            <w:r w:rsidRPr="00AF1EB8">
              <w:t>Урок 34</w:t>
            </w:r>
          </w:p>
        </w:tc>
        <w:tc>
          <w:tcPr>
            <w:tcW w:w="7937" w:type="dxa"/>
          </w:tcPr>
          <w:p w14:paraId="095C305A" w14:textId="77777777" w:rsidR="00491B31" w:rsidRPr="00AF1EB8" w:rsidRDefault="00491B31" w:rsidP="006D4619">
            <w:pPr>
              <w:pStyle w:val="ConsPlusNormal"/>
              <w:jc w:val="both"/>
            </w:pPr>
            <w:r w:rsidRPr="00AF1EB8">
              <w:t>А.С. Пушкин. Лирика Михайловского периода</w:t>
            </w:r>
          </w:p>
        </w:tc>
      </w:tr>
      <w:tr w:rsidR="00491B31" w:rsidRPr="00AF1EB8" w14:paraId="63071590" w14:textId="77777777" w:rsidTr="007F16E7">
        <w:tc>
          <w:tcPr>
            <w:tcW w:w="1134" w:type="dxa"/>
            <w:vAlign w:val="center"/>
          </w:tcPr>
          <w:p w14:paraId="0F26CE0E" w14:textId="77777777" w:rsidR="00491B31" w:rsidRPr="00AF1EB8" w:rsidRDefault="00491B31" w:rsidP="006D4619">
            <w:pPr>
              <w:pStyle w:val="ConsPlusNormal"/>
              <w:jc w:val="both"/>
            </w:pPr>
            <w:r w:rsidRPr="00AF1EB8">
              <w:t>Урок 35</w:t>
            </w:r>
          </w:p>
        </w:tc>
        <w:tc>
          <w:tcPr>
            <w:tcW w:w="7937" w:type="dxa"/>
          </w:tcPr>
          <w:p w14:paraId="5EBBBB23" w14:textId="77777777" w:rsidR="00491B31" w:rsidRPr="00AF1EB8" w:rsidRDefault="00491B31" w:rsidP="006D4619">
            <w:pPr>
              <w:pStyle w:val="ConsPlusNormal"/>
              <w:jc w:val="both"/>
            </w:pPr>
            <w:r w:rsidRPr="00AF1EB8">
              <w:t>А.С. Пушкин. Любовная лирика: "К***" ("Я помню чудное мгновенье..."), "Я вас любил; любовь еще, быть может...", "Мадонна"</w:t>
            </w:r>
          </w:p>
        </w:tc>
      </w:tr>
      <w:tr w:rsidR="00491B31" w:rsidRPr="00AF1EB8" w14:paraId="0DFFE74B" w14:textId="77777777" w:rsidTr="007F16E7">
        <w:tc>
          <w:tcPr>
            <w:tcW w:w="1134" w:type="dxa"/>
            <w:vAlign w:val="center"/>
          </w:tcPr>
          <w:p w14:paraId="21D32C13" w14:textId="77777777" w:rsidR="00491B31" w:rsidRPr="00AF1EB8" w:rsidRDefault="00491B31" w:rsidP="006D4619">
            <w:pPr>
              <w:pStyle w:val="ConsPlusNormal"/>
              <w:jc w:val="both"/>
            </w:pPr>
            <w:r w:rsidRPr="00AF1EB8">
              <w:t>Урок 36</w:t>
            </w:r>
          </w:p>
        </w:tc>
        <w:tc>
          <w:tcPr>
            <w:tcW w:w="7937" w:type="dxa"/>
          </w:tcPr>
          <w:p w14:paraId="3D4EAAEC" w14:textId="77777777" w:rsidR="00491B31" w:rsidRPr="00AF1EB8" w:rsidRDefault="00491B31" w:rsidP="006D4619">
            <w:pPr>
              <w:pStyle w:val="ConsPlusNormal"/>
              <w:jc w:val="both"/>
            </w:pPr>
            <w:r w:rsidRPr="00AF1EB8">
              <w:t>А.С. Пушкин. Своеобразие любовной лирики</w:t>
            </w:r>
          </w:p>
        </w:tc>
      </w:tr>
      <w:tr w:rsidR="00491B31" w:rsidRPr="00AF1EB8" w14:paraId="0A948200" w14:textId="77777777" w:rsidTr="007F16E7">
        <w:tc>
          <w:tcPr>
            <w:tcW w:w="1134" w:type="dxa"/>
            <w:vAlign w:val="center"/>
          </w:tcPr>
          <w:p w14:paraId="2D58EDA2" w14:textId="77777777" w:rsidR="00491B31" w:rsidRPr="00AF1EB8" w:rsidRDefault="00491B31" w:rsidP="006D4619">
            <w:pPr>
              <w:pStyle w:val="ConsPlusNormal"/>
              <w:jc w:val="both"/>
            </w:pPr>
            <w:r w:rsidRPr="00AF1EB8">
              <w:t>Урок 37</w:t>
            </w:r>
          </w:p>
        </w:tc>
        <w:tc>
          <w:tcPr>
            <w:tcW w:w="7937" w:type="dxa"/>
          </w:tcPr>
          <w:p w14:paraId="47A11AF8" w14:textId="77777777" w:rsidR="00491B31" w:rsidRPr="00AF1EB8" w:rsidRDefault="00491B31" w:rsidP="006D4619">
            <w:pPr>
              <w:pStyle w:val="ConsPlusNormal"/>
              <w:jc w:val="both"/>
            </w:pPr>
            <w:r w:rsidRPr="00AF1EB8">
              <w:t>А.С. Пушкин. Тема поэта и поэзии: "Пророк", "Поэт" и другие.</w:t>
            </w:r>
          </w:p>
        </w:tc>
      </w:tr>
      <w:tr w:rsidR="00491B31" w:rsidRPr="00AF1EB8" w14:paraId="0231B211" w14:textId="77777777" w:rsidTr="007F16E7">
        <w:tc>
          <w:tcPr>
            <w:tcW w:w="1134" w:type="dxa"/>
            <w:vAlign w:val="center"/>
          </w:tcPr>
          <w:p w14:paraId="7E4BEEAC" w14:textId="77777777" w:rsidR="00491B31" w:rsidRPr="00AF1EB8" w:rsidRDefault="00491B31" w:rsidP="006D4619">
            <w:pPr>
              <w:pStyle w:val="ConsPlusNormal"/>
              <w:jc w:val="both"/>
            </w:pPr>
            <w:r w:rsidRPr="00AF1EB8">
              <w:t>Урок 38</w:t>
            </w:r>
          </w:p>
        </w:tc>
        <w:tc>
          <w:tcPr>
            <w:tcW w:w="7937" w:type="dxa"/>
          </w:tcPr>
          <w:p w14:paraId="421030EC" w14:textId="77777777" w:rsidR="00491B31" w:rsidRPr="00AF1EB8" w:rsidRDefault="00491B31" w:rsidP="006D4619">
            <w:pPr>
              <w:pStyle w:val="ConsPlusNormal"/>
              <w:jc w:val="both"/>
            </w:pPr>
            <w:r w:rsidRPr="00AF1EB8">
              <w:t>Резервный урок. А.С. Пушкин. Стихотворения "Осень" (отрывок), "Я памятник себе воздвиг нерукотворный..." и другие. Тема поэта и поэзии</w:t>
            </w:r>
          </w:p>
        </w:tc>
      </w:tr>
      <w:tr w:rsidR="00491B31" w:rsidRPr="00AF1EB8" w14:paraId="7BF54CDC" w14:textId="77777777" w:rsidTr="007F16E7">
        <w:tc>
          <w:tcPr>
            <w:tcW w:w="1134" w:type="dxa"/>
            <w:vAlign w:val="center"/>
          </w:tcPr>
          <w:p w14:paraId="4788F1F8" w14:textId="77777777" w:rsidR="00491B31" w:rsidRPr="00AF1EB8" w:rsidRDefault="00491B31" w:rsidP="006D4619">
            <w:pPr>
              <w:pStyle w:val="ConsPlusNormal"/>
              <w:jc w:val="both"/>
            </w:pPr>
            <w:r w:rsidRPr="00AF1EB8">
              <w:t>Урок 39</w:t>
            </w:r>
          </w:p>
        </w:tc>
        <w:tc>
          <w:tcPr>
            <w:tcW w:w="7937" w:type="dxa"/>
          </w:tcPr>
          <w:p w14:paraId="6BB78EFC" w14:textId="77777777" w:rsidR="00491B31" w:rsidRPr="00AF1EB8" w:rsidRDefault="00491B31" w:rsidP="006D4619">
            <w:pPr>
              <w:pStyle w:val="ConsPlusNormal"/>
              <w:jc w:val="both"/>
            </w:pPr>
            <w:r w:rsidRPr="00AF1EB8">
              <w:t>Развитие речи. Анализ лирического произведения</w:t>
            </w:r>
          </w:p>
        </w:tc>
      </w:tr>
      <w:tr w:rsidR="00491B31" w:rsidRPr="00AF1EB8" w14:paraId="2059633D" w14:textId="77777777" w:rsidTr="007F16E7">
        <w:tc>
          <w:tcPr>
            <w:tcW w:w="1134" w:type="dxa"/>
            <w:vAlign w:val="center"/>
          </w:tcPr>
          <w:p w14:paraId="0C9282BF" w14:textId="77777777" w:rsidR="00491B31" w:rsidRPr="00AF1EB8" w:rsidRDefault="00491B31" w:rsidP="006D4619">
            <w:pPr>
              <w:pStyle w:val="ConsPlusNormal"/>
              <w:jc w:val="both"/>
            </w:pPr>
            <w:r w:rsidRPr="00AF1EB8">
              <w:t>Урок 40</w:t>
            </w:r>
          </w:p>
        </w:tc>
        <w:tc>
          <w:tcPr>
            <w:tcW w:w="7937" w:type="dxa"/>
          </w:tcPr>
          <w:p w14:paraId="6BAE7F5F" w14:textId="77777777" w:rsidR="00491B31" w:rsidRPr="00AF1EB8" w:rsidRDefault="00491B31" w:rsidP="006D4619">
            <w:pPr>
              <w:pStyle w:val="ConsPlusNormal"/>
              <w:jc w:val="both"/>
            </w:pPr>
            <w:r w:rsidRPr="00AF1EB8">
              <w:t>А.С. Пушкин "Брожу ли я вдоль улиц шумных...", "Бесы", "Элегия" ("Безумных лет угасшее веселье...")</w:t>
            </w:r>
          </w:p>
        </w:tc>
      </w:tr>
      <w:tr w:rsidR="00491B31" w:rsidRPr="00AF1EB8" w14:paraId="3A179F7D" w14:textId="77777777" w:rsidTr="007F16E7">
        <w:tc>
          <w:tcPr>
            <w:tcW w:w="1134" w:type="dxa"/>
            <w:vAlign w:val="center"/>
          </w:tcPr>
          <w:p w14:paraId="2040DB3A" w14:textId="77777777" w:rsidR="00491B31" w:rsidRPr="00AF1EB8" w:rsidRDefault="00491B31" w:rsidP="006D4619">
            <w:pPr>
              <w:pStyle w:val="ConsPlusNormal"/>
              <w:jc w:val="both"/>
            </w:pPr>
            <w:r w:rsidRPr="00AF1EB8">
              <w:t>Урок 41</w:t>
            </w:r>
          </w:p>
        </w:tc>
        <w:tc>
          <w:tcPr>
            <w:tcW w:w="7937" w:type="dxa"/>
          </w:tcPr>
          <w:p w14:paraId="7326FF28" w14:textId="77777777" w:rsidR="00491B31" w:rsidRPr="00AF1EB8" w:rsidRDefault="00491B31" w:rsidP="006D4619">
            <w:pPr>
              <w:pStyle w:val="ConsPlusNormal"/>
              <w:jc w:val="both"/>
            </w:pPr>
            <w:r w:rsidRPr="00AF1EB8">
              <w:t>А.С. Пушкин Тема жизни и смерти: "Пора, мой друг, пора! покоя сердце просит...", "... Вновь я посетил..."</w:t>
            </w:r>
          </w:p>
        </w:tc>
      </w:tr>
      <w:tr w:rsidR="00491B31" w:rsidRPr="00AF1EB8" w14:paraId="18474815" w14:textId="77777777" w:rsidTr="007F16E7">
        <w:tc>
          <w:tcPr>
            <w:tcW w:w="1134" w:type="dxa"/>
            <w:vAlign w:val="center"/>
          </w:tcPr>
          <w:p w14:paraId="374E3EED" w14:textId="77777777" w:rsidR="00491B31" w:rsidRPr="00AF1EB8" w:rsidRDefault="00491B31" w:rsidP="006D4619">
            <w:pPr>
              <w:pStyle w:val="ConsPlusNormal"/>
              <w:jc w:val="both"/>
            </w:pPr>
            <w:r w:rsidRPr="00AF1EB8">
              <w:t>Урок 42</w:t>
            </w:r>
          </w:p>
        </w:tc>
        <w:tc>
          <w:tcPr>
            <w:tcW w:w="7937" w:type="dxa"/>
          </w:tcPr>
          <w:p w14:paraId="4FD0CCA2" w14:textId="77777777" w:rsidR="00491B31" w:rsidRPr="00AF1EB8" w:rsidRDefault="00491B31" w:rsidP="006D4619">
            <w:pPr>
              <w:pStyle w:val="ConsPlusNormal"/>
              <w:jc w:val="both"/>
            </w:pPr>
            <w:r w:rsidRPr="00AF1EB8">
              <w:t>Резервный урок. А.С. Пушкин "Каменноостровский цикл": "Отцы пустынники и жены непорочны...", "Из Пиндемонти"</w:t>
            </w:r>
          </w:p>
        </w:tc>
      </w:tr>
      <w:tr w:rsidR="00491B31" w:rsidRPr="00AF1EB8" w14:paraId="3E2E51E1" w14:textId="77777777" w:rsidTr="007F16E7">
        <w:tc>
          <w:tcPr>
            <w:tcW w:w="1134" w:type="dxa"/>
            <w:vAlign w:val="center"/>
          </w:tcPr>
          <w:p w14:paraId="01A51052" w14:textId="77777777" w:rsidR="00491B31" w:rsidRPr="00AF1EB8" w:rsidRDefault="00491B31" w:rsidP="006D4619">
            <w:pPr>
              <w:pStyle w:val="ConsPlusNormal"/>
              <w:jc w:val="both"/>
            </w:pPr>
            <w:r w:rsidRPr="00AF1EB8">
              <w:t>Урок 43</w:t>
            </w:r>
          </w:p>
        </w:tc>
        <w:tc>
          <w:tcPr>
            <w:tcW w:w="7937" w:type="dxa"/>
          </w:tcPr>
          <w:p w14:paraId="346FC03A" w14:textId="77777777" w:rsidR="00491B31" w:rsidRPr="00AF1EB8" w:rsidRDefault="00491B31" w:rsidP="006D4619">
            <w:pPr>
              <w:pStyle w:val="ConsPlusNormal"/>
              <w:jc w:val="both"/>
            </w:pPr>
            <w:r w:rsidRPr="00AF1EB8">
              <w:t>Развитие речи. Подготовка к сочинению по лирике А.С. Пушкина</w:t>
            </w:r>
          </w:p>
        </w:tc>
      </w:tr>
      <w:tr w:rsidR="00491B31" w:rsidRPr="00AF1EB8" w14:paraId="3398CB29" w14:textId="77777777" w:rsidTr="007F16E7">
        <w:tc>
          <w:tcPr>
            <w:tcW w:w="1134" w:type="dxa"/>
            <w:vAlign w:val="center"/>
          </w:tcPr>
          <w:p w14:paraId="1207FDCB" w14:textId="77777777" w:rsidR="00491B31" w:rsidRPr="00AF1EB8" w:rsidRDefault="00491B31" w:rsidP="006D4619">
            <w:pPr>
              <w:pStyle w:val="ConsPlusNormal"/>
              <w:jc w:val="both"/>
            </w:pPr>
            <w:r w:rsidRPr="00AF1EB8">
              <w:t>Урок 44</w:t>
            </w:r>
          </w:p>
        </w:tc>
        <w:tc>
          <w:tcPr>
            <w:tcW w:w="7937" w:type="dxa"/>
          </w:tcPr>
          <w:p w14:paraId="57A016D5" w14:textId="77777777" w:rsidR="00491B31" w:rsidRPr="00AF1EB8" w:rsidRDefault="00491B31" w:rsidP="006D4619">
            <w:pPr>
              <w:pStyle w:val="ConsPlusNormal"/>
              <w:jc w:val="both"/>
            </w:pPr>
            <w:r w:rsidRPr="00AF1EB8">
              <w:t>Развитие речи. Сочинение по лирике А.С. Пушкина</w:t>
            </w:r>
          </w:p>
        </w:tc>
      </w:tr>
      <w:tr w:rsidR="00491B31" w:rsidRPr="00AF1EB8" w14:paraId="156E0131" w14:textId="77777777" w:rsidTr="007F16E7">
        <w:tc>
          <w:tcPr>
            <w:tcW w:w="1134" w:type="dxa"/>
            <w:vAlign w:val="center"/>
          </w:tcPr>
          <w:p w14:paraId="07B6BF50" w14:textId="77777777" w:rsidR="00491B31" w:rsidRPr="00AF1EB8" w:rsidRDefault="00491B31" w:rsidP="006D4619">
            <w:pPr>
              <w:pStyle w:val="ConsPlusNormal"/>
              <w:jc w:val="both"/>
            </w:pPr>
            <w:r w:rsidRPr="00AF1EB8">
              <w:t>Урок 45</w:t>
            </w:r>
          </w:p>
        </w:tc>
        <w:tc>
          <w:tcPr>
            <w:tcW w:w="7937" w:type="dxa"/>
          </w:tcPr>
          <w:p w14:paraId="08D60442" w14:textId="77777777" w:rsidR="00491B31" w:rsidRPr="00AF1EB8" w:rsidRDefault="00491B31" w:rsidP="006D4619">
            <w:pPr>
              <w:pStyle w:val="ConsPlusNormal"/>
              <w:jc w:val="both"/>
            </w:pPr>
            <w:r w:rsidRPr="00AF1EB8">
              <w:t>А.С. Пушкин. Поэма "Медный всадник". Человек и история в поэме</w:t>
            </w:r>
          </w:p>
        </w:tc>
      </w:tr>
      <w:tr w:rsidR="00491B31" w:rsidRPr="00AF1EB8" w14:paraId="570B2916" w14:textId="77777777" w:rsidTr="007F16E7">
        <w:tc>
          <w:tcPr>
            <w:tcW w:w="1134" w:type="dxa"/>
            <w:vAlign w:val="center"/>
          </w:tcPr>
          <w:p w14:paraId="38306488" w14:textId="77777777" w:rsidR="00491B31" w:rsidRPr="00AF1EB8" w:rsidRDefault="00491B31" w:rsidP="006D4619">
            <w:pPr>
              <w:pStyle w:val="ConsPlusNormal"/>
              <w:jc w:val="both"/>
            </w:pPr>
            <w:r w:rsidRPr="00AF1EB8">
              <w:t>Урок 46</w:t>
            </w:r>
          </w:p>
        </w:tc>
        <w:tc>
          <w:tcPr>
            <w:tcW w:w="7937" w:type="dxa"/>
          </w:tcPr>
          <w:p w14:paraId="338D83EF" w14:textId="77777777" w:rsidR="00491B31" w:rsidRPr="00AF1EB8" w:rsidRDefault="00491B31" w:rsidP="006D4619">
            <w:pPr>
              <w:pStyle w:val="ConsPlusNormal"/>
              <w:jc w:val="both"/>
            </w:pPr>
            <w:r w:rsidRPr="00AF1EB8">
              <w:t>А.С. Пушкин. Поэма "Медный всадник": образ Евгения в поэме</w:t>
            </w:r>
          </w:p>
        </w:tc>
      </w:tr>
      <w:tr w:rsidR="00491B31" w:rsidRPr="00AF1EB8" w14:paraId="3209916A" w14:textId="77777777" w:rsidTr="007F16E7">
        <w:tc>
          <w:tcPr>
            <w:tcW w:w="1134" w:type="dxa"/>
            <w:vAlign w:val="center"/>
          </w:tcPr>
          <w:p w14:paraId="623412D9" w14:textId="77777777" w:rsidR="00491B31" w:rsidRPr="00AF1EB8" w:rsidRDefault="00491B31" w:rsidP="006D4619">
            <w:pPr>
              <w:pStyle w:val="ConsPlusNormal"/>
              <w:jc w:val="both"/>
            </w:pPr>
            <w:r w:rsidRPr="00AF1EB8">
              <w:t>Урок 47</w:t>
            </w:r>
          </w:p>
        </w:tc>
        <w:tc>
          <w:tcPr>
            <w:tcW w:w="7937" w:type="dxa"/>
          </w:tcPr>
          <w:p w14:paraId="02C3F138" w14:textId="77777777" w:rsidR="00491B31" w:rsidRPr="00AF1EB8" w:rsidRDefault="00491B31" w:rsidP="006D4619">
            <w:pPr>
              <w:pStyle w:val="ConsPlusNormal"/>
              <w:jc w:val="both"/>
            </w:pPr>
            <w:r w:rsidRPr="00AF1EB8">
              <w:t>А.С. Пушкин. Поэма "Медный всадник": образ Петра I в поэме</w:t>
            </w:r>
          </w:p>
        </w:tc>
      </w:tr>
      <w:tr w:rsidR="00491B31" w:rsidRPr="00AF1EB8" w14:paraId="3774D77C" w14:textId="77777777" w:rsidTr="007F16E7">
        <w:tc>
          <w:tcPr>
            <w:tcW w:w="1134" w:type="dxa"/>
            <w:vAlign w:val="center"/>
          </w:tcPr>
          <w:p w14:paraId="341C5F76" w14:textId="77777777" w:rsidR="00491B31" w:rsidRPr="00AF1EB8" w:rsidRDefault="00491B31" w:rsidP="006D4619">
            <w:pPr>
              <w:pStyle w:val="ConsPlusNormal"/>
              <w:jc w:val="both"/>
            </w:pPr>
            <w:r w:rsidRPr="00AF1EB8">
              <w:t>Урок 48</w:t>
            </w:r>
          </w:p>
        </w:tc>
        <w:tc>
          <w:tcPr>
            <w:tcW w:w="7937" w:type="dxa"/>
          </w:tcPr>
          <w:p w14:paraId="3F86F514" w14:textId="77777777" w:rsidR="00491B31" w:rsidRPr="00AF1EB8" w:rsidRDefault="00491B31" w:rsidP="006D4619">
            <w:pPr>
              <w:pStyle w:val="ConsPlusNormal"/>
              <w:jc w:val="both"/>
            </w:pPr>
            <w:r w:rsidRPr="00AF1EB8">
              <w:t>Подготовка к контрольной работе От древнерусской литературы до литературы первой четверти XIX в. (письменный ответ, тесты, творческая работа, сочинение)</w:t>
            </w:r>
          </w:p>
        </w:tc>
      </w:tr>
      <w:tr w:rsidR="00491B31" w:rsidRPr="00AF1EB8" w14:paraId="4AAC9F08" w14:textId="77777777" w:rsidTr="007F16E7">
        <w:tc>
          <w:tcPr>
            <w:tcW w:w="1134" w:type="dxa"/>
            <w:vAlign w:val="center"/>
          </w:tcPr>
          <w:p w14:paraId="187B7402" w14:textId="77777777" w:rsidR="00491B31" w:rsidRPr="00AF1EB8" w:rsidRDefault="00491B31" w:rsidP="006D4619">
            <w:pPr>
              <w:pStyle w:val="ConsPlusNormal"/>
              <w:jc w:val="both"/>
            </w:pPr>
            <w:r w:rsidRPr="00AF1EB8">
              <w:t>Урок 49</w:t>
            </w:r>
          </w:p>
        </w:tc>
        <w:tc>
          <w:tcPr>
            <w:tcW w:w="7937" w:type="dxa"/>
          </w:tcPr>
          <w:p w14:paraId="531E40E6" w14:textId="77777777" w:rsidR="00491B31" w:rsidRPr="00AF1EB8" w:rsidRDefault="00491B31" w:rsidP="006D4619">
            <w:pPr>
              <w:pStyle w:val="ConsPlusNormal"/>
              <w:jc w:val="both"/>
            </w:pPr>
            <w:r w:rsidRPr="00AF1EB8">
              <w:t>Итоговая контрольная работа "От древнерусской литературы до литературы первой четверти XIX в." (письменный ответ, тесты, творческая работа, сочинение)</w:t>
            </w:r>
          </w:p>
        </w:tc>
      </w:tr>
      <w:tr w:rsidR="00491B31" w:rsidRPr="00AF1EB8" w14:paraId="07A2FF7B" w14:textId="77777777" w:rsidTr="007F16E7">
        <w:tc>
          <w:tcPr>
            <w:tcW w:w="1134" w:type="dxa"/>
            <w:vAlign w:val="center"/>
          </w:tcPr>
          <w:p w14:paraId="5B5DC9D3" w14:textId="77777777" w:rsidR="00491B31" w:rsidRPr="00AF1EB8" w:rsidRDefault="00491B31" w:rsidP="006D4619">
            <w:pPr>
              <w:pStyle w:val="ConsPlusNormal"/>
              <w:jc w:val="both"/>
            </w:pPr>
            <w:r w:rsidRPr="00AF1EB8">
              <w:t>Урок 50</w:t>
            </w:r>
          </w:p>
        </w:tc>
        <w:tc>
          <w:tcPr>
            <w:tcW w:w="7937" w:type="dxa"/>
          </w:tcPr>
          <w:p w14:paraId="38148E47" w14:textId="77777777" w:rsidR="00491B31" w:rsidRPr="00AF1EB8" w:rsidRDefault="00491B31" w:rsidP="006D4619">
            <w:pPr>
              <w:pStyle w:val="ConsPlusNormal"/>
              <w:jc w:val="both"/>
            </w:pPr>
            <w:r w:rsidRPr="00AF1EB8">
              <w:t>А.С. Пушкин. Роман в стихах "Евгений Онегин" как новаторское произведение</w:t>
            </w:r>
          </w:p>
        </w:tc>
      </w:tr>
      <w:tr w:rsidR="00491B31" w:rsidRPr="00AF1EB8" w14:paraId="3308E739" w14:textId="77777777" w:rsidTr="007F16E7">
        <w:tc>
          <w:tcPr>
            <w:tcW w:w="1134" w:type="dxa"/>
            <w:vAlign w:val="center"/>
          </w:tcPr>
          <w:p w14:paraId="132FC251" w14:textId="77777777" w:rsidR="00491B31" w:rsidRPr="00AF1EB8" w:rsidRDefault="00491B31" w:rsidP="006D4619">
            <w:pPr>
              <w:pStyle w:val="ConsPlusNormal"/>
              <w:jc w:val="both"/>
            </w:pPr>
            <w:r w:rsidRPr="00AF1EB8">
              <w:t>Урок 51</w:t>
            </w:r>
          </w:p>
        </w:tc>
        <w:tc>
          <w:tcPr>
            <w:tcW w:w="7937" w:type="dxa"/>
          </w:tcPr>
          <w:p w14:paraId="2A3E4C7B" w14:textId="77777777" w:rsidR="00491B31" w:rsidRPr="00AF1EB8" w:rsidRDefault="00491B31" w:rsidP="006D4619">
            <w:pPr>
              <w:pStyle w:val="ConsPlusNormal"/>
              <w:jc w:val="both"/>
            </w:pPr>
            <w:r w:rsidRPr="00AF1EB8">
              <w:t>Резервный урок. А.С. Пушкин. Роман в стихах "Евгений Онегин". Главные мужские образы романа. Образ Евгения Онегина</w:t>
            </w:r>
          </w:p>
        </w:tc>
      </w:tr>
      <w:tr w:rsidR="00491B31" w:rsidRPr="00AF1EB8" w14:paraId="610FA997" w14:textId="77777777" w:rsidTr="007F16E7">
        <w:tc>
          <w:tcPr>
            <w:tcW w:w="1134" w:type="dxa"/>
            <w:vAlign w:val="center"/>
          </w:tcPr>
          <w:p w14:paraId="779B35B1" w14:textId="77777777" w:rsidR="00491B31" w:rsidRPr="00AF1EB8" w:rsidRDefault="00491B31" w:rsidP="006D4619">
            <w:pPr>
              <w:pStyle w:val="ConsPlusNormal"/>
              <w:jc w:val="both"/>
            </w:pPr>
            <w:r w:rsidRPr="00AF1EB8">
              <w:t>Урок 52</w:t>
            </w:r>
          </w:p>
        </w:tc>
        <w:tc>
          <w:tcPr>
            <w:tcW w:w="7937" w:type="dxa"/>
          </w:tcPr>
          <w:p w14:paraId="1867CC27" w14:textId="77777777" w:rsidR="00491B31" w:rsidRPr="00AF1EB8" w:rsidRDefault="00491B31" w:rsidP="006D4619">
            <w:pPr>
              <w:pStyle w:val="ConsPlusNormal"/>
              <w:jc w:val="both"/>
            </w:pPr>
            <w:r w:rsidRPr="00AF1EB8">
              <w:t>А.С. Пушкин. Роман в стихах "Евгений Онегин": главные женские образы романа. Образ Татьяны Лариной</w:t>
            </w:r>
          </w:p>
        </w:tc>
      </w:tr>
      <w:tr w:rsidR="00491B31" w:rsidRPr="00AF1EB8" w14:paraId="35338F19" w14:textId="77777777" w:rsidTr="007F16E7">
        <w:tc>
          <w:tcPr>
            <w:tcW w:w="1134" w:type="dxa"/>
            <w:vAlign w:val="center"/>
          </w:tcPr>
          <w:p w14:paraId="30E9F341" w14:textId="77777777" w:rsidR="00491B31" w:rsidRPr="00AF1EB8" w:rsidRDefault="00491B31" w:rsidP="006D4619">
            <w:pPr>
              <w:pStyle w:val="ConsPlusNormal"/>
              <w:jc w:val="both"/>
            </w:pPr>
            <w:r w:rsidRPr="00AF1EB8">
              <w:t>Урок 53</w:t>
            </w:r>
          </w:p>
        </w:tc>
        <w:tc>
          <w:tcPr>
            <w:tcW w:w="7937" w:type="dxa"/>
          </w:tcPr>
          <w:p w14:paraId="1A25BF96" w14:textId="77777777" w:rsidR="00491B31" w:rsidRPr="00AF1EB8" w:rsidRDefault="00491B31" w:rsidP="006D4619">
            <w:pPr>
              <w:pStyle w:val="ConsPlusNormal"/>
              <w:jc w:val="both"/>
            </w:pPr>
            <w:r w:rsidRPr="00AF1EB8">
              <w:t>А.С. Пушкин. Роман в стихах "Евгений Онегин": взаимоотношения главных героев</w:t>
            </w:r>
          </w:p>
        </w:tc>
      </w:tr>
      <w:tr w:rsidR="00491B31" w:rsidRPr="00AF1EB8" w14:paraId="7364FB5F" w14:textId="77777777" w:rsidTr="007F16E7">
        <w:tc>
          <w:tcPr>
            <w:tcW w:w="1134" w:type="dxa"/>
            <w:vAlign w:val="center"/>
          </w:tcPr>
          <w:p w14:paraId="16056F00" w14:textId="77777777" w:rsidR="00491B31" w:rsidRPr="00AF1EB8" w:rsidRDefault="00491B31" w:rsidP="006D4619">
            <w:pPr>
              <w:pStyle w:val="ConsPlusNormal"/>
              <w:jc w:val="both"/>
            </w:pPr>
            <w:r w:rsidRPr="00AF1EB8">
              <w:t>Урок 54</w:t>
            </w:r>
          </w:p>
        </w:tc>
        <w:tc>
          <w:tcPr>
            <w:tcW w:w="7937" w:type="dxa"/>
          </w:tcPr>
          <w:p w14:paraId="69802053" w14:textId="77777777" w:rsidR="00491B31" w:rsidRPr="00AF1EB8" w:rsidRDefault="00491B31" w:rsidP="006D4619">
            <w:pPr>
              <w:pStyle w:val="ConsPlusNormal"/>
              <w:jc w:val="both"/>
            </w:pPr>
            <w:r w:rsidRPr="00AF1EB8">
              <w:t>Развитие речи. Письменный ответ на проблемный вопрос</w:t>
            </w:r>
          </w:p>
        </w:tc>
      </w:tr>
      <w:tr w:rsidR="00491B31" w:rsidRPr="00AF1EB8" w14:paraId="2F7CAC58" w14:textId="77777777" w:rsidTr="007F16E7">
        <w:tc>
          <w:tcPr>
            <w:tcW w:w="1134" w:type="dxa"/>
            <w:vAlign w:val="center"/>
          </w:tcPr>
          <w:p w14:paraId="040C68F2" w14:textId="77777777" w:rsidR="00491B31" w:rsidRPr="00AF1EB8" w:rsidRDefault="00491B31" w:rsidP="006D4619">
            <w:pPr>
              <w:pStyle w:val="ConsPlusNormal"/>
              <w:jc w:val="both"/>
            </w:pPr>
            <w:r w:rsidRPr="00AF1EB8">
              <w:t>Урок 55</w:t>
            </w:r>
          </w:p>
        </w:tc>
        <w:tc>
          <w:tcPr>
            <w:tcW w:w="7937" w:type="dxa"/>
          </w:tcPr>
          <w:p w14:paraId="6B22C216" w14:textId="77777777" w:rsidR="00491B31" w:rsidRPr="00AF1EB8" w:rsidRDefault="00491B31" w:rsidP="006D4619">
            <w:pPr>
              <w:pStyle w:val="ConsPlusNormal"/>
              <w:jc w:val="both"/>
            </w:pPr>
            <w:r w:rsidRPr="00AF1EB8">
              <w:t>Резервный урок. А.С. Пушкин. Роман в стихах "Евгений Онегин" как энциклопедия русской жизни. Роман "Евгений Онегин" в литературной критике</w:t>
            </w:r>
          </w:p>
        </w:tc>
      </w:tr>
      <w:tr w:rsidR="00491B31" w:rsidRPr="00AF1EB8" w14:paraId="5C5EE867" w14:textId="77777777" w:rsidTr="007F16E7">
        <w:tc>
          <w:tcPr>
            <w:tcW w:w="1134" w:type="dxa"/>
            <w:vAlign w:val="center"/>
          </w:tcPr>
          <w:p w14:paraId="5CEC8A9A" w14:textId="77777777" w:rsidR="00491B31" w:rsidRPr="00AF1EB8" w:rsidRDefault="00491B31" w:rsidP="006D4619">
            <w:pPr>
              <w:pStyle w:val="ConsPlusNormal"/>
              <w:jc w:val="both"/>
            </w:pPr>
            <w:r w:rsidRPr="00AF1EB8">
              <w:t>Урок 56</w:t>
            </w:r>
          </w:p>
        </w:tc>
        <w:tc>
          <w:tcPr>
            <w:tcW w:w="7937" w:type="dxa"/>
          </w:tcPr>
          <w:p w14:paraId="798E1F97" w14:textId="77777777" w:rsidR="00491B31" w:rsidRPr="00AF1EB8" w:rsidRDefault="00491B31" w:rsidP="006D4619">
            <w:pPr>
              <w:pStyle w:val="ConsPlusNormal"/>
              <w:jc w:val="both"/>
            </w:pPr>
            <w:r w:rsidRPr="00AF1EB8">
              <w:t>Развитие речи. Подготовка к сочинению по роману "Евгений Онегин"</w:t>
            </w:r>
          </w:p>
        </w:tc>
      </w:tr>
      <w:tr w:rsidR="00491B31" w:rsidRPr="00AF1EB8" w14:paraId="2020FD8C" w14:textId="77777777" w:rsidTr="007F16E7">
        <w:tc>
          <w:tcPr>
            <w:tcW w:w="1134" w:type="dxa"/>
            <w:vAlign w:val="center"/>
          </w:tcPr>
          <w:p w14:paraId="40069DB2" w14:textId="77777777" w:rsidR="00491B31" w:rsidRPr="00AF1EB8" w:rsidRDefault="00491B31" w:rsidP="006D4619">
            <w:pPr>
              <w:pStyle w:val="ConsPlusNormal"/>
              <w:jc w:val="both"/>
            </w:pPr>
            <w:r w:rsidRPr="00AF1EB8">
              <w:t>Урок 57</w:t>
            </w:r>
          </w:p>
        </w:tc>
        <w:tc>
          <w:tcPr>
            <w:tcW w:w="7937" w:type="dxa"/>
          </w:tcPr>
          <w:p w14:paraId="58DC8D2E" w14:textId="77777777" w:rsidR="00491B31" w:rsidRPr="00AF1EB8" w:rsidRDefault="00491B31" w:rsidP="006D4619">
            <w:pPr>
              <w:pStyle w:val="ConsPlusNormal"/>
              <w:jc w:val="both"/>
            </w:pPr>
            <w:r w:rsidRPr="00AF1EB8">
              <w:t>Развитие речи. Сочинение по роману "Евгений Онегин"</w:t>
            </w:r>
          </w:p>
        </w:tc>
      </w:tr>
      <w:tr w:rsidR="00491B31" w:rsidRPr="00AF1EB8" w14:paraId="65484993" w14:textId="77777777" w:rsidTr="007F16E7">
        <w:tc>
          <w:tcPr>
            <w:tcW w:w="1134" w:type="dxa"/>
            <w:vAlign w:val="center"/>
          </w:tcPr>
          <w:p w14:paraId="2CABA38D" w14:textId="77777777" w:rsidR="00491B31" w:rsidRPr="00AF1EB8" w:rsidRDefault="00491B31" w:rsidP="006D4619">
            <w:pPr>
              <w:pStyle w:val="ConsPlusNormal"/>
              <w:jc w:val="both"/>
            </w:pPr>
            <w:r w:rsidRPr="00AF1EB8">
              <w:t>Урок 58</w:t>
            </w:r>
          </w:p>
        </w:tc>
        <w:tc>
          <w:tcPr>
            <w:tcW w:w="7937" w:type="dxa"/>
          </w:tcPr>
          <w:p w14:paraId="4FAE1AD5" w14:textId="77777777" w:rsidR="00491B31" w:rsidRPr="00AF1EB8" w:rsidRDefault="00491B31" w:rsidP="006D4619">
            <w:pPr>
              <w:pStyle w:val="ConsPlusNormal"/>
              <w:jc w:val="both"/>
            </w:pPr>
            <w:r w:rsidRPr="00AF1EB8">
              <w:t>Резервный урок. Итоговый урок по роману в стихах А.С. Пушкина "Евгений Онегин"</w:t>
            </w:r>
          </w:p>
        </w:tc>
      </w:tr>
      <w:tr w:rsidR="00491B31" w:rsidRPr="00AF1EB8" w14:paraId="06EAD160" w14:textId="77777777" w:rsidTr="007F16E7">
        <w:tc>
          <w:tcPr>
            <w:tcW w:w="1134" w:type="dxa"/>
            <w:vAlign w:val="center"/>
          </w:tcPr>
          <w:p w14:paraId="213B7155" w14:textId="77777777" w:rsidR="00491B31" w:rsidRPr="00AF1EB8" w:rsidRDefault="00491B31" w:rsidP="006D4619">
            <w:pPr>
              <w:pStyle w:val="ConsPlusNormal"/>
              <w:jc w:val="both"/>
            </w:pPr>
            <w:r w:rsidRPr="00AF1EB8">
              <w:t>Урок 59</w:t>
            </w:r>
          </w:p>
        </w:tc>
        <w:tc>
          <w:tcPr>
            <w:tcW w:w="7937" w:type="dxa"/>
          </w:tcPr>
          <w:p w14:paraId="0077970F" w14:textId="77777777" w:rsidR="00491B31" w:rsidRPr="00AF1EB8" w:rsidRDefault="00491B31" w:rsidP="006D4619">
            <w:pPr>
              <w:pStyle w:val="ConsPlusNormal"/>
              <w:jc w:val="both"/>
            </w:pPr>
            <w:r w:rsidRPr="00AF1EB8">
              <w:t>М.Ю. Лермонтов. Жизнь и творчество. Тематика и проблематика лирики поэта</w:t>
            </w:r>
          </w:p>
        </w:tc>
      </w:tr>
      <w:tr w:rsidR="00491B31" w:rsidRPr="00AF1EB8" w14:paraId="596B0ED1" w14:textId="77777777" w:rsidTr="007F16E7">
        <w:tc>
          <w:tcPr>
            <w:tcW w:w="1134" w:type="dxa"/>
            <w:vAlign w:val="center"/>
          </w:tcPr>
          <w:p w14:paraId="796F08D2" w14:textId="77777777" w:rsidR="00491B31" w:rsidRPr="00AF1EB8" w:rsidRDefault="00491B31" w:rsidP="006D4619">
            <w:pPr>
              <w:pStyle w:val="ConsPlusNormal"/>
              <w:jc w:val="both"/>
            </w:pPr>
            <w:r w:rsidRPr="00AF1EB8">
              <w:t>Урок 60</w:t>
            </w:r>
          </w:p>
        </w:tc>
        <w:tc>
          <w:tcPr>
            <w:tcW w:w="7937" w:type="dxa"/>
          </w:tcPr>
          <w:p w14:paraId="33B2476E" w14:textId="77777777" w:rsidR="00491B31" w:rsidRPr="00AF1EB8" w:rsidRDefault="00491B31" w:rsidP="006D4619">
            <w:pPr>
              <w:pStyle w:val="ConsPlusNormal"/>
              <w:jc w:val="both"/>
            </w:pPr>
            <w:r w:rsidRPr="00AF1EB8">
              <w:t>М.Ю. Лермонтов. Тема назначения поэта и поэзии. Стихотворение "Смерть поэта"</w:t>
            </w:r>
          </w:p>
        </w:tc>
      </w:tr>
      <w:tr w:rsidR="00491B31" w:rsidRPr="00AF1EB8" w14:paraId="5450D704" w14:textId="77777777" w:rsidTr="007F16E7">
        <w:tc>
          <w:tcPr>
            <w:tcW w:w="1134" w:type="dxa"/>
            <w:vAlign w:val="center"/>
          </w:tcPr>
          <w:p w14:paraId="7B24492E" w14:textId="77777777" w:rsidR="00491B31" w:rsidRPr="00AF1EB8" w:rsidRDefault="00491B31" w:rsidP="006D4619">
            <w:pPr>
              <w:pStyle w:val="ConsPlusNormal"/>
              <w:jc w:val="both"/>
            </w:pPr>
            <w:r w:rsidRPr="00AF1EB8">
              <w:t>Урок 61</w:t>
            </w:r>
          </w:p>
        </w:tc>
        <w:tc>
          <w:tcPr>
            <w:tcW w:w="7937" w:type="dxa"/>
          </w:tcPr>
          <w:p w14:paraId="3A186113" w14:textId="77777777" w:rsidR="00491B31" w:rsidRPr="00AF1EB8" w:rsidRDefault="00491B31" w:rsidP="006D4619">
            <w:pPr>
              <w:pStyle w:val="ConsPlusNormal"/>
              <w:jc w:val="both"/>
            </w:pPr>
            <w:r w:rsidRPr="00AF1EB8">
              <w:t>М.Ю. Лермонтов. Образ поэта-пророка в лирике поэта</w:t>
            </w:r>
          </w:p>
        </w:tc>
      </w:tr>
      <w:tr w:rsidR="00491B31" w:rsidRPr="00AF1EB8" w14:paraId="7848F765" w14:textId="77777777" w:rsidTr="007F16E7">
        <w:tc>
          <w:tcPr>
            <w:tcW w:w="1134" w:type="dxa"/>
            <w:vAlign w:val="center"/>
          </w:tcPr>
          <w:p w14:paraId="3C558860" w14:textId="77777777" w:rsidR="00491B31" w:rsidRPr="00AF1EB8" w:rsidRDefault="00491B31" w:rsidP="006D4619">
            <w:pPr>
              <w:pStyle w:val="ConsPlusNormal"/>
              <w:jc w:val="both"/>
            </w:pPr>
            <w:r w:rsidRPr="00AF1EB8">
              <w:t>Урок 62</w:t>
            </w:r>
          </w:p>
        </w:tc>
        <w:tc>
          <w:tcPr>
            <w:tcW w:w="7937" w:type="dxa"/>
          </w:tcPr>
          <w:p w14:paraId="385D8F23" w14:textId="77777777" w:rsidR="00491B31" w:rsidRPr="00AF1EB8" w:rsidRDefault="00491B31" w:rsidP="006D4619">
            <w:pPr>
              <w:pStyle w:val="ConsPlusNormal"/>
              <w:jc w:val="both"/>
            </w:pPr>
            <w:r w:rsidRPr="00AF1EB8">
              <w:t>М.Ю. Лермонтов. Тема любви в лирике поэта</w:t>
            </w:r>
          </w:p>
        </w:tc>
      </w:tr>
      <w:tr w:rsidR="00491B31" w:rsidRPr="00AF1EB8" w14:paraId="777DFEB2" w14:textId="77777777" w:rsidTr="007F16E7">
        <w:tc>
          <w:tcPr>
            <w:tcW w:w="1134" w:type="dxa"/>
            <w:vAlign w:val="center"/>
          </w:tcPr>
          <w:p w14:paraId="2247DB0C" w14:textId="77777777" w:rsidR="00491B31" w:rsidRPr="00AF1EB8" w:rsidRDefault="00491B31" w:rsidP="006D4619">
            <w:pPr>
              <w:pStyle w:val="ConsPlusNormal"/>
              <w:jc w:val="both"/>
            </w:pPr>
            <w:r w:rsidRPr="00AF1EB8">
              <w:t>Урок 63</w:t>
            </w:r>
          </w:p>
        </w:tc>
        <w:tc>
          <w:tcPr>
            <w:tcW w:w="7937" w:type="dxa"/>
          </w:tcPr>
          <w:p w14:paraId="39AB30DA" w14:textId="77777777" w:rsidR="00491B31" w:rsidRPr="00AF1EB8" w:rsidRDefault="00491B31" w:rsidP="006D4619">
            <w:pPr>
              <w:pStyle w:val="ConsPlusNormal"/>
              <w:jc w:val="both"/>
            </w:pPr>
            <w:r w:rsidRPr="00AF1EB8">
              <w:t>М.Ю. Лермонтов. Тема родины в лирике поэта. Стихотворения "Дума", "Родина"</w:t>
            </w:r>
          </w:p>
        </w:tc>
      </w:tr>
      <w:tr w:rsidR="00491B31" w:rsidRPr="00AF1EB8" w14:paraId="1EF456CE" w14:textId="77777777" w:rsidTr="007F16E7">
        <w:tc>
          <w:tcPr>
            <w:tcW w:w="1134" w:type="dxa"/>
            <w:vAlign w:val="center"/>
          </w:tcPr>
          <w:p w14:paraId="37A0FB42" w14:textId="77777777" w:rsidR="00491B31" w:rsidRPr="00AF1EB8" w:rsidRDefault="00491B31" w:rsidP="006D4619">
            <w:pPr>
              <w:pStyle w:val="ConsPlusNormal"/>
              <w:jc w:val="both"/>
            </w:pPr>
            <w:r w:rsidRPr="00AF1EB8">
              <w:t>Урок 64</w:t>
            </w:r>
          </w:p>
        </w:tc>
        <w:tc>
          <w:tcPr>
            <w:tcW w:w="7937" w:type="dxa"/>
          </w:tcPr>
          <w:p w14:paraId="35D3F1E9" w14:textId="77777777" w:rsidR="00491B31" w:rsidRPr="00AF1EB8" w:rsidRDefault="00491B31" w:rsidP="006D4619">
            <w:pPr>
              <w:pStyle w:val="ConsPlusNormal"/>
              <w:jc w:val="both"/>
            </w:pPr>
            <w:r w:rsidRPr="00AF1EB8">
              <w:t>М.Ю. Лермонтов. Философский характер лирики поэта. "Выхожу один я на дорогу..."</w:t>
            </w:r>
          </w:p>
        </w:tc>
      </w:tr>
      <w:tr w:rsidR="00491B31" w:rsidRPr="00AF1EB8" w14:paraId="33F9F16B" w14:textId="77777777" w:rsidTr="007F16E7">
        <w:tc>
          <w:tcPr>
            <w:tcW w:w="1134" w:type="dxa"/>
            <w:vAlign w:val="center"/>
          </w:tcPr>
          <w:p w14:paraId="1EB2EA8A" w14:textId="77777777" w:rsidR="00491B31" w:rsidRPr="00AF1EB8" w:rsidRDefault="00491B31" w:rsidP="006D4619">
            <w:pPr>
              <w:pStyle w:val="ConsPlusNormal"/>
              <w:jc w:val="both"/>
            </w:pPr>
            <w:r w:rsidRPr="00AF1EB8">
              <w:t>Урок 65</w:t>
            </w:r>
          </w:p>
        </w:tc>
        <w:tc>
          <w:tcPr>
            <w:tcW w:w="7937" w:type="dxa"/>
          </w:tcPr>
          <w:p w14:paraId="50DC7178" w14:textId="77777777" w:rsidR="00491B31" w:rsidRPr="00AF1EB8" w:rsidRDefault="00491B31" w:rsidP="006D4619">
            <w:pPr>
              <w:pStyle w:val="ConsPlusNormal"/>
              <w:jc w:val="both"/>
            </w:pPr>
            <w:r w:rsidRPr="00AF1EB8">
              <w:t>Развитие речи. Анализ лирического произведения</w:t>
            </w:r>
          </w:p>
        </w:tc>
      </w:tr>
      <w:tr w:rsidR="00491B31" w:rsidRPr="00AF1EB8" w14:paraId="7C110851" w14:textId="77777777" w:rsidTr="007F16E7">
        <w:tc>
          <w:tcPr>
            <w:tcW w:w="1134" w:type="dxa"/>
            <w:vAlign w:val="center"/>
          </w:tcPr>
          <w:p w14:paraId="16AF7422" w14:textId="77777777" w:rsidR="00491B31" w:rsidRPr="00AF1EB8" w:rsidRDefault="00491B31" w:rsidP="006D4619">
            <w:pPr>
              <w:pStyle w:val="ConsPlusNormal"/>
              <w:jc w:val="both"/>
            </w:pPr>
            <w:r w:rsidRPr="00AF1EB8">
              <w:t>Урок 66</w:t>
            </w:r>
          </w:p>
        </w:tc>
        <w:tc>
          <w:tcPr>
            <w:tcW w:w="7937" w:type="dxa"/>
          </w:tcPr>
          <w:p w14:paraId="64070328" w14:textId="77777777" w:rsidR="00491B31" w:rsidRPr="00AF1EB8" w:rsidRDefault="00491B31" w:rsidP="006D4619">
            <w:pPr>
              <w:pStyle w:val="ConsPlusNormal"/>
              <w:jc w:val="both"/>
            </w:pPr>
            <w:r w:rsidRPr="00AF1EB8">
              <w:t>Резервный урок. Итоговый урок по лирике М.Ю. Лермонтова</w:t>
            </w:r>
          </w:p>
        </w:tc>
      </w:tr>
      <w:tr w:rsidR="00491B31" w:rsidRPr="00AF1EB8" w14:paraId="071853DA" w14:textId="77777777" w:rsidTr="007F16E7">
        <w:tc>
          <w:tcPr>
            <w:tcW w:w="1134" w:type="dxa"/>
            <w:vAlign w:val="center"/>
          </w:tcPr>
          <w:p w14:paraId="3479161E" w14:textId="77777777" w:rsidR="00491B31" w:rsidRPr="00AF1EB8" w:rsidRDefault="00491B31" w:rsidP="006D4619">
            <w:pPr>
              <w:pStyle w:val="ConsPlusNormal"/>
              <w:jc w:val="both"/>
            </w:pPr>
            <w:r w:rsidRPr="00AF1EB8">
              <w:t>Урок 67</w:t>
            </w:r>
          </w:p>
        </w:tc>
        <w:tc>
          <w:tcPr>
            <w:tcW w:w="7937" w:type="dxa"/>
          </w:tcPr>
          <w:p w14:paraId="24525F22" w14:textId="77777777" w:rsidR="00491B31" w:rsidRPr="00AF1EB8" w:rsidRDefault="00491B31" w:rsidP="006D4619">
            <w:pPr>
              <w:pStyle w:val="ConsPlusNormal"/>
              <w:jc w:val="both"/>
            </w:pPr>
            <w:r w:rsidRPr="00AF1EB8">
              <w:t>М.Ю. Лермонтов. Роман "Герой нашего времени". Тема, идея, проблематика. Своеобразие сюжета и композиции</w:t>
            </w:r>
          </w:p>
        </w:tc>
      </w:tr>
      <w:tr w:rsidR="00491B31" w:rsidRPr="00AF1EB8" w14:paraId="3CF16354" w14:textId="77777777" w:rsidTr="007F16E7">
        <w:tc>
          <w:tcPr>
            <w:tcW w:w="1134" w:type="dxa"/>
            <w:vAlign w:val="center"/>
          </w:tcPr>
          <w:p w14:paraId="4B558406" w14:textId="77777777" w:rsidR="00491B31" w:rsidRPr="00AF1EB8" w:rsidRDefault="00491B31" w:rsidP="006D4619">
            <w:pPr>
              <w:pStyle w:val="ConsPlusNormal"/>
              <w:jc w:val="both"/>
            </w:pPr>
            <w:r w:rsidRPr="00AF1EB8">
              <w:t>Урок 68</w:t>
            </w:r>
          </w:p>
        </w:tc>
        <w:tc>
          <w:tcPr>
            <w:tcW w:w="7937" w:type="dxa"/>
          </w:tcPr>
          <w:p w14:paraId="2AB6AC01" w14:textId="77777777" w:rsidR="00491B31" w:rsidRPr="00AF1EB8" w:rsidRDefault="00491B31" w:rsidP="006D4619">
            <w:pPr>
              <w:pStyle w:val="ConsPlusNormal"/>
              <w:jc w:val="both"/>
            </w:pPr>
            <w:r w:rsidRPr="00AF1EB8">
              <w:t>М.Ю. Лермонтов. Роман "Герой нашего времени". Загадки образа Печорина</w:t>
            </w:r>
          </w:p>
        </w:tc>
      </w:tr>
      <w:tr w:rsidR="00491B31" w:rsidRPr="00AF1EB8" w14:paraId="37D1454C" w14:textId="77777777" w:rsidTr="007F16E7">
        <w:tc>
          <w:tcPr>
            <w:tcW w:w="1134" w:type="dxa"/>
            <w:vAlign w:val="center"/>
          </w:tcPr>
          <w:p w14:paraId="137C5380" w14:textId="77777777" w:rsidR="00491B31" w:rsidRPr="00AF1EB8" w:rsidRDefault="00491B31" w:rsidP="006D4619">
            <w:pPr>
              <w:pStyle w:val="ConsPlusNormal"/>
              <w:jc w:val="both"/>
            </w:pPr>
            <w:r w:rsidRPr="00AF1EB8">
              <w:t>Урок 69</w:t>
            </w:r>
          </w:p>
        </w:tc>
        <w:tc>
          <w:tcPr>
            <w:tcW w:w="7937" w:type="dxa"/>
          </w:tcPr>
          <w:p w14:paraId="239C2201" w14:textId="77777777" w:rsidR="00491B31" w:rsidRPr="00AF1EB8" w:rsidRDefault="00491B31" w:rsidP="006D4619">
            <w:pPr>
              <w:pStyle w:val="ConsPlusNormal"/>
              <w:jc w:val="both"/>
            </w:pPr>
            <w:r w:rsidRPr="00AF1EB8">
              <w:t>М.Ю. Лермонтов. Роман "Герой нашего времени". Роль "Журнала Печорина" в раскрытии характера главного героя</w:t>
            </w:r>
          </w:p>
        </w:tc>
      </w:tr>
      <w:tr w:rsidR="00491B31" w:rsidRPr="00AF1EB8" w14:paraId="2C6D3632" w14:textId="77777777" w:rsidTr="007F16E7">
        <w:tc>
          <w:tcPr>
            <w:tcW w:w="1134" w:type="dxa"/>
            <w:vAlign w:val="center"/>
          </w:tcPr>
          <w:p w14:paraId="725C52A4" w14:textId="77777777" w:rsidR="00491B31" w:rsidRPr="00AF1EB8" w:rsidRDefault="00491B31" w:rsidP="006D4619">
            <w:pPr>
              <w:pStyle w:val="ConsPlusNormal"/>
              <w:jc w:val="both"/>
            </w:pPr>
            <w:r w:rsidRPr="00AF1EB8">
              <w:t>Урок 70</w:t>
            </w:r>
          </w:p>
        </w:tc>
        <w:tc>
          <w:tcPr>
            <w:tcW w:w="7937" w:type="dxa"/>
          </w:tcPr>
          <w:p w14:paraId="5ADB5C35" w14:textId="77777777" w:rsidR="00491B31" w:rsidRPr="00AF1EB8" w:rsidRDefault="00491B31" w:rsidP="006D4619">
            <w:pPr>
              <w:pStyle w:val="ConsPlusNormal"/>
              <w:jc w:val="both"/>
            </w:pPr>
            <w:r w:rsidRPr="00AF1EB8">
              <w:t>М.Ю. Лермонтов. Роман "Герой нашего времени". Значение главы "Фаталист"</w:t>
            </w:r>
          </w:p>
        </w:tc>
      </w:tr>
      <w:tr w:rsidR="00491B31" w:rsidRPr="00AF1EB8" w14:paraId="688E4CB5" w14:textId="77777777" w:rsidTr="007F16E7">
        <w:tc>
          <w:tcPr>
            <w:tcW w:w="1134" w:type="dxa"/>
            <w:vAlign w:val="center"/>
          </w:tcPr>
          <w:p w14:paraId="74C4E6F1" w14:textId="77777777" w:rsidR="00491B31" w:rsidRPr="00AF1EB8" w:rsidRDefault="00491B31" w:rsidP="006D4619">
            <w:pPr>
              <w:pStyle w:val="ConsPlusNormal"/>
              <w:jc w:val="both"/>
            </w:pPr>
            <w:r w:rsidRPr="00AF1EB8">
              <w:t>Урок 71</w:t>
            </w:r>
          </w:p>
        </w:tc>
        <w:tc>
          <w:tcPr>
            <w:tcW w:w="7937" w:type="dxa"/>
          </w:tcPr>
          <w:p w14:paraId="40DC9008" w14:textId="77777777" w:rsidR="00491B31" w:rsidRPr="00AF1EB8" w:rsidRDefault="00491B31" w:rsidP="006D4619">
            <w:pPr>
              <w:pStyle w:val="ConsPlusNormal"/>
              <w:jc w:val="both"/>
            </w:pPr>
            <w:r w:rsidRPr="00AF1EB8">
              <w:t>Резервный урок. М.Ю. Лермонтов. Роман "Герой нашего времени". Дружба в жизни Печорина</w:t>
            </w:r>
          </w:p>
        </w:tc>
      </w:tr>
      <w:tr w:rsidR="00491B31" w:rsidRPr="00AF1EB8" w14:paraId="3D0C37F0" w14:textId="77777777" w:rsidTr="007F16E7">
        <w:tc>
          <w:tcPr>
            <w:tcW w:w="1134" w:type="dxa"/>
            <w:vAlign w:val="center"/>
          </w:tcPr>
          <w:p w14:paraId="3621B8BC" w14:textId="77777777" w:rsidR="00491B31" w:rsidRPr="00AF1EB8" w:rsidRDefault="00491B31" w:rsidP="006D4619">
            <w:pPr>
              <w:pStyle w:val="ConsPlusNormal"/>
              <w:jc w:val="both"/>
            </w:pPr>
            <w:r w:rsidRPr="00AF1EB8">
              <w:t>Урок 72</w:t>
            </w:r>
          </w:p>
        </w:tc>
        <w:tc>
          <w:tcPr>
            <w:tcW w:w="7937" w:type="dxa"/>
          </w:tcPr>
          <w:p w14:paraId="46B8DD3D" w14:textId="77777777" w:rsidR="00491B31" w:rsidRPr="00AF1EB8" w:rsidRDefault="00491B31" w:rsidP="006D4619">
            <w:pPr>
              <w:pStyle w:val="ConsPlusNormal"/>
              <w:jc w:val="both"/>
            </w:pPr>
            <w:r w:rsidRPr="00AF1EB8">
              <w:t>М.Ю. Лермонтов. Роман "Герой нашего времени". Любовь в жизни Печорина</w:t>
            </w:r>
          </w:p>
        </w:tc>
      </w:tr>
      <w:tr w:rsidR="00491B31" w:rsidRPr="00AF1EB8" w14:paraId="0CF7A5D9" w14:textId="77777777" w:rsidTr="007F16E7">
        <w:tc>
          <w:tcPr>
            <w:tcW w:w="1134" w:type="dxa"/>
            <w:vAlign w:val="center"/>
          </w:tcPr>
          <w:p w14:paraId="18CAD6AB" w14:textId="77777777" w:rsidR="00491B31" w:rsidRPr="00AF1EB8" w:rsidRDefault="00491B31" w:rsidP="006D4619">
            <w:pPr>
              <w:pStyle w:val="ConsPlusNormal"/>
              <w:jc w:val="both"/>
            </w:pPr>
            <w:r w:rsidRPr="00AF1EB8">
              <w:t>Урок 73</w:t>
            </w:r>
          </w:p>
        </w:tc>
        <w:tc>
          <w:tcPr>
            <w:tcW w:w="7937" w:type="dxa"/>
          </w:tcPr>
          <w:p w14:paraId="389A27DA" w14:textId="77777777" w:rsidR="00491B31" w:rsidRPr="00AF1EB8" w:rsidRDefault="00491B31" w:rsidP="006D4619">
            <w:pPr>
              <w:pStyle w:val="ConsPlusNormal"/>
              <w:jc w:val="both"/>
            </w:pPr>
            <w:r w:rsidRPr="00AF1EB8">
              <w:t>Резервный урок. Роман "Герой нашего времени" в литературной критике</w:t>
            </w:r>
          </w:p>
        </w:tc>
      </w:tr>
      <w:tr w:rsidR="00491B31" w:rsidRPr="00AF1EB8" w14:paraId="5B6B1833" w14:textId="77777777" w:rsidTr="007F16E7">
        <w:tc>
          <w:tcPr>
            <w:tcW w:w="1134" w:type="dxa"/>
            <w:vAlign w:val="center"/>
          </w:tcPr>
          <w:p w14:paraId="13A22C88" w14:textId="77777777" w:rsidR="00491B31" w:rsidRPr="00AF1EB8" w:rsidRDefault="00491B31" w:rsidP="006D4619">
            <w:pPr>
              <w:pStyle w:val="ConsPlusNormal"/>
              <w:jc w:val="both"/>
            </w:pPr>
            <w:r w:rsidRPr="00AF1EB8">
              <w:t>Урок 74</w:t>
            </w:r>
          </w:p>
        </w:tc>
        <w:tc>
          <w:tcPr>
            <w:tcW w:w="7937" w:type="dxa"/>
          </w:tcPr>
          <w:p w14:paraId="4F9327CF" w14:textId="77777777" w:rsidR="00491B31" w:rsidRPr="00AF1EB8" w:rsidRDefault="00491B31" w:rsidP="006D4619">
            <w:pPr>
              <w:pStyle w:val="ConsPlusNormal"/>
              <w:jc w:val="both"/>
            </w:pPr>
            <w:r w:rsidRPr="00AF1EB8">
              <w:t>Развитие речи. Подготовка к домашнему сочинению по роману "Герой нашего времени"</w:t>
            </w:r>
          </w:p>
        </w:tc>
      </w:tr>
      <w:tr w:rsidR="00491B31" w:rsidRPr="00AF1EB8" w14:paraId="6CB1741E" w14:textId="77777777" w:rsidTr="007F16E7">
        <w:tc>
          <w:tcPr>
            <w:tcW w:w="1134" w:type="dxa"/>
            <w:vAlign w:val="center"/>
          </w:tcPr>
          <w:p w14:paraId="368C3ADD" w14:textId="77777777" w:rsidR="00491B31" w:rsidRPr="00AF1EB8" w:rsidRDefault="00491B31" w:rsidP="006D4619">
            <w:pPr>
              <w:pStyle w:val="ConsPlusNormal"/>
              <w:jc w:val="both"/>
            </w:pPr>
            <w:r w:rsidRPr="00AF1EB8">
              <w:t>Урок 75</w:t>
            </w:r>
          </w:p>
        </w:tc>
        <w:tc>
          <w:tcPr>
            <w:tcW w:w="7937" w:type="dxa"/>
          </w:tcPr>
          <w:p w14:paraId="3CBAFE10" w14:textId="45DC3113" w:rsidR="00491B31" w:rsidRPr="00AF1EB8" w:rsidRDefault="00D00689" w:rsidP="006D4619">
            <w:pPr>
              <w:pStyle w:val="ConsPlusNormal"/>
              <w:jc w:val="both"/>
            </w:pPr>
            <w:r w:rsidRPr="00AF1EB8">
              <w:t>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w:t>
            </w:r>
          </w:p>
        </w:tc>
      </w:tr>
      <w:tr w:rsidR="00491B31" w:rsidRPr="00AF1EB8" w14:paraId="1EF3007E" w14:textId="77777777" w:rsidTr="007F16E7">
        <w:tc>
          <w:tcPr>
            <w:tcW w:w="1134" w:type="dxa"/>
            <w:vAlign w:val="center"/>
          </w:tcPr>
          <w:p w14:paraId="6EC08799" w14:textId="77777777" w:rsidR="00491B31" w:rsidRPr="00AF1EB8" w:rsidRDefault="00491B31" w:rsidP="006D4619">
            <w:pPr>
              <w:pStyle w:val="ConsPlusNormal"/>
              <w:jc w:val="both"/>
            </w:pPr>
            <w:r w:rsidRPr="00AF1EB8">
              <w:t>Урок 76</w:t>
            </w:r>
          </w:p>
        </w:tc>
        <w:tc>
          <w:tcPr>
            <w:tcW w:w="7937" w:type="dxa"/>
          </w:tcPr>
          <w:p w14:paraId="6B1EFD94" w14:textId="77777777" w:rsidR="00491B31" w:rsidRPr="00AF1EB8" w:rsidRDefault="00491B31" w:rsidP="006D4619">
            <w:pPr>
              <w:pStyle w:val="ConsPlusNormal"/>
              <w:jc w:val="both"/>
            </w:pPr>
            <w:r w:rsidRPr="00AF1EB8">
              <w:t>Н.В. Гоголь. Жизнь и творчество. История создания поэмы "Мертвые души"</w:t>
            </w:r>
          </w:p>
        </w:tc>
      </w:tr>
      <w:tr w:rsidR="00491B31" w:rsidRPr="00AF1EB8" w14:paraId="7A1EDBA7" w14:textId="77777777" w:rsidTr="007F16E7">
        <w:tc>
          <w:tcPr>
            <w:tcW w:w="1134" w:type="dxa"/>
            <w:vAlign w:val="center"/>
          </w:tcPr>
          <w:p w14:paraId="6B66A0A3" w14:textId="77777777" w:rsidR="00491B31" w:rsidRPr="00AF1EB8" w:rsidRDefault="00491B31" w:rsidP="006D4619">
            <w:pPr>
              <w:pStyle w:val="ConsPlusNormal"/>
              <w:jc w:val="both"/>
            </w:pPr>
            <w:r w:rsidRPr="00AF1EB8">
              <w:t>Урок 77</w:t>
            </w:r>
          </w:p>
        </w:tc>
        <w:tc>
          <w:tcPr>
            <w:tcW w:w="7937" w:type="dxa"/>
          </w:tcPr>
          <w:p w14:paraId="5B2D7643" w14:textId="77777777" w:rsidR="00491B31" w:rsidRPr="00AF1EB8" w:rsidRDefault="00491B31" w:rsidP="006D4619">
            <w:pPr>
              <w:pStyle w:val="ConsPlusNormal"/>
              <w:jc w:val="both"/>
            </w:pPr>
            <w:r w:rsidRPr="00AF1EB8">
              <w:t>Н.В. Гоголь. Поэма "Мертвые души". Образы помещиков</w:t>
            </w:r>
          </w:p>
        </w:tc>
      </w:tr>
      <w:tr w:rsidR="00491B31" w:rsidRPr="00AF1EB8" w14:paraId="55C53B2E" w14:textId="77777777" w:rsidTr="007F16E7">
        <w:tc>
          <w:tcPr>
            <w:tcW w:w="1134" w:type="dxa"/>
            <w:vAlign w:val="center"/>
          </w:tcPr>
          <w:p w14:paraId="0CDD846A" w14:textId="77777777" w:rsidR="00491B31" w:rsidRPr="00AF1EB8" w:rsidRDefault="00491B31" w:rsidP="006D4619">
            <w:pPr>
              <w:pStyle w:val="ConsPlusNormal"/>
              <w:jc w:val="both"/>
            </w:pPr>
            <w:r w:rsidRPr="00AF1EB8">
              <w:t>Урок 78</w:t>
            </w:r>
          </w:p>
        </w:tc>
        <w:tc>
          <w:tcPr>
            <w:tcW w:w="7937" w:type="dxa"/>
          </w:tcPr>
          <w:p w14:paraId="292D9BF8" w14:textId="77777777" w:rsidR="00491B31" w:rsidRPr="00AF1EB8" w:rsidRDefault="00491B31" w:rsidP="006D4619">
            <w:pPr>
              <w:pStyle w:val="ConsPlusNormal"/>
              <w:jc w:val="both"/>
            </w:pPr>
            <w:r w:rsidRPr="00AF1EB8">
              <w:t>Н.В. Гоголь. Поэма "Мертвые души". Образы чиновников</w:t>
            </w:r>
          </w:p>
        </w:tc>
      </w:tr>
      <w:tr w:rsidR="00491B31" w:rsidRPr="00AF1EB8" w14:paraId="255041FE" w14:textId="77777777" w:rsidTr="007F16E7">
        <w:tc>
          <w:tcPr>
            <w:tcW w:w="1134" w:type="dxa"/>
            <w:vAlign w:val="center"/>
          </w:tcPr>
          <w:p w14:paraId="0A7C357F" w14:textId="77777777" w:rsidR="00491B31" w:rsidRPr="00AF1EB8" w:rsidRDefault="00491B31" w:rsidP="006D4619">
            <w:pPr>
              <w:pStyle w:val="ConsPlusNormal"/>
              <w:jc w:val="both"/>
            </w:pPr>
            <w:r w:rsidRPr="00AF1EB8">
              <w:t>Урок 79</w:t>
            </w:r>
          </w:p>
        </w:tc>
        <w:tc>
          <w:tcPr>
            <w:tcW w:w="7937" w:type="dxa"/>
          </w:tcPr>
          <w:p w14:paraId="5A1CFE2F" w14:textId="77777777" w:rsidR="00491B31" w:rsidRPr="00AF1EB8" w:rsidRDefault="00491B31" w:rsidP="006D4619">
            <w:pPr>
              <w:pStyle w:val="ConsPlusNormal"/>
              <w:jc w:val="both"/>
            </w:pPr>
            <w:r w:rsidRPr="00AF1EB8">
              <w:t>Н.В. Гоголь. Поэма "Мертвые души". Образ города</w:t>
            </w:r>
          </w:p>
        </w:tc>
      </w:tr>
      <w:tr w:rsidR="00491B31" w:rsidRPr="00AF1EB8" w14:paraId="00F360A0" w14:textId="77777777" w:rsidTr="007F16E7">
        <w:tc>
          <w:tcPr>
            <w:tcW w:w="1134" w:type="dxa"/>
            <w:vAlign w:val="center"/>
          </w:tcPr>
          <w:p w14:paraId="13007CDA" w14:textId="77777777" w:rsidR="00491B31" w:rsidRPr="00AF1EB8" w:rsidRDefault="00491B31" w:rsidP="006D4619">
            <w:pPr>
              <w:pStyle w:val="ConsPlusNormal"/>
              <w:jc w:val="both"/>
            </w:pPr>
            <w:r w:rsidRPr="00AF1EB8">
              <w:t>Урок 80</w:t>
            </w:r>
          </w:p>
        </w:tc>
        <w:tc>
          <w:tcPr>
            <w:tcW w:w="7937" w:type="dxa"/>
          </w:tcPr>
          <w:p w14:paraId="14C266ED" w14:textId="77777777" w:rsidR="00491B31" w:rsidRPr="00AF1EB8" w:rsidRDefault="00491B31" w:rsidP="006D4619">
            <w:pPr>
              <w:pStyle w:val="ConsPlusNormal"/>
              <w:jc w:val="both"/>
            </w:pPr>
            <w:r w:rsidRPr="00AF1EB8">
              <w:t>Н.В. Гоголь. Поэма "Мертвые души". Образ Чичикова</w:t>
            </w:r>
          </w:p>
        </w:tc>
      </w:tr>
      <w:tr w:rsidR="00491B31" w:rsidRPr="00AF1EB8" w14:paraId="4C0E942C" w14:textId="77777777" w:rsidTr="007F16E7">
        <w:tc>
          <w:tcPr>
            <w:tcW w:w="1134" w:type="dxa"/>
            <w:vAlign w:val="center"/>
          </w:tcPr>
          <w:p w14:paraId="13CE9B64" w14:textId="77777777" w:rsidR="00491B31" w:rsidRPr="00AF1EB8" w:rsidRDefault="00491B31" w:rsidP="006D4619">
            <w:pPr>
              <w:pStyle w:val="ConsPlusNormal"/>
              <w:jc w:val="both"/>
            </w:pPr>
            <w:r w:rsidRPr="00AF1EB8">
              <w:t>Урок 81</w:t>
            </w:r>
          </w:p>
        </w:tc>
        <w:tc>
          <w:tcPr>
            <w:tcW w:w="7937" w:type="dxa"/>
          </w:tcPr>
          <w:p w14:paraId="782C06D2" w14:textId="77777777" w:rsidR="00491B31" w:rsidRPr="00AF1EB8" w:rsidRDefault="00491B31" w:rsidP="006D4619">
            <w:pPr>
              <w:pStyle w:val="ConsPlusNormal"/>
              <w:jc w:val="both"/>
            </w:pPr>
            <w:r w:rsidRPr="00AF1EB8">
              <w:t>Н.В. Гоголь. Поэма "Мертвые души". Образ России, народа и автора в поэме</w:t>
            </w:r>
          </w:p>
        </w:tc>
      </w:tr>
      <w:tr w:rsidR="00491B31" w:rsidRPr="00AF1EB8" w14:paraId="2569F153" w14:textId="77777777" w:rsidTr="007F16E7">
        <w:tc>
          <w:tcPr>
            <w:tcW w:w="1134" w:type="dxa"/>
            <w:vAlign w:val="center"/>
          </w:tcPr>
          <w:p w14:paraId="6657312D" w14:textId="77777777" w:rsidR="00491B31" w:rsidRPr="00AF1EB8" w:rsidRDefault="00491B31" w:rsidP="006D4619">
            <w:pPr>
              <w:pStyle w:val="ConsPlusNormal"/>
              <w:jc w:val="both"/>
            </w:pPr>
            <w:r w:rsidRPr="00AF1EB8">
              <w:t>Урок 82</w:t>
            </w:r>
          </w:p>
        </w:tc>
        <w:tc>
          <w:tcPr>
            <w:tcW w:w="7937" w:type="dxa"/>
          </w:tcPr>
          <w:p w14:paraId="3A067958" w14:textId="77777777" w:rsidR="00491B31" w:rsidRPr="00AF1EB8" w:rsidRDefault="00491B31" w:rsidP="006D4619">
            <w:pPr>
              <w:pStyle w:val="ConsPlusNormal"/>
              <w:jc w:val="both"/>
            </w:pPr>
            <w:r w:rsidRPr="00AF1EB8">
              <w:t>Н.В. Гоголь. Поэма "Мертвые души". Лирические отступления и автора</w:t>
            </w:r>
          </w:p>
        </w:tc>
      </w:tr>
      <w:tr w:rsidR="00491B31" w:rsidRPr="00AF1EB8" w14:paraId="47458938" w14:textId="77777777" w:rsidTr="007F16E7">
        <w:tc>
          <w:tcPr>
            <w:tcW w:w="1134" w:type="dxa"/>
            <w:vAlign w:val="center"/>
          </w:tcPr>
          <w:p w14:paraId="6C5BB426" w14:textId="77777777" w:rsidR="00491B31" w:rsidRPr="00AF1EB8" w:rsidRDefault="00491B31" w:rsidP="006D4619">
            <w:pPr>
              <w:pStyle w:val="ConsPlusNormal"/>
              <w:jc w:val="both"/>
            </w:pPr>
            <w:r w:rsidRPr="00AF1EB8">
              <w:t>Урок 83</w:t>
            </w:r>
          </w:p>
        </w:tc>
        <w:tc>
          <w:tcPr>
            <w:tcW w:w="7937" w:type="dxa"/>
          </w:tcPr>
          <w:p w14:paraId="151AFC16" w14:textId="77777777" w:rsidR="00491B31" w:rsidRPr="00AF1EB8" w:rsidRDefault="00491B31" w:rsidP="006D4619">
            <w:pPr>
              <w:pStyle w:val="ConsPlusNormal"/>
              <w:jc w:val="both"/>
            </w:pPr>
            <w:r w:rsidRPr="00AF1EB8">
              <w:t>Н.В. Гоголь. Поэма "Мертвые души": специфика жанра, художественные особенности</w:t>
            </w:r>
          </w:p>
        </w:tc>
      </w:tr>
      <w:tr w:rsidR="00491B31" w:rsidRPr="00AF1EB8" w14:paraId="40754EDC" w14:textId="77777777" w:rsidTr="007F16E7">
        <w:tc>
          <w:tcPr>
            <w:tcW w:w="1134" w:type="dxa"/>
            <w:vAlign w:val="center"/>
          </w:tcPr>
          <w:p w14:paraId="51AE1025" w14:textId="77777777" w:rsidR="00491B31" w:rsidRPr="00AF1EB8" w:rsidRDefault="00491B31" w:rsidP="006D4619">
            <w:pPr>
              <w:pStyle w:val="ConsPlusNormal"/>
              <w:jc w:val="both"/>
            </w:pPr>
            <w:r w:rsidRPr="00AF1EB8">
              <w:t>Урок 84</w:t>
            </w:r>
          </w:p>
        </w:tc>
        <w:tc>
          <w:tcPr>
            <w:tcW w:w="7937" w:type="dxa"/>
          </w:tcPr>
          <w:p w14:paraId="1DAE3D60" w14:textId="77777777" w:rsidR="00491B31" w:rsidRPr="00AF1EB8" w:rsidRDefault="00491B31" w:rsidP="006D4619">
            <w:pPr>
              <w:pStyle w:val="ConsPlusNormal"/>
              <w:jc w:val="both"/>
            </w:pPr>
            <w:r w:rsidRPr="00AF1EB8">
              <w:t>Н.В. Гоголь. Поэма "Мертвые души" в литературной критике</w:t>
            </w:r>
          </w:p>
        </w:tc>
      </w:tr>
      <w:tr w:rsidR="00491B31" w:rsidRPr="00AF1EB8" w14:paraId="4BD8A255" w14:textId="77777777" w:rsidTr="007F16E7">
        <w:tc>
          <w:tcPr>
            <w:tcW w:w="1134" w:type="dxa"/>
            <w:vAlign w:val="center"/>
          </w:tcPr>
          <w:p w14:paraId="6F5F3698" w14:textId="77777777" w:rsidR="00491B31" w:rsidRPr="00AF1EB8" w:rsidRDefault="00491B31" w:rsidP="006D4619">
            <w:pPr>
              <w:pStyle w:val="ConsPlusNormal"/>
              <w:jc w:val="both"/>
            </w:pPr>
            <w:r w:rsidRPr="00AF1EB8">
              <w:t>Урок 85</w:t>
            </w:r>
          </w:p>
        </w:tc>
        <w:tc>
          <w:tcPr>
            <w:tcW w:w="7937" w:type="dxa"/>
          </w:tcPr>
          <w:p w14:paraId="32BE5BE8" w14:textId="77777777" w:rsidR="00491B31" w:rsidRPr="00AF1EB8" w:rsidRDefault="00491B31" w:rsidP="006D4619">
            <w:pPr>
              <w:pStyle w:val="ConsPlusNormal"/>
              <w:jc w:val="both"/>
            </w:pPr>
            <w:r w:rsidRPr="00AF1EB8">
              <w:t>Развитие речи. Подготовка к домашнему сочинению по "Мертвым душам"</w:t>
            </w:r>
          </w:p>
        </w:tc>
      </w:tr>
      <w:tr w:rsidR="00491B31" w:rsidRPr="00AF1EB8" w14:paraId="6248B801" w14:textId="77777777" w:rsidTr="007F16E7">
        <w:tc>
          <w:tcPr>
            <w:tcW w:w="1134" w:type="dxa"/>
            <w:vAlign w:val="center"/>
          </w:tcPr>
          <w:p w14:paraId="50D8628E" w14:textId="77777777" w:rsidR="00491B31" w:rsidRPr="00AF1EB8" w:rsidRDefault="00491B31" w:rsidP="006D4619">
            <w:pPr>
              <w:pStyle w:val="ConsPlusNormal"/>
              <w:jc w:val="both"/>
            </w:pPr>
            <w:r w:rsidRPr="00AF1EB8">
              <w:t>Урок 86</w:t>
            </w:r>
          </w:p>
        </w:tc>
        <w:tc>
          <w:tcPr>
            <w:tcW w:w="7937" w:type="dxa"/>
          </w:tcPr>
          <w:p w14:paraId="1849CCF6" w14:textId="77777777" w:rsidR="00491B31" w:rsidRPr="00AF1EB8" w:rsidRDefault="00491B31" w:rsidP="006D4619">
            <w:pPr>
              <w:pStyle w:val="ConsPlusNormal"/>
              <w:jc w:val="both"/>
            </w:pPr>
            <w:r w:rsidRPr="00AF1EB8">
              <w:t>Внеклассное чтение. В мире литературы первой половины XIX в.</w:t>
            </w:r>
          </w:p>
        </w:tc>
      </w:tr>
      <w:tr w:rsidR="00491B31" w:rsidRPr="00AF1EB8" w14:paraId="0A140A09" w14:textId="77777777" w:rsidTr="007F16E7">
        <w:tc>
          <w:tcPr>
            <w:tcW w:w="1134" w:type="dxa"/>
            <w:vAlign w:val="center"/>
          </w:tcPr>
          <w:p w14:paraId="1AC7F8E0" w14:textId="77777777" w:rsidR="00491B31" w:rsidRPr="00AF1EB8" w:rsidRDefault="00491B31" w:rsidP="006D4619">
            <w:pPr>
              <w:pStyle w:val="ConsPlusNormal"/>
              <w:jc w:val="both"/>
            </w:pPr>
            <w:r w:rsidRPr="00AF1EB8">
              <w:t>Урок 87</w:t>
            </w:r>
          </w:p>
        </w:tc>
        <w:tc>
          <w:tcPr>
            <w:tcW w:w="7937" w:type="dxa"/>
          </w:tcPr>
          <w:p w14:paraId="04A35C2E" w14:textId="77777777" w:rsidR="00491B31" w:rsidRPr="00AF1EB8" w:rsidRDefault="00491B31" w:rsidP="006D4619">
            <w:pPr>
              <w:pStyle w:val="ConsPlusNormal"/>
              <w:jc w:val="both"/>
            </w:pPr>
            <w:r w:rsidRPr="00AF1EB8">
              <w:t>Специфика отечественной прозы первой половины XIX в., ее значение для русской литературы</w:t>
            </w:r>
          </w:p>
        </w:tc>
      </w:tr>
      <w:tr w:rsidR="00491B31" w:rsidRPr="00AF1EB8" w14:paraId="60A7405A" w14:textId="77777777" w:rsidTr="007F16E7">
        <w:tc>
          <w:tcPr>
            <w:tcW w:w="1134" w:type="dxa"/>
            <w:vAlign w:val="center"/>
          </w:tcPr>
          <w:p w14:paraId="3DD1AD06" w14:textId="77777777" w:rsidR="00491B31" w:rsidRPr="00AF1EB8" w:rsidRDefault="00491B31" w:rsidP="006D4619">
            <w:pPr>
              <w:pStyle w:val="ConsPlusNormal"/>
              <w:jc w:val="both"/>
            </w:pPr>
            <w:r w:rsidRPr="00AF1EB8">
              <w:t>Урок 88</w:t>
            </w:r>
          </w:p>
        </w:tc>
        <w:tc>
          <w:tcPr>
            <w:tcW w:w="7937" w:type="dxa"/>
          </w:tcPr>
          <w:p w14:paraId="2FE78A09" w14:textId="77777777" w:rsidR="00491B31" w:rsidRPr="00AF1EB8" w:rsidRDefault="00491B31" w:rsidP="006D4619">
            <w:pPr>
              <w:pStyle w:val="ConsPlusNormal"/>
              <w:jc w:val="both"/>
            </w:pPr>
            <w:r w:rsidRPr="00AF1EB8">
              <w:t>Подготовка к контрольной работе "Литература середины XIX в." (письменный ответ, тесты, творческая работа, сочинение)</w:t>
            </w:r>
          </w:p>
        </w:tc>
      </w:tr>
      <w:tr w:rsidR="00491B31" w:rsidRPr="00AF1EB8" w14:paraId="5870FCFB" w14:textId="77777777" w:rsidTr="007F16E7">
        <w:tc>
          <w:tcPr>
            <w:tcW w:w="1134" w:type="dxa"/>
            <w:vAlign w:val="center"/>
          </w:tcPr>
          <w:p w14:paraId="0B5CA8AC" w14:textId="77777777" w:rsidR="00491B31" w:rsidRPr="00AF1EB8" w:rsidRDefault="00491B31" w:rsidP="006D4619">
            <w:pPr>
              <w:pStyle w:val="ConsPlusNormal"/>
              <w:jc w:val="both"/>
            </w:pPr>
            <w:r w:rsidRPr="00AF1EB8">
              <w:t>Урок 89</w:t>
            </w:r>
          </w:p>
        </w:tc>
        <w:tc>
          <w:tcPr>
            <w:tcW w:w="7937" w:type="dxa"/>
          </w:tcPr>
          <w:p w14:paraId="7CBF7824" w14:textId="77777777" w:rsidR="00491B31" w:rsidRPr="00AF1EB8" w:rsidRDefault="00491B31" w:rsidP="006D4619">
            <w:pPr>
              <w:pStyle w:val="ConsPlusNormal"/>
              <w:jc w:val="both"/>
            </w:pPr>
            <w:r w:rsidRPr="00AF1EB8">
              <w:t>Итоговая контрольная работа "Литература середины XIX в." (письменный ответ, тесты, творческая работа, сочинение)</w:t>
            </w:r>
          </w:p>
        </w:tc>
      </w:tr>
      <w:tr w:rsidR="00491B31" w:rsidRPr="00AF1EB8" w14:paraId="59AF9716" w14:textId="77777777" w:rsidTr="007F16E7">
        <w:tc>
          <w:tcPr>
            <w:tcW w:w="1134" w:type="dxa"/>
            <w:vAlign w:val="center"/>
          </w:tcPr>
          <w:p w14:paraId="01A6056D" w14:textId="77777777" w:rsidR="00491B31" w:rsidRPr="00AF1EB8" w:rsidRDefault="00491B31" w:rsidP="006D4619">
            <w:pPr>
              <w:pStyle w:val="ConsPlusNormal"/>
              <w:jc w:val="both"/>
            </w:pPr>
            <w:r w:rsidRPr="00AF1EB8">
              <w:t>Урок 90</w:t>
            </w:r>
          </w:p>
        </w:tc>
        <w:tc>
          <w:tcPr>
            <w:tcW w:w="7937" w:type="dxa"/>
          </w:tcPr>
          <w:p w14:paraId="592ACAB6" w14:textId="77777777" w:rsidR="00491B31" w:rsidRPr="00AF1EB8" w:rsidRDefault="00491B31" w:rsidP="006D4619">
            <w:pPr>
              <w:pStyle w:val="ConsPlusNormal"/>
              <w:jc w:val="both"/>
            </w:pPr>
            <w:r w:rsidRPr="00AF1EB8">
              <w:t>Внеклассное чтение. Писатели и поэты о Великой Отечественной войне</w:t>
            </w:r>
          </w:p>
        </w:tc>
      </w:tr>
      <w:tr w:rsidR="00491B31" w:rsidRPr="00AF1EB8" w14:paraId="5736CFD6" w14:textId="77777777" w:rsidTr="007F16E7">
        <w:tc>
          <w:tcPr>
            <w:tcW w:w="1134" w:type="dxa"/>
            <w:vAlign w:val="center"/>
          </w:tcPr>
          <w:p w14:paraId="40440CAC" w14:textId="77777777" w:rsidR="00491B31" w:rsidRPr="00AF1EB8" w:rsidRDefault="00491B31" w:rsidP="006D4619">
            <w:pPr>
              <w:pStyle w:val="ConsPlusNormal"/>
              <w:jc w:val="both"/>
            </w:pPr>
            <w:r w:rsidRPr="00AF1EB8">
              <w:t>Урок 91</w:t>
            </w:r>
          </w:p>
        </w:tc>
        <w:tc>
          <w:tcPr>
            <w:tcW w:w="7937" w:type="dxa"/>
          </w:tcPr>
          <w:p w14:paraId="0DA6E89F" w14:textId="77777777" w:rsidR="00491B31" w:rsidRPr="00AF1EB8" w:rsidRDefault="00491B31" w:rsidP="006D4619">
            <w:pPr>
              <w:pStyle w:val="ConsPlusNormal"/>
              <w:jc w:val="both"/>
            </w:pPr>
            <w:r w:rsidRPr="00AF1EB8">
              <w:t>Данте Алигьери "Божественная комедия". Особенности жанра и композиции комедии. Сюжет и персонажи</w:t>
            </w:r>
          </w:p>
        </w:tc>
      </w:tr>
      <w:tr w:rsidR="00491B31" w:rsidRPr="00AF1EB8" w14:paraId="21D0717E" w14:textId="77777777" w:rsidTr="007F16E7">
        <w:tc>
          <w:tcPr>
            <w:tcW w:w="1134" w:type="dxa"/>
            <w:vAlign w:val="center"/>
          </w:tcPr>
          <w:p w14:paraId="6CD027CC" w14:textId="77777777" w:rsidR="00491B31" w:rsidRPr="00AF1EB8" w:rsidRDefault="00491B31" w:rsidP="006D4619">
            <w:pPr>
              <w:pStyle w:val="ConsPlusNormal"/>
              <w:jc w:val="both"/>
            </w:pPr>
            <w:r w:rsidRPr="00AF1EB8">
              <w:t>Урок 92</w:t>
            </w:r>
          </w:p>
        </w:tc>
        <w:tc>
          <w:tcPr>
            <w:tcW w:w="7937" w:type="dxa"/>
          </w:tcPr>
          <w:p w14:paraId="08939BE6" w14:textId="77777777" w:rsidR="00491B31" w:rsidRPr="00AF1EB8" w:rsidRDefault="00491B31" w:rsidP="006D4619">
            <w:pPr>
              <w:pStyle w:val="ConsPlusNormal"/>
              <w:jc w:val="both"/>
            </w:pPr>
            <w:r w:rsidRPr="00AF1EB8">
              <w:t>Данте Алигьери "Божественная комедия". Образ поэта. Пороки человечества и наказание за них. Проблематика</w:t>
            </w:r>
          </w:p>
        </w:tc>
      </w:tr>
      <w:tr w:rsidR="00491B31" w:rsidRPr="00AF1EB8" w14:paraId="5B3226A4" w14:textId="77777777" w:rsidTr="007F16E7">
        <w:tc>
          <w:tcPr>
            <w:tcW w:w="1134" w:type="dxa"/>
            <w:vAlign w:val="center"/>
          </w:tcPr>
          <w:p w14:paraId="549EA552" w14:textId="77777777" w:rsidR="00491B31" w:rsidRPr="00AF1EB8" w:rsidRDefault="00491B31" w:rsidP="006D4619">
            <w:pPr>
              <w:pStyle w:val="ConsPlusNormal"/>
              <w:jc w:val="both"/>
            </w:pPr>
            <w:r w:rsidRPr="00AF1EB8">
              <w:t>Урок 93</w:t>
            </w:r>
          </w:p>
        </w:tc>
        <w:tc>
          <w:tcPr>
            <w:tcW w:w="7937" w:type="dxa"/>
          </w:tcPr>
          <w:p w14:paraId="65391D9E" w14:textId="77777777" w:rsidR="00491B31" w:rsidRPr="00AF1EB8" w:rsidRDefault="00491B31" w:rsidP="006D4619">
            <w:pPr>
              <w:pStyle w:val="ConsPlusNormal"/>
              <w:jc w:val="both"/>
            </w:pPr>
            <w:r w:rsidRPr="00AF1EB8">
              <w:t>У. Шекспир. Трагедия "Гамлет". История создания трагедии. Тема, идея, проблематика</w:t>
            </w:r>
          </w:p>
        </w:tc>
      </w:tr>
      <w:tr w:rsidR="00491B31" w:rsidRPr="00AF1EB8" w14:paraId="533FE16B" w14:textId="77777777" w:rsidTr="007F16E7">
        <w:tc>
          <w:tcPr>
            <w:tcW w:w="1134" w:type="dxa"/>
            <w:vAlign w:val="center"/>
          </w:tcPr>
          <w:p w14:paraId="2E013F2A" w14:textId="77777777" w:rsidR="00491B31" w:rsidRPr="00AF1EB8" w:rsidRDefault="00491B31" w:rsidP="006D4619">
            <w:pPr>
              <w:pStyle w:val="ConsPlusNormal"/>
              <w:jc w:val="both"/>
            </w:pPr>
            <w:r w:rsidRPr="00AF1EB8">
              <w:t>Урок 94</w:t>
            </w:r>
          </w:p>
        </w:tc>
        <w:tc>
          <w:tcPr>
            <w:tcW w:w="7937" w:type="dxa"/>
          </w:tcPr>
          <w:p w14:paraId="00E10315" w14:textId="77777777" w:rsidR="00491B31" w:rsidRPr="00AF1EB8" w:rsidRDefault="00491B31" w:rsidP="006D4619">
            <w:pPr>
              <w:pStyle w:val="ConsPlusNormal"/>
              <w:jc w:val="both"/>
            </w:pPr>
            <w:r w:rsidRPr="00AF1EB8">
              <w:t>У. Шекспир. Трагедия "Гамлет" (фрагменты по выбору). Своеобразие конфликта и композиции трагедии. Система образов. Образ главного героя</w:t>
            </w:r>
          </w:p>
        </w:tc>
      </w:tr>
      <w:tr w:rsidR="00491B31" w:rsidRPr="00AF1EB8" w14:paraId="0F8D689A" w14:textId="77777777" w:rsidTr="007F16E7">
        <w:tc>
          <w:tcPr>
            <w:tcW w:w="1134" w:type="dxa"/>
            <w:vAlign w:val="center"/>
          </w:tcPr>
          <w:p w14:paraId="54B7A6D4" w14:textId="77777777" w:rsidR="00491B31" w:rsidRPr="00AF1EB8" w:rsidRDefault="00491B31" w:rsidP="006D4619">
            <w:pPr>
              <w:pStyle w:val="ConsPlusNormal"/>
              <w:jc w:val="both"/>
            </w:pPr>
            <w:r w:rsidRPr="00AF1EB8">
              <w:t>Урок 95</w:t>
            </w:r>
          </w:p>
        </w:tc>
        <w:tc>
          <w:tcPr>
            <w:tcW w:w="7937" w:type="dxa"/>
          </w:tcPr>
          <w:p w14:paraId="2487F9F8" w14:textId="77777777" w:rsidR="00491B31" w:rsidRPr="00AF1EB8" w:rsidRDefault="00491B31" w:rsidP="006D4619">
            <w:pPr>
              <w:pStyle w:val="ConsPlusNormal"/>
              <w:jc w:val="both"/>
            </w:pPr>
            <w:r w:rsidRPr="00AF1EB8">
              <w:t>Резервный урок. У. Шекспир. Трагедия "Гамлет". Поиски смысла жизни, проблема выбора в трагедии. Тема любви в трагедии</w:t>
            </w:r>
          </w:p>
        </w:tc>
      </w:tr>
      <w:tr w:rsidR="00491B31" w:rsidRPr="00AF1EB8" w14:paraId="3C6C0411" w14:textId="77777777" w:rsidTr="007F16E7">
        <w:tc>
          <w:tcPr>
            <w:tcW w:w="1134" w:type="dxa"/>
            <w:vAlign w:val="center"/>
          </w:tcPr>
          <w:p w14:paraId="3EF296B1" w14:textId="77777777" w:rsidR="00491B31" w:rsidRPr="00AF1EB8" w:rsidRDefault="00491B31" w:rsidP="006D4619">
            <w:pPr>
              <w:pStyle w:val="ConsPlusNormal"/>
              <w:jc w:val="both"/>
            </w:pPr>
            <w:r w:rsidRPr="00AF1EB8">
              <w:t>Урок 96</w:t>
            </w:r>
          </w:p>
        </w:tc>
        <w:tc>
          <w:tcPr>
            <w:tcW w:w="7937" w:type="dxa"/>
          </w:tcPr>
          <w:p w14:paraId="7B8BC75C" w14:textId="77777777" w:rsidR="00491B31" w:rsidRPr="00AF1EB8" w:rsidRDefault="00491B31" w:rsidP="006D4619">
            <w:pPr>
              <w:pStyle w:val="ConsPlusNormal"/>
              <w:jc w:val="both"/>
            </w:pPr>
            <w:r w:rsidRPr="00AF1EB8">
              <w:t>И.-В. Гете. Трагедия "Фауст" (не менее двух фрагментов по выбору). Сюжет и проблематика трагедии</w:t>
            </w:r>
          </w:p>
        </w:tc>
      </w:tr>
      <w:tr w:rsidR="00491B31" w:rsidRPr="00AF1EB8" w14:paraId="77F239B1" w14:textId="77777777" w:rsidTr="007F16E7">
        <w:tc>
          <w:tcPr>
            <w:tcW w:w="1134" w:type="dxa"/>
            <w:vAlign w:val="center"/>
          </w:tcPr>
          <w:p w14:paraId="16E4CC88" w14:textId="77777777" w:rsidR="00491B31" w:rsidRPr="00AF1EB8" w:rsidRDefault="00491B31" w:rsidP="006D4619">
            <w:pPr>
              <w:pStyle w:val="ConsPlusNormal"/>
              <w:jc w:val="both"/>
            </w:pPr>
            <w:r w:rsidRPr="00AF1EB8">
              <w:t>Урок 97</w:t>
            </w:r>
          </w:p>
        </w:tc>
        <w:tc>
          <w:tcPr>
            <w:tcW w:w="7937" w:type="dxa"/>
          </w:tcPr>
          <w:p w14:paraId="62873467" w14:textId="77777777" w:rsidR="00491B31" w:rsidRPr="00AF1EB8" w:rsidRDefault="00491B31" w:rsidP="006D4619">
            <w:pPr>
              <w:pStyle w:val="ConsPlusNormal"/>
              <w:jc w:val="both"/>
            </w:pPr>
            <w:r w:rsidRPr="00AF1EB8">
              <w:t>И.-В. Гете. Трагедия "Фауст" (не менее двух фрагментов по выбору). Тема, главный герой в поисках смысла жизни. Фауст и Мефистофель. Идея произведения</w:t>
            </w:r>
          </w:p>
        </w:tc>
      </w:tr>
      <w:tr w:rsidR="00491B31" w:rsidRPr="00AF1EB8" w14:paraId="6A25AF8C" w14:textId="77777777" w:rsidTr="007F16E7">
        <w:tc>
          <w:tcPr>
            <w:tcW w:w="1134" w:type="dxa"/>
            <w:vAlign w:val="center"/>
          </w:tcPr>
          <w:p w14:paraId="229C392F" w14:textId="77777777" w:rsidR="00491B31" w:rsidRPr="00AF1EB8" w:rsidRDefault="00491B31" w:rsidP="006D4619">
            <w:pPr>
              <w:pStyle w:val="ConsPlusNormal"/>
              <w:jc w:val="both"/>
            </w:pPr>
            <w:r w:rsidRPr="00AF1EB8">
              <w:t>Урок 98</w:t>
            </w:r>
          </w:p>
        </w:tc>
        <w:tc>
          <w:tcPr>
            <w:tcW w:w="7937" w:type="dxa"/>
          </w:tcPr>
          <w:p w14:paraId="5E4A798B" w14:textId="77777777" w:rsidR="00491B31" w:rsidRPr="00AF1EB8" w:rsidRDefault="00491B31" w:rsidP="006D4619">
            <w:pPr>
              <w:pStyle w:val="ConsPlusNormal"/>
              <w:jc w:val="both"/>
            </w:pPr>
            <w:r w:rsidRPr="00AF1EB8">
              <w:t>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r>
      <w:tr w:rsidR="00491B31" w:rsidRPr="00AF1EB8" w14:paraId="11FDAD55" w14:textId="77777777" w:rsidTr="007F16E7">
        <w:tc>
          <w:tcPr>
            <w:tcW w:w="1134" w:type="dxa"/>
            <w:vAlign w:val="center"/>
          </w:tcPr>
          <w:p w14:paraId="42CC76D6" w14:textId="77777777" w:rsidR="00491B31" w:rsidRPr="00AF1EB8" w:rsidRDefault="00491B31" w:rsidP="006D4619">
            <w:pPr>
              <w:pStyle w:val="ConsPlusNormal"/>
              <w:jc w:val="both"/>
            </w:pPr>
            <w:r w:rsidRPr="00AF1EB8">
              <w:t>Урок 99</w:t>
            </w:r>
          </w:p>
        </w:tc>
        <w:tc>
          <w:tcPr>
            <w:tcW w:w="7937" w:type="dxa"/>
          </w:tcPr>
          <w:p w14:paraId="38F7B593" w14:textId="77777777" w:rsidR="00491B31" w:rsidRPr="00AF1EB8" w:rsidRDefault="00491B31" w:rsidP="006D4619">
            <w:pPr>
              <w:pStyle w:val="ConsPlusNormal"/>
              <w:jc w:val="both"/>
            </w:pPr>
            <w:r w:rsidRPr="00AF1EB8">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r>
      <w:tr w:rsidR="00491B31" w:rsidRPr="00AF1EB8" w14:paraId="601A34D2" w14:textId="77777777" w:rsidTr="007F16E7">
        <w:tc>
          <w:tcPr>
            <w:tcW w:w="1134" w:type="dxa"/>
            <w:vAlign w:val="center"/>
          </w:tcPr>
          <w:p w14:paraId="4BEF630E" w14:textId="77777777" w:rsidR="00491B31" w:rsidRPr="00AF1EB8" w:rsidRDefault="00491B31" w:rsidP="006D4619">
            <w:pPr>
              <w:pStyle w:val="ConsPlusNormal"/>
              <w:jc w:val="both"/>
            </w:pPr>
            <w:r w:rsidRPr="00AF1EB8">
              <w:t>Урок 100</w:t>
            </w:r>
          </w:p>
        </w:tc>
        <w:tc>
          <w:tcPr>
            <w:tcW w:w="7937" w:type="dxa"/>
          </w:tcPr>
          <w:p w14:paraId="39B7ED5F" w14:textId="77777777" w:rsidR="00491B31" w:rsidRPr="00AF1EB8" w:rsidRDefault="00491B31" w:rsidP="006D4619">
            <w:pPr>
              <w:pStyle w:val="ConsPlusNormal"/>
              <w:jc w:val="both"/>
            </w:pPr>
            <w:r w:rsidRPr="00AF1EB8">
              <w:t>Зарубежная проза первой половины XIX в. (одно произведение по выбору). Например, произведения Э.Т.А. Гофмана, В. Гюго, В. Скотта. Тема, идея произведения</w:t>
            </w:r>
          </w:p>
        </w:tc>
      </w:tr>
      <w:tr w:rsidR="00491B31" w:rsidRPr="00AF1EB8" w14:paraId="5B9F5729" w14:textId="77777777" w:rsidTr="007F16E7">
        <w:tc>
          <w:tcPr>
            <w:tcW w:w="1134" w:type="dxa"/>
            <w:vAlign w:val="center"/>
          </w:tcPr>
          <w:p w14:paraId="686937ED" w14:textId="77777777" w:rsidR="00491B31" w:rsidRPr="00AF1EB8" w:rsidRDefault="00491B31" w:rsidP="006D4619">
            <w:pPr>
              <w:pStyle w:val="ConsPlusNormal"/>
              <w:jc w:val="both"/>
            </w:pPr>
            <w:r w:rsidRPr="00AF1EB8">
              <w:t>Урок 101</w:t>
            </w:r>
          </w:p>
        </w:tc>
        <w:tc>
          <w:tcPr>
            <w:tcW w:w="7937" w:type="dxa"/>
          </w:tcPr>
          <w:p w14:paraId="27935E8F" w14:textId="77777777" w:rsidR="00491B31" w:rsidRPr="00AF1EB8" w:rsidRDefault="00491B31" w:rsidP="006D4619">
            <w:pPr>
              <w:pStyle w:val="ConsPlusNormal"/>
              <w:jc w:val="both"/>
            </w:pPr>
            <w:r w:rsidRPr="00AF1EB8">
              <w:t>Зарубежная проза первой половины XIX в. Например, произведения Э.Т.А. Гофмана, В. Гюго, В. Скотта. Сюжет, проблематика.</w:t>
            </w:r>
          </w:p>
        </w:tc>
      </w:tr>
      <w:tr w:rsidR="00491B31" w:rsidRPr="00AF1EB8" w14:paraId="3F87934F" w14:textId="77777777" w:rsidTr="007F16E7">
        <w:tc>
          <w:tcPr>
            <w:tcW w:w="1134" w:type="dxa"/>
            <w:vAlign w:val="center"/>
          </w:tcPr>
          <w:p w14:paraId="0ADF971D" w14:textId="77777777" w:rsidR="00491B31" w:rsidRPr="00AF1EB8" w:rsidRDefault="00491B31" w:rsidP="006D4619">
            <w:pPr>
              <w:pStyle w:val="ConsPlusNormal"/>
              <w:jc w:val="both"/>
            </w:pPr>
            <w:r w:rsidRPr="00AF1EB8">
              <w:t>Урок 102</w:t>
            </w:r>
          </w:p>
        </w:tc>
        <w:tc>
          <w:tcPr>
            <w:tcW w:w="7937" w:type="dxa"/>
          </w:tcPr>
          <w:p w14:paraId="3EB4F77F" w14:textId="77777777" w:rsidR="00491B31" w:rsidRPr="00AF1EB8" w:rsidRDefault="00491B31" w:rsidP="006D4619">
            <w:pPr>
              <w:pStyle w:val="ConsPlusNormal"/>
              <w:jc w:val="both"/>
            </w:pPr>
            <w:r w:rsidRPr="00AF1EB8">
              <w:t>Зарубежная проза первой половины XIX в. Например, произведения Э.Т.А. Гофмана, В. Гюго, В. Скотта. Образ главного героя</w:t>
            </w:r>
          </w:p>
        </w:tc>
      </w:tr>
      <w:tr w:rsidR="00491B31" w:rsidRPr="00AF1EB8" w14:paraId="453E0344" w14:textId="77777777" w:rsidTr="007F16E7">
        <w:tc>
          <w:tcPr>
            <w:tcW w:w="9071" w:type="dxa"/>
            <w:gridSpan w:val="2"/>
            <w:vAlign w:val="center"/>
          </w:tcPr>
          <w:p w14:paraId="4F2B252D" w14:textId="77777777" w:rsidR="00491B31" w:rsidRPr="00AF1EB8" w:rsidRDefault="00491B31" w:rsidP="006D4619">
            <w:pPr>
              <w:pStyle w:val="ConsPlusNormal"/>
              <w:jc w:val="both"/>
            </w:pPr>
            <w:r w:rsidRPr="00AF1EB8">
              <w:t>ОБЩЕЕ КОЛИЧЕСТВО УРОКОВ ПО ПРОГРАММЕ: 102, из них уроков, отведенных на контрольные работы, - не более 10</w:t>
            </w:r>
          </w:p>
        </w:tc>
      </w:tr>
    </w:tbl>
    <w:p w14:paraId="77103253" w14:textId="77777777" w:rsidR="00491B31" w:rsidRPr="00AF1EB8" w:rsidRDefault="00491B31" w:rsidP="00491B31">
      <w:pPr>
        <w:pStyle w:val="ConsPlusNormal"/>
        <w:jc w:val="both"/>
      </w:pPr>
    </w:p>
    <w:p w14:paraId="43678633" w14:textId="77777777" w:rsidR="00491B31" w:rsidRPr="00AF1EB8" w:rsidRDefault="00491B31" w:rsidP="00491B31">
      <w:pPr>
        <w:pStyle w:val="ConsPlusNormal"/>
        <w:ind w:firstLine="540"/>
        <w:jc w:val="both"/>
      </w:pPr>
      <w:r w:rsidRPr="00AF1EB8">
        <w:t>20.10.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w:t>
      </w:r>
    </w:p>
    <w:p w14:paraId="759429AA" w14:textId="77777777" w:rsidR="00491B31" w:rsidRPr="00AF1EB8" w:rsidRDefault="00491B31" w:rsidP="00491B31">
      <w:pPr>
        <w:pStyle w:val="ConsPlusNormal"/>
        <w:jc w:val="both"/>
      </w:pPr>
    </w:p>
    <w:p w14:paraId="03ADCA45" w14:textId="77777777" w:rsidR="00D00689" w:rsidRPr="00AF1EB8" w:rsidRDefault="00D00689" w:rsidP="00D00689">
      <w:pPr>
        <w:pStyle w:val="ConsPlusNormal"/>
        <w:jc w:val="right"/>
      </w:pPr>
      <w:r w:rsidRPr="00AF1EB8">
        <w:t>"Таблица 6.1</w:t>
      </w:r>
    </w:p>
    <w:p w14:paraId="3D355850" w14:textId="77777777" w:rsidR="00D00689" w:rsidRPr="00AF1EB8" w:rsidRDefault="00D00689" w:rsidP="00D00689">
      <w:pPr>
        <w:pStyle w:val="ConsPlusNormal"/>
        <w:jc w:val="both"/>
      </w:pPr>
    </w:p>
    <w:p w14:paraId="4289C516" w14:textId="77777777" w:rsidR="00D00689" w:rsidRPr="00AF1EB8" w:rsidRDefault="00D00689" w:rsidP="00D00689">
      <w:pPr>
        <w:pStyle w:val="ConsPlusNormal"/>
        <w:jc w:val="center"/>
      </w:pPr>
      <w:r w:rsidRPr="00AF1EB8">
        <w:t>Проверяемые элементы содержания (5 класс)</w:t>
      </w:r>
    </w:p>
    <w:p w14:paraId="3A5AB688" w14:textId="77777777" w:rsidR="00D00689" w:rsidRPr="00AF1EB8" w:rsidRDefault="00D00689" w:rsidP="00D00689">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D00689" w:rsidRPr="00AF1EB8" w14:paraId="7926F4F2" w14:textId="77777777" w:rsidTr="00D00689">
        <w:tc>
          <w:tcPr>
            <w:tcW w:w="1077" w:type="dxa"/>
          </w:tcPr>
          <w:p w14:paraId="45195B91" w14:textId="77777777" w:rsidR="00D00689" w:rsidRPr="00AF1EB8" w:rsidRDefault="00D00689" w:rsidP="006054EC">
            <w:pPr>
              <w:pStyle w:val="ConsPlusNormal"/>
              <w:jc w:val="center"/>
            </w:pPr>
            <w:r w:rsidRPr="00AF1EB8">
              <w:t>Код</w:t>
            </w:r>
          </w:p>
        </w:tc>
        <w:tc>
          <w:tcPr>
            <w:tcW w:w="9050" w:type="dxa"/>
          </w:tcPr>
          <w:p w14:paraId="78DAB38C" w14:textId="77777777" w:rsidR="00D00689" w:rsidRPr="00AF1EB8" w:rsidRDefault="00D00689" w:rsidP="006054EC">
            <w:pPr>
              <w:pStyle w:val="ConsPlusNormal"/>
              <w:jc w:val="center"/>
            </w:pPr>
            <w:r w:rsidRPr="00AF1EB8">
              <w:t>Проверяемый элемент содержания</w:t>
            </w:r>
          </w:p>
        </w:tc>
      </w:tr>
      <w:tr w:rsidR="00D00689" w:rsidRPr="00AF1EB8" w14:paraId="5F94D24C" w14:textId="77777777" w:rsidTr="00D00689">
        <w:tc>
          <w:tcPr>
            <w:tcW w:w="1077" w:type="dxa"/>
          </w:tcPr>
          <w:p w14:paraId="668FE81D" w14:textId="77777777" w:rsidR="00D00689" w:rsidRPr="00AF1EB8" w:rsidRDefault="00D00689" w:rsidP="006054EC">
            <w:pPr>
              <w:pStyle w:val="ConsPlusNormal"/>
              <w:jc w:val="center"/>
            </w:pPr>
            <w:r w:rsidRPr="00AF1EB8">
              <w:t>1</w:t>
            </w:r>
          </w:p>
        </w:tc>
        <w:tc>
          <w:tcPr>
            <w:tcW w:w="9050" w:type="dxa"/>
          </w:tcPr>
          <w:p w14:paraId="39C898A5" w14:textId="77777777" w:rsidR="00D00689" w:rsidRPr="00AF1EB8" w:rsidRDefault="00D00689" w:rsidP="006054EC">
            <w:pPr>
              <w:pStyle w:val="ConsPlusNormal"/>
              <w:jc w:val="both"/>
            </w:pPr>
            <w:r w:rsidRPr="00AF1EB8">
              <w:t>Мифология</w:t>
            </w:r>
          </w:p>
        </w:tc>
      </w:tr>
      <w:tr w:rsidR="00D00689" w:rsidRPr="00AF1EB8" w14:paraId="6810B825" w14:textId="77777777" w:rsidTr="00D00689">
        <w:tc>
          <w:tcPr>
            <w:tcW w:w="1077" w:type="dxa"/>
          </w:tcPr>
          <w:p w14:paraId="6B549E13" w14:textId="77777777" w:rsidR="00D00689" w:rsidRPr="00AF1EB8" w:rsidRDefault="00D00689" w:rsidP="006054EC">
            <w:pPr>
              <w:pStyle w:val="ConsPlusNormal"/>
              <w:jc w:val="center"/>
            </w:pPr>
            <w:r w:rsidRPr="00AF1EB8">
              <w:t>1.1</w:t>
            </w:r>
          </w:p>
        </w:tc>
        <w:tc>
          <w:tcPr>
            <w:tcW w:w="9050" w:type="dxa"/>
          </w:tcPr>
          <w:p w14:paraId="28413165" w14:textId="77777777" w:rsidR="00D00689" w:rsidRPr="00AF1EB8" w:rsidRDefault="00D00689" w:rsidP="006054EC">
            <w:pPr>
              <w:pStyle w:val="ConsPlusNormal"/>
              <w:jc w:val="both"/>
            </w:pPr>
            <w:r w:rsidRPr="00AF1EB8">
              <w:t>Мифы народов России и мира</w:t>
            </w:r>
          </w:p>
        </w:tc>
      </w:tr>
      <w:tr w:rsidR="00D00689" w:rsidRPr="00AF1EB8" w14:paraId="79E2BC36" w14:textId="77777777" w:rsidTr="00D00689">
        <w:tc>
          <w:tcPr>
            <w:tcW w:w="1077" w:type="dxa"/>
          </w:tcPr>
          <w:p w14:paraId="64755614" w14:textId="77777777" w:rsidR="00D00689" w:rsidRPr="00AF1EB8" w:rsidRDefault="00D00689" w:rsidP="006054EC">
            <w:pPr>
              <w:pStyle w:val="ConsPlusNormal"/>
              <w:jc w:val="center"/>
            </w:pPr>
            <w:r w:rsidRPr="00AF1EB8">
              <w:t>2</w:t>
            </w:r>
          </w:p>
        </w:tc>
        <w:tc>
          <w:tcPr>
            <w:tcW w:w="9050" w:type="dxa"/>
          </w:tcPr>
          <w:p w14:paraId="04743A06" w14:textId="77777777" w:rsidR="00D00689" w:rsidRPr="00AF1EB8" w:rsidRDefault="00D00689" w:rsidP="006054EC">
            <w:pPr>
              <w:pStyle w:val="ConsPlusNormal"/>
              <w:jc w:val="both"/>
            </w:pPr>
            <w:r w:rsidRPr="00AF1EB8">
              <w:t>Фольклор</w:t>
            </w:r>
          </w:p>
        </w:tc>
      </w:tr>
      <w:tr w:rsidR="00D00689" w:rsidRPr="00AF1EB8" w14:paraId="0211F291" w14:textId="77777777" w:rsidTr="00D00689">
        <w:tc>
          <w:tcPr>
            <w:tcW w:w="1077" w:type="dxa"/>
          </w:tcPr>
          <w:p w14:paraId="0A5B6120" w14:textId="77777777" w:rsidR="00D00689" w:rsidRPr="00AF1EB8" w:rsidRDefault="00D00689" w:rsidP="006054EC">
            <w:pPr>
              <w:pStyle w:val="ConsPlusNormal"/>
              <w:jc w:val="center"/>
            </w:pPr>
            <w:r w:rsidRPr="00AF1EB8">
              <w:t>2.1</w:t>
            </w:r>
          </w:p>
        </w:tc>
        <w:tc>
          <w:tcPr>
            <w:tcW w:w="9050" w:type="dxa"/>
          </w:tcPr>
          <w:p w14:paraId="6EA9C5B0" w14:textId="77777777" w:rsidR="00D00689" w:rsidRPr="00AF1EB8" w:rsidRDefault="00D00689" w:rsidP="006054EC">
            <w:pPr>
              <w:pStyle w:val="ConsPlusNormal"/>
              <w:jc w:val="both"/>
            </w:pPr>
            <w:r w:rsidRPr="00AF1EB8">
              <w:t>Малые жанры: пословицы, поговорки, загадки</w:t>
            </w:r>
          </w:p>
        </w:tc>
      </w:tr>
      <w:tr w:rsidR="00D00689" w:rsidRPr="00AF1EB8" w14:paraId="70CDEFEE" w14:textId="77777777" w:rsidTr="00D00689">
        <w:tc>
          <w:tcPr>
            <w:tcW w:w="1077" w:type="dxa"/>
          </w:tcPr>
          <w:p w14:paraId="05936172" w14:textId="77777777" w:rsidR="00D00689" w:rsidRPr="00AF1EB8" w:rsidRDefault="00D00689" w:rsidP="006054EC">
            <w:pPr>
              <w:pStyle w:val="ConsPlusNormal"/>
              <w:jc w:val="center"/>
            </w:pPr>
            <w:r w:rsidRPr="00AF1EB8">
              <w:t>2.2</w:t>
            </w:r>
          </w:p>
        </w:tc>
        <w:tc>
          <w:tcPr>
            <w:tcW w:w="9050" w:type="dxa"/>
          </w:tcPr>
          <w:p w14:paraId="020E11CF" w14:textId="77777777" w:rsidR="00D00689" w:rsidRPr="00AF1EB8" w:rsidRDefault="00D00689" w:rsidP="006054EC">
            <w:pPr>
              <w:pStyle w:val="ConsPlusNormal"/>
              <w:jc w:val="both"/>
            </w:pPr>
            <w:r w:rsidRPr="00AF1EB8">
              <w:t>Сказки народов России и народов мира (не менее трех)</w:t>
            </w:r>
          </w:p>
        </w:tc>
      </w:tr>
      <w:tr w:rsidR="00D00689" w:rsidRPr="00AF1EB8" w14:paraId="461BF5E2" w14:textId="77777777" w:rsidTr="00D00689">
        <w:tc>
          <w:tcPr>
            <w:tcW w:w="1077" w:type="dxa"/>
          </w:tcPr>
          <w:p w14:paraId="277A61D2" w14:textId="77777777" w:rsidR="00D00689" w:rsidRPr="00AF1EB8" w:rsidRDefault="00D00689" w:rsidP="006054EC">
            <w:pPr>
              <w:pStyle w:val="ConsPlusNormal"/>
              <w:jc w:val="center"/>
            </w:pPr>
            <w:r w:rsidRPr="00AF1EB8">
              <w:t>3</w:t>
            </w:r>
          </w:p>
        </w:tc>
        <w:tc>
          <w:tcPr>
            <w:tcW w:w="9050" w:type="dxa"/>
          </w:tcPr>
          <w:p w14:paraId="1D078F95" w14:textId="77777777" w:rsidR="00D00689" w:rsidRPr="00AF1EB8" w:rsidRDefault="00D00689" w:rsidP="006054EC">
            <w:pPr>
              <w:pStyle w:val="ConsPlusNormal"/>
              <w:jc w:val="both"/>
            </w:pPr>
            <w:r w:rsidRPr="00AF1EB8">
              <w:t>Литература первой половины XIX в.</w:t>
            </w:r>
          </w:p>
        </w:tc>
      </w:tr>
      <w:tr w:rsidR="00D00689" w:rsidRPr="00AF1EB8" w14:paraId="127B7BDB" w14:textId="77777777" w:rsidTr="00D00689">
        <w:tc>
          <w:tcPr>
            <w:tcW w:w="1077" w:type="dxa"/>
          </w:tcPr>
          <w:p w14:paraId="39B4C621" w14:textId="77777777" w:rsidR="00D00689" w:rsidRPr="00AF1EB8" w:rsidRDefault="00D00689" w:rsidP="006054EC">
            <w:pPr>
              <w:pStyle w:val="ConsPlusNormal"/>
              <w:jc w:val="center"/>
            </w:pPr>
            <w:r w:rsidRPr="00AF1EB8">
              <w:t>3.1</w:t>
            </w:r>
          </w:p>
        </w:tc>
        <w:tc>
          <w:tcPr>
            <w:tcW w:w="9050" w:type="dxa"/>
          </w:tcPr>
          <w:p w14:paraId="6721B076" w14:textId="77777777" w:rsidR="00D00689" w:rsidRPr="00AF1EB8" w:rsidRDefault="00D00689" w:rsidP="006054EC">
            <w:pPr>
              <w:pStyle w:val="ConsPlusNormal"/>
              <w:jc w:val="both"/>
            </w:pPr>
            <w:r w:rsidRPr="00AF1EB8">
              <w:t>И.А. Крылов. Басни (три по выбору): "Волк на псарне", "Листы и Корни", "Свинья под Дубом", "Квартет", "Осел и Соловей", "Ворона и Лисица" и другие</w:t>
            </w:r>
          </w:p>
        </w:tc>
      </w:tr>
      <w:tr w:rsidR="00D00689" w:rsidRPr="00AF1EB8" w14:paraId="2C9827A7" w14:textId="77777777" w:rsidTr="00D00689">
        <w:tc>
          <w:tcPr>
            <w:tcW w:w="1077" w:type="dxa"/>
          </w:tcPr>
          <w:p w14:paraId="264B43FF" w14:textId="77777777" w:rsidR="00D00689" w:rsidRPr="00AF1EB8" w:rsidRDefault="00D00689" w:rsidP="006054EC">
            <w:pPr>
              <w:pStyle w:val="ConsPlusNormal"/>
              <w:jc w:val="center"/>
            </w:pPr>
            <w:r w:rsidRPr="00AF1EB8">
              <w:t>3.2</w:t>
            </w:r>
          </w:p>
        </w:tc>
        <w:tc>
          <w:tcPr>
            <w:tcW w:w="9050" w:type="dxa"/>
          </w:tcPr>
          <w:p w14:paraId="307C5365" w14:textId="77777777" w:rsidR="00D00689" w:rsidRPr="00AF1EB8" w:rsidRDefault="00D00689" w:rsidP="006054EC">
            <w:pPr>
              <w:pStyle w:val="ConsPlusNormal"/>
              <w:jc w:val="both"/>
            </w:pPr>
            <w:r w:rsidRPr="00AF1EB8">
              <w:t>А.С. Пушкин. Стихотворения "Зимнее утро", "Зимний вечер", "Няне" и другие по выбору</w:t>
            </w:r>
          </w:p>
        </w:tc>
      </w:tr>
      <w:tr w:rsidR="00D00689" w:rsidRPr="00AF1EB8" w14:paraId="6F656868" w14:textId="77777777" w:rsidTr="00D00689">
        <w:tc>
          <w:tcPr>
            <w:tcW w:w="1077" w:type="dxa"/>
          </w:tcPr>
          <w:p w14:paraId="643602F7" w14:textId="77777777" w:rsidR="00D00689" w:rsidRPr="00AF1EB8" w:rsidRDefault="00D00689" w:rsidP="006054EC">
            <w:pPr>
              <w:pStyle w:val="ConsPlusNormal"/>
              <w:jc w:val="center"/>
            </w:pPr>
            <w:r w:rsidRPr="00AF1EB8">
              <w:t>3.3</w:t>
            </w:r>
          </w:p>
        </w:tc>
        <w:tc>
          <w:tcPr>
            <w:tcW w:w="9050" w:type="dxa"/>
          </w:tcPr>
          <w:p w14:paraId="071C9AA5" w14:textId="77777777" w:rsidR="00D00689" w:rsidRPr="00AF1EB8" w:rsidRDefault="00D00689" w:rsidP="006054EC">
            <w:pPr>
              <w:pStyle w:val="ConsPlusNormal"/>
              <w:jc w:val="both"/>
            </w:pPr>
            <w:r w:rsidRPr="00AF1EB8">
              <w:t>А.С. Пушкин. "Сказка о мертвой царевне и о семи богатырях"</w:t>
            </w:r>
          </w:p>
        </w:tc>
      </w:tr>
      <w:tr w:rsidR="00D00689" w:rsidRPr="00AF1EB8" w14:paraId="6AB008C3" w14:textId="77777777" w:rsidTr="00D00689">
        <w:tc>
          <w:tcPr>
            <w:tcW w:w="1077" w:type="dxa"/>
          </w:tcPr>
          <w:p w14:paraId="20634E07" w14:textId="77777777" w:rsidR="00D00689" w:rsidRPr="00AF1EB8" w:rsidRDefault="00D00689" w:rsidP="006054EC">
            <w:pPr>
              <w:pStyle w:val="ConsPlusNormal"/>
              <w:jc w:val="center"/>
            </w:pPr>
            <w:r w:rsidRPr="00AF1EB8">
              <w:t>3.4</w:t>
            </w:r>
          </w:p>
        </w:tc>
        <w:tc>
          <w:tcPr>
            <w:tcW w:w="9050" w:type="dxa"/>
          </w:tcPr>
          <w:p w14:paraId="1CB519EB" w14:textId="77777777" w:rsidR="00D00689" w:rsidRPr="00AF1EB8" w:rsidRDefault="00D00689" w:rsidP="006054EC">
            <w:pPr>
              <w:pStyle w:val="ConsPlusNormal"/>
              <w:jc w:val="both"/>
            </w:pPr>
            <w:r w:rsidRPr="00AF1EB8">
              <w:t>М.Ю. Лермонтов. Стихотворение "Бородино"</w:t>
            </w:r>
          </w:p>
        </w:tc>
      </w:tr>
      <w:tr w:rsidR="00D00689" w:rsidRPr="00AF1EB8" w14:paraId="7FD30AF7" w14:textId="77777777" w:rsidTr="00D00689">
        <w:tc>
          <w:tcPr>
            <w:tcW w:w="1077" w:type="dxa"/>
          </w:tcPr>
          <w:p w14:paraId="7E4D0A1C" w14:textId="77777777" w:rsidR="00D00689" w:rsidRPr="00AF1EB8" w:rsidRDefault="00D00689" w:rsidP="006054EC">
            <w:pPr>
              <w:pStyle w:val="ConsPlusNormal"/>
              <w:jc w:val="center"/>
            </w:pPr>
            <w:r w:rsidRPr="00AF1EB8">
              <w:t>3.5</w:t>
            </w:r>
          </w:p>
        </w:tc>
        <w:tc>
          <w:tcPr>
            <w:tcW w:w="9050" w:type="dxa"/>
          </w:tcPr>
          <w:p w14:paraId="6C89DC3D" w14:textId="77777777" w:rsidR="00D00689" w:rsidRPr="00AF1EB8" w:rsidRDefault="00D00689" w:rsidP="006054EC">
            <w:pPr>
              <w:pStyle w:val="ConsPlusNormal"/>
              <w:jc w:val="both"/>
            </w:pPr>
            <w:r w:rsidRPr="00AF1EB8">
              <w:t>Н.В. Гоголь. Повесть "Ночь перед Рождеством" из сборника "Вечера на хуторе близ Диканьки"</w:t>
            </w:r>
          </w:p>
        </w:tc>
      </w:tr>
      <w:tr w:rsidR="00D00689" w:rsidRPr="00AF1EB8" w14:paraId="138EF095" w14:textId="77777777" w:rsidTr="00D00689">
        <w:tc>
          <w:tcPr>
            <w:tcW w:w="1077" w:type="dxa"/>
          </w:tcPr>
          <w:p w14:paraId="5E589AD8" w14:textId="77777777" w:rsidR="00D00689" w:rsidRPr="00AF1EB8" w:rsidRDefault="00D00689" w:rsidP="006054EC">
            <w:pPr>
              <w:pStyle w:val="ConsPlusNormal"/>
              <w:jc w:val="center"/>
            </w:pPr>
            <w:r w:rsidRPr="00AF1EB8">
              <w:t>4</w:t>
            </w:r>
          </w:p>
        </w:tc>
        <w:tc>
          <w:tcPr>
            <w:tcW w:w="9050" w:type="dxa"/>
          </w:tcPr>
          <w:p w14:paraId="083926B7" w14:textId="77777777" w:rsidR="00D00689" w:rsidRPr="00AF1EB8" w:rsidRDefault="00D00689" w:rsidP="006054EC">
            <w:pPr>
              <w:pStyle w:val="ConsPlusNormal"/>
              <w:jc w:val="both"/>
            </w:pPr>
            <w:r w:rsidRPr="00AF1EB8">
              <w:t>Литература второй половины XIX в.</w:t>
            </w:r>
          </w:p>
        </w:tc>
      </w:tr>
      <w:tr w:rsidR="00D00689" w:rsidRPr="00AF1EB8" w14:paraId="723D407B" w14:textId="77777777" w:rsidTr="00D00689">
        <w:tc>
          <w:tcPr>
            <w:tcW w:w="1077" w:type="dxa"/>
          </w:tcPr>
          <w:p w14:paraId="6DB03D26" w14:textId="77777777" w:rsidR="00D00689" w:rsidRPr="00AF1EB8" w:rsidRDefault="00D00689" w:rsidP="006054EC">
            <w:pPr>
              <w:pStyle w:val="ConsPlusNormal"/>
              <w:jc w:val="center"/>
            </w:pPr>
            <w:r w:rsidRPr="00AF1EB8">
              <w:t>4.1</w:t>
            </w:r>
          </w:p>
        </w:tc>
        <w:tc>
          <w:tcPr>
            <w:tcW w:w="9050" w:type="dxa"/>
          </w:tcPr>
          <w:p w14:paraId="1D26BD6A" w14:textId="77777777" w:rsidR="00D00689" w:rsidRPr="00AF1EB8" w:rsidRDefault="00D00689" w:rsidP="006054EC">
            <w:pPr>
              <w:pStyle w:val="ConsPlusNormal"/>
              <w:jc w:val="both"/>
            </w:pPr>
            <w:r w:rsidRPr="00AF1EB8">
              <w:t>И.С. Тургенев. Рассказ "Муму"</w:t>
            </w:r>
          </w:p>
        </w:tc>
      </w:tr>
      <w:tr w:rsidR="00D00689" w:rsidRPr="00AF1EB8" w14:paraId="66445A51" w14:textId="77777777" w:rsidTr="00D00689">
        <w:tc>
          <w:tcPr>
            <w:tcW w:w="1077" w:type="dxa"/>
          </w:tcPr>
          <w:p w14:paraId="32DF98A2" w14:textId="77777777" w:rsidR="00D00689" w:rsidRPr="00AF1EB8" w:rsidRDefault="00D00689" w:rsidP="006054EC">
            <w:pPr>
              <w:pStyle w:val="ConsPlusNormal"/>
              <w:jc w:val="center"/>
            </w:pPr>
            <w:r w:rsidRPr="00AF1EB8">
              <w:t>4.2</w:t>
            </w:r>
          </w:p>
        </w:tc>
        <w:tc>
          <w:tcPr>
            <w:tcW w:w="9050" w:type="dxa"/>
          </w:tcPr>
          <w:p w14:paraId="46EF52B2" w14:textId="77777777" w:rsidR="00D00689" w:rsidRPr="00AF1EB8" w:rsidRDefault="00D00689" w:rsidP="006054EC">
            <w:pPr>
              <w:pStyle w:val="ConsPlusNormal"/>
              <w:jc w:val="both"/>
            </w:pPr>
            <w:r w:rsidRPr="00AF1EB8">
              <w:t>Н.А. Некрасов. Стихотворения "Крестьянские дети", "Школьник". Поэма "Мороз, Красный нос" (фрагмент)</w:t>
            </w:r>
          </w:p>
        </w:tc>
      </w:tr>
      <w:tr w:rsidR="00D00689" w:rsidRPr="00AF1EB8" w14:paraId="4AC7A0AF" w14:textId="77777777" w:rsidTr="00D00689">
        <w:tc>
          <w:tcPr>
            <w:tcW w:w="1077" w:type="dxa"/>
          </w:tcPr>
          <w:p w14:paraId="6749C597" w14:textId="77777777" w:rsidR="00D00689" w:rsidRPr="00AF1EB8" w:rsidRDefault="00D00689" w:rsidP="006054EC">
            <w:pPr>
              <w:pStyle w:val="ConsPlusNormal"/>
              <w:jc w:val="center"/>
            </w:pPr>
            <w:r w:rsidRPr="00AF1EB8">
              <w:t>4.3</w:t>
            </w:r>
          </w:p>
        </w:tc>
        <w:tc>
          <w:tcPr>
            <w:tcW w:w="9050" w:type="dxa"/>
          </w:tcPr>
          <w:p w14:paraId="142E2ED7" w14:textId="77777777" w:rsidR="00D00689" w:rsidRPr="00AF1EB8" w:rsidRDefault="00D00689" w:rsidP="006054EC">
            <w:pPr>
              <w:pStyle w:val="ConsPlusNormal"/>
              <w:jc w:val="both"/>
            </w:pPr>
            <w:r w:rsidRPr="00AF1EB8">
              <w:t>Л.Н. Толстой. Рассказ "Кавказский пленник"</w:t>
            </w:r>
          </w:p>
        </w:tc>
      </w:tr>
      <w:tr w:rsidR="00D00689" w:rsidRPr="00AF1EB8" w14:paraId="448B0914" w14:textId="77777777" w:rsidTr="00D00689">
        <w:tc>
          <w:tcPr>
            <w:tcW w:w="1077" w:type="dxa"/>
          </w:tcPr>
          <w:p w14:paraId="676C245A" w14:textId="77777777" w:rsidR="00D00689" w:rsidRPr="00AF1EB8" w:rsidRDefault="00D00689" w:rsidP="006054EC">
            <w:pPr>
              <w:pStyle w:val="ConsPlusNormal"/>
              <w:jc w:val="center"/>
            </w:pPr>
            <w:r w:rsidRPr="00AF1EB8">
              <w:t>5</w:t>
            </w:r>
          </w:p>
        </w:tc>
        <w:tc>
          <w:tcPr>
            <w:tcW w:w="9050" w:type="dxa"/>
          </w:tcPr>
          <w:p w14:paraId="3ABB752D" w14:textId="77777777" w:rsidR="00D00689" w:rsidRPr="00AF1EB8" w:rsidRDefault="00D00689" w:rsidP="006054EC">
            <w:pPr>
              <w:pStyle w:val="ConsPlusNormal"/>
              <w:jc w:val="both"/>
            </w:pPr>
            <w:r w:rsidRPr="00AF1EB8">
              <w:t>Литература XIX - XX вв.</w:t>
            </w:r>
          </w:p>
        </w:tc>
      </w:tr>
      <w:tr w:rsidR="00D00689" w:rsidRPr="00AF1EB8" w14:paraId="160ADDF2" w14:textId="77777777" w:rsidTr="00D00689">
        <w:tc>
          <w:tcPr>
            <w:tcW w:w="1077" w:type="dxa"/>
          </w:tcPr>
          <w:p w14:paraId="24E813EB" w14:textId="77777777" w:rsidR="00D00689" w:rsidRPr="00AF1EB8" w:rsidRDefault="00D00689" w:rsidP="006054EC">
            <w:pPr>
              <w:pStyle w:val="ConsPlusNormal"/>
              <w:jc w:val="center"/>
            </w:pPr>
            <w:r w:rsidRPr="00AF1EB8">
              <w:t>5.1</w:t>
            </w:r>
          </w:p>
        </w:tc>
        <w:tc>
          <w:tcPr>
            <w:tcW w:w="9050" w:type="dxa"/>
          </w:tcPr>
          <w:p w14:paraId="7650D511" w14:textId="77777777" w:rsidR="00D00689" w:rsidRPr="00AF1EB8" w:rsidRDefault="00D00689" w:rsidP="006054EC">
            <w:pPr>
              <w:pStyle w:val="ConsPlusNormal"/>
              <w:jc w:val="both"/>
            </w:pPr>
            <w:r w:rsidRPr="00AF1EB8">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D00689" w:rsidRPr="00AF1EB8" w14:paraId="47A8869E" w14:textId="77777777" w:rsidTr="00D00689">
        <w:tc>
          <w:tcPr>
            <w:tcW w:w="1077" w:type="dxa"/>
          </w:tcPr>
          <w:p w14:paraId="39F14EA0" w14:textId="77777777" w:rsidR="00D00689" w:rsidRPr="00AF1EB8" w:rsidRDefault="00D00689" w:rsidP="006054EC">
            <w:pPr>
              <w:pStyle w:val="ConsPlusNormal"/>
              <w:jc w:val="center"/>
            </w:pPr>
            <w:r w:rsidRPr="00AF1EB8">
              <w:t>5.2</w:t>
            </w:r>
          </w:p>
        </w:tc>
        <w:tc>
          <w:tcPr>
            <w:tcW w:w="9050" w:type="dxa"/>
          </w:tcPr>
          <w:p w14:paraId="7962356D" w14:textId="77777777" w:rsidR="00D00689" w:rsidRPr="00AF1EB8" w:rsidRDefault="00D00689" w:rsidP="006054EC">
            <w:pPr>
              <w:pStyle w:val="ConsPlusNormal"/>
              <w:jc w:val="both"/>
            </w:pPr>
            <w:r w:rsidRPr="00AF1EB8">
              <w:t>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из сборника рассказов "Леля и Минька"): "Галоша", "Елка", "Золотые слова", "Встреча"</w:t>
            </w:r>
          </w:p>
        </w:tc>
      </w:tr>
      <w:tr w:rsidR="00D00689" w:rsidRPr="00AF1EB8" w14:paraId="7F2213B2" w14:textId="77777777" w:rsidTr="00D00689">
        <w:tc>
          <w:tcPr>
            <w:tcW w:w="1077" w:type="dxa"/>
          </w:tcPr>
          <w:p w14:paraId="27412428" w14:textId="77777777" w:rsidR="00D00689" w:rsidRPr="00AF1EB8" w:rsidRDefault="00D00689" w:rsidP="006054EC">
            <w:pPr>
              <w:pStyle w:val="ConsPlusNormal"/>
              <w:jc w:val="center"/>
            </w:pPr>
            <w:r w:rsidRPr="00AF1EB8">
              <w:t>5.3</w:t>
            </w:r>
          </w:p>
        </w:tc>
        <w:tc>
          <w:tcPr>
            <w:tcW w:w="9050" w:type="dxa"/>
          </w:tcPr>
          <w:p w14:paraId="0914D452" w14:textId="77777777" w:rsidR="00D00689" w:rsidRPr="00AF1EB8" w:rsidRDefault="00D00689" w:rsidP="006054EC">
            <w:pPr>
              <w:pStyle w:val="ConsPlusNormal"/>
              <w:jc w:val="both"/>
            </w:pPr>
            <w:r w:rsidRPr="00AF1EB8">
              <w:t>Произведения отечественной литературы о природе и животных (не менее двух): А.И. Куприна, М.М. Пришвина, К.Г. Паустовского и других</w:t>
            </w:r>
          </w:p>
        </w:tc>
      </w:tr>
      <w:tr w:rsidR="00D00689" w:rsidRPr="00AF1EB8" w14:paraId="493573CF" w14:textId="77777777" w:rsidTr="00D00689">
        <w:tc>
          <w:tcPr>
            <w:tcW w:w="1077" w:type="dxa"/>
          </w:tcPr>
          <w:p w14:paraId="595A7F8F" w14:textId="77777777" w:rsidR="00D00689" w:rsidRPr="00AF1EB8" w:rsidRDefault="00D00689" w:rsidP="006054EC">
            <w:pPr>
              <w:pStyle w:val="ConsPlusNormal"/>
              <w:jc w:val="center"/>
            </w:pPr>
            <w:r w:rsidRPr="00AF1EB8">
              <w:t>5.4</w:t>
            </w:r>
          </w:p>
        </w:tc>
        <w:tc>
          <w:tcPr>
            <w:tcW w:w="9050" w:type="dxa"/>
          </w:tcPr>
          <w:p w14:paraId="7FDC805D" w14:textId="77777777" w:rsidR="00D00689" w:rsidRPr="00AF1EB8" w:rsidRDefault="00D00689" w:rsidP="006054EC">
            <w:pPr>
              <w:pStyle w:val="ConsPlusNormal"/>
              <w:jc w:val="both"/>
            </w:pPr>
            <w:r w:rsidRPr="00AF1EB8">
              <w:t>А.П. Платонов. Рассказы (один по выбору). Например, "Корова" и "Никита"</w:t>
            </w:r>
          </w:p>
        </w:tc>
      </w:tr>
      <w:tr w:rsidR="00D00689" w:rsidRPr="00AF1EB8" w14:paraId="31FDE1AA" w14:textId="77777777" w:rsidTr="00D00689">
        <w:tc>
          <w:tcPr>
            <w:tcW w:w="1077" w:type="dxa"/>
          </w:tcPr>
          <w:p w14:paraId="22A8A823" w14:textId="77777777" w:rsidR="00D00689" w:rsidRPr="00AF1EB8" w:rsidRDefault="00D00689" w:rsidP="006054EC">
            <w:pPr>
              <w:pStyle w:val="ConsPlusNormal"/>
              <w:jc w:val="center"/>
            </w:pPr>
            <w:r w:rsidRPr="00AF1EB8">
              <w:t>5.5</w:t>
            </w:r>
          </w:p>
        </w:tc>
        <w:tc>
          <w:tcPr>
            <w:tcW w:w="9050" w:type="dxa"/>
          </w:tcPr>
          <w:p w14:paraId="3B471BAF" w14:textId="77777777" w:rsidR="00D00689" w:rsidRPr="00AF1EB8" w:rsidRDefault="00D00689" w:rsidP="006054EC">
            <w:pPr>
              <w:pStyle w:val="ConsPlusNormal"/>
              <w:jc w:val="both"/>
            </w:pPr>
            <w:r w:rsidRPr="00AF1EB8">
              <w:t>В.П. Астафьев. Рассказ "Васюткино озеро"</w:t>
            </w:r>
          </w:p>
        </w:tc>
      </w:tr>
      <w:tr w:rsidR="00D00689" w:rsidRPr="00AF1EB8" w14:paraId="1D6855B8" w14:textId="77777777" w:rsidTr="00D00689">
        <w:tc>
          <w:tcPr>
            <w:tcW w:w="1077" w:type="dxa"/>
          </w:tcPr>
          <w:p w14:paraId="73C70F78" w14:textId="77777777" w:rsidR="00D00689" w:rsidRPr="00AF1EB8" w:rsidRDefault="00D00689" w:rsidP="006054EC">
            <w:pPr>
              <w:pStyle w:val="ConsPlusNormal"/>
              <w:jc w:val="center"/>
            </w:pPr>
            <w:r w:rsidRPr="00AF1EB8">
              <w:t>6</w:t>
            </w:r>
          </w:p>
        </w:tc>
        <w:tc>
          <w:tcPr>
            <w:tcW w:w="9050" w:type="dxa"/>
          </w:tcPr>
          <w:p w14:paraId="36A97132" w14:textId="77777777" w:rsidR="00D00689" w:rsidRPr="00AF1EB8" w:rsidRDefault="00D00689" w:rsidP="006054EC">
            <w:pPr>
              <w:pStyle w:val="ConsPlusNormal"/>
              <w:jc w:val="both"/>
            </w:pPr>
            <w:r w:rsidRPr="00AF1EB8">
              <w:t>Литература XX - начала XXI вв.</w:t>
            </w:r>
          </w:p>
        </w:tc>
      </w:tr>
      <w:tr w:rsidR="00D00689" w:rsidRPr="00AF1EB8" w14:paraId="23231342" w14:textId="77777777" w:rsidTr="00D00689">
        <w:tc>
          <w:tcPr>
            <w:tcW w:w="1077" w:type="dxa"/>
          </w:tcPr>
          <w:p w14:paraId="46AD436B" w14:textId="77777777" w:rsidR="00D00689" w:rsidRPr="00AF1EB8" w:rsidRDefault="00D00689" w:rsidP="006054EC">
            <w:pPr>
              <w:pStyle w:val="ConsPlusNormal"/>
              <w:jc w:val="center"/>
            </w:pPr>
            <w:r w:rsidRPr="00AF1EB8">
              <w:t>6.1</w:t>
            </w:r>
          </w:p>
        </w:tc>
        <w:tc>
          <w:tcPr>
            <w:tcW w:w="9050" w:type="dxa"/>
          </w:tcPr>
          <w:p w14:paraId="000035F8" w14:textId="77777777" w:rsidR="00D00689" w:rsidRPr="00AF1EB8" w:rsidRDefault="00D00689" w:rsidP="006054EC">
            <w:pPr>
              <w:pStyle w:val="ConsPlusNormal"/>
              <w:jc w:val="both"/>
            </w:pPr>
            <w:r w:rsidRPr="00AF1EB8">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D00689" w:rsidRPr="00AF1EB8" w14:paraId="10227E0B" w14:textId="77777777" w:rsidTr="00D00689">
        <w:tc>
          <w:tcPr>
            <w:tcW w:w="1077" w:type="dxa"/>
          </w:tcPr>
          <w:p w14:paraId="13A68C3E" w14:textId="77777777" w:rsidR="00D00689" w:rsidRPr="00AF1EB8" w:rsidRDefault="00D00689" w:rsidP="006054EC">
            <w:pPr>
              <w:pStyle w:val="ConsPlusNormal"/>
              <w:jc w:val="center"/>
            </w:pPr>
            <w:r w:rsidRPr="00AF1EB8">
              <w:t>6.2</w:t>
            </w:r>
          </w:p>
        </w:tc>
        <w:tc>
          <w:tcPr>
            <w:tcW w:w="9050" w:type="dxa"/>
          </w:tcPr>
          <w:p w14:paraId="775EEFCD" w14:textId="77777777" w:rsidR="00D00689" w:rsidRPr="00AF1EB8" w:rsidRDefault="00D00689" w:rsidP="006054EC">
            <w:pPr>
              <w:pStyle w:val="ConsPlusNormal"/>
              <w:jc w:val="both"/>
            </w:pPr>
            <w:r w:rsidRPr="00AF1EB8">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D00689" w:rsidRPr="00AF1EB8" w14:paraId="759582F7" w14:textId="77777777" w:rsidTr="00D00689">
        <w:tc>
          <w:tcPr>
            <w:tcW w:w="1077" w:type="dxa"/>
          </w:tcPr>
          <w:p w14:paraId="164A1522" w14:textId="77777777" w:rsidR="00D00689" w:rsidRPr="00AF1EB8" w:rsidRDefault="00D00689" w:rsidP="006054EC">
            <w:pPr>
              <w:pStyle w:val="ConsPlusNormal"/>
              <w:jc w:val="center"/>
            </w:pPr>
            <w:r w:rsidRPr="00AF1EB8">
              <w:t>6.3</w:t>
            </w:r>
          </w:p>
        </w:tc>
        <w:tc>
          <w:tcPr>
            <w:tcW w:w="9050" w:type="dxa"/>
          </w:tcPr>
          <w:p w14:paraId="3319887A" w14:textId="77777777" w:rsidR="00D00689" w:rsidRPr="00AF1EB8" w:rsidRDefault="00D00689" w:rsidP="006054EC">
            <w:pPr>
              <w:pStyle w:val="ConsPlusNormal"/>
              <w:jc w:val="both"/>
            </w:pPr>
            <w:r w:rsidRPr="00AF1EB8">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w:t>
            </w:r>
          </w:p>
        </w:tc>
      </w:tr>
      <w:tr w:rsidR="00D00689" w:rsidRPr="00AF1EB8" w14:paraId="053BA2AE" w14:textId="77777777" w:rsidTr="00D00689">
        <w:tc>
          <w:tcPr>
            <w:tcW w:w="1077" w:type="dxa"/>
          </w:tcPr>
          <w:p w14:paraId="03CE24FC" w14:textId="77777777" w:rsidR="00D00689" w:rsidRPr="00AF1EB8" w:rsidRDefault="00D00689" w:rsidP="006054EC">
            <w:pPr>
              <w:pStyle w:val="ConsPlusNormal"/>
              <w:jc w:val="center"/>
            </w:pPr>
            <w:r w:rsidRPr="00AF1EB8">
              <w:t>7</w:t>
            </w:r>
          </w:p>
        </w:tc>
        <w:tc>
          <w:tcPr>
            <w:tcW w:w="9050" w:type="dxa"/>
          </w:tcPr>
          <w:p w14:paraId="166D96B7" w14:textId="77777777" w:rsidR="00D00689" w:rsidRPr="00AF1EB8" w:rsidRDefault="00D00689" w:rsidP="006054EC">
            <w:pPr>
              <w:pStyle w:val="ConsPlusNormal"/>
              <w:jc w:val="both"/>
            </w:pPr>
            <w:r w:rsidRPr="00AF1EB8">
              <w:t>Литература народов Российской Федерации</w:t>
            </w:r>
          </w:p>
        </w:tc>
      </w:tr>
      <w:tr w:rsidR="00D00689" w:rsidRPr="00AF1EB8" w14:paraId="3542D6F7" w14:textId="77777777" w:rsidTr="00D00689">
        <w:tc>
          <w:tcPr>
            <w:tcW w:w="1077" w:type="dxa"/>
          </w:tcPr>
          <w:p w14:paraId="5BDCA987" w14:textId="77777777" w:rsidR="00D00689" w:rsidRPr="00AF1EB8" w:rsidRDefault="00D00689" w:rsidP="006054EC">
            <w:pPr>
              <w:pStyle w:val="ConsPlusNormal"/>
              <w:jc w:val="center"/>
            </w:pPr>
            <w:r w:rsidRPr="00AF1EB8">
              <w:t>7.1</w:t>
            </w:r>
          </w:p>
        </w:tc>
        <w:tc>
          <w:tcPr>
            <w:tcW w:w="9050" w:type="dxa"/>
          </w:tcPr>
          <w:p w14:paraId="3B608259" w14:textId="77777777" w:rsidR="00D00689" w:rsidRPr="00AF1EB8" w:rsidRDefault="00D00689" w:rsidP="006054EC">
            <w:pPr>
              <w:pStyle w:val="ConsPlusNormal"/>
              <w:jc w:val="both"/>
            </w:pPr>
            <w:r w:rsidRPr="00AF1EB8">
              <w:t>Стихотворения (одно по выбору).</w:t>
            </w:r>
          </w:p>
          <w:p w14:paraId="0075762A" w14:textId="77777777" w:rsidR="00D00689" w:rsidRPr="00AF1EB8" w:rsidRDefault="00D00689" w:rsidP="006054EC">
            <w:pPr>
              <w:pStyle w:val="ConsPlusNormal"/>
              <w:jc w:val="both"/>
            </w:pPr>
            <w:r w:rsidRPr="00AF1EB8">
              <w:t>Р.Г. Гамзатов "Песня соловья", М. Карим "Эту песню мать мне пела"</w:t>
            </w:r>
          </w:p>
        </w:tc>
      </w:tr>
      <w:tr w:rsidR="00D00689" w:rsidRPr="00AF1EB8" w14:paraId="5FA787C5" w14:textId="77777777" w:rsidTr="00D00689">
        <w:tc>
          <w:tcPr>
            <w:tcW w:w="1077" w:type="dxa"/>
          </w:tcPr>
          <w:p w14:paraId="603D93ED" w14:textId="77777777" w:rsidR="00D00689" w:rsidRPr="00AF1EB8" w:rsidRDefault="00D00689" w:rsidP="006054EC">
            <w:pPr>
              <w:pStyle w:val="ConsPlusNormal"/>
              <w:jc w:val="center"/>
            </w:pPr>
            <w:r w:rsidRPr="00AF1EB8">
              <w:t>8</w:t>
            </w:r>
          </w:p>
        </w:tc>
        <w:tc>
          <w:tcPr>
            <w:tcW w:w="9050" w:type="dxa"/>
          </w:tcPr>
          <w:p w14:paraId="3560DA68" w14:textId="77777777" w:rsidR="00D00689" w:rsidRPr="00AF1EB8" w:rsidRDefault="00D00689" w:rsidP="006054EC">
            <w:pPr>
              <w:pStyle w:val="ConsPlusNormal"/>
              <w:jc w:val="both"/>
            </w:pPr>
            <w:r w:rsidRPr="00AF1EB8">
              <w:t>Зарубежная литература</w:t>
            </w:r>
          </w:p>
        </w:tc>
      </w:tr>
      <w:tr w:rsidR="00D00689" w:rsidRPr="00AF1EB8" w14:paraId="62EC85C0" w14:textId="77777777" w:rsidTr="00D00689">
        <w:tc>
          <w:tcPr>
            <w:tcW w:w="1077" w:type="dxa"/>
          </w:tcPr>
          <w:p w14:paraId="39106F0D" w14:textId="77777777" w:rsidR="00D00689" w:rsidRPr="00AF1EB8" w:rsidRDefault="00D00689" w:rsidP="006054EC">
            <w:pPr>
              <w:pStyle w:val="ConsPlusNormal"/>
              <w:jc w:val="center"/>
            </w:pPr>
            <w:r w:rsidRPr="00AF1EB8">
              <w:t>8.1</w:t>
            </w:r>
          </w:p>
        </w:tc>
        <w:tc>
          <w:tcPr>
            <w:tcW w:w="9050" w:type="dxa"/>
          </w:tcPr>
          <w:p w14:paraId="4681216F" w14:textId="77777777" w:rsidR="00D00689" w:rsidRPr="00AF1EB8" w:rsidRDefault="00D00689" w:rsidP="006054EC">
            <w:pPr>
              <w:pStyle w:val="ConsPlusNormal"/>
              <w:jc w:val="both"/>
            </w:pPr>
            <w:r w:rsidRPr="00AF1EB8">
              <w:t>Х.-К. Андерсен. Сказки (одна по выбору). Например, "Снежная королева", "Соловей"</w:t>
            </w:r>
          </w:p>
        </w:tc>
      </w:tr>
      <w:tr w:rsidR="00D00689" w:rsidRPr="00AF1EB8" w14:paraId="03270B7D" w14:textId="77777777" w:rsidTr="00D00689">
        <w:tc>
          <w:tcPr>
            <w:tcW w:w="1077" w:type="dxa"/>
          </w:tcPr>
          <w:p w14:paraId="26D3FC34" w14:textId="77777777" w:rsidR="00D00689" w:rsidRPr="00AF1EB8" w:rsidRDefault="00D00689" w:rsidP="006054EC">
            <w:pPr>
              <w:pStyle w:val="ConsPlusNormal"/>
              <w:jc w:val="center"/>
            </w:pPr>
            <w:r w:rsidRPr="00AF1EB8">
              <w:t>8.2</w:t>
            </w:r>
          </w:p>
        </w:tc>
        <w:tc>
          <w:tcPr>
            <w:tcW w:w="9050" w:type="dxa"/>
          </w:tcPr>
          <w:p w14:paraId="2D7F2E7C" w14:textId="77777777" w:rsidR="00D00689" w:rsidRPr="00AF1EB8" w:rsidRDefault="00D00689" w:rsidP="006054EC">
            <w:pPr>
              <w:pStyle w:val="ConsPlusNormal"/>
              <w:jc w:val="both"/>
            </w:pPr>
            <w:r w:rsidRPr="00AF1EB8">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D00689" w:rsidRPr="00AF1EB8" w14:paraId="27CD2E4B" w14:textId="77777777" w:rsidTr="00D00689">
        <w:tc>
          <w:tcPr>
            <w:tcW w:w="1077" w:type="dxa"/>
          </w:tcPr>
          <w:p w14:paraId="0BF075FB" w14:textId="77777777" w:rsidR="00D00689" w:rsidRPr="00AF1EB8" w:rsidRDefault="00D00689" w:rsidP="006054EC">
            <w:pPr>
              <w:pStyle w:val="ConsPlusNormal"/>
              <w:jc w:val="center"/>
            </w:pPr>
            <w:r w:rsidRPr="00AF1EB8">
              <w:t>8.3</w:t>
            </w:r>
          </w:p>
        </w:tc>
        <w:tc>
          <w:tcPr>
            <w:tcW w:w="9050" w:type="dxa"/>
          </w:tcPr>
          <w:p w14:paraId="22EAE12D" w14:textId="77777777" w:rsidR="00D00689" w:rsidRPr="00AF1EB8" w:rsidRDefault="00D00689" w:rsidP="006054EC">
            <w:pPr>
              <w:pStyle w:val="ConsPlusNormal"/>
              <w:jc w:val="both"/>
            </w:pPr>
            <w:r w:rsidRPr="00AF1EB8">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w:t>
            </w:r>
          </w:p>
        </w:tc>
      </w:tr>
      <w:tr w:rsidR="00D00689" w:rsidRPr="00AF1EB8" w14:paraId="79BDF97A" w14:textId="77777777" w:rsidTr="00D00689">
        <w:tc>
          <w:tcPr>
            <w:tcW w:w="1077" w:type="dxa"/>
          </w:tcPr>
          <w:p w14:paraId="0575AB42" w14:textId="77777777" w:rsidR="00D00689" w:rsidRPr="00AF1EB8" w:rsidRDefault="00D00689" w:rsidP="006054EC">
            <w:pPr>
              <w:pStyle w:val="ConsPlusNormal"/>
              <w:jc w:val="center"/>
            </w:pPr>
            <w:r w:rsidRPr="00AF1EB8">
              <w:t>8.4</w:t>
            </w:r>
          </w:p>
        </w:tc>
        <w:tc>
          <w:tcPr>
            <w:tcW w:w="9050" w:type="dxa"/>
          </w:tcPr>
          <w:p w14:paraId="0E37C10F" w14:textId="77777777" w:rsidR="00D00689" w:rsidRPr="00AF1EB8" w:rsidRDefault="00D00689" w:rsidP="006054EC">
            <w:pPr>
              <w:pStyle w:val="ConsPlusNormal"/>
              <w:jc w:val="both"/>
            </w:pPr>
            <w:r w:rsidRPr="00AF1EB8">
              <w:t>Зарубежная приключенческая проза (два произведения по выбору).</w:t>
            </w:r>
          </w:p>
          <w:p w14:paraId="0BF60F84" w14:textId="77777777" w:rsidR="00D00689" w:rsidRPr="00AF1EB8" w:rsidRDefault="00D00689" w:rsidP="006054EC">
            <w:pPr>
              <w:pStyle w:val="ConsPlusNormal"/>
              <w:jc w:val="both"/>
            </w:pPr>
            <w:r w:rsidRPr="00AF1EB8">
              <w:t>Например, Р. Стивенсон "Остров сокровищ", "Черная стрела"</w:t>
            </w:r>
          </w:p>
        </w:tc>
      </w:tr>
      <w:tr w:rsidR="00D00689" w:rsidRPr="00AF1EB8" w14:paraId="6C4C7997" w14:textId="77777777" w:rsidTr="00D00689">
        <w:tc>
          <w:tcPr>
            <w:tcW w:w="1077" w:type="dxa"/>
          </w:tcPr>
          <w:p w14:paraId="0818C090" w14:textId="77777777" w:rsidR="00D00689" w:rsidRPr="00AF1EB8" w:rsidRDefault="00D00689" w:rsidP="006054EC">
            <w:pPr>
              <w:pStyle w:val="ConsPlusNormal"/>
              <w:jc w:val="center"/>
            </w:pPr>
            <w:r w:rsidRPr="00AF1EB8">
              <w:t>8.5</w:t>
            </w:r>
          </w:p>
        </w:tc>
        <w:tc>
          <w:tcPr>
            <w:tcW w:w="9050" w:type="dxa"/>
          </w:tcPr>
          <w:p w14:paraId="389FFA27" w14:textId="77777777" w:rsidR="00D00689" w:rsidRPr="00AF1EB8" w:rsidRDefault="00D00689" w:rsidP="006054EC">
            <w:pPr>
              <w:pStyle w:val="ConsPlusNormal"/>
              <w:jc w:val="both"/>
            </w:pPr>
            <w:r w:rsidRPr="00AF1EB8">
              <w:t>Зарубежная проза о животных (одно - 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w:t>
            </w:r>
          </w:p>
        </w:tc>
      </w:tr>
    </w:tbl>
    <w:p w14:paraId="4CE18460" w14:textId="77777777" w:rsidR="00D00689" w:rsidRPr="00AF1EB8" w:rsidRDefault="00D00689" w:rsidP="00D00689">
      <w:pPr>
        <w:pStyle w:val="ConsPlusNormal"/>
        <w:jc w:val="both"/>
      </w:pPr>
    </w:p>
    <w:p w14:paraId="500F687A" w14:textId="77777777" w:rsidR="00491B31" w:rsidRPr="00AF1EB8" w:rsidRDefault="00491B31" w:rsidP="00491B31">
      <w:pPr>
        <w:pStyle w:val="ConsPlusNormal"/>
        <w:jc w:val="right"/>
      </w:pPr>
      <w:r w:rsidRPr="00AF1EB8">
        <w:t>Таблица 6</w:t>
      </w:r>
    </w:p>
    <w:p w14:paraId="7A27E4C3" w14:textId="77777777" w:rsidR="00491B31" w:rsidRPr="00AF1EB8" w:rsidRDefault="00491B31" w:rsidP="00491B31">
      <w:pPr>
        <w:pStyle w:val="ConsPlusNormal"/>
        <w:jc w:val="both"/>
      </w:pPr>
    </w:p>
    <w:p w14:paraId="678001E0" w14:textId="77777777" w:rsidR="00491B31" w:rsidRPr="00AF1EB8" w:rsidRDefault="00491B31" w:rsidP="00491B31">
      <w:pPr>
        <w:pStyle w:val="ConsPlusNormal"/>
        <w:jc w:val="center"/>
      </w:pPr>
      <w:r w:rsidRPr="00AF1EB8">
        <w:t>Проверяемые требования к результатам освоения основной</w:t>
      </w:r>
    </w:p>
    <w:p w14:paraId="34D4E417" w14:textId="77777777" w:rsidR="00491B31" w:rsidRPr="00AF1EB8" w:rsidRDefault="00491B31" w:rsidP="00491B31">
      <w:pPr>
        <w:pStyle w:val="ConsPlusNormal"/>
        <w:jc w:val="center"/>
      </w:pPr>
      <w:r w:rsidRPr="00AF1EB8">
        <w:t>образовательной программы (5 класс)</w:t>
      </w:r>
    </w:p>
    <w:p w14:paraId="663F078B"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91B31" w:rsidRPr="00AF1EB8" w14:paraId="4AB2D9DE" w14:textId="77777777" w:rsidTr="007F16E7">
        <w:tc>
          <w:tcPr>
            <w:tcW w:w="1701" w:type="dxa"/>
          </w:tcPr>
          <w:p w14:paraId="1B113A63" w14:textId="77777777" w:rsidR="00491B31" w:rsidRPr="00AF1EB8" w:rsidRDefault="00491B31" w:rsidP="007F16E7">
            <w:pPr>
              <w:pStyle w:val="ConsPlusNormal"/>
              <w:jc w:val="center"/>
            </w:pPr>
            <w:r w:rsidRPr="00AF1EB8">
              <w:t>Код проверяемого результата</w:t>
            </w:r>
          </w:p>
        </w:tc>
        <w:tc>
          <w:tcPr>
            <w:tcW w:w="7370" w:type="dxa"/>
          </w:tcPr>
          <w:p w14:paraId="7EF9A81A" w14:textId="77777777" w:rsidR="00491B31" w:rsidRPr="00AF1EB8" w:rsidRDefault="00491B31"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91B31" w:rsidRPr="00AF1EB8" w14:paraId="44BB4434" w14:textId="77777777" w:rsidTr="007F16E7">
        <w:tc>
          <w:tcPr>
            <w:tcW w:w="1701" w:type="dxa"/>
          </w:tcPr>
          <w:p w14:paraId="4A5CED31" w14:textId="77777777" w:rsidR="00491B31" w:rsidRPr="00AF1EB8" w:rsidRDefault="00491B31" w:rsidP="007F16E7">
            <w:pPr>
              <w:pStyle w:val="ConsPlusNormal"/>
              <w:jc w:val="center"/>
            </w:pPr>
            <w:r w:rsidRPr="00AF1EB8">
              <w:t>1</w:t>
            </w:r>
          </w:p>
        </w:tc>
        <w:tc>
          <w:tcPr>
            <w:tcW w:w="7370" w:type="dxa"/>
          </w:tcPr>
          <w:p w14:paraId="6A045EF1" w14:textId="77777777" w:rsidR="00491B31" w:rsidRPr="00AF1EB8" w:rsidRDefault="00491B31" w:rsidP="007F16E7">
            <w:pPr>
              <w:pStyle w:val="ConsPlusNormal"/>
              <w:jc w:val="both"/>
            </w:pPr>
            <w:r w:rsidRPr="00AF1EB8">
              <w:t>Обучающийся научится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tc>
      </w:tr>
      <w:tr w:rsidR="00491B31" w:rsidRPr="00AF1EB8" w14:paraId="72A13795" w14:textId="77777777" w:rsidTr="007F16E7">
        <w:tc>
          <w:tcPr>
            <w:tcW w:w="1701" w:type="dxa"/>
          </w:tcPr>
          <w:p w14:paraId="5F345402" w14:textId="77777777" w:rsidR="00491B31" w:rsidRPr="00AF1EB8" w:rsidRDefault="00491B31" w:rsidP="007F16E7">
            <w:pPr>
              <w:pStyle w:val="ConsPlusNormal"/>
              <w:jc w:val="center"/>
            </w:pPr>
            <w:r w:rsidRPr="00AF1EB8">
              <w:t>2</w:t>
            </w:r>
          </w:p>
        </w:tc>
        <w:tc>
          <w:tcPr>
            <w:tcW w:w="7370" w:type="dxa"/>
          </w:tcPr>
          <w:p w14:paraId="7587B7C0" w14:textId="77777777" w:rsidR="00491B31" w:rsidRPr="00AF1EB8" w:rsidRDefault="00491B31" w:rsidP="007F16E7">
            <w:pPr>
              <w:pStyle w:val="ConsPlusNormal"/>
              <w:jc w:val="both"/>
            </w:pPr>
            <w:r w:rsidRPr="00AF1EB8">
              <w:t>понимать, что литература - это вид искусства и что художественный текст отличается от текста научного, делового, публицистического</w:t>
            </w:r>
          </w:p>
        </w:tc>
      </w:tr>
      <w:tr w:rsidR="00491B31" w:rsidRPr="00AF1EB8" w14:paraId="477AAAAC" w14:textId="77777777" w:rsidTr="007F16E7">
        <w:tc>
          <w:tcPr>
            <w:tcW w:w="1701" w:type="dxa"/>
          </w:tcPr>
          <w:p w14:paraId="2DDE52A1" w14:textId="77777777" w:rsidR="00491B31" w:rsidRPr="00AF1EB8" w:rsidRDefault="00491B31" w:rsidP="007F16E7">
            <w:pPr>
              <w:pStyle w:val="ConsPlusNormal"/>
              <w:jc w:val="center"/>
            </w:pPr>
            <w:r w:rsidRPr="00AF1EB8">
              <w:t>3</w:t>
            </w:r>
          </w:p>
        </w:tc>
        <w:tc>
          <w:tcPr>
            <w:tcW w:w="7370" w:type="dxa"/>
          </w:tcPr>
          <w:p w14:paraId="4514BBEF" w14:textId="77777777" w:rsidR="00491B31" w:rsidRPr="00AF1EB8" w:rsidRDefault="00491B31" w:rsidP="007F16E7">
            <w:pPr>
              <w:pStyle w:val="ConsPlusNormal"/>
              <w:jc w:val="both"/>
            </w:pPr>
            <w:r w:rsidRPr="00AF1EB8">
              <w:t>владеть элементарными умениями воспринимать, анализировать, интерпретировать и оценивать прочитанные произведения:</w:t>
            </w:r>
          </w:p>
        </w:tc>
      </w:tr>
      <w:tr w:rsidR="00491B31" w:rsidRPr="00AF1EB8" w14:paraId="0F6829F4" w14:textId="77777777" w:rsidTr="007F16E7">
        <w:tc>
          <w:tcPr>
            <w:tcW w:w="1701" w:type="dxa"/>
          </w:tcPr>
          <w:p w14:paraId="47F26313" w14:textId="77777777" w:rsidR="00491B31" w:rsidRPr="00AF1EB8" w:rsidRDefault="00491B31" w:rsidP="007F16E7">
            <w:pPr>
              <w:pStyle w:val="ConsPlusNormal"/>
              <w:jc w:val="center"/>
            </w:pPr>
            <w:r w:rsidRPr="00AF1EB8">
              <w:t>3.1</w:t>
            </w:r>
          </w:p>
        </w:tc>
        <w:tc>
          <w:tcPr>
            <w:tcW w:w="7370" w:type="dxa"/>
          </w:tcPr>
          <w:p w14:paraId="38CF9A88" w14:textId="77777777" w:rsidR="00491B31" w:rsidRPr="00AF1EB8" w:rsidRDefault="00491B31" w:rsidP="007F16E7">
            <w:pPr>
              <w:pStyle w:val="ConsPlusNormal"/>
              <w:jc w:val="both"/>
            </w:pPr>
            <w:r w:rsidRPr="00AF1EB8">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491B31" w:rsidRPr="00AF1EB8" w14:paraId="345E8CE9" w14:textId="77777777" w:rsidTr="007F16E7">
        <w:tc>
          <w:tcPr>
            <w:tcW w:w="1701" w:type="dxa"/>
          </w:tcPr>
          <w:p w14:paraId="2A1E2140" w14:textId="77777777" w:rsidR="00491B31" w:rsidRPr="00AF1EB8" w:rsidRDefault="00491B31" w:rsidP="007F16E7">
            <w:pPr>
              <w:pStyle w:val="ConsPlusNormal"/>
              <w:jc w:val="center"/>
            </w:pPr>
            <w:r w:rsidRPr="00AF1EB8">
              <w:t>3.2</w:t>
            </w:r>
          </w:p>
        </w:tc>
        <w:tc>
          <w:tcPr>
            <w:tcW w:w="7370" w:type="dxa"/>
          </w:tcPr>
          <w:p w14:paraId="60EE6326" w14:textId="77777777" w:rsidR="00491B31" w:rsidRPr="00AF1EB8" w:rsidRDefault="00491B31" w:rsidP="007F16E7">
            <w:pPr>
              <w:pStyle w:val="ConsPlusNormal"/>
              <w:jc w:val="both"/>
            </w:pPr>
            <w:r w:rsidRPr="00AF1EB8">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491B31" w:rsidRPr="00AF1EB8" w14:paraId="5FEC9C9A" w14:textId="77777777" w:rsidTr="007F16E7">
        <w:tc>
          <w:tcPr>
            <w:tcW w:w="1701" w:type="dxa"/>
          </w:tcPr>
          <w:p w14:paraId="2A5093E6" w14:textId="77777777" w:rsidR="00491B31" w:rsidRPr="00AF1EB8" w:rsidRDefault="00491B31" w:rsidP="007F16E7">
            <w:pPr>
              <w:pStyle w:val="ConsPlusNormal"/>
              <w:jc w:val="center"/>
            </w:pPr>
            <w:r w:rsidRPr="00AF1EB8">
              <w:t>3.3</w:t>
            </w:r>
          </w:p>
        </w:tc>
        <w:tc>
          <w:tcPr>
            <w:tcW w:w="7370" w:type="dxa"/>
          </w:tcPr>
          <w:p w14:paraId="70469C71" w14:textId="77777777" w:rsidR="00491B31" w:rsidRPr="00AF1EB8" w:rsidRDefault="00491B31" w:rsidP="007F16E7">
            <w:pPr>
              <w:pStyle w:val="ConsPlusNormal"/>
              <w:jc w:val="both"/>
            </w:pPr>
            <w:r w:rsidRPr="00AF1EB8">
              <w:t>сопоставлять темы и сюжеты произведений, образы персонажей</w:t>
            </w:r>
          </w:p>
        </w:tc>
      </w:tr>
      <w:tr w:rsidR="00491B31" w:rsidRPr="00AF1EB8" w14:paraId="3B4E1969" w14:textId="77777777" w:rsidTr="007F16E7">
        <w:tc>
          <w:tcPr>
            <w:tcW w:w="1701" w:type="dxa"/>
          </w:tcPr>
          <w:p w14:paraId="13409C09" w14:textId="77777777" w:rsidR="00491B31" w:rsidRPr="00AF1EB8" w:rsidRDefault="00491B31" w:rsidP="007F16E7">
            <w:pPr>
              <w:pStyle w:val="ConsPlusNormal"/>
              <w:jc w:val="center"/>
            </w:pPr>
            <w:r w:rsidRPr="00AF1EB8">
              <w:t>3.4</w:t>
            </w:r>
          </w:p>
        </w:tc>
        <w:tc>
          <w:tcPr>
            <w:tcW w:w="7370" w:type="dxa"/>
          </w:tcPr>
          <w:p w14:paraId="30AEC1D0" w14:textId="77777777" w:rsidR="00491B31" w:rsidRPr="00AF1EB8" w:rsidRDefault="00491B31" w:rsidP="007F16E7">
            <w:pPr>
              <w:pStyle w:val="ConsPlusNormal"/>
              <w:jc w:val="both"/>
            </w:pPr>
            <w:r w:rsidRPr="00AF1EB8">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491B31" w:rsidRPr="00AF1EB8" w14:paraId="2CB3C748" w14:textId="77777777" w:rsidTr="007F16E7">
        <w:tc>
          <w:tcPr>
            <w:tcW w:w="1701" w:type="dxa"/>
          </w:tcPr>
          <w:p w14:paraId="3E31AA9C" w14:textId="77777777" w:rsidR="00491B31" w:rsidRPr="00AF1EB8" w:rsidRDefault="00491B31" w:rsidP="007F16E7">
            <w:pPr>
              <w:pStyle w:val="ConsPlusNormal"/>
              <w:jc w:val="center"/>
            </w:pPr>
            <w:r w:rsidRPr="00AF1EB8">
              <w:t>4</w:t>
            </w:r>
          </w:p>
        </w:tc>
        <w:tc>
          <w:tcPr>
            <w:tcW w:w="7370" w:type="dxa"/>
          </w:tcPr>
          <w:p w14:paraId="126AF7DE" w14:textId="77777777" w:rsidR="00491B31" w:rsidRPr="00AF1EB8" w:rsidRDefault="00491B31" w:rsidP="007F16E7">
            <w:pPr>
              <w:pStyle w:val="ConsPlusNormal"/>
              <w:jc w:val="both"/>
            </w:pPr>
            <w:r w:rsidRPr="00AF1EB8">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491B31" w:rsidRPr="00AF1EB8" w14:paraId="343101C5" w14:textId="77777777" w:rsidTr="007F16E7">
        <w:tc>
          <w:tcPr>
            <w:tcW w:w="1701" w:type="dxa"/>
          </w:tcPr>
          <w:p w14:paraId="07F0E183" w14:textId="77777777" w:rsidR="00491B31" w:rsidRPr="00AF1EB8" w:rsidRDefault="00491B31" w:rsidP="007F16E7">
            <w:pPr>
              <w:pStyle w:val="ConsPlusNormal"/>
              <w:jc w:val="center"/>
            </w:pPr>
            <w:r w:rsidRPr="00AF1EB8">
              <w:t>5</w:t>
            </w:r>
          </w:p>
        </w:tc>
        <w:tc>
          <w:tcPr>
            <w:tcW w:w="7370" w:type="dxa"/>
          </w:tcPr>
          <w:p w14:paraId="3F081596" w14:textId="77777777" w:rsidR="00491B31" w:rsidRPr="00AF1EB8" w:rsidRDefault="00491B31" w:rsidP="007F16E7">
            <w:pPr>
              <w:pStyle w:val="ConsPlusNormal"/>
              <w:jc w:val="both"/>
            </w:pPr>
            <w:r w:rsidRPr="00AF1EB8">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491B31" w:rsidRPr="00AF1EB8" w14:paraId="6F576FEB" w14:textId="77777777" w:rsidTr="007F16E7">
        <w:tc>
          <w:tcPr>
            <w:tcW w:w="1701" w:type="dxa"/>
          </w:tcPr>
          <w:p w14:paraId="571DBA15" w14:textId="77777777" w:rsidR="00491B31" w:rsidRPr="00AF1EB8" w:rsidRDefault="00491B31" w:rsidP="007F16E7">
            <w:pPr>
              <w:pStyle w:val="ConsPlusNormal"/>
              <w:jc w:val="center"/>
            </w:pPr>
            <w:r w:rsidRPr="00AF1EB8">
              <w:t>6</w:t>
            </w:r>
          </w:p>
        </w:tc>
        <w:tc>
          <w:tcPr>
            <w:tcW w:w="7370" w:type="dxa"/>
          </w:tcPr>
          <w:p w14:paraId="2A789777" w14:textId="77777777" w:rsidR="00491B31" w:rsidRPr="00AF1EB8" w:rsidRDefault="00491B31" w:rsidP="007F16E7">
            <w:pPr>
              <w:pStyle w:val="ConsPlusNormal"/>
              <w:jc w:val="both"/>
            </w:pPr>
            <w:r w:rsidRPr="00AF1EB8">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491B31" w:rsidRPr="00AF1EB8" w14:paraId="0C90870F" w14:textId="77777777" w:rsidTr="007F16E7">
        <w:tc>
          <w:tcPr>
            <w:tcW w:w="1701" w:type="dxa"/>
          </w:tcPr>
          <w:p w14:paraId="086D7359" w14:textId="77777777" w:rsidR="00491B31" w:rsidRPr="00AF1EB8" w:rsidRDefault="00491B31" w:rsidP="007F16E7">
            <w:pPr>
              <w:pStyle w:val="ConsPlusNormal"/>
              <w:jc w:val="center"/>
            </w:pPr>
            <w:r w:rsidRPr="00AF1EB8">
              <w:t>7</w:t>
            </w:r>
          </w:p>
        </w:tc>
        <w:tc>
          <w:tcPr>
            <w:tcW w:w="7370" w:type="dxa"/>
          </w:tcPr>
          <w:p w14:paraId="69EEE33D" w14:textId="77777777" w:rsidR="00491B31" w:rsidRPr="00AF1EB8" w:rsidRDefault="00491B31" w:rsidP="007F16E7">
            <w:pPr>
              <w:pStyle w:val="ConsPlusNormal"/>
              <w:jc w:val="both"/>
            </w:pPr>
            <w:r w:rsidRPr="00AF1EB8">
              <w:t>создавать устные и письменные высказывания разных жанров объемом не менее 70 слов (с учетом литературного развития обучающихся)</w:t>
            </w:r>
          </w:p>
        </w:tc>
      </w:tr>
      <w:tr w:rsidR="00491B31" w:rsidRPr="00AF1EB8" w14:paraId="7A3F0577" w14:textId="77777777" w:rsidTr="007F16E7">
        <w:tc>
          <w:tcPr>
            <w:tcW w:w="1701" w:type="dxa"/>
          </w:tcPr>
          <w:p w14:paraId="1F9A1382" w14:textId="77777777" w:rsidR="00491B31" w:rsidRPr="00AF1EB8" w:rsidRDefault="00491B31" w:rsidP="007F16E7">
            <w:pPr>
              <w:pStyle w:val="ConsPlusNormal"/>
              <w:jc w:val="center"/>
            </w:pPr>
            <w:r w:rsidRPr="00AF1EB8">
              <w:t>8</w:t>
            </w:r>
          </w:p>
        </w:tc>
        <w:tc>
          <w:tcPr>
            <w:tcW w:w="7370" w:type="dxa"/>
          </w:tcPr>
          <w:p w14:paraId="74EB1985" w14:textId="77777777" w:rsidR="00491B31" w:rsidRPr="00AF1EB8" w:rsidRDefault="00491B31" w:rsidP="007F16E7">
            <w:pPr>
              <w:pStyle w:val="ConsPlusNormal"/>
              <w:jc w:val="both"/>
            </w:pPr>
            <w:r w:rsidRPr="00AF1EB8">
              <w:t>владеть начальными умениями интерпретации и оценки текстуально изученных произведений фольклора и литературы</w:t>
            </w:r>
          </w:p>
        </w:tc>
      </w:tr>
      <w:tr w:rsidR="00491B31" w:rsidRPr="00AF1EB8" w14:paraId="5AD0A43B" w14:textId="77777777" w:rsidTr="007F16E7">
        <w:tc>
          <w:tcPr>
            <w:tcW w:w="1701" w:type="dxa"/>
          </w:tcPr>
          <w:p w14:paraId="5EC193B3" w14:textId="77777777" w:rsidR="00491B31" w:rsidRPr="00AF1EB8" w:rsidRDefault="00491B31" w:rsidP="007F16E7">
            <w:pPr>
              <w:pStyle w:val="ConsPlusNormal"/>
              <w:jc w:val="center"/>
            </w:pPr>
            <w:r w:rsidRPr="00AF1EB8">
              <w:t>9</w:t>
            </w:r>
          </w:p>
        </w:tc>
        <w:tc>
          <w:tcPr>
            <w:tcW w:w="7370" w:type="dxa"/>
          </w:tcPr>
          <w:p w14:paraId="434C2267" w14:textId="77777777" w:rsidR="00491B31" w:rsidRPr="00AF1EB8" w:rsidRDefault="00491B31" w:rsidP="007F16E7">
            <w:pPr>
              <w:pStyle w:val="ConsPlusNormal"/>
              <w:jc w:val="both"/>
            </w:pPr>
            <w:r w:rsidRPr="00AF1EB8">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491B31" w:rsidRPr="00AF1EB8" w14:paraId="6E120E86" w14:textId="77777777" w:rsidTr="007F16E7">
        <w:tc>
          <w:tcPr>
            <w:tcW w:w="1701" w:type="dxa"/>
          </w:tcPr>
          <w:p w14:paraId="11394AF8" w14:textId="77777777" w:rsidR="00491B31" w:rsidRPr="00AF1EB8" w:rsidRDefault="00491B31" w:rsidP="007F16E7">
            <w:pPr>
              <w:pStyle w:val="ConsPlusNormal"/>
              <w:jc w:val="center"/>
            </w:pPr>
            <w:r w:rsidRPr="00AF1EB8">
              <w:t>10</w:t>
            </w:r>
          </w:p>
        </w:tc>
        <w:tc>
          <w:tcPr>
            <w:tcW w:w="7370" w:type="dxa"/>
          </w:tcPr>
          <w:p w14:paraId="5DFDD645" w14:textId="77777777" w:rsidR="00491B31" w:rsidRPr="00AF1EB8" w:rsidRDefault="00491B31" w:rsidP="007F16E7">
            <w:pPr>
              <w:pStyle w:val="ConsPlusNormal"/>
              <w:jc w:val="both"/>
            </w:pPr>
            <w:r w:rsidRPr="00AF1EB8">
              <w:t>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tc>
      </w:tr>
      <w:tr w:rsidR="00491B31" w:rsidRPr="00AF1EB8" w14:paraId="38305BB3" w14:textId="77777777" w:rsidTr="007F16E7">
        <w:tc>
          <w:tcPr>
            <w:tcW w:w="1701" w:type="dxa"/>
          </w:tcPr>
          <w:p w14:paraId="45C41561" w14:textId="77777777" w:rsidR="00491B31" w:rsidRPr="00AF1EB8" w:rsidRDefault="00491B31" w:rsidP="007F16E7">
            <w:pPr>
              <w:pStyle w:val="ConsPlusNormal"/>
              <w:jc w:val="center"/>
            </w:pPr>
            <w:r w:rsidRPr="00AF1EB8">
              <w:t>11</w:t>
            </w:r>
          </w:p>
        </w:tc>
        <w:tc>
          <w:tcPr>
            <w:tcW w:w="7370" w:type="dxa"/>
          </w:tcPr>
          <w:p w14:paraId="0E74F6E5" w14:textId="77777777" w:rsidR="00491B31" w:rsidRPr="00AF1EB8" w:rsidRDefault="00491B31" w:rsidP="007F16E7">
            <w:pPr>
              <w:pStyle w:val="ConsPlusNormal"/>
              <w:jc w:val="both"/>
            </w:pPr>
            <w:r w:rsidRPr="00AF1EB8">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491B31" w:rsidRPr="00AF1EB8" w14:paraId="606C9E15" w14:textId="77777777" w:rsidTr="007F16E7">
        <w:tc>
          <w:tcPr>
            <w:tcW w:w="1701" w:type="dxa"/>
          </w:tcPr>
          <w:p w14:paraId="323AB7D2" w14:textId="77777777" w:rsidR="00491B31" w:rsidRPr="00AF1EB8" w:rsidRDefault="00491B31" w:rsidP="007F16E7">
            <w:pPr>
              <w:pStyle w:val="ConsPlusNormal"/>
              <w:jc w:val="center"/>
            </w:pPr>
            <w:r w:rsidRPr="00AF1EB8">
              <w:t>12</w:t>
            </w:r>
          </w:p>
        </w:tc>
        <w:tc>
          <w:tcPr>
            <w:tcW w:w="7370" w:type="dxa"/>
          </w:tcPr>
          <w:p w14:paraId="11AACC4F" w14:textId="77777777" w:rsidR="00491B31" w:rsidRPr="00AF1EB8" w:rsidRDefault="00491B31" w:rsidP="007F16E7">
            <w:pPr>
              <w:pStyle w:val="ConsPlusNormal"/>
              <w:jc w:val="both"/>
            </w:pPr>
            <w:r w:rsidRPr="00AF1EB8">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41F96BFD" w14:textId="77777777" w:rsidR="00491B31" w:rsidRPr="00AF1EB8" w:rsidRDefault="00491B31" w:rsidP="00491B31">
      <w:pPr>
        <w:pStyle w:val="ConsPlusNormal"/>
        <w:jc w:val="both"/>
      </w:pPr>
    </w:p>
    <w:p w14:paraId="7744D7EE" w14:textId="77777777" w:rsidR="00491B31" w:rsidRPr="00AF1EB8" w:rsidRDefault="00491B31" w:rsidP="00491B31">
      <w:pPr>
        <w:pStyle w:val="ConsPlusNormal"/>
        <w:jc w:val="both"/>
      </w:pPr>
    </w:p>
    <w:p w14:paraId="271CABE4" w14:textId="77777777" w:rsidR="00491B31" w:rsidRPr="00AF1EB8" w:rsidRDefault="00491B31" w:rsidP="00491B31">
      <w:pPr>
        <w:pStyle w:val="ConsPlusNormal"/>
        <w:jc w:val="right"/>
      </w:pPr>
      <w:r w:rsidRPr="00AF1EB8">
        <w:t>Таблица 6.2</w:t>
      </w:r>
    </w:p>
    <w:p w14:paraId="11FB08FF" w14:textId="77777777" w:rsidR="00491B31" w:rsidRPr="00AF1EB8" w:rsidRDefault="00491B31" w:rsidP="00491B31">
      <w:pPr>
        <w:pStyle w:val="ConsPlusNormal"/>
        <w:jc w:val="both"/>
      </w:pPr>
    </w:p>
    <w:p w14:paraId="6694D6D5" w14:textId="77777777" w:rsidR="00491B31" w:rsidRPr="00AF1EB8" w:rsidRDefault="00491B31" w:rsidP="00491B31">
      <w:pPr>
        <w:pStyle w:val="ConsPlusNormal"/>
        <w:jc w:val="center"/>
      </w:pPr>
      <w:r w:rsidRPr="00AF1EB8">
        <w:t>Проверяемые требования к результатам освоения основной</w:t>
      </w:r>
    </w:p>
    <w:p w14:paraId="77028C0E" w14:textId="77777777" w:rsidR="00491B31" w:rsidRPr="00AF1EB8" w:rsidRDefault="00491B31" w:rsidP="00491B31">
      <w:pPr>
        <w:pStyle w:val="ConsPlusNormal"/>
        <w:jc w:val="center"/>
      </w:pPr>
      <w:r w:rsidRPr="00AF1EB8">
        <w:t>образовательной программы (6 класс)</w:t>
      </w:r>
    </w:p>
    <w:p w14:paraId="37C3FDC2"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91B31" w:rsidRPr="00AF1EB8" w14:paraId="1D503D1C" w14:textId="77777777" w:rsidTr="007F16E7">
        <w:tc>
          <w:tcPr>
            <w:tcW w:w="1701" w:type="dxa"/>
          </w:tcPr>
          <w:p w14:paraId="74EABAF0" w14:textId="77777777" w:rsidR="00491B31" w:rsidRPr="00AF1EB8" w:rsidRDefault="00491B31" w:rsidP="007F16E7">
            <w:pPr>
              <w:pStyle w:val="ConsPlusNormal"/>
              <w:jc w:val="center"/>
            </w:pPr>
            <w:r w:rsidRPr="00AF1EB8">
              <w:t>Код проверяемого результата</w:t>
            </w:r>
          </w:p>
        </w:tc>
        <w:tc>
          <w:tcPr>
            <w:tcW w:w="7370" w:type="dxa"/>
          </w:tcPr>
          <w:p w14:paraId="6C12839E" w14:textId="77777777" w:rsidR="00491B31" w:rsidRPr="00AF1EB8" w:rsidRDefault="00491B31"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91B31" w:rsidRPr="00AF1EB8" w14:paraId="05BBF83A" w14:textId="77777777" w:rsidTr="007F16E7">
        <w:tc>
          <w:tcPr>
            <w:tcW w:w="1701" w:type="dxa"/>
          </w:tcPr>
          <w:p w14:paraId="2A4526A0" w14:textId="77777777" w:rsidR="00491B31" w:rsidRPr="00AF1EB8" w:rsidRDefault="00491B31" w:rsidP="007F16E7">
            <w:pPr>
              <w:pStyle w:val="ConsPlusNormal"/>
              <w:jc w:val="center"/>
            </w:pPr>
            <w:r w:rsidRPr="00AF1EB8">
              <w:t>1</w:t>
            </w:r>
          </w:p>
        </w:tc>
        <w:tc>
          <w:tcPr>
            <w:tcW w:w="7370" w:type="dxa"/>
          </w:tcPr>
          <w:p w14:paraId="39E79E98" w14:textId="77777777" w:rsidR="00491B31" w:rsidRPr="00AF1EB8" w:rsidRDefault="00491B31" w:rsidP="007F16E7">
            <w:pPr>
              <w:pStyle w:val="ConsPlusNormal"/>
              <w:jc w:val="both"/>
            </w:pPr>
            <w:r w:rsidRPr="00AF1EB8">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491B31" w:rsidRPr="00AF1EB8" w14:paraId="50B40EBF" w14:textId="77777777" w:rsidTr="007F16E7">
        <w:tc>
          <w:tcPr>
            <w:tcW w:w="1701" w:type="dxa"/>
          </w:tcPr>
          <w:p w14:paraId="172E75BB" w14:textId="77777777" w:rsidR="00491B31" w:rsidRPr="00AF1EB8" w:rsidRDefault="00491B31" w:rsidP="007F16E7">
            <w:pPr>
              <w:pStyle w:val="ConsPlusNormal"/>
              <w:jc w:val="center"/>
            </w:pPr>
            <w:r w:rsidRPr="00AF1EB8">
              <w:t>2</w:t>
            </w:r>
          </w:p>
        </w:tc>
        <w:tc>
          <w:tcPr>
            <w:tcW w:w="7370" w:type="dxa"/>
          </w:tcPr>
          <w:p w14:paraId="6C67444C" w14:textId="77777777" w:rsidR="00491B31" w:rsidRPr="00AF1EB8" w:rsidRDefault="00491B31" w:rsidP="007F16E7">
            <w:pPr>
              <w:pStyle w:val="ConsPlusNormal"/>
              <w:jc w:val="both"/>
            </w:pPr>
            <w:r w:rsidRPr="00AF1EB8">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491B31" w:rsidRPr="00AF1EB8" w14:paraId="4A371DE9" w14:textId="77777777" w:rsidTr="007F16E7">
        <w:tc>
          <w:tcPr>
            <w:tcW w:w="1701" w:type="dxa"/>
          </w:tcPr>
          <w:p w14:paraId="26A68809" w14:textId="77777777" w:rsidR="00491B31" w:rsidRPr="00AF1EB8" w:rsidRDefault="00491B31" w:rsidP="007F16E7">
            <w:pPr>
              <w:pStyle w:val="ConsPlusNormal"/>
              <w:jc w:val="center"/>
            </w:pPr>
            <w:r w:rsidRPr="00AF1EB8">
              <w:t>3</w:t>
            </w:r>
          </w:p>
        </w:tc>
        <w:tc>
          <w:tcPr>
            <w:tcW w:w="7370" w:type="dxa"/>
          </w:tcPr>
          <w:p w14:paraId="5DBD8228" w14:textId="77777777" w:rsidR="00491B31" w:rsidRPr="00AF1EB8" w:rsidRDefault="00491B31" w:rsidP="007F16E7">
            <w:pPr>
              <w:pStyle w:val="ConsPlusNormal"/>
              <w:jc w:val="both"/>
            </w:pPr>
            <w:r w:rsidRPr="00AF1EB8">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491B31" w:rsidRPr="00AF1EB8" w14:paraId="63D00EAE" w14:textId="77777777" w:rsidTr="007F16E7">
        <w:tc>
          <w:tcPr>
            <w:tcW w:w="1701" w:type="dxa"/>
          </w:tcPr>
          <w:p w14:paraId="3F834445" w14:textId="77777777" w:rsidR="00491B31" w:rsidRPr="00AF1EB8" w:rsidRDefault="00491B31" w:rsidP="007F16E7">
            <w:pPr>
              <w:pStyle w:val="ConsPlusNormal"/>
              <w:jc w:val="center"/>
            </w:pPr>
            <w:r w:rsidRPr="00AF1EB8">
              <w:t>3.1</w:t>
            </w:r>
          </w:p>
        </w:tc>
        <w:tc>
          <w:tcPr>
            <w:tcW w:w="7370" w:type="dxa"/>
          </w:tcPr>
          <w:p w14:paraId="29DECFA1" w14:textId="77777777" w:rsidR="00491B31" w:rsidRPr="00AF1EB8" w:rsidRDefault="00491B31" w:rsidP="007F16E7">
            <w:pPr>
              <w:pStyle w:val="ConsPlusNormal"/>
              <w:jc w:val="both"/>
            </w:pPr>
            <w:r w:rsidRPr="00AF1EB8">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491B31" w:rsidRPr="00AF1EB8" w14:paraId="73F79B4E" w14:textId="77777777" w:rsidTr="007F16E7">
        <w:tc>
          <w:tcPr>
            <w:tcW w:w="1701" w:type="dxa"/>
          </w:tcPr>
          <w:p w14:paraId="3FD01615" w14:textId="77777777" w:rsidR="00491B31" w:rsidRPr="00AF1EB8" w:rsidRDefault="00491B31" w:rsidP="007F16E7">
            <w:pPr>
              <w:pStyle w:val="ConsPlusNormal"/>
              <w:jc w:val="center"/>
            </w:pPr>
            <w:r w:rsidRPr="00AF1EB8">
              <w:t>3.2</w:t>
            </w:r>
          </w:p>
        </w:tc>
        <w:tc>
          <w:tcPr>
            <w:tcW w:w="7370" w:type="dxa"/>
          </w:tcPr>
          <w:p w14:paraId="2CEBFA8C" w14:textId="77777777" w:rsidR="00491B31" w:rsidRPr="00AF1EB8" w:rsidRDefault="00491B31" w:rsidP="007F16E7">
            <w:pPr>
              <w:pStyle w:val="ConsPlusNormal"/>
              <w:jc w:val="both"/>
            </w:pPr>
            <w:r w:rsidRPr="00AF1EB8">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491B31" w:rsidRPr="00AF1EB8" w14:paraId="687E7617" w14:textId="77777777" w:rsidTr="007F16E7">
        <w:tc>
          <w:tcPr>
            <w:tcW w:w="1701" w:type="dxa"/>
          </w:tcPr>
          <w:p w14:paraId="7D0E065A" w14:textId="77777777" w:rsidR="00491B31" w:rsidRPr="00AF1EB8" w:rsidRDefault="00491B31" w:rsidP="007F16E7">
            <w:pPr>
              <w:pStyle w:val="ConsPlusNormal"/>
              <w:jc w:val="center"/>
            </w:pPr>
            <w:r w:rsidRPr="00AF1EB8">
              <w:t>3.3</w:t>
            </w:r>
          </w:p>
        </w:tc>
        <w:tc>
          <w:tcPr>
            <w:tcW w:w="7370" w:type="dxa"/>
          </w:tcPr>
          <w:p w14:paraId="1E16B730" w14:textId="77777777" w:rsidR="00491B31" w:rsidRPr="00AF1EB8" w:rsidRDefault="00491B31" w:rsidP="007F16E7">
            <w:pPr>
              <w:pStyle w:val="ConsPlusNormal"/>
              <w:jc w:val="both"/>
            </w:pPr>
            <w:r w:rsidRPr="00AF1EB8">
              <w:t>выделять в произведениях элементы художественной формы и обнаруживать связи между ними</w:t>
            </w:r>
          </w:p>
        </w:tc>
      </w:tr>
      <w:tr w:rsidR="00491B31" w:rsidRPr="00AF1EB8" w14:paraId="71AEA730" w14:textId="77777777" w:rsidTr="007F16E7">
        <w:tc>
          <w:tcPr>
            <w:tcW w:w="1701" w:type="dxa"/>
          </w:tcPr>
          <w:p w14:paraId="56853F66" w14:textId="77777777" w:rsidR="00491B31" w:rsidRPr="00AF1EB8" w:rsidRDefault="00491B31" w:rsidP="007F16E7">
            <w:pPr>
              <w:pStyle w:val="ConsPlusNormal"/>
              <w:jc w:val="center"/>
            </w:pPr>
            <w:r w:rsidRPr="00AF1EB8">
              <w:t>3.4</w:t>
            </w:r>
          </w:p>
        </w:tc>
        <w:tc>
          <w:tcPr>
            <w:tcW w:w="7370" w:type="dxa"/>
          </w:tcPr>
          <w:p w14:paraId="50DE0D3C" w14:textId="77777777" w:rsidR="00491B31" w:rsidRPr="00AF1EB8" w:rsidRDefault="00491B31" w:rsidP="007F16E7">
            <w:pPr>
              <w:pStyle w:val="ConsPlusNormal"/>
              <w:jc w:val="both"/>
            </w:pPr>
            <w:r w:rsidRPr="00AF1EB8">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491B31" w:rsidRPr="00AF1EB8" w14:paraId="2AAB93B0" w14:textId="77777777" w:rsidTr="007F16E7">
        <w:tc>
          <w:tcPr>
            <w:tcW w:w="1701" w:type="dxa"/>
          </w:tcPr>
          <w:p w14:paraId="5450C7F5" w14:textId="77777777" w:rsidR="00491B31" w:rsidRPr="00AF1EB8" w:rsidRDefault="00491B31" w:rsidP="007F16E7">
            <w:pPr>
              <w:pStyle w:val="ConsPlusNormal"/>
              <w:jc w:val="center"/>
            </w:pPr>
            <w:r w:rsidRPr="00AF1EB8">
              <w:t>3.5</w:t>
            </w:r>
          </w:p>
        </w:tc>
        <w:tc>
          <w:tcPr>
            <w:tcW w:w="7370" w:type="dxa"/>
          </w:tcPr>
          <w:p w14:paraId="3A13F505" w14:textId="77777777" w:rsidR="00491B31" w:rsidRPr="00AF1EB8" w:rsidRDefault="00491B31" w:rsidP="007F16E7">
            <w:pPr>
              <w:pStyle w:val="ConsPlusNormal"/>
              <w:jc w:val="both"/>
            </w:pPr>
            <w:r w:rsidRPr="00AF1EB8">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91B31" w:rsidRPr="00AF1EB8" w14:paraId="62195E06" w14:textId="77777777" w:rsidTr="007F16E7">
        <w:tc>
          <w:tcPr>
            <w:tcW w:w="1701" w:type="dxa"/>
          </w:tcPr>
          <w:p w14:paraId="134D9CBC" w14:textId="77777777" w:rsidR="00491B31" w:rsidRPr="00AF1EB8" w:rsidRDefault="00491B31" w:rsidP="007F16E7">
            <w:pPr>
              <w:pStyle w:val="ConsPlusNormal"/>
              <w:jc w:val="center"/>
            </w:pPr>
            <w:r w:rsidRPr="00AF1EB8">
              <w:t>4</w:t>
            </w:r>
          </w:p>
        </w:tc>
        <w:tc>
          <w:tcPr>
            <w:tcW w:w="7370" w:type="dxa"/>
          </w:tcPr>
          <w:p w14:paraId="23828AF3" w14:textId="77777777" w:rsidR="00491B31" w:rsidRPr="00AF1EB8" w:rsidRDefault="00491B31" w:rsidP="007F16E7">
            <w:pPr>
              <w:pStyle w:val="ConsPlusNormal"/>
              <w:jc w:val="both"/>
            </w:pPr>
            <w:r w:rsidRPr="00AF1EB8">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491B31" w:rsidRPr="00AF1EB8" w14:paraId="46FBD44A" w14:textId="77777777" w:rsidTr="007F16E7">
        <w:tc>
          <w:tcPr>
            <w:tcW w:w="1701" w:type="dxa"/>
          </w:tcPr>
          <w:p w14:paraId="0238EC8B" w14:textId="77777777" w:rsidR="00491B31" w:rsidRPr="00AF1EB8" w:rsidRDefault="00491B31" w:rsidP="007F16E7">
            <w:pPr>
              <w:pStyle w:val="ConsPlusNormal"/>
              <w:jc w:val="center"/>
            </w:pPr>
            <w:r w:rsidRPr="00AF1EB8">
              <w:t>5</w:t>
            </w:r>
          </w:p>
        </w:tc>
        <w:tc>
          <w:tcPr>
            <w:tcW w:w="7370" w:type="dxa"/>
          </w:tcPr>
          <w:p w14:paraId="5CD7343C" w14:textId="77777777" w:rsidR="00491B31" w:rsidRPr="00AF1EB8" w:rsidRDefault="00491B31" w:rsidP="007F16E7">
            <w:pPr>
              <w:pStyle w:val="ConsPlusNormal"/>
              <w:jc w:val="both"/>
            </w:pPr>
            <w:r w:rsidRPr="00AF1EB8">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491B31" w:rsidRPr="00AF1EB8" w14:paraId="2A8C4CEE" w14:textId="77777777" w:rsidTr="007F16E7">
        <w:tc>
          <w:tcPr>
            <w:tcW w:w="1701" w:type="dxa"/>
          </w:tcPr>
          <w:p w14:paraId="460BFA57" w14:textId="77777777" w:rsidR="00491B31" w:rsidRPr="00AF1EB8" w:rsidRDefault="00491B31" w:rsidP="007F16E7">
            <w:pPr>
              <w:pStyle w:val="ConsPlusNormal"/>
              <w:jc w:val="center"/>
            </w:pPr>
            <w:r w:rsidRPr="00AF1EB8">
              <w:t>6</w:t>
            </w:r>
          </w:p>
        </w:tc>
        <w:tc>
          <w:tcPr>
            <w:tcW w:w="7370" w:type="dxa"/>
          </w:tcPr>
          <w:p w14:paraId="548FC52E" w14:textId="77777777" w:rsidR="00491B31" w:rsidRPr="00AF1EB8" w:rsidRDefault="00491B31" w:rsidP="007F16E7">
            <w:pPr>
              <w:pStyle w:val="ConsPlusNormal"/>
              <w:jc w:val="both"/>
            </w:pPr>
            <w:r w:rsidRPr="00AF1EB8">
              <w:t>участвовать в беседе и диалоге о прочитанном произведении, давать аргументированную оценку прочитанному</w:t>
            </w:r>
          </w:p>
        </w:tc>
      </w:tr>
      <w:tr w:rsidR="00491B31" w:rsidRPr="00AF1EB8" w14:paraId="02D8FA43" w14:textId="77777777" w:rsidTr="007F16E7">
        <w:tc>
          <w:tcPr>
            <w:tcW w:w="1701" w:type="dxa"/>
          </w:tcPr>
          <w:p w14:paraId="63700A6B" w14:textId="77777777" w:rsidR="00491B31" w:rsidRPr="00AF1EB8" w:rsidRDefault="00491B31" w:rsidP="007F16E7">
            <w:pPr>
              <w:pStyle w:val="ConsPlusNormal"/>
              <w:jc w:val="center"/>
            </w:pPr>
            <w:r w:rsidRPr="00AF1EB8">
              <w:t>7</w:t>
            </w:r>
          </w:p>
        </w:tc>
        <w:tc>
          <w:tcPr>
            <w:tcW w:w="7370" w:type="dxa"/>
          </w:tcPr>
          <w:p w14:paraId="5C4CA168" w14:textId="77777777" w:rsidR="00491B31" w:rsidRPr="00AF1EB8" w:rsidRDefault="00491B31" w:rsidP="007F16E7">
            <w:pPr>
              <w:pStyle w:val="ConsPlusNormal"/>
              <w:jc w:val="both"/>
            </w:pPr>
            <w:r w:rsidRPr="00AF1EB8">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491B31" w:rsidRPr="00AF1EB8" w14:paraId="30942E9D" w14:textId="77777777" w:rsidTr="007F16E7">
        <w:tc>
          <w:tcPr>
            <w:tcW w:w="1701" w:type="dxa"/>
          </w:tcPr>
          <w:p w14:paraId="590589E5" w14:textId="77777777" w:rsidR="00491B31" w:rsidRPr="00AF1EB8" w:rsidRDefault="00491B31" w:rsidP="007F16E7">
            <w:pPr>
              <w:pStyle w:val="ConsPlusNormal"/>
              <w:jc w:val="center"/>
            </w:pPr>
            <w:r w:rsidRPr="00AF1EB8">
              <w:t>8</w:t>
            </w:r>
          </w:p>
        </w:tc>
        <w:tc>
          <w:tcPr>
            <w:tcW w:w="7370" w:type="dxa"/>
          </w:tcPr>
          <w:p w14:paraId="448800D1" w14:textId="77777777" w:rsidR="00491B31" w:rsidRPr="00AF1EB8" w:rsidRDefault="00491B31" w:rsidP="007F16E7">
            <w:pPr>
              <w:pStyle w:val="ConsPlusNormal"/>
              <w:jc w:val="both"/>
            </w:pPr>
            <w:r w:rsidRPr="00AF1EB8">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491B31" w:rsidRPr="00AF1EB8" w14:paraId="4B231E22" w14:textId="77777777" w:rsidTr="007F16E7">
        <w:tc>
          <w:tcPr>
            <w:tcW w:w="1701" w:type="dxa"/>
          </w:tcPr>
          <w:p w14:paraId="3FCD0AF6" w14:textId="77777777" w:rsidR="00491B31" w:rsidRPr="00AF1EB8" w:rsidRDefault="00491B31" w:rsidP="007F16E7">
            <w:pPr>
              <w:pStyle w:val="ConsPlusNormal"/>
              <w:jc w:val="center"/>
            </w:pPr>
            <w:r w:rsidRPr="00AF1EB8">
              <w:t>9</w:t>
            </w:r>
          </w:p>
        </w:tc>
        <w:tc>
          <w:tcPr>
            <w:tcW w:w="7370" w:type="dxa"/>
          </w:tcPr>
          <w:p w14:paraId="382A559C" w14:textId="77777777" w:rsidR="00491B31" w:rsidRPr="00AF1EB8" w:rsidRDefault="00491B31" w:rsidP="007F16E7">
            <w:pPr>
              <w:pStyle w:val="ConsPlusNormal"/>
              <w:jc w:val="both"/>
            </w:pPr>
            <w:r w:rsidRPr="00AF1EB8">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491B31" w:rsidRPr="00AF1EB8" w14:paraId="7FC31441" w14:textId="77777777" w:rsidTr="007F16E7">
        <w:tc>
          <w:tcPr>
            <w:tcW w:w="1701" w:type="dxa"/>
          </w:tcPr>
          <w:p w14:paraId="1D47DDBD" w14:textId="77777777" w:rsidR="00491B31" w:rsidRPr="00AF1EB8" w:rsidRDefault="00491B31" w:rsidP="007F16E7">
            <w:pPr>
              <w:pStyle w:val="ConsPlusNormal"/>
              <w:jc w:val="center"/>
            </w:pPr>
            <w:r w:rsidRPr="00AF1EB8">
              <w:t>10</w:t>
            </w:r>
          </w:p>
        </w:tc>
        <w:tc>
          <w:tcPr>
            <w:tcW w:w="7370" w:type="dxa"/>
          </w:tcPr>
          <w:p w14:paraId="691257E6" w14:textId="77777777" w:rsidR="00491B31" w:rsidRPr="00AF1EB8" w:rsidRDefault="00491B31" w:rsidP="007F16E7">
            <w:pPr>
              <w:pStyle w:val="ConsPlusNormal"/>
              <w:jc w:val="both"/>
            </w:pPr>
            <w:r w:rsidRPr="00AF1EB8">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491B31" w:rsidRPr="00AF1EB8" w14:paraId="0B862D44" w14:textId="77777777" w:rsidTr="007F16E7">
        <w:tc>
          <w:tcPr>
            <w:tcW w:w="1701" w:type="dxa"/>
          </w:tcPr>
          <w:p w14:paraId="79ECEB8F" w14:textId="77777777" w:rsidR="00491B31" w:rsidRPr="00AF1EB8" w:rsidRDefault="00491B31" w:rsidP="007F16E7">
            <w:pPr>
              <w:pStyle w:val="ConsPlusNormal"/>
              <w:jc w:val="center"/>
            </w:pPr>
            <w:r w:rsidRPr="00AF1EB8">
              <w:t>11</w:t>
            </w:r>
          </w:p>
        </w:tc>
        <w:tc>
          <w:tcPr>
            <w:tcW w:w="7370" w:type="dxa"/>
          </w:tcPr>
          <w:p w14:paraId="1115C729" w14:textId="77777777" w:rsidR="00491B31" w:rsidRPr="00AF1EB8" w:rsidRDefault="00491B31" w:rsidP="007F16E7">
            <w:pPr>
              <w:pStyle w:val="ConsPlusNormal"/>
              <w:jc w:val="both"/>
            </w:pPr>
            <w:r w:rsidRPr="00AF1EB8">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491B31" w:rsidRPr="00AF1EB8" w14:paraId="2A147F39" w14:textId="77777777" w:rsidTr="007F16E7">
        <w:tc>
          <w:tcPr>
            <w:tcW w:w="1701" w:type="dxa"/>
          </w:tcPr>
          <w:p w14:paraId="3583341D" w14:textId="77777777" w:rsidR="00491B31" w:rsidRPr="00AF1EB8" w:rsidRDefault="00491B31" w:rsidP="007F16E7">
            <w:pPr>
              <w:pStyle w:val="ConsPlusNormal"/>
              <w:jc w:val="center"/>
            </w:pPr>
            <w:r w:rsidRPr="00AF1EB8">
              <w:t>12</w:t>
            </w:r>
          </w:p>
        </w:tc>
        <w:tc>
          <w:tcPr>
            <w:tcW w:w="7370" w:type="dxa"/>
          </w:tcPr>
          <w:p w14:paraId="05730F09" w14:textId="77777777" w:rsidR="00491B31" w:rsidRPr="00AF1EB8" w:rsidRDefault="00491B31" w:rsidP="007F16E7">
            <w:pPr>
              <w:pStyle w:val="ConsPlusNormal"/>
              <w:jc w:val="both"/>
            </w:pPr>
            <w:r w:rsidRPr="00AF1EB8">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6F6174F6" w14:textId="77777777" w:rsidR="00491B31" w:rsidRPr="00AF1EB8" w:rsidRDefault="00491B31" w:rsidP="00491B31">
      <w:pPr>
        <w:pStyle w:val="ConsPlusNormal"/>
        <w:jc w:val="both"/>
      </w:pPr>
    </w:p>
    <w:p w14:paraId="08D0F79C" w14:textId="77777777" w:rsidR="00491B31" w:rsidRPr="00AF1EB8" w:rsidRDefault="00491B31" w:rsidP="00491B31">
      <w:pPr>
        <w:pStyle w:val="ConsPlusNormal"/>
        <w:jc w:val="right"/>
      </w:pPr>
      <w:r w:rsidRPr="00AF1EB8">
        <w:t>Таблица 6.3</w:t>
      </w:r>
    </w:p>
    <w:p w14:paraId="53B7C10F" w14:textId="77777777" w:rsidR="00491B31" w:rsidRPr="00AF1EB8" w:rsidRDefault="00491B31" w:rsidP="00491B31">
      <w:pPr>
        <w:pStyle w:val="ConsPlusNormal"/>
        <w:jc w:val="both"/>
      </w:pPr>
    </w:p>
    <w:p w14:paraId="4B764ECA" w14:textId="77777777" w:rsidR="00491B31" w:rsidRPr="00AF1EB8" w:rsidRDefault="00491B31" w:rsidP="00491B31">
      <w:pPr>
        <w:pStyle w:val="ConsPlusNormal"/>
        <w:jc w:val="center"/>
      </w:pPr>
      <w:r w:rsidRPr="00AF1EB8">
        <w:t>Проверяемые элементы содержания (6 класс)</w:t>
      </w:r>
    </w:p>
    <w:p w14:paraId="14B97C45" w14:textId="77777777" w:rsidR="00491B31" w:rsidRPr="00AF1EB8" w:rsidRDefault="00491B31" w:rsidP="00491B3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491B31" w:rsidRPr="00AF1EB8" w14:paraId="216180C7" w14:textId="77777777" w:rsidTr="00D00689">
        <w:tc>
          <w:tcPr>
            <w:tcW w:w="1077" w:type="dxa"/>
          </w:tcPr>
          <w:p w14:paraId="2AE11139" w14:textId="77777777" w:rsidR="00491B31" w:rsidRPr="00AF1EB8" w:rsidRDefault="00491B31" w:rsidP="007F16E7">
            <w:pPr>
              <w:pStyle w:val="ConsPlusNormal"/>
              <w:jc w:val="center"/>
            </w:pPr>
            <w:r w:rsidRPr="00AF1EB8">
              <w:t>Код</w:t>
            </w:r>
          </w:p>
        </w:tc>
        <w:tc>
          <w:tcPr>
            <w:tcW w:w="9050" w:type="dxa"/>
          </w:tcPr>
          <w:p w14:paraId="175E8D5A" w14:textId="77777777" w:rsidR="00491B31" w:rsidRPr="00AF1EB8" w:rsidRDefault="00491B31" w:rsidP="007F16E7">
            <w:pPr>
              <w:pStyle w:val="ConsPlusNormal"/>
              <w:jc w:val="center"/>
            </w:pPr>
            <w:r w:rsidRPr="00AF1EB8">
              <w:t>Проверяемый элемент содержания</w:t>
            </w:r>
          </w:p>
        </w:tc>
      </w:tr>
      <w:tr w:rsidR="00491B31" w:rsidRPr="00AF1EB8" w14:paraId="65695954" w14:textId="77777777" w:rsidTr="00D00689">
        <w:tc>
          <w:tcPr>
            <w:tcW w:w="1077" w:type="dxa"/>
          </w:tcPr>
          <w:p w14:paraId="349605EB" w14:textId="77777777" w:rsidR="00491B31" w:rsidRPr="00AF1EB8" w:rsidRDefault="00491B31" w:rsidP="007F16E7">
            <w:pPr>
              <w:pStyle w:val="ConsPlusNormal"/>
              <w:jc w:val="center"/>
            </w:pPr>
            <w:r w:rsidRPr="00AF1EB8">
              <w:t>1</w:t>
            </w:r>
          </w:p>
        </w:tc>
        <w:tc>
          <w:tcPr>
            <w:tcW w:w="9050" w:type="dxa"/>
          </w:tcPr>
          <w:p w14:paraId="7A6DE7FA" w14:textId="77777777" w:rsidR="00491B31" w:rsidRPr="00AF1EB8" w:rsidRDefault="00491B31" w:rsidP="007F16E7">
            <w:pPr>
              <w:pStyle w:val="ConsPlusNormal"/>
              <w:jc w:val="both"/>
            </w:pPr>
            <w:r w:rsidRPr="00AF1EB8">
              <w:t>Античная литература</w:t>
            </w:r>
          </w:p>
        </w:tc>
      </w:tr>
      <w:tr w:rsidR="00491B31" w:rsidRPr="00AF1EB8" w14:paraId="2874E817" w14:textId="77777777" w:rsidTr="00D00689">
        <w:tc>
          <w:tcPr>
            <w:tcW w:w="1077" w:type="dxa"/>
          </w:tcPr>
          <w:p w14:paraId="1594E0EE" w14:textId="77777777" w:rsidR="00491B31" w:rsidRPr="00AF1EB8" w:rsidRDefault="00491B31" w:rsidP="007F16E7">
            <w:pPr>
              <w:pStyle w:val="ConsPlusNormal"/>
              <w:jc w:val="center"/>
            </w:pPr>
            <w:r w:rsidRPr="00AF1EB8">
              <w:t>1.1</w:t>
            </w:r>
          </w:p>
        </w:tc>
        <w:tc>
          <w:tcPr>
            <w:tcW w:w="9050" w:type="dxa"/>
          </w:tcPr>
          <w:p w14:paraId="0B85D624" w14:textId="77777777" w:rsidR="00491B31" w:rsidRPr="00AF1EB8" w:rsidRDefault="00491B31" w:rsidP="007F16E7">
            <w:pPr>
              <w:pStyle w:val="ConsPlusNormal"/>
              <w:jc w:val="both"/>
            </w:pPr>
            <w:r w:rsidRPr="00AF1EB8">
              <w:t>Гомер. Поэмы. "Илиада", "Одиссея" (фрагменты)</w:t>
            </w:r>
          </w:p>
        </w:tc>
      </w:tr>
      <w:tr w:rsidR="00491B31" w:rsidRPr="00AF1EB8" w14:paraId="6ADFABD2" w14:textId="77777777" w:rsidTr="00D00689">
        <w:tc>
          <w:tcPr>
            <w:tcW w:w="1077" w:type="dxa"/>
          </w:tcPr>
          <w:p w14:paraId="27F878FF" w14:textId="77777777" w:rsidR="00491B31" w:rsidRPr="00AF1EB8" w:rsidRDefault="00491B31" w:rsidP="007F16E7">
            <w:pPr>
              <w:pStyle w:val="ConsPlusNormal"/>
              <w:jc w:val="center"/>
            </w:pPr>
            <w:r w:rsidRPr="00AF1EB8">
              <w:t>2</w:t>
            </w:r>
          </w:p>
        </w:tc>
        <w:tc>
          <w:tcPr>
            <w:tcW w:w="9050" w:type="dxa"/>
          </w:tcPr>
          <w:p w14:paraId="0246A2C9" w14:textId="77777777" w:rsidR="00491B31" w:rsidRPr="00AF1EB8" w:rsidRDefault="00491B31" w:rsidP="007F16E7">
            <w:pPr>
              <w:pStyle w:val="ConsPlusNormal"/>
              <w:jc w:val="both"/>
            </w:pPr>
            <w:r w:rsidRPr="00AF1EB8">
              <w:t>Фольклор</w:t>
            </w:r>
          </w:p>
        </w:tc>
      </w:tr>
      <w:tr w:rsidR="00491B31" w:rsidRPr="00AF1EB8" w14:paraId="31BF788E" w14:textId="77777777" w:rsidTr="00D00689">
        <w:tc>
          <w:tcPr>
            <w:tcW w:w="1077" w:type="dxa"/>
          </w:tcPr>
          <w:p w14:paraId="21CF76FA" w14:textId="77777777" w:rsidR="00491B31" w:rsidRPr="00AF1EB8" w:rsidRDefault="00491B31" w:rsidP="007F16E7">
            <w:pPr>
              <w:pStyle w:val="ConsPlusNormal"/>
              <w:jc w:val="center"/>
            </w:pPr>
            <w:r w:rsidRPr="00AF1EB8">
              <w:t>2.1</w:t>
            </w:r>
          </w:p>
        </w:tc>
        <w:tc>
          <w:tcPr>
            <w:tcW w:w="9050" w:type="dxa"/>
          </w:tcPr>
          <w:p w14:paraId="2F141D94" w14:textId="77777777" w:rsidR="00491B31" w:rsidRPr="00AF1EB8" w:rsidRDefault="00491B31" w:rsidP="007F16E7">
            <w:pPr>
              <w:pStyle w:val="ConsPlusNormal"/>
              <w:jc w:val="both"/>
            </w:pPr>
            <w:r w:rsidRPr="00AF1EB8">
              <w:t>Русские былины (не менее двух). Например, "Илья Муромец и Соловей-разбойник", "Садко"</w:t>
            </w:r>
          </w:p>
        </w:tc>
      </w:tr>
      <w:tr w:rsidR="00491B31" w:rsidRPr="00AF1EB8" w14:paraId="48F4958A" w14:textId="77777777" w:rsidTr="00D00689">
        <w:tc>
          <w:tcPr>
            <w:tcW w:w="1077" w:type="dxa"/>
          </w:tcPr>
          <w:p w14:paraId="1980A57F" w14:textId="77777777" w:rsidR="00491B31" w:rsidRPr="00AF1EB8" w:rsidRDefault="00491B31" w:rsidP="007F16E7">
            <w:pPr>
              <w:pStyle w:val="ConsPlusNormal"/>
              <w:jc w:val="center"/>
            </w:pPr>
            <w:r w:rsidRPr="00AF1EB8">
              <w:t>2.2</w:t>
            </w:r>
          </w:p>
        </w:tc>
        <w:tc>
          <w:tcPr>
            <w:tcW w:w="9050" w:type="dxa"/>
          </w:tcPr>
          <w:p w14:paraId="7759BEAB" w14:textId="77777777" w:rsidR="00491B31" w:rsidRPr="00AF1EB8" w:rsidRDefault="00491B31" w:rsidP="007F16E7">
            <w:pPr>
              <w:pStyle w:val="ConsPlusNormal"/>
              <w:jc w:val="both"/>
            </w:pPr>
            <w:r w:rsidRPr="00AF1EB8">
              <w:t>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w:t>
            </w:r>
          </w:p>
        </w:tc>
      </w:tr>
      <w:tr w:rsidR="00491B31" w:rsidRPr="00AF1EB8" w14:paraId="6ACE8FB1" w14:textId="77777777" w:rsidTr="00D00689">
        <w:tc>
          <w:tcPr>
            <w:tcW w:w="1077" w:type="dxa"/>
          </w:tcPr>
          <w:p w14:paraId="6A19ACDE" w14:textId="77777777" w:rsidR="00491B31" w:rsidRPr="00AF1EB8" w:rsidRDefault="00491B31" w:rsidP="007F16E7">
            <w:pPr>
              <w:pStyle w:val="ConsPlusNormal"/>
              <w:jc w:val="center"/>
            </w:pPr>
            <w:r w:rsidRPr="00AF1EB8">
              <w:t>3</w:t>
            </w:r>
          </w:p>
        </w:tc>
        <w:tc>
          <w:tcPr>
            <w:tcW w:w="9050" w:type="dxa"/>
          </w:tcPr>
          <w:p w14:paraId="7609A367" w14:textId="77777777" w:rsidR="00491B31" w:rsidRPr="00AF1EB8" w:rsidRDefault="00491B31" w:rsidP="007F16E7">
            <w:pPr>
              <w:pStyle w:val="ConsPlusNormal"/>
              <w:jc w:val="both"/>
            </w:pPr>
            <w:r w:rsidRPr="00AF1EB8">
              <w:t>Древнерусская литература</w:t>
            </w:r>
          </w:p>
        </w:tc>
      </w:tr>
      <w:tr w:rsidR="00491B31" w:rsidRPr="00AF1EB8" w14:paraId="2481206C" w14:textId="77777777" w:rsidTr="00D00689">
        <w:tc>
          <w:tcPr>
            <w:tcW w:w="1077" w:type="dxa"/>
          </w:tcPr>
          <w:p w14:paraId="116B5B16" w14:textId="77777777" w:rsidR="00491B31" w:rsidRPr="00AF1EB8" w:rsidRDefault="00491B31" w:rsidP="007F16E7">
            <w:pPr>
              <w:pStyle w:val="ConsPlusNormal"/>
              <w:jc w:val="center"/>
            </w:pPr>
            <w:r w:rsidRPr="00AF1EB8">
              <w:t>3.1</w:t>
            </w:r>
          </w:p>
        </w:tc>
        <w:tc>
          <w:tcPr>
            <w:tcW w:w="9050" w:type="dxa"/>
          </w:tcPr>
          <w:p w14:paraId="5E92101D" w14:textId="77777777" w:rsidR="00491B31" w:rsidRPr="00AF1EB8" w:rsidRDefault="00491B31" w:rsidP="007F16E7">
            <w:pPr>
              <w:pStyle w:val="ConsPlusNormal"/>
              <w:jc w:val="both"/>
            </w:pPr>
            <w:r w:rsidRPr="00AF1EB8">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491B31" w:rsidRPr="00AF1EB8" w14:paraId="7636E8C8" w14:textId="77777777" w:rsidTr="00D00689">
        <w:tc>
          <w:tcPr>
            <w:tcW w:w="1077" w:type="dxa"/>
          </w:tcPr>
          <w:p w14:paraId="08C59AB1" w14:textId="77777777" w:rsidR="00491B31" w:rsidRPr="00AF1EB8" w:rsidRDefault="00491B31" w:rsidP="007F16E7">
            <w:pPr>
              <w:pStyle w:val="ConsPlusNormal"/>
              <w:jc w:val="center"/>
            </w:pPr>
            <w:r w:rsidRPr="00AF1EB8">
              <w:t>4</w:t>
            </w:r>
          </w:p>
        </w:tc>
        <w:tc>
          <w:tcPr>
            <w:tcW w:w="9050" w:type="dxa"/>
          </w:tcPr>
          <w:p w14:paraId="1FCC2868" w14:textId="77777777" w:rsidR="00491B31" w:rsidRPr="00AF1EB8" w:rsidRDefault="00491B31" w:rsidP="007F16E7">
            <w:pPr>
              <w:pStyle w:val="ConsPlusNormal"/>
              <w:jc w:val="both"/>
            </w:pPr>
            <w:r w:rsidRPr="00AF1EB8">
              <w:t>Литература первой половины XIX в.</w:t>
            </w:r>
          </w:p>
        </w:tc>
      </w:tr>
      <w:tr w:rsidR="00491B31" w:rsidRPr="00AF1EB8" w14:paraId="15BB4190" w14:textId="77777777" w:rsidTr="00D00689">
        <w:tc>
          <w:tcPr>
            <w:tcW w:w="1077" w:type="dxa"/>
          </w:tcPr>
          <w:p w14:paraId="338D3A0B" w14:textId="77777777" w:rsidR="00491B31" w:rsidRPr="00AF1EB8" w:rsidRDefault="00491B31" w:rsidP="007F16E7">
            <w:pPr>
              <w:pStyle w:val="ConsPlusNormal"/>
              <w:jc w:val="center"/>
            </w:pPr>
            <w:r w:rsidRPr="00AF1EB8">
              <w:t>4.1</w:t>
            </w:r>
          </w:p>
        </w:tc>
        <w:tc>
          <w:tcPr>
            <w:tcW w:w="9050" w:type="dxa"/>
          </w:tcPr>
          <w:p w14:paraId="4BF8755D" w14:textId="77777777" w:rsidR="00491B31" w:rsidRPr="00AF1EB8" w:rsidRDefault="00491B31" w:rsidP="007F16E7">
            <w:pPr>
              <w:pStyle w:val="ConsPlusNormal"/>
              <w:jc w:val="both"/>
            </w:pPr>
            <w:r w:rsidRPr="00AF1EB8">
              <w:t>А.С. Пушкин. Стихотворения (не менее трех). Например, "Песнь о вещем Олеге", "Зимняя дорога", "Узник", "Туча" и другие.</w:t>
            </w:r>
          </w:p>
        </w:tc>
      </w:tr>
      <w:tr w:rsidR="00491B31" w:rsidRPr="00AF1EB8" w14:paraId="07F0C832" w14:textId="77777777" w:rsidTr="00D00689">
        <w:tc>
          <w:tcPr>
            <w:tcW w:w="1077" w:type="dxa"/>
          </w:tcPr>
          <w:p w14:paraId="4BCEDD72" w14:textId="77777777" w:rsidR="00491B31" w:rsidRPr="00AF1EB8" w:rsidRDefault="00491B31" w:rsidP="007F16E7">
            <w:pPr>
              <w:pStyle w:val="ConsPlusNormal"/>
              <w:jc w:val="center"/>
            </w:pPr>
            <w:r w:rsidRPr="00AF1EB8">
              <w:t>4.2</w:t>
            </w:r>
          </w:p>
        </w:tc>
        <w:tc>
          <w:tcPr>
            <w:tcW w:w="9050" w:type="dxa"/>
          </w:tcPr>
          <w:p w14:paraId="5A1237BA" w14:textId="77777777" w:rsidR="00491B31" w:rsidRPr="00AF1EB8" w:rsidRDefault="00491B31" w:rsidP="007F16E7">
            <w:pPr>
              <w:pStyle w:val="ConsPlusNormal"/>
              <w:jc w:val="both"/>
            </w:pPr>
            <w:r w:rsidRPr="00AF1EB8">
              <w:t>А.С. Пушкин. Роман "Дубровский"</w:t>
            </w:r>
          </w:p>
        </w:tc>
      </w:tr>
      <w:tr w:rsidR="00491B31" w:rsidRPr="00AF1EB8" w14:paraId="10107F2F" w14:textId="77777777" w:rsidTr="00D00689">
        <w:tc>
          <w:tcPr>
            <w:tcW w:w="1077" w:type="dxa"/>
          </w:tcPr>
          <w:p w14:paraId="3B3CCFAD" w14:textId="77777777" w:rsidR="00491B31" w:rsidRPr="00AF1EB8" w:rsidRDefault="00491B31" w:rsidP="007F16E7">
            <w:pPr>
              <w:pStyle w:val="ConsPlusNormal"/>
              <w:jc w:val="center"/>
            </w:pPr>
            <w:r w:rsidRPr="00AF1EB8">
              <w:t>4.3</w:t>
            </w:r>
          </w:p>
        </w:tc>
        <w:tc>
          <w:tcPr>
            <w:tcW w:w="9050" w:type="dxa"/>
          </w:tcPr>
          <w:p w14:paraId="26F7EB74" w14:textId="77777777" w:rsidR="00491B31" w:rsidRPr="00AF1EB8" w:rsidRDefault="00491B31" w:rsidP="007F16E7">
            <w:pPr>
              <w:pStyle w:val="ConsPlusNormal"/>
              <w:jc w:val="both"/>
            </w:pPr>
            <w:r w:rsidRPr="00AF1EB8">
              <w:t>М.Ю. Лермонтов. Стихотворения (не менее трех). Например, "Три пальмы", "Листок", "Утес"</w:t>
            </w:r>
          </w:p>
        </w:tc>
      </w:tr>
      <w:tr w:rsidR="00491B31" w:rsidRPr="00AF1EB8" w14:paraId="58DD1F46" w14:textId="77777777" w:rsidTr="00D00689">
        <w:tc>
          <w:tcPr>
            <w:tcW w:w="1077" w:type="dxa"/>
          </w:tcPr>
          <w:p w14:paraId="63EBF0D5" w14:textId="77777777" w:rsidR="00491B31" w:rsidRPr="00AF1EB8" w:rsidRDefault="00491B31" w:rsidP="007F16E7">
            <w:pPr>
              <w:pStyle w:val="ConsPlusNormal"/>
              <w:jc w:val="center"/>
            </w:pPr>
            <w:r w:rsidRPr="00AF1EB8">
              <w:t>4.4</w:t>
            </w:r>
          </w:p>
        </w:tc>
        <w:tc>
          <w:tcPr>
            <w:tcW w:w="9050" w:type="dxa"/>
          </w:tcPr>
          <w:p w14:paraId="6D831582" w14:textId="77777777" w:rsidR="00491B31" w:rsidRPr="00AF1EB8" w:rsidRDefault="00491B31" w:rsidP="007F16E7">
            <w:pPr>
              <w:pStyle w:val="ConsPlusNormal"/>
              <w:jc w:val="both"/>
            </w:pPr>
            <w:r w:rsidRPr="00AF1EB8">
              <w:t>А.В. Кольцов. Стихотворения (не менее двух). Например, "Косарь", "Соловей"</w:t>
            </w:r>
          </w:p>
        </w:tc>
      </w:tr>
      <w:tr w:rsidR="00491B31" w:rsidRPr="00AF1EB8" w14:paraId="52F90B58" w14:textId="77777777" w:rsidTr="00D00689">
        <w:tc>
          <w:tcPr>
            <w:tcW w:w="1077" w:type="dxa"/>
          </w:tcPr>
          <w:p w14:paraId="3605B4CB" w14:textId="77777777" w:rsidR="00491B31" w:rsidRPr="00AF1EB8" w:rsidRDefault="00491B31" w:rsidP="007F16E7">
            <w:pPr>
              <w:pStyle w:val="ConsPlusNormal"/>
              <w:jc w:val="center"/>
            </w:pPr>
            <w:r w:rsidRPr="00AF1EB8">
              <w:t>5</w:t>
            </w:r>
          </w:p>
        </w:tc>
        <w:tc>
          <w:tcPr>
            <w:tcW w:w="9050" w:type="dxa"/>
          </w:tcPr>
          <w:p w14:paraId="13F5ACF6" w14:textId="77777777" w:rsidR="00491B31" w:rsidRPr="00AF1EB8" w:rsidRDefault="00491B31" w:rsidP="007F16E7">
            <w:pPr>
              <w:pStyle w:val="ConsPlusNormal"/>
              <w:jc w:val="both"/>
            </w:pPr>
            <w:r w:rsidRPr="00AF1EB8">
              <w:t>Литература второй половины XIX в.</w:t>
            </w:r>
          </w:p>
        </w:tc>
      </w:tr>
      <w:tr w:rsidR="00491B31" w:rsidRPr="00AF1EB8" w14:paraId="7B24F7C3" w14:textId="77777777" w:rsidTr="00D00689">
        <w:tc>
          <w:tcPr>
            <w:tcW w:w="1077" w:type="dxa"/>
          </w:tcPr>
          <w:p w14:paraId="37350EBA" w14:textId="77777777" w:rsidR="00491B31" w:rsidRPr="00AF1EB8" w:rsidRDefault="00491B31" w:rsidP="007F16E7">
            <w:pPr>
              <w:pStyle w:val="ConsPlusNormal"/>
              <w:jc w:val="center"/>
            </w:pPr>
            <w:r w:rsidRPr="00AF1EB8">
              <w:t>5.1</w:t>
            </w:r>
          </w:p>
        </w:tc>
        <w:tc>
          <w:tcPr>
            <w:tcW w:w="9050" w:type="dxa"/>
          </w:tcPr>
          <w:p w14:paraId="0982D4A8" w14:textId="77777777" w:rsidR="00491B31" w:rsidRPr="00AF1EB8" w:rsidRDefault="00491B31" w:rsidP="007F16E7">
            <w:pPr>
              <w:pStyle w:val="ConsPlusNormal"/>
              <w:jc w:val="both"/>
            </w:pPr>
            <w:r w:rsidRPr="00AF1EB8">
              <w:t>Ф.И. Тютчев. Стихотворения (не менее двух). Например, "Есть в осени первоначальной...", "С поляны коршун поднялся..."</w:t>
            </w:r>
          </w:p>
        </w:tc>
      </w:tr>
      <w:tr w:rsidR="00491B31" w:rsidRPr="00AF1EB8" w14:paraId="4F30A61F" w14:textId="77777777" w:rsidTr="00D00689">
        <w:tc>
          <w:tcPr>
            <w:tcW w:w="1077" w:type="dxa"/>
          </w:tcPr>
          <w:p w14:paraId="5441DFA9" w14:textId="77777777" w:rsidR="00491B31" w:rsidRPr="00AF1EB8" w:rsidRDefault="00491B31" w:rsidP="007F16E7">
            <w:pPr>
              <w:pStyle w:val="ConsPlusNormal"/>
              <w:jc w:val="center"/>
            </w:pPr>
            <w:r w:rsidRPr="00AF1EB8">
              <w:t>5.2</w:t>
            </w:r>
          </w:p>
        </w:tc>
        <w:tc>
          <w:tcPr>
            <w:tcW w:w="9050" w:type="dxa"/>
          </w:tcPr>
          <w:p w14:paraId="7E2E3EEB" w14:textId="77777777" w:rsidR="00491B31" w:rsidRPr="00AF1EB8" w:rsidRDefault="00491B31" w:rsidP="007F16E7">
            <w:pPr>
              <w:pStyle w:val="ConsPlusNormal"/>
              <w:jc w:val="both"/>
            </w:pPr>
            <w:r w:rsidRPr="00AF1EB8">
              <w:t>А.А. Фет. Стихотворения (не менее двух). Например, "Учись у них - у дуба, у березы...", "Я пришел к тебе с приветом..."</w:t>
            </w:r>
          </w:p>
        </w:tc>
      </w:tr>
      <w:tr w:rsidR="00491B31" w:rsidRPr="00AF1EB8" w14:paraId="6EA38BC9" w14:textId="77777777" w:rsidTr="00D00689">
        <w:tc>
          <w:tcPr>
            <w:tcW w:w="1077" w:type="dxa"/>
          </w:tcPr>
          <w:p w14:paraId="1861CAB5" w14:textId="77777777" w:rsidR="00491B31" w:rsidRPr="00AF1EB8" w:rsidRDefault="00491B31" w:rsidP="007F16E7">
            <w:pPr>
              <w:pStyle w:val="ConsPlusNormal"/>
              <w:jc w:val="center"/>
            </w:pPr>
            <w:r w:rsidRPr="00AF1EB8">
              <w:t>5.3</w:t>
            </w:r>
          </w:p>
        </w:tc>
        <w:tc>
          <w:tcPr>
            <w:tcW w:w="9050" w:type="dxa"/>
          </w:tcPr>
          <w:p w14:paraId="7AAA3441" w14:textId="77777777" w:rsidR="00491B31" w:rsidRPr="00AF1EB8" w:rsidRDefault="00491B31" w:rsidP="007F16E7">
            <w:pPr>
              <w:pStyle w:val="ConsPlusNormal"/>
              <w:jc w:val="both"/>
            </w:pPr>
            <w:r w:rsidRPr="00AF1EB8">
              <w:t>И.С. Тургенев. Рассказ "Бежин луг"</w:t>
            </w:r>
          </w:p>
        </w:tc>
      </w:tr>
      <w:tr w:rsidR="00491B31" w:rsidRPr="00AF1EB8" w14:paraId="25B2DAD5" w14:textId="77777777" w:rsidTr="00D00689">
        <w:tc>
          <w:tcPr>
            <w:tcW w:w="1077" w:type="dxa"/>
          </w:tcPr>
          <w:p w14:paraId="133686B3" w14:textId="77777777" w:rsidR="00491B31" w:rsidRPr="00AF1EB8" w:rsidRDefault="00491B31" w:rsidP="007F16E7">
            <w:pPr>
              <w:pStyle w:val="ConsPlusNormal"/>
              <w:jc w:val="center"/>
            </w:pPr>
            <w:r w:rsidRPr="00AF1EB8">
              <w:t>5.4</w:t>
            </w:r>
          </w:p>
        </w:tc>
        <w:tc>
          <w:tcPr>
            <w:tcW w:w="9050" w:type="dxa"/>
          </w:tcPr>
          <w:p w14:paraId="2DDA2B10" w14:textId="77777777" w:rsidR="00491B31" w:rsidRPr="00AF1EB8" w:rsidRDefault="00491B31" w:rsidP="007F16E7">
            <w:pPr>
              <w:pStyle w:val="ConsPlusNormal"/>
              <w:jc w:val="both"/>
            </w:pPr>
            <w:r w:rsidRPr="00AF1EB8">
              <w:t>Н.С. Лесков. Сказ "Левша"</w:t>
            </w:r>
          </w:p>
        </w:tc>
      </w:tr>
      <w:tr w:rsidR="00491B31" w:rsidRPr="00AF1EB8" w14:paraId="000F1286" w14:textId="77777777" w:rsidTr="00D00689">
        <w:tc>
          <w:tcPr>
            <w:tcW w:w="1077" w:type="dxa"/>
          </w:tcPr>
          <w:p w14:paraId="5981E4EF" w14:textId="77777777" w:rsidR="00491B31" w:rsidRPr="00AF1EB8" w:rsidRDefault="00491B31" w:rsidP="007F16E7">
            <w:pPr>
              <w:pStyle w:val="ConsPlusNormal"/>
              <w:jc w:val="center"/>
            </w:pPr>
            <w:r w:rsidRPr="00AF1EB8">
              <w:t>5.5</w:t>
            </w:r>
          </w:p>
        </w:tc>
        <w:tc>
          <w:tcPr>
            <w:tcW w:w="9050" w:type="dxa"/>
          </w:tcPr>
          <w:p w14:paraId="67389092" w14:textId="77777777" w:rsidR="00491B31" w:rsidRPr="00AF1EB8" w:rsidRDefault="00491B31" w:rsidP="007F16E7">
            <w:pPr>
              <w:pStyle w:val="ConsPlusNormal"/>
              <w:jc w:val="both"/>
            </w:pPr>
            <w:r w:rsidRPr="00AF1EB8">
              <w:t>Л.Н. Толстой. Повесть "Детство" (главы)</w:t>
            </w:r>
          </w:p>
        </w:tc>
      </w:tr>
      <w:tr w:rsidR="00491B31" w:rsidRPr="00AF1EB8" w14:paraId="6AD33C50" w14:textId="77777777" w:rsidTr="00D00689">
        <w:tc>
          <w:tcPr>
            <w:tcW w:w="1077" w:type="dxa"/>
          </w:tcPr>
          <w:p w14:paraId="5D465E38" w14:textId="77777777" w:rsidR="00491B31" w:rsidRPr="00AF1EB8" w:rsidRDefault="00491B31" w:rsidP="007F16E7">
            <w:pPr>
              <w:pStyle w:val="ConsPlusNormal"/>
              <w:jc w:val="center"/>
            </w:pPr>
            <w:r w:rsidRPr="00AF1EB8">
              <w:t>5.6</w:t>
            </w:r>
          </w:p>
        </w:tc>
        <w:tc>
          <w:tcPr>
            <w:tcW w:w="9050" w:type="dxa"/>
          </w:tcPr>
          <w:p w14:paraId="6F996561" w14:textId="77777777" w:rsidR="00491B31" w:rsidRPr="00AF1EB8" w:rsidRDefault="00491B31" w:rsidP="007F16E7">
            <w:pPr>
              <w:pStyle w:val="ConsPlusNormal"/>
              <w:jc w:val="both"/>
            </w:pPr>
            <w:r w:rsidRPr="00AF1EB8">
              <w:t>А.П. Чехов. Рассказы (три по выбору). Например, "Толстый и тонкий", "Хамелеон", "Смерть чиновника"</w:t>
            </w:r>
          </w:p>
        </w:tc>
      </w:tr>
      <w:tr w:rsidR="00491B31" w:rsidRPr="00AF1EB8" w14:paraId="3B8F5CBF" w14:textId="77777777" w:rsidTr="00D00689">
        <w:tc>
          <w:tcPr>
            <w:tcW w:w="1077" w:type="dxa"/>
          </w:tcPr>
          <w:p w14:paraId="44BDAF7D" w14:textId="77777777" w:rsidR="00491B31" w:rsidRPr="00AF1EB8" w:rsidRDefault="00491B31" w:rsidP="007F16E7">
            <w:pPr>
              <w:pStyle w:val="ConsPlusNormal"/>
              <w:jc w:val="center"/>
            </w:pPr>
            <w:r w:rsidRPr="00AF1EB8">
              <w:t>5.7</w:t>
            </w:r>
          </w:p>
        </w:tc>
        <w:tc>
          <w:tcPr>
            <w:tcW w:w="9050" w:type="dxa"/>
          </w:tcPr>
          <w:p w14:paraId="3C0233F0" w14:textId="77777777" w:rsidR="00491B31" w:rsidRPr="00AF1EB8" w:rsidRDefault="00491B31" w:rsidP="007F16E7">
            <w:pPr>
              <w:pStyle w:val="ConsPlusNormal"/>
              <w:jc w:val="both"/>
            </w:pPr>
            <w:r w:rsidRPr="00AF1EB8">
              <w:t>А.И. Куприн. Рассказ "Чудесный доктор"</w:t>
            </w:r>
          </w:p>
        </w:tc>
      </w:tr>
      <w:tr w:rsidR="00491B31" w:rsidRPr="00AF1EB8" w14:paraId="2E4C2883" w14:textId="77777777" w:rsidTr="00D00689">
        <w:tc>
          <w:tcPr>
            <w:tcW w:w="1077" w:type="dxa"/>
          </w:tcPr>
          <w:p w14:paraId="05E5EE12" w14:textId="77777777" w:rsidR="00491B31" w:rsidRPr="00AF1EB8" w:rsidRDefault="00491B31" w:rsidP="007F16E7">
            <w:pPr>
              <w:pStyle w:val="ConsPlusNormal"/>
              <w:jc w:val="center"/>
            </w:pPr>
            <w:r w:rsidRPr="00AF1EB8">
              <w:t>6</w:t>
            </w:r>
          </w:p>
        </w:tc>
        <w:tc>
          <w:tcPr>
            <w:tcW w:w="9050" w:type="dxa"/>
          </w:tcPr>
          <w:p w14:paraId="60EAE47B" w14:textId="77777777" w:rsidR="00491B31" w:rsidRPr="00AF1EB8" w:rsidRDefault="00491B31" w:rsidP="007F16E7">
            <w:pPr>
              <w:pStyle w:val="ConsPlusNormal"/>
              <w:jc w:val="both"/>
            </w:pPr>
            <w:r w:rsidRPr="00AF1EB8">
              <w:t>Литература XX - начала XXI вв.</w:t>
            </w:r>
          </w:p>
        </w:tc>
      </w:tr>
      <w:tr w:rsidR="00491B31" w:rsidRPr="00AF1EB8" w14:paraId="0E169AAA" w14:textId="77777777" w:rsidTr="00D00689">
        <w:tc>
          <w:tcPr>
            <w:tcW w:w="1077" w:type="dxa"/>
          </w:tcPr>
          <w:p w14:paraId="3ABAFDA9" w14:textId="77777777" w:rsidR="00491B31" w:rsidRPr="00AF1EB8" w:rsidRDefault="00491B31" w:rsidP="007F16E7">
            <w:pPr>
              <w:pStyle w:val="ConsPlusNormal"/>
              <w:jc w:val="center"/>
            </w:pPr>
            <w:r w:rsidRPr="00AF1EB8">
              <w:t>6.1</w:t>
            </w:r>
          </w:p>
        </w:tc>
        <w:tc>
          <w:tcPr>
            <w:tcW w:w="9050" w:type="dxa"/>
          </w:tcPr>
          <w:p w14:paraId="32A20E98" w14:textId="77777777" w:rsidR="00491B31" w:rsidRPr="00AF1EB8" w:rsidRDefault="00491B31" w:rsidP="007F16E7">
            <w:pPr>
              <w:pStyle w:val="ConsPlusNormal"/>
              <w:jc w:val="both"/>
            </w:pPr>
            <w:r w:rsidRPr="00AF1EB8">
              <w:t>Стихотворения отечественных поэтов начала XX в. (не менее двух). Например, стихотворения С.А. Есенина, В.В. Маяковского, А.А. Блока</w:t>
            </w:r>
          </w:p>
        </w:tc>
      </w:tr>
      <w:tr w:rsidR="00491B31" w:rsidRPr="00AF1EB8" w14:paraId="0F04CA0C" w14:textId="77777777" w:rsidTr="00D00689">
        <w:tc>
          <w:tcPr>
            <w:tcW w:w="1077" w:type="dxa"/>
          </w:tcPr>
          <w:p w14:paraId="14381D23" w14:textId="77777777" w:rsidR="00491B31" w:rsidRPr="00AF1EB8" w:rsidRDefault="00491B31" w:rsidP="007F16E7">
            <w:pPr>
              <w:pStyle w:val="ConsPlusNormal"/>
              <w:jc w:val="center"/>
            </w:pPr>
            <w:r w:rsidRPr="00AF1EB8">
              <w:t>6.2</w:t>
            </w:r>
          </w:p>
        </w:tc>
        <w:tc>
          <w:tcPr>
            <w:tcW w:w="9050" w:type="dxa"/>
          </w:tcPr>
          <w:p w14:paraId="47C29617" w14:textId="77777777" w:rsidR="00491B31" w:rsidRPr="00AF1EB8" w:rsidRDefault="00491B31" w:rsidP="007F16E7">
            <w:pPr>
              <w:pStyle w:val="ConsPlusNormal"/>
              <w:jc w:val="both"/>
            </w:pPr>
            <w:r w:rsidRPr="00AF1EB8">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491B31" w:rsidRPr="00AF1EB8" w14:paraId="57D99E2C" w14:textId="77777777" w:rsidTr="00D00689">
        <w:tc>
          <w:tcPr>
            <w:tcW w:w="1077" w:type="dxa"/>
          </w:tcPr>
          <w:p w14:paraId="45C7F218" w14:textId="77777777" w:rsidR="00491B31" w:rsidRPr="00AF1EB8" w:rsidRDefault="00491B31" w:rsidP="007F16E7">
            <w:pPr>
              <w:pStyle w:val="ConsPlusNormal"/>
              <w:jc w:val="center"/>
            </w:pPr>
            <w:r w:rsidRPr="00AF1EB8">
              <w:t>6.3</w:t>
            </w:r>
          </w:p>
        </w:tc>
        <w:tc>
          <w:tcPr>
            <w:tcW w:w="9050" w:type="dxa"/>
          </w:tcPr>
          <w:p w14:paraId="229F645A" w14:textId="77777777" w:rsidR="00491B31" w:rsidRPr="00AF1EB8" w:rsidRDefault="00491B31" w:rsidP="007F16E7">
            <w:pPr>
              <w:pStyle w:val="ConsPlusNormal"/>
              <w:jc w:val="both"/>
            </w:pPr>
            <w:r w:rsidRPr="00AF1EB8">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491B31" w:rsidRPr="00AF1EB8" w14:paraId="7563E6D1" w14:textId="77777777" w:rsidTr="00D00689">
        <w:tc>
          <w:tcPr>
            <w:tcW w:w="1077" w:type="dxa"/>
          </w:tcPr>
          <w:p w14:paraId="5295D0C8" w14:textId="77777777" w:rsidR="00491B31" w:rsidRPr="00AF1EB8" w:rsidRDefault="00491B31" w:rsidP="007F16E7">
            <w:pPr>
              <w:pStyle w:val="ConsPlusNormal"/>
              <w:jc w:val="center"/>
            </w:pPr>
            <w:r w:rsidRPr="00AF1EB8">
              <w:t>6.4</w:t>
            </w:r>
          </w:p>
        </w:tc>
        <w:tc>
          <w:tcPr>
            <w:tcW w:w="9050" w:type="dxa"/>
          </w:tcPr>
          <w:p w14:paraId="5877577B" w14:textId="77777777" w:rsidR="00491B31" w:rsidRPr="00AF1EB8" w:rsidRDefault="00491B31" w:rsidP="007F16E7">
            <w:pPr>
              <w:pStyle w:val="ConsPlusNormal"/>
              <w:jc w:val="both"/>
            </w:pPr>
            <w:r w:rsidRPr="00AF1EB8">
              <w:t>В.Г. Распутин. Рассказ "Уроки французского"</w:t>
            </w:r>
          </w:p>
        </w:tc>
      </w:tr>
      <w:tr w:rsidR="00491B31" w:rsidRPr="00AF1EB8" w14:paraId="0B76E5E2" w14:textId="77777777" w:rsidTr="00D00689">
        <w:tc>
          <w:tcPr>
            <w:tcW w:w="1077" w:type="dxa"/>
          </w:tcPr>
          <w:p w14:paraId="149AD7AA" w14:textId="77777777" w:rsidR="00491B31" w:rsidRPr="00AF1EB8" w:rsidRDefault="00491B31" w:rsidP="007F16E7">
            <w:pPr>
              <w:pStyle w:val="ConsPlusNormal"/>
              <w:jc w:val="center"/>
            </w:pPr>
            <w:r w:rsidRPr="00AF1EB8">
              <w:t>6.5</w:t>
            </w:r>
          </w:p>
        </w:tc>
        <w:tc>
          <w:tcPr>
            <w:tcW w:w="9050" w:type="dxa"/>
          </w:tcPr>
          <w:p w14:paraId="1350526D" w14:textId="77777777" w:rsidR="00491B31" w:rsidRPr="00AF1EB8" w:rsidRDefault="00491B31" w:rsidP="007F16E7">
            <w:pPr>
              <w:pStyle w:val="ConsPlusNormal"/>
              <w:jc w:val="both"/>
            </w:pPr>
            <w:r w:rsidRPr="00AF1EB8">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w:t>
            </w:r>
          </w:p>
        </w:tc>
      </w:tr>
      <w:tr w:rsidR="00491B31" w:rsidRPr="00AF1EB8" w14:paraId="7CE1D5DD" w14:textId="77777777" w:rsidTr="00D00689">
        <w:tc>
          <w:tcPr>
            <w:tcW w:w="1077" w:type="dxa"/>
          </w:tcPr>
          <w:p w14:paraId="6B5DD11C" w14:textId="77777777" w:rsidR="00491B31" w:rsidRPr="00AF1EB8" w:rsidRDefault="00491B31" w:rsidP="007F16E7">
            <w:pPr>
              <w:pStyle w:val="ConsPlusNormal"/>
              <w:jc w:val="center"/>
            </w:pPr>
            <w:r w:rsidRPr="00AF1EB8">
              <w:t>6.6</w:t>
            </w:r>
          </w:p>
        </w:tc>
        <w:tc>
          <w:tcPr>
            <w:tcW w:w="9050" w:type="dxa"/>
          </w:tcPr>
          <w:p w14:paraId="092C205A" w14:textId="77777777" w:rsidR="00491B31" w:rsidRPr="00AF1EB8" w:rsidRDefault="00491B31" w:rsidP="007F16E7">
            <w:pPr>
              <w:pStyle w:val="ConsPlusNormal"/>
              <w:jc w:val="both"/>
            </w:pPr>
            <w:r w:rsidRPr="00AF1EB8">
              <w:t>Произведения современных отечественных писателей-фантастов. Например, К. Булычев "Сто лет тому вперед"</w:t>
            </w:r>
          </w:p>
        </w:tc>
      </w:tr>
      <w:tr w:rsidR="00491B31" w:rsidRPr="00AF1EB8" w14:paraId="502A3BAF" w14:textId="77777777" w:rsidTr="00D00689">
        <w:tc>
          <w:tcPr>
            <w:tcW w:w="1077" w:type="dxa"/>
          </w:tcPr>
          <w:p w14:paraId="7ED66FD3" w14:textId="77777777" w:rsidR="00491B31" w:rsidRPr="00AF1EB8" w:rsidRDefault="00491B31" w:rsidP="007F16E7">
            <w:pPr>
              <w:pStyle w:val="ConsPlusNormal"/>
              <w:jc w:val="center"/>
            </w:pPr>
            <w:r w:rsidRPr="00AF1EB8">
              <w:t>7</w:t>
            </w:r>
          </w:p>
        </w:tc>
        <w:tc>
          <w:tcPr>
            <w:tcW w:w="9050" w:type="dxa"/>
          </w:tcPr>
          <w:p w14:paraId="038CEB44" w14:textId="77777777" w:rsidR="00491B31" w:rsidRPr="00AF1EB8" w:rsidRDefault="00491B31" w:rsidP="007F16E7">
            <w:pPr>
              <w:pStyle w:val="ConsPlusNormal"/>
              <w:jc w:val="both"/>
            </w:pPr>
            <w:r w:rsidRPr="00AF1EB8">
              <w:t>Литература народов Российской Федерации</w:t>
            </w:r>
          </w:p>
        </w:tc>
      </w:tr>
      <w:tr w:rsidR="00491B31" w:rsidRPr="00AF1EB8" w14:paraId="2897274C" w14:textId="77777777" w:rsidTr="00D00689">
        <w:tc>
          <w:tcPr>
            <w:tcW w:w="1077" w:type="dxa"/>
          </w:tcPr>
          <w:p w14:paraId="7F409A50" w14:textId="77777777" w:rsidR="00491B31" w:rsidRPr="00AF1EB8" w:rsidRDefault="00491B31" w:rsidP="007F16E7">
            <w:pPr>
              <w:pStyle w:val="ConsPlusNormal"/>
              <w:jc w:val="center"/>
            </w:pPr>
            <w:r w:rsidRPr="00AF1EB8">
              <w:t>7.1</w:t>
            </w:r>
          </w:p>
        </w:tc>
        <w:tc>
          <w:tcPr>
            <w:tcW w:w="9050" w:type="dxa"/>
          </w:tcPr>
          <w:p w14:paraId="6C6CE4EC" w14:textId="77777777" w:rsidR="00491B31" w:rsidRPr="00AF1EB8" w:rsidRDefault="00491B31" w:rsidP="007F16E7">
            <w:pPr>
              <w:pStyle w:val="ConsPlusNormal"/>
              <w:jc w:val="both"/>
            </w:pPr>
            <w:r w:rsidRPr="00AF1EB8">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491B31" w:rsidRPr="00AF1EB8" w14:paraId="42E6A263" w14:textId="77777777" w:rsidTr="00D00689">
        <w:tc>
          <w:tcPr>
            <w:tcW w:w="1077" w:type="dxa"/>
          </w:tcPr>
          <w:p w14:paraId="49CB684C" w14:textId="77777777" w:rsidR="00491B31" w:rsidRPr="00AF1EB8" w:rsidRDefault="00491B31" w:rsidP="007F16E7">
            <w:pPr>
              <w:pStyle w:val="ConsPlusNormal"/>
              <w:jc w:val="center"/>
            </w:pPr>
            <w:r w:rsidRPr="00AF1EB8">
              <w:t>8</w:t>
            </w:r>
          </w:p>
        </w:tc>
        <w:tc>
          <w:tcPr>
            <w:tcW w:w="9050" w:type="dxa"/>
          </w:tcPr>
          <w:p w14:paraId="1B6D15B6" w14:textId="77777777" w:rsidR="00491B31" w:rsidRPr="00AF1EB8" w:rsidRDefault="00491B31" w:rsidP="007F16E7">
            <w:pPr>
              <w:pStyle w:val="ConsPlusNormal"/>
              <w:jc w:val="both"/>
            </w:pPr>
            <w:r w:rsidRPr="00AF1EB8">
              <w:t>Зарубежная литература</w:t>
            </w:r>
          </w:p>
        </w:tc>
      </w:tr>
      <w:tr w:rsidR="00491B31" w:rsidRPr="00AF1EB8" w14:paraId="2FBD95A8" w14:textId="77777777" w:rsidTr="00D00689">
        <w:tc>
          <w:tcPr>
            <w:tcW w:w="1077" w:type="dxa"/>
          </w:tcPr>
          <w:p w14:paraId="24F07D71" w14:textId="77777777" w:rsidR="00491B31" w:rsidRPr="00AF1EB8" w:rsidRDefault="00491B31" w:rsidP="007F16E7">
            <w:pPr>
              <w:pStyle w:val="ConsPlusNormal"/>
              <w:jc w:val="center"/>
            </w:pPr>
            <w:r w:rsidRPr="00AF1EB8">
              <w:t>8.1</w:t>
            </w:r>
          </w:p>
        </w:tc>
        <w:tc>
          <w:tcPr>
            <w:tcW w:w="9050" w:type="dxa"/>
          </w:tcPr>
          <w:p w14:paraId="39092AD9" w14:textId="77777777" w:rsidR="00491B31" w:rsidRPr="00AF1EB8" w:rsidRDefault="00491B31" w:rsidP="007F16E7">
            <w:pPr>
              <w:pStyle w:val="ConsPlusNormal"/>
              <w:jc w:val="both"/>
            </w:pPr>
            <w:r w:rsidRPr="00AF1EB8">
              <w:t>Д. Дефо "Робинзон Крузо" (главы по выбору)</w:t>
            </w:r>
          </w:p>
        </w:tc>
      </w:tr>
      <w:tr w:rsidR="00491B31" w:rsidRPr="00AF1EB8" w14:paraId="0359B128" w14:textId="77777777" w:rsidTr="00D00689">
        <w:tc>
          <w:tcPr>
            <w:tcW w:w="1077" w:type="dxa"/>
          </w:tcPr>
          <w:p w14:paraId="17232B2C" w14:textId="77777777" w:rsidR="00491B31" w:rsidRPr="00AF1EB8" w:rsidRDefault="00491B31" w:rsidP="007F16E7">
            <w:pPr>
              <w:pStyle w:val="ConsPlusNormal"/>
              <w:jc w:val="center"/>
            </w:pPr>
            <w:r w:rsidRPr="00AF1EB8">
              <w:t>8.2</w:t>
            </w:r>
          </w:p>
        </w:tc>
        <w:tc>
          <w:tcPr>
            <w:tcW w:w="9050" w:type="dxa"/>
          </w:tcPr>
          <w:p w14:paraId="3B3BE1FE" w14:textId="77777777" w:rsidR="00491B31" w:rsidRPr="00AF1EB8" w:rsidRDefault="00491B31" w:rsidP="007F16E7">
            <w:pPr>
              <w:pStyle w:val="ConsPlusNormal"/>
              <w:jc w:val="both"/>
            </w:pPr>
            <w:r w:rsidRPr="00AF1EB8">
              <w:t>Дж. Свифт "Путешествия Гулливера" (главы по выбору)</w:t>
            </w:r>
          </w:p>
        </w:tc>
      </w:tr>
      <w:tr w:rsidR="00491B31" w:rsidRPr="00AF1EB8" w14:paraId="44552256" w14:textId="77777777" w:rsidTr="00D00689">
        <w:tc>
          <w:tcPr>
            <w:tcW w:w="1077" w:type="dxa"/>
          </w:tcPr>
          <w:p w14:paraId="22EE03E1" w14:textId="77777777" w:rsidR="00491B31" w:rsidRPr="00AF1EB8" w:rsidRDefault="00491B31" w:rsidP="007F16E7">
            <w:pPr>
              <w:pStyle w:val="ConsPlusNormal"/>
              <w:jc w:val="center"/>
            </w:pPr>
            <w:r w:rsidRPr="00AF1EB8">
              <w:t>8.3</w:t>
            </w:r>
          </w:p>
        </w:tc>
        <w:tc>
          <w:tcPr>
            <w:tcW w:w="9050" w:type="dxa"/>
          </w:tcPr>
          <w:p w14:paraId="201798FF" w14:textId="77777777" w:rsidR="00491B31" w:rsidRPr="00AF1EB8" w:rsidRDefault="00491B31" w:rsidP="007F16E7">
            <w:pPr>
              <w:pStyle w:val="ConsPlusNormal"/>
              <w:jc w:val="both"/>
            </w:pPr>
            <w:r w:rsidRPr="00AF1EB8">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14:paraId="111323D2" w14:textId="77777777" w:rsidR="00491B31" w:rsidRPr="00AF1EB8" w:rsidRDefault="00491B31" w:rsidP="00491B31">
      <w:pPr>
        <w:pStyle w:val="ConsPlusNormal"/>
        <w:jc w:val="both"/>
      </w:pPr>
    </w:p>
    <w:p w14:paraId="2651FC51" w14:textId="77777777" w:rsidR="00491B31" w:rsidRPr="00AF1EB8" w:rsidRDefault="00491B31" w:rsidP="00491B31">
      <w:pPr>
        <w:pStyle w:val="ConsPlusNormal"/>
        <w:jc w:val="right"/>
      </w:pPr>
      <w:r w:rsidRPr="00AF1EB8">
        <w:t>Таблица 6.4</w:t>
      </w:r>
    </w:p>
    <w:p w14:paraId="32497EC7" w14:textId="77777777" w:rsidR="00491B31" w:rsidRPr="00AF1EB8" w:rsidRDefault="00491B31" w:rsidP="00491B31">
      <w:pPr>
        <w:pStyle w:val="ConsPlusNormal"/>
        <w:jc w:val="both"/>
      </w:pPr>
    </w:p>
    <w:p w14:paraId="4891597B" w14:textId="77777777" w:rsidR="00491B31" w:rsidRPr="00AF1EB8" w:rsidRDefault="00491B31" w:rsidP="00491B31">
      <w:pPr>
        <w:pStyle w:val="ConsPlusNormal"/>
        <w:jc w:val="center"/>
      </w:pPr>
      <w:r w:rsidRPr="00AF1EB8">
        <w:t>Проверяемые требования к результатам освоения основной</w:t>
      </w:r>
    </w:p>
    <w:p w14:paraId="0B229E93" w14:textId="77777777" w:rsidR="00491B31" w:rsidRPr="00AF1EB8" w:rsidRDefault="00491B31" w:rsidP="00491B31">
      <w:pPr>
        <w:pStyle w:val="ConsPlusNormal"/>
        <w:jc w:val="center"/>
      </w:pPr>
      <w:r w:rsidRPr="00AF1EB8">
        <w:t>образовательной программы (7 класс)</w:t>
      </w:r>
    </w:p>
    <w:p w14:paraId="4A2A2D8A" w14:textId="77777777" w:rsidR="00491B31" w:rsidRPr="00AF1EB8" w:rsidRDefault="00491B31" w:rsidP="00491B3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491B31" w:rsidRPr="00AF1EB8" w14:paraId="05839A44" w14:textId="77777777" w:rsidTr="00D00689">
        <w:tc>
          <w:tcPr>
            <w:tcW w:w="1701" w:type="dxa"/>
          </w:tcPr>
          <w:p w14:paraId="4F21F38E" w14:textId="77777777" w:rsidR="00491B31" w:rsidRPr="00AF1EB8" w:rsidRDefault="00491B31" w:rsidP="007F16E7">
            <w:pPr>
              <w:pStyle w:val="ConsPlusNormal"/>
              <w:jc w:val="center"/>
            </w:pPr>
            <w:r w:rsidRPr="00AF1EB8">
              <w:t>Код проверяемого результата</w:t>
            </w:r>
          </w:p>
        </w:tc>
        <w:tc>
          <w:tcPr>
            <w:tcW w:w="8426" w:type="dxa"/>
          </w:tcPr>
          <w:p w14:paraId="6489620E" w14:textId="77777777" w:rsidR="00491B31" w:rsidRPr="00AF1EB8" w:rsidRDefault="00491B31"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91B31" w:rsidRPr="00AF1EB8" w14:paraId="463EE852" w14:textId="77777777" w:rsidTr="00D00689">
        <w:tc>
          <w:tcPr>
            <w:tcW w:w="1701" w:type="dxa"/>
          </w:tcPr>
          <w:p w14:paraId="24C1DAC0" w14:textId="77777777" w:rsidR="00491B31" w:rsidRPr="00AF1EB8" w:rsidRDefault="00491B31" w:rsidP="007F16E7">
            <w:pPr>
              <w:pStyle w:val="ConsPlusNormal"/>
              <w:jc w:val="center"/>
            </w:pPr>
            <w:r w:rsidRPr="00AF1EB8">
              <w:t>1.</w:t>
            </w:r>
          </w:p>
        </w:tc>
        <w:tc>
          <w:tcPr>
            <w:tcW w:w="8426" w:type="dxa"/>
          </w:tcPr>
          <w:p w14:paraId="3BF1CC7F" w14:textId="77777777" w:rsidR="00491B31" w:rsidRPr="00AF1EB8" w:rsidRDefault="00491B31" w:rsidP="007F16E7">
            <w:pPr>
              <w:pStyle w:val="ConsPlusNormal"/>
              <w:jc w:val="both"/>
            </w:pPr>
            <w:r w:rsidRPr="00AF1EB8">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491B31" w:rsidRPr="00AF1EB8" w14:paraId="3FBAF6E2" w14:textId="77777777" w:rsidTr="00D00689">
        <w:tc>
          <w:tcPr>
            <w:tcW w:w="1701" w:type="dxa"/>
          </w:tcPr>
          <w:p w14:paraId="766376DD" w14:textId="77777777" w:rsidR="00491B31" w:rsidRPr="00AF1EB8" w:rsidRDefault="00491B31" w:rsidP="007F16E7">
            <w:pPr>
              <w:pStyle w:val="ConsPlusNormal"/>
              <w:jc w:val="center"/>
            </w:pPr>
            <w:r w:rsidRPr="00AF1EB8">
              <w:t>2</w:t>
            </w:r>
          </w:p>
        </w:tc>
        <w:tc>
          <w:tcPr>
            <w:tcW w:w="8426" w:type="dxa"/>
          </w:tcPr>
          <w:p w14:paraId="60D3FDC2" w14:textId="77777777" w:rsidR="00491B31" w:rsidRPr="00AF1EB8" w:rsidRDefault="00491B31" w:rsidP="007F16E7">
            <w:pPr>
              <w:pStyle w:val="ConsPlusNormal"/>
              <w:jc w:val="both"/>
            </w:pPr>
            <w:r w:rsidRPr="00AF1EB8">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491B31" w:rsidRPr="00AF1EB8" w14:paraId="6ECA0905" w14:textId="77777777" w:rsidTr="00D00689">
        <w:tc>
          <w:tcPr>
            <w:tcW w:w="1701" w:type="dxa"/>
          </w:tcPr>
          <w:p w14:paraId="029E1C2A" w14:textId="77777777" w:rsidR="00491B31" w:rsidRPr="00AF1EB8" w:rsidRDefault="00491B31" w:rsidP="007F16E7">
            <w:pPr>
              <w:pStyle w:val="ConsPlusNormal"/>
              <w:jc w:val="center"/>
            </w:pPr>
            <w:r w:rsidRPr="00AF1EB8">
              <w:t>3</w:t>
            </w:r>
          </w:p>
        </w:tc>
        <w:tc>
          <w:tcPr>
            <w:tcW w:w="8426" w:type="dxa"/>
          </w:tcPr>
          <w:p w14:paraId="06AB257E" w14:textId="77777777" w:rsidR="00491B31" w:rsidRPr="00AF1EB8" w:rsidRDefault="00491B31" w:rsidP="007F16E7">
            <w:pPr>
              <w:pStyle w:val="ConsPlusNormal"/>
              <w:jc w:val="both"/>
            </w:pPr>
            <w:r w:rsidRPr="00AF1EB8">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491B31" w:rsidRPr="00AF1EB8" w14:paraId="2675CD57" w14:textId="77777777" w:rsidTr="00D00689">
        <w:tc>
          <w:tcPr>
            <w:tcW w:w="1701" w:type="dxa"/>
          </w:tcPr>
          <w:p w14:paraId="57C90921" w14:textId="77777777" w:rsidR="00491B31" w:rsidRPr="00AF1EB8" w:rsidRDefault="00491B31" w:rsidP="007F16E7">
            <w:pPr>
              <w:pStyle w:val="ConsPlusNormal"/>
              <w:jc w:val="center"/>
            </w:pPr>
            <w:r w:rsidRPr="00AF1EB8">
              <w:t>3.1</w:t>
            </w:r>
          </w:p>
        </w:tc>
        <w:tc>
          <w:tcPr>
            <w:tcW w:w="8426" w:type="dxa"/>
          </w:tcPr>
          <w:p w14:paraId="56701F83" w14:textId="77777777" w:rsidR="00491B31" w:rsidRPr="00AF1EB8" w:rsidRDefault="00491B31" w:rsidP="007F16E7">
            <w:pPr>
              <w:pStyle w:val="ConsPlusNormal"/>
              <w:jc w:val="both"/>
            </w:pPr>
            <w:r w:rsidRPr="00AF1EB8">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491B31" w:rsidRPr="00AF1EB8" w14:paraId="403C3C19" w14:textId="77777777" w:rsidTr="00D00689">
        <w:tc>
          <w:tcPr>
            <w:tcW w:w="1701" w:type="dxa"/>
          </w:tcPr>
          <w:p w14:paraId="105359E6" w14:textId="77777777" w:rsidR="00491B31" w:rsidRPr="00AF1EB8" w:rsidRDefault="00491B31" w:rsidP="007F16E7">
            <w:pPr>
              <w:pStyle w:val="ConsPlusNormal"/>
              <w:jc w:val="center"/>
            </w:pPr>
            <w:r w:rsidRPr="00AF1EB8">
              <w:t>3.2</w:t>
            </w:r>
          </w:p>
        </w:tc>
        <w:tc>
          <w:tcPr>
            <w:tcW w:w="8426" w:type="dxa"/>
          </w:tcPr>
          <w:p w14:paraId="68AC977B" w14:textId="77777777" w:rsidR="00491B31" w:rsidRPr="00AF1EB8" w:rsidRDefault="00491B31" w:rsidP="007F16E7">
            <w:pPr>
              <w:pStyle w:val="ConsPlusNormal"/>
              <w:jc w:val="both"/>
            </w:pPr>
            <w:r w:rsidRPr="00AF1EB8">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491B31" w:rsidRPr="00AF1EB8" w14:paraId="5C535FB9" w14:textId="77777777" w:rsidTr="00D00689">
        <w:tc>
          <w:tcPr>
            <w:tcW w:w="1701" w:type="dxa"/>
          </w:tcPr>
          <w:p w14:paraId="61DA72EE" w14:textId="77777777" w:rsidR="00491B31" w:rsidRPr="00AF1EB8" w:rsidRDefault="00491B31" w:rsidP="007F16E7">
            <w:pPr>
              <w:pStyle w:val="ConsPlusNormal"/>
              <w:jc w:val="center"/>
            </w:pPr>
            <w:r w:rsidRPr="00AF1EB8">
              <w:t>3.3</w:t>
            </w:r>
          </w:p>
        </w:tc>
        <w:tc>
          <w:tcPr>
            <w:tcW w:w="8426" w:type="dxa"/>
          </w:tcPr>
          <w:p w14:paraId="14780B3A" w14:textId="77777777" w:rsidR="00491B31" w:rsidRPr="00AF1EB8" w:rsidRDefault="00491B31" w:rsidP="007F16E7">
            <w:pPr>
              <w:pStyle w:val="ConsPlusNormal"/>
              <w:jc w:val="both"/>
            </w:pPr>
            <w:r w:rsidRPr="00AF1EB8">
              <w:t>выделять в произведениях элементы художественной формы и обнаруживать связи между ними</w:t>
            </w:r>
          </w:p>
        </w:tc>
      </w:tr>
      <w:tr w:rsidR="00491B31" w:rsidRPr="00AF1EB8" w14:paraId="3DC392FE" w14:textId="77777777" w:rsidTr="00D00689">
        <w:tc>
          <w:tcPr>
            <w:tcW w:w="1701" w:type="dxa"/>
          </w:tcPr>
          <w:p w14:paraId="058C2A21" w14:textId="77777777" w:rsidR="00491B31" w:rsidRPr="00AF1EB8" w:rsidRDefault="00491B31" w:rsidP="007F16E7">
            <w:pPr>
              <w:pStyle w:val="ConsPlusNormal"/>
              <w:jc w:val="center"/>
            </w:pPr>
            <w:r w:rsidRPr="00AF1EB8">
              <w:t>3.4</w:t>
            </w:r>
          </w:p>
        </w:tc>
        <w:tc>
          <w:tcPr>
            <w:tcW w:w="8426" w:type="dxa"/>
          </w:tcPr>
          <w:p w14:paraId="6D38F95F" w14:textId="77777777" w:rsidR="00491B31" w:rsidRPr="00AF1EB8" w:rsidRDefault="00491B31" w:rsidP="007F16E7">
            <w:pPr>
              <w:pStyle w:val="ConsPlusNormal"/>
              <w:jc w:val="both"/>
            </w:pPr>
            <w:r w:rsidRPr="00AF1EB8">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491B31" w:rsidRPr="00AF1EB8" w14:paraId="21B9A2EF" w14:textId="77777777" w:rsidTr="00D00689">
        <w:tc>
          <w:tcPr>
            <w:tcW w:w="1701" w:type="dxa"/>
          </w:tcPr>
          <w:p w14:paraId="12EB0041" w14:textId="77777777" w:rsidR="00491B31" w:rsidRPr="00AF1EB8" w:rsidRDefault="00491B31" w:rsidP="007F16E7">
            <w:pPr>
              <w:pStyle w:val="ConsPlusNormal"/>
              <w:jc w:val="center"/>
            </w:pPr>
            <w:r w:rsidRPr="00AF1EB8">
              <w:t>3.5</w:t>
            </w:r>
          </w:p>
        </w:tc>
        <w:tc>
          <w:tcPr>
            <w:tcW w:w="8426" w:type="dxa"/>
          </w:tcPr>
          <w:p w14:paraId="5C757941" w14:textId="77777777" w:rsidR="00491B31" w:rsidRPr="00AF1EB8" w:rsidRDefault="00491B31" w:rsidP="007F16E7">
            <w:pPr>
              <w:pStyle w:val="ConsPlusNormal"/>
              <w:jc w:val="both"/>
            </w:pPr>
            <w:r w:rsidRPr="00AF1EB8">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91B31" w:rsidRPr="00AF1EB8" w14:paraId="059196B3" w14:textId="77777777" w:rsidTr="00D00689">
        <w:tc>
          <w:tcPr>
            <w:tcW w:w="1701" w:type="dxa"/>
          </w:tcPr>
          <w:p w14:paraId="69AC6903" w14:textId="77777777" w:rsidR="00491B31" w:rsidRPr="00AF1EB8" w:rsidRDefault="00491B31" w:rsidP="007F16E7">
            <w:pPr>
              <w:pStyle w:val="ConsPlusNormal"/>
              <w:jc w:val="center"/>
            </w:pPr>
            <w:r w:rsidRPr="00AF1EB8">
              <w:t>4</w:t>
            </w:r>
          </w:p>
        </w:tc>
        <w:tc>
          <w:tcPr>
            <w:tcW w:w="8426" w:type="dxa"/>
          </w:tcPr>
          <w:p w14:paraId="16458F27" w14:textId="77777777" w:rsidR="00491B31" w:rsidRPr="00AF1EB8" w:rsidRDefault="00491B31" w:rsidP="007F16E7">
            <w:pPr>
              <w:pStyle w:val="ConsPlusNormal"/>
              <w:jc w:val="both"/>
            </w:pPr>
            <w:r w:rsidRPr="00AF1EB8">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491B31" w:rsidRPr="00AF1EB8" w14:paraId="5DA52DE9" w14:textId="77777777" w:rsidTr="00D00689">
        <w:tc>
          <w:tcPr>
            <w:tcW w:w="1701" w:type="dxa"/>
          </w:tcPr>
          <w:p w14:paraId="3D4F081A" w14:textId="77777777" w:rsidR="00491B31" w:rsidRPr="00AF1EB8" w:rsidRDefault="00491B31" w:rsidP="007F16E7">
            <w:pPr>
              <w:pStyle w:val="ConsPlusNormal"/>
              <w:jc w:val="center"/>
            </w:pPr>
            <w:r w:rsidRPr="00AF1EB8">
              <w:t>5</w:t>
            </w:r>
          </w:p>
        </w:tc>
        <w:tc>
          <w:tcPr>
            <w:tcW w:w="8426" w:type="dxa"/>
          </w:tcPr>
          <w:p w14:paraId="1BF69454" w14:textId="77777777" w:rsidR="00491B31" w:rsidRPr="00AF1EB8" w:rsidRDefault="00491B31" w:rsidP="007F16E7">
            <w:pPr>
              <w:pStyle w:val="ConsPlusNormal"/>
              <w:jc w:val="both"/>
            </w:pPr>
            <w:r w:rsidRPr="00AF1EB8">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491B31" w:rsidRPr="00AF1EB8" w14:paraId="0AAC67F1" w14:textId="77777777" w:rsidTr="00D00689">
        <w:tc>
          <w:tcPr>
            <w:tcW w:w="1701" w:type="dxa"/>
          </w:tcPr>
          <w:p w14:paraId="24DF23DB" w14:textId="77777777" w:rsidR="00491B31" w:rsidRPr="00AF1EB8" w:rsidRDefault="00491B31" w:rsidP="007F16E7">
            <w:pPr>
              <w:pStyle w:val="ConsPlusNormal"/>
              <w:jc w:val="center"/>
            </w:pPr>
            <w:r w:rsidRPr="00AF1EB8">
              <w:t>6</w:t>
            </w:r>
          </w:p>
        </w:tc>
        <w:tc>
          <w:tcPr>
            <w:tcW w:w="8426" w:type="dxa"/>
          </w:tcPr>
          <w:p w14:paraId="1F6F44BA" w14:textId="77777777" w:rsidR="00491B31" w:rsidRPr="00AF1EB8" w:rsidRDefault="00491B31" w:rsidP="007F16E7">
            <w:pPr>
              <w:pStyle w:val="ConsPlusNormal"/>
              <w:jc w:val="both"/>
            </w:pPr>
            <w:r w:rsidRPr="00AF1EB8">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491B31" w:rsidRPr="00AF1EB8" w14:paraId="69CD87D9" w14:textId="77777777" w:rsidTr="00D00689">
        <w:tc>
          <w:tcPr>
            <w:tcW w:w="1701" w:type="dxa"/>
          </w:tcPr>
          <w:p w14:paraId="131C5043" w14:textId="77777777" w:rsidR="00491B31" w:rsidRPr="00AF1EB8" w:rsidRDefault="00491B31" w:rsidP="007F16E7">
            <w:pPr>
              <w:pStyle w:val="ConsPlusNormal"/>
              <w:jc w:val="center"/>
            </w:pPr>
            <w:r w:rsidRPr="00AF1EB8">
              <w:t>7</w:t>
            </w:r>
          </w:p>
        </w:tc>
        <w:tc>
          <w:tcPr>
            <w:tcW w:w="8426" w:type="dxa"/>
          </w:tcPr>
          <w:p w14:paraId="403FC74C" w14:textId="77777777" w:rsidR="00491B31" w:rsidRPr="00AF1EB8" w:rsidRDefault="00491B31" w:rsidP="007F16E7">
            <w:pPr>
              <w:pStyle w:val="ConsPlusNormal"/>
              <w:jc w:val="both"/>
            </w:pPr>
            <w:r w:rsidRPr="00AF1EB8">
              <w:t>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491B31" w:rsidRPr="00AF1EB8" w14:paraId="3A313C3A" w14:textId="77777777" w:rsidTr="00D00689">
        <w:tc>
          <w:tcPr>
            <w:tcW w:w="1701" w:type="dxa"/>
          </w:tcPr>
          <w:p w14:paraId="0CE1767D" w14:textId="77777777" w:rsidR="00491B31" w:rsidRPr="00AF1EB8" w:rsidRDefault="00491B31" w:rsidP="007F16E7">
            <w:pPr>
              <w:pStyle w:val="ConsPlusNormal"/>
              <w:jc w:val="center"/>
            </w:pPr>
            <w:r w:rsidRPr="00AF1EB8">
              <w:t>8</w:t>
            </w:r>
          </w:p>
        </w:tc>
        <w:tc>
          <w:tcPr>
            <w:tcW w:w="8426" w:type="dxa"/>
          </w:tcPr>
          <w:p w14:paraId="408B470B" w14:textId="77777777" w:rsidR="00491B31" w:rsidRPr="00AF1EB8" w:rsidRDefault="00491B31" w:rsidP="007F16E7">
            <w:pPr>
              <w:pStyle w:val="ConsPlusNormal"/>
              <w:jc w:val="both"/>
            </w:pPr>
            <w:r w:rsidRPr="00AF1EB8">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491B31" w:rsidRPr="00AF1EB8" w14:paraId="2EDBCA3E" w14:textId="77777777" w:rsidTr="00D00689">
        <w:tc>
          <w:tcPr>
            <w:tcW w:w="1701" w:type="dxa"/>
          </w:tcPr>
          <w:p w14:paraId="0DE03EA3" w14:textId="77777777" w:rsidR="00491B31" w:rsidRPr="00AF1EB8" w:rsidRDefault="00491B31" w:rsidP="007F16E7">
            <w:pPr>
              <w:pStyle w:val="ConsPlusNormal"/>
              <w:jc w:val="center"/>
            </w:pPr>
            <w:r w:rsidRPr="00AF1EB8">
              <w:t>9</w:t>
            </w:r>
          </w:p>
        </w:tc>
        <w:tc>
          <w:tcPr>
            <w:tcW w:w="8426" w:type="dxa"/>
          </w:tcPr>
          <w:p w14:paraId="6ECFA437" w14:textId="77777777" w:rsidR="00491B31" w:rsidRPr="00AF1EB8" w:rsidRDefault="00491B31" w:rsidP="007F16E7">
            <w:pPr>
              <w:pStyle w:val="ConsPlusNormal"/>
              <w:jc w:val="both"/>
            </w:pPr>
            <w:r w:rsidRPr="00AF1EB8">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491B31" w:rsidRPr="00AF1EB8" w14:paraId="7E1742E9" w14:textId="77777777" w:rsidTr="00D00689">
        <w:tc>
          <w:tcPr>
            <w:tcW w:w="1701" w:type="dxa"/>
          </w:tcPr>
          <w:p w14:paraId="40EA7488" w14:textId="77777777" w:rsidR="00491B31" w:rsidRPr="00AF1EB8" w:rsidRDefault="00491B31" w:rsidP="007F16E7">
            <w:pPr>
              <w:pStyle w:val="ConsPlusNormal"/>
              <w:jc w:val="center"/>
            </w:pPr>
            <w:r w:rsidRPr="00AF1EB8">
              <w:t>10</w:t>
            </w:r>
          </w:p>
        </w:tc>
        <w:tc>
          <w:tcPr>
            <w:tcW w:w="8426" w:type="dxa"/>
          </w:tcPr>
          <w:p w14:paraId="7D854E3C" w14:textId="77777777" w:rsidR="00491B31" w:rsidRPr="00AF1EB8" w:rsidRDefault="00491B31" w:rsidP="007F16E7">
            <w:pPr>
              <w:pStyle w:val="ConsPlusNormal"/>
              <w:jc w:val="both"/>
            </w:pPr>
            <w:r w:rsidRPr="00AF1EB8">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491B31" w:rsidRPr="00AF1EB8" w14:paraId="4093BB22" w14:textId="77777777" w:rsidTr="00D00689">
        <w:tc>
          <w:tcPr>
            <w:tcW w:w="1701" w:type="dxa"/>
          </w:tcPr>
          <w:p w14:paraId="5D6EF33B" w14:textId="77777777" w:rsidR="00491B31" w:rsidRPr="00AF1EB8" w:rsidRDefault="00491B31" w:rsidP="007F16E7">
            <w:pPr>
              <w:pStyle w:val="ConsPlusNormal"/>
              <w:jc w:val="center"/>
            </w:pPr>
            <w:r w:rsidRPr="00AF1EB8">
              <w:t>11</w:t>
            </w:r>
          </w:p>
        </w:tc>
        <w:tc>
          <w:tcPr>
            <w:tcW w:w="8426" w:type="dxa"/>
          </w:tcPr>
          <w:p w14:paraId="047611C1" w14:textId="77777777" w:rsidR="00491B31" w:rsidRPr="00AF1EB8" w:rsidRDefault="00491B31" w:rsidP="007F16E7">
            <w:pPr>
              <w:pStyle w:val="ConsPlusNormal"/>
              <w:jc w:val="both"/>
            </w:pPr>
            <w:r w:rsidRPr="00AF1EB8">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491B31" w:rsidRPr="00AF1EB8" w14:paraId="44E6334E" w14:textId="77777777" w:rsidTr="00D00689">
        <w:tc>
          <w:tcPr>
            <w:tcW w:w="1701" w:type="dxa"/>
          </w:tcPr>
          <w:p w14:paraId="7E7ECCA8" w14:textId="77777777" w:rsidR="00491B31" w:rsidRPr="00AF1EB8" w:rsidRDefault="00491B31" w:rsidP="007F16E7">
            <w:pPr>
              <w:pStyle w:val="ConsPlusNormal"/>
              <w:jc w:val="center"/>
            </w:pPr>
            <w:r w:rsidRPr="00AF1EB8">
              <w:t>12</w:t>
            </w:r>
          </w:p>
        </w:tc>
        <w:tc>
          <w:tcPr>
            <w:tcW w:w="8426" w:type="dxa"/>
            <w:vAlign w:val="bottom"/>
          </w:tcPr>
          <w:p w14:paraId="617E49E8" w14:textId="77777777" w:rsidR="00491B31" w:rsidRPr="00AF1EB8" w:rsidRDefault="00491B31" w:rsidP="007F16E7">
            <w:pPr>
              <w:pStyle w:val="ConsPlusNormal"/>
              <w:jc w:val="both"/>
            </w:pPr>
            <w:r w:rsidRPr="00AF1EB8">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4E4B1200" w14:textId="77777777" w:rsidR="00491B31" w:rsidRPr="00AF1EB8" w:rsidRDefault="00491B31" w:rsidP="00491B31">
      <w:pPr>
        <w:pStyle w:val="ConsPlusNormal"/>
        <w:jc w:val="both"/>
      </w:pPr>
    </w:p>
    <w:p w14:paraId="30FE5B99" w14:textId="77777777" w:rsidR="00491B31" w:rsidRPr="00AF1EB8" w:rsidRDefault="00491B31" w:rsidP="00491B31">
      <w:pPr>
        <w:pStyle w:val="ConsPlusNormal"/>
        <w:jc w:val="right"/>
      </w:pPr>
      <w:r w:rsidRPr="00AF1EB8">
        <w:t>Таблица 6.5</w:t>
      </w:r>
    </w:p>
    <w:p w14:paraId="290CCF01" w14:textId="77777777" w:rsidR="00491B31" w:rsidRPr="00AF1EB8" w:rsidRDefault="00491B31" w:rsidP="00491B31">
      <w:pPr>
        <w:pStyle w:val="ConsPlusNormal"/>
        <w:jc w:val="both"/>
      </w:pPr>
    </w:p>
    <w:p w14:paraId="6B6E2BB5" w14:textId="77777777" w:rsidR="00491B31" w:rsidRPr="00AF1EB8" w:rsidRDefault="00491B31" w:rsidP="00491B31">
      <w:pPr>
        <w:pStyle w:val="ConsPlusNormal"/>
        <w:jc w:val="center"/>
      </w:pPr>
      <w:r w:rsidRPr="00AF1EB8">
        <w:t>Проверяемые элементы содержания (7 класс)</w:t>
      </w:r>
    </w:p>
    <w:p w14:paraId="7C8FB07E" w14:textId="77777777" w:rsidR="00491B31" w:rsidRPr="00AF1EB8" w:rsidRDefault="00491B31" w:rsidP="00491B3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491B31" w:rsidRPr="00AF1EB8" w14:paraId="52219AE7" w14:textId="77777777" w:rsidTr="00D00689">
        <w:tc>
          <w:tcPr>
            <w:tcW w:w="1077" w:type="dxa"/>
          </w:tcPr>
          <w:p w14:paraId="2F72C7C9" w14:textId="77777777" w:rsidR="00491B31" w:rsidRPr="00AF1EB8" w:rsidRDefault="00491B31" w:rsidP="007F16E7">
            <w:pPr>
              <w:pStyle w:val="ConsPlusNormal"/>
              <w:jc w:val="center"/>
            </w:pPr>
            <w:r w:rsidRPr="00AF1EB8">
              <w:t>Код</w:t>
            </w:r>
          </w:p>
        </w:tc>
        <w:tc>
          <w:tcPr>
            <w:tcW w:w="9050" w:type="dxa"/>
          </w:tcPr>
          <w:p w14:paraId="61674727" w14:textId="77777777" w:rsidR="00491B31" w:rsidRPr="00AF1EB8" w:rsidRDefault="00491B31" w:rsidP="007F16E7">
            <w:pPr>
              <w:pStyle w:val="ConsPlusNormal"/>
              <w:jc w:val="center"/>
            </w:pPr>
            <w:r w:rsidRPr="00AF1EB8">
              <w:t>Проверяемый элемент содержания</w:t>
            </w:r>
          </w:p>
        </w:tc>
      </w:tr>
      <w:tr w:rsidR="00491B31" w:rsidRPr="00AF1EB8" w14:paraId="5F153D8B" w14:textId="77777777" w:rsidTr="00D00689">
        <w:tc>
          <w:tcPr>
            <w:tcW w:w="1077" w:type="dxa"/>
          </w:tcPr>
          <w:p w14:paraId="6E4073CB" w14:textId="77777777" w:rsidR="00491B31" w:rsidRPr="00AF1EB8" w:rsidRDefault="00491B31" w:rsidP="007F16E7">
            <w:pPr>
              <w:pStyle w:val="ConsPlusNormal"/>
              <w:jc w:val="center"/>
            </w:pPr>
            <w:r w:rsidRPr="00AF1EB8">
              <w:t>1</w:t>
            </w:r>
          </w:p>
        </w:tc>
        <w:tc>
          <w:tcPr>
            <w:tcW w:w="9050" w:type="dxa"/>
          </w:tcPr>
          <w:p w14:paraId="39A737D2" w14:textId="77777777" w:rsidR="00491B31" w:rsidRPr="00AF1EB8" w:rsidRDefault="00491B31" w:rsidP="007F16E7">
            <w:pPr>
              <w:pStyle w:val="ConsPlusNormal"/>
              <w:jc w:val="both"/>
            </w:pPr>
            <w:r w:rsidRPr="00AF1EB8">
              <w:t>Древнерусская литература</w:t>
            </w:r>
          </w:p>
        </w:tc>
      </w:tr>
      <w:tr w:rsidR="00491B31" w:rsidRPr="00AF1EB8" w14:paraId="460B5B12" w14:textId="77777777" w:rsidTr="00D00689">
        <w:tc>
          <w:tcPr>
            <w:tcW w:w="1077" w:type="dxa"/>
          </w:tcPr>
          <w:p w14:paraId="4CE6D78F" w14:textId="77777777" w:rsidR="00491B31" w:rsidRPr="00AF1EB8" w:rsidRDefault="00491B31" w:rsidP="007F16E7">
            <w:pPr>
              <w:pStyle w:val="ConsPlusNormal"/>
              <w:jc w:val="center"/>
            </w:pPr>
            <w:r w:rsidRPr="00AF1EB8">
              <w:t>1.1</w:t>
            </w:r>
          </w:p>
        </w:tc>
        <w:tc>
          <w:tcPr>
            <w:tcW w:w="9050" w:type="dxa"/>
          </w:tcPr>
          <w:p w14:paraId="4EE86F87" w14:textId="77777777" w:rsidR="00491B31" w:rsidRPr="00AF1EB8" w:rsidRDefault="00491B31" w:rsidP="007F16E7">
            <w:pPr>
              <w:pStyle w:val="ConsPlusNormal"/>
              <w:jc w:val="both"/>
            </w:pPr>
            <w:r w:rsidRPr="00AF1EB8">
              <w:t>Древнерусские повести (одна повесть по выбору). Например, "Поучение" Владимира Мономаха (в сокращении)</w:t>
            </w:r>
          </w:p>
        </w:tc>
      </w:tr>
      <w:tr w:rsidR="00491B31" w:rsidRPr="00AF1EB8" w14:paraId="20DB4058" w14:textId="77777777" w:rsidTr="00D00689">
        <w:tc>
          <w:tcPr>
            <w:tcW w:w="1077" w:type="dxa"/>
          </w:tcPr>
          <w:p w14:paraId="3CB190E3" w14:textId="77777777" w:rsidR="00491B31" w:rsidRPr="00AF1EB8" w:rsidRDefault="00491B31" w:rsidP="007F16E7">
            <w:pPr>
              <w:pStyle w:val="ConsPlusNormal"/>
              <w:jc w:val="center"/>
            </w:pPr>
            <w:r w:rsidRPr="00AF1EB8">
              <w:t>2</w:t>
            </w:r>
          </w:p>
        </w:tc>
        <w:tc>
          <w:tcPr>
            <w:tcW w:w="9050" w:type="dxa"/>
          </w:tcPr>
          <w:p w14:paraId="03103C05" w14:textId="77777777" w:rsidR="00491B31" w:rsidRPr="00AF1EB8" w:rsidRDefault="00491B31" w:rsidP="007F16E7">
            <w:pPr>
              <w:pStyle w:val="ConsPlusNormal"/>
              <w:jc w:val="both"/>
            </w:pPr>
            <w:r w:rsidRPr="00AF1EB8">
              <w:t>Литература первой половины XIX в.</w:t>
            </w:r>
          </w:p>
        </w:tc>
      </w:tr>
      <w:tr w:rsidR="00491B31" w:rsidRPr="00AF1EB8" w14:paraId="2457EB34" w14:textId="77777777" w:rsidTr="00D00689">
        <w:tc>
          <w:tcPr>
            <w:tcW w:w="1077" w:type="dxa"/>
          </w:tcPr>
          <w:p w14:paraId="1640301D" w14:textId="77777777" w:rsidR="00491B31" w:rsidRPr="00AF1EB8" w:rsidRDefault="00491B31" w:rsidP="007F16E7">
            <w:pPr>
              <w:pStyle w:val="ConsPlusNormal"/>
              <w:jc w:val="center"/>
            </w:pPr>
            <w:r w:rsidRPr="00AF1EB8">
              <w:t>2.1</w:t>
            </w:r>
          </w:p>
        </w:tc>
        <w:tc>
          <w:tcPr>
            <w:tcW w:w="9050" w:type="dxa"/>
          </w:tcPr>
          <w:p w14:paraId="37827F3C" w14:textId="77777777" w:rsidR="00491B31" w:rsidRPr="00AF1EB8" w:rsidRDefault="00491B31" w:rsidP="007F16E7">
            <w:pPr>
              <w:pStyle w:val="ConsPlusNormal"/>
              <w:jc w:val="both"/>
            </w:pPr>
            <w:r w:rsidRPr="00AF1EB8">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w:t>
            </w:r>
          </w:p>
        </w:tc>
      </w:tr>
      <w:tr w:rsidR="00491B31" w:rsidRPr="00AF1EB8" w14:paraId="58A4EF03" w14:textId="77777777" w:rsidTr="00D00689">
        <w:tc>
          <w:tcPr>
            <w:tcW w:w="1077" w:type="dxa"/>
          </w:tcPr>
          <w:p w14:paraId="5BE6EB87" w14:textId="77777777" w:rsidR="00491B31" w:rsidRPr="00AF1EB8" w:rsidRDefault="00491B31" w:rsidP="007F16E7">
            <w:pPr>
              <w:pStyle w:val="ConsPlusNormal"/>
              <w:jc w:val="center"/>
            </w:pPr>
            <w:r w:rsidRPr="00AF1EB8">
              <w:t>2.2</w:t>
            </w:r>
          </w:p>
        </w:tc>
        <w:tc>
          <w:tcPr>
            <w:tcW w:w="9050" w:type="dxa"/>
          </w:tcPr>
          <w:p w14:paraId="44E67861" w14:textId="77777777" w:rsidR="00491B31" w:rsidRPr="00AF1EB8" w:rsidRDefault="00491B31" w:rsidP="007F16E7">
            <w:pPr>
              <w:pStyle w:val="ConsPlusNormal"/>
              <w:jc w:val="both"/>
            </w:pPr>
            <w:r w:rsidRPr="00AF1EB8">
              <w:t>А.С. Пушкин "Повести Белкина" ("Станционный смотритель")</w:t>
            </w:r>
          </w:p>
        </w:tc>
      </w:tr>
      <w:tr w:rsidR="00491B31" w:rsidRPr="00AF1EB8" w14:paraId="440B5258" w14:textId="77777777" w:rsidTr="00D00689">
        <w:tc>
          <w:tcPr>
            <w:tcW w:w="1077" w:type="dxa"/>
          </w:tcPr>
          <w:p w14:paraId="4A7234C2" w14:textId="77777777" w:rsidR="00491B31" w:rsidRPr="00AF1EB8" w:rsidRDefault="00491B31" w:rsidP="007F16E7">
            <w:pPr>
              <w:pStyle w:val="ConsPlusNormal"/>
              <w:jc w:val="center"/>
            </w:pPr>
            <w:r w:rsidRPr="00AF1EB8">
              <w:t>2.3</w:t>
            </w:r>
          </w:p>
        </w:tc>
        <w:tc>
          <w:tcPr>
            <w:tcW w:w="9050" w:type="dxa"/>
          </w:tcPr>
          <w:p w14:paraId="1A5EDB2F" w14:textId="77777777" w:rsidR="00491B31" w:rsidRPr="00AF1EB8" w:rsidRDefault="00491B31" w:rsidP="007F16E7">
            <w:pPr>
              <w:pStyle w:val="ConsPlusNormal"/>
              <w:jc w:val="both"/>
            </w:pPr>
            <w:r w:rsidRPr="00AF1EB8">
              <w:t>А.С. Пушкин. Поэма "Полтава" (фрагмент)</w:t>
            </w:r>
          </w:p>
        </w:tc>
      </w:tr>
      <w:tr w:rsidR="00491B31" w:rsidRPr="00AF1EB8" w14:paraId="5946F455" w14:textId="77777777" w:rsidTr="00D00689">
        <w:tc>
          <w:tcPr>
            <w:tcW w:w="1077" w:type="dxa"/>
          </w:tcPr>
          <w:p w14:paraId="0162E39F" w14:textId="77777777" w:rsidR="00491B31" w:rsidRPr="00AF1EB8" w:rsidRDefault="00491B31" w:rsidP="007F16E7">
            <w:pPr>
              <w:pStyle w:val="ConsPlusNormal"/>
              <w:jc w:val="center"/>
            </w:pPr>
            <w:r w:rsidRPr="00AF1EB8">
              <w:t>2.4</w:t>
            </w:r>
          </w:p>
        </w:tc>
        <w:tc>
          <w:tcPr>
            <w:tcW w:w="9050" w:type="dxa"/>
          </w:tcPr>
          <w:p w14:paraId="49C30295" w14:textId="77777777" w:rsidR="00491B31" w:rsidRPr="00AF1EB8" w:rsidRDefault="00491B31" w:rsidP="007F16E7">
            <w:pPr>
              <w:pStyle w:val="ConsPlusNormal"/>
              <w:jc w:val="both"/>
            </w:pPr>
            <w:r w:rsidRPr="00AF1EB8">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491B31" w:rsidRPr="00AF1EB8" w14:paraId="53767E2C" w14:textId="77777777" w:rsidTr="00D00689">
        <w:tc>
          <w:tcPr>
            <w:tcW w:w="1077" w:type="dxa"/>
          </w:tcPr>
          <w:p w14:paraId="12183CE5" w14:textId="77777777" w:rsidR="00491B31" w:rsidRPr="00AF1EB8" w:rsidRDefault="00491B31" w:rsidP="007F16E7">
            <w:pPr>
              <w:pStyle w:val="ConsPlusNormal"/>
              <w:jc w:val="center"/>
            </w:pPr>
            <w:r w:rsidRPr="00AF1EB8">
              <w:t>2.5</w:t>
            </w:r>
          </w:p>
        </w:tc>
        <w:tc>
          <w:tcPr>
            <w:tcW w:w="9050" w:type="dxa"/>
          </w:tcPr>
          <w:p w14:paraId="46E4D2C4" w14:textId="77777777" w:rsidR="00491B31" w:rsidRPr="00AF1EB8" w:rsidRDefault="00491B31" w:rsidP="007F16E7">
            <w:pPr>
              <w:pStyle w:val="ConsPlusNormal"/>
              <w:jc w:val="both"/>
            </w:pPr>
            <w:r w:rsidRPr="00AF1EB8">
              <w:t>М.Ю. Лермонтов "Песня про царя Ивана Васильевича, молодого опричника и удалого купца Калашникова"</w:t>
            </w:r>
          </w:p>
        </w:tc>
      </w:tr>
      <w:tr w:rsidR="00491B31" w:rsidRPr="00AF1EB8" w14:paraId="3D8F05A3" w14:textId="77777777" w:rsidTr="00D00689">
        <w:tc>
          <w:tcPr>
            <w:tcW w:w="1077" w:type="dxa"/>
          </w:tcPr>
          <w:p w14:paraId="03D33714" w14:textId="77777777" w:rsidR="00491B31" w:rsidRPr="00AF1EB8" w:rsidRDefault="00491B31" w:rsidP="007F16E7">
            <w:pPr>
              <w:pStyle w:val="ConsPlusNormal"/>
              <w:jc w:val="center"/>
            </w:pPr>
            <w:r w:rsidRPr="00AF1EB8">
              <w:t>2.6</w:t>
            </w:r>
          </w:p>
        </w:tc>
        <w:tc>
          <w:tcPr>
            <w:tcW w:w="9050" w:type="dxa"/>
          </w:tcPr>
          <w:p w14:paraId="58F4AC9E" w14:textId="77777777" w:rsidR="00491B31" w:rsidRPr="00AF1EB8" w:rsidRDefault="00491B31" w:rsidP="007F16E7">
            <w:pPr>
              <w:pStyle w:val="ConsPlusNormal"/>
              <w:jc w:val="both"/>
            </w:pPr>
            <w:r w:rsidRPr="00AF1EB8">
              <w:t>Н.В. Гоголь. Повесть "Тарас Бульба"</w:t>
            </w:r>
          </w:p>
        </w:tc>
      </w:tr>
      <w:tr w:rsidR="00491B31" w:rsidRPr="00AF1EB8" w14:paraId="3550FA48" w14:textId="77777777" w:rsidTr="00D00689">
        <w:tc>
          <w:tcPr>
            <w:tcW w:w="1077" w:type="dxa"/>
          </w:tcPr>
          <w:p w14:paraId="32D808B2" w14:textId="77777777" w:rsidR="00491B31" w:rsidRPr="00AF1EB8" w:rsidRDefault="00491B31" w:rsidP="007F16E7">
            <w:pPr>
              <w:pStyle w:val="ConsPlusNormal"/>
              <w:jc w:val="center"/>
            </w:pPr>
            <w:r w:rsidRPr="00AF1EB8">
              <w:t>3</w:t>
            </w:r>
          </w:p>
        </w:tc>
        <w:tc>
          <w:tcPr>
            <w:tcW w:w="9050" w:type="dxa"/>
          </w:tcPr>
          <w:p w14:paraId="24D25D46" w14:textId="77777777" w:rsidR="00491B31" w:rsidRPr="00AF1EB8" w:rsidRDefault="00491B31" w:rsidP="007F16E7">
            <w:pPr>
              <w:pStyle w:val="ConsPlusNormal"/>
              <w:jc w:val="both"/>
            </w:pPr>
            <w:r w:rsidRPr="00AF1EB8">
              <w:t>Литература второй половины XIX в.</w:t>
            </w:r>
          </w:p>
        </w:tc>
      </w:tr>
      <w:tr w:rsidR="00491B31" w:rsidRPr="00AF1EB8" w14:paraId="0EB4EE4C" w14:textId="77777777" w:rsidTr="00D00689">
        <w:tc>
          <w:tcPr>
            <w:tcW w:w="1077" w:type="dxa"/>
          </w:tcPr>
          <w:p w14:paraId="7E9E6A4E" w14:textId="77777777" w:rsidR="00491B31" w:rsidRPr="00AF1EB8" w:rsidRDefault="00491B31" w:rsidP="007F16E7">
            <w:pPr>
              <w:pStyle w:val="ConsPlusNormal"/>
              <w:jc w:val="center"/>
            </w:pPr>
            <w:r w:rsidRPr="00AF1EB8">
              <w:t>3.1</w:t>
            </w:r>
          </w:p>
        </w:tc>
        <w:tc>
          <w:tcPr>
            <w:tcW w:w="9050" w:type="dxa"/>
          </w:tcPr>
          <w:p w14:paraId="1E611D7C" w14:textId="77777777" w:rsidR="00491B31" w:rsidRPr="00AF1EB8" w:rsidRDefault="00491B31" w:rsidP="007F16E7">
            <w:pPr>
              <w:pStyle w:val="ConsPlusNormal"/>
              <w:jc w:val="both"/>
            </w:pPr>
            <w:r w:rsidRPr="00AF1EB8">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491B31" w:rsidRPr="00AF1EB8" w14:paraId="4F505114" w14:textId="77777777" w:rsidTr="00D00689">
        <w:tc>
          <w:tcPr>
            <w:tcW w:w="1077" w:type="dxa"/>
          </w:tcPr>
          <w:p w14:paraId="4E26A1B1" w14:textId="77777777" w:rsidR="00491B31" w:rsidRPr="00AF1EB8" w:rsidRDefault="00491B31" w:rsidP="007F16E7">
            <w:pPr>
              <w:pStyle w:val="ConsPlusNormal"/>
              <w:jc w:val="center"/>
            </w:pPr>
            <w:r w:rsidRPr="00AF1EB8">
              <w:t>3.2</w:t>
            </w:r>
          </w:p>
        </w:tc>
        <w:tc>
          <w:tcPr>
            <w:tcW w:w="9050" w:type="dxa"/>
          </w:tcPr>
          <w:p w14:paraId="3B15D31A" w14:textId="77777777" w:rsidR="00491B31" w:rsidRPr="00AF1EB8" w:rsidRDefault="00491B31" w:rsidP="007F16E7">
            <w:pPr>
              <w:pStyle w:val="ConsPlusNormal"/>
              <w:jc w:val="both"/>
            </w:pPr>
            <w:r w:rsidRPr="00AF1EB8">
              <w:t>Л.Н. Толстой. Рассказ "После бала"</w:t>
            </w:r>
          </w:p>
        </w:tc>
      </w:tr>
      <w:tr w:rsidR="00491B31" w:rsidRPr="00AF1EB8" w14:paraId="477699A5" w14:textId="77777777" w:rsidTr="00D00689">
        <w:tc>
          <w:tcPr>
            <w:tcW w:w="1077" w:type="dxa"/>
          </w:tcPr>
          <w:p w14:paraId="574354CA" w14:textId="77777777" w:rsidR="00491B31" w:rsidRPr="00AF1EB8" w:rsidRDefault="00491B31" w:rsidP="007F16E7">
            <w:pPr>
              <w:pStyle w:val="ConsPlusNormal"/>
              <w:jc w:val="center"/>
            </w:pPr>
            <w:r w:rsidRPr="00AF1EB8">
              <w:t>3.3</w:t>
            </w:r>
          </w:p>
        </w:tc>
        <w:tc>
          <w:tcPr>
            <w:tcW w:w="9050" w:type="dxa"/>
          </w:tcPr>
          <w:p w14:paraId="4D18B222" w14:textId="77777777" w:rsidR="00491B31" w:rsidRPr="00AF1EB8" w:rsidRDefault="00491B31" w:rsidP="007F16E7">
            <w:pPr>
              <w:pStyle w:val="ConsPlusNormal"/>
              <w:jc w:val="both"/>
            </w:pPr>
            <w:r w:rsidRPr="00AF1EB8">
              <w:t>Н.А. Некрасов. Стихотворения (не менее двух). Например, "Размышления у парадного подъезда", "Железная дорога"</w:t>
            </w:r>
          </w:p>
        </w:tc>
      </w:tr>
      <w:tr w:rsidR="00491B31" w:rsidRPr="00AF1EB8" w14:paraId="7DC4E9A9" w14:textId="77777777" w:rsidTr="00D00689">
        <w:tc>
          <w:tcPr>
            <w:tcW w:w="1077" w:type="dxa"/>
          </w:tcPr>
          <w:p w14:paraId="2BF119DF" w14:textId="77777777" w:rsidR="00491B31" w:rsidRPr="00AF1EB8" w:rsidRDefault="00491B31" w:rsidP="007F16E7">
            <w:pPr>
              <w:pStyle w:val="ConsPlusNormal"/>
              <w:jc w:val="center"/>
            </w:pPr>
            <w:r w:rsidRPr="00AF1EB8">
              <w:t>3.4</w:t>
            </w:r>
          </w:p>
        </w:tc>
        <w:tc>
          <w:tcPr>
            <w:tcW w:w="9050" w:type="dxa"/>
          </w:tcPr>
          <w:p w14:paraId="5B7A4C10" w14:textId="77777777" w:rsidR="00491B31" w:rsidRPr="00AF1EB8" w:rsidRDefault="00491B31" w:rsidP="007F16E7">
            <w:pPr>
              <w:pStyle w:val="ConsPlusNormal"/>
              <w:jc w:val="both"/>
            </w:pPr>
            <w:r w:rsidRPr="00AF1EB8">
              <w:t>Поэзия второй половины XIX в. Ф.И. Тютчев, А.А. Фет, А.К. Толстой и другие (не менее двух стихотворений по выбору)</w:t>
            </w:r>
          </w:p>
        </w:tc>
      </w:tr>
      <w:tr w:rsidR="00491B31" w:rsidRPr="00AF1EB8" w14:paraId="5E0673A6" w14:textId="77777777" w:rsidTr="00D00689">
        <w:tc>
          <w:tcPr>
            <w:tcW w:w="1077" w:type="dxa"/>
          </w:tcPr>
          <w:p w14:paraId="0644EF29" w14:textId="77777777" w:rsidR="00491B31" w:rsidRPr="00AF1EB8" w:rsidRDefault="00491B31" w:rsidP="007F16E7">
            <w:pPr>
              <w:pStyle w:val="ConsPlusNormal"/>
              <w:jc w:val="center"/>
            </w:pPr>
            <w:r w:rsidRPr="00AF1EB8">
              <w:t>3.5</w:t>
            </w:r>
          </w:p>
        </w:tc>
        <w:tc>
          <w:tcPr>
            <w:tcW w:w="9050" w:type="dxa"/>
          </w:tcPr>
          <w:p w14:paraId="1D97A7A0" w14:textId="77777777" w:rsidR="00491B31" w:rsidRPr="00AF1EB8" w:rsidRDefault="00491B31" w:rsidP="007F16E7">
            <w:pPr>
              <w:pStyle w:val="ConsPlusNormal"/>
              <w:jc w:val="both"/>
            </w:pPr>
            <w:r w:rsidRPr="00AF1EB8">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491B31" w:rsidRPr="00AF1EB8" w14:paraId="07105FCF" w14:textId="77777777" w:rsidTr="00D00689">
        <w:tc>
          <w:tcPr>
            <w:tcW w:w="1077" w:type="dxa"/>
          </w:tcPr>
          <w:p w14:paraId="388F8EEE" w14:textId="77777777" w:rsidR="00491B31" w:rsidRPr="00AF1EB8" w:rsidRDefault="00491B31" w:rsidP="007F16E7">
            <w:pPr>
              <w:pStyle w:val="ConsPlusNormal"/>
              <w:jc w:val="center"/>
            </w:pPr>
            <w:r w:rsidRPr="00AF1EB8">
              <w:t>3.6</w:t>
            </w:r>
          </w:p>
        </w:tc>
        <w:tc>
          <w:tcPr>
            <w:tcW w:w="9050" w:type="dxa"/>
          </w:tcPr>
          <w:p w14:paraId="766B2250" w14:textId="77777777" w:rsidR="00491B31" w:rsidRPr="00AF1EB8" w:rsidRDefault="00491B31" w:rsidP="007F16E7">
            <w:pPr>
              <w:pStyle w:val="ConsPlusNormal"/>
              <w:jc w:val="both"/>
            </w:pPr>
            <w:r w:rsidRPr="00AF1EB8">
              <w:t>Произведения отечественных и зарубежных писателей на историческую тему (не менее двух). Например, А.К. Толстой, Р. Сабатини, Ф. Купер</w:t>
            </w:r>
          </w:p>
        </w:tc>
      </w:tr>
      <w:tr w:rsidR="00491B31" w:rsidRPr="00AF1EB8" w14:paraId="40FA30EF" w14:textId="77777777" w:rsidTr="00D00689">
        <w:tc>
          <w:tcPr>
            <w:tcW w:w="1077" w:type="dxa"/>
          </w:tcPr>
          <w:p w14:paraId="1A384EB6" w14:textId="77777777" w:rsidR="00491B31" w:rsidRPr="00AF1EB8" w:rsidRDefault="00491B31" w:rsidP="007F16E7">
            <w:pPr>
              <w:pStyle w:val="ConsPlusNormal"/>
              <w:jc w:val="center"/>
            </w:pPr>
            <w:r w:rsidRPr="00AF1EB8">
              <w:t>4</w:t>
            </w:r>
          </w:p>
        </w:tc>
        <w:tc>
          <w:tcPr>
            <w:tcW w:w="9050" w:type="dxa"/>
          </w:tcPr>
          <w:p w14:paraId="7D304CAB" w14:textId="77777777" w:rsidR="00491B31" w:rsidRPr="00AF1EB8" w:rsidRDefault="00491B31" w:rsidP="007F16E7">
            <w:pPr>
              <w:pStyle w:val="ConsPlusNormal"/>
              <w:jc w:val="both"/>
            </w:pPr>
            <w:r w:rsidRPr="00AF1EB8">
              <w:t>Литература конца XIX - начала XX в.</w:t>
            </w:r>
          </w:p>
        </w:tc>
      </w:tr>
      <w:tr w:rsidR="00491B31" w:rsidRPr="00AF1EB8" w14:paraId="2F910C4B" w14:textId="77777777" w:rsidTr="00D00689">
        <w:tc>
          <w:tcPr>
            <w:tcW w:w="1077" w:type="dxa"/>
          </w:tcPr>
          <w:p w14:paraId="5934218E" w14:textId="77777777" w:rsidR="00491B31" w:rsidRPr="00AF1EB8" w:rsidRDefault="00491B31" w:rsidP="007F16E7">
            <w:pPr>
              <w:pStyle w:val="ConsPlusNormal"/>
              <w:jc w:val="center"/>
            </w:pPr>
            <w:r w:rsidRPr="00AF1EB8">
              <w:t>4.1</w:t>
            </w:r>
          </w:p>
        </w:tc>
        <w:tc>
          <w:tcPr>
            <w:tcW w:w="9050" w:type="dxa"/>
          </w:tcPr>
          <w:p w14:paraId="3FF83188" w14:textId="77777777" w:rsidR="00491B31" w:rsidRPr="00AF1EB8" w:rsidRDefault="00491B31" w:rsidP="007F16E7">
            <w:pPr>
              <w:pStyle w:val="ConsPlusNormal"/>
              <w:jc w:val="both"/>
            </w:pPr>
            <w:r w:rsidRPr="00AF1EB8">
              <w:t>А.П. Чехов. Рассказы (один по выбору). Например, "Тоска", "Злоумышленник"</w:t>
            </w:r>
          </w:p>
        </w:tc>
      </w:tr>
      <w:tr w:rsidR="00491B31" w:rsidRPr="00AF1EB8" w14:paraId="047987C9" w14:textId="77777777" w:rsidTr="00D00689">
        <w:tc>
          <w:tcPr>
            <w:tcW w:w="1077" w:type="dxa"/>
          </w:tcPr>
          <w:p w14:paraId="6A916393" w14:textId="77777777" w:rsidR="00491B31" w:rsidRPr="00AF1EB8" w:rsidRDefault="00491B31" w:rsidP="007F16E7">
            <w:pPr>
              <w:pStyle w:val="ConsPlusNormal"/>
              <w:jc w:val="center"/>
            </w:pPr>
            <w:r w:rsidRPr="00AF1EB8">
              <w:t>4.2</w:t>
            </w:r>
          </w:p>
        </w:tc>
        <w:tc>
          <w:tcPr>
            <w:tcW w:w="9050" w:type="dxa"/>
          </w:tcPr>
          <w:p w14:paraId="66A5DF6F" w14:textId="77777777" w:rsidR="00491B31" w:rsidRPr="00AF1EB8" w:rsidRDefault="00491B31" w:rsidP="007F16E7">
            <w:pPr>
              <w:pStyle w:val="ConsPlusNormal"/>
              <w:jc w:val="both"/>
            </w:pPr>
            <w:r w:rsidRPr="00AF1EB8">
              <w:t>М. Горький. Ранние рассказы (одно произведение по выбору). Например, "Старуха Изергиль" (легенда о Данко), "Челкаш"</w:t>
            </w:r>
          </w:p>
        </w:tc>
      </w:tr>
      <w:tr w:rsidR="00491B31" w:rsidRPr="00AF1EB8" w14:paraId="1ACB8EBE" w14:textId="77777777" w:rsidTr="00D00689">
        <w:tc>
          <w:tcPr>
            <w:tcW w:w="1077" w:type="dxa"/>
          </w:tcPr>
          <w:p w14:paraId="455AD10F" w14:textId="77777777" w:rsidR="00491B31" w:rsidRPr="00AF1EB8" w:rsidRDefault="00491B31" w:rsidP="007F16E7">
            <w:pPr>
              <w:pStyle w:val="ConsPlusNormal"/>
              <w:jc w:val="center"/>
            </w:pPr>
            <w:r w:rsidRPr="00AF1EB8">
              <w:t>4.3</w:t>
            </w:r>
          </w:p>
        </w:tc>
        <w:tc>
          <w:tcPr>
            <w:tcW w:w="9050" w:type="dxa"/>
          </w:tcPr>
          <w:p w14:paraId="4812F847" w14:textId="77777777" w:rsidR="00491B31" w:rsidRPr="00AF1EB8" w:rsidRDefault="00491B31" w:rsidP="007F16E7">
            <w:pPr>
              <w:pStyle w:val="ConsPlusNormal"/>
              <w:jc w:val="both"/>
            </w:pPr>
            <w:r w:rsidRPr="00AF1EB8">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491B31" w:rsidRPr="00AF1EB8" w14:paraId="2626E51D" w14:textId="77777777" w:rsidTr="00D00689">
        <w:tc>
          <w:tcPr>
            <w:tcW w:w="1077" w:type="dxa"/>
          </w:tcPr>
          <w:p w14:paraId="0E2FC56D" w14:textId="77777777" w:rsidR="00491B31" w:rsidRPr="00AF1EB8" w:rsidRDefault="00491B31" w:rsidP="007F16E7">
            <w:pPr>
              <w:pStyle w:val="ConsPlusNormal"/>
              <w:jc w:val="center"/>
            </w:pPr>
            <w:r w:rsidRPr="00AF1EB8">
              <w:t>5</w:t>
            </w:r>
          </w:p>
        </w:tc>
        <w:tc>
          <w:tcPr>
            <w:tcW w:w="9050" w:type="dxa"/>
          </w:tcPr>
          <w:p w14:paraId="59B59520" w14:textId="77777777" w:rsidR="00491B31" w:rsidRPr="00AF1EB8" w:rsidRDefault="00491B31" w:rsidP="007F16E7">
            <w:pPr>
              <w:pStyle w:val="ConsPlusNormal"/>
              <w:jc w:val="both"/>
            </w:pPr>
            <w:r w:rsidRPr="00AF1EB8">
              <w:t>Литература первой половины XX в.</w:t>
            </w:r>
          </w:p>
        </w:tc>
      </w:tr>
      <w:tr w:rsidR="00491B31" w:rsidRPr="00AF1EB8" w14:paraId="4CFD36DB" w14:textId="77777777" w:rsidTr="00D00689">
        <w:tc>
          <w:tcPr>
            <w:tcW w:w="1077" w:type="dxa"/>
          </w:tcPr>
          <w:p w14:paraId="3D304002" w14:textId="77777777" w:rsidR="00491B31" w:rsidRPr="00AF1EB8" w:rsidRDefault="00491B31" w:rsidP="007F16E7">
            <w:pPr>
              <w:pStyle w:val="ConsPlusNormal"/>
              <w:jc w:val="center"/>
            </w:pPr>
            <w:r w:rsidRPr="00AF1EB8">
              <w:t>5.1</w:t>
            </w:r>
          </w:p>
        </w:tc>
        <w:tc>
          <w:tcPr>
            <w:tcW w:w="9050" w:type="dxa"/>
          </w:tcPr>
          <w:p w14:paraId="7F146896" w14:textId="77777777" w:rsidR="00491B31" w:rsidRPr="00AF1EB8" w:rsidRDefault="00491B31" w:rsidP="007F16E7">
            <w:pPr>
              <w:pStyle w:val="ConsPlusNormal"/>
              <w:jc w:val="both"/>
            </w:pPr>
            <w:r w:rsidRPr="00AF1EB8">
              <w:t>А.С. Грин. Повести и рассказы (одно произведение по выбору). Например, "Алые паруса", "Зеленая лампа"</w:t>
            </w:r>
          </w:p>
        </w:tc>
      </w:tr>
      <w:tr w:rsidR="00491B31" w:rsidRPr="00AF1EB8" w14:paraId="691D82EE" w14:textId="77777777" w:rsidTr="00D00689">
        <w:tc>
          <w:tcPr>
            <w:tcW w:w="1077" w:type="dxa"/>
          </w:tcPr>
          <w:p w14:paraId="292E4CD9" w14:textId="77777777" w:rsidR="00491B31" w:rsidRPr="00AF1EB8" w:rsidRDefault="00491B31" w:rsidP="007F16E7">
            <w:pPr>
              <w:pStyle w:val="ConsPlusNormal"/>
              <w:jc w:val="center"/>
            </w:pPr>
            <w:r w:rsidRPr="00AF1EB8">
              <w:t>5.2</w:t>
            </w:r>
          </w:p>
        </w:tc>
        <w:tc>
          <w:tcPr>
            <w:tcW w:w="9050" w:type="dxa"/>
          </w:tcPr>
          <w:p w14:paraId="7046D9C6" w14:textId="77777777" w:rsidR="00491B31" w:rsidRPr="00AF1EB8" w:rsidRDefault="00491B31" w:rsidP="007F16E7">
            <w:pPr>
              <w:pStyle w:val="ConsPlusNormal"/>
              <w:jc w:val="both"/>
            </w:pPr>
            <w:r w:rsidRPr="00AF1EB8">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491B31" w:rsidRPr="00AF1EB8" w14:paraId="35174006" w14:textId="77777777" w:rsidTr="00D00689">
        <w:tc>
          <w:tcPr>
            <w:tcW w:w="1077" w:type="dxa"/>
          </w:tcPr>
          <w:p w14:paraId="2C34C3FF" w14:textId="77777777" w:rsidR="00491B31" w:rsidRPr="00AF1EB8" w:rsidRDefault="00491B31" w:rsidP="007F16E7">
            <w:pPr>
              <w:pStyle w:val="ConsPlusNormal"/>
              <w:jc w:val="center"/>
            </w:pPr>
            <w:r w:rsidRPr="00AF1EB8">
              <w:t>5.3</w:t>
            </w:r>
          </w:p>
        </w:tc>
        <w:tc>
          <w:tcPr>
            <w:tcW w:w="9050" w:type="dxa"/>
          </w:tcPr>
          <w:p w14:paraId="7F4FD7D0" w14:textId="77777777" w:rsidR="00491B31" w:rsidRPr="00AF1EB8" w:rsidRDefault="00491B31" w:rsidP="007F16E7">
            <w:pPr>
              <w:pStyle w:val="ConsPlusNormal"/>
              <w:jc w:val="both"/>
            </w:pPr>
            <w:r w:rsidRPr="00AF1EB8">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491B31" w:rsidRPr="00AF1EB8" w14:paraId="57E8F512" w14:textId="77777777" w:rsidTr="00D00689">
        <w:tc>
          <w:tcPr>
            <w:tcW w:w="1077" w:type="dxa"/>
          </w:tcPr>
          <w:p w14:paraId="57FFEA97" w14:textId="77777777" w:rsidR="00491B31" w:rsidRPr="00AF1EB8" w:rsidRDefault="00491B31" w:rsidP="007F16E7">
            <w:pPr>
              <w:pStyle w:val="ConsPlusNormal"/>
              <w:jc w:val="center"/>
            </w:pPr>
            <w:r w:rsidRPr="00AF1EB8">
              <w:t>5.4</w:t>
            </w:r>
          </w:p>
        </w:tc>
        <w:tc>
          <w:tcPr>
            <w:tcW w:w="9050" w:type="dxa"/>
          </w:tcPr>
          <w:p w14:paraId="0FD7767B" w14:textId="77777777" w:rsidR="00491B31" w:rsidRPr="00AF1EB8" w:rsidRDefault="00491B31" w:rsidP="007F16E7">
            <w:pPr>
              <w:pStyle w:val="ConsPlusNormal"/>
              <w:jc w:val="both"/>
            </w:pPr>
            <w:r w:rsidRPr="00AF1EB8">
              <w:t>М.А. Шолохов "Донские рассказы" (один по выбору). Например, "Родинка", "Чужая кровь"</w:t>
            </w:r>
          </w:p>
        </w:tc>
      </w:tr>
      <w:tr w:rsidR="00491B31" w:rsidRPr="00AF1EB8" w14:paraId="3B86E664" w14:textId="77777777" w:rsidTr="00D00689">
        <w:tc>
          <w:tcPr>
            <w:tcW w:w="1077" w:type="dxa"/>
          </w:tcPr>
          <w:p w14:paraId="1F0E89B5" w14:textId="77777777" w:rsidR="00491B31" w:rsidRPr="00AF1EB8" w:rsidRDefault="00491B31" w:rsidP="007F16E7">
            <w:pPr>
              <w:pStyle w:val="ConsPlusNormal"/>
              <w:jc w:val="center"/>
            </w:pPr>
            <w:r w:rsidRPr="00AF1EB8">
              <w:t>5.5</w:t>
            </w:r>
          </w:p>
        </w:tc>
        <w:tc>
          <w:tcPr>
            <w:tcW w:w="9050" w:type="dxa"/>
          </w:tcPr>
          <w:p w14:paraId="0BC5BA40" w14:textId="77777777" w:rsidR="00491B31" w:rsidRPr="00AF1EB8" w:rsidRDefault="00491B31" w:rsidP="007F16E7">
            <w:pPr>
              <w:pStyle w:val="ConsPlusNormal"/>
              <w:jc w:val="both"/>
            </w:pPr>
            <w:r w:rsidRPr="00AF1EB8">
              <w:t>А.П. Платонов. Рассказы (один по выбору). Например, "Юшка", "Неизвестный цветок"</w:t>
            </w:r>
          </w:p>
        </w:tc>
      </w:tr>
      <w:tr w:rsidR="00491B31" w:rsidRPr="00AF1EB8" w14:paraId="2B034564" w14:textId="77777777" w:rsidTr="00D00689">
        <w:tc>
          <w:tcPr>
            <w:tcW w:w="1077" w:type="dxa"/>
          </w:tcPr>
          <w:p w14:paraId="41416C8F" w14:textId="77777777" w:rsidR="00491B31" w:rsidRPr="00AF1EB8" w:rsidRDefault="00491B31" w:rsidP="007F16E7">
            <w:pPr>
              <w:pStyle w:val="ConsPlusNormal"/>
              <w:jc w:val="center"/>
            </w:pPr>
            <w:r w:rsidRPr="00AF1EB8">
              <w:t>6</w:t>
            </w:r>
          </w:p>
        </w:tc>
        <w:tc>
          <w:tcPr>
            <w:tcW w:w="9050" w:type="dxa"/>
          </w:tcPr>
          <w:p w14:paraId="05EE88D0" w14:textId="77777777" w:rsidR="00491B31" w:rsidRPr="00AF1EB8" w:rsidRDefault="00491B31" w:rsidP="007F16E7">
            <w:pPr>
              <w:pStyle w:val="ConsPlusNormal"/>
              <w:jc w:val="both"/>
            </w:pPr>
            <w:r w:rsidRPr="00AF1EB8">
              <w:t>Литература второй половины XX - начала XXI вв.</w:t>
            </w:r>
          </w:p>
        </w:tc>
      </w:tr>
      <w:tr w:rsidR="00491B31" w:rsidRPr="00AF1EB8" w14:paraId="796C8A55" w14:textId="77777777" w:rsidTr="00D00689">
        <w:tc>
          <w:tcPr>
            <w:tcW w:w="1077" w:type="dxa"/>
          </w:tcPr>
          <w:p w14:paraId="3789DF27" w14:textId="77777777" w:rsidR="00491B31" w:rsidRPr="00AF1EB8" w:rsidRDefault="00491B31" w:rsidP="007F16E7">
            <w:pPr>
              <w:pStyle w:val="ConsPlusNormal"/>
              <w:jc w:val="center"/>
            </w:pPr>
            <w:r w:rsidRPr="00AF1EB8">
              <w:t>6.1</w:t>
            </w:r>
          </w:p>
        </w:tc>
        <w:tc>
          <w:tcPr>
            <w:tcW w:w="9050" w:type="dxa"/>
          </w:tcPr>
          <w:p w14:paraId="3F429C22" w14:textId="77777777" w:rsidR="00491B31" w:rsidRPr="00AF1EB8" w:rsidRDefault="00491B31" w:rsidP="007F16E7">
            <w:pPr>
              <w:pStyle w:val="ConsPlusNormal"/>
              <w:jc w:val="both"/>
            </w:pPr>
            <w:r w:rsidRPr="00AF1EB8">
              <w:t>В.М. Шукшин. Рассказы (один по выбору). Например, "Чудик", "Стенька Разин", "Критики"</w:t>
            </w:r>
          </w:p>
        </w:tc>
      </w:tr>
      <w:tr w:rsidR="00491B31" w:rsidRPr="00AF1EB8" w14:paraId="554974B2" w14:textId="77777777" w:rsidTr="00D00689">
        <w:tc>
          <w:tcPr>
            <w:tcW w:w="1077" w:type="dxa"/>
          </w:tcPr>
          <w:p w14:paraId="5403D1BE" w14:textId="77777777" w:rsidR="00491B31" w:rsidRPr="00AF1EB8" w:rsidRDefault="00491B31" w:rsidP="007F16E7">
            <w:pPr>
              <w:pStyle w:val="ConsPlusNormal"/>
              <w:jc w:val="center"/>
            </w:pPr>
            <w:r w:rsidRPr="00AF1EB8">
              <w:t>6.2</w:t>
            </w:r>
          </w:p>
        </w:tc>
        <w:tc>
          <w:tcPr>
            <w:tcW w:w="9050" w:type="dxa"/>
          </w:tcPr>
          <w:p w14:paraId="31925166" w14:textId="77777777" w:rsidR="00491B31" w:rsidRPr="00AF1EB8" w:rsidRDefault="00491B31" w:rsidP="007F16E7">
            <w:pPr>
              <w:pStyle w:val="ConsPlusNormal"/>
              <w:jc w:val="both"/>
            </w:pPr>
            <w:r w:rsidRPr="00AF1EB8">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491B31" w:rsidRPr="00AF1EB8" w14:paraId="2191399F" w14:textId="77777777" w:rsidTr="00D00689">
        <w:tc>
          <w:tcPr>
            <w:tcW w:w="1077" w:type="dxa"/>
          </w:tcPr>
          <w:p w14:paraId="7E0EA4CE" w14:textId="77777777" w:rsidR="00491B31" w:rsidRPr="00AF1EB8" w:rsidRDefault="00491B31" w:rsidP="007F16E7">
            <w:pPr>
              <w:pStyle w:val="ConsPlusNormal"/>
              <w:jc w:val="center"/>
            </w:pPr>
            <w:r w:rsidRPr="00AF1EB8">
              <w:t>6.3</w:t>
            </w:r>
          </w:p>
        </w:tc>
        <w:tc>
          <w:tcPr>
            <w:tcW w:w="9050" w:type="dxa"/>
          </w:tcPr>
          <w:p w14:paraId="12D5725E" w14:textId="77777777" w:rsidR="00491B31" w:rsidRPr="00AF1EB8" w:rsidRDefault="00491B31" w:rsidP="007F16E7">
            <w:pPr>
              <w:pStyle w:val="ConsPlusNormal"/>
              <w:jc w:val="both"/>
            </w:pPr>
            <w:r w:rsidRPr="00AF1EB8">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491B31" w:rsidRPr="00AF1EB8" w14:paraId="03114DF3" w14:textId="77777777" w:rsidTr="00D00689">
        <w:tc>
          <w:tcPr>
            <w:tcW w:w="1077" w:type="dxa"/>
          </w:tcPr>
          <w:p w14:paraId="5B5C4873" w14:textId="77777777" w:rsidR="00491B31" w:rsidRPr="00AF1EB8" w:rsidRDefault="00491B31" w:rsidP="007F16E7">
            <w:pPr>
              <w:pStyle w:val="ConsPlusNormal"/>
              <w:jc w:val="center"/>
            </w:pPr>
            <w:r w:rsidRPr="00AF1EB8">
              <w:t>7</w:t>
            </w:r>
          </w:p>
        </w:tc>
        <w:tc>
          <w:tcPr>
            <w:tcW w:w="9050" w:type="dxa"/>
          </w:tcPr>
          <w:p w14:paraId="7E544CC0" w14:textId="77777777" w:rsidR="00491B31" w:rsidRPr="00AF1EB8" w:rsidRDefault="00491B31" w:rsidP="007F16E7">
            <w:pPr>
              <w:pStyle w:val="ConsPlusNormal"/>
              <w:jc w:val="both"/>
            </w:pPr>
            <w:r w:rsidRPr="00AF1EB8">
              <w:t>Зарубежная литература</w:t>
            </w:r>
          </w:p>
        </w:tc>
      </w:tr>
      <w:tr w:rsidR="00491B31" w:rsidRPr="00AF1EB8" w14:paraId="358F363B" w14:textId="77777777" w:rsidTr="00D00689">
        <w:tc>
          <w:tcPr>
            <w:tcW w:w="1077" w:type="dxa"/>
          </w:tcPr>
          <w:p w14:paraId="49E821D8" w14:textId="77777777" w:rsidR="00491B31" w:rsidRPr="00AF1EB8" w:rsidRDefault="00491B31" w:rsidP="007F16E7">
            <w:pPr>
              <w:pStyle w:val="ConsPlusNormal"/>
              <w:jc w:val="center"/>
            </w:pPr>
            <w:r w:rsidRPr="00AF1EB8">
              <w:t>7.1</w:t>
            </w:r>
          </w:p>
        </w:tc>
        <w:tc>
          <w:tcPr>
            <w:tcW w:w="9050" w:type="dxa"/>
          </w:tcPr>
          <w:p w14:paraId="696728A5" w14:textId="77777777" w:rsidR="00491B31" w:rsidRPr="00AF1EB8" w:rsidRDefault="00491B31" w:rsidP="007F16E7">
            <w:pPr>
              <w:pStyle w:val="ConsPlusNormal"/>
              <w:jc w:val="both"/>
            </w:pPr>
            <w:r w:rsidRPr="00AF1EB8">
              <w:t>М. Сервантес. Роман "Хитроумный идальго Дон Кихот Ламанчский" (главы)</w:t>
            </w:r>
          </w:p>
        </w:tc>
      </w:tr>
      <w:tr w:rsidR="00491B31" w:rsidRPr="00AF1EB8" w14:paraId="01BF9E16" w14:textId="77777777" w:rsidTr="00D00689">
        <w:tc>
          <w:tcPr>
            <w:tcW w:w="1077" w:type="dxa"/>
          </w:tcPr>
          <w:p w14:paraId="52204BAD" w14:textId="77777777" w:rsidR="00491B31" w:rsidRPr="00AF1EB8" w:rsidRDefault="00491B31" w:rsidP="007F16E7">
            <w:pPr>
              <w:pStyle w:val="ConsPlusNormal"/>
              <w:jc w:val="center"/>
            </w:pPr>
            <w:r w:rsidRPr="00AF1EB8">
              <w:t>7.2</w:t>
            </w:r>
          </w:p>
        </w:tc>
        <w:tc>
          <w:tcPr>
            <w:tcW w:w="9050" w:type="dxa"/>
          </w:tcPr>
          <w:p w14:paraId="3C04084F" w14:textId="77777777" w:rsidR="00491B31" w:rsidRPr="00AF1EB8" w:rsidRDefault="00491B31" w:rsidP="007F16E7">
            <w:pPr>
              <w:pStyle w:val="ConsPlusNormal"/>
              <w:jc w:val="both"/>
            </w:pPr>
            <w:r w:rsidRPr="00AF1EB8">
              <w:t>Зарубежная новеллистика (одно-два произведения по выбору). Например, П. Мериме "Маттео Фальконе", О. Генри "Дары волхвов", "Последний лист"</w:t>
            </w:r>
          </w:p>
        </w:tc>
      </w:tr>
      <w:tr w:rsidR="00491B31" w:rsidRPr="00AF1EB8" w14:paraId="33E44C4E" w14:textId="77777777" w:rsidTr="00D00689">
        <w:tc>
          <w:tcPr>
            <w:tcW w:w="1077" w:type="dxa"/>
          </w:tcPr>
          <w:p w14:paraId="2F206E3C" w14:textId="77777777" w:rsidR="00491B31" w:rsidRPr="00AF1EB8" w:rsidRDefault="00491B31" w:rsidP="007F16E7">
            <w:pPr>
              <w:pStyle w:val="ConsPlusNormal"/>
              <w:jc w:val="center"/>
            </w:pPr>
            <w:r w:rsidRPr="00AF1EB8">
              <w:t>7.3</w:t>
            </w:r>
          </w:p>
        </w:tc>
        <w:tc>
          <w:tcPr>
            <w:tcW w:w="9050" w:type="dxa"/>
          </w:tcPr>
          <w:p w14:paraId="0A31CF24" w14:textId="77777777" w:rsidR="00491B31" w:rsidRPr="00AF1EB8" w:rsidRDefault="00491B31" w:rsidP="007F16E7">
            <w:pPr>
              <w:pStyle w:val="ConsPlusNormal"/>
              <w:jc w:val="both"/>
            </w:pPr>
            <w:r w:rsidRPr="00AF1EB8">
              <w:t>Антуан де Сент-Экзюпери. Повесть-сказка "Маленький принц"</w:t>
            </w:r>
          </w:p>
        </w:tc>
      </w:tr>
    </w:tbl>
    <w:p w14:paraId="585016F7" w14:textId="77777777" w:rsidR="00491B31" w:rsidRPr="00AF1EB8" w:rsidRDefault="00491B31" w:rsidP="00491B31">
      <w:pPr>
        <w:pStyle w:val="ConsPlusNormal"/>
        <w:jc w:val="both"/>
      </w:pPr>
    </w:p>
    <w:p w14:paraId="138DD847" w14:textId="77777777" w:rsidR="00491B31" w:rsidRPr="00AF1EB8" w:rsidRDefault="00491B31" w:rsidP="00491B31">
      <w:pPr>
        <w:pStyle w:val="ConsPlusNormal"/>
        <w:jc w:val="right"/>
      </w:pPr>
      <w:r w:rsidRPr="00AF1EB8">
        <w:t>Таблица 6.6</w:t>
      </w:r>
    </w:p>
    <w:p w14:paraId="43AEC767" w14:textId="77777777" w:rsidR="00491B31" w:rsidRPr="00AF1EB8" w:rsidRDefault="00491B31" w:rsidP="00491B31">
      <w:pPr>
        <w:pStyle w:val="ConsPlusNormal"/>
        <w:jc w:val="both"/>
      </w:pPr>
    </w:p>
    <w:p w14:paraId="23248952" w14:textId="77777777" w:rsidR="00491B31" w:rsidRPr="00AF1EB8" w:rsidRDefault="00491B31" w:rsidP="00491B31">
      <w:pPr>
        <w:pStyle w:val="ConsPlusNormal"/>
        <w:jc w:val="center"/>
      </w:pPr>
      <w:r w:rsidRPr="00AF1EB8">
        <w:t>Проверяемые требования к результатам освоения основной</w:t>
      </w:r>
    </w:p>
    <w:p w14:paraId="4BB4CC88" w14:textId="77777777" w:rsidR="00491B31" w:rsidRPr="00AF1EB8" w:rsidRDefault="00491B31" w:rsidP="00491B31">
      <w:pPr>
        <w:pStyle w:val="ConsPlusNormal"/>
        <w:jc w:val="center"/>
      </w:pPr>
      <w:r w:rsidRPr="00AF1EB8">
        <w:t>образовательной программы (8 класс)</w:t>
      </w:r>
    </w:p>
    <w:p w14:paraId="72174AA8"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491B31" w:rsidRPr="00AF1EB8" w14:paraId="7FA94582" w14:textId="77777777" w:rsidTr="00D00689">
        <w:tc>
          <w:tcPr>
            <w:tcW w:w="1701" w:type="dxa"/>
          </w:tcPr>
          <w:p w14:paraId="0297F34A" w14:textId="77777777" w:rsidR="00491B31" w:rsidRPr="00AF1EB8" w:rsidRDefault="00491B31" w:rsidP="007F16E7">
            <w:pPr>
              <w:pStyle w:val="ConsPlusNormal"/>
              <w:jc w:val="center"/>
            </w:pPr>
            <w:r w:rsidRPr="00AF1EB8">
              <w:t>Код проверяемого результата</w:t>
            </w:r>
          </w:p>
        </w:tc>
        <w:tc>
          <w:tcPr>
            <w:tcW w:w="8284" w:type="dxa"/>
          </w:tcPr>
          <w:p w14:paraId="1A5D12DC" w14:textId="77777777" w:rsidR="00491B31" w:rsidRPr="00AF1EB8" w:rsidRDefault="00491B31"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91B31" w:rsidRPr="00AF1EB8" w14:paraId="54CD4E9F" w14:textId="77777777" w:rsidTr="00D00689">
        <w:tc>
          <w:tcPr>
            <w:tcW w:w="1701" w:type="dxa"/>
          </w:tcPr>
          <w:p w14:paraId="1BDC76ED" w14:textId="77777777" w:rsidR="00491B31" w:rsidRPr="00AF1EB8" w:rsidRDefault="00491B31" w:rsidP="007F16E7">
            <w:pPr>
              <w:pStyle w:val="ConsPlusNormal"/>
              <w:jc w:val="center"/>
            </w:pPr>
            <w:r w:rsidRPr="00AF1EB8">
              <w:t>1</w:t>
            </w:r>
          </w:p>
        </w:tc>
        <w:tc>
          <w:tcPr>
            <w:tcW w:w="8284" w:type="dxa"/>
          </w:tcPr>
          <w:p w14:paraId="73CB2EBF" w14:textId="77777777" w:rsidR="00491B31" w:rsidRPr="00AF1EB8" w:rsidRDefault="00491B31" w:rsidP="007F16E7">
            <w:pPr>
              <w:pStyle w:val="ConsPlusNormal"/>
              <w:jc w:val="both"/>
            </w:pPr>
            <w:r w:rsidRPr="00AF1EB8">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491B31" w:rsidRPr="00AF1EB8" w14:paraId="32569079" w14:textId="77777777" w:rsidTr="00D00689">
        <w:tc>
          <w:tcPr>
            <w:tcW w:w="1701" w:type="dxa"/>
          </w:tcPr>
          <w:p w14:paraId="634DFFB4" w14:textId="77777777" w:rsidR="00491B31" w:rsidRPr="00AF1EB8" w:rsidRDefault="00491B31" w:rsidP="007F16E7">
            <w:pPr>
              <w:pStyle w:val="ConsPlusNormal"/>
              <w:jc w:val="center"/>
            </w:pPr>
            <w:r w:rsidRPr="00AF1EB8">
              <w:t>2</w:t>
            </w:r>
          </w:p>
        </w:tc>
        <w:tc>
          <w:tcPr>
            <w:tcW w:w="8284" w:type="dxa"/>
          </w:tcPr>
          <w:p w14:paraId="42578358" w14:textId="77777777" w:rsidR="00491B31" w:rsidRPr="00AF1EB8" w:rsidRDefault="00491B31" w:rsidP="007F16E7">
            <w:pPr>
              <w:pStyle w:val="ConsPlusNormal"/>
              <w:jc w:val="both"/>
            </w:pPr>
            <w:r w:rsidRPr="00AF1EB8">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491B31" w:rsidRPr="00AF1EB8" w14:paraId="6F20CB70" w14:textId="77777777" w:rsidTr="00D00689">
        <w:tc>
          <w:tcPr>
            <w:tcW w:w="1701" w:type="dxa"/>
          </w:tcPr>
          <w:p w14:paraId="3DF15311" w14:textId="77777777" w:rsidR="00491B31" w:rsidRPr="00AF1EB8" w:rsidRDefault="00491B31" w:rsidP="007F16E7">
            <w:pPr>
              <w:pStyle w:val="ConsPlusNormal"/>
              <w:jc w:val="center"/>
            </w:pPr>
            <w:r w:rsidRPr="00AF1EB8">
              <w:t>3</w:t>
            </w:r>
          </w:p>
        </w:tc>
        <w:tc>
          <w:tcPr>
            <w:tcW w:w="8284" w:type="dxa"/>
          </w:tcPr>
          <w:p w14:paraId="6E0C763C" w14:textId="77777777" w:rsidR="00491B31" w:rsidRPr="00AF1EB8" w:rsidRDefault="00491B31" w:rsidP="007F16E7">
            <w:pPr>
              <w:pStyle w:val="ConsPlusNormal"/>
              <w:jc w:val="both"/>
            </w:pPr>
            <w:r w:rsidRPr="00AF1EB8">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tc>
      </w:tr>
      <w:tr w:rsidR="00491B31" w:rsidRPr="00AF1EB8" w14:paraId="055FFE72" w14:textId="77777777" w:rsidTr="00D00689">
        <w:tc>
          <w:tcPr>
            <w:tcW w:w="1701" w:type="dxa"/>
          </w:tcPr>
          <w:p w14:paraId="58297A67" w14:textId="77777777" w:rsidR="00491B31" w:rsidRPr="00AF1EB8" w:rsidRDefault="00491B31" w:rsidP="007F16E7">
            <w:pPr>
              <w:pStyle w:val="ConsPlusNormal"/>
              <w:jc w:val="center"/>
            </w:pPr>
            <w:r w:rsidRPr="00AF1EB8">
              <w:t>3.1</w:t>
            </w:r>
          </w:p>
        </w:tc>
        <w:tc>
          <w:tcPr>
            <w:tcW w:w="8284" w:type="dxa"/>
          </w:tcPr>
          <w:p w14:paraId="4A499EDA" w14:textId="77777777" w:rsidR="00491B31" w:rsidRPr="00AF1EB8" w:rsidRDefault="00491B31" w:rsidP="007F16E7">
            <w:pPr>
              <w:pStyle w:val="ConsPlusNormal"/>
              <w:jc w:val="both"/>
            </w:pPr>
            <w:r w:rsidRPr="00AF1EB8">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491B31" w:rsidRPr="00AF1EB8" w14:paraId="5B4BFF4B" w14:textId="77777777" w:rsidTr="00D00689">
        <w:tc>
          <w:tcPr>
            <w:tcW w:w="1701" w:type="dxa"/>
          </w:tcPr>
          <w:p w14:paraId="4EB10872" w14:textId="77777777" w:rsidR="00491B31" w:rsidRPr="00AF1EB8" w:rsidRDefault="00491B31" w:rsidP="007F16E7">
            <w:pPr>
              <w:pStyle w:val="ConsPlusNormal"/>
              <w:jc w:val="center"/>
            </w:pPr>
            <w:r w:rsidRPr="00AF1EB8">
              <w:t>3.2</w:t>
            </w:r>
          </w:p>
        </w:tc>
        <w:tc>
          <w:tcPr>
            <w:tcW w:w="8284" w:type="dxa"/>
          </w:tcPr>
          <w:p w14:paraId="789DDD9E" w14:textId="77777777" w:rsidR="00491B31" w:rsidRPr="00AF1EB8" w:rsidRDefault="00491B31" w:rsidP="007F16E7">
            <w:pPr>
              <w:pStyle w:val="ConsPlusNormal"/>
              <w:jc w:val="both"/>
            </w:pPr>
            <w:r w:rsidRPr="00AF1EB8">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491B31" w:rsidRPr="00AF1EB8" w14:paraId="5D1A1E05" w14:textId="77777777" w:rsidTr="00D00689">
        <w:tc>
          <w:tcPr>
            <w:tcW w:w="1701" w:type="dxa"/>
          </w:tcPr>
          <w:p w14:paraId="0D8DB4B2" w14:textId="77777777" w:rsidR="00491B31" w:rsidRPr="00AF1EB8" w:rsidRDefault="00491B31" w:rsidP="007F16E7">
            <w:pPr>
              <w:pStyle w:val="ConsPlusNormal"/>
              <w:jc w:val="center"/>
            </w:pPr>
            <w:r w:rsidRPr="00AF1EB8">
              <w:t>3.3</w:t>
            </w:r>
          </w:p>
        </w:tc>
        <w:tc>
          <w:tcPr>
            <w:tcW w:w="8284" w:type="dxa"/>
          </w:tcPr>
          <w:p w14:paraId="1059B8FB" w14:textId="77777777" w:rsidR="00491B31" w:rsidRPr="00AF1EB8" w:rsidRDefault="00491B31" w:rsidP="007F16E7">
            <w:pPr>
              <w:pStyle w:val="ConsPlusNormal"/>
              <w:jc w:val="both"/>
            </w:pPr>
            <w:r w:rsidRPr="00AF1EB8">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491B31" w:rsidRPr="00AF1EB8" w14:paraId="326A921C" w14:textId="77777777" w:rsidTr="00D00689">
        <w:tc>
          <w:tcPr>
            <w:tcW w:w="1701" w:type="dxa"/>
          </w:tcPr>
          <w:p w14:paraId="4DFE7F6E" w14:textId="77777777" w:rsidR="00491B31" w:rsidRPr="00AF1EB8" w:rsidRDefault="00491B31" w:rsidP="007F16E7">
            <w:pPr>
              <w:pStyle w:val="ConsPlusNormal"/>
              <w:jc w:val="center"/>
            </w:pPr>
            <w:r w:rsidRPr="00AF1EB8">
              <w:t>3.4</w:t>
            </w:r>
          </w:p>
        </w:tc>
        <w:tc>
          <w:tcPr>
            <w:tcW w:w="8284" w:type="dxa"/>
          </w:tcPr>
          <w:p w14:paraId="376B8218" w14:textId="77777777" w:rsidR="00491B31" w:rsidRPr="00AF1EB8" w:rsidRDefault="00491B31" w:rsidP="007F16E7">
            <w:pPr>
              <w:pStyle w:val="ConsPlusNormal"/>
              <w:jc w:val="both"/>
            </w:pPr>
            <w:r w:rsidRPr="00AF1EB8">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491B31" w:rsidRPr="00AF1EB8" w14:paraId="0AB4BAD2" w14:textId="77777777" w:rsidTr="00D00689">
        <w:tc>
          <w:tcPr>
            <w:tcW w:w="1701" w:type="dxa"/>
          </w:tcPr>
          <w:p w14:paraId="3D740946" w14:textId="77777777" w:rsidR="00491B31" w:rsidRPr="00AF1EB8" w:rsidRDefault="00491B31" w:rsidP="007F16E7">
            <w:pPr>
              <w:pStyle w:val="ConsPlusNormal"/>
              <w:jc w:val="center"/>
            </w:pPr>
            <w:r w:rsidRPr="00AF1EB8">
              <w:t>3.5</w:t>
            </w:r>
          </w:p>
        </w:tc>
        <w:tc>
          <w:tcPr>
            <w:tcW w:w="8284" w:type="dxa"/>
          </w:tcPr>
          <w:p w14:paraId="279498C0" w14:textId="77777777" w:rsidR="00491B31" w:rsidRPr="00AF1EB8" w:rsidRDefault="00491B31" w:rsidP="007F16E7">
            <w:pPr>
              <w:pStyle w:val="ConsPlusNormal"/>
              <w:jc w:val="both"/>
            </w:pPr>
            <w:r w:rsidRPr="00AF1EB8">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491B31" w:rsidRPr="00AF1EB8" w14:paraId="27201BB0" w14:textId="77777777" w:rsidTr="00D00689">
        <w:tc>
          <w:tcPr>
            <w:tcW w:w="1701" w:type="dxa"/>
          </w:tcPr>
          <w:p w14:paraId="526FBF30" w14:textId="77777777" w:rsidR="00491B31" w:rsidRPr="00AF1EB8" w:rsidRDefault="00491B31" w:rsidP="007F16E7">
            <w:pPr>
              <w:pStyle w:val="ConsPlusNormal"/>
              <w:jc w:val="center"/>
            </w:pPr>
            <w:r w:rsidRPr="00AF1EB8">
              <w:t>3.6</w:t>
            </w:r>
          </w:p>
        </w:tc>
        <w:tc>
          <w:tcPr>
            <w:tcW w:w="8284" w:type="dxa"/>
          </w:tcPr>
          <w:p w14:paraId="2406776B" w14:textId="77777777" w:rsidR="00491B31" w:rsidRPr="00AF1EB8" w:rsidRDefault="00491B31" w:rsidP="007F16E7">
            <w:pPr>
              <w:pStyle w:val="ConsPlusNormal"/>
              <w:jc w:val="both"/>
            </w:pPr>
            <w:r w:rsidRPr="00AF1EB8">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491B31" w:rsidRPr="00AF1EB8" w14:paraId="5CF98AAE" w14:textId="77777777" w:rsidTr="00D00689">
        <w:tc>
          <w:tcPr>
            <w:tcW w:w="1701" w:type="dxa"/>
          </w:tcPr>
          <w:p w14:paraId="15D30449" w14:textId="77777777" w:rsidR="00491B31" w:rsidRPr="00AF1EB8" w:rsidRDefault="00491B31" w:rsidP="007F16E7">
            <w:pPr>
              <w:pStyle w:val="ConsPlusNormal"/>
              <w:jc w:val="center"/>
            </w:pPr>
            <w:r w:rsidRPr="00AF1EB8">
              <w:t>4</w:t>
            </w:r>
          </w:p>
        </w:tc>
        <w:tc>
          <w:tcPr>
            <w:tcW w:w="8284" w:type="dxa"/>
          </w:tcPr>
          <w:p w14:paraId="5B5813B9" w14:textId="77777777" w:rsidR="00491B31" w:rsidRPr="00AF1EB8" w:rsidRDefault="00491B31" w:rsidP="007F16E7">
            <w:pPr>
              <w:pStyle w:val="ConsPlusNormal"/>
              <w:jc w:val="both"/>
            </w:pPr>
            <w:r w:rsidRPr="00AF1EB8">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491B31" w:rsidRPr="00AF1EB8" w14:paraId="12778AED" w14:textId="77777777" w:rsidTr="00D00689">
        <w:tc>
          <w:tcPr>
            <w:tcW w:w="1701" w:type="dxa"/>
          </w:tcPr>
          <w:p w14:paraId="6C4A1352" w14:textId="77777777" w:rsidR="00491B31" w:rsidRPr="00AF1EB8" w:rsidRDefault="00491B31" w:rsidP="007F16E7">
            <w:pPr>
              <w:pStyle w:val="ConsPlusNormal"/>
              <w:jc w:val="center"/>
            </w:pPr>
            <w:r w:rsidRPr="00AF1EB8">
              <w:t>5</w:t>
            </w:r>
          </w:p>
        </w:tc>
        <w:tc>
          <w:tcPr>
            <w:tcW w:w="8284" w:type="dxa"/>
          </w:tcPr>
          <w:p w14:paraId="70D41005" w14:textId="77777777" w:rsidR="00491B31" w:rsidRPr="00AF1EB8" w:rsidRDefault="00491B31" w:rsidP="007F16E7">
            <w:pPr>
              <w:pStyle w:val="ConsPlusNormal"/>
              <w:jc w:val="both"/>
            </w:pPr>
            <w:r w:rsidRPr="00AF1EB8">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491B31" w:rsidRPr="00AF1EB8" w14:paraId="19270FCE" w14:textId="77777777" w:rsidTr="00D00689">
        <w:tc>
          <w:tcPr>
            <w:tcW w:w="1701" w:type="dxa"/>
          </w:tcPr>
          <w:p w14:paraId="0F196A5C" w14:textId="77777777" w:rsidR="00491B31" w:rsidRPr="00AF1EB8" w:rsidRDefault="00491B31" w:rsidP="007F16E7">
            <w:pPr>
              <w:pStyle w:val="ConsPlusNormal"/>
              <w:jc w:val="center"/>
            </w:pPr>
            <w:r w:rsidRPr="00AF1EB8">
              <w:t>6</w:t>
            </w:r>
          </w:p>
        </w:tc>
        <w:tc>
          <w:tcPr>
            <w:tcW w:w="8284" w:type="dxa"/>
          </w:tcPr>
          <w:p w14:paraId="5D12111B" w14:textId="77777777" w:rsidR="00491B31" w:rsidRPr="00AF1EB8" w:rsidRDefault="00491B31" w:rsidP="007F16E7">
            <w:pPr>
              <w:pStyle w:val="ConsPlusNormal"/>
              <w:jc w:val="both"/>
            </w:pPr>
            <w:r w:rsidRPr="00AF1EB8">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491B31" w:rsidRPr="00AF1EB8" w14:paraId="04006124" w14:textId="77777777" w:rsidTr="00D00689">
        <w:tc>
          <w:tcPr>
            <w:tcW w:w="1701" w:type="dxa"/>
          </w:tcPr>
          <w:p w14:paraId="0A9600E5" w14:textId="77777777" w:rsidR="00491B31" w:rsidRPr="00AF1EB8" w:rsidRDefault="00491B31" w:rsidP="007F16E7">
            <w:pPr>
              <w:pStyle w:val="ConsPlusNormal"/>
              <w:jc w:val="center"/>
            </w:pPr>
            <w:r w:rsidRPr="00AF1EB8">
              <w:t>7</w:t>
            </w:r>
          </w:p>
        </w:tc>
        <w:tc>
          <w:tcPr>
            <w:tcW w:w="8284" w:type="dxa"/>
          </w:tcPr>
          <w:p w14:paraId="37AD075E" w14:textId="77777777" w:rsidR="00491B31" w:rsidRPr="00AF1EB8" w:rsidRDefault="00491B31" w:rsidP="007F16E7">
            <w:pPr>
              <w:pStyle w:val="ConsPlusNormal"/>
              <w:jc w:val="both"/>
            </w:pPr>
            <w:r w:rsidRPr="00AF1EB8">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491B31" w:rsidRPr="00AF1EB8" w14:paraId="12F43497" w14:textId="77777777" w:rsidTr="00D00689">
        <w:tc>
          <w:tcPr>
            <w:tcW w:w="1701" w:type="dxa"/>
          </w:tcPr>
          <w:p w14:paraId="1D9B5A34" w14:textId="77777777" w:rsidR="00491B31" w:rsidRPr="00AF1EB8" w:rsidRDefault="00491B31" w:rsidP="007F16E7">
            <w:pPr>
              <w:pStyle w:val="ConsPlusNormal"/>
              <w:jc w:val="center"/>
            </w:pPr>
            <w:r w:rsidRPr="00AF1EB8">
              <w:t>8</w:t>
            </w:r>
          </w:p>
        </w:tc>
        <w:tc>
          <w:tcPr>
            <w:tcW w:w="8284" w:type="dxa"/>
          </w:tcPr>
          <w:p w14:paraId="6BE0323D" w14:textId="77777777" w:rsidR="00491B31" w:rsidRPr="00AF1EB8" w:rsidRDefault="00491B31" w:rsidP="007F16E7">
            <w:pPr>
              <w:pStyle w:val="ConsPlusNormal"/>
              <w:jc w:val="both"/>
            </w:pPr>
            <w:r w:rsidRPr="00AF1EB8">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491B31" w:rsidRPr="00AF1EB8" w14:paraId="048D0F8F" w14:textId="77777777" w:rsidTr="00D00689">
        <w:tc>
          <w:tcPr>
            <w:tcW w:w="1701" w:type="dxa"/>
          </w:tcPr>
          <w:p w14:paraId="3D924405" w14:textId="77777777" w:rsidR="00491B31" w:rsidRPr="00AF1EB8" w:rsidRDefault="00491B31" w:rsidP="007F16E7">
            <w:pPr>
              <w:pStyle w:val="ConsPlusNormal"/>
              <w:jc w:val="center"/>
            </w:pPr>
            <w:r w:rsidRPr="00AF1EB8">
              <w:t>9</w:t>
            </w:r>
          </w:p>
        </w:tc>
        <w:tc>
          <w:tcPr>
            <w:tcW w:w="8284" w:type="dxa"/>
          </w:tcPr>
          <w:p w14:paraId="2F485261" w14:textId="77777777" w:rsidR="00491B31" w:rsidRPr="00AF1EB8" w:rsidRDefault="00491B31" w:rsidP="007F16E7">
            <w:pPr>
              <w:pStyle w:val="ConsPlusNormal"/>
              <w:jc w:val="both"/>
            </w:pPr>
            <w:r w:rsidRPr="00AF1EB8">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491B31" w:rsidRPr="00AF1EB8" w14:paraId="3C2F4D1A" w14:textId="77777777" w:rsidTr="00D00689">
        <w:tc>
          <w:tcPr>
            <w:tcW w:w="1701" w:type="dxa"/>
          </w:tcPr>
          <w:p w14:paraId="329A9CE5" w14:textId="77777777" w:rsidR="00491B31" w:rsidRPr="00AF1EB8" w:rsidRDefault="00491B31" w:rsidP="007F16E7">
            <w:pPr>
              <w:pStyle w:val="ConsPlusNormal"/>
              <w:jc w:val="center"/>
            </w:pPr>
            <w:r w:rsidRPr="00AF1EB8">
              <w:t>10</w:t>
            </w:r>
          </w:p>
        </w:tc>
        <w:tc>
          <w:tcPr>
            <w:tcW w:w="8284" w:type="dxa"/>
          </w:tcPr>
          <w:p w14:paraId="7081BCA7" w14:textId="77777777" w:rsidR="00491B31" w:rsidRPr="00AF1EB8" w:rsidRDefault="00491B31" w:rsidP="007F16E7">
            <w:pPr>
              <w:pStyle w:val="ConsPlusNormal"/>
              <w:jc w:val="both"/>
            </w:pPr>
            <w:r w:rsidRPr="00AF1EB8">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491B31" w:rsidRPr="00AF1EB8" w14:paraId="1C3DC647" w14:textId="77777777" w:rsidTr="00D00689">
        <w:tc>
          <w:tcPr>
            <w:tcW w:w="1701" w:type="dxa"/>
          </w:tcPr>
          <w:p w14:paraId="7DADB0CA" w14:textId="77777777" w:rsidR="00491B31" w:rsidRPr="00AF1EB8" w:rsidRDefault="00491B31" w:rsidP="007F16E7">
            <w:pPr>
              <w:pStyle w:val="ConsPlusNormal"/>
              <w:jc w:val="center"/>
            </w:pPr>
            <w:r w:rsidRPr="00AF1EB8">
              <w:t>11</w:t>
            </w:r>
          </w:p>
        </w:tc>
        <w:tc>
          <w:tcPr>
            <w:tcW w:w="8284" w:type="dxa"/>
          </w:tcPr>
          <w:p w14:paraId="0B642721" w14:textId="77777777" w:rsidR="00491B31" w:rsidRPr="00AF1EB8" w:rsidRDefault="00491B31" w:rsidP="007F16E7">
            <w:pPr>
              <w:pStyle w:val="ConsPlusNormal"/>
              <w:jc w:val="both"/>
            </w:pPr>
            <w:r w:rsidRPr="00AF1EB8">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491B31" w:rsidRPr="00AF1EB8" w14:paraId="53C9AA59" w14:textId="77777777" w:rsidTr="00D00689">
        <w:tc>
          <w:tcPr>
            <w:tcW w:w="1701" w:type="dxa"/>
          </w:tcPr>
          <w:p w14:paraId="08EC487F" w14:textId="77777777" w:rsidR="00491B31" w:rsidRPr="00AF1EB8" w:rsidRDefault="00491B31" w:rsidP="007F16E7">
            <w:pPr>
              <w:pStyle w:val="ConsPlusNormal"/>
              <w:jc w:val="center"/>
            </w:pPr>
            <w:r w:rsidRPr="00AF1EB8">
              <w:t>12</w:t>
            </w:r>
          </w:p>
        </w:tc>
        <w:tc>
          <w:tcPr>
            <w:tcW w:w="8284" w:type="dxa"/>
          </w:tcPr>
          <w:p w14:paraId="6BA5D42D" w14:textId="77777777" w:rsidR="00491B31" w:rsidRPr="00AF1EB8" w:rsidRDefault="00491B31" w:rsidP="007F16E7">
            <w:pPr>
              <w:pStyle w:val="ConsPlusNormal"/>
              <w:jc w:val="both"/>
            </w:pPr>
            <w:r w:rsidRPr="00AF1EB8">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7A98F6AA" w14:textId="77777777" w:rsidR="00491B31" w:rsidRPr="00AF1EB8" w:rsidRDefault="00491B31" w:rsidP="00491B31">
      <w:pPr>
        <w:pStyle w:val="ConsPlusNormal"/>
        <w:jc w:val="both"/>
      </w:pPr>
    </w:p>
    <w:p w14:paraId="593BCBE5" w14:textId="77777777" w:rsidR="00491B31" w:rsidRPr="00AF1EB8" w:rsidRDefault="00491B31" w:rsidP="00491B31">
      <w:pPr>
        <w:pStyle w:val="ConsPlusNormal"/>
        <w:jc w:val="right"/>
      </w:pPr>
      <w:r w:rsidRPr="00AF1EB8">
        <w:t>Таблица 6.7</w:t>
      </w:r>
    </w:p>
    <w:p w14:paraId="6609FF02" w14:textId="77777777" w:rsidR="00491B31" w:rsidRPr="00AF1EB8" w:rsidRDefault="00491B31" w:rsidP="00491B31">
      <w:pPr>
        <w:pStyle w:val="ConsPlusNormal"/>
        <w:jc w:val="both"/>
      </w:pPr>
    </w:p>
    <w:p w14:paraId="2888E25E" w14:textId="77777777" w:rsidR="00491B31" w:rsidRPr="00AF1EB8" w:rsidRDefault="00491B31" w:rsidP="00491B31">
      <w:pPr>
        <w:pStyle w:val="ConsPlusNormal"/>
        <w:jc w:val="center"/>
      </w:pPr>
      <w:r w:rsidRPr="00AF1EB8">
        <w:t>Проверяемые элементы содержания (8 класс)</w:t>
      </w:r>
    </w:p>
    <w:p w14:paraId="2661068B"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491B31" w:rsidRPr="00AF1EB8" w14:paraId="65B0AC4A" w14:textId="77777777" w:rsidTr="00D00689">
        <w:tc>
          <w:tcPr>
            <w:tcW w:w="1077" w:type="dxa"/>
          </w:tcPr>
          <w:p w14:paraId="7344C687" w14:textId="77777777" w:rsidR="00491B31" w:rsidRPr="00AF1EB8" w:rsidRDefault="00491B31" w:rsidP="007F16E7">
            <w:pPr>
              <w:pStyle w:val="ConsPlusNormal"/>
              <w:jc w:val="center"/>
            </w:pPr>
            <w:r w:rsidRPr="00AF1EB8">
              <w:t>Код</w:t>
            </w:r>
          </w:p>
        </w:tc>
        <w:tc>
          <w:tcPr>
            <w:tcW w:w="8908" w:type="dxa"/>
          </w:tcPr>
          <w:p w14:paraId="3081268D" w14:textId="77777777" w:rsidR="00491B31" w:rsidRPr="00AF1EB8" w:rsidRDefault="00491B31" w:rsidP="00D00689">
            <w:pPr>
              <w:pStyle w:val="ConsPlusNormal"/>
              <w:ind w:right="-62"/>
              <w:jc w:val="center"/>
            </w:pPr>
            <w:r w:rsidRPr="00AF1EB8">
              <w:t>Проверяемый элемент содержания</w:t>
            </w:r>
          </w:p>
        </w:tc>
      </w:tr>
      <w:tr w:rsidR="00491B31" w:rsidRPr="00AF1EB8" w14:paraId="756D5B0C" w14:textId="77777777" w:rsidTr="00D00689">
        <w:tc>
          <w:tcPr>
            <w:tcW w:w="1077" w:type="dxa"/>
          </w:tcPr>
          <w:p w14:paraId="45CE6E25" w14:textId="77777777" w:rsidR="00491B31" w:rsidRPr="00AF1EB8" w:rsidRDefault="00491B31" w:rsidP="007F16E7">
            <w:pPr>
              <w:pStyle w:val="ConsPlusNormal"/>
              <w:jc w:val="center"/>
            </w:pPr>
            <w:r w:rsidRPr="00AF1EB8">
              <w:t>1</w:t>
            </w:r>
          </w:p>
        </w:tc>
        <w:tc>
          <w:tcPr>
            <w:tcW w:w="8908" w:type="dxa"/>
          </w:tcPr>
          <w:p w14:paraId="1B64646D" w14:textId="77777777" w:rsidR="00491B31" w:rsidRPr="00AF1EB8" w:rsidRDefault="00491B31" w:rsidP="007F16E7">
            <w:pPr>
              <w:pStyle w:val="ConsPlusNormal"/>
              <w:jc w:val="both"/>
            </w:pPr>
            <w:r w:rsidRPr="00AF1EB8">
              <w:t>Древнерусская литература</w:t>
            </w:r>
          </w:p>
        </w:tc>
      </w:tr>
      <w:tr w:rsidR="00491B31" w:rsidRPr="00AF1EB8" w14:paraId="53A64F71" w14:textId="77777777" w:rsidTr="00D00689">
        <w:tc>
          <w:tcPr>
            <w:tcW w:w="1077" w:type="dxa"/>
          </w:tcPr>
          <w:p w14:paraId="7F4AD710" w14:textId="77777777" w:rsidR="00491B31" w:rsidRPr="00AF1EB8" w:rsidRDefault="00491B31" w:rsidP="007F16E7">
            <w:pPr>
              <w:pStyle w:val="ConsPlusNormal"/>
              <w:jc w:val="center"/>
            </w:pPr>
            <w:r w:rsidRPr="00AF1EB8">
              <w:t>1.1</w:t>
            </w:r>
          </w:p>
        </w:tc>
        <w:tc>
          <w:tcPr>
            <w:tcW w:w="8908" w:type="dxa"/>
          </w:tcPr>
          <w:p w14:paraId="75297CD1" w14:textId="77777777" w:rsidR="00491B31" w:rsidRPr="00AF1EB8" w:rsidRDefault="00491B31" w:rsidP="007F16E7">
            <w:pPr>
              <w:pStyle w:val="ConsPlusNormal"/>
              <w:jc w:val="both"/>
            </w:pPr>
            <w:r w:rsidRPr="00AF1EB8">
              <w:t>Житийная литература (одно произведение по выбору). "Житие Сергия Радонежского", "Житие протопопа Аввакума, им самим написанное"</w:t>
            </w:r>
          </w:p>
        </w:tc>
      </w:tr>
      <w:tr w:rsidR="00491B31" w:rsidRPr="00AF1EB8" w14:paraId="7B02DC64" w14:textId="77777777" w:rsidTr="00D00689">
        <w:tc>
          <w:tcPr>
            <w:tcW w:w="1077" w:type="dxa"/>
          </w:tcPr>
          <w:p w14:paraId="2E428316" w14:textId="77777777" w:rsidR="00491B31" w:rsidRPr="00AF1EB8" w:rsidRDefault="00491B31" w:rsidP="007F16E7">
            <w:pPr>
              <w:pStyle w:val="ConsPlusNormal"/>
              <w:jc w:val="center"/>
            </w:pPr>
            <w:r w:rsidRPr="00AF1EB8">
              <w:t>2</w:t>
            </w:r>
          </w:p>
        </w:tc>
        <w:tc>
          <w:tcPr>
            <w:tcW w:w="8908" w:type="dxa"/>
          </w:tcPr>
          <w:p w14:paraId="48AB9F16" w14:textId="77777777" w:rsidR="00491B31" w:rsidRPr="00AF1EB8" w:rsidRDefault="00491B31" w:rsidP="007F16E7">
            <w:pPr>
              <w:pStyle w:val="ConsPlusNormal"/>
              <w:jc w:val="both"/>
            </w:pPr>
            <w:r w:rsidRPr="00AF1EB8">
              <w:t>Литература XVIII в.</w:t>
            </w:r>
          </w:p>
        </w:tc>
      </w:tr>
      <w:tr w:rsidR="00491B31" w:rsidRPr="00AF1EB8" w14:paraId="43352E1A" w14:textId="77777777" w:rsidTr="00D00689">
        <w:tc>
          <w:tcPr>
            <w:tcW w:w="1077" w:type="dxa"/>
          </w:tcPr>
          <w:p w14:paraId="37CDDA85" w14:textId="77777777" w:rsidR="00491B31" w:rsidRPr="00AF1EB8" w:rsidRDefault="00491B31" w:rsidP="007F16E7">
            <w:pPr>
              <w:pStyle w:val="ConsPlusNormal"/>
              <w:jc w:val="center"/>
            </w:pPr>
            <w:r w:rsidRPr="00AF1EB8">
              <w:t>2.1</w:t>
            </w:r>
          </w:p>
        </w:tc>
        <w:tc>
          <w:tcPr>
            <w:tcW w:w="8908" w:type="dxa"/>
          </w:tcPr>
          <w:p w14:paraId="6F44F342" w14:textId="77777777" w:rsidR="00491B31" w:rsidRPr="00AF1EB8" w:rsidRDefault="00491B31" w:rsidP="007F16E7">
            <w:pPr>
              <w:pStyle w:val="ConsPlusNormal"/>
              <w:jc w:val="both"/>
            </w:pPr>
            <w:r w:rsidRPr="00AF1EB8">
              <w:t>Д.И. Фонвизин. Комедия "Недоросль"</w:t>
            </w:r>
          </w:p>
        </w:tc>
      </w:tr>
      <w:tr w:rsidR="00491B31" w:rsidRPr="00AF1EB8" w14:paraId="4C0A0F30" w14:textId="77777777" w:rsidTr="00D00689">
        <w:tc>
          <w:tcPr>
            <w:tcW w:w="1077" w:type="dxa"/>
          </w:tcPr>
          <w:p w14:paraId="6A36707D" w14:textId="77777777" w:rsidR="00491B31" w:rsidRPr="00AF1EB8" w:rsidRDefault="00491B31" w:rsidP="007F16E7">
            <w:pPr>
              <w:pStyle w:val="ConsPlusNormal"/>
              <w:jc w:val="center"/>
            </w:pPr>
            <w:r w:rsidRPr="00AF1EB8">
              <w:t>3</w:t>
            </w:r>
          </w:p>
        </w:tc>
        <w:tc>
          <w:tcPr>
            <w:tcW w:w="8908" w:type="dxa"/>
          </w:tcPr>
          <w:p w14:paraId="45864B78" w14:textId="77777777" w:rsidR="00491B31" w:rsidRPr="00AF1EB8" w:rsidRDefault="00491B31" w:rsidP="007F16E7">
            <w:pPr>
              <w:pStyle w:val="ConsPlusNormal"/>
              <w:jc w:val="both"/>
            </w:pPr>
            <w:r w:rsidRPr="00AF1EB8">
              <w:t>Литература первой половины XIX в.</w:t>
            </w:r>
          </w:p>
        </w:tc>
      </w:tr>
      <w:tr w:rsidR="00491B31" w:rsidRPr="00AF1EB8" w14:paraId="56F56B93" w14:textId="77777777" w:rsidTr="00D00689">
        <w:tc>
          <w:tcPr>
            <w:tcW w:w="1077" w:type="dxa"/>
          </w:tcPr>
          <w:p w14:paraId="38F5810D" w14:textId="77777777" w:rsidR="00491B31" w:rsidRPr="00AF1EB8" w:rsidRDefault="00491B31" w:rsidP="007F16E7">
            <w:pPr>
              <w:pStyle w:val="ConsPlusNormal"/>
              <w:jc w:val="center"/>
            </w:pPr>
            <w:r w:rsidRPr="00AF1EB8">
              <w:t>3.1</w:t>
            </w:r>
          </w:p>
        </w:tc>
        <w:tc>
          <w:tcPr>
            <w:tcW w:w="8908" w:type="dxa"/>
          </w:tcPr>
          <w:p w14:paraId="3D6496AE" w14:textId="77777777" w:rsidR="00491B31" w:rsidRPr="00AF1EB8" w:rsidRDefault="00491B31" w:rsidP="007F16E7">
            <w:pPr>
              <w:pStyle w:val="ConsPlusNormal"/>
              <w:jc w:val="both"/>
            </w:pPr>
            <w:r w:rsidRPr="00AF1EB8">
              <w:t>А.С. Пушкин. Стихотворения (не менее двух). Например, "К Чаадаеву", "Анчар"</w:t>
            </w:r>
          </w:p>
        </w:tc>
      </w:tr>
      <w:tr w:rsidR="00491B31" w:rsidRPr="00AF1EB8" w14:paraId="3367AC46" w14:textId="77777777" w:rsidTr="00D00689">
        <w:tc>
          <w:tcPr>
            <w:tcW w:w="1077" w:type="dxa"/>
          </w:tcPr>
          <w:p w14:paraId="202CC27E" w14:textId="77777777" w:rsidR="00491B31" w:rsidRPr="00AF1EB8" w:rsidRDefault="00491B31" w:rsidP="007F16E7">
            <w:pPr>
              <w:pStyle w:val="ConsPlusNormal"/>
              <w:jc w:val="center"/>
            </w:pPr>
            <w:r w:rsidRPr="00AF1EB8">
              <w:t>3.2</w:t>
            </w:r>
          </w:p>
        </w:tc>
        <w:tc>
          <w:tcPr>
            <w:tcW w:w="8908" w:type="dxa"/>
          </w:tcPr>
          <w:p w14:paraId="702E1850" w14:textId="77777777" w:rsidR="00491B31" w:rsidRPr="00AF1EB8" w:rsidRDefault="00491B31" w:rsidP="007F16E7">
            <w:pPr>
              <w:pStyle w:val="ConsPlusNormal"/>
              <w:jc w:val="both"/>
            </w:pPr>
            <w:r w:rsidRPr="00AF1EB8">
              <w:t>А.С. Пушкин. "Маленькие трагедии" (одна пьеса по выбору). Например, "Моцарт и Сальери", "Каменный гость"</w:t>
            </w:r>
          </w:p>
        </w:tc>
      </w:tr>
      <w:tr w:rsidR="00491B31" w:rsidRPr="00AF1EB8" w14:paraId="565DB77C" w14:textId="77777777" w:rsidTr="00D00689">
        <w:tc>
          <w:tcPr>
            <w:tcW w:w="1077" w:type="dxa"/>
          </w:tcPr>
          <w:p w14:paraId="2B48D2F8" w14:textId="77777777" w:rsidR="00491B31" w:rsidRPr="00AF1EB8" w:rsidRDefault="00491B31" w:rsidP="007F16E7">
            <w:pPr>
              <w:pStyle w:val="ConsPlusNormal"/>
              <w:jc w:val="center"/>
            </w:pPr>
            <w:r w:rsidRPr="00AF1EB8">
              <w:t>3.3</w:t>
            </w:r>
          </w:p>
        </w:tc>
        <w:tc>
          <w:tcPr>
            <w:tcW w:w="8908" w:type="dxa"/>
          </w:tcPr>
          <w:p w14:paraId="23D25042" w14:textId="77777777" w:rsidR="00491B31" w:rsidRPr="00AF1EB8" w:rsidRDefault="00491B31" w:rsidP="007F16E7">
            <w:pPr>
              <w:pStyle w:val="ConsPlusNormal"/>
              <w:jc w:val="both"/>
            </w:pPr>
            <w:r w:rsidRPr="00AF1EB8">
              <w:t>А.С. Пушкин. Роман "Капитанская дочка"</w:t>
            </w:r>
          </w:p>
        </w:tc>
      </w:tr>
      <w:tr w:rsidR="00491B31" w:rsidRPr="00AF1EB8" w14:paraId="673B2C41" w14:textId="77777777" w:rsidTr="00D00689">
        <w:tc>
          <w:tcPr>
            <w:tcW w:w="1077" w:type="dxa"/>
          </w:tcPr>
          <w:p w14:paraId="64550323" w14:textId="77777777" w:rsidR="00491B31" w:rsidRPr="00AF1EB8" w:rsidRDefault="00491B31" w:rsidP="007F16E7">
            <w:pPr>
              <w:pStyle w:val="ConsPlusNormal"/>
              <w:jc w:val="center"/>
            </w:pPr>
            <w:r w:rsidRPr="00AF1EB8">
              <w:t>3.4</w:t>
            </w:r>
          </w:p>
        </w:tc>
        <w:tc>
          <w:tcPr>
            <w:tcW w:w="8908" w:type="dxa"/>
          </w:tcPr>
          <w:p w14:paraId="2C662F8E" w14:textId="77777777" w:rsidR="00491B31" w:rsidRPr="00AF1EB8" w:rsidRDefault="00491B31" w:rsidP="007F16E7">
            <w:pPr>
              <w:pStyle w:val="ConsPlusNormal"/>
              <w:jc w:val="both"/>
            </w:pPr>
            <w:r w:rsidRPr="00AF1EB8">
              <w:t>М.Ю. Лермонтов. Стихотворения (не менее двух). Например, "Я не хочу, чтоб свет узнал...", "Из-под таинственной, холодной полумаски...", "Нищий"</w:t>
            </w:r>
          </w:p>
        </w:tc>
      </w:tr>
      <w:tr w:rsidR="00491B31" w:rsidRPr="00AF1EB8" w14:paraId="05A343A2" w14:textId="77777777" w:rsidTr="00D00689">
        <w:tc>
          <w:tcPr>
            <w:tcW w:w="1077" w:type="dxa"/>
          </w:tcPr>
          <w:p w14:paraId="641DB95D" w14:textId="77777777" w:rsidR="00491B31" w:rsidRPr="00AF1EB8" w:rsidRDefault="00491B31" w:rsidP="007F16E7">
            <w:pPr>
              <w:pStyle w:val="ConsPlusNormal"/>
              <w:jc w:val="center"/>
            </w:pPr>
            <w:r w:rsidRPr="00AF1EB8">
              <w:t>3.5</w:t>
            </w:r>
          </w:p>
        </w:tc>
        <w:tc>
          <w:tcPr>
            <w:tcW w:w="8908" w:type="dxa"/>
          </w:tcPr>
          <w:p w14:paraId="635D195F" w14:textId="77777777" w:rsidR="00491B31" w:rsidRPr="00AF1EB8" w:rsidRDefault="00491B31" w:rsidP="007F16E7">
            <w:pPr>
              <w:pStyle w:val="ConsPlusNormal"/>
              <w:jc w:val="both"/>
            </w:pPr>
            <w:r w:rsidRPr="00AF1EB8">
              <w:t>М.Ю. Лермонтов. Поэма "Мцыри"</w:t>
            </w:r>
          </w:p>
        </w:tc>
      </w:tr>
      <w:tr w:rsidR="00491B31" w:rsidRPr="00AF1EB8" w14:paraId="0BFEE60F" w14:textId="77777777" w:rsidTr="00D00689">
        <w:tc>
          <w:tcPr>
            <w:tcW w:w="1077" w:type="dxa"/>
          </w:tcPr>
          <w:p w14:paraId="63664377" w14:textId="77777777" w:rsidR="00491B31" w:rsidRPr="00AF1EB8" w:rsidRDefault="00491B31" w:rsidP="007F16E7">
            <w:pPr>
              <w:pStyle w:val="ConsPlusNormal"/>
              <w:jc w:val="center"/>
            </w:pPr>
            <w:r w:rsidRPr="00AF1EB8">
              <w:t>3.6</w:t>
            </w:r>
          </w:p>
        </w:tc>
        <w:tc>
          <w:tcPr>
            <w:tcW w:w="8908" w:type="dxa"/>
          </w:tcPr>
          <w:p w14:paraId="65370D1C" w14:textId="77777777" w:rsidR="00491B31" w:rsidRPr="00AF1EB8" w:rsidRDefault="00491B31" w:rsidP="007F16E7">
            <w:pPr>
              <w:pStyle w:val="ConsPlusNormal"/>
              <w:jc w:val="both"/>
            </w:pPr>
            <w:r w:rsidRPr="00AF1EB8">
              <w:t>Н.В. Гоголь. Повесть "Шинель"</w:t>
            </w:r>
          </w:p>
        </w:tc>
      </w:tr>
      <w:tr w:rsidR="00491B31" w:rsidRPr="00AF1EB8" w14:paraId="50009614" w14:textId="77777777" w:rsidTr="00D00689">
        <w:tc>
          <w:tcPr>
            <w:tcW w:w="1077" w:type="dxa"/>
          </w:tcPr>
          <w:p w14:paraId="4CCC7CBB" w14:textId="77777777" w:rsidR="00491B31" w:rsidRPr="00AF1EB8" w:rsidRDefault="00491B31" w:rsidP="007F16E7">
            <w:pPr>
              <w:pStyle w:val="ConsPlusNormal"/>
              <w:jc w:val="center"/>
            </w:pPr>
            <w:r w:rsidRPr="00AF1EB8">
              <w:t>3.7</w:t>
            </w:r>
          </w:p>
        </w:tc>
        <w:tc>
          <w:tcPr>
            <w:tcW w:w="8908" w:type="dxa"/>
          </w:tcPr>
          <w:p w14:paraId="5BD9DD03" w14:textId="77777777" w:rsidR="00491B31" w:rsidRPr="00AF1EB8" w:rsidRDefault="00491B31" w:rsidP="007F16E7">
            <w:pPr>
              <w:pStyle w:val="ConsPlusNormal"/>
              <w:jc w:val="both"/>
            </w:pPr>
            <w:r w:rsidRPr="00AF1EB8">
              <w:t>Н.В. Гоголь. Комедия "Ревизор"</w:t>
            </w:r>
          </w:p>
        </w:tc>
      </w:tr>
      <w:tr w:rsidR="00491B31" w:rsidRPr="00AF1EB8" w14:paraId="1D14B9A8" w14:textId="77777777" w:rsidTr="00D00689">
        <w:tc>
          <w:tcPr>
            <w:tcW w:w="1077" w:type="dxa"/>
          </w:tcPr>
          <w:p w14:paraId="418A5CE0" w14:textId="77777777" w:rsidR="00491B31" w:rsidRPr="00AF1EB8" w:rsidRDefault="00491B31" w:rsidP="007F16E7">
            <w:pPr>
              <w:pStyle w:val="ConsPlusNormal"/>
              <w:jc w:val="center"/>
            </w:pPr>
            <w:r w:rsidRPr="00AF1EB8">
              <w:t>4</w:t>
            </w:r>
          </w:p>
        </w:tc>
        <w:tc>
          <w:tcPr>
            <w:tcW w:w="8908" w:type="dxa"/>
          </w:tcPr>
          <w:p w14:paraId="7419CE85" w14:textId="77777777" w:rsidR="00491B31" w:rsidRPr="00AF1EB8" w:rsidRDefault="00491B31" w:rsidP="007F16E7">
            <w:pPr>
              <w:pStyle w:val="ConsPlusNormal"/>
              <w:jc w:val="both"/>
            </w:pPr>
            <w:r w:rsidRPr="00AF1EB8">
              <w:t>Литература второй половины XIX в.</w:t>
            </w:r>
          </w:p>
        </w:tc>
      </w:tr>
      <w:tr w:rsidR="00491B31" w:rsidRPr="00AF1EB8" w14:paraId="550F6094" w14:textId="77777777" w:rsidTr="00D00689">
        <w:tc>
          <w:tcPr>
            <w:tcW w:w="1077" w:type="dxa"/>
          </w:tcPr>
          <w:p w14:paraId="3F2326E4" w14:textId="77777777" w:rsidR="00491B31" w:rsidRPr="00AF1EB8" w:rsidRDefault="00491B31" w:rsidP="007F16E7">
            <w:pPr>
              <w:pStyle w:val="ConsPlusNormal"/>
              <w:jc w:val="center"/>
            </w:pPr>
            <w:r w:rsidRPr="00AF1EB8">
              <w:t>4.1</w:t>
            </w:r>
          </w:p>
        </w:tc>
        <w:tc>
          <w:tcPr>
            <w:tcW w:w="8908" w:type="dxa"/>
          </w:tcPr>
          <w:p w14:paraId="4297CFE5" w14:textId="77777777" w:rsidR="00491B31" w:rsidRPr="00AF1EB8" w:rsidRDefault="00491B31" w:rsidP="007F16E7">
            <w:pPr>
              <w:pStyle w:val="ConsPlusNormal"/>
              <w:jc w:val="both"/>
            </w:pPr>
            <w:r w:rsidRPr="00AF1EB8">
              <w:t>И.С. Тургенев. Повести (одна по выбору). Например, "Ася", "Первая любовь"</w:t>
            </w:r>
          </w:p>
        </w:tc>
      </w:tr>
      <w:tr w:rsidR="00491B31" w:rsidRPr="00AF1EB8" w14:paraId="51AAF8A6" w14:textId="77777777" w:rsidTr="00D00689">
        <w:tc>
          <w:tcPr>
            <w:tcW w:w="1077" w:type="dxa"/>
          </w:tcPr>
          <w:p w14:paraId="49F8E62E" w14:textId="77777777" w:rsidR="00491B31" w:rsidRPr="00AF1EB8" w:rsidRDefault="00491B31" w:rsidP="007F16E7">
            <w:pPr>
              <w:pStyle w:val="ConsPlusNormal"/>
              <w:jc w:val="center"/>
            </w:pPr>
            <w:r w:rsidRPr="00AF1EB8">
              <w:t>4.2</w:t>
            </w:r>
          </w:p>
        </w:tc>
        <w:tc>
          <w:tcPr>
            <w:tcW w:w="8908" w:type="dxa"/>
          </w:tcPr>
          <w:p w14:paraId="6CA3596F" w14:textId="77777777" w:rsidR="00491B31" w:rsidRPr="00AF1EB8" w:rsidRDefault="00491B31" w:rsidP="007F16E7">
            <w:pPr>
              <w:pStyle w:val="ConsPlusNormal"/>
              <w:jc w:val="both"/>
            </w:pPr>
            <w:r w:rsidRPr="00AF1EB8">
              <w:t>Ф.М. Достоевский. "Бедные люди", "Белые ночи" (одно произведение по выбору)</w:t>
            </w:r>
          </w:p>
        </w:tc>
      </w:tr>
      <w:tr w:rsidR="00491B31" w:rsidRPr="00AF1EB8" w14:paraId="6630100F" w14:textId="77777777" w:rsidTr="00D00689">
        <w:tc>
          <w:tcPr>
            <w:tcW w:w="1077" w:type="dxa"/>
          </w:tcPr>
          <w:p w14:paraId="2711E5ED" w14:textId="77777777" w:rsidR="00491B31" w:rsidRPr="00AF1EB8" w:rsidRDefault="00491B31" w:rsidP="007F16E7">
            <w:pPr>
              <w:pStyle w:val="ConsPlusNormal"/>
              <w:jc w:val="center"/>
            </w:pPr>
            <w:r w:rsidRPr="00AF1EB8">
              <w:t>4.3</w:t>
            </w:r>
          </w:p>
        </w:tc>
        <w:tc>
          <w:tcPr>
            <w:tcW w:w="8908" w:type="dxa"/>
          </w:tcPr>
          <w:p w14:paraId="74AE84F8" w14:textId="77777777" w:rsidR="00491B31" w:rsidRPr="00AF1EB8" w:rsidRDefault="00491B31" w:rsidP="007F16E7">
            <w:pPr>
              <w:pStyle w:val="ConsPlusNormal"/>
              <w:jc w:val="both"/>
            </w:pPr>
            <w:r w:rsidRPr="00AF1EB8">
              <w:t>Л.Н. Толстой. Повести и рассказы (одно произведение по выбору). Например, "Отрочество" (главы)</w:t>
            </w:r>
          </w:p>
        </w:tc>
      </w:tr>
      <w:tr w:rsidR="00491B31" w:rsidRPr="00AF1EB8" w14:paraId="71101672" w14:textId="77777777" w:rsidTr="00D00689">
        <w:tc>
          <w:tcPr>
            <w:tcW w:w="1077" w:type="dxa"/>
          </w:tcPr>
          <w:p w14:paraId="5CE4F3ED" w14:textId="77777777" w:rsidR="00491B31" w:rsidRPr="00AF1EB8" w:rsidRDefault="00491B31" w:rsidP="007F16E7">
            <w:pPr>
              <w:pStyle w:val="ConsPlusNormal"/>
              <w:jc w:val="center"/>
            </w:pPr>
            <w:r w:rsidRPr="00AF1EB8">
              <w:t>5</w:t>
            </w:r>
          </w:p>
        </w:tc>
        <w:tc>
          <w:tcPr>
            <w:tcW w:w="8908" w:type="dxa"/>
          </w:tcPr>
          <w:p w14:paraId="566EBB30" w14:textId="77777777" w:rsidR="00491B31" w:rsidRPr="00AF1EB8" w:rsidRDefault="00491B31" w:rsidP="007F16E7">
            <w:pPr>
              <w:pStyle w:val="ConsPlusNormal"/>
              <w:jc w:val="both"/>
            </w:pPr>
            <w:r w:rsidRPr="00AF1EB8">
              <w:t>Литература первой половины XX в.</w:t>
            </w:r>
          </w:p>
        </w:tc>
      </w:tr>
      <w:tr w:rsidR="00491B31" w:rsidRPr="00AF1EB8" w14:paraId="7BA522F7" w14:textId="77777777" w:rsidTr="00D00689">
        <w:tc>
          <w:tcPr>
            <w:tcW w:w="1077" w:type="dxa"/>
          </w:tcPr>
          <w:p w14:paraId="113A16D7" w14:textId="77777777" w:rsidR="00491B31" w:rsidRPr="00AF1EB8" w:rsidRDefault="00491B31" w:rsidP="007F16E7">
            <w:pPr>
              <w:pStyle w:val="ConsPlusNormal"/>
              <w:jc w:val="center"/>
            </w:pPr>
            <w:r w:rsidRPr="00AF1EB8">
              <w:t>5.1</w:t>
            </w:r>
          </w:p>
        </w:tc>
        <w:tc>
          <w:tcPr>
            <w:tcW w:w="8908" w:type="dxa"/>
          </w:tcPr>
          <w:p w14:paraId="7C8B00A8" w14:textId="77777777" w:rsidR="00491B31" w:rsidRPr="00AF1EB8" w:rsidRDefault="00491B31" w:rsidP="007F16E7">
            <w:pPr>
              <w:pStyle w:val="ConsPlusNormal"/>
              <w:jc w:val="both"/>
            </w:pPr>
            <w:r w:rsidRPr="00AF1EB8">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491B31" w:rsidRPr="00AF1EB8" w14:paraId="7CEAC5A4" w14:textId="77777777" w:rsidTr="00D00689">
        <w:tc>
          <w:tcPr>
            <w:tcW w:w="1077" w:type="dxa"/>
          </w:tcPr>
          <w:p w14:paraId="093B5A57" w14:textId="77777777" w:rsidR="00491B31" w:rsidRPr="00AF1EB8" w:rsidRDefault="00491B31" w:rsidP="007F16E7">
            <w:pPr>
              <w:pStyle w:val="ConsPlusNormal"/>
              <w:jc w:val="center"/>
            </w:pPr>
            <w:r w:rsidRPr="00AF1EB8">
              <w:t>5.2</w:t>
            </w:r>
          </w:p>
        </w:tc>
        <w:tc>
          <w:tcPr>
            <w:tcW w:w="8908" w:type="dxa"/>
          </w:tcPr>
          <w:p w14:paraId="450571C7" w14:textId="77777777" w:rsidR="00491B31" w:rsidRPr="00AF1EB8" w:rsidRDefault="00491B31" w:rsidP="007F16E7">
            <w:pPr>
              <w:pStyle w:val="ConsPlusNormal"/>
              <w:jc w:val="both"/>
            </w:pPr>
            <w:r w:rsidRPr="00AF1EB8">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491B31" w:rsidRPr="00AF1EB8" w14:paraId="7D369AFE" w14:textId="77777777" w:rsidTr="00D00689">
        <w:tc>
          <w:tcPr>
            <w:tcW w:w="1077" w:type="dxa"/>
          </w:tcPr>
          <w:p w14:paraId="55AD296D" w14:textId="77777777" w:rsidR="00491B31" w:rsidRPr="00AF1EB8" w:rsidRDefault="00491B31" w:rsidP="007F16E7">
            <w:pPr>
              <w:pStyle w:val="ConsPlusNormal"/>
              <w:jc w:val="center"/>
            </w:pPr>
            <w:r w:rsidRPr="00AF1EB8">
              <w:t>5.3</w:t>
            </w:r>
          </w:p>
        </w:tc>
        <w:tc>
          <w:tcPr>
            <w:tcW w:w="8908" w:type="dxa"/>
          </w:tcPr>
          <w:p w14:paraId="6F1B1662" w14:textId="77777777" w:rsidR="00491B31" w:rsidRPr="00AF1EB8" w:rsidRDefault="00491B31" w:rsidP="007F16E7">
            <w:pPr>
              <w:pStyle w:val="ConsPlusNormal"/>
              <w:jc w:val="both"/>
            </w:pPr>
            <w:r w:rsidRPr="00AF1EB8">
              <w:t>М.А. Булгаков (одна повесть по выбору). Например, "Собачье сердце"</w:t>
            </w:r>
          </w:p>
        </w:tc>
      </w:tr>
      <w:tr w:rsidR="00491B31" w:rsidRPr="00AF1EB8" w14:paraId="2D01CD9A" w14:textId="77777777" w:rsidTr="00D00689">
        <w:tc>
          <w:tcPr>
            <w:tcW w:w="1077" w:type="dxa"/>
          </w:tcPr>
          <w:p w14:paraId="32E509F8" w14:textId="77777777" w:rsidR="00491B31" w:rsidRPr="00AF1EB8" w:rsidRDefault="00491B31" w:rsidP="007F16E7">
            <w:pPr>
              <w:pStyle w:val="ConsPlusNormal"/>
              <w:jc w:val="center"/>
            </w:pPr>
            <w:r w:rsidRPr="00AF1EB8">
              <w:t>6</w:t>
            </w:r>
          </w:p>
        </w:tc>
        <w:tc>
          <w:tcPr>
            <w:tcW w:w="8908" w:type="dxa"/>
          </w:tcPr>
          <w:p w14:paraId="17BC4723" w14:textId="77777777" w:rsidR="00491B31" w:rsidRPr="00AF1EB8" w:rsidRDefault="00491B31" w:rsidP="007F16E7">
            <w:pPr>
              <w:pStyle w:val="ConsPlusNormal"/>
              <w:jc w:val="both"/>
            </w:pPr>
            <w:r w:rsidRPr="00AF1EB8">
              <w:t>Литература второй половины XX - начала XXI вв.</w:t>
            </w:r>
          </w:p>
        </w:tc>
      </w:tr>
      <w:tr w:rsidR="00491B31" w:rsidRPr="00AF1EB8" w14:paraId="20AFD1F7" w14:textId="77777777" w:rsidTr="00D00689">
        <w:tc>
          <w:tcPr>
            <w:tcW w:w="1077" w:type="dxa"/>
          </w:tcPr>
          <w:p w14:paraId="39395627" w14:textId="77777777" w:rsidR="00491B31" w:rsidRPr="00AF1EB8" w:rsidRDefault="00491B31" w:rsidP="007F16E7">
            <w:pPr>
              <w:pStyle w:val="ConsPlusNormal"/>
              <w:jc w:val="center"/>
            </w:pPr>
            <w:r w:rsidRPr="00AF1EB8">
              <w:t>6.1</w:t>
            </w:r>
          </w:p>
        </w:tc>
        <w:tc>
          <w:tcPr>
            <w:tcW w:w="8908" w:type="dxa"/>
          </w:tcPr>
          <w:p w14:paraId="67AADB66" w14:textId="77777777" w:rsidR="00491B31" w:rsidRPr="00AF1EB8" w:rsidRDefault="00491B31" w:rsidP="007F16E7">
            <w:pPr>
              <w:pStyle w:val="ConsPlusNormal"/>
              <w:jc w:val="both"/>
            </w:pPr>
            <w:r w:rsidRPr="00AF1EB8">
              <w:t>А.Т. Твардовский. Поэма "Василий Теркин" (главы "Переправа", "Гармонь", "Два солдата", "Поединок")</w:t>
            </w:r>
          </w:p>
        </w:tc>
      </w:tr>
      <w:tr w:rsidR="00491B31" w:rsidRPr="00AF1EB8" w14:paraId="1BEBB3DC" w14:textId="77777777" w:rsidTr="00D00689">
        <w:tc>
          <w:tcPr>
            <w:tcW w:w="1077" w:type="dxa"/>
          </w:tcPr>
          <w:p w14:paraId="1416B884" w14:textId="77777777" w:rsidR="00491B31" w:rsidRPr="00AF1EB8" w:rsidRDefault="00491B31" w:rsidP="007F16E7">
            <w:pPr>
              <w:pStyle w:val="ConsPlusNormal"/>
              <w:jc w:val="center"/>
            </w:pPr>
            <w:r w:rsidRPr="00AF1EB8">
              <w:t>6.2</w:t>
            </w:r>
          </w:p>
        </w:tc>
        <w:tc>
          <w:tcPr>
            <w:tcW w:w="8908" w:type="dxa"/>
          </w:tcPr>
          <w:p w14:paraId="46B153E1" w14:textId="77777777" w:rsidR="00491B31" w:rsidRPr="00AF1EB8" w:rsidRDefault="00491B31" w:rsidP="007F16E7">
            <w:pPr>
              <w:pStyle w:val="ConsPlusNormal"/>
              <w:jc w:val="both"/>
            </w:pPr>
            <w:r w:rsidRPr="00AF1EB8">
              <w:t>А.Н. Толстой. Рассказ "Русский характер"</w:t>
            </w:r>
          </w:p>
        </w:tc>
      </w:tr>
      <w:tr w:rsidR="00491B31" w:rsidRPr="00AF1EB8" w14:paraId="4C2FB9B7" w14:textId="77777777" w:rsidTr="00D00689">
        <w:tc>
          <w:tcPr>
            <w:tcW w:w="1077" w:type="dxa"/>
          </w:tcPr>
          <w:p w14:paraId="3C5FBF96" w14:textId="77777777" w:rsidR="00491B31" w:rsidRPr="00AF1EB8" w:rsidRDefault="00491B31" w:rsidP="007F16E7">
            <w:pPr>
              <w:pStyle w:val="ConsPlusNormal"/>
              <w:jc w:val="center"/>
            </w:pPr>
            <w:r w:rsidRPr="00AF1EB8">
              <w:t>6.3</w:t>
            </w:r>
          </w:p>
        </w:tc>
        <w:tc>
          <w:tcPr>
            <w:tcW w:w="8908" w:type="dxa"/>
          </w:tcPr>
          <w:p w14:paraId="4045ADF7" w14:textId="77777777" w:rsidR="00491B31" w:rsidRPr="00AF1EB8" w:rsidRDefault="00491B31" w:rsidP="007F16E7">
            <w:pPr>
              <w:pStyle w:val="ConsPlusNormal"/>
              <w:jc w:val="both"/>
            </w:pPr>
            <w:r w:rsidRPr="00AF1EB8">
              <w:t>М.А. Шолохов. Рассказ "Судьба человека"</w:t>
            </w:r>
          </w:p>
        </w:tc>
      </w:tr>
      <w:tr w:rsidR="00491B31" w:rsidRPr="00AF1EB8" w14:paraId="769904F7" w14:textId="77777777" w:rsidTr="00D00689">
        <w:tc>
          <w:tcPr>
            <w:tcW w:w="1077" w:type="dxa"/>
          </w:tcPr>
          <w:p w14:paraId="5DF48B47" w14:textId="77777777" w:rsidR="00491B31" w:rsidRPr="00AF1EB8" w:rsidRDefault="00491B31" w:rsidP="007F16E7">
            <w:pPr>
              <w:pStyle w:val="ConsPlusNormal"/>
              <w:jc w:val="center"/>
            </w:pPr>
            <w:r w:rsidRPr="00AF1EB8">
              <w:t>6.4</w:t>
            </w:r>
          </w:p>
        </w:tc>
        <w:tc>
          <w:tcPr>
            <w:tcW w:w="8908" w:type="dxa"/>
          </w:tcPr>
          <w:p w14:paraId="09900EEB" w14:textId="77777777" w:rsidR="00491B31" w:rsidRPr="00AF1EB8" w:rsidRDefault="00491B31" w:rsidP="007F16E7">
            <w:pPr>
              <w:pStyle w:val="ConsPlusNormal"/>
              <w:jc w:val="both"/>
            </w:pPr>
            <w:r w:rsidRPr="00AF1EB8">
              <w:t>А.И. Солженицын. Рассказ "Матренин двор"</w:t>
            </w:r>
          </w:p>
        </w:tc>
      </w:tr>
      <w:tr w:rsidR="00491B31" w:rsidRPr="00AF1EB8" w14:paraId="4416E2DC" w14:textId="77777777" w:rsidTr="00D00689">
        <w:tc>
          <w:tcPr>
            <w:tcW w:w="1077" w:type="dxa"/>
          </w:tcPr>
          <w:p w14:paraId="67606F64" w14:textId="77777777" w:rsidR="00491B31" w:rsidRPr="00AF1EB8" w:rsidRDefault="00491B31" w:rsidP="007F16E7">
            <w:pPr>
              <w:pStyle w:val="ConsPlusNormal"/>
              <w:jc w:val="center"/>
            </w:pPr>
            <w:r w:rsidRPr="00AF1EB8">
              <w:t>6.5</w:t>
            </w:r>
          </w:p>
        </w:tc>
        <w:tc>
          <w:tcPr>
            <w:tcW w:w="8908" w:type="dxa"/>
          </w:tcPr>
          <w:p w14:paraId="799E2C50" w14:textId="77777777" w:rsidR="00491B31" w:rsidRPr="00AF1EB8" w:rsidRDefault="00491B31" w:rsidP="007F16E7">
            <w:pPr>
              <w:pStyle w:val="ConsPlusNormal"/>
              <w:jc w:val="both"/>
            </w:pPr>
            <w:r w:rsidRPr="00AF1EB8">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491B31" w:rsidRPr="00AF1EB8" w14:paraId="66478D4D" w14:textId="77777777" w:rsidTr="00D00689">
        <w:tc>
          <w:tcPr>
            <w:tcW w:w="1077" w:type="dxa"/>
          </w:tcPr>
          <w:p w14:paraId="3D09FE0B" w14:textId="77777777" w:rsidR="00491B31" w:rsidRPr="00AF1EB8" w:rsidRDefault="00491B31" w:rsidP="007F16E7">
            <w:pPr>
              <w:pStyle w:val="ConsPlusNormal"/>
              <w:jc w:val="center"/>
            </w:pPr>
            <w:r w:rsidRPr="00AF1EB8">
              <w:t>6.6</w:t>
            </w:r>
          </w:p>
        </w:tc>
        <w:tc>
          <w:tcPr>
            <w:tcW w:w="8908" w:type="dxa"/>
          </w:tcPr>
          <w:p w14:paraId="4363C9F5" w14:textId="77777777" w:rsidR="00491B31" w:rsidRPr="00AF1EB8" w:rsidRDefault="00491B31" w:rsidP="007F16E7">
            <w:pPr>
              <w:pStyle w:val="ConsPlusNormal"/>
              <w:jc w:val="both"/>
            </w:pPr>
            <w:r w:rsidRPr="00AF1EB8">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491B31" w:rsidRPr="00AF1EB8" w14:paraId="6BB031B4" w14:textId="77777777" w:rsidTr="00D00689">
        <w:tc>
          <w:tcPr>
            <w:tcW w:w="1077" w:type="dxa"/>
          </w:tcPr>
          <w:p w14:paraId="62049FE2" w14:textId="77777777" w:rsidR="00491B31" w:rsidRPr="00AF1EB8" w:rsidRDefault="00491B31" w:rsidP="007F16E7">
            <w:pPr>
              <w:pStyle w:val="ConsPlusNormal"/>
              <w:jc w:val="center"/>
            </w:pPr>
            <w:r w:rsidRPr="00AF1EB8">
              <w:t>7</w:t>
            </w:r>
          </w:p>
        </w:tc>
        <w:tc>
          <w:tcPr>
            <w:tcW w:w="8908" w:type="dxa"/>
          </w:tcPr>
          <w:p w14:paraId="667683EE" w14:textId="77777777" w:rsidR="00491B31" w:rsidRPr="00AF1EB8" w:rsidRDefault="00491B31" w:rsidP="007F16E7">
            <w:pPr>
              <w:pStyle w:val="ConsPlusNormal"/>
              <w:jc w:val="both"/>
            </w:pPr>
            <w:r w:rsidRPr="00AF1EB8">
              <w:t>Зарубежная литература</w:t>
            </w:r>
          </w:p>
        </w:tc>
      </w:tr>
      <w:tr w:rsidR="00491B31" w:rsidRPr="00AF1EB8" w14:paraId="7C8D7899" w14:textId="77777777" w:rsidTr="00D00689">
        <w:tc>
          <w:tcPr>
            <w:tcW w:w="1077" w:type="dxa"/>
          </w:tcPr>
          <w:p w14:paraId="616FA3F9" w14:textId="77777777" w:rsidR="00491B31" w:rsidRPr="00AF1EB8" w:rsidRDefault="00491B31" w:rsidP="007F16E7">
            <w:pPr>
              <w:pStyle w:val="ConsPlusNormal"/>
              <w:jc w:val="center"/>
            </w:pPr>
            <w:r w:rsidRPr="00AF1EB8">
              <w:t>7.1</w:t>
            </w:r>
          </w:p>
        </w:tc>
        <w:tc>
          <w:tcPr>
            <w:tcW w:w="8908" w:type="dxa"/>
          </w:tcPr>
          <w:p w14:paraId="12F282B8" w14:textId="77777777" w:rsidR="00491B31" w:rsidRPr="00AF1EB8" w:rsidRDefault="00491B31" w:rsidP="007F16E7">
            <w:pPr>
              <w:pStyle w:val="ConsPlusNormal"/>
              <w:jc w:val="both"/>
            </w:pPr>
            <w:r w:rsidRPr="00AF1EB8">
              <w:t>У. Шекспир. Сонеты (один-два по выбору). Например, N 66 "Измучась всем, я умереть хочу...", N 130 "Ее глаза на звезды не похожи..."</w:t>
            </w:r>
          </w:p>
        </w:tc>
      </w:tr>
      <w:tr w:rsidR="00491B31" w:rsidRPr="00AF1EB8" w14:paraId="19156831" w14:textId="77777777" w:rsidTr="00D00689">
        <w:tc>
          <w:tcPr>
            <w:tcW w:w="1077" w:type="dxa"/>
          </w:tcPr>
          <w:p w14:paraId="5A5888C8" w14:textId="77777777" w:rsidR="00491B31" w:rsidRPr="00AF1EB8" w:rsidRDefault="00491B31" w:rsidP="007F16E7">
            <w:pPr>
              <w:pStyle w:val="ConsPlusNormal"/>
              <w:jc w:val="center"/>
            </w:pPr>
            <w:r w:rsidRPr="00AF1EB8">
              <w:t>7.2</w:t>
            </w:r>
          </w:p>
        </w:tc>
        <w:tc>
          <w:tcPr>
            <w:tcW w:w="8908" w:type="dxa"/>
          </w:tcPr>
          <w:p w14:paraId="11843C99" w14:textId="77777777" w:rsidR="00491B31" w:rsidRPr="00AF1EB8" w:rsidRDefault="00491B31" w:rsidP="007F16E7">
            <w:pPr>
              <w:pStyle w:val="ConsPlusNormal"/>
              <w:jc w:val="both"/>
            </w:pPr>
            <w:r w:rsidRPr="00AF1EB8">
              <w:t>У. Шекспир. Трагедия "Ромео и Джульетта" (фрагменты по выбору)</w:t>
            </w:r>
          </w:p>
        </w:tc>
      </w:tr>
      <w:tr w:rsidR="00491B31" w:rsidRPr="00AF1EB8" w14:paraId="51C8B7B6" w14:textId="77777777" w:rsidTr="00D00689">
        <w:tc>
          <w:tcPr>
            <w:tcW w:w="1077" w:type="dxa"/>
          </w:tcPr>
          <w:p w14:paraId="654AD286" w14:textId="77777777" w:rsidR="00491B31" w:rsidRPr="00AF1EB8" w:rsidRDefault="00491B31" w:rsidP="007F16E7">
            <w:pPr>
              <w:pStyle w:val="ConsPlusNormal"/>
              <w:jc w:val="center"/>
            </w:pPr>
            <w:r w:rsidRPr="00AF1EB8">
              <w:t>7.3</w:t>
            </w:r>
          </w:p>
        </w:tc>
        <w:tc>
          <w:tcPr>
            <w:tcW w:w="8908" w:type="dxa"/>
          </w:tcPr>
          <w:p w14:paraId="027B5DC3" w14:textId="77777777" w:rsidR="00491B31" w:rsidRPr="00AF1EB8" w:rsidRDefault="00491B31" w:rsidP="007F16E7">
            <w:pPr>
              <w:pStyle w:val="ConsPlusNormal"/>
              <w:jc w:val="both"/>
            </w:pPr>
            <w:r w:rsidRPr="00AF1EB8">
              <w:t>Ж.-Б. Мольер. Комедия "Мещанин во дворянстве" (фрагменты по выбору)</w:t>
            </w:r>
          </w:p>
        </w:tc>
      </w:tr>
    </w:tbl>
    <w:p w14:paraId="1C3CB1F7" w14:textId="77777777" w:rsidR="00491B31" w:rsidRPr="00AF1EB8" w:rsidRDefault="00491B31" w:rsidP="00491B31">
      <w:pPr>
        <w:pStyle w:val="ConsPlusNormal"/>
        <w:jc w:val="both"/>
      </w:pPr>
    </w:p>
    <w:p w14:paraId="5F8409F9" w14:textId="77777777" w:rsidR="00491B31" w:rsidRPr="00AF1EB8" w:rsidRDefault="00491B31" w:rsidP="00491B31">
      <w:pPr>
        <w:pStyle w:val="ConsPlusNormal"/>
        <w:jc w:val="right"/>
      </w:pPr>
      <w:r w:rsidRPr="00AF1EB8">
        <w:t>Таблица 6.8</w:t>
      </w:r>
    </w:p>
    <w:p w14:paraId="677F8CF7" w14:textId="77777777" w:rsidR="00491B31" w:rsidRPr="00AF1EB8" w:rsidRDefault="00491B31" w:rsidP="00491B31">
      <w:pPr>
        <w:pStyle w:val="ConsPlusNormal"/>
        <w:jc w:val="both"/>
      </w:pPr>
    </w:p>
    <w:p w14:paraId="234FD512" w14:textId="77777777" w:rsidR="00491B31" w:rsidRPr="00AF1EB8" w:rsidRDefault="00491B31" w:rsidP="00491B31">
      <w:pPr>
        <w:pStyle w:val="ConsPlusNormal"/>
        <w:jc w:val="center"/>
      </w:pPr>
      <w:r w:rsidRPr="00AF1EB8">
        <w:t>Проверяемые требования к результатам освоения основной</w:t>
      </w:r>
    </w:p>
    <w:p w14:paraId="48ADD840" w14:textId="77777777" w:rsidR="00491B31" w:rsidRPr="00AF1EB8" w:rsidRDefault="00491B31" w:rsidP="00491B31">
      <w:pPr>
        <w:pStyle w:val="ConsPlusNormal"/>
        <w:jc w:val="center"/>
      </w:pPr>
      <w:r w:rsidRPr="00AF1EB8">
        <w:t>образовательной программы (9 класс)</w:t>
      </w:r>
    </w:p>
    <w:p w14:paraId="504DD861"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142"/>
      </w:tblGrid>
      <w:tr w:rsidR="00491B31" w:rsidRPr="00AF1EB8" w14:paraId="1847E3D6" w14:textId="77777777" w:rsidTr="00D00689">
        <w:tc>
          <w:tcPr>
            <w:tcW w:w="1701" w:type="dxa"/>
          </w:tcPr>
          <w:p w14:paraId="5572E5DE" w14:textId="77777777" w:rsidR="00491B31" w:rsidRPr="00AF1EB8" w:rsidRDefault="00491B31" w:rsidP="007F16E7">
            <w:pPr>
              <w:pStyle w:val="ConsPlusNormal"/>
              <w:jc w:val="center"/>
            </w:pPr>
            <w:r w:rsidRPr="00AF1EB8">
              <w:t>Код проверяемого результата</w:t>
            </w:r>
          </w:p>
        </w:tc>
        <w:tc>
          <w:tcPr>
            <w:tcW w:w="8142" w:type="dxa"/>
          </w:tcPr>
          <w:p w14:paraId="33E94D51" w14:textId="77777777" w:rsidR="00491B31" w:rsidRPr="00AF1EB8" w:rsidRDefault="00491B31"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91B31" w:rsidRPr="00AF1EB8" w14:paraId="06B1190D" w14:textId="77777777" w:rsidTr="00D00689">
        <w:tc>
          <w:tcPr>
            <w:tcW w:w="1701" w:type="dxa"/>
          </w:tcPr>
          <w:p w14:paraId="18FC4031" w14:textId="77777777" w:rsidR="00491B31" w:rsidRPr="00AF1EB8" w:rsidRDefault="00491B31" w:rsidP="007F16E7">
            <w:pPr>
              <w:pStyle w:val="ConsPlusNormal"/>
              <w:jc w:val="center"/>
            </w:pPr>
            <w:r w:rsidRPr="00AF1EB8">
              <w:t>1</w:t>
            </w:r>
          </w:p>
        </w:tc>
        <w:tc>
          <w:tcPr>
            <w:tcW w:w="8142" w:type="dxa"/>
          </w:tcPr>
          <w:p w14:paraId="20375B2A" w14:textId="77777777" w:rsidR="00491B31" w:rsidRPr="00AF1EB8" w:rsidRDefault="00491B31" w:rsidP="007F16E7">
            <w:pPr>
              <w:pStyle w:val="ConsPlusNormal"/>
              <w:jc w:val="both"/>
            </w:pPr>
            <w:r w:rsidRPr="00AF1EB8">
              <w:t>Обучающийся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tc>
      </w:tr>
      <w:tr w:rsidR="00491B31" w:rsidRPr="00AF1EB8" w14:paraId="5E54AEE3" w14:textId="77777777" w:rsidTr="00D00689">
        <w:tc>
          <w:tcPr>
            <w:tcW w:w="1701" w:type="dxa"/>
          </w:tcPr>
          <w:p w14:paraId="531AC371" w14:textId="77777777" w:rsidR="00491B31" w:rsidRPr="00AF1EB8" w:rsidRDefault="00491B31" w:rsidP="007F16E7">
            <w:pPr>
              <w:pStyle w:val="ConsPlusNormal"/>
              <w:jc w:val="center"/>
            </w:pPr>
            <w:r w:rsidRPr="00AF1EB8">
              <w:t>2</w:t>
            </w:r>
          </w:p>
        </w:tc>
        <w:tc>
          <w:tcPr>
            <w:tcW w:w="8142" w:type="dxa"/>
          </w:tcPr>
          <w:p w14:paraId="44C896F9" w14:textId="77777777" w:rsidR="00491B31" w:rsidRPr="00AF1EB8" w:rsidRDefault="00491B31" w:rsidP="007F16E7">
            <w:pPr>
              <w:pStyle w:val="ConsPlusNormal"/>
              <w:jc w:val="both"/>
            </w:pPr>
            <w:r w:rsidRPr="00AF1EB8">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491B31" w:rsidRPr="00AF1EB8" w14:paraId="3A2F7701" w14:textId="77777777" w:rsidTr="00D00689">
        <w:tc>
          <w:tcPr>
            <w:tcW w:w="1701" w:type="dxa"/>
          </w:tcPr>
          <w:p w14:paraId="71C631E6" w14:textId="77777777" w:rsidR="00491B31" w:rsidRPr="00AF1EB8" w:rsidRDefault="00491B31" w:rsidP="007F16E7">
            <w:pPr>
              <w:pStyle w:val="ConsPlusNormal"/>
              <w:jc w:val="center"/>
            </w:pPr>
            <w:r w:rsidRPr="00AF1EB8">
              <w:t>3</w:t>
            </w:r>
          </w:p>
        </w:tc>
        <w:tc>
          <w:tcPr>
            <w:tcW w:w="8142" w:type="dxa"/>
          </w:tcPr>
          <w:p w14:paraId="5B7532EC" w14:textId="77777777" w:rsidR="00491B31" w:rsidRPr="00AF1EB8" w:rsidRDefault="00491B31" w:rsidP="007F16E7">
            <w:pPr>
              <w:pStyle w:val="ConsPlusNormal"/>
              <w:jc w:val="both"/>
            </w:pPr>
            <w:r w:rsidRPr="00AF1EB8">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491B31" w:rsidRPr="00AF1EB8" w14:paraId="7CBF9576" w14:textId="77777777" w:rsidTr="00D00689">
        <w:tc>
          <w:tcPr>
            <w:tcW w:w="1701" w:type="dxa"/>
          </w:tcPr>
          <w:p w14:paraId="49F53116" w14:textId="77777777" w:rsidR="00491B31" w:rsidRPr="00AF1EB8" w:rsidRDefault="00491B31" w:rsidP="007F16E7">
            <w:pPr>
              <w:pStyle w:val="ConsPlusNormal"/>
              <w:jc w:val="center"/>
            </w:pPr>
            <w:r w:rsidRPr="00AF1EB8">
              <w:t>3.1</w:t>
            </w:r>
          </w:p>
        </w:tc>
        <w:tc>
          <w:tcPr>
            <w:tcW w:w="8142" w:type="dxa"/>
          </w:tcPr>
          <w:p w14:paraId="5E68FD05" w14:textId="77777777" w:rsidR="00491B31" w:rsidRPr="00AF1EB8" w:rsidRDefault="00491B31" w:rsidP="007F16E7">
            <w:pPr>
              <w:pStyle w:val="ConsPlusNormal"/>
              <w:jc w:val="both"/>
            </w:pPr>
            <w:r w:rsidRPr="00AF1EB8">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491B31" w:rsidRPr="00AF1EB8" w14:paraId="304B8BA6" w14:textId="77777777" w:rsidTr="00D00689">
        <w:tc>
          <w:tcPr>
            <w:tcW w:w="1701" w:type="dxa"/>
          </w:tcPr>
          <w:p w14:paraId="5CD5B83E" w14:textId="77777777" w:rsidR="00491B31" w:rsidRPr="00AF1EB8" w:rsidRDefault="00491B31" w:rsidP="007F16E7">
            <w:pPr>
              <w:pStyle w:val="ConsPlusNormal"/>
              <w:jc w:val="center"/>
            </w:pPr>
            <w:r w:rsidRPr="00AF1EB8">
              <w:t>3.2</w:t>
            </w:r>
          </w:p>
        </w:tc>
        <w:tc>
          <w:tcPr>
            <w:tcW w:w="8142" w:type="dxa"/>
          </w:tcPr>
          <w:p w14:paraId="0E09FD6A" w14:textId="77777777" w:rsidR="00491B31" w:rsidRPr="00AF1EB8" w:rsidRDefault="00491B31" w:rsidP="007F16E7">
            <w:pPr>
              <w:pStyle w:val="ConsPlusNormal"/>
              <w:jc w:val="both"/>
            </w:pPr>
            <w:r w:rsidRPr="00AF1EB8">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491B31" w:rsidRPr="00AF1EB8" w14:paraId="69F088CA" w14:textId="77777777" w:rsidTr="00D00689">
        <w:tc>
          <w:tcPr>
            <w:tcW w:w="1701" w:type="dxa"/>
          </w:tcPr>
          <w:p w14:paraId="5D39255C" w14:textId="77777777" w:rsidR="00491B31" w:rsidRPr="00AF1EB8" w:rsidRDefault="00491B31" w:rsidP="007F16E7">
            <w:pPr>
              <w:pStyle w:val="ConsPlusNormal"/>
              <w:jc w:val="center"/>
            </w:pPr>
            <w:r w:rsidRPr="00AF1EB8">
              <w:t>3.3</w:t>
            </w:r>
          </w:p>
        </w:tc>
        <w:tc>
          <w:tcPr>
            <w:tcW w:w="8142" w:type="dxa"/>
          </w:tcPr>
          <w:p w14:paraId="745B3441" w14:textId="77777777" w:rsidR="00491B31" w:rsidRPr="00AF1EB8" w:rsidRDefault="00491B31" w:rsidP="007F16E7">
            <w:pPr>
              <w:pStyle w:val="ConsPlusNormal"/>
              <w:jc w:val="both"/>
            </w:pPr>
            <w:r w:rsidRPr="00AF1EB8">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491B31" w:rsidRPr="00AF1EB8" w14:paraId="324472DA" w14:textId="77777777" w:rsidTr="00D00689">
        <w:tc>
          <w:tcPr>
            <w:tcW w:w="1701" w:type="dxa"/>
          </w:tcPr>
          <w:p w14:paraId="4BBC8BDE" w14:textId="77777777" w:rsidR="00491B31" w:rsidRPr="00AF1EB8" w:rsidRDefault="00491B31" w:rsidP="007F16E7">
            <w:pPr>
              <w:pStyle w:val="ConsPlusNormal"/>
              <w:jc w:val="center"/>
            </w:pPr>
            <w:r w:rsidRPr="00AF1EB8">
              <w:t>3.4</w:t>
            </w:r>
          </w:p>
        </w:tc>
        <w:tc>
          <w:tcPr>
            <w:tcW w:w="8142" w:type="dxa"/>
          </w:tcPr>
          <w:p w14:paraId="1B4E9F5D" w14:textId="77777777" w:rsidR="00491B31" w:rsidRPr="00AF1EB8" w:rsidRDefault="00491B31" w:rsidP="007F16E7">
            <w:pPr>
              <w:pStyle w:val="ConsPlusNormal"/>
              <w:jc w:val="both"/>
            </w:pPr>
            <w:r w:rsidRPr="00AF1EB8">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491B31" w:rsidRPr="00AF1EB8" w14:paraId="58B534F9" w14:textId="77777777" w:rsidTr="00D00689">
        <w:tc>
          <w:tcPr>
            <w:tcW w:w="1701" w:type="dxa"/>
          </w:tcPr>
          <w:p w14:paraId="06F6D44A" w14:textId="77777777" w:rsidR="00491B31" w:rsidRPr="00AF1EB8" w:rsidRDefault="00491B31" w:rsidP="007F16E7">
            <w:pPr>
              <w:pStyle w:val="ConsPlusNormal"/>
              <w:jc w:val="center"/>
            </w:pPr>
            <w:r w:rsidRPr="00AF1EB8">
              <w:t>3.5</w:t>
            </w:r>
          </w:p>
        </w:tc>
        <w:tc>
          <w:tcPr>
            <w:tcW w:w="8142" w:type="dxa"/>
          </w:tcPr>
          <w:p w14:paraId="463ACC1C" w14:textId="77777777" w:rsidR="00491B31" w:rsidRPr="00AF1EB8" w:rsidRDefault="00491B31" w:rsidP="007F16E7">
            <w:pPr>
              <w:pStyle w:val="ConsPlusNormal"/>
              <w:jc w:val="both"/>
            </w:pPr>
            <w:r w:rsidRPr="00AF1EB8">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491B31" w:rsidRPr="00AF1EB8" w14:paraId="72048EBC" w14:textId="77777777" w:rsidTr="00D00689">
        <w:tc>
          <w:tcPr>
            <w:tcW w:w="1701" w:type="dxa"/>
          </w:tcPr>
          <w:p w14:paraId="3ABE1664" w14:textId="77777777" w:rsidR="00491B31" w:rsidRPr="00AF1EB8" w:rsidRDefault="00491B31" w:rsidP="007F16E7">
            <w:pPr>
              <w:pStyle w:val="ConsPlusNormal"/>
              <w:jc w:val="center"/>
            </w:pPr>
            <w:r w:rsidRPr="00AF1EB8">
              <w:t>3.6</w:t>
            </w:r>
          </w:p>
        </w:tc>
        <w:tc>
          <w:tcPr>
            <w:tcW w:w="8142" w:type="dxa"/>
          </w:tcPr>
          <w:p w14:paraId="296DBD51" w14:textId="77777777" w:rsidR="00491B31" w:rsidRPr="00AF1EB8" w:rsidRDefault="00491B31" w:rsidP="007F16E7">
            <w:pPr>
              <w:pStyle w:val="ConsPlusNormal"/>
              <w:jc w:val="both"/>
            </w:pPr>
            <w:r w:rsidRPr="00AF1EB8">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491B31" w:rsidRPr="00AF1EB8" w14:paraId="609B3B42" w14:textId="77777777" w:rsidTr="00D00689">
        <w:tc>
          <w:tcPr>
            <w:tcW w:w="1701" w:type="dxa"/>
          </w:tcPr>
          <w:p w14:paraId="33E4B8FC" w14:textId="77777777" w:rsidR="00491B31" w:rsidRPr="00AF1EB8" w:rsidRDefault="00491B31" w:rsidP="007F16E7">
            <w:pPr>
              <w:pStyle w:val="ConsPlusNormal"/>
              <w:jc w:val="center"/>
            </w:pPr>
            <w:r w:rsidRPr="00AF1EB8">
              <w:t>3.7</w:t>
            </w:r>
          </w:p>
        </w:tc>
        <w:tc>
          <w:tcPr>
            <w:tcW w:w="8142" w:type="dxa"/>
          </w:tcPr>
          <w:p w14:paraId="68996A98" w14:textId="77777777" w:rsidR="00491B31" w:rsidRPr="00AF1EB8" w:rsidRDefault="00491B31" w:rsidP="007F16E7">
            <w:pPr>
              <w:pStyle w:val="ConsPlusNormal"/>
              <w:jc w:val="both"/>
            </w:pPr>
            <w:r w:rsidRPr="00AF1EB8">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491B31" w:rsidRPr="00AF1EB8" w14:paraId="2F3ED463" w14:textId="77777777" w:rsidTr="00D00689">
        <w:tc>
          <w:tcPr>
            <w:tcW w:w="1701" w:type="dxa"/>
          </w:tcPr>
          <w:p w14:paraId="3E3D3E59" w14:textId="77777777" w:rsidR="00491B31" w:rsidRPr="00AF1EB8" w:rsidRDefault="00491B31" w:rsidP="007F16E7">
            <w:pPr>
              <w:pStyle w:val="ConsPlusNormal"/>
              <w:jc w:val="center"/>
            </w:pPr>
            <w:r w:rsidRPr="00AF1EB8">
              <w:t>4</w:t>
            </w:r>
          </w:p>
        </w:tc>
        <w:tc>
          <w:tcPr>
            <w:tcW w:w="8142" w:type="dxa"/>
          </w:tcPr>
          <w:p w14:paraId="4E8DC156" w14:textId="77777777" w:rsidR="00491B31" w:rsidRPr="00AF1EB8" w:rsidRDefault="00491B31" w:rsidP="007F16E7">
            <w:pPr>
              <w:pStyle w:val="ConsPlusNormal"/>
              <w:jc w:val="both"/>
            </w:pPr>
            <w:r w:rsidRPr="00AF1EB8">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491B31" w:rsidRPr="00AF1EB8" w14:paraId="1D6F169A" w14:textId="77777777" w:rsidTr="00D00689">
        <w:tc>
          <w:tcPr>
            <w:tcW w:w="1701" w:type="dxa"/>
          </w:tcPr>
          <w:p w14:paraId="1866B322" w14:textId="77777777" w:rsidR="00491B31" w:rsidRPr="00AF1EB8" w:rsidRDefault="00491B31" w:rsidP="007F16E7">
            <w:pPr>
              <w:pStyle w:val="ConsPlusNormal"/>
              <w:jc w:val="center"/>
            </w:pPr>
            <w:r w:rsidRPr="00AF1EB8">
              <w:t>5</w:t>
            </w:r>
          </w:p>
        </w:tc>
        <w:tc>
          <w:tcPr>
            <w:tcW w:w="8142" w:type="dxa"/>
          </w:tcPr>
          <w:p w14:paraId="36F2D8AC" w14:textId="77777777" w:rsidR="00491B31" w:rsidRPr="00AF1EB8" w:rsidRDefault="00491B31" w:rsidP="007F16E7">
            <w:pPr>
              <w:pStyle w:val="ConsPlusNormal"/>
              <w:jc w:val="both"/>
            </w:pPr>
            <w:r w:rsidRPr="00AF1EB8">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491B31" w:rsidRPr="00AF1EB8" w14:paraId="58E7588E" w14:textId="77777777" w:rsidTr="00D00689">
        <w:tc>
          <w:tcPr>
            <w:tcW w:w="1701" w:type="dxa"/>
          </w:tcPr>
          <w:p w14:paraId="49C2DCCC" w14:textId="77777777" w:rsidR="00491B31" w:rsidRPr="00AF1EB8" w:rsidRDefault="00491B31" w:rsidP="007F16E7">
            <w:pPr>
              <w:pStyle w:val="ConsPlusNormal"/>
              <w:jc w:val="center"/>
            </w:pPr>
            <w:r w:rsidRPr="00AF1EB8">
              <w:t>6</w:t>
            </w:r>
          </w:p>
        </w:tc>
        <w:tc>
          <w:tcPr>
            <w:tcW w:w="8142" w:type="dxa"/>
          </w:tcPr>
          <w:p w14:paraId="539D698E" w14:textId="77777777" w:rsidR="00491B31" w:rsidRPr="00AF1EB8" w:rsidRDefault="00491B31" w:rsidP="007F16E7">
            <w:pPr>
              <w:pStyle w:val="ConsPlusNormal"/>
              <w:jc w:val="both"/>
            </w:pPr>
            <w:r w:rsidRPr="00AF1EB8">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491B31" w:rsidRPr="00AF1EB8" w14:paraId="07B194CD" w14:textId="77777777" w:rsidTr="00D00689">
        <w:tc>
          <w:tcPr>
            <w:tcW w:w="1701" w:type="dxa"/>
          </w:tcPr>
          <w:p w14:paraId="3E3D35F9" w14:textId="77777777" w:rsidR="00491B31" w:rsidRPr="00AF1EB8" w:rsidRDefault="00491B31" w:rsidP="007F16E7">
            <w:pPr>
              <w:pStyle w:val="ConsPlusNormal"/>
              <w:jc w:val="center"/>
            </w:pPr>
            <w:r w:rsidRPr="00AF1EB8">
              <w:t>7</w:t>
            </w:r>
          </w:p>
        </w:tc>
        <w:tc>
          <w:tcPr>
            <w:tcW w:w="8142" w:type="dxa"/>
          </w:tcPr>
          <w:p w14:paraId="4D4C6AFF" w14:textId="77777777" w:rsidR="00491B31" w:rsidRPr="00AF1EB8" w:rsidRDefault="00491B31" w:rsidP="007F16E7">
            <w:pPr>
              <w:pStyle w:val="ConsPlusNormal"/>
              <w:jc w:val="both"/>
            </w:pPr>
            <w:r w:rsidRPr="00AF1EB8">
              <w:t>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491B31" w:rsidRPr="00AF1EB8" w14:paraId="0FE01E46" w14:textId="77777777" w:rsidTr="00D00689">
        <w:tc>
          <w:tcPr>
            <w:tcW w:w="1701" w:type="dxa"/>
          </w:tcPr>
          <w:p w14:paraId="42A63FFC" w14:textId="77777777" w:rsidR="00491B31" w:rsidRPr="00AF1EB8" w:rsidRDefault="00491B31" w:rsidP="007F16E7">
            <w:pPr>
              <w:pStyle w:val="ConsPlusNormal"/>
              <w:jc w:val="center"/>
            </w:pPr>
            <w:r w:rsidRPr="00AF1EB8">
              <w:t>8</w:t>
            </w:r>
          </w:p>
        </w:tc>
        <w:tc>
          <w:tcPr>
            <w:tcW w:w="8142" w:type="dxa"/>
          </w:tcPr>
          <w:p w14:paraId="7EF17345" w14:textId="77777777" w:rsidR="00491B31" w:rsidRPr="00AF1EB8" w:rsidRDefault="00491B31" w:rsidP="007F16E7">
            <w:pPr>
              <w:pStyle w:val="ConsPlusNormal"/>
              <w:jc w:val="both"/>
            </w:pPr>
            <w:r w:rsidRPr="00AF1EB8">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491B31" w:rsidRPr="00AF1EB8" w14:paraId="5A5924D6" w14:textId="77777777" w:rsidTr="00D00689">
        <w:tc>
          <w:tcPr>
            <w:tcW w:w="1701" w:type="dxa"/>
          </w:tcPr>
          <w:p w14:paraId="23F60ED1" w14:textId="77777777" w:rsidR="00491B31" w:rsidRPr="00AF1EB8" w:rsidRDefault="00491B31" w:rsidP="007F16E7">
            <w:pPr>
              <w:pStyle w:val="ConsPlusNormal"/>
              <w:jc w:val="center"/>
            </w:pPr>
            <w:r w:rsidRPr="00AF1EB8">
              <w:t>9</w:t>
            </w:r>
          </w:p>
        </w:tc>
        <w:tc>
          <w:tcPr>
            <w:tcW w:w="8142" w:type="dxa"/>
          </w:tcPr>
          <w:p w14:paraId="31A321EC" w14:textId="77777777" w:rsidR="00491B31" w:rsidRPr="00AF1EB8" w:rsidRDefault="00491B31" w:rsidP="007F16E7">
            <w:pPr>
              <w:pStyle w:val="ConsPlusNormal"/>
              <w:jc w:val="both"/>
            </w:pPr>
            <w:r w:rsidRPr="00AF1EB8">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491B31" w:rsidRPr="00AF1EB8" w14:paraId="4F8D4FE4" w14:textId="77777777" w:rsidTr="00D00689">
        <w:tc>
          <w:tcPr>
            <w:tcW w:w="1701" w:type="dxa"/>
          </w:tcPr>
          <w:p w14:paraId="28E7183C" w14:textId="77777777" w:rsidR="00491B31" w:rsidRPr="00AF1EB8" w:rsidRDefault="00491B31" w:rsidP="007F16E7">
            <w:pPr>
              <w:pStyle w:val="ConsPlusNormal"/>
              <w:jc w:val="center"/>
            </w:pPr>
            <w:r w:rsidRPr="00AF1EB8">
              <w:t>10</w:t>
            </w:r>
          </w:p>
        </w:tc>
        <w:tc>
          <w:tcPr>
            <w:tcW w:w="8142" w:type="dxa"/>
          </w:tcPr>
          <w:p w14:paraId="44997E41" w14:textId="77777777" w:rsidR="00491B31" w:rsidRPr="00AF1EB8" w:rsidRDefault="00491B31" w:rsidP="007F16E7">
            <w:pPr>
              <w:pStyle w:val="ConsPlusNormal"/>
              <w:jc w:val="both"/>
            </w:pPr>
            <w:r w:rsidRPr="00AF1EB8">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491B31" w:rsidRPr="00AF1EB8" w14:paraId="7699FA29" w14:textId="77777777" w:rsidTr="00D00689">
        <w:tc>
          <w:tcPr>
            <w:tcW w:w="1701" w:type="dxa"/>
          </w:tcPr>
          <w:p w14:paraId="7B3EB438" w14:textId="77777777" w:rsidR="00491B31" w:rsidRPr="00AF1EB8" w:rsidRDefault="00491B31" w:rsidP="007F16E7">
            <w:pPr>
              <w:pStyle w:val="ConsPlusNormal"/>
              <w:jc w:val="center"/>
            </w:pPr>
            <w:r w:rsidRPr="00AF1EB8">
              <w:t>11</w:t>
            </w:r>
          </w:p>
        </w:tc>
        <w:tc>
          <w:tcPr>
            <w:tcW w:w="8142" w:type="dxa"/>
          </w:tcPr>
          <w:p w14:paraId="2F94B2BE" w14:textId="77777777" w:rsidR="00491B31" w:rsidRPr="00AF1EB8" w:rsidRDefault="00491B31" w:rsidP="007F16E7">
            <w:pPr>
              <w:pStyle w:val="ConsPlusNormal"/>
              <w:jc w:val="both"/>
            </w:pPr>
            <w:r w:rsidRPr="00AF1EB8">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491B31" w:rsidRPr="00AF1EB8" w14:paraId="442D4C5C" w14:textId="77777777" w:rsidTr="00D00689">
        <w:tc>
          <w:tcPr>
            <w:tcW w:w="1701" w:type="dxa"/>
          </w:tcPr>
          <w:p w14:paraId="0C1F009E" w14:textId="77777777" w:rsidR="00491B31" w:rsidRPr="00AF1EB8" w:rsidRDefault="00491B31" w:rsidP="007F16E7">
            <w:pPr>
              <w:pStyle w:val="ConsPlusNormal"/>
              <w:jc w:val="center"/>
            </w:pPr>
            <w:r w:rsidRPr="00AF1EB8">
              <w:t>12</w:t>
            </w:r>
          </w:p>
        </w:tc>
        <w:tc>
          <w:tcPr>
            <w:tcW w:w="8142" w:type="dxa"/>
          </w:tcPr>
          <w:p w14:paraId="1C675B7B" w14:textId="77777777" w:rsidR="00491B31" w:rsidRPr="00AF1EB8" w:rsidRDefault="00491B31" w:rsidP="007F16E7">
            <w:pPr>
              <w:pStyle w:val="ConsPlusNormal"/>
              <w:jc w:val="both"/>
            </w:pPr>
            <w:r w:rsidRPr="00AF1EB8">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18D734A0" w14:textId="77777777" w:rsidR="00491B31" w:rsidRPr="00AF1EB8" w:rsidRDefault="00491B31" w:rsidP="00491B31">
      <w:pPr>
        <w:pStyle w:val="ConsPlusNormal"/>
        <w:jc w:val="both"/>
      </w:pPr>
    </w:p>
    <w:p w14:paraId="505517D2" w14:textId="77777777" w:rsidR="006054EC" w:rsidRPr="00AF1EB8" w:rsidRDefault="006054EC" w:rsidP="006054EC">
      <w:pPr>
        <w:pStyle w:val="ConsPlusNormal"/>
        <w:jc w:val="right"/>
      </w:pPr>
      <w:r w:rsidRPr="00AF1EB8">
        <w:t>Таблица 6.9</w:t>
      </w:r>
    </w:p>
    <w:p w14:paraId="6B7FA542" w14:textId="77777777" w:rsidR="006054EC" w:rsidRPr="00AF1EB8" w:rsidRDefault="006054EC" w:rsidP="006054EC">
      <w:pPr>
        <w:pStyle w:val="ConsPlusNormal"/>
        <w:jc w:val="both"/>
      </w:pPr>
    </w:p>
    <w:p w14:paraId="1AF3CA3E" w14:textId="77777777" w:rsidR="006054EC" w:rsidRPr="00AF1EB8" w:rsidRDefault="006054EC" w:rsidP="006054EC">
      <w:pPr>
        <w:pStyle w:val="ConsPlusNormal"/>
        <w:jc w:val="center"/>
      </w:pPr>
      <w:r w:rsidRPr="00AF1EB8">
        <w:t>Проверяемые элементы содержания (9 класс)</w:t>
      </w:r>
    </w:p>
    <w:p w14:paraId="15A26A58" w14:textId="77777777" w:rsidR="006054EC" w:rsidRPr="00AF1EB8" w:rsidRDefault="006054EC" w:rsidP="006054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6054EC" w:rsidRPr="00AF1EB8" w14:paraId="047C5796" w14:textId="77777777" w:rsidTr="006054EC">
        <w:tc>
          <w:tcPr>
            <w:tcW w:w="1077" w:type="dxa"/>
          </w:tcPr>
          <w:p w14:paraId="12D65FD4" w14:textId="77777777" w:rsidR="006054EC" w:rsidRPr="00AF1EB8" w:rsidRDefault="006054EC" w:rsidP="006054EC">
            <w:pPr>
              <w:pStyle w:val="ConsPlusNormal"/>
              <w:jc w:val="center"/>
            </w:pPr>
            <w:r w:rsidRPr="00AF1EB8">
              <w:t>Код</w:t>
            </w:r>
          </w:p>
        </w:tc>
        <w:tc>
          <w:tcPr>
            <w:tcW w:w="8908" w:type="dxa"/>
          </w:tcPr>
          <w:p w14:paraId="452701C9" w14:textId="77777777" w:rsidR="006054EC" w:rsidRPr="00AF1EB8" w:rsidRDefault="006054EC" w:rsidP="006054EC">
            <w:pPr>
              <w:pStyle w:val="ConsPlusNormal"/>
              <w:jc w:val="center"/>
            </w:pPr>
            <w:r w:rsidRPr="00AF1EB8">
              <w:t>Проверяемый элемент содержания</w:t>
            </w:r>
          </w:p>
        </w:tc>
      </w:tr>
      <w:tr w:rsidR="006054EC" w:rsidRPr="00AF1EB8" w14:paraId="6FDDFD8F" w14:textId="77777777" w:rsidTr="006054EC">
        <w:tc>
          <w:tcPr>
            <w:tcW w:w="1077" w:type="dxa"/>
          </w:tcPr>
          <w:p w14:paraId="3138C79F" w14:textId="77777777" w:rsidR="006054EC" w:rsidRPr="00AF1EB8" w:rsidRDefault="006054EC" w:rsidP="006054EC">
            <w:pPr>
              <w:pStyle w:val="ConsPlusNormal"/>
              <w:jc w:val="center"/>
            </w:pPr>
            <w:r w:rsidRPr="00AF1EB8">
              <w:t>1</w:t>
            </w:r>
          </w:p>
        </w:tc>
        <w:tc>
          <w:tcPr>
            <w:tcW w:w="8908" w:type="dxa"/>
          </w:tcPr>
          <w:p w14:paraId="6A4EE617" w14:textId="77777777" w:rsidR="006054EC" w:rsidRPr="00AF1EB8" w:rsidRDefault="006054EC" w:rsidP="006054EC">
            <w:pPr>
              <w:pStyle w:val="ConsPlusNormal"/>
              <w:jc w:val="both"/>
            </w:pPr>
            <w:r w:rsidRPr="00AF1EB8">
              <w:t>Древнерусская литература</w:t>
            </w:r>
          </w:p>
        </w:tc>
      </w:tr>
      <w:tr w:rsidR="006054EC" w:rsidRPr="00AF1EB8" w14:paraId="1BE92E07" w14:textId="77777777" w:rsidTr="006054EC">
        <w:tc>
          <w:tcPr>
            <w:tcW w:w="1077" w:type="dxa"/>
          </w:tcPr>
          <w:p w14:paraId="325544CC" w14:textId="77777777" w:rsidR="006054EC" w:rsidRPr="00AF1EB8" w:rsidRDefault="006054EC" w:rsidP="006054EC">
            <w:pPr>
              <w:pStyle w:val="ConsPlusNormal"/>
              <w:jc w:val="center"/>
            </w:pPr>
            <w:r w:rsidRPr="00AF1EB8">
              <w:t>1.1</w:t>
            </w:r>
          </w:p>
        </w:tc>
        <w:tc>
          <w:tcPr>
            <w:tcW w:w="8908" w:type="dxa"/>
          </w:tcPr>
          <w:p w14:paraId="0C3D04AE" w14:textId="77777777" w:rsidR="006054EC" w:rsidRPr="00AF1EB8" w:rsidRDefault="006054EC" w:rsidP="006054EC">
            <w:pPr>
              <w:pStyle w:val="ConsPlusNormal"/>
              <w:jc w:val="both"/>
            </w:pPr>
            <w:r w:rsidRPr="00AF1EB8">
              <w:t>"Слово о полку Игореве"</w:t>
            </w:r>
          </w:p>
        </w:tc>
      </w:tr>
      <w:tr w:rsidR="006054EC" w:rsidRPr="00AF1EB8" w14:paraId="0943EEC6" w14:textId="77777777" w:rsidTr="006054EC">
        <w:tc>
          <w:tcPr>
            <w:tcW w:w="1077" w:type="dxa"/>
          </w:tcPr>
          <w:p w14:paraId="5B977977" w14:textId="77777777" w:rsidR="006054EC" w:rsidRPr="00AF1EB8" w:rsidRDefault="006054EC" w:rsidP="006054EC">
            <w:pPr>
              <w:pStyle w:val="ConsPlusNormal"/>
              <w:jc w:val="center"/>
            </w:pPr>
            <w:r w:rsidRPr="00AF1EB8">
              <w:t>2</w:t>
            </w:r>
          </w:p>
        </w:tc>
        <w:tc>
          <w:tcPr>
            <w:tcW w:w="8908" w:type="dxa"/>
          </w:tcPr>
          <w:p w14:paraId="5D1BA98A" w14:textId="77777777" w:rsidR="006054EC" w:rsidRPr="00AF1EB8" w:rsidRDefault="006054EC" w:rsidP="006054EC">
            <w:pPr>
              <w:pStyle w:val="ConsPlusNormal"/>
              <w:jc w:val="both"/>
            </w:pPr>
            <w:r w:rsidRPr="00AF1EB8">
              <w:t>Литература XVIII в.</w:t>
            </w:r>
          </w:p>
        </w:tc>
      </w:tr>
      <w:tr w:rsidR="006054EC" w:rsidRPr="00AF1EB8" w14:paraId="6205E954" w14:textId="77777777" w:rsidTr="006054EC">
        <w:tc>
          <w:tcPr>
            <w:tcW w:w="1077" w:type="dxa"/>
          </w:tcPr>
          <w:p w14:paraId="0E2BDB07" w14:textId="77777777" w:rsidR="006054EC" w:rsidRPr="00AF1EB8" w:rsidRDefault="006054EC" w:rsidP="006054EC">
            <w:pPr>
              <w:pStyle w:val="ConsPlusNormal"/>
              <w:jc w:val="center"/>
            </w:pPr>
            <w:r w:rsidRPr="00AF1EB8">
              <w:t>2.1</w:t>
            </w:r>
          </w:p>
        </w:tc>
        <w:tc>
          <w:tcPr>
            <w:tcW w:w="8908" w:type="dxa"/>
          </w:tcPr>
          <w:p w14:paraId="437E5EC1" w14:textId="77777777" w:rsidR="006054EC" w:rsidRPr="00AF1EB8" w:rsidRDefault="006054EC" w:rsidP="006054EC">
            <w:pPr>
              <w:pStyle w:val="ConsPlusNormal"/>
              <w:jc w:val="both"/>
            </w:pPr>
            <w:r w:rsidRPr="00AF1EB8">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6054EC" w:rsidRPr="00AF1EB8" w14:paraId="574E8045" w14:textId="77777777" w:rsidTr="006054EC">
        <w:tc>
          <w:tcPr>
            <w:tcW w:w="1077" w:type="dxa"/>
          </w:tcPr>
          <w:p w14:paraId="17D525D7" w14:textId="77777777" w:rsidR="006054EC" w:rsidRPr="00AF1EB8" w:rsidRDefault="006054EC" w:rsidP="006054EC">
            <w:pPr>
              <w:pStyle w:val="ConsPlusNormal"/>
              <w:jc w:val="center"/>
            </w:pPr>
            <w:r w:rsidRPr="00AF1EB8">
              <w:t>2.2</w:t>
            </w:r>
          </w:p>
        </w:tc>
        <w:tc>
          <w:tcPr>
            <w:tcW w:w="8908" w:type="dxa"/>
          </w:tcPr>
          <w:p w14:paraId="67197947" w14:textId="77777777" w:rsidR="006054EC" w:rsidRPr="00AF1EB8" w:rsidRDefault="006054EC" w:rsidP="006054EC">
            <w:pPr>
              <w:pStyle w:val="ConsPlusNormal"/>
              <w:jc w:val="both"/>
            </w:pPr>
            <w:r w:rsidRPr="00AF1EB8">
              <w:t>Г.Р. Державин. Стихотворения (два по выбору). Например, "Властителям и судиям", "Памятник" и другие</w:t>
            </w:r>
          </w:p>
        </w:tc>
      </w:tr>
      <w:tr w:rsidR="006054EC" w:rsidRPr="00AF1EB8" w14:paraId="400B0DBE" w14:textId="77777777" w:rsidTr="006054EC">
        <w:tc>
          <w:tcPr>
            <w:tcW w:w="1077" w:type="dxa"/>
          </w:tcPr>
          <w:p w14:paraId="799BAAFC" w14:textId="77777777" w:rsidR="006054EC" w:rsidRPr="00AF1EB8" w:rsidRDefault="006054EC" w:rsidP="006054EC">
            <w:pPr>
              <w:pStyle w:val="ConsPlusNormal"/>
              <w:jc w:val="center"/>
            </w:pPr>
            <w:r w:rsidRPr="00AF1EB8">
              <w:t>2.3</w:t>
            </w:r>
          </w:p>
        </w:tc>
        <w:tc>
          <w:tcPr>
            <w:tcW w:w="8908" w:type="dxa"/>
          </w:tcPr>
          <w:p w14:paraId="63FB702B" w14:textId="77777777" w:rsidR="006054EC" w:rsidRPr="00AF1EB8" w:rsidRDefault="006054EC" w:rsidP="006054EC">
            <w:pPr>
              <w:pStyle w:val="ConsPlusNormal"/>
              <w:jc w:val="both"/>
            </w:pPr>
            <w:r w:rsidRPr="00AF1EB8">
              <w:t>Н.М. Карамзин. Повесть "Бедная Лиза"</w:t>
            </w:r>
          </w:p>
        </w:tc>
      </w:tr>
      <w:tr w:rsidR="006054EC" w:rsidRPr="00AF1EB8" w14:paraId="19D6C663" w14:textId="77777777" w:rsidTr="006054EC">
        <w:tc>
          <w:tcPr>
            <w:tcW w:w="1077" w:type="dxa"/>
          </w:tcPr>
          <w:p w14:paraId="031B0FFD" w14:textId="77777777" w:rsidR="006054EC" w:rsidRPr="00AF1EB8" w:rsidRDefault="006054EC" w:rsidP="006054EC">
            <w:pPr>
              <w:pStyle w:val="ConsPlusNormal"/>
              <w:jc w:val="center"/>
            </w:pPr>
            <w:r w:rsidRPr="00AF1EB8">
              <w:t>3</w:t>
            </w:r>
          </w:p>
        </w:tc>
        <w:tc>
          <w:tcPr>
            <w:tcW w:w="8908" w:type="dxa"/>
          </w:tcPr>
          <w:p w14:paraId="404107D8" w14:textId="77777777" w:rsidR="006054EC" w:rsidRPr="00AF1EB8" w:rsidRDefault="006054EC" w:rsidP="006054EC">
            <w:pPr>
              <w:pStyle w:val="ConsPlusNormal"/>
              <w:jc w:val="both"/>
            </w:pPr>
            <w:r w:rsidRPr="00AF1EB8">
              <w:t>Литература первой половины XIX в.</w:t>
            </w:r>
          </w:p>
        </w:tc>
      </w:tr>
      <w:tr w:rsidR="006054EC" w:rsidRPr="00AF1EB8" w14:paraId="13BB98E5" w14:textId="77777777" w:rsidTr="006054EC">
        <w:tc>
          <w:tcPr>
            <w:tcW w:w="1077" w:type="dxa"/>
          </w:tcPr>
          <w:p w14:paraId="5F857112" w14:textId="77777777" w:rsidR="006054EC" w:rsidRPr="00AF1EB8" w:rsidRDefault="006054EC" w:rsidP="006054EC">
            <w:pPr>
              <w:pStyle w:val="ConsPlusNormal"/>
              <w:jc w:val="center"/>
            </w:pPr>
            <w:r w:rsidRPr="00AF1EB8">
              <w:t>3.1</w:t>
            </w:r>
          </w:p>
        </w:tc>
        <w:tc>
          <w:tcPr>
            <w:tcW w:w="8908" w:type="dxa"/>
          </w:tcPr>
          <w:p w14:paraId="1D4FA6B8" w14:textId="77777777" w:rsidR="006054EC" w:rsidRPr="00AF1EB8" w:rsidRDefault="006054EC" w:rsidP="006054EC">
            <w:pPr>
              <w:pStyle w:val="ConsPlusNormal"/>
              <w:jc w:val="both"/>
            </w:pPr>
            <w:r w:rsidRPr="00AF1EB8">
              <w:t>В.А. Жуковский. Баллады, элегии (две по выбору). Например, "Светлана", "Невыразимое", "Море" и другие</w:t>
            </w:r>
          </w:p>
        </w:tc>
      </w:tr>
      <w:tr w:rsidR="006054EC" w:rsidRPr="00AF1EB8" w14:paraId="257C4D93" w14:textId="77777777" w:rsidTr="006054EC">
        <w:tc>
          <w:tcPr>
            <w:tcW w:w="1077" w:type="dxa"/>
          </w:tcPr>
          <w:p w14:paraId="1EE53793" w14:textId="77777777" w:rsidR="006054EC" w:rsidRPr="00AF1EB8" w:rsidRDefault="006054EC" w:rsidP="006054EC">
            <w:pPr>
              <w:pStyle w:val="ConsPlusNormal"/>
              <w:jc w:val="center"/>
            </w:pPr>
            <w:r w:rsidRPr="00AF1EB8">
              <w:t>3.2</w:t>
            </w:r>
          </w:p>
        </w:tc>
        <w:tc>
          <w:tcPr>
            <w:tcW w:w="8908" w:type="dxa"/>
          </w:tcPr>
          <w:p w14:paraId="5A91C696" w14:textId="77777777" w:rsidR="006054EC" w:rsidRPr="00AF1EB8" w:rsidRDefault="006054EC" w:rsidP="006054EC">
            <w:pPr>
              <w:pStyle w:val="ConsPlusNormal"/>
              <w:jc w:val="both"/>
            </w:pPr>
            <w:r w:rsidRPr="00AF1EB8">
              <w:t>А.С. Грибоедов. Комедия "Горе от ума"</w:t>
            </w:r>
          </w:p>
        </w:tc>
      </w:tr>
      <w:tr w:rsidR="006054EC" w:rsidRPr="00AF1EB8" w14:paraId="3C32EDAD" w14:textId="77777777" w:rsidTr="006054EC">
        <w:tc>
          <w:tcPr>
            <w:tcW w:w="1077" w:type="dxa"/>
          </w:tcPr>
          <w:p w14:paraId="2CB8B527" w14:textId="77777777" w:rsidR="006054EC" w:rsidRPr="00AF1EB8" w:rsidRDefault="006054EC" w:rsidP="006054EC">
            <w:pPr>
              <w:pStyle w:val="ConsPlusNormal"/>
              <w:jc w:val="center"/>
            </w:pPr>
            <w:r w:rsidRPr="00AF1EB8">
              <w:t>3.3</w:t>
            </w:r>
          </w:p>
        </w:tc>
        <w:tc>
          <w:tcPr>
            <w:tcW w:w="8908" w:type="dxa"/>
          </w:tcPr>
          <w:p w14:paraId="450A6E36" w14:textId="77777777" w:rsidR="006054EC" w:rsidRPr="00AF1EB8" w:rsidRDefault="006054EC" w:rsidP="006054EC">
            <w:pPr>
              <w:pStyle w:val="ConsPlusNormal"/>
              <w:jc w:val="both"/>
            </w:pPr>
            <w:r w:rsidRPr="00AF1EB8">
              <w:t>Поэзия пушкинской эпохи (не менее трех стихотворений по выбору). Например, Е.А. Баратынский, К.Н. Батюшков, А.А. Дельвиг, Н.М. Языков</w:t>
            </w:r>
          </w:p>
        </w:tc>
      </w:tr>
      <w:tr w:rsidR="006054EC" w:rsidRPr="00AF1EB8" w14:paraId="1B2C29B8" w14:textId="77777777" w:rsidTr="006054EC">
        <w:tc>
          <w:tcPr>
            <w:tcW w:w="1077" w:type="dxa"/>
          </w:tcPr>
          <w:p w14:paraId="08D4DA72" w14:textId="77777777" w:rsidR="006054EC" w:rsidRPr="00AF1EB8" w:rsidRDefault="006054EC" w:rsidP="006054EC">
            <w:pPr>
              <w:pStyle w:val="ConsPlusNormal"/>
              <w:jc w:val="center"/>
            </w:pPr>
            <w:r w:rsidRPr="00AF1EB8">
              <w:t>3.4</w:t>
            </w:r>
          </w:p>
        </w:tc>
        <w:tc>
          <w:tcPr>
            <w:tcW w:w="8908" w:type="dxa"/>
          </w:tcPr>
          <w:p w14:paraId="68CCFDA9" w14:textId="77777777" w:rsidR="006054EC" w:rsidRPr="00AF1EB8" w:rsidRDefault="006054EC" w:rsidP="006054EC">
            <w:pPr>
              <w:pStyle w:val="ConsPlusNormal"/>
              <w:jc w:val="both"/>
            </w:pPr>
            <w:r w:rsidRPr="00AF1EB8">
              <w:t>А.С. Пушкин. Стихотворения (не менее пяти по выбору):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w:t>
            </w:r>
          </w:p>
        </w:tc>
      </w:tr>
      <w:tr w:rsidR="006054EC" w:rsidRPr="00AF1EB8" w14:paraId="4C5DFF7E" w14:textId="77777777" w:rsidTr="006054EC">
        <w:tc>
          <w:tcPr>
            <w:tcW w:w="1077" w:type="dxa"/>
          </w:tcPr>
          <w:p w14:paraId="08492BD9" w14:textId="77777777" w:rsidR="006054EC" w:rsidRPr="00AF1EB8" w:rsidRDefault="006054EC" w:rsidP="006054EC">
            <w:pPr>
              <w:pStyle w:val="ConsPlusNormal"/>
              <w:jc w:val="center"/>
            </w:pPr>
            <w:r w:rsidRPr="00AF1EB8">
              <w:t>3.5</w:t>
            </w:r>
          </w:p>
        </w:tc>
        <w:tc>
          <w:tcPr>
            <w:tcW w:w="8908" w:type="dxa"/>
          </w:tcPr>
          <w:p w14:paraId="7A23D98D" w14:textId="77777777" w:rsidR="006054EC" w:rsidRPr="00AF1EB8" w:rsidRDefault="006054EC" w:rsidP="006054EC">
            <w:pPr>
              <w:pStyle w:val="ConsPlusNormal"/>
              <w:jc w:val="both"/>
            </w:pPr>
            <w:r w:rsidRPr="00AF1EB8">
              <w:t>А.С. Пушкин. Поэма "Медный всадник"</w:t>
            </w:r>
          </w:p>
        </w:tc>
      </w:tr>
      <w:tr w:rsidR="006054EC" w:rsidRPr="00AF1EB8" w14:paraId="03711C45" w14:textId="77777777" w:rsidTr="006054EC">
        <w:tc>
          <w:tcPr>
            <w:tcW w:w="1077" w:type="dxa"/>
          </w:tcPr>
          <w:p w14:paraId="4D1F559F" w14:textId="77777777" w:rsidR="006054EC" w:rsidRPr="00AF1EB8" w:rsidRDefault="006054EC" w:rsidP="006054EC">
            <w:pPr>
              <w:pStyle w:val="ConsPlusNormal"/>
              <w:jc w:val="center"/>
            </w:pPr>
            <w:r w:rsidRPr="00AF1EB8">
              <w:t>3.6</w:t>
            </w:r>
          </w:p>
        </w:tc>
        <w:tc>
          <w:tcPr>
            <w:tcW w:w="8908" w:type="dxa"/>
          </w:tcPr>
          <w:p w14:paraId="46248E3A" w14:textId="77777777" w:rsidR="006054EC" w:rsidRPr="00AF1EB8" w:rsidRDefault="006054EC" w:rsidP="006054EC">
            <w:pPr>
              <w:pStyle w:val="ConsPlusNormal"/>
              <w:jc w:val="both"/>
            </w:pPr>
            <w:r w:rsidRPr="00AF1EB8">
              <w:t>А.С. Пушкин. Роман в стихах "Евгений Онегин"</w:t>
            </w:r>
          </w:p>
        </w:tc>
      </w:tr>
      <w:tr w:rsidR="006054EC" w:rsidRPr="00AF1EB8" w14:paraId="08A87B95" w14:textId="77777777" w:rsidTr="006054EC">
        <w:tc>
          <w:tcPr>
            <w:tcW w:w="1077" w:type="dxa"/>
          </w:tcPr>
          <w:p w14:paraId="25562456" w14:textId="77777777" w:rsidR="006054EC" w:rsidRPr="00AF1EB8" w:rsidRDefault="006054EC" w:rsidP="006054EC">
            <w:pPr>
              <w:pStyle w:val="ConsPlusNormal"/>
              <w:jc w:val="center"/>
            </w:pPr>
            <w:r w:rsidRPr="00AF1EB8">
              <w:t>3.7</w:t>
            </w:r>
          </w:p>
        </w:tc>
        <w:tc>
          <w:tcPr>
            <w:tcW w:w="8908" w:type="dxa"/>
          </w:tcPr>
          <w:p w14:paraId="74BCC397" w14:textId="77777777" w:rsidR="006054EC" w:rsidRPr="00AF1EB8" w:rsidRDefault="006054EC" w:rsidP="006054EC">
            <w:pPr>
              <w:pStyle w:val="ConsPlusNormal"/>
              <w:jc w:val="both"/>
            </w:pPr>
            <w:r w:rsidRPr="00AF1EB8">
              <w:t>М.Ю. Лермонтов. Стихотворения (не менее пяти по выбору):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6054EC" w:rsidRPr="00AF1EB8" w14:paraId="3F2FD934" w14:textId="77777777" w:rsidTr="006054EC">
        <w:tc>
          <w:tcPr>
            <w:tcW w:w="1077" w:type="dxa"/>
          </w:tcPr>
          <w:p w14:paraId="4299C331" w14:textId="77777777" w:rsidR="006054EC" w:rsidRPr="00AF1EB8" w:rsidRDefault="006054EC" w:rsidP="006054EC">
            <w:pPr>
              <w:pStyle w:val="ConsPlusNormal"/>
              <w:jc w:val="center"/>
            </w:pPr>
            <w:r w:rsidRPr="00AF1EB8">
              <w:t>3.8</w:t>
            </w:r>
          </w:p>
        </w:tc>
        <w:tc>
          <w:tcPr>
            <w:tcW w:w="8908" w:type="dxa"/>
          </w:tcPr>
          <w:p w14:paraId="1FE21442" w14:textId="77777777" w:rsidR="006054EC" w:rsidRPr="00AF1EB8" w:rsidRDefault="006054EC" w:rsidP="006054EC">
            <w:pPr>
              <w:pStyle w:val="ConsPlusNormal"/>
              <w:jc w:val="both"/>
            </w:pPr>
            <w:r w:rsidRPr="00AF1EB8">
              <w:t>М.Ю. Лермонтов. Роман "Герой нашего времени"</w:t>
            </w:r>
          </w:p>
        </w:tc>
      </w:tr>
      <w:tr w:rsidR="006054EC" w:rsidRPr="00AF1EB8" w14:paraId="6339BEC8" w14:textId="77777777" w:rsidTr="006054EC">
        <w:tc>
          <w:tcPr>
            <w:tcW w:w="1077" w:type="dxa"/>
          </w:tcPr>
          <w:p w14:paraId="29AC86B2" w14:textId="77777777" w:rsidR="006054EC" w:rsidRPr="00AF1EB8" w:rsidRDefault="006054EC" w:rsidP="006054EC">
            <w:pPr>
              <w:pStyle w:val="ConsPlusNormal"/>
              <w:jc w:val="center"/>
            </w:pPr>
            <w:r w:rsidRPr="00AF1EB8">
              <w:t>3.9</w:t>
            </w:r>
          </w:p>
        </w:tc>
        <w:tc>
          <w:tcPr>
            <w:tcW w:w="8908" w:type="dxa"/>
          </w:tcPr>
          <w:p w14:paraId="5AB8163B" w14:textId="77777777" w:rsidR="006054EC" w:rsidRPr="00AF1EB8" w:rsidRDefault="006054EC" w:rsidP="006054EC">
            <w:pPr>
              <w:pStyle w:val="ConsPlusNormal"/>
              <w:jc w:val="both"/>
            </w:pPr>
            <w:r w:rsidRPr="00AF1EB8">
              <w:t>Н.В. Гоголь. Поэма "Мертвые души"</w:t>
            </w:r>
          </w:p>
        </w:tc>
      </w:tr>
      <w:tr w:rsidR="006054EC" w:rsidRPr="00AF1EB8" w14:paraId="40A331F1" w14:textId="77777777" w:rsidTr="006054EC">
        <w:tc>
          <w:tcPr>
            <w:tcW w:w="1077" w:type="dxa"/>
          </w:tcPr>
          <w:p w14:paraId="3958E755" w14:textId="77777777" w:rsidR="006054EC" w:rsidRPr="00AF1EB8" w:rsidRDefault="006054EC" w:rsidP="006054EC">
            <w:pPr>
              <w:pStyle w:val="ConsPlusNormal"/>
              <w:jc w:val="center"/>
            </w:pPr>
            <w:r w:rsidRPr="00AF1EB8">
              <w:t>4</w:t>
            </w:r>
          </w:p>
        </w:tc>
        <w:tc>
          <w:tcPr>
            <w:tcW w:w="8908" w:type="dxa"/>
          </w:tcPr>
          <w:p w14:paraId="22AF7834" w14:textId="77777777" w:rsidR="006054EC" w:rsidRPr="00AF1EB8" w:rsidRDefault="006054EC" w:rsidP="006054EC">
            <w:pPr>
              <w:pStyle w:val="ConsPlusNormal"/>
              <w:jc w:val="both"/>
            </w:pPr>
            <w:r w:rsidRPr="00AF1EB8">
              <w:t>Зарубежная литература</w:t>
            </w:r>
          </w:p>
        </w:tc>
      </w:tr>
      <w:tr w:rsidR="006054EC" w:rsidRPr="00AF1EB8" w14:paraId="1803660F" w14:textId="77777777" w:rsidTr="006054EC">
        <w:tc>
          <w:tcPr>
            <w:tcW w:w="1077" w:type="dxa"/>
          </w:tcPr>
          <w:p w14:paraId="4FBFB63A" w14:textId="77777777" w:rsidR="006054EC" w:rsidRPr="00AF1EB8" w:rsidRDefault="006054EC" w:rsidP="006054EC">
            <w:pPr>
              <w:pStyle w:val="ConsPlusNormal"/>
              <w:jc w:val="center"/>
            </w:pPr>
            <w:r w:rsidRPr="00AF1EB8">
              <w:t>4.1</w:t>
            </w:r>
          </w:p>
        </w:tc>
        <w:tc>
          <w:tcPr>
            <w:tcW w:w="8908" w:type="dxa"/>
          </w:tcPr>
          <w:p w14:paraId="08BEBA72" w14:textId="77777777" w:rsidR="006054EC" w:rsidRPr="00AF1EB8" w:rsidRDefault="006054EC" w:rsidP="006054EC">
            <w:pPr>
              <w:pStyle w:val="ConsPlusNormal"/>
              <w:jc w:val="both"/>
            </w:pPr>
            <w:r w:rsidRPr="00AF1EB8">
              <w:t>Данте. "Божественная комедия" (не менее двух фрагментов по выбору)</w:t>
            </w:r>
          </w:p>
        </w:tc>
      </w:tr>
      <w:tr w:rsidR="006054EC" w:rsidRPr="00AF1EB8" w14:paraId="7296D043" w14:textId="77777777" w:rsidTr="006054EC">
        <w:tc>
          <w:tcPr>
            <w:tcW w:w="1077" w:type="dxa"/>
          </w:tcPr>
          <w:p w14:paraId="556EFB3B" w14:textId="77777777" w:rsidR="006054EC" w:rsidRPr="00AF1EB8" w:rsidRDefault="006054EC" w:rsidP="006054EC">
            <w:pPr>
              <w:pStyle w:val="ConsPlusNormal"/>
              <w:jc w:val="center"/>
            </w:pPr>
            <w:r w:rsidRPr="00AF1EB8">
              <w:t>4.2</w:t>
            </w:r>
          </w:p>
        </w:tc>
        <w:tc>
          <w:tcPr>
            <w:tcW w:w="8908" w:type="dxa"/>
          </w:tcPr>
          <w:p w14:paraId="1DA8DF9A" w14:textId="77777777" w:rsidR="006054EC" w:rsidRPr="00AF1EB8" w:rsidRDefault="006054EC" w:rsidP="006054EC">
            <w:pPr>
              <w:pStyle w:val="ConsPlusNormal"/>
              <w:jc w:val="both"/>
            </w:pPr>
            <w:r w:rsidRPr="00AF1EB8">
              <w:t>У. Шекспир. Трагедия "Гамлет" (не менее двух фрагментов по выбору)</w:t>
            </w:r>
          </w:p>
        </w:tc>
      </w:tr>
      <w:tr w:rsidR="006054EC" w:rsidRPr="00AF1EB8" w14:paraId="4987FF86" w14:textId="77777777" w:rsidTr="006054EC">
        <w:tc>
          <w:tcPr>
            <w:tcW w:w="1077" w:type="dxa"/>
          </w:tcPr>
          <w:p w14:paraId="1EC098D2" w14:textId="77777777" w:rsidR="006054EC" w:rsidRPr="00AF1EB8" w:rsidRDefault="006054EC" w:rsidP="006054EC">
            <w:pPr>
              <w:pStyle w:val="ConsPlusNormal"/>
              <w:jc w:val="center"/>
            </w:pPr>
            <w:r w:rsidRPr="00AF1EB8">
              <w:t>4.3</w:t>
            </w:r>
          </w:p>
        </w:tc>
        <w:tc>
          <w:tcPr>
            <w:tcW w:w="8908" w:type="dxa"/>
          </w:tcPr>
          <w:p w14:paraId="5DB37B24" w14:textId="77777777" w:rsidR="006054EC" w:rsidRPr="00AF1EB8" w:rsidRDefault="006054EC" w:rsidP="006054EC">
            <w:pPr>
              <w:pStyle w:val="ConsPlusNormal"/>
              <w:jc w:val="both"/>
            </w:pPr>
            <w:r w:rsidRPr="00AF1EB8">
              <w:t>И. Гете. Трагедия "Фауст" (не менее двух фрагментов по выбору)</w:t>
            </w:r>
          </w:p>
        </w:tc>
      </w:tr>
      <w:tr w:rsidR="006054EC" w:rsidRPr="00AF1EB8" w14:paraId="1B7318D8" w14:textId="77777777" w:rsidTr="006054EC">
        <w:tc>
          <w:tcPr>
            <w:tcW w:w="1077" w:type="dxa"/>
          </w:tcPr>
          <w:p w14:paraId="0162A3A8" w14:textId="77777777" w:rsidR="006054EC" w:rsidRPr="00AF1EB8" w:rsidRDefault="006054EC" w:rsidP="006054EC">
            <w:pPr>
              <w:pStyle w:val="ConsPlusNormal"/>
              <w:jc w:val="center"/>
            </w:pPr>
            <w:r w:rsidRPr="00AF1EB8">
              <w:t>4.4</w:t>
            </w:r>
          </w:p>
        </w:tc>
        <w:tc>
          <w:tcPr>
            <w:tcW w:w="8908" w:type="dxa"/>
          </w:tcPr>
          <w:p w14:paraId="402D0DB1" w14:textId="77777777" w:rsidR="006054EC" w:rsidRPr="00AF1EB8" w:rsidRDefault="006054EC" w:rsidP="006054EC">
            <w:pPr>
              <w:pStyle w:val="ConsPlusNormal"/>
              <w:jc w:val="both"/>
            </w:pPr>
            <w:r w:rsidRPr="00AF1EB8">
              <w:t>Дж. Г.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w:t>
            </w:r>
          </w:p>
        </w:tc>
      </w:tr>
      <w:tr w:rsidR="006054EC" w:rsidRPr="00AF1EB8" w14:paraId="0EA0E1C4" w14:textId="77777777" w:rsidTr="006054EC">
        <w:tc>
          <w:tcPr>
            <w:tcW w:w="1077" w:type="dxa"/>
          </w:tcPr>
          <w:p w14:paraId="298CD7BC" w14:textId="77777777" w:rsidR="006054EC" w:rsidRPr="00AF1EB8" w:rsidRDefault="006054EC" w:rsidP="006054EC">
            <w:pPr>
              <w:pStyle w:val="ConsPlusNormal"/>
              <w:jc w:val="center"/>
            </w:pPr>
            <w:r w:rsidRPr="00AF1EB8">
              <w:t>4.5</w:t>
            </w:r>
          </w:p>
        </w:tc>
        <w:tc>
          <w:tcPr>
            <w:tcW w:w="8908" w:type="dxa"/>
          </w:tcPr>
          <w:p w14:paraId="1B3D02CB" w14:textId="77777777" w:rsidR="006054EC" w:rsidRPr="00AF1EB8" w:rsidRDefault="006054EC" w:rsidP="006054EC">
            <w:pPr>
              <w:pStyle w:val="ConsPlusNormal"/>
              <w:jc w:val="both"/>
            </w:pPr>
            <w:r w:rsidRPr="00AF1EB8">
              <w:t>Зарубежная проза первой половины XIX в. (одно произведение по выбору). Например, произведения Э.Т.А. Гофмана, В. Гюго, В. Скотта</w:t>
            </w:r>
          </w:p>
        </w:tc>
      </w:tr>
    </w:tbl>
    <w:p w14:paraId="4D01E2A3" w14:textId="77777777" w:rsidR="006054EC" w:rsidRPr="00AF1EB8" w:rsidRDefault="006054EC" w:rsidP="006054EC">
      <w:pPr>
        <w:pStyle w:val="ConsPlusNormal"/>
        <w:jc w:val="both"/>
      </w:pPr>
    </w:p>
    <w:p w14:paraId="6F88A15C" w14:textId="77777777" w:rsidR="006054EC" w:rsidRPr="00AF1EB8" w:rsidRDefault="006054EC" w:rsidP="006054EC">
      <w:pPr>
        <w:pStyle w:val="ConsPlusNormal"/>
        <w:jc w:val="right"/>
      </w:pPr>
      <w:r w:rsidRPr="00AF1EB8">
        <w:t>Таблица 6.10</w:t>
      </w:r>
    </w:p>
    <w:p w14:paraId="67A32E45" w14:textId="77777777" w:rsidR="006054EC" w:rsidRPr="00AF1EB8" w:rsidRDefault="006054EC" w:rsidP="006054EC">
      <w:pPr>
        <w:pStyle w:val="ConsPlusNormal"/>
        <w:jc w:val="both"/>
      </w:pPr>
    </w:p>
    <w:p w14:paraId="7A3303F9" w14:textId="77777777" w:rsidR="006054EC" w:rsidRPr="00AF1EB8" w:rsidRDefault="006054EC" w:rsidP="006054EC">
      <w:pPr>
        <w:pStyle w:val="ConsPlusNormal"/>
        <w:jc w:val="center"/>
      </w:pPr>
      <w:r w:rsidRPr="00AF1EB8">
        <w:t>Теоретико-литературные понятия, использование</w:t>
      </w:r>
    </w:p>
    <w:p w14:paraId="122C71C7" w14:textId="77777777" w:rsidR="006054EC" w:rsidRPr="00AF1EB8" w:rsidRDefault="006054EC" w:rsidP="006054EC">
      <w:pPr>
        <w:pStyle w:val="ConsPlusNormal"/>
        <w:jc w:val="center"/>
      </w:pPr>
      <w:r w:rsidRPr="00AF1EB8">
        <w:t>которых необходимо для анализа, интерпретации произведений</w:t>
      </w:r>
    </w:p>
    <w:p w14:paraId="4E159EC2" w14:textId="77777777" w:rsidR="006054EC" w:rsidRPr="00AF1EB8" w:rsidRDefault="006054EC" w:rsidP="006054EC">
      <w:pPr>
        <w:pStyle w:val="ConsPlusNormal"/>
        <w:jc w:val="center"/>
      </w:pPr>
      <w:r w:rsidRPr="00AF1EB8">
        <w:t>и оформления обучающимися 5 - 9 классов собственных</w:t>
      </w:r>
    </w:p>
    <w:p w14:paraId="2E784C8C" w14:textId="77777777" w:rsidR="006054EC" w:rsidRPr="00AF1EB8" w:rsidRDefault="006054EC" w:rsidP="006054EC">
      <w:pPr>
        <w:pStyle w:val="ConsPlusNormal"/>
        <w:jc w:val="center"/>
      </w:pPr>
      <w:r w:rsidRPr="00AF1EB8">
        <w:t>оценок и наблюдений</w:t>
      </w:r>
    </w:p>
    <w:p w14:paraId="581D690E" w14:textId="77777777" w:rsidR="006054EC" w:rsidRPr="00AF1EB8" w:rsidRDefault="006054EC" w:rsidP="006054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8852"/>
      </w:tblGrid>
      <w:tr w:rsidR="006054EC" w:rsidRPr="00AF1EB8" w14:paraId="05ED527E" w14:textId="77777777" w:rsidTr="006054EC">
        <w:tc>
          <w:tcPr>
            <w:tcW w:w="1133" w:type="dxa"/>
          </w:tcPr>
          <w:p w14:paraId="7B5421E3" w14:textId="77777777" w:rsidR="006054EC" w:rsidRPr="00AF1EB8" w:rsidRDefault="006054EC" w:rsidP="006054EC">
            <w:pPr>
              <w:pStyle w:val="ConsPlusNormal"/>
              <w:jc w:val="center"/>
            </w:pPr>
            <w:r w:rsidRPr="00AF1EB8">
              <w:t>Номер</w:t>
            </w:r>
          </w:p>
        </w:tc>
        <w:tc>
          <w:tcPr>
            <w:tcW w:w="8852" w:type="dxa"/>
          </w:tcPr>
          <w:p w14:paraId="65A4FF91" w14:textId="77777777" w:rsidR="006054EC" w:rsidRPr="00AF1EB8" w:rsidRDefault="006054EC" w:rsidP="006054EC">
            <w:pPr>
              <w:pStyle w:val="ConsPlusNormal"/>
              <w:jc w:val="center"/>
            </w:pPr>
            <w:r w:rsidRPr="00AF1EB8">
              <w:t>Понятия</w:t>
            </w:r>
          </w:p>
        </w:tc>
      </w:tr>
      <w:tr w:rsidR="006054EC" w:rsidRPr="00AF1EB8" w14:paraId="5C4B3A3F" w14:textId="77777777" w:rsidTr="006054EC">
        <w:tc>
          <w:tcPr>
            <w:tcW w:w="1133" w:type="dxa"/>
          </w:tcPr>
          <w:p w14:paraId="7C826610" w14:textId="77777777" w:rsidR="006054EC" w:rsidRPr="00AF1EB8" w:rsidRDefault="006054EC" w:rsidP="006054EC">
            <w:pPr>
              <w:pStyle w:val="ConsPlusNormal"/>
              <w:jc w:val="center"/>
            </w:pPr>
            <w:r w:rsidRPr="00AF1EB8">
              <w:t>1</w:t>
            </w:r>
          </w:p>
        </w:tc>
        <w:tc>
          <w:tcPr>
            <w:tcW w:w="8852" w:type="dxa"/>
          </w:tcPr>
          <w:p w14:paraId="31928028" w14:textId="77777777" w:rsidR="006054EC" w:rsidRPr="00AF1EB8" w:rsidRDefault="006054EC" w:rsidP="006054EC">
            <w:pPr>
              <w:pStyle w:val="ConsPlusNormal"/>
              <w:jc w:val="both"/>
            </w:pPr>
            <w:r w:rsidRPr="00AF1EB8">
              <w:t>художественная литература и устное народное творчество</w:t>
            </w:r>
          </w:p>
        </w:tc>
      </w:tr>
      <w:tr w:rsidR="006054EC" w:rsidRPr="00AF1EB8" w14:paraId="1D273BF2" w14:textId="77777777" w:rsidTr="006054EC">
        <w:tc>
          <w:tcPr>
            <w:tcW w:w="1133" w:type="dxa"/>
          </w:tcPr>
          <w:p w14:paraId="4D067A2C" w14:textId="77777777" w:rsidR="006054EC" w:rsidRPr="00AF1EB8" w:rsidRDefault="006054EC" w:rsidP="006054EC">
            <w:pPr>
              <w:pStyle w:val="ConsPlusNormal"/>
              <w:jc w:val="center"/>
            </w:pPr>
            <w:r w:rsidRPr="00AF1EB8">
              <w:t>2</w:t>
            </w:r>
          </w:p>
        </w:tc>
        <w:tc>
          <w:tcPr>
            <w:tcW w:w="8852" w:type="dxa"/>
          </w:tcPr>
          <w:p w14:paraId="0C89CA6C" w14:textId="77777777" w:rsidR="006054EC" w:rsidRPr="00AF1EB8" w:rsidRDefault="006054EC" w:rsidP="006054EC">
            <w:pPr>
              <w:pStyle w:val="ConsPlusNormal"/>
              <w:jc w:val="both"/>
            </w:pPr>
            <w:r w:rsidRPr="00AF1EB8">
              <w:t>проза и поэзия; стих и проза</w:t>
            </w:r>
          </w:p>
        </w:tc>
      </w:tr>
      <w:tr w:rsidR="006054EC" w:rsidRPr="00AF1EB8" w14:paraId="3DC11B6E" w14:textId="77777777" w:rsidTr="006054EC">
        <w:tc>
          <w:tcPr>
            <w:tcW w:w="1133" w:type="dxa"/>
          </w:tcPr>
          <w:p w14:paraId="05337AED" w14:textId="77777777" w:rsidR="006054EC" w:rsidRPr="00AF1EB8" w:rsidRDefault="006054EC" w:rsidP="006054EC">
            <w:pPr>
              <w:pStyle w:val="ConsPlusNormal"/>
              <w:jc w:val="center"/>
            </w:pPr>
            <w:r w:rsidRPr="00AF1EB8">
              <w:t>3</w:t>
            </w:r>
          </w:p>
        </w:tc>
        <w:tc>
          <w:tcPr>
            <w:tcW w:w="8852" w:type="dxa"/>
          </w:tcPr>
          <w:p w14:paraId="22FF7891" w14:textId="77777777" w:rsidR="006054EC" w:rsidRPr="00AF1EB8" w:rsidRDefault="006054EC" w:rsidP="006054EC">
            <w:pPr>
              <w:pStyle w:val="ConsPlusNormal"/>
              <w:jc w:val="both"/>
            </w:pPr>
            <w:r w:rsidRPr="00AF1EB8">
              <w:t>факт и вымысел</w:t>
            </w:r>
          </w:p>
        </w:tc>
      </w:tr>
      <w:tr w:rsidR="006054EC" w:rsidRPr="00AF1EB8" w14:paraId="668ECBF2" w14:textId="77777777" w:rsidTr="006054EC">
        <w:tc>
          <w:tcPr>
            <w:tcW w:w="1133" w:type="dxa"/>
          </w:tcPr>
          <w:p w14:paraId="3446331D" w14:textId="77777777" w:rsidR="006054EC" w:rsidRPr="00AF1EB8" w:rsidRDefault="006054EC" w:rsidP="006054EC">
            <w:pPr>
              <w:pStyle w:val="ConsPlusNormal"/>
              <w:jc w:val="center"/>
            </w:pPr>
            <w:r w:rsidRPr="00AF1EB8">
              <w:t>4</w:t>
            </w:r>
          </w:p>
        </w:tc>
        <w:tc>
          <w:tcPr>
            <w:tcW w:w="8852" w:type="dxa"/>
          </w:tcPr>
          <w:p w14:paraId="0423A572" w14:textId="77777777" w:rsidR="006054EC" w:rsidRPr="00AF1EB8" w:rsidRDefault="006054EC" w:rsidP="006054EC">
            <w:pPr>
              <w:pStyle w:val="ConsPlusNormal"/>
              <w:jc w:val="both"/>
            </w:pPr>
            <w:r w:rsidRPr="00AF1EB8">
              <w:t>литературные направления (классицизм, сентиментализм, романтизм, реализм)</w:t>
            </w:r>
          </w:p>
        </w:tc>
      </w:tr>
      <w:tr w:rsidR="006054EC" w:rsidRPr="00AF1EB8" w14:paraId="59F47DEB" w14:textId="77777777" w:rsidTr="006054EC">
        <w:tc>
          <w:tcPr>
            <w:tcW w:w="1133" w:type="dxa"/>
          </w:tcPr>
          <w:p w14:paraId="0F32F256" w14:textId="77777777" w:rsidR="006054EC" w:rsidRPr="00AF1EB8" w:rsidRDefault="006054EC" w:rsidP="006054EC">
            <w:pPr>
              <w:pStyle w:val="ConsPlusNormal"/>
              <w:jc w:val="center"/>
            </w:pPr>
            <w:r w:rsidRPr="00AF1EB8">
              <w:t>5</w:t>
            </w:r>
          </w:p>
        </w:tc>
        <w:tc>
          <w:tcPr>
            <w:tcW w:w="8852" w:type="dxa"/>
          </w:tcPr>
          <w:p w14:paraId="3087848A" w14:textId="77777777" w:rsidR="006054EC" w:rsidRPr="00AF1EB8" w:rsidRDefault="006054EC" w:rsidP="006054EC">
            <w:pPr>
              <w:pStyle w:val="ConsPlusNormal"/>
              <w:jc w:val="both"/>
            </w:pPr>
            <w:r w:rsidRPr="00AF1EB8">
              <w:t>роды (лирика, эпос, драма)</w:t>
            </w:r>
          </w:p>
        </w:tc>
      </w:tr>
      <w:tr w:rsidR="006054EC" w:rsidRPr="00AF1EB8" w14:paraId="48C954BC" w14:textId="77777777" w:rsidTr="006054EC">
        <w:tc>
          <w:tcPr>
            <w:tcW w:w="1133" w:type="dxa"/>
          </w:tcPr>
          <w:p w14:paraId="138F8DC5" w14:textId="77777777" w:rsidR="006054EC" w:rsidRPr="00AF1EB8" w:rsidRDefault="006054EC" w:rsidP="006054EC">
            <w:pPr>
              <w:pStyle w:val="ConsPlusNormal"/>
              <w:jc w:val="center"/>
            </w:pPr>
            <w:r w:rsidRPr="00AF1EB8">
              <w:t>6</w:t>
            </w:r>
          </w:p>
        </w:tc>
        <w:tc>
          <w:tcPr>
            <w:tcW w:w="8852" w:type="dxa"/>
          </w:tcPr>
          <w:p w14:paraId="053E798A" w14:textId="77777777" w:rsidR="006054EC" w:rsidRPr="00AF1EB8" w:rsidRDefault="006054EC" w:rsidP="006054EC">
            <w:pPr>
              <w:pStyle w:val="ConsPlusNormal"/>
              <w:jc w:val="both"/>
            </w:pPr>
            <w:r w:rsidRPr="00AF1EB8">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6054EC" w:rsidRPr="00AF1EB8" w14:paraId="6DE5F793" w14:textId="77777777" w:rsidTr="006054EC">
        <w:tc>
          <w:tcPr>
            <w:tcW w:w="1133" w:type="dxa"/>
          </w:tcPr>
          <w:p w14:paraId="6EC49393" w14:textId="77777777" w:rsidR="006054EC" w:rsidRPr="00AF1EB8" w:rsidRDefault="006054EC" w:rsidP="006054EC">
            <w:pPr>
              <w:pStyle w:val="ConsPlusNormal"/>
              <w:jc w:val="center"/>
            </w:pPr>
            <w:r w:rsidRPr="00AF1EB8">
              <w:t>7</w:t>
            </w:r>
          </w:p>
        </w:tc>
        <w:tc>
          <w:tcPr>
            <w:tcW w:w="8852" w:type="dxa"/>
          </w:tcPr>
          <w:p w14:paraId="065E6218" w14:textId="77777777" w:rsidR="006054EC" w:rsidRPr="00AF1EB8" w:rsidRDefault="006054EC" w:rsidP="006054EC">
            <w:pPr>
              <w:pStyle w:val="ConsPlusNormal"/>
              <w:jc w:val="both"/>
            </w:pPr>
            <w:r w:rsidRPr="00AF1EB8">
              <w:t>форма и содержание литературного произведения</w:t>
            </w:r>
          </w:p>
        </w:tc>
      </w:tr>
      <w:tr w:rsidR="006054EC" w:rsidRPr="00AF1EB8" w14:paraId="27E6395D" w14:textId="77777777" w:rsidTr="006054EC">
        <w:tc>
          <w:tcPr>
            <w:tcW w:w="1133" w:type="dxa"/>
          </w:tcPr>
          <w:p w14:paraId="2A57BFD5" w14:textId="77777777" w:rsidR="006054EC" w:rsidRPr="00AF1EB8" w:rsidRDefault="006054EC" w:rsidP="006054EC">
            <w:pPr>
              <w:pStyle w:val="ConsPlusNormal"/>
              <w:jc w:val="center"/>
            </w:pPr>
            <w:r w:rsidRPr="00AF1EB8">
              <w:t>8</w:t>
            </w:r>
          </w:p>
        </w:tc>
        <w:tc>
          <w:tcPr>
            <w:tcW w:w="8852" w:type="dxa"/>
          </w:tcPr>
          <w:p w14:paraId="03672AEB" w14:textId="77777777" w:rsidR="006054EC" w:rsidRPr="00AF1EB8" w:rsidRDefault="006054EC" w:rsidP="006054EC">
            <w:pPr>
              <w:pStyle w:val="ConsPlusNormal"/>
              <w:jc w:val="both"/>
            </w:pPr>
            <w:r w:rsidRPr="00AF1EB8">
              <w:t>тема, идея, проблематика, пафос (героический, трагический, комический)</w:t>
            </w:r>
          </w:p>
        </w:tc>
      </w:tr>
      <w:tr w:rsidR="006054EC" w:rsidRPr="00AF1EB8" w14:paraId="3A58F5B3" w14:textId="77777777" w:rsidTr="006054EC">
        <w:tc>
          <w:tcPr>
            <w:tcW w:w="1133" w:type="dxa"/>
          </w:tcPr>
          <w:p w14:paraId="46335CE8" w14:textId="77777777" w:rsidR="006054EC" w:rsidRPr="00AF1EB8" w:rsidRDefault="006054EC" w:rsidP="006054EC">
            <w:pPr>
              <w:pStyle w:val="ConsPlusNormal"/>
              <w:jc w:val="center"/>
            </w:pPr>
            <w:r w:rsidRPr="00AF1EB8">
              <w:t>9</w:t>
            </w:r>
          </w:p>
        </w:tc>
        <w:tc>
          <w:tcPr>
            <w:tcW w:w="8852" w:type="dxa"/>
          </w:tcPr>
          <w:p w14:paraId="3B800BFE" w14:textId="77777777" w:rsidR="006054EC" w:rsidRPr="00AF1EB8" w:rsidRDefault="006054EC" w:rsidP="006054EC">
            <w:pPr>
              <w:pStyle w:val="ConsPlusNormal"/>
              <w:jc w:val="both"/>
            </w:pPr>
            <w:r w:rsidRPr="00AF1EB8">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6054EC" w:rsidRPr="00AF1EB8" w14:paraId="1904133D" w14:textId="77777777" w:rsidTr="006054EC">
        <w:tc>
          <w:tcPr>
            <w:tcW w:w="1133" w:type="dxa"/>
          </w:tcPr>
          <w:p w14:paraId="01D6B97C" w14:textId="77777777" w:rsidR="006054EC" w:rsidRPr="00AF1EB8" w:rsidRDefault="006054EC" w:rsidP="006054EC">
            <w:pPr>
              <w:pStyle w:val="ConsPlusNormal"/>
              <w:jc w:val="center"/>
            </w:pPr>
            <w:r w:rsidRPr="00AF1EB8">
              <w:t>10</w:t>
            </w:r>
          </w:p>
        </w:tc>
        <w:tc>
          <w:tcPr>
            <w:tcW w:w="8852" w:type="dxa"/>
          </w:tcPr>
          <w:p w14:paraId="25967B47" w14:textId="77777777" w:rsidR="006054EC" w:rsidRPr="00AF1EB8" w:rsidRDefault="006054EC" w:rsidP="006054EC">
            <w:pPr>
              <w:pStyle w:val="ConsPlusNormal"/>
              <w:jc w:val="both"/>
            </w:pPr>
            <w:r w:rsidRPr="00AF1EB8">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6054EC" w:rsidRPr="00AF1EB8" w14:paraId="58097275" w14:textId="77777777" w:rsidTr="006054EC">
        <w:tc>
          <w:tcPr>
            <w:tcW w:w="1133" w:type="dxa"/>
          </w:tcPr>
          <w:p w14:paraId="4C62B75E" w14:textId="77777777" w:rsidR="006054EC" w:rsidRPr="00AF1EB8" w:rsidRDefault="006054EC" w:rsidP="006054EC">
            <w:pPr>
              <w:pStyle w:val="ConsPlusNormal"/>
              <w:jc w:val="center"/>
            </w:pPr>
            <w:r w:rsidRPr="00AF1EB8">
              <w:t>11</w:t>
            </w:r>
          </w:p>
        </w:tc>
        <w:tc>
          <w:tcPr>
            <w:tcW w:w="8852" w:type="dxa"/>
          </w:tcPr>
          <w:p w14:paraId="0221716F" w14:textId="77777777" w:rsidR="006054EC" w:rsidRPr="00AF1EB8" w:rsidRDefault="006054EC" w:rsidP="006054EC">
            <w:pPr>
              <w:pStyle w:val="ConsPlusNormal"/>
              <w:jc w:val="both"/>
            </w:pPr>
            <w:r w:rsidRPr="00AF1EB8">
              <w:t>речевая характеристика героя, реплика, диалог, монолог</w:t>
            </w:r>
          </w:p>
        </w:tc>
      </w:tr>
      <w:tr w:rsidR="006054EC" w:rsidRPr="00AF1EB8" w14:paraId="2343445B" w14:textId="77777777" w:rsidTr="006054EC">
        <w:tc>
          <w:tcPr>
            <w:tcW w:w="1133" w:type="dxa"/>
          </w:tcPr>
          <w:p w14:paraId="7D78E91D" w14:textId="77777777" w:rsidR="006054EC" w:rsidRPr="00AF1EB8" w:rsidRDefault="006054EC" w:rsidP="006054EC">
            <w:pPr>
              <w:pStyle w:val="ConsPlusNormal"/>
              <w:jc w:val="center"/>
            </w:pPr>
            <w:r w:rsidRPr="00AF1EB8">
              <w:t>12</w:t>
            </w:r>
          </w:p>
        </w:tc>
        <w:tc>
          <w:tcPr>
            <w:tcW w:w="8852" w:type="dxa"/>
          </w:tcPr>
          <w:p w14:paraId="229402FC" w14:textId="77777777" w:rsidR="006054EC" w:rsidRPr="00AF1EB8" w:rsidRDefault="006054EC" w:rsidP="006054EC">
            <w:pPr>
              <w:pStyle w:val="ConsPlusNormal"/>
              <w:jc w:val="both"/>
            </w:pPr>
            <w:r w:rsidRPr="00AF1EB8">
              <w:t>ремарка</w:t>
            </w:r>
          </w:p>
        </w:tc>
      </w:tr>
      <w:tr w:rsidR="006054EC" w:rsidRPr="00AF1EB8" w14:paraId="07A4B509" w14:textId="77777777" w:rsidTr="006054EC">
        <w:tc>
          <w:tcPr>
            <w:tcW w:w="1133" w:type="dxa"/>
          </w:tcPr>
          <w:p w14:paraId="66A2237C" w14:textId="77777777" w:rsidR="006054EC" w:rsidRPr="00AF1EB8" w:rsidRDefault="006054EC" w:rsidP="006054EC">
            <w:pPr>
              <w:pStyle w:val="ConsPlusNormal"/>
              <w:jc w:val="center"/>
            </w:pPr>
            <w:r w:rsidRPr="00AF1EB8">
              <w:t>13</w:t>
            </w:r>
          </w:p>
        </w:tc>
        <w:tc>
          <w:tcPr>
            <w:tcW w:w="8852" w:type="dxa"/>
          </w:tcPr>
          <w:p w14:paraId="7538305F" w14:textId="77777777" w:rsidR="006054EC" w:rsidRPr="00AF1EB8" w:rsidRDefault="006054EC" w:rsidP="006054EC">
            <w:pPr>
              <w:pStyle w:val="ConsPlusNormal"/>
              <w:jc w:val="both"/>
            </w:pPr>
            <w:r w:rsidRPr="00AF1EB8">
              <w:t>портрет, пейзаж, интерьер</w:t>
            </w:r>
          </w:p>
        </w:tc>
      </w:tr>
      <w:tr w:rsidR="006054EC" w:rsidRPr="00AF1EB8" w14:paraId="5CCC2D76" w14:textId="77777777" w:rsidTr="006054EC">
        <w:tc>
          <w:tcPr>
            <w:tcW w:w="1133" w:type="dxa"/>
          </w:tcPr>
          <w:p w14:paraId="54C1CBF2" w14:textId="77777777" w:rsidR="006054EC" w:rsidRPr="00AF1EB8" w:rsidRDefault="006054EC" w:rsidP="006054EC">
            <w:pPr>
              <w:pStyle w:val="ConsPlusNormal"/>
              <w:jc w:val="center"/>
            </w:pPr>
            <w:r w:rsidRPr="00AF1EB8">
              <w:t>14</w:t>
            </w:r>
          </w:p>
        </w:tc>
        <w:tc>
          <w:tcPr>
            <w:tcW w:w="8852" w:type="dxa"/>
          </w:tcPr>
          <w:p w14:paraId="29B9ED2A" w14:textId="77777777" w:rsidR="006054EC" w:rsidRPr="00AF1EB8" w:rsidRDefault="006054EC" w:rsidP="006054EC">
            <w:pPr>
              <w:pStyle w:val="ConsPlusNormal"/>
              <w:jc w:val="both"/>
            </w:pPr>
            <w:r w:rsidRPr="00AF1EB8">
              <w:t>художественная деталь, символ, подтекст</w:t>
            </w:r>
          </w:p>
        </w:tc>
      </w:tr>
      <w:tr w:rsidR="006054EC" w:rsidRPr="00AF1EB8" w14:paraId="351B6D13" w14:textId="77777777" w:rsidTr="006054EC">
        <w:tc>
          <w:tcPr>
            <w:tcW w:w="1133" w:type="dxa"/>
          </w:tcPr>
          <w:p w14:paraId="1FF8F377" w14:textId="77777777" w:rsidR="006054EC" w:rsidRPr="00AF1EB8" w:rsidRDefault="006054EC" w:rsidP="006054EC">
            <w:pPr>
              <w:pStyle w:val="ConsPlusNormal"/>
              <w:jc w:val="center"/>
            </w:pPr>
            <w:r w:rsidRPr="00AF1EB8">
              <w:t>15</w:t>
            </w:r>
          </w:p>
        </w:tc>
        <w:tc>
          <w:tcPr>
            <w:tcW w:w="8852" w:type="dxa"/>
          </w:tcPr>
          <w:p w14:paraId="2CA0EFC7" w14:textId="77777777" w:rsidR="006054EC" w:rsidRPr="00AF1EB8" w:rsidRDefault="006054EC" w:rsidP="006054EC">
            <w:pPr>
              <w:pStyle w:val="ConsPlusNormal"/>
              <w:jc w:val="both"/>
            </w:pPr>
            <w:r w:rsidRPr="00AF1EB8">
              <w:t>психологизм</w:t>
            </w:r>
          </w:p>
        </w:tc>
      </w:tr>
      <w:tr w:rsidR="006054EC" w:rsidRPr="00AF1EB8" w14:paraId="2137C666" w14:textId="77777777" w:rsidTr="006054EC">
        <w:tc>
          <w:tcPr>
            <w:tcW w:w="1133" w:type="dxa"/>
          </w:tcPr>
          <w:p w14:paraId="78344C30" w14:textId="77777777" w:rsidR="006054EC" w:rsidRPr="00AF1EB8" w:rsidRDefault="006054EC" w:rsidP="006054EC">
            <w:pPr>
              <w:pStyle w:val="ConsPlusNormal"/>
              <w:jc w:val="center"/>
            </w:pPr>
            <w:r w:rsidRPr="00AF1EB8">
              <w:t>16</w:t>
            </w:r>
          </w:p>
        </w:tc>
        <w:tc>
          <w:tcPr>
            <w:tcW w:w="8852" w:type="dxa"/>
          </w:tcPr>
          <w:p w14:paraId="095BC8EC" w14:textId="77777777" w:rsidR="006054EC" w:rsidRPr="00AF1EB8" w:rsidRDefault="006054EC" w:rsidP="006054EC">
            <w:pPr>
              <w:pStyle w:val="ConsPlusNormal"/>
              <w:jc w:val="both"/>
            </w:pPr>
            <w:r w:rsidRPr="00AF1EB8">
              <w:t>сатира, юмор, ирония, сарказм, гротеск</w:t>
            </w:r>
          </w:p>
        </w:tc>
      </w:tr>
      <w:tr w:rsidR="006054EC" w:rsidRPr="00AF1EB8" w14:paraId="78EF2D6A" w14:textId="77777777" w:rsidTr="006054EC">
        <w:tc>
          <w:tcPr>
            <w:tcW w:w="1133" w:type="dxa"/>
          </w:tcPr>
          <w:p w14:paraId="73C30786" w14:textId="77777777" w:rsidR="006054EC" w:rsidRPr="00AF1EB8" w:rsidRDefault="006054EC" w:rsidP="006054EC">
            <w:pPr>
              <w:pStyle w:val="ConsPlusNormal"/>
              <w:jc w:val="center"/>
            </w:pPr>
            <w:r w:rsidRPr="00AF1EB8">
              <w:t>17</w:t>
            </w:r>
          </w:p>
        </w:tc>
        <w:tc>
          <w:tcPr>
            <w:tcW w:w="8852" w:type="dxa"/>
          </w:tcPr>
          <w:p w14:paraId="1C04A308" w14:textId="77777777" w:rsidR="006054EC" w:rsidRPr="00AF1EB8" w:rsidRDefault="006054EC" w:rsidP="006054EC">
            <w:pPr>
              <w:pStyle w:val="ConsPlusNormal"/>
              <w:jc w:val="both"/>
            </w:pPr>
            <w:r w:rsidRPr="00AF1EB8">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6054EC" w:rsidRPr="00AF1EB8" w14:paraId="135E69E9" w14:textId="77777777" w:rsidTr="006054EC">
        <w:tc>
          <w:tcPr>
            <w:tcW w:w="1133" w:type="dxa"/>
          </w:tcPr>
          <w:p w14:paraId="0AAE2E9A" w14:textId="77777777" w:rsidR="006054EC" w:rsidRPr="00AF1EB8" w:rsidRDefault="006054EC" w:rsidP="006054EC">
            <w:pPr>
              <w:pStyle w:val="ConsPlusNormal"/>
              <w:jc w:val="center"/>
            </w:pPr>
            <w:r w:rsidRPr="00AF1EB8">
              <w:t>18</w:t>
            </w:r>
          </w:p>
        </w:tc>
        <w:tc>
          <w:tcPr>
            <w:tcW w:w="8852" w:type="dxa"/>
          </w:tcPr>
          <w:p w14:paraId="573E7D6C" w14:textId="77777777" w:rsidR="006054EC" w:rsidRPr="00AF1EB8" w:rsidRDefault="006054EC" w:rsidP="006054EC">
            <w:pPr>
              <w:pStyle w:val="ConsPlusNormal"/>
              <w:jc w:val="both"/>
            </w:pPr>
            <w:r w:rsidRPr="00AF1EB8">
              <w:t>стиль</w:t>
            </w:r>
          </w:p>
        </w:tc>
      </w:tr>
      <w:tr w:rsidR="006054EC" w:rsidRPr="00AF1EB8" w14:paraId="024F27E0" w14:textId="77777777" w:rsidTr="006054EC">
        <w:tc>
          <w:tcPr>
            <w:tcW w:w="1133" w:type="dxa"/>
          </w:tcPr>
          <w:p w14:paraId="2811C2AC" w14:textId="77777777" w:rsidR="006054EC" w:rsidRPr="00AF1EB8" w:rsidRDefault="006054EC" w:rsidP="006054EC">
            <w:pPr>
              <w:pStyle w:val="ConsPlusNormal"/>
              <w:jc w:val="center"/>
            </w:pPr>
            <w:r w:rsidRPr="00AF1EB8">
              <w:t>19</w:t>
            </w:r>
          </w:p>
        </w:tc>
        <w:tc>
          <w:tcPr>
            <w:tcW w:w="8852" w:type="dxa"/>
          </w:tcPr>
          <w:p w14:paraId="4C660EB6" w14:textId="77777777" w:rsidR="006054EC" w:rsidRPr="00AF1EB8" w:rsidRDefault="006054EC" w:rsidP="006054EC">
            <w:pPr>
              <w:pStyle w:val="ConsPlusNormal"/>
              <w:jc w:val="both"/>
            </w:pPr>
            <w:r w:rsidRPr="00AF1EB8">
              <w:t>стихотворный метр (хорей, ямб, дактиль, амфибрахий, анапест)</w:t>
            </w:r>
          </w:p>
        </w:tc>
      </w:tr>
      <w:tr w:rsidR="006054EC" w:rsidRPr="00AF1EB8" w14:paraId="4CC4E245" w14:textId="77777777" w:rsidTr="006054EC">
        <w:tc>
          <w:tcPr>
            <w:tcW w:w="1133" w:type="dxa"/>
          </w:tcPr>
          <w:p w14:paraId="31B961FD" w14:textId="77777777" w:rsidR="006054EC" w:rsidRPr="00AF1EB8" w:rsidRDefault="006054EC" w:rsidP="006054EC">
            <w:pPr>
              <w:pStyle w:val="ConsPlusNormal"/>
              <w:jc w:val="center"/>
            </w:pPr>
            <w:r w:rsidRPr="00AF1EB8">
              <w:t>20</w:t>
            </w:r>
          </w:p>
        </w:tc>
        <w:tc>
          <w:tcPr>
            <w:tcW w:w="8852" w:type="dxa"/>
          </w:tcPr>
          <w:p w14:paraId="2FF107CC" w14:textId="77777777" w:rsidR="006054EC" w:rsidRPr="00AF1EB8" w:rsidRDefault="006054EC" w:rsidP="006054EC">
            <w:pPr>
              <w:pStyle w:val="ConsPlusNormal"/>
              <w:jc w:val="both"/>
            </w:pPr>
            <w:r w:rsidRPr="00AF1EB8">
              <w:t>ритм, рифма, строфа</w:t>
            </w:r>
          </w:p>
        </w:tc>
      </w:tr>
    </w:tbl>
    <w:p w14:paraId="6656F9F3" w14:textId="77777777" w:rsidR="00491B31" w:rsidRPr="00AF1EB8" w:rsidRDefault="00491B31" w:rsidP="00491B31">
      <w:pPr>
        <w:pStyle w:val="ConsPlusNormal"/>
        <w:jc w:val="both"/>
      </w:pPr>
    </w:p>
    <w:p w14:paraId="15C500D7" w14:textId="77777777" w:rsidR="00491B31" w:rsidRPr="00AF1EB8" w:rsidRDefault="00491B31" w:rsidP="00491B31">
      <w:pPr>
        <w:pStyle w:val="ConsPlusNormal"/>
        <w:jc w:val="both"/>
      </w:pPr>
    </w:p>
    <w:p w14:paraId="41BDE36A" w14:textId="77777777" w:rsidR="00491B31" w:rsidRPr="00AF1EB8" w:rsidRDefault="00491B31" w:rsidP="00491B31">
      <w:pPr>
        <w:pStyle w:val="ConsPlusNormal"/>
        <w:ind w:firstLine="540"/>
        <w:jc w:val="both"/>
      </w:pPr>
      <w:r w:rsidRPr="00AF1EB8">
        <w:t>20.11 Для проведения основного государственного экзамена по литературе (далее - ОГЭ по литературе)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2CCA32E6" w14:textId="77777777" w:rsidR="00491B31" w:rsidRPr="00AF1EB8" w:rsidRDefault="00491B31" w:rsidP="00491B31">
      <w:pPr>
        <w:pStyle w:val="ConsPlusNormal"/>
        <w:jc w:val="both"/>
      </w:pPr>
    </w:p>
    <w:p w14:paraId="640F6FC7" w14:textId="77777777" w:rsidR="00491B31" w:rsidRPr="00AF1EB8" w:rsidRDefault="00491B31" w:rsidP="00491B31">
      <w:pPr>
        <w:pStyle w:val="ConsPlusNormal"/>
        <w:jc w:val="right"/>
      </w:pPr>
      <w:r w:rsidRPr="00AF1EB8">
        <w:t>Таблица 6.11</w:t>
      </w:r>
    </w:p>
    <w:p w14:paraId="3F401769" w14:textId="77777777" w:rsidR="00491B31" w:rsidRPr="00AF1EB8" w:rsidRDefault="00491B31" w:rsidP="00491B31">
      <w:pPr>
        <w:pStyle w:val="ConsPlusNormal"/>
        <w:jc w:val="both"/>
      </w:pPr>
    </w:p>
    <w:p w14:paraId="18CEE320" w14:textId="77777777" w:rsidR="00491B31" w:rsidRPr="00AF1EB8" w:rsidRDefault="00491B31" w:rsidP="00491B31">
      <w:pPr>
        <w:pStyle w:val="ConsPlusNormal"/>
        <w:jc w:val="center"/>
      </w:pPr>
      <w:r w:rsidRPr="00AF1EB8">
        <w:t>Проверяемые на ОГЭ по литературе требования</w:t>
      </w:r>
    </w:p>
    <w:p w14:paraId="53EBFD25" w14:textId="77777777" w:rsidR="00491B31" w:rsidRPr="00AF1EB8" w:rsidRDefault="00491B31" w:rsidP="00491B31">
      <w:pPr>
        <w:pStyle w:val="ConsPlusNormal"/>
        <w:jc w:val="center"/>
      </w:pPr>
      <w:r w:rsidRPr="00AF1EB8">
        <w:t>к результатам освоения основной образовательной программы</w:t>
      </w:r>
    </w:p>
    <w:p w14:paraId="1F5B48F6" w14:textId="77777777" w:rsidR="00491B31" w:rsidRPr="00AF1EB8" w:rsidRDefault="00491B31" w:rsidP="00491B31">
      <w:pPr>
        <w:pStyle w:val="ConsPlusNormal"/>
        <w:jc w:val="center"/>
      </w:pPr>
      <w:r w:rsidRPr="00AF1EB8">
        <w:t>основного общего образования</w:t>
      </w:r>
    </w:p>
    <w:p w14:paraId="0C0ADB04"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91B31" w:rsidRPr="00AF1EB8" w14:paraId="4CC27448" w14:textId="77777777" w:rsidTr="007F16E7">
        <w:tc>
          <w:tcPr>
            <w:tcW w:w="1701" w:type="dxa"/>
          </w:tcPr>
          <w:p w14:paraId="1780CD2C" w14:textId="77777777" w:rsidR="00491B31" w:rsidRPr="00AF1EB8" w:rsidRDefault="00491B31" w:rsidP="007F16E7">
            <w:pPr>
              <w:pStyle w:val="ConsPlusNormal"/>
              <w:jc w:val="center"/>
            </w:pPr>
            <w:r w:rsidRPr="00AF1EB8">
              <w:t>Код проверяемого требования</w:t>
            </w:r>
          </w:p>
        </w:tc>
        <w:tc>
          <w:tcPr>
            <w:tcW w:w="7370" w:type="dxa"/>
          </w:tcPr>
          <w:p w14:paraId="434BC49C" w14:textId="77777777" w:rsidR="00491B31" w:rsidRPr="00AF1EB8" w:rsidRDefault="00491B31"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491B31" w:rsidRPr="00AF1EB8" w14:paraId="743CDBC5" w14:textId="77777777" w:rsidTr="007F16E7">
        <w:tc>
          <w:tcPr>
            <w:tcW w:w="1701" w:type="dxa"/>
          </w:tcPr>
          <w:p w14:paraId="5AF3BF4D" w14:textId="77777777" w:rsidR="00491B31" w:rsidRPr="00AF1EB8" w:rsidRDefault="00491B31" w:rsidP="007F16E7">
            <w:pPr>
              <w:pStyle w:val="ConsPlusNormal"/>
              <w:jc w:val="center"/>
            </w:pPr>
            <w:r w:rsidRPr="00AF1EB8">
              <w:t>1</w:t>
            </w:r>
          </w:p>
        </w:tc>
        <w:tc>
          <w:tcPr>
            <w:tcW w:w="7370" w:type="dxa"/>
          </w:tcPr>
          <w:p w14:paraId="53FEE24F" w14:textId="77777777" w:rsidR="00491B31" w:rsidRPr="00AF1EB8" w:rsidRDefault="00491B31" w:rsidP="007F16E7">
            <w:pPr>
              <w:pStyle w:val="ConsPlusNormal"/>
              <w:jc w:val="both"/>
            </w:pPr>
            <w:r w:rsidRPr="00AF1EB8">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491B31" w:rsidRPr="00AF1EB8" w14:paraId="77E70EEE" w14:textId="77777777" w:rsidTr="007F16E7">
        <w:tc>
          <w:tcPr>
            <w:tcW w:w="1701" w:type="dxa"/>
          </w:tcPr>
          <w:p w14:paraId="5DC8040F" w14:textId="77777777" w:rsidR="00491B31" w:rsidRPr="00AF1EB8" w:rsidRDefault="00491B31" w:rsidP="007F16E7">
            <w:pPr>
              <w:pStyle w:val="ConsPlusNormal"/>
              <w:jc w:val="center"/>
            </w:pPr>
            <w:r w:rsidRPr="00AF1EB8">
              <w:t>2</w:t>
            </w:r>
          </w:p>
        </w:tc>
        <w:tc>
          <w:tcPr>
            <w:tcW w:w="7370" w:type="dxa"/>
          </w:tcPr>
          <w:p w14:paraId="5D509814" w14:textId="77777777" w:rsidR="00491B31" w:rsidRPr="00AF1EB8" w:rsidRDefault="00491B31" w:rsidP="007F16E7">
            <w:pPr>
              <w:pStyle w:val="ConsPlusNormal"/>
              <w:jc w:val="both"/>
            </w:pPr>
            <w:r w:rsidRPr="00AF1EB8">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tc>
      </w:tr>
      <w:tr w:rsidR="00491B31" w:rsidRPr="00AF1EB8" w14:paraId="30AC7332" w14:textId="77777777" w:rsidTr="007F16E7">
        <w:tc>
          <w:tcPr>
            <w:tcW w:w="1701" w:type="dxa"/>
          </w:tcPr>
          <w:p w14:paraId="7634AE3A" w14:textId="77777777" w:rsidR="00491B31" w:rsidRPr="00AF1EB8" w:rsidRDefault="00491B31" w:rsidP="007F16E7">
            <w:pPr>
              <w:pStyle w:val="ConsPlusNormal"/>
              <w:jc w:val="center"/>
            </w:pPr>
            <w:r w:rsidRPr="00AF1EB8">
              <w:t>3</w:t>
            </w:r>
          </w:p>
        </w:tc>
        <w:tc>
          <w:tcPr>
            <w:tcW w:w="7370" w:type="dxa"/>
          </w:tcPr>
          <w:p w14:paraId="5E0CEB51" w14:textId="77777777" w:rsidR="00491B31" w:rsidRPr="00AF1EB8" w:rsidRDefault="00491B31" w:rsidP="007F16E7">
            <w:pPr>
              <w:pStyle w:val="ConsPlusNormal"/>
              <w:jc w:val="both"/>
            </w:pPr>
            <w:r w:rsidRPr="00AF1EB8">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491B31" w:rsidRPr="00AF1EB8" w14:paraId="1EE406FA" w14:textId="77777777" w:rsidTr="007F16E7">
        <w:tc>
          <w:tcPr>
            <w:tcW w:w="1701" w:type="dxa"/>
          </w:tcPr>
          <w:p w14:paraId="62CC06CD" w14:textId="77777777" w:rsidR="00491B31" w:rsidRPr="00AF1EB8" w:rsidRDefault="00491B31" w:rsidP="007F16E7">
            <w:pPr>
              <w:pStyle w:val="ConsPlusNormal"/>
              <w:jc w:val="center"/>
            </w:pPr>
            <w:r w:rsidRPr="00AF1EB8">
              <w:t>4</w:t>
            </w:r>
          </w:p>
        </w:tc>
        <w:tc>
          <w:tcPr>
            <w:tcW w:w="7370" w:type="dxa"/>
          </w:tcPr>
          <w:p w14:paraId="482DC4CF" w14:textId="77777777" w:rsidR="00491B31" w:rsidRPr="00AF1EB8" w:rsidRDefault="00491B31" w:rsidP="007F16E7">
            <w:pPr>
              <w:pStyle w:val="ConsPlusNormal"/>
              <w:jc w:val="both"/>
            </w:pPr>
            <w:r w:rsidRPr="00AF1EB8">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491B31" w:rsidRPr="00AF1EB8" w14:paraId="35C0FA27" w14:textId="77777777" w:rsidTr="007F16E7">
        <w:tc>
          <w:tcPr>
            <w:tcW w:w="1701" w:type="dxa"/>
          </w:tcPr>
          <w:p w14:paraId="2CEC6D21" w14:textId="77777777" w:rsidR="00491B31" w:rsidRPr="00AF1EB8" w:rsidRDefault="00491B31" w:rsidP="007F16E7">
            <w:pPr>
              <w:pStyle w:val="ConsPlusNormal"/>
              <w:jc w:val="center"/>
            </w:pPr>
            <w:r w:rsidRPr="00AF1EB8">
              <w:t>5</w:t>
            </w:r>
          </w:p>
        </w:tc>
        <w:tc>
          <w:tcPr>
            <w:tcW w:w="7370" w:type="dxa"/>
          </w:tcPr>
          <w:p w14:paraId="05234955" w14:textId="77777777" w:rsidR="00491B31" w:rsidRPr="00AF1EB8" w:rsidRDefault="00491B31" w:rsidP="007F16E7">
            <w:pPr>
              <w:pStyle w:val="ConsPlusNormal"/>
              <w:jc w:val="both"/>
            </w:pPr>
            <w:r w:rsidRPr="00AF1EB8">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491B31" w:rsidRPr="00AF1EB8" w14:paraId="73B62B5A" w14:textId="77777777" w:rsidTr="007F16E7">
        <w:tc>
          <w:tcPr>
            <w:tcW w:w="1701" w:type="dxa"/>
          </w:tcPr>
          <w:p w14:paraId="47496D74" w14:textId="77777777" w:rsidR="00491B31" w:rsidRPr="00AF1EB8" w:rsidRDefault="00491B31" w:rsidP="007F16E7">
            <w:pPr>
              <w:pStyle w:val="ConsPlusNormal"/>
              <w:jc w:val="center"/>
            </w:pPr>
            <w:r w:rsidRPr="00AF1EB8">
              <w:t>6</w:t>
            </w:r>
          </w:p>
        </w:tc>
        <w:tc>
          <w:tcPr>
            <w:tcW w:w="7370" w:type="dxa"/>
          </w:tcPr>
          <w:p w14:paraId="66F8D953" w14:textId="77777777" w:rsidR="00491B31" w:rsidRPr="00AF1EB8" w:rsidRDefault="00491B31" w:rsidP="007F16E7">
            <w:pPr>
              <w:pStyle w:val="ConsPlusNormal"/>
              <w:jc w:val="both"/>
            </w:pPr>
            <w:r w:rsidRPr="00AF1EB8">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491B31" w:rsidRPr="00AF1EB8" w14:paraId="747ED7E3" w14:textId="77777777" w:rsidTr="007F16E7">
        <w:tc>
          <w:tcPr>
            <w:tcW w:w="1701" w:type="dxa"/>
          </w:tcPr>
          <w:p w14:paraId="2EAA129C" w14:textId="77777777" w:rsidR="00491B31" w:rsidRPr="00AF1EB8" w:rsidRDefault="00491B31" w:rsidP="007F16E7">
            <w:pPr>
              <w:pStyle w:val="ConsPlusNormal"/>
              <w:jc w:val="center"/>
            </w:pPr>
            <w:r w:rsidRPr="00AF1EB8">
              <w:t>7</w:t>
            </w:r>
          </w:p>
        </w:tc>
        <w:tc>
          <w:tcPr>
            <w:tcW w:w="7370" w:type="dxa"/>
          </w:tcPr>
          <w:p w14:paraId="4D98A856" w14:textId="77777777" w:rsidR="00491B31" w:rsidRPr="00AF1EB8" w:rsidRDefault="00491B31" w:rsidP="007F16E7">
            <w:pPr>
              <w:pStyle w:val="ConsPlusNormal"/>
              <w:jc w:val="both"/>
            </w:pPr>
            <w:r w:rsidRPr="00AF1EB8">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91B31" w:rsidRPr="00AF1EB8" w14:paraId="4EC3FFC6" w14:textId="77777777" w:rsidTr="007F16E7">
        <w:tc>
          <w:tcPr>
            <w:tcW w:w="1701" w:type="dxa"/>
          </w:tcPr>
          <w:p w14:paraId="412D07D7" w14:textId="77777777" w:rsidR="00491B31" w:rsidRPr="00AF1EB8" w:rsidRDefault="00491B31" w:rsidP="007F16E7">
            <w:pPr>
              <w:pStyle w:val="ConsPlusNormal"/>
              <w:jc w:val="center"/>
            </w:pPr>
            <w:r w:rsidRPr="00AF1EB8">
              <w:t>8</w:t>
            </w:r>
          </w:p>
        </w:tc>
        <w:tc>
          <w:tcPr>
            <w:tcW w:w="7370" w:type="dxa"/>
          </w:tcPr>
          <w:p w14:paraId="77929DFE" w14:textId="77777777" w:rsidR="00491B31" w:rsidRPr="00AF1EB8" w:rsidRDefault="00491B31" w:rsidP="007F16E7">
            <w:pPr>
              <w:pStyle w:val="ConsPlusNormal"/>
              <w:jc w:val="both"/>
            </w:pPr>
            <w:r w:rsidRPr="00AF1EB8">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tc>
      </w:tr>
      <w:tr w:rsidR="00491B31" w:rsidRPr="00AF1EB8" w14:paraId="6037956F" w14:textId="77777777" w:rsidTr="007F16E7">
        <w:tc>
          <w:tcPr>
            <w:tcW w:w="1701" w:type="dxa"/>
          </w:tcPr>
          <w:p w14:paraId="50383B5A" w14:textId="77777777" w:rsidR="00491B31" w:rsidRPr="00AF1EB8" w:rsidRDefault="00491B31" w:rsidP="007F16E7">
            <w:pPr>
              <w:pStyle w:val="ConsPlusNormal"/>
              <w:jc w:val="center"/>
            </w:pPr>
            <w:r w:rsidRPr="00AF1EB8">
              <w:t>9</w:t>
            </w:r>
          </w:p>
        </w:tc>
        <w:tc>
          <w:tcPr>
            <w:tcW w:w="7370" w:type="dxa"/>
          </w:tcPr>
          <w:p w14:paraId="1849BF2B" w14:textId="77777777" w:rsidR="00491B31" w:rsidRPr="00AF1EB8" w:rsidRDefault="00491B31" w:rsidP="007F16E7">
            <w:pPr>
              <w:pStyle w:val="ConsPlusNormal"/>
              <w:jc w:val="both"/>
            </w:pPr>
            <w:r w:rsidRPr="00AF1EB8">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491B31" w:rsidRPr="00AF1EB8" w14:paraId="3D41302E" w14:textId="77777777" w:rsidTr="007F16E7">
        <w:tc>
          <w:tcPr>
            <w:tcW w:w="1701" w:type="dxa"/>
          </w:tcPr>
          <w:p w14:paraId="4F6CA1BC" w14:textId="77777777" w:rsidR="00491B31" w:rsidRPr="00AF1EB8" w:rsidRDefault="00491B31" w:rsidP="007F16E7">
            <w:pPr>
              <w:pStyle w:val="ConsPlusNormal"/>
              <w:jc w:val="center"/>
            </w:pPr>
            <w:r w:rsidRPr="00AF1EB8">
              <w:t>10</w:t>
            </w:r>
          </w:p>
        </w:tc>
        <w:tc>
          <w:tcPr>
            <w:tcW w:w="7370" w:type="dxa"/>
          </w:tcPr>
          <w:p w14:paraId="15857E0B" w14:textId="77777777" w:rsidR="00491B31" w:rsidRPr="00AF1EB8" w:rsidRDefault="00491B31" w:rsidP="007F16E7">
            <w:pPr>
              <w:pStyle w:val="ConsPlusNormal"/>
              <w:jc w:val="both"/>
            </w:pPr>
            <w:r w:rsidRPr="00AF1EB8">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491B31" w:rsidRPr="00AF1EB8" w14:paraId="653E3E2E" w14:textId="77777777" w:rsidTr="007F16E7">
        <w:tc>
          <w:tcPr>
            <w:tcW w:w="1701" w:type="dxa"/>
          </w:tcPr>
          <w:p w14:paraId="08E239CB" w14:textId="77777777" w:rsidR="00491B31" w:rsidRPr="00AF1EB8" w:rsidRDefault="00491B31" w:rsidP="007F16E7">
            <w:pPr>
              <w:pStyle w:val="ConsPlusNormal"/>
              <w:jc w:val="center"/>
            </w:pPr>
            <w:r w:rsidRPr="00AF1EB8">
              <w:t>11</w:t>
            </w:r>
          </w:p>
        </w:tc>
        <w:tc>
          <w:tcPr>
            <w:tcW w:w="7370" w:type="dxa"/>
          </w:tcPr>
          <w:p w14:paraId="69CFD57E" w14:textId="77777777" w:rsidR="00491B31" w:rsidRPr="00AF1EB8" w:rsidRDefault="00491B31" w:rsidP="007F16E7">
            <w:pPr>
              <w:pStyle w:val="ConsPlusNormal"/>
              <w:jc w:val="both"/>
            </w:pPr>
            <w:r w:rsidRPr="00AF1EB8">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491B31" w:rsidRPr="00AF1EB8" w14:paraId="0DB1CD82" w14:textId="77777777" w:rsidTr="007F16E7">
        <w:tc>
          <w:tcPr>
            <w:tcW w:w="1701" w:type="dxa"/>
          </w:tcPr>
          <w:p w14:paraId="1FE44AC5" w14:textId="77777777" w:rsidR="00491B31" w:rsidRPr="00AF1EB8" w:rsidRDefault="00491B31" w:rsidP="007F16E7">
            <w:pPr>
              <w:pStyle w:val="ConsPlusNormal"/>
              <w:jc w:val="center"/>
            </w:pPr>
            <w:r w:rsidRPr="00AF1EB8">
              <w:t>12</w:t>
            </w:r>
          </w:p>
        </w:tc>
        <w:tc>
          <w:tcPr>
            <w:tcW w:w="7370" w:type="dxa"/>
          </w:tcPr>
          <w:p w14:paraId="14153C2A" w14:textId="77777777" w:rsidR="00491B31" w:rsidRPr="00AF1EB8" w:rsidRDefault="00491B31" w:rsidP="007F16E7">
            <w:pPr>
              <w:pStyle w:val="ConsPlusNormal"/>
              <w:jc w:val="both"/>
            </w:pPr>
            <w:r w:rsidRPr="00AF1EB8">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491B31" w:rsidRPr="00AF1EB8" w14:paraId="6404A8EC" w14:textId="77777777" w:rsidTr="007F16E7">
        <w:tc>
          <w:tcPr>
            <w:tcW w:w="1701" w:type="dxa"/>
          </w:tcPr>
          <w:p w14:paraId="7925BB2E" w14:textId="77777777" w:rsidR="00491B31" w:rsidRPr="00AF1EB8" w:rsidRDefault="00491B31" w:rsidP="007F16E7">
            <w:pPr>
              <w:pStyle w:val="ConsPlusNormal"/>
              <w:jc w:val="center"/>
            </w:pPr>
            <w:r w:rsidRPr="00AF1EB8">
              <w:t>13</w:t>
            </w:r>
          </w:p>
        </w:tc>
        <w:tc>
          <w:tcPr>
            <w:tcW w:w="7370" w:type="dxa"/>
          </w:tcPr>
          <w:p w14:paraId="378AD470" w14:textId="77777777" w:rsidR="00491B31" w:rsidRPr="00AF1EB8" w:rsidRDefault="00491B31" w:rsidP="007F16E7">
            <w:pPr>
              <w:pStyle w:val="ConsPlusNormal"/>
              <w:jc w:val="both"/>
            </w:pPr>
            <w:r w:rsidRPr="00AF1EB8">
              <w:t>Овладение умением использовать словари и справочники, в том числе информационно-справочные системы в электронной форме</w:t>
            </w:r>
          </w:p>
        </w:tc>
      </w:tr>
    </w:tbl>
    <w:p w14:paraId="21D15694" w14:textId="77777777" w:rsidR="00491B31" w:rsidRPr="00AF1EB8" w:rsidRDefault="00491B31" w:rsidP="00491B31">
      <w:pPr>
        <w:pStyle w:val="ConsPlusNormal"/>
        <w:jc w:val="both"/>
      </w:pPr>
    </w:p>
    <w:p w14:paraId="76F3345E" w14:textId="77777777" w:rsidR="00491B31" w:rsidRPr="00AF1EB8" w:rsidRDefault="00491B31" w:rsidP="00491B31">
      <w:pPr>
        <w:pStyle w:val="ConsPlusNormal"/>
        <w:jc w:val="right"/>
      </w:pPr>
      <w:r w:rsidRPr="00AF1EB8">
        <w:t>Таблица 6.12</w:t>
      </w:r>
    </w:p>
    <w:p w14:paraId="6B2CFAB9" w14:textId="77777777" w:rsidR="00491B31" w:rsidRPr="00AF1EB8" w:rsidRDefault="00491B31" w:rsidP="00491B31">
      <w:pPr>
        <w:pStyle w:val="ConsPlusNormal"/>
        <w:jc w:val="both"/>
      </w:pPr>
    </w:p>
    <w:p w14:paraId="379B7FB9" w14:textId="77777777" w:rsidR="00491B31" w:rsidRPr="00AF1EB8" w:rsidRDefault="00491B31" w:rsidP="00491B31">
      <w:pPr>
        <w:pStyle w:val="ConsPlusNormal"/>
        <w:jc w:val="center"/>
      </w:pPr>
      <w:r w:rsidRPr="00AF1EB8">
        <w:t>Перечень элементов содержания, проверяемых на ОГЭ</w:t>
      </w:r>
    </w:p>
    <w:p w14:paraId="637FA110" w14:textId="77777777" w:rsidR="00491B31" w:rsidRPr="00AF1EB8" w:rsidRDefault="00491B31" w:rsidP="00491B31">
      <w:pPr>
        <w:pStyle w:val="ConsPlusNormal"/>
        <w:jc w:val="center"/>
      </w:pPr>
      <w:r w:rsidRPr="00AF1EB8">
        <w:t>по литературе</w:t>
      </w:r>
    </w:p>
    <w:p w14:paraId="3252E03E"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491B31" w:rsidRPr="00AF1EB8" w14:paraId="656B332D" w14:textId="77777777" w:rsidTr="006054EC">
        <w:tc>
          <w:tcPr>
            <w:tcW w:w="1077" w:type="dxa"/>
          </w:tcPr>
          <w:p w14:paraId="307186E9" w14:textId="77777777" w:rsidR="00491B31" w:rsidRPr="00AF1EB8" w:rsidRDefault="00491B31" w:rsidP="007F16E7">
            <w:pPr>
              <w:pStyle w:val="ConsPlusNormal"/>
              <w:jc w:val="center"/>
            </w:pPr>
            <w:r w:rsidRPr="00AF1EB8">
              <w:t>Код</w:t>
            </w:r>
          </w:p>
        </w:tc>
        <w:tc>
          <w:tcPr>
            <w:tcW w:w="8908" w:type="dxa"/>
          </w:tcPr>
          <w:p w14:paraId="0E517110" w14:textId="77777777" w:rsidR="00491B31" w:rsidRPr="00AF1EB8" w:rsidRDefault="00491B31" w:rsidP="007F16E7">
            <w:pPr>
              <w:pStyle w:val="ConsPlusNormal"/>
              <w:jc w:val="center"/>
            </w:pPr>
            <w:r w:rsidRPr="00AF1EB8">
              <w:t>Проверяемый элемент содержания</w:t>
            </w:r>
          </w:p>
        </w:tc>
      </w:tr>
      <w:tr w:rsidR="00491B31" w:rsidRPr="00AF1EB8" w14:paraId="4572ADEC" w14:textId="77777777" w:rsidTr="006054EC">
        <w:tc>
          <w:tcPr>
            <w:tcW w:w="1077" w:type="dxa"/>
          </w:tcPr>
          <w:p w14:paraId="5C97204F" w14:textId="77777777" w:rsidR="00491B31" w:rsidRPr="00AF1EB8" w:rsidRDefault="00491B31" w:rsidP="007F16E7">
            <w:pPr>
              <w:pStyle w:val="ConsPlusNormal"/>
              <w:jc w:val="center"/>
            </w:pPr>
            <w:r w:rsidRPr="00AF1EB8">
              <w:t>1</w:t>
            </w:r>
          </w:p>
        </w:tc>
        <w:tc>
          <w:tcPr>
            <w:tcW w:w="8908" w:type="dxa"/>
          </w:tcPr>
          <w:p w14:paraId="2CBF642C" w14:textId="77777777" w:rsidR="00491B31" w:rsidRPr="00AF1EB8" w:rsidRDefault="00491B31" w:rsidP="007F16E7">
            <w:pPr>
              <w:pStyle w:val="ConsPlusNormal"/>
              <w:jc w:val="both"/>
            </w:pPr>
            <w:r w:rsidRPr="00AF1EB8">
              <w:t>"Слово о полку Игореве"</w:t>
            </w:r>
          </w:p>
        </w:tc>
      </w:tr>
      <w:tr w:rsidR="00491B31" w:rsidRPr="00AF1EB8" w14:paraId="30C9000A" w14:textId="77777777" w:rsidTr="006054EC">
        <w:tc>
          <w:tcPr>
            <w:tcW w:w="1077" w:type="dxa"/>
          </w:tcPr>
          <w:p w14:paraId="5B870A94" w14:textId="77777777" w:rsidR="00491B31" w:rsidRPr="00AF1EB8" w:rsidRDefault="00491B31" w:rsidP="007F16E7">
            <w:pPr>
              <w:pStyle w:val="ConsPlusNormal"/>
              <w:jc w:val="center"/>
            </w:pPr>
            <w:r w:rsidRPr="00AF1EB8">
              <w:t>2</w:t>
            </w:r>
          </w:p>
        </w:tc>
        <w:tc>
          <w:tcPr>
            <w:tcW w:w="8908" w:type="dxa"/>
          </w:tcPr>
          <w:p w14:paraId="66ADB36B" w14:textId="77777777" w:rsidR="00491B31" w:rsidRPr="00AF1EB8" w:rsidRDefault="00491B31" w:rsidP="007F16E7">
            <w:pPr>
              <w:pStyle w:val="ConsPlusNormal"/>
              <w:jc w:val="both"/>
            </w:pPr>
            <w:r w:rsidRPr="00AF1EB8">
              <w:t>М.В. Ломоносов. Стихотворения (в том числе "Ода на день восшествия на Всероссийский престол Ее Величества государыни Императрицы Елисаветы Петровны, 1747 года")</w:t>
            </w:r>
          </w:p>
        </w:tc>
      </w:tr>
      <w:tr w:rsidR="00491B31" w:rsidRPr="00AF1EB8" w14:paraId="40875894" w14:textId="77777777" w:rsidTr="006054EC">
        <w:tc>
          <w:tcPr>
            <w:tcW w:w="1077" w:type="dxa"/>
          </w:tcPr>
          <w:p w14:paraId="2A135640" w14:textId="77777777" w:rsidR="00491B31" w:rsidRPr="00AF1EB8" w:rsidRDefault="00491B31" w:rsidP="007F16E7">
            <w:pPr>
              <w:pStyle w:val="ConsPlusNormal"/>
              <w:jc w:val="center"/>
            </w:pPr>
            <w:r w:rsidRPr="00AF1EB8">
              <w:t>3</w:t>
            </w:r>
          </w:p>
        </w:tc>
        <w:tc>
          <w:tcPr>
            <w:tcW w:w="8908" w:type="dxa"/>
          </w:tcPr>
          <w:p w14:paraId="42E0AE31" w14:textId="77777777" w:rsidR="00491B31" w:rsidRPr="00AF1EB8" w:rsidRDefault="00491B31" w:rsidP="007F16E7">
            <w:pPr>
              <w:pStyle w:val="ConsPlusNormal"/>
              <w:jc w:val="both"/>
            </w:pPr>
            <w:r w:rsidRPr="00AF1EB8">
              <w:t>Д.И. Фонвизин. Комедия "Недоросль"</w:t>
            </w:r>
          </w:p>
        </w:tc>
      </w:tr>
      <w:tr w:rsidR="00491B31" w:rsidRPr="00AF1EB8" w14:paraId="670B690C" w14:textId="77777777" w:rsidTr="006054EC">
        <w:tc>
          <w:tcPr>
            <w:tcW w:w="1077" w:type="dxa"/>
          </w:tcPr>
          <w:p w14:paraId="235E0A3F" w14:textId="77777777" w:rsidR="00491B31" w:rsidRPr="00AF1EB8" w:rsidRDefault="00491B31" w:rsidP="007F16E7">
            <w:pPr>
              <w:pStyle w:val="ConsPlusNormal"/>
              <w:jc w:val="center"/>
            </w:pPr>
            <w:r w:rsidRPr="00AF1EB8">
              <w:t>4</w:t>
            </w:r>
          </w:p>
        </w:tc>
        <w:tc>
          <w:tcPr>
            <w:tcW w:w="8908" w:type="dxa"/>
          </w:tcPr>
          <w:p w14:paraId="69BBDC9D" w14:textId="77777777" w:rsidR="00491B31" w:rsidRPr="00AF1EB8" w:rsidRDefault="00491B31" w:rsidP="007F16E7">
            <w:pPr>
              <w:pStyle w:val="ConsPlusNormal"/>
              <w:jc w:val="both"/>
            </w:pPr>
            <w:r w:rsidRPr="00AF1EB8">
              <w:t>Г.Р. Державин. Стихотворения</w:t>
            </w:r>
          </w:p>
        </w:tc>
      </w:tr>
      <w:tr w:rsidR="00491B31" w:rsidRPr="00AF1EB8" w14:paraId="622A8837" w14:textId="77777777" w:rsidTr="006054EC">
        <w:tc>
          <w:tcPr>
            <w:tcW w:w="1077" w:type="dxa"/>
          </w:tcPr>
          <w:p w14:paraId="3BC9CE6C" w14:textId="77777777" w:rsidR="00491B31" w:rsidRPr="00AF1EB8" w:rsidRDefault="00491B31" w:rsidP="007F16E7">
            <w:pPr>
              <w:pStyle w:val="ConsPlusNormal"/>
              <w:jc w:val="center"/>
            </w:pPr>
            <w:r w:rsidRPr="00AF1EB8">
              <w:t>5</w:t>
            </w:r>
          </w:p>
        </w:tc>
        <w:tc>
          <w:tcPr>
            <w:tcW w:w="8908" w:type="dxa"/>
          </w:tcPr>
          <w:p w14:paraId="4800CFA3" w14:textId="77777777" w:rsidR="00491B31" w:rsidRPr="00AF1EB8" w:rsidRDefault="00491B31" w:rsidP="007F16E7">
            <w:pPr>
              <w:pStyle w:val="ConsPlusNormal"/>
              <w:jc w:val="both"/>
            </w:pPr>
            <w:r w:rsidRPr="00AF1EB8">
              <w:t>Н.М. Карамзин. Повесть "Бедная Лиза"</w:t>
            </w:r>
          </w:p>
        </w:tc>
      </w:tr>
      <w:tr w:rsidR="00491B31" w:rsidRPr="00AF1EB8" w14:paraId="213DC433" w14:textId="77777777" w:rsidTr="006054EC">
        <w:tc>
          <w:tcPr>
            <w:tcW w:w="1077" w:type="dxa"/>
          </w:tcPr>
          <w:p w14:paraId="14B88451" w14:textId="77777777" w:rsidR="00491B31" w:rsidRPr="00AF1EB8" w:rsidRDefault="00491B31" w:rsidP="007F16E7">
            <w:pPr>
              <w:pStyle w:val="ConsPlusNormal"/>
              <w:jc w:val="center"/>
            </w:pPr>
            <w:r w:rsidRPr="00AF1EB8">
              <w:t>6</w:t>
            </w:r>
          </w:p>
        </w:tc>
        <w:tc>
          <w:tcPr>
            <w:tcW w:w="8908" w:type="dxa"/>
          </w:tcPr>
          <w:p w14:paraId="05B8E535" w14:textId="77777777" w:rsidR="00491B31" w:rsidRPr="00AF1EB8" w:rsidRDefault="00491B31" w:rsidP="007F16E7">
            <w:pPr>
              <w:pStyle w:val="ConsPlusNormal"/>
              <w:jc w:val="both"/>
            </w:pPr>
            <w:r w:rsidRPr="00AF1EB8">
              <w:t>И.А. Крылов. Басни</w:t>
            </w:r>
          </w:p>
        </w:tc>
      </w:tr>
      <w:tr w:rsidR="00491B31" w:rsidRPr="00AF1EB8" w14:paraId="34BC30CE" w14:textId="77777777" w:rsidTr="006054EC">
        <w:tc>
          <w:tcPr>
            <w:tcW w:w="1077" w:type="dxa"/>
          </w:tcPr>
          <w:p w14:paraId="599C96DE" w14:textId="77777777" w:rsidR="00491B31" w:rsidRPr="00AF1EB8" w:rsidRDefault="00491B31" w:rsidP="007F16E7">
            <w:pPr>
              <w:pStyle w:val="ConsPlusNormal"/>
              <w:jc w:val="center"/>
            </w:pPr>
            <w:r w:rsidRPr="00AF1EB8">
              <w:t>7</w:t>
            </w:r>
          </w:p>
        </w:tc>
        <w:tc>
          <w:tcPr>
            <w:tcW w:w="8908" w:type="dxa"/>
          </w:tcPr>
          <w:p w14:paraId="6754A148" w14:textId="77777777" w:rsidR="00491B31" w:rsidRPr="00AF1EB8" w:rsidRDefault="00491B31" w:rsidP="007F16E7">
            <w:pPr>
              <w:pStyle w:val="ConsPlusNormal"/>
              <w:jc w:val="both"/>
            </w:pPr>
            <w:r w:rsidRPr="00AF1EB8">
              <w:t>В.А. Жуковский. Стихотворения. Баллады</w:t>
            </w:r>
          </w:p>
        </w:tc>
      </w:tr>
      <w:tr w:rsidR="00491B31" w:rsidRPr="00AF1EB8" w14:paraId="35B4335E" w14:textId="77777777" w:rsidTr="006054EC">
        <w:tc>
          <w:tcPr>
            <w:tcW w:w="1077" w:type="dxa"/>
          </w:tcPr>
          <w:p w14:paraId="32A92D06" w14:textId="77777777" w:rsidR="00491B31" w:rsidRPr="00AF1EB8" w:rsidRDefault="00491B31" w:rsidP="007F16E7">
            <w:pPr>
              <w:pStyle w:val="ConsPlusNormal"/>
              <w:jc w:val="center"/>
            </w:pPr>
            <w:r w:rsidRPr="00AF1EB8">
              <w:t>8</w:t>
            </w:r>
          </w:p>
        </w:tc>
        <w:tc>
          <w:tcPr>
            <w:tcW w:w="8908" w:type="dxa"/>
          </w:tcPr>
          <w:p w14:paraId="1F30FF05" w14:textId="77777777" w:rsidR="00491B31" w:rsidRPr="00AF1EB8" w:rsidRDefault="00491B31" w:rsidP="007F16E7">
            <w:pPr>
              <w:pStyle w:val="ConsPlusNormal"/>
              <w:jc w:val="both"/>
            </w:pPr>
            <w:r w:rsidRPr="00AF1EB8">
              <w:t>А.С. Грибоедов. Комедия "Горе от ума"</w:t>
            </w:r>
          </w:p>
        </w:tc>
      </w:tr>
      <w:tr w:rsidR="00491B31" w:rsidRPr="00AF1EB8" w14:paraId="7796D1BC" w14:textId="77777777" w:rsidTr="006054EC">
        <w:tc>
          <w:tcPr>
            <w:tcW w:w="1077" w:type="dxa"/>
          </w:tcPr>
          <w:p w14:paraId="5D235ABD" w14:textId="77777777" w:rsidR="00491B31" w:rsidRPr="00AF1EB8" w:rsidRDefault="00491B31" w:rsidP="007F16E7">
            <w:pPr>
              <w:pStyle w:val="ConsPlusNormal"/>
              <w:jc w:val="center"/>
            </w:pPr>
            <w:r w:rsidRPr="00AF1EB8">
              <w:t>9</w:t>
            </w:r>
          </w:p>
        </w:tc>
        <w:tc>
          <w:tcPr>
            <w:tcW w:w="8908" w:type="dxa"/>
          </w:tcPr>
          <w:p w14:paraId="305CEA57" w14:textId="77777777" w:rsidR="00491B31" w:rsidRPr="00AF1EB8" w:rsidRDefault="00491B31" w:rsidP="007F16E7">
            <w:pPr>
              <w:pStyle w:val="ConsPlusNormal"/>
              <w:jc w:val="both"/>
            </w:pPr>
            <w:r w:rsidRPr="00AF1EB8">
              <w:t>А.С. Пушкин. Стихотворения</w:t>
            </w:r>
          </w:p>
        </w:tc>
      </w:tr>
      <w:tr w:rsidR="00491B31" w:rsidRPr="00AF1EB8" w14:paraId="20F34172" w14:textId="77777777" w:rsidTr="006054EC">
        <w:tc>
          <w:tcPr>
            <w:tcW w:w="1077" w:type="dxa"/>
          </w:tcPr>
          <w:p w14:paraId="6FF91A19" w14:textId="77777777" w:rsidR="00491B31" w:rsidRPr="00AF1EB8" w:rsidRDefault="00491B31" w:rsidP="007F16E7">
            <w:pPr>
              <w:pStyle w:val="ConsPlusNormal"/>
              <w:jc w:val="center"/>
            </w:pPr>
            <w:r w:rsidRPr="00AF1EB8">
              <w:t>10</w:t>
            </w:r>
          </w:p>
        </w:tc>
        <w:tc>
          <w:tcPr>
            <w:tcW w:w="8908" w:type="dxa"/>
          </w:tcPr>
          <w:p w14:paraId="426B1436" w14:textId="77777777" w:rsidR="00491B31" w:rsidRPr="00AF1EB8" w:rsidRDefault="00491B31" w:rsidP="007F16E7">
            <w:pPr>
              <w:pStyle w:val="ConsPlusNormal"/>
              <w:jc w:val="both"/>
            </w:pPr>
            <w:r w:rsidRPr="00AF1EB8">
              <w:t>А.С. Пушкин. Роман в стихах "Евгений Онегин"</w:t>
            </w:r>
          </w:p>
        </w:tc>
      </w:tr>
      <w:tr w:rsidR="00491B31" w:rsidRPr="00AF1EB8" w14:paraId="17D1CF55" w14:textId="77777777" w:rsidTr="006054EC">
        <w:tc>
          <w:tcPr>
            <w:tcW w:w="1077" w:type="dxa"/>
          </w:tcPr>
          <w:p w14:paraId="2F22867C" w14:textId="77777777" w:rsidR="00491B31" w:rsidRPr="00AF1EB8" w:rsidRDefault="00491B31" w:rsidP="007F16E7">
            <w:pPr>
              <w:pStyle w:val="ConsPlusNormal"/>
              <w:jc w:val="center"/>
            </w:pPr>
            <w:r w:rsidRPr="00AF1EB8">
              <w:t>11</w:t>
            </w:r>
          </w:p>
        </w:tc>
        <w:tc>
          <w:tcPr>
            <w:tcW w:w="8908" w:type="dxa"/>
          </w:tcPr>
          <w:p w14:paraId="5A8E153E" w14:textId="77777777" w:rsidR="00491B31" w:rsidRPr="00AF1EB8" w:rsidRDefault="00491B31" w:rsidP="007F16E7">
            <w:pPr>
              <w:pStyle w:val="ConsPlusNormal"/>
              <w:jc w:val="both"/>
            </w:pPr>
            <w:r w:rsidRPr="00AF1EB8">
              <w:t>А.С. Пушкин. "Повести Белкина" ("Станционный смотритель")</w:t>
            </w:r>
          </w:p>
        </w:tc>
      </w:tr>
      <w:tr w:rsidR="00491B31" w:rsidRPr="00AF1EB8" w14:paraId="6DC36962" w14:textId="77777777" w:rsidTr="006054EC">
        <w:tc>
          <w:tcPr>
            <w:tcW w:w="1077" w:type="dxa"/>
          </w:tcPr>
          <w:p w14:paraId="670BA141" w14:textId="77777777" w:rsidR="00491B31" w:rsidRPr="00AF1EB8" w:rsidRDefault="00491B31" w:rsidP="007F16E7">
            <w:pPr>
              <w:pStyle w:val="ConsPlusNormal"/>
              <w:jc w:val="center"/>
            </w:pPr>
            <w:r w:rsidRPr="00AF1EB8">
              <w:t>12</w:t>
            </w:r>
          </w:p>
        </w:tc>
        <w:tc>
          <w:tcPr>
            <w:tcW w:w="8908" w:type="dxa"/>
          </w:tcPr>
          <w:p w14:paraId="44362F5A" w14:textId="77777777" w:rsidR="00491B31" w:rsidRPr="00AF1EB8" w:rsidRDefault="00491B31" w:rsidP="007F16E7">
            <w:pPr>
              <w:pStyle w:val="ConsPlusNormal"/>
              <w:jc w:val="both"/>
            </w:pPr>
            <w:r w:rsidRPr="00AF1EB8">
              <w:t>А.С. Пушкин. Поэма "Медный всадник"</w:t>
            </w:r>
          </w:p>
        </w:tc>
      </w:tr>
      <w:tr w:rsidR="00491B31" w:rsidRPr="00AF1EB8" w14:paraId="06C3B2F3" w14:textId="77777777" w:rsidTr="006054EC">
        <w:tc>
          <w:tcPr>
            <w:tcW w:w="1077" w:type="dxa"/>
          </w:tcPr>
          <w:p w14:paraId="7CAEBEB2" w14:textId="77777777" w:rsidR="00491B31" w:rsidRPr="00AF1EB8" w:rsidRDefault="00491B31" w:rsidP="007F16E7">
            <w:pPr>
              <w:pStyle w:val="ConsPlusNormal"/>
              <w:jc w:val="center"/>
            </w:pPr>
            <w:r w:rsidRPr="00AF1EB8">
              <w:t>13</w:t>
            </w:r>
          </w:p>
        </w:tc>
        <w:tc>
          <w:tcPr>
            <w:tcW w:w="8908" w:type="dxa"/>
          </w:tcPr>
          <w:p w14:paraId="56D6BAA8" w14:textId="77777777" w:rsidR="00491B31" w:rsidRPr="00AF1EB8" w:rsidRDefault="00491B31" w:rsidP="007F16E7">
            <w:pPr>
              <w:pStyle w:val="ConsPlusNormal"/>
              <w:jc w:val="both"/>
            </w:pPr>
            <w:r w:rsidRPr="00AF1EB8">
              <w:t>А.С. Пушкин. Роман "Капитанская дочка"</w:t>
            </w:r>
          </w:p>
        </w:tc>
      </w:tr>
      <w:tr w:rsidR="00491B31" w:rsidRPr="00AF1EB8" w14:paraId="36F77685" w14:textId="77777777" w:rsidTr="006054EC">
        <w:tc>
          <w:tcPr>
            <w:tcW w:w="1077" w:type="dxa"/>
          </w:tcPr>
          <w:p w14:paraId="1CB4C7AE" w14:textId="77777777" w:rsidR="00491B31" w:rsidRPr="00AF1EB8" w:rsidRDefault="00491B31" w:rsidP="007F16E7">
            <w:pPr>
              <w:pStyle w:val="ConsPlusNormal"/>
              <w:jc w:val="center"/>
            </w:pPr>
            <w:r w:rsidRPr="00AF1EB8">
              <w:t>14</w:t>
            </w:r>
          </w:p>
        </w:tc>
        <w:tc>
          <w:tcPr>
            <w:tcW w:w="8908" w:type="dxa"/>
          </w:tcPr>
          <w:p w14:paraId="5E5D28EA" w14:textId="77777777" w:rsidR="00491B31" w:rsidRPr="00AF1EB8" w:rsidRDefault="00491B31" w:rsidP="007F16E7">
            <w:pPr>
              <w:pStyle w:val="ConsPlusNormal"/>
              <w:jc w:val="both"/>
            </w:pPr>
            <w:r w:rsidRPr="00AF1EB8">
              <w:t>М.Ю. Лермонтов. Стихотворения</w:t>
            </w:r>
          </w:p>
        </w:tc>
      </w:tr>
      <w:tr w:rsidR="00491B31" w:rsidRPr="00AF1EB8" w14:paraId="31325BC6" w14:textId="77777777" w:rsidTr="006054EC">
        <w:tc>
          <w:tcPr>
            <w:tcW w:w="1077" w:type="dxa"/>
          </w:tcPr>
          <w:p w14:paraId="4E8A9A2B" w14:textId="77777777" w:rsidR="00491B31" w:rsidRPr="00AF1EB8" w:rsidRDefault="00491B31" w:rsidP="007F16E7">
            <w:pPr>
              <w:pStyle w:val="ConsPlusNormal"/>
              <w:jc w:val="center"/>
            </w:pPr>
            <w:r w:rsidRPr="00AF1EB8">
              <w:t>15</w:t>
            </w:r>
          </w:p>
        </w:tc>
        <w:tc>
          <w:tcPr>
            <w:tcW w:w="8908" w:type="dxa"/>
          </w:tcPr>
          <w:p w14:paraId="364932E5" w14:textId="77777777" w:rsidR="00491B31" w:rsidRPr="00AF1EB8" w:rsidRDefault="00491B31" w:rsidP="007F16E7">
            <w:pPr>
              <w:pStyle w:val="ConsPlusNormal"/>
              <w:jc w:val="both"/>
            </w:pPr>
            <w:r w:rsidRPr="00AF1EB8">
              <w:t>М.Ю. Лермонтов. Поэма "Песня про царя Ивана Васильевича, молодого опричника и удалого купца Калашникова"</w:t>
            </w:r>
          </w:p>
        </w:tc>
      </w:tr>
      <w:tr w:rsidR="00491B31" w:rsidRPr="00AF1EB8" w14:paraId="3D035715" w14:textId="77777777" w:rsidTr="006054EC">
        <w:tc>
          <w:tcPr>
            <w:tcW w:w="1077" w:type="dxa"/>
          </w:tcPr>
          <w:p w14:paraId="73F799F0" w14:textId="77777777" w:rsidR="00491B31" w:rsidRPr="00AF1EB8" w:rsidRDefault="00491B31" w:rsidP="007F16E7">
            <w:pPr>
              <w:pStyle w:val="ConsPlusNormal"/>
              <w:jc w:val="center"/>
            </w:pPr>
            <w:r w:rsidRPr="00AF1EB8">
              <w:t>16</w:t>
            </w:r>
          </w:p>
        </w:tc>
        <w:tc>
          <w:tcPr>
            <w:tcW w:w="8908" w:type="dxa"/>
          </w:tcPr>
          <w:p w14:paraId="7CD97250" w14:textId="77777777" w:rsidR="00491B31" w:rsidRPr="00AF1EB8" w:rsidRDefault="00491B31" w:rsidP="007F16E7">
            <w:pPr>
              <w:pStyle w:val="ConsPlusNormal"/>
              <w:jc w:val="both"/>
            </w:pPr>
            <w:r w:rsidRPr="00AF1EB8">
              <w:t>М.Ю. Лермонтов. Поэма "Мцыри"</w:t>
            </w:r>
          </w:p>
        </w:tc>
      </w:tr>
      <w:tr w:rsidR="00491B31" w:rsidRPr="00AF1EB8" w14:paraId="22DA1E06" w14:textId="77777777" w:rsidTr="006054EC">
        <w:tc>
          <w:tcPr>
            <w:tcW w:w="1077" w:type="dxa"/>
          </w:tcPr>
          <w:p w14:paraId="44308962" w14:textId="77777777" w:rsidR="00491B31" w:rsidRPr="00AF1EB8" w:rsidRDefault="00491B31" w:rsidP="007F16E7">
            <w:pPr>
              <w:pStyle w:val="ConsPlusNormal"/>
              <w:jc w:val="center"/>
            </w:pPr>
            <w:r w:rsidRPr="00AF1EB8">
              <w:t>17</w:t>
            </w:r>
          </w:p>
        </w:tc>
        <w:tc>
          <w:tcPr>
            <w:tcW w:w="8908" w:type="dxa"/>
          </w:tcPr>
          <w:p w14:paraId="15135CC1" w14:textId="77777777" w:rsidR="00491B31" w:rsidRPr="00AF1EB8" w:rsidRDefault="00491B31" w:rsidP="007F16E7">
            <w:pPr>
              <w:pStyle w:val="ConsPlusNormal"/>
              <w:jc w:val="both"/>
            </w:pPr>
            <w:r w:rsidRPr="00AF1EB8">
              <w:t>М.Ю. Лермонтов. Роман "Герой нашего времени"</w:t>
            </w:r>
          </w:p>
        </w:tc>
      </w:tr>
      <w:tr w:rsidR="00491B31" w:rsidRPr="00AF1EB8" w14:paraId="2A477F6E" w14:textId="77777777" w:rsidTr="006054EC">
        <w:tc>
          <w:tcPr>
            <w:tcW w:w="1077" w:type="dxa"/>
          </w:tcPr>
          <w:p w14:paraId="24BE91B7" w14:textId="77777777" w:rsidR="00491B31" w:rsidRPr="00AF1EB8" w:rsidRDefault="00491B31" w:rsidP="007F16E7">
            <w:pPr>
              <w:pStyle w:val="ConsPlusNormal"/>
              <w:jc w:val="center"/>
            </w:pPr>
            <w:r w:rsidRPr="00AF1EB8">
              <w:t>18</w:t>
            </w:r>
          </w:p>
        </w:tc>
        <w:tc>
          <w:tcPr>
            <w:tcW w:w="8908" w:type="dxa"/>
          </w:tcPr>
          <w:p w14:paraId="3DE8E289" w14:textId="77777777" w:rsidR="00491B31" w:rsidRPr="00AF1EB8" w:rsidRDefault="00491B31" w:rsidP="007F16E7">
            <w:pPr>
              <w:pStyle w:val="ConsPlusNormal"/>
              <w:jc w:val="both"/>
            </w:pPr>
            <w:r w:rsidRPr="00AF1EB8">
              <w:t>Н.В. Гоголь. Комедия "Ревизор"</w:t>
            </w:r>
          </w:p>
        </w:tc>
      </w:tr>
      <w:tr w:rsidR="00491B31" w:rsidRPr="00AF1EB8" w14:paraId="5BEC7FFD" w14:textId="77777777" w:rsidTr="006054EC">
        <w:tc>
          <w:tcPr>
            <w:tcW w:w="1077" w:type="dxa"/>
          </w:tcPr>
          <w:p w14:paraId="13F07AC0" w14:textId="77777777" w:rsidR="00491B31" w:rsidRPr="00AF1EB8" w:rsidRDefault="00491B31" w:rsidP="007F16E7">
            <w:pPr>
              <w:pStyle w:val="ConsPlusNormal"/>
              <w:jc w:val="center"/>
            </w:pPr>
            <w:r w:rsidRPr="00AF1EB8">
              <w:t>19</w:t>
            </w:r>
          </w:p>
        </w:tc>
        <w:tc>
          <w:tcPr>
            <w:tcW w:w="8908" w:type="dxa"/>
          </w:tcPr>
          <w:p w14:paraId="0BA1DEC9" w14:textId="77777777" w:rsidR="00491B31" w:rsidRPr="00AF1EB8" w:rsidRDefault="00491B31" w:rsidP="007F16E7">
            <w:pPr>
              <w:pStyle w:val="ConsPlusNormal"/>
              <w:jc w:val="both"/>
            </w:pPr>
            <w:r w:rsidRPr="00AF1EB8">
              <w:t>Н.В. Гоголь. Повесть "Шинель"</w:t>
            </w:r>
          </w:p>
        </w:tc>
      </w:tr>
      <w:tr w:rsidR="00491B31" w:rsidRPr="00AF1EB8" w14:paraId="6E6B225B" w14:textId="77777777" w:rsidTr="006054EC">
        <w:tc>
          <w:tcPr>
            <w:tcW w:w="1077" w:type="dxa"/>
          </w:tcPr>
          <w:p w14:paraId="1AF6E4E1" w14:textId="77777777" w:rsidR="00491B31" w:rsidRPr="00AF1EB8" w:rsidRDefault="00491B31" w:rsidP="007F16E7">
            <w:pPr>
              <w:pStyle w:val="ConsPlusNormal"/>
              <w:jc w:val="center"/>
            </w:pPr>
            <w:r w:rsidRPr="00AF1EB8">
              <w:t>20</w:t>
            </w:r>
          </w:p>
        </w:tc>
        <w:tc>
          <w:tcPr>
            <w:tcW w:w="8908" w:type="dxa"/>
          </w:tcPr>
          <w:p w14:paraId="0CB748A9" w14:textId="77777777" w:rsidR="00491B31" w:rsidRPr="00AF1EB8" w:rsidRDefault="00491B31" w:rsidP="007F16E7">
            <w:pPr>
              <w:pStyle w:val="ConsPlusNormal"/>
              <w:jc w:val="both"/>
            </w:pPr>
            <w:r w:rsidRPr="00AF1EB8">
              <w:t>Н.В. Гоголь. Поэма "Мертвые души"</w:t>
            </w:r>
          </w:p>
        </w:tc>
      </w:tr>
      <w:tr w:rsidR="00491B31" w:rsidRPr="00AF1EB8" w14:paraId="29EAEBF7" w14:textId="77777777" w:rsidTr="006054EC">
        <w:tc>
          <w:tcPr>
            <w:tcW w:w="1077" w:type="dxa"/>
          </w:tcPr>
          <w:p w14:paraId="1F11E849" w14:textId="77777777" w:rsidR="00491B31" w:rsidRPr="00AF1EB8" w:rsidRDefault="00491B31" w:rsidP="007F16E7">
            <w:pPr>
              <w:pStyle w:val="ConsPlusNormal"/>
              <w:jc w:val="center"/>
            </w:pPr>
            <w:r w:rsidRPr="00AF1EB8">
              <w:t>21</w:t>
            </w:r>
          </w:p>
        </w:tc>
        <w:tc>
          <w:tcPr>
            <w:tcW w:w="8908" w:type="dxa"/>
          </w:tcPr>
          <w:p w14:paraId="0D08E94D" w14:textId="77777777" w:rsidR="00491B31" w:rsidRPr="00AF1EB8" w:rsidRDefault="00491B31" w:rsidP="007F16E7">
            <w:pPr>
              <w:pStyle w:val="ConsPlusNormal"/>
              <w:jc w:val="both"/>
            </w:pPr>
            <w:r w:rsidRPr="00AF1EB8">
              <w:t>Поэзия пушкинской эпохи: Е.А. Баратынский, К.Н. Батюшков, А.А. Дельвиг, Н.М. Языков</w:t>
            </w:r>
          </w:p>
        </w:tc>
      </w:tr>
      <w:tr w:rsidR="00491B31" w:rsidRPr="00AF1EB8" w14:paraId="54524999" w14:textId="77777777" w:rsidTr="006054EC">
        <w:tc>
          <w:tcPr>
            <w:tcW w:w="1077" w:type="dxa"/>
          </w:tcPr>
          <w:p w14:paraId="346B3707" w14:textId="77777777" w:rsidR="00491B31" w:rsidRPr="00AF1EB8" w:rsidRDefault="00491B31" w:rsidP="007F16E7">
            <w:pPr>
              <w:pStyle w:val="ConsPlusNormal"/>
              <w:jc w:val="center"/>
            </w:pPr>
            <w:r w:rsidRPr="00AF1EB8">
              <w:t>22</w:t>
            </w:r>
          </w:p>
        </w:tc>
        <w:tc>
          <w:tcPr>
            <w:tcW w:w="8908" w:type="dxa"/>
          </w:tcPr>
          <w:p w14:paraId="102AC849" w14:textId="77777777" w:rsidR="00491B31" w:rsidRPr="00AF1EB8" w:rsidRDefault="00491B31" w:rsidP="007F16E7">
            <w:pPr>
              <w:pStyle w:val="ConsPlusNormal"/>
              <w:jc w:val="both"/>
            </w:pPr>
            <w:r w:rsidRPr="00AF1EB8">
              <w:t>И.С. Тургенев. Одно произведение (повесть или рассказ) по выбору</w:t>
            </w:r>
          </w:p>
        </w:tc>
      </w:tr>
      <w:tr w:rsidR="00491B31" w:rsidRPr="00AF1EB8" w14:paraId="74CAE92A" w14:textId="77777777" w:rsidTr="006054EC">
        <w:tc>
          <w:tcPr>
            <w:tcW w:w="1077" w:type="dxa"/>
          </w:tcPr>
          <w:p w14:paraId="73DE4B72" w14:textId="77777777" w:rsidR="00491B31" w:rsidRPr="00AF1EB8" w:rsidRDefault="00491B31" w:rsidP="007F16E7">
            <w:pPr>
              <w:pStyle w:val="ConsPlusNormal"/>
              <w:jc w:val="center"/>
            </w:pPr>
            <w:r w:rsidRPr="00AF1EB8">
              <w:t>23</w:t>
            </w:r>
          </w:p>
        </w:tc>
        <w:tc>
          <w:tcPr>
            <w:tcW w:w="8908" w:type="dxa"/>
          </w:tcPr>
          <w:p w14:paraId="32013E97" w14:textId="77777777" w:rsidR="00491B31" w:rsidRPr="00AF1EB8" w:rsidRDefault="00491B31" w:rsidP="007F16E7">
            <w:pPr>
              <w:pStyle w:val="ConsPlusNormal"/>
              <w:jc w:val="both"/>
            </w:pPr>
            <w:r w:rsidRPr="00AF1EB8">
              <w:t>Н.С. Лесков. Одно произведение (повесть или рассказ) по выбору</w:t>
            </w:r>
          </w:p>
        </w:tc>
      </w:tr>
      <w:tr w:rsidR="00491B31" w:rsidRPr="00AF1EB8" w14:paraId="15CAEF69" w14:textId="77777777" w:rsidTr="006054EC">
        <w:tc>
          <w:tcPr>
            <w:tcW w:w="1077" w:type="dxa"/>
          </w:tcPr>
          <w:p w14:paraId="275FE6F2" w14:textId="77777777" w:rsidR="00491B31" w:rsidRPr="00AF1EB8" w:rsidRDefault="00491B31" w:rsidP="007F16E7">
            <w:pPr>
              <w:pStyle w:val="ConsPlusNormal"/>
              <w:jc w:val="center"/>
            </w:pPr>
            <w:r w:rsidRPr="00AF1EB8">
              <w:t>24</w:t>
            </w:r>
          </w:p>
        </w:tc>
        <w:tc>
          <w:tcPr>
            <w:tcW w:w="8908" w:type="dxa"/>
          </w:tcPr>
          <w:p w14:paraId="252BA0F7" w14:textId="77777777" w:rsidR="00491B31" w:rsidRPr="00AF1EB8" w:rsidRDefault="00491B31" w:rsidP="007F16E7">
            <w:pPr>
              <w:pStyle w:val="ConsPlusNormal"/>
              <w:jc w:val="both"/>
            </w:pPr>
            <w:r w:rsidRPr="00AF1EB8">
              <w:t>Ф.И. Тютчев. Стихотворения</w:t>
            </w:r>
          </w:p>
        </w:tc>
      </w:tr>
      <w:tr w:rsidR="00491B31" w:rsidRPr="00AF1EB8" w14:paraId="413D0921" w14:textId="77777777" w:rsidTr="006054EC">
        <w:tc>
          <w:tcPr>
            <w:tcW w:w="1077" w:type="dxa"/>
          </w:tcPr>
          <w:p w14:paraId="254F5428" w14:textId="77777777" w:rsidR="00491B31" w:rsidRPr="00AF1EB8" w:rsidRDefault="00491B31" w:rsidP="007F16E7">
            <w:pPr>
              <w:pStyle w:val="ConsPlusNormal"/>
              <w:jc w:val="center"/>
            </w:pPr>
            <w:r w:rsidRPr="00AF1EB8">
              <w:t>25</w:t>
            </w:r>
          </w:p>
        </w:tc>
        <w:tc>
          <w:tcPr>
            <w:tcW w:w="8908" w:type="dxa"/>
          </w:tcPr>
          <w:p w14:paraId="6F5C412B" w14:textId="77777777" w:rsidR="00491B31" w:rsidRPr="00AF1EB8" w:rsidRDefault="00491B31" w:rsidP="007F16E7">
            <w:pPr>
              <w:pStyle w:val="ConsPlusNormal"/>
              <w:jc w:val="both"/>
            </w:pPr>
            <w:r w:rsidRPr="00AF1EB8">
              <w:t>А.А. Фет. Стихотворения</w:t>
            </w:r>
          </w:p>
        </w:tc>
      </w:tr>
      <w:tr w:rsidR="00491B31" w:rsidRPr="00AF1EB8" w14:paraId="5F7AF833" w14:textId="77777777" w:rsidTr="006054EC">
        <w:tc>
          <w:tcPr>
            <w:tcW w:w="1077" w:type="dxa"/>
          </w:tcPr>
          <w:p w14:paraId="5D94103A" w14:textId="77777777" w:rsidR="00491B31" w:rsidRPr="00AF1EB8" w:rsidRDefault="00491B31" w:rsidP="007F16E7">
            <w:pPr>
              <w:pStyle w:val="ConsPlusNormal"/>
              <w:jc w:val="center"/>
            </w:pPr>
            <w:r w:rsidRPr="00AF1EB8">
              <w:t>26</w:t>
            </w:r>
          </w:p>
        </w:tc>
        <w:tc>
          <w:tcPr>
            <w:tcW w:w="8908" w:type="dxa"/>
          </w:tcPr>
          <w:p w14:paraId="143F67BA" w14:textId="77777777" w:rsidR="00491B31" w:rsidRPr="00AF1EB8" w:rsidRDefault="00491B31" w:rsidP="007F16E7">
            <w:pPr>
              <w:pStyle w:val="ConsPlusNormal"/>
              <w:jc w:val="both"/>
            </w:pPr>
            <w:r w:rsidRPr="00AF1EB8">
              <w:t>Н.А. Некрасов. Стихотворения</w:t>
            </w:r>
          </w:p>
        </w:tc>
      </w:tr>
      <w:tr w:rsidR="00491B31" w:rsidRPr="00AF1EB8" w14:paraId="3CB12205" w14:textId="77777777" w:rsidTr="006054EC">
        <w:tc>
          <w:tcPr>
            <w:tcW w:w="1077" w:type="dxa"/>
          </w:tcPr>
          <w:p w14:paraId="0B90AE1F" w14:textId="77777777" w:rsidR="00491B31" w:rsidRPr="00AF1EB8" w:rsidRDefault="00491B31" w:rsidP="007F16E7">
            <w:pPr>
              <w:pStyle w:val="ConsPlusNormal"/>
              <w:jc w:val="center"/>
            </w:pPr>
            <w:r w:rsidRPr="00AF1EB8">
              <w:t>27</w:t>
            </w:r>
          </w:p>
        </w:tc>
        <w:tc>
          <w:tcPr>
            <w:tcW w:w="8908" w:type="dxa"/>
          </w:tcPr>
          <w:p w14:paraId="48749CD3" w14:textId="77777777" w:rsidR="00491B31" w:rsidRPr="00AF1EB8" w:rsidRDefault="00491B31" w:rsidP="007F16E7">
            <w:pPr>
              <w:pStyle w:val="ConsPlusNormal"/>
              <w:jc w:val="both"/>
            </w:pPr>
            <w:r w:rsidRPr="00AF1EB8">
              <w:t>М.Е. Салтыков-Щедрин. Сказки: "Повесть о том, как один мужик двух генералов прокормил", "Дикий помещик", "Премудрый пискарь"</w:t>
            </w:r>
          </w:p>
        </w:tc>
      </w:tr>
      <w:tr w:rsidR="00491B31" w:rsidRPr="00AF1EB8" w14:paraId="79290B5E" w14:textId="77777777" w:rsidTr="006054EC">
        <w:tc>
          <w:tcPr>
            <w:tcW w:w="1077" w:type="dxa"/>
          </w:tcPr>
          <w:p w14:paraId="7272EBB6" w14:textId="77777777" w:rsidR="00491B31" w:rsidRPr="00AF1EB8" w:rsidRDefault="00491B31" w:rsidP="007F16E7">
            <w:pPr>
              <w:pStyle w:val="ConsPlusNormal"/>
              <w:jc w:val="center"/>
            </w:pPr>
            <w:r w:rsidRPr="00AF1EB8">
              <w:t>28</w:t>
            </w:r>
          </w:p>
        </w:tc>
        <w:tc>
          <w:tcPr>
            <w:tcW w:w="8908" w:type="dxa"/>
          </w:tcPr>
          <w:p w14:paraId="3DC99369" w14:textId="77777777" w:rsidR="00491B31" w:rsidRPr="00AF1EB8" w:rsidRDefault="00491B31" w:rsidP="007F16E7">
            <w:pPr>
              <w:pStyle w:val="ConsPlusNormal"/>
              <w:jc w:val="both"/>
            </w:pPr>
            <w:r w:rsidRPr="00AF1EB8">
              <w:t>Ф.М. Достоевский. Одно произведение (повесть или рассказ) по выбору</w:t>
            </w:r>
          </w:p>
        </w:tc>
      </w:tr>
      <w:tr w:rsidR="00491B31" w:rsidRPr="00AF1EB8" w14:paraId="0694F333" w14:textId="77777777" w:rsidTr="006054EC">
        <w:tc>
          <w:tcPr>
            <w:tcW w:w="1077" w:type="dxa"/>
          </w:tcPr>
          <w:p w14:paraId="36A60864" w14:textId="77777777" w:rsidR="00491B31" w:rsidRPr="00AF1EB8" w:rsidRDefault="00491B31" w:rsidP="007F16E7">
            <w:pPr>
              <w:pStyle w:val="ConsPlusNormal"/>
              <w:jc w:val="center"/>
            </w:pPr>
            <w:r w:rsidRPr="00AF1EB8">
              <w:t>29</w:t>
            </w:r>
          </w:p>
        </w:tc>
        <w:tc>
          <w:tcPr>
            <w:tcW w:w="8908" w:type="dxa"/>
          </w:tcPr>
          <w:p w14:paraId="1A9CA5E5" w14:textId="77777777" w:rsidR="00491B31" w:rsidRPr="00AF1EB8" w:rsidRDefault="00491B31" w:rsidP="007F16E7">
            <w:pPr>
              <w:pStyle w:val="ConsPlusNormal"/>
              <w:jc w:val="both"/>
            </w:pPr>
            <w:r w:rsidRPr="00AF1EB8">
              <w:t>Л.Н. Толстой. Рассказ "После бала" и одно произведение (повесть или рассказ) по выбору</w:t>
            </w:r>
          </w:p>
        </w:tc>
      </w:tr>
      <w:tr w:rsidR="00491B31" w:rsidRPr="00AF1EB8" w14:paraId="6A1E493F" w14:textId="77777777" w:rsidTr="006054EC">
        <w:tc>
          <w:tcPr>
            <w:tcW w:w="1077" w:type="dxa"/>
          </w:tcPr>
          <w:p w14:paraId="1B429710" w14:textId="77777777" w:rsidR="00491B31" w:rsidRPr="00AF1EB8" w:rsidRDefault="00491B31" w:rsidP="007F16E7">
            <w:pPr>
              <w:pStyle w:val="ConsPlusNormal"/>
              <w:jc w:val="center"/>
            </w:pPr>
            <w:r w:rsidRPr="00AF1EB8">
              <w:t>30</w:t>
            </w:r>
          </w:p>
        </w:tc>
        <w:tc>
          <w:tcPr>
            <w:tcW w:w="8908" w:type="dxa"/>
          </w:tcPr>
          <w:p w14:paraId="64AA08BE" w14:textId="77777777" w:rsidR="00491B31" w:rsidRPr="00AF1EB8" w:rsidRDefault="00491B31" w:rsidP="007F16E7">
            <w:pPr>
              <w:pStyle w:val="ConsPlusNormal"/>
              <w:jc w:val="both"/>
            </w:pPr>
            <w:r w:rsidRPr="00AF1EB8">
              <w:t>А.П. Чехов. Рассказы. "Лошадиная фамилия", "Мальчики", "Хирургия", "Смерть чиновника", "Хамелеон", "Тоска", "Толстый и тонкий", "Злоумышленник" и другие</w:t>
            </w:r>
          </w:p>
        </w:tc>
      </w:tr>
      <w:tr w:rsidR="00491B31" w:rsidRPr="00AF1EB8" w14:paraId="602430D9" w14:textId="77777777" w:rsidTr="006054EC">
        <w:tc>
          <w:tcPr>
            <w:tcW w:w="1077" w:type="dxa"/>
          </w:tcPr>
          <w:p w14:paraId="26ECE921" w14:textId="77777777" w:rsidR="00491B31" w:rsidRPr="00AF1EB8" w:rsidRDefault="00491B31" w:rsidP="007F16E7">
            <w:pPr>
              <w:pStyle w:val="ConsPlusNormal"/>
              <w:jc w:val="center"/>
            </w:pPr>
            <w:r w:rsidRPr="00AF1EB8">
              <w:t>31</w:t>
            </w:r>
          </w:p>
        </w:tc>
        <w:tc>
          <w:tcPr>
            <w:tcW w:w="8908" w:type="dxa"/>
          </w:tcPr>
          <w:p w14:paraId="69B85866" w14:textId="77777777" w:rsidR="00491B31" w:rsidRPr="00AF1EB8" w:rsidRDefault="00491B31" w:rsidP="007F16E7">
            <w:pPr>
              <w:pStyle w:val="ConsPlusNormal"/>
              <w:jc w:val="both"/>
            </w:pPr>
            <w:r w:rsidRPr="00AF1EB8">
              <w:t>А.К. Толстой. Стихотворения</w:t>
            </w:r>
          </w:p>
        </w:tc>
      </w:tr>
      <w:tr w:rsidR="00491B31" w:rsidRPr="00AF1EB8" w14:paraId="18FB757C" w14:textId="77777777" w:rsidTr="006054EC">
        <w:tc>
          <w:tcPr>
            <w:tcW w:w="1077" w:type="dxa"/>
          </w:tcPr>
          <w:p w14:paraId="6772CEF8" w14:textId="77777777" w:rsidR="00491B31" w:rsidRPr="00AF1EB8" w:rsidRDefault="00491B31" w:rsidP="007F16E7">
            <w:pPr>
              <w:pStyle w:val="ConsPlusNormal"/>
              <w:jc w:val="center"/>
            </w:pPr>
            <w:r w:rsidRPr="00AF1EB8">
              <w:t>32</w:t>
            </w:r>
          </w:p>
        </w:tc>
        <w:tc>
          <w:tcPr>
            <w:tcW w:w="8908" w:type="dxa"/>
          </w:tcPr>
          <w:p w14:paraId="3A7AEDA4" w14:textId="77777777" w:rsidR="00491B31" w:rsidRPr="00AF1EB8" w:rsidRDefault="00491B31" w:rsidP="007F16E7">
            <w:pPr>
              <w:pStyle w:val="ConsPlusNormal"/>
              <w:jc w:val="both"/>
            </w:pPr>
            <w:r w:rsidRPr="00AF1EB8">
              <w:t>И.А. Бунин. Стихотворения</w:t>
            </w:r>
          </w:p>
        </w:tc>
      </w:tr>
      <w:tr w:rsidR="00491B31" w:rsidRPr="00AF1EB8" w14:paraId="38ECA5DE" w14:textId="77777777" w:rsidTr="006054EC">
        <w:tc>
          <w:tcPr>
            <w:tcW w:w="1077" w:type="dxa"/>
          </w:tcPr>
          <w:p w14:paraId="01D6E5C6" w14:textId="77777777" w:rsidR="00491B31" w:rsidRPr="00AF1EB8" w:rsidRDefault="00491B31" w:rsidP="007F16E7">
            <w:pPr>
              <w:pStyle w:val="ConsPlusNormal"/>
              <w:jc w:val="center"/>
            </w:pPr>
            <w:r w:rsidRPr="00AF1EB8">
              <w:t>33</w:t>
            </w:r>
          </w:p>
        </w:tc>
        <w:tc>
          <w:tcPr>
            <w:tcW w:w="8908" w:type="dxa"/>
          </w:tcPr>
          <w:p w14:paraId="2C399A99" w14:textId="77777777" w:rsidR="00491B31" w:rsidRPr="00AF1EB8" w:rsidRDefault="00491B31" w:rsidP="007F16E7">
            <w:pPr>
              <w:pStyle w:val="ConsPlusNormal"/>
              <w:jc w:val="both"/>
            </w:pPr>
            <w:r w:rsidRPr="00AF1EB8">
              <w:t>А.А. Блок. Стихотворения</w:t>
            </w:r>
          </w:p>
        </w:tc>
      </w:tr>
      <w:tr w:rsidR="00491B31" w:rsidRPr="00AF1EB8" w14:paraId="29507239" w14:textId="77777777" w:rsidTr="006054EC">
        <w:tc>
          <w:tcPr>
            <w:tcW w:w="1077" w:type="dxa"/>
          </w:tcPr>
          <w:p w14:paraId="69A40EA9" w14:textId="77777777" w:rsidR="00491B31" w:rsidRPr="00AF1EB8" w:rsidRDefault="00491B31" w:rsidP="007F16E7">
            <w:pPr>
              <w:pStyle w:val="ConsPlusNormal"/>
              <w:jc w:val="center"/>
            </w:pPr>
            <w:r w:rsidRPr="00AF1EB8">
              <w:t>34</w:t>
            </w:r>
          </w:p>
        </w:tc>
        <w:tc>
          <w:tcPr>
            <w:tcW w:w="8908" w:type="dxa"/>
          </w:tcPr>
          <w:p w14:paraId="55D36181" w14:textId="77777777" w:rsidR="00491B31" w:rsidRPr="00AF1EB8" w:rsidRDefault="00491B31" w:rsidP="007F16E7">
            <w:pPr>
              <w:pStyle w:val="ConsPlusNormal"/>
              <w:jc w:val="both"/>
            </w:pPr>
            <w:r w:rsidRPr="00AF1EB8">
              <w:t>В.В. Маяковский. Стихотворения</w:t>
            </w:r>
          </w:p>
        </w:tc>
      </w:tr>
      <w:tr w:rsidR="00491B31" w:rsidRPr="00AF1EB8" w14:paraId="4D2F37C2" w14:textId="77777777" w:rsidTr="006054EC">
        <w:tc>
          <w:tcPr>
            <w:tcW w:w="1077" w:type="dxa"/>
          </w:tcPr>
          <w:p w14:paraId="0E3ABED1" w14:textId="77777777" w:rsidR="00491B31" w:rsidRPr="00AF1EB8" w:rsidRDefault="00491B31" w:rsidP="007F16E7">
            <w:pPr>
              <w:pStyle w:val="ConsPlusNormal"/>
              <w:jc w:val="center"/>
            </w:pPr>
            <w:r w:rsidRPr="00AF1EB8">
              <w:t>35</w:t>
            </w:r>
          </w:p>
        </w:tc>
        <w:tc>
          <w:tcPr>
            <w:tcW w:w="8908" w:type="dxa"/>
          </w:tcPr>
          <w:p w14:paraId="7EB6FDB0" w14:textId="77777777" w:rsidR="00491B31" w:rsidRPr="00AF1EB8" w:rsidRDefault="00491B31" w:rsidP="007F16E7">
            <w:pPr>
              <w:pStyle w:val="ConsPlusNormal"/>
              <w:jc w:val="both"/>
            </w:pPr>
            <w:r w:rsidRPr="00AF1EB8">
              <w:t>С.А. Есенин. Стихотворения</w:t>
            </w:r>
          </w:p>
        </w:tc>
      </w:tr>
      <w:tr w:rsidR="00491B31" w:rsidRPr="00AF1EB8" w14:paraId="33078427" w14:textId="77777777" w:rsidTr="006054EC">
        <w:tc>
          <w:tcPr>
            <w:tcW w:w="1077" w:type="dxa"/>
          </w:tcPr>
          <w:p w14:paraId="277AD9D5" w14:textId="77777777" w:rsidR="00491B31" w:rsidRPr="00AF1EB8" w:rsidRDefault="00491B31" w:rsidP="007F16E7">
            <w:pPr>
              <w:pStyle w:val="ConsPlusNormal"/>
              <w:jc w:val="center"/>
            </w:pPr>
            <w:r w:rsidRPr="00AF1EB8">
              <w:t>36</w:t>
            </w:r>
          </w:p>
        </w:tc>
        <w:tc>
          <w:tcPr>
            <w:tcW w:w="8908" w:type="dxa"/>
          </w:tcPr>
          <w:p w14:paraId="2F037761" w14:textId="77777777" w:rsidR="00491B31" w:rsidRPr="00AF1EB8" w:rsidRDefault="00491B31" w:rsidP="007F16E7">
            <w:pPr>
              <w:pStyle w:val="ConsPlusNormal"/>
              <w:jc w:val="both"/>
            </w:pPr>
            <w:r w:rsidRPr="00AF1EB8">
              <w:t>Н.С. Гумилев. Стихотворения</w:t>
            </w:r>
          </w:p>
        </w:tc>
      </w:tr>
      <w:tr w:rsidR="00491B31" w:rsidRPr="00AF1EB8" w14:paraId="0E2A8BD6" w14:textId="77777777" w:rsidTr="006054EC">
        <w:tc>
          <w:tcPr>
            <w:tcW w:w="1077" w:type="dxa"/>
          </w:tcPr>
          <w:p w14:paraId="4265A3AF" w14:textId="77777777" w:rsidR="00491B31" w:rsidRPr="00AF1EB8" w:rsidRDefault="00491B31" w:rsidP="007F16E7">
            <w:pPr>
              <w:pStyle w:val="ConsPlusNormal"/>
              <w:jc w:val="center"/>
            </w:pPr>
            <w:r w:rsidRPr="00AF1EB8">
              <w:t>37</w:t>
            </w:r>
          </w:p>
        </w:tc>
        <w:tc>
          <w:tcPr>
            <w:tcW w:w="8908" w:type="dxa"/>
          </w:tcPr>
          <w:p w14:paraId="50455068" w14:textId="77777777" w:rsidR="00491B31" w:rsidRPr="00AF1EB8" w:rsidRDefault="00491B31" w:rsidP="007F16E7">
            <w:pPr>
              <w:pStyle w:val="ConsPlusNormal"/>
              <w:jc w:val="both"/>
            </w:pPr>
            <w:r w:rsidRPr="00AF1EB8">
              <w:t>М.И. Цветаева. Стихотворения</w:t>
            </w:r>
          </w:p>
        </w:tc>
      </w:tr>
      <w:tr w:rsidR="00491B31" w:rsidRPr="00AF1EB8" w14:paraId="0E5A02C3" w14:textId="77777777" w:rsidTr="006054EC">
        <w:tc>
          <w:tcPr>
            <w:tcW w:w="1077" w:type="dxa"/>
          </w:tcPr>
          <w:p w14:paraId="1143535B" w14:textId="77777777" w:rsidR="00491B31" w:rsidRPr="00AF1EB8" w:rsidRDefault="00491B31" w:rsidP="007F16E7">
            <w:pPr>
              <w:pStyle w:val="ConsPlusNormal"/>
              <w:jc w:val="center"/>
            </w:pPr>
            <w:r w:rsidRPr="00AF1EB8">
              <w:t>38</w:t>
            </w:r>
          </w:p>
        </w:tc>
        <w:tc>
          <w:tcPr>
            <w:tcW w:w="8908" w:type="dxa"/>
          </w:tcPr>
          <w:p w14:paraId="5EE18FE4" w14:textId="77777777" w:rsidR="00491B31" w:rsidRPr="00AF1EB8" w:rsidRDefault="00491B31" w:rsidP="007F16E7">
            <w:pPr>
              <w:pStyle w:val="ConsPlusNormal"/>
              <w:jc w:val="both"/>
            </w:pPr>
            <w:r w:rsidRPr="00AF1EB8">
              <w:t>О.Э. Мандельштам. Стихотворения</w:t>
            </w:r>
          </w:p>
        </w:tc>
      </w:tr>
      <w:tr w:rsidR="00491B31" w:rsidRPr="00AF1EB8" w14:paraId="757C07F2" w14:textId="77777777" w:rsidTr="006054EC">
        <w:tc>
          <w:tcPr>
            <w:tcW w:w="1077" w:type="dxa"/>
          </w:tcPr>
          <w:p w14:paraId="2E2899A7" w14:textId="77777777" w:rsidR="00491B31" w:rsidRPr="00AF1EB8" w:rsidRDefault="00491B31" w:rsidP="007F16E7">
            <w:pPr>
              <w:pStyle w:val="ConsPlusNormal"/>
              <w:jc w:val="center"/>
            </w:pPr>
            <w:r w:rsidRPr="00AF1EB8">
              <w:t>39</w:t>
            </w:r>
          </w:p>
        </w:tc>
        <w:tc>
          <w:tcPr>
            <w:tcW w:w="8908" w:type="dxa"/>
          </w:tcPr>
          <w:p w14:paraId="669B78F4" w14:textId="77777777" w:rsidR="00491B31" w:rsidRPr="00AF1EB8" w:rsidRDefault="00491B31" w:rsidP="007F16E7">
            <w:pPr>
              <w:pStyle w:val="ConsPlusNormal"/>
              <w:jc w:val="both"/>
            </w:pPr>
            <w:r w:rsidRPr="00AF1EB8">
              <w:t>Б.Л. Пастернак. Стихотворения</w:t>
            </w:r>
          </w:p>
        </w:tc>
      </w:tr>
      <w:tr w:rsidR="00491B31" w:rsidRPr="00AF1EB8" w14:paraId="43B01EAD" w14:textId="77777777" w:rsidTr="006054EC">
        <w:tc>
          <w:tcPr>
            <w:tcW w:w="1077" w:type="dxa"/>
          </w:tcPr>
          <w:p w14:paraId="3249D0EA" w14:textId="77777777" w:rsidR="00491B31" w:rsidRPr="00AF1EB8" w:rsidRDefault="00491B31" w:rsidP="007F16E7">
            <w:pPr>
              <w:pStyle w:val="ConsPlusNormal"/>
              <w:jc w:val="center"/>
            </w:pPr>
            <w:r w:rsidRPr="00AF1EB8">
              <w:t>40</w:t>
            </w:r>
          </w:p>
        </w:tc>
        <w:tc>
          <w:tcPr>
            <w:tcW w:w="8908" w:type="dxa"/>
          </w:tcPr>
          <w:p w14:paraId="54E0808A" w14:textId="77777777" w:rsidR="00491B31" w:rsidRPr="00AF1EB8" w:rsidRDefault="00491B31" w:rsidP="007F16E7">
            <w:pPr>
              <w:pStyle w:val="ConsPlusNormal"/>
              <w:jc w:val="both"/>
            </w:pPr>
            <w:r w:rsidRPr="00AF1EB8">
              <w:t>А.И. Куприн (одно произведение по выбору)</w:t>
            </w:r>
          </w:p>
        </w:tc>
      </w:tr>
      <w:tr w:rsidR="00491B31" w:rsidRPr="00AF1EB8" w14:paraId="5465D8E7" w14:textId="77777777" w:rsidTr="006054EC">
        <w:tc>
          <w:tcPr>
            <w:tcW w:w="1077" w:type="dxa"/>
          </w:tcPr>
          <w:p w14:paraId="5695A5F1" w14:textId="77777777" w:rsidR="00491B31" w:rsidRPr="00AF1EB8" w:rsidRDefault="00491B31" w:rsidP="007F16E7">
            <w:pPr>
              <w:pStyle w:val="ConsPlusNormal"/>
              <w:jc w:val="center"/>
            </w:pPr>
            <w:r w:rsidRPr="00AF1EB8">
              <w:t>41</w:t>
            </w:r>
          </w:p>
        </w:tc>
        <w:tc>
          <w:tcPr>
            <w:tcW w:w="8908" w:type="dxa"/>
          </w:tcPr>
          <w:p w14:paraId="460BF940" w14:textId="77777777" w:rsidR="00491B31" w:rsidRPr="00AF1EB8" w:rsidRDefault="00491B31" w:rsidP="007F16E7">
            <w:pPr>
              <w:pStyle w:val="ConsPlusNormal"/>
              <w:jc w:val="both"/>
            </w:pPr>
            <w:r w:rsidRPr="00AF1EB8">
              <w:t>М.А. Шолохов. Рассказ "Судьба человека"</w:t>
            </w:r>
          </w:p>
        </w:tc>
      </w:tr>
      <w:tr w:rsidR="00491B31" w:rsidRPr="00AF1EB8" w14:paraId="0C6A8E5E" w14:textId="77777777" w:rsidTr="006054EC">
        <w:tc>
          <w:tcPr>
            <w:tcW w:w="1077" w:type="dxa"/>
          </w:tcPr>
          <w:p w14:paraId="623EE8C9" w14:textId="77777777" w:rsidR="00491B31" w:rsidRPr="00AF1EB8" w:rsidRDefault="00491B31" w:rsidP="007F16E7">
            <w:pPr>
              <w:pStyle w:val="ConsPlusNormal"/>
              <w:jc w:val="center"/>
            </w:pPr>
            <w:r w:rsidRPr="00AF1EB8">
              <w:t>42</w:t>
            </w:r>
          </w:p>
        </w:tc>
        <w:tc>
          <w:tcPr>
            <w:tcW w:w="8908" w:type="dxa"/>
          </w:tcPr>
          <w:p w14:paraId="2275632E" w14:textId="77777777" w:rsidR="00491B31" w:rsidRPr="00AF1EB8" w:rsidRDefault="00491B31" w:rsidP="007F16E7">
            <w:pPr>
              <w:pStyle w:val="ConsPlusNormal"/>
              <w:jc w:val="both"/>
            </w:pPr>
            <w:r w:rsidRPr="00AF1EB8">
              <w:t>А.Т. Твардовский. Поэма "Василий Теркин" (главы "Переправа", "Гармонь", "Два солдата", "Поединок" и другие)</w:t>
            </w:r>
          </w:p>
        </w:tc>
      </w:tr>
      <w:tr w:rsidR="00491B31" w:rsidRPr="00AF1EB8" w14:paraId="74681574" w14:textId="77777777" w:rsidTr="006054EC">
        <w:tc>
          <w:tcPr>
            <w:tcW w:w="1077" w:type="dxa"/>
          </w:tcPr>
          <w:p w14:paraId="6EE45788" w14:textId="77777777" w:rsidR="00491B31" w:rsidRPr="00AF1EB8" w:rsidRDefault="00491B31" w:rsidP="007F16E7">
            <w:pPr>
              <w:pStyle w:val="ConsPlusNormal"/>
              <w:jc w:val="center"/>
            </w:pPr>
            <w:r w:rsidRPr="00AF1EB8">
              <w:t>43</w:t>
            </w:r>
          </w:p>
        </w:tc>
        <w:tc>
          <w:tcPr>
            <w:tcW w:w="8908" w:type="dxa"/>
          </w:tcPr>
          <w:p w14:paraId="48FEDCC4" w14:textId="77777777" w:rsidR="00491B31" w:rsidRPr="00AF1EB8" w:rsidRDefault="00491B31" w:rsidP="007F16E7">
            <w:pPr>
              <w:pStyle w:val="ConsPlusNormal"/>
              <w:jc w:val="both"/>
            </w:pPr>
            <w:r w:rsidRPr="00AF1EB8">
              <w:t>В.М. Шукшин. Рассказы: "Чудик", "Стенька Разин", "Критики" и другие</w:t>
            </w:r>
          </w:p>
        </w:tc>
      </w:tr>
      <w:tr w:rsidR="00491B31" w:rsidRPr="00AF1EB8" w14:paraId="573C2261" w14:textId="77777777" w:rsidTr="006054EC">
        <w:tc>
          <w:tcPr>
            <w:tcW w:w="1077" w:type="dxa"/>
          </w:tcPr>
          <w:p w14:paraId="580C0391" w14:textId="77777777" w:rsidR="00491B31" w:rsidRPr="00AF1EB8" w:rsidRDefault="00491B31" w:rsidP="007F16E7">
            <w:pPr>
              <w:pStyle w:val="ConsPlusNormal"/>
              <w:jc w:val="center"/>
            </w:pPr>
            <w:r w:rsidRPr="00AF1EB8">
              <w:t>44</w:t>
            </w:r>
          </w:p>
        </w:tc>
        <w:tc>
          <w:tcPr>
            <w:tcW w:w="8908" w:type="dxa"/>
          </w:tcPr>
          <w:p w14:paraId="5FF1B867" w14:textId="77777777" w:rsidR="00491B31" w:rsidRPr="00AF1EB8" w:rsidRDefault="00491B31" w:rsidP="007F16E7">
            <w:pPr>
              <w:pStyle w:val="ConsPlusNormal"/>
              <w:jc w:val="both"/>
            </w:pPr>
            <w:r w:rsidRPr="00AF1EB8">
              <w:t>А.И. Солженицын. Рассказ "Матренин двор"</w:t>
            </w:r>
          </w:p>
        </w:tc>
      </w:tr>
      <w:tr w:rsidR="00491B31" w:rsidRPr="00AF1EB8" w14:paraId="373424EE" w14:textId="77777777" w:rsidTr="006054EC">
        <w:tc>
          <w:tcPr>
            <w:tcW w:w="1077" w:type="dxa"/>
          </w:tcPr>
          <w:p w14:paraId="38FFD0B6" w14:textId="77777777" w:rsidR="00491B31" w:rsidRPr="00AF1EB8" w:rsidRDefault="00491B31" w:rsidP="007F16E7">
            <w:pPr>
              <w:pStyle w:val="ConsPlusNormal"/>
              <w:jc w:val="center"/>
            </w:pPr>
            <w:r w:rsidRPr="00AF1EB8">
              <w:t>45</w:t>
            </w:r>
          </w:p>
        </w:tc>
        <w:tc>
          <w:tcPr>
            <w:tcW w:w="8908" w:type="dxa"/>
          </w:tcPr>
          <w:p w14:paraId="48F6980E" w14:textId="77777777" w:rsidR="00491B31" w:rsidRPr="00AF1EB8" w:rsidRDefault="00491B31" w:rsidP="007F16E7">
            <w:pPr>
              <w:pStyle w:val="ConsPlusNormal"/>
              <w:jc w:val="both"/>
            </w:pPr>
            <w:r w:rsidRPr="00AF1EB8">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491B31" w:rsidRPr="00AF1EB8" w14:paraId="21392A03" w14:textId="77777777" w:rsidTr="006054EC">
        <w:tc>
          <w:tcPr>
            <w:tcW w:w="1077" w:type="dxa"/>
          </w:tcPr>
          <w:p w14:paraId="6679A21D" w14:textId="77777777" w:rsidR="00491B31" w:rsidRPr="00AF1EB8" w:rsidRDefault="00491B31" w:rsidP="007F16E7">
            <w:pPr>
              <w:pStyle w:val="ConsPlusNormal"/>
              <w:jc w:val="center"/>
            </w:pPr>
            <w:r w:rsidRPr="00AF1EB8">
              <w:t>46</w:t>
            </w:r>
          </w:p>
        </w:tc>
        <w:tc>
          <w:tcPr>
            <w:tcW w:w="8908" w:type="dxa"/>
          </w:tcPr>
          <w:p w14:paraId="634D22B3" w14:textId="77777777" w:rsidR="00491B31" w:rsidRPr="00AF1EB8" w:rsidRDefault="00491B31" w:rsidP="007F16E7">
            <w:pPr>
              <w:pStyle w:val="ConsPlusNormal"/>
              <w:jc w:val="both"/>
            </w:pPr>
            <w:r w:rsidRPr="00AF1EB8">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491B31" w:rsidRPr="00AF1EB8" w14:paraId="2570BD09" w14:textId="77777777" w:rsidTr="006054EC">
        <w:tc>
          <w:tcPr>
            <w:tcW w:w="1077" w:type="dxa"/>
          </w:tcPr>
          <w:p w14:paraId="290D67AB" w14:textId="77777777" w:rsidR="00491B31" w:rsidRPr="00AF1EB8" w:rsidRDefault="00491B31" w:rsidP="007F16E7">
            <w:pPr>
              <w:pStyle w:val="ConsPlusNormal"/>
              <w:jc w:val="center"/>
            </w:pPr>
            <w:r w:rsidRPr="00AF1EB8">
              <w:t>47</w:t>
            </w:r>
          </w:p>
        </w:tc>
        <w:tc>
          <w:tcPr>
            <w:tcW w:w="8908" w:type="dxa"/>
          </w:tcPr>
          <w:p w14:paraId="024ED5E7" w14:textId="77777777" w:rsidR="00491B31" w:rsidRPr="00AF1EB8" w:rsidRDefault="00491B31" w:rsidP="007F16E7">
            <w:pPr>
              <w:pStyle w:val="ConsPlusNormal"/>
              <w:jc w:val="both"/>
            </w:pPr>
            <w:r w:rsidRPr="00AF1EB8">
              <w:t>Литература народов Российской Федерации. Авторы стихотворных произведений (лирика): Р.Г. Гамзатов, М. Карим, Г. Тукай, К. Кулиев и другие</w:t>
            </w:r>
          </w:p>
        </w:tc>
      </w:tr>
      <w:tr w:rsidR="00491B31" w:rsidRPr="00AF1EB8" w14:paraId="39C594D0" w14:textId="77777777" w:rsidTr="006054EC">
        <w:tc>
          <w:tcPr>
            <w:tcW w:w="1077" w:type="dxa"/>
          </w:tcPr>
          <w:p w14:paraId="7110CC00" w14:textId="77777777" w:rsidR="00491B31" w:rsidRPr="00AF1EB8" w:rsidRDefault="00491B31" w:rsidP="007F16E7">
            <w:pPr>
              <w:pStyle w:val="ConsPlusNormal"/>
              <w:jc w:val="center"/>
            </w:pPr>
            <w:r w:rsidRPr="00AF1EB8">
              <w:t>48</w:t>
            </w:r>
          </w:p>
        </w:tc>
        <w:tc>
          <w:tcPr>
            <w:tcW w:w="8908" w:type="dxa"/>
          </w:tcPr>
          <w:p w14:paraId="2C6F02A7" w14:textId="77777777" w:rsidR="00491B31" w:rsidRPr="00AF1EB8" w:rsidRDefault="00491B31" w:rsidP="007F16E7">
            <w:pPr>
              <w:pStyle w:val="ConsPlusNormal"/>
              <w:jc w:val="both"/>
            </w:pPr>
            <w:r w:rsidRPr="00AF1EB8">
              <w:t>Произведения зарубежной литературы: по выбору (в том числе Гомера, М. Сервантеса, У. Шекспира, Ж.-Б. Мольера)</w:t>
            </w:r>
          </w:p>
        </w:tc>
      </w:tr>
    </w:tbl>
    <w:p w14:paraId="6BEAC8BA" w14:textId="77777777" w:rsidR="00491B31" w:rsidRPr="00AF1EB8" w:rsidRDefault="00491B31" w:rsidP="000777F7">
      <w:pPr>
        <w:rPr>
          <w:sz w:val="24"/>
          <w:szCs w:val="24"/>
        </w:rPr>
        <w:sectPr w:rsidR="00491B31" w:rsidRPr="00AF1EB8" w:rsidSect="00711822">
          <w:headerReference w:type="even" r:id="rId20"/>
          <w:headerReference w:type="default" r:id="rId21"/>
          <w:footerReference w:type="even" r:id="rId22"/>
          <w:footerReference w:type="default" r:id="rId23"/>
          <w:headerReference w:type="first" r:id="rId24"/>
          <w:footerReference w:type="first" r:id="rId25"/>
          <w:footnotePr>
            <w:numRestart w:val="eachPage"/>
          </w:footnotePr>
          <w:pgSz w:w="11910" w:h="16845" w:code="9"/>
          <w:pgMar w:top="709" w:right="833" w:bottom="1159" w:left="1140" w:header="720" w:footer="720" w:gutter="0"/>
          <w:cols w:space="720"/>
          <w:titlePg/>
          <w:docGrid w:linePitch="394"/>
        </w:sectPr>
      </w:pPr>
    </w:p>
    <w:p w14:paraId="29236741" w14:textId="77777777" w:rsidR="00CE6F37" w:rsidRPr="00AF1EB8" w:rsidRDefault="00CE6F37" w:rsidP="000777F7">
      <w:pPr>
        <w:spacing w:after="0" w:line="259" w:lineRule="auto"/>
        <w:rPr>
          <w:b/>
          <w:sz w:val="24"/>
          <w:szCs w:val="24"/>
        </w:rPr>
      </w:pPr>
    </w:p>
    <w:p w14:paraId="4E3D00CE" w14:textId="77777777" w:rsidR="00BE7AEF" w:rsidRPr="00AF1EB8" w:rsidRDefault="00BE7AEF" w:rsidP="007964D1">
      <w:pPr>
        <w:pStyle w:val="20"/>
        <w:numPr>
          <w:ilvl w:val="2"/>
          <w:numId w:val="113"/>
        </w:numPr>
      </w:pPr>
      <w:bookmarkStart w:id="98" w:name="_Toc171437442"/>
      <w:r w:rsidRPr="00AF1EB8">
        <w:t>Федеральная рабочая программа по учебному предмету «Иностранный (английский) язык».</w:t>
      </w:r>
      <w:bookmarkEnd w:id="98"/>
    </w:p>
    <w:p w14:paraId="1554B0A9" w14:textId="58C92F43" w:rsidR="00BE7AEF" w:rsidRPr="00AF1EB8" w:rsidRDefault="00BE7AEF" w:rsidP="000777F7">
      <w:pPr>
        <w:pStyle w:val="25"/>
        <w:numPr>
          <w:ilvl w:val="1"/>
          <w:numId w:val="0"/>
        </w:numPr>
        <w:shd w:val="clear" w:color="auto" w:fill="auto"/>
        <w:tabs>
          <w:tab w:val="left" w:pos="1522"/>
        </w:tabs>
        <w:spacing w:before="0" w:after="0" w:line="240" w:lineRule="auto"/>
        <w:rPr>
          <w:sz w:val="24"/>
          <w:szCs w:val="24"/>
        </w:rPr>
      </w:pPr>
      <w:r w:rsidRPr="00AF1EB8">
        <w:rPr>
          <w:sz w:val="24"/>
          <w:szCs w:val="24"/>
        </w:rPr>
        <w:t>Федеральная рабочая программа по учебному предмету «Иностранный (английский) язык»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14:paraId="6D0A045B" w14:textId="77777777" w:rsidR="00BE7AEF" w:rsidRPr="00AF1EB8" w:rsidRDefault="00BE7AEF" w:rsidP="000777F7">
      <w:pPr>
        <w:pStyle w:val="25"/>
        <w:numPr>
          <w:ilvl w:val="1"/>
          <w:numId w:val="0"/>
        </w:numPr>
        <w:shd w:val="clear" w:color="auto" w:fill="auto"/>
        <w:tabs>
          <w:tab w:val="left" w:pos="1553"/>
        </w:tabs>
        <w:spacing w:before="0" w:after="0" w:line="240" w:lineRule="auto"/>
        <w:rPr>
          <w:sz w:val="24"/>
          <w:szCs w:val="24"/>
        </w:rPr>
      </w:pPr>
      <w:r w:rsidRPr="00AF1EB8">
        <w:rPr>
          <w:sz w:val="24"/>
          <w:szCs w:val="24"/>
        </w:rPr>
        <w:t>Пояснительная записка.</w:t>
      </w:r>
    </w:p>
    <w:p w14:paraId="34560368" w14:textId="77777777" w:rsidR="00BE7AEF" w:rsidRPr="00AF1EB8" w:rsidRDefault="00BE7AEF" w:rsidP="000777F7">
      <w:pPr>
        <w:pStyle w:val="25"/>
        <w:numPr>
          <w:ilvl w:val="2"/>
          <w:numId w:val="0"/>
        </w:numPr>
        <w:shd w:val="clear" w:color="auto" w:fill="auto"/>
        <w:spacing w:before="0" w:after="0" w:line="240" w:lineRule="auto"/>
        <w:rPr>
          <w:sz w:val="24"/>
          <w:szCs w:val="24"/>
        </w:rPr>
      </w:pPr>
      <w:r w:rsidRPr="00AF1EB8">
        <w:rPr>
          <w:sz w:val="24"/>
          <w:szCs w:val="24"/>
        </w:rPr>
        <w:t xml:space="preserve"> 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62CD796E" w14:textId="77777777" w:rsidR="00BE7AEF" w:rsidRPr="00AF1EB8" w:rsidRDefault="00BE7AEF" w:rsidP="000777F7">
      <w:pPr>
        <w:pStyle w:val="25"/>
        <w:numPr>
          <w:ilvl w:val="2"/>
          <w:numId w:val="0"/>
        </w:numPr>
        <w:shd w:val="clear" w:color="auto" w:fill="auto"/>
        <w:spacing w:before="0" w:after="0" w:line="240" w:lineRule="auto"/>
        <w:rPr>
          <w:sz w:val="24"/>
          <w:szCs w:val="24"/>
        </w:rPr>
      </w:pPr>
      <w:r w:rsidRPr="00AF1EB8">
        <w:rPr>
          <w:sz w:val="24"/>
          <w:szCs w:val="24"/>
        </w:rPr>
        <w:t xml:space="preserve"> 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7FB86A31" w14:textId="77777777" w:rsidR="00BE7AEF" w:rsidRPr="00AF1EB8" w:rsidRDefault="00BE7AEF" w:rsidP="000777F7">
      <w:pPr>
        <w:pStyle w:val="25"/>
        <w:numPr>
          <w:ilvl w:val="2"/>
          <w:numId w:val="0"/>
        </w:numPr>
        <w:shd w:val="clear" w:color="auto" w:fill="auto"/>
        <w:tabs>
          <w:tab w:val="left" w:pos="1734"/>
        </w:tabs>
        <w:spacing w:before="0" w:after="0" w:line="240" w:lineRule="auto"/>
        <w:rPr>
          <w:sz w:val="24"/>
          <w:szCs w:val="24"/>
        </w:rPr>
      </w:pPr>
      <w:r w:rsidRPr="00AF1EB8">
        <w:rPr>
          <w:sz w:val="24"/>
          <w:szCs w:val="24"/>
        </w:rP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14:paraId="60CED5F5" w14:textId="77777777" w:rsidR="00BE7AEF" w:rsidRPr="00AF1EB8" w:rsidRDefault="00BE7AEF" w:rsidP="000777F7">
      <w:pPr>
        <w:pStyle w:val="25"/>
        <w:numPr>
          <w:ilvl w:val="2"/>
          <w:numId w:val="0"/>
        </w:numPr>
        <w:shd w:val="clear" w:color="auto" w:fill="auto"/>
        <w:tabs>
          <w:tab w:val="left" w:pos="1743"/>
        </w:tabs>
        <w:spacing w:before="0" w:after="0" w:line="240" w:lineRule="auto"/>
        <w:rPr>
          <w:sz w:val="24"/>
          <w:szCs w:val="24"/>
        </w:rPr>
      </w:pPr>
      <w:r w:rsidRPr="00AF1EB8">
        <w:rPr>
          <w:sz w:val="24"/>
          <w:szCs w:val="24"/>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79F2F117" w14:textId="77777777" w:rsidR="00BE7AEF" w:rsidRPr="00AF1EB8" w:rsidRDefault="00BE7AEF" w:rsidP="000777F7">
      <w:pPr>
        <w:pStyle w:val="25"/>
        <w:numPr>
          <w:ilvl w:val="2"/>
          <w:numId w:val="0"/>
        </w:numPr>
        <w:shd w:val="clear" w:color="auto" w:fill="auto"/>
        <w:tabs>
          <w:tab w:val="left" w:pos="1748"/>
        </w:tabs>
        <w:spacing w:before="0" w:after="0" w:line="240" w:lineRule="auto"/>
        <w:rPr>
          <w:sz w:val="24"/>
          <w:szCs w:val="24"/>
        </w:rPr>
      </w:pPr>
      <w:r w:rsidRPr="00AF1EB8">
        <w:rPr>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7817FE6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4B88C490" w14:textId="77777777" w:rsidR="00BE7AEF" w:rsidRPr="00AF1EB8" w:rsidRDefault="00BE7AEF" w:rsidP="000777F7">
      <w:pPr>
        <w:pStyle w:val="25"/>
        <w:numPr>
          <w:ilvl w:val="2"/>
          <w:numId w:val="0"/>
        </w:numPr>
        <w:shd w:val="clear" w:color="auto" w:fill="auto"/>
        <w:tabs>
          <w:tab w:val="left" w:pos="1734"/>
        </w:tabs>
        <w:spacing w:before="0" w:after="0" w:line="240" w:lineRule="auto"/>
        <w:rPr>
          <w:sz w:val="24"/>
          <w:szCs w:val="24"/>
        </w:rPr>
      </w:pPr>
      <w:r w:rsidRPr="00AF1EB8">
        <w:rPr>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14:paraId="58E992D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13B41E3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7FF846C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72C0F4F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свою страну, её культуру в условиях межкультурного общения;</w:t>
      </w:r>
    </w:p>
    <w:p w14:paraId="6F83C24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2CC06646" w14:textId="77777777" w:rsidR="00BE7AEF" w:rsidRPr="00AF1EB8" w:rsidRDefault="00BE7AEF" w:rsidP="000777F7">
      <w:pPr>
        <w:pStyle w:val="25"/>
        <w:numPr>
          <w:ilvl w:val="2"/>
          <w:numId w:val="0"/>
        </w:numPr>
        <w:shd w:val="clear" w:color="auto" w:fill="auto"/>
        <w:tabs>
          <w:tab w:val="left" w:pos="1759"/>
        </w:tabs>
        <w:spacing w:before="0" w:after="0" w:line="240" w:lineRule="auto"/>
        <w:rPr>
          <w:sz w:val="24"/>
          <w:szCs w:val="24"/>
        </w:rPr>
      </w:pPr>
      <w:r w:rsidRPr="00AF1EB8">
        <w:rPr>
          <w:sz w:val="24"/>
          <w:szCs w:val="24"/>
        </w:rPr>
        <w:t>Наряду с иноязычной коммуникативной компетенцией средствами</w:t>
      </w:r>
    </w:p>
    <w:p w14:paraId="6C204E7D" w14:textId="77777777" w:rsidR="00BE7AEF" w:rsidRPr="00AF1EB8" w:rsidRDefault="00BE7AEF" w:rsidP="000777F7">
      <w:pPr>
        <w:pStyle w:val="25"/>
        <w:shd w:val="clear" w:color="auto" w:fill="auto"/>
        <w:tabs>
          <w:tab w:val="left" w:pos="4310"/>
          <w:tab w:val="right" w:pos="10138"/>
        </w:tabs>
        <w:spacing w:before="0" w:after="0" w:line="240" w:lineRule="auto"/>
        <w:rPr>
          <w:sz w:val="24"/>
          <w:szCs w:val="24"/>
        </w:rPr>
      </w:pPr>
      <w:r w:rsidRPr="00AF1EB8">
        <w:rPr>
          <w:sz w:val="24"/>
          <w:szCs w:val="24"/>
        </w:rPr>
        <w:t>иностранного (английского) языка формируются компетенции: образовательная, ценностно-ориентационная,</w:t>
      </w:r>
      <w:r w:rsidRPr="00AF1EB8">
        <w:rPr>
          <w:sz w:val="24"/>
          <w:szCs w:val="24"/>
        </w:rPr>
        <w:tab/>
        <w:t>общекультурная,</w:t>
      </w:r>
      <w:r w:rsidRPr="00AF1EB8">
        <w:rPr>
          <w:sz w:val="24"/>
          <w:szCs w:val="24"/>
        </w:rPr>
        <w:tab/>
        <w:t>учебно-познавательная,</w:t>
      </w:r>
    </w:p>
    <w:p w14:paraId="2E70010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информационная, социально-трудовая и компетенция личностного самосовершенствования.</w:t>
      </w:r>
    </w:p>
    <w:p w14:paraId="19E54271" w14:textId="77777777" w:rsidR="00BE7AEF" w:rsidRPr="00AF1EB8" w:rsidRDefault="00BE7AEF" w:rsidP="000777F7">
      <w:pPr>
        <w:pStyle w:val="25"/>
        <w:numPr>
          <w:ilvl w:val="2"/>
          <w:numId w:val="0"/>
        </w:numPr>
        <w:shd w:val="clear" w:color="auto" w:fill="auto"/>
        <w:tabs>
          <w:tab w:val="left" w:pos="1743"/>
        </w:tabs>
        <w:spacing w:before="0" w:after="0" w:line="240" w:lineRule="auto"/>
        <w:rPr>
          <w:sz w:val="24"/>
          <w:szCs w:val="24"/>
        </w:rPr>
      </w:pPr>
      <w:r w:rsidRPr="00AF1EB8">
        <w:rPr>
          <w:sz w:val="24"/>
          <w:szCs w:val="24"/>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0B32A00D" w14:textId="77777777" w:rsidR="00BE7AEF" w:rsidRPr="00AF1EB8" w:rsidRDefault="00BE7AEF" w:rsidP="000777F7">
      <w:pPr>
        <w:pStyle w:val="25"/>
        <w:numPr>
          <w:ilvl w:val="2"/>
          <w:numId w:val="0"/>
        </w:numPr>
        <w:shd w:val="clear" w:color="auto" w:fill="auto"/>
        <w:tabs>
          <w:tab w:val="left" w:pos="1794"/>
        </w:tabs>
        <w:spacing w:before="0" w:after="0" w:line="240" w:lineRule="auto"/>
        <w:rPr>
          <w:sz w:val="24"/>
          <w:szCs w:val="24"/>
        </w:rPr>
      </w:pPr>
      <w:r w:rsidRPr="00AF1EB8">
        <w:rPr>
          <w:sz w:val="24"/>
          <w:szCs w:val="24"/>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14:paraId="3032D2A3" w14:textId="77777777" w:rsidR="00BE7AEF" w:rsidRPr="00AF1EB8" w:rsidRDefault="00BE7AEF" w:rsidP="000777F7">
      <w:pPr>
        <w:pStyle w:val="25"/>
        <w:numPr>
          <w:ilvl w:val="2"/>
          <w:numId w:val="0"/>
        </w:numPr>
        <w:shd w:val="clear" w:color="auto" w:fill="auto"/>
        <w:tabs>
          <w:tab w:val="left" w:pos="1942"/>
        </w:tabs>
        <w:spacing w:before="0" w:after="0" w:line="240" w:lineRule="auto"/>
        <w:rPr>
          <w:sz w:val="24"/>
          <w:szCs w:val="24"/>
        </w:rPr>
      </w:pPr>
      <w:r w:rsidRPr="00AF1EB8">
        <w:rPr>
          <w:sz w:val="24"/>
          <w:szCs w:val="24"/>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14:paraId="28C78EBC" w14:textId="77777777" w:rsidR="00BE7AEF" w:rsidRPr="00AF1EB8" w:rsidRDefault="00BE7AEF" w:rsidP="000777F7">
      <w:pPr>
        <w:pStyle w:val="25"/>
        <w:numPr>
          <w:ilvl w:val="1"/>
          <w:numId w:val="0"/>
        </w:numPr>
        <w:shd w:val="clear" w:color="auto" w:fill="auto"/>
        <w:tabs>
          <w:tab w:val="left" w:pos="1588"/>
        </w:tabs>
        <w:spacing w:before="0" w:after="0" w:line="240" w:lineRule="auto"/>
        <w:rPr>
          <w:sz w:val="24"/>
          <w:szCs w:val="24"/>
        </w:rPr>
      </w:pPr>
      <w:r w:rsidRPr="00AF1EB8">
        <w:rPr>
          <w:sz w:val="24"/>
          <w:szCs w:val="24"/>
        </w:rPr>
        <w:t>Содержание обучения в 5 классе.</w:t>
      </w:r>
    </w:p>
    <w:p w14:paraId="0ABB7BC5" w14:textId="77777777" w:rsidR="00BE7AEF" w:rsidRPr="00AF1EB8" w:rsidRDefault="00BE7AEF" w:rsidP="000777F7">
      <w:pPr>
        <w:pStyle w:val="25"/>
        <w:numPr>
          <w:ilvl w:val="2"/>
          <w:numId w:val="0"/>
        </w:numPr>
        <w:shd w:val="clear" w:color="auto" w:fill="auto"/>
        <w:tabs>
          <w:tab w:val="left" w:pos="1794"/>
        </w:tabs>
        <w:spacing w:before="0" w:after="0" w:line="240" w:lineRule="auto"/>
        <w:rPr>
          <w:sz w:val="24"/>
          <w:szCs w:val="24"/>
        </w:rPr>
      </w:pPr>
      <w:r w:rsidRPr="00AF1EB8">
        <w:rPr>
          <w:sz w:val="24"/>
          <w:szCs w:val="24"/>
        </w:rPr>
        <w:t>Коммуникативные умения.</w:t>
      </w:r>
    </w:p>
    <w:p w14:paraId="5587F44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BB24A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Моя семья. Мои друзья. Семейные праздники: день рождения, Новый год.</w:t>
      </w:r>
    </w:p>
    <w:p w14:paraId="61E448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Внешность и характер человека (литературного персонажа).</w:t>
      </w:r>
    </w:p>
    <w:p w14:paraId="0DC56CD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Досуг и увлечения (хобби) современного подростка (чтение, кино, спорт).</w:t>
      </w:r>
    </w:p>
    <w:p w14:paraId="69EE4DD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Здоровый образ жизни: режим труда и отдыха, здоровое питание.</w:t>
      </w:r>
    </w:p>
    <w:p w14:paraId="762C74E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Покупки: одежда, обувь и продукты питания.</w:t>
      </w:r>
    </w:p>
    <w:p w14:paraId="228EFA8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Школа, школьная жизнь, школьная форма, изучаемые предметы. Переписка с иностранными сверстниками.</w:t>
      </w:r>
    </w:p>
    <w:p w14:paraId="622CB5C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Каникулы в различное время года. Виды отдыха.</w:t>
      </w:r>
    </w:p>
    <w:p w14:paraId="68464C6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Природа: дикие и домашние животные. Погода.</w:t>
      </w:r>
    </w:p>
    <w:p w14:paraId="6BED5B8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Родной город (село). Транспорт.</w:t>
      </w:r>
    </w:p>
    <w:p w14:paraId="0BDD945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4E9104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Выдающиеся люди родной страны и страны (стран) изучаемого языка: писатели, поэты.</w:t>
      </w:r>
    </w:p>
    <w:p w14:paraId="2C6C7135" w14:textId="77777777" w:rsidR="00BE7AEF" w:rsidRPr="00AF1EB8" w:rsidRDefault="00BE7AEF" w:rsidP="000777F7">
      <w:pPr>
        <w:pStyle w:val="25"/>
        <w:numPr>
          <w:ilvl w:val="3"/>
          <w:numId w:val="0"/>
        </w:numPr>
        <w:shd w:val="clear" w:color="auto" w:fill="auto"/>
        <w:tabs>
          <w:tab w:val="left" w:pos="1977"/>
        </w:tabs>
        <w:spacing w:before="0" w:after="0" w:line="240" w:lineRule="auto"/>
        <w:rPr>
          <w:sz w:val="24"/>
          <w:szCs w:val="24"/>
        </w:rPr>
      </w:pPr>
      <w:r w:rsidRPr="00AF1EB8">
        <w:rPr>
          <w:sz w:val="24"/>
          <w:szCs w:val="24"/>
        </w:rPr>
        <w:t>Говорение.</w:t>
      </w:r>
    </w:p>
    <w:p w14:paraId="573FBF5E" w14:textId="77777777" w:rsidR="00BE7AEF" w:rsidRPr="00AF1EB8" w:rsidRDefault="00BE7AEF" w:rsidP="000777F7">
      <w:pPr>
        <w:pStyle w:val="25"/>
        <w:numPr>
          <w:ilvl w:val="4"/>
          <w:numId w:val="0"/>
        </w:numPr>
        <w:shd w:val="clear" w:color="auto" w:fill="auto"/>
        <w:tabs>
          <w:tab w:val="left" w:pos="2172"/>
        </w:tabs>
        <w:spacing w:before="0" w:after="0" w:line="240" w:lineRule="auto"/>
        <w:rPr>
          <w:sz w:val="24"/>
          <w:szCs w:val="24"/>
        </w:rPr>
      </w:pPr>
      <w:r w:rsidRPr="00AF1EB8">
        <w:rPr>
          <w:sz w:val="24"/>
          <w:szCs w:val="24"/>
        </w:rPr>
        <w:t>Развитие коммуникативных умений диалогической речи на базе умений, сформированных на уровне начального общего образования:</w:t>
      </w:r>
    </w:p>
    <w:p w14:paraId="439D4D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4A26FC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66A7D1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диалог-расспрос: сообщать фактическую информацию, отвечая на вопросы разных видов; запрашивать интересующую информацию.</w:t>
      </w:r>
    </w:p>
    <w:p w14:paraId="4F0FC28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2AA6641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диалога - до 5 реплик со стороны каждого собеседника.</w:t>
      </w:r>
    </w:p>
    <w:p w14:paraId="4C5AEF9E" w14:textId="77777777" w:rsidR="00BE7AEF" w:rsidRPr="00AF1EB8" w:rsidRDefault="00BE7AEF" w:rsidP="000777F7">
      <w:pPr>
        <w:pStyle w:val="25"/>
        <w:numPr>
          <w:ilvl w:val="4"/>
          <w:numId w:val="0"/>
        </w:numPr>
        <w:shd w:val="clear" w:color="auto" w:fill="auto"/>
        <w:tabs>
          <w:tab w:val="left" w:pos="2177"/>
        </w:tabs>
        <w:spacing w:before="0" w:after="0" w:line="240" w:lineRule="auto"/>
        <w:rPr>
          <w:sz w:val="24"/>
          <w:szCs w:val="24"/>
        </w:rPr>
      </w:pPr>
      <w:r w:rsidRPr="00AF1EB8">
        <w:rPr>
          <w:sz w:val="24"/>
          <w:szCs w:val="24"/>
        </w:rPr>
        <w:t>Развитие коммуникативных умений монологической речи на базе умений, сформированных на уровне начального общего образования:</w:t>
      </w:r>
    </w:p>
    <w:p w14:paraId="57A766C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устных связных монологических высказываний с использованием основных коммуникативных типов речи:</w:t>
      </w:r>
    </w:p>
    <w:p w14:paraId="4C1DB23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2A4B838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повествование (сообщение);</w:t>
      </w:r>
    </w:p>
    <w:p w14:paraId="2E00F8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(пересказ) основного содержания прочитанного текста;</w:t>
      </w:r>
    </w:p>
    <w:p w14:paraId="7650041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краткое изложение результатов выполненной проектной работы.</w:t>
      </w:r>
    </w:p>
    <w:p w14:paraId="76BAF0D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7CB6C21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монологического высказывания - 5-6 фраз.</w:t>
      </w:r>
    </w:p>
    <w:p w14:paraId="0A401584" w14:textId="77777777" w:rsidR="00BE7AEF" w:rsidRPr="00AF1EB8" w:rsidRDefault="00BE7AEF" w:rsidP="000777F7">
      <w:pPr>
        <w:pStyle w:val="25"/>
        <w:numPr>
          <w:ilvl w:val="3"/>
          <w:numId w:val="0"/>
        </w:numPr>
        <w:shd w:val="clear" w:color="auto" w:fill="auto"/>
        <w:tabs>
          <w:tab w:val="left" w:pos="2009"/>
        </w:tabs>
        <w:spacing w:before="0" w:after="0" w:line="240" w:lineRule="auto"/>
        <w:rPr>
          <w:sz w:val="24"/>
          <w:szCs w:val="24"/>
        </w:rPr>
      </w:pPr>
      <w:r w:rsidRPr="00AF1EB8">
        <w:rPr>
          <w:sz w:val="24"/>
          <w:szCs w:val="24"/>
        </w:rPr>
        <w:t>Аудирование.</w:t>
      </w:r>
    </w:p>
    <w:p w14:paraId="57862ED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коммуникативных умений аудирования на базе умений, сформированных на уровне начального общего образования:</w:t>
      </w:r>
    </w:p>
    <w:p w14:paraId="51C099D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64D9D65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1400CBA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7D90BB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346D59D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21BD4F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Время звучания текста (текстов) для аудирования - до 1 минуты.</w:t>
      </w:r>
    </w:p>
    <w:p w14:paraId="60C69F83" w14:textId="77777777" w:rsidR="00BE7AEF" w:rsidRPr="00AF1EB8" w:rsidRDefault="00BE7AEF" w:rsidP="000777F7">
      <w:pPr>
        <w:pStyle w:val="25"/>
        <w:numPr>
          <w:ilvl w:val="3"/>
          <w:numId w:val="0"/>
        </w:numPr>
        <w:shd w:val="clear" w:color="auto" w:fill="auto"/>
        <w:tabs>
          <w:tab w:val="left" w:pos="2009"/>
        </w:tabs>
        <w:spacing w:before="0" w:after="0" w:line="240" w:lineRule="auto"/>
        <w:rPr>
          <w:sz w:val="24"/>
          <w:szCs w:val="24"/>
        </w:rPr>
      </w:pPr>
      <w:r w:rsidRPr="00AF1EB8">
        <w:rPr>
          <w:sz w:val="24"/>
          <w:szCs w:val="24"/>
        </w:rPr>
        <w:t>Смысловое чтение.</w:t>
      </w:r>
    </w:p>
    <w:p w14:paraId="3EE247D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9EC035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3E48E57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0D97DD4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несплошных текстов (таблиц) и понимание представленной в них информации.</w:t>
      </w:r>
    </w:p>
    <w:p w14:paraId="1611890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39C1770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(текстов) для чтения - 180-200 слов.</w:t>
      </w:r>
    </w:p>
    <w:p w14:paraId="4E011473" w14:textId="77777777" w:rsidR="00BE7AEF" w:rsidRPr="00AF1EB8" w:rsidRDefault="00BE7AEF" w:rsidP="000777F7">
      <w:pPr>
        <w:pStyle w:val="25"/>
        <w:numPr>
          <w:ilvl w:val="3"/>
          <w:numId w:val="0"/>
        </w:numPr>
        <w:shd w:val="clear" w:color="auto" w:fill="auto"/>
        <w:tabs>
          <w:tab w:val="left" w:pos="1986"/>
        </w:tabs>
        <w:spacing w:before="0" w:after="0" w:line="240" w:lineRule="auto"/>
        <w:rPr>
          <w:sz w:val="24"/>
          <w:szCs w:val="24"/>
        </w:rPr>
      </w:pPr>
      <w:r w:rsidRPr="00AF1EB8">
        <w:rPr>
          <w:sz w:val="24"/>
          <w:szCs w:val="24"/>
        </w:rPr>
        <w:t>Письменная речь.</w:t>
      </w:r>
    </w:p>
    <w:p w14:paraId="1A7A5AB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 письменной речи на базе умений, сформированных на уровне начального общего образования:</w:t>
      </w:r>
    </w:p>
    <w:p w14:paraId="62F7F22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5D10C44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коротких поздравлений с праздниками (с Новым годом, Рождеством, днём рождения);</w:t>
      </w:r>
    </w:p>
    <w:p w14:paraId="67471EB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2E72A93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14:paraId="7FD2DFDF" w14:textId="77777777" w:rsidR="00BE7AEF" w:rsidRPr="00AF1EB8" w:rsidRDefault="00BE7AEF" w:rsidP="000777F7">
      <w:pPr>
        <w:pStyle w:val="25"/>
        <w:numPr>
          <w:ilvl w:val="2"/>
          <w:numId w:val="0"/>
        </w:numPr>
        <w:shd w:val="clear" w:color="auto" w:fill="auto"/>
        <w:tabs>
          <w:tab w:val="left" w:pos="1787"/>
        </w:tabs>
        <w:spacing w:before="0" w:after="0" w:line="240" w:lineRule="auto"/>
        <w:rPr>
          <w:sz w:val="24"/>
          <w:szCs w:val="24"/>
        </w:rPr>
      </w:pPr>
      <w:r w:rsidRPr="00AF1EB8">
        <w:rPr>
          <w:sz w:val="24"/>
          <w:szCs w:val="24"/>
        </w:rPr>
        <w:t>Языковые знания и умения.</w:t>
      </w:r>
    </w:p>
    <w:p w14:paraId="57E36AFE" w14:textId="77777777" w:rsidR="00BE7AEF" w:rsidRPr="00AF1EB8" w:rsidRDefault="00BE7AEF" w:rsidP="000777F7">
      <w:pPr>
        <w:pStyle w:val="25"/>
        <w:numPr>
          <w:ilvl w:val="3"/>
          <w:numId w:val="0"/>
        </w:numPr>
        <w:shd w:val="clear" w:color="auto" w:fill="auto"/>
        <w:tabs>
          <w:tab w:val="left" w:pos="2003"/>
        </w:tabs>
        <w:spacing w:before="0" w:after="0" w:line="240" w:lineRule="auto"/>
        <w:rPr>
          <w:sz w:val="24"/>
          <w:szCs w:val="24"/>
        </w:rPr>
      </w:pPr>
      <w:r w:rsidRPr="00AF1EB8">
        <w:rPr>
          <w:sz w:val="24"/>
          <w:szCs w:val="24"/>
        </w:rPr>
        <w:t>Фонетическая сторона речи.</w:t>
      </w:r>
    </w:p>
    <w:p w14:paraId="4A8C6B3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7F9E7C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93CE1F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14:paraId="4FB53DB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для чтения вслух - до 90 слов.</w:t>
      </w:r>
    </w:p>
    <w:p w14:paraId="770E24F1" w14:textId="77777777" w:rsidR="00BE7AEF" w:rsidRPr="00AF1EB8" w:rsidRDefault="00BE7AEF" w:rsidP="000777F7">
      <w:pPr>
        <w:pStyle w:val="25"/>
        <w:numPr>
          <w:ilvl w:val="3"/>
          <w:numId w:val="0"/>
        </w:numPr>
        <w:shd w:val="clear" w:color="auto" w:fill="auto"/>
        <w:tabs>
          <w:tab w:val="left" w:pos="2003"/>
        </w:tabs>
        <w:spacing w:before="0" w:after="0" w:line="240" w:lineRule="auto"/>
        <w:rPr>
          <w:sz w:val="24"/>
          <w:szCs w:val="24"/>
        </w:rPr>
      </w:pPr>
      <w:r w:rsidRPr="00AF1EB8">
        <w:rPr>
          <w:sz w:val="24"/>
          <w:szCs w:val="24"/>
        </w:rPr>
        <w:t>Графика, орфография и пунктуация.</w:t>
      </w:r>
    </w:p>
    <w:p w14:paraId="74AC34F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написание изученных слов.</w:t>
      </w:r>
    </w:p>
    <w:p w14:paraId="0D79256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7B9BA38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CDD28BE" w14:textId="77777777" w:rsidR="00BE7AEF" w:rsidRPr="00AF1EB8" w:rsidRDefault="00BE7AEF" w:rsidP="000777F7">
      <w:pPr>
        <w:pStyle w:val="25"/>
        <w:numPr>
          <w:ilvl w:val="3"/>
          <w:numId w:val="0"/>
        </w:numPr>
        <w:shd w:val="clear" w:color="auto" w:fill="auto"/>
        <w:tabs>
          <w:tab w:val="left" w:pos="2003"/>
        </w:tabs>
        <w:spacing w:before="0" w:after="0" w:line="240" w:lineRule="auto"/>
        <w:rPr>
          <w:sz w:val="24"/>
          <w:szCs w:val="24"/>
        </w:rPr>
      </w:pPr>
      <w:r w:rsidRPr="00AF1EB8">
        <w:rPr>
          <w:sz w:val="24"/>
          <w:szCs w:val="24"/>
        </w:rPr>
        <w:t>Лексическая сторона речи.</w:t>
      </w:r>
    </w:p>
    <w:p w14:paraId="6B70CB9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13EBC5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3ECC2B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Основные способы словообразования:</w:t>
      </w:r>
    </w:p>
    <w:p w14:paraId="39BB004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аффиксация:</w:t>
      </w:r>
    </w:p>
    <w:p w14:paraId="56071CA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существительных при помощи суффиксов </w:t>
      </w:r>
      <w:r w:rsidRPr="00AF1EB8">
        <w:rPr>
          <w:sz w:val="24"/>
          <w:szCs w:val="24"/>
          <w:lang w:bidi="en-US"/>
        </w:rPr>
        <w:t>-</w:t>
      </w:r>
      <w:r w:rsidRPr="00AF1EB8">
        <w:rPr>
          <w:sz w:val="24"/>
          <w:szCs w:val="24"/>
          <w:lang w:val="en-US" w:bidi="en-US"/>
        </w:rPr>
        <w:t>er</w:t>
      </w:r>
      <w:r w:rsidRPr="00AF1EB8">
        <w:rPr>
          <w:sz w:val="24"/>
          <w:szCs w:val="24"/>
          <w:lang w:bidi="en-US"/>
        </w:rPr>
        <w:t>/-</w:t>
      </w:r>
      <w:r w:rsidRPr="00AF1EB8">
        <w:rPr>
          <w:sz w:val="24"/>
          <w:szCs w:val="24"/>
          <w:lang w:val="en-US" w:bidi="en-US"/>
        </w:rPr>
        <w:t>or</w:t>
      </w:r>
      <w:r w:rsidRPr="00AF1EB8">
        <w:rPr>
          <w:sz w:val="24"/>
          <w:szCs w:val="24"/>
          <w:lang w:bidi="en-US"/>
        </w:rPr>
        <w:t xml:space="preserve"> (</w:t>
      </w:r>
      <w:r w:rsidRPr="00AF1EB8">
        <w:rPr>
          <w:sz w:val="24"/>
          <w:szCs w:val="24"/>
          <w:lang w:val="en-US" w:bidi="en-US"/>
        </w:rPr>
        <w:t>teacher</w:t>
      </w:r>
      <w:r w:rsidRPr="00AF1EB8">
        <w:rPr>
          <w:sz w:val="24"/>
          <w:szCs w:val="24"/>
          <w:lang w:bidi="en-US"/>
        </w:rPr>
        <w:t>/</w:t>
      </w:r>
      <w:r w:rsidRPr="00AF1EB8">
        <w:rPr>
          <w:sz w:val="24"/>
          <w:szCs w:val="24"/>
          <w:lang w:val="en-US" w:bidi="en-US"/>
        </w:rPr>
        <w:t>visitor</w:t>
      </w:r>
      <w:r w:rsidRPr="00AF1EB8">
        <w:rPr>
          <w:sz w:val="24"/>
          <w:szCs w:val="24"/>
          <w:lang w:bidi="en-US"/>
        </w:rPr>
        <w:t>), -</w:t>
      </w:r>
      <w:r w:rsidRPr="00AF1EB8">
        <w:rPr>
          <w:sz w:val="24"/>
          <w:szCs w:val="24"/>
          <w:lang w:val="en-US" w:bidi="en-US"/>
        </w:rPr>
        <w:t>ist</w:t>
      </w:r>
      <w:r w:rsidRPr="00AF1EB8">
        <w:rPr>
          <w:sz w:val="24"/>
          <w:szCs w:val="24"/>
          <w:lang w:bidi="en-US"/>
        </w:rPr>
        <w:t xml:space="preserve"> (</w:t>
      </w:r>
      <w:r w:rsidRPr="00AF1EB8">
        <w:rPr>
          <w:sz w:val="24"/>
          <w:szCs w:val="24"/>
          <w:lang w:val="en-US" w:bidi="en-US"/>
        </w:rPr>
        <w:t>scientist</w:t>
      </w:r>
      <w:r w:rsidRPr="00AF1EB8">
        <w:rPr>
          <w:sz w:val="24"/>
          <w:szCs w:val="24"/>
          <w:lang w:bidi="en-US"/>
        </w:rPr>
        <w:t xml:space="preserve">, </w:t>
      </w:r>
      <w:r w:rsidRPr="00AF1EB8">
        <w:rPr>
          <w:sz w:val="24"/>
          <w:szCs w:val="24"/>
          <w:lang w:val="en-US" w:bidi="en-US"/>
        </w:rPr>
        <w:t>tourist</w:t>
      </w:r>
      <w:r w:rsidRPr="00AF1EB8">
        <w:rPr>
          <w:sz w:val="24"/>
          <w:szCs w:val="24"/>
          <w:lang w:bidi="en-US"/>
        </w:rPr>
        <w:t>), -</w:t>
      </w:r>
      <w:r w:rsidRPr="00AF1EB8">
        <w:rPr>
          <w:sz w:val="24"/>
          <w:szCs w:val="24"/>
          <w:lang w:val="en-US" w:bidi="en-US"/>
        </w:rPr>
        <w:t>sion</w:t>
      </w:r>
      <w:r w:rsidRPr="00AF1EB8">
        <w:rPr>
          <w:sz w:val="24"/>
          <w:szCs w:val="24"/>
          <w:lang w:bidi="en-US"/>
        </w:rPr>
        <w:t>/-</w:t>
      </w:r>
      <w:r w:rsidRPr="00AF1EB8">
        <w:rPr>
          <w:sz w:val="24"/>
          <w:szCs w:val="24"/>
          <w:lang w:val="en-US" w:bidi="en-US"/>
        </w:rPr>
        <w:t>tion</w:t>
      </w:r>
      <w:r w:rsidRPr="00AF1EB8">
        <w:rPr>
          <w:sz w:val="24"/>
          <w:szCs w:val="24"/>
          <w:lang w:bidi="en-US"/>
        </w:rPr>
        <w:t xml:space="preserve"> (</w:t>
      </w:r>
      <w:r w:rsidRPr="00AF1EB8">
        <w:rPr>
          <w:sz w:val="24"/>
          <w:szCs w:val="24"/>
          <w:lang w:val="en-US" w:bidi="en-US"/>
        </w:rPr>
        <w:t>discussion</w:t>
      </w:r>
      <w:r w:rsidRPr="00AF1EB8">
        <w:rPr>
          <w:sz w:val="24"/>
          <w:szCs w:val="24"/>
          <w:lang w:bidi="en-US"/>
        </w:rPr>
        <w:t>/</w:t>
      </w:r>
      <w:r w:rsidRPr="00AF1EB8">
        <w:rPr>
          <w:sz w:val="24"/>
          <w:szCs w:val="24"/>
          <w:lang w:val="en-US" w:bidi="en-US"/>
        </w:rPr>
        <w:t>invitation</w:t>
      </w:r>
      <w:r w:rsidRPr="00AF1EB8">
        <w:rPr>
          <w:sz w:val="24"/>
          <w:szCs w:val="24"/>
          <w:lang w:bidi="en-US"/>
        </w:rPr>
        <w:t>);</w:t>
      </w:r>
    </w:p>
    <w:p w14:paraId="69E22F1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прилагательных при помощи суффиксов </w:t>
      </w:r>
      <w:r w:rsidRPr="00AF1EB8">
        <w:rPr>
          <w:sz w:val="24"/>
          <w:szCs w:val="24"/>
          <w:lang w:bidi="en-US"/>
        </w:rPr>
        <w:t>-</w:t>
      </w:r>
      <w:r w:rsidRPr="00AF1EB8">
        <w:rPr>
          <w:sz w:val="24"/>
          <w:szCs w:val="24"/>
          <w:lang w:val="en-US" w:bidi="en-US"/>
        </w:rPr>
        <w:t>ful</w:t>
      </w:r>
      <w:r w:rsidRPr="00AF1EB8">
        <w:rPr>
          <w:sz w:val="24"/>
          <w:szCs w:val="24"/>
          <w:lang w:bidi="en-US"/>
        </w:rPr>
        <w:t xml:space="preserve"> (</w:t>
      </w:r>
      <w:r w:rsidRPr="00AF1EB8">
        <w:rPr>
          <w:sz w:val="24"/>
          <w:szCs w:val="24"/>
          <w:lang w:val="en-US" w:bidi="en-US"/>
        </w:rPr>
        <w:t>wonderful</w:t>
      </w:r>
      <w:r w:rsidRPr="00AF1EB8">
        <w:rPr>
          <w:sz w:val="24"/>
          <w:szCs w:val="24"/>
          <w:lang w:bidi="en-US"/>
        </w:rPr>
        <w:t>), -</w:t>
      </w:r>
      <w:r w:rsidRPr="00AF1EB8">
        <w:rPr>
          <w:sz w:val="24"/>
          <w:szCs w:val="24"/>
          <w:lang w:val="en-US" w:bidi="en-US"/>
        </w:rPr>
        <w:t>ian</w:t>
      </w:r>
      <w:r w:rsidRPr="00AF1EB8">
        <w:rPr>
          <w:sz w:val="24"/>
          <w:szCs w:val="24"/>
          <w:lang w:bidi="en-US"/>
        </w:rPr>
        <w:t>/-</w:t>
      </w:r>
      <w:r w:rsidRPr="00AF1EB8">
        <w:rPr>
          <w:sz w:val="24"/>
          <w:szCs w:val="24"/>
          <w:lang w:val="en-US" w:bidi="en-US"/>
        </w:rPr>
        <w:t>an</w:t>
      </w:r>
      <w:r w:rsidRPr="00AF1EB8">
        <w:rPr>
          <w:sz w:val="24"/>
          <w:szCs w:val="24"/>
          <w:lang w:bidi="en-US"/>
        </w:rPr>
        <w:t xml:space="preserve"> (</w:t>
      </w:r>
      <w:r w:rsidRPr="00AF1EB8">
        <w:rPr>
          <w:sz w:val="24"/>
          <w:szCs w:val="24"/>
          <w:lang w:val="en-US" w:bidi="en-US"/>
        </w:rPr>
        <w:t>Russian</w:t>
      </w:r>
      <w:r w:rsidRPr="00AF1EB8">
        <w:rPr>
          <w:sz w:val="24"/>
          <w:szCs w:val="24"/>
          <w:lang w:bidi="en-US"/>
        </w:rPr>
        <w:t>/</w:t>
      </w:r>
      <w:r w:rsidRPr="00AF1EB8">
        <w:rPr>
          <w:sz w:val="24"/>
          <w:szCs w:val="24"/>
          <w:lang w:val="en-US" w:bidi="en-US"/>
        </w:rPr>
        <w:t>American</w:t>
      </w:r>
      <w:r w:rsidRPr="00AF1EB8">
        <w:rPr>
          <w:sz w:val="24"/>
          <w:szCs w:val="24"/>
          <w:lang w:bidi="en-US"/>
        </w:rPr>
        <w:t>);</w:t>
      </w:r>
    </w:p>
    <w:p w14:paraId="2535870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наречий при помощи суффикса </w:t>
      </w:r>
      <w:r w:rsidRPr="00AF1EB8">
        <w:rPr>
          <w:sz w:val="24"/>
          <w:szCs w:val="24"/>
          <w:lang w:bidi="en-US"/>
        </w:rPr>
        <w:t>-</w:t>
      </w:r>
      <w:r w:rsidRPr="00AF1EB8">
        <w:rPr>
          <w:sz w:val="24"/>
          <w:szCs w:val="24"/>
          <w:lang w:val="en-US" w:bidi="en-US"/>
        </w:rPr>
        <w:t>ly</w:t>
      </w:r>
      <w:r w:rsidRPr="00AF1EB8">
        <w:rPr>
          <w:sz w:val="24"/>
          <w:szCs w:val="24"/>
          <w:lang w:bidi="en-US"/>
        </w:rPr>
        <w:t xml:space="preserve"> (</w:t>
      </w:r>
      <w:r w:rsidRPr="00AF1EB8">
        <w:rPr>
          <w:sz w:val="24"/>
          <w:szCs w:val="24"/>
          <w:lang w:val="en-US" w:bidi="en-US"/>
        </w:rPr>
        <w:t>recently</w:t>
      </w:r>
      <w:r w:rsidRPr="00AF1EB8">
        <w:rPr>
          <w:sz w:val="24"/>
          <w:szCs w:val="24"/>
          <w:lang w:bidi="en-US"/>
        </w:rPr>
        <w:t>);</w:t>
      </w:r>
    </w:p>
    <w:p w14:paraId="118B0E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прилагательных, имён существительных и наречий при помощи отрицательного префикса </w:t>
      </w:r>
      <w:r w:rsidRPr="00AF1EB8">
        <w:rPr>
          <w:sz w:val="24"/>
          <w:szCs w:val="24"/>
          <w:lang w:val="en-US" w:bidi="en-US"/>
        </w:rPr>
        <w:t>un</w:t>
      </w:r>
      <w:r w:rsidRPr="00AF1EB8">
        <w:rPr>
          <w:sz w:val="24"/>
          <w:szCs w:val="24"/>
          <w:lang w:bidi="en-US"/>
        </w:rPr>
        <w:t xml:space="preserve"> (</w:t>
      </w:r>
      <w:r w:rsidRPr="00AF1EB8">
        <w:rPr>
          <w:sz w:val="24"/>
          <w:szCs w:val="24"/>
          <w:lang w:val="en-US" w:bidi="en-US"/>
        </w:rPr>
        <w:t>unhappy</w:t>
      </w:r>
      <w:r w:rsidRPr="00AF1EB8">
        <w:rPr>
          <w:sz w:val="24"/>
          <w:szCs w:val="24"/>
          <w:lang w:bidi="en-US"/>
        </w:rPr>
        <w:t xml:space="preserve">, </w:t>
      </w:r>
      <w:r w:rsidRPr="00AF1EB8">
        <w:rPr>
          <w:sz w:val="24"/>
          <w:szCs w:val="24"/>
          <w:lang w:val="en-US" w:bidi="en-US"/>
        </w:rPr>
        <w:t>unreality</w:t>
      </w:r>
      <w:r w:rsidRPr="00AF1EB8">
        <w:rPr>
          <w:sz w:val="24"/>
          <w:szCs w:val="24"/>
          <w:lang w:bidi="en-US"/>
        </w:rPr>
        <w:t xml:space="preserve">, </w:t>
      </w:r>
      <w:r w:rsidRPr="00AF1EB8">
        <w:rPr>
          <w:sz w:val="24"/>
          <w:szCs w:val="24"/>
          <w:lang w:val="en-US" w:bidi="en-US"/>
        </w:rPr>
        <w:t>unusually</w:t>
      </w:r>
      <w:r w:rsidRPr="00AF1EB8">
        <w:rPr>
          <w:sz w:val="24"/>
          <w:szCs w:val="24"/>
          <w:lang w:bidi="en-US"/>
        </w:rPr>
        <w:t>).</w:t>
      </w:r>
    </w:p>
    <w:p w14:paraId="1EA642F7" w14:textId="77777777" w:rsidR="00BE7AEF" w:rsidRPr="00AF1EB8" w:rsidRDefault="00BE7AEF" w:rsidP="000777F7">
      <w:pPr>
        <w:pStyle w:val="25"/>
        <w:numPr>
          <w:ilvl w:val="3"/>
          <w:numId w:val="0"/>
        </w:numPr>
        <w:shd w:val="clear" w:color="auto" w:fill="auto"/>
        <w:tabs>
          <w:tab w:val="left" w:pos="2026"/>
        </w:tabs>
        <w:spacing w:before="0" w:after="0" w:line="240" w:lineRule="auto"/>
        <w:rPr>
          <w:sz w:val="24"/>
          <w:szCs w:val="24"/>
        </w:rPr>
      </w:pPr>
      <w:r w:rsidRPr="00AF1EB8">
        <w:rPr>
          <w:sz w:val="24"/>
          <w:szCs w:val="24"/>
        </w:rPr>
        <w:t>Грамматическая сторона речи.</w:t>
      </w:r>
    </w:p>
    <w:p w14:paraId="6B63D37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FB3B4D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Предложения с несколькими обстоятельствами, следующими в определённом порядке.</w:t>
      </w:r>
    </w:p>
    <w:p w14:paraId="5C2CD89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Вопросительные предложения (альтернативный и разделительный вопросы в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w:t>
      </w:r>
      <w:r w:rsidRPr="00AF1EB8">
        <w:rPr>
          <w:sz w:val="24"/>
          <w:szCs w:val="24"/>
          <w:lang w:val="en-US" w:bidi="en-US"/>
        </w:rPr>
        <w:t>Future</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3F7E263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в </w:t>
      </w:r>
      <w:r w:rsidRPr="00AF1EB8">
        <w:rPr>
          <w:sz w:val="24"/>
          <w:szCs w:val="24"/>
          <w:lang w:val="en-US" w:bidi="en-US"/>
        </w:rPr>
        <w:t>Present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в повествовательных (утвердительных и отрицательных) и вопросительных предложениях.</w:t>
      </w:r>
    </w:p>
    <w:p w14:paraId="658E0F5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Имена существительные во множественном числе, в том числе имена существительные, имеющие форму только множественного числа.</w:t>
      </w:r>
    </w:p>
    <w:p w14:paraId="15F0196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Имена существительные с причастиями настоящего и прошедшего времени.</w:t>
      </w:r>
    </w:p>
    <w:p w14:paraId="370B949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Наречия в положительной, сравнительной и превосходной степенях, образованные по правилу, и исключения.</w:t>
      </w:r>
    </w:p>
    <w:p w14:paraId="524FDDE3" w14:textId="77777777" w:rsidR="00BE7AEF" w:rsidRPr="00AF1EB8" w:rsidRDefault="00BE7AEF" w:rsidP="000777F7">
      <w:pPr>
        <w:pStyle w:val="25"/>
        <w:numPr>
          <w:ilvl w:val="2"/>
          <w:numId w:val="0"/>
        </w:numPr>
        <w:shd w:val="clear" w:color="auto" w:fill="auto"/>
        <w:tabs>
          <w:tab w:val="left" w:pos="1819"/>
        </w:tabs>
        <w:spacing w:before="0" w:after="0" w:line="240" w:lineRule="auto"/>
        <w:rPr>
          <w:sz w:val="24"/>
          <w:szCs w:val="24"/>
        </w:rPr>
      </w:pPr>
      <w:r w:rsidRPr="00AF1EB8">
        <w:rPr>
          <w:sz w:val="24"/>
          <w:szCs w:val="24"/>
        </w:rPr>
        <w:t>Социокультурные знания и умения.</w:t>
      </w:r>
    </w:p>
    <w:p w14:paraId="5D002B6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6A8EC5E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024ABF1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08922B4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умений:</w:t>
      </w:r>
    </w:p>
    <w:p w14:paraId="6A930C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писать свои имя и фамилию, а также имена и фамилии своих родственников и друзей на английском языке;</w:t>
      </w:r>
    </w:p>
    <w:p w14:paraId="265A17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свой адрес на английском языке (в анкете, формуляре);</w:t>
      </w:r>
    </w:p>
    <w:p w14:paraId="6933A3A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7D19BAD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5F20E7DF" w14:textId="77777777" w:rsidR="00BE7AEF" w:rsidRPr="00AF1EB8" w:rsidRDefault="00BE7AEF" w:rsidP="000777F7">
      <w:pPr>
        <w:pStyle w:val="25"/>
        <w:numPr>
          <w:ilvl w:val="2"/>
          <w:numId w:val="0"/>
        </w:numPr>
        <w:shd w:val="clear" w:color="auto" w:fill="auto"/>
        <w:tabs>
          <w:tab w:val="left" w:pos="1785"/>
        </w:tabs>
        <w:spacing w:before="0" w:after="0" w:line="240" w:lineRule="auto"/>
        <w:rPr>
          <w:sz w:val="24"/>
          <w:szCs w:val="24"/>
        </w:rPr>
      </w:pPr>
      <w:r w:rsidRPr="00AF1EB8">
        <w:rPr>
          <w:sz w:val="24"/>
          <w:szCs w:val="24"/>
        </w:rPr>
        <w:t>Компенсаторные умения.</w:t>
      </w:r>
    </w:p>
    <w:p w14:paraId="0C6C51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чтении и аудировании языковой, в том числе контекстуальной, догадки.</w:t>
      </w:r>
    </w:p>
    <w:p w14:paraId="3276963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формулировании собственных высказываний, ключевых слов, плана.</w:t>
      </w:r>
    </w:p>
    <w:p w14:paraId="0A6C8C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14E354C" w14:textId="77777777" w:rsidR="00BE7AEF" w:rsidRPr="00AF1EB8" w:rsidRDefault="00BE7AEF" w:rsidP="000777F7">
      <w:pPr>
        <w:pStyle w:val="25"/>
        <w:numPr>
          <w:ilvl w:val="1"/>
          <w:numId w:val="0"/>
        </w:numPr>
        <w:shd w:val="clear" w:color="auto" w:fill="auto"/>
        <w:tabs>
          <w:tab w:val="left" w:pos="1785"/>
        </w:tabs>
        <w:spacing w:before="0" w:after="0" w:line="240" w:lineRule="auto"/>
        <w:rPr>
          <w:sz w:val="24"/>
          <w:szCs w:val="24"/>
        </w:rPr>
      </w:pPr>
      <w:r w:rsidRPr="00AF1EB8">
        <w:rPr>
          <w:sz w:val="24"/>
          <w:szCs w:val="24"/>
        </w:rPr>
        <w:t>Содержание обучения в 6 классе.</w:t>
      </w:r>
    </w:p>
    <w:p w14:paraId="305F4C3F" w14:textId="77777777" w:rsidR="00BE7AEF" w:rsidRPr="00AF1EB8" w:rsidRDefault="00BE7AEF" w:rsidP="000777F7">
      <w:pPr>
        <w:pStyle w:val="25"/>
        <w:numPr>
          <w:ilvl w:val="2"/>
          <w:numId w:val="0"/>
        </w:numPr>
        <w:shd w:val="clear" w:color="auto" w:fill="auto"/>
        <w:tabs>
          <w:tab w:val="left" w:pos="1819"/>
        </w:tabs>
        <w:spacing w:before="0" w:after="19" w:line="240" w:lineRule="auto"/>
        <w:rPr>
          <w:sz w:val="24"/>
          <w:szCs w:val="24"/>
        </w:rPr>
      </w:pPr>
      <w:r w:rsidRPr="00AF1EB8">
        <w:rPr>
          <w:sz w:val="24"/>
          <w:szCs w:val="24"/>
        </w:rPr>
        <w:t>Коммуникативные умения.</w:t>
      </w:r>
    </w:p>
    <w:p w14:paraId="52FCEA1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BADA4E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Взаимоотношения в семье и с друзьями. Семейные праздники.</w:t>
      </w:r>
    </w:p>
    <w:p w14:paraId="5F9CE02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Внешность и характер человека (литературного персонажа).</w:t>
      </w:r>
    </w:p>
    <w:p w14:paraId="2051148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Досуг и увлечения (хобби) современного подростка (чтение, кино, театр, спорт).</w:t>
      </w:r>
    </w:p>
    <w:p w14:paraId="618CAA3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Здоровый образ жизни: режим труда и отдыха, фитнес, сбалансированное питание.</w:t>
      </w:r>
    </w:p>
    <w:p w14:paraId="6C6B353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Покупки: одежда, обувь и продукты питания.</w:t>
      </w:r>
    </w:p>
    <w:p w14:paraId="67E6012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7DC83F8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Переписка с иностранными сверстниками.</w:t>
      </w:r>
    </w:p>
    <w:p w14:paraId="063983D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Каникулы в различное время года. Виды отдыха.</w:t>
      </w:r>
    </w:p>
    <w:p w14:paraId="6782D33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Путешествия по России и иностранным странам.</w:t>
      </w:r>
    </w:p>
    <w:p w14:paraId="20EF0E6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Природа: дикие и домашние животные. Климат, погода.</w:t>
      </w:r>
    </w:p>
    <w:p w14:paraId="0E092CB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Жизнь в городе и сельской местности. Описание родного города (села). Транспорт.</w:t>
      </w:r>
    </w:p>
    <w:p w14:paraId="110516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B2B41E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Выдающиеся люди родной страны и страны (стран) изучаемого языка: писатели, поэты, учёные.</w:t>
      </w:r>
    </w:p>
    <w:p w14:paraId="158BB3E1" w14:textId="77777777" w:rsidR="00BE7AEF" w:rsidRPr="00AF1EB8" w:rsidRDefault="00BE7AEF" w:rsidP="000777F7">
      <w:pPr>
        <w:pStyle w:val="25"/>
        <w:numPr>
          <w:ilvl w:val="3"/>
          <w:numId w:val="0"/>
        </w:numPr>
        <w:shd w:val="clear" w:color="auto" w:fill="auto"/>
        <w:tabs>
          <w:tab w:val="left" w:pos="2026"/>
        </w:tabs>
        <w:spacing w:before="0" w:after="0" w:line="240" w:lineRule="auto"/>
        <w:rPr>
          <w:sz w:val="24"/>
          <w:szCs w:val="24"/>
        </w:rPr>
      </w:pPr>
      <w:r w:rsidRPr="00AF1EB8">
        <w:rPr>
          <w:sz w:val="24"/>
          <w:szCs w:val="24"/>
        </w:rPr>
        <w:t>Говорение.</w:t>
      </w:r>
    </w:p>
    <w:p w14:paraId="2B806F5E" w14:textId="77777777" w:rsidR="00BE7AEF" w:rsidRPr="00AF1EB8" w:rsidRDefault="00BE7AEF" w:rsidP="000777F7">
      <w:pPr>
        <w:pStyle w:val="25"/>
        <w:numPr>
          <w:ilvl w:val="4"/>
          <w:numId w:val="0"/>
        </w:numPr>
        <w:shd w:val="clear" w:color="auto" w:fill="auto"/>
        <w:tabs>
          <w:tab w:val="left" w:pos="2206"/>
        </w:tabs>
        <w:spacing w:before="0" w:after="0" w:line="240" w:lineRule="auto"/>
        <w:rPr>
          <w:sz w:val="24"/>
          <w:szCs w:val="24"/>
        </w:rPr>
      </w:pPr>
      <w:r w:rsidRPr="00AF1EB8">
        <w:rPr>
          <w:sz w:val="24"/>
          <w:szCs w:val="24"/>
        </w:rPr>
        <w:t>Развитие коммуникативных умений диалогической речи, а именно умений вести:</w:t>
      </w:r>
    </w:p>
    <w:p w14:paraId="793D3E9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D961D3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2EB870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0A8967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3EA0915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диалога - до 5 реплик со стороны каждого собеседника.</w:t>
      </w:r>
    </w:p>
    <w:p w14:paraId="30F5A9F4" w14:textId="77777777" w:rsidR="00BE7AEF" w:rsidRPr="00AF1EB8" w:rsidRDefault="00BE7AEF" w:rsidP="000777F7">
      <w:pPr>
        <w:pStyle w:val="25"/>
        <w:numPr>
          <w:ilvl w:val="4"/>
          <w:numId w:val="0"/>
        </w:numPr>
        <w:shd w:val="clear" w:color="auto" w:fill="auto"/>
        <w:tabs>
          <w:tab w:val="left" w:pos="2221"/>
        </w:tabs>
        <w:spacing w:before="0" w:after="0" w:line="240" w:lineRule="auto"/>
        <w:rPr>
          <w:sz w:val="24"/>
          <w:szCs w:val="24"/>
        </w:rPr>
      </w:pPr>
      <w:r w:rsidRPr="00AF1EB8">
        <w:rPr>
          <w:sz w:val="24"/>
          <w:szCs w:val="24"/>
        </w:rPr>
        <w:t>Развитие коммуникативных умений монологической речи:</w:t>
      </w:r>
    </w:p>
    <w:p w14:paraId="5B85B13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устных связных монологических высказываний с использованием</w:t>
      </w:r>
    </w:p>
    <w:p w14:paraId="32EC279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основных коммуникативных типов речи:</w:t>
      </w:r>
    </w:p>
    <w:p w14:paraId="28B8279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3BD4CF1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повествование (сообщение);</w:t>
      </w:r>
    </w:p>
    <w:p w14:paraId="6E194E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(пересказ) основного содержания прочитанного текста;</w:t>
      </w:r>
    </w:p>
    <w:p w14:paraId="5BD3C7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краткое изложение результатов выполненной проектной работы.</w:t>
      </w:r>
    </w:p>
    <w:p w14:paraId="669FFD0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22BA024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монологического высказывания - 7-8 фраз.</w:t>
      </w:r>
    </w:p>
    <w:p w14:paraId="54F7363D" w14:textId="77777777" w:rsidR="00BE7AEF" w:rsidRPr="00AF1EB8" w:rsidRDefault="00BE7AEF" w:rsidP="000777F7">
      <w:pPr>
        <w:pStyle w:val="25"/>
        <w:numPr>
          <w:ilvl w:val="3"/>
          <w:numId w:val="0"/>
        </w:numPr>
        <w:shd w:val="clear" w:color="auto" w:fill="auto"/>
        <w:tabs>
          <w:tab w:val="left" w:pos="2221"/>
        </w:tabs>
        <w:spacing w:before="0" w:after="0" w:line="240" w:lineRule="auto"/>
        <w:rPr>
          <w:sz w:val="24"/>
          <w:szCs w:val="24"/>
        </w:rPr>
      </w:pPr>
      <w:r w:rsidRPr="00AF1EB8">
        <w:rPr>
          <w:sz w:val="24"/>
          <w:szCs w:val="24"/>
        </w:rPr>
        <w:t>Аудирование.</w:t>
      </w:r>
    </w:p>
    <w:p w14:paraId="2AE89C1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38B85D8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3E972C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7DE497C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5A082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39AAA3E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Время звучания текста (текстов) для аудирования - до 1,5 минуты.</w:t>
      </w:r>
    </w:p>
    <w:p w14:paraId="625F0466" w14:textId="77777777" w:rsidR="00BE7AEF" w:rsidRPr="00AF1EB8" w:rsidRDefault="00BE7AEF" w:rsidP="000777F7">
      <w:pPr>
        <w:pStyle w:val="25"/>
        <w:numPr>
          <w:ilvl w:val="3"/>
          <w:numId w:val="0"/>
        </w:numPr>
        <w:shd w:val="clear" w:color="auto" w:fill="auto"/>
        <w:tabs>
          <w:tab w:val="left" w:pos="1966"/>
        </w:tabs>
        <w:spacing w:before="0" w:after="0" w:line="240" w:lineRule="auto"/>
        <w:rPr>
          <w:sz w:val="24"/>
          <w:szCs w:val="24"/>
        </w:rPr>
      </w:pPr>
      <w:r w:rsidRPr="00AF1EB8">
        <w:rPr>
          <w:sz w:val="24"/>
          <w:szCs w:val="24"/>
        </w:rPr>
        <w:t>Смысловое чтение.</w:t>
      </w:r>
    </w:p>
    <w:p w14:paraId="7238A65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251C63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162E4D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несплошных текстов (таблиц) и понимание представленной в них информации.</w:t>
      </w:r>
    </w:p>
    <w:p w14:paraId="09529F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41CB07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(текстов) для чтения - 250-300 слов.</w:t>
      </w:r>
    </w:p>
    <w:p w14:paraId="24F22209" w14:textId="77777777" w:rsidR="00BE7AEF" w:rsidRPr="00AF1EB8" w:rsidRDefault="00BE7AEF" w:rsidP="000777F7">
      <w:pPr>
        <w:pStyle w:val="25"/>
        <w:numPr>
          <w:ilvl w:val="3"/>
          <w:numId w:val="0"/>
        </w:numPr>
        <w:shd w:val="clear" w:color="auto" w:fill="auto"/>
        <w:tabs>
          <w:tab w:val="left" w:pos="2005"/>
        </w:tabs>
        <w:spacing w:before="0" w:after="0" w:line="240" w:lineRule="auto"/>
        <w:rPr>
          <w:sz w:val="24"/>
          <w:szCs w:val="24"/>
        </w:rPr>
      </w:pPr>
      <w:r w:rsidRPr="00AF1EB8">
        <w:rPr>
          <w:sz w:val="24"/>
          <w:szCs w:val="24"/>
        </w:rPr>
        <w:t>Письменная речь.</w:t>
      </w:r>
    </w:p>
    <w:p w14:paraId="781070D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 письменной речи:</w:t>
      </w:r>
    </w:p>
    <w:p w14:paraId="29C68D9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413313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анкет и формуляров: сообщение о себе основных сведений в соответствии с нормами, принятыми в англоговорящих странах;</w:t>
      </w:r>
    </w:p>
    <w:p w14:paraId="5F72A09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4B87065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14:paraId="160AF067" w14:textId="77777777" w:rsidR="00BE7AEF" w:rsidRPr="00AF1EB8" w:rsidRDefault="00BE7AEF" w:rsidP="000777F7">
      <w:pPr>
        <w:pStyle w:val="25"/>
        <w:numPr>
          <w:ilvl w:val="2"/>
          <w:numId w:val="0"/>
        </w:numPr>
        <w:shd w:val="clear" w:color="auto" w:fill="auto"/>
        <w:tabs>
          <w:tab w:val="left" w:pos="1794"/>
        </w:tabs>
        <w:spacing w:before="0" w:after="0" w:line="240" w:lineRule="auto"/>
        <w:rPr>
          <w:sz w:val="24"/>
          <w:szCs w:val="24"/>
        </w:rPr>
      </w:pPr>
      <w:r w:rsidRPr="00AF1EB8">
        <w:rPr>
          <w:sz w:val="24"/>
          <w:szCs w:val="24"/>
        </w:rPr>
        <w:t>Языковые знания и умения.</w:t>
      </w:r>
    </w:p>
    <w:p w14:paraId="3CB56D1E" w14:textId="77777777" w:rsidR="00BE7AEF" w:rsidRPr="00AF1EB8" w:rsidRDefault="00BE7AEF" w:rsidP="000777F7">
      <w:pPr>
        <w:pStyle w:val="25"/>
        <w:numPr>
          <w:ilvl w:val="3"/>
          <w:numId w:val="0"/>
        </w:numPr>
        <w:shd w:val="clear" w:color="auto" w:fill="auto"/>
        <w:tabs>
          <w:tab w:val="left" w:pos="2000"/>
        </w:tabs>
        <w:spacing w:before="0" w:after="0" w:line="240" w:lineRule="auto"/>
        <w:rPr>
          <w:sz w:val="24"/>
          <w:szCs w:val="24"/>
        </w:rPr>
      </w:pPr>
      <w:r w:rsidRPr="00AF1EB8">
        <w:rPr>
          <w:sz w:val="24"/>
          <w:szCs w:val="24"/>
        </w:rPr>
        <w:t>Фонетическая сторона речи.</w:t>
      </w:r>
    </w:p>
    <w:p w14:paraId="1727FF9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485796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F8F690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7BBD91F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для чтения вслух - до 95 слов.</w:t>
      </w:r>
    </w:p>
    <w:p w14:paraId="32951801" w14:textId="77777777" w:rsidR="00BE7AEF" w:rsidRPr="00AF1EB8" w:rsidRDefault="00BE7AEF" w:rsidP="000777F7">
      <w:pPr>
        <w:pStyle w:val="25"/>
        <w:numPr>
          <w:ilvl w:val="3"/>
          <w:numId w:val="0"/>
        </w:numPr>
        <w:shd w:val="clear" w:color="auto" w:fill="auto"/>
        <w:tabs>
          <w:tab w:val="left" w:pos="2041"/>
        </w:tabs>
        <w:spacing w:before="0" w:after="0" w:line="240" w:lineRule="auto"/>
        <w:rPr>
          <w:sz w:val="24"/>
          <w:szCs w:val="24"/>
        </w:rPr>
      </w:pPr>
      <w:r w:rsidRPr="00AF1EB8">
        <w:rPr>
          <w:sz w:val="24"/>
          <w:szCs w:val="24"/>
        </w:rPr>
        <w:t>Графика, орфография и пунктуация.</w:t>
      </w:r>
    </w:p>
    <w:p w14:paraId="1CC6BA9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написание изученных слов.</w:t>
      </w:r>
    </w:p>
    <w:p w14:paraId="0EF1706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5F72CE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25D7B1A" w14:textId="77777777" w:rsidR="00BE7AEF" w:rsidRPr="00AF1EB8" w:rsidRDefault="00BE7AEF" w:rsidP="000777F7">
      <w:pPr>
        <w:pStyle w:val="25"/>
        <w:numPr>
          <w:ilvl w:val="3"/>
          <w:numId w:val="0"/>
        </w:numPr>
        <w:shd w:val="clear" w:color="auto" w:fill="auto"/>
        <w:tabs>
          <w:tab w:val="left" w:pos="2046"/>
        </w:tabs>
        <w:spacing w:before="0" w:after="0" w:line="240" w:lineRule="auto"/>
        <w:rPr>
          <w:sz w:val="24"/>
          <w:szCs w:val="24"/>
        </w:rPr>
      </w:pPr>
      <w:r w:rsidRPr="00AF1EB8">
        <w:rPr>
          <w:sz w:val="24"/>
          <w:szCs w:val="24"/>
        </w:rPr>
        <w:t>Лексическая сторона речи.</w:t>
      </w:r>
    </w:p>
    <w:p w14:paraId="674888F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4BB0A2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14:paraId="76814A4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590AF33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Основные способы словообразования:</w:t>
      </w:r>
    </w:p>
    <w:p w14:paraId="142136A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аффиксация:</w:t>
      </w:r>
    </w:p>
    <w:p w14:paraId="593AB5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существительных при помощи суффикса </w:t>
      </w:r>
      <w:r w:rsidRPr="00AF1EB8">
        <w:rPr>
          <w:sz w:val="24"/>
          <w:szCs w:val="24"/>
          <w:lang w:bidi="en-US"/>
        </w:rPr>
        <w:t>-</w:t>
      </w:r>
      <w:r w:rsidRPr="00AF1EB8">
        <w:rPr>
          <w:sz w:val="24"/>
          <w:szCs w:val="24"/>
          <w:lang w:val="en-US" w:bidi="en-US"/>
        </w:rPr>
        <w:t>ing</w:t>
      </w:r>
      <w:r w:rsidRPr="00AF1EB8">
        <w:rPr>
          <w:sz w:val="24"/>
          <w:szCs w:val="24"/>
          <w:lang w:bidi="en-US"/>
        </w:rPr>
        <w:t xml:space="preserve"> (</w:t>
      </w:r>
      <w:r w:rsidRPr="00AF1EB8">
        <w:rPr>
          <w:sz w:val="24"/>
          <w:szCs w:val="24"/>
          <w:lang w:val="en-US" w:bidi="en-US"/>
        </w:rPr>
        <w:t>reading</w:t>
      </w:r>
      <w:r w:rsidRPr="00AF1EB8">
        <w:rPr>
          <w:sz w:val="24"/>
          <w:szCs w:val="24"/>
          <w:lang w:bidi="en-US"/>
        </w:rPr>
        <w:t>);</w:t>
      </w:r>
    </w:p>
    <w:p w14:paraId="3C49545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прилагательных при помощи суффиксов </w:t>
      </w:r>
      <w:r w:rsidRPr="00AF1EB8">
        <w:rPr>
          <w:sz w:val="24"/>
          <w:szCs w:val="24"/>
          <w:lang w:bidi="en-US"/>
        </w:rPr>
        <w:t>-</w:t>
      </w:r>
      <w:r w:rsidRPr="00AF1EB8">
        <w:rPr>
          <w:sz w:val="24"/>
          <w:szCs w:val="24"/>
          <w:lang w:val="en-US" w:bidi="en-US"/>
        </w:rPr>
        <w:t>al</w:t>
      </w:r>
      <w:r w:rsidRPr="00AF1EB8">
        <w:rPr>
          <w:sz w:val="24"/>
          <w:szCs w:val="24"/>
          <w:lang w:bidi="en-US"/>
        </w:rPr>
        <w:t xml:space="preserve"> (</w:t>
      </w:r>
      <w:r w:rsidRPr="00AF1EB8">
        <w:rPr>
          <w:sz w:val="24"/>
          <w:szCs w:val="24"/>
          <w:lang w:val="en-US" w:bidi="en-US"/>
        </w:rPr>
        <w:t>typical</w:t>
      </w:r>
      <w:r w:rsidRPr="00AF1EB8">
        <w:rPr>
          <w:sz w:val="24"/>
          <w:szCs w:val="24"/>
          <w:lang w:bidi="en-US"/>
        </w:rPr>
        <w:t>), -</w:t>
      </w:r>
      <w:r w:rsidRPr="00AF1EB8">
        <w:rPr>
          <w:sz w:val="24"/>
          <w:szCs w:val="24"/>
          <w:lang w:val="en-US" w:bidi="en-US"/>
        </w:rPr>
        <w:t>ing</w:t>
      </w:r>
      <w:r w:rsidRPr="00AF1EB8">
        <w:rPr>
          <w:sz w:val="24"/>
          <w:szCs w:val="24"/>
          <w:lang w:bidi="en-US"/>
        </w:rPr>
        <w:t xml:space="preserve"> (</w:t>
      </w:r>
      <w:r w:rsidRPr="00AF1EB8">
        <w:rPr>
          <w:sz w:val="24"/>
          <w:szCs w:val="24"/>
          <w:lang w:val="en-US" w:bidi="en-US"/>
        </w:rPr>
        <w:t>amazing</w:t>
      </w:r>
      <w:r w:rsidRPr="00AF1EB8">
        <w:rPr>
          <w:sz w:val="24"/>
          <w:szCs w:val="24"/>
          <w:lang w:bidi="en-US"/>
        </w:rPr>
        <w:t>), -</w:t>
      </w:r>
      <w:r w:rsidRPr="00AF1EB8">
        <w:rPr>
          <w:sz w:val="24"/>
          <w:szCs w:val="24"/>
          <w:lang w:val="en-US" w:bidi="en-US"/>
        </w:rPr>
        <w:t>less</w:t>
      </w:r>
      <w:r w:rsidRPr="00AF1EB8">
        <w:rPr>
          <w:sz w:val="24"/>
          <w:szCs w:val="24"/>
          <w:lang w:bidi="en-US"/>
        </w:rPr>
        <w:t xml:space="preserve"> (</w:t>
      </w:r>
      <w:r w:rsidRPr="00AF1EB8">
        <w:rPr>
          <w:sz w:val="24"/>
          <w:szCs w:val="24"/>
          <w:lang w:val="en-US" w:bidi="en-US"/>
        </w:rPr>
        <w:t>useless</w:t>
      </w:r>
      <w:r w:rsidRPr="00AF1EB8">
        <w:rPr>
          <w:sz w:val="24"/>
          <w:szCs w:val="24"/>
          <w:lang w:bidi="en-US"/>
        </w:rPr>
        <w:t>), -</w:t>
      </w:r>
      <w:r w:rsidRPr="00AF1EB8">
        <w:rPr>
          <w:sz w:val="24"/>
          <w:szCs w:val="24"/>
          <w:lang w:val="en-US" w:bidi="en-US"/>
        </w:rPr>
        <w:t>ive</w:t>
      </w:r>
      <w:r w:rsidRPr="00AF1EB8">
        <w:rPr>
          <w:sz w:val="24"/>
          <w:szCs w:val="24"/>
          <w:lang w:bidi="en-US"/>
        </w:rPr>
        <w:t xml:space="preserve"> (</w:t>
      </w:r>
      <w:r w:rsidRPr="00AF1EB8">
        <w:rPr>
          <w:sz w:val="24"/>
          <w:szCs w:val="24"/>
          <w:lang w:val="en-US" w:bidi="en-US"/>
        </w:rPr>
        <w:t>impressive</w:t>
      </w:r>
      <w:r w:rsidRPr="00AF1EB8">
        <w:rPr>
          <w:sz w:val="24"/>
          <w:szCs w:val="24"/>
          <w:lang w:bidi="en-US"/>
        </w:rPr>
        <w:t>).</w:t>
      </w:r>
    </w:p>
    <w:p w14:paraId="6436390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Синонимы. Антонимы. Интернациональные слова.</w:t>
      </w:r>
    </w:p>
    <w:p w14:paraId="0F36485D" w14:textId="77777777" w:rsidR="00BE7AEF" w:rsidRPr="00AF1EB8" w:rsidRDefault="00BE7AEF" w:rsidP="000777F7">
      <w:pPr>
        <w:pStyle w:val="25"/>
        <w:numPr>
          <w:ilvl w:val="3"/>
          <w:numId w:val="0"/>
        </w:numPr>
        <w:shd w:val="clear" w:color="auto" w:fill="auto"/>
        <w:tabs>
          <w:tab w:val="left" w:pos="2046"/>
        </w:tabs>
        <w:spacing w:before="0" w:after="0" w:line="240" w:lineRule="auto"/>
        <w:rPr>
          <w:sz w:val="24"/>
          <w:szCs w:val="24"/>
        </w:rPr>
      </w:pPr>
      <w:r w:rsidRPr="00AF1EB8">
        <w:rPr>
          <w:sz w:val="24"/>
          <w:szCs w:val="24"/>
        </w:rPr>
        <w:t>Грамматическая сторона речи.</w:t>
      </w:r>
    </w:p>
    <w:p w14:paraId="3082DF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7C797F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Сложноподчинённые предложения с придаточными определительными с союзными словами </w:t>
      </w:r>
      <w:r w:rsidRPr="00AF1EB8">
        <w:rPr>
          <w:sz w:val="24"/>
          <w:szCs w:val="24"/>
          <w:lang w:val="en-US" w:bidi="en-US"/>
        </w:rPr>
        <w:t>who</w:t>
      </w:r>
      <w:r w:rsidRPr="00AF1EB8">
        <w:rPr>
          <w:sz w:val="24"/>
          <w:szCs w:val="24"/>
          <w:lang w:bidi="en-US"/>
        </w:rPr>
        <w:t xml:space="preserve">, </w:t>
      </w:r>
      <w:r w:rsidRPr="00AF1EB8">
        <w:rPr>
          <w:sz w:val="24"/>
          <w:szCs w:val="24"/>
          <w:lang w:val="en-US" w:bidi="en-US"/>
        </w:rPr>
        <w:t>which</w:t>
      </w:r>
      <w:r w:rsidRPr="00AF1EB8">
        <w:rPr>
          <w:sz w:val="24"/>
          <w:szCs w:val="24"/>
          <w:lang w:bidi="en-US"/>
        </w:rPr>
        <w:t xml:space="preserve">, </w:t>
      </w:r>
      <w:r w:rsidRPr="00AF1EB8">
        <w:rPr>
          <w:sz w:val="24"/>
          <w:szCs w:val="24"/>
          <w:lang w:val="en-US" w:bidi="en-US"/>
        </w:rPr>
        <w:t>that</w:t>
      </w:r>
      <w:r w:rsidRPr="00AF1EB8">
        <w:rPr>
          <w:sz w:val="24"/>
          <w:szCs w:val="24"/>
          <w:lang w:bidi="en-US"/>
        </w:rPr>
        <w:t>.</w:t>
      </w:r>
    </w:p>
    <w:p w14:paraId="2F1DB3D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Сложноподчинённые предложения с придаточными времени с союзами </w:t>
      </w:r>
      <w:r w:rsidRPr="00AF1EB8">
        <w:rPr>
          <w:sz w:val="24"/>
          <w:szCs w:val="24"/>
          <w:lang w:val="en-US" w:bidi="en-US"/>
        </w:rPr>
        <w:t>for</w:t>
      </w:r>
      <w:r w:rsidRPr="00AF1EB8">
        <w:rPr>
          <w:sz w:val="24"/>
          <w:szCs w:val="24"/>
          <w:lang w:bidi="en-US"/>
        </w:rPr>
        <w:t xml:space="preserve">, </w:t>
      </w:r>
      <w:r w:rsidRPr="00AF1EB8">
        <w:rPr>
          <w:sz w:val="24"/>
          <w:szCs w:val="24"/>
          <w:lang w:val="en-US" w:bidi="en-US"/>
        </w:rPr>
        <w:t>since</w:t>
      </w:r>
      <w:r w:rsidRPr="00AF1EB8">
        <w:rPr>
          <w:sz w:val="24"/>
          <w:szCs w:val="24"/>
          <w:lang w:bidi="en-US"/>
        </w:rPr>
        <w:t>.</w:t>
      </w:r>
    </w:p>
    <w:p w14:paraId="218972D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 конструкциями </w:t>
      </w:r>
      <w:r w:rsidRPr="00AF1EB8">
        <w:rPr>
          <w:sz w:val="24"/>
          <w:szCs w:val="24"/>
          <w:lang w:val="en-US" w:bidi="en-US"/>
        </w:rPr>
        <w:t>as</w:t>
      </w:r>
      <w:r w:rsidRPr="00AF1EB8">
        <w:rPr>
          <w:sz w:val="24"/>
          <w:szCs w:val="24"/>
          <w:lang w:bidi="en-US"/>
        </w:rPr>
        <w:t xml:space="preserve"> </w:t>
      </w:r>
      <w:r w:rsidRPr="00AF1EB8">
        <w:rPr>
          <w:sz w:val="24"/>
          <w:szCs w:val="24"/>
        </w:rPr>
        <w:t xml:space="preserve">... </w:t>
      </w:r>
      <w:r w:rsidRPr="00AF1EB8">
        <w:rPr>
          <w:sz w:val="24"/>
          <w:szCs w:val="24"/>
          <w:lang w:val="en-US" w:bidi="en-US"/>
        </w:rPr>
        <w:t>as</w:t>
      </w:r>
      <w:r w:rsidRPr="00AF1EB8">
        <w:rPr>
          <w:sz w:val="24"/>
          <w:szCs w:val="24"/>
          <w:lang w:bidi="en-US"/>
        </w:rPr>
        <w:t xml:space="preserve">, </w:t>
      </w:r>
      <w:r w:rsidRPr="00AF1EB8">
        <w:rPr>
          <w:sz w:val="24"/>
          <w:szCs w:val="24"/>
          <w:lang w:val="en-US" w:bidi="en-US"/>
        </w:rPr>
        <w:t>not</w:t>
      </w:r>
      <w:r w:rsidRPr="00AF1EB8">
        <w:rPr>
          <w:sz w:val="24"/>
          <w:szCs w:val="24"/>
          <w:lang w:bidi="en-US"/>
        </w:rPr>
        <w:t xml:space="preserve"> </w:t>
      </w:r>
      <w:r w:rsidRPr="00AF1EB8">
        <w:rPr>
          <w:sz w:val="24"/>
          <w:szCs w:val="24"/>
          <w:lang w:val="en-US" w:bidi="en-US"/>
        </w:rPr>
        <w:t>so</w:t>
      </w:r>
      <w:r w:rsidRPr="00AF1EB8">
        <w:rPr>
          <w:sz w:val="24"/>
          <w:szCs w:val="24"/>
          <w:lang w:bidi="en-US"/>
        </w:rPr>
        <w:t xml:space="preserve"> ... </w:t>
      </w:r>
      <w:r w:rsidRPr="00AF1EB8">
        <w:rPr>
          <w:sz w:val="24"/>
          <w:szCs w:val="24"/>
          <w:lang w:val="en-US" w:bidi="en-US"/>
        </w:rPr>
        <w:t>as</w:t>
      </w:r>
      <w:r w:rsidRPr="00AF1EB8">
        <w:rPr>
          <w:sz w:val="24"/>
          <w:szCs w:val="24"/>
          <w:lang w:bidi="en-US"/>
        </w:rPr>
        <w:t>.</w:t>
      </w:r>
    </w:p>
    <w:p w14:paraId="3108326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Все типы вопросительных предложений (общий, специальный, альтернативный, разделительный вопросы) в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228229A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в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7685BBA5"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Модальные</w:t>
      </w:r>
      <w:r w:rsidRPr="00AF1EB8">
        <w:rPr>
          <w:sz w:val="24"/>
          <w:szCs w:val="24"/>
          <w:lang w:val="en-US"/>
        </w:rPr>
        <w:t xml:space="preserve"> </w:t>
      </w:r>
      <w:r w:rsidRPr="00AF1EB8">
        <w:rPr>
          <w:sz w:val="24"/>
          <w:szCs w:val="24"/>
        </w:rPr>
        <w:t>глаголы</w:t>
      </w:r>
      <w:r w:rsidRPr="00AF1EB8">
        <w:rPr>
          <w:sz w:val="24"/>
          <w:szCs w:val="24"/>
          <w:lang w:val="en-US"/>
        </w:rPr>
        <w:t xml:space="preserve"> </w:t>
      </w:r>
      <w:r w:rsidRPr="00AF1EB8">
        <w:rPr>
          <w:sz w:val="24"/>
          <w:szCs w:val="24"/>
        </w:rPr>
        <w:t>и</w:t>
      </w:r>
      <w:r w:rsidRPr="00AF1EB8">
        <w:rPr>
          <w:sz w:val="24"/>
          <w:szCs w:val="24"/>
          <w:lang w:val="en-US"/>
        </w:rPr>
        <w:t xml:space="preserve"> </w:t>
      </w:r>
      <w:r w:rsidRPr="00AF1EB8">
        <w:rPr>
          <w:sz w:val="24"/>
          <w:szCs w:val="24"/>
        </w:rPr>
        <w:t>их</w:t>
      </w:r>
      <w:r w:rsidRPr="00AF1EB8">
        <w:rPr>
          <w:sz w:val="24"/>
          <w:szCs w:val="24"/>
          <w:lang w:val="en-US"/>
        </w:rPr>
        <w:t xml:space="preserve"> </w:t>
      </w:r>
      <w:r w:rsidRPr="00AF1EB8">
        <w:rPr>
          <w:sz w:val="24"/>
          <w:szCs w:val="24"/>
        </w:rPr>
        <w:t>эквиваленты</w:t>
      </w:r>
      <w:r w:rsidRPr="00AF1EB8">
        <w:rPr>
          <w:sz w:val="24"/>
          <w:szCs w:val="24"/>
          <w:lang w:val="en-US"/>
        </w:rPr>
        <w:t xml:space="preserve"> </w:t>
      </w:r>
      <w:r w:rsidRPr="00AF1EB8">
        <w:rPr>
          <w:sz w:val="24"/>
          <w:szCs w:val="24"/>
          <w:lang w:val="en-US" w:bidi="en-US"/>
        </w:rPr>
        <w:t>(can/be able to, must/have to, may, should,</w:t>
      </w:r>
    </w:p>
    <w:p w14:paraId="037C95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lang w:val="en-US" w:bidi="en-US"/>
        </w:rPr>
        <w:t>need</w:t>
      </w:r>
      <w:r w:rsidRPr="00AF1EB8">
        <w:rPr>
          <w:sz w:val="24"/>
          <w:szCs w:val="24"/>
          <w:lang w:bidi="en-US"/>
        </w:rPr>
        <w:t>).</w:t>
      </w:r>
    </w:p>
    <w:p w14:paraId="5D6F64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Слова, выражающие количество </w:t>
      </w:r>
      <w:r w:rsidRPr="00AF1EB8">
        <w:rPr>
          <w:sz w:val="24"/>
          <w:szCs w:val="24"/>
          <w:lang w:bidi="en-US"/>
        </w:rPr>
        <w:t>(</w:t>
      </w:r>
      <w:r w:rsidRPr="00AF1EB8">
        <w:rPr>
          <w:sz w:val="24"/>
          <w:szCs w:val="24"/>
          <w:lang w:val="en-US" w:bidi="en-US"/>
        </w:rPr>
        <w:t>little</w:t>
      </w:r>
      <w:r w:rsidRPr="00AF1EB8">
        <w:rPr>
          <w:sz w:val="24"/>
          <w:szCs w:val="24"/>
          <w:lang w:bidi="en-US"/>
        </w:rPr>
        <w:t>/</w:t>
      </w:r>
      <w:r w:rsidRPr="00AF1EB8">
        <w:rPr>
          <w:sz w:val="24"/>
          <w:szCs w:val="24"/>
          <w:lang w:val="en-US" w:bidi="en-US"/>
        </w:rPr>
        <w:t>a</w:t>
      </w:r>
      <w:r w:rsidRPr="00AF1EB8">
        <w:rPr>
          <w:sz w:val="24"/>
          <w:szCs w:val="24"/>
          <w:lang w:bidi="en-US"/>
        </w:rPr>
        <w:t xml:space="preserve"> </w:t>
      </w:r>
      <w:r w:rsidRPr="00AF1EB8">
        <w:rPr>
          <w:sz w:val="24"/>
          <w:szCs w:val="24"/>
          <w:lang w:val="en-US" w:bidi="en-US"/>
        </w:rPr>
        <w:t>little</w:t>
      </w:r>
      <w:r w:rsidRPr="00AF1EB8">
        <w:rPr>
          <w:sz w:val="24"/>
          <w:szCs w:val="24"/>
          <w:lang w:bidi="en-US"/>
        </w:rPr>
        <w:t xml:space="preserve">, </w:t>
      </w:r>
      <w:r w:rsidRPr="00AF1EB8">
        <w:rPr>
          <w:sz w:val="24"/>
          <w:szCs w:val="24"/>
          <w:lang w:val="en-US" w:bidi="en-US"/>
        </w:rPr>
        <w:t>few</w:t>
      </w:r>
      <w:r w:rsidRPr="00AF1EB8">
        <w:rPr>
          <w:sz w:val="24"/>
          <w:szCs w:val="24"/>
        </w:rPr>
        <w:t xml:space="preserve">/а </w:t>
      </w:r>
      <w:r w:rsidRPr="00AF1EB8">
        <w:rPr>
          <w:sz w:val="24"/>
          <w:szCs w:val="24"/>
          <w:lang w:val="en-US" w:bidi="en-US"/>
        </w:rPr>
        <w:t>few</w:t>
      </w:r>
      <w:r w:rsidRPr="00AF1EB8">
        <w:rPr>
          <w:sz w:val="24"/>
          <w:szCs w:val="24"/>
          <w:lang w:bidi="en-US"/>
        </w:rPr>
        <w:t>).</w:t>
      </w:r>
    </w:p>
    <w:p w14:paraId="157CB11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Возвратные, неопределённые местоимения </w:t>
      </w:r>
      <w:r w:rsidRPr="00AF1EB8">
        <w:rPr>
          <w:sz w:val="24"/>
          <w:szCs w:val="24"/>
          <w:lang w:bidi="en-US"/>
        </w:rPr>
        <w:t>(</w:t>
      </w:r>
      <w:r w:rsidRPr="00AF1EB8">
        <w:rPr>
          <w:sz w:val="24"/>
          <w:szCs w:val="24"/>
          <w:lang w:val="en-US" w:bidi="en-US"/>
        </w:rPr>
        <w:t>some</w:t>
      </w:r>
      <w:r w:rsidRPr="00AF1EB8">
        <w:rPr>
          <w:sz w:val="24"/>
          <w:szCs w:val="24"/>
          <w:lang w:bidi="en-US"/>
        </w:rPr>
        <w:t xml:space="preserve">, </w:t>
      </w:r>
      <w:r w:rsidRPr="00AF1EB8">
        <w:rPr>
          <w:sz w:val="24"/>
          <w:szCs w:val="24"/>
          <w:lang w:val="en-US" w:bidi="en-US"/>
        </w:rPr>
        <w:t>any</w:t>
      </w:r>
      <w:r w:rsidRPr="00AF1EB8">
        <w:rPr>
          <w:sz w:val="24"/>
          <w:szCs w:val="24"/>
          <w:lang w:bidi="en-US"/>
        </w:rPr>
        <w:t xml:space="preserve">) </w:t>
      </w:r>
      <w:r w:rsidRPr="00AF1EB8">
        <w:rPr>
          <w:sz w:val="24"/>
          <w:szCs w:val="24"/>
        </w:rPr>
        <w:t xml:space="preserve">и их производные </w:t>
      </w:r>
      <w:r w:rsidRPr="00AF1EB8">
        <w:rPr>
          <w:sz w:val="24"/>
          <w:szCs w:val="24"/>
          <w:lang w:bidi="en-US"/>
        </w:rPr>
        <w:t>(</w:t>
      </w:r>
      <w:r w:rsidRPr="00AF1EB8">
        <w:rPr>
          <w:sz w:val="24"/>
          <w:szCs w:val="24"/>
          <w:lang w:val="en-US" w:bidi="en-US"/>
        </w:rPr>
        <w:t>somebody</w:t>
      </w:r>
      <w:r w:rsidRPr="00AF1EB8">
        <w:rPr>
          <w:sz w:val="24"/>
          <w:szCs w:val="24"/>
          <w:lang w:bidi="en-US"/>
        </w:rPr>
        <w:t xml:space="preserve">, </w:t>
      </w:r>
      <w:r w:rsidRPr="00AF1EB8">
        <w:rPr>
          <w:sz w:val="24"/>
          <w:szCs w:val="24"/>
          <w:lang w:val="en-US" w:bidi="en-US"/>
        </w:rPr>
        <w:t>anybody</w:t>
      </w:r>
      <w:r w:rsidRPr="00AF1EB8">
        <w:rPr>
          <w:sz w:val="24"/>
          <w:szCs w:val="24"/>
          <w:lang w:bidi="en-US"/>
        </w:rPr>
        <w:t xml:space="preserve">; </w:t>
      </w:r>
      <w:r w:rsidRPr="00AF1EB8">
        <w:rPr>
          <w:sz w:val="24"/>
          <w:szCs w:val="24"/>
          <w:lang w:val="en-US" w:bidi="en-US"/>
        </w:rPr>
        <w:t>something</w:t>
      </w:r>
      <w:r w:rsidRPr="00AF1EB8">
        <w:rPr>
          <w:sz w:val="24"/>
          <w:szCs w:val="24"/>
          <w:lang w:bidi="en-US"/>
        </w:rPr>
        <w:t xml:space="preserve">, </w:t>
      </w:r>
      <w:r w:rsidRPr="00AF1EB8">
        <w:rPr>
          <w:sz w:val="24"/>
          <w:szCs w:val="24"/>
          <w:lang w:val="en-US" w:bidi="en-US"/>
        </w:rPr>
        <w:t>anything</w:t>
      </w:r>
      <w:r w:rsidRPr="00AF1EB8">
        <w:rPr>
          <w:sz w:val="24"/>
          <w:szCs w:val="24"/>
          <w:lang w:bidi="en-US"/>
        </w:rPr>
        <w:t xml:space="preserve"> </w:t>
      </w:r>
      <w:r w:rsidRPr="00AF1EB8">
        <w:rPr>
          <w:sz w:val="24"/>
          <w:szCs w:val="24"/>
        </w:rPr>
        <w:t xml:space="preserve">и другие) </w:t>
      </w:r>
      <w:r w:rsidRPr="00AF1EB8">
        <w:rPr>
          <w:sz w:val="24"/>
          <w:szCs w:val="24"/>
          <w:lang w:val="en-US" w:bidi="en-US"/>
        </w:rPr>
        <w:t>every</w:t>
      </w:r>
      <w:r w:rsidRPr="00AF1EB8">
        <w:rPr>
          <w:sz w:val="24"/>
          <w:szCs w:val="24"/>
          <w:lang w:bidi="en-US"/>
        </w:rPr>
        <w:t xml:space="preserve"> </w:t>
      </w:r>
      <w:r w:rsidRPr="00AF1EB8">
        <w:rPr>
          <w:sz w:val="24"/>
          <w:szCs w:val="24"/>
        </w:rPr>
        <w:t xml:space="preserve">и производные </w:t>
      </w:r>
      <w:r w:rsidRPr="00AF1EB8">
        <w:rPr>
          <w:sz w:val="24"/>
          <w:szCs w:val="24"/>
          <w:lang w:bidi="en-US"/>
        </w:rPr>
        <w:t>(</w:t>
      </w:r>
      <w:r w:rsidRPr="00AF1EB8">
        <w:rPr>
          <w:sz w:val="24"/>
          <w:szCs w:val="24"/>
          <w:lang w:val="en-US" w:bidi="en-US"/>
        </w:rPr>
        <w:t>everybody</w:t>
      </w:r>
      <w:r w:rsidRPr="00AF1EB8">
        <w:rPr>
          <w:sz w:val="24"/>
          <w:szCs w:val="24"/>
          <w:lang w:bidi="en-US"/>
        </w:rPr>
        <w:t xml:space="preserve">, </w:t>
      </w:r>
      <w:r w:rsidRPr="00AF1EB8">
        <w:rPr>
          <w:sz w:val="24"/>
          <w:szCs w:val="24"/>
          <w:lang w:val="en-US" w:bidi="en-US"/>
        </w:rPr>
        <w:t>everything</w:t>
      </w:r>
      <w:r w:rsidRPr="00AF1EB8">
        <w:rPr>
          <w:sz w:val="24"/>
          <w:szCs w:val="24"/>
          <w:lang w:bidi="en-US"/>
        </w:rPr>
        <w:t xml:space="preserve"> </w:t>
      </w:r>
      <w:r w:rsidRPr="00AF1EB8">
        <w:rPr>
          <w:sz w:val="24"/>
          <w:szCs w:val="24"/>
        </w:rPr>
        <w:t>и другие) в повествовательных (утвердительных и отрицательных) и вопросительных предложениях.</w:t>
      </w:r>
    </w:p>
    <w:p w14:paraId="6BA2E4D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Числительные для обозначения дат и больших чисел (100-1000).</w:t>
      </w:r>
    </w:p>
    <w:p w14:paraId="63332237" w14:textId="77777777" w:rsidR="00BE7AEF" w:rsidRPr="00AF1EB8" w:rsidRDefault="00BE7AEF" w:rsidP="000777F7">
      <w:pPr>
        <w:pStyle w:val="25"/>
        <w:shd w:val="clear" w:color="auto" w:fill="auto"/>
        <w:tabs>
          <w:tab w:val="left" w:pos="1794"/>
        </w:tabs>
        <w:spacing w:before="0" w:after="0" w:line="240" w:lineRule="auto"/>
        <w:rPr>
          <w:sz w:val="24"/>
          <w:szCs w:val="24"/>
        </w:rPr>
      </w:pPr>
      <w:r w:rsidRPr="00AF1EB8">
        <w:rPr>
          <w:sz w:val="24"/>
          <w:szCs w:val="24"/>
        </w:rPr>
        <w:t>Социокультурные знания и умения.</w:t>
      </w:r>
    </w:p>
    <w:p w14:paraId="3BB484B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1753B66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0188313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60D477C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w:t>
      </w:r>
    </w:p>
    <w:p w14:paraId="5204BA2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писать свои имя и фамилию, а также имена и фамилии своих родственников и друзей на английском языке;</w:t>
      </w:r>
    </w:p>
    <w:p w14:paraId="1A65744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свой адрес на английском языке (в анкете, формуляре);</w:t>
      </w:r>
    </w:p>
    <w:p w14:paraId="412BB8E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4560D38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2E9FAD9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рассказывать о выдающихся людях родной страны и страны (стран) изучаемого языка (учёных, писателях, поэтах).</w:t>
      </w:r>
    </w:p>
    <w:p w14:paraId="3ED2977A" w14:textId="77777777" w:rsidR="00BE7AEF" w:rsidRPr="00AF1EB8" w:rsidRDefault="00BE7AEF" w:rsidP="000777F7">
      <w:pPr>
        <w:pStyle w:val="25"/>
        <w:shd w:val="clear" w:color="auto" w:fill="auto"/>
        <w:tabs>
          <w:tab w:val="left" w:pos="1814"/>
        </w:tabs>
        <w:spacing w:before="0" w:after="0" w:line="240" w:lineRule="auto"/>
        <w:rPr>
          <w:sz w:val="24"/>
          <w:szCs w:val="24"/>
        </w:rPr>
      </w:pPr>
      <w:r w:rsidRPr="00AF1EB8">
        <w:rPr>
          <w:sz w:val="24"/>
          <w:szCs w:val="24"/>
        </w:rPr>
        <w:t>Компенсаторные умения.</w:t>
      </w:r>
    </w:p>
    <w:p w14:paraId="3009EA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чтении и аудировании языковой догадки, в том числе контекстуальной.</w:t>
      </w:r>
    </w:p>
    <w:p w14:paraId="076AA04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формулировании собственных высказываний, ключевых слов, плана.</w:t>
      </w:r>
    </w:p>
    <w:p w14:paraId="2093F0B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686F21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202A3D0" w14:textId="77777777" w:rsidR="00BE7AEF" w:rsidRPr="00AF1EB8" w:rsidRDefault="00BE7AEF"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7 классе.</w:t>
      </w:r>
    </w:p>
    <w:p w14:paraId="1A5350A3" w14:textId="77777777" w:rsidR="00BE7AEF" w:rsidRPr="00AF1EB8" w:rsidRDefault="00BE7AEF" w:rsidP="000777F7">
      <w:pPr>
        <w:pStyle w:val="25"/>
        <w:shd w:val="clear" w:color="auto" w:fill="auto"/>
        <w:tabs>
          <w:tab w:val="left" w:pos="1814"/>
        </w:tabs>
        <w:spacing w:before="0" w:after="0" w:line="240" w:lineRule="auto"/>
        <w:rPr>
          <w:sz w:val="24"/>
          <w:szCs w:val="24"/>
        </w:rPr>
      </w:pPr>
      <w:r w:rsidRPr="00AF1EB8">
        <w:rPr>
          <w:sz w:val="24"/>
          <w:szCs w:val="24"/>
        </w:rPr>
        <w:t>Коммуникативные умения.</w:t>
      </w:r>
    </w:p>
    <w:p w14:paraId="09492A2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6E3B33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Взаимоотношения в семье и с друзьями. Семейные праздники. Обязанности по дому.</w:t>
      </w:r>
    </w:p>
    <w:p w14:paraId="785F785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Внешность и характер человека (литературного персонажа).</w:t>
      </w:r>
    </w:p>
    <w:p w14:paraId="0199356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Досуг и увлечения (хобби) современного подростка (чтение, кино, театр, музей, спорт, музыка).</w:t>
      </w:r>
    </w:p>
    <w:p w14:paraId="6DA3152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Здоровый образ жизни: режим труда и отдыха, фитнес, сбалансированное питание.</w:t>
      </w:r>
    </w:p>
    <w:p w14:paraId="247027E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Покупки: одежда, обувь и продукты питания.</w:t>
      </w:r>
    </w:p>
    <w:p w14:paraId="7DB6C18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672B02E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Каникулы в различное время года. Виды отдыха. Путешествия по России и иностранным странам.</w:t>
      </w:r>
    </w:p>
    <w:p w14:paraId="781B2DD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Природа: дикие и домашние животные. Климат, погода.</w:t>
      </w:r>
    </w:p>
    <w:p w14:paraId="45BB37E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Жизнь в городе и сельской местности. Описание родного города (села). Транспорт.</w:t>
      </w:r>
    </w:p>
    <w:p w14:paraId="3A5B560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Средства массовой информации (телевидение, журналы, Интернет).</w:t>
      </w:r>
    </w:p>
    <w:p w14:paraId="5D0039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6CAE10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Выдающиеся люди родной страны и страны (стран) изучаемого языка: учёные, писатели, поэты, спортсмены.</w:t>
      </w:r>
    </w:p>
    <w:p w14:paraId="6CC286E0" w14:textId="77777777" w:rsidR="00BE7AEF" w:rsidRPr="00AF1EB8" w:rsidRDefault="00BE7AEF" w:rsidP="000777F7">
      <w:pPr>
        <w:pStyle w:val="25"/>
        <w:shd w:val="clear" w:color="auto" w:fill="auto"/>
        <w:tabs>
          <w:tab w:val="left" w:pos="2006"/>
        </w:tabs>
        <w:spacing w:before="0" w:after="0" w:line="240" w:lineRule="auto"/>
        <w:rPr>
          <w:sz w:val="24"/>
          <w:szCs w:val="24"/>
        </w:rPr>
      </w:pPr>
      <w:r w:rsidRPr="00AF1EB8">
        <w:rPr>
          <w:sz w:val="24"/>
          <w:szCs w:val="24"/>
        </w:rPr>
        <w:t>Говорение.</w:t>
      </w:r>
    </w:p>
    <w:p w14:paraId="7DBD2AE5" w14:textId="77777777" w:rsidR="00BE7AEF" w:rsidRPr="00AF1EB8" w:rsidRDefault="00BE7AEF" w:rsidP="000777F7">
      <w:pPr>
        <w:pStyle w:val="25"/>
        <w:shd w:val="clear" w:color="auto" w:fill="auto"/>
        <w:tabs>
          <w:tab w:val="left" w:pos="2196"/>
        </w:tabs>
        <w:spacing w:before="0" w:after="0" w:line="240" w:lineRule="auto"/>
        <w:rPr>
          <w:sz w:val="24"/>
          <w:szCs w:val="24"/>
        </w:rPr>
      </w:pPr>
      <w:r w:rsidRPr="00AF1EB8">
        <w:rPr>
          <w:sz w:val="24"/>
          <w:szCs w:val="24"/>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5D2386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6E0723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5B89EB4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55144AC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0685866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диалога - до 6 реплик со стороны каждого собеседника.</w:t>
      </w:r>
    </w:p>
    <w:p w14:paraId="4B826D58" w14:textId="77777777" w:rsidR="00BE7AEF" w:rsidRPr="00AF1EB8" w:rsidRDefault="00BE7AEF" w:rsidP="000777F7">
      <w:pPr>
        <w:pStyle w:val="25"/>
        <w:shd w:val="clear" w:color="auto" w:fill="auto"/>
        <w:tabs>
          <w:tab w:val="left" w:pos="2237"/>
        </w:tabs>
        <w:spacing w:before="0" w:after="0" w:line="240" w:lineRule="auto"/>
        <w:rPr>
          <w:sz w:val="24"/>
          <w:szCs w:val="24"/>
        </w:rPr>
      </w:pPr>
      <w:r w:rsidRPr="00AF1EB8">
        <w:rPr>
          <w:sz w:val="24"/>
          <w:szCs w:val="24"/>
        </w:rPr>
        <w:t>Развитие коммуникативных умений монологической речи:</w:t>
      </w:r>
    </w:p>
    <w:p w14:paraId="65A9A4D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устных связных монологических высказываний с использованием</w:t>
      </w:r>
    </w:p>
    <w:p w14:paraId="38254D6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основных коммуникативных типов речи:</w:t>
      </w:r>
    </w:p>
    <w:p w14:paraId="0A165F74" w14:textId="77777777" w:rsidR="00BE7AEF" w:rsidRPr="00AF1EB8" w:rsidRDefault="00BE7AEF" w:rsidP="000777F7">
      <w:pPr>
        <w:pStyle w:val="25"/>
        <w:shd w:val="clear" w:color="auto" w:fill="auto"/>
        <w:tabs>
          <w:tab w:val="left" w:pos="2163"/>
          <w:tab w:val="left" w:pos="5442"/>
        </w:tabs>
        <w:spacing w:before="0" w:after="0" w:line="240" w:lineRule="auto"/>
        <w:rPr>
          <w:sz w:val="24"/>
          <w:szCs w:val="24"/>
        </w:rPr>
      </w:pPr>
      <w:r w:rsidRPr="00AF1EB8">
        <w:rPr>
          <w:sz w:val="24"/>
          <w:szCs w:val="24"/>
        </w:rPr>
        <w:t>описание</w:t>
      </w:r>
      <w:r w:rsidRPr="00AF1EB8">
        <w:rPr>
          <w:sz w:val="24"/>
          <w:szCs w:val="24"/>
        </w:rPr>
        <w:tab/>
        <w:t>(предмета, местности,</w:t>
      </w:r>
      <w:r w:rsidRPr="00AF1EB8">
        <w:rPr>
          <w:sz w:val="24"/>
          <w:szCs w:val="24"/>
        </w:rPr>
        <w:tab/>
        <w:t>внешности и одежды человека),</w:t>
      </w:r>
    </w:p>
    <w:p w14:paraId="1758971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 том числе характеристика (черты характера реального человека или литературного персонажа);</w:t>
      </w:r>
    </w:p>
    <w:p w14:paraId="3CAA39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повествование (сообщение);</w:t>
      </w:r>
    </w:p>
    <w:p w14:paraId="6972C11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(пересказ) основного содержания, прочитанного (прослушанного) текста;</w:t>
      </w:r>
    </w:p>
    <w:p w14:paraId="726762A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краткое изложение результатов выполненной проектной работы.</w:t>
      </w:r>
    </w:p>
    <w:p w14:paraId="033FA650" w14:textId="77777777" w:rsidR="00BE7AEF" w:rsidRPr="00AF1EB8" w:rsidRDefault="00BE7AEF" w:rsidP="000777F7">
      <w:pPr>
        <w:pStyle w:val="25"/>
        <w:shd w:val="clear" w:color="auto" w:fill="auto"/>
        <w:tabs>
          <w:tab w:val="left" w:pos="3749"/>
          <w:tab w:val="left" w:pos="5442"/>
        </w:tabs>
        <w:spacing w:before="0" w:after="0" w:line="240" w:lineRule="auto"/>
        <w:rPr>
          <w:sz w:val="24"/>
          <w:szCs w:val="24"/>
        </w:rPr>
      </w:pPr>
      <w:r w:rsidRPr="00AF1EB8">
        <w:rPr>
          <w:sz w:val="24"/>
          <w:szCs w:val="24"/>
        </w:rPr>
        <w:t>Данные умения монологической речи развиваются в стандартных ситуациях неофициального общения</w:t>
      </w:r>
      <w:r w:rsidRPr="00AF1EB8">
        <w:rPr>
          <w:sz w:val="24"/>
          <w:szCs w:val="24"/>
        </w:rPr>
        <w:tab/>
        <w:t>в рамках</w:t>
      </w:r>
      <w:r w:rsidRPr="00AF1EB8">
        <w:rPr>
          <w:sz w:val="24"/>
          <w:szCs w:val="24"/>
        </w:rPr>
        <w:tab/>
        <w:t>тематического содержания речи</w:t>
      </w:r>
    </w:p>
    <w:p w14:paraId="3BDC0D3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 использованием ключевыхе слов, планов, вопросов и (или) иллюстраций, фотографий, таблиц.</w:t>
      </w:r>
    </w:p>
    <w:p w14:paraId="03F42C7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монологического высказывания - 8-9 фраз.</w:t>
      </w:r>
    </w:p>
    <w:p w14:paraId="495A72CC" w14:textId="77777777" w:rsidR="00BE7AEF" w:rsidRPr="00AF1EB8" w:rsidRDefault="00BE7AEF" w:rsidP="000777F7">
      <w:pPr>
        <w:pStyle w:val="25"/>
        <w:shd w:val="clear" w:color="auto" w:fill="auto"/>
        <w:tabs>
          <w:tab w:val="left" w:pos="2237"/>
        </w:tabs>
        <w:spacing w:before="0" w:after="0" w:line="240" w:lineRule="auto"/>
        <w:rPr>
          <w:sz w:val="24"/>
          <w:szCs w:val="24"/>
        </w:rPr>
      </w:pPr>
      <w:r w:rsidRPr="00AF1EB8">
        <w:rPr>
          <w:sz w:val="24"/>
          <w:szCs w:val="24"/>
        </w:rPr>
        <w:t>Аудирование.</w:t>
      </w:r>
    </w:p>
    <w:p w14:paraId="2DF2E45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5A2E841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58F5AA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279668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502B45E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726A90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Время звучания текста (текстов) для аудирования - до 1,5 минуты.</w:t>
      </w:r>
    </w:p>
    <w:p w14:paraId="112E7AA3" w14:textId="77777777" w:rsidR="00BE7AEF" w:rsidRPr="00AF1EB8" w:rsidRDefault="00BE7AEF" w:rsidP="000777F7">
      <w:pPr>
        <w:pStyle w:val="25"/>
        <w:shd w:val="clear" w:color="auto" w:fill="auto"/>
        <w:tabs>
          <w:tab w:val="left" w:pos="1966"/>
        </w:tabs>
        <w:spacing w:before="0" w:after="0" w:line="240" w:lineRule="auto"/>
        <w:rPr>
          <w:sz w:val="24"/>
          <w:szCs w:val="24"/>
        </w:rPr>
      </w:pPr>
      <w:r w:rsidRPr="00AF1EB8">
        <w:rPr>
          <w:sz w:val="24"/>
          <w:szCs w:val="24"/>
        </w:rPr>
        <w:t>Смысловое чтение.</w:t>
      </w:r>
    </w:p>
    <w:p w14:paraId="3F23689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4C6FB36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74436F9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5A1D75A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14:paraId="3738957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несплошных текстов (таблиц, диаграмм) и понимание представленной в них информации.</w:t>
      </w:r>
    </w:p>
    <w:p w14:paraId="10CAB65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4BC3209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(текстов) для чтения - до 350 слов.</w:t>
      </w:r>
    </w:p>
    <w:p w14:paraId="17C55483" w14:textId="77777777" w:rsidR="00BE7AEF" w:rsidRPr="00AF1EB8" w:rsidRDefault="00BE7AEF" w:rsidP="000777F7">
      <w:pPr>
        <w:pStyle w:val="25"/>
        <w:shd w:val="clear" w:color="auto" w:fill="auto"/>
        <w:tabs>
          <w:tab w:val="left" w:pos="1989"/>
        </w:tabs>
        <w:spacing w:before="0" w:after="0" w:line="240" w:lineRule="auto"/>
        <w:rPr>
          <w:sz w:val="24"/>
          <w:szCs w:val="24"/>
        </w:rPr>
      </w:pPr>
      <w:r w:rsidRPr="00AF1EB8">
        <w:rPr>
          <w:sz w:val="24"/>
          <w:szCs w:val="24"/>
        </w:rPr>
        <w:t>Письменная речь.</w:t>
      </w:r>
    </w:p>
    <w:p w14:paraId="0847E66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 письменной речи:</w:t>
      </w:r>
    </w:p>
    <w:p w14:paraId="495EDBD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572428C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213C850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29C81C4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14:paraId="7CF0EB16" w14:textId="77777777" w:rsidR="00BE7AEF" w:rsidRPr="00AF1EB8" w:rsidRDefault="00BE7AEF" w:rsidP="000777F7">
      <w:pPr>
        <w:pStyle w:val="25"/>
        <w:shd w:val="clear" w:color="auto" w:fill="auto"/>
        <w:tabs>
          <w:tab w:val="left" w:pos="1782"/>
        </w:tabs>
        <w:spacing w:before="0" w:after="0" w:line="240" w:lineRule="auto"/>
        <w:rPr>
          <w:sz w:val="24"/>
          <w:szCs w:val="24"/>
        </w:rPr>
      </w:pPr>
      <w:r w:rsidRPr="00AF1EB8">
        <w:rPr>
          <w:sz w:val="24"/>
          <w:szCs w:val="24"/>
        </w:rPr>
        <w:t>Языковые знания и умения.</w:t>
      </w:r>
    </w:p>
    <w:p w14:paraId="4177A666" w14:textId="77777777" w:rsidR="00BE7AEF" w:rsidRPr="00AF1EB8" w:rsidRDefault="00BE7AEF" w:rsidP="000777F7">
      <w:pPr>
        <w:pStyle w:val="25"/>
        <w:shd w:val="clear" w:color="auto" w:fill="auto"/>
        <w:tabs>
          <w:tab w:val="left" w:pos="1994"/>
        </w:tabs>
        <w:spacing w:before="0" w:after="0" w:line="240" w:lineRule="auto"/>
        <w:rPr>
          <w:sz w:val="24"/>
          <w:szCs w:val="24"/>
        </w:rPr>
      </w:pPr>
      <w:r w:rsidRPr="00AF1EB8">
        <w:rPr>
          <w:sz w:val="24"/>
          <w:szCs w:val="24"/>
        </w:rPr>
        <w:t>Фонетическая сторона речи.</w:t>
      </w:r>
    </w:p>
    <w:p w14:paraId="2637773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8E4480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8AB007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14:paraId="433EA91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для чтения вслух - до 100 слов.</w:t>
      </w:r>
    </w:p>
    <w:p w14:paraId="55EA47A6" w14:textId="77777777" w:rsidR="00BE7AEF" w:rsidRPr="00AF1EB8" w:rsidRDefault="00BE7AEF" w:rsidP="000777F7">
      <w:pPr>
        <w:pStyle w:val="25"/>
        <w:shd w:val="clear" w:color="auto" w:fill="auto"/>
        <w:tabs>
          <w:tab w:val="left" w:pos="1998"/>
        </w:tabs>
        <w:spacing w:before="0" w:after="0" w:line="240" w:lineRule="auto"/>
        <w:rPr>
          <w:sz w:val="24"/>
          <w:szCs w:val="24"/>
        </w:rPr>
      </w:pPr>
      <w:r w:rsidRPr="00AF1EB8">
        <w:rPr>
          <w:sz w:val="24"/>
          <w:szCs w:val="24"/>
        </w:rPr>
        <w:t>Графика, орфография и пунктуация.</w:t>
      </w:r>
    </w:p>
    <w:p w14:paraId="17CB99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написание изученных слов.</w:t>
      </w:r>
    </w:p>
    <w:p w14:paraId="78BF2B9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58F7D8B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7426376" w14:textId="77777777" w:rsidR="00BE7AEF" w:rsidRPr="00AF1EB8" w:rsidRDefault="00BE7AEF" w:rsidP="000777F7">
      <w:pPr>
        <w:pStyle w:val="25"/>
        <w:shd w:val="clear" w:color="auto" w:fill="auto"/>
        <w:tabs>
          <w:tab w:val="left" w:pos="1998"/>
        </w:tabs>
        <w:spacing w:before="0" w:after="0" w:line="240" w:lineRule="auto"/>
        <w:rPr>
          <w:sz w:val="24"/>
          <w:szCs w:val="24"/>
        </w:rPr>
      </w:pPr>
      <w:r w:rsidRPr="00AF1EB8">
        <w:rPr>
          <w:sz w:val="24"/>
          <w:szCs w:val="24"/>
        </w:rPr>
        <w:t>Лексическая сторона речи.</w:t>
      </w:r>
    </w:p>
    <w:p w14:paraId="08EE846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15B2C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61BE821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6491DEE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Основные способы словообразования:</w:t>
      </w:r>
    </w:p>
    <w:p w14:paraId="4B2164B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аффиксация:</w:t>
      </w:r>
    </w:p>
    <w:p w14:paraId="5B2192A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существительных при помощи префикса </w:t>
      </w:r>
      <w:r w:rsidRPr="00AF1EB8">
        <w:rPr>
          <w:sz w:val="24"/>
          <w:szCs w:val="24"/>
          <w:lang w:val="en-US" w:bidi="en-US"/>
        </w:rPr>
        <w:t>un</w:t>
      </w:r>
      <w:r w:rsidRPr="00AF1EB8">
        <w:rPr>
          <w:sz w:val="24"/>
          <w:szCs w:val="24"/>
          <w:lang w:bidi="en-US"/>
        </w:rPr>
        <w:t xml:space="preserve"> (</w:t>
      </w:r>
      <w:r w:rsidRPr="00AF1EB8">
        <w:rPr>
          <w:sz w:val="24"/>
          <w:szCs w:val="24"/>
          <w:lang w:val="en-US" w:bidi="en-US"/>
        </w:rPr>
        <w:t>unreality</w:t>
      </w:r>
      <w:r w:rsidRPr="00AF1EB8">
        <w:rPr>
          <w:sz w:val="24"/>
          <w:szCs w:val="24"/>
          <w:lang w:bidi="en-US"/>
        </w:rPr>
        <w:t xml:space="preserve">) </w:t>
      </w:r>
      <w:r w:rsidRPr="00AF1EB8">
        <w:rPr>
          <w:sz w:val="24"/>
          <w:szCs w:val="24"/>
        </w:rPr>
        <w:t xml:space="preserve">и при помощи суффиксов: </w:t>
      </w:r>
      <w:r w:rsidRPr="00AF1EB8">
        <w:rPr>
          <w:sz w:val="24"/>
          <w:szCs w:val="24"/>
          <w:lang w:bidi="en-US"/>
        </w:rPr>
        <w:t>-</w:t>
      </w:r>
      <w:r w:rsidRPr="00AF1EB8">
        <w:rPr>
          <w:sz w:val="24"/>
          <w:szCs w:val="24"/>
          <w:lang w:val="en-US" w:bidi="en-US"/>
        </w:rPr>
        <w:t>ment</w:t>
      </w:r>
      <w:r w:rsidRPr="00AF1EB8">
        <w:rPr>
          <w:sz w:val="24"/>
          <w:szCs w:val="24"/>
          <w:lang w:bidi="en-US"/>
        </w:rPr>
        <w:t xml:space="preserve"> (</w:t>
      </w:r>
      <w:r w:rsidRPr="00AF1EB8">
        <w:rPr>
          <w:sz w:val="24"/>
          <w:szCs w:val="24"/>
          <w:lang w:val="en-US" w:bidi="en-US"/>
        </w:rPr>
        <w:t>development</w:t>
      </w:r>
      <w:r w:rsidRPr="00AF1EB8">
        <w:rPr>
          <w:sz w:val="24"/>
          <w:szCs w:val="24"/>
          <w:lang w:bidi="en-US"/>
        </w:rPr>
        <w:t>), -</w:t>
      </w:r>
      <w:r w:rsidRPr="00AF1EB8">
        <w:rPr>
          <w:sz w:val="24"/>
          <w:szCs w:val="24"/>
          <w:lang w:val="en-US" w:bidi="en-US"/>
        </w:rPr>
        <w:t>ness</w:t>
      </w:r>
      <w:r w:rsidRPr="00AF1EB8">
        <w:rPr>
          <w:sz w:val="24"/>
          <w:szCs w:val="24"/>
          <w:lang w:bidi="en-US"/>
        </w:rPr>
        <w:t xml:space="preserve"> (</w:t>
      </w:r>
      <w:r w:rsidRPr="00AF1EB8">
        <w:rPr>
          <w:sz w:val="24"/>
          <w:szCs w:val="24"/>
          <w:lang w:val="en-US" w:bidi="en-US"/>
        </w:rPr>
        <w:t>darkness</w:t>
      </w:r>
      <w:r w:rsidRPr="00AF1EB8">
        <w:rPr>
          <w:sz w:val="24"/>
          <w:szCs w:val="24"/>
          <w:lang w:bidi="en-US"/>
        </w:rPr>
        <w:t>);</w:t>
      </w:r>
    </w:p>
    <w:p w14:paraId="3204DAA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прилагательных при помощи суффиксов </w:t>
      </w:r>
      <w:r w:rsidRPr="00AF1EB8">
        <w:rPr>
          <w:sz w:val="24"/>
          <w:szCs w:val="24"/>
          <w:lang w:bidi="en-US"/>
        </w:rPr>
        <w:t>-</w:t>
      </w:r>
      <w:r w:rsidRPr="00AF1EB8">
        <w:rPr>
          <w:sz w:val="24"/>
          <w:szCs w:val="24"/>
          <w:lang w:val="en-US" w:bidi="en-US"/>
        </w:rPr>
        <w:t>ly</w:t>
      </w:r>
      <w:r w:rsidRPr="00AF1EB8">
        <w:rPr>
          <w:sz w:val="24"/>
          <w:szCs w:val="24"/>
          <w:lang w:bidi="en-US"/>
        </w:rPr>
        <w:t xml:space="preserve"> (</w:t>
      </w:r>
      <w:r w:rsidRPr="00AF1EB8">
        <w:rPr>
          <w:sz w:val="24"/>
          <w:szCs w:val="24"/>
          <w:lang w:val="en-US" w:bidi="en-US"/>
        </w:rPr>
        <w:t>friendly</w:t>
      </w:r>
      <w:r w:rsidRPr="00AF1EB8">
        <w:rPr>
          <w:sz w:val="24"/>
          <w:szCs w:val="24"/>
          <w:lang w:bidi="en-US"/>
        </w:rPr>
        <w:t>), -</w:t>
      </w:r>
      <w:r w:rsidRPr="00AF1EB8">
        <w:rPr>
          <w:sz w:val="24"/>
          <w:szCs w:val="24"/>
          <w:lang w:val="en-US" w:bidi="en-US"/>
        </w:rPr>
        <w:t>ous</w:t>
      </w:r>
      <w:r w:rsidRPr="00AF1EB8">
        <w:rPr>
          <w:sz w:val="24"/>
          <w:szCs w:val="24"/>
          <w:lang w:bidi="en-US"/>
        </w:rPr>
        <w:t xml:space="preserve"> (</w:t>
      </w:r>
      <w:r w:rsidRPr="00AF1EB8">
        <w:rPr>
          <w:sz w:val="24"/>
          <w:szCs w:val="24"/>
          <w:lang w:val="en-US" w:bidi="en-US"/>
        </w:rPr>
        <w:t>famous</w:t>
      </w:r>
      <w:r w:rsidRPr="00AF1EB8">
        <w:rPr>
          <w:sz w:val="24"/>
          <w:szCs w:val="24"/>
          <w:lang w:bidi="en-US"/>
        </w:rPr>
        <w:t xml:space="preserve">), </w:t>
      </w:r>
      <w:r w:rsidRPr="00AF1EB8">
        <w:rPr>
          <w:sz w:val="24"/>
          <w:szCs w:val="24"/>
        </w:rPr>
        <w:t xml:space="preserve">-у </w:t>
      </w:r>
      <w:r w:rsidRPr="00AF1EB8">
        <w:rPr>
          <w:sz w:val="24"/>
          <w:szCs w:val="24"/>
          <w:lang w:bidi="en-US"/>
        </w:rPr>
        <w:t>(</w:t>
      </w:r>
      <w:r w:rsidRPr="00AF1EB8">
        <w:rPr>
          <w:sz w:val="24"/>
          <w:szCs w:val="24"/>
          <w:lang w:val="en-US" w:bidi="en-US"/>
        </w:rPr>
        <w:t>busy</w:t>
      </w:r>
      <w:r w:rsidRPr="00AF1EB8">
        <w:rPr>
          <w:sz w:val="24"/>
          <w:szCs w:val="24"/>
          <w:lang w:bidi="en-US"/>
        </w:rPr>
        <w:t>);</w:t>
      </w:r>
    </w:p>
    <w:p w14:paraId="7F45106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прилагательных и наречий при помощи префиксов </w:t>
      </w:r>
      <w:r w:rsidRPr="00AF1EB8">
        <w:rPr>
          <w:sz w:val="24"/>
          <w:szCs w:val="24"/>
          <w:lang w:val="en-US" w:bidi="en-US"/>
        </w:rPr>
        <w:t>in</w:t>
      </w:r>
      <w:r w:rsidRPr="00AF1EB8">
        <w:rPr>
          <w:sz w:val="24"/>
          <w:szCs w:val="24"/>
          <w:lang w:bidi="en-US"/>
        </w:rPr>
        <w:t>-/</w:t>
      </w:r>
      <w:r w:rsidRPr="00AF1EB8">
        <w:rPr>
          <w:sz w:val="24"/>
          <w:szCs w:val="24"/>
          <w:lang w:val="en-US" w:bidi="en-US"/>
        </w:rPr>
        <w:t>im</w:t>
      </w:r>
      <w:r w:rsidRPr="00AF1EB8">
        <w:rPr>
          <w:sz w:val="24"/>
          <w:szCs w:val="24"/>
          <w:lang w:bidi="en-US"/>
        </w:rPr>
        <w:t>- (</w:t>
      </w:r>
      <w:r w:rsidRPr="00AF1EB8">
        <w:rPr>
          <w:sz w:val="24"/>
          <w:szCs w:val="24"/>
          <w:lang w:val="en-US" w:bidi="en-US"/>
        </w:rPr>
        <w:t>informal</w:t>
      </w:r>
      <w:r w:rsidRPr="00AF1EB8">
        <w:rPr>
          <w:sz w:val="24"/>
          <w:szCs w:val="24"/>
          <w:lang w:bidi="en-US"/>
        </w:rPr>
        <w:t xml:space="preserve">, </w:t>
      </w:r>
      <w:r w:rsidRPr="00AF1EB8">
        <w:rPr>
          <w:sz w:val="24"/>
          <w:szCs w:val="24"/>
          <w:lang w:val="en-US" w:bidi="en-US"/>
        </w:rPr>
        <w:t>independently</w:t>
      </w:r>
      <w:r w:rsidRPr="00AF1EB8">
        <w:rPr>
          <w:sz w:val="24"/>
          <w:szCs w:val="24"/>
          <w:lang w:bidi="en-US"/>
        </w:rPr>
        <w:t xml:space="preserve">, </w:t>
      </w:r>
      <w:r w:rsidRPr="00AF1EB8">
        <w:rPr>
          <w:sz w:val="24"/>
          <w:szCs w:val="24"/>
          <w:lang w:val="en-US" w:bidi="en-US"/>
        </w:rPr>
        <w:t>impossible</w:t>
      </w:r>
      <w:r w:rsidRPr="00AF1EB8">
        <w:rPr>
          <w:sz w:val="24"/>
          <w:szCs w:val="24"/>
          <w:lang w:bidi="en-US"/>
        </w:rPr>
        <w:t>);</w:t>
      </w:r>
    </w:p>
    <w:p w14:paraId="17935A8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словосложение:</w:t>
      </w:r>
    </w:p>
    <w:p w14:paraId="0B047A2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AF1EB8">
        <w:rPr>
          <w:sz w:val="24"/>
          <w:szCs w:val="24"/>
          <w:lang w:bidi="en-US"/>
        </w:rPr>
        <w:t>-</w:t>
      </w:r>
      <w:r w:rsidRPr="00AF1EB8">
        <w:rPr>
          <w:sz w:val="24"/>
          <w:szCs w:val="24"/>
          <w:lang w:val="en-US" w:bidi="en-US"/>
        </w:rPr>
        <w:t>ed</w:t>
      </w:r>
      <w:r w:rsidRPr="00AF1EB8">
        <w:rPr>
          <w:sz w:val="24"/>
          <w:szCs w:val="24"/>
          <w:lang w:bidi="en-US"/>
        </w:rPr>
        <w:t xml:space="preserve"> (</w:t>
      </w:r>
      <w:r w:rsidRPr="00AF1EB8">
        <w:rPr>
          <w:sz w:val="24"/>
          <w:szCs w:val="24"/>
          <w:lang w:val="en-US" w:bidi="en-US"/>
        </w:rPr>
        <w:t>blue</w:t>
      </w:r>
      <w:r w:rsidRPr="00AF1EB8">
        <w:rPr>
          <w:sz w:val="24"/>
          <w:szCs w:val="24"/>
          <w:lang w:bidi="en-US"/>
        </w:rPr>
        <w:t>-</w:t>
      </w:r>
      <w:r w:rsidRPr="00AF1EB8">
        <w:rPr>
          <w:sz w:val="24"/>
          <w:szCs w:val="24"/>
          <w:lang w:val="en-US" w:bidi="en-US"/>
        </w:rPr>
        <w:t>eyed</w:t>
      </w:r>
      <w:r w:rsidRPr="00AF1EB8">
        <w:rPr>
          <w:sz w:val="24"/>
          <w:szCs w:val="24"/>
          <w:lang w:bidi="en-US"/>
        </w:rPr>
        <w:t>).</w:t>
      </w:r>
    </w:p>
    <w:p w14:paraId="45CF22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Многозначные лексические единицы. Синонимы. Антонимы. Интернациональные слова. Наиболее частотные фразовые глаголы.</w:t>
      </w:r>
    </w:p>
    <w:p w14:paraId="365FFE48" w14:textId="77777777" w:rsidR="00BE7AEF" w:rsidRPr="00AF1EB8" w:rsidRDefault="00BE7AEF" w:rsidP="000777F7">
      <w:pPr>
        <w:pStyle w:val="25"/>
        <w:shd w:val="clear" w:color="auto" w:fill="auto"/>
        <w:tabs>
          <w:tab w:val="left" w:pos="2026"/>
        </w:tabs>
        <w:spacing w:before="0" w:after="0" w:line="240" w:lineRule="auto"/>
        <w:rPr>
          <w:sz w:val="24"/>
          <w:szCs w:val="24"/>
        </w:rPr>
      </w:pPr>
      <w:r w:rsidRPr="00AF1EB8">
        <w:rPr>
          <w:sz w:val="24"/>
          <w:szCs w:val="24"/>
        </w:rPr>
        <w:t>Грамматическая сторона речи.</w:t>
      </w:r>
    </w:p>
    <w:p w14:paraId="1BAADE6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522215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со сложным дополнением </w:t>
      </w:r>
      <w:r w:rsidRPr="00AF1EB8">
        <w:rPr>
          <w:sz w:val="24"/>
          <w:szCs w:val="24"/>
          <w:lang w:bidi="en-US"/>
        </w:rPr>
        <w:t>(</w:t>
      </w:r>
      <w:r w:rsidRPr="00AF1EB8">
        <w:rPr>
          <w:sz w:val="24"/>
          <w:szCs w:val="24"/>
          <w:lang w:val="en-US" w:bidi="en-US"/>
        </w:rPr>
        <w:t>Complex</w:t>
      </w:r>
      <w:r w:rsidRPr="00AF1EB8">
        <w:rPr>
          <w:sz w:val="24"/>
          <w:szCs w:val="24"/>
          <w:lang w:bidi="en-US"/>
        </w:rPr>
        <w:t xml:space="preserve"> </w:t>
      </w:r>
      <w:r w:rsidRPr="00AF1EB8">
        <w:rPr>
          <w:sz w:val="24"/>
          <w:szCs w:val="24"/>
          <w:lang w:val="en-US" w:bidi="en-US"/>
        </w:rPr>
        <w:t>Object</w:t>
      </w:r>
      <w:r w:rsidRPr="00AF1EB8">
        <w:rPr>
          <w:sz w:val="24"/>
          <w:szCs w:val="24"/>
          <w:lang w:bidi="en-US"/>
        </w:rPr>
        <w:t xml:space="preserve">). </w:t>
      </w:r>
      <w:r w:rsidRPr="00AF1EB8">
        <w:rPr>
          <w:sz w:val="24"/>
          <w:szCs w:val="24"/>
        </w:rPr>
        <w:t xml:space="preserve">Условные предложения реального </w:t>
      </w:r>
      <w:r w:rsidRPr="00AF1EB8">
        <w:rPr>
          <w:sz w:val="24"/>
          <w:szCs w:val="24"/>
          <w:lang w:bidi="en-US"/>
        </w:rPr>
        <w:t>(</w:t>
      </w:r>
      <w:r w:rsidRPr="00AF1EB8">
        <w:rPr>
          <w:sz w:val="24"/>
          <w:szCs w:val="24"/>
          <w:lang w:val="en-US" w:bidi="en-US"/>
        </w:rPr>
        <w:t>Conditional</w:t>
      </w:r>
      <w:r w:rsidRPr="00AF1EB8">
        <w:rPr>
          <w:sz w:val="24"/>
          <w:szCs w:val="24"/>
          <w:lang w:bidi="en-US"/>
        </w:rPr>
        <w:t xml:space="preserve"> </w:t>
      </w:r>
      <w:r w:rsidRPr="00AF1EB8">
        <w:rPr>
          <w:sz w:val="24"/>
          <w:szCs w:val="24"/>
        </w:rPr>
        <w:t xml:space="preserve">0, </w:t>
      </w:r>
      <w:r w:rsidRPr="00AF1EB8">
        <w:rPr>
          <w:sz w:val="24"/>
          <w:szCs w:val="24"/>
          <w:lang w:val="en-US" w:bidi="en-US"/>
        </w:rPr>
        <w:t>Conditional</w:t>
      </w:r>
      <w:r w:rsidRPr="00AF1EB8">
        <w:rPr>
          <w:sz w:val="24"/>
          <w:szCs w:val="24"/>
          <w:lang w:bidi="en-US"/>
        </w:rPr>
        <w:t xml:space="preserve"> </w:t>
      </w:r>
      <w:r w:rsidRPr="00AF1EB8">
        <w:rPr>
          <w:sz w:val="24"/>
          <w:szCs w:val="24"/>
        </w:rPr>
        <w:t>I) характера.</w:t>
      </w:r>
    </w:p>
    <w:p w14:paraId="09666C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 конструкцией </w:t>
      </w:r>
      <w:r w:rsidRPr="00AF1EB8">
        <w:rPr>
          <w:sz w:val="24"/>
          <w:szCs w:val="24"/>
          <w:lang w:val="en-US" w:bidi="en-US"/>
        </w:rPr>
        <w:t>to</w:t>
      </w:r>
      <w:r w:rsidRPr="00AF1EB8">
        <w:rPr>
          <w:sz w:val="24"/>
          <w:szCs w:val="24"/>
          <w:lang w:bidi="en-US"/>
        </w:rPr>
        <w:t xml:space="preserve"> </w:t>
      </w:r>
      <w:r w:rsidRPr="00AF1EB8">
        <w:rPr>
          <w:sz w:val="24"/>
          <w:szCs w:val="24"/>
          <w:lang w:val="en-US" w:bidi="en-US"/>
        </w:rPr>
        <w:t>be</w:t>
      </w:r>
      <w:r w:rsidRPr="00AF1EB8">
        <w:rPr>
          <w:sz w:val="24"/>
          <w:szCs w:val="24"/>
          <w:lang w:bidi="en-US"/>
        </w:rPr>
        <w:t xml:space="preserve"> </w:t>
      </w:r>
      <w:r w:rsidRPr="00AF1EB8">
        <w:rPr>
          <w:sz w:val="24"/>
          <w:szCs w:val="24"/>
          <w:lang w:val="en-US" w:bidi="en-US"/>
        </w:rPr>
        <w:t>going</w:t>
      </w:r>
      <w:r w:rsidRPr="00AF1EB8">
        <w:rPr>
          <w:sz w:val="24"/>
          <w:szCs w:val="24"/>
          <w:lang w:bidi="en-US"/>
        </w:rPr>
        <w:t xml:space="preserve"> </w:t>
      </w:r>
      <w:r w:rsidRPr="00AF1EB8">
        <w:rPr>
          <w:sz w:val="24"/>
          <w:szCs w:val="24"/>
          <w:lang w:val="en-US" w:bidi="en-US"/>
        </w:rPr>
        <w:t>to</w:t>
      </w:r>
      <w:r w:rsidRPr="00AF1EB8">
        <w:rPr>
          <w:sz w:val="24"/>
          <w:szCs w:val="24"/>
          <w:lang w:bidi="en-US"/>
        </w:rPr>
        <w:t xml:space="preserve"> + </w:t>
      </w:r>
      <w:r w:rsidRPr="00AF1EB8">
        <w:rPr>
          <w:sz w:val="24"/>
          <w:szCs w:val="24"/>
        </w:rPr>
        <w:t xml:space="preserve">инфинитив и формы </w:t>
      </w:r>
      <w:r w:rsidRPr="00AF1EB8">
        <w:rPr>
          <w:sz w:val="24"/>
          <w:szCs w:val="24"/>
          <w:lang w:val="en-US" w:bidi="en-US"/>
        </w:rPr>
        <w:t>Future</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 xml:space="preserve">и </w:t>
      </w:r>
      <w:r w:rsidRPr="00AF1EB8">
        <w:rPr>
          <w:sz w:val="24"/>
          <w:szCs w:val="24"/>
          <w:lang w:val="en-US" w:bidi="en-US"/>
        </w:rPr>
        <w:t>Present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для выражения будущего действия.</w:t>
      </w:r>
    </w:p>
    <w:p w14:paraId="394B76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Конструкция </w:t>
      </w:r>
      <w:r w:rsidRPr="00AF1EB8">
        <w:rPr>
          <w:sz w:val="24"/>
          <w:szCs w:val="24"/>
          <w:lang w:val="en-US" w:bidi="en-US"/>
        </w:rPr>
        <w:t>used</w:t>
      </w:r>
      <w:r w:rsidRPr="00AF1EB8">
        <w:rPr>
          <w:sz w:val="24"/>
          <w:szCs w:val="24"/>
          <w:lang w:bidi="en-US"/>
        </w:rPr>
        <w:t xml:space="preserve"> </w:t>
      </w:r>
      <w:r w:rsidRPr="00AF1EB8">
        <w:rPr>
          <w:sz w:val="24"/>
          <w:szCs w:val="24"/>
          <w:lang w:val="en-US" w:bidi="en-US"/>
        </w:rPr>
        <w:t>to</w:t>
      </w:r>
      <w:r w:rsidRPr="00AF1EB8">
        <w:rPr>
          <w:sz w:val="24"/>
          <w:szCs w:val="24"/>
          <w:lang w:bidi="en-US"/>
        </w:rPr>
        <w:t xml:space="preserve"> </w:t>
      </w:r>
      <w:r w:rsidRPr="00AF1EB8">
        <w:rPr>
          <w:sz w:val="24"/>
          <w:szCs w:val="24"/>
        </w:rPr>
        <w:t>+ инфинитив глагола.</w:t>
      </w:r>
    </w:p>
    <w:p w14:paraId="1F008A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наиболее употребительных формах страдательного залога </w:t>
      </w:r>
      <w:r w:rsidRPr="00AF1EB8">
        <w:rPr>
          <w:sz w:val="24"/>
          <w:szCs w:val="24"/>
          <w:lang w:bidi="en-US"/>
        </w:rPr>
        <w:t>(</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Passive</w:t>
      </w:r>
      <w:r w:rsidRPr="00AF1EB8">
        <w:rPr>
          <w:sz w:val="24"/>
          <w:szCs w:val="24"/>
          <w:lang w:bidi="en-US"/>
        </w:rPr>
        <w:t>).</w:t>
      </w:r>
    </w:p>
    <w:p w14:paraId="72D5579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Предлоги, употребляемые с глаголами в страдательном залоге.</w:t>
      </w:r>
    </w:p>
    <w:p w14:paraId="7D8DBA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Модальный глагол </w:t>
      </w:r>
      <w:r w:rsidRPr="00AF1EB8">
        <w:rPr>
          <w:sz w:val="24"/>
          <w:szCs w:val="24"/>
          <w:lang w:val="en-US" w:bidi="en-US"/>
        </w:rPr>
        <w:t>might</w:t>
      </w:r>
      <w:r w:rsidRPr="00AF1EB8">
        <w:rPr>
          <w:sz w:val="24"/>
          <w:szCs w:val="24"/>
          <w:lang w:bidi="en-US"/>
        </w:rPr>
        <w:t>.</w:t>
      </w:r>
    </w:p>
    <w:p w14:paraId="412D5D6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Наречия, совпадающие по форме с прилагательными </w:t>
      </w:r>
      <w:r w:rsidRPr="00AF1EB8">
        <w:rPr>
          <w:sz w:val="24"/>
          <w:szCs w:val="24"/>
          <w:lang w:bidi="en-US"/>
        </w:rPr>
        <w:t>(</w:t>
      </w:r>
      <w:r w:rsidRPr="00AF1EB8">
        <w:rPr>
          <w:sz w:val="24"/>
          <w:szCs w:val="24"/>
          <w:lang w:val="en-US" w:bidi="en-US"/>
        </w:rPr>
        <w:t>fast</w:t>
      </w:r>
      <w:r w:rsidRPr="00AF1EB8">
        <w:rPr>
          <w:sz w:val="24"/>
          <w:szCs w:val="24"/>
          <w:lang w:bidi="en-US"/>
        </w:rPr>
        <w:t xml:space="preserve">, </w:t>
      </w:r>
      <w:r w:rsidRPr="00AF1EB8">
        <w:rPr>
          <w:sz w:val="24"/>
          <w:szCs w:val="24"/>
          <w:lang w:val="en-US" w:bidi="en-US"/>
        </w:rPr>
        <w:t>high</w:t>
      </w:r>
      <w:r w:rsidRPr="00AF1EB8">
        <w:rPr>
          <w:sz w:val="24"/>
          <w:szCs w:val="24"/>
          <w:lang w:bidi="en-US"/>
        </w:rPr>
        <w:t xml:space="preserve">; </w:t>
      </w:r>
      <w:r w:rsidRPr="00AF1EB8">
        <w:rPr>
          <w:sz w:val="24"/>
          <w:szCs w:val="24"/>
          <w:lang w:val="en-US" w:bidi="en-US"/>
        </w:rPr>
        <w:t>early</w:t>
      </w:r>
      <w:r w:rsidRPr="00AF1EB8">
        <w:rPr>
          <w:sz w:val="24"/>
          <w:szCs w:val="24"/>
          <w:lang w:bidi="en-US"/>
        </w:rPr>
        <w:t>).</w:t>
      </w:r>
    </w:p>
    <w:p w14:paraId="0464B2F4"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Местоимения</w:t>
      </w:r>
      <w:r w:rsidRPr="00AF1EB8">
        <w:rPr>
          <w:sz w:val="24"/>
          <w:szCs w:val="24"/>
          <w:lang w:val="en-US"/>
        </w:rPr>
        <w:t xml:space="preserve"> </w:t>
      </w:r>
      <w:r w:rsidRPr="00AF1EB8">
        <w:rPr>
          <w:sz w:val="24"/>
          <w:szCs w:val="24"/>
          <w:lang w:val="en-US" w:bidi="en-US"/>
        </w:rPr>
        <w:t>other/another, both, all, one.</w:t>
      </w:r>
    </w:p>
    <w:p w14:paraId="2631E4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Количественные числительные для обозначения больших чисел (до 1 000 000).</w:t>
      </w:r>
    </w:p>
    <w:p w14:paraId="630A77C5" w14:textId="77777777" w:rsidR="00BE7AEF" w:rsidRPr="00AF1EB8" w:rsidRDefault="00BE7AEF" w:rsidP="000777F7">
      <w:pPr>
        <w:pStyle w:val="25"/>
        <w:shd w:val="clear" w:color="auto" w:fill="auto"/>
        <w:tabs>
          <w:tab w:val="left" w:pos="1814"/>
        </w:tabs>
        <w:spacing w:before="0" w:after="0" w:line="240" w:lineRule="auto"/>
        <w:rPr>
          <w:sz w:val="24"/>
          <w:szCs w:val="24"/>
        </w:rPr>
      </w:pPr>
      <w:r w:rsidRPr="00AF1EB8">
        <w:rPr>
          <w:sz w:val="24"/>
          <w:szCs w:val="24"/>
        </w:rPr>
        <w:t>Социокультурные знания и умения.</w:t>
      </w:r>
    </w:p>
    <w:p w14:paraId="23A1A4F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0B42A73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1715E31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3DB6AC3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w:t>
      </w:r>
    </w:p>
    <w:p w14:paraId="23F9D4A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писать свои имя и фамилию, а также имена и фамилии своих родственников и друзей на английском языке;</w:t>
      </w:r>
    </w:p>
    <w:p w14:paraId="425F211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свой адрес на английском языке (в анкете);</w:t>
      </w:r>
    </w:p>
    <w:p w14:paraId="5685722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587A2E1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6247315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603C187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рассказывать о выдающихся людях родной страны и страны (стран) изучаемого языка (учёных, писателях, поэтах, спортсменах).</w:t>
      </w:r>
    </w:p>
    <w:p w14:paraId="7C845D5B" w14:textId="77777777" w:rsidR="00BE7AEF" w:rsidRPr="00AF1EB8" w:rsidRDefault="00BE7AEF" w:rsidP="000777F7">
      <w:pPr>
        <w:pStyle w:val="25"/>
        <w:shd w:val="clear" w:color="auto" w:fill="auto"/>
        <w:tabs>
          <w:tab w:val="left" w:pos="1791"/>
        </w:tabs>
        <w:spacing w:before="0" w:after="0" w:line="240" w:lineRule="auto"/>
        <w:rPr>
          <w:sz w:val="24"/>
          <w:szCs w:val="24"/>
        </w:rPr>
      </w:pPr>
      <w:r w:rsidRPr="00AF1EB8">
        <w:rPr>
          <w:sz w:val="24"/>
          <w:szCs w:val="24"/>
        </w:rPr>
        <w:t>Компенсаторные умения.</w:t>
      </w:r>
    </w:p>
    <w:p w14:paraId="7CFE661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46A062B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Переспрашивать, просить повторить, уточняя значение незнакомых слов.</w:t>
      </w:r>
    </w:p>
    <w:p w14:paraId="11F6F96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формулировании собственных высказываний, ключевых слов, плана.</w:t>
      </w:r>
    </w:p>
    <w:p w14:paraId="4ACA4A0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D87643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5E1D1C46" w14:textId="77777777" w:rsidR="00BE7AEF" w:rsidRPr="00AF1EB8" w:rsidRDefault="00BE7AEF" w:rsidP="000777F7">
      <w:pPr>
        <w:pStyle w:val="25"/>
        <w:shd w:val="clear" w:color="auto" w:fill="auto"/>
        <w:tabs>
          <w:tab w:val="left" w:pos="1602"/>
        </w:tabs>
        <w:spacing w:before="0" w:after="0" w:line="240" w:lineRule="auto"/>
        <w:rPr>
          <w:sz w:val="24"/>
          <w:szCs w:val="24"/>
        </w:rPr>
      </w:pPr>
      <w:r w:rsidRPr="00AF1EB8">
        <w:rPr>
          <w:sz w:val="24"/>
          <w:szCs w:val="24"/>
        </w:rPr>
        <w:t>Содержание обучения в 8 классе.</w:t>
      </w:r>
    </w:p>
    <w:p w14:paraId="1DD29867" w14:textId="77777777" w:rsidR="00BE7AEF" w:rsidRPr="00AF1EB8" w:rsidRDefault="00BE7AEF" w:rsidP="000777F7">
      <w:pPr>
        <w:pStyle w:val="25"/>
        <w:shd w:val="clear" w:color="auto" w:fill="auto"/>
        <w:tabs>
          <w:tab w:val="left" w:pos="1813"/>
        </w:tabs>
        <w:spacing w:before="0" w:after="0" w:line="240" w:lineRule="auto"/>
        <w:rPr>
          <w:sz w:val="24"/>
          <w:szCs w:val="24"/>
        </w:rPr>
      </w:pPr>
      <w:r w:rsidRPr="00AF1EB8">
        <w:rPr>
          <w:sz w:val="24"/>
          <w:szCs w:val="24"/>
        </w:rPr>
        <w:t>Коммуникативные умения.</w:t>
      </w:r>
    </w:p>
    <w:p w14:paraId="332D5B4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E13343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Взаимоотношения в семье и с друзьями.</w:t>
      </w:r>
    </w:p>
    <w:p w14:paraId="71C70D2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Внешность и характер человека (литературного персонажа).</w:t>
      </w:r>
    </w:p>
    <w:p w14:paraId="7C4F7B3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Досуг и увлечения (хобби) современного подростка (чтение, кино, театр, музей, спорт, музыка).</w:t>
      </w:r>
    </w:p>
    <w:p w14:paraId="10379B5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Здоровый образ жизни: режим труда и отдыха, фитнес, сбалансированное питание. Посещение врача.</w:t>
      </w:r>
    </w:p>
    <w:p w14:paraId="404E494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Покупки: одежда, обувь и продукты питания. Карманные деньги.</w:t>
      </w:r>
    </w:p>
    <w:p w14:paraId="165DA38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215816A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Виды отдыха в различное время года. Путешествия по России и иностранным странам.</w:t>
      </w:r>
    </w:p>
    <w:p w14:paraId="4B6950D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Природа: флора и фауна. Проблемы экологии. Климат, погода. Стихийные бедствия.</w:t>
      </w:r>
    </w:p>
    <w:p w14:paraId="224E477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Условия проживания в городской (сельской) местности. Транспорт.</w:t>
      </w:r>
    </w:p>
    <w:p w14:paraId="30180BB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2585B4B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Выдающиеся люди родной страны и страны (стран) изучаемого языка: учёные, писатели, поэты, художники, музыканты, спортсмены.</w:t>
      </w:r>
    </w:p>
    <w:p w14:paraId="15726610" w14:textId="77777777" w:rsidR="00BE7AEF" w:rsidRPr="00AF1EB8" w:rsidRDefault="00BE7AEF" w:rsidP="000777F7">
      <w:pPr>
        <w:pStyle w:val="25"/>
        <w:shd w:val="clear" w:color="auto" w:fill="auto"/>
        <w:tabs>
          <w:tab w:val="left" w:pos="2009"/>
        </w:tabs>
        <w:spacing w:before="0" w:after="0" w:line="240" w:lineRule="auto"/>
        <w:rPr>
          <w:sz w:val="24"/>
          <w:szCs w:val="24"/>
        </w:rPr>
      </w:pPr>
      <w:r w:rsidRPr="00AF1EB8">
        <w:rPr>
          <w:sz w:val="24"/>
          <w:szCs w:val="24"/>
        </w:rPr>
        <w:t>Говорение.</w:t>
      </w:r>
    </w:p>
    <w:p w14:paraId="60C23346" w14:textId="77777777" w:rsidR="00BE7AEF" w:rsidRPr="00AF1EB8" w:rsidRDefault="00BE7AEF" w:rsidP="000777F7">
      <w:pPr>
        <w:pStyle w:val="25"/>
        <w:shd w:val="clear" w:color="auto" w:fill="auto"/>
        <w:tabs>
          <w:tab w:val="left" w:pos="2210"/>
        </w:tabs>
        <w:spacing w:before="0" w:after="0" w:line="240" w:lineRule="auto"/>
        <w:rPr>
          <w:sz w:val="24"/>
          <w:szCs w:val="24"/>
        </w:rPr>
      </w:pPr>
      <w:r w:rsidRPr="00AF1EB8">
        <w:rPr>
          <w:sz w:val="24"/>
          <w:szCs w:val="24"/>
        </w:rPr>
        <w:t>Развитие коммуникативных умений диалогической речи, а именно</w:t>
      </w:r>
    </w:p>
    <w:p w14:paraId="1535FEDE" w14:textId="77777777" w:rsidR="00BE7AEF" w:rsidRPr="00AF1EB8" w:rsidRDefault="00BE7AEF" w:rsidP="000777F7">
      <w:pPr>
        <w:pStyle w:val="25"/>
        <w:shd w:val="clear" w:color="auto" w:fill="auto"/>
        <w:tabs>
          <w:tab w:val="left" w:pos="1363"/>
          <w:tab w:val="left" w:pos="3456"/>
        </w:tabs>
        <w:spacing w:before="0" w:after="0" w:line="240" w:lineRule="auto"/>
        <w:rPr>
          <w:sz w:val="24"/>
          <w:szCs w:val="24"/>
        </w:rPr>
      </w:pPr>
      <w:r w:rsidRPr="00AF1EB8">
        <w:rPr>
          <w:sz w:val="24"/>
          <w:szCs w:val="24"/>
        </w:rPr>
        <w:t>умений</w:t>
      </w:r>
      <w:r w:rsidRPr="00AF1EB8">
        <w:rPr>
          <w:sz w:val="24"/>
          <w:szCs w:val="24"/>
        </w:rPr>
        <w:tab/>
        <w:t>вести разные</w:t>
      </w:r>
      <w:r w:rsidRPr="00AF1EB8">
        <w:rPr>
          <w:sz w:val="24"/>
          <w:szCs w:val="24"/>
        </w:rPr>
        <w:tab/>
        <w:t>виды диалогов (диалог этикетного характера,</w:t>
      </w:r>
    </w:p>
    <w:p w14:paraId="537F367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диалог-расспрос, комбинированный диалог, включающий различные виды диалогов):</w:t>
      </w:r>
    </w:p>
    <w:p w14:paraId="5259F07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F6BC32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42A7D8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D1F173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1CC9502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диалога - до 7 реплик со стороны каждого собеседника.</w:t>
      </w:r>
    </w:p>
    <w:p w14:paraId="7215899D" w14:textId="77777777" w:rsidR="00BE7AEF" w:rsidRPr="00AF1EB8" w:rsidRDefault="00BE7AEF" w:rsidP="000777F7">
      <w:pPr>
        <w:pStyle w:val="25"/>
        <w:shd w:val="clear" w:color="auto" w:fill="auto"/>
        <w:tabs>
          <w:tab w:val="left" w:pos="2210"/>
        </w:tabs>
        <w:spacing w:before="0" w:after="0" w:line="240" w:lineRule="auto"/>
        <w:rPr>
          <w:sz w:val="24"/>
          <w:szCs w:val="24"/>
        </w:rPr>
      </w:pPr>
      <w:r w:rsidRPr="00AF1EB8">
        <w:rPr>
          <w:sz w:val="24"/>
          <w:szCs w:val="24"/>
        </w:rPr>
        <w:t>Развитие коммуникативных умений монологической речи:</w:t>
      </w:r>
    </w:p>
    <w:p w14:paraId="3F4D3FE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устных связных монологических высказываний с использованием</w:t>
      </w:r>
    </w:p>
    <w:p w14:paraId="1198475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основных коммуникативных типов речи:</w:t>
      </w:r>
    </w:p>
    <w:p w14:paraId="19F4F18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64E3831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повествование (сообщение);</w:t>
      </w:r>
    </w:p>
    <w:p w14:paraId="0729E80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выражение и аргументирование своего мнения по отношению к услышанному (прочитанному);</w:t>
      </w:r>
    </w:p>
    <w:p w14:paraId="6DB6E4A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(пересказ) основного содержания, прочитанного (прослушанного) текста;</w:t>
      </w:r>
    </w:p>
    <w:p w14:paraId="1C6EB68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составление рассказа по картинкам;</w:t>
      </w:r>
    </w:p>
    <w:p w14:paraId="5E5D4D8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результатов выполненной проектной работы.</w:t>
      </w:r>
    </w:p>
    <w:p w14:paraId="3C752BB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761B9B6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монологического высказывания - 9-10 фраз.</w:t>
      </w:r>
    </w:p>
    <w:p w14:paraId="1C255234" w14:textId="77777777" w:rsidR="00BE7AEF" w:rsidRPr="00AF1EB8" w:rsidRDefault="00BE7AEF" w:rsidP="000777F7">
      <w:pPr>
        <w:pStyle w:val="25"/>
        <w:shd w:val="clear" w:color="auto" w:fill="auto"/>
        <w:tabs>
          <w:tab w:val="left" w:pos="1993"/>
        </w:tabs>
        <w:spacing w:before="0" w:after="0" w:line="240" w:lineRule="auto"/>
        <w:rPr>
          <w:sz w:val="24"/>
          <w:szCs w:val="24"/>
        </w:rPr>
      </w:pPr>
      <w:r w:rsidRPr="00AF1EB8">
        <w:rPr>
          <w:sz w:val="24"/>
          <w:szCs w:val="24"/>
        </w:rPr>
        <w:t>Аудирование.</w:t>
      </w:r>
    </w:p>
    <w:p w14:paraId="5ECF46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50D312E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4C89D74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5F159091" w14:textId="77777777" w:rsidR="00BE7AEF" w:rsidRPr="00AF1EB8" w:rsidRDefault="00BE7AEF" w:rsidP="000777F7">
      <w:pPr>
        <w:pStyle w:val="25"/>
        <w:shd w:val="clear" w:color="auto" w:fill="auto"/>
        <w:tabs>
          <w:tab w:val="left" w:pos="1933"/>
          <w:tab w:val="left" w:pos="3778"/>
        </w:tabs>
        <w:spacing w:before="0" w:after="0" w:line="240" w:lineRule="auto"/>
        <w:rPr>
          <w:sz w:val="24"/>
          <w:szCs w:val="24"/>
        </w:rPr>
      </w:pPr>
      <w:r w:rsidRPr="00AF1EB8">
        <w:rPr>
          <w:sz w:val="24"/>
          <w:szCs w:val="24"/>
        </w:rPr>
        <w:t>Аудирование с пониманием нужной (интересующей, запрашиваемой) информации</w:t>
      </w:r>
      <w:r w:rsidRPr="00AF1EB8">
        <w:rPr>
          <w:sz w:val="24"/>
          <w:szCs w:val="24"/>
        </w:rPr>
        <w:tab/>
        <w:t>предполагает</w:t>
      </w:r>
      <w:r w:rsidRPr="00AF1EB8">
        <w:rPr>
          <w:sz w:val="24"/>
          <w:szCs w:val="24"/>
        </w:rPr>
        <w:tab/>
        <w:t>умение выделять нужную (интересующую,</w:t>
      </w:r>
    </w:p>
    <w:p w14:paraId="5958049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запрашиваемую) информацию, представленную в эксплицитной (явной) форме, в воспринимаемом на слух тексте.</w:t>
      </w:r>
    </w:p>
    <w:p w14:paraId="20B4B6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FC175B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Время звучания текста (текстов) для аудирования - до 2 минут.</w:t>
      </w:r>
    </w:p>
    <w:p w14:paraId="4BCDE8F6" w14:textId="77777777" w:rsidR="00BE7AEF" w:rsidRPr="00AF1EB8" w:rsidRDefault="00BE7AEF" w:rsidP="000777F7">
      <w:pPr>
        <w:pStyle w:val="25"/>
        <w:shd w:val="clear" w:color="auto" w:fill="auto"/>
        <w:tabs>
          <w:tab w:val="left" w:pos="1966"/>
        </w:tabs>
        <w:spacing w:before="0" w:after="0" w:line="240" w:lineRule="auto"/>
        <w:rPr>
          <w:sz w:val="24"/>
          <w:szCs w:val="24"/>
        </w:rPr>
      </w:pPr>
      <w:r w:rsidRPr="00AF1EB8">
        <w:rPr>
          <w:sz w:val="24"/>
          <w:szCs w:val="24"/>
        </w:rPr>
        <w:t>Смысловое чтение.</w:t>
      </w:r>
    </w:p>
    <w:p w14:paraId="356F0C6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003B4F2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7E58DB3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31DFC35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несплошных текстов (таблиц, диаграмм, схем) и понимание представленной в них информации.</w:t>
      </w:r>
    </w:p>
    <w:p w14:paraId="70551B4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0C050BC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38A18AC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(текстов) для чтения - 350-500 слов.</w:t>
      </w:r>
    </w:p>
    <w:p w14:paraId="285540E5" w14:textId="77777777" w:rsidR="00BE7AEF" w:rsidRPr="00AF1EB8" w:rsidRDefault="00BE7AEF" w:rsidP="000777F7">
      <w:pPr>
        <w:pStyle w:val="25"/>
        <w:shd w:val="clear" w:color="auto" w:fill="auto"/>
        <w:tabs>
          <w:tab w:val="left" w:pos="2000"/>
        </w:tabs>
        <w:spacing w:before="0" w:after="0" w:line="240" w:lineRule="auto"/>
        <w:rPr>
          <w:sz w:val="24"/>
          <w:szCs w:val="24"/>
        </w:rPr>
      </w:pPr>
      <w:r w:rsidRPr="00AF1EB8">
        <w:rPr>
          <w:sz w:val="24"/>
          <w:szCs w:val="24"/>
        </w:rPr>
        <w:t>Письменная речь.</w:t>
      </w:r>
    </w:p>
    <w:p w14:paraId="69A753C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 письменной речи:</w:t>
      </w:r>
    </w:p>
    <w:p w14:paraId="5346CBA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составление плана (тезисов) устного или письменного сообщения;</w:t>
      </w:r>
    </w:p>
    <w:p w14:paraId="5E00440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4B3F73E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5C4E1BD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3B8EE66A" w14:textId="77777777" w:rsidR="00BE7AEF" w:rsidRPr="00AF1EB8" w:rsidRDefault="00BE7AEF" w:rsidP="000777F7">
      <w:pPr>
        <w:pStyle w:val="25"/>
        <w:shd w:val="clear" w:color="auto" w:fill="auto"/>
        <w:tabs>
          <w:tab w:val="left" w:pos="1789"/>
        </w:tabs>
        <w:spacing w:before="0" w:after="0" w:line="240" w:lineRule="auto"/>
        <w:rPr>
          <w:sz w:val="24"/>
          <w:szCs w:val="24"/>
        </w:rPr>
      </w:pPr>
      <w:r w:rsidRPr="00AF1EB8">
        <w:rPr>
          <w:sz w:val="24"/>
          <w:szCs w:val="24"/>
        </w:rPr>
        <w:t>Языковые знания и умения.</w:t>
      </w:r>
    </w:p>
    <w:p w14:paraId="742A4C24" w14:textId="77777777" w:rsidR="00BE7AEF" w:rsidRPr="00AF1EB8" w:rsidRDefault="00BE7AEF" w:rsidP="000777F7">
      <w:pPr>
        <w:pStyle w:val="25"/>
        <w:shd w:val="clear" w:color="auto" w:fill="auto"/>
        <w:tabs>
          <w:tab w:val="left" w:pos="2000"/>
        </w:tabs>
        <w:spacing w:before="0" w:after="0" w:line="240" w:lineRule="auto"/>
        <w:rPr>
          <w:sz w:val="24"/>
          <w:szCs w:val="24"/>
        </w:rPr>
      </w:pPr>
      <w:r w:rsidRPr="00AF1EB8">
        <w:rPr>
          <w:sz w:val="24"/>
          <w:szCs w:val="24"/>
        </w:rPr>
        <w:t>Фонетическая сторона речи.</w:t>
      </w:r>
    </w:p>
    <w:p w14:paraId="15B806E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FED8F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79E7BF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4605D4F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для чтения вслух - до 110 слов.</w:t>
      </w:r>
    </w:p>
    <w:p w14:paraId="68C90B8F" w14:textId="77777777" w:rsidR="00BE7AEF" w:rsidRPr="00AF1EB8" w:rsidRDefault="00BE7AEF" w:rsidP="000777F7">
      <w:pPr>
        <w:pStyle w:val="25"/>
        <w:shd w:val="clear" w:color="auto" w:fill="auto"/>
        <w:tabs>
          <w:tab w:val="left" w:pos="2021"/>
        </w:tabs>
        <w:spacing w:before="0" w:after="0" w:line="240" w:lineRule="auto"/>
        <w:rPr>
          <w:sz w:val="24"/>
          <w:szCs w:val="24"/>
        </w:rPr>
      </w:pPr>
      <w:r w:rsidRPr="00AF1EB8">
        <w:rPr>
          <w:sz w:val="24"/>
          <w:szCs w:val="24"/>
        </w:rPr>
        <w:t>Графика, орфография и пунктуация.</w:t>
      </w:r>
    </w:p>
    <w:p w14:paraId="03CD4D6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написание изученных слов.</w:t>
      </w:r>
    </w:p>
    <w:p w14:paraId="761E79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AF1EB8">
        <w:rPr>
          <w:sz w:val="24"/>
          <w:szCs w:val="24"/>
          <w:lang w:val="en-US" w:bidi="en-US"/>
        </w:rPr>
        <w:t>firstly</w:t>
      </w:r>
      <w:r w:rsidRPr="00AF1EB8">
        <w:rPr>
          <w:sz w:val="24"/>
          <w:szCs w:val="24"/>
          <w:lang w:bidi="en-US"/>
        </w:rPr>
        <w:t>/</w:t>
      </w:r>
      <w:r w:rsidRPr="00AF1EB8">
        <w:rPr>
          <w:sz w:val="24"/>
          <w:szCs w:val="24"/>
          <w:lang w:val="en-US" w:bidi="en-US"/>
        </w:rPr>
        <w:t>first</w:t>
      </w:r>
      <w:r w:rsidRPr="00AF1EB8">
        <w:rPr>
          <w:sz w:val="24"/>
          <w:szCs w:val="24"/>
          <w:lang w:bidi="en-US"/>
        </w:rPr>
        <w:t xml:space="preserve"> </w:t>
      </w:r>
      <w:r w:rsidRPr="00AF1EB8">
        <w:rPr>
          <w:sz w:val="24"/>
          <w:szCs w:val="24"/>
          <w:lang w:val="en-US" w:bidi="en-US"/>
        </w:rPr>
        <w:t>of</w:t>
      </w:r>
      <w:r w:rsidRPr="00AF1EB8">
        <w:rPr>
          <w:sz w:val="24"/>
          <w:szCs w:val="24"/>
          <w:lang w:bidi="en-US"/>
        </w:rPr>
        <w:t xml:space="preserve"> </w:t>
      </w:r>
      <w:r w:rsidRPr="00AF1EB8">
        <w:rPr>
          <w:sz w:val="24"/>
          <w:szCs w:val="24"/>
          <w:lang w:val="en-US" w:bidi="en-US"/>
        </w:rPr>
        <w:t>all</w:t>
      </w:r>
      <w:r w:rsidRPr="00AF1EB8">
        <w:rPr>
          <w:sz w:val="24"/>
          <w:szCs w:val="24"/>
          <w:lang w:bidi="en-US"/>
        </w:rPr>
        <w:t xml:space="preserve">, </w:t>
      </w:r>
      <w:r w:rsidRPr="00AF1EB8">
        <w:rPr>
          <w:sz w:val="24"/>
          <w:szCs w:val="24"/>
          <w:lang w:val="en-US" w:bidi="en-US"/>
        </w:rPr>
        <w:t>secondly</w:t>
      </w:r>
      <w:r w:rsidRPr="00AF1EB8">
        <w:rPr>
          <w:sz w:val="24"/>
          <w:szCs w:val="24"/>
          <w:lang w:bidi="en-US"/>
        </w:rPr>
        <w:t xml:space="preserve">, </w:t>
      </w:r>
      <w:r w:rsidRPr="00AF1EB8">
        <w:rPr>
          <w:sz w:val="24"/>
          <w:szCs w:val="24"/>
          <w:lang w:val="en-US" w:bidi="en-US"/>
        </w:rPr>
        <w:t>finally</w:t>
      </w:r>
      <w:r w:rsidRPr="00AF1EB8">
        <w:rPr>
          <w:sz w:val="24"/>
          <w:szCs w:val="24"/>
          <w:lang w:bidi="en-US"/>
        </w:rPr>
        <w:t xml:space="preserve">; </w:t>
      </w:r>
      <w:r w:rsidRPr="00AF1EB8">
        <w:rPr>
          <w:sz w:val="24"/>
          <w:szCs w:val="24"/>
          <w:lang w:val="en-US" w:bidi="en-US"/>
        </w:rPr>
        <w:t>on</w:t>
      </w:r>
      <w:r w:rsidRPr="00AF1EB8">
        <w:rPr>
          <w:sz w:val="24"/>
          <w:szCs w:val="24"/>
          <w:lang w:bidi="en-US"/>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one</w:t>
      </w:r>
      <w:r w:rsidRPr="00AF1EB8">
        <w:rPr>
          <w:sz w:val="24"/>
          <w:szCs w:val="24"/>
          <w:lang w:bidi="en-US"/>
        </w:rPr>
        <w:t xml:space="preserve"> </w:t>
      </w:r>
      <w:r w:rsidRPr="00AF1EB8">
        <w:rPr>
          <w:sz w:val="24"/>
          <w:szCs w:val="24"/>
          <w:lang w:val="en-US" w:bidi="en-US"/>
        </w:rPr>
        <w:t>hand</w:t>
      </w:r>
      <w:r w:rsidRPr="00AF1EB8">
        <w:rPr>
          <w:sz w:val="24"/>
          <w:szCs w:val="24"/>
          <w:lang w:bidi="en-US"/>
        </w:rPr>
        <w:t xml:space="preserve">, </w:t>
      </w:r>
      <w:r w:rsidRPr="00AF1EB8">
        <w:rPr>
          <w:sz w:val="24"/>
          <w:szCs w:val="24"/>
          <w:lang w:val="en-US" w:bidi="en-US"/>
        </w:rPr>
        <w:t>on</w:t>
      </w:r>
      <w:r w:rsidRPr="00AF1EB8">
        <w:rPr>
          <w:sz w:val="24"/>
          <w:szCs w:val="24"/>
          <w:lang w:bidi="en-US"/>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other</w:t>
      </w:r>
      <w:r w:rsidRPr="00AF1EB8">
        <w:rPr>
          <w:sz w:val="24"/>
          <w:szCs w:val="24"/>
          <w:lang w:bidi="en-US"/>
        </w:rPr>
        <w:t xml:space="preserve"> </w:t>
      </w:r>
      <w:r w:rsidRPr="00AF1EB8">
        <w:rPr>
          <w:sz w:val="24"/>
          <w:szCs w:val="24"/>
          <w:lang w:val="en-US" w:bidi="en-US"/>
        </w:rPr>
        <w:t>hand</w:t>
      </w:r>
      <w:r w:rsidRPr="00AF1EB8">
        <w:rPr>
          <w:sz w:val="24"/>
          <w:szCs w:val="24"/>
          <w:lang w:bidi="en-US"/>
        </w:rPr>
        <w:t xml:space="preserve">), </w:t>
      </w:r>
      <w:r w:rsidRPr="00AF1EB8">
        <w:rPr>
          <w:sz w:val="24"/>
          <w:szCs w:val="24"/>
        </w:rPr>
        <w:t>апострофа.</w:t>
      </w:r>
    </w:p>
    <w:p w14:paraId="0A2EA9D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3B36FF77" w14:textId="77777777" w:rsidR="00BE7AEF" w:rsidRPr="00AF1EB8" w:rsidRDefault="00BE7AEF" w:rsidP="000777F7">
      <w:pPr>
        <w:pStyle w:val="25"/>
        <w:shd w:val="clear" w:color="auto" w:fill="auto"/>
        <w:tabs>
          <w:tab w:val="left" w:pos="2021"/>
        </w:tabs>
        <w:spacing w:before="0" w:after="0" w:line="240" w:lineRule="auto"/>
        <w:rPr>
          <w:sz w:val="24"/>
          <w:szCs w:val="24"/>
        </w:rPr>
      </w:pPr>
      <w:r w:rsidRPr="00AF1EB8">
        <w:rPr>
          <w:sz w:val="24"/>
          <w:szCs w:val="24"/>
        </w:rPr>
        <w:t>Лексическая сторона речи.</w:t>
      </w:r>
    </w:p>
    <w:p w14:paraId="47F347F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B1C3FA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65C36FC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Основные способы словообразования:</w:t>
      </w:r>
    </w:p>
    <w:p w14:paraId="15A39A9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аффиксация:</w:t>
      </w:r>
    </w:p>
    <w:p w14:paraId="406DFA9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имен существительных при помощи суффиксов: -апсе/-епсе </w:t>
      </w:r>
      <w:r w:rsidRPr="00AF1EB8">
        <w:rPr>
          <w:sz w:val="24"/>
          <w:szCs w:val="24"/>
          <w:lang w:bidi="en-US"/>
        </w:rPr>
        <w:t>(</w:t>
      </w:r>
      <w:r w:rsidRPr="00AF1EB8">
        <w:rPr>
          <w:sz w:val="24"/>
          <w:szCs w:val="24"/>
          <w:lang w:val="en-US" w:bidi="en-US"/>
        </w:rPr>
        <w:t>performance</w:t>
      </w:r>
      <w:r w:rsidRPr="00AF1EB8">
        <w:rPr>
          <w:sz w:val="24"/>
          <w:szCs w:val="24"/>
          <w:lang w:bidi="en-US"/>
        </w:rPr>
        <w:t>/</w:t>
      </w:r>
      <w:r w:rsidRPr="00AF1EB8">
        <w:rPr>
          <w:sz w:val="24"/>
          <w:szCs w:val="24"/>
          <w:lang w:val="en-US" w:bidi="en-US"/>
        </w:rPr>
        <w:t>residence</w:t>
      </w:r>
      <w:r w:rsidRPr="00AF1EB8">
        <w:rPr>
          <w:sz w:val="24"/>
          <w:szCs w:val="24"/>
          <w:lang w:bidi="en-US"/>
        </w:rPr>
        <w:t>), -</w:t>
      </w:r>
      <w:r w:rsidRPr="00AF1EB8">
        <w:rPr>
          <w:sz w:val="24"/>
          <w:szCs w:val="24"/>
          <w:lang w:val="en-US" w:bidi="en-US"/>
        </w:rPr>
        <w:t>ity</w:t>
      </w:r>
      <w:r w:rsidRPr="00AF1EB8">
        <w:rPr>
          <w:sz w:val="24"/>
          <w:szCs w:val="24"/>
          <w:lang w:bidi="en-US"/>
        </w:rPr>
        <w:t xml:space="preserve"> (</w:t>
      </w:r>
      <w:r w:rsidRPr="00AF1EB8">
        <w:rPr>
          <w:sz w:val="24"/>
          <w:szCs w:val="24"/>
          <w:lang w:val="en-US" w:bidi="en-US"/>
        </w:rPr>
        <w:t>activity</w:t>
      </w:r>
      <w:r w:rsidRPr="00AF1EB8">
        <w:rPr>
          <w:sz w:val="24"/>
          <w:szCs w:val="24"/>
          <w:lang w:bidi="en-US"/>
        </w:rPr>
        <w:t>); -</w:t>
      </w:r>
      <w:r w:rsidRPr="00AF1EB8">
        <w:rPr>
          <w:sz w:val="24"/>
          <w:szCs w:val="24"/>
          <w:lang w:val="en-US" w:bidi="en-US"/>
        </w:rPr>
        <w:t>ship</w:t>
      </w:r>
      <w:r w:rsidRPr="00AF1EB8">
        <w:rPr>
          <w:sz w:val="24"/>
          <w:szCs w:val="24"/>
          <w:lang w:bidi="en-US"/>
        </w:rPr>
        <w:t xml:space="preserve"> (</w:t>
      </w:r>
      <w:r w:rsidRPr="00AF1EB8">
        <w:rPr>
          <w:sz w:val="24"/>
          <w:szCs w:val="24"/>
          <w:lang w:val="en-US" w:bidi="en-US"/>
        </w:rPr>
        <w:t>friendship</w:t>
      </w:r>
      <w:r w:rsidRPr="00AF1EB8">
        <w:rPr>
          <w:sz w:val="24"/>
          <w:szCs w:val="24"/>
          <w:lang w:bidi="en-US"/>
        </w:rPr>
        <w:t>);</w:t>
      </w:r>
    </w:p>
    <w:p w14:paraId="5632DF4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имен прилагательных при помощи префикса </w:t>
      </w:r>
      <w:r w:rsidRPr="00AF1EB8">
        <w:rPr>
          <w:sz w:val="24"/>
          <w:szCs w:val="24"/>
          <w:lang w:val="en-US" w:bidi="en-US"/>
        </w:rPr>
        <w:t>inter</w:t>
      </w:r>
      <w:r w:rsidRPr="00AF1EB8">
        <w:rPr>
          <w:sz w:val="24"/>
          <w:szCs w:val="24"/>
          <w:lang w:bidi="en-US"/>
        </w:rPr>
        <w:t>- (</w:t>
      </w:r>
      <w:r w:rsidRPr="00AF1EB8">
        <w:rPr>
          <w:sz w:val="24"/>
          <w:szCs w:val="24"/>
          <w:lang w:val="en-US" w:bidi="en-US"/>
        </w:rPr>
        <w:t>international</w:t>
      </w:r>
      <w:r w:rsidRPr="00AF1EB8">
        <w:rPr>
          <w:sz w:val="24"/>
          <w:szCs w:val="24"/>
          <w:lang w:bidi="en-US"/>
        </w:rPr>
        <w:t>);</w:t>
      </w:r>
    </w:p>
    <w:p w14:paraId="78AD572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имен прилагательных при помощи </w:t>
      </w:r>
      <w:r w:rsidRPr="00AF1EB8">
        <w:rPr>
          <w:sz w:val="24"/>
          <w:szCs w:val="24"/>
          <w:lang w:bidi="en-US"/>
        </w:rPr>
        <w:t>-</w:t>
      </w:r>
      <w:r w:rsidRPr="00AF1EB8">
        <w:rPr>
          <w:sz w:val="24"/>
          <w:szCs w:val="24"/>
          <w:lang w:val="en-US" w:bidi="en-US"/>
        </w:rPr>
        <w:t>ed</w:t>
      </w:r>
      <w:r w:rsidRPr="00AF1EB8">
        <w:rPr>
          <w:sz w:val="24"/>
          <w:szCs w:val="24"/>
          <w:lang w:bidi="en-US"/>
        </w:rPr>
        <w:t xml:space="preserve"> </w:t>
      </w:r>
      <w:r w:rsidRPr="00AF1EB8">
        <w:rPr>
          <w:sz w:val="24"/>
          <w:szCs w:val="24"/>
        </w:rPr>
        <w:t xml:space="preserve">и </w:t>
      </w:r>
      <w:r w:rsidRPr="00AF1EB8">
        <w:rPr>
          <w:sz w:val="24"/>
          <w:szCs w:val="24"/>
          <w:lang w:bidi="en-US"/>
        </w:rPr>
        <w:t>-</w:t>
      </w:r>
      <w:r w:rsidRPr="00AF1EB8">
        <w:rPr>
          <w:sz w:val="24"/>
          <w:szCs w:val="24"/>
          <w:lang w:val="en-US" w:bidi="en-US"/>
        </w:rPr>
        <w:t>ing</w:t>
      </w:r>
      <w:r w:rsidRPr="00AF1EB8">
        <w:rPr>
          <w:sz w:val="24"/>
          <w:szCs w:val="24"/>
          <w:lang w:bidi="en-US"/>
        </w:rPr>
        <w:t xml:space="preserve"> (</w:t>
      </w:r>
      <w:r w:rsidRPr="00AF1EB8">
        <w:rPr>
          <w:sz w:val="24"/>
          <w:szCs w:val="24"/>
          <w:lang w:val="en-US" w:bidi="en-US"/>
        </w:rPr>
        <w:t>interested</w:t>
      </w:r>
      <w:r w:rsidRPr="00AF1EB8">
        <w:rPr>
          <w:sz w:val="24"/>
          <w:szCs w:val="24"/>
          <w:lang w:bidi="en-US"/>
        </w:rPr>
        <w:t>/</w:t>
      </w:r>
      <w:r w:rsidRPr="00AF1EB8">
        <w:rPr>
          <w:sz w:val="24"/>
          <w:szCs w:val="24"/>
          <w:lang w:val="en-US" w:bidi="en-US"/>
        </w:rPr>
        <w:t>interesting</w:t>
      </w:r>
      <w:r w:rsidRPr="00AF1EB8">
        <w:rPr>
          <w:sz w:val="24"/>
          <w:szCs w:val="24"/>
          <w:lang w:bidi="en-US"/>
        </w:rPr>
        <w:t>);</w:t>
      </w:r>
    </w:p>
    <w:p w14:paraId="2CF5464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конверсия:</w:t>
      </w:r>
    </w:p>
    <w:p w14:paraId="5895631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имени существительного от неопределённой формы глагола </w:t>
      </w:r>
      <w:r w:rsidRPr="00AF1EB8">
        <w:rPr>
          <w:sz w:val="24"/>
          <w:szCs w:val="24"/>
          <w:lang w:bidi="en-US"/>
        </w:rPr>
        <w:t>(</w:t>
      </w:r>
      <w:r w:rsidRPr="00AF1EB8">
        <w:rPr>
          <w:sz w:val="24"/>
          <w:szCs w:val="24"/>
          <w:lang w:val="en-US" w:bidi="en-US"/>
        </w:rPr>
        <w:t>to</w:t>
      </w:r>
      <w:r w:rsidRPr="00AF1EB8">
        <w:rPr>
          <w:sz w:val="24"/>
          <w:szCs w:val="24"/>
          <w:lang w:bidi="en-US"/>
        </w:rPr>
        <w:t xml:space="preserve"> </w:t>
      </w:r>
      <w:r w:rsidRPr="00AF1EB8">
        <w:rPr>
          <w:sz w:val="24"/>
          <w:szCs w:val="24"/>
          <w:lang w:val="en-US" w:bidi="en-US"/>
        </w:rPr>
        <w:t>walk</w:t>
      </w:r>
      <w:r w:rsidRPr="00AF1EB8">
        <w:rPr>
          <w:sz w:val="24"/>
          <w:szCs w:val="24"/>
          <w:lang w:bidi="en-US"/>
        </w:rPr>
        <w:t xml:space="preserve"> </w:t>
      </w:r>
      <w:r w:rsidRPr="00AF1EB8">
        <w:rPr>
          <w:sz w:val="24"/>
          <w:szCs w:val="24"/>
        </w:rPr>
        <w:t xml:space="preserve">- </w:t>
      </w:r>
      <w:r w:rsidRPr="00AF1EB8">
        <w:rPr>
          <w:sz w:val="24"/>
          <w:szCs w:val="24"/>
          <w:lang w:val="en-US" w:bidi="en-US"/>
        </w:rPr>
        <w:t>a</w:t>
      </w:r>
      <w:r w:rsidRPr="00AF1EB8">
        <w:rPr>
          <w:sz w:val="24"/>
          <w:szCs w:val="24"/>
          <w:lang w:bidi="en-US"/>
        </w:rPr>
        <w:t xml:space="preserve"> </w:t>
      </w:r>
      <w:r w:rsidRPr="00AF1EB8">
        <w:rPr>
          <w:sz w:val="24"/>
          <w:szCs w:val="24"/>
          <w:lang w:val="en-US" w:bidi="en-US"/>
        </w:rPr>
        <w:t>walk</w:t>
      </w:r>
      <w:r w:rsidRPr="00AF1EB8">
        <w:rPr>
          <w:sz w:val="24"/>
          <w:szCs w:val="24"/>
          <w:lang w:bidi="en-US"/>
        </w:rPr>
        <w:t>);</w:t>
      </w:r>
    </w:p>
    <w:p w14:paraId="760823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глагола от имени существительного </w:t>
      </w:r>
      <w:r w:rsidRPr="00AF1EB8">
        <w:rPr>
          <w:sz w:val="24"/>
          <w:szCs w:val="24"/>
          <w:lang w:bidi="en-US"/>
        </w:rPr>
        <w:t>(</w:t>
      </w:r>
      <w:r w:rsidRPr="00AF1EB8">
        <w:rPr>
          <w:sz w:val="24"/>
          <w:szCs w:val="24"/>
          <w:lang w:val="en-US" w:bidi="en-US"/>
        </w:rPr>
        <w:t>a</w:t>
      </w:r>
      <w:r w:rsidRPr="00AF1EB8">
        <w:rPr>
          <w:sz w:val="24"/>
          <w:szCs w:val="24"/>
          <w:lang w:bidi="en-US"/>
        </w:rPr>
        <w:t xml:space="preserve"> </w:t>
      </w:r>
      <w:r w:rsidRPr="00AF1EB8">
        <w:rPr>
          <w:sz w:val="24"/>
          <w:szCs w:val="24"/>
          <w:lang w:val="en-US" w:bidi="en-US"/>
        </w:rPr>
        <w:t>present</w:t>
      </w:r>
      <w:r w:rsidRPr="00AF1EB8">
        <w:rPr>
          <w:sz w:val="24"/>
          <w:szCs w:val="24"/>
          <w:lang w:bidi="en-US"/>
        </w:rPr>
        <w:t xml:space="preserve"> </w:t>
      </w:r>
      <w:r w:rsidRPr="00AF1EB8">
        <w:rPr>
          <w:sz w:val="24"/>
          <w:szCs w:val="24"/>
        </w:rPr>
        <w:t xml:space="preserve">- </w:t>
      </w:r>
      <w:r w:rsidRPr="00AF1EB8">
        <w:rPr>
          <w:sz w:val="24"/>
          <w:szCs w:val="24"/>
          <w:lang w:val="en-US" w:bidi="en-US"/>
        </w:rPr>
        <w:t>to</w:t>
      </w:r>
      <w:r w:rsidRPr="00AF1EB8">
        <w:rPr>
          <w:sz w:val="24"/>
          <w:szCs w:val="24"/>
          <w:lang w:bidi="en-US"/>
        </w:rPr>
        <w:t xml:space="preserve"> </w:t>
      </w:r>
      <w:r w:rsidRPr="00AF1EB8">
        <w:rPr>
          <w:sz w:val="24"/>
          <w:szCs w:val="24"/>
          <w:lang w:val="en-US" w:bidi="en-US"/>
        </w:rPr>
        <w:t>present</w:t>
      </w:r>
      <w:r w:rsidRPr="00AF1EB8">
        <w:rPr>
          <w:sz w:val="24"/>
          <w:szCs w:val="24"/>
          <w:lang w:bidi="en-US"/>
        </w:rPr>
        <w:t>);</w:t>
      </w:r>
    </w:p>
    <w:p w14:paraId="3139844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имени существительного от прилагательного </w:t>
      </w:r>
      <w:r w:rsidRPr="00AF1EB8">
        <w:rPr>
          <w:sz w:val="24"/>
          <w:szCs w:val="24"/>
          <w:lang w:bidi="en-US"/>
        </w:rPr>
        <w:t>(</w:t>
      </w:r>
      <w:r w:rsidRPr="00AF1EB8">
        <w:rPr>
          <w:sz w:val="24"/>
          <w:szCs w:val="24"/>
          <w:lang w:val="en-US" w:bidi="en-US"/>
        </w:rPr>
        <w:t>rich</w:t>
      </w:r>
      <w:r w:rsidRPr="00AF1EB8">
        <w:rPr>
          <w:sz w:val="24"/>
          <w:szCs w:val="24"/>
          <w:lang w:bidi="en-US"/>
        </w:rPr>
        <w:t xml:space="preserve"> </w:t>
      </w:r>
      <w:r w:rsidRPr="00AF1EB8">
        <w:rPr>
          <w:sz w:val="24"/>
          <w:szCs w:val="24"/>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rich</w:t>
      </w:r>
      <w:r w:rsidRPr="00AF1EB8">
        <w:rPr>
          <w:sz w:val="24"/>
          <w:szCs w:val="24"/>
          <w:lang w:bidi="en-US"/>
        </w:rPr>
        <w:t>);</w:t>
      </w:r>
    </w:p>
    <w:p w14:paraId="0694946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0D0DE98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Различные средства связи в тексте для обеспечения его целостности </w:t>
      </w:r>
      <w:r w:rsidRPr="00AF1EB8">
        <w:rPr>
          <w:sz w:val="24"/>
          <w:szCs w:val="24"/>
          <w:lang w:bidi="en-US"/>
        </w:rPr>
        <w:t>(</w:t>
      </w:r>
      <w:r w:rsidRPr="00AF1EB8">
        <w:rPr>
          <w:sz w:val="24"/>
          <w:szCs w:val="24"/>
          <w:lang w:val="en-US" w:bidi="en-US"/>
        </w:rPr>
        <w:t>firstly</w:t>
      </w:r>
      <w:r w:rsidRPr="00AF1EB8">
        <w:rPr>
          <w:sz w:val="24"/>
          <w:szCs w:val="24"/>
          <w:lang w:bidi="en-US"/>
        </w:rPr>
        <w:t xml:space="preserve">, </w:t>
      </w:r>
      <w:r w:rsidRPr="00AF1EB8">
        <w:rPr>
          <w:sz w:val="24"/>
          <w:szCs w:val="24"/>
          <w:lang w:val="en-US" w:bidi="en-US"/>
        </w:rPr>
        <w:t>however</w:t>
      </w:r>
      <w:r w:rsidRPr="00AF1EB8">
        <w:rPr>
          <w:sz w:val="24"/>
          <w:szCs w:val="24"/>
          <w:lang w:bidi="en-US"/>
        </w:rPr>
        <w:t xml:space="preserve">, </w:t>
      </w:r>
      <w:r w:rsidRPr="00AF1EB8">
        <w:rPr>
          <w:sz w:val="24"/>
          <w:szCs w:val="24"/>
          <w:lang w:val="en-US" w:bidi="en-US"/>
        </w:rPr>
        <w:t>finally</w:t>
      </w:r>
      <w:r w:rsidRPr="00AF1EB8">
        <w:rPr>
          <w:sz w:val="24"/>
          <w:szCs w:val="24"/>
          <w:lang w:bidi="en-US"/>
        </w:rPr>
        <w:t xml:space="preserve">, </w:t>
      </w:r>
      <w:r w:rsidRPr="00AF1EB8">
        <w:rPr>
          <w:sz w:val="24"/>
          <w:szCs w:val="24"/>
          <w:lang w:val="en-US" w:bidi="en-US"/>
        </w:rPr>
        <w:t>at</w:t>
      </w:r>
      <w:r w:rsidRPr="00AF1EB8">
        <w:rPr>
          <w:sz w:val="24"/>
          <w:szCs w:val="24"/>
          <w:lang w:bidi="en-US"/>
        </w:rPr>
        <w:t xml:space="preserve"> </w:t>
      </w:r>
      <w:r w:rsidRPr="00AF1EB8">
        <w:rPr>
          <w:sz w:val="24"/>
          <w:szCs w:val="24"/>
          <w:lang w:val="en-US" w:bidi="en-US"/>
        </w:rPr>
        <w:t>last</w:t>
      </w:r>
      <w:r w:rsidRPr="00AF1EB8">
        <w:rPr>
          <w:sz w:val="24"/>
          <w:szCs w:val="24"/>
          <w:lang w:bidi="en-US"/>
        </w:rPr>
        <w:t xml:space="preserve">, </w:t>
      </w:r>
      <w:r w:rsidRPr="00AF1EB8">
        <w:rPr>
          <w:sz w:val="24"/>
          <w:szCs w:val="24"/>
          <w:lang w:val="en-US" w:bidi="en-US"/>
        </w:rPr>
        <w:t>etc</w:t>
      </w:r>
      <w:r w:rsidRPr="00AF1EB8">
        <w:rPr>
          <w:sz w:val="24"/>
          <w:szCs w:val="24"/>
          <w:lang w:bidi="en-US"/>
        </w:rPr>
        <w:t>.).</w:t>
      </w:r>
    </w:p>
    <w:p w14:paraId="69C44C56" w14:textId="77777777" w:rsidR="00BE7AEF" w:rsidRPr="00AF1EB8" w:rsidRDefault="00BE7AEF" w:rsidP="000777F7">
      <w:pPr>
        <w:pStyle w:val="25"/>
        <w:shd w:val="clear" w:color="auto" w:fill="auto"/>
        <w:tabs>
          <w:tab w:val="left" w:pos="2026"/>
        </w:tabs>
        <w:spacing w:before="0" w:after="0" w:line="240" w:lineRule="auto"/>
        <w:rPr>
          <w:sz w:val="24"/>
          <w:szCs w:val="24"/>
        </w:rPr>
      </w:pPr>
      <w:r w:rsidRPr="00AF1EB8">
        <w:rPr>
          <w:sz w:val="24"/>
          <w:szCs w:val="24"/>
        </w:rPr>
        <w:t>Грамматическая сторона речи.</w:t>
      </w:r>
    </w:p>
    <w:p w14:paraId="2AB161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72039D2B"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Предложения</w:t>
      </w:r>
      <w:r w:rsidRPr="00AF1EB8">
        <w:rPr>
          <w:sz w:val="24"/>
          <w:szCs w:val="24"/>
          <w:lang w:val="en-US"/>
        </w:rPr>
        <w:t xml:space="preserve"> </w:t>
      </w:r>
      <w:r w:rsidRPr="00AF1EB8">
        <w:rPr>
          <w:sz w:val="24"/>
          <w:szCs w:val="24"/>
        </w:rPr>
        <w:t>со</w:t>
      </w:r>
      <w:r w:rsidRPr="00AF1EB8">
        <w:rPr>
          <w:sz w:val="24"/>
          <w:szCs w:val="24"/>
          <w:lang w:val="en-US"/>
        </w:rPr>
        <w:t xml:space="preserve"> </w:t>
      </w:r>
      <w:r w:rsidRPr="00AF1EB8">
        <w:rPr>
          <w:sz w:val="24"/>
          <w:szCs w:val="24"/>
        </w:rPr>
        <w:t>сложным</w:t>
      </w:r>
      <w:r w:rsidRPr="00AF1EB8">
        <w:rPr>
          <w:sz w:val="24"/>
          <w:szCs w:val="24"/>
          <w:lang w:val="en-US"/>
        </w:rPr>
        <w:t xml:space="preserve"> </w:t>
      </w:r>
      <w:r w:rsidRPr="00AF1EB8">
        <w:rPr>
          <w:sz w:val="24"/>
          <w:szCs w:val="24"/>
        </w:rPr>
        <w:t>дополнением</w:t>
      </w:r>
      <w:r w:rsidRPr="00AF1EB8">
        <w:rPr>
          <w:sz w:val="24"/>
          <w:szCs w:val="24"/>
          <w:lang w:val="en-US"/>
        </w:rPr>
        <w:t xml:space="preserve"> </w:t>
      </w:r>
      <w:r w:rsidRPr="00AF1EB8">
        <w:rPr>
          <w:sz w:val="24"/>
          <w:szCs w:val="24"/>
          <w:lang w:val="en-US" w:bidi="en-US"/>
        </w:rPr>
        <w:t>(Complex Object) (I saw her cross/crossing the road.).</w:t>
      </w:r>
    </w:p>
    <w:p w14:paraId="0FB1649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236C08E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Все типы вопросительных предложений в </w:t>
      </w:r>
      <w:r w:rsidRPr="00AF1EB8">
        <w:rPr>
          <w:sz w:val="24"/>
          <w:szCs w:val="24"/>
          <w:lang w:val="en-US" w:bidi="en-US"/>
        </w:rPr>
        <w:t>Past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Согласование времен в рамках сложного предложения.</w:t>
      </w:r>
    </w:p>
    <w:p w14:paraId="029DA9C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Согласование подлежащего, выраженного собирательным существительным </w:t>
      </w:r>
      <w:r w:rsidRPr="00AF1EB8">
        <w:rPr>
          <w:sz w:val="24"/>
          <w:szCs w:val="24"/>
          <w:lang w:bidi="en-US"/>
        </w:rPr>
        <w:t>(</w:t>
      </w:r>
      <w:r w:rsidRPr="00AF1EB8">
        <w:rPr>
          <w:sz w:val="24"/>
          <w:szCs w:val="24"/>
          <w:lang w:val="en-US" w:bidi="en-US"/>
        </w:rPr>
        <w:t>family</w:t>
      </w:r>
      <w:r w:rsidRPr="00AF1EB8">
        <w:rPr>
          <w:sz w:val="24"/>
          <w:szCs w:val="24"/>
          <w:lang w:bidi="en-US"/>
        </w:rPr>
        <w:t xml:space="preserve">, </w:t>
      </w:r>
      <w:r w:rsidRPr="00AF1EB8">
        <w:rPr>
          <w:sz w:val="24"/>
          <w:szCs w:val="24"/>
          <w:lang w:val="en-US" w:bidi="en-US"/>
        </w:rPr>
        <w:t>police</w:t>
      </w:r>
      <w:r w:rsidRPr="00AF1EB8">
        <w:rPr>
          <w:sz w:val="24"/>
          <w:szCs w:val="24"/>
          <w:lang w:bidi="en-US"/>
        </w:rPr>
        <w:t xml:space="preserve">) </w:t>
      </w:r>
      <w:r w:rsidRPr="00AF1EB8">
        <w:rPr>
          <w:sz w:val="24"/>
          <w:szCs w:val="24"/>
        </w:rPr>
        <w:t>со сказуемым.</w:t>
      </w:r>
    </w:p>
    <w:p w14:paraId="75864147"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rPr>
        <w:t>с</w:t>
      </w:r>
      <w:r w:rsidRPr="00AF1EB8">
        <w:rPr>
          <w:sz w:val="24"/>
          <w:szCs w:val="24"/>
          <w:lang w:val="en-US"/>
        </w:rPr>
        <w:t xml:space="preserve"> </w:t>
      </w:r>
      <w:r w:rsidRPr="00AF1EB8">
        <w:rPr>
          <w:sz w:val="24"/>
          <w:szCs w:val="24"/>
        </w:rPr>
        <w:t>глаголами</w:t>
      </w:r>
      <w:r w:rsidRPr="00AF1EB8">
        <w:rPr>
          <w:sz w:val="24"/>
          <w:szCs w:val="24"/>
          <w:lang w:val="en-US"/>
        </w:rPr>
        <w:t xml:space="preserve"> </w:t>
      </w:r>
      <w:r w:rsidRPr="00AF1EB8">
        <w:rPr>
          <w:sz w:val="24"/>
          <w:szCs w:val="24"/>
        </w:rPr>
        <w:t>на</w:t>
      </w:r>
      <w:r w:rsidRPr="00AF1EB8">
        <w:rPr>
          <w:sz w:val="24"/>
          <w:szCs w:val="24"/>
          <w:lang w:val="en-US"/>
        </w:rPr>
        <w:t xml:space="preserve"> </w:t>
      </w:r>
      <w:r w:rsidRPr="00AF1EB8">
        <w:rPr>
          <w:sz w:val="24"/>
          <w:szCs w:val="24"/>
          <w:lang w:val="en-US" w:bidi="en-US"/>
        </w:rPr>
        <w:t>-ing: to love/hate doing something.</w:t>
      </w:r>
    </w:p>
    <w:p w14:paraId="3A833DC7"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rPr>
        <w:t>содержащие</w:t>
      </w:r>
      <w:r w:rsidRPr="00AF1EB8">
        <w:rPr>
          <w:sz w:val="24"/>
          <w:szCs w:val="24"/>
          <w:lang w:val="en-US"/>
        </w:rPr>
        <w:t xml:space="preserve"> </w:t>
      </w:r>
      <w:r w:rsidRPr="00AF1EB8">
        <w:rPr>
          <w:sz w:val="24"/>
          <w:szCs w:val="24"/>
        </w:rPr>
        <w:t>глаголы</w:t>
      </w:r>
      <w:r w:rsidRPr="00AF1EB8">
        <w:rPr>
          <w:sz w:val="24"/>
          <w:szCs w:val="24"/>
          <w:lang w:val="en-US"/>
        </w:rPr>
        <w:t>-</w:t>
      </w:r>
      <w:r w:rsidRPr="00AF1EB8">
        <w:rPr>
          <w:sz w:val="24"/>
          <w:szCs w:val="24"/>
        </w:rPr>
        <w:t>связки</w:t>
      </w:r>
      <w:r w:rsidRPr="00AF1EB8">
        <w:rPr>
          <w:sz w:val="24"/>
          <w:szCs w:val="24"/>
          <w:lang w:val="en-US"/>
        </w:rPr>
        <w:t xml:space="preserve"> </w:t>
      </w:r>
      <w:r w:rsidRPr="00AF1EB8">
        <w:rPr>
          <w:sz w:val="24"/>
          <w:szCs w:val="24"/>
          <w:lang w:val="en-US" w:bidi="en-US"/>
        </w:rPr>
        <w:t>to be/to look/to feel/to seem.</w:t>
      </w:r>
    </w:p>
    <w:p w14:paraId="57E5C4F2"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lang w:val="en-US" w:bidi="en-US"/>
        </w:rPr>
        <w:t xml:space="preserve">be/get used to + </w:t>
      </w:r>
      <w:r w:rsidRPr="00AF1EB8">
        <w:rPr>
          <w:sz w:val="24"/>
          <w:szCs w:val="24"/>
        </w:rPr>
        <w:t>инфинитив</w:t>
      </w:r>
      <w:r w:rsidRPr="00AF1EB8">
        <w:rPr>
          <w:sz w:val="24"/>
          <w:szCs w:val="24"/>
          <w:lang w:val="en-US"/>
        </w:rPr>
        <w:t xml:space="preserve"> </w:t>
      </w:r>
      <w:r w:rsidRPr="00AF1EB8">
        <w:rPr>
          <w:sz w:val="24"/>
          <w:szCs w:val="24"/>
        </w:rPr>
        <w:t>глагола</w:t>
      </w:r>
      <w:r w:rsidRPr="00AF1EB8">
        <w:rPr>
          <w:sz w:val="24"/>
          <w:szCs w:val="24"/>
          <w:lang w:val="en-US"/>
        </w:rPr>
        <w:t xml:space="preserve">, </w:t>
      </w:r>
      <w:r w:rsidRPr="00AF1EB8">
        <w:rPr>
          <w:sz w:val="24"/>
          <w:szCs w:val="24"/>
          <w:lang w:val="en-US" w:bidi="en-US"/>
        </w:rPr>
        <w:t xml:space="preserve">be/get used to + </w:t>
      </w:r>
      <w:r w:rsidRPr="00AF1EB8">
        <w:rPr>
          <w:sz w:val="24"/>
          <w:szCs w:val="24"/>
        </w:rPr>
        <w:t>инфинитив</w:t>
      </w:r>
      <w:r w:rsidRPr="00AF1EB8">
        <w:rPr>
          <w:sz w:val="24"/>
          <w:szCs w:val="24"/>
          <w:lang w:val="en-US"/>
        </w:rPr>
        <w:t xml:space="preserve"> </w:t>
      </w:r>
      <w:r w:rsidRPr="00AF1EB8">
        <w:rPr>
          <w:sz w:val="24"/>
          <w:szCs w:val="24"/>
        </w:rPr>
        <w:t>глагол</w:t>
      </w:r>
      <w:r w:rsidRPr="00AF1EB8">
        <w:rPr>
          <w:sz w:val="24"/>
          <w:szCs w:val="24"/>
          <w:lang w:val="en-US"/>
        </w:rPr>
        <w:t xml:space="preserve">, </w:t>
      </w:r>
      <w:r w:rsidRPr="00AF1EB8">
        <w:rPr>
          <w:sz w:val="24"/>
          <w:szCs w:val="24"/>
          <w:lang w:val="en-US" w:bidi="en-US"/>
        </w:rPr>
        <w:t>be/get used to doing something, be/get used to something.</w:t>
      </w:r>
    </w:p>
    <w:p w14:paraId="24C166F6"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Конструкция</w:t>
      </w:r>
      <w:r w:rsidRPr="00AF1EB8">
        <w:rPr>
          <w:sz w:val="24"/>
          <w:szCs w:val="24"/>
          <w:lang w:val="en-US"/>
        </w:rPr>
        <w:t xml:space="preserve"> </w:t>
      </w:r>
      <w:r w:rsidRPr="00AF1EB8">
        <w:rPr>
          <w:sz w:val="24"/>
          <w:szCs w:val="24"/>
          <w:lang w:val="en-US" w:bidi="en-US"/>
        </w:rPr>
        <w:t>both ... and ....</w:t>
      </w:r>
    </w:p>
    <w:p w14:paraId="2A97A630"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rPr>
        <w:t>с</w:t>
      </w:r>
      <w:r w:rsidRPr="00AF1EB8">
        <w:rPr>
          <w:sz w:val="24"/>
          <w:szCs w:val="24"/>
          <w:lang w:val="en-US"/>
        </w:rPr>
        <w:t xml:space="preserve"> </w:t>
      </w:r>
      <w:r w:rsidRPr="00AF1EB8">
        <w:rPr>
          <w:sz w:val="24"/>
          <w:szCs w:val="24"/>
        </w:rPr>
        <w:t>глаголами</w:t>
      </w:r>
      <w:r w:rsidRPr="00AF1EB8">
        <w:rPr>
          <w:sz w:val="24"/>
          <w:szCs w:val="24"/>
          <w:lang w:val="en-US"/>
        </w:rPr>
        <w:t xml:space="preserve"> </w:t>
      </w:r>
      <w:r w:rsidRPr="00AF1EB8">
        <w:rPr>
          <w:sz w:val="24"/>
          <w:szCs w:val="24"/>
          <w:lang w:val="en-US" w:bidi="en-US"/>
        </w:rPr>
        <w:t xml:space="preserve">to stop, to remember, to forget </w:t>
      </w:r>
      <w:r w:rsidRPr="00AF1EB8">
        <w:rPr>
          <w:sz w:val="24"/>
          <w:szCs w:val="24"/>
          <w:lang w:val="en-US"/>
        </w:rPr>
        <w:t>(</w:t>
      </w:r>
      <w:r w:rsidRPr="00AF1EB8">
        <w:rPr>
          <w:sz w:val="24"/>
          <w:szCs w:val="24"/>
        </w:rPr>
        <w:t>разница</w:t>
      </w:r>
      <w:r w:rsidRPr="00AF1EB8">
        <w:rPr>
          <w:sz w:val="24"/>
          <w:szCs w:val="24"/>
          <w:lang w:val="en-US"/>
        </w:rPr>
        <w:t xml:space="preserve"> </w:t>
      </w:r>
      <w:r w:rsidRPr="00AF1EB8">
        <w:rPr>
          <w:sz w:val="24"/>
          <w:szCs w:val="24"/>
        </w:rPr>
        <w:t>в</w:t>
      </w:r>
      <w:r w:rsidRPr="00AF1EB8">
        <w:rPr>
          <w:sz w:val="24"/>
          <w:szCs w:val="24"/>
          <w:lang w:val="en-US"/>
        </w:rPr>
        <w:t xml:space="preserve"> </w:t>
      </w:r>
      <w:r w:rsidRPr="00AF1EB8">
        <w:rPr>
          <w:sz w:val="24"/>
          <w:szCs w:val="24"/>
        </w:rPr>
        <w:t>значении</w:t>
      </w:r>
      <w:r w:rsidRPr="00AF1EB8">
        <w:rPr>
          <w:sz w:val="24"/>
          <w:szCs w:val="24"/>
          <w:lang w:val="en-US"/>
        </w:rPr>
        <w:t xml:space="preserve"> </w:t>
      </w:r>
      <w:r w:rsidRPr="00AF1EB8">
        <w:rPr>
          <w:sz w:val="24"/>
          <w:szCs w:val="24"/>
          <w:lang w:val="en-US" w:bidi="en-US"/>
        </w:rPr>
        <w:t xml:space="preserve">to stop doing smth </w:t>
      </w:r>
      <w:r w:rsidRPr="00AF1EB8">
        <w:rPr>
          <w:sz w:val="24"/>
          <w:szCs w:val="24"/>
        </w:rPr>
        <w:t>и</w:t>
      </w:r>
      <w:r w:rsidRPr="00AF1EB8">
        <w:rPr>
          <w:sz w:val="24"/>
          <w:szCs w:val="24"/>
          <w:lang w:val="en-US"/>
        </w:rPr>
        <w:t xml:space="preserve"> </w:t>
      </w:r>
      <w:r w:rsidRPr="00AF1EB8">
        <w:rPr>
          <w:sz w:val="24"/>
          <w:szCs w:val="24"/>
          <w:lang w:val="en-US" w:bidi="en-US"/>
        </w:rPr>
        <w:t>to stop to do smth).</w:t>
      </w:r>
    </w:p>
    <w:p w14:paraId="16CF4978"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Глаголы</w:t>
      </w:r>
      <w:r w:rsidRPr="00AF1EB8">
        <w:rPr>
          <w:sz w:val="24"/>
          <w:szCs w:val="24"/>
          <w:lang w:val="en-US"/>
        </w:rPr>
        <w:t xml:space="preserve"> </w:t>
      </w:r>
      <w:r w:rsidRPr="00AF1EB8">
        <w:rPr>
          <w:sz w:val="24"/>
          <w:szCs w:val="24"/>
        </w:rPr>
        <w:t>в</w:t>
      </w:r>
      <w:r w:rsidRPr="00AF1EB8">
        <w:rPr>
          <w:sz w:val="24"/>
          <w:szCs w:val="24"/>
          <w:lang w:val="en-US"/>
        </w:rPr>
        <w:t xml:space="preserve"> </w:t>
      </w:r>
      <w:r w:rsidRPr="00AF1EB8">
        <w:rPr>
          <w:sz w:val="24"/>
          <w:szCs w:val="24"/>
        </w:rPr>
        <w:t>видо</w:t>
      </w:r>
      <w:r w:rsidRPr="00AF1EB8">
        <w:rPr>
          <w:sz w:val="24"/>
          <w:szCs w:val="24"/>
          <w:lang w:val="en-US"/>
        </w:rPr>
        <w:t>-</w:t>
      </w:r>
      <w:r w:rsidRPr="00AF1EB8">
        <w:rPr>
          <w:sz w:val="24"/>
          <w:szCs w:val="24"/>
        </w:rPr>
        <w:t>временных</w:t>
      </w:r>
      <w:r w:rsidRPr="00AF1EB8">
        <w:rPr>
          <w:sz w:val="24"/>
          <w:szCs w:val="24"/>
          <w:lang w:val="en-US"/>
        </w:rPr>
        <w:t xml:space="preserve"> </w:t>
      </w:r>
      <w:r w:rsidRPr="00AF1EB8">
        <w:rPr>
          <w:sz w:val="24"/>
          <w:szCs w:val="24"/>
        </w:rPr>
        <w:t>формах</w:t>
      </w:r>
      <w:r w:rsidRPr="00AF1EB8">
        <w:rPr>
          <w:sz w:val="24"/>
          <w:szCs w:val="24"/>
          <w:lang w:val="en-US"/>
        </w:rPr>
        <w:t xml:space="preserve"> </w:t>
      </w:r>
      <w:r w:rsidRPr="00AF1EB8">
        <w:rPr>
          <w:sz w:val="24"/>
          <w:szCs w:val="24"/>
        </w:rPr>
        <w:t>действительного</w:t>
      </w:r>
      <w:r w:rsidRPr="00AF1EB8">
        <w:rPr>
          <w:sz w:val="24"/>
          <w:szCs w:val="24"/>
          <w:lang w:val="en-US"/>
        </w:rPr>
        <w:t xml:space="preserve"> </w:t>
      </w:r>
      <w:r w:rsidRPr="00AF1EB8">
        <w:rPr>
          <w:sz w:val="24"/>
          <w:szCs w:val="24"/>
        </w:rPr>
        <w:t>залога</w:t>
      </w:r>
      <w:r w:rsidRPr="00AF1EB8">
        <w:rPr>
          <w:sz w:val="24"/>
          <w:szCs w:val="24"/>
          <w:lang w:val="en-US"/>
        </w:rPr>
        <w:t xml:space="preserve"> </w:t>
      </w:r>
      <w:r w:rsidRPr="00AF1EB8">
        <w:rPr>
          <w:sz w:val="24"/>
          <w:szCs w:val="24"/>
        </w:rPr>
        <w:t>в</w:t>
      </w:r>
      <w:r w:rsidRPr="00AF1EB8">
        <w:rPr>
          <w:sz w:val="24"/>
          <w:szCs w:val="24"/>
          <w:lang w:val="en-US"/>
        </w:rPr>
        <w:t xml:space="preserve"> </w:t>
      </w:r>
      <w:r w:rsidRPr="00AF1EB8">
        <w:rPr>
          <w:sz w:val="24"/>
          <w:szCs w:val="24"/>
        </w:rPr>
        <w:t>изъявительном</w:t>
      </w:r>
      <w:r w:rsidRPr="00AF1EB8">
        <w:rPr>
          <w:sz w:val="24"/>
          <w:szCs w:val="24"/>
          <w:lang w:val="en-US"/>
        </w:rPr>
        <w:t xml:space="preserve"> </w:t>
      </w:r>
      <w:r w:rsidRPr="00AF1EB8">
        <w:rPr>
          <w:sz w:val="24"/>
          <w:szCs w:val="24"/>
        </w:rPr>
        <w:t>наклонении</w:t>
      </w:r>
      <w:r w:rsidRPr="00AF1EB8">
        <w:rPr>
          <w:sz w:val="24"/>
          <w:szCs w:val="24"/>
          <w:lang w:val="en-US"/>
        </w:rPr>
        <w:t xml:space="preserve"> </w:t>
      </w:r>
      <w:r w:rsidRPr="00AF1EB8">
        <w:rPr>
          <w:sz w:val="24"/>
          <w:szCs w:val="24"/>
          <w:lang w:val="en-US" w:bidi="en-US"/>
        </w:rPr>
        <w:t>(Past Perfect Tense, Present Perfect Continuous Tense, Future-in-the-Past).</w:t>
      </w:r>
    </w:p>
    <w:p w14:paraId="294245C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Модальные глаголы в косвенной речи в настоящем и прошедшем времени.</w:t>
      </w:r>
    </w:p>
    <w:p w14:paraId="6E7AC9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Неличные формы глагола (инфинитив, герундий, причастия настоящего и прошедшего времени).</w:t>
      </w:r>
    </w:p>
    <w:p w14:paraId="7798573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Наречия </w:t>
      </w:r>
      <w:r w:rsidRPr="00AF1EB8">
        <w:rPr>
          <w:sz w:val="24"/>
          <w:szCs w:val="24"/>
          <w:lang w:val="en-US" w:bidi="en-US"/>
        </w:rPr>
        <w:t>too</w:t>
      </w:r>
      <w:r w:rsidRPr="00AF1EB8">
        <w:rPr>
          <w:sz w:val="24"/>
          <w:szCs w:val="24"/>
          <w:lang w:bidi="en-US"/>
        </w:rPr>
        <w:t xml:space="preserve"> </w:t>
      </w:r>
      <w:r w:rsidRPr="00AF1EB8">
        <w:rPr>
          <w:sz w:val="24"/>
          <w:szCs w:val="24"/>
        </w:rPr>
        <w:t xml:space="preserve">- </w:t>
      </w:r>
      <w:r w:rsidRPr="00AF1EB8">
        <w:rPr>
          <w:sz w:val="24"/>
          <w:szCs w:val="24"/>
          <w:lang w:val="en-US" w:bidi="en-US"/>
        </w:rPr>
        <w:t>enough</w:t>
      </w:r>
      <w:r w:rsidRPr="00AF1EB8">
        <w:rPr>
          <w:sz w:val="24"/>
          <w:szCs w:val="24"/>
          <w:lang w:bidi="en-US"/>
        </w:rPr>
        <w:t>.</w:t>
      </w:r>
    </w:p>
    <w:p w14:paraId="2A563FE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Отрицательные местоимения по (и его производные </w:t>
      </w:r>
      <w:r w:rsidRPr="00AF1EB8">
        <w:rPr>
          <w:sz w:val="24"/>
          <w:szCs w:val="24"/>
          <w:lang w:val="en-US" w:bidi="en-US"/>
        </w:rPr>
        <w:t>nobody</w:t>
      </w:r>
      <w:r w:rsidRPr="00AF1EB8">
        <w:rPr>
          <w:sz w:val="24"/>
          <w:szCs w:val="24"/>
          <w:lang w:bidi="en-US"/>
        </w:rPr>
        <w:t xml:space="preserve">, </w:t>
      </w:r>
      <w:r w:rsidRPr="00AF1EB8">
        <w:rPr>
          <w:sz w:val="24"/>
          <w:szCs w:val="24"/>
          <w:lang w:val="en-US" w:bidi="en-US"/>
        </w:rPr>
        <w:t>nothing</w:t>
      </w:r>
      <w:r w:rsidRPr="00AF1EB8">
        <w:rPr>
          <w:sz w:val="24"/>
          <w:szCs w:val="24"/>
          <w:lang w:bidi="en-US"/>
        </w:rPr>
        <w:t xml:space="preserve"> </w:t>
      </w:r>
      <w:r w:rsidRPr="00AF1EB8">
        <w:rPr>
          <w:sz w:val="24"/>
          <w:szCs w:val="24"/>
        </w:rPr>
        <w:t>и другие),</w:t>
      </w:r>
    </w:p>
    <w:p w14:paraId="49DD7A6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попе.</w:t>
      </w:r>
    </w:p>
    <w:p w14:paraId="50AE5959" w14:textId="77777777" w:rsidR="00BE7AEF" w:rsidRPr="00AF1EB8" w:rsidRDefault="00BE7AEF" w:rsidP="000777F7">
      <w:pPr>
        <w:pStyle w:val="25"/>
        <w:shd w:val="clear" w:color="auto" w:fill="auto"/>
        <w:tabs>
          <w:tab w:val="left" w:pos="1794"/>
        </w:tabs>
        <w:spacing w:before="0" w:after="0" w:line="240" w:lineRule="auto"/>
        <w:rPr>
          <w:sz w:val="24"/>
          <w:szCs w:val="24"/>
        </w:rPr>
      </w:pPr>
      <w:r w:rsidRPr="00AF1EB8">
        <w:rPr>
          <w:sz w:val="24"/>
          <w:szCs w:val="24"/>
        </w:rPr>
        <w:t>Социокультурные знания и умения.</w:t>
      </w:r>
    </w:p>
    <w:p w14:paraId="4BA69C8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51D0924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4989A64F" w14:textId="77777777" w:rsidR="00BE7AEF" w:rsidRPr="00AF1EB8" w:rsidRDefault="00BE7AEF" w:rsidP="000777F7">
      <w:pPr>
        <w:pStyle w:val="25"/>
        <w:shd w:val="clear" w:color="auto" w:fill="auto"/>
        <w:tabs>
          <w:tab w:val="left" w:pos="4181"/>
          <w:tab w:val="left" w:pos="6475"/>
          <w:tab w:val="left" w:pos="9043"/>
        </w:tabs>
        <w:spacing w:before="0" w:after="0" w:line="240" w:lineRule="auto"/>
        <w:rPr>
          <w:sz w:val="24"/>
          <w:szCs w:val="24"/>
        </w:rPr>
      </w:pPr>
      <w:r w:rsidRPr="00AF1EB8">
        <w:rPr>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w:t>
      </w:r>
      <w:r w:rsidRPr="00AF1EB8">
        <w:rPr>
          <w:sz w:val="24"/>
          <w:szCs w:val="24"/>
        </w:rPr>
        <w:tab/>
        <w:t>некоторыми</w:t>
      </w:r>
      <w:r w:rsidRPr="00AF1EB8">
        <w:rPr>
          <w:sz w:val="24"/>
          <w:szCs w:val="24"/>
        </w:rPr>
        <w:tab/>
        <w:t>выдающимися</w:t>
      </w:r>
      <w:r w:rsidRPr="00AF1EB8">
        <w:rPr>
          <w:sz w:val="24"/>
          <w:szCs w:val="24"/>
        </w:rPr>
        <w:tab/>
        <w:t>людьми),</w:t>
      </w:r>
    </w:p>
    <w:p w14:paraId="40BDF4B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 доступными в языковом отношении образцами поэзии и прозы для подростков на английском языке.</w:t>
      </w:r>
    </w:p>
    <w:p w14:paraId="526236B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1CDB198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Соблюдение нормы вежливости в межкультурном общении.</w:t>
      </w:r>
    </w:p>
    <w:p w14:paraId="1C6FF9B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0ECC6E0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w:t>
      </w:r>
    </w:p>
    <w:p w14:paraId="53A5B60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 (культурные явления, события, достопримечательности);</w:t>
      </w:r>
    </w:p>
    <w:p w14:paraId="1744AF7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410D27C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30BCB1B3" w14:textId="77777777" w:rsidR="00BE7AEF" w:rsidRPr="00AF1EB8" w:rsidRDefault="00BE7AEF" w:rsidP="000777F7">
      <w:pPr>
        <w:pStyle w:val="25"/>
        <w:shd w:val="clear" w:color="auto" w:fill="auto"/>
        <w:tabs>
          <w:tab w:val="left" w:pos="1793"/>
        </w:tabs>
        <w:spacing w:before="0" w:after="0" w:line="240" w:lineRule="auto"/>
        <w:rPr>
          <w:sz w:val="24"/>
          <w:szCs w:val="24"/>
        </w:rPr>
      </w:pPr>
      <w:r w:rsidRPr="00AF1EB8">
        <w:rPr>
          <w:sz w:val="24"/>
          <w:szCs w:val="24"/>
        </w:rPr>
        <w:t>Компенсаторные умения.</w:t>
      </w:r>
    </w:p>
    <w:p w14:paraId="51F9EBC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7BD723A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Переспрашивать, просить повторить, уточняя значение незнакомых слов.</w:t>
      </w:r>
    </w:p>
    <w:p w14:paraId="077EDEB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формулировании собственных высказываний, ключевых слов, плана.</w:t>
      </w:r>
    </w:p>
    <w:p w14:paraId="2933A6E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3D96557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B589702" w14:textId="77777777" w:rsidR="00BE7AEF" w:rsidRPr="00AF1EB8" w:rsidRDefault="00BE7AEF" w:rsidP="000777F7">
      <w:pPr>
        <w:pStyle w:val="25"/>
        <w:shd w:val="clear" w:color="auto" w:fill="auto"/>
        <w:tabs>
          <w:tab w:val="left" w:pos="1592"/>
        </w:tabs>
        <w:spacing w:before="0" w:after="0" w:line="240" w:lineRule="auto"/>
        <w:rPr>
          <w:sz w:val="24"/>
          <w:szCs w:val="24"/>
        </w:rPr>
      </w:pPr>
      <w:r w:rsidRPr="00AF1EB8">
        <w:rPr>
          <w:sz w:val="24"/>
          <w:szCs w:val="24"/>
        </w:rPr>
        <w:t>Содержание обучения в 9 классе.</w:t>
      </w:r>
    </w:p>
    <w:p w14:paraId="20A60218" w14:textId="77777777" w:rsidR="00BE7AEF" w:rsidRPr="00AF1EB8" w:rsidRDefault="00BE7AEF" w:rsidP="000777F7">
      <w:pPr>
        <w:pStyle w:val="25"/>
        <w:shd w:val="clear" w:color="auto" w:fill="auto"/>
        <w:tabs>
          <w:tab w:val="left" w:pos="1793"/>
        </w:tabs>
        <w:spacing w:before="0" w:after="0" w:line="240" w:lineRule="auto"/>
        <w:rPr>
          <w:sz w:val="24"/>
          <w:szCs w:val="24"/>
        </w:rPr>
      </w:pPr>
      <w:r w:rsidRPr="00AF1EB8">
        <w:rPr>
          <w:sz w:val="24"/>
          <w:szCs w:val="24"/>
        </w:rPr>
        <w:t>Коммуникативные умения.</w:t>
      </w:r>
    </w:p>
    <w:p w14:paraId="1BAB087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B6FB9F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Взаимоотношения в семье и с друзьями. Конфликты и их разрешение.</w:t>
      </w:r>
    </w:p>
    <w:p w14:paraId="583DBCD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Внешность и характер человека (литературного персонажа).</w:t>
      </w:r>
    </w:p>
    <w:p w14:paraId="5382D0A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5C8BB8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Здоровый образ жизни: режим труда и отдыха, фитнес, сбалансированное питание. Посещение врача.</w:t>
      </w:r>
    </w:p>
    <w:p w14:paraId="7735407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Покупки: одежда, обувь и продукты питания. Карманные деньги. Молодёжная</w:t>
      </w:r>
    </w:p>
    <w:p w14:paraId="50F7C7C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мода.</w:t>
      </w:r>
    </w:p>
    <w:p w14:paraId="4CB761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321BA7A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Виды отдыха в различное время года. Путешествия по России и иностранным странам. Транспорт.</w:t>
      </w:r>
    </w:p>
    <w:p w14:paraId="69FC6B3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Природа: флора и фауна. Проблемы экологии. Защита окружающей среды. Климат, погода. Стихийные бедствия.</w:t>
      </w:r>
    </w:p>
    <w:p w14:paraId="13AB09B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Средства массовой информации (телевидение, радио, пресса, Интернет).</w:t>
      </w:r>
    </w:p>
    <w:p w14:paraId="23A12D7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795A029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0D2295A8" w14:textId="77777777" w:rsidR="00BE7AEF" w:rsidRPr="00AF1EB8" w:rsidRDefault="00BE7AEF" w:rsidP="000777F7">
      <w:pPr>
        <w:pStyle w:val="25"/>
        <w:shd w:val="clear" w:color="auto" w:fill="auto"/>
        <w:tabs>
          <w:tab w:val="left" w:pos="2015"/>
        </w:tabs>
        <w:spacing w:before="0" w:after="0" w:line="240" w:lineRule="auto"/>
        <w:rPr>
          <w:sz w:val="24"/>
          <w:szCs w:val="24"/>
        </w:rPr>
      </w:pPr>
      <w:r w:rsidRPr="00AF1EB8">
        <w:rPr>
          <w:sz w:val="24"/>
          <w:szCs w:val="24"/>
        </w:rPr>
        <w:t>Говорение.</w:t>
      </w:r>
    </w:p>
    <w:p w14:paraId="02D3FB11" w14:textId="77777777" w:rsidR="00BE7AEF" w:rsidRPr="00AF1EB8" w:rsidRDefault="00BE7AEF" w:rsidP="000777F7">
      <w:pPr>
        <w:pStyle w:val="25"/>
        <w:shd w:val="clear" w:color="auto" w:fill="auto"/>
        <w:tabs>
          <w:tab w:val="left" w:pos="2196"/>
        </w:tabs>
        <w:spacing w:before="0" w:after="0" w:line="240" w:lineRule="auto"/>
        <w:rPr>
          <w:sz w:val="24"/>
          <w:szCs w:val="24"/>
        </w:rPr>
      </w:pPr>
      <w:r w:rsidRPr="00AF1EB8">
        <w:rPr>
          <w:sz w:val="24"/>
          <w:szCs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1953750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1BD235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001F8B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6AEF66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212F54D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2FD66EE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506999F7" w14:textId="77777777" w:rsidR="00BE7AEF" w:rsidRPr="00AF1EB8" w:rsidRDefault="00BE7AEF" w:rsidP="000777F7">
      <w:pPr>
        <w:pStyle w:val="25"/>
        <w:shd w:val="clear" w:color="auto" w:fill="auto"/>
        <w:tabs>
          <w:tab w:val="left" w:pos="2156"/>
        </w:tabs>
        <w:spacing w:before="0" w:after="0" w:line="240" w:lineRule="auto"/>
        <w:rPr>
          <w:sz w:val="24"/>
          <w:szCs w:val="24"/>
        </w:rPr>
      </w:pPr>
      <w:r w:rsidRPr="00AF1EB8">
        <w:rPr>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14:paraId="7E4470D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22A9FF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повествование (сообщение);</w:t>
      </w:r>
    </w:p>
    <w:p w14:paraId="6EC2C81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рассуждение;</w:t>
      </w:r>
    </w:p>
    <w:p w14:paraId="418333A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выражение и краткое аргументирование своего мнения по отношению к услышанному (прочитанному);</w:t>
      </w:r>
    </w:p>
    <w:p w14:paraId="6161A67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7A3B4B4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составление рассказа по картинкам;</w:t>
      </w:r>
    </w:p>
    <w:p w14:paraId="4FC3401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результатов выполненной проектной работы.</w:t>
      </w:r>
    </w:p>
    <w:p w14:paraId="107EFB8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7284AB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монологического высказывания - 10-12 фраз.</w:t>
      </w:r>
    </w:p>
    <w:p w14:paraId="66BA33A8" w14:textId="77777777" w:rsidR="00BE7AEF" w:rsidRPr="00AF1EB8" w:rsidRDefault="00BE7AEF" w:rsidP="000777F7">
      <w:pPr>
        <w:pStyle w:val="25"/>
        <w:shd w:val="clear" w:color="auto" w:fill="auto"/>
        <w:tabs>
          <w:tab w:val="left" w:pos="2012"/>
        </w:tabs>
        <w:spacing w:before="0" w:after="0" w:line="240" w:lineRule="auto"/>
        <w:rPr>
          <w:sz w:val="24"/>
          <w:szCs w:val="24"/>
        </w:rPr>
      </w:pPr>
      <w:r w:rsidRPr="00AF1EB8">
        <w:rPr>
          <w:sz w:val="24"/>
          <w:szCs w:val="24"/>
        </w:rPr>
        <w:t>Аудирование.</w:t>
      </w:r>
    </w:p>
    <w:p w14:paraId="105C95F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4AF1E7B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3D53402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3DD10EDB" w14:textId="77777777" w:rsidR="00BE7AEF" w:rsidRPr="00AF1EB8" w:rsidRDefault="00BE7AEF" w:rsidP="000777F7">
      <w:pPr>
        <w:pStyle w:val="25"/>
        <w:shd w:val="clear" w:color="auto" w:fill="auto"/>
        <w:tabs>
          <w:tab w:val="left" w:pos="1928"/>
          <w:tab w:val="left" w:pos="5155"/>
        </w:tabs>
        <w:spacing w:before="0" w:after="0" w:line="240" w:lineRule="auto"/>
        <w:rPr>
          <w:sz w:val="24"/>
          <w:szCs w:val="24"/>
        </w:rPr>
      </w:pPr>
      <w:r w:rsidRPr="00AF1EB8">
        <w:rPr>
          <w:sz w:val="24"/>
          <w:szCs w:val="24"/>
        </w:rPr>
        <w:t>Аудирование с пониманием нужной (интересующей, запрашиваемой) информации</w:t>
      </w:r>
      <w:r w:rsidRPr="00AF1EB8">
        <w:rPr>
          <w:sz w:val="24"/>
          <w:szCs w:val="24"/>
        </w:rPr>
        <w:tab/>
        <w:t>предполагает умение</w:t>
      </w:r>
      <w:r w:rsidRPr="00AF1EB8">
        <w:rPr>
          <w:sz w:val="24"/>
          <w:szCs w:val="24"/>
        </w:rPr>
        <w:tab/>
        <w:t>выделять нужную (интересующую,</w:t>
      </w:r>
    </w:p>
    <w:p w14:paraId="1833B69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запрашиваемую) информацию, представленную в эксплицитной (явной) форме, в воспринимаемом на слух тексте.</w:t>
      </w:r>
    </w:p>
    <w:p w14:paraId="12F14A5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DBE23B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14:paraId="126C956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Время звучания текста (текстов) для аудирования - до 2 минут.</w:t>
      </w:r>
    </w:p>
    <w:p w14:paraId="6AAC17D5" w14:textId="77777777" w:rsidR="00BE7AEF" w:rsidRPr="00AF1EB8" w:rsidRDefault="00BE7AEF" w:rsidP="000777F7">
      <w:pPr>
        <w:pStyle w:val="25"/>
        <w:shd w:val="clear" w:color="auto" w:fill="auto"/>
        <w:tabs>
          <w:tab w:val="left" w:pos="1970"/>
        </w:tabs>
        <w:spacing w:before="0" w:after="0" w:line="240" w:lineRule="auto"/>
        <w:rPr>
          <w:sz w:val="24"/>
          <w:szCs w:val="24"/>
        </w:rPr>
      </w:pPr>
      <w:r w:rsidRPr="00AF1EB8">
        <w:rPr>
          <w:sz w:val="24"/>
          <w:szCs w:val="24"/>
        </w:rPr>
        <w:t>Смысловое чтение.</w:t>
      </w:r>
    </w:p>
    <w:p w14:paraId="671B45E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1C55B4F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1F0C3F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33FA32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несплошных текстов (таблиц, диаграмм, схем) и понимание представленной в них информации.</w:t>
      </w:r>
    </w:p>
    <w:p w14:paraId="20774F0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1C1F5EC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7A843B6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Языковая сложность текстов для чтения должна соответствовать базовому уровню (А2 - допороговому уровню по общеевропейской шкале).</w:t>
      </w:r>
    </w:p>
    <w:p w14:paraId="3DE7DE5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(текстов) для чтения - 500-600 слов.</w:t>
      </w:r>
    </w:p>
    <w:p w14:paraId="0348CC08" w14:textId="77777777" w:rsidR="00BE7AEF" w:rsidRPr="00AF1EB8" w:rsidRDefault="00BE7AEF" w:rsidP="000777F7">
      <w:pPr>
        <w:pStyle w:val="25"/>
        <w:shd w:val="clear" w:color="auto" w:fill="auto"/>
        <w:tabs>
          <w:tab w:val="left" w:pos="1978"/>
        </w:tabs>
        <w:spacing w:before="0" w:after="0" w:line="240" w:lineRule="auto"/>
        <w:rPr>
          <w:sz w:val="24"/>
          <w:szCs w:val="24"/>
        </w:rPr>
      </w:pPr>
      <w:r w:rsidRPr="00AF1EB8">
        <w:rPr>
          <w:sz w:val="24"/>
          <w:szCs w:val="24"/>
        </w:rPr>
        <w:t>Письменная речь.</w:t>
      </w:r>
    </w:p>
    <w:p w14:paraId="1AC7F30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 письменной речи:</w:t>
      </w:r>
    </w:p>
    <w:p w14:paraId="03C2F5C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составление плана (тезисов) устного или письменного сообщения;</w:t>
      </w:r>
    </w:p>
    <w:p w14:paraId="695C113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0C0E163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1378348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0582BC2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таблицы с краткой фиксацией содержания прочитанного (прослушанного) текста;</w:t>
      </w:r>
    </w:p>
    <w:p w14:paraId="03794A7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преобразование таблицы, схемы в текстовый вариант представления информации;</w:t>
      </w:r>
    </w:p>
    <w:p w14:paraId="5F29607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письменное представление результатов выполненной проектной работы (объём - 100-120 слов).</w:t>
      </w:r>
    </w:p>
    <w:p w14:paraId="51675EEB" w14:textId="77777777" w:rsidR="00BE7AEF" w:rsidRPr="00AF1EB8" w:rsidRDefault="00BE7AEF" w:rsidP="000777F7">
      <w:pPr>
        <w:pStyle w:val="25"/>
        <w:shd w:val="clear" w:color="auto" w:fill="auto"/>
        <w:tabs>
          <w:tab w:val="left" w:pos="1804"/>
        </w:tabs>
        <w:spacing w:before="0" w:after="0" w:line="240" w:lineRule="auto"/>
        <w:rPr>
          <w:sz w:val="24"/>
          <w:szCs w:val="24"/>
        </w:rPr>
      </w:pPr>
      <w:r w:rsidRPr="00AF1EB8">
        <w:rPr>
          <w:sz w:val="24"/>
          <w:szCs w:val="24"/>
        </w:rPr>
        <w:t>Языковые знания и умения.</w:t>
      </w:r>
    </w:p>
    <w:p w14:paraId="05B15077" w14:textId="77777777" w:rsidR="00BE7AEF" w:rsidRPr="00AF1EB8" w:rsidRDefault="00BE7AEF" w:rsidP="000777F7">
      <w:pPr>
        <w:pStyle w:val="25"/>
        <w:shd w:val="clear" w:color="auto" w:fill="auto"/>
        <w:tabs>
          <w:tab w:val="left" w:pos="2010"/>
        </w:tabs>
        <w:spacing w:before="0" w:after="0" w:line="240" w:lineRule="auto"/>
        <w:rPr>
          <w:sz w:val="24"/>
          <w:szCs w:val="24"/>
        </w:rPr>
      </w:pPr>
      <w:r w:rsidRPr="00AF1EB8">
        <w:rPr>
          <w:sz w:val="24"/>
          <w:szCs w:val="24"/>
        </w:rPr>
        <w:t>Фонетическая сторона речи.</w:t>
      </w:r>
    </w:p>
    <w:p w14:paraId="7E6898B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DB7296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Выражение модального значения, чувства и эмоции.</w:t>
      </w:r>
    </w:p>
    <w:p w14:paraId="46BD142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британского и американского вариантов произношения в прослушанных текстах или услышанных высказываниях.</w:t>
      </w:r>
    </w:p>
    <w:p w14:paraId="5EBA5EE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ED6A14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7AF4E0F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для чтения вслух - до 110 слов.</w:t>
      </w:r>
    </w:p>
    <w:p w14:paraId="1F67B0A9" w14:textId="77777777" w:rsidR="00BE7AEF" w:rsidRPr="00AF1EB8" w:rsidRDefault="00BE7AEF" w:rsidP="000777F7">
      <w:pPr>
        <w:pStyle w:val="25"/>
        <w:shd w:val="clear" w:color="auto" w:fill="auto"/>
        <w:tabs>
          <w:tab w:val="left" w:pos="2010"/>
        </w:tabs>
        <w:spacing w:before="0" w:after="0" w:line="240" w:lineRule="auto"/>
        <w:rPr>
          <w:sz w:val="24"/>
          <w:szCs w:val="24"/>
        </w:rPr>
      </w:pPr>
      <w:r w:rsidRPr="00AF1EB8">
        <w:rPr>
          <w:sz w:val="24"/>
          <w:szCs w:val="24"/>
        </w:rPr>
        <w:t>Графика, орфография и пунктуация.</w:t>
      </w:r>
    </w:p>
    <w:p w14:paraId="67F1152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написание изученных слов.</w:t>
      </w:r>
    </w:p>
    <w:p w14:paraId="26C4E67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AF1EB8">
        <w:rPr>
          <w:sz w:val="24"/>
          <w:szCs w:val="24"/>
          <w:lang w:val="en-US" w:bidi="en-US"/>
        </w:rPr>
        <w:t>firstly</w:t>
      </w:r>
      <w:r w:rsidRPr="00AF1EB8">
        <w:rPr>
          <w:sz w:val="24"/>
          <w:szCs w:val="24"/>
          <w:lang w:bidi="en-US"/>
        </w:rPr>
        <w:t>/</w:t>
      </w:r>
      <w:r w:rsidRPr="00AF1EB8">
        <w:rPr>
          <w:sz w:val="24"/>
          <w:szCs w:val="24"/>
          <w:lang w:val="en-US" w:bidi="en-US"/>
        </w:rPr>
        <w:t>first</w:t>
      </w:r>
      <w:r w:rsidRPr="00AF1EB8">
        <w:rPr>
          <w:sz w:val="24"/>
          <w:szCs w:val="24"/>
          <w:lang w:bidi="en-US"/>
        </w:rPr>
        <w:t xml:space="preserve"> </w:t>
      </w:r>
      <w:r w:rsidRPr="00AF1EB8">
        <w:rPr>
          <w:sz w:val="24"/>
          <w:szCs w:val="24"/>
          <w:lang w:val="en-US" w:bidi="en-US"/>
        </w:rPr>
        <w:t>of</w:t>
      </w:r>
      <w:r w:rsidRPr="00AF1EB8">
        <w:rPr>
          <w:sz w:val="24"/>
          <w:szCs w:val="24"/>
          <w:lang w:bidi="en-US"/>
        </w:rPr>
        <w:t xml:space="preserve"> </w:t>
      </w:r>
      <w:r w:rsidRPr="00AF1EB8">
        <w:rPr>
          <w:sz w:val="24"/>
          <w:szCs w:val="24"/>
          <w:lang w:val="en-US" w:bidi="en-US"/>
        </w:rPr>
        <w:t>all</w:t>
      </w:r>
      <w:r w:rsidRPr="00AF1EB8">
        <w:rPr>
          <w:sz w:val="24"/>
          <w:szCs w:val="24"/>
          <w:lang w:bidi="en-US"/>
        </w:rPr>
        <w:t xml:space="preserve">, </w:t>
      </w:r>
      <w:r w:rsidRPr="00AF1EB8">
        <w:rPr>
          <w:sz w:val="24"/>
          <w:szCs w:val="24"/>
          <w:lang w:val="en-US" w:bidi="en-US"/>
        </w:rPr>
        <w:t>secondly</w:t>
      </w:r>
      <w:r w:rsidRPr="00AF1EB8">
        <w:rPr>
          <w:sz w:val="24"/>
          <w:szCs w:val="24"/>
          <w:lang w:bidi="en-US"/>
        </w:rPr>
        <w:t xml:space="preserve">, </w:t>
      </w:r>
      <w:r w:rsidRPr="00AF1EB8">
        <w:rPr>
          <w:sz w:val="24"/>
          <w:szCs w:val="24"/>
          <w:lang w:val="en-US" w:bidi="en-US"/>
        </w:rPr>
        <w:t>finally</w:t>
      </w:r>
      <w:r w:rsidRPr="00AF1EB8">
        <w:rPr>
          <w:sz w:val="24"/>
          <w:szCs w:val="24"/>
          <w:lang w:bidi="en-US"/>
        </w:rPr>
        <w:t xml:space="preserve">; </w:t>
      </w:r>
      <w:r w:rsidRPr="00AF1EB8">
        <w:rPr>
          <w:sz w:val="24"/>
          <w:szCs w:val="24"/>
          <w:lang w:val="en-US" w:bidi="en-US"/>
        </w:rPr>
        <w:t>on</w:t>
      </w:r>
      <w:r w:rsidRPr="00AF1EB8">
        <w:rPr>
          <w:sz w:val="24"/>
          <w:szCs w:val="24"/>
          <w:lang w:bidi="en-US"/>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one</w:t>
      </w:r>
      <w:r w:rsidRPr="00AF1EB8">
        <w:rPr>
          <w:sz w:val="24"/>
          <w:szCs w:val="24"/>
          <w:lang w:bidi="en-US"/>
        </w:rPr>
        <w:t xml:space="preserve"> </w:t>
      </w:r>
      <w:r w:rsidRPr="00AF1EB8">
        <w:rPr>
          <w:sz w:val="24"/>
          <w:szCs w:val="24"/>
          <w:lang w:val="en-US" w:bidi="en-US"/>
        </w:rPr>
        <w:t>hand</w:t>
      </w:r>
      <w:r w:rsidRPr="00AF1EB8">
        <w:rPr>
          <w:sz w:val="24"/>
          <w:szCs w:val="24"/>
          <w:lang w:bidi="en-US"/>
        </w:rPr>
        <w:t xml:space="preserve">, </w:t>
      </w:r>
      <w:r w:rsidRPr="00AF1EB8">
        <w:rPr>
          <w:sz w:val="24"/>
          <w:szCs w:val="24"/>
          <w:lang w:val="en-US" w:bidi="en-US"/>
        </w:rPr>
        <w:t>on</w:t>
      </w:r>
      <w:r w:rsidRPr="00AF1EB8">
        <w:rPr>
          <w:sz w:val="24"/>
          <w:szCs w:val="24"/>
          <w:lang w:bidi="en-US"/>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other</w:t>
      </w:r>
      <w:r w:rsidRPr="00AF1EB8">
        <w:rPr>
          <w:sz w:val="24"/>
          <w:szCs w:val="24"/>
          <w:lang w:bidi="en-US"/>
        </w:rPr>
        <w:t xml:space="preserve"> </w:t>
      </w:r>
      <w:r w:rsidRPr="00AF1EB8">
        <w:rPr>
          <w:sz w:val="24"/>
          <w:szCs w:val="24"/>
          <w:lang w:val="en-US" w:bidi="en-US"/>
        </w:rPr>
        <w:t>hand</w:t>
      </w:r>
      <w:r w:rsidRPr="00AF1EB8">
        <w:rPr>
          <w:sz w:val="24"/>
          <w:szCs w:val="24"/>
          <w:lang w:bidi="en-US"/>
        </w:rPr>
        <w:t xml:space="preserve">), </w:t>
      </w:r>
      <w:r w:rsidRPr="00AF1EB8">
        <w:rPr>
          <w:sz w:val="24"/>
          <w:szCs w:val="24"/>
        </w:rPr>
        <w:t>апострофа.</w:t>
      </w:r>
    </w:p>
    <w:p w14:paraId="6AC920C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40FBD7E0" w14:textId="77777777" w:rsidR="00BE7AEF" w:rsidRPr="00AF1EB8" w:rsidRDefault="00BE7AEF" w:rsidP="000777F7">
      <w:pPr>
        <w:pStyle w:val="25"/>
        <w:shd w:val="clear" w:color="auto" w:fill="auto"/>
        <w:tabs>
          <w:tab w:val="left" w:pos="2020"/>
        </w:tabs>
        <w:spacing w:before="0" w:after="0" w:line="240" w:lineRule="auto"/>
        <w:rPr>
          <w:sz w:val="24"/>
          <w:szCs w:val="24"/>
        </w:rPr>
      </w:pPr>
      <w:r w:rsidRPr="00AF1EB8">
        <w:rPr>
          <w:sz w:val="24"/>
          <w:szCs w:val="24"/>
        </w:rPr>
        <w:t>Лексическая сторона речи.</w:t>
      </w:r>
    </w:p>
    <w:p w14:paraId="189574D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8AFDB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14:paraId="4D8A926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582023A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Основные способы словообразования: аффиксация:</w:t>
      </w:r>
    </w:p>
    <w:p w14:paraId="6403D4F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глаголов с помощью префиксов </w:t>
      </w:r>
      <w:r w:rsidRPr="00AF1EB8">
        <w:rPr>
          <w:sz w:val="24"/>
          <w:szCs w:val="24"/>
          <w:lang w:val="en-US" w:bidi="en-US"/>
        </w:rPr>
        <w:t>under</w:t>
      </w:r>
      <w:r w:rsidRPr="00AF1EB8">
        <w:rPr>
          <w:sz w:val="24"/>
          <w:szCs w:val="24"/>
          <w:lang w:bidi="en-US"/>
        </w:rPr>
        <w:t xml:space="preserve">-, </w:t>
      </w:r>
      <w:r w:rsidRPr="00AF1EB8">
        <w:rPr>
          <w:sz w:val="24"/>
          <w:szCs w:val="24"/>
          <w:lang w:val="en-US" w:bidi="en-US"/>
        </w:rPr>
        <w:t>over</w:t>
      </w:r>
      <w:r w:rsidRPr="00AF1EB8">
        <w:rPr>
          <w:sz w:val="24"/>
          <w:szCs w:val="24"/>
          <w:lang w:bidi="en-US"/>
        </w:rPr>
        <w:t xml:space="preserve">-, </w:t>
      </w:r>
      <w:r w:rsidRPr="00AF1EB8">
        <w:rPr>
          <w:sz w:val="24"/>
          <w:szCs w:val="24"/>
          <w:lang w:val="en-US" w:bidi="en-US"/>
        </w:rPr>
        <w:t>dis</w:t>
      </w:r>
      <w:r w:rsidRPr="00AF1EB8">
        <w:rPr>
          <w:sz w:val="24"/>
          <w:szCs w:val="24"/>
          <w:lang w:bidi="en-US"/>
        </w:rPr>
        <w:t xml:space="preserve">-, </w:t>
      </w:r>
      <w:r w:rsidRPr="00AF1EB8">
        <w:rPr>
          <w:sz w:val="24"/>
          <w:szCs w:val="24"/>
          <w:lang w:val="en-US" w:bidi="en-US"/>
        </w:rPr>
        <w:t>mis</w:t>
      </w:r>
      <w:r w:rsidRPr="00AF1EB8">
        <w:rPr>
          <w:sz w:val="24"/>
          <w:szCs w:val="24"/>
          <w:lang w:bidi="en-US"/>
        </w:rPr>
        <w:t>-;</w:t>
      </w:r>
    </w:p>
    <w:p w14:paraId="020EF7A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имён прилагательных с помощью суффиксов </w:t>
      </w:r>
      <w:r w:rsidRPr="00AF1EB8">
        <w:rPr>
          <w:sz w:val="24"/>
          <w:szCs w:val="24"/>
          <w:lang w:bidi="en-US"/>
        </w:rPr>
        <w:t>-</w:t>
      </w:r>
      <w:r w:rsidRPr="00AF1EB8">
        <w:rPr>
          <w:sz w:val="24"/>
          <w:szCs w:val="24"/>
          <w:lang w:val="en-US" w:bidi="en-US"/>
        </w:rPr>
        <w:t>able</w:t>
      </w:r>
      <w:r w:rsidRPr="00AF1EB8">
        <w:rPr>
          <w:sz w:val="24"/>
          <w:szCs w:val="24"/>
          <w:lang w:bidi="en-US"/>
        </w:rPr>
        <w:t>/-</w:t>
      </w:r>
      <w:r w:rsidRPr="00AF1EB8">
        <w:rPr>
          <w:sz w:val="24"/>
          <w:szCs w:val="24"/>
          <w:lang w:val="en-US" w:bidi="en-US"/>
        </w:rPr>
        <w:t>ible</w:t>
      </w:r>
      <w:r w:rsidRPr="00AF1EB8">
        <w:rPr>
          <w:sz w:val="24"/>
          <w:szCs w:val="24"/>
          <w:lang w:bidi="en-US"/>
        </w:rPr>
        <w:t>;</w:t>
      </w:r>
    </w:p>
    <w:p w14:paraId="133EAFC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имён существительных с помощью отрицательных префиксов </w:t>
      </w:r>
      <w:r w:rsidRPr="00AF1EB8">
        <w:rPr>
          <w:sz w:val="24"/>
          <w:szCs w:val="24"/>
          <w:lang w:val="en-US" w:bidi="en-US"/>
        </w:rPr>
        <w:t>in</w:t>
      </w:r>
      <w:r w:rsidRPr="00AF1EB8">
        <w:rPr>
          <w:sz w:val="24"/>
          <w:szCs w:val="24"/>
          <w:lang w:bidi="en-US"/>
        </w:rPr>
        <w:t>-/</w:t>
      </w:r>
      <w:r w:rsidRPr="00AF1EB8">
        <w:rPr>
          <w:sz w:val="24"/>
          <w:szCs w:val="24"/>
          <w:lang w:val="en-US" w:bidi="en-US"/>
        </w:rPr>
        <w:t>im</w:t>
      </w:r>
      <w:r w:rsidRPr="00AF1EB8">
        <w:rPr>
          <w:sz w:val="24"/>
          <w:szCs w:val="24"/>
          <w:lang w:bidi="en-US"/>
        </w:rPr>
        <w:t>-;</w:t>
      </w:r>
    </w:p>
    <w:p w14:paraId="66EA72C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словосложение:</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4"/>
        <w:gridCol w:w="1421"/>
        <w:gridCol w:w="2458"/>
        <w:gridCol w:w="1109"/>
        <w:gridCol w:w="1555"/>
        <w:gridCol w:w="1234"/>
      </w:tblGrid>
      <w:tr w:rsidR="00BE7AEF" w:rsidRPr="00AF1EB8" w14:paraId="36B5B0A2" w14:textId="77777777" w:rsidTr="00EB6D84">
        <w:trPr>
          <w:trHeight w:hRule="exact" w:val="394"/>
          <w:jc w:val="center"/>
        </w:trPr>
        <w:tc>
          <w:tcPr>
            <w:tcW w:w="2434" w:type="dxa"/>
            <w:shd w:val="clear" w:color="auto" w:fill="FFFFFF"/>
          </w:tcPr>
          <w:p w14:paraId="4B416AEC"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образование</w:t>
            </w:r>
          </w:p>
        </w:tc>
        <w:tc>
          <w:tcPr>
            <w:tcW w:w="1421" w:type="dxa"/>
            <w:shd w:val="clear" w:color="auto" w:fill="FFFFFF"/>
          </w:tcPr>
          <w:p w14:paraId="27AFAF89"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сложных</w:t>
            </w:r>
          </w:p>
        </w:tc>
        <w:tc>
          <w:tcPr>
            <w:tcW w:w="2458" w:type="dxa"/>
            <w:shd w:val="clear" w:color="auto" w:fill="FFFFFF"/>
          </w:tcPr>
          <w:p w14:paraId="19EDDF68"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существительных</w:t>
            </w:r>
          </w:p>
        </w:tc>
        <w:tc>
          <w:tcPr>
            <w:tcW w:w="1109" w:type="dxa"/>
            <w:shd w:val="clear" w:color="auto" w:fill="FFFFFF"/>
          </w:tcPr>
          <w:p w14:paraId="55A05AF1"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путём</w:t>
            </w:r>
          </w:p>
        </w:tc>
        <w:tc>
          <w:tcPr>
            <w:tcW w:w="1555" w:type="dxa"/>
            <w:shd w:val="clear" w:color="auto" w:fill="FFFFFF"/>
          </w:tcPr>
          <w:p w14:paraId="03CDB84E"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соединения</w:t>
            </w:r>
          </w:p>
        </w:tc>
        <w:tc>
          <w:tcPr>
            <w:tcW w:w="1234" w:type="dxa"/>
            <w:shd w:val="clear" w:color="auto" w:fill="FFFFFF"/>
          </w:tcPr>
          <w:p w14:paraId="06243945"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основы</w:t>
            </w:r>
          </w:p>
        </w:tc>
      </w:tr>
      <w:tr w:rsidR="00BE7AEF" w:rsidRPr="00AF1EB8" w14:paraId="4FE1EE7D" w14:textId="77777777" w:rsidTr="00EB6D84">
        <w:trPr>
          <w:trHeight w:hRule="exact" w:val="475"/>
          <w:jc w:val="center"/>
        </w:trPr>
        <w:tc>
          <w:tcPr>
            <w:tcW w:w="2434" w:type="dxa"/>
            <w:shd w:val="clear" w:color="auto" w:fill="FFFFFF"/>
            <w:vAlign w:val="center"/>
          </w:tcPr>
          <w:p w14:paraId="734602E7"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числительного с</w:t>
            </w:r>
          </w:p>
        </w:tc>
        <w:tc>
          <w:tcPr>
            <w:tcW w:w="1421" w:type="dxa"/>
            <w:shd w:val="clear" w:color="auto" w:fill="FFFFFF"/>
            <w:vAlign w:val="center"/>
          </w:tcPr>
          <w:p w14:paraId="5FEA3FC4"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основой</w:t>
            </w:r>
          </w:p>
        </w:tc>
        <w:tc>
          <w:tcPr>
            <w:tcW w:w="2458" w:type="dxa"/>
            <w:shd w:val="clear" w:color="auto" w:fill="FFFFFF"/>
            <w:vAlign w:val="center"/>
          </w:tcPr>
          <w:p w14:paraId="389D391D"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существительного</w:t>
            </w:r>
          </w:p>
        </w:tc>
        <w:tc>
          <w:tcPr>
            <w:tcW w:w="2664" w:type="dxa"/>
            <w:gridSpan w:val="2"/>
            <w:shd w:val="clear" w:color="auto" w:fill="FFFFFF"/>
            <w:vAlign w:val="center"/>
          </w:tcPr>
          <w:p w14:paraId="02A4F17E"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 добавлением</w:t>
            </w:r>
          </w:p>
        </w:tc>
        <w:tc>
          <w:tcPr>
            <w:tcW w:w="1234" w:type="dxa"/>
            <w:shd w:val="clear" w:color="auto" w:fill="FFFFFF"/>
            <w:vAlign w:val="center"/>
          </w:tcPr>
          <w:p w14:paraId="0CD12E17"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суффикса</w:t>
            </w:r>
          </w:p>
        </w:tc>
      </w:tr>
      <w:tr w:rsidR="00BE7AEF" w:rsidRPr="00AF1EB8" w14:paraId="61AD1665" w14:textId="77777777" w:rsidTr="00EB6D84">
        <w:trPr>
          <w:trHeight w:hRule="exact" w:val="504"/>
          <w:jc w:val="center"/>
        </w:trPr>
        <w:tc>
          <w:tcPr>
            <w:tcW w:w="2434" w:type="dxa"/>
            <w:shd w:val="clear" w:color="auto" w:fill="FFFFFF"/>
          </w:tcPr>
          <w:p w14:paraId="298722D8"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lang w:val="en-US" w:bidi="en-US"/>
              </w:rPr>
              <w:t>-ed (eight-legged);</w:t>
            </w:r>
          </w:p>
        </w:tc>
        <w:tc>
          <w:tcPr>
            <w:tcW w:w="1421" w:type="dxa"/>
            <w:shd w:val="clear" w:color="auto" w:fill="FFFFFF"/>
          </w:tcPr>
          <w:p w14:paraId="4050832C"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2458" w:type="dxa"/>
            <w:shd w:val="clear" w:color="auto" w:fill="FFFFFF"/>
          </w:tcPr>
          <w:p w14:paraId="6BC50C7E"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1109" w:type="dxa"/>
            <w:shd w:val="clear" w:color="auto" w:fill="FFFFFF"/>
          </w:tcPr>
          <w:p w14:paraId="017D31FE"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1555" w:type="dxa"/>
            <w:shd w:val="clear" w:color="auto" w:fill="FFFFFF"/>
          </w:tcPr>
          <w:p w14:paraId="3AF38643"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1234" w:type="dxa"/>
            <w:shd w:val="clear" w:color="auto" w:fill="FFFFFF"/>
          </w:tcPr>
          <w:p w14:paraId="2B727988"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r>
      <w:tr w:rsidR="00BE7AEF" w:rsidRPr="00AF1EB8" w14:paraId="546BC553" w14:textId="77777777" w:rsidTr="00EB6D84">
        <w:trPr>
          <w:trHeight w:hRule="exact" w:val="475"/>
          <w:jc w:val="center"/>
        </w:trPr>
        <w:tc>
          <w:tcPr>
            <w:tcW w:w="2434" w:type="dxa"/>
            <w:shd w:val="clear" w:color="auto" w:fill="FFFFFF"/>
          </w:tcPr>
          <w:p w14:paraId="4840FF2D"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образование</w:t>
            </w:r>
          </w:p>
        </w:tc>
        <w:tc>
          <w:tcPr>
            <w:tcW w:w="1421" w:type="dxa"/>
            <w:shd w:val="clear" w:color="auto" w:fill="FFFFFF"/>
          </w:tcPr>
          <w:p w14:paraId="008A3D10"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сложных</w:t>
            </w:r>
          </w:p>
        </w:tc>
        <w:tc>
          <w:tcPr>
            <w:tcW w:w="2458" w:type="dxa"/>
            <w:shd w:val="clear" w:color="auto" w:fill="FFFFFF"/>
          </w:tcPr>
          <w:p w14:paraId="52554EE0"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существительных</w:t>
            </w:r>
          </w:p>
        </w:tc>
        <w:tc>
          <w:tcPr>
            <w:tcW w:w="1109" w:type="dxa"/>
            <w:shd w:val="clear" w:color="auto" w:fill="FFFFFF"/>
          </w:tcPr>
          <w:p w14:paraId="2DBFCCD5"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путём</w:t>
            </w:r>
          </w:p>
        </w:tc>
        <w:tc>
          <w:tcPr>
            <w:tcW w:w="2789" w:type="dxa"/>
            <w:gridSpan w:val="2"/>
            <w:shd w:val="clear" w:color="auto" w:fill="FFFFFF"/>
          </w:tcPr>
          <w:p w14:paraId="3221C412"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соединения основ</w:t>
            </w:r>
          </w:p>
        </w:tc>
      </w:tr>
      <w:tr w:rsidR="00BE7AEF" w:rsidRPr="00AF1EB8" w14:paraId="33AF8AA2" w14:textId="77777777" w:rsidTr="00EB6D84">
        <w:trPr>
          <w:trHeight w:hRule="exact" w:val="475"/>
          <w:jc w:val="center"/>
        </w:trPr>
        <w:tc>
          <w:tcPr>
            <w:tcW w:w="6313" w:type="dxa"/>
            <w:gridSpan w:val="3"/>
            <w:shd w:val="clear" w:color="auto" w:fill="FFFFFF"/>
          </w:tcPr>
          <w:p w14:paraId="457DD260"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 xml:space="preserve">существительных с предлогом </w:t>
            </w:r>
            <w:r w:rsidRPr="00AF1EB8">
              <w:rPr>
                <w:sz w:val="24"/>
                <w:szCs w:val="24"/>
                <w:lang w:bidi="en-US"/>
              </w:rPr>
              <w:t>(</w:t>
            </w:r>
            <w:r w:rsidRPr="00AF1EB8">
              <w:rPr>
                <w:sz w:val="24"/>
                <w:szCs w:val="24"/>
                <w:lang w:val="en-US" w:bidi="en-US"/>
              </w:rPr>
              <w:t>father</w:t>
            </w:r>
            <w:r w:rsidRPr="00AF1EB8">
              <w:rPr>
                <w:sz w:val="24"/>
                <w:szCs w:val="24"/>
                <w:lang w:bidi="en-US"/>
              </w:rPr>
              <w:t>-</w:t>
            </w:r>
            <w:r w:rsidRPr="00AF1EB8">
              <w:rPr>
                <w:sz w:val="24"/>
                <w:szCs w:val="24"/>
                <w:lang w:val="en-US" w:bidi="en-US"/>
              </w:rPr>
              <w:t>in</w:t>
            </w:r>
            <w:r w:rsidRPr="00AF1EB8">
              <w:rPr>
                <w:sz w:val="24"/>
                <w:szCs w:val="24"/>
                <w:lang w:bidi="en-US"/>
              </w:rPr>
              <w:t>-</w:t>
            </w:r>
            <w:r w:rsidRPr="00AF1EB8">
              <w:rPr>
                <w:sz w:val="24"/>
                <w:szCs w:val="24"/>
                <w:lang w:val="en-US" w:bidi="en-US"/>
              </w:rPr>
              <w:t>law</w:t>
            </w:r>
            <w:r w:rsidRPr="00AF1EB8">
              <w:rPr>
                <w:sz w:val="24"/>
                <w:szCs w:val="24"/>
                <w:lang w:bidi="en-US"/>
              </w:rPr>
              <w:t>);</w:t>
            </w:r>
          </w:p>
        </w:tc>
        <w:tc>
          <w:tcPr>
            <w:tcW w:w="1109" w:type="dxa"/>
            <w:shd w:val="clear" w:color="auto" w:fill="FFFFFF"/>
          </w:tcPr>
          <w:p w14:paraId="06FC82D2"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1555" w:type="dxa"/>
            <w:shd w:val="clear" w:color="auto" w:fill="FFFFFF"/>
          </w:tcPr>
          <w:p w14:paraId="203372E1"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1234" w:type="dxa"/>
            <w:shd w:val="clear" w:color="auto" w:fill="FFFFFF"/>
          </w:tcPr>
          <w:p w14:paraId="70CAEB3E"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r>
      <w:tr w:rsidR="00BE7AEF" w:rsidRPr="00AF1EB8" w14:paraId="5291DB50" w14:textId="77777777" w:rsidTr="00EB6D84">
        <w:trPr>
          <w:trHeight w:hRule="exact" w:val="466"/>
          <w:jc w:val="center"/>
        </w:trPr>
        <w:tc>
          <w:tcPr>
            <w:tcW w:w="2434" w:type="dxa"/>
            <w:shd w:val="clear" w:color="auto" w:fill="FFFFFF"/>
          </w:tcPr>
          <w:p w14:paraId="70662BE9"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образование</w:t>
            </w:r>
          </w:p>
        </w:tc>
        <w:tc>
          <w:tcPr>
            <w:tcW w:w="1421" w:type="dxa"/>
            <w:shd w:val="clear" w:color="auto" w:fill="FFFFFF"/>
          </w:tcPr>
          <w:p w14:paraId="1AAF794A"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сложных</w:t>
            </w:r>
          </w:p>
        </w:tc>
        <w:tc>
          <w:tcPr>
            <w:tcW w:w="2458" w:type="dxa"/>
            <w:shd w:val="clear" w:color="auto" w:fill="FFFFFF"/>
          </w:tcPr>
          <w:p w14:paraId="58CCD83C"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прилагательных</w:t>
            </w:r>
          </w:p>
        </w:tc>
        <w:tc>
          <w:tcPr>
            <w:tcW w:w="1109" w:type="dxa"/>
            <w:shd w:val="clear" w:color="auto" w:fill="FFFFFF"/>
          </w:tcPr>
          <w:p w14:paraId="45905328"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путём</w:t>
            </w:r>
          </w:p>
        </w:tc>
        <w:tc>
          <w:tcPr>
            <w:tcW w:w="1555" w:type="dxa"/>
            <w:shd w:val="clear" w:color="auto" w:fill="FFFFFF"/>
          </w:tcPr>
          <w:p w14:paraId="4CD30BCF"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соединения</w:t>
            </w:r>
          </w:p>
        </w:tc>
        <w:tc>
          <w:tcPr>
            <w:tcW w:w="1234" w:type="dxa"/>
            <w:shd w:val="clear" w:color="auto" w:fill="FFFFFF"/>
          </w:tcPr>
          <w:p w14:paraId="5778DBB7"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основы</w:t>
            </w:r>
          </w:p>
        </w:tc>
      </w:tr>
      <w:tr w:rsidR="00BE7AEF" w:rsidRPr="00AF1EB8" w14:paraId="141D866D" w14:textId="77777777" w:rsidTr="00EB6D84">
        <w:trPr>
          <w:trHeight w:hRule="exact" w:val="480"/>
          <w:jc w:val="center"/>
        </w:trPr>
        <w:tc>
          <w:tcPr>
            <w:tcW w:w="8977" w:type="dxa"/>
            <w:gridSpan w:val="5"/>
            <w:shd w:val="clear" w:color="auto" w:fill="FFFFFF"/>
          </w:tcPr>
          <w:p w14:paraId="4097721D"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 xml:space="preserve">прилагательного с основой причастия настоящего времени </w:t>
            </w:r>
            <w:r w:rsidRPr="00AF1EB8">
              <w:rPr>
                <w:sz w:val="24"/>
                <w:szCs w:val="24"/>
                <w:lang w:bidi="en-US"/>
              </w:rPr>
              <w:t>(</w:t>
            </w:r>
            <w:r w:rsidRPr="00AF1EB8">
              <w:rPr>
                <w:sz w:val="24"/>
                <w:szCs w:val="24"/>
                <w:lang w:val="en-US" w:bidi="en-US"/>
              </w:rPr>
              <w:t>nice</w:t>
            </w:r>
            <w:r w:rsidRPr="00AF1EB8">
              <w:rPr>
                <w:sz w:val="24"/>
                <w:szCs w:val="24"/>
                <w:lang w:bidi="en-US"/>
              </w:rPr>
              <w:t>-</w:t>
            </w:r>
            <w:r w:rsidRPr="00AF1EB8">
              <w:rPr>
                <w:sz w:val="24"/>
                <w:szCs w:val="24"/>
                <w:lang w:val="en-US" w:bidi="en-US"/>
              </w:rPr>
              <w:t>looking</w:t>
            </w:r>
            <w:r w:rsidRPr="00AF1EB8">
              <w:rPr>
                <w:sz w:val="24"/>
                <w:szCs w:val="24"/>
                <w:lang w:bidi="en-US"/>
              </w:rPr>
              <w:t>);</w:t>
            </w:r>
          </w:p>
        </w:tc>
        <w:tc>
          <w:tcPr>
            <w:tcW w:w="1234" w:type="dxa"/>
            <w:shd w:val="clear" w:color="auto" w:fill="FFFFFF"/>
          </w:tcPr>
          <w:p w14:paraId="0D01AB83"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r>
      <w:tr w:rsidR="00BE7AEF" w:rsidRPr="00AF1EB8" w14:paraId="2EAC6FF6" w14:textId="77777777" w:rsidTr="00EB6D84">
        <w:trPr>
          <w:trHeight w:hRule="exact" w:val="384"/>
          <w:jc w:val="center"/>
        </w:trPr>
        <w:tc>
          <w:tcPr>
            <w:tcW w:w="2434" w:type="dxa"/>
            <w:shd w:val="clear" w:color="auto" w:fill="FFFFFF"/>
            <w:vAlign w:val="bottom"/>
          </w:tcPr>
          <w:p w14:paraId="4BBAC22A"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образование</w:t>
            </w:r>
          </w:p>
        </w:tc>
        <w:tc>
          <w:tcPr>
            <w:tcW w:w="1421" w:type="dxa"/>
            <w:shd w:val="clear" w:color="auto" w:fill="FFFFFF"/>
            <w:vAlign w:val="bottom"/>
          </w:tcPr>
          <w:p w14:paraId="56B7926F"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сложных</w:t>
            </w:r>
          </w:p>
        </w:tc>
        <w:tc>
          <w:tcPr>
            <w:tcW w:w="2458" w:type="dxa"/>
            <w:shd w:val="clear" w:color="auto" w:fill="FFFFFF"/>
            <w:vAlign w:val="bottom"/>
          </w:tcPr>
          <w:p w14:paraId="5B79899C"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прилагательных</w:t>
            </w:r>
          </w:p>
        </w:tc>
        <w:tc>
          <w:tcPr>
            <w:tcW w:w="1109" w:type="dxa"/>
            <w:shd w:val="clear" w:color="auto" w:fill="FFFFFF"/>
            <w:vAlign w:val="bottom"/>
          </w:tcPr>
          <w:p w14:paraId="60A104FB"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путём</w:t>
            </w:r>
          </w:p>
        </w:tc>
        <w:tc>
          <w:tcPr>
            <w:tcW w:w="1555" w:type="dxa"/>
            <w:shd w:val="clear" w:color="auto" w:fill="FFFFFF"/>
            <w:vAlign w:val="bottom"/>
          </w:tcPr>
          <w:p w14:paraId="1C48ECD3"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соединения</w:t>
            </w:r>
          </w:p>
        </w:tc>
        <w:tc>
          <w:tcPr>
            <w:tcW w:w="1234" w:type="dxa"/>
            <w:shd w:val="clear" w:color="auto" w:fill="FFFFFF"/>
            <w:vAlign w:val="bottom"/>
          </w:tcPr>
          <w:p w14:paraId="34B213C0"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основы</w:t>
            </w:r>
          </w:p>
        </w:tc>
      </w:tr>
    </w:tbl>
    <w:p w14:paraId="28500796"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p w14:paraId="213FC974" w14:textId="77777777" w:rsidR="00BE7AEF" w:rsidRPr="00AF1EB8" w:rsidRDefault="00BE7AEF" w:rsidP="000777F7">
      <w:pPr>
        <w:spacing w:line="240" w:lineRule="auto"/>
        <w:jc w:val="both"/>
        <w:rPr>
          <w:rFonts w:ascii="Times New Roman" w:hAnsi="Times New Roman" w:cs="Times New Roman"/>
          <w:sz w:val="24"/>
          <w:szCs w:val="24"/>
        </w:rPr>
      </w:pPr>
    </w:p>
    <w:p w14:paraId="27203751" w14:textId="77777777" w:rsidR="00BE7AEF" w:rsidRPr="00AF1EB8" w:rsidRDefault="00BE7AEF" w:rsidP="000777F7">
      <w:pPr>
        <w:pStyle w:val="25"/>
        <w:shd w:val="clear" w:color="auto" w:fill="auto"/>
        <w:spacing w:before="7" w:after="0" w:line="240" w:lineRule="auto"/>
        <w:rPr>
          <w:sz w:val="24"/>
          <w:szCs w:val="24"/>
        </w:rPr>
      </w:pPr>
      <w:r w:rsidRPr="00AF1EB8">
        <w:rPr>
          <w:sz w:val="24"/>
          <w:szCs w:val="24"/>
        </w:rPr>
        <w:t xml:space="preserve">прилагательного с основой причастия прошедшего времени </w:t>
      </w:r>
      <w:r w:rsidRPr="00AF1EB8">
        <w:rPr>
          <w:sz w:val="24"/>
          <w:szCs w:val="24"/>
          <w:lang w:bidi="en-US"/>
        </w:rPr>
        <w:t>(</w:t>
      </w:r>
      <w:r w:rsidRPr="00AF1EB8">
        <w:rPr>
          <w:sz w:val="24"/>
          <w:szCs w:val="24"/>
          <w:lang w:val="en-US" w:bidi="en-US"/>
        </w:rPr>
        <w:t>well</w:t>
      </w:r>
      <w:r w:rsidRPr="00AF1EB8">
        <w:rPr>
          <w:sz w:val="24"/>
          <w:szCs w:val="24"/>
          <w:lang w:bidi="en-US"/>
        </w:rPr>
        <w:t>-</w:t>
      </w:r>
      <w:r w:rsidRPr="00AF1EB8">
        <w:rPr>
          <w:sz w:val="24"/>
          <w:szCs w:val="24"/>
          <w:lang w:val="en-US" w:bidi="en-US"/>
        </w:rPr>
        <w:t>behaved</w:t>
      </w:r>
      <w:r w:rsidRPr="00AF1EB8">
        <w:rPr>
          <w:sz w:val="24"/>
          <w:szCs w:val="24"/>
          <w:lang w:bidi="en-US"/>
        </w:rPr>
        <w:t xml:space="preserve">); </w:t>
      </w:r>
      <w:r w:rsidRPr="00AF1EB8">
        <w:rPr>
          <w:sz w:val="24"/>
          <w:szCs w:val="24"/>
        </w:rPr>
        <w:t>конверсия:</w:t>
      </w:r>
    </w:p>
    <w:p w14:paraId="19F6DF8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глагола от имени прилагательного </w:t>
      </w:r>
      <w:r w:rsidRPr="00AF1EB8">
        <w:rPr>
          <w:sz w:val="24"/>
          <w:szCs w:val="24"/>
          <w:lang w:bidi="en-US"/>
        </w:rPr>
        <w:t>(</w:t>
      </w:r>
      <w:r w:rsidRPr="00AF1EB8">
        <w:rPr>
          <w:sz w:val="24"/>
          <w:szCs w:val="24"/>
          <w:lang w:val="en-US" w:bidi="en-US"/>
        </w:rPr>
        <w:t>cool</w:t>
      </w:r>
      <w:r w:rsidRPr="00AF1EB8">
        <w:rPr>
          <w:sz w:val="24"/>
          <w:szCs w:val="24"/>
          <w:lang w:bidi="en-US"/>
        </w:rPr>
        <w:t xml:space="preserve"> </w:t>
      </w:r>
      <w:r w:rsidRPr="00AF1EB8">
        <w:rPr>
          <w:sz w:val="24"/>
          <w:szCs w:val="24"/>
        </w:rPr>
        <w:t xml:space="preserve">- </w:t>
      </w:r>
      <w:r w:rsidRPr="00AF1EB8">
        <w:rPr>
          <w:sz w:val="24"/>
          <w:szCs w:val="24"/>
          <w:lang w:val="en-US" w:bidi="en-US"/>
        </w:rPr>
        <w:t>to</w:t>
      </w:r>
      <w:r w:rsidRPr="00AF1EB8">
        <w:rPr>
          <w:sz w:val="24"/>
          <w:szCs w:val="24"/>
          <w:lang w:bidi="en-US"/>
        </w:rPr>
        <w:t xml:space="preserve"> </w:t>
      </w:r>
      <w:r w:rsidRPr="00AF1EB8">
        <w:rPr>
          <w:sz w:val="24"/>
          <w:szCs w:val="24"/>
          <w:lang w:val="en-US" w:bidi="en-US"/>
        </w:rPr>
        <w:t>cool</w:t>
      </w:r>
      <w:r w:rsidRPr="00AF1EB8">
        <w:rPr>
          <w:sz w:val="24"/>
          <w:szCs w:val="24"/>
          <w:lang w:bidi="en-US"/>
        </w:rPr>
        <w:t xml:space="preserve">). </w:t>
      </w:r>
      <w:r w:rsidRPr="00AF1EB8">
        <w:rPr>
          <w:sz w:val="24"/>
          <w:szCs w:val="24"/>
        </w:rPr>
        <w:t>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2EEA850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Различные средства связи в тексте для обеспечения его целостности </w:t>
      </w:r>
      <w:r w:rsidRPr="00AF1EB8">
        <w:rPr>
          <w:sz w:val="24"/>
          <w:szCs w:val="24"/>
          <w:lang w:bidi="en-US"/>
        </w:rPr>
        <w:t>(</w:t>
      </w:r>
      <w:r w:rsidRPr="00AF1EB8">
        <w:rPr>
          <w:sz w:val="24"/>
          <w:szCs w:val="24"/>
          <w:lang w:val="en-US" w:bidi="en-US"/>
        </w:rPr>
        <w:t>firstly</w:t>
      </w:r>
      <w:r w:rsidRPr="00AF1EB8">
        <w:rPr>
          <w:sz w:val="24"/>
          <w:szCs w:val="24"/>
          <w:lang w:bidi="en-US"/>
        </w:rPr>
        <w:t xml:space="preserve">, </w:t>
      </w:r>
      <w:r w:rsidRPr="00AF1EB8">
        <w:rPr>
          <w:sz w:val="24"/>
          <w:szCs w:val="24"/>
          <w:lang w:val="en-US" w:bidi="en-US"/>
        </w:rPr>
        <w:t>however</w:t>
      </w:r>
      <w:r w:rsidRPr="00AF1EB8">
        <w:rPr>
          <w:sz w:val="24"/>
          <w:szCs w:val="24"/>
          <w:lang w:bidi="en-US"/>
        </w:rPr>
        <w:t xml:space="preserve">, </w:t>
      </w:r>
      <w:r w:rsidRPr="00AF1EB8">
        <w:rPr>
          <w:sz w:val="24"/>
          <w:szCs w:val="24"/>
          <w:lang w:val="en-US" w:bidi="en-US"/>
        </w:rPr>
        <w:t>finally</w:t>
      </w:r>
      <w:r w:rsidRPr="00AF1EB8">
        <w:rPr>
          <w:sz w:val="24"/>
          <w:szCs w:val="24"/>
          <w:lang w:bidi="en-US"/>
        </w:rPr>
        <w:t xml:space="preserve">, </w:t>
      </w:r>
      <w:r w:rsidRPr="00AF1EB8">
        <w:rPr>
          <w:sz w:val="24"/>
          <w:szCs w:val="24"/>
          <w:lang w:val="en-US" w:bidi="en-US"/>
        </w:rPr>
        <w:t>at</w:t>
      </w:r>
      <w:r w:rsidRPr="00AF1EB8">
        <w:rPr>
          <w:sz w:val="24"/>
          <w:szCs w:val="24"/>
          <w:lang w:bidi="en-US"/>
        </w:rPr>
        <w:t xml:space="preserve"> </w:t>
      </w:r>
      <w:r w:rsidRPr="00AF1EB8">
        <w:rPr>
          <w:sz w:val="24"/>
          <w:szCs w:val="24"/>
          <w:lang w:val="en-US" w:bidi="en-US"/>
        </w:rPr>
        <w:t>last</w:t>
      </w:r>
      <w:r w:rsidRPr="00AF1EB8">
        <w:rPr>
          <w:sz w:val="24"/>
          <w:szCs w:val="24"/>
          <w:lang w:bidi="en-US"/>
        </w:rPr>
        <w:t xml:space="preserve">, </w:t>
      </w:r>
      <w:r w:rsidRPr="00AF1EB8">
        <w:rPr>
          <w:sz w:val="24"/>
          <w:szCs w:val="24"/>
          <w:lang w:val="en-US" w:bidi="en-US"/>
        </w:rPr>
        <w:t>etc</w:t>
      </w:r>
      <w:r w:rsidRPr="00AF1EB8">
        <w:rPr>
          <w:sz w:val="24"/>
          <w:szCs w:val="24"/>
          <w:lang w:bidi="en-US"/>
        </w:rPr>
        <w:t>.).</w:t>
      </w:r>
    </w:p>
    <w:p w14:paraId="75FF2E58" w14:textId="77777777" w:rsidR="00BE7AEF" w:rsidRPr="00AF1EB8" w:rsidRDefault="00BE7AEF" w:rsidP="000777F7">
      <w:pPr>
        <w:pStyle w:val="25"/>
        <w:shd w:val="clear" w:color="auto" w:fill="auto"/>
        <w:tabs>
          <w:tab w:val="left" w:pos="2013"/>
        </w:tabs>
        <w:spacing w:before="0" w:after="0" w:line="240" w:lineRule="auto"/>
        <w:rPr>
          <w:sz w:val="24"/>
          <w:szCs w:val="24"/>
        </w:rPr>
      </w:pPr>
      <w:r w:rsidRPr="00AF1EB8">
        <w:rPr>
          <w:sz w:val="24"/>
          <w:szCs w:val="24"/>
        </w:rPr>
        <w:t>Грамматическая сторона речи.</w:t>
      </w:r>
    </w:p>
    <w:p w14:paraId="59A1D20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002BA99"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Предложения</w:t>
      </w:r>
      <w:r w:rsidRPr="00AF1EB8">
        <w:rPr>
          <w:sz w:val="24"/>
          <w:szCs w:val="24"/>
          <w:lang w:val="en-US"/>
        </w:rPr>
        <w:t xml:space="preserve"> </w:t>
      </w:r>
      <w:r w:rsidRPr="00AF1EB8">
        <w:rPr>
          <w:sz w:val="24"/>
          <w:szCs w:val="24"/>
        </w:rPr>
        <w:t>со</w:t>
      </w:r>
      <w:r w:rsidRPr="00AF1EB8">
        <w:rPr>
          <w:sz w:val="24"/>
          <w:szCs w:val="24"/>
          <w:lang w:val="en-US"/>
        </w:rPr>
        <w:t xml:space="preserve"> </w:t>
      </w:r>
      <w:r w:rsidRPr="00AF1EB8">
        <w:rPr>
          <w:sz w:val="24"/>
          <w:szCs w:val="24"/>
        </w:rPr>
        <w:t>сложным</w:t>
      </w:r>
      <w:r w:rsidRPr="00AF1EB8">
        <w:rPr>
          <w:sz w:val="24"/>
          <w:szCs w:val="24"/>
          <w:lang w:val="en-US"/>
        </w:rPr>
        <w:t xml:space="preserve"> </w:t>
      </w:r>
      <w:r w:rsidRPr="00AF1EB8">
        <w:rPr>
          <w:sz w:val="24"/>
          <w:szCs w:val="24"/>
        </w:rPr>
        <w:t>дополнением</w:t>
      </w:r>
      <w:r w:rsidRPr="00AF1EB8">
        <w:rPr>
          <w:sz w:val="24"/>
          <w:szCs w:val="24"/>
          <w:lang w:val="en-US"/>
        </w:rPr>
        <w:t xml:space="preserve"> </w:t>
      </w:r>
      <w:r w:rsidRPr="00AF1EB8">
        <w:rPr>
          <w:sz w:val="24"/>
          <w:szCs w:val="24"/>
          <w:lang w:val="en-US" w:bidi="en-US"/>
        </w:rPr>
        <w:t>(Complex Object) (I want to have my hair cut.).</w:t>
      </w:r>
    </w:p>
    <w:p w14:paraId="73BD3C9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Условные предложения нереального характера </w:t>
      </w:r>
      <w:r w:rsidRPr="00AF1EB8">
        <w:rPr>
          <w:sz w:val="24"/>
          <w:szCs w:val="24"/>
          <w:lang w:bidi="en-US"/>
        </w:rPr>
        <w:t>(</w:t>
      </w:r>
      <w:r w:rsidRPr="00AF1EB8">
        <w:rPr>
          <w:sz w:val="24"/>
          <w:szCs w:val="24"/>
          <w:lang w:val="en-US" w:bidi="en-US"/>
        </w:rPr>
        <w:t>Conditional</w:t>
      </w:r>
      <w:r w:rsidRPr="00AF1EB8">
        <w:rPr>
          <w:sz w:val="24"/>
          <w:szCs w:val="24"/>
          <w:lang w:bidi="en-US"/>
        </w:rPr>
        <w:t xml:space="preserve"> </w:t>
      </w:r>
      <w:r w:rsidRPr="00AF1EB8">
        <w:rPr>
          <w:sz w:val="24"/>
          <w:szCs w:val="24"/>
        </w:rPr>
        <w:t>II).</w:t>
      </w:r>
    </w:p>
    <w:p w14:paraId="3DC9A7B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Конструкции для выражения предпочтения </w:t>
      </w:r>
      <w:r w:rsidRPr="00AF1EB8">
        <w:rPr>
          <w:sz w:val="24"/>
          <w:szCs w:val="24"/>
          <w:lang w:val="en-US" w:bidi="en-US"/>
        </w:rPr>
        <w:t>I</w:t>
      </w:r>
      <w:r w:rsidRPr="00AF1EB8">
        <w:rPr>
          <w:sz w:val="24"/>
          <w:szCs w:val="24"/>
          <w:lang w:bidi="en-US"/>
        </w:rPr>
        <w:t xml:space="preserve"> </w:t>
      </w:r>
      <w:r w:rsidRPr="00AF1EB8">
        <w:rPr>
          <w:sz w:val="24"/>
          <w:szCs w:val="24"/>
          <w:lang w:val="en-US" w:bidi="en-US"/>
        </w:rPr>
        <w:t>prefer</w:t>
      </w:r>
      <w:r w:rsidRPr="00AF1EB8">
        <w:rPr>
          <w:sz w:val="24"/>
          <w:szCs w:val="24"/>
          <w:lang w:bidi="en-US"/>
        </w:rPr>
        <w:t xml:space="preserve"> </w:t>
      </w:r>
      <w:r w:rsidRPr="00AF1EB8">
        <w:rPr>
          <w:sz w:val="24"/>
          <w:szCs w:val="24"/>
        </w:rPr>
        <w:t>..</w:t>
      </w:r>
      <w:r w:rsidRPr="00AF1EB8">
        <w:rPr>
          <w:sz w:val="24"/>
          <w:szCs w:val="24"/>
          <w:lang w:bidi="en-US"/>
        </w:rPr>
        <w:t>./</w:t>
      </w:r>
      <w:r w:rsidRPr="00AF1EB8">
        <w:rPr>
          <w:sz w:val="24"/>
          <w:szCs w:val="24"/>
          <w:lang w:val="en-US" w:bidi="en-US"/>
        </w:rPr>
        <w:t>I</w:t>
      </w:r>
      <w:r w:rsidRPr="00AF1EB8">
        <w:rPr>
          <w:sz w:val="24"/>
          <w:szCs w:val="24"/>
          <w:lang w:bidi="en-US"/>
        </w:rPr>
        <w:t>’</w:t>
      </w:r>
      <w:r w:rsidRPr="00AF1EB8">
        <w:rPr>
          <w:sz w:val="24"/>
          <w:szCs w:val="24"/>
          <w:lang w:val="en-US" w:bidi="en-US"/>
        </w:rPr>
        <w:t>dprefer</w:t>
      </w:r>
      <w:r w:rsidRPr="00AF1EB8">
        <w:rPr>
          <w:sz w:val="24"/>
          <w:szCs w:val="24"/>
          <w:lang w:bidi="en-US"/>
        </w:rPr>
        <w:t xml:space="preserve"> </w:t>
      </w:r>
      <w:r w:rsidRPr="00AF1EB8">
        <w:rPr>
          <w:sz w:val="24"/>
          <w:szCs w:val="24"/>
        </w:rPr>
        <w:t>..</w:t>
      </w:r>
      <w:r w:rsidRPr="00AF1EB8">
        <w:rPr>
          <w:sz w:val="24"/>
          <w:szCs w:val="24"/>
          <w:lang w:bidi="en-US"/>
        </w:rPr>
        <w:t>./</w:t>
      </w:r>
      <w:r w:rsidRPr="00AF1EB8">
        <w:rPr>
          <w:sz w:val="24"/>
          <w:szCs w:val="24"/>
          <w:lang w:val="en-US" w:bidi="en-US"/>
        </w:rPr>
        <w:t>I</w:t>
      </w:r>
      <w:r w:rsidRPr="00AF1EB8">
        <w:rPr>
          <w:sz w:val="24"/>
          <w:szCs w:val="24"/>
          <w:lang w:bidi="en-US"/>
        </w:rPr>
        <w:t>’</w:t>
      </w:r>
      <w:r w:rsidRPr="00AF1EB8">
        <w:rPr>
          <w:sz w:val="24"/>
          <w:szCs w:val="24"/>
          <w:lang w:val="en-US" w:bidi="en-US"/>
        </w:rPr>
        <w:t>d</w:t>
      </w:r>
      <w:r w:rsidRPr="00AF1EB8">
        <w:rPr>
          <w:sz w:val="24"/>
          <w:szCs w:val="24"/>
          <w:lang w:bidi="en-US"/>
        </w:rPr>
        <w:t xml:space="preserve"> </w:t>
      </w:r>
      <w:r w:rsidRPr="00AF1EB8">
        <w:rPr>
          <w:sz w:val="24"/>
          <w:szCs w:val="24"/>
          <w:lang w:val="en-US" w:bidi="en-US"/>
        </w:rPr>
        <w:t>rather</w:t>
      </w:r>
      <w:r w:rsidRPr="00AF1EB8">
        <w:rPr>
          <w:sz w:val="24"/>
          <w:szCs w:val="24"/>
          <w:lang w:bidi="en-US"/>
        </w:rPr>
        <w:t xml:space="preserve"> ....</w:t>
      </w:r>
    </w:p>
    <w:p w14:paraId="7C333ED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Конструкция </w:t>
      </w:r>
      <w:r w:rsidRPr="00AF1EB8">
        <w:rPr>
          <w:sz w:val="24"/>
          <w:szCs w:val="24"/>
          <w:lang w:val="en-US" w:bidi="en-US"/>
        </w:rPr>
        <w:t>I</w:t>
      </w:r>
      <w:r w:rsidRPr="00AF1EB8">
        <w:rPr>
          <w:sz w:val="24"/>
          <w:szCs w:val="24"/>
          <w:lang w:bidi="en-US"/>
        </w:rPr>
        <w:t xml:space="preserve"> </w:t>
      </w:r>
      <w:r w:rsidRPr="00AF1EB8">
        <w:rPr>
          <w:sz w:val="24"/>
          <w:szCs w:val="24"/>
          <w:lang w:val="en-US" w:bidi="en-US"/>
        </w:rPr>
        <w:t>wish</w:t>
      </w:r>
      <w:r w:rsidRPr="00AF1EB8">
        <w:rPr>
          <w:sz w:val="24"/>
          <w:szCs w:val="24"/>
          <w:lang w:bidi="en-US"/>
        </w:rPr>
        <w:t xml:space="preserve"> ....</w:t>
      </w:r>
    </w:p>
    <w:p w14:paraId="54FE9C8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 конструкцией </w:t>
      </w:r>
      <w:r w:rsidRPr="00AF1EB8">
        <w:rPr>
          <w:sz w:val="24"/>
          <w:szCs w:val="24"/>
          <w:lang w:val="en-US" w:bidi="en-US"/>
        </w:rPr>
        <w:t>either</w:t>
      </w:r>
      <w:r w:rsidRPr="00AF1EB8">
        <w:rPr>
          <w:sz w:val="24"/>
          <w:szCs w:val="24"/>
          <w:lang w:bidi="en-US"/>
        </w:rPr>
        <w:t xml:space="preserve"> ... </w:t>
      </w:r>
      <w:r w:rsidRPr="00AF1EB8">
        <w:rPr>
          <w:sz w:val="24"/>
          <w:szCs w:val="24"/>
          <w:lang w:val="en-US" w:bidi="en-US"/>
        </w:rPr>
        <w:t>or</w:t>
      </w:r>
      <w:r w:rsidRPr="00AF1EB8">
        <w:rPr>
          <w:sz w:val="24"/>
          <w:szCs w:val="24"/>
          <w:lang w:bidi="en-US"/>
        </w:rPr>
        <w:t xml:space="preserve">, </w:t>
      </w:r>
      <w:r w:rsidRPr="00AF1EB8">
        <w:rPr>
          <w:sz w:val="24"/>
          <w:szCs w:val="24"/>
          <w:lang w:val="en-US" w:bidi="en-US"/>
        </w:rPr>
        <w:t>neither</w:t>
      </w:r>
      <w:r w:rsidRPr="00AF1EB8">
        <w:rPr>
          <w:sz w:val="24"/>
          <w:szCs w:val="24"/>
          <w:lang w:bidi="en-US"/>
        </w:rPr>
        <w:t xml:space="preserve"> ... </w:t>
      </w:r>
      <w:r w:rsidRPr="00AF1EB8">
        <w:rPr>
          <w:sz w:val="24"/>
          <w:szCs w:val="24"/>
          <w:lang w:val="en-US" w:bidi="en-US"/>
        </w:rPr>
        <w:t>nor</w:t>
      </w:r>
      <w:r w:rsidRPr="00AF1EB8">
        <w:rPr>
          <w:sz w:val="24"/>
          <w:szCs w:val="24"/>
          <w:lang w:bidi="en-US"/>
        </w:rPr>
        <w:t>.</w:t>
      </w:r>
    </w:p>
    <w:p w14:paraId="46C748B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w:t>
      </w:r>
      <w:r w:rsidRPr="00AF1EB8">
        <w:rPr>
          <w:sz w:val="24"/>
          <w:szCs w:val="24"/>
          <w:lang w:bidi="en-US"/>
        </w:rPr>
        <w:t>(</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w:t>
      </w:r>
      <w:r w:rsidRPr="00AF1EB8">
        <w:rPr>
          <w:sz w:val="24"/>
          <w:szCs w:val="24"/>
          <w:lang w:val="en-US" w:bidi="en-US"/>
        </w:rPr>
        <w:t>Future</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lang w:val="en-US" w:bidi="en-US"/>
        </w:rPr>
        <w:t>Future</w:t>
      </w:r>
      <w:r w:rsidRPr="00AF1EB8">
        <w:rPr>
          <w:sz w:val="24"/>
          <w:szCs w:val="24"/>
          <w:lang w:bidi="en-US"/>
        </w:rPr>
        <w:t>-</w:t>
      </w:r>
      <w:r w:rsidRPr="00AF1EB8">
        <w:rPr>
          <w:sz w:val="24"/>
          <w:szCs w:val="24"/>
          <w:lang w:val="en-US" w:bidi="en-US"/>
        </w:rPr>
        <w:t>in</w:t>
      </w:r>
      <w:r w:rsidRPr="00AF1EB8">
        <w:rPr>
          <w:sz w:val="24"/>
          <w:szCs w:val="24"/>
          <w:lang w:bidi="en-US"/>
        </w:rPr>
        <w:t>-</w:t>
      </w:r>
      <w:r w:rsidRPr="00AF1EB8">
        <w:rPr>
          <w:sz w:val="24"/>
          <w:szCs w:val="24"/>
          <w:lang w:val="en-US" w:bidi="en-US"/>
        </w:rPr>
        <w:t>the</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rPr>
        <w:t xml:space="preserve">и наиболее употребительных формах страдательного залога </w:t>
      </w:r>
      <w:r w:rsidRPr="00AF1EB8">
        <w:rPr>
          <w:sz w:val="24"/>
          <w:szCs w:val="24"/>
          <w:lang w:bidi="en-US"/>
        </w:rPr>
        <w:t>(</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Passive</w:t>
      </w:r>
      <w:r w:rsidRPr="00AF1EB8">
        <w:rPr>
          <w:sz w:val="24"/>
          <w:szCs w:val="24"/>
          <w:lang w:bidi="en-US"/>
        </w:rPr>
        <w:t xml:space="preserve">, </w:t>
      </w:r>
      <w:r w:rsidRPr="00AF1EB8">
        <w:rPr>
          <w:sz w:val="24"/>
          <w:szCs w:val="24"/>
          <w:lang w:val="en-US" w:bidi="en-US"/>
        </w:rPr>
        <w:t>Present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Passive</w:t>
      </w:r>
      <w:r w:rsidRPr="00AF1EB8">
        <w:rPr>
          <w:sz w:val="24"/>
          <w:szCs w:val="24"/>
          <w:lang w:bidi="en-US"/>
        </w:rPr>
        <w:t>).</w:t>
      </w:r>
    </w:p>
    <w:p w14:paraId="663CBF3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Порядок следования имён прилагательных </w:t>
      </w:r>
      <w:r w:rsidRPr="00AF1EB8">
        <w:rPr>
          <w:sz w:val="24"/>
          <w:szCs w:val="24"/>
          <w:lang w:bidi="en-US"/>
        </w:rPr>
        <w:t>(</w:t>
      </w:r>
      <w:r w:rsidRPr="00AF1EB8">
        <w:rPr>
          <w:sz w:val="24"/>
          <w:szCs w:val="24"/>
          <w:lang w:val="en-US" w:bidi="en-US"/>
        </w:rPr>
        <w:t>nice</w:t>
      </w:r>
      <w:r w:rsidRPr="00AF1EB8">
        <w:rPr>
          <w:sz w:val="24"/>
          <w:szCs w:val="24"/>
          <w:lang w:bidi="en-US"/>
        </w:rPr>
        <w:t xml:space="preserve"> </w:t>
      </w:r>
      <w:r w:rsidRPr="00AF1EB8">
        <w:rPr>
          <w:sz w:val="24"/>
          <w:szCs w:val="24"/>
          <w:lang w:val="en-US" w:bidi="en-US"/>
        </w:rPr>
        <w:t>long</w:t>
      </w:r>
      <w:r w:rsidRPr="00AF1EB8">
        <w:rPr>
          <w:sz w:val="24"/>
          <w:szCs w:val="24"/>
          <w:lang w:bidi="en-US"/>
        </w:rPr>
        <w:t xml:space="preserve"> </w:t>
      </w:r>
      <w:r w:rsidRPr="00AF1EB8">
        <w:rPr>
          <w:sz w:val="24"/>
          <w:szCs w:val="24"/>
          <w:lang w:val="en-US" w:bidi="en-US"/>
        </w:rPr>
        <w:t>blond</w:t>
      </w:r>
      <w:r w:rsidRPr="00AF1EB8">
        <w:rPr>
          <w:sz w:val="24"/>
          <w:szCs w:val="24"/>
          <w:lang w:bidi="en-US"/>
        </w:rPr>
        <w:t xml:space="preserve"> </w:t>
      </w:r>
      <w:r w:rsidRPr="00AF1EB8">
        <w:rPr>
          <w:sz w:val="24"/>
          <w:szCs w:val="24"/>
          <w:lang w:val="en-US" w:bidi="en-US"/>
        </w:rPr>
        <w:t>hair</w:t>
      </w:r>
      <w:r w:rsidRPr="00AF1EB8">
        <w:rPr>
          <w:sz w:val="24"/>
          <w:szCs w:val="24"/>
          <w:lang w:bidi="en-US"/>
        </w:rPr>
        <w:t>).</w:t>
      </w:r>
    </w:p>
    <w:p w14:paraId="43805FB2" w14:textId="77777777" w:rsidR="00BE7AEF" w:rsidRPr="00AF1EB8" w:rsidRDefault="00BE7AEF" w:rsidP="000777F7">
      <w:pPr>
        <w:pStyle w:val="25"/>
        <w:shd w:val="clear" w:color="auto" w:fill="auto"/>
        <w:tabs>
          <w:tab w:val="left" w:pos="1806"/>
        </w:tabs>
        <w:spacing w:before="0" w:after="0" w:line="240" w:lineRule="auto"/>
        <w:rPr>
          <w:sz w:val="24"/>
          <w:szCs w:val="24"/>
        </w:rPr>
      </w:pPr>
      <w:r w:rsidRPr="00AF1EB8">
        <w:rPr>
          <w:sz w:val="24"/>
          <w:szCs w:val="24"/>
        </w:rPr>
        <w:t>Социокультурные знания и умения.</w:t>
      </w:r>
    </w:p>
    <w:p w14:paraId="2EE40AC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7D7E495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70D0484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элементарного представление о различных вариантах английского языка.</w:t>
      </w:r>
    </w:p>
    <w:p w14:paraId="017286B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21A7051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Соблюдение норм вежливости в межкультурном общении.</w:t>
      </w:r>
    </w:p>
    <w:p w14:paraId="1F7BA27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w:t>
      </w:r>
    </w:p>
    <w:p w14:paraId="65159E4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писать свои имя и фамилию, а также имена и фамилии своих родственников и друзей на английском языке;</w:t>
      </w:r>
    </w:p>
    <w:p w14:paraId="09657AC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свой адрес на английском языке (в анкете);</w:t>
      </w:r>
    </w:p>
    <w:p w14:paraId="1523B47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15CF8F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56B3950C" w14:textId="77777777" w:rsidR="00EB6D84" w:rsidRPr="00AF1EB8" w:rsidRDefault="00BE7AEF" w:rsidP="000777F7">
      <w:pPr>
        <w:pStyle w:val="25"/>
        <w:shd w:val="clear" w:color="auto" w:fill="auto"/>
        <w:tabs>
          <w:tab w:val="left" w:pos="1929"/>
          <w:tab w:val="left" w:pos="3676"/>
          <w:tab w:val="left" w:pos="5212"/>
          <w:tab w:val="left" w:pos="8145"/>
          <w:tab w:val="left" w:pos="9259"/>
        </w:tabs>
        <w:spacing w:before="0" w:after="0" w:line="240" w:lineRule="auto"/>
        <w:rPr>
          <w:sz w:val="24"/>
          <w:szCs w:val="24"/>
        </w:rPr>
      </w:pPr>
      <w:r w:rsidRPr="00AF1EB8">
        <w:rPr>
          <w:sz w:val="24"/>
          <w:szCs w:val="24"/>
        </w:rPr>
        <w:t>кратко</w:t>
      </w:r>
      <w:r w:rsidRPr="00AF1EB8">
        <w:rPr>
          <w:sz w:val="24"/>
          <w:szCs w:val="24"/>
        </w:rPr>
        <w:tab/>
        <w:t>представлять</w:t>
      </w:r>
      <w:r w:rsidRPr="00AF1EB8">
        <w:rPr>
          <w:sz w:val="24"/>
          <w:szCs w:val="24"/>
        </w:rPr>
        <w:tab/>
        <w:t>некоторые</w:t>
      </w:r>
      <w:r w:rsidRPr="00AF1EB8">
        <w:rPr>
          <w:sz w:val="24"/>
          <w:szCs w:val="24"/>
        </w:rPr>
        <w:tab/>
        <w:t>культурные явления</w:t>
      </w:r>
      <w:r w:rsidRPr="00AF1EB8">
        <w:rPr>
          <w:sz w:val="24"/>
          <w:szCs w:val="24"/>
        </w:rPr>
        <w:tab/>
        <w:t>родной</w:t>
      </w:r>
    </w:p>
    <w:p w14:paraId="4269CAF2" w14:textId="77777777" w:rsidR="00BE7AEF" w:rsidRPr="00AF1EB8" w:rsidRDefault="00BE7AEF" w:rsidP="000777F7">
      <w:pPr>
        <w:pStyle w:val="25"/>
        <w:shd w:val="clear" w:color="auto" w:fill="auto"/>
        <w:tabs>
          <w:tab w:val="left" w:pos="1929"/>
          <w:tab w:val="left" w:pos="3676"/>
          <w:tab w:val="left" w:pos="5212"/>
          <w:tab w:val="left" w:pos="8145"/>
          <w:tab w:val="left" w:pos="9259"/>
        </w:tabs>
        <w:spacing w:before="0" w:after="0" w:line="240" w:lineRule="auto"/>
        <w:rPr>
          <w:sz w:val="24"/>
          <w:szCs w:val="24"/>
        </w:rPr>
      </w:pPr>
      <w:r w:rsidRPr="00AF1EB8">
        <w:rPr>
          <w:sz w:val="24"/>
          <w:szCs w:val="24"/>
        </w:rPr>
        <w:tab/>
        <w:t>страны</w:t>
      </w:r>
      <w:r w:rsidR="00EB6D84" w:rsidRPr="00AF1EB8">
        <w:rPr>
          <w:sz w:val="24"/>
          <w:szCs w:val="24"/>
        </w:rPr>
        <w:t xml:space="preserve"> </w:t>
      </w:r>
      <w:r w:rsidRPr="00AF1EB8">
        <w:rPr>
          <w:sz w:val="24"/>
          <w:szCs w:val="24"/>
        </w:rPr>
        <w:t>и страны (стран) изучаемого языка (основные национальные праздники, традиции в проведении досуга и питании, достопримечательности);</w:t>
      </w:r>
    </w:p>
    <w:p w14:paraId="6F9B7ABB" w14:textId="77777777" w:rsidR="00EB6D84" w:rsidRPr="00AF1EB8" w:rsidRDefault="00BE7AEF" w:rsidP="000777F7">
      <w:pPr>
        <w:pStyle w:val="25"/>
        <w:shd w:val="clear" w:color="auto" w:fill="auto"/>
        <w:tabs>
          <w:tab w:val="left" w:pos="1929"/>
          <w:tab w:val="left" w:pos="3676"/>
          <w:tab w:val="left" w:pos="5212"/>
          <w:tab w:val="left" w:pos="8145"/>
          <w:tab w:val="left" w:pos="9258"/>
        </w:tabs>
        <w:spacing w:before="0" w:after="0" w:line="240" w:lineRule="auto"/>
        <w:rPr>
          <w:sz w:val="24"/>
          <w:szCs w:val="24"/>
        </w:rPr>
      </w:pPr>
      <w:r w:rsidRPr="00AF1EB8">
        <w:rPr>
          <w:sz w:val="24"/>
          <w:szCs w:val="24"/>
        </w:rPr>
        <w:t>кратко</w:t>
      </w:r>
      <w:r w:rsidRPr="00AF1EB8">
        <w:rPr>
          <w:sz w:val="24"/>
          <w:szCs w:val="24"/>
        </w:rPr>
        <w:tab/>
        <w:t>представлять</w:t>
      </w:r>
      <w:r w:rsidRPr="00AF1EB8">
        <w:rPr>
          <w:sz w:val="24"/>
          <w:szCs w:val="24"/>
        </w:rPr>
        <w:tab/>
        <w:t>некоторых</w:t>
      </w:r>
      <w:r w:rsidRPr="00AF1EB8">
        <w:rPr>
          <w:sz w:val="24"/>
          <w:szCs w:val="24"/>
        </w:rPr>
        <w:tab/>
        <w:t>выдающихся людей</w:t>
      </w:r>
      <w:r w:rsidRPr="00AF1EB8">
        <w:rPr>
          <w:sz w:val="24"/>
          <w:szCs w:val="24"/>
        </w:rPr>
        <w:tab/>
        <w:t>родной</w:t>
      </w:r>
    </w:p>
    <w:p w14:paraId="3AC04973" w14:textId="77777777" w:rsidR="00BE7AEF" w:rsidRPr="00AF1EB8" w:rsidRDefault="00BE7AEF" w:rsidP="000777F7">
      <w:pPr>
        <w:pStyle w:val="25"/>
        <w:shd w:val="clear" w:color="auto" w:fill="auto"/>
        <w:tabs>
          <w:tab w:val="left" w:pos="1929"/>
          <w:tab w:val="left" w:pos="3676"/>
          <w:tab w:val="left" w:pos="5212"/>
          <w:tab w:val="left" w:pos="8145"/>
          <w:tab w:val="left" w:pos="9258"/>
        </w:tabs>
        <w:spacing w:before="0" w:after="0" w:line="240" w:lineRule="auto"/>
        <w:rPr>
          <w:sz w:val="24"/>
          <w:szCs w:val="24"/>
        </w:rPr>
      </w:pPr>
      <w:r w:rsidRPr="00AF1EB8">
        <w:rPr>
          <w:sz w:val="24"/>
          <w:szCs w:val="24"/>
        </w:rPr>
        <w:t>страны</w:t>
      </w:r>
      <w:r w:rsidR="00EB6D84" w:rsidRPr="00AF1EB8">
        <w:rPr>
          <w:sz w:val="24"/>
          <w:szCs w:val="24"/>
        </w:rPr>
        <w:t xml:space="preserve"> </w:t>
      </w:r>
      <w:r w:rsidRPr="00AF1EB8">
        <w:rPr>
          <w:sz w:val="24"/>
          <w:szCs w:val="24"/>
        </w:rPr>
        <w:t>и страны (стран) изучаемого языка (учёных, писателей, поэтов, художников, композиторов, музыкантов, спортсменов и других людей);</w:t>
      </w:r>
    </w:p>
    <w:p w14:paraId="7DCEA1C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7B2264A7" w14:textId="77777777" w:rsidR="00BE7AEF" w:rsidRPr="00AF1EB8" w:rsidRDefault="00BE7AEF" w:rsidP="000777F7">
      <w:pPr>
        <w:pStyle w:val="25"/>
        <w:shd w:val="clear" w:color="auto" w:fill="auto"/>
        <w:tabs>
          <w:tab w:val="left" w:pos="1814"/>
        </w:tabs>
        <w:spacing w:before="0" w:after="0" w:line="240" w:lineRule="auto"/>
        <w:rPr>
          <w:sz w:val="24"/>
          <w:szCs w:val="24"/>
        </w:rPr>
      </w:pPr>
      <w:r w:rsidRPr="00AF1EB8">
        <w:rPr>
          <w:sz w:val="24"/>
          <w:szCs w:val="24"/>
        </w:rPr>
        <w:t>Компенсаторные умения.</w:t>
      </w:r>
    </w:p>
    <w:p w14:paraId="717C4E9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48DF83F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Переспрашивать, просить повторить, уточняя значение незнакомых слов.</w:t>
      </w:r>
    </w:p>
    <w:p w14:paraId="41D692D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формулировании собственных высказываний, ключевых слов, плана.</w:t>
      </w:r>
    </w:p>
    <w:p w14:paraId="5FCC227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3552F95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B34245E" w14:textId="77777777" w:rsidR="00BE7AEF" w:rsidRPr="00AF1EB8" w:rsidRDefault="00BE7AEF" w:rsidP="000777F7">
      <w:pPr>
        <w:pStyle w:val="25"/>
        <w:shd w:val="clear" w:color="auto" w:fill="auto"/>
        <w:tabs>
          <w:tab w:val="left" w:pos="1522"/>
        </w:tabs>
        <w:spacing w:before="0" w:after="0" w:line="240" w:lineRule="auto"/>
        <w:rPr>
          <w:sz w:val="24"/>
          <w:szCs w:val="24"/>
        </w:rPr>
      </w:pPr>
      <w:r w:rsidRPr="00AF1EB8">
        <w:rPr>
          <w:sz w:val="24"/>
          <w:szCs w:val="24"/>
        </w:rPr>
        <w:t>Планируемые результаты освоения программы по иностранному (английскому) языку на уровне основного общего образования.</w:t>
      </w:r>
    </w:p>
    <w:p w14:paraId="2A6418F8" w14:textId="77777777" w:rsidR="00BE7AEF" w:rsidRPr="00AF1EB8" w:rsidRDefault="00BE7AEF"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14:paraId="5D1EAE5F" w14:textId="77777777" w:rsidR="00BE7AEF" w:rsidRPr="00AF1EB8" w:rsidRDefault="00BE7AEF" w:rsidP="000777F7">
      <w:pPr>
        <w:pStyle w:val="25"/>
        <w:shd w:val="clear" w:color="auto" w:fill="auto"/>
        <w:tabs>
          <w:tab w:val="left" w:pos="1734"/>
        </w:tabs>
        <w:spacing w:before="0" w:after="0" w:line="240" w:lineRule="auto"/>
        <w:rPr>
          <w:sz w:val="24"/>
          <w:szCs w:val="24"/>
        </w:rPr>
      </w:pPr>
      <w:r w:rsidRPr="00AF1EB8">
        <w:rPr>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D1448E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0E3DB052" w14:textId="77777777" w:rsidR="00BE7AEF" w:rsidRPr="00AF1EB8" w:rsidRDefault="00BE7AEF" w:rsidP="000777F7">
      <w:pPr>
        <w:pStyle w:val="25"/>
        <w:shd w:val="clear" w:color="auto" w:fill="auto"/>
        <w:tabs>
          <w:tab w:val="left" w:pos="1152"/>
        </w:tabs>
        <w:spacing w:before="0" w:after="0" w:line="240" w:lineRule="auto"/>
        <w:rPr>
          <w:sz w:val="24"/>
          <w:szCs w:val="24"/>
        </w:rPr>
      </w:pPr>
      <w:r w:rsidRPr="00AF1EB8">
        <w:rPr>
          <w:sz w:val="24"/>
          <w:szCs w:val="24"/>
        </w:rPr>
        <w:t>гражданского воспитания:</w:t>
      </w:r>
    </w:p>
    <w:p w14:paraId="6FA1EA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готовность к выполнению обязанностей гражданина и реализации его прав, уважение прав, свобод и законных интересов других людей;</w:t>
      </w:r>
    </w:p>
    <w:p w14:paraId="31B0A00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активное участие в жизни семьи, организации, местного сообщества, родного края, страны;</w:t>
      </w:r>
    </w:p>
    <w:p w14:paraId="5FF8275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неприятие любых форм экстремизма, дискриминации;</w:t>
      </w:r>
    </w:p>
    <w:p w14:paraId="4E0A765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понимание роли различных социальных институтов в жизни человека;</w:t>
      </w:r>
    </w:p>
    <w:p w14:paraId="026BE9B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00F1C4B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представление о способах противодействия коррупции;</w:t>
      </w:r>
    </w:p>
    <w:p w14:paraId="56151D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0308EB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готовность к участию в гуманитарной деятельности (волонтёрство, помощь людям, нуждающимся в ней);</w:t>
      </w:r>
    </w:p>
    <w:p w14:paraId="0841CA9C" w14:textId="77777777" w:rsidR="00BE7AEF" w:rsidRPr="00AF1EB8" w:rsidRDefault="00BE7AEF" w:rsidP="000777F7">
      <w:pPr>
        <w:pStyle w:val="25"/>
        <w:shd w:val="clear" w:color="auto" w:fill="auto"/>
        <w:tabs>
          <w:tab w:val="left" w:pos="1180"/>
        </w:tabs>
        <w:spacing w:before="0" w:after="0" w:line="240" w:lineRule="auto"/>
        <w:rPr>
          <w:sz w:val="24"/>
          <w:szCs w:val="24"/>
        </w:rPr>
      </w:pPr>
      <w:r w:rsidRPr="00AF1EB8">
        <w:rPr>
          <w:sz w:val="24"/>
          <w:szCs w:val="24"/>
        </w:rPr>
        <w:t>патриотического воспитания:</w:t>
      </w:r>
    </w:p>
    <w:p w14:paraId="5F06673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13B3723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66312AC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741FD3E" w14:textId="77777777" w:rsidR="00BE7AEF" w:rsidRPr="00AF1EB8" w:rsidRDefault="00BE7AEF" w:rsidP="000777F7">
      <w:pPr>
        <w:pStyle w:val="25"/>
        <w:shd w:val="clear" w:color="auto" w:fill="auto"/>
        <w:tabs>
          <w:tab w:val="left" w:pos="1180"/>
        </w:tabs>
        <w:spacing w:before="0" w:after="0" w:line="240" w:lineRule="auto"/>
        <w:rPr>
          <w:sz w:val="24"/>
          <w:szCs w:val="24"/>
        </w:rPr>
      </w:pPr>
      <w:r w:rsidRPr="00AF1EB8">
        <w:rPr>
          <w:sz w:val="24"/>
          <w:szCs w:val="24"/>
        </w:rPr>
        <w:t>духовно-нравственного воспитания:</w:t>
      </w:r>
    </w:p>
    <w:p w14:paraId="099CDFC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ориентация на моральные ценности и нормы в ситуациях нравственного выбора;</w:t>
      </w:r>
    </w:p>
    <w:p w14:paraId="6242C91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3729365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4317AB22" w14:textId="77777777" w:rsidR="00BE7AEF" w:rsidRPr="00AF1EB8" w:rsidRDefault="00BE7AEF" w:rsidP="000777F7">
      <w:pPr>
        <w:pStyle w:val="25"/>
        <w:shd w:val="clear" w:color="auto" w:fill="auto"/>
        <w:tabs>
          <w:tab w:val="left" w:pos="1165"/>
        </w:tabs>
        <w:spacing w:before="0" w:after="0" w:line="240" w:lineRule="auto"/>
        <w:rPr>
          <w:sz w:val="24"/>
          <w:szCs w:val="24"/>
        </w:rPr>
      </w:pPr>
      <w:r w:rsidRPr="00AF1EB8">
        <w:rPr>
          <w:sz w:val="24"/>
          <w:szCs w:val="24"/>
        </w:rPr>
        <w:t>эстетического воспитания:</w:t>
      </w:r>
    </w:p>
    <w:p w14:paraId="7E0D224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58E8B8F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важности художественной культуры как средства коммуникации и самовыражения;</w:t>
      </w:r>
    </w:p>
    <w:p w14:paraId="730D88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понимание ценности отечественного и мирового искусства, роли этнических культурных традиций и народного творчества;</w:t>
      </w:r>
    </w:p>
    <w:p w14:paraId="693D078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стремление к самовыражению в разных видах искусства;</w:t>
      </w:r>
    </w:p>
    <w:p w14:paraId="6556B2C3" w14:textId="77777777" w:rsidR="00BE7AEF" w:rsidRPr="00AF1EB8" w:rsidRDefault="00BE7AEF" w:rsidP="000777F7">
      <w:pPr>
        <w:pStyle w:val="25"/>
        <w:shd w:val="clear" w:color="auto" w:fill="auto"/>
        <w:tabs>
          <w:tab w:val="left" w:pos="1416"/>
        </w:tabs>
        <w:spacing w:before="0" w:after="0" w:line="240" w:lineRule="auto"/>
        <w:rPr>
          <w:sz w:val="24"/>
          <w:szCs w:val="24"/>
        </w:rPr>
      </w:pPr>
      <w:r w:rsidRPr="00AF1EB8">
        <w:rPr>
          <w:sz w:val="24"/>
          <w:szCs w:val="24"/>
        </w:rPr>
        <w:t>физического воспитания, формирования культуры здоровья и эмоционального благополучия:</w:t>
      </w:r>
    </w:p>
    <w:p w14:paraId="4A14D22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ценности жизни;</w:t>
      </w:r>
    </w:p>
    <w:p w14:paraId="1BD02BC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1C2BDE1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9F4C53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соблюдение правил безопасности, в том числе навыков безопасного поведения в Интернет-среде;</w:t>
      </w:r>
    </w:p>
    <w:p w14:paraId="1E3DCD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4076C3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умение принимать себя и других, не осуждая;</w:t>
      </w:r>
    </w:p>
    <w:p w14:paraId="6BD041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умение осознавать эмоциональное состояние себя и других, умение управлять собственным эмоциональным состоянием;</w:t>
      </w:r>
    </w:p>
    <w:p w14:paraId="2F70369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сформированность навыка рефлексии, признание своего права на ошибку и такого же права другого человека;</w:t>
      </w:r>
    </w:p>
    <w:p w14:paraId="7EEBDDE7" w14:textId="77777777" w:rsidR="00BE7AEF" w:rsidRPr="00AF1EB8" w:rsidRDefault="00BE7AEF" w:rsidP="000777F7">
      <w:pPr>
        <w:pStyle w:val="25"/>
        <w:shd w:val="clear" w:color="auto" w:fill="auto"/>
        <w:tabs>
          <w:tab w:val="left" w:pos="1128"/>
        </w:tabs>
        <w:spacing w:before="0" w:after="0" w:line="240" w:lineRule="auto"/>
        <w:rPr>
          <w:sz w:val="24"/>
          <w:szCs w:val="24"/>
        </w:rPr>
      </w:pPr>
      <w:r w:rsidRPr="00AF1EB8">
        <w:rPr>
          <w:sz w:val="24"/>
          <w:szCs w:val="24"/>
        </w:rPr>
        <w:t>трудового воспитания:</w:t>
      </w:r>
    </w:p>
    <w:p w14:paraId="39ACE1F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8650B0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14:paraId="17641C8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w:t>
      </w:r>
    </w:p>
    <w:p w14:paraId="76A62CF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0190BF3" w14:textId="77777777" w:rsidR="00BE7AEF" w:rsidRPr="00AF1EB8" w:rsidRDefault="00BE7AEF" w:rsidP="000777F7">
      <w:pPr>
        <w:pStyle w:val="25"/>
        <w:shd w:val="clear" w:color="auto" w:fill="auto"/>
        <w:tabs>
          <w:tab w:val="left" w:pos="1128"/>
        </w:tabs>
        <w:spacing w:before="0" w:after="0" w:line="240" w:lineRule="auto"/>
        <w:rPr>
          <w:sz w:val="24"/>
          <w:szCs w:val="24"/>
        </w:rPr>
      </w:pPr>
      <w:r w:rsidRPr="00AF1EB8">
        <w:rPr>
          <w:sz w:val="24"/>
          <w:szCs w:val="24"/>
        </w:rPr>
        <w:t>экологического воспитания:</w:t>
      </w:r>
    </w:p>
    <w:p w14:paraId="3BEC56E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74CE856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31E198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своей роли как гражданина и потребителя в условиях взаимосвязи природной, технологической и социальной сред;</w:t>
      </w:r>
    </w:p>
    <w:p w14:paraId="36A6B0C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готовность к участию в практической деятельности экологической направленности;</w:t>
      </w:r>
    </w:p>
    <w:p w14:paraId="33D9257A" w14:textId="77777777" w:rsidR="00BE7AEF" w:rsidRPr="00AF1EB8" w:rsidRDefault="00BE7AEF" w:rsidP="000777F7">
      <w:pPr>
        <w:pStyle w:val="25"/>
        <w:shd w:val="clear" w:color="auto" w:fill="auto"/>
        <w:tabs>
          <w:tab w:val="left" w:pos="1128"/>
        </w:tabs>
        <w:spacing w:before="0" w:after="0" w:line="240" w:lineRule="auto"/>
        <w:rPr>
          <w:sz w:val="24"/>
          <w:szCs w:val="24"/>
        </w:rPr>
      </w:pPr>
      <w:r w:rsidRPr="00AF1EB8">
        <w:rPr>
          <w:sz w:val="24"/>
          <w:szCs w:val="24"/>
        </w:rPr>
        <w:t>ценности научного познания:</w:t>
      </w:r>
    </w:p>
    <w:p w14:paraId="2C7F88F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33B66F2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овладение языковой и читательской культурой как средством познания мира;</w:t>
      </w:r>
    </w:p>
    <w:p w14:paraId="78D31BE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5E387D3" w14:textId="77777777" w:rsidR="00BE7AEF" w:rsidRPr="00AF1EB8" w:rsidRDefault="00BE7AEF" w:rsidP="000777F7">
      <w:pPr>
        <w:pStyle w:val="25"/>
        <w:shd w:val="clear" w:color="auto" w:fill="auto"/>
        <w:tabs>
          <w:tab w:val="left" w:pos="1421"/>
        </w:tabs>
        <w:spacing w:before="0" w:after="0" w:line="240" w:lineRule="auto"/>
        <w:rPr>
          <w:sz w:val="24"/>
          <w:szCs w:val="24"/>
        </w:rPr>
      </w:pPr>
      <w:r w:rsidRPr="00AF1EB8">
        <w:rPr>
          <w:sz w:val="24"/>
          <w:szCs w:val="24"/>
        </w:rPr>
        <w:t>адаптации обучающегося к изменяющимся условиям социальной и природной среды:</w:t>
      </w:r>
    </w:p>
    <w:p w14:paraId="14DE87F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3813C2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способность обучающихся взаимодействовать в условиях неопределенности, открытость опыту и знаниям других;</w:t>
      </w:r>
    </w:p>
    <w:p w14:paraId="6920A23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23FD093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3D57D4B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6D87E70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умение анализировать и выявлять взаимосвязи природы, общества и экономики;</w:t>
      </w:r>
    </w:p>
    <w:p w14:paraId="11B748D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3F7160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способность обучающихся осознавать стрессовую ситуацию, оценивать происходящие изменения и их последствия;</w:t>
      </w:r>
    </w:p>
    <w:p w14:paraId="7B84826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258BAF9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формулировать и оценивать риски и последствия, формировать опыт, находить позитивное в произошедшей ситуации;</w:t>
      </w:r>
    </w:p>
    <w:p w14:paraId="7ADD002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быть готовым действовать в отсутствие гарантий успеха.</w:t>
      </w:r>
    </w:p>
    <w:p w14:paraId="0B5C14D7" w14:textId="77777777" w:rsidR="00BE7AEF" w:rsidRPr="00AF1EB8" w:rsidRDefault="00BE7AEF"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66983DF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136.8.3.1. 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14:paraId="798E1FF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 учётом предложенной задачи выявлять закономерности и противоречия в рассматриваемых фактах, данных и наблюдениях;</w:t>
      </w:r>
    </w:p>
    <w:p w14:paraId="5C6D54D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14:paraId="695DB88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4B7C810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027005E1" w14:textId="77777777" w:rsidR="00BE7AEF" w:rsidRPr="00AF1EB8" w:rsidRDefault="00BE7AEF" w:rsidP="000777F7">
      <w:pPr>
        <w:pStyle w:val="25"/>
        <w:shd w:val="clear" w:color="auto" w:fill="auto"/>
        <w:tabs>
          <w:tab w:val="left" w:pos="1996"/>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E9E2B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w:t>
      </w:r>
    </w:p>
    <w:p w14:paraId="34FD983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7FC61C3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формулировать гипотезу об истинности собственных суждений и суждений других, аргументировать свою позицию, мнение;</w:t>
      </w:r>
    </w:p>
    <w:p w14:paraId="6E359C2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19B4A8A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исследования (эксперимента);</w:t>
      </w:r>
    </w:p>
    <w:p w14:paraId="42B643A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654EB16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6F9157D" w14:textId="77777777" w:rsidR="00BE7AEF" w:rsidRPr="00AF1EB8" w:rsidRDefault="00BE7AEF" w:rsidP="000777F7">
      <w:pPr>
        <w:pStyle w:val="25"/>
        <w:shd w:val="clear" w:color="auto" w:fill="auto"/>
        <w:tabs>
          <w:tab w:val="left" w:pos="2476"/>
          <w:tab w:val="left" w:pos="4574"/>
        </w:tabs>
        <w:spacing w:before="0" w:after="0" w:line="240" w:lineRule="auto"/>
        <w:rPr>
          <w:sz w:val="24"/>
          <w:szCs w:val="24"/>
        </w:rPr>
      </w:pPr>
      <w:r w:rsidRPr="00AF1EB8">
        <w:rPr>
          <w:sz w:val="24"/>
          <w:szCs w:val="24"/>
        </w:rPr>
        <w:t xml:space="preserve"> У</w:t>
      </w:r>
      <w:r w:rsidRPr="00AF1EB8">
        <w:rPr>
          <w:sz w:val="24"/>
          <w:szCs w:val="24"/>
        </w:rPr>
        <w:tab/>
        <w:t>обучающегося</w:t>
      </w:r>
      <w:r w:rsidRPr="00AF1EB8">
        <w:rPr>
          <w:sz w:val="24"/>
          <w:szCs w:val="24"/>
        </w:rPr>
        <w:tab/>
        <w:t>будут сформированы умения работать</w:t>
      </w:r>
    </w:p>
    <w:p w14:paraId="6CBA180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 информацией как часть познавательных универсальных учебных действий:</w:t>
      </w:r>
    </w:p>
    <w:p w14:paraId="3A399B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4EFDB343" w14:textId="77777777" w:rsidR="00BE7AEF" w:rsidRPr="00AF1EB8" w:rsidRDefault="00BE7AEF" w:rsidP="000777F7">
      <w:pPr>
        <w:pStyle w:val="25"/>
        <w:shd w:val="clear" w:color="auto" w:fill="auto"/>
        <w:tabs>
          <w:tab w:val="left" w:pos="2476"/>
          <w:tab w:val="left" w:pos="4574"/>
          <w:tab w:val="left" w:pos="7874"/>
        </w:tabs>
        <w:spacing w:before="0" w:after="0" w:line="240" w:lineRule="auto"/>
        <w:rPr>
          <w:sz w:val="24"/>
          <w:szCs w:val="24"/>
        </w:rPr>
      </w:pPr>
      <w:r w:rsidRPr="00AF1EB8">
        <w:rPr>
          <w:sz w:val="24"/>
          <w:szCs w:val="24"/>
        </w:rPr>
        <w:t>выбирать,</w:t>
      </w:r>
      <w:r w:rsidRPr="00AF1EB8">
        <w:rPr>
          <w:sz w:val="24"/>
          <w:szCs w:val="24"/>
        </w:rPr>
        <w:tab/>
        <w:t>анализировать,</w:t>
      </w:r>
      <w:r w:rsidRPr="00AF1EB8">
        <w:rPr>
          <w:sz w:val="24"/>
          <w:szCs w:val="24"/>
        </w:rPr>
        <w:tab/>
        <w:t>систематизировать</w:t>
      </w:r>
      <w:r w:rsidR="00EB6D84" w:rsidRPr="00AF1EB8">
        <w:rPr>
          <w:sz w:val="24"/>
          <w:szCs w:val="24"/>
        </w:rPr>
        <w:t xml:space="preserve"> </w:t>
      </w:r>
      <w:r w:rsidRPr="00AF1EB8">
        <w:rPr>
          <w:sz w:val="24"/>
          <w:szCs w:val="24"/>
        </w:rPr>
        <w:t>и</w:t>
      </w:r>
      <w:r w:rsidR="00EB6D84" w:rsidRPr="00AF1EB8">
        <w:rPr>
          <w:sz w:val="24"/>
          <w:szCs w:val="24"/>
        </w:rPr>
        <w:t xml:space="preserve"> </w:t>
      </w:r>
      <w:r w:rsidRPr="00AF1EB8">
        <w:rPr>
          <w:sz w:val="24"/>
          <w:szCs w:val="24"/>
        </w:rPr>
        <w:t>интерпретировать</w:t>
      </w:r>
    </w:p>
    <w:p w14:paraId="75D2E90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информацию различных видов и форм представления;</w:t>
      </w:r>
    </w:p>
    <w:p w14:paraId="3741B92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6F682B3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A4F8D7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оценивать надёжность информации по критериям, предложенным педагогическим работником или сформулированным самостоятельно;</w:t>
      </w:r>
    </w:p>
    <w:p w14:paraId="28F3D57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эффективно запоминать и систематизировать информацию.</w:t>
      </w:r>
    </w:p>
    <w:p w14:paraId="2D50328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14:paraId="78AE72A0" w14:textId="77777777" w:rsidR="00BE7AEF" w:rsidRPr="00AF1EB8" w:rsidRDefault="00BE7AEF" w:rsidP="000777F7">
      <w:pPr>
        <w:pStyle w:val="25"/>
        <w:shd w:val="clear" w:color="auto" w:fill="auto"/>
        <w:tabs>
          <w:tab w:val="left" w:pos="1987"/>
        </w:tabs>
        <w:spacing w:before="0" w:after="0" w:line="240" w:lineRule="auto"/>
        <w:rPr>
          <w:sz w:val="24"/>
          <w:szCs w:val="24"/>
        </w:rPr>
      </w:pPr>
      <w:r w:rsidRPr="00AF1EB8">
        <w:rPr>
          <w:sz w:val="24"/>
          <w:szCs w:val="24"/>
        </w:rPr>
        <w:t>У обучающегося будут сформированы умения общения как часть коммуникативных универсальных учебных действий:</w:t>
      </w:r>
    </w:p>
    <w:p w14:paraId="5770565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соответствии с целями и условиями общения;</w:t>
      </w:r>
    </w:p>
    <w:p w14:paraId="0BAC346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выражать себя (свою точку зрения) в устных и письменных текстах;</w:t>
      </w:r>
    </w:p>
    <w:p w14:paraId="6861FD4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123E3B5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7876B14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7C7BA74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 обнаруживать различие и сходство позиций;</w:t>
      </w:r>
    </w:p>
    <w:p w14:paraId="2ECCB7A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выполненного опыта (эксперимента, исследования, проекта);</w:t>
      </w:r>
    </w:p>
    <w:p w14:paraId="7EADE39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0022AD1" w14:textId="77777777" w:rsidR="00BE7AEF" w:rsidRPr="00AF1EB8" w:rsidRDefault="00BE7AEF" w:rsidP="000777F7">
      <w:pPr>
        <w:pStyle w:val="25"/>
        <w:shd w:val="clear" w:color="auto" w:fill="auto"/>
        <w:tabs>
          <w:tab w:val="left" w:pos="1992"/>
        </w:tabs>
        <w:spacing w:before="0" w:after="0" w:line="240" w:lineRule="auto"/>
        <w:rPr>
          <w:sz w:val="24"/>
          <w:szCs w:val="24"/>
        </w:rPr>
      </w:pPr>
      <w:r w:rsidRPr="00AF1EB8">
        <w:rPr>
          <w:sz w:val="24"/>
          <w:szCs w:val="24"/>
        </w:rPr>
        <w:t>У обучающегося будут сформированы умения совместной деятельности как часть коммуникативных универсальных учебных действий:</w:t>
      </w:r>
    </w:p>
    <w:p w14:paraId="1E318F0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6E49108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40BF71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обобщать мнения нескольких человек, проявлять готовность руководить, выполнять поручения, подчиняться;</w:t>
      </w:r>
    </w:p>
    <w:p w14:paraId="5A13047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6A05F7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17C39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45A628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264033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21DCEDAA" w14:textId="77777777" w:rsidR="00BE7AEF" w:rsidRPr="00AF1EB8" w:rsidRDefault="00BE7AEF" w:rsidP="000777F7">
      <w:pPr>
        <w:pStyle w:val="25"/>
        <w:shd w:val="clear" w:color="auto" w:fill="auto"/>
        <w:tabs>
          <w:tab w:val="left" w:pos="1944"/>
        </w:tabs>
        <w:spacing w:before="0" w:after="0" w:line="240" w:lineRule="auto"/>
        <w:rPr>
          <w:sz w:val="24"/>
          <w:szCs w:val="24"/>
        </w:rPr>
      </w:pPr>
      <w:r w:rsidRPr="00AF1EB8">
        <w:rPr>
          <w:sz w:val="24"/>
          <w:szCs w:val="24"/>
        </w:rPr>
        <w:t>У обучающегося будут сформированы умения самоорганизации как часть регулятивных универсальных учебных действий:</w:t>
      </w:r>
    </w:p>
    <w:p w14:paraId="3396569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w:t>
      </w:r>
    </w:p>
    <w:p w14:paraId="2983E1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3662A2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416BC6F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проводить выбор и брать ответственность за решение.</w:t>
      </w:r>
    </w:p>
    <w:p w14:paraId="5EBD301F" w14:textId="77777777" w:rsidR="00BE7AEF" w:rsidRPr="00AF1EB8" w:rsidRDefault="00BE7AEF" w:rsidP="000777F7">
      <w:pPr>
        <w:pStyle w:val="25"/>
        <w:shd w:val="clear" w:color="auto" w:fill="auto"/>
        <w:tabs>
          <w:tab w:val="left" w:pos="1973"/>
        </w:tabs>
        <w:spacing w:before="0" w:after="0" w:line="240" w:lineRule="auto"/>
        <w:rPr>
          <w:sz w:val="24"/>
          <w:szCs w:val="24"/>
        </w:rPr>
      </w:pPr>
      <w:r w:rsidRPr="00AF1EB8">
        <w:rPr>
          <w:sz w:val="24"/>
          <w:szCs w:val="24"/>
        </w:rPr>
        <w:t>У обучающегося будут сформированы умения самоконтроля как часть регулятивных универсальных учебных действий:</w:t>
      </w:r>
    </w:p>
    <w:p w14:paraId="1AEC042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B6845C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1A49B5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18C7403D" w14:textId="77777777" w:rsidR="00BE7AEF" w:rsidRPr="00AF1EB8" w:rsidRDefault="00BE7AEF" w:rsidP="000777F7">
      <w:pPr>
        <w:pStyle w:val="25"/>
        <w:shd w:val="clear" w:color="auto" w:fill="auto"/>
        <w:tabs>
          <w:tab w:val="left" w:pos="1973"/>
        </w:tabs>
        <w:spacing w:before="0" w:after="0" w:line="240" w:lineRule="auto"/>
        <w:rPr>
          <w:sz w:val="24"/>
          <w:szCs w:val="24"/>
        </w:rPr>
      </w:pPr>
      <w:r w:rsidRPr="00AF1EB8">
        <w:rPr>
          <w:sz w:val="24"/>
          <w:szCs w:val="24"/>
        </w:rPr>
        <w:t>У обучающегося будут сформированы умения эмоционального интеллекта как часть регулятивных универсальных учебных действий:</w:t>
      </w:r>
    </w:p>
    <w:p w14:paraId="2EF81F5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различать, называть и управлять собственными эмоциями и эмоциями других; выявлять и анализировать причины эмоций;</w:t>
      </w:r>
    </w:p>
    <w:p w14:paraId="7FD7AC9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ставить себя на место другого человека, понимать мотивы и намерения другого;</w:t>
      </w:r>
    </w:p>
    <w:p w14:paraId="10040D9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регулировать способ выражения эмоций.</w:t>
      </w:r>
    </w:p>
    <w:p w14:paraId="068A4EAC" w14:textId="77777777" w:rsidR="00BE7AEF" w:rsidRPr="00AF1EB8" w:rsidRDefault="00BE7AEF" w:rsidP="000777F7">
      <w:pPr>
        <w:pStyle w:val="25"/>
        <w:shd w:val="clear" w:color="auto" w:fill="auto"/>
        <w:tabs>
          <w:tab w:val="left" w:pos="1973"/>
        </w:tabs>
        <w:spacing w:before="0" w:after="0" w:line="240" w:lineRule="auto"/>
        <w:rPr>
          <w:sz w:val="24"/>
          <w:szCs w:val="24"/>
        </w:rPr>
      </w:pPr>
      <w:r w:rsidRPr="00AF1EB8">
        <w:rPr>
          <w:sz w:val="24"/>
          <w:szCs w:val="24"/>
        </w:rPr>
        <w:t>У обучающегося будут сформированы умения принимать себя и других как часть регулятивных универсальных учебных действий:</w:t>
      </w:r>
    </w:p>
    <w:p w14:paraId="02F8D6C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осознанно относиться к другому человеку, его мнению; признавать своё право на ошибку и такое же право другого;</w:t>
      </w:r>
    </w:p>
    <w:p w14:paraId="1F5476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принимать себя и других, не осуждая; открытость себе и другим;</w:t>
      </w:r>
    </w:p>
    <w:p w14:paraId="064A171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всё вокруг.</w:t>
      </w:r>
    </w:p>
    <w:p w14:paraId="636414D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1181176A" w14:textId="77777777" w:rsidR="00BE7AEF" w:rsidRPr="00AF1EB8" w:rsidRDefault="00BE7AEF" w:rsidP="000777F7">
      <w:pPr>
        <w:pStyle w:val="25"/>
        <w:shd w:val="clear" w:color="auto" w:fill="auto"/>
        <w:tabs>
          <w:tab w:val="left" w:pos="1738"/>
        </w:tabs>
        <w:spacing w:before="0" w:after="0" w:line="240" w:lineRule="auto"/>
        <w:rPr>
          <w:sz w:val="24"/>
          <w:szCs w:val="24"/>
        </w:rPr>
      </w:pPr>
      <w:r w:rsidRPr="00AF1EB8">
        <w:rPr>
          <w:sz w:val="24"/>
          <w:szCs w:val="24"/>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206BE8AB" w14:textId="77777777" w:rsidR="00BE7AEF" w:rsidRPr="00AF1EB8" w:rsidRDefault="00BE7AEF" w:rsidP="000777F7">
      <w:pPr>
        <w:pStyle w:val="25"/>
        <w:shd w:val="clear" w:color="auto" w:fill="auto"/>
        <w:spacing w:before="0" w:after="0" w:line="240" w:lineRule="auto"/>
        <w:rPr>
          <w:b/>
          <w:sz w:val="24"/>
          <w:szCs w:val="24"/>
        </w:rPr>
      </w:pPr>
      <w:r w:rsidRPr="00AF1EB8">
        <w:rPr>
          <w:b/>
          <w:sz w:val="24"/>
          <w:szCs w:val="24"/>
        </w:rPr>
        <w:t>Предметные результаты освоения программы по иностранному (английскому) языку к концу обучения в 5 классе:</w:t>
      </w:r>
    </w:p>
    <w:p w14:paraId="66C9B392" w14:textId="77777777" w:rsidR="00BE7AEF" w:rsidRPr="00AF1EB8" w:rsidRDefault="00BE7AEF" w:rsidP="000777F7">
      <w:pPr>
        <w:pStyle w:val="25"/>
        <w:shd w:val="clear" w:color="auto" w:fill="auto"/>
        <w:tabs>
          <w:tab w:val="left" w:pos="1097"/>
        </w:tabs>
        <w:spacing w:before="0" w:after="0" w:line="240" w:lineRule="auto"/>
        <w:rPr>
          <w:sz w:val="24"/>
          <w:szCs w:val="24"/>
        </w:rPr>
      </w:pPr>
      <w:r w:rsidRPr="00AF1EB8">
        <w:rPr>
          <w:sz w:val="24"/>
          <w:szCs w:val="24"/>
        </w:rPr>
        <w:t>владеть основными видами речевой деятельности:</w:t>
      </w:r>
    </w:p>
    <w:p w14:paraId="62FAE4D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4E2B0A0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642C0E7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09341BB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2F16FFB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205CBB9E" w14:textId="77777777" w:rsidR="00BE7AEF" w:rsidRPr="00AF1EB8" w:rsidRDefault="00BE7AEF" w:rsidP="000777F7">
      <w:pPr>
        <w:pStyle w:val="25"/>
        <w:shd w:val="clear" w:color="auto" w:fill="auto"/>
        <w:tabs>
          <w:tab w:val="left" w:pos="1101"/>
          <w:tab w:val="left" w:pos="6889"/>
        </w:tabs>
        <w:spacing w:before="0" w:after="0" w:line="240" w:lineRule="auto"/>
        <w:rPr>
          <w:sz w:val="24"/>
          <w:szCs w:val="24"/>
        </w:rPr>
      </w:pPr>
      <w:r w:rsidRPr="00AF1EB8">
        <w:rPr>
          <w:sz w:val="24"/>
          <w:szCs w:val="24"/>
        </w:rPr>
        <w:t>владеть фонетическими навыками:</w:t>
      </w:r>
      <w:r w:rsidRPr="00AF1EB8">
        <w:rPr>
          <w:sz w:val="24"/>
          <w:szCs w:val="24"/>
        </w:rPr>
        <w:tab/>
        <w:t>различать на слух,</w:t>
      </w:r>
    </w:p>
    <w:p w14:paraId="20964F5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16EF6F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орфографическими навыками: правильно писать изученные слова;</w:t>
      </w:r>
    </w:p>
    <w:p w14:paraId="5904BE8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60D998F" w14:textId="77777777" w:rsidR="00BE7AEF" w:rsidRPr="00AF1EB8" w:rsidRDefault="00BE7AEF" w:rsidP="000777F7">
      <w:pPr>
        <w:pStyle w:val="25"/>
        <w:shd w:val="clear" w:color="auto" w:fill="auto"/>
        <w:tabs>
          <w:tab w:val="left" w:pos="1071"/>
        </w:tabs>
        <w:spacing w:before="0" w:after="0" w:line="240" w:lineRule="auto"/>
        <w:rPr>
          <w:sz w:val="24"/>
          <w:szCs w:val="24"/>
        </w:rPr>
      </w:pPr>
      <w:r w:rsidRPr="00AF1EB8">
        <w:rPr>
          <w:sz w:val="24"/>
          <w:szCs w:val="24"/>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72C8C0F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AF1EB8">
        <w:rPr>
          <w:sz w:val="24"/>
          <w:szCs w:val="24"/>
          <w:lang w:bidi="en-US"/>
        </w:rPr>
        <w:t>-</w:t>
      </w:r>
      <w:r w:rsidRPr="00AF1EB8">
        <w:rPr>
          <w:sz w:val="24"/>
          <w:szCs w:val="24"/>
          <w:lang w:val="en-US" w:bidi="en-US"/>
        </w:rPr>
        <w:t>er</w:t>
      </w:r>
      <w:r w:rsidRPr="00AF1EB8">
        <w:rPr>
          <w:sz w:val="24"/>
          <w:szCs w:val="24"/>
          <w:lang w:bidi="en-US"/>
        </w:rPr>
        <w:t>/-</w:t>
      </w:r>
      <w:r w:rsidRPr="00AF1EB8">
        <w:rPr>
          <w:sz w:val="24"/>
          <w:szCs w:val="24"/>
          <w:lang w:val="en-US" w:bidi="en-US"/>
        </w:rPr>
        <w:t>or</w:t>
      </w:r>
      <w:r w:rsidRPr="00AF1EB8">
        <w:rPr>
          <w:sz w:val="24"/>
          <w:szCs w:val="24"/>
          <w:lang w:bidi="en-US"/>
        </w:rPr>
        <w:t>, -</w:t>
      </w:r>
      <w:r w:rsidRPr="00AF1EB8">
        <w:rPr>
          <w:sz w:val="24"/>
          <w:szCs w:val="24"/>
          <w:lang w:val="en-US" w:bidi="en-US"/>
        </w:rPr>
        <w:t>ist</w:t>
      </w:r>
      <w:r w:rsidRPr="00AF1EB8">
        <w:rPr>
          <w:sz w:val="24"/>
          <w:szCs w:val="24"/>
          <w:lang w:bidi="en-US"/>
        </w:rPr>
        <w:t>, -</w:t>
      </w:r>
      <w:r w:rsidRPr="00AF1EB8">
        <w:rPr>
          <w:sz w:val="24"/>
          <w:szCs w:val="24"/>
          <w:lang w:val="en-US" w:bidi="en-US"/>
        </w:rPr>
        <w:t>sion</w:t>
      </w:r>
      <w:r w:rsidRPr="00AF1EB8">
        <w:rPr>
          <w:sz w:val="24"/>
          <w:szCs w:val="24"/>
          <w:lang w:bidi="en-US"/>
        </w:rPr>
        <w:t>/-</w:t>
      </w:r>
      <w:r w:rsidRPr="00AF1EB8">
        <w:rPr>
          <w:sz w:val="24"/>
          <w:szCs w:val="24"/>
          <w:lang w:val="en-US" w:bidi="en-US"/>
        </w:rPr>
        <w:t>tion</w:t>
      </w:r>
      <w:r w:rsidRPr="00AF1EB8">
        <w:rPr>
          <w:sz w:val="24"/>
          <w:szCs w:val="24"/>
          <w:lang w:bidi="en-US"/>
        </w:rPr>
        <w:t xml:space="preserve">, </w:t>
      </w:r>
      <w:r w:rsidRPr="00AF1EB8">
        <w:rPr>
          <w:sz w:val="24"/>
          <w:szCs w:val="24"/>
        </w:rPr>
        <w:t xml:space="preserve">имена прилагательные с суффиксами </w:t>
      </w:r>
      <w:r w:rsidRPr="00AF1EB8">
        <w:rPr>
          <w:sz w:val="24"/>
          <w:szCs w:val="24"/>
          <w:lang w:bidi="en-US"/>
        </w:rPr>
        <w:t>-</w:t>
      </w:r>
      <w:r w:rsidRPr="00AF1EB8">
        <w:rPr>
          <w:sz w:val="24"/>
          <w:szCs w:val="24"/>
          <w:lang w:val="en-US" w:bidi="en-US"/>
        </w:rPr>
        <w:t>ful</w:t>
      </w:r>
      <w:r w:rsidRPr="00AF1EB8">
        <w:rPr>
          <w:sz w:val="24"/>
          <w:szCs w:val="24"/>
          <w:lang w:bidi="en-US"/>
        </w:rPr>
        <w:t>, -</w:t>
      </w:r>
      <w:r w:rsidRPr="00AF1EB8">
        <w:rPr>
          <w:sz w:val="24"/>
          <w:szCs w:val="24"/>
          <w:lang w:val="en-US" w:bidi="en-US"/>
        </w:rPr>
        <w:t>ian</w:t>
      </w:r>
      <w:r w:rsidRPr="00AF1EB8">
        <w:rPr>
          <w:sz w:val="24"/>
          <w:szCs w:val="24"/>
          <w:lang w:bidi="en-US"/>
        </w:rPr>
        <w:t>/-</w:t>
      </w:r>
      <w:r w:rsidRPr="00AF1EB8">
        <w:rPr>
          <w:sz w:val="24"/>
          <w:szCs w:val="24"/>
          <w:lang w:val="en-US" w:bidi="en-US"/>
        </w:rPr>
        <w:t>an</w:t>
      </w:r>
      <w:r w:rsidRPr="00AF1EB8">
        <w:rPr>
          <w:sz w:val="24"/>
          <w:szCs w:val="24"/>
          <w:lang w:bidi="en-US"/>
        </w:rPr>
        <w:t xml:space="preserve">, </w:t>
      </w:r>
      <w:r w:rsidRPr="00AF1EB8">
        <w:rPr>
          <w:sz w:val="24"/>
          <w:szCs w:val="24"/>
        </w:rPr>
        <w:t>наречия с суффиксом -1у, имена прилагательные, имена существительные и наречия с отрицательным префиксом шь;</w:t>
      </w:r>
    </w:p>
    <w:p w14:paraId="1AA093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изученные синонимы и интернациональные слова;</w:t>
      </w:r>
    </w:p>
    <w:p w14:paraId="1D35941E" w14:textId="77777777" w:rsidR="00BE7AEF" w:rsidRPr="00AF1EB8" w:rsidRDefault="00BE7AEF" w:rsidP="000777F7">
      <w:pPr>
        <w:pStyle w:val="25"/>
        <w:shd w:val="clear" w:color="auto" w:fill="auto"/>
        <w:tabs>
          <w:tab w:val="left" w:pos="1100"/>
        </w:tabs>
        <w:spacing w:before="0" w:after="0" w:line="240" w:lineRule="auto"/>
        <w:rPr>
          <w:sz w:val="24"/>
          <w:szCs w:val="24"/>
        </w:rPr>
      </w:pPr>
      <w:r w:rsidRPr="00AF1EB8">
        <w:rPr>
          <w:sz w:val="24"/>
          <w:szCs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2B80003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w:t>
      </w:r>
    </w:p>
    <w:p w14:paraId="6894219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предложения с несколькими обстоятельствами, следующими в определённом порядке;</w:t>
      </w:r>
    </w:p>
    <w:p w14:paraId="15DA0DE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вопросительные предложения (альтернативный и разделительный вопросы в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w:t>
      </w:r>
      <w:r w:rsidRPr="00AF1EB8">
        <w:rPr>
          <w:sz w:val="24"/>
          <w:szCs w:val="24"/>
          <w:lang w:val="en-US" w:bidi="en-US"/>
        </w:rPr>
        <w:t>Future</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6955160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в </w:t>
      </w:r>
      <w:r w:rsidRPr="00AF1EB8">
        <w:rPr>
          <w:sz w:val="24"/>
          <w:szCs w:val="24"/>
          <w:lang w:val="en-US" w:bidi="en-US"/>
        </w:rPr>
        <w:t>Present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в повествовательных (утвердительных и отрицательных) и вопросительных предложениях;</w:t>
      </w:r>
    </w:p>
    <w:p w14:paraId="003B486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имена существительные во множественном числе, в том числе имена существительные, имеющие форму только множественного числа;</w:t>
      </w:r>
    </w:p>
    <w:p w14:paraId="7D55C89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имена существительные с причастиями настоящего и прошедшего времени;</w:t>
      </w:r>
    </w:p>
    <w:p w14:paraId="5EFE6BD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наречия в положительной, сравнительной и превосходной степенях, образованные по правилу, и исключения;</w:t>
      </w:r>
    </w:p>
    <w:p w14:paraId="617C8E98" w14:textId="77777777" w:rsidR="00BE7AEF" w:rsidRPr="00AF1EB8" w:rsidRDefault="00BE7AEF" w:rsidP="000777F7">
      <w:pPr>
        <w:pStyle w:val="25"/>
        <w:shd w:val="clear" w:color="auto" w:fill="auto"/>
        <w:tabs>
          <w:tab w:val="left" w:pos="1125"/>
        </w:tabs>
        <w:spacing w:before="0" w:after="0" w:line="240" w:lineRule="auto"/>
        <w:rPr>
          <w:sz w:val="24"/>
          <w:szCs w:val="24"/>
        </w:rPr>
      </w:pPr>
      <w:r w:rsidRPr="00AF1EB8">
        <w:rPr>
          <w:sz w:val="24"/>
          <w:szCs w:val="24"/>
        </w:rPr>
        <w:t>владеть социокультурными знаниями и умениями:</w:t>
      </w:r>
    </w:p>
    <w:p w14:paraId="0277357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324BAED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1C7F2AF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адрес, писать фамилии и имена (свои, родственников и друзей) на английском языке (в анкете, формуляре);</w:t>
      </w:r>
    </w:p>
    <w:p w14:paraId="559F89A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обладать базовыми знаниями о социокультурном портрете родной страны и страны (стран) изучаемого языка;</w:t>
      </w:r>
    </w:p>
    <w:p w14:paraId="6470187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страны (стран) изучаемого языка;</w:t>
      </w:r>
    </w:p>
    <w:p w14:paraId="3B68714A" w14:textId="77777777" w:rsidR="00BE7AEF" w:rsidRPr="00AF1EB8" w:rsidRDefault="00BE7AEF" w:rsidP="000777F7">
      <w:pPr>
        <w:pStyle w:val="25"/>
        <w:shd w:val="clear" w:color="auto" w:fill="auto"/>
        <w:tabs>
          <w:tab w:val="left" w:pos="2316"/>
          <w:tab w:val="left" w:pos="4889"/>
        </w:tabs>
        <w:spacing w:before="0" w:after="0" w:line="240" w:lineRule="auto"/>
        <w:rPr>
          <w:sz w:val="24"/>
          <w:szCs w:val="24"/>
        </w:rPr>
      </w:pPr>
      <w:r w:rsidRPr="00AF1EB8">
        <w:rPr>
          <w:sz w:val="24"/>
          <w:szCs w:val="24"/>
        </w:rPr>
        <w:t xml:space="preserve"> владеть</w:t>
      </w:r>
      <w:r w:rsidRPr="00AF1EB8">
        <w:rPr>
          <w:sz w:val="24"/>
          <w:szCs w:val="24"/>
        </w:rPr>
        <w:tab/>
        <w:t>компенсаторными</w:t>
      </w:r>
      <w:r w:rsidRPr="00AF1EB8">
        <w:rPr>
          <w:sz w:val="24"/>
          <w:szCs w:val="24"/>
        </w:rPr>
        <w:tab/>
        <w:t>умениями: использовать при чтении</w:t>
      </w:r>
    </w:p>
    <w:p w14:paraId="30CF03B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0CE6989" w14:textId="77777777" w:rsidR="00BE7AEF" w:rsidRPr="00AF1EB8" w:rsidRDefault="00BE7AEF" w:rsidP="000777F7">
      <w:pPr>
        <w:pStyle w:val="25"/>
        <w:shd w:val="clear" w:color="auto" w:fill="auto"/>
        <w:tabs>
          <w:tab w:val="left" w:pos="1093"/>
        </w:tabs>
        <w:spacing w:before="0" w:after="0" w:line="240" w:lineRule="auto"/>
        <w:rPr>
          <w:sz w:val="24"/>
          <w:szCs w:val="24"/>
        </w:rPr>
      </w:pPr>
      <w:r w:rsidRPr="00AF1EB8">
        <w:rPr>
          <w:sz w:val="24"/>
          <w:szCs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59B36F61" w14:textId="77777777" w:rsidR="00BE7AEF" w:rsidRPr="00AF1EB8" w:rsidRDefault="00BE7AEF" w:rsidP="000777F7">
      <w:pPr>
        <w:pStyle w:val="25"/>
        <w:shd w:val="clear" w:color="auto" w:fill="auto"/>
        <w:tabs>
          <w:tab w:val="left" w:pos="1098"/>
        </w:tabs>
        <w:spacing w:before="0" w:after="0" w:line="240" w:lineRule="auto"/>
        <w:rPr>
          <w:sz w:val="24"/>
          <w:szCs w:val="24"/>
        </w:rPr>
      </w:pPr>
      <w:r w:rsidRPr="00AF1EB8">
        <w:rPr>
          <w:sz w:val="24"/>
          <w:szCs w:val="24"/>
        </w:rPr>
        <w:t>использовать иноязычные словари и справочники, в том числе информационно-справочные системы в электронной форме.</w:t>
      </w:r>
    </w:p>
    <w:p w14:paraId="53C4C86F" w14:textId="77777777" w:rsidR="00BE7AEF" w:rsidRPr="00AF1EB8" w:rsidRDefault="00BE7AEF" w:rsidP="000777F7">
      <w:pPr>
        <w:pStyle w:val="25"/>
        <w:shd w:val="clear" w:color="auto" w:fill="auto"/>
        <w:tabs>
          <w:tab w:val="left" w:pos="1967"/>
        </w:tabs>
        <w:spacing w:before="0" w:after="0" w:line="240" w:lineRule="auto"/>
        <w:rPr>
          <w:b/>
          <w:sz w:val="24"/>
          <w:szCs w:val="24"/>
        </w:rPr>
      </w:pPr>
      <w:r w:rsidRPr="00AF1EB8">
        <w:rPr>
          <w:b/>
          <w:sz w:val="24"/>
          <w:szCs w:val="24"/>
        </w:rPr>
        <w:t>Предметные результаты освоения программы по иностранному (английскому) языку к концу обучения в 6 классе:</w:t>
      </w:r>
    </w:p>
    <w:p w14:paraId="3F4A2F41" w14:textId="77777777" w:rsidR="00BE7AEF" w:rsidRPr="00AF1EB8" w:rsidRDefault="00BE7AEF" w:rsidP="000777F7">
      <w:pPr>
        <w:pStyle w:val="25"/>
        <w:shd w:val="clear" w:color="auto" w:fill="auto"/>
        <w:tabs>
          <w:tab w:val="left" w:pos="1139"/>
        </w:tabs>
        <w:spacing w:before="0" w:after="0" w:line="240" w:lineRule="auto"/>
        <w:rPr>
          <w:sz w:val="24"/>
          <w:szCs w:val="24"/>
        </w:rPr>
      </w:pPr>
      <w:r w:rsidRPr="00AF1EB8">
        <w:rPr>
          <w:sz w:val="24"/>
          <w:szCs w:val="24"/>
        </w:rPr>
        <w:t>владеть основными видами речевой деятельности:</w:t>
      </w:r>
    </w:p>
    <w:p w14:paraId="1C039DC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51C92BA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2D9D1E6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7FA53D9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0138F60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0143C75C" w14:textId="77777777" w:rsidR="00BE7AEF" w:rsidRPr="00AF1EB8" w:rsidRDefault="00BE7AEF" w:rsidP="000777F7">
      <w:pPr>
        <w:pStyle w:val="25"/>
        <w:shd w:val="clear" w:color="auto" w:fill="auto"/>
        <w:tabs>
          <w:tab w:val="left" w:pos="1121"/>
          <w:tab w:val="left" w:pos="6909"/>
        </w:tabs>
        <w:spacing w:before="0" w:after="0" w:line="240" w:lineRule="auto"/>
        <w:rPr>
          <w:sz w:val="24"/>
          <w:szCs w:val="24"/>
        </w:rPr>
      </w:pPr>
      <w:r w:rsidRPr="00AF1EB8">
        <w:rPr>
          <w:sz w:val="24"/>
          <w:szCs w:val="24"/>
        </w:rPr>
        <w:t>владеть фонетическими навыками:</w:t>
      </w:r>
      <w:r w:rsidRPr="00AF1EB8">
        <w:rPr>
          <w:sz w:val="24"/>
          <w:szCs w:val="24"/>
        </w:rPr>
        <w:tab/>
        <w:t>различать на слух,</w:t>
      </w:r>
    </w:p>
    <w:p w14:paraId="2043D33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50AAC3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орфографическими навыками: правильно писать изученные слова;</w:t>
      </w:r>
    </w:p>
    <w:p w14:paraId="657CE91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40727AC" w14:textId="77777777" w:rsidR="00BE7AEF" w:rsidRPr="00AF1EB8" w:rsidRDefault="00BE7AEF" w:rsidP="000777F7">
      <w:pPr>
        <w:pStyle w:val="25"/>
        <w:shd w:val="clear" w:color="auto" w:fill="auto"/>
        <w:tabs>
          <w:tab w:val="left" w:pos="1096"/>
        </w:tabs>
        <w:spacing w:before="0" w:after="0" w:line="240" w:lineRule="auto"/>
        <w:rPr>
          <w:sz w:val="24"/>
          <w:szCs w:val="24"/>
        </w:rPr>
      </w:pPr>
      <w:r w:rsidRPr="00AF1EB8">
        <w:rPr>
          <w:sz w:val="24"/>
          <w:szCs w:val="24"/>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21899ED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AF1EB8">
        <w:rPr>
          <w:sz w:val="24"/>
          <w:szCs w:val="24"/>
          <w:lang w:bidi="en-US"/>
        </w:rPr>
        <w:t>-</w:t>
      </w:r>
      <w:r w:rsidRPr="00AF1EB8">
        <w:rPr>
          <w:sz w:val="24"/>
          <w:szCs w:val="24"/>
          <w:lang w:val="en-US" w:bidi="en-US"/>
        </w:rPr>
        <w:t>ing</w:t>
      </w:r>
      <w:r w:rsidRPr="00AF1EB8">
        <w:rPr>
          <w:sz w:val="24"/>
          <w:szCs w:val="24"/>
          <w:lang w:bidi="en-US"/>
        </w:rPr>
        <w:t xml:space="preserve">, </w:t>
      </w:r>
      <w:r w:rsidRPr="00AF1EB8">
        <w:rPr>
          <w:sz w:val="24"/>
          <w:szCs w:val="24"/>
        </w:rPr>
        <w:t xml:space="preserve">имена прилагательные с помощью суффиксов </w:t>
      </w:r>
      <w:r w:rsidRPr="00AF1EB8">
        <w:rPr>
          <w:sz w:val="24"/>
          <w:szCs w:val="24"/>
          <w:lang w:bidi="en-US"/>
        </w:rPr>
        <w:t>-</w:t>
      </w:r>
      <w:r w:rsidRPr="00AF1EB8">
        <w:rPr>
          <w:sz w:val="24"/>
          <w:szCs w:val="24"/>
          <w:lang w:val="en-US" w:bidi="en-US"/>
        </w:rPr>
        <w:t>ing</w:t>
      </w:r>
      <w:r w:rsidRPr="00AF1EB8">
        <w:rPr>
          <w:sz w:val="24"/>
          <w:szCs w:val="24"/>
          <w:lang w:bidi="en-US"/>
        </w:rPr>
        <w:t>, -</w:t>
      </w:r>
      <w:r w:rsidRPr="00AF1EB8">
        <w:rPr>
          <w:sz w:val="24"/>
          <w:szCs w:val="24"/>
          <w:lang w:val="en-US" w:bidi="en-US"/>
        </w:rPr>
        <w:t>less</w:t>
      </w:r>
      <w:r w:rsidRPr="00AF1EB8">
        <w:rPr>
          <w:sz w:val="24"/>
          <w:szCs w:val="24"/>
          <w:lang w:bidi="en-US"/>
        </w:rPr>
        <w:t>, -</w:t>
      </w:r>
      <w:r w:rsidRPr="00AF1EB8">
        <w:rPr>
          <w:sz w:val="24"/>
          <w:szCs w:val="24"/>
          <w:lang w:val="en-US" w:bidi="en-US"/>
        </w:rPr>
        <w:t>ive</w:t>
      </w:r>
      <w:r w:rsidRPr="00AF1EB8">
        <w:rPr>
          <w:sz w:val="24"/>
          <w:szCs w:val="24"/>
          <w:lang w:bidi="en-US"/>
        </w:rPr>
        <w:t>, -</w:t>
      </w:r>
      <w:r w:rsidRPr="00AF1EB8">
        <w:rPr>
          <w:sz w:val="24"/>
          <w:szCs w:val="24"/>
          <w:lang w:val="en-US" w:bidi="en-US"/>
        </w:rPr>
        <w:t>al</w:t>
      </w:r>
      <w:r w:rsidRPr="00AF1EB8">
        <w:rPr>
          <w:sz w:val="24"/>
          <w:szCs w:val="24"/>
          <w:lang w:bidi="en-US"/>
        </w:rPr>
        <w:t>;</w:t>
      </w:r>
    </w:p>
    <w:p w14:paraId="379E8DA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изученные синонимы, антонимы и интернациональные слова;</w:t>
      </w:r>
    </w:p>
    <w:p w14:paraId="58ACC4F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различные средства связи для обеспечения целостности высказывания;</w:t>
      </w:r>
    </w:p>
    <w:p w14:paraId="770DF3C6" w14:textId="77777777" w:rsidR="00BE7AEF" w:rsidRPr="00AF1EB8" w:rsidRDefault="00BE7AEF" w:rsidP="000777F7">
      <w:pPr>
        <w:pStyle w:val="25"/>
        <w:shd w:val="clear" w:color="auto" w:fill="auto"/>
        <w:tabs>
          <w:tab w:val="left" w:pos="1106"/>
        </w:tabs>
        <w:spacing w:before="0" w:after="0" w:line="240" w:lineRule="auto"/>
        <w:rPr>
          <w:sz w:val="24"/>
          <w:szCs w:val="24"/>
        </w:rPr>
      </w:pPr>
      <w:r w:rsidRPr="00AF1EB8">
        <w:rPr>
          <w:sz w:val="24"/>
          <w:szCs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6D4DF9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w:t>
      </w:r>
    </w:p>
    <w:p w14:paraId="6360E67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сложноподчинённые предложения с придаточными определительными с союзными словами </w:t>
      </w:r>
      <w:r w:rsidRPr="00AF1EB8">
        <w:rPr>
          <w:sz w:val="24"/>
          <w:szCs w:val="24"/>
          <w:lang w:val="en-US" w:bidi="en-US"/>
        </w:rPr>
        <w:t>who</w:t>
      </w:r>
      <w:r w:rsidRPr="00AF1EB8">
        <w:rPr>
          <w:sz w:val="24"/>
          <w:szCs w:val="24"/>
          <w:lang w:bidi="en-US"/>
        </w:rPr>
        <w:t xml:space="preserve">, </w:t>
      </w:r>
      <w:r w:rsidRPr="00AF1EB8">
        <w:rPr>
          <w:sz w:val="24"/>
          <w:szCs w:val="24"/>
          <w:lang w:val="en-US" w:bidi="en-US"/>
        </w:rPr>
        <w:t>which</w:t>
      </w:r>
      <w:r w:rsidRPr="00AF1EB8">
        <w:rPr>
          <w:sz w:val="24"/>
          <w:szCs w:val="24"/>
          <w:lang w:bidi="en-US"/>
        </w:rPr>
        <w:t xml:space="preserve">, </w:t>
      </w:r>
      <w:r w:rsidRPr="00AF1EB8">
        <w:rPr>
          <w:sz w:val="24"/>
          <w:szCs w:val="24"/>
          <w:lang w:val="en-US" w:bidi="en-US"/>
        </w:rPr>
        <w:t>that</w:t>
      </w:r>
      <w:r w:rsidRPr="00AF1EB8">
        <w:rPr>
          <w:sz w:val="24"/>
          <w:szCs w:val="24"/>
          <w:lang w:bidi="en-US"/>
        </w:rPr>
        <w:t>;</w:t>
      </w:r>
    </w:p>
    <w:p w14:paraId="1777578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сложноподчинённые предложения с придаточными времени с союзами </w:t>
      </w:r>
      <w:r w:rsidRPr="00AF1EB8">
        <w:rPr>
          <w:sz w:val="24"/>
          <w:szCs w:val="24"/>
          <w:lang w:val="en-US" w:bidi="en-US"/>
        </w:rPr>
        <w:t>for</w:t>
      </w:r>
      <w:r w:rsidRPr="00AF1EB8">
        <w:rPr>
          <w:sz w:val="24"/>
          <w:szCs w:val="24"/>
          <w:lang w:bidi="en-US"/>
        </w:rPr>
        <w:t xml:space="preserve">, </w:t>
      </w:r>
      <w:r w:rsidRPr="00AF1EB8">
        <w:rPr>
          <w:sz w:val="24"/>
          <w:szCs w:val="24"/>
          <w:lang w:val="en-US" w:bidi="en-US"/>
        </w:rPr>
        <w:t>since</w:t>
      </w:r>
      <w:r w:rsidRPr="00AF1EB8">
        <w:rPr>
          <w:sz w:val="24"/>
          <w:szCs w:val="24"/>
          <w:lang w:bidi="en-US"/>
        </w:rPr>
        <w:t>;</w:t>
      </w:r>
    </w:p>
    <w:p w14:paraId="586685A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 конструкциями </w:t>
      </w:r>
      <w:r w:rsidRPr="00AF1EB8">
        <w:rPr>
          <w:sz w:val="24"/>
          <w:szCs w:val="24"/>
          <w:lang w:val="en-US" w:bidi="en-US"/>
        </w:rPr>
        <w:t>as</w:t>
      </w:r>
      <w:r w:rsidRPr="00AF1EB8">
        <w:rPr>
          <w:sz w:val="24"/>
          <w:szCs w:val="24"/>
          <w:lang w:bidi="en-US"/>
        </w:rPr>
        <w:t xml:space="preserve"> </w:t>
      </w:r>
      <w:r w:rsidRPr="00AF1EB8">
        <w:rPr>
          <w:sz w:val="24"/>
          <w:szCs w:val="24"/>
        </w:rPr>
        <w:t xml:space="preserve">... </w:t>
      </w:r>
      <w:r w:rsidRPr="00AF1EB8">
        <w:rPr>
          <w:sz w:val="24"/>
          <w:szCs w:val="24"/>
          <w:lang w:val="en-US" w:bidi="en-US"/>
        </w:rPr>
        <w:t>as</w:t>
      </w:r>
      <w:r w:rsidRPr="00AF1EB8">
        <w:rPr>
          <w:sz w:val="24"/>
          <w:szCs w:val="24"/>
          <w:lang w:bidi="en-US"/>
        </w:rPr>
        <w:t xml:space="preserve">, </w:t>
      </w:r>
      <w:r w:rsidRPr="00AF1EB8">
        <w:rPr>
          <w:sz w:val="24"/>
          <w:szCs w:val="24"/>
          <w:lang w:val="en-US" w:bidi="en-US"/>
        </w:rPr>
        <w:t>not</w:t>
      </w:r>
      <w:r w:rsidRPr="00AF1EB8">
        <w:rPr>
          <w:sz w:val="24"/>
          <w:szCs w:val="24"/>
          <w:lang w:bidi="en-US"/>
        </w:rPr>
        <w:t xml:space="preserve"> </w:t>
      </w:r>
      <w:r w:rsidRPr="00AF1EB8">
        <w:rPr>
          <w:sz w:val="24"/>
          <w:szCs w:val="24"/>
          <w:lang w:val="en-US" w:bidi="en-US"/>
        </w:rPr>
        <w:t>so</w:t>
      </w:r>
      <w:r w:rsidRPr="00AF1EB8">
        <w:rPr>
          <w:sz w:val="24"/>
          <w:szCs w:val="24"/>
          <w:lang w:bidi="en-US"/>
        </w:rPr>
        <w:t xml:space="preserve"> ... </w:t>
      </w:r>
      <w:r w:rsidRPr="00AF1EB8">
        <w:rPr>
          <w:sz w:val="24"/>
          <w:szCs w:val="24"/>
          <w:lang w:val="en-US" w:bidi="en-US"/>
        </w:rPr>
        <w:t>as</w:t>
      </w:r>
      <w:r w:rsidRPr="00AF1EB8">
        <w:rPr>
          <w:sz w:val="24"/>
          <w:szCs w:val="24"/>
          <w:lang w:bidi="en-US"/>
        </w:rPr>
        <w:t>;</w:t>
      </w:r>
    </w:p>
    <w:p w14:paraId="702231C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в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6ADD996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все типы вопросительных предложений (общий, специальный, альтернативный, разделительный вопросы) в </w:t>
      </w:r>
      <w:r w:rsidRPr="00AF1EB8">
        <w:rPr>
          <w:sz w:val="24"/>
          <w:szCs w:val="24"/>
          <w:lang w:val="en-US" w:bidi="en-US"/>
        </w:rPr>
        <w:t>Present</w:t>
      </w:r>
      <w:r w:rsidRPr="00AF1EB8">
        <w:rPr>
          <w:sz w:val="24"/>
          <w:szCs w:val="24"/>
          <w:lang w:bidi="en-US"/>
        </w:rPr>
        <w:t xml:space="preserve">/ </w:t>
      </w:r>
      <w:r w:rsidRPr="00AF1EB8">
        <w:rPr>
          <w:sz w:val="24"/>
          <w:szCs w:val="24"/>
          <w:lang w:val="en-US" w:bidi="en-US"/>
        </w:rPr>
        <w:t>Past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52520DA8"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модальные</w:t>
      </w:r>
      <w:r w:rsidRPr="00AF1EB8">
        <w:rPr>
          <w:sz w:val="24"/>
          <w:szCs w:val="24"/>
          <w:lang w:val="en-US"/>
        </w:rPr>
        <w:t xml:space="preserve"> </w:t>
      </w:r>
      <w:r w:rsidRPr="00AF1EB8">
        <w:rPr>
          <w:sz w:val="24"/>
          <w:szCs w:val="24"/>
        </w:rPr>
        <w:t>глаголы</w:t>
      </w:r>
      <w:r w:rsidRPr="00AF1EB8">
        <w:rPr>
          <w:sz w:val="24"/>
          <w:szCs w:val="24"/>
          <w:lang w:val="en-US"/>
        </w:rPr>
        <w:t xml:space="preserve"> </w:t>
      </w:r>
      <w:r w:rsidRPr="00AF1EB8">
        <w:rPr>
          <w:sz w:val="24"/>
          <w:szCs w:val="24"/>
        </w:rPr>
        <w:t>и</w:t>
      </w:r>
      <w:r w:rsidRPr="00AF1EB8">
        <w:rPr>
          <w:sz w:val="24"/>
          <w:szCs w:val="24"/>
          <w:lang w:val="en-US"/>
        </w:rPr>
        <w:t xml:space="preserve"> </w:t>
      </w:r>
      <w:r w:rsidRPr="00AF1EB8">
        <w:rPr>
          <w:sz w:val="24"/>
          <w:szCs w:val="24"/>
        </w:rPr>
        <w:t>их</w:t>
      </w:r>
      <w:r w:rsidRPr="00AF1EB8">
        <w:rPr>
          <w:sz w:val="24"/>
          <w:szCs w:val="24"/>
          <w:lang w:val="en-US"/>
        </w:rPr>
        <w:t xml:space="preserve"> </w:t>
      </w:r>
      <w:r w:rsidRPr="00AF1EB8">
        <w:rPr>
          <w:sz w:val="24"/>
          <w:szCs w:val="24"/>
        </w:rPr>
        <w:t>эквиваленты</w:t>
      </w:r>
      <w:r w:rsidRPr="00AF1EB8">
        <w:rPr>
          <w:sz w:val="24"/>
          <w:szCs w:val="24"/>
          <w:lang w:val="en-US"/>
        </w:rPr>
        <w:t xml:space="preserve"> </w:t>
      </w:r>
      <w:r w:rsidRPr="00AF1EB8">
        <w:rPr>
          <w:sz w:val="24"/>
          <w:szCs w:val="24"/>
          <w:lang w:val="en-US" w:bidi="en-US"/>
        </w:rPr>
        <w:t>(can/be able to, must/ have to, may, should,</w:t>
      </w:r>
    </w:p>
    <w:p w14:paraId="30E2C3C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lang w:val="en-US" w:bidi="en-US"/>
        </w:rPr>
        <w:t>need</w:t>
      </w:r>
      <w:r w:rsidRPr="00AF1EB8">
        <w:rPr>
          <w:sz w:val="24"/>
          <w:szCs w:val="24"/>
          <w:lang w:bidi="en-US"/>
        </w:rPr>
        <w:t>);</w:t>
      </w:r>
    </w:p>
    <w:p w14:paraId="067D18F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слова, выражающие количество </w:t>
      </w:r>
      <w:r w:rsidRPr="00AF1EB8">
        <w:rPr>
          <w:sz w:val="24"/>
          <w:szCs w:val="24"/>
          <w:lang w:bidi="en-US"/>
        </w:rPr>
        <w:t>(</w:t>
      </w:r>
      <w:r w:rsidRPr="00AF1EB8">
        <w:rPr>
          <w:sz w:val="24"/>
          <w:szCs w:val="24"/>
          <w:lang w:val="en-US" w:bidi="en-US"/>
        </w:rPr>
        <w:t>little</w:t>
      </w:r>
      <w:r w:rsidRPr="00AF1EB8">
        <w:rPr>
          <w:sz w:val="24"/>
          <w:szCs w:val="24"/>
          <w:lang w:bidi="en-US"/>
        </w:rPr>
        <w:t>/</w:t>
      </w:r>
      <w:r w:rsidRPr="00AF1EB8">
        <w:rPr>
          <w:sz w:val="24"/>
          <w:szCs w:val="24"/>
          <w:lang w:val="en-US" w:bidi="en-US"/>
        </w:rPr>
        <w:t>a</w:t>
      </w:r>
      <w:r w:rsidRPr="00AF1EB8">
        <w:rPr>
          <w:sz w:val="24"/>
          <w:szCs w:val="24"/>
          <w:lang w:bidi="en-US"/>
        </w:rPr>
        <w:t xml:space="preserve"> </w:t>
      </w:r>
      <w:r w:rsidRPr="00AF1EB8">
        <w:rPr>
          <w:sz w:val="24"/>
          <w:szCs w:val="24"/>
          <w:lang w:val="en-US" w:bidi="en-US"/>
        </w:rPr>
        <w:t>little</w:t>
      </w:r>
      <w:r w:rsidRPr="00AF1EB8">
        <w:rPr>
          <w:sz w:val="24"/>
          <w:szCs w:val="24"/>
          <w:lang w:bidi="en-US"/>
        </w:rPr>
        <w:t xml:space="preserve">, </w:t>
      </w:r>
      <w:r w:rsidRPr="00AF1EB8">
        <w:rPr>
          <w:sz w:val="24"/>
          <w:szCs w:val="24"/>
          <w:lang w:val="en-US" w:bidi="en-US"/>
        </w:rPr>
        <w:t>few</w:t>
      </w:r>
      <w:r w:rsidRPr="00AF1EB8">
        <w:rPr>
          <w:sz w:val="24"/>
          <w:szCs w:val="24"/>
        </w:rPr>
        <w:t xml:space="preserve">/а </w:t>
      </w:r>
      <w:r w:rsidRPr="00AF1EB8">
        <w:rPr>
          <w:sz w:val="24"/>
          <w:szCs w:val="24"/>
          <w:lang w:val="en-US" w:bidi="en-US"/>
        </w:rPr>
        <w:t>few</w:t>
      </w:r>
      <w:r w:rsidRPr="00AF1EB8">
        <w:rPr>
          <w:sz w:val="24"/>
          <w:szCs w:val="24"/>
          <w:lang w:bidi="en-US"/>
        </w:rPr>
        <w:t>);</w:t>
      </w:r>
    </w:p>
    <w:p w14:paraId="0833584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возвратные, неопределённые местоимения </w:t>
      </w:r>
      <w:r w:rsidRPr="00AF1EB8">
        <w:rPr>
          <w:sz w:val="24"/>
          <w:szCs w:val="24"/>
          <w:lang w:val="en-US" w:bidi="en-US"/>
        </w:rPr>
        <w:t>some</w:t>
      </w:r>
      <w:r w:rsidRPr="00AF1EB8">
        <w:rPr>
          <w:sz w:val="24"/>
          <w:szCs w:val="24"/>
          <w:lang w:bidi="en-US"/>
        </w:rPr>
        <w:t xml:space="preserve">, </w:t>
      </w:r>
      <w:r w:rsidRPr="00AF1EB8">
        <w:rPr>
          <w:sz w:val="24"/>
          <w:szCs w:val="24"/>
          <w:lang w:val="en-US" w:bidi="en-US"/>
        </w:rPr>
        <w:t>any</w:t>
      </w:r>
      <w:r w:rsidRPr="00AF1EB8">
        <w:rPr>
          <w:sz w:val="24"/>
          <w:szCs w:val="24"/>
          <w:lang w:bidi="en-US"/>
        </w:rPr>
        <w:t xml:space="preserve"> </w:t>
      </w:r>
      <w:r w:rsidRPr="00AF1EB8">
        <w:rPr>
          <w:sz w:val="24"/>
          <w:szCs w:val="24"/>
        </w:rPr>
        <w:t xml:space="preserve">и их производные </w:t>
      </w:r>
      <w:r w:rsidRPr="00AF1EB8">
        <w:rPr>
          <w:sz w:val="24"/>
          <w:szCs w:val="24"/>
          <w:lang w:bidi="en-US"/>
        </w:rPr>
        <w:t>(</w:t>
      </w:r>
      <w:r w:rsidRPr="00AF1EB8">
        <w:rPr>
          <w:sz w:val="24"/>
          <w:szCs w:val="24"/>
          <w:lang w:val="en-US" w:bidi="en-US"/>
        </w:rPr>
        <w:t>somebody</w:t>
      </w:r>
      <w:r w:rsidRPr="00AF1EB8">
        <w:rPr>
          <w:sz w:val="24"/>
          <w:szCs w:val="24"/>
          <w:lang w:bidi="en-US"/>
        </w:rPr>
        <w:t xml:space="preserve">, </w:t>
      </w:r>
      <w:r w:rsidRPr="00AF1EB8">
        <w:rPr>
          <w:sz w:val="24"/>
          <w:szCs w:val="24"/>
          <w:lang w:val="en-US" w:bidi="en-US"/>
        </w:rPr>
        <w:t>anybody</w:t>
      </w:r>
      <w:r w:rsidRPr="00AF1EB8">
        <w:rPr>
          <w:sz w:val="24"/>
          <w:szCs w:val="24"/>
          <w:lang w:bidi="en-US"/>
        </w:rPr>
        <w:t xml:space="preserve">; </w:t>
      </w:r>
      <w:r w:rsidRPr="00AF1EB8">
        <w:rPr>
          <w:sz w:val="24"/>
          <w:szCs w:val="24"/>
          <w:lang w:val="en-US" w:bidi="en-US"/>
        </w:rPr>
        <w:t>something</w:t>
      </w:r>
      <w:r w:rsidRPr="00AF1EB8">
        <w:rPr>
          <w:sz w:val="24"/>
          <w:szCs w:val="24"/>
          <w:lang w:bidi="en-US"/>
        </w:rPr>
        <w:t xml:space="preserve">, </w:t>
      </w:r>
      <w:r w:rsidRPr="00AF1EB8">
        <w:rPr>
          <w:sz w:val="24"/>
          <w:szCs w:val="24"/>
          <w:lang w:val="en-US" w:bidi="en-US"/>
        </w:rPr>
        <w:t>anything</w:t>
      </w:r>
      <w:r w:rsidRPr="00AF1EB8">
        <w:rPr>
          <w:sz w:val="24"/>
          <w:szCs w:val="24"/>
          <w:lang w:bidi="en-US"/>
        </w:rPr>
        <w:t xml:space="preserve">, </w:t>
      </w:r>
      <w:r w:rsidRPr="00AF1EB8">
        <w:rPr>
          <w:sz w:val="24"/>
          <w:szCs w:val="24"/>
          <w:lang w:val="en-US" w:bidi="en-US"/>
        </w:rPr>
        <w:t>etc</w:t>
      </w:r>
      <w:r w:rsidRPr="00AF1EB8">
        <w:rPr>
          <w:sz w:val="24"/>
          <w:szCs w:val="24"/>
          <w:lang w:bidi="en-US"/>
        </w:rPr>
        <w:t xml:space="preserve">.), </w:t>
      </w:r>
      <w:r w:rsidRPr="00AF1EB8">
        <w:rPr>
          <w:sz w:val="24"/>
          <w:szCs w:val="24"/>
          <w:lang w:val="en-US" w:bidi="en-US"/>
        </w:rPr>
        <w:t>every</w:t>
      </w:r>
      <w:r w:rsidRPr="00AF1EB8">
        <w:rPr>
          <w:sz w:val="24"/>
          <w:szCs w:val="24"/>
          <w:lang w:bidi="en-US"/>
        </w:rPr>
        <w:t xml:space="preserve"> </w:t>
      </w:r>
      <w:r w:rsidRPr="00AF1EB8">
        <w:rPr>
          <w:sz w:val="24"/>
          <w:szCs w:val="24"/>
        </w:rPr>
        <w:t xml:space="preserve">и производные </w:t>
      </w:r>
      <w:r w:rsidRPr="00AF1EB8">
        <w:rPr>
          <w:sz w:val="24"/>
          <w:szCs w:val="24"/>
          <w:lang w:bidi="en-US"/>
        </w:rPr>
        <w:t>(</w:t>
      </w:r>
      <w:r w:rsidRPr="00AF1EB8">
        <w:rPr>
          <w:sz w:val="24"/>
          <w:szCs w:val="24"/>
          <w:lang w:val="en-US" w:bidi="en-US"/>
        </w:rPr>
        <w:t>everybody</w:t>
      </w:r>
      <w:r w:rsidRPr="00AF1EB8">
        <w:rPr>
          <w:sz w:val="24"/>
          <w:szCs w:val="24"/>
          <w:lang w:bidi="en-US"/>
        </w:rPr>
        <w:t xml:space="preserve">, </w:t>
      </w:r>
      <w:r w:rsidRPr="00AF1EB8">
        <w:rPr>
          <w:sz w:val="24"/>
          <w:szCs w:val="24"/>
          <w:lang w:val="en-US" w:bidi="en-US"/>
        </w:rPr>
        <w:t>everything</w:t>
      </w:r>
      <w:r w:rsidRPr="00AF1EB8">
        <w:rPr>
          <w:sz w:val="24"/>
          <w:szCs w:val="24"/>
          <w:lang w:bidi="en-US"/>
        </w:rPr>
        <w:t xml:space="preserve"> </w:t>
      </w:r>
      <w:r w:rsidRPr="00AF1EB8">
        <w:rPr>
          <w:sz w:val="24"/>
          <w:szCs w:val="24"/>
        </w:rPr>
        <w:t>и другие) в повествовательных (утвердительных и отрицательных) и вопросительных предложениях;</w:t>
      </w:r>
    </w:p>
    <w:p w14:paraId="34CE7D8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числительные для обозначения дат и больших чисел (100-1000);</w:t>
      </w:r>
    </w:p>
    <w:p w14:paraId="70B16BF1" w14:textId="77777777" w:rsidR="00BE7AEF" w:rsidRPr="00AF1EB8" w:rsidRDefault="00BE7AEF" w:rsidP="000777F7">
      <w:pPr>
        <w:pStyle w:val="25"/>
        <w:shd w:val="clear" w:color="auto" w:fill="auto"/>
        <w:tabs>
          <w:tab w:val="left" w:pos="1159"/>
        </w:tabs>
        <w:spacing w:before="0" w:after="0" w:line="240" w:lineRule="auto"/>
        <w:rPr>
          <w:sz w:val="24"/>
          <w:szCs w:val="24"/>
        </w:rPr>
      </w:pPr>
      <w:r w:rsidRPr="00AF1EB8">
        <w:rPr>
          <w:sz w:val="24"/>
          <w:szCs w:val="24"/>
        </w:rPr>
        <w:t>владеть социокультурными знаниями и умениями:</w:t>
      </w:r>
    </w:p>
    <w:p w14:paraId="6186F1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10EEFD3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3B749B7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обладать базовыми знаниями о социокультурном портрете родной страны и страны (стран) изучаемого языка;</w:t>
      </w:r>
    </w:p>
    <w:p w14:paraId="037C18F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4AD595B0" w14:textId="77777777" w:rsidR="00BE7AEF" w:rsidRPr="00AF1EB8" w:rsidRDefault="00BE7AEF" w:rsidP="000777F7">
      <w:pPr>
        <w:pStyle w:val="25"/>
        <w:shd w:val="clear" w:color="auto" w:fill="auto"/>
        <w:tabs>
          <w:tab w:val="left" w:pos="2248"/>
          <w:tab w:val="left" w:pos="4874"/>
          <w:tab w:val="left" w:pos="6462"/>
        </w:tabs>
        <w:spacing w:before="0" w:after="0" w:line="240" w:lineRule="auto"/>
        <w:rPr>
          <w:sz w:val="24"/>
          <w:szCs w:val="24"/>
        </w:rPr>
      </w:pPr>
      <w:r w:rsidRPr="00AF1EB8">
        <w:rPr>
          <w:sz w:val="24"/>
          <w:szCs w:val="24"/>
        </w:rPr>
        <w:t xml:space="preserve"> владеть</w:t>
      </w:r>
      <w:r w:rsidRPr="00AF1EB8">
        <w:rPr>
          <w:sz w:val="24"/>
          <w:szCs w:val="24"/>
        </w:rPr>
        <w:tab/>
        <w:t>компенсаторными</w:t>
      </w:r>
      <w:r w:rsidRPr="00AF1EB8">
        <w:rPr>
          <w:sz w:val="24"/>
          <w:szCs w:val="24"/>
        </w:rPr>
        <w:tab/>
        <w:t>умениями:</w:t>
      </w:r>
      <w:r w:rsidRPr="00AF1EB8">
        <w:rPr>
          <w:sz w:val="24"/>
          <w:szCs w:val="24"/>
        </w:rPr>
        <w:tab/>
        <w:t>использовать при чтении</w:t>
      </w:r>
    </w:p>
    <w:p w14:paraId="7EDC6D5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95C35E4" w14:textId="77777777" w:rsidR="00BE7AEF" w:rsidRPr="00AF1EB8" w:rsidRDefault="00BE7AEF" w:rsidP="000777F7">
      <w:pPr>
        <w:pStyle w:val="25"/>
        <w:shd w:val="clear" w:color="auto" w:fill="auto"/>
        <w:tabs>
          <w:tab w:val="left" w:pos="1124"/>
        </w:tabs>
        <w:spacing w:before="0" w:after="0" w:line="240" w:lineRule="auto"/>
        <w:rPr>
          <w:sz w:val="24"/>
          <w:szCs w:val="24"/>
        </w:rPr>
      </w:pPr>
      <w:r w:rsidRPr="00AF1EB8">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18C5328" w14:textId="77777777" w:rsidR="00BE7AEF" w:rsidRPr="00AF1EB8" w:rsidRDefault="00BE7AEF" w:rsidP="000777F7">
      <w:pPr>
        <w:pStyle w:val="25"/>
        <w:shd w:val="clear" w:color="auto" w:fill="auto"/>
        <w:tabs>
          <w:tab w:val="left" w:pos="1071"/>
        </w:tabs>
        <w:spacing w:before="0" w:after="0" w:line="240" w:lineRule="auto"/>
        <w:rPr>
          <w:sz w:val="24"/>
          <w:szCs w:val="24"/>
        </w:rPr>
      </w:pPr>
      <w:r w:rsidRPr="00AF1EB8">
        <w:rPr>
          <w:sz w:val="24"/>
          <w:szCs w:val="24"/>
        </w:rPr>
        <w:t>использовать иноязычные словари и справочники, в том числе информационно-справочные системы в электронной форме;</w:t>
      </w:r>
    </w:p>
    <w:p w14:paraId="4F5EEB83" w14:textId="77777777" w:rsidR="00BE7AEF" w:rsidRPr="00AF1EB8" w:rsidRDefault="00BE7AEF" w:rsidP="000777F7">
      <w:pPr>
        <w:pStyle w:val="25"/>
        <w:shd w:val="clear" w:color="auto" w:fill="auto"/>
        <w:tabs>
          <w:tab w:val="left" w:pos="1071"/>
        </w:tabs>
        <w:spacing w:before="0" w:after="0" w:line="240" w:lineRule="auto"/>
        <w:rPr>
          <w:sz w:val="24"/>
          <w:szCs w:val="24"/>
        </w:rPr>
      </w:pPr>
      <w:r w:rsidRPr="00AF1EB8">
        <w:rPr>
          <w:sz w:val="24"/>
          <w:szCs w:val="24"/>
        </w:rPr>
        <w:t>достигать взаимопонимания в процессе устного и письменного общения с носителями иностранного языка, с людьми другой культуры;</w:t>
      </w:r>
    </w:p>
    <w:p w14:paraId="077DF375" w14:textId="77777777" w:rsidR="00BE7AEF" w:rsidRPr="00AF1EB8" w:rsidRDefault="00BE7AEF" w:rsidP="000777F7">
      <w:pPr>
        <w:pStyle w:val="25"/>
        <w:shd w:val="clear" w:color="auto" w:fill="auto"/>
        <w:tabs>
          <w:tab w:val="left" w:pos="1220"/>
        </w:tabs>
        <w:spacing w:before="0" w:after="0" w:line="240" w:lineRule="auto"/>
        <w:rPr>
          <w:sz w:val="24"/>
          <w:szCs w:val="24"/>
        </w:rPr>
      </w:pPr>
      <w:r w:rsidRPr="00AF1EB8">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5F19471" w14:textId="77777777" w:rsidR="00BE7AEF" w:rsidRPr="00AF1EB8" w:rsidRDefault="00BE7AEF" w:rsidP="000777F7">
      <w:pPr>
        <w:pStyle w:val="25"/>
        <w:shd w:val="clear" w:color="auto" w:fill="auto"/>
        <w:tabs>
          <w:tab w:val="left" w:pos="1945"/>
        </w:tabs>
        <w:spacing w:before="0" w:after="0" w:line="240" w:lineRule="auto"/>
        <w:rPr>
          <w:b/>
          <w:sz w:val="24"/>
          <w:szCs w:val="24"/>
        </w:rPr>
      </w:pPr>
      <w:r w:rsidRPr="00AF1EB8">
        <w:rPr>
          <w:b/>
          <w:sz w:val="24"/>
          <w:szCs w:val="24"/>
        </w:rPr>
        <w:t>Предметные результаты освоения программы по иностранному (английскому) языку к концу обучения в 7 классе:</w:t>
      </w:r>
    </w:p>
    <w:p w14:paraId="1FD86ABA" w14:textId="77777777" w:rsidR="00BE7AEF" w:rsidRPr="00AF1EB8" w:rsidRDefault="00BE7AEF" w:rsidP="000777F7">
      <w:pPr>
        <w:pStyle w:val="25"/>
        <w:shd w:val="clear" w:color="auto" w:fill="auto"/>
        <w:tabs>
          <w:tab w:val="left" w:pos="1117"/>
        </w:tabs>
        <w:spacing w:before="0" w:after="0" w:line="240" w:lineRule="auto"/>
        <w:rPr>
          <w:sz w:val="24"/>
          <w:szCs w:val="24"/>
        </w:rPr>
      </w:pPr>
      <w:r w:rsidRPr="00AF1EB8">
        <w:rPr>
          <w:sz w:val="24"/>
          <w:szCs w:val="24"/>
        </w:rPr>
        <w:t>владеть основными видами речевой деятельности:</w:t>
      </w:r>
    </w:p>
    <w:p w14:paraId="4C831379" w14:textId="77777777" w:rsidR="00BE7AEF" w:rsidRPr="00AF1EB8" w:rsidRDefault="00BE7AEF" w:rsidP="000777F7">
      <w:pPr>
        <w:pStyle w:val="25"/>
        <w:shd w:val="clear" w:color="auto" w:fill="auto"/>
        <w:tabs>
          <w:tab w:val="left" w:pos="470"/>
          <w:tab w:val="left" w:pos="8491"/>
        </w:tabs>
        <w:spacing w:before="0" w:after="0" w:line="240" w:lineRule="auto"/>
        <w:rPr>
          <w:sz w:val="24"/>
          <w:szCs w:val="24"/>
        </w:rPr>
      </w:pPr>
      <w:r w:rsidRPr="00AF1EB8">
        <w:rPr>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w:t>
      </w:r>
      <w:r w:rsidRPr="00AF1EB8">
        <w:rPr>
          <w:sz w:val="24"/>
          <w:szCs w:val="24"/>
        </w:rPr>
        <w:tab/>
        <w:t>стандартных ситуациях неофициального общения с</w:t>
      </w:r>
      <w:r w:rsidRPr="00AF1EB8">
        <w:rPr>
          <w:sz w:val="24"/>
          <w:szCs w:val="24"/>
        </w:rPr>
        <w:tab/>
        <w:t>вербальными</w:t>
      </w:r>
      <w:r w:rsidR="00EB6D84" w:rsidRPr="00AF1EB8">
        <w:rPr>
          <w:sz w:val="24"/>
          <w:szCs w:val="24"/>
        </w:rPr>
        <w:t xml:space="preserve"> </w:t>
      </w:r>
      <w:r w:rsidRPr="00AF1EB8">
        <w:rPr>
          <w:sz w:val="24"/>
          <w:szCs w:val="24"/>
        </w:rPr>
        <w:t>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5B8EE1B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13773F9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60CF7093" w14:textId="77777777" w:rsidR="00BE7AEF" w:rsidRPr="00AF1EB8" w:rsidRDefault="00BE7AEF" w:rsidP="000777F7">
      <w:pPr>
        <w:pStyle w:val="25"/>
        <w:shd w:val="clear" w:color="auto" w:fill="auto"/>
        <w:tabs>
          <w:tab w:val="left" w:pos="1195"/>
        </w:tabs>
        <w:spacing w:before="0" w:after="0" w:line="240" w:lineRule="auto"/>
        <w:rPr>
          <w:sz w:val="24"/>
          <w:szCs w:val="24"/>
        </w:rPr>
      </w:pPr>
      <w:r w:rsidRPr="00AF1EB8">
        <w:rPr>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w:t>
      </w:r>
      <w:r w:rsidRPr="00AF1EB8">
        <w:rPr>
          <w:sz w:val="24"/>
          <w:szCs w:val="24"/>
        </w:rPr>
        <w:tab/>
        <w:t>с пониманием основного содержания, с пониманием нужной</w:t>
      </w:r>
    </w:p>
    <w:p w14:paraId="111EA6C0" w14:textId="77777777" w:rsidR="00BE7AEF" w:rsidRPr="00AF1EB8" w:rsidRDefault="00BE7AEF" w:rsidP="000777F7">
      <w:pPr>
        <w:pStyle w:val="25"/>
        <w:shd w:val="clear" w:color="auto" w:fill="auto"/>
        <w:tabs>
          <w:tab w:val="left" w:pos="4150"/>
          <w:tab w:val="left" w:pos="7855"/>
        </w:tabs>
        <w:spacing w:before="0" w:after="0" w:line="240" w:lineRule="auto"/>
        <w:rPr>
          <w:sz w:val="24"/>
          <w:szCs w:val="24"/>
        </w:rPr>
      </w:pPr>
      <w:r w:rsidRPr="00AF1EB8">
        <w:rPr>
          <w:sz w:val="24"/>
          <w:szCs w:val="24"/>
        </w:rPr>
        <w:t>(запрашиваемой) информации, с полным пониманием информации, предста</w:t>
      </w:r>
      <w:r w:rsidR="00EB6D84" w:rsidRPr="00AF1EB8">
        <w:rPr>
          <w:sz w:val="24"/>
          <w:szCs w:val="24"/>
        </w:rPr>
        <w:t xml:space="preserve">вленной в тексте в эксплицитной (явной) форме (объём </w:t>
      </w:r>
      <w:r w:rsidRPr="00AF1EB8">
        <w:rPr>
          <w:sz w:val="24"/>
          <w:szCs w:val="24"/>
        </w:rPr>
        <w:t>текста (текстов)</w:t>
      </w:r>
    </w:p>
    <w:p w14:paraId="5FEFC41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0C42132D" w14:textId="77777777" w:rsidR="00BE7AEF" w:rsidRPr="00AF1EB8" w:rsidRDefault="00BE7AEF" w:rsidP="000777F7">
      <w:pPr>
        <w:pStyle w:val="25"/>
        <w:shd w:val="clear" w:color="auto" w:fill="auto"/>
        <w:tabs>
          <w:tab w:val="left" w:pos="451"/>
          <w:tab w:val="left" w:pos="4150"/>
          <w:tab w:val="left" w:pos="7855"/>
        </w:tabs>
        <w:spacing w:before="0" w:after="0" w:line="240" w:lineRule="auto"/>
        <w:rPr>
          <w:sz w:val="24"/>
          <w:szCs w:val="24"/>
        </w:rPr>
      </w:pPr>
      <w:r w:rsidRPr="00AF1EB8">
        <w:rPr>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w:t>
      </w:r>
      <w:r w:rsidR="00EB6D84" w:rsidRPr="00AF1EB8">
        <w:rPr>
          <w:sz w:val="24"/>
          <w:szCs w:val="24"/>
        </w:rPr>
        <w:t xml:space="preserve"> </w:t>
      </w:r>
      <w:r w:rsidRPr="00AF1EB8">
        <w:rPr>
          <w:sz w:val="24"/>
          <w:szCs w:val="24"/>
        </w:rPr>
        <w:t>использованием</w:t>
      </w:r>
      <w:r w:rsidR="00EB6D84" w:rsidRPr="00AF1EB8">
        <w:rPr>
          <w:sz w:val="24"/>
          <w:szCs w:val="24"/>
        </w:rPr>
        <w:t xml:space="preserve"> образца,</w:t>
      </w:r>
      <w:r w:rsidR="00EB6D84" w:rsidRPr="00AF1EB8">
        <w:rPr>
          <w:sz w:val="24"/>
          <w:szCs w:val="24"/>
        </w:rPr>
        <w:tab/>
        <w:t xml:space="preserve">плана, ключевых слов, </w:t>
      </w:r>
      <w:r w:rsidRPr="00AF1EB8">
        <w:rPr>
          <w:sz w:val="24"/>
          <w:szCs w:val="24"/>
        </w:rPr>
        <w:t>таблицы (объём</w:t>
      </w:r>
      <w:r w:rsidR="00EB6D84" w:rsidRPr="00AF1EB8">
        <w:rPr>
          <w:sz w:val="24"/>
          <w:szCs w:val="24"/>
        </w:rPr>
        <w:t xml:space="preserve"> </w:t>
      </w:r>
      <w:r w:rsidRPr="00AF1EB8">
        <w:rPr>
          <w:sz w:val="24"/>
          <w:szCs w:val="24"/>
        </w:rPr>
        <w:t>высказывания - до 90 слов);</w:t>
      </w:r>
    </w:p>
    <w:p w14:paraId="5DE66C01" w14:textId="77777777" w:rsidR="00BE7AEF" w:rsidRPr="00AF1EB8" w:rsidRDefault="00BE7AEF" w:rsidP="000777F7">
      <w:pPr>
        <w:pStyle w:val="25"/>
        <w:shd w:val="clear" w:color="auto" w:fill="auto"/>
        <w:tabs>
          <w:tab w:val="left" w:pos="1081"/>
        </w:tabs>
        <w:spacing w:before="0" w:after="0" w:line="240" w:lineRule="auto"/>
        <w:rPr>
          <w:sz w:val="24"/>
          <w:szCs w:val="24"/>
        </w:rPr>
      </w:pPr>
      <w:r w:rsidRPr="00AF1EB8">
        <w:rPr>
          <w:sz w:val="24"/>
          <w:szCs w:val="24"/>
        </w:rPr>
        <w:t>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6BCA473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орфографическими навыками: правильно писать изученные слова;</w:t>
      </w:r>
    </w:p>
    <w:p w14:paraId="4A1AF58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74B03B5" w14:textId="77777777" w:rsidR="00BE7AEF" w:rsidRPr="00AF1EB8" w:rsidRDefault="00BE7AEF" w:rsidP="000777F7">
      <w:pPr>
        <w:pStyle w:val="25"/>
        <w:shd w:val="clear" w:color="auto" w:fill="auto"/>
        <w:tabs>
          <w:tab w:val="left" w:pos="1086"/>
        </w:tabs>
        <w:spacing w:before="0" w:after="0" w:line="240" w:lineRule="auto"/>
        <w:rPr>
          <w:sz w:val="24"/>
          <w:szCs w:val="24"/>
        </w:rPr>
      </w:pPr>
      <w:r w:rsidRPr="00AF1EB8">
        <w:rPr>
          <w:sz w:val="24"/>
          <w:szCs w:val="24"/>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63D9F64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AF1EB8">
        <w:rPr>
          <w:sz w:val="24"/>
          <w:szCs w:val="24"/>
          <w:lang w:bidi="en-US"/>
        </w:rPr>
        <w:t>-</w:t>
      </w:r>
      <w:r w:rsidRPr="00AF1EB8">
        <w:rPr>
          <w:sz w:val="24"/>
          <w:szCs w:val="24"/>
          <w:lang w:val="en-US" w:bidi="en-US"/>
        </w:rPr>
        <w:t>ness</w:t>
      </w:r>
      <w:r w:rsidRPr="00AF1EB8">
        <w:rPr>
          <w:sz w:val="24"/>
          <w:szCs w:val="24"/>
          <w:lang w:bidi="en-US"/>
        </w:rPr>
        <w:t>, -</w:t>
      </w:r>
      <w:r w:rsidRPr="00AF1EB8">
        <w:rPr>
          <w:sz w:val="24"/>
          <w:szCs w:val="24"/>
          <w:lang w:val="en-US" w:bidi="en-US"/>
        </w:rPr>
        <w:t>ment</w:t>
      </w:r>
      <w:r w:rsidRPr="00AF1EB8">
        <w:rPr>
          <w:sz w:val="24"/>
          <w:szCs w:val="24"/>
          <w:lang w:bidi="en-US"/>
        </w:rPr>
        <w:t xml:space="preserve">, </w:t>
      </w:r>
      <w:r w:rsidRPr="00AF1EB8">
        <w:rPr>
          <w:sz w:val="24"/>
          <w:szCs w:val="24"/>
        </w:rPr>
        <w:t xml:space="preserve">имена прилагательные с помощью суффиксов </w:t>
      </w:r>
      <w:r w:rsidRPr="00AF1EB8">
        <w:rPr>
          <w:sz w:val="24"/>
          <w:szCs w:val="24"/>
          <w:lang w:bidi="en-US"/>
        </w:rPr>
        <w:t>-</w:t>
      </w:r>
      <w:r w:rsidRPr="00AF1EB8">
        <w:rPr>
          <w:sz w:val="24"/>
          <w:szCs w:val="24"/>
          <w:lang w:val="en-US" w:bidi="en-US"/>
        </w:rPr>
        <w:t>ous</w:t>
      </w:r>
      <w:r w:rsidRPr="00AF1EB8">
        <w:rPr>
          <w:sz w:val="24"/>
          <w:szCs w:val="24"/>
          <w:lang w:bidi="en-US"/>
        </w:rPr>
        <w:t xml:space="preserve">, </w:t>
      </w:r>
      <w:r w:rsidRPr="00AF1EB8">
        <w:rPr>
          <w:sz w:val="24"/>
          <w:szCs w:val="24"/>
        </w:rPr>
        <w:t xml:space="preserve">-1у, -у, имена прилагательные и наречия с помощью отрицательных префиксов </w:t>
      </w:r>
      <w:r w:rsidRPr="00AF1EB8">
        <w:rPr>
          <w:sz w:val="24"/>
          <w:szCs w:val="24"/>
          <w:lang w:val="en-US" w:bidi="en-US"/>
        </w:rPr>
        <w:t>in</w:t>
      </w:r>
      <w:r w:rsidRPr="00AF1EB8">
        <w:rPr>
          <w:sz w:val="24"/>
          <w:szCs w:val="24"/>
          <w:lang w:bidi="en-US"/>
        </w:rPr>
        <w:t>-/</w:t>
      </w:r>
      <w:r w:rsidRPr="00AF1EB8">
        <w:rPr>
          <w:sz w:val="24"/>
          <w:szCs w:val="24"/>
          <w:lang w:val="en-US" w:bidi="en-US"/>
        </w:rPr>
        <w:t>im</w:t>
      </w:r>
      <w:r w:rsidRPr="00AF1EB8">
        <w:rPr>
          <w:sz w:val="24"/>
          <w:szCs w:val="24"/>
          <w:lang w:bidi="en-US"/>
        </w:rPr>
        <w:t xml:space="preserve">-, </w:t>
      </w:r>
      <w:r w:rsidRPr="00AF1EB8">
        <w:rPr>
          <w:sz w:val="24"/>
          <w:szCs w:val="24"/>
        </w:rPr>
        <w:t xml:space="preserve">сложные имена прилагательные путем соединения основы прилагательного с основой существительного с добавлением суффикса </w:t>
      </w:r>
      <w:r w:rsidRPr="00AF1EB8">
        <w:rPr>
          <w:sz w:val="24"/>
          <w:szCs w:val="24"/>
          <w:lang w:bidi="en-US"/>
        </w:rPr>
        <w:t>-</w:t>
      </w:r>
      <w:r w:rsidRPr="00AF1EB8">
        <w:rPr>
          <w:sz w:val="24"/>
          <w:szCs w:val="24"/>
          <w:lang w:val="en-US" w:bidi="en-US"/>
        </w:rPr>
        <w:t>ed</w:t>
      </w:r>
      <w:r w:rsidRPr="00AF1EB8">
        <w:rPr>
          <w:sz w:val="24"/>
          <w:szCs w:val="24"/>
          <w:lang w:bidi="en-US"/>
        </w:rPr>
        <w:t xml:space="preserve"> (</w:t>
      </w:r>
      <w:r w:rsidRPr="00AF1EB8">
        <w:rPr>
          <w:sz w:val="24"/>
          <w:szCs w:val="24"/>
          <w:lang w:val="en-US" w:bidi="en-US"/>
        </w:rPr>
        <w:t>blue</w:t>
      </w:r>
      <w:r w:rsidRPr="00AF1EB8">
        <w:rPr>
          <w:sz w:val="24"/>
          <w:szCs w:val="24"/>
          <w:lang w:bidi="en-US"/>
        </w:rPr>
        <w:t>-</w:t>
      </w:r>
      <w:r w:rsidRPr="00AF1EB8">
        <w:rPr>
          <w:sz w:val="24"/>
          <w:szCs w:val="24"/>
          <w:lang w:val="en-US" w:bidi="en-US"/>
        </w:rPr>
        <w:t>eyed</w:t>
      </w:r>
      <w:r w:rsidRPr="00AF1EB8">
        <w:rPr>
          <w:sz w:val="24"/>
          <w:szCs w:val="24"/>
          <w:lang w:bidi="en-US"/>
        </w:rPr>
        <w:t>);</w:t>
      </w:r>
    </w:p>
    <w:p w14:paraId="3BCA764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61289C9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6E0C5765" w14:textId="77777777" w:rsidR="00BE7AEF" w:rsidRPr="00AF1EB8" w:rsidRDefault="00BE7AEF" w:rsidP="000777F7">
      <w:pPr>
        <w:pStyle w:val="25"/>
        <w:shd w:val="clear" w:color="auto" w:fill="auto"/>
        <w:tabs>
          <w:tab w:val="left" w:pos="1081"/>
        </w:tabs>
        <w:spacing w:before="0" w:after="0" w:line="240" w:lineRule="auto"/>
        <w:rPr>
          <w:sz w:val="24"/>
          <w:szCs w:val="24"/>
        </w:rPr>
      </w:pPr>
      <w:r w:rsidRPr="00AF1EB8">
        <w:rPr>
          <w:sz w:val="24"/>
          <w:szCs w:val="24"/>
        </w:rPr>
        <w:t>понимать особенности структуры простых и сложных предложений и различных коммуникативных типов предложений английского языка;</w:t>
      </w:r>
    </w:p>
    <w:p w14:paraId="6A81B8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предложения со сложным дополнением </w:t>
      </w:r>
      <w:r w:rsidRPr="00AF1EB8">
        <w:rPr>
          <w:sz w:val="24"/>
          <w:szCs w:val="24"/>
          <w:lang w:bidi="en-US"/>
        </w:rPr>
        <w:t>(</w:t>
      </w:r>
      <w:r w:rsidRPr="00AF1EB8">
        <w:rPr>
          <w:sz w:val="24"/>
          <w:szCs w:val="24"/>
          <w:lang w:val="en-US" w:bidi="en-US"/>
        </w:rPr>
        <w:t>Complex</w:t>
      </w:r>
      <w:r w:rsidRPr="00AF1EB8">
        <w:rPr>
          <w:sz w:val="24"/>
          <w:szCs w:val="24"/>
          <w:lang w:bidi="en-US"/>
        </w:rPr>
        <w:t xml:space="preserve"> </w:t>
      </w:r>
      <w:r w:rsidRPr="00AF1EB8">
        <w:rPr>
          <w:sz w:val="24"/>
          <w:szCs w:val="24"/>
          <w:lang w:val="en-US" w:bidi="en-US"/>
        </w:rPr>
        <w:t>Object</w:t>
      </w:r>
      <w:r w:rsidRPr="00AF1EB8">
        <w:rPr>
          <w:sz w:val="24"/>
          <w:szCs w:val="24"/>
          <w:lang w:bidi="en-US"/>
        </w:rPr>
        <w:t xml:space="preserve">); </w:t>
      </w:r>
      <w:r w:rsidRPr="00AF1EB8">
        <w:rPr>
          <w:sz w:val="24"/>
          <w:szCs w:val="24"/>
        </w:rPr>
        <w:t xml:space="preserve">условные предложения реального </w:t>
      </w:r>
      <w:r w:rsidRPr="00AF1EB8">
        <w:rPr>
          <w:sz w:val="24"/>
          <w:szCs w:val="24"/>
          <w:lang w:bidi="en-US"/>
        </w:rPr>
        <w:t>(</w:t>
      </w:r>
      <w:r w:rsidRPr="00AF1EB8">
        <w:rPr>
          <w:sz w:val="24"/>
          <w:szCs w:val="24"/>
          <w:lang w:val="en-US" w:bidi="en-US"/>
        </w:rPr>
        <w:t>Conditional</w:t>
      </w:r>
      <w:r w:rsidRPr="00AF1EB8">
        <w:rPr>
          <w:sz w:val="24"/>
          <w:szCs w:val="24"/>
          <w:lang w:bidi="en-US"/>
        </w:rPr>
        <w:t xml:space="preserve"> </w:t>
      </w:r>
      <w:r w:rsidRPr="00AF1EB8">
        <w:rPr>
          <w:sz w:val="24"/>
          <w:szCs w:val="24"/>
        </w:rPr>
        <w:t xml:space="preserve">0, </w:t>
      </w:r>
      <w:r w:rsidRPr="00AF1EB8">
        <w:rPr>
          <w:sz w:val="24"/>
          <w:szCs w:val="24"/>
          <w:lang w:val="en-US" w:bidi="en-US"/>
        </w:rPr>
        <w:t>Conditional</w:t>
      </w:r>
      <w:r w:rsidRPr="00AF1EB8">
        <w:rPr>
          <w:sz w:val="24"/>
          <w:szCs w:val="24"/>
          <w:lang w:bidi="en-US"/>
        </w:rPr>
        <w:t xml:space="preserve"> </w:t>
      </w:r>
      <w:r w:rsidRPr="00AF1EB8">
        <w:rPr>
          <w:sz w:val="24"/>
          <w:szCs w:val="24"/>
        </w:rPr>
        <w:t xml:space="preserve">I) характера; предложения с конструкцией </w:t>
      </w:r>
      <w:r w:rsidRPr="00AF1EB8">
        <w:rPr>
          <w:sz w:val="24"/>
          <w:szCs w:val="24"/>
          <w:lang w:val="en-US" w:bidi="en-US"/>
        </w:rPr>
        <w:t>to</w:t>
      </w:r>
      <w:r w:rsidRPr="00AF1EB8">
        <w:rPr>
          <w:sz w:val="24"/>
          <w:szCs w:val="24"/>
          <w:lang w:bidi="en-US"/>
        </w:rPr>
        <w:t xml:space="preserve"> </w:t>
      </w:r>
      <w:r w:rsidRPr="00AF1EB8">
        <w:rPr>
          <w:sz w:val="24"/>
          <w:szCs w:val="24"/>
          <w:lang w:val="en-US" w:bidi="en-US"/>
        </w:rPr>
        <w:t>be</w:t>
      </w:r>
      <w:r w:rsidRPr="00AF1EB8">
        <w:rPr>
          <w:sz w:val="24"/>
          <w:szCs w:val="24"/>
          <w:lang w:bidi="en-US"/>
        </w:rPr>
        <w:t xml:space="preserve"> </w:t>
      </w:r>
      <w:r w:rsidRPr="00AF1EB8">
        <w:rPr>
          <w:sz w:val="24"/>
          <w:szCs w:val="24"/>
          <w:lang w:val="en-US" w:bidi="en-US"/>
        </w:rPr>
        <w:t>going</w:t>
      </w:r>
      <w:r w:rsidRPr="00AF1EB8">
        <w:rPr>
          <w:sz w:val="24"/>
          <w:szCs w:val="24"/>
          <w:lang w:bidi="en-US"/>
        </w:rPr>
        <w:t xml:space="preserve"> </w:t>
      </w:r>
      <w:r w:rsidRPr="00AF1EB8">
        <w:rPr>
          <w:sz w:val="24"/>
          <w:szCs w:val="24"/>
          <w:lang w:val="en-US" w:bidi="en-US"/>
        </w:rPr>
        <w:t>to</w:t>
      </w:r>
      <w:r w:rsidRPr="00AF1EB8">
        <w:rPr>
          <w:sz w:val="24"/>
          <w:szCs w:val="24"/>
          <w:lang w:bidi="en-US"/>
        </w:rPr>
        <w:t xml:space="preserve"> + </w:t>
      </w:r>
      <w:r w:rsidRPr="00AF1EB8">
        <w:rPr>
          <w:sz w:val="24"/>
          <w:szCs w:val="24"/>
        </w:rPr>
        <w:t xml:space="preserve">инфинитив и формы </w:t>
      </w:r>
      <w:r w:rsidRPr="00AF1EB8">
        <w:rPr>
          <w:sz w:val="24"/>
          <w:szCs w:val="24"/>
          <w:lang w:val="en-US" w:bidi="en-US"/>
        </w:rPr>
        <w:t>Future</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 xml:space="preserve">и </w:t>
      </w:r>
      <w:r w:rsidRPr="00AF1EB8">
        <w:rPr>
          <w:sz w:val="24"/>
          <w:szCs w:val="24"/>
          <w:lang w:val="en-US" w:bidi="en-US"/>
        </w:rPr>
        <w:t>Present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 xml:space="preserve">для выражения будущего действия; конструкцию </w:t>
      </w:r>
      <w:r w:rsidRPr="00AF1EB8">
        <w:rPr>
          <w:sz w:val="24"/>
          <w:szCs w:val="24"/>
          <w:lang w:val="en-US" w:bidi="en-US"/>
        </w:rPr>
        <w:t>used</w:t>
      </w:r>
      <w:r w:rsidRPr="00AF1EB8">
        <w:rPr>
          <w:sz w:val="24"/>
          <w:szCs w:val="24"/>
          <w:lang w:bidi="en-US"/>
        </w:rPr>
        <w:t xml:space="preserve"> </w:t>
      </w:r>
      <w:r w:rsidRPr="00AF1EB8">
        <w:rPr>
          <w:sz w:val="24"/>
          <w:szCs w:val="24"/>
          <w:lang w:val="en-US" w:bidi="en-US"/>
        </w:rPr>
        <w:t>to</w:t>
      </w:r>
      <w:r w:rsidRPr="00AF1EB8">
        <w:rPr>
          <w:sz w:val="24"/>
          <w:szCs w:val="24"/>
          <w:lang w:bidi="en-US"/>
        </w:rPr>
        <w:t xml:space="preserve"> </w:t>
      </w:r>
      <w:r w:rsidRPr="00AF1EB8">
        <w:rPr>
          <w:sz w:val="24"/>
          <w:szCs w:val="24"/>
        </w:rPr>
        <w:t>+ инфинитив глагола;</w:t>
      </w:r>
    </w:p>
    <w:p w14:paraId="0D8735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наиболее употребительных формах страдательного залога </w:t>
      </w:r>
      <w:r w:rsidRPr="00AF1EB8">
        <w:rPr>
          <w:sz w:val="24"/>
          <w:szCs w:val="24"/>
          <w:lang w:bidi="en-US"/>
        </w:rPr>
        <w:t>(</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Passive</w:t>
      </w:r>
      <w:r w:rsidRPr="00AF1EB8">
        <w:rPr>
          <w:sz w:val="24"/>
          <w:szCs w:val="24"/>
          <w:lang w:bidi="en-US"/>
        </w:rPr>
        <w:t>);</w:t>
      </w:r>
    </w:p>
    <w:p w14:paraId="171EB0E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предлоги, употребляемые с глаголами в страдательном залоге; модальный глагол </w:t>
      </w:r>
      <w:r w:rsidRPr="00AF1EB8">
        <w:rPr>
          <w:sz w:val="24"/>
          <w:szCs w:val="24"/>
          <w:lang w:val="en-US" w:bidi="en-US"/>
        </w:rPr>
        <w:t>might</w:t>
      </w:r>
      <w:r w:rsidRPr="00AF1EB8">
        <w:rPr>
          <w:sz w:val="24"/>
          <w:szCs w:val="24"/>
          <w:lang w:bidi="en-US"/>
        </w:rPr>
        <w:t>;</w:t>
      </w:r>
    </w:p>
    <w:p w14:paraId="0F7459D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наречия, совпадающие по форме с прилагательными </w:t>
      </w:r>
      <w:r w:rsidRPr="00AF1EB8">
        <w:rPr>
          <w:sz w:val="24"/>
          <w:szCs w:val="24"/>
          <w:lang w:bidi="en-US"/>
        </w:rPr>
        <w:t>(</w:t>
      </w:r>
      <w:r w:rsidRPr="00AF1EB8">
        <w:rPr>
          <w:sz w:val="24"/>
          <w:szCs w:val="24"/>
          <w:lang w:val="en-US" w:bidi="en-US"/>
        </w:rPr>
        <w:t>fast</w:t>
      </w:r>
      <w:r w:rsidRPr="00AF1EB8">
        <w:rPr>
          <w:sz w:val="24"/>
          <w:szCs w:val="24"/>
          <w:lang w:bidi="en-US"/>
        </w:rPr>
        <w:t xml:space="preserve">, </w:t>
      </w:r>
      <w:r w:rsidRPr="00AF1EB8">
        <w:rPr>
          <w:sz w:val="24"/>
          <w:szCs w:val="24"/>
          <w:lang w:val="en-US" w:bidi="en-US"/>
        </w:rPr>
        <w:t>high</w:t>
      </w:r>
      <w:r w:rsidRPr="00AF1EB8">
        <w:rPr>
          <w:sz w:val="24"/>
          <w:szCs w:val="24"/>
          <w:lang w:bidi="en-US"/>
        </w:rPr>
        <w:t xml:space="preserve">; </w:t>
      </w:r>
      <w:r w:rsidRPr="00AF1EB8">
        <w:rPr>
          <w:sz w:val="24"/>
          <w:szCs w:val="24"/>
          <w:lang w:val="en-US" w:bidi="en-US"/>
        </w:rPr>
        <w:t>early</w:t>
      </w:r>
      <w:r w:rsidRPr="00AF1EB8">
        <w:rPr>
          <w:sz w:val="24"/>
          <w:szCs w:val="24"/>
          <w:lang w:bidi="en-US"/>
        </w:rPr>
        <w:t xml:space="preserve">); </w:t>
      </w:r>
      <w:r w:rsidRPr="00AF1EB8">
        <w:rPr>
          <w:sz w:val="24"/>
          <w:szCs w:val="24"/>
        </w:rPr>
        <w:t xml:space="preserve">местоимения </w:t>
      </w:r>
      <w:r w:rsidRPr="00AF1EB8">
        <w:rPr>
          <w:sz w:val="24"/>
          <w:szCs w:val="24"/>
          <w:lang w:val="en-US" w:bidi="en-US"/>
        </w:rPr>
        <w:t>other</w:t>
      </w:r>
      <w:r w:rsidRPr="00AF1EB8">
        <w:rPr>
          <w:sz w:val="24"/>
          <w:szCs w:val="24"/>
          <w:lang w:bidi="en-US"/>
        </w:rPr>
        <w:t>/</w:t>
      </w:r>
      <w:r w:rsidRPr="00AF1EB8">
        <w:rPr>
          <w:sz w:val="24"/>
          <w:szCs w:val="24"/>
          <w:lang w:val="en-US" w:bidi="en-US"/>
        </w:rPr>
        <w:t>another</w:t>
      </w:r>
      <w:r w:rsidRPr="00AF1EB8">
        <w:rPr>
          <w:sz w:val="24"/>
          <w:szCs w:val="24"/>
          <w:lang w:bidi="en-US"/>
        </w:rPr>
        <w:t xml:space="preserve">, </w:t>
      </w:r>
      <w:r w:rsidRPr="00AF1EB8">
        <w:rPr>
          <w:sz w:val="24"/>
          <w:szCs w:val="24"/>
          <w:lang w:val="en-US" w:bidi="en-US"/>
        </w:rPr>
        <w:t>both</w:t>
      </w:r>
      <w:r w:rsidRPr="00AF1EB8">
        <w:rPr>
          <w:sz w:val="24"/>
          <w:szCs w:val="24"/>
          <w:lang w:bidi="en-US"/>
        </w:rPr>
        <w:t xml:space="preserve">, </w:t>
      </w:r>
      <w:r w:rsidRPr="00AF1EB8">
        <w:rPr>
          <w:sz w:val="24"/>
          <w:szCs w:val="24"/>
          <w:lang w:val="en-US" w:bidi="en-US"/>
        </w:rPr>
        <w:t>all</w:t>
      </w:r>
      <w:r w:rsidRPr="00AF1EB8">
        <w:rPr>
          <w:sz w:val="24"/>
          <w:szCs w:val="24"/>
          <w:lang w:bidi="en-US"/>
        </w:rPr>
        <w:t xml:space="preserve">, </w:t>
      </w:r>
      <w:r w:rsidRPr="00AF1EB8">
        <w:rPr>
          <w:sz w:val="24"/>
          <w:szCs w:val="24"/>
          <w:lang w:val="en-US" w:bidi="en-US"/>
        </w:rPr>
        <w:t>one</w:t>
      </w:r>
      <w:r w:rsidRPr="00AF1EB8">
        <w:rPr>
          <w:sz w:val="24"/>
          <w:szCs w:val="24"/>
          <w:lang w:bidi="en-US"/>
        </w:rPr>
        <w:t>;</w:t>
      </w:r>
    </w:p>
    <w:p w14:paraId="7DA860F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количественные числительные для обозначения больших чисел (до 1 000 000);</w:t>
      </w:r>
    </w:p>
    <w:p w14:paraId="3F9D5407" w14:textId="77777777" w:rsidR="00BE7AEF" w:rsidRPr="00AF1EB8" w:rsidRDefault="00BE7AEF" w:rsidP="000777F7">
      <w:pPr>
        <w:pStyle w:val="25"/>
        <w:shd w:val="clear" w:color="auto" w:fill="auto"/>
        <w:tabs>
          <w:tab w:val="left" w:pos="1126"/>
        </w:tabs>
        <w:spacing w:before="0" w:after="0" w:line="240" w:lineRule="auto"/>
        <w:rPr>
          <w:sz w:val="24"/>
          <w:szCs w:val="24"/>
        </w:rPr>
      </w:pPr>
      <w:r w:rsidRPr="00AF1EB8">
        <w:rPr>
          <w:sz w:val="24"/>
          <w:szCs w:val="24"/>
        </w:rPr>
        <w:t>владеть социокультурными знаниями и умениями:</w:t>
      </w:r>
    </w:p>
    <w:p w14:paraId="11AD581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4219A2D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6C88807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обладать базовыми знаниями о социокультурном портрете и культурном наследии родной страны и страны (стран) изучаемого языка;</w:t>
      </w:r>
    </w:p>
    <w:p w14:paraId="4BB66E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30A850AC" w14:textId="77777777" w:rsidR="00BE7AEF" w:rsidRPr="00AF1EB8" w:rsidRDefault="00BE7AEF" w:rsidP="000777F7">
      <w:pPr>
        <w:pStyle w:val="25"/>
        <w:shd w:val="clear" w:color="auto" w:fill="auto"/>
        <w:tabs>
          <w:tab w:val="left" w:pos="2326"/>
          <w:tab w:val="left" w:pos="6511"/>
        </w:tabs>
        <w:spacing w:before="0" w:after="0" w:line="240" w:lineRule="auto"/>
        <w:rPr>
          <w:sz w:val="24"/>
          <w:szCs w:val="24"/>
        </w:rPr>
      </w:pPr>
      <w:r w:rsidRPr="00AF1EB8">
        <w:rPr>
          <w:sz w:val="24"/>
          <w:szCs w:val="24"/>
        </w:rPr>
        <w:t xml:space="preserve"> владеть</w:t>
      </w:r>
      <w:r w:rsidRPr="00AF1EB8">
        <w:rPr>
          <w:sz w:val="24"/>
          <w:szCs w:val="24"/>
        </w:rPr>
        <w:tab/>
        <w:t>компенсаторными умениями:</w:t>
      </w:r>
      <w:r w:rsidRPr="00AF1EB8">
        <w:rPr>
          <w:sz w:val="24"/>
          <w:szCs w:val="24"/>
        </w:rPr>
        <w:tab/>
        <w:t>использовать при чтении</w:t>
      </w:r>
    </w:p>
    <w:p w14:paraId="442BA48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5954E621" w14:textId="77777777" w:rsidR="00BE7AEF" w:rsidRPr="00AF1EB8" w:rsidRDefault="00BE7AEF" w:rsidP="000777F7">
      <w:pPr>
        <w:pStyle w:val="25"/>
        <w:shd w:val="clear" w:color="auto" w:fill="auto"/>
        <w:tabs>
          <w:tab w:val="left" w:pos="1103"/>
        </w:tabs>
        <w:spacing w:before="0" w:after="0" w:line="240" w:lineRule="auto"/>
        <w:rPr>
          <w:sz w:val="24"/>
          <w:szCs w:val="24"/>
        </w:rPr>
      </w:pPr>
      <w:r w:rsidRPr="00AF1EB8">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90D5436" w14:textId="77777777" w:rsidR="00BE7AEF" w:rsidRPr="00AF1EB8" w:rsidRDefault="00BE7AEF" w:rsidP="000777F7">
      <w:pPr>
        <w:pStyle w:val="25"/>
        <w:shd w:val="clear" w:color="auto" w:fill="auto"/>
        <w:tabs>
          <w:tab w:val="left" w:pos="1099"/>
        </w:tabs>
        <w:spacing w:before="0" w:after="0" w:line="240" w:lineRule="auto"/>
        <w:rPr>
          <w:sz w:val="24"/>
          <w:szCs w:val="24"/>
        </w:rPr>
      </w:pPr>
      <w:r w:rsidRPr="00AF1EB8">
        <w:rPr>
          <w:sz w:val="24"/>
          <w:szCs w:val="24"/>
        </w:rPr>
        <w:t>использовать иноязычные словари и справочники, в том числе информационно-справочные системы в электронной форме;</w:t>
      </w:r>
    </w:p>
    <w:p w14:paraId="7F645562" w14:textId="77777777" w:rsidR="00BE7AEF" w:rsidRPr="00AF1EB8" w:rsidRDefault="00BE7AEF" w:rsidP="000777F7">
      <w:pPr>
        <w:pStyle w:val="25"/>
        <w:shd w:val="clear" w:color="auto" w:fill="auto"/>
        <w:tabs>
          <w:tab w:val="left" w:pos="1094"/>
        </w:tabs>
        <w:spacing w:before="0" w:after="0" w:line="240" w:lineRule="auto"/>
        <w:rPr>
          <w:sz w:val="24"/>
          <w:szCs w:val="24"/>
        </w:rPr>
      </w:pPr>
      <w:r w:rsidRPr="00AF1EB8">
        <w:rPr>
          <w:sz w:val="24"/>
          <w:szCs w:val="24"/>
        </w:rPr>
        <w:t>достигать взаимопонимания в процессе устного и письменного общения с носителями иностранного языка, с людьми другой культуры;</w:t>
      </w:r>
    </w:p>
    <w:p w14:paraId="472C9287" w14:textId="77777777" w:rsidR="00BE7AEF" w:rsidRPr="00AF1EB8" w:rsidRDefault="00BE7AEF" w:rsidP="000777F7">
      <w:pPr>
        <w:pStyle w:val="25"/>
        <w:shd w:val="clear" w:color="auto" w:fill="auto"/>
        <w:tabs>
          <w:tab w:val="left" w:pos="1252"/>
        </w:tabs>
        <w:spacing w:before="0" w:after="0" w:line="240" w:lineRule="auto"/>
        <w:rPr>
          <w:sz w:val="24"/>
          <w:szCs w:val="24"/>
        </w:rPr>
      </w:pPr>
      <w:r w:rsidRPr="00AF1EB8">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3FE1DB0" w14:textId="77777777" w:rsidR="00BE7AEF" w:rsidRPr="00AF1EB8" w:rsidRDefault="00BE7AEF" w:rsidP="000777F7">
      <w:pPr>
        <w:pStyle w:val="25"/>
        <w:shd w:val="clear" w:color="auto" w:fill="auto"/>
        <w:tabs>
          <w:tab w:val="left" w:pos="1967"/>
        </w:tabs>
        <w:spacing w:before="0" w:after="0" w:line="240" w:lineRule="auto"/>
        <w:rPr>
          <w:b/>
          <w:sz w:val="24"/>
          <w:szCs w:val="24"/>
        </w:rPr>
      </w:pPr>
      <w:r w:rsidRPr="00AF1EB8">
        <w:rPr>
          <w:b/>
          <w:sz w:val="24"/>
          <w:szCs w:val="24"/>
        </w:rPr>
        <w:t>Предметные результаты освоения программы по иностранному (английскому) языку к концу обучения в 8 классе:</w:t>
      </w:r>
    </w:p>
    <w:p w14:paraId="16C597D8" w14:textId="77777777" w:rsidR="00BE7AEF" w:rsidRPr="00AF1EB8" w:rsidRDefault="00BE7AEF" w:rsidP="000777F7">
      <w:pPr>
        <w:pStyle w:val="25"/>
        <w:shd w:val="clear" w:color="auto" w:fill="auto"/>
        <w:tabs>
          <w:tab w:val="left" w:pos="1139"/>
        </w:tabs>
        <w:spacing w:before="0" w:after="0" w:line="240" w:lineRule="auto"/>
        <w:rPr>
          <w:sz w:val="24"/>
          <w:szCs w:val="24"/>
        </w:rPr>
      </w:pPr>
      <w:r w:rsidRPr="00AF1EB8">
        <w:rPr>
          <w:sz w:val="24"/>
          <w:szCs w:val="24"/>
        </w:rPr>
        <w:t>владеть основными видами речевой деятельности:</w:t>
      </w:r>
    </w:p>
    <w:p w14:paraId="355F081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19C562C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446AFD4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578455B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0AD9A9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w:t>
      </w:r>
    </w:p>
    <w:p w14:paraId="5B55A52D" w14:textId="77777777" w:rsidR="00BE7AEF" w:rsidRPr="00AF1EB8" w:rsidRDefault="00BE7AEF" w:rsidP="000777F7">
      <w:pPr>
        <w:pStyle w:val="25"/>
        <w:shd w:val="clear" w:color="auto" w:fill="auto"/>
        <w:tabs>
          <w:tab w:val="left" w:pos="1378"/>
          <w:tab w:val="left" w:pos="3254"/>
        </w:tabs>
        <w:spacing w:before="0" w:after="0" w:line="240" w:lineRule="auto"/>
        <w:rPr>
          <w:sz w:val="24"/>
          <w:szCs w:val="24"/>
        </w:rPr>
      </w:pPr>
      <w:r w:rsidRPr="00AF1EB8">
        <w:rPr>
          <w:sz w:val="24"/>
          <w:szCs w:val="24"/>
        </w:rPr>
        <w:t>таблицы</w:t>
      </w:r>
      <w:r w:rsidRPr="00AF1EB8">
        <w:rPr>
          <w:sz w:val="24"/>
          <w:szCs w:val="24"/>
        </w:rPr>
        <w:tab/>
        <w:t>и (или)</w:t>
      </w:r>
      <w:r w:rsidRPr="00AF1EB8">
        <w:rPr>
          <w:sz w:val="24"/>
          <w:szCs w:val="24"/>
        </w:rPr>
        <w:tab/>
        <w:t>прочитанного (прослушанного) текста (объём</w:t>
      </w:r>
    </w:p>
    <w:p w14:paraId="7FAE83C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высказывания - до 110 слов);</w:t>
      </w:r>
    </w:p>
    <w:p w14:paraId="6502D16B" w14:textId="77777777" w:rsidR="00BE7AEF" w:rsidRPr="00AF1EB8" w:rsidRDefault="00BE7AEF" w:rsidP="000777F7">
      <w:pPr>
        <w:pStyle w:val="25"/>
        <w:shd w:val="clear" w:color="auto" w:fill="auto"/>
        <w:tabs>
          <w:tab w:val="left" w:pos="1096"/>
          <w:tab w:val="left" w:pos="6894"/>
        </w:tabs>
        <w:spacing w:before="0" w:after="0" w:line="240" w:lineRule="auto"/>
        <w:rPr>
          <w:sz w:val="24"/>
          <w:szCs w:val="24"/>
        </w:rPr>
      </w:pPr>
      <w:r w:rsidRPr="00AF1EB8">
        <w:rPr>
          <w:sz w:val="24"/>
          <w:szCs w:val="24"/>
        </w:rPr>
        <w:t>владеть фонетическими навыками:</w:t>
      </w:r>
      <w:r w:rsidRPr="00AF1EB8">
        <w:rPr>
          <w:sz w:val="24"/>
          <w:szCs w:val="24"/>
        </w:rPr>
        <w:tab/>
        <w:t>различать на слух,</w:t>
      </w:r>
    </w:p>
    <w:p w14:paraId="3828EB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14E29AA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454E019" w14:textId="77777777" w:rsidR="00BE7AEF" w:rsidRPr="00AF1EB8" w:rsidRDefault="00BE7AEF" w:rsidP="000777F7">
      <w:pPr>
        <w:pStyle w:val="25"/>
        <w:shd w:val="clear" w:color="auto" w:fill="auto"/>
        <w:tabs>
          <w:tab w:val="left" w:pos="1076"/>
        </w:tabs>
        <w:spacing w:before="0" w:after="0" w:line="240" w:lineRule="auto"/>
        <w:rPr>
          <w:sz w:val="24"/>
          <w:szCs w:val="24"/>
        </w:rPr>
      </w:pPr>
      <w:r w:rsidRPr="00AF1EB8">
        <w:rPr>
          <w:sz w:val="24"/>
          <w:szCs w:val="24"/>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5726059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AF1EB8">
        <w:rPr>
          <w:sz w:val="24"/>
          <w:szCs w:val="24"/>
          <w:lang w:bidi="en-US"/>
        </w:rPr>
        <w:t>-</w:t>
      </w:r>
      <w:r w:rsidRPr="00AF1EB8">
        <w:rPr>
          <w:sz w:val="24"/>
          <w:szCs w:val="24"/>
          <w:lang w:val="en-US" w:bidi="en-US"/>
        </w:rPr>
        <w:t>ity</w:t>
      </w:r>
      <w:r w:rsidRPr="00AF1EB8">
        <w:rPr>
          <w:sz w:val="24"/>
          <w:szCs w:val="24"/>
          <w:lang w:bidi="en-US"/>
        </w:rPr>
        <w:t>, -</w:t>
      </w:r>
      <w:r w:rsidRPr="00AF1EB8">
        <w:rPr>
          <w:sz w:val="24"/>
          <w:szCs w:val="24"/>
          <w:lang w:val="en-US" w:bidi="en-US"/>
        </w:rPr>
        <w:t>ship</w:t>
      </w:r>
      <w:r w:rsidRPr="00AF1EB8">
        <w:rPr>
          <w:sz w:val="24"/>
          <w:szCs w:val="24"/>
          <w:lang w:bidi="en-US"/>
        </w:rPr>
        <w:t>, -</w:t>
      </w:r>
      <w:r w:rsidRPr="00AF1EB8">
        <w:rPr>
          <w:sz w:val="24"/>
          <w:szCs w:val="24"/>
          <w:lang w:val="en-US" w:bidi="en-US"/>
        </w:rPr>
        <w:t>ance</w:t>
      </w:r>
      <w:r w:rsidRPr="00AF1EB8">
        <w:rPr>
          <w:sz w:val="24"/>
          <w:szCs w:val="24"/>
          <w:lang w:bidi="en-US"/>
        </w:rPr>
        <w:t>/-</w:t>
      </w:r>
      <w:r w:rsidRPr="00AF1EB8">
        <w:rPr>
          <w:sz w:val="24"/>
          <w:szCs w:val="24"/>
          <w:lang w:val="en-US" w:bidi="en-US"/>
        </w:rPr>
        <w:t>ence</w:t>
      </w:r>
      <w:r w:rsidRPr="00AF1EB8">
        <w:rPr>
          <w:sz w:val="24"/>
          <w:szCs w:val="24"/>
          <w:lang w:bidi="en-US"/>
        </w:rPr>
        <w:t xml:space="preserve">, </w:t>
      </w:r>
      <w:r w:rsidRPr="00AF1EB8">
        <w:rPr>
          <w:sz w:val="24"/>
          <w:szCs w:val="24"/>
        </w:rPr>
        <w:t xml:space="preserve">имена прилагательные с помощью префикса </w:t>
      </w:r>
      <w:r w:rsidRPr="00AF1EB8">
        <w:rPr>
          <w:sz w:val="24"/>
          <w:szCs w:val="24"/>
          <w:lang w:val="en-US" w:bidi="en-US"/>
        </w:rPr>
        <w:t>inter</w:t>
      </w:r>
      <w:r w:rsidRPr="00AF1EB8">
        <w:rPr>
          <w:sz w:val="24"/>
          <w:szCs w:val="24"/>
          <w:lang w:bidi="en-US"/>
        </w:rPr>
        <w:t>-;</w:t>
      </w:r>
    </w:p>
    <w:p w14:paraId="68B1118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AF1EB8">
        <w:rPr>
          <w:sz w:val="24"/>
          <w:szCs w:val="24"/>
          <w:lang w:bidi="en-US"/>
        </w:rPr>
        <w:t>(</w:t>
      </w:r>
      <w:r w:rsidRPr="00AF1EB8">
        <w:rPr>
          <w:sz w:val="24"/>
          <w:szCs w:val="24"/>
          <w:lang w:val="en-US" w:bidi="en-US"/>
        </w:rPr>
        <w:t>to</w:t>
      </w:r>
      <w:r w:rsidRPr="00AF1EB8">
        <w:rPr>
          <w:sz w:val="24"/>
          <w:szCs w:val="24"/>
          <w:lang w:bidi="en-US"/>
        </w:rPr>
        <w:t xml:space="preserve"> </w:t>
      </w:r>
      <w:r w:rsidRPr="00AF1EB8">
        <w:rPr>
          <w:sz w:val="24"/>
          <w:szCs w:val="24"/>
          <w:lang w:val="en-US" w:bidi="en-US"/>
        </w:rPr>
        <w:t>walk</w:t>
      </w:r>
      <w:r w:rsidRPr="00AF1EB8">
        <w:rPr>
          <w:sz w:val="24"/>
          <w:szCs w:val="24"/>
          <w:lang w:bidi="en-US"/>
        </w:rPr>
        <w:t xml:space="preserve"> </w:t>
      </w:r>
      <w:r w:rsidRPr="00AF1EB8">
        <w:rPr>
          <w:sz w:val="24"/>
          <w:szCs w:val="24"/>
        </w:rPr>
        <w:t xml:space="preserve">- </w:t>
      </w:r>
      <w:r w:rsidRPr="00AF1EB8">
        <w:rPr>
          <w:sz w:val="24"/>
          <w:szCs w:val="24"/>
          <w:lang w:val="en-US" w:bidi="en-US"/>
        </w:rPr>
        <w:t>a</w:t>
      </w:r>
      <w:r w:rsidRPr="00AF1EB8">
        <w:rPr>
          <w:sz w:val="24"/>
          <w:szCs w:val="24"/>
          <w:lang w:bidi="en-US"/>
        </w:rPr>
        <w:t xml:space="preserve"> </w:t>
      </w:r>
      <w:r w:rsidRPr="00AF1EB8">
        <w:rPr>
          <w:sz w:val="24"/>
          <w:szCs w:val="24"/>
          <w:lang w:val="en-US" w:bidi="en-US"/>
        </w:rPr>
        <w:t>walk</w:t>
      </w:r>
      <w:r w:rsidRPr="00AF1EB8">
        <w:rPr>
          <w:sz w:val="24"/>
          <w:szCs w:val="24"/>
          <w:lang w:bidi="en-US"/>
        </w:rPr>
        <w:t xml:space="preserve">), </w:t>
      </w:r>
      <w:r w:rsidRPr="00AF1EB8">
        <w:rPr>
          <w:sz w:val="24"/>
          <w:szCs w:val="24"/>
        </w:rPr>
        <w:t xml:space="preserve">глагол от имени существительного </w:t>
      </w:r>
      <w:r w:rsidRPr="00AF1EB8">
        <w:rPr>
          <w:sz w:val="24"/>
          <w:szCs w:val="24"/>
          <w:lang w:bidi="en-US"/>
        </w:rPr>
        <w:t>(</w:t>
      </w:r>
      <w:r w:rsidRPr="00AF1EB8">
        <w:rPr>
          <w:sz w:val="24"/>
          <w:szCs w:val="24"/>
          <w:lang w:val="en-US" w:bidi="en-US"/>
        </w:rPr>
        <w:t>a</w:t>
      </w:r>
      <w:r w:rsidRPr="00AF1EB8">
        <w:rPr>
          <w:sz w:val="24"/>
          <w:szCs w:val="24"/>
          <w:lang w:bidi="en-US"/>
        </w:rPr>
        <w:t xml:space="preserve"> </w:t>
      </w:r>
      <w:r w:rsidRPr="00AF1EB8">
        <w:rPr>
          <w:sz w:val="24"/>
          <w:szCs w:val="24"/>
          <w:lang w:val="en-US" w:bidi="en-US"/>
        </w:rPr>
        <w:t>present</w:t>
      </w:r>
      <w:r w:rsidRPr="00AF1EB8">
        <w:rPr>
          <w:sz w:val="24"/>
          <w:szCs w:val="24"/>
          <w:lang w:bidi="en-US"/>
        </w:rPr>
        <w:t xml:space="preserve"> </w:t>
      </w:r>
      <w:r w:rsidRPr="00AF1EB8">
        <w:rPr>
          <w:sz w:val="24"/>
          <w:szCs w:val="24"/>
        </w:rPr>
        <w:t xml:space="preserve">- </w:t>
      </w:r>
      <w:r w:rsidRPr="00AF1EB8">
        <w:rPr>
          <w:sz w:val="24"/>
          <w:szCs w:val="24"/>
          <w:lang w:val="en-US" w:bidi="en-US"/>
        </w:rPr>
        <w:t>to</w:t>
      </w:r>
      <w:r w:rsidRPr="00AF1EB8">
        <w:rPr>
          <w:sz w:val="24"/>
          <w:szCs w:val="24"/>
          <w:lang w:bidi="en-US"/>
        </w:rPr>
        <w:t xml:space="preserve"> </w:t>
      </w:r>
      <w:r w:rsidRPr="00AF1EB8">
        <w:rPr>
          <w:sz w:val="24"/>
          <w:szCs w:val="24"/>
          <w:lang w:val="en-US" w:bidi="en-US"/>
        </w:rPr>
        <w:t>present</w:t>
      </w:r>
      <w:r w:rsidRPr="00AF1EB8">
        <w:rPr>
          <w:sz w:val="24"/>
          <w:szCs w:val="24"/>
          <w:lang w:bidi="en-US"/>
        </w:rPr>
        <w:t xml:space="preserve">), </w:t>
      </w:r>
      <w:r w:rsidRPr="00AF1EB8">
        <w:rPr>
          <w:sz w:val="24"/>
          <w:szCs w:val="24"/>
        </w:rPr>
        <w:t xml:space="preserve">имя существительное от прилагательного </w:t>
      </w:r>
      <w:r w:rsidRPr="00AF1EB8">
        <w:rPr>
          <w:sz w:val="24"/>
          <w:szCs w:val="24"/>
          <w:lang w:bidi="en-US"/>
        </w:rPr>
        <w:t>(</w:t>
      </w:r>
      <w:r w:rsidRPr="00AF1EB8">
        <w:rPr>
          <w:sz w:val="24"/>
          <w:szCs w:val="24"/>
          <w:lang w:val="en-US" w:bidi="en-US"/>
        </w:rPr>
        <w:t>rich</w:t>
      </w:r>
      <w:r w:rsidRPr="00AF1EB8">
        <w:rPr>
          <w:sz w:val="24"/>
          <w:szCs w:val="24"/>
          <w:lang w:bidi="en-US"/>
        </w:rPr>
        <w:t xml:space="preserve"> </w:t>
      </w:r>
      <w:r w:rsidRPr="00AF1EB8">
        <w:rPr>
          <w:sz w:val="24"/>
          <w:szCs w:val="24"/>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rich</w:t>
      </w:r>
      <w:r w:rsidRPr="00AF1EB8">
        <w:rPr>
          <w:sz w:val="24"/>
          <w:szCs w:val="24"/>
          <w:lang w:bidi="en-US"/>
        </w:rPr>
        <w:t>);</w:t>
      </w:r>
    </w:p>
    <w:p w14:paraId="6BFB21B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1C486A7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129A8CF" w14:textId="77777777" w:rsidR="00BE7AEF" w:rsidRPr="00AF1EB8" w:rsidRDefault="00BE7AEF" w:rsidP="000777F7">
      <w:pPr>
        <w:pStyle w:val="25"/>
        <w:shd w:val="clear" w:color="auto" w:fill="auto"/>
        <w:tabs>
          <w:tab w:val="left" w:pos="1076"/>
        </w:tabs>
        <w:spacing w:before="0" w:after="0" w:line="240" w:lineRule="auto"/>
        <w:rPr>
          <w:sz w:val="24"/>
          <w:szCs w:val="24"/>
        </w:rPr>
      </w:pPr>
      <w:r w:rsidRPr="00AF1EB8">
        <w:rPr>
          <w:sz w:val="24"/>
          <w:szCs w:val="24"/>
        </w:rPr>
        <w:t>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563DC28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предложения со сложным дополнением </w:t>
      </w:r>
      <w:r w:rsidRPr="00AF1EB8">
        <w:rPr>
          <w:sz w:val="24"/>
          <w:szCs w:val="24"/>
          <w:lang w:bidi="en-US"/>
        </w:rPr>
        <w:t>(</w:t>
      </w:r>
      <w:r w:rsidRPr="00AF1EB8">
        <w:rPr>
          <w:sz w:val="24"/>
          <w:szCs w:val="24"/>
          <w:lang w:val="en-US" w:bidi="en-US"/>
        </w:rPr>
        <w:t>Complex</w:t>
      </w:r>
      <w:r w:rsidRPr="00AF1EB8">
        <w:rPr>
          <w:sz w:val="24"/>
          <w:szCs w:val="24"/>
          <w:lang w:bidi="en-US"/>
        </w:rPr>
        <w:t xml:space="preserve"> </w:t>
      </w:r>
      <w:r w:rsidRPr="00AF1EB8">
        <w:rPr>
          <w:sz w:val="24"/>
          <w:szCs w:val="24"/>
          <w:lang w:val="en-US" w:bidi="en-US"/>
        </w:rPr>
        <w:t>Object</w:t>
      </w:r>
      <w:r w:rsidRPr="00AF1EB8">
        <w:rPr>
          <w:sz w:val="24"/>
          <w:szCs w:val="24"/>
          <w:lang w:bidi="en-US"/>
        </w:rPr>
        <w:t xml:space="preserve">); </w:t>
      </w:r>
      <w:r w:rsidRPr="00AF1EB8">
        <w:rPr>
          <w:sz w:val="24"/>
          <w:szCs w:val="24"/>
        </w:rPr>
        <w:t xml:space="preserve">все типы вопросительных предложений в </w:t>
      </w:r>
      <w:r w:rsidRPr="00AF1EB8">
        <w:rPr>
          <w:sz w:val="24"/>
          <w:szCs w:val="24"/>
          <w:lang w:val="en-US" w:bidi="en-US"/>
        </w:rPr>
        <w:t>Past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1A5D5B4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согласование времён в рамках сложного предложения;</w:t>
      </w:r>
    </w:p>
    <w:p w14:paraId="0A83E4F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согласование подлежащего, выраженного собирательным существительным </w:t>
      </w:r>
      <w:r w:rsidRPr="00AF1EB8">
        <w:rPr>
          <w:sz w:val="24"/>
          <w:szCs w:val="24"/>
          <w:lang w:bidi="en-US"/>
        </w:rPr>
        <w:t>(</w:t>
      </w:r>
      <w:r w:rsidRPr="00AF1EB8">
        <w:rPr>
          <w:sz w:val="24"/>
          <w:szCs w:val="24"/>
          <w:lang w:val="en-US" w:bidi="en-US"/>
        </w:rPr>
        <w:t>family</w:t>
      </w:r>
      <w:r w:rsidRPr="00AF1EB8">
        <w:rPr>
          <w:sz w:val="24"/>
          <w:szCs w:val="24"/>
          <w:lang w:bidi="en-US"/>
        </w:rPr>
        <w:t xml:space="preserve">, </w:t>
      </w:r>
      <w:r w:rsidRPr="00AF1EB8">
        <w:rPr>
          <w:sz w:val="24"/>
          <w:szCs w:val="24"/>
          <w:lang w:val="en-US" w:bidi="en-US"/>
        </w:rPr>
        <w:t>police</w:t>
      </w:r>
      <w:r w:rsidRPr="00AF1EB8">
        <w:rPr>
          <w:sz w:val="24"/>
          <w:szCs w:val="24"/>
          <w:lang w:bidi="en-US"/>
        </w:rPr>
        <w:t xml:space="preserve">), </w:t>
      </w:r>
      <w:r w:rsidRPr="00AF1EB8">
        <w:rPr>
          <w:sz w:val="24"/>
          <w:szCs w:val="24"/>
        </w:rPr>
        <w:t>со сказуемым;</w:t>
      </w:r>
    </w:p>
    <w:p w14:paraId="00F3FC0D"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rPr>
        <w:t>с</w:t>
      </w:r>
      <w:r w:rsidRPr="00AF1EB8">
        <w:rPr>
          <w:sz w:val="24"/>
          <w:szCs w:val="24"/>
          <w:lang w:val="en-US"/>
        </w:rPr>
        <w:t xml:space="preserve"> </w:t>
      </w:r>
      <w:r w:rsidRPr="00AF1EB8">
        <w:rPr>
          <w:sz w:val="24"/>
          <w:szCs w:val="24"/>
        </w:rPr>
        <w:t>глаголами</w:t>
      </w:r>
      <w:r w:rsidRPr="00AF1EB8">
        <w:rPr>
          <w:sz w:val="24"/>
          <w:szCs w:val="24"/>
          <w:lang w:val="en-US"/>
        </w:rPr>
        <w:t xml:space="preserve"> </w:t>
      </w:r>
      <w:r w:rsidRPr="00AF1EB8">
        <w:rPr>
          <w:sz w:val="24"/>
          <w:szCs w:val="24"/>
        </w:rPr>
        <w:t>на</w:t>
      </w:r>
      <w:r w:rsidRPr="00AF1EB8">
        <w:rPr>
          <w:sz w:val="24"/>
          <w:szCs w:val="24"/>
          <w:lang w:val="en-US"/>
        </w:rPr>
        <w:t xml:space="preserve"> </w:t>
      </w:r>
      <w:r w:rsidRPr="00AF1EB8">
        <w:rPr>
          <w:sz w:val="24"/>
          <w:szCs w:val="24"/>
          <w:lang w:val="en-US" w:bidi="en-US"/>
        </w:rPr>
        <w:t xml:space="preserve">-ing: to love/hate doing something; </w:t>
      </w:r>
      <w:r w:rsidRPr="00AF1EB8">
        <w:rPr>
          <w:sz w:val="24"/>
          <w:szCs w:val="24"/>
        </w:rPr>
        <w:t>конструкции</w:t>
      </w:r>
      <w:r w:rsidRPr="00AF1EB8">
        <w:rPr>
          <w:sz w:val="24"/>
          <w:szCs w:val="24"/>
          <w:lang w:val="en-US"/>
        </w:rPr>
        <w:t xml:space="preserve">, </w:t>
      </w:r>
      <w:r w:rsidRPr="00AF1EB8">
        <w:rPr>
          <w:sz w:val="24"/>
          <w:szCs w:val="24"/>
        </w:rPr>
        <w:t>содержащие</w:t>
      </w:r>
      <w:r w:rsidRPr="00AF1EB8">
        <w:rPr>
          <w:sz w:val="24"/>
          <w:szCs w:val="24"/>
          <w:lang w:val="en-US"/>
        </w:rPr>
        <w:t xml:space="preserve"> </w:t>
      </w:r>
      <w:r w:rsidRPr="00AF1EB8">
        <w:rPr>
          <w:sz w:val="24"/>
          <w:szCs w:val="24"/>
        </w:rPr>
        <w:t>глаголы</w:t>
      </w:r>
      <w:r w:rsidRPr="00AF1EB8">
        <w:rPr>
          <w:sz w:val="24"/>
          <w:szCs w:val="24"/>
          <w:lang w:val="en-US"/>
        </w:rPr>
        <w:t>-</w:t>
      </w:r>
      <w:r w:rsidRPr="00AF1EB8">
        <w:rPr>
          <w:sz w:val="24"/>
          <w:szCs w:val="24"/>
        </w:rPr>
        <w:t>связки</w:t>
      </w:r>
      <w:r w:rsidRPr="00AF1EB8">
        <w:rPr>
          <w:sz w:val="24"/>
          <w:szCs w:val="24"/>
          <w:lang w:val="en-US"/>
        </w:rPr>
        <w:t xml:space="preserve"> </w:t>
      </w:r>
      <w:r w:rsidRPr="00AF1EB8">
        <w:rPr>
          <w:sz w:val="24"/>
          <w:szCs w:val="24"/>
          <w:lang w:val="en-US" w:bidi="en-US"/>
        </w:rPr>
        <w:t xml:space="preserve">to be/to look/to feel/to seem; </w:t>
      </w:r>
      <w:r w:rsidRPr="00AF1EB8">
        <w:rPr>
          <w:sz w:val="24"/>
          <w:szCs w:val="24"/>
        </w:rPr>
        <w:t>конструкции</w:t>
      </w:r>
      <w:r w:rsidRPr="00AF1EB8">
        <w:rPr>
          <w:sz w:val="24"/>
          <w:szCs w:val="24"/>
          <w:lang w:val="en-US"/>
        </w:rPr>
        <w:t xml:space="preserve"> </w:t>
      </w:r>
      <w:r w:rsidRPr="00AF1EB8">
        <w:rPr>
          <w:sz w:val="24"/>
          <w:szCs w:val="24"/>
          <w:lang w:val="en-US" w:bidi="en-US"/>
        </w:rPr>
        <w:t xml:space="preserve">be/get used to do something; be/get used doing something; </w:t>
      </w:r>
      <w:r w:rsidRPr="00AF1EB8">
        <w:rPr>
          <w:sz w:val="24"/>
          <w:szCs w:val="24"/>
        </w:rPr>
        <w:t>конструкцию</w:t>
      </w:r>
      <w:r w:rsidRPr="00AF1EB8">
        <w:rPr>
          <w:sz w:val="24"/>
          <w:szCs w:val="24"/>
          <w:lang w:val="en-US"/>
        </w:rPr>
        <w:t xml:space="preserve"> </w:t>
      </w:r>
      <w:r w:rsidRPr="00AF1EB8">
        <w:rPr>
          <w:sz w:val="24"/>
          <w:szCs w:val="24"/>
          <w:lang w:val="en-US" w:bidi="en-US"/>
        </w:rPr>
        <w:t>both ... and ...;</w:t>
      </w:r>
    </w:p>
    <w:p w14:paraId="2B193F2A"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rPr>
        <w:t>с</w:t>
      </w:r>
      <w:r w:rsidRPr="00AF1EB8">
        <w:rPr>
          <w:sz w:val="24"/>
          <w:szCs w:val="24"/>
          <w:lang w:val="en-US"/>
        </w:rPr>
        <w:t xml:space="preserve"> </w:t>
      </w:r>
      <w:r w:rsidRPr="00AF1EB8">
        <w:rPr>
          <w:sz w:val="24"/>
          <w:szCs w:val="24"/>
        </w:rPr>
        <w:t>глаголами</w:t>
      </w:r>
      <w:r w:rsidRPr="00AF1EB8">
        <w:rPr>
          <w:sz w:val="24"/>
          <w:szCs w:val="24"/>
          <w:lang w:val="en-US"/>
        </w:rPr>
        <w:t xml:space="preserve"> </w:t>
      </w:r>
      <w:r w:rsidRPr="00AF1EB8">
        <w:rPr>
          <w:sz w:val="24"/>
          <w:szCs w:val="24"/>
          <w:lang w:val="en-US" w:bidi="en-US"/>
        </w:rPr>
        <w:t xml:space="preserve">to stop, to remember, to forget </w:t>
      </w:r>
      <w:r w:rsidRPr="00AF1EB8">
        <w:rPr>
          <w:sz w:val="24"/>
          <w:szCs w:val="24"/>
          <w:lang w:val="en-US"/>
        </w:rPr>
        <w:t>(</w:t>
      </w:r>
      <w:r w:rsidRPr="00AF1EB8">
        <w:rPr>
          <w:sz w:val="24"/>
          <w:szCs w:val="24"/>
        </w:rPr>
        <w:t>разница</w:t>
      </w:r>
      <w:r w:rsidRPr="00AF1EB8">
        <w:rPr>
          <w:sz w:val="24"/>
          <w:szCs w:val="24"/>
          <w:lang w:val="en-US"/>
        </w:rPr>
        <w:t xml:space="preserve"> </w:t>
      </w:r>
      <w:r w:rsidRPr="00AF1EB8">
        <w:rPr>
          <w:sz w:val="24"/>
          <w:szCs w:val="24"/>
        </w:rPr>
        <w:t>в</w:t>
      </w:r>
      <w:r w:rsidRPr="00AF1EB8">
        <w:rPr>
          <w:sz w:val="24"/>
          <w:szCs w:val="24"/>
          <w:lang w:val="en-US"/>
        </w:rPr>
        <w:t xml:space="preserve"> </w:t>
      </w:r>
      <w:r w:rsidRPr="00AF1EB8">
        <w:rPr>
          <w:sz w:val="24"/>
          <w:szCs w:val="24"/>
        </w:rPr>
        <w:t>значении</w:t>
      </w:r>
      <w:r w:rsidRPr="00AF1EB8">
        <w:rPr>
          <w:sz w:val="24"/>
          <w:szCs w:val="24"/>
          <w:lang w:val="en-US"/>
        </w:rPr>
        <w:t xml:space="preserve"> </w:t>
      </w:r>
      <w:r w:rsidRPr="00AF1EB8">
        <w:rPr>
          <w:sz w:val="24"/>
          <w:szCs w:val="24"/>
          <w:lang w:val="en-US" w:bidi="en-US"/>
        </w:rPr>
        <w:t xml:space="preserve">to stop doing smth </w:t>
      </w:r>
      <w:r w:rsidRPr="00AF1EB8">
        <w:rPr>
          <w:sz w:val="24"/>
          <w:szCs w:val="24"/>
        </w:rPr>
        <w:t>и</w:t>
      </w:r>
      <w:r w:rsidRPr="00AF1EB8">
        <w:rPr>
          <w:sz w:val="24"/>
          <w:szCs w:val="24"/>
          <w:lang w:val="en-US"/>
        </w:rPr>
        <w:t xml:space="preserve"> </w:t>
      </w:r>
      <w:r w:rsidRPr="00AF1EB8">
        <w:rPr>
          <w:sz w:val="24"/>
          <w:szCs w:val="24"/>
          <w:lang w:val="en-US" w:bidi="en-US"/>
        </w:rPr>
        <w:t>to stop to do smth);</w:t>
      </w:r>
    </w:p>
    <w:p w14:paraId="0298E9D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lang w:val="en-US" w:bidi="en-US"/>
        </w:rPr>
        <w:t>Present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lang w:val="en-US" w:bidi="en-US"/>
        </w:rPr>
        <w:t>Future</w:t>
      </w:r>
      <w:r w:rsidRPr="00AF1EB8">
        <w:rPr>
          <w:sz w:val="24"/>
          <w:szCs w:val="24"/>
          <w:lang w:bidi="en-US"/>
        </w:rPr>
        <w:t>-</w:t>
      </w:r>
      <w:r w:rsidRPr="00AF1EB8">
        <w:rPr>
          <w:sz w:val="24"/>
          <w:szCs w:val="24"/>
          <w:lang w:val="en-US" w:bidi="en-US"/>
        </w:rPr>
        <w:t>in</w:t>
      </w:r>
      <w:r w:rsidRPr="00AF1EB8">
        <w:rPr>
          <w:sz w:val="24"/>
          <w:szCs w:val="24"/>
          <w:lang w:bidi="en-US"/>
        </w:rPr>
        <w:t>-</w:t>
      </w:r>
      <w:r w:rsidRPr="00AF1EB8">
        <w:rPr>
          <w:sz w:val="24"/>
          <w:szCs w:val="24"/>
          <w:lang w:val="en-US" w:bidi="en-US"/>
        </w:rPr>
        <w:t>the</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rPr>
        <w:t xml:space="preserve">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w:t>
      </w:r>
      <w:r w:rsidRPr="00AF1EB8">
        <w:rPr>
          <w:sz w:val="24"/>
          <w:szCs w:val="24"/>
          <w:lang w:val="en-US" w:bidi="en-US"/>
        </w:rPr>
        <w:t>too</w:t>
      </w:r>
      <w:r w:rsidRPr="00AF1EB8">
        <w:rPr>
          <w:sz w:val="24"/>
          <w:szCs w:val="24"/>
          <w:lang w:bidi="en-US"/>
        </w:rPr>
        <w:t xml:space="preserve"> </w:t>
      </w:r>
      <w:r w:rsidRPr="00AF1EB8">
        <w:rPr>
          <w:sz w:val="24"/>
          <w:szCs w:val="24"/>
        </w:rPr>
        <w:t xml:space="preserve">- </w:t>
      </w:r>
      <w:r w:rsidRPr="00AF1EB8">
        <w:rPr>
          <w:sz w:val="24"/>
          <w:szCs w:val="24"/>
          <w:lang w:val="en-US" w:bidi="en-US"/>
        </w:rPr>
        <w:t>enough</w:t>
      </w:r>
      <w:r w:rsidRPr="00AF1EB8">
        <w:rPr>
          <w:sz w:val="24"/>
          <w:szCs w:val="24"/>
          <w:lang w:bidi="en-US"/>
        </w:rPr>
        <w:t>;</w:t>
      </w:r>
    </w:p>
    <w:p w14:paraId="3F4F388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отрицательные местоимения по (и его производные </w:t>
      </w:r>
      <w:r w:rsidRPr="00AF1EB8">
        <w:rPr>
          <w:sz w:val="24"/>
          <w:szCs w:val="24"/>
          <w:lang w:val="en-US" w:bidi="en-US"/>
        </w:rPr>
        <w:t>nobody</w:t>
      </w:r>
      <w:r w:rsidRPr="00AF1EB8">
        <w:rPr>
          <w:sz w:val="24"/>
          <w:szCs w:val="24"/>
          <w:lang w:bidi="en-US"/>
        </w:rPr>
        <w:t xml:space="preserve">, </w:t>
      </w:r>
      <w:r w:rsidRPr="00AF1EB8">
        <w:rPr>
          <w:sz w:val="24"/>
          <w:szCs w:val="24"/>
          <w:lang w:val="en-US" w:bidi="en-US"/>
        </w:rPr>
        <w:t>nothing</w:t>
      </w:r>
      <w:r w:rsidRPr="00AF1EB8">
        <w:rPr>
          <w:sz w:val="24"/>
          <w:szCs w:val="24"/>
          <w:lang w:bidi="en-US"/>
        </w:rPr>
        <w:t xml:space="preserve">, </w:t>
      </w:r>
      <w:r w:rsidRPr="00AF1EB8">
        <w:rPr>
          <w:sz w:val="24"/>
          <w:szCs w:val="24"/>
          <w:lang w:val="en-US" w:bidi="en-US"/>
        </w:rPr>
        <w:t>etc</w:t>
      </w:r>
      <w:r w:rsidRPr="00AF1EB8">
        <w:rPr>
          <w:sz w:val="24"/>
          <w:szCs w:val="24"/>
          <w:lang w:bidi="en-US"/>
        </w:rPr>
        <w:t xml:space="preserve">.), </w:t>
      </w:r>
      <w:r w:rsidRPr="00AF1EB8">
        <w:rPr>
          <w:sz w:val="24"/>
          <w:szCs w:val="24"/>
          <w:lang w:val="en-US" w:bidi="en-US"/>
        </w:rPr>
        <w:t>none</w:t>
      </w:r>
      <w:r w:rsidRPr="00AF1EB8">
        <w:rPr>
          <w:sz w:val="24"/>
          <w:szCs w:val="24"/>
          <w:lang w:bidi="en-US"/>
        </w:rPr>
        <w:t>;</w:t>
      </w:r>
    </w:p>
    <w:p w14:paraId="5D377DD3" w14:textId="77777777" w:rsidR="00BE7AEF" w:rsidRPr="00AF1EB8" w:rsidRDefault="00BE7AEF" w:rsidP="000777F7">
      <w:pPr>
        <w:pStyle w:val="25"/>
        <w:shd w:val="clear" w:color="auto" w:fill="auto"/>
        <w:tabs>
          <w:tab w:val="left" w:pos="1136"/>
        </w:tabs>
        <w:spacing w:before="0" w:after="0" w:line="240" w:lineRule="auto"/>
        <w:rPr>
          <w:sz w:val="24"/>
          <w:szCs w:val="24"/>
        </w:rPr>
      </w:pPr>
      <w:r w:rsidRPr="00AF1EB8">
        <w:rPr>
          <w:sz w:val="24"/>
          <w:szCs w:val="24"/>
        </w:rPr>
        <w:t>владеть социокультурными знаниями и умениями:</w:t>
      </w:r>
    </w:p>
    <w:p w14:paraId="34E2EF5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0105388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4056249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14:paraId="43C60893" w14:textId="77777777" w:rsidR="00BE7AEF" w:rsidRPr="00AF1EB8" w:rsidRDefault="00BE7AEF" w:rsidP="000777F7">
      <w:pPr>
        <w:pStyle w:val="25"/>
        <w:shd w:val="clear" w:color="auto" w:fill="auto"/>
        <w:tabs>
          <w:tab w:val="left" w:pos="1088"/>
        </w:tabs>
        <w:spacing w:before="0" w:after="0" w:line="240" w:lineRule="auto"/>
        <w:rPr>
          <w:sz w:val="24"/>
          <w:szCs w:val="24"/>
        </w:rPr>
      </w:pPr>
      <w:r w:rsidRPr="00AF1EB8">
        <w:rPr>
          <w:sz w:val="24"/>
          <w:szCs w:val="24"/>
        </w:rP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F43C74C" w14:textId="77777777" w:rsidR="00BE7AEF" w:rsidRPr="00AF1EB8" w:rsidRDefault="00BE7AEF" w:rsidP="000777F7">
      <w:pPr>
        <w:pStyle w:val="25"/>
        <w:shd w:val="clear" w:color="auto" w:fill="auto"/>
        <w:tabs>
          <w:tab w:val="left" w:pos="1088"/>
        </w:tabs>
        <w:spacing w:before="0" w:after="0" w:line="240" w:lineRule="auto"/>
        <w:rPr>
          <w:sz w:val="24"/>
          <w:szCs w:val="24"/>
        </w:rPr>
      </w:pPr>
      <w:r w:rsidRPr="00AF1EB8">
        <w:rPr>
          <w:sz w:val="24"/>
          <w:szCs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06416490" w14:textId="77777777" w:rsidR="00BE7AEF" w:rsidRPr="00AF1EB8" w:rsidRDefault="00BE7AEF" w:rsidP="000777F7">
      <w:pPr>
        <w:pStyle w:val="25"/>
        <w:shd w:val="clear" w:color="auto" w:fill="auto"/>
        <w:tabs>
          <w:tab w:val="left" w:pos="1088"/>
        </w:tabs>
        <w:spacing w:before="0" w:after="0" w:line="240" w:lineRule="auto"/>
        <w:rPr>
          <w:sz w:val="24"/>
          <w:szCs w:val="24"/>
        </w:rPr>
      </w:pPr>
      <w:r w:rsidRPr="00AF1EB8">
        <w:rPr>
          <w:sz w:val="24"/>
          <w:szCs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15BB9366" w14:textId="77777777" w:rsidR="00BE7AEF" w:rsidRPr="00AF1EB8" w:rsidRDefault="00BE7AEF" w:rsidP="000777F7">
      <w:pPr>
        <w:pStyle w:val="25"/>
        <w:shd w:val="clear" w:color="auto" w:fill="auto"/>
        <w:tabs>
          <w:tab w:val="left" w:pos="1088"/>
        </w:tabs>
        <w:spacing w:before="0" w:after="0" w:line="240" w:lineRule="auto"/>
        <w:rPr>
          <w:sz w:val="24"/>
          <w:szCs w:val="24"/>
        </w:rPr>
      </w:pPr>
      <w:r w:rsidRPr="00AF1EB8">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812748A" w14:textId="77777777" w:rsidR="00BE7AEF" w:rsidRPr="00AF1EB8" w:rsidRDefault="00BE7AEF" w:rsidP="000777F7">
      <w:pPr>
        <w:pStyle w:val="25"/>
        <w:shd w:val="clear" w:color="auto" w:fill="auto"/>
        <w:tabs>
          <w:tab w:val="left" w:pos="1222"/>
        </w:tabs>
        <w:spacing w:before="0" w:after="0" w:line="240" w:lineRule="auto"/>
        <w:rPr>
          <w:sz w:val="24"/>
          <w:szCs w:val="24"/>
        </w:rPr>
      </w:pPr>
      <w:r w:rsidRPr="00AF1EB8">
        <w:rPr>
          <w:sz w:val="24"/>
          <w:szCs w:val="24"/>
        </w:rPr>
        <w:t>использовать иноязычные словари и справочники, в том числе информационно-справочные системы в электронной форме;</w:t>
      </w:r>
    </w:p>
    <w:p w14:paraId="570DACB8" w14:textId="77777777" w:rsidR="00BE7AEF" w:rsidRPr="00AF1EB8" w:rsidRDefault="00BE7AEF" w:rsidP="000777F7">
      <w:pPr>
        <w:pStyle w:val="25"/>
        <w:shd w:val="clear" w:color="auto" w:fill="auto"/>
        <w:tabs>
          <w:tab w:val="left" w:pos="1222"/>
        </w:tabs>
        <w:spacing w:before="0" w:after="0" w:line="240" w:lineRule="auto"/>
        <w:rPr>
          <w:sz w:val="24"/>
          <w:szCs w:val="24"/>
        </w:rPr>
      </w:pPr>
      <w:r w:rsidRPr="00AF1EB8">
        <w:rPr>
          <w:sz w:val="24"/>
          <w:szCs w:val="24"/>
        </w:rPr>
        <w:t>достигать взаимопонимания в процессе устного и письменного общения с носителями иностранного языка, людьми другой культуры;</w:t>
      </w:r>
    </w:p>
    <w:p w14:paraId="42A7FFD6" w14:textId="77777777" w:rsidR="00BE7AEF" w:rsidRPr="00AF1EB8" w:rsidRDefault="00BE7AEF" w:rsidP="000777F7">
      <w:pPr>
        <w:pStyle w:val="25"/>
        <w:shd w:val="clear" w:color="auto" w:fill="auto"/>
        <w:tabs>
          <w:tab w:val="left" w:pos="1242"/>
        </w:tabs>
        <w:spacing w:before="0" w:after="0" w:line="240" w:lineRule="auto"/>
        <w:rPr>
          <w:sz w:val="24"/>
          <w:szCs w:val="24"/>
        </w:rPr>
      </w:pPr>
      <w:r w:rsidRPr="00AF1EB8">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420E8B49" w14:textId="77777777" w:rsidR="00BE7AEF" w:rsidRPr="00AF1EB8" w:rsidRDefault="00BE7AEF" w:rsidP="000777F7">
      <w:pPr>
        <w:pStyle w:val="25"/>
        <w:shd w:val="clear" w:color="auto" w:fill="auto"/>
        <w:tabs>
          <w:tab w:val="left" w:pos="1957"/>
        </w:tabs>
        <w:spacing w:before="0" w:after="0" w:line="240" w:lineRule="auto"/>
        <w:rPr>
          <w:b/>
          <w:sz w:val="24"/>
          <w:szCs w:val="24"/>
        </w:rPr>
      </w:pPr>
      <w:r w:rsidRPr="00AF1EB8">
        <w:rPr>
          <w:b/>
          <w:sz w:val="24"/>
          <w:szCs w:val="24"/>
        </w:rPr>
        <w:t>Предметные результаты освоения программы по иностранному (английскому) языку к концу обучения в 9 классе:</w:t>
      </w:r>
    </w:p>
    <w:p w14:paraId="4302417E" w14:textId="77777777" w:rsidR="00BE7AEF" w:rsidRPr="00AF1EB8" w:rsidRDefault="00BE7AEF" w:rsidP="000777F7">
      <w:pPr>
        <w:pStyle w:val="25"/>
        <w:shd w:val="clear" w:color="auto" w:fill="auto"/>
        <w:tabs>
          <w:tab w:val="left" w:pos="1104"/>
        </w:tabs>
        <w:spacing w:before="0" w:after="0" w:line="240" w:lineRule="auto"/>
        <w:rPr>
          <w:sz w:val="24"/>
          <w:szCs w:val="24"/>
        </w:rPr>
      </w:pPr>
      <w:r w:rsidRPr="00AF1EB8">
        <w:rPr>
          <w:sz w:val="24"/>
          <w:szCs w:val="24"/>
        </w:rPr>
        <w:t>владеть основными видами речевой деятельности:</w:t>
      </w:r>
    </w:p>
    <w:p w14:paraId="48974D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6F8BA3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5B0FA51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023DE12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1AF2DDE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w:t>
      </w:r>
    </w:p>
    <w:p w14:paraId="72368BE7" w14:textId="77777777" w:rsidR="00BE7AEF" w:rsidRPr="00AF1EB8" w:rsidRDefault="00BE7AEF" w:rsidP="000777F7">
      <w:pPr>
        <w:pStyle w:val="25"/>
        <w:shd w:val="clear" w:color="auto" w:fill="auto"/>
        <w:tabs>
          <w:tab w:val="left" w:pos="2040"/>
          <w:tab w:val="left" w:pos="4646"/>
          <w:tab w:val="left" w:pos="7642"/>
          <w:tab w:val="left" w:pos="9346"/>
        </w:tabs>
        <w:spacing w:before="0" w:after="0" w:line="240" w:lineRule="auto"/>
        <w:rPr>
          <w:sz w:val="24"/>
          <w:szCs w:val="24"/>
        </w:rPr>
      </w:pPr>
      <w:r w:rsidRPr="00AF1EB8">
        <w:rPr>
          <w:sz w:val="24"/>
          <w:szCs w:val="24"/>
        </w:rPr>
        <w:t>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w:t>
      </w:r>
      <w:r w:rsidR="00EB6D84" w:rsidRPr="00AF1EB8">
        <w:rPr>
          <w:sz w:val="24"/>
          <w:szCs w:val="24"/>
        </w:rPr>
        <w:t>ы,</w:t>
      </w:r>
      <w:r w:rsidR="00EB6D84" w:rsidRPr="00AF1EB8">
        <w:rPr>
          <w:sz w:val="24"/>
          <w:szCs w:val="24"/>
        </w:rPr>
        <w:tab/>
        <w:t>прочитанного</w:t>
      </w:r>
      <w:r w:rsidR="00EB6D84" w:rsidRPr="00AF1EB8">
        <w:rPr>
          <w:sz w:val="24"/>
          <w:szCs w:val="24"/>
        </w:rPr>
        <w:tab/>
        <w:t xml:space="preserve">(прослушанного) текста </w:t>
      </w:r>
      <w:r w:rsidRPr="00AF1EB8">
        <w:rPr>
          <w:sz w:val="24"/>
          <w:szCs w:val="24"/>
        </w:rPr>
        <w:t>(объём</w:t>
      </w:r>
    </w:p>
    <w:p w14:paraId="31A2103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31559641" w14:textId="77777777" w:rsidR="00BE7AEF" w:rsidRPr="00AF1EB8" w:rsidRDefault="00BE7AEF" w:rsidP="000777F7">
      <w:pPr>
        <w:pStyle w:val="25"/>
        <w:shd w:val="clear" w:color="auto" w:fill="auto"/>
        <w:tabs>
          <w:tab w:val="left" w:pos="1121"/>
          <w:tab w:val="left" w:pos="6909"/>
        </w:tabs>
        <w:spacing w:before="0" w:after="0" w:line="240" w:lineRule="auto"/>
        <w:rPr>
          <w:sz w:val="24"/>
          <w:szCs w:val="24"/>
        </w:rPr>
      </w:pPr>
      <w:r w:rsidRPr="00AF1EB8">
        <w:rPr>
          <w:sz w:val="24"/>
          <w:szCs w:val="24"/>
        </w:rPr>
        <w:t>владеть фонетическими навыками:</w:t>
      </w:r>
      <w:r w:rsidR="0019716F" w:rsidRPr="00AF1EB8">
        <w:rPr>
          <w:sz w:val="24"/>
          <w:szCs w:val="24"/>
        </w:rPr>
        <w:t xml:space="preserve"> </w:t>
      </w:r>
      <w:r w:rsidRPr="00AF1EB8">
        <w:rPr>
          <w:sz w:val="24"/>
          <w:szCs w:val="24"/>
        </w:rPr>
        <w:t>различать на слух,</w:t>
      </w:r>
      <w:r w:rsidR="0019716F" w:rsidRPr="00AF1EB8">
        <w:rPr>
          <w:sz w:val="24"/>
          <w:szCs w:val="24"/>
        </w:rPr>
        <w:t xml:space="preserve"> </w:t>
      </w:r>
      <w:r w:rsidRPr="00AF1EB8">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3B7207E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орфографическими навыками: правильно писать изученные слова;</w:t>
      </w:r>
    </w:p>
    <w:p w14:paraId="20A58C3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A012ABF" w14:textId="77777777" w:rsidR="00BE7AEF" w:rsidRPr="00AF1EB8" w:rsidRDefault="00BE7AEF" w:rsidP="000777F7">
      <w:pPr>
        <w:pStyle w:val="25"/>
        <w:shd w:val="clear" w:color="auto" w:fill="auto"/>
        <w:tabs>
          <w:tab w:val="left" w:pos="1086"/>
        </w:tabs>
        <w:spacing w:before="0" w:after="0" w:line="240" w:lineRule="auto"/>
        <w:rPr>
          <w:sz w:val="24"/>
          <w:szCs w:val="24"/>
        </w:rPr>
      </w:pPr>
      <w:r w:rsidRPr="00AF1EB8">
        <w:rPr>
          <w:sz w:val="24"/>
          <w:szCs w:val="24"/>
        </w:rPr>
        <w:t>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69D1922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AF1EB8">
        <w:rPr>
          <w:sz w:val="24"/>
          <w:szCs w:val="24"/>
          <w:lang w:val="en-US" w:bidi="en-US"/>
        </w:rPr>
        <w:t>under</w:t>
      </w:r>
      <w:r w:rsidRPr="00AF1EB8">
        <w:rPr>
          <w:sz w:val="24"/>
          <w:szCs w:val="24"/>
          <w:lang w:bidi="en-US"/>
        </w:rPr>
        <w:t xml:space="preserve">-, </w:t>
      </w:r>
      <w:r w:rsidRPr="00AF1EB8">
        <w:rPr>
          <w:sz w:val="24"/>
          <w:szCs w:val="24"/>
          <w:lang w:val="en-US" w:bidi="en-US"/>
        </w:rPr>
        <w:t>over</w:t>
      </w:r>
      <w:r w:rsidRPr="00AF1EB8">
        <w:rPr>
          <w:sz w:val="24"/>
          <w:szCs w:val="24"/>
          <w:lang w:bidi="en-US"/>
        </w:rPr>
        <w:t xml:space="preserve">-, </w:t>
      </w:r>
      <w:r w:rsidRPr="00AF1EB8">
        <w:rPr>
          <w:sz w:val="24"/>
          <w:szCs w:val="24"/>
          <w:lang w:val="en-US" w:bidi="en-US"/>
        </w:rPr>
        <w:t>dis</w:t>
      </w:r>
      <w:r w:rsidRPr="00AF1EB8">
        <w:rPr>
          <w:sz w:val="24"/>
          <w:szCs w:val="24"/>
          <w:lang w:bidi="en-US"/>
        </w:rPr>
        <w:t xml:space="preserve">-, </w:t>
      </w:r>
      <w:r w:rsidRPr="00AF1EB8">
        <w:rPr>
          <w:sz w:val="24"/>
          <w:szCs w:val="24"/>
          <w:lang w:val="en-US" w:bidi="en-US"/>
        </w:rPr>
        <w:t>mis</w:t>
      </w:r>
      <w:r w:rsidRPr="00AF1EB8">
        <w:rPr>
          <w:sz w:val="24"/>
          <w:szCs w:val="24"/>
          <w:lang w:bidi="en-US"/>
        </w:rPr>
        <w:t xml:space="preserve">-, </w:t>
      </w:r>
      <w:r w:rsidRPr="00AF1EB8">
        <w:rPr>
          <w:sz w:val="24"/>
          <w:szCs w:val="24"/>
        </w:rPr>
        <w:t xml:space="preserve">имена прилагательные с помощью суффиксов </w:t>
      </w:r>
      <w:r w:rsidRPr="00AF1EB8">
        <w:rPr>
          <w:sz w:val="24"/>
          <w:szCs w:val="24"/>
          <w:lang w:bidi="en-US"/>
        </w:rPr>
        <w:t>-</w:t>
      </w:r>
      <w:r w:rsidRPr="00AF1EB8">
        <w:rPr>
          <w:sz w:val="24"/>
          <w:szCs w:val="24"/>
          <w:lang w:val="en-US" w:bidi="en-US"/>
        </w:rPr>
        <w:t>able</w:t>
      </w:r>
      <w:r w:rsidRPr="00AF1EB8">
        <w:rPr>
          <w:sz w:val="24"/>
          <w:szCs w:val="24"/>
          <w:lang w:bidi="en-US"/>
        </w:rPr>
        <w:t>/-</w:t>
      </w:r>
      <w:r w:rsidRPr="00AF1EB8">
        <w:rPr>
          <w:sz w:val="24"/>
          <w:szCs w:val="24"/>
          <w:lang w:val="en-US" w:bidi="en-US"/>
        </w:rPr>
        <w:t>ible</w:t>
      </w:r>
      <w:r w:rsidRPr="00AF1EB8">
        <w:rPr>
          <w:sz w:val="24"/>
          <w:szCs w:val="24"/>
          <w:lang w:bidi="en-US"/>
        </w:rPr>
        <w:t xml:space="preserve">, </w:t>
      </w:r>
      <w:r w:rsidRPr="00AF1EB8">
        <w:rPr>
          <w:sz w:val="24"/>
          <w:szCs w:val="24"/>
        </w:rPr>
        <w:t xml:space="preserve">имена существительные с помощью отрицательных префиксов </w:t>
      </w:r>
      <w:r w:rsidRPr="00AF1EB8">
        <w:rPr>
          <w:sz w:val="24"/>
          <w:szCs w:val="24"/>
          <w:lang w:val="en-US" w:bidi="en-US"/>
        </w:rPr>
        <w:t>in</w:t>
      </w:r>
      <w:r w:rsidRPr="00AF1EB8">
        <w:rPr>
          <w:sz w:val="24"/>
          <w:szCs w:val="24"/>
          <w:lang w:bidi="en-US"/>
        </w:rPr>
        <w:t>-/</w:t>
      </w:r>
      <w:r w:rsidRPr="00AF1EB8">
        <w:rPr>
          <w:sz w:val="24"/>
          <w:szCs w:val="24"/>
          <w:lang w:val="en-US" w:bidi="en-US"/>
        </w:rPr>
        <w:t>im</w:t>
      </w:r>
      <w:r w:rsidRPr="00AF1EB8">
        <w:rPr>
          <w:sz w:val="24"/>
          <w:szCs w:val="24"/>
          <w:lang w:bidi="en-US"/>
        </w:rPr>
        <w:t xml:space="preserve">-, </w:t>
      </w:r>
      <w:r w:rsidRPr="00AF1EB8">
        <w:rPr>
          <w:sz w:val="24"/>
          <w:szCs w:val="24"/>
        </w:rPr>
        <w:t xml:space="preserve">сложное прилагательное путём соединения основы числительного с основой существительного с добавлением суффикса </w:t>
      </w:r>
      <w:r w:rsidRPr="00AF1EB8">
        <w:rPr>
          <w:sz w:val="24"/>
          <w:szCs w:val="24"/>
          <w:lang w:bidi="en-US"/>
        </w:rPr>
        <w:t>-</w:t>
      </w:r>
      <w:r w:rsidRPr="00AF1EB8">
        <w:rPr>
          <w:sz w:val="24"/>
          <w:szCs w:val="24"/>
          <w:lang w:val="en-US" w:bidi="en-US"/>
        </w:rPr>
        <w:t>ed</w:t>
      </w:r>
      <w:r w:rsidRPr="00AF1EB8">
        <w:rPr>
          <w:sz w:val="24"/>
          <w:szCs w:val="24"/>
          <w:lang w:bidi="en-US"/>
        </w:rPr>
        <w:t xml:space="preserve"> (</w:t>
      </w:r>
      <w:r w:rsidRPr="00AF1EB8">
        <w:rPr>
          <w:sz w:val="24"/>
          <w:szCs w:val="24"/>
          <w:lang w:val="en-US" w:bidi="en-US"/>
        </w:rPr>
        <w:t>eight</w:t>
      </w:r>
      <w:r w:rsidRPr="00AF1EB8">
        <w:rPr>
          <w:sz w:val="24"/>
          <w:szCs w:val="24"/>
          <w:lang w:bidi="en-US"/>
        </w:rPr>
        <w:t>-</w:t>
      </w:r>
      <w:r w:rsidRPr="00AF1EB8">
        <w:rPr>
          <w:sz w:val="24"/>
          <w:szCs w:val="24"/>
          <w:lang w:val="en-US" w:bidi="en-US"/>
        </w:rPr>
        <w:t>legged</w:t>
      </w:r>
      <w:r w:rsidRPr="00AF1EB8">
        <w:rPr>
          <w:sz w:val="24"/>
          <w:szCs w:val="24"/>
          <w:lang w:bidi="en-US"/>
        </w:rPr>
        <w:t xml:space="preserve">), </w:t>
      </w:r>
      <w:r w:rsidRPr="00AF1EB8">
        <w:rPr>
          <w:sz w:val="24"/>
          <w:szCs w:val="24"/>
        </w:rPr>
        <w:t xml:space="preserve">сложное существительное путём соединения основ существительного с предлогом </w:t>
      </w:r>
      <w:r w:rsidRPr="00AF1EB8">
        <w:rPr>
          <w:sz w:val="24"/>
          <w:szCs w:val="24"/>
          <w:lang w:bidi="en-US"/>
        </w:rPr>
        <w:t>(</w:t>
      </w:r>
      <w:r w:rsidRPr="00AF1EB8">
        <w:rPr>
          <w:sz w:val="24"/>
          <w:szCs w:val="24"/>
          <w:lang w:val="en-US" w:bidi="en-US"/>
        </w:rPr>
        <w:t>mother</w:t>
      </w:r>
      <w:r w:rsidRPr="00AF1EB8">
        <w:rPr>
          <w:sz w:val="24"/>
          <w:szCs w:val="24"/>
          <w:lang w:bidi="en-US"/>
        </w:rPr>
        <w:t>-</w:t>
      </w:r>
      <w:r w:rsidRPr="00AF1EB8">
        <w:rPr>
          <w:sz w:val="24"/>
          <w:szCs w:val="24"/>
          <w:lang w:val="en-US" w:bidi="en-US"/>
        </w:rPr>
        <w:t>in</w:t>
      </w:r>
      <w:r w:rsidRPr="00AF1EB8">
        <w:rPr>
          <w:sz w:val="24"/>
          <w:szCs w:val="24"/>
          <w:lang w:bidi="en-US"/>
        </w:rPr>
        <w:t>-</w:t>
      </w:r>
      <w:r w:rsidRPr="00AF1EB8">
        <w:rPr>
          <w:sz w:val="24"/>
          <w:szCs w:val="24"/>
          <w:lang w:val="en-US" w:bidi="en-US"/>
        </w:rPr>
        <w:t>law</w:t>
      </w:r>
      <w:r w:rsidRPr="00AF1EB8">
        <w:rPr>
          <w:sz w:val="24"/>
          <w:szCs w:val="24"/>
          <w:lang w:bidi="en-US"/>
        </w:rPr>
        <w:t xml:space="preserve">), </w:t>
      </w:r>
      <w:r w:rsidRPr="00AF1EB8">
        <w:rPr>
          <w:sz w:val="24"/>
          <w:szCs w:val="24"/>
        </w:rPr>
        <w:t xml:space="preserve">сложное прилагательное путём соединения основы прилагательного с основой причастия </w:t>
      </w:r>
      <w:r w:rsidRPr="00AF1EB8">
        <w:rPr>
          <w:sz w:val="24"/>
          <w:szCs w:val="24"/>
          <w:lang w:val="en-US" w:bidi="en-US"/>
        </w:rPr>
        <w:t>I</w:t>
      </w:r>
      <w:r w:rsidRPr="00AF1EB8">
        <w:rPr>
          <w:sz w:val="24"/>
          <w:szCs w:val="24"/>
          <w:lang w:bidi="en-US"/>
        </w:rPr>
        <w:t xml:space="preserve"> (</w:t>
      </w:r>
      <w:r w:rsidRPr="00AF1EB8">
        <w:rPr>
          <w:sz w:val="24"/>
          <w:szCs w:val="24"/>
          <w:lang w:val="en-US" w:bidi="en-US"/>
        </w:rPr>
        <w:t>nice</w:t>
      </w:r>
      <w:r w:rsidRPr="00AF1EB8">
        <w:rPr>
          <w:sz w:val="24"/>
          <w:szCs w:val="24"/>
          <w:lang w:bidi="en-US"/>
        </w:rPr>
        <w:t>-</w:t>
      </w:r>
      <w:r w:rsidRPr="00AF1EB8">
        <w:rPr>
          <w:sz w:val="24"/>
          <w:szCs w:val="24"/>
          <w:lang w:val="en-US" w:bidi="en-US"/>
        </w:rPr>
        <w:t>looking</w:t>
      </w:r>
      <w:r w:rsidRPr="00AF1EB8">
        <w:rPr>
          <w:sz w:val="24"/>
          <w:szCs w:val="24"/>
          <w:lang w:bidi="en-US"/>
        </w:rPr>
        <w:t xml:space="preserve">), </w:t>
      </w:r>
      <w:r w:rsidRPr="00AF1EB8">
        <w:rPr>
          <w:sz w:val="24"/>
          <w:szCs w:val="24"/>
        </w:rPr>
        <w:t xml:space="preserve">сложное прилагательное путём соединения наречия с основой причастия II </w:t>
      </w:r>
      <w:r w:rsidRPr="00AF1EB8">
        <w:rPr>
          <w:sz w:val="24"/>
          <w:szCs w:val="24"/>
          <w:lang w:bidi="en-US"/>
        </w:rPr>
        <w:t>(</w:t>
      </w:r>
      <w:r w:rsidRPr="00AF1EB8">
        <w:rPr>
          <w:sz w:val="24"/>
          <w:szCs w:val="24"/>
          <w:lang w:val="en-US" w:bidi="en-US"/>
        </w:rPr>
        <w:t>well</w:t>
      </w:r>
      <w:r w:rsidRPr="00AF1EB8">
        <w:rPr>
          <w:sz w:val="24"/>
          <w:szCs w:val="24"/>
          <w:lang w:bidi="en-US"/>
        </w:rPr>
        <w:t>-</w:t>
      </w:r>
      <w:r w:rsidRPr="00AF1EB8">
        <w:rPr>
          <w:sz w:val="24"/>
          <w:szCs w:val="24"/>
          <w:lang w:val="en-US" w:bidi="en-US"/>
        </w:rPr>
        <w:t>behaved</w:t>
      </w:r>
      <w:r w:rsidRPr="00AF1EB8">
        <w:rPr>
          <w:sz w:val="24"/>
          <w:szCs w:val="24"/>
          <w:lang w:bidi="en-US"/>
        </w:rPr>
        <w:t xml:space="preserve">), </w:t>
      </w:r>
      <w:r w:rsidRPr="00AF1EB8">
        <w:rPr>
          <w:sz w:val="24"/>
          <w:szCs w:val="24"/>
        </w:rPr>
        <w:t xml:space="preserve">глагол от прилагательного </w:t>
      </w:r>
      <w:r w:rsidRPr="00AF1EB8">
        <w:rPr>
          <w:sz w:val="24"/>
          <w:szCs w:val="24"/>
          <w:lang w:bidi="en-US"/>
        </w:rPr>
        <w:t>(</w:t>
      </w:r>
      <w:r w:rsidRPr="00AF1EB8">
        <w:rPr>
          <w:sz w:val="24"/>
          <w:szCs w:val="24"/>
          <w:lang w:val="en-US" w:bidi="en-US"/>
        </w:rPr>
        <w:t>cool</w:t>
      </w:r>
      <w:r w:rsidRPr="00AF1EB8">
        <w:rPr>
          <w:sz w:val="24"/>
          <w:szCs w:val="24"/>
          <w:lang w:bidi="en-US"/>
        </w:rPr>
        <w:t xml:space="preserve"> </w:t>
      </w:r>
      <w:r w:rsidRPr="00AF1EB8">
        <w:rPr>
          <w:sz w:val="24"/>
          <w:szCs w:val="24"/>
        </w:rPr>
        <w:t xml:space="preserve">- </w:t>
      </w:r>
      <w:r w:rsidRPr="00AF1EB8">
        <w:rPr>
          <w:sz w:val="24"/>
          <w:szCs w:val="24"/>
          <w:lang w:val="en-US" w:bidi="en-US"/>
        </w:rPr>
        <w:t>to</w:t>
      </w:r>
      <w:r w:rsidRPr="00AF1EB8">
        <w:rPr>
          <w:sz w:val="24"/>
          <w:szCs w:val="24"/>
          <w:lang w:bidi="en-US"/>
        </w:rPr>
        <w:t xml:space="preserve"> </w:t>
      </w:r>
      <w:r w:rsidRPr="00AF1EB8">
        <w:rPr>
          <w:sz w:val="24"/>
          <w:szCs w:val="24"/>
          <w:lang w:val="en-US" w:bidi="en-US"/>
        </w:rPr>
        <w:t>cool</w:t>
      </w:r>
      <w:r w:rsidRPr="00AF1EB8">
        <w:rPr>
          <w:sz w:val="24"/>
          <w:szCs w:val="24"/>
          <w:lang w:bidi="en-US"/>
        </w:rPr>
        <w:t>);</w:t>
      </w:r>
    </w:p>
    <w:p w14:paraId="27E1389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0645B35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3AFD849E" w14:textId="77777777" w:rsidR="00BE7AEF" w:rsidRPr="00AF1EB8" w:rsidRDefault="00BE7AEF" w:rsidP="000777F7">
      <w:pPr>
        <w:pStyle w:val="25"/>
        <w:shd w:val="clear" w:color="auto" w:fill="auto"/>
        <w:tabs>
          <w:tab w:val="left" w:pos="1113"/>
        </w:tabs>
        <w:spacing w:before="0" w:after="0" w:line="240" w:lineRule="auto"/>
        <w:rPr>
          <w:sz w:val="24"/>
          <w:szCs w:val="24"/>
        </w:rPr>
      </w:pPr>
      <w:r w:rsidRPr="00AF1EB8">
        <w:rPr>
          <w:sz w:val="24"/>
          <w:szCs w:val="24"/>
        </w:rPr>
        <w:t>понимать особенности структуры простых и сложных предложений и различных коммуникативных типов предложений английского языка;</w:t>
      </w:r>
    </w:p>
    <w:p w14:paraId="2AD578D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предложения со сложным дополнением </w:t>
      </w:r>
      <w:r w:rsidRPr="00AF1EB8">
        <w:rPr>
          <w:sz w:val="24"/>
          <w:szCs w:val="24"/>
          <w:lang w:bidi="en-US"/>
        </w:rPr>
        <w:t>(</w:t>
      </w:r>
      <w:r w:rsidRPr="00AF1EB8">
        <w:rPr>
          <w:sz w:val="24"/>
          <w:szCs w:val="24"/>
          <w:lang w:val="en-US" w:bidi="en-US"/>
        </w:rPr>
        <w:t>Complex</w:t>
      </w:r>
      <w:r w:rsidRPr="00AF1EB8">
        <w:rPr>
          <w:sz w:val="24"/>
          <w:szCs w:val="24"/>
          <w:lang w:bidi="en-US"/>
        </w:rPr>
        <w:t xml:space="preserve"> </w:t>
      </w:r>
      <w:r w:rsidRPr="00AF1EB8">
        <w:rPr>
          <w:sz w:val="24"/>
          <w:szCs w:val="24"/>
          <w:lang w:val="en-US" w:bidi="en-US"/>
        </w:rPr>
        <w:t>Object</w:t>
      </w:r>
      <w:r w:rsidRPr="00AF1EB8">
        <w:rPr>
          <w:sz w:val="24"/>
          <w:szCs w:val="24"/>
          <w:lang w:bidi="en-US"/>
        </w:rPr>
        <w:t>) (</w:t>
      </w:r>
      <w:r w:rsidRPr="00AF1EB8">
        <w:rPr>
          <w:sz w:val="24"/>
          <w:szCs w:val="24"/>
          <w:lang w:val="en-US" w:bidi="en-US"/>
        </w:rPr>
        <w:t>I</w:t>
      </w:r>
      <w:r w:rsidRPr="00AF1EB8">
        <w:rPr>
          <w:sz w:val="24"/>
          <w:szCs w:val="24"/>
          <w:lang w:bidi="en-US"/>
        </w:rPr>
        <w:t xml:space="preserve"> </w:t>
      </w:r>
      <w:r w:rsidRPr="00AF1EB8">
        <w:rPr>
          <w:sz w:val="24"/>
          <w:szCs w:val="24"/>
          <w:lang w:val="en-US" w:bidi="en-US"/>
        </w:rPr>
        <w:t>want</w:t>
      </w:r>
      <w:r w:rsidRPr="00AF1EB8">
        <w:rPr>
          <w:sz w:val="24"/>
          <w:szCs w:val="24"/>
          <w:lang w:bidi="en-US"/>
        </w:rPr>
        <w:t xml:space="preserve"> </w:t>
      </w:r>
      <w:r w:rsidRPr="00AF1EB8">
        <w:rPr>
          <w:sz w:val="24"/>
          <w:szCs w:val="24"/>
          <w:lang w:val="en-US" w:bidi="en-US"/>
        </w:rPr>
        <w:t>to</w:t>
      </w:r>
      <w:r w:rsidRPr="00AF1EB8">
        <w:rPr>
          <w:sz w:val="24"/>
          <w:szCs w:val="24"/>
          <w:lang w:bidi="en-US"/>
        </w:rPr>
        <w:t xml:space="preserve"> </w:t>
      </w:r>
      <w:r w:rsidRPr="00AF1EB8">
        <w:rPr>
          <w:sz w:val="24"/>
          <w:szCs w:val="24"/>
          <w:lang w:val="en-US" w:bidi="en-US"/>
        </w:rPr>
        <w:t>have</w:t>
      </w:r>
      <w:r w:rsidRPr="00AF1EB8">
        <w:rPr>
          <w:sz w:val="24"/>
          <w:szCs w:val="24"/>
          <w:lang w:bidi="en-US"/>
        </w:rPr>
        <w:t xml:space="preserve"> </w:t>
      </w:r>
      <w:r w:rsidRPr="00AF1EB8">
        <w:rPr>
          <w:sz w:val="24"/>
          <w:szCs w:val="24"/>
          <w:lang w:val="en-US" w:bidi="en-US"/>
        </w:rPr>
        <w:t>my</w:t>
      </w:r>
      <w:r w:rsidRPr="00AF1EB8">
        <w:rPr>
          <w:sz w:val="24"/>
          <w:szCs w:val="24"/>
          <w:lang w:bidi="en-US"/>
        </w:rPr>
        <w:t xml:space="preserve"> </w:t>
      </w:r>
      <w:r w:rsidRPr="00AF1EB8">
        <w:rPr>
          <w:sz w:val="24"/>
          <w:szCs w:val="24"/>
          <w:lang w:val="en-US" w:bidi="en-US"/>
        </w:rPr>
        <w:t>hair</w:t>
      </w:r>
      <w:r w:rsidRPr="00AF1EB8">
        <w:rPr>
          <w:sz w:val="24"/>
          <w:szCs w:val="24"/>
          <w:lang w:bidi="en-US"/>
        </w:rPr>
        <w:t xml:space="preserve"> </w:t>
      </w:r>
      <w:r w:rsidRPr="00AF1EB8">
        <w:rPr>
          <w:sz w:val="24"/>
          <w:szCs w:val="24"/>
          <w:lang w:val="en-US" w:bidi="en-US"/>
        </w:rPr>
        <w:t>cut</w:t>
      </w:r>
      <w:r w:rsidRPr="00AF1EB8">
        <w:rPr>
          <w:sz w:val="24"/>
          <w:szCs w:val="24"/>
          <w:lang w:bidi="en-US"/>
        </w:rPr>
        <w:t xml:space="preserve">.); </w:t>
      </w:r>
      <w:r w:rsidRPr="00AF1EB8">
        <w:rPr>
          <w:sz w:val="24"/>
          <w:szCs w:val="24"/>
        </w:rPr>
        <w:t xml:space="preserve">предложения с </w:t>
      </w:r>
      <w:r w:rsidRPr="00AF1EB8">
        <w:rPr>
          <w:sz w:val="24"/>
          <w:szCs w:val="24"/>
          <w:lang w:val="en-US" w:bidi="en-US"/>
        </w:rPr>
        <w:t>I</w:t>
      </w:r>
      <w:r w:rsidRPr="00AF1EB8">
        <w:rPr>
          <w:sz w:val="24"/>
          <w:szCs w:val="24"/>
          <w:lang w:bidi="en-US"/>
        </w:rPr>
        <w:t xml:space="preserve"> </w:t>
      </w:r>
      <w:r w:rsidRPr="00AF1EB8">
        <w:rPr>
          <w:sz w:val="24"/>
          <w:szCs w:val="24"/>
          <w:lang w:val="en-US" w:bidi="en-US"/>
        </w:rPr>
        <w:t>wish</w:t>
      </w:r>
      <w:r w:rsidRPr="00AF1EB8">
        <w:rPr>
          <w:sz w:val="24"/>
          <w:szCs w:val="24"/>
          <w:lang w:bidi="en-US"/>
        </w:rPr>
        <w:t>;</w:t>
      </w:r>
    </w:p>
    <w:p w14:paraId="5A89A8F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условные предложения нереального характера </w:t>
      </w:r>
      <w:r w:rsidRPr="00AF1EB8">
        <w:rPr>
          <w:sz w:val="24"/>
          <w:szCs w:val="24"/>
          <w:lang w:bidi="en-US"/>
        </w:rPr>
        <w:t>(</w:t>
      </w:r>
      <w:r w:rsidRPr="00AF1EB8">
        <w:rPr>
          <w:sz w:val="24"/>
          <w:szCs w:val="24"/>
          <w:lang w:val="en-US" w:bidi="en-US"/>
        </w:rPr>
        <w:t>Conditional</w:t>
      </w:r>
      <w:r w:rsidRPr="00AF1EB8">
        <w:rPr>
          <w:sz w:val="24"/>
          <w:szCs w:val="24"/>
          <w:lang w:bidi="en-US"/>
        </w:rPr>
        <w:t xml:space="preserve"> </w:t>
      </w:r>
      <w:r w:rsidRPr="00AF1EB8">
        <w:rPr>
          <w:sz w:val="24"/>
          <w:szCs w:val="24"/>
        </w:rPr>
        <w:t>II);</w:t>
      </w:r>
    </w:p>
    <w:p w14:paraId="6E241C4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конструкцию для выражения предпочтения </w:t>
      </w:r>
      <w:r w:rsidRPr="00AF1EB8">
        <w:rPr>
          <w:sz w:val="24"/>
          <w:szCs w:val="24"/>
          <w:lang w:val="en-US" w:bidi="en-US"/>
        </w:rPr>
        <w:t>I</w:t>
      </w:r>
      <w:r w:rsidRPr="00AF1EB8">
        <w:rPr>
          <w:sz w:val="24"/>
          <w:szCs w:val="24"/>
          <w:lang w:bidi="en-US"/>
        </w:rPr>
        <w:t xml:space="preserve"> </w:t>
      </w:r>
      <w:r w:rsidRPr="00AF1EB8">
        <w:rPr>
          <w:sz w:val="24"/>
          <w:szCs w:val="24"/>
          <w:lang w:val="en-US" w:bidi="en-US"/>
        </w:rPr>
        <w:t>prefer</w:t>
      </w:r>
      <w:r w:rsidRPr="00AF1EB8">
        <w:rPr>
          <w:sz w:val="24"/>
          <w:szCs w:val="24"/>
          <w:lang w:bidi="en-US"/>
        </w:rPr>
        <w:t xml:space="preserve"> </w:t>
      </w:r>
      <w:r w:rsidRPr="00AF1EB8">
        <w:rPr>
          <w:sz w:val="24"/>
          <w:szCs w:val="24"/>
        </w:rPr>
        <w:t>..</w:t>
      </w:r>
      <w:r w:rsidRPr="00AF1EB8">
        <w:rPr>
          <w:sz w:val="24"/>
          <w:szCs w:val="24"/>
          <w:lang w:bidi="en-US"/>
        </w:rPr>
        <w:t>./</w:t>
      </w:r>
      <w:r w:rsidRPr="00AF1EB8">
        <w:rPr>
          <w:sz w:val="24"/>
          <w:szCs w:val="24"/>
          <w:lang w:val="en-US" w:bidi="en-US"/>
        </w:rPr>
        <w:t>I</w:t>
      </w:r>
      <w:r w:rsidRPr="00AF1EB8">
        <w:rPr>
          <w:sz w:val="24"/>
          <w:szCs w:val="24"/>
          <w:lang w:bidi="en-US"/>
        </w:rPr>
        <w:t>’</w:t>
      </w:r>
      <w:r w:rsidRPr="00AF1EB8">
        <w:rPr>
          <w:sz w:val="24"/>
          <w:szCs w:val="24"/>
          <w:lang w:val="en-US" w:bidi="en-US"/>
        </w:rPr>
        <w:t>d</w:t>
      </w:r>
      <w:r w:rsidRPr="00AF1EB8">
        <w:rPr>
          <w:sz w:val="24"/>
          <w:szCs w:val="24"/>
          <w:lang w:bidi="en-US"/>
        </w:rPr>
        <w:t xml:space="preserve"> </w:t>
      </w:r>
      <w:r w:rsidRPr="00AF1EB8">
        <w:rPr>
          <w:sz w:val="24"/>
          <w:szCs w:val="24"/>
          <w:lang w:val="en-US" w:bidi="en-US"/>
        </w:rPr>
        <w:t>prefer</w:t>
      </w:r>
      <w:r w:rsidRPr="00AF1EB8">
        <w:rPr>
          <w:sz w:val="24"/>
          <w:szCs w:val="24"/>
          <w:lang w:bidi="en-US"/>
        </w:rPr>
        <w:t xml:space="preserve"> </w:t>
      </w:r>
      <w:r w:rsidRPr="00AF1EB8">
        <w:rPr>
          <w:sz w:val="24"/>
          <w:szCs w:val="24"/>
        </w:rPr>
        <w:t xml:space="preserve">.. </w:t>
      </w:r>
      <w:r w:rsidRPr="00AF1EB8">
        <w:rPr>
          <w:sz w:val="24"/>
          <w:szCs w:val="24"/>
          <w:lang w:bidi="en-US"/>
        </w:rPr>
        <w:t>./</w:t>
      </w:r>
      <w:r w:rsidRPr="00AF1EB8">
        <w:rPr>
          <w:sz w:val="24"/>
          <w:szCs w:val="24"/>
          <w:lang w:val="en-US" w:bidi="en-US"/>
        </w:rPr>
        <w:t>I</w:t>
      </w:r>
      <w:r w:rsidRPr="00AF1EB8">
        <w:rPr>
          <w:sz w:val="24"/>
          <w:szCs w:val="24"/>
          <w:lang w:bidi="en-US"/>
        </w:rPr>
        <w:t>’</w:t>
      </w:r>
      <w:r w:rsidRPr="00AF1EB8">
        <w:rPr>
          <w:sz w:val="24"/>
          <w:szCs w:val="24"/>
          <w:lang w:val="en-US" w:bidi="en-US"/>
        </w:rPr>
        <w:t>d</w:t>
      </w:r>
      <w:r w:rsidRPr="00AF1EB8">
        <w:rPr>
          <w:sz w:val="24"/>
          <w:szCs w:val="24"/>
          <w:lang w:bidi="en-US"/>
        </w:rPr>
        <w:t xml:space="preserve"> </w:t>
      </w:r>
      <w:r w:rsidRPr="00AF1EB8">
        <w:rPr>
          <w:sz w:val="24"/>
          <w:szCs w:val="24"/>
          <w:lang w:val="en-US" w:bidi="en-US"/>
        </w:rPr>
        <w:t>rather</w:t>
      </w:r>
      <w:r w:rsidRPr="00AF1EB8">
        <w:rPr>
          <w:sz w:val="24"/>
          <w:szCs w:val="24"/>
          <w:lang w:bidi="en-US"/>
        </w:rPr>
        <w:t>...;</w:t>
      </w:r>
    </w:p>
    <w:p w14:paraId="7A5D454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 конструкцией </w:t>
      </w:r>
      <w:r w:rsidRPr="00AF1EB8">
        <w:rPr>
          <w:sz w:val="24"/>
          <w:szCs w:val="24"/>
          <w:lang w:val="en-US" w:bidi="en-US"/>
        </w:rPr>
        <w:t>either</w:t>
      </w:r>
      <w:r w:rsidRPr="00AF1EB8">
        <w:rPr>
          <w:sz w:val="24"/>
          <w:szCs w:val="24"/>
          <w:lang w:bidi="en-US"/>
        </w:rPr>
        <w:t xml:space="preserve"> </w:t>
      </w:r>
      <w:r w:rsidRPr="00AF1EB8">
        <w:rPr>
          <w:sz w:val="24"/>
          <w:szCs w:val="24"/>
        </w:rPr>
        <w:t xml:space="preserve">... </w:t>
      </w:r>
      <w:r w:rsidRPr="00AF1EB8">
        <w:rPr>
          <w:sz w:val="24"/>
          <w:szCs w:val="24"/>
          <w:lang w:val="en-US" w:bidi="en-US"/>
        </w:rPr>
        <w:t>or</w:t>
      </w:r>
      <w:r w:rsidRPr="00AF1EB8">
        <w:rPr>
          <w:sz w:val="24"/>
          <w:szCs w:val="24"/>
          <w:lang w:bidi="en-US"/>
        </w:rPr>
        <w:t xml:space="preserve">, </w:t>
      </w:r>
      <w:r w:rsidRPr="00AF1EB8">
        <w:rPr>
          <w:sz w:val="24"/>
          <w:szCs w:val="24"/>
          <w:lang w:val="en-US" w:bidi="en-US"/>
        </w:rPr>
        <w:t>neither</w:t>
      </w:r>
      <w:r w:rsidRPr="00AF1EB8">
        <w:rPr>
          <w:sz w:val="24"/>
          <w:szCs w:val="24"/>
          <w:lang w:bidi="en-US"/>
        </w:rPr>
        <w:t xml:space="preserve"> ... </w:t>
      </w:r>
      <w:r w:rsidRPr="00AF1EB8">
        <w:rPr>
          <w:sz w:val="24"/>
          <w:szCs w:val="24"/>
          <w:lang w:val="en-US" w:bidi="en-US"/>
        </w:rPr>
        <w:t>nor</w:t>
      </w:r>
      <w:r w:rsidRPr="00AF1EB8">
        <w:rPr>
          <w:sz w:val="24"/>
          <w:szCs w:val="24"/>
          <w:lang w:bidi="en-US"/>
        </w:rPr>
        <w:t>;</w:t>
      </w:r>
    </w:p>
    <w:p w14:paraId="67388A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формы страдательного залога </w:t>
      </w:r>
      <w:r w:rsidRPr="00AF1EB8">
        <w:rPr>
          <w:sz w:val="24"/>
          <w:szCs w:val="24"/>
          <w:lang w:val="en-US" w:bidi="en-US"/>
        </w:rPr>
        <w:t>Present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Passive</w:t>
      </w:r>
      <w:r w:rsidRPr="00AF1EB8">
        <w:rPr>
          <w:sz w:val="24"/>
          <w:szCs w:val="24"/>
          <w:lang w:bidi="en-US"/>
        </w:rPr>
        <w:t>;</w:t>
      </w:r>
    </w:p>
    <w:p w14:paraId="7F2D7B8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порядок следования имён прилагательных </w:t>
      </w:r>
      <w:r w:rsidRPr="00AF1EB8">
        <w:rPr>
          <w:sz w:val="24"/>
          <w:szCs w:val="24"/>
          <w:lang w:bidi="en-US"/>
        </w:rPr>
        <w:t>(</w:t>
      </w:r>
      <w:r w:rsidRPr="00AF1EB8">
        <w:rPr>
          <w:sz w:val="24"/>
          <w:szCs w:val="24"/>
          <w:lang w:val="en-US" w:bidi="en-US"/>
        </w:rPr>
        <w:t>nice</w:t>
      </w:r>
      <w:r w:rsidRPr="00AF1EB8">
        <w:rPr>
          <w:sz w:val="24"/>
          <w:szCs w:val="24"/>
          <w:lang w:bidi="en-US"/>
        </w:rPr>
        <w:t xml:space="preserve"> </w:t>
      </w:r>
      <w:r w:rsidRPr="00AF1EB8">
        <w:rPr>
          <w:sz w:val="24"/>
          <w:szCs w:val="24"/>
          <w:lang w:val="en-US" w:bidi="en-US"/>
        </w:rPr>
        <w:t>long</w:t>
      </w:r>
      <w:r w:rsidRPr="00AF1EB8">
        <w:rPr>
          <w:sz w:val="24"/>
          <w:szCs w:val="24"/>
          <w:lang w:bidi="en-US"/>
        </w:rPr>
        <w:t xml:space="preserve"> </w:t>
      </w:r>
      <w:r w:rsidRPr="00AF1EB8">
        <w:rPr>
          <w:sz w:val="24"/>
          <w:szCs w:val="24"/>
          <w:lang w:val="en-US" w:bidi="en-US"/>
        </w:rPr>
        <w:t>blond</w:t>
      </w:r>
      <w:r w:rsidRPr="00AF1EB8">
        <w:rPr>
          <w:sz w:val="24"/>
          <w:szCs w:val="24"/>
          <w:lang w:bidi="en-US"/>
        </w:rPr>
        <w:t xml:space="preserve"> </w:t>
      </w:r>
      <w:r w:rsidRPr="00AF1EB8">
        <w:rPr>
          <w:sz w:val="24"/>
          <w:szCs w:val="24"/>
          <w:lang w:val="en-US" w:bidi="en-US"/>
        </w:rPr>
        <w:t>hair</w:t>
      </w:r>
      <w:r w:rsidRPr="00AF1EB8">
        <w:rPr>
          <w:sz w:val="24"/>
          <w:szCs w:val="24"/>
          <w:lang w:bidi="en-US"/>
        </w:rPr>
        <w:t>);</w:t>
      </w:r>
    </w:p>
    <w:p w14:paraId="0EE97C22" w14:textId="77777777" w:rsidR="00BE7AEF" w:rsidRPr="00AF1EB8" w:rsidRDefault="00BE7AEF" w:rsidP="000777F7">
      <w:pPr>
        <w:pStyle w:val="25"/>
        <w:shd w:val="clear" w:color="auto" w:fill="auto"/>
        <w:tabs>
          <w:tab w:val="left" w:pos="1162"/>
        </w:tabs>
        <w:spacing w:before="0" w:after="0" w:line="240" w:lineRule="auto"/>
        <w:rPr>
          <w:sz w:val="24"/>
          <w:szCs w:val="24"/>
        </w:rPr>
      </w:pPr>
      <w:r w:rsidRPr="00AF1EB8">
        <w:rPr>
          <w:sz w:val="24"/>
          <w:szCs w:val="24"/>
        </w:rPr>
        <w:t>владеть социокультурными знаниями и умениями:</w:t>
      </w:r>
    </w:p>
    <w:p w14:paraId="2E4BE8E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313314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выражать модальные значения, чувства и эмоции;</w:t>
      </w:r>
    </w:p>
    <w:p w14:paraId="0F9AD56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иметь элементарные представления о различных вариантах английского языка;</w:t>
      </w:r>
    </w:p>
    <w:p w14:paraId="41F980F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1BD59EE9" w14:textId="77777777" w:rsidR="00BE7AEF" w:rsidRPr="00AF1EB8" w:rsidRDefault="00BE7AEF" w:rsidP="000777F7">
      <w:pPr>
        <w:pStyle w:val="25"/>
        <w:shd w:val="clear" w:color="auto" w:fill="auto"/>
        <w:tabs>
          <w:tab w:val="left" w:pos="1066"/>
        </w:tabs>
        <w:spacing w:before="0" w:after="0" w:line="240" w:lineRule="auto"/>
        <w:rPr>
          <w:sz w:val="24"/>
          <w:szCs w:val="24"/>
        </w:rPr>
      </w:pPr>
      <w:r w:rsidRPr="00AF1EB8">
        <w:rPr>
          <w:sz w:val="24"/>
          <w:szCs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D3E0AF0" w14:textId="77777777" w:rsidR="00BE7AEF" w:rsidRPr="00AF1EB8" w:rsidRDefault="00BE7AEF" w:rsidP="000777F7">
      <w:pPr>
        <w:pStyle w:val="25"/>
        <w:shd w:val="clear" w:color="auto" w:fill="auto"/>
        <w:tabs>
          <w:tab w:val="left" w:pos="1071"/>
        </w:tabs>
        <w:spacing w:before="0" w:after="0" w:line="240" w:lineRule="auto"/>
        <w:rPr>
          <w:sz w:val="24"/>
          <w:szCs w:val="24"/>
        </w:rPr>
      </w:pPr>
      <w:r w:rsidRPr="00AF1EB8">
        <w:rPr>
          <w:sz w:val="24"/>
          <w:szCs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00367F2B" w14:textId="77777777" w:rsidR="00BE7AEF" w:rsidRPr="00AF1EB8" w:rsidRDefault="00BE7AEF" w:rsidP="000777F7">
      <w:pPr>
        <w:pStyle w:val="25"/>
        <w:shd w:val="clear" w:color="auto" w:fill="auto"/>
        <w:tabs>
          <w:tab w:val="left" w:pos="1081"/>
        </w:tabs>
        <w:spacing w:before="0" w:after="0" w:line="240" w:lineRule="auto"/>
        <w:rPr>
          <w:sz w:val="24"/>
          <w:szCs w:val="24"/>
        </w:rPr>
      </w:pPr>
      <w:r w:rsidRPr="00AF1EB8">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45B95057" w14:textId="77777777" w:rsidR="00BE7AEF" w:rsidRPr="00AF1EB8" w:rsidRDefault="00BE7AEF" w:rsidP="000777F7">
      <w:pPr>
        <w:pStyle w:val="25"/>
        <w:shd w:val="clear" w:color="auto" w:fill="auto"/>
        <w:tabs>
          <w:tab w:val="left" w:pos="1066"/>
        </w:tabs>
        <w:spacing w:before="0" w:after="0" w:line="240" w:lineRule="auto"/>
        <w:rPr>
          <w:sz w:val="24"/>
          <w:szCs w:val="24"/>
        </w:rPr>
      </w:pPr>
      <w:r w:rsidRPr="00AF1EB8">
        <w:rPr>
          <w:sz w:val="24"/>
          <w:szCs w:val="24"/>
        </w:rPr>
        <w:t>использовать иноязычные словари и справочники, в том числе информационно-справочные системы в электронной форме;</w:t>
      </w:r>
    </w:p>
    <w:p w14:paraId="714BEA87" w14:textId="77777777" w:rsidR="00BE7AEF" w:rsidRPr="00AF1EB8" w:rsidRDefault="00BE7AEF" w:rsidP="000777F7">
      <w:pPr>
        <w:pStyle w:val="25"/>
        <w:shd w:val="clear" w:color="auto" w:fill="auto"/>
        <w:tabs>
          <w:tab w:val="left" w:pos="1206"/>
        </w:tabs>
        <w:spacing w:before="0" w:after="0" w:line="240" w:lineRule="auto"/>
        <w:rPr>
          <w:sz w:val="24"/>
          <w:szCs w:val="24"/>
        </w:rPr>
      </w:pPr>
      <w:r w:rsidRPr="00AF1EB8">
        <w:rPr>
          <w:sz w:val="24"/>
          <w:szCs w:val="24"/>
        </w:rPr>
        <w:t>достигать взаимопонимания в процессе устного и письменного общения с носителями иностранного языка, людьми другой культуры;</w:t>
      </w:r>
    </w:p>
    <w:p w14:paraId="08712BDE" w14:textId="77777777" w:rsidR="00BE7AEF" w:rsidRPr="00AF1EB8" w:rsidRDefault="00BE7AEF" w:rsidP="000777F7">
      <w:pPr>
        <w:pStyle w:val="25"/>
        <w:shd w:val="clear" w:color="auto" w:fill="auto"/>
        <w:tabs>
          <w:tab w:val="left" w:pos="1220"/>
        </w:tabs>
        <w:spacing w:before="0" w:after="0" w:line="240" w:lineRule="auto"/>
        <w:rPr>
          <w:sz w:val="24"/>
          <w:szCs w:val="24"/>
        </w:rPr>
      </w:pPr>
      <w:r w:rsidRPr="00AF1EB8">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8AC89A2" w14:textId="77777777" w:rsidR="00D37996" w:rsidRPr="00AF1EB8" w:rsidRDefault="00D37996" w:rsidP="00D37996">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14:paraId="0E290F94" w14:textId="77777777" w:rsidR="00D37996" w:rsidRPr="00AF1EB8" w:rsidRDefault="00D37996" w:rsidP="00D37996">
      <w:pPr>
        <w:pStyle w:val="ConsPlusNormal"/>
        <w:jc w:val="both"/>
      </w:pPr>
    </w:p>
    <w:p w14:paraId="584760D4" w14:textId="77777777" w:rsidR="00D37996" w:rsidRPr="00AF1EB8" w:rsidRDefault="00D37996" w:rsidP="00D37996">
      <w:pPr>
        <w:pStyle w:val="ConsPlusNormal"/>
        <w:jc w:val="right"/>
      </w:pPr>
      <w:r w:rsidRPr="00AF1EB8">
        <w:t>Таблица 7</w:t>
      </w:r>
    </w:p>
    <w:p w14:paraId="455A8A78" w14:textId="77777777" w:rsidR="00D37996" w:rsidRPr="00AF1EB8" w:rsidRDefault="00D37996" w:rsidP="00D37996">
      <w:pPr>
        <w:pStyle w:val="ConsPlusNormal"/>
        <w:jc w:val="both"/>
      </w:pPr>
    </w:p>
    <w:p w14:paraId="3D7EF52F"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4A90F2E0" w14:textId="77777777" w:rsidR="00D37996" w:rsidRPr="00AF1EB8" w:rsidRDefault="00D37996" w:rsidP="00D37996">
      <w:pPr>
        <w:pStyle w:val="ConsPlusNormal"/>
        <w:jc w:val="center"/>
      </w:pPr>
      <w:r w:rsidRPr="00AF1EB8">
        <w:t>образовательной программы (5 класс)</w:t>
      </w:r>
    </w:p>
    <w:p w14:paraId="35C25D4F"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D37996" w:rsidRPr="00AF1EB8" w14:paraId="6A12B3A5" w14:textId="77777777" w:rsidTr="0055762C">
        <w:tc>
          <w:tcPr>
            <w:tcW w:w="1701" w:type="dxa"/>
          </w:tcPr>
          <w:p w14:paraId="7C8262AF" w14:textId="77777777" w:rsidR="00D37996" w:rsidRPr="00AF1EB8" w:rsidRDefault="00D37996" w:rsidP="007F16E7">
            <w:pPr>
              <w:pStyle w:val="ConsPlusNormal"/>
              <w:jc w:val="center"/>
            </w:pPr>
            <w:r w:rsidRPr="00AF1EB8">
              <w:t>Код проверяемого результата</w:t>
            </w:r>
          </w:p>
        </w:tc>
        <w:tc>
          <w:tcPr>
            <w:tcW w:w="8284" w:type="dxa"/>
          </w:tcPr>
          <w:p w14:paraId="3110BC40"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5AAA6B80" w14:textId="77777777" w:rsidTr="0055762C">
        <w:tc>
          <w:tcPr>
            <w:tcW w:w="1701" w:type="dxa"/>
          </w:tcPr>
          <w:p w14:paraId="6A82BD52" w14:textId="77777777" w:rsidR="00D37996" w:rsidRPr="00AF1EB8" w:rsidRDefault="00D37996" w:rsidP="007F16E7">
            <w:pPr>
              <w:pStyle w:val="ConsPlusNormal"/>
              <w:jc w:val="center"/>
            </w:pPr>
            <w:r w:rsidRPr="00AF1EB8">
              <w:t>1</w:t>
            </w:r>
          </w:p>
        </w:tc>
        <w:tc>
          <w:tcPr>
            <w:tcW w:w="8284" w:type="dxa"/>
            <w:vAlign w:val="center"/>
          </w:tcPr>
          <w:p w14:paraId="34A5E0B6" w14:textId="77777777" w:rsidR="00D37996" w:rsidRPr="00AF1EB8" w:rsidRDefault="00D37996" w:rsidP="007F16E7">
            <w:pPr>
              <w:pStyle w:val="ConsPlusNormal"/>
              <w:jc w:val="both"/>
            </w:pPr>
            <w:r w:rsidRPr="00AF1EB8">
              <w:t>Коммуникативные умения</w:t>
            </w:r>
          </w:p>
        </w:tc>
      </w:tr>
      <w:tr w:rsidR="00D37996" w:rsidRPr="00AF1EB8" w14:paraId="3E069C08" w14:textId="77777777" w:rsidTr="0055762C">
        <w:tc>
          <w:tcPr>
            <w:tcW w:w="1701" w:type="dxa"/>
          </w:tcPr>
          <w:p w14:paraId="56EAEEFB" w14:textId="77777777" w:rsidR="00D37996" w:rsidRPr="00AF1EB8" w:rsidRDefault="00D37996" w:rsidP="007F16E7">
            <w:pPr>
              <w:pStyle w:val="ConsPlusNormal"/>
              <w:jc w:val="center"/>
            </w:pPr>
            <w:r w:rsidRPr="00AF1EB8">
              <w:t>1.1</w:t>
            </w:r>
          </w:p>
        </w:tc>
        <w:tc>
          <w:tcPr>
            <w:tcW w:w="8284" w:type="dxa"/>
            <w:vAlign w:val="center"/>
          </w:tcPr>
          <w:p w14:paraId="0DDEF917" w14:textId="77777777" w:rsidR="00D37996" w:rsidRPr="00AF1EB8" w:rsidRDefault="00D37996" w:rsidP="007F16E7">
            <w:pPr>
              <w:pStyle w:val="ConsPlusNormal"/>
              <w:jc w:val="both"/>
            </w:pPr>
            <w:r w:rsidRPr="00AF1EB8">
              <w:t>Говорение</w:t>
            </w:r>
          </w:p>
        </w:tc>
      </w:tr>
      <w:tr w:rsidR="00D37996" w:rsidRPr="00AF1EB8" w14:paraId="0398AD02" w14:textId="77777777" w:rsidTr="0055762C">
        <w:tc>
          <w:tcPr>
            <w:tcW w:w="1701" w:type="dxa"/>
          </w:tcPr>
          <w:p w14:paraId="1E9CACFC" w14:textId="77777777" w:rsidR="00D37996" w:rsidRPr="00AF1EB8" w:rsidRDefault="00D37996" w:rsidP="007F16E7">
            <w:pPr>
              <w:pStyle w:val="ConsPlusNormal"/>
              <w:jc w:val="center"/>
            </w:pPr>
            <w:r w:rsidRPr="00AF1EB8">
              <w:t>1.1.1</w:t>
            </w:r>
          </w:p>
        </w:tc>
        <w:tc>
          <w:tcPr>
            <w:tcW w:w="8284" w:type="dxa"/>
          </w:tcPr>
          <w:p w14:paraId="7BA4FD5C" w14:textId="77777777" w:rsidR="00D37996" w:rsidRPr="00AF1EB8" w:rsidRDefault="00D37996" w:rsidP="007F16E7">
            <w:pPr>
              <w:pStyle w:val="ConsPlusNormal"/>
              <w:jc w:val="both"/>
            </w:pPr>
            <w:r w:rsidRPr="00AF1EB8">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37996" w:rsidRPr="00AF1EB8" w14:paraId="763A3984" w14:textId="77777777" w:rsidTr="0055762C">
        <w:tc>
          <w:tcPr>
            <w:tcW w:w="1701" w:type="dxa"/>
          </w:tcPr>
          <w:p w14:paraId="1331DF80" w14:textId="77777777" w:rsidR="00D37996" w:rsidRPr="00AF1EB8" w:rsidRDefault="00D37996" w:rsidP="007F16E7">
            <w:pPr>
              <w:pStyle w:val="ConsPlusNormal"/>
              <w:jc w:val="center"/>
            </w:pPr>
            <w:r w:rsidRPr="00AF1EB8">
              <w:t>1.1.2</w:t>
            </w:r>
          </w:p>
        </w:tc>
        <w:tc>
          <w:tcPr>
            <w:tcW w:w="8284" w:type="dxa"/>
          </w:tcPr>
          <w:p w14:paraId="7B57E6B2" w14:textId="77777777" w:rsidR="00D37996" w:rsidRPr="00AF1EB8" w:rsidRDefault="00D37996" w:rsidP="007F16E7">
            <w:pPr>
              <w:pStyle w:val="ConsPlusNormal"/>
              <w:jc w:val="both"/>
            </w:pPr>
            <w:r w:rsidRPr="00AF1EB8">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w:t>
            </w:r>
          </w:p>
        </w:tc>
      </w:tr>
      <w:tr w:rsidR="00D37996" w:rsidRPr="00AF1EB8" w14:paraId="4333780C" w14:textId="77777777" w:rsidTr="0055762C">
        <w:tc>
          <w:tcPr>
            <w:tcW w:w="1701" w:type="dxa"/>
          </w:tcPr>
          <w:p w14:paraId="32BD6AB9" w14:textId="77777777" w:rsidR="00D37996" w:rsidRPr="00AF1EB8" w:rsidRDefault="00D37996" w:rsidP="007F16E7">
            <w:pPr>
              <w:pStyle w:val="ConsPlusNormal"/>
              <w:jc w:val="center"/>
            </w:pPr>
            <w:r w:rsidRPr="00AF1EB8">
              <w:t>1.1.3</w:t>
            </w:r>
          </w:p>
        </w:tc>
        <w:tc>
          <w:tcPr>
            <w:tcW w:w="8284" w:type="dxa"/>
          </w:tcPr>
          <w:p w14:paraId="27B41918" w14:textId="77777777" w:rsidR="00D37996" w:rsidRPr="00AF1EB8" w:rsidRDefault="00D37996" w:rsidP="007F16E7">
            <w:pPr>
              <w:pStyle w:val="ConsPlusNormal"/>
              <w:jc w:val="both"/>
            </w:pPr>
            <w:r w:rsidRPr="00AF1EB8">
              <w:t>Излагать основное содержание прочитанного текста с вербальными и (или) зрительными опорами (объем - 5 - 6 фраз)</w:t>
            </w:r>
          </w:p>
        </w:tc>
      </w:tr>
      <w:tr w:rsidR="00D37996" w:rsidRPr="00AF1EB8" w14:paraId="2C3EBF6C" w14:textId="77777777" w:rsidTr="0055762C">
        <w:tc>
          <w:tcPr>
            <w:tcW w:w="1701" w:type="dxa"/>
          </w:tcPr>
          <w:p w14:paraId="28914565" w14:textId="77777777" w:rsidR="00D37996" w:rsidRPr="00AF1EB8" w:rsidRDefault="00D37996" w:rsidP="007F16E7">
            <w:pPr>
              <w:pStyle w:val="ConsPlusNormal"/>
              <w:jc w:val="center"/>
            </w:pPr>
            <w:r w:rsidRPr="00AF1EB8">
              <w:t>1.1.4</w:t>
            </w:r>
          </w:p>
        </w:tc>
        <w:tc>
          <w:tcPr>
            <w:tcW w:w="8284" w:type="dxa"/>
          </w:tcPr>
          <w:p w14:paraId="681FEFC8" w14:textId="77777777" w:rsidR="00D37996" w:rsidRPr="00AF1EB8" w:rsidRDefault="00D37996" w:rsidP="007F16E7">
            <w:pPr>
              <w:pStyle w:val="ConsPlusNormal"/>
              <w:jc w:val="both"/>
            </w:pPr>
            <w:r w:rsidRPr="00AF1EB8">
              <w:t>Кратко излагать результаты выполненной проектной работы (объем - до 6 фраз)</w:t>
            </w:r>
          </w:p>
        </w:tc>
      </w:tr>
      <w:tr w:rsidR="00D37996" w:rsidRPr="00AF1EB8" w14:paraId="7583154F" w14:textId="77777777" w:rsidTr="0055762C">
        <w:tc>
          <w:tcPr>
            <w:tcW w:w="1701" w:type="dxa"/>
          </w:tcPr>
          <w:p w14:paraId="7E425E0F" w14:textId="77777777" w:rsidR="00D37996" w:rsidRPr="00AF1EB8" w:rsidRDefault="00D37996" w:rsidP="007F16E7">
            <w:pPr>
              <w:pStyle w:val="ConsPlusNormal"/>
              <w:jc w:val="center"/>
            </w:pPr>
            <w:r w:rsidRPr="00AF1EB8">
              <w:t>1.2</w:t>
            </w:r>
          </w:p>
        </w:tc>
        <w:tc>
          <w:tcPr>
            <w:tcW w:w="8284" w:type="dxa"/>
          </w:tcPr>
          <w:p w14:paraId="531F5EC2" w14:textId="77777777" w:rsidR="00D37996" w:rsidRPr="00AF1EB8" w:rsidRDefault="00D37996" w:rsidP="007F16E7">
            <w:pPr>
              <w:pStyle w:val="ConsPlusNormal"/>
              <w:jc w:val="both"/>
            </w:pPr>
            <w:r w:rsidRPr="00AF1EB8">
              <w:t>Аудирование</w:t>
            </w:r>
          </w:p>
        </w:tc>
      </w:tr>
      <w:tr w:rsidR="00D37996" w:rsidRPr="00AF1EB8" w14:paraId="70C12708" w14:textId="77777777" w:rsidTr="0055762C">
        <w:tc>
          <w:tcPr>
            <w:tcW w:w="1701" w:type="dxa"/>
          </w:tcPr>
          <w:p w14:paraId="40D579ED" w14:textId="77777777" w:rsidR="00D37996" w:rsidRPr="00AF1EB8" w:rsidRDefault="00D37996" w:rsidP="007F16E7">
            <w:pPr>
              <w:pStyle w:val="ConsPlusNormal"/>
              <w:jc w:val="center"/>
            </w:pPr>
            <w:r w:rsidRPr="00AF1EB8">
              <w:t>1.2.1</w:t>
            </w:r>
          </w:p>
        </w:tc>
        <w:tc>
          <w:tcPr>
            <w:tcW w:w="8284" w:type="dxa"/>
          </w:tcPr>
          <w:p w14:paraId="58B3473F" w14:textId="77777777" w:rsidR="00D37996" w:rsidRPr="00AF1EB8" w:rsidRDefault="00D37996" w:rsidP="007F16E7">
            <w:pPr>
              <w:pStyle w:val="ConsPlusNormal"/>
              <w:jc w:val="both"/>
            </w:pPr>
            <w:r w:rsidRPr="00AF1EB8">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37996" w:rsidRPr="00AF1EB8" w14:paraId="7D1936F0" w14:textId="77777777" w:rsidTr="0055762C">
        <w:tc>
          <w:tcPr>
            <w:tcW w:w="1701" w:type="dxa"/>
          </w:tcPr>
          <w:p w14:paraId="3D03545E" w14:textId="77777777" w:rsidR="00D37996" w:rsidRPr="00AF1EB8" w:rsidRDefault="00D37996" w:rsidP="007F16E7">
            <w:pPr>
              <w:pStyle w:val="ConsPlusNormal"/>
              <w:jc w:val="center"/>
            </w:pPr>
            <w:r w:rsidRPr="00AF1EB8">
              <w:t>1.2.2</w:t>
            </w:r>
          </w:p>
        </w:tc>
        <w:tc>
          <w:tcPr>
            <w:tcW w:w="8284" w:type="dxa"/>
          </w:tcPr>
          <w:p w14:paraId="43C87ABB" w14:textId="77777777" w:rsidR="00D37996" w:rsidRPr="00AF1EB8" w:rsidRDefault="00D37996" w:rsidP="007F16E7">
            <w:pPr>
              <w:pStyle w:val="ConsPlusNormal"/>
              <w:jc w:val="both"/>
            </w:pPr>
            <w:r w:rsidRPr="00AF1EB8">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37996" w:rsidRPr="00AF1EB8" w14:paraId="28546255" w14:textId="77777777" w:rsidTr="0055762C">
        <w:tc>
          <w:tcPr>
            <w:tcW w:w="1701" w:type="dxa"/>
          </w:tcPr>
          <w:p w14:paraId="4B5DA1AD" w14:textId="77777777" w:rsidR="00D37996" w:rsidRPr="00AF1EB8" w:rsidRDefault="00D37996" w:rsidP="007F16E7">
            <w:pPr>
              <w:pStyle w:val="ConsPlusNormal"/>
              <w:jc w:val="center"/>
            </w:pPr>
            <w:r w:rsidRPr="00AF1EB8">
              <w:t>1.3</w:t>
            </w:r>
          </w:p>
        </w:tc>
        <w:tc>
          <w:tcPr>
            <w:tcW w:w="8284" w:type="dxa"/>
          </w:tcPr>
          <w:p w14:paraId="621059DD" w14:textId="77777777" w:rsidR="00D37996" w:rsidRPr="00AF1EB8" w:rsidRDefault="00D37996" w:rsidP="007F16E7">
            <w:pPr>
              <w:pStyle w:val="ConsPlusNormal"/>
              <w:jc w:val="both"/>
            </w:pPr>
            <w:r w:rsidRPr="00AF1EB8">
              <w:t>Смысловое чтение</w:t>
            </w:r>
          </w:p>
        </w:tc>
      </w:tr>
      <w:tr w:rsidR="00D37996" w:rsidRPr="00AF1EB8" w14:paraId="32D0669C" w14:textId="77777777" w:rsidTr="0055762C">
        <w:tc>
          <w:tcPr>
            <w:tcW w:w="1701" w:type="dxa"/>
          </w:tcPr>
          <w:p w14:paraId="484D11B3" w14:textId="77777777" w:rsidR="00D37996" w:rsidRPr="00AF1EB8" w:rsidRDefault="00D37996" w:rsidP="007F16E7">
            <w:pPr>
              <w:pStyle w:val="ConsPlusNormal"/>
              <w:jc w:val="center"/>
            </w:pPr>
            <w:r w:rsidRPr="00AF1EB8">
              <w:t>1.3.1</w:t>
            </w:r>
          </w:p>
        </w:tc>
        <w:tc>
          <w:tcPr>
            <w:tcW w:w="8284" w:type="dxa"/>
          </w:tcPr>
          <w:p w14:paraId="4FACCA0E" w14:textId="77777777" w:rsidR="00D37996" w:rsidRPr="00AF1EB8" w:rsidRDefault="00D37996" w:rsidP="007F16E7">
            <w:pPr>
              <w:pStyle w:val="ConsPlusNormal"/>
              <w:jc w:val="both"/>
            </w:pPr>
            <w:r w:rsidRPr="00AF1EB8">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D37996" w:rsidRPr="00AF1EB8" w14:paraId="3C48FC28" w14:textId="77777777" w:rsidTr="0055762C">
        <w:tc>
          <w:tcPr>
            <w:tcW w:w="1701" w:type="dxa"/>
          </w:tcPr>
          <w:p w14:paraId="7FFD3B3F" w14:textId="77777777" w:rsidR="00D37996" w:rsidRPr="00AF1EB8" w:rsidRDefault="00D37996" w:rsidP="007F16E7">
            <w:pPr>
              <w:pStyle w:val="ConsPlusNormal"/>
              <w:jc w:val="center"/>
            </w:pPr>
            <w:r w:rsidRPr="00AF1EB8">
              <w:t>1.3.2</w:t>
            </w:r>
          </w:p>
        </w:tc>
        <w:tc>
          <w:tcPr>
            <w:tcW w:w="8284" w:type="dxa"/>
          </w:tcPr>
          <w:p w14:paraId="30D6D227" w14:textId="77777777" w:rsidR="00D37996" w:rsidRPr="00AF1EB8" w:rsidRDefault="00D37996" w:rsidP="007F16E7">
            <w:pPr>
              <w:pStyle w:val="ConsPlusNormal"/>
              <w:jc w:val="both"/>
            </w:pPr>
            <w:r w:rsidRPr="00AF1EB8">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- 180 - 200 слов)</w:t>
            </w:r>
          </w:p>
        </w:tc>
      </w:tr>
      <w:tr w:rsidR="00D37996" w:rsidRPr="00AF1EB8" w14:paraId="5CBA580B" w14:textId="77777777" w:rsidTr="0055762C">
        <w:tc>
          <w:tcPr>
            <w:tcW w:w="1701" w:type="dxa"/>
          </w:tcPr>
          <w:p w14:paraId="56FE6A24" w14:textId="77777777" w:rsidR="00D37996" w:rsidRPr="00AF1EB8" w:rsidRDefault="00D37996" w:rsidP="007F16E7">
            <w:pPr>
              <w:pStyle w:val="ConsPlusNormal"/>
              <w:jc w:val="center"/>
            </w:pPr>
            <w:r w:rsidRPr="00AF1EB8">
              <w:t>1.3.3</w:t>
            </w:r>
          </w:p>
        </w:tc>
        <w:tc>
          <w:tcPr>
            <w:tcW w:w="8284" w:type="dxa"/>
          </w:tcPr>
          <w:p w14:paraId="793AB839" w14:textId="77777777" w:rsidR="00D37996" w:rsidRPr="00AF1EB8" w:rsidRDefault="00D37996" w:rsidP="007F16E7">
            <w:pPr>
              <w:pStyle w:val="ConsPlusNormal"/>
              <w:jc w:val="both"/>
            </w:pPr>
            <w:r w:rsidRPr="00AF1EB8">
              <w:t>Читать про себя несплошные тексты (таблицы) и понимать представленную в них информацию</w:t>
            </w:r>
          </w:p>
        </w:tc>
      </w:tr>
      <w:tr w:rsidR="00D37996" w:rsidRPr="00AF1EB8" w14:paraId="337598AF" w14:textId="77777777" w:rsidTr="0055762C">
        <w:tc>
          <w:tcPr>
            <w:tcW w:w="1701" w:type="dxa"/>
          </w:tcPr>
          <w:p w14:paraId="73D08937" w14:textId="77777777" w:rsidR="00D37996" w:rsidRPr="00AF1EB8" w:rsidRDefault="00D37996" w:rsidP="007F16E7">
            <w:pPr>
              <w:pStyle w:val="ConsPlusNormal"/>
              <w:jc w:val="center"/>
            </w:pPr>
            <w:r w:rsidRPr="00AF1EB8">
              <w:t>1.4</w:t>
            </w:r>
          </w:p>
        </w:tc>
        <w:tc>
          <w:tcPr>
            <w:tcW w:w="8284" w:type="dxa"/>
          </w:tcPr>
          <w:p w14:paraId="222D006A" w14:textId="77777777" w:rsidR="00D37996" w:rsidRPr="00AF1EB8" w:rsidRDefault="00D37996" w:rsidP="007F16E7">
            <w:pPr>
              <w:pStyle w:val="ConsPlusNormal"/>
              <w:jc w:val="both"/>
            </w:pPr>
            <w:r w:rsidRPr="00AF1EB8">
              <w:t>Письменная речь</w:t>
            </w:r>
          </w:p>
        </w:tc>
      </w:tr>
      <w:tr w:rsidR="00D37996" w:rsidRPr="00AF1EB8" w14:paraId="1A1550D3" w14:textId="77777777" w:rsidTr="0055762C">
        <w:tc>
          <w:tcPr>
            <w:tcW w:w="1701" w:type="dxa"/>
          </w:tcPr>
          <w:p w14:paraId="416F3190" w14:textId="77777777" w:rsidR="00D37996" w:rsidRPr="00AF1EB8" w:rsidRDefault="00D37996" w:rsidP="007F16E7">
            <w:pPr>
              <w:pStyle w:val="ConsPlusNormal"/>
              <w:jc w:val="center"/>
            </w:pPr>
            <w:r w:rsidRPr="00AF1EB8">
              <w:t>1.4.1</w:t>
            </w:r>
          </w:p>
        </w:tc>
        <w:tc>
          <w:tcPr>
            <w:tcW w:w="8284" w:type="dxa"/>
          </w:tcPr>
          <w:p w14:paraId="61CD3FCC" w14:textId="77777777" w:rsidR="00D37996" w:rsidRPr="00AF1EB8" w:rsidRDefault="00D37996" w:rsidP="007F16E7">
            <w:pPr>
              <w:pStyle w:val="ConsPlusNormal"/>
              <w:jc w:val="both"/>
            </w:pPr>
            <w:r w:rsidRPr="00AF1EB8">
              <w:t>Писать короткие поздравления с праздниками в соответствии с нормами, принятыми в стране (странах) изучаемого языка</w:t>
            </w:r>
          </w:p>
        </w:tc>
      </w:tr>
      <w:tr w:rsidR="00D37996" w:rsidRPr="00AF1EB8" w14:paraId="4702736A" w14:textId="77777777" w:rsidTr="0055762C">
        <w:tc>
          <w:tcPr>
            <w:tcW w:w="1701" w:type="dxa"/>
          </w:tcPr>
          <w:p w14:paraId="3ECA6EB7" w14:textId="77777777" w:rsidR="00D37996" w:rsidRPr="00AF1EB8" w:rsidRDefault="00D37996" w:rsidP="007F16E7">
            <w:pPr>
              <w:pStyle w:val="ConsPlusNormal"/>
              <w:jc w:val="center"/>
            </w:pPr>
            <w:r w:rsidRPr="00AF1EB8">
              <w:t>1.4.2</w:t>
            </w:r>
          </w:p>
        </w:tc>
        <w:tc>
          <w:tcPr>
            <w:tcW w:w="8284" w:type="dxa"/>
          </w:tcPr>
          <w:p w14:paraId="770647EE" w14:textId="77777777" w:rsidR="00D37996" w:rsidRPr="00AF1EB8" w:rsidRDefault="00D37996" w:rsidP="007F16E7">
            <w:pPr>
              <w:pStyle w:val="ConsPlusNormal"/>
              <w:jc w:val="both"/>
            </w:pPr>
            <w:r w:rsidRPr="00AF1EB8">
              <w:t>Заполнять анкеты и формуляры, сообщая о себе основные сведения, в соответствии с нормами, принятыми в стране (странах) изучаемого языка</w:t>
            </w:r>
          </w:p>
        </w:tc>
      </w:tr>
      <w:tr w:rsidR="00D37996" w:rsidRPr="00AF1EB8" w14:paraId="23995BBB" w14:textId="77777777" w:rsidTr="0055762C">
        <w:tc>
          <w:tcPr>
            <w:tcW w:w="1701" w:type="dxa"/>
          </w:tcPr>
          <w:p w14:paraId="44129062" w14:textId="77777777" w:rsidR="00D37996" w:rsidRPr="00AF1EB8" w:rsidRDefault="00D37996" w:rsidP="007F16E7">
            <w:pPr>
              <w:pStyle w:val="ConsPlusNormal"/>
              <w:jc w:val="center"/>
            </w:pPr>
            <w:r w:rsidRPr="00AF1EB8">
              <w:t>1.4.3</w:t>
            </w:r>
          </w:p>
        </w:tc>
        <w:tc>
          <w:tcPr>
            <w:tcW w:w="8284" w:type="dxa"/>
          </w:tcPr>
          <w:p w14:paraId="1739E881" w14:textId="77777777" w:rsidR="00D37996" w:rsidRPr="00AF1EB8" w:rsidRDefault="00D37996" w:rsidP="007F16E7">
            <w:pPr>
              <w:pStyle w:val="ConsPlusNormal"/>
              <w:jc w:val="both"/>
            </w:pPr>
            <w:r w:rsidRPr="00AF1EB8">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D37996" w:rsidRPr="00AF1EB8" w14:paraId="0FF46420" w14:textId="77777777" w:rsidTr="0055762C">
        <w:tc>
          <w:tcPr>
            <w:tcW w:w="1701" w:type="dxa"/>
          </w:tcPr>
          <w:p w14:paraId="4D60D79F" w14:textId="77777777" w:rsidR="00D37996" w:rsidRPr="00AF1EB8" w:rsidRDefault="00D37996" w:rsidP="007F16E7">
            <w:pPr>
              <w:pStyle w:val="ConsPlusNormal"/>
              <w:jc w:val="center"/>
            </w:pPr>
            <w:r w:rsidRPr="00AF1EB8">
              <w:t>2</w:t>
            </w:r>
          </w:p>
        </w:tc>
        <w:tc>
          <w:tcPr>
            <w:tcW w:w="8284" w:type="dxa"/>
          </w:tcPr>
          <w:p w14:paraId="173CBB91" w14:textId="77777777" w:rsidR="00D37996" w:rsidRPr="00AF1EB8" w:rsidRDefault="00D37996" w:rsidP="007F16E7">
            <w:pPr>
              <w:pStyle w:val="ConsPlusNormal"/>
              <w:jc w:val="both"/>
            </w:pPr>
            <w:r w:rsidRPr="00AF1EB8">
              <w:t>Языковые знания и навыки</w:t>
            </w:r>
          </w:p>
        </w:tc>
      </w:tr>
      <w:tr w:rsidR="00D37996" w:rsidRPr="00AF1EB8" w14:paraId="5C97A838" w14:textId="77777777" w:rsidTr="0055762C">
        <w:tc>
          <w:tcPr>
            <w:tcW w:w="1701" w:type="dxa"/>
          </w:tcPr>
          <w:p w14:paraId="2DB1C6D0" w14:textId="77777777" w:rsidR="00D37996" w:rsidRPr="00AF1EB8" w:rsidRDefault="00D37996" w:rsidP="007F16E7">
            <w:pPr>
              <w:pStyle w:val="ConsPlusNormal"/>
              <w:jc w:val="center"/>
            </w:pPr>
            <w:r w:rsidRPr="00AF1EB8">
              <w:t>2.1</w:t>
            </w:r>
          </w:p>
        </w:tc>
        <w:tc>
          <w:tcPr>
            <w:tcW w:w="8284" w:type="dxa"/>
          </w:tcPr>
          <w:p w14:paraId="1824F354" w14:textId="77777777" w:rsidR="00D37996" w:rsidRPr="00AF1EB8" w:rsidRDefault="00D37996" w:rsidP="007F16E7">
            <w:pPr>
              <w:pStyle w:val="ConsPlusNormal"/>
              <w:jc w:val="both"/>
            </w:pPr>
            <w:r w:rsidRPr="00AF1EB8">
              <w:t>Фонетическая сторона речи</w:t>
            </w:r>
          </w:p>
        </w:tc>
      </w:tr>
      <w:tr w:rsidR="00D37996" w:rsidRPr="00AF1EB8" w14:paraId="762C9F6A" w14:textId="77777777" w:rsidTr="0055762C">
        <w:tc>
          <w:tcPr>
            <w:tcW w:w="1701" w:type="dxa"/>
          </w:tcPr>
          <w:p w14:paraId="411D49DB" w14:textId="77777777" w:rsidR="00D37996" w:rsidRPr="00AF1EB8" w:rsidRDefault="00D37996" w:rsidP="007F16E7">
            <w:pPr>
              <w:pStyle w:val="ConsPlusNormal"/>
              <w:jc w:val="center"/>
            </w:pPr>
            <w:r w:rsidRPr="00AF1EB8">
              <w:t>2.1.1</w:t>
            </w:r>
          </w:p>
        </w:tc>
        <w:tc>
          <w:tcPr>
            <w:tcW w:w="8284" w:type="dxa"/>
          </w:tcPr>
          <w:p w14:paraId="1BA72469" w14:textId="77777777" w:rsidR="00D37996" w:rsidRPr="00AF1EB8" w:rsidRDefault="00D37996" w:rsidP="007F16E7">
            <w:pPr>
              <w:pStyle w:val="ConsPlusNormal"/>
              <w:jc w:val="both"/>
            </w:pPr>
            <w:r w:rsidRPr="00AF1EB8">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37996" w:rsidRPr="00AF1EB8" w14:paraId="238820CE" w14:textId="77777777" w:rsidTr="0055762C">
        <w:tc>
          <w:tcPr>
            <w:tcW w:w="1701" w:type="dxa"/>
          </w:tcPr>
          <w:p w14:paraId="28ECAC75" w14:textId="77777777" w:rsidR="00D37996" w:rsidRPr="00AF1EB8" w:rsidRDefault="00D37996" w:rsidP="007F16E7">
            <w:pPr>
              <w:pStyle w:val="ConsPlusNormal"/>
              <w:jc w:val="center"/>
            </w:pPr>
            <w:r w:rsidRPr="00AF1EB8">
              <w:t>2.1.2</w:t>
            </w:r>
          </w:p>
        </w:tc>
        <w:tc>
          <w:tcPr>
            <w:tcW w:w="8284" w:type="dxa"/>
          </w:tcPr>
          <w:p w14:paraId="1AA0BD3A" w14:textId="77777777" w:rsidR="00D37996" w:rsidRPr="00AF1EB8" w:rsidRDefault="00D37996" w:rsidP="007F16E7">
            <w:pPr>
              <w:pStyle w:val="ConsPlusNormal"/>
              <w:jc w:val="both"/>
            </w:pPr>
            <w:r w:rsidRPr="00AF1EB8">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37996" w:rsidRPr="00AF1EB8" w14:paraId="5C6B6372" w14:textId="77777777" w:rsidTr="0055762C">
        <w:tc>
          <w:tcPr>
            <w:tcW w:w="1701" w:type="dxa"/>
          </w:tcPr>
          <w:p w14:paraId="385F444C" w14:textId="77777777" w:rsidR="00D37996" w:rsidRPr="00AF1EB8" w:rsidRDefault="00D37996" w:rsidP="007F16E7">
            <w:pPr>
              <w:pStyle w:val="ConsPlusNormal"/>
              <w:jc w:val="center"/>
            </w:pPr>
            <w:r w:rsidRPr="00AF1EB8">
              <w:t>2.1.3</w:t>
            </w:r>
          </w:p>
        </w:tc>
        <w:tc>
          <w:tcPr>
            <w:tcW w:w="8284" w:type="dxa"/>
          </w:tcPr>
          <w:p w14:paraId="39CBD9B2" w14:textId="77777777" w:rsidR="00D37996" w:rsidRPr="00AF1EB8" w:rsidRDefault="00D37996" w:rsidP="007F16E7">
            <w:pPr>
              <w:pStyle w:val="ConsPlusNormal"/>
              <w:jc w:val="both"/>
            </w:pPr>
            <w:r w:rsidRPr="00AF1EB8">
              <w:t>Читать новые слова согласно основным правилам чтения</w:t>
            </w:r>
          </w:p>
        </w:tc>
      </w:tr>
      <w:tr w:rsidR="00D37996" w:rsidRPr="00AF1EB8" w14:paraId="58AF029D" w14:textId="77777777" w:rsidTr="0055762C">
        <w:tc>
          <w:tcPr>
            <w:tcW w:w="1701" w:type="dxa"/>
          </w:tcPr>
          <w:p w14:paraId="1ED2E7D4" w14:textId="77777777" w:rsidR="00D37996" w:rsidRPr="00AF1EB8" w:rsidRDefault="00D37996" w:rsidP="007F16E7">
            <w:pPr>
              <w:pStyle w:val="ConsPlusNormal"/>
              <w:jc w:val="center"/>
            </w:pPr>
            <w:r w:rsidRPr="00AF1EB8">
              <w:t>2.2</w:t>
            </w:r>
          </w:p>
        </w:tc>
        <w:tc>
          <w:tcPr>
            <w:tcW w:w="8284" w:type="dxa"/>
          </w:tcPr>
          <w:p w14:paraId="1C147A92" w14:textId="77777777" w:rsidR="00D37996" w:rsidRPr="00AF1EB8" w:rsidRDefault="00D37996" w:rsidP="007F16E7">
            <w:pPr>
              <w:pStyle w:val="ConsPlusNormal"/>
              <w:jc w:val="both"/>
            </w:pPr>
            <w:r w:rsidRPr="00AF1EB8">
              <w:t>Орфография и пунктуация</w:t>
            </w:r>
          </w:p>
        </w:tc>
      </w:tr>
      <w:tr w:rsidR="00D37996" w:rsidRPr="00AF1EB8" w14:paraId="39445837" w14:textId="77777777" w:rsidTr="0055762C">
        <w:tc>
          <w:tcPr>
            <w:tcW w:w="1701" w:type="dxa"/>
          </w:tcPr>
          <w:p w14:paraId="4D041721" w14:textId="77777777" w:rsidR="00D37996" w:rsidRPr="00AF1EB8" w:rsidRDefault="00D37996" w:rsidP="007F16E7">
            <w:pPr>
              <w:pStyle w:val="ConsPlusNormal"/>
              <w:jc w:val="center"/>
            </w:pPr>
            <w:r w:rsidRPr="00AF1EB8">
              <w:t>2.2.1</w:t>
            </w:r>
          </w:p>
        </w:tc>
        <w:tc>
          <w:tcPr>
            <w:tcW w:w="8284" w:type="dxa"/>
          </w:tcPr>
          <w:p w14:paraId="30F81B84" w14:textId="77777777" w:rsidR="00D37996" w:rsidRPr="00AF1EB8" w:rsidRDefault="00D37996" w:rsidP="007F16E7">
            <w:pPr>
              <w:pStyle w:val="ConsPlusNormal"/>
              <w:jc w:val="both"/>
            </w:pPr>
            <w:r w:rsidRPr="00AF1EB8">
              <w:t>Владеть орфографическими навыками: правильно писать изученные слова</w:t>
            </w:r>
          </w:p>
        </w:tc>
      </w:tr>
      <w:tr w:rsidR="00D37996" w:rsidRPr="00AF1EB8" w14:paraId="2E2C450F" w14:textId="77777777" w:rsidTr="0055762C">
        <w:tc>
          <w:tcPr>
            <w:tcW w:w="1701" w:type="dxa"/>
          </w:tcPr>
          <w:p w14:paraId="0DF917D7" w14:textId="77777777" w:rsidR="00D37996" w:rsidRPr="00AF1EB8" w:rsidRDefault="00D37996" w:rsidP="007F16E7">
            <w:pPr>
              <w:pStyle w:val="ConsPlusNormal"/>
              <w:jc w:val="center"/>
            </w:pPr>
            <w:r w:rsidRPr="00AF1EB8">
              <w:t>2.2.2</w:t>
            </w:r>
          </w:p>
        </w:tc>
        <w:tc>
          <w:tcPr>
            <w:tcW w:w="8284" w:type="dxa"/>
          </w:tcPr>
          <w:p w14:paraId="28144F20" w14:textId="77777777" w:rsidR="00D37996" w:rsidRPr="00AF1EB8" w:rsidRDefault="00D37996" w:rsidP="007F16E7">
            <w:pPr>
              <w:pStyle w:val="ConsPlusNormal"/>
              <w:jc w:val="both"/>
            </w:pPr>
            <w:r w:rsidRPr="00AF1EB8">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37996" w:rsidRPr="00AF1EB8" w14:paraId="0A07C990" w14:textId="77777777" w:rsidTr="0055762C">
        <w:tc>
          <w:tcPr>
            <w:tcW w:w="1701" w:type="dxa"/>
          </w:tcPr>
          <w:p w14:paraId="73622065" w14:textId="77777777" w:rsidR="00D37996" w:rsidRPr="00AF1EB8" w:rsidRDefault="00D37996" w:rsidP="007F16E7">
            <w:pPr>
              <w:pStyle w:val="ConsPlusNormal"/>
              <w:jc w:val="center"/>
            </w:pPr>
            <w:r w:rsidRPr="00AF1EB8">
              <w:t>2.3</w:t>
            </w:r>
          </w:p>
        </w:tc>
        <w:tc>
          <w:tcPr>
            <w:tcW w:w="8284" w:type="dxa"/>
          </w:tcPr>
          <w:p w14:paraId="1681BBA1" w14:textId="77777777" w:rsidR="00D37996" w:rsidRPr="00AF1EB8" w:rsidRDefault="00D37996" w:rsidP="007F16E7">
            <w:pPr>
              <w:pStyle w:val="ConsPlusNormal"/>
              <w:jc w:val="both"/>
            </w:pPr>
            <w:r w:rsidRPr="00AF1EB8">
              <w:t>Лексическая сторона речи</w:t>
            </w:r>
          </w:p>
        </w:tc>
      </w:tr>
      <w:tr w:rsidR="00D37996" w:rsidRPr="00AF1EB8" w14:paraId="00759446" w14:textId="77777777" w:rsidTr="0055762C">
        <w:tc>
          <w:tcPr>
            <w:tcW w:w="1701" w:type="dxa"/>
          </w:tcPr>
          <w:p w14:paraId="67CC4405" w14:textId="77777777" w:rsidR="00D37996" w:rsidRPr="00AF1EB8" w:rsidRDefault="00D37996" w:rsidP="007F16E7">
            <w:pPr>
              <w:pStyle w:val="ConsPlusNormal"/>
              <w:jc w:val="center"/>
            </w:pPr>
            <w:r w:rsidRPr="00AF1EB8">
              <w:t>2.3.1</w:t>
            </w:r>
          </w:p>
        </w:tc>
        <w:tc>
          <w:tcPr>
            <w:tcW w:w="8284" w:type="dxa"/>
          </w:tcPr>
          <w:p w14:paraId="225A6230" w14:textId="77777777" w:rsidR="00D37996" w:rsidRPr="00AF1EB8" w:rsidRDefault="00D37996" w:rsidP="007F16E7">
            <w:pPr>
              <w:pStyle w:val="ConsPlusNormal"/>
              <w:jc w:val="both"/>
            </w:pPr>
            <w:r w:rsidRPr="00AF1EB8">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37996" w:rsidRPr="00AF1EB8" w14:paraId="6272DB6C" w14:textId="77777777" w:rsidTr="0055762C">
        <w:tc>
          <w:tcPr>
            <w:tcW w:w="1701" w:type="dxa"/>
          </w:tcPr>
          <w:p w14:paraId="39C5E3D3" w14:textId="77777777" w:rsidR="00D37996" w:rsidRPr="00AF1EB8" w:rsidRDefault="00D37996" w:rsidP="007F16E7">
            <w:pPr>
              <w:pStyle w:val="ConsPlusNormal"/>
              <w:jc w:val="center"/>
            </w:pPr>
            <w:r w:rsidRPr="00AF1EB8">
              <w:t>2.3.2</w:t>
            </w:r>
          </w:p>
        </w:tc>
        <w:tc>
          <w:tcPr>
            <w:tcW w:w="8284" w:type="dxa"/>
          </w:tcPr>
          <w:p w14:paraId="77C1D770"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w:t>
            </w:r>
          </w:p>
        </w:tc>
      </w:tr>
      <w:tr w:rsidR="00D37996" w:rsidRPr="00AF1EB8" w14:paraId="713F3C12" w14:textId="77777777" w:rsidTr="0055762C">
        <w:tc>
          <w:tcPr>
            <w:tcW w:w="1701" w:type="dxa"/>
          </w:tcPr>
          <w:p w14:paraId="6B58A243" w14:textId="77777777" w:rsidR="00D37996" w:rsidRPr="00AF1EB8" w:rsidRDefault="00D37996" w:rsidP="007F16E7">
            <w:pPr>
              <w:pStyle w:val="ConsPlusNormal"/>
              <w:jc w:val="center"/>
            </w:pPr>
            <w:r w:rsidRPr="00AF1EB8">
              <w:t>2.3.3</w:t>
            </w:r>
          </w:p>
        </w:tc>
        <w:tc>
          <w:tcPr>
            <w:tcW w:w="8284" w:type="dxa"/>
          </w:tcPr>
          <w:p w14:paraId="4255D0FC"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с суффиксами -ful, -ian/-an</w:t>
            </w:r>
          </w:p>
        </w:tc>
      </w:tr>
      <w:tr w:rsidR="00D37996" w:rsidRPr="00AF1EB8" w14:paraId="7AEA9E04" w14:textId="77777777" w:rsidTr="0055762C">
        <w:tc>
          <w:tcPr>
            <w:tcW w:w="1701" w:type="dxa"/>
          </w:tcPr>
          <w:p w14:paraId="21F0674A" w14:textId="77777777" w:rsidR="00D37996" w:rsidRPr="00AF1EB8" w:rsidRDefault="00D37996" w:rsidP="007F16E7">
            <w:pPr>
              <w:pStyle w:val="ConsPlusNormal"/>
              <w:jc w:val="center"/>
            </w:pPr>
            <w:r w:rsidRPr="00AF1EB8">
              <w:t>2.3.4</w:t>
            </w:r>
          </w:p>
        </w:tc>
        <w:tc>
          <w:tcPr>
            <w:tcW w:w="8284" w:type="dxa"/>
          </w:tcPr>
          <w:p w14:paraId="1EB75954"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D37996" w:rsidRPr="00AF1EB8" w14:paraId="517593CC" w14:textId="77777777" w:rsidTr="0055762C">
        <w:tc>
          <w:tcPr>
            <w:tcW w:w="1701" w:type="dxa"/>
          </w:tcPr>
          <w:p w14:paraId="15BCE9A1" w14:textId="77777777" w:rsidR="00D37996" w:rsidRPr="00AF1EB8" w:rsidRDefault="00D37996" w:rsidP="007F16E7">
            <w:pPr>
              <w:pStyle w:val="ConsPlusNormal"/>
              <w:jc w:val="center"/>
            </w:pPr>
            <w:r w:rsidRPr="00AF1EB8">
              <w:t>2.3.5</w:t>
            </w:r>
          </w:p>
        </w:tc>
        <w:tc>
          <w:tcPr>
            <w:tcW w:w="8284" w:type="dxa"/>
          </w:tcPr>
          <w:p w14:paraId="0B5B87CE"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un-</w:t>
            </w:r>
          </w:p>
        </w:tc>
      </w:tr>
      <w:tr w:rsidR="00D37996" w:rsidRPr="00AF1EB8" w14:paraId="1674046A" w14:textId="77777777" w:rsidTr="0055762C">
        <w:tc>
          <w:tcPr>
            <w:tcW w:w="1701" w:type="dxa"/>
          </w:tcPr>
          <w:p w14:paraId="26B3C829" w14:textId="77777777" w:rsidR="00D37996" w:rsidRPr="00AF1EB8" w:rsidRDefault="00D37996" w:rsidP="007F16E7">
            <w:pPr>
              <w:pStyle w:val="ConsPlusNormal"/>
              <w:jc w:val="center"/>
            </w:pPr>
            <w:r w:rsidRPr="00AF1EB8">
              <w:t>2.3.6</w:t>
            </w:r>
          </w:p>
        </w:tc>
        <w:tc>
          <w:tcPr>
            <w:tcW w:w="8284" w:type="dxa"/>
          </w:tcPr>
          <w:p w14:paraId="5A129892" w14:textId="77777777" w:rsidR="00D37996" w:rsidRPr="00AF1EB8" w:rsidRDefault="00D37996" w:rsidP="007F16E7">
            <w:pPr>
              <w:pStyle w:val="ConsPlusNormal"/>
              <w:jc w:val="both"/>
            </w:pPr>
            <w:r w:rsidRPr="00AF1EB8">
              <w:t>Распознавать и употреблять в устной и письменной речи изученные синонимы</w:t>
            </w:r>
          </w:p>
        </w:tc>
      </w:tr>
      <w:tr w:rsidR="00D37996" w:rsidRPr="00AF1EB8" w14:paraId="1B651185" w14:textId="77777777" w:rsidTr="0055762C">
        <w:tc>
          <w:tcPr>
            <w:tcW w:w="1701" w:type="dxa"/>
          </w:tcPr>
          <w:p w14:paraId="7BDA1525" w14:textId="77777777" w:rsidR="00D37996" w:rsidRPr="00AF1EB8" w:rsidRDefault="00D37996" w:rsidP="007F16E7">
            <w:pPr>
              <w:pStyle w:val="ConsPlusNormal"/>
              <w:jc w:val="center"/>
            </w:pPr>
            <w:r w:rsidRPr="00AF1EB8">
              <w:t>2.3.7</w:t>
            </w:r>
          </w:p>
        </w:tc>
        <w:tc>
          <w:tcPr>
            <w:tcW w:w="8284" w:type="dxa"/>
          </w:tcPr>
          <w:p w14:paraId="786A26F2" w14:textId="77777777" w:rsidR="00D37996" w:rsidRPr="00AF1EB8" w:rsidRDefault="00D37996" w:rsidP="007F16E7">
            <w:pPr>
              <w:pStyle w:val="ConsPlusNormal"/>
              <w:jc w:val="both"/>
            </w:pPr>
            <w:r w:rsidRPr="00AF1EB8">
              <w:t>Распознавать и употреблять в устной и письменной речи интернациональные слова</w:t>
            </w:r>
          </w:p>
        </w:tc>
      </w:tr>
      <w:tr w:rsidR="00D37996" w:rsidRPr="00AF1EB8" w14:paraId="7FEBEE73" w14:textId="77777777" w:rsidTr="0055762C">
        <w:tc>
          <w:tcPr>
            <w:tcW w:w="1701" w:type="dxa"/>
          </w:tcPr>
          <w:p w14:paraId="0F5DDBAF" w14:textId="77777777" w:rsidR="00D37996" w:rsidRPr="00AF1EB8" w:rsidRDefault="00D37996" w:rsidP="007F16E7">
            <w:pPr>
              <w:pStyle w:val="ConsPlusNormal"/>
              <w:jc w:val="center"/>
            </w:pPr>
            <w:r w:rsidRPr="00AF1EB8">
              <w:t>2.4</w:t>
            </w:r>
          </w:p>
        </w:tc>
        <w:tc>
          <w:tcPr>
            <w:tcW w:w="8284" w:type="dxa"/>
          </w:tcPr>
          <w:p w14:paraId="1EC17D2D" w14:textId="77777777" w:rsidR="00D37996" w:rsidRPr="00AF1EB8" w:rsidRDefault="00D37996" w:rsidP="007F16E7">
            <w:pPr>
              <w:pStyle w:val="ConsPlusNormal"/>
              <w:jc w:val="both"/>
            </w:pPr>
            <w:r w:rsidRPr="00AF1EB8">
              <w:t>Грамматическая сторона речи</w:t>
            </w:r>
          </w:p>
        </w:tc>
      </w:tr>
      <w:tr w:rsidR="00D37996" w:rsidRPr="00AF1EB8" w14:paraId="38C06ED9" w14:textId="77777777" w:rsidTr="0055762C">
        <w:tc>
          <w:tcPr>
            <w:tcW w:w="1701" w:type="dxa"/>
          </w:tcPr>
          <w:p w14:paraId="1927C072" w14:textId="77777777" w:rsidR="00D37996" w:rsidRPr="00AF1EB8" w:rsidRDefault="00D37996" w:rsidP="007F16E7">
            <w:pPr>
              <w:pStyle w:val="ConsPlusNormal"/>
              <w:jc w:val="center"/>
            </w:pPr>
            <w:r w:rsidRPr="00AF1EB8">
              <w:t>2.4.1</w:t>
            </w:r>
          </w:p>
        </w:tc>
        <w:tc>
          <w:tcPr>
            <w:tcW w:w="8284" w:type="dxa"/>
          </w:tcPr>
          <w:p w14:paraId="250E82E6" w14:textId="77777777" w:rsidR="00D37996" w:rsidRPr="00AF1EB8" w:rsidRDefault="00D37996" w:rsidP="007F16E7">
            <w:pPr>
              <w:pStyle w:val="ConsPlusNormal"/>
              <w:jc w:val="both"/>
            </w:pPr>
            <w:r w:rsidRPr="00AF1EB8">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37996" w:rsidRPr="00AF1EB8" w14:paraId="16827F52" w14:textId="77777777" w:rsidTr="0055762C">
        <w:tc>
          <w:tcPr>
            <w:tcW w:w="1701" w:type="dxa"/>
          </w:tcPr>
          <w:p w14:paraId="496944A3" w14:textId="77777777" w:rsidR="00D37996" w:rsidRPr="00AF1EB8" w:rsidRDefault="00D37996" w:rsidP="007F16E7">
            <w:pPr>
              <w:pStyle w:val="ConsPlusNormal"/>
              <w:jc w:val="center"/>
            </w:pPr>
            <w:r w:rsidRPr="00AF1EB8">
              <w:t>2.4.2</w:t>
            </w:r>
          </w:p>
        </w:tc>
        <w:tc>
          <w:tcPr>
            <w:tcW w:w="8284" w:type="dxa"/>
          </w:tcPr>
          <w:p w14:paraId="667AF7D4"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D37996" w:rsidRPr="00AF1EB8" w14:paraId="6179BA42" w14:textId="77777777" w:rsidTr="0055762C">
        <w:tc>
          <w:tcPr>
            <w:tcW w:w="1701" w:type="dxa"/>
          </w:tcPr>
          <w:p w14:paraId="275B3792" w14:textId="77777777" w:rsidR="00D37996" w:rsidRPr="00AF1EB8" w:rsidRDefault="00D37996" w:rsidP="007F16E7">
            <w:pPr>
              <w:pStyle w:val="ConsPlusNormal"/>
              <w:jc w:val="center"/>
            </w:pPr>
            <w:r w:rsidRPr="00AF1EB8">
              <w:t>2.4.3</w:t>
            </w:r>
          </w:p>
        </w:tc>
        <w:tc>
          <w:tcPr>
            <w:tcW w:w="8284" w:type="dxa"/>
          </w:tcPr>
          <w:p w14:paraId="716F9A27"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D37996" w:rsidRPr="00AF1EB8" w14:paraId="5EDE0BDC" w14:textId="77777777" w:rsidTr="0055762C">
        <w:tc>
          <w:tcPr>
            <w:tcW w:w="1701" w:type="dxa"/>
          </w:tcPr>
          <w:p w14:paraId="15EB6BFE" w14:textId="77777777" w:rsidR="00D37996" w:rsidRPr="00AF1EB8" w:rsidRDefault="00D37996" w:rsidP="007F16E7">
            <w:pPr>
              <w:pStyle w:val="ConsPlusNormal"/>
              <w:jc w:val="center"/>
            </w:pPr>
            <w:r w:rsidRPr="00AF1EB8">
              <w:t>2.4.4</w:t>
            </w:r>
          </w:p>
        </w:tc>
        <w:tc>
          <w:tcPr>
            <w:tcW w:w="8284" w:type="dxa"/>
          </w:tcPr>
          <w:p w14:paraId="039AA5FA"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D37996" w:rsidRPr="00AF1EB8" w14:paraId="1E129A51" w14:textId="77777777" w:rsidTr="0055762C">
        <w:tc>
          <w:tcPr>
            <w:tcW w:w="1701" w:type="dxa"/>
          </w:tcPr>
          <w:p w14:paraId="0779DEED" w14:textId="77777777" w:rsidR="00D37996" w:rsidRPr="00AF1EB8" w:rsidRDefault="00D37996" w:rsidP="007F16E7">
            <w:pPr>
              <w:pStyle w:val="ConsPlusNormal"/>
              <w:jc w:val="center"/>
            </w:pPr>
            <w:r w:rsidRPr="00AF1EB8">
              <w:t>2.4.5</w:t>
            </w:r>
          </w:p>
        </w:tc>
        <w:tc>
          <w:tcPr>
            <w:tcW w:w="8284" w:type="dxa"/>
          </w:tcPr>
          <w:p w14:paraId="6969E211"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D37996" w:rsidRPr="00AF1EB8" w14:paraId="197AD2DA" w14:textId="77777777" w:rsidTr="0055762C">
        <w:tc>
          <w:tcPr>
            <w:tcW w:w="1701" w:type="dxa"/>
          </w:tcPr>
          <w:p w14:paraId="4AB6DDBB" w14:textId="77777777" w:rsidR="00D37996" w:rsidRPr="00AF1EB8" w:rsidRDefault="00D37996" w:rsidP="007F16E7">
            <w:pPr>
              <w:pStyle w:val="ConsPlusNormal"/>
              <w:jc w:val="center"/>
            </w:pPr>
            <w:r w:rsidRPr="00AF1EB8">
              <w:t>2.4.6</w:t>
            </w:r>
          </w:p>
        </w:tc>
        <w:tc>
          <w:tcPr>
            <w:tcW w:w="8284" w:type="dxa"/>
          </w:tcPr>
          <w:p w14:paraId="646533A3"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D37996" w:rsidRPr="00AF1EB8" w14:paraId="172C3EDA" w14:textId="77777777" w:rsidTr="0055762C">
        <w:tc>
          <w:tcPr>
            <w:tcW w:w="1701" w:type="dxa"/>
          </w:tcPr>
          <w:p w14:paraId="17F7B87C" w14:textId="77777777" w:rsidR="00D37996" w:rsidRPr="00AF1EB8" w:rsidRDefault="00D37996" w:rsidP="007F16E7">
            <w:pPr>
              <w:pStyle w:val="ConsPlusNormal"/>
              <w:jc w:val="center"/>
            </w:pPr>
            <w:r w:rsidRPr="00AF1EB8">
              <w:t>2.4.7</w:t>
            </w:r>
          </w:p>
        </w:tc>
        <w:tc>
          <w:tcPr>
            <w:tcW w:w="8284" w:type="dxa"/>
          </w:tcPr>
          <w:p w14:paraId="156D24DF"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D37996" w:rsidRPr="00AF1EB8" w14:paraId="6AB2917F" w14:textId="77777777" w:rsidTr="0055762C">
        <w:tc>
          <w:tcPr>
            <w:tcW w:w="1701" w:type="dxa"/>
          </w:tcPr>
          <w:p w14:paraId="177401BF" w14:textId="77777777" w:rsidR="00D37996" w:rsidRPr="00AF1EB8" w:rsidRDefault="00D37996" w:rsidP="007F16E7">
            <w:pPr>
              <w:pStyle w:val="ConsPlusNormal"/>
              <w:jc w:val="center"/>
            </w:pPr>
            <w:r w:rsidRPr="00AF1EB8">
              <w:t>3</w:t>
            </w:r>
          </w:p>
        </w:tc>
        <w:tc>
          <w:tcPr>
            <w:tcW w:w="8284" w:type="dxa"/>
          </w:tcPr>
          <w:p w14:paraId="5873B9FA"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037A5FF1" w14:textId="77777777" w:rsidTr="0055762C">
        <w:tc>
          <w:tcPr>
            <w:tcW w:w="1701" w:type="dxa"/>
          </w:tcPr>
          <w:p w14:paraId="5F84A1A2" w14:textId="77777777" w:rsidR="00D37996" w:rsidRPr="00AF1EB8" w:rsidRDefault="00D37996" w:rsidP="007F16E7">
            <w:pPr>
              <w:pStyle w:val="ConsPlusNormal"/>
              <w:jc w:val="center"/>
            </w:pPr>
            <w:r w:rsidRPr="00AF1EB8">
              <w:t>3.1</w:t>
            </w:r>
          </w:p>
        </w:tc>
        <w:tc>
          <w:tcPr>
            <w:tcW w:w="8284" w:type="dxa"/>
          </w:tcPr>
          <w:p w14:paraId="7E399E49" w14:textId="77777777" w:rsidR="00D37996" w:rsidRPr="00AF1EB8" w:rsidRDefault="00D37996" w:rsidP="007F16E7">
            <w:pPr>
              <w:pStyle w:val="ConsPlusNormal"/>
              <w:jc w:val="both"/>
            </w:pPr>
            <w:r w:rsidRPr="00AF1EB8">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37996" w:rsidRPr="00AF1EB8" w14:paraId="1403D1F0" w14:textId="77777777" w:rsidTr="0055762C">
        <w:tc>
          <w:tcPr>
            <w:tcW w:w="1701" w:type="dxa"/>
          </w:tcPr>
          <w:p w14:paraId="08BF5920" w14:textId="77777777" w:rsidR="00D37996" w:rsidRPr="00AF1EB8" w:rsidRDefault="00D37996" w:rsidP="007F16E7">
            <w:pPr>
              <w:pStyle w:val="ConsPlusNormal"/>
              <w:jc w:val="center"/>
            </w:pPr>
            <w:r w:rsidRPr="00AF1EB8">
              <w:t>3.2</w:t>
            </w:r>
          </w:p>
        </w:tc>
        <w:tc>
          <w:tcPr>
            <w:tcW w:w="8284" w:type="dxa"/>
          </w:tcPr>
          <w:p w14:paraId="2FCAD96C" w14:textId="77777777" w:rsidR="00D37996" w:rsidRPr="00AF1EB8" w:rsidRDefault="00D37996" w:rsidP="007F16E7">
            <w:pPr>
              <w:pStyle w:val="ConsPlusNormal"/>
              <w:jc w:val="both"/>
            </w:pPr>
            <w:r w:rsidRPr="00AF1EB8">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D37996" w:rsidRPr="00AF1EB8" w14:paraId="171DA933" w14:textId="77777777" w:rsidTr="0055762C">
        <w:tc>
          <w:tcPr>
            <w:tcW w:w="1701" w:type="dxa"/>
          </w:tcPr>
          <w:p w14:paraId="7199A586" w14:textId="77777777" w:rsidR="00D37996" w:rsidRPr="00AF1EB8" w:rsidRDefault="00D37996" w:rsidP="007F16E7">
            <w:pPr>
              <w:pStyle w:val="ConsPlusNormal"/>
              <w:jc w:val="center"/>
            </w:pPr>
            <w:r w:rsidRPr="00AF1EB8">
              <w:t>3.3</w:t>
            </w:r>
          </w:p>
        </w:tc>
        <w:tc>
          <w:tcPr>
            <w:tcW w:w="8284" w:type="dxa"/>
          </w:tcPr>
          <w:p w14:paraId="2E6FEE81" w14:textId="77777777" w:rsidR="00D37996" w:rsidRPr="00AF1EB8" w:rsidRDefault="00D37996" w:rsidP="007F16E7">
            <w:pPr>
              <w:pStyle w:val="ConsPlusNormal"/>
              <w:jc w:val="both"/>
            </w:pPr>
            <w:r w:rsidRPr="00AF1EB8">
              <w:t>Правильно оформлять адрес, писать фамилии и имена (свои, родственников и друзей) на английском языке (в анкете, формуляре)</w:t>
            </w:r>
          </w:p>
        </w:tc>
      </w:tr>
      <w:tr w:rsidR="00D37996" w:rsidRPr="00AF1EB8" w14:paraId="68ACDF48" w14:textId="77777777" w:rsidTr="0055762C">
        <w:tc>
          <w:tcPr>
            <w:tcW w:w="1701" w:type="dxa"/>
          </w:tcPr>
          <w:p w14:paraId="67F0D74D" w14:textId="77777777" w:rsidR="00D37996" w:rsidRPr="00AF1EB8" w:rsidRDefault="00D37996" w:rsidP="007F16E7">
            <w:pPr>
              <w:pStyle w:val="ConsPlusNormal"/>
              <w:jc w:val="center"/>
            </w:pPr>
            <w:r w:rsidRPr="00AF1EB8">
              <w:t>3.4</w:t>
            </w:r>
          </w:p>
        </w:tc>
        <w:tc>
          <w:tcPr>
            <w:tcW w:w="8284" w:type="dxa"/>
          </w:tcPr>
          <w:p w14:paraId="1D8093A5" w14:textId="77777777" w:rsidR="00D37996" w:rsidRPr="00AF1EB8" w:rsidRDefault="00D37996" w:rsidP="007F16E7">
            <w:pPr>
              <w:pStyle w:val="ConsPlusNormal"/>
              <w:jc w:val="both"/>
            </w:pPr>
            <w:r w:rsidRPr="00AF1EB8">
              <w:t>Обладать базовыми знаниями о социокультурном портрете родной страны и страны (стран) изучаемого языка</w:t>
            </w:r>
          </w:p>
        </w:tc>
      </w:tr>
      <w:tr w:rsidR="00D37996" w:rsidRPr="00AF1EB8" w14:paraId="5DEB6717" w14:textId="77777777" w:rsidTr="0055762C">
        <w:tc>
          <w:tcPr>
            <w:tcW w:w="1701" w:type="dxa"/>
          </w:tcPr>
          <w:p w14:paraId="4AFEABCA" w14:textId="77777777" w:rsidR="00D37996" w:rsidRPr="00AF1EB8" w:rsidRDefault="00D37996" w:rsidP="007F16E7">
            <w:pPr>
              <w:pStyle w:val="ConsPlusNormal"/>
              <w:jc w:val="center"/>
            </w:pPr>
            <w:r w:rsidRPr="00AF1EB8">
              <w:t>3.5</w:t>
            </w:r>
          </w:p>
        </w:tc>
        <w:tc>
          <w:tcPr>
            <w:tcW w:w="8284" w:type="dxa"/>
          </w:tcPr>
          <w:p w14:paraId="27114E09" w14:textId="77777777" w:rsidR="00D37996" w:rsidRPr="00AF1EB8" w:rsidRDefault="00D37996" w:rsidP="007F16E7">
            <w:pPr>
              <w:pStyle w:val="ConsPlusNormal"/>
              <w:jc w:val="both"/>
            </w:pPr>
            <w:r w:rsidRPr="00AF1EB8">
              <w:t>Кратко представлять Россию и страну (страны) изучаемого языка</w:t>
            </w:r>
          </w:p>
        </w:tc>
      </w:tr>
      <w:tr w:rsidR="00D37996" w:rsidRPr="00AF1EB8" w14:paraId="220B9109" w14:textId="77777777" w:rsidTr="0055762C">
        <w:tc>
          <w:tcPr>
            <w:tcW w:w="1701" w:type="dxa"/>
          </w:tcPr>
          <w:p w14:paraId="2ADEC38F" w14:textId="77777777" w:rsidR="00D37996" w:rsidRPr="00AF1EB8" w:rsidRDefault="00D37996" w:rsidP="007F16E7">
            <w:pPr>
              <w:pStyle w:val="ConsPlusNormal"/>
              <w:jc w:val="center"/>
            </w:pPr>
            <w:r w:rsidRPr="00AF1EB8">
              <w:t>4</w:t>
            </w:r>
          </w:p>
        </w:tc>
        <w:tc>
          <w:tcPr>
            <w:tcW w:w="8284" w:type="dxa"/>
          </w:tcPr>
          <w:p w14:paraId="3F01157F" w14:textId="77777777" w:rsidR="00D37996" w:rsidRPr="00AF1EB8" w:rsidRDefault="00D37996" w:rsidP="007F16E7">
            <w:pPr>
              <w:pStyle w:val="ConsPlusNormal"/>
              <w:jc w:val="both"/>
            </w:pPr>
            <w:r w:rsidRPr="00AF1EB8">
              <w:t>Компенсаторные умения</w:t>
            </w:r>
          </w:p>
          <w:p w14:paraId="27A28D18" w14:textId="77777777" w:rsidR="00D37996" w:rsidRPr="00AF1EB8" w:rsidRDefault="00D37996" w:rsidP="007F16E7">
            <w:pPr>
              <w:pStyle w:val="ConsPlusNormal"/>
              <w:jc w:val="both"/>
            </w:pPr>
            <w:r w:rsidRPr="00AF1EB8">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29C5659E" w14:textId="77777777" w:rsidTr="0055762C">
        <w:tc>
          <w:tcPr>
            <w:tcW w:w="1701" w:type="dxa"/>
          </w:tcPr>
          <w:p w14:paraId="30C7CC67" w14:textId="77777777" w:rsidR="00D37996" w:rsidRPr="00AF1EB8" w:rsidRDefault="00D37996" w:rsidP="007F16E7">
            <w:pPr>
              <w:pStyle w:val="ConsPlusNormal"/>
              <w:jc w:val="center"/>
            </w:pPr>
            <w:r w:rsidRPr="00AF1EB8">
              <w:t>5</w:t>
            </w:r>
          </w:p>
        </w:tc>
        <w:tc>
          <w:tcPr>
            <w:tcW w:w="8284" w:type="dxa"/>
          </w:tcPr>
          <w:p w14:paraId="7BF965DA" w14:textId="77777777" w:rsidR="00D37996" w:rsidRPr="00AF1EB8" w:rsidRDefault="00D37996" w:rsidP="007F16E7">
            <w:pPr>
              <w:pStyle w:val="ConsPlusNormal"/>
              <w:jc w:val="both"/>
            </w:pPr>
            <w:r w:rsidRPr="00AF1EB8">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37996" w:rsidRPr="00AF1EB8" w14:paraId="39811651" w14:textId="77777777" w:rsidTr="0055762C">
        <w:tc>
          <w:tcPr>
            <w:tcW w:w="1701" w:type="dxa"/>
          </w:tcPr>
          <w:p w14:paraId="14D816F9" w14:textId="77777777" w:rsidR="00D37996" w:rsidRPr="00AF1EB8" w:rsidRDefault="00D37996" w:rsidP="007F16E7">
            <w:pPr>
              <w:pStyle w:val="ConsPlusNormal"/>
              <w:jc w:val="center"/>
            </w:pPr>
            <w:r w:rsidRPr="00AF1EB8">
              <w:t>6</w:t>
            </w:r>
          </w:p>
        </w:tc>
        <w:tc>
          <w:tcPr>
            <w:tcW w:w="8284" w:type="dxa"/>
          </w:tcPr>
          <w:p w14:paraId="40F60741" w14:textId="77777777" w:rsidR="00D37996" w:rsidRPr="00AF1EB8" w:rsidRDefault="00D37996" w:rsidP="007F16E7">
            <w:pPr>
              <w:pStyle w:val="ConsPlusNormal"/>
              <w:jc w:val="both"/>
            </w:pPr>
            <w:r w:rsidRPr="00AF1EB8">
              <w:t>Использовать иноязычные словари и справочники, в том числе информационно-справочные системы в электронной форме</w:t>
            </w:r>
          </w:p>
        </w:tc>
      </w:tr>
    </w:tbl>
    <w:p w14:paraId="2841E2C4" w14:textId="77777777" w:rsidR="00D37996" w:rsidRPr="00AF1EB8" w:rsidRDefault="00D37996" w:rsidP="00D37996">
      <w:pPr>
        <w:pStyle w:val="ConsPlusNormal"/>
        <w:jc w:val="both"/>
      </w:pPr>
    </w:p>
    <w:p w14:paraId="02A53BAB" w14:textId="77777777" w:rsidR="00D37996" w:rsidRPr="00AF1EB8" w:rsidRDefault="00D37996" w:rsidP="00D37996">
      <w:pPr>
        <w:pStyle w:val="ConsPlusNormal"/>
        <w:jc w:val="right"/>
      </w:pPr>
      <w:r w:rsidRPr="00AF1EB8">
        <w:t>Таблица 7.1</w:t>
      </w:r>
    </w:p>
    <w:p w14:paraId="17EEC705" w14:textId="77777777" w:rsidR="00D37996" w:rsidRPr="00AF1EB8" w:rsidRDefault="00D37996" w:rsidP="00D37996">
      <w:pPr>
        <w:pStyle w:val="ConsPlusNormal"/>
        <w:jc w:val="both"/>
      </w:pPr>
    </w:p>
    <w:p w14:paraId="3E55D1A0" w14:textId="77777777" w:rsidR="00D37996" w:rsidRPr="00AF1EB8" w:rsidRDefault="00D37996" w:rsidP="00D37996">
      <w:pPr>
        <w:pStyle w:val="ConsPlusNormal"/>
        <w:jc w:val="center"/>
      </w:pPr>
      <w:r w:rsidRPr="00AF1EB8">
        <w:t>Проверяемые элементы содержания (5 класс)</w:t>
      </w:r>
    </w:p>
    <w:p w14:paraId="7D57CA8D"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766"/>
      </w:tblGrid>
      <w:tr w:rsidR="00D37996" w:rsidRPr="00AF1EB8" w14:paraId="1D67D21F" w14:textId="77777777" w:rsidTr="0055762C">
        <w:tc>
          <w:tcPr>
            <w:tcW w:w="1077" w:type="dxa"/>
          </w:tcPr>
          <w:p w14:paraId="2C0284DA" w14:textId="77777777" w:rsidR="00D37996" w:rsidRPr="00AF1EB8" w:rsidRDefault="00D37996" w:rsidP="007F16E7">
            <w:pPr>
              <w:pStyle w:val="ConsPlusNormal"/>
              <w:jc w:val="center"/>
            </w:pPr>
            <w:r w:rsidRPr="00AF1EB8">
              <w:t>Код</w:t>
            </w:r>
          </w:p>
        </w:tc>
        <w:tc>
          <w:tcPr>
            <w:tcW w:w="8766" w:type="dxa"/>
          </w:tcPr>
          <w:p w14:paraId="77AF5BF6"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3EAF26A8" w14:textId="77777777" w:rsidTr="0055762C">
        <w:tc>
          <w:tcPr>
            <w:tcW w:w="1077" w:type="dxa"/>
          </w:tcPr>
          <w:p w14:paraId="32F4BC84" w14:textId="77777777" w:rsidR="00D37996" w:rsidRPr="00AF1EB8" w:rsidRDefault="00D37996" w:rsidP="007F16E7">
            <w:pPr>
              <w:pStyle w:val="ConsPlusNormal"/>
              <w:jc w:val="center"/>
            </w:pPr>
            <w:r w:rsidRPr="00AF1EB8">
              <w:t>1</w:t>
            </w:r>
          </w:p>
        </w:tc>
        <w:tc>
          <w:tcPr>
            <w:tcW w:w="8766" w:type="dxa"/>
            <w:vAlign w:val="center"/>
          </w:tcPr>
          <w:p w14:paraId="71F0D1D7" w14:textId="77777777" w:rsidR="00D37996" w:rsidRPr="00AF1EB8" w:rsidRDefault="00D37996" w:rsidP="007F16E7">
            <w:pPr>
              <w:pStyle w:val="ConsPlusNormal"/>
              <w:jc w:val="both"/>
            </w:pPr>
            <w:r w:rsidRPr="00AF1EB8">
              <w:t>Коммуникативные умения</w:t>
            </w:r>
          </w:p>
        </w:tc>
      </w:tr>
      <w:tr w:rsidR="00D37996" w:rsidRPr="00AF1EB8" w14:paraId="027FBBB0" w14:textId="77777777" w:rsidTr="0055762C">
        <w:tc>
          <w:tcPr>
            <w:tcW w:w="1077" w:type="dxa"/>
          </w:tcPr>
          <w:p w14:paraId="606AD71E" w14:textId="77777777" w:rsidR="00D37996" w:rsidRPr="00AF1EB8" w:rsidRDefault="00D37996" w:rsidP="007F16E7">
            <w:pPr>
              <w:pStyle w:val="ConsPlusNormal"/>
              <w:jc w:val="center"/>
            </w:pPr>
            <w:r w:rsidRPr="00AF1EB8">
              <w:t>1.1</w:t>
            </w:r>
          </w:p>
        </w:tc>
        <w:tc>
          <w:tcPr>
            <w:tcW w:w="8766" w:type="dxa"/>
            <w:vAlign w:val="center"/>
          </w:tcPr>
          <w:p w14:paraId="7DCB7CCD" w14:textId="77777777" w:rsidR="00D37996" w:rsidRPr="00AF1EB8" w:rsidRDefault="00D37996" w:rsidP="007F16E7">
            <w:pPr>
              <w:pStyle w:val="ConsPlusNormal"/>
              <w:jc w:val="both"/>
            </w:pPr>
            <w:r w:rsidRPr="00AF1EB8">
              <w:t>Говорение</w:t>
            </w:r>
          </w:p>
        </w:tc>
      </w:tr>
      <w:tr w:rsidR="00D37996" w:rsidRPr="00AF1EB8" w14:paraId="22422F07" w14:textId="77777777" w:rsidTr="0055762C">
        <w:tc>
          <w:tcPr>
            <w:tcW w:w="1077" w:type="dxa"/>
          </w:tcPr>
          <w:p w14:paraId="7950021C" w14:textId="77777777" w:rsidR="00D37996" w:rsidRPr="00AF1EB8" w:rsidRDefault="00D37996" w:rsidP="007F16E7">
            <w:pPr>
              <w:pStyle w:val="ConsPlusNormal"/>
              <w:jc w:val="center"/>
            </w:pPr>
            <w:r w:rsidRPr="00AF1EB8">
              <w:t>1.1.1</w:t>
            </w:r>
          </w:p>
        </w:tc>
        <w:tc>
          <w:tcPr>
            <w:tcW w:w="8766" w:type="dxa"/>
          </w:tcPr>
          <w:p w14:paraId="0D6DEEB4" w14:textId="77777777" w:rsidR="00D37996" w:rsidRPr="00AF1EB8" w:rsidRDefault="00D37996" w:rsidP="007F16E7">
            <w:pPr>
              <w:pStyle w:val="ConsPlusNormal"/>
              <w:jc w:val="both"/>
            </w:pPr>
            <w:r w:rsidRPr="00AF1EB8">
              <w:t>Диалогическая речь</w:t>
            </w:r>
          </w:p>
          <w:p w14:paraId="4D6B239D" w14:textId="77777777" w:rsidR="00D37996" w:rsidRPr="00AF1EB8" w:rsidRDefault="00D37996" w:rsidP="007F16E7">
            <w:pPr>
              <w:pStyle w:val="ConsPlusNormal"/>
              <w:jc w:val="both"/>
            </w:pPr>
            <w:r w:rsidRPr="00AF1EB8">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D37996" w:rsidRPr="00AF1EB8" w14:paraId="4CDB81A1" w14:textId="77777777" w:rsidTr="0055762C">
        <w:tc>
          <w:tcPr>
            <w:tcW w:w="1077" w:type="dxa"/>
          </w:tcPr>
          <w:p w14:paraId="6012F615" w14:textId="77777777" w:rsidR="00D37996" w:rsidRPr="00AF1EB8" w:rsidRDefault="00D37996" w:rsidP="007F16E7">
            <w:pPr>
              <w:pStyle w:val="ConsPlusNormal"/>
              <w:jc w:val="center"/>
            </w:pPr>
            <w:r w:rsidRPr="00AF1EB8">
              <w:t>1.1.1.1</w:t>
            </w:r>
          </w:p>
        </w:tc>
        <w:tc>
          <w:tcPr>
            <w:tcW w:w="8766" w:type="dxa"/>
          </w:tcPr>
          <w:p w14:paraId="52777BF7"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2F194CD9" w14:textId="77777777" w:rsidTr="0055762C">
        <w:tc>
          <w:tcPr>
            <w:tcW w:w="1077" w:type="dxa"/>
          </w:tcPr>
          <w:p w14:paraId="1C08E198" w14:textId="77777777" w:rsidR="00D37996" w:rsidRPr="00AF1EB8" w:rsidRDefault="00D37996" w:rsidP="007F16E7">
            <w:pPr>
              <w:pStyle w:val="ConsPlusNormal"/>
              <w:jc w:val="center"/>
            </w:pPr>
            <w:r w:rsidRPr="00AF1EB8">
              <w:t>1.1.1.2</w:t>
            </w:r>
          </w:p>
        </w:tc>
        <w:tc>
          <w:tcPr>
            <w:tcW w:w="8766" w:type="dxa"/>
          </w:tcPr>
          <w:p w14:paraId="1BC35179"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D37996" w:rsidRPr="00AF1EB8" w14:paraId="3D7ECBF4" w14:textId="77777777" w:rsidTr="0055762C">
        <w:tc>
          <w:tcPr>
            <w:tcW w:w="1077" w:type="dxa"/>
          </w:tcPr>
          <w:p w14:paraId="78A5FC04" w14:textId="77777777" w:rsidR="00D37996" w:rsidRPr="00AF1EB8" w:rsidRDefault="00D37996" w:rsidP="007F16E7">
            <w:pPr>
              <w:pStyle w:val="ConsPlusNormal"/>
              <w:jc w:val="center"/>
            </w:pPr>
            <w:r w:rsidRPr="00AF1EB8">
              <w:t>1.1.1.3</w:t>
            </w:r>
          </w:p>
        </w:tc>
        <w:tc>
          <w:tcPr>
            <w:tcW w:w="8766" w:type="dxa"/>
          </w:tcPr>
          <w:p w14:paraId="12C227D5"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запрашивать интересующую информацию</w:t>
            </w:r>
          </w:p>
        </w:tc>
      </w:tr>
      <w:tr w:rsidR="00D37996" w:rsidRPr="00AF1EB8" w14:paraId="4285C5D3" w14:textId="77777777" w:rsidTr="0055762C">
        <w:tc>
          <w:tcPr>
            <w:tcW w:w="1077" w:type="dxa"/>
          </w:tcPr>
          <w:p w14:paraId="4463249C" w14:textId="77777777" w:rsidR="00D37996" w:rsidRPr="00AF1EB8" w:rsidRDefault="00D37996" w:rsidP="007F16E7">
            <w:pPr>
              <w:pStyle w:val="ConsPlusNormal"/>
              <w:jc w:val="center"/>
            </w:pPr>
            <w:r w:rsidRPr="00AF1EB8">
              <w:t>1.1.2</w:t>
            </w:r>
          </w:p>
        </w:tc>
        <w:tc>
          <w:tcPr>
            <w:tcW w:w="8766" w:type="dxa"/>
          </w:tcPr>
          <w:p w14:paraId="2A804DC3" w14:textId="77777777" w:rsidR="00D37996" w:rsidRPr="00AF1EB8" w:rsidRDefault="00D37996" w:rsidP="007F16E7">
            <w:pPr>
              <w:pStyle w:val="ConsPlusNormal"/>
              <w:jc w:val="both"/>
            </w:pPr>
            <w:r w:rsidRPr="00AF1EB8">
              <w:t>Монологическая речь</w:t>
            </w:r>
          </w:p>
          <w:p w14:paraId="17340A8F" w14:textId="77777777" w:rsidR="00D37996" w:rsidRPr="00AF1EB8" w:rsidRDefault="00D37996" w:rsidP="007F16E7">
            <w:pPr>
              <w:pStyle w:val="ConsPlusNormal"/>
              <w:jc w:val="both"/>
            </w:pPr>
            <w:r w:rsidRPr="00AF1EB8">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
        </w:tc>
      </w:tr>
      <w:tr w:rsidR="00D37996" w:rsidRPr="00AF1EB8" w14:paraId="3BD83B38" w14:textId="77777777" w:rsidTr="0055762C">
        <w:tc>
          <w:tcPr>
            <w:tcW w:w="1077" w:type="dxa"/>
          </w:tcPr>
          <w:p w14:paraId="2102FA22" w14:textId="77777777" w:rsidR="00D37996" w:rsidRPr="00AF1EB8" w:rsidRDefault="00D37996" w:rsidP="007F16E7">
            <w:pPr>
              <w:pStyle w:val="ConsPlusNormal"/>
              <w:jc w:val="center"/>
            </w:pPr>
            <w:r w:rsidRPr="00AF1EB8">
              <w:t>1.1.2.1</w:t>
            </w:r>
          </w:p>
        </w:tc>
        <w:tc>
          <w:tcPr>
            <w:tcW w:w="8766" w:type="dxa"/>
          </w:tcPr>
          <w:p w14:paraId="0A42B2F6" w14:textId="77777777" w:rsidR="00D37996" w:rsidRPr="00AF1EB8" w:rsidRDefault="00D37996" w:rsidP="007F16E7">
            <w:pPr>
              <w:pStyle w:val="ConsPlusNormal"/>
              <w:jc w:val="both"/>
            </w:pPr>
            <w:r w:rsidRPr="00AF1EB8">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1FE4B2FC" w14:textId="77777777" w:rsidTr="0055762C">
        <w:tc>
          <w:tcPr>
            <w:tcW w:w="1077" w:type="dxa"/>
          </w:tcPr>
          <w:p w14:paraId="7164A17E" w14:textId="77777777" w:rsidR="00D37996" w:rsidRPr="00AF1EB8" w:rsidRDefault="00D37996" w:rsidP="007F16E7">
            <w:pPr>
              <w:pStyle w:val="ConsPlusNormal"/>
              <w:jc w:val="center"/>
            </w:pPr>
            <w:r w:rsidRPr="00AF1EB8">
              <w:t>1.1.2.2</w:t>
            </w:r>
          </w:p>
        </w:tc>
        <w:tc>
          <w:tcPr>
            <w:tcW w:w="8766" w:type="dxa"/>
          </w:tcPr>
          <w:p w14:paraId="3C9449EC" w14:textId="77777777" w:rsidR="00D37996" w:rsidRPr="00AF1EB8" w:rsidRDefault="00D37996" w:rsidP="007F16E7">
            <w:pPr>
              <w:pStyle w:val="ConsPlusNormal"/>
              <w:jc w:val="both"/>
            </w:pPr>
            <w:r w:rsidRPr="00AF1EB8">
              <w:t>Повествование (сообщение)</w:t>
            </w:r>
          </w:p>
        </w:tc>
      </w:tr>
      <w:tr w:rsidR="00D37996" w:rsidRPr="00AF1EB8" w14:paraId="53F8A884" w14:textId="77777777" w:rsidTr="0055762C">
        <w:tc>
          <w:tcPr>
            <w:tcW w:w="1077" w:type="dxa"/>
          </w:tcPr>
          <w:p w14:paraId="23B335A1" w14:textId="77777777" w:rsidR="00D37996" w:rsidRPr="00AF1EB8" w:rsidRDefault="00D37996" w:rsidP="007F16E7">
            <w:pPr>
              <w:pStyle w:val="ConsPlusNormal"/>
              <w:jc w:val="center"/>
            </w:pPr>
            <w:r w:rsidRPr="00AF1EB8">
              <w:t>1.1.2.3</w:t>
            </w:r>
          </w:p>
        </w:tc>
        <w:tc>
          <w:tcPr>
            <w:tcW w:w="8766" w:type="dxa"/>
          </w:tcPr>
          <w:p w14:paraId="2D1D314A" w14:textId="77777777" w:rsidR="00D37996" w:rsidRPr="00AF1EB8" w:rsidRDefault="00D37996" w:rsidP="007F16E7">
            <w:pPr>
              <w:pStyle w:val="ConsPlusNormal"/>
              <w:jc w:val="both"/>
            </w:pPr>
            <w:r w:rsidRPr="00AF1EB8">
              <w:t>Изложение (пересказ) основного содержания прочитанного текста</w:t>
            </w:r>
          </w:p>
        </w:tc>
      </w:tr>
      <w:tr w:rsidR="00D37996" w:rsidRPr="00AF1EB8" w14:paraId="345FCED5" w14:textId="77777777" w:rsidTr="0055762C">
        <w:tc>
          <w:tcPr>
            <w:tcW w:w="1077" w:type="dxa"/>
          </w:tcPr>
          <w:p w14:paraId="0565B87B" w14:textId="77777777" w:rsidR="00D37996" w:rsidRPr="00AF1EB8" w:rsidRDefault="00D37996" w:rsidP="007F16E7">
            <w:pPr>
              <w:pStyle w:val="ConsPlusNormal"/>
              <w:jc w:val="center"/>
            </w:pPr>
            <w:r w:rsidRPr="00AF1EB8">
              <w:t>1.1.2.4</w:t>
            </w:r>
          </w:p>
        </w:tc>
        <w:tc>
          <w:tcPr>
            <w:tcW w:w="8766" w:type="dxa"/>
          </w:tcPr>
          <w:p w14:paraId="2A630912" w14:textId="77777777" w:rsidR="00D37996" w:rsidRPr="00AF1EB8" w:rsidRDefault="00D37996" w:rsidP="007F16E7">
            <w:pPr>
              <w:pStyle w:val="ConsPlusNormal"/>
              <w:jc w:val="both"/>
            </w:pPr>
            <w:r w:rsidRPr="00AF1EB8">
              <w:t>Краткое изложение результатов выполненной проектной работы</w:t>
            </w:r>
          </w:p>
        </w:tc>
      </w:tr>
      <w:tr w:rsidR="00D37996" w:rsidRPr="00AF1EB8" w14:paraId="0B2D24FD" w14:textId="77777777" w:rsidTr="0055762C">
        <w:tc>
          <w:tcPr>
            <w:tcW w:w="1077" w:type="dxa"/>
          </w:tcPr>
          <w:p w14:paraId="5A8E8C4E" w14:textId="77777777" w:rsidR="00D37996" w:rsidRPr="00AF1EB8" w:rsidRDefault="00D37996" w:rsidP="007F16E7">
            <w:pPr>
              <w:pStyle w:val="ConsPlusNormal"/>
              <w:jc w:val="center"/>
            </w:pPr>
            <w:r w:rsidRPr="00AF1EB8">
              <w:t>1.2</w:t>
            </w:r>
          </w:p>
        </w:tc>
        <w:tc>
          <w:tcPr>
            <w:tcW w:w="8766" w:type="dxa"/>
          </w:tcPr>
          <w:p w14:paraId="29A97EC1" w14:textId="77777777" w:rsidR="00D37996" w:rsidRPr="00AF1EB8" w:rsidRDefault="00D37996" w:rsidP="007F16E7">
            <w:pPr>
              <w:pStyle w:val="ConsPlusNormal"/>
              <w:jc w:val="both"/>
            </w:pPr>
            <w:r w:rsidRPr="00AF1EB8">
              <w:t>Аудирование</w:t>
            </w:r>
          </w:p>
          <w:p w14:paraId="66707399" w14:textId="77777777" w:rsidR="00D37996" w:rsidRPr="00AF1EB8" w:rsidRDefault="00D37996" w:rsidP="007F16E7">
            <w:pPr>
              <w:pStyle w:val="ConsPlusNormal"/>
              <w:jc w:val="both"/>
            </w:pPr>
            <w:r w:rsidRPr="00AF1EB8">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14:paraId="030FAB59" w14:textId="77777777" w:rsidR="00D37996" w:rsidRPr="00AF1EB8" w:rsidRDefault="00D37996" w:rsidP="007F16E7">
            <w:pPr>
              <w:pStyle w:val="ConsPlusNormal"/>
              <w:jc w:val="both"/>
            </w:pPr>
            <w:r w:rsidRPr="00AF1EB8">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D37996" w:rsidRPr="00AF1EB8" w14:paraId="07CBE197" w14:textId="77777777" w:rsidTr="0055762C">
        <w:tc>
          <w:tcPr>
            <w:tcW w:w="1077" w:type="dxa"/>
          </w:tcPr>
          <w:p w14:paraId="5DF0C578" w14:textId="77777777" w:rsidR="00D37996" w:rsidRPr="00AF1EB8" w:rsidRDefault="00D37996" w:rsidP="007F16E7">
            <w:pPr>
              <w:pStyle w:val="ConsPlusNormal"/>
              <w:jc w:val="center"/>
            </w:pPr>
            <w:r w:rsidRPr="00AF1EB8">
              <w:t>1.2.1</w:t>
            </w:r>
          </w:p>
        </w:tc>
        <w:tc>
          <w:tcPr>
            <w:tcW w:w="8766" w:type="dxa"/>
          </w:tcPr>
          <w:p w14:paraId="78D468F8" w14:textId="77777777" w:rsidR="00D37996" w:rsidRPr="00AF1EB8" w:rsidRDefault="00D37996" w:rsidP="007F16E7">
            <w:pPr>
              <w:pStyle w:val="ConsPlusNormal"/>
              <w:jc w:val="both"/>
            </w:pPr>
            <w:r w:rsidRPr="00AF1EB8">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37996" w:rsidRPr="00AF1EB8" w14:paraId="379E79DE" w14:textId="77777777" w:rsidTr="0055762C">
        <w:tc>
          <w:tcPr>
            <w:tcW w:w="1077" w:type="dxa"/>
          </w:tcPr>
          <w:p w14:paraId="339A1C1F" w14:textId="77777777" w:rsidR="00D37996" w:rsidRPr="00AF1EB8" w:rsidRDefault="00D37996" w:rsidP="007F16E7">
            <w:pPr>
              <w:pStyle w:val="ConsPlusNormal"/>
              <w:jc w:val="center"/>
            </w:pPr>
            <w:r w:rsidRPr="00AF1EB8">
              <w:t>1.2.2</w:t>
            </w:r>
          </w:p>
        </w:tc>
        <w:tc>
          <w:tcPr>
            <w:tcW w:w="8766" w:type="dxa"/>
          </w:tcPr>
          <w:p w14:paraId="3A35A8EE" w14:textId="77777777" w:rsidR="00D37996" w:rsidRPr="00AF1EB8" w:rsidRDefault="00D37996" w:rsidP="007F16E7">
            <w:pPr>
              <w:pStyle w:val="ConsPlusNormal"/>
              <w:jc w:val="both"/>
            </w:pPr>
            <w:r w:rsidRPr="00AF1EB8">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37996" w:rsidRPr="00AF1EB8" w14:paraId="5CC8DFC9" w14:textId="77777777" w:rsidTr="0055762C">
        <w:tc>
          <w:tcPr>
            <w:tcW w:w="1077" w:type="dxa"/>
          </w:tcPr>
          <w:p w14:paraId="55B61775" w14:textId="77777777" w:rsidR="00D37996" w:rsidRPr="00AF1EB8" w:rsidRDefault="00D37996" w:rsidP="007F16E7">
            <w:pPr>
              <w:pStyle w:val="ConsPlusNormal"/>
              <w:jc w:val="center"/>
            </w:pPr>
            <w:r w:rsidRPr="00AF1EB8">
              <w:t>1.3</w:t>
            </w:r>
          </w:p>
        </w:tc>
        <w:tc>
          <w:tcPr>
            <w:tcW w:w="8766" w:type="dxa"/>
          </w:tcPr>
          <w:p w14:paraId="45AECD3A" w14:textId="77777777" w:rsidR="00D37996" w:rsidRPr="00AF1EB8" w:rsidRDefault="00D37996" w:rsidP="007F16E7">
            <w:pPr>
              <w:pStyle w:val="ConsPlusNormal"/>
              <w:jc w:val="both"/>
            </w:pPr>
            <w:r w:rsidRPr="00AF1EB8">
              <w:t>Смысловое чтение</w:t>
            </w:r>
          </w:p>
          <w:p w14:paraId="5E040F39" w14:textId="77777777" w:rsidR="00D37996" w:rsidRPr="00AF1EB8" w:rsidRDefault="00D37996" w:rsidP="007F16E7">
            <w:pPr>
              <w:pStyle w:val="ConsPlusNormal"/>
              <w:jc w:val="both"/>
            </w:pPr>
            <w:r w:rsidRPr="00AF1EB8">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
        </w:tc>
      </w:tr>
      <w:tr w:rsidR="00D37996" w:rsidRPr="00AF1EB8" w14:paraId="31AD47A4" w14:textId="77777777" w:rsidTr="0055762C">
        <w:tc>
          <w:tcPr>
            <w:tcW w:w="1077" w:type="dxa"/>
          </w:tcPr>
          <w:p w14:paraId="213E194F" w14:textId="77777777" w:rsidR="00D37996" w:rsidRPr="00AF1EB8" w:rsidRDefault="00D37996" w:rsidP="007F16E7">
            <w:pPr>
              <w:pStyle w:val="ConsPlusNormal"/>
              <w:jc w:val="center"/>
            </w:pPr>
            <w:r w:rsidRPr="00AF1EB8">
              <w:t>1.3.1</w:t>
            </w:r>
          </w:p>
        </w:tc>
        <w:tc>
          <w:tcPr>
            <w:tcW w:w="8766" w:type="dxa"/>
          </w:tcPr>
          <w:p w14:paraId="665DA5C4" w14:textId="77777777" w:rsidR="00D37996" w:rsidRPr="00AF1EB8" w:rsidRDefault="00D37996" w:rsidP="007F16E7">
            <w:pPr>
              <w:pStyle w:val="ConsPlusNormal"/>
              <w:jc w:val="both"/>
            </w:pPr>
            <w:r w:rsidRPr="00AF1EB8">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D37996" w:rsidRPr="00AF1EB8" w14:paraId="593865E8" w14:textId="77777777" w:rsidTr="0055762C">
        <w:tc>
          <w:tcPr>
            <w:tcW w:w="1077" w:type="dxa"/>
          </w:tcPr>
          <w:p w14:paraId="5FA22695" w14:textId="77777777" w:rsidR="00D37996" w:rsidRPr="00AF1EB8" w:rsidRDefault="00D37996" w:rsidP="007F16E7">
            <w:pPr>
              <w:pStyle w:val="ConsPlusNormal"/>
              <w:jc w:val="center"/>
            </w:pPr>
            <w:r w:rsidRPr="00AF1EB8">
              <w:t>1.3.2</w:t>
            </w:r>
          </w:p>
        </w:tc>
        <w:tc>
          <w:tcPr>
            <w:tcW w:w="8766" w:type="dxa"/>
          </w:tcPr>
          <w:p w14:paraId="6AAF1152" w14:textId="77777777" w:rsidR="00D37996" w:rsidRPr="00AF1EB8" w:rsidRDefault="00D37996" w:rsidP="007F16E7">
            <w:pPr>
              <w:pStyle w:val="ConsPlusNormal"/>
              <w:jc w:val="both"/>
            </w:pPr>
            <w:r w:rsidRPr="00AF1EB8">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D37996" w:rsidRPr="00AF1EB8" w14:paraId="3CA09055" w14:textId="77777777" w:rsidTr="0055762C">
        <w:tc>
          <w:tcPr>
            <w:tcW w:w="1077" w:type="dxa"/>
          </w:tcPr>
          <w:p w14:paraId="63AA5D6E" w14:textId="77777777" w:rsidR="00D37996" w:rsidRPr="00AF1EB8" w:rsidRDefault="00D37996" w:rsidP="007F16E7">
            <w:pPr>
              <w:pStyle w:val="ConsPlusNormal"/>
              <w:jc w:val="center"/>
            </w:pPr>
            <w:r w:rsidRPr="00AF1EB8">
              <w:t>1.3.3</w:t>
            </w:r>
          </w:p>
        </w:tc>
        <w:tc>
          <w:tcPr>
            <w:tcW w:w="8766" w:type="dxa"/>
          </w:tcPr>
          <w:p w14:paraId="19CF313C" w14:textId="77777777" w:rsidR="00D37996" w:rsidRPr="00AF1EB8" w:rsidRDefault="00D37996" w:rsidP="007F16E7">
            <w:pPr>
              <w:pStyle w:val="ConsPlusNormal"/>
              <w:jc w:val="both"/>
            </w:pPr>
            <w:r w:rsidRPr="00AF1EB8">
              <w:t>Чтение несплошных текстов (таблиц) и понимание представленной в них информации</w:t>
            </w:r>
          </w:p>
        </w:tc>
      </w:tr>
      <w:tr w:rsidR="00D37996" w:rsidRPr="00AF1EB8" w14:paraId="6B5A0F83" w14:textId="77777777" w:rsidTr="0055762C">
        <w:tc>
          <w:tcPr>
            <w:tcW w:w="1077" w:type="dxa"/>
          </w:tcPr>
          <w:p w14:paraId="76CDD5EE" w14:textId="77777777" w:rsidR="00D37996" w:rsidRPr="00AF1EB8" w:rsidRDefault="00D37996" w:rsidP="007F16E7">
            <w:pPr>
              <w:pStyle w:val="ConsPlusNormal"/>
              <w:jc w:val="center"/>
            </w:pPr>
            <w:r w:rsidRPr="00AF1EB8">
              <w:t>1.4</w:t>
            </w:r>
          </w:p>
        </w:tc>
        <w:tc>
          <w:tcPr>
            <w:tcW w:w="8766" w:type="dxa"/>
          </w:tcPr>
          <w:p w14:paraId="51950F7C" w14:textId="77777777" w:rsidR="00D37996" w:rsidRPr="00AF1EB8" w:rsidRDefault="00D37996" w:rsidP="007F16E7">
            <w:pPr>
              <w:pStyle w:val="ConsPlusNormal"/>
              <w:jc w:val="both"/>
            </w:pPr>
            <w:r w:rsidRPr="00AF1EB8">
              <w:t>Письменная речь</w:t>
            </w:r>
          </w:p>
          <w:p w14:paraId="5E7FE3FB" w14:textId="77777777" w:rsidR="00D37996" w:rsidRPr="00AF1EB8" w:rsidRDefault="00D37996" w:rsidP="007F16E7">
            <w:pPr>
              <w:pStyle w:val="ConsPlusNormal"/>
              <w:jc w:val="both"/>
            </w:pPr>
            <w:r w:rsidRPr="00AF1EB8">
              <w:t>Развитие умений письменной речи на базе умений, сформированных на уровне начального общего образования</w:t>
            </w:r>
          </w:p>
        </w:tc>
      </w:tr>
      <w:tr w:rsidR="00D37996" w:rsidRPr="00AF1EB8" w14:paraId="6A187C4C" w14:textId="77777777" w:rsidTr="0055762C">
        <w:tc>
          <w:tcPr>
            <w:tcW w:w="1077" w:type="dxa"/>
          </w:tcPr>
          <w:p w14:paraId="7912140A" w14:textId="77777777" w:rsidR="00D37996" w:rsidRPr="00AF1EB8" w:rsidRDefault="00D37996" w:rsidP="007F16E7">
            <w:pPr>
              <w:pStyle w:val="ConsPlusNormal"/>
              <w:jc w:val="center"/>
            </w:pPr>
            <w:r w:rsidRPr="00AF1EB8">
              <w:t>1.4.1</w:t>
            </w:r>
          </w:p>
        </w:tc>
        <w:tc>
          <w:tcPr>
            <w:tcW w:w="8766" w:type="dxa"/>
          </w:tcPr>
          <w:p w14:paraId="4597C2C9" w14:textId="77777777" w:rsidR="00D37996" w:rsidRPr="00AF1EB8" w:rsidRDefault="00D37996" w:rsidP="007F16E7">
            <w:pPr>
              <w:pStyle w:val="ConsPlusNormal"/>
              <w:jc w:val="both"/>
            </w:pPr>
            <w:r w:rsidRPr="00AF1EB8">
              <w:t>Списывание текста и выписывание из него слов, словосочетаний, предложений в соответствии с решаемой коммуникативной задачей</w:t>
            </w:r>
          </w:p>
        </w:tc>
      </w:tr>
      <w:tr w:rsidR="00D37996" w:rsidRPr="00AF1EB8" w14:paraId="1D46D373" w14:textId="77777777" w:rsidTr="0055762C">
        <w:tc>
          <w:tcPr>
            <w:tcW w:w="1077" w:type="dxa"/>
          </w:tcPr>
          <w:p w14:paraId="4865634C" w14:textId="77777777" w:rsidR="00D37996" w:rsidRPr="00AF1EB8" w:rsidRDefault="00D37996" w:rsidP="007F16E7">
            <w:pPr>
              <w:pStyle w:val="ConsPlusNormal"/>
              <w:jc w:val="center"/>
            </w:pPr>
            <w:r w:rsidRPr="00AF1EB8">
              <w:t>1.4.2</w:t>
            </w:r>
          </w:p>
        </w:tc>
        <w:tc>
          <w:tcPr>
            <w:tcW w:w="8766" w:type="dxa"/>
          </w:tcPr>
          <w:p w14:paraId="749F45D4" w14:textId="77777777" w:rsidR="00D37996" w:rsidRPr="00AF1EB8" w:rsidRDefault="00D37996" w:rsidP="007F16E7">
            <w:pPr>
              <w:pStyle w:val="ConsPlusNormal"/>
              <w:jc w:val="both"/>
            </w:pPr>
            <w:r w:rsidRPr="00AF1EB8">
              <w:t>Написание коротких поздравлений с праздниками (с Новым годом, Рождеством, днем рождения)</w:t>
            </w:r>
          </w:p>
        </w:tc>
      </w:tr>
      <w:tr w:rsidR="00D37996" w:rsidRPr="00AF1EB8" w14:paraId="529866F9" w14:textId="77777777" w:rsidTr="0055762C">
        <w:tc>
          <w:tcPr>
            <w:tcW w:w="1077" w:type="dxa"/>
          </w:tcPr>
          <w:p w14:paraId="412A98F3" w14:textId="77777777" w:rsidR="00D37996" w:rsidRPr="00AF1EB8" w:rsidRDefault="00D37996" w:rsidP="007F16E7">
            <w:pPr>
              <w:pStyle w:val="ConsPlusNormal"/>
              <w:jc w:val="center"/>
            </w:pPr>
            <w:r w:rsidRPr="00AF1EB8">
              <w:t>1.4.3</w:t>
            </w:r>
          </w:p>
        </w:tc>
        <w:tc>
          <w:tcPr>
            <w:tcW w:w="8766" w:type="dxa"/>
          </w:tcPr>
          <w:p w14:paraId="1A3A88A2"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47B033D0" w14:textId="77777777" w:rsidTr="0055762C">
        <w:tc>
          <w:tcPr>
            <w:tcW w:w="1077" w:type="dxa"/>
          </w:tcPr>
          <w:p w14:paraId="3BB33A2B" w14:textId="77777777" w:rsidR="00D37996" w:rsidRPr="00AF1EB8" w:rsidRDefault="00D37996" w:rsidP="007F16E7">
            <w:pPr>
              <w:pStyle w:val="ConsPlusNormal"/>
              <w:jc w:val="center"/>
            </w:pPr>
            <w:r w:rsidRPr="00AF1EB8">
              <w:t>1.4.4</w:t>
            </w:r>
          </w:p>
        </w:tc>
        <w:tc>
          <w:tcPr>
            <w:tcW w:w="8766" w:type="dxa"/>
          </w:tcPr>
          <w:p w14:paraId="65CB6A0C" w14:textId="77777777" w:rsidR="00D37996" w:rsidRPr="00AF1EB8" w:rsidRDefault="00D37996" w:rsidP="007F16E7">
            <w:pPr>
              <w:pStyle w:val="ConsPlusNormal"/>
              <w:jc w:val="both"/>
            </w:pPr>
            <w:r w:rsidRPr="00AF1EB8">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D37996" w:rsidRPr="00AF1EB8" w14:paraId="61436C06" w14:textId="77777777" w:rsidTr="0055762C">
        <w:tc>
          <w:tcPr>
            <w:tcW w:w="1077" w:type="dxa"/>
          </w:tcPr>
          <w:p w14:paraId="4DC08A27" w14:textId="77777777" w:rsidR="00D37996" w:rsidRPr="00AF1EB8" w:rsidRDefault="00D37996" w:rsidP="007F16E7">
            <w:pPr>
              <w:pStyle w:val="ConsPlusNormal"/>
              <w:jc w:val="center"/>
            </w:pPr>
            <w:r w:rsidRPr="00AF1EB8">
              <w:t>2</w:t>
            </w:r>
          </w:p>
        </w:tc>
        <w:tc>
          <w:tcPr>
            <w:tcW w:w="8766" w:type="dxa"/>
          </w:tcPr>
          <w:p w14:paraId="6E80E0F8" w14:textId="77777777" w:rsidR="00D37996" w:rsidRPr="00AF1EB8" w:rsidRDefault="00D37996" w:rsidP="007F16E7">
            <w:pPr>
              <w:pStyle w:val="ConsPlusNormal"/>
              <w:jc w:val="both"/>
            </w:pPr>
            <w:r w:rsidRPr="00AF1EB8">
              <w:t>Языковые знания и навыки</w:t>
            </w:r>
          </w:p>
        </w:tc>
      </w:tr>
      <w:tr w:rsidR="00D37996" w:rsidRPr="00AF1EB8" w14:paraId="47062735" w14:textId="77777777" w:rsidTr="0055762C">
        <w:tc>
          <w:tcPr>
            <w:tcW w:w="1077" w:type="dxa"/>
          </w:tcPr>
          <w:p w14:paraId="72940B9A" w14:textId="77777777" w:rsidR="00D37996" w:rsidRPr="00AF1EB8" w:rsidRDefault="00D37996" w:rsidP="007F16E7">
            <w:pPr>
              <w:pStyle w:val="ConsPlusNormal"/>
              <w:jc w:val="center"/>
            </w:pPr>
            <w:r w:rsidRPr="00AF1EB8">
              <w:t>2.1</w:t>
            </w:r>
          </w:p>
        </w:tc>
        <w:tc>
          <w:tcPr>
            <w:tcW w:w="8766" w:type="dxa"/>
          </w:tcPr>
          <w:p w14:paraId="348E0297" w14:textId="77777777" w:rsidR="00D37996" w:rsidRPr="00AF1EB8" w:rsidRDefault="00D37996" w:rsidP="007F16E7">
            <w:pPr>
              <w:pStyle w:val="ConsPlusNormal"/>
              <w:jc w:val="both"/>
            </w:pPr>
            <w:r w:rsidRPr="00AF1EB8">
              <w:t>Фонетическая сторона речи</w:t>
            </w:r>
          </w:p>
        </w:tc>
      </w:tr>
      <w:tr w:rsidR="00D37996" w:rsidRPr="00AF1EB8" w14:paraId="0784EE95" w14:textId="77777777" w:rsidTr="0055762C">
        <w:tc>
          <w:tcPr>
            <w:tcW w:w="1077" w:type="dxa"/>
          </w:tcPr>
          <w:p w14:paraId="521AF99D" w14:textId="77777777" w:rsidR="00D37996" w:rsidRPr="00AF1EB8" w:rsidRDefault="00D37996" w:rsidP="007F16E7">
            <w:pPr>
              <w:pStyle w:val="ConsPlusNormal"/>
              <w:jc w:val="center"/>
            </w:pPr>
            <w:r w:rsidRPr="00AF1EB8">
              <w:t>2.1.1</w:t>
            </w:r>
          </w:p>
        </w:tc>
        <w:tc>
          <w:tcPr>
            <w:tcW w:w="8766" w:type="dxa"/>
          </w:tcPr>
          <w:p w14:paraId="6FE6E24F"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37996" w:rsidRPr="00AF1EB8" w14:paraId="5421B1D3" w14:textId="77777777" w:rsidTr="0055762C">
        <w:tc>
          <w:tcPr>
            <w:tcW w:w="1077" w:type="dxa"/>
          </w:tcPr>
          <w:p w14:paraId="11C1839A" w14:textId="77777777" w:rsidR="00D37996" w:rsidRPr="00AF1EB8" w:rsidRDefault="00D37996" w:rsidP="007F16E7">
            <w:pPr>
              <w:pStyle w:val="ConsPlusNormal"/>
              <w:jc w:val="center"/>
            </w:pPr>
            <w:r w:rsidRPr="00AF1EB8">
              <w:t>2.1.2</w:t>
            </w:r>
          </w:p>
        </w:tc>
        <w:tc>
          <w:tcPr>
            <w:tcW w:w="8766" w:type="dxa"/>
          </w:tcPr>
          <w:p w14:paraId="47E26AA2" w14:textId="77777777" w:rsidR="00D37996" w:rsidRPr="00AF1EB8" w:rsidRDefault="00D37996" w:rsidP="007F16E7">
            <w:pPr>
              <w:pStyle w:val="ConsPlusNormal"/>
              <w:jc w:val="both"/>
            </w:pPr>
            <w:r w:rsidRPr="00AF1EB8">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D37996" w:rsidRPr="00AF1EB8" w14:paraId="4009FA04" w14:textId="77777777" w:rsidTr="0055762C">
        <w:tc>
          <w:tcPr>
            <w:tcW w:w="1077" w:type="dxa"/>
          </w:tcPr>
          <w:p w14:paraId="2BAFD7DA" w14:textId="77777777" w:rsidR="00D37996" w:rsidRPr="00AF1EB8" w:rsidRDefault="00D37996" w:rsidP="007F16E7">
            <w:pPr>
              <w:pStyle w:val="ConsPlusNormal"/>
              <w:jc w:val="center"/>
            </w:pPr>
            <w:r w:rsidRPr="00AF1EB8">
              <w:t>2.2</w:t>
            </w:r>
          </w:p>
        </w:tc>
        <w:tc>
          <w:tcPr>
            <w:tcW w:w="8766" w:type="dxa"/>
          </w:tcPr>
          <w:p w14:paraId="13F884C3"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67A05ABB" w14:textId="77777777" w:rsidTr="0055762C">
        <w:tc>
          <w:tcPr>
            <w:tcW w:w="1077" w:type="dxa"/>
          </w:tcPr>
          <w:p w14:paraId="59C948BD" w14:textId="77777777" w:rsidR="00D37996" w:rsidRPr="00AF1EB8" w:rsidRDefault="00D37996" w:rsidP="007F16E7">
            <w:pPr>
              <w:pStyle w:val="ConsPlusNormal"/>
              <w:jc w:val="center"/>
            </w:pPr>
            <w:r w:rsidRPr="00AF1EB8">
              <w:t>2.2.1</w:t>
            </w:r>
          </w:p>
        </w:tc>
        <w:tc>
          <w:tcPr>
            <w:tcW w:w="8766" w:type="dxa"/>
          </w:tcPr>
          <w:p w14:paraId="19F859F9"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71EE3522" w14:textId="77777777" w:rsidTr="0055762C">
        <w:tc>
          <w:tcPr>
            <w:tcW w:w="1077" w:type="dxa"/>
          </w:tcPr>
          <w:p w14:paraId="0DC59765" w14:textId="77777777" w:rsidR="00D37996" w:rsidRPr="00AF1EB8" w:rsidRDefault="00D37996" w:rsidP="007F16E7">
            <w:pPr>
              <w:pStyle w:val="ConsPlusNormal"/>
              <w:jc w:val="center"/>
            </w:pPr>
            <w:r w:rsidRPr="00AF1EB8">
              <w:t>2.2.2</w:t>
            </w:r>
          </w:p>
        </w:tc>
        <w:tc>
          <w:tcPr>
            <w:tcW w:w="8766" w:type="dxa"/>
          </w:tcPr>
          <w:p w14:paraId="704DC0E6"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37996" w:rsidRPr="00AF1EB8" w14:paraId="44DDCB2A" w14:textId="77777777" w:rsidTr="0055762C">
        <w:tc>
          <w:tcPr>
            <w:tcW w:w="1077" w:type="dxa"/>
          </w:tcPr>
          <w:p w14:paraId="5A7943AC" w14:textId="77777777" w:rsidR="00D37996" w:rsidRPr="00AF1EB8" w:rsidRDefault="00D37996" w:rsidP="007F16E7">
            <w:pPr>
              <w:pStyle w:val="ConsPlusNormal"/>
              <w:jc w:val="center"/>
            </w:pPr>
            <w:r w:rsidRPr="00AF1EB8">
              <w:t>2.2.3</w:t>
            </w:r>
          </w:p>
        </w:tc>
        <w:tc>
          <w:tcPr>
            <w:tcW w:w="8766" w:type="dxa"/>
          </w:tcPr>
          <w:p w14:paraId="79261418"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78857FEF" w14:textId="77777777" w:rsidTr="0055762C">
        <w:tc>
          <w:tcPr>
            <w:tcW w:w="1077" w:type="dxa"/>
          </w:tcPr>
          <w:p w14:paraId="0BC7DA36" w14:textId="77777777" w:rsidR="00D37996" w:rsidRPr="00AF1EB8" w:rsidRDefault="00D37996" w:rsidP="007F16E7">
            <w:pPr>
              <w:pStyle w:val="ConsPlusNormal"/>
              <w:jc w:val="center"/>
            </w:pPr>
            <w:r w:rsidRPr="00AF1EB8">
              <w:t>2.3</w:t>
            </w:r>
          </w:p>
        </w:tc>
        <w:tc>
          <w:tcPr>
            <w:tcW w:w="8766" w:type="dxa"/>
          </w:tcPr>
          <w:p w14:paraId="0D0AF5D4" w14:textId="77777777" w:rsidR="00D37996" w:rsidRPr="00AF1EB8" w:rsidRDefault="00D37996" w:rsidP="007F16E7">
            <w:pPr>
              <w:pStyle w:val="ConsPlusNormal"/>
              <w:jc w:val="both"/>
            </w:pPr>
            <w:r w:rsidRPr="00AF1EB8">
              <w:t>Лексическая сторона речи</w:t>
            </w:r>
          </w:p>
        </w:tc>
      </w:tr>
      <w:tr w:rsidR="00D37996" w:rsidRPr="00AF1EB8" w14:paraId="1E2FFC80" w14:textId="77777777" w:rsidTr="0055762C">
        <w:tc>
          <w:tcPr>
            <w:tcW w:w="1077" w:type="dxa"/>
          </w:tcPr>
          <w:p w14:paraId="3489DD53" w14:textId="77777777" w:rsidR="00D37996" w:rsidRPr="00AF1EB8" w:rsidRDefault="00D37996" w:rsidP="007F16E7">
            <w:pPr>
              <w:pStyle w:val="ConsPlusNormal"/>
              <w:jc w:val="center"/>
            </w:pPr>
            <w:r w:rsidRPr="00AF1EB8">
              <w:t>2.3.1</w:t>
            </w:r>
          </w:p>
        </w:tc>
        <w:tc>
          <w:tcPr>
            <w:tcW w:w="8766" w:type="dxa"/>
          </w:tcPr>
          <w:p w14:paraId="27FC8967"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4300D2D5" w14:textId="77777777" w:rsidTr="0055762C">
        <w:tc>
          <w:tcPr>
            <w:tcW w:w="1077" w:type="dxa"/>
          </w:tcPr>
          <w:p w14:paraId="31F68A4D" w14:textId="77777777" w:rsidR="00D37996" w:rsidRPr="00AF1EB8" w:rsidRDefault="00D37996" w:rsidP="007F16E7">
            <w:pPr>
              <w:pStyle w:val="ConsPlusNormal"/>
              <w:jc w:val="center"/>
            </w:pPr>
            <w:r w:rsidRPr="00AF1EB8">
              <w:t>2.3.2</w:t>
            </w:r>
          </w:p>
        </w:tc>
        <w:tc>
          <w:tcPr>
            <w:tcW w:w="8766" w:type="dxa"/>
          </w:tcPr>
          <w:p w14:paraId="5A24709B"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96156" w14:paraId="382E2816" w14:textId="77777777" w:rsidTr="0055762C">
        <w:tc>
          <w:tcPr>
            <w:tcW w:w="1077" w:type="dxa"/>
          </w:tcPr>
          <w:p w14:paraId="11A51E22" w14:textId="77777777" w:rsidR="00D37996" w:rsidRPr="00AF1EB8" w:rsidRDefault="00D37996" w:rsidP="007F16E7">
            <w:pPr>
              <w:pStyle w:val="ConsPlusNormal"/>
              <w:jc w:val="center"/>
            </w:pPr>
            <w:r w:rsidRPr="00AF1EB8">
              <w:t>2.3.2.1</w:t>
            </w:r>
          </w:p>
        </w:tc>
        <w:tc>
          <w:tcPr>
            <w:tcW w:w="8766" w:type="dxa"/>
          </w:tcPr>
          <w:p w14:paraId="0681AF49" w14:textId="77777777" w:rsidR="00D37996" w:rsidRPr="00AF1EB8" w:rsidRDefault="00D37996" w:rsidP="007F16E7">
            <w:pPr>
              <w:pStyle w:val="ConsPlusNormal"/>
              <w:jc w:val="both"/>
              <w:rPr>
                <w:lang w:val="en-US"/>
              </w:rPr>
            </w:pPr>
            <w:r w:rsidRPr="00AF1EB8">
              <w:t>образование</w:t>
            </w:r>
            <w:r w:rsidRPr="00AF1EB8">
              <w:rPr>
                <w:lang w:val="en-US"/>
              </w:rPr>
              <w:t xml:space="preserve"> </w:t>
            </w:r>
            <w:r w:rsidRPr="00AF1EB8">
              <w:t>имен</w:t>
            </w:r>
            <w:r w:rsidRPr="00AF1EB8">
              <w:rPr>
                <w:lang w:val="en-US"/>
              </w:rPr>
              <w:t xml:space="preserve"> </w:t>
            </w:r>
            <w:r w:rsidRPr="00AF1EB8">
              <w:t>существительных</w:t>
            </w:r>
            <w:r w:rsidRPr="00AF1EB8">
              <w:rPr>
                <w:lang w:val="en-US"/>
              </w:rPr>
              <w:t xml:space="preserve"> </w:t>
            </w:r>
            <w:r w:rsidRPr="00AF1EB8">
              <w:t>при</w:t>
            </w:r>
            <w:r w:rsidRPr="00AF1EB8">
              <w:rPr>
                <w:lang w:val="en-US"/>
              </w:rPr>
              <w:t xml:space="preserve"> </w:t>
            </w:r>
            <w:r w:rsidRPr="00AF1EB8">
              <w:t>помощи</w:t>
            </w:r>
            <w:r w:rsidRPr="00AF1EB8">
              <w:rPr>
                <w:lang w:val="en-US"/>
              </w:rPr>
              <w:t xml:space="preserve"> </w:t>
            </w:r>
            <w:r w:rsidRPr="00AF1EB8">
              <w:t>суффиксов</w:t>
            </w:r>
            <w:r w:rsidRPr="00AF1EB8">
              <w:rPr>
                <w:lang w:val="en-US"/>
              </w:rPr>
              <w:t xml:space="preserve"> -er/-or (teacher/visitor), -ist (scientist, tourist), -sion/-tion (discussion/invitation)</w:t>
            </w:r>
          </w:p>
        </w:tc>
      </w:tr>
      <w:tr w:rsidR="00D37996" w:rsidRPr="00AF1EB8" w14:paraId="41E62E3B" w14:textId="77777777" w:rsidTr="0055762C">
        <w:tc>
          <w:tcPr>
            <w:tcW w:w="1077" w:type="dxa"/>
          </w:tcPr>
          <w:p w14:paraId="5DC4A00B" w14:textId="77777777" w:rsidR="00D37996" w:rsidRPr="00AF1EB8" w:rsidRDefault="00D37996" w:rsidP="007F16E7">
            <w:pPr>
              <w:pStyle w:val="ConsPlusNormal"/>
              <w:jc w:val="center"/>
            </w:pPr>
            <w:r w:rsidRPr="00AF1EB8">
              <w:t>2.3.2.2</w:t>
            </w:r>
          </w:p>
        </w:tc>
        <w:tc>
          <w:tcPr>
            <w:tcW w:w="8766" w:type="dxa"/>
          </w:tcPr>
          <w:p w14:paraId="5B3CADD8" w14:textId="77777777" w:rsidR="00D37996" w:rsidRPr="00AF1EB8" w:rsidRDefault="00D37996" w:rsidP="007F16E7">
            <w:pPr>
              <w:pStyle w:val="ConsPlusNormal"/>
              <w:jc w:val="both"/>
            </w:pPr>
            <w:r w:rsidRPr="00AF1EB8">
              <w:t>образование имен прилагательных при помощи суффиксов -ful (wonderful), -ian/-an (Russian/American)</w:t>
            </w:r>
          </w:p>
        </w:tc>
      </w:tr>
      <w:tr w:rsidR="00D37996" w:rsidRPr="00AF1EB8" w14:paraId="4E5F3869" w14:textId="77777777" w:rsidTr="0055762C">
        <w:tc>
          <w:tcPr>
            <w:tcW w:w="1077" w:type="dxa"/>
          </w:tcPr>
          <w:p w14:paraId="36886374" w14:textId="77777777" w:rsidR="00D37996" w:rsidRPr="00AF1EB8" w:rsidRDefault="00D37996" w:rsidP="007F16E7">
            <w:pPr>
              <w:pStyle w:val="ConsPlusNormal"/>
              <w:jc w:val="center"/>
            </w:pPr>
            <w:r w:rsidRPr="00AF1EB8">
              <w:t>2.3.2.3</w:t>
            </w:r>
          </w:p>
        </w:tc>
        <w:tc>
          <w:tcPr>
            <w:tcW w:w="8766" w:type="dxa"/>
          </w:tcPr>
          <w:p w14:paraId="295C20B3" w14:textId="77777777" w:rsidR="00D37996" w:rsidRPr="00AF1EB8" w:rsidRDefault="00D37996" w:rsidP="007F16E7">
            <w:pPr>
              <w:pStyle w:val="ConsPlusNormal"/>
              <w:jc w:val="both"/>
            </w:pPr>
            <w:r w:rsidRPr="00AF1EB8">
              <w:t>образование наречий при помощи суффикса -ly (recently)</w:t>
            </w:r>
          </w:p>
        </w:tc>
      </w:tr>
      <w:tr w:rsidR="00D37996" w:rsidRPr="00AF1EB8" w14:paraId="10AFA496" w14:textId="77777777" w:rsidTr="0055762C">
        <w:tc>
          <w:tcPr>
            <w:tcW w:w="1077" w:type="dxa"/>
          </w:tcPr>
          <w:p w14:paraId="3603F5A1" w14:textId="77777777" w:rsidR="00D37996" w:rsidRPr="00AF1EB8" w:rsidRDefault="00D37996" w:rsidP="007F16E7">
            <w:pPr>
              <w:pStyle w:val="ConsPlusNormal"/>
              <w:jc w:val="center"/>
            </w:pPr>
            <w:r w:rsidRPr="00AF1EB8">
              <w:t>2.3.2.4</w:t>
            </w:r>
          </w:p>
        </w:tc>
        <w:tc>
          <w:tcPr>
            <w:tcW w:w="8766" w:type="dxa"/>
          </w:tcPr>
          <w:p w14:paraId="50F2E107" w14:textId="77777777" w:rsidR="00D37996" w:rsidRPr="00AF1EB8" w:rsidRDefault="00D37996" w:rsidP="007F16E7">
            <w:pPr>
              <w:pStyle w:val="ConsPlusNormal"/>
              <w:jc w:val="both"/>
            </w:pPr>
            <w:r w:rsidRPr="00AF1EB8">
              <w:t>образование имен прилагательных, имен существительных и наречий при помощи отрицательного префикса un- (unhappy, unreality, unusually)</w:t>
            </w:r>
          </w:p>
        </w:tc>
      </w:tr>
      <w:tr w:rsidR="00D37996" w:rsidRPr="00AF1EB8" w14:paraId="21C2959D" w14:textId="77777777" w:rsidTr="0055762C">
        <w:tc>
          <w:tcPr>
            <w:tcW w:w="1077" w:type="dxa"/>
          </w:tcPr>
          <w:p w14:paraId="3D49B634" w14:textId="77777777" w:rsidR="00D37996" w:rsidRPr="00AF1EB8" w:rsidRDefault="00D37996" w:rsidP="007F16E7">
            <w:pPr>
              <w:pStyle w:val="ConsPlusNormal"/>
              <w:jc w:val="center"/>
            </w:pPr>
            <w:r w:rsidRPr="00AF1EB8">
              <w:t>2.4</w:t>
            </w:r>
          </w:p>
        </w:tc>
        <w:tc>
          <w:tcPr>
            <w:tcW w:w="8766" w:type="dxa"/>
          </w:tcPr>
          <w:p w14:paraId="4FDFCD12" w14:textId="77777777" w:rsidR="00D37996" w:rsidRPr="00AF1EB8" w:rsidRDefault="00D37996" w:rsidP="007F16E7">
            <w:pPr>
              <w:pStyle w:val="ConsPlusNormal"/>
              <w:jc w:val="both"/>
            </w:pPr>
            <w:r w:rsidRPr="00AF1EB8">
              <w:t>Грамматическая сторона речи</w:t>
            </w:r>
          </w:p>
          <w:p w14:paraId="57CAFFC2"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F1EB8" w14:paraId="7FBEA136" w14:textId="77777777" w:rsidTr="0055762C">
        <w:tc>
          <w:tcPr>
            <w:tcW w:w="1077" w:type="dxa"/>
          </w:tcPr>
          <w:p w14:paraId="40F25D3C" w14:textId="77777777" w:rsidR="00D37996" w:rsidRPr="00AF1EB8" w:rsidRDefault="00D37996" w:rsidP="007F16E7">
            <w:pPr>
              <w:pStyle w:val="ConsPlusNormal"/>
              <w:jc w:val="center"/>
            </w:pPr>
            <w:r w:rsidRPr="00AF1EB8">
              <w:t>2.4.1</w:t>
            </w:r>
          </w:p>
        </w:tc>
        <w:tc>
          <w:tcPr>
            <w:tcW w:w="8766" w:type="dxa"/>
          </w:tcPr>
          <w:p w14:paraId="2CEF9F4A" w14:textId="77777777" w:rsidR="00D37996" w:rsidRPr="00AF1EB8" w:rsidRDefault="00D37996" w:rsidP="007F16E7">
            <w:pPr>
              <w:pStyle w:val="ConsPlusNormal"/>
              <w:jc w:val="both"/>
            </w:pPr>
            <w:r w:rsidRPr="00AF1EB8">
              <w:t>Предложения с несколькими обстоятельствами, следующими в определенном порядке</w:t>
            </w:r>
          </w:p>
        </w:tc>
      </w:tr>
      <w:tr w:rsidR="00D37996" w:rsidRPr="00AF1EB8" w14:paraId="702BC400" w14:textId="77777777" w:rsidTr="0055762C">
        <w:tc>
          <w:tcPr>
            <w:tcW w:w="1077" w:type="dxa"/>
          </w:tcPr>
          <w:p w14:paraId="4F3B91D2" w14:textId="77777777" w:rsidR="00D37996" w:rsidRPr="00AF1EB8" w:rsidRDefault="00D37996" w:rsidP="007F16E7">
            <w:pPr>
              <w:pStyle w:val="ConsPlusNormal"/>
              <w:jc w:val="center"/>
            </w:pPr>
            <w:r w:rsidRPr="00AF1EB8">
              <w:t>2.4.2</w:t>
            </w:r>
          </w:p>
        </w:tc>
        <w:tc>
          <w:tcPr>
            <w:tcW w:w="8766" w:type="dxa"/>
          </w:tcPr>
          <w:p w14:paraId="3B561336" w14:textId="77777777" w:rsidR="00D37996" w:rsidRPr="00AF1EB8" w:rsidRDefault="00D37996" w:rsidP="007F16E7">
            <w:pPr>
              <w:pStyle w:val="ConsPlusNormal"/>
              <w:jc w:val="both"/>
            </w:pPr>
            <w:r w:rsidRPr="00AF1EB8">
              <w:t>Вопросительные предложения (альтернативный и разделительный вопросы в Present/Past/Future Simple Tense)</w:t>
            </w:r>
          </w:p>
        </w:tc>
      </w:tr>
      <w:tr w:rsidR="00D37996" w:rsidRPr="00AF1EB8" w14:paraId="28343667" w14:textId="77777777" w:rsidTr="0055762C">
        <w:tc>
          <w:tcPr>
            <w:tcW w:w="1077" w:type="dxa"/>
          </w:tcPr>
          <w:p w14:paraId="5A0B157B" w14:textId="77777777" w:rsidR="00D37996" w:rsidRPr="00AF1EB8" w:rsidRDefault="00D37996" w:rsidP="007F16E7">
            <w:pPr>
              <w:pStyle w:val="ConsPlusNormal"/>
              <w:jc w:val="center"/>
            </w:pPr>
            <w:r w:rsidRPr="00AF1EB8">
              <w:t>2.4.3</w:t>
            </w:r>
          </w:p>
        </w:tc>
        <w:tc>
          <w:tcPr>
            <w:tcW w:w="8766" w:type="dxa"/>
          </w:tcPr>
          <w:p w14:paraId="7643F5A8" w14:textId="77777777" w:rsidR="00D37996" w:rsidRPr="00AF1EB8" w:rsidRDefault="00D37996" w:rsidP="007F16E7">
            <w:pPr>
              <w:pStyle w:val="ConsPlusNormal"/>
              <w:jc w:val="both"/>
            </w:pPr>
            <w:r w:rsidRPr="00AF1EB8">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D37996" w:rsidRPr="00AF1EB8" w14:paraId="36432906" w14:textId="77777777" w:rsidTr="0055762C">
        <w:tc>
          <w:tcPr>
            <w:tcW w:w="1077" w:type="dxa"/>
          </w:tcPr>
          <w:p w14:paraId="7617D75F" w14:textId="77777777" w:rsidR="00D37996" w:rsidRPr="00AF1EB8" w:rsidRDefault="00D37996" w:rsidP="007F16E7">
            <w:pPr>
              <w:pStyle w:val="ConsPlusNormal"/>
              <w:jc w:val="center"/>
            </w:pPr>
            <w:r w:rsidRPr="00AF1EB8">
              <w:t>2.4.4</w:t>
            </w:r>
          </w:p>
        </w:tc>
        <w:tc>
          <w:tcPr>
            <w:tcW w:w="8766" w:type="dxa"/>
          </w:tcPr>
          <w:p w14:paraId="0BAE3C12" w14:textId="77777777" w:rsidR="00D37996" w:rsidRPr="00AF1EB8" w:rsidRDefault="00D37996" w:rsidP="007F16E7">
            <w:pPr>
              <w:pStyle w:val="ConsPlusNormal"/>
              <w:jc w:val="both"/>
            </w:pPr>
            <w:r w:rsidRPr="00AF1EB8">
              <w:t>Имена существительные во множественном числе, в том числе имена существительные, имеющие форму только множественного числа</w:t>
            </w:r>
          </w:p>
        </w:tc>
      </w:tr>
      <w:tr w:rsidR="00D37996" w:rsidRPr="00AF1EB8" w14:paraId="4216BD59" w14:textId="77777777" w:rsidTr="0055762C">
        <w:tc>
          <w:tcPr>
            <w:tcW w:w="1077" w:type="dxa"/>
          </w:tcPr>
          <w:p w14:paraId="4989A4A5" w14:textId="77777777" w:rsidR="00D37996" w:rsidRPr="00AF1EB8" w:rsidRDefault="00D37996" w:rsidP="007F16E7">
            <w:pPr>
              <w:pStyle w:val="ConsPlusNormal"/>
              <w:jc w:val="center"/>
            </w:pPr>
            <w:r w:rsidRPr="00AF1EB8">
              <w:t>2.4.5</w:t>
            </w:r>
          </w:p>
        </w:tc>
        <w:tc>
          <w:tcPr>
            <w:tcW w:w="8766" w:type="dxa"/>
          </w:tcPr>
          <w:p w14:paraId="407E2323" w14:textId="77777777" w:rsidR="00D37996" w:rsidRPr="00AF1EB8" w:rsidRDefault="00D37996" w:rsidP="007F16E7">
            <w:pPr>
              <w:pStyle w:val="ConsPlusNormal"/>
              <w:jc w:val="both"/>
            </w:pPr>
            <w:r w:rsidRPr="00AF1EB8">
              <w:t>Имена существительные с причастиями настоящего и прошедшего времени</w:t>
            </w:r>
          </w:p>
        </w:tc>
      </w:tr>
      <w:tr w:rsidR="00D37996" w:rsidRPr="00AF1EB8" w14:paraId="0B601841" w14:textId="77777777" w:rsidTr="0055762C">
        <w:tc>
          <w:tcPr>
            <w:tcW w:w="1077" w:type="dxa"/>
          </w:tcPr>
          <w:p w14:paraId="7D6ACBAE" w14:textId="77777777" w:rsidR="00D37996" w:rsidRPr="00AF1EB8" w:rsidRDefault="00D37996" w:rsidP="007F16E7">
            <w:pPr>
              <w:pStyle w:val="ConsPlusNormal"/>
              <w:jc w:val="center"/>
            </w:pPr>
            <w:r w:rsidRPr="00AF1EB8">
              <w:t>2.4.6</w:t>
            </w:r>
          </w:p>
        </w:tc>
        <w:tc>
          <w:tcPr>
            <w:tcW w:w="8766" w:type="dxa"/>
          </w:tcPr>
          <w:p w14:paraId="0514D5F0" w14:textId="77777777" w:rsidR="00D37996" w:rsidRPr="00AF1EB8" w:rsidRDefault="00D37996" w:rsidP="007F16E7">
            <w:pPr>
              <w:pStyle w:val="ConsPlusNormal"/>
              <w:jc w:val="both"/>
            </w:pPr>
            <w:r w:rsidRPr="00AF1EB8">
              <w:t>Наречия в положительной, сравнительной и превосходной степенях, образованные по правилу, и исключения</w:t>
            </w:r>
          </w:p>
        </w:tc>
      </w:tr>
      <w:tr w:rsidR="00D37996" w:rsidRPr="00AF1EB8" w14:paraId="575CE7FC" w14:textId="77777777" w:rsidTr="0055762C">
        <w:tc>
          <w:tcPr>
            <w:tcW w:w="1077" w:type="dxa"/>
          </w:tcPr>
          <w:p w14:paraId="008F34B5" w14:textId="77777777" w:rsidR="00D37996" w:rsidRPr="00AF1EB8" w:rsidRDefault="00D37996" w:rsidP="007F16E7">
            <w:pPr>
              <w:pStyle w:val="ConsPlusNormal"/>
              <w:jc w:val="center"/>
            </w:pPr>
            <w:r w:rsidRPr="00AF1EB8">
              <w:t>3</w:t>
            </w:r>
          </w:p>
        </w:tc>
        <w:tc>
          <w:tcPr>
            <w:tcW w:w="8766" w:type="dxa"/>
          </w:tcPr>
          <w:p w14:paraId="10E5B4FC"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3DD853F3" w14:textId="77777777" w:rsidTr="0055762C">
        <w:tc>
          <w:tcPr>
            <w:tcW w:w="1077" w:type="dxa"/>
          </w:tcPr>
          <w:p w14:paraId="223C9BFB" w14:textId="77777777" w:rsidR="00D37996" w:rsidRPr="00AF1EB8" w:rsidRDefault="00D37996" w:rsidP="007F16E7">
            <w:pPr>
              <w:pStyle w:val="ConsPlusNormal"/>
              <w:jc w:val="center"/>
            </w:pPr>
            <w:r w:rsidRPr="00AF1EB8">
              <w:t>3.1</w:t>
            </w:r>
          </w:p>
        </w:tc>
        <w:tc>
          <w:tcPr>
            <w:tcW w:w="8766" w:type="dxa"/>
          </w:tcPr>
          <w:p w14:paraId="0A38BDDC" w14:textId="77777777" w:rsidR="00D37996" w:rsidRPr="00AF1EB8" w:rsidRDefault="00D37996" w:rsidP="007F16E7">
            <w:pPr>
              <w:pStyle w:val="ConsPlusNormal"/>
              <w:jc w:val="both"/>
            </w:pPr>
            <w:r w:rsidRPr="00AF1EB8">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D37996" w:rsidRPr="00AF1EB8" w14:paraId="519EB060" w14:textId="77777777" w:rsidTr="0055762C">
        <w:tc>
          <w:tcPr>
            <w:tcW w:w="1077" w:type="dxa"/>
          </w:tcPr>
          <w:p w14:paraId="2F195F81" w14:textId="77777777" w:rsidR="00D37996" w:rsidRPr="00AF1EB8" w:rsidRDefault="00D37996" w:rsidP="007F16E7">
            <w:pPr>
              <w:pStyle w:val="ConsPlusNormal"/>
              <w:jc w:val="center"/>
            </w:pPr>
            <w:r w:rsidRPr="00AF1EB8">
              <w:t>3.2</w:t>
            </w:r>
          </w:p>
        </w:tc>
        <w:tc>
          <w:tcPr>
            <w:tcW w:w="8766" w:type="dxa"/>
          </w:tcPr>
          <w:p w14:paraId="7B71A39D" w14:textId="77777777" w:rsidR="00D37996" w:rsidRPr="00AF1EB8" w:rsidRDefault="00D37996" w:rsidP="007F16E7">
            <w:pPr>
              <w:pStyle w:val="ConsPlusNormal"/>
              <w:jc w:val="both"/>
            </w:pPr>
            <w:r w:rsidRPr="00AF1EB8">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D37996" w:rsidRPr="00AF1EB8" w14:paraId="15947910" w14:textId="77777777" w:rsidTr="0055762C">
        <w:tc>
          <w:tcPr>
            <w:tcW w:w="1077" w:type="dxa"/>
          </w:tcPr>
          <w:p w14:paraId="4FE133E8" w14:textId="77777777" w:rsidR="00D37996" w:rsidRPr="00AF1EB8" w:rsidRDefault="00D37996" w:rsidP="007F16E7">
            <w:pPr>
              <w:pStyle w:val="ConsPlusNormal"/>
              <w:jc w:val="center"/>
            </w:pPr>
            <w:r w:rsidRPr="00AF1EB8">
              <w:t>3.3</w:t>
            </w:r>
          </w:p>
        </w:tc>
        <w:tc>
          <w:tcPr>
            <w:tcW w:w="8766" w:type="dxa"/>
          </w:tcPr>
          <w:p w14:paraId="0D912DBE"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D37996" w:rsidRPr="00AF1EB8" w14:paraId="2F63D584" w14:textId="77777777" w:rsidTr="0055762C">
        <w:tc>
          <w:tcPr>
            <w:tcW w:w="1077" w:type="dxa"/>
          </w:tcPr>
          <w:p w14:paraId="7BF526A3" w14:textId="77777777" w:rsidR="00D37996" w:rsidRPr="00AF1EB8" w:rsidRDefault="00D37996" w:rsidP="007F16E7">
            <w:pPr>
              <w:pStyle w:val="ConsPlusNormal"/>
              <w:jc w:val="center"/>
            </w:pPr>
            <w:r w:rsidRPr="00AF1EB8">
              <w:t>3.4</w:t>
            </w:r>
          </w:p>
        </w:tc>
        <w:tc>
          <w:tcPr>
            <w:tcW w:w="8766" w:type="dxa"/>
          </w:tcPr>
          <w:p w14:paraId="06D83487" w14:textId="77777777" w:rsidR="00D37996" w:rsidRPr="00AF1EB8" w:rsidRDefault="00D37996" w:rsidP="007F16E7">
            <w:pPr>
              <w:pStyle w:val="ConsPlusNormal"/>
              <w:jc w:val="both"/>
            </w:pPr>
            <w:r w:rsidRPr="00AF1EB8">
              <w:t>Умение писать свои имя и фамилию, а также имена и фамилии своих родственников и друзей на английском языке</w:t>
            </w:r>
          </w:p>
        </w:tc>
      </w:tr>
      <w:tr w:rsidR="00D37996" w:rsidRPr="00AF1EB8" w14:paraId="0323C850" w14:textId="77777777" w:rsidTr="0055762C">
        <w:tc>
          <w:tcPr>
            <w:tcW w:w="1077" w:type="dxa"/>
          </w:tcPr>
          <w:p w14:paraId="240304D1" w14:textId="77777777" w:rsidR="00D37996" w:rsidRPr="00AF1EB8" w:rsidRDefault="00D37996" w:rsidP="007F16E7">
            <w:pPr>
              <w:pStyle w:val="ConsPlusNormal"/>
              <w:jc w:val="center"/>
            </w:pPr>
            <w:r w:rsidRPr="00AF1EB8">
              <w:t>3.5</w:t>
            </w:r>
          </w:p>
        </w:tc>
        <w:tc>
          <w:tcPr>
            <w:tcW w:w="8766" w:type="dxa"/>
          </w:tcPr>
          <w:p w14:paraId="22DC93EE" w14:textId="77777777" w:rsidR="00D37996" w:rsidRPr="00AF1EB8" w:rsidRDefault="00D37996" w:rsidP="007F16E7">
            <w:pPr>
              <w:pStyle w:val="ConsPlusNormal"/>
              <w:jc w:val="both"/>
            </w:pPr>
            <w:r w:rsidRPr="00AF1EB8">
              <w:t>Умение правильно оформлять свой адрес на английском языке (в анкете, формуляре)</w:t>
            </w:r>
          </w:p>
        </w:tc>
      </w:tr>
      <w:tr w:rsidR="00D37996" w:rsidRPr="00AF1EB8" w14:paraId="7DF5C469" w14:textId="77777777" w:rsidTr="0055762C">
        <w:tc>
          <w:tcPr>
            <w:tcW w:w="1077" w:type="dxa"/>
          </w:tcPr>
          <w:p w14:paraId="0EC8570B" w14:textId="77777777" w:rsidR="00D37996" w:rsidRPr="00AF1EB8" w:rsidRDefault="00D37996" w:rsidP="007F16E7">
            <w:pPr>
              <w:pStyle w:val="ConsPlusNormal"/>
              <w:jc w:val="center"/>
            </w:pPr>
            <w:r w:rsidRPr="00AF1EB8">
              <w:t>3.6</w:t>
            </w:r>
          </w:p>
        </w:tc>
        <w:tc>
          <w:tcPr>
            <w:tcW w:w="8766" w:type="dxa"/>
          </w:tcPr>
          <w:p w14:paraId="36BFFA65"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w:t>
            </w:r>
          </w:p>
        </w:tc>
      </w:tr>
      <w:tr w:rsidR="00D37996" w:rsidRPr="00AF1EB8" w14:paraId="323118C1" w14:textId="77777777" w:rsidTr="0055762C">
        <w:tc>
          <w:tcPr>
            <w:tcW w:w="1077" w:type="dxa"/>
          </w:tcPr>
          <w:p w14:paraId="587CFA89" w14:textId="77777777" w:rsidR="00D37996" w:rsidRPr="00AF1EB8" w:rsidRDefault="00D37996" w:rsidP="007F16E7">
            <w:pPr>
              <w:pStyle w:val="ConsPlusNormal"/>
              <w:jc w:val="center"/>
            </w:pPr>
            <w:r w:rsidRPr="00AF1EB8">
              <w:t>3.7</w:t>
            </w:r>
          </w:p>
        </w:tc>
        <w:tc>
          <w:tcPr>
            <w:tcW w:w="8766" w:type="dxa"/>
          </w:tcPr>
          <w:p w14:paraId="4DA4467D" w14:textId="77777777" w:rsidR="00D37996" w:rsidRPr="00AF1EB8" w:rsidRDefault="00D37996" w:rsidP="007F16E7">
            <w:pPr>
              <w:pStyle w:val="ConsPlusNormal"/>
              <w:jc w:val="both"/>
            </w:pPr>
            <w:r w:rsidRPr="00AF1EB8">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37996" w:rsidRPr="00AF1EB8" w14:paraId="7BFA360A" w14:textId="77777777" w:rsidTr="0055762C">
        <w:tc>
          <w:tcPr>
            <w:tcW w:w="1077" w:type="dxa"/>
          </w:tcPr>
          <w:p w14:paraId="208F7ACF" w14:textId="77777777" w:rsidR="00D37996" w:rsidRPr="00AF1EB8" w:rsidRDefault="00D37996" w:rsidP="007F16E7">
            <w:pPr>
              <w:pStyle w:val="ConsPlusNormal"/>
              <w:jc w:val="center"/>
            </w:pPr>
            <w:r w:rsidRPr="00AF1EB8">
              <w:t>4</w:t>
            </w:r>
          </w:p>
        </w:tc>
        <w:tc>
          <w:tcPr>
            <w:tcW w:w="8766" w:type="dxa"/>
          </w:tcPr>
          <w:p w14:paraId="3B6710BF" w14:textId="77777777" w:rsidR="00D37996" w:rsidRPr="00AF1EB8" w:rsidRDefault="00D37996" w:rsidP="007F16E7">
            <w:pPr>
              <w:pStyle w:val="ConsPlusNormal"/>
              <w:jc w:val="both"/>
            </w:pPr>
            <w:r w:rsidRPr="00AF1EB8">
              <w:t>Компенсаторные умения</w:t>
            </w:r>
          </w:p>
        </w:tc>
      </w:tr>
      <w:tr w:rsidR="00D37996" w:rsidRPr="00AF1EB8" w14:paraId="11C98592" w14:textId="77777777" w:rsidTr="0055762C">
        <w:tc>
          <w:tcPr>
            <w:tcW w:w="1077" w:type="dxa"/>
          </w:tcPr>
          <w:p w14:paraId="48F828D9" w14:textId="77777777" w:rsidR="00D37996" w:rsidRPr="00AF1EB8" w:rsidRDefault="00D37996" w:rsidP="007F16E7">
            <w:pPr>
              <w:pStyle w:val="ConsPlusNormal"/>
              <w:jc w:val="center"/>
            </w:pPr>
            <w:r w:rsidRPr="00AF1EB8">
              <w:t>4.1</w:t>
            </w:r>
          </w:p>
        </w:tc>
        <w:tc>
          <w:tcPr>
            <w:tcW w:w="8766" w:type="dxa"/>
          </w:tcPr>
          <w:p w14:paraId="7343F98D" w14:textId="77777777" w:rsidR="00D37996" w:rsidRPr="00AF1EB8" w:rsidRDefault="00D37996" w:rsidP="007F16E7">
            <w:pPr>
              <w:pStyle w:val="ConsPlusNormal"/>
              <w:jc w:val="both"/>
            </w:pPr>
            <w:r w:rsidRPr="00AF1EB8">
              <w:t>Использование при чтении и аудировании языковой, в том числе контекстуальной, догадки</w:t>
            </w:r>
          </w:p>
        </w:tc>
      </w:tr>
      <w:tr w:rsidR="00D37996" w:rsidRPr="00AF1EB8" w14:paraId="3AF3AA0A" w14:textId="77777777" w:rsidTr="0055762C">
        <w:tc>
          <w:tcPr>
            <w:tcW w:w="1077" w:type="dxa"/>
          </w:tcPr>
          <w:p w14:paraId="7B15E284" w14:textId="77777777" w:rsidR="00D37996" w:rsidRPr="00AF1EB8" w:rsidRDefault="00D37996" w:rsidP="007F16E7">
            <w:pPr>
              <w:pStyle w:val="ConsPlusNormal"/>
              <w:jc w:val="center"/>
            </w:pPr>
            <w:r w:rsidRPr="00AF1EB8">
              <w:t>4.2</w:t>
            </w:r>
          </w:p>
        </w:tc>
        <w:tc>
          <w:tcPr>
            <w:tcW w:w="8766" w:type="dxa"/>
          </w:tcPr>
          <w:p w14:paraId="119FCFCD" w14:textId="77777777" w:rsidR="00D37996" w:rsidRPr="00AF1EB8" w:rsidRDefault="00D37996" w:rsidP="007F16E7">
            <w:pPr>
              <w:pStyle w:val="ConsPlusNormal"/>
              <w:jc w:val="both"/>
            </w:pPr>
            <w:r w:rsidRPr="00AF1EB8">
              <w:t>Использование при формулировании собственных высказываний ключевых слов, плана</w:t>
            </w:r>
          </w:p>
        </w:tc>
      </w:tr>
      <w:tr w:rsidR="00D37996" w:rsidRPr="00AF1EB8" w14:paraId="1F848C5C" w14:textId="77777777" w:rsidTr="0055762C">
        <w:tc>
          <w:tcPr>
            <w:tcW w:w="1077" w:type="dxa"/>
          </w:tcPr>
          <w:p w14:paraId="30CF0ECF" w14:textId="77777777" w:rsidR="00D37996" w:rsidRPr="00AF1EB8" w:rsidRDefault="00D37996" w:rsidP="007F16E7">
            <w:pPr>
              <w:pStyle w:val="ConsPlusNormal"/>
              <w:jc w:val="center"/>
            </w:pPr>
            <w:r w:rsidRPr="00AF1EB8">
              <w:t>4.3</w:t>
            </w:r>
          </w:p>
        </w:tc>
        <w:tc>
          <w:tcPr>
            <w:tcW w:w="8766" w:type="dxa"/>
          </w:tcPr>
          <w:p w14:paraId="1277F87D"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70E93E1F" w14:textId="77777777" w:rsidTr="0055762C">
        <w:tc>
          <w:tcPr>
            <w:tcW w:w="9843" w:type="dxa"/>
            <w:gridSpan w:val="2"/>
          </w:tcPr>
          <w:p w14:paraId="3B095AB2" w14:textId="77777777" w:rsidR="00D37996" w:rsidRPr="00AF1EB8" w:rsidRDefault="00D37996" w:rsidP="007F16E7">
            <w:pPr>
              <w:pStyle w:val="ConsPlusNormal"/>
            </w:pPr>
            <w:r w:rsidRPr="00AF1EB8">
              <w:t>Тематическое содержание речи</w:t>
            </w:r>
          </w:p>
        </w:tc>
      </w:tr>
      <w:tr w:rsidR="00D37996" w:rsidRPr="00AF1EB8" w14:paraId="54917D32" w14:textId="77777777" w:rsidTr="0055762C">
        <w:tc>
          <w:tcPr>
            <w:tcW w:w="1077" w:type="dxa"/>
          </w:tcPr>
          <w:p w14:paraId="3F0114D6" w14:textId="77777777" w:rsidR="00D37996" w:rsidRPr="00AF1EB8" w:rsidRDefault="00D37996" w:rsidP="007F16E7">
            <w:pPr>
              <w:pStyle w:val="ConsPlusNormal"/>
              <w:jc w:val="center"/>
            </w:pPr>
            <w:r w:rsidRPr="00AF1EB8">
              <w:t>А</w:t>
            </w:r>
          </w:p>
        </w:tc>
        <w:tc>
          <w:tcPr>
            <w:tcW w:w="8766" w:type="dxa"/>
          </w:tcPr>
          <w:p w14:paraId="27892D09" w14:textId="77777777" w:rsidR="00D37996" w:rsidRPr="00AF1EB8" w:rsidRDefault="00D37996" w:rsidP="007F16E7">
            <w:pPr>
              <w:pStyle w:val="ConsPlusNormal"/>
              <w:jc w:val="both"/>
            </w:pPr>
            <w:r w:rsidRPr="00AF1EB8">
              <w:t>Моя семья. Мои друзья. Семейные праздники: день рождения, Новый год</w:t>
            </w:r>
          </w:p>
        </w:tc>
      </w:tr>
      <w:tr w:rsidR="00D37996" w:rsidRPr="00AF1EB8" w14:paraId="6D3C7FF2" w14:textId="77777777" w:rsidTr="0055762C">
        <w:tc>
          <w:tcPr>
            <w:tcW w:w="1077" w:type="dxa"/>
          </w:tcPr>
          <w:p w14:paraId="6C7CD994" w14:textId="77777777" w:rsidR="00D37996" w:rsidRPr="00AF1EB8" w:rsidRDefault="00D37996" w:rsidP="007F16E7">
            <w:pPr>
              <w:pStyle w:val="ConsPlusNormal"/>
              <w:jc w:val="center"/>
            </w:pPr>
            <w:r w:rsidRPr="00AF1EB8">
              <w:t>Б</w:t>
            </w:r>
          </w:p>
        </w:tc>
        <w:tc>
          <w:tcPr>
            <w:tcW w:w="8766" w:type="dxa"/>
          </w:tcPr>
          <w:p w14:paraId="0CB3EA9F"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23E97864" w14:textId="77777777" w:rsidTr="0055762C">
        <w:tc>
          <w:tcPr>
            <w:tcW w:w="1077" w:type="dxa"/>
          </w:tcPr>
          <w:p w14:paraId="45054ADE" w14:textId="77777777" w:rsidR="00D37996" w:rsidRPr="00AF1EB8" w:rsidRDefault="00D37996" w:rsidP="007F16E7">
            <w:pPr>
              <w:pStyle w:val="ConsPlusNormal"/>
              <w:jc w:val="center"/>
            </w:pPr>
            <w:r w:rsidRPr="00AF1EB8">
              <w:t>В</w:t>
            </w:r>
          </w:p>
        </w:tc>
        <w:tc>
          <w:tcPr>
            <w:tcW w:w="8766" w:type="dxa"/>
          </w:tcPr>
          <w:p w14:paraId="77160C79" w14:textId="77777777" w:rsidR="00D37996" w:rsidRPr="00AF1EB8" w:rsidRDefault="00D37996" w:rsidP="007F16E7">
            <w:pPr>
              <w:pStyle w:val="ConsPlusNormal"/>
              <w:jc w:val="both"/>
            </w:pPr>
            <w:r w:rsidRPr="00AF1EB8">
              <w:t>Досуг и увлечения (хобби) современного подростка (чтение, кино, спорт)</w:t>
            </w:r>
          </w:p>
        </w:tc>
      </w:tr>
      <w:tr w:rsidR="00D37996" w:rsidRPr="00AF1EB8" w14:paraId="3AB06E92" w14:textId="77777777" w:rsidTr="0055762C">
        <w:tc>
          <w:tcPr>
            <w:tcW w:w="1077" w:type="dxa"/>
          </w:tcPr>
          <w:p w14:paraId="4EBC66AC" w14:textId="77777777" w:rsidR="00D37996" w:rsidRPr="00AF1EB8" w:rsidRDefault="00D37996" w:rsidP="007F16E7">
            <w:pPr>
              <w:pStyle w:val="ConsPlusNormal"/>
              <w:jc w:val="center"/>
            </w:pPr>
            <w:r w:rsidRPr="00AF1EB8">
              <w:t>Г</w:t>
            </w:r>
          </w:p>
        </w:tc>
        <w:tc>
          <w:tcPr>
            <w:tcW w:w="8766" w:type="dxa"/>
          </w:tcPr>
          <w:p w14:paraId="2CBBC63A" w14:textId="77777777" w:rsidR="00D37996" w:rsidRPr="00AF1EB8" w:rsidRDefault="00D37996" w:rsidP="007F16E7">
            <w:pPr>
              <w:pStyle w:val="ConsPlusNormal"/>
              <w:jc w:val="both"/>
            </w:pPr>
            <w:r w:rsidRPr="00AF1EB8">
              <w:t>Здоровый образ жизни: режим труда и отдыха, здоровое питание</w:t>
            </w:r>
          </w:p>
        </w:tc>
      </w:tr>
      <w:tr w:rsidR="00D37996" w:rsidRPr="00AF1EB8" w14:paraId="26FD642C" w14:textId="77777777" w:rsidTr="0055762C">
        <w:tc>
          <w:tcPr>
            <w:tcW w:w="1077" w:type="dxa"/>
          </w:tcPr>
          <w:p w14:paraId="1D8EA62A" w14:textId="77777777" w:rsidR="00D37996" w:rsidRPr="00AF1EB8" w:rsidRDefault="00D37996" w:rsidP="007F16E7">
            <w:pPr>
              <w:pStyle w:val="ConsPlusNormal"/>
              <w:jc w:val="center"/>
            </w:pPr>
            <w:r w:rsidRPr="00AF1EB8">
              <w:t>Д</w:t>
            </w:r>
          </w:p>
        </w:tc>
        <w:tc>
          <w:tcPr>
            <w:tcW w:w="8766" w:type="dxa"/>
          </w:tcPr>
          <w:p w14:paraId="04896BE8" w14:textId="77777777" w:rsidR="00D37996" w:rsidRPr="00AF1EB8" w:rsidRDefault="00D37996" w:rsidP="007F16E7">
            <w:pPr>
              <w:pStyle w:val="ConsPlusNormal"/>
              <w:jc w:val="both"/>
            </w:pPr>
            <w:r w:rsidRPr="00AF1EB8">
              <w:t>Покупки: одежда, обувь и продукты питания</w:t>
            </w:r>
          </w:p>
        </w:tc>
      </w:tr>
      <w:tr w:rsidR="00D37996" w:rsidRPr="00AF1EB8" w14:paraId="6D2991AF" w14:textId="77777777" w:rsidTr="0055762C">
        <w:tc>
          <w:tcPr>
            <w:tcW w:w="1077" w:type="dxa"/>
          </w:tcPr>
          <w:p w14:paraId="61F8AAFF" w14:textId="77777777" w:rsidR="00D37996" w:rsidRPr="00AF1EB8" w:rsidRDefault="00D37996" w:rsidP="007F16E7">
            <w:pPr>
              <w:pStyle w:val="ConsPlusNormal"/>
              <w:jc w:val="center"/>
            </w:pPr>
            <w:r w:rsidRPr="00AF1EB8">
              <w:t>Е</w:t>
            </w:r>
          </w:p>
        </w:tc>
        <w:tc>
          <w:tcPr>
            <w:tcW w:w="8766" w:type="dxa"/>
          </w:tcPr>
          <w:p w14:paraId="1BC4EFA0" w14:textId="77777777" w:rsidR="00D37996" w:rsidRPr="00AF1EB8" w:rsidRDefault="00D37996" w:rsidP="007F16E7">
            <w:pPr>
              <w:pStyle w:val="ConsPlusNormal"/>
              <w:jc w:val="both"/>
            </w:pPr>
            <w:r w:rsidRPr="00AF1EB8">
              <w:t>Школа, школьная жизнь, школьная форма, изучаемые предметы. Переписка с зарубежными сверстниками</w:t>
            </w:r>
          </w:p>
        </w:tc>
      </w:tr>
      <w:tr w:rsidR="00D37996" w:rsidRPr="00AF1EB8" w14:paraId="0B603CA9" w14:textId="77777777" w:rsidTr="0055762C">
        <w:tc>
          <w:tcPr>
            <w:tcW w:w="1077" w:type="dxa"/>
          </w:tcPr>
          <w:p w14:paraId="6EC6C821" w14:textId="77777777" w:rsidR="00D37996" w:rsidRPr="00AF1EB8" w:rsidRDefault="00D37996" w:rsidP="007F16E7">
            <w:pPr>
              <w:pStyle w:val="ConsPlusNormal"/>
              <w:jc w:val="center"/>
            </w:pPr>
            <w:r w:rsidRPr="00AF1EB8">
              <w:t>Ж</w:t>
            </w:r>
          </w:p>
        </w:tc>
        <w:tc>
          <w:tcPr>
            <w:tcW w:w="8766" w:type="dxa"/>
          </w:tcPr>
          <w:p w14:paraId="5AF88702" w14:textId="77777777" w:rsidR="00D37996" w:rsidRPr="00AF1EB8" w:rsidRDefault="00D37996" w:rsidP="007F16E7">
            <w:pPr>
              <w:pStyle w:val="ConsPlusNormal"/>
              <w:jc w:val="both"/>
            </w:pPr>
            <w:r w:rsidRPr="00AF1EB8">
              <w:t>Каникулы в различное время года. Виды отдыха</w:t>
            </w:r>
          </w:p>
        </w:tc>
      </w:tr>
      <w:tr w:rsidR="00D37996" w:rsidRPr="00AF1EB8" w14:paraId="4468D971" w14:textId="77777777" w:rsidTr="0055762C">
        <w:tc>
          <w:tcPr>
            <w:tcW w:w="1077" w:type="dxa"/>
          </w:tcPr>
          <w:p w14:paraId="0603C636" w14:textId="77777777" w:rsidR="00D37996" w:rsidRPr="00AF1EB8" w:rsidRDefault="00D37996" w:rsidP="007F16E7">
            <w:pPr>
              <w:pStyle w:val="ConsPlusNormal"/>
              <w:jc w:val="center"/>
            </w:pPr>
            <w:r w:rsidRPr="00AF1EB8">
              <w:t>З</w:t>
            </w:r>
          </w:p>
        </w:tc>
        <w:tc>
          <w:tcPr>
            <w:tcW w:w="8766" w:type="dxa"/>
          </w:tcPr>
          <w:p w14:paraId="59D7BC8A" w14:textId="77777777" w:rsidR="00D37996" w:rsidRPr="00AF1EB8" w:rsidRDefault="00D37996" w:rsidP="007F16E7">
            <w:pPr>
              <w:pStyle w:val="ConsPlusNormal"/>
              <w:jc w:val="both"/>
            </w:pPr>
            <w:r w:rsidRPr="00AF1EB8">
              <w:t>Природа: дикие и домашние животные. Погода</w:t>
            </w:r>
          </w:p>
        </w:tc>
      </w:tr>
      <w:tr w:rsidR="00D37996" w:rsidRPr="00AF1EB8" w14:paraId="64D1C643" w14:textId="77777777" w:rsidTr="0055762C">
        <w:tc>
          <w:tcPr>
            <w:tcW w:w="1077" w:type="dxa"/>
          </w:tcPr>
          <w:p w14:paraId="056A9FB1" w14:textId="77777777" w:rsidR="00D37996" w:rsidRPr="00AF1EB8" w:rsidRDefault="00D37996" w:rsidP="007F16E7">
            <w:pPr>
              <w:pStyle w:val="ConsPlusNormal"/>
              <w:jc w:val="center"/>
            </w:pPr>
            <w:r w:rsidRPr="00AF1EB8">
              <w:t>И</w:t>
            </w:r>
          </w:p>
        </w:tc>
        <w:tc>
          <w:tcPr>
            <w:tcW w:w="8766" w:type="dxa"/>
          </w:tcPr>
          <w:p w14:paraId="667D0265" w14:textId="77777777" w:rsidR="00D37996" w:rsidRPr="00AF1EB8" w:rsidRDefault="00D37996" w:rsidP="007F16E7">
            <w:pPr>
              <w:pStyle w:val="ConsPlusNormal"/>
              <w:jc w:val="both"/>
            </w:pPr>
            <w:r w:rsidRPr="00AF1EB8">
              <w:t>Родной населенный пункт. Транспорт</w:t>
            </w:r>
          </w:p>
        </w:tc>
      </w:tr>
      <w:tr w:rsidR="00D37996" w:rsidRPr="00AF1EB8" w14:paraId="2B91D6D7" w14:textId="77777777" w:rsidTr="0055762C">
        <w:tc>
          <w:tcPr>
            <w:tcW w:w="1077" w:type="dxa"/>
          </w:tcPr>
          <w:p w14:paraId="5EAFF5EB" w14:textId="77777777" w:rsidR="00D37996" w:rsidRPr="00AF1EB8" w:rsidRDefault="00D37996" w:rsidP="007F16E7">
            <w:pPr>
              <w:pStyle w:val="ConsPlusNormal"/>
              <w:jc w:val="center"/>
            </w:pPr>
            <w:r w:rsidRPr="00AF1EB8">
              <w:t>К</w:t>
            </w:r>
          </w:p>
        </w:tc>
        <w:tc>
          <w:tcPr>
            <w:tcW w:w="8766" w:type="dxa"/>
          </w:tcPr>
          <w:p w14:paraId="1F7A22B2"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D37996" w:rsidRPr="00AF1EB8" w14:paraId="1449FBF7" w14:textId="77777777" w:rsidTr="0055762C">
        <w:tc>
          <w:tcPr>
            <w:tcW w:w="1077" w:type="dxa"/>
          </w:tcPr>
          <w:p w14:paraId="14EBB739" w14:textId="77777777" w:rsidR="00D37996" w:rsidRPr="00AF1EB8" w:rsidRDefault="00D37996" w:rsidP="007F16E7">
            <w:pPr>
              <w:pStyle w:val="ConsPlusNormal"/>
              <w:jc w:val="center"/>
            </w:pPr>
            <w:r w:rsidRPr="00AF1EB8">
              <w:t>Л</w:t>
            </w:r>
          </w:p>
        </w:tc>
        <w:tc>
          <w:tcPr>
            <w:tcW w:w="8766" w:type="dxa"/>
          </w:tcPr>
          <w:p w14:paraId="31E0B344" w14:textId="77777777" w:rsidR="00D37996" w:rsidRPr="00AF1EB8" w:rsidRDefault="00D37996" w:rsidP="007F16E7">
            <w:pPr>
              <w:pStyle w:val="ConsPlusNormal"/>
              <w:jc w:val="both"/>
            </w:pPr>
            <w:r w:rsidRPr="00AF1EB8">
              <w:t>Выдающиеся люди родной страны и страны (стран) изучаемого языка: писатели, поэты</w:t>
            </w:r>
          </w:p>
        </w:tc>
      </w:tr>
    </w:tbl>
    <w:p w14:paraId="7553F869" w14:textId="77777777" w:rsidR="00D37996" w:rsidRPr="00AF1EB8" w:rsidRDefault="00D37996" w:rsidP="00D37996">
      <w:pPr>
        <w:pStyle w:val="ConsPlusNormal"/>
        <w:jc w:val="both"/>
      </w:pPr>
    </w:p>
    <w:p w14:paraId="316DD180" w14:textId="77777777" w:rsidR="00D37996" w:rsidRPr="00AF1EB8" w:rsidRDefault="00D37996" w:rsidP="00D37996">
      <w:pPr>
        <w:pStyle w:val="ConsPlusNormal"/>
        <w:jc w:val="right"/>
      </w:pPr>
      <w:r w:rsidRPr="00AF1EB8">
        <w:t>Таблица 7.2</w:t>
      </w:r>
    </w:p>
    <w:p w14:paraId="5D0AF0FE" w14:textId="77777777" w:rsidR="00D37996" w:rsidRPr="00AF1EB8" w:rsidRDefault="00D37996" w:rsidP="00D37996">
      <w:pPr>
        <w:pStyle w:val="ConsPlusNormal"/>
        <w:jc w:val="both"/>
      </w:pPr>
    </w:p>
    <w:p w14:paraId="07CC23C8"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3D856B86" w14:textId="77777777" w:rsidR="00D37996" w:rsidRPr="00AF1EB8" w:rsidRDefault="00D37996" w:rsidP="00D37996">
      <w:pPr>
        <w:pStyle w:val="ConsPlusNormal"/>
        <w:jc w:val="center"/>
      </w:pPr>
      <w:r w:rsidRPr="00AF1EB8">
        <w:t>образовательной программы (6 класс)</w:t>
      </w:r>
    </w:p>
    <w:p w14:paraId="427AD28A"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142"/>
      </w:tblGrid>
      <w:tr w:rsidR="00D37996" w:rsidRPr="00AF1EB8" w14:paraId="10BB24C9" w14:textId="77777777" w:rsidTr="0055762C">
        <w:tc>
          <w:tcPr>
            <w:tcW w:w="1701" w:type="dxa"/>
          </w:tcPr>
          <w:p w14:paraId="7CEBD052" w14:textId="77777777" w:rsidR="00D37996" w:rsidRPr="00AF1EB8" w:rsidRDefault="00D37996" w:rsidP="007F16E7">
            <w:pPr>
              <w:pStyle w:val="ConsPlusNormal"/>
              <w:jc w:val="center"/>
            </w:pPr>
            <w:r w:rsidRPr="00AF1EB8">
              <w:t>Код проверяемого результата</w:t>
            </w:r>
          </w:p>
        </w:tc>
        <w:tc>
          <w:tcPr>
            <w:tcW w:w="8142" w:type="dxa"/>
          </w:tcPr>
          <w:p w14:paraId="7DA3D1F8"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579ADE9F" w14:textId="77777777" w:rsidTr="0055762C">
        <w:tc>
          <w:tcPr>
            <w:tcW w:w="1701" w:type="dxa"/>
            <w:vAlign w:val="center"/>
          </w:tcPr>
          <w:p w14:paraId="767EF913" w14:textId="77777777" w:rsidR="00D37996" w:rsidRPr="00AF1EB8" w:rsidRDefault="00D37996" w:rsidP="007F16E7">
            <w:pPr>
              <w:pStyle w:val="ConsPlusNormal"/>
              <w:jc w:val="center"/>
            </w:pPr>
            <w:r w:rsidRPr="00AF1EB8">
              <w:t>1</w:t>
            </w:r>
          </w:p>
        </w:tc>
        <w:tc>
          <w:tcPr>
            <w:tcW w:w="8142" w:type="dxa"/>
            <w:vAlign w:val="center"/>
          </w:tcPr>
          <w:p w14:paraId="002647BD" w14:textId="77777777" w:rsidR="00D37996" w:rsidRPr="00AF1EB8" w:rsidRDefault="00D37996" w:rsidP="007F16E7">
            <w:pPr>
              <w:pStyle w:val="ConsPlusNormal"/>
              <w:jc w:val="both"/>
            </w:pPr>
            <w:r w:rsidRPr="00AF1EB8">
              <w:t>Коммуникативные умения</w:t>
            </w:r>
          </w:p>
        </w:tc>
      </w:tr>
      <w:tr w:rsidR="00D37996" w:rsidRPr="00AF1EB8" w14:paraId="573FF506" w14:textId="77777777" w:rsidTr="0055762C">
        <w:tc>
          <w:tcPr>
            <w:tcW w:w="1701" w:type="dxa"/>
          </w:tcPr>
          <w:p w14:paraId="6B5B661B" w14:textId="77777777" w:rsidR="00D37996" w:rsidRPr="00AF1EB8" w:rsidRDefault="00D37996" w:rsidP="007F16E7">
            <w:pPr>
              <w:pStyle w:val="ConsPlusNormal"/>
              <w:jc w:val="center"/>
            </w:pPr>
            <w:r w:rsidRPr="00AF1EB8">
              <w:t>1.1</w:t>
            </w:r>
          </w:p>
        </w:tc>
        <w:tc>
          <w:tcPr>
            <w:tcW w:w="8142" w:type="dxa"/>
          </w:tcPr>
          <w:p w14:paraId="2C691B10" w14:textId="77777777" w:rsidR="00D37996" w:rsidRPr="00AF1EB8" w:rsidRDefault="00D37996" w:rsidP="007F16E7">
            <w:pPr>
              <w:pStyle w:val="ConsPlusNormal"/>
              <w:jc w:val="both"/>
            </w:pPr>
            <w:r w:rsidRPr="00AF1EB8">
              <w:t>Говорение</w:t>
            </w:r>
          </w:p>
        </w:tc>
      </w:tr>
      <w:tr w:rsidR="00D37996" w:rsidRPr="00AF1EB8" w14:paraId="1591D785" w14:textId="77777777" w:rsidTr="0055762C">
        <w:tc>
          <w:tcPr>
            <w:tcW w:w="1701" w:type="dxa"/>
          </w:tcPr>
          <w:p w14:paraId="4BA7DA92" w14:textId="77777777" w:rsidR="00D37996" w:rsidRPr="00AF1EB8" w:rsidRDefault="00D37996" w:rsidP="007F16E7">
            <w:pPr>
              <w:pStyle w:val="ConsPlusNormal"/>
              <w:jc w:val="center"/>
            </w:pPr>
            <w:r w:rsidRPr="00AF1EB8">
              <w:t>1.1.1</w:t>
            </w:r>
          </w:p>
        </w:tc>
        <w:tc>
          <w:tcPr>
            <w:tcW w:w="8142" w:type="dxa"/>
          </w:tcPr>
          <w:p w14:paraId="0178E264" w14:textId="77777777" w:rsidR="00D37996" w:rsidRPr="00AF1EB8" w:rsidRDefault="00D37996" w:rsidP="007F16E7">
            <w:pPr>
              <w:pStyle w:val="ConsPlusNormal"/>
              <w:jc w:val="both"/>
            </w:pPr>
            <w:r w:rsidRPr="00AF1EB8">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37996" w:rsidRPr="00AF1EB8" w14:paraId="01BFADE2" w14:textId="77777777" w:rsidTr="0055762C">
        <w:tc>
          <w:tcPr>
            <w:tcW w:w="1701" w:type="dxa"/>
          </w:tcPr>
          <w:p w14:paraId="1705BDD8" w14:textId="77777777" w:rsidR="00D37996" w:rsidRPr="00AF1EB8" w:rsidRDefault="00D37996" w:rsidP="007F16E7">
            <w:pPr>
              <w:pStyle w:val="ConsPlusNormal"/>
              <w:jc w:val="center"/>
            </w:pPr>
            <w:r w:rsidRPr="00AF1EB8">
              <w:t>1.1.2</w:t>
            </w:r>
          </w:p>
        </w:tc>
        <w:tc>
          <w:tcPr>
            <w:tcW w:w="8142" w:type="dxa"/>
          </w:tcPr>
          <w:p w14:paraId="5250D31C" w14:textId="77777777" w:rsidR="00D37996" w:rsidRPr="00AF1EB8" w:rsidRDefault="00D37996" w:rsidP="007F16E7">
            <w:pPr>
              <w:pStyle w:val="ConsPlusNormal"/>
              <w:jc w:val="both"/>
            </w:pPr>
            <w:r w:rsidRPr="00AF1EB8">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
        </w:tc>
      </w:tr>
      <w:tr w:rsidR="00D37996" w:rsidRPr="00AF1EB8" w14:paraId="6776E8B7" w14:textId="77777777" w:rsidTr="0055762C">
        <w:tc>
          <w:tcPr>
            <w:tcW w:w="1701" w:type="dxa"/>
          </w:tcPr>
          <w:p w14:paraId="317E64A9" w14:textId="77777777" w:rsidR="00D37996" w:rsidRPr="00AF1EB8" w:rsidRDefault="00D37996" w:rsidP="007F16E7">
            <w:pPr>
              <w:pStyle w:val="ConsPlusNormal"/>
              <w:jc w:val="center"/>
            </w:pPr>
            <w:r w:rsidRPr="00AF1EB8">
              <w:t>1.1.3</w:t>
            </w:r>
          </w:p>
        </w:tc>
        <w:tc>
          <w:tcPr>
            <w:tcW w:w="8142" w:type="dxa"/>
          </w:tcPr>
          <w:p w14:paraId="58E86BA8" w14:textId="77777777" w:rsidR="00D37996" w:rsidRPr="00AF1EB8" w:rsidRDefault="00D37996" w:rsidP="007F16E7">
            <w:pPr>
              <w:pStyle w:val="ConsPlusNormal"/>
              <w:jc w:val="both"/>
            </w:pPr>
            <w:r w:rsidRPr="00AF1EB8">
              <w:t>Излагать основное содержание прочитанного текста с вербальными и (или) зрительными опорами (объем - 7 - 8 фраз)</w:t>
            </w:r>
          </w:p>
        </w:tc>
      </w:tr>
      <w:tr w:rsidR="00D37996" w:rsidRPr="00AF1EB8" w14:paraId="2736D8AA" w14:textId="77777777" w:rsidTr="0055762C">
        <w:tc>
          <w:tcPr>
            <w:tcW w:w="1701" w:type="dxa"/>
          </w:tcPr>
          <w:p w14:paraId="57CAA8C5" w14:textId="77777777" w:rsidR="00D37996" w:rsidRPr="00AF1EB8" w:rsidRDefault="00D37996" w:rsidP="007F16E7">
            <w:pPr>
              <w:pStyle w:val="ConsPlusNormal"/>
              <w:jc w:val="center"/>
            </w:pPr>
            <w:r w:rsidRPr="00AF1EB8">
              <w:t>1.1.4</w:t>
            </w:r>
          </w:p>
        </w:tc>
        <w:tc>
          <w:tcPr>
            <w:tcW w:w="8142" w:type="dxa"/>
          </w:tcPr>
          <w:p w14:paraId="14B963D0" w14:textId="77777777" w:rsidR="00D37996" w:rsidRPr="00AF1EB8" w:rsidRDefault="00D37996" w:rsidP="007F16E7">
            <w:pPr>
              <w:pStyle w:val="ConsPlusNormal"/>
              <w:jc w:val="both"/>
            </w:pPr>
            <w:r w:rsidRPr="00AF1EB8">
              <w:t>Кратко излагать результаты выполненной проектной работы (объем - 7 - 8 фраз)</w:t>
            </w:r>
          </w:p>
        </w:tc>
      </w:tr>
      <w:tr w:rsidR="00D37996" w:rsidRPr="00AF1EB8" w14:paraId="472430E4" w14:textId="77777777" w:rsidTr="0055762C">
        <w:tc>
          <w:tcPr>
            <w:tcW w:w="1701" w:type="dxa"/>
          </w:tcPr>
          <w:p w14:paraId="7E22AAC6" w14:textId="77777777" w:rsidR="00D37996" w:rsidRPr="00AF1EB8" w:rsidRDefault="00D37996" w:rsidP="007F16E7">
            <w:pPr>
              <w:pStyle w:val="ConsPlusNormal"/>
              <w:jc w:val="center"/>
            </w:pPr>
            <w:r w:rsidRPr="00AF1EB8">
              <w:t>1.2</w:t>
            </w:r>
          </w:p>
        </w:tc>
        <w:tc>
          <w:tcPr>
            <w:tcW w:w="8142" w:type="dxa"/>
          </w:tcPr>
          <w:p w14:paraId="12FE76E7" w14:textId="77777777" w:rsidR="00D37996" w:rsidRPr="00AF1EB8" w:rsidRDefault="00D37996" w:rsidP="007F16E7">
            <w:pPr>
              <w:pStyle w:val="ConsPlusNormal"/>
              <w:jc w:val="both"/>
            </w:pPr>
            <w:r w:rsidRPr="00AF1EB8">
              <w:t>Аудирование</w:t>
            </w:r>
          </w:p>
        </w:tc>
      </w:tr>
      <w:tr w:rsidR="00D37996" w:rsidRPr="00AF1EB8" w14:paraId="0D1E54A2" w14:textId="77777777" w:rsidTr="0055762C">
        <w:tc>
          <w:tcPr>
            <w:tcW w:w="1701" w:type="dxa"/>
          </w:tcPr>
          <w:p w14:paraId="527484C7" w14:textId="77777777" w:rsidR="00D37996" w:rsidRPr="00AF1EB8" w:rsidRDefault="00D37996" w:rsidP="007F16E7">
            <w:pPr>
              <w:pStyle w:val="ConsPlusNormal"/>
              <w:jc w:val="center"/>
            </w:pPr>
            <w:r w:rsidRPr="00AF1EB8">
              <w:t>1.2.1</w:t>
            </w:r>
          </w:p>
        </w:tc>
        <w:tc>
          <w:tcPr>
            <w:tcW w:w="8142" w:type="dxa"/>
          </w:tcPr>
          <w:p w14:paraId="5B1699FD" w14:textId="77777777" w:rsidR="00D37996" w:rsidRPr="00AF1EB8" w:rsidRDefault="00D37996" w:rsidP="007F16E7">
            <w:pPr>
              <w:pStyle w:val="ConsPlusNormal"/>
              <w:jc w:val="both"/>
            </w:pPr>
            <w:r w:rsidRPr="00AF1EB8">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D37996" w:rsidRPr="00AF1EB8" w14:paraId="3DF5BC33" w14:textId="77777777" w:rsidTr="0055762C">
        <w:tc>
          <w:tcPr>
            <w:tcW w:w="1701" w:type="dxa"/>
          </w:tcPr>
          <w:p w14:paraId="5FA17688" w14:textId="77777777" w:rsidR="00D37996" w:rsidRPr="00AF1EB8" w:rsidRDefault="00D37996" w:rsidP="007F16E7">
            <w:pPr>
              <w:pStyle w:val="ConsPlusNormal"/>
              <w:jc w:val="center"/>
            </w:pPr>
            <w:r w:rsidRPr="00AF1EB8">
              <w:t>1.2.2</w:t>
            </w:r>
          </w:p>
        </w:tc>
        <w:tc>
          <w:tcPr>
            <w:tcW w:w="8142" w:type="dxa"/>
          </w:tcPr>
          <w:p w14:paraId="504D3BA3" w14:textId="77777777" w:rsidR="00D37996" w:rsidRPr="00AF1EB8" w:rsidRDefault="00D37996" w:rsidP="007F16E7">
            <w:pPr>
              <w:pStyle w:val="ConsPlusNormal"/>
              <w:jc w:val="both"/>
            </w:pPr>
            <w:r w:rsidRPr="00AF1EB8">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D37996" w:rsidRPr="00AF1EB8" w14:paraId="46306A80" w14:textId="77777777" w:rsidTr="0055762C">
        <w:tc>
          <w:tcPr>
            <w:tcW w:w="1701" w:type="dxa"/>
          </w:tcPr>
          <w:p w14:paraId="1741BE28" w14:textId="77777777" w:rsidR="00D37996" w:rsidRPr="00AF1EB8" w:rsidRDefault="00D37996" w:rsidP="007F16E7">
            <w:pPr>
              <w:pStyle w:val="ConsPlusNormal"/>
              <w:jc w:val="center"/>
            </w:pPr>
            <w:r w:rsidRPr="00AF1EB8">
              <w:t>1.3</w:t>
            </w:r>
          </w:p>
        </w:tc>
        <w:tc>
          <w:tcPr>
            <w:tcW w:w="8142" w:type="dxa"/>
          </w:tcPr>
          <w:p w14:paraId="5028BEE6" w14:textId="77777777" w:rsidR="00D37996" w:rsidRPr="00AF1EB8" w:rsidRDefault="00D37996" w:rsidP="007F16E7">
            <w:pPr>
              <w:pStyle w:val="ConsPlusNormal"/>
              <w:jc w:val="both"/>
            </w:pPr>
            <w:r w:rsidRPr="00AF1EB8">
              <w:t>Смысловое чтение</w:t>
            </w:r>
          </w:p>
        </w:tc>
      </w:tr>
      <w:tr w:rsidR="00D37996" w:rsidRPr="00AF1EB8" w14:paraId="06A8BC48" w14:textId="77777777" w:rsidTr="0055762C">
        <w:tc>
          <w:tcPr>
            <w:tcW w:w="1701" w:type="dxa"/>
          </w:tcPr>
          <w:p w14:paraId="4A728E63" w14:textId="77777777" w:rsidR="00D37996" w:rsidRPr="00AF1EB8" w:rsidRDefault="00D37996" w:rsidP="007F16E7">
            <w:pPr>
              <w:pStyle w:val="ConsPlusNormal"/>
              <w:jc w:val="center"/>
            </w:pPr>
            <w:r w:rsidRPr="00AF1EB8">
              <w:t>1.3.1</w:t>
            </w:r>
          </w:p>
        </w:tc>
        <w:tc>
          <w:tcPr>
            <w:tcW w:w="8142" w:type="dxa"/>
          </w:tcPr>
          <w:p w14:paraId="27CD364C" w14:textId="77777777" w:rsidR="00D37996" w:rsidRPr="00AF1EB8" w:rsidRDefault="00D37996" w:rsidP="007F16E7">
            <w:pPr>
              <w:pStyle w:val="ConsPlusNormal"/>
              <w:jc w:val="both"/>
            </w:pPr>
            <w:r w:rsidRPr="00AF1EB8">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D37996" w:rsidRPr="00AF1EB8" w14:paraId="4AB2087F" w14:textId="77777777" w:rsidTr="0055762C">
        <w:tc>
          <w:tcPr>
            <w:tcW w:w="1701" w:type="dxa"/>
          </w:tcPr>
          <w:p w14:paraId="124BD240" w14:textId="77777777" w:rsidR="00D37996" w:rsidRPr="00AF1EB8" w:rsidRDefault="00D37996" w:rsidP="007F16E7">
            <w:pPr>
              <w:pStyle w:val="ConsPlusNormal"/>
              <w:jc w:val="center"/>
            </w:pPr>
            <w:r w:rsidRPr="00AF1EB8">
              <w:t>1.3.2</w:t>
            </w:r>
          </w:p>
        </w:tc>
        <w:tc>
          <w:tcPr>
            <w:tcW w:w="8142" w:type="dxa"/>
          </w:tcPr>
          <w:p w14:paraId="01CDAEA8" w14:textId="77777777" w:rsidR="00D37996" w:rsidRPr="00AF1EB8" w:rsidRDefault="00D37996" w:rsidP="007F16E7">
            <w:pPr>
              <w:pStyle w:val="ConsPlusNormal"/>
              <w:jc w:val="both"/>
            </w:pPr>
            <w:r w:rsidRPr="00AF1EB8">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- 250 - 300 слов)</w:t>
            </w:r>
          </w:p>
        </w:tc>
      </w:tr>
      <w:tr w:rsidR="00D37996" w:rsidRPr="00AF1EB8" w14:paraId="2D171E85" w14:textId="77777777" w:rsidTr="0055762C">
        <w:tc>
          <w:tcPr>
            <w:tcW w:w="1701" w:type="dxa"/>
          </w:tcPr>
          <w:p w14:paraId="2AFCC316" w14:textId="77777777" w:rsidR="00D37996" w:rsidRPr="00AF1EB8" w:rsidRDefault="00D37996" w:rsidP="007F16E7">
            <w:pPr>
              <w:pStyle w:val="ConsPlusNormal"/>
              <w:jc w:val="center"/>
            </w:pPr>
            <w:r w:rsidRPr="00AF1EB8">
              <w:t>1.3.3</w:t>
            </w:r>
          </w:p>
        </w:tc>
        <w:tc>
          <w:tcPr>
            <w:tcW w:w="8142" w:type="dxa"/>
          </w:tcPr>
          <w:p w14:paraId="3DD4F065" w14:textId="77777777" w:rsidR="00D37996" w:rsidRPr="00AF1EB8" w:rsidRDefault="00D37996" w:rsidP="007F16E7">
            <w:pPr>
              <w:pStyle w:val="ConsPlusNormal"/>
              <w:jc w:val="both"/>
            </w:pPr>
            <w:r w:rsidRPr="00AF1EB8">
              <w:t>Читать про себя несплошные тексты (таблицы) и понимать представленную в них информацию</w:t>
            </w:r>
          </w:p>
        </w:tc>
      </w:tr>
      <w:tr w:rsidR="00D37996" w:rsidRPr="00AF1EB8" w14:paraId="7DC4C47C" w14:textId="77777777" w:rsidTr="0055762C">
        <w:tc>
          <w:tcPr>
            <w:tcW w:w="1701" w:type="dxa"/>
          </w:tcPr>
          <w:p w14:paraId="6AFAA742" w14:textId="77777777" w:rsidR="00D37996" w:rsidRPr="00AF1EB8" w:rsidRDefault="00D37996" w:rsidP="007F16E7">
            <w:pPr>
              <w:pStyle w:val="ConsPlusNormal"/>
              <w:jc w:val="center"/>
            </w:pPr>
            <w:r w:rsidRPr="00AF1EB8">
              <w:t>1.3.4</w:t>
            </w:r>
          </w:p>
        </w:tc>
        <w:tc>
          <w:tcPr>
            <w:tcW w:w="8142" w:type="dxa"/>
          </w:tcPr>
          <w:p w14:paraId="2CEF921A" w14:textId="77777777" w:rsidR="00D37996" w:rsidRPr="00AF1EB8" w:rsidRDefault="00D37996" w:rsidP="007F16E7">
            <w:pPr>
              <w:pStyle w:val="ConsPlusNormal"/>
              <w:jc w:val="both"/>
            </w:pPr>
            <w:r w:rsidRPr="00AF1EB8">
              <w:t>Определять тему текста по заголовку</w:t>
            </w:r>
          </w:p>
        </w:tc>
      </w:tr>
      <w:tr w:rsidR="00D37996" w:rsidRPr="00AF1EB8" w14:paraId="0862E4CC" w14:textId="77777777" w:rsidTr="0055762C">
        <w:tc>
          <w:tcPr>
            <w:tcW w:w="1701" w:type="dxa"/>
          </w:tcPr>
          <w:p w14:paraId="00B2CF79" w14:textId="77777777" w:rsidR="00D37996" w:rsidRPr="00AF1EB8" w:rsidRDefault="00D37996" w:rsidP="007F16E7">
            <w:pPr>
              <w:pStyle w:val="ConsPlusNormal"/>
              <w:jc w:val="center"/>
            </w:pPr>
            <w:r w:rsidRPr="00AF1EB8">
              <w:t>1.4</w:t>
            </w:r>
          </w:p>
        </w:tc>
        <w:tc>
          <w:tcPr>
            <w:tcW w:w="8142" w:type="dxa"/>
          </w:tcPr>
          <w:p w14:paraId="66CE0356" w14:textId="77777777" w:rsidR="00D37996" w:rsidRPr="00AF1EB8" w:rsidRDefault="00D37996" w:rsidP="007F16E7">
            <w:pPr>
              <w:pStyle w:val="ConsPlusNormal"/>
              <w:jc w:val="both"/>
            </w:pPr>
            <w:r w:rsidRPr="00AF1EB8">
              <w:t>Письменная речь</w:t>
            </w:r>
          </w:p>
        </w:tc>
      </w:tr>
      <w:tr w:rsidR="00D37996" w:rsidRPr="00AF1EB8" w14:paraId="46A9EE80" w14:textId="77777777" w:rsidTr="0055762C">
        <w:tc>
          <w:tcPr>
            <w:tcW w:w="1701" w:type="dxa"/>
          </w:tcPr>
          <w:p w14:paraId="54F009ED" w14:textId="77777777" w:rsidR="00D37996" w:rsidRPr="00AF1EB8" w:rsidRDefault="00D37996" w:rsidP="007F16E7">
            <w:pPr>
              <w:pStyle w:val="ConsPlusNormal"/>
              <w:jc w:val="center"/>
            </w:pPr>
            <w:r w:rsidRPr="00AF1EB8">
              <w:t>1.4.1</w:t>
            </w:r>
          </w:p>
        </w:tc>
        <w:tc>
          <w:tcPr>
            <w:tcW w:w="8142" w:type="dxa"/>
          </w:tcPr>
          <w:p w14:paraId="17B99C32" w14:textId="77777777" w:rsidR="00D37996" w:rsidRPr="00AF1EB8" w:rsidRDefault="00D37996" w:rsidP="007F16E7">
            <w:pPr>
              <w:pStyle w:val="ConsPlusNormal"/>
              <w:jc w:val="both"/>
            </w:pPr>
            <w:r w:rsidRPr="00AF1EB8">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D37996" w:rsidRPr="00AF1EB8" w14:paraId="30E52D6E" w14:textId="77777777" w:rsidTr="0055762C">
        <w:tc>
          <w:tcPr>
            <w:tcW w:w="1701" w:type="dxa"/>
          </w:tcPr>
          <w:p w14:paraId="002F7128" w14:textId="77777777" w:rsidR="00D37996" w:rsidRPr="00AF1EB8" w:rsidRDefault="00D37996" w:rsidP="007F16E7">
            <w:pPr>
              <w:pStyle w:val="ConsPlusNormal"/>
              <w:jc w:val="center"/>
            </w:pPr>
            <w:r w:rsidRPr="00AF1EB8">
              <w:t>1.4.2</w:t>
            </w:r>
          </w:p>
        </w:tc>
        <w:tc>
          <w:tcPr>
            <w:tcW w:w="8142" w:type="dxa"/>
          </w:tcPr>
          <w:p w14:paraId="3714B80A" w14:textId="77777777" w:rsidR="00D37996" w:rsidRPr="00AF1EB8" w:rsidRDefault="00D37996" w:rsidP="007F16E7">
            <w:pPr>
              <w:pStyle w:val="ConsPlusNormal"/>
              <w:jc w:val="both"/>
            </w:pPr>
            <w:r w:rsidRPr="00AF1EB8">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D37996" w:rsidRPr="00AF1EB8" w14:paraId="4EBF3B05" w14:textId="77777777" w:rsidTr="0055762C">
        <w:tc>
          <w:tcPr>
            <w:tcW w:w="1701" w:type="dxa"/>
          </w:tcPr>
          <w:p w14:paraId="630C95FF" w14:textId="77777777" w:rsidR="00D37996" w:rsidRPr="00AF1EB8" w:rsidRDefault="00D37996" w:rsidP="007F16E7">
            <w:pPr>
              <w:pStyle w:val="ConsPlusNormal"/>
              <w:jc w:val="center"/>
            </w:pPr>
            <w:r w:rsidRPr="00AF1EB8">
              <w:t>1.4.3</w:t>
            </w:r>
          </w:p>
        </w:tc>
        <w:tc>
          <w:tcPr>
            <w:tcW w:w="8142" w:type="dxa"/>
          </w:tcPr>
          <w:p w14:paraId="74E34AF3" w14:textId="77777777" w:rsidR="00D37996" w:rsidRPr="00AF1EB8" w:rsidRDefault="00D37996" w:rsidP="007F16E7">
            <w:pPr>
              <w:pStyle w:val="ConsPlusNormal"/>
              <w:jc w:val="both"/>
            </w:pPr>
            <w:r w:rsidRPr="00AF1EB8">
              <w:t>Создавать небольшое письменное высказывание с использованием образца, плана, ключевых слов, картинки (объем высказывания - до 70 слов)</w:t>
            </w:r>
          </w:p>
        </w:tc>
      </w:tr>
      <w:tr w:rsidR="00D37996" w:rsidRPr="00AF1EB8" w14:paraId="7D22A689" w14:textId="77777777" w:rsidTr="0055762C">
        <w:tc>
          <w:tcPr>
            <w:tcW w:w="1701" w:type="dxa"/>
          </w:tcPr>
          <w:p w14:paraId="19481AA4" w14:textId="77777777" w:rsidR="00D37996" w:rsidRPr="00AF1EB8" w:rsidRDefault="00D37996" w:rsidP="007F16E7">
            <w:pPr>
              <w:pStyle w:val="ConsPlusNormal"/>
              <w:jc w:val="center"/>
            </w:pPr>
            <w:r w:rsidRPr="00AF1EB8">
              <w:t>2</w:t>
            </w:r>
          </w:p>
        </w:tc>
        <w:tc>
          <w:tcPr>
            <w:tcW w:w="8142" w:type="dxa"/>
          </w:tcPr>
          <w:p w14:paraId="7E32C7A9" w14:textId="77777777" w:rsidR="00D37996" w:rsidRPr="00AF1EB8" w:rsidRDefault="00D37996" w:rsidP="007F16E7">
            <w:pPr>
              <w:pStyle w:val="ConsPlusNormal"/>
              <w:jc w:val="both"/>
            </w:pPr>
            <w:r w:rsidRPr="00AF1EB8">
              <w:t>Языковые знания и навыки</w:t>
            </w:r>
          </w:p>
        </w:tc>
      </w:tr>
      <w:tr w:rsidR="00D37996" w:rsidRPr="00AF1EB8" w14:paraId="03BF5BD9" w14:textId="77777777" w:rsidTr="0055762C">
        <w:tc>
          <w:tcPr>
            <w:tcW w:w="1701" w:type="dxa"/>
          </w:tcPr>
          <w:p w14:paraId="355BD79F" w14:textId="77777777" w:rsidR="00D37996" w:rsidRPr="00AF1EB8" w:rsidRDefault="00D37996" w:rsidP="007F16E7">
            <w:pPr>
              <w:pStyle w:val="ConsPlusNormal"/>
              <w:jc w:val="center"/>
            </w:pPr>
            <w:r w:rsidRPr="00AF1EB8">
              <w:t>2.1</w:t>
            </w:r>
          </w:p>
        </w:tc>
        <w:tc>
          <w:tcPr>
            <w:tcW w:w="8142" w:type="dxa"/>
          </w:tcPr>
          <w:p w14:paraId="1F6BC05C" w14:textId="77777777" w:rsidR="00D37996" w:rsidRPr="00AF1EB8" w:rsidRDefault="00D37996" w:rsidP="007F16E7">
            <w:pPr>
              <w:pStyle w:val="ConsPlusNormal"/>
              <w:jc w:val="both"/>
            </w:pPr>
            <w:r w:rsidRPr="00AF1EB8">
              <w:t>Фонетическая сторона речи</w:t>
            </w:r>
          </w:p>
        </w:tc>
      </w:tr>
      <w:tr w:rsidR="00D37996" w:rsidRPr="00AF1EB8" w14:paraId="1C2C7FD6" w14:textId="77777777" w:rsidTr="0055762C">
        <w:tc>
          <w:tcPr>
            <w:tcW w:w="1701" w:type="dxa"/>
          </w:tcPr>
          <w:p w14:paraId="5F333FD0" w14:textId="77777777" w:rsidR="00D37996" w:rsidRPr="00AF1EB8" w:rsidRDefault="00D37996" w:rsidP="007F16E7">
            <w:pPr>
              <w:pStyle w:val="ConsPlusNormal"/>
              <w:jc w:val="center"/>
            </w:pPr>
            <w:r w:rsidRPr="00AF1EB8">
              <w:t>2.1.1</w:t>
            </w:r>
          </w:p>
        </w:tc>
        <w:tc>
          <w:tcPr>
            <w:tcW w:w="8142" w:type="dxa"/>
          </w:tcPr>
          <w:p w14:paraId="4C24004E" w14:textId="77777777" w:rsidR="00D37996" w:rsidRPr="00AF1EB8" w:rsidRDefault="00D37996" w:rsidP="007F16E7">
            <w:pPr>
              <w:pStyle w:val="ConsPlusNormal"/>
              <w:jc w:val="both"/>
            </w:pPr>
            <w:r w:rsidRPr="00AF1EB8">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37996" w:rsidRPr="00AF1EB8" w14:paraId="66F2DA92" w14:textId="77777777" w:rsidTr="0055762C">
        <w:tc>
          <w:tcPr>
            <w:tcW w:w="1701" w:type="dxa"/>
          </w:tcPr>
          <w:p w14:paraId="723103DD" w14:textId="77777777" w:rsidR="00D37996" w:rsidRPr="00AF1EB8" w:rsidRDefault="00D37996" w:rsidP="007F16E7">
            <w:pPr>
              <w:pStyle w:val="ConsPlusNormal"/>
              <w:jc w:val="center"/>
            </w:pPr>
            <w:r w:rsidRPr="00AF1EB8">
              <w:t>2.1.2</w:t>
            </w:r>
          </w:p>
        </w:tc>
        <w:tc>
          <w:tcPr>
            <w:tcW w:w="8142" w:type="dxa"/>
          </w:tcPr>
          <w:p w14:paraId="5D6E2E4B" w14:textId="77777777" w:rsidR="00D37996" w:rsidRPr="00AF1EB8" w:rsidRDefault="00D37996" w:rsidP="007F16E7">
            <w:pPr>
              <w:pStyle w:val="ConsPlusNormal"/>
              <w:jc w:val="both"/>
            </w:pPr>
            <w:r w:rsidRPr="00AF1EB8">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37996" w:rsidRPr="00AF1EB8" w14:paraId="6BEED187" w14:textId="77777777" w:rsidTr="0055762C">
        <w:tc>
          <w:tcPr>
            <w:tcW w:w="1701" w:type="dxa"/>
          </w:tcPr>
          <w:p w14:paraId="0DB7FF64" w14:textId="77777777" w:rsidR="00D37996" w:rsidRPr="00AF1EB8" w:rsidRDefault="00D37996" w:rsidP="007F16E7">
            <w:pPr>
              <w:pStyle w:val="ConsPlusNormal"/>
              <w:jc w:val="center"/>
            </w:pPr>
            <w:r w:rsidRPr="00AF1EB8">
              <w:t>2.1.3</w:t>
            </w:r>
          </w:p>
        </w:tc>
        <w:tc>
          <w:tcPr>
            <w:tcW w:w="8142" w:type="dxa"/>
          </w:tcPr>
          <w:p w14:paraId="66CD4577" w14:textId="77777777" w:rsidR="00D37996" w:rsidRPr="00AF1EB8" w:rsidRDefault="00D37996" w:rsidP="007F16E7">
            <w:pPr>
              <w:pStyle w:val="ConsPlusNormal"/>
              <w:jc w:val="both"/>
            </w:pPr>
            <w:r w:rsidRPr="00AF1EB8">
              <w:t>Читать новые слова согласно основным правилам чтения</w:t>
            </w:r>
          </w:p>
        </w:tc>
      </w:tr>
      <w:tr w:rsidR="00D37996" w:rsidRPr="00AF1EB8" w14:paraId="1F32EB12" w14:textId="77777777" w:rsidTr="0055762C">
        <w:tc>
          <w:tcPr>
            <w:tcW w:w="1701" w:type="dxa"/>
          </w:tcPr>
          <w:p w14:paraId="43E90614" w14:textId="77777777" w:rsidR="00D37996" w:rsidRPr="00AF1EB8" w:rsidRDefault="00D37996" w:rsidP="007F16E7">
            <w:pPr>
              <w:pStyle w:val="ConsPlusNormal"/>
              <w:jc w:val="center"/>
            </w:pPr>
            <w:r w:rsidRPr="00AF1EB8">
              <w:t>2.2</w:t>
            </w:r>
          </w:p>
        </w:tc>
        <w:tc>
          <w:tcPr>
            <w:tcW w:w="8142" w:type="dxa"/>
          </w:tcPr>
          <w:p w14:paraId="5D9B059B" w14:textId="77777777" w:rsidR="00D37996" w:rsidRPr="00AF1EB8" w:rsidRDefault="00D37996" w:rsidP="007F16E7">
            <w:pPr>
              <w:pStyle w:val="ConsPlusNormal"/>
              <w:jc w:val="both"/>
            </w:pPr>
            <w:r w:rsidRPr="00AF1EB8">
              <w:t>Орфография и пунктуация</w:t>
            </w:r>
          </w:p>
        </w:tc>
      </w:tr>
      <w:tr w:rsidR="00D37996" w:rsidRPr="00AF1EB8" w14:paraId="6010255C" w14:textId="77777777" w:rsidTr="0055762C">
        <w:tc>
          <w:tcPr>
            <w:tcW w:w="1701" w:type="dxa"/>
          </w:tcPr>
          <w:p w14:paraId="7F70CA42" w14:textId="77777777" w:rsidR="00D37996" w:rsidRPr="00AF1EB8" w:rsidRDefault="00D37996" w:rsidP="007F16E7">
            <w:pPr>
              <w:pStyle w:val="ConsPlusNormal"/>
              <w:jc w:val="center"/>
            </w:pPr>
            <w:r w:rsidRPr="00AF1EB8">
              <w:t>2.2.1</w:t>
            </w:r>
          </w:p>
        </w:tc>
        <w:tc>
          <w:tcPr>
            <w:tcW w:w="8142" w:type="dxa"/>
          </w:tcPr>
          <w:p w14:paraId="250C3313" w14:textId="77777777" w:rsidR="00D37996" w:rsidRPr="00AF1EB8" w:rsidRDefault="00D37996" w:rsidP="007F16E7">
            <w:pPr>
              <w:pStyle w:val="ConsPlusNormal"/>
              <w:jc w:val="both"/>
            </w:pPr>
            <w:r w:rsidRPr="00AF1EB8">
              <w:t>Владеть орфографическими навыками: правильно писать изученные слова</w:t>
            </w:r>
          </w:p>
        </w:tc>
      </w:tr>
      <w:tr w:rsidR="00D37996" w:rsidRPr="00AF1EB8" w14:paraId="621F9528" w14:textId="77777777" w:rsidTr="0055762C">
        <w:tc>
          <w:tcPr>
            <w:tcW w:w="1701" w:type="dxa"/>
          </w:tcPr>
          <w:p w14:paraId="667622DF" w14:textId="77777777" w:rsidR="00D37996" w:rsidRPr="00AF1EB8" w:rsidRDefault="00D37996" w:rsidP="007F16E7">
            <w:pPr>
              <w:pStyle w:val="ConsPlusNormal"/>
              <w:jc w:val="center"/>
            </w:pPr>
            <w:r w:rsidRPr="00AF1EB8">
              <w:t>2.2.2</w:t>
            </w:r>
          </w:p>
        </w:tc>
        <w:tc>
          <w:tcPr>
            <w:tcW w:w="8142" w:type="dxa"/>
          </w:tcPr>
          <w:p w14:paraId="5D24A6CB" w14:textId="77777777" w:rsidR="00D37996" w:rsidRPr="00AF1EB8" w:rsidRDefault="00D37996" w:rsidP="007F16E7">
            <w:pPr>
              <w:pStyle w:val="ConsPlusNormal"/>
              <w:jc w:val="both"/>
            </w:pPr>
            <w:r w:rsidRPr="00AF1EB8">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37996" w:rsidRPr="00AF1EB8" w14:paraId="5DFCE1F0" w14:textId="77777777" w:rsidTr="0055762C">
        <w:tc>
          <w:tcPr>
            <w:tcW w:w="1701" w:type="dxa"/>
          </w:tcPr>
          <w:p w14:paraId="70AA1072" w14:textId="77777777" w:rsidR="00D37996" w:rsidRPr="00AF1EB8" w:rsidRDefault="00D37996" w:rsidP="007F16E7">
            <w:pPr>
              <w:pStyle w:val="ConsPlusNormal"/>
              <w:jc w:val="center"/>
            </w:pPr>
            <w:r w:rsidRPr="00AF1EB8">
              <w:t>2.3</w:t>
            </w:r>
          </w:p>
        </w:tc>
        <w:tc>
          <w:tcPr>
            <w:tcW w:w="8142" w:type="dxa"/>
          </w:tcPr>
          <w:p w14:paraId="4745DB5A" w14:textId="77777777" w:rsidR="00D37996" w:rsidRPr="00AF1EB8" w:rsidRDefault="00D37996" w:rsidP="007F16E7">
            <w:pPr>
              <w:pStyle w:val="ConsPlusNormal"/>
              <w:jc w:val="both"/>
            </w:pPr>
            <w:r w:rsidRPr="00AF1EB8">
              <w:t>Лексическая сторона речи</w:t>
            </w:r>
          </w:p>
        </w:tc>
      </w:tr>
      <w:tr w:rsidR="00D37996" w:rsidRPr="00AF1EB8" w14:paraId="3D0CB58B" w14:textId="77777777" w:rsidTr="0055762C">
        <w:tc>
          <w:tcPr>
            <w:tcW w:w="1701" w:type="dxa"/>
          </w:tcPr>
          <w:p w14:paraId="497490A6" w14:textId="77777777" w:rsidR="00D37996" w:rsidRPr="00AF1EB8" w:rsidRDefault="00D37996" w:rsidP="007F16E7">
            <w:pPr>
              <w:pStyle w:val="ConsPlusNormal"/>
              <w:jc w:val="center"/>
            </w:pPr>
            <w:r w:rsidRPr="00AF1EB8">
              <w:t>2.3.1</w:t>
            </w:r>
          </w:p>
        </w:tc>
        <w:tc>
          <w:tcPr>
            <w:tcW w:w="8142" w:type="dxa"/>
          </w:tcPr>
          <w:p w14:paraId="17DE0FB1" w14:textId="77777777" w:rsidR="00D37996" w:rsidRPr="00AF1EB8" w:rsidRDefault="00D37996" w:rsidP="007F16E7">
            <w:pPr>
              <w:pStyle w:val="ConsPlusNormal"/>
              <w:jc w:val="both"/>
            </w:pPr>
            <w:r w:rsidRPr="00AF1EB8">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37996" w:rsidRPr="00AF1EB8" w14:paraId="2C4DBB36" w14:textId="77777777" w:rsidTr="0055762C">
        <w:tc>
          <w:tcPr>
            <w:tcW w:w="1701" w:type="dxa"/>
          </w:tcPr>
          <w:p w14:paraId="2B9D70D6" w14:textId="77777777" w:rsidR="00D37996" w:rsidRPr="00AF1EB8" w:rsidRDefault="00D37996" w:rsidP="007F16E7">
            <w:pPr>
              <w:pStyle w:val="ConsPlusNormal"/>
              <w:jc w:val="center"/>
            </w:pPr>
            <w:r w:rsidRPr="00AF1EB8">
              <w:t>2.3.2</w:t>
            </w:r>
          </w:p>
        </w:tc>
        <w:tc>
          <w:tcPr>
            <w:tcW w:w="8142" w:type="dxa"/>
          </w:tcPr>
          <w:p w14:paraId="51FE8554"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D37996" w:rsidRPr="00AF1EB8" w14:paraId="065069C1" w14:textId="77777777" w:rsidTr="0055762C">
        <w:tc>
          <w:tcPr>
            <w:tcW w:w="1701" w:type="dxa"/>
          </w:tcPr>
          <w:p w14:paraId="3D13DC56" w14:textId="77777777" w:rsidR="00D37996" w:rsidRPr="00AF1EB8" w:rsidRDefault="00D37996" w:rsidP="007F16E7">
            <w:pPr>
              <w:pStyle w:val="ConsPlusNormal"/>
              <w:jc w:val="center"/>
            </w:pPr>
            <w:r w:rsidRPr="00AF1EB8">
              <w:t>2.3.3</w:t>
            </w:r>
          </w:p>
        </w:tc>
        <w:tc>
          <w:tcPr>
            <w:tcW w:w="8142" w:type="dxa"/>
          </w:tcPr>
          <w:p w14:paraId="3DF8A14A"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-ing, -less, -ive, -al</w:t>
            </w:r>
          </w:p>
        </w:tc>
      </w:tr>
      <w:tr w:rsidR="00D37996" w:rsidRPr="00AF1EB8" w14:paraId="38264D78" w14:textId="77777777" w:rsidTr="0055762C">
        <w:tc>
          <w:tcPr>
            <w:tcW w:w="1701" w:type="dxa"/>
          </w:tcPr>
          <w:p w14:paraId="55F5CABB" w14:textId="77777777" w:rsidR="00D37996" w:rsidRPr="00AF1EB8" w:rsidRDefault="00D37996" w:rsidP="007F16E7">
            <w:pPr>
              <w:pStyle w:val="ConsPlusNormal"/>
              <w:jc w:val="center"/>
            </w:pPr>
            <w:r w:rsidRPr="00AF1EB8">
              <w:t>2.3.4</w:t>
            </w:r>
          </w:p>
        </w:tc>
        <w:tc>
          <w:tcPr>
            <w:tcW w:w="8142" w:type="dxa"/>
          </w:tcPr>
          <w:p w14:paraId="516F5BEC"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D37996" w:rsidRPr="00AF1EB8" w14:paraId="14A54721" w14:textId="77777777" w:rsidTr="0055762C">
        <w:tc>
          <w:tcPr>
            <w:tcW w:w="1701" w:type="dxa"/>
          </w:tcPr>
          <w:p w14:paraId="3076BB2D" w14:textId="77777777" w:rsidR="00D37996" w:rsidRPr="00AF1EB8" w:rsidRDefault="00D37996" w:rsidP="007F16E7">
            <w:pPr>
              <w:pStyle w:val="ConsPlusNormal"/>
              <w:jc w:val="center"/>
            </w:pPr>
            <w:r w:rsidRPr="00AF1EB8">
              <w:t>2.3.5</w:t>
            </w:r>
          </w:p>
        </w:tc>
        <w:tc>
          <w:tcPr>
            <w:tcW w:w="8142" w:type="dxa"/>
          </w:tcPr>
          <w:p w14:paraId="55F78B3B" w14:textId="77777777" w:rsidR="00D37996" w:rsidRPr="00AF1EB8" w:rsidRDefault="00D37996" w:rsidP="007F16E7">
            <w:pPr>
              <w:pStyle w:val="ConsPlusNormal"/>
              <w:jc w:val="both"/>
            </w:pPr>
            <w:r w:rsidRPr="00AF1EB8">
              <w:t>Распознавать и употреблять в устной и письменной речи изученные синонимы и антонимы</w:t>
            </w:r>
          </w:p>
        </w:tc>
      </w:tr>
      <w:tr w:rsidR="00D37996" w:rsidRPr="00AF1EB8" w14:paraId="4ABB6AD0" w14:textId="77777777" w:rsidTr="0055762C">
        <w:tc>
          <w:tcPr>
            <w:tcW w:w="1701" w:type="dxa"/>
          </w:tcPr>
          <w:p w14:paraId="23A677A9" w14:textId="77777777" w:rsidR="00D37996" w:rsidRPr="00AF1EB8" w:rsidRDefault="00D37996" w:rsidP="007F16E7">
            <w:pPr>
              <w:pStyle w:val="ConsPlusNormal"/>
              <w:jc w:val="center"/>
            </w:pPr>
            <w:r w:rsidRPr="00AF1EB8">
              <w:t>2.3.6</w:t>
            </w:r>
          </w:p>
        </w:tc>
        <w:tc>
          <w:tcPr>
            <w:tcW w:w="8142" w:type="dxa"/>
          </w:tcPr>
          <w:p w14:paraId="44494A7D" w14:textId="77777777" w:rsidR="00D37996" w:rsidRPr="00AF1EB8" w:rsidRDefault="00D37996" w:rsidP="007F16E7">
            <w:pPr>
              <w:pStyle w:val="ConsPlusNormal"/>
              <w:jc w:val="both"/>
            </w:pPr>
            <w:r w:rsidRPr="00AF1EB8">
              <w:t>Распознавать и употреблять в устной и письменной речи интернациональные слова</w:t>
            </w:r>
          </w:p>
        </w:tc>
      </w:tr>
      <w:tr w:rsidR="00D37996" w:rsidRPr="00AF1EB8" w14:paraId="67448E30" w14:textId="77777777" w:rsidTr="0055762C">
        <w:tc>
          <w:tcPr>
            <w:tcW w:w="1701" w:type="dxa"/>
          </w:tcPr>
          <w:p w14:paraId="12FD7965" w14:textId="77777777" w:rsidR="00D37996" w:rsidRPr="00AF1EB8" w:rsidRDefault="00D37996" w:rsidP="007F16E7">
            <w:pPr>
              <w:pStyle w:val="ConsPlusNormal"/>
              <w:jc w:val="center"/>
            </w:pPr>
            <w:r w:rsidRPr="00AF1EB8">
              <w:t>2.3.7</w:t>
            </w:r>
          </w:p>
        </w:tc>
        <w:tc>
          <w:tcPr>
            <w:tcW w:w="8142" w:type="dxa"/>
          </w:tcPr>
          <w:p w14:paraId="2126C447" w14:textId="77777777" w:rsidR="00D37996" w:rsidRPr="00AF1EB8" w:rsidRDefault="00D37996" w:rsidP="007F16E7">
            <w:pPr>
              <w:pStyle w:val="ConsPlusNormal"/>
              <w:jc w:val="both"/>
            </w:pPr>
            <w:r w:rsidRPr="00AF1EB8">
              <w:t>Распознавать и употреблять в устной и письменной речи различные средства связи в тексте для обеспечения целостности высказывания</w:t>
            </w:r>
          </w:p>
        </w:tc>
      </w:tr>
      <w:tr w:rsidR="00D37996" w:rsidRPr="00AF1EB8" w14:paraId="6DD113DA" w14:textId="77777777" w:rsidTr="0055762C">
        <w:tc>
          <w:tcPr>
            <w:tcW w:w="1701" w:type="dxa"/>
          </w:tcPr>
          <w:p w14:paraId="4C0FC2B2" w14:textId="77777777" w:rsidR="00D37996" w:rsidRPr="00AF1EB8" w:rsidRDefault="00D37996" w:rsidP="007F16E7">
            <w:pPr>
              <w:pStyle w:val="ConsPlusNormal"/>
              <w:jc w:val="center"/>
            </w:pPr>
            <w:r w:rsidRPr="00AF1EB8">
              <w:t>2.4</w:t>
            </w:r>
          </w:p>
        </w:tc>
        <w:tc>
          <w:tcPr>
            <w:tcW w:w="8142" w:type="dxa"/>
          </w:tcPr>
          <w:p w14:paraId="13ACF8CA" w14:textId="77777777" w:rsidR="00D37996" w:rsidRPr="00AF1EB8" w:rsidRDefault="00D37996" w:rsidP="007F16E7">
            <w:pPr>
              <w:pStyle w:val="ConsPlusNormal"/>
              <w:jc w:val="both"/>
            </w:pPr>
            <w:r w:rsidRPr="00AF1EB8">
              <w:t>Грамматическая сторона речи</w:t>
            </w:r>
          </w:p>
        </w:tc>
      </w:tr>
      <w:tr w:rsidR="00D37996" w:rsidRPr="00AF1EB8" w14:paraId="09B4B7C1" w14:textId="77777777" w:rsidTr="0055762C">
        <w:tc>
          <w:tcPr>
            <w:tcW w:w="1701" w:type="dxa"/>
          </w:tcPr>
          <w:p w14:paraId="08F3946D" w14:textId="77777777" w:rsidR="00D37996" w:rsidRPr="00AF1EB8" w:rsidRDefault="00D37996" w:rsidP="007F16E7">
            <w:pPr>
              <w:pStyle w:val="ConsPlusNormal"/>
              <w:jc w:val="center"/>
            </w:pPr>
            <w:r w:rsidRPr="00AF1EB8">
              <w:t>2.4.1</w:t>
            </w:r>
          </w:p>
        </w:tc>
        <w:tc>
          <w:tcPr>
            <w:tcW w:w="8142" w:type="dxa"/>
          </w:tcPr>
          <w:p w14:paraId="0391C163" w14:textId="77777777" w:rsidR="00D37996" w:rsidRPr="00AF1EB8" w:rsidRDefault="00D37996" w:rsidP="007F16E7">
            <w:pPr>
              <w:pStyle w:val="ConsPlusNormal"/>
              <w:jc w:val="both"/>
            </w:pPr>
            <w:r w:rsidRPr="00AF1EB8">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37996" w:rsidRPr="00AF1EB8" w14:paraId="1DBC22A6" w14:textId="77777777" w:rsidTr="0055762C">
        <w:tc>
          <w:tcPr>
            <w:tcW w:w="1701" w:type="dxa"/>
          </w:tcPr>
          <w:p w14:paraId="74FA10D8" w14:textId="77777777" w:rsidR="00D37996" w:rsidRPr="00AF1EB8" w:rsidRDefault="00D37996" w:rsidP="007F16E7">
            <w:pPr>
              <w:pStyle w:val="ConsPlusNormal"/>
              <w:jc w:val="center"/>
            </w:pPr>
            <w:r w:rsidRPr="00AF1EB8">
              <w:t>2.4.2</w:t>
            </w:r>
          </w:p>
        </w:tc>
        <w:tc>
          <w:tcPr>
            <w:tcW w:w="8142" w:type="dxa"/>
          </w:tcPr>
          <w:p w14:paraId="38653557"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
        </w:tc>
      </w:tr>
      <w:tr w:rsidR="00D37996" w:rsidRPr="00AF1EB8" w14:paraId="7A217CF5" w14:textId="77777777" w:rsidTr="0055762C">
        <w:tc>
          <w:tcPr>
            <w:tcW w:w="1701" w:type="dxa"/>
          </w:tcPr>
          <w:p w14:paraId="5589FE30" w14:textId="77777777" w:rsidR="00D37996" w:rsidRPr="00AF1EB8" w:rsidRDefault="00D37996" w:rsidP="007F16E7">
            <w:pPr>
              <w:pStyle w:val="ConsPlusNormal"/>
              <w:jc w:val="center"/>
            </w:pPr>
            <w:r w:rsidRPr="00AF1EB8">
              <w:t>2.4.3</w:t>
            </w:r>
          </w:p>
        </w:tc>
        <w:tc>
          <w:tcPr>
            <w:tcW w:w="8142" w:type="dxa"/>
          </w:tcPr>
          <w:p w14:paraId="29E96702"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предложения с конструкциями as... as, not so... as</w:t>
            </w:r>
          </w:p>
        </w:tc>
      </w:tr>
      <w:tr w:rsidR="00D37996" w:rsidRPr="00AF1EB8" w14:paraId="2E1A139E" w14:textId="77777777" w:rsidTr="0055762C">
        <w:tc>
          <w:tcPr>
            <w:tcW w:w="1701" w:type="dxa"/>
          </w:tcPr>
          <w:p w14:paraId="71C3BCE9" w14:textId="77777777" w:rsidR="00D37996" w:rsidRPr="00AF1EB8" w:rsidRDefault="00D37996" w:rsidP="007F16E7">
            <w:pPr>
              <w:pStyle w:val="ConsPlusNormal"/>
              <w:jc w:val="center"/>
            </w:pPr>
            <w:r w:rsidRPr="00AF1EB8">
              <w:t>2.4.4</w:t>
            </w:r>
          </w:p>
        </w:tc>
        <w:tc>
          <w:tcPr>
            <w:tcW w:w="8142" w:type="dxa"/>
          </w:tcPr>
          <w:p w14:paraId="7D3324DC"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D37996" w:rsidRPr="00AF1EB8" w14:paraId="4C9E3664" w14:textId="77777777" w:rsidTr="0055762C">
        <w:tc>
          <w:tcPr>
            <w:tcW w:w="1701" w:type="dxa"/>
          </w:tcPr>
          <w:p w14:paraId="396F6C71" w14:textId="77777777" w:rsidR="00D37996" w:rsidRPr="00AF1EB8" w:rsidRDefault="00D37996" w:rsidP="007F16E7">
            <w:pPr>
              <w:pStyle w:val="ConsPlusNormal"/>
              <w:jc w:val="center"/>
            </w:pPr>
            <w:r w:rsidRPr="00AF1EB8">
              <w:t>2.4.5</w:t>
            </w:r>
          </w:p>
        </w:tc>
        <w:tc>
          <w:tcPr>
            <w:tcW w:w="8142" w:type="dxa"/>
          </w:tcPr>
          <w:p w14:paraId="029FEEF1"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D37996" w:rsidRPr="00AF1EB8" w14:paraId="02CC022C" w14:textId="77777777" w:rsidTr="0055762C">
        <w:tc>
          <w:tcPr>
            <w:tcW w:w="1701" w:type="dxa"/>
          </w:tcPr>
          <w:p w14:paraId="6C9985ED" w14:textId="77777777" w:rsidR="00D37996" w:rsidRPr="00AF1EB8" w:rsidRDefault="00D37996" w:rsidP="007F16E7">
            <w:pPr>
              <w:pStyle w:val="ConsPlusNormal"/>
              <w:jc w:val="center"/>
            </w:pPr>
            <w:r w:rsidRPr="00AF1EB8">
              <w:t>2.4.6</w:t>
            </w:r>
          </w:p>
        </w:tc>
        <w:tc>
          <w:tcPr>
            <w:tcW w:w="8142" w:type="dxa"/>
          </w:tcPr>
          <w:p w14:paraId="58B3BFA5"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модальные глаголы и их эквиваленты (can/be able to, must/have to, may, should, need)</w:t>
            </w:r>
          </w:p>
        </w:tc>
      </w:tr>
      <w:tr w:rsidR="00D37996" w:rsidRPr="00AF1EB8" w14:paraId="791D0354" w14:textId="77777777" w:rsidTr="0055762C">
        <w:tc>
          <w:tcPr>
            <w:tcW w:w="1701" w:type="dxa"/>
          </w:tcPr>
          <w:p w14:paraId="677C14AB" w14:textId="77777777" w:rsidR="00D37996" w:rsidRPr="00AF1EB8" w:rsidRDefault="00D37996" w:rsidP="007F16E7">
            <w:pPr>
              <w:pStyle w:val="ConsPlusNormal"/>
              <w:jc w:val="center"/>
            </w:pPr>
            <w:r w:rsidRPr="00AF1EB8">
              <w:t>2.4.7</w:t>
            </w:r>
          </w:p>
        </w:tc>
        <w:tc>
          <w:tcPr>
            <w:tcW w:w="8142" w:type="dxa"/>
          </w:tcPr>
          <w:p w14:paraId="1E31D74A"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слова, выражающие количество (little/a little, few/a few)</w:t>
            </w:r>
          </w:p>
        </w:tc>
      </w:tr>
      <w:tr w:rsidR="00D37996" w:rsidRPr="00AF1EB8" w14:paraId="4904A73F" w14:textId="77777777" w:rsidTr="0055762C">
        <w:tc>
          <w:tcPr>
            <w:tcW w:w="1701" w:type="dxa"/>
          </w:tcPr>
          <w:p w14:paraId="6915985C" w14:textId="77777777" w:rsidR="00D37996" w:rsidRPr="00AF1EB8" w:rsidRDefault="00D37996" w:rsidP="007F16E7">
            <w:pPr>
              <w:pStyle w:val="ConsPlusNormal"/>
              <w:jc w:val="center"/>
            </w:pPr>
            <w:r w:rsidRPr="00AF1EB8">
              <w:t>2.4.8</w:t>
            </w:r>
          </w:p>
        </w:tc>
        <w:tc>
          <w:tcPr>
            <w:tcW w:w="8142" w:type="dxa"/>
          </w:tcPr>
          <w:p w14:paraId="7C830285"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D37996" w:rsidRPr="00AF1EB8" w14:paraId="2D06EE89" w14:textId="77777777" w:rsidTr="0055762C">
        <w:tc>
          <w:tcPr>
            <w:tcW w:w="1701" w:type="dxa"/>
          </w:tcPr>
          <w:p w14:paraId="5290EA56" w14:textId="77777777" w:rsidR="00D37996" w:rsidRPr="00AF1EB8" w:rsidRDefault="00D37996" w:rsidP="007F16E7">
            <w:pPr>
              <w:pStyle w:val="ConsPlusNormal"/>
              <w:jc w:val="center"/>
            </w:pPr>
            <w:r w:rsidRPr="00AF1EB8">
              <w:t>2.4.9</w:t>
            </w:r>
          </w:p>
        </w:tc>
        <w:tc>
          <w:tcPr>
            <w:tcW w:w="8142" w:type="dxa"/>
          </w:tcPr>
          <w:p w14:paraId="1C7AC5E7"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D37996" w:rsidRPr="00AF1EB8" w14:paraId="03B85080" w14:textId="77777777" w:rsidTr="0055762C">
        <w:tc>
          <w:tcPr>
            <w:tcW w:w="1701" w:type="dxa"/>
          </w:tcPr>
          <w:p w14:paraId="7DF9B969" w14:textId="77777777" w:rsidR="00D37996" w:rsidRPr="00AF1EB8" w:rsidRDefault="00D37996" w:rsidP="007F16E7">
            <w:pPr>
              <w:pStyle w:val="ConsPlusNormal"/>
              <w:jc w:val="center"/>
            </w:pPr>
            <w:r w:rsidRPr="00AF1EB8">
              <w:t>3</w:t>
            </w:r>
          </w:p>
        </w:tc>
        <w:tc>
          <w:tcPr>
            <w:tcW w:w="8142" w:type="dxa"/>
          </w:tcPr>
          <w:p w14:paraId="704AE176"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189E873A" w14:textId="77777777" w:rsidTr="0055762C">
        <w:tc>
          <w:tcPr>
            <w:tcW w:w="1701" w:type="dxa"/>
          </w:tcPr>
          <w:p w14:paraId="50F4EFE1" w14:textId="77777777" w:rsidR="00D37996" w:rsidRPr="00AF1EB8" w:rsidRDefault="00D37996" w:rsidP="007F16E7">
            <w:pPr>
              <w:pStyle w:val="ConsPlusNormal"/>
              <w:jc w:val="center"/>
            </w:pPr>
            <w:r w:rsidRPr="00AF1EB8">
              <w:t>3.1</w:t>
            </w:r>
          </w:p>
        </w:tc>
        <w:tc>
          <w:tcPr>
            <w:tcW w:w="8142" w:type="dxa"/>
          </w:tcPr>
          <w:p w14:paraId="5FA3591D" w14:textId="77777777" w:rsidR="00D37996" w:rsidRPr="00AF1EB8" w:rsidRDefault="00D37996" w:rsidP="007F16E7">
            <w:pPr>
              <w:pStyle w:val="ConsPlusNormal"/>
              <w:jc w:val="both"/>
            </w:pPr>
            <w:r w:rsidRPr="00AF1EB8">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37996" w:rsidRPr="00AF1EB8" w14:paraId="38904012" w14:textId="77777777" w:rsidTr="0055762C">
        <w:tc>
          <w:tcPr>
            <w:tcW w:w="1701" w:type="dxa"/>
          </w:tcPr>
          <w:p w14:paraId="14B67FCF" w14:textId="77777777" w:rsidR="00D37996" w:rsidRPr="00AF1EB8" w:rsidRDefault="00D37996" w:rsidP="007F16E7">
            <w:pPr>
              <w:pStyle w:val="ConsPlusNormal"/>
              <w:jc w:val="center"/>
            </w:pPr>
            <w:r w:rsidRPr="00AF1EB8">
              <w:t>3.2</w:t>
            </w:r>
          </w:p>
        </w:tc>
        <w:tc>
          <w:tcPr>
            <w:tcW w:w="8142" w:type="dxa"/>
          </w:tcPr>
          <w:p w14:paraId="3851E378" w14:textId="77777777" w:rsidR="00D37996" w:rsidRPr="00AF1EB8" w:rsidRDefault="00D37996" w:rsidP="007F16E7">
            <w:pPr>
              <w:pStyle w:val="ConsPlusNormal"/>
              <w:jc w:val="both"/>
            </w:pPr>
            <w:r w:rsidRPr="00AF1EB8">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D37996" w:rsidRPr="00AF1EB8" w14:paraId="4002C050" w14:textId="77777777" w:rsidTr="0055762C">
        <w:tc>
          <w:tcPr>
            <w:tcW w:w="1701" w:type="dxa"/>
          </w:tcPr>
          <w:p w14:paraId="10F6C557" w14:textId="77777777" w:rsidR="00D37996" w:rsidRPr="00AF1EB8" w:rsidRDefault="00D37996" w:rsidP="007F16E7">
            <w:pPr>
              <w:pStyle w:val="ConsPlusNormal"/>
              <w:jc w:val="center"/>
            </w:pPr>
            <w:r w:rsidRPr="00AF1EB8">
              <w:t>3.3</w:t>
            </w:r>
          </w:p>
        </w:tc>
        <w:tc>
          <w:tcPr>
            <w:tcW w:w="8142" w:type="dxa"/>
          </w:tcPr>
          <w:p w14:paraId="65FD4311" w14:textId="77777777" w:rsidR="00D37996" w:rsidRPr="00AF1EB8" w:rsidRDefault="00D37996" w:rsidP="007F16E7">
            <w:pPr>
              <w:pStyle w:val="ConsPlusNormal"/>
              <w:jc w:val="both"/>
            </w:pPr>
            <w:r w:rsidRPr="00AF1EB8">
              <w:t>Обладать базовыми знаниями о социокультурном портрете родной страны и страны (стран) изучаемого языка</w:t>
            </w:r>
          </w:p>
        </w:tc>
      </w:tr>
      <w:tr w:rsidR="00D37996" w:rsidRPr="00AF1EB8" w14:paraId="454FD59A" w14:textId="77777777" w:rsidTr="0055762C">
        <w:tc>
          <w:tcPr>
            <w:tcW w:w="1701" w:type="dxa"/>
          </w:tcPr>
          <w:p w14:paraId="44988E6F" w14:textId="77777777" w:rsidR="00D37996" w:rsidRPr="00AF1EB8" w:rsidRDefault="00D37996" w:rsidP="007F16E7">
            <w:pPr>
              <w:pStyle w:val="ConsPlusNormal"/>
              <w:jc w:val="center"/>
            </w:pPr>
            <w:r w:rsidRPr="00AF1EB8">
              <w:t>3.4</w:t>
            </w:r>
          </w:p>
        </w:tc>
        <w:tc>
          <w:tcPr>
            <w:tcW w:w="8142" w:type="dxa"/>
          </w:tcPr>
          <w:p w14:paraId="2B9D1C35" w14:textId="77777777" w:rsidR="00D37996" w:rsidRPr="00AF1EB8" w:rsidRDefault="00D37996" w:rsidP="007F16E7">
            <w:pPr>
              <w:pStyle w:val="ConsPlusNormal"/>
              <w:jc w:val="both"/>
            </w:pPr>
            <w:r w:rsidRPr="00AF1EB8">
              <w:t>Кратко представлять Россию и страны (стран) изучаемого языка</w:t>
            </w:r>
          </w:p>
        </w:tc>
      </w:tr>
      <w:tr w:rsidR="00D37996" w:rsidRPr="00AF1EB8" w14:paraId="7F2FA359" w14:textId="77777777" w:rsidTr="0055762C">
        <w:tc>
          <w:tcPr>
            <w:tcW w:w="1701" w:type="dxa"/>
          </w:tcPr>
          <w:p w14:paraId="22C23F34" w14:textId="77777777" w:rsidR="00D37996" w:rsidRPr="00AF1EB8" w:rsidRDefault="00D37996" w:rsidP="007F16E7">
            <w:pPr>
              <w:pStyle w:val="ConsPlusNormal"/>
              <w:jc w:val="center"/>
            </w:pPr>
            <w:r w:rsidRPr="00AF1EB8">
              <w:t>4</w:t>
            </w:r>
          </w:p>
        </w:tc>
        <w:tc>
          <w:tcPr>
            <w:tcW w:w="8142" w:type="dxa"/>
          </w:tcPr>
          <w:p w14:paraId="10FF6198" w14:textId="77777777" w:rsidR="00D37996" w:rsidRPr="00AF1EB8" w:rsidRDefault="00D37996" w:rsidP="007F16E7">
            <w:pPr>
              <w:pStyle w:val="ConsPlusNormal"/>
              <w:jc w:val="both"/>
            </w:pPr>
            <w:r w:rsidRPr="00AF1EB8">
              <w:t>Компенсаторные умения</w:t>
            </w:r>
          </w:p>
          <w:p w14:paraId="304FC46F" w14:textId="77777777" w:rsidR="00D37996" w:rsidRPr="00AF1EB8" w:rsidRDefault="00D37996" w:rsidP="007F16E7">
            <w:pPr>
              <w:pStyle w:val="ConsPlusNormal"/>
              <w:jc w:val="both"/>
            </w:pPr>
            <w:r w:rsidRPr="00AF1EB8">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0A63C99F" w14:textId="77777777" w:rsidTr="0055762C">
        <w:tc>
          <w:tcPr>
            <w:tcW w:w="1701" w:type="dxa"/>
          </w:tcPr>
          <w:p w14:paraId="619A830B" w14:textId="77777777" w:rsidR="00D37996" w:rsidRPr="00AF1EB8" w:rsidRDefault="00D37996" w:rsidP="007F16E7">
            <w:pPr>
              <w:pStyle w:val="ConsPlusNormal"/>
              <w:jc w:val="center"/>
            </w:pPr>
            <w:r w:rsidRPr="00AF1EB8">
              <w:t>5</w:t>
            </w:r>
          </w:p>
        </w:tc>
        <w:tc>
          <w:tcPr>
            <w:tcW w:w="8142" w:type="dxa"/>
          </w:tcPr>
          <w:p w14:paraId="7FA2249E" w14:textId="77777777" w:rsidR="00D37996" w:rsidRPr="00AF1EB8" w:rsidRDefault="00D37996" w:rsidP="007F16E7">
            <w:pPr>
              <w:pStyle w:val="ConsPlusNormal"/>
              <w:jc w:val="both"/>
            </w:pPr>
            <w:r w:rsidRPr="00AF1EB8">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37996" w:rsidRPr="00AF1EB8" w14:paraId="00C0AD17" w14:textId="77777777" w:rsidTr="0055762C">
        <w:tc>
          <w:tcPr>
            <w:tcW w:w="1701" w:type="dxa"/>
          </w:tcPr>
          <w:p w14:paraId="313A94EE" w14:textId="77777777" w:rsidR="00D37996" w:rsidRPr="00AF1EB8" w:rsidRDefault="00D37996" w:rsidP="007F16E7">
            <w:pPr>
              <w:pStyle w:val="ConsPlusNormal"/>
              <w:jc w:val="center"/>
            </w:pPr>
            <w:r w:rsidRPr="00AF1EB8">
              <w:t>6</w:t>
            </w:r>
          </w:p>
        </w:tc>
        <w:tc>
          <w:tcPr>
            <w:tcW w:w="8142" w:type="dxa"/>
          </w:tcPr>
          <w:p w14:paraId="2F7042D5" w14:textId="77777777" w:rsidR="00D37996" w:rsidRPr="00AF1EB8" w:rsidRDefault="00D37996" w:rsidP="007F16E7">
            <w:pPr>
              <w:pStyle w:val="ConsPlusNormal"/>
              <w:jc w:val="both"/>
            </w:pPr>
            <w:r w:rsidRPr="00AF1EB8">
              <w:t>Использовать иноязычные словари и справочники, в том числе информационно-справочные системы в электронной форме</w:t>
            </w:r>
          </w:p>
        </w:tc>
      </w:tr>
    </w:tbl>
    <w:p w14:paraId="7ABCF84F" w14:textId="77777777" w:rsidR="00D37996" w:rsidRPr="00AF1EB8" w:rsidRDefault="00D37996" w:rsidP="00D37996">
      <w:pPr>
        <w:pStyle w:val="ConsPlusNormal"/>
        <w:jc w:val="both"/>
      </w:pPr>
    </w:p>
    <w:p w14:paraId="3E8EEE4E" w14:textId="77777777" w:rsidR="00D37996" w:rsidRPr="00AF1EB8" w:rsidRDefault="00D37996" w:rsidP="00D37996">
      <w:pPr>
        <w:pStyle w:val="ConsPlusNormal"/>
        <w:jc w:val="right"/>
      </w:pPr>
      <w:r w:rsidRPr="00AF1EB8">
        <w:t>Таблица 7.3</w:t>
      </w:r>
    </w:p>
    <w:p w14:paraId="0C58F23E" w14:textId="77777777" w:rsidR="00D37996" w:rsidRPr="00AF1EB8" w:rsidRDefault="00D37996" w:rsidP="00D37996">
      <w:pPr>
        <w:pStyle w:val="ConsPlusNormal"/>
        <w:jc w:val="both"/>
      </w:pPr>
    </w:p>
    <w:p w14:paraId="4B51E813" w14:textId="77777777" w:rsidR="00D37996" w:rsidRPr="00AF1EB8" w:rsidRDefault="00D37996" w:rsidP="00D37996">
      <w:pPr>
        <w:pStyle w:val="ConsPlusNormal"/>
        <w:jc w:val="center"/>
      </w:pPr>
      <w:r w:rsidRPr="00AF1EB8">
        <w:t>Проверяемые элементы содержания (6 класс)</w:t>
      </w:r>
    </w:p>
    <w:p w14:paraId="2040F98B"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766"/>
      </w:tblGrid>
      <w:tr w:rsidR="00D37996" w:rsidRPr="00AF1EB8" w14:paraId="192B8E25" w14:textId="77777777" w:rsidTr="0055762C">
        <w:tc>
          <w:tcPr>
            <w:tcW w:w="1077" w:type="dxa"/>
          </w:tcPr>
          <w:p w14:paraId="77B21EC3" w14:textId="77777777" w:rsidR="00D37996" w:rsidRPr="00AF1EB8" w:rsidRDefault="00D37996" w:rsidP="007F16E7">
            <w:pPr>
              <w:pStyle w:val="ConsPlusNormal"/>
              <w:jc w:val="center"/>
            </w:pPr>
            <w:r w:rsidRPr="00AF1EB8">
              <w:t>Код</w:t>
            </w:r>
          </w:p>
        </w:tc>
        <w:tc>
          <w:tcPr>
            <w:tcW w:w="8766" w:type="dxa"/>
          </w:tcPr>
          <w:p w14:paraId="075313CF"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1C9C3289" w14:textId="77777777" w:rsidTr="0055762C">
        <w:tc>
          <w:tcPr>
            <w:tcW w:w="1077" w:type="dxa"/>
          </w:tcPr>
          <w:p w14:paraId="36F8DFC8" w14:textId="77777777" w:rsidR="00D37996" w:rsidRPr="00AF1EB8" w:rsidRDefault="00D37996" w:rsidP="007F16E7">
            <w:pPr>
              <w:pStyle w:val="ConsPlusNormal"/>
              <w:jc w:val="center"/>
            </w:pPr>
            <w:r w:rsidRPr="00AF1EB8">
              <w:t>1</w:t>
            </w:r>
          </w:p>
        </w:tc>
        <w:tc>
          <w:tcPr>
            <w:tcW w:w="8766" w:type="dxa"/>
          </w:tcPr>
          <w:p w14:paraId="04ADDA4B" w14:textId="77777777" w:rsidR="00D37996" w:rsidRPr="00AF1EB8" w:rsidRDefault="00D37996" w:rsidP="007F16E7">
            <w:pPr>
              <w:pStyle w:val="ConsPlusNormal"/>
              <w:jc w:val="both"/>
            </w:pPr>
            <w:r w:rsidRPr="00AF1EB8">
              <w:t>Коммуникативные умения</w:t>
            </w:r>
          </w:p>
        </w:tc>
      </w:tr>
      <w:tr w:rsidR="00D37996" w:rsidRPr="00AF1EB8" w14:paraId="62BB8BFF" w14:textId="77777777" w:rsidTr="0055762C">
        <w:tc>
          <w:tcPr>
            <w:tcW w:w="1077" w:type="dxa"/>
          </w:tcPr>
          <w:p w14:paraId="2F4B6998" w14:textId="77777777" w:rsidR="00D37996" w:rsidRPr="00AF1EB8" w:rsidRDefault="00D37996" w:rsidP="007F16E7">
            <w:pPr>
              <w:pStyle w:val="ConsPlusNormal"/>
              <w:jc w:val="center"/>
            </w:pPr>
            <w:r w:rsidRPr="00AF1EB8">
              <w:t>1.1</w:t>
            </w:r>
          </w:p>
        </w:tc>
        <w:tc>
          <w:tcPr>
            <w:tcW w:w="8766" w:type="dxa"/>
          </w:tcPr>
          <w:p w14:paraId="7B1EAC0E" w14:textId="77777777" w:rsidR="00D37996" w:rsidRPr="00AF1EB8" w:rsidRDefault="00D37996" w:rsidP="007F16E7">
            <w:pPr>
              <w:pStyle w:val="ConsPlusNormal"/>
              <w:jc w:val="both"/>
            </w:pPr>
            <w:r w:rsidRPr="00AF1EB8">
              <w:t>Говорение</w:t>
            </w:r>
          </w:p>
        </w:tc>
      </w:tr>
      <w:tr w:rsidR="00D37996" w:rsidRPr="00AF1EB8" w14:paraId="402DF48F" w14:textId="77777777" w:rsidTr="0055762C">
        <w:tc>
          <w:tcPr>
            <w:tcW w:w="1077" w:type="dxa"/>
          </w:tcPr>
          <w:p w14:paraId="4FF699AA" w14:textId="77777777" w:rsidR="00D37996" w:rsidRPr="00AF1EB8" w:rsidRDefault="00D37996" w:rsidP="007F16E7">
            <w:pPr>
              <w:pStyle w:val="ConsPlusNormal"/>
              <w:jc w:val="center"/>
            </w:pPr>
            <w:r w:rsidRPr="00AF1EB8">
              <w:t>1.1.1</w:t>
            </w:r>
          </w:p>
        </w:tc>
        <w:tc>
          <w:tcPr>
            <w:tcW w:w="8766" w:type="dxa"/>
          </w:tcPr>
          <w:p w14:paraId="4271FB67" w14:textId="77777777" w:rsidR="00D37996" w:rsidRPr="00AF1EB8" w:rsidRDefault="00D37996" w:rsidP="007F16E7">
            <w:pPr>
              <w:pStyle w:val="ConsPlusNormal"/>
              <w:jc w:val="both"/>
            </w:pPr>
            <w:r w:rsidRPr="00AF1EB8">
              <w:t>Диалогическая речь</w:t>
            </w:r>
          </w:p>
          <w:p w14:paraId="29C686CB" w14:textId="77777777" w:rsidR="00D37996" w:rsidRPr="00AF1EB8" w:rsidRDefault="00D37996" w:rsidP="007F16E7">
            <w:pPr>
              <w:pStyle w:val="ConsPlusNormal"/>
              <w:jc w:val="both"/>
            </w:pPr>
            <w:r w:rsidRPr="00AF1EB8">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D37996" w:rsidRPr="00AF1EB8" w14:paraId="74E2402A" w14:textId="77777777" w:rsidTr="0055762C">
        <w:tc>
          <w:tcPr>
            <w:tcW w:w="1077" w:type="dxa"/>
          </w:tcPr>
          <w:p w14:paraId="3E0BF17C" w14:textId="77777777" w:rsidR="00D37996" w:rsidRPr="00AF1EB8" w:rsidRDefault="00D37996" w:rsidP="007F16E7">
            <w:pPr>
              <w:pStyle w:val="ConsPlusNormal"/>
              <w:jc w:val="center"/>
            </w:pPr>
            <w:r w:rsidRPr="00AF1EB8">
              <w:t>1.1.1.1</w:t>
            </w:r>
          </w:p>
        </w:tc>
        <w:tc>
          <w:tcPr>
            <w:tcW w:w="8766" w:type="dxa"/>
          </w:tcPr>
          <w:p w14:paraId="6B3BEC39"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097EBDAB" w14:textId="77777777" w:rsidTr="0055762C">
        <w:tc>
          <w:tcPr>
            <w:tcW w:w="1077" w:type="dxa"/>
          </w:tcPr>
          <w:p w14:paraId="26C47608" w14:textId="77777777" w:rsidR="00D37996" w:rsidRPr="00AF1EB8" w:rsidRDefault="00D37996" w:rsidP="007F16E7">
            <w:pPr>
              <w:pStyle w:val="ConsPlusNormal"/>
              <w:jc w:val="center"/>
            </w:pPr>
            <w:r w:rsidRPr="00AF1EB8">
              <w:t>1.1.1.2</w:t>
            </w:r>
          </w:p>
        </w:tc>
        <w:tc>
          <w:tcPr>
            <w:tcW w:w="8766" w:type="dxa"/>
          </w:tcPr>
          <w:p w14:paraId="59F0E49A"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37996" w:rsidRPr="00AF1EB8" w14:paraId="7C51D15F" w14:textId="77777777" w:rsidTr="0055762C">
        <w:tc>
          <w:tcPr>
            <w:tcW w:w="1077" w:type="dxa"/>
          </w:tcPr>
          <w:p w14:paraId="5E3EF4CE" w14:textId="77777777" w:rsidR="00D37996" w:rsidRPr="00AF1EB8" w:rsidRDefault="00D37996" w:rsidP="007F16E7">
            <w:pPr>
              <w:pStyle w:val="ConsPlusNormal"/>
              <w:jc w:val="center"/>
            </w:pPr>
            <w:r w:rsidRPr="00AF1EB8">
              <w:t>1.1.1.3</w:t>
            </w:r>
          </w:p>
        </w:tc>
        <w:tc>
          <w:tcPr>
            <w:tcW w:w="8766" w:type="dxa"/>
          </w:tcPr>
          <w:p w14:paraId="304258B4"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37996" w:rsidRPr="00AF1EB8" w14:paraId="3444F346" w14:textId="77777777" w:rsidTr="0055762C">
        <w:tc>
          <w:tcPr>
            <w:tcW w:w="1077" w:type="dxa"/>
          </w:tcPr>
          <w:p w14:paraId="69DA1D80" w14:textId="77777777" w:rsidR="00D37996" w:rsidRPr="00AF1EB8" w:rsidRDefault="00D37996" w:rsidP="007F16E7">
            <w:pPr>
              <w:pStyle w:val="ConsPlusNormal"/>
              <w:jc w:val="center"/>
            </w:pPr>
            <w:r w:rsidRPr="00AF1EB8">
              <w:t>1.1.2</w:t>
            </w:r>
          </w:p>
        </w:tc>
        <w:tc>
          <w:tcPr>
            <w:tcW w:w="8766" w:type="dxa"/>
          </w:tcPr>
          <w:p w14:paraId="6FAA983B" w14:textId="77777777" w:rsidR="00D37996" w:rsidRPr="00AF1EB8" w:rsidRDefault="00D37996" w:rsidP="007F16E7">
            <w:pPr>
              <w:pStyle w:val="ConsPlusNormal"/>
              <w:jc w:val="both"/>
            </w:pPr>
            <w:r w:rsidRPr="00AF1EB8">
              <w:t>Монологическая речь</w:t>
            </w:r>
          </w:p>
          <w:p w14:paraId="7E9EFC60" w14:textId="77777777" w:rsidR="00D37996" w:rsidRPr="00AF1EB8" w:rsidRDefault="00D37996" w:rsidP="007F16E7">
            <w:pPr>
              <w:pStyle w:val="ConsPlusNormal"/>
              <w:jc w:val="both"/>
            </w:pPr>
            <w:r w:rsidRPr="00AF1EB8">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D37996" w:rsidRPr="00AF1EB8" w14:paraId="5AC17C3C" w14:textId="77777777" w:rsidTr="0055762C">
        <w:tc>
          <w:tcPr>
            <w:tcW w:w="1077" w:type="dxa"/>
          </w:tcPr>
          <w:p w14:paraId="54359CC5" w14:textId="77777777" w:rsidR="00D37996" w:rsidRPr="00AF1EB8" w:rsidRDefault="00D37996" w:rsidP="007F16E7">
            <w:pPr>
              <w:pStyle w:val="ConsPlusNormal"/>
              <w:jc w:val="center"/>
            </w:pPr>
            <w:r w:rsidRPr="00AF1EB8">
              <w:t>1.1.2.1</w:t>
            </w:r>
          </w:p>
        </w:tc>
        <w:tc>
          <w:tcPr>
            <w:tcW w:w="8766" w:type="dxa"/>
          </w:tcPr>
          <w:p w14:paraId="27CC1154" w14:textId="77777777" w:rsidR="00D37996" w:rsidRPr="00AF1EB8" w:rsidRDefault="00D37996" w:rsidP="007F16E7">
            <w:pPr>
              <w:pStyle w:val="ConsPlusNormal"/>
              <w:jc w:val="both"/>
            </w:pPr>
            <w:r w:rsidRPr="00AF1EB8">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2322ECC2" w14:textId="77777777" w:rsidTr="0055762C">
        <w:tc>
          <w:tcPr>
            <w:tcW w:w="1077" w:type="dxa"/>
          </w:tcPr>
          <w:p w14:paraId="4BC7F6E4" w14:textId="77777777" w:rsidR="00D37996" w:rsidRPr="00AF1EB8" w:rsidRDefault="00D37996" w:rsidP="007F16E7">
            <w:pPr>
              <w:pStyle w:val="ConsPlusNormal"/>
              <w:jc w:val="center"/>
            </w:pPr>
            <w:r w:rsidRPr="00AF1EB8">
              <w:t>1.1.2.2</w:t>
            </w:r>
          </w:p>
        </w:tc>
        <w:tc>
          <w:tcPr>
            <w:tcW w:w="8766" w:type="dxa"/>
          </w:tcPr>
          <w:p w14:paraId="515774A6" w14:textId="77777777" w:rsidR="00D37996" w:rsidRPr="00AF1EB8" w:rsidRDefault="00D37996" w:rsidP="007F16E7">
            <w:pPr>
              <w:pStyle w:val="ConsPlusNormal"/>
              <w:jc w:val="both"/>
            </w:pPr>
            <w:r w:rsidRPr="00AF1EB8">
              <w:t>Повествование (сообщение)</w:t>
            </w:r>
          </w:p>
        </w:tc>
      </w:tr>
      <w:tr w:rsidR="00D37996" w:rsidRPr="00AF1EB8" w14:paraId="1B0891DD" w14:textId="77777777" w:rsidTr="0055762C">
        <w:tc>
          <w:tcPr>
            <w:tcW w:w="1077" w:type="dxa"/>
          </w:tcPr>
          <w:p w14:paraId="0DE189E6" w14:textId="77777777" w:rsidR="00D37996" w:rsidRPr="00AF1EB8" w:rsidRDefault="00D37996" w:rsidP="007F16E7">
            <w:pPr>
              <w:pStyle w:val="ConsPlusNormal"/>
              <w:jc w:val="center"/>
            </w:pPr>
            <w:r w:rsidRPr="00AF1EB8">
              <w:t>1.1.2.3</w:t>
            </w:r>
          </w:p>
        </w:tc>
        <w:tc>
          <w:tcPr>
            <w:tcW w:w="8766" w:type="dxa"/>
          </w:tcPr>
          <w:p w14:paraId="2073F19B" w14:textId="77777777" w:rsidR="00D37996" w:rsidRPr="00AF1EB8" w:rsidRDefault="00D37996" w:rsidP="007F16E7">
            <w:pPr>
              <w:pStyle w:val="ConsPlusNormal"/>
              <w:jc w:val="both"/>
            </w:pPr>
            <w:r w:rsidRPr="00AF1EB8">
              <w:t>Изложение (пересказ) основного содержания прочитанного текста</w:t>
            </w:r>
          </w:p>
        </w:tc>
      </w:tr>
      <w:tr w:rsidR="00D37996" w:rsidRPr="00AF1EB8" w14:paraId="14C027FB" w14:textId="77777777" w:rsidTr="0055762C">
        <w:tc>
          <w:tcPr>
            <w:tcW w:w="1077" w:type="dxa"/>
          </w:tcPr>
          <w:p w14:paraId="32D09ADC" w14:textId="77777777" w:rsidR="00D37996" w:rsidRPr="00AF1EB8" w:rsidRDefault="00D37996" w:rsidP="007F16E7">
            <w:pPr>
              <w:pStyle w:val="ConsPlusNormal"/>
              <w:jc w:val="center"/>
            </w:pPr>
            <w:r w:rsidRPr="00AF1EB8">
              <w:t>1.1.2.4</w:t>
            </w:r>
          </w:p>
        </w:tc>
        <w:tc>
          <w:tcPr>
            <w:tcW w:w="8766" w:type="dxa"/>
          </w:tcPr>
          <w:p w14:paraId="07D1C005" w14:textId="77777777" w:rsidR="00D37996" w:rsidRPr="00AF1EB8" w:rsidRDefault="00D37996" w:rsidP="007F16E7">
            <w:pPr>
              <w:pStyle w:val="ConsPlusNormal"/>
              <w:jc w:val="both"/>
            </w:pPr>
            <w:r w:rsidRPr="00AF1EB8">
              <w:t>Краткое изложение результатов выполненной проектной работы</w:t>
            </w:r>
          </w:p>
        </w:tc>
      </w:tr>
      <w:tr w:rsidR="00D37996" w:rsidRPr="00AF1EB8" w14:paraId="13E25337" w14:textId="77777777" w:rsidTr="0055762C">
        <w:tc>
          <w:tcPr>
            <w:tcW w:w="1077" w:type="dxa"/>
          </w:tcPr>
          <w:p w14:paraId="2ACA8973" w14:textId="77777777" w:rsidR="00D37996" w:rsidRPr="00AF1EB8" w:rsidRDefault="00D37996" w:rsidP="007F16E7">
            <w:pPr>
              <w:pStyle w:val="ConsPlusNormal"/>
              <w:jc w:val="center"/>
            </w:pPr>
            <w:r w:rsidRPr="00AF1EB8">
              <w:t>1.2</w:t>
            </w:r>
          </w:p>
        </w:tc>
        <w:tc>
          <w:tcPr>
            <w:tcW w:w="8766" w:type="dxa"/>
          </w:tcPr>
          <w:p w14:paraId="3707BC45" w14:textId="77777777" w:rsidR="00D37996" w:rsidRPr="00AF1EB8" w:rsidRDefault="00D37996" w:rsidP="007F16E7">
            <w:pPr>
              <w:pStyle w:val="ConsPlusNormal"/>
              <w:jc w:val="both"/>
            </w:pPr>
            <w:r w:rsidRPr="00AF1EB8">
              <w:t>Аудирование</w:t>
            </w:r>
          </w:p>
          <w:p w14:paraId="3ECE8573" w14:textId="77777777" w:rsidR="00D37996" w:rsidRPr="00AF1EB8" w:rsidRDefault="00D37996" w:rsidP="007F16E7">
            <w:pPr>
              <w:pStyle w:val="ConsPlusNormal"/>
              <w:jc w:val="both"/>
            </w:pPr>
            <w:r w:rsidRPr="00AF1EB8">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D37996" w:rsidRPr="00AF1EB8" w14:paraId="3FC98852" w14:textId="77777777" w:rsidTr="0055762C">
        <w:tc>
          <w:tcPr>
            <w:tcW w:w="1077" w:type="dxa"/>
          </w:tcPr>
          <w:p w14:paraId="6C9F0E90" w14:textId="77777777" w:rsidR="00D37996" w:rsidRPr="00AF1EB8" w:rsidRDefault="00D37996" w:rsidP="007F16E7">
            <w:pPr>
              <w:pStyle w:val="ConsPlusNormal"/>
              <w:jc w:val="center"/>
            </w:pPr>
            <w:r w:rsidRPr="00AF1EB8">
              <w:t>1.2.1</w:t>
            </w:r>
          </w:p>
        </w:tc>
        <w:tc>
          <w:tcPr>
            <w:tcW w:w="8766" w:type="dxa"/>
          </w:tcPr>
          <w:p w14:paraId="2CFEA340" w14:textId="77777777" w:rsidR="00D37996" w:rsidRPr="00AF1EB8" w:rsidRDefault="00D37996" w:rsidP="007F16E7">
            <w:pPr>
              <w:pStyle w:val="ConsPlusNormal"/>
              <w:jc w:val="both"/>
            </w:pPr>
            <w:r w:rsidRPr="00AF1EB8">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37996" w:rsidRPr="00AF1EB8" w14:paraId="48FFA614" w14:textId="77777777" w:rsidTr="0055762C">
        <w:tc>
          <w:tcPr>
            <w:tcW w:w="1077" w:type="dxa"/>
          </w:tcPr>
          <w:p w14:paraId="317F82DD" w14:textId="77777777" w:rsidR="00D37996" w:rsidRPr="00AF1EB8" w:rsidRDefault="00D37996" w:rsidP="007F16E7">
            <w:pPr>
              <w:pStyle w:val="ConsPlusNormal"/>
              <w:jc w:val="center"/>
            </w:pPr>
            <w:r w:rsidRPr="00AF1EB8">
              <w:t>1.2.2</w:t>
            </w:r>
          </w:p>
        </w:tc>
        <w:tc>
          <w:tcPr>
            <w:tcW w:w="8766" w:type="dxa"/>
          </w:tcPr>
          <w:p w14:paraId="03CC204C" w14:textId="77777777" w:rsidR="00D37996" w:rsidRPr="00AF1EB8" w:rsidRDefault="00D37996" w:rsidP="007F16E7">
            <w:pPr>
              <w:pStyle w:val="ConsPlusNormal"/>
              <w:jc w:val="both"/>
            </w:pPr>
            <w:r w:rsidRPr="00AF1EB8">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37996" w:rsidRPr="00AF1EB8" w14:paraId="38E3A8E6" w14:textId="77777777" w:rsidTr="0055762C">
        <w:tc>
          <w:tcPr>
            <w:tcW w:w="1077" w:type="dxa"/>
          </w:tcPr>
          <w:p w14:paraId="12931606" w14:textId="77777777" w:rsidR="00D37996" w:rsidRPr="00AF1EB8" w:rsidRDefault="00D37996" w:rsidP="007F16E7">
            <w:pPr>
              <w:pStyle w:val="ConsPlusNormal"/>
              <w:jc w:val="center"/>
            </w:pPr>
            <w:r w:rsidRPr="00AF1EB8">
              <w:t>1.3</w:t>
            </w:r>
          </w:p>
        </w:tc>
        <w:tc>
          <w:tcPr>
            <w:tcW w:w="8766" w:type="dxa"/>
          </w:tcPr>
          <w:p w14:paraId="2FC0A5F8" w14:textId="77777777" w:rsidR="00D37996" w:rsidRPr="00AF1EB8" w:rsidRDefault="00D37996" w:rsidP="007F16E7">
            <w:pPr>
              <w:pStyle w:val="ConsPlusNormal"/>
              <w:jc w:val="both"/>
            </w:pPr>
            <w:r w:rsidRPr="00AF1EB8">
              <w:t>Смысловое чтение</w:t>
            </w:r>
          </w:p>
          <w:p w14:paraId="0CABE101" w14:textId="77777777" w:rsidR="00D37996" w:rsidRPr="00AF1EB8" w:rsidRDefault="00D37996" w:rsidP="007F16E7">
            <w:pPr>
              <w:pStyle w:val="ConsPlusNormal"/>
              <w:jc w:val="both"/>
            </w:pPr>
            <w:r w:rsidRPr="00AF1EB8">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D37996" w:rsidRPr="00AF1EB8" w14:paraId="4283A6AB" w14:textId="77777777" w:rsidTr="0055762C">
        <w:tc>
          <w:tcPr>
            <w:tcW w:w="1077" w:type="dxa"/>
          </w:tcPr>
          <w:p w14:paraId="10D3489D" w14:textId="77777777" w:rsidR="00D37996" w:rsidRPr="00AF1EB8" w:rsidRDefault="00D37996" w:rsidP="007F16E7">
            <w:pPr>
              <w:pStyle w:val="ConsPlusNormal"/>
              <w:jc w:val="center"/>
            </w:pPr>
            <w:r w:rsidRPr="00AF1EB8">
              <w:t>1.3.1</w:t>
            </w:r>
          </w:p>
        </w:tc>
        <w:tc>
          <w:tcPr>
            <w:tcW w:w="8766" w:type="dxa"/>
          </w:tcPr>
          <w:p w14:paraId="14956656" w14:textId="77777777" w:rsidR="00D37996" w:rsidRPr="00AF1EB8" w:rsidRDefault="00D37996" w:rsidP="007F16E7">
            <w:pPr>
              <w:pStyle w:val="ConsPlusNormal"/>
              <w:jc w:val="both"/>
            </w:pPr>
            <w:r w:rsidRPr="00AF1EB8">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D37996" w:rsidRPr="00AF1EB8" w14:paraId="34D75878" w14:textId="77777777" w:rsidTr="0055762C">
        <w:tc>
          <w:tcPr>
            <w:tcW w:w="1077" w:type="dxa"/>
          </w:tcPr>
          <w:p w14:paraId="4F9DB527" w14:textId="77777777" w:rsidR="00D37996" w:rsidRPr="00AF1EB8" w:rsidRDefault="00D37996" w:rsidP="007F16E7">
            <w:pPr>
              <w:pStyle w:val="ConsPlusNormal"/>
              <w:jc w:val="center"/>
            </w:pPr>
            <w:r w:rsidRPr="00AF1EB8">
              <w:t>1.3.2</w:t>
            </w:r>
          </w:p>
        </w:tc>
        <w:tc>
          <w:tcPr>
            <w:tcW w:w="8766" w:type="dxa"/>
          </w:tcPr>
          <w:p w14:paraId="703B7A7F" w14:textId="77777777" w:rsidR="00D37996" w:rsidRPr="00AF1EB8" w:rsidRDefault="00D37996" w:rsidP="007F16E7">
            <w:pPr>
              <w:pStyle w:val="ConsPlusNormal"/>
              <w:jc w:val="both"/>
            </w:pPr>
            <w:r w:rsidRPr="00AF1EB8">
              <w:t>Чтение с пониманием запрашиваемой информации - умение находить в прочитанном тексте и понимать запрашиваемую информацию</w:t>
            </w:r>
          </w:p>
        </w:tc>
      </w:tr>
      <w:tr w:rsidR="00D37996" w:rsidRPr="00AF1EB8" w14:paraId="30C3F603" w14:textId="77777777" w:rsidTr="0055762C">
        <w:tc>
          <w:tcPr>
            <w:tcW w:w="1077" w:type="dxa"/>
          </w:tcPr>
          <w:p w14:paraId="4469B0A9" w14:textId="77777777" w:rsidR="00D37996" w:rsidRPr="00AF1EB8" w:rsidRDefault="00D37996" w:rsidP="007F16E7">
            <w:pPr>
              <w:pStyle w:val="ConsPlusNormal"/>
              <w:jc w:val="center"/>
            </w:pPr>
            <w:r w:rsidRPr="00AF1EB8">
              <w:t>1.3.3</w:t>
            </w:r>
          </w:p>
        </w:tc>
        <w:tc>
          <w:tcPr>
            <w:tcW w:w="8766" w:type="dxa"/>
          </w:tcPr>
          <w:p w14:paraId="25AB1EA9" w14:textId="77777777" w:rsidR="00D37996" w:rsidRPr="00AF1EB8" w:rsidRDefault="00D37996" w:rsidP="007F16E7">
            <w:pPr>
              <w:pStyle w:val="ConsPlusNormal"/>
              <w:jc w:val="both"/>
            </w:pPr>
            <w:r w:rsidRPr="00AF1EB8">
              <w:t>Чтение несплошных текстов (таблиц) и понимание представленной в них информации</w:t>
            </w:r>
          </w:p>
        </w:tc>
      </w:tr>
      <w:tr w:rsidR="00D37996" w:rsidRPr="00AF1EB8" w14:paraId="609D0CC6" w14:textId="77777777" w:rsidTr="0055762C">
        <w:tc>
          <w:tcPr>
            <w:tcW w:w="1077" w:type="dxa"/>
          </w:tcPr>
          <w:p w14:paraId="68C1A8E7" w14:textId="77777777" w:rsidR="00D37996" w:rsidRPr="00AF1EB8" w:rsidRDefault="00D37996" w:rsidP="007F16E7">
            <w:pPr>
              <w:pStyle w:val="ConsPlusNormal"/>
              <w:jc w:val="center"/>
            </w:pPr>
            <w:r w:rsidRPr="00AF1EB8">
              <w:t>1.4</w:t>
            </w:r>
          </w:p>
        </w:tc>
        <w:tc>
          <w:tcPr>
            <w:tcW w:w="8766" w:type="dxa"/>
          </w:tcPr>
          <w:p w14:paraId="6879A19F" w14:textId="77777777" w:rsidR="00D37996" w:rsidRPr="00AF1EB8" w:rsidRDefault="00D37996" w:rsidP="007F16E7">
            <w:pPr>
              <w:pStyle w:val="ConsPlusNormal"/>
              <w:jc w:val="both"/>
            </w:pPr>
            <w:r w:rsidRPr="00AF1EB8">
              <w:t>Письменная речь</w:t>
            </w:r>
          </w:p>
          <w:p w14:paraId="1D3A4CB2" w14:textId="77777777" w:rsidR="00D37996" w:rsidRPr="00AF1EB8" w:rsidRDefault="00D37996" w:rsidP="007F16E7">
            <w:pPr>
              <w:pStyle w:val="ConsPlusNormal"/>
              <w:jc w:val="both"/>
            </w:pPr>
            <w:r w:rsidRPr="00AF1EB8">
              <w:t>Развитие умений письменной речи</w:t>
            </w:r>
          </w:p>
        </w:tc>
      </w:tr>
      <w:tr w:rsidR="00D37996" w:rsidRPr="00AF1EB8" w14:paraId="3C13D551" w14:textId="77777777" w:rsidTr="0055762C">
        <w:tc>
          <w:tcPr>
            <w:tcW w:w="1077" w:type="dxa"/>
          </w:tcPr>
          <w:p w14:paraId="03FFE60B" w14:textId="77777777" w:rsidR="00D37996" w:rsidRPr="00AF1EB8" w:rsidRDefault="00D37996" w:rsidP="007F16E7">
            <w:pPr>
              <w:pStyle w:val="ConsPlusNormal"/>
              <w:jc w:val="center"/>
            </w:pPr>
            <w:r w:rsidRPr="00AF1EB8">
              <w:t>1.4.1</w:t>
            </w:r>
          </w:p>
        </w:tc>
        <w:tc>
          <w:tcPr>
            <w:tcW w:w="8766" w:type="dxa"/>
          </w:tcPr>
          <w:p w14:paraId="0B28ECDF" w14:textId="77777777" w:rsidR="00D37996" w:rsidRPr="00AF1EB8" w:rsidRDefault="00D37996" w:rsidP="007F16E7">
            <w:pPr>
              <w:pStyle w:val="ConsPlusNormal"/>
              <w:jc w:val="both"/>
            </w:pPr>
            <w:r w:rsidRPr="00AF1EB8">
              <w:t>Списывание текста и выписывание из него слов, словосочетаний, предложений в соответствии с решаемой коммуникативной задачей</w:t>
            </w:r>
          </w:p>
        </w:tc>
      </w:tr>
      <w:tr w:rsidR="00D37996" w:rsidRPr="00AF1EB8" w14:paraId="12B78A0E" w14:textId="77777777" w:rsidTr="0055762C">
        <w:tc>
          <w:tcPr>
            <w:tcW w:w="1077" w:type="dxa"/>
          </w:tcPr>
          <w:p w14:paraId="5FEB6801" w14:textId="77777777" w:rsidR="00D37996" w:rsidRPr="00AF1EB8" w:rsidRDefault="00D37996" w:rsidP="007F16E7">
            <w:pPr>
              <w:pStyle w:val="ConsPlusNormal"/>
              <w:jc w:val="center"/>
            </w:pPr>
            <w:r w:rsidRPr="00AF1EB8">
              <w:t>1.4.2</w:t>
            </w:r>
          </w:p>
        </w:tc>
        <w:tc>
          <w:tcPr>
            <w:tcW w:w="8766" w:type="dxa"/>
          </w:tcPr>
          <w:p w14:paraId="6501D790"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1DA223CC" w14:textId="77777777" w:rsidTr="0055762C">
        <w:tc>
          <w:tcPr>
            <w:tcW w:w="1077" w:type="dxa"/>
          </w:tcPr>
          <w:p w14:paraId="2637ED4A" w14:textId="77777777" w:rsidR="00D37996" w:rsidRPr="00AF1EB8" w:rsidRDefault="00D37996" w:rsidP="007F16E7">
            <w:pPr>
              <w:pStyle w:val="ConsPlusNormal"/>
              <w:jc w:val="center"/>
            </w:pPr>
            <w:r w:rsidRPr="00AF1EB8">
              <w:t>1.4.3</w:t>
            </w:r>
          </w:p>
        </w:tc>
        <w:tc>
          <w:tcPr>
            <w:tcW w:w="8766" w:type="dxa"/>
          </w:tcPr>
          <w:p w14:paraId="4A96FE2F" w14:textId="77777777" w:rsidR="00D37996" w:rsidRPr="00AF1EB8" w:rsidRDefault="00D37996" w:rsidP="007F16E7">
            <w:pPr>
              <w:pStyle w:val="ConsPlusNormal"/>
              <w:jc w:val="both"/>
            </w:pPr>
            <w:r w:rsidRPr="00AF1EB8">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D37996" w:rsidRPr="00AF1EB8" w14:paraId="396B1F0F" w14:textId="77777777" w:rsidTr="0055762C">
        <w:tc>
          <w:tcPr>
            <w:tcW w:w="1077" w:type="dxa"/>
          </w:tcPr>
          <w:p w14:paraId="704410F7" w14:textId="77777777" w:rsidR="00D37996" w:rsidRPr="00AF1EB8" w:rsidRDefault="00D37996" w:rsidP="007F16E7">
            <w:pPr>
              <w:pStyle w:val="ConsPlusNormal"/>
              <w:jc w:val="center"/>
            </w:pPr>
            <w:r w:rsidRPr="00AF1EB8">
              <w:t>1.4.4</w:t>
            </w:r>
          </w:p>
        </w:tc>
        <w:tc>
          <w:tcPr>
            <w:tcW w:w="8766" w:type="dxa"/>
          </w:tcPr>
          <w:p w14:paraId="7E4BB4FC" w14:textId="77777777" w:rsidR="00D37996" w:rsidRPr="00AF1EB8" w:rsidRDefault="00D37996" w:rsidP="007F16E7">
            <w:pPr>
              <w:pStyle w:val="ConsPlusNormal"/>
              <w:jc w:val="both"/>
            </w:pPr>
            <w:r w:rsidRPr="00AF1EB8">
              <w:t>Создание небольшого письменного высказывания с использованием образца, плана, иллюстраций (объем письменного высказывания - до 70 слов)</w:t>
            </w:r>
          </w:p>
        </w:tc>
      </w:tr>
      <w:tr w:rsidR="00D37996" w:rsidRPr="00AF1EB8" w14:paraId="5F4514B8" w14:textId="77777777" w:rsidTr="0055762C">
        <w:tc>
          <w:tcPr>
            <w:tcW w:w="1077" w:type="dxa"/>
          </w:tcPr>
          <w:p w14:paraId="5D93517F" w14:textId="77777777" w:rsidR="00D37996" w:rsidRPr="00AF1EB8" w:rsidRDefault="00D37996" w:rsidP="007F16E7">
            <w:pPr>
              <w:pStyle w:val="ConsPlusNormal"/>
              <w:jc w:val="center"/>
            </w:pPr>
            <w:r w:rsidRPr="00AF1EB8">
              <w:t>2</w:t>
            </w:r>
          </w:p>
        </w:tc>
        <w:tc>
          <w:tcPr>
            <w:tcW w:w="8766" w:type="dxa"/>
          </w:tcPr>
          <w:p w14:paraId="77AA672D" w14:textId="77777777" w:rsidR="00D37996" w:rsidRPr="00AF1EB8" w:rsidRDefault="00D37996" w:rsidP="007F16E7">
            <w:pPr>
              <w:pStyle w:val="ConsPlusNormal"/>
              <w:jc w:val="both"/>
            </w:pPr>
            <w:r w:rsidRPr="00AF1EB8">
              <w:t>Языковые знания и навыки</w:t>
            </w:r>
          </w:p>
        </w:tc>
      </w:tr>
      <w:tr w:rsidR="00D37996" w:rsidRPr="00AF1EB8" w14:paraId="6F9B84E0" w14:textId="77777777" w:rsidTr="0055762C">
        <w:tc>
          <w:tcPr>
            <w:tcW w:w="1077" w:type="dxa"/>
          </w:tcPr>
          <w:p w14:paraId="7838BBEB" w14:textId="77777777" w:rsidR="00D37996" w:rsidRPr="00AF1EB8" w:rsidRDefault="00D37996" w:rsidP="007F16E7">
            <w:pPr>
              <w:pStyle w:val="ConsPlusNormal"/>
              <w:jc w:val="center"/>
            </w:pPr>
            <w:r w:rsidRPr="00AF1EB8">
              <w:t>2.1</w:t>
            </w:r>
          </w:p>
        </w:tc>
        <w:tc>
          <w:tcPr>
            <w:tcW w:w="8766" w:type="dxa"/>
          </w:tcPr>
          <w:p w14:paraId="338E27D9" w14:textId="77777777" w:rsidR="00D37996" w:rsidRPr="00AF1EB8" w:rsidRDefault="00D37996" w:rsidP="007F16E7">
            <w:pPr>
              <w:pStyle w:val="ConsPlusNormal"/>
              <w:jc w:val="both"/>
            </w:pPr>
            <w:r w:rsidRPr="00AF1EB8">
              <w:t>Фонетическая сторона речи</w:t>
            </w:r>
          </w:p>
        </w:tc>
      </w:tr>
      <w:tr w:rsidR="00D37996" w:rsidRPr="00AF1EB8" w14:paraId="3D7AFEB9" w14:textId="77777777" w:rsidTr="0055762C">
        <w:tc>
          <w:tcPr>
            <w:tcW w:w="1077" w:type="dxa"/>
          </w:tcPr>
          <w:p w14:paraId="3C45656F" w14:textId="77777777" w:rsidR="00D37996" w:rsidRPr="00AF1EB8" w:rsidRDefault="00D37996" w:rsidP="007F16E7">
            <w:pPr>
              <w:pStyle w:val="ConsPlusNormal"/>
              <w:jc w:val="center"/>
            </w:pPr>
            <w:r w:rsidRPr="00AF1EB8">
              <w:t>2.1.1</w:t>
            </w:r>
          </w:p>
        </w:tc>
        <w:tc>
          <w:tcPr>
            <w:tcW w:w="8766" w:type="dxa"/>
          </w:tcPr>
          <w:p w14:paraId="4D512811"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37996" w:rsidRPr="00AF1EB8" w14:paraId="504CDEE5" w14:textId="77777777" w:rsidTr="0055762C">
        <w:tc>
          <w:tcPr>
            <w:tcW w:w="1077" w:type="dxa"/>
          </w:tcPr>
          <w:p w14:paraId="328AE449" w14:textId="77777777" w:rsidR="00D37996" w:rsidRPr="00AF1EB8" w:rsidRDefault="00D37996" w:rsidP="007F16E7">
            <w:pPr>
              <w:pStyle w:val="ConsPlusNormal"/>
              <w:jc w:val="center"/>
            </w:pPr>
            <w:r w:rsidRPr="00AF1EB8">
              <w:t>2.1.2</w:t>
            </w:r>
          </w:p>
        </w:tc>
        <w:tc>
          <w:tcPr>
            <w:tcW w:w="8766" w:type="dxa"/>
          </w:tcPr>
          <w:p w14:paraId="15649FA3" w14:textId="77777777" w:rsidR="00D37996" w:rsidRPr="00AF1EB8" w:rsidRDefault="00D37996" w:rsidP="007F16E7">
            <w:pPr>
              <w:pStyle w:val="ConsPlusNormal"/>
              <w:jc w:val="both"/>
            </w:pPr>
            <w:r w:rsidRPr="00AF1EB8">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D37996" w:rsidRPr="00AF1EB8" w14:paraId="1D5EE915" w14:textId="77777777" w:rsidTr="0055762C">
        <w:tc>
          <w:tcPr>
            <w:tcW w:w="1077" w:type="dxa"/>
          </w:tcPr>
          <w:p w14:paraId="300FD740" w14:textId="77777777" w:rsidR="00D37996" w:rsidRPr="00AF1EB8" w:rsidRDefault="00D37996" w:rsidP="007F16E7">
            <w:pPr>
              <w:pStyle w:val="ConsPlusNormal"/>
              <w:jc w:val="center"/>
            </w:pPr>
            <w:r w:rsidRPr="00AF1EB8">
              <w:t>2.2</w:t>
            </w:r>
          </w:p>
        </w:tc>
        <w:tc>
          <w:tcPr>
            <w:tcW w:w="8766" w:type="dxa"/>
          </w:tcPr>
          <w:p w14:paraId="6AC186D7"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0E1A0AA6" w14:textId="77777777" w:rsidTr="0055762C">
        <w:tc>
          <w:tcPr>
            <w:tcW w:w="1077" w:type="dxa"/>
          </w:tcPr>
          <w:p w14:paraId="5D209196" w14:textId="77777777" w:rsidR="00D37996" w:rsidRPr="00AF1EB8" w:rsidRDefault="00D37996" w:rsidP="007F16E7">
            <w:pPr>
              <w:pStyle w:val="ConsPlusNormal"/>
              <w:jc w:val="center"/>
            </w:pPr>
            <w:r w:rsidRPr="00AF1EB8">
              <w:t>2.2.1</w:t>
            </w:r>
          </w:p>
        </w:tc>
        <w:tc>
          <w:tcPr>
            <w:tcW w:w="8766" w:type="dxa"/>
          </w:tcPr>
          <w:p w14:paraId="457E01DB"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0A427BAE" w14:textId="77777777" w:rsidTr="0055762C">
        <w:tc>
          <w:tcPr>
            <w:tcW w:w="1077" w:type="dxa"/>
          </w:tcPr>
          <w:p w14:paraId="18173ED9" w14:textId="77777777" w:rsidR="00D37996" w:rsidRPr="00AF1EB8" w:rsidRDefault="00D37996" w:rsidP="007F16E7">
            <w:pPr>
              <w:pStyle w:val="ConsPlusNormal"/>
              <w:jc w:val="center"/>
            </w:pPr>
            <w:r w:rsidRPr="00AF1EB8">
              <w:t>2.2.2</w:t>
            </w:r>
          </w:p>
        </w:tc>
        <w:tc>
          <w:tcPr>
            <w:tcW w:w="8766" w:type="dxa"/>
          </w:tcPr>
          <w:p w14:paraId="4ED2DBAE"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37996" w:rsidRPr="00AF1EB8" w14:paraId="449D3ED7" w14:textId="77777777" w:rsidTr="0055762C">
        <w:tc>
          <w:tcPr>
            <w:tcW w:w="1077" w:type="dxa"/>
          </w:tcPr>
          <w:p w14:paraId="338F710B" w14:textId="77777777" w:rsidR="00D37996" w:rsidRPr="00AF1EB8" w:rsidRDefault="00D37996" w:rsidP="007F16E7">
            <w:pPr>
              <w:pStyle w:val="ConsPlusNormal"/>
              <w:jc w:val="center"/>
            </w:pPr>
            <w:r w:rsidRPr="00AF1EB8">
              <w:t>2.2.3</w:t>
            </w:r>
          </w:p>
        </w:tc>
        <w:tc>
          <w:tcPr>
            <w:tcW w:w="8766" w:type="dxa"/>
          </w:tcPr>
          <w:p w14:paraId="20F07AA1"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1874F4BF" w14:textId="77777777" w:rsidTr="0055762C">
        <w:tc>
          <w:tcPr>
            <w:tcW w:w="1077" w:type="dxa"/>
          </w:tcPr>
          <w:p w14:paraId="5F809B77" w14:textId="77777777" w:rsidR="00D37996" w:rsidRPr="00AF1EB8" w:rsidRDefault="00D37996" w:rsidP="007F16E7">
            <w:pPr>
              <w:pStyle w:val="ConsPlusNormal"/>
              <w:jc w:val="center"/>
            </w:pPr>
            <w:r w:rsidRPr="00AF1EB8">
              <w:t>2.3</w:t>
            </w:r>
          </w:p>
        </w:tc>
        <w:tc>
          <w:tcPr>
            <w:tcW w:w="8766" w:type="dxa"/>
          </w:tcPr>
          <w:p w14:paraId="63D90A81" w14:textId="77777777" w:rsidR="00D37996" w:rsidRPr="00AF1EB8" w:rsidRDefault="00D37996" w:rsidP="007F16E7">
            <w:pPr>
              <w:pStyle w:val="ConsPlusNormal"/>
              <w:jc w:val="both"/>
            </w:pPr>
            <w:r w:rsidRPr="00AF1EB8">
              <w:t>Лексическая сторона речи</w:t>
            </w:r>
          </w:p>
        </w:tc>
      </w:tr>
      <w:tr w:rsidR="00D37996" w:rsidRPr="00AF1EB8" w14:paraId="3A40A0A6" w14:textId="77777777" w:rsidTr="0055762C">
        <w:tc>
          <w:tcPr>
            <w:tcW w:w="1077" w:type="dxa"/>
          </w:tcPr>
          <w:p w14:paraId="59DDFCDB" w14:textId="77777777" w:rsidR="00D37996" w:rsidRPr="00AF1EB8" w:rsidRDefault="00D37996" w:rsidP="007F16E7">
            <w:pPr>
              <w:pStyle w:val="ConsPlusNormal"/>
              <w:jc w:val="center"/>
            </w:pPr>
            <w:r w:rsidRPr="00AF1EB8">
              <w:t>2.3.1</w:t>
            </w:r>
          </w:p>
        </w:tc>
        <w:tc>
          <w:tcPr>
            <w:tcW w:w="8766" w:type="dxa"/>
          </w:tcPr>
          <w:p w14:paraId="343A439D"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184EB41F" w14:textId="77777777" w:rsidTr="0055762C">
        <w:tc>
          <w:tcPr>
            <w:tcW w:w="1077" w:type="dxa"/>
          </w:tcPr>
          <w:p w14:paraId="5C5FC623" w14:textId="77777777" w:rsidR="00D37996" w:rsidRPr="00AF1EB8" w:rsidRDefault="00D37996" w:rsidP="007F16E7">
            <w:pPr>
              <w:pStyle w:val="ConsPlusNormal"/>
              <w:jc w:val="center"/>
            </w:pPr>
            <w:r w:rsidRPr="00AF1EB8">
              <w:t>2.3.2</w:t>
            </w:r>
          </w:p>
        </w:tc>
        <w:tc>
          <w:tcPr>
            <w:tcW w:w="8766" w:type="dxa"/>
          </w:tcPr>
          <w:p w14:paraId="614111A4" w14:textId="77777777" w:rsidR="00D37996" w:rsidRPr="00AF1EB8" w:rsidRDefault="00D37996" w:rsidP="007F16E7">
            <w:pPr>
              <w:pStyle w:val="ConsPlusNormal"/>
              <w:jc w:val="both"/>
            </w:pPr>
            <w:r w:rsidRPr="00AF1EB8">
              <w:t>Синонимы. Антонимы</w:t>
            </w:r>
          </w:p>
        </w:tc>
      </w:tr>
      <w:tr w:rsidR="00D37996" w:rsidRPr="00AF1EB8" w14:paraId="6DCA4D3D" w14:textId="77777777" w:rsidTr="0055762C">
        <w:tc>
          <w:tcPr>
            <w:tcW w:w="1077" w:type="dxa"/>
          </w:tcPr>
          <w:p w14:paraId="1E60C030" w14:textId="77777777" w:rsidR="00D37996" w:rsidRPr="00AF1EB8" w:rsidRDefault="00D37996" w:rsidP="007F16E7">
            <w:pPr>
              <w:pStyle w:val="ConsPlusNormal"/>
              <w:jc w:val="center"/>
            </w:pPr>
            <w:r w:rsidRPr="00AF1EB8">
              <w:t>2.3.3</w:t>
            </w:r>
          </w:p>
        </w:tc>
        <w:tc>
          <w:tcPr>
            <w:tcW w:w="8766" w:type="dxa"/>
          </w:tcPr>
          <w:p w14:paraId="00B9AA63" w14:textId="77777777" w:rsidR="00D37996" w:rsidRPr="00AF1EB8" w:rsidRDefault="00D37996" w:rsidP="007F16E7">
            <w:pPr>
              <w:pStyle w:val="ConsPlusNormal"/>
              <w:jc w:val="both"/>
            </w:pPr>
            <w:r w:rsidRPr="00AF1EB8">
              <w:t>Интернациональные слова</w:t>
            </w:r>
          </w:p>
        </w:tc>
      </w:tr>
      <w:tr w:rsidR="00D37996" w:rsidRPr="00AF1EB8" w14:paraId="51162DC2" w14:textId="77777777" w:rsidTr="0055762C">
        <w:tc>
          <w:tcPr>
            <w:tcW w:w="1077" w:type="dxa"/>
          </w:tcPr>
          <w:p w14:paraId="0501FCA0" w14:textId="77777777" w:rsidR="00D37996" w:rsidRPr="00AF1EB8" w:rsidRDefault="00D37996" w:rsidP="007F16E7">
            <w:pPr>
              <w:pStyle w:val="ConsPlusNormal"/>
              <w:jc w:val="center"/>
            </w:pPr>
            <w:r w:rsidRPr="00AF1EB8">
              <w:t>2.3.4</w:t>
            </w:r>
          </w:p>
        </w:tc>
        <w:tc>
          <w:tcPr>
            <w:tcW w:w="8766" w:type="dxa"/>
          </w:tcPr>
          <w:p w14:paraId="38452E83" w14:textId="77777777" w:rsidR="00D37996" w:rsidRPr="00AF1EB8" w:rsidRDefault="00D37996" w:rsidP="007F16E7">
            <w:pPr>
              <w:pStyle w:val="ConsPlusNormal"/>
              <w:jc w:val="both"/>
            </w:pPr>
            <w:r w:rsidRPr="00AF1EB8">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D37996" w:rsidRPr="00AF1EB8" w14:paraId="0648C8D1" w14:textId="77777777" w:rsidTr="0055762C">
        <w:tc>
          <w:tcPr>
            <w:tcW w:w="1077" w:type="dxa"/>
          </w:tcPr>
          <w:p w14:paraId="5AE640F8" w14:textId="77777777" w:rsidR="00D37996" w:rsidRPr="00AF1EB8" w:rsidRDefault="00D37996" w:rsidP="007F16E7">
            <w:pPr>
              <w:pStyle w:val="ConsPlusNormal"/>
              <w:jc w:val="center"/>
            </w:pPr>
            <w:r w:rsidRPr="00AF1EB8">
              <w:t>2.3.5</w:t>
            </w:r>
          </w:p>
        </w:tc>
        <w:tc>
          <w:tcPr>
            <w:tcW w:w="8766" w:type="dxa"/>
          </w:tcPr>
          <w:p w14:paraId="4E574D99"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F1EB8" w14:paraId="6654746B" w14:textId="77777777" w:rsidTr="0055762C">
        <w:tc>
          <w:tcPr>
            <w:tcW w:w="1077" w:type="dxa"/>
          </w:tcPr>
          <w:p w14:paraId="314CB26C" w14:textId="77777777" w:rsidR="00D37996" w:rsidRPr="00AF1EB8" w:rsidRDefault="00D37996" w:rsidP="007F16E7">
            <w:pPr>
              <w:pStyle w:val="ConsPlusNormal"/>
              <w:jc w:val="center"/>
            </w:pPr>
            <w:r w:rsidRPr="00AF1EB8">
              <w:t>2.3.5.1</w:t>
            </w:r>
          </w:p>
        </w:tc>
        <w:tc>
          <w:tcPr>
            <w:tcW w:w="8766" w:type="dxa"/>
          </w:tcPr>
          <w:p w14:paraId="6665B16C" w14:textId="77777777" w:rsidR="00D37996" w:rsidRPr="00AF1EB8" w:rsidRDefault="00D37996" w:rsidP="007F16E7">
            <w:pPr>
              <w:pStyle w:val="ConsPlusNormal"/>
              <w:jc w:val="both"/>
            </w:pPr>
            <w:r w:rsidRPr="00AF1EB8">
              <w:t>образование имен существительных при помощи суффикса -ing- (reading)</w:t>
            </w:r>
          </w:p>
        </w:tc>
      </w:tr>
      <w:tr w:rsidR="00D37996" w:rsidRPr="00AF1EB8" w14:paraId="4675A417" w14:textId="77777777" w:rsidTr="0055762C">
        <w:tc>
          <w:tcPr>
            <w:tcW w:w="1077" w:type="dxa"/>
          </w:tcPr>
          <w:p w14:paraId="51031432" w14:textId="77777777" w:rsidR="00D37996" w:rsidRPr="00AF1EB8" w:rsidRDefault="00D37996" w:rsidP="007F16E7">
            <w:pPr>
              <w:pStyle w:val="ConsPlusNormal"/>
              <w:jc w:val="center"/>
            </w:pPr>
            <w:r w:rsidRPr="00AF1EB8">
              <w:t>2.3.5.2</w:t>
            </w:r>
          </w:p>
        </w:tc>
        <w:tc>
          <w:tcPr>
            <w:tcW w:w="8766" w:type="dxa"/>
          </w:tcPr>
          <w:p w14:paraId="7E2AAE82" w14:textId="77777777" w:rsidR="00D37996" w:rsidRPr="00AF1EB8" w:rsidRDefault="00D37996" w:rsidP="007F16E7">
            <w:pPr>
              <w:pStyle w:val="ConsPlusNormal"/>
              <w:jc w:val="both"/>
            </w:pPr>
            <w:r w:rsidRPr="00AF1EB8">
              <w:t>образование имен прилагательных при помощи суффиксов -al (typical), -ing (amazing), -less (useless), -ive (impressive)</w:t>
            </w:r>
          </w:p>
        </w:tc>
      </w:tr>
      <w:tr w:rsidR="00D37996" w:rsidRPr="00AF1EB8" w14:paraId="1D03FC07" w14:textId="77777777" w:rsidTr="0055762C">
        <w:tc>
          <w:tcPr>
            <w:tcW w:w="1077" w:type="dxa"/>
          </w:tcPr>
          <w:p w14:paraId="2A24F1BB" w14:textId="77777777" w:rsidR="00D37996" w:rsidRPr="00AF1EB8" w:rsidRDefault="00D37996" w:rsidP="007F16E7">
            <w:pPr>
              <w:pStyle w:val="ConsPlusNormal"/>
              <w:jc w:val="center"/>
            </w:pPr>
            <w:r w:rsidRPr="00AF1EB8">
              <w:t>2.4</w:t>
            </w:r>
          </w:p>
        </w:tc>
        <w:tc>
          <w:tcPr>
            <w:tcW w:w="8766" w:type="dxa"/>
          </w:tcPr>
          <w:p w14:paraId="665A5192" w14:textId="77777777" w:rsidR="00D37996" w:rsidRPr="00AF1EB8" w:rsidRDefault="00D37996" w:rsidP="007F16E7">
            <w:pPr>
              <w:pStyle w:val="ConsPlusNormal"/>
              <w:jc w:val="both"/>
            </w:pPr>
            <w:r w:rsidRPr="00AF1EB8">
              <w:t>Грамматическая сторона речи</w:t>
            </w:r>
          </w:p>
          <w:p w14:paraId="31F8488C"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F1EB8" w14:paraId="12873146" w14:textId="77777777" w:rsidTr="0055762C">
        <w:tc>
          <w:tcPr>
            <w:tcW w:w="1077" w:type="dxa"/>
          </w:tcPr>
          <w:p w14:paraId="3CE851DD" w14:textId="77777777" w:rsidR="00D37996" w:rsidRPr="00AF1EB8" w:rsidRDefault="00D37996" w:rsidP="007F16E7">
            <w:pPr>
              <w:pStyle w:val="ConsPlusNormal"/>
              <w:jc w:val="center"/>
            </w:pPr>
            <w:r w:rsidRPr="00AF1EB8">
              <w:t>2.4.1</w:t>
            </w:r>
          </w:p>
        </w:tc>
        <w:tc>
          <w:tcPr>
            <w:tcW w:w="8766" w:type="dxa"/>
          </w:tcPr>
          <w:p w14:paraId="37996367" w14:textId="77777777" w:rsidR="00D37996" w:rsidRPr="00AF1EB8" w:rsidRDefault="00D37996" w:rsidP="007F16E7">
            <w:pPr>
              <w:pStyle w:val="ConsPlusNormal"/>
              <w:jc w:val="both"/>
            </w:pPr>
            <w:r w:rsidRPr="00AF1EB8">
              <w:t>Сложноподчиненные предложения с придаточными определительными с союзными словами who, which, that</w:t>
            </w:r>
          </w:p>
        </w:tc>
      </w:tr>
      <w:tr w:rsidR="00D37996" w:rsidRPr="00AF1EB8" w14:paraId="57CC6456" w14:textId="77777777" w:rsidTr="0055762C">
        <w:tc>
          <w:tcPr>
            <w:tcW w:w="1077" w:type="dxa"/>
          </w:tcPr>
          <w:p w14:paraId="677A0F83" w14:textId="77777777" w:rsidR="00D37996" w:rsidRPr="00AF1EB8" w:rsidRDefault="00D37996" w:rsidP="007F16E7">
            <w:pPr>
              <w:pStyle w:val="ConsPlusNormal"/>
              <w:jc w:val="center"/>
            </w:pPr>
            <w:r w:rsidRPr="00AF1EB8">
              <w:t>2.4.2</w:t>
            </w:r>
          </w:p>
        </w:tc>
        <w:tc>
          <w:tcPr>
            <w:tcW w:w="8766" w:type="dxa"/>
          </w:tcPr>
          <w:p w14:paraId="50B20090" w14:textId="77777777" w:rsidR="00D37996" w:rsidRPr="00AF1EB8" w:rsidRDefault="00D37996" w:rsidP="007F16E7">
            <w:pPr>
              <w:pStyle w:val="ConsPlusNormal"/>
              <w:jc w:val="both"/>
            </w:pPr>
            <w:r w:rsidRPr="00AF1EB8">
              <w:t>Предложения с конструкциями as ... as, not so ... as</w:t>
            </w:r>
          </w:p>
        </w:tc>
      </w:tr>
      <w:tr w:rsidR="00D37996" w:rsidRPr="00AF1EB8" w14:paraId="3151CFCD" w14:textId="77777777" w:rsidTr="0055762C">
        <w:tc>
          <w:tcPr>
            <w:tcW w:w="1077" w:type="dxa"/>
          </w:tcPr>
          <w:p w14:paraId="573210C8" w14:textId="77777777" w:rsidR="00D37996" w:rsidRPr="00AF1EB8" w:rsidRDefault="00D37996" w:rsidP="007F16E7">
            <w:pPr>
              <w:pStyle w:val="ConsPlusNormal"/>
              <w:jc w:val="center"/>
            </w:pPr>
            <w:r w:rsidRPr="00AF1EB8">
              <w:t>2.4.3</w:t>
            </w:r>
          </w:p>
        </w:tc>
        <w:tc>
          <w:tcPr>
            <w:tcW w:w="8766" w:type="dxa"/>
          </w:tcPr>
          <w:p w14:paraId="36BAA4D2" w14:textId="77777777" w:rsidR="00D37996" w:rsidRPr="00AF1EB8" w:rsidRDefault="00D37996" w:rsidP="007F16E7">
            <w:pPr>
              <w:pStyle w:val="ConsPlusNormal"/>
              <w:jc w:val="both"/>
            </w:pPr>
            <w:r w:rsidRPr="00AF1EB8">
              <w:t>Все типы вопросительных предложений (общий, специальный, альтернативный, разделительный вопросы) в Present/Past Continuous Tense</w:t>
            </w:r>
          </w:p>
        </w:tc>
      </w:tr>
      <w:tr w:rsidR="00D37996" w:rsidRPr="00AF1EB8" w14:paraId="2AEE25D2" w14:textId="77777777" w:rsidTr="0055762C">
        <w:tc>
          <w:tcPr>
            <w:tcW w:w="1077" w:type="dxa"/>
          </w:tcPr>
          <w:p w14:paraId="2A9DB833" w14:textId="77777777" w:rsidR="00D37996" w:rsidRPr="00AF1EB8" w:rsidRDefault="00D37996" w:rsidP="007F16E7">
            <w:pPr>
              <w:pStyle w:val="ConsPlusNormal"/>
              <w:jc w:val="center"/>
            </w:pPr>
            <w:r w:rsidRPr="00AF1EB8">
              <w:t>2.4.4</w:t>
            </w:r>
          </w:p>
        </w:tc>
        <w:tc>
          <w:tcPr>
            <w:tcW w:w="8766" w:type="dxa"/>
          </w:tcPr>
          <w:p w14:paraId="7FB0565D" w14:textId="77777777" w:rsidR="00D37996" w:rsidRPr="00AF1EB8" w:rsidRDefault="00D37996" w:rsidP="007F16E7">
            <w:pPr>
              <w:pStyle w:val="ConsPlusNormal"/>
              <w:jc w:val="both"/>
            </w:pPr>
            <w:r w:rsidRPr="00AF1EB8">
              <w:t>Глаголы в видо-временных формах действительного залога в изъявительном наклонении в Present/Past Continuous Tense</w:t>
            </w:r>
          </w:p>
        </w:tc>
      </w:tr>
      <w:tr w:rsidR="00D37996" w:rsidRPr="00A96156" w14:paraId="79577738" w14:textId="77777777" w:rsidTr="0055762C">
        <w:tc>
          <w:tcPr>
            <w:tcW w:w="1077" w:type="dxa"/>
          </w:tcPr>
          <w:p w14:paraId="0D2DC2D5" w14:textId="77777777" w:rsidR="00D37996" w:rsidRPr="00AF1EB8" w:rsidRDefault="00D37996" w:rsidP="007F16E7">
            <w:pPr>
              <w:pStyle w:val="ConsPlusNormal"/>
              <w:jc w:val="center"/>
            </w:pPr>
            <w:r w:rsidRPr="00AF1EB8">
              <w:t>2.4.5</w:t>
            </w:r>
          </w:p>
        </w:tc>
        <w:tc>
          <w:tcPr>
            <w:tcW w:w="8766" w:type="dxa"/>
          </w:tcPr>
          <w:p w14:paraId="2F981B2E" w14:textId="77777777" w:rsidR="00D37996" w:rsidRPr="00AF1EB8" w:rsidRDefault="00D37996" w:rsidP="007F16E7">
            <w:pPr>
              <w:pStyle w:val="ConsPlusNormal"/>
              <w:jc w:val="both"/>
              <w:rPr>
                <w:lang w:val="en-US"/>
              </w:rPr>
            </w:pPr>
            <w:r w:rsidRPr="00AF1EB8">
              <w:t>Модальные</w:t>
            </w:r>
            <w:r w:rsidRPr="00AF1EB8">
              <w:rPr>
                <w:lang w:val="en-US"/>
              </w:rPr>
              <w:t xml:space="preserve"> </w:t>
            </w:r>
            <w:r w:rsidRPr="00AF1EB8">
              <w:t>глаголы</w:t>
            </w:r>
            <w:r w:rsidRPr="00AF1EB8">
              <w:rPr>
                <w:lang w:val="en-US"/>
              </w:rPr>
              <w:t xml:space="preserve"> </w:t>
            </w:r>
            <w:r w:rsidRPr="00AF1EB8">
              <w:t>и</w:t>
            </w:r>
            <w:r w:rsidRPr="00AF1EB8">
              <w:rPr>
                <w:lang w:val="en-US"/>
              </w:rPr>
              <w:t xml:space="preserve"> </w:t>
            </w:r>
            <w:r w:rsidRPr="00AF1EB8">
              <w:t>их</w:t>
            </w:r>
            <w:r w:rsidRPr="00AF1EB8">
              <w:rPr>
                <w:lang w:val="en-US"/>
              </w:rPr>
              <w:t xml:space="preserve"> </w:t>
            </w:r>
            <w:r w:rsidRPr="00AF1EB8">
              <w:t>эквиваленты</w:t>
            </w:r>
            <w:r w:rsidRPr="00AF1EB8">
              <w:rPr>
                <w:lang w:val="en-US"/>
              </w:rPr>
              <w:t xml:space="preserve"> (can/be able to, must/have to, may, should, need)</w:t>
            </w:r>
          </w:p>
        </w:tc>
      </w:tr>
      <w:tr w:rsidR="00D37996" w:rsidRPr="003547AB" w14:paraId="0BDACAEF" w14:textId="77777777" w:rsidTr="0055762C">
        <w:tc>
          <w:tcPr>
            <w:tcW w:w="1077" w:type="dxa"/>
          </w:tcPr>
          <w:p w14:paraId="2B85926F" w14:textId="77777777" w:rsidR="00D37996" w:rsidRPr="00AF1EB8" w:rsidRDefault="00D37996" w:rsidP="007F16E7">
            <w:pPr>
              <w:pStyle w:val="ConsPlusNormal"/>
              <w:jc w:val="center"/>
            </w:pPr>
            <w:r w:rsidRPr="00AF1EB8">
              <w:t>2.4.6</w:t>
            </w:r>
          </w:p>
        </w:tc>
        <w:tc>
          <w:tcPr>
            <w:tcW w:w="8766" w:type="dxa"/>
          </w:tcPr>
          <w:p w14:paraId="3E4F862A" w14:textId="77777777" w:rsidR="00D37996" w:rsidRPr="00AF1EB8" w:rsidRDefault="00D37996" w:rsidP="007F16E7">
            <w:pPr>
              <w:pStyle w:val="ConsPlusNormal"/>
              <w:jc w:val="both"/>
              <w:rPr>
                <w:lang w:val="en-US"/>
              </w:rPr>
            </w:pPr>
            <w:r w:rsidRPr="00AF1EB8">
              <w:t>Слова</w:t>
            </w:r>
            <w:r w:rsidRPr="00AF1EB8">
              <w:rPr>
                <w:lang w:val="en-US"/>
              </w:rPr>
              <w:t xml:space="preserve">, </w:t>
            </w:r>
            <w:r w:rsidRPr="00AF1EB8">
              <w:t>выражающие</w:t>
            </w:r>
            <w:r w:rsidRPr="00AF1EB8">
              <w:rPr>
                <w:lang w:val="en-US"/>
              </w:rPr>
              <w:t xml:space="preserve"> </w:t>
            </w:r>
            <w:r w:rsidRPr="00AF1EB8">
              <w:t>количество</w:t>
            </w:r>
            <w:r w:rsidRPr="00AF1EB8">
              <w:rPr>
                <w:lang w:val="en-US"/>
              </w:rPr>
              <w:t xml:space="preserve"> (little/a little, few/a few)</w:t>
            </w:r>
          </w:p>
        </w:tc>
      </w:tr>
      <w:tr w:rsidR="00D37996" w:rsidRPr="00AF1EB8" w14:paraId="487BBCFD" w14:textId="77777777" w:rsidTr="0055762C">
        <w:tc>
          <w:tcPr>
            <w:tcW w:w="1077" w:type="dxa"/>
          </w:tcPr>
          <w:p w14:paraId="63A7E5D9" w14:textId="77777777" w:rsidR="00D37996" w:rsidRPr="00AF1EB8" w:rsidRDefault="00D37996" w:rsidP="007F16E7">
            <w:pPr>
              <w:pStyle w:val="ConsPlusNormal"/>
              <w:jc w:val="center"/>
            </w:pPr>
            <w:r w:rsidRPr="00AF1EB8">
              <w:t>2.4.7</w:t>
            </w:r>
          </w:p>
        </w:tc>
        <w:tc>
          <w:tcPr>
            <w:tcW w:w="8766" w:type="dxa"/>
          </w:tcPr>
          <w:p w14:paraId="3B29AA6C" w14:textId="77777777" w:rsidR="00D37996" w:rsidRPr="00AF1EB8" w:rsidRDefault="00D37996" w:rsidP="007F16E7">
            <w:pPr>
              <w:pStyle w:val="ConsPlusNormal"/>
              <w:jc w:val="both"/>
            </w:pPr>
            <w:r w:rsidRPr="00AF1EB8">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D37996" w:rsidRPr="00AF1EB8" w14:paraId="4FDD24DA" w14:textId="77777777" w:rsidTr="0055762C">
        <w:tc>
          <w:tcPr>
            <w:tcW w:w="1077" w:type="dxa"/>
          </w:tcPr>
          <w:p w14:paraId="4E0E01E3" w14:textId="77777777" w:rsidR="00D37996" w:rsidRPr="00AF1EB8" w:rsidRDefault="00D37996" w:rsidP="007F16E7">
            <w:pPr>
              <w:pStyle w:val="ConsPlusNormal"/>
              <w:jc w:val="center"/>
            </w:pPr>
            <w:r w:rsidRPr="00AF1EB8">
              <w:t>2.4.8</w:t>
            </w:r>
          </w:p>
        </w:tc>
        <w:tc>
          <w:tcPr>
            <w:tcW w:w="8766" w:type="dxa"/>
          </w:tcPr>
          <w:p w14:paraId="0A6B425A" w14:textId="77777777" w:rsidR="00D37996" w:rsidRPr="00AF1EB8" w:rsidRDefault="00D37996" w:rsidP="007F16E7">
            <w:pPr>
              <w:pStyle w:val="ConsPlusNormal"/>
              <w:jc w:val="both"/>
            </w:pPr>
            <w:r w:rsidRPr="00AF1EB8">
              <w:t>Числительные для обозначения дат и больших чисел (100 - 1000)</w:t>
            </w:r>
          </w:p>
        </w:tc>
      </w:tr>
      <w:tr w:rsidR="00D37996" w:rsidRPr="00AF1EB8" w14:paraId="168B3037" w14:textId="77777777" w:rsidTr="0055762C">
        <w:tc>
          <w:tcPr>
            <w:tcW w:w="1077" w:type="dxa"/>
          </w:tcPr>
          <w:p w14:paraId="71DB94D6" w14:textId="77777777" w:rsidR="00D37996" w:rsidRPr="00AF1EB8" w:rsidRDefault="00D37996" w:rsidP="007F16E7">
            <w:pPr>
              <w:pStyle w:val="ConsPlusNormal"/>
              <w:jc w:val="center"/>
            </w:pPr>
            <w:r w:rsidRPr="00AF1EB8">
              <w:t>3</w:t>
            </w:r>
          </w:p>
        </w:tc>
        <w:tc>
          <w:tcPr>
            <w:tcW w:w="8766" w:type="dxa"/>
          </w:tcPr>
          <w:p w14:paraId="0FE9C730"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07633C0F" w14:textId="77777777" w:rsidTr="0055762C">
        <w:tc>
          <w:tcPr>
            <w:tcW w:w="1077" w:type="dxa"/>
          </w:tcPr>
          <w:p w14:paraId="74C57529" w14:textId="77777777" w:rsidR="00D37996" w:rsidRPr="00AF1EB8" w:rsidRDefault="00D37996" w:rsidP="007F16E7">
            <w:pPr>
              <w:pStyle w:val="ConsPlusNormal"/>
              <w:jc w:val="center"/>
            </w:pPr>
            <w:r w:rsidRPr="00AF1EB8">
              <w:t>3.1</w:t>
            </w:r>
          </w:p>
        </w:tc>
        <w:tc>
          <w:tcPr>
            <w:tcW w:w="8766" w:type="dxa"/>
          </w:tcPr>
          <w:p w14:paraId="562C9529" w14:textId="77777777" w:rsidR="00D37996" w:rsidRPr="00AF1EB8" w:rsidRDefault="00D37996" w:rsidP="007F16E7">
            <w:pPr>
              <w:pStyle w:val="ConsPlusNormal"/>
              <w:jc w:val="both"/>
            </w:pPr>
            <w:r w:rsidRPr="00AF1EB8">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D37996" w:rsidRPr="00AF1EB8" w14:paraId="428A26EB" w14:textId="77777777" w:rsidTr="0055762C">
        <w:tc>
          <w:tcPr>
            <w:tcW w:w="1077" w:type="dxa"/>
          </w:tcPr>
          <w:p w14:paraId="0503D016" w14:textId="77777777" w:rsidR="00D37996" w:rsidRPr="00AF1EB8" w:rsidRDefault="00D37996" w:rsidP="007F16E7">
            <w:pPr>
              <w:pStyle w:val="ConsPlusNormal"/>
              <w:jc w:val="center"/>
            </w:pPr>
            <w:r w:rsidRPr="00AF1EB8">
              <w:t>3.2</w:t>
            </w:r>
          </w:p>
        </w:tc>
        <w:tc>
          <w:tcPr>
            <w:tcW w:w="8766" w:type="dxa"/>
          </w:tcPr>
          <w:p w14:paraId="7E529E27" w14:textId="77777777" w:rsidR="00D37996" w:rsidRPr="00AF1EB8" w:rsidRDefault="00D37996" w:rsidP="007F16E7">
            <w:pPr>
              <w:pStyle w:val="ConsPlusNormal"/>
              <w:jc w:val="both"/>
            </w:pPr>
            <w:r w:rsidRPr="00AF1EB8">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D37996" w:rsidRPr="00AF1EB8" w14:paraId="54266FC5" w14:textId="77777777" w:rsidTr="0055762C">
        <w:tc>
          <w:tcPr>
            <w:tcW w:w="1077" w:type="dxa"/>
          </w:tcPr>
          <w:p w14:paraId="4903DCD0" w14:textId="77777777" w:rsidR="00D37996" w:rsidRPr="00AF1EB8" w:rsidRDefault="00D37996" w:rsidP="007F16E7">
            <w:pPr>
              <w:pStyle w:val="ConsPlusNormal"/>
              <w:jc w:val="center"/>
            </w:pPr>
            <w:r w:rsidRPr="00AF1EB8">
              <w:t>3.3</w:t>
            </w:r>
          </w:p>
        </w:tc>
        <w:tc>
          <w:tcPr>
            <w:tcW w:w="8766" w:type="dxa"/>
          </w:tcPr>
          <w:p w14:paraId="343AF06E"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37996" w:rsidRPr="00AF1EB8" w14:paraId="2DC8E4FE" w14:textId="77777777" w:rsidTr="0055762C">
        <w:tc>
          <w:tcPr>
            <w:tcW w:w="1077" w:type="dxa"/>
          </w:tcPr>
          <w:p w14:paraId="619AC12A" w14:textId="77777777" w:rsidR="00D37996" w:rsidRPr="00AF1EB8" w:rsidRDefault="00D37996" w:rsidP="007F16E7">
            <w:pPr>
              <w:pStyle w:val="ConsPlusNormal"/>
              <w:jc w:val="center"/>
            </w:pPr>
            <w:r w:rsidRPr="00AF1EB8">
              <w:t>3.4</w:t>
            </w:r>
          </w:p>
        </w:tc>
        <w:tc>
          <w:tcPr>
            <w:tcW w:w="8766" w:type="dxa"/>
          </w:tcPr>
          <w:p w14:paraId="08F157FB" w14:textId="77777777" w:rsidR="00D37996" w:rsidRPr="00AF1EB8" w:rsidRDefault="00D37996" w:rsidP="007F16E7">
            <w:pPr>
              <w:pStyle w:val="ConsPlusNormal"/>
              <w:jc w:val="both"/>
            </w:pPr>
            <w:r w:rsidRPr="00AF1EB8">
              <w:t>Умение писать свои имя и фамилию, а также имена и фамилии своих родственников и друзей на английском языке</w:t>
            </w:r>
          </w:p>
        </w:tc>
      </w:tr>
      <w:tr w:rsidR="00D37996" w:rsidRPr="00AF1EB8" w14:paraId="35F8FBDB" w14:textId="77777777" w:rsidTr="0055762C">
        <w:tc>
          <w:tcPr>
            <w:tcW w:w="1077" w:type="dxa"/>
          </w:tcPr>
          <w:p w14:paraId="0F05AF94" w14:textId="77777777" w:rsidR="00D37996" w:rsidRPr="00AF1EB8" w:rsidRDefault="00D37996" w:rsidP="007F16E7">
            <w:pPr>
              <w:pStyle w:val="ConsPlusNormal"/>
              <w:jc w:val="center"/>
            </w:pPr>
            <w:r w:rsidRPr="00AF1EB8">
              <w:t>3.5</w:t>
            </w:r>
          </w:p>
        </w:tc>
        <w:tc>
          <w:tcPr>
            <w:tcW w:w="8766" w:type="dxa"/>
          </w:tcPr>
          <w:p w14:paraId="682D894B" w14:textId="77777777" w:rsidR="00D37996" w:rsidRPr="00AF1EB8" w:rsidRDefault="00D37996" w:rsidP="007F16E7">
            <w:pPr>
              <w:pStyle w:val="ConsPlusNormal"/>
              <w:jc w:val="both"/>
            </w:pPr>
            <w:r w:rsidRPr="00AF1EB8">
              <w:t>Умение правильно оформлять свой адрес на английском языке (в анкете, формуляре)</w:t>
            </w:r>
          </w:p>
        </w:tc>
      </w:tr>
      <w:tr w:rsidR="00D37996" w:rsidRPr="00AF1EB8" w14:paraId="34818E01" w14:textId="77777777" w:rsidTr="0055762C">
        <w:tc>
          <w:tcPr>
            <w:tcW w:w="1077" w:type="dxa"/>
          </w:tcPr>
          <w:p w14:paraId="2BE2D2D5" w14:textId="77777777" w:rsidR="00D37996" w:rsidRPr="00AF1EB8" w:rsidRDefault="00D37996" w:rsidP="007F16E7">
            <w:pPr>
              <w:pStyle w:val="ConsPlusNormal"/>
              <w:jc w:val="center"/>
            </w:pPr>
            <w:r w:rsidRPr="00AF1EB8">
              <w:t>3.6</w:t>
            </w:r>
          </w:p>
        </w:tc>
        <w:tc>
          <w:tcPr>
            <w:tcW w:w="8766" w:type="dxa"/>
          </w:tcPr>
          <w:p w14:paraId="37BEF9CA"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w:t>
            </w:r>
          </w:p>
        </w:tc>
      </w:tr>
      <w:tr w:rsidR="00D37996" w:rsidRPr="00AF1EB8" w14:paraId="5DBEA7E2" w14:textId="77777777" w:rsidTr="0055762C">
        <w:tc>
          <w:tcPr>
            <w:tcW w:w="1077" w:type="dxa"/>
          </w:tcPr>
          <w:p w14:paraId="69318B1C" w14:textId="77777777" w:rsidR="00D37996" w:rsidRPr="00AF1EB8" w:rsidRDefault="00D37996" w:rsidP="007F16E7">
            <w:pPr>
              <w:pStyle w:val="ConsPlusNormal"/>
              <w:jc w:val="center"/>
            </w:pPr>
            <w:r w:rsidRPr="00AF1EB8">
              <w:t>3.7</w:t>
            </w:r>
          </w:p>
        </w:tc>
        <w:tc>
          <w:tcPr>
            <w:tcW w:w="8766" w:type="dxa"/>
          </w:tcPr>
          <w:p w14:paraId="2CB2ADB4" w14:textId="77777777" w:rsidR="00D37996" w:rsidRPr="00AF1EB8" w:rsidRDefault="00D37996" w:rsidP="007F16E7">
            <w:pPr>
              <w:pStyle w:val="ConsPlusNormal"/>
              <w:jc w:val="both"/>
            </w:pPr>
            <w:r w:rsidRPr="00AF1EB8">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37996" w:rsidRPr="00AF1EB8" w14:paraId="1ACB8512" w14:textId="77777777" w:rsidTr="0055762C">
        <w:tc>
          <w:tcPr>
            <w:tcW w:w="1077" w:type="dxa"/>
          </w:tcPr>
          <w:p w14:paraId="763B6C9A" w14:textId="77777777" w:rsidR="00D37996" w:rsidRPr="00AF1EB8" w:rsidRDefault="00D37996" w:rsidP="007F16E7">
            <w:pPr>
              <w:pStyle w:val="ConsPlusNormal"/>
              <w:jc w:val="center"/>
            </w:pPr>
            <w:r w:rsidRPr="00AF1EB8">
              <w:t>3.8</w:t>
            </w:r>
          </w:p>
        </w:tc>
        <w:tc>
          <w:tcPr>
            <w:tcW w:w="8766" w:type="dxa"/>
          </w:tcPr>
          <w:p w14:paraId="60C2588A" w14:textId="77777777" w:rsidR="00D37996" w:rsidRPr="00AF1EB8" w:rsidRDefault="00D37996" w:rsidP="007F16E7">
            <w:pPr>
              <w:pStyle w:val="ConsPlusNormal"/>
              <w:jc w:val="both"/>
            </w:pPr>
            <w:r w:rsidRPr="00AF1EB8">
              <w:t>Умение кратко рассказывать о выдающихся людях родной страны и страны (стран) изучаемого языка (ученых, писателей, поэтов)</w:t>
            </w:r>
          </w:p>
        </w:tc>
      </w:tr>
      <w:tr w:rsidR="00D37996" w:rsidRPr="00AF1EB8" w14:paraId="5EA19140" w14:textId="77777777" w:rsidTr="0055762C">
        <w:tc>
          <w:tcPr>
            <w:tcW w:w="1077" w:type="dxa"/>
          </w:tcPr>
          <w:p w14:paraId="0CBCBC57" w14:textId="77777777" w:rsidR="00D37996" w:rsidRPr="00AF1EB8" w:rsidRDefault="00D37996" w:rsidP="007F16E7">
            <w:pPr>
              <w:pStyle w:val="ConsPlusNormal"/>
              <w:jc w:val="center"/>
            </w:pPr>
            <w:r w:rsidRPr="00AF1EB8">
              <w:t>4</w:t>
            </w:r>
          </w:p>
        </w:tc>
        <w:tc>
          <w:tcPr>
            <w:tcW w:w="8766" w:type="dxa"/>
          </w:tcPr>
          <w:p w14:paraId="3F91FCF1" w14:textId="77777777" w:rsidR="00D37996" w:rsidRPr="00AF1EB8" w:rsidRDefault="00D37996" w:rsidP="007F16E7">
            <w:pPr>
              <w:pStyle w:val="ConsPlusNormal"/>
              <w:jc w:val="both"/>
            </w:pPr>
            <w:r w:rsidRPr="00AF1EB8">
              <w:t>Компенсаторные умения</w:t>
            </w:r>
          </w:p>
        </w:tc>
      </w:tr>
      <w:tr w:rsidR="00D37996" w:rsidRPr="00AF1EB8" w14:paraId="3B8CE237" w14:textId="77777777" w:rsidTr="0055762C">
        <w:tc>
          <w:tcPr>
            <w:tcW w:w="1077" w:type="dxa"/>
          </w:tcPr>
          <w:p w14:paraId="774E2D12" w14:textId="77777777" w:rsidR="00D37996" w:rsidRPr="00AF1EB8" w:rsidRDefault="00D37996" w:rsidP="007F16E7">
            <w:pPr>
              <w:pStyle w:val="ConsPlusNormal"/>
              <w:jc w:val="center"/>
            </w:pPr>
            <w:r w:rsidRPr="00AF1EB8">
              <w:t>4.1</w:t>
            </w:r>
          </w:p>
        </w:tc>
        <w:tc>
          <w:tcPr>
            <w:tcW w:w="8766" w:type="dxa"/>
          </w:tcPr>
          <w:p w14:paraId="0D24102A" w14:textId="77777777" w:rsidR="00D37996" w:rsidRPr="00AF1EB8" w:rsidRDefault="00D37996" w:rsidP="007F16E7">
            <w:pPr>
              <w:pStyle w:val="ConsPlusNormal"/>
              <w:jc w:val="both"/>
            </w:pPr>
            <w:r w:rsidRPr="00AF1EB8">
              <w:t>Использование при чтении и аудировании языковой догадки, в том числе контекстуальной</w:t>
            </w:r>
          </w:p>
        </w:tc>
      </w:tr>
      <w:tr w:rsidR="00D37996" w:rsidRPr="00AF1EB8" w14:paraId="0FE599FF" w14:textId="77777777" w:rsidTr="0055762C">
        <w:tc>
          <w:tcPr>
            <w:tcW w:w="1077" w:type="dxa"/>
          </w:tcPr>
          <w:p w14:paraId="26CF3259" w14:textId="77777777" w:rsidR="00D37996" w:rsidRPr="00AF1EB8" w:rsidRDefault="00D37996" w:rsidP="007F16E7">
            <w:pPr>
              <w:pStyle w:val="ConsPlusNormal"/>
              <w:jc w:val="center"/>
            </w:pPr>
            <w:r w:rsidRPr="00AF1EB8">
              <w:t>4.2</w:t>
            </w:r>
          </w:p>
        </w:tc>
        <w:tc>
          <w:tcPr>
            <w:tcW w:w="8766" w:type="dxa"/>
          </w:tcPr>
          <w:p w14:paraId="75CB360D" w14:textId="77777777" w:rsidR="00D37996" w:rsidRPr="00AF1EB8" w:rsidRDefault="00D37996" w:rsidP="007F16E7">
            <w:pPr>
              <w:pStyle w:val="ConsPlusNormal"/>
              <w:jc w:val="both"/>
            </w:pPr>
            <w:r w:rsidRPr="00AF1EB8">
              <w:t>Использование при формулировании собственных высказываний ключевых слов, плана</w:t>
            </w:r>
          </w:p>
        </w:tc>
      </w:tr>
      <w:tr w:rsidR="00D37996" w:rsidRPr="00AF1EB8" w14:paraId="1D4B20EB" w14:textId="77777777" w:rsidTr="0055762C">
        <w:tc>
          <w:tcPr>
            <w:tcW w:w="1077" w:type="dxa"/>
          </w:tcPr>
          <w:p w14:paraId="7651761E" w14:textId="77777777" w:rsidR="00D37996" w:rsidRPr="00AF1EB8" w:rsidRDefault="00D37996" w:rsidP="007F16E7">
            <w:pPr>
              <w:pStyle w:val="ConsPlusNormal"/>
              <w:jc w:val="center"/>
            </w:pPr>
            <w:r w:rsidRPr="00AF1EB8">
              <w:t>4.3</w:t>
            </w:r>
          </w:p>
        </w:tc>
        <w:tc>
          <w:tcPr>
            <w:tcW w:w="8766" w:type="dxa"/>
          </w:tcPr>
          <w:p w14:paraId="2E2D5CBA"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6E499FDF" w14:textId="77777777" w:rsidTr="0055762C">
        <w:tc>
          <w:tcPr>
            <w:tcW w:w="9843" w:type="dxa"/>
            <w:gridSpan w:val="2"/>
          </w:tcPr>
          <w:p w14:paraId="663A8693" w14:textId="77777777" w:rsidR="00D37996" w:rsidRPr="00AF1EB8" w:rsidRDefault="00D37996" w:rsidP="007F16E7">
            <w:pPr>
              <w:pStyle w:val="ConsPlusNormal"/>
            </w:pPr>
            <w:r w:rsidRPr="00AF1EB8">
              <w:t>Тематическое содержание речи</w:t>
            </w:r>
          </w:p>
        </w:tc>
      </w:tr>
      <w:tr w:rsidR="00D37996" w:rsidRPr="00AF1EB8" w14:paraId="49CD04D3" w14:textId="77777777" w:rsidTr="0055762C">
        <w:tc>
          <w:tcPr>
            <w:tcW w:w="1077" w:type="dxa"/>
          </w:tcPr>
          <w:p w14:paraId="1987327D" w14:textId="77777777" w:rsidR="00D37996" w:rsidRPr="00AF1EB8" w:rsidRDefault="00D37996" w:rsidP="007F16E7">
            <w:pPr>
              <w:pStyle w:val="ConsPlusNormal"/>
              <w:jc w:val="center"/>
            </w:pPr>
            <w:r w:rsidRPr="00AF1EB8">
              <w:t>А</w:t>
            </w:r>
          </w:p>
        </w:tc>
        <w:tc>
          <w:tcPr>
            <w:tcW w:w="8766" w:type="dxa"/>
          </w:tcPr>
          <w:p w14:paraId="72A89E47" w14:textId="77777777" w:rsidR="00D37996" w:rsidRPr="00AF1EB8" w:rsidRDefault="00D37996" w:rsidP="007F16E7">
            <w:pPr>
              <w:pStyle w:val="ConsPlusNormal"/>
              <w:jc w:val="both"/>
            </w:pPr>
            <w:r w:rsidRPr="00AF1EB8">
              <w:t>Взаимоотношения в семье и с друзьями. Семейные праздники</w:t>
            </w:r>
          </w:p>
        </w:tc>
      </w:tr>
      <w:tr w:rsidR="00D37996" w:rsidRPr="00AF1EB8" w14:paraId="2125DB60" w14:textId="77777777" w:rsidTr="0055762C">
        <w:tc>
          <w:tcPr>
            <w:tcW w:w="1077" w:type="dxa"/>
          </w:tcPr>
          <w:p w14:paraId="593EF661" w14:textId="77777777" w:rsidR="00D37996" w:rsidRPr="00AF1EB8" w:rsidRDefault="00D37996" w:rsidP="007F16E7">
            <w:pPr>
              <w:pStyle w:val="ConsPlusNormal"/>
              <w:jc w:val="center"/>
            </w:pPr>
            <w:r w:rsidRPr="00AF1EB8">
              <w:t>Б</w:t>
            </w:r>
          </w:p>
        </w:tc>
        <w:tc>
          <w:tcPr>
            <w:tcW w:w="8766" w:type="dxa"/>
          </w:tcPr>
          <w:p w14:paraId="5F7EDE5F"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42A7ED4E" w14:textId="77777777" w:rsidTr="0055762C">
        <w:tc>
          <w:tcPr>
            <w:tcW w:w="1077" w:type="dxa"/>
          </w:tcPr>
          <w:p w14:paraId="445DA4D4" w14:textId="77777777" w:rsidR="00D37996" w:rsidRPr="00AF1EB8" w:rsidRDefault="00D37996" w:rsidP="007F16E7">
            <w:pPr>
              <w:pStyle w:val="ConsPlusNormal"/>
              <w:jc w:val="center"/>
            </w:pPr>
            <w:r w:rsidRPr="00AF1EB8">
              <w:t>В</w:t>
            </w:r>
          </w:p>
        </w:tc>
        <w:tc>
          <w:tcPr>
            <w:tcW w:w="8766" w:type="dxa"/>
          </w:tcPr>
          <w:p w14:paraId="57892045" w14:textId="77777777" w:rsidR="00D37996" w:rsidRPr="00AF1EB8" w:rsidRDefault="00D37996" w:rsidP="007F16E7">
            <w:pPr>
              <w:pStyle w:val="ConsPlusNormal"/>
              <w:jc w:val="both"/>
            </w:pPr>
            <w:r w:rsidRPr="00AF1EB8">
              <w:t>Досуг и увлечения (хобби) современного подростка (чтение, кино, театр, спорт)</w:t>
            </w:r>
          </w:p>
        </w:tc>
      </w:tr>
      <w:tr w:rsidR="00D37996" w:rsidRPr="00AF1EB8" w14:paraId="2FDC4CFB" w14:textId="77777777" w:rsidTr="0055762C">
        <w:tc>
          <w:tcPr>
            <w:tcW w:w="1077" w:type="dxa"/>
          </w:tcPr>
          <w:p w14:paraId="3F4794F0" w14:textId="77777777" w:rsidR="00D37996" w:rsidRPr="00AF1EB8" w:rsidRDefault="00D37996" w:rsidP="007F16E7">
            <w:pPr>
              <w:pStyle w:val="ConsPlusNormal"/>
              <w:jc w:val="center"/>
            </w:pPr>
            <w:r w:rsidRPr="00AF1EB8">
              <w:t>Г</w:t>
            </w:r>
          </w:p>
        </w:tc>
        <w:tc>
          <w:tcPr>
            <w:tcW w:w="8766" w:type="dxa"/>
          </w:tcPr>
          <w:p w14:paraId="38299F98" w14:textId="77777777" w:rsidR="00D37996" w:rsidRPr="00AF1EB8" w:rsidRDefault="00D37996" w:rsidP="007F16E7">
            <w:pPr>
              <w:pStyle w:val="ConsPlusNormal"/>
              <w:jc w:val="both"/>
            </w:pPr>
            <w:r w:rsidRPr="00AF1EB8">
              <w:t>Здоровый образ жизни: режим труда и отдыха, фитнес, сбалансированное питание</w:t>
            </w:r>
          </w:p>
        </w:tc>
      </w:tr>
      <w:tr w:rsidR="00D37996" w:rsidRPr="00AF1EB8" w14:paraId="28336971" w14:textId="77777777" w:rsidTr="0055762C">
        <w:tc>
          <w:tcPr>
            <w:tcW w:w="1077" w:type="dxa"/>
          </w:tcPr>
          <w:p w14:paraId="31820CF4" w14:textId="77777777" w:rsidR="00D37996" w:rsidRPr="00AF1EB8" w:rsidRDefault="00D37996" w:rsidP="007F16E7">
            <w:pPr>
              <w:pStyle w:val="ConsPlusNormal"/>
              <w:jc w:val="center"/>
            </w:pPr>
            <w:r w:rsidRPr="00AF1EB8">
              <w:t>Д</w:t>
            </w:r>
          </w:p>
        </w:tc>
        <w:tc>
          <w:tcPr>
            <w:tcW w:w="8766" w:type="dxa"/>
          </w:tcPr>
          <w:p w14:paraId="6537C953" w14:textId="77777777" w:rsidR="00D37996" w:rsidRPr="00AF1EB8" w:rsidRDefault="00D37996" w:rsidP="007F16E7">
            <w:pPr>
              <w:pStyle w:val="ConsPlusNormal"/>
              <w:jc w:val="both"/>
            </w:pPr>
            <w:r w:rsidRPr="00AF1EB8">
              <w:t>Покупки: одежда, обувь и продукты питания</w:t>
            </w:r>
          </w:p>
        </w:tc>
      </w:tr>
      <w:tr w:rsidR="00D37996" w:rsidRPr="00AF1EB8" w14:paraId="4478CE23" w14:textId="77777777" w:rsidTr="0055762C">
        <w:tc>
          <w:tcPr>
            <w:tcW w:w="1077" w:type="dxa"/>
          </w:tcPr>
          <w:p w14:paraId="5760EA4B" w14:textId="77777777" w:rsidR="00D37996" w:rsidRPr="00AF1EB8" w:rsidRDefault="00D37996" w:rsidP="007F16E7">
            <w:pPr>
              <w:pStyle w:val="ConsPlusNormal"/>
              <w:jc w:val="center"/>
            </w:pPr>
            <w:r w:rsidRPr="00AF1EB8">
              <w:t>Е</w:t>
            </w:r>
          </w:p>
        </w:tc>
        <w:tc>
          <w:tcPr>
            <w:tcW w:w="8766" w:type="dxa"/>
          </w:tcPr>
          <w:p w14:paraId="3C091BB5" w14:textId="77777777" w:rsidR="00D37996" w:rsidRPr="00AF1EB8" w:rsidRDefault="00D37996" w:rsidP="007F16E7">
            <w:pPr>
              <w:pStyle w:val="ConsPlusNormal"/>
              <w:jc w:val="both"/>
            </w:pPr>
            <w:r w:rsidRPr="00AF1EB8">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D37996" w:rsidRPr="00AF1EB8" w14:paraId="72971592" w14:textId="77777777" w:rsidTr="0055762C">
        <w:tc>
          <w:tcPr>
            <w:tcW w:w="1077" w:type="dxa"/>
          </w:tcPr>
          <w:p w14:paraId="6988F751" w14:textId="77777777" w:rsidR="00D37996" w:rsidRPr="00AF1EB8" w:rsidRDefault="00D37996" w:rsidP="007F16E7">
            <w:pPr>
              <w:pStyle w:val="ConsPlusNormal"/>
              <w:jc w:val="center"/>
            </w:pPr>
            <w:r w:rsidRPr="00AF1EB8">
              <w:t>Ж</w:t>
            </w:r>
          </w:p>
        </w:tc>
        <w:tc>
          <w:tcPr>
            <w:tcW w:w="8766" w:type="dxa"/>
          </w:tcPr>
          <w:p w14:paraId="4684E020" w14:textId="77777777" w:rsidR="00D37996" w:rsidRPr="00AF1EB8" w:rsidRDefault="00D37996" w:rsidP="007F16E7">
            <w:pPr>
              <w:pStyle w:val="ConsPlusNormal"/>
              <w:jc w:val="both"/>
            </w:pPr>
            <w:r w:rsidRPr="00AF1EB8">
              <w:t>Каникулы в различное время года. Виды отдыха</w:t>
            </w:r>
          </w:p>
        </w:tc>
      </w:tr>
      <w:tr w:rsidR="00D37996" w:rsidRPr="00AF1EB8" w14:paraId="69948A63" w14:textId="77777777" w:rsidTr="0055762C">
        <w:tc>
          <w:tcPr>
            <w:tcW w:w="1077" w:type="dxa"/>
          </w:tcPr>
          <w:p w14:paraId="29237C19" w14:textId="77777777" w:rsidR="00D37996" w:rsidRPr="00AF1EB8" w:rsidRDefault="00D37996" w:rsidP="007F16E7">
            <w:pPr>
              <w:pStyle w:val="ConsPlusNormal"/>
              <w:jc w:val="center"/>
            </w:pPr>
            <w:r w:rsidRPr="00AF1EB8">
              <w:t>З</w:t>
            </w:r>
          </w:p>
        </w:tc>
        <w:tc>
          <w:tcPr>
            <w:tcW w:w="8766" w:type="dxa"/>
          </w:tcPr>
          <w:p w14:paraId="515CA0E0" w14:textId="77777777" w:rsidR="00D37996" w:rsidRPr="00AF1EB8" w:rsidRDefault="00D37996" w:rsidP="007F16E7">
            <w:pPr>
              <w:pStyle w:val="ConsPlusNormal"/>
              <w:jc w:val="both"/>
            </w:pPr>
            <w:r w:rsidRPr="00AF1EB8">
              <w:t>Путешествия по России и зарубежным странам</w:t>
            </w:r>
          </w:p>
        </w:tc>
      </w:tr>
      <w:tr w:rsidR="00D37996" w:rsidRPr="00AF1EB8" w14:paraId="20E47973" w14:textId="77777777" w:rsidTr="0055762C">
        <w:tc>
          <w:tcPr>
            <w:tcW w:w="1077" w:type="dxa"/>
          </w:tcPr>
          <w:p w14:paraId="028DF014" w14:textId="77777777" w:rsidR="00D37996" w:rsidRPr="00AF1EB8" w:rsidRDefault="00D37996" w:rsidP="007F16E7">
            <w:pPr>
              <w:pStyle w:val="ConsPlusNormal"/>
              <w:jc w:val="center"/>
            </w:pPr>
            <w:r w:rsidRPr="00AF1EB8">
              <w:t>И</w:t>
            </w:r>
          </w:p>
        </w:tc>
        <w:tc>
          <w:tcPr>
            <w:tcW w:w="8766" w:type="dxa"/>
          </w:tcPr>
          <w:p w14:paraId="1A3FE943" w14:textId="77777777" w:rsidR="00D37996" w:rsidRPr="00AF1EB8" w:rsidRDefault="00D37996" w:rsidP="007F16E7">
            <w:pPr>
              <w:pStyle w:val="ConsPlusNormal"/>
              <w:jc w:val="both"/>
            </w:pPr>
            <w:r w:rsidRPr="00AF1EB8">
              <w:t>Природа: дикие и домашние животные. Климат, погода</w:t>
            </w:r>
          </w:p>
        </w:tc>
      </w:tr>
      <w:tr w:rsidR="00D37996" w:rsidRPr="00AF1EB8" w14:paraId="48910B80" w14:textId="77777777" w:rsidTr="0055762C">
        <w:tc>
          <w:tcPr>
            <w:tcW w:w="1077" w:type="dxa"/>
          </w:tcPr>
          <w:p w14:paraId="7813ED8B" w14:textId="77777777" w:rsidR="00D37996" w:rsidRPr="00AF1EB8" w:rsidRDefault="00D37996" w:rsidP="007F16E7">
            <w:pPr>
              <w:pStyle w:val="ConsPlusNormal"/>
              <w:jc w:val="center"/>
            </w:pPr>
            <w:r w:rsidRPr="00AF1EB8">
              <w:t>К</w:t>
            </w:r>
          </w:p>
        </w:tc>
        <w:tc>
          <w:tcPr>
            <w:tcW w:w="8766" w:type="dxa"/>
          </w:tcPr>
          <w:p w14:paraId="2F8CD340" w14:textId="77777777" w:rsidR="00D37996" w:rsidRPr="00AF1EB8" w:rsidRDefault="00D37996" w:rsidP="007F16E7">
            <w:pPr>
              <w:pStyle w:val="ConsPlusNormal"/>
              <w:jc w:val="both"/>
            </w:pPr>
            <w:r w:rsidRPr="00AF1EB8">
              <w:t>Жизнь в городе и сельской местности. Описание родного населенного пункта. Транспорт</w:t>
            </w:r>
          </w:p>
        </w:tc>
      </w:tr>
      <w:tr w:rsidR="00D37996" w:rsidRPr="00AF1EB8" w14:paraId="60B50A0F" w14:textId="77777777" w:rsidTr="0055762C">
        <w:tc>
          <w:tcPr>
            <w:tcW w:w="1077" w:type="dxa"/>
          </w:tcPr>
          <w:p w14:paraId="7F7311C0" w14:textId="77777777" w:rsidR="00D37996" w:rsidRPr="00AF1EB8" w:rsidRDefault="00D37996" w:rsidP="007F16E7">
            <w:pPr>
              <w:pStyle w:val="ConsPlusNormal"/>
              <w:jc w:val="center"/>
            </w:pPr>
            <w:r w:rsidRPr="00AF1EB8">
              <w:t>Л</w:t>
            </w:r>
          </w:p>
        </w:tc>
        <w:tc>
          <w:tcPr>
            <w:tcW w:w="8766" w:type="dxa"/>
          </w:tcPr>
          <w:p w14:paraId="7C7CF44C"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37996" w:rsidRPr="00AF1EB8" w14:paraId="2978B2A3" w14:textId="77777777" w:rsidTr="0055762C">
        <w:tc>
          <w:tcPr>
            <w:tcW w:w="1077" w:type="dxa"/>
          </w:tcPr>
          <w:p w14:paraId="1C4FC46F" w14:textId="77777777" w:rsidR="00D37996" w:rsidRPr="00AF1EB8" w:rsidRDefault="00D37996" w:rsidP="007F16E7">
            <w:pPr>
              <w:pStyle w:val="ConsPlusNormal"/>
              <w:jc w:val="center"/>
            </w:pPr>
            <w:r w:rsidRPr="00AF1EB8">
              <w:t>М</w:t>
            </w:r>
          </w:p>
        </w:tc>
        <w:tc>
          <w:tcPr>
            <w:tcW w:w="8766" w:type="dxa"/>
          </w:tcPr>
          <w:p w14:paraId="3B2F87C7" w14:textId="77777777" w:rsidR="00D37996" w:rsidRPr="00AF1EB8" w:rsidRDefault="00D37996" w:rsidP="007F16E7">
            <w:pPr>
              <w:pStyle w:val="ConsPlusNormal"/>
              <w:jc w:val="both"/>
            </w:pPr>
            <w:r w:rsidRPr="00AF1EB8">
              <w:t>Выдающиеся люди родной страны и страны (стран) изучаемого языка: писатели, поэты, ученые</w:t>
            </w:r>
          </w:p>
        </w:tc>
      </w:tr>
    </w:tbl>
    <w:p w14:paraId="1669ECC9" w14:textId="77777777" w:rsidR="00D37996" w:rsidRPr="00AF1EB8" w:rsidRDefault="00D37996" w:rsidP="00D37996">
      <w:pPr>
        <w:pStyle w:val="ConsPlusNormal"/>
        <w:jc w:val="both"/>
      </w:pPr>
    </w:p>
    <w:p w14:paraId="78AD9F20" w14:textId="77777777" w:rsidR="00D37996" w:rsidRPr="00AF1EB8" w:rsidRDefault="00D37996" w:rsidP="00D37996">
      <w:pPr>
        <w:pStyle w:val="ConsPlusNormal"/>
        <w:jc w:val="right"/>
      </w:pPr>
      <w:r w:rsidRPr="00AF1EB8">
        <w:t>Таблица 7.4</w:t>
      </w:r>
    </w:p>
    <w:p w14:paraId="37BE9319" w14:textId="77777777" w:rsidR="00D37996" w:rsidRPr="00AF1EB8" w:rsidRDefault="00D37996" w:rsidP="00D37996">
      <w:pPr>
        <w:pStyle w:val="ConsPlusNormal"/>
        <w:jc w:val="both"/>
      </w:pPr>
    </w:p>
    <w:p w14:paraId="251E0551"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0BBEC919" w14:textId="77777777" w:rsidR="00D37996" w:rsidRPr="00AF1EB8" w:rsidRDefault="00D37996" w:rsidP="00D37996">
      <w:pPr>
        <w:pStyle w:val="ConsPlusNormal"/>
        <w:jc w:val="center"/>
      </w:pPr>
      <w:r w:rsidRPr="00AF1EB8">
        <w:t>образовательной программы (7 класс)</w:t>
      </w:r>
    </w:p>
    <w:p w14:paraId="3135814D"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D37996" w:rsidRPr="00AF1EB8" w14:paraId="7D3E03D3" w14:textId="77777777" w:rsidTr="0055762C">
        <w:tc>
          <w:tcPr>
            <w:tcW w:w="1701" w:type="dxa"/>
          </w:tcPr>
          <w:p w14:paraId="6CAE29CE" w14:textId="77777777" w:rsidR="00D37996" w:rsidRPr="00AF1EB8" w:rsidRDefault="00D37996" w:rsidP="007F16E7">
            <w:pPr>
              <w:pStyle w:val="ConsPlusNormal"/>
              <w:jc w:val="center"/>
            </w:pPr>
            <w:r w:rsidRPr="00AF1EB8">
              <w:t>Код проверяемого результата</w:t>
            </w:r>
          </w:p>
        </w:tc>
        <w:tc>
          <w:tcPr>
            <w:tcW w:w="8284" w:type="dxa"/>
          </w:tcPr>
          <w:p w14:paraId="7086C4EF"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6E9A1340" w14:textId="77777777" w:rsidTr="0055762C">
        <w:tc>
          <w:tcPr>
            <w:tcW w:w="1701" w:type="dxa"/>
          </w:tcPr>
          <w:p w14:paraId="4F25B15C" w14:textId="77777777" w:rsidR="00D37996" w:rsidRPr="00AF1EB8" w:rsidRDefault="00D37996" w:rsidP="007F16E7">
            <w:pPr>
              <w:pStyle w:val="ConsPlusNormal"/>
              <w:jc w:val="center"/>
            </w:pPr>
            <w:r w:rsidRPr="00AF1EB8">
              <w:t>1</w:t>
            </w:r>
          </w:p>
        </w:tc>
        <w:tc>
          <w:tcPr>
            <w:tcW w:w="8284" w:type="dxa"/>
          </w:tcPr>
          <w:p w14:paraId="7411EC10" w14:textId="77777777" w:rsidR="00D37996" w:rsidRPr="00AF1EB8" w:rsidRDefault="00D37996" w:rsidP="007F16E7">
            <w:pPr>
              <w:pStyle w:val="ConsPlusNormal"/>
              <w:jc w:val="both"/>
            </w:pPr>
            <w:r w:rsidRPr="00AF1EB8">
              <w:t>Коммуникативные умения</w:t>
            </w:r>
          </w:p>
        </w:tc>
      </w:tr>
      <w:tr w:rsidR="00D37996" w:rsidRPr="00AF1EB8" w14:paraId="75E50162" w14:textId="77777777" w:rsidTr="0055762C">
        <w:tc>
          <w:tcPr>
            <w:tcW w:w="1701" w:type="dxa"/>
          </w:tcPr>
          <w:p w14:paraId="27E17EC1" w14:textId="77777777" w:rsidR="00D37996" w:rsidRPr="00AF1EB8" w:rsidRDefault="00D37996" w:rsidP="007F16E7">
            <w:pPr>
              <w:pStyle w:val="ConsPlusNormal"/>
              <w:jc w:val="center"/>
            </w:pPr>
            <w:r w:rsidRPr="00AF1EB8">
              <w:t>1.1</w:t>
            </w:r>
          </w:p>
        </w:tc>
        <w:tc>
          <w:tcPr>
            <w:tcW w:w="8284" w:type="dxa"/>
            <w:vAlign w:val="center"/>
          </w:tcPr>
          <w:p w14:paraId="10C87960" w14:textId="77777777" w:rsidR="00D37996" w:rsidRPr="00AF1EB8" w:rsidRDefault="00D37996" w:rsidP="007F16E7">
            <w:pPr>
              <w:pStyle w:val="ConsPlusNormal"/>
              <w:jc w:val="both"/>
            </w:pPr>
            <w:r w:rsidRPr="00AF1EB8">
              <w:t>Говорение</w:t>
            </w:r>
          </w:p>
        </w:tc>
      </w:tr>
      <w:tr w:rsidR="00D37996" w:rsidRPr="00AF1EB8" w14:paraId="710FF955" w14:textId="77777777" w:rsidTr="0055762C">
        <w:tc>
          <w:tcPr>
            <w:tcW w:w="1701" w:type="dxa"/>
          </w:tcPr>
          <w:p w14:paraId="6D72FE91" w14:textId="77777777" w:rsidR="00D37996" w:rsidRPr="00AF1EB8" w:rsidRDefault="00D37996" w:rsidP="007F16E7">
            <w:pPr>
              <w:pStyle w:val="ConsPlusNormal"/>
              <w:jc w:val="center"/>
            </w:pPr>
            <w:r w:rsidRPr="00AF1EB8">
              <w:t>1.1.1</w:t>
            </w:r>
          </w:p>
        </w:tc>
        <w:tc>
          <w:tcPr>
            <w:tcW w:w="8284" w:type="dxa"/>
          </w:tcPr>
          <w:p w14:paraId="6F9CE527" w14:textId="77777777" w:rsidR="00D37996" w:rsidRPr="00AF1EB8" w:rsidRDefault="00D37996" w:rsidP="007F16E7">
            <w:pPr>
              <w:pStyle w:val="ConsPlusNormal"/>
              <w:jc w:val="both"/>
            </w:pPr>
            <w:r w:rsidRPr="00AF1EB8">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D37996" w:rsidRPr="00AF1EB8" w14:paraId="6C9AE0D3" w14:textId="77777777" w:rsidTr="0055762C">
        <w:tc>
          <w:tcPr>
            <w:tcW w:w="1701" w:type="dxa"/>
          </w:tcPr>
          <w:p w14:paraId="0CDD2EF0" w14:textId="77777777" w:rsidR="00D37996" w:rsidRPr="00AF1EB8" w:rsidRDefault="00D37996" w:rsidP="007F16E7">
            <w:pPr>
              <w:pStyle w:val="ConsPlusNormal"/>
              <w:jc w:val="center"/>
            </w:pPr>
            <w:r w:rsidRPr="00AF1EB8">
              <w:t>1.1.2</w:t>
            </w:r>
          </w:p>
        </w:tc>
        <w:tc>
          <w:tcPr>
            <w:tcW w:w="8284" w:type="dxa"/>
          </w:tcPr>
          <w:p w14:paraId="1C5E66CF" w14:textId="77777777" w:rsidR="00D37996" w:rsidRPr="00AF1EB8" w:rsidRDefault="00D37996" w:rsidP="007F16E7">
            <w:pPr>
              <w:pStyle w:val="ConsPlusNormal"/>
              <w:jc w:val="both"/>
            </w:pPr>
            <w:r w:rsidRPr="00AF1EB8">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
        </w:tc>
      </w:tr>
      <w:tr w:rsidR="00D37996" w:rsidRPr="00AF1EB8" w14:paraId="3C0D7B9E" w14:textId="77777777" w:rsidTr="0055762C">
        <w:tc>
          <w:tcPr>
            <w:tcW w:w="1701" w:type="dxa"/>
          </w:tcPr>
          <w:p w14:paraId="0CAFDF63" w14:textId="77777777" w:rsidR="00D37996" w:rsidRPr="00AF1EB8" w:rsidRDefault="00D37996" w:rsidP="007F16E7">
            <w:pPr>
              <w:pStyle w:val="ConsPlusNormal"/>
              <w:jc w:val="center"/>
            </w:pPr>
            <w:r w:rsidRPr="00AF1EB8">
              <w:t>1.1.3</w:t>
            </w:r>
          </w:p>
        </w:tc>
        <w:tc>
          <w:tcPr>
            <w:tcW w:w="8284" w:type="dxa"/>
          </w:tcPr>
          <w:p w14:paraId="52199F9F" w14:textId="77777777" w:rsidR="00D37996" w:rsidRPr="00AF1EB8" w:rsidRDefault="00D37996" w:rsidP="007F16E7">
            <w:pPr>
              <w:pStyle w:val="ConsPlusNormal"/>
              <w:jc w:val="both"/>
            </w:pPr>
            <w:r w:rsidRPr="00AF1EB8">
              <w:t>Излагать основное содержание прочитанного текста с вербальными и (или) зрительными опорами (объем - 8 - 9 фраз)</w:t>
            </w:r>
          </w:p>
        </w:tc>
      </w:tr>
      <w:tr w:rsidR="00D37996" w:rsidRPr="00AF1EB8" w14:paraId="6E28CC6A" w14:textId="77777777" w:rsidTr="0055762C">
        <w:tc>
          <w:tcPr>
            <w:tcW w:w="1701" w:type="dxa"/>
          </w:tcPr>
          <w:p w14:paraId="6C4C229B" w14:textId="77777777" w:rsidR="00D37996" w:rsidRPr="00AF1EB8" w:rsidRDefault="00D37996" w:rsidP="007F16E7">
            <w:pPr>
              <w:pStyle w:val="ConsPlusNormal"/>
              <w:jc w:val="center"/>
            </w:pPr>
            <w:r w:rsidRPr="00AF1EB8">
              <w:t>1.1.4</w:t>
            </w:r>
          </w:p>
        </w:tc>
        <w:tc>
          <w:tcPr>
            <w:tcW w:w="8284" w:type="dxa"/>
          </w:tcPr>
          <w:p w14:paraId="3FD875B7" w14:textId="77777777" w:rsidR="00D37996" w:rsidRPr="00AF1EB8" w:rsidRDefault="00D37996" w:rsidP="007F16E7">
            <w:pPr>
              <w:pStyle w:val="ConsPlusNormal"/>
              <w:jc w:val="both"/>
            </w:pPr>
            <w:r w:rsidRPr="00AF1EB8">
              <w:t>Кратко излагать результаты выполненной проектной работы (объем - 8 - 9 фраз)</w:t>
            </w:r>
          </w:p>
        </w:tc>
      </w:tr>
      <w:tr w:rsidR="00D37996" w:rsidRPr="00AF1EB8" w14:paraId="59923DBB" w14:textId="77777777" w:rsidTr="0055762C">
        <w:tc>
          <w:tcPr>
            <w:tcW w:w="1701" w:type="dxa"/>
          </w:tcPr>
          <w:p w14:paraId="2E36DDAB" w14:textId="77777777" w:rsidR="00D37996" w:rsidRPr="00AF1EB8" w:rsidRDefault="00D37996" w:rsidP="007F16E7">
            <w:pPr>
              <w:pStyle w:val="ConsPlusNormal"/>
              <w:jc w:val="center"/>
            </w:pPr>
            <w:r w:rsidRPr="00AF1EB8">
              <w:t>1.2</w:t>
            </w:r>
          </w:p>
        </w:tc>
        <w:tc>
          <w:tcPr>
            <w:tcW w:w="8284" w:type="dxa"/>
          </w:tcPr>
          <w:p w14:paraId="09E2B6FA" w14:textId="77777777" w:rsidR="00D37996" w:rsidRPr="00AF1EB8" w:rsidRDefault="00D37996" w:rsidP="007F16E7">
            <w:pPr>
              <w:pStyle w:val="ConsPlusNormal"/>
              <w:jc w:val="both"/>
            </w:pPr>
            <w:r w:rsidRPr="00AF1EB8">
              <w:t>Аудирование</w:t>
            </w:r>
          </w:p>
        </w:tc>
      </w:tr>
      <w:tr w:rsidR="00D37996" w:rsidRPr="00AF1EB8" w14:paraId="341FD87F" w14:textId="77777777" w:rsidTr="0055762C">
        <w:tc>
          <w:tcPr>
            <w:tcW w:w="1701" w:type="dxa"/>
          </w:tcPr>
          <w:p w14:paraId="5A570F84" w14:textId="77777777" w:rsidR="00D37996" w:rsidRPr="00AF1EB8" w:rsidRDefault="00D37996" w:rsidP="007F16E7">
            <w:pPr>
              <w:pStyle w:val="ConsPlusNormal"/>
              <w:jc w:val="center"/>
            </w:pPr>
            <w:r w:rsidRPr="00AF1EB8">
              <w:t>1.2.1</w:t>
            </w:r>
          </w:p>
        </w:tc>
        <w:tc>
          <w:tcPr>
            <w:tcW w:w="8284" w:type="dxa"/>
          </w:tcPr>
          <w:p w14:paraId="58FB19F6" w14:textId="77777777" w:rsidR="00D37996" w:rsidRPr="00AF1EB8" w:rsidRDefault="00D37996" w:rsidP="007F16E7">
            <w:pPr>
              <w:pStyle w:val="ConsPlusNormal"/>
              <w:jc w:val="both"/>
            </w:pPr>
            <w:r w:rsidRPr="00AF1EB8">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D37996" w:rsidRPr="00AF1EB8" w14:paraId="1AE801E4" w14:textId="77777777" w:rsidTr="0055762C">
        <w:tc>
          <w:tcPr>
            <w:tcW w:w="1701" w:type="dxa"/>
          </w:tcPr>
          <w:p w14:paraId="44C149B7" w14:textId="77777777" w:rsidR="00D37996" w:rsidRPr="00AF1EB8" w:rsidRDefault="00D37996" w:rsidP="007F16E7">
            <w:pPr>
              <w:pStyle w:val="ConsPlusNormal"/>
              <w:jc w:val="center"/>
            </w:pPr>
            <w:r w:rsidRPr="00AF1EB8">
              <w:t>1.2.2</w:t>
            </w:r>
          </w:p>
        </w:tc>
        <w:tc>
          <w:tcPr>
            <w:tcW w:w="8284" w:type="dxa"/>
          </w:tcPr>
          <w:p w14:paraId="4635D98E" w14:textId="77777777" w:rsidR="00D37996" w:rsidRPr="00AF1EB8" w:rsidRDefault="00D37996" w:rsidP="007F16E7">
            <w:pPr>
              <w:pStyle w:val="ConsPlusNormal"/>
              <w:jc w:val="both"/>
            </w:pPr>
            <w:r w:rsidRPr="00AF1EB8">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D37996" w:rsidRPr="00AF1EB8" w14:paraId="45AD22C1" w14:textId="77777777" w:rsidTr="0055762C">
        <w:tc>
          <w:tcPr>
            <w:tcW w:w="1701" w:type="dxa"/>
          </w:tcPr>
          <w:p w14:paraId="519D517B" w14:textId="77777777" w:rsidR="00D37996" w:rsidRPr="00AF1EB8" w:rsidRDefault="00D37996" w:rsidP="007F16E7">
            <w:pPr>
              <w:pStyle w:val="ConsPlusNormal"/>
              <w:jc w:val="center"/>
            </w:pPr>
            <w:r w:rsidRPr="00AF1EB8">
              <w:t>1.3</w:t>
            </w:r>
          </w:p>
        </w:tc>
        <w:tc>
          <w:tcPr>
            <w:tcW w:w="8284" w:type="dxa"/>
          </w:tcPr>
          <w:p w14:paraId="1B4BCABB" w14:textId="77777777" w:rsidR="00D37996" w:rsidRPr="00AF1EB8" w:rsidRDefault="00D37996" w:rsidP="007F16E7">
            <w:pPr>
              <w:pStyle w:val="ConsPlusNormal"/>
              <w:jc w:val="both"/>
            </w:pPr>
            <w:r w:rsidRPr="00AF1EB8">
              <w:t>Смысловое чтение</w:t>
            </w:r>
          </w:p>
        </w:tc>
      </w:tr>
      <w:tr w:rsidR="00D37996" w:rsidRPr="00AF1EB8" w14:paraId="36BA8086" w14:textId="77777777" w:rsidTr="0055762C">
        <w:tc>
          <w:tcPr>
            <w:tcW w:w="1701" w:type="dxa"/>
          </w:tcPr>
          <w:p w14:paraId="1E1B1025" w14:textId="77777777" w:rsidR="00D37996" w:rsidRPr="00AF1EB8" w:rsidRDefault="00D37996" w:rsidP="007F16E7">
            <w:pPr>
              <w:pStyle w:val="ConsPlusNormal"/>
              <w:jc w:val="center"/>
            </w:pPr>
            <w:r w:rsidRPr="00AF1EB8">
              <w:t>1.3.1</w:t>
            </w:r>
          </w:p>
        </w:tc>
        <w:tc>
          <w:tcPr>
            <w:tcW w:w="8284" w:type="dxa"/>
          </w:tcPr>
          <w:p w14:paraId="0F47209B" w14:textId="77777777" w:rsidR="00D37996" w:rsidRPr="00AF1EB8" w:rsidRDefault="00D37996" w:rsidP="007F16E7">
            <w:pPr>
              <w:pStyle w:val="ConsPlusNormal"/>
              <w:jc w:val="both"/>
            </w:pPr>
            <w:r w:rsidRPr="00AF1EB8">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D37996" w:rsidRPr="00AF1EB8" w14:paraId="277E94A3" w14:textId="77777777" w:rsidTr="0055762C">
        <w:tc>
          <w:tcPr>
            <w:tcW w:w="1701" w:type="dxa"/>
          </w:tcPr>
          <w:p w14:paraId="2BE16095" w14:textId="77777777" w:rsidR="00D37996" w:rsidRPr="00AF1EB8" w:rsidRDefault="00D37996" w:rsidP="007F16E7">
            <w:pPr>
              <w:pStyle w:val="ConsPlusNormal"/>
              <w:jc w:val="center"/>
            </w:pPr>
            <w:r w:rsidRPr="00AF1EB8">
              <w:t>1.3.2</w:t>
            </w:r>
          </w:p>
        </w:tc>
        <w:tc>
          <w:tcPr>
            <w:tcW w:w="8284" w:type="dxa"/>
          </w:tcPr>
          <w:p w14:paraId="00430E0C" w14:textId="77777777" w:rsidR="00D37996" w:rsidRPr="00AF1EB8" w:rsidRDefault="00D37996" w:rsidP="007F16E7">
            <w:pPr>
              <w:pStyle w:val="ConsPlusNormal"/>
              <w:jc w:val="both"/>
            </w:pPr>
            <w:r w:rsidRPr="00AF1EB8">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D37996" w:rsidRPr="00AF1EB8" w14:paraId="557A3CB4" w14:textId="77777777" w:rsidTr="0055762C">
        <w:tc>
          <w:tcPr>
            <w:tcW w:w="1701" w:type="dxa"/>
          </w:tcPr>
          <w:p w14:paraId="3E19067C" w14:textId="77777777" w:rsidR="00D37996" w:rsidRPr="00AF1EB8" w:rsidRDefault="00D37996" w:rsidP="007F16E7">
            <w:pPr>
              <w:pStyle w:val="ConsPlusNormal"/>
              <w:jc w:val="center"/>
            </w:pPr>
            <w:r w:rsidRPr="00AF1EB8">
              <w:t>1.3.3</w:t>
            </w:r>
          </w:p>
        </w:tc>
        <w:tc>
          <w:tcPr>
            <w:tcW w:w="8284" w:type="dxa"/>
          </w:tcPr>
          <w:p w14:paraId="611AA008" w14:textId="77777777" w:rsidR="00D37996" w:rsidRPr="00AF1EB8" w:rsidRDefault="00D37996" w:rsidP="007F16E7">
            <w:pPr>
              <w:pStyle w:val="ConsPlusNormal"/>
              <w:jc w:val="both"/>
            </w:pPr>
            <w:r w:rsidRPr="00AF1EB8">
              <w:t>Читать про себя несплошные тексты (таблицы) и понимать представленную в них информацию</w:t>
            </w:r>
          </w:p>
        </w:tc>
      </w:tr>
      <w:tr w:rsidR="00D37996" w:rsidRPr="00AF1EB8" w14:paraId="08710E86" w14:textId="77777777" w:rsidTr="0055762C">
        <w:tc>
          <w:tcPr>
            <w:tcW w:w="1701" w:type="dxa"/>
          </w:tcPr>
          <w:p w14:paraId="4D77B183" w14:textId="77777777" w:rsidR="00D37996" w:rsidRPr="00AF1EB8" w:rsidRDefault="00D37996" w:rsidP="007F16E7">
            <w:pPr>
              <w:pStyle w:val="ConsPlusNormal"/>
              <w:jc w:val="center"/>
            </w:pPr>
            <w:r w:rsidRPr="00AF1EB8">
              <w:t>1.4</w:t>
            </w:r>
          </w:p>
        </w:tc>
        <w:tc>
          <w:tcPr>
            <w:tcW w:w="8284" w:type="dxa"/>
          </w:tcPr>
          <w:p w14:paraId="03E1CC8E" w14:textId="77777777" w:rsidR="00D37996" w:rsidRPr="00AF1EB8" w:rsidRDefault="00D37996" w:rsidP="007F16E7">
            <w:pPr>
              <w:pStyle w:val="ConsPlusNormal"/>
              <w:jc w:val="both"/>
            </w:pPr>
            <w:r w:rsidRPr="00AF1EB8">
              <w:t>Письменная речь</w:t>
            </w:r>
          </w:p>
        </w:tc>
      </w:tr>
      <w:tr w:rsidR="00D37996" w:rsidRPr="00AF1EB8" w14:paraId="249B77E0" w14:textId="77777777" w:rsidTr="0055762C">
        <w:tc>
          <w:tcPr>
            <w:tcW w:w="1701" w:type="dxa"/>
          </w:tcPr>
          <w:p w14:paraId="7446E13A" w14:textId="77777777" w:rsidR="00D37996" w:rsidRPr="00AF1EB8" w:rsidRDefault="00D37996" w:rsidP="007F16E7">
            <w:pPr>
              <w:pStyle w:val="ConsPlusNormal"/>
              <w:jc w:val="center"/>
            </w:pPr>
            <w:r w:rsidRPr="00AF1EB8">
              <w:t>1.4.1</w:t>
            </w:r>
          </w:p>
        </w:tc>
        <w:tc>
          <w:tcPr>
            <w:tcW w:w="8284" w:type="dxa"/>
          </w:tcPr>
          <w:p w14:paraId="5E3B50E6" w14:textId="77777777" w:rsidR="00D37996" w:rsidRPr="00AF1EB8" w:rsidRDefault="00D37996" w:rsidP="007F16E7">
            <w:pPr>
              <w:pStyle w:val="ConsPlusNormal"/>
              <w:jc w:val="both"/>
            </w:pPr>
            <w:r w:rsidRPr="00AF1EB8">
              <w:t>Заполнять анкеты и формуляры с указанием личной информации, соблюдая речевой этикет, принятый в стране (странах) изучаемого языка</w:t>
            </w:r>
          </w:p>
        </w:tc>
      </w:tr>
      <w:tr w:rsidR="00D37996" w:rsidRPr="00AF1EB8" w14:paraId="50FA077A" w14:textId="77777777" w:rsidTr="0055762C">
        <w:tc>
          <w:tcPr>
            <w:tcW w:w="1701" w:type="dxa"/>
          </w:tcPr>
          <w:p w14:paraId="7B528A90" w14:textId="77777777" w:rsidR="00D37996" w:rsidRPr="00AF1EB8" w:rsidRDefault="00D37996" w:rsidP="007F16E7">
            <w:pPr>
              <w:pStyle w:val="ConsPlusNormal"/>
              <w:jc w:val="center"/>
            </w:pPr>
            <w:r w:rsidRPr="00AF1EB8">
              <w:t>1.4.2</w:t>
            </w:r>
          </w:p>
        </w:tc>
        <w:tc>
          <w:tcPr>
            <w:tcW w:w="8284" w:type="dxa"/>
          </w:tcPr>
          <w:p w14:paraId="289AAD60" w14:textId="77777777" w:rsidR="00D37996" w:rsidRPr="00AF1EB8" w:rsidRDefault="00D37996" w:rsidP="007F16E7">
            <w:pPr>
              <w:pStyle w:val="ConsPlusNormal"/>
              <w:jc w:val="both"/>
            </w:pPr>
            <w:r w:rsidRPr="00AF1EB8">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D37996" w:rsidRPr="00AF1EB8" w14:paraId="533819A6" w14:textId="77777777" w:rsidTr="0055762C">
        <w:tc>
          <w:tcPr>
            <w:tcW w:w="1701" w:type="dxa"/>
          </w:tcPr>
          <w:p w14:paraId="22FDB7BA" w14:textId="77777777" w:rsidR="00D37996" w:rsidRPr="00AF1EB8" w:rsidRDefault="00D37996" w:rsidP="007F16E7">
            <w:pPr>
              <w:pStyle w:val="ConsPlusNormal"/>
              <w:jc w:val="center"/>
            </w:pPr>
            <w:r w:rsidRPr="00AF1EB8">
              <w:t>1.4.3</w:t>
            </w:r>
          </w:p>
        </w:tc>
        <w:tc>
          <w:tcPr>
            <w:tcW w:w="8284" w:type="dxa"/>
          </w:tcPr>
          <w:p w14:paraId="7A7E1D54" w14:textId="77777777" w:rsidR="00D37996" w:rsidRPr="00AF1EB8" w:rsidRDefault="00D37996" w:rsidP="007F16E7">
            <w:pPr>
              <w:pStyle w:val="ConsPlusNormal"/>
              <w:jc w:val="both"/>
            </w:pPr>
            <w:r w:rsidRPr="00AF1EB8">
              <w:t>Создавать небольшое письменное высказывание с использованием образца, плана, ключевых слов (объем высказывания - до 90 слов)</w:t>
            </w:r>
          </w:p>
        </w:tc>
      </w:tr>
      <w:tr w:rsidR="00D37996" w:rsidRPr="00AF1EB8" w14:paraId="651D0D8D" w14:textId="77777777" w:rsidTr="0055762C">
        <w:tc>
          <w:tcPr>
            <w:tcW w:w="1701" w:type="dxa"/>
          </w:tcPr>
          <w:p w14:paraId="2A3CD224" w14:textId="77777777" w:rsidR="00D37996" w:rsidRPr="00AF1EB8" w:rsidRDefault="00D37996" w:rsidP="007F16E7">
            <w:pPr>
              <w:pStyle w:val="ConsPlusNormal"/>
              <w:jc w:val="center"/>
            </w:pPr>
            <w:r w:rsidRPr="00AF1EB8">
              <w:t>2</w:t>
            </w:r>
          </w:p>
        </w:tc>
        <w:tc>
          <w:tcPr>
            <w:tcW w:w="8284" w:type="dxa"/>
          </w:tcPr>
          <w:p w14:paraId="7A568AF0" w14:textId="77777777" w:rsidR="00D37996" w:rsidRPr="00AF1EB8" w:rsidRDefault="00D37996" w:rsidP="007F16E7">
            <w:pPr>
              <w:pStyle w:val="ConsPlusNormal"/>
              <w:jc w:val="both"/>
            </w:pPr>
            <w:r w:rsidRPr="00AF1EB8">
              <w:t>Языковые знания и навыки</w:t>
            </w:r>
          </w:p>
        </w:tc>
      </w:tr>
      <w:tr w:rsidR="00D37996" w:rsidRPr="00AF1EB8" w14:paraId="0E2DC469" w14:textId="77777777" w:rsidTr="0055762C">
        <w:tc>
          <w:tcPr>
            <w:tcW w:w="1701" w:type="dxa"/>
          </w:tcPr>
          <w:p w14:paraId="269DB783" w14:textId="77777777" w:rsidR="00D37996" w:rsidRPr="00AF1EB8" w:rsidRDefault="00D37996" w:rsidP="007F16E7">
            <w:pPr>
              <w:pStyle w:val="ConsPlusNormal"/>
              <w:jc w:val="center"/>
            </w:pPr>
            <w:r w:rsidRPr="00AF1EB8">
              <w:t>2.1</w:t>
            </w:r>
          </w:p>
        </w:tc>
        <w:tc>
          <w:tcPr>
            <w:tcW w:w="8284" w:type="dxa"/>
          </w:tcPr>
          <w:p w14:paraId="0B95D58A" w14:textId="77777777" w:rsidR="00D37996" w:rsidRPr="00AF1EB8" w:rsidRDefault="00D37996" w:rsidP="007F16E7">
            <w:pPr>
              <w:pStyle w:val="ConsPlusNormal"/>
              <w:jc w:val="both"/>
            </w:pPr>
            <w:r w:rsidRPr="00AF1EB8">
              <w:t>Фонетическая сторона речи</w:t>
            </w:r>
          </w:p>
        </w:tc>
      </w:tr>
      <w:tr w:rsidR="00D37996" w:rsidRPr="00AF1EB8" w14:paraId="62D76D83" w14:textId="77777777" w:rsidTr="0055762C">
        <w:tc>
          <w:tcPr>
            <w:tcW w:w="1701" w:type="dxa"/>
          </w:tcPr>
          <w:p w14:paraId="0CD4A93E" w14:textId="77777777" w:rsidR="00D37996" w:rsidRPr="00AF1EB8" w:rsidRDefault="00D37996" w:rsidP="007F16E7">
            <w:pPr>
              <w:pStyle w:val="ConsPlusNormal"/>
              <w:jc w:val="center"/>
            </w:pPr>
            <w:r w:rsidRPr="00AF1EB8">
              <w:t>2.1.1</w:t>
            </w:r>
          </w:p>
        </w:tc>
        <w:tc>
          <w:tcPr>
            <w:tcW w:w="8284" w:type="dxa"/>
          </w:tcPr>
          <w:p w14:paraId="556D72BC" w14:textId="77777777" w:rsidR="00D37996" w:rsidRPr="00AF1EB8" w:rsidRDefault="00D37996" w:rsidP="007F16E7">
            <w:pPr>
              <w:pStyle w:val="ConsPlusNormal"/>
              <w:jc w:val="both"/>
            </w:pPr>
            <w:r w:rsidRPr="00AF1EB8">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37996" w:rsidRPr="00AF1EB8" w14:paraId="3167CD57" w14:textId="77777777" w:rsidTr="0055762C">
        <w:tc>
          <w:tcPr>
            <w:tcW w:w="1701" w:type="dxa"/>
          </w:tcPr>
          <w:p w14:paraId="7D9124E9" w14:textId="77777777" w:rsidR="00D37996" w:rsidRPr="00AF1EB8" w:rsidRDefault="00D37996" w:rsidP="007F16E7">
            <w:pPr>
              <w:pStyle w:val="ConsPlusNormal"/>
              <w:jc w:val="center"/>
            </w:pPr>
            <w:r w:rsidRPr="00AF1EB8">
              <w:t>2.1.2</w:t>
            </w:r>
          </w:p>
        </w:tc>
        <w:tc>
          <w:tcPr>
            <w:tcW w:w="8284" w:type="dxa"/>
          </w:tcPr>
          <w:p w14:paraId="4441F52E" w14:textId="77777777" w:rsidR="00D37996" w:rsidRPr="00AF1EB8" w:rsidRDefault="00D37996" w:rsidP="007F16E7">
            <w:pPr>
              <w:pStyle w:val="ConsPlusNormal"/>
              <w:jc w:val="both"/>
            </w:pPr>
            <w:r w:rsidRPr="00AF1EB8">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37996" w:rsidRPr="00AF1EB8" w14:paraId="36EAC6BD" w14:textId="77777777" w:rsidTr="0055762C">
        <w:tc>
          <w:tcPr>
            <w:tcW w:w="1701" w:type="dxa"/>
          </w:tcPr>
          <w:p w14:paraId="763D3E18" w14:textId="77777777" w:rsidR="00D37996" w:rsidRPr="00AF1EB8" w:rsidRDefault="00D37996" w:rsidP="007F16E7">
            <w:pPr>
              <w:pStyle w:val="ConsPlusNormal"/>
              <w:jc w:val="center"/>
            </w:pPr>
            <w:r w:rsidRPr="00AF1EB8">
              <w:t>2.1.3</w:t>
            </w:r>
          </w:p>
        </w:tc>
        <w:tc>
          <w:tcPr>
            <w:tcW w:w="8284" w:type="dxa"/>
          </w:tcPr>
          <w:p w14:paraId="26842777" w14:textId="77777777" w:rsidR="00D37996" w:rsidRPr="00AF1EB8" w:rsidRDefault="00D37996" w:rsidP="007F16E7">
            <w:pPr>
              <w:pStyle w:val="ConsPlusNormal"/>
              <w:jc w:val="both"/>
            </w:pPr>
            <w:r w:rsidRPr="00AF1EB8">
              <w:t>Читать новые слова согласно основным правилам чтения</w:t>
            </w:r>
          </w:p>
        </w:tc>
      </w:tr>
      <w:tr w:rsidR="00D37996" w:rsidRPr="00AF1EB8" w14:paraId="250EB9A4" w14:textId="77777777" w:rsidTr="0055762C">
        <w:tc>
          <w:tcPr>
            <w:tcW w:w="1701" w:type="dxa"/>
          </w:tcPr>
          <w:p w14:paraId="67D71793" w14:textId="77777777" w:rsidR="00D37996" w:rsidRPr="00AF1EB8" w:rsidRDefault="00D37996" w:rsidP="007F16E7">
            <w:pPr>
              <w:pStyle w:val="ConsPlusNormal"/>
              <w:jc w:val="center"/>
            </w:pPr>
            <w:r w:rsidRPr="00AF1EB8">
              <w:t>2.2</w:t>
            </w:r>
          </w:p>
        </w:tc>
        <w:tc>
          <w:tcPr>
            <w:tcW w:w="8284" w:type="dxa"/>
          </w:tcPr>
          <w:p w14:paraId="41B05737" w14:textId="77777777" w:rsidR="00D37996" w:rsidRPr="00AF1EB8" w:rsidRDefault="00D37996" w:rsidP="007F16E7">
            <w:pPr>
              <w:pStyle w:val="ConsPlusNormal"/>
              <w:jc w:val="both"/>
            </w:pPr>
            <w:r w:rsidRPr="00AF1EB8">
              <w:t>Орфография и пунктуация</w:t>
            </w:r>
          </w:p>
        </w:tc>
      </w:tr>
      <w:tr w:rsidR="00D37996" w:rsidRPr="00AF1EB8" w14:paraId="72614C27" w14:textId="77777777" w:rsidTr="0055762C">
        <w:tc>
          <w:tcPr>
            <w:tcW w:w="1701" w:type="dxa"/>
          </w:tcPr>
          <w:p w14:paraId="40F48831" w14:textId="77777777" w:rsidR="00D37996" w:rsidRPr="00AF1EB8" w:rsidRDefault="00D37996" w:rsidP="007F16E7">
            <w:pPr>
              <w:pStyle w:val="ConsPlusNormal"/>
              <w:jc w:val="center"/>
            </w:pPr>
            <w:r w:rsidRPr="00AF1EB8">
              <w:t>2.2.1</w:t>
            </w:r>
          </w:p>
        </w:tc>
        <w:tc>
          <w:tcPr>
            <w:tcW w:w="8284" w:type="dxa"/>
          </w:tcPr>
          <w:p w14:paraId="0019A1D0" w14:textId="77777777" w:rsidR="00D37996" w:rsidRPr="00AF1EB8" w:rsidRDefault="00D37996" w:rsidP="007F16E7">
            <w:pPr>
              <w:pStyle w:val="ConsPlusNormal"/>
              <w:jc w:val="both"/>
            </w:pPr>
            <w:r w:rsidRPr="00AF1EB8">
              <w:t>Владеть орфографическими навыками: правильно писать изученные слова</w:t>
            </w:r>
          </w:p>
        </w:tc>
      </w:tr>
      <w:tr w:rsidR="00D37996" w:rsidRPr="00AF1EB8" w14:paraId="3D185503" w14:textId="77777777" w:rsidTr="0055762C">
        <w:tc>
          <w:tcPr>
            <w:tcW w:w="1701" w:type="dxa"/>
          </w:tcPr>
          <w:p w14:paraId="19B358BA" w14:textId="77777777" w:rsidR="00D37996" w:rsidRPr="00AF1EB8" w:rsidRDefault="00D37996" w:rsidP="007F16E7">
            <w:pPr>
              <w:pStyle w:val="ConsPlusNormal"/>
              <w:jc w:val="center"/>
            </w:pPr>
            <w:r w:rsidRPr="00AF1EB8">
              <w:t>2.2.2</w:t>
            </w:r>
          </w:p>
        </w:tc>
        <w:tc>
          <w:tcPr>
            <w:tcW w:w="8284" w:type="dxa"/>
          </w:tcPr>
          <w:p w14:paraId="105F8FB2" w14:textId="77777777" w:rsidR="00D37996" w:rsidRPr="00AF1EB8" w:rsidRDefault="00D37996" w:rsidP="007F16E7">
            <w:pPr>
              <w:pStyle w:val="ConsPlusNormal"/>
              <w:jc w:val="both"/>
            </w:pPr>
            <w:r w:rsidRPr="00AF1EB8">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37996" w:rsidRPr="00AF1EB8" w14:paraId="11BAD060" w14:textId="77777777" w:rsidTr="0055762C">
        <w:tc>
          <w:tcPr>
            <w:tcW w:w="1701" w:type="dxa"/>
          </w:tcPr>
          <w:p w14:paraId="69823A84" w14:textId="77777777" w:rsidR="00D37996" w:rsidRPr="00AF1EB8" w:rsidRDefault="00D37996" w:rsidP="007F16E7">
            <w:pPr>
              <w:pStyle w:val="ConsPlusNormal"/>
              <w:jc w:val="center"/>
            </w:pPr>
            <w:r w:rsidRPr="00AF1EB8">
              <w:t>2.3</w:t>
            </w:r>
          </w:p>
        </w:tc>
        <w:tc>
          <w:tcPr>
            <w:tcW w:w="8284" w:type="dxa"/>
          </w:tcPr>
          <w:p w14:paraId="440BBF68" w14:textId="77777777" w:rsidR="00D37996" w:rsidRPr="00AF1EB8" w:rsidRDefault="00D37996" w:rsidP="007F16E7">
            <w:pPr>
              <w:pStyle w:val="ConsPlusNormal"/>
              <w:jc w:val="both"/>
            </w:pPr>
            <w:r w:rsidRPr="00AF1EB8">
              <w:t>Лексическая сторона речи</w:t>
            </w:r>
          </w:p>
        </w:tc>
      </w:tr>
      <w:tr w:rsidR="00D37996" w:rsidRPr="00AF1EB8" w14:paraId="4D7B2A9F" w14:textId="77777777" w:rsidTr="0055762C">
        <w:tc>
          <w:tcPr>
            <w:tcW w:w="1701" w:type="dxa"/>
          </w:tcPr>
          <w:p w14:paraId="46D8B350" w14:textId="77777777" w:rsidR="00D37996" w:rsidRPr="00AF1EB8" w:rsidRDefault="00D37996" w:rsidP="007F16E7">
            <w:pPr>
              <w:pStyle w:val="ConsPlusNormal"/>
              <w:jc w:val="center"/>
            </w:pPr>
            <w:r w:rsidRPr="00AF1EB8">
              <w:t>2.3.1</w:t>
            </w:r>
          </w:p>
        </w:tc>
        <w:tc>
          <w:tcPr>
            <w:tcW w:w="8284" w:type="dxa"/>
          </w:tcPr>
          <w:p w14:paraId="0263E5FF" w14:textId="77777777" w:rsidR="00D37996" w:rsidRPr="00AF1EB8" w:rsidRDefault="00D37996" w:rsidP="007F16E7">
            <w:pPr>
              <w:pStyle w:val="ConsPlusNormal"/>
              <w:jc w:val="both"/>
            </w:pPr>
            <w:r w:rsidRPr="00AF1EB8">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37996" w:rsidRPr="00AF1EB8" w14:paraId="69D1BD6F" w14:textId="77777777" w:rsidTr="0055762C">
        <w:tc>
          <w:tcPr>
            <w:tcW w:w="1701" w:type="dxa"/>
          </w:tcPr>
          <w:p w14:paraId="091EFE71" w14:textId="77777777" w:rsidR="00D37996" w:rsidRPr="00AF1EB8" w:rsidRDefault="00D37996" w:rsidP="007F16E7">
            <w:pPr>
              <w:pStyle w:val="ConsPlusNormal"/>
              <w:jc w:val="center"/>
            </w:pPr>
            <w:r w:rsidRPr="00AF1EB8">
              <w:t>2.3.2</w:t>
            </w:r>
          </w:p>
        </w:tc>
        <w:tc>
          <w:tcPr>
            <w:tcW w:w="8284" w:type="dxa"/>
          </w:tcPr>
          <w:p w14:paraId="0513F604"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D37996" w:rsidRPr="00AF1EB8" w14:paraId="6D9AE454" w14:textId="77777777" w:rsidTr="0055762C">
        <w:tc>
          <w:tcPr>
            <w:tcW w:w="1701" w:type="dxa"/>
          </w:tcPr>
          <w:p w14:paraId="2E5D3E31" w14:textId="77777777" w:rsidR="00D37996" w:rsidRPr="00AF1EB8" w:rsidRDefault="00D37996" w:rsidP="007F16E7">
            <w:pPr>
              <w:pStyle w:val="ConsPlusNormal"/>
              <w:jc w:val="center"/>
            </w:pPr>
            <w:r w:rsidRPr="00AF1EB8">
              <w:t>2.3.3</w:t>
            </w:r>
          </w:p>
        </w:tc>
        <w:tc>
          <w:tcPr>
            <w:tcW w:w="8284" w:type="dxa"/>
          </w:tcPr>
          <w:p w14:paraId="4A27A2BC"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D37996" w:rsidRPr="00AF1EB8" w14:paraId="12DF3F62" w14:textId="77777777" w:rsidTr="0055762C">
        <w:tc>
          <w:tcPr>
            <w:tcW w:w="1701" w:type="dxa"/>
          </w:tcPr>
          <w:p w14:paraId="6A366924" w14:textId="77777777" w:rsidR="00D37996" w:rsidRPr="00AF1EB8" w:rsidRDefault="00D37996" w:rsidP="007F16E7">
            <w:pPr>
              <w:pStyle w:val="ConsPlusNormal"/>
              <w:jc w:val="center"/>
            </w:pPr>
            <w:r w:rsidRPr="00AF1EB8">
              <w:t>2.3.4</w:t>
            </w:r>
          </w:p>
        </w:tc>
        <w:tc>
          <w:tcPr>
            <w:tcW w:w="8284" w:type="dxa"/>
          </w:tcPr>
          <w:p w14:paraId="446C8962"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in-/im-</w:t>
            </w:r>
          </w:p>
        </w:tc>
      </w:tr>
      <w:tr w:rsidR="00D37996" w:rsidRPr="00AF1EB8" w14:paraId="060A130E" w14:textId="77777777" w:rsidTr="0055762C">
        <w:tc>
          <w:tcPr>
            <w:tcW w:w="1701" w:type="dxa"/>
          </w:tcPr>
          <w:p w14:paraId="198F50B8" w14:textId="77777777" w:rsidR="00D37996" w:rsidRPr="00AF1EB8" w:rsidRDefault="00D37996" w:rsidP="007F16E7">
            <w:pPr>
              <w:pStyle w:val="ConsPlusNormal"/>
              <w:jc w:val="center"/>
            </w:pPr>
            <w:r w:rsidRPr="00AF1EB8">
              <w:t>2.3.5</w:t>
            </w:r>
          </w:p>
        </w:tc>
        <w:tc>
          <w:tcPr>
            <w:tcW w:w="8284" w:type="dxa"/>
          </w:tcPr>
          <w:p w14:paraId="2A186C93" w14:textId="77777777" w:rsidR="00D37996" w:rsidRPr="00AF1EB8" w:rsidRDefault="00D37996" w:rsidP="007F16E7">
            <w:pPr>
              <w:pStyle w:val="ConsPlusNormal"/>
              <w:jc w:val="both"/>
            </w:pPr>
            <w:r w:rsidRPr="00AF1EB8">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D37996" w:rsidRPr="00AF1EB8" w14:paraId="1CC7A23D" w14:textId="77777777" w:rsidTr="0055762C">
        <w:tc>
          <w:tcPr>
            <w:tcW w:w="1701" w:type="dxa"/>
          </w:tcPr>
          <w:p w14:paraId="4B89B6C9" w14:textId="77777777" w:rsidR="00D37996" w:rsidRPr="00AF1EB8" w:rsidRDefault="00D37996" w:rsidP="007F16E7">
            <w:pPr>
              <w:pStyle w:val="ConsPlusNormal"/>
              <w:jc w:val="center"/>
            </w:pPr>
            <w:r w:rsidRPr="00AF1EB8">
              <w:t>2.3.6</w:t>
            </w:r>
          </w:p>
        </w:tc>
        <w:tc>
          <w:tcPr>
            <w:tcW w:w="8284" w:type="dxa"/>
          </w:tcPr>
          <w:p w14:paraId="7D36076B" w14:textId="77777777" w:rsidR="00D37996" w:rsidRPr="00AF1EB8" w:rsidRDefault="00D37996" w:rsidP="007F16E7">
            <w:pPr>
              <w:pStyle w:val="ConsPlusNormal"/>
              <w:jc w:val="both"/>
            </w:pPr>
            <w:r w:rsidRPr="00AF1EB8">
              <w:t>Распознавать и употреблять в устной и письменной речи наиболее частотные фразовые глаголы</w:t>
            </w:r>
          </w:p>
        </w:tc>
      </w:tr>
      <w:tr w:rsidR="00D37996" w:rsidRPr="00AF1EB8" w14:paraId="30C22E4C" w14:textId="77777777" w:rsidTr="0055762C">
        <w:tc>
          <w:tcPr>
            <w:tcW w:w="1701" w:type="dxa"/>
          </w:tcPr>
          <w:p w14:paraId="31A7B622" w14:textId="77777777" w:rsidR="00D37996" w:rsidRPr="00AF1EB8" w:rsidRDefault="00D37996" w:rsidP="007F16E7">
            <w:pPr>
              <w:pStyle w:val="ConsPlusNormal"/>
              <w:jc w:val="center"/>
            </w:pPr>
            <w:r w:rsidRPr="00AF1EB8">
              <w:t>2.3.7</w:t>
            </w:r>
          </w:p>
        </w:tc>
        <w:tc>
          <w:tcPr>
            <w:tcW w:w="8284" w:type="dxa"/>
          </w:tcPr>
          <w:p w14:paraId="0A030421" w14:textId="77777777" w:rsidR="00D37996" w:rsidRPr="00AF1EB8" w:rsidRDefault="00D37996" w:rsidP="007F16E7">
            <w:pPr>
              <w:pStyle w:val="ConsPlusNormal"/>
              <w:jc w:val="both"/>
            </w:pPr>
            <w:r w:rsidRPr="00AF1EB8">
              <w:t>Распознавать и употреблять в устной и письменной речи изученные синонимы и антонимы</w:t>
            </w:r>
          </w:p>
        </w:tc>
      </w:tr>
      <w:tr w:rsidR="00D37996" w:rsidRPr="00AF1EB8" w14:paraId="13D0CB4C" w14:textId="77777777" w:rsidTr="0055762C">
        <w:tc>
          <w:tcPr>
            <w:tcW w:w="1701" w:type="dxa"/>
          </w:tcPr>
          <w:p w14:paraId="2476D7F4" w14:textId="77777777" w:rsidR="00D37996" w:rsidRPr="00AF1EB8" w:rsidRDefault="00D37996" w:rsidP="007F16E7">
            <w:pPr>
              <w:pStyle w:val="ConsPlusNormal"/>
              <w:jc w:val="center"/>
            </w:pPr>
            <w:r w:rsidRPr="00AF1EB8">
              <w:t>2.3.8</w:t>
            </w:r>
          </w:p>
        </w:tc>
        <w:tc>
          <w:tcPr>
            <w:tcW w:w="8284" w:type="dxa"/>
          </w:tcPr>
          <w:p w14:paraId="7E4763E9" w14:textId="77777777" w:rsidR="00D37996" w:rsidRPr="00AF1EB8" w:rsidRDefault="00D37996" w:rsidP="007F16E7">
            <w:pPr>
              <w:pStyle w:val="ConsPlusNormal"/>
              <w:jc w:val="both"/>
            </w:pPr>
            <w:r w:rsidRPr="00AF1EB8">
              <w:t>Распознавать и употреблять в устной и письменной речи интернациональные слова</w:t>
            </w:r>
          </w:p>
        </w:tc>
      </w:tr>
      <w:tr w:rsidR="00D37996" w:rsidRPr="00AF1EB8" w14:paraId="3760B397" w14:textId="77777777" w:rsidTr="0055762C">
        <w:tc>
          <w:tcPr>
            <w:tcW w:w="1701" w:type="dxa"/>
          </w:tcPr>
          <w:p w14:paraId="4C13DA95" w14:textId="77777777" w:rsidR="00D37996" w:rsidRPr="00AF1EB8" w:rsidRDefault="00D37996" w:rsidP="007F16E7">
            <w:pPr>
              <w:pStyle w:val="ConsPlusNormal"/>
              <w:jc w:val="center"/>
            </w:pPr>
            <w:r w:rsidRPr="00AF1EB8">
              <w:t>2.3.9</w:t>
            </w:r>
          </w:p>
        </w:tc>
        <w:tc>
          <w:tcPr>
            <w:tcW w:w="8284" w:type="dxa"/>
          </w:tcPr>
          <w:p w14:paraId="30B553E8" w14:textId="77777777" w:rsidR="00D37996" w:rsidRPr="00AF1EB8" w:rsidRDefault="00D37996" w:rsidP="007F16E7">
            <w:pPr>
              <w:pStyle w:val="ConsPlusNormal"/>
              <w:jc w:val="both"/>
            </w:pPr>
            <w:r w:rsidRPr="00AF1EB8">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37996" w:rsidRPr="00AF1EB8" w14:paraId="6DDCFDC1" w14:textId="77777777" w:rsidTr="0055762C">
        <w:tc>
          <w:tcPr>
            <w:tcW w:w="1701" w:type="dxa"/>
          </w:tcPr>
          <w:p w14:paraId="13D66633" w14:textId="77777777" w:rsidR="00D37996" w:rsidRPr="00AF1EB8" w:rsidRDefault="00D37996" w:rsidP="007F16E7">
            <w:pPr>
              <w:pStyle w:val="ConsPlusNormal"/>
              <w:jc w:val="center"/>
            </w:pPr>
            <w:r w:rsidRPr="00AF1EB8">
              <w:t>2.4</w:t>
            </w:r>
          </w:p>
        </w:tc>
        <w:tc>
          <w:tcPr>
            <w:tcW w:w="8284" w:type="dxa"/>
          </w:tcPr>
          <w:p w14:paraId="231B6ACD" w14:textId="77777777" w:rsidR="00D37996" w:rsidRPr="00AF1EB8" w:rsidRDefault="00D37996" w:rsidP="007F16E7">
            <w:pPr>
              <w:pStyle w:val="ConsPlusNormal"/>
              <w:jc w:val="both"/>
            </w:pPr>
            <w:r w:rsidRPr="00AF1EB8">
              <w:t>Грамматическая сторона речи</w:t>
            </w:r>
          </w:p>
        </w:tc>
      </w:tr>
      <w:tr w:rsidR="00D37996" w:rsidRPr="00AF1EB8" w14:paraId="5095B400" w14:textId="77777777" w:rsidTr="0055762C">
        <w:tc>
          <w:tcPr>
            <w:tcW w:w="1701" w:type="dxa"/>
          </w:tcPr>
          <w:p w14:paraId="51FFD9A9" w14:textId="77777777" w:rsidR="00D37996" w:rsidRPr="00AF1EB8" w:rsidRDefault="00D37996" w:rsidP="007F16E7">
            <w:pPr>
              <w:pStyle w:val="ConsPlusNormal"/>
              <w:jc w:val="center"/>
            </w:pPr>
            <w:r w:rsidRPr="00AF1EB8">
              <w:t>2.4.1</w:t>
            </w:r>
          </w:p>
        </w:tc>
        <w:tc>
          <w:tcPr>
            <w:tcW w:w="8284" w:type="dxa"/>
          </w:tcPr>
          <w:p w14:paraId="5F4E0EAC" w14:textId="77777777" w:rsidR="00D37996" w:rsidRPr="00AF1EB8" w:rsidRDefault="00D37996" w:rsidP="007F16E7">
            <w:pPr>
              <w:pStyle w:val="ConsPlusNormal"/>
              <w:jc w:val="both"/>
            </w:pPr>
            <w:r w:rsidRPr="00AF1EB8">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37996" w:rsidRPr="00AF1EB8" w14:paraId="23B5ECF0" w14:textId="77777777" w:rsidTr="0055762C">
        <w:tc>
          <w:tcPr>
            <w:tcW w:w="1701" w:type="dxa"/>
          </w:tcPr>
          <w:p w14:paraId="1A2743D6" w14:textId="77777777" w:rsidR="00D37996" w:rsidRPr="00AF1EB8" w:rsidRDefault="00D37996" w:rsidP="007F16E7">
            <w:pPr>
              <w:pStyle w:val="ConsPlusNormal"/>
              <w:jc w:val="center"/>
            </w:pPr>
            <w:r w:rsidRPr="00AF1EB8">
              <w:t>2.4.2</w:t>
            </w:r>
          </w:p>
        </w:tc>
        <w:tc>
          <w:tcPr>
            <w:tcW w:w="8284" w:type="dxa"/>
          </w:tcPr>
          <w:p w14:paraId="6F62286E"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предложения со сложным дополнением (Complex Object)</w:t>
            </w:r>
          </w:p>
        </w:tc>
      </w:tr>
      <w:tr w:rsidR="00D37996" w:rsidRPr="00AF1EB8" w14:paraId="12776B75" w14:textId="77777777" w:rsidTr="0055762C">
        <w:tc>
          <w:tcPr>
            <w:tcW w:w="1701" w:type="dxa"/>
          </w:tcPr>
          <w:p w14:paraId="154F7919" w14:textId="77777777" w:rsidR="00D37996" w:rsidRPr="00AF1EB8" w:rsidRDefault="00D37996" w:rsidP="007F16E7">
            <w:pPr>
              <w:pStyle w:val="ConsPlusNormal"/>
              <w:jc w:val="center"/>
            </w:pPr>
            <w:r w:rsidRPr="00AF1EB8">
              <w:t>2.4.3</w:t>
            </w:r>
          </w:p>
        </w:tc>
        <w:tc>
          <w:tcPr>
            <w:tcW w:w="8284" w:type="dxa"/>
          </w:tcPr>
          <w:p w14:paraId="24E5799E"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D37996" w:rsidRPr="00AF1EB8" w14:paraId="6B13235F" w14:textId="77777777" w:rsidTr="0055762C">
        <w:tc>
          <w:tcPr>
            <w:tcW w:w="1701" w:type="dxa"/>
          </w:tcPr>
          <w:p w14:paraId="0A621ECE" w14:textId="77777777" w:rsidR="00D37996" w:rsidRPr="00AF1EB8" w:rsidRDefault="00D37996" w:rsidP="007F16E7">
            <w:pPr>
              <w:pStyle w:val="ConsPlusNormal"/>
              <w:jc w:val="center"/>
            </w:pPr>
            <w:r w:rsidRPr="00AF1EB8">
              <w:t>2.4.4</w:t>
            </w:r>
          </w:p>
        </w:tc>
        <w:tc>
          <w:tcPr>
            <w:tcW w:w="8284" w:type="dxa"/>
          </w:tcPr>
          <w:p w14:paraId="71447A42"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D37996" w:rsidRPr="00AF1EB8" w14:paraId="03FB777B" w14:textId="77777777" w:rsidTr="0055762C">
        <w:tc>
          <w:tcPr>
            <w:tcW w:w="1701" w:type="dxa"/>
          </w:tcPr>
          <w:p w14:paraId="5840D4D8" w14:textId="77777777" w:rsidR="00D37996" w:rsidRPr="00AF1EB8" w:rsidRDefault="00D37996" w:rsidP="007F16E7">
            <w:pPr>
              <w:pStyle w:val="ConsPlusNormal"/>
              <w:jc w:val="center"/>
            </w:pPr>
            <w:r w:rsidRPr="00AF1EB8">
              <w:t>2.4.5</w:t>
            </w:r>
          </w:p>
        </w:tc>
        <w:tc>
          <w:tcPr>
            <w:tcW w:w="8284" w:type="dxa"/>
          </w:tcPr>
          <w:p w14:paraId="4A323A82"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конструкцию used to + инфинитив глагола</w:t>
            </w:r>
          </w:p>
        </w:tc>
      </w:tr>
      <w:tr w:rsidR="00D37996" w:rsidRPr="00AF1EB8" w14:paraId="63E72356" w14:textId="77777777" w:rsidTr="0055762C">
        <w:tc>
          <w:tcPr>
            <w:tcW w:w="1701" w:type="dxa"/>
          </w:tcPr>
          <w:p w14:paraId="61234C86" w14:textId="77777777" w:rsidR="00D37996" w:rsidRPr="00AF1EB8" w:rsidRDefault="00D37996" w:rsidP="007F16E7">
            <w:pPr>
              <w:pStyle w:val="ConsPlusNormal"/>
              <w:jc w:val="center"/>
            </w:pPr>
            <w:r w:rsidRPr="00AF1EB8">
              <w:t>2.4.6</w:t>
            </w:r>
          </w:p>
        </w:tc>
        <w:tc>
          <w:tcPr>
            <w:tcW w:w="8284" w:type="dxa"/>
          </w:tcPr>
          <w:p w14:paraId="223B9C47"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D37996" w:rsidRPr="00AF1EB8" w14:paraId="35B34ABC" w14:textId="77777777" w:rsidTr="0055762C">
        <w:tc>
          <w:tcPr>
            <w:tcW w:w="1701" w:type="dxa"/>
          </w:tcPr>
          <w:p w14:paraId="35438863" w14:textId="77777777" w:rsidR="00D37996" w:rsidRPr="00AF1EB8" w:rsidRDefault="00D37996" w:rsidP="007F16E7">
            <w:pPr>
              <w:pStyle w:val="ConsPlusNormal"/>
              <w:jc w:val="center"/>
            </w:pPr>
            <w:r w:rsidRPr="00AF1EB8">
              <w:t>2.4.7</w:t>
            </w:r>
          </w:p>
        </w:tc>
        <w:tc>
          <w:tcPr>
            <w:tcW w:w="8284" w:type="dxa"/>
          </w:tcPr>
          <w:p w14:paraId="7AD41840"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модальный глагол might</w:t>
            </w:r>
          </w:p>
        </w:tc>
      </w:tr>
      <w:tr w:rsidR="00D37996" w:rsidRPr="00AF1EB8" w14:paraId="1594AC18" w14:textId="77777777" w:rsidTr="0055762C">
        <w:tc>
          <w:tcPr>
            <w:tcW w:w="1701" w:type="dxa"/>
          </w:tcPr>
          <w:p w14:paraId="3A46CEF6" w14:textId="77777777" w:rsidR="00D37996" w:rsidRPr="00AF1EB8" w:rsidRDefault="00D37996" w:rsidP="007F16E7">
            <w:pPr>
              <w:pStyle w:val="ConsPlusNormal"/>
              <w:jc w:val="center"/>
            </w:pPr>
            <w:r w:rsidRPr="00AF1EB8">
              <w:t>2.4.8</w:t>
            </w:r>
          </w:p>
        </w:tc>
        <w:tc>
          <w:tcPr>
            <w:tcW w:w="8284" w:type="dxa"/>
          </w:tcPr>
          <w:p w14:paraId="497E83D7"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наречия, совпадающие по форме с прилагательными (fast, high, early)</w:t>
            </w:r>
          </w:p>
        </w:tc>
      </w:tr>
      <w:tr w:rsidR="00D37996" w:rsidRPr="00AF1EB8" w14:paraId="080CC0D9" w14:textId="77777777" w:rsidTr="0055762C">
        <w:tc>
          <w:tcPr>
            <w:tcW w:w="1701" w:type="dxa"/>
          </w:tcPr>
          <w:p w14:paraId="039AD829" w14:textId="77777777" w:rsidR="00D37996" w:rsidRPr="00AF1EB8" w:rsidRDefault="00D37996" w:rsidP="007F16E7">
            <w:pPr>
              <w:pStyle w:val="ConsPlusNormal"/>
              <w:jc w:val="center"/>
            </w:pPr>
            <w:r w:rsidRPr="00AF1EB8">
              <w:t>2.4.9</w:t>
            </w:r>
          </w:p>
        </w:tc>
        <w:tc>
          <w:tcPr>
            <w:tcW w:w="8284" w:type="dxa"/>
          </w:tcPr>
          <w:p w14:paraId="66633C4A"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местоимения other/another, both, all, one</w:t>
            </w:r>
          </w:p>
        </w:tc>
      </w:tr>
      <w:tr w:rsidR="00D37996" w:rsidRPr="00AF1EB8" w14:paraId="5FBDAE5D" w14:textId="77777777" w:rsidTr="0055762C">
        <w:tc>
          <w:tcPr>
            <w:tcW w:w="1701" w:type="dxa"/>
          </w:tcPr>
          <w:p w14:paraId="6C4EEFC3" w14:textId="77777777" w:rsidR="00D37996" w:rsidRPr="00AF1EB8" w:rsidRDefault="00D37996" w:rsidP="007F16E7">
            <w:pPr>
              <w:pStyle w:val="ConsPlusNormal"/>
              <w:jc w:val="center"/>
            </w:pPr>
            <w:r w:rsidRPr="00AF1EB8">
              <w:t>2.4.10</w:t>
            </w:r>
          </w:p>
        </w:tc>
        <w:tc>
          <w:tcPr>
            <w:tcW w:w="8284" w:type="dxa"/>
          </w:tcPr>
          <w:p w14:paraId="2B510F1E" w14:textId="77777777" w:rsidR="00D37996" w:rsidRPr="00AF1EB8" w:rsidRDefault="00D37996" w:rsidP="007F16E7">
            <w:pPr>
              <w:pStyle w:val="ConsPlusNormal"/>
              <w:jc w:val="both"/>
            </w:pPr>
            <w:r w:rsidRPr="00AF1EB8">
              <w:t>Количественные числительные для обозначения больших чисел (до 1 000 000)</w:t>
            </w:r>
          </w:p>
        </w:tc>
      </w:tr>
      <w:tr w:rsidR="00D37996" w:rsidRPr="00AF1EB8" w14:paraId="37FA0ECF" w14:textId="77777777" w:rsidTr="0055762C">
        <w:tc>
          <w:tcPr>
            <w:tcW w:w="1701" w:type="dxa"/>
          </w:tcPr>
          <w:p w14:paraId="0AD71608" w14:textId="77777777" w:rsidR="00D37996" w:rsidRPr="00AF1EB8" w:rsidRDefault="00D37996" w:rsidP="007F16E7">
            <w:pPr>
              <w:pStyle w:val="ConsPlusNormal"/>
              <w:jc w:val="center"/>
            </w:pPr>
            <w:r w:rsidRPr="00AF1EB8">
              <w:t>3</w:t>
            </w:r>
          </w:p>
        </w:tc>
        <w:tc>
          <w:tcPr>
            <w:tcW w:w="8284" w:type="dxa"/>
          </w:tcPr>
          <w:p w14:paraId="7874E820"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38504128" w14:textId="77777777" w:rsidTr="0055762C">
        <w:tc>
          <w:tcPr>
            <w:tcW w:w="1701" w:type="dxa"/>
          </w:tcPr>
          <w:p w14:paraId="0F16E65B" w14:textId="77777777" w:rsidR="00D37996" w:rsidRPr="00AF1EB8" w:rsidRDefault="00D37996" w:rsidP="007F16E7">
            <w:pPr>
              <w:pStyle w:val="ConsPlusNormal"/>
              <w:jc w:val="center"/>
            </w:pPr>
            <w:r w:rsidRPr="00AF1EB8">
              <w:t>3.1</w:t>
            </w:r>
          </w:p>
        </w:tc>
        <w:tc>
          <w:tcPr>
            <w:tcW w:w="8284" w:type="dxa"/>
          </w:tcPr>
          <w:p w14:paraId="7C8FEBA6" w14:textId="77777777" w:rsidR="00D37996" w:rsidRPr="00AF1EB8" w:rsidRDefault="00D37996" w:rsidP="007F16E7">
            <w:pPr>
              <w:pStyle w:val="ConsPlusNormal"/>
              <w:jc w:val="both"/>
            </w:pPr>
            <w:r w:rsidRPr="00AF1EB8">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37996" w:rsidRPr="00AF1EB8" w14:paraId="4857577E" w14:textId="77777777" w:rsidTr="0055762C">
        <w:tc>
          <w:tcPr>
            <w:tcW w:w="1701" w:type="dxa"/>
          </w:tcPr>
          <w:p w14:paraId="79E06D20" w14:textId="77777777" w:rsidR="00D37996" w:rsidRPr="00AF1EB8" w:rsidRDefault="00D37996" w:rsidP="007F16E7">
            <w:pPr>
              <w:pStyle w:val="ConsPlusNormal"/>
              <w:jc w:val="center"/>
            </w:pPr>
            <w:r w:rsidRPr="00AF1EB8">
              <w:t>3.2</w:t>
            </w:r>
          </w:p>
        </w:tc>
        <w:tc>
          <w:tcPr>
            <w:tcW w:w="8284" w:type="dxa"/>
          </w:tcPr>
          <w:p w14:paraId="31C75D69" w14:textId="77777777" w:rsidR="00D37996" w:rsidRPr="00AF1EB8" w:rsidRDefault="00D37996" w:rsidP="007F16E7">
            <w:pPr>
              <w:pStyle w:val="ConsPlusNormal"/>
              <w:jc w:val="both"/>
            </w:pPr>
            <w:r w:rsidRPr="00AF1EB8">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D37996" w:rsidRPr="00AF1EB8" w14:paraId="51FBA23F" w14:textId="77777777" w:rsidTr="0055762C">
        <w:tc>
          <w:tcPr>
            <w:tcW w:w="1701" w:type="dxa"/>
          </w:tcPr>
          <w:p w14:paraId="59C44826" w14:textId="77777777" w:rsidR="00D37996" w:rsidRPr="00AF1EB8" w:rsidRDefault="00D37996" w:rsidP="007F16E7">
            <w:pPr>
              <w:pStyle w:val="ConsPlusNormal"/>
              <w:jc w:val="center"/>
            </w:pPr>
            <w:r w:rsidRPr="00AF1EB8">
              <w:t>3.3</w:t>
            </w:r>
          </w:p>
        </w:tc>
        <w:tc>
          <w:tcPr>
            <w:tcW w:w="8284" w:type="dxa"/>
          </w:tcPr>
          <w:p w14:paraId="5A10CFAA" w14:textId="77777777" w:rsidR="00D37996" w:rsidRPr="00AF1EB8" w:rsidRDefault="00D37996" w:rsidP="007F16E7">
            <w:pPr>
              <w:pStyle w:val="ConsPlusNormal"/>
              <w:jc w:val="both"/>
            </w:pPr>
            <w:r w:rsidRPr="00AF1EB8">
              <w:t>Обладать базовыми знаниями о социокультурном портрете родной страны и страны (стран) изучаемого языка</w:t>
            </w:r>
          </w:p>
        </w:tc>
      </w:tr>
      <w:tr w:rsidR="00D37996" w:rsidRPr="00AF1EB8" w14:paraId="4E58FF69" w14:textId="77777777" w:rsidTr="0055762C">
        <w:tc>
          <w:tcPr>
            <w:tcW w:w="1701" w:type="dxa"/>
          </w:tcPr>
          <w:p w14:paraId="3D8C1D88" w14:textId="77777777" w:rsidR="00D37996" w:rsidRPr="00AF1EB8" w:rsidRDefault="00D37996" w:rsidP="007F16E7">
            <w:pPr>
              <w:pStyle w:val="ConsPlusNormal"/>
              <w:jc w:val="center"/>
            </w:pPr>
            <w:r w:rsidRPr="00AF1EB8">
              <w:t>3.4</w:t>
            </w:r>
          </w:p>
        </w:tc>
        <w:tc>
          <w:tcPr>
            <w:tcW w:w="8284" w:type="dxa"/>
          </w:tcPr>
          <w:p w14:paraId="4355D1A8" w14:textId="77777777" w:rsidR="00D37996" w:rsidRPr="00AF1EB8" w:rsidRDefault="00D37996" w:rsidP="007F16E7">
            <w:pPr>
              <w:pStyle w:val="ConsPlusNormal"/>
              <w:jc w:val="both"/>
            </w:pPr>
            <w:r w:rsidRPr="00AF1EB8">
              <w:t>Кратко представлять Россию и страну (страны) изучаемого языка</w:t>
            </w:r>
          </w:p>
        </w:tc>
      </w:tr>
      <w:tr w:rsidR="00D37996" w:rsidRPr="00AF1EB8" w14:paraId="3133AF95" w14:textId="77777777" w:rsidTr="0055762C">
        <w:tc>
          <w:tcPr>
            <w:tcW w:w="1701" w:type="dxa"/>
          </w:tcPr>
          <w:p w14:paraId="474B2FC4" w14:textId="77777777" w:rsidR="00D37996" w:rsidRPr="00AF1EB8" w:rsidRDefault="00D37996" w:rsidP="007F16E7">
            <w:pPr>
              <w:pStyle w:val="ConsPlusNormal"/>
              <w:jc w:val="center"/>
            </w:pPr>
            <w:r w:rsidRPr="00AF1EB8">
              <w:t>4</w:t>
            </w:r>
          </w:p>
        </w:tc>
        <w:tc>
          <w:tcPr>
            <w:tcW w:w="8284" w:type="dxa"/>
          </w:tcPr>
          <w:p w14:paraId="2A745D21" w14:textId="77777777" w:rsidR="00D37996" w:rsidRPr="00AF1EB8" w:rsidRDefault="00D37996" w:rsidP="007F16E7">
            <w:pPr>
              <w:pStyle w:val="ConsPlusNormal"/>
              <w:jc w:val="both"/>
            </w:pPr>
            <w:r w:rsidRPr="00AF1EB8">
              <w:t>Компенсаторные умения</w:t>
            </w:r>
          </w:p>
          <w:p w14:paraId="4D25762E" w14:textId="77777777" w:rsidR="00D37996" w:rsidRPr="00AF1EB8" w:rsidRDefault="00D37996" w:rsidP="007F16E7">
            <w:pPr>
              <w:pStyle w:val="ConsPlusNormal"/>
              <w:jc w:val="both"/>
            </w:pPr>
            <w:r w:rsidRPr="00AF1EB8">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086C05DC" w14:textId="77777777" w:rsidTr="0055762C">
        <w:tc>
          <w:tcPr>
            <w:tcW w:w="1701" w:type="dxa"/>
          </w:tcPr>
          <w:p w14:paraId="26E3BE0C" w14:textId="77777777" w:rsidR="00D37996" w:rsidRPr="00AF1EB8" w:rsidRDefault="00D37996" w:rsidP="007F16E7">
            <w:pPr>
              <w:pStyle w:val="ConsPlusNormal"/>
              <w:jc w:val="center"/>
            </w:pPr>
            <w:r w:rsidRPr="00AF1EB8">
              <w:t>5</w:t>
            </w:r>
          </w:p>
        </w:tc>
        <w:tc>
          <w:tcPr>
            <w:tcW w:w="8284" w:type="dxa"/>
          </w:tcPr>
          <w:p w14:paraId="09FEA0D0" w14:textId="77777777" w:rsidR="00D37996" w:rsidRPr="00AF1EB8" w:rsidRDefault="00D37996" w:rsidP="007F16E7">
            <w:pPr>
              <w:pStyle w:val="ConsPlusNormal"/>
              <w:jc w:val="both"/>
            </w:pPr>
            <w:r w:rsidRPr="00AF1EB8">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37996" w:rsidRPr="00AF1EB8" w14:paraId="38E7893F" w14:textId="77777777" w:rsidTr="0055762C">
        <w:tc>
          <w:tcPr>
            <w:tcW w:w="1701" w:type="dxa"/>
          </w:tcPr>
          <w:p w14:paraId="33298889" w14:textId="77777777" w:rsidR="00D37996" w:rsidRPr="00AF1EB8" w:rsidRDefault="00D37996" w:rsidP="007F16E7">
            <w:pPr>
              <w:pStyle w:val="ConsPlusNormal"/>
              <w:jc w:val="center"/>
            </w:pPr>
            <w:r w:rsidRPr="00AF1EB8">
              <w:t>6</w:t>
            </w:r>
          </w:p>
        </w:tc>
        <w:tc>
          <w:tcPr>
            <w:tcW w:w="8284" w:type="dxa"/>
          </w:tcPr>
          <w:p w14:paraId="5B67D1C6" w14:textId="77777777" w:rsidR="00D37996" w:rsidRPr="00AF1EB8" w:rsidRDefault="00D37996" w:rsidP="007F16E7">
            <w:pPr>
              <w:pStyle w:val="ConsPlusNormal"/>
              <w:jc w:val="both"/>
            </w:pPr>
            <w:r w:rsidRPr="00AF1EB8">
              <w:t>Использовать иноязычные словари и справочники, в том числе информационно-справочные системы в электронной форме</w:t>
            </w:r>
          </w:p>
        </w:tc>
      </w:tr>
    </w:tbl>
    <w:p w14:paraId="25891A71" w14:textId="77777777" w:rsidR="00D37996" w:rsidRPr="00AF1EB8" w:rsidRDefault="00D37996" w:rsidP="00D37996">
      <w:pPr>
        <w:pStyle w:val="ConsPlusNormal"/>
        <w:jc w:val="both"/>
      </w:pPr>
    </w:p>
    <w:p w14:paraId="17C831C0" w14:textId="77777777" w:rsidR="00D37996" w:rsidRPr="00AF1EB8" w:rsidRDefault="00D37996" w:rsidP="00D37996">
      <w:pPr>
        <w:pStyle w:val="ConsPlusNormal"/>
        <w:jc w:val="right"/>
      </w:pPr>
      <w:r w:rsidRPr="00AF1EB8">
        <w:t>Таблица 7.5</w:t>
      </w:r>
    </w:p>
    <w:p w14:paraId="76295E46" w14:textId="77777777" w:rsidR="00D37996" w:rsidRPr="00AF1EB8" w:rsidRDefault="00D37996" w:rsidP="00D37996">
      <w:pPr>
        <w:pStyle w:val="ConsPlusNormal"/>
        <w:jc w:val="both"/>
      </w:pPr>
    </w:p>
    <w:p w14:paraId="2C12A73B" w14:textId="77777777" w:rsidR="00D37996" w:rsidRPr="00AF1EB8" w:rsidRDefault="00D37996" w:rsidP="00D37996">
      <w:pPr>
        <w:pStyle w:val="ConsPlusNormal"/>
        <w:jc w:val="center"/>
      </w:pPr>
      <w:r w:rsidRPr="00AF1EB8">
        <w:t>Проверяемые элементы содержания (7 класс)</w:t>
      </w:r>
    </w:p>
    <w:p w14:paraId="62A64964" w14:textId="77777777" w:rsidR="00D37996" w:rsidRPr="00AF1EB8" w:rsidRDefault="00D37996" w:rsidP="00D37996">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D37996" w:rsidRPr="00AF1EB8" w14:paraId="5216C5DF" w14:textId="77777777" w:rsidTr="0055762C">
        <w:tc>
          <w:tcPr>
            <w:tcW w:w="1077" w:type="dxa"/>
          </w:tcPr>
          <w:p w14:paraId="205A5BB2" w14:textId="77777777" w:rsidR="00D37996" w:rsidRPr="00AF1EB8" w:rsidRDefault="00D37996" w:rsidP="007F16E7">
            <w:pPr>
              <w:pStyle w:val="ConsPlusNormal"/>
              <w:jc w:val="center"/>
            </w:pPr>
            <w:r w:rsidRPr="00AF1EB8">
              <w:t>Код</w:t>
            </w:r>
          </w:p>
        </w:tc>
        <w:tc>
          <w:tcPr>
            <w:tcW w:w="9050" w:type="dxa"/>
          </w:tcPr>
          <w:p w14:paraId="457C7163"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08FBC429" w14:textId="77777777" w:rsidTr="0055762C">
        <w:tc>
          <w:tcPr>
            <w:tcW w:w="1077" w:type="dxa"/>
            <w:vAlign w:val="center"/>
          </w:tcPr>
          <w:p w14:paraId="4EB1CCDC" w14:textId="77777777" w:rsidR="00D37996" w:rsidRPr="00AF1EB8" w:rsidRDefault="00D37996" w:rsidP="007F16E7">
            <w:pPr>
              <w:pStyle w:val="ConsPlusNormal"/>
              <w:jc w:val="center"/>
            </w:pPr>
            <w:r w:rsidRPr="00AF1EB8">
              <w:t>1</w:t>
            </w:r>
          </w:p>
        </w:tc>
        <w:tc>
          <w:tcPr>
            <w:tcW w:w="9050" w:type="dxa"/>
            <w:vAlign w:val="center"/>
          </w:tcPr>
          <w:p w14:paraId="160CED64" w14:textId="77777777" w:rsidR="00D37996" w:rsidRPr="00AF1EB8" w:rsidRDefault="00D37996" w:rsidP="007F16E7">
            <w:pPr>
              <w:pStyle w:val="ConsPlusNormal"/>
              <w:jc w:val="both"/>
            </w:pPr>
            <w:r w:rsidRPr="00AF1EB8">
              <w:t>Коммуникативные умения</w:t>
            </w:r>
          </w:p>
        </w:tc>
      </w:tr>
      <w:tr w:rsidR="00D37996" w:rsidRPr="00AF1EB8" w14:paraId="1547AB0E" w14:textId="77777777" w:rsidTr="0055762C">
        <w:tc>
          <w:tcPr>
            <w:tcW w:w="1077" w:type="dxa"/>
            <w:vAlign w:val="center"/>
          </w:tcPr>
          <w:p w14:paraId="3DA12087" w14:textId="77777777" w:rsidR="00D37996" w:rsidRPr="00AF1EB8" w:rsidRDefault="00D37996" w:rsidP="007F16E7">
            <w:pPr>
              <w:pStyle w:val="ConsPlusNormal"/>
              <w:jc w:val="center"/>
            </w:pPr>
            <w:r w:rsidRPr="00AF1EB8">
              <w:t>1.1</w:t>
            </w:r>
          </w:p>
        </w:tc>
        <w:tc>
          <w:tcPr>
            <w:tcW w:w="9050" w:type="dxa"/>
            <w:vAlign w:val="center"/>
          </w:tcPr>
          <w:p w14:paraId="6969A765" w14:textId="77777777" w:rsidR="00D37996" w:rsidRPr="00AF1EB8" w:rsidRDefault="00D37996" w:rsidP="007F16E7">
            <w:pPr>
              <w:pStyle w:val="ConsPlusNormal"/>
              <w:jc w:val="both"/>
            </w:pPr>
            <w:r w:rsidRPr="00AF1EB8">
              <w:t>Говорение</w:t>
            </w:r>
          </w:p>
        </w:tc>
      </w:tr>
      <w:tr w:rsidR="00D37996" w:rsidRPr="00AF1EB8" w14:paraId="00C35713" w14:textId="77777777" w:rsidTr="0055762C">
        <w:tc>
          <w:tcPr>
            <w:tcW w:w="1077" w:type="dxa"/>
          </w:tcPr>
          <w:p w14:paraId="7979F7FF" w14:textId="77777777" w:rsidR="00D37996" w:rsidRPr="00AF1EB8" w:rsidRDefault="00D37996" w:rsidP="007F16E7">
            <w:pPr>
              <w:pStyle w:val="ConsPlusNormal"/>
              <w:jc w:val="center"/>
            </w:pPr>
            <w:r w:rsidRPr="00AF1EB8">
              <w:t>1.1.1</w:t>
            </w:r>
          </w:p>
        </w:tc>
        <w:tc>
          <w:tcPr>
            <w:tcW w:w="9050" w:type="dxa"/>
          </w:tcPr>
          <w:p w14:paraId="572BEF84" w14:textId="77777777" w:rsidR="00D37996" w:rsidRPr="00AF1EB8" w:rsidRDefault="00D37996" w:rsidP="007F16E7">
            <w:pPr>
              <w:pStyle w:val="ConsPlusNormal"/>
              <w:jc w:val="both"/>
            </w:pPr>
            <w:r w:rsidRPr="00AF1EB8">
              <w:t>Диалогическая речь</w:t>
            </w:r>
          </w:p>
          <w:p w14:paraId="4B907AC9" w14:textId="77777777" w:rsidR="00D37996" w:rsidRPr="00AF1EB8" w:rsidRDefault="00D37996" w:rsidP="007F16E7">
            <w:pPr>
              <w:pStyle w:val="ConsPlusNormal"/>
              <w:jc w:val="both"/>
            </w:pPr>
            <w:r w:rsidRPr="00AF1EB8">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D37996" w:rsidRPr="00AF1EB8" w14:paraId="0964AE6A" w14:textId="77777777" w:rsidTr="0055762C">
        <w:tc>
          <w:tcPr>
            <w:tcW w:w="1077" w:type="dxa"/>
          </w:tcPr>
          <w:p w14:paraId="60F03683" w14:textId="77777777" w:rsidR="00D37996" w:rsidRPr="00AF1EB8" w:rsidRDefault="00D37996" w:rsidP="007F16E7">
            <w:pPr>
              <w:pStyle w:val="ConsPlusNormal"/>
              <w:jc w:val="center"/>
            </w:pPr>
            <w:r w:rsidRPr="00AF1EB8">
              <w:t>1.1.1.1</w:t>
            </w:r>
          </w:p>
        </w:tc>
        <w:tc>
          <w:tcPr>
            <w:tcW w:w="9050" w:type="dxa"/>
          </w:tcPr>
          <w:p w14:paraId="7A682BC9"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76D66014" w14:textId="77777777" w:rsidTr="0055762C">
        <w:tc>
          <w:tcPr>
            <w:tcW w:w="1077" w:type="dxa"/>
          </w:tcPr>
          <w:p w14:paraId="7683DDAA" w14:textId="77777777" w:rsidR="00D37996" w:rsidRPr="00AF1EB8" w:rsidRDefault="00D37996" w:rsidP="007F16E7">
            <w:pPr>
              <w:pStyle w:val="ConsPlusNormal"/>
              <w:jc w:val="center"/>
            </w:pPr>
            <w:r w:rsidRPr="00AF1EB8">
              <w:t>1.1.1.2</w:t>
            </w:r>
          </w:p>
        </w:tc>
        <w:tc>
          <w:tcPr>
            <w:tcW w:w="9050" w:type="dxa"/>
          </w:tcPr>
          <w:p w14:paraId="3BDBB5B3"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37996" w:rsidRPr="00AF1EB8" w14:paraId="4558EB5E" w14:textId="77777777" w:rsidTr="0055762C">
        <w:tc>
          <w:tcPr>
            <w:tcW w:w="1077" w:type="dxa"/>
          </w:tcPr>
          <w:p w14:paraId="1930C71E" w14:textId="77777777" w:rsidR="00D37996" w:rsidRPr="00AF1EB8" w:rsidRDefault="00D37996" w:rsidP="007F16E7">
            <w:pPr>
              <w:pStyle w:val="ConsPlusNormal"/>
              <w:jc w:val="center"/>
            </w:pPr>
            <w:r w:rsidRPr="00AF1EB8">
              <w:t>1.1.1.3</w:t>
            </w:r>
          </w:p>
        </w:tc>
        <w:tc>
          <w:tcPr>
            <w:tcW w:w="9050" w:type="dxa"/>
          </w:tcPr>
          <w:p w14:paraId="7F539A71"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37996" w:rsidRPr="00AF1EB8" w14:paraId="66954EB9" w14:textId="77777777" w:rsidTr="0055762C">
        <w:tc>
          <w:tcPr>
            <w:tcW w:w="1077" w:type="dxa"/>
          </w:tcPr>
          <w:p w14:paraId="7F4A5AF9" w14:textId="77777777" w:rsidR="00D37996" w:rsidRPr="00AF1EB8" w:rsidRDefault="00D37996" w:rsidP="007F16E7">
            <w:pPr>
              <w:pStyle w:val="ConsPlusNormal"/>
              <w:jc w:val="center"/>
            </w:pPr>
            <w:r w:rsidRPr="00AF1EB8">
              <w:t>1.1.2</w:t>
            </w:r>
          </w:p>
        </w:tc>
        <w:tc>
          <w:tcPr>
            <w:tcW w:w="9050" w:type="dxa"/>
          </w:tcPr>
          <w:p w14:paraId="6290FCE3" w14:textId="77777777" w:rsidR="00D37996" w:rsidRPr="00AF1EB8" w:rsidRDefault="00D37996" w:rsidP="007F16E7">
            <w:pPr>
              <w:pStyle w:val="ConsPlusNormal"/>
              <w:jc w:val="both"/>
            </w:pPr>
            <w:r w:rsidRPr="00AF1EB8">
              <w:t>Монологическая речь</w:t>
            </w:r>
          </w:p>
          <w:p w14:paraId="6F42892C" w14:textId="77777777" w:rsidR="00D37996" w:rsidRPr="00AF1EB8" w:rsidRDefault="00D37996" w:rsidP="007F16E7">
            <w:pPr>
              <w:pStyle w:val="ConsPlusNormal"/>
              <w:jc w:val="both"/>
            </w:pPr>
            <w:r w:rsidRPr="00AF1EB8">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(объем монологического высказывания - 8 - 9 фраз)</w:t>
            </w:r>
          </w:p>
        </w:tc>
      </w:tr>
      <w:tr w:rsidR="00D37996" w:rsidRPr="00AF1EB8" w14:paraId="7679EA2F" w14:textId="77777777" w:rsidTr="0055762C">
        <w:tc>
          <w:tcPr>
            <w:tcW w:w="1077" w:type="dxa"/>
          </w:tcPr>
          <w:p w14:paraId="08FA0539" w14:textId="77777777" w:rsidR="00D37996" w:rsidRPr="00AF1EB8" w:rsidRDefault="00D37996" w:rsidP="007F16E7">
            <w:pPr>
              <w:pStyle w:val="ConsPlusNormal"/>
              <w:jc w:val="center"/>
            </w:pPr>
            <w:r w:rsidRPr="00AF1EB8">
              <w:t>1.1.2.1</w:t>
            </w:r>
          </w:p>
        </w:tc>
        <w:tc>
          <w:tcPr>
            <w:tcW w:w="9050" w:type="dxa"/>
          </w:tcPr>
          <w:p w14:paraId="7AA71267" w14:textId="77777777" w:rsidR="00D37996" w:rsidRPr="00AF1EB8" w:rsidRDefault="00D37996" w:rsidP="007F16E7">
            <w:pPr>
              <w:pStyle w:val="ConsPlusNormal"/>
              <w:jc w:val="both"/>
            </w:pPr>
            <w:r w:rsidRPr="00AF1EB8">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6A8113B2" w14:textId="77777777" w:rsidTr="0055762C">
        <w:tc>
          <w:tcPr>
            <w:tcW w:w="1077" w:type="dxa"/>
          </w:tcPr>
          <w:p w14:paraId="3E19F526" w14:textId="77777777" w:rsidR="00D37996" w:rsidRPr="00AF1EB8" w:rsidRDefault="00D37996" w:rsidP="007F16E7">
            <w:pPr>
              <w:pStyle w:val="ConsPlusNormal"/>
              <w:jc w:val="center"/>
            </w:pPr>
            <w:r w:rsidRPr="00AF1EB8">
              <w:t>1.1.2.2</w:t>
            </w:r>
          </w:p>
        </w:tc>
        <w:tc>
          <w:tcPr>
            <w:tcW w:w="9050" w:type="dxa"/>
          </w:tcPr>
          <w:p w14:paraId="04DE9830" w14:textId="77777777" w:rsidR="00D37996" w:rsidRPr="00AF1EB8" w:rsidRDefault="00D37996" w:rsidP="007F16E7">
            <w:pPr>
              <w:pStyle w:val="ConsPlusNormal"/>
              <w:jc w:val="both"/>
            </w:pPr>
            <w:r w:rsidRPr="00AF1EB8">
              <w:t>Повествование (сообщение)</w:t>
            </w:r>
          </w:p>
        </w:tc>
      </w:tr>
      <w:tr w:rsidR="00D37996" w:rsidRPr="00AF1EB8" w14:paraId="007D1362" w14:textId="77777777" w:rsidTr="0055762C">
        <w:tc>
          <w:tcPr>
            <w:tcW w:w="1077" w:type="dxa"/>
          </w:tcPr>
          <w:p w14:paraId="74DD7E95" w14:textId="77777777" w:rsidR="00D37996" w:rsidRPr="00AF1EB8" w:rsidRDefault="00D37996" w:rsidP="007F16E7">
            <w:pPr>
              <w:pStyle w:val="ConsPlusNormal"/>
              <w:jc w:val="center"/>
            </w:pPr>
            <w:r w:rsidRPr="00AF1EB8">
              <w:t>1.1.2.3</w:t>
            </w:r>
          </w:p>
        </w:tc>
        <w:tc>
          <w:tcPr>
            <w:tcW w:w="9050" w:type="dxa"/>
          </w:tcPr>
          <w:p w14:paraId="704E220C" w14:textId="77777777" w:rsidR="00D37996" w:rsidRPr="00AF1EB8" w:rsidRDefault="00D37996" w:rsidP="007F16E7">
            <w:pPr>
              <w:pStyle w:val="ConsPlusNormal"/>
              <w:jc w:val="both"/>
            </w:pPr>
            <w:r w:rsidRPr="00AF1EB8">
              <w:t>Изложение (пересказ) основного содержания прочитанного (прослушанного) текста</w:t>
            </w:r>
          </w:p>
        </w:tc>
      </w:tr>
      <w:tr w:rsidR="00D37996" w:rsidRPr="00AF1EB8" w14:paraId="4965BDDC" w14:textId="77777777" w:rsidTr="0055762C">
        <w:tc>
          <w:tcPr>
            <w:tcW w:w="1077" w:type="dxa"/>
          </w:tcPr>
          <w:p w14:paraId="595D552A" w14:textId="77777777" w:rsidR="00D37996" w:rsidRPr="00AF1EB8" w:rsidRDefault="00D37996" w:rsidP="007F16E7">
            <w:pPr>
              <w:pStyle w:val="ConsPlusNormal"/>
              <w:jc w:val="center"/>
            </w:pPr>
            <w:r w:rsidRPr="00AF1EB8">
              <w:t>1.1.2.4</w:t>
            </w:r>
          </w:p>
        </w:tc>
        <w:tc>
          <w:tcPr>
            <w:tcW w:w="9050" w:type="dxa"/>
          </w:tcPr>
          <w:p w14:paraId="6C991FCC" w14:textId="77777777" w:rsidR="00D37996" w:rsidRPr="00AF1EB8" w:rsidRDefault="00D37996" w:rsidP="007F16E7">
            <w:pPr>
              <w:pStyle w:val="ConsPlusNormal"/>
              <w:jc w:val="both"/>
            </w:pPr>
            <w:r w:rsidRPr="00AF1EB8">
              <w:t>Краткое изложение результатов выполненной проектной работы</w:t>
            </w:r>
          </w:p>
        </w:tc>
      </w:tr>
      <w:tr w:rsidR="00D37996" w:rsidRPr="00AF1EB8" w14:paraId="6DE31116" w14:textId="77777777" w:rsidTr="0055762C">
        <w:tc>
          <w:tcPr>
            <w:tcW w:w="1077" w:type="dxa"/>
          </w:tcPr>
          <w:p w14:paraId="5F31785D" w14:textId="77777777" w:rsidR="00D37996" w:rsidRPr="00AF1EB8" w:rsidRDefault="00D37996" w:rsidP="007F16E7">
            <w:pPr>
              <w:pStyle w:val="ConsPlusNormal"/>
              <w:jc w:val="center"/>
            </w:pPr>
            <w:r w:rsidRPr="00AF1EB8">
              <w:t>1.2</w:t>
            </w:r>
          </w:p>
        </w:tc>
        <w:tc>
          <w:tcPr>
            <w:tcW w:w="9050" w:type="dxa"/>
          </w:tcPr>
          <w:p w14:paraId="07E360A7" w14:textId="77777777" w:rsidR="00D37996" w:rsidRPr="00AF1EB8" w:rsidRDefault="00D37996" w:rsidP="007F16E7">
            <w:pPr>
              <w:pStyle w:val="ConsPlusNormal"/>
              <w:jc w:val="both"/>
            </w:pPr>
            <w:r w:rsidRPr="00AF1EB8">
              <w:t>Аудирование</w:t>
            </w:r>
          </w:p>
          <w:p w14:paraId="38FFAA7B" w14:textId="77777777" w:rsidR="00D37996" w:rsidRPr="00AF1EB8" w:rsidRDefault="00D37996" w:rsidP="007F16E7">
            <w:pPr>
              <w:pStyle w:val="ConsPlusNormal"/>
              <w:jc w:val="both"/>
            </w:pPr>
            <w:r w:rsidRPr="00AF1EB8">
              <w:t>При непосредственном общении: понимание на слух речи учителя и одноклассников и вербальная (невербальная) реакция на услышанное.</w:t>
            </w:r>
          </w:p>
          <w:p w14:paraId="433BF2EC" w14:textId="77777777" w:rsidR="00D37996" w:rsidRPr="00AF1EB8" w:rsidRDefault="00D37996" w:rsidP="007F16E7">
            <w:pPr>
              <w:pStyle w:val="ConsPlusNormal"/>
              <w:jc w:val="both"/>
            </w:pPr>
            <w:r w:rsidRPr="00AF1EB8">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D37996" w:rsidRPr="00AF1EB8" w14:paraId="28718E9B" w14:textId="77777777" w:rsidTr="0055762C">
        <w:tc>
          <w:tcPr>
            <w:tcW w:w="1077" w:type="dxa"/>
          </w:tcPr>
          <w:p w14:paraId="3B137287" w14:textId="77777777" w:rsidR="00D37996" w:rsidRPr="00AF1EB8" w:rsidRDefault="00D37996" w:rsidP="007F16E7">
            <w:pPr>
              <w:pStyle w:val="ConsPlusNormal"/>
              <w:jc w:val="center"/>
            </w:pPr>
            <w:r w:rsidRPr="00AF1EB8">
              <w:t>1.2.1</w:t>
            </w:r>
          </w:p>
        </w:tc>
        <w:tc>
          <w:tcPr>
            <w:tcW w:w="9050" w:type="dxa"/>
          </w:tcPr>
          <w:p w14:paraId="741D707E" w14:textId="77777777" w:rsidR="00D37996" w:rsidRPr="00AF1EB8" w:rsidRDefault="00D37996" w:rsidP="007F16E7">
            <w:pPr>
              <w:pStyle w:val="ConsPlusNormal"/>
              <w:jc w:val="both"/>
            </w:pPr>
            <w:r w:rsidRPr="00AF1EB8">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37996" w:rsidRPr="00AF1EB8" w14:paraId="2BA12024" w14:textId="77777777" w:rsidTr="0055762C">
        <w:tc>
          <w:tcPr>
            <w:tcW w:w="1077" w:type="dxa"/>
          </w:tcPr>
          <w:p w14:paraId="27789B77" w14:textId="77777777" w:rsidR="00D37996" w:rsidRPr="00AF1EB8" w:rsidRDefault="00D37996" w:rsidP="007F16E7">
            <w:pPr>
              <w:pStyle w:val="ConsPlusNormal"/>
              <w:jc w:val="center"/>
            </w:pPr>
            <w:r w:rsidRPr="00AF1EB8">
              <w:t>1.2.2</w:t>
            </w:r>
          </w:p>
        </w:tc>
        <w:tc>
          <w:tcPr>
            <w:tcW w:w="9050" w:type="dxa"/>
          </w:tcPr>
          <w:p w14:paraId="58F0DED3" w14:textId="77777777" w:rsidR="00D37996" w:rsidRPr="00AF1EB8" w:rsidRDefault="00D37996" w:rsidP="007F16E7">
            <w:pPr>
              <w:pStyle w:val="ConsPlusNormal"/>
              <w:jc w:val="both"/>
            </w:pPr>
            <w:r w:rsidRPr="00AF1EB8">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37996" w:rsidRPr="00AF1EB8" w14:paraId="02B567B0" w14:textId="77777777" w:rsidTr="0055762C">
        <w:tc>
          <w:tcPr>
            <w:tcW w:w="1077" w:type="dxa"/>
          </w:tcPr>
          <w:p w14:paraId="5F5AD699" w14:textId="77777777" w:rsidR="00D37996" w:rsidRPr="00AF1EB8" w:rsidRDefault="00D37996" w:rsidP="007F16E7">
            <w:pPr>
              <w:pStyle w:val="ConsPlusNormal"/>
              <w:jc w:val="center"/>
            </w:pPr>
            <w:r w:rsidRPr="00AF1EB8">
              <w:t>1.3</w:t>
            </w:r>
          </w:p>
        </w:tc>
        <w:tc>
          <w:tcPr>
            <w:tcW w:w="9050" w:type="dxa"/>
          </w:tcPr>
          <w:p w14:paraId="3AE79D66" w14:textId="77777777" w:rsidR="00D37996" w:rsidRPr="00AF1EB8" w:rsidRDefault="00D37996" w:rsidP="007F16E7">
            <w:pPr>
              <w:pStyle w:val="ConsPlusNormal"/>
              <w:jc w:val="both"/>
            </w:pPr>
            <w:r w:rsidRPr="00AF1EB8">
              <w:t>Смысловое чтение</w:t>
            </w:r>
          </w:p>
          <w:p w14:paraId="628E2885" w14:textId="77777777" w:rsidR="00D37996" w:rsidRPr="00AF1EB8" w:rsidRDefault="00D37996" w:rsidP="007F16E7">
            <w:pPr>
              <w:pStyle w:val="ConsPlusNormal"/>
              <w:jc w:val="both"/>
            </w:pPr>
            <w:r w:rsidRPr="00AF1EB8">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D37996" w:rsidRPr="00AF1EB8" w14:paraId="06E9830C" w14:textId="77777777" w:rsidTr="0055762C">
        <w:tc>
          <w:tcPr>
            <w:tcW w:w="1077" w:type="dxa"/>
          </w:tcPr>
          <w:p w14:paraId="04577799" w14:textId="77777777" w:rsidR="00D37996" w:rsidRPr="00AF1EB8" w:rsidRDefault="00D37996" w:rsidP="007F16E7">
            <w:pPr>
              <w:pStyle w:val="ConsPlusNormal"/>
              <w:jc w:val="center"/>
            </w:pPr>
            <w:r w:rsidRPr="00AF1EB8">
              <w:t>1.3.1</w:t>
            </w:r>
          </w:p>
        </w:tc>
        <w:tc>
          <w:tcPr>
            <w:tcW w:w="9050" w:type="dxa"/>
          </w:tcPr>
          <w:p w14:paraId="2A93E5F4" w14:textId="77777777" w:rsidR="00D37996" w:rsidRPr="00AF1EB8" w:rsidRDefault="00D37996" w:rsidP="007F16E7">
            <w:pPr>
              <w:pStyle w:val="ConsPlusNormal"/>
              <w:jc w:val="both"/>
            </w:pPr>
            <w:r w:rsidRPr="00AF1EB8">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37996" w:rsidRPr="00AF1EB8" w14:paraId="6EC77E12" w14:textId="77777777" w:rsidTr="0055762C">
        <w:tc>
          <w:tcPr>
            <w:tcW w:w="1077" w:type="dxa"/>
          </w:tcPr>
          <w:p w14:paraId="47551D8B" w14:textId="77777777" w:rsidR="00D37996" w:rsidRPr="00AF1EB8" w:rsidRDefault="00D37996" w:rsidP="007F16E7">
            <w:pPr>
              <w:pStyle w:val="ConsPlusNormal"/>
              <w:jc w:val="center"/>
            </w:pPr>
            <w:r w:rsidRPr="00AF1EB8">
              <w:t>1.3.2</w:t>
            </w:r>
          </w:p>
        </w:tc>
        <w:tc>
          <w:tcPr>
            <w:tcW w:w="9050" w:type="dxa"/>
          </w:tcPr>
          <w:p w14:paraId="275B25D7" w14:textId="77777777" w:rsidR="00D37996" w:rsidRPr="00AF1EB8" w:rsidRDefault="00D37996" w:rsidP="007F16E7">
            <w:pPr>
              <w:pStyle w:val="ConsPlusNormal"/>
              <w:jc w:val="both"/>
            </w:pPr>
            <w:r w:rsidRPr="00AF1EB8">
              <w:t>Чтение с пониманием запрашиваемой информации - умение находить в прочитанном тексте и понимать запрашиваемую информацию</w:t>
            </w:r>
          </w:p>
        </w:tc>
      </w:tr>
      <w:tr w:rsidR="00D37996" w:rsidRPr="00AF1EB8" w14:paraId="4D785D18" w14:textId="77777777" w:rsidTr="0055762C">
        <w:tc>
          <w:tcPr>
            <w:tcW w:w="1077" w:type="dxa"/>
          </w:tcPr>
          <w:p w14:paraId="763C77FD" w14:textId="77777777" w:rsidR="00D37996" w:rsidRPr="00AF1EB8" w:rsidRDefault="00D37996" w:rsidP="007F16E7">
            <w:pPr>
              <w:pStyle w:val="ConsPlusNormal"/>
              <w:jc w:val="center"/>
            </w:pPr>
            <w:r w:rsidRPr="00AF1EB8">
              <w:t>1.3.3</w:t>
            </w:r>
          </w:p>
        </w:tc>
        <w:tc>
          <w:tcPr>
            <w:tcW w:w="9050" w:type="dxa"/>
          </w:tcPr>
          <w:p w14:paraId="08D42411" w14:textId="77777777" w:rsidR="00D37996" w:rsidRPr="00AF1EB8" w:rsidRDefault="00D37996" w:rsidP="007F16E7">
            <w:pPr>
              <w:pStyle w:val="ConsPlusNormal"/>
              <w:jc w:val="both"/>
            </w:pPr>
            <w:r w:rsidRPr="00AF1EB8">
              <w:t>Чтение несплошных текстов (таблиц) и понимание представленной в них информации</w:t>
            </w:r>
          </w:p>
        </w:tc>
      </w:tr>
      <w:tr w:rsidR="00D37996" w:rsidRPr="00AF1EB8" w14:paraId="7CC2CBAD" w14:textId="77777777" w:rsidTr="0055762C">
        <w:tc>
          <w:tcPr>
            <w:tcW w:w="1077" w:type="dxa"/>
          </w:tcPr>
          <w:p w14:paraId="1D982F0C" w14:textId="77777777" w:rsidR="00D37996" w:rsidRPr="00AF1EB8" w:rsidRDefault="00D37996" w:rsidP="007F16E7">
            <w:pPr>
              <w:pStyle w:val="ConsPlusNormal"/>
              <w:jc w:val="center"/>
            </w:pPr>
            <w:r w:rsidRPr="00AF1EB8">
              <w:t>1.4</w:t>
            </w:r>
          </w:p>
        </w:tc>
        <w:tc>
          <w:tcPr>
            <w:tcW w:w="9050" w:type="dxa"/>
          </w:tcPr>
          <w:p w14:paraId="7251A437" w14:textId="77777777" w:rsidR="00D37996" w:rsidRPr="00AF1EB8" w:rsidRDefault="00D37996" w:rsidP="007F16E7">
            <w:pPr>
              <w:pStyle w:val="ConsPlusNormal"/>
              <w:jc w:val="both"/>
            </w:pPr>
            <w:r w:rsidRPr="00AF1EB8">
              <w:t>Письменная речь</w:t>
            </w:r>
          </w:p>
          <w:p w14:paraId="4115CF69" w14:textId="77777777" w:rsidR="00D37996" w:rsidRPr="00AF1EB8" w:rsidRDefault="00D37996" w:rsidP="007F16E7">
            <w:pPr>
              <w:pStyle w:val="ConsPlusNormal"/>
              <w:jc w:val="both"/>
            </w:pPr>
            <w:r w:rsidRPr="00AF1EB8">
              <w:t>Развитие умений письменной речи</w:t>
            </w:r>
          </w:p>
        </w:tc>
      </w:tr>
      <w:tr w:rsidR="00D37996" w:rsidRPr="00AF1EB8" w14:paraId="61750F90" w14:textId="77777777" w:rsidTr="0055762C">
        <w:tc>
          <w:tcPr>
            <w:tcW w:w="1077" w:type="dxa"/>
          </w:tcPr>
          <w:p w14:paraId="580CB890" w14:textId="77777777" w:rsidR="00D37996" w:rsidRPr="00AF1EB8" w:rsidRDefault="00D37996" w:rsidP="007F16E7">
            <w:pPr>
              <w:pStyle w:val="ConsPlusNormal"/>
              <w:jc w:val="center"/>
            </w:pPr>
            <w:r w:rsidRPr="00AF1EB8">
              <w:t>1.4.1</w:t>
            </w:r>
          </w:p>
        </w:tc>
        <w:tc>
          <w:tcPr>
            <w:tcW w:w="9050" w:type="dxa"/>
          </w:tcPr>
          <w:p w14:paraId="7B114AF2" w14:textId="77777777" w:rsidR="00D37996" w:rsidRPr="00AF1EB8" w:rsidRDefault="00D37996" w:rsidP="007F16E7">
            <w:pPr>
              <w:pStyle w:val="ConsPlusNormal"/>
              <w:jc w:val="both"/>
            </w:pPr>
            <w:r w:rsidRPr="00AF1EB8">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D37996" w:rsidRPr="00AF1EB8" w14:paraId="11CAF0F0" w14:textId="77777777" w:rsidTr="0055762C">
        <w:tc>
          <w:tcPr>
            <w:tcW w:w="1077" w:type="dxa"/>
          </w:tcPr>
          <w:p w14:paraId="62E2E5A5" w14:textId="77777777" w:rsidR="00D37996" w:rsidRPr="00AF1EB8" w:rsidRDefault="00D37996" w:rsidP="007F16E7">
            <w:pPr>
              <w:pStyle w:val="ConsPlusNormal"/>
              <w:jc w:val="center"/>
            </w:pPr>
            <w:r w:rsidRPr="00AF1EB8">
              <w:t>1.4.2</w:t>
            </w:r>
          </w:p>
        </w:tc>
        <w:tc>
          <w:tcPr>
            <w:tcW w:w="9050" w:type="dxa"/>
          </w:tcPr>
          <w:p w14:paraId="3590DF15"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6E38B87E" w14:textId="77777777" w:rsidTr="0055762C">
        <w:tc>
          <w:tcPr>
            <w:tcW w:w="1077" w:type="dxa"/>
          </w:tcPr>
          <w:p w14:paraId="3189E587" w14:textId="77777777" w:rsidR="00D37996" w:rsidRPr="00AF1EB8" w:rsidRDefault="00D37996" w:rsidP="007F16E7">
            <w:pPr>
              <w:pStyle w:val="ConsPlusNormal"/>
              <w:jc w:val="center"/>
            </w:pPr>
            <w:r w:rsidRPr="00AF1EB8">
              <w:t>1.4.3</w:t>
            </w:r>
          </w:p>
        </w:tc>
        <w:tc>
          <w:tcPr>
            <w:tcW w:w="9050" w:type="dxa"/>
          </w:tcPr>
          <w:p w14:paraId="12374AAE" w14:textId="77777777" w:rsidR="00D37996" w:rsidRPr="00AF1EB8" w:rsidRDefault="00D37996" w:rsidP="007F16E7">
            <w:pPr>
              <w:pStyle w:val="ConsPlusNormal"/>
              <w:jc w:val="both"/>
            </w:pPr>
            <w:r w:rsidRPr="00AF1EB8">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D37996" w:rsidRPr="00AF1EB8" w14:paraId="420B01B1" w14:textId="77777777" w:rsidTr="0055762C">
        <w:tc>
          <w:tcPr>
            <w:tcW w:w="1077" w:type="dxa"/>
          </w:tcPr>
          <w:p w14:paraId="110ABE53" w14:textId="77777777" w:rsidR="00D37996" w:rsidRPr="00AF1EB8" w:rsidRDefault="00D37996" w:rsidP="007F16E7">
            <w:pPr>
              <w:pStyle w:val="ConsPlusNormal"/>
              <w:jc w:val="center"/>
            </w:pPr>
            <w:r w:rsidRPr="00AF1EB8">
              <w:t>1.4.4</w:t>
            </w:r>
          </w:p>
        </w:tc>
        <w:tc>
          <w:tcPr>
            <w:tcW w:w="9050" w:type="dxa"/>
          </w:tcPr>
          <w:p w14:paraId="64343610" w14:textId="77777777" w:rsidR="00D37996" w:rsidRPr="00AF1EB8" w:rsidRDefault="00D37996" w:rsidP="007F16E7">
            <w:pPr>
              <w:pStyle w:val="ConsPlusNormal"/>
              <w:jc w:val="both"/>
            </w:pPr>
            <w:r w:rsidRPr="00AF1EB8">
              <w:t>Создание небольшого письменного высказывания с использованием образца, плана, таблицы (объем письменного высказывания - до 90 слов)</w:t>
            </w:r>
          </w:p>
        </w:tc>
      </w:tr>
      <w:tr w:rsidR="00D37996" w:rsidRPr="00AF1EB8" w14:paraId="5495B964" w14:textId="77777777" w:rsidTr="0055762C">
        <w:tc>
          <w:tcPr>
            <w:tcW w:w="1077" w:type="dxa"/>
          </w:tcPr>
          <w:p w14:paraId="3B4CC322" w14:textId="77777777" w:rsidR="00D37996" w:rsidRPr="00AF1EB8" w:rsidRDefault="00D37996" w:rsidP="007F16E7">
            <w:pPr>
              <w:pStyle w:val="ConsPlusNormal"/>
              <w:jc w:val="center"/>
            </w:pPr>
            <w:r w:rsidRPr="00AF1EB8">
              <w:t>2</w:t>
            </w:r>
          </w:p>
        </w:tc>
        <w:tc>
          <w:tcPr>
            <w:tcW w:w="9050" w:type="dxa"/>
          </w:tcPr>
          <w:p w14:paraId="0AE6D568" w14:textId="77777777" w:rsidR="00D37996" w:rsidRPr="00AF1EB8" w:rsidRDefault="00D37996" w:rsidP="007F16E7">
            <w:pPr>
              <w:pStyle w:val="ConsPlusNormal"/>
              <w:jc w:val="both"/>
            </w:pPr>
            <w:r w:rsidRPr="00AF1EB8">
              <w:t>Языковые знания и навыки</w:t>
            </w:r>
          </w:p>
        </w:tc>
      </w:tr>
      <w:tr w:rsidR="00D37996" w:rsidRPr="00AF1EB8" w14:paraId="70BA67D8" w14:textId="77777777" w:rsidTr="0055762C">
        <w:tc>
          <w:tcPr>
            <w:tcW w:w="1077" w:type="dxa"/>
          </w:tcPr>
          <w:p w14:paraId="0EF61D87" w14:textId="77777777" w:rsidR="00D37996" w:rsidRPr="00AF1EB8" w:rsidRDefault="00D37996" w:rsidP="007F16E7">
            <w:pPr>
              <w:pStyle w:val="ConsPlusNormal"/>
              <w:jc w:val="center"/>
            </w:pPr>
            <w:r w:rsidRPr="00AF1EB8">
              <w:t>2.1</w:t>
            </w:r>
          </w:p>
        </w:tc>
        <w:tc>
          <w:tcPr>
            <w:tcW w:w="9050" w:type="dxa"/>
          </w:tcPr>
          <w:p w14:paraId="12D7829C" w14:textId="77777777" w:rsidR="00D37996" w:rsidRPr="00AF1EB8" w:rsidRDefault="00D37996" w:rsidP="007F16E7">
            <w:pPr>
              <w:pStyle w:val="ConsPlusNormal"/>
              <w:jc w:val="both"/>
            </w:pPr>
            <w:r w:rsidRPr="00AF1EB8">
              <w:t>Фонетическая сторона речи</w:t>
            </w:r>
          </w:p>
        </w:tc>
      </w:tr>
      <w:tr w:rsidR="00D37996" w:rsidRPr="00AF1EB8" w14:paraId="3372C7C3" w14:textId="77777777" w:rsidTr="0055762C">
        <w:tc>
          <w:tcPr>
            <w:tcW w:w="1077" w:type="dxa"/>
          </w:tcPr>
          <w:p w14:paraId="3A2ECD1E" w14:textId="77777777" w:rsidR="00D37996" w:rsidRPr="00AF1EB8" w:rsidRDefault="00D37996" w:rsidP="007F16E7">
            <w:pPr>
              <w:pStyle w:val="ConsPlusNormal"/>
              <w:jc w:val="center"/>
            </w:pPr>
            <w:r w:rsidRPr="00AF1EB8">
              <w:t>2.1.1</w:t>
            </w:r>
          </w:p>
        </w:tc>
        <w:tc>
          <w:tcPr>
            <w:tcW w:w="9050" w:type="dxa"/>
          </w:tcPr>
          <w:p w14:paraId="307FD749"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37996" w:rsidRPr="00AF1EB8" w14:paraId="5EAFD64D" w14:textId="77777777" w:rsidTr="0055762C">
        <w:tc>
          <w:tcPr>
            <w:tcW w:w="1077" w:type="dxa"/>
          </w:tcPr>
          <w:p w14:paraId="55665F2D" w14:textId="77777777" w:rsidR="00D37996" w:rsidRPr="00AF1EB8" w:rsidRDefault="00D37996" w:rsidP="007F16E7">
            <w:pPr>
              <w:pStyle w:val="ConsPlusNormal"/>
              <w:jc w:val="center"/>
            </w:pPr>
            <w:r w:rsidRPr="00AF1EB8">
              <w:t>2.1.2</w:t>
            </w:r>
          </w:p>
        </w:tc>
        <w:tc>
          <w:tcPr>
            <w:tcW w:w="9050" w:type="dxa"/>
          </w:tcPr>
          <w:p w14:paraId="535E2B4C" w14:textId="77777777" w:rsidR="00D37996" w:rsidRPr="00AF1EB8" w:rsidRDefault="00D37996" w:rsidP="007F16E7">
            <w:pPr>
              <w:pStyle w:val="ConsPlusNormal"/>
              <w:jc w:val="both"/>
            </w:pPr>
            <w:r w:rsidRPr="00AF1EB8">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D37996" w:rsidRPr="00AF1EB8" w14:paraId="1C2DB139" w14:textId="77777777" w:rsidTr="0055762C">
        <w:tc>
          <w:tcPr>
            <w:tcW w:w="1077" w:type="dxa"/>
          </w:tcPr>
          <w:p w14:paraId="1ABD440E" w14:textId="77777777" w:rsidR="00D37996" w:rsidRPr="00AF1EB8" w:rsidRDefault="00D37996" w:rsidP="007F16E7">
            <w:pPr>
              <w:pStyle w:val="ConsPlusNormal"/>
              <w:jc w:val="center"/>
            </w:pPr>
            <w:r w:rsidRPr="00AF1EB8">
              <w:t>2.2</w:t>
            </w:r>
          </w:p>
        </w:tc>
        <w:tc>
          <w:tcPr>
            <w:tcW w:w="9050" w:type="dxa"/>
          </w:tcPr>
          <w:p w14:paraId="69E89F21"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0D3672D0" w14:textId="77777777" w:rsidTr="0055762C">
        <w:tc>
          <w:tcPr>
            <w:tcW w:w="1077" w:type="dxa"/>
          </w:tcPr>
          <w:p w14:paraId="1FF49154" w14:textId="77777777" w:rsidR="00D37996" w:rsidRPr="00AF1EB8" w:rsidRDefault="00D37996" w:rsidP="007F16E7">
            <w:pPr>
              <w:pStyle w:val="ConsPlusNormal"/>
              <w:jc w:val="center"/>
            </w:pPr>
            <w:r w:rsidRPr="00AF1EB8">
              <w:t>2.2.1</w:t>
            </w:r>
          </w:p>
        </w:tc>
        <w:tc>
          <w:tcPr>
            <w:tcW w:w="9050" w:type="dxa"/>
          </w:tcPr>
          <w:p w14:paraId="04781125"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42AAC1EB" w14:textId="77777777" w:rsidTr="0055762C">
        <w:tc>
          <w:tcPr>
            <w:tcW w:w="1077" w:type="dxa"/>
          </w:tcPr>
          <w:p w14:paraId="7CDF5C24" w14:textId="77777777" w:rsidR="00D37996" w:rsidRPr="00AF1EB8" w:rsidRDefault="00D37996" w:rsidP="007F16E7">
            <w:pPr>
              <w:pStyle w:val="ConsPlusNormal"/>
              <w:jc w:val="center"/>
            </w:pPr>
            <w:r w:rsidRPr="00AF1EB8">
              <w:t>2.2.2</w:t>
            </w:r>
          </w:p>
        </w:tc>
        <w:tc>
          <w:tcPr>
            <w:tcW w:w="9050" w:type="dxa"/>
          </w:tcPr>
          <w:p w14:paraId="1FDED554"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37996" w:rsidRPr="00AF1EB8" w14:paraId="41AAE09C" w14:textId="77777777" w:rsidTr="0055762C">
        <w:tc>
          <w:tcPr>
            <w:tcW w:w="1077" w:type="dxa"/>
          </w:tcPr>
          <w:p w14:paraId="2BDE3C60" w14:textId="77777777" w:rsidR="00D37996" w:rsidRPr="00AF1EB8" w:rsidRDefault="00D37996" w:rsidP="007F16E7">
            <w:pPr>
              <w:pStyle w:val="ConsPlusNormal"/>
              <w:jc w:val="center"/>
            </w:pPr>
            <w:r w:rsidRPr="00AF1EB8">
              <w:t>2.2.3</w:t>
            </w:r>
          </w:p>
        </w:tc>
        <w:tc>
          <w:tcPr>
            <w:tcW w:w="9050" w:type="dxa"/>
          </w:tcPr>
          <w:p w14:paraId="07BEE6DA"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362FCA51" w14:textId="77777777" w:rsidTr="0055762C">
        <w:tc>
          <w:tcPr>
            <w:tcW w:w="1077" w:type="dxa"/>
          </w:tcPr>
          <w:p w14:paraId="537788FA" w14:textId="77777777" w:rsidR="00D37996" w:rsidRPr="00AF1EB8" w:rsidRDefault="00D37996" w:rsidP="007F16E7">
            <w:pPr>
              <w:pStyle w:val="ConsPlusNormal"/>
              <w:jc w:val="center"/>
            </w:pPr>
            <w:r w:rsidRPr="00AF1EB8">
              <w:t>2.3</w:t>
            </w:r>
          </w:p>
        </w:tc>
        <w:tc>
          <w:tcPr>
            <w:tcW w:w="9050" w:type="dxa"/>
          </w:tcPr>
          <w:p w14:paraId="2BCEC387" w14:textId="77777777" w:rsidR="00D37996" w:rsidRPr="00AF1EB8" w:rsidRDefault="00D37996" w:rsidP="007F16E7">
            <w:pPr>
              <w:pStyle w:val="ConsPlusNormal"/>
              <w:jc w:val="both"/>
            </w:pPr>
            <w:r w:rsidRPr="00AF1EB8">
              <w:t>Лексическая сторона речи</w:t>
            </w:r>
          </w:p>
        </w:tc>
      </w:tr>
      <w:tr w:rsidR="00D37996" w:rsidRPr="00AF1EB8" w14:paraId="131F0C2E" w14:textId="77777777" w:rsidTr="0055762C">
        <w:tc>
          <w:tcPr>
            <w:tcW w:w="1077" w:type="dxa"/>
          </w:tcPr>
          <w:p w14:paraId="627148B6" w14:textId="77777777" w:rsidR="00D37996" w:rsidRPr="00AF1EB8" w:rsidRDefault="00D37996" w:rsidP="007F16E7">
            <w:pPr>
              <w:pStyle w:val="ConsPlusNormal"/>
              <w:jc w:val="center"/>
            </w:pPr>
            <w:r w:rsidRPr="00AF1EB8">
              <w:t>2.3.1</w:t>
            </w:r>
          </w:p>
        </w:tc>
        <w:tc>
          <w:tcPr>
            <w:tcW w:w="9050" w:type="dxa"/>
          </w:tcPr>
          <w:p w14:paraId="2EFF4C4E"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26426C1F" w14:textId="77777777" w:rsidTr="0055762C">
        <w:tc>
          <w:tcPr>
            <w:tcW w:w="1077" w:type="dxa"/>
          </w:tcPr>
          <w:p w14:paraId="2922EAE6" w14:textId="77777777" w:rsidR="00D37996" w:rsidRPr="00AF1EB8" w:rsidRDefault="00D37996" w:rsidP="007F16E7">
            <w:pPr>
              <w:pStyle w:val="ConsPlusNormal"/>
              <w:jc w:val="center"/>
            </w:pPr>
            <w:r w:rsidRPr="00AF1EB8">
              <w:t>2.3.2</w:t>
            </w:r>
          </w:p>
        </w:tc>
        <w:tc>
          <w:tcPr>
            <w:tcW w:w="9050" w:type="dxa"/>
          </w:tcPr>
          <w:p w14:paraId="3B9A3725" w14:textId="77777777" w:rsidR="00D37996" w:rsidRPr="00AF1EB8" w:rsidRDefault="00D37996" w:rsidP="007F16E7">
            <w:pPr>
              <w:pStyle w:val="ConsPlusNormal"/>
              <w:jc w:val="both"/>
            </w:pPr>
            <w:r w:rsidRPr="00AF1EB8">
              <w:t>Многозначные лексические единицы. Синонимы. Антонимы</w:t>
            </w:r>
          </w:p>
        </w:tc>
      </w:tr>
      <w:tr w:rsidR="00D37996" w:rsidRPr="00AF1EB8" w14:paraId="3522DD0B" w14:textId="77777777" w:rsidTr="0055762C">
        <w:tc>
          <w:tcPr>
            <w:tcW w:w="1077" w:type="dxa"/>
          </w:tcPr>
          <w:p w14:paraId="5D3AA765" w14:textId="77777777" w:rsidR="00D37996" w:rsidRPr="00AF1EB8" w:rsidRDefault="00D37996" w:rsidP="007F16E7">
            <w:pPr>
              <w:pStyle w:val="ConsPlusNormal"/>
              <w:jc w:val="center"/>
            </w:pPr>
            <w:r w:rsidRPr="00AF1EB8">
              <w:t>2.3.3</w:t>
            </w:r>
          </w:p>
        </w:tc>
        <w:tc>
          <w:tcPr>
            <w:tcW w:w="9050" w:type="dxa"/>
          </w:tcPr>
          <w:p w14:paraId="2E34A822" w14:textId="77777777" w:rsidR="00D37996" w:rsidRPr="00AF1EB8" w:rsidRDefault="00D37996" w:rsidP="007F16E7">
            <w:pPr>
              <w:pStyle w:val="ConsPlusNormal"/>
              <w:jc w:val="both"/>
            </w:pPr>
            <w:r w:rsidRPr="00AF1EB8">
              <w:t>Интернациональные слова</w:t>
            </w:r>
          </w:p>
        </w:tc>
      </w:tr>
      <w:tr w:rsidR="00D37996" w:rsidRPr="00AF1EB8" w14:paraId="32BF87AF" w14:textId="77777777" w:rsidTr="0055762C">
        <w:tc>
          <w:tcPr>
            <w:tcW w:w="1077" w:type="dxa"/>
          </w:tcPr>
          <w:p w14:paraId="1586CDC9" w14:textId="77777777" w:rsidR="00D37996" w:rsidRPr="00AF1EB8" w:rsidRDefault="00D37996" w:rsidP="007F16E7">
            <w:pPr>
              <w:pStyle w:val="ConsPlusNormal"/>
              <w:jc w:val="center"/>
            </w:pPr>
            <w:r w:rsidRPr="00AF1EB8">
              <w:t>2.3.4</w:t>
            </w:r>
          </w:p>
        </w:tc>
        <w:tc>
          <w:tcPr>
            <w:tcW w:w="9050" w:type="dxa"/>
          </w:tcPr>
          <w:p w14:paraId="6F9142E0" w14:textId="77777777" w:rsidR="00D37996" w:rsidRPr="00AF1EB8" w:rsidRDefault="00D37996" w:rsidP="007F16E7">
            <w:pPr>
              <w:pStyle w:val="ConsPlusNormal"/>
              <w:jc w:val="both"/>
            </w:pPr>
            <w:r w:rsidRPr="00AF1EB8">
              <w:t>Наиболее частотные фразовые глаголы</w:t>
            </w:r>
          </w:p>
        </w:tc>
      </w:tr>
      <w:tr w:rsidR="00D37996" w:rsidRPr="00AF1EB8" w14:paraId="36B8B4FD" w14:textId="77777777" w:rsidTr="0055762C">
        <w:tc>
          <w:tcPr>
            <w:tcW w:w="1077" w:type="dxa"/>
          </w:tcPr>
          <w:p w14:paraId="78C5053C" w14:textId="77777777" w:rsidR="00D37996" w:rsidRPr="00AF1EB8" w:rsidRDefault="00D37996" w:rsidP="007F16E7">
            <w:pPr>
              <w:pStyle w:val="ConsPlusNormal"/>
              <w:jc w:val="center"/>
            </w:pPr>
            <w:r w:rsidRPr="00AF1EB8">
              <w:t>2.3.5</w:t>
            </w:r>
          </w:p>
        </w:tc>
        <w:tc>
          <w:tcPr>
            <w:tcW w:w="9050" w:type="dxa"/>
          </w:tcPr>
          <w:p w14:paraId="3966C5A2" w14:textId="77777777" w:rsidR="00D37996" w:rsidRPr="00AF1EB8" w:rsidRDefault="00D37996" w:rsidP="007F16E7">
            <w:pPr>
              <w:pStyle w:val="ConsPlusNormal"/>
              <w:jc w:val="both"/>
            </w:pPr>
            <w:r w:rsidRPr="00AF1EB8">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D37996" w:rsidRPr="00AF1EB8" w14:paraId="049BC4FC" w14:textId="77777777" w:rsidTr="0055762C">
        <w:tc>
          <w:tcPr>
            <w:tcW w:w="1077" w:type="dxa"/>
          </w:tcPr>
          <w:p w14:paraId="67041F48" w14:textId="77777777" w:rsidR="00D37996" w:rsidRPr="00AF1EB8" w:rsidRDefault="00D37996" w:rsidP="007F16E7">
            <w:pPr>
              <w:pStyle w:val="ConsPlusNormal"/>
              <w:jc w:val="center"/>
            </w:pPr>
            <w:r w:rsidRPr="00AF1EB8">
              <w:t>2.3.6</w:t>
            </w:r>
          </w:p>
        </w:tc>
        <w:tc>
          <w:tcPr>
            <w:tcW w:w="9050" w:type="dxa"/>
          </w:tcPr>
          <w:p w14:paraId="2430F10A"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F1EB8" w14:paraId="18C23954" w14:textId="77777777" w:rsidTr="0055762C">
        <w:tc>
          <w:tcPr>
            <w:tcW w:w="1077" w:type="dxa"/>
          </w:tcPr>
          <w:p w14:paraId="66E09B6F" w14:textId="77777777" w:rsidR="00D37996" w:rsidRPr="00AF1EB8" w:rsidRDefault="00D37996" w:rsidP="007F16E7">
            <w:pPr>
              <w:pStyle w:val="ConsPlusNormal"/>
              <w:jc w:val="center"/>
            </w:pPr>
            <w:r w:rsidRPr="00AF1EB8">
              <w:t>2.3.6.1</w:t>
            </w:r>
          </w:p>
        </w:tc>
        <w:tc>
          <w:tcPr>
            <w:tcW w:w="9050" w:type="dxa"/>
          </w:tcPr>
          <w:p w14:paraId="51B7F1C0" w14:textId="77777777" w:rsidR="00D37996" w:rsidRPr="00AF1EB8" w:rsidRDefault="00D37996" w:rsidP="007F16E7">
            <w:pPr>
              <w:pStyle w:val="ConsPlusNormal"/>
              <w:jc w:val="both"/>
            </w:pPr>
            <w:r w:rsidRPr="00AF1EB8">
              <w:t>образование имен существительных при помощи префикса un- (unreality)</w:t>
            </w:r>
          </w:p>
        </w:tc>
      </w:tr>
      <w:tr w:rsidR="00D37996" w:rsidRPr="00AF1EB8" w14:paraId="63FD5B93" w14:textId="77777777" w:rsidTr="0055762C">
        <w:tc>
          <w:tcPr>
            <w:tcW w:w="1077" w:type="dxa"/>
          </w:tcPr>
          <w:p w14:paraId="6E1E188A" w14:textId="77777777" w:rsidR="00D37996" w:rsidRPr="00AF1EB8" w:rsidRDefault="00D37996" w:rsidP="007F16E7">
            <w:pPr>
              <w:pStyle w:val="ConsPlusNormal"/>
              <w:jc w:val="center"/>
            </w:pPr>
            <w:r w:rsidRPr="00AF1EB8">
              <w:t>2.3.6.2</w:t>
            </w:r>
          </w:p>
        </w:tc>
        <w:tc>
          <w:tcPr>
            <w:tcW w:w="9050" w:type="dxa"/>
          </w:tcPr>
          <w:p w14:paraId="13A05BD9" w14:textId="77777777" w:rsidR="00D37996" w:rsidRPr="00AF1EB8" w:rsidRDefault="00D37996" w:rsidP="007F16E7">
            <w:pPr>
              <w:pStyle w:val="ConsPlusNormal"/>
              <w:jc w:val="both"/>
            </w:pPr>
            <w:r w:rsidRPr="00AF1EB8">
              <w:t>образование имен существительных при помощи суффиксов:</w:t>
            </w:r>
          </w:p>
          <w:p w14:paraId="09F05519" w14:textId="77777777" w:rsidR="00D37996" w:rsidRPr="00AF1EB8" w:rsidRDefault="00D37996" w:rsidP="007F16E7">
            <w:pPr>
              <w:pStyle w:val="ConsPlusNormal"/>
              <w:jc w:val="both"/>
            </w:pPr>
            <w:r w:rsidRPr="00AF1EB8">
              <w:t>-ment (development), -ness (darkness)</w:t>
            </w:r>
          </w:p>
        </w:tc>
      </w:tr>
      <w:tr w:rsidR="00D37996" w:rsidRPr="00AF1EB8" w14:paraId="155E13EE" w14:textId="77777777" w:rsidTr="0055762C">
        <w:tc>
          <w:tcPr>
            <w:tcW w:w="1077" w:type="dxa"/>
          </w:tcPr>
          <w:p w14:paraId="09AEF8C9" w14:textId="77777777" w:rsidR="00D37996" w:rsidRPr="00AF1EB8" w:rsidRDefault="00D37996" w:rsidP="007F16E7">
            <w:pPr>
              <w:pStyle w:val="ConsPlusNormal"/>
              <w:jc w:val="center"/>
            </w:pPr>
            <w:r w:rsidRPr="00AF1EB8">
              <w:t>2.3.6.3</w:t>
            </w:r>
          </w:p>
        </w:tc>
        <w:tc>
          <w:tcPr>
            <w:tcW w:w="9050" w:type="dxa"/>
          </w:tcPr>
          <w:p w14:paraId="188AFD74" w14:textId="77777777" w:rsidR="00D37996" w:rsidRPr="00AF1EB8" w:rsidRDefault="00D37996" w:rsidP="007F16E7">
            <w:pPr>
              <w:pStyle w:val="ConsPlusNormal"/>
              <w:jc w:val="both"/>
            </w:pPr>
            <w:r w:rsidRPr="00AF1EB8">
              <w:t>образование имен прилагательных при помощи суффиксов -ly (friendly),</w:t>
            </w:r>
          </w:p>
          <w:p w14:paraId="272A1B17" w14:textId="77777777" w:rsidR="00D37996" w:rsidRPr="00AF1EB8" w:rsidRDefault="00D37996" w:rsidP="007F16E7">
            <w:pPr>
              <w:pStyle w:val="ConsPlusNormal"/>
              <w:jc w:val="both"/>
            </w:pPr>
            <w:r w:rsidRPr="00AF1EB8">
              <w:t>-ous (famous), -y (busy)</w:t>
            </w:r>
          </w:p>
        </w:tc>
      </w:tr>
      <w:tr w:rsidR="00D37996" w:rsidRPr="00AF1EB8" w14:paraId="488E6FE8" w14:textId="77777777" w:rsidTr="0055762C">
        <w:tc>
          <w:tcPr>
            <w:tcW w:w="1077" w:type="dxa"/>
          </w:tcPr>
          <w:p w14:paraId="552F4B61" w14:textId="77777777" w:rsidR="00D37996" w:rsidRPr="00AF1EB8" w:rsidRDefault="00D37996" w:rsidP="007F16E7">
            <w:pPr>
              <w:pStyle w:val="ConsPlusNormal"/>
              <w:jc w:val="center"/>
            </w:pPr>
            <w:r w:rsidRPr="00AF1EB8">
              <w:t>2.3.6.4</w:t>
            </w:r>
          </w:p>
        </w:tc>
        <w:tc>
          <w:tcPr>
            <w:tcW w:w="9050" w:type="dxa"/>
          </w:tcPr>
          <w:p w14:paraId="126BB1BE" w14:textId="77777777" w:rsidR="00D37996" w:rsidRPr="00AF1EB8" w:rsidRDefault="00D37996" w:rsidP="007F16E7">
            <w:pPr>
              <w:pStyle w:val="ConsPlusNormal"/>
              <w:jc w:val="both"/>
            </w:pPr>
            <w:r w:rsidRPr="00AF1EB8">
              <w:t>Образование имен прилагательных и наречий при помощи префиксов in-/im- (informal, independently, impossible)</w:t>
            </w:r>
          </w:p>
        </w:tc>
      </w:tr>
      <w:tr w:rsidR="00D37996" w:rsidRPr="00AF1EB8" w14:paraId="0E398126" w14:textId="77777777" w:rsidTr="0055762C">
        <w:tc>
          <w:tcPr>
            <w:tcW w:w="1077" w:type="dxa"/>
          </w:tcPr>
          <w:p w14:paraId="1B6805BA" w14:textId="77777777" w:rsidR="00D37996" w:rsidRPr="00AF1EB8" w:rsidRDefault="00D37996" w:rsidP="007F16E7">
            <w:pPr>
              <w:pStyle w:val="ConsPlusNormal"/>
              <w:jc w:val="center"/>
            </w:pPr>
            <w:r w:rsidRPr="00AF1EB8">
              <w:t>2.3.7</w:t>
            </w:r>
          </w:p>
        </w:tc>
        <w:tc>
          <w:tcPr>
            <w:tcW w:w="9050" w:type="dxa"/>
          </w:tcPr>
          <w:p w14:paraId="00B08060" w14:textId="77777777" w:rsidR="00D37996" w:rsidRPr="00AF1EB8" w:rsidRDefault="00D37996" w:rsidP="007F16E7">
            <w:pPr>
              <w:pStyle w:val="ConsPlusNormal"/>
              <w:jc w:val="both"/>
            </w:pPr>
            <w:r w:rsidRPr="00AF1EB8">
              <w:t>Основные способы словообразования - словосложение:</w:t>
            </w:r>
          </w:p>
        </w:tc>
      </w:tr>
      <w:tr w:rsidR="00D37996" w:rsidRPr="00AF1EB8" w14:paraId="1B4E0E17" w14:textId="77777777" w:rsidTr="0055762C">
        <w:tc>
          <w:tcPr>
            <w:tcW w:w="1077" w:type="dxa"/>
          </w:tcPr>
          <w:p w14:paraId="4F1C50F8" w14:textId="77777777" w:rsidR="00D37996" w:rsidRPr="00AF1EB8" w:rsidRDefault="00D37996" w:rsidP="007F16E7">
            <w:pPr>
              <w:pStyle w:val="ConsPlusNormal"/>
              <w:jc w:val="center"/>
            </w:pPr>
            <w:r w:rsidRPr="00AF1EB8">
              <w:t>2.3.7.1</w:t>
            </w:r>
          </w:p>
        </w:tc>
        <w:tc>
          <w:tcPr>
            <w:tcW w:w="9050" w:type="dxa"/>
          </w:tcPr>
          <w:p w14:paraId="0C5B07FC" w14:textId="77777777" w:rsidR="00D37996" w:rsidRPr="00AF1EB8" w:rsidRDefault="00D37996" w:rsidP="007F16E7">
            <w:pPr>
              <w:pStyle w:val="ConsPlusNormal"/>
              <w:jc w:val="both"/>
            </w:pPr>
            <w:r w:rsidRPr="00AF1EB8">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D37996" w:rsidRPr="00AF1EB8" w14:paraId="4CBBD201" w14:textId="77777777" w:rsidTr="0055762C">
        <w:tc>
          <w:tcPr>
            <w:tcW w:w="1077" w:type="dxa"/>
          </w:tcPr>
          <w:p w14:paraId="1C7F3D08" w14:textId="77777777" w:rsidR="00D37996" w:rsidRPr="00AF1EB8" w:rsidRDefault="00D37996" w:rsidP="007F16E7">
            <w:pPr>
              <w:pStyle w:val="ConsPlusNormal"/>
              <w:jc w:val="center"/>
            </w:pPr>
            <w:r w:rsidRPr="00AF1EB8">
              <w:t>2.4</w:t>
            </w:r>
          </w:p>
        </w:tc>
        <w:tc>
          <w:tcPr>
            <w:tcW w:w="9050" w:type="dxa"/>
          </w:tcPr>
          <w:p w14:paraId="585529FB" w14:textId="77777777" w:rsidR="00D37996" w:rsidRPr="00AF1EB8" w:rsidRDefault="00D37996" w:rsidP="007F16E7">
            <w:pPr>
              <w:pStyle w:val="ConsPlusNormal"/>
              <w:jc w:val="both"/>
            </w:pPr>
            <w:r w:rsidRPr="00AF1EB8">
              <w:t>Грамматическая сторона речи</w:t>
            </w:r>
          </w:p>
          <w:p w14:paraId="5638665D"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F1EB8" w14:paraId="57D1F284" w14:textId="77777777" w:rsidTr="0055762C">
        <w:tc>
          <w:tcPr>
            <w:tcW w:w="1077" w:type="dxa"/>
          </w:tcPr>
          <w:p w14:paraId="5C74507F" w14:textId="77777777" w:rsidR="00D37996" w:rsidRPr="00AF1EB8" w:rsidRDefault="00D37996" w:rsidP="007F16E7">
            <w:pPr>
              <w:pStyle w:val="ConsPlusNormal"/>
              <w:jc w:val="center"/>
            </w:pPr>
            <w:r w:rsidRPr="00AF1EB8">
              <w:t>2.4.1</w:t>
            </w:r>
          </w:p>
        </w:tc>
        <w:tc>
          <w:tcPr>
            <w:tcW w:w="9050" w:type="dxa"/>
          </w:tcPr>
          <w:p w14:paraId="7540F3B2" w14:textId="77777777" w:rsidR="00D37996" w:rsidRPr="00AF1EB8" w:rsidRDefault="00D37996" w:rsidP="007F16E7">
            <w:pPr>
              <w:pStyle w:val="ConsPlusNormal"/>
              <w:jc w:val="both"/>
            </w:pPr>
            <w:r w:rsidRPr="00AF1EB8">
              <w:t>Предложения со сложным дополнением (Complex Object)</w:t>
            </w:r>
          </w:p>
        </w:tc>
      </w:tr>
      <w:tr w:rsidR="00D37996" w:rsidRPr="00AF1EB8" w14:paraId="2EAF352E" w14:textId="77777777" w:rsidTr="0055762C">
        <w:tc>
          <w:tcPr>
            <w:tcW w:w="1077" w:type="dxa"/>
          </w:tcPr>
          <w:p w14:paraId="2C519FB9" w14:textId="77777777" w:rsidR="00D37996" w:rsidRPr="00AF1EB8" w:rsidRDefault="00D37996" w:rsidP="007F16E7">
            <w:pPr>
              <w:pStyle w:val="ConsPlusNormal"/>
              <w:jc w:val="center"/>
            </w:pPr>
            <w:r w:rsidRPr="00AF1EB8">
              <w:t>2.4.2</w:t>
            </w:r>
          </w:p>
        </w:tc>
        <w:tc>
          <w:tcPr>
            <w:tcW w:w="9050" w:type="dxa"/>
          </w:tcPr>
          <w:p w14:paraId="52695A04" w14:textId="77777777" w:rsidR="00D37996" w:rsidRPr="00AF1EB8" w:rsidRDefault="00D37996" w:rsidP="007F16E7">
            <w:pPr>
              <w:pStyle w:val="ConsPlusNormal"/>
              <w:jc w:val="both"/>
            </w:pPr>
            <w:r w:rsidRPr="00AF1EB8">
              <w:t>Условные предложения реального характера (Conditional 0, Conditional 1)</w:t>
            </w:r>
          </w:p>
        </w:tc>
      </w:tr>
      <w:tr w:rsidR="00D37996" w:rsidRPr="00AF1EB8" w14:paraId="10BEF90E" w14:textId="77777777" w:rsidTr="0055762C">
        <w:tc>
          <w:tcPr>
            <w:tcW w:w="1077" w:type="dxa"/>
          </w:tcPr>
          <w:p w14:paraId="1297E481" w14:textId="77777777" w:rsidR="00D37996" w:rsidRPr="00AF1EB8" w:rsidRDefault="00D37996" w:rsidP="007F16E7">
            <w:pPr>
              <w:pStyle w:val="ConsPlusNormal"/>
              <w:jc w:val="center"/>
            </w:pPr>
            <w:r w:rsidRPr="00AF1EB8">
              <w:t>2.4.3</w:t>
            </w:r>
          </w:p>
        </w:tc>
        <w:tc>
          <w:tcPr>
            <w:tcW w:w="9050" w:type="dxa"/>
          </w:tcPr>
          <w:p w14:paraId="6825E494" w14:textId="77777777" w:rsidR="00D37996" w:rsidRPr="00AF1EB8" w:rsidRDefault="00D37996" w:rsidP="007F16E7">
            <w:pPr>
              <w:pStyle w:val="ConsPlusNormal"/>
              <w:jc w:val="both"/>
            </w:pPr>
            <w:r w:rsidRPr="00AF1EB8">
              <w:t>Предложения с конструкцией to be going to + инфинитив и формы Future Simple Tense и Present Continuous Tense для выражения будущего действия</w:t>
            </w:r>
          </w:p>
        </w:tc>
      </w:tr>
      <w:tr w:rsidR="00D37996" w:rsidRPr="00AF1EB8" w14:paraId="1A60BD51" w14:textId="77777777" w:rsidTr="0055762C">
        <w:tc>
          <w:tcPr>
            <w:tcW w:w="1077" w:type="dxa"/>
          </w:tcPr>
          <w:p w14:paraId="09654829" w14:textId="77777777" w:rsidR="00D37996" w:rsidRPr="00AF1EB8" w:rsidRDefault="00D37996" w:rsidP="007F16E7">
            <w:pPr>
              <w:pStyle w:val="ConsPlusNormal"/>
              <w:jc w:val="center"/>
            </w:pPr>
            <w:r w:rsidRPr="00AF1EB8">
              <w:t>2.4.4</w:t>
            </w:r>
          </w:p>
        </w:tc>
        <w:tc>
          <w:tcPr>
            <w:tcW w:w="9050" w:type="dxa"/>
          </w:tcPr>
          <w:p w14:paraId="0D8DF79B" w14:textId="77777777" w:rsidR="00D37996" w:rsidRPr="00AF1EB8" w:rsidRDefault="00D37996" w:rsidP="007F16E7">
            <w:pPr>
              <w:pStyle w:val="ConsPlusNormal"/>
              <w:jc w:val="both"/>
            </w:pPr>
            <w:r w:rsidRPr="00AF1EB8">
              <w:t>Конструкция used to + инфинитив глагола</w:t>
            </w:r>
          </w:p>
        </w:tc>
      </w:tr>
      <w:tr w:rsidR="00D37996" w:rsidRPr="00AF1EB8" w14:paraId="6F466715" w14:textId="77777777" w:rsidTr="0055762C">
        <w:tc>
          <w:tcPr>
            <w:tcW w:w="1077" w:type="dxa"/>
          </w:tcPr>
          <w:p w14:paraId="0C4B9542" w14:textId="77777777" w:rsidR="00D37996" w:rsidRPr="00AF1EB8" w:rsidRDefault="00D37996" w:rsidP="007F16E7">
            <w:pPr>
              <w:pStyle w:val="ConsPlusNormal"/>
              <w:jc w:val="center"/>
            </w:pPr>
            <w:r w:rsidRPr="00AF1EB8">
              <w:t>2.4.5</w:t>
            </w:r>
          </w:p>
        </w:tc>
        <w:tc>
          <w:tcPr>
            <w:tcW w:w="9050" w:type="dxa"/>
          </w:tcPr>
          <w:p w14:paraId="4AA9CDBB" w14:textId="77777777" w:rsidR="00D37996" w:rsidRPr="00AF1EB8" w:rsidRDefault="00D37996" w:rsidP="007F16E7">
            <w:pPr>
              <w:pStyle w:val="ConsPlusNormal"/>
              <w:jc w:val="both"/>
            </w:pPr>
            <w:r w:rsidRPr="00AF1EB8">
              <w:t>Глаголы в наиболее употребительных формах страдательного залога (Present/Past Simple Passive)</w:t>
            </w:r>
          </w:p>
        </w:tc>
      </w:tr>
      <w:tr w:rsidR="00D37996" w:rsidRPr="00AF1EB8" w14:paraId="610C5E24" w14:textId="77777777" w:rsidTr="0055762C">
        <w:tc>
          <w:tcPr>
            <w:tcW w:w="1077" w:type="dxa"/>
          </w:tcPr>
          <w:p w14:paraId="7AED7CE6" w14:textId="77777777" w:rsidR="00D37996" w:rsidRPr="00AF1EB8" w:rsidRDefault="00D37996" w:rsidP="007F16E7">
            <w:pPr>
              <w:pStyle w:val="ConsPlusNormal"/>
              <w:jc w:val="center"/>
            </w:pPr>
            <w:r w:rsidRPr="00AF1EB8">
              <w:t>2.4.6</w:t>
            </w:r>
          </w:p>
        </w:tc>
        <w:tc>
          <w:tcPr>
            <w:tcW w:w="9050" w:type="dxa"/>
          </w:tcPr>
          <w:p w14:paraId="03DD6F88" w14:textId="77777777" w:rsidR="00D37996" w:rsidRPr="00AF1EB8" w:rsidRDefault="00D37996" w:rsidP="007F16E7">
            <w:pPr>
              <w:pStyle w:val="ConsPlusNormal"/>
              <w:jc w:val="both"/>
            </w:pPr>
            <w:r w:rsidRPr="00AF1EB8">
              <w:t>Модальный глагол might</w:t>
            </w:r>
          </w:p>
        </w:tc>
      </w:tr>
      <w:tr w:rsidR="00D37996" w:rsidRPr="00AF1EB8" w14:paraId="771918A7" w14:textId="77777777" w:rsidTr="0055762C">
        <w:tc>
          <w:tcPr>
            <w:tcW w:w="1077" w:type="dxa"/>
          </w:tcPr>
          <w:p w14:paraId="32846B96" w14:textId="77777777" w:rsidR="00D37996" w:rsidRPr="00AF1EB8" w:rsidRDefault="00D37996" w:rsidP="007F16E7">
            <w:pPr>
              <w:pStyle w:val="ConsPlusNormal"/>
              <w:jc w:val="center"/>
            </w:pPr>
            <w:r w:rsidRPr="00AF1EB8">
              <w:t>2.4.7</w:t>
            </w:r>
          </w:p>
        </w:tc>
        <w:tc>
          <w:tcPr>
            <w:tcW w:w="9050" w:type="dxa"/>
          </w:tcPr>
          <w:p w14:paraId="1D203189" w14:textId="77777777" w:rsidR="00D37996" w:rsidRPr="00AF1EB8" w:rsidRDefault="00D37996" w:rsidP="007F16E7">
            <w:pPr>
              <w:pStyle w:val="ConsPlusNormal"/>
              <w:jc w:val="both"/>
            </w:pPr>
            <w:r w:rsidRPr="00AF1EB8">
              <w:t>Наречия, совпадающие по форме с прилагательными (fast, high, early)</w:t>
            </w:r>
          </w:p>
        </w:tc>
      </w:tr>
      <w:tr w:rsidR="00D37996" w:rsidRPr="00A96156" w14:paraId="4A54191B" w14:textId="77777777" w:rsidTr="0055762C">
        <w:tc>
          <w:tcPr>
            <w:tcW w:w="1077" w:type="dxa"/>
          </w:tcPr>
          <w:p w14:paraId="18D3AE3D" w14:textId="77777777" w:rsidR="00D37996" w:rsidRPr="00AF1EB8" w:rsidRDefault="00D37996" w:rsidP="007F16E7">
            <w:pPr>
              <w:pStyle w:val="ConsPlusNormal"/>
              <w:jc w:val="center"/>
            </w:pPr>
            <w:r w:rsidRPr="00AF1EB8">
              <w:t>2.4.8</w:t>
            </w:r>
          </w:p>
        </w:tc>
        <w:tc>
          <w:tcPr>
            <w:tcW w:w="9050" w:type="dxa"/>
          </w:tcPr>
          <w:p w14:paraId="0BD01F79" w14:textId="77777777" w:rsidR="00D37996" w:rsidRPr="00AF1EB8" w:rsidRDefault="00D37996" w:rsidP="007F16E7">
            <w:pPr>
              <w:pStyle w:val="ConsPlusNormal"/>
              <w:jc w:val="both"/>
              <w:rPr>
                <w:lang w:val="en-US"/>
              </w:rPr>
            </w:pPr>
            <w:r w:rsidRPr="00AF1EB8">
              <w:t>Местоимения</w:t>
            </w:r>
            <w:r w:rsidRPr="00AF1EB8">
              <w:rPr>
                <w:lang w:val="en-US"/>
              </w:rPr>
              <w:t xml:space="preserve"> other/another, both, all, one</w:t>
            </w:r>
          </w:p>
        </w:tc>
      </w:tr>
      <w:tr w:rsidR="00D37996" w:rsidRPr="00AF1EB8" w14:paraId="72143F97" w14:textId="77777777" w:rsidTr="0055762C">
        <w:tc>
          <w:tcPr>
            <w:tcW w:w="1077" w:type="dxa"/>
          </w:tcPr>
          <w:p w14:paraId="17540AD6" w14:textId="77777777" w:rsidR="00D37996" w:rsidRPr="00AF1EB8" w:rsidRDefault="00D37996" w:rsidP="007F16E7">
            <w:pPr>
              <w:pStyle w:val="ConsPlusNormal"/>
              <w:jc w:val="center"/>
            </w:pPr>
            <w:r w:rsidRPr="00AF1EB8">
              <w:t>2.4.9</w:t>
            </w:r>
          </w:p>
        </w:tc>
        <w:tc>
          <w:tcPr>
            <w:tcW w:w="9050" w:type="dxa"/>
          </w:tcPr>
          <w:p w14:paraId="0E30680C" w14:textId="77777777" w:rsidR="00D37996" w:rsidRPr="00AF1EB8" w:rsidRDefault="00D37996" w:rsidP="007F16E7">
            <w:pPr>
              <w:pStyle w:val="ConsPlusNormal"/>
              <w:jc w:val="both"/>
            </w:pPr>
            <w:r w:rsidRPr="00AF1EB8">
              <w:t>Количественные числительные для обозначения больших чисел (до 1 000 000)</w:t>
            </w:r>
          </w:p>
        </w:tc>
      </w:tr>
      <w:tr w:rsidR="00D37996" w:rsidRPr="00AF1EB8" w14:paraId="3B495C7A" w14:textId="77777777" w:rsidTr="0055762C">
        <w:tc>
          <w:tcPr>
            <w:tcW w:w="1077" w:type="dxa"/>
          </w:tcPr>
          <w:p w14:paraId="0DD87CA5" w14:textId="77777777" w:rsidR="00D37996" w:rsidRPr="00AF1EB8" w:rsidRDefault="00D37996" w:rsidP="007F16E7">
            <w:pPr>
              <w:pStyle w:val="ConsPlusNormal"/>
              <w:jc w:val="center"/>
            </w:pPr>
            <w:r w:rsidRPr="00AF1EB8">
              <w:t>3</w:t>
            </w:r>
          </w:p>
        </w:tc>
        <w:tc>
          <w:tcPr>
            <w:tcW w:w="9050" w:type="dxa"/>
          </w:tcPr>
          <w:p w14:paraId="453271ED"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416F5B27" w14:textId="77777777" w:rsidTr="0055762C">
        <w:tc>
          <w:tcPr>
            <w:tcW w:w="1077" w:type="dxa"/>
          </w:tcPr>
          <w:p w14:paraId="086D83D3" w14:textId="77777777" w:rsidR="00D37996" w:rsidRPr="00AF1EB8" w:rsidRDefault="00D37996" w:rsidP="007F16E7">
            <w:pPr>
              <w:pStyle w:val="ConsPlusNormal"/>
              <w:jc w:val="center"/>
            </w:pPr>
            <w:r w:rsidRPr="00AF1EB8">
              <w:t>3.1</w:t>
            </w:r>
          </w:p>
        </w:tc>
        <w:tc>
          <w:tcPr>
            <w:tcW w:w="9050" w:type="dxa"/>
          </w:tcPr>
          <w:p w14:paraId="6C66DE69" w14:textId="77777777" w:rsidR="00D37996" w:rsidRPr="00AF1EB8" w:rsidRDefault="00D37996" w:rsidP="007F16E7">
            <w:pPr>
              <w:pStyle w:val="ConsPlusNormal"/>
              <w:jc w:val="both"/>
            </w:pPr>
            <w:r w:rsidRPr="00AF1EB8">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D37996" w:rsidRPr="00AF1EB8" w14:paraId="0F3305C4" w14:textId="77777777" w:rsidTr="0055762C">
        <w:tc>
          <w:tcPr>
            <w:tcW w:w="1077" w:type="dxa"/>
          </w:tcPr>
          <w:p w14:paraId="6808CE7E" w14:textId="77777777" w:rsidR="00D37996" w:rsidRPr="00AF1EB8" w:rsidRDefault="00D37996" w:rsidP="007F16E7">
            <w:pPr>
              <w:pStyle w:val="ConsPlusNormal"/>
              <w:jc w:val="center"/>
            </w:pPr>
            <w:r w:rsidRPr="00AF1EB8">
              <w:t>3.2</w:t>
            </w:r>
          </w:p>
        </w:tc>
        <w:tc>
          <w:tcPr>
            <w:tcW w:w="9050" w:type="dxa"/>
          </w:tcPr>
          <w:p w14:paraId="34E6A41F" w14:textId="77777777" w:rsidR="00D37996" w:rsidRPr="00AF1EB8" w:rsidRDefault="00D37996" w:rsidP="007F16E7">
            <w:pPr>
              <w:pStyle w:val="ConsPlusNormal"/>
              <w:jc w:val="both"/>
            </w:pPr>
            <w:r w:rsidRPr="00AF1EB8">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D37996" w:rsidRPr="00AF1EB8" w14:paraId="34772704" w14:textId="77777777" w:rsidTr="0055762C">
        <w:tc>
          <w:tcPr>
            <w:tcW w:w="1077" w:type="dxa"/>
          </w:tcPr>
          <w:p w14:paraId="3370F523" w14:textId="77777777" w:rsidR="00D37996" w:rsidRPr="00AF1EB8" w:rsidRDefault="00D37996" w:rsidP="007F16E7">
            <w:pPr>
              <w:pStyle w:val="ConsPlusNormal"/>
              <w:jc w:val="center"/>
            </w:pPr>
            <w:r w:rsidRPr="00AF1EB8">
              <w:t>3.3</w:t>
            </w:r>
          </w:p>
        </w:tc>
        <w:tc>
          <w:tcPr>
            <w:tcW w:w="9050" w:type="dxa"/>
          </w:tcPr>
          <w:p w14:paraId="0F791DC1"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37996" w:rsidRPr="00AF1EB8" w14:paraId="37696A4B" w14:textId="77777777" w:rsidTr="0055762C">
        <w:tc>
          <w:tcPr>
            <w:tcW w:w="1077" w:type="dxa"/>
          </w:tcPr>
          <w:p w14:paraId="5A209D3E" w14:textId="77777777" w:rsidR="00D37996" w:rsidRPr="00AF1EB8" w:rsidRDefault="00D37996" w:rsidP="007F16E7">
            <w:pPr>
              <w:pStyle w:val="ConsPlusNormal"/>
              <w:jc w:val="center"/>
            </w:pPr>
            <w:r w:rsidRPr="00AF1EB8">
              <w:t>3.4</w:t>
            </w:r>
          </w:p>
        </w:tc>
        <w:tc>
          <w:tcPr>
            <w:tcW w:w="9050" w:type="dxa"/>
          </w:tcPr>
          <w:p w14:paraId="303D36BB" w14:textId="77777777" w:rsidR="00D37996" w:rsidRPr="00AF1EB8" w:rsidRDefault="00D37996" w:rsidP="007F16E7">
            <w:pPr>
              <w:pStyle w:val="ConsPlusNormal"/>
              <w:jc w:val="both"/>
            </w:pPr>
            <w:r w:rsidRPr="00AF1EB8">
              <w:t>Умение писать свои имя и фамилию, а также имена и фамилии своих родственников и друзей на английском языке</w:t>
            </w:r>
          </w:p>
        </w:tc>
      </w:tr>
      <w:tr w:rsidR="00D37996" w:rsidRPr="00AF1EB8" w14:paraId="6E2FEBBF" w14:textId="77777777" w:rsidTr="0055762C">
        <w:tc>
          <w:tcPr>
            <w:tcW w:w="1077" w:type="dxa"/>
          </w:tcPr>
          <w:p w14:paraId="621F8839" w14:textId="77777777" w:rsidR="00D37996" w:rsidRPr="00AF1EB8" w:rsidRDefault="00D37996" w:rsidP="007F16E7">
            <w:pPr>
              <w:pStyle w:val="ConsPlusNormal"/>
              <w:jc w:val="center"/>
            </w:pPr>
            <w:r w:rsidRPr="00AF1EB8">
              <w:t>3.5</w:t>
            </w:r>
          </w:p>
        </w:tc>
        <w:tc>
          <w:tcPr>
            <w:tcW w:w="9050" w:type="dxa"/>
          </w:tcPr>
          <w:p w14:paraId="6EB9EFC3" w14:textId="77777777" w:rsidR="00D37996" w:rsidRPr="00AF1EB8" w:rsidRDefault="00D37996" w:rsidP="007F16E7">
            <w:pPr>
              <w:pStyle w:val="ConsPlusNormal"/>
              <w:jc w:val="both"/>
            </w:pPr>
            <w:r w:rsidRPr="00AF1EB8">
              <w:t>Умение правильно оформлять свой адрес на английском языке (в анкете)</w:t>
            </w:r>
          </w:p>
        </w:tc>
      </w:tr>
      <w:tr w:rsidR="00D37996" w:rsidRPr="00AF1EB8" w14:paraId="6A1EE84B" w14:textId="77777777" w:rsidTr="0055762C">
        <w:tc>
          <w:tcPr>
            <w:tcW w:w="1077" w:type="dxa"/>
          </w:tcPr>
          <w:p w14:paraId="3F73EB68" w14:textId="77777777" w:rsidR="00D37996" w:rsidRPr="00AF1EB8" w:rsidRDefault="00D37996" w:rsidP="007F16E7">
            <w:pPr>
              <w:pStyle w:val="ConsPlusNormal"/>
              <w:jc w:val="center"/>
            </w:pPr>
            <w:r w:rsidRPr="00AF1EB8">
              <w:t>3.6</w:t>
            </w:r>
          </w:p>
        </w:tc>
        <w:tc>
          <w:tcPr>
            <w:tcW w:w="9050" w:type="dxa"/>
          </w:tcPr>
          <w:p w14:paraId="5D1AD9B5" w14:textId="77777777" w:rsidR="00D37996" w:rsidRPr="00AF1EB8" w:rsidRDefault="00D37996" w:rsidP="007F16E7">
            <w:pPr>
              <w:pStyle w:val="ConsPlusNormal"/>
              <w:jc w:val="both"/>
            </w:pPr>
            <w:r w:rsidRPr="00AF1EB8">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37996" w:rsidRPr="00AF1EB8" w14:paraId="4CB57A1E" w14:textId="77777777" w:rsidTr="0055762C">
        <w:tc>
          <w:tcPr>
            <w:tcW w:w="1077" w:type="dxa"/>
          </w:tcPr>
          <w:p w14:paraId="3EC26288" w14:textId="77777777" w:rsidR="00D37996" w:rsidRPr="00AF1EB8" w:rsidRDefault="00D37996" w:rsidP="007F16E7">
            <w:pPr>
              <w:pStyle w:val="ConsPlusNormal"/>
              <w:jc w:val="center"/>
            </w:pPr>
            <w:r w:rsidRPr="00AF1EB8">
              <w:t>3.7</w:t>
            </w:r>
          </w:p>
        </w:tc>
        <w:tc>
          <w:tcPr>
            <w:tcW w:w="9050" w:type="dxa"/>
          </w:tcPr>
          <w:p w14:paraId="424ADAB7"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w:t>
            </w:r>
          </w:p>
        </w:tc>
      </w:tr>
      <w:tr w:rsidR="00D37996" w:rsidRPr="00AF1EB8" w14:paraId="6E762A11" w14:textId="77777777" w:rsidTr="0055762C">
        <w:tc>
          <w:tcPr>
            <w:tcW w:w="1077" w:type="dxa"/>
          </w:tcPr>
          <w:p w14:paraId="691AB05B" w14:textId="77777777" w:rsidR="00D37996" w:rsidRPr="00AF1EB8" w:rsidRDefault="00D37996" w:rsidP="007F16E7">
            <w:pPr>
              <w:pStyle w:val="ConsPlusNormal"/>
              <w:jc w:val="center"/>
            </w:pPr>
            <w:r w:rsidRPr="00AF1EB8">
              <w:t>3.8</w:t>
            </w:r>
          </w:p>
        </w:tc>
        <w:tc>
          <w:tcPr>
            <w:tcW w:w="9050" w:type="dxa"/>
          </w:tcPr>
          <w:p w14:paraId="3FEC7CA2" w14:textId="77777777" w:rsidR="00D37996" w:rsidRPr="00AF1EB8" w:rsidRDefault="00D37996" w:rsidP="007F16E7">
            <w:pPr>
              <w:pStyle w:val="ConsPlusNormal"/>
              <w:jc w:val="both"/>
            </w:pPr>
            <w:r w:rsidRPr="00AF1EB8">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37996" w:rsidRPr="00AF1EB8" w14:paraId="7FDD4BD4" w14:textId="77777777" w:rsidTr="0055762C">
        <w:tc>
          <w:tcPr>
            <w:tcW w:w="1077" w:type="dxa"/>
          </w:tcPr>
          <w:p w14:paraId="4638B880" w14:textId="77777777" w:rsidR="00D37996" w:rsidRPr="00AF1EB8" w:rsidRDefault="00D37996" w:rsidP="007F16E7">
            <w:pPr>
              <w:pStyle w:val="ConsPlusNormal"/>
              <w:jc w:val="center"/>
            </w:pPr>
            <w:r w:rsidRPr="00AF1EB8">
              <w:t>3.9</w:t>
            </w:r>
          </w:p>
        </w:tc>
        <w:tc>
          <w:tcPr>
            <w:tcW w:w="9050" w:type="dxa"/>
          </w:tcPr>
          <w:p w14:paraId="090AD6C0" w14:textId="77777777" w:rsidR="00D37996" w:rsidRPr="00AF1EB8" w:rsidRDefault="00D37996" w:rsidP="007F16E7">
            <w:pPr>
              <w:pStyle w:val="ConsPlusNormal"/>
              <w:jc w:val="both"/>
            </w:pPr>
            <w:r w:rsidRPr="00AF1EB8">
              <w:t>Умение кратко рассказывать о выдающихся людях родной страны и страны (стран) изучаемого языка (ученых, писателях, поэтах, спортсменах)</w:t>
            </w:r>
          </w:p>
        </w:tc>
      </w:tr>
      <w:tr w:rsidR="00D37996" w:rsidRPr="00AF1EB8" w14:paraId="706FA75D" w14:textId="77777777" w:rsidTr="0055762C">
        <w:tc>
          <w:tcPr>
            <w:tcW w:w="1077" w:type="dxa"/>
          </w:tcPr>
          <w:p w14:paraId="67B2FA2D" w14:textId="77777777" w:rsidR="00D37996" w:rsidRPr="00AF1EB8" w:rsidRDefault="00D37996" w:rsidP="007F16E7">
            <w:pPr>
              <w:pStyle w:val="ConsPlusNormal"/>
              <w:jc w:val="center"/>
            </w:pPr>
            <w:r w:rsidRPr="00AF1EB8">
              <w:t>4</w:t>
            </w:r>
          </w:p>
        </w:tc>
        <w:tc>
          <w:tcPr>
            <w:tcW w:w="9050" w:type="dxa"/>
          </w:tcPr>
          <w:p w14:paraId="58347B6B" w14:textId="77777777" w:rsidR="00D37996" w:rsidRPr="00AF1EB8" w:rsidRDefault="00D37996" w:rsidP="007F16E7">
            <w:pPr>
              <w:pStyle w:val="ConsPlusNormal"/>
              <w:jc w:val="both"/>
            </w:pPr>
            <w:r w:rsidRPr="00AF1EB8">
              <w:t>Компенсаторные умения</w:t>
            </w:r>
          </w:p>
        </w:tc>
      </w:tr>
      <w:tr w:rsidR="00D37996" w:rsidRPr="00AF1EB8" w14:paraId="0C5CAEA1" w14:textId="77777777" w:rsidTr="0055762C">
        <w:tc>
          <w:tcPr>
            <w:tcW w:w="1077" w:type="dxa"/>
          </w:tcPr>
          <w:p w14:paraId="06747F6B" w14:textId="77777777" w:rsidR="00D37996" w:rsidRPr="00AF1EB8" w:rsidRDefault="00D37996" w:rsidP="007F16E7">
            <w:pPr>
              <w:pStyle w:val="ConsPlusNormal"/>
              <w:jc w:val="center"/>
            </w:pPr>
            <w:r w:rsidRPr="00AF1EB8">
              <w:t>4.1</w:t>
            </w:r>
          </w:p>
        </w:tc>
        <w:tc>
          <w:tcPr>
            <w:tcW w:w="9050" w:type="dxa"/>
          </w:tcPr>
          <w:p w14:paraId="3E48DD40" w14:textId="77777777" w:rsidR="00D37996" w:rsidRPr="00AF1EB8" w:rsidRDefault="00D37996" w:rsidP="007F16E7">
            <w:pPr>
              <w:pStyle w:val="ConsPlusNormal"/>
              <w:jc w:val="both"/>
            </w:pPr>
            <w:r w:rsidRPr="00AF1EB8">
              <w:t>Использование при чтении и аудировании языковой, в том числе контекстуальной, догадки</w:t>
            </w:r>
          </w:p>
        </w:tc>
      </w:tr>
      <w:tr w:rsidR="00D37996" w:rsidRPr="00AF1EB8" w14:paraId="01B7E708" w14:textId="77777777" w:rsidTr="0055762C">
        <w:tc>
          <w:tcPr>
            <w:tcW w:w="1077" w:type="dxa"/>
          </w:tcPr>
          <w:p w14:paraId="5AA409D0" w14:textId="77777777" w:rsidR="00D37996" w:rsidRPr="00AF1EB8" w:rsidRDefault="00D37996" w:rsidP="007F16E7">
            <w:pPr>
              <w:pStyle w:val="ConsPlusNormal"/>
              <w:jc w:val="center"/>
            </w:pPr>
            <w:r w:rsidRPr="00AF1EB8">
              <w:t>4.2</w:t>
            </w:r>
          </w:p>
        </w:tc>
        <w:tc>
          <w:tcPr>
            <w:tcW w:w="9050" w:type="dxa"/>
          </w:tcPr>
          <w:p w14:paraId="62195AA9" w14:textId="77777777" w:rsidR="00D37996" w:rsidRPr="00AF1EB8" w:rsidRDefault="00D37996" w:rsidP="007F16E7">
            <w:pPr>
              <w:pStyle w:val="ConsPlusNormal"/>
              <w:jc w:val="both"/>
            </w:pPr>
            <w:r w:rsidRPr="00AF1EB8">
              <w:t>При непосредственном общении умение догадываться о значении незнакомых слов с помощью используемых собеседником жестов и мимики</w:t>
            </w:r>
          </w:p>
        </w:tc>
      </w:tr>
      <w:tr w:rsidR="00D37996" w:rsidRPr="00AF1EB8" w14:paraId="2AA023DB" w14:textId="77777777" w:rsidTr="0055762C">
        <w:tc>
          <w:tcPr>
            <w:tcW w:w="1077" w:type="dxa"/>
          </w:tcPr>
          <w:p w14:paraId="0726C506" w14:textId="77777777" w:rsidR="00D37996" w:rsidRPr="00AF1EB8" w:rsidRDefault="00D37996" w:rsidP="007F16E7">
            <w:pPr>
              <w:pStyle w:val="ConsPlusNormal"/>
              <w:jc w:val="center"/>
            </w:pPr>
            <w:r w:rsidRPr="00AF1EB8">
              <w:t>4.3</w:t>
            </w:r>
          </w:p>
        </w:tc>
        <w:tc>
          <w:tcPr>
            <w:tcW w:w="9050" w:type="dxa"/>
          </w:tcPr>
          <w:p w14:paraId="7561239D" w14:textId="77777777" w:rsidR="00D37996" w:rsidRPr="00AF1EB8" w:rsidRDefault="00D37996" w:rsidP="007F16E7">
            <w:pPr>
              <w:pStyle w:val="ConsPlusNormal"/>
              <w:jc w:val="both"/>
            </w:pPr>
            <w:r w:rsidRPr="00AF1EB8">
              <w:t>Умение переспрашивать, просить повторить, уточняя значение незнакомых слов</w:t>
            </w:r>
          </w:p>
        </w:tc>
      </w:tr>
      <w:tr w:rsidR="00D37996" w:rsidRPr="00AF1EB8" w14:paraId="6FC94B92" w14:textId="77777777" w:rsidTr="0055762C">
        <w:tc>
          <w:tcPr>
            <w:tcW w:w="1077" w:type="dxa"/>
          </w:tcPr>
          <w:p w14:paraId="5C8C4D6B" w14:textId="77777777" w:rsidR="00D37996" w:rsidRPr="00AF1EB8" w:rsidRDefault="00D37996" w:rsidP="007F16E7">
            <w:pPr>
              <w:pStyle w:val="ConsPlusNormal"/>
              <w:jc w:val="center"/>
            </w:pPr>
            <w:r w:rsidRPr="00AF1EB8">
              <w:t>4.4</w:t>
            </w:r>
          </w:p>
        </w:tc>
        <w:tc>
          <w:tcPr>
            <w:tcW w:w="9050" w:type="dxa"/>
          </w:tcPr>
          <w:p w14:paraId="0D82D8F1" w14:textId="77777777" w:rsidR="00D37996" w:rsidRPr="00AF1EB8" w:rsidRDefault="00D37996" w:rsidP="007F16E7">
            <w:pPr>
              <w:pStyle w:val="ConsPlusNormal"/>
              <w:jc w:val="both"/>
            </w:pPr>
            <w:r w:rsidRPr="00AF1EB8">
              <w:t>Использование при формулировании собственных высказываний ключевых слов, плана</w:t>
            </w:r>
          </w:p>
        </w:tc>
      </w:tr>
      <w:tr w:rsidR="00D37996" w:rsidRPr="00AF1EB8" w14:paraId="3B10C7A2" w14:textId="77777777" w:rsidTr="0055762C">
        <w:tc>
          <w:tcPr>
            <w:tcW w:w="1077" w:type="dxa"/>
          </w:tcPr>
          <w:p w14:paraId="18651ED2" w14:textId="77777777" w:rsidR="00D37996" w:rsidRPr="00AF1EB8" w:rsidRDefault="00D37996" w:rsidP="007F16E7">
            <w:pPr>
              <w:pStyle w:val="ConsPlusNormal"/>
              <w:jc w:val="center"/>
            </w:pPr>
            <w:r w:rsidRPr="00AF1EB8">
              <w:t>4.5</w:t>
            </w:r>
          </w:p>
        </w:tc>
        <w:tc>
          <w:tcPr>
            <w:tcW w:w="9050" w:type="dxa"/>
          </w:tcPr>
          <w:p w14:paraId="7A5C1EA6"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33B2570C" w14:textId="77777777" w:rsidTr="0055762C">
        <w:tc>
          <w:tcPr>
            <w:tcW w:w="10127" w:type="dxa"/>
            <w:gridSpan w:val="2"/>
          </w:tcPr>
          <w:p w14:paraId="0DC7591D" w14:textId="77777777" w:rsidR="00D37996" w:rsidRPr="00AF1EB8" w:rsidRDefault="00D37996" w:rsidP="007F16E7">
            <w:pPr>
              <w:pStyle w:val="ConsPlusNormal"/>
            </w:pPr>
            <w:r w:rsidRPr="00AF1EB8">
              <w:t>Тематическое содержание речи</w:t>
            </w:r>
          </w:p>
        </w:tc>
      </w:tr>
      <w:tr w:rsidR="00D37996" w:rsidRPr="00AF1EB8" w14:paraId="1746CDB2" w14:textId="77777777" w:rsidTr="0055762C">
        <w:tc>
          <w:tcPr>
            <w:tcW w:w="1077" w:type="dxa"/>
          </w:tcPr>
          <w:p w14:paraId="5BC232F6" w14:textId="77777777" w:rsidR="00D37996" w:rsidRPr="00AF1EB8" w:rsidRDefault="00D37996" w:rsidP="007F16E7">
            <w:pPr>
              <w:pStyle w:val="ConsPlusNormal"/>
              <w:jc w:val="center"/>
            </w:pPr>
            <w:r w:rsidRPr="00AF1EB8">
              <w:t>А</w:t>
            </w:r>
          </w:p>
        </w:tc>
        <w:tc>
          <w:tcPr>
            <w:tcW w:w="9050" w:type="dxa"/>
          </w:tcPr>
          <w:p w14:paraId="4429EBC5" w14:textId="77777777" w:rsidR="00D37996" w:rsidRPr="00AF1EB8" w:rsidRDefault="00D37996" w:rsidP="007F16E7">
            <w:pPr>
              <w:pStyle w:val="ConsPlusNormal"/>
              <w:jc w:val="both"/>
            </w:pPr>
            <w:r w:rsidRPr="00AF1EB8">
              <w:t>Взаимоотношения в семье и с друзьями. Семейные праздники. Обязанности по дому</w:t>
            </w:r>
          </w:p>
        </w:tc>
      </w:tr>
      <w:tr w:rsidR="00D37996" w:rsidRPr="00AF1EB8" w14:paraId="7FD81CFE" w14:textId="77777777" w:rsidTr="0055762C">
        <w:tc>
          <w:tcPr>
            <w:tcW w:w="1077" w:type="dxa"/>
          </w:tcPr>
          <w:p w14:paraId="124DD313" w14:textId="77777777" w:rsidR="00D37996" w:rsidRPr="00AF1EB8" w:rsidRDefault="00D37996" w:rsidP="007F16E7">
            <w:pPr>
              <w:pStyle w:val="ConsPlusNormal"/>
              <w:jc w:val="center"/>
            </w:pPr>
            <w:r w:rsidRPr="00AF1EB8">
              <w:t>Б</w:t>
            </w:r>
          </w:p>
        </w:tc>
        <w:tc>
          <w:tcPr>
            <w:tcW w:w="9050" w:type="dxa"/>
          </w:tcPr>
          <w:p w14:paraId="4EA7363A"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4D041FC8" w14:textId="77777777" w:rsidTr="0055762C">
        <w:tc>
          <w:tcPr>
            <w:tcW w:w="1077" w:type="dxa"/>
          </w:tcPr>
          <w:p w14:paraId="20DD38E2" w14:textId="77777777" w:rsidR="00D37996" w:rsidRPr="00AF1EB8" w:rsidRDefault="00D37996" w:rsidP="007F16E7">
            <w:pPr>
              <w:pStyle w:val="ConsPlusNormal"/>
              <w:jc w:val="center"/>
            </w:pPr>
            <w:r w:rsidRPr="00AF1EB8">
              <w:t>В</w:t>
            </w:r>
          </w:p>
        </w:tc>
        <w:tc>
          <w:tcPr>
            <w:tcW w:w="9050" w:type="dxa"/>
          </w:tcPr>
          <w:p w14:paraId="61DBEC46" w14:textId="77777777" w:rsidR="00D37996" w:rsidRPr="00AF1EB8" w:rsidRDefault="00D37996" w:rsidP="007F16E7">
            <w:pPr>
              <w:pStyle w:val="ConsPlusNormal"/>
              <w:jc w:val="both"/>
            </w:pPr>
            <w:r w:rsidRPr="00AF1EB8">
              <w:t>Досуг и увлечения (хобби) современного подростка (чтение, кино, театр, музей, спорт, музыка)</w:t>
            </w:r>
          </w:p>
        </w:tc>
      </w:tr>
      <w:tr w:rsidR="00D37996" w:rsidRPr="00AF1EB8" w14:paraId="4AF6D5CF" w14:textId="77777777" w:rsidTr="0055762C">
        <w:tc>
          <w:tcPr>
            <w:tcW w:w="1077" w:type="dxa"/>
          </w:tcPr>
          <w:p w14:paraId="32441A24" w14:textId="77777777" w:rsidR="00D37996" w:rsidRPr="00AF1EB8" w:rsidRDefault="00D37996" w:rsidP="007F16E7">
            <w:pPr>
              <w:pStyle w:val="ConsPlusNormal"/>
              <w:jc w:val="center"/>
            </w:pPr>
            <w:r w:rsidRPr="00AF1EB8">
              <w:t>Г</w:t>
            </w:r>
          </w:p>
        </w:tc>
        <w:tc>
          <w:tcPr>
            <w:tcW w:w="9050" w:type="dxa"/>
          </w:tcPr>
          <w:p w14:paraId="79ABB2CA" w14:textId="77777777" w:rsidR="00D37996" w:rsidRPr="00AF1EB8" w:rsidRDefault="00D37996" w:rsidP="007F16E7">
            <w:pPr>
              <w:pStyle w:val="ConsPlusNormal"/>
              <w:jc w:val="both"/>
            </w:pPr>
            <w:r w:rsidRPr="00AF1EB8">
              <w:t>Здоровый образ жизни: режим труда и отдыха, фитнес, сбалансированное питание</w:t>
            </w:r>
          </w:p>
        </w:tc>
      </w:tr>
      <w:tr w:rsidR="00D37996" w:rsidRPr="00AF1EB8" w14:paraId="3889BDD2" w14:textId="77777777" w:rsidTr="0055762C">
        <w:tc>
          <w:tcPr>
            <w:tcW w:w="1077" w:type="dxa"/>
          </w:tcPr>
          <w:p w14:paraId="7A754BB9" w14:textId="77777777" w:rsidR="00D37996" w:rsidRPr="00AF1EB8" w:rsidRDefault="00D37996" w:rsidP="007F16E7">
            <w:pPr>
              <w:pStyle w:val="ConsPlusNormal"/>
              <w:jc w:val="center"/>
            </w:pPr>
            <w:r w:rsidRPr="00AF1EB8">
              <w:t>Д</w:t>
            </w:r>
          </w:p>
        </w:tc>
        <w:tc>
          <w:tcPr>
            <w:tcW w:w="9050" w:type="dxa"/>
          </w:tcPr>
          <w:p w14:paraId="00E6FD22" w14:textId="77777777" w:rsidR="00D37996" w:rsidRPr="00AF1EB8" w:rsidRDefault="00D37996" w:rsidP="007F16E7">
            <w:pPr>
              <w:pStyle w:val="ConsPlusNormal"/>
              <w:jc w:val="both"/>
            </w:pPr>
            <w:r w:rsidRPr="00AF1EB8">
              <w:t>Покупки: одежда, обувь и продукты питания</w:t>
            </w:r>
          </w:p>
        </w:tc>
      </w:tr>
      <w:tr w:rsidR="00D37996" w:rsidRPr="00AF1EB8" w14:paraId="0E5CC84A" w14:textId="77777777" w:rsidTr="0055762C">
        <w:tc>
          <w:tcPr>
            <w:tcW w:w="1077" w:type="dxa"/>
          </w:tcPr>
          <w:p w14:paraId="1743EB2C" w14:textId="77777777" w:rsidR="00D37996" w:rsidRPr="00AF1EB8" w:rsidRDefault="00D37996" w:rsidP="007F16E7">
            <w:pPr>
              <w:pStyle w:val="ConsPlusNormal"/>
              <w:jc w:val="center"/>
            </w:pPr>
            <w:r w:rsidRPr="00AF1EB8">
              <w:t>Е</w:t>
            </w:r>
          </w:p>
        </w:tc>
        <w:tc>
          <w:tcPr>
            <w:tcW w:w="9050" w:type="dxa"/>
          </w:tcPr>
          <w:p w14:paraId="23A1B9AC" w14:textId="77777777" w:rsidR="00D37996" w:rsidRPr="00AF1EB8" w:rsidRDefault="00D37996" w:rsidP="007F16E7">
            <w:pPr>
              <w:pStyle w:val="ConsPlusNormal"/>
              <w:jc w:val="both"/>
            </w:pPr>
            <w:r w:rsidRPr="00AF1EB8">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D37996" w:rsidRPr="00AF1EB8" w14:paraId="1E30BAF1" w14:textId="77777777" w:rsidTr="0055762C">
        <w:tc>
          <w:tcPr>
            <w:tcW w:w="1077" w:type="dxa"/>
          </w:tcPr>
          <w:p w14:paraId="187C7954" w14:textId="77777777" w:rsidR="00D37996" w:rsidRPr="00AF1EB8" w:rsidRDefault="00D37996" w:rsidP="007F16E7">
            <w:pPr>
              <w:pStyle w:val="ConsPlusNormal"/>
              <w:jc w:val="center"/>
            </w:pPr>
            <w:r w:rsidRPr="00AF1EB8">
              <w:t>Ж</w:t>
            </w:r>
          </w:p>
        </w:tc>
        <w:tc>
          <w:tcPr>
            <w:tcW w:w="9050" w:type="dxa"/>
          </w:tcPr>
          <w:p w14:paraId="7A475910" w14:textId="77777777" w:rsidR="00D37996" w:rsidRPr="00AF1EB8" w:rsidRDefault="00D37996" w:rsidP="007F16E7">
            <w:pPr>
              <w:pStyle w:val="ConsPlusNormal"/>
              <w:jc w:val="both"/>
            </w:pPr>
            <w:r w:rsidRPr="00AF1EB8">
              <w:t>Каникулы в различное время года. Виды отдыха</w:t>
            </w:r>
          </w:p>
        </w:tc>
      </w:tr>
      <w:tr w:rsidR="00D37996" w:rsidRPr="00AF1EB8" w14:paraId="2CC88642" w14:textId="77777777" w:rsidTr="0055762C">
        <w:tc>
          <w:tcPr>
            <w:tcW w:w="1077" w:type="dxa"/>
          </w:tcPr>
          <w:p w14:paraId="4E807A67" w14:textId="77777777" w:rsidR="00D37996" w:rsidRPr="00AF1EB8" w:rsidRDefault="00D37996" w:rsidP="007F16E7">
            <w:pPr>
              <w:pStyle w:val="ConsPlusNormal"/>
              <w:jc w:val="center"/>
            </w:pPr>
            <w:r w:rsidRPr="00AF1EB8">
              <w:t>З</w:t>
            </w:r>
          </w:p>
        </w:tc>
        <w:tc>
          <w:tcPr>
            <w:tcW w:w="9050" w:type="dxa"/>
          </w:tcPr>
          <w:p w14:paraId="31E4ACDE" w14:textId="77777777" w:rsidR="00D37996" w:rsidRPr="00AF1EB8" w:rsidRDefault="00D37996" w:rsidP="007F16E7">
            <w:pPr>
              <w:pStyle w:val="ConsPlusNormal"/>
              <w:jc w:val="both"/>
            </w:pPr>
            <w:r w:rsidRPr="00AF1EB8">
              <w:t>Путешествия по России и зарубежным странам</w:t>
            </w:r>
          </w:p>
        </w:tc>
      </w:tr>
      <w:tr w:rsidR="00D37996" w:rsidRPr="00AF1EB8" w14:paraId="2554514C" w14:textId="77777777" w:rsidTr="0055762C">
        <w:tc>
          <w:tcPr>
            <w:tcW w:w="1077" w:type="dxa"/>
          </w:tcPr>
          <w:p w14:paraId="23D36201" w14:textId="77777777" w:rsidR="00D37996" w:rsidRPr="00AF1EB8" w:rsidRDefault="00D37996" w:rsidP="007F16E7">
            <w:pPr>
              <w:pStyle w:val="ConsPlusNormal"/>
              <w:jc w:val="center"/>
            </w:pPr>
            <w:r w:rsidRPr="00AF1EB8">
              <w:t>И</w:t>
            </w:r>
          </w:p>
        </w:tc>
        <w:tc>
          <w:tcPr>
            <w:tcW w:w="9050" w:type="dxa"/>
          </w:tcPr>
          <w:p w14:paraId="7F637389" w14:textId="77777777" w:rsidR="00D37996" w:rsidRPr="00AF1EB8" w:rsidRDefault="00D37996" w:rsidP="007F16E7">
            <w:pPr>
              <w:pStyle w:val="ConsPlusNormal"/>
              <w:jc w:val="both"/>
            </w:pPr>
            <w:r w:rsidRPr="00AF1EB8">
              <w:t>Природа: дикие и домашние животные. Климат, погода</w:t>
            </w:r>
          </w:p>
        </w:tc>
      </w:tr>
      <w:tr w:rsidR="00D37996" w:rsidRPr="00AF1EB8" w14:paraId="748AD887" w14:textId="77777777" w:rsidTr="0055762C">
        <w:tc>
          <w:tcPr>
            <w:tcW w:w="1077" w:type="dxa"/>
          </w:tcPr>
          <w:p w14:paraId="2EBF9445" w14:textId="77777777" w:rsidR="00D37996" w:rsidRPr="00AF1EB8" w:rsidRDefault="00D37996" w:rsidP="007F16E7">
            <w:pPr>
              <w:pStyle w:val="ConsPlusNormal"/>
              <w:jc w:val="center"/>
            </w:pPr>
            <w:r w:rsidRPr="00AF1EB8">
              <w:t>К</w:t>
            </w:r>
          </w:p>
        </w:tc>
        <w:tc>
          <w:tcPr>
            <w:tcW w:w="9050" w:type="dxa"/>
          </w:tcPr>
          <w:p w14:paraId="06A7F5BC" w14:textId="77777777" w:rsidR="00D37996" w:rsidRPr="00AF1EB8" w:rsidRDefault="00D37996" w:rsidP="007F16E7">
            <w:pPr>
              <w:pStyle w:val="ConsPlusNormal"/>
              <w:jc w:val="both"/>
            </w:pPr>
            <w:r w:rsidRPr="00AF1EB8">
              <w:t>Жизнь в городе и сельской местности. Описание родного населенного пункта. Транспорт</w:t>
            </w:r>
          </w:p>
        </w:tc>
      </w:tr>
      <w:tr w:rsidR="00D37996" w:rsidRPr="00AF1EB8" w14:paraId="3CE5D92A" w14:textId="77777777" w:rsidTr="0055762C">
        <w:tc>
          <w:tcPr>
            <w:tcW w:w="1077" w:type="dxa"/>
          </w:tcPr>
          <w:p w14:paraId="0DA1ABD5" w14:textId="77777777" w:rsidR="00D37996" w:rsidRPr="00AF1EB8" w:rsidRDefault="00D37996" w:rsidP="007F16E7">
            <w:pPr>
              <w:pStyle w:val="ConsPlusNormal"/>
              <w:jc w:val="center"/>
            </w:pPr>
            <w:r w:rsidRPr="00AF1EB8">
              <w:t>Л</w:t>
            </w:r>
          </w:p>
        </w:tc>
        <w:tc>
          <w:tcPr>
            <w:tcW w:w="9050" w:type="dxa"/>
          </w:tcPr>
          <w:p w14:paraId="0E49B65D" w14:textId="77777777" w:rsidR="00D37996" w:rsidRPr="00AF1EB8" w:rsidRDefault="00D37996" w:rsidP="007F16E7">
            <w:pPr>
              <w:pStyle w:val="ConsPlusNormal"/>
              <w:jc w:val="both"/>
            </w:pPr>
            <w:r w:rsidRPr="00AF1EB8">
              <w:t>Средства массовой информации (телевидение, журналы, Интернет)</w:t>
            </w:r>
          </w:p>
        </w:tc>
      </w:tr>
      <w:tr w:rsidR="00D37996" w:rsidRPr="00AF1EB8" w14:paraId="0FF74A98" w14:textId="77777777" w:rsidTr="0055762C">
        <w:tc>
          <w:tcPr>
            <w:tcW w:w="1077" w:type="dxa"/>
          </w:tcPr>
          <w:p w14:paraId="58C8EFC1" w14:textId="77777777" w:rsidR="00D37996" w:rsidRPr="00AF1EB8" w:rsidRDefault="00D37996" w:rsidP="007F16E7">
            <w:pPr>
              <w:pStyle w:val="ConsPlusNormal"/>
              <w:jc w:val="center"/>
            </w:pPr>
            <w:r w:rsidRPr="00AF1EB8">
              <w:t>М</w:t>
            </w:r>
          </w:p>
        </w:tc>
        <w:tc>
          <w:tcPr>
            <w:tcW w:w="9050" w:type="dxa"/>
          </w:tcPr>
          <w:p w14:paraId="2FA2B49A"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37996" w:rsidRPr="00AF1EB8" w14:paraId="75F3C90F" w14:textId="77777777" w:rsidTr="0055762C">
        <w:tc>
          <w:tcPr>
            <w:tcW w:w="1077" w:type="dxa"/>
          </w:tcPr>
          <w:p w14:paraId="1CF56A1C" w14:textId="77777777" w:rsidR="00D37996" w:rsidRPr="00AF1EB8" w:rsidRDefault="00D37996" w:rsidP="007F16E7">
            <w:pPr>
              <w:pStyle w:val="ConsPlusNormal"/>
              <w:jc w:val="center"/>
            </w:pPr>
            <w:r w:rsidRPr="00AF1EB8">
              <w:t>Н</w:t>
            </w:r>
          </w:p>
        </w:tc>
        <w:tc>
          <w:tcPr>
            <w:tcW w:w="9050" w:type="dxa"/>
          </w:tcPr>
          <w:p w14:paraId="0DF47331" w14:textId="77777777" w:rsidR="00D37996" w:rsidRPr="00AF1EB8" w:rsidRDefault="00D37996" w:rsidP="007F16E7">
            <w:pPr>
              <w:pStyle w:val="ConsPlusNormal"/>
              <w:jc w:val="both"/>
            </w:pPr>
            <w:r w:rsidRPr="00AF1EB8">
              <w:t>Выдающиеся люди родной страны и страны (стран) изучаемого языка: ученые, писатели, поэты, спортсмены</w:t>
            </w:r>
          </w:p>
        </w:tc>
      </w:tr>
    </w:tbl>
    <w:p w14:paraId="24752F60" w14:textId="77777777" w:rsidR="00D37996" w:rsidRPr="00AF1EB8" w:rsidRDefault="00D37996" w:rsidP="00D37996">
      <w:pPr>
        <w:pStyle w:val="ConsPlusNormal"/>
        <w:jc w:val="both"/>
      </w:pPr>
    </w:p>
    <w:p w14:paraId="3EA73125" w14:textId="77777777" w:rsidR="00D37996" w:rsidRPr="00AF1EB8" w:rsidRDefault="00D37996" w:rsidP="00D37996">
      <w:pPr>
        <w:pStyle w:val="ConsPlusNormal"/>
        <w:jc w:val="right"/>
      </w:pPr>
      <w:r w:rsidRPr="00AF1EB8">
        <w:t>Таблица 7.6</w:t>
      </w:r>
    </w:p>
    <w:p w14:paraId="2F1525EB" w14:textId="77777777" w:rsidR="00D37996" w:rsidRPr="00AF1EB8" w:rsidRDefault="00D37996" w:rsidP="00D37996">
      <w:pPr>
        <w:pStyle w:val="ConsPlusNormal"/>
        <w:jc w:val="both"/>
      </w:pPr>
    </w:p>
    <w:p w14:paraId="595C7B2A"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4BEDEF72" w14:textId="77777777" w:rsidR="00D37996" w:rsidRPr="00AF1EB8" w:rsidRDefault="00D37996" w:rsidP="00D37996">
      <w:pPr>
        <w:pStyle w:val="ConsPlusNormal"/>
        <w:jc w:val="center"/>
      </w:pPr>
      <w:r w:rsidRPr="00AF1EB8">
        <w:t>образовательной программы (8 класс)</w:t>
      </w:r>
    </w:p>
    <w:p w14:paraId="0207C58E"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D37996" w:rsidRPr="00AF1EB8" w14:paraId="28C7AECC" w14:textId="77777777" w:rsidTr="00B62986">
        <w:tc>
          <w:tcPr>
            <w:tcW w:w="1701" w:type="dxa"/>
          </w:tcPr>
          <w:p w14:paraId="7F328397" w14:textId="77777777" w:rsidR="00D37996" w:rsidRPr="00AF1EB8" w:rsidRDefault="00D37996" w:rsidP="007F16E7">
            <w:pPr>
              <w:pStyle w:val="ConsPlusNormal"/>
              <w:jc w:val="center"/>
            </w:pPr>
            <w:r w:rsidRPr="00AF1EB8">
              <w:t>Код проверяемого результата</w:t>
            </w:r>
          </w:p>
        </w:tc>
        <w:tc>
          <w:tcPr>
            <w:tcW w:w="8284" w:type="dxa"/>
          </w:tcPr>
          <w:p w14:paraId="4FEF421A"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004405A5" w14:textId="77777777" w:rsidTr="00B62986">
        <w:tc>
          <w:tcPr>
            <w:tcW w:w="1701" w:type="dxa"/>
            <w:vAlign w:val="center"/>
          </w:tcPr>
          <w:p w14:paraId="0F89894D" w14:textId="77777777" w:rsidR="00D37996" w:rsidRPr="00AF1EB8" w:rsidRDefault="00D37996" w:rsidP="007F16E7">
            <w:pPr>
              <w:pStyle w:val="ConsPlusNormal"/>
              <w:jc w:val="center"/>
            </w:pPr>
            <w:r w:rsidRPr="00AF1EB8">
              <w:t>1</w:t>
            </w:r>
          </w:p>
        </w:tc>
        <w:tc>
          <w:tcPr>
            <w:tcW w:w="8284" w:type="dxa"/>
            <w:vAlign w:val="center"/>
          </w:tcPr>
          <w:p w14:paraId="2A650380" w14:textId="77777777" w:rsidR="00D37996" w:rsidRPr="00AF1EB8" w:rsidRDefault="00D37996" w:rsidP="007F16E7">
            <w:pPr>
              <w:pStyle w:val="ConsPlusNormal"/>
              <w:jc w:val="both"/>
            </w:pPr>
            <w:r w:rsidRPr="00AF1EB8">
              <w:t>Коммуникативные умения</w:t>
            </w:r>
          </w:p>
        </w:tc>
      </w:tr>
      <w:tr w:rsidR="00D37996" w:rsidRPr="00AF1EB8" w14:paraId="0D736924" w14:textId="77777777" w:rsidTr="00B62986">
        <w:tc>
          <w:tcPr>
            <w:tcW w:w="1701" w:type="dxa"/>
            <w:vAlign w:val="center"/>
          </w:tcPr>
          <w:p w14:paraId="4C992AA3" w14:textId="77777777" w:rsidR="00D37996" w:rsidRPr="00AF1EB8" w:rsidRDefault="00D37996" w:rsidP="007F16E7">
            <w:pPr>
              <w:pStyle w:val="ConsPlusNormal"/>
              <w:jc w:val="center"/>
            </w:pPr>
            <w:r w:rsidRPr="00AF1EB8">
              <w:t>1.1</w:t>
            </w:r>
          </w:p>
        </w:tc>
        <w:tc>
          <w:tcPr>
            <w:tcW w:w="8284" w:type="dxa"/>
            <w:vAlign w:val="center"/>
          </w:tcPr>
          <w:p w14:paraId="2B0582B0" w14:textId="77777777" w:rsidR="00D37996" w:rsidRPr="00AF1EB8" w:rsidRDefault="00D37996" w:rsidP="007F16E7">
            <w:pPr>
              <w:pStyle w:val="ConsPlusNormal"/>
              <w:jc w:val="both"/>
            </w:pPr>
            <w:r w:rsidRPr="00AF1EB8">
              <w:t>Говорение</w:t>
            </w:r>
          </w:p>
        </w:tc>
      </w:tr>
      <w:tr w:rsidR="00D37996" w:rsidRPr="00AF1EB8" w14:paraId="389279B2" w14:textId="77777777" w:rsidTr="00B62986">
        <w:tc>
          <w:tcPr>
            <w:tcW w:w="1701" w:type="dxa"/>
          </w:tcPr>
          <w:p w14:paraId="1F953D55" w14:textId="77777777" w:rsidR="00D37996" w:rsidRPr="00AF1EB8" w:rsidRDefault="00D37996" w:rsidP="007F16E7">
            <w:pPr>
              <w:pStyle w:val="ConsPlusNormal"/>
              <w:jc w:val="center"/>
            </w:pPr>
            <w:r w:rsidRPr="00AF1EB8">
              <w:t>1.1.1</w:t>
            </w:r>
          </w:p>
        </w:tc>
        <w:tc>
          <w:tcPr>
            <w:tcW w:w="8284" w:type="dxa"/>
          </w:tcPr>
          <w:p w14:paraId="3B5EA2A5" w14:textId="77777777" w:rsidR="00D37996" w:rsidRPr="00AF1EB8" w:rsidRDefault="00D37996" w:rsidP="007F16E7">
            <w:pPr>
              <w:pStyle w:val="ConsPlusNormal"/>
              <w:jc w:val="both"/>
            </w:pPr>
            <w:r w:rsidRPr="00AF1EB8">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D37996" w:rsidRPr="00AF1EB8" w14:paraId="3F0B70BF" w14:textId="77777777" w:rsidTr="00B62986">
        <w:tc>
          <w:tcPr>
            <w:tcW w:w="1701" w:type="dxa"/>
          </w:tcPr>
          <w:p w14:paraId="66536EC3" w14:textId="77777777" w:rsidR="00D37996" w:rsidRPr="00AF1EB8" w:rsidRDefault="00D37996" w:rsidP="007F16E7">
            <w:pPr>
              <w:pStyle w:val="ConsPlusNormal"/>
              <w:jc w:val="center"/>
            </w:pPr>
            <w:r w:rsidRPr="00AF1EB8">
              <w:t>1.1.2</w:t>
            </w:r>
          </w:p>
        </w:tc>
        <w:tc>
          <w:tcPr>
            <w:tcW w:w="8284" w:type="dxa"/>
          </w:tcPr>
          <w:p w14:paraId="29CD2B86" w14:textId="77777777" w:rsidR="00D37996" w:rsidRPr="00AF1EB8" w:rsidRDefault="00D37996" w:rsidP="007F16E7">
            <w:pPr>
              <w:pStyle w:val="ConsPlusNormal"/>
              <w:jc w:val="both"/>
            </w:pPr>
            <w:r w:rsidRPr="00AF1EB8">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
        </w:tc>
      </w:tr>
      <w:tr w:rsidR="00D37996" w:rsidRPr="00AF1EB8" w14:paraId="061D9957" w14:textId="77777777" w:rsidTr="00B62986">
        <w:tc>
          <w:tcPr>
            <w:tcW w:w="1701" w:type="dxa"/>
          </w:tcPr>
          <w:p w14:paraId="34F12AA6" w14:textId="77777777" w:rsidR="00D37996" w:rsidRPr="00AF1EB8" w:rsidRDefault="00D37996" w:rsidP="007F16E7">
            <w:pPr>
              <w:pStyle w:val="ConsPlusNormal"/>
              <w:jc w:val="center"/>
            </w:pPr>
            <w:r w:rsidRPr="00AF1EB8">
              <w:t>1.1.3</w:t>
            </w:r>
          </w:p>
        </w:tc>
        <w:tc>
          <w:tcPr>
            <w:tcW w:w="8284" w:type="dxa"/>
          </w:tcPr>
          <w:p w14:paraId="22FE0549" w14:textId="77777777" w:rsidR="00D37996" w:rsidRPr="00AF1EB8" w:rsidRDefault="00D37996" w:rsidP="007F16E7">
            <w:pPr>
              <w:pStyle w:val="ConsPlusNormal"/>
              <w:jc w:val="both"/>
            </w:pPr>
            <w:r w:rsidRPr="00AF1EB8">
              <w:t>Выражать и кратко аргументировать свое мнение</w:t>
            </w:r>
          </w:p>
        </w:tc>
      </w:tr>
      <w:tr w:rsidR="00D37996" w:rsidRPr="00AF1EB8" w14:paraId="19E8AEED" w14:textId="77777777" w:rsidTr="00B62986">
        <w:tc>
          <w:tcPr>
            <w:tcW w:w="1701" w:type="dxa"/>
          </w:tcPr>
          <w:p w14:paraId="38904D96" w14:textId="77777777" w:rsidR="00D37996" w:rsidRPr="00AF1EB8" w:rsidRDefault="00D37996" w:rsidP="007F16E7">
            <w:pPr>
              <w:pStyle w:val="ConsPlusNormal"/>
              <w:jc w:val="center"/>
            </w:pPr>
            <w:r w:rsidRPr="00AF1EB8">
              <w:t>1.1.4</w:t>
            </w:r>
          </w:p>
        </w:tc>
        <w:tc>
          <w:tcPr>
            <w:tcW w:w="8284" w:type="dxa"/>
          </w:tcPr>
          <w:p w14:paraId="12FD4910" w14:textId="77777777" w:rsidR="00D37996" w:rsidRPr="00AF1EB8" w:rsidRDefault="00D37996" w:rsidP="007F16E7">
            <w:pPr>
              <w:pStyle w:val="ConsPlusNormal"/>
              <w:jc w:val="both"/>
            </w:pPr>
            <w:r w:rsidRPr="00AF1EB8">
              <w:t>Излагать основное содержание прочитанного текста с вербальными и (или) зрительными опорами (объем - 9 - 10 фраз)</w:t>
            </w:r>
          </w:p>
        </w:tc>
      </w:tr>
      <w:tr w:rsidR="00D37996" w:rsidRPr="00AF1EB8" w14:paraId="5E8DB00F" w14:textId="77777777" w:rsidTr="00B62986">
        <w:tc>
          <w:tcPr>
            <w:tcW w:w="1701" w:type="dxa"/>
          </w:tcPr>
          <w:p w14:paraId="0E8B71D9" w14:textId="77777777" w:rsidR="00D37996" w:rsidRPr="00AF1EB8" w:rsidRDefault="00D37996" w:rsidP="007F16E7">
            <w:pPr>
              <w:pStyle w:val="ConsPlusNormal"/>
              <w:jc w:val="center"/>
            </w:pPr>
            <w:r w:rsidRPr="00AF1EB8">
              <w:t>1.1.5</w:t>
            </w:r>
          </w:p>
        </w:tc>
        <w:tc>
          <w:tcPr>
            <w:tcW w:w="8284" w:type="dxa"/>
          </w:tcPr>
          <w:p w14:paraId="169B4AB5" w14:textId="77777777" w:rsidR="00D37996" w:rsidRPr="00AF1EB8" w:rsidRDefault="00D37996" w:rsidP="007F16E7">
            <w:pPr>
              <w:pStyle w:val="ConsPlusNormal"/>
              <w:jc w:val="both"/>
            </w:pPr>
            <w:r w:rsidRPr="00AF1EB8">
              <w:t>Кратко излагать результаты выполненной проектной работы (объем - 9 - 10 фраз)</w:t>
            </w:r>
          </w:p>
        </w:tc>
      </w:tr>
      <w:tr w:rsidR="00D37996" w:rsidRPr="00AF1EB8" w14:paraId="24973FC3" w14:textId="77777777" w:rsidTr="00B62986">
        <w:tc>
          <w:tcPr>
            <w:tcW w:w="1701" w:type="dxa"/>
          </w:tcPr>
          <w:p w14:paraId="7CA81307" w14:textId="77777777" w:rsidR="00D37996" w:rsidRPr="00AF1EB8" w:rsidRDefault="00D37996" w:rsidP="007F16E7">
            <w:pPr>
              <w:pStyle w:val="ConsPlusNormal"/>
              <w:jc w:val="center"/>
            </w:pPr>
            <w:r w:rsidRPr="00AF1EB8">
              <w:t>1.2</w:t>
            </w:r>
          </w:p>
        </w:tc>
        <w:tc>
          <w:tcPr>
            <w:tcW w:w="8284" w:type="dxa"/>
          </w:tcPr>
          <w:p w14:paraId="56EEDCBE" w14:textId="77777777" w:rsidR="00D37996" w:rsidRPr="00AF1EB8" w:rsidRDefault="00D37996" w:rsidP="007F16E7">
            <w:pPr>
              <w:pStyle w:val="ConsPlusNormal"/>
              <w:jc w:val="both"/>
            </w:pPr>
            <w:r w:rsidRPr="00AF1EB8">
              <w:t>Аудирование</w:t>
            </w:r>
          </w:p>
        </w:tc>
      </w:tr>
      <w:tr w:rsidR="00D37996" w:rsidRPr="00AF1EB8" w14:paraId="09F8E05A" w14:textId="77777777" w:rsidTr="00B62986">
        <w:tc>
          <w:tcPr>
            <w:tcW w:w="1701" w:type="dxa"/>
          </w:tcPr>
          <w:p w14:paraId="5975F467" w14:textId="77777777" w:rsidR="00D37996" w:rsidRPr="00AF1EB8" w:rsidRDefault="00D37996" w:rsidP="007F16E7">
            <w:pPr>
              <w:pStyle w:val="ConsPlusNormal"/>
              <w:jc w:val="center"/>
            </w:pPr>
            <w:r w:rsidRPr="00AF1EB8">
              <w:t>1.2.1</w:t>
            </w:r>
          </w:p>
        </w:tc>
        <w:tc>
          <w:tcPr>
            <w:tcW w:w="8284" w:type="dxa"/>
          </w:tcPr>
          <w:p w14:paraId="1D2E0815" w14:textId="77777777" w:rsidR="00D37996" w:rsidRPr="00AF1EB8" w:rsidRDefault="00D37996" w:rsidP="007F16E7">
            <w:pPr>
              <w:pStyle w:val="ConsPlusNormal"/>
              <w:jc w:val="both"/>
            </w:pPr>
            <w:r w:rsidRPr="00AF1EB8">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D37996" w:rsidRPr="00AF1EB8" w14:paraId="2B75BDAF" w14:textId="77777777" w:rsidTr="00B62986">
        <w:tc>
          <w:tcPr>
            <w:tcW w:w="1701" w:type="dxa"/>
          </w:tcPr>
          <w:p w14:paraId="2BC3A48E" w14:textId="77777777" w:rsidR="00D37996" w:rsidRPr="00AF1EB8" w:rsidRDefault="00D37996" w:rsidP="007F16E7">
            <w:pPr>
              <w:pStyle w:val="ConsPlusNormal"/>
              <w:jc w:val="center"/>
            </w:pPr>
            <w:r w:rsidRPr="00AF1EB8">
              <w:t>1.2.2</w:t>
            </w:r>
          </w:p>
        </w:tc>
        <w:tc>
          <w:tcPr>
            <w:tcW w:w="8284" w:type="dxa"/>
          </w:tcPr>
          <w:p w14:paraId="0B8C967C" w14:textId="77777777" w:rsidR="00D37996" w:rsidRPr="00AF1EB8" w:rsidRDefault="00D37996" w:rsidP="007F16E7">
            <w:pPr>
              <w:pStyle w:val="ConsPlusNormal"/>
              <w:jc w:val="both"/>
            </w:pPr>
            <w:r w:rsidRPr="00AF1EB8">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D37996" w:rsidRPr="00AF1EB8" w14:paraId="15D7D44B" w14:textId="77777777" w:rsidTr="00B62986">
        <w:tc>
          <w:tcPr>
            <w:tcW w:w="1701" w:type="dxa"/>
          </w:tcPr>
          <w:p w14:paraId="5EFAA39C" w14:textId="77777777" w:rsidR="00D37996" w:rsidRPr="00AF1EB8" w:rsidRDefault="00D37996" w:rsidP="007F16E7">
            <w:pPr>
              <w:pStyle w:val="ConsPlusNormal"/>
              <w:jc w:val="center"/>
            </w:pPr>
            <w:r w:rsidRPr="00AF1EB8">
              <w:t>1.2.3</w:t>
            </w:r>
          </w:p>
        </w:tc>
        <w:tc>
          <w:tcPr>
            <w:tcW w:w="8284" w:type="dxa"/>
          </w:tcPr>
          <w:p w14:paraId="50638AFC" w14:textId="77777777" w:rsidR="00D37996" w:rsidRPr="00AF1EB8" w:rsidRDefault="00D37996" w:rsidP="007F16E7">
            <w:pPr>
              <w:pStyle w:val="ConsPlusNormal"/>
              <w:jc w:val="both"/>
            </w:pPr>
            <w:r w:rsidRPr="00AF1EB8">
              <w:t>Прогнозировать содержание звучащего текста по началу сообщения</w:t>
            </w:r>
          </w:p>
        </w:tc>
      </w:tr>
      <w:tr w:rsidR="00D37996" w:rsidRPr="00AF1EB8" w14:paraId="4BADB91B" w14:textId="77777777" w:rsidTr="00B62986">
        <w:tc>
          <w:tcPr>
            <w:tcW w:w="1701" w:type="dxa"/>
          </w:tcPr>
          <w:p w14:paraId="13F8068F" w14:textId="77777777" w:rsidR="00D37996" w:rsidRPr="00AF1EB8" w:rsidRDefault="00D37996" w:rsidP="007F16E7">
            <w:pPr>
              <w:pStyle w:val="ConsPlusNormal"/>
              <w:jc w:val="center"/>
            </w:pPr>
            <w:r w:rsidRPr="00AF1EB8">
              <w:t>1.3</w:t>
            </w:r>
          </w:p>
        </w:tc>
        <w:tc>
          <w:tcPr>
            <w:tcW w:w="8284" w:type="dxa"/>
          </w:tcPr>
          <w:p w14:paraId="2D20501A" w14:textId="77777777" w:rsidR="00D37996" w:rsidRPr="00AF1EB8" w:rsidRDefault="00D37996" w:rsidP="007F16E7">
            <w:pPr>
              <w:pStyle w:val="ConsPlusNormal"/>
              <w:jc w:val="both"/>
            </w:pPr>
            <w:r w:rsidRPr="00AF1EB8">
              <w:t>Смысловое чтение</w:t>
            </w:r>
          </w:p>
        </w:tc>
      </w:tr>
      <w:tr w:rsidR="00D37996" w:rsidRPr="00AF1EB8" w14:paraId="0F719403" w14:textId="77777777" w:rsidTr="00B62986">
        <w:tc>
          <w:tcPr>
            <w:tcW w:w="1701" w:type="dxa"/>
          </w:tcPr>
          <w:p w14:paraId="62A31B78" w14:textId="77777777" w:rsidR="00D37996" w:rsidRPr="00AF1EB8" w:rsidRDefault="00D37996" w:rsidP="007F16E7">
            <w:pPr>
              <w:pStyle w:val="ConsPlusNormal"/>
              <w:jc w:val="center"/>
            </w:pPr>
            <w:r w:rsidRPr="00AF1EB8">
              <w:t>1.3.1</w:t>
            </w:r>
          </w:p>
        </w:tc>
        <w:tc>
          <w:tcPr>
            <w:tcW w:w="8284" w:type="dxa"/>
          </w:tcPr>
          <w:p w14:paraId="2661C28E" w14:textId="77777777" w:rsidR="00D37996" w:rsidRPr="00AF1EB8" w:rsidRDefault="00D37996" w:rsidP="007F16E7">
            <w:pPr>
              <w:pStyle w:val="ConsPlusNormal"/>
              <w:jc w:val="both"/>
            </w:pPr>
            <w:r w:rsidRPr="00AF1EB8">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D37996" w:rsidRPr="00AF1EB8" w14:paraId="552668A7" w14:textId="77777777" w:rsidTr="00B62986">
        <w:tc>
          <w:tcPr>
            <w:tcW w:w="1701" w:type="dxa"/>
          </w:tcPr>
          <w:p w14:paraId="1347E313" w14:textId="77777777" w:rsidR="00D37996" w:rsidRPr="00AF1EB8" w:rsidRDefault="00D37996" w:rsidP="007F16E7">
            <w:pPr>
              <w:pStyle w:val="ConsPlusNormal"/>
              <w:jc w:val="center"/>
            </w:pPr>
            <w:r w:rsidRPr="00AF1EB8">
              <w:t>1.3.2</w:t>
            </w:r>
          </w:p>
        </w:tc>
        <w:tc>
          <w:tcPr>
            <w:tcW w:w="8284" w:type="dxa"/>
          </w:tcPr>
          <w:p w14:paraId="47DF1B48" w14:textId="77777777" w:rsidR="00D37996" w:rsidRPr="00AF1EB8" w:rsidRDefault="00D37996" w:rsidP="007F16E7">
            <w:pPr>
              <w:pStyle w:val="ConsPlusNormal"/>
              <w:jc w:val="both"/>
            </w:pPr>
            <w:r w:rsidRPr="00AF1EB8">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D37996" w:rsidRPr="00AF1EB8" w14:paraId="7ECE7698" w14:textId="77777777" w:rsidTr="00B62986">
        <w:tc>
          <w:tcPr>
            <w:tcW w:w="1701" w:type="dxa"/>
          </w:tcPr>
          <w:p w14:paraId="3D89C428" w14:textId="77777777" w:rsidR="00D37996" w:rsidRPr="00AF1EB8" w:rsidRDefault="00D37996" w:rsidP="007F16E7">
            <w:pPr>
              <w:pStyle w:val="ConsPlusNormal"/>
              <w:jc w:val="center"/>
            </w:pPr>
            <w:r w:rsidRPr="00AF1EB8">
              <w:t>1.3.3</w:t>
            </w:r>
          </w:p>
        </w:tc>
        <w:tc>
          <w:tcPr>
            <w:tcW w:w="8284" w:type="dxa"/>
          </w:tcPr>
          <w:p w14:paraId="6937052D" w14:textId="77777777" w:rsidR="00D37996" w:rsidRPr="00AF1EB8" w:rsidRDefault="00D37996" w:rsidP="007F16E7">
            <w:pPr>
              <w:pStyle w:val="ConsPlusNormal"/>
              <w:jc w:val="both"/>
            </w:pPr>
            <w:r w:rsidRPr="00AF1EB8">
              <w:t>Определять последовательность главных фактов (событий) в тексте</w:t>
            </w:r>
          </w:p>
        </w:tc>
      </w:tr>
      <w:tr w:rsidR="00D37996" w:rsidRPr="00AF1EB8" w14:paraId="5351BDB4" w14:textId="77777777" w:rsidTr="00B62986">
        <w:tc>
          <w:tcPr>
            <w:tcW w:w="1701" w:type="dxa"/>
          </w:tcPr>
          <w:p w14:paraId="51A8B0F6" w14:textId="77777777" w:rsidR="00D37996" w:rsidRPr="00AF1EB8" w:rsidRDefault="00D37996" w:rsidP="007F16E7">
            <w:pPr>
              <w:pStyle w:val="ConsPlusNormal"/>
              <w:jc w:val="center"/>
            </w:pPr>
            <w:r w:rsidRPr="00AF1EB8">
              <w:t>1.3.4</w:t>
            </w:r>
          </w:p>
        </w:tc>
        <w:tc>
          <w:tcPr>
            <w:tcW w:w="8284" w:type="dxa"/>
          </w:tcPr>
          <w:p w14:paraId="4F999E10" w14:textId="77777777" w:rsidR="00D37996" w:rsidRPr="00AF1EB8" w:rsidRDefault="00D37996" w:rsidP="007F16E7">
            <w:pPr>
              <w:pStyle w:val="ConsPlusNormal"/>
              <w:jc w:val="both"/>
            </w:pPr>
            <w:r w:rsidRPr="00AF1EB8">
              <w:t>Читать про себя несплошные тексты (таблицы) и понимать представленную в них информацию</w:t>
            </w:r>
          </w:p>
        </w:tc>
      </w:tr>
      <w:tr w:rsidR="00D37996" w:rsidRPr="00AF1EB8" w14:paraId="3F8580F4" w14:textId="77777777" w:rsidTr="00B62986">
        <w:tc>
          <w:tcPr>
            <w:tcW w:w="1701" w:type="dxa"/>
          </w:tcPr>
          <w:p w14:paraId="01E77FD5" w14:textId="77777777" w:rsidR="00D37996" w:rsidRPr="00AF1EB8" w:rsidRDefault="00D37996" w:rsidP="007F16E7">
            <w:pPr>
              <w:pStyle w:val="ConsPlusNormal"/>
              <w:jc w:val="center"/>
            </w:pPr>
            <w:r w:rsidRPr="00AF1EB8">
              <w:t>1.4</w:t>
            </w:r>
          </w:p>
        </w:tc>
        <w:tc>
          <w:tcPr>
            <w:tcW w:w="8284" w:type="dxa"/>
          </w:tcPr>
          <w:p w14:paraId="291FAEE6" w14:textId="77777777" w:rsidR="00D37996" w:rsidRPr="00AF1EB8" w:rsidRDefault="00D37996" w:rsidP="007F16E7">
            <w:pPr>
              <w:pStyle w:val="ConsPlusNormal"/>
              <w:jc w:val="both"/>
            </w:pPr>
            <w:r w:rsidRPr="00AF1EB8">
              <w:t>Письменная речь</w:t>
            </w:r>
          </w:p>
        </w:tc>
      </w:tr>
      <w:tr w:rsidR="00D37996" w:rsidRPr="00AF1EB8" w14:paraId="5C9CD3B8" w14:textId="77777777" w:rsidTr="00B62986">
        <w:tc>
          <w:tcPr>
            <w:tcW w:w="1701" w:type="dxa"/>
          </w:tcPr>
          <w:p w14:paraId="7FB0E17C" w14:textId="77777777" w:rsidR="00D37996" w:rsidRPr="00AF1EB8" w:rsidRDefault="00D37996" w:rsidP="007F16E7">
            <w:pPr>
              <w:pStyle w:val="ConsPlusNormal"/>
              <w:jc w:val="center"/>
            </w:pPr>
            <w:r w:rsidRPr="00AF1EB8">
              <w:t>1.4.1</w:t>
            </w:r>
          </w:p>
        </w:tc>
        <w:tc>
          <w:tcPr>
            <w:tcW w:w="8284" w:type="dxa"/>
          </w:tcPr>
          <w:p w14:paraId="3FC751E0" w14:textId="77777777" w:rsidR="00D37996" w:rsidRPr="00AF1EB8" w:rsidRDefault="00D37996" w:rsidP="007F16E7">
            <w:pPr>
              <w:pStyle w:val="ConsPlusNormal"/>
              <w:jc w:val="both"/>
            </w:pPr>
            <w:r w:rsidRPr="00AF1EB8">
              <w:t>Заполнять анкеты и формуляры с указанием личной информации, соблюдая речевой этикет, принятый в стране (странах) изучаемого языка</w:t>
            </w:r>
          </w:p>
        </w:tc>
      </w:tr>
      <w:tr w:rsidR="00D37996" w:rsidRPr="00AF1EB8" w14:paraId="319AA082" w14:textId="77777777" w:rsidTr="00B62986">
        <w:tc>
          <w:tcPr>
            <w:tcW w:w="1701" w:type="dxa"/>
          </w:tcPr>
          <w:p w14:paraId="07730F6A" w14:textId="77777777" w:rsidR="00D37996" w:rsidRPr="00AF1EB8" w:rsidRDefault="00D37996" w:rsidP="007F16E7">
            <w:pPr>
              <w:pStyle w:val="ConsPlusNormal"/>
              <w:jc w:val="center"/>
            </w:pPr>
            <w:r w:rsidRPr="00AF1EB8">
              <w:t>1.4.2</w:t>
            </w:r>
          </w:p>
        </w:tc>
        <w:tc>
          <w:tcPr>
            <w:tcW w:w="8284" w:type="dxa"/>
          </w:tcPr>
          <w:p w14:paraId="6423199E" w14:textId="77777777" w:rsidR="00D37996" w:rsidRPr="00AF1EB8" w:rsidRDefault="00D37996" w:rsidP="007F16E7">
            <w:pPr>
              <w:pStyle w:val="ConsPlusNormal"/>
              <w:jc w:val="both"/>
            </w:pPr>
            <w:r w:rsidRPr="00AF1EB8">
              <w:t>Писать электронное сообщение личного характера, соблюдая речевой этикет, принятый в стране (странах) изучаемого языка (объем сообщения - до 110 слов)</w:t>
            </w:r>
          </w:p>
        </w:tc>
      </w:tr>
      <w:tr w:rsidR="00D37996" w:rsidRPr="00AF1EB8" w14:paraId="7686CC59" w14:textId="77777777" w:rsidTr="00B62986">
        <w:tc>
          <w:tcPr>
            <w:tcW w:w="1701" w:type="dxa"/>
          </w:tcPr>
          <w:p w14:paraId="140C7A77" w14:textId="77777777" w:rsidR="00D37996" w:rsidRPr="00AF1EB8" w:rsidRDefault="00D37996" w:rsidP="007F16E7">
            <w:pPr>
              <w:pStyle w:val="ConsPlusNormal"/>
              <w:jc w:val="center"/>
            </w:pPr>
            <w:r w:rsidRPr="00AF1EB8">
              <w:t>1.4.3</w:t>
            </w:r>
          </w:p>
        </w:tc>
        <w:tc>
          <w:tcPr>
            <w:tcW w:w="8284" w:type="dxa"/>
          </w:tcPr>
          <w:p w14:paraId="3DC2D589" w14:textId="77777777" w:rsidR="00D37996" w:rsidRPr="00AF1EB8" w:rsidRDefault="00D37996" w:rsidP="007F16E7">
            <w:pPr>
              <w:pStyle w:val="ConsPlusNormal"/>
              <w:jc w:val="both"/>
            </w:pPr>
            <w:r w:rsidRPr="00AF1EB8">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D37996" w:rsidRPr="00AF1EB8" w14:paraId="522DA302" w14:textId="77777777" w:rsidTr="00B62986">
        <w:tc>
          <w:tcPr>
            <w:tcW w:w="1701" w:type="dxa"/>
          </w:tcPr>
          <w:p w14:paraId="2C5A5B88" w14:textId="77777777" w:rsidR="00D37996" w:rsidRPr="00AF1EB8" w:rsidRDefault="00D37996" w:rsidP="007F16E7">
            <w:pPr>
              <w:pStyle w:val="ConsPlusNormal"/>
              <w:jc w:val="center"/>
            </w:pPr>
            <w:r w:rsidRPr="00AF1EB8">
              <w:t>2</w:t>
            </w:r>
          </w:p>
        </w:tc>
        <w:tc>
          <w:tcPr>
            <w:tcW w:w="8284" w:type="dxa"/>
          </w:tcPr>
          <w:p w14:paraId="21764B26" w14:textId="77777777" w:rsidR="00D37996" w:rsidRPr="00AF1EB8" w:rsidRDefault="00D37996" w:rsidP="007F16E7">
            <w:pPr>
              <w:pStyle w:val="ConsPlusNormal"/>
              <w:jc w:val="both"/>
            </w:pPr>
            <w:r w:rsidRPr="00AF1EB8">
              <w:t>Языковые знания и навыки</w:t>
            </w:r>
          </w:p>
        </w:tc>
      </w:tr>
      <w:tr w:rsidR="00D37996" w:rsidRPr="00AF1EB8" w14:paraId="28B05D90" w14:textId="77777777" w:rsidTr="00B62986">
        <w:tc>
          <w:tcPr>
            <w:tcW w:w="1701" w:type="dxa"/>
          </w:tcPr>
          <w:p w14:paraId="3BD35207" w14:textId="77777777" w:rsidR="00D37996" w:rsidRPr="00AF1EB8" w:rsidRDefault="00D37996" w:rsidP="007F16E7">
            <w:pPr>
              <w:pStyle w:val="ConsPlusNormal"/>
              <w:jc w:val="center"/>
            </w:pPr>
            <w:r w:rsidRPr="00AF1EB8">
              <w:t>2.1</w:t>
            </w:r>
          </w:p>
        </w:tc>
        <w:tc>
          <w:tcPr>
            <w:tcW w:w="8284" w:type="dxa"/>
          </w:tcPr>
          <w:p w14:paraId="34FEA944" w14:textId="77777777" w:rsidR="00D37996" w:rsidRPr="00AF1EB8" w:rsidRDefault="00D37996" w:rsidP="007F16E7">
            <w:pPr>
              <w:pStyle w:val="ConsPlusNormal"/>
              <w:jc w:val="both"/>
            </w:pPr>
            <w:r w:rsidRPr="00AF1EB8">
              <w:t>Фонетическая сторона речи</w:t>
            </w:r>
          </w:p>
        </w:tc>
      </w:tr>
      <w:tr w:rsidR="00D37996" w:rsidRPr="00AF1EB8" w14:paraId="54C9D0A6" w14:textId="77777777" w:rsidTr="00B62986">
        <w:tc>
          <w:tcPr>
            <w:tcW w:w="1701" w:type="dxa"/>
          </w:tcPr>
          <w:p w14:paraId="11021836" w14:textId="77777777" w:rsidR="00D37996" w:rsidRPr="00AF1EB8" w:rsidRDefault="00D37996" w:rsidP="007F16E7">
            <w:pPr>
              <w:pStyle w:val="ConsPlusNormal"/>
              <w:jc w:val="center"/>
            </w:pPr>
            <w:r w:rsidRPr="00AF1EB8">
              <w:t>2.1.1</w:t>
            </w:r>
          </w:p>
        </w:tc>
        <w:tc>
          <w:tcPr>
            <w:tcW w:w="8284" w:type="dxa"/>
          </w:tcPr>
          <w:p w14:paraId="18677A41" w14:textId="77777777" w:rsidR="00D37996" w:rsidRPr="00AF1EB8" w:rsidRDefault="00D37996" w:rsidP="007F16E7">
            <w:pPr>
              <w:pStyle w:val="ConsPlusNormal"/>
              <w:jc w:val="both"/>
            </w:pPr>
            <w:r w:rsidRPr="00AF1EB8">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37996" w:rsidRPr="00AF1EB8" w14:paraId="5371B7C0" w14:textId="77777777" w:rsidTr="00B62986">
        <w:tc>
          <w:tcPr>
            <w:tcW w:w="1701" w:type="dxa"/>
          </w:tcPr>
          <w:p w14:paraId="5D56639E" w14:textId="77777777" w:rsidR="00D37996" w:rsidRPr="00AF1EB8" w:rsidRDefault="00D37996" w:rsidP="007F16E7">
            <w:pPr>
              <w:pStyle w:val="ConsPlusNormal"/>
              <w:jc w:val="center"/>
            </w:pPr>
            <w:r w:rsidRPr="00AF1EB8">
              <w:t>2.1.2</w:t>
            </w:r>
          </w:p>
        </w:tc>
        <w:tc>
          <w:tcPr>
            <w:tcW w:w="8284" w:type="dxa"/>
          </w:tcPr>
          <w:p w14:paraId="56389324" w14:textId="77777777" w:rsidR="00D37996" w:rsidRPr="00AF1EB8" w:rsidRDefault="00D37996" w:rsidP="007F16E7">
            <w:pPr>
              <w:pStyle w:val="ConsPlusNormal"/>
              <w:jc w:val="both"/>
            </w:pPr>
            <w:r w:rsidRPr="00AF1EB8">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37996" w:rsidRPr="00AF1EB8" w14:paraId="16A8A174" w14:textId="77777777" w:rsidTr="00B62986">
        <w:tc>
          <w:tcPr>
            <w:tcW w:w="1701" w:type="dxa"/>
          </w:tcPr>
          <w:p w14:paraId="4CA31B43" w14:textId="77777777" w:rsidR="00D37996" w:rsidRPr="00AF1EB8" w:rsidRDefault="00D37996" w:rsidP="007F16E7">
            <w:pPr>
              <w:pStyle w:val="ConsPlusNormal"/>
              <w:jc w:val="center"/>
            </w:pPr>
            <w:r w:rsidRPr="00AF1EB8">
              <w:t>2.1.3</w:t>
            </w:r>
          </w:p>
        </w:tc>
        <w:tc>
          <w:tcPr>
            <w:tcW w:w="8284" w:type="dxa"/>
          </w:tcPr>
          <w:p w14:paraId="2859C35D" w14:textId="77777777" w:rsidR="00D37996" w:rsidRPr="00AF1EB8" w:rsidRDefault="00D37996" w:rsidP="007F16E7">
            <w:pPr>
              <w:pStyle w:val="ConsPlusNormal"/>
              <w:jc w:val="both"/>
            </w:pPr>
            <w:r w:rsidRPr="00AF1EB8">
              <w:t>Читать новые слова согласно основным правилам чтения</w:t>
            </w:r>
          </w:p>
        </w:tc>
      </w:tr>
      <w:tr w:rsidR="00D37996" w:rsidRPr="00AF1EB8" w14:paraId="0D1CD0F6" w14:textId="77777777" w:rsidTr="00B62986">
        <w:tc>
          <w:tcPr>
            <w:tcW w:w="1701" w:type="dxa"/>
          </w:tcPr>
          <w:p w14:paraId="5E468A5F" w14:textId="77777777" w:rsidR="00D37996" w:rsidRPr="00AF1EB8" w:rsidRDefault="00D37996" w:rsidP="007F16E7">
            <w:pPr>
              <w:pStyle w:val="ConsPlusNormal"/>
              <w:jc w:val="center"/>
            </w:pPr>
            <w:r w:rsidRPr="00AF1EB8">
              <w:t>2.2</w:t>
            </w:r>
          </w:p>
        </w:tc>
        <w:tc>
          <w:tcPr>
            <w:tcW w:w="8284" w:type="dxa"/>
          </w:tcPr>
          <w:p w14:paraId="5337574C" w14:textId="77777777" w:rsidR="00D37996" w:rsidRPr="00AF1EB8" w:rsidRDefault="00D37996" w:rsidP="007F16E7">
            <w:pPr>
              <w:pStyle w:val="ConsPlusNormal"/>
              <w:jc w:val="both"/>
            </w:pPr>
            <w:r w:rsidRPr="00AF1EB8">
              <w:t>Орфография и пунктуация</w:t>
            </w:r>
          </w:p>
        </w:tc>
      </w:tr>
      <w:tr w:rsidR="00D37996" w:rsidRPr="00AF1EB8" w14:paraId="21D0F992" w14:textId="77777777" w:rsidTr="00B62986">
        <w:tc>
          <w:tcPr>
            <w:tcW w:w="1701" w:type="dxa"/>
          </w:tcPr>
          <w:p w14:paraId="25891262" w14:textId="77777777" w:rsidR="00D37996" w:rsidRPr="00AF1EB8" w:rsidRDefault="00D37996" w:rsidP="007F16E7">
            <w:pPr>
              <w:pStyle w:val="ConsPlusNormal"/>
              <w:jc w:val="center"/>
            </w:pPr>
            <w:r w:rsidRPr="00AF1EB8">
              <w:t>2.2.1</w:t>
            </w:r>
          </w:p>
        </w:tc>
        <w:tc>
          <w:tcPr>
            <w:tcW w:w="8284" w:type="dxa"/>
          </w:tcPr>
          <w:p w14:paraId="1693091A" w14:textId="77777777" w:rsidR="00D37996" w:rsidRPr="00AF1EB8" w:rsidRDefault="00D37996" w:rsidP="007F16E7">
            <w:pPr>
              <w:pStyle w:val="ConsPlusNormal"/>
              <w:jc w:val="both"/>
            </w:pPr>
            <w:r w:rsidRPr="00AF1EB8">
              <w:t>Владеть орфографическими навыками: правильно писать изученные слова</w:t>
            </w:r>
          </w:p>
        </w:tc>
      </w:tr>
      <w:tr w:rsidR="00D37996" w:rsidRPr="00AF1EB8" w14:paraId="67258C07" w14:textId="77777777" w:rsidTr="00B62986">
        <w:tc>
          <w:tcPr>
            <w:tcW w:w="1701" w:type="dxa"/>
          </w:tcPr>
          <w:p w14:paraId="690328AF" w14:textId="77777777" w:rsidR="00D37996" w:rsidRPr="00AF1EB8" w:rsidRDefault="00D37996" w:rsidP="007F16E7">
            <w:pPr>
              <w:pStyle w:val="ConsPlusNormal"/>
              <w:jc w:val="center"/>
            </w:pPr>
            <w:r w:rsidRPr="00AF1EB8">
              <w:t>2.2.2</w:t>
            </w:r>
          </w:p>
        </w:tc>
        <w:tc>
          <w:tcPr>
            <w:tcW w:w="8284" w:type="dxa"/>
          </w:tcPr>
          <w:p w14:paraId="393CA8D3" w14:textId="77777777" w:rsidR="00D37996" w:rsidRPr="00AF1EB8" w:rsidRDefault="00D37996" w:rsidP="007F16E7">
            <w:pPr>
              <w:pStyle w:val="ConsPlusNormal"/>
              <w:jc w:val="both"/>
            </w:pPr>
            <w:r w:rsidRPr="00AF1EB8">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37996" w:rsidRPr="00AF1EB8" w14:paraId="720D6D49" w14:textId="77777777" w:rsidTr="00B62986">
        <w:tc>
          <w:tcPr>
            <w:tcW w:w="1701" w:type="dxa"/>
          </w:tcPr>
          <w:p w14:paraId="2679DF88" w14:textId="77777777" w:rsidR="00D37996" w:rsidRPr="00AF1EB8" w:rsidRDefault="00D37996" w:rsidP="007F16E7">
            <w:pPr>
              <w:pStyle w:val="ConsPlusNormal"/>
              <w:jc w:val="center"/>
            </w:pPr>
            <w:r w:rsidRPr="00AF1EB8">
              <w:t>2.3</w:t>
            </w:r>
          </w:p>
        </w:tc>
        <w:tc>
          <w:tcPr>
            <w:tcW w:w="8284" w:type="dxa"/>
          </w:tcPr>
          <w:p w14:paraId="2C8128F8" w14:textId="77777777" w:rsidR="00D37996" w:rsidRPr="00AF1EB8" w:rsidRDefault="00D37996" w:rsidP="007F16E7">
            <w:pPr>
              <w:pStyle w:val="ConsPlusNormal"/>
              <w:jc w:val="both"/>
            </w:pPr>
            <w:r w:rsidRPr="00AF1EB8">
              <w:t>Лексическая сторона речи</w:t>
            </w:r>
          </w:p>
        </w:tc>
      </w:tr>
      <w:tr w:rsidR="00D37996" w:rsidRPr="00AF1EB8" w14:paraId="6AD76C34" w14:textId="77777777" w:rsidTr="00B62986">
        <w:tc>
          <w:tcPr>
            <w:tcW w:w="1701" w:type="dxa"/>
          </w:tcPr>
          <w:p w14:paraId="08267665" w14:textId="77777777" w:rsidR="00D37996" w:rsidRPr="00AF1EB8" w:rsidRDefault="00D37996" w:rsidP="007F16E7">
            <w:pPr>
              <w:pStyle w:val="ConsPlusNormal"/>
              <w:jc w:val="center"/>
            </w:pPr>
            <w:r w:rsidRPr="00AF1EB8">
              <w:t>2.3.1</w:t>
            </w:r>
          </w:p>
        </w:tc>
        <w:tc>
          <w:tcPr>
            <w:tcW w:w="8284" w:type="dxa"/>
          </w:tcPr>
          <w:p w14:paraId="4698B152" w14:textId="77777777" w:rsidR="00D37996" w:rsidRPr="00AF1EB8" w:rsidRDefault="00D37996" w:rsidP="007F16E7">
            <w:pPr>
              <w:pStyle w:val="ConsPlusNormal"/>
              <w:jc w:val="both"/>
            </w:pPr>
            <w:r w:rsidRPr="00AF1EB8">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37996" w:rsidRPr="00AF1EB8" w14:paraId="5A7F9AA7" w14:textId="77777777" w:rsidTr="00B62986">
        <w:tc>
          <w:tcPr>
            <w:tcW w:w="1701" w:type="dxa"/>
          </w:tcPr>
          <w:p w14:paraId="655F09CA" w14:textId="77777777" w:rsidR="00D37996" w:rsidRPr="00AF1EB8" w:rsidRDefault="00D37996" w:rsidP="007F16E7">
            <w:pPr>
              <w:pStyle w:val="ConsPlusNormal"/>
              <w:jc w:val="center"/>
            </w:pPr>
            <w:r w:rsidRPr="00AF1EB8">
              <w:t>2.3.2</w:t>
            </w:r>
          </w:p>
        </w:tc>
        <w:tc>
          <w:tcPr>
            <w:tcW w:w="8284" w:type="dxa"/>
          </w:tcPr>
          <w:p w14:paraId="0A0770D0"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-ance/-ence, -ity, -ship</w:t>
            </w:r>
          </w:p>
        </w:tc>
      </w:tr>
      <w:tr w:rsidR="00D37996" w:rsidRPr="00AF1EB8" w14:paraId="1EDD663A" w14:textId="77777777" w:rsidTr="00B62986">
        <w:tc>
          <w:tcPr>
            <w:tcW w:w="1701" w:type="dxa"/>
          </w:tcPr>
          <w:p w14:paraId="6C5CD042" w14:textId="77777777" w:rsidR="00D37996" w:rsidRPr="00AF1EB8" w:rsidRDefault="00D37996" w:rsidP="007F16E7">
            <w:pPr>
              <w:pStyle w:val="ConsPlusNormal"/>
              <w:jc w:val="center"/>
            </w:pPr>
            <w:r w:rsidRPr="00AF1EB8">
              <w:t>2.3.3</w:t>
            </w:r>
          </w:p>
        </w:tc>
        <w:tc>
          <w:tcPr>
            <w:tcW w:w="8284" w:type="dxa"/>
          </w:tcPr>
          <w:p w14:paraId="3FAE5AC7"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D37996" w:rsidRPr="00AF1EB8" w14:paraId="74427829" w14:textId="77777777" w:rsidTr="00B62986">
        <w:tc>
          <w:tcPr>
            <w:tcW w:w="1701" w:type="dxa"/>
          </w:tcPr>
          <w:p w14:paraId="2EA7820F" w14:textId="77777777" w:rsidR="00D37996" w:rsidRPr="00AF1EB8" w:rsidRDefault="00D37996" w:rsidP="007F16E7">
            <w:pPr>
              <w:pStyle w:val="ConsPlusNormal"/>
              <w:jc w:val="center"/>
            </w:pPr>
            <w:r w:rsidRPr="00AF1EB8">
              <w:t>2.3.4</w:t>
            </w:r>
          </w:p>
        </w:tc>
        <w:tc>
          <w:tcPr>
            <w:tcW w:w="8284" w:type="dxa"/>
          </w:tcPr>
          <w:p w14:paraId="6B353BC2"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D37996" w:rsidRPr="00AF1EB8" w14:paraId="785ACA1D" w14:textId="77777777" w:rsidTr="00B62986">
        <w:tc>
          <w:tcPr>
            <w:tcW w:w="1701" w:type="dxa"/>
          </w:tcPr>
          <w:p w14:paraId="3508B24F" w14:textId="77777777" w:rsidR="00D37996" w:rsidRPr="00AF1EB8" w:rsidRDefault="00D37996" w:rsidP="007F16E7">
            <w:pPr>
              <w:pStyle w:val="ConsPlusNormal"/>
              <w:jc w:val="center"/>
            </w:pPr>
            <w:r w:rsidRPr="00AF1EB8">
              <w:t>2.3.5</w:t>
            </w:r>
          </w:p>
        </w:tc>
        <w:tc>
          <w:tcPr>
            <w:tcW w:w="8284" w:type="dxa"/>
          </w:tcPr>
          <w:p w14:paraId="29AD4C74" w14:textId="77777777" w:rsidR="00D37996" w:rsidRPr="00AF1EB8" w:rsidRDefault="00D37996" w:rsidP="007F16E7">
            <w:pPr>
              <w:pStyle w:val="ConsPlusNormal"/>
              <w:jc w:val="both"/>
            </w:pPr>
            <w:r w:rsidRPr="00AF1EB8">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D37996" w:rsidRPr="00AF1EB8" w14:paraId="0E6D75DD" w14:textId="77777777" w:rsidTr="00B62986">
        <w:tc>
          <w:tcPr>
            <w:tcW w:w="1701" w:type="dxa"/>
          </w:tcPr>
          <w:p w14:paraId="4E08C1C8" w14:textId="77777777" w:rsidR="00D37996" w:rsidRPr="00AF1EB8" w:rsidRDefault="00D37996" w:rsidP="007F16E7">
            <w:pPr>
              <w:pStyle w:val="ConsPlusNormal"/>
              <w:jc w:val="center"/>
            </w:pPr>
            <w:r w:rsidRPr="00AF1EB8">
              <w:t>2.3.6</w:t>
            </w:r>
          </w:p>
        </w:tc>
        <w:tc>
          <w:tcPr>
            <w:tcW w:w="8284" w:type="dxa"/>
          </w:tcPr>
          <w:p w14:paraId="40FEEA40" w14:textId="77777777" w:rsidR="00D37996" w:rsidRPr="00AF1EB8" w:rsidRDefault="00D37996" w:rsidP="007F16E7">
            <w:pPr>
              <w:pStyle w:val="ConsPlusNormal"/>
              <w:jc w:val="both"/>
            </w:pPr>
            <w:r w:rsidRPr="00AF1EB8">
              <w:t>Распознавать и употреблять в устной и письменной речи изученные многозначные слова, синонимы и антонимы</w:t>
            </w:r>
          </w:p>
        </w:tc>
      </w:tr>
      <w:tr w:rsidR="00D37996" w:rsidRPr="00AF1EB8" w14:paraId="0A370A8E" w14:textId="77777777" w:rsidTr="00B62986">
        <w:tc>
          <w:tcPr>
            <w:tcW w:w="1701" w:type="dxa"/>
          </w:tcPr>
          <w:p w14:paraId="184F663F" w14:textId="77777777" w:rsidR="00D37996" w:rsidRPr="00AF1EB8" w:rsidRDefault="00D37996" w:rsidP="007F16E7">
            <w:pPr>
              <w:pStyle w:val="ConsPlusNormal"/>
              <w:jc w:val="center"/>
            </w:pPr>
            <w:r w:rsidRPr="00AF1EB8">
              <w:t>2.3.7</w:t>
            </w:r>
          </w:p>
        </w:tc>
        <w:tc>
          <w:tcPr>
            <w:tcW w:w="8284" w:type="dxa"/>
          </w:tcPr>
          <w:p w14:paraId="391232E3" w14:textId="77777777" w:rsidR="00D37996" w:rsidRPr="00AF1EB8" w:rsidRDefault="00D37996" w:rsidP="007F16E7">
            <w:pPr>
              <w:pStyle w:val="ConsPlusNormal"/>
              <w:jc w:val="both"/>
            </w:pPr>
            <w:r w:rsidRPr="00AF1EB8">
              <w:t>Распознавать и употреблять в устной и письменной речи наиболее частотные фразовые глаголы, сокращения и аббревиатуры</w:t>
            </w:r>
          </w:p>
        </w:tc>
      </w:tr>
      <w:tr w:rsidR="00D37996" w:rsidRPr="00AF1EB8" w14:paraId="6AF8BB47" w14:textId="77777777" w:rsidTr="00B62986">
        <w:tc>
          <w:tcPr>
            <w:tcW w:w="1701" w:type="dxa"/>
          </w:tcPr>
          <w:p w14:paraId="7C9CA620" w14:textId="77777777" w:rsidR="00D37996" w:rsidRPr="00AF1EB8" w:rsidRDefault="00D37996" w:rsidP="007F16E7">
            <w:pPr>
              <w:pStyle w:val="ConsPlusNormal"/>
              <w:jc w:val="center"/>
            </w:pPr>
            <w:r w:rsidRPr="00AF1EB8">
              <w:t>2.3.8</w:t>
            </w:r>
          </w:p>
        </w:tc>
        <w:tc>
          <w:tcPr>
            <w:tcW w:w="8284" w:type="dxa"/>
          </w:tcPr>
          <w:p w14:paraId="209E10D7" w14:textId="77777777" w:rsidR="00D37996" w:rsidRPr="00AF1EB8" w:rsidRDefault="00D37996" w:rsidP="007F16E7">
            <w:pPr>
              <w:pStyle w:val="ConsPlusNormal"/>
              <w:jc w:val="both"/>
            </w:pPr>
            <w:r w:rsidRPr="00AF1EB8">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37996" w:rsidRPr="00AF1EB8" w14:paraId="4A38CC71" w14:textId="77777777" w:rsidTr="00B62986">
        <w:tc>
          <w:tcPr>
            <w:tcW w:w="1701" w:type="dxa"/>
          </w:tcPr>
          <w:p w14:paraId="63359551" w14:textId="77777777" w:rsidR="00D37996" w:rsidRPr="00AF1EB8" w:rsidRDefault="00D37996" w:rsidP="007F16E7">
            <w:pPr>
              <w:pStyle w:val="ConsPlusNormal"/>
              <w:jc w:val="center"/>
            </w:pPr>
            <w:r w:rsidRPr="00AF1EB8">
              <w:t>2.4</w:t>
            </w:r>
          </w:p>
        </w:tc>
        <w:tc>
          <w:tcPr>
            <w:tcW w:w="8284" w:type="dxa"/>
          </w:tcPr>
          <w:p w14:paraId="19AE2E74" w14:textId="77777777" w:rsidR="00D37996" w:rsidRPr="00AF1EB8" w:rsidRDefault="00D37996" w:rsidP="007F16E7">
            <w:pPr>
              <w:pStyle w:val="ConsPlusNormal"/>
              <w:jc w:val="both"/>
            </w:pPr>
            <w:r w:rsidRPr="00AF1EB8">
              <w:t>Грамматическая сторона речи</w:t>
            </w:r>
          </w:p>
        </w:tc>
      </w:tr>
      <w:tr w:rsidR="00D37996" w:rsidRPr="00AF1EB8" w14:paraId="07DE17EC" w14:textId="77777777" w:rsidTr="00B62986">
        <w:tc>
          <w:tcPr>
            <w:tcW w:w="1701" w:type="dxa"/>
          </w:tcPr>
          <w:p w14:paraId="0007DCA7" w14:textId="77777777" w:rsidR="00D37996" w:rsidRPr="00AF1EB8" w:rsidRDefault="00D37996" w:rsidP="007F16E7">
            <w:pPr>
              <w:pStyle w:val="ConsPlusNormal"/>
              <w:jc w:val="center"/>
            </w:pPr>
            <w:r w:rsidRPr="00AF1EB8">
              <w:t>2.4.1</w:t>
            </w:r>
          </w:p>
        </w:tc>
        <w:tc>
          <w:tcPr>
            <w:tcW w:w="8284" w:type="dxa"/>
          </w:tcPr>
          <w:p w14:paraId="48A89EBA" w14:textId="77777777" w:rsidR="00D37996" w:rsidRPr="00AF1EB8" w:rsidRDefault="00D37996" w:rsidP="007F16E7">
            <w:pPr>
              <w:pStyle w:val="ConsPlusNormal"/>
              <w:jc w:val="both"/>
            </w:pPr>
            <w:r w:rsidRPr="00AF1EB8">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37996" w:rsidRPr="00AF1EB8" w14:paraId="71D8D48C" w14:textId="77777777" w:rsidTr="00B62986">
        <w:tc>
          <w:tcPr>
            <w:tcW w:w="1701" w:type="dxa"/>
          </w:tcPr>
          <w:p w14:paraId="6E486B62" w14:textId="77777777" w:rsidR="00D37996" w:rsidRPr="00AF1EB8" w:rsidRDefault="00D37996" w:rsidP="007F16E7">
            <w:pPr>
              <w:pStyle w:val="ConsPlusNormal"/>
              <w:jc w:val="center"/>
            </w:pPr>
            <w:r w:rsidRPr="00AF1EB8">
              <w:t>2.4.2</w:t>
            </w:r>
          </w:p>
        </w:tc>
        <w:tc>
          <w:tcPr>
            <w:tcW w:w="8284" w:type="dxa"/>
          </w:tcPr>
          <w:p w14:paraId="6B4C86B6"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предложения со сложным дополнением (Complex Object)</w:t>
            </w:r>
          </w:p>
        </w:tc>
      </w:tr>
      <w:tr w:rsidR="00D37996" w:rsidRPr="00AF1EB8" w14:paraId="3DC484FE" w14:textId="77777777" w:rsidTr="00B62986">
        <w:tc>
          <w:tcPr>
            <w:tcW w:w="1701" w:type="dxa"/>
          </w:tcPr>
          <w:p w14:paraId="265EF65F" w14:textId="77777777" w:rsidR="00D37996" w:rsidRPr="00AF1EB8" w:rsidRDefault="00D37996" w:rsidP="007F16E7">
            <w:pPr>
              <w:pStyle w:val="ConsPlusNormal"/>
              <w:jc w:val="center"/>
            </w:pPr>
            <w:r w:rsidRPr="00AF1EB8">
              <w:t>2.4.3</w:t>
            </w:r>
          </w:p>
        </w:tc>
        <w:tc>
          <w:tcPr>
            <w:tcW w:w="8284" w:type="dxa"/>
          </w:tcPr>
          <w:p w14:paraId="241E6990"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все типы вопросительных предложений в Past Perfect Tense</w:t>
            </w:r>
          </w:p>
        </w:tc>
      </w:tr>
      <w:tr w:rsidR="00D37996" w:rsidRPr="00AF1EB8" w14:paraId="4BC85D0A" w14:textId="77777777" w:rsidTr="00B62986">
        <w:tc>
          <w:tcPr>
            <w:tcW w:w="1701" w:type="dxa"/>
          </w:tcPr>
          <w:p w14:paraId="372EC949" w14:textId="77777777" w:rsidR="00D37996" w:rsidRPr="00AF1EB8" w:rsidRDefault="00D37996" w:rsidP="007F16E7">
            <w:pPr>
              <w:pStyle w:val="ConsPlusNormal"/>
              <w:jc w:val="center"/>
            </w:pPr>
            <w:r w:rsidRPr="00AF1EB8">
              <w:t>2.4.4</w:t>
            </w:r>
          </w:p>
        </w:tc>
        <w:tc>
          <w:tcPr>
            <w:tcW w:w="8284" w:type="dxa"/>
          </w:tcPr>
          <w:p w14:paraId="18ECB42A"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37996" w:rsidRPr="00AF1EB8" w14:paraId="148639DD" w14:textId="77777777" w:rsidTr="00B62986">
        <w:tc>
          <w:tcPr>
            <w:tcW w:w="1701" w:type="dxa"/>
          </w:tcPr>
          <w:p w14:paraId="60A621CC" w14:textId="77777777" w:rsidR="00D37996" w:rsidRPr="00AF1EB8" w:rsidRDefault="00D37996" w:rsidP="007F16E7">
            <w:pPr>
              <w:pStyle w:val="ConsPlusNormal"/>
              <w:jc w:val="center"/>
            </w:pPr>
            <w:r w:rsidRPr="00AF1EB8">
              <w:t>2.4.5</w:t>
            </w:r>
          </w:p>
        </w:tc>
        <w:tc>
          <w:tcPr>
            <w:tcW w:w="8284" w:type="dxa"/>
          </w:tcPr>
          <w:p w14:paraId="606B6ECB"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D37996" w:rsidRPr="00AF1EB8" w14:paraId="74206103" w14:textId="77777777" w:rsidTr="00B62986">
        <w:tc>
          <w:tcPr>
            <w:tcW w:w="1701" w:type="dxa"/>
          </w:tcPr>
          <w:p w14:paraId="7C669E23" w14:textId="77777777" w:rsidR="00D37996" w:rsidRPr="00AF1EB8" w:rsidRDefault="00D37996" w:rsidP="007F16E7">
            <w:pPr>
              <w:pStyle w:val="ConsPlusNormal"/>
              <w:jc w:val="center"/>
            </w:pPr>
            <w:r w:rsidRPr="00AF1EB8">
              <w:t>2.4.6</w:t>
            </w:r>
          </w:p>
        </w:tc>
        <w:tc>
          <w:tcPr>
            <w:tcW w:w="8284" w:type="dxa"/>
          </w:tcPr>
          <w:p w14:paraId="07CD902A"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D37996" w:rsidRPr="00AF1EB8" w14:paraId="3207D67D" w14:textId="77777777" w:rsidTr="00B62986">
        <w:tc>
          <w:tcPr>
            <w:tcW w:w="1701" w:type="dxa"/>
          </w:tcPr>
          <w:p w14:paraId="1936B46A" w14:textId="77777777" w:rsidR="00D37996" w:rsidRPr="00AF1EB8" w:rsidRDefault="00D37996" w:rsidP="007F16E7">
            <w:pPr>
              <w:pStyle w:val="ConsPlusNormal"/>
              <w:jc w:val="center"/>
            </w:pPr>
            <w:r w:rsidRPr="00AF1EB8">
              <w:t>2.4.7</w:t>
            </w:r>
          </w:p>
        </w:tc>
        <w:tc>
          <w:tcPr>
            <w:tcW w:w="8284" w:type="dxa"/>
          </w:tcPr>
          <w:p w14:paraId="62B417F4"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конструкции с глаголами на -ing: to love/hate doing something</w:t>
            </w:r>
          </w:p>
        </w:tc>
      </w:tr>
      <w:tr w:rsidR="00D37996" w:rsidRPr="00AF1EB8" w14:paraId="57A84D08" w14:textId="77777777" w:rsidTr="00B62986">
        <w:tc>
          <w:tcPr>
            <w:tcW w:w="1701" w:type="dxa"/>
          </w:tcPr>
          <w:p w14:paraId="71BC53FF" w14:textId="77777777" w:rsidR="00D37996" w:rsidRPr="00AF1EB8" w:rsidRDefault="00D37996" w:rsidP="007F16E7">
            <w:pPr>
              <w:pStyle w:val="ConsPlusNormal"/>
              <w:jc w:val="center"/>
            </w:pPr>
            <w:r w:rsidRPr="00AF1EB8">
              <w:t>2.4.8</w:t>
            </w:r>
          </w:p>
        </w:tc>
        <w:tc>
          <w:tcPr>
            <w:tcW w:w="8284" w:type="dxa"/>
          </w:tcPr>
          <w:p w14:paraId="60EF4EA0"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D37996" w:rsidRPr="00AF1EB8" w14:paraId="1F56A465" w14:textId="77777777" w:rsidTr="00B62986">
        <w:tc>
          <w:tcPr>
            <w:tcW w:w="1701" w:type="dxa"/>
          </w:tcPr>
          <w:p w14:paraId="6E9FFDE0" w14:textId="77777777" w:rsidR="00D37996" w:rsidRPr="00AF1EB8" w:rsidRDefault="00D37996" w:rsidP="007F16E7">
            <w:pPr>
              <w:pStyle w:val="ConsPlusNormal"/>
              <w:jc w:val="center"/>
            </w:pPr>
            <w:r w:rsidRPr="00AF1EB8">
              <w:t>2.4.9</w:t>
            </w:r>
          </w:p>
        </w:tc>
        <w:tc>
          <w:tcPr>
            <w:tcW w:w="8284" w:type="dxa"/>
          </w:tcPr>
          <w:p w14:paraId="0ADB6FA4"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D37996" w:rsidRPr="00AF1EB8" w14:paraId="03E669DC" w14:textId="77777777" w:rsidTr="00B62986">
        <w:tc>
          <w:tcPr>
            <w:tcW w:w="1701" w:type="dxa"/>
          </w:tcPr>
          <w:p w14:paraId="59ED8AE9" w14:textId="77777777" w:rsidR="00D37996" w:rsidRPr="00AF1EB8" w:rsidRDefault="00D37996" w:rsidP="007F16E7">
            <w:pPr>
              <w:pStyle w:val="ConsPlusNormal"/>
              <w:jc w:val="center"/>
            </w:pPr>
            <w:r w:rsidRPr="00AF1EB8">
              <w:t>2.4.10</w:t>
            </w:r>
          </w:p>
        </w:tc>
        <w:tc>
          <w:tcPr>
            <w:tcW w:w="8284" w:type="dxa"/>
          </w:tcPr>
          <w:p w14:paraId="08F6ECC8"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конструкцию both... and...</w:t>
            </w:r>
          </w:p>
        </w:tc>
      </w:tr>
      <w:tr w:rsidR="00D37996" w:rsidRPr="00AF1EB8" w14:paraId="22E908EE" w14:textId="77777777" w:rsidTr="00B62986">
        <w:tc>
          <w:tcPr>
            <w:tcW w:w="1701" w:type="dxa"/>
          </w:tcPr>
          <w:p w14:paraId="3977CF0D" w14:textId="77777777" w:rsidR="00D37996" w:rsidRPr="00AF1EB8" w:rsidRDefault="00D37996" w:rsidP="007F16E7">
            <w:pPr>
              <w:pStyle w:val="ConsPlusNormal"/>
              <w:jc w:val="center"/>
            </w:pPr>
            <w:r w:rsidRPr="00AF1EB8">
              <w:t>2.4.11</w:t>
            </w:r>
          </w:p>
        </w:tc>
        <w:tc>
          <w:tcPr>
            <w:tcW w:w="8284" w:type="dxa"/>
          </w:tcPr>
          <w:p w14:paraId="444EED0E"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D37996" w:rsidRPr="00AF1EB8" w14:paraId="0276171F" w14:textId="77777777" w:rsidTr="00B62986">
        <w:tc>
          <w:tcPr>
            <w:tcW w:w="1701" w:type="dxa"/>
          </w:tcPr>
          <w:p w14:paraId="610859F1" w14:textId="77777777" w:rsidR="00D37996" w:rsidRPr="00AF1EB8" w:rsidRDefault="00D37996" w:rsidP="007F16E7">
            <w:pPr>
              <w:pStyle w:val="ConsPlusNormal"/>
              <w:jc w:val="center"/>
            </w:pPr>
            <w:r w:rsidRPr="00AF1EB8">
              <w:t>2.4.12</w:t>
            </w:r>
          </w:p>
        </w:tc>
        <w:tc>
          <w:tcPr>
            <w:tcW w:w="8284" w:type="dxa"/>
          </w:tcPr>
          <w:p w14:paraId="186F5755"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w:t>
            </w:r>
          </w:p>
        </w:tc>
      </w:tr>
      <w:tr w:rsidR="00D37996" w:rsidRPr="00AF1EB8" w14:paraId="4128D335" w14:textId="77777777" w:rsidTr="00B62986">
        <w:tc>
          <w:tcPr>
            <w:tcW w:w="1701" w:type="dxa"/>
          </w:tcPr>
          <w:p w14:paraId="0761BF6E" w14:textId="77777777" w:rsidR="00D37996" w:rsidRPr="00AF1EB8" w:rsidRDefault="00D37996" w:rsidP="007F16E7">
            <w:pPr>
              <w:pStyle w:val="ConsPlusNormal"/>
              <w:jc w:val="center"/>
            </w:pPr>
            <w:r w:rsidRPr="00AF1EB8">
              <w:t>2.4.13</w:t>
            </w:r>
          </w:p>
        </w:tc>
        <w:tc>
          <w:tcPr>
            <w:tcW w:w="8284" w:type="dxa"/>
          </w:tcPr>
          <w:p w14:paraId="4BF99729"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D37996" w:rsidRPr="00AF1EB8" w14:paraId="335528E6" w14:textId="77777777" w:rsidTr="00B62986">
        <w:tc>
          <w:tcPr>
            <w:tcW w:w="1701" w:type="dxa"/>
          </w:tcPr>
          <w:p w14:paraId="563B6235" w14:textId="77777777" w:rsidR="00D37996" w:rsidRPr="00AF1EB8" w:rsidRDefault="00D37996" w:rsidP="007F16E7">
            <w:pPr>
              <w:pStyle w:val="ConsPlusNormal"/>
              <w:jc w:val="center"/>
            </w:pPr>
            <w:r w:rsidRPr="00AF1EB8">
              <w:t>2.4.14</w:t>
            </w:r>
          </w:p>
        </w:tc>
        <w:tc>
          <w:tcPr>
            <w:tcW w:w="8284" w:type="dxa"/>
          </w:tcPr>
          <w:p w14:paraId="3F336FCF"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D37996" w:rsidRPr="00AF1EB8" w14:paraId="09CECD10" w14:textId="77777777" w:rsidTr="00B62986">
        <w:tc>
          <w:tcPr>
            <w:tcW w:w="1701" w:type="dxa"/>
          </w:tcPr>
          <w:p w14:paraId="650ECB15" w14:textId="77777777" w:rsidR="00D37996" w:rsidRPr="00AF1EB8" w:rsidRDefault="00D37996" w:rsidP="007F16E7">
            <w:pPr>
              <w:pStyle w:val="ConsPlusNormal"/>
              <w:jc w:val="center"/>
            </w:pPr>
            <w:r w:rsidRPr="00AF1EB8">
              <w:t>2.4.15</w:t>
            </w:r>
          </w:p>
        </w:tc>
        <w:tc>
          <w:tcPr>
            <w:tcW w:w="8284" w:type="dxa"/>
          </w:tcPr>
          <w:p w14:paraId="0391C212"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D37996" w:rsidRPr="00AF1EB8" w14:paraId="371B7861" w14:textId="77777777" w:rsidTr="00B62986">
        <w:tc>
          <w:tcPr>
            <w:tcW w:w="1701" w:type="dxa"/>
          </w:tcPr>
          <w:p w14:paraId="5D9D8BD8" w14:textId="77777777" w:rsidR="00D37996" w:rsidRPr="00AF1EB8" w:rsidRDefault="00D37996" w:rsidP="007F16E7">
            <w:pPr>
              <w:pStyle w:val="ConsPlusNormal"/>
              <w:jc w:val="center"/>
            </w:pPr>
            <w:r w:rsidRPr="00AF1EB8">
              <w:t>3</w:t>
            </w:r>
          </w:p>
        </w:tc>
        <w:tc>
          <w:tcPr>
            <w:tcW w:w="8284" w:type="dxa"/>
          </w:tcPr>
          <w:p w14:paraId="000ABDAE"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27A76A06" w14:textId="77777777" w:rsidTr="00B62986">
        <w:tc>
          <w:tcPr>
            <w:tcW w:w="1701" w:type="dxa"/>
          </w:tcPr>
          <w:p w14:paraId="33E5F59C" w14:textId="77777777" w:rsidR="00D37996" w:rsidRPr="00AF1EB8" w:rsidRDefault="00D37996" w:rsidP="007F16E7">
            <w:pPr>
              <w:pStyle w:val="ConsPlusNormal"/>
              <w:jc w:val="center"/>
            </w:pPr>
            <w:r w:rsidRPr="00AF1EB8">
              <w:t>3.1</w:t>
            </w:r>
          </w:p>
        </w:tc>
        <w:tc>
          <w:tcPr>
            <w:tcW w:w="8284" w:type="dxa"/>
          </w:tcPr>
          <w:p w14:paraId="180C3705" w14:textId="77777777" w:rsidR="00D37996" w:rsidRPr="00AF1EB8" w:rsidRDefault="00D37996" w:rsidP="007F16E7">
            <w:pPr>
              <w:pStyle w:val="ConsPlusNormal"/>
              <w:jc w:val="both"/>
            </w:pPr>
            <w:r w:rsidRPr="00AF1EB8">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D37996" w:rsidRPr="00AF1EB8" w14:paraId="1A701F83" w14:textId="77777777" w:rsidTr="00B62986">
        <w:tc>
          <w:tcPr>
            <w:tcW w:w="1701" w:type="dxa"/>
          </w:tcPr>
          <w:p w14:paraId="5C9B2C4A" w14:textId="77777777" w:rsidR="00D37996" w:rsidRPr="00AF1EB8" w:rsidRDefault="00D37996" w:rsidP="007F16E7">
            <w:pPr>
              <w:pStyle w:val="ConsPlusNormal"/>
              <w:jc w:val="center"/>
            </w:pPr>
            <w:r w:rsidRPr="00AF1EB8">
              <w:t>3.2</w:t>
            </w:r>
          </w:p>
        </w:tc>
        <w:tc>
          <w:tcPr>
            <w:tcW w:w="8284" w:type="dxa"/>
          </w:tcPr>
          <w:p w14:paraId="47FEF0FE" w14:textId="77777777" w:rsidR="00D37996" w:rsidRPr="00AF1EB8" w:rsidRDefault="00D37996" w:rsidP="007F16E7">
            <w:pPr>
              <w:pStyle w:val="ConsPlusNormal"/>
              <w:jc w:val="both"/>
            </w:pPr>
            <w:r w:rsidRPr="00AF1EB8">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D37996" w:rsidRPr="00AF1EB8" w14:paraId="3E21F4C4" w14:textId="77777777" w:rsidTr="00B62986">
        <w:tc>
          <w:tcPr>
            <w:tcW w:w="1701" w:type="dxa"/>
          </w:tcPr>
          <w:p w14:paraId="5A7592E5" w14:textId="77777777" w:rsidR="00D37996" w:rsidRPr="00AF1EB8" w:rsidRDefault="00D37996" w:rsidP="007F16E7">
            <w:pPr>
              <w:pStyle w:val="ConsPlusNormal"/>
              <w:jc w:val="center"/>
            </w:pPr>
            <w:r w:rsidRPr="00AF1EB8">
              <w:t>3.3</w:t>
            </w:r>
          </w:p>
        </w:tc>
        <w:tc>
          <w:tcPr>
            <w:tcW w:w="8284" w:type="dxa"/>
          </w:tcPr>
          <w:p w14:paraId="6B913EC5" w14:textId="77777777" w:rsidR="00D37996" w:rsidRPr="00AF1EB8" w:rsidRDefault="00D37996" w:rsidP="007F16E7">
            <w:pPr>
              <w:pStyle w:val="ConsPlusNormal"/>
              <w:jc w:val="both"/>
            </w:pPr>
            <w:r w:rsidRPr="00AF1EB8">
              <w:t>Оказывать помощь иностранным гостям в ситуациях повседневного общения (объяснить местонахождение объекта, сообщить возможный маршрут)</w:t>
            </w:r>
          </w:p>
        </w:tc>
      </w:tr>
      <w:tr w:rsidR="00D37996" w:rsidRPr="00AF1EB8" w14:paraId="6D19E73F" w14:textId="77777777" w:rsidTr="00B62986">
        <w:tc>
          <w:tcPr>
            <w:tcW w:w="1701" w:type="dxa"/>
          </w:tcPr>
          <w:p w14:paraId="37B7DDF1" w14:textId="77777777" w:rsidR="00D37996" w:rsidRPr="00AF1EB8" w:rsidRDefault="00D37996" w:rsidP="007F16E7">
            <w:pPr>
              <w:pStyle w:val="ConsPlusNormal"/>
              <w:jc w:val="center"/>
            </w:pPr>
            <w:r w:rsidRPr="00AF1EB8">
              <w:t>4</w:t>
            </w:r>
          </w:p>
        </w:tc>
        <w:tc>
          <w:tcPr>
            <w:tcW w:w="8284" w:type="dxa"/>
          </w:tcPr>
          <w:p w14:paraId="23CA3F1E" w14:textId="77777777" w:rsidR="00D37996" w:rsidRPr="00AF1EB8" w:rsidRDefault="00D37996" w:rsidP="007F16E7">
            <w:pPr>
              <w:pStyle w:val="ConsPlusNormal"/>
              <w:jc w:val="both"/>
            </w:pPr>
            <w:r w:rsidRPr="00AF1EB8">
              <w:t>Компенсаторные умения</w:t>
            </w:r>
          </w:p>
          <w:p w14:paraId="20E43033" w14:textId="77777777" w:rsidR="00D37996" w:rsidRPr="00AF1EB8" w:rsidRDefault="00D37996" w:rsidP="007F16E7">
            <w:pPr>
              <w:pStyle w:val="ConsPlusNormal"/>
              <w:jc w:val="both"/>
            </w:pPr>
            <w:r w:rsidRPr="00AF1EB8">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6013700B" w14:textId="77777777" w:rsidTr="00B62986">
        <w:tc>
          <w:tcPr>
            <w:tcW w:w="1701" w:type="dxa"/>
          </w:tcPr>
          <w:p w14:paraId="15C94A1C" w14:textId="77777777" w:rsidR="00D37996" w:rsidRPr="00AF1EB8" w:rsidRDefault="00D37996" w:rsidP="007F16E7">
            <w:pPr>
              <w:pStyle w:val="ConsPlusNormal"/>
              <w:jc w:val="center"/>
            </w:pPr>
            <w:r w:rsidRPr="00AF1EB8">
              <w:t>5</w:t>
            </w:r>
          </w:p>
        </w:tc>
        <w:tc>
          <w:tcPr>
            <w:tcW w:w="8284" w:type="dxa"/>
          </w:tcPr>
          <w:p w14:paraId="662CCF23" w14:textId="77777777" w:rsidR="00D37996" w:rsidRPr="00AF1EB8" w:rsidRDefault="00D37996" w:rsidP="007F16E7">
            <w:pPr>
              <w:pStyle w:val="ConsPlusNormal"/>
              <w:jc w:val="both"/>
            </w:pPr>
            <w:r w:rsidRPr="00AF1EB8">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D37996" w:rsidRPr="00AF1EB8" w14:paraId="7DCB381E" w14:textId="77777777" w:rsidTr="00B62986">
        <w:tc>
          <w:tcPr>
            <w:tcW w:w="1701" w:type="dxa"/>
          </w:tcPr>
          <w:p w14:paraId="64BE3946" w14:textId="77777777" w:rsidR="00D37996" w:rsidRPr="00AF1EB8" w:rsidRDefault="00D37996" w:rsidP="007F16E7">
            <w:pPr>
              <w:pStyle w:val="ConsPlusNormal"/>
              <w:jc w:val="center"/>
            </w:pPr>
            <w:r w:rsidRPr="00AF1EB8">
              <w:t>6</w:t>
            </w:r>
          </w:p>
        </w:tc>
        <w:tc>
          <w:tcPr>
            <w:tcW w:w="8284" w:type="dxa"/>
          </w:tcPr>
          <w:p w14:paraId="70A8261E" w14:textId="77777777" w:rsidR="00D37996" w:rsidRPr="00AF1EB8" w:rsidRDefault="00D37996" w:rsidP="007F16E7">
            <w:pPr>
              <w:pStyle w:val="ConsPlusNormal"/>
              <w:jc w:val="both"/>
            </w:pPr>
            <w:r w:rsidRPr="00AF1EB8">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37996" w:rsidRPr="00AF1EB8" w14:paraId="36A19E2C" w14:textId="77777777" w:rsidTr="00B62986">
        <w:tc>
          <w:tcPr>
            <w:tcW w:w="1701" w:type="dxa"/>
          </w:tcPr>
          <w:p w14:paraId="7834D466" w14:textId="77777777" w:rsidR="00D37996" w:rsidRPr="00AF1EB8" w:rsidRDefault="00D37996" w:rsidP="007F16E7">
            <w:pPr>
              <w:pStyle w:val="ConsPlusNormal"/>
              <w:jc w:val="center"/>
            </w:pPr>
            <w:r w:rsidRPr="00AF1EB8">
              <w:t>7</w:t>
            </w:r>
          </w:p>
        </w:tc>
        <w:tc>
          <w:tcPr>
            <w:tcW w:w="8284" w:type="dxa"/>
          </w:tcPr>
          <w:p w14:paraId="1DC556DA" w14:textId="77777777" w:rsidR="00D37996" w:rsidRPr="00AF1EB8" w:rsidRDefault="00D37996" w:rsidP="007F16E7">
            <w:pPr>
              <w:pStyle w:val="ConsPlusNormal"/>
              <w:jc w:val="both"/>
            </w:pPr>
            <w:r w:rsidRPr="00AF1EB8">
              <w:t>Использовать иноязычные словари и справочники, в том числе информационно-справочные системы в электронной форме</w:t>
            </w:r>
          </w:p>
        </w:tc>
      </w:tr>
    </w:tbl>
    <w:p w14:paraId="713DC191" w14:textId="77777777" w:rsidR="00D37996" w:rsidRPr="00AF1EB8" w:rsidRDefault="00D37996" w:rsidP="00D37996">
      <w:pPr>
        <w:pStyle w:val="ConsPlusNormal"/>
        <w:jc w:val="both"/>
      </w:pPr>
    </w:p>
    <w:p w14:paraId="6937D1BB" w14:textId="77777777" w:rsidR="00D37996" w:rsidRPr="00AF1EB8" w:rsidRDefault="00D37996" w:rsidP="00D37996">
      <w:pPr>
        <w:pStyle w:val="ConsPlusNormal"/>
        <w:jc w:val="right"/>
      </w:pPr>
      <w:r w:rsidRPr="00AF1EB8">
        <w:t>Таблица 7.7</w:t>
      </w:r>
    </w:p>
    <w:p w14:paraId="1D75EF18" w14:textId="77777777" w:rsidR="00D37996" w:rsidRPr="00AF1EB8" w:rsidRDefault="00D37996" w:rsidP="00D37996">
      <w:pPr>
        <w:pStyle w:val="ConsPlusNormal"/>
        <w:jc w:val="both"/>
      </w:pPr>
    </w:p>
    <w:p w14:paraId="50621E5F" w14:textId="77777777" w:rsidR="00D37996" w:rsidRPr="00AF1EB8" w:rsidRDefault="00D37996" w:rsidP="00D37996">
      <w:pPr>
        <w:pStyle w:val="ConsPlusNormal"/>
        <w:jc w:val="center"/>
      </w:pPr>
      <w:r w:rsidRPr="00AF1EB8">
        <w:t>Проверяемые элементы содержания (8 класс)</w:t>
      </w:r>
    </w:p>
    <w:p w14:paraId="5F33F442"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D37996" w:rsidRPr="00AF1EB8" w14:paraId="2153A376" w14:textId="77777777" w:rsidTr="00B62986">
        <w:tc>
          <w:tcPr>
            <w:tcW w:w="1077" w:type="dxa"/>
          </w:tcPr>
          <w:p w14:paraId="672E6855" w14:textId="77777777" w:rsidR="00D37996" w:rsidRPr="00AF1EB8" w:rsidRDefault="00D37996" w:rsidP="007F16E7">
            <w:pPr>
              <w:pStyle w:val="ConsPlusNormal"/>
              <w:jc w:val="center"/>
            </w:pPr>
            <w:r w:rsidRPr="00AF1EB8">
              <w:t>Код</w:t>
            </w:r>
          </w:p>
        </w:tc>
        <w:tc>
          <w:tcPr>
            <w:tcW w:w="8908" w:type="dxa"/>
          </w:tcPr>
          <w:p w14:paraId="7A657558"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1AF0BC5B" w14:textId="77777777" w:rsidTr="00B62986">
        <w:tc>
          <w:tcPr>
            <w:tcW w:w="1077" w:type="dxa"/>
          </w:tcPr>
          <w:p w14:paraId="20B2AE53" w14:textId="77777777" w:rsidR="00D37996" w:rsidRPr="00AF1EB8" w:rsidRDefault="00D37996" w:rsidP="007F16E7">
            <w:pPr>
              <w:pStyle w:val="ConsPlusNormal"/>
              <w:jc w:val="center"/>
            </w:pPr>
            <w:r w:rsidRPr="00AF1EB8">
              <w:t>1</w:t>
            </w:r>
          </w:p>
        </w:tc>
        <w:tc>
          <w:tcPr>
            <w:tcW w:w="8908" w:type="dxa"/>
            <w:vAlign w:val="center"/>
          </w:tcPr>
          <w:p w14:paraId="01D6726F" w14:textId="77777777" w:rsidR="00D37996" w:rsidRPr="00AF1EB8" w:rsidRDefault="00D37996" w:rsidP="007F16E7">
            <w:pPr>
              <w:pStyle w:val="ConsPlusNormal"/>
              <w:jc w:val="both"/>
            </w:pPr>
            <w:r w:rsidRPr="00AF1EB8">
              <w:t>Коммуникативные умения</w:t>
            </w:r>
          </w:p>
        </w:tc>
      </w:tr>
      <w:tr w:rsidR="00D37996" w:rsidRPr="00AF1EB8" w14:paraId="106C3194" w14:textId="77777777" w:rsidTr="00B62986">
        <w:tc>
          <w:tcPr>
            <w:tcW w:w="1077" w:type="dxa"/>
          </w:tcPr>
          <w:p w14:paraId="2076B319" w14:textId="77777777" w:rsidR="00D37996" w:rsidRPr="00AF1EB8" w:rsidRDefault="00D37996" w:rsidP="007F16E7">
            <w:pPr>
              <w:pStyle w:val="ConsPlusNormal"/>
              <w:jc w:val="center"/>
            </w:pPr>
            <w:r w:rsidRPr="00AF1EB8">
              <w:t>1.1</w:t>
            </w:r>
          </w:p>
        </w:tc>
        <w:tc>
          <w:tcPr>
            <w:tcW w:w="8908" w:type="dxa"/>
            <w:vAlign w:val="center"/>
          </w:tcPr>
          <w:p w14:paraId="04C18DDE" w14:textId="77777777" w:rsidR="00D37996" w:rsidRPr="00AF1EB8" w:rsidRDefault="00D37996" w:rsidP="007F16E7">
            <w:pPr>
              <w:pStyle w:val="ConsPlusNormal"/>
              <w:jc w:val="both"/>
            </w:pPr>
            <w:r w:rsidRPr="00AF1EB8">
              <w:t>Говорение</w:t>
            </w:r>
          </w:p>
        </w:tc>
      </w:tr>
      <w:tr w:rsidR="00D37996" w:rsidRPr="00AF1EB8" w14:paraId="6C31562F" w14:textId="77777777" w:rsidTr="00B62986">
        <w:tc>
          <w:tcPr>
            <w:tcW w:w="1077" w:type="dxa"/>
          </w:tcPr>
          <w:p w14:paraId="21B6A986" w14:textId="77777777" w:rsidR="00D37996" w:rsidRPr="00AF1EB8" w:rsidRDefault="00D37996" w:rsidP="007F16E7">
            <w:pPr>
              <w:pStyle w:val="ConsPlusNormal"/>
              <w:jc w:val="center"/>
            </w:pPr>
            <w:r w:rsidRPr="00AF1EB8">
              <w:t>1.1.1</w:t>
            </w:r>
          </w:p>
        </w:tc>
        <w:tc>
          <w:tcPr>
            <w:tcW w:w="8908" w:type="dxa"/>
          </w:tcPr>
          <w:p w14:paraId="77923A57" w14:textId="77777777" w:rsidR="00D37996" w:rsidRPr="00AF1EB8" w:rsidRDefault="00D37996" w:rsidP="007F16E7">
            <w:pPr>
              <w:pStyle w:val="ConsPlusNormal"/>
              <w:jc w:val="both"/>
            </w:pPr>
            <w:r w:rsidRPr="00AF1EB8">
              <w:t>Диалогическая речь</w:t>
            </w:r>
          </w:p>
          <w:p w14:paraId="3FD51271" w14:textId="77777777" w:rsidR="00D37996" w:rsidRPr="00AF1EB8" w:rsidRDefault="00D37996" w:rsidP="007F16E7">
            <w:pPr>
              <w:pStyle w:val="ConsPlusNormal"/>
              <w:jc w:val="both"/>
            </w:pPr>
            <w:r w:rsidRPr="00AF1EB8">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D37996" w:rsidRPr="00AF1EB8" w14:paraId="0EF582B8" w14:textId="77777777" w:rsidTr="00B62986">
        <w:tc>
          <w:tcPr>
            <w:tcW w:w="1077" w:type="dxa"/>
          </w:tcPr>
          <w:p w14:paraId="3BC440CF" w14:textId="77777777" w:rsidR="00D37996" w:rsidRPr="00AF1EB8" w:rsidRDefault="00D37996" w:rsidP="007F16E7">
            <w:pPr>
              <w:pStyle w:val="ConsPlusNormal"/>
              <w:jc w:val="center"/>
            </w:pPr>
            <w:r w:rsidRPr="00AF1EB8">
              <w:t>1.1.1.1</w:t>
            </w:r>
          </w:p>
        </w:tc>
        <w:tc>
          <w:tcPr>
            <w:tcW w:w="8908" w:type="dxa"/>
          </w:tcPr>
          <w:p w14:paraId="72F7293A"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21D0E9FB" w14:textId="77777777" w:rsidTr="00B62986">
        <w:tc>
          <w:tcPr>
            <w:tcW w:w="1077" w:type="dxa"/>
          </w:tcPr>
          <w:p w14:paraId="7BA48F01" w14:textId="77777777" w:rsidR="00D37996" w:rsidRPr="00AF1EB8" w:rsidRDefault="00D37996" w:rsidP="007F16E7">
            <w:pPr>
              <w:pStyle w:val="ConsPlusNormal"/>
              <w:jc w:val="center"/>
            </w:pPr>
            <w:r w:rsidRPr="00AF1EB8">
              <w:t>1.1.1.2</w:t>
            </w:r>
          </w:p>
        </w:tc>
        <w:tc>
          <w:tcPr>
            <w:tcW w:w="8908" w:type="dxa"/>
          </w:tcPr>
          <w:p w14:paraId="730F021C"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37996" w:rsidRPr="00AF1EB8" w14:paraId="0FC93CE1" w14:textId="77777777" w:rsidTr="00B62986">
        <w:tc>
          <w:tcPr>
            <w:tcW w:w="1077" w:type="dxa"/>
          </w:tcPr>
          <w:p w14:paraId="66ACF4C2" w14:textId="77777777" w:rsidR="00D37996" w:rsidRPr="00AF1EB8" w:rsidRDefault="00D37996" w:rsidP="007F16E7">
            <w:pPr>
              <w:pStyle w:val="ConsPlusNormal"/>
              <w:jc w:val="center"/>
            </w:pPr>
            <w:r w:rsidRPr="00AF1EB8">
              <w:t>1.1.1.3</w:t>
            </w:r>
          </w:p>
        </w:tc>
        <w:tc>
          <w:tcPr>
            <w:tcW w:w="8908" w:type="dxa"/>
          </w:tcPr>
          <w:p w14:paraId="1436A79F"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37996" w:rsidRPr="00AF1EB8" w14:paraId="6CF65B95" w14:textId="77777777" w:rsidTr="00B62986">
        <w:tc>
          <w:tcPr>
            <w:tcW w:w="1077" w:type="dxa"/>
          </w:tcPr>
          <w:p w14:paraId="36314D78" w14:textId="77777777" w:rsidR="00D37996" w:rsidRPr="00AF1EB8" w:rsidRDefault="00D37996" w:rsidP="007F16E7">
            <w:pPr>
              <w:pStyle w:val="ConsPlusNormal"/>
              <w:jc w:val="center"/>
            </w:pPr>
            <w:r w:rsidRPr="00AF1EB8">
              <w:t>1.1.1.4</w:t>
            </w:r>
          </w:p>
        </w:tc>
        <w:tc>
          <w:tcPr>
            <w:tcW w:w="8908" w:type="dxa"/>
          </w:tcPr>
          <w:p w14:paraId="1C75C43F" w14:textId="77777777" w:rsidR="00D37996" w:rsidRPr="00AF1EB8" w:rsidRDefault="00D37996" w:rsidP="007F16E7">
            <w:pPr>
              <w:pStyle w:val="ConsPlusNormal"/>
              <w:jc w:val="both"/>
            </w:pPr>
            <w:r w:rsidRPr="00AF1EB8">
              <w:t>Комбинированный диалог, включающий различные виды диалогов</w:t>
            </w:r>
          </w:p>
        </w:tc>
      </w:tr>
      <w:tr w:rsidR="00D37996" w:rsidRPr="00AF1EB8" w14:paraId="306A7462" w14:textId="77777777" w:rsidTr="00B62986">
        <w:tc>
          <w:tcPr>
            <w:tcW w:w="1077" w:type="dxa"/>
          </w:tcPr>
          <w:p w14:paraId="422453E5" w14:textId="77777777" w:rsidR="00D37996" w:rsidRPr="00AF1EB8" w:rsidRDefault="00D37996" w:rsidP="007F16E7">
            <w:pPr>
              <w:pStyle w:val="ConsPlusNormal"/>
              <w:jc w:val="center"/>
            </w:pPr>
            <w:r w:rsidRPr="00AF1EB8">
              <w:t>1.1.2</w:t>
            </w:r>
          </w:p>
        </w:tc>
        <w:tc>
          <w:tcPr>
            <w:tcW w:w="8908" w:type="dxa"/>
          </w:tcPr>
          <w:p w14:paraId="06B36045" w14:textId="77777777" w:rsidR="00D37996" w:rsidRPr="00AF1EB8" w:rsidRDefault="00D37996" w:rsidP="007F16E7">
            <w:pPr>
              <w:pStyle w:val="ConsPlusNormal"/>
              <w:jc w:val="both"/>
            </w:pPr>
            <w:r w:rsidRPr="00AF1EB8">
              <w:t>Монологическая речь</w:t>
            </w:r>
          </w:p>
          <w:p w14:paraId="2A80F602" w14:textId="77777777" w:rsidR="00D37996" w:rsidRPr="00AF1EB8" w:rsidRDefault="00D37996" w:rsidP="007F16E7">
            <w:pPr>
              <w:pStyle w:val="ConsPlusNormal"/>
              <w:jc w:val="both"/>
            </w:pPr>
            <w:r w:rsidRPr="00AF1EB8">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(объем монологического высказывания - 9 - 10 фраз)</w:t>
            </w:r>
          </w:p>
        </w:tc>
      </w:tr>
      <w:tr w:rsidR="00D37996" w:rsidRPr="00AF1EB8" w14:paraId="46F26EB6" w14:textId="77777777" w:rsidTr="00B62986">
        <w:tc>
          <w:tcPr>
            <w:tcW w:w="1077" w:type="dxa"/>
          </w:tcPr>
          <w:p w14:paraId="7EFF9C47" w14:textId="77777777" w:rsidR="00D37996" w:rsidRPr="00AF1EB8" w:rsidRDefault="00D37996" w:rsidP="007F16E7">
            <w:pPr>
              <w:pStyle w:val="ConsPlusNormal"/>
              <w:jc w:val="center"/>
            </w:pPr>
            <w:r w:rsidRPr="00AF1EB8">
              <w:t>1.1.2.1</w:t>
            </w:r>
          </w:p>
        </w:tc>
        <w:tc>
          <w:tcPr>
            <w:tcW w:w="8908" w:type="dxa"/>
          </w:tcPr>
          <w:p w14:paraId="2F1B5757" w14:textId="77777777" w:rsidR="00D37996" w:rsidRPr="00AF1EB8" w:rsidRDefault="00D37996" w:rsidP="007F16E7">
            <w:pPr>
              <w:pStyle w:val="ConsPlusNormal"/>
              <w:jc w:val="both"/>
            </w:pPr>
            <w:r w:rsidRPr="00AF1EB8">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070EF940" w14:textId="77777777" w:rsidTr="00B62986">
        <w:tc>
          <w:tcPr>
            <w:tcW w:w="1077" w:type="dxa"/>
          </w:tcPr>
          <w:p w14:paraId="5D8E083E" w14:textId="77777777" w:rsidR="00D37996" w:rsidRPr="00AF1EB8" w:rsidRDefault="00D37996" w:rsidP="007F16E7">
            <w:pPr>
              <w:pStyle w:val="ConsPlusNormal"/>
              <w:jc w:val="center"/>
            </w:pPr>
            <w:r w:rsidRPr="00AF1EB8">
              <w:t>1.1.2.2</w:t>
            </w:r>
          </w:p>
        </w:tc>
        <w:tc>
          <w:tcPr>
            <w:tcW w:w="8908" w:type="dxa"/>
          </w:tcPr>
          <w:p w14:paraId="2CDF2158" w14:textId="77777777" w:rsidR="00D37996" w:rsidRPr="00AF1EB8" w:rsidRDefault="00D37996" w:rsidP="007F16E7">
            <w:pPr>
              <w:pStyle w:val="ConsPlusNormal"/>
              <w:jc w:val="both"/>
            </w:pPr>
            <w:r w:rsidRPr="00AF1EB8">
              <w:t>Повествование (сообщение)</w:t>
            </w:r>
          </w:p>
        </w:tc>
      </w:tr>
      <w:tr w:rsidR="00D37996" w:rsidRPr="00AF1EB8" w14:paraId="327260F2" w14:textId="77777777" w:rsidTr="00B62986">
        <w:tc>
          <w:tcPr>
            <w:tcW w:w="1077" w:type="dxa"/>
          </w:tcPr>
          <w:p w14:paraId="647CBC47" w14:textId="77777777" w:rsidR="00D37996" w:rsidRPr="00AF1EB8" w:rsidRDefault="00D37996" w:rsidP="007F16E7">
            <w:pPr>
              <w:pStyle w:val="ConsPlusNormal"/>
              <w:jc w:val="center"/>
            </w:pPr>
            <w:r w:rsidRPr="00AF1EB8">
              <w:t>1.1.2.3</w:t>
            </w:r>
          </w:p>
        </w:tc>
        <w:tc>
          <w:tcPr>
            <w:tcW w:w="8908" w:type="dxa"/>
          </w:tcPr>
          <w:p w14:paraId="204FDA32" w14:textId="77777777" w:rsidR="00D37996" w:rsidRPr="00AF1EB8" w:rsidRDefault="00D37996" w:rsidP="007F16E7">
            <w:pPr>
              <w:pStyle w:val="ConsPlusNormal"/>
              <w:jc w:val="both"/>
            </w:pPr>
            <w:r w:rsidRPr="00AF1EB8">
              <w:t>Рассуждение</w:t>
            </w:r>
          </w:p>
        </w:tc>
      </w:tr>
      <w:tr w:rsidR="00D37996" w:rsidRPr="00AF1EB8" w14:paraId="09B20682" w14:textId="77777777" w:rsidTr="00B62986">
        <w:tc>
          <w:tcPr>
            <w:tcW w:w="1077" w:type="dxa"/>
          </w:tcPr>
          <w:p w14:paraId="68FDE0E7" w14:textId="77777777" w:rsidR="00D37996" w:rsidRPr="00AF1EB8" w:rsidRDefault="00D37996" w:rsidP="007F16E7">
            <w:pPr>
              <w:pStyle w:val="ConsPlusNormal"/>
              <w:jc w:val="center"/>
            </w:pPr>
            <w:r w:rsidRPr="00AF1EB8">
              <w:t>1.1.2.4</w:t>
            </w:r>
          </w:p>
        </w:tc>
        <w:tc>
          <w:tcPr>
            <w:tcW w:w="8908" w:type="dxa"/>
          </w:tcPr>
          <w:p w14:paraId="6EA9F893" w14:textId="77777777" w:rsidR="00D37996" w:rsidRPr="00AF1EB8" w:rsidRDefault="00D37996" w:rsidP="007F16E7">
            <w:pPr>
              <w:pStyle w:val="ConsPlusNormal"/>
              <w:jc w:val="both"/>
            </w:pPr>
            <w:r w:rsidRPr="00AF1EB8">
              <w:t>Выражение и аргументирование своего мнения по отношению к услышанному (прочитанному)</w:t>
            </w:r>
          </w:p>
        </w:tc>
      </w:tr>
      <w:tr w:rsidR="00D37996" w:rsidRPr="00AF1EB8" w14:paraId="2F3CFDB4" w14:textId="77777777" w:rsidTr="00B62986">
        <w:tc>
          <w:tcPr>
            <w:tcW w:w="1077" w:type="dxa"/>
          </w:tcPr>
          <w:p w14:paraId="0DB05A4F" w14:textId="77777777" w:rsidR="00D37996" w:rsidRPr="00AF1EB8" w:rsidRDefault="00D37996" w:rsidP="007F16E7">
            <w:pPr>
              <w:pStyle w:val="ConsPlusNormal"/>
              <w:jc w:val="center"/>
            </w:pPr>
            <w:r w:rsidRPr="00AF1EB8">
              <w:t>1.1.2.5</w:t>
            </w:r>
          </w:p>
        </w:tc>
        <w:tc>
          <w:tcPr>
            <w:tcW w:w="8908" w:type="dxa"/>
          </w:tcPr>
          <w:p w14:paraId="41853B33" w14:textId="77777777" w:rsidR="00D37996" w:rsidRPr="00AF1EB8" w:rsidRDefault="00D37996" w:rsidP="007F16E7">
            <w:pPr>
              <w:pStyle w:val="ConsPlusNormal"/>
              <w:jc w:val="both"/>
            </w:pPr>
            <w:r w:rsidRPr="00AF1EB8">
              <w:t>Изложение (пересказ) основного содержания прочитанного (прослушанного) текста</w:t>
            </w:r>
          </w:p>
        </w:tc>
      </w:tr>
      <w:tr w:rsidR="00D37996" w:rsidRPr="00AF1EB8" w14:paraId="37459AA4" w14:textId="77777777" w:rsidTr="00B62986">
        <w:tc>
          <w:tcPr>
            <w:tcW w:w="1077" w:type="dxa"/>
          </w:tcPr>
          <w:p w14:paraId="51DDA4A0" w14:textId="77777777" w:rsidR="00D37996" w:rsidRPr="00AF1EB8" w:rsidRDefault="00D37996" w:rsidP="007F16E7">
            <w:pPr>
              <w:pStyle w:val="ConsPlusNormal"/>
              <w:jc w:val="center"/>
            </w:pPr>
            <w:r w:rsidRPr="00AF1EB8">
              <w:t>1.1.2.6</w:t>
            </w:r>
          </w:p>
        </w:tc>
        <w:tc>
          <w:tcPr>
            <w:tcW w:w="8908" w:type="dxa"/>
          </w:tcPr>
          <w:p w14:paraId="3F017DD8" w14:textId="77777777" w:rsidR="00D37996" w:rsidRPr="00AF1EB8" w:rsidRDefault="00D37996" w:rsidP="007F16E7">
            <w:pPr>
              <w:pStyle w:val="ConsPlusNormal"/>
              <w:jc w:val="both"/>
            </w:pPr>
            <w:r w:rsidRPr="00AF1EB8">
              <w:t>Составление рассказа по картинкам</w:t>
            </w:r>
          </w:p>
        </w:tc>
      </w:tr>
      <w:tr w:rsidR="00D37996" w:rsidRPr="00AF1EB8" w14:paraId="53243819" w14:textId="77777777" w:rsidTr="00B62986">
        <w:tc>
          <w:tcPr>
            <w:tcW w:w="1077" w:type="dxa"/>
          </w:tcPr>
          <w:p w14:paraId="044A50E3" w14:textId="77777777" w:rsidR="00D37996" w:rsidRPr="00AF1EB8" w:rsidRDefault="00D37996" w:rsidP="007F16E7">
            <w:pPr>
              <w:pStyle w:val="ConsPlusNormal"/>
              <w:jc w:val="center"/>
            </w:pPr>
            <w:r w:rsidRPr="00AF1EB8">
              <w:t>1.1.2.7</w:t>
            </w:r>
          </w:p>
        </w:tc>
        <w:tc>
          <w:tcPr>
            <w:tcW w:w="8908" w:type="dxa"/>
          </w:tcPr>
          <w:p w14:paraId="320DB6A2" w14:textId="77777777" w:rsidR="00D37996" w:rsidRPr="00AF1EB8" w:rsidRDefault="00D37996" w:rsidP="007F16E7">
            <w:pPr>
              <w:pStyle w:val="ConsPlusNormal"/>
              <w:jc w:val="both"/>
            </w:pPr>
            <w:r w:rsidRPr="00AF1EB8">
              <w:t>Изложение результатов выполненной проектной работы</w:t>
            </w:r>
          </w:p>
        </w:tc>
      </w:tr>
      <w:tr w:rsidR="00D37996" w:rsidRPr="00AF1EB8" w14:paraId="1E1AFB1B" w14:textId="77777777" w:rsidTr="00B62986">
        <w:tc>
          <w:tcPr>
            <w:tcW w:w="1077" w:type="dxa"/>
          </w:tcPr>
          <w:p w14:paraId="2F88E95B" w14:textId="77777777" w:rsidR="00D37996" w:rsidRPr="00AF1EB8" w:rsidRDefault="00D37996" w:rsidP="007F16E7">
            <w:pPr>
              <w:pStyle w:val="ConsPlusNormal"/>
              <w:jc w:val="center"/>
            </w:pPr>
            <w:r w:rsidRPr="00AF1EB8">
              <w:t>1.2</w:t>
            </w:r>
          </w:p>
        </w:tc>
        <w:tc>
          <w:tcPr>
            <w:tcW w:w="8908" w:type="dxa"/>
          </w:tcPr>
          <w:p w14:paraId="326D0C78" w14:textId="77777777" w:rsidR="00D37996" w:rsidRPr="00AF1EB8" w:rsidRDefault="00D37996" w:rsidP="007F16E7">
            <w:pPr>
              <w:pStyle w:val="ConsPlusNormal"/>
              <w:jc w:val="both"/>
            </w:pPr>
            <w:r w:rsidRPr="00AF1EB8">
              <w:t>Аудирование</w:t>
            </w:r>
          </w:p>
          <w:p w14:paraId="1C842B37" w14:textId="77777777" w:rsidR="00D37996" w:rsidRPr="00AF1EB8" w:rsidRDefault="00D37996" w:rsidP="007F16E7">
            <w:pPr>
              <w:pStyle w:val="ConsPlusNormal"/>
              <w:jc w:val="both"/>
            </w:pPr>
            <w:r w:rsidRPr="00AF1EB8">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157AABBC" w14:textId="77777777" w:rsidR="00D37996" w:rsidRPr="00AF1EB8" w:rsidRDefault="00D37996" w:rsidP="007F16E7">
            <w:pPr>
              <w:pStyle w:val="ConsPlusNormal"/>
              <w:jc w:val="both"/>
            </w:pPr>
            <w:r w:rsidRPr="00AF1EB8">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37996" w:rsidRPr="00AF1EB8" w14:paraId="27558B89" w14:textId="77777777" w:rsidTr="00B62986">
        <w:tc>
          <w:tcPr>
            <w:tcW w:w="1077" w:type="dxa"/>
          </w:tcPr>
          <w:p w14:paraId="0C1FE9F1" w14:textId="77777777" w:rsidR="00D37996" w:rsidRPr="00AF1EB8" w:rsidRDefault="00D37996" w:rsidP="007F16E7">
            <w:pPr>
              <w:pStyle w:val="ConsPlusNormal"/>
              <w:jc w:val="center"/>
            </w:pPr>
            <w:r w:rsidRPr="00AF1EB8">
              <w:t>1.2.1</w:t>
            </w:r>
          </w:p>
        </w:tc>
        <w:tc>
          <w:tcPr>
            <w:tcW w:w="8908" w:type="dxa"/>
          </w:tcPr>
          <w:p w14:paraId="3F5E7FB1" w14:textId="77777777" w:rsidR="00D37996" w:rsidRPr="00AF1EB8" w:rsidRDefault="00D37996" w:rsidP="007F16E7">
            <w:pPr>
              <w:pStyle w:val="ConsPlusNormal"/>
              <w:jc w:val="both"/>
            </w:pPr>
            <w:r w:rsidRPr="00AF1EB8">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37996" w:rsidRPr="00AF1EB8" w14:paraId="215C0204" w14:textId="77777777" w:rsidTr="00B62986">
        <w:tc>
          <w:tcPr>
            <w:tcW w:w="1077" w:type="dxa"/>
          </w:tcPr>
          <w:p w14:paraId="17D6BF45" w14:textId="77777777" w:rsidR="00D37996" w:rsidRPr="00AF1EB8" w:rsidRDefault="00D37996" w:rsidP="007F16E7">
            <w:pPr>
              <w:pStyle w:val="ConsPlusNormal"/>
              <w:jc w:val="center"/>
            </w:pPr>
            <w:r w:rsidRPr="00AF1EB8">
              <w:t>1.2.2</w:t>
            </w:r>
          </w:p>
        </w:tc>
        <w:tc>
          <w:tcPr>
            <w:tcW w:w="8908" w:type="dxa"/>
          </w:tcPr>
          <w:p w14:paraId="24746BE5" w14:textId="77777777" w:rsidR="00D37996" w:rsidRPr="00AF1EB8" w:rsidRDefault="00D37996" w:rsidP="007F16E7">
            <w:pPr>
              <w:pStyle w:val="ConsPlusNormal"/>
              <w:jc w:val="both"/>
            </w:pPr>
            <w:r w:rsidRPr="00AF1EB8">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37996" w:rsidRPr="00AF1EB8" w14:paraId="2447B2C0" w14:textId="77777777" w:rsidTr="00B62986">
        <w:tc>
          <w:tcPr>
            <w:tcW w:w="1077" w:type="dxa"/>
          </w:tcPr>
          <w:p w14:paraId="61C6146A" w14:textId="77777777" w:rsidR="00D37996" w:rsidRPr="00AF1EB8" w:rsidRDefault="00D37996" w:rsidP="007F16E7">
            <w:pPr>
              <w:pStyle w:val="ConsPlusNormal"/>
              <w:jc w:val="center"/>
            </w:pPr>
            <w:r w:rsidRPr="00AF1EB8">
              <w:t>1.3</w:t>
            </w:r>
          </w:p>
        </w:tc>
        <w:tc>
          <w:tcPr>
            <w:tcW w:w="8908" w:type="dxa"/>
          </w:tcPr>
          <w:p w14:paraId="070A12DC" w14:textId="77777777" w:rsidR="00D37996" w:rsidRPr="00AF1EB8" w:rsidRDefault="00D37996" w:rsidP="007F16E7">
            <w:pPr>
              <w:pStyle w:val="ConsPlusNormal"/>
              <w:jc w:val="both"/>
            </w:pPr>
            <w:r w:rsidRPr="00AF1EB8">
              <w:t>Смысловое чтение</w:t>
            </w:r>
          </w:p>
          <w:p w14:paraId="28822810" w14:textId="77777777" w:rsidR="00D37996" w:rsidRPr="00AF1EB8" w:rsidRDefault="00D37996" w:rsidP="007F16E7">
            <w:pPr>
              <w:pStyle w:val="ConsPlusNormal"/>
              <w:jc w:val="both"/>
            </w:pPr>
            <w:r w:rsidRPr="00AF1EB8">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
        </w:tc>
      </w:tr>
      <w:tr w:rsidR="00D37996" w:rsidRPr="00AF1EB8" w14:paraId="6A083170" w14:textId="77777777" w:rsidTr="00B62986">
        <w:tc>
          <w:tcPr>
            <w:tcW w:w="1077" w:type="dxa"/>
          </w:tcPr>
          <w:p w14:paraId="6DA1276B" w14:textId="77777777" w:rsidR="00D37996" w:rsidRPr="00AF1EB8" w:rsidRDefault="00D37996" w:rsidP="007F16E7">
            <w:pPr>
              <w:pStyle w:val="ConsPlusNormal"/>
              <w:jc w:val="center"/>
            </w:pPr>
            <w:r w:rsidRPr="00AF1EB8">
              <w:t>1.3.1</w:t>
            </w:r>
          </w:p>
        </w:tc>
        <w:tc>
          <w:tcPr>
            <w:tcW w:w="8908" w:type="dxa"/>
          </w:tcPr>
          <w:p w14:paraId="5A723280" w14:textId="77777777" w:rsidR="00D37996" w:rsidRPr="00AF1EB8" w:rsidRDefault="00D37996" w:rsidP="007F16E7">
            <w:pPr>
              <w:pStyle w:val="ConsPlusNormal"/>
              <w:jc w:val="both"/>
            </w:pPr>
            <w:r w:rsidRPr="00AF1EB8">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37996" w:rsidRPr="00AF1EB8" w14:paraId="39CB6CDE" w14:textId="77777777" w:rsidTr="00B62986">
        <w:tc>
          <w:tcPr>
            <w:tcW w:w="1077" w:type="dxa"/>
          </w:tcPr>
          <w:p w14:paraId="575D86D4" w14:textId="77777777" w:rsidR="00D37996" w:rsidRPr="00AF1EB8" w:rsidRDefault="00D37996" w:rsidP="007F16E7">
            <w:pPr>
              <w:pStyle w:val="ConsPlusNormal"/>
              <w:jc w:val="center"/>
            </w:pPr>
            <w:r w:rsidRPr="00AF1EB8">
              <w:t>1.3.2</w:t>
            </w:r>
          </w:p>
        </w:tc>
        <w:tc>
          <w:tcPr>
            <w:tcW w:w="8908" w:type="dxa"/>
          </w:tcPr>
          <w:p w14:paraId="3A0A577F" w14:textId="77777777" w:rsidR="00D37996" w:rsidRPr="00AF1EB8" w:rsidRDefault="00D37996" w:rsidP="007F16E7">
            <w:pPr>
              <w:pStyle w:val="ConsPlusNormal"/>
              <w:jc w:val="both"/>
            </w:pPr>
            <w:r w:rsidRPr="00AF1EB8">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D37996" w:rsidRPr="00AF1EB8" w14:paraId="65C0A0E3" w14:textId="77777777" w:rsidTr="00B62986">
        <w:tc>
          <w:tcPr>
            <w:tcW w:w="1077" w:type="dxa"/>
          </w:tcPr>
          <w:p w14:paraId="4C1C504C" w14:textId="77777777" w:rsidR="00D37996" w:rsidRPr="00AF1EB8" w:rsidRDefault="00D37996" w:rsidP="007F16E7">
            <w:pPr>
              <w:pStyle w:val="ConsPlusNormal"/>
              <w:jc w:val="center"/>
            </w:pPr>
            <w:r w:rsidRPr="00AF1EB8">
              <w:t>1.3.3</w:t>
            </w:r>
          </w:p>
        </w:tc>
        <w:tc>
          <w:tcPr>
            <w:tcW w:w="8908" w:type="dxa"/>
          </w:tcPr>
          <w:p w14:paraId="754150AB" w14:textId="77777777" w:rsidR="00D37996" w:rsidRPr="00AF1EB8" w:rsidRDefault="00D37996" w:rsidP="007F16E7">
            <w:pPr>
              <w:pStyle w:val="ConsPlusNormal"/>
              <w:jc w:val="both"/>
            </w:pPr>
            <w:r w:rsidRPr="00AF1EB8">
              <w:t>Чтение несплошных текстов (таблиц, диаграмм, схем) и понимание представленной в них информации</w:t>
            </w:r>
          </w:p>
        </w:tc>
      </w:tr>
      <w:tr w:rsidR="00D37996" w:rsidRPr="00AF1EB8" w14:paraId="5BF86557" w14:textId="77777777" w:rsidTr="00B62986">
        <w:tc>
          <w:tcPr>
            <w:tcW w:w="1077" w:type="dxa"/>
          </w:tcPr>
          <w:p w14:paraId="29E90C8B" w14:textId="77777777" w:rsidR="00D37996" w:rsidRPr="00AF1EB8" w:rsidRDefault="00D37996" w:rsidP="007F16E7">
            <w:pPr>
              <w:pStyle w:val="ConsPlusNormal"/>
              <w:jc w:val="center"/>
            </w:pPr>
            <w:r w:rsidRPr="00AF1EB8">
              <w:t>1.3.4</w:t>
            </w:r>
          </w:p>
        </w:tc>
        <w:tc>
          <w:tcPr>
            <w:tcW w:w="8908" w:type="dxa"/>
          </w:tcPr>
          <w:p w14:paraId="6C92EF6F" w14:textId="77777777" w:rsidR="00D37996" w:rsidRPr="00AF1EB8" w:rsidRDefault="00D37996" w:rsidP="007F16E7">
            <w:pPr>
              <w:pStyle w:val="ConsPlusNormal"/>
              <w:jc w:val="both"/>
            </w:pPr>
            <w:r w:rsidRPr="00AF1EB8">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D37996" w:rsidRPr="00AF1EB8" w14:paraId="356C2B6A" w14:textId="77777777" w:rsidTr="00B62986">
        <w:tc>
          <w:tcPr>
            <w:tcW w:w="1077" w:type="dxa"/>
          </w:tcPr>
          <w:p w14:paraId="6354A9B9" w14:textId="77777777" w:rsidR="00D37996" w:rsidRPr="00AF1EB8" w:rsidRDefault="00D37996" w:rsidP="007F16E7">
            <w:pPr>
              <w:pStyle w:val="ConsPlusNormal"/>
              <w:jc w:val="center"/>
            </w:pPr>
            <w:r w:rsidRPr="00AF1EB8">
              <w:t>1.4</w:t>
            </w:r>
          </w:p>
        </w:tc>
        <w:tc>
          <w:tcPr>
            <w:tcW w:w="8908" w:type="dxa"/>
          </w:tcPr>
          <w:p w14:paraId="4200065C" w14:textId="77777777" w:rsidR="00D37996" w:rsidRPr="00AF1EB8" w:rsidRDefault="00D37996" w:rsidP="007F16E7">
            <w:pPr>
              <w:pStyle w:val="ConsPlusNormal"/>
              <w:jc w:val="both"/>
            </w:pPr>
            <w:r w:rsidRPr="00AF1EB8">
              <w:t>Письменная речь</w:t>
            </w:r>
          </w:p>
          <w:p w14:paraId="1600BD55" w14:textId="77777777" w:rsidR="00D37996" w:rsidRPr="00AF1EB8" w:rsidRDefault="00D37996" w:rsidP="007F16E7">
            <w:pPr>
              <w:pStyle w:val="ConsPlusNormal"/>
              <w:jc w:val="both"/>
            </w:pPr>
            <w:r w:rsidRPr="00AF1EB8">
              <w:t>Развитие умений письменной речи</w:t>
            </w:r>
          </w:p>
        </w:tc>
      </w:tr>
      <w:tr w:rsidR="00D37996" w:rsidRPr="00AF1EB8" w14:paraId="19F1533F" w14:textId="77777777" w:rsidTr="00B62986">
        <w:tc>
          <w:tcPr>
            <w:tcW w:w="1077" w:type="dxa"/>
          </w:tcPr>
          <w:p w14:paraId="11CA4A91" w14:textId="77777777" w:rsidR="00D37996" w:rsidRPr="00AF1EB8" w:rsidRDefault="00D37996" w:rsidP="007F16E7">
            <w:pPr>
              <w:pStyle w:val="ConsPlusNormal"/>
              <w:jc w:val="center"/>
            </w:pPr>
            <w:r w:rsidRPr="00AF1EB8">
              <w:t>1.4.1</w:t>
            </w:r>
          </w:p>
        </w:tc>
        <w:tc>
          <w:tcPr>
            <w:tcW w:w="8908" w:type="dxa"/>
          </w:tcPr>
          <w:p w14:paraId="189B53FA" w14:textId="77777777" w:rsidR="00D37996" w:rsidRPr="00AF1EB8" w:rsidRDefault="00D37996" w:rsidP="007F16E7">
            <w:pPr>
              <w:pStyle w:val="ConsPlusNormal"/>
              <w:jc w:val="both"/>
            </w:pPr>
            <w:r w:rsidRPr="00AF1EB8">
              <w:t>Составление плана (тезисов) устного или письменного сообщения</w:t>
            </w:r>
          </w:p>
        </w:tc>
      </w:tr>
      <w:tr w:rsidR="00D37996" w:rsidRPr="00AF1EB8" w14:paraId="46CB575B" w14:textId="77777777" w:rsidTr="00B62986">
        <w:tc>
          <w:tcPr>
            <w:tcW w:w="1077" w:type="dxa"/>
          </w:tcPr>
          <w:p w14:paraId="5A135EEB" w14:textId="77777777" w:rsidR="00D37996" w:rsidRPr="00AF1EB8" w:rsidRDefault="00D37996" w:rsidP="007F16E7">
            <w:pPr>
              <w:pStyle w:val="ConsPlusNormal"/>
              <w:jc w:val="center"/>
            </w:pPr>
            <w:r w:rsidRPr="00AF1EB8">
              <w:t>1.4.2</w:t>
            </w:r>
          </w:p>
        </w:tc>
        <w:tc>
          <w:tcPr>
            <w:tcW w:w="8908" w:type="dxa"/>
          </w:tcPr>
          <w:p w14:paraId="342D3EB4"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13093CB0" w14:textId="77777777" w:rsidTr="00B62986">
        <w:tc>
          <w:tcPr>
            <w:tcW w:w="1077" w:type="dxa"/>
          </w:tcPr>
          <w:p w14:paraId="01E32158" w14:textId="77777777" w:rsidR="00D37996" w:rsidRPr="00AF1EB8" w:rsidRDefault="00D37996" w:rsidP="007F16E7">
            <w:pPr>
              <w:pStyle w:val="ConsPlusNormal"/>
              <w:jc w:val="center"/>
            </w:pPr>
            <w:r w:rsidRPr="00AF1EB8">
              <w:t>1.4.3</w:t>
            </w:r>
          </w:p>
        </w:tc>
        <w:tc>
          <w:tcPr>
            <w:tcW w:w="8908" w:type="dxa"/>
          </w:tcPr>
          <w:p w14:paraId="0182D3F0" w14:textId="77777777" w:rsidR="00D37996" w:rsidRPr="00AF1EB8" w:rsidRDefault="00D37996" w:rsidP="007F16E7">
            <w:pPr>
              <w:pStyle w:val="ConsPlusNormal"/>
              <w:jc w:val="both"/>
            </w:pPr>
            <w:r w:rsidRPr="00AF1EB8">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tc>
      </w:tr>
      <w:tr w:rsidR="00D37996" w:rsidRPr="00AF1EB8" w14:paraId="5EA272D2" w14:textId="77777777" w:rsidTr="00B62986">
        <w:tc>
          <w:tcPr>
            <w:tcW w:w="1077" w:type="dxa"/>
          </w:tcPr>
          <w:p w14:paraId="6469F3A3" w14:textId="77777777" w:rsidR="00D37996" w:rsidRPr="00AF1EB8" w:rsidRDefault="00D37996" w:rsidP="007F16E7">
            <w:pPr>
              <w:pStyle w:val="ConsPlusNormal"/>
              <w:jc w:val="center"/>
            </w:pPr>
            <w:r w:rsidRPr="00AF1EB8">
              <w:t>1.4.4</w:t>
            </w:r>
          </w:p>
        </w:tc>
        <w:tc>
          <w:tcPr>
            <w:tcW w:w="8908" w:type="dxa"/>
          </w:tcPr>
          <w:p w14:paraId="4FB49AC6" w14:textId="77777777" w:rsidR="00D37996" w:rsidRPr="00AF1EB8" w:rsidRDefault="00D37996" w:rsidP="007F16E7">
            <w:pPr>
              <w:pStyle w:val="ConsPlusNormal"/>
              <w:jc w:val="both"/>
            </w:pPr>
            <w:r w:rsidRPr="00AF1EB8">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D37996" w:rsidRPr="00AF1EB8" w14:paraId="369DCD11" w14:textId="77777777" w:rsidTr="00B62986">
        <w:tc>
          <w:tcPr>
            <w:tcW w:w="1077" w:type="dxa"/>
          </w:tcPr>
          <w:p w14:paraId="191BDAC7" w14:textId="77777777" w:rsidR="00D37996" w:rsidRPr="00AF1EB8" w:rsidRDefault="00D37996" w:rsidP="007F16E7">
            <w:pPr>
              <w:pStyle w:val="ConsPlusNormal"/>
              <w:jc w:val="center"/>
            </w:pPr>
            <w:r w:rsidRPr="00AF1EB8">
              <w:t>2</w:t>
            </w:r>
          </w:p>
        </w:tc>
        <w:tc>
          <w:tcPr>
            <w:tcW w:w="8908" w:type="dxa"/>
          </w:tcPr>
          <w:p w14:paraId="5CA4BAC4" w14:textId="77777777" w:rsidR="00D37996" w:rsidRPr="00AF1EB8" w:rsidRDefault="00D37996" w:rsidP="007F16E7">
            <w:pPr>
              <w:pStyle w:val="ConsPlusNormal"/>
              <w:jc w:val="both"/>
            </w:pPr>
            <w:r w:rsidRPr="00AF1EB8">
              <w:t>Языковые знания и навыки</w:t>
            </w:r>
          </w:p>
        </w:tc>
      </w:tr>
      <w:tr w:rsidR="00D37996" w:rsidRPr="00AF1EB8" w14:paraId="6500404A" w14:textId="77777777" w:rsidTr="00B62986">
        <w:tc>
          <w:tcPr>
            <w:tcW w:w="1077" w:type="dxa"/>
          </w:tcPr>
          <w:p w14:paraId="5ED0D32D" w14:textId="77777777" w:rsidR="00D37996" w:rsidRPr="00AF1EB8" w:rsidRDefault="00D37996" w:rsidP="007F16E7">
            <w:pPr>
              <w:pStyle w:val="ConsPlusNormal"/>
              <w:jc w:val="center"/>
            </w:pPr>
            <w:r w:rsidRPr="00AF1EB8">
              <w:t>2.1</w:t>
            </w:r>
          </w:p>
        </w:tc>
        <w:tc>
          <w:tcPr>
            <w:tcW w:w="8908" w:type="dxa"/>
          </w:tcPr>
          <w:p w14:paraId="0C424290" w14:textId="77777777" w:rsidR="00D37996" w:rsidRPr="00AF1EB8" w:rsidRDefault="00D37996" w:rsidP="007F16E7">
            <w:pPr>
              <w:pStyle w:val="ConsPlusNormal"/>
              <w:jc w:val="both"/>
            </w:pPr>
            <w:r w:rsidRPr="00AF1EB8">
              <w:t>Фонетическая сторона речи</w:t>
            </w:r>
          </w:p>
        </w:tc>
      </w:tr>
      <w:tr w:rsidR="00D37996" w:rsidRPr="00AF1EB8" w14:paraId="721C107D" w14:textId="77777777" w:rsidTr="00B62986">
        <w:tc>
          <w:tcPr>
            <w:tcW w:w="1077" w:type="dxa"/>
          </w:tcPr>
          <w:p w14:paraId="55AF36A4" w14:textId="77777777" w:rsidR="00D37996" w:rsidRPr="00AF1EB8" w:rsidRDefault="00D37996" w:rsidP="007F16E7">
            <w:pPr>
              <w:pStyle w:val="ConsPlusNormal"/>
              <w:jc w:val="center"/>
            </w:pPr>
            <w:r w:rsidRPr="00AF1EB8">
              <w:t>2.1.1</w:t>
            </w:r>
          </w:p>
        </w:tc>
        <w:tc>
          <w:tcPr>
            <w:tcW w:w="8908" w:type="dxa"/>
          </w:tcPr>
          <w:p w14:paraId="3DD010AA"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37996" w:rsidRPr="00AF1EB8" w14:paraId="46A371C1" w14:textId="77777777" w:rsidTr="00B62986">
        <w:tc>
          <w:tcPr>
            <w:tcW w:w="1077" w:type="dxa"/>
          </w:tcPr>
          <w:p w14:paraId="39B1773C" w14:textId="77777777" w:rsidR="00D37996" w:rsidRPr="00AF1EB8" w:rsidRDefault="00D37996" w:rsidP="007F16E7">
            <w:pPr>
              <w:pStyle w:val="ConsPlusNormal"/>
              <w:jc w:val="center"/>
            </w:pPr>
            <w:r w:rsidRPr="00AF1EB8">
              <w:t>2.1.2</w:t>
            </w:r>
          </w:p>
        </w:tc>
        <w:tc>
          <w:tcPr>
            <w:tcW w:w="8908" w:type="dxa"/>
          </w:tcPr>
          <w:p w14:paraId="6837FAF5" w14:textId="77777777" w:rsidR="00D37996" w:rsidRPr="00AF1EB8" w:rsidRDefault="00D37996" w:rsidP="007F16E7">
            <w:pPr>
              <w:pStyle w:val="ConsPlusNormal"/>
              <w:jc w:val="both"/>
            </w:pPr>
            <w:r w:rsidRPr="00AF1EB8">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D37996" w:rsidRPr="00AF1EB8" w14:paraId="04F1422C" w14:textId="77777777" w:rsidTr="00B62986">
        <w:tc>
          <w:tcPr>
            <w:tcW w:w="1077" w:type="dxa"/>
          </w:tcPr>
          <w:p w14:paraId="074FD069" w14:textId="77777777" w:rsidR="00D37996" w:rsidRPr="00AF1EB8" w:rsidRDefault="00D37996" w:rsidP="007F16E7">
            <w:pPr>
              <w:pStyle w:val="ConsPlusNormal"/>
              <w:jc w:val="center"/>
            </w:pPr>
            <w:r w:rsidRPr="00AF1EB8">
              <w:t>2.2</w:t>
            </w:r>
          </w:p>
        </w:tc>
        <w:tc>
          <w:tcPr>
            <w:tcW w:w="8908" w:type="dxa"/>
          </w:tcPr>
          <w:p w14:paraId="1BFAF0B6"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79708E13" w14:textId="77777777" w:rsidTr="00B62986">
        <w:tc>
          <w:tcPr>
            <w:tcW w:w="1077" w:type="dxa"/>
          </w:tcPr>
          <w:p w14:paraId="36845379" w14:textId="77777777" w:rsidR="00D37996" w:rsidRPr="00AF1EB8" w:rsidRDefault="00D37996" w:rsidP="007F16E7">
            <w:pPr>
              <w:pStyle w:val="ConsPlusNormal"/>
              <w:jc w:val="center"/>
            </w:pPr>
            <w:r w:rsidRPr="00AF1EB8">
              <w:t>2.2.1</w:t>
            </w:r>
          </w:p>
        </w:tc>
        <w:tc>
          <w:tcPr>
            <w:tcW w:w="8908" w:type="dxa"/>
          </w:tcPr>
          <w:p w14:paraId="0D83195C"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07BCAAB3" w14:textId="77777777" w:rsidTr="00B62986">
        <w:tc>
          <w:tcPr>
            <w:tcW w:w="1077" w:type="dxa"/>
          </w:tcPr>
          <w:p w14:paraId="6E075CD2" w14:textId="77777777" w:rsidR="00D37996" w:rsidRPr="00AF1EB8" w:rsidRDefault="00D37996" w:rsidP="007F16E7">
            <w:pPr>
              <w:pStyle w:val="ConsPlusNormal"/>
              <w:jc w:val="center"/>
            </w:pPr>
            <w:r w:rsidRPr="00AF1EB8">
              <w:t>2.2.2</w:t>
            </w:r>
          </w:p>
        </w:tc>
        <w:tc>
          <w:tcPr>
            <w:tcW w:w="8908" w:type="dxa"/>
          </w:tcPr>
          <w:p w14:paraId="2B80D01D"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D37996" w:rsidRPr="00AF1EB8" w14:paraId="17A5077B" w14:textId="77777777" w:rsidTr="00B62986">
        <w:tc>
          <w:tcPr>
            <w:tcW w:w="1077" w:type="dxa"/>
          </w:tcPr>
          <w:p w14:paraId="6BED5769" w14:textId="77777777" w:rsidR="00D37996" w:rsidRPr="00AF1EB8" w:rsidRDefault="00D37996" w:rsidP="007F16E7">
            <w:pPr>
              <w:pStyle w:val="ConsPlusNormal"/>
              <w:jc w:val="center"/>
            </w:pPr>
            <w:r w:rsidRPr="00AF1EB8">
              <w:t>2.2.3</w:t>
            </w:r>
          </w:p>
        </w:tc>
        <w:tc>
          <w:tcPr>
            <w:tcW w:w="8908" w:type="dxa"/>
          </w:tcPr>
          <w:p w14:paraId="0B3F54CE"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5CBF2303" w14:textId="77777777" w:rsidTr="00B62986">
        <w:tc>
          <w:tcPr>
            <w:tcW w:w="1077" w:type="dxa"/>
          </w:tcPr>
          <w:p w14:paraId="311CA658" w14:textId="77777777" w:rsidR="00D37996" w:rsidRPr="00AF1EB8" w:rsidRDefault="00D37996" w:rsidP="007F16E7">
            <w:pPr>
              <w:pStyle w:val="ConsPlusNormal"/>
              <w:jc w:val="center"/>
            </w:pPr>
            <w:r w:rsidRPr="00AF1EB8">
              <w:t>2.3</w:t>
            </w:r>
          </w:p>
        </w:tc>
        <w:tc>
          <w:tcPr>
            <w:tcW w:w="8908" w:type="dxa"/>
          </w:tcPr>
          <w:p w14:paraId="33263B56" w14:textId="77777777" w:rsidR="00D37996" w:rsidRPr="00AF1EB8" w:rsidRDefault="00D37996" w:rsidP="007F16E7">
            <w:pPr>
              <w:pStyle w:val="ConsPlusNormal"/>
              <w:jc w:val="both"/>
            </w:pPr>
            <w:r w:rsidRPr="00AF1EB8">
              <w:t>Лексическая сторона речи</w:t>
            </w:r>
          </w:p>
        </w:tc>
      </w:tr>
      <w:tr w:rsidR="00D37996" w:rsidRPr="00AF1EB8" w14:paraId="4296977A" w14:textId="77777777" w:rsidTr="00B62986">
        <w:tc>
          <w:tcPr>
            <w:tcW w:w="1077" w:type="dxa"/>
          </w:tcPr>
          <w:p w14:paraId="2BAF22F3" w14:textId="77777777" w:rsidR="00D37996" w:rsidRPr="00AF1EB8" w:rsidRDefault="00D37996" w:rsidP="007F16E7">
            <w:pPr>
              <w:pStyle w:val="ConsPlusNormal"/>
              <w:jc w:val="center"/>
            </w:pPr>
            <w:r w:rsidRPr="00AF1EB8">
              <w:t>2.3.1</w:t>
            </w:r>
          </w:p>
        </w:tc>
        <w:tc>
          <w:tcPr>
            <w:tcW w:w="8908" w:type="dxa"/>
          </w:tcPr>
          <w:p w14:paraId="78DC9D97"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72AFFD7F" w14:textId="77777777" w:rsidTr="00B62986">
        <w:tc>
          <w:tcPr>
            <w:tcW w:w="1077" w:type="dxa"/>
          </w:tcPr>
          <w:p w14:paraId="263DF345" w14:textId="77777777" w:rsidR="00D37996" w:rsidRPr="00AF1EB8" w:rsidRDefault="00D37996" w:rsidP="007F16E7">
            <w:pPr>
              <w:pStyle w:val="ConsPlusNormal"/>
              <w:jc w:val="center"/>
            </w:pPr>
            <w:r w:rsidRPr="00AF1EB8">
              <w:t>2.3.2</w:t>
            </w:r>
          </w:p>
        </w:tc>
        <w:tc>
          <w:tcPr>
            <w:tcW w:w="8908" w:type="dxa"/>
          </w:tcPr>
          <w:p w14:paraId="31AA70A3" w14:textId="77777777" w:rsidR="00D37996" w:rsidRPr="00AF1EB8" w:rsidRDefault="00D37996" w:rsidP="007F16E7">
            <w:pPr>
              <w:pStyle w:val="ConsPlusNormal"/>
              <w:jc w:val="both"/>
            </w:pPr>
            <w:r w:rsidRPr="00AF1EB8">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D37996" w:rsidRPr="00AF1EB8" w14:paraId="70CCF04F" w14:textId="77777777" w:rsidTr="00B62986">
        <w:tc>
          <w:tcPr>
            <w:tcW w:w="1077" w:type="dxa"/>
          </w:tcPr>
          <w:p w14:paraId="649CDAA2" w14:textId="77777777" w:rsidR="00D37996" w:rsidRPr="00AF1EB8" w:rsidRDefault="00D37996" w:rsidP="007F16E7">
            <w:pPr>
              <w:pStyle w:val="ConsPlusNormal"/>
              <w:jc w:val="center"/>
            </w:pPr>
            <w:r w:rsidRPr="00AF1EB8">
              <w:t>2.3.3</w:t>
            </w:r>
          </w:p>
        </w:tc>
        <w:tc>
          <w:tcPr>
            <w:tcW w:w="8908" w:type="dxa"/>
          </w:tcPr>
          <w:p w14:paraId="707C6F76" w14:textId="77777777" w:rsidR="00D37996" w:rsidRPr="00AF1EB8" w:rsidRDefault="00D37996" w:rsidP="007F16E7">
            <w:pPr>
              <w:pStyle w:val="ConsPlusNormal"/>
              <w:jc w:val="both"/>
            </w:pPr>
            <w:r w:rsidRPr="00AF1EB8">
              <w:t>Многозначные лексические единицы. Синонимы. Антонимы</w:t>
            </w:r>
          </w:p>
        </w:tc>
      </w:tr>
      <w:tr w:rsidR="00D37996" w:rsidRPr="00AF1EB8" w14:paraId="0F8BC98D" w14:textId="77777777" w:rsidTr="00B62986">
        <w:tc>
          <w:tcPr>
            <w:tcW w:w="1077" w:type="dxa"/>
          </w:tcPr>
          <w:p w14:paraId="012BFD04" w14:textId="77777777" w:rsidR="00D37996" w:rsidRPr="00AF1EB8" w:rsidRDefault="00D37996" w:rsidP="007F16E7">
            <w:pPr>
              <w:pStyle w:val="ConsPlusNormal"/>
              <w:jc w:val="center"/>
            </w:pPr>
            <w:r w:rsidRPr="00AF1EB8">
              <w:t>2.3.4</w:t>
            </w:r>
          </w:p>
        </w:tc>
        <w:tc>
          <w:tcPr>
            <w:tcW w:w="8908" w:type="dxa"/>
          </w:tcPr>
          <w:p w14:paraId="0F962EBD" w14:textId="77777777" w:rsidR="00D37996" w:rsidRPr="00AF1EB8" w:rsidRDefault="00D37996" w:rsidP="007F16E7">
            <w:pPr>
              <w:pStyle w:val="ConsPlusNormal"/>
              <w:jc w:val="both"/>
            </w:pPr>
            <w:r w:rsidRPr="00AF1EB8">
              <w:t>Интернациональные слова</w:t>
            </w:r>
          </w:p>
        </w:tc>
      </w:tr>
      <w:tr w:rsidR="00D37996" w:rsidRPr="00AF1EB8" w14:paraId="7150D2CB" w14:textId="77777777" w:rsidTr="00B62986">
        <w:tc>
          <w:tcPr>
            <w:tcW w:w="1077" w:type="dxa"/>
          </w:tcPr>
          <w:p w14:paraId="00BFF0BE" w14:textId="77777777" w:rsidR="00D37996" w:rsidRPr="00AF1EB8" w:rsidRDefault="00D37996" w:rsidP="007F16E7">
            <w:pPr>
              <w:pStyle w:val="ConsPlusNormal"/>
              <w:jc w:val="center"/>
            </w:pPr>
            <w:r w:rsidRPr="00AF1EB8">
              <w:t>2.3.5</w:t>
            </w:r>
          </w:p>
        </w:tc>
        <w:tc>
          <w:tcPr>
            <w:tcW w:w="8908" w:type="dxa"/>
          </w:tcPr>
          <w:p w14:paraId="5E8361EE" w14:textId="77777777" w:rsidR="00D37996" w:rsidRPr="00AF1EB8" w:rsidRDefault="00D37996" w:rsidP="007F16E7">
            <w:pPr>
              <w:pStyle w:val="ConsPlusNormal"/>
              <w:jc w:val="both"/>
            </w:pPr>
            <w:r w:rsidRPr="00AF1EB8">
              <w:t>Наиболее частотные фразовые глаголы</w:t>
            </w:r>
          </w:p>
        </w:tc>
      </w:tr>
      <w:tr w:rsidR="00D37996" w:rsidRPr="00AF1EB8" w14:paraId="7392AF89" w14:textId="77777777" w:rsidTr="00B62986">
        <w:tc>
          <w:tcPr>
            <w:tcW w:w="1077" w:type="dxa"/>
          </w:tcPr>
          <w:p w14:paraId="44B3B5F3" w14:textId="77777777" w:rsidR="00D37996" w:rsidRPr="00AF1EB8" w:rsidRDefault="00D37996" w:rsidP="007F16E7">
            <w:pPr>
              <w:pStyle w:val="ConsPlusNormal"/>
              <w:jc w:val="center"/>
            </w:pPr>
            <w:r w:rsidRPr="00AF1EB8">
              <w:t>2.3.6</w:t>
            </w:r>
          </w:p>
        </w:tc>
        <w:tc>
          <w:tcPr>
            <w:tcW w:w="8908" w:type="dxa"/>
          </w:tcPr>
          <w:p w14:paraId="3D57FD06" w14:textId="77777777" w:rsidR="00D37996" w:rsidRPr="00AF1EB8" w:rsidRDefault="00D37996" w:rsidP="007F16E7">
            <w:pPr>
              <w:pStyle w:val="ConsPlusNormal"/>
              <w:jc w:val="both"/>
            </w:pPr>
            <w:r w:rsidRPr="00AF1EB8">
              <w:t>Сокращения и аббревиатуры</w:t>
            </w:r>
          </w:p>
        </w:tc>
      </w:tr>
      <w:tr w:rsidR="00D37996" w:rsidRPr="00AF1EB8" w14:paraId="56279235" w14:textId="77777777" w:rsidTr="00B62986">
        <w:tc>
          <w:tcPr>
            <w:tcW w:w="1077" w:type="dxa"/>
          </w:tcPr>
          <w:p w14:paraId="5D650B3C" w14:textId="77777777" w:rsidR="00D37996" w:rsidRPr="00AF1EB8" w:rsidRDefault="00D37996" w:rsidP="007F16E7">
            <w:pPr>
              <w:pStyle w:val="ConsPlusNormal"/>
              <w:jc w:val="center"/>
            </w:pPr>
            <w:r w:rsidRPr="00AF1EB8">
              <w:t>2.3.7</w:t>
            </w:r>
          </w:p>
        </w:tc>
        <w:tc>
          <w:tcPr>
            <w:tcW w:w="8908" w:type="dxa"/>
          </w:tcPr>
          <w:p w14:paraId="086CEF5E"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96156" w14:paraId="315A9D09" w14:textId="77777777" w:rsidTr="00B62986">
        <w:tc>
          <w:tcPr>
            <w:tcW w:w="1077" w:type="dxa"/>
          </w:tcPr>
          <w:p w14:paraId="4720E9C6" w14:textId="77777777" w:rsidR="00D37996" w:rsidRPr="00AF1EB8" w:rsidRDefault="00D37996" w:rsidP="007F16E7">
            <w:pPr>
              <w:pStyle w:val="ConsPlusNormal"/>
              <w:jc w:val="center"/>
            </w:pPr>
            <w:r w:rsidRPr="00AF1EB8">
              <w:t>2.3.7.1</w:t>
            </w:r>
          </w:p>
        </w:tc>
        <w:tc>
          <w:tcPr>
            <w:tcW w:w="8908" w:type="dxa"/>
          </w:tcPr>
          <w:p w14:paraId="54B527B2" w14:textId="77777777" w:rsidR="00D37996" w:rsidRPr="00AF1EB8" w:rsidRDefault="00D37996" w:rsidP="007F16E7">
            <w:pPr>
              <w:pStyle w:val="ConsPlusNormal"/>
              <w:jc w:val="both"/>
            </w:pPr>
            <w:r w:rsidRPr="00AF1EB8">
              <w:t>образование имен существительных при помощи суффиксов:</w:t>
            </w:r>
          </w:p>
          <w:p w14:paraId="44C0BE8A" w14:textId="77777777" w:rsidR="00D37996" w:rsidRPr="00AF1EB8" w:rsidRDefault="00D37996" w:rsidP="007F16E7">
            <w:pPr>
              <w:pStyle w:val="ConsPlusNormal"/>
              <w:jc w:val="both"/>
              <w:rPr>
                <w:lang w:val="en-US"/>
              </w:rPr>
            </w:pPr>
            <w:r w:rsidRPr="00AF1EB8">
              <w:rPr>
                <w:lang w:val="en-US"/>
              </w:rPr>
              <w:t>-ance/-ence (performance/residence), -ity (activity), -ship (friendship)</w:t>
            </w:r>
          </w:p>
        </w:tc>
      </w:tr>
      <w:tr w:rsidR="00D37996" w:rsidRPr="00AF1EB8" w14:paraId="5302825E" w14:textId="77777777" w:rsidTr="00B62986">
        <w:tc>
          <w:tcPr>
            <w:tcW w:w="1077" w:type="dxa"/>
          </w:tcPr>
          <w:p w14:paraId="7C472122" w14:textId="77777777" w:rsidR="00D37996" w:rsidRPr="00AF1EB8" w:rsidRDefault="00D37996" w:rsidP="007F16E7">
            <w:pPr>
              <w:pStyle w:val="ConsPlusNormal"/>
              <w:jc w:val="center"/>
            </w:pPr>
            <w:r w:rsidRPr="00AF1EB8">
              <w:t>2.3.7.2</w:t>
            </w:r>
          </w:p>
        </w:tc>
        <w:tc>
          <w:tcPr>
            <w:tcW w:w="8908" w:type="dxa"/>
          </w:tcPr>
          <w:p w14:paraId="4FCEFE67" w14:textId="77777777" w:rsidR="00D37996" w:rsidRPr="00AF1EB8" w:rsidRDefault="00D37996" w:rsidP="007F16E7">
            <w:pPr>
              <w:pStyle w:val="ConsPlusNormal"/>
              <w:jc w:val="both"/>
            </w:pPr>
            <w:r w:rsidRPr="00AF1EB8">
              <w:t>образование имен прилагательных при помощи префикса inter- (international)</w:t>
            </w:r>
          </w:p>
        </w:tc>
      </w:tr>
      <w:tr w:rsidR="00D37996" w:rsidRPr="00AF1EB8" w14:paraId="6945B503" w14:textId="77777777" w:rsidTr="00B62986">
        <w:tc>
          <w:tcPr>
            <w:tcW w:w="1077" w:type="dxa"/>
          </w:tcPr>
          <w:p w14:paraId="22503EE5" w14:textId="77777777" w:rsidR="00D37996" w:rsidRPr="00AF1EB8" w:rsidRDefault="00D37996" w:rsidP="007F16E7">
            <w:pPr>
              <w:pStyle w:val="ConsPlusNormal"/>
              <w:jc w:val="center"/>
            </w:pPr>
            <w:r w:rsidRPr="00AF1EB8">
              <w:t>2.3.7.3</w:t>
            </w:r>
          </w:p>
        </w:tc>
        <w:tc>
          <w:tcPr>
            <w:tcW w:w="8908" w:type="dxa"/>
          </w:tcPr>
          <w:p w14:paraId="7B899C7F" w14:textId="77777777" w:rsidR="00D37996" w:rsidRPr="00AF1EB8" w:rsidRDefault="00D37996" w:rsidP="007F16E7">
            <w:pPr>
              <w:pStyle w:val="ConsPlusNormal"/>
              <w:jc w:val="both"/>
            </w:pPr>
            <w:r w:rsidRPr="00AF1EB8">
              <w:t>образование имен прилагательных при помощи суффиксов -ed и -ing (interested/interesting)</w:t>
            </w:r>
          </w:p>
        </w:tc>
      </w:tr>
      <w:tr w:rsidR="00D37996" w:rsidRPr="00AF1EB8" w14:paraId="2ED18B20" w14:textId="77777777" w:rsidTr="00B62986">
        <w:tc>
          <w:tcPr>
            <w:tcW w:w="1077" w:type="dxa"/>
          </w:tcPr>
          <w:p w14:paraId="323E1E1D" w14:textId="77777777" w:rsidR="00D37996" w:rsidRPr="00AF1EB8" w:rsidRDefault="00D37996" w:rsidP="007F16E7">
            <w:pPr>
              <w:pStyle w:val="ConsPlusNormal"/>
              <w:jc w:val="center"/>
            </w:pPr>
            <w:r w:rsidRPr="00AF1EB8">
              <w:t>2.3.8</w:t>
            </w:r>
          </w:p>
        </w:tc>
        <w:tc>
          <w:tcPr>
            <w:tcW w:w="8908" w:type="dxa"/>
          </w:tcPr>
          <w:p w14:paraId="14161934" w14:textId="77777777" w:rsidR="00D37996" w:rsidRPr="00AF1EB8" w:rsidRDefault="00D37996" w:rsidP="007F16E7">
            <w:pPr>
              <w:pStyle w:val="ConsPlusNormal"/>
              <w:jc w:val="both"/>
            </w:pPr>
            <w:r w:rsidRPr="00AF1EB8">
              <w:t>Основные способы словообразования - конверсия:</w:t>
            </w:r>
          </w:p>
        </w:tc>
      </w:tr>
      <w:tr w:rsidR="00D37996" w:rsidRPr="00AF1EB8" w14:paraId="6F161621" w14:textId="77777777" w:rsidTr="00B62986">
        <w:tc>
          <w:tcPr>
            <w:tcW w:w="1077" w:type="dxa"/>
          </w:tcPr>
          <w:p w14:paraId="37D31D0C" w14:textId="77777777" w:rsidR="00D37996" w:rsidRPr="00AF1EB8" w:rsidRDefault="00D37996" w:rsidP="007F16E7">
            <w:pPr>
              <w:pStyle w:val="ConsPlusNormal"/>
              <w:jc w:val="center"/>
            </w:pPr>
            <w:r w:rsidRPr="00AF1EB8">
              <w:t>2.3.8.1</w:t>
            </w:r>
          </w:p>
        </w:tc>
        <w:tc>
          <w:tcPr>
            <w:tcW w:w="8908" w:type="dxa"/>
          </w:tcPr>
          <w:p w14:paraId="390E27B5" w14:textId="77777777" w:rsidR="00D37996" w:rsidRPr="00AF1EB8" w:rsidRDefault="00D37996" w:rsidP="007F16E7">
            <w:pPr>
              <w:pStyle w:val="ConsPlusNormal"/>
              <w:jc w:val="both"/>
            </w:pPr>
            <w:r w:rsidRPr="00AF1EB8">
              <w:t>образование имени существительного от неопределенной формы глагола (to walk - a walk)</w:t>
            </w:r>
          </w:p>
        </w:tc>
      </w:tr>
      <w:tr w:rsidR="00D37996" w:rsidRPr="00AF1EB8" w14:paraId="1AF51B4F" w14:textId="77777777" w:rsidTr="00B62986">
        <w:tc>
          <w:tcPr>
            <w:tcW w:w="1077" w:type="dxa"/>
          </w:tcPr>
          <w:p w14:paraId="3D5BE5DA" w14:textId="77777777" w:rsidR="00D37996" w:rsidRPr="00AF1EB8" w:rsidRDefault="00D37996" w:rsidP="007F16E7">
            <w:pPr>
              <w:pStyle w:val="ConsPlusNormal"/>
              <w:jc w:val="center"/>
            </w:pPr>
            <w:r w:rsidRPr="00AF1EB8">
              <w:t>2.3.8.2</w:t>
            </w:r>
          </w:p>
        </w:tc>
        <w:tc>
          <w:tcPr>
            <w:tcW w:w="8908" w:type="dxa"/>
          </w:tcPr>
          <w:p w14:paraId="098DAB66" w14:textId="77777777" w:rsidR="00D37996" w:rsidRPr="00AF1EB8" w:rsidRDefault="00D37996" w:rsidP="007F16E7">
            <w:pPr>
              <w:pStyle w:val="ConsPlusNormal"/>
              <w:jc w:val="both"/>
            </w:pPr>
            <w:r w:rsidRPr="00AF1EB8">
              <w:t>образование имени существительного от прилагательного (rich - the rich)</w:t>
            </w:r>
          </w:p>
        </w:tc>
      </w:tr>
      <w:tr w:rsidR="00D37996" w:rsidRPr="00AF1EB8" w14:paraId="61AC14A5" w14:textId="77777777" w:rsidTr="00B62986">
        <w:tc>
          <w:tcPr>
            <w:tcW w:w="1077" w:type="dxa"/>
          </w:tcPr>
          <w:p w14:paraId="48256277" w14:textId="77777777" w:rsidR="00D37996" w:rsidRPr="00AF1EB8" w:rsidRDefault="00D37996" w:rsidP="007F16E7">
            <w:pPr>
              <w:pStyle w:val="ConsPlusNormal"/>
              <w:jc w:val="center"/>
            </w:pPr>
            <w:r w:rsidRPr="00AF1EB8">
              <w:t>2.3.8.3</w:t>
            </w:r>
          </w:p>
        </w:tc>
        <w:tc>
          <w:tcPr>
            <w:tcW w:w="8908" w:type="dxa"/>
          </w:tcPr>
          <w:p w14:paraId="5D3F54FB" w14:textId="77777777" w:rsidR="00D37996" w:rsidRPr="00AF1EB8" w:rsidRDefault="00D37996" w:rsidP="007F16E7">
            <w:pPr>
              <w:pStyle w:val="ConsPlusNormal"/>
              <w:jc w:val="both"/>
            </w:pPr>
            <w:r w:rsidRPr="00AF1EB8">
              <w:t>образование глагола от имени существительного (water - to water)</w:t>
            </w:r>
          </w:p>
        </w:tc>
      </w:tr>
      <w:tr w:rsidR="00D37996" w:rsidRPr="00AF1EB8" w14:paraId="5E5B60CB" w14:textId="77777777" w:rsidTr="00B62986">
        <w:tc>
          <w:tcPr>
            <w:tcW w:w="1077" w:type="dxa"/>
          </w:tcPr>
          <w:p w14:paraId="21A0FAA0" w14:textId="77777777" w:rsidR="00D37996" w:rsidRPr="00AF1EB8" w:rsidRDefault="00D37996" w:rsidP="007F16E7">
            <w:pPr>
              <w:pStyle w:val="ConsPlusNormal"/>
              <w:jc w:val="center"/>
            </w:pPr>
            <w:r w:rsidRPr="00AF1EB8">
              <w:t>2.4</w:t>
            </w:r>
          </w:p>
        </w:tc>
        <w:tc>
          <w:tcPr>
            <w:tcW w:w="8908" w:type="dxa"/>
          </w:tcPr>
          <w:p w14:paraId="37BB8931" w14:textId="77777777" w:rsidR="00D37996" w:rsidRPr="00AF1EB8" w:rsidRDefault="00D37996" w:rsidP="007F16E7">
            <w:pPr>
              <w:pStyle w:val="ConsPlusNormal"/>
              <w:jc w:val="both"/>
            </w:pPr>
            <w:r w:rsidRPr="00AF1EB8">
              <w:t>Грамматическая сторона речи</w:t>
            </w:r>
          </w:p>
          <w:p w14:paraId="308AF811"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96156" w14:paraId="2F73A2AD" w14:textId="77777777" w:rsidTr="00B62986">
        <w:tc>
          <w:tcPr>
            <w:tcW w:w="1077" w:type="dxa"/>
          </w:tcPr>
          <w:p w14:paraId="729D238F" w14:textId="77777777" w:rsidR="00D37996" w:rsidRPr="00AF1EB8" w:rsidRDefault="00D37996" w:rsidP="007F16E7">
            <w:pPr>
              <w:pStyle w:val="ConsPlusNormal"/>
              <w:jc w:val="center"/>
            </w:pPr>
            <w:r w:rsidRPr="00AF1EB8">
              <w:t>2.4.1</w:t>
            </w:r>
          </w:p>
        </w:tc>
        <w:tc>
          <w:tcPr>
            <w:tcW w:w="8908" w:type="dxa"/>
          </w:tcPr>
          <w:p w14:paraId="116A20A9" w14:textId="77777777" w:rsidR="00D37996" w:rsidRPr="00AF1EB8" w:rsidRDefault="00D37996" w:rsidP="007F16E7">
            <w:pPr>
              <w:pStyle w:val="ConsPlusNormal"/>
              <w:jc w:val="both"/>
              <w:rPr>
                <w:lang w:val="en-US"/>
              </w:rPr>
            </w:pPr>
            <w:r w:rsidRPr="00AF1EB8">
              <w:t>Предложения</w:t>
            </w:r>
            <w:r w:rsidRPr="00AF1EB8">
              <w:rPr>
                <w:lang w:val="en-US"/>
              </w:rPr>
              <w:t xml:space="preserve"> </w:t>
            </w:r>
            <w:r w:rsidRPr="00AF1EB8">
              <w:t>со</w:t>
            </w:r>
            <w:r w:rsidRPr="00AF1EB8">
              <w:rPr>
                <w:lang w:val="en-US"/>
              </w:rPr>
              <w:t xml:space="preserve"> </w:t>
            </w:r>
            <w:r w:rsidRPr="00AF1EB8">
              <w:t>сложным</w:t>
            </w:r>
            <w:r w:rsidRPr="00AF1EB8">
              <w:rPr>
                <w:lang w:val="en-US"/>
              </w:rPr>
              <w:t xml:space="preserve"> </w:t>
            </w:r>
            <w:r w:rsidRPr="00AF1EB8">
              <w:t>дополнением</w:t>
            </w:r>
            <w:r w:rsidRPr="00AF1EB8">
              <w:rPr>
                <w:lang w:val="en-US"/>
              </w:rPr>
              <w:t xml:space="preserve"> (Complex Object) (I saw her cross/crossing the road.)</w:t>
            </w:r>
          </w:p>
        </w:tc>
      </w:tr>
      <w:tr w:rsidR="00D37996" w:rsidRPr="00AF1EB8" w14:paraId="62E92A9A" w14:textId="77777777" w:rsidTr="00B62986">
        <w:tc>
          <w:tcPr>
            <w:tcW w:w="1077" w:type="dxa"/>
          </w:tcPr>
          <w:p w14:paraId="023491EE" w14:textId="77777777" w:rsidR="00D37996" w:rsidRPr="00AF1EB8" w:rsidRDefault="00D37996" w:rsidP="007F16E7">
            <w:pPr>
              <w:pStyle w:val="ConsPlusNormal"/>
              <w:jc w:val="center"/>
            </w:pPr>
            <w:r w:rsidRPr="00AF1EB8">
              <w:t>2.4.2</w:t>
            </w:r>
          </w:p>
        </w:tc>
        <w:tc>
          <w:tcPr>
            <w:tcW w:w="8908" w:type="dxa"/>
          </w:tcPr>
          <w:p w14:paraId="35CF0B16" w14:textId="77777777" w:rsidR="00D37996" w:rsidRPr="00AF1EB8" w:rsidRDefault="00D37996" w:rsidP="007F16E7">
            <w:pPr>
              <w:pStyle w:val="ConsPlusNormal"/>
              <w:jc w:val="both"/>
            </w:pPr>
            <w:r w:rsidRPr="00AF1EB8">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37996" w:rsidRPr="00AF1EB8" w14:paraId="7D7577CE" w14:textId="77777777" w:rsidTr="00B62986">
        <w:tc>
          <w:tcPr>
            <w:tcW w:w="1077" w:type="dxa"/>
          </w:tcPr>
          <w:p w14:paraId="26143E19" w14:textId="77777777" w:rsidR="00D37996" w:rsidRPr="00AF1EB8" w:rsidRDefault="00D37996" w:rsidP="007F16E7">
            <w:pPr>
              <w:pStyle w:val="ConsPlusNormal"/>
              <w:jc w:val="center"/>
            </w:pPr>
            <w:r w:rsidRPr="00AF1EB8">
              <w:t>2.4.3</w:t>
            </w:r>
          </w:p>
        </w:tc>
        <w:tc>
          <w:tcPr>
            <w:tcW w:w="8908" w:type="dxa"/>
          </w:tcPr>
          <w:p w14:paraId="719F0AFD" w14:textId="77777777" w:rsidR="00D37996" w:rsidRPr="00AF1EB8" w:rsidRDefault="00D37996" w:rsidP="007F16E7">
            <w:pPr>
              <w:pStyle w:val="ConsPlusNormal"/>
              <w:jc w:val="both"/>
            </w:pPr>
            <w:r w:rsidRPr="00AF1EB8">
              <w:t>Все типы вопросительных предложений в Past Perfect Tense. Согласование времен в рамках сложного предложения</w:t>
            </w:r>
          </w:p>
        </w:tc>
      </w:tr>
      <w:tr w:rsidR="00D37996" w:rsidRPr="00AF1EB8" w14:paraId="79109916" w14:textId="77777777" w:rsidTr="00B62986">
        <w:tc>
          <w:tcPr>
            <w:tcW w:w="1077" w:type="dxa"/>
          </w:tcPr>
          <w:p w14:paraId="1E820942" w14:textId="77777777" w:rsidR="00D37996" w:rsidRPr="00AF1EB8" w:rsidRDefault="00D37996" w:rsidP="007F16E7">
            <w:pPr>
              <w:pStyle w:val="ConsPlusNormal"/>
              <w:jc w:val="center"/>
            </w:pPr>
            <w:r w:rsidRPr="00AF1EB8">
              <w:t>2.4.4</w:t>
            </w:r>
          </w:p>
        </w:tc>
        <w:tc>
          <w:tcPr>
            <w:tcW w:w="8908" w:type="dxa"/>
          </w:tcPr>
          <w:p w14:paraId="7DA9E058" w14:textId="77777777" w:rsidR="00D37996" w:rsidRPr="00AF1EB8" w:rsidRDefault="00D37996" w:rsidP="007F16E7">
            <w:pPr>
              <w:pStyle w:val="ConsPlusNormal"/>
              <w:jc w:val="both"/>
            </w:pPr>
            <w:r w:rsidRPr="00AF1EB8">
              <w:t>Согласование подлежащего, выраженного собирательным существительным (family, police) со сказуемым</w:t>
            </w:r>
          </w:p>
        </w:tc>
      </w:tr>
      <w:tr w:rsidR="00D37996" w:rsidRPr="00A96156" w14:paraId="6D6F683D" w14:textId="77777777" w:rsidTr="00B62986">
        <w:tc>
          <w:tcPr>
            <w:tcW w:w="1077" w:type="dxa"/>
          </w:tcPr>
          <w:p w14:paraId="0CCDCA6B" w14:textId="77777777" w:rsidR="00D37996" w:rsidRPr="00AF1EB8" w:rsidRDefault="00D37996" w:rsidP="007F16E7">
            <w:pPr>
              <w:pStyle w:val="ConsPlusNormal"/>
              <w:jc w:val="center"/>
            </w:pPr>
            <w:r w:rsidRPr="00AF1EB8">
              <w:t>2.4.5</w:t>
            </w:r>
          </w:p>
        </w:tc>
        <w:tc>
          <w:tcPr>
            <w:tcW w:w="8908" w:type="dxa"/>
          </w:tcPr>
          <w:p w14:paraId="4DDB343A"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w:t>
            </w:r>
            <w:r w:rsidRPr="00AF1EB8">
              <w:rPr>
                <w:lang w:val="en-US"/>
              </w:rPr>
              <w:t xml:space="preserve"> </w:t>
            </w:r>
            <w:r w:rsidRPr="00AF1EB8">
              <w:t>глаголами</w:t>
            </w:r>
            <w:r w:rsidRPr="00AF1EB8">
              <w:rPr>
                <w:lang w:val="en-US"/>
              </w:rPr>
              <w:t xml:space="preserve"> </w:t>
            </w:r>
            <w:r w:rsidRPr="00AF1EB8">
              <w:t>на</w:t>
            </w:r>
            <w:r w:rsidRPr="00AF1EB8">
              <w:rPr>
                <w:lang w:val="en-US"/>
              </w:rPr>
              <w:t xml:space="preserve"> -ing: to love/hate doing something</w:t>
            </w:r>
          </w:p>
        </w:tc>
      </w:tr>
      <w:tr w:rsidR="00D37996" w:rsidRPr="003547AB" w14:paraId="38866BFA" w14:textId="77777777" w:rsidTr="00B62986">
        <w:tc>
          <w:tcPr>
            <w:tcW w:w="1077" w:type="dxa"/>
          </w:tcPr>
          <w:p w14:paraId="65FEDDD3" w14:textId="77777777" w:rsidR="00D37996" w:rsidRPr="00AF1EB8" w:rsidRDefault="00D37996" w:rsidP="007F16E7">
            <w:pPr>
              <w:pStyle w:val="ConsPlusNormal"/>
              <w:jc w:val="center"/>
            </w:pPr>
            <w:r w:rsidRPr="00AF1EB8">
              <w:t>2.4.6</w:t>
            </w:r>
          </w:p>
        </w:tc>
        <w:tc>
          <w:tcPr>
            <w:tcW w:w="8908" w:type="dxa"/>
          </w:tcPr>
          <w:p w14:paraId="7D90D69E"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содержащие</w:t>
            </w:r>
            <w:r w:rsidRPr="00AF1EB8">
              <w:rPr>
                <w:lang w:val="en-US"/>
              </w:rPr>
              <w:t xml:space="preserve"> </w:t>
            </w:r>
            <w:r w:rsidRPr="00AF1EB8">
              <w:t>глаголы</w:t>
            </w:r>
            <w:r w:rsidRPr="00AF1EB8">
              <w:rPr>
                <w:lang w:val="en-US"/>
              </w:rPr>
              <w:t>-</w:t>
            </w:r>
            <w:r w:rsidRPr="00AF1EB8">
              <w:t>связки</w:t>
            </w:r>
            <w:r w:rsidRPr="00AF1EB8">
              <w:rPr>
                <w:lang w:val="en-US"/>
              </w:rPr>
              <w:t xml:space="preserve"> to be/to look/to feel/to seem</w:t>
            </w:r>
          </w:p>
        </w:tc>
      </w:tr>
      <w:tr w:rsidR="00D37996" w:rsidRPr="00A96156" w14:paraId="6D49369F" w14:textId="77777777" w:rsidTr="00B62986">
        <w:tc>
          <w:tcPr>
            <w:tcW w:w="1077" w:type="dxa"/>
          </w:tcPr>
          <w:p w14:paraId="17E923F9" w14:textId="77777777" w:rsidR="00D37996" w:rsidRPr="00AF1EB8" w:rsidRDefault="00D37996" w:rsidP="007F16E7">
            <w:pPr>
              <w:pStyle w:val="ConsPlusNormal"/>
              <w:jc w:val="center"/>
            </w:pPr>
            <w:r w:rsidRPr="00AF1EB8">
              <w:t>2.4.7</w:t>
            </w:r>
          </w:p>
        </w:tc>
        <w:tc>
          <w:tcPr>
            <w:tcW w:w="8908" w:type="dxa"/>
          </w:tcPr>
          <w:p w14:paraId="6615CC3D" w14:textId="77777777" w:rsidR="00D37996" w:rsidRPr="00AF1EB8" w:rsidRDefault="00D37996" w:rsidP="007F16E7">
            <w:pPr>
              <w:pStyle w:val="ConsPlusNormal"/>
              <w:jc w:val="both"/>
              <w:rPr>
                <w:lang w:val="en-US"/>
              </w:rPr>
            </w:pPr>
            <w:r w:rsidRPr="00AF1EB8">
              <w:t>Конструкции</w:t>
            </w:r>
            <w:r w:rsidRPr="00AF1EB8">
              <w:rPr>
                <w:lang w:val="en-US"/>
              </w:rPr>
              <w:t xml:space="preserve"> be/get used to + </w:t>
            </w:r>
            <w:r w:rsidRPr="00AF1EB8">
              <w:t>инфинитив</w:t>
            </w:r>
            <w:r w:rsidRPr="00AF1EB8">
              <w:rPr>
                <w:lang w:val="en-US"/>
              </w:rPr>
              <w:t xml:space="preserve"> </w:t>
            </w:r>
            <w:r w:rsidRPr="00AF1EB8">
              <w:t>глагола</w:t>
            </w:r>
            <w:r w:rsidRPr="00AF1EB8">
              <w:rPr>
                <w:lang w:val="en-US"/>
              </w:rPr>
              <w:t>, be/get used to doing something, be/get used to something</w:t>
            </w:r>
          </w:p>
        </w:tc>
      </w:tr>
      <w:tr w:rsidR="00D37996" w:rsidRPr="00AF1EB8" w14:paraId="6ECA6B0E" w14:textId="77777777" w:rsidTr="00B62986">
        <w:tc>
          <w:tcPr>
            <w:tcW w:w="1077" w:type="dxa"/>
          </w:tcPr>
          <w:p w14:paraId="2CC15245" w14:textId="77777777" w:rsidR="00D37996" w:rsidRPr="00AF1EB8" w:rsidRDefault="00D37996" w:rsidP="007F16E7">
            <w:pPr>
              <w:pStyle w:val="ConsPlusNormal"/>
              <w:jc w:val="center"/>
            </w:pPr>
            <w:r w:rsidRPr="00AF1EB8">
              <w:t>2.4.8</w:t>
            </w:r>
          </w:p>
        </w:tc>
        <w:tc>
          <w:tcPr>
            <w:tcW w:w="8908" w:type="dxa"/>
          </w:tcPr>
          <w:p w14:paraId="0F7DF91C" w14:textId="77777777" w:rsidR="00D37996" w:rsidRPr="00AF1EB8" w:rsidRDefault="00D37996" w:rsidP="007F16E7">
            <w:pPr>
              <w:pStyle w:val="ConsPlusNormal"/>
              <w:jc w:val="both"/>
            </w:pPr>
            <w:r w:rsidRPr="00AF1EB8">
              <w:t>Конструкция both... and...</w:t>
            </w:r>
          </w:p>
        </w:tc>
      </w:tr>
      <w:tr w:rsidR="00D37996" w:rsidRPr="00A96156" w14:paraId="68102D1E" w14:textId="77777777" w:rsidTr="00B62986">
        <w:tc>
          <w:tcPr>
            <w:tcW w:w="1077" w:type="dxa"/>
          </w:tcPr>
          <w:p w14:paraId="6679E7A7" w14:textId="77777777" w:rsidR="00D37996" w:rsidRPr="00AF1EB8" w:rsidRDefault="00D37996" w:rsidP="007F16E7">
            <w:pPr>
              <w:pStyle w:val="ConsPlusNormal"/>
              <w:jc w:val="center"/>
            </w:pPr>
            <w:r w:rsidRPr="00AF1EB8">
              <w:t>2.4.9</w:t>
            </w:r>
          </w:p>
        </w:tc>
        <w:tc>
          <w:tcPr>
            <w:tcW w:w="8908" w:type="dxa"/>
          </w:tcPr>
          <w:p w14:paraId="6DB8DD56"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w:t>
            </w:r>
            <w:r w:rsidRPr="00AF1EB8">
              <w:rPr>
                <w:lang w:val="en-US"/>
              </w:rPr>
              <w:t xml:space="preserve"> </w:t>
            </w:r>
            <w:r w:rsidRPr="00AF1EB8">
              <w:t>глаголами</w:t>
            </w:r>
            <w:r w:rsidRPr="00AF1EB8">
              <w:rPr>
                <w:lang w:val="en-US"/>
              </w:rPr>
              <w:t xml:space="preserve"> to stop, to remember, to forget (</w:t>
            </w:r>
            <w:r w:rsidRPr="00AF1EB8">
              <w:t>разница</w:t>
            </w:r>
            <w:r w:rsidRPr="00AF1EB8">
              <w:rPr>
                <w:lang w:val="en-US"/>
              </w:rPr>
              <w:t xml:space="preserve"> </w:t>
            </w:r>
            <w:r w:rsidRPr="00AF1EB8">
              <w:t>в</w:t>
            </w:r>
            <w:r w:rsidRPr="00AF1EB8">
              <w:rPr>
                <w:lang w:val="en-US"/>
              </w:rPr>
              <w:t xml:space="preserve"> </w:t>
            </w:r>
            <w:r w:rsidRPr="00AF1EB8">
              <w:t>значении</w:t>
            </w:r>
            <w:r w:rsidRPr="00AF1EB8">
              <w:rPr>
                <w:lang w:val="en-US"/>
              </w:rPr>
              <w:t xml:space="preserve"> to stop doing smth </w:t>
            </w:r>
            <w:r w:rsidRPr="00AF1EB8">
              <w:t>и</w:t>
            </w:r>
            <w:r w:rsidRPr="00AF1EB8">
              <w:rPr>
                <w:lang w:val="en-US"/>
              </w:rPr>
              <w:t xml:space="preserve"> to stop to do smth)</w:t>
            </w:r>
          </w:p>
        </w:tc>
      </w:tr>
      <w:tr w:rsidR="00D37996" w:rsidRPr="00AF1EB8" w14:paraId="18DBFBA8" w14:textId="77777777" w:rsidTr="00B62986">
        <w:tc>
          <w:tcPr>
            <w:tcW w:w="1077" w:type="dxa"/>
          </w:tcPr>
          <w:p w14:paraId="4F9FC1EC" w14:textId="77777777" w:rsidR="00D37996" w:rsidRPr="00AF1EB8" w:rsidRDefault="00D37996" w:rsidP="007F16E7">
            <w:pPr>
              <w:pStyle w:val="ConsPlusNormal"/>
              <w:jc w:val="center"/>
            </w:pPr>
            <w:r w:rsidRPr="00AF1EB8">
              <w:t>2.4.10</w:t>
            </w:r>
          </w:p>
        </w:tc>
        <w:tc>
          <w:tcPr>
            <w:tcW w:w="8908" w:type="dxa"/>
          </w:tcPr>
          <w:p w14:paraId="3EDF5566" w14:textId="77777777" w:rsidR="00D37996" w:rsidRPr="00AF1EB8" w:rsidRDefault="00D37996" w:rsidP="007F16E7">
            <w:pPr>
              <w:pStyle w:val="ConsPlusNormal"/>
              <w:jc w:val="both"/>
            </w:pPr>
            <w:r w:rsidRPr="00AF1EB8">
              <w:t>Глаголы в видо-временных формах действительного залога в изъявительном наклонении (Past Perfect Tense, Present Perfect Continuous Tense, Future-in-the-Past)</w:t>
            </w:r>
          </w:p>
        </w:tc>
      </w:tr>
      <w:tr w:rsidR="00D37996" w:rsidRPr="00AF1EB8" w14:paraId="3C78C0C5" w14:textId="77777777" w:rsidTr="00B62986">
        <w:tc>
          <w:tcPr>
            <w:tcW w:w="1077" w:type="dxa"/>
          </w:tcPr>
          <w:p w14:paraId="4A520817" w14:textId="77777777" w:rsidR="00D37996" w:rsidRPr="00AF1EB8" w:rsidRDefault="00D37996" w:rsidP="007F16E7">
            <w:pPr>
              <w:pStyle w:val="ConsPlusNormal"/>
              <w:jc w:val="center"/>
            </w:pPr>
            <w:r w:rsidRPr="00AF1EB8">
              <w:t>2.4.11</w:t>
            </w:r>
          </w:p>
        </w:tc>
        <w:tc>
          <w:tcPr>
            <w:tcW w:w="8908" w:type="dxa"/>
          </w:tcPr>
          <w:p w14:paraId="480D2CB4" w14:textId="77777777" w:rsidR="00D37996" w:rsidRPr="00AF1EB8" w:rsidRDefault="00D37996" w:rsidP="007F16E7">
            <w:pPr>
              <w:pStyle w:val="ConsPlusNormal"/>
              <w:jc w:val="both"/>
            </w:pPr>
            <w:r w:rsidRPr="00AF1EB8">
              <w:t>Модальные глаголы в косвенной речи в настоящем и прошедшем времени</w:t>
            </w:r>
          </w:p>
        </w:tc>
      </w:tr>
      <w:tr w:rsidR="00D37996" w:rsidRPr="00AF1EB8" w14:paraId="7B87E89E" w14:textId="77777777" w:rsidTr="00B62986">
        <w:tc>
          <w:tcPr>
            <w:tcW w:w="1077" w:type="dxa"/>
          </w:tcPr>
          <w:p w14:paraId="7F881510" w14:textId="77777777" w:rsidR="00D37996" w:rsidRPr="00AF1EB8" w:rsidRDefault="00D37996" w:rsidP="007F16E7">
            <w:pPr>
              <w:pStyle w:val="ConsPlusNormal"/>
              <w:jc w:val="center"/>
            </w:pPr>
            <w:r w:rsidRPr="00AF1EB8">
              <w:t>2.4.12</w:t>
            </w:r>
          </w:p>
        </w:tc>
        <w:tc>
          <w:tcPr>
            <w:tcW w:w="8908" w:type="dxa"/>
          </w:tcPr>
          <w:p w14:paraId="229CFC4D" w14:textId="77777777" w:rsidR="00D37996" w:rsidRPr="00AF1EB8" w:rsidRDefault="00D37996" w:rsidP="007F16E7">
            <w:pPr>
              <w:pStyle w:val="ConsPlusNormal"/>
              <w:jc w:val="both"/>
            </w:pPr>
            <w:r w:rsidRPr="00AF1EB8">
              <w:t>Неличные формы глагола (инфинитив, герундий, причастия настоящего и прошедшего времени)</w:t>
            </w:r>
          </w:p>
        </w:tc>
      </w:tr>
      <w:tr w:rsidR="00D37996" w:rsidRPr="00AF1EB8" w14:paraId="1F0716F1" w14:textId="77777777" w:rsidTr="00B62986">
        <w:tc>
          <w:tcPr>
            <w:tcW w:w="1077" w:type="dxa"/>
          </w:tcPr>
          <w:p w14:paraId="27F3DCA7" w14:textId="77777777" w:rsidR="00D37996" w:rsidRPr="00AF1EB8" w:rsidRDefault="00D37996" w:rsidP="007F16E7">
            <w:pPr>
              <w:pStyle w:val="ConsPlusNormal"/>
              <w:jc w:val="center"/>
            </w:pPr>
            <w:r w:rsidRPr="00AF1EB8">
              <w:t>2.4.13</w:t>
            </w:r>
          </w:p>
        </w:tc>
        <w:tc>
          <w:tcPr>
            <w:tcW w:w="8908" w:type="dxa"/>
          </w:tcPr>
          <w:p w14:paraId="5164B1D5" w14:textId="77777777" w:rsidR="00D37996" w:rsidRPr="00AF1EB8" w:rsidRDefault="00D37996" w:rsidP="007F16E7">
            <w:pPr>
              <w:pStyle w:val="ConsPlusNormal"/>
              <w:jc w:val="both"/>
            </w:pPr>
            <w:r w:rsidRPr="00AF1EB8">
              <w:t>Наречия too - enough</w:t>
            </w:r>
          </w:p>
        </w:tc>
      </w:tr>
      <w:tr w:rsidR="00D37996" w:rsidRPr="00AF1EB8" w14:paraId="6B7C1377" w14:textId="77777777" w:rsidTr="00B62986">
        <w:tc>
          <w:tcPr>
            <w:tcW w:w="1077" w:type="dxa"/>
          </w:tcPr>
          <w:p w14:paraId="6E07D7DE" w14:textId="77777777" w:rsidR="00D37996" w:rsidRPr="00AF1EB8" w:rsidRDefault="00D37996" w:rsidP="007F16E7">
            <w:pPr>
              <w:pStyle w:val="ConsPlusNormal"/>
              <w:jc w:val="center"/>
            </w:pPr>
            <w:r w:rsidRPr="00AF1EB8">
              <w:t>2.4.14</w:t>
            </w:r>
          </w:p>
        </w:tc>
        <w:tc>
          <w:tcPr>
            <w:tcW w:w="8908" w:type="dxa"/>
          </w:tcPr>
          <w:p w14:paraId="3DF141F4" w14:textId="77777777" w:rsidR="00D37996" w:rsidRPr="00AF1EB8" w:rsidRDefault="00D37996" w:rsidP="007F16E7">
            <w:pPr>
              <w:pStyle w:val="ConsPlusNormal"/>
              <w:jc w:val="both"/>
            </w:pPr>
            <w:r w:rsidRPr="00AF1EB8">
              <w:t>Отрицательные местоимения no (и его производные nobody, nothing и другие), none</w:t>
            </w:r>
          </w:p>
        </w:tc>
      </w:tr>
      <w:tr w:rsidR="00D37996" w:rsidRPr="00AF1EB8" w14:paraId="538A5930" w14:textId="77777777" w:rsidTr="00B62986">
        <w:tc>
          <w:tcPr>
            <w:tcW w:w="1077" w:type="dxa"/>
          </w:tcPr>
          <w:p w14:paraId="1203B6AB" w14:textId="77777777" w:rsidR="00D37996" w:rsidRPr="00AF1EB8" w:rsidRDefault="00D37996" w:rsidP="007F16E7">
            <w:pPr>
              <w:pStyle w:val="ConsPlusNormal"/>
              <w:jc w:val="center"/>
            </w:pPr>
            <w:r w:rsidRPr="00AF1EB8">
              <w:t>3</w:t>
            </w:r>
          </w:p>
        </w:tc>
        <w:tc>
          <w:tcPr>
            <w:tcW w:w="8908" w:type="dxa"/>
          </w:tcPr>
          <w:p w14:paraId="33836A1B"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52247AB5" w14:textId="77777777" w:rsidTr="00B62986">
        <w:tc>
          <w:tcPr>
            <w:tcW w:w="1077" w:type="dxa"/>
          </w:tcPr>
          <w:p w14:paraId="7D8C55EF" w14:textId="77777777" w:rsidR="00D37996" w:rsidRPr="00AF1EB8" w:rsidRDefault="00D37996" w:rsidP="007F16E7">
            <w:pPr>
              <w:pStyle w:val="ConsPlusNormal"/>
              <w:jc w:val="center"/>
            </w:pPr>
            <w:r w:rsidRPr="00AF1EB8">
              <w:t>3.1</w:t>
            </w:r>
          </w:p>
        </w:tc>
        <w:tc>
          <w:tcPr>
            <w:tcW w:w="8908" w:type="dxa"/>
          </w:tcPr>
          <w:p w14:paraId="0BC9A751" w14:textId="77777777" w:rsidR="00D37996" w:rsidRPr="00AF1EB8" w:rsidRDefault="00D37996" w:rsidP="007F16E7">
            <w:pPr>
              <w:pStyle w:val="ConsPlusNormal"/>
              <w:jc w:val="both"/>
            </w:pPr>
            <w:r w:rsidRPr="00AF1EB8">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D37996" w:rsidRPr="00AF1EB8" w14:paraId="1F2729A6" w14:textId="77777777" w:rsidTr="00B62986">
        <w:tc>
          <w:tcPr>
            <w:tcW w:w="1077" w:type="dxa"/>
          </w:tcPr>
          <w:p w14:paraId="5C845901" w14:textId="77777777" w:rsidR="00D37996" w:rsidRPr="00AF1EB8" w:rsidRDefault="00D37996" w:rsidP="007F16E7">
            <w:pPr>
              <w:pStyle w:val="ConsPlusNormal"/>
              <w:jc w:val="center"/>
            </w:pPr>
            <w:r w:rsidRPr="00AF1EB8">
              <w:t>3.2</w:t>
            </w:r>
          </w:p>
        </w:tc>
        <w:tc>
          <w:tcPr>
            <w:tcW w:w="8908" w:type="dxa"/>
          </w:tcPr>
          <w:p w14:paraId="5C5760BD" w14:textId="77777777" w:rsidR="00D37996" w:rsidRPr="00AF1EB8" w:rsidRDefault="00D37996" w:rsidP="007F16E7">
            <w:pPr>
              <w:pStyle w:val="ConsPlusNormal"/>
              <w:jc w:val="both"/>
            </w:pPr>
            <w:r w:rsidRPr="00AF1EB8">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D37996" w:rsidRPr="00AF1EB8" w14:paraId="442A58FA" w14:textId="77777777" w:rsidTr="00B62986">
        <w:tc>
          <w:tcPr>
            <w:tcW w:w="1077" w:type="dxa"/>
          </w:tcPr>
          <w:p w14:paraId="3C7589DD" w14:textId="77777777" w:rsidR="00D37996" w:rsidRPr="00AF1EB8" w:rsidRDefault="00D37996" w:rsidP="007F16E7">
            <w:pPr>
              <w:pStyle w:val="ConsPlusNormal"/>
              <w:jc w:val="center"/>
            </w:pPr>
            <w:r w:rsidRPr="00AF1EB8">
              <w:t>3.3</w:t>
            </w:r>
          </w:p>
        </w:tc>
        <w:tc>
          <w:tcPr>
            <w:tcW w:w="8908" w:type="dxa"/>
          </w:tcPr>
          <w:p w14:paraId="0436C4D9"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D37996" w:rsidRPr="00AF1EB8" w14:paraId="75D33CD4" w14:textId="77777777" w:rsidTr="00B62986">
        <w:tc>
          <w:tcPr>
            <w:tcW w:w="1077" w:type="dxa"/>
          </w:tcPr>
          <w:p w14:paraId="27A445BD" w14:textId="77777777" w:rsidR="00D37996" w:rsidRPr="00AF1EB8" w:rsidRDefault="00D37996" w:rsidP="007F16E7">
            <w:pPr>
              <w:pStyle w:val="ConsPlusNormal"/>
              <w:jc w:val="center"/>
            </w:pPr>
            <w:r w:rsidRPr="00AF1EB8">
              <w:t>3.4</w:t>
            </w:r>
          </w:p>
        </w:tc>
        <w:tc>
          <w:tcPr>
            <w:tcW w:w="8908" w:type="dxa"/>
          </w:tcPr>
          <w:p w14:paraId="6414321C" w14:textId="77777777" w:rsidR="00D37996" w:rsidRPr="00AF1EB8" w:rsidRDefault="00D37996" w:rsidP="007F16E7">
            <w:pPr>
              <w:pStyle w:val="ConsPlusNormal"/>
              <w:jc w:val="both"/>
            </w:pPr>
            <w:r w:rsidRPr="00AF1EB8">
              <w:t>Соблюдение норм вежливости в межкультурном общении</w:t>
            </w:r>
          </w:p>
        </w:tc>
      </w:tr>
      <w:tr w:rsidR="00D37996" w:rsidRPr="00AF1EB8" w14:paraId="7A1C03FA" w14:textId="77777777" w:rsidTr="00B62986">
        <w:tc>
          <w:tcPr>
            <w:tcW w:w="1077" w:type="dxa"/>
          </w:tcPr>
          <w:p w14:paraId="43D176FE" w14:textId="77777777" w:rsidR="00D37996" w:rsidRPr="00AF1EB8" w:rsidRDefault="00D37996" w:rsidP="007F16E7">
            <w:pPr>
              <w:pStyle w:val="ConsPlusNormal"/>
              <w:jc w:val="center"/>
            </w:pPr>
            <w:r w:rsidRPr="00AF1EB8">
              <w:t>3.5</w:t>
            </w:r>
          </w:p>
        </w:tc>
        <w:tc>
          <w:tcPr>
            <w:tcW w:w="8908" w:type="dxa"/>
          </w:tcPr>
          <w:p w14:paraId="55CED05B"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 (культурные явления, события, достопримечательности)</w:t>
            </w:r>
          </w:p>
        </w:tc>
      </w:tr>
      <w:tr w:rsidR="00D37996" w:rsidRPr="00AF1EB8" w14:paraId="03E8C3D6" w14:textId="77777777" w:rsidTr="00B62986">
        <w:tc>
          <w:tcPr>
            <w:tcW w:w="1077" w:type="dxa"/>
          </w:tcPr>
          <w:p w14:paraId="1FD1949E" w14:textId="77777777" w:rsidR="00D37996" w:rsidRPr="00AF1EB8" w:rsidRDefault="00D37996" w:rsidP="007F16E7">
            <w:pPr>
              <w:pStyle w:val="ConsPlusNormal"/>
              <w:jc w:val="center"/>
            </w:pPr>
            <w:r w:rsidRPr="00AF1EB8">
              <w:t>3.6</w:t>
            </w:r>
          </w:p>
        </w:tc>
        <w:tc>
          <w:tcPr>
            <w:tcW w:w="8908" w:type="dxa"/>
          </w:tcPr>
          <w:p w14:paraId="463F428C" w14:textId="77777777" w:rsidR="00D37996" w:rsidRPr="00AF1EB8" w:rsidRDefault="00D37996" w:rsidP="007F16E7">
            <w:pPr>
              <w:pStyle w:val="ConsPlusNormal"/>
              <w:jc w:val="both"/>
            </w:pPr>
            <w:r w:rsidRPr="00AF1EB8">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D37996" w:rsidRPr="00AF1EB8" w14:paraId="2E84AFB2" w14:textId="77777777" w:rsidTr="00B62986">
        <w:tc>
          <w:tcPr>
            <w:tcW w:w="1077" w:type="dxa"/>
          </w:tcPr>
          <w:p w14:paraId="13ADAD74" w14:textId="77777777" w:rsidR="00D37996" w:rsidRPr="00AF1EB8" w:rsidRDefault="00D37996" w:rsidP="007F16E7">
            <w:pPr>
              <w:pStyle w:val="ConsPlusNormal"/>
              <w:jc w:val="center"/>
            </w:pPr>
            <w:r w:rsidRPr="00AF1EB8">
              <w:t>3.7</w:t>
            </w:r>
          </w:p>
        </w:tc>
        <w:tc>
          <w:tcPr>
            <w:tcW w:w="8908" w:type="dxa"/>
          </w:tcPr>
          <w:p w14:paraId="08E40446" w14:textId="77777777" w:rsidR="00D37996" w:rsidRPr="00AF1EB8" w:rsidRDefault="00D37996" w:rsidP="007F16E7">
            <w:pPr>
              <w:pStyle w:val="ConsPlusNormal"/>
              <w:jc w:val="both"/>
            </w:pPr>
            <w:r w:rsidRPr="00AF1EB8">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D37996" w:rsidRPr="00AF1EB8" w14:paraId="05BED155" w14:textId="77777777" w:rsidTr="00B62986">
        <w:tc>
          <w:tcPr>
            <w:tcW w:w="1077" w:type="dxa"/>
          </w:tcPr>
          <w:p w14:paraId="33551755" w14:textId="77777777" w:rsidR="00D37996" w:rsidRPr="00AF1EB8" w:rsidRDefault="00D37996" w:rsidP="007F16E7">
            <w:pPr>
              <w:pStyle w:val="ConsPlusNormal"/>
              <w:jc w:val="center"/>
            </w:pPr>
            <w:r w:rsidRPr="00AF1EB8">
              <w:t>4</w:t>
            </w:r>
          </w:p>
        </w:tc>
        <w:tc>
          <w:tcPr>
            <w:tcW w:w="8908" w:type="dxa"/>
          </w:tcPr>
          <w:p w14:paraId="626CDF49" w14:textId="77777777" w:rsidR="00D37996" w:rsidRPr="00AF1EB8" w:rsidRDefault="00D37996" w:rsidP="007F16E7">
            <w:pPr>
              <w:pStyle w:val="ConsPlusNormal"/>
              <w:jc w:val="both"/>
            </w:pPr>
            <w:r w:rsidRPr="00AF1EB8">
              <w:t>Компенсаторные умения</w:t>
            </w:r>
          </w:p>
        </w:tc>
      </w:tr>
      <w:tr w:rsidR="00D37996" w:rsidRPr="00AF1EB8" w14:paraId="44F7B925" w14:textId="77777777" w:rsidTr="00B62986">
        <w:tc>
          <w:tcPr>
            <w:tcW w:w="1077" w:type="dxa"/>
          </w:tcPr>
          <w:p w14:paraId="04716D3E" w14:textId="77777777" w:rsidR="00D37996" w:rsidRPr="00AF1EB8" w:rsidRDefault="00D37996" w:rsidP="007F16E7">
            <w:pPr>
              <w:pStyle w:val="ConsPlusNormal"/>
              <w:jc w:val="center"/>
            </w:pPr>
            <w:r w:rsidRPr="00AF1EB8">
              <w:t>4.1</w:t>
            </w:r>
          </w:p>
        </w:tc>
        <w:tc>
          <w:tcPr>
            <w:tcW w:w="8908" w:type="dxa"/>
          </w:tcPr>
          <w:p w14:paraId="0E78A251" w14:textId="77777777" w:rsidR="00D37996" w:rsidRPr="00AF1EB8" w:rsidRDefault="00D37996" w:rsidP="007F16E7">
            <w:pPr>
              <w:pStyle w:val="ConsPlusNormal"/>
              <w:jc w:val="both"/>
            </w:pPr>
            <w:r w:rsidRPr="00AF1EB8">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37996" w:rsidRPr="00AF1EB8" w14:paraId="3E679E7E" w14:textId="77777777" w:rsidTr="00B62986">
        <w:tc>
          <w:tcPr>
            <w:tcW w:w="1077" w:type="dxa"/>
          </w:tcPr>
          <w:p w14:paraId="6E86915D" w14:textId="77777777" w:rsidR="00D37996" w:rsidRPr="00AF1EB8" w:rsidRDefault="00D37996" w:rsidP="007F16E7">
            <w:pPr>
              <w:pStyle w:val="ConsPlusNormal"/>
              <w:jc w:val="center"/>
            </w:pPr>
            <w:r w:rsidRPr="00AF1EB8">
              <w:t>4.2</w:t>
            </w:r>
          </w:p>
        </w:tc>
        <w:tc>
          <w:tcPr>
            <w:tcW w:w="8908" w:type="dxa"/>
          </w:tcPr>
          <w:p w14:paraId="3B837D38" w14:textId="77777777" w:rsidR="00D37996" w:rsidRPr="00AF1EB8" w:rsidRDefault="00D37996" w:rsidP="007F16E7">
            <w:pPr>
              <w:pStyle w:val="ConsPlusNormal"/>
              <w:jc w:val="both"/>
            </w:pPr>
            <w:r w:rsidRPr="00AF1EB8">
              <w:t>При непосредственном общении умение догадываться о значении незнакомых слов с помощью используемых собеседником жестов и мимики</w:t>
            </w:r>
          </w:p>
        </w:tc>
      </w:tr>
      <w:tr w:rsidR="00D37996" w:rsidRPr="00AF1EB8" w14:paraId="09F8E000" w14:textId="77777777" w:rsidTr="00B62986">
        <w:tc>
          <w:tcPr>
            <w:tcW w:w="1077" w:type="dxa"/>
          </w:tcPr>
          <w:p w14:paraId="283816C0" w14:textId="77777777" w:rsidR="00D37996" w:rsidRPr="00AF1EB8" w:rsidRDefault="00D37996" w:rsidP="007F16E7">
            <w:pPr>
              <w:pStyle w:val="ConsPlusNormal"/>
              <w:jc w:val="center"/>
            </w:pPr>
            <w:r w:rsidRPr="00AF1EB8">
              <w:t>4.3</w:t>
            </w:r>
          </w:p>
        </w:tc>
        <w:tc>
          <w:tcPr>
            <w:tcW w:w="8908" w:type="dxa"/>
          </w:tcPr>
          <w:p w14:paraId="0ACD8876" w14:textId="77777777" w:rsidR="00D37996" w:rsidRPr="00AF1EB8" w:rsidRDefault="00D37996" w:rsidP="007F16E7">
            <w:pPr>
              <w:pStyle w:val="ConsPlusNormal"/>
              <w:jc w:val="both"/>
            </w:pPr>
            <w:r w:rsidRPr="00AF1EB8">
              <w:t>Умение переспрашивать, просить повторить, уточняя значение незнакомых слов</w:t>
            </w:r>
          </w:p>
        </w:tc>
      </w:tr>
      <w:tr w:rsidR="00D37996" w:rsidRPr="00AF1EB8" w14:paraId="05CC79EC" w14:textId="77777777" w:rsidTr="00B62986">
        <w:tc>
          <w:tcPr>
            <w:tcW w:w="1077" w:type="dxa"/>
          </w:tcPr>
          <w:p w14:paraId="2BB61E44" w14:textId="77777777" w:rsidR="00D37996" w:rsidRPr="00AF1EB8" w:rsidRDefault="00D37996" w:rsidP="007F16E7">
            <w:pPr>
              <w:pStyle w:val="ConsPlusNormal"/>
              <w:jc w:val="center"/>
            </w:pPr>
            <w:r w:rsidRPr="00AF1EB8">
              <w:t>4.4</w:t>
            </w:r>
          </w:p>
        </w:tc>
        <w:tc>
          <w:tcPr>
            <w:tcW w:w="8908" w:type="dxa"/>
          </w:tcPr>
          <w:p w14:paraId="04B3EE60" w14:textId="77777777" w:rsidR="00D37996" w:rsidRPr="00AF1EB8" w:rsidRDefault="00D37996" w:rsidP="007F16E7">
            <w:pPr>
              <w:pStyle w:val="ConsPlusNormal"/>
              <w:jc w:val="both"/>
            </w:pPr>
            <w:r w:rsidRPr="00AF1EB8">
              <w:t>Использование при формулировании собственных высказываний ключевых слов, плана</w:t>
            </w:r>
          </w:p>
        </w:tc>
      </w:tr>
      <w:tr w:rsidR="00D37996" w:rsidRPr="00AF1EB8" w14:paraId="7BAB3779" w14:textId="77777777" w:rsidTr="00B62986">
        <w:tc>
          <w:tcPr>
            <w:tcW w:w="1077" w:type="dxa"/>
          </w:tcPr>
          <w:p w14:paraId="106E0A2F" w14:textId="77777777" w:rsidR="00D37996" w:rsidRPr="00AF1EB8" w:rsidRDefault="00D37996" w:rsidP="007F16E7">
            <w:pPr>
              <w:pStyle w:val="ConsPlusNormal"/>
              <w:jc w:val="center"/>
            </w:pPr>
            <w:r w:rsidRPr="00AF1EB8">
              <w:t>4.5</w:t>
            </w:r>
          </w:p>
        </w:tc>
        <w:tc>
          <w:tcPr>
            <w:tcW w:w="8908" w:type="dxa"/>
          </w:tcPr>
          <w:p w14:paraId="6889706F"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1FB3B16B" w14:textId="77777777" w:rsidTr="00B62986">
        <w:tc>
          <w:tcPr>
            <w:tcW w:w="9985" w:type="dxa"/>
            <w:gridSpan w:val="2"/>
          </w:tcPr>
          <w:p w14:paraId="727C2566" w14:textId="77777777" w:rsidR="00D37996" w:rsidRPr="00AF1EB8" w:rsidRDefault="00D37996" w:rsidP="007F16E7">
            <w:pPr>
              <w:pStyle w:val="ConsPlusNormal"/>
            </w:pPr>
            <w:r w:rsidRPr="00AF1EB8">
              <w:t>Тематическое содержание речи</w:t>
            </w:r>
          </w:p>
        </w:tc>
      </w:tr>
      <w:tr w:rsidR="00D37996" w:rsidRPr="00AF1EB8" w14:paraId="63B2E0DA" w14:textId="77777777" w:rsidTr="00B62986">
        <w:tc>
          <w:tcPr>
            <w:tcW w:w="1077" w:type="dxa"/>
          </w:tcPr>
          <w:p w14:paraId="4BAA16FC" w14:textId="77777777" w:rsidR="00D37996" w:rsidRPr="00AF1EB8" w:rsidRDefault="00D37996" w:rsidP="007F16E7">
            <w:pPr>
              <w:pStyle w:val="ConsPlusNormal"/>
              <w:jc w:val="center"/>
            </w:pPr>
            <w:r w:rsidRPr="00AF1EB8">
              <w:t>А</w:t>
            </w:r>
          </w:p>
        </w:tc>
        <w:tc>
          <w:tcPr>
            <w:tcW w:w="8908" w:type="dxa"/>
          </w:tcPr>
          <w:p w14:paraId="57409577" w14:textId="77777777" w:rsidR="00D37996" w:rsidRPr="00AF1EB8" w:rsidRDefault="00D37996" w:rsidP="007F16E7">
            <w:pPr>
              <w:pStyle w:val="ConsPlusNormal"/>
              <w:jc w:val="both"/>
            </w:pPr>
            <w:r w:rsidRPr="00AF1EB8">
              <w:t>Взаимоотношения в семье и с друзьями</w:t>
            </w:r>
          </w:p>
        </w:tc>
      </w:tr>
      <w:tr w:rsidR="00D37996" w:rsidRPr="00AF1EB8" w14:paraId="34D5895F" w14:textId="77777777" w:rsidTr="00B62986">
        <w:tc>
          <w:tcPr>
            <w:tcW w:w="1077" w:type="dxa"/>
          </w:tcPr>
          <w:p w14:paraId="6068F73E" w14:textId="77777777" w:rsidR="00D37996" w:rsidRPr="00AF1EB8" w:rsidRDefault="00D37996" w:rsidP="007F16E7">
            <w:pPr>
              <w:pStyle w:val="ConsPlusNormal"/>
              <w:jc w:val="center"/>
            </w:pPr>
            <w:r w:rsidRPr="00AF1EB8">
              <w:t>Б</w:t>
            </w:r>
          </w:p>
        </w:tc>
        <w:tc>
          <w:tcPr>
            <w:tcW w:w="8908" w:type="dxa"/>
          </w:tcPr>
          <w:p w14:paraId="35E1DC84"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54DA1CC0" w14:textId="77777777" w:rsidTr="00B62986">
        <w:tc>
          <w:tcPr>
            <w:tcW w:w="1077" w:type="dxa"/>
          </w:tcPr>
          <w:p w14:paraId="7F03DE0B" w14:textId="77777777" w:rsidR="00D37996" w:rsidRPr="00AF1EB8" w:rsidRDefault="00D37996" w:rsidP="007F16E7">
            <w:pPr>
              <w:pStyle w:val="ConsPlusNormal"/>
              <w:jc w:val="center"/>
            </w:pPr>
            <w:r w:rsidRPr="00AF1EB8">
              <w:t>В</w:t>
            </w:r>
          </w:p>
        </w:tc>
        <w:tc>
          <w:tcPr>
            <w:tcW w:w="8908" w:type="dxa"/>
          </w:tcPr>
          <w:p w14:paraId="526A58B6" w14:textId="77777777" w:rsidR="00D37996" w:rsidRPr="00AF1EB8" w:rsidRDefault="00D37996" w:rsidP="007F16E7">
            <w:pPr>
              <w:pStyle w:val="ConsPlusNormal"/>
              <w:jc w:val="both"/>
            </w:pPr>
            <w:r w:rsidRPr="00AF1EB8">
              <w:t>Досуг и увлечения (хобби) современного подростка (чтение, кино, театр, музыка, музей, спорт, музыка)</w:t>
            </w:r>
          </w:p>
        </w:tc>
      </w:tr>
      <w:tr w:rsidR="00D37996" w:rsidRPr="00AF1EB8" w14:paraId="6F2A285C" w14:textId="77777777" w:rsidTr="00B62986">
        <w:tc>
          <w:tcPr>
            <w:tcW w:w="1077" w:type="dxa"/>
          </w:tcPr>
          <w:p w14:paraId="4E8DDB66" w14:textId="77777777" w:rsidR="00D37996" w:rsidRPr="00AF1EB8" w:rsidRDefault="00D37996" w:rsidP="007F16E7">
            <w:pPr>
              <w:pStyle w:val="ConsPlusNormal"/>
              <w:jc w:val="center"/>
            </w:pPr>
            <w:r w:rsidRPr="00AF1EB8">
              <w:t>Г</w:t>
            </w:r>
          </w:p>
        </w:tc>
        <w:tc>
          <w:tcPr>
            <w:tcW w:w="8908" w:type="dxa"/>
          </w:tcPr>
          <w:p w14:paraId="3326B63E" w14:textId="77777777" w:rsidR="00D37996" w:rsidRPr="00AF1EB8" w:rsidRDefault="00D37996" w:rsidP="007F16E7">
            <w:pPr>
              <w:pStyle w:val="ConsPlusNormal"/>
              <w:jc w:val="both"/>
            </w:pPr>
            <w:r w:rsidRPr="00AF1EB8">
              <w:t>Здоровый образ жизни: режим труда и отдыха, фитнес, сбалансированное питание. Посещение врача</w:t>
            </w:r>
          </w:p>
        </w:tc>
      </w:tr>
      <w:tr w:rsidR="00D37996" w:rsidRPr="00AF1EB8" w14:paraId="1C1258EE" w14:textId="77777777" w:rsidTr="00B62986">
        <w:tc>
          <w:tcPr>
            <w:tcW w:w="1077" w:type="dxa"/>
          </w:tcPr>
          <w:p w14:paraId="3F5B4855" w14:textId="77777777" w:rsidR="00D37996" w:rsidRPr="00AF1EB8" w:rsidRDefault="00D37996" w:rsidP="007F16E7">
            <w:pPr>
              <w:pStyle w:val="ConsPlusNormal"/>
              <w:jc w:val="center"/>
            </w:pPr>
            <w:r w:rsidRPr="00AF1EB8">
              <w:t>Д</w:t>
            </w:r>
          </w:p>
        </w:tc>
        <w:tc>
          <w:tcPr>
            <w:tcW w:w="8908" w:type="dxa"/>
          </w:tcPr>
          <w:p w14:paraId="2BF2C8E9" w14:textId="77777777" w:rsidR="00D37996" w:rsidRPr="00AF1EB8" w:rsidRDefault="00D37996" w:rsidP="007F16E7">
            <w:pPr>
              <w:pStyle w:val="ConsPlusNormal"/>
              <w:jc w:val="both"/>
            </w:pPr>
            <w:r w:rsidRPr="00AF1EB8">
              <w:t>Покупки: одежда, обувь и продукты питания. Карманные деньги</w:t>
            </w:r>
          </w:p>
        </w:tc>
      </w:tr>
      <w:tr w:rsidR="00D37996" w:rsidRPr="00AF1EB8" w14:paraId="24B0751A" w14:textId="77777777" w:rsidTr="00B62986">
        <w:tc>
          <w:tcPr>
            <w:tcW w:w="1077" w:type="dxa"/>
          </w:tcPr>
          <w:p w14:paraId="06EA647A" w14:textId="77777777" w:rsidR="00D37996" w:rsidRPr="00AF1EB8" w:rsidRDefault="00D37996" w:rsidP="007F16E7">
            <w:pPr>
              <w:pStyle w:val="ConsPlusNormal"/>
              <w:jc w:val="center"/>
            </w:pPr>
            <w:r w:rsidRPr="00AF1EB8">
              <w:t>Е</w:t>
            </w:r>
          </w:p>
        </w:tc>
        <w:tc>
          <w:tcPr>
            <w:tcW w:w="8908" w:type="dxa"/>
          </w:tcPr>
          <w:p w14:paraId="691D50C5" w14:textId="77777777" w:rsidR="00D37996" w:rsidRPr="00AF1EB8" w:rsidRDefault="00D37996" w:rsidP="007F16E7">
            <w:pPr>
              <w:pStyle w:val="ConsPlusNormal"/>
              <w:jc w:val="both"/>
            </w:pPr>
            <w:r w:rsidRPr="00AF1EB8">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D37996" w:rsidRPr="00AF1EB8" w14:paraId="1208780B" w14:textId="77777777" w:rsidTr="00B62986">
        <w:tc>
          <w:tcPr>
            <w:tcW w:w="1077" w:type="dxa"/>
          </w:tcPr>
          <w:p w14:paraId="208930A0" w14:textId="77777777" w:rsidR="00D37996" w:rsidRPr="00AF1EB8" w:rsidRDefault="00D37996" w:rsidP="007F16E7">
            <w:pPr>
              <w:pStyle w:val="ConsPlusNormal"/>
              <w:jc w:val="center"/>
            </w:pPr>
            <w:r w:rsidRPr="00AF1EB8">
              <w:t>Ж</w:t>
            </w:r>
          </w:p>
        </w:tc>
        <w:tc>
          <w:tcPr>
            <w:tcW w:w="8908" w:type="dxa"/>
          </w:tcPr>
          <w:p w14:paraId="4A1B3D38" w14:textId="77777777" w:rsidR="00D37996" w:rsidRPr="00AF1EB8" w:rsidRDefault="00D37996" w:rsidP="007F16E7">
            <w:pPr>
              <w:pStyle w:val="ConsPlusNormal"/>
              <w:jc w:val="both"/>
            </w:pPr>
            <w:r w:rsidRPr="00AF1EB8">
              <w:t>Мир современных профессий</w:t>
            </w:r>
          </w:p>
        </w:tc>
      </w:tr>
      <w:tr w:rsidR="00D37996" w:rsidRPr="00AF1EB8" w14:paraId="66C37523" w14:textId="77777777" w:rsidTr="00B62986">
        <w:tc>
          <w:tcPr>
            <w:tcW w:w="1077" w:type="dxa"/>
          </w:tcPr>
          <w:p w14:paraId="69F20AA5" w14:textId="77777777" w:rsidR="00D37996" w:rsidRPr="00AF1EB8" w:rsidRDefault="00D37996" w:rsidP="007F16E7">
            <w:pPr>
              <w:pStyle w:val="ConsPlusNormal"/>
              <w:jc w:val="center"/>
            </w:pPr>
            <w:r w:rsidRPr="00AF1EB8">
              <w:t>З</w:t>
            </w:r>
          </w:p>
        </w:tc>
        <w:tc>
          <w:tcPr>
            <w:tcW w:w="8908" w:type="dxa"/>
          </w:tcPr>
          <w:p w14:paraId="058F552E" w14:textId="77777777" w:rsidR="00D37996" w:rsidRPr="00AF1EB8" w:rsidRDefault="00D37996" w:rsidP="007F16E7">
            <w:pPr>
              <w:pStyle w:val="ConsPlusNormal"/>
              <w:jc w:val="both"/>
            </w:pPr>
            <w:r w:rsidRPr="00AF1EB8">
              <w:t>Виды отдыха в различное время года. Путешествия по России и зарубежным странам</w:t>
            </w:r>
          </w:p>
        </w:tc>
      </w:tr>
      <w:tr w:rsidR="00D37996" w:rsidRPr="00AF1EB8" w14:paraId="7F232EA9" w14:textId="77777777" w:rsidTr="00B62986">
        <w:tc>
          <w:tcPr>
            <w:tcW w:w="1077" w:type="dxa"/>
          </w:tcPr>
          <w:p w14:paraId="7371BF17" w14:textId="77777777" w:rsidR="00D37996" w:rsidRPr="00AF1EB8" w:rsidRDefault="00D37996" w:rsidP="007F16E7">
            <w:pPr>
              <w:pStyle w:val="ConsPlusNormal"/>
              <w:jc w:val="center"/>
            </w:pPr>
            <w:r w:rsidRPr="00AF1EB8">
              <w:t>И</w:t>
            </w:r>
          </w:p>
        </w:tc>
        <w:tc>
          <w:tcPr>
            <w:tcW w:w="8908" w:type="dxa"/>
          </w:tcPr>
          <w:p w14:paraId="6DBCCD77" w14:textId="77777777" w:rsidR="00D37996" w:rsidRPr="00AF1EB8" w:rsidRDefault="00D37996" w:rsidP="007F16E7">
            <w:pPr>
              <w:pStyle w:val="ConsPlusNormal"/>
              <w:jc w:val="both"/>
            </w:pPr>
            <w:r w:rsidRPr="00AF1EB8">
              <w:t>Природа: флора и фауна. Проблемы экологии. Климат, погода. Стихийные бедствия</w:t>
            </w:r>
          </w:p>
        </w:tc>
      </w:tr>
      <w:tr w:rsidR="00D37996" w:rsidRPr="00AF1EB8" w14:paraId="3885EF8F" w14:textId="77777777" w:rsidTr="00B62986">
        <w:tc>
          <w:tcPr>
            <w:tcW w:w="1077" w:type="dxa"/>
          </w:tcPr>
          <w:p w14:paraId="03C200E9" w14:textId="77777777" w:rsidR="00D37996" w:rsidRPr="00AF1EB8" w:rsidRDefault="00D37996" w:rsidP="007F16E7">
            <w:pPr>
              <w:pStyle w:val="ConsPlusNormal"/>
              <w:jc w:val="center"/>
            </w:pPr>
            <w:r w:rsidRPr="00AF1EB8">
              <w:t>К</w:t>
            </w:r>
          </w:p>
        </w:tc>
        <w:tc>
          <w:tcPr>
            <w:tcW w:w="8908" w:type="dxa"/>
          </w:tcPr>
          <w:p w14:paraId="44A99355" w14:textId="77777777" w:rsidR="00D37996" w:rsidRPr="00AF1EB8" w:rsidRDefault="00D37996" w:rsidP="007F16E7">
            <w:pPr>
              <w:pStyle w:val="ConsPlusNormal"/>
              <w:jc w:val="both"/>
            </w:pPr>
            <w:r w:rsidRPr="00AF1EB8">
              <w:t>Условия проживания в городской (сельской) местности. Транспорт</w:t>
            </w:r>
          </w:p>
        </w:tc>
      </w:tr>
      <w:tr w:rsidR="00D37996" w:rsidRPr="00AF1EB8" w14:paraId="6E53B9DE" w14:textId="77777777" w:rsidTr="00B62986">
        <w:tc>
          <w:tcPr>
            <w:tcW w:w="1077" w:type="dxa"/>
          </w:tcPr>
          <w:p w14:paraId="054405F6" w14:textId="77777777" w:rsidR="00D37996" w:rsidRPr="00AF1EB8" w:rsidRDefault="00D37996" w:rsidP="007F16E7">
            <w:pPr>
              <w:pStyle w:val="ConsPlusNormal"/>
              <w:jc w:val="center"/>
            </w:pPr>
            <w:r w:rsidRPr="00AF1EB8">
              <w:t>Л</w:t>
            </w:r>
          </w:p>
        </w:tc>
        <w:tc>
          <w:tcPr>
            <w:tcW w:w="8908" w:type="dxa"/>
          </w:tcPr>
          <w:p w14:paraId="1DA56D02" w14:textId="77777777" w:rsidR="00D37996" w:rsidRPr="00AF1EB8" w:rsidRDefault="00D37996" w:rsidP="007F16E7">
            <w:pPr>
              <w:pStyle w:val="ConsPlusNormal"/>
              <w:jc w:val="both"/>
            </w:pPr>
            <w:r w:rsidRPr="00AF1EB8">
              <w:t>Средства массовой информации (телевидение, радио, пресса, Интернет)</w:t>
            </w:r>
          </w:p>
        </w:tc>
      </w:tr>
      <w:tr w:rsidR="00D37996" w:rsidRPr="00AF1EB8" w14:paraId="215A31C4" w14:textId="77777777" w:rsidTr="00B62986">
        <w:tc>
          <w:tcPr>
            <w:tcW w:w="1077" w:type="dxa"/>
          </w:tcPr>
          <w:p w14:paraId="1D0E792E" w14:textId="77777777" w:rsidR="00D37996" w:rsidRPr="00AF1EB8" w:rsidRDefault="00D37996" w:rsidP="007F16E7">
            <w:pPr>
              <w:pStyle w:val="ConsPlusNormal"/>
              <w:jc w:val="center"/>
            </w:pPr>
            <w:r w:rsidRPr="00AF1EB8">
              <w:t>М</w:t>
            </w:r>
          </w:p>
        </w:tc>
        <w:tc>
          <w:tcPr>
            <w:tcW w:w="8908" w:type="dxa"/>
          </w:tcPr>
          <w:p w14:paraId="4F4B932E"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37996" w:rsidRPr="00AF1EB8" w14:paraId="13143068" w14:textId="77777777" w:rsidTr="00B62986">
        <w:tc>
          <w:tcPr>
            <w:tcW w:w="1077" w:type="dxa"/>
          </w:tcPr>
          <w:p w14:paraId="1C33EED1" w14:textId="77777777" w:rsidR="00D37996" w:rsidRPr="00AF1EB8" w:rsidRDefault="00D37996" w:rsidP="007F16E7">
            <w:pPr>
              <w:pStyle w:val="ConsPlusNormal"/>
              <w:jc w:val="center"/>
            </w:pPr>
            <w:r w:rsidRPr="00AF1EB8">
              <w:t>Н</w:t>
            </w:r>
          </w:p>
        </w:tc>
        <w:tc>
          <w:tcPr>
            <w:tcW w:w="8908" w:type="dxa"/>
          </w:tcPr>
          <w:p w14:paraId="0F5D8DC3" w14:textId="77777777" w:rsidR="00D37996" w:rsidRPr="00AF1EB8" w:rsidRDefault="00D37996" w:rsidP="007F16E7">
            <w:pPr>
              <w:pStyle w:val="ConsPlusNormal"/>
              <w:jc w:val="both"/>
            </w:pPr>
            <w:r w:rsidRPr="00AF1EB8">
              <w:t>Выдающиеся люди родной страны и страны (стран) изучаемого языка: ученые, писатели, поэты, художники, музыканты, спортсмены</w:t>
            </w:r>
          </w:p>
        </w:tc>
      </w:tr>
    </w:tbl>
    <w:p w14:paraId="0891D2F6" w14:textId="77777777" w:rsidR="00D37996" w:rsidRPr="00AF1EB8" w:rsidRDefault="00D37996" w:rsidP="00D37996">
      <w:pPr>
        <w:pStyle w:val="ConsPlusNormal"/>
        <w:jc w:val="both"/>
      </w:pPr>
    </w:p>
    <w:p w14:paraId="5D56DE4A" w14:textId="77777777" w:rsidR="00D37996" w:rsidRPr="00AF1EB8" w:rsidRDefault="00D37996" w:rsidP="00D37996">
      <w:pPr>
        <w:pStyle w:val="ConsPlusNormal"/>
        <w:jc w:val="right"/>
      </w:pPr>
      <w:r w:rsidRPr="00AF1EB8">
        <w:t>Таблица 7.8</w:t>
      </w:r>
    </w:p>
    <w:p w14:paraId="28953CF9" w14:textId="77777777" w:rsidR="00B62986" w:rsidRPr="00AF1EB8" w:rsidRDefault="00B62986" w:rsidP="00D37996">
      <w:pPr>
        <w:pStyle w:val="ConsPlusNormal"/>
        <w:jc w:val="right"/>
      </w:pPr>
    </w:p>
    <w:p w14:paraId="7EB4001D" w14:textId="77777777" w:rsidR="00B62986" w:rsidRPr="00AF1EB8" w:rsidRDefault="00B62986" w:rsidP="00B62986">
      <w:pPr>
        <w:pStyle w:val="ConsPlusNormal"/>
        <w:jc w:val="center"/>
      </w:pPr>
      <w:r w:rsidRPr="00AF1EB8">
        <w:t>Проверяемые требования к результатам освоения основной</w:t>
      </w:r>
    </w:p>
    <w:p w14:paraId="5A75652D" w14:textId="77777777" w:rsidR="00B62986" w:rsidRPr="00AF1EB8" w:rsidRDefault="00B62986" w:rsidP="00B62986">
      <w:pPr>
        <w:pStyle w:val="ConsPlusNormal"/>
        <w:jc w:val="center"/>
      </w:pPr>
      <w:r w:rsidRPr="00AF1EB8">
        <w:t>образовательной программы (9 класс)</w:t>
      </w:r>
    </w:p>
    <w:p w14:paraId="64B746F0" w14:textId="77777777" w:rsidR="00B62986" w:rsidRPr="00AF1EB8" w:rsidRDefault="00B62986" w:rsidP="00B62986">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B62986" w:rsidRPr="00AF1EB8" w14:paraId="2E8DC375" w14:textId="77777777" w:rsidTr="00B62986">
        <w:tc>
          <w:tcPr>
            <w:tcW w:w="1701" w:type="dxa"/>
          </w:tcPr>
          <w:p w14:paraId="66294BFD" w14:textId="77777777" w:rsidR="00B62986" w:rsidRPr="00AF1EB8" w:rsidRDefault="00B62986" w:rsidP="00B62986">
            <w:pPr>
              <w:pStyle w:val="ConsPlusNormal"/>
              <w:jc w:val="center"/>
            </w:pPr>
            <w:r w:rsidRPr="00AF1EB8">
              <w:t>Код проверяемого результата</w:t>
            </w:r>
          </w:p>
        </w:tc>
        <w:tc>
          <w:tcPr>
            <w:tcW w:w="8426" w:type="dxa"/>
          </w:tcPr>
          <w:p w14:paraId="59550AD7" w14:textId="77777777" w:rsidR="00B62986" w:rsidRPr="00AF1EB8" w:rsidRDefault="00B62986" w:rsidP="00B62986">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B62986" w:rsidRPr="00AF1EB8" w14:paraId="46B1A94D" w14:textId="77777777" w:rsidTr="00B62986">
        <w:tc>
          <w:tcPr>
            <w:tcW w:w="1701" w:type="dxa"/>
          </w:tcPr>
          <w:p w14:paraId="0F9021D2" w14:textId="77777777" w:rsidR="00B62986" w:rsidRPr="00AF1EB8" w:rsidRDefault="00B62986" w:rsidP="00B62986">
            <w:pPr>
              <w:pStyle w:val="ConsPlusNormal"/>
              <w:jc w:val="center"/>
            </w:pPr>
            <w:r w:rsidRPr="00AF1EB8">
              <w:t>1</w:t>
            </w:r>
          </w:p>
        </w:tc>
        <w:tc>
          <w:tcPr>
            <w:tcW w:w="8426" w:type="dxa"/>
          </w:tcPr>
          <w:p w14:paraId="276E1F40" w14:textId="77777777" w:rsidR="00B62986" w:rsidRPr="00AF1EB8" w:rsidRDefault="00B62986" w:rsidP="00B62986">
            <w:pPr>
              <w:pStyle w:val="ConsPlusNormal"/>
              <w:jc w:val="both"/>
            </w:pPr>
            <w:r w:rsidRPr="00AF1EB8">
              <w:t>Коммуникативные умения</w:t>
            </w:r>
          </w:p>
        </w:tc>
      </w:tr>
      <w:tr w:rsidR="00B62986" w:rsidRPr="00AF1EB8" w14:paraId="345F9ADA" w14:textId="77777777" w:rsidTr="00B62986">
        <w:tc>
          <w:tcPr>
            <w:tcW w:w="1701" w:type="dxa"/>
          </w:tcPr>
          <w:p w14:paraId="28B8BAA7" w14:textId="77777777" w:rsidR="00B62986" w:rsidRPr="00AF1EB8" w:rsidRDefault="00B62986" w:rsidP="00B62986">
            <w:pPr>
              <w:pStyle w:val="ConsPlusNormal"/>
              <w:jc w:val="center"/>
            </w:pPr>
            <w:r w:rsidRPr="00AF1EB8">
              <w:t>1.1</w:t>
            </w:r>
          </w:p>
        </w:tc>
        <w:tc>
          <w:tcPr>
            <w:tcW w:w="8426" w:type="dxa"/>
          </w:tcPr>
          <w:p w14:paraId="51DD5DAD" w14:textId="77777777" w:rsidR="00B62986" w:rsidRPr="00AF1EB8" w:rsidRDefault="00B62986" w:rsidP="00B62986">
            <w:pPr>
              <w:pStyle w:val="ConsPlusNormal"/>
              <w:jc w:val="both"/>
            </w:pPr>
            <w:r w:rsidRPr="00AF1EB8">
              <w:t>Говорение</w:t>
            </w:r>
          </w:p>
        </w:tc>
      </w:tr>
      <w:tr w:rsidR="00B62986" w:rsidRPr="00AF1EB8" w14:paraId="1DC73841" w14:textId="77777777" w:rsidTr="00B62986">
        <w:tc>
          <w:tcPr>
            <w:tcW w:w="1701" w:type="dxa"/>
          </w:tcPr>
          <w:p w14:paraId="52C47157" w14:textId="77777777" w:rsidR="00B62986" w:rsidRPr="00AF1EB8" w:rsidRDefault="00B62986" w:rsidP="00B62986">
            <w:pPr>
              <w:pStyle w:val="ConsPlusNormal"/>
              <w:jc w:val="center"/>
            </w:pPr>
            <w:r w:rsidRPr="00AF1EB8">
              <w:t>1.1.1</w:t>
            </w:r>
          </w:p>
        </w:tc>
        <w:tc>
          <w:tcPr>
            <w:tcW w:w="8426" w:type="dxa"/>
          </w:tcPr>
          <w:p w14:paraId="553CEFC5" w14:textId="77777777" w:rsidR="00B62986" w:rsidRPr="00AF1EB8" w:rsidRDefault="00B62986" w:rsidP="00B62986">
            <w:pPr>
              <w:pStyle w:val="ConsPlusNormal"/>
              <w:jc w:val="both"/>
            </w:pPr>
            <w:r w:rsidRPr="00AF1EB8">
              <w:t>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B62986" w:rsidRPr="00AF1EB8" w14:paraId="776AE785" w14:textId="77777777" w:rsidTr="00B62986">
        <w:tc>
          <w:tcPr>
            <w:tcW w:w="1701" w:type="dxa"/>
          </w:tcPr>
          <w:p w14:paraId="7EC5C75D" w14:textId="77777777" w:rsidR="00B62986" w:rsidRPr="00AF1EB8" w:rsidRDefault="00B62986" w:rsidP="00B62986">
            <w:pPr>
              <w:pStyle w:val="ConsPlusNormal"/>
              <w:jc w:val="center"/>
            </w:pPr>
            <w:r w:rsidRPr="00AF1EB8">
              <w:t>1.1.2</w:t>
            </w:r>
          </w:p>
        </w:tc>
        <w:tc>
          <w:tcPr>
            <w:tcW w:w="8426" w:type="dxa"/>
          </w:tcPr>
          <w:p w14:paraId="047E2C01" w14:textId="77777777" w:rsidR="00B62986" w:rsidRPr="00AF1EB8" w:rsidRDefault="00B62986" w:rsidP="00B62986">
            <w:pPr>
              <w:pStyle w:val="ConsPlusNormal"/>
              <w:jc w:val="both"/>
            </w:pPr>
            <w:r w:rsidRPr="00AF1EB8">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в рамках тематического содержания речи (объем монологического высказывания - до 10 - 12 фраз)</w:t>
            </w:r>
          </w:p>
        </w:tc>
      </w:tr>
      <w:tr w:rsidR="00B62986" w:rsidRPr="00AF1EB8" w14:paraId="00E81066" w14:textId="77777777" w:rsidTr="00B62986">
        <w:tc>
          <w:tcPr>
            <w:tcW w:w="1701" w:type="dxa"/>
          </w:tcPr>
          <w:p w14:paraId="5B40CC41" w14:textId="77777777" w:rsidR="00B62986" w:rsidRPr="00AF1EB8" w:rsidRDefault="00B62986" w:rsidP="00B62986">
            <w:pPr>
              <w:pStyle w:val="ConsPlusNormal"/>
              <w:jc w:val="center"/>
            </w:pPr>
            <w:r w:rsidRPr="00AF1EB8">
              <w:t>1.1.3</w:t>
            </w:r>
          </w:p>
        </w:tc>
        <w:tc>
          <w:tcPr>
            <w:tcW w:w="8426" w:type="dxa"/>
          </w:tcPr>
          <w:p w14:paraId="5FE8CC07" w14:textId="77777777" w:rsidR="00B62986" w:rsidRPr="00AF1EB8" w:rsidRDefault="00B62986" w:rsidP="00B62986">
            <w:pPr>
              <w:pStyle w:val="ConsPlusNormal"/>
              <w:jc w:val="both"/>
            </w:pPr>
            <w:r w:rsidRPr="00AF1EB8">
              <w:t>Излагать основное содержание прочитанного (прослушанного) текста с вербальными и (или) зрительными опорами (объем - до 10 - 12 фраз)</w:t>
            </w:r>
          </w:p>
        </w:tc>
      </w:tr>
      <w:tr w:rsidR="00B62986" w:rsidRPr="00AF1EB8" w14:paraId="141678E6" w14:textId="77777777" w:rsidTr="00B62986">
        <w:tc>
          <w:tcPr>
            <w:tcW w:w="1701" w:type="dxa"/>
          </w:tcPr>
          <w:p w14:paraId="61C9C316" w14:textId="77777777" w:rsidR="00B62986" w:rsidRPr="00AF1EB8" w:rsidRDefault="00B62986" w:rsidP="00B62986">
            <w:pPr>
              <w:pStyle w:val="ConsPlusNormal"/>
              <w:jc w:val="center"/>
            </w:pPr>
            <w:r w:rsidRPr="00AF1EB8">
              <w:t>1.1.4</w:t>
            </w:r>
          </w:p>
        </w:tc>
        <w:tc>
          <w:tcPr>
            <w:tcW w:w="8426" w:type="dxa"/>
          </w:tcPr>
          <w:p w14:paraId="144E1F61" w14:textId="77777777" w:rsidR="00B62986" w:rsidRPr="00AF1EB8" w:rsidRDefault="00B62986" w:rsidP="00B62986">
            <w:pPr>
              <w:pStyle w:val="ConsPlusNormal"/>
              <w:jc w:val="both"/>
            </w:pPr>
            <w:r w:rsidRPr="00AF1EB8">
              <w:t>Излагать результаты выполненной проектной работы (объем - до 10 - 12 фраз)</w:t>
            </w:r>
          </w:p>
        </w:tc>
      </w:tr>
      <w:tr w:rsidR="00B62986" w:rsidRPr="00AF1EB8" w14:paraId="7A192FB8" w14:textId="77777777" w:rsidTr="00B62986">
        <w:tc>
          <w:tcPr>
            <w:tcW w:w="1701" w:type="dxa"/>
          </w:tcPr>
          <w:p w14:paraId="3D28CCEC" w14:textId="77777777" w:rsidR="00B62986" w:rsidRPr="00AF1EB8" w:rsidRDefault="00B62986" w:rsidP="00B62986">
            <w:pPr>
              <w:pStyle w:val="ConsPlusNormal"/>
              <w:jc w:val="center"/>
            </w:pPr>
            <w:r w:rsidRPr="00AF1EB8">
              <w:t>1.2</w:t>
            </w:r>
          </w:p>
        </w:tc>
        <w:tc>
          <w:tcPr>
            <w:tcW w:w="8426" w:type="dxa"/>
          </w:tcPr>
          <w:p w14:paraId="614A4A81" w14:textId="77777777" w:rsidR="00B62986" w:rsidRPr="00AF1EB8" w:rsidRDefault="00B62986" w:rsidP="00B62986">
            <w:pPr>
              <w:pStyle w:val="ConsPlusNormal"/>
              <w:jc w:val="both"/>
            </w:pPr>
            <w:r w:rsidRPr="00AF1EB8">
              <w:t>Аудирование</w:t>
            </w:r>
          </w:p>
        </w:tc>
      </w:tr>
      <w:tr w:rsidR="00B62986" w:rsidRPr="00AF1EB8" w14:paraId="577CE30F" w14:textId="77777777" w:rsidTr="00B62986">
        <w:tc>
          <w:tcPr>
            <w:tcW w:w="1701" w:type="dxa"/>
          </w:tcPr>
          <w:p w14:paraId="3348A586" w14:textId="77777777" w:rsidR="00B62986" w:rsidRPr="00AF1EB8" w:rsidRDefault="00B62986" w:rsidP="00B62986">
            <w:pPr>
              <w:pStyle w:val="ConsPlusNormal"/>
              <w:jc w:val="center"/>
            </w:pPr>
            <w:r w:rsidRPr="00AF1EB8">
              <w:t>1.2.1</w:t>
            </w:r>
          </w:p>
        </w:tc>
        <w:tc>
          <w:tcPr>
            <w:tcW w:w="8426" w:type="dxa"/>
          </w:tcPr>
          <w:p w14:paraId="0502CCF1" w14:textId="77777777" w:rsidR="00B62986" w:rsidRPr="00AF1EB8" w:rsidRDefault="00B62986" w:rsidP="00B62986">
            <w:pPr>
              <w:pStyle w:val="ConsPlusNormal"/>
              <w:jc w:val="both"/>
            </w:pPr>
            <w:r w:rsidRPr="00AF1EB8">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B62986" w:rsidRPr="00AF1EB8" w14:paraId="1EEAA9C5" w14:textId="77777777" w:rsidTr="00B62986">
        <w:tc>
          <w:tcPr>
            <w:tcW w:w="1701" w:type="dxa"/>
          </w:tcPr>
          <w:p w14:paraId="6D1FA86A" w14:textId="77777777" w:rsidR="00B62986" w:rsidRPr="00AF1EB8" w:rsidRDefault="00B62986" w:rsidP="00B62986">
            <w:pPr>
              <w:pStyle w:val="ConsPlusNormal"/>
              <w:jc w:val="center"/>
            </w:pPr>
            <w:r w:rsidRPr="00AF1EB8">
              <w:t>1.2.2</w:t>
            </w:r>
          </w:p>
        </w:tc>
        <w:tc>
          <w:tcPr>
            <w:tcW w:w="8426" w:type="dxa"/>
          </w:tcPr>
          <w:p w14:paraId="728CCEE9" w14:textId="77777777" w:rsidR="00B62986" w:rsidRPr="00AF1EB8" w:rsidRDefault="00B62986" w:rsidP="00B62986">
            <w:pPr>
              <w:pStyle w:val="ConsPlusNormal"/>
              <w:jc w:val="both"/>
            </w:pPr>
            <w:r w:rsidRPr="00AF1EB8">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B62986" w:rsidRPr="00AF1EB8" w14:paraId="6CBD7346" w14:textId="77777777" w:rsidTr="00B62986">
        <w:tc>
          <w:tcPr>
            <w:tcW w:w="1701" w:type="dxa"/>
          </w:tcPr>
          <w:p w14:paraId="2B7FBE6A" w14:textId="77777777" w:rsidR="00B62986" w:rsidRPr="00AF1EB8" w:rsidRDefault="00B62986" w:rsidP="00B62986">
            <w:pPr>
              <w:pStyle w:val="ConsPlusNormal"/>
              <w:jc w:val="center"/>
            </w:pPr>
            <w:r w:rsidRPr="00AF1EB8">
              <w:t>1.3</w:t>
            </w:r>
          </w:p>
        </w:tc>
        <w:tc>
          <w:tcPr>
            <w:tcW w:w="8426" w:type="dxa"/>
          </w:tcPr>
          <w:p w14:paraId="5EB8A5CC" w14:textId="77777777" w:rsidR="00B62986" w:rsidRPr="00AF1EB8" w:rsidRDefault="00B62986" w:rsidP="00B62986">
            <w:pPr>
              <w:pStyle w:val="ConsPlusNormal"/>
              <w:jc w:val="both"/>
            </w:pPr>
            <w:r w:rsidRPr="00AF1EB8">
              <w:t>Смысловое чтение</w:t>
            </w:r>
          </w:p>
        </w:tc>
      </w:tr>
      <w:tr w:rsidR="00B62986" w:rsidRPr="00AF1EB8" w14:paraId="3D9C40C5" w14:textId="77777777" w:rsidTr="00B62986">
        <w:tc>
          <w:tcPr>
            <w:tcW w:w="1701" w:type="dxa"/>
          </w:tcPr>
          <w:p w14:paraId="3AFC4169" w14:textId="77777777" w:rsidR="00B62986" w:rsidRPr="00AF1EB8" w:rsidRDefault="00B62986" w:rsidP="00B62986">
            <w:pPr>
              <w:pStyle w:val="ConsPlusNormal"/>
              <w:jc w:val="center"/>
            </w:pPr>
            <w:r w:rsidRPr="00AF1EB8">
              <w:t>1.3.1</w:t>
            </w:r>
          </w:p>
        </w:tc>
        <w:tc>
          <w:tcPr>
            <w:tcW w:w="8426" w:type="dxa"/>
          </w:tcPr>
          <w:p w14:paraId="7A663215" w14:textId="77777777" w:rsidR="00B62986" w:rsidRPr="00AF1EB8" w:rsidRDefault="00B62986" w:rsidP="00B62986">
            <w:pPr>
              <w:pStyle w:val="ConsPlusNormal"/>
              <w:jc w:val="both"/>
            </w:pPr>
            <w:r w:rsidRPr="00AF1EB8">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B62986" w:rsidRPr="00AF1EB8" w14:paraId="36CA0DC9" w14:textId="77777777" w:rsidTr="00B62986">
        <w:tc>
          <w:tcPr>
            <w:tcW w:w="1701" w:type="dxa"/>
          </w:tcPr>
          <w:p w14:paraId="2E6DAA32" w14:textId="77777777" w:rsidR="00B62986" w:rsidRPr="00AF1EB8" w:rsidRDefault="00B62986" w:rsidP="00B62986">
            <w:pPr>
              <w:pStyle w:val="ConsPlusNormal"/>
              <w:jc w:val="center"/>
            </w:pPr>
            <w:r w:rsidRPr="00AF1EB8">
              <w:t>1.3.2</w:t>
            </w:r>
          </w:p>
        </w:tc>
        <w:tc>
          <w:tcPr>
            <w:tcW w:w="8426" w:type="dxa"/>
          </w:tcPr>
          <w:p w14:paraId="402717D5" w14:textId="77777777" w:rsidR="00B62986" w:rsidRPr="00AF1EB8" w:rsidRDefault="00B62986" w:rsidP="00B62986">
            <w:pPr>
              <w:pStyle w:val="ConsPlusNormal"/>
              <w:jc w:val="both"/>
            </w:pPr>
            <w:r w:rsidRPr="00AF1EB8">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(объем текста (текстов) для чтения - 450 - 500 слов)</w:t>
            </w:r>
          </w:p>
        </w:tc>
      </w:tr>
      <w:tr w:rsidR="00B62986" w:rsidRPr="00AF1EB8" w14:paraId="541E8AD0" w14:textId="77777777" w:rsidTr="00B62986">
        <w:tc>
          <w:tcPr>
            <w:tcW w:w="1701" w:type="dxa"/>
          </w:tcPr>
          <w:p w14:paraId="007FB5D5" w14:textId="77777777" w:rsidR="00B62986" w:rsidRPr="00AF1EB8" w:rsidRDefault="00B62986" w:rsidP="00B62986">
            <w:pPr>
              <w:pStyle w:val="ConsPlusNormal"/>
              <w:jc w:val="center"/>
            </w:pPr>
            <w:r w:rsidRPr="00AF1EB8">
              <w:t>1.3.3</w:t>
            </w:r>
          </w:p>
        </w:tc>
        <w:tc>
          <w:tcPr>
            <w:tcW w:w="8426" w:type="dxa"/>
          </w:tcPr>
          <w:p w14:paraId="3E6F6FBD" w14:textId="77777777" w:rsidR="00B62986" w:rsidRPr="00AF1EB8" w:rsidRDefault="00B62986" w:rsidP="00B62986">
            <w:pPr>
              <w:pStyle w:val="ConsPlusNormal"/>
              <w:jc w:val="both"/>
            </w:pPr>
            <w:r w:rsidRPr="00AF1EB8">
              <w:t>Читать про себя и понимать несложные аутентичные тексты, содержащие отдельные неизученные языковые явления, с полным пониманием содержания (объем текста (текстов) для чтения - 450 - 500 слов)</w:t>
            </w:r>
          </w:p>
        </w:tc>
      </w:tr>
      <w:tr w:rsidR="00B62986" w:rsidRPr="00AF1EB8" w14:paraId="3EFA50FD" w14:textId="77777777" w:rsidTr="00B62986">
        <w:tc>
          <w:tcPr>
            <w:tcW w:w="1701" w:type="dxa"/>
          </w:tcPr>
          <w:p w14:paraId="32C03B1C" w14:textId="77777777" w:rsidR="00B62986" w:rsidRPr="00AF1EB8" w:rsidRDefault="00B62986" w:rsidP="00B62986">
            <w:pPr>
              <w:pStyle w:val="ConsPlusNormal"/>
              <w:jc w:val="center"/>
            </w:pPr>
            <w:r w:rsidRPr="00AF1EB8">
              <w:t>1.3.4</w:t>
            </w:r>
          </w:p>
        </w:tc>
        <w:tc>
          <w:tcPr>
            <w:tcW w:w="8426" w:type="dxa"/>
          </w:tcPr>
          <w:p w14:paraId="13A86A15" w14:textId="77777777" w:rsidR="00B62986" w:rsidRPr="00AF1EB8" w:rsidRDefault="00B62986" w:rsidP="00B62986">
            <w:pPr>
              <w:pStyle w:val="ConsPlusNormal"/>
              <w:jc w:val="both"/>
            </w:pPr>
            <w:r w:rsidRPr="00AF1EB8">
              <w:t>Читать про себя несплошные тексты (таблицы, диаграммы) и понимать представленную в них информацию</w:t>
            </w:r>
          </w:p>
        </w:tc>
      </w:tr>
      <w:tr w:rsidR="00B62986" w:rsidRPr="00AF1EB8" w14:paraId="4640CFC1" w14:textId="77777777" w:rsidTr="00B62986">
        <w:tc>
          <w:tcPr>
            <w:tcW w:w="1701" w:type="dxa"/>
          </w:tcPr>
          <w:p w14:paraId="2401DDF1" w14:textId="77777777" w:rsidR="00B62986" w:rsidRPr="00AF1EB8" w:rsidRDefault="00B62986" w:rsidP="00B62986">
            <w:pPr>
              <w:pStyle w:val="ConsPlusNormal"/>
              <w:jc w:val="center"/>
            </w:pPr>
            <w:r w:rsidRPr="00AF1EB8">
              <w:t>1.4</w:t>
            </w:r>
          </w:p>
        </w:tc>
        <w:tc>
          <w:tcPr>
            <w:tcW w:w="8426" w:type="dxa"/>
          </w:tcPr>
          <w:p w14:paraId="76AC2CD5" w14:textId="77777777" w:rsidR="00B62986" w:rsidRPr="00AF1EB8" w:rsidRDefault="00B62986" w:rsidP="00B62986">
            <w:pPr>
              <w:pStyle w:val="ConsPlusNormal"/>
              <w:jc w:val="both"/>
            </w:pPr>
            <w:r w:rsidRPr="00AF1EB8">
              <w:t>Письменная речь</w:t>
            </w:r>
          </w:p>
        </w:tc>
      </w:tr>
      <w:tr w:rsidR="00B62986" w:rsidRPr="00AF1EB8" w14:paraId="1BA7F2EC" w14:textId="77777777" w:rsidTr="00B62986">
        <w:tc>
          <w:tcPr>
            <w:tcW w:w="1701" w:type="dxa"/>
          </w:tcPr>
          <w:p w14:paraId="3F6EFA00" w14:textId="77777777" w:rsidR="00B62986" w:rsidRPr="00AF1EB8" w:rsidRDefault="00B62986" w:rsidP="00B62986">
            <w:pPr>
              <w:pStyle w:val="ConsPlusNormal"/>
              <w:jc w:val="center"/>
            </w:pPr>
            <w:r w:rsidRPr="00AF1EB8">
              <w:t>1.4.1</w:t>
            </w:r>
          </w:p>
        </w:tc>
        <w:tc>
          <w:tcPr>
            <w:tcW w:w="8426" w:type="dxa"/>
          </w:tcPr>
          <w:p w14:paraId="1F79B881" w14:textId="77777777" w:rsidR="00B62986" w:rsidRPr="00AF1EB8" w:rsidRDefault="00B62986" w:rsidP="00B62986">
            <w:pPr>
              <w:pStyle w:val="ConsPlusNormal"/>
              <w:jc w:val="both"/>
            </w:pPr>
            <w:r w:rsidRPr="00AF1EB8">
              <w:t>Заполнять анкеты и формуляры, сообщая о себе основные сведения, в соответствии с нормами, принятыми в стране (странах) изучаемого языка</w:t>
            </w:r>
          </w:p>
        </w:tc>
      </w:tr>
      <w:tr w:rsidR="00B62986" w:rsidRPr="00AF1EB8" w14:paraId="355B4796" w14:textId="77777777" w:rsidTr="00B62986">
        <w:tc>
          <w:tcPr>
            <w:tcW w:w="1701" w:type="dxa"/>
          </w:tcPr>
          <w:p w14:paraId="151F1B35" w14:textId="77777777" w:rsidR="00B62986" w:rsidRPr="00AF1EB8" w:rsidRDefault="00B62986" w:rsidP="00B62986">
            <w:pPr>
              <w:pStyle w:val="ConsPlusNormal"/>
              <w:jc w:val="center"/>
            </w:pPr>
            <w:r w:rsidRPr="00AF1EB8">
              <w:t>1.4.2</w:t>
            </w:r>
          </w:p>
        </w:tc>
        <w:tc>
          <w:tcPr>
            <w:tcW w:w="8426" w:type="dxa"/>
          </w:tcPr>
          <w:p w14:paraId="65638111" w14:textId="77777777" w:rsidR="00B62986" w:rsidRPr="00AF1EB8" w:rsidRDefault="00B62986" w:rsidP="00B62986">
            <w:pPr>
              <w:pStyle w:val="ConsPlusNormal"/>
              <w:jc w:val="both"/>
            </w:pPr>
            <w:r w:rsidRPr="00AF1EB8">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B62986" w:rsidRPr="00AF1EB8" w14:paraId="62CBC70C" w14:textId="77777777" w:rsidTr="00B62986">
        <w:tc>
          <w:tcPr>
            <w:tcW w:w="1701" w:type="dxa"/>
          </w:tcPr>
          <w:p w14:paraId="09D61A3D" w14:textId="77777777" w:rsidR="00B62986" w:rsidRPr="00AF1EB8" w:rsidRDefault="00B62986" w:rsidP="00B62986">
            <w:pPr>
              <w:pStyle w:val="ConsPlusNormal"/>
              <w:jc w:val="center"/>
            </w:pPr>
            <w:r w:rsidRPr="00AF1EB8">
              <w:t>1.4.3</w:t>
            </w:r>
          </w:p>
        </w:tc>
        <w:tc>
          <w:tcPr>
            <w:tcW w:w="8426" w:type="dxa"/>
          </w:tcPr>
          <w:p w14:paraId="75B95A58" w14:textId="77777777" w:rsidR="00B62986" w:rsidRPr="00AF1EB8" w:rsidRDefault="00B62986" w:rsidP="00B62986">
            <w:pPr>
              <w:pStyle w:val="ConsPlusNormal"/>
              <w:jc w:val="both"/>
            </w:pPr>
            <w:r w:rsidRPr="00AF1EB8">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B62986" w:rsidRPr="00AF1EB8" w14:paraId="4B7C06F3" w14:textId="77777777" w:rsidTr="00B62986">
        <w:tc>
          <w:tcPr>
            <w:tcW w:w="1701" w:type="dxa"/>
          </w:tcPr>
          <w:p w14:paraId="3E9FF28C" w14:textId="77777777" w:rsidR="00B62986" w:rsidRPr="00AF1EB8" w:rsidRDefault="00B62986" w:rsidP="00B62986">
            <w:pPr>
              <w:pStyle w:val="ConsPlusNormal"/>
              <w:jc w:val="center"/>
            </w:pPr>
            <w:r w:rsidRPr="00AF1EB8">
              <w:t>2</w:t>
            </w:r>
          </w:p>
        </w:tc>
        <w:tc>
          <w:tcPr>
            <w:tcW w:w="8426" w:type="dxa"/>
          </w:tcPr>
          <w:p w14:paraId="1928C0E0" w14:textId="77777777" w:rsidR="00B62986" w:rsidRPr="00AF1EB8" w:rsidRDefault="00B62986" w:rsidP="00B62986">
            <w:pPr>
              <w:pStyle w:val="ConsPlusNormal"/>
              <w:jc w:val="both"/>
            </w:pPr>
            <w:r w:rsidRPr="00AF1EB8">
              <w:t>Языковые знания и навыки</w:t>
            </w:r>
          </w:p>
        </w:tc>
      </w:tr>
      <w:tr w:rsidR="00B62986" w:rsidRPr="00AF1EB8" w14:paraId="476A699C" w14:textId="77777777" w:rsidTr="00B62986">
        <w:tc>
          <w:tcPr>
            <w:tcW w:w="1701" w:type="dxa"/>
          </w:tcPr>
          <w:p w14:paraId="70236D3E" w14:textId="77777777" w:rsidR="00B62986" w:rsidRPr="00AF1EB8" w:rsidRDefault="00B62986" w:rsidP="00B62986">
            <w:pPr>
              <w:pStyle w:val="ConsPlusNormal"/>
              <w:jc w:val="center"/>
            </w:pPr>
            <w:r w:rsidRPr="00AF1EB8">
              <w:t>2.1</w:t>
            </w:r>
          </w:p>
        </w:tc>
        <w:tc>
          <w:tcPr>
            <w:tcW w:w="8426" w:type="dxa"/>
          </w:tcPr>
          <w:p w14:paraId="1A22E2FB" w14:textId="77777777" w:rsidR="00B62986" w:rsidRPr="00AF1EB8" w:rsidRDefault="00B62986" w:rsidP="00B62986">
            <w:pPr>
              <w:pStyle w:val="ConsPlusNormal"/>
              <w:jc w:val="both"/>
            </w:pPr>
            <w:r w:rsidRPr="00AF1EB8">
              <w:t>Фонетическая сторона речи</w:t>
            </w:r>
          </w:p>
        </w:tc>
      </w:tr>
      <w:tr w:rsidR="00B62986" w:rsidRPr="00AF1EB8" w14:paraId="05B3F611" w14:textId="77777777" w:rsidTr="00B62986">
        <w:tc>
          <w:tcPr>
            <w:tcW w:w="1701" w:type="dxa"/>
          </w:tcPr>
          <w:p w14:paraId="586268E0" w14:textId="77777777" w:rsidR="00B62986" w:rsidRPr="00AF1EB8" w:rsidRDefault="00B62986" w:rsidP="00B62986">
            <w:pPr>
              <w:pStyle w:val="ConsPlusNormal"/>
              <w:jc w:val="center"/>
            </w:pPr>
            <w:r w:rsidRPr="00AF1EB8">
              <w:t>2.1.1</w:t>
            </w:r>
          </w:p>
        </w:tc>
        <w:tc>
          <w:tcPr>
            <w:tcW w:w="8426" w:type="dxa"/>
          </w:tcPr>
          <w:p w14:paraId="525E4618" w14:textId="77777777" w:rsidR="00B62986" w:rsidRPr="00AF1EB8" w:rsidRDefault="00B62986" w:rsidP="00B62986">
            <w:pPr>
              <w:pStyle w:val="ConsPlusNormal"/>
              <w:jc w:val="both"/>
            </w:pPr>
            <w:r w:rsidRPr="00AF1EB8">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ударения на служебных словах</w:t>
            </w:r>
          </w:p>
        </w:tc>
      </w:tr>
      <w:tr w:rsidR="00B62986" w:rsidRPr="00AF1EB8" w14:paraId="768B4096" w14:textId="77777777" w:rsidTr="00B62986">
        <w:tc>
          <w:tcPr>
            <w:tcW w:w="1701" w:type="dxa"/>
          </w:tcPr>
          <w:p w14:paraId="63F39A81" w14:textId="77777777" w:rsidR="00B62986" w:rsidRPr="00AF1EB8" w:rsidRDefault="00B62986" w:rsidP="00B62986">
            <w:pPr>
              <w:pStyle w:val="ConsPlusNormal"/>
              <w:jc w:val="center"/>
            </w:pPr>
            <w:r w:rsidRPr="00AF1EB8">
              <w:t>2.1.2</w:t>
            </w:r>
          </w:p>
        </w:tc>
        <w:tc>
          <w:tcPr>
            <w:tcW w:w="8426" w:type="dxa"/>
          </w:tcPr>
          <w:p w14:paraId="137B26C6" w14:textId="77777777" w:rsidR="00B62986" w:rsidRPr="00AF1EB8" w:rsidRDefault="00B62986" w:rsidP="00B62986">
            <w:pPr>
              <w:pStyle w:val="ConsPlusNormal"/>
              <w:jc w:val="both"/>
            </w:pPr>
            <w:r w:rsidRPr="00AF1EB8">
              <w:t>Владеть правилами чтения и выразительно читать вслух с соблюдением правил чтения и соответствующей интонацией небольшие тексты объемом до 120 слов, построенные на изученном языковом материале</w:t>
            </w:r>
          </w:p>
        </w:tc>
      </w:tr>
      <w:tr w:rsidR="00B62986" w:rsidRPr="00AF1EB8" w14:paraId="7B6C5247" w14:textId="77777777" w:rsidTr="00B62986">
        <w:tc>
          <w:tcPr>
            <w:tcW w:w="1701" w:type="dxa"/>
          </w:tcPr>
          <w:p w14:paraId="57399F58" w14:textId="77777777" w:rsidR="00B62986" w:rsidRPr="00AF1EB8" w:rsidRDefault="00B62986" w:rsidP="00B62986">
            <w:pPr>
              <w:pStyle w:val="ConsPlusNormal"/>
              <w:jc w:val="center"/>
            </w:pPr>
            <w:r w:rsidRPr="00AF1EB8">
              <w:t>2.1.3</w:t>
            </w:r>
          </w:p>
        </w:tc>
        <w:tc>
          <w:tcPr>
            <w:tcW w:w="8426" w:type="dxa"/>
          </w:tcPr>
          <w:p w14:paraId="58A2DFB0" w14:textId="77777777" w:rsidR="00B62986" w:rsidRPr="00AF1EB8" w:rsidRDefault="00B62986" w:rsidP="00B62986">
            <w:pPr>
              <w:pStyle w:val="ConsPlusNormal"/>
              <w:jc w:val="both"/>
            </w:pPr>
            <w:r w:rsidRPr="00AF1EB8">
              <w:t>Читать новые слова согласно основным правилам чтения</w:t>
            </w:r>
          </w:p>
        </w:tc>
      </w:tr>
      <w:tr w:rsidR="00B62986" w:rsidRPr="00AF1EB8" w14:paraId="6D5BAD8D" w14:textId="77777777" w:rsidTr="00B62986">
        <w:tc>
          <w:tcPr>
            <w:tcW w:w="1701" w:type="dxa"/>
          </w:tcPr>
          <w:p w14:paraId="059D6ADA" w14:textId="77777777" w:rsidR="00B62986" w:rsidRPr="00AF1EB8" w:rsidRDefault="00B62986" w:rsidP="00B62986">
            <w:pPr>
              <w:pStyle w:val="ConsPlusNormal"/>
              <w:jc w:val="center"/>
            </w:pPr>
            <w:r w:rsidRPr="00AF1EB8">
              <w:t>2.2</w:t>
            </w:r>
          </w:p>
        </w:tc>
        <w:tc>
          <w:tcPr>
            <w:tcW w:w="8426" w:type="dxa"/>
          </w:tcPr>
          <w:p w14:paraId="0318E6D2" w14:textId="77777777" w:rsidR="00B62986" w:rsidRPr="00AF1EB8" w:rsidRDefault="00B62986" w:rsidP="00B62986">
            <w:pPr>
              <w:pStyle w:val="ConsPlusNormal"/>
              <w:jc w:val="both"/>
            </w:pPr>
            <w:r w:rsidRPr="00AF1EB8">
              <w:t>Орфография и пунктуация</w:t>
            </w:r>
          </w:p>
        </w:tc>
      </w:tr>
      <w:tr w:rsidR="00B62986" w:rsidRPr="00AF1EB8" w14:paraId="588063C0" w14:textId="77777777" w:rsidTr="00B62986">
        <w:tc>
          <w:tcPr>
            <w:tcW w:w="1701" w:type="dxa"/>
          </w:tcPr>
          <w:p w14:paraId="711DDAF4" w14:textId="77777777" w:rsidR="00B62986" w:rsidRPr="00AF1EB8" w:rsidRDefault="00B62986" w:rsidP="00B62986">
            <w:pPr>
              <w:pStyle w:val="ConsPlusNormal"/>
              <w:jc w:val="center"/>
            </w:pPr>
            <w:r w:rsidRPr="00AF1EB8">
              <w:t>2.2.1</w:t>
            </w:r>
          </w:p>
        </w:tc>
        <w:tc>
          <w:tcPr>
            <w:tcW w:w="8426" w:type="dxa"/>
          </w:tcPr>
          <w:p w14:paraId="2165C697" w14:textId="77777777" w:rsidR="00B62986" w:rsidRPr="00AF1EB8" w:rsidRDefault="00B62986" w:rsidP="00B62986">
            <w:pPr>
              <w:pStyle w:val="ConsPlusNormal"/>
              <w:jc w:val="both"/>
            </w:pPr>
            <w:r w:rsidRPr="00AF1EB8">
              <w:t>Владеть орфографическими навыками: правильно писать изученные слова</w:t>
            </w:r>
          </w:p>
        </w:tc>
      </w:tr>
      <w:tr w:rsidR="00B62986" w:rsidRPr="00AF1EB8" w14:paraId="2B83A9B2" w14:textId="77777777" w:rsidTr="00B62986">
        <w:tc>
          <w:tcPr>
            <w:tcW w:w="1701" w:type="dxa"/>
          </w:tcPr>
          <w:p w14:paraId="507F8EDF" w14:textId="77777777" w:rsidR="00B62986" w:rsidRPr="00AF1EB8" w:rsidRDefault="00B62986" w:rsidP="00B62986">
            <w:pPr>
              <w:pStyle w:val="ConsPlusNormal"/>
              <w:jc w:val="center"/>
            </w:pPr>
            <w:r w:rsidRPr="00AF1EB8">
              <w:t>2.2.2</w:t>
            </w:r>
          </w:p>
        </w:tc>
        <w:tc>
          <w:tcPr>
            <w:tcW w:w="8426" w:type="dxa"/>
          </w:tcPr>
          <w:p w14:paraId="4898DDD9" w14:textId="77777777" w:rsidR="00B62986" w:rsidRPr="00AF1EB8" w:rsidRDefault="00B62986" w:rsidP="00B62986">
            <w:pPr>
              <w:pStyle w:val="ConsPlusNormal"/>
              <w:jc w:val="both"/>
            </w:pPr>
            <w:r w:rsidRPr="00AF1EB8">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62986" w:rsidRPr="00AF1EB8" w14:paraId="268E5770" w14:textId="77777777" w:rsidTr="00B62986">
        <w:tc>
          <w:tcPr>
            <w:tcW w:w="1701" w:type="dxa"/>
          </w:tcPr>
          <w:p w14:paraId="7511DFA9" w14:textId="77777777" w:rsidR="00B62986" w:rsidRPr="00AF1EB8" w:rsidRDefault="00B62986" w:rsidP="00B62986">
            <w:pPr>
              <w:pStyle w:val="ConsPlusNormal"/>
              <w:jc w:val="center"/>
            </w:pPr>
            <w:r w:rsidRPr="00AF1EB8">
              <w:t>2.3</w:t>
            </w:r>
          </w:p>
        </w:tc>
        <w:tc>
          <w:tcPr>
            <w:tcW w:w="8426" w:type="dxa"/>
          </w:tcPr>
          <w:p w14:paraId="49BE59F8" w14:textId="77777777" w:rsidR="00B62986" w:rsidRPr="00AF1EB8" w:rsidRDefault="00B62986" w:rsidP="00B62986">
            <w:pPr>
              <w:pStyle w:val="ConsPlusNormal"/>
              <w:jc w:val="both"/>
            </w:pPr>
            <w:r w:rsidRPr="00AF1EB8">
              <w:t>Лексическая сторона речи</w:t>
            </w:r>
          </w:p>
        </w:tc>
      </w:tr>
      <w:tr w:rsidR="00B62986" w:rsidRPr="00AF1EB8" w14:paraId="0B766C37" w14:textId="77777777" w:rsidTr="00B62986">
        <w:tc>
          <w:tcPr>
            <w:tcW w:w="1701" w:type="dxa"/>
          </w:tcPr>
          <w:p w14:paraId="3DBD1D15" w14:textId="77777777" w:rsidR="00B62986" w:rsidRPr="00AF1EB8" w:rsidRDefault="00B62986" w:rsidP="00B62986">
            <w:pPr>
              <w:pStyle w:val="ConsPlusNormal"/>
              <w:jc w:val="center"/>
            </w:pPr>
            <w:r w:rsidRPr="00AF1EB8">
              <w:t>2.3.1</w:t>
            </w:r>
          </w:p>
        </w:tc>
        <w:tc>
          <w:tcPr>
            <w:tcW w:w="8426" w:type="dxa"/>
          </w:tcPr>
          <w:p w14:paraId="1B118DB7" w14:textId="77777777" w:rsidR="00B62986" w:rsidRPr="00AF1EB8" w:rsidRDefault="00B62986" w:rsidP="00B62986">
            <w:pPr>
              <w:pStyle w:val="ConsPlusNormal"/>
              <w:jc w:val="both"/>
            </w:pPr>
            <w:r w:rsidRPr="00AF1EB8">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B62986" w:rsidRPr="00AF1EB8" w14:paraId="2287E480" w14:textId="77777777" w:rsidTr="00B62986">
        <w:tc>
          <w:tcPr>
            <w:tcW w:w="1701" w:type="dxa"/>
          </w:tcPr>
          <w:p w14:paraId="59223F70" w14:textId="77777777" w:rsidR="00B62986" w:rsidRPr="00AF1EB8" w:rsidRDefault="00B62986" w:rsidP="00B62986">
            <w:pPr>
              <w:pStyle w:val="ConsPlusNormal"/>
              <w:jc w:val="center"/>
            </w:pPr>
            <w:r w:rsidRPr="00AF1EB8">
              <w:t>2.3.2</w:t>
            </w:r>
          </w:p>
        </w:tc>
        <w:tc>
          <w:tcPr>
            <w:tcW w:w="8426" w:type="dxa"/>
          </w:tcPr>
          <w:p w14:paraId="11E89424" w14:textId="77777777" w:rsidR="00B62986" w:rsidRPr="00AF1EB8" w:rsidRDefault="00B62986" w:rsidP="00B62986">
            <w:pPr>
              <w:pStyle w:val="ConsPlusNormal"/>
              <w:jc w:val="both"/>
            </w:pPr>
            <w:r w:rsidRPr="00AF1EB8">
              <w:t xml:space="preserve">Распознавать и образовывать глаголы при помощи префиксов </w:t>
            </w:r>
            <w:r w:rsidRPr="00AF1EB8">
              <w:rPr>
                <w:noProof/>
                <w:position w:val="-5"/>
              </w:rPr>
              <w:drawing>
                <wp:inline distT="0" distB="0" distL="0" distR="0" wp14:anchorId="3D90FF3D" wp14:editId="7E9CA830">
                  <wp:extent cx="285750" cy="21717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5750" cy="217170"/>
                          </a:xfrm>
                          <a:prstGeom prst="rect">
                            <a:avLst/>
                          </a:prstGeom>
                          <a:noFill/>
                          <a:ln>
                            <a:noFill/>
                          </a:ln>
                        </pic:spPr>
                      </pic:pic>
                    </a:graphicData>
                  </a:graphic>
                </wp:inline>
              </w:drawing>
            </w:r>
            <w:r w:rsidRPr="00AF1EB8">
              <w:t>, dis-</w:t>
            </w:r>
          </w:p>
        </w:tc>
      </w:tr>
      <w:tr w:rsidR="00B62986" w:rsidRPr="00AF1EB8" w14:paraId="75C6AFDD" w14:textId="77777777" w:rsidTr="00B62986">
        <w:tc>
          <w:tcPr>
            <w:tcW w:w="1701" w:type="dxa"/>
          </w:tcPr>
          <w:p w14:paraId="5255B78C" w14:textId="77777777" w:rsidR="00B62986" w:rsidRPr="00AF1EB8" w:rsidRDefault="00B62986" w:rsidP="00B62986">
            <w:pPr>
              <w:pStyle w:val="ConsPlusNormal"/>
              <w:jc w:val="center"/>
            </w:pPr>
            <w:r w:rsidRPr="00AF1EB8">
              <w:t>2.3.3</w:t>
            </w:r>
          </w:p>
        </w:tc>
        <w:tc>
          <w:tcPr>
            <w:tcW w:w="8426" w:type="dxa"/>
          </w:tcPr>
          <w:p w14:paraId="3D6F66C7" w14:textId="77777777" w:rsidR="00B62986" w:rsidRPr="00AF1EB8" w:rsidRDefault="00B62986" w:rsidP="00B62986">
            <w:pPr>
              <w:pStyle w:val="ConsPlusNormal"/>
              <w:jc w:val="both"/>
            </w:pPr>
            <w:r w:rsidRPr="00AF1EB8">
              <w:t>Распознавать и образовывать имена существительные, имена прилагательные и наречия при помощи отрицательного префикса </w:t>
            </w:r>
            <w:r w:rsidRPr="00AF1EB8">
              <w:rPr>
                <w:noProof/>
                <w:position w:val="-5"/>
              </w:rPr>
              <w:drawing>
                <wp:inline distT="0" distB="0" distL="0" distR="0" wp14:anchorId="5AED4241" wp14:editId="5B13AB87">
                  <wp:extent cx="331470" cy="21717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1470" cy="217170"/>
                          </a:xfrm>
                          <a:prstGeom prst="rect">
                            <a:avLst/>
                          </a:prstGeom>
                          <a:noFill/>
                          <a:ln>
                            <a:noFill/>
                          </a:ln>
                        </pic:spPr>
                      </pic:pic>
                    </a:graphicData>
                  </a:graphic>
                </wp:inline>
              </w:drawing>
            </w:r>
          </w:p>
        </w:tc>
      </w:tr>
      <w:tr w:rsidR="00B62986" w:rsidRPr="00AF1EB8" w14:paraId="22AB625C" w14:textId="77777777" w:rsidTr="00B62986">
        <w:tc>
          <w:tcPr>
            <w:tcW w:w="1701" w:type="dxa"/>
          </w:tcPr>
          <w:p w14:paraId="6255ADBD" w14:textId="77777777" w:rsidR="00B62986" w:rsidRPr="00AF1EB8" w:rsidRDefault="00B62986" w:rsidP="00B62986">
            <w:pPr>
              <w:pStyle w:val="ConsPlusNormal"/>
              <w:jc w:val="center"/>
            </w:pPr>
            <w:r w:rsidRPr="00AF1EB8">
              <w:t>2.3.4</w:t>
            </w:r>
          </w:p>
        </w:tc>
        <w:tc>
          <w:tcPr>
            <w:tcW w:w="8426" w:type="dxa"/>
          </w:tcPr>
          <w:p w14:paraId="0BF720A0" w14:textId="77777777" w:rsidR="00B62986" w:rsidRPr="00AF1EB8" w:rsidRDefault="00B62986" w:rsidP="00B62986">
            <w:pPr>
              <w:pStyle w:val="ConsPlusNormal"/>
              <w:jc w:val="both"/>
            </w:pPr>
            <w:r w:rsidRPr="00AF1EB8">
              <w:t>Распознавать и образовывать имена существительные при помощи суффиксов -ence/-ance, -esse, -ure, -issement, -age, -issage</w:t>
            </w:r>
          </w:p>
        </w:tc>
      </w:tr>
      <w:tr w:rsidR="00B62986" w:rsidRPr="00AF1EB8" w14:paraId="17A6D7C7" w14:textId="77777777" w:rsidTr="00B62986">
        <w:tc>
          <w:tcPr>
            <w:tcW w:w="1701" w:type="dxa"/>
          </w:tcPr>
          <w:p w14:paraId="23E91ACC" w14:textId="77777777" w:rsidR="00B62986" w:rsidRPr="00AF1EB8" w:rsidRDefault="00B62986" w:rsidP="00B62986">
            <w:pPr>
              <w:pStyle w:val="ConsPlusNormal"/>
              <w:jc w:val="center"/>
            </w:pPr>
            <w:r w:rsidRPr="00AF1EB8">
              <w:t>2.3.5</w:t>
            </w:r>
          </w:p>
        </w:tc>
        <w:tc>
          <w:tcPr>
            <w:tcW w:w="8426" w:type="dxa"/>
          </w:tcPr>
          <w:p w14:paraId="40B5C080" w14:textId="77777777" w:rsidR="00B62986" w:rsidRPr="00AF1EB8" w:rsidRDefault="00B62986" w:rsidP="00B62986">
            <w:pPr>
              <w:pStyle w:val="ConsPlusNormal"/>
              <w:jc w:val="both"/>
            </w:pPr>
            <w:r w:rsidRPr="00AF1EB8">
              <w:t>Распознавать и образовывать наречия при помощи суффиксов -emment/-amment</w:t>
            </w:r>
          </w:p>
        </w:tc>
      </w:tr>
      <w:tr w:rsidR="00B62986" w:rsidRPr="00AF1EB8" w14:paraId="7410A724" w14:textId="77777777" w:rsidTr="00B62986">
        <w:tc>
          <w:tcPr>
            <w:tcW w:w="1701" w:type="dxa"/>
          </w:tcPr>
          <w:p w14:paraId="76B0A8A2" w14:textId="77777777" w:rsidR="00B62986" w:rsidRPr="00AF1EB8" w:rsidRDefault="00B62986" w:rsidP="00B62986">
            <w:pPr>
              <w:pStyle w:val="ConsPlusNormal"/>
              <w:jc w:val="center"/>
            </w:pPr>
            <w:r w:rsidRPr="00AF1EB8">
              <w:t>2.3.6</w:t>
            </w:r>
          </w:p>
        </w:tc>
        <w:tc>
          <w:tcPr>
            <w:tcW w:w="8426" w:type="dxa"/>
          </w:tcPr>
          <w:p w14:paraId="724249A8" w14:textId="77777777" w:rsidR="00B62986" w:rsidRPr="00AF1EB8" w:rsidRDefault="00B62986" w:rsidP="00B62986">
            <w:pPr>
              <w:pStyle w:val="ConsPlusNormal"/>
              <w:jc w:val="both"/>
            </w:pPr>
            <w:r w:rsidRPr="00AF1EB8">
              <w:t>Распознавать и употреблять в устной и письменной речи многозначные лексические единицы, синонимы и антонимы</w:t>
            </w:r>
          </w:p>
        </w:tc>
      </w:tr>
      <w:tr w:rsidR="00B62986" w:rsidRPr="00AF1EB8" w14:paraId="635E8286" w14:textId="77777777" w:rsidTr="00B62986">
        <w:tc>
          <w:tcPr>
            <w:tcW w:w="1701" w:type="dxa"/>
          </w:tcPr>
          <w:p w14:paraId="3DE90CAF" w14:textId="77777777" w:rsidR="00B62986" w:rsidRPr="00AF1EB8" w:rsidRDefault="00B62986" w:rsidP="00B62986">
            <w:pPr>
              <w:pStyle w:val="ConsPlusNormal"/>
              <w:jc w:val="center"/>
            </w:pPr>
            <w:r w:rsidRPr="00AF1EB8">
              <w:t>2.3.7</w:t>
            </w:r>
          </w:p>
        </w:tc>
        <w:tc>
          <w:tcPr>
            <w:tcW w:w="8426" w:type="dxa"/>
          </w:tcPr>
          <w:p w14:paraId="3098721D" w14:textId="77777777" w:rsidR="00B62986" w:rsidRPr="00AF1EB8" w:rsidRDefault="00B62986" w:rsidP="00B62986">
            <w:pPr>
              <w:pStyle w:val="ConsPlusNormal"/>
              <w:jc w:val="both"/>
            </w:pPr>
            <w:r w:rsidRPr="00AF1EB8">
              <w:t>Распознавать и употреблять в устной и письменной речи изученные сокращения и аббревиатуры</w:t>
            </w:r>
          </w:p>
        </w:tc>
      </w:tr>
      <w:tr w:rsidR="00B62986" w:rsidRPr="00AF1EB8" w14:paraId="22793386" w14:textId="77777777" w:rsidTr="00B62986">
        <w:tc>
          <w:tcPr>
            <w:tcW w:w="1701" w:type="dxa"/>
          </w:tcPr>
          <w:p w14:paraId="3BC22D2A" w14:textId="77777777" w:rsidR="00B62986" w:rsidRPr="00AF1EB8" w:rsidRDefault="00B62986" w:rsidP="00B62986">
            <w:pPr>
              <w:pStyle w:val="ConsPlusNormal"/>
              <w:jc w:val="center"/>
            </w:pPr>
            <w:r w:rsidRPr="00AF1EB8">
              <w:t>2.3.8</w:t>
            </w:r>
          </w:p>
        </w:tc>
        <w:tc>
          <w:tcPr>
            <w:tcW w:w="8426" w:type="dxa"/>
          </w:tcPr>
          <w:p w14:paraId="234B7FF9" w14:textId="77777777" w:rsidR="00B62986" w:rsidRPr="00AF1EB8" w:rsidRDefault="00B62986" w:rsidP="00B62986">
            <w:pPr>
              <w:pStyle w:val="ConsPlusNormal"/>
              <w:jc w:val="both"/>
            </w:pPr>
            <w:r w:rsidRPr="00AF1EB8">
              <w:t>Распознавать и употреблять в устной и письменной речи различные средства связи для обеспечения логичности и целостности высказывания</w:t>
            </w:r>
          </w:p>
        </w:tc>
      </w:tr>
      <w:tr w:rsidR="00B62986" w:rsidRPr="00AF1EB8" w14:paraId="1E075856" w14:textId="77777777" w:rsidTr="00B62986">
        <w:tc>
          <w:tcPr>
            <w:tcW w:w="1701" w:type="dxa"/>
          </w:tcPr>
          <w:p w14:paraId="1EBA5AC6" w14:textId="77777777" w:rsidR="00B62986" w:rsidRPr="00AF1EB8" w:rsidRDefault="00B62986" w:rsidP="00B62986">
            <w:pPr>
              <w:pStyle w:val="ConsPlusNormal"/>
              <w:jc w:val="center"/>
            </w:pPr>
            <w:r w:rsidRPr="00AF1EB8">
              <w:t>2.4</w:t>
            </w:r>
          </w:p>
        </w:tc>
        <w:tc>
          <w:tcPr>
            <w:tcW w:w="8426" w:type="dxa"/>
          </w:tcPr>
          <w:p w14:paraId="6E390F28" w14:textId="77777777" w:rsidR="00B62986" w:rsidRPr="00AF1EB8" w:rsidRDefault="00B62986" w:rsidP="00B62986">
            <w:pPr>
              <w:pStyle w:val="ConsPlusNormal"/>
              <w:jc w:val="both"/>
            </w:pPr>
            <w:r w:rsidRPr="00AF1EB8">
              <w:t>Грамматическая сторона речи</w:t>
            </w:r>
          </w:p>
        </w:tc>
      </w:tr>
      <w:tr w:rsidR="00B62986" w:rsidRPr="00AF1EB8" w14:paraId="6D131F88" w14:textId="77777777" w:rsidTr="00B62986">
        <w:tc>
          <w:tcPr>
            <w:tcW w:w="1701" w:type="dxa"/>
          </w:tcPr>
          <w:p w14:paraId="1AD496D0" w14:textId="77777777" w:rsidR="00B62986" w:rsidRPr="00AF1EB8" w:rsidRDefault="00B62986" w:rsidP="00B62986">
            <w:pPr>
              <w:pStyle w:val="ConsPlusNormal"/>
              <w:jc w:val="center"/>
            </w:pPr>
            <w:r w:rsidRPr="00AF1EB8">
              <w:t>2.4.1</w:t>
            </w:r>
          </w:p>
        </w:tc>
        <w:tc>
          <w:tcPr>
            <w:tcW w:w="8426" w:type="dxa"/>
          </w:tcPr>
          <w:p w14:paraId="68AA6C8C" w14:textId="77777777" w:rsidR="00B62986" w:rsidRPr="00AF1EB8" w:rsidRDefault="00B62986" w:rsidP="00B62986">
            <w:pPr>
              <w:pStyle w:val="ConsPlusNormal"/>
              <w:jc w:val="both"/>
            </w:pPr>
            <w:r w:rsidRPr="00AF1EB8">
              <w:t>Знать и понимать особенности структуры простых и сложных предложений и различных коммуникативных типов предложений французского языка</w:t>
            </w:r>
          </w:p>
        </w:tc>
      </w:tr>
      <w:tr w:rsidR="00B62986" w:rsidRPr="00AF1EB8" w14:paraId="11276F3F" w14:textId="77777777" w:rsidTr="00B62986">
        <w:tc>
          <w:tcPr>
            <w:tcW w:w="1701" w:type="dxa"/>
          </w:tcPr>
          <w:p w14:paraId="11AD9B19" w14:textId="77777777" w:rsidR="00B62986" w:rsidRPr="00AF1EB8" w:rsidRDefault="00B62986" w:rsidP="00B62986">
            <w:pPr>
              <w:pStyle w:val="ConsPlusNormal"/>
              <w:jc w:val="center"/>
            </w:pPr>
            <w:r w:rsidRPr="00AF1EB8">
              <w:t>2.4.2</w:t>
            </w:r>
          </w:p>
        </w:tc>
        <w:tc>
          <w:tcPr>
            <w:tcW w:w="8426" w:type="dxa"/>
          </w:tcPr>
          <w:p w14:paraId="4C23B6C5" w14:textId="77777777" w:rsidR="00B62986" w:rsidRPr="00AF1EB8" w:rsidRDefault="00B62986" w:rsidP="00B62986">
            <w:pPr>
              <w:pStyle w:val="ConsPlusNormal"/>
              <w:jc w:val="both"/>
            </w:pPr>
            <w:r w:rsidRPr="00AF1EB8">
              <w:t xml:space="preserve">Распознавать в письменном и звучащем тексте и употреблять в устной и письменной речи сложноподчиненные предложения с придаточными определительными (dont, </w:t>
            </w:r>
            <w:r w:rsidRPr="00AF1EB8">
              <w:rPr>
                <w:noProof/>
                <w:position w:val="-5"/>
              </w:rPr>
              <w:drawing>
                <wp:inline distT="0" distB="0" distL="0" distR="0" wp14:anchorId="1CA833CF" wp14:editId="7BD856E6">
                  <wp:extent cx="240030" cy="21717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0030" cy="217170"/>
                          </a:xfrm>
                          <a:prstGeom prst="rect">
                            <a:avLst/>
                          </a:prstGeom>
                          <a:noFill/>
                          <a:ln>
                            <a:noFill/>
                          </a:ln>
                        </pic:spPr>
                      </pic:pic>
                    </a:graphicData>
                  </a:graphic>
                </wp:inline>
              </w:drawing>
            </w:r>
            <w:r w:rsidRPr="00AF1EB8">
              <w:t>), следствия (ainsi), цели (pour que)</w:t>
            </w:r>
          </w:p>
        </w:tc>
      </w:tr>
      <w:tr w:rsidR="00B62986" w:rsidRPr="00AF1EB8" w14:paraId="534CB84F" w14:textId="77777777" w:rsidTr="00B62986">
        <w:tc>
          <w:tcPr>
            <w:tcW w:w="1701" w:type="dxa"/>
          </w:tcPr>
          <w:p w14:paraId="30E388E6" w14:textId="77777777" w:rsidR="00B62986" w:rsidRPr="00AF1EB8" w:rsidRDefault="00B62986" w:rsidP="00B62986">
            <w:pPr>
              <w:pStyle w:val="ConsPlusNormal"/>
              <w:jc w:val="center"/>
            </w:pPr>
            <w:r w:rsidRPr="00AF1EB8">
              <w:t>2.4.3</w:t>
            </w:r>
          </w:p>
        </w:tc>
        <w:tc>
          <w:tcPr>
            <w:tcW w:w="8426" w:type="dxa"/>
          </w:tcPr>
          <w:p w14:paraId="24079E32" w14:textId="77777777" w:rsidR="00B62986" w:rsidRPr="00AF1EB8" w:rsidRDefault="00B62986" w:rsidP="00B62986">
            <w:pPr>
              <w:pStyle w:val="ConsPlusNormal"/>
              <w:jc w:val="both"/>
            </w:pPr>
            <w:r w:rsidRPr="00AF1EB8">
              <w:t xml:space="preserve">Распознавать в письменном и звучащем тексте и употреблять в устной и письменной речи глаголы в форме будущего времени в прошедшем (le futur dans le </w:t>
            </w:r>
            <w:r w:rsidRPr="00AF1EB8">
              <w:rPr>
                <w:noProof/>
                <w:position w:val="-6"/>
              </w:rPr>
              <w:drawing>
                <wp:inline distT="0" distB="0" distL="0" distR="0" wp14:anchorId="358AB96E" wp14:editId="25F87ED0">
                  <wp:extent cx="457200" cy="24003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 cy="240030"/>
                          </a:xfrm>
                          <a:prstGeom prst="rect">
                            <a:avLst/>
                          </a:prstGeom>
                          <a:noFill/>
                          <a:ln>
                            <a:noFill/>
                          </a:ln>
                        </pic:spPr>
                      </pic:pic>
                    </a:graphicData>
                  </a:graphic>
                </wp:inline>
              </w:drawing>
            </w:r>
            <w:r w:rsidRPr="00AF1EB8">
              <w:t>)</w:t>
            </w:r>
          </w:p>
        </w:tc>
      </w:tr>
      <w:tr w:rsidR="00B62986" w:rsidRPr="00AF1EB8" w14:paraId="1748EA36" w14:textId="77777777" w:rsidTr="00B62986">
        <w:tc>
          <w:tcPr>
            <w:tcW w:w="1701" w:type="dxa"/>
          </w:tcPr>
          <w:p w14:paraId="414787DD" w14:textId="77777777" w:rsidR="00B62986" w:rsidRPr="00AF1EB8" w:rsidRDefault="00B62986" w:rsidP="00B62986">
            <w:pPr>
              <w:pStyle w:val="ConsPlusNormal"/>
              <w:jc w:val="center"/>
            </w:pPr>
            <w:r w:rsidRPr="00AF1EB8">
              <w:t>2.4.4</w:t>
            </w:r>
          </w:p>
        </w:tc>
        <w:tc>
          <w:tcPr>
            <w:tcW w:w="8426" w:type="dxa"/>
          </w:tcPr>
          <w:p w14:paraId="703408F7" w14:textId="77777777" w:rsidR="00B62986" w:rsidRPr="00AF1EB8" w:rsidRDefault="00B62986" w:rsidP="00B62986">
            <w:pPr>
              <w:pStyle w:val="ConsPlusNormal"/>
              <w:jc w:val="both"/>
            </w:pPr>
            <w:r w:rsidRPr="00AF1EB8">
              <w:t>Распознавать в письменном и звучащем тексте и употреблять в устной и письменной речи основные правила согласования времен в рамках сложного предложения в плане настоящего и прошлого</w:t>
            </w:r>
          </w:p>
        </w:tc>
      </w:tr>
      <w:tr w:rsidR="00B62986" w:rsidRPr="00AF1EB8" w14:paraId="210E5A9B" w14:textId="77777777" w:rsidTr="00B62986">
        <w:tc>
          <w:tcPr>
            <w:tcW w:w="1701" w:type="dxa"/>
          </w:tcPr>
          <w:p w14:paraId="634DE478" w14:textId="77777777" w:rsidR="00B62986" w:rsidRPr="00AF1EB8" w:rsidRDefault="00B62986" w:rsidP="00B62986">
            <w:pPr>
              <w:pStyle w:val="ConsPlusNormal"/>
              <w:jc w:val="center"/>
            </w:pPr>
            <w:r w:rsidRPr="00AF1EB8">
              <w:t>2.4.5</w:t>
            </w:r>
          </w:p>
        </w:tc>
        <w:tc>
          <w:tcPr>
            <w:tcW w:w="8426" w:type="dxa"/>
          </w:tcPr>
          <w:p w14:paraId="3E42BB0B" w14:textId="77777777" w:rsidR="00B62986" w:rsidRPr="00AF1EB8" w:rsidRDefault="00B62986" w:rsidP="00B62986">
            <w:pPr>
              <w:pStyle w:val="ConsPlusNormal"/>
              <w:jc w:val="both"/>
            </w:pPr>
            <w:r w:rsidRPr="00AF1EB8">
              <w:t xml:space="preserve">Распознавать в письменном и звучащем тексте и употреблять в устной и письменной речи формы сослагательного наклонения subjonctif </w:t>
            </w:r>
            <w:r w:rsidRPr="00AF1EB8">
              <w:rPr>
                <w:noProof/>
                <w:position w:val="-6"/>
              </w:rPr>
              <w:drawing>
                <wp:inline distT="0" distB="0" distL="0" distR="0" wp14:anchorId="4925C0D6" wp14:editId="4863B253">
                  <wp:extent cx="594360" cy="24003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 cy="240030"/>
                          </a:xfrm>
                          <a:prstGeom prst="rect">
                            <a:avLst/>
                          </a:prstGeom>
                          <a:noFill/>
                          <a:ln>
                            <a:noFill/>
                          </a:ln>
                        </pic:spPr>
                      </pic:pic>
                    </a:graphicData>
                  </a:graphic>
                </wp:inline>
              </w:drawing>
            </w:r>
            <w:r w:rsidRPr="00AF1EB8">
              <w:t xml:space="preserve"> регулярных и нерегулярных глаголов</w:t>
            </w:r>
          </w:p>
        </w:tc>
      </w:tr>
      <w:tr w:rsidR="00B62986" w:rsidRPr="00AF1EB8" w14:paraId="29F1FF09" w14:textId="77777777" w:rsidTr="00B62986">
        <w:tc>
          <w:tcPr>
            <w:tcW w:w="1701" w:type="dxa"/>
          </w:tcPr>
          <w:p w14:paraId="3EB6BC55" w14:textId="77777777" w:rsidR="00B62986" w:rsidRPr="00AF1EB8" w:rsidRDefault="00B62986" w:rsidP="00B62986">
            <w:pPr>
              <w:pStyle w:val="ConsPlusNormal"/>
              <w:jc w:val="center"/>
            </w:pPr>
            <w:r w:rsidRPr="00AF1EB8">
              <w:t>2.4.6</w:t>
            </w:r>
          </w:p>
        </w:tc>
        <w:tc>
          <w:tcPr>
            <w:tcW w:w="8426" w:type="dxa"/>
          </w:tcPr>
          <w:p w14:paraId="0363E26C" w14:textId="77777777" w:rsidR="00B62986" w:rsidRPr="00AF1EB8" w:rsidRDefault="00B62986" w:rsidP="00B62986">
            <w:pPr>
              <w:pStyle w:val="ConsPlusNormal"/>
              <w:jc w:val="both"/>
            </w:pPr>
            <w:r w:rsidRPr="00AF1EB8">
              <w:t>Распознавать в письменном и звучащем тексте и употреблять в устной и письменной речи деепричастия </w:t>
            </w:r>
            <w:r w:rsidRPr="00AF1EB8">
              <w:rPr>
                <w:noProof/>
                <w:position w:val="-6"/>
              </w:rPr>
              <w:drawing>
                <wp:inline distT="0" distB="0" distL="0" distR="0" wp14:anchorId="33BCF92A" wp14:editId="73AF8005">
                  <wp:extent cx="788670" cy="24003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88670" cy="240030"/>
                          </a:xfrm>
                          <a:prstGeom prst="rect">
                            <a:avLst/>
                          </a:prstGeom>
                          <a:noFill/>
                          <a:ln>
                            <a:noFill/>
                          </a:ln>
                        </pic:spPr>
                      </pic:pic>
                    </a:graphicData>
                  </a:graphic>
                </wp:inline>
              </w:drawing>
            </w:r>
          </w:p>
        </w:tc>
      </w:tr>
      <w:tr w:rsidR="00B62986" w:rsidRPr="00AF1EB8" w14:paraId="6D951170" w14:textId="77777777" w:rsidTr="00B62986">
        <w:tc>
          <w:tcPr>
            <w:tcW w:w="1701" w:type="dxa"/>
          </w:tcPr>
          <w:p w14:paraId="43D1BFC8" w14:textId="77777777" w:rsidR="00B62986" w:rsidRPr="00AF1EB8" w:rsidRDefault="00B62986" w:rsidP="00B62986">
            <w:pPr>
              <w:pStyle w:val="ConsPlusNormal"/>
              <w:jc w:val="center"/>
            </w:pPr>
            <w:r w:rsidRPr="00AF1EB8">
              <w:t>2.4.7</w:t>
            </w:r>
          </w:p>
        </w:tc>
        <w:tc>
          <w:tcPr>
            <w:tcW w:w="8426" w:type="dxa"/>
          </w:tcPr>
          <w:p w14:paraId="60B72862" w14:textId="77777777" w:rsidR="00B62986" w:rsidRPr="00AF1EB8" w:rsidRDefault="00B62986" w:rsidP="00B62986">
            <w:pPr>
              <w:pStyle w:val="ConsPlusNormal"/>
              <w:jc w:val="both"/>
            </w:pPr>
            <w:r w:rsidRPr="00AF1EB8">
              <w:t>Распознавать в письменном и звучащем тексте и употреблять в устной и письменной речи простые относительные местоимения dont, </w:t>
            </w:r>
            <w:r w:rsidRPr="00AF1EB8">
              <w:rPr>
                <w:noProof/>
                <w:position w:val="-5"/>
              </w:rPr>
              <w:drawing>
                <wp:inline distT="0" distB="0" distL="0" distR="0" wp14:anchorId="2ECF2FC3" wp14:editId="5D680DB3">
                  <wp:extent cx="240030" cy="21717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0030" cy="217170"/>
                          </a:xfrm>
                          <a:prstGeom prst="rect">
                            <a:avLst/>
                          </a:prstGeom>
                          <a:noFill/>
                          <a:ln>
                            <a:noFill/>
                          </a:ln>
                        </pic:spPr>
                      </pic:pic>
                    </a:graphicData>
                  </a:graphic>
                </wp:inline>
              </w:drawing>
            </w:r>
          </w:p>
        </w:tc>
      </w:tr>
      <w:tr w:rsidR="00B62986" w:rsidRPr="00AF1EB8" w14:paraId="1BDF9A8D" w14:textId="77777777" w:rsidTr="00B62986">
        <w:tc>
          <w:tcPr>
            <w:tcW w:w="1701" w:type="dxa"/>
          </w:tcPr>
          <w:p w14:paraId="0ACAEDBA" w14:textId="77777777" w:rsidR="00B62986" w:rsidRPr="00AF1EB8" w:rsidRDefault="00B62986" w:rsidP="00B62986">
            <w:pPr>
              <w:pStyle w:val="ConsPlusNormal"/>
              <w:jc w:val="center"/>
            </w:pPr>
            <w:r w:rsidRPr="00AF1EB8">
              <w:t>2.4.8</w:t>
            </w:r>
          </w:p>
        </w:tc>
        <w:tc>
          <w:tcPr>
            <w:tcW w:w="8426" w:type="dxa"/>
          </w:tcPr>
          <w:p w14:paraId="260EABC0" w14:textId="77777777" w:rsidR="00B62986" w:rsidRPr="00AF1EB8" w:rsidRDefault="00B62986" w:rsidP="00B62986">
            <w:pPr>
              <w:pStyle w:val="ConsPlusNormal"/>
              <w:jc w:val="both"/>
            </w:pPr>
            <w:r w:rsidRPr="00AF1EB8">
              <w:t>Распознавать в письменном и звучащем тексте и употреблять в устной и письменной речи числительные для обозначения больших чисел (до 1 000 000 000)</w:t>
            </w:r>
          </w:p>
        </w:tc>
      </w:tr>
      <w:tr w:rsidR="00B62986" w:rsidRPr="00AF1EB8" w14:paraId="26843B05" w14:textId="77777777" w:rsidTr="00B62986">
        <w:tc>
          <w:tcPr>
            <w:tcW w:w="1701" w:type="dxa"/>
          </w:tcPr>
          <w:p w14:paraId="6C38D6BB" w14:textId="77777777" w:rsidR="00B62986" w:rsidRPr="00AF1EB8" w:rsidRDefault="00B62986" w:rsidP="00B62986">
            <w:pPr>
              <w:pStyle w:val="ConsPlusNormal"/>
              <w:jc w:val="center"/>
            </w:pPr>
            <w:r w:rsidRPr="00AF1EB8">
              <w:t>3</w:t>
            </w:r>
          </w:p>
        </w:tc>
        <w:tc>
          <w:tcPr>
            <w:tcW w:w="8426" w:type="dxa"/>
          </w:tcPr>
          <w:p w14:paraId="5B92B706" w14:textId="77777777" w:rsidR="00B62986" w:rsidRPr="00AF1EB8" w:rsidRDefault="00B62986" w:rsidP="00B62986">
            <w:pPr>
              <w:pStyle w:val="ConsPlusNormal"/>
              <w:jc w:val="both"/>
            </w:pPr>
            <w:r w:rsidRPr="00AF1EB8">
              <w:t>Социокультурные знания и умения</w:t>
            </w:r>
          </w:p>
        </w:tc>
      </w:tr>
      <w:tr w:rsidR="00B62986" w:rsidRPr="00AF1EB8" w14:paraId="45FD4AB3" w14:textId="77777777" w:rsidTr="00B62986">
        <w:tc>
          <w:tcPr>
            <w:tcW w:w="1701" w:type="dxa"/>
          </w:tcPr>
          <w:p w14:paraId="39D9007D" w14:textId="77777777" w:rsidR="00B62986" w:rsidRPr="00AF1EB8" w:rsidRDefault="00B62986" w:rsidP="00B62986">
            <w:pPr>
              <w:pStyle w:val="ConsPlusNormal"/>
              <w:jc w:val="center"/>
            </w:pPr>
            <w:r w:rsidRPr="00AF1EB8">
              <w:t>3.1</w:t>
            </w:r>
          </w:p>
        </w:tc>
        <w:tc>
          <w:tcPr>
            <w:tcW w:w="8426" w:type="dxa"/>
          </w:tcPr>
          <w:p w14:paraId="54F494CC" w14:textId="77777777" w:rsidR="00B62986" w:rsidRPr="00AF1EB8" w:rsidRDefault="00B62986" w:rsidP="00B62986">
            <w:pPr>
              <w:pStyle w:val="ConsPlusNormal"/>
              <w:jc w:val="both"/>
            </w:pPr>
            <w:r w:rsidRPr="00AF1EB8">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B62986" w:rsidRPr="00AF1EB8" w14:paraId="0449DBBD" w14:textId="77777777" w:rsidTr="00B62986">
        <w:tc>
          <w:tcPr>
            <w:tcW w:w="1701" w:type="dxa"/>
          </w:tcPr>
          <w:p w14:paraId="212780C8" w14:textId="77777777" w:rsidR="00B62986" w:rsidRPr="00AF1EB8" w:rsidRDefault="00B62986" w:rsidP="00B62986">
            <w:pPr>
              <w:pStyle w:val="ConsPlusNormal"/>
              <w:jc w:val="center"/>
            </w:pPr>
            <w:r w:rsidRPr="00AF1EB8">
              <w:t>3.2</w:t>
            </w:r>
          </w:p>
        </w:tc>
        <w:tc>
          <w:tcPr>
            <w:tcW w:w="8426" w:type="dxa"/>
          </w:tcPr>
          <w:p w14:paraId="038444A3" w14:textId="77777777" w:rsidR="00B62986" w:rsidRPr="00AF1EB8" w:rsidRDefault="00B62986" w:rsidP="00B62986">
            <w:pPr>
              <w:pStyle w:val="ConsPlusNormal"/>
              <w:jc w:val="both"/>
            </w:pPr>
            <w:r w:rsidRPr="00AF1EB8">
              <w:t>Иметь элементарные представления о различных вариантах французского языка</w:t>
            </w:r>
          </w:p>
        </w:tc>
      </w:tr>
      <w:tr w:rsidR="00B62986" w:rsidRPr="00AF1EB8" w14:paraId="69B11E1D" w14:textId="77777777" w:rsidTr="00B62986">
        <w:tc>
          <w:tcPr>
            <w:tcW w:w="1701" w:type="dxa"/>
          </w:tcPr>
          <w:p w14:paraId="207F8FD1" w14:textId="77777777" w:rsidR="00B62986" w:rsidRPr="00AF1EB8" w:rsidRDefault="00B62986" w:rsidP="00B62986">
            <w:pPr>
              <w:pStyle w:val="ConsPlusNormal"/>
              <w:jc w:val="center"/>
            </w:pPr>
            <w:r w:rsidRPr="00AF1EB8">
              <w:t>3.3</w:t>
            </w:r>
          </w:p>
        </w:tc>
        <w:tc>
          <w:tcPr>
            <w:tcW w:w="8426" w:type="dxa"/>
          </w:tcPr>
          <w:p w14:paraId="58BD1A91" w14:textId="77777777" w:rsidR="00B62986" w:rsidRPr="00AF1EB8" w:rsidRDefault="00B62986" w:rsidP="00B62986">
            <w:pPr>
              <w:pStyle w:val="ConsPlusNormal"/>
              <w:jc w:val="both"/>
            </w:pPr>
            <w:r w:rsidRPr="00AF1EB8">
              <w:t>Обладать базовыми знаниями о социокультурном портрете и культурном наследии родной страны и страны (стран) изучаемого языка, уметь представлять Россию и страну (страны) изучаемого языка, оказывать помощь зарубежным гостям в ситуациях повседневного общения</w:t>
            </w:r>
          </w:p>
        </w:tc>
      </w:tr>
      <w:tr w:rsidR="00B62986" w:rsidRPr="00AF1EB8" w14:paraId="3DE2BDB3" w14:textId="77777777" w:rsidTr="00B62986">
        <w:tc>
          <w:tcPr>
            <w:tcW w:w="1701" w:type="dxa"/>
          </w:tcPr>
          <w:p w14:paraId="4ADD3EE3" w14:textId="77777777" w:rsidR="00B62986" w:rsidRPr="00AF1EB8" w:rsidRDefault="00B62986" w:rsidP="00B62986">
            <w:pPr>
              <w:pStyle w:val="ConsPlusNormal"/>
              <w:jc w:val="center"/>
            </w:pPr>
            <w:r w:rsidRPr="00AF1EB8">
              <w:t>4</w:t>
            </w:r>
          </w:p>
        </w:tc>
        <w:tc>
          <w:tcPr>
            <w:tcW w:w="8426" w:type="dxa"/>
          </w:tcPr>
          <w:p w14:paraId="24C26A13" w14:textId="77777777" w:rsidR="00B62986" w:rsidRPr="00AF1EB8" w:rsidRDefault="00B62986" w:rsidP="00B62986">
            <w:pPr>
              <w:pStyle w:val="ConsPlusNormal"/>
              <w:jc w:val="both"/>
            </w:pPr>
            <w:r w:rsidRPr="00AF1EB8">
              <w:t>Компенсаторные умения</w:t>
            </w:r>
          </w:p>
          <w:p w14:paraId="516C2C0D" w14:textId="77777777" w:rsidR="00B62986" w:rsidRPr="00AF1EB8" w:rsidRDefault="00B62986" w:rsidP="00B62986">
            <w:pPr>
              <w:pStyle w:val="ConsPlusNormal"/>
              <w:jc w:val="both"/>
            </w:pPr>
            <w:r w:rsidRPr="00AF1EB8">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62986" w:rsidRPr="00AF1EB8" w14:paraId="68C23902" w14:textId="77777777" w:rsidTr="00B62986">
        <w:tc>
          <w:tcPr>
            <w:tcW w:w="1701" w:type="dxa"/>
          </w:tcPr>
          <w:p w14:paraId="3E9440BD" w14:textId="77777777" w:rsidR="00B62986" w:rsidRPr="00AF1EB8" w:rsidRDefault="00B62986" w:rsidP="00B62986">
            <w:pPr>
              <w:pStyle w:val="ConsPlusNormal"/>
              <w:jc w:val="center"/>
            </w:pPr>
            <w:r w:rsidRPr="00AF1EB8">
              <w:t>5</w:t>
            </w:r>
          </w:p>
        </w:tc>
        <w:tc>
          <w:tcPr>
            <w:tcW w:w="8426" w:type="dxa"/>
          </w:tcPr>
          <w:p w14:paraId="58845BCA" w14:textId="77777777" w:rsidR="00B62986" w:rsidRPr="00AF1EB8" w:rsidRDefault="00B62986" w:rsidP="00B62986">
            <w:pPr>
              <w:pStyle w:val="ConsPlusNormal"/>
              <w:jc w:val="both"/>
            </w:pPr>
            <w:r w:rsidRPr="00AF1EB8">
              <w:t>Участвовать в несложных учебных проектах с использованием материалов на французском языке с применением информационно-коммуникативных технологий, соблюдая правила информационной безопасности при работе в Интернете</w:t>
            </w:r>
          </w:p>
        </w:tc>
      </w:tr>
      <w:tr w:rsidR="00B62986" w:rsidRPr="00AF1EB8" w14:paraId="35FCC7FD" w14:textId="77777777" w:rsidTr="00B62986">
        <w:tc>
          <w:tcPr>
            <w:tcW w:w="1701" w:type="dxa"/>
          </w:tcPr>
          <w:p w14:paraId="7E11FFC1" w14:textId="77777777" w:rsidR="00B62986" w:rsidRPr="00AF1EB8" w:rsidRDefault="00B62986" w:rsidP="00B62986">
            <w:pPr>
              <w:pStyle w:val="ConsPlusNormal"/>
              <w:jc w:val="center"/>
            </w:pPr>
            <w:r w:rsidRPr="00AF1EB8">
              <w:t>6</w:t>
            </w:r>
          </w:p>
        </w:tc>
        <w:tc>
          <w:tcPr>
            <w:tcW w:w="8426" w:type="dxa"/>
          </w:tcPr>
          <w:p w14:paraId="138D7CE3" w14:textId="77777777" w:rsidR="00B62986" w:rsidRPr="00AF1EB8" w:rsidRDefault="00B62986" w:rsidP="00B62986">
            <w:pPr>
              <w:pStyle w:val="ConsPlusNormal"/>
              <w:jc w:val="both"/>
            </w:pPr>
            <w:r w:rsidRPr="00AF1EB8">
              <w:t>Использовать иноязычные словари и справочники, в том числе информационно-справочные системы в электронной форме</w:t>
            </w:r>
          </w:p>
        </w:tc>
      </w:tr>
    </w:tbl>
    <w:p w14:paraId="689A9C30" w14:textId="77777777" w:rsidR="00D37996" w:rsidRPr="00AF1EB8" w:rsidRDefault="00D37996" w:rsidP="00D37996">
      <w:pPr>
        <w:pStyle w:val="ConsPlusNormal"/>
        <w:jc w:val="both"/>
      </w:pPr>
    </w:p>
    <w:p w14:paraId="000293FE" w14:textId="77777777" w:rsidR="00D37996" w:rsidRPr="00AF1EB8" w:rsidRDefault="00D37996" w:rsidP="00D37996">
      <w:pPr>
        <w:pStyle w:val="ConsPlusNormal"/>
        <w:jc w:val="right"/>
      </w:pPr>
      <w:r w:rsidRPr="00AF1EB8">
        <w:t>Таблица 7.9</w:t>
      </w:r>
    </w:p>
    <w:p w14:paraId="7DF417B7" w14:textId="77777777" w:rsidR="00D37996" w:rsidRPr="00AF1EB8" w:rsidRDefault="00D37996" w:rsidP="00D37996">
      <w:pPr>
        <w:pStyle w:val="ConsPlusNormal"/>
        <w:jc w:val="both"/>
      </w:pPr>
    </w:p>
    <w:p w14:paraId="183EBA46" w14:textId="77777777" w:rsidR="00D37996" w:rsidRPr="00AF1EB8" w:rsidRDefault="00D37996" w:rsidP="00D37996">
      <w:pPr>
        <w:pStyle w:val="ConsPlusNormal"/>
        <w:jc w:val="center"/>
      </w:pPr>
      <w:r w:rsidRPr="00AF1EB8">
        <w:t>Проверяемые элементы содержания (9 класс)</w:t>
      </w:r>
    </w:p>
    <w:p w14:paraId="397CDB55" w14:textId="77777777" w:rsidR="00D37996" w:rsidRPr="00AF1EB8" w:rsidRDefault="00D37996" w:rsidP="00D37996">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D37996" w:rsidRPr="00AF1EB8" w14:paraId="26486C3C" w14:textId="77777777" w:rsidTr="00B62986">
        <w:tc>
          <w:tcPr>
            <w:tcW w:w="1077" w:type="dxa"/>
          </w:tcPr>
          <w:p w14:paraId="05F725CC" w14:textId="77777777" w:rsidR="00D37996" w:rsidRPr="00AF1EB8" w:rsidRDefault="00D37996" w:rsidP="007F16E7">
            <w:pPr>
              <w:pStyle w:val="ConsPlusNormal"/>
              <w:jc w:val="center"/>
            </w:pPr>
            <w:r w:rsidRPr="00AF1EB8">
              <w:t>Код</w:t>
            </w:r>
          </w:p>
        </w:tc>
        <w:tc>
          <w:tcPr>
            <w:tcW w:w="9050" w:type="dxa"/>
          </w:tcPr>
          <w:p w14:paraId="7571B562"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62E01709" w14:textId="77777777" w:rsidTr="00B62986">
        <w:tc>
          <w:tcPr>
            <w:tcW w:w="1077" w:type="dxa"/>
          </w:tcPr>
          <w:p w14:paraId="436D088C" w14:textId="77777777" w:rsidR="00D37996" w:rsidRPr="00AF1EB8" w:rsidRDefault="00D37996" w:rsidP="007F16E7">
            <w:pPr>
              <w:pStyle w:val="ConsPlusNormal"/>
              <w:jc w:val="center"/>
            </w:pPr>
            <w:r w:rsidRPr="00AF1EB8">
              <w:t>1</w:t>
            </w:r>
          </w:p>
        </w:tc>
        <w:tc>
          <w:tcPr>
            <w:tcW w:w="9050" w:type="dxa"/>
          </w:tcPr>
          <w:p w14:paraId="48EDB907" w14:textId="77777777" w:rsidR="00D37996" w:rsidRPr="00AF1EB8" w:rsidRDefault="00D37996" w:rsidP="007F16E7">
            <w:pPr>
              <w:pStyle w:val="ConsPlusNormal"/>
              <w:jc w:val="both"/>
            </w:pPr>
            <w:r w:rsidRPr="00AF1EB8">
              <w:t>Коммуникативные умения</w:t>
            </w:r>
          </w:p>
        </w:tc>
      </w:tr>
      <w:tr w:rsidR="00D37996" w:rsidRPr="00AF1EB8" w14:paraId="446E28C1" w14:textId="77777777" w:rsidTr="00B62986">
        <w:tc>
          <w:tcPr>
            <w:tcW w:w="1077" w:type="dxa"/>
          </w:tcPr>
          <w:p w14:paraId="49E097C6" w14:textId="77777777" w:rsidR="00D37996" w:rsidRPr="00AF1EB8" w:rsidRDefault="00D37996" w:rsidP="007F16E7">
            <w:pPr>
              <w:pStyle w:val="ConsPlusNormal"/>
              <w:jc w:val="center"/>
            </w:pPr>
            <w:r w:rsidRPr="00AF1EB8">
              <w:t>1.1</w:t>
            </w:r>
          </w:p>
        </w:tc>
        <w:tc>
          <w:tcPr>
            <w:tcW w:w="9050" w:type="dxa"/>
            <w:vAlign w:val="center"/>
          </w:tcPr>
          <w:p w14:paraId="482B6929" w14:textId="77777777" w:rsidR="00D37996" w:rsidRPr="00AF1EB8" w:rsidRDefault="00D37996" w:rsidP="007F16E7">
            <w:pPr>
              <w:pStyle w:val="ConsPlusNormal"/>
              <w:jc w:val="both"/>
            </w:pPr>
            <w:r w:rsidRPr="00AF1EB8">
              <w:t>Говорение</w:t>
            </w:r>
          </w:p>
        </w:tc>
      </w:tr>
      <w:tr w:rsidR="00D37996" w:rsidRPr="00AF1EB8" w14:paraId="00387CE9" w14:textId="77777777" w:rsidTr="00B62986">
        <w:tc>
          <w:tcPr>
            <w:tcW w:w="1077" w:type="dxa"/>
          </w:tcPr>
          <w:p w14:paraId="511E4C4E" w14:textId="77777777" w:rsidR="00D37996" w:rsidRPr="00AF1EB8" w:rsidRDefault="00D37996" w:rsidP="007F16E7">
            <w:pPr>
              <w:pStyle w:val="ConsPlusNormal"/>
              <w:jc w:val="center"/>
            </w:pPr>
            <w:r w:rsidRPr="00AF1EB8">
              <w:t>1.1.1</w:t>
            </w:r>
          </w:p>
        </w:tc>
        <w:tc>
          <w:tcPr>
            <w:tcW w:w="9050" w:type="dxa"/>
          </w:tcPr>
          <w:p w14:paraId="12621E29" w14:textId="77777777" w:rsidR="00D37996" w:rsidRPr="00AF1EB8" w:rsidRDefault="00D37996" w:rsidP="007F16E7">
            <w:pPr>
              <w:pStyle w:val="ConsPlusNormal"/>
              <w:jc w:val="both"/>
            </w:pPr>
            <w:r w:rsidRPr="00AF1EB8">
              <w:t>Диалогическая речь</w:t>
            </w:r>
          </w:p>
          <w:p w14:paraId="592BCBDB" w14:textId="77777777" w:rsidR="00D37996" w:rsidRPr="00AF1EB8" w:rsidRDefault="00D37996" w:rsidP="007F16E7">
            <w:pPr>
              <w:pStyle w:val="ConsPlusNormal"/>
              <w:jc w:val="both"/>
            </w:pPr>
            <w:r w:rsidRPr="00AF1EB8">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D37996" w:rsidRPr="00AF1EB8" w14:paraId="131A700C" w14:textId="77777777" w:rsidTr="00B62986">
        <w:tc>
          <w:tcPr>
            <w:tcW w:w="1077" w:type="dxa"/>
          </w:tcPr>
          <w:p w14:paraId="121C9CC9" w14:textId="77777777" w:rsidR="00D37996" w:rsidRPr="00AF1EB8" w:rsidRDefault="00D37996" w:rsidP="007F16E7">
            <w:pPr>
              <w:pStyle w:val="ConsPlusNormal"/>
              <w:jc w:val="center"/>
            </w:pPr>
            <w:r w:rsidRPr="00AF1EB8">
              <w:t>1.1.1.1</w:t>
            </w:r>
          </w:p>
        </w:tc>
        <w:tc>
          <w:tcPr>
            <w:tcW w:w="9050" w:type="dxa"/>
          </w:tcPr>
          <w:p w14:paraId="6EB78FF4"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4BC65FDC" w14:textId="77777777" w:rsidTr="00B62986">
        <w:tc>
          <w:tcPr>
            <w:tcW w:w="1077" w:type="dxa"/>
          </w:tcPr>
          <w:p w14:paraId="78493155" w14:textId="77777777" w:rsidR="00D37996" w:rsidRPr="00AF1EB8" w:rsidRDefault="00D37996" w:rsidP="007F16E7">
            <w:pPr>
              <w:pStyle w:val="ConsPlusNormal"/>
              <w:jc w:val="center"/>
            </w:pPr>
            <w:r w:rsidRPr="00AF1EB8">
              <w:t>1.1.1.2</w:t>
            </w:r>
          </w:p>
        </w:tc>
        <w:tc>
          <w:tcPr>
            <w:tcW w:w="9050" w:type="dxa"/>
          </w:tcPr>
          <w:p w14:paraId="2AF673D4"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37996" w:rsidRPr="00AF1EB8" w14:paraId="004840A9" w14:textId="77777777" w:rsidTr="00B62986">
        <w:tc>
          <w:tcPr>
            <w:tcW w:w="1077" w:type="dxa"/>
          </w:tcPr>
          <w:p w14:paraId="14585E94" w14:textId="77777777" w:rsidR="00D37996" w:rsidRPr="00AF1EB8" w:rsidRDefault="00D37996" w:rsidP="007F16E7">
            <w:pPr>
              <w:pStyle w:val="ConsPlusNormal"/>
              <w:jc w:val="center"/>
            </w:pPr>
            <w:r w:rsidRPr="00AF1EB8">
              <w:t>1.1.1.3</w:t>
            </w:r>
          </w:p>
        </w:tc>
        <w:tc>
          <w:tcPr>
            <w:tcW w:w="9050" w:type="dxa"/>
          </w:tcPr>
          <w:p w14:paraId="1D311D93"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37996" w:rsidRPr="00AF1EB8" w14:paraId="3D3FECAA" w14:textId="77777777" w:rsidTr="00B62986">
        <w:tc>
          <w:tcPr>
            <w:tcW w:w="1077" w:type="dxa"/>
          </w:tcPr>
          <w:p w14:paraId="6EE545F8" w14:textId="77777777" w:rsidR="00D37996" w:rsidRPr="00AF1EB8" w:rsidRDefault="00D37996" w:rsidP="007F16E7">
            <w:pPr>
              <w:pStyle w:val="ConsPlusNormal"/>
              <w:jc w:val="center"/>
            </w:pPr>
            <w:r w:rsidRPr="00AF1EB8">
              <w:t>1.1.1.4</w:t>
            </w:r>
          </w:p>
        </w:tc>
        <w:tc>
          <w:tcPr>
            <w:tcW w:w="9050" w:type="dxa"/>
          </w:tcPr>
          <w:p w14:paraId="6CBA2C3C" w14:textId="77777777" w:rsidR="00D37996" w:rsidRPr="00AF1EB8" w:rsidRDefault="00D37996" w:rsidP="007F16E7">
            <w:pPr>
              <w:pStyle w:val="ConsPlusNormal"/>
              <w:jc w:val="both"/>
            </w:pPr>
            <w:r w:rsidRPr="00AF1EB8">
              <w:t>Комбинированный диалог, включающий различные виды диалогов (этикетный диалог, диалог - побуждение к действию, диалог-расспрос)</w:t>
            </w:r>
          </w:p>
        </w:tc>
      </w:tr>
      <w:tr w:rsidR="00D37996" w:rsidRPr="00AF1EB8" w14:paraId="34F3C366" w14:textId="77777777" w:rsidTr="00B62986">
        <w:tc>
          <w:tcPr>
            <w:tcW w:w="1077" w:type="dxa"/>
          </w:tcPr>
          <w:p w14:paraId="5866FAC4" w14:textId="77777777" w:rsidR="00D37996" w:rsidRPr="00AF1EB8" w:rsidRDefault="00D37996" w:rsidP="007F16E7">
            <w:pPr>
              <w:pStyle w:val="ConsPlusNormal"/>
              <w:jc w:val="center"/>
            </w:pPr>
            <w:r w:rsidRPr="00AF1EB8">
              <w:t>1.1.1.5</w:t>
            </w:r>
          </w:p>
        </w:tc>
        <w:tc>
          <w:tcPr>
            <w:tcW w:w="9050" w:type="dxa"/>
          </w:tcPr>
          <w:p w14:paraId="01AF1636" w14:textId="77777777" w:rsidR="00D37996" w:rsidRPr="00AF1EB8" w:rsidRDefault="00D37996" w:rsidP="007F16E7">
            <w:pPr>
              <w:pStyle w:val="ConsPlusNormal"/>
              <w:jc w:val="both"/>
            </w:pPr>
            <w:r w:rsidRPr="00AF1EB8">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D37996" w:rsidRPr="00AF1EB8" w14:paraId="26F52FAF" w14:textId="77777777" w:rsidTr="00B62986">
        <w:tc>
          <w:tcPr>
            <w:tcW w:w="1077" w:type="dxa"/>
          </w:tcPr>
          <w:p w14:paraId="069BF93A" w14:textId="77777777" w:rsidR="00D37996" w:rsidRPr="00AF1EB8" w:rsidRDefault="00D37996" w:rsidP="007F16E7">
            <w:pPr>
              <w:pStyle w:val="ConsPlusNormal"/>
              <w:jc w:val="center"/>
            </w:pPr>
            <w:r w:rsidRPr="00AF1EB8">
              <w:t>1.1.2</w:t>
            </w:r>
          </w:p>
        </w:tc>
        <w:tc>
          <w:tcPr>
            <w:tcW w:w="9050" w:type="dxa"/>
          </w:tcPr>
          <w:p w14:paraId="28B4D008" w14:textId="77777777" w:rsidR="00D37996" w:rsidRPr="00AF1EB8" w:rsidRDefault="00D37996" w:rsidP="007F16E7">
            <w:pPr>
              <w:pStyle w:val="ConsPlusNormal"/>
              <w:jc w:val="both"/>
            </w:pPr>
            <w:r w:rsidRPr="00AF1EB8">
              <w:t>Монологическая речь</w:t>
            </w:r>
          </w:p>
          <w:p w14:paraId="3B9D91F5" w14:textId="77777777" w:rsidR="00D37996" w:rsidRPr="00AF1EB8" w:rsidRDefault="00D37996" w:rsidP="007F16E7">
            <w:pPr>
              <w:pStyle w:val="ConsPlusNormal"/>
              <w:jc w:val="both"/>
            </w:pPr>
            <w:r w:rsidRPr="00AF1EB8">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D37996" w:rsidRPr="00AF1EB8" w14:paraId="5AF8FA7F" w14:textId="77777777" w:rsidTr="00B62986">
        <w:tc>
          <w:tcPr>
            <w:tcW w:w="1077" w:type="dxa"/>
          </w:tcPr>
          <w:p w14:paraId="27331196" w14:textId="77777777" w:rsidR="00D37996" w:rsidRPr="00AF1EB8" w:rsidRDefault="00D37996" w:rsidP="007F16E7">
            <w:pPr>
              <w:pStyle w:val="ConsPlusNormal"/>
              <w:jc w:val="center"/>
            </w:pPr>
            <w:r w:rsidRPr="00AF1EB8">
              <w:t>1.1.2.1</w:t>
            </w:r>
          </w:p>
        </w:tc>
        <w:tc>
          <w:tcPr>
            <w:tcW w:w="9050" w:type="dxa"/>
          </w:tcPr>
          <w:p w14:paraId="6D366621" w14:textId="77777777" w:rsidR="00D37996" w:rsidRPr="00AF1EB8" w:rsidRDefault="00D37996" w:rsidP="007F16E7">
            <w:pPr>
              <w:pStyle w:val="ConsPlusNormal"/>
              <w:jc w:val="both"/>
            </w:pPr>
            <w:r w:rsidRPr="00AF1EB8">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0D321F0B" w14:textId="77777777" w:rsidTr="00B62986">
        <w:tc>
          <w:tcPr>
            <w:tcW w:w="1077" w:type="dxa"/>
          </w:tcPr>
          <w:p w14:paraId="1CAEB361" w14:textId="77777777" w:rsidR="00D37996" w:rsidRPr="00AF1EB8" w:rsidRDefault="00D37996" w:rsidP="007F16E7">
            <w:pPr>
              <w:pStyle w:val="ConsPlusNormal"/>
              <w:jc w:val="center"/>
            </w:pPr>
            <w:r w:rsidRPr="00AF1EB8">
              <w:t>1.1.2.2</w:t>
            </w:r>
          </w:p>
        </w:tc>
        <w:tc>
          <w:tcPr>
            <w:tcW w:w="9050" w:type="dxa"/>
          </w:tcPr>
          <w:p w14:paraId="75245086" w14:textId="77777777" w:rsidR="00D37996" w:rsidRPr="00AF1EB8" w:rsidRDefault="00D37996" w:rsidP="007F16E7">
            <w:pPr>
              <w:pStyle w:val="ConsPlusNormal"/>
              <w:jc w:val="both"/>
            </w:pPr>
            <w:r w:rsidRPr="00AF1EB8">
              <w:t>Повествование (сообщение)</w:t>
            </w:r>
          </w:p>
        </w:tc>
      </w:tr>
      <w:tr w:rsidR="00D37996" w:rsidRPr="00AF1EB8" w14:paraId="30447E17" w14:textId="77777777" w:rsidTr="00B62986">
        <w:tc>
          <w:tcPr>
            <w:tcW w:w="1077" w:type="dxa"/>
          </w:tcPr>
          <w:p w14:paraId="56DD8DEF" w14:textId="77777777" w:rsidR="00D37996" w:rsidRPr="00AF1EB8" w:rsidRDefault="00D37996" w:rsidP="007F16E7">
            <w:pPr>
              <w:pStyle w:val="ConsPlusNormal"/>
              <w:jc w:val="center"/>
            </w:pPr>
            <w:r w:rsidRPr="00AF1EB8">
              <w:t>1.1.2.3</w:t>
            </w:r>
          </w:p>
        </w:tc>
        <w:tc>
          <w:tcPr>
            <w:tcW w:w="9050" w:type="dxa"/>
          </w:tcPr>
          <w:p w14:paraId="0C9AF8B9" w14:textId="77777777" w:rsidR="00D37996" w:rsidRPr="00AF1EB8" w:rsidRDefault="00D37996" w:rsidP="007F16E7">
            <w:pPr>
              <w:pStyle w:val="ConsPlusNormal"/>
              <w:jc w:val="both"/>
            </w:pPr>
            <w:r w:rsidRPr="00AF1EB8">
              <w:t>Рассуждение</w:t>
            </w:r>
          </w:p>
        </w:tc>
      </w:tr>
      <w:tr w:rsidR="00D37996" w:rsidRPr="00AF1EB8" w14:paraId="3D2DF92D" w14:textId="77777777" w:rsidTr="00B62986">
        <w:tc>
          <w:tcPr>
            <w:tcW w:w="1077" w:type="dxa"/>
          </w:tcPr>
          <w:p w14:paraId="4EA60AA0" w14:textId="77777777" w:rsidR="00D37996" w:rsidRPr="00AF1EB8" w:rsidRDefault="00D37996" w:rsidP="007F16E7">
            <w:pPr>
              <w:pStyle w:val="ConsPlusNormal"/>
              <w:jc w:val="center"/>
            </w:pPr>
            <w:r w:rsidRPr="00AF1EB8">
              <w:t>1.1.2.4</w:t>
            </w:r>
          </w:p>
        </w:tc>
        <w:tc>
          <w:tcPr>
            <w:tcW w:w="9050" w:type="dxa"/>
          </w:tcPr>
          <w:p w14:paraId="52F286E6" w14:textId="77777777" w:rsidR="00D37996" w:rsidRPr="00AF1EB8" w:rsidRDefault="00D37996" w:rsidP="007F16E7">
            <w:pPr>
              <w:pStyle w:val="ConsPlusNormal"/>
              <w:jc w:val="both"/>
            </w:pPr>
            <w:r w:rsidRPr="00AF1EB8">
              <w:t>Выражение и краткое аргументирование своего мнения по отношению к услышанному (прочитанному)</w:t>
            </w:r>
          </w:p>
        </w:tc>
      </w:tr>
      <w:tr w:rsidR="00D37996" w:rsidRPr="00AF1EB8" w14:paraId="221B1FBF" w14:textId="77777777" w:rsidTr="00B62986">
        <w:tc>
          <w:tcPr>
            <w:tcW w:w="1077" w:type="dxa"/>
          </w:tcPr>
          <w:p w14:paraId="27BD0219" w14:textId="77777777" w:rsidR="00D37996" w:rsidRPr="00AF1EB8" w:rsidRDefault="00D37996" w:rsidP="007F16E7">
            <w:pPr>
              <w:pStyle w:val="ConsPlusNormal"/>
              <w:jc w:val="center"/>
            </w:pPr>
            <w:r w:rsidRPr="00AF1EB8">
              <w:t>1.1.2.5</w:t>
            </w:r>
          </w:p>
        </w:tc>
        <w:tc>
          <w:tcPr>
            <w:tcW w:w="9050" w:type="dxa"/>
          </w:tcPr>
          <w:p w14:paraId="19064F41" w14:textId="77777777" w:rsidR="00D37996" w:rsidRPr="00AF1EB8" w:rsidRDefault="00D37996" w:rsidP="007F16E7">
            <w:pPr>
              <w:pStyle w:val="ConsPlusNormal"/>
              <w:jc w:val="both"/>
            </w:pPr>
            <w:r w:rsidRPr="00AF1EB8">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37996" w:rsidRPr="00AF1EB8" w14:paraId="4891BC4A" w14:textId="77777777" w:rsidTr="00B62986">
        <w:tc>
          <w:tcPr>
            <w:tcW w:w="1077" w:type="dxa"/>
          </w:tcPr>
          <w:p w14:paraId="059D9F88" w14:textId="77777777" w:rsidR="00D37996" w:rsidRPr="00AF1EB8" w:rsidRDefault="00D37996" w:rsidP="007F16E7">
            <w:pPr>
              <w:pStyle w:val="ConsPlusNormal"/>
              <w:jc w:val="center"/>
            </w:pPr>
            <w:r w:rsidRPr="00AF1EB8">
              <w:t>1.1.2.6</w:t>
            </w:r>
          </w:p>
        </w:tc>
        <w:tc>
          <w:tcPr>
            <w:tcW w:w="9050" w:type="dxa"/>
          </w:tcPr>
          <w:p w14:paraId="0AFDE047" w14:textId="77777777" w:rsidR="00D37996" w:rsidRPr="00AF1EB8" w:rsidRDefault="00D37996" w:rsidP="007F16E7">
            <w:pPr>
              <w:pStyle w:val="ConsPlusNormal"/>
              <w:jc w:val="both"/>
            </w:pPr>
            <w:r w:rsidRPr="00AF1EB8">
              <w:t>Составление рассказа по картинкам</w:t>
            </w:r>
          </w:p>
        </w:tc>
      </w:tr>
      <w:tr w:rsidR="00D37996" w:rsidRPr="00AF1EB8" w14:paraId="3F0BB589" w14:textId="77777777" w:rsidTr="00B62986">
        <w:tc>
          <w:tcPr>
            <w:tcW w:w="1077" w:type="dxa"/>
          </w:tcPr>
          <w:p w14:paraId="19F13B13" w14:textId="77777777" w:rsidR="00D37996" w:rsidRPr="00AF1EB8" w:rsidRDefault="00D37996" w:rsidP="007F16E7">
            <w:pPr>
              <w:pStyle w:val="ConsPlusNormal"/>
              <w:jc w:val="center"/>
            </w:pPr>
            <w:r w:rsidRPr="00AF1EB8">
              <w:t>1.1.2.7</w:t>
            </w:r>
          </w:p>
        </w:tc>
        <w:tc>
          <w:tcPr>
            <w:tcW w:w="9050" w:type="dxa"/>
          </w:tcPr>
          <w:p w14:paraId="567419B9" w14:textId="77777777" w:rsidR="00D37996" w:rsidRPr="00AF1EB8" w:rsidRDefault="00D37996" w:rsidP="007F16E7">
            <w:pPr>
              <w:pStyle w:val="ConsPlusNormal"/>
              <w:jc w:val="both"/>
            </w:pPr>
            <w:r w:rsidRPr="00AF1EB8">
              <w:t>Изложение результатов выполненной проектной работы</w:t>
            </w:r>
          </w:p>
        </w:tc>
      </w:tr>
      <w:tr w:rsidR="00D37996" w:rsidRPr="00AF1EB8" w14:paraId="769E6345" w14:textId="77777777" w:rsidTr="00B62986">
        <w:tc>
          <w:tcPr>
            <w:tcW w:w="1077" w:type="dxa"/>
          </w:tcPr>
          <w:p w14:paraId="3F400EC1" w14:textId="77777777" w:rsidR="00D37996" w:rsidRPr="00AF1EB8" w:rsidRDefault="00D37996" w:rsidP="007F16E7">
            <w:pPr>
              <w:pStyle w:val="ConsPlusNormal"/>
              <w:jc w:val="center"/>
            </w:pPr>
            <w:r w:rsidRPr="00AF1EB8">
              <w:t>1.2</w:t>
            </w:r>
          </w:p>
        </w:tc>
        <w:tc>
          <w:tcPr>
            <w:tcW w:w="9050" w:type="dxa"/>
          </w:tcPr>
          <w:p w14:paraId="1782CE9E" w14:textId="77777777" w:rsidR="00D37996" w:rsidRPr="00AF1EB8" w:rsidRDefault="00D37996" w:rsidP="007F16E7">
            <w:pPr>
              <w:pStyle w:val="ConsPlusNormal"/>
              <w:jc w:val="both"/>
            </w:pPr>
            <w:r w:rsidRPr="00AF1EB8">
              <w:t>Аудирование</w:t>
            </w:r>
          </w:p>
          <w:p w14:paraId="103D4856" w14:textId="77777777" w:rsidR="00D37996" w:rsidRPr="00AF1EB8" w:rsidRDefault="00D37996" w:rsidP="007F16E7">
            <w:pPr>
              <w:pStyle w:val="ConsPlusNormal"/>
              <w:jc w:val="both"/>
            </w:pPr>
            <w:r w:rsidRPr="00AF1EB8">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1A0CC2EB" w14:textId="77777777" w:rsidR="00D37996" w:rsidRPr="00AF1EB8" w:rsidRDefault="00D37996" w:rsidP="007F16E7">
            <w:pPr>
              <w:pStyle w:val="ConsPlusNormal"/>
              <w:jc w:val="both"/>
            </w:pPr>
            <w:r w:rsidRPr="00AF1EB8">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37996" w:rsidRPr="00AF1EB8" w14:paraId="6BAA0773" w14:textId="77777777" w:rsidTr="00B62986">
        <w:tc>
          <w:tcPr>
            <w:tcW w:w="1077" w:type="dxa"/>
          </w:tcPr>
          <w:p w14:paraId="35534D38" w14:textId="77777777" w:rsidR="00D37996" w:rsidRPr="00AF1EB8" w:rsidRDefault="00D37996" w:rsidP="007F16E7">
            <w:pPr>
              <w:pStyle w:val="ConsPlusNormal"/>
              <w:jc w:val="center"/>
            </w:pPr>
            <w:r w:rsidRPr="00AF1EB8">
              <w:t>1.2.1</w:t>
            </w:r>
          </w:p>
        </w:tc>
        <w:tc>
          <w:tcPr>
            <w:tcW w:w="9050" w:type="dxa"/>
          </w:tcPr>
          <w:p w14:paraId="57C6409F" w14:textId="77777777" w:rsidR="00D37996" w:rsidRPr="00AF1EB8" w:rsidRDefault="00D37996" w:rsidP="007F16E7">
            <w:pPr>
              <w:pStyle w:val="ConsPlusNormal"/>
              <w:jc w:val="both"/>
            </w:pPr>
            <w:r w:rsidRPr="00AF1EB8">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37996" w:rsidRPr="00AF1EB8" w14:paraId="31E82582" w14:textId="77777777" w:rsidTr="00B62986">
        <w:tc>
          <w:tcPr>
            <w:tcW w:w="1077" w:type="dxa"/>
          </w:tcPr>
          <w:p w14:paraId="74ECB1FF" w14:textId="77777777" w:rsidR="00D37996" w:rsidRPr="00AF1EB8" w:rsidRDefault="00D37996" w:rsidP="007F16E7">
            <w:pPr>
              <w:pStyle w:val="ConsPlusNormal"/>
              <w:jc w:val="center"/>
            </w:pPr>
            <w:r w:rsidRPr="00AF1EB8">
              <w:t>1.2.2</w:t>
            </w:r>
          </w:p>
        </w:tc>
        <w:tc>
          <w:tcPr>
            <w:tcW w:w="9050" w:type="dxa"/>
          </w:tcPr>
          <w:p w14:paraId="37758124" w14:textId="77777777" w:rsidR="00D37996" w:rsidRPr="00AF1EB8" w:rsidRDefault="00D37996" w:rsidP="007F16E7">
            <w:pPr>
              <w:pStyle w:val="ConsPlusNormal"/>
              <w:jc w:val="both"/>
            </w:pPr>
            <w:r w:rsidRPr="00AF1EB8">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37996" w:rsidRPr="00AF1EB8" w14:paraId="0D5A55CA" w14:textId="77777777" w:rsidTr="00B62986">
        <w:tc>
          <w:tcPr>
            <w:tcW w:w="1077" w:type="dxa"/>
          </w:tcPr>
          <w:p w14:paraId="31F3C77E" w14:textId="77777777" w:rsidR="00D37996" w:rsidRPr="00AF1EB8" w:rsidRDefault="00D37996" w:rsidP="007F16E7">
            <w:pPr>
              <w:pStyle w:val="ConsPlusNormal"/>
              <w:jc w:val="center"/>
            </w:pPr>
            <w:r w:rsidRPr="00AF1EB8">
              <w:t>1.3</w:t>
            </w:r>
          </w:p>
        </w:tc>
        <w:tc>
          <w:tcPr>
            <w:tcW w:w="9050" w:type="dxa"/>
          </w:tcPr>
          <w:p w14:paraId="7038E963" w14:textId="77777777" w:rsidR="00D37996" w:rsidRPr="00AF1EB8" w:rsidRDefault="00D37996" w:rsidP="007F16E7">
            <w:pPr>
              <w:pStyle w:val="ConsPlusNormal"/>
              <w:jc w:val="both"/>
            </w:pPr>
            <w:r w:rsidRPr="00AF1EB8">
              <w:t>Смысловое чтение</w:t>
            </w:r>
          </w:p>
          <w:p w14:paraId="525E7925" w14:textId="77777777" w:rsidR="00D37996" w:rsidRPr="00AF1EB8" w:rsidRDefault="00D37996" w:rsidP="007F16E7">
            <w:pPr>
              <w:pStyle w:val="ConsPlusNormal"/>
              <w:jc w:val="both"/>
            </w:pPr>
            <w:r w:rsidRPr="00AF1EB8">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D37996" w:rsidRPr="00AF1EB8" w14:paraId="32EE72D7" w14:textId="77777777" w:rsidTr="00B62986">
        <w:tc>
          <w:tcPr>
            <w:tcW w:w="1077" w:type="dxa"/>
          </w:tcPr>
          <w:p w14:paraId="5D99D596" w14:textId="77777777" w:rsidR="00D37996" w:rsidRPr="00AF1EB8" w:rsidRDefault="00D37996" w:rsidP="007F16E7">
            <w:pPr>
              <w:pStyle w:val="ConsPlusNormal"/>
              <w:jc w:val="center"/>
            </w:pPr>
            <w:r w:rsidRPr="00AF1EB8">
              <w:t>1.3.1</w:t>
            </w:r>
          </w:p>
        </w:tc>
        <w:tc>
          <w:tcPr>
            <w:tcW w:w="9050" w:type="dxa"/>
          </w:tcPr>
          <w:p w14:paraId="71A3C5F6" w14:textId="77777777" w:rsidR="00D37996" w:rsidRPr="00AF1EB8" w:rsidRDefault="00D37996" w:rsidP="007F16E7">
            <w:pPr>
              <w:pStyle w:val="ConsPlusNormal"/>
              <w:jc w:val="both"/>
            </w:pPr>
            <w:r w:rsidRPr="00AF1EB8">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37996" w:rsidRPr="00AF1EB8" w14:paraId="518B5003" w14:textId="77777777" w:rsidTr="00B62986">
        <w:tc>
          <w:tcPr>
            <w:tcW w:w="1077" w:type="dxa"/>
          </w:tcPr>
          <w:p w14:paraId="00B88158" w14:textId="77777777" w:rsidR="00D37996" w:rsidRPr="00AF1EB8" w:rsidRDefault="00D37996" w:rsidP="007F16E7">
            <w:pPr>
              <w:pStyle w:val="ConsPlusNormal"/>
              <w:jc w:val="center"/>
            </w:pPr>
            <w:r w:rsidRPr="00AF1EB8">
              <w:t>1.3.2</w:t>
            </w:r>
          </w:p>
        </w:tc>
        <w:tc>
          <w:tcPr>
            <w:tcW w:w="9050" w:type="dxa"/>
          </w:tcPr>
          <w:p w14:paraId="4146BB46" w14:textId="77777777" w:rsidR="00D37996" w:rsidRPr="00AF1EB8" w:rsidRDefault="00D37996" w:rsidP="007F16E7">
            <w:pPr>
              <w:pStyle w:val="ConsPlusNormal"/>
              <w:jc w:val="both"/>
            </w:pPr>
            <w:r w:rsidRPr="00AF1EB8">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D37996" w:rsidRPr="00AF1EB8" w14:paraId="78808693" w14:textId="77777777" w:rsidTr="00B62986">
        <w:tc>
          <w:tcPr>
            <w:tcW w:w="1077" w:type="dxa"/>
          </w:tcPr>
          <w:p w14:paraId="68895163" w14:textId="77777777" w:rsidR="00D37996" w:rsidRPr="00AF1EB8" w:rsidRDefault="00D37996" w:rsidP="007F16E7">
            <w:pPr>
              <w:pStyle w:val="ConsPlusNormal"/>
              <w:jc w:val="center"/>
            </w:pPr>
            <w:r w:rsidRPr="00AF1EB8">
              <w:t>1.3.3</w:t>
            </w:r>
          </w:p>
        </w:tc>
        <w:tc>
          <w:tcPr>
            <w:tcW w:w="9050" w:type="dxa"/>
          </w:tcPr>
          <w:p w14:paraId="77043C0C" w14:textId="77777777" w:rsidR="00D37996" w:rsidRPr="00AF1EB8" w:rsidRDefault="00D37996" w:rsidP="007F16E7">
            <w:pPr>
              <w:pStyle w:val="ConsPlusNormal"/>
              <w:jc w:val="both"/>
            </w:pPr>
            <w:r w:rsidRPr="00AF1EB8">
              <w:t>Чтение несплошных текстов (таблиц, диаграмм, схем) и понимание представленной в них информации</w:t>
            </w:r>
          </w:p>
        </w:tc>
      </w:tr>
      <w:tr w:rsidR="00D37996" w:rsidRPr="00AF1EB8" w14:paraId="7D4ECF95" w14:textId="77777777" w:rsidTr="00B62986">
        <w:tc>
          <w:tcPr>
            <w:tcW w:w="1077" w:type="dxa"/>
          </w:tcPr>
          <w:p w14:paraId="75B7BD18" w14:textId="77777777" w:rsidR="00D37996" w:rsidRPr="00AF1EB8" w:rsidRDefault="00D37996" w:rsidP="007F16E7">
            <w:pPr>
              <w:pStyle w:val="ConsPlusNormal"/>
              <w:jc w:val="center"/>
            </w:pPr>
            <w:r w:rsidRPr="00AF1EB8">
              <w:t>1.3.4</w:t>
            </w:r>
          </w:p>
        </w:tc>
        <w:tc>
          <w:tcPr>
            <w:tcW w:w="9050" w:type="dxa"/>
          </w:tcPr>
          <w:p w14:paraId="24DE4020" w14:textId="77777777" w:rsidR="00D37996" w:rsidRPr="00AF1EB8" w:rsidRDefault="00D37996" w:rsidP="007F16E7">
            <w:pPr>
              <w:pStyle w:val="ConsPlusNormal"/>
              <w:jc w:val="both"/>
            </w:pPr>
            <w:r w:rsidRPr="00AF1EB8">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D37996" w:rsidRPr="00AF1EB8" w14:paraId="0B87B1E3" w14:textId="77777777" w:rsidTr="00B62986">
        <w:tc>
          <w:tcPr>
            <w:tcW w:w="1077" w:type="dxa"/>
          </w:tcPr>
          <w:p w14:paraId="537E7DAA" w14:textId="77777777" w:rsidR="00D37996" w:rsidRPr="00AF1EB8" w:rsidRDefault="00D37996" w:rsidP="007F16E7">
            <w:pPr>
              <w:pStyle w:val="ConsPlusNormal"/>
              <w:jc w:val="center"/>
            </w:pPr>
            <w:r w:rsidRPr="00AF1EB8">
              <w:t>1.4</w:t>
            </w:r>
          </w:p>
        </w:tc>
        <w:tc>
          <w:tcPr>
            <w:tcW w:w="9050" w:type="dxa"/>
          </w:tcPr>
          <w:p w14:paraId="36A7CA62" w14:textId="77777777" w:rsidR="00D37996" w:rsidRPr="00AF1EB8" w:rsidRDefault="00D37996" w:rsidP="007F16E7">
            <w:pPr>
              <w:pStyle w:val="ConsPlusNormal"/>
              <w:jc w:val="both"/>
            </w:pPr>
            <w:r w:rsidRPr="00AF1EB8">
              <w:t>Письменная речь</w:t>
            </w:r>
          </w:p>
          <w:p w14:paraId="5E0BF375" w14:textId="77777777" w:rsidR="00D37996" w:rsidRPr="00AF1EB8" w:rsidRDefault="00D37996" w:rsidP="007F16E7">
            <w:pPr>
              <w:pStyle w:val="ConsPlusNormal"/>
              <w:jc w:val="both"/>
            </w:pPr>
            <w:r w:rsidRPr="00AF1EB8">
              <w:t>Развитие умений письменной речи</w:t>
            </w:r>
          </w:p>
        </w:tc>
      </w:tr>
      <w:tr w:rsidR="00D37996" w:rsidRPr="00AF1EB8" w14:paraId="37A40183" w14:textId="77777777" w:rsidTr="00B62986">
        <w:tc>
          <w:tcPr>
            <w:tcW w:w="1077" w:type="dxa"/>
          </w:tcPr>
          <w:p w14:paraId="6FC017E5" w14:textId="77777777" w:rsidR="00D37996" w:rsidRPr="00AF1EB8" w:rsidRDefault="00D37996" w:rsidP="007F16E7">
            <w:pPr>
              <w:pStyle w:val="ConsPlusNormal"/>
              <w:jc w:val="center"/>
            </w:pPr>
            <w:r w:rsidRPr="00AF1EB8">
              <w:t>1.4.1</w:t>
            </w:r>
          </w:p>
        </w:tc>
        <w:tc>
          <w:tcPr>
            <w:tcW w:w="9050" w:type="dxa"/>
          </w:tcPr>
          <w:p w14:paraId="3761A281" w14:textId="77777777" w:rsidR="00D37996" w:rsidRPr="00AF1EB8" w:rsidRDefault="00D37996" w:rsidP="007F16E7">
            <w:pPr>
              <w:pStyle w:val="ConsPlusNormal"/>
              <w:jc w:val="both"/>
            </w:pPr>
            <w:r w:rsidRPr="00AF1EB8">
              <w:t>Составление плана (тезисов) устного или письменного сообщения</w:t>
            </w:r>
          </w:p>
        </w:tc>
      </w:tr>
      <w:tr w:rsidR="00D37996" w:rsidRPr="00AF1EB8" w14:paraId="72EBF3A6" w14:textId="77777777" w:rsidTr="00B62986">
        <w:tc>
          <w:tcPr>
            <w:tcW w:w="1077" w:type="dxa"/>
          </w:tcPr>
          <w:p w14:paraId="29DABF7B" w14:textId="77777777" w:rsidR="00D37996" w:rsidRPr="00AF1EB8" w:rsidRDefault="00D37996" w:rsidP="007F16E7">
            <w:pPr>
              <w:pStyle w:val="ConsPlusNormal"/>
              <w:jc w:val="center"/>
            </w:pPr>
            <w:r w:rsidRPr="00AF1EB8">
              <w:t>1.4.2</w:t>
            </w:r>
          </w:p>
        </w:tc>
        <w:tc>
          <w:tcPr>
            <w:tcW w:w="9050" w:type="dxa"/>
          </w:tcPr>
          <w:p w14:paraId="47F090B3"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2FA8F2DE" w14:textId="77777777" w:rsidTr="00B62986">
        <w:tc>
          <w:tcPr>
            <w:tcW w:w="1077" w:type="dxa"/>
          </w:tcPr>
          <w:p w14:paraId="60EF123A" w14:textId="77777777" w:rsidR="00D37996" w:rsidRPr="00AF1EB8" w:rsidRDefault="00D37996" w:rsidP="007F16E7">
            <w:pPr>
              <w:pStyle w:val="ConsPlusNormal"/>
              <w:jc w:val="center"/>
            </w:pPr>
            <w:r w:rsidRPr="00AF1EB8">
              <w:t>1.4.3</w:t>
            </w:r>
          </w:p>
        </w:tc>
        <w:tc>
          <w:tcPr>
            <w:tcW w:w="9050" w:type="dxa"/>
          </w:tcPr>
          <w:p w14:paraId="4E9B1CB4" w14:textId="77777777" w:rsidR="00D37996" w:rsidRPr="00AF1EB8" w:rsidRDefault="00D37996" w:rsidP="007F16E7">
            <w:pPr>
              <w:pStyle w:val="ConsPlusNormal"/>
              <w:jc w:val="both"/>
            </w:pPr>
            <w:r w:rsidRPr="00AF1EB8">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D37996" w:rsidRPr="00AF1EB8" w14:paraId="4D519E4C" w14:textId="77777777" w:rsidTr="00B62986">
        <w:tc>
          <w:tcPr>
            <w:tcW w:w="1077" w:type="dxa"/>
          </w:tcPr>
          <w:p w14:paraId="7F7A0171" w14:textId="77777777" w:rsidR="00D37996" w:rsidRPr="00AF1EB8" w:rsidRDefault="00D37996" w:rsidP="007F16E7">
            <w:pPr>
              <w:pStyle w:val="ConsPlusNormal"/>
              <w:jc w:val="center"/>
            </w:pPr>
            <w:r w:rsidRPr="00AF1EB8">
              <w:t>1.4.4</w:t>
            </w:r>
          </w:p>
        </w:tc>
        <w:tc>
          <w:tcPr>
            <w:tcW w:w="9050" w:type="dxa"/>
          </w:tcPr>
          <w:p w14:paraId="0696413E" w14:textId="77777777" w:rsidR="00D37996" w:rsidRPr="00AF1EB8" w:rsidRDefault="00D37996" w:rsidP="007F16E7">
            <w:pPr>
              <w:pStyle w:val="ConsPlusNormal"/>
              <w:jc w:val="both"/>
            </w:pPr>
            <w:r w:rsidRPr="00AF1EB8">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D37996" w:rsidRPr="00AF1EB8" w14:paraId="6BFB0B85" w14:textId="77777777" w:rsidTr="00B62986">
        <w:tc>
          <w:tcPr>
            <w:tcW w:w="1077" w:type="dxa"/>
          </w:tcPr>
          <w:p w14:paraId="4F329AFB" w14:textId="77777777" w:rsidR="00D37996" w:rsidRPr="00AF1EB8" w:rsidRDefault="00D37996" w:rsidP="007F16E7">
            <w:pPr>
              <w:pStyle w:val="ConsPlusNormal"/>
              <w:jc w:val="center"/>
            </w:pPr>
            <w:r w:rsidRPr="00AF1EB8">
              <w:t>1.4.5</w:t>
            </w:r>
          </w:p>
        </w:tc>
        <w:tc>
          <w:tcPr>
            <w:tcW w:w="9050" w:type="dxa"/>
          </w:tcPr>
          <w:p w14:paraId="63707310" w14:textId="77777777" w:rsidR="00D37996" w:rsidRPr="00AF1EB8" w:rsidRDefault="00D37996" w:rsidP="007F16E7">
            <w:pPr>
              <w:pStyle w:val="ConsPlusNormal"/>
              <w:jc w:val="both"/>
            </w:pPr>
            <w:r w:rsidRPr="00AF1EB8">
              <w:t>Заполнение таблицы с краткой фиксацией содержания прочитанного (прослушанного) текста</w:t>
            </w:r>
          </w:p>
        </w:tc>
      </w:tr>
      <w:tr w:rsidR="00D37996" w:rsidRPr="00AF1EB8" w14:paraId="354F11EA" w14:textId="77777777" w:rsidTr="00B62986">
        <w:tc>
          <w:tcPr>
            <w:tcW w:w="1077" w:type="dxa"/>
          </w:tcPr>
          <w:p w14:paraId="18F5DDF0" w14:textId="77777777" w:rsidR="00D37996" w:rsidRPr="00AF1EB8" w:rsidRDefault="00D37996" w:rsidP="007F16E7">
            <w:pPr>
              <w:pStyle w:val="ConsPlusNormal"/>
              <w:jc w:val="center"/>
            </w:pPr>
            <w:r w:rsidRPr="00AF1EB8">
              <w:t>1.4.6</w:t>
            </w:r>
          </w:p>
        </w:tc>
        <w:tc>
          <w:tcPr>
            <w:tcW w:w="9050" w:type="dxa"/>
          </w:tcPr>
          <w:p w14:paraId="2B4FF3F7" w14:textId="77777777" w:rsidR="00D37996" w:rsidRPr="00AF1EB8" w:rsidRDefault="00D37996" w:rsidP="007F16E7">
            <w:pPr>
              <w:pStyle w:val="ConsPlusNormal"/>
              <w:jc w:val="both"/>
            </w:pPr>
            <w:r w:rsidRPr="00AF1EB8">
              <w:t>Преобразование таблицы, схемы в текстовый вариант представления информации</w:t>
            </w:r>
          </w:p>
        </w:tc>
      </w:tr>
      <w:tr w:rsidR="00D37996" w:rsidRPr="00AF1EB8" w14:paraId="7C66FFF6" w14:textId="77777777" w:rsidTr="00B62986">
        <w:tc>
          <w:tcPr>
            <w:tcW w:w="1077" w:type="dxa"/>
          </w:tcPr>
          <w:p w14:paraId="356F06EA" w14:textId="77777777" w:rsidR="00D37996" w:rsidRPr="00AF1EB8" w:rsidRDefault="00D37996" w:rsidP="007F16E7">
            <w:pPr>
              <w:pStyle w:val="ConsPlusNormal"/>
              <w:jc w:val="center"/>
            </w:pPr>
            <w:r w:rsidRPr="00AF1EB8">
              <w:t>1.4.7</w:t>
            </w:r>
          </w:p>
        </w:tc>
        <w:tc>
          <w:tcPr>
            <w:tcW w:w="9050" w:type="dxa"/>
          </w:tcPr>
          <w:p w14:paraId="7F690EBA" w14:textId="77777777" w:rsidR="00D37996" w:rsidRPr="00AF1EB8" w:rsidRDefault="00D37996" w:rsidP="007F16E7">
            <w:pPr>
              <w:pStyle w:val="ConsPlusNormal"/>
              <w:jc w:val="both"/>
            </w:pPr>
            <w:r w:rsidRPr="00AF1EB8">
              <w:t>Письменное представление результатов выполненной проектной работы (объем - 100 - 120 слов)</w:t>
            </w:r>
          </w:p>
        </w:tc>
      </w:tr>
      <w:tr w:rsidR="00D37996" w:rsidRPr="00AF1EB8" w14:paraId="3D389DCE" w14:textId="77777777" w:rsidTr="00B62986">
        <w:tc>
          <w:tcPr>
            <w:tcW w:w="1077" w:type="dxa"/>
          </w:tcPr>
          <w:p w14:paraId="16766D17" w14:textId="77777777" w:rsidR="00D37996" w:rsidRPr="00AF1EB8" w:rsidRDefault="00D37996" w:rsidP="007F16E7">
            <w:pPr>
              <w:pStyle w:val="ConsPlusNormal"/>
              <w:jc w:val="center"/>
            </w:pPr>
            <w:r w:rsidRPr="00AF1EB8">
              <w:t>2</w:t>
            </w:r>
          </w:p>
        </w:tc>
        <w:tc>
          <w:tcPr>
            <w:tcW w:w="9050" w:type="dxa"/>
          </w:tcPr>
          <w:p w14:paraId="5843D469" w14:textId="77777777" w:rsidR="00D37996" w:rsidRPr="00AF1EB8" w:rsidRDefault="00D37996" w:rsidP="007F16E7">
            <w:pPr>
              <w:pStyle w:val="ConsPlusNormal"/>
              <w:jc w:val="both"/>
            </w:pPr>
            <w:r w:rsidRPr="00AF1EB8">
              <w:t>Языковые знания и навыки</w:t>
            </w:r>
          </w:p>
        </w:tc>
      </w:tr>
      <w:tr w:rsidR="00D37996" w:rsidRPr="00AF1EB8" w14:paraId="237D17DD" w14:textId="77777777" w:rsidTr="00B62986">
        <w:tc>
          <w:tcPr>
            <w:tcW w:w="1077" w:type="dxa"/>
          </w:tcPr>
          <w:p w14:paraId="400AC3A0" w14:textId="77777777" w:rsidR="00D37996" w:rsidRPr="00AF1EB8" w:rsidRDefault="00D37996" w:rsidP="007F16E7">
            <w:pPr>
              <w:pStyle w:val="ConsPlusNormal"/>
              <w:jc w:val="center"/>
            </w:pPr>
            <w:r w:rsidRPr="00AF1EB8">
              <w:t>2.1</w:t>
            </w:r>
          </w:p>
        </w:tc>
        <w:tc>
          <w:tcPr>
            <w:tcW w:w="9050" w:type="dxa"/>
          </w:tcPr>
          <w:p w14:paraId="77FF9827" w14:textId="77777777" w:rsidR="00D37996" w:rsidRPr="00AF1EB8" w:rsidRDefault="00D37996" w:rsidP="007F16E7">
            <w:pPr>
              <w:pStyle w:val="ConsPlusNormal"/>
              <w:jc w:val="both"/>
            </w:pPr>
            <w:r w:rsidRPr="00AF1EB8">
              <w:t>Фонетическая сторона речи</w:t>
            </w:r>
          </w:p>
        </w:tc>
      </w:tr>
      <w:tr w:rsidR="00D37996" w:rsidRPr="00AF1EB8" w14:paraId="66CB839F" w14:textId="77777777" w:rsidTr="00B62986">
        <w:tc>
          <w:tcPr>
            <w:tcW w:w="1077" w:type="dxa"/>
          </w:tcPr>
          <w:p w14:paraId="11095154" w14:textId="77777777" w:rsidR="00D37996" w:rsidRPr="00AF1EB8" w:rsidRDefault="00D37996" w:rsidP="007F16E7">
            <w:pPr>
              <w:pStyle w:val="ConsPlusNormal"/>
              <w:jc w:val="center"/>
            </w:pPr>
            <w:r w:rsidRPr="00AF1EB8">
              <w:t>2.1.1</w:t>
            </w:r>
          </w:p>
        </w:tc>
        <w:tc>
          <w:tcPr>
            <w:tcW w:w="9050" w:type="dxa"/>
          </w:tcPr>
          <w:p w14:paraId="2D81C767"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37996" w:rsidRPr="00AF1EB8" w14:paraId="523323E0" w14:textId="77777777" w:rsidTr="00B62986">
        <w:tc>
          <w:tcPr>
            <w:tcW w:w="1077" w:type="dxa"/>
          </w:tcPr>
          <w:p w14:paraId="2885565C" w14:textId="77777777" w:rsidR="00D37996" w:rsidRPr="00AF1EB8" w:rsidRDefault="00D37996" w:rsidP="007F16E7">
            <w:pPr>
              <w:pStyle w:val="ConsPlusNormal"/>
              <w:jc w:val="center"/>
            </w:pPr>
            <w:r w:rsidRPr="00AF1EB8">
              <w:t>2.1.2</w:t>
            </w:r>
          </w:p>
        </w:tc>
        <w:tc>
          <w:tcPr>
            <w:tcW w:w="9050" w:type="dxa"/>
          </w:tcPr>
          <w:p w14:paraId="1E4EDAF8" w14:textId="77777777" w:rsidR="00D37996" w:rsidRPr="00AF1EB8" w:rsidRDefault="00D37996" w:rsidP="007F16E7">
            <w:pPr>
              <w:pStyle w:val="ConsPlusNormal"/>
              <w:jc w:val="both"/>
            </w:pPr>
            <w:r w:rsidRPr="00AF1EB8">
              <w:t>Выражение модального значения, чувства и эмоции</w:t>
            </w:r>
          </w:p>
        </w:tc>
      </w:tr>
      <w:tr w:rsidR="00D37996" w:rsidRPr="00AF1EB8" w14:paraId="00758068" w14:textId="77777777" w:rsidTr="00B62986">
        <w:tc>
          <w:tcPr>
            <w:tcW w:w="1077" w:type="dxa"/>
          </w:tcPr>
          <w:p w14:paraId="0EF422AB" w14:textId="77777777" w:rsidR="00D37996" w:rsidRPr="00AF1EB8" w:rsidRDefault="00D37996" w:rsidP="007F16E7">
            <w:pPr>
              <w:pStyle w:val="ConsPlusNormal"/>
              <w:jc w:val="center"/>
            </w:pPr>
            <w:r w:rsidRPr="00AF1EB8">
              <w:t>2.1.3</w:t>
            </w:r>
          </w:p>
        </w:tc>
        <w:tc>
          <w:tcPr>
            <w:tcW w:w="9050" w:type="dxa"/>
          </w:tcPr>
          <w:p w14:paraId="46E2A8E0" w14:textId="77777777" w:rsidR="00D37996" w:rsidRPr="00AF1EB8" w:rsidRDefault="00D37996" w:rsidP="007F16E7">
            <w:pPr>
              <w:pStyle w:val="ConsPlusNormal"/>
              <w:jc w:val="both"/>
            </w:pPr>
            <w:r w:rsidRPr="00AF1EB8">
              <w:t>Различение на слух британского и американского вариантов произношения в прослушанных текстах или услышанных высказываниях</w:t>
            </w:r>
          </w:p>
        </w:tc>
      </w:tr>
      <w:tr w:rsidR="00D37996" w:rsidRPr="00AF1EB8" w14:paraId="6947A2D3" w14:textId="77777777" w:rsidTr="00B62986">
        <w:tc>
          <w:tcPr>
            <w:tcW w:w="1077" w:type="dxa"/>
          </w:tcPr>
          <w:p w14:paraId="36CBBFE4" w14:textId="77777777" w:rsidR="00D37996" w:rsidRPr="00AF1EB8" w:rsidRDefault="00D37996" w:rsidP="007F16E7">
            <w:pPr>
              <w:pStyle w:val="ConsPlusNormal"/>
              <w:jc w:val="center"/>
            </w:pPr>
            <w:r w:rsidRPr="00AF1EB8">
              <w:t>2.1.4</w:t>
            </w:r>
          </w:p>
        </w:tc>
        <w:tc>
          <w:tcPr>
            <w:tcW w:w="9050" w:type="dxa"/>
          </w:tcPr>
          <w:p w14:paraId="418D6AD1" w14:textId="77777777" w:rsidR="00D37996" w:rsidRPr="00AF1EB8" w:rsidRDefault="00D37996" w:rsidP="007F16E7">
            <w:pPr>
              <w:pStyle w:val="ConsPlusNormal"/>
              <w:jc w:val="both"/>
            </w:pPr>
            <w:r w:rsidRPr="00AF1EB8">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D37996" w:rsidRPr="00AF1EB8" w14:paraId="6B5B02E6" w14:textId="77777777" w:rsidTr="00B62986">
        <w:tc>
          <w:tcPr>
            <w:tcW w:w="1077" w:type="dxa"/>
          </w:tcPr>
          <w:p w14:paraId="7C3E5CC1" w14:textId="77777777" w:rsidR="00D37996" w:rsidRPr="00AF1EB8" w:rsidRDefault="00D37996" w:rsidP="007F16E7">
            <w:pPr>
              <w:pStyle w:val="ConsPlusNormal"/>
              <w:jc w:val="center"/>
            </w:pPr>
            <w:r w:rsidRPr="00AF1EB8">
              <w:t>2.2</w:t>
            </w:r>
          </w:p>
        </w:tc>
        <w:tc>
          <w:tcPr>
            <w:tcW w:w="9050" w:type="dxa"/>
          </w:tcPr>
          <w:p w14:paraId="7F794BB9"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679643CC" w14:textId="77777777" w:rsidTr="00B62986">
        <w:tc>
          <w:tcPr>
            <w:tcW w:w="1077" w:type="dxa"/>
          </w:tcPr>
          <w:p w14:paraId="1D8B13CA" w14:textId="77777777" w:rsidR="00D37996" w:rsidRPr="00AF1EB8" w:rsidRDefault="00D37996" w:rsidP="007F16E7">
            <w:pPr>
              <w:pStyle w:val="ConsPlusNormal"/>
              <w:jc w:val="center"/>
            </w:pPr>
            <w:r w:rsidRPr="00AF1EB8">
              <w:t>2.2.1</w:t>
            </w:r>
          </w:p>
        </w:tc>
        <w:tc>
          <w:tcPr>
            <w:tcW w:w="9050" w:type="dxa"/>
          </w:tcPr>
          <w:p w14:paraId="7B82E4F3"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47049E2E" w14:textId="77777777" w:rsidTr="00B62986">
        <w:tc>
          <w:tcPr>
            <w:tcW w:w="1077" w:type="dxa"/>
          </w:tcPr>
          <w:p w14:paraId="0AB3DD54" w14:textId="77777777" w:rsidR="00D37996" w:rsidRPr="00AF1EB8" w:rsidRDefault="00D37996" w:rsidP="007F16E7">
            <w:pPr>
              <w:pStyle w:val="ConsPlusNormal"/>
              <w:jc w:val="center"/>
            </w:pPr>
            <w:r w:rsidRPr="00AF1EB8">
              <w:t>2.2.2</w:t>
            </w:r>
          </w:p>
        </w:tc>
        <w:tc>
          <w:tcPr>
            <w:tcW w:w="9050" w:type="dxa"/>
          </w:tcPr>
          <w:p w14:paraId="313E886D"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D37996" w:rsidRPr="00AF1EB8" w14:paraId="09B7E30A" w14:textId="77777777" w:rsidTr="00B62986">
        <w:tc>
          <w:tcPr>
            <w:tcW w:w="1077" w:type="dxa"/>
          </w:tcPr>
          <w:p w14:paraId="173529B9" w14:textId="77777777" w:rsidR="00D37996" w:rsidRPr="00AF1EB8" w:rsidRDefault="00D37996" w:rsidP="007F16E7">
            <w:pPr>
              <w:pStyle w:val="ConsPlusNormal"/>
              <w:jc w:val="center"/>
            </w:pPr>
            <w:r w:rsidRPr="00AF1EB8">
              <w:t>2.2.3</w:t>
            </w:r>
          </w:p>
        </w:tc>
        <w:tc>
          <w:tcPr>
            <w:tcW w:w="9050" w:type="dxa"/>
          </w:tcPr>
          <w:p w14:paraId="6D8E5DF8"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65593403" w14:textId="77777777" w:rsidTr="00B62986">
        <w:tc>
          <w:tcPr>
            <w:tcW w:w="1077" w:type="dxa"/>
          </w:tcPr>
          <w:p w14:paraId="6E8DB87E" w14:textId="77777777" w:rsidR="00D37996" w:rsidRPr="00AF1EB8" w:rsidRDefault="00D37996" w:rsidP="007F16E7">
            <w:pPr>
              <w:pStyle w:val="ConsPlusNormal"/>
              <w:jc w:val="center"/>
            </w:pPr>
            <w:r w:rsidRPr="00AF1EB8">
              <w:t>2.3</w:t>
            </w:r>
          </w:p>
        </w:tc>
        <w:tc>
          <w:tcPr>
            <w:tcW w:w="9050" w:type="dxa"/>
          </w:tcPr>
          <w:p w14:paraId="4DEBAD03" w14:textId="77777777" w:rsidR="00D37996" w:rsidRPr="00AF1EB8" w:rsidRDefault="00D37996" w:rsidP="007F16E7">
            <w:pPr>
              <w:pStyle w:val="ConsPlusNormal"/>
              <w:jc w:val="both"/>
            </w:pPr>
            <w:r w:rsidRPr="00AF1EB8">
              <w:t>Лексическая сторона речи</w:t>
            </w:r>
          </w:p>
        </w:tc>
      </w:tr>
      <w:tr w:rsidR="00D37996" w:rsidRPr="00AF1EB8" w14:paraId="4DC1CF5E" w14:textId="77777777" w:rsidTr="00B62986">
        <w:tc>
          <w:tcPr>
            <w:tcW w:w="1077" w:type="dxa"/>
          </w:tcPr>
          <w:p w14:paraId="2A2D54D2" w14:textId="77777777" w:rsidR="00D37996" w:rsidRPr="00AF1EB8" w:rsidRDefault="00D37996" w:rsidP="007F16E7">
            <w:pPr>
              <w:pStyle w:val="ConsPlusNormal"/>
              <w:jc w:val="center"/>
            </w:pPr>
            <w:r w:rsidRPr="00AF1EB8">
              <w:t>2.3.1</w:t>
            </w:r>
          </w:p>
        </w:tc>
        <w:tc>
          <w:tcPr>
            <w:tcW w:w="9050" w:type="dxa"/>
          </w:tcPr>
          <w:p w14:paraId="281BCE30"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403C3987" w14:textId="77777777" w:rsidTr="00B62986">
        <w:tc>
          <w:tcPr>
            <w:tcW w:w="1077" w:type="dxa"/>
          </w:tcPr>
          <w:p w14:paraId="1F3D3160" w14:textId="77777777" w:rsidR="00D37996" w:rsidRPr="00AF1EB8" w:rsidRDefault="00D37996" w:rsidP="007F16E7">
            <w:pPr>
              <w:pStyle w:val="ConsPlusNormal"/>
              <w:jc w:val="center"/>
            </w:pPr>
            <w:r w:rsidRPr="00AF1EB8">
              <w:t>2.3.2</w:t>
            </w:r>
          </w:p>
        </w:tc>
        <w:tc>
          <w:tcPr>
            <w:tcW w:w="9050" w:type="dxa"/>
          </w:tcPr>
          <w:p w14:paraId="099BFCC1" w14:textId="77777777" w:rsidR="00D37996" w:rsidRPr="00AF1EB8" w:rsidRDefault="00D37996" w:rsidP="007F16E7">
            <w:pPr>
              <w:pStyle w:val="ConsPlusNormal"/>
              <w:jc w:val="both"/>
            </w:pPr>
            <w:r w:rsidRPr="00AF1EB8">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D37996" w:rsidRPr="00AF1EB8" w14:paraId="004F5345" w14:textId="77777777" w:rsidTr="00B62986">
        <w:tc>
          <w:tcPr>
            <w:tcW w:w="1077" w:type="dxa"/>
          </w:tcPr>
          <w:p w14:paraId="6177B979" w14:textId="77777777" w:rsidR="00D37996" w:rsidRPr="00AF1EB8" w:rsidRDefault="00D37996" w:rsidP="007F16E7">
            <w:pPr>
              <w:pStyle w:val="ConsPlusNormal"/>
              <w:jc w:val="center"/>
            </w:pPr>
            <w:r w:rsidRPr="00AF1EB8">
              <w:t>2.3.3</w:t>
            </w:r>
          </w:p>
        </w:tc>
        <w:tc>
          <w:tcPr>
            <w:tcW w:w="9050" w:type="dxa"/>
          </w:tcPr>
          <w:p w14:paraId="49133118" w14:textId="77777777" w:rsidR="00D37996" w:rsidRPr="00AF1EB8" w:rsidRDefault="00D37996" w:rsidP="007F16E7">
            <w:pPr>
              <w:pStyle w:val="ConsPlusNormal"/>
              <w:jc w:val="both"/>
            </w:pPr>
            <w:r w:rsidRPr="00AF1EB8">
              <w:t>Многозначность лексических единиц. Синонимы. Антонимы</w:t>
            </w:r>
          </w:p>
        </w:tc>
      </w:tr>
      <w:tr w:rsidR="00D37996" w:rsidRPr="00AF1EB8" w14:paraId="3BA4A51C" w14:textId="77777777" w:rsidTr="00B62986">
        <w:tc>
          <w:tcPr>
            <w:tcW w:w="1077" w:type="dxa"/>
          </w:tcPr>
          <w:p w14:paraId="7E3A209B" w14:textId="77777777" w:rsidR="00D37996" w:rsidRPr="00AF1EB8" w:rsidRDefault="00D37996" w:rsidP="007F16E7">
            <w:pPr>
              <w:pStyle w:val="ConsPlusNormal"/>
              <w:jc w:val="center"/>
            </w:pPr>
            <w:r w:rsidRPr="00AF1EB8">
              <w:t>2.3.4</w:t>
            </w:r>
          </w:p>
        </w:tc>
        <w:tc>
          <w:tcPr>
            <w:tcW w:w="9050" w:type="dxa"/>
          </w:tcPr>
          <w:p w14:paraId="1701D066" w14:textId="77777777" w:rsidR="00D37996" w:rsidRPr="00AF1EB8" w:rsidRDefault="00D37996" w:rsidP="007F16E7">
            <w:pPr>
              <w:pStyle w:val="ConsPlusNormal"/>
              <w:jc w:val="both"/>
            </w:pPr>
            <w:r w:rsidRPr="00AF1EB8">
              <w:t>Интернациональные слова</w:t>
            </w:r>
          </w:p>
        </w:tc>
      </w:tr>
      <w:tr w:rsidR="00D37996" w:rsidRPr="00AF1EB8" w14:paraId="7C0CFCC3" w14:textId="77777777" w:rsidTr="00B62986">
        <w:tc>
          <w:tcPr>
            <w:tcW w:w="1077" w:type="dxa"/>
          </w:tcPr>
          <w:p w14:paraId="365EE4A9" w14:textId="77777777" w:rsidR="00D37996" w:rsidRPr="00AF1EB8" w:rsidRDefault="00D37996" w:rsidP="007F16E7">
            <w:pPr>
              <w:pStyle w:val="ConsPlusNormal"/>
              <w:jc w:val="center"/>
            </w:pPr>
            <w:r w:rsidRPr="00AF1EB8">
              <w:t>2.3.5</w:t>
            </w:r>
          </w:p>
        </w:tc>
        <w:tc>
          <w:tcPr>
            <w:tcW w:w="9050" w:type="dxa"/>
          </w:tcPr>
          <w:p w14:paraId="7176F7CA" w14:textId="77777777" w:rsidR="00D37996" w:rsidRPr="00AF1EB8" w:rsidRDefault="00D37996" w:rsidP="007F16E7">
            <w:pPr>
              <w:pStyle w:val="ConsPlusNormal"/>
              <w:jc w:val="both"/>
            </w:pPr>
            <w:r w:rsidRPr="00AF1EB8">
              <w:t>Наиболее частотные фразовые глаголы</w:t>
            </w:r>
          </w:p>
        </w:tc>
      </w:tr>
      <w:tr w:rsidR="00D37996" w:rsidRPr="00AF1EB8" w14:paraId="4654540F" w14:textId="77777777" w:rsidTr="00B62986">
        <w:tc>
          <w:tcPr>
            <w:tcW w:w="1077" w:type="dxa"/>
          </w:tcPr>
          <w:p w14:paraId="1949B2C3" w14:textId="77777777" w:rsidR="00D37996" w:rsidRPr="00AF1EB8" w:rsidRDefault="00D37996" w:rsidP="007F16E7">
            <w:pPr>
              <w:pStyle w:val="ConsPlusNormal"/>
              <w:jc w:val="center"/>
            </w:pPr>
            <w:r w:rsidRPr="00AF1EB8">
              <w:t>2.3.6</w:t>
            </w:r>
          </w:p>
        </w:tc>
        <w:tc>
          <w:tcPr>
            <w:tcW w:w="9050" w:type="dxa"/>
          </w:tcPr>
          <w:p w14:paraId="3B5BA84D" w14:textId="77777777" w:rsidR="00D37996" w:rsidRPr="00AF1EB8" w:rsidRDefault="00D37996" w:rsidP="007F16E7">
            <w:pPr>
              <w:pStyle w:val="ConsPlusNormal"/>
              <w:jc w:val="both"/>
            </w:pPr>
            <w:r w:rsidRPr="00AF1EB8">
              <w:t>Сокращения и аббревиатуры</w:t>
            </w:r>
          </w:p>
        </w:tc>
      </w:tr>
      <w:tr w:rsidR="00D37996" w:rsidRPr="00AF1EB8" w14:paraId="30FE8663" w14:textId="77777777" w:rsidTr="00B62986">
        <w:tc>
          <w:tcPr>
            <w:tcW w:w="1077" w:type="dxa"/>
          </w:tcPr>
          <w:p w14:paraId="2C29A53B" w14:textId="77777777" w:rsidR="00D37996" w:rsidRPr="00AF1EB8" w:rsidRDefault="00D37996" w:rsidP="007F16E7">
            <w:pPr>
              <w:pStyle w:val="ConsPlusNormal"/>
              <w:jc w:val="center"/>
            </w:pPr>
            <w:r w:rsidRPr="00AF1EB8">
              <w:t>2.3.7</w:t>
            </w:r>
          </w:p>
        </w:tc>
        <w:tc>
          <w:tcPr>
            <w:tcW w:w="9050" w:type="dxa"/>
          </w:tcPr>
          <w:p w14:paraId="54B4A3D8"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F1EB8" w14:paraId="7C089E98" w14:textId="77777777" w:rsidTr="00B62986">
        <w:tc>
          <w:tcPr>
            <w:tcW w:w="1077" w:type="dxa"/>
          </w:tcPr>
          <w:p w14:paraId="2F76538A" w14:textId="77777777" w:rsidR="00D37996" w:rsidRPr="00AF1EB8" w:rsidRDefault="00D37996" w:rsidP="007F16E7">
            <w:pPr>
              <w:pStyle w:val="ConsPlusNormal"/>
              <w:jc w:val="center"/>
            </w:pPr>
            <w:r w:rsidRPr="00AF1EB8">
              <w:t>2.3.7.1</w:t>
            </w:r>
          </w:p>
        </w:tc>
        <w:tc>
          <w:tcPr>
            <w:tcW w:w="9050" w:type="dxa"/>
          </w:tcPr>
          <w:p w14:paraId="696FAB39" w14:textId="77777777" w:rsidR="00D37996" w:rsidRPr="00AF1EB8" w:rsidRDefault="00D37996" w:rsidP="007F16E7">
            <w:pPr>
              <w:pStyle w:val="ConsPlusNormal"/>
              <w:jc w:val="both"/>
            </w:pPr>
            <w:r w:rsidRPr="00AF1EB8">
              <w:t>образование глаголов с помощью префиксов under-, over-, dis-, mis-</w:t>
            </w:r>
          </w:p>
        </w:tc>
      </w:tr>
      <w:tr w:rsidR="00D37996" w:rsidRPr="00AF1EB8" w14:paraId="0C21267B" w14:textId="77777777" w:rsidTr="00B62986">
        <w:tc>
          <w:tcPr>
            <w:tcW w:w="1077" w:type="dxa"/>
          </w:tcPr>
          <w:p w14:paraId="71B914D8" w14:textId="77777777" w:rsidR="00D37996" w:rsidRPr="00AF1EB8" w:rsidRDefault="00D37996" w:rsidP="007F16E7">
            <w:pPr>
              <w:pStyle w:val="ConsPlusNormal"/>
              <w:jc w:val="center"/>
            </w:pPr>
            <w:r w:rsidRPr="00AF1EB8">
              <w:t>2.3.7.2</w:t>
            </w:r>
          </w:p>
        </w:tc>
        <w:tc>
          <w:tcPr>
            <w:tcW w:w="9050" w:type="dxa"/>
          </w:tcPr>
          <w:p w14:paraId="64618466" w14:textId="77777777" w:rsidR="00D37996" w:rsidRPr="00AF1EB8" w:rsidRDefault="00D37996" w:rsidP="007F16E7">
            <w:pPr>
              <w:pStyle w:val="ConsPlusNormal"/>
              <w:jc w:val="both"/>
            </w:pPr>
            <w:r w:rsidRPr="00AF1EB8">
              <w:t>образование имен прилагательных с помощью суффиксов -able-/-ible-</w:t>
            </w:r>
          </w:p>
        </w:tc>
      </w:tr>
      <w:tr w:rsidR="00D37996" w:rsidRPr="00AF1EB8" w14:paraId="3575C053" w14:textId="77777777" w:rsidTr="00B62986">
        <w:tc>
          <w:tcPr>
            <w:tcW w:w="1077" w:type="dxa"/>
          </w:tcPr>
          <w:p w14:paraId="6ECE05F6" w14:textId="77777777" w:rsidR="00D37996" w:rsidRPr="00AF1EB8" w:rsidRDefault="00D37996" w:rsidP="007F16E7">
            <w:pPr>
              <w:pStyle w:val="ConsPlusNormal"/>
              <w:jc w:val="center"/>
            </w:pPr>
            <w:r w:rsidRPr="00AF1EB8">
              <w:t>2.3.7.3</w:t>
            </w:r>
          </w:p>
        </w:tc>
        <w:tc>
          <w:tcPr>
            <w:tcW w:w="9050" w:type="dxa"/>
          </w:tcPr>
          <w:p w14:paraId="70C7A0EE" w14:textId="77777777" w:rsidR="00D37996" w:rsidRPr="00AF1EB8" w:rsidRDefault="00D37996" w:rsidP="007F16E7">
            <w:pPr>
              <w:pStyle w:val="ConsPlusNormal"/>
              <w:jc w:val="both"/>
            </w:pPr>
            <w:r w:rsidRPr="00AF1EB8">
              <w:t>образование имен существительных с помощью отрицательных префиксов in-/im-</w:t>
            </w:r>
          </w:p>
        </w:tc>
      </w:tr>
      <w:tr w:rsidR="00D37996" w:rsidRPr="00AF1EB8" w14:paraId="11102ED5" w14:textId="77777777" w:rsidTr="00B62986">
        <w:tc>
          <w:tcPr>
            <w:tcW w:w="1077" w:type="dxa"/>
          </w:tcPr>
          <w:p w14:paraId="015FFF5B" w14:textId="77777777" w:rsidR="00D37996" w:rsidRPr="00AF1EB8" w:rsidRDefault="00D37996" w:rsidP="007F16E7">
            <w:pPr>
              <w:pStyle w:val="ConsPlusNormal"/>
              <w:jc w:val="center"/>
            </w:pPr>
            <w:r w:rsidRPr="00AF1EB8">
              <w:t>2.3.8</w:t>
            </w:r>
          </w:p>
        </w:tc>
        <w:tc>
          <w:tcPr>
            <w:tcW w:w="9050" w:type="dxa"/>
          </w:tcPr>
          <w:p w14:paraId="5AD3F94F" w14:textId="77777777" w:rsidR="00D37996" w:rsidRPr="00AF1EB8" w:rsidRDefault="00D37996" w:rsidP="007F16E7">
            <w:pPr>
              <w:pStyle w:val="ConsPlusNormal"/>
              <w:jc w:val="both"/>
            </w:pPr>
            <w:r w:rsidRPr="00AF1EB8">
              <w:t>Основные способы словообразования - словосложение:</w:t>
            </w:r>
          </w:p>
        </w:tc>
      </w:tr>
      <w:tr w:rsidR="00D37996" w:rsidRPr="00AF1EB8" w14:paraId="329BE9B6" w14:textId="77777777" w:rsidTr="00B62986">
        <w:tc>
          <w:tcPr>
            <w:tcW w:w="1077" w:type="dxa"/>
          </w:tcPr>
          <w:p w14:paraId="34E16C3C" w14:textId="77777777" w:rsidR="00D37996" w:rsidRPr="00AF1EB8" w:rsidRDefault="00D37996" w:rsidP="007F16E7">
            <w:pPr>
              <w:pStyle w:val="ConsPlusNormal"/>
              <w:jc w:val="center"/>
            </w:pPr>
            <w:r w:rsidRPr="00AF1EB8">
              <w:t>2.3.8.1</w:t>
            </w:r>
          </w:p>
        </w:tc>
        <w:tc>
          <w:tcPr>
            <w:tcW w:w="9050" w:type="dxa"/>
          </w:tcPr>
          <w:p w14:paraId="4701FEE1" w14:textId="77777777" w:rsidR="00D37996" w:rsidRPr="00AF1EB8" w:rsidRDefault="00D37996" w:rsidP="007F16E7">
            <w:pPr>
              <w:pStyle w:val="ConsPlusNormal"/>
              <w:jc w:val="both"/>
            </w:pPr>
            <w:r w:rsidRPr="00AF1EB8">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D37996" w:rsidRPr="00AF1EB8" w14:paraId="50C3E28F" w14:textId="77777777" w:rsidTr="00B62986">
        <w:tc>
          <w:tcPr>
            <w:tcW w:w="1077" w:type="dxa"/>
          </w:tcPr>
          <w:p w14:paraId="2261BB25" w14:textId="77777777" w:rsidR="00D37996" w:rsidRPr="00AF1EB8" w:rsidRDefault="00D37996" w:rsidP="007F16E7">
            <w:pPr>
              <w:pStyle w:val="ConsPlusNormal"/>
              <w:jc w:val="center"/>
            </w:pPr>
            <w:r w:rsidRPr="00AF1EB8">
              <w:t>2.3.8.2</w:t>
            </w:r>
          </w:p>
        </w:tc>
        <w:tc>
          <w:tcPr>
            <w:tcW w:w="9050" w:type="dxa"/>
          </w:tcPr>
          <w:p w14:paraId="1A552D9F" w14:textId="77777777" w:rsidR="00D37996" w:rsidRPr="00AF1EB8" w:rsidRDefault="00D37996" w:rsidP="007F16E7">
            <w:pPr>
              <w:pStyle w:val="ConsPlusNormal"/>
              <w:jc w:val="both"/>
            </w:pPr>
            <w:r w:rsidRPr="00AF1EB8">
              <w:t>образование сложных существительных путем соединения основ существительных с предлогом (father-in-law)</w:t>
            </w:r>
          </w:p>
        </w:tc>
      </w:tr>
      <w:tr w:rsidR="00D37996" w:rsidRPr="00AF1EB8" w14:paraId="05B4FB15" w14:textId="77777777" w:rsidTr="00B62986">
        <w:tc>
          <w:tcPr>
            <w:tcW w:w="1077" w:type="dxa"/>
          </w:tcPr>
          <w:p w14:paraId="05D771D4" w14:textId="77777777" w:rsidR="00D37996" w:rsidRPr="00AF1EB8" w:rsidRDefault="00D37996" w:rsidP="007F16E7">
            <w:pPr>
              <w:pStyle w:val="ConsPlusNormal"/>
              <w:jc w:val="center"/>
            </w:pPr>
            <w:r w:rsidRPr="00AF1EB8">
              <w:t>2.3.8.3</w:t>
            </w:r>
          </w:p>
        </w:tc>
        <w:tc>
          <w:tcPr>
            <w:tcW w:w="9050" w:type="dxa"/>
          </w:tcPr>
          <w:p w14:paraId="35367861" w14:textId="77777777" w:rsidR="00D37996" w:rsidRPr="00AF1EB8" w:rsidRDefault="00D37996" w:rsidP="007F16E7">
            <w:pPr>
              <w:pStyle w:val="ConsPlusNormal"/>
              <w:jc w:val="both"/>
            </w:pPr>
            <w:r w:rsidRPr="00AF1EB8">
              <w:t>образование сложных прилагательных путем соединения основы прилагательного с основой причастия настоящего времени (nice-looking)</w:t>
            </w:r>
          </w:p>
        </w:tc>
      </w:tr>
      <w:tr w:rsidR="00D37996" w:rsidRPr="00AF1EB8" w14:paraId="3859C2FE" w14:textId="77777777" w:rsidTr="00B62986">
        <w:tc>
          <w:tcPr>
            <w:tcW w:w="1077" w:type="dxa"/>
          </w:tcPr>
          <w:p w14:paraId="0B10FFF1" w14:textId="77777777" w:rsidR="00D37996" w:rsidRPr="00AF1EB8" w:rsidRDefault="00D37996" w:rsidP="007F16E7">
            <w:pPr>
              <w:pStyle w:val="ConsPlusNormal"/>
              <w:jc w:val="center"/>
            </w:pPr>
            <w:r w:rsidRPr="00AF1EB8">
              <w:t>2.3.8.4</w:t>
            </w:r>
          </w:p>
        </w:tc>
        <w:tc>
          <w:tcPr>
            <w:tcW w:w="9050" w:type="dxa"/>
          </w:tcPr>
          <w:p w14:paraId="26377394" w14:textId="77777777" w:rsidR="00D37996" w:rsidRPr="00AF1EB8" w:rsidRDefault="00D37996" w:rsidP="007F16E7">
            <w:pPr>
              <w:pStyle w:val="ConsPlusNormal"/>
              <w:jc w:val="both"/>
            </w:pPr>
            <w:r w:rsidRPr="00AF1EB8">
              <w:t>образование сложных прилагательных путем соединения основы прилагательного с основой причастия прошедшего времени (well-behaved)</w:t>
            </w:r>
          </w:p>
        </w:tc>
      </w:tr>
      <w:tr w:rsidR="00D37996" w:rsidRPr="00AF1EB8" w14:paraId="27E3CD33" w14:textId="77777777" w:rsidTr="00B62986">
        <w:tc>
          <w:tcPr>
            <w:tcW w:w="1077" w:type="dxa"/>
          </w:tcPr>
          <w:p w14:paraId="669A5606" w14:textId="77777777" w:rsidR="00D37996" w:rsidRPr="00AF1EB8" w:rsidRDefault="00D37996" w:rsidP="007F16E7">
            <w:pPr>
              <w:pStyle w:val="ConsPlusNormal"/>
              <w:jc w:val="center"/>
            </w:pPr>
            <w:r w:rsidRPr="00AF1EB8">
              <w:t>2.3.9</w:t>
            </w:r>
          </w:p>
        </w:tc>
        <w:tc>
          <w:tcPr>
            <w:tcW w:w="9050" w:type="dxa"/>
          </w:tcPr>
          <w:p w14:paraId="49E31685" w14:textId="77777777" w:rsidR="00D37996" w:rsidRPr="00AF1EB8" w:rsidRDefault="00D37996" w:rsidP="007F16E7">
            <w:pPr>
              <w:pStyle w:val="ConsPlusNormal"/>
              <w:jc w:val="both"/>
            </w:pPr>
            <w:r w:rsidRPr="00AF1EB8">
              <w:t>Основные способы словообразования - конверсия:</w:t>
            </w:r>
          </w:p>
        </w:tc>
      </w:tr>
      <w:tr w:rsidR="00D37996" w:rsidRPr="00AF1EB8" w14:paraId="796CCD70" w14:textId="77777777" w:rsidTr="00B62986">
        <w:tc>
          <w:tcPr>
            <w:tcW w:w="1077" w:type="dxa"/>
          </w:tcPr>
          <w:p w14:paraId="6943F20B" w14:textId="77777777" w:rsidR="00D37996" w:rsidRPr="00AF1EB8" w:rsidRDefault="00D37996" w:rsidP="007F16E7">
            <w:pPr>
              <w:pStyle w:val="ConsPlusNormal"/>
              <w:jc w:val="center"/>
            </w:pPr>
            <w:r w:rsidRPr="00AF1EB8">
              <w:t>2.3.9.1</w:t>
            </w:r>
          </w:p>
        </w:tc>
        <w:tc>
          <w:tcPr>
            <w:tcW w:w="9050" w:type="dxa"/>
          </w:tcPr>
          <w:p w14:paraId="6EA98C00" w14:textId="77777777" w:rsidR="00D37996" w:rsidRPr="00AF1EB8" w:rsidRDefault="00D37996" w:rsidP="007F16E7">
            <w:pPr>
              <w:pStyle w:val="ConsPlusNormal"/>
              <w:jc w:val="both"/>
            </w:pPr>
            <w:r w:rsidRPr="00AF1EB8">
              <w:t>образование глагола от имени прилагательного (cool - to cool)</w:t>
            </w:r>
          </w:p>
        </w:tc>
      </w:tr>
      <w:tr w:rsidR="00D37996" w:rsidRPr="00AF1EB8" w14:paraId="6A664FE7" w14:textId="77777777" w:rsidTr="00B62986">
        <w:tc>
          <w:tcPr>
            <w:tcW w:w="1077" w:type="dxa"/>
          </w:tcPr>
          <w:p w14:paraId="5E124230" w14:textId="77777777" w:rsidR="00D37996" w:rsidRPr="00AF1EB8" w:rsidRDefault="00D37996" w:rsidP="007F16E7">
            <w:pPr>
              <w:pStyle w:val="ConsPlusNormal"/>
              <w:jc w:val="center"/>
            </w:pPr>
            <w:r w:rsidRPr="00AF1EB8">
              <w:t>2.4</w:t>
            </w:r>
          </w:p>
        </w:tc>
        <w:tc>
          <w:tcPr>
            <w:tcW w:w="9050" w:type="dxa"/>
          </w:tcPr>
          <w:p w14:paraId="7D82190E" w14:textId="77777777" w:rsidR="00D37996" w:rsidRPr="00AF1EB8" w:rsidRDefault="00D37996" w:rsidP="007F16E7">
            <w:pPr>
              <w:pStyle w:val="ConsPlusNormal"/>
              <w:jc w:val="both"/>
            </w:pPr>
            <w:r w:rsidRPr="00AF1EB8">
              <w:t>Грамматическая сторона речи</w:t>
            </w:r>
          </w:p>
          <w:p w14:paraId="03082454"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96156" w14:paraId="5B5D13BD" w14:textId="77777777" w:rsidTr="00B62986">
        <w:tc>
          <w:tcPr>
            <w:tcW w:w="1077" w:type="dxa"/>
          </w:tcPr>
          <w:p w14:paraId="72144342" w14:textId="77777777" w:rsidR="00D37996" w:rsidRPr="00AF1EB8" w:rsidRDefault="00D37996" w:rsidP="007F16E7">
            <w:pPr>
              <w:pStyle w:val="ConsPlusNormal"/>
              <w:jc w:val="center"/>
            </w:pPr>
            <w:r w:rsidRPr="00AF1EB8">
              <w:t>2.4.1</w:t>
            </w:r>
          </w:p>
        </w:tc>
        <w:tc>
          <w:tcPr>
            <w:tcW w:w="9050" w:type="dxa"/>
          </w:tcPr>
          <w:p w14:paraId="0E6532DD" w14:textId="77777777" w:rsidR="00D37996" w:rsidRPr="00AF1EB8" w:rsidRDefault="00D37996" w:rsidP="007F16E7">
            <w:pPr>
              <w:pStyle w:val="ConsPlusNormal"/>
              <w:jc w:val="both"/>
              <w:rPr>
                <w:lang w:val="en-US"/>
              </w:rPr>
            </w:pPr>
            <w:r w:rsidRPr="00AF1EB8">
              <w:t>Предложения</w:t>
            </w:r>
            <w:r w:rsidRPr="00AF1EB8">
              <w:rPr>
                <w:lang w:val="en-US"/>
              </w:rPr>
              <w:t xml:space="preserve"> </w:t>
            </w:r>
            <w:r w:rsidRPr="00AF1EB8">
              <w:t>со</w:t>
            </w:r>
            <w:r w:rsidRPr="00AF1EB8">
              <w:rPr>
                <w:lang w:val="en-US"/>
              </w:rPr>
              <w:t xml:space="preserve"> </w:t>
            </w:r>
            <w:r w:rsidRPr="00AF1EB8">
              <w:t>сложным</w:t>
            </w:r>
            <w:r w:rsidRPr="00AF1EB8">
              <w:rPr>
                <w:lang w:val="en-US"/>
              </w:rPr>
              <w:t xml:space="preserve"> </w:t>
            </w:r>
            <w:r w:rsidRPr="00AF1EB8">
              <w:t>дополнением</w:t>
            </w:r>
            <w:r w:rsidRPr="00AF1EB8">
              <w:rPr>
                <w:lang w:val="en-US"/>
              </w:rPr>
              <w:t xml:space="preserve"> (Complex Object) (I want to have my hair cut.)</w:t>
            </w:r>
          </w:p>
        </w:tc>
      </w:tr>
      <w:tr w:rsidR="00D37996" w:rsidRPr="00AF1EB8" w14:paraId="08CBBF4C" w14:textId="77777777" w:rsidTr="00B62986">
        <w:tc>
          <w:tcPr>
            <w:tcW w:w="1077" w:type="dxa"/>
          </w:tcPr>
          <w:p w14:paraId="1CCB1021" w14:textId="77777777" w:rsidR="00D37996" w:rsidRPr="00AF1EB8" w:rsidRDefault="00D37996" w:rsidP="007F16E7">
            <w:pPr>
              <w:pStyle w:val="ConsPlusNormal"/>
              <w:jc w:val="center"/>
            </w:pPr>
            <w:r w:rsidRPr="00AF1EB8">
              <w:t>2.4.2</w:t>
            </w:r>
          </w:p>
        </w:tc>
        <w:tc>
          <w:tcPr>
            <w:tcW w:w="9050" w:type="dxa"/>
          </w:tcPr>
          <w:p w14:paraId="35368CFE" w14:textId="77777777" w:rsidR="00D37996" w:rsidRPr="00AF1EB8" w:rsidRDefault="00D37996" w:rsidP="007F16E7">
            <w:pPr>
              <w:pStyle w:val="ConsPlusNormal"/>
              <w:jc w:val="both"/>
            </w:pPr>
            <w:r w:rsidRPr="00AF1EB8">
              <w:t>Условные предложения нереального характера (Conditional II)</w:t>
            </w:r>
          </w:p>
        </w:tc>
      </w:tr>
      <w:tr w:rsidR="00D37996" w:rsidRPr="00AF1EB8" w14:paraId="2EB53FB7" w14:textId="77777777" w:rsidTr="00B62986">
        <w:tc>
          <w:tcPr>
            <w:tcW w:w="1077" w:type="dxa"/>
          </w:tcPr>
          <w:p w14:paraId="0B7683FB" w14:textId="77777777" w:rsidR="00D37996" w:rsidRPr="00AF1EB8" w:rsidRDefault="00D37996" w:rsidP="007F16E7">
            <w:pPr>
              <w:pStyle w:val="ConsPlusNormal"/>
              <w:jc w:val="center"/>
            </w:pPr>
            <w:r w:rsidRPr="00AF1EB8">
              <w:t>2.4.3</w:t>
            </w:r>
          </w:p>
        </w:tc>
        <w:tc>
          <w:tcPr>
            <w:tcW w:w="9050" w:type="dxa"/>
          </w:tcPr>
          <w:p w14:paraId="5CB1DE97" w14:textId="77777777" w:rsidR="00D37996" w:rsidRPr="00AF1EB8" w:rsidRDefault="00D37996" w:rsidP="007F16E7">
            <w:pPr>
              <w:pStyle w:val="ConsPlusNormal"/>
              <w:jc w:val="both"/>
            </w:pPr>
            <w:r w:rsidRPr="00AF1EB8">
              <w:t>Конструкции для выражения предпочтения I prefer.../I'd prefer.../I'd rather...</w:t>
            </w:r>
          </w:p>
        </w:tc>
      </w:tr>
      <w:tr w:rsidR="00D37996" w:rsidRPr="00AF1EB8" w14:paraId="6161A318" w14:textId="77777777" w:rsidTr="00B62986">
        <w:tc>
          <w:tcPr>
            <w:tcW w:w="1077" w:type="dxa"/>
          </w:tcPr>
          <w:p w14:paraId="7A5A28CB" w14:textId="77777777" w:rsidR="00D37996" w:rsidRPr="00AF1EB8" w:rsidRDefault="00D37996" w:rsidP="007F16E7">
            <w:pPr>
              <w:pStyle w:val="ConsPlusNormal"/>
              <w:jc w:val="center"/>
            </w:pPr>
            <w:r w:rsidRPr="00AF1EB8">
              <w:t>2.4.4</w:t>
            </w:r>
          </w:p>
        </w:tc>
        <w:tc>
          <w:tcPr>
            <w:tcW w:w="9050" w:type="dxa"/>
          </w:tcPr>
          <w:p w14:paraId="6FDBE15D" w14:textId="77777777" w:rsidR="00D37996" w:rsidRPr="00AF1EB8" w:rsidRDefault="00D37996" w:rsidP="007F16E7">
            <w:pPr>
              <w:pStyle w:val="ConsPlusNormal"/>
              <w:jc w:val="both"/>
            </w:pPr>
            <w:r w:rsidRPr="00AF1EB8">
              <w:t>Конструкция I wish...</w:t>
            </w:r>
          </w:p>
        </w:tc>
      </w:tr>
      <w:tr w:rsidR="00D37996" w:rsidRPr="00AF1EB8" w14:paraId="37AF53D1" w14:textId="77777777" w:rsidTr="00B62986">
        <w:tc>
          <w:tcPr>
            <w:tcW w:w="1077" w:type="dxa"/>
          </w:tcPr>
          <w:p w14:paraId="79BAC8BA" w14:textId="77777777" w:rsidR="00D37996" w:rsidRPr="00AF1EB8" w:rsidRDefault="00D37996" w:rsidP="007F16E7">
            <w:pPr>
              <w:pStyle w:val="ConsPlusNormal"/>
              <w:jc w:val="center"/>
            </w:pPr>
            <w:r w:rsidRPr="00AF1EB8">
              <w:t>2.4.5</w:t>
            </w:r>
          </w:p>
        </w:tc>
        <w:tc>
          <w:tcPr>
            <w:tcW w:w="9050" w:type="dxa"/>
          </w:tcPr>
          <w:p w14:paraId="0DB36ED3" w14:textId="77777777" w:rsidR="00D37996" w:rsidRPr="00AF1EB8" w:rsidRDefault="00D37996" w:rsidP="007F16E7">
            <w:pPr>
              <w:pStyle w:val="ConsPlusNormal"/>
              <w:jc w:val="both"/>
            </w:pPr>
            <w:r w:rsidRPr="00AF1EB8">
              <w:t>Предложения с конструкцией either... or, neither... nor</w:t>
            </w:r>
          </w:p>
        </w:tc>
      </w:tr>
      <w:tr w:rsidR="00D37996" w:rsidRPr="00AF1EB8" w14:paraId="5EA74BE0" w14:textId="77777777" w:rsidTr="00B62986">
        <w:tc>
          <w:tcPr>
            <w:tcW w:w="1077" w:type="dxa"/>
          </w:tcPr>
          <w:p w14:paraId="5C2F577C" w14:textId="77777777" w:rsidR="00D37996" w:rsidRPr="00AF1EB8" w:rsidRDefault="00D37996" w:rsidP="007F16E7">
            <w:pPr>
              <w:pStyle w:val="ConsPlusNormal"/>
              <w:jc w:val="center"/>
            </w:pPr>
            <w:r w:rsidRPr="00AF1EB8">
              <w:t>2.4.6</w:t>
            </w:r>
          </w:p>
        </w:tc>
        <w:tc>
          <w:tcPr>
            <w:tcW w:w="9050" w:type="dxa"/>
          </w:tcPr>
          <w:p w14:paraId="1F3C12BB" w14:textId="77777777" w:rsidR="00D37996" w:rsidRPr="00AF1EB8" w:rsidRDefault="00D37996" w:rsidP="007F16E7">
            <w:pPr>
              <w:pStyle w:val="ConsPlusNormal"/>
              <w:jc w:val="both"/>
            </w:pPr>
            <w:r w:rsidRPr="00AF1EB8">
              <w:t>Порядок следования имен прилагательных (nice long blond hair)</w:t>
            </w:r>
          </w:p>
        </w:tc>
      </w:tr>
      <w:tr w:rsidR="00D37996" w:rsidRPr="00A96156" w14:paraId="4C55FB90" w14:textId="77777777" w:rsidTr="00B62986">
        <w:tc>
          <w:tcPr>
            <w:tcW w:w="1077" w:type="dxa"/>
          </w:tcPr>
          <w:p w14:paraId="5316B634" w14:textId="77777777" w:rsidR="00D37996" w:rsidRPr="00AF1EB8" w:rsidRDefault="00D37996" w:rsidP="007F16E7">
            <w:pPr>
              <w:pStyle w:val="ConsPlusNormal"/>
              <w:jc w:val="center"/>
            </w:pPr>
            <w:r w:rsidRPr="00AF1EB8">
              <w:t>2.4.7</w:t>
            </w:r>
          </w:p>
        </w:tc>
        <w:tc>
          <w:tcPr>
            <w:tcW w:w="9050" w:type="dxa"/>
          </w:tcPr>
          <w:p w14:paraId="2958BCF6" w14:textId="77777777" w:rsidR="00D37996" w:rsidRPr="00AF1EB8" w:rsidRDefault="00D37996" w:rsidP="007F16E7">
            <w:pPr>
              <w:pStyle w:val="ConsPlusNormal"/>
              <w:jc w:val="both"/>
              <w:rPr>
                <w:lang w:val="en-US"/>
              </w:rPr>
            </w:pPr>
            <w:r w:rsidRPr="00AF1EB8">
              <w:t>Глаголы</w:t>
            </w:r>
            <w:r w:rsidRPr="00AF1EB8">
              <w:rPr>
                <w:lang w:val="en-US"/>
              </w:rPr>
              <w:t xml:space="preserve"> </w:t>
            </w:r>
            <w:r w:rsidRPr="00AF1EB8">
              <w:t>в</w:t>
            </w:r>
            <w:r w:rsidRPr="00AF1EB8">
              <w:rPr>
                <w:lang w:val="en-US"/>
              </w:rPr>
              <w:t xml:space="preserve"> </w:t>
            </w:r>
            <w:r w:rsidRPr="00AF1EB8">
              <w:t>видо</w:t>
            </w:r>
            <w:r w:rsidRPr="00AF1EB8">
              <w:rPr>
                <w:lang w:val="en-US"/>
              </w:rPr>
              <w:t>-</w:t>
            </w:r>
            <w:r w:rsidRPr="00AF1EB8">
              <w:t>временных</w:t>
            </w:r>
            <w:r w:rsidRPr="00AF1EB8">
              <w:rPr>
                <w:lang w:val="en-US"/>
              </w:rPr>
              <w:t xml:space="preserve"> </w:t>
            </w:r>
            <w:r w:rsidRPr="00AF1EB8">
              <w:t>формах</w:t>
            </w:r>
            <w:r w:rsidRPr="00AF1EB8">
              <w:rPr>
                <w:lang w:val="en-US"/>
              </w:rPr>
              <w:t xml:space="preserve"> </w:t>
            </w:r>
            <w:r w:rsidRPr="00AF1EB8">
              <w:t>действительного</w:t>
            </w:r>
            <w:r w:rsidRPr="00AF1EB8">
              <w:rPr>
                <w:lang w:val="en-US"/>
              </w:rPr>
              <w:t xml:space="preserve"> </w:t>
            </w:r>
            <w:r w:rsidRPr="00AF1EB8">
              <w:t>залога</w:t>
            </w:r>
            <w:r w:rsidRPr="00AF1EB8">
              <w:rPr>
                <w:lang w:val="en-US"/>
              </w:rPr>
              <w:t xml:space="preserve"> </w:t>
            </w:r>
            <w:r w:rsidRPr="00AF1EB8">
              <w:t>в</w:t>
            </w:r>
            <w:r w:rsidRPr="00AF1EB8">
              <w:rPr>
                <w:lang w:val="en-US"/>
              </w:rPr>
              <w:t xml:space="preserve"> </w:t>
            </w:r>
            <w:r w:rsidRPr="00AF1EB8">
              <w:t>изъявительном</w:t>
            </w:r>
            <w:r w:rsidRPr="00AF1EB8">
              <w:rPr>
                <w:lang w:val="en-US"/>
              </w:rPr>
              <w:t xml:space="preserve"> </w:t>
            </w:r>
            <w:r w:rsidRPr="00AF1EB8">
              <w:t>наклонении</w:t>
            </w:r>
            <w:r w:rsidRPr="00AF1EB8">
              <w:rPr>
                <w:lang w:val="en-US"/>
              </w:rPr>
              <w:t xml:space="preserve"> (Present/Past/Future Simple Tense, Present/Past Perfect Tense, Present/Past Continuous Tense, Future-in-the-Past)</w:t>
            </w:r>
          </w:p>
        </w:tc>
      </w:tr>
      <w:tr w:rsidR="00D37996" w:rsidRPr="00AF1EB8" w14:paraId="56A3BEF4" w14:textId="77777777" w:rsidTr="00B62986">
        <w:tc>
          <w:tcPr>
            <w:tcW w:w="1077" w:type="dxa"/>
          </w:tcPr>
          <w:p w14:paraId="19A0A71F" w14:textId="77777777" w:rsidR="00D37996" w:rsidRPr="00AF1EB8" w:rsidRDefault="00D37996" w:rsidP="007F16E7">
            <w:pPr>
              <w:pStyle w:val="ConsPlusNormal"/>
              <w:jc w:val="center"/>
            </w:pPr>
            <w:r w:rsidRPr="00AF1EB8">
              <w:t>2.4.8</w:t>
            </w:r>
          </w:p>
        </w:tc>
        <w:tc>
          <w:tcPr>
            <w:tcW w:w="9050" w:type="dxa"/>
          </w:tcPr>
          <w:p w14:paraId="433801A4" w14:textId="77777777" w:rsidR="00D37996" w:rsidRPr="00AF1EB8" w:rsidRDefault="00D37996" w:rsidP="007F16E7">
            <w:pPr>
              <w:pStyle w:val="ConsPlusNormal"/>
              <w:jc w:val="both"/>
            </w:pPr>
            <w:r w:rsidRPr="00AF1EB8">
              <w:t>Глаголы в наиболее употребительных формах страдательного залога (Present/Past Simple Passive, Present Perfect Passive)</w:t>
            </w:r>
          </w:p>
        </w:tc>
      </w:tr>
      <w:tr w:rsidR="00D37996" w:rsidRPr="00AF1EB8" w14:paraId="5F18D8AA" w14:textId="77777777" w:rsidTr="00B62986">
        <w:tc>
          <w:tcPr>
            <w:tcW w:w="1077" w:type="dxa"/>
          </w:tcPr>
          <w:p w14:paraId="62E17054" w14:textId="77777777" w:rsidR="00D37996" w:rsidRPr="00AF1EB8" w:rsidRDefault="00D37996" w:rsidP="007F16E7">
            <w:pPr>
              <w:pStyle w:val="ConsPlusNormal"/>
              <w:jc w:val="center"/>
            </w:pPr>
            <w:r w:rsidRPr="00AF1EB8">
              <w:t>3</w:t>
            </w:r>
          </w:p>
        </w:tc>
        <w:tc>
          <w:tcPr>
            <w:tcW w:w="9050" w:type="dxa"/>
          </w:tcPr>
          <w:p w14:paraId="7D9F309C"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02BF4EF5" w14:textId="77777777" w:rsidTr="00B62986">
        <w:tc>
          <w:tcPr>
            <w:tcW w:w="1077" w:type="dxa"/>
          </w:tcPr>
          <w:p w14:paraId="573CE5AC" w14:textId="77777777" w:rsidR="00D37996" w:rsidRPr="00AF1EB8" w:rsidRDefault="00D37996" w:rsidP="007F16E7">
            <w:pPr>
              <w:pStyle w:val="ConsPlusNormal"/>
              <w:jc w:val="center"/>
            </w:pPr>
            <w:r w:rsidRPr="00AF1EB8">
              <w:t>3.1</w:t>
            </w:r>
          </w:p>
        </w:tc>
        <w:tc>
          <w:tcPr>
            <w:tcW w:w="9050" w:type="dxa"/>
          </w:tcPr>
          <w:p w14:paraId="5643D13F" w14:textId="77777777" w:rsidR="00D37996" w:rsidRPr="00AF1EB8" w:rsidRDefault="00D37996" w:rsidP="007F16E7">
            <w:pPr>
              <w:pStyle w:val="ConsPlusNormal"/>
              <w:jc w:val="both"/>
            </w:pPr>
            <w:r w:rsidRPr="00AF1EB8">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D37996" w:rsidRPr="00AF1EB8" w14:paraId="6C29D816" w14:textId="77777777" w:rsidTr="00B62986">
        <w:tc>
          <w:tcPr>
            <w:tcW w:w="1077" w:type="dxa"/>
          </w:tcPr>
          <w:p w14:paraId="0044C428" w14:textId="77777777" w:rsidR="00D37996" w:rsidRPr="00AF1EB8" w:rsidRDefault="00D37996" w:rsidP="007F16E7">
            <w:pPr>
              <w:pStyle w:val="ConsPlusNormal"/>
              <w:jc w:val="center"/>
            </w:pPr>
            <w:r w:rsidRPr="00AF1EB8">
              <w:t>3.2</w:t>
            </w:r>
          </w:p>
        </w:tc>
        <w:tc>
          <w:tcPr>
            <w:tcW w:w="9050" w:type="dxa"/>
          </w:tcPr>
          <w:p w14:paraId="6925DA05"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37996" w:rsidRPr="00AF1EB8" w14:paraId="728CCD1D" w14:textId="77777777" w:rsidTr="00B62986">
        <w:tc>
          <w:tcPr>
            <w:tcW w:w="1077" w:type="dxa"/>
          </w:tcPr>
          <w:p w14:paraId="1C53B19D" w14:textId="77777777" w:rsidR="00D37996" w:rsidRPr="00AF1EB8" w:rsidRDefault="00D37996" w:rsidP="007F16E7">
            <w:pPr>
              <w:pStyle w:val="ConsPlusNormal"/>
              <w:jc w:val="center"/>
            </w:pPr>
            <w:r w:rsidRPr="00AF1EB8">
              <w:t>3.3</w:t>
            </w:r>
          </w:p>
        </w:tc>
        <w:tc>
          <w:tcPr>
            <w:tcW w:w="9050" w:type="dxa"/>
          </w:tcPr>
          <w:p w14:paraId="51D1A3FC" w14:textId="77777777" w:rsidR="00D37996" w:rsidRPr="00AF1EB8" w:rsidRDefault="00D37996" w:rsidP="007F16E7">
            <w:pPr>
              <w:pStyle w:val="ConsPlusNormal"/>
              <w:jc w:val="both"/>
            </w:pPr>
            <w:r w:rsidRPr="00AF1EB8">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37996" w:rsidRPr="00AF1EB8" w14:paraId="0A8C35BD" w14:textId="77777777" w:rsidTr="00B62986">
        <w:tc>
          <w:tcPr>
            <w:tcW w:w="1077" w:type="dxa"/>
          </w:tcPr>
          <w:p w14:paraId="1EA5D82F" w14:textId="77777777" w:rsidR="00D37996" w:rsidRPr="00AF1EB8" w:rsidRDefault="00D37996" w:rsidP="007F16E7">
            <w:pPr>
              <w:pStyle w:val="ConsPlusNormal"/>
              <w:jc w:val="center"/>
            </w:pPr>
            <w:r w:rsidRPr="00AF1EB8">
              <w:t>3.4</w:t>
            </w:r>
          </w:p>
        </w:tc>
        <w:tc>
          <w:tcPr>
            <w:tcW w:w="9050" w:type="dxa"/>
          </w:tcPr>
          <w:p w14:paraId="5B634649" w14:textId="77777777" w:rsidR="00D37996" w:rsidRPr="00AF1EB8" w:rsidRDefault="00D37996" w:rsidP="007F16E7">
            <w:pPr>
              <w:pStyle w:val="ConsPlusNormal"/>
              <w:jc w:val="both"/>
            </w:pPr>
            <w:r w:rsidRPr="00AF1EB8">
              <w:t>Соблюдение норм вежливости в межкультурном общении</w:t>
            </w:r>
          </w:p>
        </w:tc>
      </w:tr>
      <w:tr w:rsidR="00D37996" w:rsidRPr="00AF1EB8" w14:paraId="67573E4C" w14:textId="77777777" w:rsidTr="00B62986">
        <w:tc>
          <w:tcPr>
            <w:tcW w:w="1077" w:type="dxa"/>
          </w:tcPr>
          <w:p w14:paraId="3FF6579F" w14:textId="77777777" w:rsidR="00D37996" w:rsidRPr="00AF1EB8" w:rsidRDefault="00D37996" w:rsidP="007F16E7">
            <w:pPr>
              <w:pStyle w:val="ConsPlusNormal"/>
              <w:jc w:val="center"/>
            </w:pPr>
            <w:r w:rsidRPr="00AF1EB8">
              <w:t>3.5</w:t>
            </w:r>
          </w:p>
        </w:tc>
        <w:tc>
          <w:tcPr>
            <w:tcW w:w="9050" w:type="dxa"/>
          </w:tcPr>
          <w:p w14:paraId="688C3EEF" w14:textId="77777777" w:rsidR="00D37996" w:rsidRPr="00AF1EB8" w:rsidRDefault="00D37996" w:rsidP="007F16E7">
            <w:pPr>
              <w:pStyle w:val="ConsPlusNormal"/>
              <w:jc w:val="both"/>
            </w:pPr>
            <w:r w:rsidRPr="00AF1EB8">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D37996" w:rsidRPr="00AF1EB8" w14:paraId="654503D2" w14:textId="77777777" w:rsidTr="00B62986">
        <w:tc>
          <w:tcPr>
            <w:tcW w:w="1077" w:type="dxa"/>
          </w:tcPr>
          <w:p w14:paraId="18FDE3E5" w14:textId="77777777" w:rsidR="00D37996" w:rsidRPr="00AF1EB8" w:rsidRDefault="00D37996" w:rsidP="007F16E7">
            <w:pPr>
              <w:pStyle w:val="ConsPlusNormal"/>
              <w:jc w:val="center"/>
            </w:pPr>
            <w:r w:rsidRPr="00AF1EB8">
              <w:t>3.6</w:t>
            </w:r>
          </w:p>
        </w:tc>
        <w:tc>
          <w:tcPr>
            <w:tcW w:w="9050" w:type="dxa"/>
          </w:tcPr>
          <w:p w14:paraId="5F1C8C73" w14:textId="77777777" w:rsidR="00D37996" w:rsidRPr="00AF1EB8" w:rsidRDefault="00D37996" w:rsidP="007F16E7">
            <w:pPr>
              <w:pStyle w:val="ConsPlusNormal"/>
              <w:jc w:val="both"/>
            </w:pPr>
            <w:r w:rsidRPr="00AF1EB8">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37996" w:rsidRPr="00AF1EB8" w14:paraId="5BF384F5" w14:textId="77777777" w:rsidTr="00B62986">
        <w:tc>
          <w:tcPr>
            <w:tcW w:w="1077" w:type="dxa"/>
          </w:tcPr>
          <w:p w14:paraId="23B08CA5" w14:textId="77777777" w:rsidR="00D37996" w:rsidRPr="00AF1EB8" w:rsidRDefault="00D37996" w:rsidP="007F16E7">
            <w:pPr>
              <w:pStyle w:val="ConsPlusNormal"/>
              <w:jc w:val="center"/>
            </w:pPr>
            <w:r w:rsidRPr="00AF1EB8">
              <w:t>3.7</w:t>
            </w:r>
          </w:p>
        </w:tc>
        <w:tc>
          <w:tcPr>
            <w:tcW w:w="9050" w:type="dxa"/>
          </w:tcPr>
          <w:p w14:paraId="47106B5C"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w:t>
            </w:r>
          </w:p>
        </w:tc>
      </w:tr>
      <w:tr w:rsidR="00D37996" w:rsidRPr="00AF1EB8" w14:paraId="57A76635" w14:textId="77777777" w:rsidTr="00B62986">
        <w:tc>
          <w:tcPr>
            <w:tcW w:w="1077" w:type="dxa"/>
          </w:tcPr>
          <w:p w14:paraId="2840915C" w14:textId="77777777" w:rsidR="00D37996" w:rsidRPr="00AF1EB8" w:rsidRDefault="00D37996" w:rsidP="007F16E7">
            <w:pPr>
              <w:pStyle w:val="ConsPlusNormal"/>
              <w:jc w:val="center"/>
            </w:pPr>
            <w:r w:rsidRPr="00AF1EB8">
              <w:t>3.8</w:t>
            </w:r>
          </w:p>
        </w:tc>
        <w:tc>
          <w:tcPr>
            <w:tcW w:w="9050" w:type="dxa"/>
          </w:tcPr>
          <w:p w14:paraId="50152E8B" w14:textId="77777777" w:rsidR="00D37996" w:rsidRPr="00AF1EB8" w:rsidRDefault="00D37996" w:rsidP="007F16E7">
            <w:pPr>
              <w:pStyle w:val="ConsPlusNormal"/>
              <w:jc w:val="both"/>
            </w:pPr>
            <w:r w:rsidRPr="00AF1EB8">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37996" w:rsidRPr="00AF1EB8" w14:paraId="602B3659" w14:textId="77777777" w:rsidTr="00B62986">
        <w:tc>
          <w:tcPr>
            <w:tcW w:w="1077" w:type="dxa"/>
          </w:tcPr>
          <w:p w14:paraId="4C08E5AE" w14:textId="77777777" w:rsidR="00D37996" w:rsidRPr="00AF1EB8" w:rsidRDefault="00D37996" w:rsidP="007F16E7">
            <w:pPr>
              <w:pStyle w:val="ConsPlusNormal"/>
              <w:jc w:val="center"/>
            </w:pPr>
            <w:r w:rsidRPr="00AF1EB8">
              <w:t>3.9</w:t>
            </w:r>
          </w:p>
        </w:tc>
        <w:tc>
          <w:tcPr>
            <w:tcW w:w="9050" w:type="dxa"/>
          </w:tcPr>
          <w:p w14:paraId="0C6029AB" w14:textId="77777777" w:rsidR="00D37996" w:rsidRPr="00AF1EB8" w:rsidRDefault="00D37996" w:rsidP="007F16E7">
            <w:pPr>
              <w:pStyle w:val="ConsPlusNormal"/>
              <w:jc w:val="both"/>
            </w:pPr>
            <w:r w:rsidRPr="00AF1EB8">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D37996" w:rsidRPr="00AF1EB8" w14:paraId="6A667894" w14:textId="77777777" w:rsidTr="00B62986">
        <w:tc>
          <w:tcPr>
            <w:tcW w:w="1077" w:type="dxa"/>
          </w:tcPr>
          <w:p w14:paraId="74D0DB21" w14:textId="77777777" w:rsidR="00D37996" w:rsidRPr="00AF1EB8" w:rsidRDefault="00D37996" w:rsidP="007F16E7">
            <w:pPr>
              <w:pStyle w:val="ConsPlusNormal"/>
              <w:jc w:val="center"/>
            </w:pPr>
            <w:r w:rsidRPr="00AF1EB8">
              <w:t>3.10</w:t>
            </w:r>
          </w:p>
        </w:tc>
        <w:tc>
          <w:tcPr>
            <w:tcW w:w="9050" w:type="dxa"/>
          </w:tcPr>
          <w:p w14:paraId="0B738949" w14:textId="77777777" w:rsidR="00D37996" w:rsidRPr="00AF1EB8" w:rsidRDefault="00D37996" w:rsidP="007F16E7">
            <w:pPr>
              <w:pStyle w:val="ConsPlusNormal"/>
              <w:jc w:val="both"/>
            </w:pPr>
            <w:r w:rsidRPr="00AF1EB8">
              <w:t>Формирование элементарного представления о различных вариантах английского языка</w:t>
            </w:r>
          </w:p>
        </w:tc>
      </w:tr>
      <w:tr w:rsidR="00D37996" w:rsidRPr="00AF1EB8" w14:paraId="1862AAD5" w14:textId="77777777" w:rsidTr="00B62986">
        <w:tc>
          <w:tcPr>
            <w:tcW w:w="1077" w:type="dxa"/>
          </w:tcPr>
          <w:p w14:paraId="782CB568" w14:textId="77777777" w:rsidR="00D37996" w:rsidRPr="00AF1EB8" w:rsidRDefault="00D37996" w:rsidP="007F16E7">
            <w:pPr>
              <w:pStyle w:val="ConsPlusNormal"/>
              <w:jc w:val="center"/>
            </w:pPr>
            <w:r w:rsidRPr="00AF1EB8">
              <w:t>4</w:t>
            </w:r>
          </w:p>
        </w:tc>
        <w:tc>
          <w:tcPr>
            <w:tcW w:w="9050" w:type="dxa"/>
          </w:tcPr>
          <w:p w14:paraId="66384958" w14:textId="77777777" w:rsidR="00D37996" w:rsidRPr="00AF1EB8" w:rsidRDefault="00D37996" w:rsidP="007F16E7">
            <w:pPr>
              <w:pStyle w:val="ConsPlusNormal"/>
            </w:pPr>
            <w:r w:rsidRPr="00AF1EB8">
              <w:t>Компенсаторные умения</w:t>
            </w:r>
          </w:p>
        </w:tc>
      </w:tr>
      <w:tr w:rsidR="00D37996" w:rsidRPr="00AF1EB8" w14:paraId="09C5E97B" w14:textId="77777777" w:rsidTr="00B62986">
        <w:tc>
          <w:tcPr>
            <w:tcW w:w="1077" w:type="dxa"/>
          </w:tcPr>
          <w:p w14:paraId="1C407C81" w14:textId="77777777" w:rsidR="00D37996" w:rsidRPr="00AF1EB8" w:rsidRDefault="00D37996" w:rsidP="007F16E7">
            <w:pPr>
              <w:pStyle w:val="ConsPlusNormal"/>
              <w:jc w:val="center"/>
            </w:pPr>
            <w:r w:rsidRPr="00AF1EB8">
              <w:t>4.1</w:t>
            </w:r>
          </w:p>
        </w:tc>
        <w:tc>
          <w:tcPr>
            <w:tcW w:w="9050" w:type="dxa"/>
          </w:tcPr>
          <w:p w14:paraId="70F53382" w14:textId="77777777" w:rsidR="00D37996" w:rsidRPr="00AF1EB8" w:rsidRDefault="00D37996" w:rsidP="007F16E7">
            <w:pPr>
              <w:pStyle w:val="ConsPlusNormal"/>
              <w:jc w:val="both"/>
            </w:pPr>
            <w:r w:rsidRPr="00AF1EB8">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37996" w:rsidRPr="00AF1EB8" w14:paraId="73E3B801" w14:textId="77777777" w:rsidTr="00B62986">
        <w:tc>
          <w:tcPr>
            <w:tcW w:w="1077" w:type="dxa"/>
          </w:tcPr>
          <w:p w14:paraId="089AD2DA" w14:textId="77777777" w:rsidR="00D37996" w:rsidRPr="00AF1EB8" w:rsidRDefault="00D37996" w:rsidP="007F16E7">
            <w:pPr>
              <w:pStyle w:val="ConsPlusNormal"/>
              <w:jc w:val="center"/>
            </w:pPr>
            <w:r w:rsidRPr="00AF1EB8">
              <w:t>4.2</w:t>
            </w:r>
          </w:p>
        </w:tc>
        <w:tc>
          <w:tcPr>
            <w:tcW w:w="9050" w:type="dxa"/>
          </w:tcPr>
          <w:p w14:paraId="3697AD64" w14:textId="77777777" w:rsidR="00D37996" w:rsidRPr="00AF1EB8" w:rsidRDefault="00D37996" w:rsidP="007F16E7">
            <w:pPr>
              <w:pStyle w:val="ConsPlusNormal"/>
              <w:jc w:val="both"/>
            </w:pPr>
            <w:r w:rsidRPr="00AF1EB8">
              <w:t>При непосредственном общении умение догадываться о значении незнакомых слов с помощью используемых собеседником жестов и мимики</w:t>
            </w:r>
          </w:p>
        </w:tc>
      </w:tr>
      <w:tr w:rsidR="00D37996" w:rsidRPr="00AF1EB8" w14:paraId="6417375E" w14:textId="77777777" w:rsidTr="00B62986">
        <w:tc>
          <w:tcPr>
            <w:tcW w:w="1077" w:type="dxa"/>
          </w:tcPr>
          <w:p w14:paraId="02170709" w14:textId="77777777" w:rsidR="00D37996" w:rsidRPr="00AF1EB8" w:rsidRDefault="00D37996" w:rsidP="007F16E7">
            <w:pPr>
              <w:pStyle w:val="ConsPlusNormal"/>
              <w:jc w:val="center"/>
            </w:pPr>
            <w:r w:rsidRPr="00AF1EB8">
              <w:t>4.3</w:t>
            </w:r>
          </w:p>
        </w:tc>
        <w:tc>
          <w:tcPr>
            <w:tcW w:w="9050" w:type="dxa"/>
          </w:tcPr>
          <w:p w14:paraId="4875A3BC" w14:textId="77777777" w:rsidR="00D37996" w:rsidRPr="00AF1EB8" w:rsidRDefault="00D37996" w:rsidP="007F16E7">
            <w:pPr>
              <w:pStyle w:val="ConsPlusNormal"/>
              <w:jc w:val="both"/>
            </w:pPr>
            <w:r w:rsidRPr="00AF1EB8">
              <w:t>Умение переспрашивать, просить повторить, уточняя значение незнакомых слов</w:t>
            </w:r>
          </w:p>
        </w:tc>
      </w:tr>
      <w:tr w:rsidR="00D37996" w:rsidRPr="00AF1EB8" w14:paraId="3ABAA21B" w14:textId="77777777" w:rsidTr="00B62986">
        <w:tc>
          <w:tcPr>
            <w:tcW w:w="1077" w:type="dxa"/>
          </w:tcPr>
          <w:p w14:paraId="69B3FA58" w14:textId="77777777" w:rsidR="00D37996" w:rsidRPr="00AF1EB8" w:rsidRDefault="00D37996" w:rsidP="007F16E7">
            <w:pPr>
              <w:pStyle w:val="ConsPlusNormal"/>
              <w:jc w:val="center"/>
            </w:pPr>
            <w:r w:rsidRPr="00AF1EB8">
              <w:t>4.4</w:t>
            </w:r>
          </w:p>
        </w:tc>
        <w:tc>
          <w:tcPr>
            <w:tcW w:w="9050" w:type="dxa"/>
          </w:tcPr>
          <w:p w14:paraId="38980312" w14:textId="77777777" w:rsidR="00D37996" w:rsidRPr="00AF1EB8" w:rsidRDefault="00D37996" w:rsidP="007F16E7">
            <w:pPr>
              <w:pStyle w:val="ConsPlusNormal"/>
              <w:jc w:val="both"/>
            </w:pPr>
            <w:r w:rsidRPr="00AF1EB8">
              <w:t>Использование при формулировании собственных высказываний ключевых слов, плана</w:t>
            </w:r>
          </w:p>
        </w:tc>
      </w:tr>
      <w:tr w:rsidR="00D37996" w:rsidRPr="00AF1EB8" w14:paraId="4857E10C" w14:textId="77777777" w:rsidTr="00B62986">
        <w:tc>
          <w:tcPr>
            <w:tcW w:w="1077" w:type="dxa"/>
          </w:tcPr>
          <w:p w14:paraId="24E9B41C" w14:textId="77777777" w:rsidR="00D37996" w:rsidRPr="00AF1EB8" w:rsidRDefault="00D37996" w:rsidP="007F16E7">
            <w:pPr>
              <w:pStyle w:val="ConsPlusNormal"/>
              <w:jc w:val="center"/>
            </w:pPr>
            <w:r w:rsidRPr="00AF1EB8">
              <w:t>4.5</w:t>
            </w:r>
          </w:p>
        </w:tc>
        <w:tc>
          <w:tcPr>
            <w:tcW w:w="9050" w:type="dxa"/>
          </w:tcPr>
          <w:p w14:paraId="34AF68E5"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2A440066" w14:textId="77777777" w:rsidTr="00B62986">
        <w:tc>
          <w:tcPr>
            <w:tcW w:w="10127" w:type="dxa"/>
            <w:gridSpan w:val="2"/>
          </w:tcPr>
          <w:p w14:paraId="6E616A9D" w14:textId="77777777" w:rsidR="00D37996" w:rsidRPr="00AF1EB8" w:rsidRDefault="00D37996" w:rsidP="007F16E7">
            <w:pPr>
              <w:pStyle w:val="ConsPlusNormal"/>
            </w:pPr>
            <w:r w:rsidRPr="00AF1EB8">
              <w:t>Тематическое содержание речи</w:t>
            </w:r>
          </w:p>
        </w:tc>
      </w:tr>
      <w:tr w:rsidR="00D37996" w:rsidRPr="00AF1EB8" w14:paraId="331983C2" w14:textId="77777777" w:rsidTr="00B62986">
        <w:tc>
          <w:tcPr>
            <w:tcW w:w="1077" w:type="dxa"/>
          </w:tcPr>
          <w:p w14:paraId="0DD00A2C" w14:textId="77777777" w:rsidR="00D37996" w:rsidRPr="00AF1EB8" w:rsidRDefault="00D37996" w:rsidP="007F16E7">
            <w:pPr>
              <w:pStyle w:val="ConsPlusNormal"/>
              <w:jc w:val="center"/>
            </w:pPr>
            <w:r w:rsidRPr="00AF1EB8">
              <w:t>А</w:t>
            </w:r>
          </w:p>
        </w:tc>
        <w:tc>
          <w:tcPr>
            <w:tcW w:w="9050" w:type="dxa"/>
          </w:tcPr>
          <w:p w14:paraId="0122E78C" w14:textId="77777777" w:rsidR="00D37996" w:rsidRPr="00AF1EB8" w:rsidRDefault="00D37996" w:rsidP="007F16E7">
            <w:pPr>
              <w:pStyle w:val="ConsPlusNormal"/>
              <w:jc w:val="both"/>
            </w:pPr>
            <w:r w:rsidRPr="00AF1EB8">
              <w:t>Взаимоотношения в семье и с друзьями. Конфликты и их разрешение</w:t>
            </w:r>
          </w:p>
        </w:tc>
      </w:tr>
      <w:tr w:rsidR="00D37996" w:rsidRPr="00AF1EB8" w14:paraId="0B396C26" w14:textId="77777777" w:rsidTr="00B62986">
        <w:tc>
          <w:tcPr>
            <w:tcW w:w="1077" w:type="dxa"/>
          </w:tcPr>
          <w:p w14:paraId="74E06F28" w14:textId="77777777" w:rsidR="00D37996" w:rsidRPr="00AF1EB8" w:rsidRDefault="00D37996" w:rsidP="007F16E7">
            <w:pPr>
              <w:pStyle w:val="ConsPlusNormal"/>
              <w:jc w:val="center"/>
            </w:pPr>
            <w:r w:rsidRPr="00AF1EB8">
              <w:t>Б</w:t>
            </w:r>
          </w:p>
        </w:tc>
        <w:tc>
          <w:tcPr>
            <w:tcW w:w="9050" w:type="dxa"/>
          </w:tcPr>
          <w:p w14:paraId="61155A63"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6EA2509A" w14:textId="77777777" w:rsidTr="00B62986">
        <w:tc>
          <w:tcPr>
            <w:tcW w:w="1077" w:type="dxa"/>
          </w:tcPr>
          <w:p w14:paraId="34F69BA9" w14:textId="77777777" w:rsidR="00D37996" w:rsidRPr="00AF1EB8" w:rsidRDefault="00D37996" w:rsidP="007F16E7">
            <w:pPr>
              <w:pStyle w:val="ConsPlusNormal"/>
              <w:jc w:val="center"/>
            </w:pPr>
            <w:r w:rsidRPr="00AF1EB8">
              <w:t>В</w:t>
            </w:r>
          </w:p>
        </w:tc>
        <w:tc>
          <w:tcPr>
            <w:tcW w:w="9050" w:type="dxa"/>
          </w:tcPr>
          <w:p w14:paraId="73BE8286" w14:textId="77777777" w:rsidR="00D37996" w:rsidRPr="00AF1EB8" w:rsidRDefault="00D37996" w:rsidP="007F16E7">
            <w:pPr>
              <w:pStyle w:val="ConsPlusNormal"/>
              <w:jc w:val="both"/>
            </w:pPr>
            <w:r w:rsidRPr="00AF1EB8">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D37996" w:rsidRPr="00AF1EB8" w14:paraId="11AA3E55" w14:textId="77777777" w:rsidTr="00B62986">
        <w:tc>
          <w:tcPr>
            <w:tcW w:w="1077" w:type="dxa"/>
          </w:tcPr>
          <w:p w14:paraId="63FB22F2" w14:textId="77777777" w:rsidR="00D37996" w:rsidRPr="00AF1EB8" w:rsidRDefault="00D37996" w:rsidP="007F16E7">
            <w:pPr>
              <w:pStyle w:val="ConsPlusNormal"/>
              <w:jc w:val="center"/>
            </w:pPr>
            <w:r w:rsidRPr="00AF1EB8">
              <w:t>Г</w:t>
            </w:r>
          </w:p>
        </w:tc>
        <w:tc>
          <w:tcPr>
            <w:tcW w:w="9050" w:type="dxa"/>
          </w:tcPr>
          <w:p w14:paraId="3478999F" w14:textId="77777777" w:rsidR="00D37996" w:rsidRPr="00AF1EB8" w:rsidRDefault="00D37996" w:rsidP="007F16E7">
            <w:pPr>
              <w:pStyle w:val="ConsPlusNormal"/>
              <w:jc w:val="both"/>
            </w:pPr>
            <w:r w:rsidRPr="00AF1EB8">
              <w:t>Здоровый образ жизни: режим труда и отдыха, фитнес, сбалансированное питание. Посещение врача</w:t>
            </w:r>
          </w:p>
        </w:tc>
      </w:tr>
      <w:tr w:rsidR="00D37996" w:rsidRPr="00AF1EB8" w14:paraId="1378FD0E" w14:textId="77777777" w:rsidTr="00B62986">
        <w:tc>
          <w:tcPr>
            <w:tcW w:w="1077" w:type="dxa"/>
          </w:tcPr>
          <w:p w14:paraId="4B2606FD" w14:textId="77777777" w:rsidR="00D37996" w:rsidRPr="00AF1EB8" w:rsidRDefault="00D37996" w:rsidP="007F16E7">
            <w:pPr>
              <w:pStyle w:val="ConsPlusNormal"/>
              <w:jc w:val="center"/>
            </w:pPr>
            <w:r w:rsidRPr="00AF1EB8">
              <w:t>Д</w:t>
            </w:r>
          </w:p>
        </w:tc>
        <w:tc>
          <w:tcPr>
            <w:tcW w:w="9050" w:type="dxa"/>
          </w:tcPr>
          <w:p w14:paraId="0CE6F606" w14:textId="77777777" w:rsidR="00D37996" w:rsidRPr="00AF1EB8" w:rsidRDefault="00D37996" w:rsidP="007F16E7">
            <w:pPr>
              <w:pStyle w:val="ConsPlusNormal"/>
              <w:jc w:val="both"/>
            </w:pPr>
            <w:r w:rsidRPr="00AF1EB8">
              <w:t>Покупки: одежда, обувь и продукты питания. Карманные деньги. Молодежная мода</w:t>
            </w:r>
          </w:p>
        </w:tc>
      </w:tr>
      <w:tr w:rsidR="00D37996" w:rsidRPr="00AF1EB8" w14:paraId="25F3E07C" w14:textId="77777777" w:rsidTr="00B62986">
        <w:tc>
          <w:tcPr>
            <w:tcW w:w="1077" w:type="dxa"/>
          </w:tcPr>
          <w:p w14:paraId="2390B065" w14:textId="77777777" w:rsidR="00D37996" w:rsidRPr="00AF1EB8" w:rsidRDefault="00D37996" w:rsidP="007F16E7">
            <w:pPr>
              <w:pStyle w:val="ConsPlusNormal"/>
              <w:jc w:val="center"/>
            </w:pPr>
            <w:r w:rsidRPr="00AF1EB8">
              <w:t>Е</w:t>
            </w:r>
          </w:p>
        </w:tc>
        <w:tc>
          <w:tcPr>
            <w:tcW w:w="9050" w:type="dxa"/>
          </w:tcPr>
          <w:p w14:paraId="00CBCFE9" w14:textId="77777777" w:rsidR="00D37996" w:rsidRPr="00AF1EB8" w:rsidRDefault="00D37996" w:rsidP="007F16E7">
            <w:pPr>
              <w:pStyle w:val="ConsPlusNormal"/>
              <w:jc w:val="both"/>
            </w:pPr>
            <w:r w:rsidRPr="00AF1EB8">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D37996" w:rsidRPr="00AF1EB8" w14:paraId="05B2FEED" w14:textId="77777777" w:rsidTr="00B62986">
        <w:tc>
          <w:tcPr>
            <w:tcW w:w="1077" w:type="dxa"/>
          </w:tcPr>
          <w:p w14:paraId="17F7A96D" w14:textId="77777777" w:rsidR="00D37996" w:rsidRPr="00AF1EB8" w:rsidRDefault="00D37996" w:rsidP="007F16E7">
            <w:pPr>
              <w:pStyle w:val="ConsPlusNormal"/>
              <w:jc w:val="center"/>
            </w:pPr>
            <w:r w:rsidRPr="00AF1EB8">
              <w:t>Ж</w:t>
            </w:r>
          </w:p>
        </w:tc>
        <w:tc>
          <w:tcPr>
            <w:tcW w:w="9050" w:type="dxa"/>
          </w:tcPr>
          <w:p w14:paraId="132B784E" w14:textId="77777777" w:rsidR="00D37996" w:rsidRPr="00AF1EB8" w:rsidRDefault="00D37996" w:rsidP="007F16E7">
            <w:pPr>
              <w:pStyle w:val="ConsPlusNormal"/>
              <w:jc w:val="both"/>
            </w:pPr>
            <w:r w:rsidRPr="00AF1EB8">
              <w:t>Мир современных профессий</w:t>
            </w:r>
          </w:p>
        </w:tc>
      </w:tr>
      <w:tr w:rsidR="00D37996" w:rsidRPr="00AF1EB8" w14:paraId="5CB5A71D" w14:textId="77777777" w:rsidTr="00B62986">
        <w:tc>
          <w:tcPr>
            <w:tcW w:w="1077" w:type="dxa"/>
          </w:tcPr>
          <w:p w14:paraId="3EEA76DE" w14:textId="77777777" w:rsidR="00D37996" w:rsidRPr="00AF1EB8" w:rsidRDefault="00D37996" w:rsidP="007F16E7">
            <w:pPr>
              <w:pStyle w:val="ConsPlusNormal"/>
              <w:jc w:val="center"/>
            </w:pPr>
            <w:r w:rsidRPr="00AF1EB8">
              <w:t>З</w:t>
            </w:r>
          </w:p>
        </w:tc>
        <w:tc>
          <w:tcPr>
            <w:tcW w:w="9050" w:type="dxa"/>
          </w:tcPr>
          <w:p w14:paraId="43DEFDA6" w14:textId="77777777" w:rsidR="00D37996" w:rsidRPr="00AF1EB8" w:rsidRDefault="00D37996" w:rsidP="007F16E7">
            <w:pPr>
              <w:pStyle w:val="ConsPlusNormal"/>
              <w:jc w:val="both"/>
            </w:pPr>
            <w:r w:rsidRPr="00AF1EB8">
              <w:t>Виды отдыха в различное время года. Путешествия по России и зарубежным странам. Транспорт</w:t>
            </w:r>
          </w:p>
        </w:tc>
      </w:tr>
      <w:tr w:rsidR="00D37996" w:rsidRPr="00AF1EB8" w14:paraId="6F79EE11" w14:textId="77777777" w:rsidTr="00B62986">
        <w:tc>
          <w:tcPr>
            <w:tcW w:w="1077" w:type="dxa"/>
          </w:tcPr>
          <w:p w14:paraId="3FD8ED42" w14:textId="77777777" w:rsidR="00D37996" w:rsidRPr="00AF1EB8" w:rsidRDefault="00D37996" w:rsidP="007F16E7">
            <w:pPr>
              <w:pStyle w:val="ConsPlusNormal"/>
              <w:jc w:val="center"/>
            </w:pPr>
            <w:r w:rsidRPr="00AF1EB8">
              <w:t>И</w:t>
            </w:r>
          </w:p>
        </w:tc>
        <w:tc>
          <w:tcPr>
            <w:tcW w:w="9050" w:type="dxa"/>
          </w:tcPr>
          <w:p w14:paraId="0012E222" w14:textId="77777777" w:rsidR="00D37996" w:rsidRPr="00AF1EB8" w:rsidRDefault="00D37996" w:rsidP="007F16E7">
            <w:pPr>
              <w:pStyle w:val="ConsPlusNormal"/>
              <w:jc w:val="both"/>
            </w:pPr>
            <w:r w:rsidRPr="00AF1EB8">
              <w:t>Природа: флора и фауна. Проблемы экологии. Защита окружающей среды. Климат, погода. Стихийные бедствия</w:t>
            </w:r>
          </w:p>
        </w:tc>
      </w:tr>
      <w:tr w:rsidR="00D37996" w:rsidRPr="00AF1EB8" w14:paraId="09B3B741" w14:textId="77777777" w:rsidTr="00B62986">
        <w:tc>
          <w:tcPr>
            <w:tcW w:w="1077" w:type="dxa"/>
          </w:tcPr>
          <w:p w14:paraId="33AEF977" w14:textId="77777777" w:rsidR="00D37996" w:rsidRPr="00AF1EB8" w:rsidRDefault="00D37996" w:rsidP="007F16E7">
            <w:pPr>
              <w:pStyle w:val="ConsPlusNormal"/>
              <w:jc w:val="center"/>
            </w:pPr>
            <w:r w:rsidRPr="00AF1EB8">
              <w:t>К</w:t>
            </w:r>
          </w:p>
        </w:tc>
        <w:tc>
          <w:tcPr>
            <w:tcW w:w="9050" w:type="dxa"/>
          </w:tcPr>
          <w:p w14:paraId="5AA51216" w14:textId="77777777" w:rsidR="00D37996" w:rsidRPr="00AF1EB8" w:rsidRDefault="00D37996" w:rsidP="007F16E7">
            <w:pPr>
              <w:pStyle w:val="ConsPlusNormal"/>
              <w:jc w:val="both"/>
            </w:pPr>
            <w:r w:rsidRPr="00AF1EB8">
              <w:t>Средства массовой информации (телевидение, радио, пресса, Интернет)</w:t>
            </w:r>
          </w:p>
        </w:tc>
      </w:tr>
      <w:tr w:rsidR="00D37996" w:rsidRPr="00AF1EB8" w14:paraId="172016D6" w14:textId="77777777" w:rsidTr="00B62986">
        <w:tc>
          <w:tcPr>
            <w:tcW w:w="1077" w:type="dxa"/>
          </w:tcPr>
          <w:p w14:paraId="4E89E33F" w14:textId="77777777" w:rsidR="00D37996" w:rsidRPr="00AF1EB8" w:rsidRDefault="00D37996" w:rsidP="007F16E7">
            <w:pPr>
              <w:pStyle w:val="ConsPlusNormal"/>
              <w:jc w:val="center"/>
            </w:pPr>
            <w:r w:rsidRPr="00AF1EB8">
              <w:t>Л</w:t>
            </w:r>
          </w:p>
        </w:tc>
        <w:tc>
          <w:tcPr>
            <w:tcW w:w="9050" w:type="dxa"/>
          </w:tcPr>
          <w:p w14:paraId="1ADFCF4A"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37996" w:rsidRPr="00AF1EB8" w14:paraId="4BEB9356" w14:textId="77777777" w:rsidTr="00B62986">
        <w:tc>
          <w:tcPr>
            <w:tcW w:w="1077" w:type="dxa"/>
          </w:tcPr>
          <w:p w14:paraId="4518D81F" w14:textId="77777777" w:rsidR="00D37996" w:rsidRPr="00AF1EB8" w:rsidRDefault="00D37996" w:rsidP="007F16E7">
            <w:pPr>
              <w:pStyle w:val="ConsPlusNormal"/>
              <w:jc w:val="center"/>
            </w:pPr>
            <w:r w:rsidRPr="00AF1EB8">
              <w:t>М</w:t>
            </w:r>
          </w:p>
        </w:tc>
        <w:tc>
          <w:tcPr>
            <w:tcW w:w="9050" w:type="dxa"/>
          </w:tcPr>
          <w:p w14:paraId="652808EF" w14:textId="77777777" w:rsidR="00D37996" w:rsidRPr="00AF1EB8" w:rsidRDefault="00D37996" w:rsidP="007F16E7">
            <w:pPr>
              <w:pStyle w:val="ConsPlusNormal"/>
              <w:jc w:val="both"/>
            </w:pPr>
            <w:r w:rsidRPr="00AF1EB8">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14:paraId="27803444" w14:textId="77777777" w:rsidR="00D37996" w:rsidRPr="00AF1EB8" w:rsidRDefault="00D37996" w:rsidP="00D37996">
      <w:pPr>
        <w:pStyle w:val="ConsPlusNormal"/>
        <w:jc w:val="both"/>
      </w:pPr>
    </w:p>
    <w:p w14:paraId="7C61EF5D" w14:textId="77777777" w:rsidR="00D37996" w:rsidRPr="00AF1EB8" w:rsidRDefault="00D37996" w:rsidP="00D37996">
      <w:pPr>
        <w:pStyle w:val="ConsPlusNormal"/>
        <w:ind w:firstLine="540"/>
        <w:jc w:val="both"/>
      </w:pPr>
      <w:r w:rsidRPr="00AF1EB8">
        <w:t>136.10. Для проведения основного государственного экзамена по английскому языку (далее - ОГЭ по 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5428BABF" w14:textId="77777777" w:rsidR="00D37996" w:rsidRPr="00AF1EB8" w:rsidRDefault="00D37996" w:rsidP="00D37996">
      <w:pPr>
        <w:pStyle w:val="ConsPlusNormal"/>
        <w:jc w:val="both"/>
      </w:pPr>
    </w:p>
    <w:p w14:paraId="399103E2" w14:textId="77777777" w:rsidR="00D37996" w:rsidRPr="00AF1EB8" w:rsidRDefault="00D37996" w:rsidP="00D37996">
      <w:pPr>
        <w:pStyle w:val="ConsPlusNormal"/>
        <w:jc w:val="right"/>
      </w:pPr>
      <w:r w:rsidRPr="00AF1EB8">
        <w:t>Таблица 7.10</w:t>
      </w:r>
    </w:p>
    <w:p w14:paraId="0B4ECE6B" w14:textId="77777777" w:rsidR="00D37996" w:rsidRPr="00AF1EB8" w:rsidRDefault="00D37996" w:rsidP="00D37996">
      <w:pPr>
        <w:pStyle w:val="ConsPlusNormal"/>
        <w:jc w:val="both"/>
      </w:pPr>
    </w:p>
    <w:p w14:paraId="6951A620" w14:textId="77777777" w:rsidR="00D37996" w:rsidRPr="00AF1EB8" w:rsidRDefault="00D37996" w:rsidP="00D37996">
      <w:pPr>
        <w:pStyle w:val="ConsPlusNormal"/>
        <w:jc w:val="center"/>
      </w:pPr>
      <w:r w:rsidRPr="00AF1EB8">
        <w:t>Проверяемые на ОГЭ по английскому языку требования</w:t>
      </w:r>
    </w:p>
    <w:p w14:paraId="7C5F0FDC" w14:textId="77777777" w:rsidR="00D37996" w:rsidRPr="00AF1EB8" w:rsidRDefault="00D37996" w:rsidP="00D37996">
      <w:pPr>
        <w:pStyle w:val="ConsPlusNormal"/>
        <w:jc w:val="center"/>
      </w:pPr>
      <w:r w:rsidRPr="00AF1EB8">
        <w:t>к результатам освоения основной образовательной программы</w:t>
      </w:r>
    </w:p>
    <w:p w14:paraId="65F05CE3" w14:textId="77777777" w:rsidR="00D37996" w:rsidRPr="00AF1EB8" w:rsidRDefault="00D37996" w:rsidP="00D37996">
      <w:pPr>
        <w:pStyle w:val="ConsPlusNormal"/>
        <w:jc w:val="center"/>
      </w:pPr>
      <w:r w:rsidRPr="00AF1EB8">
        <w:t>основного общего образования</w:t>
      </w:r>
    </w:p>
    <w:p w14:paraId="512854F1"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20A21BEB" w14:textId="77777777" w:rsidTr="007F16E7">
        <w:tc>
          <w:tcPr>
            <w:tcW w:w="1701" w:type="dxa"/>
          </w:tcPr>
          <w:p w14:paraId="134F91A6" w14:textId="77777777" w:rsidR="00D37996" w:rsidRPr="00AF1EB8" w:rsidRDefault="00D37996" w:rsidP="007F16E7">
            <w:pPr>
              <w:pStyle w:val="ConsPlusNormal"/>
              <w:jc w:val="center"/>
            </w:pPr>
            <w:r w:rsidRPr="00AF1EB8">
              <w:t>Код проверяемого требования</w:t>
            </w:r>
          </w:p>
        </w:tc>
        <w:tc>
          <w:tcPr>
            <w:tcW w:w="7370" w:type="dxa"/>
          </w:tcPr>
          <w:p w14:paraId="6E933696" w14:textId="77777777" w:rsidR="00D37996" w:rsidRPr="00AF1EB8" w:rsidRDefault="00D37996"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37996" w:rsidRPr="00AF1EB8" w14:paraId="39B71394" w14:textId="77777777" w:rsidTr="007F16E7">
        <w:tc>
          <w:tcPr>
            <w:tcW w:w="1701" w:type="dxa"/>
          </w:tcPr>
          <w:p w14:paraId="0615D0EE" w14:textId="77777777" w:rsidR="00D37996" w:rsidRPr="00AF1EB8" w:rsidRDefault="00D37996" w:rsidP="007F16E7">
            <w:pPr>
              <w:pStyle w:val="ConsPlusNormal"/>
            </w:pPr>
          </w:p>
        </w:tc>
        <w:tc>
          <w:tcPr>
            <w:tcW w:w="7370" w:type="dxa"/>
          </w:tcPr>
          <w:p w14:paraId="0DFCE3AD" w14:textId="77777777" w:rsidR="00D37996" w:rsidRPr="00AF1EB8" w:rsidRDefault="00D37996" w:rsidP="007F16E7">
            <w:pPr>
              <w:pStyle w:val="ConsPlusNormal"/>
              <w:jc w:val="both"/>
            </w:pPr>
            <w:r w:rsidRPr="00AF1EB8">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 - и должны обеспечивать:</w:t>
            </w:r>
          </w:p>
        </w:tc>
      </w:tr>
      <w:tr w:rsidR="00D37996" w:rsidRPr="00AF1EB8" w14:paraId="79A6AE02" w14:textId="77777777" w:rsidTr="007F16E7">
        <w:tc>
          <w:tcPr>
            <w:tcW w:w="1701" w:type="dxa"/>
          </w:tcPr>
          <w:p w14:paraId="3F76E34A" w14:textId="77777777" w:rsidR="00D37996" w:rsidRPr="00AF1EB8" w:rsidRDefault="00D37996" w:rsidP="007F16E7">
            <w:pPr>
              <w:pStyle w:val="ConsPlusNormal"/>
              <w:jc w:val="center"/>
            </w:pPr>
            <w:r w:rsidRPr="00AF1EB8">
              <w:t>1</w:t>
            </w:r>
          </w:p>
        </w:tc>
        <w:tc>
          <w:tcPr>
            <w:tcW w:w="7370" w:type="dxa"/>
          </w:tcPr>
          <w:p w14:paraId="4EFA7582" w14:textId="77777777" w:rsidR="00D37996" w:rsidRPr="00AF1EB8" w:rsidRDefault="00D37996" w:rsidP="007F16E7">
            <w:pPr>
              <w:pStyle w:val="ConsPlusNormal"/>
              <w:jc w:val="both"/>
            </w:pPr>
            <w:r w:rsidRPr="00AF1EB8">
              <w:t>Овладение основными видами речевой деятельности в рамках следующего тематического содержания речи.</w:t>
            </w:r>
          </w:p>
          <w:p w14:paraId="797ADE14" w14:textId="77777777" w:rsidR="00D37996" w:rsidRPr="00AF1EB8" w:rsidRDefault="00D37996" w:rsidP="007F16E7">
            <w:pPr>
              <w:pStyle w:val="ConsPlusNormal"/>
              <w:jc w:val="both"/>
            </w:pPr>
            <w:r w:rsidRPr="00AF1EB8">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D37996" w:rsidRPr="00AF1EB8" w14:paraId="4FE137D2" w14:textId="77777777" w:rsidTr="007F16E7">
        <w:tc>
          <w:tcPr>
            <w:tcW w:w="1701" w:type="dxa"/>
          </w:tcPr>
          <w:p w14:paraId="0A6E6F9A" w14:textId="77777777" w:rsidR="00D37996" w:rsidRPr="00AF1EB8" w:rsidRDefault="00D37996" w:rsidP="007F16E7">
            <w:pPr>
              <w:pStyle w:val="ConsPlusNormal"/>
              <w:jc w:val="center"/>
            </w:pPr>
            <w:r w:rsidRPr="00AF1EB8">
              <w:t>1.1</w:t>
            </w:r>
          </w:p>
        </w:tc>
        <w:tc>
          <w:tcPr>
            <w:tcW w:w="7370" w:type="dxa"/>
          </w:tcPr>
          <w:p w14:paraId="49BC1793" w14:textId="77777777" w:rsidR="00D37996" w:rsidRPr="00AF1EB8" w:rsidRDefault="00D37996" w:rsidP="007F16E7">
            <w:pPr>
              <w:pStyle w:val="ConsPlusNormal"/>
              <w:jc w:val="both"/>
            </w:pPr>
            <w:r w:rsidRPr="00AF1EB8">
              <w:t>Говорение</w:t>
            </w:r>
          </w:p>
        </w:tc>
      </w:tr>
      <w:tr w:rsidR="00D37996" w:rsidRPr="00AF1EB8" w14:paraId="29275CD9" w14:textId="77777777" w:rsidTr="007F16E7">
        <w:tc>
          <w:tcPr>
            <w:tcW w:w="1701" w:type="dxa"/>
          </w:tcPr>
          <w:p w14:paraId="0E274FD4" w14:textId="77777777" w:rsidR="00D37996" w:rsidRPr="00AF1EB8" w:rsidRDefault="00D37996" w:rsidP="007F16E7">
            <w:pPr>
              <w:pStyle w:val="ConsPlusNormal"/>
              <w:jc w:val="center"/>
            </w:pPr>
            <w:r w:rsidRPr="00AF1EB8">
              <w:t>1.1.1</w:t>
            </w:r>
          </w:p>
        </w:tc>
        <w:tc>
          <w:tcPr>
            <w:tcW w:w="7370" w:type="dxa"/>
          </w:tcPr>
          <w:p w14:paraId="152E3802" w14:textId="77777777" w:rsidR="00D37996" w:rsidRPr="00AF1EB8" w:rsidRDefault="00D37996" w:rsidP="007F16E7">
            <w:pPr>
              <w:pStyle w:val="ConsPlusNormal"/>
              <w:jc w:val="both"/>
            </w:pPr>
            <w:r w:rsidRPr="00AF1EB8">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D37996" w:rsidRPr="00AF1EB8" w14:paraId="50320130" w14:textId="77777777" w:rsidTr="007F16E7">
        <w:tc>
          <w:tcPr>
            <w:tcW w:w="1701" w:type="dxa"/>
          </w:tcPr>
          <w:p w14:paraId="6621CC8B" w14:textId="77777777" w:rsidR="00D37996" w:rsidRPr="00AF1EB8" w:rsidRDefault="00D37996" w:rsidP="007F16E7">
            <w:pPr>
              <w:pStyle w:val="ConsPlusNormal"/>
              <w:jc w:val="center"/>
            </w:pPr>
            <w:r w:rsidRPr="00AF1EB8">
              <w:t>1.1.2</w:t>
            </w:r>
          </w:p>
        </w:tc>
        <w:tc>
          <w:tcPr>
            <w:tcW w:w="7370" w:type="dxa"/>
          </w:tcPr>
          <w:p w14:paraId="39B0D6EC" w14:textId="77777777" w:rsidR="00D37996" w:rsidRPr="00AF1EB8" w:rsidRDefault="00D37996" w:rsidP="007F16E7">
            <w:pPr>
              <w:pStyle w:val="ConsPlusNormal"/>
              <w:jc w:val="both"/>
            </w:pPr>
            <w:r w:rsidRPr="00AF1EB8">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
        </w:tc>
      </w:tr>
      <w:tr w:rsidR="00D37996" w:rsidRPr="00AF1EB8" w14:paraId="3A5F6EE7" w14:textId="77777777" w:rsidTr="007F16E7">
        <w:tc>
          <w:tcPr>
            <w:tcW w:w="1701" w:type="dxa"/>
          </w:tcPr>
          <w:p w14:paraId="29646608" w14:textId="77777777" w:rsidR="00D37996" w:rsidRPr="00AF1EB8" w:rsidRDefault="00D37996" w:rsidP="007F16E7">
            <w:pPr>
              <w:pStyle w:val="ConsPlusNormal"/>
              <w:jc w:val="center"/>
            </w:pPr>
            <w:r w:rsidRPr="00AF1EB8">
              <w:t>1.1.3</w:t>
            </w:r>
          </w:p>
        </w:tc>
        <w:tc>
          <w:tcPr>
            <w:tcW w:w="7370" w:type="dxa"/>
          </w:tcPr>
          <w:p w14:paraId="0BAB0159" w14:textId="77777777" w:rsidR="00D37996" w:rsidRPr="00AF1EB8" w:rsidRDefault="00D37996" w:rsidP="007F16E7">
            <w:pPr>
              <w:pStyle w:val="ConsPlusNormal"/>
              <w:jc w:val="both"/>
            </w:pPr>
            <w:r w:rsidRPr="00AF1EB8">
              <w:t>Передавать основное содержание прочитанного (прослушанного) текста</w:t>
            </w:r>
          </w:p>
        </w:tc>
      </w:tr>
      <w:tr w:rsidR="00D37996" w:rsidRPr="00AF1EB8" w14:paraId="572ACB9E" w14:textId="77777777" w:rsidTr="007F16E7">
        <w:tc>
          <w:tcPr>
            <w:tcW w:w="1701" w:type="dxa"/>
          </w:tcPr>
          <w:p w14:paraId="7A2E56E7" w14:textId="77777777" w:rsidR="00D37996" w:rsidRPr="00AF1EB8" w:rsidRDefault="00D37996" w:rsidP="007F16E7">
            <w:pPr>
              <w:pStyle w:val="ConsPlusNormal"/>
              <w:jc w:val="center"/>
            </w:pPr>
            <w:r w:rsidRPr="00AF1EB8">
              <w:t>1.1.4</w:t>
            </w:r>
          </w:p>
        </w:tc>
        <w:tc>
          <w:tcPr>
            <w:tcW w:w="7370" w:type="dxa"/>
          </w:tcPr>
          <w:p w14:paraId="5EC8C497" w14:textId="77777777" w:rsidR="00D37996" w:rsidRPr="00AF1EB8" w:rsidRDefault="00D37996" w:rsidP="007F16E7">
            <w:pPr>
              <w:pStyle w:val="ConsPlusNormal"/>
              <w:jc w:val="both"/>
            </w:pPr>
            <w:r w:rsidRPr="00AF1EB8">
              <w:t>Представлять результаты выполненной проектной работы объемом 10 - 12 фраз</w:t>
            </w:r>
          </w:p>
        </w:tc>
      </w:tr>
      <w:tr w:rsidR="00D37996" w:rsidRPr="00AF1EB8" w14:paraId="3044A359" w14:textId="77777777" w:rsidTr="007F16E7">
        <w:tc>
          <w:tcPr>
            <w:tcW w:w="1701" w:type="dxa"/>
          </w:tcPr>
          <w:p w14:paraId="1FD2426B" w14:textId="77777777" w:rsidR="00D37996" w:rsidRPr="00AF1EB8" w:rsidRDefault="00D37996" w:rsidP="007F16E7">
            <w:pPr>
              <w:pStyle w:val="ConsPlusNormal"/>
              <w:jc w:val="center"/>
            </w:pPr>
            <w:r w:rsidRPr="00AF1EB8">
              <w:t>1.2</w:t>
            </w:r>
          </w:p>
        </w:tc>
        <w:tc>
          <w:tcPr>
            <w:tcW w:w="7370" w:type="dxa"/>
          </w:tcPr>
          <w:p w14:paraId="604ACA6D" w14:textId="77777777" w:rsidR="00D37996" w:rsidRPr="00AF1EB8" w:rsidRDefault="00D37996" w:rsidP="007F16E7">
            <w:pPr>
              <w:pStyle w:val="ConsPlusNormal"/>
              <w:jc w:val="both"/>
            </w:pPr>
            <w:r w:rsidRPr="00AF1EB8">
              <w:t>Аудирование</w:t>
            </w:r>
          </w:p>
        </w:tc>
      </w:tr>
      <w:tr w:rsidR="00D37996" w:rsidRPr="00AF1EB8" w14:paraId="0CB27341" w14:textId="77777777" w:rsidTr="007F16E7">
        <w:tc>
          <w:tcPr>
            <w:tcW w:w="1701" w:type="dxa"/>
          </w:tcPr>
          <w:p w14:paraId="543B4873" w14:textId="77777777" w:rsidR="00D37996" w:rsidRPr="00AF1EB8" w:rsidRDefault="00D37996" w:rsidP="007F16E7">
            <w:pPr>
              <w:pStyle w:val="ConsPlusNormal"/>
              <w:jc w:val="center"/>
            </w:pPr>
            <w:r w:rsidRPr="00AF1EB8">
              <w:t>1.2.1</w:t>
            </w:r>
          </w:p>
        </w:tc>
        <w:tc>
          <w:tcPr>
            <w:tcW w:w="7370" w:type="dxa"/>
          </w:tcPr>
          <w:p w14:paraId="015749AF" w14:textId="77777777" w:rsidR="00D37996" w:rsidRPr="00AF1EB8" w:rsidRDefault="00D37996" w:rsidP="007F16E7">
            <w:pPr>
              <w:pStyle w:val="ConsPlusNormal"/>
              <w:jc w:val="both"/>
            </w:pPr>
            <w:r w:rsidRPr="00AF1EB8">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D37996" w:rsidRPr="00AF1EB8" w14:paraId="51F8DD3F" w14:textId="77777777" w:rsidTr="007F16E7">
        <w:tc>
          <w:tcPr>
            <w:tcW w:w="1701" w:type="dxa"/>
          </w:tcPr>
          <w:p w14:paraId="34FC2C54" w14:textId="77777777" w:rsidR="00D37996" w:rsidRPr="00AF1EB8" w:rsidRDefault="00D37996" w:rsidP="007F16E7">
            <w:pPr>
              <w:pStyle w:val="ConsPlusNormal"/>
              <w:jc w:val="center"/>
            </w:pPr>
            <w:r w:rsidRPr="00AF1EB8">
              <w:t>1.2.2</w:t>
            </w:r>
          </w:p>
        </w:tc>
        <w:tc>
          <w:tcPr>
            <w:tcW w:w="7370" w:type="dxa"/>
          </w:tcPr>
          <w:p w14:paraId="493D5BD5" w14:textId="77777777" w:rsidR="00D37996" w:rsidRPr="00AF1EB8" w:rsidRDefault="00D37996" w:rsidP="007F16E7">
            <w:pPr>
              <w:pStyle w:val="ConsPlusNormal"/>
              <w:jc w:val="both"/>
            </w:pPr>
            <w:r w:rsidRPr="00AF1EB8">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D37996" w:rsidRPr="00AF1EB8" w14:paraId="7645AC2E" w14:textId="77777777" w:rsidTr="007F16E7">
        <w:tc>
          <w:tcPr>
            <w:tcW w:w="1701" w:type="dxa"/>
          </w:tcPr>
          <w:p w14:paraId="534C9A65" w14:textId="77777777" w:rsidR="00D37996" w:rsidRPr="00AF1EB8" w:rsidRDefault="00D37996" w:rsidP="007F16E7">
            <w:pPr>
              <w:pStyle w:val="ConsPlusNormal"/>
              <w:jc w:val="center"/>
            </w:pPr>
            <w:r w:rsidRPr="00AF1EB8">
              <w:t>1.3</w:t>
            </w:r>
          </w:p>
        </w:tc>
        <w:tc>
          <w:tcPr>
            <w:tcW w:w="7370" w:type="dxa"/>
          </w:tcPr>
          <w:p w14:paraId="3CCBECBC" w14:textId="77777777" w:rsidR="00D37996" w:rsidRPr="00AF1EB8" w:rsidRDefault="00D37996" w:rsidP="007F16E7">
            <w:pPr>
              <w:pStyle w:val="ConsPlusNormal"/>
              <w:jc w:val="both"/>
            </w:pPr>
            <w:r w:rsidRPr="00AF1EB8">
              <w:t>Смысловое чтение</w:t>
            </w:r>
          </w:p>
        </w:tc>
      </w:tr>
      <w:tr w:rsidR="00D37996" w:rsidRPr="00AF1EB8" w14:paraId="05B972BF" w14:textId="77777777" w:rsidTr="007F16E7">
        <w:tc>
          <w:tcPr>
            <w:tcW w:w="1701" w:type="dxa"/>
          </w:tcPr>
          <w:p w14:paraId="69EB5047" w14:textId="77777777" w:rsidR="00D37996" w:rsidRPr="00AF1EB8" w:rsidRDefault="00D37996" w:rsidP="007F16E7">
            <w:pPr>
              <w:pStyle w:val="ConsPlusNormal"/>
              <w:jc w:val="center"/>
            </w:pPr>
            <w:r w:rsidRPr="00AF1EB8">
              <w:t>1.3.1</w:t>
            </w:r>
          </w:p>
        </w:tc>
        <w:tc>
          <w:tcPr>
            <w:tcW w:w="7370" w:type="dxa"/>
          </w:tcPr>
          <w:p w14:paraId="03739F78" w14:textId="77777777" w:rsidR="00D37996" w:rsidRPr="00AF1EB8" w:rsidRDefault="00D37996" w:rsidP="007F16E7">
            <w:pPr>
              <w:pStyle w:val="ConsPlusNormal"/>
              <w:jc w:val="both"/>
            </w:pPr>
            <w:r w:rsidRPr="00AF1EB8">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D37996" w:rsidRPr="00AF1EB8" w14:paraId="4E6F57C7" w14:textId="77777777" w:rsidTr="007F16E7">
        <w:tc>
          <w:tcPr>
            <w:tcW w:w="1701" w:type="dxa"/>
          </w:tcPr>
          <w:p w14:paraId="3673CD0C" w14:textId="77777777" w:rsidR="00D37996" w:rsidRPr="00AF1EB8" w:rsidRDefault="00D37996" w:rsidP="007F16E7">
            <w:pPr>
              <w:pStyle w:val="ConsPlusNormal"/>
              <w:jc w:val="center"/>
            </w:pPr>
            <w:r w:rsidRPr="00AF1EB8">
              <w:t>1.3.2</w:t>
            </w:r>
          </w:p>
        </w:tc>
        <w:tc>
          <w:tcPr>
            <w:tcW w:w="7370" w:type="dxa"/>
          </w:tcPr>
          <w:p w14:paraId="138E2007" w14:textId="77777777" w:rsidR="00D37996" w:rsidRPr="00AF1EB8" w:rsidRDefault="00D37996" w:rsidP="007F16E7">
            <w:pPr>
              <w:pStyle w:val="ConsPlusNormal"/>
              <w:jc w:val="both"/>
            </w:pPr>
            <w:r w:rsidRPr="00AF1EB8">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D37996" w:rsidRPr="00AF1EB8" w14:paraId="56B28D64" w14:textId="77777777" w:rsidTr="007F16E7">
        <w:tc>
          <w:tcPr>
            <w:tcW w:w="1701" w:type="dxa"/>
          </w:tcPr>
          <w:p w14:paraId="20873FB7" w14:textId="77777777" w:rsidR="00D37996" w:rsidRPr="00AF1EB8" w:rsidRDefault="00D37996" w:rsidP="007F16E7">
            <w:pPr>
              <w:pStyle w:val="ConsPlusNormal"/>
              <w:jc w:val="center"/>
            </w:pPr>
            <w:r w:rsidRPr="00AF1EB8">
              <w:t>1.3.3</w:t>
            </w:r>
          </w:p>
        </w:tc>
        <w:tc>
          <w:tcPr>
            <w:tcW w:w="7370" w:type="dxa"/>
          </w:tcPr>
          <w:p w14:paraId="7FA421D3" w14:textId="77777777" w:rsidR="00D37996" w:rsidRPr="00AF1EB8" w:rsidRDefault="00D37996" w:rsidP="007F16E7">
            <w:pPr>
              <w:pStyle w:val="ConsPlusNormal"/>
              <w:jc w:val="both"/>
            </w:pPr>
            <w:r w:rsidRPr="00AF1EB8">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D37996" w:rsidRPr="00AF1EB8" w14:paraId="2AF2BB87" w14:textId="77777777" w:rsidTr="007F16E7">
        <w:tc>
          <w:tcPr>
            <w:tcW w:w="1701" w:type="dxa"/>
          </w:tcPr>
          <w:p w14:paraId="1AE72B58" w14:textId="77777777" w:rsidR="00D37996" w:rsidRPr="00AF1EB8" w:rsidRDefault="00D37996" w:rsidP="007F16E7">
            <w:pPr>
              <w:pStyle w:val="ConsPlusNormal"/>
              <w:jc w:val="center"/>
            </w:pPr>
            <w:r w:rsidRPr="00AF1EB8">
              <w:t>1.3.4</w:t>
            </w:r>
          </w:p>
        </w:tc>
        <w:tc>
          <w:tcPr>
            <w:tcW w:w="7370" w:type="dxa"/>
          </w:tcPr>
          <w:p w14:paraId="317685AB" w14:textId="77777777" w:rsidR="00D37996" w:rsidRPr="00AF1EB8" w:rsidRDefault="00D37996" w:rsidP="007F16E7">
            <w:pPr>
              <w:pStyle w:val="ConsPlusNormal"/>
              <w:jc w:val="both"/>
            </w:pPr>
            <w:r w:rsidRPr="00AF1EB8">
              <w:t>Читать про себя несплошные тексты (таблицы, диаграммы, схемы) и понимать представленную в них информацию</w:t>
            </w:r>
          </w:p>
        </w:tc>
      </w:tr>
      <w:tr w:rsidR="00D37996" w:rsidRPr="00AF1EB8" w14:paraId="04D4D8A4" w14:textId="77777777" w:rsidTr="007F16E7">
        <w:tc>
          <w:tcPr>
            <w:tcW w:w="1701" w:type="dxa"/>
          </w:tcPr>
          <w:p w14:paraId="3D10EBAE" w14:textId="77777777" w:rsidR="00D37996" w:rsidRPr="00AF1EB8" w:rsidRDefault="00D37996" w:rsidP="007F16E7">
            <w:pPr>
              <w:pStyle w:val="ConsPlusNormal"/>
              <w:jc w:val="center"/>
            </w:pPr>
            <w:r w:rsidRPr="00AF1EB8">
              <w:t>1.4</w:t>
            </w:r>
          </w:p>
        </w:tc>
        <w:tc>
          <w:tcPr>
            <w:tcW w:w="7370" w:type="dxa"/>
          </w:tcPr>
          <w:p w14:paraId="4D2E508C" w14:textId="77777777" w:rsidR="00D37996" w:rsidRPr="00AF1EB8" w:rsidRDefault="00D37996" w:rsidP="007F16E7">
            <w:pPr>
              <w:pStyle w:val="ConsPlusNormal"/>
              <w:jc w:val="both"/>
            </w:pPr>
            <w:r w:rsidRPr="00AF1EB8">
              <w:t>Письменная речь</w:t>
            </w:r>
          </w:p>
        </w:tc>
      </w:tr>
      <w:tr w:rsidR="00D37996" w:rsidRPr="00AF1EB8" w14:paraId="118C1A74" w14:textId="77777777" w:rsidTr="007F16E7">
        <w:tc>
          <w:tcPr>
            <w:tcW w:w="1701" w:type="dxa"/>
          </w:tcPr>
          <w:p w14:paraId="7487AD85" w14:textId="77777777" w:rsidR="00D37996" w:rsidRPr="00AF1EB8" w:rsidRDefault="00D37996" w:rsidP="007F16E7">
            <w:pPr>
              <w:pStyle w:val="ConsPlusNormal"/>
              <w:jc w:val="center"/>
            </w:pPr>
            <w:r w:rsidRPr="00AF1EB8">
              <w:t>1.4.1</w:t>
            </w:r>
          </w:p>
        </w:tc>
        <w:tc>
          <w:tcPr>
            <w:tcW w:w="7370" w:type="dxa"/>
          </w:tcPr>
          <w:p w14:paraId="1418AC06" w14:textId="77777777" w:rsidR="00D37996" w:rsidRPr="00AF1EB8" w:rsidRDefault="00D37996" w:rsidP="007F16E7">
            <w:pPr>
              <w:pStyle w:val="ConsPlusNormal"/>
              <w:jc w:val="both"/>
            </w:pPr>
            <w:r w:rsidRPr="00AF1EB8">
              <w:t>Заполнять анкеты и формуляры, сообщая о себе основные сведения, в соответствии с нормами, принятыми в стране (странах) изучаемого языка</w:t>
            </w:r>
          </w:p>
        </w:tc>
      </w:tr>
      <w:tr w:rsidR="00D37996" w:rsidRPr="00AF1EB8" w14:paraId="2B60F4DC" w14:textId="77777777" w:rsidTr="007F16E7">
        <w:tc>
          <w:tcPr>
            <w:tcW w:w="1701" w:type="dxa"/>
          </w:tcPr>
          <w:p w14:paraId="46DF976D" w14:textId="77777777" w:rsidR="00D37996" w:rsidRPr="00AF1EB8" w:rsidRDefault="00D37996" w:rsidP="007F16E7">
            <w:pPr>
              <w:pStyle w:val="ConsPlusNormal"/>
              <w:jc w:val="center"/>
            </w:pPr>
            <w:r w:rsidRPr="00AF1EB8">
              <w:t>1.4.2</w:t>
            </w:r>
          </w:p>
        </w:tc>
        <w:tc>
          <w:tcPr>
            <w:tcW w:w="7370" w:type="dxa"/>
          </w:tcPr>
          <w:p w14:paraId="0AC10EC9" w14:textId="77777777" w:rsidR="00D37996" w:rsidRPr="00AF1EB8" w:rsidRDefault="00D37996" w:rsidP="007F16E7">
            <w:pPr>
              <w:pStyle w:val="ConsPlusNormal"/>
              <w:jc w:val="both"/>
            </w:pPr>
            <w:r w:rsidRPr="00AF1EB8">
              <w:t>Писать электронное сообщение личного характера объемом 100 - 120 слов, соблюдая речевой этикет, принятый в стране (странах) изучаемого языка</w:t>
            </w:r>
          </w:p>
        </w:tc>
      </w:tr>
      <w:tr w:rsidR="00D37996" w:rsidRPr="00AF1EB8" w14:paraId="1991AF8A" w14:textId="77777777" w:rsidTr="007F16E7">
        <w:tc>
          <w:tcPr>
            <w:tcW w:w="1701" w:type="dxa"/>
          </w:tcPr>
          <w:p w14:paraId="419E6C78" w14:textId="77777777" w:rsidR="00D37996" w:rsidRPr="00AF1EB8" w:rsidRDefault="00D37996" w:rsidP="007F16E7">
            <w:pPr>
              <w:pStyle w:val="ConsPlusNormal"/>
              <w:jc w:val="center"/>
            </w:pPr>
            <w:r w:rsidRPr="00AF1EB8">
              <w:t>1.4.3</w:t>
            </w:r>
          </w:p>
        </w:tc>
        <w:tc>
          <w:tcPr>
            <w:tcW w:w="7370" w:type="dxa"/>
          </w:tcPr>
          <w:p w14:paraId="75B41B8C" w14:textId="77777777" w:rsidR="00D37996" w:rsidRPr="00AF1EB8" w:rsidRDefault="00D37996" w:rsidP="007F16E7">
            <w:pPr>
              <w:pStyle w:val="ConsPlusNormal"/>
              <w:jc w:val="both"/>
            </w:pPr>
            <w:r w:rsidRPr="00AF1EB8">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D37996" w:rsidRPr="00AF1EB8" w14:paraId="65D23006" w14:textId="77777777" w:rsidTr="007F16E7">
        <w:tc>
          <w:tcPr>
            <w:tcW w:w="1701" w:type="dxa"/>
          </w:tcPr>
          <w:p w14:paraId="05080758" w14:textId="77777777" w:rsidR="00D37996" w:rsidRPr="00AF1EB8" w:rsidRDefault="00D37996" w:rsidP="007F16E7">
            <w:pPr>
              <w:pStyle w:val="ConsPlusNormal"/>
              <w:jc w:val="center"/>
            </w:pPr>
            <w:r w:rsidRPr="00AF1EB8">
              <w:t>1.4.4</w:t>
            </w:r>
          </w:p>
        </w:tc>
        <w:tc>
          <w:tcPr>
            <w:tcW w:w="7370" w:type="dxa"/>
          </w:tcPr>
          <w:p w14:paraId="200E7604" w14:textId="77777777" w:rsidR="00D37996" w:rsidRPr="00AF1EB8" w:rsidRDefault="00D37996" w:rsidP="007F16E7">
            <w:pPr>
              <w:pStyle w:val="ConsPlusNormal"/>
              <w:jc w:val="both"/>
            </w:pPr>
            <w:r w:rsidRPr="00AF1EB8">
              <w:t>Преобразовывать предложенные схематичные модели (таблица, схема) в текстовой вариант представления информации</w:t>
            </w:r>
          </w:p>
        </w:tc>
      </w:tr>
      <w:tr w:rsidR="00D37996" w:rsidRPr="00AF1EB8" w14:paraId="6F415009" w14:textId="77777777" w:rsidTr="007F16E7">
        <w:tc>
          <w:tcPr>
            <w:tcW w:w="1701" w:type="dxa"/>
          </w:tcPr>
          <w:p w14:paraId="4B893557" w14:textId="77777777" w:rsidR="00D37996" w:rsidRPr="00AF1EB8" w:rsidRDefault="00D37996" w:rsidP="007F16E7">
            <w:pPr>
              <w:pStyle w:val="ConsPlusNormal"/>
              <w:jc w:val="center"/>
            </w:pPr>
            <w:r w:rsidRPr="00AF1EB8">
              <w:t>1.4.5</w:t>
            </w:r>
          </w:p>
        </w:tc>
        <w:tc>
          <w:tcPr>
            <w:tcW w:w="7370" w:type="dxa"/>
          </w:tcPr>
          <w:p w14:paraId="69D0184E" w14:textId="77777777" w:rsidR="00D37996" w:rsidRPr="00AF1EB8" w:rsidRDefault="00D37996" w:rsidP="007F16E7">
            <w:pPr>
              <w:pStyle w:val="ConsPlusNormal"/>
              <w:jc w:val="both"/>
            </w:pPr>
            <w:r w:rsidRPr="00AF1EB8">
              <w:t>Представлять результаты выполненной проектной работы объемом 100 - 120 слов</w:t>
            </w:r>
          </w:p>
        </w:tc>
      </w:tr>
      <w:tr w:rsidR="00D37996" w:rsidRPr="00AF1EB8" w14:paraId="076683DE" w14:textId="77777777" w:rsidTr="007F16E7">
        <w:tc>
          <w:tcPr>
            <w:tcW w:w="1701" w:type="dxa"/>
          </w:tcPr>
          <w:p w14:paraId="37A85218" w14:textId="77777777" w:rsidR="00D37996" w:rsidRPr="00AF1EB8" w:rsidRDefault="00D37996" w:rsidP="007F16E7">
            <w:pPr>
              <w:pStyle w:val="ConsPlusNormal"/>
              <w:jc w:val="center"/>
            </w:pPr>
            <w:r w:rsidRPr="00AF1EB8">
              <w:t>2</w:t>
            </w:r>
          </w:p>
        </w:tc>
        <w:tc>
          <w:tcPr>
            <w:tcW w:w="7370" w:type="dxa"/>
          </w:tcPr>
          <w:p w14:paraId="4F62410E" w14:textId="77777777" w:rsidR="00D37996" w:rsidRPr="00AF1EB8" w:rsidRDefault="00D37996" w:rsidP="007F16E7">
            <w:pPr>
              <w:pStyle w:val="ConsPlusNormal"/>
              <w:jc w:val="both"/>
            </w:pPr>
            <w:r w:rsidRPr="00AF1EB8">
              <w:t>Языковая сторона речи</w:t>
            </w:r>
          </w:p>
        </w:tc>
      </w:tr>
      <w:tr w:rsidR="00D37996" w:rsidRPr="00AF1EB8" w14:paraId="44F7C296" w14:textId="77777777" w:rsidTr="007F16E7">
        <w:tc>
          <w:tcPr>
            <w:tcW w:w="1701" w:type="dxa"/>
          </w:tcPr>
          <w:p w14:paraId="02DD7D98" w14:textId="77777777" w:rsidR="00D37996" w:rsidRPr="00AF1EB8" w:rsidRDefault="00D37996" w:rsidP="007F16E7">
            <w:pPr>
              <w:pStyle w:val="ConsPlusNormal"/>
              <w:jc w:val="center"/>
            </w:pPr>
            <w:r w:rsidRPr="00AF1EB8">
              <w:t>2.1</w:t>
            </w:r>
          </w:p>
        </w:tc>
        <w:tc>
          <w:tcPr>
            <w:tcW w:w="7370" w:type="dxa"/>
          </w:tcPr>
          <w:p w14:paraId="0627EE90" w14:textId="77777777" w:rsidR="00D37996" w:rsidRPr="00AF1EB8" w:rsidRDefault="00D37996" w:rsidP="007F16E7">
            <w:pPr>
              <w:pStyle w:val="ConsPlusNormal"/>
              <w:jc w:val="both"/>
            </w:pPr>
            <w:r w:rsidRPr="00AF1EB8">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D37996" w:rsidRPr="00AF1EB8" w14:paraId="2482E8C5" w14:textId="77777777" w:rsidTr="007F16E7">
        <w:tc>
          <w:tcPr>
            <w:tcW w:w="1701" w:type="dxa"/>
          </w:tcPr>
          <w:p w14:paraId="6FF0CEC5" w14:textId="77777777" w:rsidR="00D37996" w:rsidRPr="00AF1EB8" w:rsidRDefault="00D37996" w:rsidP="007F16E7">
            <w:pPr>
              <w:pStyle w:val="ConsPlusNormal"/>
              <w:jc w:val="center"/>
            </w:pPr>
            <w:r w:rsidRPr="00AF1EB8">
              <w:t>2.2</w:t>
            </w:r>
          </w:p>
        </w:tc>
        <w:tc>
          <w:tcPr>
            <w:tcW w:w="7370" w:type="dxa"/>
          </w:tcPr>
          <w:p w14:paraId="043947C4" w14:textId="77777777" w:rsidR="00D37996" w:rsidRPr="00AF1EB8" w:rsidRDefault="00D37996" w:rsidP="007F16E7">
            <w:pPr>
              <w:pStyle w:val="ConsPlusNormal"/>
              <w:jc w:val="both"/>
            </w:pPr>
            <w:r w:rsidRPr="00AF1EB8">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D37996" w:rsidRPr="00AF1EB8" w14:paraId="1073DE03" w14:textId="77777777" w:rsidTr="007F16E7">
        <w:tc>
          <w:tcPr>
            <w:tcW w:w="1701" w:type="dxa"/>
          </w:tcPr>
          <w:p w14:paraId="4D289ABE" w14:textId="77777777" w:rsidR="00D37996" w:rsidRPr="00AF1EB8" w:rsidRDefault="00D37996" w:rsidP="007F16E7">
            <w:pPr>
              <w:pStyle w:val="ConsPlusNormal"/>
              <w:jc w:val="center"/>
            </w:pPr>
            <w:r w:rsidRPr="00AF1EB8">
              <w:t>2.3</w:t>
            </w:r>
          </w:p>
        </w:tc>
        <w:tc>
          <w:tcPr>
            <w:tcW w:w="7370" w:type="dxa"/>
          </w:tcPr>
          <w:p w14:paraId="29C54850" w14:textId="77777777" w:rsidR="00D37996" w:rsidRPr="00AF1EB8" w:rsidRDefault="00D37996" w:rsidP="007F16E7">
            <w:pPr>
              <w:pStyle w:val="ConsPlusNormal"/>
              <w:jc w:val="both"/>
            </w:pPr>
            <w:r w:rsidRPr="00AF1EB8">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D37996" w:rsidRPr="00AF1EB8" w14:paraId="0C1D251A" w14:textId="77777777" w:rsidTr="007F16E7">
        <w:tc>
          <w:tcPr>
            <w:tcW w:w="1701" w:type="dxa"/>
          </w:tcPr>
          <w:p w14:paraId="4818CE5D" w14:textId="77777777" w:rsidR="00D37996" w:rsidRPr="00AF1EB8" w:rsidRDefault="00D37996" w:rsidP="007F16E7">
            <w:pPr>
              <w:pStyle w:val="ConsPlusNormal"/>
              <w:jc w:val="center"/>
            </w:pPr>
            <w:r w:rsidRPr="00AF1EB8">
              <w:t>2.4</w:t>
            </w:r>
          </w:p>
        </w:tc>
        <w:tc>
          <w:tcPr>
            <w:tcW w:w="7370" w:type="dxa"/>
          </w:tcPr>
          <w:p w14:paraId="7AB1A53E" w14:textId="77777777" w:rsidR="00D37996" w:rsidRPr="00AF1EB8" w:rsidRDefault="00D37996" w:rsidP="007F16E7">
            <w:pPr>
              <w:pStyle w:val="ConsPlusNormal"/>
              <w:jc w:val="both"/>
            </w:pPr>
            <w:r w:rsidRPr="00AF1EB8">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37996" w:rsidRPr="00AF1EB8" w14:paraId="65F682E3" w14:textId="77777777" w:rsidTr="007F16E7">
        <w:tc>
          <w:tcPr>
            <w:tcW w:w="1701" w:type="dxa"/>
          </w:tcPr>
          <w:p w14:paraId="5525075F" w14:textId="77777777" w:rsidR="00D37996" w:rsidRPr="00AF1EB8" w:rsidRDefault="00D37996" w:rsidP="007F16E7">
            <w:pPr>
              <w:pStyle w:val="ConsPlusNormal"/>
              <w:jc w:val="center"/>
            </w:pPr>
            <w:r w:rsidRPr="00AF1EB8">
              <w:t>2.5</w:t>
            </w:r>
          </w:p>
        </w:tc>
        <w:tc>
          <w:tcPr>
            <w:tcW w:w="7370" w:type="dxa"/>
          </w:tcPr>
          <w:p w14:paraId="0898B8CF" w14:textId="77777777" w:rsidR="00D37996" w:rsidRPr="00AF1EB8" w:rsidRDefault="00D37996" w:rsidP="007F16E7">
            <w:pPr>
              <w:pStyle w:val="ConsPlusNormal"/>
              <w:jc w:val="both"/>
            </w:pPr>
            <w:r w:rsidRPr="00AF1EB8">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D37996" w:rsidRPr="00AF1EB8" w14:paraId="735B3B0A" w14:textId="77777777" w:rsidTr="007F16E7">
        <w:tc>
          <w:tcPr>
            <w:tcW w:w="1701" w:type="dxa"/>
          </w:tcPr>
          <w:p w14:paraId="3D082651" w14:textId="77777777" w:rsidR="00D37996" w:rsidRPr="00AF1EB8" w:rsidRDefault="00D37996" w:rsidP="007F16E7">
            <w:pPr>
              <w:pStyle w:val="ConsPlusNormal"/>
              <w:jc w:val="center"/>
            </w:pPr>
            <w:r w:rsidRPr="00AF1EB8">
              <w:t>3</w:t>
            </w:r>
          </w:p>
        </w:tc>
        <w:tc>
          <w:tcPr>
            <w:tcW w:w="7370" w:type="dxa"/>
          </w:tcPr>
          <w:p w14:paraId="7CB2C1D2" w14:textId="77777777" w:rsidR="00D37996" w:rsidRPr="00AF1EB8" w:rsidRDefault="00D37996" w:rsidP="007F16E7">
            <w:pPr>
              <w:pStyle w:val="ConsPlusNormal"/>
              <w:jc w:val="both"/>
            </w:pPr>
            <w:r w:rsidRPr="00AF1EB8">
              <w:t>Социокультурные знания и умения</w:t>
            </w:r>
          </w:p>
          <w:p w14:paraId="70C291AB" w14:textId="77777777" w:rsidR="00D37996" w:rsidRPr="00AF1EB8" w:rsidRDefault="00D37996" w:rsidP="007F16E7">
            <w:pPr>
              <w:pStyle w:val="ConsPlusNormal"/>
              <w:jc w:val="both"/>
            </w:pPr>
            <w:r w:rsidRPr="00AF1EB8">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D37996" w:rsidRPr="00AF1EB8" w14:paraId="46204885" w14:textId="77777777" w:rsidTr="007F16E7">
        <w:tc>
          <w:tcPr>
            <w:tcW w:w="1701" w:type="dxa"/>
          </w:tcPr>
          <w:p w14:paraId="0DF4DA75" w14:textId="77777777" w:rsidR="00D37996" w:rsidRPr="00AF1EB8" w:rsidRDefault="00D37996" w:rsidP="007F16E7">
            <w:pPr>
              <w:pStyle w:val="ConsPlusNormal"/>
              <w:jc w:val="center"/>
            </w:pPr>
            <w:r w:rsidRPr="00AF1EB8">
              <w:t>4</w:t>
            </w:r>
          </w:p>
        </w:tc>
        <w:tc>
          <w:tcPr>
            <w:tcW w:w="7370" w:type="dxa"/>
          </w:tcPr>
          <w:p w14:paraId="056D7CAB" w14:textId="77777777" w:rsidR="00D37996" w:rsidRPr="00AF1EB8" w:rsidRDefault="00D37996" w:rsidP="007F16E7">
            <w:pPr>
              <w:pStyle w:val="ConsPlusNormal"/>
              <w:jc w:val="both"/>
            </w:pPr>
            <w:r w:rsidRPr="00AF1EB8">
              <w:t>Компенсаторные умения</w:t>
            </w:r>
          </w:p>
          <w:p w14:paraId="54546E82" w14:textId="77777777" w:rsidR="00D37996" w:rsidRPr="00AF1EB8" w:rsidRDefault="00D37996" w:rsidP="007F16E7">
            <w:pPr>
              <w:pStyle w:val="ConsPlusNormal"/>
              <w:jc w:val="both"/>
            </w:pPr>
            <w:r w:rsidRPr="00AF1EB8">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D37996" w:rsidRPr="00AF1EB8" w14:paraId="2A54540A" w14:textId="77777777" w:rsidTr="007F16E7">
        <w:tc>
          <w:tcPr>
            <w:tcW w:w="1701" w:type="dxa"/>
          </w:tcPr>
          <w:p w14:paraId="5F8AE13E" w14:textId="77777777" w:rsidR="00D37996" w:rsidRPr="00AF1EB8" w:rsidRDefault="00D37996" w:rsidP="007F16E7">
            <w:pPr>
              <w:pStyle w:val="ConsPlusNormal"/>
              <w:jc w:val="center"/>
            </w:pPr>
            <w:r w:rsidRPr="00AF1EB8">
              <w:t>5</w:t>
            </w:r>
          </w:p>
        </w:tc>
        <w:tc>
          <w:tcPr>
            <w:tcW w:w="7370" w:type="dxa"/>
          </w:tcPr>
          <w:p w14:paraId="6DEFF9F0" w14:textId="77777777" w:rsidR="00D37996" w:rsidRPr="00AF1EB8" w:rsidRDefault="00D37996" w:rsidP="007F16E7">
            <w:pPr>
              <w:pStyle w:val="ConsPlusNormal"/>
              <w:jc w:val="both"/>
            </w:pPr>
            <w:r w:rsidRPr="00AF1EB8">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0028D42F" w14:textId="77777777" w:rsidR="00D37996" w:rsidRPr="00AF1EB8" w:rsidRDefault="00D37996" w:rsidP="00D37996">
      <w:pPr>
        <w:pStyle w:val="ConsPlusNormal"/>
        <w:jc w:val="both"/>
      </w:pPr>
    </w:p>
    <w:p w14:paraId="3960CCAA" w14:textId="77777777" w:rsidR="00D37996" w:rsidRPr="00AF1EB8" w:rsidRDefault="00D37996" w:rsidP="00D37996">
      <w:pPr>
        <w:pStyle w:val="ConsPlusNormal"/>
        <w:jc w:val="right"/>
      </w:pPr>
      <w:r w:rsidRPr="00AF1EB8">
        <w:t>Таблица 7.11</w:t>
      </w:r>
    </w:p>
    <w:p w14:paraId="51987B70" w14:textId="77777777" w:rsidR="00D37996" w:rsidRPr="00AF1EB8" w:rsidRDefault="00D37996" w:rsidP="00D37996">
      <w:pPr>
        <w:pStyle w:val="ConsPlusNormal"/>
        <w:jc w:val="both"/>
      </w:pPr>
    </w:p>
    <w:p w14:paraId="61C44C34" w14:textId="77777777" w:rsidR="00D37996" w:rsidRPr="00AF1EB8" w:rsidRDefault="00D37996" w:rsidP="00D37996">
      <w:pPr>
        <w:pStyle w:val="ConsPlusNormal"/>
        <w:jc w:val="center"/>
      </w:pPr>
      <w:r w:rsidRPr="00AF1EB8">
        <w:t>Перечень элементов содержания, проверяемых на ОГЭ</w:t>
      </w:r>
    </w:p>
    <w:p w14:paraId="42AC62E6" w14:textId="77777777" w:rsidR="00D37996" w:rsidRPr="00AF1EB8" w:rsidRDefault="00D37996" w:rsidP="00D37996">
      <w:pPr>
        <w:pStyle w:val="ConsPlusNormal"/>
        <w:jc w:val="center"/>
      </w:pPr>
      <w:r w:rsidRPr="00AF1EB8">
        <w:t>по английскому языку</w:t>
      </w:r>
    </w:p>
    <w:p w14:paraId="6A5ADCA1"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286004A1" w14:textId="77777777" w:rsidTr="007F16E7">
        <w:tc>
          <w:tcPr>
            <w:tcW w:w="1077" w:type="dxa"/>
          </w:tcPr>
          <w:p w14:paraId="3ACF0CD7" w14:textId="77777777" w:rsidR="00D37996" w:rsidRPr="00AF1EB8" w:rsidRDefault="00D37996" w:rsidP="007F16E7">
            <w:pPr>
              <w:pStyle w:val="ConsPlusNormal"/>
              <w:jc w:val="center"/>
            </w:pPr>
            <w:r w:rsidRPr="00AF1EB8">
              <w:t>Код</w:t>
            </w:r>
          </w:p>
        </w:tc>
        <w:tc>
          <w:tcPr>
            <w:tcW w:w="7994" w:type="dxa"/>
          </w:tcPr>
          <w:p w14:paraId="342C73B7"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597630D8" w14:textId="77777777" w:rsidTr="007F16E7">
        <w:tc>
          <w:tcPr>
            <w:tcW w:w="1077" w:type="dxa"/>
          </w:tcPr>
          <w:p w14:paraId="069E6377" w14:textId="77777777" w:rsidR="00D37996" w:rsidRPr="00AF1EB8" w:rsidRDefault="00D37996" w:rsidP="007F16E7">
            <w:pPr>
              <w:pStyle w:val="ConsPlusNormal"/>
              <w:jc w:val="center"/>
            </w:pPr>
            <w:r w:rsidRPr="00AF1EB8">
              <w:t>1</w:t>
            </w:r>
          </w:p>
        </w:tc>
        <w:tc>
          <w:tcPr>
            <w:tcW w:w="7994" w:type="dxa"/>
          </w:tcPr>
          <w:p w14:paraId="055A90F2" w14:textId="77777777" w:rsidR="00D37996" w:rsidRPr="00AF1EB8" w:rsidRDefault="00D37996" w:rsidP="007F16E7">
            <w:pPr>
              <w:pStyle w:val="ConsPlusNormal"/>
              <w:jc w:val="both"/>
            </w:pPr>
            <w:r w:rsidRPr="00AF1EB8">
              <w:t>Коммуникативные умения</w:t>
            </w:r>
          </w:p>
          <w:p w14:paraId="7E7736AD" w14:textId="77777777" w:rsidR="00D37996" w:rsidRPr="00AF1EB8" w:rsidRDefault="00D37996" w:rsidP="007F16E7">
            <w:pPr>
              <w:pStyle w:val="ConsPlusNormal"/>
              <w:jc w:val="both"/>
            </w:pPr>
            <w:r w:rsidRPr="00AF1EB8">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32" w:tooltip="Приказ Минпросвещения России от 31.05.2021 N 287 (ред. от 22.01.2024)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sidRPr="00AF1EB8">
                <w:rPr>
                  <w:color w:val="0000FF"/>
                </w:rPr>
                <w:t>ФГОС ООО</w:t>
              </w:r>
            </w:hyperlink>
            <w:r w:rsidRPr="00AF1EB8">
              <w:t>.</w:t>
            </w:r>
          </w:p>
          <w:p w14:paraId="3E7995D7" w14:textId="77777777" w:rsidR="00D37996" w:rsidRPr="00AF1EB8" w:rsidRDefault="00D37996" w:rsidP="007F16E7">
            <w:pPr>
              <w:pStyle w:val="ConsPlusNormal"/>
              <w:jc w:val="both"/>
            </w:pPr>
            <w:r w:rsidRPr="00AF1EB8">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D37996" w:rsidRPr="00AF1EB8" w14:paraId="666684A6" w14:textId="77777777" w:rsidTr="007F16E7">
        <w:tc>
          <w:tcPr>
            <w:tcW w:w="1077" w:type="dxa"/>
          </w:tcPr>
          <w:p w14:paraId="263CC335" w14:textId="77777777" w:rsidR="00D37996" w:rsidRPr="00AF1EB8" w:rsidRDefault="00D37996" w:rsidP="007F16E7">
            <w:pPr>
              <w:pStyle w:val="ConsPlusNormal"/>
              <w:jc w:val="center"/>
            </w:pPr>
            <w:r w:rsidRPr="00AF1EB8">
              <w:t>1.1</w:t>
            </w:r>
          </w:p>
        </w:tc>
        <w:tc>
          <w:tcPr>
            <w:tcW w:w="7994" w:type="dxa"/>
          </w:tcPr>
          <w:p w14:paraId="0419A1F2" w14:textId="77777777" w:rsidR="00D37996" w:rsidRPr="00AF1EB8" w:rsidRDefault="00D37996" w:rsidP="007F16E7">
            <w:pPr>
              <w:pStyle w:val="ConsPlusNormal"/>
              <w:jc w:val="both"/>
            </w:pPr>
            <w:r w:rsidRPr="00AF1EB8">
              <w:t>Говорение</w:t>
            </w:r>
          </w:p>
        </w:tc>
      </w:tr>
      <w:tr w:rsidR="00D37996" w:rsidRPr="00AF1EB8" w14:paraId="2FA41F69" w14:textId="77777777" w:rsidTr="007F16E7">
        <w:tc>
          <w:tcPr>
            <w:tcW w:w="1077" w:type="dxa"/>
          </w:tcPr>
          <w:p w14:paraId="05FBB5F1" w14:textId="77777777" w:rsidR="00D37996" w:rsidRPr="00AF1EB8" w:rsidRDefault="00D37996" w:rsidP="007F16E7">
            <w:pPr>
              <w:pStyle w:val="ConsPlusNormal"/>
              <w:jc w:val="center"/>
            </w:pPr>
            <w:r w:rsidRPr="00AF1EB8">
              <w:t>1.1.1</w:t>
            </w:r>
          </w:p>
        </w:tc>
        <w:tc>
          <w:tcPr>
            <w:tcW w:w="7994" w:type="dxa"/>
          </w:tcPr>
          <w:p w14:paraId="247F85AA" w14:textId="77777777" w:rsidR="00D37996" w:rsidRPr="00AF1EB8" w:rsidRDefault="00D37996" w:rsidP="007F16E7">
            <w:pPr>
              <w:pStyle w:val="ConsPlusNormal"/>
              <w:jc w:val="both"/>
            </w:pPr>
            <w:r w:rsidRPr="00AF1EB8">
              <w:t>Диалогическая речь</w:t>
            </w:r>
          </w:p>
          <w:p w14:paraId="4B379D8E" w14:textId="77777777" w:rsidR="00D37996" w:rsidRPr="00AF1EB8" w:rsidRDefault="00D37996" w:rsidP="007F16E7">
            <w:pPr>
              <w:pStyle w:val="ConsPlusNormal"/>
              <w:jc w:val="both"/>
            </w:pPr>
            <w:r w:rsidRPr="00AF1EB8">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D37996" w:rsidRPr="00AF1EB8" w14:paraId="348C29EC" w14:textId="77777777" w:rsidTr="007F16E7">
        <w:tc>
          <w:tcPr>
            <w:tcW w:w="1077" w:type="dxa"/>
          </w:tcPr>
          <w:p w14:paraId="4655DC48" w14:textId="77777777" w:rsidR="00D37996" w:rsidRPr="00AF1EB8" w:rsidRDefault="00D37996" w:rsidP="007F16E7">
            <w:pPr>
              <w:pStyle w:val="ConsPlusNormal"/>
              <w:jc w:val="center"/>
            </w:pPr>
            <w:r w:rsidRPr="00AF1EB8">
              <w:t>1.1.1.1</w:t>
            </w:r>
          </w:p>
        </w:tc>
        <w:tc>
          <w:tcPr>
            <w:tcW w:w="7994" w:type="dxa"/>
          </w:tcPr>
          <w:p w14:paraId="66F08787"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6F0A662F" w14:textId="77777777" w:rsidTr="007F16E7">
        <w:tc>
          <w:tcPr>
            <w:tcW w:w="1077" w:type="dxa"/>
          </w:tcPr>
          <w:p w14:paraId="00312173" w14:textId="77777777" w:rsidR="00D37996" w:rsidRPr="00AF1EB8" w:rsidRDefault="00D37996" w:rsidP="007F16E7">
            <w:pPr>
              <w:pStyle w:val="ConsPlusNormal"/>
              <w:jc w:val="center"/>
            </w:pPr>
            <w:r w:rsidRPr="00AF1EB8">
              <w:t>1.1.1.2</w:t>
            </w:r>
          </w:p>
        </w:tc>
        <w:tc>
          <w:tcPr>
            <w:tcW w:w="7994" w:type="dxa"/>
          </w:tcPr>
          <w:p w14:paraId="77DCDCAA"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37996" w:rsidRPr="00AF1EB8" w14:paraId="7182A4F7" w14:textId="77777777" w:rsidTr="007F16E7">
        <w:tc>
          <w:tcPr>
            <w:tcW w:w="1077" w:type="dxa"/>
          </w:tcPr>
          <w:p w14:paraId="7CFF0E09" w14:textId="77777777" w:rsidR="00D37996" w:rsidRPr="00AF1EB8" w:rsidRDefault="00D37996" w:rsidP="007F16E7">
            <w:pPr>
              <w:pStyle w:val="ConsPlusNormal"/>
              <w:jc w:val="center"/>
            </w:pPr>
            <w:r w:rsidRPr="00AF1EB8">
              <w:t>1.1.1.3</w:t>
            </w:r>
          </w:p>
        </w:tc>
        <w:tc>
          <w:tcPr>
            <w:tcW w:w="7994" w:type="dxa"/>
          </w:tcPr>
          <w:p w14:paraId="5FCA5DF0"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37996" w:rsidRPr="00AF1EB8" w14:paraId="3F5A7357" w14:textId="77777777" w:rsidTr="007F16E7">
        <w:tc>
          <w:tcPr>
            <w:tcW w:w="1077" w:type="dxa"/>
          </w:tcPr>
          <w:p w14:paraId="3BFF7D55" w14:textId="77777777" w:rsidR="00D37996" w:rsidRPr="00AF1EB8" w:rsidRDefault="00D37996" w:rsidP="007F16E7">
            <w:pPr>
              <w:pStyle w:val="ConsPlusNormal"/>
              <w:jc w:val="center"/>
            </w:pPr>
            <w:r w:rsidRPr="00AF1EB8">
              <w:t>1.1.1.4</w:t>
            </w:r>
          </w:p>
        </w:tc>
        <w:tc>
          <w:tcPr>
            <w:tcW w:w="7994" w:type="dxa"/>
          </w:tcPr>
          <w:p w14:paraId="53780B68" w14:textId="77777777" w:rsidR="00D37996" w:rsidRPr="00AF1EB8" w:rsidRDefault="00D37996" w:rsidP="007F16E7">
            <w:pPr>
              <w:pStyle w:val="ConsPlusNormal"/>
              <w:jc w:val="both"/>
            </w:pPr>
            <w:r w:rsidRPr="00AF1EB8">
              <w:t>Комбинированный диалог, включающий различные виды диалогов (этикетный диалог, диалог - побуждение к действию, диалог-расспрос)</w:t>
            </w:r>
          </w:p>
        </w:tc>
      </w:tr>
      <w:tr w:rsidR="00D37996" w:rsidRPr="00AF1EB8" w14:paraId="2A32597B" w14:textId="77777777" w:rsidTr="007F16E7">
        <w:tc>
          <w:tcPr>
            <w:tcW w:w="1077" w:type="dxa"/>
          </w:tcPr>
          <w:p w14:paraId="0C07B34A" w14:textId="77777777" w:rsidR="00D37996" w:rsidRPr="00AF1EB8" w:rsidRDefault="00D37996" w:rsidP="007F16E7">
            <w:pPr>
              <w:pStyle w:val="ConsPlusNormal"/>
              <w:jc w:val="center"/>
            </w:pPr>
            <w:r w:rsidRPr="00AF1EB8">
              <w:t>1.1.1.5</w:t>
            </w:r>
          </w:p>
        </w:tc>
        <w:tc>
          <w:tcPr>
            <w:tcW w:w="7994" w:type="dxa"/>
          </w:tcPr>
          <w:p w14:paraId="1E75D9D4" w14:textId="77777777" w:rsidR="00D37996" w:rsidRPr="00AF1EB8" w:rsidRDefault="00D37996" w:rsidP="007F16E7">
            <w:pPr>
              <w:pStyle w:val="ConsPlusNormal"/>
              <w:jc w:val="both"/>
            </w:pPr>
            <w:r w:rsidRPr="00AF1EB8">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D37996" w:rsidRPr="00AF1EB8" w14:paraId="33D9DF9B" w14:textId="77777777" w:rsidTr="007F16E7">
        <w:tc>
          <w:tcPr>
            <w:tcW w:w="1077" w:type="dxa"/>
          </w:tcPr>
          <w:p w14:paraId="689F97C0" w14:textId="77777777" w:rsidR="00D37996" w:rsidRPr="00AF1EB8" w:rsidRDefault="00D37996" w:rsidP="007F16E7">
            <w:pPr>
              <w:pStyle w:val="ConsPlusNormal"/>
              <w:jc w:val="center"/>
            </w:pPr>
            <w:r w:rsidRPr="00AF1EB8">
              <w:t>1.1.2</w:t>
            </w:r>
          </w:p>
        </w:tc>
        <w:tc>
          <w:tcPr>
            <w:tcW w:w="7994" w:type="dxa"/>
          </w:tcPr>
          <w:p w14:paraId="4D8D994F" w14:textId="77777777" w:rsidR="00D37996" w:rsidRPr="00AF1EB8" w:rsidRDefault="00D37996" w:rsidP="007F16E7">
            <w:pPr>
              <w:pStyle w:val="ConsPlusNormal"/>
              <w:jc w:val="both"/>
            </w:pPr>
            <w:r w:rsidRPr="00AF1EB8">
              <w:t>Монологическая речь</w:t>
            </w:r>
          </w:p>
          <w:p w14:paraId="4C3F4F81" w14:textId="77777777" w:rsidR="00D37996" w:rsidRPr="00AF1EB8" w:rsidRDefault="00D37996" w:rsidP="007F16E7">
            <w:pPr>
              <w:pStyle w:val="ConsPlusNormal"/>
              <w:jc w:val="both"/>
            </w:pPr>
            <w:r w:rsidRPr="00AF1EB8">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D37996" w:rsidRPr="00AF1EB8" w14:paraId="2CC67E71" w14:textId="77777777" w:rsidTr="007F16E7">
        <w:tc>
          <w:tcPr>
            <w:tcW w:w="1077" w:type="dxa"/>
          </w:tcPr>
          <w:p w14:paraId="48640BAF" w14:textId="77777777" w:rsidR="00D37996" w:rsidRPr="00AF1EB8" w:rsidRDefault="00D37996" w:rsidP="007F16E7">
            <w:pPr>
              <w:pStyle w:val="ConsPlusNormal"/>
              <w:jc w:val="center"/>
            </w:pPr>
            <w:r w:rsidRPr="00AF1EB8">
              <w:t>1.1.2.1</w:t>
            </w:r>
          </w:p>
        </w:tc>
        <w:tc>
          <w:tcPr>
            <w:tcW w:w="7994" w:type="dxa"/>
          </w:tcPr>
          <w:p w14:paraId="41211243" w14:textId="77777777" w:rsidR="00D37996" w:rsidRPr="00AF1EB8" w:rsidRDefault="00D37996" w:rsidP="007F16E7">
            <w:pPr>
              <w:pStyle w:val="ConsPlusNormal"/>
              <w:jc w:val="both"/>
            </w:pPr>
            <w:r w:rsidRPr="00AF1EB8">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7FBB4E7F" w14:textId="77777777" w:rsidTr="007F16E7">
        <w:tc>
          <w:tcPr>
            <w:tcW w:w="1077" w:type="dxa"/>
          </w:tcPr>
          <w:p w14:paraId="55ED7051" w14:textId="77777777" w:rsidR="00D37996" w:rsidRPr="00AF1EB8" w:rsidRDefault="00D37996" w:rsidP="007F16E7">
            <w:pPr>
              <w:pStyle w:val="ConsPlusNormal"/>
              <w:jc w:val="center"/>
            </w:pPr>
            <w:r w:rsidRPr="00AF1EB8">
              <w:t>1.1.2.2</w:t>
            </w:r>
          </w:p>
        </w:tc>
        <w:tc>
          <w:tcPr>
            <w:tcW w:w="7994" w:type="dxa"/>
          </w:tcPr>
          <w:p w14:paraId="10FAC745" w14:textId="77777777" w:rsidR="00D37996" w:rsidRPr="00AF1EB8" w:rsidRDefault="00D37996" w:rsidP="007F16E7">
            <w:pPr>
              <w:pStyle w:val="ConsPlusNormal"/>
              <w:jc w:val="both"/>
            </w:pPr>
            <w:r w:rsidRPr="00AF1EB8">
              <w:t>Повествование (сообщение)</w:t>
            </w:r>
          </w:p>
        </w:tc>
      </w:tr>
      <w:tr w:rsidR="00D37996" w:rsidRPr="00AF1EB8" w14:paraId="7F360C40" w14:textId="77777777" w:rsidTr="007F16E7">
        <w:tc>
          <w:tcPr>
            <w:tcW w:w="1077" w:type="dxa"/>
          </w:tcPr>
          <w:p w14:paraId="4FBF5353" w14:textId="77777777" w:rsidR="00D37996" w:rsidRPr="00AF1EB8" w:rsidRDefault="00D37996" w:rsidP="007F16E7">
            <w:pPr>
              <w:pStyle w:val="ConsPlusNormal"/>
              <w:jc w:val="center"/>
            </w:pPr>
            <w:r w:rsidRPr="00AF1EB8">
              <w:t>1.1.2.3</w:t>
            </w:r>
          </w:p>
        </w:tc>
        <w:tc>
          <w:tcPr>
            <w:tcW w:w="7994" w:type="dxa"/>
          </w:tcPr>
          <w:p w14:paraId="79EC7449" w14:textId="77777777" w:rsidR="00D37996" w:rsidRPr="00AF1EB8" w:rsidRDefault="00D37996" w:rsidP="007F16E7">
            <w:pPr>
              <w:pStyle w:val="ConsPlusNormal"/>
              <w:jc w:val="both"/>
            </w:pPr>
            <w:r w:rsidRPr="00AF1EB8">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37996" w:rsidRPr="00AF1EB8" w14:paraId="3AC777F4" w14:textId="77777777" w:rsidTr="007F16E7">
        <w:tc>
          <w:tcPr>
            <w:tcW w:w="1077" w:type="dxa"/>
          </w:tcPr>
          <w:p w14:paraId="5780FDA4" w14:textId="77777777" w:rsidR="00D37996" w:rsidRPr="00AF1EB8" w:rsidRDefault="00D37996" w:rsidP="007F16E7">
            <w:pPr>
              <w:pStyle w:val="ConsPlusNormal"/>
              <w:jc w:val="center"/>
            </w:pPr>
            <w:r w:rsidRPr="00AF1EB8">
              <w:t>1.1.2.4</w:t>
            </w:r>
          </w:p>
        </w:tc>
        <w:tc>
          <w:tcPr>
            <w:tcW w:w="7994" w:type="dxa"/>
          </w:tcPr>
          <w:p w14:paraId="0A8F694D" w14:textId="77777777" w:rsidR="00D37996" w:rsidRPr="00AF1EB8" w:rsidRDefault="00D37996" w:rsidP="007F16E7">
            <w:pPr>
              <w:pStyle w:val="ConsPlusNormal"/>
              <w:jc w:val="both"/>
            </w:pPr>
            <w:r w:rsidRPr="00AF1EB8">
              <w:t>Рассуждение</w:t>
            </w:r>
          </w:p>
        </w:tc>
      </w:tr>
      <w:tr w:rsidR="00D37996" w:rsidRPr="00AF1EB8" w14:paraId="7C52EA09" w14:textId="77777777" w:rsidTr="007F16E7">
        <w:tc>
          <w:tcPr>
            <w:tcW w:w="1077" w:type="dxa"/>
          </w:tcPr>
          <w:p w14:paraId="1151A256" w14:textId="77777777" w:rsidR="00D37996" w:rsidRPr="00AF1EB8" w:rsidRDefault="00D37996" w:rsidP="007F16E7">
            <w:pPr>
              <w:pStyle w:val="ConsPlusNormal"/>
              <w:jc w:val="center"/>
            </w:pPr>
            <w:r w:rsidRPr="00AF1EB8">
              <w:t>1.1.2.5</w:t>
            </w:r>
          </w:p>
        </w:tc>
        <w:tc>
          <w:tcPr>
            <w:tcW w:w="7994" w:type="dxa"/>
          </w:tcPr>
          <w:p w14:paraId="03CD76CB" w14:textId="77777777" w:rsidR="00D37996" w:rsidRPr="00AF1EB8" w:rsidRDefault="00D37996" w:rsidP="007F16E7">
            <w:pPr>
              <w:pStyle w:val="ConsPlusNormal"/>
              <w:jc w:val="both"/>
            </w:pPr>
            <w:r w:rsidRPr="00AF1EB8">
              <w:t>Изложение результатов выполненной проектной работы</w:t>
            </w:r>
          </w:p>
        </w:tc>
      </w:tr>
      <w:tr w:rsidR="00D37996" w:rsidRPr="00AF1EB8" w14:paraId="2F51418C" w14:textId="77777777" w:rsidTr="007F16E7">
        <w:tc>
          <w:tcPr>
            <w:tcW w:w="1077" w:type="dxa"/>
          </w:tcPr>
          <w:p w14:paraId="13E9667D" w14:textId="77777777" w:rsidR="00D37996" w:rsidRPr="00AF1EB8" w:rsidRDefault="00D37996" w:rsidP="007F16E7">
            <w:pPr>
              <w:pStyle w:val="ConsPlusNormal"/>
              <w:jc w:val="center"/>
            </w:pPr>
            <w:r w:rsidRPr="00AF1EB8">
              <w:t>1.1.2.6</w:t>
            </w:r>
          </w:p>
        </w:tc>
        <w:tc>
          <w:tcPr>
            <w:tcW w:w="7994" w:type="dxa"/>
          </w:tcPr>
          <w:p w14:paraId="7C0D8FC4" w14:textId="77777777" w:rsidR="00D37996" w:rsidRPr="00AF1EB8" w:rsidRDefault="00D37996" w:rsidP="007F16E7">
            <w:pPr>
              <w:pStyle w:val="ConsPlusNormal"/>
              <w:jc w:val="both"/>
            </w:pPr>
            <w:r w:rsidRPr="00AF1EB8">
              <w:t>Составление рассказа по картинкам</w:t>
            </w:r>
          </w:p>
        </w:tc>
      </w:tr>
      <w:tr w:rsidR="00D37996" w:rsidRPr="00AF1EB8" w14:paraId="0D576DCB" w14:textId="77777777" w:rsidTr="007F16E7">
        <w:tc>
          <w:tcPr>
            <w:tcW w:w="1077" w:type="dxa"/>
          </w:tcPr>
          <w:p w14:paraId="5B4C6EB3" w14:textId="77777777" w:rsidR="00D37996" w:rsidRPr="00AF1EB8" w:rsidRDefault="00D37996" w:rsidP="007F16E7">
            <w:pPr>
              <w:pStyle w:val="ConsPlusNormal"/>
              <w:jc w:val="center"/>
            </w:pPr>
            <w:r w:rsidRPr="00AF1EB8">
              <w:t>1.1.2.7</w:t>
            </w:r>
          </w:p>
        </w:tc>
        <w:tc>
          <w:tcPr>
            <w:tcW w:w="7994" w:type="dxa"/>
          </w:tcPr>
          <w:p w14:paraId="1E3FB6E0" w14:textId="77777777" w:rsidR="00D37996" w:rsidRPr="00AF1EB8" w:rsidRDefault="00D37996" w:rsidP="007F16E7">
            <w:pPr>
              <w:pStyle w:val="ConsPlusNormal"/>
              <w:jc w:val="both"/>
            </w:pPr>
            <w:r w:rsidRPr="00AF1EB8">
              <w:t>Выражение и краткое аргументирование своего мнения по отношению к услышанному (прочитанному)</w:t>
            </w:r>
          </w:p>
        </w:tc>
      </w:tr>
      <w:tr w:rsidR="00D37996" w:rsidRPr="00AF1EB8" w14:paraId="269F2335" w14:textId="77777777" w:rsidTr="007F16E7">
        <w:tc>
          <w:tcPr>
            <w:tcW w:w="1077" w:type="dxa"/>
          </w:tcPr>
          <w:p w14:paraId="6E1BC3FC" w14:textId="77777777" w:rsidR="00D37996" w:rsidRPr="00AF1EB8" w:rsidRDefault="00D37996" w:rsidP="007F16E7">
            <w:pPr>
              <w:pStyle w:val="ConsPlusNormal"/>
              <w:jc w:val="center"/>
            </w:pPr>
            <w:r w:rsidRPr="00AF1EB8">
              <w:t>1.2</w:t>
            </w:r>
          </w:p>
        </w:tc>
        <w:tc>
          <w:tcPr>
            <w:tcW w:w="7994" w:type="dxa"/>
          </w:tcPr>
          <w:p w14:paraId="3A3A8013" w14:textId="77777777" w:rsidR="00D37996" w:rsidRPr="00AF1EB8" w:rsidRDefault="00D37996" w:rsidP="007F16E7">
            <w:pPr>
              <w:pStyle w:val="ConsPlusNormal"/>
              <w:jc w:val="both"/>
            </w:pPr>
            <w:r w:rsidRPr="00AF1EB8">
              <w:t>Аудирование</w:t>
            </w:r>
          </w:p>
          <w:p w14:paraId="71503789" w14:textId="77777777" w:rsidR="00D37996" w:rsidRPr="00AF1EB8" w:rsidRDefault="00D37996" w:rsidP="007F16E7">
            <w:pPr>
              <w:pStyle w:val="ConsPlusNormal"/>
              <w:jc w:val="both"/>
            </w:pPr>
            <w:r w:rsidRPr="00AF1EB8">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2D6F6C6B" w14:textId="77777777" w:rsidR="00D37996" w:rsidRPr="00AF1EB8" w:rsidRDefault="00D37996" w:rsidP="007F16E7">
            <w:pPr>
              <w:pStyle w:val="ConsPlusNormal"/>
              <w:jc w:val="both"/>
            </w:pPr>
            <w:r w:rsidRPr="00AF1EB8">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37996" w:rsidRPr="00AF1EB8" w14:paraId="052BD153" w14:textId="77777777" w:rsidTr="007F16E7">
        <w:tc>
          <w:tcPr>
            <w:tcW w:w="1077" w:type="dxa"/>
          </w:tcPr>
          <w:p w14:paraId="42167608" w14:textId="77777777" w:rsidR="00D37996" w:rsidRPr="00AF1EB8" w:rsidRDefault="00D37996" w:rsidP="007F16E7">
            <w:pPr>
              <w:pStyle w:val="ConsPlusNormal"/>
              <w:jc w:val="center"/>
            </w:pPr>
            <w:r w:rsidRPr="00AF1EB8">
              <w:t>1.2.1</w:t>
            </w:r>
          </w:p>
        </w:tc>
        <w:tc>
          <w:tcPr>
            <w:tcW w:w="7994" w:type="dxa"/>
          </w:tcPr>
          <w:p w14:paraId="72BAD936" w14:textId="77777777" w:rsidR="00D37996" w:rsidRPr="00AF1EB8" w:rsidRDefault="00D37996" w:rsidP="007F16E7">
            <w:pPr>
              <w:pStyle w:val="ConsPlusNormal"/>
              <w:jc w:val="both"/>
            </w:pPr>
            <w:r w:rsidRPr="00AF1EB8">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37996" w:rsidRPr="00AF1EB8" w14:paraId="0FBBF171" w14:textId="77777777" w:rsidTr="007F16E7">
        <w:tc>
          <w:tcPr>
            <w:tcW w:w="1077" w:type="dxa"/>
          </w:tcPr>
          <w:p w14:paraId="7D0A156C" w14:textId="77777777" w:rsidR="00D37996" w:rsidRPr="00AF1EB8" w:rsidRDefault="00D37996" w:rsidP="007F16E7">
            <w:pPr>
              <w:pStyle w:val="ConsPlusNormal"/>
              <w:jc w:val="center"/>
            </w:pPr>
            <w:r w:rsidRPr="00AF1EB8">
              <w:t>1.2.2</w:t>
            </w:r>
          </w:p>
        </w:tc>
        <w:tc>
          <w:tcPr>
            <w:tcW w:w="7994" w:type="dxa"/>
          </w:tcPr>
          <w:p w14:paraId="06E4B9E3" w14:textId="77777777" w:rsidR="00D37996" w:rsidRPr="00AF1EB8" w:rsidRDefault="00D37996" w:rsidP="007F16E7">
            <w:pPr>
              <w:pStyle w:val="ConsPlusNormal"/>
              <w:jc w:val="both"/>
            </w:pPr>
            <w:r w:rsidRPr="00AF1EB8">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37996" w:rsidRPr="00AF1EB8" w14:paraId="51683097" w14:textId="77777777" w:rsidTr="007F16E7">
        <w:tc>
          <w:tcPr>
            <w:tcW w:w="1077" w:type="dxa"/>
          </w:tcPr>
          <w:p w14:paraId="382A2377" w14:textId="77777777" w:rsidR="00D37996" w:rsidRPr="00AF1EB8" w:rsidRDefault="00D37996" w:rsidP="007F16E7">
            <w:pPr>
              <w:pStyle w:val="ConsPlusNormal"/>
              <w:jc w:val="center"/>
            </w:pPr>
            <w:r w:rsidRPr="00AF1EB8">
              <w:t>1.3</w:t>
            </w:r>
          </w:p>
        </w:tc>
        <w:tc>
          <w:tcPr>
            <w:tcW w:w="7994" w:type="dxa"/>
          </w:tcPr>
          <w:p w14:paraId="439F5489" w14:textId="77777777" w:rsidR="00D37996" w:rsidRPr="00AF1EB8" w:rsidRDefault="00D37996" w:rsidP="007F16E7">
            <w:pPr>
              <w:pStyle w:val="ConsPlusNormal"/>
              <w:jc w:val="both"/>
            </w:pPr>
            <w:r w:rsidRPr="00AF1EB8">
              <w:t>Смысловое чтение</w:t>
            </w:r>
          </w:p>
          <w:p w14:paraId="527AF079" w14:textId="77777777" w:rsidR="00D37996" w:rsidRPr="00AF1EB8" w:rsidRDefault="00D37996" w:rsidP="007F16E7">
            <w:pPr>
              <w:pStyle w:val="ConsPlusNormal"/>
              <w:jc w:val="both"/>
            </w:pPr>
            <w:r w:rsidRPr="00AF1EB8">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D37996" w:rsidRPr="00AF1EB8" w14:paraId="4BA58390" w14:textId="77777777" w:rsidTr="007F16E7">
        <w:tc>
          <w:tcPr>
            <w:tcW w:w="1077" w:type="dxa"/>
          </w:tcPr>
          <w:p w14:paraId="251CFA82" w14:textId="77777777" w:rsidR="00D37996" w:rsidRPr="00AF1EB8" w:rsidRDefault="00D37996" w:rsidP="007F16E7">
            <w:pPr>
              <w:pStyle w:val="ConsPlusNormal"/>
              <w:jc w:val="center"/>
            </w:pPr>
            <w:r w:rsidRPr="00AF1EB8">
              <w:t>1.3.1</w:t>
            </w:r>
          </w:p>
        </w:tc>
        <w:tc>
          <w:tcPr>
            <w:tcW w:w="7994" w:type="dxa"/>
          </w:tcPr>
          <w:p w14:paraId="63C3050C" w14:textId="77777777" w:rsidR="00D37996" w:rsidRPr="00AF1EB8" w:rsidRDefault="00D37996" w:rsidP="007F16E7">
            <w:pPr>
              <w:pStyle w:val="ConsPlusNormal"/>
              <w:jc w:val="both"/>
            </w:pPr>
            <w:r w:rsidRPr="00AF1EB8">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37996" w:rsidRPr="00AF1EB8" w14:paraId="58C1190D" w14:textId="77777777" w:rsidTr="007F16E7">
        <w:tc>
          <w:tcPr>
            <w:tcW w:w="1077" w:type="dxa"/>
          </w:tcPr>
          <w:p w14:paraId="27B4FBDD" w14:textId="77777777" w:rsidR="00D37996" w:rsidRPr="00AF1EB8" w:rsidRDefault="00D37996" w:rsidP="007F16E7">
            <w:pPr>
              <w:pStyle w:val="ConsPlusNormal"/>
              <w:jc w:val="center"/>
            </w:pPr>
            <w:r w:rsidRPr="00AF1EB8">
              <w:t>1.3.2</w:t>
            </w:r>
          </w:p>
        </w:tc>
        <w:tc>
          <w:tcPr>
            <w:tcW w:w="7994" w:type="dxa"/>
          </w:tcPr>
          <w:p w14:paraId="652F0AE0" w14:textId="77777777" w:rsidR="00D37996" w:rsidRPr="00AF1EB8" w:rsidRDefault="00D37996" w:rsidP="007F16E7">
            <w:pPr>
              <w:pStyle w:val="ConsPlusNormal"/>
              <w:jc w:val="both"/>
            </w:pPr>
            <w:r w:rsidRPr="00AF1EB8">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D37996" w:rsidRPr="00AF1EB8" w14:paraId="65B3F5B6" w14:textId="77777777" w:rsidTr="007F16E7">
        <w:tc>
          <w:tcPr>
            <w:tcW w:w="1077" w:type="dxa"/>
          </w:tcPr>
          <w:p w14:paraId="02EAF439" w14:textId="77777777" w:rsidR="00D37996" w:rsidRPr="00AF1EB8" w:rsidRDefault="00D37996" w:rsidP="007F16E7">
            <w:pPr>
              <w:pStyle w:val="ConsPlusNormal"/>
              <w:jc w:val="center"/>
            </w:pPr>
            <w:r w:rsidRPr="00AF1EB8">
              <w:t>1.3.3</w:t>
            </w:r>
          </w:p>
        </w:tc>
        <w:tc>
          <w:tcPr>
            <w:tcW w:w="7994" w:type="dxa"/>
          </w:tcPr>
          <w:p w14:paraId="0AA7E2C9" w14:textId="77777777" w:rsidR="00D37996" w:rsidRPr="00AF1EB8" w:rsidRDefault="00D37996" w:rsidP="007F16E7">
            <w:pPr>
              <w:pStyle w:val="ConsPlusNormal"/>
              <w:jc w:val="both"/>
            </w:pPr>
            <w:r w:rsidRPr="00AF1EB8">
              <w:t>Чтение несплошных текстов (таблиц, диаграмм, схем) и понимание представленной в них информации</w:t>
            </w:r>
          </w:p>
        </w:tc>
      </w:tr>
      <w:tr w:rsidR="00D37996" w:rsidRPr="00AF1EB8" w14:paraId="0A72B645" w14:textId="77777777" w:rsidTr="007F16E7">
        <w:tc>
          <w:tcPr>
            <w:tcW w:w="1077" w:type="dxa"/>
          </w:tcPr>
          <w:p w14:paraId="43E63CE5" w14:textId="77777777" w:rsidR="00D37996" w:rsidRPr="00AF1EB8" w:rsidRDefault="00D37996" w:rsidP="007F16E7">
            <w:pPr>
              <w:pStyle w:val="ConsPlusNormal"/>
              <w:jc w:val="center"/>
            </w:pPr>
            <w:r w:rsidRPr="00AF1EB8">
              <w:t>1.3.4</w:t>
            </w:r>
          </w:p>
        </w:tc>
        <w:tc>
          <w:tcPr>
            <w:tcW w:w="7994" w:type="dxa"/>
          </w:tcPr>
          <w:p w14:paraId="72BAFC6C" w14:textId="77777777" w:rsidR="00D37996" w:rsidRPr="00AF1EB8" w:rsidRDefault="00D37996" w:rsidP="007F16E7">
            <w:pPr>
              <w:pStyle w:val="ConsPlusNormal"/>
              <w:jc w:val="both"/>
            </w:pPr>
            <w:r w:rsidRPr="00AF1EB8">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D37996" w:rsidRPr="00AF1EB8" w14:paraId="34ADB8D3" w14:textId="77777777" w:rsidTr="007F16E7">
        <w:tc>
          <w:tcPr>
            <w:tcW w:w="1077" w:type="dxa"/>
          </w:tcPr>
          <w:p w14:paraId="6DC7326E" w14:textId="77777777" w:rsidR="00D37996" w:rsidRPr="00AF1EB8" w:rsidRDefault="00D37996" w:rsidP="007F16E7">
            <w:pPr>
              <w:pStyle w:val="ConsPlusNormal"/>
              <w:jc w:val="center"/>
            </w:pPr>
            <w:r w:rsidRPr="00AF1EB8">
              <w:t>1.4</w:t>
            </w:r>
          </w:p>
        </w:tc>
        <w:tc>
          <w:tcPr>
            <w:tcW w:w="7994" w:type="dxa"/>
          </w:tcPr>
          <w:p w14:paraId="0DE69D1A" w14:textId="77777777" w:rsidR="00D37996" w:rsidRPr="00AF1EB8" w:rsidRDefault="00D37996" w:rsidP="007F16E7">
            <w:pPr>
              <w:pStyle w:val="ConsPlusNormal"/>
              <w:jc w:val="both"/>
            </w:pPr>
            <w:r w:rsidRPr="00AF1EB8">
              <w:t>Письменная речь</w:t>
            </w:r>
          </w:p>
          <w:p w14:paraId="63259ABA" w14:textId="77777777" w:rsidR="00D37996" w:rsidRPr="00AF1EB8" w:rsidRDefault="00D37996" w:rsidP="007F16E7">
            <w:pPr>
              <w:pStyle w:val="ConsPlusNormal"/>
              <w:jc w:val="both"/>
            </w:pPr>
            <w:r w:rsidRPr="00AF1EB8">
              <w:t>Развитие умений письменной речи</w:t>
            </w:r>
          </w:p>
        </w:tc>
      </w:tr>
      <w:tr w:rsidR="00D37996" w:rsidRPr="00AF1EB8" w14:paraId="0D62B0F3" w14:textId="77777777" w:rsidTr="007F16E7">
        <w:tc>
          <w:tcPr>
            <w:tcW w:w="1077" w:type="dxa"/>
          </w:tcPr>
          <w:p w14:paraId="079835AC" w14:textId="77777777" w:rsidR="00D37996" w:rsidRPr="00AF1EB8" w:rsidRDefault="00D37996" w:rsidP="007F16E7">
            <w:pPr>
              <w:pStyle w:val="ConsPlusNormal"/>
              <w:jc w:val="center"/>
            </w:pPr>
            <w:r w:rsidRPr="00AF1EB8">
              <w:t>1.4.1</w:t>
            </w:r>
          </w:p>
        </w:tc>
        <w:tc>
          <w:tcPr>
            <w:tcW w:w="7994" w:type="dxa"/>
          </w:tcPr>
          <w:p w14:paraId="754FB1BE"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2363DB0A" w14:textId="77777777" w:rsidTr="007F16E7">
        <w:tc>
          <w:tcPr>
            <w:tcW w:w="1077" w:type="dxa"/>
          </w:tcPr>
          <w:p w14:paraId="1E2B158C" w14:textId="77777777" w:rsidR="00D37996" w:rsidRPr="00AF1EB8" w:rsidRDefault="00D37996" w:rsidP="007F16E7">
            <w:pPr>
              <w:pStyle w:val="ConsPlusNormal"/>
              <w:jc w:val="center"/>
            </w:pPr>
            <w:r w:rsidRPr="00AF1EB8">
              <w:t>1.4.2</w:t>
            </w:r>
          </w:p>
        </w:tc>
        <w:tc>
          <w:tcPr>
            <w:tcW w:w="7994" w:type="dxa"/>
          </w:tcPr>
          <w:p w14:paraId="75E66955" w14:textId="77777777" w:rsidR="00D37996" w:rsidRPr="00AF1EB8" w:rsidRDefault="00D37996" w:rsidP="007F16E7">
            <w:pPr>
              <w:pStyle w:val="ConsPlusNormal"/>
              <w:jc w:val="both"/>
            </w:pPr>
            <w:r w:rsidRPr="00AF1EB8">
              <w:t>Написание коротких поздравлений с праздниками (с Новым годом, Рождеством, днем рождения)</w:t>
            </w:r>
          </w:p>
        </w:tc>
      </w:tr>
      <w:tr w:rsidR="00D37996" w:rsidRPr="00AF1EB8" w14:paraId="1B5104D8" w14:textId="77777777" w:rsidTr="007F16E7">
        <w:tc>
          <w:tcPr>
            <w:tcW w:w="1077" w:type="dxa"/>
          </w:tcPr>
          <w:p w14:paraId="48D6DD88" w14:textId="77777777" w:rsidR="00D37996" w:rsidRPr="00AF1EB8" w:rsidRDefault="00D37996" w:rsidP="007F16E7">
            <w:pPr>
              <w:pStyle w:val="ConsPlusNormal"/>
              <w:jc w:val="center"/>
            </w:pPr>
            <w:r w:rsidRPr="00AF1EB8">
              <w:t>1.4.3</w:t>
            </w:r>
          </w:p>
        </w:tc>
        <w:tc>
          <w:tcPr>
            <w:tcW w:w="7994" w:type="dxa"/>
          </w:tcPr>
          <w:p w14:paraId="75FD8E82" w14:textId="77777777" w:rsidR="00D37996" w:rsidRPr="00AF1EB8" w:rsidRDefault="00D37996" w:rsidP="007F16E7">
            <w:pPr>
              <w:pStyle w:val="ConsPlusNormal"/>
              <w:jc w:val="both"/>
            </w:pPr>
            <w:r w:rsidRPr="00AF1EB8">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D37996" w:rsidRPr="00AF1EB8" w14:paraId="7E3C4A92" w14:textId="77777777" w:rsidTr="007F16E7">
        <w:tc>
          <w:tcPr>
            <w:tcW w:w="1077" w:type="dxa"/>
          </w:tcPr>
          <w:p w14:paraId="0E339070" w14:textId="77777777" w:rsidR="00D37996" w:rsidRPr="00AF1EB8" w:rsidRDefault="00D37996" w:rsidP="007F16E7">
            <w:pPr>
              <w:pStyle w:val="ConsPlusNormal"/>
              <w:jc w:val="center"/>
            </w:pPr>
            <w:r w:rsidRPr="00AF1EB8">
              <w:t>1.4.4</w:t>
            </w:r>
          </w:p>
        </w:tc>
        <w:tc>
          <w:tcPr>
            <w:tcW w:w="7994" w:type="dxa"/>
          </w:tcPr>
          <w:p w14:paraId="6B38D47A" w14:textId="77777777" w:rsidR="00D37996" w:rsidRPr="00AF1EB8" w:rsidRDefault="00D37996" w:rsidP="007F16E7">
            <w:pPr>
              <w:pStyle w:val="ConsPlusNormal"/>
              <w:jc w:val="both"/>
            </w:pPr>
            <w:r w:rsidRPr="00AF1EB8">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D37996" w:rsidRPr="00AF1EB8" w14:paraId="5C1E8EB5" w14:textId="77777777" w:rsidTr="007F16E7">
        <w:tc>
          <w:tcPr>
            <w:tcW w:w="1077" w:type="dxa"/>
          </w:tcPr>
          <w:p w14:paraId="6A05C5C9" w14:textId="77777777" w:rsidR="00D37996" w:rsidRPr="00AF1EB8" w:rsidRDefault="00D37996" w:rsidP="007F16E7">
            <w:pPr>
              <w:pStyle w:val="ConsPlusNormal"/>
              <w:jc w:val="center"/>
            </w:pPr>
            <w:r w:rsidRPr="00AF1EB8">
              <w:t>1.4.5</w:t>
            </w:r>
          </w:p>
        </w:tc>
        <w:tc>
          <w:tcPr>
            <w:tcW w:w="7994" w:type="dxa"/>
          </w:tcPr>
          <w:p w14:paraId="7A81AEDF" w14:textId="77777777" w:rsidR="00D37996" w:rsidRPr="00AF1EB8" w:rsidRDefault="00D37996" w:rsidP="007F16E7">
            <w:pPr>
              <w:pStyle w:val="ConsPlusNormal"/>
              <w:jc w:val="both"/>
            </w:pPr>
            <w:r w:rsidRPr="00AF1EB8">
              <w:t>Составление плана (тезисов) устного или письменного сообщения</w:t>
            </w:r>
          </w:p>
        </w:tc>
      </w:tr>
      <w:tr w:rsidR="00D37996" w:rsidRPr="00AF1EB8" w14:paraId="566CF797" w14:textId="77777777" w:rsidTr="007F16E7">
        <w:tc>
          <w:tcPr>
            <w:tcW w:w="1077" w:type="dxa"/>
          </w:tcPr>
          <w:p w14:paraId="1B558C99" w14:textId="77777777" w:rsidR="00D37996" w:rsidRPr="00AF1EB8" w:rsidRDefault="00D37996" w:rsidP="007F16E7">
            <w:pPr>
              <w:pStyle w:val="ConsPlusNormal"/>
              <w:jc w:val="center"/>
            </w:pPr>
            <w:r w:rsidRPr="00AF1EB8">
              <w:t>1.4.6</w:t>
            </w:r>
          </w:p>
        </w:tc>
        <w:tc>
          <w:tcPr>
            <w:tcW w:w="7994" w:type="dxa"/>
          </w:tcPr>
          <w:p w14:paraId="3BFF9110" w14:textId="77777777" w:rsidR="00D37996" w:rsidRPr="00AF1EB8" w:rsidRDefault="00D37996" w:rsidP="007F16E7">
            <w:pPr>
              <w:pStyle w:val="ConsPlusNormal"/>
              <w:jc w:val="both"/>
            </w:pPr>
            <w:r w:rsidRPr="00AF1EB8">
              <w:t>Заполнение таблицы с краткой фиксацией содержания прочитанного (прослушанного) текста</w:t>
            </w:r>
          </w:p>
        </w:tc>
      </w:tr>
      <w:tr w:rsidR="00D37996" w:rsidRPr="00AF1EB8" w14:paraId="625B1077" w14:textId="77777777" w:rsidTr="007F16E7">
        <w:tc>
          <w:tcPr>
            <w:tcW w:w="1077" w:type="dxa"/>
          </w:tcPr>
          <w:p w14:paraId="2D634176" w14:textId="77777777" w:rsidR="00D37996" w:rsidRPr="00AF1EB8" w:rsidRDefault="00D37996" w:rsidP="007F16E7">
            <w:pPr>
              <w:pStyle w:val="ConsPlusNormal"/>
              <w:jc w:val="center"/>
            </w:pPr>
            <w:r w:rsidRPr="00AF1EB8">
              <w:t>1.4.7</w:t>
            </w:r>
          </w:p>
        </w:tc>
        <w:tc>
          <w:tcPr>
            <w:tcW w:w="7994" w:type="dxa"/>
          </w:tcPr>
          <w:p w14:paraId="53D30B08" w14:textId="77777777" w:rsidR="00D37996" w:rsidRPr="00AF1EB8" w:rsidRDefault="00D37996" w:rsidP="007F16E7">
            <w:pPr>
              <w:pStyle w:val="ConsPlusNormal"/>
              <w:jc w:val="both"/>
            </w:pPr>
            <w:r w:rsidRPr="00AF1EB8">
              <w:t>Преобразование таблицы, схемы в текстовый вариант представления информации</w:t>
            </w:r>
          </w:p>
        </w:tc>
      </w:tr>
      <w:tr w:rsidR="00D37996" w:rsidRPr="00AF1EB8" w14:paraId="55566B1B" w14:textId="77777777" w:rsidTr="007F16E7">
        <w:tc>
          <w:tcPr>
            <w:tcW w:w="1077" w:type="dxa"/>
          </w:tcPr>
          <w:p w14:paraId="5A9387E9" w14:textId="77777777" w:rsidR="00D37996" w:rsidRPr="00AF1EB8" w:rsidRDefault="00D37996" w:rsidP="007F16E7">
            <w:pPr>
              <w:pStyle w:val="ConsPlusNormal"/>
              <w:jc w:val="center"/>
            </w:pPr>
            <w:r w:rsidRPr="00AF1EB8">
              <w:t>1.4.8</w:t>
            </w:r>
          </w:p>
        </w:tc>
        <w:tc>
          <w:tcPr>
            <w:tcW w:w="7994" w:type="dxa"/>
          </w:tcPr>
          <w:p w14:paraId="68D1D7F3" w14:textId="77777777" w:rsidR="00D37996" w:rsidRPr="00AF1EB8" w:rsidRDefault="00D37996" w:rsidP="007F16E7">
            <w:pPr>
              <w:pStyle w:val="ConsPlusNormal"/>
              <w:jc w:val="both"/>
            </w:pPr>
            <w:r w:rsidRPr="00AF1EB8">
              <w:t>Письменное представление результатов выполненной проектной работы (объем - 100 - 120 слов)</w:t>
            </w:r>
          </w:p>
        </w:tc>
      </w:tr>
      <w:tr w:rsidR="00D37996" w:rsidRPr="00AF1EB8" w14:paraId="5898A7B4" w14:textId="77777777" w:rsidTr="007F16E7">
        <w:tc>
          <w:tcPr>
            <w:tcW w:w="1077" w:type="dxa"/>
          </w:tcPr>
          <w:p w14:paraId="6F57BEE0" w14:textId="77777777" w:rsidR="00D37996" w:rsidRPr="00AF1EB8" w:rsidRDefault="00D37996" w:rsidP="007F16E7">
            <w:pPr>
              <w:pStyle w:val="ConsPlusNormal"/>
              <w:jc w:val="center"/>
            </w:pPr>
            <w:r w:rsidRPr="00AF1EB8">
              <w:t>2</w:t>
            </w:r>
          </w:p>
        </w:tc>
        <w:tc>
          <w:tcPr>
            <w:tcW w:w="7994" w:type="dxa"/>
          </w:tcPr>
          <w:p w14:paraId="14428FF0" w14:textId="77777777" w:rsidR="00D37996" w:rsidRPr="00AF1EB8" w:rsidRDefault="00D37996" w:rsidP="007F16E7">
            <w:pPr>
              <w:pStyle w:val="ConsPlusNormal"/>
              <w:jc w:val="both"/>
            </w:pPr>
            <w:r w:rsidRPr="00AF1EB8">
              <w:t>Языковые знания и навыки</w:t>
            </w:r>
          </w:p>
        </w:tc>
      </w:tr>
      <w:tr w:rsidR="00D37996" w:rsidRPr="00AF1EB8" w14:paraId="71651B2A" w14:textId="77777777" w:rsidTr="007F16E7">
        <w:tc>
          <w:tcPr>
            <w:tcW w:w="1077" w:type="dxa"/>
          </w:tcPr>
          <w:p w14:paraId="73668319" w14:textId="77777777" w:rsidR="00D37996" w:rsidRPr="00AF1EB8" w:rsidRDefault="00D37996" w:rsidP="007F16E7">
            <w:pPr>
              <w:pStyle w:val="ConsPlusNormal"/>
              <w:jc w:val="center"/>
            </w:pPr>
            <w:r w:rsidRPr="00AF1EB8">
              <w:t>2.1</w:t>
            </w:r>
          </w:p>
        </w:tc>
        <w:tc>
          <w:tcPr>
            <w:tcW w:w="7994" w:type="dxa"/>
          </w:tcPr>
          <w:p w14:paraId="3EC046B3" w14:textId="77777777" w:rsidR="00D37996" w:rsidRPr="00AF1EB8" w:rsidRDefault="00D37996" w:rsidP="007F16E7">
            <w:pPr>
              <w:pStyle w:val="ConsPlusNormal"/>
              <w:jc w:val="both"/>
            </w:pPr>
            <w:r w:rsidRPr="00AF1EB8">
              <w:t>Фонетическая сторона речи</w:t>
            </w:r>
          </w:p>
        </w:tc>
      </w:tr>
      <w:tr w:rsidR="00D37996" w:rsidRPr="00AF1EB8" w14:paraId="737EC132" w14:textId="77777777" w:rsidTr="007F16E7">
        <w:tc>
          <w:tcPr>
            <w:tcW w:w="1077" w:type="dxa"/>
          </w:tcPr>
          <w:p w14:paraId="4ED007CD" w14:textId="77777777" w:rsidR="00D37996" w:rsidRPr="00AF1EB8" w:rsidRDefault="00D37996" w:rsidP="007F16E7">
            <w:pPr>
              <w:pStyle w:val="ConsPlusNormal"/>
              <w:jc w:val="center"/>
            </w:pPr>
            <w:r w:rsidRPr="00AF1EB8">
              <w:t>2.1.1</w:t>
            </w:r>
          </w:p>
        </w:tc>
        <w:tc>
          <w:tcPr>
            <w:tcW w:w="7994" w:type="dxa"/>
          </w:tcPr>
          <w:p w14:paraId="1DC832E5"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455327E" w14:textId="77777777" w:rsidR="00D37996" w:rsidRPr="00AF1EB8" w:rsidRDefault="00D37996" w:rsidP="007F16E7">
            <w:pPr>
              <w:pStyle w:val="ConsPlusNormal"/>
              <w:jc w:val="both"/>
            </w:pPr>
            <w:r w:rsidRPr="00AF1EB8">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D37996" w:rsidRPr="00AF1EB8" w14:paraId="14911D20" w14:textId="77777777" w:rsidTr="007F16E7">
        <w:tc>
          <w:tcPr>
            <w:tcW w:w="1077" w:type="dxa"/>
          </w:tcPr>
          <w:p w14:paraId="60C6888F" w14:textId="77777777" w:rsidR="00D37996" w:rsidRPr="00AF1EB8" w:rsidRDefault="00D37996" w:rsidP="007F16E7">
            <w:pPr>
              <w:pStyle w:val="ConsPlusNormal"/>
              <w:jc w:val="center"/>
            </w:pPr>
            <w:r w:rsidRPr="00AF1EB8">
              <w:t>2.1.2</w:t>
            </w:r>
          </w:p>
        </w:tc>
        <w:tc>
          <w:tcPr>
            <w:tcW w:w="7994" w:type="dxa"/>
          </w:tcPr>
          <w:p w14:paraId="3B71B748" w14:textId="77777777" w:rsidR="00D37996" w:rsidRPr="00AF1EB8" w:rsidRDefault="00D37996" w:rsidP="007F16E7">
            <w:pPr>
              <w:pStyle w:val="ConsPlusNormal"/>
              <w:jc w:val="both"/>
            </w:pPr>
            <w:r w:rsidRPr="00AF1EB8">
              <w:t>Выражение модального значения, чувства и эмоции</w:t>
            </w:r>
          </w:p>
        </w:tc>
      </w:tr>
      <w:tr w:rsidR="00D37996" w:rsidRPr="00AF1EB8" w14:paraId="4AF33983" w14:textId="77777777" w:rsidTr="007F16E7">
        <w:tc>
          <w:tcPr>
            <w:tcW w:w="1077" w:type="dxa"/>
          </w:tcPr>
          <w:p w14:paraId="1E17118B" w14:textId="77777777" w:rsidR="00D37996" w:rsidRPr="00AF1EB8" w:rsidRDefault="00D37996" w:rsidP="007F16E7">
            <w:pPr>
              <w:pStyle w:val="ConsPlusNormal"/>
              <w:jc w:val="center"/>
            </w:pPr>
            <w:r w:rsidRPr="00AF1EB8">
              <w:t>2.1.3</w:t>
            </w:r>
          </w:p>
        </w:tc>
        <w:tc>
          <w:tcPr>
            <w:tcW w:w="7994" w:type="dxa"/>
          </w:tcPr>
          <w:p w14:paraId="7608CED2" w14:textId="77777777" w:rsidR="00D37996" w:rsidRPr="00AF1EB8" w:rsidRDefault="00D37996" w:rsidP="007F16E7">
            <w:pPr>
              <w:pStyle w:val="ConsPlusNormal"/>
              <w:jc w:val="both"/>
            </w:pPr>
            <w:r w:rsidRPr="00AF1EB8">
              <w:t>Различение на слух британского и американского вариантов произношения в прослушанных текстах или услышанных высказываниях</w:t>
            </w:r>
          </w:p>
        </w:tc>
      </w:tr>
      <w:tr w:rsidR="00D37996" w:rsidRPr="00AF1EB8" w14:paraId="4EE8E554" w14:textId="77777777" w:rsidTr="007F16E7">
        <w:tc>
          <w:tcPr>
            <w:tcW w:w="1077" w:type="dxa"/>
          </w:tcPr>
          <w:p w14:paraId="6FF22DBB" w14:textId="77777777" w:rsidR="00D37996" w:rsidRPr="00AF1EB8" w:rsidRDefault="00D37996" w:rsidP="007F16E7">
            <w:pPr>
              <w:pStyle w:val="ConsPlusNormal"/>
              <w:jc w:val="center"/>
            </w:pPr>
            <w:r w:rsidRPr="00AF1EB8">
              <w:t>2.1.4</w:t>
            </w:r>
          </w:p>
        </w:tc>
        <w:tc>
          <w:tcPr>
            <w:tcW w:w="7994" w:type="dxa"/>
          </w:tcPr>
          <w:p w14:paraId="38D1424A" w14:textId="77777777" w:rsidR="00D37996" w:rsidRPr="00AF1EB8" w:rsidRDefault="00D37996" w:rsidP="007F16E7">
            <w:pPr>
              <w:pStyle w:val="ConsPlusNormal"/>
              <w:jc w:val="both"/>
            </w:pPr>
            <w:r w:rsidRPr="00AF1EB8">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D37996" w:rsidRPr="00AF1EB8" w14:paraId="0D1ECA9E" w14:textId="77777777" w:rsidTr="007F16E7">
        <w:tc>
          <w:tcPr>
            <w:tcW w:w="1077" w:type="dxa"/>
          </w:tcPr>
          <w:p w14:paraId="57B29630" w14:textId="77777777" w:rsidR="00D37996" w:rsidRPr="00AF1EB8" w:rsidRDefault="00D37996" w:rsidP="007F16E7">
            <w:pPr>
              <w:pStyle w:val="ConsPlusNormal"/>
              <w:jc w:val="center"/>
            </w:pPr>
            <w:r w:rsidRPr="00AF1EB8">
              <w:t>2.2</w:t>
            </w:r>
          </w:p>
        </w:tc>
        <w:tc>
          <w:tcPr>
            <w:tcW w:w="7994" w:type="dxa"/>
          </w:tcPr>
          <w:p w14:paraId="7938A4FF"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5F8F3957" w14:textId="77777777" w:rsidTr="007F16E7">
        <w:tc>
          <w:tcPr>
            <w:tcW w:w="1077" w:type="dxa"/>
          </w:tcPr>
          <w:p w14:paraId="714FCC2A" w14:textId="77777777" w:rsidR="00D37996" w:rsidRPr="00AF1EB8" w:rsidRDefault="00D37996" w:rsidP="007F16E7">
            <w:pPr>
              <w:pStyle w:val="ConsPlusNormal"/>
              <w:jc w:val="center"/>
            </w:pPr>
            <w:r w:rsidRPr="00AF1EB8">
              <w:t>2.2.1</w:t>
            </w:r>
          </w:p>
        </w:tc>
        <w:tc>
          <w:tcPr>
            <w:tcW w:w="7994" w:type="dxa"/>
          </w:tcPr>
          <w:p w14:paraId="1D584D03"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43B0E72F" w14:textId="77777777" w:rsidTr="007F16E7">
        <w:tc>
          <w:tcPr>
            <w:tcW w:w="1077" w:type="dxa"/>
          </w:tcPr>
          <w:p w14:paraId="1497A2DD" w14:textId="77777777" w:rsidR="00D37996" w:rsidRPr="00AF1EB8" w:rsidRDefault="00D37996" w:rsidP="007F16E7">
            <w:pPr>
              <w:pStyle w:val="ConsPlusNormal"/>
              <w:jc w:val="center"/>
            </w:pPr>
            <w:r w:rsidRPr="00AF1EB8">
              <w:t>2.2.2</w:t>
            </w:r>
          </w:p>
        </w:tc>
        <w:tc>
          <w:tcPr>
            <w:tcW w:w="7994" w:type="dxa"/>
          </w:tcPr>
          <w:p w14:paraId="184FAD1D"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D37996" w:rsidRPr="00AF1EB8" w14:paraId="20AA22B1" w14:textId="77777777" w:rsidTr="007F16E7">
        <w:tc>
          <w:tcPr>
            <w:tcW w:w="1077" w:type="dxa"/>
          </w:tcPr>
          <w:p w14:paraId="74A1D202" w14:textId="77777777" w:rsidR="00D37996" w:rsidRPr="00AF1EB8" w:rsidRDefault="00D37996" w:rsidP="007F16E7">
            <w:pPr>
              <w:pStyle w:val="ConsPlusNormal"/>
              <w:jc w:val="center"/>
            </w:pPr>
            <w:r w:rsidRPr="00AF1EB8">
              <w:t>2.2.3</w:t>
            </w:r>
          </w:p>
        </w:tc>
        <w:tc>
          <w:tcPr>
            <w:tcW w:w="7994" w:type="dxa"/>
          </w:tcPr>
          <w:p w14:paraId="7F02920E"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46F3A450" w14:textId="77777777" w:rsidTr="007F16E7">
        <w:tc>
          <w:tcPr>
            <w:tcW w:w="1077" w:type="dxa"/>
          </w:tcPr>
          <w:p w14:paraId="3A01A0AA" w14:textId="77777777" w:rsidR="00D37996" w:rsidRPr="00AF1EB8" w:rsidRDefault="00D37996" w:rsidP="007F16E7">
            <w:pPr>
              <w:pStyle w:val="ConsPlusNormal"/>
              <w:jc w:val="center"/>
            </w:pPr>
            <w:r w:rsidRPr="00AF1EB8">
              <w:t>2.3</w:t>
            </w:r>
          </w:p>
        </w:tc>
        <w:tc>
          <w:tcPr>
            <w:tcW w:w="7994" w:type="dxa"/>
          </w:tcPr>
          <w:p w14:paraId="6B7D74B8" w14:textId="77777777" w:rsidR="00D37996" w:rsidRPr="00AF1EB8" w:rsidRDefault="00D37996" w:rsidP="007F16E7">
            <w:pPr>
              <w:pStyle w:val="ConsPlusNormal"/>
              <w:jc w:val="both"/>
            </w:pPr>
            <w:r w:rsidRPr="00AF1EB8">
              <w:t>Лексическая сторона речи</w:t>
            </w:r>
          </w:p>
        </w:tc>
      </w:tr>
      <w:tr w:rsidR="00D37996" w:rsidRPr="00AF1EB8" w14:paraId="44954609" w14:textId="77777777" w:rsidTr="007F16E7">
        <w:tc>
          <w:tcPr>
            <w:tcW w:w="1077" w:type="dxa"/>
          </w:tcPr>
          <w:p w14:paraId="0BF37971" w14:textId="77777777" w:rsidR="00D37996" w:rsidRPr="00AF1EB8" w:rsidRDefault="00D37996" w:rsidP="007F16E7">
            <w:pPr>
              <w:pStyle w:val="ConsPlusNormal"/>
              <w:jc w:val="center"/>
            </w:pPr>
            <w:r w:rsidRPr="00AF1EB8">
              <w:t>2.3.1</w:t>
            </w:r>
          </w:p>
        </w:tc>
        <w:tc>
          <w:tcPr>
            <w:tcW w:w="7994" w:type="dxa"/>
          </w:tcPr>
          <w:p w14:paraId="16869881"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5DB844B5" w14:textId="77777777" w:rsidTr="007F16E7">
        <w:tc>
          <w:tcPr>
            <w:tcW w:w="1077" w:type="dxa"/>
          </w:tcPr>
          <w:p w14:paraId="2DAC9173" w14:textId="77777777" w:rsidR="00D37996" w:rsidRPr="00AF1EB8" w:rsidRDefault="00D37996" w:rsidP="007F16E7">
            <w:pPr>
              <w:pStyle w:val="ConsPlusNormal"/>
              <w:jc w:val="center"/>
            </w:pPr>
            <w:r w:rsidRPr="00AF1EB8">
              <w:t>2.3.2</w:t>
            </w:r>
          </w:p>
        </w:tc>
        <w:tc>
          <w:tcPr>
            <w:tcW w:w="7994" w:type="dxa"/>
          </w:tcPr>
          <w:p w14:paraId="5054BBDF" w14:textId="77777777" w:rsidR="00D37996" w:rsidRPr="00AF1EB8" w:rsidRDefault="00D37996" w:rsidP="007F16E7">
            <w:pPr>
              <w:pStyle w:val="ConsPlusNormal"/>
              <w:jc w:val="both"/>
            </w:pPr>
            <w:r w:rsidRPr="00AF1EB8">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D37996" w:rsidRPr="00AF1EB8" w14:paraId="6E090C7B" w14:textId="77777777" w:rsidTr="007F16E7">
        <w:tc>
          <w:tcPr>
            <w:tcW w:w="1077" w:type="dxa"/>
          </w:tcPr>
          <w:p w14:paraId="0130C6C6" w14:textId="77777777" w:rsidR="00D37996" w:rsidRPr="00AF1EB8" w:rsidRDefault="00D37996" w:rsidP="007F16E7">
            <w:pPr>
              <w:pStyle w:val="ConsPlusNormal"/>
              <w:jc w:val="center"/>
            </w:pPr>
            <w:r w:rsidRPr="00AF1EB8">
              <w:t>2.3.3</w:t>
            </w:r>
          </w:p>
        </w:tc>
        <w:tc>
          <w:tcPr>
            <w:tcW w:w="7994" w:type="dxa"/>
          </w:tcPr>
          <w:p w14:paraId="47464670" w14:textId="77777777" w:rsidR="00D37996" w:rsidRPr="00AF1EB8" w:rsidRDefault="00D37996" w:rsidP="007F16E7">
            <w:pPr>
              <w:pStyle w:val="ConsPlusNormal"/>
              <w:jc w:val="both"/>
            </w:pPr>
            <w:r w:rsidRPr="00AF1EB8">
              <w:t>Многозначность лексических единиц. Синонимы. Антонимы</w:t>
            </w:r>
          </w:p>
        </w:tc>
      </w:tr>
      <w:tr w:rsidR="00D37996" w:rsidRPr="00AF1EB8" w14:paraId="3A884481" w14:textId="77777777" w:rsidTr="007F16E7">
        <w:tc>
          <w:tcPr>
            <w:tcW w:w="1077" w:type="dxa"/>
          </w:tcPr>
          <w:p w14:paraId="6C30AF29" w14:textId="77777777" w:rsidR="00D37996" w:rsidRPr="00AF1EB8" w:rsidRDefault="00D37996" w:rsidP="007F16E7">
            <w:pPr>
              <w:pStyle w:val="ConsPlusNormal"/>
              <w:jc w:val="center"/>
            </w:pPr>
            <w:r w:rsidRPr="00AF1EB8">
              <w:t>2.3.4</w:t>
            </w:r>
          </w:p>
        </w:tc>
        <w:tc>
          <w:tcPr>
            <w:tcW w:w="7994" w:type="dxa"/>
          </w:tcPr>
          <w:p w14:paraId="22BCA810" w14:textId="77777777" w:rsidR="00D37996" w:rsidRPr="00AF1EB8" w:rsidRDefault="00D37996" w:rsidP="007F16E7">
            <w:pPr>
              <w:pStyle w:val="ConsPlusNormal"/>
              <w:jc w:val="both"/>
            </w:pPr>
            <w:r w:rsidRPr="00AF1EB8">
              <w:t>Интернациональные слова</w:t>
            </w:r>
          </w:p>
        </w:tc>
      </w:tr>
      <w:tr w:rsidR="00D37996" w:rsidRPr="00AF1EB8" w14:paraId="4AF0F158" w14:textId="77777777" w:rsidTr="007F16E7">
        <w:tc>
          <w:tcPr>
            <w:tcW w:w="1077" w:type="dxa"/>
          </w:tcPr>
          <w:p w14:paraId="18B8E8C6" w14:textId="77777777" w:rsidR="00D37996" w:rsidRPr="00AF1EB8" w:rsidRDefault="00D37996" w:rsidP="007F16E7">
            <w:pPr>
              <w:pStyle w:val="ConsPlusNormal"/>
              <w:jc w:val="center"/>
            </w:pPr>
            <w:r w:rsidRPr="00AF1EB8">
              <w:t>2.3.5</w:t>
            </w:r>
          </w:p>
        </w:tc>
        <w:tc>
          <w:tcPr>
            <w:tcW w:w="7994" w:type="dxa"/>
          </w:tcPr>
          <w:p w14:paraId="08C6BA97" w14:textId="77777777" w:rsidR="00D37996" w:rsidRPr="00AF1EB8" w:rsidRDefault="00D37996" w:rsidP="007F16E7">
            <w:pPr>
              <w:pStyle w:val="ConsPlusNormal"/>
              <w:jc w:val="both"/>
            </w:pPr>
            <w:r w:rsidRPr="00AF1EB8">
              <w:t>Наиболее частотные фразовые глаголы</w:t>
            </w:r>
          </w:p>
        </w:tc>
      </w:tr>
      <w:tr w:rsidR="00D37996" w:rsidRPr="00AF1EB8" w14:paraId="39B53111" w14:textId="77777777" w:rsidTr="007F16E7">
        <w:tc>
          <w:tcPr>
            <w:tcW w:w="1077" w:type="dxa"/>
          </w:tcPr>
          <w:p w14:paraId="1867A98B" w14:textId="77777777" w:rsidR="00D37996" w:rsidRPr="00AF1EB8" w:rsidRDefault="00D37996" w:rsidP="007F16E7">
            <w:pPr>
              <w:pStyle w:val="ConsPlusNormal"/>
              <w:jc w:val="center"/>
            </w:pPr>
            <w:r w:rsidRPr="00AF1EB8">
              <w:t>2.3.6</w:t>
            </w:r>
          </w:p>
        </w:tc>
        <w:tc>
          <w:tcPr>
            <w:tcW w:w="7994" w:type="dxa"/>
          </w:tcPr>
          <w:p w14:paraId="5BDFF48A" w14:textId="77777777" w:rsidR="00D37996" w:rsidRPr="00AF1EB8" w:rsidRDefault="00D37996" w:rsidP="007F16E7">
            <w:pPr>
              <w:pStyle w:val="ConsPlusNormal"/>
              <w:jc w:val="both"/>
            </w:pPr>
            <w:r w:rsidRPr="00AF1EB8">
              <w:t>Сокращения и аббревиатуры</w:t>
            </w:r>
          </w:p>
        </w:tc>
      </w:tr>
      <w:tr w:rsidR="00D37996" w:rsidRPr="00AF1EB8" w14:paraId="4B91ED53" w14:textId="77777777" w:rsidTr="007F16E7">
        <w:tc>
          <w:tcPr>
            <w:tcW w:w="1077" w:type="dxa"/>
          </w:tcPr>
          <w:p w14:paraId="77283855" w14:textId="77777777" w:rsidR="00D37996" w:rsidRPr="00AF1EB8" w:rsidRDefault="00D37996" w:rsidP="007F16E7">
            <w:pPr>
              <w:pStyle w:val="ConsPlusNormal"/>
              <w:jc w:val="center"/>
            </w:pPr>
            <w:r w:rsidRPr="00AF1EB8">
              <w:t>2.3.7</w:t>
            </w:r>
          </w:p>
        </w:tc>
        <w:tc>
          <w:tcPr>
            <w:tcW w:w="7994" w:type="dxa"/>
          </w:tcPr>
          <w:p w14:paraId="5D0608F1"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96156" w14:paraId="52A965F9" w14:textId="77777777" w:rsidTr="007F16E7">
        <w:tc>
          <w:tcPr>
            <w:tcW w:w="1077" w:type="dxa"/>
          </w:tcPr>
          <w:p w14:paraId="384A78F2" w14:textId="77777777" w:rsidR="00D37996" w:rsidRPr="00AF1EB8" w:rsidRDefault="00D37996" w:rsidP="007F16E7">
            <w:pPr>
              <w:pStyle w:val="ConsPlusNormal"/>
              <w:jc w:val="center"/>
            </w:pPr>
            <w:r w:rsidRPr="00AF1EB8">
              <w:t>2.3.7.1</w:t>
            </w:r>
          </w:p>
        </w:tc>
        <w:tc>
          <w:tcPr>
            <w:tcW w:w="7994" w:type="dxa"/>
          </w:tcPr>
          <w:p w14:paraId="1C0EB60E" w14:textId="77777777" w:rsidR="00D37996" w:rsidRPr="00AF1EB8" w:rsidRDefault="00D37996" w:rsidP="007F16E7">
            <w:pPr>
              <w:pStyle w:val="ConsPlusNormal"/>
              <w:jc w:val="both"/>
            </w:pPr>
            <w:r w:rsidRPr="00AF1EB8">
              <w:t>Образование имен существительных при помощи суффиксов:</w:t>
            </w:r>
          </w:p>
          <w:p w14:paraId="7B6AFE44" w14:textId="77777777" w:rsidR="00D37996" w:rsidRPr="00AF1EB8" w:rsidRDefault="00D37996" w:rsidP="007F16E7">
            <w:pPr>
              <w:pStyle w:val="ConsPlusNormal"/>
              <w:jc w:val="both"/>
              <w:rPr>
                <w:lang w:val="en-US"/>
              </w:rPr>
            </w:pPr>
            <w:r w:rsidRPr="00AF1EB8">
              <w:rPr>
                <w:lang w:val="en-US"/>
              </w:rPr>
              <w:t>-er/-or (teacher/visitor), -ist (scientist, tourist), -sion/-tion (discussion/invitation); -ance/-ence (performance/residence), -ity (activity); -ship (friendship); -ing (reading); -ment (development), -ness (darkness)</w:t>
            </w:r>
          </w:p>
        </w:tc>
      </w:tr>
      <w:tr w:rsidR="00D37996" w:rsidRPr="00A96156" w14:paraId="3E816A32" w14:textId="77777777" w:rsidTr="007F16E7">
        <w:tc>
          <w:tcPr>
            <w:tcW w:w="1077" w:type="dxa"/>
          </w:tcPr>
          <w:p w14:paraId="47B9D141" w14:textId="77777777" w:rsidR="00D37996" w:rsidRPr="00AF1EB8" w:rsidRDefault="00D37996" w:rsidP="007F16E7">
            <w:pPr>
              <w:pStyle w:val="ConsPlusNormal"/>
              <w:jc w:val="center"/>
            </w:pPr>
            <w:r w:rsidRPr="00AF1EB8">
              <w:t>2.3.7.2</w:t>
            </w:r>
          </w:p>
        </w:tc>
        <w:tc>
          <w:tcPr>
            <w:tcW w:w="7994" w:type="dxa"/>
          </w:tcPr>
          <w:p w14:paraId="3E9D959C" w14:textId="77777777" w:rsidR="00D37996" w:rsidRPr="00AF1EB8" w:rsidRDefault="00D37996" w:rsidP="007F16E7">
            <w:pPr>
              <w:pStyle w:val="ConsPlusNormal"/>
              <w:jc w:val="both"/>
              <w:rPr>
                <w:lang w:val="en-US"/>
              </w:rPr>
            </w:pPr>
            <w:r w:rsidRPr="00AF1EB8">
              <w:t>Образование</w:t>
            </w:r>
            <w:r w:rsidRPr="00AF1EB8">
              <w:rPr>
                <w:lang w:val="en-US"/>
              </w:rPr>
              <w:t xml:space="preserve"> </w:t>
            </w:r>
            <w:r w:rsidRPr="00AF1EB8">
              <w:t>имен</w:t>
            </w:r>
            <w:r w:rsidRPr="00AF1EB8">
              <w:rPr>
                <w:lang w:val="en-US"/>
              </w:rPr>
              <w:t xml:space="preserve"> </w:t>
            </w:r>
            <w:r w:rsidRPr="00AF1EB8">
              <w:t>прилагательных</w:t>
            </w:r>
            <w:r w:rsidRPr="00AF1EB8">
              <w:rPr>
                <w:lang w:val="en-US"/>
              </w:rPr>
              <w:t xml:space="preserve"> </w:t>
            </w:r>
            <w:r w:rsidRPr="00AF1EB8">
              <w:t>при</w:t>
            </w:r>
            <w:r w:rsidRPr="00AF1EB8">
              <w:rPr>
                <w:lang w:val="en-US"/>
              </w:rPr>
              <w:t xml:space="preserve"> </w:t>
            </w:r>
            <w:r w:rsidRPr="00AF1EB8">
              <w:t>помощи</w:t>
            </w:r>
            <w:r w:rsidRPr="00AF1EB8">
              <w:rPr>
                <w:lang w:val="en-US"/>
              </w:rPr>
              <w:t xml:space="preserve"> </w:t>
            </w:r>
            <w:r w:rsidRPr="00AF1EB8">
              <w:t>суффиксов</w:t>
            </w:r>
            <w:r w:rsidRPr="00AF1EB8">
              <w:rPr>
                <w:lang w:val="en-US"/>
              </w:rPr>
              <w:t xml:space="preserve">: -ful (wonderful), -ian/-an (Russian/American); -al (typical), -ing (amazing), -less (useless), -ive (impressive); -ed </w:t>
            </w:r>
            <w:r w:rsidRPr="00AF1EB8">
              <w:t>и</w:t>
            </w:r>
            <w:r w:rsidRPr="00AF1EB8">
              <w:rPr>
                <w:lang w:val="en-US"/>
              </w:rPr>
              <w:t xml:space="preserve"> -ing (interested/interesting); -ly (friendly), -ous (famous), -y (busy); -able/-ible (understandable/terrible)</w:t>
            </w:r>
          </w:p>
        </w:tc>
      </w:tr>
      <w:tr w:rsidR="00D37996" w:rsidRPr="00AF1EB8" w14:paraId="3598C4E7" w14:textId="77777777" w:rsidTr="007F16E7">
        <w:tc>
          <w:tcPr>
            <w:tcW w:w="1077" w:type="dxa"/>
          </w:tcPr>
          <w:p w14:paraId="05D3E8EB" w14:textId="77777777" w:rsidR="00D37996" w:rsidRPr="00AF1EB8" w:rsidRDefault="00D37996" w:rsidP="007F16E7">
            <w:pPr>
              <w:pStyle w:val="ConsPlusNormal"/>
              <w:jc w:val="center"/>
            </w:pPr>
            <w:r w:rsidRPr="00AF1EB8">
              <w:t>2.3.7.3</w:t>
            </w:r>
          </w:p>
        </w:tc>
        <w:tc>
          <w:tcPr>
            <w:tcW w:w="7994" w:type="dxa"/>
          </w:tcPr>
          <w:p w14:paraId="2D9B304D" w14:textId="77777777" w:rsidR="00D37996" w:rsidRPr="00AF1EB8" w:rsidRDefault="00D37996" w:rsidP="007F16E7">
            <w:pPr>
              <w:pStyle w:val="ConsPlusNormal"/>
              <w:jc w:val="both"/>
            </w:pPr>
            <w:r w:rsidRPr="00AF1EB8">
              <w:t>Образование наречий при помощи суффикса -ly (recently)</w:t>
            </w:r>
          </w:p>
        </w:tc>
      </w:tr>
      <w:tr w:rsidR="00D37996" w:rsidRPr="00AF1EB8" w14:paraId="0BC18651" w14:textId="77777777" w:rsidTr="007F16E7">
        <w:tc>
          <w:tcPr>
            <w:tcW w:w="1077" w:type="dxa"/>
          </w:tcPr>
          <w:p w14:paraId="40C69DF8" w14:textId="77777777" w:rsidR="00D37996" w:rsidRPr="00AF1EB8" w:rsidRDefault="00D37996" w:rsidP="007F16E7">
            <w:pPr>
              <w:pStyle w:val="ConsPlusNormal"/>
              <w:jc w:val="center"/>
            </w:pPr>
            <w:r w:rsidRPr="00AF1EB8">
              <w:t>2.3.7.4</w:t>
            </w:r>
          </w:p>
        </w:tc>
        <w:tc>
          <w:tcPr>
            <w:tcW w:w="7994" w:type="dxa"/>
          </w:tcPr>
          <w:p w14:paraId="1EA71AF2" w14:textId="77777777" w:rsidR="00D37996" w:rsidRPr="00AF1EB8" w:rsidRDefault="00D37996" w:rsidP="007F16E7">
            <w:pPr>
              <w:pStyle w:val="ConsPlusNormal"/>
              <w:jc w:val="both"/>
            </w:pPr>
            <w:r w:rsidRPr="00AF1EB8">
              <w:t>Образование имен прилагательных, имен существительных и наречий при помощи отрицательного префикса un (unhappy, unreality, unusually)</w:t>
            </w:r>
          </w:p>
        </w:tc>
      </w:tr>
      <w:tr w:rsidR="00D37996" w:rsidRPr="00AF1EB8" w14:paraId="31C758D3" w14:textId="77777777" w:rsidTr="007F16E7">
        <w:tc>
          <w:tcPr>
            <w:tcW w:w="1077" w:type="dxa"/>
          </w:tcPr>
          <w:p w14:paraId="1A4A8115" w14:textId="77777777" w:rsidR="00D37996" w:rsidRPr="00AF1EB8" w:rsidRDefault="00D37996" w:rsidP="007F16E7">
            <w:pPr>
              <w:pStyle w:val="ConsPlusNormal"/>
              <w:jc w:val="center"/>
            </w:pPr>
            <w:r w:rsidRPr="00AF1EB8">
              <w:t>2.3.7.5</w:t>
            </w:r>
          </w:p>
        </w:tc>
        <w:tc>
          <w:tcPr>
            <w:tcW w:w="7994" w:type="dxa"/>
          </w:tcPr>
          <w:p w14:paraId="3746CA30" w14:textId="77777777" w:rsidR="00D37996" w:rsidRPr="00AF1EB8" w:rsidRDefault="00D37996" w:rsidP="007F16E7">
            <w:pPr>
              <w:pStyle w:val="ConsPlusNormal"/>
              <w:jc w:val="both"/>
            </w:pPr>
            <w:r w:rsidRPr="00AF1EB8">
              <w:t>Образование имен существительных, имен прилагательных и наречий при помощи префиксов in-/im- (informal, independently, impossible)</w:t>
            </w:r>
          </w:p>
        </w:tc>
      </w:tr>
      <w:tr w:rsidR="00D37996" w:rsidRPr="00AF1EB8" w14:paraId="7D954EA1" w14:textId="77777777" w:rsidTr="007F16E7">
        <w:tc>
          <w:tcPr>
            <w:tcW w:w="1077" w:type="dxa"/>
          </w:tcPr>
          <w:p w14:paraId="47A751C5" w14:textId="77777777" w:rsidR="00D37996" w:rsidRPr="00AF1EB8" w:rsidRDefault="00D37996" w:rsidP="007F16E7">
            <w:pPr>
              <w:pStyle w:val="ConsPlusNormal"/>
              <w:jc w:val="center"/>
            </w:pPr>
            <w:r w:rsidRPr="00AF1EB8">
              <w:t>2.3.7.6</w:t>
            </w:r>
          </w:p>
        </w:tc>
        <w:tc>
          <w:tcPr>
            <w:tcW w:w="7994" w:type="dxa"/>
          </w:tcPr>
          <w:p w14:paraId="78F8D877" w14:textId="77777777" w:rsidR="00D37996" w:rsidRPr="00AF1EB8" w:rsidRDefault="00D37996" w:rsidP="007F16E7">
            <w:pPr>
              <w:pStyle w:val="ConsPlusNormal"/>
              <w:jc w:val="both"/>
            </w:pPr>
            <w:r w:rsidRPr="00AF1EB8">
              <w:t>Образование имен прилагательных при помощи префикса inter- (international)</w:t>
            </w:r>
          </w:p>
        </w:tc>
      </w:tr>
      <w:tr w:rsidR="00D37996" w:rsidRPr="00AF1EB8" w14:paraId="1821C3C7" w14:textId="77777777" w:rsidTr="007F16E7">
        <w:tc>
          <w:tcPr>
            <w:tcW w:w="1077" w:type="dxa"/>
          </w:tcPr>
          <w:p w14:paraId="63F66B00" w14:textId="77777777" w:rsidR="00D37996" w:rsidRPr="00AF1EB8" w:rsidRDefault="00D37996" w:rsidP="007F16E7">
            <w:pPr>
              <w:pStyle w:val="ConsPlusNormal"/>
              <w:jc w:val="center"/>
            </w:pPr>
            <w:r w:rsidRPr="00AF1EB8">
              <w:t>2.3.7.7</w:t>
            </w:r>
          </w:p>
        </w:tc>
        <w:tc>
          <w:tcPr>
            <w:tcW w:w="7994" w:type="dxa"/>
          </w:tcPr>
          <w:p w14:paraId="7F73CA38" w14:textId="77777777" w:rsidR="00D37996" w:rsidRPr="00AF1EB8" w:rsidRDefault="00D37996" w:rsidP="007F16E7">
            <w:pPr>
              <w:pStyle w:val="ConsPlusNormal"/>
              <w:jc w:val="both"/>
            </w:pPr>
            <w:r w:rsidRPr="00AF1EB8">
              <w:t>Образование глаголов с помощью префиксов under-, over-, dis-, mis-</w:t>
            </w:r>
          </w:p>
        </w:tc>
      </w:tr>
      <w:tr w:rsidR="00D37996" w:rsidRPr="00AF1EB8" w14:paraId="49DCB89D" w14:textId="77777777" w:rsidTr="007F16E7">
        <w:tc>
          <w:tcPr>
            <w:tcW w:w="1077" w:type="dxa"/>
          </w:tcPr>
          <w:p w14:paraId="62605F77" w14:textId="77777777" w:rsidR="00D37996" w:rsidRPr="00AF1EB8" w:rsidRDefault="00D37996" w:rsidP="007F16E7">
            <w:pPr>
              <w:pStyle w:val="ConsPlusNormal"/>
              <w:jc w:val="center"/>
            </w:pPr>
            <w:r w:rsidRPr="00AF1EB8">
              <w:t>2.3.7.8</w:t>
            </w:r>
          </w:p>
        </w:tc>
        <w:tc>
          <w:tcPr>
            <w:tcW w:w="7994" w:type="dxa"/>
          </w:tcPr>
          <w:p w14:paraId="263B3E96" w14:textId="77777777" w:rsidR="00D37996" w:rsidRPr="00AF1EB8" w:rsidRDefault="00D37996" w:rsidP="007F16E7">
            <w:pPr>
              <w:pStyle w:val="ConsPlusNormal"/>
              <w:jc w:val="both"/>
            </w:pPr>
            <w:r w:rsidRPr="00AF1EB8">
              <w:t>Образование числительных с помощью суффиксов -teen, -ty, -th</w:t>
            </w:r>
          </w:p>
        </w:tc>
      </w:tr>
      <w:tr w:rsidR="00D37996" w:rsidRPr="00AF1EB8" w14:paraId="75F9EC03" w14:textId="77777777" w:rsidTr="007F16E7">
        <w:tc>
          <w:tcPr>
            <w:tcW w:w="1077" w:type="dxa"/>
          </w:tcPr>
          <w:p w14:paraId="33A33AC0" w14:textId="77777777" w:rsidR="00D37996" w:rsidRPr="00AF1EB8" w:rsidRDefault="00D37996" w:rsidP="007F16E7">
            <w:pPr>
              <w:pStyle w:val="ConsPlusNormal"/>
              <w:jc w:val="center"/>
            </w:pPr>
            <w:r w:rsidRPr="00AF1EB8">
              <w:t>2.3.8</w:t>
            </w:r>
          </w:p>
        </w:tc>
        <w:tc>
          <w:tcPr>
            <w:tcW w:w="7994" w:type="dxa"/>
          </w:tcPr>
          <w:p w14:paraId="181197D1" w14:textId="77777777" w:rsidR="00D37996" w:rsidRPr="00AF1EB8" w:rsidRDefault="00D37996" w:rsidP="007F16E7">
            <w:pPr>
              <w:pStyle w:val="ConsPlusNormal"/>
              <w:jc w:val="both"/>
            </w:pPr>
            <w:r w:rsidRPr="00AF1EB8">
              <w:t>Основные способы словообразования - словосложение</w:t>
            </w:r>
          </w:p>
        </w:tc>
      </w:tr>
      <w:tr w:rsidR="00D37996" w:rsidRPr="00AF1EB8" w14:paraId="237B84EA" w14:textId="77777777" w:rsidTr="007F16E7">
        <w:tc>
          <w:tcPr>
            <w:tcW w:w="1077" w:type="dxa"/>
          </w:tcPr>
          <w:p w14:paraId="0FE02D0C" w14:textId="77777777" w:rsidR="00D37996" w:rsidRPr="00AF1EB8" w:rsidRDefault="00D37996" w:rsidP="007F16E7">
            <w:pPr>
              <w:pStyle w:val="ConsPlusNormal"/>
              <w:jc w:val="center"/>
            </w:pPr>
            <w:r w:rsidRPr="00AF1EB8">
              <w:t>2.3.8.1</w:t>
            </w:r>
          </w:p>
        </w:tc>
        <w:tc>
          <w:tcPr>
            <w:tcW w:w="7994" w:type="dxa"/>
          </w:tcPr>
          <w:p w14:paraId="262CE5E0" w14:textId="77777777" w:rsidR="00D37996" w:rsidRPr="00AF1EB8" w:rsidRDefault="00D37996" w:rsidP="007F16E7">
            <w:pPr>
              <w:pStyle w:val="ConsPlusNormal"/>
              <w:jc w:val="both"/>
            </w:pPr>
            <w:r w:rsidRPr="00AF1EB8">
              <w:t>Образование сложных существительных путем соединения двух основ существительных (sportsman)</w:t>
            </w:r>
          </w:p>
        </w:tc>
      </w:tr>
      <w:tr w:rsidR="00D37996" w:rsidRPr="00AF1EB8" w14:paraId="6D41D19D" w14:textId="77777777" w:rsidTr="007F16E7">
        <w:tc>
          <w:tcPr>
            <w:tcW w:w="1077" w:type="dxa"/>
          </w:tcPr>
          <w:p w14:paraId="54A6C3DF" w14:textId="77777777" w:rsidR="00D37996" w:rsidRPr="00AF1EB8" w:rsidRDefault="00D37996" w:rsidP="007F16E7">
            <w:pPr>
              <w:pStyle w:val="ConsPlusNormal"/>
              <w:jc w:val="center"/>
            </w:pPr>
            <w:r w:rsidRPr="00AF1EB8">
              <w:t>2.3.8.2</w:t>
            </w:r>
          </w:p>
        </w:tc>
        <w:tc>
          <w:tcPr>
            <w:tcW w:w="7994" w:type="dxa"/>
          </w:tcPr>
          <w:p w14:paraId="1CB52B10" w14:textId="77777777" w:rsidR="00D37996" w:rsidRPr="00AF1EB8" w:rsidRDefault="00D37996" w:rsidP="007F16E7">
            <w:pPr>
              <w:pStyle w:val="ConsPlusNormal"/>
              <w:jc w:val="both"/>
            </w:pPr>
            <w:r w:rsidRPr="00AF1EB8">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D37996" w:rsidRPr="00AF1EB8" w14:paraId="082F8996" w14:textId="77777777" w:rsidTr="007F16E7">
        <w:tc>
          <w:tcPr>
            <w:tcW w:w="1077" w:type="dxa"/>
          </w:tcPr>
          <w:p w14:paraId="111354D8" w14:textId="77777777" w:rsidR="00D37996" w:rsidRPr="00AF1EB8" w:rsidRDefault="00D37996" w:rsidP="007F16E7">
            <w:pPr>
              <w:pStyle w:val="ConsPlusNormal"/>
              <w:jc w:val="center"/>
            </w:pPr>
            <w:r w:rsidRPr="00AF1EB8">
              <w:t>2.3.8.3</w:t>
            </w:r>
          </w:p>
        </w:tc>
        <w:tc>
          <w:tcPr>
            <w:tcW w:w="7994" w:type="dxa"/>
          </w:tcPr>
          <w:p w14:paraId="2DAAB005" w14:textId="77777777" w:rsidR="00D37996" w:rsidRPr="00AF1EB8" w:rsidRDefault="00D37996" w:rsidP="007F16E7">
            <w:pPr>
              <w:pStyle w:val="ConsPlusNormal"/>
              <w:jc w:val="both"/>
            </w:pPr>
            <w:r w:rsidRPr="00AF1EB8">
              <w:t>Образование сложных прилагательных путем соединения основы 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
        </w:tc>
      </w:tr>
      <w:tr w:rsidR="00D37996" w:rsidRPr="00AF1EB8" w14:paraId="74D1DBAD" w14:textId="77777777" w:rsidTr="007F16E7">
        <w:tc>
          <w:tcPr>
            <w:tcW w:w="1077" w:type="dxa"/>
          </w:tcPr>
          <w:p w14:paraId="22BDE3D6" w14:textId="77777777" w:rsidR="00D37996" w:rsidRPr="00AF1EB8" w:rsidRDefault="00D37996" w:rsidP="007F16E7">
            <w:pPr>
              <w:pStyle w:val="ConsPlusNormal"/>
              <w:jc w:val="center"/>
            </w:pPr>
            <w:r w:rsidRPr="00AF1EB8">
              <w:t>2.3.9</w:t>
            </w:r>
          </w:p>
        </w:tc>
        <w:tc>
          <w:tcPr>
            <w:tcW w:w="7994" w:type="dxa"/>
          </w:tcPr>
          <w:p w14:paraId="69DA3FE3" w14:textId="77777777" w:rsidR="00D37996" w:rsidRPr="00AF1EB8" w:rsidRDefault="00D37996" w:rsidP="007F16E7">
            <w:pPr>
              <w:pStyle w:val="ConsPlusNormal"/>
              <w:jc w:val="both"/>
            </w:pPr>
            <w:r w:rsidRPr="00AF1EB8">
              <w:t>Основные способы словообразования - конверсия</w:t>
            </w:r>
          </w:p>
        </w:tc>
      </w:tr>
      <w:tr w:rsidR="00D37996" w:rsidRPr="00AF1EB8" w14:paraId="0188F93E" w14:textId="77777777" w:rsidTr="007F16E7">
        <w:tc>
          <w:tcPr>
            <w:tcW w:w="1077" w:type="dxa"/>
          </w:tcPr>
          <w:p w14:paraId="31E5717C" w14:textId="77777777" w:rsidR="00D37996" w:rsidRPr="00AF1EB8" w:rsidRDefault="00D37996" w:rsidP="007F16E7">
            <w:pPr>
              <w:pStyle w:val="ConsPlusNormal"/>
              <w:jc w:val="center"/>
            </w:pPr>
            <w:r w:rsidRPr="00AF1EB8">
              <w:t>2.3.9.1</w:t>
            </w:r>
          </w:p>
        </w:tc>
        <w:tc>
          <w:tcPr>
            <w:tcW w:w="7994" w:type="dxa"/>
          </w:tcPr>
          <w:p w14:paraId="4A3F82C7" w14:textId="77777777" w:rsidR="00D37996" w:rsidRPr="00AF1EB8" w:rsidRDefault="00D37996" w:rsidP="007F16E7">
            <w:pPr>
              <w:pStyle w:val="ConsPlusNormal"/>
              <w:jc w:val="both"/>
            </w:pPr>
            <w:r w:rsidRPr="00AF1EB8">
              <w:t>Образование имени существительного от неопределенной формы глагола (to play - a play)</w:t>
            </w:r>
          </w:p>
        </w:tc>
      </w:tr>
      <w:tr w:rsidR="00D37996" w:rsidRPr="00AF1EB8" w14:paraId="60AE3982" w14:textId="77777777" w:rsidTr="007F16E7">
        <w:tc>
          <w:tcPr>
            <w:tcW w:w="1077" w:type="dxa"/>
          </w:tcPr>
          <w:p w14:paraId="7ECE770B" w14:textId="77777777" w:rsidR="00D37996" w:rsidRPr="00AF1EB8" w:rsidRDefault="00D37996" w:rsidP="007F16E7">
            <w:pPr>
              <w:pStyle w:val="ConsPlusNormal"/>
              <w:jc w:val="center"/>
            </w:pPr>
            <w:r w:rsidRPr="00AF1EB8">
              <w:t>2.3.9.2</w:t>
            </w:r>
          </w:p>
        </w:tc>
        <w:tc>
          <w:tcPr>
            <w:tcW w:w="7994" w:type="dxa"/>
          </w:tcPr>
          <w:p w14:paraId="51B9D1B0" w14:textId="77777777" w:rsidR="00D37996" w:rsidRPr="00AF1EB8" w:rsidRDefault="00D37996" w:rsidP="007F16E7">
            <w:pPr>
              <w:pStyle w:val="ConsPlusNormal"/>
              <w:jc w:val="both"/>
            </w:pPr>
            <w:r w:rsidRPr="00AF1EB8">
              <w:t>Образование имени существительного от прилагательного (rich - the rich)</w:t>
            </w:r>
          </w:p>
        </w:tc>
      </w:tr>
      <w:tr w:rsidR="00D37996" w:rsidRPr="00AF1EB8" w14:paraId="4A6AC82E" w14:textId="77777777" w:rsidTr="007F16E7">
        <w:tc>
          <w:tcPr>
            <w:tcW w:w="1077" w:type="dxa"/>
          </w:tcPr>
          <w:p w14:paraId="16E111A3" w14:textId="77777777" w:rsidR="00D37996" w:rsidRPr="00AF1EB8" w:rsidRDefault="00D37996" w:rsidP="007F16E7">
            <w:pPr>
              <w:pStyle w:val="ConsPlusNormal"/>
              <w:jc w:val="center"/>
            </w:pPr>
            <w:r w:rsidRPr="00AF1EB8">
              <w:t>2.3.9.3</w:t>
            </w:r>
          </w:p>
        </w:tc>
        <w:tc>
          <w:tcPr>
            <w:tcW w:w="7994" w:type="dxa"/>
          </w:tcPr>
          <w:p w14:paraId="536E52C9" w14:textId="77777777" w:rsidR="00D37996" w:rsidRPr="00AF1EB8" w:rsidRDefault="00D37996" w:rsidP="007F16E7">
            <w:pPr>
              <w:pStyle w:val="ConsPlusNormal"/>
              <w:jc w:val="both"/>
            </w:pPr>
            <w:r w:rsidRPr="00AF1EB8">
              <w:t>Образование глагола от имени существительного (a hand - to hand)</w:t>
            </w:r>
          </w:p>
        </w:tc>
      </w:tr>
      <w:tr w:rsidR="00D37996" w:rsidRPr="00AF1EB8" w14:paraId="07FD284C" w14:textId="77777777" w:rsidTr="007F16E7">
        <w:tc>
          <w:tcPr>
            <w:tcW w:w="1077" w:type="dxa"/>
          </w:tcPr>
          <w:p w14:paraId="7D8E5A68" w14:textId="77777777" w:rsidR="00D37996" w:rsidRPr="00AF1EB8" w:rsidRDefault="00D37996" w:rsidP="007F16E7">
            <w:pPr>
              <w:pStyle w:val="ConsPlusNormal"/>
              <w:jc w:val="center"/>
            </w:pPr>
            <w:r w:rsidRPr="00AF1EB8">
              <w:t>2.3.9.4</w:t>
            </w:r>
          </w:p>
        </w:tc>
        <w:tc>
          <w:tcPr>
            <w:tcW w:w="7994" w:type="dxa"/>
          </w:tcPr>
          <w:p w14:paraId="592F55D8" w14:textId="77777777" w:rsidR="00D37996" w:rsidRPr="00AF1EB8" w:rsidRDefault="00D37996" w:rsidP="007F16E7">
            <w:pPr>
              <w:pStyle w:val="ConsPlusNormal"/>
              <w:jc w:val="both"/>
            </w:pPr>
            <w:r w:rsidRPr="00AF1EB8">
              <w:t>Образование глагола от имени прилагательного (cool - to cool)</w:t>
            </w:r>
          </w:p>
        </w:tc>
      </w:tr>
      <w:tr w:rsidR="00D37996" w:rsidRPr="00AF1EB8" w14:paraId="622D02FE" w14:textId="77777777" w:rsidTr="007F16E7">
        <w:tc>
          <w:tcPr>
            <w:tcW w:w="1077" w:type="dxa"/>
          </w:tcPr>
          <w:p w14:paraId="15FFA382" w14:textId="77777777" w:rsidR="00D37996" w:rsidRPr="00AF1EB8" w:rsidRDefault="00D37996" w:rsidP="007F16E7">
            <w:pPr>
              <w:pStyle w:val="ConsPlusNormal"/>
              <w:jc w:val="center"/>
            </w:pPr>
            <w:r w:rsidRPr="00AF1EB8">
              <w:t>2.4</w:t>
            </w:r>
          </w:p>
        </w:tc>
        <w:tc>
          <w:tcPr>
            <w:tcW w:w="7994" w:type="dxa"/>
          </w:tcPr>
          <w:p w14:paraId="0B30790A" w14:textId="77777777" w:rsidR="00D37996" w:rsidRPr="00AF1EB8" w:rsidRDefault="00D37996" w:rsidP="007F16E7">
            <w:pPr>
              <w:pStyle w:val="ConsPlusNormal"/>
              <w:jc w:val="both"/>
            </w:pPr>
            <w:r w:rsidRPr="00AF1EB8">
              <w:t>Грамматическая сторона речи</w:t>
            </w:r>
          </w:p>
          <w:p w14:paraId="5DA01AB2"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F1EB8" w14:paraId="0F41BA96" w14:textId="77777777" w:rsidTr="007F16E7">
        <w:tc>
          <w:tcPr>
            <w:tcW w:w="1077" w:type="dxa"/>
          </w:tcPr>
          <w:p w14:paraId="73D8AC6D" w14:textId="77777777" w:rsidR="00D37996" w:rsidRPr="00AF1EB8" w:rsidRDefault="00D37996" w:rsidP="007F16E7">
            <w:pPr>
              <w:pStyle w:val="ConsPlusNormal"/>
              <w:jc w:val="center"/>
            </w:pPr>
            <w:r w:rsidRPr="00AF1EB8">
              <w:t>2.4.1</w:t>
            </w:r>
          </w:p>
        </w:tc>
        <w:tc>
          <w:tcPr>
            <w:tcW w:w="7994" w:type="dxa"/>
          </w:tcPr>
          <w:p w14:paraId="5A5BCFDA" w14:textId="77777777" w:rsidR="00D37996" w:rsidRPr="00AF1EB8" w:rsidRDefault="00D37996" w:rsidP="007F16E7">
            <w:pPr>
              <w:pStyle w:val="ConsPlusNormal"/>
              <w:jc w:val="both"/>
            </w:pPr>
            <w:r w:rsidRPr="00AF1EB8">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D37996" w:rsidRPr="00A96156" w14:paraId="05CA82AD" w14:textId="77777777" w:rsidTr="007F16E7">
        <w:tc>
          <w:tcPr>
            <w:tcW w:w="1077" w:type="dxa"/>
          </w:tcPr>
          <w:p w14:paraId="679FBE8B" w14:textId="77777777" w:rsidR="00D37996" w:rsidRPr="00AF1EB8" w:rsidRDefault="00D37996" w:rsidP="007F16E7">
            <w:pPr>
              <w:pStyle w:val="ConsPlusNormal"/>
              <w:jc w:val="center"/>
            </w:pPr>
            <w:r w:rsidRPr="00AF1EB8">
              <w:t>2.4.2</w:t>
            </w:r>
          </w:p>
        </w:tc>
        <w:tc>
          <w:tcPr>
            <w:tcW w:w="7994" w:type="dxa"/>
          </w:tcPr>
          <w:p w14:paraId="765DC138" w14:textId="77777777" w:rsidR="00D37996" w:rsidRPr="00AF1EB8" w:rsidRDefault="00D37996" w:rsidP="007F16E7">
            <w:pPr>
              <w:pStyle w:val="ConsPlusNormal"/>
              <w:jc w:val="both"/>
              <w:rPr>
                <w:lang w:val="en-US"/>
              </w:rPr>
            </w:pPr>
            <w:r w:rsidRPr="00AF1EB8">
              <w:t>Все</w:t>
            </w:r>
            <w:r w:rsidRPr="00AF1EB8">
              <w:rPr>
                <w:lang w:val="en-US"/>
              </w:rPr>
              <w:t xml:space="preserve"> </w:t>
            </w:r>
            <w:r w:rsidRPr="00AF1EB8">
              <w:t>типы</w:t>
            </w:r>
            <w:r w:rsidRPr="00AF1EB8">
              <w:rPr>
                <w:lang w:val="en-US"/>
              </w:rPr>
              <w:t xml:space="preserve"> </w:t>
            </w:r>
            <w:r w:rsidRPr="00AF1EB8">
              <w:t>вопросительных</w:t>
            </w:r>
            <w:r w:rsidRPr="00AF1EB8">
              <w:rPr>
                <w:lang w:val="en-US"/>
              </w:rPr>
              <w:t xml:space="preserve"> </w:t>
            </w:r>
            <w:r w:rsidRPr="00AF1EB8">
              <w:t>предложений</w:t>
            </w:r>
            <w:r w:rsidRPr="00AF1EB8">
              <w:rPr>
                <w:lang w:val="en-US"/>
              </w:rPr>
              <w:t xml:space="preserve"> </w:t>
            </w:r>
            <w:r w:rsidRPr="00AF1EB8">
              <w:t>в</w:t>
            </w:r>
            <w:r w:rsidRPr="00AF1EB8">
              <w:rPr>
                <w:lang w:val="en-US"/>
              </w:rPr>
              <w:t xml:space="preserve"> Present/Past/Future Simple Tense; Present/Past Continuous Tense; Present/Past Perfect Tense)</w:t>
            </w:r>
          </w:p>
        </w:tc>
      </w:tr>
      <w:tr w:rsidR="00D37996" w:rsidRPr="00AF1EB8" w14:paraId="0CC0AA29" w14:textId="77777777" w:rsidTr="007F16E7">
        <w:tc>
          <w:tcPr>
            <w:tcW w:w="1077" w:type="dxa"/>
          </w:tcPr>
          <w:p w14:paraId="4503C7BE" w14:textId="77777777" w:rsidR="00D37996" w:rsidRPr="00AF1EB8" w:rsidRDefault="00D37996" w:rsidP="007F16E7">
            <w:pPr>
              <w:pStyle w:val="ConsPlusNormal"/>
              <w:jc w:val="center"/>
            </w:pPr>
            <w:r w:rsidRPr="00AF1EB8">
              <w:t>2.4.3</w:t>
            </w:r>
          </w:p>
        </w:tc>
        <w:tc>
          <w:tcPr>
            <w:tcW w:w="7994" w:type="dxa"/>
          </w:tcPr>
          <w:p w14:paraId="3D1293E6" w14:textId="77777777" w:rsidR="00D37996" w:rsidRPr="00AF1EB8" w:rsidRDefault="00D37996" w:rsidP="007F16E7">
            <w:pPr>
              <w:pStyle w:val="ConsPlusNormal"/>
              <w:jc w:val="both"/>
            </w:pPr>
            <w:r w:rsidRPr="00AF1EB8">
              <w:t>Нераспространенные и распространенные простые предложения</w:t>
            </w:r>
          </w:p>
        </w:tc>
      </w:tr>
      <w:tr w:rsidR="00D37996" w:rsidRPr="00AF1EB8" w14:paraId="6A9B370B" w14:textId="77777777" w:rsidTr="007F16E7">
        <w:tc>
          <w:tcPr>
            <w:tcW w:w="1077" w:type="dxa"/>
          </w:tcPr>
          <w:p w14:paraId="564CA4EF" w14:textId="77777777" w:rsidR="00D37996" w:rsidRPr="00AF1EB8" w:rsidRDefault="00D37996" w:rsidP="007F16E7">
            <w:pPr>
              <w:pStyle w:val="ConsPlusNormal"/>
              <w:jc w:val="center"/>
            </w:pPr>
            <w:r w:rsidRPr="00AF1EB8">
              <w:t>2.4.4</w:t>
            </w:r>
          </w:p>
        </w:tc>
        <w:tc>
          <w:tcPr>
            <w:tcW w:w="7994" w:type="dxa"/>
          </w:tcPr>
          <w:p w14:paraId="55604DF3" w14:textId="77777777" w:rsidR="00D37996" w:rsidRPr="00AF1EB8" w:rsidRDefault="00D37996" w:rsidP="007F16E7">
            <w:pPr>
              <w:pStyle w:val="ConsPlusNormal"/>
              <w:jc w:val="both"/>
            </w:pPr>
            <w:r w:rsidRPr="00AF1EB8">
              <w:t>Предложения с начальным It (It's a red ball.)</w:t>
            </w:r>
          </w:p>
        </w:tc>
      </w:tr>
      <w:tr w:rsidR="00D37996" w:rsidRPr="00AF1EB8" w14:paraId="6F897CC2" w14:textId="77777777" w:rsidTr="007F16E7">
        <w:tc>
          <w:tcPr>
            <w:tcW w:w="1077" w:type="dxa"/>
          </w:tcPr>
          <w:p w14:paraId="5F9BA40B" w14:textId="77777777" w:rsidR="00D37996" w:rsidRPr="00AF1EB8" w:rsidRDefault="00D37996" w:rsidP="007F16E7">
            <w:pPr>
              <w:pStyle w:val="ConsPlusNormal"/>
              <w:jc w:val="center"/>
            </w:pPr>
            <w:r w:rsidRPr="00AF1EB8">
              <w:t>2.4.5</w:t>
            </w:r>
          </w:p>
        </w:tc>
        <w:tc>
          <w:tcPr>
            <w:tcW w:w="7994" w:type="dxa"/>
          </w:tcPr>
          <w:p w14:paraId="70F12E48" w14:textId="77777777" w:rsidR="00D37996" w:rsidRPr="00AF1EB8" w:rsidRDefault="00D37996" w:rsidP="007F16E7">
            <w:pPr>
              <w:pStyle w:val="ConsPlusNormal"/>
              <w:jc w:val="both"/>
            </w:pPr>
            <w:r w:rsidRPr="00AF1EB8">
              <w:t>Предложения с начальным There + to be</w:t>
            </w:r>
          </w:p>
        </w:tc>
      </w:tr>
      <w:tr w:rsidR="00D37996" w:rsidRPr="00AF1EB8" w14:paraId="5BF2DD6D" w14:textId="77777777" w:rsidTr="007F16E7">
        <w:tc>
          <w:tcPr>
            <w:tcW w:w="1077" w:type="dxa"/>
          </w:tcPr>
          <w:p w14:paraId="08842161" w14:textId="77777777" w:rsidR="00D37996" w:rsidRPr="00AF1EB8" w:rsidRDefault="00D37996" w:rsidP="007F16E7">
            <w:pPr>
              <w:pStyle w:val="ConsPlusNormal"/>
              <w:jc w:val="center"/>
            </w:pPr>
            <w:r w:rsidRPr="00AF1EB8">
              <w:t>2.4.6</w:t>
            </w:r>
          </w:p>
        </w:tc>
        <w:tc>
          <w:tcPr>
            <w:tcW w:w="7994" w:type="dxa"/>
          </w:tcPr>
          <w:p w14:paraId="5001464D" w14:textId="77777777" w:rsidR="00D37996" w:rsidRPr="00AF1EB8" w:rsidRDefault="00D37996" w:rsidP="007F16E7">
            <w:pPr>
              <w:pStyle w:val="ConsPlusNormal"/>
              <w:jc w:val="both"/>
            </w:pPr>
            <w:r w:rsidRPr="00AF1EB8">
              <w:t>Предложения с простым глагольным сказуемым, составным именным сказуемым и составным глагольным сказуемым</w:t>
            </w:r>
          </w:p>
        </w:tc>
      </w:tr>
      <w:tr w:rsidR="00D37996" w:rsidRPr="00AF1EB8" w14:paraId="037A6418" w14:textId="77777777" w:rsidTr="007F16E7">
        <w:tc>
          <w:tcPr>
            <w:tcW w:w="1077" w:type="dxa"/>
          </w:tcPr>
          <w:p w14:paraId="0F257631" w14:textId="77777777" w:rsidR="00D37996" w:rsidRPr="00AF1EB8" w:rsidRDefault="00D37996" w:rsidP="007F16E7">
            <w:pPr>
              <w:pStyle w:val="ConsPlusNormal"/>
              <w:jc w:val="center"/>
            </w:pPr>
            <w:r w:rsidRPr="00AF1EB8">
              <w:t>2.4.7</w:t>
            </w:r>
          </w:p>
        </w:tc>
        <w:tc>
          <w:tcPr>
            <w:tcW w:w="7994" w:type="dxa"/>
          </w:tcPr>
          <w:p w14:paraId="2B33F63E" w14:textId="77777777" w:rsidR="00D37996" w:rsidRPr="00AF1EB8" w:rsidRDefault="00D37996" w:rsidP="007F16E7">
            <w:pPr>
              <w:pStyle w:val="ConsPlusNormal"/>
              <w:jc w:val="both"/>
            </w:pPr>
            <w:r w:rsidRPr="00AF1EB8">
              <w:t>Предложения с глаголом-связкой to be</w:t>
            </w:r>
          </w:p>
        </w:tc>
      </w:tr>
      <w:tr w:rsidR="00D37996" w:rsidRPr="00AF1EB8" w14:paraId="37A2DD80" w14:textId="77777777" w:rsidTr="007F16E7">
        <w:tc>
          <w:tcPr>
            <w:tcW w:w="1077" w:type="dxa"/>
          </w:tcPr>
          <w:p w14:paraId="095EAFB5" w14:textId="77777777" w:rsidR="00D37996" w:rsidRPr="00AF1EB8" w:rsidRDefault="00D37996" w:rsidP="007F16E7">
            <w:pPr>
              <w:pStyle w:val="ConsPlusNormal"/>
              <w:jc w:val="center"/>
            </w:pPr>
            <w:r w:rsidRPr="00AF1EB8">
              <w:t>2.4.8</w:t>
            </w:r>
          </w:p>
        </w:tc>
        <w:tc>
          <w:tcPr>
            <w:tcW w:w="7994" w:type="dxa"/>
          </w:tcPr>
          <w:p w14:paraId="10877512" w14:textId="77777777" w:rsidR="00D37996" w:rsidRPr="00AF1EB8" w:rsidRDefault="00D37996" w:rsidP="007F16E7">
            <w:pPr>
              <w:pStyle w:val="ConsPlusNormal"/>
              <w:jc w:val="both"/>
            </w:pPr>
            <w:r w:rsidRPr="00AF1EB8">
              <w:t>Предложения с несколькими обстоятельствами, следующими в определенном порядке</w:t>
            </w:r>
          </w:p>
        </w:tc>
      </w:tr>
      <w:tr w:rsidR="00D37996" w:rsidRPr="00AF1EB8" w14:paraId="26471514" w14:textId="77777777" w:rsidTr="007F16E7">
        <w:tc>
          <w:tcPr>
            <w:tcW w:w="1077" w:type="dxa"/>
          </w:tcPr>
          <w:p w14:paraId="7E18468C" w14:textId="77777777" w:rsidR="00D37996" w:rsidRPr="00AF1EB8" w:rsidRDefault="00D37996" w:rsidP="007F16E7">
            <w:pPr>
              <w:pStyle w:val="ConsPlusNormal"/>
              <w:jc w:val="center"/>
            </w:pPr>
            <w:r w:rsidRPr="00AF1EB8">
              <w:t>2.4.9</w:t>
            </w:r>
          </w:p>
        </w:tc>
        <w:tc>
          <w:tcPr>
            <w:tcW w:w="7994" w:type="dxa"/>
          </w:tcPr>
          <w:p w14:paraId="04575AE7" w14:textId="77777777" w:rsidR="00D37996" w:rsidRPr="00AF1EB8" w:rsidRDefault="00D37996" w:rsidP="007F16E7">
            <w:pPr>
              <w:pStyle w:val="ConsPlusNormal"/>
              <w:jc w:val="both"/>
            </w:pPr>
            <w:r w:rsidRPr="00AF1EB8">
              <w:t>Сложноподчиненные предложения с придаточными определительными с союзными словами who, which, that</w:t>
            </w:r>
          </w:p>
        </w:tc>
      </w:tr>
      <w:tr w:rsidR="00D37996" w:rsidRPr="00AF1EB8" w14:paraId="22D0246E" w14:textId="77777777" w:rsidTr="007F16E7">
        <w:tc>
          <w:tcPr>
            <w:tcW w:w="1077" w:type="dxa"/>
          </w:tcPr>
          <w:p w14:paraId="10006CD8" w14:textId="77777777" w:rsidR="00D37996" w:rsidRPr="00AF1EB8" w:rsidRDefault="00D37996" w:rsidP="007F16E7">
            <w:pPr>
              <w:pStyle w:val="ConsPlusNormal"/>
              <w:jc w:val="center"/>
            </w:pPr>
            <w:r w:rsidRPr="00AF1EB8">
              <w:t>2.4.10</w:t>
            </w:r>
          </w:p>
        </w:tc>
        <w:tc>
          <w:tcPr>
            <w:tcW w:w="7994" w:type="dxa"/>
          </w:tcPr>
          <w:p w14:paraId="7B5C665E" w14:textId="77777777" w:rsidR="00D37996" w:rsidRPr="00AF1EB8" w:rsidRDefault="00D37996" w:rsidP="007F16E7">
            <w:pPr>
              <w:pStyle w:val="ConsPlusNormal"/>
              <w:jc w:val="both"/>
            </w:pPr>
            <w:r w:rsidRPr="00AF1EB8">
              <w:t>Условные предложения реального (Conditional 0, Conditional I) характера</w:t>
            </w:r>
          </w:p>
        </w:tc>
      </w:tr>
      <w:tr w:rsidR="00D37996" w:rsidRPr="00AF1EB8" w14:paraId="521E918F" w14:textId="77777777" w:rsidTr="007F16E7">
        <w:tc>
          <w:tcPr>
            <w:tcW w:w="1077" w:type="dxa"/>
          </w:tcPr>
          <w:p w14:paraId="2612423D" w14:textId="77777777" w:rsidR="00D37996" w:rsidRPr="00AF1EB8" w:rsidRDefault="00D37996" w:rsidP="007F16E7">
            <w:pPr>
              <w:pStyle w:val="ConsPlusNormal"/>
              <w:jc w:val="center"/>
            </w:pPr>
            <w:r w:rsidRPr="00AF1EB8">
              <w:t>2.4.11</w:t>
            </w:r>
          </w:p>
        </w:tc>
        <w:tc>
          <w:tcPr>
            <w:tcW w:w="7994" w:type="dxa"/>
          </w:tcPr>
          <w:p w14:paraId="2583F36E" w14:textId="77777777" w:rsidR="00D37996" w:rsidRPr="00AF1EB8" w:rsidRDefault="00D37996" w:rsidP="007F16E7">
            <w:pPr>
              <w:pStyle w:val="ConsPlusNormal"/>
              <w:jc w:val="both"/>
            </w:pPr>
            <w:r w:rsidRPr="00AF1EB8">
              <w:t>Условные предложения нереального характера (Conditional II)</w:t>
            </w:r>
          </w:p>
        </w:tc>
      </w:tr>
      <w:tr w:rsidR="00D37996" w:rsidRPr="00AF1EB8" w14:paraId="45867544" w14:textId="77777777" w:rsidTr="007F16E7">
        <w:tc>
          <w:tcPr>
            <w:tcW w:w="1077" w:type="dxa"/>
          </w:tcPr>
          <w:p w14:paraId="79C3098A" w14:textId="77777777" w:rsidR="00D37996" w:rsidRPr="00AF1EB8" w:rsidRDefault="00D37996" w:rsidP="007F16E7">
            <w:pPr>
              <w:pStyle w:val="ConsPlusNormal"/>
              <w:jc w:val="center"/>
            </w:pPr>
            <w:r w:rsidRPr="00AF1EB8">
              <w:t>2.4.12</w:t>
            </w:r>
          </w:p>
        </w:tc>
        <w:tc>
          <w:tcPr>
            <w:tcW w:w="7994" w:type="dxa"/>
          </w:tcPr>
          <w:p w14:paraId="4A51F73B" w14:textId="77777777" w:rsidR="00D37996" w:rsidRPr="00AF1EB8" w:rsidRDefault="00D37996" w:rsidP="007F16E7">
            <w:pPr>
              <w:pStyle w:val="ConsPlusNormal"/>
              <w:jc w:val="both"/>
            </w:pPr>
            <w:r w:rsidRPr="00AF1EB8">
              <w:t>Согласование времен в рамках сложного предложения</w:t>
            </w:r>
          </w:p>
        </w:tc>
      </w:tr>
      <w:tr w:rsidR="00D37996" w:rsidRPr="00AF1EB8" w14:paraId="47DBA14D" w14:textId="77777777" w:rsidTr="007F16E7">
        <w:tc>
          <w:tcPr>
            <w:tcW w:w="1077" w:type="dxa"/>
          </w:tcPr>
          <w:p w14:paraId="524D7B95" w14:textId="77777777" w:rsidR="00D37996" w:rsidRPr="00AF1EB8" w:rsidRDefault="00D37996" w:rsidP="007F16E7">
            <w:pPr>
              <w:pStyle w:val="ConsPlusNormal"/>
              <w:jc w:val="center"/>
            </w:pPr>
            <w:r w:rsidRPr="00AF1EB8">
              <w:t>2.4.13</w:t>
            </w:r>
          </w:p>
        </w:tc>
        <w:tc>
          <w:tcPr>
            <w:tcW w:w="7994" w:type="dxa"/>
          </w:tcPr>
          <w:p w14:paraId="018AE0B8" w14:textId="77777777" w:rsidR="00D37996" w:rsidRPr="00AF1EB8" w:rsidRDefault="00D37996" w:rsidP="007F16E7">
            <w:pPr>
              <w:pStyle w:val="ConsPlusNormal"/>
              <w:jc w:val="both"/>
            </w:pPr>
            <w:r w:rsidRPr="00AF1EB8">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37996" w:rsidRPr="00AF1EB8" w14:paraId="69BC59D4" w14:textId="77777777" w:rsidTr="007F16E7">
        <w:tc>
          <w:tcPr>
            <w:tcW w:w="1077" w:type="dxa"/>
          </w:tcPr>
          <w:p w14:paraId="4FC7D220" w14:textId="77777777" w:rsidR="00D37996" w:rsidRPr="00AF1EB8" w:rsidRDefault="00D37996" w:rsidP="007F16E7">
            <w:pPr>
              <w:pStyle w:val="ConsPlusNormal"/>
              <w:jc w:val="center"/>
            </w:pPr>
            <w:r w:rsidRPr="00AF1EB8">
              <w:t>2.4.14</w:t>
            </w:r>
          </w:p>
        </w:tc>
        <w:tc>
          <w:tcPr>
            <w:tcW w:w="7994" w:type="dxa"/>
          </w:tcPr>
          <w:p w14:paraId="3FD5020C" w14:textId="77777777" w:rsidR="00D37996" w:rsidRPr="00AF1EB8" w:rsidRDefault="00D37996" w:rsidP="007F16E7">
            <w:pPr>
              <w:pStyle w:val="ConsPlusNormal"/>
              <w:jc w:val="both"/>
            </w:pPr>
            <w:r w:rsidRPr="00AF1EB8">
              <w:t>Согласование подлежащего, выраженного собирательным существительным (family, police), со сказуемым</w:t>
            </w:r>
          </w:p>
        </w:tc>
      </w:tr>
      <w:tr w:rsidR="00D37996" w:rsidRPr="00A96156" w14:paraId="27B5535D" w14:textId="77777777" w:rsidTr="007F16E7">
        <w:tc>
          <w:tcPr>
            <w:tcW w:w="1077" w:type="dxa"/>
          </w:tcPr>
          <w:p w14:paraId="79CF0130" w14:textId="77777777" w:rsidR="00D37996" w:rsidRPr="00AF1EB8" w:rsidRDefault="00D37996" w:rsidP="007F16E7">
            <w:pPr>
              <w:pStyle w:val="ConsPlusNormal"/>
              <w:jc w:val="center"/>
            </w:pPr>
            <w:r w:rsidRPr="00AF1EB8">
              <w:t>2.4.15</w:t>
            </w:r>
          </w:p>
        </w:tc>
        <w:tc>
          <w:tcPr>
            <w:tcW w:w="7994" w:type="dxa"/>
          </w:tcPr>
          <w:p w14:paraId="156D9337"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w:t>
            </w:r>
            <w:r w:rsidRPr="00AF1EB8">
              <w:rPr>
                <w:lang w:val="en-US"/>
              </w:rPr>
              <w:t xml:space="preserve"> </w:t>
            </w:r>
            <w:r w:rsidRPr="00AF1EB8">
              <w:t>глаголами</w:t>
            </w:r>
            <w:r w:rsidRPr="00AF1EB8">
              <w:rPr>
                <w:lang w:val="en-US"/>
              </w:rPr>
              <w:t xml:space="preserve"> </w:t>
            </w:r>
            <w:r w:rsidRPr="00AF1EB8">
              <w:t>на</w:t>
            </w:r>
            <w:r w:rsidRPr="00AF1EB8">
              <w:rPr>
                <w:lang w:val="en-US"/>
              </w:rPr>
              <w:t xml:space="preserve"> -ing: to love/hate doing something</w:t>
            </w:r>
          </w:p>
        </w:tc>
      </w:tr>
      <w:tr w:rsidR="00D37996" w:rsidRPr="00A96156" w14:paraId="4DFD102C" w14:textId="77777777" w:rsidTr="007F16E7">
        <w:tc>
          <w:tcPr>
            <w:tcW w:w="1077" w:type="dxa"/>
          </w:tcPr>
          <w:p w14:paraId="724BDAF8" w14:textId="77777777" w:rsidR="00D37996" w:rsidRPr="00AF1EB8" w:rsidRDefault="00D37996" w:rsidP="007F16E7">
            <w:pPr>
              <w:pStyle w:val="ConsPlusNormal"/>
              <w:jc w:val="center"/>
            </w:pPr>
            <w:r w:rsidRPr="00AF1EB8">
              <w:t>2.4.16</w:t>
            </w:r>
          </w:p>
        </w:tc>
        <w:tc>
          <w:tcPr>
            <w:tcW w:w="7994" w:type="dxa"/>
          </w:tcPr>
          <w:p w14:paraId="631C412C" w14:textId="77777777" w:rsidR="00D37996" w:rsidRPr="00AF1EB8" w:rsidRDefault="00D37996" w:rsidP="007F16E7">
            <w:pPr>
              <w:pStyle w:val="ConsPlusNormal"/>
              <w:jc w:val="both"/>
              <w:rPr>
                <w:lang w:val="en-US"/>
              </w:rPr>
            </w:pPr>
            <w:r w:rsidRPr="00AF1EB8">
              <w:t>Конструкция</w:t>
            </w:r>
            <w:r w:rsidRPr="00AF1EB8">
              <w:rPr>
                <w:lang w:val="en-US"/>
              </w:rPr>
              <w:t xml:space="preserve"> I'd like to... (I'd like to read this book.)</w:t>
            </w:r>
          </w:p>
        </w:tc>
      </w:tr>
      <w:tr w:rsidR="00D37996" w:rsidRPr="003547AB" w14:paraId="66FA015F" w14:textId="77777777" w:rsidTr="007F16E7">
        <w:tc>
          <w:tcPr>
            <w:tcW w:w="1077" w:type="dxa"/>
          </w:tcPr>
          <w:p w14:paraId="00624400" w14:textId="77777777" w:rsidR="00D37996" w:rsidRPr="00AF1EB8" w:rsidRDefault="00D37996" w:rsidP="007F16E7">
            <w:pPr>
              <w:pStyle w:val="ConsPlusNormal"/>
              <w:jc w:val="center"/>
            </w:pPr>
            <w:r w:rsidRPr="00AF1EB8">
              <w:t>2.4.17</w:t>
            </w:r>
          </w:p>
        </w:tc>
        <w:tc>
          <w:tcPr>
            <w:tcW w:w="7994" w:type="dxa"/>
          </w:tcPr>
          <w:p w14:paraId="54D76993" w14:textId="77777777" w:rsidR="00D37996" w:rsidRPr="00AF1EB8" w:rsidRDefault="00D37996" w:rsidP="007F16E7">
            <w:pPr>
              <w:pStyle w:val="ConsPlusNormal"/>
              <w:jc w:val="both"/>
              <w:rPr>
                <w:lang w:val="en-US"/>
              </w:rPr>
            </w:pPr>
            <w:r w:rsidRPr="00AF1EB8">
              <w:t>Глагольная</w:t>
            </w:r>
            <w:r w:rsidRPr="00AF1EB8">
              <w:rPr>
                <w:lang w:val="en-US"/>
              </w:rPr>
              <w:t xml:space="preserve"> </w:t>
            </w:r>
            <w:r w:rsidRPr="00AF1EB8">
              <w:t>конструкция</w:t>
            </w:r>
            <w:r w:rsidRPr="00AF1EB8">
              <w:rPr>
                <w:lang w:val="en-US"/>
              </w:rPr>
              <w:t xml:space="preserve"> have got (I've got a cat.)</w:t>
            </w:r>
          </w:p>
        </w:tc>
      </w:tr>
      <w:tr w:rsidR="00D37996" w:rsidRPr="00AF1EB8" w14:paraId="1978D8A4" w14:textId="77777777" w:rsidTr="007F16E7">
        <w:tc>
          <w:tcPr>
            <w:tcW w:w="1077" w:type="dxa"/>
          </w:tcPr>
          <w:p w14:paraId="201380FD" w14:textId="77777777" w:rsidR="00D37996" w:rsidRPr="00AF1EB8" w:rsidRDefault="00D37996" w:rsidP="007F16E7">
            <w:pPr>
              <w:pStyle w:val="ConsPlusNormal"/>
              <w:jc w:val="center"/>
            </w:pPr>
            <w:r w:rsidRPr="00AF1EB8">
              <w:t>2.4.18</w:t>
            </w:r>
          </w:p>
        </w:tc>
        <w:tc>
          <w:tcPr>
            <w:tcW w:w="7994" w:type="dxa"/>
          </w:tcPr>
          <w:p w14:paraId="27483DD5" w14:textId="77777777" w:rsidR="00D37996" w:rsidRPr="00AF1EB8" w:rsidRDefault="00D37996" w:rsidP="007F16E7">
            <w:pPr>
              <w:pStyle w:val="ConsPlusNormal"/>
              <w:jc w:val="both"/>
            </w:pPr>
            <w:r w:rsidRPr="00AF1EB8">
              <w:t>Предложения с конструкциями as... as, not so... as</w:t>
            </w:r>
          </w:p>
        </w:tc>
      </w:tr>
      <w:tr w:rsidR="00D37996" w:rsidRPr="00AF1EB8" w14:paraId="11F3684D" w14:textId="77777777" w:rsidTr="007F16E7">
        <w:tc>
          <w:tcPr>
            <w:tcW w:w="1077" w:type="dxa"/>
          </w:tcPr>
          <w:p w14:paraId="4C1BD143" w14:textId="77777777" w:rsidR="00D37996" w:rsidRPr="00AF1EB8" w:rsidRDefault="00D37996" w:rsidP="007F16E7">
            <w:pPr>
              <w:pStyle w:val="ConsPlusNormal"/>
              <w:jc w:val="center"/>
            </w:pPr>
            <w:r w:rsidRPr="00AF1EB8">
              <w:t>2.4.19</w:t>
            </w:r>
          </w:p>
        </w:tc>
        <w:tc>
          <w:tcPr>
            <w:tcW w:w="7994" w:type="dxa"/>
          </w:tcPr>
          <w:p w14:paraId="6237CE54" w14:textId="77777777" w:rsidR="00D37996" w:rsidRPr="00AF1EB8" w:rsidRDefault="00D37996" w:rsidP="007F16E7">
            <w:pPr>
              <w:pStyle w:val="ConsPlusNormal"/>
              <w:jc w:val="both"/>
            </w:pPr>
            <w:r w:rsidRPr="00AF1EB8">
              <w:t>Предложения с конструкцией to be going to + инфинитив и формы Future Simple Tense и Present Continuous Tense для выражения будущего действия</w:t>
            </w:r>
          </w:p>
        </w:tc>
      </w:tr>
      <w:tr w:rsidR="00D37996" w:rsidRPr="00AF1EB8" w14:paraId="55EF9F3B" w14:textId="77777777" w:rsidTr="007F16E7">
        <w:tc>
          <w:tcPr>
            <w:tcW w:w="1077" w:type="dxa"/>
          </w:tcPr>
          <w:p w14:paraId="41F50825" w14:textId="77777777" w:rsidR="00D37996" w:rsidRPr="00AF1EB8" w:rsidRDefault="00D37996" w:rsidP="007F16E7">
            <w:pPr>
              <w:pStyle w:val="ConsPlusNormal"/>
              <w:jc w:val="center"/>
            </w:pPr>
            <w:r w:rsidRPr="00AF1EB8">
              <w:t>2.4.20</w:t>
            </w:r>
          </w:p>
        </w:tc>
        <w:tc>
          <w:tcPr>
            <w:tcW w:w="7994" w:type="dxa"/>
          </w:tcPr>
          <w:p w14:paraId="704659CA" w14:textId="77777777" w:rsidR="00D37996" w:rsidRPr="00AF1EB8" w:rsidRDefault="00D37996" w:rsidP="007F16E7">
            <w:pPr>
              <w:pStyle w:val="ConsPlusNormal"/>
              <w:jc w:val="both"/>
            </w:pPr>
            <w:r w:rsidRPr="00AF1EB8">
              <w:t>Предложения</w:t>
            </w:r>
            <w:r w:rsidRPr="00AF1EB8">
              <w:rPr>
                <w:lang w:val="en-US"/>
              </w:rPr>
              <w:t xml:space="preserve"> </w:t>
            </w:r>
            <w:r w:rsidRPr="00AF1EB8">
              <w:t>со</w:t>
            </w:r>
            <w:r w:rsidRPr="00AF1EB8">
              <w:rPr>
                <w:lang w:val="en-US"/>
              </w:rPr>
              <w:t xml:space="preserve"> </w:t>
            </w:r>
            <w:r w:rsidRPr="00AF1EB8">
              <w:t>сложным</w:t>
            </w:r>
            <w:r w:rsidRPr="00AF1EB8">
              <w:rPr>
                <w:lang w:val="en-US"/>
              </w:rPr>
              <w:t xml:space="preserve"> </w:t>
            </w:r>
            <w:r w:rsidRPr="00AF1EB8">
              <w:t>дополнением</w:t>
            </w:r>
            <w:r w:rsidRPr="00AF1EB8">
              <w:rPr>
                <w:lang w:val="en-US"/>
              </w:rPr>
              <w:t xml:space="preserve"> (Complex Object) (I saw her cross/crossing the road. </w:t>
            </w:r>
            <w:r w:rsidRPr="00AF1EB8">
              <w:t>I want to have my hair cut.)</w:t>
            </w:r>
          </w:p>
        </w:tc>
      </w:tr>
      <w:tr w:rsidR="00D37996" w:rsidRPr="00AF1EB8" w14:paraId="610446FE" w14:textId="77777777" w:rsidTr="007F16E7">
        <w:tc>
          <w:tcPr>
            <w:tcW w:w="1077" w:type="dxa"/>
          </w:tcPr>
          <w:p w14:paraId="64BC7638" w14:textId="77777777" w:rsidR="00D37996" w:rsidRPr="00AF1EB8" w:rsidRDefault="00D37996" w:rsidP="007F16E7">
            <w:pPr>
              <w:pStyle w:val="ConsPlusNormal"/>
              <w:jc w:val="center"/>
            </w:pPr>
            <w:r w:rsidRPr="00AF1EB8">
              <w:t>2.4.21</w:t>
            </w:r>
          </w:p>
        </w:tc>
        <w:tc>
          <w:tcPr>
            <w:tcW w:w="7994" w:type="dxa"/>
          </w:tcPr>
          <w:p w14:paraId="2D102FBE" w14:textId="77777777" w:rsidR="00D37996" w:rsidRPr="00AF1EB8" w:rsidRDefault="00D37996" w:rsidP="007F16E7">
            <w:pPr>
              <w:pStyle w:val="ConsPlusNormal"/>
              <w:jc w:val="both"/>
            </w:pPr>
            <w:r w:rsidRPr="00AF1EB8">
              <w:t>Конструкция used to + инфинитив глагола</w:t>
            </w:r>
          </w:p>
        </w:tc>
      </w:tr>
      <w:tr w:rsidR="00D37996" w:rsidRPr="00A96156" w14:paraId="2D2DCD74" w14:textId="77777777" w:rsidTr="007F16E7">
        <w:tc>
          <w:tcPr>
            <w:tcW w:w="1077" w:type="dxa"/>
          </w:tcPr>
          <w:p w14:paraId="7C24563C" w14:textId="77777777" w:rsidR="00D37996" w:rsidRPr="00AF1EB8" w:rsidRDefault="00D37996" w:rsidP="007F16E7">
            <w:pPr>
              <w:pStyle w:val="ConsPlusNormal"/>
              <w:jc w:val="center"/>
            </w:pPr>
            <w:r w:rsidRPr="00AF1EB8">
              <w:t>2.4.22</w:t>
            </w:r>
          </w:p>
        </w:tc>
        <w:tc>
          <w:tcPr>
            <w:tcW w:w="7994" w:type="dxa"/>
          </w:tcPr>
          <w:p w14:paraId="190D4571"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w:t>
            </w:r>
            <w:r w:rsidRPr="00AF1EB8">
              <w:rPr>
                <w:lang w:val="en-US"/>
              </w:rPr>
              <w:t xml:space="preserve"> </w:t>
            </w:r>
            <w:r w:rsidRPr="00AF1EB8">
              <w:t>глаголами</w:t>
            </w:r>
            <w:r w:rsidRPr="00AF1EB8">
              <w:rPr>
                <w:lang w:val="en-US"/>
              </w:rPr>
              <w:t xml:space="preserve"> to stop, to remember, to forget (</w:t>
            </w:r>
            <w:r w:rsidRPr="00AF1EB8">
              <w:t>разница</w:t>
            </w:r>
            <w:r w:rsidRPr="00AF1EB8">
              <w:rPr>
                <w:lang w:val="en-US"/>
              </w:rPr>
              <w:t xml:space="preserve"> </w:t>
            </w:r>
            <w:r w:rsidRPr="00AF1EB8">
              <w:t>в</w:t>
            </w:r>
            <w:r w:rsidRPr="00AF1EB8">
              <w:rPr>
                <w:lang w:val="en-US"/>
              </w:rPr>
              <w:t xml:space="preserve"> </w:t>
            </w:r>
            <w:r w:rsidRPr="00AF1EB8">
              <w:t>значении</w:t>
            </w:r>
            <w:r w:rsidRPr="00AF1EB8">
              <w:rPr>
                <w:lang w:val="en-US"/>
              </w:rPr>
              <w:t xml:space="preserve"> to stop doing smth </w:t>
            </w:r>
            <w:r w:rsidRPr="00AF1EB8">
              <w:t>и</w:t>
            </w:r>
            <w:r w:rsidRPr="00AF1EB8">
              <w:rPr>
                <w:lang w:val="en-US"/>
              </w:rPr>
              <w:t xml:space="preserve"> to stop to do smth)</w:t>
            </w:r>
          </w:p>
        </w:tc>
      </w:tr>
      <w:tr w:rsidR="00D37996" w:rsidRPr="003547AB" w14:paraId="2DBC9B65" w14:textId="77777777" w:rsidTr="007F16E7">
        <w:tc>
          <w:tcPr>
            <w:tcW w:w="1077" w:type="dxa"/>
          </w:tcPr>
          <w:p w14:paraId="512FA6F8" w14:textId="77777777" w:rsidR="00D37996" w:rsidRPr="00AF1EB8" w:rsidRDefault="00D37996" w:rsidP="007F16E7">
            <w:pPr>
              <w:pStyle w:val="ConsPlusNormal"/>
              <w:jc w:val="center"/>
            </w:pPr>
            <w:r w:rsidRPr="00AF1EB8">
              <w:t>2.4.23</w:t>
            </w:r>
          </w:p>
        </w:tc>
        <w:tc>
          <w:tcPr>
            <w:tcW w:w="7994" w:type="dxa"/>
          </w:tcPr>
          <w:p w14:paraId="2C254B0A"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содержащие</w:t>
            </w:r>
            <w:r w:rsidRPr="00AF1EB8">
              <w:rPr>
                <w:lang w:val="en-US"/>
              </w:rPr>
              <w:t xml:space="preserve"> </w:t>
            </w:r>
            <w:r w:rsidRPr="00AF1EB8">
              <w:t>глаголы</w:t>
            </w:r>
            <w:r w:rsidRPr="00AF1EB8">
              <w:rPr>
                <w:lang w:val="en-US"/>
              </w:rPr>
              <w:t>-</w:t>
            </w:r>
            <w:r w:rsidRPr="00AF1EB8">
              <w:t>связки</w:t>
            </w:r>
            <w:r w:rsidRPr="00AF1EB8">
              <w:rPr>
                <w:lang w:val="en-US"/>
              </w:rPr>
              <w:t xml:space="preserve"> to be/to look/to feel/to seem</w:t>
            </w:r>
          </w:p>
        </w:tc>
      </w:tr>
      <w:tr w:rsidR="00D37996" w:rsidRPr="00A96156" w14:paraId="6A55F5DE" w14:textId="77777777" w:rsidTr="007F16E7">
        <w:tc>
          <w:tcPr>
            <w:tcW w:w="1077" w:type="dxa"/>
          </w:tcPr>
          <w:p w14:paraId="37A24696" w14:textId="77777777" w:rsidR="00D37996" w:rsidRPr="00AF1EB8" w:rsidRDefault="00D37996" w:rsidP="007F16E7">
            <w:pPr>
              <w:pStyle w:val="ConsPlusNormal"/>
              <w:jc w:val="center"/>
            </w:pPr>
            <w:r w:rsidRPr="00AF1EB8">
              <w:t>2.4.24</w:t>
            </w:r>
          </w:p>
        </w:tc>
        <w:tc>
          <w:tcPr>
            <w:tcW w:w="7994" w:type="dxa"/>
          </w:tcPr>
          <w:p w14:paraId="677ABA9D" w14:textId="77777777" w:rsidR="00D37996" w:rsidRPr="00AF1EB8" w:rsidRDefault="00D37996" w:rsidP="007F16E7">
            <w:pPr>
              <w:pStyle w:val="ConsPlusNormal"/>
              <w:jc w:val="both"/>
              <w:rPr>
                <w:lang w:val="en-US"/>
              </w:rPr>
            </w:pPr>
            <w:r w:rsidRPr="00AF1EB8">
              <w:t>Конструкции</w:t>
            </w:r>
            <w:r w:rsidRPr="00AF1EB8">
              <w:rPr>
                <w:lang w:val="en-US"/>
              </w:rPr>
              <w:t xml:space="preserve"> be/get used to + </w:t>
            </w:r>
            <w:r w:rsidRPr="00AF1EB8">
              <w:t>инфинитив</w:t>
            </w:r>
            <w:r w:rsidRPr="00AF1EB8">
              <w:rPr>
                <w:lang w:val="en-US"/>
              </w:rPr>
              <w:t xml:space="preserve"> </w:t>
            </w:r>
            <w:r w:rsidRPr="00AF1EB8">
              <w:t>глагола</w:t>
            </w:r>
            <w:r w:rsidRPr="00AF1EB8">
              <w:rPr>
                <w:lang w:val="en-US"/>
              </w:rPr>
              <w:t>, be/get used to doing something, be/get used to something</w:t>
            </w:r>
          </w:p>
        </w:tc>
      </w:tr>
      <w:tr w:rsidR="00D37996" w:rsidRPr="00AF1EB8" w14:paraId="42268229" w14:textId="77777777" w:rsidTr="007F16E7">
        <w:tc>
          <w:tcPr>
            <w:tcW w:w="1077" w:type="dxa"/>
          </w:tcPr>
          <w:p w14:paraId="7EC647DF" w14:textId="77777777" w:rsidR="00D37996" w:rsidRPr="00AF1EB8" w:rsidRDefault="00D37996" w:rsidP="007F16E7">
            <w:pPr>
              <w:pStyle w:val="ConsPlusNormal"/>
              <w:jc w:val="center"/>
            </w:pPr>
            <w:r w:rsidRPr="00AF1EB8">
              <w:t>2.4.25</w:t>
            </w:r>
          </w:p>
        </w:tc>
        <w:tc>
          <w:tcPr>
            <w:tcW w:w="7994" w:type="dxa"/>
          </w:tcPr>
          <w:p w14:paraId="17C02A61" w14:textId="77777777" w:rsidR="00D37996" w:rsidRPr="00AF1EB8" w:rsidRDefault="00D37996" w:rsidP="007F16E7">
            <w:pPr>
              <w:pStyle w:val="ConsPlusNormal"/>
              <w:jc w:val="both"/>
            </w:pPr>
            <w:r w:rsidRPr="00AF1EB8">
              <w:t>Конструкция both... and...</w:t>
            </w:r>
          </w:p>
        </w:tc>
      </w:tr>
      <w:tr w:rsidR="00D37996" w:rsidRPr="00AF1EB8" w14:paraId="50781680" w14:textId="77777777" w:rsidTr="007F16E7">
        <w:tc>
          <w:tcPr>
            <w:tcW w:w="1077" w:type="dxa"/>
          </w:tcPr>
          <w:p w14:paraId="5A5C3E34" w14:textId="77777777" w:rsidR="00D37996" w:rsidRPr="00AF1EB8" w:rsidRDefault="00D37996" w:rsidP="007F16E7">
            <w:pPr>
              <w:pStyle w:val="ConsPlusNormal"/>
              <w:jc w:val="center"/>
            </w:pPr>
            <w:r w:rsidRPr="00AF1EB8">
              <w:t>2.4.26</w:t>
            </w:r>
          </w:p>
        </w:tc>
        <w:tc>
          <w:tcPr>
            <w:tcW w:w="7994" w:type="dxa"/>
          </w:tcPr>
          <w:p w14:paraId="1FCB2C88" w14:textId="77777777" w:rsidR="00D37996" w:rsidRPr="00AF1EB8" w:rsidRDefault="00D37996" w:rsidP="007F16E7">
            <w:pPr>
              <w:pStyle w:val="ConsPlusNormal"/>
              <w:jc w:val="both"/>
            </w:pPr>
            <w:r w:rsidRPr="00AF1EB8">
              <w:t>Конструкции для выражения предпочтения I prefer.../I'd prefer.../I'd rather...</w:t>
            </w:r>
          </w:p>
        </w:tc>
      </w:tr>
      <w:tr w:rsidR="00D37996" w:rsidRPr="00AF1EB8" w14:paraId="2F579F39" w14:textId="77777777" w:rsidTr="007F16E7">
        <w:tc>
          <w:tcPr>
            <w:tcW w:w="1077" w:type="dxa"/>
          </w:tcPr>
          <w:p w14:paraId="2A041613" w14:textId="77777777" w:rsidR="00D37996" w:rsidRPr="00AF1EB8" w:rsidRDefault="00D37996" w:rsidP="007F16E7">
            <w:pPr>
              <w:pStyle w:val="ConsPlusNormal"/>
              <w:jc w:val="center"/>
            </w:pPr>
            <w:r w:rsidRPr="00AF1EB8">
              <w:t>2.4.27</w:t>
            </w:r>
          </w:p>
        </w:tc>
        <w:tc>
          <w:tcPr>
            <w:tcW w:w="7994" w:type="dxa"/>
          </w:tcPr>
          <w:p w14:paraId="79CFAE1E" w14:textId="77777777" w:rsidR="00D37996" w:rsidRPr="00AF1EB8" w:rsidRDefault="00D37996" w:rsidP="007F16E7">
            <w:pPr>
              <w:pStyle w:val="ConsPlusNormal"/>
              <w:jc w:val="both"/>
            </w:pPr>
            <w:r w:rsidRPr="00AF1EB8">
              <w:t>Конструкция I wish...</w:t>
            </w:r>
          </w:p>
        </w:tc>
      </w:tr>
      <w:tr w:rsidR="00D37996" w:rsidRPr="00AF1EB8" w14:paraId="700903CA" w14:textId="77777777" w:rsidTr="007F16E7">
        <w:tc>
          <w:tcPr>
            <w:tcW w:w="1077" w:type="dxa"/>
          </w:tcPr>
          <w:p w14:paraId="4F841DF4" w14:textId="77777777" w:rsidR="00D37996" w:rsidRPr="00AF1EB8" w:rsidRDefault="00D37996" w:rsidP="007F16E7">
            <w:pPr>
              <w:pStyle w:val="ConsPlusNormal"/>
              <w:jc w:val="center"/>
            </w:pPr>
            <w:r w:rsidRPr="00AF1EB8">
              <w:t>2.4.28</w:t>
            </w:r>
          </w:p>
        </w:tc>
        <w:tc>
          <w:tcPr>
            <w:tcW w:w="7994" w:type="dxa"/>
          </w:tcPr>
          <w:p w14:paraId="1A7E0816" w14:textId="77777777" w:rsidR="00D37996" w:rsidRPr="00AF1EB8" w:rsidRDefault="00D37996" w:rsidP="007F16E7">
            <w:pPr>
              <w:pStyle w:val="ConsPlusNormal"/>
              <w:jc w:val="both"/>
            </w:pPr>
            <w:r w:rsidRPr="00AF1EB8">
              <w:t>Предложения с конструкцией either... or, neither... nor</w:t>
            </w:r>
          </w:p>
        </w:tc>
      </w:tr>
      <w:tr w:rsidR="00D37996" w:rsidRPr="00AF1EB8" w14:paraId="41C5ED97" w14:textId="77777777" w:rsidTr="007F16E7">
        <w:tc>
          <w:tcPr>
            <w:tcW w:w="1077" w:type="dxa"/>
          </w:tcPr>
          <w:p w14:paraId="24E34762" w14:textId="77777777" w:rsidR="00D37996" w:rsidRPr="00AF1EB8" w:rsidRDefault="00D37996" w:rsidP="007F16E7">
            <w:pPr>
              <w:pStyle w:val="ConsPlusNormal"/>
              <w:jc w:val="center"/>
            </w:pPr>
            <w:r w:rsidRPr="00AF1EB8">
              <w:t>2.4.29</w:t>
            </w:r>
          </w:p>
        </w:tc>
        <w:tc>
          <w:tcPr>
            <w:tcW w:w="7994" w:type="dxa"/>
          </w:tcPr>
          <w:p w14:paraId="3E363CC4" w14:textId="77777777" w:rsidR="00D37996" w:rsidRPr="00AF1EB8" w:rsidRDefault="00D37996" w:rsidP="007F16E7">
            <w:pPr>
              <w:pStyle w:val="ConsPlusNormal"/>
              <w:jc w:val="both"/>
            </w:pPr>
            <w:r w:rsidRPr="00AF1EB8">
              <w:t>Порядок следования имен прилагательных (nice long blond hair)</w:t>
            </w:r>
          </w:p>
        </w:tc>
      </w:tr>
      <w:tr w:rsidR="00D37996" w:rsidRPr="003547AB" w14:paraId="76BEDD59" w14:textId="77777777" w:rsidTr="007F16E7">
        <w:tc>
          <w:tcPr>
            <w:tcW w:w="1077" w:type="dxa"/>
          </w:tcPr>
          <w:p w14:paraId="61389125" w14:textId="77777777" w:rsidR="00D37996" w:rsidRPr="00AF1EB8" w:rsidRDefault="00D37996" w:rsidP="007F16E7">
            <w:pPr>
              <w:pStyle w:val="ConsPlusNormal"/>
              <w:jc w:val="center"/>
            </w:pPr>
            <w:r w:rsidRPr="00AF1EB8">
              <w:t>2.4.30</w:t>
            </w:r>
          </w:p>
        </w:tc>
        <w:tc>
          <w:tcPr>
            <w:tcW w:w="7994" w:type="dxa"/>
          </w:tcPr>
          <w:p w14:paraId="522529BB" w14:textId="77777777" w:rsidR="00D37996" w:rsidRPr="006C4981" w:rsidRDefault="00D37996" w:rsidP="007F16E7">
            <w:pPr>
              <w:pStyle w:val="ConsPlusNormal"/>
              <w:jc w:val="both"/>
            </w:pPr>
            <w:r w:rsidRPr="00AF1EB8">
              <w:t>Глаголы</w:t>
            </w:r>
            <w:r w:rsidRPr="006C4981">
              <w:t xml:space="preserve"> </w:t>
            </w:r>
            <w:r w:rsidRPr="00AF1EB8">
              <w:t>в</w:t>
            </w:r>
            <w:r w:rsidRPr="006C4981">
              <w:t xml:space="preserve"> </w:t>
            </w:r>
            <w:r w:rsidRPr="00AF1EB8">
              <w:t>видовременных</w:t>
            </w:r>
            <w:r w:rsidRPr="006C4981">
              <w:t xml:space="preserve"> </w:t>
            </w:r>
            <w:r w:rsidRPr="00AF1EB8">
              <w:t>формах</w:t>
            </w:r>
            <w:r w:rsidRPr="006C4981">
              <w:t xml:space="preserve"> </w:t>
            </w:r>
            <w:r w:rsidRPr="00AF1EB8">
              <w:t>действительного</w:t>
            </w:r>
            <w:r w:rsidRPr="006C4981">
              <w:t xml:space="preserve"> </w:t>
            </w:r>
            <w:r w:rsidRPr="00AF1EB8">
              <w:t>залога</w:t>
            </w:r>
            <w:r w:rsidRPr="006C4981">
              <w:t xml:space="preserve"> </w:t>
            </w:r>
            <w:r w:rsidRPr="00AF1EB8">
              <w:t>в</w:t>
            </w:r>
            <w:r w:rsidRPr="006C4981">
              <w:t xml:space="preserve"> </w:t>
            </w:r>
            <w:r w:rsidRPr="00AF1EB8">
              <w:t>изъявительном</w:t>
            </w:r>
            <w:r w:rsidRPr="006C4981">
              <w:t xml:space="preserve"> </w:t>
            </w:r>
            <w:r w:rsidRPr="00AF1EB8">
              <w:t>наклонении</w:t>
            </w:r>
            <w:r w:rsidRPr="006C4981">
              <w:t xml:space="preserve"> (</w:t>
            </w:r>
            <w:r w:rsidRPr="00AF1EB8">
              <w:rPr>
                <w:lang w:val="en-US"/>
              </w:rPr>
              <w:t>Present</w:t>
            </w:r>
            <w:r w:rsidRPr="006C4981">
              <w:t>/</w:t>
            </w:r>
            <w:r w:rsidRPr="00AF1EB8">
              <w:rPr>
                <w:lang w:val="en-US"/>
              </w:rPr>
              <w:t>Past</w:t>
            </w:r>
            <w:r w:rsidRPr="006C4981">
              <w:t>/</w:t>
            </w:r>
            <w:r w:rsidRPr="00AF1EB8">
              <w:rPr>
                <w:lang w:val="en-US"/>
              </w:rPr>
              <w:t>Future</w:t>
            </w:r>
            <w:r w:rsidRPr="006C4981">
              <w:t xml:space="preserve"> </w:t>
            </w:r>
            <w:r w:rsidRPr="00AF1EB8">
              <w:rPr>
                <w:lang w:val="en-US"/>
              </w:rPr>
              <w:t>Simple</w:t>
            </w:r>
            <w:r w:rsidRPr="006C4981">
              <w:t xml:space="preserve"> </w:t>
            </w:r>
            <w:r w:rsidRPr="00AF1EB8">
              <w:rPr>
                <w:lang w:val="en-US"/>
              </w:rPr>
              <w:t>Tense</w:t>
            </w:r>
            <w:r w:rsidRPr="006C4981">
              <w:t xml:space="preserve">, </w:t>
            </w:r>
            <w:r w:rsidRPr="00AF1EB8">
              <w:rPr>
                <w:lang w:val="en-US"/>
              </w:rPr>
              <w:t>Present</w:t>
            </w:r>
            <w:r w:rsidRPr="006C4981">
              <w:t>/</w:t>
            </w:r>
            <w:r w:rsidRPr="00AF1EB8">
              <w:rPr>
                <w:lang w:val="en-US"/>
              </w:rPr>
              <w:t>Past</w:t>
            </w:r>
            <w:r w:rsidRPr="006C4981">
              <w:t xml:space="preserve"> </w:t>
            </w:r>
            <w:r w:rsidRPr="00AF1EB8">
              <w:rPr>
                <w:lang w:val="en-US"/>
              </w:rPr>
              <w:t>Perfect</w:t>
            </w:r>
            <w:r w:rsidRPr="006C4981">
              <w:t xml:space="preserve"> </w:t>
            </w:r>
            <w:r w:rsidRPr="00AF1EB8">
              <w:rPr>
                <w:lang w:val="en-US"/>
              </w:rPr>
              <w:t>Tense</w:t>
            </w:r>
            <w:r w:rsidRPr="006C4981">
              <w:t xml:space="preserve">, </w:t>
            </w:r>
            <w:r w:rsidRPr="00AF1EB8">
              <w:rPr>
                <w:lang w:val="en-US"/>
              </w:rPr>
              <w:t>Present</w:t>
            </w:r>
            <w:r w:rsidRPr="006C4981">
              <w:t>/</w:t>
            </w:r>
            <w:r w:rsidRPr="00AF1EB8">
              <w:rPr>
                <w:lang w:val="en-US"/>
              </w:rPr>
              <w:t>Past</w:t>
            </w:r>
            <w:r w:rsidRPr="006C4981">
              <w:t xml:space="preserve"> </w:t>
            </w:r>
            <w:r w:rsidRPr="00AF1EB8">
              <w:rPr>
                <w:lang w:val="en-US"/>
              </w:rPr>
              <w:t>Continuous</w:t>
            </w:r>
            <w:r w:rsidRPr="006C4981">
              <w:t xml:space="preserve"> </w:t>
            </w:r>
            <w:r w:rsidRPr="00AF1EB8">
              <w:rPr>
                <w:lang w:val="en-US"/>
              </w:rPr>
              <w:t>Tense</w:t>
            </w:r>
            <w:r w:rsidRPr="006C4981">
              <w:t>)</w:t>
            </w:r>
          </w:p>
        </w:tc>
      </w:tr>
      <w:tr w:rsidR="00D37996" w:rsidRPr="00AF1EB8" w14:paraId="62A045B7" w14:textId="77777777" w:rsidTr="007F16E7">
        <w:tc>
          <w:tcPr>
            <w:tcW w:w="1077" w:type="dxa"/>
          </w:tcPr>
          <w:p w14:paraId="133E8730" w14:textId="77777777" w:rsidR="00D37996" w:rsidRPr="00AF1EB8" w:rsidRDefault="00D37996" w:rsidP="007F16E7">
            <w:pPr>
              <w:pStyle w:val="ConsPlusNormal"/>
              <w:jc w:val="center"/>
            </w:pPr>
            <w:r w:rsidRPr="00AF1EB8">
              <w:t>2.4.31</w:t>
            </w:r>
          </w:p>
        </w:tc>
        <w:tc>
          <w:tcPr>
            <w:tcW w:w="7994" w:type="dxa"/>
          </w:tcPr>
          <w:p w14:paraId="60D4E69F" w14:textId="77777777" w:rsidR="00D37996" w:rsidRPr="00AF1EB8" w:rsidRDefault="00D37996" w:rsidP="007F16E7">
            <w:pPr>
              <w:pStyle w:val="ConsPlusNormal"/>
              <w:jc w:val="both"/>
            </w:pPr>
            <w:r w:rsidRPr="00AF1EB8">
              <w:t>Глаголы в наиболее употребительных формах страдательного залога (Present/Past Simple Passive, Present Perfect Passive)</w:t>
            </w:r>
          </w:p>
        </w:tc>
      </w:tr>
      <w:tr w:rsidR="00D37996" w:rsidRPr="00AF1EB8" w14:paraId="070B00FC" w14:textId="77777777" w:rsidTr="007F16E7">
        <w:tc>
          <w:tcPr>
            <w:tcW w:w="1077" w:type="dxa"/>
          </w:tcPr>
          <w:p w14:paraId="399F6329" w14:textId="77777777" w:rsidR="00D37996" w:rsidRPr="00AF1EB8" w:rsidRDefault="00D37996" w:rsidP="007F16E7">
            <w:pPr>
              <w:pStyle w:val="ConsPlusNormal"/>
              <w:jc w:val="center"/>
            </w:pPr>
            <w:r w:rsidRPr="00AF1EB8">
              <w:t>2.4.32</w:t>
            </w:r>
          </w:p>
        </w:tc>
        <w:tc>
          <w:tcPr>
            <w:tcW w:w="7994" w:type="dxa"/>
          </w:tcPr>
          <w:p w14:paraId="32ABE207" w14:textId="77777777" w:rsidR="00D37996" w:rsidRPr="00AF1EB8" w:rsidRDefault="00D37996" w:rsidP="007F16E7">
            <w:pPr>
              <w:pStyle w:val="ConsPlusNormal"/>
              <w:jc w:val="both"/>
            </w:pPr>
            <w:r w:rsidRPr="00AF1EB8">
              <w:t>Глаголы в видовременных формах действительного залога в изъявительном наклонении (Present Perfect Continuous Tense, Future-in-the-Past)</w:t>
            </w:r>
          </w:p>
        </w:tc>
      </w:tr>
      <w:tr w:rsidR="00D37996" w:rsidRPr="00AF1EB8" w14:paraId="14D94F24" w14:textId="77777777" w:rsidTr="007F16E7">
        <w:tc>
          <w:tcPr>
            <w:tcW w:w="1077" w:type="dxa"/>
          </w:tcPr>
          <w:p w14:paraId="4C31803D" w14:textId="77777777" w:rsidR="00D37996" w:rsidRPr="00AF1EB8" w:rsidRDefault="00D37996" w:rsidP="007F16E7">
            <w:pPr>
              <w:pStyle w:val="ConsPlusNormal"/>
              <w:jc w:val="center"/>
            </w:pPr>
            <w:r w:rsidRPr="00AF1EB8">
              <w:t>2.4.33</w:t>
            </w:r>
          </w:p>
        </w:tc>
        <w:tc>
          <w:tcPr>
            <w:tcW w:w="7994" w:type="dxa"/>
          </w:tcPr>
          <w:p w14:paraId="221182F2" w14:textId="77777777" w:rsidR="00D37996" w:rsidRPr="00AF1EB8" w:rsidRDefault="00D37996" w:rsidP="007F16E7">
            <w:pPr>
              <w:pStyle w:val="ConsPlusNormal"/>
              <w:jc w:val="both"/>
            </w:pPr>
            <w:r w:rsidRPr="00AF1EB8">
              <w:t>Неличные формы глагола (инфинитив, герундий, причастия настоящего и прошедшего времени)</w:t>
            </w:r>
          </w:p>
        </w:tc>
      </w:tr>
      <w:tr w:rsidR="00D37996" w:rsidRPr="00A96156" w14:paraId="6FC5B333" w14:textId="77777777" w:rsidTr="007F16E7">
        <w:tc>
          <w:tcPr>
            <w:tcW w:w="1077" w:type="dxa"/>
          </w:tcPr>
          <w:p w14:paraId="6FBDC7A8" w14:textId="77777777" w:rsidR="00D37996" w:rsidRPr="00AF1EB8" w:rsidRDefault="00D37996" w:rsidP="007F16E7">
            <w:pPr>
              <w:pStyle w:val="ConsPlusNormal"/>
              <w:jc w:val="center"/>
            </w:pPr>
            <w:r w:rsidRPr="00AF1EB8">
              <w:t>2.4.34</w:t>
            </w:r>
          </w:p>
        </w:tc>
        <w:tc>
          <w:tcPr>
            <w:tcW w:w="7994" w:type="dxa"/>
          </w:tcPr>
          <w:p w14:paraId="5EA15EFB" w14:textId="77777777" w:rsidR="00D37996" w:rsidRPr="00AF1EB8" w:rsidRDefault="00D37996" w:rsidP="007F16E7">
            <w:pPr>
              <w:pStyle w:val="ConsPlusNormal"/>
              <w:jc w:val="both"/>
              <w:rPr>
                <w:lang w:val="en-US"/>
              </w:rPr>
            </w:pPr>
            <w:r w:rsidRPr="00AF1EB8">
              <w:t>Модальные</w:t>
            </w:r>
            <w:r w:rsidRPr="00AF1EB8">
              <w:rPr>
                <w:lang w:val="en-US"/>
              </w:rPr>
              <w:t xml:space="preserve"> </w:t>
            </w:r>
            <w:r w:rsidRPr="00AF1EB8">
              <w:t>глаголы</w:t>
            </w:r>
            <w:r w:rsidRPr="00AF1EB8">
              <w:rPr>
                <w:lang w:val="en-US"/>
              </w:rPr>
              <w:t xml:space="preserve"> </w:t>
            </w:r>
            <w:r w:rsidRPr="00AF1EB8">
              <w:t>и</w:t>
            </w:r>
            <w:r w:rsidRPr="00AF1EB8">
              <w:rPr>
                <w:lang w:val="en-US"/>
              </w:rPr>
              <w:t xml:space="preserve"> </w:t>
            </w:r>
            <w:r w:rsidRPr="00AF1EB8">
              <w:t>их</w:t>
            </w:r>
            <w:r w:rsidRPr="00AF1EB8">
              <w:rPr>
                <w:lang w:val="en-US"/>
              </w:rPr>
              <w:t xml:space="preserve"> </w:t>
            </w:r>
            <w:r w:rsidRPr="00AF1EB8">
              <w:t>эквиваленты</w:t>
            </w:r>
            <w:r w:rsidRPr="00AF1EB8">
              <w:rPr>
                <w:lang w:val="en-US"/>
              </w:rPr>
              <w:t xml:space="preserve"> (can/be able to, must/have to, may, might, should, need)</w:t>
            </w:r>
          </w:p>
        </w:tc>
      </w:tr>
      <w:tr w:rsidR="00D37996" w:rsidRPr="00AF1EB8" w14:paraId="6BEA787A" w14:textId="77777777" w:rsidTr="007F16E7">
        <w:tc>
          <w:tcPr>
            <w:tcW w:w="1077" w:type="dxa"/>
          </w:tcPr>
          <w:p w14:paraId="0E789A93" w14:textId="77777777" w:rsidR="00D37996" w:rsidRPr="00AF1EB8" w:rsidRDefault="00D37996" w:rsidP="007F16E7">
            <w:pPr>
              <w:pStyle w:val="ConsPlusNormal"/>
              <w:jc w:val="center"/>
            </w:pPr>
            <w:r w:rsidRPr="00AF1EB8">
              <w:t>2.4.35</w:t>
            </w:r>
          </w:p>
        </w:tc>
        <w:tc>
          <w:tcPr>
            <w:tcW w:w="7994" w:type="dxa"/>
          </w:tcPr>
          <w:p w14:paraId="43CEB45F" w14:textId="77777777" w:rsidR="00D37996" w:rsidRPr="00AF1EB8" w:rsidRDefault="00D37996" w:rsidP="007F16E7">
            <w:pPr>
              <w:pStyle w:val="ConsPlusNormal"/>
              <w:jc w:val="both"/>
            </w:pPr>
            <w:r w:rsidRPr="00AF1EB8">
              <w:t>Модальные глаголы в косвенной речи в настоящем и прошедшем времени</w:t>
            </w:r>
          </w:p>
        </w:tc>
      </w:tr>
      <w:tr w:rsidR="00D37996" w:rsidRPr="00AF1EB8" w14:paraId="5F14FA28" w14:textId="77777777" w:rsidTr="007F16E7">
        <w:tc>
          <w:tcPr>
            <w:tcW w:w="1077" w:type="dxa"/>
          </w:tcPr>
          <w:p w14:paraId="1D1CC39A" w14:textId="77777777" w:rsidR="00D37996" w:rsidRPr="00AF1EB8" w:rsidRDefault="00D37996" w:rsidP="007F16E7">
            <w:pPr>
              <w:pStyle w:val="ConsPlusNormal"/>
              <w:jc w:val="center"/>
            </w:pPr>
            <w:r w:rsidRPr="00AF1EB8">
              <w:t>2.4.36</w:t>
            </w:r>
          </w:p>
        </w:tc>
        <w:tc>
          <w:tcPr>
            <w:tcW w:w="7994" w:type="dxa"/>
          </w:tcPr>
          <w:p w14:paraId="7388B858" w14:textId="77777777" w:rsidR="00D37996" w:rsidRPr="00AF1EB8" w:rsidRDefault="00D37996" w:rsidP="007F16E7">
            <w:pPr>
              <w:pStyle w:val="ConsPlusNormal"/>
              <w:jc w:val="both"/>
            </w:pPr>
            <w:r w:rsidRPr="00AF1EB8">
              <w:t>Определенный, неопределенный и нулевой артикли с именами существительными</w:t>
            </w:r>
          </w:p>
        </w:tc>
      </w:tr>
      <w:tr w:rsidR="00D37996" w:rsidRPr="00AF1EB8" w14:paraId="037E2E8C" w14:textId="77777777" w:rsidTr="007F16E7">
        <w:tc>
          <w:tcPr>
            <w:tcW w:w="1077" w:type="dxa"/>
          </w:tcPr>
          <w:p w14:paraId="42CDC9D7" w14:textId="77777777" w:rsidR="00D37996" w:rsidRPr="00AF1EB8" w:rsidRDefault="00D37996" w:rsidP="007F16E7">
            <w:pPr>
              <w:pStyle w:val="ConsPlusNormal"/>
              <w:jc w:val="center"/>
            </w:pPr>
            <w:r w:rsidRPr="00AF1EB8">
              <w:t>2.4.37</w:t>
            </w:r>
          </w:p>
        </w:tc>
        <w:tc>
          <w:tcPr>
            <w:tcW w:w="7994" w:type="dxa"/>
          </w:tcPr>
          <w:p w14:paraId="6BC519DD" w14:textId="77777777" w:rsidR="00D37996" w:rsidRPr="00AF1EB8" w:rsidRDefault="00D37996" w:rsidP="007F16E7">
            <w:pPr>
              <w:pStyle w:val="ConsPlusNormal"/>
              <w:jc w:val="both"/>
            </w:pPr>
            <w:r w:rsidRPr="00AF1EB8">
              <w:t>Имена существительные во множественном числе, в том числе имена существительные, имеющие форму только множественного числа</w:t>
            </w:r>
          </w:p>
        </w:tc>
      </w:tr>
      <w:tr w:rsidR="00D37996" w:rsidRPr="00AF1EB8" w14:paraId="607EA18C" w14:textId="77777777" w:rsidTr="007F16E7">
        <w:tc>
          <w:tcPr>
            <w:tcW w:w="1077" w:type="dxa"/>
          </w:tcPr>
          <w:p w14:paraId="1ACC5CB2" w14:textId="77777777" w:rsidR="00D37996" w:rsidRPr="00AF1EB8" w:rsidRDefault="00D37996" w:rsidP="007F16E7">
            <w:pPr>
              <w:pStyle w:val="ConsPlusNormal"/>
              <w:jc w:val="center"/>
            </w:pPr>
            <w:r w:rsidRPr="00AF1EB8">
              <w:t>2.4.38</w:t>
            </w:r>
          </w:p>
        </w:tc>
        <w:tc>
          <w:tcPr>
            <w:tcW w:w="7994" w:type="dxa"/>
          </w:tcPr>
          <w:p w14:paraId="2D0CD61B" w14:textId="77777777" w:rsidR="00D37996" w:rsidRPr="00AF1EB8" w:rsidRDefault="00D37996" w:rsidP="007F16E7">
            <w:pPr>
              <w:pStyle w:val="ConsPlusNormal"/>
              <w:jc w:val="both"/>
            </w:pPr>
            <w:r w:rsidRPr="00AF1EB8">
              <w:t>Имена существительные с причастиями настоящего и прошедшего времени</w:t>
            </w:r>
          </w:p>
        </w:tc>
      </w:tr>
      <w:tr w:rsidR="00D37996" w:rsidRPr="00AF1EB8" w14:paraId="75F9583D" w14:textId="77777777" w:rsidTr="007F16E7">
        <w:tc>
          <w:tcPr>
            <w:tcW w:w="1077" w:type="dxa"/>
          </w:tcPr>
          <w:p w14:paraId="75086C98" w14:textId="77777777" w:rsidR="00D37996" w:rsidRPr="00AF1EB8" w:rsidRDefault="00D37996" w:rsidP="007F16E7">
            <w:pPr>
              <w:pStyle w:val="ConsPlusNormal"/>
              <w:jc w:val="center"/>
            </w:pPr>
            <w:r w:rsidRPr="00AF1EB8">
              <w:t>2.4.39</w:t>
            </w:r>
          </w:p>
        </w:tc>
        <w:tc>
          <w:tcPr>
            <w:tcW w:w="7994" w:type="dxa"/>
          </w:tcPr>
          <w:p w14:paraId="5F3B0345" w14:textId="77777777" w:rsidR="00D37996" w:rsidRPr="00AF1EB8" w:rsidRDefault="00D37996" w:rsidP="007F16E7">
            <w:pPr>
              <w:pStyle w:val="ConsPlusNormal"/>
              <w:jc w:val="both"/>
            </w:pPr>
            <w:r w:rsidRPr="00AF1EB8">
              <w:t>Степени сравнения прилагательных (формы, образованные по правилу, и исключения: good - better - (the) best, bad - worse - (the) worst</w:t>
            </w:r>
          </w:p>
        </w:tc>
      </w:tr>
      <w:tr w:rsidR="00D37996" w:rsidRPr="00AF1EB8" w14:paraId="576D2F69" w14:textId="77777777" w:rsidTr="007F16E7">
        <w:tc>
          <w:tcPr>
            <w:tcW w:w="1077" w:type="dxa"/>
          </w:tcPr>
          <w:p w14:paraId="79BB04C2" w14:textId="77777777" w:rsidR="00D37996" w:rsidRPr="00AF1EB8" w:rsidRDefault="00D37996" w:rsidP="007F16E7">
            <w:pPr>
              <w:pStyle w:val="ConsPlusNormal"/>
              <w:jc w:val="center"/>
            </w:pPr>
            <w:r w:rsidRPr="00AF1EB8">
              <w:t>2.4.40</w:t>
            </w:r>
          </w:p>
        </w:tc>
        <w:tc>
          <w:tcPr>
            <w:tcW w:w="7994" w:type="dxa"/>
          </w:tcPr>
          <w:p w14:paraId="16B27633" w14:textId="77777777" w:rsidR="00D37996" w:rsidRPr="00AF1EB8" w:rsidRDefault="00D37996" w:rsidP="007F16E7">
            <w:pPr>
              <w:pStyle w:val="ConsPlusNormal"/>
              <w:jc w:val="both"/>
            </w:pPr>
            <w:r w:rsidRPr="00AF1EB8">
              <w:t>Наречия в положительной, сравнительной и превосходной степенях, образованные по правилу и исключения</w:t>
            </w:r>
          </w:p>
        </w:tc>
      </w:tr>
      <w:tr w:rsidR="00D37996" w:rsidRPr="00AF1EB8" w14:paraId="4A177FC7" w14:textId="77777777" w:rsidTr="007F16E7">
        <w:tc>
          <w:tcPr>
            <w:tcW w:w="1077" w:type="dxa"/>
          </w:tcPr>
          <w:p w14:paraId="12C0A16B" w14:textId="77777777" w:rsidR="00D37996" w:rsidRPr="00AF1EB8" w:rsidRDefault="00D37996" w:rsidP="007F16E7">
            <w:pPr>
              <w:pStyle w:val="ConsPlusNormal"/>
              <w:jc w:val="center"/>
            </w:pPr>
            <w:r w:rsidRPr="00AF1EB8">
              <w:t>2.4.41</w:t>
            </w:r>
          </w:p>
        </w:tc>
        <w:tc>
          <w:tcPr>
            <w:tcW w:w="7994" w:type="dxa"/>
          </w:tcPr>
          <w:p w14:paraId="02FD4A49" w14:textId="77777777" w:rsidR="00D37996" w:rsidRPr="00AF1EB8" w:rsidRDefault="00D37996" w:rsidP="007F16E7">
            <w:pPr>
              <w:pStyle w:val="ConsPlusNormal"/>
              <w:jc w:val="both"/>
            </w:pPr>
            <w:r w:rsidRPr="00AF1EB8">
              <w:t>Наречия, совпадающие по форме с прилагательными (fast, high, early)</w:t>
            </w:r>
          </w:p>
        </w:tc>
      </w:tr>
      <w:tr w:rsidR="00D37996" w:rsidRPr="00AF1EB8" w14:paraId="0033890E" w14:textId="77777777" w:rsidTr="007F16E7">
        <w:tc>
          <w:tcPr>
            <w:tcW w:w="1077" w:type="dxa"/>
          </w:tcPr>
          <w:p w14:paraId="028DC40D" w14:textId="77777777" w:rsidR="00D37996" w:rsidRPr="00AF1EB8" w:rsidRDefault="00D37996" w:rsidP="007F16E7">
            <w:pPr>
              <w:pStyle w:val="ConsPlusNormal"/>
              <w:jc w:val="center"/>
            </w:pPr>
            <w:r w:rsidRPr="00AF1EB8">
              <w:t>2.4.42</w:t>
            </w:r>
          </w:p>
        </w:tc>
        <w:tc>
          <w:tcPr>
            <w:tcW w:w="7994" w:type="dxa"/>
          </w:tcPr>
          <w:p w14:paraId="13A6C72B" w14:textId="77777777" w:rsidR="00D37996" w:rsidRPr="00AF1EB8" w:rsidRDefault="00D37996" w:rsidP="007F16E7">
            <w:pPr>
              <w:pStyle w:val="ConsPlusNormal"/>
              <w:jc w:val="both"/>
            </w:pPr>
            <w:r w:rsidRPr="00AF1EB8">
              <w:t>Слова, выражающие количество, с исчисляемыми и неисчисляемыми существительными (much/many/a lot of)</w:t>
            </w:r>
          </w:p>
        </w:tc>
      </w:tr>
      <w:tr w:rsidR="00D37996" w:rsidRPr="003547AB" w14:paraId="2012526F" w14:textId="77777777" w:rsidTr="007F16E7">
        <w:tc>
          <w:tcPr>
            <w:tcW w:w="1077" w:type="dxa"/>
          </w:tcPr>
          <w:p w14:paraId="541D8CB1" w14:textId="77777777" w:rsidR="00D37996" w:rsidRPr="00AF1EB8" w:rsidRDefault="00D37996" w:rsidP="007F16E7">
            <w:pPr>
              <w:pStyle w:val="ConsPlusNormal"/>
              <w:jc w:val="center"/>
            </w:pPr>
            <w:r w:rsidRPr="00AF1EB8">
              <w:t>2.4.43</w:t>
            </w:r>
          </w:p>
        </w:tc>
        <w:tc>
          <w:tcPr>
            <w:tcW w:w="7994" w:type="dxa"/>
          </w:tcPr>
          <w:p w14:paraId="0CAB3B65" w14:textId="77777777" w:rsidR="00D37996" w:rsidRPr="00AF1EB8" w:rsidRDefault="00D37996" w:rsidP="007F16E7">
            <w:pPr>
              <w:pStyle w:val="ConsPlusNormal"/>
              <w:jc w:val="both"/>
              <w:rPr>
                <w:lang w:val="en-US"/>
              </w:rPr>
            </w:pPr>
            <w:r w:rsidRPr="00AF1EB8">
              <w:t>Слова</w:t>
            </w:r>
            <w:r w:rsidRPr="00AF1EB8">
              <w:rPr>
                <w:lang w:val="en-US"/>
              </w:rPr>
              <w:t xml:space="preserve">, </w:t>
            </w:r>
            <w:r w:rsidRPr="00AF1EB8">
              <w:t>выражающие</w:t>
            </w:r>
            <w:r w:rsidRPr="00AF1EB8">
              <w:rPr>
                <w:lang w:val="en-US"/>
              </w:rPr>
              <w:t xml:space="preserve"> </w:t>
            </w:r>
            <w:r w:rsidRPr="00AF1EB8">
              <w:t>количество</w:t>
            </w:r>
            <w:r w:rsidRPr="00AF1EB8">
              <w:rPr>
                <w:lang w:val="en-US"/>
              </w:rPr>
              <w:t xml:space="preserve"> (little/a little, few/a few)</w:t>
            </w:r>
          </w:p>
        </w:tc>
      </w:tr>
      <w:tr w:rsidR="00D37996" w:rsidRPr="003547AB" w14:paraId="0AC6A17C" w14:textId="77777777" w:rsidTr="007F16E7">
        <w:tc>
          <w:tcPr>
            <w:tcW w:w="1077" w:type="dxa"/>
          </w:tcPr>
          <w:p w14:paraId="79F11D66" w14:textId="77777777" w:rsidR="00D37996" w:rsidRPr="00AF1EB8" w:rsidRDefault="00D37996" w:rsidP="007F16E7">
            <w:pPr>
              <w:pStyle w:val="ConsPlusNormal"/>
              <w:jc w:val="center"/>
            </w:pPr>
            <w:r w:rsidRPr="00AF1EB8">
              <w:t>2.4.44</w:t>
            </w:r>
          </w:p>
        </w:tc>
        <w:tc>
          <w:tcPr>
            <w:tcW w:w="7994" w:type="dxa"/>
          </w:tcPr>
          <w:p w14:paraId="3201D149" w14:textId="77777777" w:rsidR="00D37996" w:rsidRPr="00AF1EB8" w:rsidRDefault="00D37996" w:rsidP="007F16E7">
            <w:pPr>
              <w:pStyle w:val="ConsPlusNormal"/>
              <w:jc w:val="both"/>
              <w:rPr>
                <w:lang w:val="en-US"/>
              </w:rPr>
            </w:pPr>
            <w:r w:rsidRPr="00AF1EB8">
              <w:t>Личные</w:t>
            </w:r>
            <w:r w:rsidRPr="00AF1EB8">
              <w:rPr>
                <w:lang w:val="en-US"/>
              </w:rPr>
              <w:t xml:space="preserve"> </w:t>
            </w:r>
            <w:r w:rsidRPr="00AF1EB8">
              <w:t>местоимения</w:t>
            </w:r>
            <w:r w:rsidRPr="00AF1EB8">
              <w:rPr>
                <w:lang w:val="en-US"/>
              </w:rPr>
              <w:t xml:space="preserve"> </w:t>
            </w:r>
            <w:r w:rsidRPr="00AF1EB8">
              <w:t>в</w:t>
            </w:r>
            <w:r w:rsidRPr="00AF1EB8">
              <w:rPr>
                <w:lang w:val="en-US"/>
              </w:rPr>
              <w:t xml:space="preserve"> </w:t>
            </w:r>
            <w:r w:rsidRPr="00AF1EB8">
              <w:t>именительном</w:t>
            </w:r>
            <w:r w:rsidRPr="00AF1EB8">
              <w:rPr>
                <w:lang w:val="en-US"/>
              </w:rPr>
              <w:t xml:space="preserve"> (I, you, he/she/it, we, they) </w:t>
            </w:r>
            <w:r w:rsidRPr="00AF1EB8">
              <w:t>и</w:t>
            </w:r>
            <w:r w:rsidRPr="00AF1EB8">
              <w:rPr>
                <w:lang w:val="en-US"/>
              </w:rPr>
              <w:t xml:space="preserve"> </w:t>
            </w:r>
            <w:r w:rsidRPr="00AF1EB8">
              <w:t>объектном</w:t>
            </w:r>
            <w:r w:rsidRPr="00AF1EB8">
              <w:rPr>
                <w:lang w:val="en-US"/>
              </w:rPr>
              <w:t xml:space="preserve"> (me, you, him/her/it, us, them) </w:t>
            </w:r>
            <w:r w:rsidRPr="00AF1EB8">
              <w:t>падеже</w:t>
            </w:r>
          </w:p>
        </w:tc>
      </w:tr>
      <w:tr w:rsidR="00D37996" w:rsidRPr="00A96156" w14:paraId="79173530" w14:textId="77777777" w:rsidTr="007F16E7">
        <w:tc>
          <w:tcPr>
            <w:tcW w:w="1077" w:type="dxa"/>
          </w:tcPr>
          <w:p w14:paraId="012DBBDC" w14:textId="77777777" w:rsidR="00D37996" w:rsidRPr="00AF1EB8" w:rsidRDefault="00D37996" w:rsidP="007F16E7">
            <w:pPr>
              <w:pStyle w:val="ConsPlusNormal"/>
              <w:jc w:val="center"/>
            </w:pPr>
            <w:r w:rsidRPr="00AF1EB8">
              <w:t>2.4.45</w:t>
            </w:r>
          </w:p>
        </w:tc>
        <w:tc>
          <w:tcPr>
            <w:tcW w:w="7994" w:type="dxa"/>
          </w:tcPr>
          <w:p w14:paraId="528CA809" w14:textId="77777777" w:rsidR="00D37996" w:rsidRPr="00AF1EB8" w:rsidRDefault="00D37996" w:rsidP="007F16E7">
            <w:pPr>
              <w:pStyle w:val="ConsPlusNormal"/>
              <w:jc w:val="both"/>
              <w:rPr>
                <w:lang w:val="en-US"/>
              </w:rPr>
            </w:pPr>
            <w:r w:rsidRPr="00AF1EB8">
              <w:t>Притяжательные</w:t>
            </w:r>
            <w:r w:rsidRPr="00AF1EB8">
              <w:rPr>
                <w:lang w:val="en-US"/>
              </w:rPr>
              <w:t xml:space="preserve"> </w:t>
            </w:r>
            <w:r w:rsidRPr="00AF1EB8">
              <w:t>местоимения</w:t>
            </w:r>
            <w:r w:rsidRPr="00AF1EB8">
              <w:rPr>
                <w:lang w:val="en-US"/>
              </w:rPr>
              <w:t xml:space="preserve"> (my, your, his/her/its, our, their)</w:t>
            </w:r>
          </w:p>
        </w:tc>
      </w:tr>
      <w:tr w:rsidR="00D37996" w:rsidRPr="00AF1EB8" w14:paraId="456BCC66" w14:textId="77777777" w:rsidTr="007F16E7">
        <w:tc>
          <w:tcPr>
            <w:tcW w:w="1077" w:type="dxa"/>
          </w:tcPr>
          <w:p w14:paraId="0A606887" w14:textId="77777777" w:rsidR="00D37996" w:rsidRPr="00AF1EB8" w:rsidRDefault="00D37996" w:rsidP="007F16E7">
            <w:pPr>
              <w:pStyle w:val="ConsPlusNormal"/>
              <w:jc w:val="center"/>
            </w:pPr>
            <w:r w:rsidRPr="00AF1EB8">
              <w:t>2.4.46</w:t>
            </w:r>
          </w:p>
        </w:tc>
        <w:tc>
          <w:tcPr>
            <w:tcW w:w="7994" w:type="dxa"/>
          </w:tcPr>
          <w:p w14:paraId="2F96C0B6" w14:textId="77777777" w:rsidR="00D37996" w:rsidRPr="00AF1EB8" w:rsidRDefault="00D37996" w:rsidP="007F16E7">
            <w:pPr>
              <w:pStyle w:val="ConsPlusNormal"/>
              <w:jc w:val="both"/>
            </w:pPr>
            <w:r w:rsidRPr="00AF1EB8">
              <w:t>Указательные местоимения (this - these; that - those)</w:t>
            </w:r>
          </w:p>
        </w:tc>
      </w:tr>
      <w:tr w:rsidR="00D37996" w:rsidRPr="00AF1EB8" w14:paraId="2E613E77" w14:textId="77777777" w:rsidTr="007F16E7">
        <w:tc>
          <w:tcPr>
            <w:tcW w:w="1077" w:type="dxa"/>
          </w:tcPr>
          <w:p w14:paraId="538D4D6E" w14:textId="77777777" w:rsidR="00D37996" w:rsidRPr="00AF1EB8" w:rsidRDefault="00D37996" w:rsidP="007F16E7">
            <w:pPr>
              <w:pStyle w:val="ConsPlusNormal"/>
              <w:jc w:val="center"/>
            </w:pPr>
            <w:r w:rsidRPr="00AF1EB8">
              <w:t>2.4.47</w:t>
            </w:r>
          </w:p>
        </w:tc>
        <w:tc>
          <w:tcPr>
            <w:tcW w:w="7994" w:type="dxa"/>
          </w:tcPr>
          <w:p w14:paraId="6EE04FC6" w14:textId="77777777" w:rsidR="00D37996" w:rsidRPr="00AF1EB8" w:rsidRDefault="00D37996" w:rsidP="007F16E7">
            <w:pPr>
              <w:pStyle w:val="ConsPlusNormal"/>
              <w:jc w:val="both"/>
            </w:pPr>
            <w:r w:rsidRPr="00AF1EB8">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D37996" w:rsidRPr="00A96156" w14:paraId="21BA78C0" w14:textId="77777777" w:rsidTr="007F16E7">
        <w:tc>
          <w:tcPr>
            <w:tcW w:w="1077" w:type="dxa"/>
          </w:tcPr>
          <w:p w14:paraId="63A6257C" w14:textId="77777777" w:rsidR="00D37996" w:rsidRPr="00AF1EB8" w:rsidRDefault="00D37996" w:rsidP="007F16E7">
            <w:pPr>
              <w:pStyle w:val="ConsPlusNormal"/>
              <w:jc w:val="center"/>
            </w:pPr>
            <w:r w:rsidRPr="00AF1EB8">
              <w:t>2.4.48</w:t>
            </w:r>
          </w:p>
        </w:tc>
        <w:tc>
          <w:tcPr>
            <w:tcW w:w="7994" w:type="dxa"/>
          </w:tcPr>
          <w:p w14:paraId="77F8E01C" w14:textId="77777777" w:rsidR="00D37996" w:rsidRPr="00AF1EB8" w:rsidRDefault="00D37996" w:rsidP="007F16E7">
            <w:pPr>
              <w:pStyle w:val="ConsPlusNormal"/>
              <w:jc w:val="both"/>
              <w:rPr>
                <w:lang w:val="en-US"/>
              </w:rPr>
            </w:pPr>
            <w:r w:rsidRPr="00AF1EB8">
              <w:t>Местоимения</w:t>
            </w:r>
            <w:r w:rsidRPr="00AF1EB8">
              <w:rPr>
                <w:lang w:val="en-US"/>
              </w:rPr>
              <w:t xml:space="preserve"> other/another, both, all, one</w:t>
            </w:r>
          </w:p>
        </w:tc>
      </w:tr>
      <w:tr w:rsidR="00D37996" w:rsidRPr="00AF1EB8" w14:paraId="6CA05C04" w14:textId="77777777" w:rsidTr="007F16E7">
        <w:tc>
          <w:tcPr>
            <w:tcW w:w="1077" w:type="dxa"/>
          </w:tcPr>
          <w:p w14:paraId="09B72ADB" w14:textId="77777777" w:rsidR="00D37996" w:rsidRPr="00AF1EB8" w:rsidRDefault="00D37996" w:rsidP="007F16E7">
            <w:pPr>
              <w:pStyle w:val="ConsPlusNormal"/>
              <w:jc w:val="center"/>
            </w:pPr>
            <w:r w:rsidRPr="00AF1EB8">
              <w:t>2.4.49</w:t>
            </w:r>
          </w:p>
        </w:tc>
        <w:tc>
          <w:tcPr>
            <w:tcW w:w="7994" w:type="dxa"/>
          </w:tcPr>
          <w:p w14:paraId="52F3C383" w14:textId="77777777" w:rsidR="00D37996" w:rsidRPr="00AF1EB8" w:rsidRDefault="00D37996" w:rsidP="007F16E7">
            <w:pPr>
              <w:pStyle w:val="ConsPlusNormal"/>
              <w:jc w:val="both"/>
            </w:pPr>
            <w:r w:rsidRPr="00AF1EB8">
              <w:t>Отрицательные местоимения no (и его производные nobody, nothing и другие), none</w:t>
            </w:r>
          </w:p>
        </w:tc>
      </w:tr>
      <w:tr w:rsidR="00D37996" w:rsidRPr="00AF1EB8" w14:paraId="748CA171" w14:textId="77777777" w:rsidTr="007F16E7">
        <w:tc>
          <w:tcPr>
            <w:tcW w:w="1077" w:type="dxa"/>
          </w:tcPr>
          <w:p w14:paraId="5EF70714" w14:textId="77777777" w:rsidR="00D37996" w:rsidRPr="00AF1EB8" w:rsidRDefault="00D37996" w:rsidP="007F16E7">
            <w:pPr>
              <w:pStyle w:val="ConsPlusNormal"/>
              <w:jc w:val="center"/>
            </w:pPr>
            <w:r w:rsidRPr="00AF1EB8">
              <w:t>2.4.50</w:t>
            </w:r>
          </w:p>
        </w:tc>
        <w:tc>
          <w:tcPr>
            <w:tcW w:w="7994" w:type="dxa"/>
          </w:tcPr>
          <w:p w14:paraId="45D76D65" w14:textId="77777777" w:rsidR="00D37996" w:rsidRPr="00AF1EB8" w:rsidRDefault="00D37996" w:rsidP="007F16E7">
            <w:pPr>
              <w:pStyle w:val="ConsPlusNormal"/>
              <w:jc w:val="both"/>
            </w:pPr>
            <w:r w:rsidRPr="00AF1EB8">
              <w:t>Количественные и порядковые числительные</w:t>
            </w:r>
          </w:p>
        </w:tc>
      </w:tr>
      <w:tr w:rsidR="00D37996" w:rsidRPr="00AF1EB8" w14:paraId="1D3F175F" w14:textId="77777777" w:rsidTr="007F16E7">
        <w:tc>
          <w:tcPr>
            <w:tcW w:w="1077" w:type="dxa"/>
          </w:tcPr>
          <w:p w14:paraId="521A5F84" w14:textId="77777777" w:rsidR="00D37996" w:rsidRPr="00AF1EB8" w:rsidRDefault="00D37996" w:rsidP="007F16E7">
            <w:pPr>
              <w:pStyle w:val="ConsPlusNormal"/>
              <w:jc w:val="center"/>
            </w:pPr>
            <w:r w:rsidRPr="00AF1EB8">
              <w:t>2.4.51</w:t>
            </w:r>
          </w:p>
        </w:tc>
        <w:tc>
          <w:tcPr>
            <w:tcW w:w="7994" w:type="dxa"/>
          </w:tcPr>
          <w:p w14:paraId="58CF2158" w14:textId="77777777" w:rsidR="00D37996" w:rsidRPr="00AF1EB8" w:rsidRDefault="00D37996" w:rsidP="007F16E7">
            <w:pPr>
              <w:pStyle w:val="ConsPlusNormal"/>
              <w:jc w:val="both"/>
            </w:pPr>
            <w:r w:rsidRPr="00AF1EB8">
              <w:t>Предлоги</w:t>
            </w:r>
          </w:p>
        </w:tc>
      </w:tr>
      <w:tr w:rsidR="00D37996" w:rsidRPr="00AF1EB8" w14:paraId="4F385274" w14:textId="77777777" w:rsidTr="007F16E7">
        <w:tc>
          <w:tcPr>
            <w:tcW w:w="1077" w:type="dxa"/>
          </w:tcPr>
          <w:p w14:paraId="1870484B" w14:textId="77777777" w:rsidR="00D37996" w:rsidRPr="00AF1EB8" w:rsidRDefault="00D37996" w:rsidP="007F16E7">
            <w:pPr>
              <w:pStyle w:val="ConsPlusNormal"/>
              <w:jc w:val="center"/>
            </w:pPr>
            <w:r w:rsidRPr="00AF1EB8">
              <w:t>3</w:t>
            </w:r>
          </w:p>
        </w:tc>
        <w:tc>
          <w:tcPr>
            <w:tcW w:w="7994" w:type="dxa"/>
          </w:tcPr>
          <w:p w14:paraId="2692223D"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7AF7C498" w14:textId="77777777" w:rsidTr="007F16E7">
        <w:tc>
          <w:tcPr>
            <w:tcW w:w="1077" w:type="dxa"/>
          </w:tcPr>
          <w:p w14:paraId="3EC0133E" w14:textId="77777777" w:rsidR="00D37996" w:rsidRPr="00AF1EB8" w:rsidRDefault="00D37996" w:rsidP="007F16E7">
            <w:pPr>
              <w:pStyle w:val="ConsPlusNormal"/>
              <w:jc w:val="center"/>
            </w:pPr>
            <w:r w:rsidRPr="00AF1EB8">
              <w:t>3.1</w:t>
            </w:r>
          </w:p>
        </w:tc>
        <w:tc>
          <w:tcPr>
            <w:tcW w:w="7994" w:type="dxa"/>
          </w:tcPr>
          <w:p w14:paraId="69AF08F6" w14:textId="77777777" w:rsidR="00D37996" w:rsidRPr="00AF1EB8" w:rsidRDefault="00D37996" w:rsidP="007F16E7">
            <w:pPr>
              <w:pStyle w:val="ConsPlusNormal"/>
              <w:jc w:val="both"/>
            </w:pPr>
            <w:r w:rsidRPr="00AF1EB8">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D37996" w:rsidRPr="00AF1EB8" w14:paraId="53D6F4AF" w14:textId="77777777" w:rsidTr="007F16E7">
        <w:tc>
          <w:tcPr>
            <w:tcW w:w="1077" w:type="dxa"/>
          </w:tcPr>
          <w:p w14:paraId="0E3DE565" w14:textId="77777777" w:rsidR="00D37996" w:rsidRPr="00AF1EB8" w:rsidRDefault="00D37996" w:rsidP="007F16E7">
            <w:pPr>
              <w:pStyle w:val="ConsPlusNormal"/>
              <w:jc w:val="center"/>
            </w:pPr>
            <w:r w:rsidRPr="00AF1EB8">
              <w:t>3.2</w:t>
            </w:r>
          </w:p>
        </w:tc>
        <w:tc>
          <w:tcPr>
            <w:tcW w:w="7994" w:type="dxa"/>
          </w:tcPr>
          <w:p w14:paraId="77961600"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37996" w:rsidRPr="00AF1EB8" w14:paraId="41F90904" w14:textId="77777777" w:rsidTr="007F16E7">
        <w:tc>
          <w:tcPr>
            <w:tcW w:w="1077" w:type="dxa"/>
          </w:tcPr>
          <w:p w14:paraId="7875D2FC" w14:textId="77777777" w:rsidR="00D37996" w:rsidRPr="00AF1EB8" w:rsidRDefault="00D37996" w:rsidP="007F16E7">
            <w:pPr>
              <w:pStyle w:val="ConsPlusNormal"/>
              <w:jc w:val="center"/>
            </w:pPr>
            <w:r w:rsidRPr="00AF1EB8">
              <w:t>3.3</w:t>
            </w:r>
          </w:p>
        </w:tc>
        <w:tc>
          <w:tcPr>
            <w:tcW w:w="7994" w:type="dxa"/>
          </w:tcPr>
          <w:p w14:paraId="5B2BFF96" w14:textId="77777777" w:rsidR="00D37996" w:rsidRPr="00AF1EB8" w:rsidRDefault="00D37996" w:rsidP="007F16E7">
            <w:pPr>
              <w:pStyle w:val="ConsPlusNormal"/>
              <w:jc w:val="both"/>
            </w:pPr>
            <w:r w:rsidRPr="00AF1EB8">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37996" w:rsidRPr="00AF1EB8" w14:paraId="02AD681E" w14:textId="77777777" w:rsidTr="007F16E7">
        <w:tc>
          <w:tcPr>
            <w:tcW w:w="1077" w:type="dxa"/>
          </w:tcPr>
          <w:p w14:paraId="09DBAB09" w14:textId="77777777" w:rsidR="00D37996" w:rsidRPr="00AF1EB8" w:rsidRDefault="00D37996" w:rsidP="007F16E7">
            <w:pPr>
              <w:pStyle w:val="ConsPlusNormal"/>
              <w:jc w:val="center"/>
            </w:pPr>
            <w:r w:rsidRPr="00AF1EB8">
              <w:t>3.4</w:t>
            </w:r>
          </w:p>
        </w:tc>
        <w:tc>
          <w:tcPr>
            <w:tcW w:w="7994" w:type="dxa"/>
          </w:tcPr>
          <w:p w14:paraId="4B3D1DCF" w14:textId="77777777" w:rsidR="00D37996" w:rsidRPr="00AF1EB8" w:rsidRDefault="00D37996" w:rsidP="007F16E7">
            <w:pPr>
              <w:pStyle w:val="ConsPlusNormal"/>
              <w:jc w:val="both"/>
            </w:pPr>
            <w:r w:rsidRPr="00AF1EB8">
              <w:t>Соблюдение норм вежливости в межкультурном общении</w:t>
            </w:r>
          </w:p>
        </w:tc>
      </w:tr>
      <w:tr w:rsidR="00D37996" w:rsidRPr="00AF1EB8" w14:paraId="18627B01" w14:textId="77777777" w:rsidTr="007F16E7">
        <w:tc>
          <w:tcPr>
            <w:tcW w:w="1077" w:type="dxa"/>
          </w:tcPr>
          <w:p w14:paraId="517FF92D" w14:textId="77777777" w:rsidR="00D37996" w:rsidRPr="00AF1EB8" w:rsidRDefault="00D37996" w:rsidP="007F16E7">
            <w:pPr>
              <w:pStyle w:val="ConsPlusNormal"/>
              <w:jc w:val="center"/>
            </w:pPr>
            <w:r w:rsidRPr="00AF1EB8">
              <w:t>3.5</w:t>
            </w:r>
          </w:p>
        </w:tc>
        <w:tc>
          <w:tcPr>
            <w:tcW w:w="7994" w:type="dxa"/>
          </w:tcPr>
          <w:p w14:paraId="3587089F" w14:textId="77777777" w:rsidR="00D37996" w:rsidRPr="00AF1EB8" w:rsidRDefault="00D37996" w:rsidP="007F16E7">
            <w:pPr>
              <w:pStyle w:val="ConsPlusNormal"/>
              <w:jc w:val="both"/>
            </w:pPr>
            <w:r w:rsidRPr="00AF1EB8">
              <w:t>Умение писать свои имя и фамилию, а также имена и фамилии своих родственников и друзей на английском языке</w:t>
            </w:r>
          </w:p>
        </w:tc>
      </w:tr>
      <w:tr w:rsidR="00D37996" w:rsidRPr="00AF1EB8" w14:paraId="48153FA0" w14:textId="77777777" w:rsidTr="007F16E7">
        <w:tc>
          <w:tcPr>
            <w:tcW w:w="1077" w:type="dxa"/>
          </w:tcPr>
          <w:p w14:paraId="15159488" w14:textId="77777777" w:rsidR="00D37996" w:rsidRPr="00AF1EB8" w:rsidRDefault="00D37996" w:rsidP="007F16E7">
            <w:pPr>
              <w:pStyle w:val="ConsPlusNormal"/>
              <w:jc w:val="center"/>
            </w:pPr>
            <w:r w:rsidRPr="00AF1EB8">
              <w:t>3.6</w:t>
            </w:r>
          </w:p>
        </w:tc>
        <w:tc>
          <w:tcPr>
            <w:tcW w:w="7994" w:type="dxa"/>
          </w:tcPr>
          <w:p w14:paraId="77EFDD99" w14:textId="77777777" w:rsidR="00D37996" w:rsidRPr="00AF1EB8" w:rsidRDefault="00D37996" w:rsidP="007F16E7">
            <w:pPr>
              <w:pStyle w:val="ConsPlusNormal"/>
              <w:jc w:val="both"/>
            </w:pPr>
            <w:r w:rsidRPr="00AF1EB8">
              <w:t>Умение правильно оформлять свой адрес на английском языке (в анкете)</w:t>
            </w:r>
          </w:p>
        </w:tc>
      </w:tr>
      <w:tr w:rsidR="00D37996" w:rsidRPr="00AF1EB8" w14:paraId="5882B758" w14:textId="77777777" w:rsidTr="007F16E7">
        <w:tc>
          <w:tcPr>
            <w:tcW w:w="1077" w:type="dxa"/>
          </w:tcPr>
          <w:p w14:paraId="7236BF81" w14:textId="77777777" w:rsidR="00D37996" w:rsidRPr="00AF1EB8" w:rsidRDefault="00D37996" w:rsidP="007F16E7">
            <w:pPr>
              <w:pStyle w:val="ConsPlusNormal"/>
              <w:jc w:val="center"/>
            </w:pPr>
            <w:r w:rsidRPr="00AF1EB8">
              <w:t>3.7</w:t>
            </w:r>
          </w:p>
        </w:tc>
        <w:tc>
          <w:tcPr>
            <w:tcW w:w="7994" w:type="dxa"/>
          </w:tcPr>
          <w:p w14:paraId="395DA4A9" w14:textId="77777777" w:rsidR="00D37996" w:rsidRPr="00AF1EB8" w:rsidRDefault="00D37996" w:rsidP="007F16E7">
            <w:pPr>
              <w:pStyle w:val="ConsPlusNormal"/>
              <w:jc w:val="both"/>
            </w:pPr>
            <w:r w:rsidRPr="00AF1EB8">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37996" w:rsidRPr="00AF1EB8" w14:paraId="18CC8702" w14:textId="77777777" w:rsidTr="007F16E7">
        <w:tc>
          <w:tcPr>
            <w:tcW w:w="1077" w:type="dxa"/>
          </w:tcPr>
          <w:p w14:paraId="29C07D8B" w14:textId="77777777" w:rsidR="00D37996" w:rsidRPr="00AF1EB8" w:rsidRDefault="00D37996" w:rsidP="007F16E7">
            <w:pPr>
              <w:pStyle w:val="ConsPlusNormal"/>
              <w:jc w:val="center"/>
            </w:pPr>
            <w:r w:rsidRPr="00AF1EB8">
              <w:t>3.8</w:t>
            </w:r>
          </w:p>
        </w:tc>
        <w:tc>
          <w:tcPr>
            <w:tcW w:w="7994" w:type="dxa"/>
          </w:tcPr>
          <w:p w14:paraId="589CF76A"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w:t>
            </w:r>
          </w:p>
        </w:tc>
      </w:tr>
      <w:tr w:rsidR="00D37996" w:rsidRPr="00AF1EB8" w14:paraId="4B1192DE" w14:textId="77777777" w:rsidTr="007F16E7">
        <w:tc>
          <w:tcPr>
            <w:tcW w:w="1077" w:type="dxa"/>
          </w:tcPr>
          <w:p w14:paraId="796427F9" w14:textId="77777777" w:rsidR="00D37996" w:rsidRPr="00AF1EB8" w:rsidRDefault="00D37996" w:rsidP="007F16E7">
            <w:pPr>
              <w:pStyle w:val="ConsPlusNormal"/>
              <w:jc w:val="center"/>
            </w:pPr>
            <w:r w:rsidRPr="00AF1EB8">
              <w:t>3.9</w:t>
            </w:r>
          </w:p>
        </w:tc>
        <w:tc>
          <w:tcPr>
            <w:tcW w:w="7994" w:type="dxa"/>
          </w:tcPr>
          <w:p w14:paraId="125E69E8" w14:textId="77777777" w:rsidR="00D37996" w:rsidRPr="00AF1EB8" w:rsidRDefault="00D37996" w:rsidP="007F16E7">
            <w:pPr>
              <w:pStyle w:val="ConsPlusNormal"/>
              <w:jc w:val="both"/>
            </w:pPr>
            <w:r w:rsidRPr="00AF1EB8">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37996" w:rsidRPr="00AF1EB8" w14:paraId="288980B3" w14:textId="77777777" w:rsidTr="007F16E7">
        <w:tc>
          <w:tcPr>
            <w:tcW w:w="1077" w:type="dxa"/>
          </w:tcPr>
          <w:p w14:paraId="7C3C2137" w14:textId="77777777" w:rsidR="00D37996" w:rsidRPr="00AF1EB8" w:rsidRDefault="00D37996" w:rsidP="007F16E7">
            <w:pPr>
              <w:pStyle w:val="ConsPlusNormal"/>
              <w:jc w:val="center"/>
            </w:pPr>
            <w:r w:rsidRPr="00AF1EB8">
              <w:t>3.10</w:t>
            </w:r>
          </w:p>
        </w:tc>
        <w:tc>
          <w:tcPr>
            <w:tcW w:w="7994" w:type="dxa"/>
          </w:tcPr>
          <w:p w14:paraId="29D341A1" w14:textId="77777777" w:rsidR="00D37996" w:rsidRPr="00AF1EB8" w:rsidRDefault="00D37996" w:rsidP="007F16E7">
            <w:pPr>
              <w:pStyle w:val="ConsPlusNormal"/>
              <w:jc w:val="both"/>
            </w:pPr>
            <w:r w:rsidRPr="00AF1EB8">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D37996" w:rsidRPr="00AF1EB8" w14:paraId="654C3301" w14:textId="77777777" w:rsidTr="007F16E7">
        <w:tc>
          <w:tcPr>
            <w:tcW w:w="1077" w:type="dxa"/>
          </w:tcPr>
          <w:p w14:paraId="3E1B2A3F" w14:textId="77777777" w:rsidR="00D37996" w:rsidRPr="00AF1EB8" w:rsidRDefault="00D37996" w:rsidP="007F16E7">
            <w:pPr>
              <w:pStyle w:val="ConsPlusNormal"/>
              <w:jc w:val="center"/>
            </w:pPr>
            <w:r w:rsidRPr="00AF1EB8">
              <w:t>3.11</w:t>
            </w:r>
          </w:p>
        </w:tc>
        <w:tc>
          <w:tcPr>
            <w:tcW w:w="7994" w:type="dxa"/>
          </w:tcPr>
          <w:p w14:paraId="333076D9" w14:textId="77777777" w:rsidR="00D37996" w:rsidRPr="00AF1EB8" w:rsidRDefault="00D37996" w:rsidP="007F16E7">
            <w:pPr>
              <w:pStyle w:val="ConsPlusNormal"/>
              <w:jc w:val="both"/>
            </w:pPr>
            <w:r w:rsidRPr="00AF1EB8">
              <w:t>Формирование элементарного представления о различных вариантах английского языка</w:t>
            </w:r>
          </w:p>
        </w:tc>
      </w:tr>
      <w:tr w:rsidR="00D37996" w:rsidRPr="00AF1EB8" w14:paraId="486060CD" w14:textId="77777777" w:rsidTr="007F16E7">
        <w:tc>
          <w:tcPr>
            <w:tcW w:w="1077" w:type="dxa"/>
          </w:tcPr>
          <w:p w14:paraId="374D94D7" w14:textId="77777777" w:rsidR="00D37996" w:rsidRPr="00AF1EB8" w:rsidRDefault="00D37996" w:rsidP="007F16E7">
            <w:pPr>
              <w:pStyle w:val="ConsPlusNormal"/>
              <w:jc w:val="center"/>
            </w:pPr>
            <w:r w:rsidRPr="00AF1EB8">
              <w:t>3.12</w:t>
            </w:r>
          </w:p>
        </w:tc>
        <w:tc>
          <w:tcPr>
            <w:tcW w:w="7994" w:type="dxa"/>
          </w:tcPr>
          <w:p w14:paraId="3653D007" w14:textId="77777777" w:rsidR="00D37996" w:rsidRPr="00AF1EB8" w:rsidRDefault="00D37996" w:rsidP="007F16E7">
            <w:pPr>
              <w:pStyle w:val="ConsPlusNormal"/>
              <w:jc w:val="both"/>
            </w:pPr>
            <w:r w:rsidRPr="00AF1EB8">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D37996" w:rsidRPr="00AF1EB8" w14:paraId="1177E11F" w14:textId="77777777" w:rsidTr="007F16E7">
        <w:tc>
          <w:tcPr>
            <w:tcW w:w="1077" w:type="dxa"/>
          </w:tcPr>
          <w:p w14:paraId="346E8485" w14:textId="77777777" w:rsidR="00D37996" w:rsidRPr="00AF1EB8" w:rsidRDefault="00D37996" w:rsidP="007F16E7">
            <w:pPr>
              <w:pStyle w:val="ConsPlusNormal"/>
              <w:jc w:val="center"/>
            </w:pPr>
            <w:r w:rsidRPr="00AF1EB8">
              <w:t>4</w:t>
            </w:r>
          </w:p>
        </w:tc>
        <w:tc>
          <w:tcPr>
            <w:tcW w:w="7994" w:type="dxa"/>
          </w:tcPr>
          <w:p w14:paraId="0EDEB950" w14:textId="77777777" w:rsidR="00D37996" w:rsidRPr="00AF1EB8" w:rsidRDefault="00D37996" w:rsidP="007F16E7">
            <w:pPr>
              <w:pStyle w:val="ConsPlusNormal"/>
              <w:jc w:val="both"/>
            </w:pPr>
            <w:r w:rsidRPr="00AF1EB8">
              <w:t>Компенсаторные умения</w:t>
            </w:r>
          </w:p>
        </w:tc>
      </w:tr>
      <w:tr w:rsidR="00D37996" w:rsidRPr="00AF1EB8" w14:paraId="3F000B55" w14:textId="77777777" w:rsidTr="007F16E7">
        <w:tc>
          <w:tcPr>
            <w:tcW w:w="1077" w:type="dxa"/>
          </w:tcPr>
          <w:p w14:paraId="3F04186F" w14:textId="77777777" w:rsidR="00D37996" w:rsidRPr="00AF1EB8" w:rsidRDefault="00D37996" w:rsidP="007F16E7">
            <w:pPr>
              <w:pStyle w:val="ConsPlusNormal"/>
              <w:jc w:val="center"/>
            </w:pPr>
            <w:r w:rsidRPr="00AF1EB8">
              <w:t>4.1</w:t>
            </w:r>
          </w:p>
        </w:tc>
        <w:tc>
          <w:tcPr>
            <w:tcW w:w="7994" w:type="dxa"/>
          </w:tcPr>
          <w:p w14:paraId="1B2A40AE" w14:textId="77777777" w:rsidR="00D37996" w:rsidRPr="00AF1EB8" w:rsidRDefault="00D37996" w:rsidP="007F16E7">
            <w:pPr>
              <w:pStyle w:val="ConsPlusNormal"/>
              <w:jc w:val="both"/>
            </w:pPr>
            <w:r w:rsidRPr="00AF1EB8">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D37996" w:rsidRPr="00AF1EB8" w14:paraId="25F249B0" w14:textId="77777777" w:rsidTr="007F16E7">
        <w:tc>
          <w:tcPr>
            <w:tcW w:w="1077" w:type="dxa"/>
          </w:tcPr>
          <w:p w14:paraId="7FBF9796" w14:textId="77777777" w:rsidR="00D37996" w:rsidRPr="00AF1EB8" w:rsidRDefault="00D37996" w:rsidP="007F16E7">
            <w:pPr>
              <w:pStyle w:val="ConsPlusNormal"/>
              <w:jc w:val="center"/>
            </w:pPr>
            <w:r w:rsidRPr="00AF1EB8">
              <w:t>4.2</w:t>
            </w:r>
          </w:p>
        </w:tc>
        <w:tc>
          <w:tcPr>
            <w:tcW w:w="7994" w:type="dxa"/>
          </w:tcPr>
          <w:p w14:paraId="74276248" w14:textId="77777777" w:rsidR="00D37996" w:rsidRPr="00AF1EB8" w:rsidRDefault="00D37996" w:rsidP="007F16E7">
            <w:pPr>
              <w:pStyle w:val="ConsPlusNormal"/>
              <w:jc w:val="both"/>
            </w:pPr>
            <w:r w:rsidRPr="00AF1EB8">
              <w:t>Использование в качестве опоры при порождении собственных высказываний ключевых слов, плана</w:t>
            </w:r>
          </w:p>
        </w:tc>
      </w:tr>
      <w:tr w:rsidR="00D37996" w:rsidRPr="00AF1EB8" w14:paraId="524BF31A" w14:textId="77777777" w:rsidTr="007F16E7">
        <w:tc>
          <w:tcPr>
            <w:tcW w:w="1077" w:type="dxa"/>
          </w:tcPr>
          <w:p w14:paraId="5B019D35" w14:textId="77777777" w:rsidR="00D37996" w:rsidRPr="00AF1EB8" w:rsidRDefault="00D37996" w:rsidP="007F16E7">
            <w:pPr>
              <w:pStyle w:val="ConsPlusNormal"/>
              <w:jc w:val="center"/>
            </w:pPr>
            <w:r w:rsidRPr="00AF1EB8">
              <w:t>4.3</w:t>
            </w:r>
          </w:p>
        </w:tc>
        <w:tc>
          <w:tcPr>
            <w:tcW w:w="7994" w:type="dxa"/>
          </w:tcPr>
          <w:p w14:paraId="67F8E3E7"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6B6A3ADA" w14:textId="77777777" w:rsidTr="007F16E7">
        <w:tc>
          <w:tcPr>
            <w:tcW w:w="9071" w:type="dxa"/>
            <w:gridSpan w:val="2"/>
          </w:tcPr>
          <w:p w14:paraId="46BA12A6" w14:textId="77777777" w:rsidR="00D37996" w:rsidRPr="00AF1EB8" w:rsidRDefault="00D37996" w:rsidP="007F16E7">
            <w:pPr>
              <w:pStyle w:val="ConsPlusNormal"/>
              <w:jc w:val="center"/>
            </w:pPr>
            <w:r w:rsidRPr="00AF1EB8">
              <w:t>Детализированное тематическое содержание речи</w:t>
            </w:r>
          </w:p>
        </w:tc>
      </w:tr>
      <w:tr w:rsidR="00D37996" w:rsidRPr="00AF1EB8" w14:paraId="420B5EEC" w14:textId="77777777" w:rsidTr="007F16E7">
        <w:tc>
          <w:tcPr>
            <w:tcW w:w="1077" w:type="dxa"/>
          </w:tcPr>
          <w:p w14:paraId="6560A126" w14:textId="77777777" w:rsidR="00D37996" w:rsidRPr="00AF1EB8" w:rsidRDefault="00D37996" w:rsidP="007F16E7">
            <w:pPr>
              <w:pStyle w:val="ConsPlusNormal"/>
              <w:jc w:val="center"/>
            </w:pPr>
            <w:r w:rsidRPr="00AF1EB8">
              <w:t>А</w:t>
            </w:r>
          </w:p>
        </w:tc>
        <w:tc>
          <w:tcPr>
            <w:tcW w:w="7994" w:type="dxa"/>
          </w:tcPr>
          <w:p w14:paraId="471314A2" w14:textId="77777777" w:rsidR="00D37996" w:rsidRPr="00AF1EB8" w:rsidRDefault="00D37996" w:rsidP="007F16E7">
            <w:pPr>
              <w:pStyle w:val="ConsPlusNormal"/>
              <w:jc w:val="both"/>
            </w:pPr>
            <w:r w:rsidRPr="00AF1EB8">
              <w:t>Взаимоотношения в семье и с друзьями. Конфликты и их разрешение. Семейные праздники. Обязанности по дому</w:t>
            </w:r>
          </w:p>
        </w:tc>
      </w:tr>
      <w:tr w:rsidR="00D37996" w:rsidRPr="00AF1EB8" w14:paraId="52FF5B71" w14:textId="77777777" w:rsidTr="007F16E7">
        <w:tc>
          <w:tcPr>
            <w:tcW w:w="1077" w:type="dxa"/>
          </w:tcPr>
          <w:p w14:paraId="494555EE" w14:textId="77777777" w:rsidR="00D37996" w:rsidRPr="00AF1EB8" w:rsidRDefault="00D37996" w:rsidP="007F16E7">
            <w:pPr>
              <w:pStyle w:val="ConsPlusNormal"/>
              <w:jc w:val="center"/>
            </w:pPr>
            <w:r w:rsidRPr="00AF1EB8">
              <w:t>Б</w:t>
            </w:r>
          </w:p>
        </w:tc>
        <w:tc>
          <w:tcPr>
            <w:tcW w:w="7994" w:type="dxa"/>
          </w:tcPr>
          <w:p w14:paraId="03FE6F45"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3776E1A3" w14:textId="77777777" w:rsidTr="007F16E7">
        <w:tc>
          <w:tcPr>
            <w:tcW w:w="1077" w:type="dxa"/>
          </w:tcPr>
          <w:p w14:paraId="2963F2CA" w14:textId="77777777" w:rsidR="00D37996" w:rsidRPr="00AF1EB8" w:rsidRDefault="00D37996" w:rsidP="007F16E7">
            <w:pPr>
              <w:pStyle w:val="ConsPlusNormal"/>
              <w:jc w:val="center"/>
            </w:pPr>
            <w:r w:rsidRPr="00AF1EB8">
              <w:t>В</w:t>
            </w:r>
          </w:p>
        </w:tc>
        <w:tc>
          <w:tcPr>
            <w:tcW w:w="7994" w:type="dxa"/>
          </w:tcPr>
          <w:p w14:paraId="7A660912" w14:textId="77777777" w:rsidR="00D37996" w:rsidRPr="00AF1EB8" w:rsidRDefault="00D37996" w:rsidP="007F16E7">
            <w:pPr>
              <w:pStyle w:val="ConsPlusNormal"/>
              <w:jc w:val="both"/>
            </w:pPr>
            <w:r w:rsidRPr="00AF1EB8">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D37996" w:rsidRPr="00AF1EB8" w14:paraId="29B6167F" w14:textId="77777777" w:rsidTr="007F16E7">
        <w:tc>
          <w:tcPr>
            <w:tcW w:w="1077" w:type="dxa"/>
          </w:tcPr>
          <w:p w14:paraId="66BB0BD8" w14:textId="77777777" w:rsidR="00D37996" w:rsidRPr="00AF1EB8" w:rsidRDefault="00D37996" w:rsidP="007F16E7">
            <w:pPr>
              <w:pStyle w:val="ConsPlusNormal"/>
              <w:jc w:val="center"/>
            </w:pPr>
            <w:r w:rsidRPr="00AF1EB8">
              <w:t>Г</w:t>
            </w:r>
          </w:p>
        </w:tc>
        <w:tc>
          <w:tcPr>
            <w:tcW w:w="7994" w:type="dxa"/>
          </w:tcPr>
          <w:p w14:paraId="30C2514F" w14:textId="77777777" w:rsidR="00D37996" w:rsidRPr="00AF1EB8" w:rsidRDefault="00D37996" w:rsidP="007F16E7">
            <w:pPr>
              <w:pStyle w:val="ConsPlusNormal"/>
              <w:jc w:val="both"/>
            </w:pPr>
            <w:r w:rsidRPr="00AF1EB8">
              <w:t>Здоровый образ жизни: режим труда и отдыха, фитнес, сбалансированное питание. Посещение врача</w:t>
            </w:r>
          </w:p>
        </w:tc>
      </w:tr>
      <w:tr w:rsidR="00D37996" w:rsidRPr="00AF1EB8" w14:paraId="08882C3D" w14:textId="77777777" w:rsidTr="007F16E7">
        <w:tc>
          <w:tcPr>
            <w:tcW w:w="1077" w:type="dxa"/>
          </w:tcPr>
          <w:p w14:paraId="4989D4F6" w14:textId="77777777" w:rsidR="00D37996" w:rsidRPr="00AF1EB8" w:rsidRDefault="00D37996" w:rsidP="007F16E7">
            <w:pPr>
              <w:pStyle w:val="ConsPlusNormal"/>
              <w:jc w:val="center"/>
            </w:pPr>
            <w:r w:rsidRPr="00AF1EB8">
              <w:t>Д</w:t>
            </w:r>
          </w:p>
        </w:tc>
        <w:tc>
          <w:tcPr>
            <w:tcW w:w="7994" w:type="dxa"/>
          </w:tcPr>
          <w:p w14:paraId="47BBBE81" w14:textId="77777777" w:rsidR="00D37996" w:rsidRPr="00AF1EB8" w:rsidRDefault="00D37996" w:rsidP="007F16E7">
            <w:pPr>
              <w:pStyle w:val="ConsPlusNormal"/>
              <w:jc w:val="both"/>
            </w:pPr>
            <w:r w:rsidRPr="00AF1EB8">
              <w:t>Покупки: одежда, обувь и продукты питания. Карманные деньги. Молодежная мода</w:t>
            </w:r>
          </w:p>
        </w:tc>
      </w:tr>
      <w:tr w:rsidR="00D37996" w:rsidRPr="00AF1EB8" w14:paraId="55AF7C34" w14:textId="77777777" w:rsidTr="007F16E7">
        <w:tc>
          <w:tcPr>
            <w:tcW w:w="1077" w:type="dxa"/>
          </w:tcPr>
          <w:p w14:paraId="6B15DDAD" w14:textId="77777777" w:rsidR="00D37996" w:rsidRPr="00AF1EB8" w:rsidRDefault="00D37996" w:rsidP="007F16E7">
            <w:pPr>
              <w:pStyle w:val="ConsPlusNormal"/>
              <w:jc w:val="center"/>
            </w:pPr>
            <w:r w:rsidRPr="00AF1EB8">
              <w:t>Е</w:t>
            </w:r>
          </w:p>
        </w:tc>
        <w:tc>
          <w:tcPr>
            <w:tcW w:w="7994" w:type="dxa"/>
          </w:tcPr>
          <w:p w14:paraId="40E6148F" w14:textId="77777777" w:rsidR="00D37996" w:rsidRPr="00AF1EB8" w:rsidRDefault="00D37996" w:rsidP="007F16E7">
            <w:pPr>
              <w:pStyle w:val="ConsPlusNormal"/>
              <w:jc w:val="both"/>
            </w:pPr>
            <w:r w:rsidRPr="00AF1EB8">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D37996" w:rsidRPr="00AF1EB8" w14:paraId="294D9C5F" w14:textId="77777777" w:rsidTr="007F16E7">
        <w:tc>
          <w:tcPr>
            <w:tcW w:w="1077" w:type="dxa"/>
          </w:tcPr>
          <w:p w14:paraId="483CB0F4" w14:textId="77777777" w:rsidR="00D37996" w:rsidRPr="00AF1EB8" w:rsidRDefault="00D37996" w:rsidP="007F16E7">
            <w:pPr>
              <w:pStyle w:val="ConsPlusNormal"/>
              <w:jc w:val="center"/>
            </w:pPr>
            <w:r w:rsidRPr="00AF1EB8">
              <w:t>Ж</w:t>
            </w:r>
          </w:p>
        </w:tc>
        <w:tc>
          <w:tcPr>
            <w:tcW w:w="7994" w:type="dxa"/>
          </w:tcPr>
          <w:p w14:paraId="5B5D6737" w14:textId="77777777" w:rsidR="00D37996" w:rsidRPr="00AF1EB8" w:rsidRDefault="00D37996" w:rsidP="007F16E7">
            <w:pPr>
              <w:pStyle w:val="ConsPlusNormal"/>
              <w:jc w:val="both"/>
            </w:pPr>
            <w:r w:rsidRPr="00AF1EB8">
              <w:t>Мир современных профессий</w:t>
            </w:r>
          </w:p>
        </w:tc>
      </w:tr>
      <w:tr w:rsidR="00D37996" w:rsidRPr="00AF1EB8" w14:paraId="42A1AED8" w14:textId="77777777" w:rsidTr="007F16E7">
        <w:tc>
          <w:tcPr>
            <w:tcW w:w="1077" w:type="dxa"/>
          </w:tcPr>
          <w:p w14:paraId="2174B7DD" w14:textId="77777777" w:rsidR="00D37996" w:rsidRPr="00AF1EB8" w:rsidRDefault="00D37996" w:rsidP="007F16E7">
            <w:pPr>
              <w:pStyle w:val="ConsPlusNormal"/>
              <w:jc w:val="center"/>
            </w:pPr>
            <w:r w:rsidRPr="00AF1EB8">
              <w:t>З</w:t>
            </w:r>
          </w:p>
        </w:tc>
        <w:tc>
          <w:tcPr>
            <w:tcW w:w="7994" w:type="dxa"/>
          </w:tcPr>
          <w:p w14:paraId="15BE5A7A" w14:textId="77777777" w:rsidR="00D37996" w:rsidRPr="00AF1EB8" w:rsidRDefault="00D37996" w:rsidP="007F16E7">
            <w:pPr>
              <w:pStyle w:val="ConsPlusNormal"/>
              <w:jc w:val="both"/>
            </w:pPr>
            <w:r w:rsidRPr="00AF1EB8">
              <w:t>Виды отдыха в различное время года. Каникулы. Путешествия по России и зарубежным странам. Транспорт</w:t>
            </w:r>
          </w:p>
        </w:tc>
      </w:tr>
      <w:tr w:rsidR="00D37996" w:rsidRPr="00AF1EB8" w14:paraId="706D636C" w14:textId="77777777" w:rsidTr="007F16E7">
        <w:tc>
          <w:tcPr>
            <w:tcW w:w="1077" w:type="dxa"/>
          </w:tcPr>
          <w:p w14:paraId="4FBD7AF8" w14:textId="77777777" w:rsidR="00D37996" w:rsidRPr="00AF1EB8" w:rsidRDefault="00D37996" w:rsidP="007F16E7">
            <w:pPr>
              <w:pStyle w:val="ConsPlusNormal"/>
              <w:jc w:val="center"/>
            </w:pPr>
            <w:r w:rsidRPr="00AF1EB8">
              <w:t>И</w:t>
            </w:r>
          </w:p>
        </w:tc>
        <w:tc>
          <w:tcPr>
            <w:tcW w:w="7994" w:type="dxa"/>
          </w:tcPr>
          <w:p w14:paraId="33236884" w14:textId="77777777" w:rsidR="00D37996" w:rsidRPr="00AF1EB8" w:rsidRDefault="00D37996" w:rsidP="007F16E7">
            <w:pPr>
              <w:pStyle w:val="ConsPlusNormal"/>
              <w:jc w:val="both"/>
            </w:pPr>
            <w:r w:rsidRPr="00AF1EB8">
              <w:t>Жизнь в городе (сельской местности)</w:t>
            </w:r>
          </w:p>
        </w:tc>
      </w:tr>
      <w:tr w:rsidR="00D37996" w:rsidRPr="00AF1EB8" w14:paraId="20F42334" w14:textId="77777777" w:rsidTr="007F16E7">
        <w:tc>
          <w:tcPr>
            <w:tcW w:w="1077" w:type="dxa"/>
          </w:tcPr>
          <w:p w14:paraId="2F8C0D69" w14:textId="77777777" w:rsidR="00D37996" w:rsidRPr="00AF1EB8" w:rsidRDefault="00D37996" w:rsidP="007F16E7">
            <w:pPr>
              <w:pStyle w:val="ConsPlusNormal"/>
              <w:jc w:val="center"/>
            </w:pPr>
            <w:r w:rsidRPr="00AF1EB8">
              <w:t>К</w:t>
            </w:r>
          </w:p>
        </w:tc>
        <w:tc>
          <w:tcPr>
            <w:tcW w:w="7994" w:type="dxa"/>
          </w:tcPr>
          <w:p w14:paraId="2AEB53A1" w14:textId="77777777" w:rsidR="00D37996" w:rsidRPr="00AF1EB8" w:rsidRDefault="00D37996" w:rsidP="007F16E7">
            <w:pPr>
              <w:pStyle w:val="ConsPlusNormal"/>
              <w:jc w:val="both"/>
            </w:pPr>
            <w:r w:rsidRPr="00AF1EB8">
              <w:t>Природа: флора и фауна. Проблемы экологии. Защита окружающей среды. Климат, погода. Стихийные бедствия</w:t>
            </w:r>
          </w:p>
        </w:tc>
      </w:tr>
      <w:tr w:rsidR="00D37996" w:rsidRPr="00AF1EB8" w14:paraId="6FAB574F" w14:textId="77777777" w:rsidTr="007F16E7">
        <w:tc>
          <w:tcPr>
            <w:tcW w:w="1077" w:type="dxa"/>
          </w:tcPr>
          <w:p w14:paraId="50F741F4" w14:textId="77777777" w:rsidR="00D37996" w:rsidRPr="00AF1EB8" w:rsidRDefault="00D37996" w:rsidP="007F16E7">
            <w:pPr>
              <w:pStyle w:val="ConsPlusNormal"/>
              <w:jc w:val="center"/>
            </w:pPr>
            <w:r w:rsidRPr="00AF1EB8">
              <w:t>Л</w:t>
            </w:r>
          </w:p>
        </w:tc>
        <w:tc>
          <w:tcPr>
            <w:tcW w:w="7994" w:type="dxa"/>
          </w:tcPr>
          <w:p w14:paraId="38AA1318" w14:textId="77777777" w:rsidR="00D37996" w:rsidRPr="00AF1EB8" w:rsidRDefault="00D37996" w:rsidP="007F16E7">
            <w:pPr>
              <w:pStyle w:val="ConsPlusNormal"/>
              <w:jc w:val="both"/>
            </w:pPr>
            <w:r w:rsidRPr="00AF1EB8">
              <w:t>Средства массовой информации (телевидение, радио, пресса, Интернет)</w:t>
            </w:r>
          </w:p>
        </w:tc>
      </w:tr>
      <w:tr w:rsidR="00D37996" w:rsidRPr="00AF1EB8" w14:paraId="04694D50" w14:textId="77777777" w:rsidTr="007F16E7">
        <w:tc>
          <w:tcPr>
            <w:tcW w:w="1077" w:type="dxa"/>
          </w:tcPr>
          <w:p w14:paraId="1B415881" w14:textId="77777777" w:rsidR="00D37996" w:rsidRPr="00AF1EB8" w:rsidRDefault="00D37996" w:rsidP="007F16E7">
            <w:pPr>
              <w:pStyle w:val="ConsPlusNormal"/>
              <w:jc w:val="center"/>
            </w:pPr>
            <w:r w:rsidRPr="00AF1EB8">
              <w:t>М</w:t>
            </w:r>
          </w:p>
        </w:tc>
        <w:tc>
          <w:tcPr>
            <w:tcW w:w="7994" w:type="dxa"/>
          </w:tcPr>
          <w:p w14:paraId="34ED086F"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37996" w:rsidRPr="00AF1EB8" w14:paraId="5B2F7293" w14:textId="77777777" w:rsidTr="007F16E7">
        <w:tc>
          <w:tcPr>
            <w:tcW w:w="1077" w:type="dxa"/>
          </w:tcPr>
          <w:p w14:paraId="56C7B85F" w14:textId="77777777" w:rsidR="00D37996" w:rsidRPr="00AF1EB8" w:rsidRDefault="00D37996" w:rsidP="007F16E7">
            <w:pPr>
              <w:pStyle w:val="ConsPlusNormal"/>
              <w:jc w:val="center"/>
            </w:pPr>
            <w:r w:rsidRPr="00AF1EB8">
              <w:t>Н</w:t>
            </w:r>
          </w:p>
        </w:tc>
        <w:tc>
          <w:tcPr>
            <w:tcW w:w="7994" w:type="dxa"/>
          </w:tcPr>
          <w:p w14:paraId="46F90B33" w14:textId="77777777" w:rsidR="00D37996" w:rsidRPr="00AF1EB8" w:rsidRDefault="00D37996" w:rsidP="007F16E7">
            <w:pPr>
              <w:pStyle w:val="ConsPlusNormal"/>
              <w:jc w:val="both"/>
            </w:pPr>
            <w:r w:rsidRPr="00AF1EB8">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14:paraId="464B6371" w14:textId="77777777" w:rsidR="00AC421B" w:rsidRPr="00AF1EB8" w:rsidRDefault="00AC421B" w:rsidP="000777F7">
      <w:pPr>
        <w:pStyle w:val="25"/>
        <w:shd w:val="clear" w:color="auto" w:fill="auto"/>
        <w:spacing w:before="0" w:after="0" w:line="240" w:lineRule="auto"/>
        <w:rPr>
          <w:sz w:val="24"/>
          <w:szCs w:val="24"/>
        </w:rPr>
      </w:pPr>
    </w:p>
    <w:p w14:paraId="5532D16C" w14:textId="4570B8F9" w:rsidR="00AC421B" w:rsidRPr="00AF1EB8" w:rsidRDefault="00AC421B" w:rsidP="007964D1">
      <w:pPr>
        <w:pStyle w:val="20"/>
        <w:numPr>
          <w:ilvl w:val="2"/>
          <w:numId w:val="113"/>
        </w:numPr>
      </w:pPr>
      <w:bookmarkStart w:id="99" w:name="_Toc171437443"/>
      <w:r w:rsidRPr="00AF1EB8">
        <w:t>Федеральная рабочая программа по учебному предмету «Математика» .</w:t>
      </w:r>
      <w:bookmarkEnd w:id="99"/>
    </w:p>
    <w:p w14:paraId="1999013E" w14:textId="73CC1071" w:rsidR="00AC421B" w:rsidRPr="00AF1EB8" w:rsidRDefault="00AC421B" w:rsidP="000777F7">
      <w:pPr>
        <w:pStyle w:val="25"/>
        <w:shd w:val="clear" w:color="auto" w:fill="auto"/>
        <w:tabs>
          <w:tab w:val="left" w:pos="1537"/>
        </w:tabs>
        <w:spacing w:before="0" w:after="0" w:line="240" w:lineRule="auto"/>
        <w:rPr>
          <w:sz w:val="24"/>
          <w:szCs w:val="24"/>
        </w:rPr>
      </w:pPr>
      <w:r w:rsidRPr="00AF1EB8">
        <w:rPr>
          <w:sz w:val="24"/>
          <w:szCs w:val="24"/>
        </w:rPr>
        <w:t>Федеральная рабочая программа по учебному предмету «Математика»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14:paraId="1DD1554F" w14:textId="77777777" w:rsidR="00AC421B" w:rsidRPr="00AF1EB8" w:rsidRDefault="00AC421B" w:rsidP="000777F7">
      <w:pPr>
        <w:pStyle w:val="25"/>
        <w:shd w:val="clear" w:color="auto" w:fill="auto"/>
        <w:tabs>
          <w:tab w:val="left" w:pos="1558"/>
        </w:tabs>
        <w:spacing w:before="0" w:after="0" w:line="240" w:lineRule="auto"/>
        <w:rPr>
          <w:sz w:val="24"/>
          <w:szCs w:val="24"/>
        </w:rPr>
      </w:pPr>
      <w:r w:rsidRPr="00AF1EB8">
        <w:rPr>
          <w:sz w:val="24"/>
          <w:szCs w:val="24"/>
        </w:rPr>
        <w:t>Пояснительная записка.</w:t>
      </w:r>
    </w:p>
    <w:p w14:paraId="02C26A81" w14:textId="77777777" w:rsidR="00AC421B" w:rsidRPr="00AF1EB8" w:rsidRDefault="00AC421B" w:rsidP="000777F7">
      <w:pPr>
        <w:pStyle w:val="25"/>
        <w:shd w:val="clear" w:color="auto" w:fill="auto"/>
        <w:tabs>
          <w:tab w:val="left" w:pos="1743"/>
        </w:tabs>
        <w:spacing w:before="0" w:after="0" w:line="240" w:lineRule="auto"/>
        <w:rPr>
          <w:sz w:val="24"/>
          <w:szCs w:val="24"/>
        </w:rPr>
      </w:pPr>
      <w:r w:rsidRPr="00AF1EB8">
        <w:rPr>
          <w:sz w:val="24"/>
          <w:szCs w:val="24"/>
        </w:rP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14:paraId="777C902E" w14:textId="77777777" w:rsidR="00AC421B" w:rsidRPr="00AF1EB8" w:rsidRDefault="00AC421B" w:rsidP="000777F7">
      <w:pPr>
        <w:pStyle w:val="25"/>
        <w:shd w:val="clear" w:color="auto" w:fill="auto"/>
        <w:tabs>
          <w:tab w:val="left" w:pos="1748"/>
        </w:tabs>
        <w:spacing w:before="0" w:after="0" w:line="240" w:lineRule="auto"/>
        <w:rPr>
          <w:sz w:val="24"/>
          <w:szCs w:val="24"/>
        </w:rPr>
      </w:pPr>
      <w:r w:rsidRPr="00AF1EB8">
        <w:rPr>
          <w:sz w:val="24"/>
          <w:szCs w:val="24"/>
        </w:rP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14:paraId="00B43332" w14:textId="77777777" w:rsidR="00AC421B" w:rsidRPr="00AF1EB8" w:rsidRDefault="00AC421B" w:rsidP="000777F7">
      <w:pPr>
        <w:pStyle w:val="25"/>
        <w:shd w:val="clear" w:color="auto" w:fill="auto"/>
        <w:tabs>
          <w:tab w:val="left" w:pos="1743"/>
        </w:tabs>
        <w:spacing w:before="0" w:after="0" w:line="240" w:lineRule="auto"/>
        <w:rPr>
          <w:sz w:val="24"/>
          <w:szCs w:val="24"/>
        </w:rPr>
      </w:pPr>
      <w:r w:rsidRPr="00AF1EB8">
        <w:rPr>
          <w:sz w:val="24"/>
          <w:szCs w:val="24"/>
        </w:rPr>
        <w:t>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14:paraId="1C1CC0BC" w14:textId="77777777" w:rsidR="00AC421B" w:rsidRPr="00AF1EB8" w:rsidRDefault="00AC421B" w:rsidP="000777F7">
      <w:pPr>
        <w:pStyle w:val="25"/>
        <w:shd w:val="clear" w:color="auto" w:fill="auto"/>
        <w:tabs>
          <w:tab w:val="left" w:pos="1734"/>
        </w:tabs>
        <w:spacing w:before="0" w:after="0" w:line="240" w:lineRule="auto"/>
        <w:rPr>
          <w:sz w:val="24"/>
          <w:szCs w:val="24"/>
        </w:rPr>
      </w:pPr>
      <w:r w:rsidRPr="00AF1EB8">
        <w:rPr>
          <w:sz w:val="24"/>
          <w:szCs w:val="24"/>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14:paraId="161AAF49" w14:textId="77777777" w:rsidR="00AC421B" w:rsidRPr="00AF1EB8" w:rsidRDefault="00AC421B" w:rsidP="000777F7">
      <w:pPr>
        <w:pStyle w:val="25"/>
        <w:shd w:val="clear" w:color="auto" w:fill="auto"/>
        <w:tabs>
          <w:tab w:val="left" w:pos="1734"/>
        </w:tabs>
        <w:spacing w:before="0" w:after="0" w:line="240" w:lineRule="auto"/>
        <w:rPr>
          <w:sz w:val="24"/>
          <w:szCs w:val="24"/>
        </w:rPr>
      </w:pPr>
      <w:r w:rsidRPr="00AF1EB8">
        <w:rPr>
          <w:sz w:val="24"/>
          <w:szCs w:val="24"/>
        </w:rP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14:paraId="18C35156" w14:textId="77777777" w:rsidR="00AC421B" w:rsidRPr="00AF1EB8" w:rsidRDefault="00AC421B" w:rsidP="000777F7">
      <w:pPr>
        <w:pStyle w:val="25"/>
        <w:shd w:val="clear" w:color="auto" w:fill="auto"/>
        <w:tabs>
          <w:tab w:val="left" w:pos="1759"/>
        </w:tabs>
        <w:spacing w:before="0" w:after="0" w:line="240" w:lineRule="auto"/>
        <w:rPr>
          <w:sz w:val="24"/>
          <w:szCs w:val="24"/>
        </w:rPr>
      </w:pPr>
      <w:r w:rsidRPr="00AF1EB8">
        <w:rPr>
          <w:sz w:val="24"/>
          <w:szCs w:val="24"/>
        </w:rPr>
        <w:t>Приоритетными целями обучения математике в 5-9 классах являются:</w:t>
      </w:r>
    </w:p>
    <w:p w14:paraId="181408D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53A462A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14:paraId="6469A5D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14:paraId="440C840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14:paraId="2F3290C2" w14:textId="77777777" w:rsidR="00AC421B" w:rsidRPr="00AF1EB8" w:rsidRDefault="00AC421B" w:rsidP="000777F7">
      <w:pPr>
        <w:pStyle w:val="25"/>
        <w:shd w:val="clear" w:color="auto" w:fill="auto"/>
        <w:tabs>
          <w:tab w:val="left" w:pos="1734"/>
        </w:tabs>
        <w:spacing w:before="0" w:after="0" w:line="240" w:lineRule="auto"/>
        <w:rPr>
          <w:sz w:val="24"/>
          <w:szCs w:val="24"/>
        </w:rPr>
      </w:pPr>
      <w:r w:rsidRPr="00AF1EB8">
        <w:rPr>
          <w:sz w:val="24"/>
          <w:szCs w:val="24"/>
        </w:rPr>
        <w:t>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w:t>
      </w:r>
    </w:p>
    <w:p w14:paraId="41E8387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14:paraId="04CC27B2" w14:textId="77777777" w:rsidR="00AC421B" w:rsidRPr="00AF1EB8" w:rsidRDefault="00AC421B" w:rsidP="000777F7">
      <w:pPr>
        <w:pStyle w:val="25"/>
        <w:shd w:val="clear" w:color="auto" w:fill="auto"/>
        <w:tabs>
          <w:tab w:val="left" w:pos="1738"/>
        </w:tabs>
        <w:spacing w:before="0" w:after="0" w:line="240" w:lineRule="auto"/>
        <w:rPr>
          <w:sz w:val="24"/>
          <w:szCs w:val="24"/>
        </w:rPr>
      </w:pPr>
      <w:r w:rsidRPr="00AF1EB8">
        <w:rPr>
          <w:sz w:val="24"/>
          <w:szCs w:val="24"/>
        </w:rP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14:paraId="271B9D0D" w14:textId="77777777" w:rsidR="00AC421B" w:rsidRPr="00AF1EB8" w:rsidRDefault="00AC421B" w:rsidP="000777F7">
      <w:pPr>
        <w:pStyle w:val="25"/>
        <w:shd w:val="clear" w:color="auto" w:fill="auto"/>
        <w:tabs>
          <w:tab w:val="left" w:pos="1729"/>
        </w:tabs>
        <w:spacing w:before="0" w:after="0" w:line="240" w:lineRule="auto"/>
        <w:rPr>
          <w:sz w:val="24"/>
          <w:szCs w:val="24"/>
        </w:rPr>
      </w:pPr>
      <w:r w:rsidRPr="00AF1EB8">
        <w:rPr>
          <w:sz w:val="24"/>
          <w:szCs w:val="24"/>
        </w:rPr>
        <w:t>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14:paraId="6964B6D7" w14:textId="77777777" w:rsidR="00AC421B" w:rsidRPr="00AF1EB8" w:rsidRDefault="00AC421B" w:rsidP="000777F7">
      <w:pPr>
        <w:pStyle w:val="25"/>
        <w:shd w:val="clear" w:color="auto" w:fill="auto"/>
        <w:tabs>
          <w:tab w:val="left" w:pos="1527"/>
        </w:tabs>
        <w:spacing w:before="0" w:after="0" w:line="240" w:lineRule="auto"/>
        <w:rPr>
          <w:sz w:val="24"/>
          <w:szCs w:val="24"/>
        </w:rPr>
      </w:pPr>
      <w:r w:rsidRPr="00AF1EB8">
        <w:rPr>
          <w:sz w:val="24"/>
          <w:szCs w:val="24"/>
        </w:rP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14:paraId="57C73C02" w14:textId="77777777" w:rsidR="00AC421B" w:rsidRPr="00AF1EB8" w:rsidRDefault="00AC421B" w:rsidP="000777F7">
      <w:pPr>
        <w:pStyle w:val="25"/>
        <w:shd w:val="clear" w:color="auto" w:fill="auto"/>
        <w:tabs>
          <w:tab w:val="left" w:pos="1734"/>
        </w:tabs>
        <w:spacing w:before="0" w:after="0" w:line="240" w:lineRule="auto"/>
        <w:rPr>
          <w:sz w:val="24"/>
          <w:szCs w:val="24"/>
        </w:rPr>
      </w:pPr>
      <w:r w:rsidRPr="00AF1EB8">
        <w:rPr>
          <w:sz w:val="24"/>
          <w:szCs w:val="24"/>
        </w:rPr>
        <w:t>Личностные результаты освоения программы по математике характеризуются:</w:t>
      </w:r>
    </w:p>
    <w:p w14:paraId="1155F3C5" w14:textId="77777777" w:rsidR="00AC421B" w:rsidRPr="00AF1EB8" w:rsidRDefault="00AC421B" w:rsidP="000777F7">
      <w:pPr>
        <w:pStyle w:val="25"/>
        <w:shd w:val="clear" w:color="auto" w:fill="auto"/>
        <w:tabs>
          <w:tab w:val="left" w:pos="1092"/>
        </w:tabs>
        <w:spacing w:before="0" w:after="0" w:line="240" w:lineRule="auto"/>
        <w:rPr>
          <w:sz w:val="24"/>
          <w:szCs w:val="24"/>
        </w:rPr>
      </w:pPr>
      <w:r w:rsidRPr="00AF1EB8">
        <w:rPr>
          <w:sz w:val="24"/>
          <w:szCs w:val="24"/>
        </w:rPr>
        <w:t>патриотическое воспитание:</w:t>
      </w:r>
    </w:p>
    <w:p w14:paraId="2975744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19FAABFA" w14:textId="77777777" w:rsidR="00AC421B" w:rsidRPr="00AF1EB8" w:rsidRDefault="00AC421B" w:rsidP="000777F7">
      <w:pPr>
        <w:pStyle w:val="25"/>
        <w:shd w:val="clear" w:color="auto" w:fill="auto"/>
        <w:tabs>
          <w:tab w:val="left" w:pos="1121"/>
        </w:tabs>
        <w:spacing w:before="0" w:after="0" w:line="240" w:lineRule="auto"/>
        <w:rPr>
          <w:sz w:val="24"/>
          <w:szCs w:val="24"/>
        </w:rPr>
      </w:pPr>
      <w:r w:rsidRPr="00AF1EB8">
        <w:rPr>
          <w:sz w:val="24"/>
          <w:szCs w:val="24"/>
        </w:rPr>
        <w:t>гражданское и духовно-нравственное воспитание:</w:t>
      </w:r>
    </w:p>
    <w:p w14:paraId="40A443A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78C523FA" w14:textId="77777777" w:rsidR="00AC421B" w:rsidRPr="00AF1EB8" w:rsidRDefault="00AC421B" w:rsidP="000777F7">
      <w:pPr>
        <w:pStyle w:val="25"/>
        <w:shd w:val="clear" w:color="auto" w:fill="auto"/>
        <w:tabs>
          <w:tab w:val="left" w:pos="1121"/>
        </w:tabs>
        <w:spacing w:before="0" w:after="0" w:line="240" w:lineRule="auto"/>
        <w:rPr>
          <w:sz w:val="24"/>
          <w:szCs w:val="24"/>
        </w:rPr>
      </w:pPr>
      <w:r w:rsidRPr="00AF1EB8">
        <w:rPr>
          <w:sz w:val="24"/>
          <w:szCs w:val="24"/>
        </w:rPr>
        <w:t>трудовое воспитание:</w:t>
      </w:r>
    </w:p>
    <w:p w14:paraId="3E022FB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74EE8B06" w14:textId="77777777" w:rsidR="00AC421B" w:rsidRPr="00AF1EB8" w:rsidRDefault="00AC421B" w:rsidP="000777F7">
      <w:pPr>
        <w:pStyle w:val="25"/>
        <w:shd w:val="clear" w:color="auto" w:fill="auto"/>
        <w:tabs>
          <w:tab w:val="left" w:pos="1148"/>
        </w:tabs>
        <w:spacing w:before="0" w:after="0" w:line="240" w:lineRule="auto"/>
        <w:rPr>
          <w:sz w:val="24"/>
          <w:szCs w:val="24"/>
        </w:rPr>
      </w:pPr>
      <w:r w:rsidRPr="00AF1EB8">
        <w:rPr>
          <w:sz w:val="24"/>
          <w:szCs w:val="24"/>
        </w:rPr>
        <w:t>эстетическое воспитание:</w:t>
      </w:r>
    </w:p>
    <w:p w14:paraId="7E5860C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1F86DA50" w14:textId="77777777" w:rsidR="00AC421B" w:rsidRPr="00AF1EB8" w:rsidRDefault="00AC421B" w:rsidP="000777F7">
      <w:pPr>
        <w:pStyle w:val="25"/>
        <w:shd w:val="clear" w:color="auto" w:fill="auto"/>
        <w:tabs>
          <w:tab w:val="left" w:pos="1148"/>
        </w:tabs>
        <w:spacing w:before="0" w:after="0" w:line="240" w:lineRule="auto"/>
        <w:rPr>
          <w:sz w:val="24"/>
          <w:szCs w:val="24"/>
        </w:rPr>
      </w:pPr>
      <w:r w:rsidRPr="00AF1EB8">
        <w:rPr>
          <w:sz w:val="24"/>
          <w:szCs w:val="24"/>
        </w:rPr>
        <w:t>ценности научного познания:</w:t>
      </w:r>
    </w:p>
    <w:p w14:paraId="1372054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18425DCD" w14:textId="77777777" w:rsidR="00AC421B" w:rsidRPr="00AF1EB8" w:rsidRDefault="00AC421B" w:rsidP="000777F7">
      <w:pPr>
        <w:pStyle w:val="25"/>
        <w:shd w:val="clear" w:color="auto" w:fill="auto"/>
        <w:tabs>
          <w:tab w:val="left" w:pos="1103"/>
        </w:tabs>
        <w:spacing w:before="0" w:after="0" w:line="240" w:lineRule="auto"/>
        <w:rPr>
          <w:sz w:val="24"/>
          <w:szCs w:val="24"/>
        </w:rPr>
      </w:pPr>
      <w:r w:rsidRPr="00AF1EB8">
        <w:rPr>
          <w:sz w:val="24"/>
          <w:szCs w:val="24"/>
        </w:rPr>
        <w:t>физическое воспитание, формирование культуры здоровья и эмоционального благополучия:</w:t>
      </w:r>
    </w:p>
    <w:p w14:paraId="45153A7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5A71D661" w14:textId="77777777" w:rsidR="00AC421B" w:rsidRPr="00AF1EB8" w:rsidRDefault="00AC421B" w:rsidP="000777F7">
      <w:pPr>
        <w:pStyle w:val="25"/>
        <w:shd w:val="clear" w:color="auto" w:fill="auto"/>
        <w:tabs>
          <w:tab w:val="left" w:pos="1148"/>
        </w:tabs>
        <w:spacing w:before="0" w:after="0" w:line="240" w:lineRule="auto"/>
        <w:rPr>
          <w:sz w:val="24"/>
          <w:szCs w:val="24"/>
        </w:rPr>
      </w:pPr>
      <w:r w:rsidRPr="00AF1EB8">
        <w:rPr>
          <w:sz w:val="24"/>
          <w:szCs w:val="24"/>
        </w:rPr>
        <w:t>экологическое воспитание:</w:t>
      </w:r>
    </w:p>
    <w:p w14:paraId="5C3A229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3D4D4B5A" w14:textId="77777777" w:rsidR="00AC421B" w:rsidRPr="00AF1EB8" w:rsidRDefault="00AC421B" w:rsidP="000777F7">
      <w:pPr>
        <w:pStyle w:val="25"/>
        <w:shd w:val="clear" w:color="auto" w:fill="auto"/>
        <w:tabs>
          <w:tab w:val="left" w:pos="1148"/>
        </w:tabs>
        <w:spacing w:before="0" w:after="0" w:line="240" w:lineRule="auto"/>
        <w:rPr>
          <w:sz w:val="24"/>
          <w:szCs w:val="24"/>
        </w:rPr>
      </w:pPr>
      <w:r w:rsidRPr="00AF1EB8">
        <w:rPr>
          <w:sz w:val="24"/>
          <w:szCs w:val="24"/>
        </w:rPr>
        <w:t>адаптация к изменяющимся условиям социальной и природной среды:</w:t>
      </w:r>
    </w:p>
    <w:p w14:paraId="59508F6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готовностью к действиям в условиях неопределённости, повышению уровня</w:t>
      </w:r>
    </w:p>
    <w:p w14:paraId="0299C50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60292F6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14:paraId="270C7EA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25639D4B" w14:textId="77777777" w:rsidR="00AC421B" w:rsidRPr="00AF1EB8" w:rsidRDefault="00AC421B" w:rsidP="000777F7">
      <w:pPr>
        <w:pStyle w:val="25"/>
        <w:shd w:val="clear" w:color="auto" w:fill="auto"/>
        <w:tabs>
          <w:tab w:val="left" w:pos="1743"/>
        </w:tabs>
        <w:spacing w:before="0" w:after="0" w:line="240" w:lineRule="auto"/>
        <w:rPr>
          <w:sz w:val="24"/>
          <w:szCs w:val="24"/>
        </w:rPr>
      </w:pPr>
      <w:r w:rsidRPr="00AF1EB8">
        <w:rPr>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14:paraId="79960ACD"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0C296265" w14:textId="77777777" w:rsidR="00AC421B" w:rsidRPr="00AF1EB8" w:rsidRDefault="00AC421B" w:rsidP="000777F7">
      <w:pPr>
        <w:pStyle w:val="25"/>
        <w:shd w:val="clear" w:color="auto" w:fill="auto"/>
        <w:tabs>
          <w:tab w:val="left" w:pos="1940"/>
        </w:tabs>
        <w:spacing w:before="0" w:after="0" w:line="240" w:lineRule="auto"/>
        <w:rPr>
          <w:sz w:val="24"/>
          <w:szCs w:val="24"/>
        </w:rPr>
      </w:pPr>
      <w:r w:rsidRPr="00AF1EB8">
        <w:rPr>
          <w:sz w:val="24"/>
          <w:szCs w:val="24"/>
        </w:rPr>
        <w:t>У обучающегося будут сформированы следующие базовые логические действия как часть универсальных познавательных учебных действий:</w:t>
      </w:r>
    </w:p>
    <w:p w14:paraId="2AB0835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50ABD22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воспринимать, формулировать и преобразовывать суждения: утвердительные и отрицательные, единичные, частные и общие, условные;</w:t>
      </w:r>
    </w:p>
    <w:p w14:paraId="6AAB41A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4702385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выводы с использованием законов логики, дедуктивных и индуктивных умозаключений, умозаключений по аналогии;</w:t>
      </w:r>
    </w:p>
    <w:p w14:paraId="3B388D4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w:t>
      </w:r>
    </w:p>
    <w:p w14:paraId="039048D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 контрпримеры, обосновывать собственные рассуждения;</w:t>
      </w:r>
    </w:p>
    <w:p w14:paraId="514813F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533923F" w14:textId="77777777" w:rsidR="00AC421B" w:rsidRPr="00AF1EB8" w:rsidRDefault="00AC421B" w:rsidP="000777F7">
      <w:pPr>
        <w:pStyle w:val="25"/>
        <w:shd w:val="clear" w:color="auto" w:fill="auto"/>
        <w:tabs>
          <w:tab w:val="left" w:pos="2005"/>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367E63B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29C41B6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635B1F0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39C2DBC9" w14:textId="77777777" w:rsidR="00AC421B" w:rsidRPr="00AF1EB8" w:rsidRDefault="00AC421B" w:rsidP="000777F7">
      <w:pPr>
        <w:pStyle w:val="25"/>
        <w:shd w:val="clear" w:color="auto" w:fill="auto"/>
        <w:tabs>
          <w:tab w:val="left" w:pos="4574"/>
          <w:tab w:val="right" w:pos="7653"/>
          <w:tab w:val="left" w:pos="7854"/>
          <w:tab w:val="right" w:pos="10173"/>
        </w:tabs>
        <w:spacing w:before="0" w:after="0" w:line="240" w:lineRule="auto"/>
        <w:rPr>
          <w:sz w:val="24"/>
          <w:szCs w:val="24"/>
        </w:rPr>
      </w:pPr>
      <w:r w:rsidRPr="00AF1EB8">
        <w:rPr>
          <w:sz w:val="24"/>
          <w:szCs w:val="24"/>
        </w:rPr>
        <w:t>прогнозировать возможное</w:t>
      </w:r>
      <w:r w:rsidRPr="00AF1EB8">
        <w:rPr>
          <w:sz w:val="24"/>
          <w:szCs w:val="24"/>
        </w:rPr>
        <w:tab/>
        <w:t>развитие процесса,</w:t>
      </w:r>
      <w:r w:rsidRPr="00AF1EB8">
        <w:rPr>
          <w:sz w:val="24"/>
          <w:szCs w:val="24"/>
        </w:rPr>
        <w:tab/>
        <w:t>а</w:t>
      </w:r>
      <w:r w:rsidRPr="00AF1EB8">
        <w:rPr>
          <w:sz w:val="24"/>
          <w:szCs w:val="24"/>
        </w:rPr>
        <w:tab/>
        <w:t>также выдвигать предположения о его развитии в новых условиях.</w:t>
      </w:r>
    </w:p>
    <w:p w14:paraId="0376925A" w14:textId="77777777" w:rsidR="00AC421B" w:rsidRPr="00AF1EB8" w:rsidRDefault="00AC421B" w:rsidP="000777F7">
      <w:pPr>
        <w:pStyle w:val="25"/>
        <w:shd w:val="clear" w:color="auto" w:fill="auto"/>
        <w:tabs>
          <w:tab w:val="left" w:pos="2026"/>
          <w:tab w:val="left" w:pos="4574"/>
          <w:tab w:val="left" w:pos="7854"/>
          <w:tab w:val="right" w:pos="10173"/>
        </w:tabs>
        <w:spacing w:before="0" w:after="0" w:line="240" w:lineRule="auto"/>
        <w:rPr>
          <w:sz w:val="24"/>
          <w:szCs w:val="24"/>
        </w:rPr>
      </w:pPr>
      <w:r w:rsidRPr="00AF1EB8">
        <w:rPr>
          <w:sz w:val="24"/>
          <w:szCs w:val="24"/>
        </w:rPr>
        <w:t>У обучающегося будут сформированы умения работать с информацией как часть универсальных познавательных учебных действий:</w:t>
      </w:r>
    </w:p>
    <w:p w14:paraId="76D9427C" w14:textId="77777777" w:rsidR="00AC421B" w:rsidRPr="00AF1EB8" w:rsidRDefault="00AC421B" w:rsidP="000777F7">
      <w:pPr>
        <w:pStyle w:val="25"/>
        <w:shd w:val="clear" w:color="auto" w:fill="auto"/>
        <w:tabs>
          <w:tab w:val="left" w:pos="4574"/>
          <w:tab w:val="right" w:pos="7653"/>
          <w:tab w:val="right" w:pos="10173"/>
        </w:tabs>
        <w:spacing w:before="0" w:after="0" w:line="240" w:lineRule="auto"/>
        <w:rPr>
          <w:sz w:val="24"/>
          <w:szCs w:val="24"/>
        </w:rPr>
      </w:pPr>
      <w:r w:rsidRPr="00AF1EB8">
        <w:rPr>
          <w:sz w:val="24"/>
          <w:szCs w:val="24"/>
        </w:rPr>
        <w:t>выявлять недостаточность и избыточность</w:t>
      </w:r>
      <w:r w:rsidRPr="00AF1EB8">
        <w:rPr>
          <w:sz w:val="24"/>
          <w:szCs w:val="24"/>
        </w:rPr>
        <w:tab/>
        <w:t>информации, данных, необходимых для решения задачи;</w:t>
      </w:r>
    </w:p>
    <w:p w14:paraId="07D88D4E" w14:textId="77777777" w:rsidR="00AC421B" w:rsidRPr="00AF1EB8" w:rsidRDefault="00AC421B" w:rsidP="000777F7">
      <w:pPr>
        <w:pStyle w:val="25"/>
        <w:shd w:val="clear" w:color="auto" w:fill="auto"/>
        <w:tabs>
          <w:tab w:val="left" w:pos="4574"/>
          <w:tab w:val="right" w:pos="7653"/>
          <w:tab w:val="left" w:pos="7862"/>
        </w:tabs>
        <w:spacing w:before="0" w:after="0" w:line="240" w:lineRule="auto"/>
        <w:rPr>
          <w:sz w:val="24"/>
          <w:szCs w:val="24"/>
        </w:rPr>
      </w:pPr>
      <w:r w:rsidRPr="00AF1EB8">
        <w:rPr>
          <w:sz w:val="24"/>
          <w:szCs w:val="24"/>
        </w:rPr>
        <w:t>выбирать, анализировать, систематизировать</w:t>
      </w:r>
      <w:r w:rsidRPr="00AF1EB8">
        <w:rPr>
          <w:sz w:val="24"/>
          <w:szCs w:val="24"/>
        </w:rPr>
        <w:tab/>
        <w:t xml:space="preserve"> и интерпретировать информацию различных видов и форм представления;</w:t>
      </w:r>
    </w:p>
    <w:p w14:paraId="19B19F5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выбирать форму представления информации и иллюстрировать решаемые задачи схемами, диаграммами, иной графикой и их комбинациями;</w:t>
      </w:r>
    </w:p>
    <w:p w14:paraId="4E3B64D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оценивать надёжность информации по критериям, предложенным учителем или сформулированным самостоятельно.</w:t>
      </w:r>
    </w:p>
    <w:p w14:paraId="57984C78" w14:textId="77777777" w:rsidR="00AC421B" w:rsidRPr="00AF1EB8" w:rsidRDefault="00AC421B" w:rsidP="000777F7">
      <w:pPr>
        <w:pStyle w:val="25"/>
        <w:shd w:val="clear" w:color="auto" w:fill="auto"/>
        <w:tabs>
          <w:tab w:val="left" w:pos="2000"/>
        </w:tabs>
        <w:spacing w:before="0" w:after="0" w:line="240" w:lineRule="auto"/>
        <w:rPr>
          <w:sz w:val="24"/>
          <w:szCs w:val="24"/>
        </w:rPr>
      </w:pPr>
      <w:r w:rsidRPr="00AF1EB8">
        <w:rPr>
          <w:sz w:val="24"/>
          <w:szCs w:val="24"/>
        </w:rPr>
        <w:t>Универсальные коммуникативные действия обеспечивают сформированность социальных навыков обучающихся.</w:t>
      </w:r>
    </w:p>
    <w:p w14:paraId="08BA728F"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У обучающегося будут сформированы умения общения как часть универсальных коммуникативных учебных действий:</w:t>
      </w:r>
    </w:p>
    <w:p w14:paraId="73C99F0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18E7C46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0E65DDD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74FB31DA"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У обучающегося будут сформированы умения сотрудничества как часть универсальных коммуникативных учебных действий:</w:t>
      </w:r>
    </w:p>
    <w:p w14:paraId="63B4685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учебных математических задач;</w:t>
      </w:r>
    </w:p>
    <w:p w14:paraId="1B148E7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7EAABE3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7750A417" w14:textId="77777777" w:rsidR="00AC421B" w:rsidRPr="00AF1EB8" w:rsidRDefault="00AC421B" w:rsidP="000777F7">
      <w:pPr>
        <w:pStyle w:val="25"/>
        <w:shd w:val="clear" w:color="auto" w:fill="auto"/>
        <w:tabs>
          <w:tab w:val="left" w:pos="1940"/>
        </w:tabs>
        <w:spacing w:before="0" w:after="0" w:line="240" w:lineRule="auto"/>
        <w:rPr>
          <w:sz w:val="24"/>
          <w:szCs w:val="24"/>
        </w:rPr>
      </w:pPr>
      <w:r w:rsidRPr="00AF1EB8">
        <w:rPr>
          <w:sz w:val="24"/>
          <w:szCs w:val="24"/>
        </w:rPr>
        <w:t>Универсальные регулятивные действия обеспечивают формирование смысловых установок и жизненных навыков личности.</w:t>
      </w:r>
    </w:p>
    <w:p w14:paraId="6BB3EB48"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У обучающегося будут сформированы умения самоорганизации как часть универсальных регулятивных учебных действий:</w:t>
      </w:r>
    </w:p>
    <w:p w14:paraId="70561CC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329A95E6" w14:textId="77777777" w:rsidR="00AC421B" w:rsidRPr="00AF1EB8" w:rsidRDefault="00AC421B" w:rsidP="000777F7">
      <w:pPr>
        <w:pStyle w:val="25"/>
        <w:shd w:val="clear" w:color="auto" w:fill="auto"/>
        <w:tabs>
          <w:tab w:val="left" w:pos="2100"/>
        </w:tabs>
        <w:spacing w:before="0" w:after="0" w:line="240" w:lineRule="auto"/>
        <w:rPr>
          <w:sz w:val="24"/>
          <w:szCs w:val="24"/>
        </w:rPr>
      </w:pPr>
      <w:r w:rsidRPr="00AF1EB8">
        <w:rPr>
          <w:sz w:val="24"/>
          <w:szCs w:val="24"/>
        </w:rPr>
        <w:t>У обучающегося будут сформированы умения самоконтроля как часть универсальных регулятивных учебных действий:</w:t>
      </w:r>
    </w:p>
    <w:p w14:paraId="6F75546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способами самопроверки, самоконтроля процесса и результата решения математической задачи;</w:t>
      </w:r>
    </w:p>
    <w:p w14:paraId="0334921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12D57B1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22DECE36" w14:textId="77777777" w:rsidR="00AC421B" w:rsidRPr="00AF1EB8" w:rsidRDefault="00AC421B" w:rsidP="000777F7">
      <w:pPr>
        <w:pStyle w:val="25"/>
        <w:shd w:val="clear" w:color="auto" w:fill="auto"/>
        <w:tabs>
          <w:tab w:val="left" w:pos="1759"/>
        </w:tabs>
        <w:spacing w:before="0" w:after="0" w:line="240" w:lineRule="auto"/>
        <w:rPr>
          <w:sz w:val="24"/>
          <w:szCs w:val="24"/>
        </w:rPr>
      </w:pPr>
      <w:r w:rsidRPr="00AF1EB8">
        <w:rPr>
          <w:sz w:val="24"/>
          <w:szCs w:val="24"/>
        </w:rPr>
        <w:t>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14:paraId="5899BD57" w14:textId="77777777" w:rsidR="00AC421B" w:rsidRPr="00AF1EB8" w:rsidRDefault="00AC421B" w:rsidP="000777F7">
      <w:pPr>
        <w:pStyle w:val="25"/>
        <w:shd w:val="clear" w:color="auto" w:fill="auto"/>
        <w:tabs>
          <w:tab w:val="left" w:pos="1553"/>
        </w:tabs>
        <w:spacing w:before="0" w:after="0" w:line="240" w:lineRule="auto"/>
        <w:rPr>
          <w:sz w:val="24"/>
          <w:szCs w:val="24"/>
        </w:rPr>
      </w:pPr>
      <w:r w:rsidRPr="00AF1EB8">
        <w:rPr>
          <w:sz w:val="24"/>
          <w:szCs w:val="24"/>
        </w:rPr>
        <w:t>Федеральная рабочая программа учебного курса «Математика» в 5-6 классах (далее соответственно - программа учебного курса «Математика», учебный курс).</w:t>
      </w:r>
    </w:p>
    <w:p w14:paraId="1D0196A3" w14:textId="77777777" w:rsidR="00AC421B" w:rsidRPr="00AF1EB8" w:rsidRDefault="00AC421B" w:rsidP="000777F7">
      <w:pPr>
        <w:pStyle w:val="25"/>
        <w:shd w:val="clear" w:color="auto" w:fill="auto"/>
        <w:tabs>
          <w:tab w:val="left" w:pos="1775"/>
        </w:tabs>
        <w:spacing w:before="0" w:after="0" w:line="240" w:lineRule="auto"/>
        <w:rPr>
          <w:sz w:val="24"/>
          <w:szCs w:val="24"/>
        </w:rPr>
      </w:pPr>
      <w:r w:rsidRPr="00AF1EB8">
        <w:rPr>
          <w:sz w:val="24"/>
          <w:szCs w:val="24"/>
        </w:rPr>
        <w:t>Пояснительная записка.</w:t>
      </w:r>
    </w:p>
    <w:p w14:paraId="60FCB17F" w14:textId="77777777" w:rsidR="00AC421B" w:rsidRPr="00AF1EB8" w:rsidRDefault="00AC421B" w:rsidP="000777F7">
      <w:pPr>
        <w:pStyle w:val="25"/>
        <w:shd w:val="clear" w:color="auto" w:fill="auto"/>
        <w:tabs>
          <w:tab w:val="left" w:pos="1971"/>
        </w:tabs>
        <w:spacing w:before="0" w:after="0" w:line="240" w:lineRule="auto"/>
        <w:rPr>
          <w:sz w:val="24"/>
          <w:szCs w:val="24"/>
        </w:rPr>
      </w:pPr>
      <w:r w:rsidRPr="00AF1EB8">
        <w:rPr>
          <w:sz w:val="24"/>
          <w:szCs w:val="24"/>
        </w:rPr>
        <w:t>Приоритетными целями обучения математике в 5-6 классах являются:</w:t>
      </w:r>
    </w:p>
    <w:p w14:paraId="59323D8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14:paraId="776EA56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14:paraId="6ACC3FF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подведение обучающихся на доступном для них уровне к осознанию взаимосвязи математики и окружающего мира;</w:t>
      </w:r>
    </w:p>
    <w:p w14:paraId="38BE3DE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14:paraId="75595454"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14:paraId="7F05080F"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14:paraId="7F1316DD" w14:textId="77777777" w:rsidR="00AC421B" w:rsidRPr="00AF1EB8" w:rsidRDefault="00AC421B" w:rsidP="000777F7">
      <w:pPr>
        <w:pStyle w:val="25"/>
        <w:shd w:val="clear" w:color="auto" w:fill="auto"/>
        <w:tabs>
          <w:tab w:val="left" w:pos="1959"/>
        </w:tabs>
        <w:spacing w:before="0" w:after="0" w:line="240" w:lineRule="auto"/>
        <w:rPr>
          <w:sz w:val="24"/>
          <w:szCs w:val="24"/>
        </w:rPr>
      </w:pPr>
      <w:r w:rsidRPr="00AF1EB8">
        <w:rPr>
          <w:sz w:val="24"/>
          <w:szCs w:val="24"/>
        </w:rP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14:paraId="1A612063" w14:textId="77777777" w:rsidR="00AC421B" w:rsidRPr="00AF1EB8" w:rsidRDefault="00AC421B" w:rsidP="000777F7">
      <w:pPr>
        <w:pStyle w:val="25"/>
        <w:shd w:val="clear" w:color="auto" w:fill="auto"/>
        <w:tabs>
          <w:tab w:val="left" w:pos="1954"/>
        </w:tabs>
        <w:spacing w:before="0" w:after="0" w:line="240" w:lineRule="auto"/>
        <w:rPr>
          <w:sz w:val="24"/>
          <w:szCs w:val="24"/>
        </w:rPr>
      </w:pPr>
      <w:r w:rsidRPr="00AF1EB8">
        <w:rPr>
          <w:sz w:val="24"/>
          <w:szCs w:val="24"/>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14:paraId="1B24326F"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14:paraId="56AF9634" w14:textId="77777777" w:rsidR="00AC421B" w:rsidRPr="00AF1EB8" w:rsidRDefault="00AC421B" w:rsidP="000777F7">
      <w:pPr>
        <w:pStyle w:val="25"/>
        <w:shd w:val="clear" w:color="auto" w:fill="auto"/>
        <w:tabs>
          <w:tab w:val="left" w:pos="1954"/>
        </w:tabs>
        <w:spacing w:before="0" w:after="0" w:line="240" w:lineRule="auto"/>
        <w:rPr>
          <w:sz w:val="24"/>
          <w:szCs w:val="24"/>
        </w:rPr>
      </w:pPr>
      <w:r w:rsidRPr="00AF1EB8">
        <w:rPr>
          <w:sz w:val="24"/>
          <w:szCs w:val="24"/>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14:paraId="2922267A" w14:textId="77777777" w:rsidR="00AC421B" w:rsidRPr="00AF1EB8" w:rsidRDefault="00AC421B" w:rsidP="000777F7">
      <w:pPr>
        <w:pStyle w:val="25"/>
        <w:shd w:val="clear" w:color="auto" w:fill="auto"/>
        <w:tabs>
          <w:tab w:val="left" w:pos="1959"/>
        </w:tabs>
        <w:spacing w:before="0" w:after="0" w:line="240" w:lineRule="auto"/>
        <w:rPr>
          <w:sz w:val="24"/>
          <w:szCs w:val="24"/>
        </w:rPr>
      </w:pPr>
      <w:r w:rsidRPr="00AF1EB8">
        <w:rPr>
          <w:sz w:val="24"/>
          <w:szCs w:val="24"/>
        </w:rP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w:t>
      </w:r>
      <w:r w:rsidRPr="00AF1EB8">
        <w:rPr>
          <w:sz w:val="24"/>
          <w:szCs w:val="24"/>
        </w:rPr>
        <w:softHyphen/>
        <w:t>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14:paraId="1E2AEB24" w14:textId="77777777" w:rsidR="00AC421B" w:rsidRPr="00AF1EB8" w:rsidRDefault="00AC421B" w:rsidP="000777F7">
      <w:pPr>
        <w:pStyle w:val="25"/>
        <w:shd w:val="clear" w:color="auto" w:fill="auto"/>
        <w:tabs>
          <w:tab w:val="left" w:pos="1961"/>
        </w:tabs>
        <w:spacing w:before="0" w:after="0" w:line="240" w:lineRule="auto"/>
        <w:rPr>
          <w:sz w:val="24"/>
          <w:szCs w:val="24"/>
        </w:rPr>
      </w:pPr>
      <w:r w:rsidRPr="00AF1EB8">
        <w:rPr>
          <w:sz w:val="24"/>
          <w:szCs w:val="24"/>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14:paraId="6F8B8F3B" w14:textId="77777777" w:rsidR="00AC421B" w:rsidRPr="00AF1EB8" w:rsidRDefault="00AC421B" w:rsidP="000777F7">
      <w:pPr>
        <w:pStyle w:val="25"/>
        <w:shd w:val="clear" w:color="auto" w:fill="auto"/>
        <w:tabs>
          <w:tab w:val="left" w:pos="2101"/>
        </w:tabs>
        <w:spacing w:before="0" w:after="0" w:line="240" w:lineRule="auto"/>
        <w:rPr>
          <w:sz w:val="24"/>
          <w:szCs w:val="24"/>
        </w:rPr>
      </w:pPr>
      <w:r w:rsidRPr="00AF1EB8">
        <w:rPr>
          <w:sz w:val="24"/>
          <w:szCs w:val="24"/>
        </w:rPr>
        <w:t>Общее число часов, рекомендованных для изучения математики, - 340 часов: в 5 классе - 170 часов (5 часов в неделю), в 6 классе - 170 часов (5 часов в неделю).</w:t>
      </w:r>
    </w:p>
    <w:p w14:paraId="5802AB64" w14:textId="77777777" w:rsidR="00AC421B" w:rsidRPr="00AF1EB8" w:rsidRDefault="00AC421B" w:rsidP="000777F7">
      <w:pPr>
        <w:pStyle w:val="25"/>
        <w:shd w:val="clear" w:color="auto" w:fill="auto"/>
        <w:tabs>
          <w:tab w:val="left" w:pos="1776"/>
        </w:tabs>
        <w:spacing w:before="0" w:after="0" w:line="240" w:lineRule="auto"/>
        <w:rPr>
          <w:sz w:val="24"/>
          <w:szCs w:val="24"/>
        </w:rPr>
      </w:pPr>
      <w:r w:rsidRPr="00AF1EB8">
        <w:rPr>
          <w:sz w:val="24"/>
          <w:szCs w:val="24"/>
        </w:rPr>
        <w:t>Содержание обучения в 5 классе.</w:t>
      </w:r>
    </w:p>
    <w:p w14:paraId="7975F6F6" w14:textId="77777777" w:rsidR="00AC421B" w:rsidRPr="00AF1EB8" w:rsidRDefault="00AC421B" w:rsidP="000777F7">
      <w:pPr>
        <w:pStyle w:val="25"/>
        <w:shd w:val="clear" w:color="auto" w:fill="auto"/>
        <w:tabs>
          <w:tab w:val="left" w:pos="1987"/>
        </w:tabs>
        <w:spacing w:before="0" w:after="0" w:line="240" w:lineRule="auto"/>
        <w:rPr>
          <w:sz w:val="24"/>
          <w:szCs w:val="24"/>
        </w:rPr>
      </w:pPr>
      <w:r w:rsidRPr="00AF1EB8">
        <w:rPr>
          <w:sz w:val="24"/>
          <w:szCs w:val="24"/>
        </w:rPr>
        <w:t>Натуральные числа и нуль.</w:t>
      </w:r>
    </w:p>
    <w:p w14:paraId="3D90413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Натуральное число. Ряд натуральных чисел. Число 0. Изображение натуральных чисел точками на координатной (числовой) прямой.</w:t>
      </w:r>
    </w:p>
    <w:p w14:paraId="6221B82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Позиционная система счисления. Римская нумерация как пример непозиционной системы счисления. Десятичная система счисления.</w:t>
      </w:r>
    </w:p>
    <w:p w14:paraId="42A2E20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Сравнение натуральных чисел, сравнение натуральных чисел с нулём. Способы сравнения. Округление натуральных чисел.</w:t>
      </w:r>
    </w:p>
    <w:p w14:paraId="7DC6C87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14:paraId="4E0467F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Использование букв для обозначения неизвестного компонента и записи свойств арифметических действий.</w:t>
      </w:r>
    </w:p>
    <w:p w14:paraId="1A159BE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Делители и кратные числа, разложение на множители. Простые и составные числа. Признаки делимости на 2, 5, 10, 3, 9. Деление с остатком.</w:t>
      </w:r>
    </w:p>
    <w:p w14:paraId="4A0A4AE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Степень с натуральным показателем. Запись числа в виде суммы разрядных слагаемых.</w:t>
      </w:r>
    </w:p>
    <w:p w14:paraId="07E847E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14:paraId="751C17ED" w14:textId="77777777" w:rsidR="00AC421B" w:rsidRPr="00AF1EB8" w:rsidRDefault="00AC421B" w:rsidP="000777F7">
      <w:pPr>
        <w:pStyle w:val="25"/>
        <w:shd w:val="clear" w:color="auto" w:fill="auto"/>
        <w:tabs>
          <w:tab w:val="left" w:pos="1980"/>
        </w:tabs>
        <w:spacing w:before="0" w:after="0" w:line="240" w:lineRule="auto"/>
        <w:rPr>
          <w:sz w:val="24"/>
          <w:szCs w:val="24"/>
        </w:rPr>
      </w:pPr>
      <w:r w:rsidRPr="00AF1EB8">
        <w:rPr>
          <w:sz w:val="24"/>
          <w:szCs w:val="24"/>
        </w:rPr>
        <w:t>Дроби.</w:t>
      </w:r>
    </w:p>
    <w:p w14:paraId="51CECE3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14:paraId="05C9FC3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Сложение и вычитание дробей. Умножение и деление дробей, взаимно-обратные дроби. Нахождение части целого и целого по его части.</w:t>
      </w:r>
    </w:p>
    <w:p w14:paraId="30DD4A2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14:paraId="3471BBC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Арифметические действия с десятичными дробями. Округление десятичных дробей.</w:t>
      </w:r>
    </w:p>
    <w:p w14:paraId="0A3D17A3" w14:textId="77777777" w:rsidR="00AC421B" w:rsidRPr="00AF1EB8" w:rsidRDefault="00AC421B" w:rsidP="000777F7">
      <w:pPr>
        <w:pStyle w:val="25"/>
        <w:shd w:val="clear" w:color="auto" w:fill="auto"/>
        <w:tabs>
          <w:tab w:val="left" w:pos="1980"/>
        </w:tabs>
        <w:spacing w:before="0" w:after="0" w:line="240" w:lineRule="auto"/>
        <w:rPr>
          <w:sz w:val="24"/>
          <w:szCs w:val="24"/>
        </w:rPr>
      </w:pPr>
      <w:r w:rsidRPr="00AF1EB8">
        <w:rPr>
          <w:sz w:val="24"/>
          <w:szCs w:val="24"/>
        </w:rPr>
        <w:t>Решение текстовых задач.</w:t>
      </w:r>
    </w:p>
    <w:p w14:paraId="64C07BF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14:paraId="4761867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14:paraId="036FFF6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основных задач на дроби.</w:t>
      </w:r>
    </w:p>
    <w:p w14:paraId="7AA62ED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данных в виде таблиц, столбчатых диаграмм.</w:t>
      </w:r>
    </w:p>
    <w:p w14:paraId="5460DEAD" w14:textId="77777777" w:rsidR="00AC421B" w:rsidRPr="00AF1EB8" w:rsidRDefault="00AC421B" w:rsidP="000777F7">
      <w:pPr>
        <w:pStyle w:val="25"/>
        <w:shd w:val="clear" w:color="auto" w:fill="auto"/>
        <w:tabs>
          <w:tab w:val="left" w:pos="1985"/>
        </w:tabs>
        <w:spacing w:before="0" w:after="0" w:line="240" w:lineRule="auto"/>
        <w:rPr>
          <w:sz w:val="24"/>
          <w:szCs w:val="24"/>
        </w:rPr>
      </w:pPr>
      <w:r w:rsidRPr="00AF1EB8">
        <w:rPr>
          <w:sz w:val="24"/>
          <w:szCs w:val="24"/>
        </w:rPr>
        <w:t>Наглядная геометрия.</w:t>
      </w:r>
    </w:p>
    <w:p w14:paraId="234B7F9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14:paraId="2269CD0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Длина отрезка, метрические единицы длины. Длина ломаной, периметр</w:t>
      </w:r>
    </w:p>
    <w:p w14:paraId="4FEB0F8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многоугольника. Измерение и построение углов с помощью транспортира.</w:t>
      </w:r>
    </w:p>
    <w:p w14:paraId="07BECE2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Наглядные представления о фигурах на плоскости: многоугольник, прямоугольник, квадрат, треугольник, о равенстве фигур.</w:t>
      </w:r>
    </w:p>
    <w:p w14:paraId="3DF6DB5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14:paraId="424AB05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14:paraId="465CCC5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14:paraId="7118A07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Объём прямоугольного параллелепипеда, куба. Единицы измерения объёма.</w:t>
      </w:r>
    </w:p>
    <w:p w14:paraId="58D0D42A" w14:textId="77777777" w:rsidR="00AC421B" w:rsidRPr="00AF1EB8" w:rsidRDefault="00AC421B" w:rsidP="000777F7">
      <w:pPr>
        <w:pStyle w:val="25"/>
        <w:shd w:val="clear" w:color="auto" w:fill="auto"/>
        <w:tabs>
          <w:tab w:val="left" w:pos="1770"/>
        </w:tabs>
        <w:spacing w:before="0" w:after="0" w:line="240" w:lineRule="auto"/>
        <w:rPr>
          <w:sz w:val="24"/>
          <w:szCs w:val="24"/>
        </w:rPr>
      </w:pPr>
      <w:r w:rsidRPr="00AF1EB8">
        <w:rPr>
          <w:sz w:val="24"/>
          <w:szCs w:val="24"/>
        </w:rPr>
        <w:t>Содержание обучения в 6 классе.</w:t>
      </w:r>
    </w:p>
    <w:p w14:paraId="5E682E7D" w14:textId="77777777" w:rsidR="00AC421B" w:rsidRPr="00AF1EB8" w:rsidRDefault="00AC421B" w:rsidP="000777F7">
      <w:pPr>
        <w:pStyle w:val="25"/>
        <w:shd w:val="clear" w:color="auto" w:fill="auto"/>
        <w:tabs>
          <w:tab w:val="left" w:pos="1981"/>
        </w:tabs>
        <w:spacing w:before="0" w:after="0" w:line="240" w:lineRule="auto"/>
        <w:rPr>
          <w:sz w:val="24"/>
          <w:szCs w:val="24"/>
        </w:rPr>
      </w:pPr>
      <w:r w:rsidRPr="00AF1EB8">
        <w:rPr>
          <w:sz w:val="24"/>
          <w:szCs w:val="24"/>
        </w:rPr>
        <w:t>Натуральные числа.</w:t>
      </w:r>
    </w:p>
    <w:p w14:paraId="5DCC6C7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14:paraId="06690EA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Делители и кратные числа, наибольший общий делитель и наименьшее общее кратное. Делимость суммы и произведения. Деление с остатком.</w:t>
      </w:r>
    </w:p>
    <w:p w14:paraId="07631FB1" w14:textId="77777777" w:rsidR="00AC421B" w:rsidRPr="00AF1EB8" w:rsidRDefault="00AC421B" w:rsidP="000777F7">
      <w:pPr>
        <w:pStyle w:val="25"/>
        <w:shd w:val="clear" w:color="auto" w:fill="auto"/>
        <w:tabs>
          <w:tab w:val="left" w:pos="1981"/>
        </w:tabs>
        <w:spacing w:before="0" w:after="0" w:line="240" w:lineRule="auto"/>
        <w:rPr>
          <w:sz w:val="24"/>
          <w:szCs w:val="24"/>
        </w:rPr>
      </w:pPr>
      <w:r w:rsidRPr="00AF1EB8">
        <w:rPr>
          <w:sz w:val="24"/>
          <w:szCs w:val="24"/>
        </w:rPr>
        <w:t>Дроби.</w:t>
      </w:r>
    </w:p>
    <w:p w14:paraId="00C37DA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14:paraId="66B92E6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Отношение. Деление в данном отношении. Масштаб, пропорция. Применение пропорций при решении задач.</w:t>
      </w:r>
    </w:p>
    <w:p w14:paraId="693666C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14:paraId="6712F162" w14:textId="77777777" w:rsidR="00AC421B" w:rsidRPr="00AF1EB8" w:rsidRDefault="00AC421B" w:rsidP="000777F7">
      <w:pPr>
        <w:pStyle w:val="25"/>
        <w:shd w:val="clear" w:color="auto" w:fill="auto"/>
        <w:tabs>
          <w:tab w:val="left" w:pos="1992"/>
        </w:tabs>
        <w:spacing w:before="0" w:after="0" w:line="240" w:lineRule="auto"/>
        <w:rPr>
          <w:sz w:val="24"/>
          <w:szCs w:val="24"/>
        </w:rPr>
      </w:pPr>
      <w:r w:rsidRPr="00AF1EB8">
        <w:rPr>
          <w:sz w:val="24"/>
          <w:szCs w:val="24"/>
        </w:rPr>
        <w:t>Положительные и отрицательные числа.</w:t>
      </w:r>
    </w:p>
    <w:p w14:paraId="5CC322C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14:paraId="451B096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14:paraId="3943D88E" w14:textId="77777777" w:rsidR="00AC421B" w:rsidRPr="00AF1EB8" w:rsidRDefault="00AC421B" w:rsidP="000777F7">
      <w:pPr>
        <w:pStyle w:val="25"/>
        <w:shd w:val="clear" w:color="auto" w:fill="auto"/>
        <w:tabs>
          <w:tab w:val="left" w:pos="1992"/>
        </w:tabs>
        <w:spacing w:before="0" w:after="0" w:line="240" w:lineRule="auto"/>
        <w:rPr>
          <w:sz w:val="24"/>
          <w:szCs w:val="24"/>
        </w:rPr>
      </w:pPr>
      <w:r w:rsidRPr="00AF1EB8">
        <w:rPr>
          <w:sz w:val="24"/>
          <w:szCs w:val="24"/>
        </w:rPr>
        <w:t>Буквенные выражения.</w:t>
      </w:r>
    </w:p>
    <w:p w14:paraId="7AD7A54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14:paraId="3DEBE7D6" w14:textId="77777777" w:rsidR="00AC421B" w:rsidRPr="00AF1EB8" w:rsidRDefault="00AC421B" w:rsidP="000777F7">
      <w:pPr>
        <w:pStyle w:val="25"/>
        <w:shd w:val="clear" w:color="auto" w:fill="auto"/>
        <w:tabs>
          <w:tab w:val="left" w:pos="1992"/>
        </w:tabs>
        <w:spacing w:before="0" w:after="0" w:line="240" w:lineRule="auto"/>
        <w:rPr>
          <w:sz w:val="24"/>
          <w:szCs w:val="24"/>
        </w:rPr>
      </w:pPr>
      <w:r w:rsidRPr="00AF1EB8">
        <w:rPr>
          <w:sz w:val="24"/>
          <w:szCs w:val="24"/>
        </w:rPr>
        <w:t>Решение текстовых задач.</w:t>
      </w:r>
    </w:p>
    <w:p w14:paraId="1E29D72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текстовых задач арифметическим способом. Решение логических задач. Решение задач перебором всех возможных вариантов.</w:t>
      </w:r>
    </w:p>
    <w:p w14:paraId="4630E2C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14:paraId="5C7857F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задач, связанных с отношением, пропорциональностью величин, процентами; решение основных задач на дроби и проценты.</w:t>
      </w:r>
    </w:p>
    <w:p w14:paraId="0FD4562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Оценка и прикидка, округление результата. Составление буквенных выражений по условию задачи.</w:t>
      </w:r>
    </w:p>
    <w:p w14:paraId="5FF92C4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данных с помощью таблиц и диаграмм. Столбчатые</w:t>
      </w:r>
    </w:p>
    <w:p w14:paraId="7525203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диаграммы: чтение и построение. Чтение круговых диаграмм.</w:t>
      </w:r>
    </w:p>
    <w:p w14:paraId="2C510E09" w14:textId="77777777" w:rsidR="00AC421B" w:rsidRPr="00AF1EB8" w:rsidRDefault="00AC421B" w:rsidP="000777F7">
      <w:pPr>
        <w:pStyle w:val="25"/>
        <w:shd w:val="clear" w:color="auto" w:fill="auto"/>
        <w:tabs>
          <w:tab w:val="left" w:pos="1982"/>
        </w:tabs>
        <w:spacing w:before="0" w:after="0" w:line="240" w:lineRule="auto"/>
        <w:rPr>
          <w:sz w:val="24"/>
          <w:szCs w:val="24"/>
        </w:rPr>
      </w:pPr>
      <w:r w:rsidRPr="00AF1EB8">
        <w:rPr>
          <w:sz w:val="24"/>
          <w:szCs w:val="24"/>
        </w:rPr>
        <w:t>Наглядная геометрия.</w:t>
      </w:r>
    </w:p>
    <w:p w14:paraId="3C942A1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14:paraId="1B1F7E6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14:paraId="2240612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14:paraId="1ADAD53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14:paraId="5831F7C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Симметрия: центральная, осевая и зеркальная симметрии.</w:t>
      </w:r>
    </w:p>
    <w:p w14:paraId="0FFC00A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Построение симметричных фигур.</w:t>
      </w:r>
    </w:p>
    <w:p w14:paraId="51B22C0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14:paraId="3B502A8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Понятие объёма, единицы измерения объёма. Объём прямоугольного параллелепипеда, куба.</w:t>
      </w:r>
    </w:p>
    <w:p w14:paraId="0D7CBEBC" w14:textId="77777777" w:rsidR="00AC421B" w:rsidRPr="00AF1EB8" w:rsidRDefault="00AC421B" w:rsidP="000777F7">
      <w:pPr>
        <w:pStyle w:val="25"/>
        <w:shd w:val="clear" w:color="auto" w:fill="auto"/>
        <w:tabs>
          <w:tab w:val="left" w:pos="1765"/>
        </w:tabs>
        <w:spacing w:before="0" w:after="0" w:line="240" w:lineRule="auto"/>
        <w:rPr>
          <w:sz w:val="24"/>
          <w:szCs w:val="24"/>
        </w:rPr>
      </w:pPr>
      <w:r w:rsidRPr="00AF1EB8">
        <w:rPr>
          <w:sz w:val="24"/>
          <w:szCs w:val="24"/>
        </w:rPr>
        <w:t>Предметные результаты освоения программы учебного курса «Математика».</w:t>
      </w:r>
    </w:p>
    <w:p w14:paraId="05ADFA88" w14:textId="77777777" w:rsidR="00AC421B" w:rsidRPr="00AF1EB8" w:rsidRDefault="00AC421B" w:rsidP="000777F7">
      <w:pPr>
        <w:pStyle w:val="25"/>
        <w:shd w:val="clear" w:color="auto" w:fill="auto"/>
        <w:tabs>
          <w:tab w:val="left" w:pos="1976"/>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5 классе.</w:t>
      </w:r>
    </w:p>
    <w:p w14:paraId="7E70EAC6" w14:textId="77777777" w:rsidR="00AC421B" w:rsidRPr="00AF1EB8" w:rsidRDefault="00AC421B" w:rsidP="000777F7">
      <w:pPr>
        <w:pStyle w:val="25"/>
        <w:shd w:val="clear" w:color="auto" w:fill="auto"/>
        <w:tabs>
          <w:tab w:val="left" w:pos="2188"/>
        </w:tabs>
        <w:spacing w:before="0" w:after="0" w:line="240" w:lineRule="auto"/>
        <w:rPr>
          <w:sz w:val="24"/>
          <w:szCs w:val="24"/>
        </w:rPr>
      </w:pPr>
      <w:r w:rsidRPr="00AF1EB8">
        <w:rPr>
          <w:sz w:val="24"/>
          <w:szCs w:val="24"/>
        </w:rPr>
        <w:t>Числа и вычисления.</w:t>
      </w:r>
    </w:p>
    <w:p w14:paraId="4CEBB70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Понимать и правильно употреблять термины, связанные с натуральными</w:t>
      </w:r>
    </w:p>
    <w:p w14:paraId="09DA30CA" w14:textId="77777777" w:rsidR="00AC421B" w:rsidRPr="00AF1EB8" w:rsidRDefault="00AC421B" w:rsidP="000777F7">
      <w:pPr>
        <w:pStyle w:val="25"/>
        <w:shd w:val="clear" w:color="auto" w:fill="auto"/>
        <w:spacing w:before="0" w:after="24" w:line="240" w:lineRule="auto"/>
        <w:rPr>
          <w:sz w:val="24"/>
          <w:szCs w:val="24"/>
        </w:rPr>
      </w:pPr>
      <w:r w:rsidRPr="00AF1EB8">
        <w:rPr>
          <w:sz w:val="24"/>
          <w:szCs w:val="24"/>
        </w:rPr>
        <w:t>числами, обыкновенными и десятичными дробями.</w:t>
      </w:r>
    </w:p>
    <w:p w14:paraId="128E584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Сравнивать и упорядочивать натуральные числа, сравнивать в простейших случаях обыкновенные дроби, десятичные дроби.</w:t>
      </w:r>
    </w:p>
    <w:p w14:paraId="79DE4E2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14:paraId="6069E3C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арифметические действия с натуральными числами, с обыкновенными дробями в простейших случаях.</w:t>
      </w:r>
    </w:p>
    <w:p w14:paraId="5953EB1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проверку, прикидку результата вычислений.</w:t>
      </w:r>
    </w:p>
    <w:p w14:paraId="036E81C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Округлять натуральные числа.</w:t>
      </w:r>
    </w:p>
    <w:p w14:paraId="4174D65A"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Решение текстовых задач.</w:t>
      </w:r>
    </w:p>
    <w:p w14:paraId="3A50239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текстовые задачи арифметическим способом и с помощью организованного конечного перебора всех возможных вариантов.</w:t>
      </w:r>
    </w:p>
    <w:p w14:paraId="2F72637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содержащие зависимости, связывающие величины: скорость, время, расстояние, цена, количество, стоимость.</w:t>
      </w:r>
    </w:p>
    <w:p w14:paraId="525DF57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краткие записи, схемы, таблицы, обозначения при решении</w:t>
      </w:r>
    </w:p>
    <w:p w14:paraId="799EA30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задач.</w:t>
      </w:r>
    </w:p>
    <w:p w14:paraId="55E14AB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основными единицами измерения: цены, массы, расстояния, времени, скорости, выражать одни единицы величины через другие.</w:t>
      </w:r>
    </w:p>
    <w:p w14:paraId="3EFC1C0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14:paraId="68CC38AB"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Наглядная геометрия.</w:t>
      </w:r>
    </w:p>
    <w:p w14:paraId="7DA6E92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геометрическими понятиями: точка, прямая, отрезок, луч, угол, многоугольник, окружность, круг.</w:t>
      </w:r>
    </w:p>
    <w:p w14:paraId="074CB3F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Приводить примеры объектов окружающего мира, имеющих форму изученных геометрических фигур.</w:t>
      </w:r>
    </w:p>
    <w:p w14:paraId="24A03F2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14:paraId="32A2A44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Изображать изученные геометрические фигуры на нелинованной и клетчатой</w:t>
      </w:r>
    </w:p>
    <w:p w14:paraId="24847EED" w14:textId="77777777" w:rsidR="00AC421B" w:rsidRPr="00AF1EB8" w:rsidRDefault="00AC421B" w:rsidP="000777F7">
      <w:pPr>
        <w:pStyle w:val="25"/>
        <w:shd w:val="clear" w:color="auto" w:fill="auto"/>
        <w:spacing w:before="0" w:after="19" w:line="240" w:lineRule="auto"/>
        <w:rPr>
          <w:sz w:val="24"/>
          <w:szCs w:val="24"/>
        </w:rPr>
      </w:pPr>
      <w:r w:rsidRPr="00AF1EB8">
        <w:rPr>
          <w:sz w:val="24"/>
          <w:szCs w:val="24"/>
        </w:rPr>
        <w:t>бумаге с помощью циркуля и линейки.</w:t>
      </w:r>
    </w:p>
    <w:p w14:paraId="0A0602B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14:paraId="23A4192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свойства сторон и углов прямоугольника, квадрата для их построения, вычисления площади и периметра.</w:t>
      </w:r>
    </w:p>
    <w:p w14:paraId="6965B6B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14:paraId="7E20A57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основными метрическими единицами измерения длины, площади; выражать одни единицы величины через другие.</w:t>
      </w:r>
    </w:p>
    <w:p w14:paraId="4578852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параллелепипед, куб, использовать терминологию: вершина, ребро, грань, измерения, находить измерения параллелепипеда, куба.</w:t>
      </w:r>
    </w:p>
    <w:p w14:paraId="3B99B2A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объём куба, параллелепипеда по заданным измерениям, пользоваться единицами измерения объёма.</w:t>
      </w:r>
    </w:p>
    <w:p w14:paraId="1267064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несложные задачи на измерение геометрических величин в практических ситуациях.</w:t>
      </w:r>
    </w:p>
    <w:p w14:paraId="1567F329" w14:textId="77777777" w:rsidR="00AC421B" w:rsidRPr="00AF1EB8" w:rsidRDefault="00AC421B" w:rsidP="000777F7">
      <w:pPr>
        <w:pStyle w:val="25"/>
        <w:shd w:val="clear" w:color="auto" w:fill="auto"/>
        <w:tabs>
          <w:tab w:val="left" w:pos="1991"/>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6 классе.</w:t>
      </w:r>
    </w:p>
    <w:p w14:paraId="4FE835EC" w14:textId="77777777" w:rsidR="00AC421B" w:rsidRPr="00AF1EB8" w:rsidRDefault="00AC421B" w:rsidP="000777F7">
      <w:pPr>
        <w:pStyle w:val="25"/>
        <w:shd w:val="clear" w:color="auto" w:fill="auto"/>
        <w:tabs>
          <w:tab w:val="left" w:pos="2238"/>
        </w:tabs>
        <w:spacing w:before="0" w:after="0" w:line="240" w:lineRule="auto"/>
        <w:rPr>
          <w:sz w:val="24"/>
          <w:szCs w:val="24"/>
        </w:rPr>
      </w:pPr>
      <w:r w:rsidRPr="00AF1EB8">
        <w:rPr>
          <w:sz w:val="24"/>
          <w:szCs w:val="24"/>
        </w:rPr>
        <w:t>Числа и вычисления.</w:t>
      </w:r>
    </w:p>
    <w:p w14:paraId="1A698A4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14:paraId="5DE9D28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Сравнивать и упорядочивать целые числа, обыкновенные и десятичные дроби, сравнивать числа одного и разных знаков.</w:t>
      </w:r>
    </w:p>
    <w:p w14:paraId="6E3F5D7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14:paraId="0FF25E5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14:paraId="60196EC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Соотносить точку на координатной прямой с соответствующим ей числом</w:t>
      </w:r>
    </w:p>
    <w:p w14:paraId="4ABC370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 изображать числа точками на координатной прямой, находить модуль числа.</w:t>
      </w:r>
    </w:p>
    <w:p w14:paraId="3197630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Соотносить точки в прямоугольной системе координат с координатами этой точки.</w:t>
      </w:r>
    </w:p>
    <w:p w14:paraId="17BFD85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Округлять целые числа и десятичные дроби, находить приближения чисел.</w:t>
      </w:r>
    </w:p>
    <w:p w14:paraId="35DA7929"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Числовые и буквенные выражения.</w:t>
      </w:r>
    </w:p>
    <w:p w14:paraId="1966FCA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14:paraId="1EF7559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признаками делимости, раскладывать натуральные числа на простые множители.</w:t>
      </w:r>
    </w:p>
    <w:p w14:paraId="119AF07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масштабом, составлять пропорции и отношения.</w:t>
      </w:r>
    </w:p>
    <w:p w14:paraId="0008266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14:paraId="53B60C1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неизвестный компонент равенства.</w:t>
      </w:r>
    </w:p>
    <w:p w14:paraId="09FAC3EC"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Решение текстовых задач.</w:t>
      </w:r>
    </w:p>
    <w:p w14:paraId="743AF59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многошаговые текстовые задачи арифметическим способом.</w:t>
      </w:r>
    </w:p>
    <w:p w14:paraId="14EDBA2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связанные с отношением, пропорциональностью величин, процентами, решать три основные задачи на дроби и проценты.</w:t>
      </w:r>
    </w:p>
    <w:p w14:paraId="7F0AC7C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14:paraId="5B9EE8D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Составлять буквенные выражения по условию задачи.</w:t>
      </w:r>
    </w:p>
    <w:p w14:paraId="7A569DB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14:paraId="67EDAF7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Представлять информацию с помощью таблиц, линейной и столбчатой диаграмм.</w:t>
      </w:r>
    </w:p>
    <w:p w14:paraId="2470C8B0"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Наглядная геометрия.</w:t>
      </w:r>
    </w:p>
    <w:p w14:paraId="15CFCFB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14:paraId="6060A02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14:paraId="75EC0D7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14:paraId="7BCD9B9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14:paraId="19D7F35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14:paraId="0C9E01B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используя чертёжные инструменты, расстояния: между двумя точками, от точки до прямой, длину пути на квадратной сетке.</w:t>
      </w:r>
    </w:p>
    <w:p w14:paraId="24B5293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14:paraId="54FB0B5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на моделях и изображениях пирамиду, конус, цилиндр, использовать терминологию: вершина, ребро, грань, основание, развёртка.</w:t>
      </w:r>
    </w:p>
    <w:p w14:paraId="3DEF7CD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Изображать на клетчатой бумаге прямоугольный параллелепипед.</w:t>
      </w:r>
    </w:p>
    <w:p w14:paraId="2796568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объём прямоугольного параллелепипеда, куба, пользоваться основными единицами измерения объёма;</w:t>
      </w:r>
    </w:p>
    <w:p w14:paraId="4D83030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несложные задачи на нахождение геометрических величин в практических ситуациях.</w:t>
      </w:r>
    </w:p>
    <w:p w14:paraId="361869BB" w14:textId="77777777" w:rsidR="00AC421B" w:rsidRPr="00AF1EB8" w:rsidRDefault="00AC421B" w:rsidP="000777F7">
      <w:pPr>
        <w:pStyle w:val="25"/>
        <w:shd w:val="clear" w:color="auto" w:fill="auto"/>
        <w:tabs>
          <w:tab w:val="left" w:pos="1555"/>
        </w:tabs>
        <w:spacing w:before="0" w:after="0" w:line="240" w:lineRule="auto"/>
        <w:rPr>
          <w:sz w:val="24"/>
          <w:szCs w:val="24"/>
        </w:rPr>
      </w:pPr>
      <w:r w:rsidRPr="00AF1EB8">
        <w:rPr>
          <w:sz w:val="24"/>
          <w:szCs w:val="24"/>
        </w:rPr>
        <w:t>Федеральная рабочая программа учебного курса «Алгебра» в 7-9 классах (далее соответственно - программа учебного курса «Алгебра», учебный курс).</w:t>
      </w:r>
    </w:p>
    <w:p w14:paraId="619CEF44" w14:textId="77777777" w:rsidR="00AC421B" w:rsidRPr="00AF1EB8" w:rsidRDefault="00AC421B" w:rsidP="000777F7">
      <w:pPr>
        <w:pStyle w:val="25"/>
        <w:shd w:val="clear" w:color="auto" w:fill="auto"/>
        <w:tabs>
          <w:tab w:val="left" w:pos="1773"/>
        </w:tabs>
        <w:spacing w:before="0" w:after="0" w:line="240" w:lineRule="auto"/>
        <w:rPr>
          <w:sz w:val="24"/>
          <w:szCs w:val="24"/>
        </w:rPr>
      </w:pPr>
      <w:r w:rsidRPr="00AF1EB8">
        <w:rPr>
          <w:sz w:val="24"/>
          <w:szCs w:val="24"/>
        </w:rPr>
        <w:t>Пояснительная записка.</w:t>
      </w:r>
    </w:p>
    <w:p w14:paraId="5C93F6B7" w14:textId="77777777" w:rsidR="00AC421B" w:rsidRPr="00AF1EB8" w:rsidRDefault="00AC421B" w:rsidP="000777F7">
      <w:pPr>
        <w:pStyle w:val="25"/>
        <w:shd w:val="clear" w:color="auto" w:fill="auto"/>
        <w:tabs>
          <w:tab w:val="left" w:pos="1954"/>
        </w:tabs>
        <w:spacing w:before="0" w:after="0" w:line="240" w:lineRule="auto"/>
        <w:rPr>
          <w:sz w:val="24"/>
          <w:szCs w:val="24"/>
        </w:rPr>
      </w:pPr>
      <w:r w:rsidRPr="00AF1EB8">
        <w:rPr>
          <w:sz w:val="24"/>
          <w:szCs w:val="24"/>
        </w:rPr>
        <w:t>Алгебра является одним из опорных курсов основного общего образования: она обеспечивает изучение других дисциплин, как естественно</w:t>
      </w:r>
      <w:r w:rsidRPr="00AF1EB8">
        <w:rPr>
          <w:sz w:val="24"/>
          <w:szCs w:val="24"/>
        </w:rPr>
        <w:softHyphen/>
        <w:t>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14:paraId="336CC3B7" w14:textId="77777777" w:rsidR="00AC421B" w:rsidRPr="00AF1EB8" w:rsidRDefault="00AC421B" w:rsidP="000777F7">
      <w:pPr>
        <w:pStyle w:val="25"/>
        <w:shd w:val="clear" w:color="auto" w:fill="auto"/>
        <w:tabs>
          <w:tab w:val="left" w:pos="1954"/>
        </w:tabs>
        <w:spacing w:before="0" w:after="0" w:line="240" w:lineRule="auto"/>
        <w:rPr>
          <w:sz w:val="24"/>
          <w:szCs w:val="24"/>
        </w:rPr>
      </w:pPr>
      <w:r w:rsidRPr="00AF1EB8">
        <w:rPr>
          <w:sz w:val="24"/>
          <w:szCs w:val="24"/>
        </w:rP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14:paraId="6E9D1945"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14:paraId="1BDF6B72"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14:paraId="6529C629"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14:paraId="0EA3F341"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14:paraId="42B7CEB8"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Общее число часов, рекомендованных для изучения учебного курса «Алгебра», - 306 часов: в 7 классе - 102 часа (3 часа в неделю), в 8 классе - 102 часа</w:t>
      </w:r>
    </w:p>
    <w:p w14:paraId="208234F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(3 часа в неделю), в 9 классе - 102 часа (3 часа в неделю).</w:t>
      </w:r>
    </w:p>
    <w:p w14:paraId="3E36FCEA" w14:textId="77777777" w:rsidR="00AC421B" w:rsidRPr="00AF1EB8" w:rsidRDefault="00AC421B" w:rsidP="000777F7">
      <w:pPr>
        <w:pStyle w:val="25"/>
        <w:shd w:val="clear" w:color="auto" w:fill="auto"/>
        <w:tabs>
          <w:tab w:val="left" w:pos="1812"/>
        </w:tabs>
        <w:spacing w:before="0" w:after="0" w:line="240" w:lineRule="auto"/>
        <w:rPr>
          <w:sz w:val="24"/>
          <w:szCs w:val="24"/>
        </w:rPr>
      </w:pPr>
      <w:r w:rsidRPr="00AF1EB8">
        <w:rPr>
          <w:sz w:val="24"/>
          <w:szCs w:val="24"/>
        </w:rPr>
        <w:t>Содержание обучения в 7 классе.</w:t>
      </w:r>
    </w:p>
    <w:p w14:paraId="5E916949" w14:textId="77777777" w:rsidR="00AC421B" w:rsidRPr="00AF1EB8" w:rsidRDefault="00AC421B" w:rsidP="000777F7">
      <w:pPr>
        <w:pStyle w:val="25"/>
        <w:shd w:val="clear" w:color="auto" w:fill="auto"/>
        <w:tabs>
          <w:tab w:val="left" w:pos="2024"/>
        </w:tabs>
        <w:spacing w:before="0" w:after="0" w:line="240" w:lineRule="auto"/>
        <w:rPr>
          <w:sz w:val="24"/>
          <w:szCs w:val="24"/>
        </w:rPr>
      </w:pPr>
      <w:r w:rsidRPr="00AF1EB8">
        <w:rPr>
          <w:sz w:val="24"/>
          <w:szCs w:val="24"/>
        </w:rPr>
        <w:t>Числа и вычисления.</w:t>
      </w:r>
    </w:p>
    <w:p w14:paraId="0B80EBE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14:paraId="6BE7340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14:paraId="1FC4612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Применение признаков делимости, разложение на множители натуральных чисел.</w:t>
      </w:r>
    </w:p>
    <w:p w14:paraId="4BCF5F2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Реальные зависимости, в том числе прямая и обратная пропорциональности.</w:t>
      </w:r>
    </w:p>
    <w:p w14:paraId="6D81E9B4" w14:textId="77777777" w:rsidR="00AC421B" w:rsidRPr="00AF1EB8" w:rsidRDefault="00AC421B" w:rsidP="000777F7">
      <w:pPr>
        <w:pStyle w:val="25"/>
        <w:shd w:val="clear" w:color="auto" w:fill="auto"/>
        <w:tabs>
          <w:tab w:val="left" w:pos="2024"/>
        </w:tabs>
        <w:spacing w:before="0" w:after="0" w:line="240" w:lineRule="auto"/>
        <w:rPr>
          <w:sz w:val="24"/>
          <w:szCs w:val="24"/>
        </w:rPr>
      </w:pPr>
      <w:r w:rsidRPr="00AF1EB8">
        <w:rPr>
          <w:sz w:val="24"/>
          <w:szCs w:val="24"/>
        </w:rPr>
        <w:t>Алгебраические выражения.</w:t>
      </w:r>
    </w:p>
    <w:p w14:paraId="2BEF815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14:paraId="1E42F16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Свойства степени с натуральным показателем.</w:t>
      </w:r>
    </w:p>
    <w:p w14:paraId="0933D8B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14:paraId="250E4F62" w14:textId="77777777" w:rsidR="00AC421B" w:rsidRPr="00AF1EB8" w:rsidRDefault="00AC421B" w:rsidP="000777F7">
      <w:pPr>
        <w:pStyle w:val="25"/>
        <w:shd w:val="clear" w:color="auto" w:fill="auto"/>
        <w:tabs>
          <w:tab w:val="left" w:pos="2024"/>
        </w:tabs>
        <w:spacing w:before="0" w:after="0" w:line="240" w:lineRule="auto"/>
        <w:rPr>
          <w:sz w:val="24"/>
          <w:szCs w:val="24"/>
        </w:rPr>
      </w:pPr>
      <w:r w:rsidRPr="00AF1EB8">
        <w:rPr>
          <w:sz w:val="24"/>
          <w:szCs w:val="24"/>
        </w:rPr>
        <w:t>Уравнения и неравенства.</w:t>
      </w:r>
    </w:p>
    <w:p w14:paraId="3108271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Уравнение, корень уравнения, правила преобразования уравнения, равносильность уравнений.</w:t>
      </w:r>
    </w:p>
    <w:p w14:paraId="20D0519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14:paraId="72D68BC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14:paraId="2BBC6805"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Функции.</w:t>
      </w:r>
    </w:p>
    <w:p w14:paraId="75EF59D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Координата точки на прямой. Числовые промежутки. Расстояние между двумя точками координатной прямой.</w:t>
      </w:r>
    </w:p>
    <w:p w14:paraId="7A574926" w14:textId="77777777" w:rsidR="00AC421B" w:rsidRPr="00AF1EB8" w:rsidRDefault="00AC421B" w:rsidP="000777F7">
      <w:pPr>
        <w:pStyle w:val="25"/>
        <w:shd w:val="clear" w:color="auto" w:fill="auto"/>
        <w:spacing w:before="0" w:after="60" w:line="240" w:lineRule="auto"/>
        <w:rPr>
          <w:sz w:val="24"/>
          <w:szCs w:val="24"/>
        </w:rPr>
      </w:pPr>
      <w:r w:rsidRPr="00AF1EB8">
        <w:rPr>
          <w:sz w:val="24"/>
          <w:szCs w:val="24"/>
        </w:rPr>
        <w:t xml:space="preserve">Прямоугольная система координат, оси </w:t>
      </w:r>
      <w:r w:rsidRPr="00AF1EB8">
        <w:rPr>
          <w:rStyle w:val="21pt0"/>
          <w:sz w:val="24"/>
          <w:szCs w:val="24"/>
        </w:rPr>
        <w:t>Ох</w:t>
      </w:r>
      <w:r w:rsidRPr="00AF1EB8">
        <w:rPr>
          <w:sz w:val="24"/>
          <w:szCs w:val="24"/>
        </w:rPr>
        <w:t xml:space="preserve"> и </w:t>
      </w:r>
      <w:r w:rsidRPr="00AF1EB8">
        <w:rPr>
          <w:rStyle w:val="21pt0"/>
          <w:sz w:val="24"/>
          <w:szCs w:val="24"/>
        </w:rPr>
        <w:t>Оу.</w:t>
      </w:r>
      <w:r w:rsidRPr="00AF1EB8">
        <w:rPr>
          <w:sz w:val="24"/>
          <w:szCs w:val="24"/>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w:t>
      </w:r>
    </w:p>
    <w:p w14:paraId="019E3D4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 xml:space="preserve">функций. Линейная функция, её график. График функции </w:t>
      </w:r>
      <w:r w:rsidRPr="00AF1EB8">
        <w:rPr>
          <w:rStyle w:val="21pt0"/>
          <w:sz w:val="24"/>
          <w:szCs w:val="24"/>
        </w:rPr>
        <w:t>У~\</w:t>
      </w:r>
      <w:r w:rsidRPr="00AF1EB8">
        <w:rPr>
          <w:rStyle w:val="21pt0"/>
          <w:sz w:val="24"/>
          <w:szCs w:val="24"/>
          <w:vertAlign w:val="superscript"/>
        </w:rPr>
        <w:t>х</w:t>
      </w:r>
      <w:r w:rsidRPr="00AF1EB8">
        <w:rPr>
          <w:rStyle w:val="21pt0"/>
          <w:sz w:val="24"/>
          <w:szCs w:val="24"/>
        </w:rPr>
        <w:t>\.</w:t>
      </w:r>
      <w:r w:rsidRPr="00AF1EB8">
        <w:rPr>
          <w:sz w:val="24"/>
          <w:szCs w:val="24"/>
        </w:rPr>
        <w:t xml:space="preserve"> Графическое решение линейных уравнений и систем линейных уравнений.</w:t>
      </w:r>
    </w:p>
    <w:p w14:paraId="2EA28E9D" w14:textId="77777777" w:rsidR="00AC421B" w:rsidRPr="00AF1EB8" w:rsidRDefault="00AC421B" w:rsidP="000777F7">
      <w:pPr>
        <w:pStyle w:val="25"/>
        <w:shd w:val="clear" w:color="auto" w:fill="auto"/>
        <w:tabs>
          <w:tab w:val="left" w:pos="1814"/>
        </w:tabs>
        <w:spacing w:before="0" w:after="0" w:line="240" w:lineRule="auto"/>
        <w:rPr>
          <w:sz w:val="24"/>
          <w:szCs w:val="24"/>
        </w:rPr>
      </w:pPr>
      <w:r w:rsidRPr="00AF1EB8">
        <w:rPr>
          <w:sz w:val="24"/>
          <w:szCs w:val="24"/>
        </w:rPr>
        <w:t>Содержание обучения в 8 классе.</w:t>
      </w:r>
    </w:p>
    <w:p w14:paraId="2D45D622"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Числа и вычисления.</w:t>
      </w:r>
    </w:p>
    <w:p w14:paraId="6B34A51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14:paraId="5DAD3CA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Степень с целым показателем и её свойства. Стандартная запись числа.</w:t>
      </w:r>
    </w:p>
    <w:p w14:paraId="59FDA39F"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Алгебраические выражения.</w:t>
      </w:r>
    </w:p>
    <w:p w14:paraId="727ADE6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Квадратный трёхчлен, разложение квадратного трёхчлена на множители.</w:t>
      </w:r>
    </w:p>
    <w:p w14:paraId="6EB2245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14:paraId="432966F0"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Уравнения и неравенства.</w:t>
      </w:r>
    </w:p>
    <w:p w14:paraId="265EE1B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14:paraId="21065C9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14:paraId="0C19B87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текстовых задач алгебраическим способом.</w:t>
      </w:r>
    </w:p>
    <w:p w14:paraId="51C5560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14:paraId="1A827DB3"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Функции.</w:t>
      </w:r>
    </w:p>
    <w:p w14:paraId="1B1CFB1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Понятие функции. Область определения и множество значений функции. Способы задания функций.</w:t>
      </w:r>
    </w:p>
    <w:p w14:paraId="41DA857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График функции. Чтение свойств функции по её графику. Примеры графиков функций, отражающих реальные процессы.</w:t>
      </w:r>
    </w:p>
    <w:p w14:paraId="773FF33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Функции, описывающие прямую и обратную пропорциональные зависимости,</w:t>
      </w:r>
    </w:p>
    <w:p w14:paraId="6B62408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 xml:space="preserve">их графики. Функции </w:t>
      </w:r>
      <w:r w:rsidRPr="00AF1EB8">
        <w:rPr>
          <w:rStyle w:val="21pt0"/>
          <w:sz w:val="24"/>
          <w:szCs w:val="24"/>
        </w:rPr>
        <w:t>у</w:t>
      </w:r>
      <w:r w:rsidRPr="00AF1EB8">
        <w:rPr>
          <w:sz w:val="24"/>
          <w:szCs w:val="24"/>
        </w:rPr>
        <w:t xml:space="preserve"> = </w:t>
      </w:r>
      <w:r w:rsidRPr="00AF1EB8">
        <w:rPr>
          <w:rStyle w:val="21pt0"/>
          <w:sz w:val="24"/>
          <w:szCs w:val="24"/>
        </w:rPr>
        <w:t>х, у = х</w:t>
      </w:r>
      <w:r w:rsidRPr="00AF1EB8">
        <w:rPr>
          <w:rStyle w:val="21pt0"/>
          <w:sz w:val="24"/>
          <w:szCs w:val="24"/>
          <w:vertAlign w:val="superscript"/>
        </w:rPr>
        <w:t>3</w:t>
      </w:r>
      <w:r w:rsidRPr="00AF1EB8">
        <w:rPr>
          <w:rStyle w:val="21pt0"/>
          <w:sz w:val="24"/>
          <w:szCs w:val="24"/>
        </w:rPr>
        <w:t>, у</w:t>
      </w:r>
      <w:r w:rsidRPr="00AF1EB8">
        <w:rPr>
          <w:sz w:val="24"/>
          <w:szCs w:val="24"/>
        </w:rPr>
        <w:t xml:space="preserve"> </w:t>
      </w:r>
      <w:r w:rsidRPr="00AF1EB8">
        <w:rPr>
          <w:sz w:val="24"/>
          <w:szCs w:val="24"/>
          <w:vertAlign w:val="superscript"/>
          <w:lang w:bidi="en-US"/>
        </w:rPr>
        <w:t>=</w:t>
      </w:r>
      <w:r w:rsidRPr="00AF1EB8">
        <w:rPr>
          <w:sz w:val="24"/>
          <w:szCs w:val="24"/>
          <w:vertAlign w:val="superscript"/>
          <w:lang w:val="en-US" w:bidi="en-US"/>
        </w:rPr>
        <w:t>v</w:t>
      </w:r>
      <w:r w:rsidRPr="00AF1EB8">
        <w:rPr>
          <w:sz w:val="24"/>
          <w:szCs w:val="24"/>
          <w:lang w:bidi="en-US"/>
        </w:rPr>
        <w:t xml:space="preserve">^, </w:t>
      </w:r>
      <w:r w:rsidRPr="00AF1EB8">
        <w:rPr>
          <w:rStyle w:val="21pt0"/>
          <w:sz w:val="24"/>
          <w:szCs w:val="24"/>
        </w:rPr>
        <w:t>у=\х\.</w:t>
      </w:r>
      <w:r w:rsidRPr="00AF1EB8">
        <w:rPr>
          <w:sz w:val="24"/>
          <w:szCs w:val="24"/>
        </w:rPr>
        <w:t xml:space="preserve"> Графическое решение уравнений и систем уравнений.</w:t>
      </w:r>
    </w:p>
    <w:p w14:paraId="33532449"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Содержание обучения в 9 классе.</w:t>
      </w:r>
    </w:p>
    <w:p w14:paraId="17A3CDE1"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Числа и вычисления.</w:t>
      </w:r>
    </w:p>
    <w:p w14:paraId="021DDD8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14:paraId="4EC90F2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Сравнение действительных чисел, арифметические действия с действительными числами.</w:t>
      </w:r>
    </w:p>
    <w:p w14:paraId="125786C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Размеры объектов окружающего мира, длительность процессов в окружающем мире.</w:t>
      </w:r>
    </w:p>
    <w:p w14:paraId="42DADDA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Приближённое значение величины, точность приближения. Округление чисел. Прикидка и оценка результатов вычислений.</w:t>
      </w:r>
    </w:p>
    <w:p w14:paraId="6175590E"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Уравнения и неравенства.</w:t>
      </w:r>
    </w:p>
    <w:p w14:paraId="6DE659A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Линейное уравнение. Решение уравнений, сводящихся к линейным.</w:t>
      </w:r>
    </w:p>
    <w:p w14:paraId="390B621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14:paraId="04C0071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дробно-рациональных уравнений. Решение текстовых задач алгебраическим методом.</w:t>
      </w:r>
    </w:p>
    <w:p w14:paraId="55DDEB2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14:paraId="3D932E8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текстовых задач алгебраическим способом.</w:t>
      </w:r>
    </w:p>
    <w:p w14:paraId="526CD87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Числовые неравенства и их свойства.</w:t>
      </w:r>
    </w:p>
    <w:p w14:paraId="34B85A5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14:paraId="1F6F9088" w14:textId="77777777" w:rsidR="00AC421B" w:rsidRPr="00AF1EB8" w:rsidRDefault="00AC421B" w:rsidP="000777F7">
      <w:pPr>
        <w:pStyle w:val="25"/>
        <w:shd w:val="clear" w:color="auto" w:fill="auto"/>
        <w:tabs>
          <w:tab w:val="left" w:pos="2066"/>
        </w:tabs>
        <w:spacing w:before="0" w:after="0" w:line="240" w:lineRule="auto"/>
        <w:rPr>
          <w:sz w:val="24"/>
          <w:szCs w:val="24"/>
        </w:rPr>
      </w:pPr>
      <w:r w:rsidRPr="00AF1EB8">
        <w:rPr>
          <w:sz w:val="24"/>
          <w:szCs w:val="24"/>
        </w:rPr>
        <w:t>Функции.</w:t>
      </w:r>
    </w:p>
    <w:p w14:paraId="160876B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Квадратичная функция, её график и свойства. Парабола, координаты вершины параболы, ось симметрии параболы.</w:t>
      </w:r>
    </w:p>
    <w:p w14:paraId="5DBF24FE" w14:textId="77777777" w:rsidR="00AC421B" w:rsidRPr="00AF1EB8" w:rsidRDefault="00AC421B" w:rsidP="000777F7">
      <w:pPr>
        <w:pStyle w:val="401"/>
        <w:shd w:val="clear" w:color="auto" w:fill="auto"/>
        <w:spacing w:line="240" w:lineRule="auto"/>
        <w:ind w:firstLine="0"/>
        <w:rPr>
          <w:rFonts w:ascii="Times New Roman" w:hAnsi="Times New Roman" w:cs="Times New Roman"/>
          <w:sz w:val="24"/>
          <w:szCs w:val="24"/>
        </w:rPr>
      </w:pPr>
      <w:r w:rsidRPr="00AF1EB8">
        <w:rPr>
          <w:rStyle w:val="403pt"/>
          <w:rFonts w:ascii="Times New Roman" w:hAnsi="Times New Roman" w:cs="Times New Roman"/>
          <w:b w:val="0"/>
          <w:bCs w:val="0"/>
          <w:sz w:val="24"/>
          <w:szCs w:val="24"/>
        </w:rPr>
        <w:t xml:space="preserve">^ </w:t>
      </w:r>
      <w:r w:rsidRPr="00AF1EB8">
        <w:rPr>
          <w:rStyle w:val="403pt"/>
          <w:rFonts w:ascii="Times New Roman" w:hAnsi="Times New Roman" w:cs="Times New Roman"/>
          <w:b w:val="0"/>
          <w:bCs w:val="0"/>
          <w:sz w:val="24"/>
          <w:szCs w:val="24"/>
          <w:vertAlign w:val="subscript"/>
        </w:rPr>
        <w:t>А А</w:t>
      </w:r>
      <w:r w:rsidRPr="00AF1EB8">
        <w:rPr>
          <w:rStyle w:val="403pt"/>
          <w:rFonts w:ascii="Times New Roman" w:hAnsi="Times New Roman" w:cs="Times New Roman"/>
          <w:b w:val="0"/>
          <w:bCs w:val="0"/>
          <w:sz w:val="24"/>
          <w:szCs w:val="24"/>
        </w:rPr>
        <w:t xml:space="preserve"> „ У= У= </w:t>
      </w:r>
      <w:r w:rsidRPr="00AF1EB8">
        <w:rPr>
          <w:rFonts w:ascii="Times New Roman" w:hAnsi="Times New Roman" w:cs="Times New Roman"/>
          <w:sz w:val="24"/>
          <w:szCs w:val="24"/>
        </w:rPr>
        <w:t>Лх + Ь, у</w:t>
      </w:r>
      <w:r w:rsidRPr="00AF1EB8">
        <w:rPr>
          <w:rStyle w:val="403pt"/>
          <w:rFonts w:ascii="Times New Roman" w:hAnsi="Times New Roman" w:cs="Times New Roman"/>
          <w:b w:val="0"/>
          <w:bCs w:val="0"/>
          <w:sz w:val="24"/>
          <w:szCs w:val="24"/>
        </w:rPr>
        <w:t xml:space="preserve"> = </w:t>
      </w:r>
      <w:r w:rsidRPr="00AF1EB8">
        <w:rPr>
          <w:rFonts w:ascii="Times New Roman" w:hAnsi="Times New Roman" w:cs="Times New Roman"/>
          <w:sz w:val="24"/>
          <w:szCs w:val="24"/>
        </w:rPr>
        <w:t>у= х</w:t>
      </w:r>
      <w:r w:rsidRPr="00AF1EB8">
        <w:rPr>
          <w:rFonts w:ascii="Times New Roman" w:hAnsi="Times New Roman" w:cs="Times New Roman"/>
          <w:sz w:val="24"/>
          <w:szCs w:val="24"/>
          <w:vertAlign w:val="superscript"/>
        </w:rPr>
        <w:t>3</w:t>
      </w:r>
      <w:r w:rsidRPr="00AF1EB8">
        <w:rPr>
          <w:rFonts w:ascii="Times New Roman" w:hAnsi="Times New Roman" w:cs="Times New Roman"/>
          <w:sz w:val="24"/>
          <w:szCs w:val="24"/>
        </w:rPr>
        <w:t>,у = л[х, у= \х\</w:t>
      </w:r>
    </w:p>
    <w:p w14:paraId="08FB0E4D" w14:textId="77777777" w:rsidR="00AC421B" w:rsidRPr="00AF1EB8" w:rsidRDefault="00AC421B" w:rsidP="000777F7">
      <w:pPr>
        <w:pStyle w:val="25"/>
        <w:shd w:val="clear" w:color="auto" w:fill="auto"/>
        <w:tabs>
          <w:tab w:val="left" w:pos="6843"/>
          <w:tab w:val="left" w:pos="10189"/>
        </w:tabs>
        <w:spacing w:before="0" w:after="0" w:line="240" w:lineRule="auto"/>
        <w:rPr>
          <w:sz w:val="24"/>
          <w:szCs w:val="24"/>
        </w:rPr>
      </w:pPr>
      <w:r w:rsidRPr="00AF1EB8">
        <w:rPr>
          <w:sz w:val="24"/>
          <w:szCs w:val="24"/>
        </w:rPr>
        <w:t>Графики функции:</w:t>
      </w:r>
      <w:r w:rsidRPr="00AF1EB8">
        <w:rPr>
          <w:sz w:val="24"/>
          <w:szCs w:val="24"/>
        </w:rPr>
        <w:tab/>
      </w:r>
      <w:r w:rsidRPr="00AF1EB8">
        <w:rPr>
          <w:rStyle w:val="21pt0"/>
          <w:sz w:val="24"/>
          <w:szCs w:val="24"/>
          <w:vertAlign w:val="superscript"/>
        </w:rPr>
        <w:t>х</w:t>
      </w:r>
      <w:r w:rsidRPr="00AF1EB8">
        <w:rPr>
          <w:sz w:val="24"/>
          <w:szCs w:val="24"/>
        </w:rPr>
        <w:tab/>
        <w:t>,</w:t>
      </w:r>
    </w:p>
    <w:p w14:paraId="2260544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 их свойства.</w:t>
      </w:r>
    </w:p>
    <w:p w14:paraId="648DD306" w14:textId="77777777" w:rsidR="00AC421B" w:rsidRPr="00AF1EB8" w:rsidRDefault="00AC421B" w:rsidP="000777F7">
      <w:pPr>
        <w:pStyle w:val="25"/>
        <w:shd w:val="clear" w:color="auto" w:fill="auto"/>
        <w:tabs>
          <w:tab w:val="left" w:pos="2066"/>
        </w:tabs>
        <w:spacing w:before="0" w:after="0" w:line="240" w:lineRule="auto"/>
        <w:rPr>
          <w:sz w:val="24"/>
          <w:szCs w:val="24"/>
        </w:rPr>
      </w:pPr>
      <w:r w:rsidRPr="00AF1EB8">
        <w:rPr>
          <w:sz w:val="24"/>
          <w:szCs w:val="24"/>
        </w:rPr>
        <w:t>Числовые последовательности и прогрессии.</w:t>
      </w:r>
    </w:p>
    <w:p w14:paraId="2FE585F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 xml:space="preserve">Понятие числовой последовательности. Задание последовательности рекуррентной формулой и формулой </w:t>
      </w:r>
      <w:r w:rsidRPr="00AF1EB8">
        <w:rPr>
          <w:rStyle w:val="2f0"/>
          <w:rFonts w:eastAsiaTheme="majorEastAsia"/>
          <w:sz w:val="24"/>
          <w:szCs w:val="24"/>
        </w:rPr>
        <w:t>п-го</w:t>
      </w:r>
      <w:r w:rsidRPr="00AF1EB8">
        <w:rPr>
          <w:rFonts w:eastAsia="Franklin Gothic Medium Cond"/>
          <w:sz w:val="24"/>
          <w:szCs w:val="24"/>
        </w:rPr>
        <w:t xml:space="preserve"> </w:t>
      </w:r>
      <w:r w:rsidRPr="00AF1EB8">
        <w:rPr>
          <w:sz w:val="24"/>
          <w:szCs w:val="24"/>
        </w:rPr>
        <w:t>члена.</w:t>
      </w:r>
    </w:p>
    <w:p w14:paraId="1351271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 xml:space="preserve">Арифметическая и геометрическая прогрессии. Формулы </w:t>
      </w:r>
      <w:r w:rsidRPr="00AF1EB8">
        <w:rPr>
          <w:rStyle w:val="2f0"/>
          <w:rFonts w:eastAsiaTheme="majorEastAsia"/>
          <w:sz w:val="24"/>
          <w:szCs w:val="24"/>
        </w:rPr>
        <w:t>п-</w:t>
      </w:r>
      <w:r w:rsidRPr="00AF1EB8">
        <w:rPr>
          <w:sz w:val="24"/>
          <w:szCs w:val="24"/>
        </w:rPr>
        <w:t xml:space="preserve">го члена арифметической и геометрической прогрессий, суммы первых </w:t>
      </w:r>
      <w:r w:rsidRPr="00AF1EB8">
        <w:rPr>
          <w:rStyle w:val="2f0"/>
          <w:rFonts w:eastAsiaTheme="majorEastAsia"/>
          <w:sz w:val="24"/>
          <w:szCs w:val="24"/>
        </w:rPr>
        <w:t>п</w:t>
      </w:r>
      <w:r w:rsidRPr="00AF1EB8">
        <w:rPr>
          <w:rFonts w:eastAsia="Franklin Gothic Medium Cond"/>
          <w:sz w:val="24"/>
          <w:szCs w:val="24"/>
        </w:rPr>
        <w:t xml:space="preserve"> </w:t>
      </w:r>
      <w:r w:rsidRPr="00AF1EB8">
        <w:rPr>
          <w:sz w:val="24"/>
          <w:szCs w:val="24"/>
        </w:rPr>
        <w:t>членов.</w:t>
      </w:r>
    </w:p>
    <w:p w14:paraId="2B54F5A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14:paraId="75608A70" w14:textId="77777777" w:rsidR="00AC421B" w:rsidRPr="00AF1EB8" w:rsidRDefault="00AC421B" w:rsidP="000777F7">
      <w:pPr>
        <w:pStyle w:val="25"/>
        <w:shd w:val="clear" w:color="auto" w:fill="auto"/>
        <w:tabs>
          <w:tab w:val="left" w:pos="1784"/>
        </w:tabs>
        <w:spacing w:before="0" w:after="0" w:line="240" w:lineRule="auto"/>
        <w:rPr>
          <w:sz w:val="24"/>
          <w:szCs w:val="24"/>
        </w:rPr>
      </w:pPr>
      <w:r w:rsidRPr="00AF1EB8">
        <w:rPr>
          <w:sz w:val="24"/>
          <w:szCs w:val="24"/>
        </w:rPr>
        <w:t>Предметные результаты освоения программы учебного курса «Алгебра».</w:t>
      </w:r>
    </w:p>
    <w:p w14:paraId="13ABE02E" w14:textId="77777777" w:rsidR="00AC421B" w:rsidRPr="00AF1EB8" w:rsidRDefault="00AC421B" w:rsidP="000777F7">
      <w:pPr>
        <w:pStyle w:val="25"/>
        <w:shd w:val="clear" w:color="auto" w:fill="auto"/>
        <w:tabs>
          <w:tab w:val="left" w:pos="2000"/>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7 классе.</w:t>
      </w:r>
    </w:p>
    <w:p w14:paraId="43C3F0FE" w14:textId="77777777" w:rsidR="00AC421B" w:rsidRPr="00AF1EB8" w:rsidRDefault="00AC421B" w:rsidP="000777F7">
      <w:pPr>
        <w:pStyle w:val="25"/>
        <w:shd w:val="clear" w:color="auto" w:fill="auto"/>
        <w:tabs>
          <w:tab w:val="left" w:pos="2272"/>
        </w:tabs>
        <w:spacing w:before="0" w:after="0" w:line="240" w:lineRule="auto"/>
        <w:rPr>
          <w:sz w:val="24"/>
          <w:szCs w:val="24"/>
        </w:rPr>
      </w:pPr>
      <w:r w:rsidRPr="00AF1EB8">
        <w:rPr>
          <w:sz w:val="24"/>
          <w:szCs w:val="24"/>
        </w:rPr>
        <w:t>Числа и вычисления.</w:t>
      </w:r>
    </w:p>
    <w:p w14:paraId="4F01278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сочетая устные и письменные приёмы, арифметические действия с рациональными числами.</w:t>
      </w:r>
    </w:p>
    <w:p w14:paraId="7A56250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14:paraId="55D8811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14:paraId="6DDC7A7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Сравнивать и упорядочивать рациональные числа.</w:t>
      </w:r>
    </w:p>
    <w:p w14:paraId="3E52E26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Округлять числа.</w:t>
      </w:r>
    </w:p>
    <w:p w14:paraId="0CC5364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14:paraId="04BF407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признаки делимости, разложение на множители натуральных чисел.</w:t>
      </w:r>
    </w:p>
    <w:p w14:paraId="381901C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14:paraId="3266F6E1" w14:textId="77777777" w:rsidR="00AC421B" w:rsidRPr="00AF1EB8" w:rsidRDefault="00AC421B" w:rsidP="000777F7">
      <w:pPr>
        <w:pStyle w:val="25"/>
        <w:shd w:val="clear" w:color="auto" w:fill="auto"/>
        <w:tabs>
          <w:tab w:val="left" w:pos="2200"/>
        </w:tabs>
        <w:spacing w:before="0" w:after="0" w:line="240" w:lineRule="auto"/>
        <w:rPr>
          <w:sz w:val="24"/>
          <w:szCs w:val="24"/>
        </w:rPr>
      </w:pPr>
      <w:r w:rsidRPr="00AF1EB8">
        <w:rPr>
          <w:sz w:val="24"/>
          <w:szCs w:val="24"/>
        </w:rPr>
        <w:t>Алгебраические выражения.</w:t>
      </w:r>
    </w:p>
    <w:p w14:paraId="3319F4A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алгебраическую терминологию и символику, применять её в процессе освоения учебного материала.</w:t>
      </w:r>
    </w:p>
    <w:p w14:paraId="05CC49A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значения буквенных выражений при заданных значениях переменных.</w:t>
      </w:r>
    </w:p>
    <w:p w14:paraId="09320CA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преобразования целого выражения в многочлен приведением подобных слагаемых, раскрытием скобок.</w:t>
      </w:r>
    </w:p>
    <w:p w14:paraId="601BD74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умножение одночлена на многочлен и многочлена на многочлен, применять формулы квадрата суммы и квадрата разности.</w:t>
      </w:r>
    </w:p>
    <w:p w14:paraId="271EA79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14:paraId="5E1136A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преобразования многочленов для решения различных задач из математики, смежных предметов, из реальной практики.</w:t>
      </w:r>
    </w:p>
    <w:p w14:paraId="556AB83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свойства степеней с натуральными показателями для преобразования выражений.</w:t>
      </w:r>
    </w:p>
    <w:p w14:paraId="7A296F50" w14:textId="77777777" w:rsidR="00AC421B" w:rsidRPr="00AF1EB8" w:rsidRDefault="00AC421B" w:rsidP="000777F7">
      <w:pPr>
        <w:pStyle w:val="25"/>
        <w:shd w:val="clear" w:color="auto" w:fill="auto"/>
        <w:tabs>
          <w:tab w:val="left" w:pos="2217"/>
        </w:tabs>
        <w:spacing w:before="0" w:after="19" w:line="240" w:lineRule="auto"/>
        <w:rPr>
          <w:sz w:val="24"/>
          <w:szCs w:val="24"/>
        </w:rPr>
      </w:pPr>
      <w:r w:rsidRPr="00AF1EB8">
        <w:rPr>
          <w:sz w:val="24"/>
          <w:szCs w:val="24"/>
        </w:rPr>
        <w:t>Уравнения и неравенства.</w:t>
      </w:r>
    </w:p>
    <w:p w14:paraId="22A05AC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14:paraId="7CC6805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графические методы при решении линейных уравнений и их систем.</w:t>
      </w:r>
    </w:p>
    <w:p w14:paraId="66368ED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Подбирать примеры пар чисел, являющихся решением линейного уравнения с двумя переменными.</w:t>
      </w:r>
    </w:p>
    <w:p w14:paraId="5612335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14:paraId="134909D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системы двух линейных уравнений с двумя переменными, в том числе графически.</w:t>
      </w:r>
    </w:p>
    <w:p w14:paraId="740A760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14:paraId="505E17D2" w14:textId="77777777" w:rsidR="00AC421B" w:rsidRPr="00AF1EB8" w:rsidRDefault="00AC421B" w:rsidP="000777F7">
      <w:pPr>
        <w:pStyle w:val="25"/>
        <w:shd w:val="clear" w:color="auto" w:fill="auto"/>
        <w:tabs>
          <w:tab w:val="left" w:pos="2217"/>
        </w:tabs>
        <w:spacing w:before="0" w:after="0" w:line="240" w:lineRule="auto"/>
        <w:rPr>
          <w:sz w:val="24"/>
          <w:szCs w:val="24"/>
        </w:rPr>
      </w:pPr>
      <w:r w:rsidRPr="00AF1EB8">
        <w:rPr>
          <w:sz w:val="24"/>
          <w:szCs w:val="24"/>
        </w:rPr>
        <w:t>Функции.</w:t>
      </w:r>
    </w:p>
    <w:p w14:paraId="44C4BF1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14:paraId="4AE47D9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Отмечать в координатной плоскости точки по заданным координатам, строить графики линейных функций. Строить график функции;; = |х|.</w:t>
      </w:r>
    </w:p>
    <w:p w14:paraId="3AB41E8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14:paraId="2B0495E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значение функции по значению её аргумента.</w:t>
      </w:r>
    </w:p>
    <w:p w14:paraId="69F7D63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14:paraId="63E13219" w14:textId="77777777" w:rsidR="00AC421B" w:rsidRPr="00AF1EB8" w:rsidRDefault="00AC421B" w:rsidP="000777F7">
      <w:pPr>
        <w:pStyle w:val="25"/>
        <w:shd w:val="clear" w:color="auto" w:fill="auto"/>
        <w:tabs>
          <w:tab w:val="left" w:pos="1985"/>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8 классе.</w:t>
      </w:r>
    </w:p>
    <w:p w14:paraId="514BE58A" w14:textId="77777777" w:rsidR="00AC421B" w:rsidRPr="00AF1EB8" w:rsidRDefault="00AC421B" w:rsidP="000777F7">
      <w:pPr>
        <w:pStyle w:val="25"/>
        <w:shd w:val="clear" w:color="auto" w:fill="auto"/>
        <w:tabs>
          <w:tab w:val="left" w:pos="2222"/>
        </w:tabs>
        <w:spacing w:before="0" w:after="0" w:line="240" w:lineRule="auto"/>
        <w:rPr>
          <w:sz w:val="24"/>
          <w:szCs w:val="24"/>
        </w:rPr>
      </w:pPr>
      <w:r w:rsidRPr="00AF1EB8">
        <w:rPr>
          <w:sz w:val="24"/>
          <w:szCs w:val="24"/>
        </w:rPr>
        <w:t>Числа и вычисления.</w:t>
      </w:r>
    </w:p>
    <w:p w14:paraId="67B1ADA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14:paraId="265FEDA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14:paraId="492D27E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записи больших и малых чисел с помощью десятичных дробей и степеней числа 10.</w:t>
      </w:r>
    </w:p>
    <w:p w14:paraId="646011D8" w14:textId="77777777" w:rsidR="00AC421B" w:rsidRPr="00AF1EB8" w:rsidRDefault="00AC421B" w:rsidP="000777F7">
      <w:pPr>
        <w:pStyle w:val="25"/>
        <w:shd w:val="clear" w:color="auto" w:fill="auto"/>
        <w:tabs>
          <w:tab w:val="left" w:pos="2210"/>
        </w:tabs>
        <w:spacing w:before="0" w:after="0" w:line="240" w:lineRule="auto"/>
        <w:rPr>
          <w:sz w:val="24"/>
          <w:szCs w:val="24"/>
        </w:rPr>
      </w:pPr>
      <w:r w:rsidRPr="00AF1EB8">
        <w:rPr>
          <w:sz w:val="24"/>
          <w:szCs w:val="24"/>
        </w:rPr>
        <w:t>Алгебраические выражения.</w:t>
      </w:r>
    </w:p>
    <w:p w14:paraId="5499784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понятие степени с целым показателем, выполнять преобразования выражений, содержащих степени с целым показателем.</w:t>
      </w:r>
    </w:p>
    <w:p w14:paraId="1EA798A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тождественные преобразования рациональных выражений на основе правил действий над многочленами и алгебраическими дробями.</w:t>
      </w:r>
    </w:p>
    <w:p w14:paraId="1E98113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Раскладывать квадратный трёхчлен на множители.</w:t>
      </w:r>
    </w:p>
    <w:p w14:paraId="4ADA317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преобразования выражений для решения различных задач из математики, смежных предметов, из реальной практики.</w:t>
      </w:r>
    </w:p>
    <w:p w14:paraId="2FA7A58D" w14:textId="77777777" w:rsidR="00AC421B" w:rsidRPr="00AF1EB8" w:rsidRDefault="00AC421B" w:rsidP="000777F7">
      <w:pPr>
        <w:pStyle w:val="25"/>
        <w:shd w:val="clear" w:color="auto" w:fill="auto"/>
        <w:tabs>
          <w:tab w:val="left" w:pos="2210"/>
        </w:tabs>
        <w:spacing w:before="0" w:after="0" w:line="240" w:lineRule="auto"/>
        <w:rPr>
          <w:sz w:val="24"/>
          <w:szCs w:val="24"/>
        </w:rPr>
      </w:pPr>
      <w:r w:rsidRPr="00AF1EB8">
        <w:rPr>
          <w:sz w:val="24"/>
          <w:szCs w:val="24"/>
        </w:rPr>
        <w:t>Уравнения и неравенства.</w:t>
      </w:r>
    </w:p>
    <w:p w14:paraId="4D86E27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линейные, квадратные уравнения и рациональные уравнения, сводящиеся к ним, системы двух уравнений с двумя переменными.</w:t>
      </w:r>
    </w:p>
    <w:p w14:paraId="4AAB040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1DC6C36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14:paraId="6D443DF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14:paraId="6E09C887" w14:textId="77777777" w:rsidR="00AC421B" w:rsidRPr="00AF1EB8" w:rsidRDefault="00AC421B" w:rsidP="000777F7">
      <w:pPr>
        <w:pStyle w:val="25"/>
        <w:shd w:val="clear" w:color="auto" w:fill="auto"/>
        <w:tabs>
          <w:tab w:val="left" w:pos="2210"/>
        </w:tabs>
        <w:spacing w:before="0" w:after="0" w:line="240" w:lineRule="auto"/>
        <w:rPr>
          <w:sz w:val="24"/>
          <w:szCs w:val="24"/>
        </w:rPr>
      </w:pPr>
      <w:r w:rsidRPr="00AF1EB8">
        <w:rPr>
          <w:sz w:val="24"/>
          <w:szCs w:val="24"/>
        </w:rPr>
        <w:t>Функции.</w:t>
      </w:r>
    </w:p>
    <w:p w14:paraId="085ECBD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14:paraId="37BFE1FC" w14:textId="77777777" w:rsidR="00AC421B" w:rsidRPr="00AF1EB8" w:rsidRDefault="00AC421B" w:rsidP="000777F7">
      <w:pPr>
        <w:pStyle w:val="25"/>
        <w:shd w:val="clear" w:color="auto" w:fill="auto"/>
        <w:spacing w:before="0" w:after="200" w:line="240" w:lineRule="auto"/>
        <w:rPr>
          <w:sz w:val="24"/>
          <w:szCs w:val="24"/>
        </w:rPr>
      </w:pPr>
      <w:r w:rsidRPr="00AF1EB8">
        <w:rPr>
          <w:sz w:val="24"/>
          <w:szCs w:val="24"/>
        </w:rPr>
        <w:t>Строить графики элементарных функций вида:</w:t>
      </w:r>
    </w:p>
    <w:p w14:paraId="574D4E52" w14:textId="77777777" w:rsidR="00AC421B" w:rsidRPr="00AF1EB8" w:rsidRDefault="00AC421B" w:rsidP="000777F7">
      <w:pPr>
        <w:pStyle w:val="411"/>
        <w:shd w:val="clear" w:color="auto" w:fill="auto"/>
        <w:spacing w:before="0" w:line="240" w:lineRule="auto"/>
        <w:ind w:firstLine="0"/>
        <w:rPr>
          <w:b w:val="0"/>
          <w:i w:val="0"/>
          <w:sz w:val="24"/>
          <w:szCs w:val="24"/>
        </w:rPr>
      </w:pPr>
      <w:r w:rsidRPr="00AF1EB8">
        <w:rPr>
          <w:b w:val="0"/>
          <w:sz w:val="24"/>
          <w:szCs w:val="24"/>
        </w:rPr>
        <w:t>У = У</w:t>
      </w:r>
      <w:r w:rsidRPr="00AF1EB8">
        <w:rPr>
          <w:rStyle w:val="41Candara"/>
          <w:rFonts w:ascii="Times New Roman" w:hAnsi="Times New Roman" w:cs="Times New Roman"/>
          <w:b/>
          <w:sz w:val="24"/>
          <w:szCs w:val="24"/>
        </w:rPr>
        <w:t xml:space="preserve"> = х</w:t>
      </w:r>
      <w:r w:rsidRPr="00AF1EB8">
        <w:rPr>
          <w:rStyle w:val="41Candara"/>
          <w:rFonts w:ascii="Times New Roman" w:hAnsi="Times New Roman" w:cs="Times New Roman"/>
          <w:b/>
          <w:sz w:val="24"/>
          <w:szCs w:val="24"/>
          <w:vertAlign w:val="superscript"/>
        </w:rPr>
        <w:t>2</w:t>
      </w:r>
      <w:r w:rsidRPr="00AF1EB8">
        <w:rPr>
          <w:rStyle w:val="41Candara"/>
          <w:rFonts w:ascii="Times New Roman" w:hAnsi="Times New Roman" w:cs="Times New Roman"/>
          <w:b/>
          <w:sz w:val="24"/>
          <w:szCs w:val="24"/>
        </w:rPr>
        <w:t xml:space="preserve">, </w:t>
      </w:r>
      <w:r w:rsidRPr="00AF1EB8">
        <w:rPr>
          <w:b w:val="0"/>
          <w:sz w:val="24"/>
          <w:szCs w:val="24"/>
        </w:rPr>
        <w:t>У</w:t>
      </w:r>
      <w:r w:rsidRPr="00AF1EB8">
        <w:rPr>
          <w:rStyle w:val="41Candara"/>
          <w:rFonts w:ascii="Times New Roman" w:hAnsi="Times New Roman" w:cs="Times New Roman"/>
          <w:b/>
          <w:sz w:val="24"/>
          <w:szCs w:val="24"/>
        </w:rPr>
        <w:t xml:space="preserve"> = </w:t>
      </w:r>
      <w:r w:rsidRPr="00AF1EB8">
        <w:rPr>
          <w:b w:val="0"/>
          <w:sz w:val="24"/>
          <w:szCs w:val="24"/>
        </w:rPr>
        <w:t>х</w:t>
      </w:r>
      <w:r w:rsidRPr="00AF1EB8">
        <w:rPr>
          <w:b w:val="0"/>
          <w:sz w:val="24"/>
          <w:szCs w:val="24"/>
          <w:vertAlign w:val="superscript"/>
        </w:rPr>
        <w:t>2</w:t>
      </w:r>
      <w:r w:rsidRPr="00AF1EB8">
        <w:rPr>
          <w:b w:val="0"/>
          <w:sz w:val="24"/>
          <w:szCs w:val="24"/>
        </w:rPr>
        <w:t>,У</w:t>
      </w:r>
      <w:r w:rsidRPr="00AF1EB8">
        <w:rPr>
          <w:rStyle w:val="41Candara"/>
          <w:rFonts w:ascii="Times New Roman" w:hAnsi="Times New Roman" w:cs="Times New Roman"/>
          <w:b/>
          <w:sz w:val="24"/>
          <w:szCs w:val="24"/>
        </w:rPr>
        <w:t xml:space="preserve"> = </w:t>
      </w:r>
      <w:r w:rsidRPr="00AF1EB8">
        <w:rPr>
          <w:b w:val="0"/>
          <w:sz w:val="24"/>
          <w:szCs w:val="24"/>
        </w:rPr>
        <w:t>л[х, у</w:t>
      </w:r>
      <w:r w:rsidRPr="00AF1EB8">
        <w:rPr>
          <w:rStyle w:val="41Candara"/>
          <w:rFonts w:ascii="Times New Roman" w:hAnsi="Times New Roman" w:cs="Times New Roman"/>
          <w:b/>
          <w:sz w:val="24"/>
          <w:szCs w:val="24"/>
        </w:rPr>
        <w:t xml:space="preserve"> = </w:t>
      </w:r>
      <w:r w:rsidRPr="00AF1EB8">
        <w:rPr>
          <w:b w:val="0"/>
          <w:sz w:val="24"/>
          <w:szCs w:val="24"/>
        </w:rPr>
        <w:t>\х\</w:t>
      </w:r>
      <w:r w:rsidRPr="00AF1EB8">
        <w:rPr>
          <w:rStyle w:val="21pt0"/>
          <w:b w:val="0"/>
          <w:sz w:val="24"/>
          <w:szCs w:val="24"/>
          <w:vertAlign w:val="superscript"/>
        </w:rPr>
        <w:t>х</w:t>
      </w:r>
      <w:r w:rsidRPr="00AF1EB8">
        <w:rPr>
          <w:rStyle w:val="21pt0"/>
          <w:b w:val="0"/>
          <w:sz w:val="24"/>
          <w:szCs w:val="24"/>
        </w:rPr>
        <w:tab/>
      </w:r>
      <w:r w:rsidRPr="00AF1EB8">
        <w:rPr>
          <w:rStyle w:val="21pt0"/>
          <w:b w:val="0"/>
          <w:i/>
          <w:sz w:val="24"/>
          <w:szCs w:val="24"/>
        </w:rPr>
        <w:t>,</w:t>
      </w:r>
      <w:r w:rsidRPr="00AF1EB8">
        <w:rPr>
          <w:b w:val="0"/>
          <w:i w:val="0"/>
          <w:sz w:val="24"/>
          <w:szCs w:val="24"/>
        </w:rPr>
        <w:t xml:space="preserve"> описывать свойства числовой функции по её графику.</w:t>
      </w:r>
    </w:p>
    <w:p w14:paraId="4BC28E75" w14:textId="77777777" w:rsidR="00AC421B" w:rsidRPr="00AF1EB8" w:rsidRDefault="00AC421B" w:rsidP="000777F7">
      <w:pPr>
        <w:pStyle w:val="25"/>
        <w:shd w:val="clear" w:color="auto" w:fill="auto"/>
        <w:tabs>
          <w:tab w:val="left" w:pos="2000"/>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9 классе.</w:t>
      </w:r>
    </w:p>
    <w:p w14:paraId="01E00336" w14:textId="77777777" w:rsidR="00AC421B" w:rsidRPr="00AF1EB8" w:rsidRDefault="00AC421B" w:rsidP="000777F7">
      <w:pPr>
        <w:pStyle w:val="25"/>
        <w:shd w:val="clear" w:color="auto" w:fill="auto"/>
        <w:tabs>
          <w:tab w:val="left" w:pos="2232"/>
        </w:tabs>
        <w:spacing w:before="0" w:after="0" w:line="240" w:lineRule="auto"/>
        <w:rPr>
          <w:sz w:val="24"/>
          <w:szCs w:val="24"/>
        </w:rPr>
      </w:pPr>
      <w:r w:rsidRPr="00AF1EB8">
        <w:rPr>
          <w:sz w:val="24"/>
          <w:szCs w:val="24"/>
        </w:rPr>
        <w:t>Числа и вычисления.</w:t>
      </w:r>
    </w:p>
    <w:p w14:paraId="09E7E6E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Сравнивать и упорядочивать рациональные и иррациональные числа.</w:t>
      </w:r>
    </w:p>
    <w:p w14:paraId="20917C1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14:paraId="085359B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значения степеней с целыми показателями и корней, вычислять значения числовых выражений.</w:t>
      </w:r>
    </w:p>
    <w:p w14:paraId="00A58F5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Округлять действительные числа, выполнять прикидку результата вычислений, оценку числовых выражений.</w:t>
      </w:r>
    </w:p>
    <w:p w14:paraId="6A79EF16"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Уравнения и неравенства.</w:t>
      </w:r>
    </w:p>
    <w:p w14:paraId="62D610B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линейные и квадратные уравнения, уравнения, сводящиеся к ним, простейшие дробно-рациональные уравнения.</w:t>
      </w:r>
    </w:p>
    <w:p w14:paraId="494B675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системы двух линейных уравнений с двумя переменными и системы двух уравнений, в которых одно уравнение не является линейным.</w:t>
      </w:r>
    </w:p>
    <w:p w14:paraId="6CC9276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текстовые задачи алгебраическим способом с помощью составления уравнения или системы двух уравнений с двумя переменными.</w:t>
      </w:r>
    </w:p>
    <w:p w14:paraId="7BFAC68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5EA031E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14:paraId="42A6DED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системы линейных неравенств, системы неравенств, включающие</w:t>
      </w:r>
    </w:p>
    <w:p w14:paraId="16C0480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квадратное неравенство, изображать решение системы неравенств на числовой прямой, записывать решение с помощью символов.</w:t>
      </w:r>
    </w:p>
    <w:p w14:paraId="699837E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неравенства при решении различных задач.</w:t>
      </w:r>
    </w:p>
    <w:p w14:paraId="0FA50FA1" w14:textId="77777777" w:rsidR="00AC421B" w:rsidRPr="00AF1EB8" w:rsidRDefault="00AC421B" w:rsidP="000777F7">
      <w:pPr>
        <w:pStyle w:val="25"/>
        <w:shd w:val="clear" w:color="auto" w:fill="auto"/>
        <w:tabs>
          <w:tab w:val="left" w:pos="2232"/>
        </w:tabs>
        <w:spacing w:before="0" w:after="0" w:line="240" w:lineRule="auto"/>
        <w:rPr>
          <w:sz w:val="24"/>
          <w:szCs w:val="24"/>
        </w:rPr>
      </w:pPr>
      <w:r w:rsidRPr="00AF1EB8">
        <w:rPr>
          <w:sz w:val="24"/>
          <w:szCs w:val="24"/>
        </w:rPr>
        <w:t>Функции.</w:t>
      </w:r>
    </w:p>
    <w:p w14:paraId="4A55593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функции изученных видов. Показывать схематически расположение на координатной плоскости графиков функций вида:</w:t>
      </w:r>
    </w:p>
    <w:p w14:paraId="474DA3D9" w14:textId="77777777" w:rsidR="00AC421B" w:rsidRPr="00AF1EB8" w:rsidRDefault="00AC421B" w:rsidP="000777F7">
      <w:pPr>
        <w:pStyle w:val="401"/>
        <w:shd w:val="clear" w:color="auto" w:fill="auto"/>
        <w:tabs>
          <w:tab w:val="left" w:pos="4210"/>
        </w:tabs>
        <w:spacing w:after="121" w:line="240" w:lineRule="auto"/>
        <w:ind w:firstLine="0"/>
        <w:rPr>
          <w:rFonts w:ascii="Times New Roman" w:hAnsi="Times New Roman" w:cs="Times New Roman"/>
          <w:sz w:val="24"/>
          <w:szCs w:val="24"/>
        </w:rPr>
      </w:pPr>
      <w:r w:rsidRPr="00AF1EB8">
        <w:rPr>
          <w:rStyle w:val="40TimesNewRoman0pt"/>
          <w:rFonts w:eastAsia="Franklin Gothic Book"/>
          <w:sz w:val="24"/>
          <w:szCs w:val="24"/>
        </w:rPr>
        <w:t xml:space="preserve">у </w:t>
      </w:r>
      <w:r w:rsidRPr="00AF1EB8">
        <w:rPr>
          <w:rStyle w:val="400pt"/>
          <w:rFonts w:ascii="Times New Roman" w:hAnsi="Times New Roman" w:cs="Times New Roman"/>
          <w:sz w:val="24"/>
          <w:szCs w:val="24"/>
        </w:rPr>
        <w:t xml:space="preserve">= Ях, </w:t>
      </w:r>
      <w:r w:rsidRPr="00AF1EB8">
        <w:rPr>
          <w:rStyle w:val="40TimesNewRoman0pt"/>
          <w:rFonts w:eastAsia="Franklin Gothic Book"/>
          <w:sz w:val="24"/>
          <w:szCs w:val="24"/>
        </w:rPr>
        <w:t xml:space="preserve">у </w:t>
      </w:r>
      <w:r w:rsidRPr="00AF1EB8">
        <w:rPr>
          <w:rStyle w:val="400pt"/>
          <w:rFonts w:ascii="Times New Roman" w:hAnsi="Times New Roman" w:cs="Times New Roman"/>
          <w:sz w:val="24"/>
          <w:szCs w:val="24"/>
        </w:rPr>
        <w:t xml:space="preserve">= Ях + Ъ, </w:t>
      </w:r>
      <w:r w:rsidRPr="00AF1EB8">
        <w:rPr>
          <w:rStyle w:val="40TimesNewRoman0pt"/>
          <w:rFonts w:eastAsia="Franklin Gothic Book"/>
          <w:sz w:val="24"/>
          <w:szCs w:val="24"/>
        </w:rPr>
        <w:t xml:space="preserve">у </w:t>
      </w:r>
      <w:r w:rsidRPr="00AF1EB8">
        <w:rPr>
          <w:rStyle w:val="400pt"/>
          <w:rFonts w:ascii="Times New Roman" w:hAnsi="Times New Roman" w:cs="Times New Roman"/>
          <w:sz w:val="24"/>
          <w:szCs w:val="24"/>
        </w:rPr>
        <w:t>=</w:t>
      </w:r>
      <w:r w:rsidRPr="00AF1EB8">
        <w:rPr>
          <w:rStyle w:val="40TimesNewRoman0pt"/>
          <w:rFonts w:eastAsia="Franklin Gothic Book"/>
          <w:sz w:val="24"/>
          <w:szCs w:val="24"/>
        </w:rPr>
        <w:t xml:space="preserve">у </w:t>
      </w:r>
      <w:r w:rsidRPr="00AF1EB8">
        <w:rPr>
          <w:rStyle w:val="400pt"/>
          <w:rFonts w:ascii="Times New Roman" w:hAnsi="Times New Roman" w:cs="Times New Roman"/>
          <w:sz w:val="24"/>
          <w:szCs w:val="24"/>
        </w:rPr>
        <w:t>= ах</w:t>
      </w:r>
      <w:r w:rsidRPr="00AF1EB8">
        <w:rPr>
          <w:rStyle w:val="40TimesNewRoman10pt0pt"/>
          <w:rFonts w:eastAsia="Franklin Gothic Book"/>
          <w:sz w:val="24"/>
          <w:szCs w:val="24"/>
          <w:vertAlign w:val="superscript"/>
        </w:rPr>
        <w:t>2</w:t>
      </w:r>
      <w:r w:rsidRPr="00AF1EB8">
        <w:rPr>
          <w:rStyle w:val="400pt"/>
          <w:rFonts w:ascii="Times New Roman" w:hAnsi="Times New Roman" w:cs="Times New Roman"/>
          <w:sz w:val="24"/>
          <w:szCs w:val="24"/>
        </w:rPr>
        <w:t xml:space="preserve"> + Ьх </w:t>
      </w:r>
      <w:r w:rsidRPr="00AF1EB8">
        <w:rPr>
          <w:rStyle w:val="40TimesNewRoman0pt"/>
          <w:rFonts w:eastAsia="Franklin Gothic Book"/>
          <w:sz w:val="24"/>
          <w:szCs w:val="24"/>
        </w:rPr>
        <w:t xml:space="preserve">+ с, у </w:t>
      </w:r>
      <w:r w:rsidRPr="00AF1EB8">
        <w:rPr>
          <w:rStyle w:val="400pt"/>
          <w:rFonts w:ascii="Times New Roman" w:hAnsi="Times New Roman" w:cs="Times New Roman"/>
          <w:sz w:val="24"/>
          <w:szCs w:val="24"/>
        </w:rPr>
        <w:t>= х</w:t>
      </w:r>
      <w:r w:rsidRPr="00AF1EB8">
        <w:rPr>
          <w:rStyle w:val="40TimesNewRoman10pt0pt"/>
          <w:rFonts w:eastAsia="Franklin Gothic Book"/>
          <w:sz w:val="24"/>
          <w:szCs w:val="24"/>
          <w:vertAlign w:val="superscript"/>
        </w:rPr>
        <w:t>2</w:t>
      </w:r>
      <w:r w:rsidRPr="00AF1EB8">
        <w:rPr>
          <w:rStyle w:val="400pt"/>
          <w:rFonts w:ascii="Times New Roman" w:hAnsi="Times New Roman" w:cs="Times New Roman"/>
          <w:sz w:val="24"/>
          <w:szCs w:val="24"/>
        </w:rPr>
        <w:t xml:space="preserve"> </w:t>
      </w:r>
      <w:r w:rsidRPr="00AF1EB8">
        <w:rPr>
          <w:rStyle w:val="400pt"/>
          <w:rFonts w:ascii="Times New Roman" w:hAnsi="Times New Roman" w:cs="Times New Roman"/>
          <w:sz w:val="24"/>
          <w:szCs w:val="24"/>
          <w:vertAlign w:val="subscript"/>
        </w:rPr>
        <w:t>у</w:t>
      </w:r>
      <w:r w:rsidRPr="00AF1EB8">
        <w:rPr>
          <w:rStyle w:val="400pt0"/>
          <w:rFonts w:ascii="Times New Roman" w:hAnsi="Times New Roman" w:cs="Times New Roman"/>
          <w:sz w:val="24"/>
          <w:szCs w:val="24"/>
          <w:vertAlign w:val="subscript"/>
        </w:rPr>
        <w:t xml:space="preserve"> =</w:t>
      </w:r>
      <w:r w:rsidRPr="00AF1EB8">
        <w:rPr>
          <w:rStyle w:val="400pt0"/>
          <w:rFonts w:ascii="Times New Roman" w:hAnsi="Times New Roman" w:cs="Times New Roman"/>
          <w:sz w:val="24"/>
          <w:szCs w:val="24"/>
        </w:rPr>
        <w:t xml:space="preserve"> ^ </w:t>
      </w:r>
      <w:r w:rsidRPr="00AF1EB8">
        <w:rPr>
          <w:rStyle w:val="400pt"/>
          <w:rFonts w:ascii="Times New Roman" w:hAnsi="Times New Roman" w:cs="Times New Roman"/>
          <w:sz w:val="24"/>
          <w:szCs w:val="24"/>
          <w:vertAlign w:val="subscript"/>
        </w:rPr>
        <w:t>у =</w:t>
      </w:r>
      <w:r w:rsidRPr="00AF1EB8">
        <w:rPr>
          <w:rStyle w:val="400pt"/>
          <w:rFonts w:ascii="Times New Roman" w:hAnsi="Times New Roman" w:cs="Times New Roman"/>
          <w:sz w:val="24"/>
          <w:szCs w:val="24"/>
        </w:rPr>
        <w:t xml:space="preserve"> ^</w:t>
      </w:r>
      <w:r w:rsidRPr="00AF1EB8">
        <w:rPr>
          <w:rFonts w:ascii="Times New Roman" w:hAnsi="Times New Roman" w:cs="Times New Roman"/>
          <w:sz w:val="24"/>
          <w:szCs w:val="24"/>
        </w:rPr>
        <w:t>9</w:t>
      </w:r>
    </w:p>
    <w:p w14:paraId="08938D2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 зависимости от значений коэффициентов, описывать свойства функций.</w:t>
      </w:r>
    </w:p>
    <w:p w14:paraId="1F9A07E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Строить и изображать схематически графики квадратичных функций, описывать свойства квадратичных функций по их графикам.</w:t>
      </w:r>
    </w:p>
    <w:p w14:paraId="732DE56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квадратичную функцию по формуле, приводить примеры квадратичных функций из реальной жизни, физики, геометрии.</w:t>
      </w:r>
    </w:p>
    <w:p w14:paraId="42C5D0D8"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Числовые последовательности и прогрессии.</w:t>
      </w:r>
    </w:p>
    <w:p w14:paraId="39E9CC3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арифметическую и геометрическую прогрессии при разных способах задания.</w:t>
      </w:r>
    </w:p>
    <w:p w14:paraId="594BC9A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 xml:space="preserve">Выполнять вычисления с использованием формул </w:t>
      </w:r>
      <w:r w:rsidRPr="00AF1EB8">
        <w:rPr>
          <w:sz w:val="24"/>
          <w:szCs w:val="24"/>
          <w:lang w:val="en-US" w:bidi="en-US"/>
        </w:rPr>
        <w:t>n</w:t>
      </w:r>
      <w:r w:rsidRPr="00AF1EB8">
        <w:rPr>
          <w:sz w:val="24"/>
          <w:szCs w:val="24"/>
        </w:rPr>
        <w:t>-го члена арифметической и геометрической прогрессий, суммы первых п членов.</w:t>
      </w:r>
    </w:p>
    <w:p w14:paraId="4B83A83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Изображать члены последовательности точками на координатной плоскости.</w:t>
      </w:r>
    </w:p>
    <w:p w14:paraId="14D927B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14:paraId="69D45F61" w14:textId="77777777" w:rsidR="00AC421B" w:rsidRPr="00AF1EB8" w:rsidRDefault="00AC421B" w:rsidP="000777F7">
      <w:pPr>
        <w:pStyle w:val="25"/>
        <w:shd w:val="clear" w:color="auto" w:fill="auto"/>
        <w:tabs>
          <w:tab w:val="left" w:pos="1592"/>
        </w:tabs>
        <w:spacing w:before="0" w:after="0" w:line="240" w:lineRule="auto"/>
        <w:rPr>
          <w:sz w:val="24"/>
          <w:szCs w:val="24"/>
        </w:rPr>
      </w:pPr>
      <w:r w:rsidRPr="00AF1EB8">
        <w:rPr>
          <w:sz w:val="24"/>
          <w:szCs w:val="24"/>
        </w:rPr>
        <w:t>Федеральная рабочая программа учебного курса «Геометрия» в 7-9 классах (далее соответственно - программа учебного курса «Геометрия», учебный курс).</w:t>
      </w:r>
    </w:p>
    <w:p w14:paraId="135C0148" w14:textId="77777777" w:rsidR="00AC421B" w:rsidRPr="00AF1EB8" w:rsidRDefault="00AC421B" w:rsidP="000777F7">
      <w:pPr>
        <w:pStyle w:val="25"/>
        <w:shd w:val="clear" w:color="auto" w:fill="auto"/>
        <w:tabs>
          <w:tab w:val="left" w:pos="1819"/>
        </w:tabs>
        <w:spacing w:before="0" w:after="0" w:line="240" w:lineRule="auto"/>
        <w:rPr>
          <w:sz w:val="24"/>
          <w:szCs w:val="24"/>
        </w:rPr>
      </w:pPr>
      <w:r w:rsidRPr="00AF1EB8">
        <w:rPr>
          <w:sz w:val="24"/>
          <w:szCs w:val="24"/>
        </w:rPr>
        <w:t>Пояснительная записка.</w:t>
      </w:r>
    </w:p>
    <w:p w14:paraId="4BA9CFFE" w14:textId="77777777" w:rsidR="00AC421B" w:rsidRPr="00AF1EB8" w:rsidRDefault="00AC421B" w:rsidP="000777F7">
      <w:pPr>
        <w:pStyle w:val="25"/>
        <w:shd w:val="clear" w:color="auto" w:fill="auto"/>
        <w:tabs>
          <w:tab w:val="left" w:pos="2070"/>
        </w:tabs>
        <w:spacing w:before="0" w:after="0" w:line="240" w:lineRule="auto"/>
        <w:rPr>
          <w:sz w:val="24"/>
          <w:szCs w:val="24"/>
        </w:rPr>
      </w:pPr>
      <w:r w:rsidRPr="00AF1EB8">
        <w:rPr>
          <w:sz w:val="24"/>
          <w:szCs w:val="24"/>
        </w:rP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14:paraId="4C9D1CE3"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14:paraId="426A139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7A7E93F8"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64FF848E" w14:textId="77777777" w:rsidR="00AC421B" w:rsidRPr="00AF1EB8" w:rsidRDefault="00AC421B" w:rsidP="000777F7">
      <w:pPr>
        <w:pStyle w:val="25"/>
        <w:shd w:val="clear" w:color="auto" w:fill="auto"/>
        <w:tabs>
          <w:tab w:val="left" w:pos="1940"/>
        </w:tabs>
        <w:spacing w:before="0" w:after="0" w:line="240" w:lineRule="auto"/>
        <w:rPr>
          <w:sz w:val="24"/>
          <w:szCs w:val="24"/>
        </w:rPr>
      </w:pPr>
      <w:r w:rsidRPr="00AF1EB8">
        <w:rPr>
          <w:sz w:val="24"/>
          <w:szCs w:val="24"/>
        </w:rPr>
        <w:t>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14:paraId="398D3858" w14:textId="77777777" w:rsidR="00AC421B" w:rsidRPr="00AF1EB8" w:rsidRDefault="00AC421B" w:rsidP="000777F7">
      <w:pPr>
        <w:pStyle w:val="25"/>
        <w:shd w:val="clear" w:color="auto" w:fill="auto"/>
        <w:tabs>
          <w:tab w:val="left" w:pos="1754"/>
        </w:tabs>
        <w:spacing w:before="0" w:after="0" w:line="240" w:lineRule="auto"/>
        <w:rPr>
          <w:sz w:val="24"/>
          <w:szCs w:val="24"/>
        </w:rPr>
      </w:pPr>
      <w:r w:rsidRPr="00AF1EB8">
        <w:rPr>
          <w:sz w:val="24"/>
          <w:szCs w:val="24"/>
        </w:rPr>
        <w:t>Содержание обучения в 7 классе.</w:t>
      </w:r>
    </w:p>
    <w:p w14:paraId="79B74C0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07EB998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Симметричные фигуры. Основные свойства осевой симметрии. Примеры симметрии в окружающем мире.</w:t>
      </w:r>
    </w:p>
    <w:p w14:paraId="746CCD4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Основные построения с помощью циркуля и линейки. Треугольник. Высота, медиана, биссектриса, их свойства.</w:t>
      </w:r>
    </w:p>
    <w:p w14:paraId="0D0C9183" w14:textId="77777777" w:rsidR="00AC421B" w:rsidRPr="00AF1EB8" w:rsidRDefault="00AC421B" w:rsidP="000777F7">
      <w:pPr>
        <w:pStyle w:val="25"/>
        <w:shd w:val="clear" w:color="auto" w:fill="auto"/>
        <w:spacing w:before="0" w:after="29" w:line="240" w:lineRule="auto"/>
        <w:rPr>
          <w:sz w:val="24"/>
          <w:szCs w:val="24"/>
        </w:rPr>
      </w:pPr>
      <w:r w:rsidRPr="00AF1EB8">
        <w:rPr>
          <w:sz w:val="24"/>
          <w:szCs w:val="24"/>
        </w:rPr>
        <w:t>Равнобедренный и равносторонний треугольники. Неравенство треугольника.</w:t>
      </w:r>
    </w:p>
    <w:p w14:paraId="36370B5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Свойства и признаки равнобедренного треугольника. Признаки равенства треугольников.</w:t>
      </w:r>
    </w:p>
    <w:p w14:paraId="78BB87C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Свойства и признаки параллельных прямых. Сумма углов треугольника. Внешние углы треугольника.</w:t>
      </w:r>
    </w:p>
    <w:p w14:paraId="4D5603A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77D7672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1D9D073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Геометрическое место точек. Биссектриса угла и серединный перпендикуляр к отрезку как геометрические места точек.</w:t>
      </w:r>
    </w:p>
    <w:p w14:paraId="2C2A2D0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690E6F42" w14:textId="77777777" w:rsidR="00AC421B" w:rsidRPr="00AF1EB8" w:rsidRDefault="00AC421B" w:rsidP="000777F7">
      <w:pPr>
        <w:pStyle w:val="25"/>
        <w:shd w:val="clear" w:color="auto" w:fill="auto"/>
        <w:tabs>
          <w:tab w:val="left" w:pos="1802"/>
        </w:tabs>
        <w:spacing w:before="0" w:after="0" w:line="240" w:lineRule="auto"/>
        <w:rPr>
          <w:sz w:val="24"/>
          <w:szCs w:val="24"/>
        </w:rPr>
      </w:pPr>
      <w:r w:rsidRPr="00AF1EB8">
        <w:rPr>
          <w:sz w:val="24"/>
          <w:szCs w:val="24"/>
        </w:rPr>
        <w:t>Содержание обучения в 8 классе.</w:t>
      </w:r>
    </w:p>
    <w:p w14:paraId="69CF31A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4CAFFAF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Метод удвоения медианы. Центральная симметрия. Теорема Фалеса и теорема о пропорциональных отрезках.</w:t>
      </w:r>
    </w:p>
    <w:p w14:paraId="163B3A1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Средние линии треугольника и трапеции. Центр масс треугольника.</w:t>
      </w:r>
    </w:p>
    <w:p w14:paraId="7930107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Подобие треугольников, коэффициент подобия. Признаки подобия треугольников. Применение подобия при решении практических задач.</w:t>
      </w:r>
    </w:p>
    <w:p w14:paraId="43F59BF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406C7B9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Вычисление площадей треугольников и многоугольников на клетчатой бумаге.</w:t>
      </w:r>
    </w:p>
    <w:p w14:paraId="1CCE202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Теорема Пифагора. Применение теоремы Пифагора при решении</w:t>
      </w:r>
    </w:p>
    <w:p w14:paraId="2AB553C3" w14:textId="77777777" w:rsidR="00AC421B" w:rsidRPr="00AF1EB8" w:rsidRDefault="00AC421B" w:rsidP="000777F7">
      <w:pPr>
        <w:pStyle w:val="25"/>
        <w:shd w:val="clear" w:color="auto" w:fill="auto"/>
        <w:spacing w:before="0" w:after="24" w:line="240" w:lineRule="auto"/>
        <w:rPr>
          <w:sz w:val="24"/>
          <w:szCs w:val="24"/>
        </w:rPr>
      </w:pPr>
      <w:r w:rsidRPr="00AF1EB8">
        <w:rPr>
          <w:sz w:val="24"/>
          <w:szCs w:val="24"/>
        </w:rPr>
        <w:t>практических задач.</w:t>
      </w:r>
    </w:p>
    <w:p w14:paraId="095B2B8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09A1525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0CE01F29" w14:textId="77777777" w:rsidR="00AC421B" w:rsidRPr="00AF1EB8" w:rsidRDefault="00AC421B" w:rsidP="000777F7">
      <w:pPr>
        <w:pStyle w:val="25"/>
        <w:shd w:val="clear" w:color="auto" w:fill="auto"/>
        <w:tabs>
          <w:tab w:val="left" w:pos="1779"/>
        </w:tabs>
        <w:spacing w:before="0" w:after="0" w:line="240" w:lineRule="auto"/>
        <w:rPr>
          <w:sz w:val="24"/>
          <w:szCs w:val="24"/>
        </w:rPr>
      </w:pPr>
      <w:r w:rsidRPr="00AF1EB8">
        <w:rPr>
          <w:sz w:val="24"/>
          <w:szCs w:val="24"/>
        </w:rPr>
        <w:t>Содержание обучения в 9 классе.</w:t>
      </w:r>
    </w:p>
    <w:p w14:paraId="0D1815A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Синус, косинус, тангенс углов от 0 до 180°. Основное тригонометрическое тождество. Формулы приведения.</w:t>
      </w:r>
    </w:p>
    <w:p w14:paraId="7004670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73F0BDC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Преобразование подобия. Подобие соответственных элементов.</w:t>
      </w:r>
    </w:p>
    <w:p w14:paraId="75AD2D1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Теорема о произведении отрезков хорд, теоремы о произведении отрезков секущих, теорема о квадрате касательной.</w:t>
      </w:r>
    </w:p>
    <w:p w14:paraId="0FA8D02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5A467CE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5D3272B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7368F88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Движения плоскости и внутренние симметрии фигур (элементарные представления). Параллельный перенос. Поворот.</w:t>
      </w:r>
    </w:p>
    <w:p w14:paraId="1D125504" w14:textId="77777777" w:rsidR="00AC421B" w:rsidRPr="00AF1EB8" w:rsidRDefault="00AC421B" w:rsidP="000777F7">
      <w:pPr>
        <w:pStyle w:val="25"/>
        <w:shd w:val="clear" w:color="auto" w:fill="auto"/>
        <w:tabs>
          <w:tab w:val="left" w:pos="1763"/>
        </w:tabs>
        <w:spacing w:before="0" w:after="0" w:line="240" w:lineRule="auto"/>
        <w:rPr>
          <w:sz w:val="24"/>
          <w:szCs w:val="24"/>
        </w:rPr>
      </w:pPr>
      <w:r w:rsidRPr="00AF1EB8">
        <w:rPr>
          <w:sz w:val="24"/>
          <w:szCs w:val="24"/>
        </w:rPr>
        <w:t>Предметные результаты освоения программы учебного курса «Г еометрия».</w:t>
      </w:r>
    </w:p>
    <w:p w14:paraId="63544082" w14:textId="77777777" w:rsidR="00AC421B" w:rsidRPr="00AF1EB8" w:rsidRDefault="00AC421B" w:rsidP="000777F7">
      <w:pPr>
        <w:pStyle w:val="25"/>
        <w:shd w:val="clear" w:color="auto" w:fill="auto"/>
        <w:tabs>
          <w:tab w:val="left" w:pos="1995"/>
        </w:tabs>
        <w:spacing w:before="0" w:after="0" w:line="240" w:lineRule="auto"/>
        <w:rPr>
          <w:sz w:val="24"/>
          <w:szCs w:val="24"/>
        </w:rPr>
      </w:pPr>
      <w:r w:rsidRPr="00AF1EB8">
        <w:rPr>
          <w:sz w:val="24"/>
          <w:szCs w:val="24"/>
        </w:rPr>
        <w:t>Предметные результаты освоения программы учебного курса</w:t>
      </w:r>
    </w:p>
    <w:p w14:paraId="323BB510" w14:textId="77777777" w:rsidR="00AC421B" w:rsidRPr="00AF1EB8" w:rsidRDefault="00AC421B" w:rsidP="000777F7">
      <w:pPr>
        <w:pStyle w:val="25"/>
        <w:shd w:val="clear" w:color="auto" w:fill="auto"/>
        <w:spacing w:before="0" w:after="24" w:line="240" w:lineRule="auto"/>
        <w:rPr>
          <w:sz w:val="24"/>
          <w:szCs w:val="24"/>
        </w:rPr>
      </w:pPr>
      <w:r w:rsidRPr="00AF1EB8">
        <w:rPr>
          <w:sz w:val="24"/>
          <w:szCs w:val="24"/>
        </w:rPr>
        <w:t>к концу обучения в 7 классе.</w:t>
      </w:r>
    </w:p>
    <w:p w14:paraId="379DE7A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3FCBC38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0719338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Строить чертежи к геометрическим задачам.</w:t>
      </w:r>
    </w:p>
    <w:p w14:paraId="6CDA132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p w14:paraId="051D0AC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логические рассуждения с использованием геометрических теорем.</w:t>
      </w:r>
    </w:p>
    <w:p w14:paraId="4633E8E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507BF4D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3E6C91A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на клетчатой бумаге.</w:t>
      </w:r>
    </w:p>
    <w:p w14:paraId="661D952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17F0DEC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0EA0373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337208A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38C39F5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43C4221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простейшими геометрическими неравенствами, понимать их практический смысл.</w:t>
      </w:r>
    </w:p>
    <w:p w14:paraId="565DD97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основные геометрические построения с помощью циркуля и линейки.</w:t>
      </w:r>
    </w:p>
    <w:p w14:paraId="696CEB78" w14:textId="77777777" w:rsidR="00AC421B" w:rsidRPr="00AF1EB8" w:rsidRDefault="00AC421B" w:rsidP="000777F7">
      <w:pPr>
        <w:pStyle w:val="25"/>
        <w:shd w:val="clear" w:color="auto" w:fill="auto"/>
        <w:tabs>
          <w:tab w:val="left" w:pos="1970"/>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8 классе.</w:t>
      </w:r>
    </w:p>
    <w:p w14:paraId="129245B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основные виды четырёхугольников, их элементы, пользоваться их свойствами при решении геометрических задач.</w:t>
      </w:r>
    </w:p>
    <w:p w14:paraId="108A5A2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свойства точки пересечения медиан треугольника (центра масс) в решении задач.</w:t>
      </w:r>
    </w:p>
    <w:p w14:paraId="26B037C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5158589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признаки подобия треугольников в решении геометрических задач.</w:t>
      </w:r>
    </w:p>
    <w:p w14:paraId="454C1C8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14:paraId="13F0632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0818BAC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37C1C4C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1FA5C18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понятием описанного четырёхугольника, применять свойства</w:t>
      </w:r>
    </w:p>
    <w:p w14:paraId="34FE58B2" w14:textId="77777777" w:rsidR="00AC421B" w:rsidRPr="00AF1EB8" w:rsidRDefault="00AC421B" w:rsidP="000777F7">
      <w:pPr>
        <w:pStyle w:val="25"/>
        <w:shd w:val="clear" w:color="auto" w:fill="auto"/>
        <w:spacing w:before="0" w:after="14" w:line="240" w:lineRule="auto"/>
        <w:rPr>
          <w:sz w:val="24"/>
          <w:szCs w:val="24"/>
        </w:rPr>
      </w:pPr>
      <w:r w:rsidRPr="00AF1EB8">
        <w:rPr>
          <w:sz w:val="24"/>
          <w:szCs w:val="24"/>
        </w:rPr>
        <w:t>описанного четырёхугольника при решении задач.</w:t>
      </w:r>
    </w:p>
    <w:p w14:paraId="1C9D79C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6055D4AE" w14:textId="77777777" w:rsidR="00AC421B" w:rsidRPr="00AF1EB8" w:rsidRDefault="00AC421B" w:rsidP="000777F7">
      <w:pPr>
        <w:pStyle w:val="25"/>
        <w:shd w:val="clear" w:color="auto" w:fill="auto"/>
        <w:tabs>
          <w:tab w:val="left" w:pos="1940"/>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9 классе.</w:t>
      </w:r>
    </w:p>
    <w:p w14:paraId="57CD0E0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14:paraId="70A0BF5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61D97CC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6F94575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длицы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28E6E91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теоремами о произведении отрезков хорд, о произведении отрезков секущих, о квадрате касательной.</w:t>
      </w:r>
    </w:p>
    <w:p w14:paraId="3D89CEF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6AD65E0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методом координат на плоскости, применять его в решении геометрических и практических задач.</w:t>
      </w:r>
    </w:p>
    <w:p w14:paraId="3CE2337F" w14:textId="77777777" w:rsidR="00AC421B" w:rsidRPr="00AF1EB8" w:rsidRDefault="00AC421B" w:rsidP="000777F7">
      <w:pPr>
        <w:pStyle w:val="25"/>
        <w:shd w:val="clear" w:color="auto" w:fill="auto"/>
        <w:spacing w:before="0" w:after="240" w:line="240" w:lineRule="auto"/>
        <w:rPr>
          <w:sz w:val="24"/>
          <w:szCs w:val="24"/>
        </w:rPr>
      </w:pPr>
      <w:r w:rsidRPr="00AF1EB8">
        <w:rPr>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4CDE59D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оси (или центры) симметрии фигур, применять движения плоскости в простейших случаях.</w:t>
      </w:r>
    </w:p>
    <w:p w14:paraId="09296A9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14EBFD40" w14:textId="77777777" w:rsidR="00AC421B" w:rsidRPr="00AF1EB8" w:rsidRDefault="00AC421B" w:rsidP="000777F7">
      <w:pPr>
        <w:pStyle w:val="25"/>
        <w:shd w:val="clear" w:color="auto" w:fill="auto"/>
        <w:tabs>
          <w:tab w:val="left" w:pos="1522"/>
        </w:tabs>
        <w:spacing w:before="0" w:after="0" w:line="240" w:lineRule="auto"/>
        <w:rPr>
          <w:sz w:val="24"/>
          <w:szCs w:val="24"/>
        </w:rPr>
      </w:pPr>
      <w:r w:rsidRPr="00AF1EB8">
        <w:rPr>
          <w:sz w:val="24"/>
          <w:szCs w:val="24"/>
        </w:rPr>
        <w:t>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14:paraId="3C5F4F86" w14:textId="77777777" w:rsidR="00AC421B" w:rsidRPr="00AF1EB8" w:rsidRDefault="00AC421B" w:rsidP="000777F7">
      <w:pPr>
        <w:pStyle w:val="25"/>
        <w:shd w:val="clear" w:color="auto" w:fill="auto"/>
        <w:tabs>
          <w:tab w:val="left" w:pos="1754"/>
        </w:tabs>
        <w:spacing w:before="0" w:after="0" w:line="240" w:lineRule="auto"/>
        <w:rPr>
          <w:sz w:val="24"/>
          <w:szCs w:val="24"/>
        </w:rPr>
      </w:pPr>
      <w:r w:rsidRPr="00AF1EB8">
        <w:rPr>
          <w:sz w:val="24"/>
          <w:szCs w:val="24"/>
        </w:rPr>
        <w:t>Пояснительная записка.</w:t>
      </w:r>
    </w:p>
    <w:p w14:paraId="2F7AA843"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14:paraId="0F95F15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14:paraId="0658C977" w14:textId="77777777" w:rsidR="00AC421B" w:rsidRPr="00AF1EB8" w:rsidRDefault="00AC421B" w:rsidP="000777F7">
      <w:pPr>
        <w:pStyle w:val="25"/>
        <w:shd w:val="clear" w:color="auto" w:fill="auto"/>
        <w:tabs>
          <w:tab w:val="left" w:pos="2205"/>
        </w:tabs>
        <w:spacing w:before="0" w:after="0" w:line="240" w:lineRule="auto"/>
        <w:rPr>
          <w:sz w:val="24"/>
          <w:szCs w:val="24"/>
        </w:rPr>
      </w:pPr>
      <w:r w:rsidRPr="00AF1EB8">
        <w:rPr>
          <w:sz w:val="24"/>
          <w:szCs w:val="24"/>
        </w:rPr>
        <w:t>Именно</w:t>
      </w:r>
      <w:r w:rsidRPr="00AF1EB8">
        <w:rPr>
          <w:sz w:val="24"/>
          <w:szCs w:val="24"/>
        </w:rPr>
        <w:tab/>
        <w:t>поэтому остро встала необходимость сформировать</w:t>
      </w:r>
    </w:p>
    <w:p w14:paraId="17357D7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w:t>
      </w:r>
    </w:p>
    <w:p w14:paraId="7A1A667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14:paraId="61DAAEB6"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14:paraId="1D6D6C2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14:paraId="09DA436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14:paraId="15585AE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14:paraId="79A30D6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14:paraId="7F4613F0"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14:paraId="3E77D134"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14:paraId="15A18AD7" w14:textId="77777777" w:rsidR="00AC421B" w:rsidRPr="00AF1EB8" w:rsidRDefault="00AC421B" w:rsidP="000777F7">
      <w:pPr>
        <w:pStyle w:val="25"/>
        <w:shd w:val="clear" w:color="auto" w:fill="auto"/>
        <w:tabs>
          <w:tab w:val="left" w:pos="1754"/>
        </w:tabs>
        <w:spacing w:before="0" w:after="0" w:line="240" w:lineRule="auto"/>
        <w:rPr>
          <w:sz w:val="24"/>
          <w:szCs w:val="24"/>
        </w:rPr>
      </w:pPr>
      <w:r w:rsidRPr="00AF1EB8">
        <w:rPr>
          <w:sz w:val="24"/>
          <w:szCs w:val="24"/>
        </w:rPr>
        <w:t>Содержание обучения в 7 классе.</w:t>
      </w:r>
    </w:p>
    <w:p w14:paraId="7158108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14:paraId="5A7DF9C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14:paraId="2DE359A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14:paraId="05F3FF4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14:paraId="7C95919F" w14:textId="77777777" w:rsidR="00AC421B" w:rsidRPr="00AF1EB8" w:rsidRDefault="00AC421B" w:rsidP="000777F7">
      <w:pPr>
        <w:pStyle w:val="25"/>
        <w:shd w:val="clear" w:color="auto" w:fill="auto"/>
        <w:tabs>
          <w:tab w:val="left" w:pos="1754"/>
        </w:tabs>
        <w:spacing w:before="0" w:after="0" w:line="240" w:lineRule="auto"/>
        <w:rPr>
          <w:sz w:val="24"/>
          <w:szCs w:val="24"/>
        </w:rPr>
      </w:pPr>
      <w:r w:rsidRPr="00AF1EB8">
        <w:rPr>
          <w:sz w:val="24"/>
          <w:szCs w:val="24"/>
        </w:rPr>
        <w:t>Содержание обучения в 8 классе.</w:t>
      </w:r>
    </w:p>
    <w:p w14:paraId="1100758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данных в виде таблиц, диаграмм, графиков.</w:t>
      </w:r>
    </w:p>
    <w:p w14:paraId="59A8895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w:t>
      </w:r>
    </w:p>
    <w:p w14:paraId="31A9A047" w14:textId="77777777" w:rsidR="00AC421B" w:rsidRPr="00AF1EB8" w:rsidRDefault="00AC421B" w:rsidP="000777F7">
      <w:pPr>
        <w:pStyle w:val="25"/>
        <w:shd w:val="clear" w:color="auto" w:fill="auto"/>
        <w:spacing w:before="0" w:after="10" w:line="240" w:lineRule="auto"/>
        <w:rPr>
          <w:sz w:val="24"/>
          <w:szCs w:val="24"/>
        </w:rPr>
      </w:pPr>
      <w:r w:rsidRPr="00AF1EB8">
        <w:rPr>
          <w:sz w:val="24"/>
          <w:szCs w:val="24"/>
        </w:rPr>
        <w:t>при решении задач.</w:t>
      </w:r>
    </w:p>
    <w:p w14:paraId="53769D2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Измерение рассеивания данных. Дисперсия и стандартное отклонение числовых наборов. Диаграмма рассеивания.</w:t>
      </w:r>
    </w:p>
    <w:p w14:paraId="0878E24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14:paraId="208E6FB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14:paraId="1360FE8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14:paraId="0B1221BF" w14:textId="77777777" w:rsidR="00AC421B" w:rsidRPr="00AF1EB8" w:rsidRDefault="00AC421B" w:rsidP="000777F7">
      <w:pPr>
        <w:pStyle w:val="25"/>
        <w:shd w:val="clear" w:color="auto" w:fill="auto"/>
        <w:tabs>
          <w:tab w:val="left" w:pos="1777"/>
        </w:tabs>
        <w:spacing w:before="0" w:after="0" w:line="240" w:lineRule="auto"/>
        <w:rPr>
          <w:sz w:val="24"/>
          <w:szCs w:val="24"/>
        </w:rPr>
      </w:pPr>
      <w:r w:rsidRPr="00AF1EB8">
        <w:rPr>
          <w:sz w:val="24"/>
          <w:szCs w:val="24"/>
        </w:rPr>
        <w:t>Содержание обучения в 9 классе.</w:t>
      </w:r>
    </w:p>
    <w:p w14:paraId="51A54A8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p w14:paraId="4D298C2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Перестановки и факториал. Сочетания и число сочетаний. Треугольник Паскаля. Решение задач с использованием комбинаторики.</w:t>
      </w:r>
    </w:p>
    <w:p w14:paraId="4DF20C2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Геометрическая вероятность. Случайный выбор точки из фигуры на плоскости, из отрезка и из дуги окружности.</w:t>
      </w:r>
    </w:p>
    <w:p w14:paraId="59C9348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Испытание. Успех и неудача. Серия испытаний до первого успеха. Серия испытаний Бернулли. Вероятности событий в серии испытаний Бернулли.</w:t>
      </w:r>
    </w:p>
    <w:p w14:paraId="16F0B1E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14:paraId="2AE6A23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Понятие о законе больших чисел. Измерение вероятностей с помощью частот. Роль и значение закона больших чисел в природе и обществе.</w:t>
      </w:r>
    </w:p>
    <w:p w14:paraId="6CEB19DC" w14:textId="77777777" w:rsidR="00AC421B" w:rsidRPr="00AF1EB8" w:rsidRDefault="00AC421B" w:rsidP="000777F7">
      <w:pPr>
        <w:pStyle w:val="25"/>
        <w:shd w:val="clear" w:color="auto" w:fill="auto"/>
        <w:tabs>
          <w:tab w:val="left" w:pos="1777"/>
        </w:tabs>
        <w:spacing w:before="0" w:after="0" w:line="240" w:lineRule="auto"/>
        <w:rPr>
          <w:sz w:val="24"/>
          <w:szCs w:val="24"/>
        </w:rPr>
      </w:pPr>
      <w:r w:rsidRPr="00AF1EB8">
        <w:rPr>
          <w:sz w:val="24"/>
          <w:szCs w:val="24"/>
        </w:rPr>
        <w:t>Предметные результаты освоения программы учебного курса</w:t>
      </w:r>
    </w:p>
    <w:p w14:paraId="124BF7FF" w14:textId="77777777" w:rsidR="00AC421B" w:rsidRPr="00AF1EB8" w:rsidRDefault="00AC421B" w:rsidP="000777F7">
      <w:pPr>
        <w:pStyle w:val="25"/>
        <w:shd w:val="clear" w:color="auto" w:fill="auto"/>
        <w:spacing w:before="0" w:after="10" w:line="240" w:lineRule="auto"/>
        <w:rPr>
          <w:sz w:val="24"/>
          <w:szCs w:val="24"/>
        </w:rPr>
      </w:pPr>
      <w:r w:rsidRPr="00AF1EB8">
        <w:rPr>
          <w:sz w:val="24"/>
          <w:szCs w:val="24"/>
        </w:rPr>
        <w:t>«Вероятность и статистика».</w:t>
      </w:r>
    </w:p>
    <w:p w14:paraId="0775BAD8" w14:textId="77777777" w:rsidR="00AC421B" w:rsidRPr="00AF1EB8" w:rsidRDefault="00AC421B" w:rsidP="000777F7">
      <w:pPr>
        <w:pStyle w:val="25"/>
        <w:shd w:val="clear" w:color="auto" w:fill="auto"/>
        <w:tabs>
          <w:tab w:val="left" w:pos="1984"/>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7 классе.</w:t>
      </w:r>
    </w:p>
    <w:p w14:paraId="4A8DB5B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14:paraId="39808DF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Описывать и интерпретировать реальные числовые данные, представленные в таблицах, на диаграммах, графиках.</w:t>
      </w:r>
    </w:p>
    <w:p w14:paraId="13D1F7F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14:paraId="7922BF6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14:paraId="4514E7B8" w14:textId="77777777" w:rsidR="00AC421B" w:rsidRPr="00AF1EB8" w:rsidRDefault="00AC421B" w:rsidP="000777F7">
      <w:pPr>
        <w:pStyle w:val="25"/>
        <w:shd w:val="clear" w:color="auto" w:fill="auto"/>
        <w:tabs>
          <w:tab w:val="left" w:pos="1984"/>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8 классе.</w:t>
      </w:r>
    </w:p>
    <w:p w14:paraId="4E0A64D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14:paraId="7FCC8F7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p w14:paraId="65A9650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частоты числовых значений и частоты событий, в том числе по результатам измерений и наблюдений.</w:t>
      </w:r>
    </w:p>
    <w:p w14:paraId="2E95CDC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14:paraId="44043E6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графические модели: дерево случайного эксперимента, диаграммы Эйлера, числовая прямая.</w:t>
      </w:r>
    </w:p>
    <w:p w14:paraId="71DA0F7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14:paraId="558F33B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w:t>
      </w:r>
    </w:p>
    <w:p w14:paraId="71C019B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учебных предметов и курсов.</w:t>
      </w:r>
    </w:p>
    <w:p w14:paraId="71A8908C" w14:textId="77777777" w:rsidR="00AC421B" w:rsidRPr="00AF1EB8" w:rsidRDefault="00AC421B" w:rsidP="000777F7">
      <w:pPr>
        <w:pStyle w:val="25"/>
        <w:shd w:val="clear" w:color="auto" w:fill="auto"/>
        <w:tabs>
          <w:tab w:val="left" w:pos="1965"/>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9 классе.</w:t>
      </w:r>
    </w:p>
    <w:p w14:paraId="6ABE34E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14:paraId="1DFF9CD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организованным перебором вариантов, а также с использованием комбинаторных правил и методов.</w:t>
      </w:r>
    </w:p>
    <w:p w14:paraId="7230BCA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описательные характеристики для массивов числовых данных, в том числе средние значения и меры рассеивания.</w:t>
      </w:r>
    </w:p>
    <w:p w14:paraId="52C2E0C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частоты значений и частоты события, в том числе пользуясь результатами проведённых измерений и наблюдений.</w:t>
      </w:r>
    </w:p>
    <w:p w14:paraId="193651D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14:paraId="53ED8DC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Иметь представление о случайной величине и о распределении вероятностей.</w:t>
      </w:r>
    </w:p>
    <w:p w14:paraId="5B63DBE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14:paraId="20F764D7" w14:textId="77777777" w:rsidR="00D37996" w:rsidRPr="00AF1EB8" w:rsidRDefault="00D37996" w:rsidP="00D37996">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математике.</w:t>
      </w:r>
    </w:p>
    <w:p w14:paraId="4DE4499F" w14:textId="77777777" w:rsidR="00D37996" w:rsidRPr="00AF1EB8" w:rsidRDefault="00D37996" w:rsidP="00D37996">
      <w:pPr>
        <w:pStyle w:val="ConsPlusNormal"/>
        <w:ind w:firstLine="540"/>
        <w:jc w:val="both"/>
      </w:pPr>
    </w:p>
    <w:p w14:paraId="49E93779" w14:textId="77777777" w:rsidR="00D37996" w:rsidRPr="00AF1EB8" w:rsidRDefault="00D37996" w:rsidP="00D37996">
      <w:pPr>
        <w:pStyle w:val="ConsPlusNormal"/>
        <w:jc w:val="right"/>
      </w:pPr>
      <w:r w:rsidRPr="00AF1EB8">
        <w:t>Таблица 11</w:t>
      </w:r>
    </w:p>
    <w:p w14:paraId="1301E737" w14:textId="77777777" w:rsidR="00D37996" w:rsidRPr="00AF1EB8" w:rsidRDefault="00D37996" w:rsidP="00D37996">
      <w:pPr>
        <w:pStyle w:val="ConsPlusNormal"/>
        <w:ind w:firstLine="540"/>
        <w:jc w:val="both"/>
      </w:pPr>
    </w:p>
    <w:p w14:paraId="4B0FDCAE"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3A91E5CA" w14:textId="77777777" w:rsidR="00D37996" w:rsidRPr="00AF1EB8" w:rsidRDefault="00D37996" w:rsidP="00D37996">
      <w:pPr>
        <w:pStyle w:val="ConsPlusNormal"/>
        <w:jc w:val="center"/>
      </w:pPr>
      <w:r w:rsidRPr="00AF1EB8">
        <w:t>образовательной программы (5 класс)</w:t>
      </w:r>
    </w:p>
    <w:p w14:paraId="0A29436A"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66A9C230" w14:textId="77777777" w:rsidTr="007F16E7">
        <w:tc>
          <w:tcPr>
            <w:tcW w:w="1701" w:type="dxa"/>
          </w:tcPr>
          <w:p w14:paraId="6C0BE27E" w14:textId="77777777" w:rsidR="00D37996" w:rsidRPr="00AF1EB8" w:rsidRDefault="00D37996" w:rsidP="007F16E7">
            <w:pPr>
              <w:pStyle w:val="ConsPlusNormal"/>
              <w:jc w:val="center"/>
            </w:pPr>
            <w:r w:rsidRPr="00AF1EB8">
              <w:t>Код проверяемого результата</w:t>
            </w:r>
          </w:p>
        </w:tc>
        <w:tc>
          <w:tcPr>
            <w:tcW w:w="7370" w:type="dxa"/>
          </w:tcPr>
          <w:p w14:paraId="1EFCE354"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246373CF" w14:textId="77777777" w:rsidTr="007F16E7">
        <w:tc>
          <w:tcPr>
            <w:tcW w:w="1701" w:type="dxa"/>
            <w:vAlign w:val="center"/>
          </w:tcPr>
          <w:p w14:paraId="198B9FE1" w14:textId="77777777" w:rsidR="00D37996" w:rsidRPr="00AF1EB8" w:rsidRDefault="00D37996" w:rsidP="007F16E7">
            <w:pPr>
              <w:pStyle w:val="ConsPlusNormal"/>
              <w:jc w:val="center"/>
            </w:pPr>
            <w:r w:rsidRPr="00AF1EB8">
              <w:t>1</w:t>
            </w:r>
          </w:p>
        </w:tc>
        <w:tc>
          <w:tcPr>
            <w:tcW w:w="7370" w:type="dxa"/>
          </w:tcPr>
          <w:p w14:paraId="1C81388E" w14:textId="77777777" w:rsidR="00D37996" w:rsidRPr="00AF1EB8" w:rsidRDefault="00D37996" w:rsidP="007F16E7">
            <w:pPr>
              <w:pStyle w:val="ConsPlusNormal"/>
              <w:jc w:val="both"/>
            </w:pPr>
            <w:r w:rsidRPr="00AF1EB8">
              <w:t>Числа и вычисления</w:t>
            </w:r>
          </w:p>
        </w:tc>
      </w:tr>
      <w:tr w:rsidR="00D37996" w:rsidRPr="00AF1EB8" w14:paraId="7C774385" w14:textId="77777777" w:rsidTr="007F16E7">
        <w:tc>
          <w:tcPr>
            <w:tcW w:w="1701" w:type="dxa"/>
            <w:vAlign w:val="center"/>
          </w:tcPr>
          <w:p w14:paraId="165E85F9" w14:textId="77777777" w:rsidR="00D37996" w:rsidRPr="00AF1EB8" w:rsidRDefault="00D37996" w:rsidP="007F16E7">
            <w:pPr>
              <w:pStyle w:val="ConsPlusNormal"/>
              <w:jc w:val="center"/>
            </w:pPr>
            <w:r w:rsidRPr="00AF1EB8">
              <w:t>1.1</w:t>
            </w:r>
          </w:p>
        </w:tc>
        <w:tc>
          <w:tcPr>
            <w:tcW w:w="7370" w:type="dxa"/>
          </w:tcPr>
          <w:p w14:paraId="434656A8" w14:textId="77777777" w:rsidR="00D37996" w:rsidRPr="00AF1EB8" w:rsidRDefault="00D37996" w:rsidP="007F16E7">
            <w:pPr>
              <w:pStyle w:val="ConsPlusNormal"/>
              <w:jc w:val="both"/>
            </w:pPr>
            <w:r w:rsidRPr="00AF1EB8">
              <w:t>Понимать и правильно употреблять термины, связанные с натуральными числами, обыкновенными и десятичными дробями</w:t>
            </w:r>
          </w:p>
        </w:tc>
      </w:tr>
      <w:tr w:rsidR="00D37996" w:rsidRPr="00AF1EB8" w14:paraId="6EBF284E" w14:textId="77777777" w:rsidTr="007F16E7">
        <w:tc>
          <w:tcPr>
            <w:tcW w:w="1701" w:type="dxa"/>
            <w:vAlign w:val="center"/>
          </w:tcPr>
          <w:p w14:paraId="06663304" w14:textId="77777777" w:rsidR="00D37996" w:rsidRPr="00AF1EB8" w:rsidRDefault="00D37996" w:rsidP="007F16E7">
            <w:pPr>
              <w:pStyle w:val="ConsPlusNormal"/>
              <w:jc w:val="center"/>
            </w:pPr>
            <w:r w:rsidRPr="00AF1EB8">
              <w:t>1.2</w:t>
            </w:r>
          </w:p>
        </w:tc>
        <w:tc>
          <w:tcPr>
            <w:tcW w:w="7370" w:type="dxa"/>
          </w:tcPr>
          <w:p w14:paraId="19BFD0EF" w14:textId="77777777" w:rsidR="00D37996" w:rsidRPr="00AF1EB8" w:rsidRDefault="00D37996" w:rsidP="007F16E7">
            <w:pPr>
              <w:pStyle w:val="ConsPlusNormal"/>
              <w:jc w:val="both"/>
            </w:pPr>
            <w:r w:rsidRPr="00AF1EB8">
              <w:t>Сравнивать и упорядочивать натуральные числа, сравнивать в простейших случаях обыкновенные дроби, десятичные дроби</w:t>
            </w:r>
          </w:p>
        </w:tc>
      </w:tr>
      <w:tr w:rsidR="00D37996" w:rsidRPr="00AF1EB8" w14:paraId="0FD64F1E" w14:textId="77777777" w:rsidTr="007F16E7">
        <w:tc>
          <w:tcPr>
            <w:tcW w:w="1701" w:type="dxa"/>
            <w:vAlign w:val="center"/>
          </w:tcPr>
          <w:p w14:paraId="367A1D1E" w14:textId="77777777" w:rsidR="00D37996" w:rsidRPr="00AF1EB8" w:rsidRDefault="00D37996" w:rsidP="007F16E7">
            <w:pPr>
              <w:pStyle w:val="ConsPlusNormal"/>
              <w:jc w:val="center"/>
            </w:pPr>
            <w:r w:rsidRPr="00AF1EB8">
              <w:t>1.3</w:t>
            </w:r>
          </w:p>
        </w:tc>
        <w:tc>
          <w:tcPr>
            <w:tcW w:w="7370" w:type="dxa"/>
          </w:tcPr>
          <w:p w14:paraId="05BBC737" w14:textId="77777777" w:rsidR="00D37996" w:rsidRPr="00AF1EB8" w:rsidRDefault="00D37996" w:rsidP="007F16E7">
            <w:pPr>
              <w:pStyle w:val="ConsPlusNormal"/>
              <w:jc w:val="both"/>
            </w:pPr>
            <w:r w:rsidRPr="00AF1EB8">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r>
      <w:tr w:rsidR="00D37996" w:rsidRPr="00AF1EB8" w14:paraId="0A40D461" w14:textId="77777777" w:rsidTr="007F16E7">
        <w:tc>
          <w:tcPr>
            <w:tcW w:w="1701" w:type="dxa"/>
            <w:vAlign w:val="center"/>
          </w:tcPr>
          <w:p w14:paraId="2BA5E5FA" w14:textId="77777777" w:rsidR="00D37996" w:rsidRPr="00AF1EB8" w:rsidRDefault="00D37996" w:rsidP="007F16E7">
            <w:pPr>
              <w:pStyle w:val="ConsPlusNormal"/>
              <w:jc w:val="center"/>
            </w:pPr>
            <w:r w:rsidRPr="00AF1EB8">
              <w:t>1.4</w:t>
            </w:r>
          </w:p>
        </w:tc>
        <w:tc>
          <w:tcPr>
            <w:tcW w:w="7370" w:type="dxa"/>
          </w:tcPr>
          <w:p w14:paraId="16746484" w14:textId="77777777" w:rsidR="00D37996" w:rsidRPr="00AF1EB8" w:rsidRDefault="00D37996" w:rsidP="007F16E7">
            <w:pPr>
              <w:pStyle w:val="ConsPlusNormal"/>
              <w:jc w:val="both"/>
            </w:pPr>
            <w:r w:rsidRPr="00AF1EB8">
              <w:t>Выполнять арифметические действия с натуральными числами, с обыкновенными дробями в простейших случаях</w:t>
            </w:r>
          </w:p>
        </w:tc>
      </w:tr>
      <w:tr w:rsidR="00D37996" w:rsidRPr="00AF1EB8" w14:paraId="24D5E635" w14:textId="77777777" w:rsidTr="007F16E7">
        <w:tc>
          <w:tcPr>
            <w:tcW w:w="1701" w:type="dxa"/>
            <w:vAlign w:val="center"/>
          </w:tcPr>
          <w:p w14:paraId="74203818" w14:textId="77777777" w:rsidR="00D37996" w:rsidRPr="00AF1EB8" w:rsidRDefault="00D37996" w:rsidP="007F16E7">
            <w:pPr>
              <w:pStyle w:val="ConsPlusNormal"/>
              <w:jc w:val="center"/>
            </w:pPr>
            <w:r w:rsidRPr="00AF1EB8">
              <w:t>1.5</w:t>
            </w:r>
          </w:p>
        </w:tc>
        <w:tc>
          <w:tcPr>
            <w:tcW w:w="7370" w:type="dxa"/>
          </w:tcPr>
          <w:p w14:paraId="1314ED07" w14:textId="77777777" w:rsidR="00D37996" w:rsidRPr="00AF1EB8" w:rsidRDefault="00D37996" w:rsidP="007F16E7">
            <w:pPr>
              <w:pStyle w:val="ConsPlusNormal"/>
              <w:jc w:val="both"/>
            </w:pPr>
            <w:r w:rsidRPr="00AF1EB8">
              <w:t>Выполнять проверку, прикидку результата вычислений</w:t>
            </w:r>
          </w:p>
        </w:tc>
      </w:tr>
      <w:tr w:rsidR="00D37996" w:rsidRPr="00AF1EB8" w14:paraId="7F7C8462" w14:textId="77777777" w:rsidTr="007F16E7">
        <w:tc>
          <w:tcPr>
            <w:tcW w:w="1701" w:type="dxa"/>
            <w:vAlign w:val="center"/>
          </w:tcPr>
          <w:p w14:paraId="3CED4FBA" w14:textId="77777777" w:rsidR="00D37996" w:rsidRPr="00AF1EB8" w:rsidRDefault="00D37996" w:rsidP="007F16E7">
            <w:pPr>
              <w:pStyle w:val="ConsPlusNormal"/>
              <w:jc w:val="center"/>
            </w:pPr>
            <w:r w:rsidRPr="00AF1EB8">
              <w:t>1.6</w:t>
            </w:r>
          </w:p>
        </w:tc>
        <w:tc>
          <w:tcPr>
            <w:tcW w:w="7370" w:type="dxa"/>
          </w:tcPr>
          <w:p w14:paraId="77186F8E" w14:textId="77777777" w:rsidR="00D37996" w:rsidRPr="00AF1EB8" w:rsidRDefault="00D37996" w:rsidP="007F16E7">
            <w:pPr>
              <w:pStyle w:val="ConsPlusNormal"/>
              <w:jc w:val="both"/>
            </w:pPr>
            <w:r w:rsidRPr="00AF1EB8">
              <w:t>Округлять натуральные числа</w:t>
            </w:r>
          </w:p>
        </w:tc>
      </w:tr>
      <w:tr w:rsidR="00D37996" w:rsidRPr="00AF1EB8" w14:paraId="5EE944CA" w14:textId="77777777" w:rsidTr="007F16E7">
        <w:tc>
          <w:tcPr>
            <w:tcW w:w="1701" w:type="dxa"/>
            <w:vAlign w:val="center"/>
          </w:tcPr>
          <w:p w14:paraId="66EF8FB9" w14:textId="77777777" w:rsidR="00D37996" w:rsidRPr="00AF1EB8" w:rsidRDefault="00D37996" w:rsidP="007F16E7">
            <w:pPr>
              <w:pStyle w:val="ConsPlusNormal"/>
              <w:jc w:val="center"/>
            </w:pPr>
            <w:r w:rsidRPr="00AF1EB8">
              <w:t>2</w:t>
            </w:r>
          </w:p>
        </w:tc>
        <w:tc>
          <w:tcPr>
            <w:tcW w:w="7370" w:type="dxa"/>
          </w:tcPr>
          <w:p w14:paraId="0F698A3F" w14:textId="77777777" w:rsidR="00D37996" w:rsidRPr="00AF1EB8" w:rsidRDefault="00D37996" w:rsidP="007F16E7">
            <w:pPr>
              <w:pStyle w:val="ConsPlusNormal"/>
              <w:jc w:val="both"/>
            </w:pPr>
            <w:r w:rsidRPr="00AF1EB8">
              <w:t>Решение текстовых задач</w:t>
            </w:r>
          </w:p>
        </w:tc>
      </w:tr>
      <w:tr w:rsidR="00D37996" w:rsidRPr="00AF1EB8" w14:paraId="0518AF2A" w14:textId="77777777" w:rsidTr="007F16E7">
        <w:tc>
          <w:tcPr>
            <w:tcW w:w="1701" w:type="dxa"/>
            <w:vAlign w:val="center"/>
          </w:tcPr>
          <w:p w14:paraId="3600D22C" w14:textId="77777777" w:rsidR="00D37996" w:rsidRPr="00AF1EB8" w:rsidRDefault="00D37996" w:rsidP="007F16E7">
            <w:pPr>
              <w:pStyle w:val="ConsPlusNormal"/>
              <w:jc w:val="center"/>
            </w:pPr>
            <w:r w:rsidRPr="00AF1EB8">
              <w:t>2.1</w:t>
            </w:r>
          </w:p>
        </w:tc>
        <w:tc>
          <w:tcPr>
            <w:tcW w:w="7370" w:type="dxa"/>
          </w:tcPr>
          <w:p w14:paraId="588BC530" w14:textId="77777777" w:rsidR="00D37996" w:rsidRPr="00AF1EB8" w:rsidRDefault="00D37996" w:rsidP="007F16E7">
            <w:pPr>
              <w:pStyle w:val="ConsPlusNormal"/>
              <w:jc w:val="both"/>
            </w:pPr>
            <w:r w:rsidRPr="00AF1EB8">
              <w:t>Решать текстовые задачи арифметическим способом и с помощью организованного конечного перебора всех возможных вариантов</w:t>
            </w:r>
          </w:p>
        </w:tc>
      </w:tr>
      <w:tr w:rsidR="00D37996" w:rsidRPr="00AF1EB8" w14:paraId="0B63B416" w14:textId="77777777" w:rsidTr="007F16E7">
        <w:tc>
          <w:tcPr>
            <w:tcW w:w="1701" w:type="dxa"/>
            <w:vAlign w:val="center"/>
          </w:tcPr>
          <w:p w14:paraId="1F0480E1" w14:textId="77777777" w:rsidR="00D37996" w:rsidRPr="00AF1EB8" w:rsidRDefault="00D37996" w:rsidP="007F16E7">
            <w:pPr>
              <w:pStyle w:val="ConsPlusNormal"/>
              <w:jc w:val="center"/>
            </w:pPr>
            <w:r w:rsidRPr="00AF1EB8">
              <w:t>2.2</w:t>
            </w:r>
          </w:p>
        </w:tc>
        <w:tc>
          <w:tcPr>
            <w:tcW w:w="7370" w:type="dxa"/>
          </w:tcPr>
          <w:p w14:paraId="0AD0E812" w14:textId="77777777" w:rsidR="00D37996" w:rsidRPr="00AF1EB8" w:rsidRDefault="00D37996" w:rsidP="007F16E7">
            <w:pPr>
              <w:pStyle w:val="ConsPlusNormal"/>
              <w:jc w:val="both"/>
            </w:pPr>
            <w:r w:rsidRPr="00AF1EB8">
              <w:t>Решать задачи, содержащие зависимости, связывающие величины: скорость, время, расстояние, цена, количество, стоимость</w:t>
            </w:r>
          </w:p>
        </w:tc>
      </w:tr>
      <w:tr w:rsidR="00D37996" w:rsidRPr="00AF1EB8" w14:paraId="1784221B" w14:textId="77777777" w:rsidTr="007F16E7">
        <w:tc>
          <w:tcPr>
            <w:tcW w:w="1701" w:type="dxa"/>
            <w:vAlign w:val="center"/>
          </w:tcPr>
          <w:p w14:paraId="0B0076A7" w14:textId="77777777" w:rsidR="00D37996" w:rsidRPr="00AF1EB8" w:rsidRDefault="00D37996" w:rsidP="007F16E7">
            <w:pPr>
              <w:pStyle w:val="ConsPlusNormal"/>
              <w:jc w:val="center"/>
            </w:pPr>
            <w:r w:rsidRPr="00AF1EB8">
              <w:t>2.3</w:t>
            </w:r>
          </w:p>
        </w:tc>
        <w:tc>
          <w:tcPr>
            <w:tcW w:w="7370" w:type="dxa"/>
          </w:tcPr>
          <w:p w14:paraId="2BD4A329" w14:textId="77777777" w:rsidR="00D37996" w:rsidRPr="00AF1EB8" w:rsidRDefault="00D37996" w:rsidP="007F16E7">
            <w:pPr>
              <w:pStyle w:val="ConsPlusNormal"/>
              <w:jc w:val="both"/>
            </w:pPr>
            <w:r w:rsidRPr="00AF1EB8">
              <w:t>Использовать краткие записи, схемы, таблицы, обозначения при решении задач</w:t>
            </w:r>
          </w:p>
        </w:tc>
      </w:tr>
      <w:tr w:rsidR="00D37996" w:rsidRPr="00AF1EB8" w14:paraId="4F971326" w14:textId="77777777" w:rsidTr="007F16E7">
        <w:tc>
          <w:tcPr>
            <w:tcW w:w="1701" w:type="dxa"/>
            <w:vAlign w:val="center"/>
          </w:tcPr>
          <w:p w14:paraId="431D20DA" w14:textId="77777777" w:rsidR="00D37996" w:rsidRPr="00AF1EB8" w:rsidRDefault="00D37996" w:rsidP="007F16E7">
            <w:pPr>
              <w:pStyle w:val="ConsPlusNormal"/>
              <w:jc w:val="center"/>
            </w:pPr>
            <w:r w:rsidRPr="00AF1EB8">
              <w:t>2.4</w:t>
            </w:r>
          </w:p>
        </w:tc>
        <w:tc>
          <w:tcPr>
            <w:tcW w:w="7370" w:type="dxa"/>
          </w:tcPr>
          <w:p w14:paraId="4F822A21" w14:textId="77777777" w:rsidR="00D37996" w:rsidRPr="00AF1EB8" w:rsidRDefault="00D37996" w:rsidP="007F16E7">
            <w:pPr>
              <w:pStyle w:val="ConsPlusNormal"/>
              <w:jc w:val="both"/>
            </w:pPr>
            <w:r w:rsidRPr="00AF1EB8">
              <w:t>Пользоваться основными единицами измерения: цены, массы, расстояния, времени, скорости, выражать одни единицы величины через другие</w:t>
            </w:r>
          </w:p>
        </w:tc>
      </w:tr>
      <w:tr w:rsidR="00D37996" w:rsidRPr="00AF1EB8" w14:paraId="26D45F24" w14:textId="77777777" w:rsidTr="007F16E7">
        <w:tc>
          <w:tcPr>
            <w:tcW w:w="1701" w:type="dxa"/>
            <w:vAlign w:val="center"/>
          </w:tcPr>
          <w:p w14:paraId="71C66681" w14:textId="77777777" w:rsidR="00D37996" w:rsidRPr="00AF1EB8" w:rsidRDefault="00D37996" w:rsidP="007F16E7">
            <w:pPr>
              <w:pStyle w:val="ConsPlusNormal"/>
              <w:jc w:val="center"/>
            </w:pPr>
            <w:r w:rsidRPr="00AF1EB8">
              <w:t>2.5</w:t>
            </w:r>
          </w:p>
        </w:tc>
        <w:tc>
          <w:tcPr>
            <w:tcW w:w="7370" w:type="dxa"/>
          </w:tcPr>
          <w:p w14:paraId="63574A90" w14:textId="77777777" w:rsidR="00D37996" w:rsidRPr="00AF1EB8" w:rsidRDefault="00D37996" w:rsidP="007F16E7">
            <w:pPr>
              <w:pStyle w:val="ConsPlusNormal"/>
              <w:jc w:val="both"/>
            </w:pPr>
            <w:r w:rsidRPr="00AF1EB8">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D37996" w:rsidRPr="00AF1EB8" w14:paraId="6EB4ECEA" w14:textId="77777777" w:rsidTr="007F16E7">
        <w:tc>
          <w:tcPr>
            <w:tcW w:w="1701" w:type="dxa"/>
            <w:vAlign w:val="center"/>
          </w:tcPr>
          <w:p w14:paraId="3C529FFA" w14:textId="77777777" w:rsidR="00D37996" w:rsidRPr="00AF1EB8" w:rsidRDefault="00D37996" w:rsidP="007F16E7">
            <w:pPr>
              <w:pStyle w:val="ConsPlusNormal"/>
              <w:jc w:val="center"/>
            </w:pPr>
            <w:r w:rsidRPr="00AF1EB8">
              <w:t>3</w:t>
            </w:r>
          </w:p>
        </w:tc>
        <w:tc>
          <w:tcPr>
            <w:tcW w:w="7370" w:type="dxa"/>
          </w:tcPr>
          <w:p w14:paraId="48D000A1" w14:textId="77777777" w:rsidR="00D37996" w:rsidRPr="00AF1EB8" w:rsidRDefault="00D37996" w:rsidP="007F16E7">
            <w:pPr>
              <w:pStyle w:val="ConsPlusNormal"/>
              <w:jc w:val="both"/>
            </w:pPr>
            <w:r w:rsidRPr="00AF1EB8">
              <w:t>Наглядная геометрия</w:t>
            </w:r>
          </w:p>
        </w:tc>
      </w:tr>
      <w:tr w:rsidR="00D37996" w:rsidRPr="00AF1EB8" w14:paraId="582A8AD1" w14:textId="77777777" w:rsidTr="007F16E7">
        <w:tc>
          <w:tcPr>
            <w:tcW w:w="1701" w:type="dxa"/>
            <w:vAlign w:val="center"/>
          </w:tcPr>
          <w:p w14:paraId="2DF1B157" w14:textId="77777777" w:rsidR="00D37996" w:rsidRPr="00AF1EB8" w:rsidRDefault="00D37996" w:rsidP="007F16E7">
            <w:pPr>
              <w:pStyle w:val="ConsPlusNormal"/>
              <w:jc w:val="center"/>
            </w:pPr>
            <w:r w:rsidRPr="00AF1EB8">
              <w:t>3.1</w:t>
            </w:r>
          </w:p>
        </w:tc>
        <w:tc>
          <w:tcPr>
            <w:tcW w:w="7370" w:type="dxa"/>
          </w:tcPr>
          <w:p w14:paraId="2C2D127A" w14:textId="77777777" w:rsidR="00D37996" w:rsidRPr="00AF1EB8" w:rsidRDefault="00D37996" w:rsidP="007F16E7">
            <w:pPr>
              <w:pStyle w:val="ConsPlusNormal"/>
              <w:jc w:val="both"/>
            </w:pPr>
            <w:r w:rsidRPr="00AF1EB8">
              <w:t>Пользоваться геометрическими понятиями: точка, прямая, отрезок, луч, угол, многоугольник, окружность, круг</w:t>
            </w:r>
          </w:p>
        </w:tc>
      </w:tr>
      <w:tr w:rsidR="00D37996" w:rsidRPr="00AF1EB8" w14:paraId="7BA6362B" w14:textId="77777777" w:rsidTr="007F16E7">
        <w:tc>
          <w:tcPr>
            <w:tcW w:w="1701" w:type="dxa"/>
            <w:vAlign w:val="center"/>
          </w:tcPr>
          <w:p w14:paraId="731C4C1D" w14:textId="77777777" w:rsidR="00D37996" w:rsidRPr="00AF1EB8" w:rsidRDefault="00D37996" w:rsidP="007F16E7">
            <w:pPr>
              <w:pStyle w:val="ConsPlusNormal"/>
              <w:jc w:val="center"/>
            </w:pPr>
            <w:r w:rsidRPr="00AF1EB8">
              <w:t>3.2</w:t>
            </w:r>
          </w:p>
        </w:tc>
        <w:tc>
          <w:tcPr>
            <w:tcW w:w="7370" w:type="dxa"/>
          </w:tcPr>
          <w:p w14:paraId="1FA0ECB9" w14:textId="77777777" w:rsidR="00D37996" w:rsidRPr="00AF1EB8" w:rsidRDefault="00D37996" w:rsidP="007F16E7">
            <w:pPr>
              <w:pStyle w:val="ConsPlusNormal"/>
              <w:jc w:val="both"/>
            </w:pPr>
            <w:r w:rsidRPr="00AF1EB8">
              <w:t>Приводить примеры объектов окружающего мира, имеющих форму изученных геометрических фигур</w:t>
            </w:r>
          </w:p>
        </w:tc>
      </w:tr>
      <w:tr w:rsidR="00D37996" w:rsidRPr="00AF1EB8" w14:paraId="1E1FE343" w14:textId="77777777" w:rsidTr="007F16E7">
        <w:tc>
          <w:tcPr>
            <w:tcW w:w="1701" w:type="dxa"/>
            <w:vAlign w:val="center"/>
          </w:tcPr>
          <w:p w14:paraId="3278FBF8" w14:textId="77777777" w:rsidR="00D37996" w:rsidRPr="00AF1EB8" w:rsidRDefault="00D37996" w:rsidP="007F16E7">
            <w:pPr>
              <w:pStyle w:val="ConsPlusNormal"/>
              <w:jc w:val="center"/>
            </w:pPr>
            <w:r w:rsidRPr="00AF1EB8">
              <w:t>3.3</w:t>
            </w:r>
          </w:p>
        </w:tc>
        <w:tc>
          <w:tcPr>
            <w:tcW w:w="7370" w:type="dxa"/>
          </w:tcPr>
          <w:p w14:paraId="666725BE" w14:textId="77777777" w:rsidR="00D37996" w:rsidRPr="00AF1EB8" w:rsidRDefault="00D37996" w:rsidP="007F16E7">
            <w:pPr>
              <w:pStyle w:val="ConsPlusNormal"/>
              <w:jc w:val="both"/>
            </w:pPr>
            <w:r w:rsidRPr="00AF1EB8">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tc>
      </w:tr>
      <w:tr w:rsidR="00D37996" w:rsidRPr="00AF1EB8" w14:paraId="6EDEFBE0" w14:textId="77777777" w:rsidTr="007F16E7">
        <w:tc>
          <w:tcPr>
            <w:tcW w:w="1701" w:type="dxa"/>
            <w:vAlign w:val="center"/>
          </w:tcPr>
          <w:p w14:paraId="485E30C5" w14:textId="77777777" w:rsidR="00D37996" w:rsidRPr="00AF1EB8" w:rsidRDefault="00D37996" w:rsidP="007F16E7">
            <w:pPr>
              <w:pStyle w:val="ConsPlusNormal"/>
              <w:jc w:val="center"/>
            </w:pPr>
            <w:r w:rsidRPr="00AF1EB8">
              <w:t>3.4</w:t>
            </w:r>
          </w:p>
        </w:tc>
        <w:tc>
          <w:tcPr>
            <w:tcW w:w="7370" w:type="dxa"/>
          </w:tcPr>
          <w:p w14:paraId="6081CE94" w14:textId="77777777" w:rsidR="00D37996" w:rsidRPr="00AF1EB8" w:rsidRDefault="00D37996" w:rsidP="007F16E7">
            <w:pPr>
              <w:pStyle w:val="ConsPlusNormal"/>
              <w:jc w:val="both"/>
            </w:pPr>
            <w:r w:rsidRPr="00AF1EB8">
              <w:t>Изображать изученные геометрические фигуры на нелинованной и клетчатой бумаге с помощью циркуля и линейки</w:t>
            </w:r>
          </w:p>
        </w:tc>
      </w:tr>
      <w:tr w:rsidR="00D37996" w:rsidRPr="00AF1EB8" w14:paraId="3CDDF95D" w14:textId="77777777" w:rsidTr="007F16E7">
        <w:tc>
          <w:tcPr>
            <w:tcW w:w="1701" w:type="dxa"/>
            <w:vAlign w:val="center"/>
          </w:tcPr>
          <w:p w14:paraId="7B71A0BB" w14:textId="77777777" w:rsidR="00D37996" w:rsidRPr="00AF1EB8" w:rsidRDefault="00D37996" w:rsidP="007F16E7">
            <w:pPr>
              <w:pStyle w:val="ConsPlusNormal"/>
              <w:jc w:val="center"/>
            </w:pPr>
            <w:r w:rsidRPr="00AF1EB8">
              <w:t>3.5</w:t>
            </w:r>
          </w:p>
        </w:tc>
        <w:tc>
          <w:tcPr>
            <w:tcW w:w="7370" w:type="dxa"/>
          </w:tcPr>
          <w:p w14:paraId="5130168D" w14:textId="77777777" w:rsidR="00D37996" w:rsidRPr="00AF1EB8" w:rsidRDefault="00D37996" w:rsidP="007F16E7">
            <w:pPr>
              <w:pStyle w:val="ConsPlusNormal"/>
              <w:jc w:val="both"/>
            </w:pPr>
            <w:r w:rsidRPr="00AF1EB8">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D37996" w:rsidRPr="00AF1EB8" w14:paraId="0678D9BA" w14:textId="77777777" w:rsidTr="007F16E7">
        <w:tc>
          <w:tcPr>
            <w:tcW w:w="1701" w:type="dxa"/>
            <w:vAlign w:val="center"/>
          </w:tcPr>
          <w:p w14:paraId="2AB42BF8" w14:textId="77777777" w:rsidR="00D37996" w:rsidRPr="00AF1EB8" w:rsidRDefault="00D37996" w:rsidP="007F16E7">
            <w:pPr>
              <w:pStyle w:val="ConsPlusNormal"/>
              <w:jc w:val="center"/>
            </w:pPr>
            <w:r w:rsidRPr="00AF1EB8">
              <w:t>3.6</w:t>
            </w:r>
          </w:p>
        </w:tc>
        <w:tc>
          <w:tcPr>
            <w:tcW w:w="7370" w:type="dxa"/>
          </w:tcPr>
          <w:p w14:paraId="5D0791FF" w14:textId="77777777" w:rsidR="00D37996" w:rsidRPr="00AF1EB8" w:rsidRDefault="00D37996" w:rsidP="007F16E7">
            <w:pPr>
              <w:pStyle w:val="ConsPlusNormal"/>
              <w:jc w:val="both"/>
            </w:pPr>
            <w:r w:rsidRPr="00AF1EB8">
              <w:t>Использовать свойства сторон и углов прямоугольника, квадрата для их построения, вычисления площади и периметра</w:t>
            </w:r>
          </w:p>
        </w:tc>
      </w:tr>
      <w:tr w:rsidR="00D37996" w:rsidRPr="00AF1EB8" w14:paraId="09805B6E" w14:textId="77777777" w:rsidTr="007F16E7">
        <w:tc>
          <w:tcPr>
            <w:tcW w:w="1701" w:type="dxa"/>
            <w:vAlign w:val="center"/>
          </w:tcPr>
          <w:p w14:paraId="6545723C" w14:textId="77777777" w:rsidR="00D37996" w:rsidRPr="00AF1EB8" w:rsidRDefault="00D37996" w:rsidP="007F16E7">
            <w:pPr>
              <w:pStyle w:val="ConsPlusNormal"/>
              <w:jc w:val="center"/>
            </w:pPr>
            <w:r w:rsidRPr="00AF1EB8">
              <w:t>3.7</w:t>
            </w:r>
          </w:p>
        </w:tc>
        <w:tc>
          <w:tcPr>
            <w:tcW w:w="7370" w:type="dxa"/>
          </w:tcPr>
          <w:p w14:paraId="343C5472" w14:textId="77777777" w:rsidR="00D37996" w:rsidRPr="00AF1EB8" w:rsidRDefault="00D37996" w:rsidP="007F16E7">
            <w:pPr>
              <w:pStyle w:val="ConsPlusNormal"/>
              <w:jc w:val="both"/>
            </w:pPr>
            <w:r w:rsidRPr="00AF1EB8">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r>
      <w:tr w:rsidR="00D37996" w:rsidRPr="00AF1EB8" w14:paraId="5181A364" w14:textId="77777777" w:rsidTr="007F16E7">
        <w:tc>
          <w:tcPr>
            <w:tcW w:w="1701" w:type="dxa"/>
            <w:vAlign w:val="center"/>
          </w:tcPr>
          <w:p w14:paraId="1C403F6A" w14:textId="77777777" w:rsidR="00D37996" w:rsidRPr="00AF1EB8" w:rsidRDefault="00D37996" w:rsidP="007F16E7">
            <w:pPr>
              <w:pStyle w:val="ConsPlusNormal"/>
              <w:jc w:val="center"/>
            </w:pPr>
            <w:r w:rsidRPr="00AF1EB8">
              <w:t>3.8</w:t>
            </w:r>
          </w:p>
        </w:tc>
        <w:tc>
          <w:tcPr>
            <w:tcW w:w="7370" w:type="dxa"/>
          </w:tcPr>
          <w:p w14:paraId="67CD7EAD" w14:textId="77777777" w:rsidR="00D37996" w:rsidRPr="00AF1EB8" w:rsidRDefault="00D37996" w:rsidP="007F16E7">
            <w:pPr>
              <w:pStyle w:val="ConsPlusNormal"/>
              <w:jc w:val="both"/>
            </w:pPr>
            <w:r w:rsidRPr="00AF1EB8">
              <w:t>Пользоваться основными метрическими единицами измерения длины, площади; выражать одни единицы величины через другие</w:t>
            </w:r>
          </w:p>
        </w:tc>
      </w:tr>
      <w:tr w:rsidR="00D37996" w:rsidRPr="00AF1EB8" w14:paraId="4001687A" w14:textId="77777777" w:rsidTr="007F16E7">
        <w:tc>
          <w:tcPr>
            <w:tcW w:w="1701" w:type="dxa"/>
            <w:vAlign w:val="center"/>
          </w:tcPr>
          <w:p w14:paraId="7566066C" w14:textId="77777777" w:rsidR="00D37996" w:rsidRPr="00AF1EB8" w:rsidRDefault="00D37996" w:rsidP="007F16E7">
            <w:pPr>
              <w:pStyle w:val="ConsPlusNormal"/>
              <w:jc w:val="center"/>
            </w:pPr>
            <w:r w:rsidRPr="00AF1EB8">
              <w:t>3.9</w:t>
            </w:r>
          </w:p>
        </w:tc>
        <w:tc>
          <w:tcPr>
            <w:tcW w:w="7370" w:type="dxa"/>
          </w:tcPr>
          <w:p w14:paraId="661147EE" w14:textId="77777777" w:rsidR="00D37996" w:rsidRPr="00AF1EB8" w:rsidRDefault="00D37996" w:rsidP="007F16E7">
            <w:pPr>
              <w:pStyle w:val="ConsPlusNormal"/>
              <w:jc w:val="both"/>
            </w:pPr>
            <w:r w:rsidRPr="00AF1EB8">
              <w:t>Распознавать параллелепипед, куб, использовать терминологию: вершина, ребро, грань, измерения; находить измерения параллелепипеда, куба</w:t>
            </w:r>
          </w:p>
        </w:tc>
      </w:tr>
      <w:tr w:rsidR="00D37996" w:rsidRPr="00AF1EB8" w14:paraId="68C8343B" w14:textId="77777777" w:rsidTr="007F16E7">
        <w:tc>
          <w:tcPr>
            <w:tcW w:w="1701" w:type="dxa"/>
            <w:vAlign w:val="center"/>
          </w:tcPr>
          <w:p w14:paraId="1111E332" w14:textId="77777777" w:rsidR="00D37996" w:rsidRPr="00AF1EB8" w:rsidRDefault="00D37996" w:rsidP="007F16E7">
            <w:pPr>
              <w:pStyle w:val="ConsPlusNormal"/>
              <w:jc w:val="center"/>
            </w:pPr>
            <w:r w:rsidRPr="00AF1EB8">
              <w:t>3.10</w:t>
            </w:r>
          </w:p>
        </w:tc>
        <w:tc>
          <w:tcPr>
            <w:tcW w:w="7370" w:type="dxa"/>
          </w:tcPr>
          <w:p w14:paraId="7645A497" w14:textId="77777777" w:rsidR="00D37996" w:rsidRPr="00AF1EB8" w:rsidRDefault="00D37996" w:rsidP="007F16E7">
            <w:pPr>
              <w:pStyle w:val="ConsPlusNormal"/>
              <w:jc w:val="both"/>
            </w:pPr>
            <w:r w:rsidRPr="00AF1EB8">
              <w:t>Вычислять объем куба, параллелепипеда по заданным измерениям, пользоваться единицами измерения объема</w:t>
            </w:r>
          </w:p>
        </w:tc>
      </w:tr>
      <w:tr w:rsidR="00D37996" w:rsidRPr="00AF1EB8" w14:paraId="169F8AAA" w14:textId="77777777" w:rsidTr="007F16E7">
        <w:tc>
          <w:tcPr>
            <w:tcW w:w="1701" w:type="dxa"/>
            <w:vAlign w:val="center"/>
          </w:tcPr>
          <w:p w14:paraId="6388B38B" w14:textId="77777777" w:rsidR="00D37996" w:rsidRPr="00AF1EB8" w:rsidRDefault="00D37996" w:rsidP="007F16E7">
            <w:pPr>
              <w:pStyle w:val="ConsPlusNormal"/>
              <w:jc w:val="center"/>
            </w:pPr>
            <w:r w:rsidRPr="00AF1EB8">
              <w:t>3.11</w:t>
            </w:r>
          </w:p>
        </w:tc>
        <w:tc>
          <w:tcPr>
            <w:tcW w:w="7370" w:type="dxa"/>
          </w:tcPr>
          <w:p w14:paraId="0E5CBBDB" w14:textId="77777777" w:rsidR="00D37996" w:rsidRPr="00AF1EB8" w:rsidRDefault="00D37996" w:rsidP="007F16E7">
            <w:pPr>
              <w:pStyle w:val="ConsPlusNormal"/>
              <w:jc w:val="both"/>
            </w:pPr>
            <w:r w:rsidRPr="00AF1EB8">
              <w:t>Решать несложные задачи на измерение геометрических величин в практических ситуациях</w:t>
            </w:r>
          </w:p>
        </w:tc>
      </w:tr>
    </w:tbl>
    <w:p w14:paraId="019767E4" w14:textId="77777777" w:rsidR="00D37996" w:rsidRPr="00AF1EB8" w:rsidRDefault="00D37996" w:rsidP="00D37996">
      <w:pPr>
        <w:pStyle w:val="ConsPlusNormal"/>
        <w:ind w:firstLine="540"/>
        <w:jc w:val="both"/>
      </w:pPr>
    </w:p>
    <w:p w14:paraId="287937EC" w14:textId="77777777" w:rsidR="00D37996" w:rsidRPr="00AF1EB8" w:rsidRDefault="00D37996" w:rsidP="00D37996">
      <w:pPr>
        <w:pStyle w:val="ConsPlusNormal"/>
        <w:jc w:val="right"/>
      </w:pPr>
      <w:r w:rsidRPr="00AF1EB8">
        <w:t>Таблица 11.1</w:t>
      </w:r>
    </w:p>
    <w:p w14:paraId="4D632503" w14:textId="77777777" w:rsidR="00D37996" w:rsidRPr="00AF1EB8" w:rsidRDefault="00D37996" w:rsidP="00D37996">
      <w:pPr>
        <w:pStyle w:val="ConsPlusNormal"/>
        <w:ind w:firstLine="540"/>
        <w:jc w:val="both"/>
      </w:pPr>
    </w:p>
    <w:p w14:paraId="6F8FC5FB" w14:textId="77777777" w:rsidR="00D37996" w:rsidRPr="00AF1EB8" w:rsidRDefault="00D37996" w:rsidP="00D37996">
      <w:pPr>
        <w:pStyle w:val="ConsPlusNormal"/>
        <w:jc w:val="center"/>
      </w:pPr>
      <w:r w:rsidRPr="00AF1EB8">
        <w:t>Проверяемые элементы содержания (5 класс)</w:t>
      </w:r>
    </w:p>
    <w:p w14:paraId="79AB2744"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190C9825" w14:textId="77777777" w:rsidTr="007F16E7">
        <w:tc>
          <w:tcPr>
            <w:tcW w:w="1077" w:type="dxa"/>
          </w:tcPr>
          <w:p w14:paraId="360E49EC" w14:textId="77777777" w:rsidR="00D37996" w:rsidRPr="00AF1EB8" w:rsidRDefault="00D37996" w:rsidP="007F16E7">
            <w:pPr>
              <w:pStyle w:val="ConsPlusNormal"/>
              <w:jc w:val="center"/>
            </w:pPr>
            <w:r w:rsidRPr="00AF1EB8">
              <w:t>Код</w:t>
            </w:r>
          </w:p>
        </w:tc>
        <w:tc>
          <w:tcPr>
            <w:tcW w:w="7994" w:type="dxa"/>
          </w:tcPr>
          <w:p w14:paraId="5D36C411"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7A97889B" w14:textId="77777777" w:rsidTr="007F16E7">
        <w:tc>
          <w:tcPr>
            <w:tcW w:w="1077" w:type="dxa"/>
            <w:vAlign w:val="center"/>
          </w:tcPr>
          <w:p w14:paraId="1335805C" w14:textId="77777777" w:rsidR="00D37996" w:rsidRPr="00AF1EB8" w:rsidRDefault="00D37996" w:rsidP="007F16E7">
            <w:pPr>
              <w:pStyle w:val="ConsPlusNormal"/>
              <w:jc w:val="center"/>
            </w:pPr>
            <w:r w:rsidRPr="00AF1EB8">
              <w:t>1</w:t>
            </w:r>
          </w:p>
        </w:tc>
        <w:tc>
          <w:tcPr>
            <w:tcW w:w="7994" w:type="dxa"/>
          </w:tcPr>
          <w:p w14:paraId="068A16C0" w14:textId="77777777" w:rsidR="00D37996" w:rsidRPr="00AF1EB8" w:rsidRDefault="00D37996" w:rsidP="007F16E7">
            <w:pPr>
              <w:pStyle w:val="ConsPlusNormal"/>
              <w:jc w:val="both"/>
            </w:pPr>
            <w:r w:rsidRPr="00AF1EB8">
              <w:t>Натуральные числа и нуль</w:t>
            </w:r>
          </w:p>
        </w:tc>
      </w:tr>
      <w:tr w:rsidR="00D37996" w:rsidRPr="00AF1EB8" w14:paraId="0A444E85" w14:textId="77777777" w:rsidTr="007F16E7">
        <w:tc>
          <w:tcPr>
            <w:tcW w:w="1077" w:type="dxa"/>
            <w:vAlign w:val="center"/>
          </w:tcPr>
          <w:p w14:paraId="22609FBE" w14:textId="77777777" w:rsidR="00D37996" w:rsidRPr="00AF1EB8" w:rsidRDefault="00D37996" w:rsidP="007F16E7">
            <w:pPr>
              <w:pStyle w:val="ConsPlusNormal"/>
              <w:jc w:val="center"/>
            </w:pPr>
            <w:r w:rsidRPr="00AF1EB8">
              <w:t>1.1</w:t>
            </w:r>
          </w:p>
        </w:tc>
        <w:tc>
          <w:tcPr>
            <w:tcW w:w="7994" w:type="dxa"/>
          </w:tcPr>
          <w:p w14:paraId="6FDCF232" w14:textId="77777777" w:rsidR="00D37996" w:rsidRPr="00AF1EB8" w:rsidRDefault="00D37996" w:rsidP="007F16E7">
            <w:pPr>
              <w:pStyle w:val="ConsPlusNormal"/>
              <w:jc w:val="both"/>
            </w:pPr>
            <w:r w:rsidRPr="00AF1EB8">
              <w:t>Натуральное число. Ряд натуральных чисел. Число 0. Изображение натуральных чисел точками на координатной (числовой) прямой</w:t>
            </w:r>
          </w:p>
        </w:tc>
      </w:tr>
      <w:tr w:rsidR="00D37996" w:rsidRPr="00AF1EB8" w14:paraId="533B7369" w14:textId="77777777" w:rsidTr="007F16E7">
        <w:tc>
          <w:tcPr>
            <w:tcW w:w="1077" w:type="dxa"/>
            <w:vAlign w:val="center"/>
          </w:tcPr>
          <w:p w14:paraId="7984FC96" w14:textId="77777777" w:rsidR="00D37996" w:rsidRPr="00AF1EB8" w:rsidRDefault="00D37996" w:rsidP="007F16E7">
            <w:pPr>
              <w:pStyle w:val="ConsPlusNormal"/>
              <w:jc w:val="center"/>
            </w:pPr>
            <w:r w:rsidRPr="00AF1EB8">
              <w:t>1.2</w:t>
            </w:r>
          </w:p>
        </w:tc>
        <w:tc>
          <w:tcPr>
            <w:tcW w:w="7994" w:type="dxa"/>
          </w:tcPr>
          <w:p w14:paraId="7DDAF023" w14:textId="77777777" w:rsidR="00D37996" w:rsidRPr="00AF1EB8" w:rsidRDefault="00D37996" w:rsidP="007F16E7">
            <w:pPr>
              <w:pStyle w:val="ConsPlusNormal"/>
              <w:jc w:val="both"/>
            </w:pPr>
            <w:r w:rsidRPr="00AF1EB8">
              <w:t>Позиционная система счисления. Римская нумерация. Десятичная система счисления</w:t>
            </w:r>
          </w:p>
        </w:tc>
      </w:tr>
      <w:tr w:rsidR="00D37996" w:rsidRPr="00AF1EB8" w14:paraId="08D83440" w14:textId="77777777" w:rsidTr="007F16E7">
        <w:tc>
          <w:tcPr>
            <w:tcW w:w="1077" w:type="dxa"/>
            <w:vAlign w:val="center"/>
          </w:tcPr>
          <w:p w14:paraId="2AC7775C" w14:textId="77777777" w:rsidR="00D37996" w:rsidRPr="00AF1EB8" w:rsidRDefault="00D37996" w:rsidP="007F16E7">
            <w:pPr>
              <w:pStyle w:val="ConsPlusNormal"/>
              <w:jc w:val="center"/>
            </w:pPr>
            <w:r w:rsidRPr="00AF1EB8">
              <w:t>1.3</w:t>
            </w:r>
          </w:p>
        </w:tc>
        <w:tc>
          <w:tcPr>
            <w:tcW w:w="7994" w:type="dxa"/>
          </w:tcPr>
          <w:p w14:paraId="413AD3B2" w14:textId="77777777" w:rsidR="00D37996" w:rsidRPr="00AF1EB8" w:rsidRDefault="00D37996" w:rsidP="007F16E7">
            <w:pPr>
              <w:pStyle w:val="ConsPlusNormal"/>
              <w:jc w:val="both"/>
            </w:pPr>
            <w:r w:rsidRPr="00AF1EB8">
              <w:t>Сравнение натуральных чисел, сравнение натуральных чисел с нулем. Округление натуральных чисел</w:t>
            </w:r>
          </w:p>
        </w:tc>
      </w:tr>
      <w:tr w:rsidR="00D37996" w:rsidRPr="00AF1EB8" w14:paraId="1C1A195F" w14:textId="77777777" w:rsidTr="007F16E7">
        <w:tc>
          <w:tcPr>
            <w:tcW w:w="1077" w:type="dxa"/>
            <w:vAlign w:val="center"/>
          </w:tcPr>
          <w:p w14:paraId="695933E5" w14:textId="77777777" w:rsidR="00D37996" w:rsidRPr="00AF1EB8" w:rsidRDefault="00D37996" w:rsidP="007F16E7">
            <w:pPr>
              <w:pStyle w:val="ConsPlusNormal"/>
              <w:jc w:val="center"/>
            </w:pPr>
            <w:r w:rsidRPr="00AF1EB8">
              <w:t>1.4</w:t>
            </w:r>
          </w:p>
        </w:tc>
        <w:tc>
          <w:tcPr>
            <w:tcW w:w="7994" w:type="dxa"/>
          </w:tcPr>
          <w:p w14:paraId="1E28BE52" w14:textId="77777777" w:rsidR="00D37996" w:rsidRPr="00AF1EB8" w:rsidRDefault="00D37996" w:rsidP="007F16E7">
            <w:pPr>
              <w:pStyle w:val="ConsPlusNormal"/>
              <w:jc w:val="both"/>
            </w:pPr>
            <w:r w:rsidRPr="00AF1EB8">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D37996" w:rsidRPr="00AF1EB8" w14:paraId="6338D7BE" w14:textId="77777777" w:rsidTr="007F16E7">
        <w:tc>
          <w:tcPr>
            <w:tcW w:w="1077" w:type="dxa"/>
            <w:vAlign w:val="center"/>
          </w:tcPr>
          <w:p w14:paraId="304C133A" w14:textId="77777777" w:rsidR="00D37996" w:rsidRPr="00AF1EB8" w:rsidRDefault="00D37996" w:rsidP="007F16E7">
            <w:pPr>
              <w:pStyle w:val="ConsPlusNormal"/>
              <w:jc w:val="center"/>
            </w:pPr>
            <w:r w:rsidRPr="00AF1EB8">
              <w:t>1.5</w:t>
            </w:r>
          </w:p>
        </w:tc>
        <w:tc>
          <w:tcPr>
            <w:tcW w:w="7994" w:type="dxa"/>
          </w:tcPr>
          <w:p w14:paraId="718A5702" w14:textId="77777777" w:rsidR="00D37996" w:rsidRPr="00AF1EB8" w:rsidRDefault="00D37996" w:rsidP="007F16E7">
            <w:pPr>
              <w:pStyle w:val="ConsPlusNormal"/>
              <w:jc w:val="both"/>
            </w:pPr>
            <w:r w:rsidRPr="00AF1EB8">
              <w:t>Использование букв для обозначения неизвестного компонента и записи свойств арифметических действий</w:t>
            </w:r>
          </w:p>
        </w:tc>
      </w:tr>
      <w:tr w:rsidR="00D37996" w:rsidRPr="00AF1EB8" w14:paraId="32887158" w14:textId="77777777" w:rsidTr="007F16E7">
        <w:tc>
          <w:tcPr>
            <w:tcW w:w="1077" w:type="dxa"/>
            <w:vAlign w:val="center"/>
          </w:tcPr>
          <w:p w14:paraId="16B98325" w14:textId="77777777" w:rsidR="00D37996" w:rsidRPr="00AF1EB8" w:rsidRDefault="00D37996" w:rsidP="007F16E7">
            <w:pPr>
              <w:pStyle w:val="ConsPlusNormal"/>
              <w:jc w:val="center"/>
            </w:pPr>
            <w:r w:rsidRPr="00AF1EB8">
              <w:t>1.6</w:t>
            </w:r>
          </w:p>
        </w:tc>
        <w:tc>
          <w:tcPr>
            <w:tcW w:w="7994" w:type="dxa"/>
          </w:tcPr>
          <w:p w14:paraId="65E8E43A" w14:textId="77777777" w:rsidR="00D37996" w:rsidRPr="00AF1EB8" w:rsidRDefault="00D37996" w:rsidP="007F16E7">
            <w:pPr>
              <w:pStyle w:val="ConsPlusNormal"/>
              <w:jc w:val="both"/>
            </w:pPr>
            <w:r w:rsidRPr="00AF1EB8">
              <w:t>Делители и кратные числа, разложение на множители. Простые и составные числа. Признаки делимости на 2, 5, 10, 3, 9. Деление с остатком</w:t>
            </w:r>
          </w:p>
        </w:tc>
      </w:tr>
      <w:tr w:rsidR="00D37996" w:rsidRPr="00AF1EB8" w14:paraId="2E5D3008" w14:textId="77777777" w:rsidTr="007F16E7">
        <w:tc>
          <w:tcPr>
            <w:tcW w:w="1077" w:type="dxa"/>
            <w:vAlign w:val="center"/>
          </w:tcPr>
          <w:p w14:paraId="37710281" w14:textId="77777777" w:rsidR="00D37996" w:rsidRPr="00AF1EB8" w:rsidRDefault="00D37996" w:rsidP="007F16E7">
            <w:pPr>
              <w:pStyle w:val="ConsPlusNormal"/>
              <w:jc w:val="center"/>
            </w:pPr>
            <w:r w:rsidRPr="00AF1EB8">
              <w:t>1.7</w:t>
            </w:r>
          </w:p>
        </w:tc>
        <w:tc>
          <w:tcPr>
            <w:tcW w:w="7994" w:type="dxa"/>
          </w:tcPr>
          <w:p w14:paraId="0579D7EC" w14:textId="77777777" w:rsidR="00D37996" w:rsidRPr="00AF1EB8" w:rsidRDefault="00D37996" w:rsidP="007F16E7">
            <w:pPr>
              <w:pStyle w:val="ConsPlusNormal"/>
              <w:jc w:val="both"/>
            </w:pPr>
            <w:r w:rsidRPr="00AF1EB8">
              <w:t>Степень с натуральным показателем. Запись числа в виде суммы разрядных слагаемых</w:t>
            </w:r>
          </w:p>
        </w:tc>
      </w:tr>
      <w:tr w:rsidR="00D37996" w:rsidRPr="00AF1EB8" w14:paraId="293F42FF" w14:textId="77777777" w:rsidTr="007F16E7">
        <w:tc>
          <w:tcPr>
            <w:tcW w:w="1077" w:type="dxa"/>
            <w:vAlign w:val="center"/>
          </w:tcPr>
          <w:p w14:paraId="48087EB1" w14:textId="77777777" w:rsidR="00D37996" w:rsidRPr="00AF1EB8" w:rsidRDefault="00D37996" w:rsidP="007F16E7">
            <w:pPr>
              <w:pStyle w:val="ConsPlusNormal"/>
              <w:jc w:val="center"/>
            </w:pPr>
            <w:r w:rsidRPr="00AF1EB8">
              <w:t>1.8</w:t>
            </w:r>
          </w:p>
        </w:tc>
        <w:tc>
          <w:tcPr>
            <w:tcW w:w="7994" w:type="dxa"/>
          </w:tcPr>
          <w:p w14:paraId="08F139B3" w14:textId="77777777" w:rsidR="00D37996" w:rsidRPr="00AF1EB8" w:rsidRDefault="00D37996" w:rsidP="007F16E7">
            <w:pPr>
              <w:pStyle w:val="ConsPlusNormal"/>
              <w:jc w:val="both"/>
            </w:pPr>
            <w:r w:rsidRPr="00AF1EB8">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D37996" w:rsidRPr="00AF1EB8" w14:paraId="6C088178" w14:textId="77777777" w:rsidTr="007F16E7">
        <w:tc>
          <w:tcPr>
            <w:tcW w:w="1077" w:type="dxa"/>
            <w:vAlign w:val="center"/>
          </w:tcPr>
          <w:p w14:paraId="7AFA0899" w14:textId="77777777" w:rsidR="00D37996" w:rsidRPr="00AF1EB8" w:rsidRDefault="00D37996" w:rsidP="007F16E7">
            <w:pPr>
              <w:pStyle w:val="ConsPlusNormal"/>
              <w:jc w:val="center"/>
            </w:pPr>
            <w:r w:rsidRPr="00AF1EB8">
              <w:t>2</w:t>
            </w:r>
          </w:p>
        </w:tc>
        <w:tc>
          <w:tcPr>
            <w:tcW w:w="7994" w:type="dxa"/>
          </w:tcPr>
          <w:p w14:paraId="6528DF39" w14:textId="77777777" w:rsidR="00D37996" w:rsidRPr="00AF1EB8" w:rsidRDefault="00D37996" w:rsidP="007F16E7">
            <w:pPr>
              <w:pStyle w:val="ConsPlusNormal"/>
              <w:jc w:val="both"/>
            </w:pPr>
            <w:r w:rsidRPr="00AF1EB8">
              <w:t>Дроби</w:t>
            </w:r>
          </w:p>
        </w:tc>
      </w:tr>
      <w:tr w:rsidR="00D37996" w:rsidRPr="00AF1EB8" w14:paraId="60C5077D" w14:textId="77777777" w:rsidTr="007F16E7">
        <w:tc>
          <w:tcPr>
            <w:tcW w:w="1077" w:type="dxa"/>
            <w:vAlign w:val="center"/>
          </w:tcPr>
          <w:p w14:paraId="1D5BCAC9" w14:textId="77777777" w:rsidR="00D37996" w:rsidRPr="00AF1EB8" w:rsidRDefault="00D37996" w:rsidP="007F16E7">
            <w:pPr>
              <w:pStyle w:val="ConsPlusNormal"/>
              <w:jc w:val="center"/>
            </w:pPr>
            <w:r w:rsidRPr="00AF1EB8">
              <w:t>2.1</w:t>
            </w:r>
          </w:p>
        </w:tc>
        <w:tc>
          <w:tcPr>
            <w:tcW w:w="7994" w:type="dxa"/>
          </w:tcPr>
          <w:p w14:paraId="657F53F7" w14:textId="77777777" w:rsidR="00D37996" w:rsidRPr="00AF1EB8" w:rsidRDefault="00D37996" w:rsidP="007F16E7">
            <w:pPr>
              <w:pStyle w:val="ConsPlusNormal"/>
              <w:jc w:val="both"/>
            </w:pPr>
            <w:r w:rsidRPr="00AF1EB8">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w:t>
            </w:r>
          </w:p>
        </w:tc>
      </w:tr>
      <w:tr w:rsidR="00D37996" w:rsidRPr="00AF1EB8" w14:paraId="428E9A5D" w14:textId="77777777" w:rsidTr="007F16E7">
        <w:tc>
          <w:tcPr>
            <w:tcW w:w="1077" w:type="dxa"/>
            <w:vAlign w:val="center"/>
          </w:tcPr>
          <w:p w14:paraId="01BD41AC" w14:textId="77777777" w:rsidR="00D37996" w:rsidRPr="00AF1EB8" w:rsidRDefault="00D37996" w:rsidP="007F16E7">
            <w:pPr>
              <w:pStyle w:val="ConsPlusNormal"/>
              <w:jc w:val="center"/>
            </w:pPr>
            <w:r w:rsidRPr="00AF1EB8">
              <w:t>2.2</w:t>
            </w:r>
          </w:p>
        </w:tc>
        <w:tc>
          <w:tcPr>
            <w:tcW w:w="7994" w:type="dxa"/>
          </w:tcPr>
          <w:p w14:paraId="548D0F3E" w14:textId="77777777" w:rsidR="00D37996" w:rsidRPr="00AF1EB8" w:rsidRDefault="00D37996" w:rsidP="007F16E7">
            <w:pPr>
              <w:pStyle w:val="ConsPlusNormal"/>
              <w:jc w:val="both"/>
            </w:pPr>
            <w:r w:rsidRPr="00AF1EB8">
              <w:t>Основное свойство дроби. Сокращение дробей. Приведение дроби к новому знаменателю. Сравнение дробей</w:t>
            </w:r>
          </w:p>
        </w:tc>
      </w:tr>
      <w:tr w:rsidR="00D37996" w:rsidRPr="00AF1EB8" w14:paraId="693B5CF5" w14:textId="77777777" w:rsidTr="007F16E7">
        <w:tc>
          <w:tcPr>
            <w:tcW w:w="1077" w:type="dxa"/>
            <w:vAlign w:val="center"/>
          </w:tcPr>
          <w:p w14:paraId="73C4AE49" w14:textId="77777777" w:rsidR="00D37996" w:rsidRPr="00AF1EB8" w:rsidRDefault="00D37996" w:rsidP="007F16E7">
            <w:pPr>
              <w:pStyle w:val="ConsPlusNormal"/>
              <w:jc w:val="center"/>
            </w:pPr>
            <w:r w:rsidRPr="00AF1EB8">
              <w:t>2.3</w:t>
            </w:r>
          </w:p>
        </w:tc>
        <w:tc>
          <w:tcPr>
            <w:tcW w:w="7994" w:type="dxa"/>
          </w:tcPr>
          <w:p w14:paraId="5B5F11D1" w14:textId="77777777" w:rsidR="00D37996" w:rsidRPr="00AF1EB8" w:rsidRDefault="00D37996" w:rsidP="007F16E7">
            <w:pPr>
              <w:pStyle w:val="ConsPlusNormal"/>
              <w:jc w:val="both"/>
            </w:pPr>
            <w:r w:rsidRPr="00AF1EB8">
              <w:t>Сложение и вычитание дробей. Умножение и деление дробей, взаимно-обратные дроби. Нахождение части целого и целого по его части</w:t>
            </w:r>
          </w:p>
        </w:tc>
      </w:tr>
      <w:tr w:rsidR="00D37996" w:rsidRPr="00AF1EB8" w14:paraId="53ECA2C8" w14:textId="77777777" w:rsidTr="007F16E7">
        <w:tc>
          <w:tcPr>
            <w:tcW w:w="1077" w:type="dxa"/>
            <w:vAlign w:val="center"/>
          </w:tcPr>
          <w:p w14:paraId="256A21A2" w14:textId="77777777" w:rsidR="00D37996" w:rsidRPr="00AF1EB8" w:rsidRDefault="00D37996" w:rsidP="007F16E7">
            <w:pPr>
              <w:pStyle w:val="ConsPlusNormal"/>
              <w:jc w:val="center"/>
            </w:pPr>
            <w:r w:rsidRPr="00AF1EB8">
              <w:t>2.4</w:t>
            </w:r>
          </w:p>
        </w:tc>
        <w:tc>
          <w:tcPr>
            <w:tcW w:w="7994" w:type="dxa"/>
          </w:tcPr>
          <w:p w14:paraId="73991CA4" w14:textId="77777777" w:rsidR="00D37996" w:rsidRPr="00AF1EB8" w:rsidRDefault="00D37996" w:rsidP="007F16E7">
            <w:pPr>
              <w:pStyle w:val="ConsPlusNormal"/>
              <w:jc w:val="both"/>
            </w:pPr>
            <w:r w:rsidRPr="00AF1EB8">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tc>
      </w:tr>
      <w:tr w:rsidR="00D37996" w:rsidRPr="00AF1EB8" w14:paraId="651BFC09" w14:textId="77777777" w:rsidTr="007F16E7">
        <w:tc>
          <w:tcPr>
            <w:tcW w:w="1077" w:type="dxa"/>
            <w:vAlign w:val="center"/>
          </w:tcPr>
          <w:p w14:paraId="382DBF61" w14:textId="77777777" w:rsidR="00D37996" w:rsidRPr="00AF1EB8" w:rsidRDefault="00D37996" w:rsidP="007F16E7">
            <w:pPr>
              <w:pStyle w:val="ConsPlusNormal"/>
              <w:jc w:val="center"/>
            </w:pPr>
            <w:r w:rsidRPr="00AF1EB8">
              <w:t>2.5</w:t>
            </w:r>
          </w:p>
        </w:tc>
        <w:tc>
          <w:tcPr>
            <w:tcW w:w="7994" w:type="dxa"/>
          </w:tcPr>
          <w:p w14:paraId="4E13B538" w14:textId="77777777" w:rsidR="00D37996" w:rsidRPr="00AF1EB8" w:rsidRDefault="00D37996" w:rsidP="007F16E7">
            <w:pPr>
              <w:pStyle w:val="ConsPlusNormal"/>
              <w:jc w:val="both"/>
            </w:pPr>
            <w:r w:rsidRPr="00AF1EB8">
              <w:t>Арифметические действия с десятичными дробями. Округление десятичных дробей</w:t>
            </w:r>
          </w:p>
        </w:tc>
      </w:tr>
      <w:tr w:rsidR="00D37996" w:rsidRPr="00AF1EB8" w14:paraId="2C4DC714" w14:textId="77777777" w:rsidTr="007F16E7">
        <w:tc>
          <w:tcPr>
            <w:tcW w:w="1077" w:type="dxa"/>
            <w:vAlign w:val="center"/>
          </w:tcPr>
          <w:p w14:paraId="7DA0C52D" w14:textId="77777777" w:rsidR="00D37996" w:rsidRPr="00AF1EB8" w:rsidRDefault="00D37996" w:rsidP="007F16E7">
            <w:pPr>
              <w:pStyle w:val="ConsPlusNormal"/>
              <w:jc w:val="center"/>
            </w:pPr>
            <w:r w:rsidRPr="00AF1EB8">
              <w:t>3</w:t>
            </w:r>
          </w:p>
        </w:tc>
        <w:tc>
          <w:tcPr>
            <w:tcW w:w="7994" w:type="dxa"/>
          </w:tcPr>
          <w:p w14:paraId="1BB93C5F" w14:textId="77777777" w:rsidR="00D37996" w:rsidRPr="00AF1EB8" w:rsidRDefault="00D37996" w:rsidP="007F16E7">
            <w:pPr>
              <w:pStyle w:val="ConsPlusNormal"/>
              <w:jc w:val="both"/>
            </w:pPr>
            <w:r w:rsidRPr="00AF1EB8">
              <w:t>Решение текстовых задач</w:t>
            </w:r>
          </w:p>
        </w:tc>
      </w:tr>
      <w:tr w:rsidR="00D37996" w:rsidRPr="00AF1EB8" w14:paraId="2434ED8E" w14:textId="77777777" w:rsidTr="007F16E7">
        <w:tc>
          <w:tcPr>
            <w:tcW w:w="1077" w:type="dxa"/>
            <w:vAlign w:val="center"/>
          </w:tcPr>
          <w:p w14:paraId="3EDB1771" w14:textId="77777777" w:rsidR="00D37996" w:rsidRPr="00AF1EB8" w:rsidRDefault="00D37996" w:rsidP="007F16E7">
            <w:pPr>
              <w:pStyle w:val="ConsPlusNormal"/>
              <w:jc w:val="center"/>
            </w:pPr>
            <w:r w:rsidRPr="00AF1EB8">
              <w:t>3.1</w:t>
            </w:r>
          </w:p>
        </w:tc>
        <w:tc>
          <w:tcPr>
            <w:tcW w:w="7994" w:type="dxa"/>
          </w:tcPr>
          <w:p w14:paraId="761F2755" w14:textId="77777777" w:rsidR="00D37996" w:rsidRPr="00AF1EB8" w:rsidRDefault="00D37996" w:rsidP="007F16E7">
            <w:pPr>
              <w:pStyle w:val="ConsPlusNormal"/>
              <w:jc w:val="both"/>
            </w:pPr>
            <w:r w:rsidRPr="00AF1EB8">
              <w:t>Решение текстовых задач арифметическим способом</w:t>
            </w:r>
          </w:p>
        </w:tc>
      </w:tr>
      <w:tr w:rsidR="00D37996" w:rsidRPr="00AF1EB8" w14:paraId="16980AD1" w14:textId="77777777" w:rsidTr="007F16E7">
        <w:tc>
          <w:tcPr>
            <w:tcW w:w="1077" w:type="dxa"/>
            <w:vAlign w:val="center"/>
          </w:tcPr>
          <w:p w14:paraId="1D8A15DD" w14:textId="77777777" w:rsidR="00D37996" w:rsidRPr="00AF1EB8" w:rsidRDefault="00D37996" w:rsidP="007F16E7">
            <w:pPr>
              <w:pStyle w:val="ConsPlusNormal"/>
              <w:jc w:val="center"/>
            </w:pPr>
            <w:r w:rsidRPr="00AF1EB8">
              <w:t>3.2</w:t>
            </w:r>
          </w:p>
        </w:tc>
        <w:tc>
          <w:tcPr>
            <w:tcW w:w="7994" w:type="dxa"/>
          </w:tcPr>
          <w:p w14:paraId="55757861" w14:textId="77777777" w:rsidR="00D37996" w:rsidRPr="00AF1EB8" w:rsidRDefault="00D37996" w:rsidP="007F16E7">
            <w:pPr>
              <w:pStyle w:val="ConsPlusNormal"/>
              <w:jc w:val="both"/>
            </w:pPr>
            <w:r w:rsidRPr="00AF1EB8">
              <w:t>Решение логических задач. Решение задач перебором всех возможных вариантов. Использование при решении задач таблиц и схем</w:t>
            </w:r>
          </w:p>
        </w:tc>
      </w:tr>
      <w:tr w:rsidR="00D37996" w:rsidRPr="00AF1EB8" w14:paraId="19628D93" w14:textId="77777777" w:rsidTr="007F16E7">
        <w:tc>
          <w:tcPr>
            <w:tcW w:w="1077" w:type="dxa"/>
            <w:vAlign w:val="center"/>
          </w:tcPr>
          <w:p w14:paraId="61E3A4C7" w14:textId="77777777" w:rsidR="00D37996" w:rsidRPr="00AF1EB8" w:rsidRDefault="00D37996" w:rsidP="007F16E7">
            <w:pPr>
              <w:pStyle w:val="ConsPlusNormal"/>
              <w:jc w:val="center"/>
            </w:pPr>
            <w:r w:rsidRPr="00AF1EB8">
              <w:t>3.3</w:t>
            </w:r>
          </w:p>
        </w:tc>
        <w:tc>
          <w:tcPr>
            <w:tcW w:w="7994" w:type="dxa"/>
          </w:tcPr>
          <w:p w14:paraId="7535509D" w14:textId="77777777" w:rsidR="00D37996" w:rsidRPr="00AF1EB8" w:rsidRDefault="00D37996" w:rsidP="007F16E7">
            <w:pPr>
              <w:pStyle w:val="ConsPlusNormal"/>
              <w:jc w:val="both"/>
            </w:pPr>
            <w:r w:rsidRPr="00AF1EB8">
              <w:t>Решение задач, содержащих зависимости, связывающие величины: скорость, время, расстояние, цену, количество, стоимость. Единицы измерения: массы, объема, цены, расстояния, времени, скорости. Связь между единицами измерения каждой величины</w:t>
            </w:r>
          </w:p>
        </w:tc>
      </w:tr>
      <w:tr w:rsidR="00D37996" w:rsidRPr="00AF1EB8" w14:paraId="11A14192" w14:textId="77777777" w:rsidTr="007F16E7">
        <w:tc>
          <w:tcPr>
            <w:tcW w:w="1077" w:type="dxa"/>
            <w:vAlign w:val="center"/>
          </w:tcPr>
          <w:p w14:paraId="74DE01A9" w14:textId="77777777" w:rsidR="00D37996" w:rsidRPr="00AF1EB8" w:rsidRDefault="00D37996" w:rsidP="007F16E7">
            <w:pPr>
              <w:pStyle w:val="ConsPlusNormal"/>
              <w:jc w:val="center"/>
            </w:pPr>
            <w:r w:rsidRPr="00AF1EB8">
              <w:t>3.4</w:t>
            </w:r>
          </w:p>
        </w:tc>
        <w:tc>
          <w:tcPr>
            <w:tcW w:w="7994" w:type="dxa"/>
          </w:tcPr>
          <w:p w14:paraId="03F2B89E" w14:textId="77777777" w:rsidR="00D37996" w:rsidRPr="00AF1EB8" w:rsidRDefault="00D37996" w:rsidP="007F16E7">
            <w:pPr>
              <w:pStyle w:val="ConsPlusNormal"/>
              <w:jc w:val="both"/>
            </w:pPr>
            <w:r w:rsidRPr="00AF1EB8">
              <w:t>Решение основных задач на дроби</w:t>
            </w:r>
          </w:p>
        </w:tc>
      </w:tr>
      <w:tr w:rsidR="00D37996" w:rsidRPr="00AF1EB8" w14:paraId="01F6AF93" w14:textId="77777777" w:rsidTr="007F16E7">
        <w:tc>
          <w:tcPr>
            <w:tcW w:w="1077" w:type="dxa"/>
            <w:vAlign w:val="center"/>
          </w:tcPr>
          <w:p w14:paraId="725D2C0B" w14:textId="77777777" w:rsidR="00D37996" w:rsidRPr="00AF1EB8" w:rsidRDefault="00D37996" w:rsidP="007F16E7">
            <w:pPr>
              <w:pStyle w:val="ConsPlusNormal"/>
              <w:jc w:val="center"/>
            </w:pPr>
            <w:r w:rsidRPr="00AF1EB8">
              <w:t>3.5</w:t>
            </w:r>
          </w:p>
        </w:tc>
        <w:tc>
          <w:tcPr>
            <w:tcW w:w="7994" w:type="dxa"/>
          </w:tcPr>
          <w:p w14:paraId="7B6F9010" w14:textId="77777777" w:rsidR="00D37996" w:rsidRPr="00AF1EB8" w:rsidRDefault="00D37996" w:rsidP="007F16E7">
            <w:pPr>
              <w:pStyle w:val="ConsPlusNormal"/>
              <w:jc w:val="both"/>
            </w:pPr>
            <w:r w:rsidRPr="00AF1EB8">
              <w:t>Представление данных в виде таблиц, столбчатых диаграмм</w:t>
            </w:r>
          </w:p>
        </w:tc>
      </w:tr>
      <w:tr w:rsidR="00D37996" w:rsidRPr="00AF1EB8" w14:paraId="26217936" w14:textId="77777777" w:rsidTr="007F16E7">
        <w:tc>
          <w:tcPr>
            <w:tcW w:w="1077" w:type="dxa"/>
            <w:vAlign w:val="center"/>
          </w:tcPr>
          <w:p w14:paraId="6FBA5452" w14:textId="77777777" w:rsidR="00D37996" w:rsidRPr="00AF1EB8" w:rsidRDefault="00D37996" w:rsidP="007F16E7">
            <w:pPr>
              <w:pStyle w:val="ConsPlusNormal"/>
              <w:jc w:val="center"/>
            </w:pPr>
            <w:r w:rsidRPr="00AF1EB8">
              <w:t>4</w:t>
            </w:r>
          </w:p>
        </w:tc>
        <w:tc>
          <w:tcPr>
            <w:tcW w:w="7994" w:type="dxa"/>
          </w:tcPr>
          <w:p w14:paraId="5A41B74A" w14:textId="77777777" w:rsidR="00D37996" w:rsidRPr="00AF1EB8" w:rsidRDefault="00D37996" w:rsidP="007F16E7">
            <w:pPr>
              <w:pStyle w:val="ConsPlusNormal"/>
              <w:jc w:val="both"/>
            </w:pPr>
            <w:r w:rsidRPr="00AF1EB8">
              <w:t>Наглядная геометрия</w:t>
            </w:r>
          </w:p>
        </w:tc>
      </w:tr>
      <w:tr w:rsidR="00D37996" w:rsidRPr="00AF1EB8" w14:paraId="782042C9" w14:textId="77777777" w:rsidTr="007F16E7">
        <w:tc>
          <w:tcPr>
            <w:tcW w:w="1077" w:type="dxa"/>
            <w:vAlign w:val="center"/>
          </w:tcPr>
          <w:p w14:paraId="6D33D299" w14:textId="77777777" w:rsidR="00D37996" w:rsidRPr="00AF1EB8" w:rsidRDefault="00D37996" w:rsidP="007F16E7">
            <w:pPr>
              <w:pStyle w:val="ConsPlusNormal"/>
              <w:jc w:val="center"/>
            </w:pPr>
            <w:r w:rsidRPr="00AF1EB8">
              <w:t>4.1</w:t>
            </w:r>
          </w:p>
        </w:tc>
        <w:tc>
          <w:tcPr>
            <w:tcW w:w="7994" w:type="dxa"/>
          </w:tcPr>
          <w:p w14:paraId="78232A72" w14:textId="77777777" w:rsidR="00D37996" w:rsidRPr="00AF1EB8" w:rsidRDefault="00D37996" w:rsidP="007F16E7">
            <w:pPr>
              <w:pStyle w:val="ConsPlusNormal"/>
              <w:jc w:val="both"/>
            </w:pPr>
            <w:r w:rsidRPr="00AF1EB8">
              <w:t>Наглядные представления о фигурах на плоскости: точка, прямая, отрезок, луч, угол, ломаная, многоугольник, окружность, круг. Угол. Прямой, острый, тупой и развернутый углы</w:t>
            </w:r>
          </w:p>
        </w:tc>
      </w:tr>
      <w:tr w:rsidR="00D37996" w:rsidRPr="00AF1EB8" w14:paraId="6BE69313" w14:textId="77777777" w:rsidTr="007F16E7">
        <w:tc>
          <w:tcPr>
            <w:tcW w:w="1077" w:type="dxa"/>
            <w:vAlign w:val="center"/>
          </w:tcPr>
          <w:p w14:paraId="08AEFE1A" w14:textId="77777777" w:rsidR="00D37996" w:rsidRPr="00AF1EB8" w:rsidRDefault="00D37996" w:rsidP="007F16E7">
            <w:pPr>
              <w:pStyle w:val="ConsPlusNormal"/>
              <w:jc w:val="center"/>
            </w:pPr>
            <w:r w:rsidRPr="00AF1EB8">
              <w:t>4.2</w:t>
            </w:r>
          </w:p>
        </w:tc>
        <w:tc>
          <w:tcPr>
            <w:tcW w:w="7994" w:type="dxa"/>
          </w:tcPr>
          <w:p w14:paraId="3C56E045" w14:textId="77777777" w:rsidR="00D37996" w:rsidRPr="00AF1EB8" w:rsidRDefault="00D37996" w:rsidP="007F16E7">
            <w:pPr>
              <w:pStyle w:val="ConsPlusNormal"/>
              <w:jc w:val="both"/>
            </w:pPr>
            <w:r w:rsidRPr="00AF1EB8">
              <w:t>Длина отрезка, метрические единицы длины. Длина ломаной, периметр многоугольника. Измерение и построение углов с помощью транспортира</w:t>
            </w:r>
          </w:p>
        </w:tc>
      </w:tr>
      <w:tr w:rsidR="00D37996" w:rsidRPr="00AF1EB8" w14:paraId="41C345E2" w14:textId="77777777" w:rsidTr="007F16E7">
        <w:tc>
          <w:tcPr>
            <w:tcW w:w="1077" w:type="dxa"/>
            <w:vAlign w:val="center"/>
          </w:tcPr>
          <w:p w14:paraId="07A54235" w14:textId="77777777" w:rsidR="00D37996" w:rsidRPr="00AF1EB8" w:rsidRDefault="00D37996" w:rsidP="007F16E7">
            <w:pPr>
              <w:pStyle w:val="ConsPlusNormal"/>
              <w:jc w:val="center"/>
            </w:pPr>
            <w:r w:rsidRPr="00AF1EB8">
              <w:t>4.3</w:t>
            </w:r>
          </w:p>
        </w:tc>
        <w:tc>
          <w:tcPr>
            <w:tcW w:w="7994" w:type="dxa"/>
          </w:tcPr>
          <w:p w14:paraId="69E999EF" w14:textId="77777777" w:rsidR="00D37996" w:rsidRPr="00AF1EB8" w:rsidRDefault="00D37996" w:rsidP="007F16E7">
            <w:pPr>
              <w:pStyle w:val="ConsPlusNormal"/>
              <w:jc w:val="both"/>
            </w:pPr>
            <w:r w:rsidRPr="00AF1EB8">
              <w:t>Наглядные представления о фигурах на плоскости: многоугольник, прямоугольник, квадрат, треугольник; о равенстве фигур</w:t>
            </w:r>
          </w:p>
        </w:tc>
      </w:tr>
      <w:tr w:rsidR="00D37996" w:rsidRPr="00AF1EB8" w14:paraId="2B964AC0" w14:textId="77777777" w:rsidTr="007F16E7">
        <w:tc>
          <w:tcPr>
            <w:tcW w:w="1077" w:type="dxa"/>
            <w:vAlign w:val="center"/>
          </w:tcPr>
          <w:p w14:paraId="7B5CC3B1" w14:textId="77777777" w:rsidR="00D37996" w:rsidRPr="00AF1EB8" w:rsidRDefault="00D37996" w:rsidP="007F16E7">
            <w:pPr>
              <w:pStyle w:val="ConsPlusNormal"/>
              <w:jc w:val="center"/>
            </w:pPr>
            <w:r w:rsidRPr="00AF1EB8">
              <w:t>4.4</w:t>
            </w:r>
          </w:p>
        </w:tc>
        <w:tc>
          <w:tcPr>
            <w:tcW w:w="7994" w:type="dxa"/>
          </w:tcPr>
          <w:p w14:paraId="30CC6047" w14:textId="77777777" w:rsidR="00D37996" w:rsidRPr="00AF1EB8" w:rsidRDefault="00D37996" w:rsidP="007F16E7">
            <w:pPr>
              <w:pStyle w:val="ConsPlusNormal"/>
              <w:jc w:val="both"/>
            </w:pPr>
            <w:r w:rsidRPr="00AF1EB8">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tc>
      </w:tr>
      <w:tr w:rsidR="00D37996" w:rsidRPr="00AF1EB8" w14:paraId="2EAAACAB" w14:textId="77777777" w:rsidTr="007F16E7">
        <w:tc>
          <w:tcPr>
            <w:tcW w:w="1077" w:type="dxa"/>
            <w:vAlign w:val="center"/>
          </w:tcPr>
          <w:p w14:paraId="3FBE821D" w14:textId="77777777" w:rsidR="00D37996" w:rsidRPr="00AF1EB8" w:rsidRDefault="00D37996" w:rsidP="007F16E7">
            <w:pPr>
              <w:pStyle w:val="ConsPlusNormal"/>
              <w:jc w:val="center"/>
            </w:pPr>
            <w:r w:rsidRPr="00AF1EB8">
              <w:t>4.5</w:t>
            </w:r>
          </w:p>
        </w:tc>
        <w:tc>
          <w:tcPr>
            <w:tcW w:w="7994" w:type="dxa"/>
          </w:tcPr>
          <w:p w14:paraId="0A926EA0" w14:textId="77777777" w:rsidR="00D37996" w:rsidRPr="00AF1EB8" w:rsidRDefault="00D37996" w:rsidP="007F16E7">
            <w:pPr>
              <w:pStyle w:val="ConsPlusNormal"/>
              <w:jc w:val="both"/>
            </w:pPr>
            <w:r w:rsidRPr="00AF1EB8">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tc>
      </w:tr>
      <w:tr w:rsidR="00D37996" w:rsidRPr="00AF1EB8" w14:paraId="2E52A625" w14:textId="77777777" w:rsidTr="007F16E7">
        <w:tc>
          <w:tcPr>
            <w:tcW w:w="1077" w:type="dxa"/>
            <w:vAlign w:val="center"/>
          </w:tcPr>
          <w:p w14:paraId="64AEECF8" w14:textId="77777777" w:rsidR="00D37996" w:rsidRPr="00AF1EB8" w:rsidRDefault="00D37996" w:rsidP="007F16E7">
            <w:pPr>
              <w:pStyle w:val="ConsPlusNormal"/>
              <w:jc w:val="center"/>
            </w:pPr>
            <w:r w:rsidRPr="00AF1EB8">
              <w:t>4.6</w:t>
            </w:r>
          </w:p>
        </w:tc>
        <w:tc>
          <w:tcPr>
            <w:tcW w:w="7994" w:type="dxa"/>
          </w:tcPr>
          <w:p w14:paraId="25C5BF8F" w14:textId="77777777" w:rsidR="00D37996" w:rsidRPr="00AF1EB8" w:rsidRDefault="00D37996" w:rsidP="007F16E7">
            <w:pPr>
              <w:pStyle w:val="ConsPlusNormal"/>
              <w:jc w:val="both"/>
            </w:pPr>
            <w:r w:rsidRPr="00AF1EB8">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tc>
      </w:tr>
      <w:tr w:rsidR="00D37996" w:rsidRPr="00AF1EB8" w14:paraId="433AF4F9" w14:textId="77777777" w:rsidTr="007F16E7">
        <w:tc>
          <w:tcPr>
            <w:tcW w:w="1077" w:type="dxa"/>
            <w:vAlign w:val="center"/>
          </w:tcPr>
          <w:p w14:paraId="33BCA113" w14:textId="77777777" w:rsidR="00D37996" w:rsidRPr="00AF1EB8" w:rsidRDefault="00D37996" w:rsidP="007F16E7">
            <w:pPr>
              <w:pStyle w:val="ConsPlusNormal"/>
              <w:jc w:val="center"/>
            </w:pPr>
            <w:r w:rsidRPr="00AF1EB8">
              <w:t>4.7</w:t>
            </w:r>
          </w:p>
        </w:tc>
        <w:tc>
          <w:tcPr>
            <w:tcW w:w="7994" w:type="dxa"/>
          </w:tcPr>
          <w:p w14:paraId="667C2241" w14:textId="77777777" w:rsidR="00D37996" w:rsidRPr="00AF1EB8" w:rsidRDefault="00D37996" w:rsidP="007F16E7">
            <w:pPr>
              <w:pStyle w:val="ConsPlusNormal"/>
              <w:jc w:val="both"/>
            </w:pPr>
            <w:r w:rsidRPr="00AF1EB8">
              <w:t>Объем прямоугольного параллелепипеда, куба. Единицы измерения объема</w:t>
            </w:r>
          </w:p>
        </w:tc>
      </w:tr>
    </w:tbl>
    <w:p w14:paraId="47D4DABC" w14:textId="77777777" w:rsidR="00D37996" w:rsidRPr="00AF1EB8" w:rsidRDefault="00D37996" w:rsidP="00D37996">
      <w:pPr>
        <w:pStyle w:val="ConsPlusNormal"/>
        <w:ind w:firstLine="540"/>
        <w:jc w:val="both"/>
      </w:pPr>
    </w:p>
    <w:p w14:paraId="4BD835D0" w14:textId="77777777" w:rsidR="00D37996" w:rsidRPr="00AF1EB8" w:rsidRDefault="00D37996" w:rsidP="00D37996">
      <w:pPr>
        <w:pStyle w:val="ConsPlusNormal"/>
        <w:jc w:val="right"/>
      </w:pPr>
      <w:r w:rsidRPr="00AF1EB8">
        <w:t>Таблица 11.2</w:t>
      </w:r>
    </w:p>
    <w:p w14:paraId="40954C65" w14:textId="77777777" w:rsidR="00D37996" w:rsidRPr="00AF1EB8" w:rsidRDefault="00D37996" w:rsidP="00D37996">
      <w:pPr>
        <w:pStyle w:val="ConsPlusNormal"/>
        <w:ind w:firstLine="540"/>
        <w:jc w:val="both"/>
      </w:pPr>
    </w:p>
    <w:p w14:paraId="3AA0A4BF"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3FDCF600" w14:textId="77777777" w:rsidR="00D37996" w:rsidRPr="00AF1EB8" w:rsidRDefault="00D37996" w:rsidP="00D37996">
      <w:pPr>
        <w:pStyle w:val="ConsPlusNormal"/>
        <w:jc w:val="center"/>
      </w:pPr>
      <w:r w:rsidRPr="00AF1EB8">
        <w:t>образовательной программы (6 класс)</w:t>
      </w:r>
    </w:p>
    <w:p w14:paraId="1AD623D6"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6199A4A9" w14:textId="77777777" w:rsidTr="007F16E7">
        <w:tc>
          <w:tcPr>
            <w:tcW w:w="1701" w:type="dxa"/>
          </w:tcPr>
          <w:p w14:paraId="2429874F" w14:textId="77777777" w:rsidR="00D37996" w:rsidRPr="00AF1EB8" w:rsidRDefault="00D37996" w:rsidP="007F16E7">
            <w:pPr>
              <w:pStyle w:val="ConsPlusNormal"/>
              <w:jc w:val="center"/>
            </w:pPr>
            <w:r w:rsidRPr="00AF1EB8">
              <w:t>Код проверяемого результата</w:t>
            </w:r>
          </w:p>
        </w:tc>
        <w:tc>
          <w:tcPr>
            <w:tcW w:w="7370" w:type="dxa"/>
          </w:tcPr>
          <w:p w14:paraId="6838AEE0"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502BC300" w14:textId="77777777" w:rsidTr="007F16E7">
        <w:tc>
          <w:tcPr>
            <w:tcW w:w="1701" w:type="dxa"/>
            <w:vAlign w:val="center"/>
          </w:tcPr>
          <w:p w14:paraId="5E4EC6B4" w14:textId="77777777" w:rsidR="00D37996" w:rsidRPr="00AF1EB8" w:rsidRDefault="00D37996" w:rsidP="007F16E7">
            <w:pPr>
              <w:pStyle w:val="ConsPlusNormal"/>
              <w:jc w:val="center"/>
            </w:pPr>
            <w:r w:rsidRPr="00AF1EB8">
              <w:t>1</w:t>
            </w:r>
          </w:p>
        </w:tc>
        <w:tc>
          <w:tcPr>
            <w:tcW w:w="7370" w:type="dxa"/>
          </w:tcPr>
          <w:p w14:paraId="0F29C308" w14:textId="77777777" w:rsidR="00D37996" w:rsidRPr="00AF1EB8" w:rsidRDefault="00D37996" w:rsidP="007F16E7">
            <w:pPr>
              <w:pStyle w:val="ConsPlusNormal"/>
              <w:jc w:val="both"/>
            </w:pPr>
            <w:r w:rsidRPr="00AF1EB8">
              <w:t>Числа и вычисления</w:t>
            </w:r>
          </w:p>
        </w:tc>
      </w:tr>
      <w:tr w:rsidR="00D37996" w:rsidRPr="00AF1EB8" w14:paraId="3A1DFDB9" w14:textId="77777777" w:rsidTr="007F16E7">
        <w:tc>
          <w:tcPr>
            <w:tcW w:w="1701" w:type="dxa"/>
            <w:vAlign w:val="center"/>
          </w:tcPr>
          <w:p w14:paraId="39E4C093" w14:textId="77777777" w:rsidR="00D37996" w:rsidRPr="00AF1EB8" w:rsidRDefault="00D37996" w:rsidP="007F16E7">
            <w:pPr>
              <w:pStyle w:val="ConsPlusNormal"/>
              <w:jc w:val="center"/>
            </w:pPr>
            <w:r w:rsidRPr="00AF1EB8">
              <w:t>1.1</w:t>
            </w:r>
          </w:p>
        </w:tc>
        <w:tc>
          <w:tcPr>
            <w:tcW w:w="7370" w:type="dxa"/>
          </w:tcPr>
          <w:p w14:paraId="17BC9E9F" w14:textId="77777777" w:rsidR="00D37996" w:rsidRPr="00AF1EB8" w:rsidRDefault="00D37996" w:rsidP="007F16E7">
            <w:pPr>
              <w:pStyle w:val="ConsPlusNormal"/>
              <w:jc w:val="both"/>
            </w:pPr>
            <w:r w:rsidRPr="00AF1EB8">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D37996" w:rsidRPr="00AF1EB8" w14:paraId="14F67267" w14:textId="77777777" w:rsidTr="007F16E7">
        <w:tc>
          <w:tcPr>
            <w:tcW w:w="1701" w:type="dxa"/>
            <w:vAlign w:val="center"/>
          </w:tcPr>
          <w:p w14:paraId="2B9B7262" w14:textId="77777777" w:rsidR="00D37996" w:rsidRPr="00AF1EB8" w:rsidRDefault="00D37996" w:rsidP="007F16E7">
            <w:pPr>
              <w:pStyle w:val="ConsPlusNormal"/>
              <w:jc w:val="center"/>
            </w:pPr>
            <w:r w:rsidRPr="00AF1EB8">
              <w:t>1.2</w:t>
            </w:r>
          </w:p>
        </w:tc>
        <w:tc>
          <w:tcPr>
            <w:tcW w:w="7370" w:type="dxa"/>
          </w:tcPr>
          <w:p w14:paraId="057FDAB8" w14:textId="77777777" w:rsidR="00D37996" w:rsidRPr="00AF1EB8" w:rsidRDefault="00D37996" w:rsidP="007F16E7">
            <w:pPr>
              <w:pStyle w:val="ConsPlusNormal"/>
              <w:jc w:val="both"/>
            </w:pPr>
            <w:r w:rsidRPr="00AF1EB8">
              <w:t>Сравнивать и упорядочивать целые числа, обыкновенные и десятичные дроби, сравнивать числа одного и разных знаков</w:t>
            </w:r>
          </w:p>
        </w:tc>
      </w:tr>
      <w:tr w:rsidR="00D37996" w:rsidRPr="00AF1EB8" w14:paraId="4C06E52F" w14:textId="77777777" w:rsidTr="007F16E7">
        <w:tc>
          <w:tcPr>
            <w:tcW w:w="1701" w:type="dxa"/>
            <w:vAlign w:val="center"/>
          </w:tcPr>
          <w:p w14:paraId="4D8F9DAD" w14:textId="77777777" w:rsidR="00D37996" w:rsidRPr="00AF1EB8" w:rsidRDefault="00D37996" w:rsidP="007F16E7">
            <w:pPr>
              <w:pStyle w:val="ConsPlusNormal"/>
              <w:jc w:val="center"/>
            </w:pPr>
            <w:r w:rsidRPr="00AF1EB8">
              <w:t>1.3</w:t>
            </w:r>
          </w:p>
        </w:tc>
        <w:tc>
          <w:tcPr>
            <w:tcW w:w="7370" w:type="dxa"/>
          </w:tcPr>
          <w:p w14:paraId="19A0E1E6" w14:textId="77777777" w:rsidR="00D37996" w:rsidRPr="00AF1EB8" w:rsidRDefault="00D37996" w:rsidP="007F16E7">
            <w:pPr>
              <w:pStyle w:val="ConsPlusNormal"/>
              <w:jc w:val="both"/>
            </w:pPr>
            <w:r w:rsidRPr="00AF1EB8">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D37996" w:rsidRPr="00AF1EB8" w14:paraId="58DA1C0D" w14:textId="77777777" w:rsidTr="007F16E7">
        <w:tc>
          <w:tcPr>
            <w:tcW w:w="1701" w:type="dxa"/>
            <w:vAlign w:val="center"/>
          </w:tcPr>
          <w:p w14:paraId="3F93117E" w14:textId="77777777" w:rsidR="00D37996" w:rsidRPr="00AF1EB8" w:rsidRDefault="00D37996" w:rsidP="007F16E7">
            <w:pPr>
              <w:pStyle w:val="ConsPlusNormal"/>
              <w:jc w:val="center"/>
            </w:pPr>
            <w:r w:rsidRPr="00AF1EB8">
              <w:t>1.4</w:t>
            </w:r>
          </w:p>
        </w:tc>
        <w:tc>
          <w:tcPr>
            <w:tcW w:w="7370" w:type="dxa"/>
          </w:tcPr>
          <w:p w14:paraId="0812EB50" w14:textId="77777777" w:rsidR="00D37996" w:rsidRPr="00AF1EB8" w:rsidRDefault="00D37996" w:rsidP="007F16E7">
            <w:pPr>
              <w:pStyle w:val="ConsPlusNormal"/>
              <w:jc w:val="both"/>
            </w:pPr>
            <w:r w:rsidRPr="00AF1EB8">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D37996" w:rsidRPr="00AF1EB8" w14:paraId="5C19AB28" w14:textId="77777777" w:rsidTr="007F16E7">
        <w:tc>
          <w:tcPr>
            <w:tcW w:w="1701" w:type="dxa"/>
            <w:vAlign w:val="center"/>
          </w:tcPr>
          <w:p w14:paraId="4272FD35" w14:textId="77777777" w:rsidR="00D37996" w:rsidRPr="00AF1EB8" w:rsidRDefault="00D37996" w:rsidP="007F16E7">
            <w:pPr>
              <w:pStyle w:val="ConsPlusNormal"/>
              <w:jc w:val="center"/>
            </w:pPr>
            <w:r w:rsidRPr="00AF1EB8">
              <w:t>1.5</w:t>
            </w:r>
          </w:p>
        </w:tc>
        <w:tc>
          <w:tcPr>
            <w:tcW w:w="7370" w:type="dxa"/>
          </w:tcPr>
          <w:p w14:paraId="5068B5F7" w14:textId="77777777" w:rsidR="00D37996" w:rsidRPr="00AF1EB8" w:rsidRDefault="00D37996" w:rsidP="007F16E7">
            <w:pPr>
              <w:pStyle w:val="ConsPlusNormal"/>
              <w:jc w:val="both"/>
            </w:pPr>
            <w:r w:rsidRPr="00AF1EB8">
              <w:t>Округлять целые числа и десятичные дроби, находить приближения чисел</w:t>
            </w:r>
          </w:p>
        </w:tc>
      </w:tr>
      <w:tr w:rsidR="00D37996" w:rsidRPr="00AF1EB8" w14:paraId="5AFA0684" w14:textId="77777777" w:rsidTr="007F16E7">
        <w:tc>
          <w:tcPr>
            <w:tcW w:w="1701" w:type="dxa"/>
            <w:vAlign w:val="center"/>
          </w:tcPr>
          <w:p w14:paraId="5FC802FC" w14:textId="77777777" w:rsidR="00D37996" w:rsidRPr="00AF1EB8" w:rsidRDefault="00D37996" w:rsidP="007F16E7">
            <w:pPr>
              <w:pStyle w:val="ConsPlusNormal"/>
              <w:jc w:val="center"/>
            </w:pPr>
            <w:r w:rsidRPr="00AF1EB8">
              <w:t>1.6</w:t>
            </w:r>
          </w:p>
        </w:tc>
        <w:tc>
          <w:tcPr>
            <w:tcW w:w="7370" w:type="dxa"/>
          </w:tcPr>
          <w:p w14:paraId="17275524" w14:textId="77777777" w:rsidR="00D37996" w:rsidRPr="00AF1EB8" w:rsidRDefault="00D37996" w:rsidP="007F16E7">
            <w:pPr>
              <w:pStyle w:val="ConsPlusNormal"/>
              <w:jc w:val="both"/>
            </w:pPr>
            <w:r w:rsidRPr="00AF1EB8">
              <w:t>Соотносить точку на координатной прямой с соответствующим ей числом и изображать числа точками на координатной прямой, находить модуль числа</w:t>
            </w:r>
          </w:p>
        </w:tc>
      </w:tr>
      <w:tr w:rsidR="00D37996" w:rsidRPr="00AF1EB8" w14:paraId="7AA23E73" w14:textId="77777777" w:rsidTr="007F16E7">
        <w:tc>
          <w:tcPr>
            <w:tcW w:w="1701" w:type="dxa"/>
            <w:vAlign w:val="center"/>
          </w:tcPr>
          <w:p w14:paraId="44D8D7E2" w14:textId="77777777" w:rsidR="00D37996" w:rsidRPr="00AF1EB8" w:rsidRDefault="00D37996" w:rsidP="007F16E7">
            <w:pPr>
              <w:pStyle w:val="ConsPlusNormal"/>
              <w:jc w:val="center"/>
            </w:pPr>
            <w:r w:rsidRPr="00AF1EB8">
              <w:t>1.7</w:t>
            </w:r>
          </w:p>
        </w:tc>
        <w:tc>
          <w:tcPr>
            <w:tcW w:w="7370" w:type="dxa"/>
          </w:tcPr>
          <w:p w14:paraId="4DDEE273" w14:textId="77777777" w:rsidR="00D37996" w:rsidRPr="00AF1EB8" w:rsidRDefault="00D37996" w:rsidP="007F16E7">
            <w:pPr>
              <w:pStyle w:val="ConsPlusNormal"/>
              <w:jc w:val="both"/>
            </w:pPr>
            <w:r w:rsidRPr="00AF1EB8">
              <w:t>Соотносить точку в прямоугольной системе координат с координатами этой точки</w:t>
            </w:r>
          </w:p>
        </w:tc>
      </w:tr>
      <w:tr w:rsidR="00D37996" w:rsidRPr="00AF1EB8" w14:paraId="24CBA1D6" w14:textId="77777777" w:rsidTr="007F16E7">
        <w:tc>
          <w:tcPr>
            <w:tcW w:w="1701" w:type="dxa"/>
            <w:vAlign w:val="center"/>
          </w:tcPr>
          <w:p w14:paraId="3D42B877" w14:textId="77777777" w:rsidR="00D37996" w:rsidRPr="00AF1EB8" w:rsidRDefault="00D37996" w:rsidP="007F16E7">
            <w:pPr>
              <w:pStyle w:val="ConsPlusNormal"/>
              <w:jc w:val="center"/>
            </w:pPr>
            <w:r w:rsidRPr="00AF1EB8">
              <w:t>1.8</w:t>
            </w:r>
          </w:p>
        </w:tc>
        <w:tc>
          <w:tcPr>
            <w:tcW w:w="7370" w:type="dxa"/>
          </w:tcPr>
          <w:p w14:paraId="43AB7C48" w14:textId="77777777" w:rsidR="00D37996" w:rsidRPr="00AF1EB8" w:rsidRDefault="00D37996" w:rsidP="007F16E7">
            <w:pPr>
              <w:pStyle w:val="ConsPlusNormal"/>
              <w:jc w:val="both"/>
            </w:pPr>
            <w:r w:rsidRPr="00AF1EB8">
              <w:t>Округлять целые числа и десятичные дроби, находить приближения чисел</w:t>
            </w:r>
          </w:p>
        </w:tc>
      </w:tr>
      <w:tr w:rsidR="00D37996" w:rsidRPr="00AF1EB8" w14:paraId="437CAD42" w14:textId="77777777" w:rsidTr="007F16E7">
        <w:tc>
          <w:tcPr>
            <w:tcW w:w="1701" w:type="dxa"/>
            <w:vAlign w:val="center"/>
          </w:tcPr>
          <w:p w14:paraId="330C53C1" w14:textId="77777777" w:rsidR="00D37996" w:rsidRPr="00AF1EB8" w:rsidRDefault="00D37996" w:rsidP="007F16E7">
            <w:pPr>
              <w:pStyle w:val="ConsPlusNormal"/>
              <w:jc w:val="center"/>
            </w:pPr>
            <w:r w:rsidRPr="00AF1EB8">
              <w:t>2</w:t>
            </w:r>
          </w:p>
        </w:tc>
        <w:tc>
          <w:tcPr>
            <w:tcW w:w="7370" w:type="dxa"/>
          </w:tcPr>
          <w:p w14:paraId="7AF5D1C0" w14:textId="77777777" w:rsidR="00D37996" w:rsidRPr="00AF1EB8" w:rsidRDefault="00D37996" w:rsidP="007F16E7">
            <w:pPr>
              <w:pStyle w:val="ConsPlusNormal"/>
              <w:jc w:val="both"/>
            </w:pPr>
            <w:r w:rsidRPr="00AF1EB8">
              <w:t>Числовые и буквенные выражения</w:t>
            </w:r>
          </w:p>
        </w:tc>
      </w:tr>
      <w:tr w:rsidR="00D37996" w:rsidRPr="00AF1EB8" w14:paraId="7625F4D8" w14:textId="77777777" w:rsidTr="007F16E7">
        <w:tc>
          <w:tcPr>
            <w:tcW w:w="1701" w:type="dxa"/>
            <w:vAlign w:val="center"/>
          </w:tcPr>
          <w:p w14:paraId="210F9638" w14:textId="77777777" w:rsidR="00D37996" w:rsidRPr="00AF1EB8" w:rsidRDefault="00D37996" w:rsidP="007F16E7">
            <w:pPr>
              <w:pStyle w:val="ConsPlusNormal"/>
              <w:jc w:val="center"/>
            </w:pPr>
            <w:r w:rsidRPr="00AF1EB8">
              <w:t>2.1</w:t>
            </w:r>
          </w:p>
        </w:tc>
        <w:tc>
          <w:tcPr>
            <w:tcW w:w="7370" w:type="dxa"/>
          </w:tcPr>
          <w:p w14:paraId="6E02A2A1" w14:textId="77777777" w:rsidR="00D37996" w:rsidRPr="00AF1EB8" w:rsidRDefault="00D37996" w:rsidP="007F16E7">
            <w:pPr>
              <w:pStyle w:val="ConsPlusNormal"/>
              <w:jc w:val="both"/>
            </w:pPr>
            <w:r w:rsidRPr="00AF1EB8">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D37996" w:rsidRPr="00AF1EB8" w14:paraId="29B14301" w14:textId="77777777" w:rsidTr="007F16E7">
        <w:tc>
          <w:tcPr>
            <w:tcW w:w="1701" w:type="dxa"/>
            <w:vAlign w:val="center"/>
          </w:tcPr>
          <w:p w14:paraId="292EF423" w14:textId="77777777" w:rsidR="00D37996" w:rsidRPr="00AF1EB8" w:rsidRDefault="00D37996" w:rsidP="007F16E7">
            <w:pPr>
              <w:pStyle w:val="ConsPlusNormal"/>
              <w:jc w:val="center"/>
            </w:pPr>
            <w:r w:rsidRPr="00AF1EB8">
              <w:t>2.2</w:t>
            </w:r>
          </w:p>
        </w:tc>
        <w:tc>
          <w:tcPr>
            <w:tcW w:w="7370" w:type="dxa"/>
          </w:tcPr>
          <w:p w14:paraId="0958AB53" w14:textId="77777777" w:rsidR="00D37996" w:rsidRPr="00AF1EB8" w:rsidRDefault="00D37996" w:rsidP="007F16E7">
            <w:pPr>
              <w:pStyle w:val="ConsPlusNormal"/>
              <w:jc w:val="both"/>
            </w:pPr>
            <w:r w:rsidRPr="00AF1EB8">
              <w:t>Пользоваться признаками делимости, раскладывать натуральные числа на простые множители</w:t>
            </w:r>
          </w:p>
        </w:tc>
      </w:tr>
      <w:tr w:rsidR="00D37996" w:rsidRPr="00AF1EB8" w14:paraId="29E1E1C3" w14:textId="77777777" w:rsidTr="007F16E7">
        <w:tc>
          <w:tcPr>
            <w:tcW w:w="1701" w:type="dxa"/>
            <w:vAlign w:val="center"/>
          </w:tcPr>
          <w:p w14:paraId="10644B84" w14:textId="77777777" w:rsidR="00D37996" w:rsidRPr="00AF1EB8" w:rsidRDefault="00D37996" w:rsidP="007F16E7">
            <w:pPr>
              <w:pStyle w:val="ConsPlusNormal"/>
              <w:jc w:val="center"/>
            </w:pPr>
            <w:r w:rsidRPr="00AF1EB8">
              <w:t>2.3</w:t>
            </w:r>
          </w:p>
        </w:tc>
        <w:tc>
          <w:tcPr>
            <w:tcW w:w="7370" w:type="dxa"/>
          </w:tcPr>
          <w:p w14:paraId="72B1CBBC" w14:textId="77777777" w:rsidR="00D37996" w:rsidRPr="00AF1EB8" w:rsidRDefault="00D37996" w:rsidP="007F16E7">
            <w:pPr>
              <w:pStyle w:val="ConsPlusNormal"/>
              <w:jc w:val="both"/>
            </w:pPr>
            <w:r w:rsidRPr="00AF1EB8">
              <w:t>Пользоваться масштабом, составлять пропорции и отношения</w:t>
            </w:r>
          </w:p>
        </w:tc>
      </w:tr>
      <w:tr w:rsidR="00D37996" w:rsidRPr="00AF1EB8" w14:paraId="039884A3" w14:textId="77777777" w:rsidTr="007F16E7">
        <w:tc>
          <w:tcPr>
            <w:tcW w:w="1701" w:type="dxa"/>
            <w:vAlign w:val="center"/>
          </w:tcPr>
          <w:p w14:paraId="599EB00F" w14:textId="77777777" w:rsidR="00D37996" w:rsidRPr="00AF1EB8" w:rsidRDefault="00D37996" w:rsidP="007F16E7">
            <w:pPr>
              <w:pStyle w:val="ConsPlusNormal"/>
              <w:jc w:val="center"/>
            </w:pPr>
            <w:r w:rsidRPr="00AF1EB8">
              <w:t>2.4</w:t>
            </w:r>
          </w:p>
        </w:tc>
        <w:tc>
          <w:tcPr>
            <w:tcW w:w="7370" w:type="dxa"/>
          </w:tcPr>
          <w:p w14:paraId="37D50E76" w14:textId="77777777" w:rsidR="00D37996" w:rsidRPr="00AF1EB8" w:rsidRDefault="00D37996" w:rsidP="007F16E7">
            <w:pPr>
              <w:pStyle w:val="ConsPlusNormal"/>
              <w:jc w:val="both"/>
            </w:pPr>
            <w:r w:rsidRPr="00AF1EB8">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r>
      <w:tr w:rsidR="00D37996" w:rsidRPr="00AF1EB8" w14:paraId="7397B692" w14:textId="77777777" w:rsidTr="007F16E7">
        <w:tc>
          <w:tcPr>
            <w:tcW w:w="1701" w:type="dxa"/>
            <w:vAlign w:val="center"/>
          </w:tcPr>
          <w:p w14:paraId="0D25046F" w14:textId="77777777" w:rsidR="00D37996" w:rsidRPr="00AF1EB8" w:rsidRDefault="00D37996" w:rsidP="007F16E7">
            <w:pPr>
              <w:pStyle w:val="ConsPlusNormal"/>
              <w:jc w:val="center"/>
            </w:pPr>
            <w:r w:rsidRPr="00AF1EB8">
              <w:t>2.5</w:t>
            </w:r>
          </w:p>
        </w:tc>
        <w:tc>
          <w:tcPr>
            <w:tcW w:w="7370" w:type="dxa"/>
          </w:tcPr>
          <w:p w14:paraId="6027D809" w14:textId="77777777" w:rsidR="00D37996" w:rsidRPr="00AF1EB8" w:rsidRDefault="00D37996" w:rsidP="007F16E7">
            <w:pPr>
              <w:pStyle w:val="ConsPlusNormal"/>
              <w:jc w:val="both"/>
            </w:pPr>
            <w:r w:rsidRPr="00AF1EB8">
              <w:t>Находить неизвестный компонент равенства</w:t>
            </w:r>
          </w:p>
        </w:tc>
      </w:tr>
      <w:tr w:rsidR="00D37996" w:rsidRPr="00AF1EB8" w14:paraId="6684420A" w14:textId="77777777" w:rsidTr="007F16E7">
        <w:tc>
          <w:tcPr>
            <w:tcW w:w="1701" w:type="dxa"/>
            <w:vAlign w:val="center"/>
          </w:tcPr>
          <w:p w14:paraId="1E43EF0F" w14:textId="77777777" w:rsidR="00D37996" w:rsidRPr="00AF1EB8" w:rsidRDefault="00D37996" w:rsidP="007F16E7">
            <w:pPr>
              <w:pStyle w:val="ConsPlusNormal"/>
              <w:jc w:val="center"/>
            </w:pPr>
            <w:r w:rsidRPr="00AF1EB8">
              <w:t>3</w:t>
            </w:r>
          </w:p>
        </w:tc>
        <w:tc>
          <w:tcPr>
            <w:tcW w:w="7370" w:type="dxa"/>
          </w:tcPr>
          <w:p w14:paraId="2F36DB35" w14:textId="77777777" w:rsidR="00D37996" w:rsidRPr="00AF1EB8" w:rsidRDefault="00D37996" w:rsidP="007F16E7">
            <w:pPr>
              <w:pStyle w:val="ConsPlusNormal"/>
              <w:jc w:val="both"/>
            </w:pPr>
            <w:r w:rsidRPr="00AF1EB8">
              <w:t>Решение текстовых задач</w:t>
            </w:r>
          </w:p>
        </w:tc>
      </w:tr>
      <w:tr w:rsidR="00D37996" w:rsidRPr="00AF1EB8" w14:paraId="7C3D2CFA" w14:textId="77777777" w:rsidTr="007F16E7">
        <w:tc>
          <w:tcPr>
            <w:tcW w:w="1701" w:type="dxa"/>
            <w:vAlign w:val="center"/>
          </w:tcPr>
          <w:p w14:paraId="7AE665E7" w14:textId="77777777" w:rsidR="00D37996" w:rsidRPr="00AF1EB8" w:rsidRDefault="00D37996" w:rsidP="007F16E7">
            <w:pPr>
              <w:pStyle w:val="ConsPlusNormal"/>
              <w:jc w:val="center"/>
            </w:pPr>
            <w:r w:rsidRPr="00AF1EB8">
              <w:t>3.1</w:t>
            </w:r>
          </w:p>
        </w:tc>
        <w:tc>
          <w:tcPr>
            <w:tcW w:w="7370" w:type="dxa"/>
          </w:tcPr>
          <w:p w14:paraId="73E03AD0" w14:textId="77777777" w:rsidR="00D37996" w:rsidRPr="00AF1EB8" w:rsidRDefault="00D37996" w:rsidP="007F16E7">
            <w:pPr>
              <w:pStyle w:val="ConsPlusNormal"/>
              <w:jc w:val="both"/>
            </w:pPr>
            <w:r w:rsidRPr="00AF1EB8">
              <w:t>Решать многошаговые текстовые задачи арифметическим способом</w:t>
            </w:r>
          </w:p>
        </w:tc>
      </w:tr>
      <w:tr w:rsidR="00D37996" w:rsidRPr="00AF1EB8" w14:paraId="3FAFACC5" w14:textId="77777777" w:rsidTr="007F16E7">
        <w:tc>
          <w:tcPr>
            <w:tcW w:w="1701" w:type="dxa"/>
            <w:vAlign w:val="center"/>
          </w:tcPr>
          <w:p w14:paraId="51F376EB" w14:textId="77777777" w:rsidR="00D37996" w:rsidRPr="00AF1EB8" w:rsidRDefault="00D37996" w:rsidP="007F16E7">
            <w:pPr>
              <w:pStyle w:val="ConsPlusNormal"/>
              <w:jc w:val="center"/>
            </w:pPr>
            <w:r w:rsidRPr="00AF1EB8">
              <w:t>3.2</w:t>
            </w:r>
          </w:p>
        </w:tc>
        <w:tc>
          <w:tcPr>
            <w:tcW w:w="7370" w:type="dxa"/>
          </w:tcPr>
          <w:p w14:paraId="0425F835" w14:textId="77777777" w:rsidR="00D37996" w:rsidRPr="00AF1EB8" w:rsidRDefault="00D37996" w:rsidP="007F16E7">
            <w:pPr>
              <w:pStyle w:val="ConsPlusNormal"/>
              <w:jc w:val="both"/>
            </w:pPr>
            <w:r w:rsidRPr="00AF1EB8">
              <w:t>Решать задачи, связанные с отношением, пропорциональностью величин, процентами, решать три основные задачи на дроби и проценты</w:t>
            </w:r>
          </w:p>
        </w:tc>
      </w:tr>
      <w:tr w:rsidR="00D37996" w:rsidRPr="00AF1EB8" w14:paraId="73B0480F" w14:textId="77777777" w:rsidTr="007F16E7">
        <w:tc>
          <w:tcPr>
            <w:tcW w:w="1701" w:type="dxa"/>
            <w:vAlign w:val="center"/>
          </w:tcPr>
          <w:p w14:paraId="5183DF27" w14:textId="77777777" w:rsidR="00D37996" w:rsidRPr="00AF1EB8" w:rsidRDefault="00D37996" w:rsidP="007F16E7">
            <w:pPr>
              <w:pStyle w:val="ConsPlusNormal"/>
              <w:jc w:val="center"/>
            </w:pPr>
            <w:r w:rsidRPr="00AF1EB8">
              <w:t>3.3</w:t>
            </w:r>
          </w:p>
        </w:tc>
        <w:tc>
          <w:tcPr>
            <w:tcW w:w="7370" w:type="dxa"/>
          </w:tcPr>
          <w:p w14:paraId="4B14AFFD" w14:textId="77777777" w:rsidR="00D37996" w:rsidRPr="00AF1EB8" w:rsidRDefault="00D37996" w:rsidP="007F16E7">
            <w:pPr>
              <w:pStyle w:val="ConsPlusNormal"/>
              <w:jc w:val="both"/>
            </w:pPr>
            <w:r w:rsidRPr="00AF1EB8">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r>
      <w:tr w:rsidR="00D37996" w:rsidRPr="00AF1EB8" w14:paraId="563D4559" w14:textId="77777777" w:rsidTr="007F16E7">
        <w:tc>
          <w:tcPr>
            <w:tcW w:w="1701" w:type="dxa"/>
            <w:vAlign w:val="center"/>
          </w:tcPr>
          <w:p w14:paraId="4CC96EC5" w14:textId="77777777" w:rsidR="00D37996" w:rsidRPr="00AF1EB8" w:rsidRDefault="00D37996" w:rsidP="007F16E7">
            <w:pPr>
              <w:pStyle w:val="ConsPlusNormal"/>
              <w:jc w:val="center"/>
            </w:pPr>
            <w:r w:rsidRPr="00AF1EB8">
              <w:t>3.4</w:t>
            </w:r>
          </w:p>
        </w:tc>
        <w:tc>
          <w:tcPr>
            <w:tcW w:w="7370" w:type="dxa"/>
          </w:tcPr>
          <w:p w14:paraId="66AB5734" w14:textId="77777777" w:rsidR="00D37996" w:rsidRPr="00AF1EB8" w:rsidRDefault="00D37996" w:rsidP="007F16E7">
            <w:pPr>
              <w:pStyle w:val="ConsPlusNormal"/>
              <w:jc w:val="both"/>
            </w:pPr>
            <w:r w:rsidRPr="00AF1EB8">
              <w:t>Составлять буквенные выражения по условию задачи</w:t>
            </w:r>
          </w:p>
        </w:tc>
      </w:tr>
      <w:tr w:rsidR="00D37996" w:rsidRPr="00AF1EB8" w14:paraId="21A61176" w14:textId="77777777" w:rsidTr="007F16E7">
        <w:tc>
          <w:tcPr>
            <w:tcW w:w="1701" w:type="dxa"/>
            <w:vAlign w:val="center"/>
          </w:tcPr>
          <w:p w14:paraId="079A50E9" w14:textId="77777777" w:rsidR="00D37996" w:rsidRPr="00AF1EB8" w:rsidRDefault="00D37996" w:rsidP="007F16E7">
            <w:pPr>
              <w:pStyle w:val="ConsPlusNormal"/>
              <w:jc w:val="center"/>
            </w:pPr>
            <w:r w:rsidRPr="00AF1EB8">
              <w:t>3.5</w:t>
            </w:r>
          </w:p>
        </w:tc>
        <w:tc>
          <w:tcPr>
            <w:tcW w:w="7370" w:type="dxa"/>
          </w:tcPr>
          <w:p w14:paraId="461EAB7F" w14:textId="77777777" w:rsidR="00D37996" w:rsidRPr="00AF1EB8" w:rsidRDefault="00D37996" w:rsidP="007F16E7">
            <w:pPr>
              <w:pStyle w:val="ConsPlusNormal"/>
              <w:jc w:val="both"/>
            </w:pPr>
            <w:r w:rsidRPr="00AF1EB8">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D37996" w:rsidRPr="00AF1EB8" w14:paraId="0AD17D2C" w14:textId="77777777" w:rsidTr="007F16E7">
        <w:tc>
          <w:tcPr>
            <w:tcW w:w="1701" w:type="dxa"/>
            <w:vAlign w:val="center"/>
          </w:tcPr>
          <w:p w14:paraId="7AF8AC0A" w14:textId="77777777" w:rsidR="00D37996" w:rsidRPr="00AF1EB8" w:rsidRDefault="00D37996" w:rsidP="007F16E7">
            <w:pPr>
              <w:pStyle w:val="ConsPlusNormal"/>
              <w:jc w:val="center"/>
            </w:pPr>
            <w:r w:rsidRPr="00AF1EB8">
              <w:t>3.6</w:t>
            </w:r>
          </w:p>
        </w:tc>
        <w:tc>
          <w:tcPr>
            <w:tcW w:w="7370" w:type="dxa"/>
          </w:tcPr>
          <w:p w14:paraId="30ECE31C" w14:textId="77777777" w:rsidR="00D37996" w:rsidRPr="00AF1EB8" w:rsidRDefault="00D37996" w:rsidP="007F16E7">
            <w:pPr>
              <w:pStyle w:val="ConsPlusNormal"/>
              <w:jc w:val="both"/>
            </w:pPr>
            <w:r w:rsidRPr="00AF1EB8">
              <w:t>Представлять информацию с помощью таблиц, линейной и столбчатой диаграмм</w:t>
            </w:r>
          </w:p>
        </w:tc>
      </w:tr>
      <w:tr w:rsidR="00D37996" w:rsidRPr="00AF1EB8" w14:paraId="58D7B2D7" w14:textId="77777777" w:rsidTr="007F16E7">
        <w:tc>
          <w:tcPr>
            <w:tcW w:w="1701" w:type="dxa"/>
            <w:vAlign w:val="center"/>
          </w:tcPr>
          <w:p w14:paraId="21BBA5DA" w14:textId="77777777" w:rsidR="00D37996" w:rsidRPr="00AF1EB8" w:rsidRDefault="00D37996" w:rsidP="007F16E7">
            <w:pPr>
              <w:pStyle w:val="ConsPlusNormal"/>
              <w:jc w:val="center"/>
            </w:pPr>
            <w:r w:rsidRPr="00AF1EB8">
              <w:t>4</w:t>
            </w:r>
          </w:p>
        </w:tc>
        <w:tc>
          <w:tcPr>
            <w:tcW w:w="7370" w:type="dxa"/>
          </w:tcPr>
          <w:p w14:paraId="36D65DC2" w14:textId="77777777" w:rsidR="00D37996" w:rsidRPr="00AF1EB8" w:rsidRDefault="00D37996" w:rsidP="007F16E7">
            <w:pPr>
              <w:pStyle w:val="ConsPlusNormal"/>
              <w:jc w:val="both"/>
            </w:pPr>
            <w:r w:rsidRPr="00AF1EB8">
              <w:t>Наглядная геометрия</w:t>
            </w:r>
          </w:p>
        </w:tc>
      </w:tr>
      <w:tr w:rsidR="00D37996" w:rsidRPr="00AF1EB8" w14:paraId="68F7B77D" w14:textId="77777777" w:rsidTr="007F16E7">
        <w:tc>
          <w:tcPr>
            <w:tcW w:w="1701" w:type="dxa"/>
            <w:vAlign w:val="center"/>
          </w:tcPr>
          <w:p w14:paraId="65F4DA5D" w14:textId="77777777" w:rsidR="00D37996" w:rsidRPr="00AF1EB8" w:rsidRDefault="00D37996" w:rsidP="007F16E7">
            <w:pPr>
              <w:pStyle w:val="ConsPlusNormal"/>
              <w:jc w:val="center"/>
            </w:pPr>
            <w:r w:rsidRPr="00AF1EB8">
              <w:t>4.1</w:t>
            </w:r>
          </w:p>
        </w:tc>
        <w:tc>
          <w:tcPr>
            <w:tcW w:w="7370" w:type="dxa"/>
          </w:tcPr>
          <w:p w14:paraId="7D6A1014" w14:textId="77777777" w:rsidR="00D37996" w:rsidRPr="00AF1EB8" w:rsidRDefault="00D37996" w:rsidP="007F16E7">
            <w:pPr>
              <w:pStyle w:val="ConsPlusNormal"/>
              <w:jc w:val="both"/>
            </w:pPr>
            <w:r w:rsidRPr="00AF1EB8">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tc>
      </w:tr>
      <w:tr w:rsidR="00D37996" w:rsidRPr="00AF1EB8" w14:paraId="6BE431F3" w14:textId="77777777" w:rsidTr="007F16E7">
        <w:tc>
          <w:tcPr>
            <w:tcW w:w="1701" w:type="dxa"/>
            <w:vAlign w:val="center"/>
          </w:tcPr>
          <w:p w14:paraId="024729BB" w14:textId="77777777" w:rsidR="00D37996" w:rsidRPr="00AF1EB8" w:rsidRDefault="00D37996" w:rsidP="007F16E7">
            <w:pPr>
              <w:pStyle w:val="ConsPlusNormal"/>
              <w:jc w:val="center"/>
            </w:pPr>
            <w:r w:rsidRPr="00AF1EB8">
              <w:t>4.2</w:t>
            </w:r>
          </w:p>
        </w:tc>
        <w:tc>
          <w:tcPr>
            <w:tcW w:w="7370" w:type="dxa"/>
          </w:tcPr>
          <w:p w14:paraId="7F188CF3" w14:textId="77777777" w:rsidR="00D37996" w:rsidRPr="00AF1EB8" w:rsidRDefault="00D37996" w:rsidP="007F16E7">
            <w:pPr>
              <w:pStyle w:val="ConsPlusNormal"/>
              <w:jc w:val="both"/>
            </w:pPr>
            <w:r w:rsidRPr="00AF1EB8">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D37996" w:rsidRPr="00AF1EB8" w14:paraId="5AD9B8BF" w14:textId="77777777" w:rsidTr="007F16E7">
        <w:tc>
          <w:tcPr>
            <w:tcW w:w="1701" w:type="dxa"/>
            <w:vAlign w:val="center"/>
          </w:tcPr>
          <w:p w14:paraId="2C5D28CC" w14:textId="77777777" w:rsidR="00D37996" w:rsidRPr="00AF1EB8" w:rsidRDefault="00D37996" w:rsidP="007F16E7">
            <w:pPr>
              <w:pStyle w:val="ConsPlusNormal"/>
              <w:jc w:val="center"/>
            </w:pPr>
            <w:r w:rsidRPr="00AF1EB8">
              <w:t>4.3</w:t>
            </w:r>
          </w:p>
        </w:tc>
        <w:tc>
          <w:tcPr>
            <w:tcW w:w="7370" w:type="dxa"/>
          </w:tcPr>
          <w:p w14:paraId="0CF2D4C8" w14:textId="77777777" w:rsidR="00D37996" w:rsidRPr="00AF1EB8" w:rsidRDefault="00D37996" w:rsidP="007F16E7">
            <w:pPr>
              <w:pStyle w:val="ConsPlusNormal"/>
              <w:jc w:val="both"/>
            </w:pPr>
            <w:r w:rsidRPr="00AF1EB8">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D37996" w:rsidRPr="00AF1EB8" w14:paraId="6D564394" w14:textId="77777777" w:rsidTr="007F16E7">
        <w:tc>
          <w:tcPr>
            <w:tcW w:w="1701" w:type="dxa"/>
            <w:vAlign w:val="center"/>
          </w:tcPr>
          <w:p w14:paraId="6D916B26" w14:textId="77777777" w:rsidR="00D37996" w:rsidRPr="00AF1EB8" w:rsidRDefault="00D37996" w:rsidP="007F16E7">
            <w:pPr>
              <w:pStyle w:val="ConsPlusNormal"/>
              <w:jc w:val="center"/>
            </w:pPr>
            <w:r w:rsidRPr="00AF1EB8">
              <w:t>4.4</w:t>
            </w:r>
          </w:p>
        </w:tc>
        <w:tc>
          <w:tcPr>
            <w:tcW w:w="7370" w:type="dxa"/>
          </w:tcPr>
          <w:p w14:paraId="7EC882FE" w14:textId="77777777" w:rsidR="00D37996" w:rsidRPr="00AF1EB8" w:rsidRDefault="00D37996" w:rsidP="007F16E7">
            <w:pPr>
              <w:pStyle w:val="ConsPlusNormal"/>
              <w:jc w:val="both"/>
            </w:pPr>
            <w:r w:rsidRPr="00AF1EB8">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tc>
      </w:tr>
      <w:tr w:rsidR="00D37996" w:rsidRPr="00AF1EB8" w14:paraId="3C767717" w14:textId="77777777" w:rsidTr="007F16E7">
        <w:tc>
          <w:tcPr>
            <w:tcW w:w="1701" w:type="dxa"/>
            <w:vAlign w:val="center"/>
          </w:tcPr>
          <w:p w14:paraId="216B87F8" w14:textId="77777777" w:rsidR="00D37996" w:rsidRPr="00AF1EB8" w:rsidRDefault="00D37996" w:rsidP="007F16E7">
            <w:pPr>
              <w:pStyle w:val="ConsPlusNormal"/>
              <w:jc w:val="center"/>
            </w:pPr>
            <w:r w:rsidRPr="00AF1EB8">
              <w:t>4.5</w:t>
            </w:r>
          </w:p>
        </w:tc>
        <w:tc>
          <w:tcPr>
            <w:tcW w:w="7370" w:type="dxa"/>
          </w:tcPr>
          <w:p w14:paraId="354BEAAB" w14:textId="77777777" w:rsidR="00D37996" w:rsidRPr="00AF1EB8" w:rsidRDefault="00D37996" w:rsidP="007F16E7">
            <w:pPr>
              <w:pStyle w:val="ConsPlusNormal"/>
              <w:jc w:val="both"/>
            </w:pPr>
            <w:r w:rsidRPr="00AF1EB8">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D37996" w:rsidRPr="00AF1EB8" w14:paraId="72B77A39" w14:textId="77777777" w:rsidTr="007F16E7">
        <w:tc>
          <w:tcPr>
            <w:tcW w:w="1701" w:type="dxa"/>
            <w:vAlign w:val="center"/>
          </w:tcPr>
          <w:p w14:paraId="27C38672" w14:textId="77777777" w:rsidR="00D37996" w:rsidRPr="00AF1EB8" w:rsidRDefault="00D37996" w:rsidP="007F16E7">
            <w:pPr>
              <w:pStyle w:val="ConsPlusNormal"/>
              <w:jc w:val="center"/>
            </w:pPr>
            <w:r w:rsidRPr="00AF1EB8">
              <w:t>4.6</w:t>
            </w:r>
          </w:p>
        </w:tc>
        <w:tc>
          <w:tcPr>
            <w:tcW w:w="7370" w:type="dxa"/>
          </w:tcPr>
          <w:p w14:paraId="13099C22" w14:textId="77777777" w:rsidR="00D37996" w:rsidRPr="00AF1EB8" w:rsidRDefault="00D37996" w:rsidP="007F16E7">
            <w:pPr>
              <w:pStyle w:val="ConsPlusNormal"/>
              <w:jc w:val="both"/>
            </w:pPr>
            <w:r w:rsidRPr="00AF1EB8">
              <w:t>Находить, используя чертежные инструменты, расстояния: между двумя точками, от точки до прямой, длину пути на квадратной сетке</w:t>
            </w:r>
          </w:p>
        </w:tc>
      </w:tr>
      <w:tr w:rsidR="00D37996" w:rsidRPr="00AF1EB8" w14:paraId="06ABF8F9" w14:textId="77777777" w:rsidTr="007F16E7">
        <w:tc>
          <w:tcPr>
            <w:tcW w:w="1701" w:type="dxa"/>
            <w:vAlign w:val="center"/>
          </w:tcPr>
          <w:p w14:paraId="03D8CD8E" w14:textId="77777777" w:rsidR="00D37996" w:rsidRPr="00AF1EB8" w:rsidRDefault="00D37996" w:rsidP="007F16E7">
            <w:pPr>
              <w:pStyle w:val="ConsPlusNormal"/>
              <w:jc w:val="center"/>
            </w:pPr>
            <w:r w:rsidRPr="00AF1EB8">
              <w:t>4.7</w:t>
            </w:r>
          </w:p>
        </w:tc>
        <w:tc>
          <w:tcPr>
            <w:tcW w:w="7370" w:type="dxa"/>
          </w:tcPr>
          <w:p w14:paraId="2F5262FB" w14:textId="77777777" w:rsidR="00D37996" w:rsidRPr="00AF1EB8" w:rsidRDefault="00D37996" w:rsidP="007F16E7">
            <w:pPr>
              <w:pStyle w:val="ConsPlusNormal"/>
              <w:jc w:val="both"/>
            </w:pPr>
            <w:r w:rsidRPr="00AF1EB8">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D37996" w:rsidRPr="00AF1EB8" w14:paraId="1217AFA2" w14:textId="77777777" w:rsidTr="007F16E7">
        <w:tc>
          <w:tcPr>
            <w:tcW w:w="1701" w:type="dxa"/>
            <w:vAlign w:val="center"/>
          </w:tcPr>
          <w:p w14:paraId="0E7B2E5E" w14:textId="77777777" w:rsidR="00D37996" w:rsidRPr="00AF1EB8" w:rsidRDefault="00D37996" w:rsidP="007F16E7">
            <w:pPr>
              <w:pStyle w:val="ConsPlusNormal"/>
              <w:jc w:val="center"/>
            </w:pPr>
            <w:r w:rsidRPr="00AF1EB8">
              <w:t>4.8</w:t>
            </w:r>
          </w:p>
        </w:tc>
        <w:tc>
          <w:tcPr>
            <w:tcW w:w="7370" w:type="dxa"/>
          </w:tcPr>
          <w:p w14:paraId="26AE91AF" w14:textId="77777777" w:rsidR="00D37996" w:rsidRPr="00AF1EB8" w:rsidRDefault="00D37996" w:rsidP="007F16E7">
            <w:pPr>
              <w:pStyle w:val="ConsPlusNormal"/>
              <w:jc w:val="both"/>
            </w:pPr>
            <w:r w:rsidRPr="00AF1EB8">
              <w:t>Распознавать на моделях и изображениях пирамиду, конус, цилиндр, использовать терминологию: вершина, ребро, грань, основание, развертка</w:t>
            </w:r>
          </w:p>
        </w:tc>
      </w:tr>
      <w:tr w:rsidR="00D37996" w:rsidRPr="00AF1EB8" w14:paraId="6B8EA040" w14:textId="77777777" w:rsidTr="007F16E7">
        <w:tc>
          <w:tcPr>
            <w:tcW w:w="1701" w:type="dxa"/>
            <w:vAlign w:val="center"/>
          </w:tcPr>
          <w:p w14:paraId="31B99126" w14:textId="77777777" w:rsidR="00D37996" w:rsidRPr="00AF1EB8" w:rsidRDefault="00D37996" w:rsidP="007F16E7">
            <w:pPr>
              <w:pStyle w:val="ConsPlusNormal"/>
              <w:jc w:val="center"/>
            </w:pPr>
            <w:r w:rsidRPr="00AF1EB8">
              <w:t>4.9</w:t>
            </w:r>
          </w:p>
        </w:tc>
        <w:tc>
          <w:tcPr>
            <w:tcW w:w="7370" w:type="dxa"/>
          </w:tcPr>
          <w:p w14:paraId="37023A98" w14:textId="77777777" w:rsidR="00D37996" w:rsidRPr="00AF1EB8" w:rsidRDefault="00D37996" w:rsidP="007F16E7">
            <w:pPr>
              <w:pStyle w:val="ConsPlusNormal"/>
              <w:jc w:val="both"/>
            </w:pPr>
            <w:r w:rsidRPr="00AF1EB8">
              <w:t>Изображать на клетчатой бумаге прямоугольный параллелепипед</w:t>
            </w:r>
          </w:p>
        </w:tc>
      </w:tr>
      <w:tr w:rsidR="00D37996" w:rsidRPr="00AF1EB8" w14:paraId="7967AFDE" w14:textId="77777777" w:rsidTr="007F16E7">
        <w:tc>
          <w:tcPr>
            <w:tcW w:w="1701" w:type="dxa"/>
            <w:vAlign w:val="center"/>
          </w:tcPr>
          <w:p w14:paraId="59A69895" w14:textId="77777777" w:rsidR="00D37996" w:rsidRPr="00AF1EB8" w:rsidRDefault="00D37996" w:rsidP="007F16E7">
            <w:pPr>
              <w:pStyle w:val="ConsPlusNormal"/>
              <w:jc w:val="center"/>
            </w:pPr>
            <w:r w:rsidRPr="00AF1EB8">
              <w:t>4.10</w:t>
            </w:r>
          </w:p>
        </w:tc>
        <w:tc>
          <w:tcPr>
            <w:tcW w:w="7370" w:type="dxa"/>
          </w:tcPr>
          <w:p w14:paraId="6738642B" w14:textId="77777777" w:rsidR="00D37996" w:rsidRPr="00AF1EB8" w:rsidRDefault="00D37996" w:rsidP="007F16E7">
            <w:pPr>
              <w:pStyle w:val="ConsPlusNormal"/>
              <w:jc w:val="both"/>
            </w:pPr>
            <w:r w:rsidRPr="00AF1EB8">
              <w:t>Вычислять объем прямоугольного параллелепипеда, куба, пользоваться основными единицами измерения объема</w:t>
            </w:r>
          </w:p>
        </w:tc>
      </w:tr>
      <w:tr w:rsidR="00D37996" w:rsidRPr="00AF1EB8" w14:paraId="7255052E" w14:textId="77777777" w:rsidTr="007F16E7">
        <w:tc>
          <w:tcPr>
            <w:tcW w:w="1701" w:type="dxa"/>
            <w:vAlign w:val="center"/>
          </w:tcPr>
          <w:p w14:paraId="19D2C738" w14:textId="77777777" w:rsidR="00D37996" w:rsidRPr="00AF1EB8" w:rsidRDefault="00D37996" w:rsidP="007F16E7">
            <w:pPr>
              <w:pStyle w:val="ConsPlusNormal"/>
              <w:jc w:val="center"/>
            </w:pPr>
            <w:r w:rsidRPr="00AF1EB8">
              <w:t>4.11</w:t>
            </w:r>
          </w:p>
        </w:tc>
        <w:tc>
          <w:tcPr>
            <w:tcW w:w="7370" w:type="dxa"/>
          </w:tcPr>
          <w:p w14:paraId="463174A7" w14:textId="77777777" w:rsidR="00D37996" w:rsidRPr="00AF1EB8" w:rsidRDefault="00D37996" w:rsidP="007F16E7">
            <w:pPr>
              <w:pStyle w:val="ConsPlusNormal"/>
              <w:jc w:val="both"/>
            </w:pPr>
            <w:r w:rsidRPr="00AF1EB8">
              <w:t>Решать несложные задачи на нахождение геометрических величин в практических ситуациях</w:t>
            </w:r>
          </w:p>
        </w:tc>
      </w:tr>
    </w:tbl>
    <w:p w14:paraId="42B49FBC" w14:textId="77777777" w:rsidR="00D37996" w:rsidRPr="00AF1EB8" w:rsidRDefault="00D37996" w:rsidP="00D37996">
      <w:pPr>
        <w:pStyle w:val="ConsPlusNormal"/>
        <w:ind w:firstLine="540"/>
        <w:jc w:val="both"/>
      </w:pPr>
    </w:p>
    <w:p w14:paraId="2660CA09" w14:textId="77777777" w:rsidR="00D37996" w:rsidRPr="00AF1EB8" w:rsidRDefault="00D37996" w:rsidP="00D37996">
      <w:pPr>
        <w:pStyle w:val="ConsPlusNormal"/>
        <w:jc w:val="right"/>
      </w:pPr>
      <w:r w:rsidRPr="00AF1EB8">
        <w:t>Таблица 11.3</w:t>
      </w:r>
    </w:p>
    <w:p w14:paraId="6A3393D5" w14:textId="77777777" w:rsidR="00D37996" w:rsidRPr="00AF1EB8" w:rsidRDefault="00D37996" w:rsidP="00D37996">
      <w:pPr>
        <w:pStyle w:val="ConsPlusNormal"/>
        <w:ind w:firstLine="540"/>
        <w:jc w:val="both"/>
      </w:pPr>
    </w:p>
    <w:p w14:paraId="57BB470B" w14:textId="77777777" w:rsidR="00D37996" w:rsidRPr="00AF1EB8" w:rsidRDefault="00D37996" w:rsidP="00D37996">
      <w:pPr>
        <w:pStyle w:val="ConsPlusNormal"/>
        <w:jc w:val="center"/>
      </w:pPr>
      <w:r w:rsidRPr="00AF1EB8">
        <w:t>Проверяемые элементы содержания (6 класс)</w:t>
      </w:r>
    </w:p>
    <w:p w14:paraId="46A143B8"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36DB1E85" w14:textId="77777777" w:rsidTr="007F16E7">
        <w:tc>
          <w:tcPr>
            <w:tcW w:w="1077" w:type="dxa"/>
          </w:tcPr>
          <w:p w14:paraId="33AFB1B3" w14:textId="77777777" w:rsidR="00D37996" w:rsidRPr="00AF1EB8" w:rsidRDefault="00D37996" w:rsidP="007F16E7">
            <w:pPr>
              <w:pStyle w:val="ConsPlusNormal"/>
              <w:jc w:val="center"/>
            </w:pPr>
            <w:r w:rsidRPr="00AF1EB8">
              <w:t>Код</w:t>
            </w:r>
          </w:p>
        </w:tc>
        <w:tc>
          <w:tcPr>
            <w:tcW w:w="7994" w:type="dxa"/>
          </w:tcPr>
          <w:p w14:paraId="76410148"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4922525C" w14:textId="77777777" w:rsidTr="007F16E7">
        <w:tc>
          <w:tcPr>
            <w:tcW w:w="1077" w:type="dxa"/>
            <w:vAlign w:val="center"/>
          </w:tcPr>
          <w:p w14:paraId="0F2E956F" w14:textId="77777777" w:rsidR="00D37996" w:rsidRPr="00AF1EB8" w:rsidRDefault="00D37996" w:rsidP="007F16E7">
            <w:pPr>
              <w:pStyle w:val="ConsPlusNormal"/>
              <w:jc w:val="center"/>
            </w:pPr>
            <w:r w:rsidRPr="00AF1EB8">
              <w:t>1</w:t>
            </w:r>
          </w:p>
        </w:tc>
        <w:tc>
          <w:tcPr>
            <w:tcW w:w="7994" w:type="dxa"/>
          </w:tcPr>
          <w:p w14:paraId="092770E2" w14:textId="77777777" w:rsidR="00D37996" w:rsidRPr="00AF1EB8" w:rsidRDefault="00D37996" w:rsidP="007F16E7">
            <w:pPr>
              <w:pStyle w:val="ConsPlusNormal"/>
              <w:jc w:val="both"/>
            </w:pPr>
            <w:r w:rsidRPr="00AF1EB8">
              <w:t>Натуральные числа</w:t>
            </w:r>
          </w:p>
        </w:tc>
      </w:tr>
      <w:tr w:rsidR="00D37996" w:rsidRPr="00AF1EB8" w14:paraId="66D650E9" w14:textId="77777777" w:rsidTr="007F16E7">
        <w:tc>
          <w:tcPr>
            <w:tcW w:w="1077" w:type="dxa"/>
            <w:vAlign w:val="center"/>
          </w:tcPr>
          <w:p w14:paraId="44BE7F78" w14:textId="77777777" w:rsidR="00D37996" w:rsidRPr="00AF1EB8" w:rsidRDefault="00D37996" w:rsidP="007F16E7">
            <w:pPr>
              <w:pStyle w:val="ConsPlusNormal"/>
              <w:jc w:val="center"/>
            </w:pPr>
            <w:r w:rsidRPr="00AF1EB8">
              <w:t>1.1</w:t>
            </w:r>
          </w:p>
        </w:tc>
        <w:tc>
          <w:tcPr>
            <w:tcW w:w="7994" w:type="dxa"/>
          </w:tcPr>
          <w:p w14:paraId="5B2CF596" w14:textId="77777777" w:rsidR="00D37996" w:rsidRPr="00AF1EB8" w:rsidRDefault="00D37996" w:rsidP="007F16E7">
            <w:pPr>
              <w:pStyle w:val="ConsPlusNormal"/>
              <w:jc w:val="both"/>
            </w:pPr>
            <w:r w:rsidRPr="00AF1EB8">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w:t>
            </w:r>
          </w:p>
        </w:tc>
      </w:tr>
      <w:tr w:rsidR="00D37996" w:rsidRPr="00AF1EB8" w14:paraId="597FD24C" w14:textId="77777777" w:rsidTr="007F16E7">
        <w:tc>
          <w:tcPr>
            <w:tcW w:w="1077" w:type="dxa"/>
            <w:vAlign w:val="center"/>
          </w:tcPr>
          <w:p w14:paraId="46EAD72E" w14:textId="77777777" w:rsidR="00D37996" w:rsidRPr="00AF1EB8" w:rsidRDefault="00D37996" w:rsidP="007F16E7">
            <w:pPr>
              <w:pStyle w:val="ConsPlusNormal"/>
              <w:jc w:val="center"/>
            </w:pPr>
            <w:r w:rsidRPr="00AF1EB8">
              <w:t>1.2</w:t>
            </w:r>
          </w:p>
        </w:tc>
        <w:tc>
          <w:tcPr>
            <w:tcW w:w="7994" w:type="dxa"/>
          </w:tcPr>
          <w:p w14:paraId="3A4DE610" w14:textId="77777777" w:rsidR="00D37996" w:rsidRPr="00AF1EB8" w:rsidRDefault="00D37996" w:rsidP="007F16E7">
            <w:pPr>
              <w:pStyle w:val="ConsPlusNormal"/>
              <w:jc w:val="both"/>
            </w:pPr>
            <w:r w:rsidRPr="00AF1EB8">
              <w:t>Округление натуральных чисел</w:t>
            </w:r>
          </w:p>
        </w:tc>
      </w:tr>
      <w:tr w:rsidR="00D37996" w:rsidRPr="00AF1EB8" w14:paraId="0F772470" w14:textId="77777777" w:rsidTr="007F16E7">
        <w:tc>
          <w:tcPr>
            <w:tcW w:w="1077" w:type="dxa"/>
            <w:vAlign w:val="center"/>
          </w:tcPr>
          <w:p w14:paraId="17B38953" w14:textId="77777777" w:rsidR="00D37996" w:rsidRPr="00AF1EB8" w:rsidRDefault="00D37996" w:rsidP="007F16E7">
            <w:pPr>
              <w:pStyle w:val="ConsPlusNormal"/>
              <w:jc w:val="center"/>
            </w:pPr>
            <w:r w:rsidRPr="00AF1EB8">
              <w:t>1.3</w:t>
            </w:r>
          </w:p>
        </w:tc>
        <w:tc>
          <w:tcPr>
            <w:tcW w:w="7994" w:type="dxa"/>
          </w:tcPr>
          <w:p w14:paraId="5DA7F537" w14:textId="77777777" w:rsidR="00D37996" w:rsidRPr="00AF1EB8" w:rsidRDefault="00D37996" w:rsidP="007F16E7">
            <w:pPr>
              <w:pStyle w:val="ConsPlusNormal"/>
              <w:jc w:val="both"/>
            </w:pPr>
            <w:r w:rsidRPr="00AF1EB8">
              <w:t>Делители и кратные числа, наибольший общий делитель и наименьшее общее кратное. Делимость суммы и произведения</w:t>
            </w:r>
          </w:p>
        </w:tc>
      </w:tr>
      <w:tr w:rsidR="00D37996" w:rsidRPr="00AF1EB8" w14:paraId="7B2F5721" w14:textId="77777777" w:rsidTr="007F16E7">
        <w:tc>
          <w:tcPr>
            <w:tcW w:w="1077" w:type="dxa"/>
            <w:vAlign w:val="center"/>
          </w:tcPr>
          <w:p w14:paraId="68BD8DEA" w14:textId="77777777" w:rsidR="00D37996" w:rsidRPr="00AF1EB8" w:rsidRDefault="00D37996" w:rsidP="007F16E7">
            <w:pPr>
              <w:pStyle w:val="ConsPlusNormal"/>
              <w:jc w:val="center"/>
            </w:pPr>
            <w:r w:rsidRPr="00AF1EB8">
              <w:t>1.4</w:t>
            </w:r>
          </w:p>
        </w:tc>
        <w:tc>
          <w:tcPr>
            <w:tcW w:w="7994" w:type="dxa"/>
          </w:tcPr>
          <w:p w14:paraId="4AFA30CF" w14:textId="77777777" w:rsidR="00D37996" w:rsidRPr="00AF1EB8" w:rsidRDefault="00D37996" w:rsidP="007F16E7">
            <w:pPr>
              <w:pStyle w:val="ConsPlusNormal"/>
              <w:jc w:val="both"/>
            </w:pPr>
            <w:r w:rsidRPr="00AF1EB8">
              <w:t>Деление с остатком</w:t>
            </w:r>
          </w:p>
        </w:tc>
      </w:tr>
      <w:tr w:rsidR="00D37996" w:rsidRPr="00AF1EB8" w14:paraId="354F2C70" w14:textId="77777777" w:rsidTr="007F16E7">
        <w:tc>
          <w:tcPr>
            <w:tcW w:w="1077" w:type="dxa"/>
            <w:vAlign w:val="center"/>
          </w:tcPr>
          <w:p w14:paraId="622E7656" w14:textId="77777777" w:rsidR="00D37996" w:rsidRPr="00AF1EB8" w:rsidRDefault="00D37996" w:rsidP="007F16E7">
            <w:pPr>
              <w:pStyle w:val="ConsPlusNormal"/>
              <w:jc w:val="center"/>
            </w:pPr>
            <w:r w:rsidRPr="00AF1EB8">
              <w:t>2</w:t>
            </w:r>
          </w:p>
        </w:tc>
        <w:tc>
          <w:tcPr>
            <w:tcW w:w="7994" w:type="dxa"/>
          </w:tcPr>
          <w:p w14:paraId="2B7EAA12" w14:textId="77777777" w:rsidR="00D37996" w:rsidRPr="00AF1EB8" w:rsidRDefault="00D37996" w:rsidP="007F16E7">
            <w:pPr>
              <w:pStyle w:val="ConsPlusNormal"/>
              <w:jc w:val="both"/>
            </w:pPr>
            <w:r w:rsidRPr="00AF1EB8">
              <w:t>Дроби</w:t>
            </w:r>
          </w:p>
        </w:tc>
      </w:tr>
      <w:tr w:rsidR="00D37996" w:rsidRPr="00AF1EB8" w14:paraId="25DE9FA5" w14:textId="77777777" w:rsidTr="007F16E7">
        <w:tc>
          <w:tcPr>
            <w:tcW w:w="1077" w:type="dxa"/>
            <w:vAlign w:val="center"/>
          </w:tcPr>
          <w:p w14:paraId="39688B7F" w14:textId="77777777" w:rsidR="00D37996" w:rsidRPr="00AF1EB8" w:rsidRDefault="00D37996" w:rsidP="007F16E7">
            <w:pPr>
              <w:pStyle w:val="ConsPlusNormal"/>
              <w:jc w:val="center"/>
            </w:pPr>
            <w:r w:rsidRPr="00AF1EB8">
              <w:t>2.1</w:t>
            </w:r>
          </w:p>
        </w:tc>
        <w:tc>
          <w:tcPr>
            <w:tcW w:w="7994" w:type="dxa"/>
          </w:tcPr>
          <w:p w14:paraId="7ABC538F" w14:textId="77777777" w:rsidR="00D37996" w:rsidRPr="00AF1EB8" w:rsidRDefault="00D37996" w:rsidP="007F16E7">
            <w:pPr>
              <w:pStyle w:val="ConsPlusNormal"/>
              <w:jc w:val="both"/>
            </w:pPr>
            <w:r w:rsidRPr="00AF1EB8">
              <w:t>Обыкновенная дробь, основное свойство дроби, сокращение дробей. Сравнение и упорядочивание дробей</w:t>
            </w:r>
          </w:p>
        </w:tc>
      </w:tr>
      <w:tr w:rsidR="00D37996" w:rsidRPr="00AF1EB8" w14:paraId="7733E3A3" w14:textId="77777777" w:rsidTr="007F16E7">
        <w:tc>
          <w:tcPr>
            <w:tcW w:w="1077" w:type="dxa"/>
            <w:vAlign w:val="center"/>
          </w:tcPr>
          <w:p w14:paraId="689F38CF" w14:textId="77777777" w:rsidR="00D37996" w:rsidRPr="00AF1EB8" w:rsidRDefault="00D37996" w:rsidP="007F16E7">
            <w:pPr>
              <w:pStyle w:val="ConsPlusNormal"/>
              <w:jc w:val="center"/>
            </w:pPr>
            <w:r w:rsidRPr="00AF1EB8">
              <w:t>2.2</w:t>
            </w:r>
          </w:p>
        </w:tc>
        <w:tc>
          <w:tcPr>
            <w:tcW w:w="7994" w:type="dxa"/>
          </w:tcPr>
          <w:p w14:paraId="3F533C0F" w14:textId="77777777" w:rsidR="00D37996" w:rsidRPr="00AF1EB8" w:rsidRDefault="00D37996" w:rsidP="007F16E7">
            <w:pPr>
              <w:pStyle w:val="ConsPlusNormal"/>
              <w:jc w:val="both"/>
            </w:pPr>
            <w:r w:rsidRPr="00AF1EB8">
              <w:t>Решение задач на нахождение части от целого и целого по его части. Дробное число как результат деления</w:t>
            </w:r>
          </w:p>
        </w:tc>
      </w:tr>
      <w:tr w:rsidR="00D37996" w:rsidRPr="00AF1EB8" w14:paraId="60C1A195" w14:textId="77777777" w:rsidTr="007F16E7">
        <w:tc>
          <w:tcPr>
            <w:tcW w:w="1077" w:type="dxa"/>
            <w:vAlign w:val="center"/>
          </w:tcPr>
          <w:p w14:paraId="1CB0DC67" w14:textId="77777777" w:rsidR="00D37996" w:rsidRPr="00AF1EB8" w:rsidRDefault="00D37996" w:rsidP="007F16E7">
            <w:pPr>
              <w:pStyle w:val="ConsPlusNormal"/>
              <w:jc w:val="center"/>
            </w:pPr>
            <w:r w:rsidRPr="00AF1EB8">
              <w:t>2.3</w:t>
            </w:r>
          </w:p>
        </w:tc>
        <w:tc>
          <w:tcPr>
            <w:tcW w:w="7994" w:type="dxa"/>
          </w:tcPr>
          <w:p w14:paraId="48041C61" w14:textId="77777777" w:rsidR="00D37996" w:rsidRPr="00AF1EB8" w:rsidRDefault="00D37996" w:rsidP="007F16E7">
            <w:pPr>
              <w:pStyle w:val="ConsPlusNormal"/>
              <w:jc w:val="both"/>
            </w:pPr>
            <w:r w:rsidRPr="00AF1EB8">
              <w:t>Представление десятичной дроби в виде обыкновенной дроби и возможность представления обыкновенной дроби в виде десятичной</w:t>
            </w:r>
          </w:p>
        </w:tc>
      </w:tr>
      <w:tr w:rsidR="00D37996" w:rsidRPr="00AF1EB8" w14:paraId="7DDA0912" w14:textId="77777777" w:rsidTr="007F16E7">
        <w:tc>
          <w:tcPr>
            <w:tcW w:w="1077" w:type="dxa"/>
            <w:vAlign w:val="center"/>
          </w:tcPr>
          <w:p w14:paraId="7F60C3FE" w14:textId="77777777" w:rsidR="00D37996" w:rsidRPr="00AF1EB8" w:rsidRDefault="00D37996" w:rsidP="007F16E7">
            <w:pPr>
              <w:pStyle w:val="ConsPlusNormal"/>
              <w:jc w:val="center"/>
            </w:pPr>
            <w:r w:rsidRPr="00AF1EB8">
              <w:t>2.4</w:t>
            </w:r>
          </w:p>
        </w:tc>
        <w:tc>
          <w:tcPr>
            <w:tcW w:w="7994" w:type="dxa"/>
          </w:tcPr>
          <w:p w14:paraId="3E4BD292" w14:textId="77777777" w:rsidR="00D37996" w:rsidRPr="00AF1EB8" w:rsidRDefault="00D37996" w:rsidP="007F16E7">
            <w:pPr>
              <w:pStyle w:val="ConsPlusNormal"/>
              <w:jc w:val="both"/>
            </w:pPr>
            <w:r w:rsidRPr="00AF1EB8">
              <w:t>Десятичные дроби и метрическая система мер. Арифметические действия и числовые выражения с обыкновенными и десятичными дробями</w:t>
            </w:r>
          </w:p>
        </w:tc>
      </w:tr>
      <w:tr w:rsidR="00D37996" w:rsidRPr="00AF1EB8" w14:paraId="69696717" w14:textId="77777777" w:rsidTr="007F16E7">
        <w:tc>
          <w:tcPr>
            <w:tcW w:w="1077" w:type="dxa"/>
            <w:vAlign w:val="center"/>
          </w:tcPr>
          <w:p w14:paraId="309AF62B" w14:textId="77777777" w:rsidR="00D37996" w:rsidRPr="00AF1EB8" w:rsidRDefault="00D37996" w:rsidP="007F16E7">
            <w:pPr>
              <w:pStyle w:val="ConsPlusNormal"/>
              <w:jc w:val="center"/>
            </w:pPr>
            <w:r w:rsidRPr="00AF1EB8">
              <w:t>2.5</w:t>
            </w:r>
          </w:p>
        </w:tc>
        <w:tc>
          <w:tcPr>
            <w:tcW w:w="7994" w:type="dxa"/>
          </w:tcPr>
          <w:p w14:paraId="43E2A890" w14:textId="77777777" w:rsidR="00D37996" w:rsidRPr="00AF1EB8" w:rsidRDefault="00D37996" w:rsidP="007F16E7">
            <w:pPr>
              <w:pStyle w:val="ConsPlusNormal"/>
              <w:jc w:val="both"/>
            </w:pPr>
            <w:r w:rsidRPr="00AF1EB8">
              <w:t>Отношение. Деление в данном отношении. Масштаб, пропорция. Применение пропорций при решении задач</w:t>
            </w:r>
          </w:p>
        </w:tc>
      </w:tr>
      <w:tr w:rsidR="00D37996" w:rsidRPr="00AF1EB8" w14:paraId="68C5099B" w14:textId="77777777" w:rsidTr="007F16E7">
        <w:tc>
          <w:tcPr>
            <w:tcW w:w="1077" w:type="dxa"/>
            <w:vAlign w:val="center"/>
          </w:tcPr>
          <w:p w14:paraId="0BA4C1D6" w14:textId="77777777" w:rsidR="00D37996" w:rsidRPr="00AF1EB8" w:rsidRDefault="00D37996" w:rsidP="007F16E7">
            <w:pPr>
              <w:pStyle w:val="ConsPlusNormal"/>
              <w:jc w:val="center"/>
            </w:pPr>
            <w:r w:rsidRPr="00AF1EB8">
              <w:t>2.6</w:t>
            </w:r>
          </w:p>
        </w:tc>
        <w:tc>
          <w:tcPr>
            <w:tcW w:w="7994" w:type="dxa"/>
          </w:tcPr>
          <w:p w14:paraId="4AACF879" w14:textId="77777777" w:rsidR="00D37996" w:rsidRPr="00AF1EB8" w:rsidRDefault="00D37996" w:rsidP="007F16E7">
            <w:pPr>
              <w:pStyle w:val="ConsPlusNormal"/>
              <w:jc w:val="both"/>
            </w:pPr>
            <w:r w:rsidRPr="00AF1EB8">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tc>
      </w:tr>
      <w:tr w:rsidR="00D37996" w:rsidRPr="00AF1EB8" w14:paraId="7A176301" w14:textId="77777777" w:rsidTr="007F16E7">
        <w:tc>
          <w:tcPr>
            <w:tcW w:w="1077" w:type="dxa"/>
            <w:vAlign w:val="center"/>
          </w:tcPr>
          <w:p w14:paraId="6A0E5C5E" w14:textId="77777777" w:rsidR="00D37996" w:rsidRPr="00AF1EB8" w:rsidRDefault="00D37996" w:rsidP="007F16E7">
            <w:pPr>
              <w:pStyle w:val="ConsPlusNormal"/>
              <w:jc w:val="center"/>
            </w:pPr>
            <w:r w:rsidRPr="00AF1EB8">
              <w:t>3</w:t>
            </w:r>
          </w:p>
        </w:tc>
        <w:tc>
          <w:tcPr>
            <w:tcW w:w="7994" w:type="dxa"/>
          </w:tcPr>
          <w:p w14:paraId="43FA72EA" w14:textId="77777777" w:rsidR="00D37996" w:rsidRPr="00AF1EB8" w:rsidRDefault="00D37996" w:rsidP="007F16E7">
            <w:pPr>
              <w:pStyle w:val="ConsPlusNormal"/>
              <w:jc w:val="both"/>
            </w:pPr>
            <w:r w:rsidRPr="00AF1EB8">
              <w:t>Положительные и отрицательные числа</w:t>
            </w:r>
          </w:p>
        </w:tc>
      </w:tr>
      <w:tr w:rsidR="00D37996" w:rsidRPr="00AF1EB8" w14:paraId="7D20821A" w14:textId="77777777" w:rsidTr="007F16E7">
        <w:tc>
          <w:tcPr>
            <w:tcW w:w="1077" w:type="dxa"/>
            <w:vAlign w:val="center"/>
          </w:tcPr>
          <w:p w14:paraId="6E3E220F" w14:textId="77777777" w:rsidR="00D37996" w:rsidRPr="00AF1EB8" w:rsidRDefault="00D37996" w:rsidP="007F16E7">
            <w:pPr>
              <w:pStyle w:val="ConsPlusNormal"/>
              <w:jc w:val="center"/>
            </w:pPr>
            <w:r w:rsidRPr="00AF1EB8">
              <w:t>3.1</w:t>
            </w:r>
          </w:p>
        </w:tc>
        <w:tc>
          <w:tcPr>
            <w:tcW w:w="7994" w:type="dxa"/>
          </w:tcPr>
          <w:p w14:paraId="60AD8DA9" w14:textId="77777777" w:rsidR="00D37996" w:rsidRPr="00AF1EB8" w:rsidRDefault="00D37996" w:rsidP="007F16E7">
            <w:pPr>
              <w:pStyle w:val="ConsPlusNormal"/>
              <w:jc w:val="both"/>
            </w:pPr>
            <w:r w:rsidRPr="00AF1EB8">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w:t>
            </w:r>
          </w:p>
        </w:tc>
      </w:tr>
      <w:tr w:rsidR="00D37996" w:rsidRPr="00AF1EB8" w14:paraId="760C65F1" w14:textId="77777777" w:rsidTr="007F16E7">
        <w:tc>
          <w:tcPr>
            <w:tcW w:w="1077" w:type="dxa"/>
            <w:vAlign w:val="center"/>
          </w:tcPr>
          <w:p w14:paraId="632C2D5C" w14:textId="77777777" w:rsidR="00D37996" w:rsidRPr="00AF1EB8" w:rsidRDefault="00D37996" w:rsidP="007F16E7">
            <w:pPr>
              <w:pStyle w:val="ConsPlusNormal"/>
              <w:jc w:val="center"/>
            </w:pPr>
            <w:r w:rsidRPr="00AF1EB8">
              <w:t>3.2</w:t>
            </w:r>
          </w:p>
        </w:tc>
        <w:tc>
          <w:tcPr>
            <w:tcW w:w="7994" w:type="dxa"/>
          </w:tcPr>
          <w:p w14:paraId="30D4FD76" w14:textId="77777777" w:rsidR="00D37996" w:rsidRPr="00AF1EB8" w:rsidRDefault="00D37996" w:rsidP="007F16E7">
            <w:pPr>
              <w:pStyle w:val="ConsPlusNormal"/>
              <w:jc w:val="both"/>
            </w:pPr>
            <w:r w:rsidRPr="00AF1EB8">
              <w:t>Арифметические действия с положительными и отрицательными числами</w:t>
            </w:r>
          </w:p>
        </w:tc>
      </w:tr>
      <w:tr w:rsidR="00D37996" w:rsidRPr="00AF1EB8" w14:paraId="0BA58C2D" w14:textId="77777777" w:rsidTr="007F16E7">
        <w:tc>
          <w:tcPr>
            <w:tcW w:w="1077" w:type="dxa"/>
            <w:vAlign w:val="center"/>
          </w:tcPr>
          <w:p w14:paraId="54AFB2BB" w14:textId="77777777" w:rsidR="00D37996" w:rsidRPr="00AF1EB8" w:rsidRDefault="00D37996" w:rsidP="007F16E7">
            <w:pPr>
              <w:pStyle w:val="ConsPlusNormal"/>
              <w:jc w:val="center"/>
            </w:pPr>
            <w:r w:rsidRPr="00AF1EB8">
              <w:t>3.3</w:t>
            </w:r>
          </w:p>
        </w:tc>
        <w:tc>
          <w:tcPr>
            <w:tcW w:w="7994" w:type="dxa"/>
          </w:tcPr>
          <w:p w14:paraId="7368843A" w14:textId="77777777" w:rsidR="00D37996" w:rsidRPr="00AF1EB8" w:rsidRDefault="00D37996" w:rsidP="007F16E7">
            <w:pPr>
              <w:pStyle w:val="ConsPlusNormal"/>
              <w:jc w:val="both"/>
            </w:pPr>
            <w:r w:rsidRPr="00AF1EB8">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tc>
      </w:tr>
      <w:tr w:rsidR="00D37996" w:rsidRPr="00AF1EB8" w14:paraId="295D320B" w14:textId="77777777" w:rsidTr="007F16E7">
        <w:tc>
          <w:tcPr>
            <w:tcW w:w="1077" w:type="dxa"/>
            <w:vAlign w:val="center"/>
          </w:tcPr>
          <w:p w14:paraId="68FF4B6C" w14:textId="77777777" w:rsidR="00D37996" w:rsidRPr="00AF1EB8" w:rsidRDefault="00D37996" w:rsidP="007F16E7">
            <w:pPr>
              <w:pStyle w:val="ConsPlusNormal"/>
              <w:jc w:val="center"/>
            </w:pPr>
            <w:r w:rsidRPr="00AF1EB8">
              <w:t>4</w:t>
            </w:r>
          </w:p>
        </w:tc>
        <w:tc>
          <w:tcPr>
            <w:tcW w:w="7994" w:type="dxa"/>
          </w:tcPr>
          <w:p w14:paraId="24FD6D77" w14:textId="77777777" w:rsidR="00D37996" w:rsidRPr="00AF1EB8" w:rsidRDefault="00D37996" w:rsidP="007F16E7">
            <w:pPr>
              <w:pStyle w:val="ConsPlusNormal"/>
              <w:jc w:val="both"/>
            </w:pPr>
            <w:r w:rsidRPr="00AF1EB8">
              <w:t>Буквенные выражения</w:t>
            </w:r>
          </w:p>
        </w:tc>
      </w:tr>
      <w:tr w:rsidR="00D37996" w:rsidRPr="00AF1EB8" w14:paraId="7A7F9869" w14:textId="77777777" w:rsidTr="007F16E7">
        <w:tc>
          <w:tcPr>
            <w:tcW w:w="1077" w:type="dxa"/>
            <w:vAlign w:val="center"/>
          </w:tcPr>
          <w:p w14:paraId="7755923B" w14:textId="77777777" w:rsidR="00D37996" w:rsidRPr="00AF1EB8" w:rsidRDefault="00D37996" w:rsidP="007F16E7">
            <w:pPr>
              <w:pStyle w:val="ConsPlusNormal"/>
              <w:jc w:val="center"/>
            </w:pPr>
            <w:r w:rsidRPr="00AF1EB8">
              <w:t>4.1</w:t>
            </w:r>
          </w:p>
        </w:tc>
        <w:tc>
          <w:tcPr>
            <w:tcW w:w="7994" w:type="dxa"/>
          </w:tcPr>
          <w:p w14:paraId="28D7D127" w14:textId="77777777" w:rsidR="00D37996" w:rsidRPr="00AF1EB8" w:rsidRDefault="00D37996" w:rsidP="007F16E7">
            <w:pPr>
              <w:pStyle w:val="ConsPlusNormal"/>
              <w:jc w:val="both"/>
            </w:pPr>
            <w:r w:rsidRPr="00AF1EB8">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D37996" w:rsidRPr="00AF1EB8" w14:paraId="73551489" w14:textId="77777777" w:rsidTr="007F16E7">
        <w:tc>
          <w:tcPr>
            <w:tcW w:w="1077" w:type="dxa"/>
            <w:vAlign w:val="center"/>
          </w:tcPr>
          <w:p w14:paraId="0C06ECC8" w14:textId="77777777" w:rsidR="00D37996" w:rsidRPr="00AF1EB8" w:rsidRDefault="00D37996" w:rsidP="007F16E7">
            <w:pPr>
              <w:pStyle w:val="ConsPlusNormal"/>
              <w:jc w:val="center"/>
            </w:pPr>
            <w:r w:rsidRPr="00AF1EB8">
              <w:t>4.2</w:t>
            </w:r>
          </w:p>
        </w:tc>
        <w:tc>
          <w:tcPr>
            <w:tcW w:w="7994" w:type="dxa"/>
          </w:tcPr>
          <w:p w14:paraId="00B67938" w14:textId="77777777" w:rsidR="00D37996" w:rsidRPr="00AF1EB8" w:rsidRDefault="00D37996" w:rsidP="007F16E7">
            <w:pPr>
              <w:pStyle w:val="ConsPlusNormal"/>
              <w:jc w:val="both"/>
            </w:pPr>
            <w:r w:rsidRPr="00AF1EB8">
              <w:t>Формулы, формулы периметра и площади прямоугольника, квадрата, объема параллелепипеда и куба</w:t>
            </w:r>
          </w:p>
        </w:tc>
      </w:tr>
      <w:tr w:rsidR="00D37996" w:rsidRPr="00AF1EB8" w14:paraId="47625C8A" w14:textId="77777777" w:rsidTr="007F16E7">
        <w:tc>
          <w:tcPr>
            <w:tcW w:w="1077" w:type="dxa"/>
            <w:vAlign w:val="center"/>
          </w:tcPr>
          <w:p w14:paraId="2201B8A5" w14:textId="77777777" w:rsidR="00D37996" w:rsidRPr="00AF1EB8" w:rsidRDefault="00D37996" w:rsidP="007F16E7">
            <w:pPr>
              <w:pStyle w:val="ConsPlusNormal"/>
              <w:jc w:val="center"/>
            </w:pPr>
            <w:r w:rsidRPr="00AF1EB8">
              <w:t>5</w:t>
            </w:r>
          </w:p>
        </w:tc>
        <w:tc>
          <w:tcPr>
            <w:tcW w:w="7994" w:type="dxa"/>
          </w:tcPr>
          <w:p w14:paraId="37154E1C" w14:textId="77777777" w:rsidR="00D37996" w:rsidRPr="00AF1EB8" w:rsidRDefault="00D37996" w:rsidP="007F16E7">
            <w:pPr>
              <w:pStyle w:val="ConsPlusNormal"/>
              <w:jc w:val="both"/>
            </w:pPr>
            <w:r w:rsidRPr="00AF1EB8">
              <w:t>Решение текстовых задач</w:t>
            </w:r>
          </w:p>
        </w:tc>
      </w:tr>
      <w:tr w:rsidR="00D37996" w:rsidRPr="00AF1EB8" w14:paraId="13619EDC" w14:textId="77777777" w:rsidTr="007F16E7">
        <w:tc>
          <w:tcPr>
            <w:tcW w:w="1077" w:type="dxa"/>
            <w:vAlign w:val="center"/>
          </w:tcPr>
          <w:p w14:paraId="23850834" w14:textId="77777777" w:rsidR="00D37996" w:rsidRPr="00AF1EB8" w:rsidRDefault="00D37996" w:rsidP="007F16E7">
            <w:pPr>
              <w:pStyle w:val="ConsPlusNormal"/>
              <w:jc w:val="center"/>
            </w:pPr>
            <w:r w:rsidRPr="00AF1EB8">
              <w:t>5.1</w:t>
            </w:r>
          </w:p>
        </w:tc>
        <w:tc>
          <w:tcPr>
            <w:tcW w:w="7994" w:type="dxa"/>
          </w:tcPr>
          <w:p w14:paraId="41988636" w14:textId="77777777" w:rsidR="00D37996" w:rsidRPr="00AF1EB8" w:rsidRDefault="00D37996" w:rsidP="007F16E7">
            <w:pPr>
              <w:pStyle w:val="ConsPlusNormal"/>
              <w:jc w:val="both"/>
            </w:pPr>
            <w:r w:rsidRPr="00AF1EB8">
              <w:t>Решение текстовых задач арифметическим способом</w:t>
            </w:r>
          </w:p>
        </w:tc>
      </w:tr>
      <w:tr w:rsidR="00D37996" w:rsidRPr="00AF1EB8" w14:paraId="4AB53F43" w14:textId="77777777" w:rsidTr="007F16E7">
        <w:tc>
          <w:tcPr>
            <w:tcW w:w="1077" w:type="dxa"/>
            <w:vAlign w:val="center"/>
          </w:tcPr>
          <w:p w14:paraId="23181E36" w14:textId="77777777" w:rsidR="00D37996" w:rsidRPr="00AF1EB8" w:rsidRDefault="00D37996" w:rsidP="007F16E7">
            <w:pPr>
              <w:pStyle w:val="ConsPlusNormal"/>
              <w:jc w:val="center"/>
            </w:pPr>
            <w:r w:rsidRPr="00AF1EB8">
              <w:t>5.2</w:t>
            </w:r>
          </w:p>
        </w:tc>
        <w:tc>
          <w:tcPr>
            <w:tcW w:w="7994" w:type="dxa"/>
          </w:tcPr>
          <w:p w14:paraId="6F4BD19C" w14:textId="77777777" w:rsidR="00D37996" w:rsidRPr="00AF1EB8" w:rsidRDefault="00D37996" w:rsidP="007F16E7">
            <w:pPr>
              <w:pStyle w:val="ConsPlusNormal"/>
              <w:jc w:val="both"/>
            </w:pPr>
            <w:r w:rsidRPr="00AF1EB8">
              <w:t>Решение логических задач. Решение задач перебором всех возможных вариантов</w:t>
            </w:r>
          </w:p>
        </w:tc>
      </w:tr>
      <w:tr w:rsidR="00D37996" w:rsidRPr="00AF1EB8" w14:paraId="1D0DA970" w14:textId="77777777" w:rsidTr="007F16E7">
        <w:tc>
          <w:tcPr>
            <w:tcW w:w="1077" w:type="dxa"/>
            <w:vAlign w:val="center"/>
          </w:tcPr>
          <w:p w14:paraId="2648D544" w14:textId="77777777" w:rsidR="00D37996" w:rsidRPr="00AF1EB8" w:rsidRDefault="00D37996" w:rsidP="007F16E7">
            <w:pPr>
              <w:pStyle w:val="ConsPlusNormal"/>
              <w:jc w:val="center"/>
            </w:pPr>
            <w:r w:rsidRPr="00AF1EB8">
              <w:t>5.3</w:t>
            </w:r>
          </w:p>
        </w:tc>
        <w:tc>
          <w:tcPr>
            <w:tcW w:w="7994" w:type="dxa"/>
          </w:tcPr>
          <w:p w14:paraId="532A6912" w14:textId="77777777" w:rsidR="00D37996" w:rsidRPr="00AF1EB8" w:rsidRDefault="00D37996" w:rsidP="007F16E7">
            <w:pPr>
              <w:pStyle w:val="ConsPlusNormal"/>
              <w:jc w:val="both"/>
            </w:pPr>
            <w:r w:rsidRPr="00AF1EB8">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 Единицы измерения: массы, стоимости, расстояния, времени, скорости. Связь между единицами измерения каждой величины</w:t>
            </w:r>
          </w:p>
        </w:tc>
      </w:tr>
      <w:tr w:rsidR="00D37996" w:rsidRPr="00AF1EB8" w14:paraId="7B5F4500" w14:textId="77777777" w:rsidTr="007F16E7">
        <w:tc>
          <w:tcPr>
            <w:tcW w:w="1077" w:type="dxa"/>
            <w:vAlign w:val="center"/>
          </w:tcPr>
          <w:p w14:paraId="3029F59F" w14:textId="77777777" w:rsidR="00D37996" w:rsidRPr="00AF1EB8" w:rsidRDefault="00D37996" w:rsidP="007F16E7">
            <w:pPr>
              <w:pStyle w:val="ConsPlusNormal"/>
              <w:jc w:val="center"/>
            </w:pPr>
            <w:r w:rsidRPr="00AF1EB8">
              <w:t>5.4</w:t>
            </w:r>
          </w:p>
        </w:tc>
        <w:tc>
          <w:tcPr>
            <w:tcW w:w="7994" w:type="dxa"/>
          </w:tcPr>
          <w:p w14:paraId="54C0969F" w14:textId="77777777" w:rsidR="00D37996" w:rsidRPr="00AF1EB8" w:rsidRDefault="00D37996" w:rsidP="007F16E7">
            <w:pPr>
              <w:pStyle w:val="ConsPlusNormal"/>
              <w:jc w:val="both"/>
            </w:pPr>
            <w:r w:rsidRPr="00AF1EB8">
              <w:t>Решение задач, связанных с отношением, пропорциональностью величин, процентами; решение основных задач на дроби и проценты</w:t>
            </w:r>
          </w:p>
        </w:tc>
      </w:tr>
      <w:tr w:rsidR="00D37996" w:rsidRPr="00AF1EB8" w14:paraId="1F187A38" w14:textId="77777777" w:rsidTr="007F16E7">
        <w:tc>
          <w:tcPr>
            <w:tcW w:w="1077" w:type="dxa"/>
            <w:vAlign w:val="center"/>
          </w:tcPr>
          <w:p w14:paraId="10E6F8C7" w14:textId="77777777" w:rsidR="00D37996" w:rsidRPr="00AF1EB8" w:rsidRDefault="00D37996" w:rsidP="007F16E7">
            <w:pPr>
              <w:pStyle w:val="ConsPlusNormal"/>
              <w:jc w:val="center"/>
            </w:pPr>
            <w:r w:rsidRPr="00AF1EB8">
              <w:t>5.5</w:t>
            </w:r>
          </w:p>
        </w:tc>
        <w:tc>
          <w:tcPr>
            <w:tcW w:w="7994" w:type="dxa"/>
          </w:tcPr>
          <w:p w14:paraId="07E2B3CD" w14:textId="77777777" w:rsidR="00D37996" w:rsidRPr="00AF1EB8" w:rsidRDefault="00D37996" w:rsidP="007F16E7">
            <w:pPr>
              <w:pStyle w:val="ConsPlusNormal"/>
              <w:jc w:val="both"/>
            </w:pPr>
            <w:r w:rsidRPr="00AF1EB8">
              <w:t>Оценка и прикидка, округление результата. Составление буквенных выражений по условию задачи.</w:t>
            </w:r>
          </w:p>
        </w:tc>
      </w:tr>
      <w:tr w:rsidR="00D37996" w:rsidRPr="00AF1EB8" w14:paraId="6DA8B603" w14:textId="77777777" w:rsidTr="007F16E7">
        <w:tc>
          <w:tcPr>
            <w:tcW w:w="1077" w:type="dxa"/>
            <w:vAlign w:val="center"/>
          </w:tcPr>
          <w:p w14:paraId="09157969" w14:textId="77777777" w:rsidR="00D37996" w:rsidRPr="00AF1EB8" w:rsidRDefault="00D37996" w:rsidP="007F16E7">
            <w:pPr>
              <w:pStyle w:val="ConsPlusNormal"/>
              <w:jc w:val="center"/>
            </w:pPr>
            <w:r w:rsidRPr="00AF1EB8">
              <w:t>5.6</w:t>
            </w:r>
          </w:p>
        </w:tc>
        <w:tc>
          <w:tcPr>
            <w:tcW w:w="7994" w:type="dxa"/>
          </w:tcPr>
          <w:p w14:paraId="17DF5410" w14:textId="77777777" w:rsidR="00D37996" w:rsidRPr="00AF1EB8" w:rsidRDefault="00D37996" w:rsidP="007F16E7">
            <w:pPr>
              <w:pStyle w:val="ConsPlusNormal"/>
              <w:jc w:val="both"/>
            </w:pPr>
            <w:r w:rsidRPr="00AF1EB8">
              <w:t>Представление данных с помощью таблиц и диаграмм. Столбчатые диаграммы. Чтение круговых диаграмм</w:t>
            </w:r>
          </w:p>
        </w:tc>
      </w:tr>
      <w:tr w:rsidR="00D37996" w:rsidRPr="00AF1EB8" w14:paraId="11B78109" w14:textId="77777777" w:rsidTr="007F16E7">
        <w:tc>
          <w:tcPr>
            <w:tcW w:w="1077" w:type="dxa"/>
            <w:vAlign w:val="center"/>
          </w:tcPr>
          <w:p w14:paraId="7C5B86E0" w14:textId="77777777" w:rsidR="00D37996" w:rsidRPr="00AF1EB8" w:rsidRDefault="00D37996" w:rsidP="007F16E7">
            <w:pPr>
              <w:pStyle w:val="ConsPlusNormal"/>
              <w:jc w:val="center"/>
            </w:pPr>
            <w:r w:rsidRPr="00AF1EB8">
              <w:t>6</w:t>
            </w:r>
          </w:p>
        </w:tc>
        <w:tc>
          <w:tcPr>
            <w:tcW w:w="7994" w:type="dxa"/>
          </w:tcPr>
          <w:p w14:paraId="5E522DE5" w14:textId="77777777" w:rsidR="00D37996" w:rsidRPr="00AF1EB8" w:rsidRDefault="00D37996" w:rsidP="007F16E7">
            <w:pPr>
              <w:pStyle w:val="ConsPlusNormal"/>
              <w:jc w:val="both"/>
            </w:pPr>
            <w:r w:rsidRPr="00AF1EB8">
              <w:t>Наглядная геометрия</w:t>
            </w:r>
          </w:p>
        </w:tc>
      </w:tr>
      <w:tr w:rsidR="00D37996" w:rsidRPr="00AF1EB8" w14:paraId="3C9487A5" w14:textId="77777777" w:rsidTr="007F16E7">
        <w:tc>
          <w:tcPr>
            <w:tcW w:w="1077" w:type="dxa"/>
            <w:vAlign w:val="center"/>
          </w:tcPr>
          <w:p w14:paraId="47DDFDC0" w14:textId="77777777" w:rsidR="00D37996" w:rsidRPr="00AF1EB8" w:rsidRDefault="00D37996" w:rsidP="007F16E7">
            <w:pPr>
              <w:pStyle w:val="ConsPlusNormal"/>
              <w:jc w:val="center"/>
            </w:pPr>
            <w:r w:rsidRPr="00AF1EB8">
              <w:t>6.1</w:t>
            </w:r>
          </w:p>
        </w:tc>
        <w:tc>
          <w:tcPr>
            <w:tcW w:w="7994" w:type="dxa"/>
          </w:tcPr>
          <w:p w14:paraId="2A5C9388" w14:textId="77777777" w:rsidR="00D37996" w:rsidRPr="00AF1EB8" w:rsidRDefault="00D37996" w:rsidP="007F16E7">
            <w:pPr>
              <w:pStyle w:val="ConsPlusNormal"/>
              <w:jc w:val="both"/>
            </w:pPr>
            <w:r w:rsidRPr="00AF1EB8">
              <w:t>Точка, прямая, отрезок, луч, угол, ломаная, многоугольник, четырехугольник, треугольник, окружность, круг</w:t>
            </w:r>
          </w:p>
        </w:tc>
      </w:tr>
      <w:tr w:rsidR="00D37996" w:rsidRPr="00AF1EB8" w14:paraId="3EEF66D9" w14:textId="77777777" w:rsidTr="007F16E7">
        <w:tc>
          <w:tcPr>
            <w:tcW w:w="1077" w:type="dxa"/>
            <w:vAlign w:val="center"/>
          </w:tcPr>
          <w:p w14:paraId="2924AA79" w14:textId="77777777" w:rsidR="00D37996" w:rsidRPr="00AF1EB8" w:rsidRDefault="00D37996" w:rsidP="007F16E7">
            <w:pPr>
              <w:pStyle w:val="ConsPlusNormal"/>
              <w:jc w:val="center"/>
            </w:pPr>
            <w:r w:rsidRPr="00AF1EB8">
              <w:t>6.2</w:t>
            </w:r>
          </w:p>
        </w:tc>
        <w:tc>
          <w:tcPr>
            <w:tcW w:w="7994" w:type="dxa"/>
          </w:tcPr>
          <w:p w14:paraId="7EAC9C26" w14:textId="77777777" w:rsidR="00D37996" w:rsidRPr="00AF1EB8" w:rsidRDefault="00D37996" w:rsidP="007F16E7">
            <w:pPr>
              <w:pStyle w:val="ConsPlusNormal"/>
              <w:jc w:val="both"/>
            </w:pPr>
            <w:r w:rsidRPr="00AF1EB8">
              <w:t>Взаимное расположение двух прямых на плоскости, параллельные прямые, перпендикулярные прямые</w:t>
            </w:r>
          </w:p>
        </w:tc>
      </w:tr>
      <w:tr w:rsidR="00D37996" w:rsidRPr="00AF1EB8" w14:paraId="19650376" w14:textId="77777777" w:rsidTr="007F16E7">
        <w:tc>
          <w:tcPr>
            <w:tcW w:w="1077" w:type="dxa"/>
            <w:vAlign w:val="center"/>
          </w:tcPr>
          <w:p w14:paraId="01497538" w14:textId="77777777" w:rsidR="00D37996" w:rsidRPr="00AF1EB8" w:rsidRDefault="00D37996" w:rsidP="007F16E7">
            <w:pPr>
              <w:pStyle w:val="ConsPlusNormal"/>
              <w:jc w:val="center"/>
            </w:pPr>
            <w:r w:rsidRPr="00AF1EB8">
              <w:t>6.3</w:t>
            </w:r>
          </w:p>
        </w:tc>
        <w:tc>
          <w:tcPr>
            <w:tcW w:w="7994" w:type="dxa"/>
          </w:tcPr>
          <w:p w14:paraId="7A228569" w14:textId="77777777" w:rsidR="00D37996" w:rsidRPr="00AF1EB8" w:rsidRDefault="00D37996" w:rsidP="007F16E7">
            <w:pPr>
              <w:pStyle w:val="ConsPlusNormal"/>
              <w:jc w:val="both"/>
            </w:pPr>
            <w:r w:rsidRPr="00AF1EB8">
              <w:t>Измерение расстояний: между двумя точками, от точки до прямой, длина маршрута на квадратной сетке</w:t>
            </w:r>
          </w:p>
        </w:tc>
      </w:tr>
      <w:tr w:rsidR="00D37996" w:rsidRPr="00AF1EB8" w14:paraId="0537C8A1" w14:textId="77777777" w:rsidTr="007F16E7">
        <w:tc>
          <w:tcPr>
            <w:tcW w:w="1077" w:type="dxa"/>
            <w:vAlign w:val="center"/>
          </w:tcPr>
          <w:p w14:paraId="53427DB0" w14:textId="77777777" w:rsidR="00D37996" w:rsidRPr="00AF1EB8" w:rsidRDefault="00D37996" w:rsidP="007F16E7">
            <w:pPr>
              <w:pStyle w:val="ConsPlusNormal"/>
              <w:jc w:val="center"/>
            </w:pPr>
            <w:r w:rsidRPr="00AF1EB8">
              <w:t>6.4</w:t>
            </w:r>
          </w:p>
        </w:tc>
        <w:tc>
          <w:tcPr>
            <w:tcW w:w="7994" w:type="dxa"/>
          </w:tcPr>
          <w:p w14:paraId="38DCAF24" w14:textId="77777777" w:rsidR="00D37996" w:rsidRPr="00AF1EB8" w:rsidRDefault="00D37996" w:rsidP="007F16E7">
            <w:pPr>
              <w:pStyle w:val="ConsPlusNormal"/>
              <w:jc w:val="both"/>
            </w:pPr>
            <w:r w:rsidRPr="00AF1EB8">
              <w:t>Измерение и построение углов с помощью транспортира</w:t>
            </w:r>
          </w:p>
        </w:tc>
      </w:tr>
      <w:tr w:rsidR="00D37996" w:rsidRPr="00AF1EB8" w14:paraId="7BFE140B" w14:textId="77777777" w:rsidTr="007F16E7">
        <w:tc>
          <w:tcPr>
            <w:tcW w:w="1077" w:type="dxa"/>
            <w:vAlign w:val="center"/>
          </w:tcPr>
          <w:p w14:paraId="48188614" w14:textId="77777777" w:rsidR="00D37996" w:rsidRPr="00AF1EB8" w:rsidRDefault="00D37996" w:rsidP="007F16E7">
            <w:pPr>
              <w:pStyle w:val="ConsPlusNormal"/>
              <w:jc w:val="center"/>
            </w:pPr>
            <w:r w:rsidRPr="00AF1EB8">
              <w:t>6.5</w:t>
            </w:r>
          </w:p>
        </w:tc>
        <w:tc>
          <w:tcPr>
            <w:tcW w:w="7994" w:type="dxa"/>
          </w:tcPr>
          <w:p w14:paraId="6FDC92F1" w14:textId="77777777" w:rsidR="00D37996" w:rsidRPr="00AF1EB8" w:rsidRDefault="00D37996" w:rsidP="007F16E7">
            <w:pPr>
              <w:pStyle w:val="ConsPlusNormal"/>
              <w:jc w:val="both"/>
            </w:pPr>
            <w:r w:rsidRPr="00AF1EB8">
              <w:t>Виды треугольников: остроугольный, прямоугольный, тупоугольный, равнобедренный, равносторонний</w:t>
            </w:r>
          </w:p>
        </w:tc>
      </w:tr>
      <w:tr w:rsidR="00D37996" w:rsidRPr="00AF1EB8" w14:paraId="3DE244EA" w14:textId="77777777" w:rsidTr="007F16E7">
        <w:tc>
          <w:tcPr>
            <w:tcW w:w="1077" w:type="dxa"/>
            <w:vAlign w:val="center"/>
          </w:tcPr>
          <w:p w14:paraId="5D53EACC" w14:textId="77777777" w:rsidR="00D37996" w:rsidRPr="00AF1EB8" w:rsidRDefault="00D37996" w:rsidP="007F16E7">
            <w:pPr>
              <w:pStyle w:val="ConsPlusNormal"/>
              <w:jc w:val="center"/>
            </w:pPr>
            <w:r w:rsidRPr="00AF1EB8">
              <w:t>6.6</w:t>
            </w:r>
          </w:p>
        </w:tc>
        <w:tc>
          <w:tcPr>
            <w:tcW w:w="7994" w:type="dxa"/>
          </w:tcPr>
          <w:p w14:paraId="7763773D" w14:textId="77777777" w:rsidR="00D37996" w:rsidRPr="00AF1EB8" w:rsidRDefault="00D37996" w:rsidP="007F16E7">
            <w:pPr>
              <w:pStyle w:val="ConsPlusNormal"/>
              <w:jc w:val="both"/>
            </w:pPr>
            <w:r w:rsidRPr="00AF1EB8">
              <w:t>Четырехугольник. Прямоугольник, квадрат: использование свойств сторон, углов, диагоналей</w:t>
            </w:r>
          </w:p>
        </w:tc>
      </w:tr>
      <w:tr w:rsidR="00D37996" w:rsidRPr="00AF1EB8" w14:paraId="2C12FC9F" w14:textId="77777777" w:rsidTr="007F16E7">
        <w:tc>
          <w:tcPr>
            <w:tcW w:w="1077" w:type="dxa"/>
            <w:vAlign w:val="center"/>
          </w:tcPr>
          <w:p w14:paraId="2C7A9243" w14:textId="77777777" w:rsidR="00D37996" w:rsidRPr="00AF1EB8" w:rsidRDefault="00D37996" w:rsidP="007F16E7">
            <w:pPr>
              <w:pStyle w:val="ConsPlusNormal"/>
              <w:jc w:val="center"/>
            </w:pPr>
            <w:r w:rsidRPr="00AF1EB8">
              <w:t>6.7</w:t>
            </w:r>
          </w:p>
        </w:tc>
        <w:tc>
          <w:tcPr>
            <w:tcW w:w="7994" w:type="dxa"/>
          </w:tcPr>
          <w:p w14:paraId="7549D23A" w14:textId="77777777" w:rsidR="00D37996" w:rsidRPr="00AF1EB8" w:rsidRDefault="00D37996" w:rsidP="007F16E7">
            <w:pPr>
              <w:pStyle w:val="ConsPlusNormal"/>
              <w:jc w:val="both"/>
            </w:pPr>
            <w:r w:rsidRPr="00AF1EB8">
              <w:t>Изображение геометрических фигур на нелинованной бумаге с использованием циркуля, линейки, угольника, транспортира. Построения на клетчатой бумаге</w:t>
            </w:r>
          </w:p>
        </w:tc>
      </w:tr>
      <w:tr w:rsidR="00D37996" w:rsidRPr="00AF1EB8" w14:paraId="1330E183" w14:textId="77777777" w:rsidTr="007F16E7">
        <w:tc>
          <w:tcPr>
            <w:tcW w:w="1077" w:type="dxa"/>
            <w:vAlign w:val="center"/>
          </w:tcPr>
          <w:p w14:paraId="6F723BD9" w14:textId="77777777" w:rsidR="00D37996" w:rsidRPr="00AF1EB8" w:rsidRDefault="00D37996" w:rsidP="007F16E7">
            <w:pPr>
              <w:pStyle w:val="ConsPlusNormal"/>
              <w:jc w:val="center"/>
            </w:pPr>
            <w:r w:rsidRPr="00AF1EB8">
              <w:t>6.8</w:t>
            </w:r>
          </w:p>
        </w:tc>
        <w:tc>
          <w:tcPr>
            <w:tcW w:w="7994" w:type="dxa"/>
          </w:tcPr>
          <w:p w14:paraId="0C6ED6BE" w14:textId="77777777" w:rsidR="00D37996" w:rsidRPr="00AF1EB8" w:rsidRDefault="00D37996" w:rsidP="007F16E7">
            <w:pPr>
              <w:pStyle w:val="ConsPlusNormal"/>
              <w:jc w:val="both"/>
            </w:pPr>
            <w:r w:rsidRPr="00AF1EB8">
              <w:t>Периметр многоугольника</w:t>
            </w:r>
          </w:p>
        </w:tc>
      </w:tr>
      <w:tr w:rsidR="00D37996" w:rsidRPr="00AF1EB8" w14:paraId="291037C5" w14:textId="77777777" w:rsidTr="007F16E7">
        <w:tc>
          <w:tcPr>
            <w:tcW w:w="1077" w:type="dxa"/>
            <w:vAlign w:val="center"/>
          </w:tcPr>
          <w:p w14:paraId="554811B1" w14:textId="77777777" w:rsidR="00D37996" w:rsidRPr="00AF1EB8" w:rsidRDefault="00D37996" w:rsidP="007F16E7">
            <w:pPr>
              <w:pStyle w:val="ConsPlusNormal"/>
              <w:jc w:val="center"/>
            </w:pPr>
            <w:r w:rsidRPr="00AF1EB8">
              <w:t>6.9</w:t>
            </w:r>
          </w:p>
        </w:tc>
        <w:tc>
          <w:tcPr>
            <w:tcW w:w="7994" w:type="dxa"/>
          </w:tcPr>
          <w:p w14:paraId="48DB887E" w14:textId="77777777" w:rsidR="00D37996" w:rsidRPr="00AF1EB8" w:rsidRDefault="00D37996" w:rsidP="007F16E7">
            <w:pPr>
              <w:pStyle w:val="ConsPlusNormal"/>
              <w:jc w:val="both"/>
            </w:pPr>
            <w:r w:rsidRPr="00AF1EB8">
              <w:t>Понятие площади фигуры, единицы измерения площади. Приближенное измерение площади фигур, в том числе на квадратной сетке</w:t>
            </w:r>
          </w:p>
        </w:tc>
      </w:tr>
      <w:tr w:rsidR="00D37996" w:rsidRPr="00AF1EB8" w14:paraId="6CE7DC5C" w14:textId="77777777" w:rsidTr="007F16E7">
        <w:tc>
          <w:tcPr>
            <w:tcW w:w="1077" w:type="dxa"/>
            <w:vAlign w:val="center"/>
          </w:tcPr>
          <w:p w14:paraId="6E384CEA" w14:textId="77777777" w:rsidR="00D37996" w:rsidRPr="00AF1EB8" w:rsidRDefault="00D37996" w:rsidP="007F16E7">
            <w:pPr>
              <w:pStyle w:val="ConsPlusNormal"/>
              <w:jc w:val="center"/>
            </w:pPr>
            <w:r w:rsidRPr="00AF1EB8">
              <w:t>6.10</w:t>
            </w:r>
          </w:p>
        </w:tc>
        <w:tc>
          <w:tcPr>
            <w:tcW w:w="7994" w:type="dxa"/>
          </w:tcPr>
          <w:p w14:paraId="00EBB0BC" w14:textId="77777777" w:rsidR="00D37996" w:rsidRPr="00AF1EB8" w:rsidRDefault="00D37996" w:rsidP="007F16E7">
            <w:pPr>
              <w:pStyle w:val="ConsPlusNormal"/>
              <w:jc w:val="both"/>
            </w:pPr>
            <w:r w:rsidRPr="00AF1EB8">
              <w:t>Приближенное измерение длины окружности, площади круга</w:t>
            </w:r>
          </w:p>
        </w:tc>
      </w:tr>
      <w:tr w:rsidR="00D37996" w:rsidRPr="00AF1EB8" w14:paraId="4508489E" w14:textId="77777777" w:rsidTr="007F16E7">
        <w:tc>
          <w:tcPr>
            <w:tcW w:w="1077" w:type="dxa"/>
            <w:vAlign w:val="center"/>
          </w:tcPr>
          <w:p w14:paraId="15FD9AE1" w14:textId="77777777" w:rsidR="00D37996" w:rsidRPr="00AF1EB8" w:rsidRDefault="00D37996" w:rsidP="007F16E7">
            <w:pPr>
              <w:pStyle w:val="ConsPlusNormal"/>
              <w:jc w:val="center"/>
            </w:pPr>
            <w:r w:rsidRPr="00AF1EB8">
              <w:t>6.11</w:t>
            </w:r>
          </w:p>
        </w:tc>
        <w:tc>
          <w:tcPr>
            <w:tcW w:w="7994" w:type="dxa"/>
          </w:tcPr>
          <w:p w14:paraId="3D2B6681" w14:textId="77777777" w:rsidR="00D37996" w:rsidRPr="00AF1EB8" w:rsidRDefault="00D37996" w:rsidP="007F16E7">
            <w:pPr>
              <w:pStyle w:val="ConsPlusNormal"/>
              <w:jc w:val="both"/>
            </w:pPr>
            <w:r w:rsidRPr="00AF1EB8">
              <w:t>Симметрия: центральная, осевая и зеркальная. Построение симметричных фигур</w:t>
            </w:r>
          </w:p>
        </w:tc>
      </w:tr>
      <w:tr w:rsidR="00D37996" w:rsidRPr="00AF1EB8" w14:paraId="2384DB5C" w14:textId="77777777" w:rsidTr="007F16E7">
        <w:tc>
          <w:tcPr>
            <w:tcW w:w="1077" w:type="dxa"/>
            <w:vAlign w:val="center"/>
          </w:tcPr>
          <w:p w14:paraId="69D6A27F" w14:textId="77777777" w:rsidR="00D37996" w:rsidRPr="00AF1EB8" w:rsidRDefault="00D37996" w:rsidP="007F16E7">
            <w:pPr>
              <w:pStyle w:val="ConsPlusNormal"/>
              <w:jc w:val="center"/>
            </w:pPr>
            <w:r w:rsidRPr="00AF1EB8">
              <w:t>6.12</w:t>
            </w:r>
          </w:p>
        </w:tc>
        <w:tc>
          <w:tcPr>
            <w:tcW w:w="7994" w:type="dxa"/>
          </w:tcPr>
          <w:p w14:paraId="6A24DED1" w14:textId="77777777" w:rsidR="00D37996" w:rsidRPr="00AF1EB8" w:rsidRDefault="00D37996" w:rsidP="007F16E7">
            <w:pPr>
              <w:pStyle w:val="ConsPlusNormal"/>
              <w:jc w:val="both"/>
            </w:pPr>
            <w:r w:rsidRPr="00AF1EB8">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разверток многогранников, цилиндра и конуса. Создание моделей пространственных фигур (из бумаги, проволоки, пластилина и других материалов)</w:t>
            </w:r>
          </w:p>
        </w:tc>
      </w:tr>
      <w:tr w:rsidR="00D37996" w:rsidRPr="00AF1EB8" w14:paraId="065A8E63" w14:textId="77777777" w:rsidTr="007F16E7">
        <w:tc>
          <w:tcPr>
            <w:tcW w:w="1077" w:type="dxa"/>
            <w:vAlign w:val="center"/>
          </w:tcPr>
          <w:p w14:paraId="3AE00D52" w14:textId="77777777" w:rsidR="00D37996" w:rsidRPr="00AF1EB8" w:rsidRDefault="00D37996" w:rsidP="007F16E7">
            <w:pPr>
              <w:pStyle w:val="ConsPlusNormal"/>
              <w:jc w:val="center"/>
            </w:pPr>
            <w:r w:rsidRPr="00AF1EB8">
              <w:t>6.13</w:t>
            </w:r>
          </w:p>
        </w:tc>
        <w:tc>
          <w:tcPr>
            <w:tcW w:w="7994" w:type="dxa"/>
          </w:tcPr>
          <w:p w14:paraId="406BE5C5" w14:textId="77777777" w:rsidR="00D37996" w:rsidRPr="00AF1EB8" w:rsidRDefault="00D37996" w:rsidP="007F16E7">
            <w:pPr>
              <w:pStyle w:val="ConsPlusNormal"/>
              <w:jc w:val="both"/>
            </w:pPr>
            <w:r w:rsidRPr="00AF1EB8">
              <w:t>Понятие объема, единицы измерения объема. Объем прямоугольного параллелепипеда, куба</w:t>
            </w:r>
          </w:p>
        </w:tc>
      </w:tr>
    </w:tbl>
    <w:p w14:paraId="5B151AF2" w14:textId="77777777" w:rsidR="00D37996" w:rsidRPr="00AF1EB8" w:rsidRDefault="00D37996" w:rsidP="00D37996">
      <w:pPr>
        <w:pStyle w:val="ConsPlusNormal"/>
        <w:ind w:firstLine="540"/>
        <w:jc w:val="both"/>
      </w:pPr>
    </w:p>
    <w:p w14:paraId="53B78B7B" w14:textId="77777777" w:rsidR="00D37996" w:rsidRPr="00AF1EB8" w:rsidRDefault="00D37996" w:rsidP="00D37996">
      <w:pPr>
        <w:pStyle w:val="ConsPlusNormal"/>
        <w:jc w:val="right"/>
      </w:pPr>
      <w:r w:rsidRPr="00AF1EB8">
        <w:t>Таблица 11.4</w:t>
      </w:r>
    </w:p>
    <w:p w14:paraId="436ED828" w14:textId="77777777" w:rsidR="00D37996" w:rsidRPr="00AF1EB8" w:rsidRDefault="00D37996" w:rsidP="00D37996">
      <w:pPr>
        <w:pStyle w:val="ConsPlusNormal"/>
        <w:ind w:firstLine="540"/>
        <w:jc w:val="both"/>
      </w:pPr>
    </w:p>
    <w:p w14:paraId="0E6754A5"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2D26F6D0" w14:textId="77777777" w:rsidR="00D37996" w:rsidRPr="00AF1EB8" w:rsidRDefault="00D37996" w:rsidP="00D37996">
      <w:pPr>
        <w:pStyle w:val="ConsPlusNormal"/>
        <w:jc w:val="center"/>
      </w:pPr>
      <w:r w:rsidRPr="00AF1EB8">
        <w:t>образовательной программы (7 класс)</w:t>
      </w:r>
    </w:p>
    <w:p w14:paraId="4AD75E3B"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705E069E" w14:textId="77777777" w:rsidTr="007F16E7">
        <w:tc>
          <w:tcPr>
            <w:tcW w:w="1701" w:type="dxa"/>
          </w:tcPr>
          <w:p w14:paraId="4346E103" w14:textId="77777777" w:rsidR="00D37996" w:rsidRPr="00AF1EB8" w:rsidRDefault="00D37996" w:rsidP="007F16E7">
            <w:pPr>
              <w:pStyle w:val="ConsPlusNormal"/>
              <w:jc w:val="center"/>
            </w:pPr>
            <w:r w:rsidRPr="00AF1EB8">
              <w:t>Код проверяемого результата</w:t>
            </w:r>
          </w:p>
        </w:tc>
        <w:tc>
          <w:tcPr>
            <w:tcW w:w="7370" w:type="dxa"/>
          </w:tcPr>
          <w:p w14:paraId="1133194B"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07906264" w14:textId="77777777" w:rsidTr="007F16E7">
        <w:tc>
          <w:tcPr>
            <w:tcW w:w="1701" w:type="dxa"/>
            <w:vAlign w:val="center"/>
          </w:tcPr>
          <w:p w14:paraId="6230DA53" w14:textId="77777777" w:rsidR="00D37996" w:rsidRPr="00AF1EB8" w:rsidRDefault="00D37996" w:rsidP="007F16E7">
            <w:pPr>
              <w:pStyle w:val="ConsPlusNormal"/>
              <w:jc w:val="center"/>
            </w:pPr>
            <w:r w:rsidRPr="00AF1EB8">
              <w:t>1</w:t>
            </w:r>
          </w:p>
        </w:tc>
        <w:tc>
          <w:tcPr>
            <w:tcW w:w="7370" w:type="dxa"/>
          </w:tcPr>
          <w:p w14:paraId="073496F8" w14:textId="77777777" w:rsidR="00D37996" w:rsidRPr="00AF1EB8" w:rsidRDefault="00D37996" w:rsidP="007F16E7">
            <w:pPr>
              <w:pStyle w:val="ConsPlusNormal"/>
              <w:jc w:val="both"/>
            </w:pPr>
            <w:r w:rsidRPr="00AF1EB8">
              <w:t>Числа и вычисления</w:t>
            </w:r>
          </w:p>
        </w:tc>
      </w:tr>
      <w:tr w:rsidR="00D37996" w:rsidRPr="00AF1EB8" w14:paraId="40FF97E7" w14:textId="77777777" w:rsidTr="007F16E7">
        <w:tc>
          <w:tcPr>
            <w:tcW w:w="1701" w:type="dxa"/>
            <w:vAlign w:val="center"/>
          </w:tcPr>
          <w:p w14:paraId="491B55F1" w14:textId="77777777" w:rsidR="00D37996" w:rsidRPr="00AF1EB8" w:rsidRDefault="00D37996" w:rsidP="007F16E7">
            <w:pPr>
              <w:pStyle w:val="ConsPlusNormal"/>
              <w:jc w:val="center"/>
            </w:pPr>
            <w:r w:rsidRPr="00AF1EB8">
              <w:t>1.1</w:t>
            </w:r>
          </w:p>
        </w:tc>
        <w:tc>
          <w:tcPr>
            <w:tcW w:w="7370" w:type="dxa"/>
          </w:tcPr>
          <w:p w14:paraId="38BCE08F" w14:textId="77777777" w:rsidR="00D37996" w:rsidRPr="00AF1EB8" w:rsidRDefault="00D37996" w:rsidP="007F16E7">
            <w:pPr>
              <w:pStyle w:val="ConsPlusNormal"/>
              <w:jc w:val="both"/>
            </w:pPr>
            <w:r w:rsidRPr="00AF1EB8">
              <w:t>Выполнять, сочетая устные и письменные приемы, арифметические действия с рациональными числами</w:t>
            </w:r>
          </w:p>
        </w:tc>
      </w:tr>
      <w:tr w:rsidR="00D37996" w:rsidRPr="00AF1EB8" w14:paraId="5E8CE78F" w14:textId="77777777" w:rsidTr="007F16E7">
        <w:tc>
          <w:tcPr>
            <w:tcW w:w="1701" w:type="dxa"/>
            <w:vAlign w:val="center"/>
          </w:tcPr>
          <w:p w14:paraId="28735D79" w14:textId="77777777" w:rsidR="00D37996" w:rsidRPr="00AF1EB8" w:rsidRDefault="00D37996" w:rsidP="007F16E7">
            <w:pPr>
              <w:pStyle w:val="ConsPlusNormal"/>
              <w:jc w:val="center"/>
            </w:pPr>
            <w:r w:rsidRPr="00AF1EB8">
              <w:t>1.2</w:t>
            </w:r>
          </w:p>
        </w:tc>
        <w:tc>
          <w:tcPr>
            <w:tcW w:w="7370" w:type="dxa"/>
          </w:tcPr>
          <w:p w14:paraId="6CD5BBA7" w14:textId="77777777" w:rsidR="00D37996" w:rsidRPr="00AF1EB8" w:rsidRDefault="00D37996" w:rsidP="007F16E7">
            <w:pPr>
              <w:pStyle w:val="ConsPlusNormal"/>
              <w:jc w:val="both"/>
            </w:pPr>
            <w:r w:rsidRPr="00AF1EB8">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r>
      <w:tr w:rsidR="00D37996" w:rsidRPr="00AF1EB8" w14:paraId="73E16A39" w14:textId="77777777" w:rsidTr="007F16E7">
        <w:tc>
          <w:tcPr>
            <w:tcW w:w="1701" w:type="dxa"/>
            <w:vAlign w:val="center"/>
          </w:tcPr>
          <w:p w14:paraId="5E9C3662" w14:textId="77777777" w:rsidR="00D37996" w:rsidRPr="00AF1EB8" w:rsidRDefault="00D37996" w:rsidP="007F16E7">
            <w:pPr>
              <w:pStyle w:val="ConsPlusNormal"/>
              <w:jc w:val="center"/>
            </w:pPr>
            <w:r w:rsidRPr="00AF1EB8">
              <w:t>1.3</w:t>
            </w:r>
          </w:p>
        </w:tc>
        <w:tc>
          <w:tcPr>
            <w:tcW w:w="7370" w:type="dxa"/>
          </w:tcPr>
          <w:p w14:paraId="29DF3AD9" w14:textId="77777777" w:rsidR="00D37996" w:rsidRPr="00AF1EB8" w:rsidRDefault="00D37996" w:rsidP="007F16E7">
            <w:pPr>
              <w:pStyle w:val="ConsPlusNormal"/>
              <w:jc w:val="both"/>
            </w:pPr>
            <w:r w:rsidRPr="00AF1EB8">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tc>
      </w:tr>
      <w:tr w:rsidR="00D37996" w:rsidRPr="00AF1EB8" w14:paraId="0BBBDD86" w14:textId="77777777" w:rsidTr="007F16E7">
        <w:tc>
          <w:tcPr>
            <w:tcW w:w="1701" w:type="dxa"/>
            <w:vAlign w:val="center"/>
          </w:tcPr>
          <w:p w14:paraId="29B51348" w14:textId="77777777" w:rsidR="00D37996" w:rsidRPr="00AF1EB8" w:rsidRDefault="00D37996" w:rsidP="007F16E7">
            <w:pPr>
              <w:pStyle w:val="ConsPlusNormal"/>
              <w:jc w:val="center"/>
            </w:pPr>
            <w:r w:rsidRPr="00AF1EB8">
              <w:t>1.4</w:t>
            </w:r>
          </w:p>
        </w:tc>
        <w:tc>
          <w:tcPr>
            <w:tcW w:w="7370" w:type="dxa"/>
          </w:tcPr>
          <w:p w14:paraId="22B16D53" w14:textId="77777777" w:rsidR="00D37996" w:rsidRPr="00AF1EB8" w:rsidRDefault="00D37996" w:rsidP="007F16E7">
            <w:pPr>
              <w:pStyle w:val="ConsPlusNormal"/>
              <w:jc w:val="both"/>
            </w:pPr>
            <w:r w:rsidRPr="00AF1EB8">
              <w:t>Сравнивать и упорядочивать рациональные числа</w:t>
            </w:r>
          </w:p>
        </w:tc>
      </w:tr>
      <w:tr w:rsidR="00D37996" w:rsidRPr="00AF1EB8" w14:paraId="68C63BC2" w14:textId="77777777" w:rsidTr="007F16E7">
        <w:tc>
          <w:tcPr>
            <w:tcW w:w="1701" w:type="dxa"/>
            <w:vAlign w:val="center"/>
          </w:tcPr>
          <w:p w14:paraId="412E2563" w14:textId="77777777" w:rsidR="00D37996" w:rsidRPr="00AF1EB8" w:rsidRDefault="00D37996" w:rsidP="007F16E7">
            <w:pPr>
              <w:pStyle w:val="ConsPlusNormal"/>
              <w:jc w:val="center"/>
            </w:pPr>
            <w:r w:rsidRPr="00AF1EB8">
              <w:t>1.5</w:t>
            </w:r>
          </w:p>
        </w:tc>
        <w:tc>
          <w:tcPr>
            <w:tcW w:w="7370" w:type="dxa"/>
          </w:tcPr>
          <w:p w14:paraId="225D1A4A" w14:textId="77777777" w:rsidR="00D37996" w:rsidRPr="00AF1EB8" w:rsidRDefault="00D37996" w:rsidP="007F16E7">
            <w:pPr>
              <w:pStyle w:val="ConsPlusNormal"/>
              <w:jc w:val="both"/>
            </w:pPr>
            <w:r w:rsidRPr="00AF1EB8">
              <w:t>Округлять числа</w:t>
            </w:r>
          </w:p>
        </w:tc>
      </w:tr>
      <w:tr w:rsidR="00D37996" w:rsidRPr="00AF1EB8" w14:paraId="36A5C7C7" w14:textId="77777777" w:rsidTr="007F16E7">
        <w:tc>
          <w:tcPr>
            <w:tcW w:w="1701" w:type="dxa"/>
            <w:vAlign w:val="center"/>
          </w:tcPr>
          <w:p w14:paraId="17EF6822" w14:textId="77777777" w:rsidR="00D37996" w:rsidRPr="00AF1EB8" w:rsidRDefault="00D37996" w:rsidP="007F16E7">
            <w:pPr>
              <w:pStyle w:val="ConsPlusNormal"/>
              <w:jc w:val="center"/>
            </w:pPr>
            <w:r w:rsidRPr="00AF1EB8">
              <w:t>1.6</w:t>
            </w:r>
          </w:p>
        </w:tc>
        <w:tc>
          <w:tcPr>
            <w:tcW w:w="7370" w:type="dxa"/>
          </w:tcPr>
          <w:p w14:paraId="567A8DFB" w14:textId="77777777" w:rsidR="00D37996" w:rsidRPr="00AF1EB8" w:rsidRDefault="00D37996" w:rsidP="007F16E7">
            <w:pPr>
              <w:pStyle w:val="ConsPlusNormal"/>
              <w:jc w:val="both"/>
            </w:pPr>
            <w:r w:rsidRPr="00AF1EB8">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tc>
      </w:tr>
      <w:tr w:rsidR="00D37996" w:rsidRPr="00AF1EB8" w14:paraId="4B5FABFE" w14:textId="77777777" w:rsidTr="007F16E7">
        <w:tc>
          <w:tcPr>
            <w:tcW w:w="1701" w:type="dxa"/>
            <w:vAlign w:val="center"/>
          </w:tcPr>
          <w:p w14:paraId="10EDDEDC" w14:textId="77777777" w:rsidR="00D37996" w:rsidRPr="00AF1EB8" w:rsidRDefault="00D37996" w:rsidP="007F16E7">
            <w:pPr>
              <w:pStyle w:val="ConsPlusNormal"/>
              <w:jc w:val="center"/>
            </w:pPr>
            <w:r w:rsidRPr="00AF1EB8">
              <w:t>1.7</w:t>
            </w:r>
          </w:p>
        </w:tc>
        <w:tc>
          <w:tcPr>
            <w:tcW w:w="7370" w:type="dxa"/>
          </w:tcPr>
          <w:p w14:paraId="108B4EEE" w14:textId="77777777" w:rsidR="00D37996" w:rsidRPr="00AF1EB8" w:rsidRDefault="00D37996" w:rsidP="007F16E7">
            <w:pPr>
              <w:pStyle w:val="ConsPlusNormal"/>
              <w:jc w:val="both"/>
            </w:pPr>
            <w:r w:rsidRPr="00AF1EB8">
              <w:t>Применять признаки делимости, разложение на множители натуральных чисел</w:t>
            </w:r>
          </w:p>
        </w:tc>
      </w:tr>
      <w:tr w:rsidR="00D37996" w:rsidRPr="00AF1EB8" w14:paraId="44D609CB" w14:textId="77777777" w:rsidTr="007F16E7">
        <w:tc>
          <w:tcPr>
            <w:tcW w:w="1701" w:type="dxa"/>
            <w:vAlign w:val="center"/>
          </w:tcPr>
          <w:p w14:paraId="30561D92" w14:textId="77777777" w:rsidR="00D37996" w:rsidRPr="00AF1EB8" w:rsidRDefault="00D37996" w:rsidP="007F16E7">
            <w:pPr>
              <w:pStyle w:val="ConsPlusNormal"/>
              <w:jc w:val="center"/>
            </w:pPr>
            <w:r w:rsidRPr="00AF1EB8">
              <w:t>1.8</w:t>
            </w:r>
          </w:p>
        </w:tc>
        <w:tc>
          <w:tcPr>
            <w:tcW w:w="7370" w:type="dxa"/>
          </w:tcPr>
          <w:p w14:paraId="72B92BE6" w14:textId="77777777" w:rsidR="00D37996" w:rsidRPr="00AF1EB8" w:rsidRDefault="00D37996" w:rsidP="007F16E7">
            <w:pPr>
              <w:pStyle w:val="ConsPlusNormal"/>
              <w:jc w:val="both"/>
            </w:pPr>
            <w:r w:rsidRPr="00AF1EB8">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r>
      <w:tr w:rsidR="00D37996" w:rsidRPr="00AF1EB8" w14:paraId="6C03DE17" w14:textId="77777777" w:rsidTr="007F16E7">
        <w:tc>
          <w:tcPr>
            <w:tcW w:w="1701" w:type="dxa"/>
            <w:vAlign w:val="center"/>
          </w:tcPr>
          <w:p w14:paraId="624298AB" w14:textId="77777777" w:rsidR="00D37996" w:rsidRPr="00AF1EB8" w:rsidRDefault="00D37996" w:rsidP="007F16E7">
            <w:pPr>
              <w:pStyle w:val="ConsPlusNormal"/>
              <w:jc w:val="center"/>
            </w:pPr>
            <w:r w:rsidRPr="00AF1EB8">
              <w:t>2</w:t>
            </w:r>
          </w:p>
        </w:tc>
        <w:tc>
          <w:tcPr>
            <w:tcW w:w="7370" w:type="dxa"/>
          </w:tcPr>
          <w:p w14:paraId="2FE7D5DA" w14:textId="77777777" w:rsidR="00D37996" w:rsidRPr="00AF1EB8" w:rsidRDefault="00D37996" w:rsidP="007F16E7">
            <w:pPr>
              <w:pStyle w:val="ConsPlusNormal"/>
              <w:jc w:val="both"/>
            </w:pPr>
            <w:r w:rsidRPr="00AF1EB8">
              <w:t>Алгебраические выражения</w:t>
            </w:r>
          </w:p>
        </w:tc>
      </w:tr>
      <w:tr w:rsidR="00D37996" w:rsidRPr="00AF1EB8" w14:paraId="25C98C5C" w14:textId="77777777" w:rsidTr="007F16E7">
        <w:tc>
          <w:tcPr>
            <w:tcW w:w="1701" w:type="dxa"/>
            <w:vAlign w:val="center"/>
          </w:tcPr>
          <w:p w14:paraId="6B6C06A6" w14:textId="77777777" w:rsidR="00D37996" w:rsidRPr="00AF1EB8" w:rsidRDefault="00D37996" w:rsidP="007F16E7">
            <w:pPr>
              <w:pStyle w:val="ConsPlusNormal"/>
              <w:jc w:val="center"/>
            </w:pPr>
            <w:r w:rsidRPr="00AF1EB8">
              <w:t>2.1</w:t>
            </w:r>
          </w:p>
        </w:tc>
        <w:tc>
          <w:tcPr>
            <w:tcW w:w="7370" w:type="dxa"/>
          </w:tcPr>
          <w:p w14:paraId="2A47F688" w14:textId="77777777" w:rsidR="00D37996" w:rsidRPr="00AF1EB8" w:rsidRDefault="00D37996" w:rsidP="007F16E7">
            <w:pPr>
              <w:pStyle w:val="ConsPlusNormal"/>
              <w:jc w:val="both"/>
            </w:pPr>
            <w:r w:rsidRPr="00AF1EB8">
              <w:t>Использовать алгебраическую терминологию и символику, применять ее в процессе освоения учебного материала</w:t>
            </w:r>
          </w:p>
        </w:tc>
      </w:tr>
      <w:tr w:rsidR="00D37996" w:rsidRPr="00AF1EB8" w14:paraId="1E7D8EF5" w14:textId="77777777" w:rsidTr="007F16E7">
        <w:tc>
          <w:tcPr>
            <w:tcW w:w="1701" w:type="dxa"/>
            <w:vAlign w:val="center"/>
          </w:tcPr>
          <w:p w14:paraId="401A6DCE" w14:textId="77777777" w:rsidR="00D37996" w:rsidRPr="00AF1EB8" w:rsidRDefault="00D37996" w:rsidP="007F16E7">
            <w:pPr>
              <w:pStyle w:val="ConsPlusNormal"/>
              <w:jc w:val="center"/>
            </w:pPr>
            <w:r w:rsidRPr="00AF1EB8">
              <w:t>2.2</w:t>
            </w:r>
          </w:p>
        </w:tc>
        <w:tc>
          <w:tcPr>
            <w:tcW w:w="7370" w:type="dxa"/>
          </w:tcPr>
          <w:p w14:paraId="50F33D25" w14:textId="77777777" w:rsidR="00D37996" w:rsidRPr="00AF1EB8" w:rsidRDefault="00D37996" w:rsidP="007F16E7">
            <w:pPr>
              <w:pStyle w:val="ConsPlusNormal"/>
              <w:jc w:val="both"/>
            </w:pPr>
            <w:r w:rsidRPr="00AF1EB8">
              <w:t>Находить значения буквенных выражений при заданных значениях переменных</w:t>
            </w:r>
          </w:p>
        </w:tc>
      </w:tr>
      <w:tr w:rsidR="00D37996" w:rsidRPr="00AF1EB8" w14:paraId="48D014D5" w14:textId="77777777" w:rsidTr="007F16E7">
        <w:tc>
          <w:tcPr>
            <w:tcW w:w="1701" w:type="dxa"/>
            <w:vAlign w:val="center"/>
          </w:tcPr>
          <w:p w14:paraId="51E210AA" w14:textId="77777777" w:rsidR="00D37996" w:rsidRPr="00AF1EB8" w:rsidRDefault="00D37996" w:rsidP="007F16E7">
            <w:pPr>
              <w:pStyle w:val="ConsPlusNormal"/>
              <w:jc w:val="center"/>
            </w:pPr>
            <w:r w:rsidRPr="00AF1EB8">
              <w:t>2.3</w:t>
            </w:r>
          </w:p>
        </w:tc>
        <w:tc>
          <w:tcPr>
            <w:tcW w:w="7370" w:type="dxa"/>
          </w:tcPr>
          <w:p w14:paraId="68A6246B" w14:textId="77777777" w:rsidR="00D37996" w:rsidRPr="00AF1EB8" w:rsidRDefault="00D37996" w:rsidP="007F16E7">
            <w:pPr>
              <w:pStyle w:val="ConsPlusNormal"/>
              <w:jc w:val="both"/>
            </w:pPr>
            <w:r w:rsidRPr="00AF1EB8">
              <w:t>Выполнять преобразования целого выражения в многочлен приведением подобных слагаемых, раскрытием скобок</w:t>
            </w:r>
          </w:p>
        </w:tc>
      </w:tr>
      <w:tr w:rsidR="00D37996" w:rsidRPr="00AF1EB8" w14:paraId="48D32EBE" w14:textId="77777777" w:rsidTr="007F16E7">
        <w:tc>
          <w:tcPr>
            <w:tcW w:w="1701" w:type="dxa"/>
            <w:vAlign w:val="center"/>
          </w:tcPr>
          <w:p w14:paraId="71BC01CC" w14:textId="77777777" w:rsidR="00D37996" w:rsidRPr="00AF1EB8" w:rsidRDefault="00D37996" w:rsidP="007F16E7">
            <w:pPr>
              <w:pStyle w:val="ConsPlusNormal"/>
              <w:jc w:val="center"/>
            </w:pPr>
            <w:r w:rsidRPr="00AF1EB8">
              <w:t>2.4</w:t>
            </w:r>
          </w:p>
        </w:tc>
        <w:tc>
          <w:tcPr>
            <w:tcW w:w="7370" w:type="dxa"/>
          </w:tcPr>
          <w:p w14:paraId="549DE7D1" w14:textId="77777777" w:rsidR="00D37996" w:rsidRPr="00AF1EB8" w:rsidRDefault="00D37996" w:rsidP="007F16E7">
            <w:pPr>
              <w:pStyle w:val="ConsPlusNormal"/>
              <w:jc w:val="both"/>
            </w:pPr>
            <w:r w:rsidRPr="00AF1EB8">
              <w:t>Выполнять умножение одночлена на многочлен и многочлена на многочлен, применять формулы квадрата суммы и квадрата разности</w:t>
            </w:r>
          </w:p>
        </w:tc>
      </w:tr>
      <w:tr w:rsidR="00D37996" w:rsidRPr="00AF1EB8" w14:paraId="3F060E50" w14:textId="77777777" w:rsidTr="007F16E7">
        <w:tc>
          <w:tcPr>
            <w:tcW w:w="1701" w:type="dxa"/>
            <w:vAlign w:val="center"/>
          </w:tcPr>
          <w:p w14:paraId="68B5057D" w14:textId="77777777" w:rsidR="00D37996" w:rsidRPr="00AF1EB8" w:rsidRDefault="00D37996" w:rsidP="007F16E7">
            <w:pPr>
              <w:pStyle w:val="ConsPlusNormal"/>
              <w:jc w:val="center"/>
            </w:pPr>
            <w:r w:rsidRPr="00AF1EB8">
              <w:t>2.5</w:t>
            </w:r>
          </w:p>
        </w:tc>
        <w:tc>
          <w:tcPr>
            <w:tcW w:w="7370" w:type="dxa"/>
          </w:tcPr>
          <w:p w14:paraId="03A07DC8" w14:textId="77777777" w:rsidR="00D37996" w:rsidRPr="00AF1EB8" w:rsidRDefault="00D37996" w:rsidP="007F16E7">
            <w:pPr>
              <w:pStyle w:val="ConsPlusNormal"/>
              <w:jc w:val="both"/>
            </w:pPr>
            <w:r w:rsidRPr="00AF1EB8">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tc>
      </w:tr>
      <w:tr w:rsidR="00D37996" w:rsidRPr="00AF1EB8" w14:paraId="28B3B2D0" w14:textId="77777777" w:rsidTr="007F16E7">
        <w:tc>
          <w:tcPr>
            <w:tcW w:w="1701" w:type="dxa"/>
            <w:vAlign w:val="center"/>
          </w:tcPr>
          <w:p w14:paraId="665FF6CA" w14:textId="77777777" w:rsidR="00D37996" w:rsidRPr="00AF1EB8" w:rsidRDefault="00D37996" w:rsidP="007F16E7">
            <w:pPr>
              <w:pStyle w:val="ConsPlusNormal"/>
              <w:jc w:val="center"/>
            </w:pPr>
            <w:r w:rsidRPr="00AF1EB8">
              <w:t>2.6</w:t>
            </w:r>
          </w:p>
        </w:tc>
        <w:tc>
          <w:tcPr>
            <w:tcW w:w="7370" w:type="dxa"/>
          </w:tcPr>
          <w:p w14:paraId="0A8B9A86" w14:textId="77777777" w:rsidR="00D37996" w:rsidRPr="00AF1EB8" w:rsidRDefault="00D37996" w:rsidP="007F16E7">
            <w:pPr>
              <w:pStyle w:val="ConsPlusNormal"/>
              <w:jc w:val="both"/>
            </w:pPr>
            <w:r w:rsidRPr="00AF1EB8">
              <w:t>Применять преобразования многочленов для решения различных задач из математики, смежных предметов, из реальной практики</w:t>
            </w:r>
          </w:p>
        </w:tc>
      </w:tr>
      <w:tr w:rsidR="00D37996" w:rsidRPr="00AF1EB8" w14:paraId="16E06A83" w14:textId="77777777" w:rsidTr="007F16E7">
        <w:tc>
          <w:tcPr>
            <w:tcW w:w="1701" w:type="dxa"/>
            <w:vAlign w:val="center"/>
          </w:tcPr>
          <w:p w14:paraId="10DFAEE1" w14:textId="77777777" w:rsidR="00D37996" w:rsidRPr="00AF1EB8" w:rsidRDefault="00D37996" w:rsidP="007F16E7">
            <w:pPr>
              <w:pStyle w:val="ConsPlusNormal"/>
              <w:jc w:val="center"/>
            </w:pPr>
            <w:r w:rsidRPr="00AF1EB8">
              <w:t>2.7</w:t>
            </w:r>
          </w:p>
        </w:tc>
        <w:tc>
          <w:tcPr>
            <w:tcW w:w="7370" w:type="dxa"/>
          </w:tcPr>
          <w:p w14:paraId="7044B4FE" w14:textId="77777777" w:rsidR="00D37996" w:rsidRPr="00AF1EB8" w:rsidRDefault="00D37996" w:rsidP="007F16E7">
            <w:pPr>
              <w:pStyle w:val="ConsPlusNormal"/>
              <w:jc w:val="both"/>
            </w:pPr>
            <w:r w:rsidRPr="00AF1EB8">
              <w:t>Использовать свойства степеней с натуральными показателями для преобразования выражений</w:t>
            </w:r>
          </w:p>
        </w:tc>
      </w:tr>
      <w:tr w:rsidR="00D37996" w:rsidRPr="00AF1EB8" w14:paraId="0203FACD" w14:textId="77777777" w:rsidTr="007F16E7">
        <w:tc>
          <w:tcPr>
            <w:tcW w:w="1701" w:type="dxa"/>
            <w:vAlign w:val="center"/>
          </w:tcPr>
          <w:p w14:paraId="3A62EF58" w14:textId="77777777" w:rsidR="00D37996" w:rsidRPr="00AF1EB8" w:rsidRDefault="00D37996" w:rsidP="007F16E7">
            <w:pPr>
              <w:pStyle w:val="ConsPlusNormal"/>
              <w:jc w:val="center"/>
            </w:pPr>
            <w:r w:rsidRPr="00AF1EB8">
              <w:t>3</w:t>
            </w:r>
          </w:p>
        </w:tc>
        <w:tc>
          <w:tcPr>
            <w:tcW w:w="7370" w:type="dxa"/>
          </w:tcPr>
          <w:p w14:paraId="0084CEF3" w14:textId="77777777" w:rsidR="00D37996" w:rsidRPr="00AF1EB8" w:rsidRDefault="00D37996" w:rsidP="007F16E7">
            <w:pPr>
              <w:pStyle w:val="ConsPlusNormal"/>
              <w:jc w:val="both"/>
            </w:pPr>
            <w:r w:rsidRPr="00AF1EB8">
              <w:t>Уравнения и неравенства</w:t>
            </w:r>
          </w:p>
        </w:tc>
      </w:tr>
      <w:tr w:rsidR="00D37996" w:rsidRPr="00AF1EB8" w14:paraId="22815E9D" w14:textId="77777777" w:rsidTr="007F16E7">
        <w:tc>
          <w:tcPr>
            <w:tcW w:w="1701" w:type="dxa"/>
            <w:vAlign w:val="center"/>
          </w:tcPr>
          <w:p w14:paraId="6DB938A1" w14:textId="77777777" w:rsidR="00D37996" w:rsidRPr="00AF1EB8" w:rsidRDefault="00D37996" w:rsidP="007F16E7">
            <w:pPr>
              <w:pStyle w:val="ConsPlusNormal"/>
              <w:jc w:val="center"/>
            </w:pPr>
            <w:r w:rsidRPr="00AF1EB8">
              <w:t>3.1</w:t>
            </w:r>
          </w:p>
        </w:tc>
        <w:tc>
          <w:tcPr>
            <w:tcW w:w="7370" w:type="dxa"/>
          </w:tcPr>
          <w:p w14:paraId="75BE59A1" w14:textId="77777777" w:rsidR="00D37996" w:rsidRPr="00AF1EB8" w:rsidRDefault="00D37996" w:rsidP="007F16E7">
            <w:pPr>
              <w:pStyle w:val="ConsPlusNormal"/>
              <w:jc w:val="both"/>
            </w:pPr>
            <w:r w:rsidRPr="00AF1EB8">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r>
      <w:tr w:rsidR="00D37996" w:rsidRPr="00AF1EB8" w14:paraId="69FFBB7E" w14:textId="77777777" w:rsidTr="007F16E7">
        <w:tc>
          <w:tcPr>
            <w:tcW w:w="1701" w:type="dxa"/>
            <w:vAlign w:val="center"/>
          </w:tcPr>
          <w:p w14:paraId="581780E1" w14:textId="77777777" w:rsidR="00D37996" w:rsidRPr="00AF1EB8" w:rsidRDefault="00D37996" w:rsidP="007F16E7">
            <w:pPr>
              <w:pStyle w:val="ConsPlusNormal"/>
              <w:jc w:val="center"/>
            </w:pPr>
            <w:r w:rsidRPr="00AF1EB8">
              <w:t>3.2</w:t>
            </w:r>
          </w:p>
        </w:tc>
        <w:tc>
          <w:tcPr>
            <w:tcW w:w="7370" w:type="dxa"/>
          </w:tcPr>
          <w:p w14:paraId="18B81B65" w14:textId="77777777" w:rsidR="00D37996" w:rsidRPr="00AF1EB8" w:rsidRDefault="00D37996" w:rsidP="007F16E7">
            <w:pPr>
              <w:pStyle w:val="ConsPlusNormal"/>
              <w:jc w:val="both"/>
            </w:pPr>
            <w:r w:rsidRPr="00AF1EB8">
              <w:t>Применять графические методы при решении линейных уравнений и их систем</w:t>
            </w:r>
          </w:p>
        </w:tc>
      </w:tr>
      <w:tr w:rsidR="00D37996" w:rsidRPr="00AF1EB8" w14:paraId="1E7B69DE" w14:textId="77777777" w:rsidTr="007F16E7">
        <w:tc>
          <w:tcPr>
            <w:tcW w:w="1701" w:type="dxa"/>
            <w:vAlign w:val="center"/>
          </w:tcPr>
          <w:p w14:paraId="12C8CDC2" w14:textId="77777777" w:rsidR="00D37996" w:rsidRPr="00AF1EB8" w:rsidRDefault="00D37996" w:rsidP="007F16E7">
            <w:pPr>
              <w:pStyle w:val="ConsPlusNormal"/>
              <w:jc w:val="center"/>
            </w:pPr>
            <w:r w:rsidRPr="00AF1EB8">
              <w:t>3.3</w:t>
            </w:r>
          </w:p>
        </w:tc>
        <w:tc>
          <w:tcPr>
            <w:tcW w:w="7370" w:type="dxa"/>
          </w:tcPr>
          <w:p w14:paraId="3C8A3E0E" w14:textId="77777777" w:rsidR="00D37996" w:rsidRPr="00AF1EB8" w:rsidRDefault="00D37996" w:rsidP="007F16E7">
            <w:pPr>
              <w:pStyle w:val="ConsPlusNormal"/>
              <w:jc w:val="both"/>
            </w:pPr>
            <w:r w:rsidRPr="00AF1EB8">
              <w:t>Подбирать примеры пар чисел, являющихся решением линейного уравнения с двумя переменными</w:t>
            </w:r>
          </w:p>
        </w:tc>
      </w:tr>
      <w:tr w:rsidR="00D37996" w:rsidRPr="00AF1EB8" w14:paraId="157BC77A" w14:textId="77777777" w:rsidTr="007F16E7">
        <w:tc>
          <w:tcPr>
            <w:tcW w:w="1701" w:type="dxa"/>
            <w:vAlign w:val="center"/>
          </w:tcPr>
          <w:p w14:paraId="7F9927C3" w14:textId="77777777" w:rsidR="00D37996" w:rsidRPr="00AF1EB8" w:rsidRDefault="00D37996" w:rsidP="007F16E7">
            <w:pPr>
              <w:pStyle w:val="ConsPlusNormal"/>
              <w:jc w:val="center"/>
            </w:pPr>
            <w:r w:rsidRPr="00AF1EB8">
              <w:t>3.4</w:t>
            </w:r>
          </w:p>
        </w:tc>
        <w:tc>
          <w:tcPr>
            <w:tcW w:w="7370" w:type="dxa"/>
          </w:tcPr>
          <w:p w14:paraId="319753EF" w14:textId="77777777" w:rsidR="00D37996" w:rsidRPr="00AF1EB8" w:rsidRDefault="00D37996" w:rsidP="007F16E7">
            <w:pPr>
              <w:pStyle w:val="ConsPlusNormal"/>
              <w:jc w:val="both"/>
            </w:pPr>
            <w:r w:rsidRPr="00AF1EB8">
              <w:t>Строить в координатной плоскости график линейного уравнения с двумя переменными; пользуясь графиком, приводить примеры решения уравнения</w:t>
            </w:r>
          </w:p>
        </w:tc>
      </w:tr>
      <w:tr w:rsidR="00D37996" w:rsidRPr="00AF1EB8" w14:paraId="03F88859" w14:textId="77777777" w:rsidTr="007F16E7">
        <w:tc>
          <w:tcPr>
            <w:tcW w:w="1701" w:type="dxa"/>
            <w:vAlign w:val="center"/>
          </w:tcPr>
          <w:p w14:paraId="48A04A05" w14:textId="77777777" w:rsidR="00D37996" w:rsidRPr="00AF1EB8" w:rsidRDefault="00D37996" w:rsidP="007F16E7">
            <w:pPr>
              <w:pStyle w:val="ConsPlusNormal"/>
              <w:jc w:val="center"/>
            </w:pPr>
            <w:r w:rsidRPr="00AF1EB8">
              <w:t>3.5</w:t>
            </w:r>
          </w:p>
        </w:tc>
        <w:tc>
          <w:tcPr>
            <w:tcW w:w="7370" w:type="dxa"/>
          </w:tcPr>
          <w:p w14:paraId="48446C38" w14:textId="77777777" w:rsidR="00D37996" w:rsidRPr="00AF1EB8" w:rsidRDefault="00D37996" w:rsidP="007F16E7">
            <w:pPr>
              <w:pStyle w:val="ConsPlusNormal"/>
              <w:jc w:val="both"/>
            </w:pPr>
            <w:r w:rsidRPr="00AF1EB8">
              <w:t>Решать системы двух линейных уравнений с двумя переменными, в том числе графически</w:t>
            </w:r>
          </w:p>
        </w:tc>
      </w:tr>
      <w:tr w:rsidR="00D37996" w:rsidRPr="00AF1EB8" w14:paraId="61908CFD" w14:textId="77777777" w:rsidTr="007F16E7">
        <w:tc>
          <w:tcPr>
            <w:tcW w:w="1701" w:type="dxa"/>
            <w:vAlign w:val="center"/>
          </w:tcPr>
          <w:p w14:paraId="7093764D" w14:textId="77777777" w:rsidR="00D37996" w:rsidRPr="00AF1EB8" w:rsidRDefault="00D37996" w:rsidP="007F16E7">
            <w:pPr>
              <w:pStyle w:val="ConsPlusNormal"/>
              <w:jc w:val="center"/>
            </w:pPr>
            <w:r w:rsidRPr="00AF1EB8">
              <w:t>3.6</w:t>
            </w:r>
          </w:p>
        </w:tc>
        <w:tc>
          <w:tcPr>
            <w:tcW w:w="7370" w:type="dxa"/>
          </w:tcPr>
          <w:p w14:paraId="642E5C1C" w14:textId="77777777" w:rsidR="00D37996" w:rsidRPr="00AF1EB8" w:rsidRDefault="00D37996" w:rsidP="007F16E7">
            <w:pPr>
              <w:pStyle w:val="ConsPlusNormal"/>
              <w:jc w:val="both"/>
            </w:pPr>
            <w:r w:rsidRPr="00AF1EB8">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r>
      <w:tr w:rsidR="00D37996" w:rsidRPr="00AF1EB8" w14:paraId="45B2A46F" w14:textId="77777777" w:rsidTr="007F16E7">
        <w:tc>
          <w:tcPr>
            <w:tcW w:w="1701" w:type="dxa"/>
            <w:vAlign w:val="center"/>
          </w:tcPr>
          <w:p w14:paraId="017DB88E" w14:textId="77777777" w:rsidR="00D37996" w:rsidRPr="00AF1EB8" w:rsidRDefault="00D37996" w:rsidP="007F16E7">
            <w:pPr>
              <w:pStyle w:val="ConsPlusNormal"/>
              <w:jc w:val="center"/>
            </w:pPr>
            <w:r w:rsidRPr="00AF1EB8">
              <w:t>4</w:t>
            </w:r>
          </w:p>
        </w:tc>
        <w:tc>
          <w:tcPr>
            <w:tcW w:w="7370" w:type="dxa"/>
          </w:tcPr>
          <w:p w14:paraId="4F1DCF9D" w14:textId="77777777" w:rsidR="00D37996" w:rsidRPr="00AF1EB8" w:rsidRDefault="00D37996" w:rsidP="007F16E7">
            <w:pPr>
              <w:pStyle w:val="ConsPlusNormal"/>
              <w:jc w:val="both"/>
            </w:pPr>
            <w:r w:rsidRPr="00AF1EB8">
              <w:t>Координаты и графики. Функции</w:t>
            </w:r>
          </w:p>
        </w:tc>
      </w:tr>
      <w:tr w:rsidR="00D37996" w:rsidRPr="00AF1EB8" w14:paraId="58C7A522" w14:textId="77777777" w:rsidTr="007F16E7">
        <w:tc>
          <w:tcPr>
            <w:tcW w:w="1701" w:type="dxa"/>
            <w:vAlign w:val="center"/>
          </w:tcPr>
          <w:p w14:paraId="715B18ED" w14:textId="77777777" w:rsidR="00D37996" w:rsidRPr="00AF1EB8" w:rsidRDefault="00D37996" w:rsidP="007F16E7">
            <w:pPr>
              <w:pStyle w:val="ConsPlusNormal"/>
              <w:jc w:val="center"/>
            </w:pPr>
            <w:r w:rsidRPr="00AF1EB8">
              <w:t>4.1</w:t>
            </w:r>
          </w:p>
        </w:tc>
        <w:tc>
          <w:tcPr>
            <w:tcW w:w="7370" w:type="dxa"/>
          </w:tcPr>
          <w:p w14:paraId="4ED83DCC" w14:textId="77777777" w:rsidR="00D37996" w:rsidRPr="00AF1EB8" w:rsidRDefault="00D37996" w:rsidP="007F16E7">
            <w:pPr>
              <w:pStyle w:val="ConsPlusNormal"/>
              <w:jc w:val="both"/>
            </w:pPr>
            <w:r w:rsidRPr="00AF1EB8">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tc>
      </w:tr>
      <w:tr w:rsidR="00D37996" w:rsidRPr="00AF1EB8" w14:paraId="6F1DA837" w14:textId="77777777" w:rsidTr="007F16E7">
        <w:tc>
          <w:tcPr>
            <w:tcW w:w="1701" w:type="dxa"/>
            <w:vAlign w:val="center"/>
          </w:tcPr>
          <w:p w14:paraId="7E16E403" w14:textId="77777777" w:rsidR="00D37996" w:rsidRPr="00AF1EB8" w:rsidRDefault="00D37996" w:rsidP="007F16E7">
            <w:pPr>
              <w:pStyle w:val="ConsPlusNormal"/>
              <w:jc w:val="center"/>
            </w:pPr>
            <w:r w:rsidRPr="00AF1EB8">
              <w:t>4.2</w:t>
            </w:r>
          </w:p>
        </w:tc>
        <w:tc>
          <w:tcPr>
            <w:tcW w:w="7370" w:type="dxa"/>
          </w:tcPr>
          <w:p w14:paraId="4F363F0D" w14:textId="77777777" w:rsidR="00D37996" w:rsidRPr="00AF1EB8" w:rsidRDefault="00D37996" w:rsidP="007F16E7">
            <w:pPr>
              <w:pStyle w:val="ConsPlusNormal"/>
              <w:jc w:val="both"/>
            </w:pPr>
            <w:r w:rsidRPr="00AF1EB8">
              <w:t>Отмечать в координатной плоскости точки по заданным координатам</w:t>
            </w:r>
          </w:p>
        </w:tc>
      </w:tr>
      <w:tr w:rsidR="00D37996" w:rsidRPr="00AF1EB8" w14:paraId="6363758A" w14:textId="77777777" w:rsidTr="007F16E7">
        <w:tc>
          <w:tcPr>
            <w:tcW w:w="1701" w:type="dxa"/>
            <w:vAlign w:val="center"/>
          </w:tcPr>
          <w:p w14:paraId="5FCB45A8" w14:textId="77777777" w:rsidR="00D37996" w:rsidRPr="00AF1EB8" w:rsidRDefault="00D37996" w:rsidP="007F16E7">
            <w:pPr>
              <w:pStyle w:val="ConsPlusNormal"/>
              <w:jc w:val="center"/>
            </w:pPr>
            <w:r w:rsidRPr="00AF1EB8">
              <w:t>4.3</w:t>
            </w:r>
          </w:p>
        </w:tc>
        <w:tc>
          <w:tcPr>
            <w:tcW w:w="7370" w:type="dxa"/>
          </w:tcPr>
          <w:p w14:paraId="143C2BA8" w14:textId="77777777" w:rsidR="00D37996" w:rsidRPr="00AF1EB8" w:rsidRDefault="00D37996" w:rsidP="007F16E7">
            <w:pPr>
              <w:pStyle w:val="ConsPlusNormal"/>
              <w:jc w:val="both"/>
            </w:pPr>
            <w:r w:rsidRPr="00AF1EB8">
              <w:t>Строить графики линейных функций. Строить график функции y = |x|</w:t>
            </w:r>
          </w:p>
        </w:tc>
      </w:tr>
      <w:tr w:rsidR="00D37996" w:rsidRPr="00AF1EB8" w14:paraId="7C3C9E2B" w14:textId="77777777" w:rsidTr="007F16E7">
        <w:tc>
          <w:tcPr>
            <w:tcW w:w="1701" w:type="dxa"/>
            <w:vAlign w:val="center"/>
          </w:tcPr>
          <w:p w14:paraId="79A12118" w14:textId="77777777" w:rsidR="00D37996" w:rsidRPr="00AF1EB8" w:rsidRDefault="00D37996" w:rsidP="007F16E7">
            <w:pPr>
              <w:pStyle w:val="ConsPlusNormal"/>
              <w:jc w:val="center"/>
            </w:pPr>
            <w:r w:rsidRPr="00AF1EB8">
              <w:t>4.4</w:t>
            </w:r>
          </w:p>
        </w:tc>
        <w:tc>
          <w:tcPr>
            <w:tcW w:w="7370" w:type="dxa"/>
          </w:tcPr>
          <w:p w14:paraId="357FA07D" w14:textId="77777777" w:rsidR="00D37996" w:rsidRPr="00AF1EB8" w:rsidRDefault="00D37996" w:rsidP="007F16E7">
            <w:pPr>
              <w:pStyle w:val="ConsPlusNormal"/>
              <w:jc w:val="both"/>
            </w:pPr>
            <w:r w:rsidRPr="00AF1EB8">
              <w:t>Описывать с помощью функций известные зависимости между величинами: скорость, время, расстояние, цену, количество, стоимость, производительность, время, объем работы</w:t>
            </w:r>
          </w:p>
        </w:tc>
      </w:tr>
      <w:tr w:rsidR="00D37996" w:rsidRPr="00AF1EB8" w14:paraId="1CEC0724" w14:textId="77777777" w:rsidTr="007F16E7">
        <w:tc>
          <w:tcPr>
            <w:tcW w:w="1701" w:type="dxa"/>
            <w:vAlign w:val="center"/>
          </w:tcPr>
          <w:p w14:paraId="3C8CD1C1" w14:textId="77777777" w:rsidR="00D37996" w:rsidRPr="00AF1EB8" w:rsidRDefault="00D37996" w:rsidP="007F16E7">
            <w:pPr>
              <w:pStyle w:val="ConsPlusNormal"/>
              <w:jc w:val="center"/>
            </w:pPr>
            <w:r w:rsidRPr="00AF1EB8">
              <w:t>4.5</w:t>
            </w:r>
          </w:p>
        </w:tc>
        <w:tc>
          <w:tcPr>
            <w:tcW w:w="7370" w:type="dxa"/>
          </w:tcPr>
          <w:p w14:paraId="0157B5F4" w14:textId="77777777" w:rsidR="00D37996" w:rsidRPr="00AF1EB8" w:rsidRDefault="00D37996" w:rsidP="007F16E7">
            <w:pPr>
              <w:pStyle w:val="ConsPlusNormal"/>
              <w:jc w:val="both"/>
            </w:pPr>
            <w:r w:rsidRPr="00AF1EB8">
              <w:t>Находить значение функции по значению ее аргумента</w:t>
            </w:r>
          </w:p>
        </w:tc>
      </w:tr>
      <w:tr w:rsidR="00D37996" w:rsidRPr="00AF1EB8" w14:paraId="454876CF" w14:textId="77777777" w:rsidTr="007F16E7">
        <w:tc>
          <w:tcPr>
            <w:tcW w:w="1701" w:type="dxa"/>
            <w:vAlign w:val="center"/>
          </w:tcPr>
          <w:p w14:paraId="25DABE15" w14:textId="77777777" w:rsidR="00D37996" w:rsidRPr="00AF1EB8" w:rsidRDefault="00D37996" w:rsidP="007F16E7">
            <w:pPr>
              <w:pStyle w:val="ConsPlusNormal"/>
              <w:jc w:val="center"/>
            </w:pPr>
            <w:r w:rsidRPr="00AF1EB8">
              <w:t>4.6</w:t>
            </w:r>
          </w:p>
        </w:tc>
        <w:tc>
          <w:tcPr>
            <w:tcW w:w="7370" w:type="dxa"/>
          </w:tcPr>
          <w:p w14:paraId="53BAEDFA" w14:textId="77777777" w:rsidR="00D37996" w:rsidRPr="00AF1EB8" w:rsidRDefault="00D37996" w:rsidP="007F16E7">
            <w:pPr>
              <w:pStyle w:val="ConsPlusNormal"/>
              <w:jc w:val="both"/>
            </w:pPr>
            <w:r w:rsidRPr="00AF1EB8">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r>
      <w:tr w:rsidR="00D37996" w:rsidRPr="00AF1EB8" w14:paraId="7F62846E" w14:textId="77777777" w:rsidTr="007F16E7">
        <w:tc>
          <w:tcPr>
            <w:tcW w:w="1701" w:type="dxa"/>
            <w:vAlign w:val="center"/>
          </w:tcPr>
          <w:p w14:paraId="0802C369" w14:textId="77777777" w:rsidR="00D37996" w:rsidRPr="00AF1EB8" w:rsidRDefault="00D37996" w:rsidP="007F16E7">
            <w:pPr>
              <w:pStyle w:val="ConsPlusNormal"/>
              <w:jc w:val="center"/>
            </w:pPr>
            <w:r w:rsidRPr="00AF1EB8">
              <w:t>5</w:t>
            </w:r>
          </w:p>
        </w:tc>
        <w:tc>
          <w:tcPr>
            <w:tcW w:w="7370" w:type="dxa"/>
          </w:tcPr>
          <w:p w14:paraId="6D0F4F4F" w14:textId="77777777" w:rsidR="00D37996" w:rsidRPr="00AF1EB8" w:rsidRDefault="00D37996" w:rsidP="007F16E7">
            <w:pPr>
              <w:pStyle w:val="ConsPlusNormal"/>
              <w:jc w:val="both"/>
            </w:pPr>
            <w:r w:rsidRPr="00AF1EB8">
              <w:t>Вероятность и статистика</w:t>
            </w:r>
          </w:p>
        </w:tc>
      </w:tr>
      <w:tr w:rsidR="00D37996" w:rsidRPr="00AF1EB8" w14:paraId="380839F7" w14:textId="77777777" w:rsidTr="007F16E7">
        <w:tc>
          <w:tcPr>
            <w:tcW w:w="1701" w:type="dxa"/>
            <w:vAlign w:val="center"/>
          </w:tcPr>
          <w:p w14:paraId="017F5E2F" w14:textId="77777777" w:rsidR="00D37996" w:rsidRPr="00AF1EB8" w:rsidRDefault="00D37996" w:rsidP="007F16E7">
            <w:pPr>
              <w:pStyle w:val="ConsPlusNormal"/>
              <w:jc w:val="center"/>
            </w:pPr>
            <w:r w:rsidRPr="00AF1EB8">
              <w:t>5.1</w:t>
            </w:r>
          </w:p>
        </w:tc>
        <w:tc>
          <w:tcPr>
            <w:tcW w:w="7370" w:type="dxa"/>
          </w:tcPr>
          <w:p w14:paraId="0E4CEC0C" w14:textId="77777777" w:rsidR="00D37996" w:rsidRPr="00AF1EB8" w:rsidRDefault="00D37996" w:rsidP="007F16E7">
            <w:pPr>
              <w:pStyle w:val="ConsPlusNormal"/>
              <w:jc w:val="both"/>
            </w:pPr>
            <w:r w:rsidRPr="00AF1EB8">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tc>
      </w:tr>
      <w:tr w:rsidR="00D37996" w:rsidRPr="00AF1EB8" w14:paraId="033DAFDE" w14:textId="77777777" w:rsidTr="007F16E7">
        <w:tc>
          <w:tcPr>
            <w:tcW w:w="1701" w:type="dxa"/>
            <w:vAlign w:val="center"/>
          </w:tcPr>
          <w:p w14:paraId="2EA48126" w14:textId="77777777" w:rsidR="00D37996" w:rsidRPr="00AF1EB8" w:rsidRDefault="00D37996" w:rsidP="007F16E7">
            <w:pPr>
              <w:pStyle w:val="ConsPlusNormal"/>
              <w:jc w:val="center"/>
            </w:pPr>
            <w:r w:rsidRPr="00AF1EB8">
              <w:t>5.2</w:t>
            </w:r>
          </w:p>
        </w:tc>
        <w:tc>
          <w:tcPr>
            <w:tcW w:w="7370" w:type="dxa"/>
          </w:tcPr>
          <w:p w14:paraId="77FB6AD0" w14:textId="77777777" w:rsidR="00D37996" w:rsidRPr="00AF1EB8" w:rsidRDefault="00D37996" w:rsidP="007F16E7">
            <w:pPr>
              <w:pStyle w:val="ConsPlusNormal"/>
              <w:jc w:val="both"/>
            </w:pPr>
            <w:r w:rsidRPr="00AF1EB8">
              <w:t>Описывать и интерпретировать реальные числовые данные, представленные в таблицах, на диаграммах, графиках</w:t>
            </w:r>
          </w:p>
        </w:tc>
      </w:tr>
      <w:tr w:rsidR="00D37996" w:rsidRPr="00AF1EB8" w14:paraId="494E0713" w14:textId="77777777" w:rsidTr="007F16E7">
        <w:tc>
          <w:tcPr>
            <w:tcW w:w="1701" w:type="dxa"/>
            <w:vAlign w:val="center"/>
          </w:tcPr>
          <w:p w14:paraId="70908653" w14:textId="77777777" w:rsidR="00D37996" w:rsidRPr="00AF1EB8" w:rsidRDefault="00D37996" w:rsidP="007F16E7">
            <w:pPr>
              <w:pStyle w:val="ConsPlusNormal"/>
              <w:jc w:val="center"/>
            </w:pPr>
            <w:r w:rsidRPr="00AF1EB8">
              <w:t>5.3</w:t>
            </w:r>
          </w:p>
        </w:tc>
        <w:tc>
          <w:tcPr>
            <w:tcW w:w="7370" w:type="dxa"/>
          </w:tcPr>
          <w:p w14:paraId="737E2493" w14:textId="77777777" w:rsidR="00D37996" w:rsidRPr="00AF1EB8" w:rsidRDefault="00D37996" w:rsidP="007F16E7">
            <w:pPr>
              <w:pStyle w:val="ConsPlusNormal"/>
              <w:jc w:val="both"/>
            </w:pPr>
            <w:r w:rsidRPr="00AF1EB8">
              <w:t>Использовать для описания данных статистические характеристики: среднее арифметическое, медиана, наибольшее и наименьшее значения, размах</w:t>
            </w:r>
          </w:p>
        </w:tc>
      </w:tr>
      <w:tr w:rsidR="00D37996" w:rsidRPr="00AF1EB8" w14:paraId="359E6FF6" w14:textId="77777777" w:rsidTr="007F16E7">
        <w:tc>
          <w:tcPr>
            <w:tcW w:w="1701" w:type="dxa"/>
            <w:vAlign w:val="center"/>
          </w:tcPr>
          <w:p w14:paraId="51723E7D" w14:textId="77777777" w:rsidR="00D37996" w:rsidRPr="00AF1EB8" w:rsidRDefault="00D37996" w:rsidP="007F16E7">
            <w:pPr>
              <w:pStyle w:val="ConsPlusNormal"/>
              <w:jc w:val="center"/>
            </w:pPr>
            <w:r w:rsidRPr="00AF1EB8">
              <w:t>5.4</w:t>
            </w:r>
          </w:p>
        </w:tc>
        <w:tc>
          <w:tcPr>
            <w:tcW w:w="7370" w:type="dxa"/>
          </w:tcPr>
          <w:p w14:paraId="26D43267" w14:textId="77777777" w:rsidR="00D37996" w:rsidRPr="00AF1EB8" w:rsidRDefault="00D37996" w:rsidP="007F16E7">
            <w:pPr>
              <w:pStyle w:val="ConsPlusNormal"/>
              <w:jc w:val="both"/>
            </w:pPr>
            <w:r w:rsidRPr="00AF1EB8">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r>
      <w:tr w:rsidR="00D37996" w:rsidRPr="00AF1EB8" w14:paraId="329942F8" w14:textId="77777777" w:rsidTr="007F16E7">
        <w:tc>
          <w:tcPr>
            <w:tcW w:w="1701" w:type="dxa"/>
            <w:vAlign w:val="center"/>
          </w:tcPr>
          <w:p w14:paraId="1A3A0257" w14:textId="77777777" w:rsidR="00D37996" w:rsidRPr="00AF1EB8" w:rsidRDefault="00D37996" w:rsidP="007F16E7">
            <w:pPr>
              <w:pStyle w:val="ConsPlusNormal"/>
              <w:jc w:val="center"/>
            </w:pPr>
            <w:r w:rsidRPr="00AF1EB8">
              <w:t>6</w:t>
            </w:r>
          </w:p>
        </w:tc>
        <w:tc>
          <w:tcPr>
            <w:tcW w:w="7370" w:type="dxa"/>
          </w:tcPr>
          <w:p w14:paraId="3E789281" w14:textId="77777777" w:rsidR="00D37996" w:rsidRPr="00AF1EB8" w:rsidRDefault="00D37996" w:rsidP="007F16E7">
            <w:pPr>
              <w:pStyle w:val="ConsPlusNormal"/>
              <w:jc w:val="both"/>
            </w:pPr>
            <w:r w:rsidRPr="00AF1EB8">
              <w:t>Геометрия</w:t>
            </w:r>
          </w:p>
        </w:tc>
      </w:tr>
      <w:tr w:rsidR="00D37996" w:rsidRPr="00AF1EB8" w14:paraId="77AAE2E4" w14:textId="77777777" w:rsidTr="007F16E7">
        <w:tc>
          <w:tcPr>
            <w:tcW w:w="1701" w:type="dxa"/>
            <w:vAlign w:val="center"/>
          </w:tcPr>
          <w:p w14:paraId="3CAAF158" w14:textId="77777777" w:rsidR="00D37996" w:rsidRPr="00AF1EB8" w:rsidRDefault="00D37996" w:rsidP="007F16E7">
            <w:pPr>
              <w:pStyle w:val="ConsPlusNormal"/>
              <w:jc w:val="center"/>
            </w:pPr>
            <w:r w:rsidRPr="00AF1EB8">
              <w:t>6.1</w:t>
            </w:r>
          </w:p>
        </w:tc>
        <w:tc>
          <w:tcPr>
            <w:tcW w:w="7370" w:type="dxa"/>
          </w:tcPr>
          <w:p w14:paraId="04F9A13A" w14:textId="77777777" w:rsidR="00D37996" w:rsidRPr="00AF1EB8" w:rsidRDefault="00D37996" w:rsidP="007F16E7">
            <w:pPr>
              <w:pStyle w:val="ConsPlusNormal"/>
              <w:jc w:val="both"/>
            </w:pPr>
            <w:r w:rsidRPr="00AF1EB8">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D37996" w:rsidRPr="00AF1EB8" w14:paraId="5E7AA70F" w14:textId="77777777" w:rsidTr="007F16E7">
        <w:tc>
          <w:tcPr>
            <w:tcW w:w="1701" w:type="dxa"/>
            <w:vAlign w:val="center"/>
          </w:tcPr>
          <w:p w14:paraId="71CF4733" w14:textId="77777777" w:rsidR="00D37996" w:rsidRPr="00AF1EB8" w:rsidRDefault="00D37996" w:rsidP="007F16E7">
            <w:pPr>
              <w:pStyle w:val="ConsPlusNormal"/>
              <w:jc w:val="center"/>
            </w:pPr>
            <w:r w:rsidRPr="00AF1EB8">
              <w:t>6.2</w:t>
            </w:r>
          </w:p>
        </w:tc>
        <w:tc>
          <w:tcPr>
            <w:tcW w:w="7370" w:type="dxa"/>
          </w:tcPr>
          <w:p w14:paraId="37EB71D4" w14:textId="77777777" w:rsidR="00D37996" w:rsidRPr="00AF1EB8" w:rsidRDefault="00D37996" w:rsidP="007F16E7">
            <w:pPr>
              <w:pStyle w:val="ConsPlusNormal"/>
              <w:jc w:val="both"/>
            </w:pPr>
            <w:r w:rsidRPr="00AF1EB8">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D37996" w:rsidRPr="00AF1EB8" w14:paraId="1B42A1E7" w14:textId="77777777" w:rsidTr="007F16E7">
        <w:tc>
          <w:tcPr>
            <w:tcW w:w="1701" w:type="dxa"/>
            <w:vAlign w:val="center"/>
          </w:tcPr>
          <w:p w14:paraId="2267CA82" w14:textId="77777777" w:rsidR="00D37996" w:rsidRPr="00AF1EB8" w:rsidRDefault="00D37996" w:rsidP="007F16E7">
            <w:pPr>
              <w:pStyle w:val="ConsPlusNormal"/>
              <w:jc w:val="center"/>
            </w:pPr>
            <w:r w:rsidRPr="00AF1EB8">
              <w:t>6.3</w:t>
            </w:r>
          </w:p>
        </w:tc>
        <w:tc>
          <w:tcPr>
            <w:tcW w:w="7370" w:type="dxa"/>
          </w:tcPr>
          <w:p w14:paraId="02D0B1D3" w14:textId="77777777" w:rsidR="00D37996" w:rsidRPr="00AF1EB8" w:rsidRDefault="00D37996" w:rsidP="007F16E7">
            <w:pPr>
              <w:pStyle w:val="ConsPlusNormal"/>
              <w:jc w:val="both"/>
            </w:pPr>
            <w:r w:rsidRPr="00AF1EB8">
              <w:t>Строить чертежи к геометрическим задачам</w:t>
            </w:r>
          </w:p>
        </w:tc>
      </w:tr>
      <w:tr w:rsidR="00D37996" w:rsidRPr="00AF1EB8" w14:paraId="1C792F0C" w14:textId="77777777" w:rsidTr="007F16E7">
        <w:tc>
          <w:tcPr>
            <w:tcW w:w="1701" w:type="dxa"/>
            <w:vAlign w:val="center"/>
          </w:tcPr>
          <w:p w14:paraId="6649E1E0" w14:textId="77777777" w:rsidR="00D37996" w:rsidRPr="00AF1EB8" w:rsidRDefault="00D37996" w:rsidP="007F16E7">
            <w:pPr>
              <w:pStyle w:val="ConsPlusNormal"/>
              <w:jc w:val="center"/>
            </w:pPr>
            <w:r w:rsidRPr="00AF1EB8">
              <w:t>6.4</w:t>
            </w:r>
          </w:p>
        </w:tc>
        <w:tc>
          <w:tcPr>
            <w:tcW w:w="7370" w:type="dxa"/>
          </w:tcPr>
          <w:p w14:paraId="3B6B3FBE" w14:textId="77777777" w:rsidR="00D37996" w:rsidRPr="00AF1EB8" w:rsidRDefault="00D37996" w:rsidP="007F16E7">
            <w:pPr>
              <w:pStyle w:val="ConsPlusNormal"/>
              <w:jc w:val="both"/>
            </w:pPr>
            <w:r w:rsidRPr="00AF1EB8">
              <w:t>Пользоваться признаками равенства треугольников, использовать признаки и свойства равнобедренных треугольников при решении задач</w:t>
            </w:r>
          </w:p>
        </w:tc>
      </w:tr>
      <w:tr w:rsidR="00D37996" w:rsidRPr="00AF1EB8" w14:paraId="2BA66E9E" w14:textId="77777777" w:rsidTr="007F16E7">
        <w:tc>
          <w:tcPr>
            <w:tcW w:w="1701" w:type="dxa"/>
            <w:vAlign w:val="center"/>
          </w:tcPr>
          <w:p w14:paraId="700E9CB9" w14:textId="77777777" w:rsidR="00D37996" w:rsidRPr="00AF1EB8" w:rsidRDefault="00D37996" w:rsidP="007F16E7">
            <w:pPr>
              <w:pStyle w:val="ConsPlusNormal"/>
              <w:jc w:val="center"/>
            </w:pPr>
            <w:r w:rsidRPr="00AF1EB8">
              <w:t>6.5</w:t>
            </w:r>
          </w:p>
        </w:tc>
        <w:tc>
          <w:tcPr>
            <w:tcW w:w="7370" w:type="dxa"/>
          </w:tcPr>
          <w:p w14:paraId="7B9F5C57" w14:textId="77777777" w:rsidR="00D37996" w:rsidRPr="00AF1EB8" w:rsidRDefault="00D37996" w:rsidP="007F16E7">
            <w:pPr>
              <w:pStyle w:val="ConsPlusNormal"/>
              <w:jc w:val="both"/>
            </w:pPr>
            <w:r w:rsidRPr="00AF1EB8">
              <w:t>Проводить логические рассуждения с использованием геометрических теорем</w:t>
            </w:r>
          </w:p>
        </w:tc>
      </w:tr>
      <w:tr w:rsidR="00D37996" w:rsidRPr="00AF1EB8" w14:paraId="3BBC9712" w14:textId="77777777" w:rsidTr="007F16E7">
        <w:tc>
          <w:tcPr>
            <w:tcW w:w="1701" w:type="dxa"/>
            <w:vAlign w:val="center"/>
          </w:tcPr>
          <w:p w14:paraId="2AEE645D" w14:textId="77777777" w:rsidR="00D37996" w:rsidRPr="00AF1EB8" w:rsidRDefault="00D37996" w:rsidP="007F16E7">
            <w:pPr>
              <w:pStyle w:val="ConsPlusNormal"/>
              <w:jc w:val="center"/>
            </w:pPr>
            <w:r w:rsidRPr="00AF1EB8">
              <w:t>6.6</w:t>
            </w:r>
          </w:p>
        </w:tc>
        <w:tc>
          <w:tcPr>
            <w:tcW w:w="7370" w:type="dxa"/>
          </w:tcPr>
          <w:p w14:paraId="168D09C5" w14:textId="77777777" w:rsidR="00D37996" w:rsidRPr="00AF1EB8" w:rsidRDefault="00D37996" w:rsidP="007F16E7">
            <w:pPr>
              <w:pStyle w:val="ConsPlusNormal"/>
              <w:jc w:val="both"/>
            </w:pPr>
            <w:r w:rsidRPr="00AF1EB8">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D37996" w:rsidRPr="00AF1EB8" w14:paraId="77F5ED89" w14:textId="77777777" w:rsidTr="007F16E7">
        <w:tc>
          <w:tcPr>
            <w:tcW w:w="1701" w:type="dxa"/>
            <w:vAlign w:val="center"/>
          </w:tcPr>
          <w:p w14:paraId="4CFC5279" w14:textId="77777777" w:rsidR="00D37996" w:rsidRPr="00AF1EB8" w:rsidRDefault="00D37996" w:rsidP="007F16E7">
            <w:pPr>
              <w:pStyle w:val="ConsPlusNormal"/>
              <w:jc w:val="center"/>
            </w:pPr>
            <w:r w:rsidRPr="00AF1EB8">
              <w:t>6.7</w:t>
            </w:r>
          </w:p>
        </w:tc>
        <w:tc>
          <w:tcPr>
            <w:tcW w:w="7370" w:type="dxa"/>
          </w:tcPr>
          <w:p w14:paraId="06F4C9FF" w14:textId="77777777" w:rsidR="00D37996" w:rsidRPr="00AF1EB8" w:rsidRDefault="00D37996" w:rsidP="007F16E7">
            <w:pPr>
              <w:pStyle w:val="ConsPlusNormal"/>
              <w:jc w:val="both"/>
            </w:pPr>
            <w:r w:rsidRPr="00AF1EB8">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D37996" w:rsidRPr="00AF1EB8" w14:paraId="7C70DAC7" w14:textId="77777777" w:rsidTr="007F16E7">
        <w:tc>
          <w:tcPr>
            <w:tcW w:w="1701" w:type="dxa"/>
            <w:vAlign w:val="center"/>
          </w:tcPr>
          <w:p w14:paraId="30A69FED" w14:textId="77777777" w:rsidR="00D37996" w:rsidRPr="00AF1EB8" w:rsidRDefault="00D37996" w:rsidP="007F16E7">
            <w:pPr>
              <w:pStyle w:val="ConsPlusNormal"/>
              <w:jc w:val="center"/>
            </w:pPr>
            <w:r w:rsidRPr="00AF1EB8">
              <w:t>6.8</w:t>
            </w:r>
          </w:p>
        </w:tc>
        <w:tc>
          <w:tcPr>
            <w:tcW w:w="7370" w:type="dxa"/>
          </w:tcPr>
          <w:p w14:paraId="03520405" w14:textId="77777777" w:rsidR="00D37996" w:rsidRPr="00AF1EB8" w:rsidRDefault="00D37996" w:rsidP="007F16E7">
            <w:pPr>
              <w:pStyle w:val="ConsPlusNormal"/>
              <w:jc w:val="both"/>
            </w:pPr>
            <w:r w:rsidRPr="00AF1EB8">
              <w:t>Решать задачи на клетчатой бумаге</w:t>
            </w:r>
          </w:p>
        </w:tc>
      </w:tr>
      <w:tr w:rsidR="00D37996" w:rsidRPr="00AF1EB8" w14:paraId="7C8F7E7F" w14:textId="77777777" w:rsidTr="007F16E7">
        <w:tc>
          <w:tcPr>
            <w:tcW w:w="1701" w:type="dxa"/>
            <w:vAlign w:val="center"/>
          </w:tcPr>
          <w:p w14:paraId="1085EF85" w14:textId="77777777" w:rsidR="00D37996" w:rsidRPr="00AF1EB8" w:rsidRDefault="00D37996" w:rsidP="007F16E7">
            <w:pPr>
              <w:pStyle w:val="ConsPlusNormal"/>
              <w:jc w:val="center"/>
            </w:pPr>
            <w:r w:rsidRPr="00AF1EB8">
              <w:t>6.9</w:t>
            </w:r>
          </w:p>
        </w:tc>
        <w:tc>
          <w:tcPr>
            <w:tcW w:w="7370" w:type="dxa"/>
          </w:tcPr>
          <w:p w14:paraId="7D428905" w14:textId="77777777" w:rsidR="00D37996" w:rsidRPr="00AF1EB8" w:rsidRDefault="00D37996" w:rsidP="007F16E7">
            <w:pPr>
              <w:pStyle w:val="ConsPlusNormal"/>
              <w:jc w:val="both"/>
            </w:pPr>
            <w:r w:rsidRPr="00AF1EB8">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D37996" w:rsidRPr="00AF1EB8" w14:paraId="25195AEE" w14:textId="77777777" w:rsidTr="007F16E7">
        <w:tc>
          <w:tcPr>
            <w:tcW w:w="1701" w:type="dxa"/>
            <w:vAlign w:val="center"/>
          </w:tcPr>
          <w:p w14:paraId="27F4CDBE" w14:textId="77777777" w:rsidR="00D37996" w:rsidRPr="00AF1EB8" w:rsidRDefault="00D37996" w:rsidP="007F16E7">
            <w:pPr>
              <w:pStyle w:val="ConsPlusNormal"/>
              <w:jc w:val="center"/>
            </w:pPr>
            <w:r w:rsidRPr="00AF1EB8">
              <w:t>6.10</w:t>
            </w:r>
          </w:p>
        </w:tc>
        <w:tc>
          <w:tcPr>
            <w:tcW w:w="7370" w:type="dxa"/>
          </w:tcPr>
          <w:p w14:paraId="7585B262" w14:textId="77777777" w:rsidR="00D37996" w:rsidRPr="00AF1EB8" w:rsidRDefault="00D37996" w:rsidP="007F16E7">
            <w:pPr>
              <w:pStyle w:val="ConsPlusNormal"/>
              <w:jc w:val="both"/>
            </w:pPr>
            <w:r w:rsidRPr="00AF1EB8">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D37996" w:rsidRPr="00AF1EB8" w14:paraId="18A47373" w14:textId="77777777" w:rsidTr="007F16E7">
        <w:tc>
          <w:tcPr>
            <w:tcW w:w="1701" w:type="dxa"/>
            <w:vAlign w:val="center"/>
          </w:tcPr>
          <w:p w14:paraId="58C223B7" w14:textId="77777777" w:rsidR="00D37996" w:rsidRPr="00AF1EB8" w:rsidRDefault="00D37996" w:rsidP="007F16E7">
            <w:pPr>
              <w:pStyle w:val="ConsPlusNormal"/>
              <w:jc w:val="center"/>
            </w:pPr>
            <w:r w:rsidRPr="00AF1EB8">
              <w:t>6.11</w:t>
            </w:r>
          </w:p>
        </w:tc>
        <w:tc>
          <w:tcPr>
            <w:tcW w:w="7370" w:type="dxa"/>
          </w:tcPr>
          <w:p w14:paraId="2AE119B8" w14:textId="77777777" w:rsidR="00D37996" w:rsidRPr="00AF1EB8" w:rsidRDefault="00D37996" w:rsidP="007F16E7">
            <w:pPr>
              <w:pStyle w:val="ConsPlusNormal"/>
              <w:jc w:val="both"/>
            </w:pPr>
            <w:r w:rsidRPr="00AF1EB8">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D37996" w:rsidRPr="00AF1EB8" w14:paraId="7B4DF590" w14:textId="77777777" w:rsidTr="007F16E7">
        <w:tc>
          <w:tcPr>
            <w:tcW w:w="1701" w:type="dxa"/>
            <w:vAlign w:val="center"/>
          </w:tcPr>
          <w:p w14:paraId="77EDC0D1" w14:textId="77777777" w:rsidR="00D37996" w:rsidRPr="00AF1EB8" w:rsidRDefault="00D37996" w:rsidP="007F16E7">
            <w:pPr>
              <w:pStyle w:val="ConsPlusNormal"/>
              <w:jc w:val="center"/>
            </w:pPr>
            <w:r w:rsidRPr="00AF1EB8">
              <w:t>6.12</w:t>
            </w:r>
          </w:p>
        </w:tc>
        <w:tc>
          <w:tcPr>
            <w:tcW w:w="7370" w:type="dxa"/>
          </w:tcPr>
          <w:p w14:paraId="770AFB0C" w14:textId="77777777" w:rsidR="00D37996" w:rsidRPr="00AF1EB8" w:rsidRDefault="00D37996" w:rsidP="007F16E7">
            <w:pPr>
              <w:pStyle w:val="ConsPlusNormal"/>
              <w:jc w:val="both"/>
            </w:pPr>
            <w:r w:rsidRPr="00AF1EB8">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D37996" w:rsidRPr="00AF1EB8" w14:paraId="295BDF08" w14:textId="77777777" w:rsidTr="007F16E7">
        <w:tc>
          <w:tcPr>
            <w:tcW w:w="1701" w:type="dxa"/>
            <w:vAlign w:val="center"/>
          </w:tcPr>
          <w:p w14:paraId="78D29F67" w14:textId="77777777" w:rsidR="00D37996" w:rsidRPr="00AF1EB8" w:rsidRDefault="00D37996" w:rsidP="007F16E7">
            <w:pPr>
              <w:pStyle w:val="ConsPlusNormal"/>
              <w:jc w:val="center"/>
            </w:pPr>
            <w:r w:rsidRPr="00AF1EB8">
              <w:t>6.13</w:t>
            </w:r>
          </w:p>
        </w:tc>
        <w:tc>
          <w:tcPr>
            <w:tcW w:w="7370" w:type="dxa"/>
          </w:tcPr>
          <w:p w14:paraId="433A29A1" w14:textId="77777777" w:rsidR="00D37996" w:rsidRPr="00AF1EB8" w:rsidRDefault="00D37996" w:rsidP="007F16E7">
            <w:pPr>
              <w:pStyle w:val="ConsPlusNormal"/>
              <w:jc w:val="both"/>
            </w:pPr>
            <w:r w:rsidRPr="00AF1EB8">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D37996" w:rsidRPr="00AF1EB8" w14:paraId="607CF76E" w14:textId="77777777" w:rsidTr="007F16E7">
        <w:tc>
          <w:tcPr>
            <w:tcW w:w="1701" w:type="dxa"/>
            <w:vAlign w:val="center"/>
          </w:tcPr>
          <w:p w14:paraId="4487EBB4" w14:textId="77777777" w:rsidR="00D37996" w:rsidRPr="00AF1EB8" w:rsidRDefault="00D37996" w:rsidP="007F16E7">
            <w:pPr>
              <w:pStyle w:val="ConsPlusNormal"/>
              <w:jc w:val="center"/>
            </w:pPr>
            <w:r w:rsidRPr="00AF1EB8">
              <w:t>6.14</w:t>
            </w:r>
          </w:p>
        </w:tc>
        <w:tc>
          <w:tcPr>
            <w:tcW w:w="7370" w:type="dxa"/>
          </w:tcPr>
          <w:p w14:paraId="2D6A4244" w14:textId="77777777" w:rsidR="00D37996" w:rsidRPr="00AF1EB8" w:rsidRDefault="00D37996" w:rsidP="007F16E7">
            <w:pPr>
              <w:pStyle w:val="ConsPlusNormal"/>
              <w:jc w:val="both"/>
            </w:pPr>
            <w:r w:rsidRPr="00AF1EB8">
              <w:t>Пользоваться простейшими геометрическими неравенствами, понимать их практический смысл</w:t>
            </w:r>
          </w:p>
        </w:tc>
      </w:tr>
      <w:tr w:rsidR="00D37996" w:rsidRPr="00AF1EB8" w14:paraId="659116D4" w14:textId="77777777" w:rsidTr="007F16E7">
        <w:tc>
          <w:tcPr>
            <w:tcW w:w="1701" w:type="dxa"/>
            <w:vAlign w:val="center"/>
          </w:tcPr>
          <w:p w14:paraId="352D10CD" w14:textId="77777777" w:rsidR="00D37996" w:rsidRPr="00AF1EB8" w:rsidRDefault="00D37996" w:rsidP="007F16E7">
            <w:pPr>
              <w:pStyle w:val="ConsPlusNormal"/>
              <w:jc w:val="center"/>
            </w:pPr>
            <w:r w:rsidRPr="00AF1EB8">
              <w:t>6.15</w:t>
            </w:r>
          </w:p>
        </w:tc>
        <w:tc>
          <w:tcPr>
            <w:tcW w:w="7370" w:type="dxa"/>
          </w:tcPr>
          <w:p w14:paraId="1CEA5A26" w14:textId="77777777" w:rsidR="00D37996" w:rsidRPr="00AF1EB8" w:rsidRDefault="00D37996" w:rsidP="007F16E7">
            <w:pPr>
              <w:pStyle w:val="ConsPlusNormal"/>
              <w:jc w:val="both"/>
            </w:pPr>
            <w:r w:rsidRPr="00AF1EB8">
              <w:t>Проводить основные геометрические построения с помощью циркуля и линейки</w:t>
            </w:r>
          </w:p>
        </w:tc>
      </w:tr>
    </w:tbl>
    <w:p w14:paraId="0A25B79C" w14:textId="77777777" w:rsidR="00D37996" w:rsidRPr="00AF1EB8" w:rsidRDefault="00D37996" w:rsidP="00D37996">
      <w:pPr>
        <w:pStyle w:val="ConsPlusNormal"/>
        <w:ind w:firstLine="540"/>
        <w:jc w:val="both"/>
      </w:pPr>
    </w:p>
    <w:p w14:paraId="6401810F" w14:textId="77777777" w:rsidR="00D37996" w:rsidRPr="00AF1EB8" w:rsidRDefault="00D37996" w:rsidP="00D37996">
      <w:pPr>
        <w:pStyle w:val="ConsPlusNormal"/>
        <w:jc w:val="right"/>
      </w:pPr>
      <w:r w:rsidRPr="00AF1EB8">
        <w:t>Таблица 11.5</w:t>
      </w:r>
    </w:p>
    <w:p w14:paraId="28C10ECB" w14:textId="77777777" w:rsidR="00D37996" w:rsidRPr="00AF1EB8" w:rsidRDefault="00D37996" w:rsidP="00D37996">
      <w:pPr>
        <w:pStyle w:val="ConsPlusNormal"/>
        <w:ind w:firstLine="540"/>
        <w:jc w:val="both"/>
      </w:pPr>
    </w:p>
    <w:p w14:paraId="11613C45" w14:textId="77777777" w:rsidR="00D37996" w:rsidRPr="00AF1EB8" w:rsidRDefault="00D37996" w:rsidP="00D37996">
      <w:pPr>
        <w:pStyle w:val="ConsPlusNormal"/>
        <w:jc w:val="center"/>
      </w:pPr>
      <w:r w:rsidRPr="00AF1EB8">
        <w:t>Проверяемые элементы содержания (7 класс)</w:t>
      </w:r>
    </w:p>
    <w:p w14:paraId="5A51D139"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77C9C5EA" w14:textId="77777777" w:rsidTr="007F16E7">
        <w:tc>
          <w:tcPr>
            <w:tcW w:w="1077" w:type="dxa"/>
          </w:tcPr>
          <w:p w14:paraId="0FD44D5A" w14:textId="77777777" w:rsidR="00D37996" w:rsidRPr="00AF1EB8" w:rsidRDefault="00D37996" w:rsidP="007F16E7">
            <w:pPr>
              <w:pStyle w:val="ConsPlusNormal"/>
              <w:jc w:val="center"/>
            </w:pPr>
            <w:r w:rsidRPr="00AF1EB8">
              <w:t>Код</w:t>
            </w:r>
          </w:p>
        </w:tc>
        <w:tc>
          <w:tcPr>
            <w:tcW w:w="7994" w:type="dxa"/>
          </w:tcPr>
          <w:p w14:paraId="5EA840C6"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1397A0DB" w14:textId="77777777" w:rsidTr="007F16E7">
        <w:tc>
          <w:tcPr>
            <w:tcW w:w="1077" w:type="dxa"/>
            <w:vAlign w:val="center"/>
          </w:tcPr>
          <w:p w14:paraId="12BAA7FC" w14:textId="77777777" w:rsidR="00D37996" w:rsidRPr="00AF1EB8" w:rsidRDefault="00D37996" w:rsidP="007F16E7">
            <w:pPr>
              <w:pStyle w:val="ConsPlusNormal"/>
              <w:jc w:val="center"/>
            </w:pPr>
            <w:r w:rsidRPr="00AF1EB8">
              <w:t>1</w:t>
            </w:r>
          </w:p>
        </w:tc>
        <w:tc>
          <w:tcPr>
            <w:tcW w:w="7994" w:type="dxa"/>
          </w:tcPr>
          <w:p w14:paraId="1DCB1955" w14:textId="77777777" w:rsidR="00D37996" w:rsidRPr="00AF1EB8" w:rsidRDefault="00D37996" w:rsidP="007F16E7">
            <w:pPr>
              <w:pStyle w:val="ConsPlusNormal"/>
              <w:jc w:val="both"/>
            </w:pPr>
            <w:r w:rsidRPr="00AF1EB8">
              <w:t>Числа и вычисления</w:t>
            </w:r>
          </w:p>
        </w:tc>
      </w:tr>
      <w:tr w:rsidR="00D37996" w:rsidRPr="00AF1EB8" w14:paraId="00B9E8CC" w14:textId="77777777" w:rsidTr="007F16E7">
        <w:tc>
          <w:tcPr>
            <w:tcW w:w="1077" w:type="dxa"/>
            <w:vAlign w:val="center"/>
          </w:tcPr>
          <w:p w14:paraId="3B02B645" w14:textId="77777777" w:rsidR="00D37996" w:rsidRPr="00AF1EB8" w:rsidRDefault="00D37996" w:rsidP="007F16E7">
            <w:pPr>
              <w:pStyle w:val="ConsPlusNormal"/>
              <w:jc w:val="center"/>
            </w:pPr>
            <w:r w:rsidRPr="00AF1EB8">
              <w:t>1.1</w:t>
            </w:r>
          </w:p>
        </w:tc>
        <w:tc>
          <w:tcPr>
            <w:tcW w:w="7994" w:type="dxa"/>
          </w:tcPr>
          <w:p w14:paraId="72173E32" w14:textId="77777777" w:rsidR="00D37996" w:rsidRPr="00AF1EB8" w:rsidRDefault="00D37996" w:rsidP="007F16E7">
            <w:pPr>
              <w:pStyle w:val="ConsPlusNormal"/>
              <w:jc w:val="both"/>
            </w:pPr>
            <w:r w:rsidRPr="00AF1EB8">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w:t>
            </w:r>
          </w:p>
        </w:tc>
      </w:tr>
      <w:tr w:rsidR="00D37996" w:rsidRPr="00AF1EB8" w14:paraId="5F45EC3F" w14:textId="77777777" w:rsidTr="007F16E7">
        <w:tc>
          <w:tcPr>
            <w:tcW w:w="1077" w:type="dxa"/>
            <w:vAlign w:val="center"/>
          </w:tcPr>
          <w:p w14:paraId="77248B7C" w14:textId="77777777" w:rsidR="00D37996" w:rsidRPr="00AF1EB8" w:rsidRDefault="00D37996" w:rsidP="007F16E7">
            <w:pPr>
              <w:pStyle w:val="ConsPlusNormal"/>
              <w:jc w:val="center"/>
            </w:pPr>
            <w:r w:rsidRPr="00AF1EB8">
              <w:t>1.2</w:t>
            </w:r>
          </w:p>
        </w:tc>
        <w:tc>
          <w:tcPr>
            <w:tcW w:w="7994" w:type="dxa"/>
          </w:tcPr>
          <w:p w14:paraId="500808C9" w14:textId="77777777" w:rsidR="00D37996" w:rsidRPr="00AF1EB8" w:rsidRDefault="00D37996" w:rsidP="007F16E7">
            <w:pPr>
              <w:pStyle w:val="ConsPlusNormal"/>
              <w:jc w:val="both"/>
            </w:pPr>
            <w:r w:rsidRPr="00AF1EB8">
              <w:t>Арифметические действия с рациональными числами. Решение задач из реальной практики на части, на дроби</w:t>
            </w:r>
          </w:p>
        </w:tc>
      </w:tr>
      <w:tr w:rsidR="00D37996" w:rsidRPr="00AF1EB8" w14:paraId="64DA1EB7" w14:textId="77777777" w:rsidTr="007F16E7">
        <w:tc>
          <w:tcPr>
            <w:tcW w:w="1077" w:type="dxa"/>
            <w:vAlign w:val="center"/>
          </w:tcPr>
          <w:p w14:paraId="188515F0" w14:textId="77777777" w:rsidR="00D37996" w:rsidRPr="00AF1EB8" w:rsidRDefault="00D37996" w:rsidP="007F16E7">
            <w:pPr>
              <w:pStyle w:val="ConsPlusNormal"/>
              <w:jc w:val="center"/>
            </w:pPr>
            <w:r w:rsidRPr="00AF1EB8">
              <w:t>1.3</w:t>
            </w:r>
          </w:p>
        </w:tc>
        <w:tc>
          <w:tcPr>
            <w:tcW w:w="7994" w:type="dxa"/>
          </w:tcPr>
          <w:p w14:paraId="44A764FD" w14:textId="77777777" w:rsidR="00D37996" w:rsidRPr="00AF1EB8" w:rsidRDefault="00D37996" w:rsidP="007F16E7">
            <w:pPr>
              <w:pStyle w:val="ConsPlusNormal"/>
              <w:jc w:val="both"/>
            </w:pPr>
            <w:r w:rsidRPr="00AF1EB8">
              <w:t>Степень с натуральным показателем: определение, преобразование выражений на основе определения, запись больших чисел</w:t>
            </w:r>
          </w:p>
        </w:tc>
      </w:tr>
      <w:tr w:rsidR="00D37996" w:rsidRPr="00AF1EB8" w14:paraId="76F6D534" w14:textId="77777777" w:rsidTr="007F16E7">
        <w:tc>
          <w:tcPr>
            <w:tcW w:w="1077" w:type="dxa"/>
            <w:vAlign w:val="center"/>
          </w:tcPr>
          <w:p w14:paraId="1ED94666" w14:textId="77777777" w:rsidR="00D37996" w:rsidRPr="00AF1EB8" w:rsidRDefault="00D37996" w:rsidP="007F16E7">
            <w:pPr>
              <w:pStyle w:val="ConsPlusNormal"/>
              <w:jc w:val="center"/>
            </w:pPr>
            <w:r w:rsidRPr="00AF1EB8">
              <w:t>1.4</w:t>
            </w:r>
          </w:p>
        </w:tc>
        <w:tc>
          <w:tcPr>
            <w:tcW w:w="7994" w:type="dxa"/>
          </w:tcPr>
          <w:p w14:paraId="106E6A75" w14:textId="77777777" w:rsidR="00D37996" w:rsidRPr="00AF1EB8" w:rsidRDefault="00D37996" w:rsidP="007F16E7">
            <w:pPr>
              <w:pStyle w:val="ConsPlusNormal"/>
              <w:jc w:val="both"/>
            </w:pPr>
            <w:r w:rsidRPr="00AF1EB8">
              <w:t>Проценты, запись процентов в виде дроби и дроби в виде процентов. Три основные задачи на проценты, решение задач из реальной практики</w:t>
            </w:r>
          </w:p>
        </w:tc>
      </w:tr>
      <w:tr w:rsidR="00D37996" w:rsidRPr="00AF1EB8" w14:paraId="45B5286F" w14:textId="77777777" w:rsidTr="007F16E7">
        <w:tc>
          <w:tcPr>
            <w:tcW w:w="1077" w:type="dxa"/>
            <w:vAlign w:val="center"/>
          </w:tcPr>
          <w:p w14:paraId="765E2FC3" w14:textId="77777777" w:rsidR="00D37996" w:rsidRPr="00AF1EB8" w:rsidRDefault="00D37996" w:rsidP="007F16E7">
            <w:pPr>
              <w:pStyle w:val="ConsPlusNormal"/>
              <w:jc w:val="center"/>
            </w:pPr>
            <w:r w:rsidRPr="00AF1EB8">
              <w:t>1.5</w:t>
            </w:r>
          </w:p>
        </w:tc>
        <w:tc>
          <w:tcPr>
            <w:tcW w:w="7994" w:type="dxa"/>
          </w:tcPr>
          <w:p w14:paraId="165B400E" w14:textId="77777777" w:rsidR="00D37996" w:rsidRPr="00AF1EB8" w:rsidRDefault="00D37996" w:rsidP="007F16E7">
            <w:pPr>
              <w:pStyle w:val="ConsPlusNormal"/>
              <w:jc w:val="both"/>
            </w:pPr>
            <w:r w:rsidRPr="00AF1EB8">
              <w:t>Применение признаков делимости, разложение на множители натуральных чисел</w:t>
            </w:r>
          </w:p>
        </w:tc>
      </w:tr>
      <w:tr w:rsidR="00D37996" w:rsidRPr="00AF1EB8" w14:paraId="0A1B85D8" w14:textId="77777777" w:rsidTr="007F16E7">
        <w:tc>
          <w:tcPr>
            <w:tcW w:w="1077" w:type="dxa"/>
            <w:vAlign w:val="center"/>
          </w:tcPr>
          <w:p w14:paraId="51DD11E0" w14:textId="77777777" w:rsidR="00D37996" w:rsidRPr="00AF1EB8" w:rsidRDefault="00D37996" w:rsidP="007F16E7">
            <w:pPr>
              <w:pStyle w:val="ConsPlusNormal"/>
              <w:jc w:val="center"/>
            </w:pPr>
            <w:r w:rsidRPr="00AF1EB8">
              <w:t>1.6</w:t>
            </w:r>
          </w:p>
        </w:tc>
        <w:tc>
          <w:tcPr>
            <w:tcW w:w="7994" w:type="dxa"/>
          </w:tcPr>
          <w:p w14:paraId="29039944" w14:textId="77777777" w:rsidR="00D37996" w:rsidRPr="00AF1EB8" w:rsidRDefault="00D37996" w:rsidP="007F16E7">
            <w:pPr>
              <w:pStyle w:val="ConsPlusNormal"/>
              <w:jc w:val="both"/>
            </w:pPr>
            <w:r w:rsidRPr="00AF1EB8">
              <w:t>Реальные зависимости, в том числе прямая и обратная пропорциональности</w:t>
            </w:r>
          </w:p>
        </w:tc>
      </w:tr>
      <w:tr w:rsidR="00D37996" w:rsidRPr="00AF1EB8" w14:paraId="35AD7BC4" w14:textId="77777777" w:rsidTr="007F16E7">
        <w:tc>
          <w:tcPr>
            <w:tcW w:w="1077" w:type="dxa"/>
            <w:vAlign w:val="center"/>
          </w:tcPr>
          <w:p w14:paraId="5CEA7586" w14:textId="77777777" w:rsidR="00D37996" w:rsidRPr="00AF1EB8" w:rsidRDefault="00D37996" w:rsidP="007F16E7">
            <w:pPr>
              <w:pStyle w:val="ConsPlusNormal"/>
              <w:jc w:val="center"/>
            </w:pPr>
            <w:r w:rsidRPr="00AF1EB8">
              <w:t>2</w:t>
            </w:r>
          </w:p>
        </w:tc>
        <w:tc>
          <w:tcPr>
            <w:tcW w:w="7994" w:type="dxa"/>
          </w:tcPr>
          <w:p w14:paraId="29AB8F84" w14:textId="77777777" w:rsidR="00D37996" w:rsidRPr="00AF1EB8" w:rsidRDefault="00D37996" w:rsidP="007F16E7">
            <w:pPr>
              <w:pStyle w:val="ConsPlusNormal"/>
              <w:jc w:val="both"/>
            </w:pPr>
            <w:r w:rsidRPr="00AF1EB8">
              <w:t>Алгебраические выражения</w:t>
            </w:r>
          </w:p>
        </w:tc>
      </w:tr>
      <w:tr w:rsidR="00D37996" w:rsidRPr="00AF1EB8" w14:paraId="589017D7" w14:textId="77777777" w:rsidTr="007F16E7">
        <w:tc>
          <w:tcPr>
            <w:tcW w:w="1077" w:type="dxa"/>
            <w:vAlign w:val="center"/>
          </w:tcPr>
          <w:p w14:paraId="5B71EC9D" w14:textId="77777777" w:rsidR="00D37996" w:rsidRPr="00AF1EB8" w:rsidRDefault="00D37996" w:rsidP="007F16E7">
            <w:pPr>
              <w:pStyle w:val="ConsPlusNormal"/>
              <w:jc w:val="center"/>
            </w:pPr>
            <w:r w:rsidRPr="00AF1EB8">
              <w:t>2.1</w:t>
            </w:r>
          </w:p>
        </w:tc>
        <w:tc>
          <w:tcPr>
            <w:tcW w:w="7994" w:type="dxa"/>
          </w:tcPr>
          <w:p w14:paraId="3C8F17C8" w14:textId="77777777" w:rsidR="00D37996" w:rsidRPr="00AF1EB8" w:rsidRDefault="00D37996" w:rsidP="007F16E7">
            <w:pPr>
              <w:pStyle w:val="ConsPlusNormal"/>
              <w:jc w:val="both"/>
            </w:pPr>
            <w:r w:rsidRPr="00AF1EB8">
              <w:t>Переменные, числовое значение выражения с переменной. Допустимые значения переменных</w:t>
            </w:r>
          </w:p>
        </w:tc>
      </w:tr>
      <w:tr w:rsidR="00D37996" w:rsidRPr="00AF1EB8" w14:paraId="6F0FCC7B" w14:textId="77777777" w:rsidTr="007F16E7">
        <w:tc>
          <w:tcPr>
            <w:tcW w:w="1077" w:type="dxa"/>
            <w:vAlign w:val="center"/>
          </w:tcPr>
          <w:p w14:paraId="2AEF782F" w14:textId="77777777" w:rsidR="00D37996" w:rsidRPr="00AF1EB8" w:rsidRDefault="00D37996" w:rsidP="007F16E7">
            <w:pPr>
              <w:pStyle w:val="ConsPlusNormal"/>
              <w:jc w:val="center"/>
            </w:pPr>
            <w:r w:rsidRPr="00AF1EB8">
              <w:t>2.2</w:t>
            </w:r>
          </w:p>
        </w:tc>
        <w:tc>
          <w:tcPr>
            <w:tcW w:w="7994" w:type="dxa"/>
          </w:tcPr>
          <w:p w14:paraId="3FE27E30" w14:textId="77777777" w:rsidR="00D37996" w:rsidRPr="00AF1EB8" w:rsidRDefault="00D37996" w:rsidP="007F16E7">
            <w:pPr>
              <w:pStyle w:val="ConsPlusNormal"/>
              <w:jc w:val="both"/>
            </w:pPr>
            <w:r w:rsidRPr="00AF1EB8">
              <w:t>Представление зависимости между величинами в виде формулы. Вычисления по формулам</w:t>
            </w:r>
          </w:p>
        </w:tc>
      </w:tr>
      <w:tr w:rsidR="00D37996" w:rsidRPr="00AF1EB8" w14:paraId="5B727CC0" w14:textId="77777777" w:rsidTr="007F16E7">
        <w:tc>
          <w:tcPr>
            <w:tcW w:w="1077" w:type="dxa"/>
            <w:vAlign w:val="center"/>
          </w:tcPr>
          <w:p w14:paraId="4C246ABE" w14:textId="77777777" w:rsidR="00D37996" w:rsidRPr="00AF1EB8" w:rsidRDefault="00D37996" w:rsidP="007F16E7">
            <w:pPr>
              <w:pStyle w:val="ConsPlusNormal"/>
              <w:jc w:val="center"/>
            </w:pPr>
            <w:r w:rsidRPr="00AF1EB8">
              <w:t>2.3</w:t>
            </w:r>
          </w:p>
        </w:tc>
        <w:tc>
          <w:tcPr>
            <w:tcW w:w="7994" w:type="dxa"/>
          </w:tcPr>
          <w:p w14:paraId="2C1FCFC5" w14:textId="77777777" w:rsidR="00D37996" w:rsidRPr="00AF1EB8" w:rsidRDefault="00D37996" w:rsidP="007F16E7">
            <w:pPr>
              <w:pStyle w:val="ConsPlusNormal"/>
              <w:jc w:val="both"/>
            </w:pPr>
            <w:r w:rsidRPr="00AF1EB8">
              <w:t>Преобразование буквенных выражений, тождественно равные выражения</w:t>
            </w:r>
          </w:p>
        </w:tc>
      </w:tr>
      <w:tr w:rsidR="00D37996" w:rsidRPr="00AF1EB8" w14:paraId="745CCD07" w14:textId="77777777" w:rsidTr="007F16E7">
        <w:tc>
          <w:tcPr>
            <w:tcW w:w="1077" w:type="dxa"/>
            <w:vAlign w:val="center"/>
          </w:tcPr>
          <w:p w14:paraId="5228B6D4" w14:textId="77777777" w:rsidR="00D37996" w:rsidRPr="00AF1EB8" w:rsidRDefault="00D37996" w:rsidP="007F16E7">
            <w:pPr>
              <w:pStyle w:val="ConsPlusNormal"/>
              <w:jc w:val="center"/>
            </w:pPr>
            <w:r w:rsidRPr="00AF1EB8">
              <w:t>2.4</w:t>
            </w:r>
          </w:p>
        </w:tc>
        <w:tc>
          <w:tcPr>
            <w:tcW w:w="7994" w:type="dxa"/>
          </w:tcPr>
          <w:p w14:paraId="7EFABE20" w14:textId="77777777" w:rsidR="00D37996" w:rsidRPr="00AF1EB8" w:rsidRDefault="00D37996" w:rsidP="007F16E7">
            <w:pPr>
              <w:pStyle w:val="ConsPlusNormal"/>
              <w:jc w:val="both"/>
            </w:pPr>
            <w:r w:rsidRPr="00AF1EB8">
              <w:t>Свойства степени с натуральным показателем</w:t>
            </w:r>
          </w:p>
        </w:tc>
      </w:tr>
      <w:tr w:rsidR="00D37996" w:rsidRPr="00AF1EB8" w14:paraId="1CDC3187" w14:textId="77777777" w:rsidTr="007F16E7">
        <w:tc>
          <w:tcPr>
            <w:tcW w:w="1077" w:type="dxa"/>
            <w:vAlign w:val="center"/>
          </w:tcPr>
          <w:p w14:paraId="27328C0B" w14:textId="77777777" w:rsidR="00D37996" w:rsidRPr="00AF1EB8" w:rsidRDefault="00D37996" w:rsidP="007F16E7">
            <w:pPr>
              <w:pStyle w:val="ConsPlusNormal"/>
              <w:jc w:val="center"/>
            </w:pPr>
            <w:r w:rsidRPr="00AF1EB8">
              <w:t>2.5</w:t>
            </w:r>
          </w:p>
        </w:tc>
        <w:tc>
          <w:tcPr>
            <w:tcW w:w="7994" w:type="dxa"/>
          </w:tcPr>
          <w:p w14:paraId="59333745" w14:textId="77777777" w:rsidR="00D37996" w:rsidRPr="00AF1EB8" w:rsidRDefault="00D37996" w:rsidP="007F16E7">
            <w:pPr>
              <w:pStyle w:val="ConsPlusNormal"/>
              <w:jc w:val="both"/>
            </w:pPr>
            <w:r w:rsidRPr="00AF1EB8">
              <w:t>Одночлены и многочлены. Степень многочлена. Сложение, вычитание, умножение многочленов</w:t>
            </w:r>
          </w:p>
        </w:tc>
      </w:tr>
      <w:tr w:rsidR="00D37996" w:rsidRPr="00AF1EB8" w14:paraId="705AD656" w14:textId="77777777" w:rsidTr="007F16E7">
        <w:tc>
          <w:tcPr>
            <w:tcW w:w="1077" w:type="dxa"/>
            <w:vAlign w:val="center"/>
          </w:tcPr>
          <w:p w14:paraId="4664CB41" w14:textId="77777777" w:rsidR="00D37996" w:rsidRPr="00AF1EB8" w:rsidRDefault="00D37996" w:rsidP="007F16E7">
            <w:pPr>
              <w:pStyle w:val="ConsPlusNormal"/>
              <w:jc w:val="center"/>
            </w:pPr>
            <w:r w:rsidRPr="00AF1EB8">
              <w:t>2.6</w:t>
            </w:r>
          </w:p>
        </w:tc>
        <w:tc>
          <w:tcPr>
            <w:tcW w:w="7994" w:type="dxa"/>
          </w:tcPr>
          <w:p w14:paraId="23D653D5" w14:textId="77777777" w:rsidR="00D37996" w:rsidRPr="00AF1EB8" w:rsidRDefault="00D37996" w:rsidP="007F16E7">
            <w:pPr>
              <w:pStyle w:val="ConsPlusNormal"/>
              <w:jc w:val="both"/>
            </w:pPr>
            <w:r w:rsidRPr="00AF1EB8">
              <w:t>Формулы сокращенного умножения: квадрат суммы и квадрат разности. Формула разности квадратов. Разложение многочленов на множители</w:t>
            </w:r>
          </w:p>
        </w:tc>
      </w:tr>
      <w:tr w:rsidR="00D37996" w:rsidRPr="00AF1EB8" w14:paraId="1FA1DD3B" w14:textId="77777777" w:rsidTr="007F16E7">
        <w:tc>
          <w:tcPr>
            <w:tcW w:w="1077" w:type="dxa"/>
            <w:vAlign w:val="center"/>
          </w:tcPr>
          <w:p w14:paraId="67DD97C7" w14:textId="77777777" w:rsidR="00D37996" w:rsidRPr="00AF1EB8" w:rsidRDefault="00D37996" w:rsidP="007F16E7">
            <w:pPr>
              <w:pStyle w:val="ConsPlusNormal"/>
              <w:jc w:val="center"/>
            </w:pPr>
            <w:r w:rsidRPr="00AF1EB8">
              <w:t>3</w:t>
            </w:r>
          </w:p>
        </w:tc>
        <w:tc>
          <w:tcPr>
            <w:tcW w:w="7994" w:type="dxa"/>
          </w:tcPr>
          <w:p w14:paraId="3B1494EB" w14:textId="77777777" w:rsidR="00D37996" w:rsidRPr="00AF1EB8" w:rsidRDefault="00D37996" w:rsidP="007F16E7">
            <w:pPr>
              <w:pStyle w:val="ConsPlusNormal"/>
              <w:jc w:val="both"/>
            </w:pPr>
            <w:r w:rsidRPr="00AF1EB8">
              <w:t>Уравнения</w:t>
            </w:r>
          </w:p>
        </w:tc>
      </w:tr>
      <w:tr w:rsidR="00D37996" w:rsidRPr="00AF1EB8" w14:paraId="07501B5B" w14:textId="77777777" w:rsidTr="007F16E7">
        <w:tc>
          <w:tcPr>
            <w:tcW w:w="1077" w:type="dxa"/>
            <w:vAlign w:val="center"/>
          </w:tcPr>
          <w:p w14:paraId="1FB0DC74" w14:textId="77777777" w:rsidR="00D37996" w:rsidRPr="00AF1EB8" w:rsidRDefault="00D37996" w:rsidP="007F16E7">
            <w:pPr>
              <w:pStyle w:val="ConsPlusNormal"/>
              <w:jc w:val="center"/>
            </w:pPr>
            <w:r w:rsidRPr="00AF1EB8">
              <w:t>3.1</w:t>
            </w:r>
          </w:p>
        </w:tc>
        <w:tc>
          <w:tcPr>
            <w:tcW w:w="7994" w:type="dxa"/>
          </w:tcPr>
          <w:p w14:paraId="5F061492" w14:textId="77777777" w:rsidR="00D37996" w:rsidRPr="00AF1EB8" w:rsidRDefault="00D37996" w:rsidP="007F16E7">
            <w:pPr>
              <w:pStyle w:val="ConsPlusNormal"/>
              <w:jc w:val="both"/>
            </w:pPr>
            <w:r w:rsidRPr="00AF1EB8">
              <w:t>Уравнение, корень уравнения, правила преобразования уравнения, равносильность уравнений</w:t>
            </w:r>
          </w:p>
        </w:tc>
      </w:tr>
      <w:tr w:rsidR="00D37996" w:rsidRPr="00AF1EB8" w14:paraId="7E970B0B" w14:textId="77777777" w:rsidTr="007F16E7">
        <w:tc>
          <w:tcPr>
            <w:tcW w:w="1077" w:type="dxa"/>
            <w:vAlign w:val="center"/>
          </w:tcPr>
          <w:p w14:paraId="27361E45" w14:textId="77777777" w:rsidR="00D37996" w:rsidRPr="00AF1EB8" w:rsidRDefault="00D37996" w:rsidP="007F16E7">
            <w:pPr>
              <w:pStyle w:val="ConsPlusNormal"/>
              <w:jc w:val="center"/>
            </w:pPr>
            <w:r w:rsidRPr="00AF1EB8">
              <w:t>3.2</w:t>
            </w:r>
          </w:p>
        </w:tc>
        <w:tc>
          <w:tcPr>
            <w:tcW w:w="7994" w:type="dxa"/>
          </w:tcPr>
          <w:p w14:paraId="6233F6FC" w14:textId="77777777" w:rsidR="00D37996" w:rsidRPr="00AF1EB8" w:rsidRDefault="00D37996" w:rsidP="007F16E7">
            <w:pPr>
              <w:pStyle w:val="ConsPlusNormal"/>
              <w:jc w:val="both"/>
            </w:pPr>
            <w:r w:rsidRPr="00AF1EB8">
              <w:t>Линейное уравнение с одной переменной, число корней линейного уравнения, решение линейных уравнений</w:t>
            </w:r>
          </w:p>
        </w:tc>
      </w:tr>
      <w:tr w:rsidR="00D37996" w:rsidRPr="00AF1EB8" w14:paraId="4B6ED6C8" w14:textId="77777777" w:rsidTr="007F16E7">
        <w:tc>
          <w:tcPr>
            <w:tcW w:w="1077" w:type="dxa"/>
            <w:vAlign w:val="center"/>
          </w:tcPr>
          <w:p w14:paraId="038F9B9D" w14:textId="77777777" w:rsidR="00D37996" w:rsidRPr="00AF1EB8" w:rsidRDefault="00D37996" w:rsidP="007F16E7">
            <w:pPr>
              <w:pStyle w:val="ConsPlusNormal"/>
              <w:jc w:val="center"/>
            </w:pPr>
            <w:r w:rsidRPr="00AF1EB8">
              <w:t>3.3</w:t>
            </w:r>
          </w:p>
        </w:tc>
        <w:tc>
          <w:tcPr>
            <w:tcW w:w="7994" w:type="dxa"/>
          </w:tcPr>
          <w:p w14:paraId="375177D4" w14:textId="77777777" w:rsidR="00D37996" w:rsidRPr="00AF1EB8" w:rsidRDefault="00D37996" w:rsidP="007F16E7">
            <w:pPr>
              <w:pStyle w:val="ConsPlusNormal"/>
              <w:jc w:val="both"/>
            </w:pPr>
            <w:r w:rsidRPr="00AF1EB8">
              <w:t>Составление уравнений по условию задачи. Решение текстовых задач с помощью уравнений</w:t>
            </w:r>
          </w:p>
        </w:tc>
      </w:tr>
      <w:tr w:rsidR="00D37996" w:rsidRPr="00AF1EB8" w14:paraId="35D2BC91" w14:textId="77777777" w:rsidTr="007F16E7">
        <w:tc>
          <w:tcPr>
            <w:tcW w:w="1077" w:type="dxa"/>
            <w:vAlign w:val="center"/>
          </w:tcPr>
          <w:p w14:paraId="76329D88" w14:textId="77777777" w:rsidR="00D37996" w:rsidRPr="00AF1EB8" w:rsidRDefault="00D37996" w:rsidP="007F16E7">
            <w:pPr>
              <w:pStyle w:val="ConsPlusNormal"/>
              <w:jc w:val="center"/>
            </w:pPr>
            <w:r w:rsidRPr="00AF1EB8">
              <w:t>3.4</w:t>
            </w:r>
          </w:p>
        </w:tc>
        <w:tc>
          <w:tcPr>
            <w:tcW w:w="7994" w:type="dxa"/>
          </w:tcPr>
          <w:p w14:paraId="0ED2534F" w14:textId="77777777" w:rsidR="00D37996" w:rsidRPr="00AF1EB8" w:rsidRDefault="00D37996" w:rsidP="007F16E7">
            <w:pPr>
              <w:pStyle w:val="ConsPlusNormal"/>
              <w:jc w:val="both"/>
            </w:pPr>
            <w:r w:rsidRPr="00AF1EB8">
              <w:t>Линейное уравнение с двумя переменными и его график</w:t>
            </w:r>
          </w:p>
        </w:tc>
      </w:tr>
      <w:tr w:rsidR="00D37996" w:rsidRPr="00AF1EB8" w14:paraId="171C7861" w14:textId="77777777" w:rsidTr="007F16E7">
        <w:tc>
          <w:tcPr>
            <w:tcW w:w="1077" w:type="dxa"/>
            <w:vAlign w:val="center"/>
          </w:tcPr>
          <w:p w14:paraId="7098C95C" w14:textId="77777777" w:rsidR="00D37996" w:rsidRPr="00AF1EB8" w:rsidRDefault="00D37996" w:rsidP="007F16E7">
            <w:pPr>
              <w:pStyle w:val="ConsPlusNormal"/>
              <w:jc w:val="center"/>
            </w:pPr>
            <w:r w:rsidRPr="00AF1EB8">
              <w:t>3.5</w:t>
            </w:r>
          </w:p>
        </w:tc>
        <w:tc>
          <w:tcPr>
            <w:tcW w:w="7994" w:type="dxa"/>
          </w:tcPr>
          <w:p w14:paraId="3071C197" w14:textId="77777777" w:rsidR="00D37996" w:rsidRPr="00AF1EB8" w:rsidRDefault="00D37996" w:rsidP="007F16E7">
            <w:pPr>
              <w:pStyle w:val="ConsPlusNormal"/>
              <w:jc w:val="both"/>
            </w:pPr>
            <w:r w:rsidRPr="00AF1EB8">
              <w:t>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tc>
      </w:tr>
      <w:tr w:rsidR="00D37996" w:rsidRPr="00AF1EB8" w14:paraId="1D5A4D53" w14:textId="77777777" w:rsidTr="007F16E7">
        <w:tc>
          <w:tcPr>
            <w:tcW w:w="1077" w:type="dxa"/>
            <w:vAlign w:val="center"/>
          </w:tcPr>
          <w:p w14:paraId="3A42CF65" w14:textId="77777777" w:rsidR="00D37996" w:rsidRPr="00AF1EB8" w:rsidRDefault="00D37996" w:rsidP="007F16E7">
            <w:pPr>
              <w:pStyle w:val="ConsPlusNormal"/>
              <w:jc w:val="center"/>
            </w:pPr>
            <w:r w:rsidRPr="00AF1EB8">
              <w:t>4</w:t>
            </w:r>
          </w:p>
        </w:tc>
        <w:tc>
          <w:tcPr>
            <w:tcW w:w="7994" w:type="dxa"/>
          </w:tcPr>
          <w:p w14:paraId="301B2B56" w14:textId="77777777" w:rsidR="00D37996" w:rsidRPr="00AF1EB8" w:rsidRDefault="00D37996" w:rsidP="007F16E7">
            <w:pPr>
              <w:pStyle w:val="ConsPlusNormal"/>
              <w:jc w:val="both"/>
            </w:pPr>
            <w:r w:rsidRPr="00AF1EB8">
              <w:t>Координаты и графики. Функции</w:t>
            </w:r>
          </w:p>
        </w:tc>
      </w:tr>
      <w:tr w:rsidR="00D37996" w:rsidRPr="00AF1EB8" w14:paraId="5876B810" w14:textId="77777777" w:rsidTr="007F16E7">
        <w:tc>
          <w:tcPr>
            <w:tcW w:w="1077" w:type="dxa"/>
            <w:vAlign w:val="center"/>
          </w:tcPr>
          <w:p w14:paraId="2C551CC8" w14:textId="77777777" w:rsidR="00D37996" w:rsidRPr="00AF1EB8" w:rsidRDefault="00D37996" w:rsidP="007F16E7">
            <w:pPr>
              <w:pStyle w:val="ConsPlusNormal"/>
              <w:jc w:val="center"/>
            </w:pPr>
            <w:r w:rsidRPr="00AF1EB8">
              <w:t>4.1</w:t>
            </w:r>
          </w:p>
        </w:tc>
        <w:tc>
          <w:tcPr>
            <w:tcW w:w="7994" w:type="dxa"/>
          </w:tcPr>
          <w:p w14:paraId="583DDDE6" w14:textId="77777777" w:rsidR="00D37996" w:rsidRPr="00AF1EB8" w:rsidRDefault="00D37996" w:rsidP="007F16E7">
            <w:pPr>
              <w:pStyle w:val="ConsPlusNormal"/>
              <w:jc w:val="both"/>
            </w:pPr>
            <w:r w:rsidRPr="00AF1EB8">
              <w:t>Координата точки на прямой</w:t>
            </w:r>
          </w:p>
        </w:tc>
      </w:tr>
      <w:tr w:rsidR="00D37996" w:rsidRPr="00AF1EB8" w14:paraId="506837DE" w14:textId="77777777" w:rsidTr="007F16E7">
        <w:tc>
          <w:tcPr>
            <w:tcW w:w="1077" w:type="dxa"/>
            <w:vAlign w:val="center"/>
          </w:tcPr>
          <w:p w14:paraId="5D803326" w14:textId="77777777" w:rsidR="00D37996" w:rsidRPr="00AF1EB8" w:rsidRDefault="00D37996" w:rsidP="007F16E7">
            <w:pPr>
              <w:pStyle w:val="ConsPlusNormal"/>
              <w:jc w:val="center"/>
            </w:pPr>
            <w:r w:rsidRPr="00AF1EB8">
              <w:t>4.2</w:t>
            </w:r>
          </w:p>
        </w:tc>
        <w:tc>
          <w:tcPr>
            <w:tcW w:w="7994" w:type="dxa"/>
          </w:tcPr>
          <w:p w14:paraId="1A3723E1" w14:textId="77777777" w:rsidR="00D37996" w:rsidRPr="00AF1EB8" w:rsidRDefault="00D37996" w:rsidP="007F16E7">
            <w:pPr>
              <w:pStyle w:val="ConsPlusNormal"/>
              <w:jc w:val="both"/>
            </w:pPr>
            <w:r w:rsidRPr="00AF1EB8">
              <w:t>Числовые промежутки. Расстояние между двумя точками координатной прямой</w:t>
            </w:r>
          </w:p>
        </w:tc>
      </w:tr>
      <w:tr w:rsidR="00D37996" w:rsidRPr="00AF1EB8" w14:paraId="436C6946" w14:textId="77777777" w:rsidTr="007F16E7">
        <w:tc>
          <w:tcPr>
            <w:tcW w:w="1077" w:type="dxa"/>
            <w:vAlign w:val="center"/>
          </w:tcPr>
          <w:p w14:paraId="49342447" w14:textId="77777777" w:rsidR="00D37996" w:rsidRPr="00AF1EB8" w:rsidRDefault="00D37996" w:rsidP="007F16E7">
            <w:pPr>
              <w:pStyle w:val="ConsPlusNormal"/>
              <w:jc w:val="center"/>
            </w:pPr>
            <w:r w:rsidRPr="00AF1EB8">
              <w:t>4.3</w:t>
            </w:r>
          </w:p>
        </w:tc>
        <w:tc>
          <w:tcPr>
            <w:tcW w:w="7994" w:type="dxa"/>
          </w:tcPr>
          <w:p w14:paraId="70608F75" w14:textId="77777777" w:rsidR="00D37996" w:rsidRPr="00AF1EB8" w:rsidRDefault="00D37996" w:rsidP="007F16E7">
            <w:pPr>
              <w:pStyle w:val="ConsPlusNormal"/>
              <w:jc w:val="both"/>
            </w:pPr>
            <w:r w:rsidRPr="00AF1EB8">
              <w:t>Прямоугольная система координат, оси Ox и Oy. Абсцисса и ордината точки на координатной плоскости</w:t>
            </w:r>
          </w:p>
        </w:tc>
      </w:tr>
      <w:tr w:rsidR="00D37996" w:rsidRPr="00AF1EB8" w14:paraId="1D116626" w14:textId="77777777" w:rsidTr="007F16E7">
        <w:tc>
          <w:tcPr>
            <w:tcW w:w="1077" w:type="dxa"/>
            <w:vAlign w:val="center"/>
          </w:tcPr>
          <w:p w14:paraId="310F8051" w14:textId="77777777" w:rsidR="00D37996" w:rsidRPr="00AF1EB8" w:rsidRDefault="00D37996" w:rsidP="007F16E7">
            <w:pPr>
              <w:pStyle w:val="ConsPlusNormal"/>
              <w:jc w:val="center"/>
            </w:pPr>
            <w:r w:rsidRPr="00AF1EB8">
              <w:t>4.4</w:t>
            </w:r>
          </w:p>
        </w:tc>
        <w:tc>
          <w:tcPr>
            <w:tcW w:w="7994" w:type="dxa"/>
          </w:tcPr>
          <w:p w14:paraId="3ABA6DC1" w14:textId="77777777" w:rsidR="00D37996" w:rsidRPr="00AF1EB8" w:rsidRDefault="00D37996" w:rsidP="007F16E7">
            <w:pPr>
              <w:pStyle w:val="ConsPlusNormal"/>
              <w:jc w:val="both"/>
            </w:pPr>
            <w:r w:rsidRPr="00AF1EB8">
              <w:t>Примеры графиков, заданных формулами. Чтение графиков реальных зависимостей</w:t>
            </w:r>
          </w:p>
        </w:tc>
      </w:tr>
      <w:tr w:rsidR="00D37996" w:rsidRPr="00AF1EB8" w14:paraId="696CC9D4" w14:textId="77777777" w:rsidTr="007F16E7">
        <w:tc>
          <w:tcPr>
            <w:tcW w:w="1077" w:type="dxa"/>
            <w:vAlign w:val="center"/>
          </w:tcPr>
          <w:p w14:paraId="3F887BE6" w14:textId="77777777" w:rsidR="00D37996" w:rsidRPr="00AF1EB8" w:rsidRDefault="00D37996" w:rsidP="007F16E7">
            <w:pPr>
              <w:pStyle w:val="ConsPlusNormal"/>
              <w:jc w:val="center"/>
            </w:pPr>
            <w:r w:rsidRPr="00AF1EB8">
              <w:t>4.5</w:t>
            </w:r>
          </w:p>
        </w:tc>
        <w:tc>
          <w:tcPr>
            <w:tcW w:w="7994" w:type="dxa"/>
          </w:tcPr>
          <w:p w14:paraId="7205F3F4" w14:textId="77777777" w:rsidR="00D37996" w:rsidRPr="00AF1EB8" w:rsidRDefault="00D37996" w:rsidP="007F16E7">
            <w:pPr>
              <w:pStyle w:val="ConsPlusNormal"/>
              <w:jc w:val="both"/>
            </w:pPr>
            <w:r w:rsidRPr="00AF1EB8">
              <w:t>Понятие функции. График функции. Свойства функций</w:t>
            </w:r>
          </w:p>
        </w:tc>
      </w:tr>
      <w:tr w:rsidR="00D37996" w:rsidRPr="00AF1EB8" w14:paraId="0C379CE8" w14:textId="77777777" w:rsidTr="007F16E7">
        <w:tc>
          <w:tcPr>
            <w:tcW w:w="1077" w:type="dxa"/>
            <w:vAlign w:val="center"/>
          </w:tcPr>
          <w:p w14:paraId="0D87C354" w14:textId="77777777" w:rsidR="00D37996" w:rsidRPr="00AF1EB8" w:rsidRDefault="00D37996" w:rsidP="007F16E7">
            <w:pPr>
              <w:pStyle w:val="ConsPlusNormal"/>
              <w:jc w:val="center"/>
            </w:pPr>
            <w:r w:rsidRPr="00AF1EB8">
              <w:t>4.6</w:t>
            </w:r>
          </w:p>
        </w:tc>
        <w:tc>
          <w:tcPr>
            <w:tcW w:w="7994" w:type="dxa"/>
          </w:tcPr>
          <w:p w14:paraId="2C5D23EA" w14:textId="77777777" w:rsidR="00D37996" w:rsidRPr="00AF1EB8" w:rsidRDefault="00D37996" w:rsidP="007F16E7">
            <w:pPr>
              <w:pStyle w:val="ConsPlusNormal"/>
              <w:jc w:val="both"/>
            </w:pPr>
            <w:r w:rsidRPr="00AF1EB8">
              <w:t>Линейная функция, ее график. График функции y = |x|</w:t>
            </w:r>
          </w:p>
        </w:tc>
      </w:tr>
      <w:tr w:rsidR="00D37996" w:rsidRPr="00AF1EB8" w14:paraId="41E33F75" w14:textId="77777777" w:rsidTr="007F16E7">
        <w:tc>
          <w:tcPr>
            <w:tcW w:w="1077" w:type="dxa"/>
            <w:vAlign w:val="center"/>
          </w:tcPr>
          <w:p w14:paraId="4C8B1C0A" w14:textId="77777777" w:rsidR="00D37996" w:rsidRPr="00AF1EB8" w:rsidRDefault="00D37996" w:rsidP="007F16E7">
            <w:pPr>
              <w:pStyle w:val="ConsPlusNormal"/>
              <w:jc w:val="center"/>
            </w:pPr>
            <w:r w:rsidRPr="00AF1EB8">
              <w:t>4.7</w:t>
            </w:r>
          </w:p>
        </w:tc>
        <w:tc>
          <w:tcPr>
            <w:tcW w:w="7994" w:type="dxa"/>
          </w:tcPr>
          <w:p w14:paraId="0FBF8879" w14:textId="77777777" w:rsidR="00D37996" w:rsidRPr="00AF1EB8" w:rsidRDefault="00D37996" w:rsidP="007F16E7">
            <w:pPr>
              <w:pStyle w:val="ConsPlusNormal"/>
              <w:jc w:val="both"/>
            </w:pPr>
            <w:r w:rsidRPr="00AF1EB8">
              <w:t>Графическое решение линейных уравнений и систем линейных уравнений</w:t>
            </w:r>
          </w:p>
        </w:tc>
      </w:tr>
      <w:tr w:rsidR="00D37996" w:rsidRPr="00AF1EB8" w14:paraId="57259C3E" w14:textId="77777777" w:rsidTr="007F16E7">
        <w:tc>
          <w:tcPr>
            <w:tcW w:w="1077" w:type="dxa"/>
            <w:vAlign w:val="center"/>
          </w:tcPr>
          <w:p w14:paraId="46063981" w14:textId="77777777" w:rsidR="00D37996" w:rsidRPr="00AF1EB8" w:rsidRDefault="00D37996" w:rsidP="007F16E7">
            <w:pPr>
              <w:pStyle w:val="ConsPlusNormal"/>
              <w:jc w:val="center"/>
            </w:pPr>
            <w:r w:rsidRPr="00AF1EB8">
              <w:t>5</w:t>
            </w:r>
          </w:p>
        </w:tc>
        <w:tc>
          <w:tcPr>
            <w:tcW w:w="7994" w:type="dxa"/>
          </w:tcPr>
          <w:p w14:paraId="77D8E712" w14:textId="77777777" w:rsidR="00D37996" w:rsidRPr="00AF1EB8" w:rsidRDefault="00D37996" w:rsidP="007F16E7">
            <w:pPr>
              <w:pStyle w:val="ConsPlusNormal"/>
              <w:jc w:val="both"/>
            </w:pPr>
            <w:r w:rsidRPr="00AF1EB8">
              <w:t>Вероятность и статистика</w:t>
            </w:r>
          </w:p>
        </w:tc>
      </w:tr>
      <w:tr w:rsidR="00D37996" w:rsidRPr="00AF1EB8" w14:paraId="050FE626" w14:textId="77777777" w:rsidTr="007F16E7">
        <w:tc>
          <w:tcPr>
            <w:tcW w:w="1077" w:type="dxa"/>
            <w:vAlign w:val="center"/>
          </w:tcPr>
          <w:p w14:paraId="58E7D65B" w14:textId="77777777" w:rsidR="00D37996" w:rsidRPr="00AF1EB8" w:rsidRDefault="00D37996" w:rsidP="007F16E7">
            <w:pPr>
              <w:pStyle w:val="ConsPlusNormal"/>
              <w:jc w:val="center"/>
            </w:pPr>
            <w:r w:rsidRPr="00AF1EB8">
              <w:t>5.1</w:t>
            </w:r>
          </w:p>
        </w:tc>
        <w:tc>
          <w:tcPr>
            <w:tcW w:w="7994" w:type="dxa"/>
          </w:tcPr>
          <w:p w14:paraId="5117471C" w14:textId="77777777" w:rsidR="00D37996" w:rsidRPr="00AF1EB8" w:rsidRDefault="00D37996" w:rsidP="007F16E7">
            <w:pPr>
              <w:pStyle w:val="ConsPlusNormal"/>
              <w:jc w:val="both"/>
            </w:pPr>
            <w:r w:rsidRPr="00AF1EB8">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tc>
      </w:tr>
      <w:tr w:rsidR="00D37996" w:rsidRPr="00AF1EB8" w14:paraId="45270F9E" w14:textId="77777777" w:rsidTr="007F16E7">
        <w:tc>
          <w:tcPr>
            <w:tcW w:w="1077" w:type="dxa"/>
            <w:vAlign w:val="center"/>
          </w:tcPr>
          <w:p w14:paraId="4DFD05A3" w14:textId="77777777" w:rsidR="00D37996" w:rsidRPr="00AF1EB8" w:rsidRDefault="00D37996" w:rsidP="007F16E7">
            <w:pPr>
              <w:pStyle w:val="ConsPlusNormal"/>
              <w:jc w:val="center"/>
            </w:pPr>
            <w:r w:rsidRPr="00AF1EB8">
              <w:t>5.2</w:t>
            </w:r>
          </w:p>
        </w:tc>
        <w:tc>
          <w:tcPr>
            <w:tcW w:w="7994" w:type="dxa"/>
          </w:tcPr>
          <w:p w14:paraId="7ECE2324" w14:textId="77777777" w:rsidR="00D37996" w:rsidRPr="00AF1EB8" w:rsidRDefault="00D37996" w:rsidP="007F16E7">
            <w:pPr>
              <w:pStyle w:val="ConsPlusNormal"/>
              <w:jc w:val="both"/>
            </w:pPr>
            <w:r w:rsidRPr="00AF1EB8">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tc>
      </w:tr>
      <w:tr w:rsidR="00D37996" w:rsidRPr="00AF1EB8" w14:paraId="1C8CEA86" w14:textId="77777777" w:rsidTr="007F16E7">
        <w:tc>
          <w:tcPr>
            <w:tcW w:w="1077" w:type="dxa"/>
            <w:vAlign w:val="center"/>
          </w:tcPr>
          <w:p w14:paraId="068EFDD6" w14:textId="77777777" w:rsidR="00D37996" w:rsidRPr="00AF1EB8" w:rsidRDefault="00D37996" w:rsidP="007F16E7">
            <w:pPr>
              <w:pStyle w:val="ConsPlusNormal"/>
              <w:jc w:val="center"/>
            </w:pPr>
            <w:r w:rsidRPr="00AF1EB8">
              <w:t>5.3</w:t>
            </w:r>
          </w:p>
        </w:tc>
        <w:tc>
          <w:tcPr>
            <w:tcW w:w="7994" w:type="dxa"/>
          </w:tcPr>
          <w:p w14:paraId="36ACC1A0" w14:textId="77777777" w:rsidR="00D37996" w:rsidRPr="00AF1EB8" w:rsidRDefault="00D37996" w:rsidP="007F16E7">
            <w:pPr>
              <w:pStyle w:val="ConsPlusNormal"/>
              <w:jc w:val="both"/>
            </w:pPr>
            <w:r w:rsidRPr="00AF1EB8">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tc>
      </w:tr>
      <w:tr w:rsidR="00D37996" w:rsidRPr="00AF1EB8" w14:paraId="1520F6FD" w14:textId="77777777" w:rsidTr="007F16E7">
        <w:tc>
          <w:tcPr>
            <w:tcW w:w="1077" w:type="dxa"/>
            <w:vAlign w:val="center"/>
          </w:tcPr>
          <w:p w14:paraId="650DD086" w14:textId="77777777" w:rsidR="00D37996" w:rsidRPr="00AF1EB8" w:rsidRDefault="00D37996" w:rsidP="007F16E7">
            <w:pPr>
              <w:pStyle w:val="ConsPlusNormal"/>
              <w:jc w:val="center"/>
            </w:pPr>
            <w:r w:rsidRPr="00AF1EB8">
              <w:t>5.4</w:t>
            </w:r>
          </w:p>
        </w:tc>
        <w:tc>
          <w:tcPr>
            <w:tcW w:w="7994" w:type="dxa"/>
          </w:tcPr>
          <w:p w14:paraId="5E058735" w14:textId="77777777" w:rsidR="00D37996" w:rsidRPr="00AF1EB8" w:rsidRDefault="00D37996" w:rsidP="007F16E7">
            <w:pPr>
              <w:pStyle w:val="ConsPlusNormal"/>
              <w:jc w:val="both"/>
            </w:pPr>
            <w:r w:rsidRPr="00AF1EB8">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tc>
      </w:tr>
      <w:tr w:rsidR="00D37996" w:rsidRPr="00AF1EB8" w14:paraId="24B9B316" w14:textId="77777777" w:rsidTr="007F16E7">
        <w:tc>
          <w:tcPr>
            <w:tcW w:w="1077" w:type="dxa"/>
            <w:vAlign w:val="center"/>
          </w:tcPr>
          <w:p w14:paraId="2CB00F9E" w14:textId="77777777" w:rsidR="00D37996" w:rsidRPr="00AF1EB8" w:rsidRDefault="00D37996" w:rsidP="007F16E7">
            <w:pPr>
              <w:pStyle w:val="ConsPlusNormal"/>
              <w:jc w:val="center"/>
            </w:pPr>
            <w:r w:rsidRPr="00AF1EB8">
              <w:t>6</w:t>
            </w:r>
          </w:p>
        </w:tc>
        <w:tc>
          <w:tcPr>
            <w:tcW w:w="7994" w:type="dxa"/>
          </w:tcPr>
          <w:p w14:paraId="7953F3B7" w14:textId="77777777" w:rsidR="00D37996" w:rsidRPr="00AF1EB8" w:rsidRDefault="00D37996" w:rsidP="007F16E7">
            <w:pPr>
              <w:pStyle w:val="ConsPlusNormal"/>
              <w:jc w:val="both"/>
            </w:pPr>
            <w:r w:rsidRPr="00AF1EB8">
              <w:t>Геометрия</w:t>
            </w:r>
          </w:p>
        </w:tc>
      </w:tr>
      <w:tr w:rsidR="00D37996" w:rsidRPr="00AF1EB8" w14:paraId="434F5E4A" w14:textId="77777777" w:rsidTr="007F16E7">
        <w:tc>
          <w:tcPr>
            <w:tcW w:w="1077" w:type="dxa"/>
            <w:vAlign w:val="center"/>
          </w:tcPr>
          <w:p w14:paraId="0318135C" w14:textId="77777777" w:rsidR="00D37996" w:rsidRPr="00AF1EB8" w:rsidRDefault="00D37996" w:rsidP="007F16E7">
            <w:pPr>
              <w:pStyle w:val="ConsPlusNormal"/>
              <w:jc w:val="center"/>
            </w:pPr>
            <w:r w:rsidRPr="00AF1EB8">
              <w:t>6.1</w:t>
            </w:r>
          </w:p>
        </w:tc>
        <w:tc>
          <w:tcPr>
            <w:tcW w:w="7994" w:type="dxa"/>
          </w:tcPr>
          <w:p w14:paraId="4DAB6505" w14:textId="77777777" w:rsidR="00D37996" w:rsidRPr="00AF1EB8" w:rsidRDefault="00D37996" w:rsidP="007F16E7">
            <w:pPr>
              <w:pStyle w:val="ConsPlusNormal"/>
              <w:jc w:val="both"/>
            </w:pPr>
            <w:r w:rsidRPr="00AF1EB8">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D37996" w:rsidRPr="00AF1EB8" w14:paraId="20100271" w14:textId="77777777" w:rsidTr="007F16E7">
        <w:tc>
          <w:tcPr>
            <w:tcW w:w="1077" w:type="dxa"/>
            <w:vAlign w:val="center"/>
          </w:tcPr>
          <w:p w14:paraId="56E115D2" w14:textId="77777777" w:rsidR="00D37996" w:rsidRPr="00AF1EB8" w:rsidRDefault="00D37996" w:rsidP="007F16E7">
            <w:pPr>
              <w:pStyle w:val="ConsPlusNormal"/>
              <w:jc w:val="center"/>
            </w:pPr>
            <w:r w:rsidRPr="00AF1EB8">
              <w:t>6.2</w:t>
            </w:r>
          </w:p>
        </w:tc>
        <w:tc>
          <w:tcPr>
            <w:tcW w:w="7994" w:type="dxa"/>
          </w:tcPr>
          <w:p w14:paraId="140F0A6F" w14:textId="77777777" w:rsidR="00D37996" w:rsidRPr="00AF1EB8" w:rsidRDefault="00D37996" w:rsidP="007F16E7">
            <w:pPr>
              <w:pStyle w:val="ConsPlusNormal"/>
              <w:jc w:val="both"/>
            </w:pPr>
            <w:r w:rsidRPr="00AF1EB8">
              <w:t>Симметричные фигуры. Основные свойства осевой симметрии. Примеры симметрии в окружающем мире</w:t>
            </w:r>
          </w:p>
        </w:tc>
      </w:tr>
      <w:tr w:rsidR="00D37996" w:rsidRPr="00AF1EB8" w14:paraId="1E60B766" w14:textId="77777777" w:rsidTr="007F16E7">
        <w:tc>
          <w:tcPr>
            <w:tcW w:w="1077" w:type="dxa"/>
            <w:vAlign w:val="center"/>
          </w:tcPr>
          <w:p w14:paraId="213A72C8" w14:textId="77777777" w:rsidR="00D37996" w:rsidRPr="00AF1EB8" w:rsidRDefault="00D37996" w:rsidP="007F16E7">
            <w:pPr>
              <w:pStyle w:val="ConsPlusNormal"/>
              <w:jc w:val="center"/>
            </w:pPr>
            <w:r w:rsidRPr="00AF1EB8">
              <w:t>6.3</w:t>
            </w:r>
          </w:p>
        </w:tc>
        <w:tc>
          <w:tcPr>
            <w:tcW w:w="7994" w:type="dxa"/>
          </w:tcPr>
          <w:p w14:paraId="5A52324E" w14:textId="77777777" w:rsidR="00D37996" w:rsidRPr="00AF1EB8" w:rsidRDefault="00D37996" w:rsidP="007F16E7">
            <w:pPr>
              <w:pStyle w:val="ConsPlusNormal"/>
              <w:jc w:val="both"/>
            </w:pPr>
            <w:r w:rsidRPr="00AF1EB8">
              <w:t>Основные построения с помощью циркуля и линейки. Треугольник. Высота, медиана, биссектриса, их свойства</w:t>
            </w:r>
          </w:p>
        </w:tc>
      </w:tr>
      <w:tr w:rsidR="00D37996" w:rsidRPr="00AF1EB8" w14:paraId="25BC6133" w14:textId="77777777" w:rsidTr="007F16E7">
        <w:tc>
          <w:tcPr>
            <w:tcW w:w="1077" w:type="dxa"/>
            <w:vAlign w:val="center"/>
          </w:tcPr>
          <w:p w14:paraId="7F688E74" w14:textId="77777777" w:rsidR="00D37996" w:rsidRPr="00AF1EB8" w:rsidRDefault="00D37996" w:rsidP="007F16E7">
            <w:pPr>
              <w:pStyle w:val="ConsPlusNormal"/>
              <w:jc w:val="center"/>
            </w:pPr>
            <w:r w:rsidRPr="00AF1EB8">
              <w:t>6.4</w:t>
            </w:r>
          </w:p>
        </w:tc>
        <w:tc>
          <w:tcPr>
            <w:tcW w:w="7994" w:type="dxa"/>
          </w:tcPr>
          <w:p w14:paraId="692E0681" w14:textId="77777777" w:rsidR="00D37996" w:rsidRPr="00AF1EB8" w:rsidRDefault="00D37996" w:rsidP="007F16E7">
            <w:pPr>
              <w:pStyle w:val="ConsPlusNormal"/>
              <w:jc w:val="both"/>
            </w:pPr>
            <w:r w:rsidRPr="00AF1EB8">
              <w:t>Равнобедренный и равносторонний треугольники. Неравенство треугольника</w:t>
            </w:r>
          </w:p>
        </w:tc>
      </w:tr>
      <w:tr w:rsidR="00D37996" w:rsidRPr="00AF1EB8" w14:paraId="59867748" w14:textId="77777777" w:rsidTr="007F16E7">
        <w:tc>
          <w:tcPr>
            <w:tcW w:w="1077" w:type="dxa"/>
            <w:vAlign w:val="center"/>
          </w:tcPr>
          <w:p w14:paraId="46E9AF4E" w14:textId="77777777" w:rsidR="00D37996" w:rsidRPr="00AF1EB8" w:rsidRDefault="00D37996" w:rsidP="007F16E7">
            <w:pPr>
              <w:pStyle w:val="ConsPlusNormal"/>
              <w:jc w:val="center"/>
            </w:pPr>
            <w:r w:rsidRPr="00AF1EB8">
              <w:t>6.5</w:t>
            </w:r>
          </w:p>
        </w:tc>
        <w:tc>
          <w:tcPr>
            <w:tcW w:w="7994" w:type="dxa"/>
          </w:tcPr>
          <w:p w14:paraId="0DF70BA5" w14:textId="77777777" w:rsidR="00D37996" w:rsidRPr="00AF1EB8" w:rsidRDefault="00D37996" w:rsidP="007F16E7">
            <w:pPr>
              <w:pStyle w:val="ConsPlusNormal"/>
              <w:jc w:val="both"/>
            </w:pPr>
            <w:r w:rsidRPr="00AF1EB8">
              <w:t>Свойства и признаки равнобедренного треугольника. Признаки равенства треугольников</w:t>
            </w:r>
          </w:p>
        </w:tc>
      </w:tr>
      <w:tr w:rsidR="00D37996" w:rsidRPr="00AF1EB8" w14:paraId="58EB5F17" w14:textId="77777777" w:rsidTr="007F16E7">
        <w:tc>
          <w:tcPr>
            <w:tcW w:w="1077" w:type="dxa"/>
            <w:vAlign w:val="center"/>
          </w:tcPr>
          <w:p w14:paraId="169AE3CB" w14:textId="77777777" w:rsidR="00D37996" w:rsidRPr="00AF1EB8" w:rsidRDefault="00D37996" w:rsidP="007F16E7">
            <w:pPr>
              <w:pStyle w:val="ConsPlusNormal"/>
              <w:jc w:val="center"/>
            </w:pPr>
            <w:r w:rsidRPr="00AF1EB8">
              <w:t>6.6</w:t>
            </w:r>
          </w:p>
        </w:tc>
        <w:tc>
          <w:tcPr>
            <w:tcW w:w="7994" w:type="dxa"/>
          </w:tcPr>
          <w:p w14:paraId="4F21A608" w14:textId="77777777" w:rsidR="00D37996" w:rsidRPr="00AF1EB8" w:rsidRDefault="00D37996" w:rsidP="007F16E7">
            <w:pPr>
              <w:pStyle w:val="ConsPlusNormal"/>
              <w:jc w:val="both"/>
            </w:pPr>
            <w:r w:rsidRPr="00AF1EB8">
              <w:t>Свойства и признаки параллельных прямых. Сумма углов треугольника. Внешние углы треугольника</w:t>
            </w:r>
          </w:p>
        </w:tc>
      </w:tr>
      <w:tr w:rsidR="00D37996" w:rsidRPr="00AF1EB8" w14:paraId="70626517" w14:textId="77777777" w:rsidTr="007F16E7">
        <w:tc>
          <w:tcPr>
            <w:tcW w:w="1077" w:type="dxa"/>
            <w:vAlign w:val="center"/>
          </w:tcPr>
          <w:p w14:paraId="58ABDB8E" w14:textId="77777777" w:rsidR="00D37996" w:rsidRPr="00AF1EB8" w:rsidRDefault="00D37996" w:rsidP="007F16E7">
            <w:pPr>
              <w:pStyle w:val="ConsPlusNormal"/>
              <w:jc w:val="center"/>
            </w:pPr>
            <w:r w:rsidRPr="00AF1EB8">
              <w:t>6.7</w:t>
            </w:r>
          </w:p>
        </w:tc>
        <w:tc>
          <w:tcPr>
            <w:tcW w:w="7994" w:type="dxa"/>
          </w:tcPr>
          <w:p w14:paraId="5412CD7F" w14:textId="77777777" w:rsidR="00D37996" w:rsidRPr="00AF1EB8" w:rsidRDefault="00D37996" w:rsidP="007F16E7">
            <w:pPr>
              <w:pStyle w:val="ConsPlusNormal"/>
              <w:jc w:val="both"/>
            </w:pPr>
            <w:r w:rsidRPr="00AF1EB8">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D37996" w:rsidRPr="00AF1EB8" w14:paraId="507B7DBA" w14:textId="77777777" w:rsidTr="007F16E7">
        <w:tc>
          <w:tcPr>
            <w:tcW w:w="1077" w:type="dxa"/>
            <w:vAlign w:val="center"/>
          </w:tcPr>
          <w:p w14:paraId="09CD0909" w14:textId="77777777" w:rsidR="00D37996" w:rsidRPr="00AF1EB8" w:rsidRDefault="00D37996" w:rsidP="007F16E7">
            <w:pPr>
              <w:pStyle w:val="ConsPlusNormal"/>
              <w:jc w:val="center"/>
            </w:pPr>
            <w:r w:rsidRPr="00AF1EB8">
              <w:t>6.8</w:t>
            </w:r>
          </w:p>
        </w:tc>
        <w:tc>
          <w:tcPr>
            <w:tcW w:w="7994" w:type="dxa"/>
          </w:tcPr>
          <w:p w14:paraId="19E0647B" w14:textId="77777777" w:rsidR="00D37996" w:rsidRPr="00AF1EB8" w:rsidRDefault="00D37996" w:rsidP="007F16E7">
            <w:pPr>
              <w:pStyle w:val="ConsPlusNormal"/>
              <w:jc w:val="both"/>
            </w:pPr>
            <w:r w:rsidRPr="00AF1EB8">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D37996" w:rsidRPr="00AF1EB8" w14:paraId="79CD36E1" w14:textId="77777777" w:rsidTr="007F16E7">
        <w:tc>
          <w:tcPr>
            <w:tcW w:w="1077" w:type="dxa"/>
            <w:vAlign w:val="center"/>
          </w:tcPr>
          <w:p w14:paraId="2C932782" w14:textId="77777777" w:rsidR="00D37996" w:rsidRPr="00AF1EB8" w:rsidRDefault="00D37996" w:rsidP="007F16E7">
            <w:pPr>
              <w:pStyle w:val="ConsPlusNormal"/>
              <w:jc w:val="center"/>
            </w:pPr>
            <w:r w:rsidRPr="00AF1EB8">
              <w:t>6.9</w:t>
            </w:r>
          </w:p>
        </w:tc>
        <w:tc>
          <w:tcPr>
            <w:tcW w:w="7994" w:type="dxa"/>
          </w:tcPr>
          <w:p w14:paraId="245F5F06" w14:textId="77777777" w:rsidR="00D37996" w:rsidRPr="00AF1EB8" w:rsidRDefault="00D37996" w:rsidP="007F16E7">
            <w:pPr>
              <w:pStyle w:val="ConsPlusNormal"/>
              <w:jc w:val="both"/>
            </w:pPr>
            <w:r w:rsidRPr="00AF1EB8">
              <w:t>Геометрическое место точек. Биссектриса угла и серединный перпендикуляр к отрезку как геометрические места точек</w:t>
            </w:r>
          </w:p>
        </w:tc>
      </w:tr>
      <w:tr w:rsidR="00D37996" w:rsidRPr="00AF1EB8" w14:paraId="765FB1D9" w14:textId="77777777" w:rsidTr="007F16E7">
        <w:tc>
          <w:tcPr>
            <w:tcW w:w="1077" w:type="dxa"/>
            <w:vAlign w:val="center"/>
          </w:tcPr>
          <w:p w14:paraId="50BF3D70" w14:textId="77777777" w:rsidR="00D37996" w:rsidRPr="00AF1EB8" w:rsidRDefault="00D37996" w:rsidP="007F16E7">
            <w:pPr>
              <w:pStyle w:val="ConsPlusNormal"/>
              <w:jc w:val="center"/>
            </w:pPr>
            <w:r w:rsidRPr="00AF1EB8">
              <w:t>6.10</w:t>
            </w:r>
          </w:p>
        </w:tc>
        <w:tc>
          <w:tcPr>
            <w:tcW w:w="7994" w:type="dxa"/>
          </w:tcPr>
          <w:p w14:paraId="53A4DA83" w14:textId="77777777" w:rsidR="00D37996" w:rsidRPr="00AF1EB8" w:rsidRDefault="00D37996" w:rsidP="007F16E7">
            <w:pPr>
              <w:pStyle w:val="ConsPlusNormal"/>
              <w:jc w:val="both"/>
            </w:pPr>
            <w:r w:rsidRPr="00AF1EB8">
              <w:t>Окружность и круг, хорда и диаметр, их свойства. Взаимное расположение окружности и прямой. Касательная и секущая к окружности</w:t>
            </w:r>
          </w:p>
        </w:tc>
      </w:tr>
      <w:tr w:rsidR="00D37996" w:rsidRPr="00AF1EB8" w14:paraId="41CCEA95" w14:textId="77777777" w:rsidTr="007F16E7">
        <w:tc>
          <w:tcPr>
            <w:tcW w:w="1077" w:type="dxa"/>
            <w:vAlign w:val="center"/>
          </w:tcPr>
          <w:p w14:paraId="5036BF00" w14:textId="77777777" w:rsidR="00D37996" w:rsidRPr="00AF1EB8" w:rsidRDefault="00D37996" w:rsidP="007F16E7">
            <w:pPr>
              <w:pStyle w:val="ConsPlusNormal"/>
              <w:jc w:val="center"/>
            </w:pPr>
            <w:r w:rsidRPr="00AF1EB8">
              <w:t>6.11</w:t>
            </w:r>
          </w:p>
        </w:tc>
        <w:tc>
          <w:tcPr>
            <w:tcW w:w="7994" w:type="dxa"/>
          </w:tcPr>
          <w:p w14:paraId="5F4A55DD" w14:textId="77777777" w:rsidR="00D37996" w:rsidRPr="00AF1EB8" w:rsidRDefault="00D37996" w:rsidP="007F16E7">
            <w:pPr>
              <w:pStyle w:val="ConsPlusNormal"/>
              <w:jc w:val="both"/>
            </w:pPr>
            <w:r w:rsidRPr="00AF1EB8">
              <w:t>Окружность, вписанная в угол. Вписанная и описанная окружности треугольника</w:t>
            </w:r>
          </w:p>
        </w:tc>
      </w:tr>
    </w:tbl>
    <w:p w14:paraId="6D503429" w14:textId="77777777" w:rsidR="00D37996" w:rsidRPr="00AF1EB8" w:rsidRDefault="00D37996" w:rsidP="00D37996">
      <w:pPr>
        <w:pStyle w:val="ConsPlusNormal"/>
        <w:ind w:firstLine="540"/>
        <w:jc w:val="both"/>
      </w:pPr>
    </w:p>
    <w:p w14:paraId="38EE0786" w14:textId="77777777" w:rsidR="00D37996" w:rsidRPr="00AF1EB8" w:rsidRDefault="00D37996" w:rsidP="00D37996">
      <w:pPr>
        <w:pStyle w:val="ConsPlusNormal"/>
        <w:jc w:val="right"/>
      </w:pPr>
      <w:r w:rsidRPr="00AF1EB8">
        <w:t>Таблица 11.6</w:t>
      </w:r>
    </w:p>
    <w:p w14:paraId="1EA3789F" w14:textId="77777777" w:rsidR="00D37996" w:rsidRPr="00AF1EB8" w:rsidRDefault="00D37996" w:rsidP="00D37996">
      <w:pPr>
        <w:pStyle w:val="ConsPlusNormal"/>
        <w:ind w:firstLine="540"/>
        <w:jc w:val="both"/>
      </w:pPr>
    </w:p>
    <w:p w14:paraId="0057368B"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2CD4309D" w14:textId="77777777" w:rsidR="00D37996" w:rsidRPr="00AF1EB8" w:rsidRDefault="00D37996" w:rsidP="00D37996">
      <w:pPr>
        <w:pStyle w:val="ConsPlusNormal"/>
        <w:jc w:val="center"/>
      </w:pPr>
      <w:r w:rsidRPr="00AF1EB8">
        <w:t>образовательной программы 8 класса</w:t>
      </w:r>
    </w:p>
    <w:p w14:paraId="6359C0C4"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0A755F64" w14:textId="77777777" w:rsidTr="007F16E7">
        <w:tc>
          <w:tcPr>
            <w:tcW w:w="1701" w:type="dxa"/>
          </w:tcPr>
          <w:p w14:paraId="0544FD3E" w14:textId="77777777" w:rsidR="00D37996" w:rsidRPr="00AF1EB8" w:rsidRDefault="00D37996" w:rsidP="007F16E7">
            <w:pPr>
              <w:pStyle w:val="ConsPlusNormal"/>
              <w:jc w:val="center"/>
            </w:pPr>
            <w:r w:rsidRPr="00AF1EB8">
              <w:t>Код проверяемого результата</w:t>
            </w:r>
          </w:p>
        </w:tc>
        <w:tc>
          <w:tcPr>
            <w:tcW w:w="7370" w:type="dxa"/>
          </w:tcPr>
          <w:p w14:paraId="42B3E56D"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4BF33AF3" w14:textId="77777777" w:rsidTr="007F16E7">
        <w:tc>
          <w:tcPr>
            <w:tcW w:w="1701" w:type="dxa"/>
            <w:vAlign w:val="center"/>
          </w:tcPr>
          <w:p w14:paraId="53D93C2B" w14:textId="77777777" w:rsidR="00D37996" w:rsidRPr="00AF1EB8" w:rsidRDefault="00D37996" w:rsidP="007F16E7">
            <w:pPr>
              <w:pStyle w:val="ConsPlusNormal"/>
              <w:jc w:val="center"/>
            </w:pPr>
            <w:r w:rsidRPr="00AF1EB8">
              <w:t>1</w:t>
            </w:r>
          </w:p>
        </w:tc>
        <w:tc>
          <w:tcPr>
            <w:tcW w:w="7370" w:type="dxa"/>
          </w:tcPr>
          <w:p w14:paraId="4FE62A57" w14:textId="77777777" w:rsidR="00D37996" w:rsidRPr="00AF1EB8" w:rsidRDefault="00D37996" w:rsidP="007F16E7">
            <w:pPr>
              <w:pStyle w:val="ConsPlusNormal"/>
              <w:jc w:val="both"/>
            </w:pPr>
            <w:r w:rsidRPr="00AF1EB8">
              <w:t>Числа и вычисления</w:t>
            </w:r>
          </w:p>
        </w:tc>
      </w:tr>
      <w:tr w:rsidR="00D37996" w:rsidRPr="00AF1EB8" w14:paraId="2EB1F106" w14:textId="77777777" w:rsidTr="007F16E7">
        <w:tc>
          <w:tcPr>
            <w:tcW w:w="1701" w:type="dxa"/>
            <w:vAlign w:val="center"/>
          </w:tcPr>
          <w:p w14:paraId="4D2952F8" w14:textId="77777777" w:rsidR="00D37996" w:rsidRPr="00AF1EB8" w:rsidRDefault="00D37996" w:rsidP="007F16E7">
            <w:pPr>
              <w:pStyle w:val="ConsPlusNormal"/>
              <w:jc w:val="center"/>
            </w:pPr>
            <w:r w:rsidRPr="00AF1EB8">
              <w:t>1.1</w:t>
            </w:r>
          </w:p>
        </w:tc>
        <w:tc>
          <w:tcPr>
            <w:tcW w:w="7370" w:type="dxa"/>
          </w:tcPr>
          <w:p w14:paraId="4560D401" w14:textId="77777777" w:rsidR="00D37996" w:rsidRPr="00AF1EB8" w:rsidRDefault="00D37996" w:rsidP="007F16E7">
            <w:pPr>
              <w:pStyle w:val="ConsPlusNormal"/>
              <w:jc w:val="both"/>
            </w:pPr>
            <w:r w:rsidRPr="00AF1EB8">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r>
      <w:tr w:rsidR="00D37996" w:rsidRPr="00AF1EB8" w14:paraId="6D7BBCC8" w14:textId="77777777" w:rsidTr="007F16E7">
        <w:tc>
          <w:tcPr>
            <w:tcW w:w="1701" w:type="dxa"/>
            <w:vAlign w:val="center"/>
          </w:tcPr>
          <w:p w14:paraId="7B7831AB" w14:textId="77777777" w:rsidR="00D37996" w:rsidRPr="00AF1EB8" w:rsidRDefault="00D37996" w:rsidP="007F16E7">
            <w:pPr>
              <w:pStyle w:val="ConsPlusNormal"/>
              <w:jc w:val="center"/>
            </w:pPr>
            <w:r w:rsidRPr="00AF1EB8">
              <w:t>1.2</w:t>
            </w:r>
          </w:p>
        </w:tc>
        <w:tc>
          <w:tcPr>
            <w:tcW w:w="7370" w:type="dxa"/>
          </w:tcPr>
          <w:p w14:paraId="4D1659B1" w14:textId="77777777" w:rsidR="00D37996" w:rsidRPr="00AF1EB8" w:rsidRDefault="00D37996" w:rsidP="007F16E7">
            <w:pPr>
              <w:pStyle w:val="ConsPlusNormal"/>
              <w:jc w:val="both"/>
            </w:pPr>
            <w:r w:rsidRPr="00AF1EB8">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r>
      <w:tr w:rsidR="00D37996" w:rsidRPr="00AF1EB8" w14:paraId="6C2FD9FC" w14:textId="77777777" w:rsidTr="007F16E7">
        <w:tc>
          <w:tcPr>
            <w:tcW w:w="1701" w:type="dxa"/>
            <w:vAlign w:val="center"/>
          </w:tcPr>
          <w:p w14:paraId="3F062A8F" w14:textId="77777777" w:rsidR="00D37996" w:rsidRPr="00AF1EB8" w:rsidRDefault="00D37996" w:rsidP="007F16E7">
            <w:pPr>
              <w:pStyle w:val="ConsPlusNormal"/>
              <w:jc w:val="center"/>
            </w:pPr>
            <w:r w:rsidRPr="00AF1EB8">
              <w:t>1.3</w:t>
            </w:r>
          </w:p>
        </w:tc>
        <w:tc>
          <w:tcPr>
            <w:tcW w:w="7370" w:type="dxa"/>
          </w:tcPr>
          <w:p w14:paraId="6A9B8AFC" w14:textId="77777777" w:rsidR="00D37996" w:rsidRPr="00AF1EB8" w:rsidRDefault="00D37996" w:rsidP="007F16E7">
            <w:pPr>
              <w:pStyle w:val="ConsPlusNormal"/>
              <w:jc w:val="both"/>
            </w:pPr>
            <w:r w:rsidRPr="00AF1EB8">
              <w:t>Использовать записи больших и малых чисел с помощью десятичных дробей и степеней числа 10</w:t>
            </w:r>
          </w:p>
        </w:tc>
      </w:tr>
      <w:tr w:rsidR="00D37996" w:rsidRPr="00AF1EB8" w14:paraId="36106864" w14:textId="77777777" w:rsidTr="007F16E7">
        <w:tc>
          <w:tcPr>
            <w:tcW w:w="1701" w:type="dxa"/>
            <w:vAlign w:val="center"/>
          </w:tcPr>
          <w:p w14:paraId="02CA7CBB" w14:textId="77777777" w:rsidR="00D37996" w:rsidRPr="00AF1EB8" w:rsidRDefault="00D37996" w:rsidP="007F16E7">
            <w:pPr>
              <w:pStyle w:val="ConsPlusNormal"/>
              <w:jc w:val="center"/>
            </w:pPr>
            <w:r w:rsidRPr="00AF1EB8">
              <w:t>2</w:t>
            </w:r>
          </w:p>
        </w:tc>
        <w:tc>
          <w:tcPr>
            <w:tcW w:w="7370" w:type="dxa"/>
          </w:tcPr>
          <w:p w14:paraId="2D1FBFDE" w14:textId="77777777" w:rsidR="00D37996" w:rsidRPr="00AF1EB8" w:rsidRDefault="00D37996" w:rsidP="007F16E7">
            <w:pPr>
              <w:pStyle w:val="ConsPlusNormal"/>
              <w:jc w:val="both"/>
            </w:pPr>
            <w:r w:rsidRPr="00AF1EB8">
              <w:t>Алгебраические выражения</w:t>
            </w:r>
          </w:p>
        </w:tc>
      </w:tr>
      <w:tr w:rsidR="00D37996" w:rsidRPr="00AF1EB8" w14:paraId="4D44738C" w14:textId="77777777" w:rsidTr="007F16E7">
        <w:tc>
          <w:tcPr>
            <w:tcW w:w="1701" w:type="dxa"/>
            <w:vAlign w:val="center"/>
          </w:tcPr>
          <w:p w14:paraId="2E818C69" w14:textId="77777777" w:rsidR="00D37996" w:rsidRPr="00AF1EB8" w:rsidRDefault="00D37996" w:rsidP="007F16E7">
            <w:pPr>
              <w:pStyle w:val="ConsPlusNormal"/>
              <w:jc w:val="center"/>
            </w:pPr>
            <w:r w:rsidRPr="00AF1EB8">
              <w:t>2.1</w:t>
            </w:r>
          </w:p>
        </w:tc>
        <w:tc>
          <w:tcPr>
            <w:tcW w:w="7370" w:type="dxa"/>
          </w:tcPr>
          <w:p w14:paraId="3AF467F2" w14:textId="77777777" w:rsidR="00D37996" w:rsidRPr="00AF1EB8" w:rsidRDefault="00D37996" w:rsidP="007F16E7">
            <w:pPr>
              <w:pStyle w:val="ConsPlusNormal"/>
              <w:jc w:val="both"/>
            </w:pPr>
            <w:r w:rsidRPr="00AF1EB8">
              <w:t>Применять понятие степени с целым показателем, выполнять преобразования выражений, содержащих степени с целым показателем</w:t>
            </w:r>
          </w:p>
        </w:tc>
      </w:tr>
      <w:tr w:rsidR="00D37996" w:rsidRPr="00AF1EB8" w14:paraId="011105FE" w14:textId="77777777" w:rsidTr="007F16E7">
        <w:tc>
          <w:tcPr>
            <w:tcW w:w="1701" w:type="dxa"/>
            <w:vAlign w:val="center"/>
          </w:tcPr>
          <w:p w14:paraId="5611AA62" w14:textId="77777777" w:rsidR="00D37996" w:rsidRPr="00AF1EB8" w:rsidRDefault="00D37996" w:rsidP="007F16E7">
            <w:pPr>
              <w:pStyle w:val="ConsPlusNormal"/>
              <w:jc w:val="center"/>
            </w:pPr>
            <w:r w:rsidRPr="00AF1EB8">
              <w:t>2.2</w:t>
            </w:r>
          </w:p>
        </w:tc>
        <w:tc>
          <w:tcPr>
            <w:tcW w:w="7370" w:type="dxa"/>
          </w:tcPr>
          <w:p w14:paraId="7EC25A59" w14:textId="77777777" w:rsidR="00D37996" w:rsidRPr="00AF1EB8" w:rsidRDefault="00D37996" w:rsidP="007F16E7">
            <w:pPr>
              <w:pStyle w:val="ConsPlusNormal"/>
              <w:jc w:val="both"/>
            </w:pPr>
            <w:r w:rsidRPr="00AF1EB8">
              <w:t>Выполнять тождественные преобразования рациональных выражений на основе правил действий над многочленами и алгебраическими дробями</w:t>
            </w:r>
          </w:p>
        </w:tc>
      </w:tr>
      <w:tr w:rsidR="00D37996" w:rsidRPr="00AF1EB8" w14:paraId="1D3C3CC6" w14:textId="77777777" w:rsidTr="007F16E7">
        <w:tc>
          <w:tcPr>
            <w:tcW w:w="1701" w:type="dxa"/>
            <w:vAlign w:val="center"/>
          </w:tcPr>
          <w:p w14:paraId="051F85EB" w14:textId="77777777" w:rsidR="00D37996" w:rsidRPr="00AF1EB8" w:rsidRDefault="00D37996" w:rsidP="007F16E7">
            <w:pPr>
              <w:pStyle w:val="ConsPlusNormal"/>
              <w:jc w:val="center"/>
            </w:pPr>
            <w:r w:rsidRPr="00AF1EB8">
              <w:t>2.3</w:t>
            </w:r>
          </w:p>
        </w:tc>
        <w:tc>
          <w:tcPr>
            <w:tcW w:w="7370" w:type="dxa"/>
          </w:tcPr>
          <w:p w14:paraId="25613508" w14:textId="77777777" w:rsidR="00D37996" w:rsidRPr="00AF1EB8" w:rsidRDefault="00D37996" w:rsidP="007F16E7">
            <w:pPr>
              <w:pStyle w:val="ConsPlusNormal"/>
              <w:jc w:val="both"/>
            </w:pPr>
            <w:r w:rsidRPr="00AF1EB8">
              <w:t>Раскладывать квадратный трехчлен на множители</w:t>
            </w:r>
          </w:p>
        </w:tc>
      </w:tr>
      <w:tr w:rsidR="00D37996" w:rsidRPr="00AF1EB8" w14:paraId="659E0989" w14:textId="77777777" w:rsidTr="007F16E7">
        <w:tc>
          <w:tcPr>
            <w:tcW w:w="1701" w:type="dxa"/>
            <w:vAlign w:val="center"/>
          </w:tcPr>
          <w:p w14:paraId="2AF42959" w14:textId="77777777" w:rsidR="00D37996" w:rsidRPr="00AF1EB8" w:rsidRDefault="00D37996" w:rsidP="007F16E7">
            <w:pPr>
              <w:pStyle w:val="ConsPlusNormal"/>
              <w:jc w:val="center"/>
            </w:pPr>
            <w:r w:rsidRPr="00AF1EB8">
              <w:t>2.4</w:t>
            </w:r>
          </w:p>
        </w:tc>
        <w:tc>
          <w:tcPr>
            <w:tcW w:w="7370" w:type="dxa"/>
          </w:tcPr>
          <w:p w14:paraId="73E2FA02" w14:textId="77777777" w:rsidR="00D37996" w:rsidRPr="00AF1EB8" w:rsidRDefault="00D37996" w:rsidP="007F16E7">
            <w:pPr>
              <w:pStyle w:val="ConsPlusNormal"/>
              <w:jc w:val="both"/>
            </w:pPr>
            <w:r w:rsidRPr="00AF1EB8">
              <w:t>Применять преобразования выражений для решения различных задач из математики, смежных предметов, из реальной практики</w:t>
            </w:r>
          </w:p>
        </w:tc>
      </w:tr>
      <w:tr w:rsidR="00D37996" w:rsidRPr="00AF1EB8" w14:paraId="4A1F8974" w14:textId="77777777" w:rsidTr="007F16E7">
        <w:tc>
          <w:tcPr>
            <w:tcW w:w="1701" w:type="dxa"/>
            <w:vAlign w:val="center"/>
          </w:tcPr>
          <w:p w14:paraId="7AE0B717" w14:textId="77777777" w:rsidR="00D37996" w:rsidRPr="00AF1EB8" w:rsidRDefault="00D37996" w:rsidP="007F16E7">
            <w:pPr>
              <w:pStyle w:val="ConsPlusNormal"/>
              <w:jc w:val="center"/>
            </w:pPr>
            <w:r w:rsidRPr="00AF1EB8">
              <w:t>3</w:t>
            </w:r>
          </w:p>
        </w:tc>
        <w:tc>
          <w:tcPr>
            <w:tcW w:w="7370" w:type="dxa"/>
          </w:tcPr>
          <w:p w14:paraId="19DCE3E5" w14:textId="77777777" w:rsidR="00D37996" w:rsidRPr="00AF1EB8" w:rsidRDefault="00D37996" w:rsidP="007F16E7">
            <w:pPr>
              <w:pStyle w:val="ConsPlusNormal"/>
              <w:jc w:val="both"/>
            </w:pPr>
            <w:r w:rsidRPr="00AF1EB8">
              <w:t>Уравнения и неравенства</w:t>
            </w:r>
          </w:p>
        </w:tc>
      </w:tr>
      <w:tr w:rsidR="00D37996" w:rsidRPr="00AF1EB8" w14:paraId="3232E340" w14:textId="77777777" w:rsidTr="007F16E7">
        <w:tc>
          <w:tcPr>
            <w:tcW w:w="1701" w:type="dxa"/>
            <w:vAlign w:val="center"/>
          </w:tcPr>
          <w:p w14:paraId="36E908FF" w14:textId="77777777" w:rsidR="00D37996" w:rsidRPr="00AF1EB8" w:rsidRDefault="00D37996" w:rsidP="007F16E7">
            <w:pPr>
              <w:pStyle w:val="ConsPlusNormal"/>
              <w:jc w:val="center"/>
            </w:pPr>
            <w:r w:rsidRPr="00AF1EB8">
              <w:t>3.1</w:t>
            </w:r>
          </w:p>
        </w:tc>
        <w:tc>
          <w:tcPr>
            <w:tcW w:w="7370" w:type="dxa"/>
          </w:tcPr>
          <w:p w14:paraId="250B0105" w14:textId="77777777" w:rsidR="00D37996" w:rsidRPr="00AF1EB8" w:rsidRDefault="00D37996" w:rsidP="007F16E7">
            <w:pPr>
              <w:pStyle w:val="ConsPlusNormal"/>
              <w:jc w:val="both"/>
            </w:pPr>
            <w:r w:rsidRPr="00AF1EB8">
              <w:t>Решать линейные, квадратные уравнения и рациональные уравнения, сводящиеся к ним, системы двух уравнений с двумя переменными</w:t>
            </w:r>
          </w:p>
        </w:tc>
      </w:tr>
      <w:tr w:rsidR="00D37996" w:rsidRPr="00AF1EB8" w14:paraId="7822285D" w14:textId="77777777" w:rsidTr="007F16E7">
        <w:tc>
          <w:tcPr>
            <w:tcW w:w="1701" w:type="dxa"/>
            <w:vAlign w:val="center"/>
          </w:tcPr>
          <w:p w14:paraId="6544DE32" w14:textId="77777777" w:rsidR="00D37996" w:rsidRPr="00AF1EB8" w:rsidRDefault="00D37996" w:rsidP="007F16E7">
            <w:pPr>
              <w:pStyle w:val="ConsPlusNormal"/>
              <w:jc w:val="center"/>
            </w:pPr>
            <w:r w:rsidRPr="00AF1EB8">
              <w:t>3.2</w:t>
            </w:r>
          </w:p>
        </w:tc>
        <w:tc>
          <w:tcPr>
            <w:tcW w:w="7370" w:type="dxa"/>
          </w:tcPr>
          <w:p w14:paraId="1E0D1D1A" w14:textId="77777777" w:rsidR="00D37996" w:rsidRPr="00AF1EB8" w:rsidRDefault="00D37996" w:rsidP="007F16E7">
            <w:pPr>
              <w:pStyle w:val="ConsPlusNormal"/>
              <w:jc w:val="both"/>
            </w:pPr>
            <w:r w:rsidRPr="00AF1EB8">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tc>
      </w:tr>
      <w:tr w:rsidR="00D37996" w:rsidRPr="00AF1EB8" w14:paraId="7A7F36A5" w14:textId="77777777" w:rsidTr="007F16E7">
        <w:tc>
          <w:tcPr>
            <w:tcW w:w="1701" w:type="dxa"/>
            <w:vAlign w:val="center"/>
          </w:tcPr>
          <w:p w14:paraId="51736149" w14:textId="77777777" w:rsidR="00D37996" w:rsidRPr="00AF1EB8" w:rsidRDefault="00D37996" w:rsidP="007F16E7">
            <w:pPr>
              <w:pStyle w:val="ConsPlusNormal"/>
              <w:jc w:val="center"/>
            </w:pPr>
            <w:r w:rsidRPr="00AF1EB8">
              <w:t>3.3</w:t>
            </w:r>
          </w:p>
        </w:tc>
        <w:tc>
          <w:tcPr>
            <w:tcW w:w="7370" w:type="dxa"/>
          </w:tcPr>
          <w:p w14:paraId="5267FDC4" w14:textId="77777777" w:rsidR="00D37996" w:rsidRPr="00AF1EB8" w:rsidRDefault="00D37996" w:rsidP="007F16E7">
            <w:pPr>
              <w:pStyle w:val="ConsPlusNormal"/>
              <w:jc w:val="both"/>
            </w:pPr>
            <w:r w:rsidRPr="00AF1EB8">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r>
      <w:tr w:rsidR="00D37996" w:rsidRPr="00AF1EB8" w14:paraId="2B4F8586" w14:textId="77777777" w:rsidTr="007F16E7">
        <w:tc>
          <w:tcPr>
            <w:tcW w:w="1701" w:type="dxa"/>
            <w:vAlign w:val="center"/>
          </w:tcPr>
          <w:p w14:paraId="7D604E1A" w14:textId="77777777" w:rsidR="00D37996" w:rsidRPr="00AF1EB8" w:rsidRDefault="00D37996" w:rsidP="007F16E7">
            <w:pPr>
              <w:pStyle w:val="ConsPlusNormal"/>
              <w:jc w:val="center"/>
            </w:pPr>
            <w:r w:rsidRPr="00AF1EB8">
              <w:t>3.4</w:t>
            </w:r>
          </w:p>
        </w:tc>
        <w:tc>
          <w:tcPr>
            <w:tcW w:w="7370" w:type="dxa"/>
          </w:tcPr>
          <w:p w14:paraId="72A12684" w14:textId="77777777" w:rsidR="00D37996" w:rsidRPr="00AF1EB8" w:rsidRDefault="00D37996" w:rsidP="007F16E7">
            <w:pPr>
              <w:pStyle w:val="ConsPlusNormal"/>
              <w:jc w:val="both"/>
            </w:pPr>
            <w:r w:rsidRPr="00AF1EB8">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r>
      <w:tr w:rsidR="00D37996" w:rsidRPr="00AF1EB8" w14:paraId="111B4743" w14:textId="77777777" w:rsidTr="007F16E7">
        <w:tc>
          <w:tcPr>
            <w:tcW w:w="1701" w:type="dxa"/>
            <w:vAlign w:val="center"/>
          </w:tcPr>
          <w:p w14:paraId="24C22AFE" w14:textId="77777777" w:rsidR="00D37996" w:rsidRPr="00AF1EB8" w:rsidRDefault="00D37996" w:rsidP="007F16E7">
            <w:pPr>
              <w:pStyle w:val="ConsPlusNormal"/>
              <w:jc w:val="center"/>
            </w:pPr>
            <w:r w:rsidRPr="00AF1EB8">
              <w:t>4</w:t>
            </w:r>
          </w:p>
        </w:tc>
        <w:tc>
          <w:tcPr>
            <w:tcW w:w="7370" w:type="dxa"/>
          </w:tcPr>
          <w:p w14:paraId="47F8066C" w14:textId="77777777" w:rsidR="00D37996" w:rsidRPr="00AF1EB8" w:rsidRDefault="00D37996" w:rsidP="007F16E7">
            <w:pPr>
              <w:pStyle w:val="ConsPlusNormal"/>
              <w:jc w:val="both"/>
            </w:pPr>
            <w:r w:rsidRPr="00AF1EB8">
              <w:t>Функции</w:t>
            </w:r>
          </w:p>
        </w:tc>
      </w:tr>
      <w:tr w:rsidR="00D37996" w:rsidRPr="00AF1EB8" w14:paraId="7FC8D2C4" w14:textId="77777777" w:rsidTr="007F16E7">
        <w:tc>
          <w:tcPr>
            <w:tcW w:w="1701" w:type="dxa"/>
            <w:vAlign w:val="center"/>
          </w:tcPr>
          <w:p w14:paraId="5E8989A3" w14:textId="77777777" w:rsidR="00D37996" w:rsidRPr="00AF1EB8" w:rsidRDefault="00D37996" w:rsidP="007F16E7">
            <w:pPr>
              <w:pStyle w:val="ConsPlusNormal"/>
              <w:jc w:val="center"/>
            </w:pPr>
            <w:r w:rsidRPr="00AF1EB8">
              <w:t>4.1</w:t>
            </w:r>
          </w:p>
        </w:tc>
        <w:tc>
          <w:tcPr>
            <w:tcW w:w="7370" w:type="dxa"/>
          </w:tcPr>
          <w:p w14:paraId="5D722A2C" w14:textId="77777777" w:rsidR="00D37996" w:rsidRPr="00AF1EB8" w:rsidRDefault="00D37996" w:rsidP="007F16E7">
            <w:pPr>
              <w:pStyle w:val="ConsPlusNormal"/>
              <w:jc w:val="both"/>
            </w:pPr>
            <w:r w:rsidRPr="00AF1EB8">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r>
      <w:tr w:rsidR="00D37996" w:rsidRPr="00AF1EB8" w14:paraId="0E9EDA56" w14:textId="77777777" w:rsidTr="007F16E7">
        <w:tc>
          <w:tcPr>
            <w:tcW w:w="1701" w:type="dxa"/>
            <w:vAlign w:val="center"/>
          </w:tcPr>
          <w:p w14:paraId="564AA1E9" w14:textId="77777777" w:rsidR="00D37996" w:rsidRPr="00AF1EB8" w:rsidRDefault="00D37996" w:rsidP="007F16E7">
            <w:pPr>
              <w:pStyle w:val="ConsPlusNormal"/>
              <w:jc w:val="center"/>
            </w:pPr>
            <w:r w:rsidRPr="00AF1EB8">
              <w:t>4.2</w:t>
            </w:r>
          </w:p>
        </w:tc>
        <w:tc>
          <w:tcPr>
            <w:tcW w:w="7370" w:type="dxa"/>
          </w:tcPr>
          <w:p w14:paraId="08325977" w14:textId="77777777" w:rsidR="00D37996" w:rsidRPr="00AF1EB8" w:rsidRDefault="00D37996" w:rsidP="007F16E7">
            <w:pPr>
              <w:pStyle w:val="ConsPlusNormal"/>
              <w:jc w:val="both"/>
            </w:pPr>
            <w:r w:rsidRPr="00AF1EB8">
              <w:t xml:space="preserve">Строить графики элементарных функций вида: </w:t>
            </w:r>
            <w:r w:rsidRPr="00AF1EB8">
              <w:rPr>
                <w:noProof/>
                <w:position w:val="-24"/>
              </w:rPr>
              <w:drawing>
                <wp:inline distT="0" distB="0" distL="0" distR="0" wp14:anchorId="7FDB7EF8" wp14:editId="22A2FB8A">
                  <wp:extent cx="468630" cy="468630"/>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AF1EB8">
              <w:t>, y = x</w:t>
            </w:r>
            <w:r w:rsidRPr="00AF1EB8">
              <w:rPr>
                <w:vertAlign w:val="superscript"/>
              </w:rPr>
              <w:t>2</w:t>
            </w:r>
            <w:r w:rsidRPr="00AF1EB8">
              <w:t>, y = x</w:t>
            </w:r>
            <w:r w:rsidRPr="00AF1EB8">
              <w:rPr>
                <w:vertAlign w:val="superscript"/>
              </w:rPr>
              <w:t>3</w:t>
            </w:r>
            <w:r w:rsidRPr="00AF1EB8">
              <w:t>, y = |x|, описывать свойства числовой функции по ее графику</w:t>
            </w:r>
          </w:p>
        </w:tc>
      </w:tr>
      <w:tr w:rsidR="00D37996" w:rsidRPr="00AF1EB8" w14:paraId="6041DF02" w14:textId="77777777" w:rsidTr="007F16E7">
        <w:tc>
          <w:tcPr>
            <w:tcW w:w="1701" w:type="dxa"/>
            <w:vAlign w:val="center"/>
          </w:tcPr>
          <w:p w14:paraId="7F2AE03E" w14:textId="77777777" w:rsidR="00D37996" w:rsidRPr="00AF1EB8" w:rsidRDefault="00D37996" w:rsidP="007F16E7">
            <w:pPr>
              <w:pStyle w:val="ConsPlusNormal"/>
              <w:jc w:val="center"/>
            </w:pPr>
            <w:r w:rsidRPr="00AF1EB8">
              <w:t>5</w:t>
            </w:r>
          </w:p>
        </w:tc>
        <w:tc>
          <w:tcPr>
            <w:tcW w:w="7370" w:type="dxa"/>
          </w:tcPr>
          <w:p w14:paraId="2AE9A3E9" w14:textId="77777777" w:rsidR="00D37996" w:rsidRPr="00AF1EB8" w:rsidRDefault="00D37996" w:rsidP="007F16E7">
            <w:pPr>
              <w:pStyle w:val="ConsPlusNormal"/>
              <w:jc w:val="both"/>
            </w:pPr>
            <w:r w:rsidRPr="00AF1EB8">
              <w:t>Вероятность и статистика</w:t>
            </w:r>
          </w:p>
        </w:tc>
      </w:tr>
      <w:tr w:rsidR="00D37996" w:rsidRPr="00AF1EB8" w14:paraId="75DCF7F8" w14:textId="77777777" w:rsidTr="007F16E7">
        <w:tc>
          <w:tcPr>
            <w:tcW w:w="1701" w:type="dxa"/>
            <w:vAlign w:val="center"/>
          </w:tcPr>
          <w:p w14:paraId="5A1546DC" w14:textId="77777777" w:rsidR="00D37996" w:rsidRPr="00AF1EB8" w:rsidRDefault="00D37996" w:rsidP="007F16E7">
            <w:pPr>
              <w:pStyle w:val="ConsPlusNormal"/>
              <w:jc w:val="center"/>
            </w:pPr>
            <w:r w:rsidRPr="00AF1EB8">
              <w:t>5.1</w:t>
            </w:r>
          </w:p>
        </w:tc>
        <w:tc>
          <w:tcPr>
            <w:tcW w:w="7370" w:type="dxa"/>
          </w:tcPr>
          <w:p w14:paraId="7D4C5EC7" w14:textId="77777777" w:rsidR="00D37996" w:rsidRPr="00AF1EB8" w:rsidRDefault="00D37996" w:rsidP="007F16E7">
            <w:pPr>
              <w:pStyle w:val="ConsPlusNormal"/>
              <w:jc w:val="both"/>
            </w:pPr>
            <w:r w:rsidRPr="00AF1EB8">
              <w:t>Извлекать и преобразовывать информацию, представленную в виде таблиц, диаграмм, графиков, представлять данные в виде таблиц, диаграмм, графиков</w:t>
            </w:r>
          </w:p>
        </w:tc>
      </w:tr>
      <w:tr w:rsidR="00D37996" w:rsidRPr="00AF1EB8" w14:paraId="733AFC87" w14:textId="77777777" w:rsidTr="007F16E7">
        <w:tc>
          <w:tcPr>
            <w:tcW w:w="1701" w:type="dxa"/>
            <w:vAlign w:val="center"/>
          </w:tcPr>
          <w:p w14:paraId="3921D2B7" w14:textId="77777777" w:rsidR="00D37996" w:rsidRPr="00AF1EB8" w:rsidRDefault="00D37996" w:rsidP="007F16E7">
            <w:pPr>
              <w:pStyle w:val="ConsPlusNormal"/>
              <w:jc w:val="center"/>
            </w:pPr>
            <w:r w:rsidRPr="00AF1EB8">
              <w:t>5.2</w:t>
            </w:r>
          </w:p>
        </w:tc>
        <w:tc>
          <w:tcPr>
            <w:tcW w:w="7370" w:type="dxa"/>
          </w:tcPr>
          <w:p w14:paraId="619D866D" w14:textId="77777777" w:rsidR="00D37996" w:rsidRPr="00AF1EB8" w:rsidRDefault="00D37996" w:rsidP="007F16E7">
            <w:pPr>
              <w:pStyle w:val="ConsPlusNormal"/>
              <w:jc w:val="both"/>
            </w:pPr>
            <w:r w:rsidRPr="00AF1EB8">
              <w:t>Описывать данные с помощью статистических показателей: средних значений и мер рассеивания (размах, дисперсия и стандартное отклонение)</w:t>
            </w:r>
          </w:p>
        </w:tc>
      </w:tr>
      <w:tr w:rsidR="00D37996" w:rsidRPr="00AF1EB8" w14:paraId="2F5BF2CF" w14:textId="77777777" w:rsidTr="007F16E7">
        <w:tc>
          <w:tcPr>
            <w:tcW w:w="1701" w:type="dxa"/>
            <w:vAlign w:val="center"/>
          </w:tcPr>
          <w:p w14:paraId="38F6CDB1" w14:textId="77777777" w:rsidR="00D37996" w:rsidRPr="00AF1EB8" w:rsidRDefault="00D37996" w:rsidP="007F16E7">
            <w:pPr>
              <w:pStyle w:val="ConsPlusNormal"/>
              <w:jc w:val="center"/>
            </w:pPr>
            <w:r w:rsidRPr="00AF1EB8">
              <w:t>5.3</w:t>
            </w:r>
          </w:p>
        </w:tc>
        <w:tc>
          <w:tcPr>
            <w:tcW w:w="7370" w:type="dxa"/>
          </w:tcPr>
          <w:p w14:paraId="6F3DC282" w14:textId="77777777" w:rsidR="00D37996" w:rsidRPr="00AF1EB8" w:rsidRDefault="00D37996" w:rsidP="007F16E7">
            <w:pPr>
              <w:pStyle w:val="ConsPlusNormal"/>
              <w:jc w:val="both"/>
            </w:pPr>
            <w:r w:rsidRPr="00AF1EB8">
              <w:t>Находить частоты числовых значений и частоты событий, в том числе по результатам измерений и наблюдений</w:t>
            </w:r>
          </w:p>
        </w:tc>
      </w:tr>
      <w:tr w:rsidR="00D37996" w:rsidRPr="00AF1EB8" w14:paraId="18F1FFCE" w14:textId="77777777" w:rsidTr="007F16E7">
        <w:tc>
          <w:tcPr>
            <w:tcW w:w="1701" w:type="dxa"/>
            <w:vAlign w:val="center"/>
          </w:tcPr>
          <w:p w14:paraId="757EB328" w14:textId="77777777" w:rsidR="00D37996" w:rsidRPr="00AF1EB8" w:rsidRDefault="00D37996" w:rsidP="007F16E7">
            <w:pPr>
              <w:pStyle w:val="ConsPlusNormal"/>
              <w:jc w:val="center"/>
            </w:pPr>
            <w:r w:rsidRPr="00AF1EB8">
              <w:t>5.4</w:t>
            </w:r>
          </w:p>
        </w:tc>
        <w:tc>
          <w:tcPr>
            <w:tcW w:w="7370" w:type="dxa"/>
          </w:tcPr>
          <w:p w14:paraId="18ABFC12" w14:textId="77777777" w:rsidR="00D37996" w:rsidRPr="00AF1EB8" w:rsidRDefault="00D37996" w:rsidP="007F16E7">
            <w:pPr>
              <w:pStyle w:val="ConsPlusNormal"/>
              <w:jc w:val="both"/>
            </w:pPr>
            <w:r w:rsidRPr="00AF1EB8">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r>
      <w:tr w:rsidR="00D37996" w:rsidRPr="00AF1EB8" w14:paraId="601FBAFC" w14:textId="77777777" w:rsidTr="007F16E7">
        <w:tc>
          <w:tcPr>
            <w:tcW w:w="1701" w:type="dxa"/>
            <w:vAlign w:val="center"/>
          </w:tcPr>
          <w:p w14:paraId="16EF3D55" w14:textId="77777777" w:rsidR="00D37996" w:rsidRPr="00AF1EB8" w:rsidRDefault="00D37996" w:rsidP="007F16E7">
            <w:pPr>
              <w:pStyle w:val="ConsPlusNormal"/>
              <w:jc w:val="center"/>
            </w:pPr>
            <w:r w:rsidRPr="00AF1EB8">
              <w:t>5.5</w:t>
            </w:r>
          </w:p>
        </w:tc>
        <w:tc>
          <w:tcPr>
            <w:tcW w:w="7370" w:type="dxa"/>
          </w:tcPr>
          <w:p w14:paraId="7310A1E5" w14:textId="77777777" w:rsidR="00D37996" w:rsidRPr="00AF1EB8" w:rsidRDefault="00D37996" w:rsidP="007F16E7">
            <w:pPr>
              <w:pStyle w:val="ConsPlusNormal"/>
              <w:jc w:val="both"/>
            </w:pPr>
            <w:r w:rsidRPr="00AF1EB8">
              <w:t>Использовать графические модели: дерево случайного эксперимента, диаграммы Эйлера, числовая прямая</w:t>
            </w:r>
          </w:p>
        </w:tc>
      </w:tr>
      <w:tr w:rsidR="00D37996" w:rsidRPr="00AF1EB8" w14:paraId="1315070F" w14:textId="77777777" w:rsidTr="007F16E7">
        <w:tc>
          <w:tcPr>
            <w:tcW w:w="1701" w:type="dxa"/>
            <w:vAlign w:val="center"/>
          </w:tcPr>
          <w:p w14:paraId="3C554BDC" w14:textId="77777777" w:rsidR="00D37996" w:rsidRPr="00AF1EB8" w:rsidRDefault="00D37996" w:rsidP="007F16E7">
            <w:pPr>
              <w:pStyle w:val="ConsPlusNormal"/>
              <w:jc w:val="center"/>
            </w:pPr>
            <w:r w:rsidRPr="00AF1EB8">
              <w:t>5.6</w:t>
            </w:r>
          </w:p>
        </w:tc>
        <w:tc>
          <w:tcPr>
            <w:tcW w:w="7370" w:type="dxa"/>
          </w:tcPr>
          <w:p w14:paraId="2F4C097F" w14:textId="77777777" w:rsidR="00D37996" w:rsidRPr="00AF1EB8" w:rsidRDefault="00D37996" w:rsidP="007F16E7">
            <w:pPr>
              <w:pStyle w:val="ConsPlusNormal"/>
              <w:jc w:val="both"/>
            </w:pPr>
            <w:r w:rsidRPr="00AF1EB8">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tc>
      </w:tr>
      <w:tr w:rsidR="00D37996" w:rsidRPr="00AF1EB8" w14:paraId="171AD81B" w14:textId="77777777" w:rsidTr="007F16E7">
        <w:tc>
          <w:tcPr>
            <w:tcW w:w="1701" w:type="dxa"/>
            <w:vAlign w:val="center"/>
          </w:tcPr>
          <w:p w14:paraId="28BC8D96" w14:textId="77777777" w:rsidR="00D37996" w:rsidRPr="00AF1EB8" w:rsidRDefault="00D37996" w:rsidP="007F16E7">
            <w:pPr>
              <w:pStyle w:val="ConsPlusNormal"/>
              <w:jc w:val="center"/>
            </w:pPr>
            <w:r w:rsidRPr="00AF1EB8">
              <w:t>5.7</w:t>
            </w:r>
          </w:p>
        </w:tc>
        <w:tc>
          <w:tcPr>
            <w:tcW w:w="7370" w:type="dxa"/>
          </w:tcPr>
          <w:p w14:paraId="649083BD" w14:textId="77777777" w:rsidR="00D37996" w:rsidRPr="00AF1EB8" w:rsidRDefault="00D37996" w:rsidP="007F16E7">
            <w:pPr>
              <w:pStyle w:val="ConsPlusNormal"/>
              <w:jc w:val="both"/>
            </w:pPr>
            <w:r w:rsidRPr="00AF1EB8">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r>
      <w:tr w:rsidR="00D37996" w:rsidRPr="00AF1EB8" w14:paraId="5FE934DC" w14:textId="77777777" w:rsidTr="007F16E7">
        <w:tc>
          <w:tcPr>
            <w:tcW w:w="1701" w:type="dxa"/>
            <w:vAlign w:val="center"/>
          </w:tcPr>
          <w:p w14:paraId="7BE1539B" w14:textId="77777777" w:rsidR="00D37996" w:rsidRPr="00AF1EB8" w:rsidRDefault="00D37996" w:rsidP="007F16E7">
            <w:pPr>
              <w:pStyle w:val="ConsPlusNormal"/>
              <w:jc w:val="center"/>
            </w:pPr>
            <w:r w:rsidRPr="00AF1EB8">
              <w:t>6</w:t>
            </w:r>
          </w:p>
        </w:tc>
        <w:tc>
          <w:tcPr>
            <w:tcW w:w="7370" w:type="dxa"/>
          </w:tcPr>
          <w:p w14:paraId="0E514C4F" w14:textId="77777777" w:rsidR="00D37996" w:rsidRPr="00AF1EB8" w:rsidRDefault="00D37996" w:rsidP="007F16E7">
            <w:pPr>
              <w:pStyle w:val="ConsPlusNormal"/>
              <w:jc w:val="both"/>
            </w:pPr>
            <w:r w:rsidRPr="00AF1EB8">
              <w:t>Геометрия</w:t>
            </w:r>
          </w:p>
        </w:tc>
      </w:tr>
      <w:tr w:rsidR="00D37996" w:rsidRPr="00AF1EB8" w14:paraId="75128A38" w14:textId="77777777" w:rsidTr="007F16E7">
        <w:tc>
          <w:tcPr>
            <w:tcW w:w="1701" w:type="dxa"/>
            <w:vAlign w:val="center"/>
          </w:tcPr>
          <w:p w14:paraId="109DC4AD" w14:textId="77777777" w:rsidR="00D37996" w:rsidRPr="00AF1EB8" w:rsidRDefault="00D37996" w:rsidP="007F16E7">
            <w:pPr>
              <w:pStyle w:val="ConsPlusNormal"/>
              <w:jc w:val="center"/>
            </w:pPr>
            <w:r w:rsidRPr="00AF1EB8">
              <w:t>6.1</w:t>
            </w:r>
          </w:p>
        </w:tc>
        <w:tc>
          <w:tcPr>
            <w:tcW w:w="7370" w:type="dxa"/>
          </w:tcPr>
          <w:p w14:paraId="0F8ED1C7" w14:textId="77777777" w:rsidR="00D37996" w:rsidRPr="00AF1EB8" w:rsidRDefault="00D37996" w:rsidP="007F16E7">
            <w:pPr>
              <w:pStyle w:val="ConsPlusNormal"/>
              <w:jc w:val="both"/>
            </w:pPr>
            <w:r w:rsidRPr="00AF1EB8">
              <w:t>Распознавать основные виды четырехугольников, их элементы, пользоваться их свойствами при решении геометрических задач</w:t>
            </w:r>
          </w:p>
        </w:tc>
      </w:tr>
      <w:tr w:rsidR="00D37996" w:rsidRPr="00AF1EB8" w14:paraId="65E350C8" w14:textId="77777777" w:rsidTr="007F16E7">
        <w:tc>
          <w:tcPr>
            <w:tcW w:w="1701" w:type="dxa"/>
            <w:vAlign w:val="center"/>
          </w:tcPr>
          <w:p w14:paraId="634D78C2" w14:textId="77777777" w:rsidR="00D37996" w:rsidRPr="00AF1EB8" w:rsidRDefault="00D37996" w:rsidP="007F16E7">
            <w:pPr>
              <w:pStyle w:val="ConsPlusNormal"/>
              <w:jc w:val="center"/>
            </w:pPr>
            <w:r w:rsidRPr="00AF1EB8">
              <w:t>6.2</w:t>
            </w:r>
          </w:p>
        </w:tc>
        <w:tc>
          <w:tcPr>
            <w:tcW w:w="7370" w:type="dxa"/>
          </w:tcPr>
          <w:p w14:paraId="2E1E9267" w14:textId="77777777" w:rsidR="00D37996" w:rsidRPr="00AF1EB8" w:rsidRDefault="00D37996" w:rsidP="007F16E7">
            <w:pPr>
              <w:pStyle w:val="ConsPlusNormal"/>
              <w:jc w:val="both"/>
            </w:pPr>
            <w:r w:rsidRPr="00AF1EB8">
              <w:t>Применять свойства точки пересечения медиан треугольника (центра масс) в решении задач</w:t>
            </w:r>
          </w:p>
        </w:tc>
      </w:tr>
      <w:tr w:rsidR="00D37996" w:rsidRPr="00AF1EB8" w14:paraId="37391533" w14:textId="77777777" w:rsidTr="007F16E7">
        <w:tc>
          <w:tcPr>
            <w:tcW w:w="1701" w:type="dxa"/>
            <w:vAlign w:val="center"/>
          </w:tcPr>
          <w:p w14:paraId="5C9F00EA" w14:textId="77777777" w:rsidR="00D37996" w:rsidRPr="00AF1EB8" w:rsidRDefault="00D37996" w:rsidP="007F16E7">
            <w:pPr>
              <w:pStyle w:val="ConsPlusNormal"/>
              <w:jc w:val="center"/>
            </w:pPr>
            <w:r w:rsidRPr="00AF1EB8">
              <w:t>6.3</w:t>
            </w:r>
          </w:p>
        </w:tc>
        <w:tc>
          <w:tcPr>
            <w:tcW w:w="7370" w:type="dxa"/>
          </w:tcPr>
          <w:p w14:paraId="5AF2FF4D" w14:textId="77777777" w:rsidR="00D37996" w:rsidRPr="00AF1EB8" w:rsidRDefault="00D37996" w:rsidP="007F16E7">
            <w:pPr>
              <w:pStyle w:val="ConsPlusNormal"/>
              <w:jc w:val="both"/>
            </w:pPr>
            <w:r w:rsidRPr="00AF1EB8">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D37996" w:rsidRPr="00AF1EB8" w14:paraId="4E490498" w14:textId="77777777" w:rsidTr="007F16E7">
        <w:tc>
          <w:tcPr>
            <w:tcW w:w="1701" w:type="dxa"/>
            <w:vAlign w:val="center"/>
          </w:tcPr>
          <w:p w14:paraId="23EF1268" w14:textId="77777777" w:rsidR="00D37996" w:rsidRPr="00AF1EB8" w:rsidRDefault="00D37996" w:rsidP="007F16E7">
            <w:pPr>
              <w:pStyle w:val="ConsPlusNormal"/>
              <w:jc w:val="center"/>
            </w:pPr>
            <w:r w:rsidRPr="00AF1EB8">
              <w:t>6.4</w:t>
            </w:r>
          </w:p>
        </w:tc>
        <w:tc>
          <w:tcPr>
            <w:tcW w:w="7370" w:type="dxa"/>
          </w:tcPr>
          <w:p w14:paraId="25A1E132" w14:textId="77777777" w:rsidR="00D37996" w:rsidRPr="00AF1EB8" w:rsidRDefault="00D37996" w:rsidP="007F16E7">
            <w:pPr>
              <w:pStyle w:val="ConsPlusNormal"/>
              <w:jc w:val="both"/>
            </w:pPr>
            <w:r w:rsidRPr="00AF1EB8">
              <w:t>Применять признаки подобия треугольников в решении геометрических задач</w:t>
            </w:r>
          </w:p>
        </w:tc>
      </w:tr>
      <w:tr w:rsidR="00D37996" w:rsidRPr="00AF1EB8" w14:paraId="7F8DD036" w14:textId="77777777" w:rsidTr="007F16E7">
        <w:tc>
          <w:tcPr>
            <w:tcW w:w="1701" w:type="dxa"/>
            <w:vAlign w:val="center"/>
          </w:tcPr>
          <w:p w14:paraId="6242155B" w14:textId="77777777" w:rsidR="00D37996" w:rsidRPr="00AF1EB8" w:rsidRDefault="00D37996" w:rsidP="007F16E7">
            <w:pPr>
              <w:pStyle w:val="ConsPlusNormal"/>
              <w:jc w:val="center"/>
            </w:pPr>
            <w:r w:rsidRPr="00AF1EB8">
              <w:t>6.5</w:t>
            </w:r>
          </w:p>
        </w:tc>
        <w:tc>
          <w:tcPr>
            <w:tcW w:w="7370" w:type="dxa"/>
          </w:tcPr>
          <w:p w14:paraId="1C3A319B" w14:textId="77777777" w:rsidR="00D37996" w:rsidRPr="00AF1EB8" w:rsidRDefault="00D37996" w:rsidP="007F16E7">
            <w:pPr>
              <w:pStyle w:val="ConsPlusNormal"/>
              <w:jc w:val="both"/>
            </w:pPr>
            <w:r w:rsidRPr="00AF1EB8">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D37996" w:rsidRPr="00AF1EB8" w14:paraId="1CCB8398" w14:textId="77777777" w:rsidTr="007F16E7">
        <w:tc>
          <w:tcPr>
            <w:tcW w:w="1701" w:type="dxa"/>
            <w:vAlign w:val="center"/>
          </w:tcPr>
          <w:p w14:paraId="7E799DB3" w14:textId="77777777" w:rsidR="00D37996" w:rsidRPr="00AF1EB8" w:rsidRDefault="00D37996" w:rsidP="007F16E7">
            <w:pPr>
              <w:pStyle w:val="ConsPlusNormal"/>
              <w:jc w:val="center"/>
            </w:pPr>
            <w:r w:rsidRPr="00AF1EB8">
              <w:t>6.6</w:t>
            </w:r>
          </w:p>
        </w:tc>
        <w:tc>
          <w:tcPr>
            <w:tcW w:w="7370" w:type="dxa"/>
          </w:tcPr>
          <w:p w14:paraId="1AA3E66C" w14:textId="77777777" w:rsidR="00D37996" w:rsidRPr="00AF1EB8" w:rsidRDefault="00D37996" w:rsidP="007F16E7">
            <w:pPr>
              <w:pStyle w:val="ConsPlusNormal"/>
              <w:jc w:val="both"/>
            </w:pPr>
            <w:r w:rsidRPr="00AF1EB8">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D37996" w:rsidRPr="00AF1EB8" w14:paraId="03559242" w14:textId="77777777" w:rsidTr="007F16E7">
        <w:tc>
          <w:tcPr>
            <w:tcW w:w="1701" w:type="dxa"/>
            <w:vAlign w:val="center"/>
          </w:tcPr>
          <w:p w14:paraId="46842733" w14:textId="77777777" w:rsidR="00D37996" w:rsidRPr="00AF1EB8" w:rsidRDefault="00D37996" w:rsidP="007F16E7">
            <w:pPr>
              <w:pStyle w:val="ConsPlusNormal"/>
              <w:jc w:val="center"/>
            </w:pPr>
            <w:r w:rsidRPr="00AF1EB8">
              <w:t>6.7</w:t>
            </w:r>
          </w:p>
        </w:tc>
        <w:tc>
          <w:tcPr>
            <w:tcW w:w="7370" w:type="dxa"/>
          </w:tcPr>
          <w:p w14:paraId="56E0A638" w14:textId="77777777" w:rsidR="00D37996" w:rsidRPr="00AF1EB8" w:rsidRDefault="00D37996" w:rsidP="007F16E7">
            <w:pPr>
              <w:pStyle w:val="ConsPlusNormal"/>
              <w:jc w:val="both"/>
            </w:pPr>
            <w:r w:rsidRPr="00AF1EB8">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D37996" w:rsidRPr="00AF1EB8" w14:paraId="064010F2" w14:textId="77777777" w:rsidTr="007F16E7">
        <w:tc>
          <w:tcPr>
            <w:tcW w:w="1701" w:type="dxa"/>
            <w:vAlign w:val="center"/>
          </w:tcPr>
          <w:p w14:paraId="04D88E46" w14:textId="77777777" w:rsidR="00D37996" w:rsidRPr="00AF1EB8" w:rsidRDefault="00D37996" w:rsidP="007F16E7">
            <w:pPr>
              <w:pStyle w:val="ConsPlusNormal"/>
              <w:jc w:val="center"/>
            </w:pPr>
            <w:r w:rsidRPr="00AF1EB8">
              <w:t>6.8</w:t>
            </w:r>
          </w:p>
        </w:tc>
        <w:tc>
          <w:tcPr>
            <w:tcW w:w="7370" w:type="dxa"/>
          </w:tcPr>
          <w:p w14:paraId="02D6D1ED" w14:textId="77777777" w:rsidR="00D37996" w:rsidRPr="00AF1EB8" w:rsidRDefault="00D37996" w:rsidP="007F16E7">
            <w:pPr>
              <w:pStyle w:val="ConsPlusNormal"/>
              <w:jc w:val="both"/>
            </w:pPr>
            <w:r w:rsidRPr="00AF1EB8">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D37996" w:rsidRPr="00AF1EB8" w14:paraId="3E81D1A2" w14:textId="77777777" w:rsidTr="007F16E7">
        <w:tc>
          <w:tcPr>
            <w:tcW w:w="1701" w:type="dxa"/>
            <w:vAlign w:val="center"/>
          </w:tcPr>
          <w:p w14:paraId="62D6CEF5" w14:textId="77777777" w:rsidR="00D37996" w:rsidRPr="00AF1EB8" w:rsidRDefault="00D37996" w:rsidP="007F16E7">
            <w:pPr>
              <w:pStyle w:val="ConsPlusNormal"/>
              <w:jc w:val="center"/>
            </w:pPr>
            <w:r w:rsidRPr="00AF1EB8">
              <w:t>6.9</w:t>
            </w:r>
          </w:p>
        </w:tc>
        <w:tc>
          <w:tcPr>
            <w:tcW w:w="7370" w:type="dxa"/>
          </w:tcPr>
          <w:p w14:paraId="65CE82EE" w14:textId="77777777" w:rsidR="00D37996" w:rsidRPr="00AF1EB8" w:rsidRDefault="00D37996" w:rsidP="007F16E7">
            <w:pPr>
              <w:pStyle w:val="ConsPlusNormal"/>
              <w:jc w:val="both"/>
            </w:pPr>
            <w:r w:rsidRPr="00AF1EB8">
              <w:t>Владеть понятием описанного четырехугольника, применять свойства описанного четырехугольника при решении задач</w:t>
            </w:r>
          </w:p>
        </w:tc>
      </w:tr>
      <w:tr w:rsidR="00D37996" w:rsidRPr="00AF1EB8" w14:paraId="33C1EF6B" w14:textId="77777777" w:rsidTr="007F16E7">
        <w:tc>
          <w:tcPr>
            <w:tcW w:w="1701" w:type="dxa"/>
            <w:vAlign w:val="center"/>
          </w:tcPr>
          <w:p w14:paraId="15540048" w14:textId="77777777" w:rsidR="00D37996" w:rsidRPr="00AF1EB8" w:rsidRDefault="00D37996" w:rsidP="007F16E7">
            <w:pPr>
              <w:pStyle w:val="ConsPlusNormal"/>
              <w:jc w:val="center"/>
            </w:pPr>
            <w:r w:rsidRPr="00AF1EB8">
              <w:t>6.10</w:t>
            </w:r>
          </w:p>
        </w:tc>
        <w:tc>
          <w:tcPr>
            <w:tcW w:w="7370" w:type="dxa"/>
          </w:tcPr>
          <w:p w14:paraId="529B881F" w14:textId="77777777" w:rsidR="00D37996" w:rsidRPr="00AF1EB8" w:rsidRDefault="00D37996" w:rsidP="007F16E7">
            <w:pPr>
              <w:pStyle w:val="ConsPlusNormal"/>
              <w:jc w:val="both"/>
            </w:pPr>
            <w:r w:rsidRPr="00AF1EB8">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320AB3C3" w14:textId="77777777" w:rsidR="00D37996" w:rsidRPr="00AF1EB8" w:rsidRDefault="00D37996" w:rsidP="00D37996">
      <w:pPr>
        <w:pStyle w:val="ConsPlusNormal"/>
        <w:ind w:firstLine="540"/>
        <w:jc w:val="both"/>
      </w:pPr>
    </w:p>
    <w:p w14:paraId="5F9F1C26" w14:textId="77777777" w:rsidR="00D37996" w:rsidRPr="00AF1EB8" w:rsidRDefault="00D37996" w:rsidP="00D37996">
      <w:pPr>
        <w:pStyle w:val="ConsPlusNormal"/>
        <w:jc w:val="right"/>
      </w:pPr>
      <w:r w:rsidRPr="00AF1EB8">
        <w:t>Таблица 11.7</w:t>
      </w:r>
    </w:p>
    <w:p w14:paraId="7607D59D" w14:textId="77777777" w:rsidR="00D37996" w:rsidRPr="00AF1EB8" w:rsidRDefault="00D37996" w:rsidP="00D37996">
      <w:pPr>
        <w:pStyle w:val="ConsPlusNormal"/>
        <w:ind w:firstLine="540"/>
        <w:jc w:val="both"/>
      </w:pPr>
    </w:p>
    <w:p w14:paraId="259AD2E3" w14:textId="77777777" w:rsidR="00D37996" w:rsidRPr="00AF1EB8" w:rsidRDefault="00D37996" w:rsidP="00D37996">
      <w:pPr>
        <w:pStyle w:val="ConsPlusNormal"/>
        <w:jc w:val="center"/>
      </w:pPr>
      <w:r w:rsidRPr="00AF1EB8">
        <w:t>Проверяемые элементы содержания (8 класс)</w:t>
      </w:r>
    </w:p>
    <w:p w14:paraId="3F9902D7"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2AE54FD1" w14:textId="77777777" w:rsidTr="007F16E7">
        <w:tc>
          <w:tcPr>
            <w:tcW w:w="1077" w:type="dxa"/>
          </w:tcPr>
          <w:p w14:paraId="6C0ECAAB" w14:textId="77777777" w:rsidR="00D37996" w:rsidRPr="00AF1EB8" w:rsidRDefault="00D37996" w:rsidP="007F16E7">
            <w:pPr>
              <w:pStyle w:val="ConsPlusNormal"/>
              <w:jc w:val="center"/>
            </w:pPr>
            <w:r w:rsidRPr="00AF1EB8">
              <w:t>Код</w:t>
            </w:r>
          </w:p>
        </w:tc>
        <w:tc>
          <w:tcPr>
            <w:tcW w:w="7994" w:type="dxa"/>
          </w:tcPr>
          <w:p w14:paraId="0E81F6CA"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09D25AD7" w14:textId="77777777" w:rsidTr="007F16E7">
        <w:tc>
          <w:tcPr>
            <w:tcW w:w="1077" w:type="dxa"/>
            <w:vAlign w:val="center"/>
          </w:tcPr>
          <w:p w14:paraId="3A33D3C0" w14:textId="77777777" w:rsidR="00D37996" w:rsidRPr="00AF1EB8" w:rsidRDefault="00D37996" w:rsidP="007F16E7">
            <w:pPr>
              <w:pStyle w:val="ConsPlusNormal"/>
              <w:jc w:val="center"/>
            </w:pPr>
            <w:r w:rsidRPr="00AF1EB8">
              <w:t>1</w:t>
            </w:r>
          </w:p>
        </w:tc>
        <w:tc>
          <w:tcPr>
            <w:tcW w:w="7994" w:type="dxa"/>
          </w:tcPr>
          <w:p w14:paraId="714F49E2" w14:textId="77777777" w:rsidR="00D37996" w:rsidRPr="00AF1EB8" w:rsidRDefault="00D37996" w:rsidP="007F16E7">
            <w:pPr>
              <w:pStyle w:val="ConsPlusNormal"/>
              <w:jc w:val="both"/>
            </w:pPr>
            <w:r w:rsidRPr="00AF1EB8">
              <w:t>Числа и вычисления</w:t>
            </w:r>
          </w:p>
        </w:tc>
      </w:tr>
      <w:tr w:rsidR="00D37996" w:rsidRPr="00AF1EB8" w14:paraId="4E0588FE" w14:textId="77777777" w:rsidTr="007F16E7">
        <w:tc>
          <w:tcPr>
            <w:tcW w:w="1077" w:type="dxa"/>
            <w:vAlign w:val="center"/>
          </w:tcPr>
          <w:p w14:paraId="65F3A7C5" w14:textId="77777777" w:rsidR="00D37996" w:rsidRPr="00AF1EB8" w:rsidRDefault="00D37996" w:rsidP="007F16E7">
            <w:pPr>
              <w:pStyle w:val="ConsPlusNormal"/>
              <w:jc w:val="center"/>
            </w:pPr>
            <w:r w:rsidRPr="00AF1EB8">
              <w:t>1.1</w:t>
            </w:r>
          </w:p>
        </w:tc>
        <w:tc>
          <w:tcPr>
            <w:tcW w:w="7994" w:type="dxa"/>
          </w:tcPr>
          <w:p w14:paraId="4F781D36" w14:textId="77777777" w:rsidR="00D37996" w:rsidRPr="00AF1EB8" w:rsidRDefault="00D37996" w:rsidP="007F16E7">
            <w:pPr>
              <w:pStyle w:val="ConsPlusNormal"/>
              <w:jc w:val="both"/>
            </w:pPr>
            <w:r w:rsidRPr="00AF1EB8">
              <w:t>Квадратный корень из числа. Понятие об иррациональном числе. Десятичные приближения иррациональных чисел</w:t>
            </w:r>
          </w:p>
        </w:tc>
      </w:tr>
      <w:tr w:rsidR="00D37996" w:rsidRPr="00AF1EB8" w14:paraId="0E37CF3A" w14:textId="77777777" w:rsidTr="007F16E7">
        <w:tc>
          <w:tcPr>
            <w:tcW w:w="1077" w:type="dxa"/>
            <w:vAlign w:val="center"/>
          </w:tcPr>
          <w:p w14:paraId="45655316" w14:textId="77777777" w:rsidR="00D37996" w:rsidRPr="00AF1EB8" w:rsidRDefault="00D37996" w:rsidP="007F16E7">
            <w:pPr>
              <w:pStyle w:val="ConsPlusNormal"/>
              <w:jc w:val="center"/>
            </w:pPr>
            <w:r w:rsidRPr="00AF1EB8">
              <w:t>1.2</w:t>
            </w:r>
          </w:p>
        </w:tc>
        <w:tc>
          <w:tcPr>
            <w:tcW w:w="7994" w:type="dxa"/>
          </w:tcPr>
          <w:p w14:paraId="5B315286" w14:textId="77777777" w:rsidR="00D37996" w:rsidRPr="00AF1EB8" w:rsidRDefault="00D37996" w:rsidP="007F16E7">
            <w:pPr>
              <w:pStyle w:val="ConsPlusNormal"/>
              <w:jc w:val="both"/>
            </w:pPr>
            <w:r w:rsidRPr="00AF1EB8">
              <w:t>Свойства арифметических квадратных корней и их применение к преобразованию числовых выражений и вычислениям. Действительные числа</w:t>
            </w:r>
          </w:p>
        </w:tc>
      </w:tr>
      <w:tr w:rsidR="00D37996" w:rsidRPr="00AF1EB8" w14:paraId="5E5DABA2" w14:textId="77777777" w:rsidTr="007F16E7">
        <w:tc>
          <w:tcPr>
            <w:tcW w:w="1077" w:type="dxa"/>
            <w:vAlign w:val="center"/>
          </w:tcPr>
          <w:p w14:paraId="0E1590CE" w14:textId="77777777" w:rsidR="00D37996" w:rsidRPr="00AF1EB8" w:rsidRDefault="00D37996" w:rsidP="007F16E7">
            <w:pPr>
              <w:pStyle w:val="ConsPlusNormal"/>
              <w:jc w:val="center"/>
            </w:pPr>
            <w:r w:rsidRPr="00AF1EB8">
              <w:t>1.3</w:t>
            </w:r>
          </w:p>
        </w:tc>
        <w:tc>
          <w:tcPr>
            <w:tcW w:w="7994" w:type="dxa"/>
          </w:tcPr>
          <w:p w14:paraId="6C60F32B" w14:textId="77777777" w:rsidR="00D37996" w:rsidRPr="00AF1EB8" w:rsidRDefault="00D37996" w:rsidP="007F16E7">
            <w:pPr>
              <w:pStyle w:val="ConsPlusNormal"/>
              <w:jc w:val="both"/>
            </w:pPr>
            <w:r w:rsidRPr="00AF1EB8">
              <w:t>Степень с целым показателем и ее свойства. Стандартная запись числа</w:t>
            </w:r>
          </w:p>
        </w:tc>
      </w:tr>
      <w:tr w:rsidR="00D37996" w:rsidRPr="00AF1EB8" w14:paraId="4A1EF5ED" w14:textId="77777777" w:rsidTr="007F16E7">
        <w:tc>
          <w:tcPr>
            <w:tcW w:w="1077" w:type="dxa"/>
            <w:vAlign w:val="center"/>
          </w:tcPr>
          <w:p w14:paraId="4A8E5F29" w14:textId="77777777" w:rsidR="00D37996" w:rsidRPr="00AF1EB8" w:rsidRDefault="00D37996" w:rsidP="007F16E7">
            <w:pPr>
              <w:pStyle w:val="ConsPlusNormal"/>
              <w:jc w:val="center"/>
            </w:pPr>
            <w:r w:rsidRPr="00AF1EB8">
              <w:t>2</w:t>
            </w:r>
          </w:p>
        </w:tc>
        <w:tc>
          <w:tcPr>
            <w:tcW w:w="7994" w:type="dxa"/>
          </w:tcPr>
          <w:p w14:paraId="52E584A8" w14:textId="77777777" w:rsidR="00D37996" w:rsidRPr="00AF1EB8" w:rsidRDefault="00D37996" w:rsidP="007F16E7">
            <w:pPr>
              <w:pStyle w:val="ConsPlusNormal"/>
              <w:jc w:val="both"/>
            </w:pPr>
            <w:r w:rsidRPr="00AF1EB8">
              <w:t>Алгебраические выражения</w:t>
            </w:r>
          </w:p>
        </w:tc>
      </w:tr>
      <w:tr w:rsidR="00D37996" w:rsidRPr="00AF1EB8" w14:paraId="5CE6AC92" w14:textId="77777777" w:rsidTr="007F16E7">
        <w:tc>
          <w:tcPr>
            <w:tcW w:w="1077" w:type="dxa"/>
            <w:vAlign w:val="center"/>
          </w:tcPr>
          <w:p w14:paraId="20CD5739" w14:textId="77777777" w:rsidR="00D37996" w:rsidRPr="00AF1EB8" w:rsidRDefault="00D37996" w:rsidP="007F16E7">
            <w:pPr>
              <w:pStyle w:val="ConsPlusNormal"/>
              <w:jc w:val="center"/>
            </w:pPr>
            <w:r w:rsidRPr="00AF1EB8">
              <w:t>2.1</w:t>
            </w:r>
          </w:p>
        </w:tc>
        <w:tc>
          <w:tcPr>
            <w:tcW w:w="7994" w:type="dxa"/>
          </w:tcPr>
          <w:p w14:paraId="0097DC2F" w14:textId="77777777" w:rsidR="00D37996" w:rsidRPr="00AF1EB8" w:rsidRDefault="00D37996" w:rsidP="007F16E7">
            <w:pPr>
              <w:pStyle w:val="ConsPlusNormal"/>
              <w:jc w:val="both"/>
            </w:pPr>
            <w:r w:rsidRPr="00AF1EB8">
              <w:t>Квадратный трехчлен, разложение квадратного трехчлена на множители</w:t>
            </w:r>
          </w:p>
        </w:tc>
      </w:tr>
      <w:tr w:rsidR="00D37996" w:rsidRPr="00AF1EB8" w14:paraId="64E7FA0A" w14:textId="77777777" w:rsidTr="007F16E7">
        <w:tc>
          <w:tcPr>
            <w:tcW w:w="1077" w:type="dxa"/>
            <w:vAlign w:val="center"/>
          </w:tcPr>
          <w:p w14:paraId="18775168" w14:textId="77777777" w:rsidR="00D37996" w:rsidRPr="00AF1EB8" w:rsidRDefault="00D37996" w:rsidP="007F16E7">
            <w:pPr>
              <w:pStyle w:val="ConsPlusNormal"/>
              <w:jc w:val="center"/>
            </w:pPr>
            <w:r w:rsidRPr="00AF1EB8">
              <w:t>2.2</w:t>
            </w:r>
          </w:p>
        </w:tc>
        <w:tc>
          <w:tcPr>
            <w:tcW w:w="7994" w:type="dxa"/>
          </w:tcPr>
          <w:p w14:paraId="347AC518" w14:textId="77777777" w:rsidR="00D37996" w:rsidRPr="00AF1EB8" w:rsidRDefault="00D37996" w:rsidP="007F16E7">
            <w:pPr>
              <w:pStyle w:val="ConsPlusNormal"/>
              <w:jc w:val="both"/>
            </w:pPr>
            <w:r w:rsidRPr="00AF1EB8">
              <w:t>Алгебраическая дробь. Основное свойство алгебраической дроби</w:t>
            </w:r>
          </w:p>
        </w:tc>
      </w:tr>
      <w:tr w:rsidR="00D37996" w:rsidRPr="00AF1EB8" w14:paraId="117E3BA5" w14:textId="77777777" w:rsidTr="007F16E7">
        <w:tc>
          <w:tcPr>
            <w:tcW w:w="1077" w:type="dxa"/>
            <w:vAlign w:val="center"/>
          </w:tcPr>
          <w:p w14:paraId="3270470C" w14:textId="77777777" w:rsidR="00D37996" w:rsidRPr="00AF1EB8" w:rsidRDefault="00D37996" w:rsidP="007F16E7">
            <w:pPr>
              <w:pStyle w:val="ConsPlusNormal"/>
              <w:jc w:val="center"/>
            </w:pPr>
            <w:r w:rsidRPr="00AF1EB8">
              <w:t>2.3</w:t>
            </w:r>
          </w:p>
        </w:tc>
        <w:tc>
          <w:tcPr>
            <w:tcW w:w="7994" w:type="dxa"/>
          </w:tcPr>
          <w:p w14:paraId="1862630A" w14:textId="77777777" w:rsidR="00D37996" w:rsidRPr="00AF1EB8" w:rsidRDefault="00D37996" w:rsidP="007F16E7">
            <w:pPr>
              <w:pStyle w:val="ConsPlusNormal"/>
              <w:jc w:val="both"/>
            </w:pPr>
            <w:r w:rsidRPr="00AF1EB8">
              <w:t>Сложение, вычитание, умножение, деление алгебраических дробей</w:t>
            </w:r>
          </w:p>
        </w:tc>
      </w:tr>
      <w:tr w:rsidR="00D37996" w:rsidRPr="00AF1EB8" w14:paraId="475F3D98" w14:textId="77777777" w:rsidTr="007F16E7">
        <w:tc>
          <w:tcPr>
            <w:tcW w:w="1077" w:type="dxa"/>
            <w:vAlign w:val="center"/>
          </w:tcPr>
          <w:p w14:paraId="32C2E795" w14:textId="77777777" w:rsidR="00D37996" w:rsidRPr="00AF1EB8" w:rsidRDefault="00D37996" w:rsidP="007F16E7">
            <w:pPr>
              <w:pStyle w:val="ConsPlusNormal"/>
              <w:jc w:val="center"/>
            </w:pPr>
            <w:r w:rsidRPr="00AF1EB8">
              <w:t>2.4</w:t>
            </w:r>
          </w:p>
        </w:tc>
        <w:tc>
          <w:tcPr>
            <w:tcW w:w="7994" w:type="dxa"/>
          </w:tcPr>
          <w:p w14:paraId="7A3B1345" w14:textId="77777777" w:rsidR="00D37996" w:rsidRPr="00AF1EB8" w:rsidRDefault="00D37996" w:rsidP="007F16E7">
            <w:pPr>
              <w:pStyle w:val="ConsPlusNormal"/>
              <w:jc w:val="both"/>
            </w:pPr>
            <w:r w:rsidRPr="00AF1EB8">
              <w:t>Рациональные выражения и их преобразование</w:t>
            </w:r>
          </w:p>
        </w:tc>
      </w:tr>
      <w:tr w:rsidR="00D37996" w:rsidRPr="00AF1EB8" w14:paraId="716C5CE7" w14:textId="77777777" w:rsidTr="007F16E7">
        <w:tc>
          <w:tcPr>
            <w:tcW w:w="1077" w:type="dxa"/>
            <w:vAlign w:val="center"/>
          </w:tcPr>
          <w:p w14:paraId="2BCAD00E" w14:textId="77777777" w:rsidR="00D37996" w:rsidRPr="00AF1EB8" w:rsidRDefault="00D37996" w:rsidP="007F16E7">
            <w:pPr>
              <w:pStyle w:val="ConsPlusNormal"/>
              <w:jc w:val="center"/>
            </w:pPr>
            <w:r w:rsidRPr="00AF1EB8">
              <w:t>3</w:t>
            </w:r>
          </w:p>
        </w:tc>
        <w:tc>
          <w:tcPr>
            <w:tcW w:w="7994" w:type="dxa"/>
          </w:tcPr>
          <w:p w14:paraId="1E9C68C7" w14:textId="77777777" w:rsidR="00D37996" w:rsidRPr="00AF1EB8" w:rsidRDefault="00D37996" w:rsidP="007F16E7">
            <w:pPr>
              <w:pStyle w:val="ConsPlusNormal"/>
              <w:jc w:val="both"/>
            </w:pPr>
            <w:r w:rsidRPr="00AF1EB8">
              <w:t>Уравнения и неравенства</w:t>
            </w:r>
          </w:p>
        </w:tc>
      </w:tr>
      <w:tr w:rsidR="00D37996" w:rsidRPr="00AF1EB8" w14:paraId="19A2F169" w14:textId="77777777" w:rsidTr="007F16E7">
        <w:tc>
          <w:tcPr>
            <w:tcW w:w="1077" w:type="dxa"/>
            <w:vAlign w:val="center"/>
          </w:tcPr>
          <w:p w14:paraId="6534F61D" w14:textId="77777777" w:rsidR="00D37996" w:rsidRPr="00AF1EB8" w:rsidRDefault="00D37996" w:rsidP="007F16E7">
            <w:pPr>
              <w:pStyle w:val="ConsPlusNormal"/>
              <w:jc w:val="center"/>
            </w:pPr>
            <w:r w:rsidRPr="00AF1EB8">
              <w:t>3.1</w:t>
            </w:r>
          </w:p>
        </w:tc>
        <w:tc>
          <w:tcPr>
            <w:tcW w:w="7994" w:type="dxa"/>
          </w:tcPr>
          <w:p w14:paraId="3BD29B77" w14:textId="77777777" w:rsidR="00D37996" w:rsidRPr="00AF1EB8" w:rsidRDefault="00D37996" w:rsidP="007F16E7">
            <w:pPr>
              <w:pStyle w:val="ConsPlusNormal"/>
              <w:jc w:val="both"/>
            </w:pPr>
            <w:r w:rsidRPr="00AF1EB8">
              <w:t>Квадратное уравнение, формула корней квадратного уравнения. Теорема Виета</w:t>
            </w:r>
          </w:p>
        </w:tc>
      </w:tr>
      <w:tr w:rsidR="00D37996" w:rsidRPr="00AF1EB8" w14:paraId="404F4FAF" w14:textId="77777777" w:rsidTr="007F16E7">
        <w:tc>
          <w:tcPr>
            <w:tcW w:w="1077" w:type="dxa"/>
            <w:vAlign w:val="center"/>
          </w:tcPr>
          <w:p w14:paraId="1B140012" w14:textId="77777777" w:rsidR="00D37996" w:rsidRPr="00AF1EB8" w:rsidRDefault="00D37996" w:rsidP="007F16E7">
            <w:pPr>
              <w:pStyle w:val="ConsPlusNormal"/>
              <w:jc w:val="center"/>
            </w:pPr>
            <w:r w:rsidRPr="00AF1EB8">
              <w:t>3.2</w:t>
            </w:r>
          </w:p>
        </w:tc>
        <w:tc>
          <w:tcPr>
            <w:tcW w:w="7994" w:type="dxa"/>
          </w:tcPr>
          <w:p w14:paraId="69536B7B" w14:textId="77777777" w:rsidR="00D37996" w:rsidRPr="00AF1EB8" w:rsidRDefault="00D37996" w:rsidP="007F16E7">
            <w:pPr>
              <w:pStyle w:val="ConsPlusNormal"/>
              <w:jc w:val="both"/>
            </w:pPr>
            <w:r w:rsidRPr="00AF1EB8">
              <w:t>Решение уравнений, сводящихся к линейным и квадратным</w:t>
            </w:r>
          </w:p>
        </w:tc>
      </w:tr>
      <w:tr w:rsidR="00D37996" w:rsidRPr="00AF1EB8" w14:paraId="31D39DE7" w14:textId="77777777" w:rsidTr="007F16E7">
        <w:tc>
          <w:tcPr>
            <w:tcW w:w="1077" w:type="dxa"/>
            <w:vAlign w:val="center"/>
          </w:tcPr>
          <w:p w14:paraId="3DB0CC09" w14:textId="77777777" w:rsidR="00D37996" w:rsidRPr="00AF1EB8" w:rsidRDefault="00D37996" w:rsidP="007F16E7">
            <w:pPr>
              <w:pStyle w:val="ConsPlusNormal"/>
              <w:jc w:val="center"/>
            </w:pPr>
            <w:r w:rsidRPr="00AF1EB8">
              <w:t>3.3</w:t>
            </w:r>
          </w:p>
        </w:tc>
        <w:tc>
          <w:tcPr>
            <w:tcW w:w="7994" w:type="dxa"/>
          </w:tcPr>
          <w:p w14:paraId="4290387B" w14:textId="77777777" w:rsidR="00D37996" w:rsidRPr="00AF1EB8" w:rsidRDefault="00D37996" w:rsidP="007F16E7">
            <w:pPr>
              <w:pStyle w:val="ConsPlusNormal"/>
              <w:jc w:val="both"/>
            </w:pPr>
            <w:r w:rsidRPr="00AF1EB8">
              <w:t>Простейшие дробно-рациональные уравнения</w:t>
            </w:r>
          </w:p>
        </w:tc>
      </w:tr>
      <w:tr w:rsidR="00D37996" w:rsidRPr="00AF1EB8" w14:paraId="47BB171F" w14:textId="77777777" w:rsidTr="007F16E7">
        <w:tc>
          <w:tcPr>
            <w:tcW w:w="1077" w:type="dxa"/>
            <w:vAlign w:val="center"/>
          </w:tcPr>
          <w:p w14:paraId="1E5D6AE1" w14:textId="77777777" w:rsidR="00D37996" w:rsidRPr="00AF1EB8" w:rsidRDefault="00D37996" w:rsidP="007F16E7">
            <w:pPr>
              <w:pStyle w:val="ConsPlusNormal"/>
              <w:jc w:val="center"/>
            </w:pPr>
            <w:r w:rsidRPr="00AF1EB8">
              <w:t>3.4</w:t>
            </w:r>
          </w:p>
        </w:tc>
        <w:tc>
          <w:tcPr>
            <w:tcW w:w="7994" w:type="dxa"/>
          </w:tcPr>
          <w:p w14:paraId="00DA09EA" w14:textId="77777777" w:rsidR="00D37996" w:rsidRPr="00AF1EB8" w:rsidRDefault="00D37996" w:rsidP="007F16E7">
            <w:pPr>
              <w:pStyle w:val="ConsPlusNormal"/>
              <w:jc w:val="both"/>
            </w:pPr>
            <w:r w:rsidRPr="00AF1EB8">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tc>
      </w:tr>
      <w:tr w:rsidR="00D37996" w:rsidRPr="00AF1EB8" w14:paraId="576A1C23" w14:textId="77777777" w:rsidTr="007F16E7">
        <w:tc>
          <w:tcPr>
            <w:tcW w:w="1077" w:type="dxa"/>
            <w:vAlign w:val="center"/>
          </w:tcPr>
          <w:p w14:paraId="6F72D42E" w14:textId="77777777" w:rsidR="00D37996" w:rsidRPr="00AF1EB8" w:rsidRDefault="00D37996" w:rsidP="007F16E7">
            <w:pPr>
              <w:pStyle w:val="ConsPlusNormal"/>
              <w:jc w:val="center"/>
            </w:pPr>
            <w:r w:rsidRPr="00AF1EB8">
              <w:t>3.5</w:t>
            </w:r>
          </w:p>
        </w:tc>
        <w:tc>
          <w:tcPr>
            <w:tcW w:w="7994" w:type="dxa"/>
          </w:tcPr>
          <w:p w14:paraId="2342DECD" w14:textId="77777777" w:rsidR="00D37996" w:rsidRPr="00AF1EB8" w:rsidRDefault="00D37996" w:rsidP="007F16E7">
            <w:pPr>
              <w:pStyle w:val="ConsPlusNormal"/>
              <w:jc w:val="both"/>
            </w:pPr>
            <w:r w:rsidRPr="00AF1EB8">
              <w:t>Решение текстовых задач алгебраическим способом</w:t>
            </w:r>
          </w:p>
        </w:tc>
      </w:tr>
      <w:tr w:rsidR="00D37996" w:rsidRPr="00AF1EB8" w14:paraId="591908EC" w14:textId="77777777" w:rsidTr="007F16E7">
        <w:tc>
          <w:tcPr>
            <w:tcW w:w="1077" w:type="dxa"/>
            <w:vAlign w:val="center"/>
          </w:tcPr>
          <w:p w14:paraId="1CC6575D" w14:textId="77777777" w:rsidR="00D37996" w:rsidRPr="00AF1EB8" w:rsidRDefault="00D37996" w:rsidP="007F16E7">
            <w:pPr>
              <w:pStyle w:val="ConsPlusNormal"/>
              <w:jc w:val="center"/>
            </w:pPr>
            <w:r w:rsidRPr="00AF1EB8">
              <w:t>3.6</w:t>
            </w:r>
          </w:p>
        </w:tc>
        <w:tc>
          <w:tcPr>
            <w:tcW w:w="7994" w:type="dxa"/>
          </w:tcPr>
          <w:p w14:paraId="00124CCD" w14:textId="77777777" w:rsidR="00D37996" w:rsidRPr="00AF1EB8" w:rsidRDefault="00D37996" w:rsidP="007F16E7">
            <w:pPr>
              <w:pStyle w:val="ConsPlusNormal"/>
              <w:jc w:val="both"/>
            </w:pPr>
            <w:r w:rsidRPr="00AF1EB8">
              <w:t>Числовые неравенства и их свойства</w:t>
            </w:r>
          </w:p>
        </w:tc>
      </w:tr>
      <w:tr w:rsidR="00D37996" w:rsidRPr="00AF1EB8" w14:paraId="40147672" w14:textId="77777777" w:rsidTr="007F16E7">
        <w:tc>
          <w:tcPr>
            <w:tcW w:w="1077" w:type="dxa"/>
            <w:vAlign w:val="center"/>
          </w:tcPr>
          <w:p w14:paraId="30782545" w14:textId="77777777" w:rsidR="00D37996" w:rsidRPr="00AF1EB8" w:rsidRDefault="00D37996" w:rsidP="007F16E7">
            <w:pPr>
              <w:pStyle w:val="ConsPlusNormal"/>
              <w:jc w:val="center"/>
            </w:pPr>
            <w:r w:rsidRPr="00AF1EB8">
              <w:t>3.7</w:t>
            </w:r>
          </w:p>
        </w:tc>
        <w:tc>
          <w:tcPr>
            <w:tcW w:w="7994" w:type="dxa"/>
          </w:tcPr>
          <w:p w14:paraId="0C3A9FE3" w14:textId="77777777" w:rsidR="00D37996" w:rsidRPr="00AF1EB8" w:rsidRDefault="00D37996" w:rsidP="007F16E7">
            <w:pPr>
              <w:pStyle w:val="ConsPlusNormal"/>
              <w:jc w:val="both"/>
            </w:pPr>
            <w:r w:rsidRPr="00AF1EB8">
              <w:t>Неравенство с одной переменной</w:t>
            </w:r>
          </w:p>
        </w:tc>
      </w:tr>
      <w:tr w:rsidR="00D37996" w:rsidRPr="00AF1EB8" w14:paraId="71601E37" w14:textId="77777777" w:rsidTr="007F16E7">
        <w:tc>
          <w:tcPr>
            <w:tcW w:w="1077" w:type="dxa"/>
            <w:vAlign w:val="center"/>
          </w:tcPr>
          <w:p w14:paraId="6C10C8FB" w14:textId="77777777" w:rsidR="00D37996" w:rsidRPr="00AF1EB8" w:rsidRDefault="00D37996" w:rsidP="007F16E7">
            <w:pPr>
              <w:pStyle w:val="ConsPlusNormal"/>
              <w:jc w:val="center"/>
            </w:pPr>
            <w:r w:rsidRPr="00AF1EB8">
              <w:t>3.8</w:t>
            </w:r>
          </w:p>
        </w:tc>
        <w:tc>
          <w:tcPr>
            <w:tcW w:w="7994" w:type="dxa"/>
          </w:tcPr>
          <w:p w14:paraId="5AFB2FA8" w14:textId="77777777" w:rsidR="00D37996" w:rsidRPr="00AF1EB8" w:rsidRDefault="00D37996" w:rsidP="007F16E7">
            <w:pPr>
              <w:pStyle w:val="ConsPlusNormal"/>
              <w:jc w:val="both"/>
            </w:pPr>
            <w:r w:rsidRPr="00AF1EB8">
              <w:t>Равносильность неравенств</w:t>
            </w:r>
          </w:p>
        </w:tc>
      </w:tr>
      <w:tr w:rsidR="00D37996" w:rsidRPr="00AF1EB8" w14:paraId="275B20B8" w14:textId="77777777" w:rsidTr="007F16E7">
        <w:tc>
          <w:tcPr>
            <w:tcW w:w="1077" w:type="dxa"/>
            <w:vAlign w:val="center"/>
          </w:tcPr>
          <w:p w14:paraId="0F740A30" w14:textId="77777777" w:rsidR="00D37996" w:rsidRPr="00AF1EB8" w:rsidRDefault="00D37996" w:rsidP="007F16E7">
            <w:pPr>
              <w:pStyle w:val="ConsPlusNormal"/>
              <w:jc w:val="center"/>
            </w:pPr>
            <w:r w:rsidRPr="00AF1EB8">
              <w:t>3.9</w:t>
            </w:r>
          </w:p>
        </w:tc>
        <w:tc>
          <w:tcPr>
            <w:tcW w:w="7994" w:type="dxa"/>
          </w:tcPr>
          <w:p w14:paraId="71B77D9F" w14:textId="77777777" w:rsidR="00D37996" w:rsidRPr="00AF1EB8" w:rsidRDefault="00D37996" w:rsidP="007F16E7">
            <w:pPr>
              <w:pStyle w:val="ConsPlusNormal"/>
              <w:jc w:val="both"/>
            </w:pPr>
            <w:r w:rsidRPr="00AF1EB8">
              <w:t>Линейные неравенства с одной переменной</w:t>
            </w:r>
          </w:p>
        </w:tc>
      </w:tr>
      <w:tr w:rsidR="00D37996" w:rsidRPr="00AF1EB8" w14:paraId="37561BEA" w14:textId="77777777" w:rsidTr="007F16E7">
        <w:tc>
          <w:tcPr>
            <w:tcW w:w="1077" w:type="dxa"/>
            <w:vAlign w:val="center"/>
          </w:tcPr>
          <w:p w14:paraId="6E02F24E" w14:textId="77777777" w:rsidR="00D37996" w:rsidRPr="00AF1EB8" w:rsidRDefault="00D37996" w:rsidP="007F16E7">
            <w:pPr>
              <w:pStyle w:val="ConsPlusNormal"/>
              <w:jc w:val="center"/>
            </w:pPr>
            <w:r w:rsidRPr="00AF1EB8">
              <w:t>3.10</w:t>
            </w:r>
          </w:p>
        </w:tc>
        <w:tc>
          <w:tcPr>
            <w:tcW w:w="7994" w:type="dxa"/>
          </w:tcPr>
          <w:p w14:paraId="021694C6" w14:textId="77777777" w:rsidR="00D37996" w:rsidRPr="00AF1EB8" w:rsidRDefault="00D37996" w:rsidP="007F16E7">
            <w:pPr>
              <w:pStyle w:val="ConsPlusNormal"/>
              <w:jc w:val="both"/>
            </w:pPr>
            <w:r w:rsidRPr="00AF1EB8">
              <w:t>Системы линейных неравенств с одной переменной</w:t>
            </w:r>
          </w:p>
        </w:tc>
      </w:tr>
      <w:tr w:rsidR="00D37996" w:rsidRPr="00AF1EB8" w14:paraId="7EE050A6" w14:textId="77777777" w:rsidTr="007F16E7">
        <w:tc>
          <w:tcPr>
            <w:tcW w:w="1077" w:type="dxa"/>
            <w:vAlign w:val="center"/>
          </w:tcPr>
          <w:p w14:paraId="7D79AB62" w14:textId="77777777" w:rsidR="00D37996" w:rsidRPr="00AF1EB8" w:rsidRDefault="00D37996" w:rsidP="007F16E7">
            <w:pPr>
              <w:pStyle w:val="ConsPlusNormal"/>
              <w:jc w:val="center"/>
            </w:pPr>
            <w:r w:rsidRPr="00AF1EB8">
              <w:t>4</w:t>
            </w:r>
          </w:p>
        </w:tc>
        <w:tc>
          <w:tcPr>
            <w:tcW w:w="7994" w:type="dxa"/>
          </w:tcPr>
          <w:p w14:paraId="3FB0DB78" w14:textId="77777777" w:rsidR="00D37996" w:rsidRPr="00AF1EB8" w:rsidRDefault="00D37996" w:rsidP="007F16E7">
            <w:pPr>
              <w:pStyle w:val="ConsPlusNormal"/>
              <w:jc w:val="both"/>
            </w:pPr>
            <w:r w:rsidRPr="00AF1EB8">
              <w:t>Функции</w:t>
            </w:r>
          </w:p>
        </w:tc>
      </w:tr>
      <w:tr w:rsidR="00D37996" w:rsidRPr="00AF1EB8" w14:paraId="33D5F40E" w14:textId="77777777" w:rsidTr="007F16E7">
        <w:tc>
          <w:tcPr>
            <w:tcW w:w="1077" w:type="dxa"/>
            <w:vAlign w:val="center"/>
          </w:tcPr>
          <w:p w14:paraId="7E82EA22" w14:textId="77777777" w:rsidR="00D37996" w:rsidRPr="00AF1EB8" w:rsidRDefault="00D37996" w:rsidP="007F16E7">
            <w:pPr>
              <w:pStyle w:val="ConsPlusNormal"/>
              <w:jc w:val="center"/>
            </w:pPr>
            <w:r w:rsidRPr="00AF1EB8">
              <w:t>4.1</w:t>
            </w:r>
          </w:p>
        </w:tc>
        <w:tc>
          <w:tcPr>
            <w:tcW w:w="7994" w:type="dxa"/>
          </w:tcPr>
          <w:p w14:paraId="7F5D280A" w14:textId="77777777" w:rsidR="00D37996" w:rsidRPr="00AF1EB8" w:rsidRDefault="00D37996" w:rsidP="007F16E7">
            <w:pPr>
              <w:pStyle w:val="ConsPlusNormal"/>
              <w:jc w:val="both"/>
            </w:pPr>
            <w:r w:rsidRPr="00AF1EB8">
              <w:t>Понятие функции. Область определения и множество значений функции. Способы задания функций</w:t>
            </w:r>
          </w:p>
        </w:tc>
      </w:tr>
      <w:tr w:rsidR="00D37996" w:rsidRPr="00AF1EB8" w14:paraId="14704725" w14:textId="77777777" w:rsidTr="007F16E7">
        <w:tc>
          <w:tcPr>
            <w:tcW w:w="1077" w:type="dxa"/>
            <w:vAlign w:val="center"/>
          </w:tcPr>
          <w:p w14:paraId="320090A2" w14:textId="77777777" w:rsidR="00D37996" w:rsidRPr="00AF1EB8" w:rsidRDefault="00D37996" w:rsidP="007F16E7">
            <w:pPr>
              <w:pStyle w:val="ConsPlusNormal"/>
              <w:jc w:val="center"/>
            </w:pPr>
            <w:r w:rsidRPr="00AF1EB8">
              <w:t>4.2</w:t>
            </w:r>
          </w:p>
        </w:tc>
        <w:tc>
          <w:tcPr>
            <w:tcW w:w="7994" w:type="dxa"/>
          </w:tcPr>
          <w:p w14:paraId="5AB95EA2" w14:textId="77777777" w:rsidR="00D37996" w:rsidRPr="00AF1EB8" w:rsidRDefault="00D37996" w:rsidP="007F16E7">
            <w:pPr>
              <w:pStyle w:val="ConsPlusNormal"/>
              <w:jc w:val="both"/>
            </w:pPr>
            <w:r w:rsidRPr="00AF1EB8">
              <w:t>График функции. Чтение свойств функции по ее графику</w:t>
            </w:r>
          </w:p>
        </w:tc>
      </w:tr>
      <w:tr w:rsidR="00D37996" w:rsidRPr="00AF1EB8" w14:paraId="1745C647" w14:textId="77777777" w:rsidTr="007F16E7">
        <w:tc>
          <w:tcPr>
            <w:tcW w:w="1077" w:type="dxa"/>
            <w:vAlign w:val="center"/>
          </w:tcPr>
          <w:p w14:paraId="32660533" w14:textId="77777777" w:rsidR="00D37996" w:rsidRPr="00AF1EB8" w:rsidRDefault="00D37996" w:rsidP="007F16E7">
            <w:pPr>
              <w:pStyle w:val="ConsPlusNormal"/>
              <w:jc w:val="center"/>
            </w:pPr>
            <w:r w:rsidRPr="00AF1EB8">
              <w:t>4.3</w:t>
            </w:r>
          </w:p>
        </w:tc>
        <w:tc>
          <w:tcPr>
            <w:tcW w:w="7994" w:type="dxa"/>
          </w:tcPr>
          <w:p w14:paraId="0EE23632" w14:textId="77777777" w:rsidR="00D37996" w:rsidRPr="00AF1EB8" w:rsidRDefault="00D37996" w:rsidP="007F16E7">
            <w:pPr>
              <w:pStyle w:val="ConsPlusNormal"/>
              <w:jc w:val="both"/>
            </w:pPr>
            <w:r w:rsidRPr="00AF1EB8">
              <w:t>Примеры графиков функций, отражающих реальные процессы</w:t>
            </w:r>
          </w:p>
        </w:tc>
      </w:tr>
      <w:tr w:rsidR="00D37996" w:rsidRPr="00AF1EB8" w14:paraId="0CAB4076" w14:textId="77777777" w:rsidTr="007F16E7">
        <w:tc>
          <w:tcPr>
            <w:tcW w:w="1077" w:type="dxa"/>
            <w:vAlign w:val="center"/>
          </w:tcPr>
          <w:p w14:paraId="6AD4486A" w14:textId="77777777" w:rsidR="00D37996" w:rsidRPr="00AF1EB8" w:rsidRDefault="00D37996" w:rsidP="007F16E7">
            <w:pPr>
              <w:pStyle w:val="ConsPlusNormal"/>
              <w:jc w:val="center"/>
            </w:pPr>
            <w:r w:rsidRPr="00AF1EB8">
              <w:t>4.4</w:t>
            </w:r>
          </w:p>
        </w:tc>
        <w:tc>
          <w:tcPr>
            <w:tcW w:w="7994" w:type="dxa"/>
          </w:tcPr>
          <w:p w14:paraId="6CEAF44E" w14:textId="77777777" w:rsidR="00D37996" w:rsidRPr="00AF1EB8" w:rsidRDefault="00D37996" w:rsidP="007F16E7">
            <w:pPr>
              <w:pStyle w:val="ConsPlusNormal"/>
              <w:jc w:val="both"/>
            </w:pPr>
            <w:r w:rsidRPr="00AF1EB8">
              <w:t>Функции, описывающие прямую и обратную пропорциональные зависимости, их графики</w:t>
            </w:r>
          </w:p>
        </w:tc>
      </w:tr>
      <w:tr w:rsidR="00D37996" w:rsidRPr="00AF1EB8" w14:paraId="0FB225D9" w14:textId="77777777" w:rsidTr="007F16E7">
        <w:tc>
          <w:tcPr>
            <w:tcW w:w="1077" w:type="dxa"/>
            <w:vAlign w:val="center"/>
          </w:tcPr>
          <w:p w14:paraId="20D4A68B" w14:textId="77777777" w:rsidR="00D37996" w:rsidRPr="00AF1EB8" w:rsidRDefault="00D37996" w:rsidP="007F16E7">
            <w:pPr>
              <w:pStyle w:val="ConsPlusNormal"/>
              <w:jc w:val="center"/>
            </w:pPr>
            <w:r w:rsidRPr="00AF1EB8">
              <w:t>4.5</w:t>
            </w:r>
          </w:p>
        </w:tc>
        <w:tc>
          <w:tcPr>
            <w:tcW w:w="7994" w:type="dxa"/>
          </w:tcPr>
          <w:p w14:paraId="1905D467" w14:textId="77777777" w:rsidR="00D37996" w:rsidRPr="00AF1EB8" w:rsidRDefault="00D37996" w:rsidP="007F16E7">
            <w:pPr>
              <w:pStyle w:val="ConsPlusNormal"/>
              <w:jc w:val="both"/>
            </w:pPr>
            <w:r w:rsidRPr="00AF1EB8">
              <w:t>Функции y = x</w:t>
            </w:r>
            <w:r w:rsidRPr="00AF1EB8">
              <w:rPr>
                <w:vertAlign w:val="superscript"/>
              </w:rPr>
              <w:t>2</w:t>
            </w:r>
            <w:r w:rsidRPr="00AF1EB8">
              <w:t>, y = x</w:t>
            </w:r>
            <w:r w:rsidRPr="00AF1EB8">
              <w:rPr>
                <w:vertAlign w:val="superscript"/>
              </w:rPr>
              <w:t>3</w:t>
            </w:r>
          </w:p>
        </w:tc>
      </w:tr>
      <w:tr w:rsidR="00D37996" w:rsidRPr="00AF1EB8" w14:paraId="6F9D833B" w14:textId="77777777" w:rsidTr="007F16E7">
        <w:tc>
          <w:tcPr>
            <w:tcW w:w="1077" w:type="dxa"/>
            <w:vAlign w:val="center"/>
          </w:tcPr>
          <w:p w14:paraId="4062B2AD" w14:textId="77777777" w:rsidR="00D37996" w:rsidRPr="00AF1EB8" w:rsidRDefault="00D37996" w:rsidP="007F16E7">
            <w:pPr>
              <w:pStyle w:val="ConsPlusNormal"/>
              <w:jc w:val="center"/>
            </w:pPr>
            <w:r w:rsidRPr="00AF1EB8">
              <w:t>4.6</w:t>
            </w:r>
          </w:p>
        </w:tc>
        <w:tc>
          <w:tcPr>
            <w:tcW w:w="7994" w:type="dxa"/>
          </w:tcPr>
          <w:p w14:paraId="256D5D35" w14:textId="77777777" w:rsidR="00D37996" w:rsidRPr="00AF1EB8" w:rsidRDefault="00D37996" w:rsidP="007F16E7">
            <w:pPr>
              <w:pStyle w:val="ConsPlusNormal"/>
              <w:jc w:val="both"/>
            </w:pPr>
            <w:r w:rsidRPr="00AF1EB8">
              <w:t xml:space="preserve">Функции </w:t>
            </w:r>
            <w:r w:rsidRPr="00AF1EB8">
              <w:rPr>
                <w:noProof/>
                <w:position w:val="-10"/>
              </w:rPr>
              <w:drawing>
                <wp:inline distT="0" distB="0" distL="0" distR="0" wp14:anchorId="619891F5" wp14:editId="35244004">
                  <wp:extent cx="582930" cy="285750"/>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AF1EB8">
              <w:t>, y = |x|</w:t>
            </w:r>
          </w:p>
        </w:tc>
      </w:tr>
      <w:tr w:rsidR="00D37996" w:rsidRPr="00AF1EB8" w14:paraId="69AC4251" w14:textId="77777777" w:rsidTr="007F16E7">
        <w:tc>
          <w:tcPr>
            <w:tcW w:w="1077" w:type="dxa"/>
            <w:vAlign w:val="center"/>
          </w:tcPr>
          <w:p w14:paraId="08C06B7E" w14:textId="77777777" w:rsidR="00D37996" w:rsidRPr="00AF1EB8" w:rsidRDefault="00D37996" w:rsidP="007F16E7">
            <w:pPr>
              <w:pStyle w:val="ConsPlusNormal"/>
              <w:jc w:val="center"/>
            </w:pPr>
            <w:r w:rsidRPr="00AF1EB8">
              <w:t>4.7</w:t>
            </w:r>
          </w:p>
        </w:tc>
        <w:tc>
          <w:tcPr>
            <w:tcW w:w="7994" w:type="dxa"/>
          </w:tcPr>
          <w:p w14:paraId="58E87A64" w14:textId="77777777" w:rsidR="00D37996" w:rsidRPr="00AF1EB8" w:rsidRDefault="00D37996" w:rsidP="007F16E7">
            <w:pPr>
              <w:pStyle w:val="ConsPlusNormal"/>
              <w:jc w:val="both"/>
            </w:pPr>
            <w:r w:rsidRPr="00AF1EB8">
              <w:t>Графическое решение уравнений и систем уравнений</w:t>
            </w:r>
          </w:p>
        </w:tc>
      </w:tr>
      <w:tr w:rsidR="00D37996" w:rsidRPr="00AF1EB8" w14:paraId="0465F336" w14:textId="77777777" w:rsidTr="007F16E7">
        <w:tc>
          <w:tcPr>
            <w:tcW w:w="1077" w:type="dxa"/>
            <w:vAlign w:val="center"/>
          </w:tcPr>
          <w:p w14:paraId="1078FE29" w14:textId="77777777" w:rsidR="00D37996" w:rsidRPr="00AF1EB8" w:rsidRDefault="00D37996" w:rsidP="007F16E7">
            <w:pPr>
              <w:pStyle w:val="ConsPlusNormal"/>
              <w:jc w:val="center"/>
            </w:pPr>
            <w:r w:rsidRPr="00AF1EB8">
              <w:t>5</w:t>
            </w:r>
          </w:p>
        </w:tc>
        <w:tc>
          <w:tcPr>
            <w:tcW w:w="7994" w:type="dxa"/>
          </w:tcPr>
          <w:p w14:paraId="0CBB317B" w14:textId="77777777" w:rsidR="00D37996" w:rsidRPr="00AF1EB8" w:rsidRDefault="00D37996" w:rsidP="007F16E7">
            <w:pPr>
              <w:pStyle w:val="ConsPlusNormal"/>
              <w:jc w:val="both"/>
            </w:pPr>
            <w:r w:rsidRPr="00AF1EB8">
              <w:t>Вероятность и статистика</w:t>
            </w:r>
          </w:p>
        </w:tc>
      </w:tr>
      <w:tr w:rsidR="00D37996" w:rsidRPr="00AF1EB8" w14:paraId="4BE6DA5A" w14:textId="77777777" w:rsidTr="007F16E7">
        <w:tc>
          <w:tcPr>
            <w:tcW w:w="1077" w:type="dxa"/>
            <w:vAlign w:val="center"/>
          </w:tcPr>
          <w:p w14:paraId="56300295" w14:textId="77777777" w:rsidR="00D37996" w:rsidRPr="00AF1EB8" w:rsidRDefault="00D37996" w:rsidP="007F16E7">
            <w:pPr>
              <w:pStyle w:val="ConsPlusNormal"/>
              <w:jc w:val="center"/>
            </w:pPr>
            <w:r w:rsidRPr="00AF1EB8">
              <w:t>5.1</w:t>
            </w:r>
          </w:p>
        </w:tc>
        <w:tc>
          <w:tcPr>
            <w:tcW w:w="7994" w:type="dxa"/>
          </w:tcPr>
          <w:p w14:paraId="0ADFEF2A" w14:textId="77777777" w:rsidR="00D37996" w:rsidRPr="00AF1EB8" w:rsidRDefault="00D37996" w:rsidP="007F16E7">
            <w:pPr>
              <w:pStyle w:val="ConsPlusNormal"/>
              <w:jc w:val="both"/>
            </w:pPr>
            <w:r w:rsidRPr="00AF1EB8">
              <w:t>Представление данных в виде таблиц, диаграмм, графиков</w:t>
            </w:r>
          </w:p>
        </w:tc>
      </w:tr>
      <w:tr w:rsidR="00D37996" w:rsidRPr="00AF1EB8" w14:paraId="4EC63B97" w14:textId="77777777" w:rsidTr="007F16E7">
        <w:tc>
          <w:tcPr>
            <w:tcW w:w="1077" w:type="dxa"/>
            <w:vAlign w:val="center"/>
          </w:tcPr>
          <w:p w14:paraId="72537C18" w14:textId="77777777" w:rsidR="00D37996" w:rsidRPr="00AF1EB8" w:rsidRDefault="00D37996" w:rsidP="007F16E7">
            <w:pPr>
              <w:pStyle w:val="ConsPlusNormal"/>
              <w:jc w:val="center"/>
            </w:pPr>
            <w:r w:rsidRPr="00AF1EB8">
              <w:t>5.2</w:t>
            </w:r>
          </w:p>
        </w:tc>
        <w:tc>
          <w:tcPr>
            <w:tcW w:w="7994" w:type="dxa"/>
          </w:tcPr>
          <w:p w14:paraId="07CC96EA" w14:textId="77777777" w:rsidR="00D37996" w:rsidRPr="00AF1EB8" w:rsidRDefault="00D37996" w:rsidP="007F16E7">
            <w:pPr>
              <w:pStyle w:val="ConsPlusNormal"/>
              <w:jc w:val="both"/>
            </w:pPr>
            <w:r w:rsidRPr="00AF1EB8">
              <w:t>Множество, элемент множества, подмножество. Операции над множествами: объединение, пересечение, дополнение</w:t>
            </w:r>
          </w:p>
        </w:tc>
      </w:tr>
      <w:tr w:rsidR="00D37996" w:rsidRPr="00AF1EB8" w14:paraId="30C4955E" w14:textId="77777777" w:rsidTr="007F16E7">
        <w:tc>
          <w:tcPr>
            <w:tcW w:w="1077" w:type="dxa"/>
            <w:vAlign w:val="center"/>
          </w:tcPr>
          <w:p w14:paraId="25E8EC9E" w14:textId="77777777" w:rsidR="00D37996" w:rsidRPr="00AF1EB8" w:rsidRDefault="00D37996" w:rsidP="007F16E7">
            <w:pPr>
              <w:pStyle w:val="ConsPlusNormal"/>
              <w:jc w:val="center"/>
            </w:pPr>
            <w:r w:rsidRPr="00AF1EB8">
              <w:t>5.3</w:t>
            </w:r>
          </w:p>
        </w:tc>
        <w:tc>
          <w:tcPr>
            <w:tcW w:w="7994" w:type="dxa"/>
          </w:tcPr>
          <w:p w14:paraId="73CA3E4A" w14:textId="77777777" w:rsidR="00D37996" w:rsidRPr="00AF1EB8" w:rsidRDefault="00D37996" w:rsidP="007F16E7">
            <w:pPr>
              <w:pStyle w:val="ConsPlusNormal"/>
              <w:jc w:val="both"/>
            </w:pPr>
            <w:r w:rsidRPr="00AF1EB8">
              <w:t>Свойства операций над множествами: переместительное, сочетательное, распределительное, включения</w:t>
            </w:r>
          </w:p>
        </w:tc>
      </w:tr>
      <w:tr w:rsidR="00D37996" w:rsidRPr="00AF1EB8" w14:paraId="122B3826" w14:textId="77777777" w:rsidTr="007F16E7">
        <w:tc>
          <w:tcPr>
            <w:tcW w:w="1077" w:type="dxa"/>
            <w:vAlign w:val="center"/>
          </w:tcPr>
          <w:p w14:paraId="00A313FD" w14:textId="77777777" w:rsidR="00D37996" w:rsidRPr="00AF1EB8" w:rsidRDefault="00D37996" w:rsidP="007F16E7">
            <w:pPr>
              <w:pStyle w:val="ConsPlusNormal"/>
              <w:jc w:val="center"/>
            </w:pPr>
            <w:r w:rsidRPr="00AF1EB8">
              <w:t>5.4</w:t>
            </w:r>
          </w:p>
        </w:tc>
        <w:tc>
          <w:tcPr>
            <w:tcW w:w="7994" w:type="dxa"/>
          </w:tcPr>
          <w:p w14:paraId="0B42866A" w14:textId="77777777" w:rsidR="00D37996" w:rsidRPr="00AF1EB8" w:rsidRDefault="00D37996" w:rsidP="007F16E7">
            <w:pPr>
              <w:pStyle w:val="ConsPlusNormal"/>
              <w:jc w:val="both"/>
            </w:pPr>
            <w:r w:rsidRPr="00AF1EB8">
              <w:t>Использование графического представления множеств для описания реальных процессов и явлений, при решении задач.</w:t>
            </w:r>
          </w:p>
        </w:tc>
      </w:tr>
      <w:tr w:rsidR="00D37996" w:rsidRPr="00AF1EB8" w14:paraId="6CF56DB3" w14:textId="77777777" w:rsidTr="007F16E7">
        <w:tc>
          <w:tcPr>
            <w:tcW w:w="1077" w:type="dxa"/>
            <w:vAlign w:val="center"/>
          </w:tcPr>
          <w:p w14:paraId="1F15CC28" w14:textId="77777777" w:rsidR="00D37996" w:rsidRPr="00AF1EB8" w:rsidRDefault="00D37996" w:rsidP="007F16E7">
            <w:pPr>
              <w:pStyle w:val="ConsPlusNormal"/>
              <w:jc w:val="center"/>
            </w:pPr>
            <w:r w:rsidRPr="00AF1EB8">
              <w:t>5.5</w:t>
            </w:r>
          </w:p>
        </w:tc>
        <w:tc>
          <w:tcPr>
            <w:tcW w:w="7994" w:type="dxa"/>
          </w:tcPr>
          <w:p w14:paraId="2245DB29" w14:textId="77777777" w:rsidR="00D37996" w:rsidRPr="00AF1EB8" w:rsidRDefault="00D37996" w:rsidP="007F16E7">
            <w:pPr>
              <w:pStyle w:val="ConsPlusNormal"/>
              <w:jc w:val="both"/>
            </w:pPr>
            <w:r w:rsidRPr="00AF1EB8">
              <w:t>Измерение рассеивания данных. Дисперсия и стандартное отклонение числовых наборов. Диаграмма рассеивания</w:t>
            </w:r>
          </w:p>
        </w:tc>
      </w:tr>
      <w:tr w:rsidR="00D37996" w:rsidRPr="00AF1EB8" w14:paraId="2DBC4166" w14:textId="77777777" w:rsidTr="007F16E7">
        <w:tc>
          <w:tcPr>
            <w:tcW w:w="1077" w:type="dxa"/>
            <w:vAlign w:val="center"/>
          </w:tcPr>
          <w:p w14:paraId="1E7E5E42" w14:textId="77777777" w:rsidR="00D37996" w:rsidRPr="00AF1EB8" w:rsidRDefault="00D37996" w:rsidP="007F16E7">
            <w:pPr>
              <w:pStyle w:val="ConsPlusNormal"/>
              <w:jc w:val="center"/>
            </w:pPr>
            <w:r w:rsidRPr="00AF1EB8">
              <w:t>5.6</w:t>
            </w:r>
          </w:p>
        </w:tc>
        <w:tc>
          <w:tcPr>
            <w:tcW w:w="7994" w:type="dxa"/>
          </w:tcPr>
          <w:p w14:paraId="70F2CD56" w14:textId="77777777" w:rsidR="00D37996" w:rsidRPr="00AF1EB8" w:rsidRDefault="00D37996" w:rsidP="007F16E7">
            <w:pPr>
              <w:pStyle w:val="ConsPlusNormal"/>
              <w:jc w:val="both"/>
            </w:pPr>
            <w:r w:rsidRPr="00AF1EB8">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tc>
      </w:tr>
      <w:tr w:rsidR="00D37996" w:rsidRPr="00AF1EB8" w14:paraId="22F9D469" w14:textId="77777777" w:rsidTr="007F16E7">
        <w:tc>
          <w:tcPr>
            <w:tcW w:w="1077" w:type="dxa"/>
            <w:vAlign w:val="center"/>
          </w:tcPr>
          <w:p w14:paraId="2A25A1ED" w14:textId="77777777" w:rsidR="00D37996" w:rsidRPr="00AF1EB8" w:rsidRDefault="00D37996" w:rsidP="007F16E7">
            <w:pPr>
              <w:pStyle w:val="ConsPlusNormal"/>
              <w:jc w:val="center"/>
            </w:pPr>
            <w:r w:rsidRPr="00AF1EB8">
              <w:t>5.7</w:t>
            </w:r>
          </w:p>
        </w:tc>
        <w:tc>
          <w:tcPr>
            <w:tcW w:w="7994" w:type="dxa"/>
          </w:tcPr>
          <w:p w14:paraId="00C1B999" w14:textId="77777777" w:rsidR="00D37996" w:rsidRPr="00AF1EB8" w:rsidRDefault="00D37996" w:rsidP="007F16E7">
            <w:pPr>
              <w:pStyle w:val="ConsPlusNormal"/>
              <w:jc w:val="both"/>
            </w:pPr>
            <w:r w:rsidRPr="00AF1EB8">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tc>
      </w:tr>
      <w:tr w:rsidR="00D37996" w:rsidRPr="00AF1EB8" w14:paraId="0FD1799F" w14:textId="77777777" w:rsidTr="007F16E7">
        <w:tc>
          <w:tcPr>
            <w:tcW w:w="1077" w:type="dxa"/>
            <w:vAlign w:val="center"/>
          </w:tcPr>
          <w:p w14:paraId="655691F7" w14:textId="77777777" w:rsidR="00D37996" w:rsidRPr="00AF1EB8" w:rsidRDefault="00D37996" w:rsidP="007F16E7">
            <w:pPr>
              <w:pStyle w:val="ConsPlusNormal"/>
              <w:jc w:val="center"/>
            </w:pPr>
            <w:r w:rsidRPr="00AF1EB8">
              <w:t>5.8</w:t>
            </w:r>
          </w:p>
        </w:tc>
        <w:tc>
          <w:tcPr>
            <w:tcW w:w="7994" w:type="dxa"/>
          </w:tcPr>
          <w:p w14:paraId="452AA38F" w14:textId="77777777" w:rsidR="00D37996" w:rsidRPr="00AF1EB8" w:rsidRDefault="00D37996" w:rsidP="007F16E7">
            <w:pPr>
              <w:pStyle w:val="ConsPlusNormal"/>
              <w:jc w:val="both"/>
            </w:pPr>
            <w:r w:rsidRPr="00AF1EB8">
              <w:t>Противоположные события. Диаграмма Эйлера. Объединение и пересечение событий. Несовместные события. Формула сложения вероятностей</w:t>
            </w:r>
          </w:p>
        </w:tc>
      </w:tr>
      <w:tr w:rsidR="00D37996" w:rsidRPr="00AF1EB8" w14:paraId="653EE78D" w14:textId="77777777" w:rsidTr="007F16E7">
        <w:tc>
          <w:tcPr>
            <w:tcW w:w="1077" w:type="dxa"/>
            <w:vAlign w:val="center"/>
          </w:tcPr>
          <w:p w14:paraId="723385FA" w14:textId="77777777" w:rsidR="00D37996" w:rsidRPr="00AF1EB8" w:rsidRDefault="00D37996" w:rsidP="007F16E7">
            <w:pPr>
              <w:pStyle w:val="ConsPlusNormal"/>
              <w:jc w:val="center"/>
            </w:pPr>
            <w:r w:rsidRPr="00AF1EB8">
              <w:t>5.9</w:t>
            </w:r>
          </w:p>
        </w:tc>
        <w:tc>
          <w:tcPr>
            <w:tcW w:w="7994" w:type="dxa"/>
          </w:tcPr>
          <w:p w14:paraId="3DA7B105" w14:textId="77777777" w:rsidR="00D37996" w:rsidRPr="00AF1EB8" w:rsidRDefault="00D37996" w:rsidP="007F16E7">
            <w:pPr>
              <w:pStyle w:val="ConsPlusNormal"/>
              <w:jc w:val="both"/>
            </w:pPr>
            <w:r w:rsidRPr="00AF1EB8">
              <w:t>Условная вероятность. Правило умножения. Независимые события</w:t>
            </w:r>
          </w:p>
        </w:tc>
      </w:tr>
      <w:tr w:rsidR="00D37996" w:rsidRPr="00AF1EB8" w14:paraId="18A6BF51" w14:textId="77777777" w:rsidTr="007F16E7">
        <w:tc>
          <w:tcPr>
            <w:tcW w:w="1077" w:type="dxa"/>
            <w:vAlign w:val="center"/>
          </w:tcPr>
          <w:p w14:paraId="39460B27" w14:textId="77777777" w:rsidR="00D37996" w:rsidRPr="00AF1EB8" w:rsidRDefault="00D37996" w:rsidP="007F16E7">
            <w:pPr>
              <w:pStyle w:val="ConsPlusNormal"/>
              <w:jc w:val="center"/>
            </w:pPr>
            <w:r w:rsidRPr="00AF1EB8">
              <w:t>5.10</w:t>
            </w:r>
          </w:p>
        </w:tc>
        <w:tc>
          <w:tcPr>
            <w:tcW w:w="7994" w:type="dxa"/>
          </w:tcPr>
          <w:p w14:paraId="4F26A578" w14:textId="77777777" w:rsidR="00D37996" w:rsidRPr="00AF1EB8" w:rsidRDefault="00D37996" w:rsidP="007F16E7">
            <w:pPr>
              <w:pStyle w:val="ConsPlusNormal"/>
              <w:jc w:val="both"/>
            </w:pPr>
            <w:r w:rsidRPr="00AF1EB8">
              <w:t>Представление эксперимента в виде дерева. Решение задач на нахождение вероятностей с помощью дерева случайного эксперимента, диаграмм Эйлера</w:t>
            </w:r>
          </w:p>
        </w:tc>
      </w:tr>
      <w:tr w:rsidR="00D37996" w:rsidRPr="00AF1EB8" w14:paraId="24A11082" w14:textId="77777777" w:rsidTr="007F16E7">
        <w:tc>
          <w:tcPr>
            <w:tcW w:w="1077" w:type="dxa"/>
            <w:vAlign w:val="center"/>
          </w:tcPr>
          <w:p w14:paraId="50064E48" w14:textId="77777777" w:rsidR="00D37996" w:rsidRPr="00AF1EB8" w:rsidRDefault="00D37996" w:rsidP="007F16E7">
            <w:pPr>
              <w:pStyle w:val="ConsPlusNormal"/>
              <w:jc w:val="center"/>
            </w:pPr>
            <w:r w:rsidRPr="00AF1EB8">
              <w:t>6</w:t>
            </w:r>
          </w:p>
        </w:tc>
        <w:tc>
          <w:tcPr>
            <w:tcW w:w="7994" w:type="dxa"/>
          </w:tcPr>
          <w:p w14:paraId="1CF6016A" w14:textId="77777777" w:rsidR="00D37996" w:rsidRPr="00AF1EB8" w:rsidRDefault="00D37996" w:rsidP="007F16E7">
            <w:pPr>
              <w:pStyle w:val="ConsPlusNormal"/>
              <w:jc w:val="both"/>
            </w:pPr>
            <w:r w:rsidRPr="00AF1EB8">
              <w:t>Геометрия</w:t>
            </w:r>
          </w:p>
        </w:tc>
      </w:tr>
      <w:tr w:rsidR="00D37996" w:rsidRPr="00AF1EB8" w14:paraId="744E4A69" w14:textId="77777777" w:rsidTr="007F16E7">
        <w:tc>
          <w:tcPr>
            <w:tcW w:w="1077" w:type="dxa"/>
            <w:vAlign w:val="center"/>
          </w:tcPr>
          <w:p w14:paraId="52030C43" w14:textId="77777777" w:rsidR="00D37996" w:rsidRPr="00AF1EB8" w:rsidRDefault="00D37996" w:rsidP="007F16E7">
            <w:pPr>
              <w:pStyle w:val="ConsPlusNormal"/>
              <w:jc w:val="center"/>
            </w:pPr>
            <w:r w:rsidRPr="00AF1EB8">
              <w:t>6.1</w:t>
            </w:r>
          </w:p>
        </w:tc>
        <w:tc>
          <w:tcPr>
            <w:tcW w:w="7994" w:type="dxa"/>
          </w:tcPr>
          <w:p w14:paraId="59FA59A7" w14:textId="77777777" w:rsidR="00D37996" w:rsidRPr="00AF1EB8" w:rsidRDefault="00D37996" w:rsidP="007F16E7">
            <w:pPr>
              <w:pStyle w:val="ConsPlusNormal"/>
              <w:jc w:val="both"/>
            </w:pPr>
            <w:r w:rsidRPr="00AF1EB8">
              <w:t>Четырехугольники. Параллелограмм, его признаки и свойства</w:t>
            </w:r>
          </w:p>
        </w:tc>
      </w:tr>
      <w:tr w:rsidR="00D37996" w:rsidRPr="00AF1EB8" w14:paraId="7FD61FA7" w14:textId="77777777" w:rsidTr="007F16E7">
        <w:tc>
          <w:tcPr>
            <w:tcW w:w="1077" w:type="dxa"/>
            <w:vAlign w:val="center"/>
          </w:tcPr>
          <w:p w14:paraId="7A8989D0" w14:textId="77777777" w:rsidR="00D37996" w:rsidRPr="00AF1EB8" w:rsidRDefault="00D37996" w:rsidP="007F16E7">
            <w:pPr>
              <w:pStyle w:val="ConsPlusNormal"/>
              <w:jc w:val="center"/>
            </w:pPr>
            <w:r w:rsidRPr="00AF1EB8">
              <w:t>6.2</w:t>
            </w:r>
          </w:p>
        </w:tc>
        <w:tc>
          <w:tcPr>
            <w:tcW w:w="7994" w:type="dxa"/>
          </w:tcPr>
          <w:p w14:paraId="0978F185" w14:textId="77777777" w:rsidR="00D37996" w:rsidRPr="00AF1EB8" w:rsidRDefault="00D37996" w:rsidP="007F16E7">
            <w:pPr>
              <w:pStyle w:val="ConsPlusNormal"/>
              <w:jc w:val="both"/>
            </w:pPr>
            <w:r w:rsidRPr="00AF1EB8">
              <w:t>Прямоугольник, ромб, квадрат, их признаки и свойства</w:t>
            </w:r>
          </w:p>
        </w:tc>
      </w:tr>
      <w:tr w:rsidR="00D37996" w:rsidRPr="00AF1EB8" w14:paraId="2504749C" w14:textId="77777777" w:rsidTr="007F16E7">
        <w:tc>
          <w:tcPr>
            <w:tcW w:w="1077" w:type="dxa"/>
            <w:vAlign w:val="center"/>
          </w:tcPr>
          <w:p w14:paraId="54894D8A" w14:textId="77777777" w:rsidR="00D37996" w:rsidRPr="00AF1EB8" w:rsidRDefault="00D37996" w:rsidP="007F16E7">
            <w:pPr>
              <w:pStyle w:val="ConsPlusNormal"/>
              <w:jc w:val="center"/>
            </w:pPr>
            <w:r w:rsidRPr="00AF1EB8">
              <w:t>6.3</w:t>
            </w:r>
          </w:p>
        </w:tc>
        <w:tc>
          <w:tcPr>
            <w:tcW w:w="7994" w:type="dxa"/>
          </w:tcPr>
          <w:p w14:paraId="32709B59" w14:textId="77777777" w:rsidR="00D37996" w:rsidRPr="00AF1EB8" w:rsidRDefault="00D37996" w:rsidP="007F16E7">
            <w:pPr>
              <w:pStyle w:val="ConsPlusNormal"/>
              <w:jc w:val="both"/>
            </w:pPr>
            <w:r w:rsidRPr="00AF1EB8">
              <w:t>Трапеция, равнобокая трапеция, ее свойства и признаки. Прямоугольная трапеция</w:t>
            </w:r>
          </w:p>
        </w:tc>
      </w:tr>
      <w:tr w:rsidR="00D37996" w:rsidRPr="00AF1EB8" w14:paraId="22D9EADF" w14:textId="77777777" w:rsidTr="007F16E7">
        <w:tc>
          <w:tcPr>
            <w:tcW w:w="1077" w:type="dxa"/>
            <w:vAlign w:val="center"/>
          </w:tcPr>
          <w:p w14:paraId="36FA3EE4" w14:textId="77777777" w:rsidR="00D37996" w:rsidRPr="00AF1EB8" w:rsidRDefault="00D37996" w:rsidP="007F16E7">
            <w:pPr>
              <w:pStyle w:val="ConsPlusNormal"/>
              <w:jc w:val="center"/>
            </w:pPr>
            <w:r w:rsidRPr="00AF1EB8">
              <w:t>6.4</w:t>
            </w:r>
          </w:p>
        </w:tc>
        <w:tc>
          <w:tcPr>
            <w:tcW w:w="7994" w:type="dxa"/>
          </w:tcPr>
          <w:p w14:paraId="394B8FD7" w14:textId="77777777" w:rsidR="00D37996" w:rsidRPr="00AF1EB8" w:rsidRDefault="00D37996" w:rsidP="007F16E7">
            <w:pPr>
              <w:pStyle w:val="ConsPlusNormal"/>
              <w:jc w:val="both"/>
            </w:pPr>
            <w:r w:rsidRPr="00AF1EB8">
              <w:t>Метод удвоения медианы. Центральная симметрия. Теорема Фалеса и теорема о пропорциональных отрезках</w:t>
            </w:r>
          </w:p>
        </w:tc>
      </w:tr>
      <w:tr w:rsidR="00D37996" w:rsidRPr="00AF1EB8" w14:paraId="48055DC4" w14:textId="77777777" w:rsidTr="007F16E7">
        <w:tc>
          <w:tcPr>
            <w:tcW w:w="1077" w:type="dxa"/>
            <w:vAlign w:val="center"/>
          </w:tcPr>
          <w:p w14:paraId="1D143698" w14:textId="77777777" w:rsidR="00D37996" w:rsidRPr="00AF1EB8" w:rsidRDefault="00D37996" w:rsidP="007F16E7">
            <w:pPr>
              <w:pStyle w:val="ConsPlusNormal"/>
              <w:jc w:val="center"/>
            </w:pPr>
            <w:r w:rsidRPr="00AF1EB8">
              <w:t>6.5</w:t>
            </w:r>
          </w:p>
        </w:tc>
        <w:tc>
          <w:tcPr>
            <w:tcW w:w="7994" w:type="dxa"/>
          </w:tcPr>
          <w:p w14:paraId="2B7F26EF" w14:textId="77777777" w:rsidR="00D37996" w:rsidRPr="00AF1EB8" w:rsidRDefault="00D37996" w:rsidP="007F16E7">
            <w:pPr>
              <w:pStyle w:val="ConsPlusNormal"/>
              <w:jc w:val="both"/>
            </w:pPr>
            <w:r w:rsidRPr="00AF1EB8">
              <w:t>Средние линии треугольника и трапеции. Центр масс треугольника</w:t>
            </w:r>
          </w:p>
        </w:tc>
      </w:tr>
      <w:tr w:rsidR="00D37996" w:rsidRPr="00AF1EB8" w14:paraId="50A6EE20" w14:textId="77777777" w:rsidTr="007F16E7">
        <w:tc>
          <w:tcPr>
            <w:tcW w:w="1077" w:type="dxa"/>
            <w:vAlign w:val="center"/>
          </w:tcPr>
          <w:p w14:paraId="10EAF1DC" w14:textId="77777777" w:rsidR="00D37996" w:rsidRPr="00AF1EB8" w:rsidRDefault="00D37996" w:rsidP="007F16E7">
            <w:pPr>
              <w:pStyle w:val="ConsPlusNormal"/>
              <w:jc w:val="center"/>
            </w:pPr>
            <w:r w:rsidRPr="00AF1EB8">
              <w:t>6.6</w:t>
            </w:r>
          </w:p>
        </w:tc>
        <w:tc>
          <w:tcPr>
            <w:tcW w:w="7994" w:type="dxa"/>
          </w:tcPr>
          <w:p w14:paraId="204D4D9B" w14:textId="77777777" w:rsidR="00D37996" w:rsidRPr="00AF1EB8" w:rsidRDefault="00D37996" w:rsidP="007F16E7">
            <w:pPr>
              <w:pStyle w:val="ConsPlusNormal"/>
              <w:jc w:val="both"/>
            </w:pPr>
            <w:r w:rsidRPr="00AF1EB8">
              <w:t>Подобие треугольников, коэффициент подобия. Признаки подобия треугольников. Применение подобия при решении практических задач</w:t>
            </w:r>
          </w:p>
        </w:tc>
      </w:tr>
      <w:tr w:rsidR="00D37996" w:rsidRPr="00AF1EB8" w14:paraId="349E7966" w14:textId="77777777" w:rsidTr="007F16E7">
        <w:tc>
          <w:tcPr>
            <w:tcW w:w="1077" w:type="dxa"/>
            <w:vAlign w:val="center"/>
          </w:tcPr>
          <w:p w14:paraId="2F0A3205" w14:textId="77777777" w:rsidR="00D37996" w:rsidRPr="00AF1EB8" w:rsidRDefault="00D37996" w:rsidP="007F16E7">
            <w:pPr>
              <w:pStyle w:val="ConsPlusNormal"/>
              <w:jc w:val="center"/>
            </w:pPr>
            <w:r w:rsidRPr="00AF1EB8">
              <w:t>6.7</w:t>
            </w:r>
          </w:p>
        </w:tc>
        <w:tc>
          <w:tcPr>
            <w:tcW w:w="7994" w:type="dxa"/>
          </w:tcPr>
          <w:p w14:paraId="352DAEFA" w14:textId="77777777" w:rsidR="00D37996" w:rsidRPr="00AF1EB8" w:rsidRDefault="00D37996" w:rsidP="007F16E7">
            <w:pPr>
              <w:pStyle w:val="ConsPlusNormal"/>
              <w:jc w:val="both"/>
            </w:pPr>
            <w:r w:rsidRPr="00AF1EB8">
              <w:t>Формулы для площади треугольника, параллелограмма, ромба и трапеции</w:t>
            </w:r>
          </w:p>
        </w:tc>
      </w:tr>
      <w:tr w:rsidR="00D37996" w:rsidRPr="00AF1EB8" w14:paraId="58017103" w14:textId="77777777" w:rsidTr="007F16E7">
        <w:tc>
          <w:tcPr>
            <w:tcW w:w="1077" w:type="dxa"/>
            <w:vAlign w:val="center"/>
          </w:tcPr>
          <w:p w14:paraId="3EA409F5" w14:textId="77777777" w:rsidR="00D37996" w:rsidRPr="00AF1EB8" w:rsidRDefault="00D37996" w:rsidP="007F16E7">
            <w:pPr>
              <w:pStyle w:val="ConsPlusNormal"/>
              <w:jc w:val="center"/>
            </w:pPr>
            <w:r w:rsidRPr="00AF1EB8">
              <w:t>6.8</w:t>
            </w:r>
          </w:p>
        </w:tc>
        <w:tc>
          <w:tcPr>
            <w:tcW w:w="7994" w:type="dxa"/>
          </w:tcPr>
          <w:p w14:paraId="361ED5EB" w14:textId="77777777" w:rsidR="00D37996" w:rsidRPr="00AF1EB8" w:rsidRDefault="00D37996" w:rsidP="007F16E7">
            <w:pPr>
              <w:pStyle w:val="ConsPlusNormal"/>
              <w:jc w:val="both"/>
            </w:pPr>
            <w:r w:rsidRPr="00AF1EB8">
              <w:t>Свойства площадей геометрических фигур. Отношение площадей подобных фигур</w:t>
            </w:r>
          </w:p>
        </w:tc>
      </w:tr>
      <w:tr w:rsidR="00D37996" w:rsidRPr="00AF1EB8" w14:paraId="252BA36A" w14:textId="77777777" w:rsidTr="007F16E7">
        <w:tc>
          <w:tcPr>
            <w:tcW w:w="1077" w:type="dxa"/>
            <w:vAlign w:val="center"/>
          </w:tcPr>
          <w:p w14:paraId="4A59555C" w14:textId="77777777" w:rsidR="00D37996" w:rsidRPr="00AF1EB8" w:rsidRDefault="00D37996" w:rsidP="007F16E7">
            <w:pPr>
              <w:pStyle w:val="ConsPlusNormal"/>
              <w:jc w:val="center"/>
            </w:pPr>
            <w:r w:rsidRPr="00AF1EB8">
              <w:t>6.9</w:t>
            </w:r>
          </w:p>
        </w:tc>
        <w:tc>
          <w:tcPr>
            <w:tcW w:w="7994" w:type="dxa"/>
          </w:tcPr>
          <w:p w14:paraId="602C7905" w14:textId="77777777" w:rsidR="00D37996" w:rsidRPr="00AF1EB8" w:rsidRDefault="00D37996" w:rsidP="007F16E7">
            <w:pPr>
              <w:pStyle w:val="ConsPlusNormal"/>
              <w:jc w:val="both"/>
            </w:pPr>
            <w:r w:rsidRPr="00AF1EB8">
              <w:t>Вычисление площадей треугольников и многоугольников на клетчатой бумаге</w:t>
            </w:r>
          </w:p>
        </w:tc>
      </w:tr>
      <w:tr w:rsidR="00D37996" w:rsidRPr="00AF1EB8" w14:paraId="1D850D0D" w14:textId="77777777" w:rsidTr="007F16E7">
        <w:tc>
          <w:tcPr>
            <w:tcW w:w="1077" w:type="dxa"/>
            <w:vAlign w:val="center"/>
          </w:tcPr>
          <w:p w14:paraId="1628D0E2" w14:textId="77777777" w:rsidR="00D37996" w:rsidRPr="00AF1EB8" w:rsidRDefault="00D37996" w:rsidP="007F16E7">
            <w:pPr>
              <w:pStyle w:val="ConsPlusNormal"/>
              <w:jc w:val="center"/>
            </w:pPr>
            <w:r w:rsidRPr="00AF1EB8">
              <w:t>6.10</w:t>
            </w:r>
          </w:p>
        </w:tc>
        <w:tc>
          <w:tcPr>
            <w:tcW w:w="7994" w:type="dxa"/>
          </w:tcPr>
          <w:p w14:paraId="36E22A7F" w14:textId="77777777" w:rsidR="00D37996" w:rsidRPr="00AF1EB8" w:rsidRDefault="00D37996" w:rsidP="007F16E7">
            <w:pPr>
              <w:pStyle w:val="ConsPlusNormal"/>
              <w:jc w:val="both"/>
            </w:pPr>
            <w:r w:rsidRPr="00AF1EB8">
              <w:t>Теорема Пифагора. Применение теоремы Пифагора при решении практических задач</w:t>
            </w:r>
          </w:p>
        </w:tc>
      </w:tr>
      <w:tr w:rsidR="00D37996" w:rsidRPr="00AF1EB8" w14:paraId="5BB8616F" w14:textId="77777777" w:rsidTr="007F16E7">
        <w:tc>
          <w:tcPr>
            <w:tcW w:w="1077" w:type="dxa"/>
            <w:vAlign w:val="center"/>
          </w:tcPr>
          <w:p w14:paraId="14526712" w14:textId="77777777" w:rsidR="00D37996" w:rsidRPr="00AF1EB8" w:rsidRDefault="00D37996" w:rsidP="007F16E7">
            <w:pPr>
              <w:pStyle w:val="ConsPlusNormal"/>
              <w:jc w:val="center"/>
            </w:pPr>
            <w:r w:rsidRPr="00AF1EB8">
              <w:t>6.11</w:t>
            </w:r>
          </w:p>
        </w:tc>
        <w:tc>
          <w:tcPr>
            <w:tcW w:w="7994" w:type="dxa"/>
          </w:tcPr>
          <w:p w14:paraId="3848CB9F" w14:textId="77777777" w:rsidR="00D37996" w:rsidRPr="00AF1EB8" w:rsidRDefault="00D37996" w:rsidP="007F16E7">
            <w:pPr>
              <w:pStyle w:val="ConsPlusNormal"/>
              <w:jc w:val="both"/>
            </w:pPr>
            <w:r w:rsidRPr="00AF1EB8">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D37996" w:rsidRPr="00AF1EB8" w14:paraId="0522FC66" w14:textId="77777777" w:rsidTr="007F16E7">
        <w:tc>
          <w:tcPr>
            <w:tcW w:w="1077" w:type="dxa"/>
            <w:vAlign w:val="center"/>
          </w:tcPr>
          <w:p w14:paraId="4B7ED4E3" w14:textId="77777777" w:rsidR="00D37996" w:rsidRPr="00AF1EB8" w:rsidRDefault="00D37996" w:rsidP="007F16E7">
            <w:pPr>
              <w:pStyle w:val="ConsPlusNormal"/>
              <w:jc w:val="center"/>
            </w:pPr>
            <w:r w:rsidRPr="00AF1EB8">
              <w:t>6.12</w:t>
            </w:r>
          </w:p>
        </w:tc>
        <w:tc>
          <w:tcPr>
            <w:tcW w:w="7994" w:type="dxa"/>
          </w:tcPr>
          <w:p w14:paraId="5BB9E214" w14:textId="77777777" w:rsidR="00D37996" w:rsidRPr="00AF1EB8" w:rsidRDefault="00D37996" w:rsidP="007F16E7">
            <w:pPr>
              <w:pStyle w:val="ConsPlusNormal"/>
              <w:jc w:val="both"/>
            </w:pPr>
            <w:r w:rsidRPr="00AF1EB8">
              <w:t>Вписанные и центральные углы, угол между касательной и хордой. Углы между хордами и секущими</w:t>
            </w:r>
          </w:p>
        </w:tc>
      </w:tr>
      <w:tr w:rsidR="00D37996" w:rsidRPr="00AF1EB8" w14:paraId="7A00EC44" w14:textId="77777777" w:rsidTr="007F16E7">
        <w:tc>
          <w:tcPr>
            <w:tcW w:w="1077" w:type="dxa"/>
            <w:vAlign w:val="center"/>
          </w:tcPr>
          <w:p w14:paraId="2A399472" w14:textId="77777777" w:rsidR="00D37996" w:rsidRPr="00AF1EB8" w:rsidRDefault="00D37996" w:rsidP="007F16E7">
            <w:pPr>
              <w:pStyle w:val="ConsPlusNormal"/>
              <w:jc w:val="center"/>
            </w:pPr>
            <w:r w:rsidRPr="00AF1EB8">
              <w:t>6.13</w:t>
            </w:r>
          </w:p>
        </w:tc>
        <w:tc>
          <w:tcPr>
            <w:tcW w:w="7994" w:type="dxa"/>
          </w:tcPr>
          <w:p w14:paraId="7E00A683" w14:textId="77777777" w:rsidR="00D37996" w:rsidRPr="00AF1EB8" w:rsidRDefault="00D37996" w:rsidP="007F16E7">
            <w:pPr>
              <w:pStyle w:val="ConsPlusNormal"/>
              <w:jc w:val="both"/>
            </w:pPr>
            <w:r w:rsidRPr="00AF1EB8">
              <w:t>Вписанные и описанные четырехугольники</w:t>
            </w:r>
          </w:p>
        </w:tc>
      </w:tr>
      <w:tr w:rsidR="00D37996" w:rsidRPr="00AF1EB8" w14:paraId="00D9A8E9" w14:textId="77777777" w:rsidTr="007F16E7">
        <w:tc>
          <w:tcPr>
            <w:tcW w:w="1077" w:type="dxa"/>
            <w:vAlign w:val="center"/>
          </w:tcPr>
          <w:p w14:paraId="1074F680" w14:textId="77777777" w:rsidR="00D37996" w:rsidRPr="00AF1EB8" w:rsidRDefault="00D37996" w:rsidP="007F16E7">
            <w:pPr>
              <w:pStyle w:val="ConsPlusNormal"/>
              <w:jc w:val="center"/>
            </w:pPr>
            <w:r w:rsidRPr="00AF1EB8">
              <w:t>6.14</w:t>
            </w:r>
          </w:p>
        </w:tc>
        <w:tc>
          <w:tcPr>
            <w:tcW w:w="7994" w:type="dxa"/>
          </w:tcPr>
          <w:p w14:paraId="72214179" w14:textId="77777777" w:rsidR="00D37996" w:rsidRPr="00AF1EB8" w:rsidRDefault="00D37996" w:rsidP="007F16E7">
            <w:pPr>
              <w:pStyle w:val="ConsPlusNormal"/>
              <w:jc w:val="both"/>
            </w:pPr>
            <w:r w:rsidRPr="00AF1EB8">
              <w:t>Взаимное расположение двух окружностей. Касание окружностей. Общие касательные к двум окружностям</w:t>
            </w:r>
          </w:p>
        </w:tc>
      </w:tr>
    </w:tbl>
    <w:p w14:paraId="3931A020" w14:textId="77777777" w:rsidR="00D37996" w:rsidRPr="00AF1EB8" w:rsidRDefault="00D37996" w:rsidP="00D37996">
      <w:pPr>
        <w:pStyle w:val="ConsPlusNormal"/>
        <w:ind w:firstLine="540"/>
        <w:jc w:val="both"/>
      </w:pPr>
    </w:p>
    <w:p w14:paraId="3FD8CF48" w14:textId="77777777" w:rsidR="00D37996" w:rsidRPr="00AF1EB8" w:rsidRDefault="00D37996" w:rsidP="00D37996">
      <w:pPr>
        <w:pStyle w:val="ConsPlusNormal"/>
        <w:jc w:val="right"/>
      </w:pPr>
      <w:r w:rsidRPr="00AF1EB8">
        <w:t>Таблица 11.8</w:t>
      </w:r>
    </w:p>
    <w:p w14:paraId="7B94D26C" w14:textId="77777777" w:rsidR="00D37996" w:rsidRPr="00AF1EB8" w:rsidRDefault="00D37996" w:rsidP="00D37996">
      <w:pPr>
        <w:pStyle w:val="ConsPlusNormal"/>
        <w:ind w:firstLine="540"/>
        <w:jc w:val="both"/>
      </w:pPr>
    </w:p>
    <w:p w14:paraId="17596E33"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5CE562D5" w14:textId="77777777" w:rsidR="00D37996" w:rsidRPr="00AF1EB8" w:rsidRDefault="00D37996" w:rsidP="00D37996">
      <w:pPr>
        <w:pStyle w:val="ConsPlusNormal"/>
        <w:jc w:val="center"/>
      </w:pPr>
      <w:r w:rsidRPr="00AF1EB8">
        <w:t>образовательной программы (9 класс)</w:t>
      </w:r>
    </w:p>
    <w:p w14:paraId="670D6A15"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45354518" w14:textId="77777777" w:rsidTr="007F16E7">
        <w:tc>
          <w:tcPr>
            <w:tcW w:w="1701" w:type="dxa"/>
          </w:tcPr>
          <w:p w14:paraId="08AB8644" w14:textId="77777777" w:rsidR="00D37996" w:rsidRPr="00AF1EB8" w:rsidRDefault="00D37996" w:rsidP="007F16E7">
            <w:pPr>
              <w:pStyle w:val="ConsPlusNormal"/>
              <w:jc w:val="center"/>
            </w:pPr>
            <w:r w:rsidRPr="00AF1EB8">
              <w:t>Код проверяемого результата</w:t>
            </w:r>
          </w:p>
        </w:tc>
        <w:tc>
          <w:tcPr>
            <w:tcW w:w="7370" w:type="dxa"/>
          </w:tcPr>
          <w:p w14:paraId="374AA1FD"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6857AB1C" w14:textId="77777777" w:rsidTr="007F16E7">
        <w:tc>
          <w:tcPr>
            <w:tcW w:w="1701" w:type="dxa"/>
            <w:vAlign w:val="center"/>
          </w:tcPr>
          <w:p w14:paraId="27A88FEC" w14:textId="77777777" w:rsidR="00D37996" w:rsidRPr="00AF1EB8" w:rsidRDefault="00D37996" w:rsidP="007F16E7">
            <w:pPr>
              <w:pStyle w:val="ConsPlusNormal"/>
              <w:jc w:val="center"/>
            </w:pPr>
            <w:r w:rsidRPr="00AF1EB8">
              <w:t>1</w:t>
            </w:r>
          </w:p>
        </w:tc>
        <w:tc>
          <w:tcPr>
            <w:tcW w:w="7370" w:type="dxa"/>
          </w:tcPr>
          <w:p w14:paraId="08A62149" w14:textId="77777777" w:rsidR="00D37996" w:rsidRPr="00AF1EB8" w:rsidRDefault="00D37996" w:rsidP="007F16E7">
            <w:pPr>
              <w:pStyle w:val="ConsPlusNormal"/>
              <w:jc w:val="both"/>
            </w:pPr>
            <w:r w:rsidRPr="00AF1EB8">
              <w:t>Числа и вычисления</w:t>
            </w:r>
          </w:p>
        </w:tc>
      </w:tr>
      <w:tr w:rsidR="00D37996" w:rsidRPr="00AF1EB8" w14:paraId="3915E3F4" w14:textId="77777777" w:rsidTr="007F16E7">
        <w:tc>
          <w:tcPr>
            <w:tcW w:w="1701" w:type="dxa"/>
            <w:vAlign w:val="center"/>
          </w:tcPr>
          <w:p w14:paraId="064C36DA" w14:textId="77777777" w:rsidR="00D37996" w:rsidRPr="00AF1EB8" w:rsidRDefault="00D37996" w:rsidP="007F16E7">
            <w:pPr>
              <w:pStyle w:val="ConsPlusNormal"/>
              <w:jc w:val="center"/>
            </w:pPr>
            <w:r w:rsidRPr="00AF1EB8">
              <w:t>1.1</w:t>
            </w:r>
          </w:p>
        </w:tc>
        <w:tc>
          <w:tcPr>
            <w:tcW w:w="7370" w:type="dxa"/>
          </w:tcPr>
          <w:p w14:paraId="34E10F54" w14:textId="77777777" w:rsidR="00D37996" w:rsidRPr="00AF1EB8" w:rsidRDefault="00D37996" w:rsidP="007F16E7">
            <w:pPr>
              <w:pStyle w:val="ConsPlusNormal"/>
              <w:jc w:val="both"/>
            </w:pPr>
            <w:r w:rsidRPr="00AF1EB8">
              <w:t>Сравнивать и упорядочивать рациональные и иррациональные числа</w:t>
            </w:r>
          </w:p>
        </w:tc>
      </w:tr>
      <w:tr w:rsidR="00D37996" w:rsidRPr="00AF1EB8" w14:paraId="4F9D4600" w14:textId="77777777" w:rsidTr="007F16E7">
        <w:tc>
          <w:tcPr>
            <w:tcW w:w="1701" w:type="dxa"/>
            <w:vAlign w:val="center"/>
          </w:tcPr>
          <w:p w14:paraId="17D6EAB3" w14:textId="77777777" w:rsidR="00D37996" w:rsidRPr="00AF1EB8" w:rsidRDefault="00D37996" w:rsidP="007F16E7">
            <w:pPr>
              <w:pStyle w:val="ConsPlusNormal"/>
              <w:jc w:val="center"/>
            </w:pPr>
            <w:r w:rsidRPr="00AF1EB8">
              <w:t>1.2</w:t>
            </w:r>
          </w:p>
        </w:tc>
        <w:tc>
          <w:tcPr>
            <w:tcW w:w="7370" w:type="dxa"/>
          </w:tcPr>
          <w:p w14:paraId="2AF68D73" w14:textId="77777777" w:rsidR="00D37996" w:rsidRPr="00AF1EB8" w:rsidRDefault="00D37996" w:rsidP="007F16E7">
            <w:pPr>
              <w:pStyle w:val="ConsPlusNormal"/>
              <w:jc w:val="both"/>
            </w:pPr>
            <w:r w:rsidRPr="00AF1EB8">
              <w:t>Выполнять арифметические действия с рациональными числами, сочетая устные и письменные приемы, выполнять вычисления с иррациональными числами</w:t>
            </w:r>
          </w:p>
        </w:tc>
      </w:tr>
      <w:tr w:rsidR="00D37996" w:rsidRPr="00AF1EB8" w14:paraId="029D2D5F" w14:textId="77777777" w:rsidTr="007F16E7">
        <w:tc>
          <w:tcPr>
            <w:tcW w:w="1701" w:type="dxa"/>
            <w:vAlign w:val="center"/>
          </w:tcPr>
          <w:p w14:paraId="5F9343F1" w14:textId="77777777" w:rsidR="00D37996" w:rsidRPr="00AF1EB8" w:rsidRDefault="00D37996" w:rsidP="007F16E7">
            <w:pPr>
              <w:pStyle w:val="ConsPlusNormal"/>
              <w:jc w:val="center"/>
            </w:pPr>
            <w:r w:rsidRPr="00AF1EB8">
              <w:t>1.3</w:t>
            </w:r>
          </w:p>
        </w:tc>
        <w:tc>
          <w:tcPr>
            <w:tcW w:w="7370" w:type="dxa"/>
          </w:tcPr>
          <w:p w14:paraId="2FA25B81" w14:textId="77777777" w:rsidR="00D37996" w:rsidRPr="00AF1EB8" w:rsidRDefault="00D37996" w:rsidP="007F16E7">
            <w:pPr>
              <w:pStyle w:val="ConsPlusNormal"/>
              <w:jc w:val="both"/>
            </w:pPr>
            <w:r w:rsidRPr="00AF1EB8">
              <w:t>Находить значения степеней с целыми показателями и корней, вычислять значения числовых выражений</w:t>
            </w:r>
          </w:p>
        </w:tc>
      </w:tr>
      <w:tr w:rsidR="00D37996" w:rsidRPr="00AF1EB8" w14:paraId="37D3DAEB" w14:textId="77777777" w:rsidTr="007F16E7">
        <w:tc>
          <w:tcPr>
            <w:tcW w:w="1701" w:type="dxa"/>
            <w:vAlign w:val="center"/>
          </w:tcPr>
          <w:p w14:paraId="62E25041" w14:textId="77777777" w:rsidR="00D37996" w:rsidRPr="00AF1EB8" w:rsidRDefault="00D37996" w:rsidP="007F16E7">
            <w:pPr>
              <w:pStyle w:val="ConsPlusNormal"/>
              <w:jc w:val="center"/>
            </w:pPr>
            <w:r w:rsidRPr="00AF1EB8">
              <w:t>1.4</w:t>
            </w:r>
          </w:p>
        </w:tc>
        <w:tc>
          <w:tcPr>
            <w:tcW w:w="7370" w:type="dxa"/>
          </w:tcPr>
          <w:p w14:paraId="1F2DB70B" w14:textId="77777777" w:rsidR="00D37996" w:rsidRPr="00AF1EB8" w:rsidRDefault="00D37996" w:rsidP="007F16E7">
            <w:pPr>
              <w:pStyle w:val="ConsPlusNormal"/>
              <w:jc w:val="both"/>
            </w:pPr>
            <w:r w:rsidRPr="00AF1EB8">
              <w:t>Округлять действительные числа, выполнять прикидку результата вычислений, оценку числовых выражений</w:t>
            </w:r>
          </w:p>
        </w:tc>
      </w:tr>
      <w:tr w:rsidR="00D37996" w:rsidRPr="00AF1EB8" w14:paraId="52ACDB67" w14:textId="77777777" w:rsidTr="007F16E7">
        <w:tc>
          <w:tcPr>
            <w:tcW w:w="1701" w:type="dxa"/>
            <w:vAlign w:val="center"/>
          </w:tcPr>
          <w:p w14:paraId="55822C81" w14:textId="77777777" w:rsidR="00D37996" w:rsidRPr="00AF1EB8" w:rsidRDefault="00D37996" w:rsidP="007F16E7">
            <w:pPr>
              <w:pStyle w:val="ConsPlusNormal"/>
              <w:jc w:val="center"/>
            </w:pPr>
            <w:r w:rsidRPr="00AF1EB8">
              <w:t>2</w:t>
            </w:r>
          </w:p>
        </w:tc>
        <w:tc>
          <w:tcPr>
            <w:tcW w:w="7370" w:type="dxa"/>
          </w:tcPr>
          <w:p w14:paraId="7DF24779" w14:textId="77777777" w:rsidR="00D37996" w:rsidRPr="00AF1EB8" w:rsidRDefault="00D37996" w:rsidP="007F16E7">
            <w:pPr>
              <w:pStyle w:val="ConsPlusNormal"/>
              <w:jc w:val="both"/>
            </w:pPr>
            <w:r w:rsidRPr="00AF1EB8">
              <w:t>Уравнения и неравенства</w:t>
            </w:r>
          </w:p>
        </w:tc>
      </w:tr>
      <w:tr w:rsidR="00D37996" w:rsidRPr="00AF1EB8" w14:paraId="40877920" w14:textId="77777777" w:rsidTr="007F16E7">
        <w:tc>
          <w:tcPr>
            <w:tcW w:w="1701" w:type="dxa"/>
            <w:vAlign w:val="center"/>
          </w:tcPr>
          <w:p w14:paraId="4C69CE5E" w14:textId="77777777" w:rsidR="00D37996" w:rsidRPr="00AF1EB8" w:rsidRDefault="00D37996" w:rsidP="007F16E7">
            <w:pPr>
              <w:pStyle w:val="ConsPlusNormal"/>
              <w:jc w:val="center"/>
            </w:pPr>
            <w:r w:rsidRPr="00AF1EB8">
              <w:t>2.1</w:t>
            </w:r>
          </w:p>
        </w:tc>
        <w:tc>
          <w:tcPr>
            <w:tcW w:w="7370" w:type="dxa"/>
          </w:tcPr>
          <w:p w14:paraId="121EBEB9" w14:textId="77777777" w:rsidR="00D37996" w:rsidRPr="00AF1EB8" w:rsidRDefault="00D37996" w:rsidP="007F16E7">
            <w:pPr>
              <w:pStyle w:val="ConsPlusNormal"/>
              <w:jc w:val="both"/>
            </w:pPr>
            <w:r w:rsidRPr="00AF1EB8">
              <w:t>Решать линейные и квадратные уравнения, уравнения, сводящиеся к ним, простейшие дробно-рациональные уравнения</w:t>
            </w:r>
          </w:p>
        </w:tc>
      </w:tr>
      <w:tr w:rsidR="00D37996" w:rsidRPr="00AF1EB8" w14:paraId="404B2275" w14:textId="77777777" w:rsidTr="007F16E7">
        <w:tc>
          <w:tcPr>
            <w:tcW w:w="1701" w:type="dxa"/>
            <w:vAlign w:val="center"/>
          </w:tcPr>
          <w:p w14:paraId="283EAA20" w14:textId="77777777" w:rsidR="00D37996" w:rsidRPr="00AF1EB8" w:rsidRDefault="00D37996" w:rsidP="007F16E7">
            <w:pPr>
              <w:pStyle w:val="ConsPlusNormal"/>
              <w:jc w:val="center"/>
            </w:pPr>
            <w:r w:rsidRPr="00AF1EB8">
              <w:t>2.2</w:t>
            </w:r>
          </w:p>
        </w:tc>
        <w:tc>
          <w:tcPr>
            <w:tcW w:w="7370" w:type="dxa"/>
          </w:tcPr>
          <w:p w14:paraId="07115DE1" w14:textId="77777777" w:rsidR="00D37996" w:rsidRPr="00AF1EB8" w:rsidRDefault="00D37996" w:rsidP="007F16E7">
            <w:pPr>
              <w:pStyle w:val="ConsPlusNormal"/>
              <w:jc w:val="both"/>
            </w:pPr>
            <w:r w:rsidRPr="00AF1EB8">
              <w:t>Решать системы двух линейных уравнений с двумя переменными и системы двух уравнений, в которых одно уравнение не является линейным</w:t>
            </w:r>
          </w:p>
        </w:tc>
      </w:tr>
      <w:tr w:rsidR="00D37996" w:rsidRPr="00AF1EB8" w14:paraId="681EF89E" w14:textId="77777777" w:rsidTr="007F16E7">
        <w:tc>
          <w:tcPr>
            <w:tcW w:w="1701" w:type="dxa"/>
            <w:vAlign w:val="center"/>
          </w:tcPr>
          <w:p w14:paraId="1D75B24E" w14:textId="77777777" w:rsidR="00D37996" w:rsidRPr="00AF1EB8" w:rsidRDefault="00D37996" w:rsidP="007F16E7">
            <w:pPr>
              <w:pStyle w:val="ConsPlusNormal"/>
              <w:jc w:val="center"/>
            </w:pPr>
            <w:r w:rsidRPr="00AF1EB8">
              <w:t>2.3</w:t>
            </w:r>
          </w:p>
        </w:tc>
        <w:tc>
          <w:tcPr>
            <w:tcW w:w="7370" w:type="dxa"/>
          </w:tcPr>
          <w:p w14:paraId="47461EF8" w14:textId="77777777" w:rsidR="00D37996" w:rsidRPr="00AF1EB8" w:rsidRDefault="00D37996" w:rsidP="007F16E7">
            <w:pPr>
              <w:pStyle w:val="ConsPlusNormal"/>
              <w:jc w:val="both"/>
            </w:pPr>
            <w:r w:rsidRPr="00AF1EB8">
              <w:t>Решать текстовые задачи алгебраическим способом с помощью составления уравнения или системы двух уравнений с двумя переменными</w:t>
            </w:r>
          </w:p>
        </w:tc>
      </w:tr>
      <w:tr w:rsidR="00D37996" w:rsidRPr="00AF1EB8" w14:paraId="0FF4ED03" w14:textId="77777777" w:rsidTr="007F16E7">
        <w:tc>
          <w:tcPr>
            <w:tcW w:w="1701" w:type="dxa"/>
            <w:vAlign w:val="center"/>
          </w:tcPr>
          <w:p w14:paraId="0734AE27" w14:textId="77777777" w:rsidR="00D37996" w:rsidRPr="00AF1EB8" w:rsidRDefault="00D37996" w:rsidP="007F16E7">
            <w:pPr>
              <w:pStyle w:val="ConsPlusNormal"/>
              <w:jc w:val="center"/>
            </w:pPr>
            <w:r w:rsidRPr="00AF1EB8">
              <w:t>2.4</w:t>
            </w:r>
          </w:p>
        </w:tc>
        <w:tc>
          <w:tcPr>
            <w:tcW w:w="7370" w:type="dxa"/>
          </w:tcPr>
          <w:p w14:paraId="0B09BF1A" w14:textId="77777777" w:rsidR="00D37996" w:rsidRPr="00AF1EB8" w:rsidRDefault="00D37996" w:rsidP="007F16E7">
            <w:pPr>
              <w:pStyle w:val="ConsPlusNormal"/>
              <w:jc w:val="both"/>
            </w:pPr>
            <w:r w:rsidRPr="00AF1EB8">
              <w:t>Проводить простейшие исследования уравнений и систем уравнений, в том числе с применением графических представлений (например, устанавливать, имеет ли уравнение или система уравнений решения, если имеет, то сколько)</w:t>
            </w:r>
          </w:p>
        </w:tc>
      </w:tr>
      <w:tr w:rsidR="00D37996" w:rsidRPr="00AF1EB8" w14:paraId="2DF82EDC" w14:textId="77777777" w:rsidTr="007F16E7">
        <w:tc>
          <w:tcPr>
            <w:tcW w:w="1701" w:type="dxa"/>
            <w:vAlign w:val="center"/>
          </w:tcPr>
          <w:p w14:paraId="42355824" w14:textId="77777777" w:rsidR="00D37996" w:rsidRPr="00AF1EB8" w:rsidRDefault="00D37996" w:rsidP="007F16E7">
            <w:pPr>
              <w:pStyle w:val="ConsPlusNormal"/>
              <w:jc w:val="center"/>
            </w:pPr>
            <w:r w:rsidRPr="00AF1EB8">
              <w:t>2.5</w:t>
            </w:r>
          </w:p>
        </w:tc>
        <w:tc>
          <w:tcPr>
            <w:tcW w:w="7370" w:type="dxa"/>
          </w:tcPr>
          <w:p w14:paraId="138344EF" w14:textId="77777777" w:rsidR="00D37996" w:rsidRPr="00AF1EB8" w:rsidRDefault="00D37996" w:rsidP="007F16E7">
            <w:pPr>
              <w:pStyle w:val="ConsPlusNormal"/>
              <w:jc w:val="both"/>
            </w:pPr>
            <w:r w:rsidRPr="00AF1EB8">
              <w:t>Решать линейные неравенства, квадратные неравенства, изображать решение неравенств на числовой прямой, записывать решение с помощью символов</w:t>
            </w:r>
          </w:p>
        </w:tc>
      </w:tr>
      <w:tr w:rsidR="00D37996" w:rsidRPr="00AF1EB8" w14:paraId="0BEA038F" w14:textId="77777777" w:rsidTr="007F16E7">
        <w:tc>
          <w:tcPr>
            <w:tcW w:w="1701" w:type="dxa"/>
            <w:vAlign w:val="center"/>
          </w:tcPr>
          <w:p w14:paraId="252A83F1" w14:textId="77777777" w:rsidR="00D37996" w:rsidRPr="00AF1EB8" w:rsidRDefault="00D37996" w:rsidP="007F16E7">
            <w:pPr>
              <w:pStyle w:val="ConsPlusNormal"/>
              <w:jc w:val="center"/>
            </w:pPr>
            <w:r w:rsidRPr="00AF1EB8">
              <w:t>2.6</w:t>
            </w:r>
          </w:p>
        </w:tc>
        <w:tc>
          <w:tcPr>
            <w:tcW w:w="7370" w:type="dxa"/>
          </w:tcPr>
          <w:p w14:paraId="6B147C1B" w14:textId="77777777" w:rsidR="00D37996" w:rsidRPr="00AF1EB8" w:rsidRDefault="00D37996" w:rsidP="007F16E7">
            <w:pPr>
              <w:pStyle w:val="ConsPlusNormal"/>
              <w:jc w:val="both"/>
            </w:pPr>
            <w:r w:rsidRPr="00AF1EB8">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tc>
      </w:tr>
      <w:tr w:rsidR="00D37996" w:rsidRPr="00AF1EB8" w14:paraId="3B265816" w14:textId="77777777" w:rsidTr="007F16E7">
        <w:tc>
          <w:tcPr>
            <w:tcW w:w="1701" w:type="dxa"/>
            <w:vAlign w:val="center"/>
          </w:tcPr>
          <w:p w14:paraId="2B974038" w14:textId="77777777" w:rsidR="00D37996" w:rsidRPr="00AF1EB8" w:rsidRDefault="00D37996" w:rsidP="007F16E7">
            <w:pPr>
              <w:pStyle w:val="ConsPlusNormal"/>
              <w:jc w:val="center"/>
            </w:pPr>
            <w:r w:rsidRPr="00AF1EB8">
              <w:t>2.7</w:t>
            </w:r>
          </w:p>
        </w:tc>
        <w:tc>
          <w:tcPr>
            <w:tcW w:w="7370" w:type="dxa"/>
          </w:tcPr>
          <w:p w14:paraId="648771D1" w14:textId="77777777" w:rsidR="00D37996" w:rsidRPr="00AF1EB8" w:rsidRDefault="00D37996" w:rsidP="007F16E7">
            <w:pPr>
              <w:pStyle w:val="ConsPlusNormal"/>
              <w:jc w:val="both"/>
            </w:pPr>
            <w:r w:rsidRPr="00AF1EB8">
              <w:t>Использовать неравенства при решении различных задач</w:t>
            </w:r>
          </w:p>
        </w:tc>
      </w:tr>
      <w:tr w:rsidR="00D37996" w:rsidRPr="00AF1EB8" w14:paraId="366C6C2F" w14:textId="77777777" w:rsidTr="007F16E7">
        <w:tc>
          <w:tcPr>
            <w:tcW w:w="1701" w:type="dxa"/>
            <w:vAlign w:val="center"/>
          </w:tcPr>
          <w:p w14:paraId="490E12D1" w14:textId="77777777" w:rsidR="00D37996" w:rsidRPr="00AF1EB8" w:rsidRDefault="00D37996" w:rsidP="007F16E7">
            <w:pPr>
              <w:pStyle w:val="ConsPlusNormal"/>
              <w:jc w:val="center"/>
            </w:pPr>
            <w:r w:rsidRPr="00AF1EB8">
              <w:t>3</w:t>
            </w:r>
          </w:p>
        </w:tc>
        <w:tc>
          <w:tcPr>
            <w:tcW w:w="7370" w:type="dxa"/>
          </w:tcPr>
          <w:p w14:paraId="3BF4B910" w14:textId="77777777" w:rsidR="00D37996" w:rsidRPr="00AF1EB8" w:rsidRDefault="00D37996" w:rsidP="007F16E7">
            <w:pPr>
              <w:pStyle w:val="ConsPlusNormal"/>
              <w:jc w:val="both"/>
            </w:pPr>
            <w:r w:rsidRPr="00AF1EB8">
              <w:t>Функции</w:t>
            </w:r>
          </w:p>
        </w:tc>
      </w:tr>
      <w:tr w:rsidR="00D37996" w:rsidRPr="00AF1EB8" w14:paraId="266393F3" w14:textId="77777777" w:rsidTr="007F16E7">
        <w:tc>
          <w:tcPr>
            <w:tcW w:w="1701" w:type="dxa"/>
            <w:vAlign w:val="center"/>
          </w:tcPr>
          <w:p w14:paraId="787F2AF3" w14:textId="77777777" w:rsidR="00D37996" w:rsidRPr="00AF1EB8" w:rsidRDefault="00D37996" w:rsidP="007F16E7">
            <w:pPr>
              <w:pStyle w:val="ConsPlusNormal"/>
              <w:jc w:val="center"/>
            </w:pPr>
            <w:r w:rsidRPr="00AF1EB8">
              <w:t>3.1</w:t>
            </w:r>
          </w:p>
        </w:tc>
        <w:tc>
          <w:tcPr>
            <w:tcW w:w="7370" w:type="dxa"/>
          </w:tcPr>
          <w:p w14:paraId="419FB15A" w14:textId="77777777" w:rsidR="00D37996" w:rsidRPr="00AF1EB8" w:rsidRDefault="00D37996" w:rsidP="007F16E7">
            <w:pPr>
              <w:pStyle w:val="ConsPlusNormal"/>
              <w:jc w:val="both"/>
            </w:pPr>
            <w:r w:rsidRPr="00AF1EB8">
              <w:t xml:space="preserve">Распознавать функции изученных видов. Показывать схематически расположение на координатной плоскости графиков функций вида: y = kx, y = kx + b, </w:t>
            </w:r>
            <w:r w:rsidRPr="00AF1EB8">
              <w:rPr>
                <w:noProof/>
                <w:position w:val="-24"/>
              </w:rPr>
              <w:drawing>
                <wp:inline distT="0" distB="0" distL="0" distR="0" wp14:anchorId="4AB8B564" wp14:editId="2B13924C">
                  <wp:extent cx="468630" cy="468630"/>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AF1EB8">
              <w:t>, y = ax</w:t>
            </w:r>
            <w:r w:rsidRPr="00AF1EB8">
              <w:rPr>
                <w:vertAlign w:val="superscript"/>
              </w:rPr>
              <w:t>2</w:t>
            </w:r>
            <w:r w:rsidRPr="00AF1EB8">
              <w:t xml:space="preserve"> + bx + c в зависимости от значений коэффициентов, описывать свойства функций</w:t>
            </w:r>
          </w:p>
        </w:tc>
      </w:tr>
      <w:tr w:rsidR="00D37996" w:rsidRPr="00AF1EB8" w14:paraId="75CC4B19" w14:textId="77777777" w:rsidTr="007F16E7">
        <w:tc>
          <w:tcPr>
            <w:tcW w:w="1701" w:type="dxa"/>
            <w:vAlign w:val="center"/>
          </w:tcPr>
          <w:p w14:paraId="552FAB57" w14:textId="77777777" w:rsidR="00D37996" w:rsidRPr="00AF1EB8" w:rsidRDefault="00D37996" w:rsidP="007F16E7">
            <w:pPr>
              <w:pStyle w:val="ConsPlusNormal"/>
              <w:jc w:val="center"/>
            </w:pPr>
            <w:r w:rsidRPr="00AF1EB8">
              <w:t>3.2</w:t>
            </w:r>
          </w:p>
        </w:tc>
        <w:tc>
          <w:tcPr>
            <w:tcW w:w="7370" w:type="dxa"/>
          </w:tcPr>
          <w:p w14:paraId="20CD0F2F" w14:textId="77777777" w:rsidR="00D37996" w:rsidRPr="00AF1EB8" w:rsidRDefault="00D37996" w:rsidP="007F16E7">
            <w:pPr>
              <w:pStyle w:val="ConsPlusNormal"/>
              <w:jc w:val="both"/>
            </w:pPr>
            <w:r w:rsidRPr="00AF1EB8">
              <w:t xml:space="preserve">Показывать схематически расположение на координатной плоскости графиков функций вида </w:t>
            </w:r>
            <w:r w:rsidRPr="00AF1EB8">
              <w:rPr>
                <w:noProof/>
                <w:position w:val="-10"/>
              </w:rPr>
              <w:drawing>
                <wp:inline distT="0" distB="0" distL="0" distR="0" wp14:anchorId="28E046B3" wp14:editId="3F0519BE">
                  <wp:extent cx="582930" cy="285750"/>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AF1EB8">
              <w:t>, y = |x| и описывать свойства функций</w:t>
            </w:r>
          </w:p>
        </w:tc>
      </w:tr>
      <w:tr w:rsidR="00D37996" w:rsidRPr="00AF1EB8" w14:paraId="01C1105F" w14:textId="77777777" w:rsidTr="007F16E7">
        <w:tc>
          <w:tcPr>
            <w:tcW w:w="1701" w:type="dxa"/>
            <w:vAlign w:val="center"/>
          </w:tcPr>
          <w:p w14:paraId="3969F3CC" w14:textId="77777777" w:rsidR="00D37996" w:rsidRPr="00AF1EB8" w:rsidRDefault="00D37996" w:rsidP="007F16E7">
            <w:pPr>
              <w:pStyle w:val="ConsPlusNormal"/>
              <w:jc w:val="center"/>
            </w:pPr>
            <w:r w:rsidRPr="00AF1EB8">
              <w:t>3.3</w:t>
            </w:r>
          </w:p>
        </w:tc>
        <w:tc>
          <w:tcPr>
            <w:tcW w:w="7370" w:type="dxa"/>
          </w:tcPr>
          <w:p w14:paraId="30BA9A60" w14:textId="77777777" w:rsidR="00D37996" w:rsidRPr="00AF1EB8" w:rsidRDefault="00D37996" w:rsidP="007F16E7">
            <w:pPr>
              <w:pStyle w:val="ConsPlusNormal"/>
              <w:jc w:val="both"/>
            </w:pPr>
            <w:r w:rsidRPr="00AF1EB8">
              <w:t>Строить и изображать схематически графики квадратичных функций, описывать свойства квадратичных функций по их графикам</w:t>
            </w:r>
          </w:p>
        </w:tc>
      </w:tr>
      <w:tr w:rsidR="00D37996" w:rsidRPr="00AF1EB8" w14:paraId="288C520F" w14:textId="77777777" w:rsidTr="007F16E7">
        <w:tc>
          <w:tcPr>
            <w:tcW w:w="1701" w:type="dxa"/>
            <w:vAlign w:val="center"/>
          </w:tcPr>
          <w:p w14:paraId="669DC887" w14:textId="77777777" w:rsidR="00D37996" w:rsidRPr="00AF1EB8" w:rsidRDefault="00D37996" w:rsidP="007F16E7">
            <w:pPr>
              <w:pStyle w:val="ConsPlusNormal"/>
              <w:jc w:val="center"/>
            </w:pPr>
            <w:r w:rsidRPr="00AF1EB8">
              <w:t>3.4</w:t>
            </w:r>
          </w:p>
        </w:tc>
        <w:tc>
          <w:tcPr>
            <w:tcW w:w="7370" w:type="dxa"/>
          </w:tcPr>
          <w:p w14:paraId="4E22CFD7" w14:textId="77777777" w:rsidR="00D37996" w:rsidRPr="00AF1EB8" w:rsidRDefault="00D37996" w:rsidP="007F16E7">
            <w:pPr>
              <w:pStyle w:val="ConsPlusNormal"/>
              <w:jc w:val="both"/>
            </w:pPr>
            <w:r w:rsidRPr="00AF1EB8">
              <w:t>Распознавать квадратичную функцию по формуле, приводить примеры квадратичных функций из реальной жизни, физики, геометрии</w:t>
            </w:r>
          </w:p>
        </w:tc>
      </w:tr>
      <w:tr w:rsidR="00D37996" w:rsidRPr="00AF1EB8" w14:paraId="236877D0" w14:textId="77777777" w:rsidTr="007F16E7">
        <w:tc>
          <w:tcPr>
            <w:tcW w:w="1701" w:type="dxa"/>
            <w:vAlign w:val="center"/>
          </w:tcPr>
          <w:p w14:paraId="2A34D2F5" w14:textId="77777777" w:rsidR="00D37996" w:rsidRPr="00AF1EB8" w:rsidRDefault="00D37996" w:rsidP="007F16E7">
            <w:pPr>
              <w:pStyle w:val="ConsPlusNormal"/>
              <w:jc w:val="center"/>
            </w:pPr>
            <w:r w:rsidRPr="00AF1EB8">
              <w:t>4</w:t>
            </w:r>
          </w:p>
        </w:tc>
        <w:tc>
          <w:tcPr>
            <w:tcW w:w="7370" w:type="dxa"/>
          </w:tcPr>
          <w:p w14:paraId="478DBBBF" w14:textId="77777777" w:rsidR="00D37996" w:rsidRPr="00AF1EB8" w:rsidRDefault="00D37996" w:rsidP="007F16E7">
            <w:pPr>
              <w:pStyle w:val="ConsPlusNormal"/>
              <w:jc w:val="both"/>
            </w:pPr>
            <w:r w:rsidRPr="00AF1EB8">
              <w:t>Арифметическая и геометрическая прогрессии</w:t>
            </w:r>
          </w:p>
        </w:tc>
      </w:tr>
      <w:tr w:rsidR="00D37996" w:rsidRPr="00AF1EB8" w14:paraId="6673BEFB" w14:textId="77777777" w:rsidTr="007F16E7">
        <w:tc>
          <w:tcPr>
            <w:tcW w:w="1701" w:type="dxa"/>
            <w:vAlign w:val="center"/>
          </w:tcPr>
          <w:p w14:paraId="79C92FD7" w14:textId="77777777" w:rsidR="00D37996" w:rsidRPr="00AF1EB8" w:rsidRDefault="00D37996" w:rsidP="007F16E7">
            <w:pPr>
              <w:pStyle w:val="ConsPlusNormal"/>
              <w:jc w:val="center"/>
            </w:pPr>
            <w:r w:rsidRPr="00AF1EB8">
              <w:t>4.1</w:t>
            </w:r>
          </w:p>
        </w:tc>
        <w:tc>
          <w:tcPr>
            <w:tcW w:w="7370" w:type="dxa"/>
          </w:tcPr>
          <w:p w14:paraId="363D3DAC" w14:textId="77777777" w:rsidR="00D37996" w:rsidRPr="00AF1EB8" w:rsidRDefault="00D37996" w:rsidP="007F16E7">
            <w:pPr>
              <w:pStyle w:val="ConsPlusNormal"/>
              <w:jc w:val="both"/>
            </w:pPr>
            <w:r w:rsidRPr="00AF1EB8">
              <w:t>Распознавать арифметическую и геометрическую прогрессии при разных способах задания</w:t>
            </w:r>
          </w:p>
        </w:tc>
      </w:tr>
      <w:tr w:rsidR="00D37996" w:rsidRPr="00AF1EB8" w14:paraId="57FEC63D" w14:textId="77777777" w:rsidTr="007F16E7">
        <w:tc>
          <w:tcPr>
            <w:tcW w:w="1701" w:type="dxa"/>
            <w:vAlign w:val="center"/>
          </w:tcPr>
          <w:p w14:paraId="017298AD" w14:textId="77777777" w:rsidR="00D37996" w:rsidRPr="00AF1EB8" w:rsidRDefault="00D37996" w:rsidP="007F16E7">
            <w:pPr>
              <w:pStyle w:val="ConsPlusNormal"/>
              <w:jc w:val="center"/>
            </w:pPr>
            <w:r w:rsidRPr="00AF1EB8">
              <w:t>4.2</w:t>
            </w:r>
          </w:p>
        </w:tc>
        <w:tc>
          <w:tcPr>
            <w:tcW w:w="7370" w:type="dxa"/>
          </w:tcPr>
          <w:p w14:paraId="2457D122" w14:textId="77777777" w:rsidR="00D37996" w:rsidRPr="00AF1EB8" w:rsidRDefault="00D37996" w:rsidP="007F16E7">
            <w:pPr>
              <w:pStyle w:val="ConsPlusNormal"/>
              <w:jc w:val="both"/>
            </w:pPr>
            <w:r w:rsidRPr="00AF1EB8">
              <w:t>Выполнять вычисления с использованием формул n-го члена арифметической и геометрической прогрессий, суммы первых n членов</w:t>
            </w:r>
          </w:p>
        </w:tc>
      </w:tr>
      <w:tr w:rsidR="00D37996" w:rsidRPr="00AF1EB8" w14:paraId="42DE7A30" w14:textId="77777777" w:rsidTr="007F16E7">
        <w:tc>
          <w:tcPr>
            <w:tcW w:w="1701" w:type="dxa"/>
            <w:vAlign w:val="center"/>
          </w:tcPr>
          <w:p w14:paraId="6408030A" w14:textId="77777777" w:rsidR="00D37996" w:rsidRPr="00AF1EB8" w:rsidRDefault="00D37996" w:rsidP="007F16E7">
            <w:pPr>
              <w:pStyle w:val="ConsPlusNormal"/>
              <w:jc w:val="center"/>
            </w:pPr>
            <w:r w:rsidRPr="00AF1EB8">
              <w:t>4.3</w:t>
            </w:r>
          </w:p>
        </w:tc>
        <w:tc>
          <w:tcPr>
            <w:tcW w:w="7370" w:type="dxa"/>
          </w:tcPr>
          <w:p w14:paraId="226975F2" w14:textId="77777777" w:rsidR="00D37996" w:rsidRPr="00AF1EB8" w:rsidRDefault="00D37996" w:rsidP="007F16E7">
            <w:pPr>
              <w:pStyle w:val="ConsPlusNormal"/>
              <w:jc w:val="both"/>
            </w:pPr>
            <w:r w:rsidRPr="00AF1EB8">
              <w:t>Изображать члены последовательности точками на координатной плоскости</w:t>
            </w:r>
          </w:p>
        </w:tc>
      </w:tr>
      <w:tr w:rsidR="00D37996" w:rsidRPr="00AF1EB8" w14:paraId="2C273A7F" w14:textId="77777777" w:rsidTr="007F16E7">
        <w:tc>
          <w:tcPr>
            <w:tcW w:w="1701" w:type="dxa"/>
            <w:vAlign w:val="center"/>
          </w:tcPr>
          <w:p w14:paraId="6C0262E5" w14:textId="77777777" w:rsidR="00D37996" w:rsidRPr="00AF1EB8" w:rsidRDefault="00D37996" w:rsidP="007F16E7">
            <w:pPr>
              <w:pStyle w:val="ConsPlusNormal"/>
              <w:jc w:val="center"/>
            </w:pPr>
            <w:r w:rsidRPr="00AF1EB8">
              <w:t>4.4</w:t>
            </w:r>
          </w:p>
        </w:tc>
        <w:tc>
          <w:tcPr>
            <w:tcW w:w="7370" w:type="dxa"/>
          </w:tcPr>
          <w:p w14:paraId="3298D4C4" w14:textId="77777777" w:rsidR="00D37996" w:rsidRPr="00AF1EB8" w:rsidRDefault="00D37996" w:rsidP="007F16E7">
            <w:pPr>
              <w:pStyle w:val="ConsPlusNormal"/>
              <w:jc w:val="both"/>
            </w:pPr>
            <w:r w:rsidRPr="00AF1EB8">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tc>
      </w:tr>
      <w:tr w:rsidR="00D37996" w:rsidRPr="00AF1EB8" w14:paraId="3E905DFF" w14:textId="77777777" w:rsidTr="007F16E7">
        <w:tc>
          <w:tcPr>
            <w:tcW w:w="1701" w:type="dxa"/>
            <w:vAlign w:val="center"/>
          </w:tcPr>
          <w:p w14:paraId="77FBE510" w14:textId="77777777" w:rsidR="00D37996" w:rsidRPr="00AF1EB8" w:rsidRDefault="00D37996" w:rsidP="007F16E7">
            <w:pPr>
              <w:pStyle w:val="ConsPlusNormal"/>
              <w:jc w:val="center"/>
            </w:pPr>
            <w:r w:rsidRPr="00AF1EB8">
              <w:t>5</w:t>
            </w:r>
          </w:p>
        </w:tc>
        <w:tc>
          <w:tcPr>
            <w:tcW w:w="7370" w:type="dxa"/>
          </w:tcPr>
          <w:p w14:paraId="158F893B" w14:textId="77777777" w:rsidR="00D37996" w:rsidRPr="00AF1EB8" w:rsidRDefault="00D37996" w:rsidP="007F16E7">
            <w:pPr>
              <w:pStyle w:val="ConsPlusNormal"/>
              <w:jc w:val="both"/>
            </w:pPr>
            <w:r w:rsidRPr="00AF1EB8">
              <w:t>Вероятность и статистика</w:t>
            </w:r>
          </w:p>
        </w:tc>
      </w:tr>
      <w:tr w:rsidR="00D37996" w:rsidRPr="00AF1EB8" w14:paraId="0282B946" w14:textId="77777777" w:rsidTr="007F16E7">
        <w:tc>
          <w:tcPr>
            <w:tcW w:w="1701" w:type="dxa"/>
            <w:vAlign w:val="center"/>
          </w:tcPr>
          <w:p w14:paraId="4372D701" w14:textId="77777777" w:rsidR="00D37996" w:rsidRPr="00AF1EB8" w:rsidRDefault="00D37996" w:rsidP="007F16E7">
            <w:pPr>
              <w:pStyle w:val="ConsPlusNormal"/>
              <w:jc w:val="center"/>
            </w:pPr>
            <w:r w:rsidRPr="00AF1EB8">
              <w:t>5.1</w:t>
            </w:r>
          </w:p>
        </w:tc>
        <w:tc>
          <w:tcPr>
            <w:tcW w:w="7370" w:type="dxa"/>
          </w:tcPr>
          <w:p w14:paraId="27AF1343" w14:textId="77777777" w:rsidR="00D37996" w:rsidRPr="00AF1EB8" w:rsidRDefault="00D37996" w:rsidP="007F16E7">
            <w:pPr>
              <w:pStyle w:val="ConsPlusNormal"/>
              <w:jc w:val="both"/>
            </w:pPr>
            <w:r w:rsidRPr="00AF1EB8">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tc>
      </w:tr>
      <w:tr w:rsidR="00D37996" w:rsidRPr="00AF1EB8" w14:paraId="1C225A1E" w14:textId="77777777" w:rsidTr="007F16E7">
        <w:tc>
          <w:tcPr>
            <w:tcW w:w="1701" w:type="dxa"/>
            <w:vAlign w:val="center"/>
          </w:tcPr>
          <w:p w14:paraId="6C0A744A" w14:textId="77777777" w:rsidR="00D37996" w:rsidRPr="00AF1EB8" w:rsidRDefault="00D37996" w:rsidP="007F16E7">
            <w:pPr>
              <w:pStyle w:val="ConsPlusNormal"/>
              <w:jc w:val="center"/>
            </w:pPr>
            <w:r w:rsidRPr="00AF1EB8">
              <w:t>5.2</w:t>
            </w:r>
          </w:p>
        </w:tc>
        <w:tc>
          <w:tcPr>
            <w:tcW w:w="7370" w:type="dxa"/>
          </w:tcPr>
          <w:p w14:paraId="681C2E1F" w14:textId="77777777" w:rsidR="00D37996" w:rsidRPr="00AF1EB8" w:rsidRDefault="00D37996" w:rsidP="007F16E7">
            <w:pPr>
              <w:pStyle w:val="ConsPlusNormal"/>
              <w:jc w:val="both"/>
            </w:pPr>
            <w:r w:rsidRPr="00AF1EB8">
              <w:t>Решать задачи организованным перебором вариантов, а также с использованием комбинаторных правил и методов</w:t>
            </w:r>
          </w:p>
        </w:tc>
      </w:tr>
      <w:tr w:rsidR="00D37996" w:rsidRPr="00AF1EB8" w14:paraId="76055959" w14:textId="77777777" w:rsidTr="007F16E7">
        <w:tc>
          <w:tcPr>
            <w:tcW w:w="1701" w:type="dxa"/>
            <w:vAlign w:val="center"/>
          </w:tcPr>
          <w:p w14:paraId="6CE7F83A" w14:textId="77777777" w:rsidR="00D37996" w:rsidRPr="00AF1EB8" w:rsidRDefault="00D37996" w:rsidP="007F16E7">
            <w:pPr>
              <w:pStyle w:val="ConsPlusNormal"/>
              <w:jc w:val="center"/>
            </w:pPr>
            <w:r w:rsidRPr="00AF1EB8">
              <w:t>5.3</w:t>
            </w:r>
          </w:p>
        </w:tc>
        <w:tc>
          <w:tcPr>
            <w:tcW w:w="7370" w:type="dxa"/>
          </w:tcPr>
          <w:p w14:paraId="1A2AC647" w14:textId="77777777" w:rsidR="00D37996" w:rsidRPr="00AF1EB8" w:rsidRDefault="00D37996" w:rsidP="007F16E7">
            <w:pPr>
              <w:pStyle w:val="ConsPlusNormal"/>
              <w:jc w:val="both"/>
            </w:pPr>
            <w:r w:rsidRPr="00AF1EB8">
              <w:t>Использовать описательные характеристики для массивов числовых данных, в том числе средние значения и меры рассеивания</w:t>
            </w:r>
          </w:p>
        </w:tc>
      </w:tr>
      <w:tr w:rsidR="00D37996" w:rsidRPr="00AF1EB8" w14:paraId="0A2E3409" w14:textId="77777777" w:rsidTr="007F16E7">
        <w:tc>
          <w:tcPr>
            <w:tcW w:w="1701" w:type="dxa"/>
            <w:vAlign w:val="center"/>
          </w:tcPr>
          <w:p w14:paraId="46419714" w14:textId="77777777" w:rsidR="00D37996" w:rsidRPr="00AF1EB8" w:rsidRDefault="00D37996" w:rsidP="007F16E7">
            <w:pPr>
              <w:pStyle w:val="ConsPlusNormal"/>
              <w:jc w:val="center"/>
            </w:pPr>
            <w:r w:rsidRPr="00AF1EB8">
              <w:t>5.4</w:t>
            </w:r>
          </w:p>
        </w:tc>
        <w:tc>
          <w:tcPr>
            <w:tcW w:w="7370" w:type="dxa"/>
          </w:tcPr>
          <w:p w14:paraId="5D4DBBE5" w14:textId="77777777" w:rsidR="00D37996" w:rsidRPr="00AF1EB8" w:rsidRDefault="00D37996" w:rsidP="007F16E7">
            <w:pPr>
              <w:pStyle w:val="ConsPlusNormal"/>
              <w:jc w:val="both"/>
            </w:pPr>
            <w:r w:rsidRPr="00AF1EB8">
              <w:t>Находить частоты значений и частоты события, в том числе пользуясь результатами проведенных измерений и наблюдений</w:t>
            </w:r>
          </w:p>
        </w:tc>
      </w:tr>
      <w:tr w:rsidR="00D37996" w:rsidRPr="00AF1EB8" w14:paraId="5A72B41D" w14:textId="77777777" w:rsidTr="007F16E7">
        <w:tc>
          <w:tcPr>
            <w:tcW w:w="1701" w:type="dxa"/>
            <w:vAlign w:val="center"/>
          </w:tcPr>
          <w:p w14:paraId="298EE9B4" w14:textId="77777777" w:rsidR="00D37996" w:rsidRPr="00AF1EB8" w:rsidRDefault="00D37996" w:rsidP="007F16E7">
            <w:pPr>
              <w:pStyle w:val="ConsPlusNormal"/>
              <w:jc w:val="center"/>
            </w:pPr>
            <w:r w:rsidRPr="00AF1EB8">
              <w:t>5.5</w:t>
            </w:r>
          </w:p>
        </w:tc>
        <w:tc>
          <w:tcPr>
            <w:tcW w:w="7370" w:type="dxa"/>
          </w:tcPr>
          <w:p w14:paraId="6AA86D37" w14:textId="77777777" w:rsidR="00D37996" w:rsidRPr="00AF1EB8" w:rsidRDefault="00D37996" w:rsidP="007F16E7">
            <w:pPr>
              <w:pStyle w:val="ConsPlusNormal"/>
              <w:jc w:val="both"/>
            </w:pPr>
            <w:r w:rsidRPr="00AF1EB8">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tc>
      </w:tr>
      <w:tr w:rsidR="00D37996" w:rsidRPr="00AF1EB8" w14:paraId="5AC288B2" w14:textId="77777777" w:rsidTr="007F16E7">
        <w:tc>
          <w:tcPr>
            <w:tcW w:w="1701" w:type="dxa"/>
            <w:vAlign w:val="center"/>
          </w:tcPr>
          <w:p w14:paraId="7D74B444" w14:textId="77777777" w:rsidR="00D37996" w:rsidRPr="00AF1EB8" w:rsidRDefault="00D37996" w:rsidP="007F16E7">
            <w:pPr>
              <w:pStyle w:val="ConsPlusNormal"/>
              <w:jc w:val="center"/>
            </w:pPr>
            <w:r w:rsidRPr="00AF1EB8">
              <w:t>5.6</w:t>
            </w:r>
          </w:p>
        </w:tc>
        <w:tc>
          <w:tcPr>
            <w:tcW w:w="7370" w:type="dxa"/>
          </w:tcPr>
          <w:p w14:paraId="01349EF3" w14:textId="77777777" w:rsidR="00D37996" w:rsidRPr="00AF1EB8" w:rsidRDefault="00D37996" w:rsidP="007F16E7">
            <w:pPr>
              <w:pStyle w:val="ConsPlusNormal"/>
              <w:jc w:val="both"/>
            </w:pPr>
            <w:r w:rsidRPr="00AF1EB8">
              <w:t>Иметь представление о случайной величине и о распределении вероятностей</w:t>
            </w:r>
          </w:p>
        </w:tc>
      </w:tr>
      <w:tr w:rsidR="00D37996" w:rsidRPr="00AF1EB8" w14:paraId="12600FF8" w14:textId="77777777" w:rsidTr="007F16E7">
        <w:tc>
          <w:tcPr>
            <w:tcW w:w="1701" w:type="dxa"/>
            <w:vAlign w:val="center"/>
          </w:tcPr>
          <w:p w14:paraId="74030C3F" w14:textId="77777777" w:rsidR="00D37996" w:rsidRPr="00AF1EB8" w:rsidRDefault="00D37996" w:rsidP="007F16E7">
            <w:pPr>
              <w:pStyle w:val="ConsPlusNormal"/>
              <w:jc w:val="center"/>
            </w:pPr>
            <w:r w:rsidRPr="00AF1EB8">
              <w:t>5.7</w:t>
            </w:r>
          </w:p>
        </w:tc>
        <w:tc>
          <w:tcPr>
            <w:tcW w:w="7370" w:type="dxa"/>
          </w:tcPr>
          <w:p w14:paraId="33F9D4A8" w14:textId="77777777" w:rsidR="00D37996" w:rsidRPr="00AF1EB8" w:rsidRDefault="00D37996" w:rsidP="007F16E7">
            <w:pPr>
              <w:pStyle w:val="ConsPlusNormal"/>
              <w:jc w:val="both"/>
            </w:pPr>
            <w:r w:rsidRPr="00AF1EB8">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tc>
      </w:tr>
      <w:tr w:rsidR="00D37996" w:rsidRPr="00AF1EB8" w14:paraId="049DF7BF" w14:textId="77777777" w:rsidTr="007F16E7">
        <w:tc>
          <w:tcPr>
            <w:tcW w:w="1701" w:type="dxa"/>
            <w:vAlign w:val="center"/>
          </w:tcPr>
          <w:p w14:paraId="0A5155E5" w14:textId="77777777" w:rsidR="00D37996" w:rsidRPr="00AF1EB8" w:rsidRDefault="00D37996" w:rsidP="007F16E7">
            <w:pPr>
              <w:pStyle w:val="ConsPlusNormal"/>
              <w:jc w:val="center"/>
            </w:pPr>
            <w:r w:rsidRPr="00AF1EB8">
              <w:t>6</w:t>
            </w:r>
          </w:p>
        </w:tc>
        <w:tc>
          <w:tcPr>
            <w:tcW w:w="7370" w:type="dxa"/>
          </w:tcPr>
          <w:p w14:paraId="6D58D987" w14:textId="77777777" w:rsidR="00D37996" w:rsidRPr="00AF1EB8" w:rsidRDefault="00D37996" w:rsidP="007F16E7">
            <w:pPr>
              <w:pStyle w:val="ConsPlusNormal"/>
              <w:jc w:val="both"/>
            </w:pPr>
            <w:r w:rsidRPr="00AF1EB8">
              <w:t>Геометрия</w:t>
            </w:r>
          </w:p>
        </w:tc>
      </w:tr>
      <w:tr w:rsidR="00D37996" w:rsidRPr="00AF1EB8" w14:paraId="0B675288" w14:textId="77777777" w:rsidTr="007F16E7">
        <w:tc>
          <w:tcPr>
            <w:tcW w:w="1701" w:type="dxa"/>
            <w:vAlign w:val="center"/>
          </w:tcPr>
          <w:p w14:paraId="3B361CD9" w14:textId="77777777" w:rsidR="00D37996" w:rsidRPr="00AF1EB8" w:rsidRDefault="00D37996" w:rsidP="007F16E7">
            <w:pPr>
              <w:pStyle w:val="ConsPlusNormal"/>
              <w:jc w:val="center"/>
            </w:pPr>
            <w:r w:rsidRPr="00AF1EB8">
              <w:t>6.1</w:t>
            </w:r>
          </w:p>
        </w:tc>
        <w:tc>
          <w:tcPr>
            <w:tcW w:w="7370" w:type="dxa"/>
          </w:tcPr>
          <w:p w14:paraId="25FD8F18" w14:textId="77777777" w:rsidR="00D37996" w:rsidRPr="00AF1EB8" w:rsidRDefault="00D37996" w:rsidP="007F16E7">
            <w:pPr>
              <w:pStyle w:val="ConsPlusNormal"/>
              <w:jc w:val="both"/>
            </w:pPr>
            <w:r w:rsidRPr="00AF1EB8">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D37996" w:rsidRPr="00AF1EB8" w14:paraId="79AF5BE3" w14:textId="77777777" w:rsidTr="007F16E7">
        <w:tc>
          <w:tcPr>
            <w:tcW w:w="1701" w:type="dxa"/>
            <w:vAlign w:val="center"/>
          </w:tcPr>
          <w:p w14:paraId="15D5D179" w14:textId="77777777" w:rsidR="00D37996" w:rsidRPr="00AF1EB8" w:rsidRDefault="00D37996" w:rsidP="007F16E7">
            <w:pPr>
              <w:pStyle w:val="ConsPlusNormal"/>
              <w:jc w:val="center"/>
            </w:pPr>
            <w:r w:rsidRPr="00AF1EB8">
              <w:t>6.2</w:t>
            </w:r>
          </w:p>
        </w:tc>
        <w:tc>
          <w:tcPr>
            <w:tcW w:w="7370" w:type="dxa"/>
          </w:tcPr>
          <w:p w14:paraId="46D1CCEC" w14:textId="77777777" w:rsidR="00D37996" w:rsidRPr="00AF1EB8" w:rsidRDefault="00D37996" w:rsidP="007F16E7">
            <w:pPr>
              <w:pStyle w:val="ConsPlusNormal"/>
              <w:jc w:val="both"/>
            </w:pPr>
            <w:r w:rsidRPr="00AF1EB8">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D37996" w:rsidRPr="00AF1EB8" w14:paraId="64275BD9" w14:textId="77777777" w:rsidTr="007F16E7">
        <w:tc>
          <w:tcPr>
            <w:tcW w:w="1701" w:type="dxa"/>
            <w:vAlign w:val="center"/>
          </w:tcPr>
          <w:p w14:paraId="576511B8" w14:textId="77777777" w:rsidR="00D37996" w:rsidRPr="00AF1EB8" w:rsidRDefault="00D37996" w:rsidP="007F16E7">
            <w:pPr>
              <w:pStyle w:val="ConsPlusNormal"/>
              <w:jc w:val="center"/>
            </w:pPr>
            <w:r w:rsidRPr="00AF1EB8">
              <w:t>6.3</w:t>
            </w:r>
          </w:p>
        </w:tc>
        <w:tc>
          <w:tcPr>
            <w:tcW w:w="7370" w:type="dxa"/>
          </w:tcPr>
          <w:p w14:paraId="5B659C3B" w14:textId="77777777" w:rsidR="00D37996" w:rsidRPr="00AF1EB8" w:rsidRDefault="00D37996" w:rsidP="007F16E7">
            <w:pPr>
              <w:pStyle w:val="ConsPlusNormal"/>
              <w:jc w:val="both"/>
            </w:pPr>
            <w:r w:rsidRPr="00AF1EB8">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D37996" w:rsidRPr="00AF1EB8" w14:paraId="75D8CA1D" w14:textId="77777777" w:rsidTr="007F16E7">
        <w:tc>
          <w:tcPr>
            <w:tcW w:w="1701" w:type="dxa"/>
            <w:vAlign w:val="center"/>
          </w:tcPr>
          <w:p w14:paraId="54FB7A8F" w14:textId="77777777" w:rsidR="00D37996" w:rsidRPr="00AF1EB8" w:rsidRDefault="00D37996" w:rsidP="007F16E7">
            <w:pPr>
              <w:pStyle w:val="ConsPlusNormal"/>
              <w:jc w:val="center"/>
            </w:pPr>
            <w:r w:rsidRPr="00AF1EB8">
              <w:t>6.4</w:t>
            </w:r>
          </w:p>
        </w:tc>
        <w:tc>
          <w:tcPr>
            <w:tcW w:w="7370" w:type="dxa"/>
          </w:tcPr>
          <w:p w14:paraId="4E999AE9" w14:textId="77777777" w:rsidR="00D37996" w:rsidRPr="00AF1EB8" w:rsidRDefault="00D37996" w:rsidP="007F16E7">
            <w:pPr>
              <w:pStyle w:val="ConsPlusNormal"/>
              <w:jc w:val="both"/>
            </w:pPr>
            <w:r w:rsidRPr="00AF1EB8">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D37996" w:rsidRPr="00AF1EB8" w14:paraId="0A47C127" w14:textId="77777777" w:rsidTr="007F16E7">
        <w:tc>
          <w:tcPr>
            <w:tcW w:w="1701" w:type="dxa"/>
            <w:vAlign w:val="center"/>
          </w:tcPr>
          <w:p w14:paraId="18CEA2D7" w14:textId="77777777" w:rsidR="00D37996" w:rsidRPr="00AF1EB8" w:rsidRDefault="00D37996" w:rsidP="007F16E7">
            <w:pPr>
              <w:pStyle w:val="ConsPlusNormal"/>
              <w:jc w:val="center"/>
            </w:pPr>
            <w:r w:rsidRPr="00AF1EB8">
              <w:t>6.5</w:t>
            </w:r>
          </w:p>
        </w:tc>
        <w:tc>
          <w:tcPr>
            <w:tcW w:w="7370" w:type="dxa"/>
          </w:tcPr>
          <w:p w14:paraId="4A49BF96" w14:textId="77777777" w:rsidR="00D37996" w:rsidRPr="00AF1EB8" w:rsidRDefault="00D37996" w:rsidP="007F16E7">
            <w:pPr>
              <w:pStyle w:val="ConsPlusNormal"/>
              <w:jc w:val="both"/>
            </w:pPr>
            <w:r w:rsidRPr="00AF1EB8">
              <w:t>Пользоваться теоремами о произведении отрезков хорд, о произведении отрезков секущих, о квадрате касательной</w:t>
            </w:r>
          </w:p>
        </w:tc>
      </w:tr>
      <w:tr w:rsidR="00D37996" w:rsidRPr="00AF1EB8" w14:paraId="57EA42D2" w14:textId="77777777" w:rsidTr="007F16E7">
        <w:tc>
          <w:tcPr>
            <w:tcW w:w="1701" w:type="dxa"/>
            <w:vAlign w:val="center"/>
          </w:tcPr>
          <w:p w14:paraId="7DC9989B" w14:textId="77777777" w:rsidR="00D37996" w:rsidRPr="00AF1EB8" w:rsidRDefault="00D37996" w:rsidP="007F16E7">
            <w:pPr>
              <w:pStyle w:val="ConsPlusNormal"/>
              <w:jc w:val="center"/>
            </w:pPr>
            <w:r w:rsidRPr="00AF1EB8">
              <w:t>6.6</w:t>
            </w:r>
          </w:p>
        </w:tc>
        <w:tc>
          <w:tcPr>
            <w:tcW w:w="7370" w:type="dxa"/>
          </w:tcPr>
          <w:p w14:paraId="39F06F4A" w14:textId="77777777" w:rsidR="00D37996" w:rsidRPr="00AF1EB8" w:rsidRDefault="00D37996" w:rsidP="007F16E7">
            <w:pPr>
              <w:pStyle w:val="ConsPlusNormal"/>
              <w:jc w:val="both"/>
            </w:pPr>
            <w:r w:rsidRPr="00AF1EB8">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D37996" w:rsidRPr="00AF1EB8" w14:paraId="689053C7" w14:textId="77777777" w:rsidTr="007F16E7">
        <w:tc>
          <w:tcPr>
            <w:tcW w:w="1701" w:type="dxa"/>
            <w:vAlign w:val="center"/>
          </w:tcPr>
          <w:p w14:paraId="5112636E" w14:textId="77777777" w:rsidR="00D37996" w:rsidRPr="00AF1EB8" w:rsidRDefault="00D37996" w:rsidP="007F16E7">
            <w:pPr>
              <w:pStyle w:val="ConsPlusNormal"/>
              <w:jc w:val="center"/>
            </w:pPr>
            <w:r w:rsidRPr="00AF1EB8">
              <w:t>6.7</w:t>
            </w:r>
          </w:p>
        </w:tc>
        <w:tc>
          <w:tcPr>
            <w:tcW w:w="7370" w:type="dxa"/>
          </w:tcPr>
          <w:p w14:paraId="497D5771" w14:textId="77777777" w:rsidR="00D37996" w:rsidRPr="00AF1EB8" w:rsidRDefault="00D37996" w:rsidP="007F16E7">
            <w:pPr>
              <w:pStyle w:val="ConsPlusNormal"/>
              <w:jc w:val="both"/>
            </w:pPr>
            <w:r w:rsidRPr="00AF1EB8">
              <w:t>Пользоваться методом координат на плоскости, применять его в решении геометрических и практических задач</w:t>
            </w:r>
          </w:p>
        </w:tc>
      </w:tr>
      <w:tr w:rsidR="00D37996" w:rsidRPr="00AF1EB8" w14:paraId="6EDDF375" w14:textId="77777777" w:rsidTr="007F16E7">
        <w:tc>
          <w:tcPr>
            <w:tcW w:w="1701" w:type="dxa"/>
            <w:vAlign w:val="center"/>
          </w:tcPr>
          <w:p w14:paraId="03EAEF4F" w14:textId="77777777" w:rsidR="00D37996" w:rsidRPr="00AF1EB8" w:rsidRDefault="00D37996" w:rsidP="007F16E7">
            <w:pPr>
              <w:pStyle w:val="ConsPlusNormal"/>
              <w:jc w:val="center"/>
            </w:pPr>
            <w:r w:rsidRPr="00AF1EB8">
              <w:t>6.8</w:t>
            </w:r>
          </w:p>
        </w:tc>
        <w:tc>
          <w:tcPr>
            <w:tcW w:w="7370" w:type="dxa"/>
          </w:tcPr>
          <w:p w14:paraId="66EB6065" w14:textId="77777777" w:rsidR="00D37996" w:rsidRPr="00AF1EB8" w:rsidRDefault="00D37996" w:rsidP="007F16E7">
            <w:pPr>
              <w:pStyle w:val="ConsPlusNormal"/>
              <w:jc w:val="both"/>
            </w:pPr>
            <w:r w:rsidRPr="00AF1EB8">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D37996" w:rsidRPr="00AF1EB8" w14:paraId="6A1CA84D" w14:textId="77777777" w:rsidTr="007F16E7">
        <w:tc>
          <w:tcPr>
            <w:tcW w:w="1701" w:type="dxa"/>
            <w:vAlign w:val="center"/>
          </w:tcPr>
          <w:p w14:paraId="53D1B781" w14:textId="77777777" w:rsidR="00D37996" w:rsidRPr="00AF1EB8" w:rsidRDefault="00D37996" w:rsidP="007F16E7">
            <w:pPr>
              <w:pStyle w:val="ConsPlusNormal"/>
              <w:jc w:val="center"/>
            </w:pPr>
            <w:r w:rsidRPr="00AF1EB8">
              <w:t>6.9</w:t>
            </w:r>
          </w:p>
        </w:tc>
        <w:tc>
          <w:tcPr>
            <w:tcW w:w="7370" w:type="dxa"/>
          </w:tcPr>
          <w:p w14:paraId="2F79AE33" w14:textId="77777777" w:rsidR="00D37996" w:rsidRPr="00AF1EB8" w:rsidRDefault="00D37996" w:rsidP="007F16E7">
            <w:pPr>
              <w:pStyle w:val="ConsPlusNormal"/>
              <w:jc w:val="both"/>
            </w:pPr>
            <w:r w:rsidRPr="00AF1EB8">
              <w:t>Находить оси или центры симметрии фигур, применять движения плоскости в простейших случаях</w:t>
            </w:r>
          </w:p>
        </w:tc>
      </w:tr>
      <w:tr w:rsidR="00D37996" w:rsidRPr="00AF1EB8" w14:paraId="5421C0CA" w14:textId="77777777" w:rsidTr="007F16E7">
        <w:tc>
          <w:tcPr>
            <w:tcW w:w="1701" w:type="dxa"/>
            <w:vAlign w:val="center"/>
          </w:tcPr>
          <w:p w14:paraId="687180A4" w14:textId="77777777" w:rsidR="00D37996" w:rsidRPr="00AF1EB8" w:rsidRDefault="00D37996" w:rsidP="007F16E7">
            <w:pPr>
              <w:pStyle w:val="ConsPlusNormal"/>
              <w:jc w:val="center"/>
            </w:pPr>
            <w:r w:rsidRPr="00AF1EB8">
              <w:t>6.10</w:t>
            </w:r>
          </w:p>
        </w:tc>
        <w:tc>
          <w:tcPr>
            <w:tcW w:w="7370" w:type="dxa"/>
          </w:tcPr>
          <w:p w14:paraId="6560F848" w14:textId="77777777" w:rsidR="00D37996" w:rsidRPr="00AF1EB8" w:rsidRDefault="00D37996" w:rsidP="007F16E7">
            <w:pPr>
              <w:pStyle w:val="ConsPlusNormal"/>
              <w:jc w:val="both"/>
            </w:pPr>
            <w:r w:rsidRPr="00AF1EB8">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14:paraId="2DEDEF08" w14:textId="77777777" w:rsidR="00D37996" w:rsidRPr="00AF1EB8" w:rsidRDefault="00D37996" w:rsidP="00D37996">
      <w:pPr>
        <w:pStyle w:val="ConsPlusNormal"/>
        <w:ind w:firstLine="540"/>
        <w:jc w:val="both"/>
      </w:pPr>
    </w:p>
    <w:p w14:paraId="1BF7E418" w14:textId="77777777" w:rsidR="00D37996" w:rsidRPr="00AF1EB8" w:rsidRDefault="00D37996" w:rsidP="00D37996">
      <w:pPr>
        <w:pStyle w:val="ConsPlusNormal"/>
        <w:jc w:val="right"/>
      </w:pPr>
      <w:r w:rsidRPr="00AF1EB8">
        <w:t>Таблица 11.9</w:t>
      </w:r>
    </w:p>
    <w:p w14:paraId="0FF62C90" w14:textId="77777777" w:rsidR="00D37996" w:rsidRPr="00AF1EB8" w:rsidRDefault="00D37996" w:rsidP="00D37996">
      <w:pPr>
        <w:pStyle w:val="ConsPlusNormal"/>
        <w:ind w:firstLine="540"/>
        <w:jc w:val="both"/>
      </w:pPr>
    </w:p>
    <w:p w14:paraId="72183A7F" w14:textId="77777777" w:rsidR="00D37996" w:rsidRPr="00AF1EB8" w:rsidRDefault="00D37996" w:rsidP="00D37996">
      <w:pPr>
        <w:pStyle w:val="ConsPlusNormal"/>
        <w:jc w:val="center"/>
      </w:pPr>
      <w:r w:rsidRPr="00AF1EB8">
        <w:t>Проверяемые элементы содержания (9 класс)</w:t>
      </w:r>
    </w:p>
    <w:p w14:paraId="2688FE18"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7E4E6EC9" w14:textId="77777777" w:rsidTr="007F16E7">
        <w:tc>
          <w:tcPr>
            <w:tcW w:w="1077" w:type="dxa"/>
          </w:tcPr>
          <w:p w14:paraId="70889E2E" w14:textId="77777777" w:rsidR="00D37996" w:rsidRPr="00AF1EB8" w:rsidRDefault="00D37996" w:rsidP="007F16E7">
            <w:pPr>
              <w:pStyle w:val="ConsPlusNormal"/>
              <w:jc w:val="center"/>
            </w:pPr>
            <w:r w:rsidRPr="00AF1EB8">
              <w:t>Код</w:t>
            </w:r>
          </w:p>
        </w:tc>
        <w:tc>
          <w:tcPr>
            <w:tcW w:w="7994" w:type="dxa"/>
          </w:tcPr>
          <w:p w14:paraId="44294525"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2DAC3679" w14:textId="77777777" w:rsidTr="007F16E7">
        <w:tc>
          <w:tcPr>
            <w:tcW w:w="1077" w:type="dxa"/>
            <w:vAlign w:val="center"/>
          </w:tcPr>
          <w:p w14:paraId="21FD06C3" w14:textId="77777777" w:rsidR="00D37996" w:rsidRPr="00AF1EB8" w:rsidRDefault="00D37996" w:rsidP="007F16E7">
            <w:pPr>
              <w:pStyle w:val="ConsPlusNormal"/>
              <w:jc w:val="center"/>
            </w:pPr>
            <w:r w:rsidRPr="00AF1EB8">
              <w:t>1</w:t>
            </w:r>
          </w:p>
        </w:tc>
        <w:tc>
          <w:tcPr>
            <w:tcW w:w="7994" w:type="dxa"/>
            <w:vAlign w:val="center"/>
          </w:tcPr>
          <w:p w14:paraId="02F9367E" w14:textId="77777777" w:rsidR="00D37996" w:rsidRPr="00AF1EB8" w:rsidRDefault="00D37996" w:rsidP="007F16E7">
            <w:pPr>
              <w:pStyle w:val="ConsPlusNormal"/>
              <w:jc w:val="both"/>
            </w:pPr>
            <w:r w:rsidRPr="00AF1EB8">
              <w:t>Числа и вычисления</w:t>
            </w:r>
          </w:p>
        </w:tc>
      </w:tr>
      <w:tr w:rsidR="00D37996" w:rsidRPr="00AF1EB8" w14:paraId="11982CDF" w14:textId="77777777" w:rsidTr="007F16E7">
        <w:tc>
          <w:tcPr>
            <w:tcW w:w="1077" w:type="dxa"/>
            <w:vAlign w:val="center"/>
          </w:tcPr>
          <w:p w14:paraId="42B28A5D" w14:textId="77777777" w:rsidR="00D37996" w:rsidRPr="00AF1EB8" w:rsidRDefault="00D37996" w:rsidP="007F16E7">
            <w:pPr>
              <w:pStyle w:val="ConsPlusNormal"/>
              <w:jc w:val="center"/>
            </w:pPr>
            <w:r w:rsidRPr="00AF1EB8">
              <w:t>1.1</w:t>
            </w:r>
          </w:p>
        </w:tc>
        <w:tc>
          <w:tcPr>
            <w:tcW w:w="7994" w:type="dxa"/>
            <w:vAlign w:val="center"/>
          </w:tcPr>
          <w:p w14:paraId="5672EA6D" w14:textId="77777777" w:rsidR="00D37996" w:rsidRPr="00AF1EB8" w:rsidRDefault="00D37996" w:rsidP="007F16E7">
            <w:pPr>
              <w:pStyle w:val="ConsPlusNormal"/>
              <w:jc w:val="both"/>
            </w:pPr>
            <w:r w:rsidRPr="00AF1EB8">
              <w:t>Рациональные числа, иррациональные числа, конечные и бесконечные десятичные дроби</w:t>
            </w:r>
          </w:p>
        </w:tc>
      </w:tr>
      <w:tr w:rsidR="00D37996" w:rsidRPr="00AF1EB8" w14:paraId="4AE6966B" w14:textId="77777777" w:rsidTr="007F16E7">
        <w:tc>
          <w:tcPr>
            <w:tcW w:w="1077" w:type="dxa"/>
            <w:vAlign w:val="center"/>
          </w:tcPr>
          <w:p w14:paraId="15FE0F40" w14:textId="77777777" w:rsidR="00D37996" w:rsidRPr="00AF1EB8" w:rsidRDefault="00D37996" w:rsidP="007F16E7">
            <w:pPr>
              <w:pStyle w:val="ConsPlusNormal"/>
              <w:jc w:val="center"/>
            </w:pPr>
            <w:r w:rsidRPr="00AF1EB8">
              <w:t>1.2</w:t>
            </w:r>
          </w:p>
        </w:tc>
        <w:tc>
          <w:tcPr>
            <w:tcW w:w="7994" w:type="dxa"/>
            <w:vAlign w:val="center"/>
          </w:tcPr>
          <w:p w14:paraId="4E9BD27B" w14:textId="77777777" w:rsidR="00D37996" w:rsidRPr="00AF1EB8" w:rsidRDefault="00D37996" w:rsidP="007F16E7">
            <w:pPr>
              <w:pStyle w:val="ConsPlusNormal"/>
              <w:jc w:val="both"/>
            </w:pPr>
            <w:r w:rsidRPr="00AF1EB8">
              <w:t>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Сравнение действительных чисел</w:t>
            </w:r>
          </w:p>
        </w:tc>
      </w:tr>
      <w:tr w:rsidR="00D37996" w:rsidRPr="00AF1EB8" w14:paraId="271912C3" w14:textId="77777777" w:rsidTr="007F16E7">
        <w:tc>
          <w:tcPr>
            <w:tcW w:w="1077" w:type="dxa"/>
            <w:vAlign w:val="center"/>
          </w:tcPr>
          <w:p w14:paraId="0B2569A1" w14:textId="77777777" w:rsidR="00D37996" w:rsidRPr="00AF1EB8" w:rsidRDefault="00D37996" w:rsidP="007F16E7">
            <w:pPr>
              <w:pStyle w:val="ConsPlusNormal"/>
              <w:jc w:val="center"/>
            </w:pPr>
            <w:r w:rsidRPr="00AF1EB8">
              <w:t>1.3</w:t>
            </w:r>
          </w:p>
        </w:tc>
        <w:tc>
          <w:tcPr>
            <w:tcW w:w="7994" w:type="dxa"/>
            <w:vAlign w:val="center"/>
          </w:tcPr>
          <w:p w14:paraId="35520866" w14:textId="77777777" w:rsidR="00D37996" w:rsidRPr="00AF1EB8" w:rsidRDefault="00D37996" w:rsidP="007F16E7">
            <w:pPr>
              <w:pStyle w:val="ConsPlusNormal"/>
              <w:jc w:val="both"/>
            </w:pPr>
            <w:r w:rsidRPr="00AF1EB8">
              <w:t>Арифметические действия с действительными числами</w:t>
            </w:r>
          </w:p>
        </w:tc>
      </w:tr>
      <w:tr w:rsidR="00D37996" w:rsidRPr="00AF1EB8" w14:paraId="3B393F5D" w14:textId="77777777" w:rsidTr="007F16E7">
        <w:tc>
          <w:tcPr>
            <w:tcW w:w="1077" w:type="dxa"/>
            <w:vAlign w:val="center"/>
          </w:tcPr>
          <w:p w14:paraId="07F1974A" w14:textId="77777777" w:rsidR="00D37996" w:rsidRPr="00AF1EB8" w:rsidRDefault="00D37996" w:rsidP="007F16E7">
            <w:pPr>
              <w:pStyle w:val="ConsPlusNormal"/>
              <w:jc w:val="center"/>
            </w:pPr>
            <w:r w:rsidRPr="00AF1EB8">
              <w:t>1.4</w:t>
            </w:r>
          </w:p>
        </w:tc>
        <w:tc>
          <w:tcPr>
            <w:tcW w:w="7994" w:type="dxa"/>
            <w:vAlign w:val="center"/>
          </w:tcPr>
          <w:p w14:paraId="5A459A31" w14:textId="77777777" w:rsidR="00D37996" w:rsidRPr="00AF1EB8" w:rsidRDefault="00D37996" w:rsidP="007F16E7">
            <w:pPr>
              <w:pStyle w:val="ConsPlusNormal"/>
              <w:jc w:val="both"/>
            </w:pPr>
            <w:r w:rsidRPr="00AF1EB8">
              <w:t>Измерения, приближения, оценки. Размеры объектов окружающего мира, длительность процессов в окружающем мире. Приближенное значение величины, точность приближения. Округление чисел. Прикидка и оценка результатов вычислений</w:t>
            </w:r>
          </w:p>
        </w:tc>
      </w:tr>
      <w:tr w:rsidR="00D37996" w:rsidRPr="00AF1EB8" w14:paraId="769AF8D3" w14:textId="77777777" w:rsidTr="007F16E7">
        <w:tc>
          <w:tcPr>
            <w:tcW w:w="1077" w:type="dxa"/>
            <w:vAlign w:val="center"/>
          </w:tcPr>
          <w:p w14:paraId="1E40AC67" w14:textId="77777777" w:rsidR="00D37996" w:rsidRPr="00AF1EB8" w:rsidRDefault="00D37996" w:rsidP="007F16E7">
            <w:pPr>
              <w:pStyle w:val="ConsPlusNormal"/>
              <w:jc w:val="center"/>
            </w:pPr>
            <w:r w:rsidRPr="00AF1EB8">
              <w:t>2</w:t>
            </w:r>
          </w:p>
        </w:tc>
        <w:tc>
          <w:tcPr>
            <w:tcW w:w="7994" w:type="dxa"/>
            <w:vAlign w:val="center"/>
          </w:tcPr>
          <w:p w14:paraId="3222A830" w14:textId="77777777" w:rsidR="00D37996" w:rsidRPr="00AF1EB8" w:rsidRDefault="00D37996" w:rsidP="007F16E7">
            <w:pPr>
              <w:pStyle w:val="ConsPlusNormal"/>
              <w:jc w:val="both"/>
            </w:pPr>
            <w:r w:rsidRPr="00AF1EB8">
              <w:t>Уравнения и неравенства</w:t>
            </w:r>
          </w:p>
        </w:tc>
      </w:tr>
      <w:tr w:rsidR="00D37996" w:rsidRPr="00AF1EB8" w14:paraId="79915C47" w14:textId="77777777" w:rsidTr="007F16E7">
        <w:tc>
          <w:tcPr>
            <w:tcW w:w="1077" w:type="dxa"/>
            <w:vAlign w:val="center"/>
          </w:tcPr>
          <w:p w14:paraId="3248AA1E" w14:textId="77777777" w:rsidR="00D37996" w:rsidRPr="00AF1EB8" w:rsidRDefault="00D37996" w:rsidP="007F16E7">
            <w:pPr>
              <w:pStyle w:val="ConsPlusNormal"/>
              <w:jc w:val="center"/>
            </w:pPr>
            <w:r w:rsidRPr="00AF1EB8">
              <w:t>2.1</w:t>
            </w:r>
          </w:p>
        </w:tc>
        <w:tc>
          <w:tcPr>
            <w:tcW w:w="7994" w:type="dxa"/>
            <w:vAlign w:val="center"/>
          </w:tcPr>
          <w:p w14:paraId="28B3174B" w14:textId="77777777" w:rsidR="00D37996" w:rsidRPr="00AF1EB8" w:rsidRDefault="00D37996" w:rsidP="007F16E7">
            <w:pPr>
              <w:pStyle w:val="ConsPlusNormal"/>
              <w:jc w:val="both"/>
            </w:pPr>
            <w:r w:rsidRPr="00AF1EB8">
              <w:t>Уравнения с одной переменной</w:t>
            </w:r>
          </w:p>
        </w:tc>
      </w:tr>
      <w:tr w:rsidR="00D37996" w:rsidRPr="00AF1EB8" w14:paraId="278B5AE6" w14:textId="77777777" w:rsidTr="007F16E7">
        <w:tc>
          <w:tcPr>
            <w:tcW w:w="1077" w:type="dxa"/>
            <w:vAlign w:val="center"/>
          </w:tcPr>
          <w:p w14:paraId="588E0D4C" w14:textId="77777777" w:rsidR="00D37996" w:rsidRPr="00AF1EB8" w:rsidRDefault="00D37996" w:rsidP="007F16E7">
            <w:pPr>
              <w:pStyle w:val="ConsPlusNormal"/>
              <w:jc w:val="center"/>
            </w:pPr>
            <w:r w:rsidRPr="00AF1EB8">
              <w:t>2.2</w:t>
            </w:r>
          </w:p>
        </w:tc>
        <w:tc>
          <w:tcPr>
            <w:tcW w:w="7994" w:type="dxa"/>
            <w:vAlign w:val="center"/>
          </w:tcPr>
          <w:p w14:paraId="5CA1000A" w14:textId="77777777" w:rsidR="00D37996" w:rsidRPr="00AF1EB8" w:rsidRDefault="00D37996" w:rsidP="007F16E7">
            <w:pPr>
              <w:pStyle w:val="ConsPlusNormal"/>
              <w:jc w:val="both"/>
            </w:pPr>
            <w:r w:rsidRPr="00AF1EB8">
              <w:t>Линейное уравнение. Решение уравнений, сводящихся к линейным</w:t>
            </w:r>
          </w:p>
        </w:tc>
      </w:tr>
      <w:tr w:rsidR="00D37996" w:rsidRPr="00AF1EB8" w14:paraId="233176D1" w14:textId="77777777" w:rsidTr="007F16E7">
        <w:tc>
          <w:tcPr>
            <w:tcW w:w="1077" w:type="dxa"/>
            <w:vAlign w:val="center"/>
          </w:tcPr>
          <w:p w14:paraId="282AE62C" w14:textId="77777777" w:rsidR="00D37996" w:rsidRPr="00AF1EB8" w:rsidRDefault="00D37996" w:rsidP="007F16E7">
            <w:pPr>
              <w:pStyle w:val="ConsPlusNormal"/>
              <w:jc w:val="center"/>
            </w:pPr>
            <w:r w:rsidRPr="00AF1EB8">
              <w:t>2.3</w:t>
            </w:r>
          </w:p>
        </w:tc>
        <w:tc>
          <w:tcPr>
            <w:tcW w:w="7994" w:type="dxa"/>
            <w:vAlign w:val="center"/>
          </w:tcPr>
          <w:p w14:paraId="10CCFDCE" w14:textId="77777777" w:rsidR="00D37996" w:rsidRPr="00AF1EB8" w:rsidRDefault="00D37996" w:rsidP="007F16E7">
            <w:pPr>
              <w:pStyle w:val="ConsPlusNormal"/>
              <w:jc w:val="both"/>
            </w:pPr>
            <w:r w:rsidRPr="00AF1EB8">
              <w:t>Квадратное уравнение. Решение уравнений, сводящихся к квадратным</w:t>
            </w:r>
          </w:p>
        </w:tc>
      </w:tr>
      <w:tr w:rsidR="00D37996" w:rsidRPr="00AF1EB8" w14:paraId="4B8857FF" w14:textId="77777777" w:rsidTr="007F16E7">
        <w:tc>
          <w:tcPr>
            <w:tcW w:w="1077" w:type="dxa"/>
            <w:vAlign w:val="center"/>
          </w:tcPr>
          <w:p w14:paraId="3BA8057F" w14:textId="77777777" w:rsidR="00D37996" w:rsidRPr="00AF1EB8" w:rsidRDefault="00D37996" w:rsidP="007F16E7">
            <w:pPr>
              <w:pStyle w:val="ConsPlusNormal"/>
              <w:jc w:val="center"/>
            </w:pPr>
            <w:r w:rsidRPr="00AF1EB8">
              <w:t>2.4</w:t>
            </w:r>
          </w:p>
        </w:tc>
        <w:tc>
          <w:tcPr>
            <w:tcW w:w="7994" w:type="dxa"/>
            <w:vAlign w:val="center"/>
          </w:tcPr>
          <w:p w14:paraId="37E79D3F" w14:textId="77777777" w:rsidR="00D37996" w:rsidRPr="00AF1EB8" w:rsidRDefault="00D37996" w:rsidP="007F16E7">
            <w:pPr>
              <w:pStyle w:val="ConsPlusNormal"/>
              <w:jc w:val="both"/>
            </w:pPr>
            <w:r w:rsidRPr="00AF1EB8">
              <w:t>Биквадратное уравнение. Примеры решения уравнений третьей и четвертой степеней разложением на множители</w:t>
            </w:r>
          </w:p>
        </w:tc>
      </w:tr>
      <w:tr w:rsidR="00D37996" w:rsidRPr="00AF1EB8" w14:paraId="478C09CA" w14:textId="77777777" w:rsidTr="007F16E7">
        <w:tc>
          <w:tcPr>
            <w:tcW w:w="1077" w:type="dxa"/>
            <w:vAlign w:val="center"/>
          </w:tcPr>
          <w:p w14:paraId="48A4B0DF" w14:textId="77777777" w:rsidR="00D37996" w:rsidRPr="00AF1EB8" w:rsidRDefault="00D37996" w:rsidP="007F16E7">
            <w:pPr>
              <w:pStyle w:val="ConsPlusNormal"/>
              <w:jc w:val="center"/>
            </w:pPr>
            <w:r w:rsidRPr="00AF1EB8">
              <w:t>2.5</w:t>
            </w:r>
          </w:p>
        </w:tc>
        <w:tc>
          <w:tcPr>
            <w:tcW w:w="7994" w:type="dxa"/>
            <w:vAlign w:val="center"/>
          </w:tcPr>
          <w:p w14:paraId="71222FAE" w14:textId="77777777" w:rsidR="00D37996" w:rsidRPr="00AF1EB8" w:rsidRDefault="00D37996" w:rsidP="007F16E7">
            <w:pPr>
              <w:pStyle w:val="ConsPlusNormal"/>
              <w:jc w:val="both"/>
            </w:pPr>
            <w:r w:rsidRPr="00AF1EB8">
              <w:t>Решение дробно-рациональных уравнений</w:t>
            </w:r>
          </w:p>
        </w:tc>
      </w:tr>
      <w:tr w:rsidR="00D37996" w:rsidRPr="00AF1EB8" w14:paraId="5DB1881A" w14:textId="77777777" w:rsidTr="007F16E7">
        <w:tc>
          <w:tcPr>
            <w:tcW w:w="1077" w:type="dxa"/>
            <w:vAlign w:val="center"/>
          </w:tcPr>
          <w:p w14:paraId="626073A8" w14:textId="77777777" w:rsidR="00D37996" w:rsidRPr="00AF1EB8" w:rsidRDefault="00D37996" w:rsidP="007F16E7">
            <w:pPr>
              <w:pStyle w:val="ConsPlusNormal"/>
              <w:jc w:val="center"/>
            </w:pPr>
            <w:r w:rsidRPr="00AF1EB8">
              <w:t>2.6</w:t>
            </w:r>
          </w:p>
        </w:tc>
        <w:tc>
          <w:tcPr>
            <w:tcW w:w="7994" w:type="dxa"/>
            <w:vAlign w:val="center"/>
          </w:tcPr>
          <w:p w14:paraId="2941D5BD" w14:textId="77777777" w:rsidR="00D37996" w:rsidRPr="00AF1EB8" w:rsidRDefault="00D37996" w:rsidP="007F16E7">
            <w:pPr>
              <w:pStyle w:val="ConsPlusNormal"/>
              <w:jc w:val="both"/>
            </w:pPr>
            <w:r w:rsidRPr="00AF1EB8">
              <w:t>Системы уравнений</w:t>
            </w:r>
          </w:p>
        </w:tc>
      </w:tr>
      <w:tr w:rsidR="00D37996" w:rsidRPr="00AF1EB8" w14:paraId="143A7094" w14:textId="77777777" w:rsidTr="007F16E7">
        <w:tc>
          <w:tcPr>
            <w:tcW w:w="1077" w:type="dxa"/>
            <w:vAlign w:val="center"/>
          </w:tcPr>
          <w:p w14:paraId="7EBF427B" w14:textId="77777777" w:rsidR="00D37996" w:rsidRPr="00AF1EB8" w:rsidRDefault="00D37996" w:rsidP="007F16E7">
            <w:pPr>
              <w:pStyle w:val="ConsPlusNormal"/>
              <w:jc w:val="center"/>
            </w:pPr>
            <w:r w:rsidRPr="00AF1EB8">
              <w:t>2.7</w:t>
            </w:r>
          </w:p>
        </w:tc>
        <w:tc>
          <w:tcPr>
            <w:tcW w:w="7994" w:type="dxa"/>
            <w:vAlign w:val="center"/>
          </w:tcPr>
          <w:p w14:paraId="0A665E40" w14:textId="77777777" w:rsidR="00D37996" w:rsidRPr="00AF1EB8" w:rsidRDefault="00D37996" w:rsidP="007F16E7">
            <w:pPr>
              <w:pStyle w:val="ConsPlusNormal"/>
              <w:jc w:val="both"/>
            </w:pPr>
            <w:r w:rsidRPr="00AF1EB8">
              <w:t>Уравнение с двумя переменными и его график</w:t>
            </w:r>
          </w:p>
        </w:tc>
      </w:tr>
      <w:tr w:rsidR="00D37996" w:rsidRPr="00AF1EB8" w14:paraId="7E181ED3" w14:textId="77777777" w:rsidTr="007F16E7">
        <w:tc>
          <w:tcPr>
            <w:tcW w:w="1077" w:type="dxa"/>
            <w:vAlign w:val="center"/>
          </w:tcPr>
          <w:p w14:paraId="20FDA181" w14:textId="77777777" w:rsidR="00D37996" w:rsidRPr="00AF1EB8" w:rsidRDefault="00D37996" w:rsidP="007F16E7">
            <w:pPr>
              <w:pStyle w:val="ConsPlusNormal"/>
              <w:jc w:val="center"/>
            </w:pPr>
            <w:r w:rsidRPr="00AF1EB8">
              <w:t>2.8</w:t>
            </w:r>
          </w:p>
        </w:tc>
        <w:tc>
          <w:tcPr>
            <w:tcW w:w="7994" w:type="dxa"/>
            <w:vAlign w:val="center"/>
          </w:tcPr>
          <w:p w14:paraId="3D298D22" w14:textId="77777777" w:rsidR="00D37996" w:rsidRPr="00AF1EB8" w:rsidRDefault="00D37996" w:rsidP="007F16E7">
            <w:pPr>
              <w:pStyle w:val="ConsPlusNormal"/>
              <w:jc w:val="both"/>
            </w:pPr>
            <w:r w:rsidRPr="00AF1EB8">
              <w:t>Решение систем двух линейных уравнений с двумя переменными</w:t>
            </w:r>
          </w:p>
        </w:tc>
      </w:tr>
      <w:tr w:rsidR="00D37996" w:rsidRPr="00AF1EB8" w14:paraId="739A8A0B" w14:textId="77777777" w:rsidTr="007F16E7">
        <w:tc>
          <w:tcPr>
            <w:tcW w:w="1077" w:type="dxa"/>
            <w:vAlign w:val="center"/>
          </w:tcPr>
          <w:p w14:paraId="7E637DCF" w14:textId="77777777" w:rsidR="00D37996" w:rsidRPr="00AF1EB8" w:rsidRDefault="00D37996" w:rsidP="007F16E7">
            <w:pPr>
              <w:pStyle w:val="ConsPlusNormal"/>
              <w:jc w:val="center"/>
            </w:pPr>
            <w:r w:rsidRPr="00AF1EB8">
              <w:t>2.9</w:t>
            </w:r>
          </w:p>
        </w:tc>
        <w:tc>
          <w:tcPr>
            <w:tcW w:w="7994" w:type="dxa"/>
            <w:vAlign w:val="center"/>
          </w:tcPr>
          <w:p w14:paraId="49DE6376" w14:textId="77777777" w:rsidR="00D37996" w:rsidRPr="00AF1EB8" w:rsidRDefault="00D37996" w:rsidP="007F16E7">
            <w:pPr>
              <w:pStyle w:val="ConsPlusNormal"/>
              <w:jc w:val="both"/>
            </w:pPr>
            <w:r w:rsidRPr="00AF1EB8">
              <w:t>Решение систем двух уравнений, одно из которых линейное, а другое - второй степени</w:t>
            </w:r>
          </w:p>
        </w:tc>
      </w:tr>
      <w:tr w:rsidR="00D37996" w:rsidRPr="00AF1EB8" w14:paraId="51495E1E" w14:textId="77777777" w:rsidTr="007F16E7">
        <w:tc>
          <w:tcPr>
            <w:tcW w:w="1077" w:type="dxa"/>
            <w:vAlign w:val="center"/>
          </w:tcPr>
          <w:p w14:paraId="0AAEC295" w14:textId="77777777" w:rsidR="00D37996" w:rsidRPr="00AF1EB8" w:rsidRDefault="00D37996" w:rsidP="007F16E7">
            <w:pPr>
              <w:pStyle w:val="ConsPlusNormal"/>
              <w:jc w:val="center"/>
            </w:pPr>
            <w:r w:rsidRPr="00AF1EB8">
              <w:t>2.10</w:t>
            </w:r>
          </w:p>
        </w:tc>
        <w:tc>
          <w:tcPr>
            <w:tcW w:w="7994" w:type="dxa"/>
            <w:vAlign w:val="center"/>
          </w:tcPr>
          <w:p w14:paraId="6D6B87E5" w14:textId="77777777" w:rsidR="00D37996" w:rsidRPr="00AF1EB8" w:rsidRDefault="00D37996" w:rsidP="007F16E7">
            <w:pPr>
              <w:pStyle w:val="ConsPlusNormal"/>
              <w:jc w:val="both"/>
            </w:pPr>
            <w:r w:rsidRPr="00AF1EB8">
              <w:t>Графическая интерпретация системы уравнений с двумя переменными</w:t>
            </w:r>
          </w:p>
        </w:tc>
      </w:tr>
      <w:tr w:rsidR="00D37996" w:rsidRPr="00AF1EB8" w14:paraId="4871FA04" w14:textId="77777777" w:rsidTr="007F16E7">
        <w:tc>
          <w:tcPr>
            <w:tcW w:w="1077" w:type="dxa"/>
            <w:vAlign w:val="center"/>
          </w:tcPr>
          <w:p w14:paraId="06AC7D8B" w14:textId="77777777" w:rsidR="00D37996" w:rsidRPr="00AF1EB8" w:rsidRDefault="00D37996" w:rsidP="007F16E7">
            <w:pPr>
              <w:pStyle w:val="ConsPlusNormal"/>
              <w:jc w:val="center"/>
            </w:pPr>
            <w:r w:rsidRPr="00AF1EB8">
              <w:t>2.11</w:t>
            </w:r>
          </w:p>
        </w:tc>
        <w:tc>
          <w:tcPr>
            <w:tcW w:w="7994" w:type="dxa"/>
            <w:vAlign w:val="center"/>
          </w:tcPr>
          <w:p w14:paraId="2258EC67" w14:textId="77777777" w:rsidR="00D37996" w:rsidRPr="00AF1EB8" w:rsidRDefault="00D37996" w:rsidP="007F16E7">
            <w:pPr>
              <w:pStyle w:val="ConsPlusNormal"/>
              <w:jc w:val="both"/>
            </w:pPr>
            <w:r w:rsidRPr="00AF1EB8">
              <w:t>Решение текстовых задач алгебраическим способом</w:t>
            </w:r>
          </w:p>
        </w:tc>
      </w:tr>
      <w:tr w:rsidR="00D37996" w:rsidRPr="00AF1EB8" w14:paraId="5331E779" w14:textId="77777777" w:rsidTr="007F16E7">
        <w:tc>
          <w:tcPr>
            <w:tcW w:w="1077" w:type="dxa"/>
            <w:vAlign w:val="center"/>
          </w:tcPr>
          <w:p w14:paraId="57915A0C" w14:textId="77777777" w:rsidR="00D37996" w:rsidRPr="00AF1EB8" w:rsidRDefault="00D37996" w:rsidP="007F16E7">
            <w:pPr>
              <w:pStyle w:val="ConsPlusNormal"/>
              <w:jc w:val="center"/>
            </w:pPr>
            <w:r w:rsidRPr="00AF1EB8">
              <w:t>2.12</w:t>
            </w:r>
          </w:p>
        </w:tc>
        <w:tc>
          <w:tcPr>
            <w:tcW w:w="7994" w:type="dxa"/>
            <w:vAlign w:val="center"/>
          </w:tcPr>
          <w:p w14:paraId="7E385C17" w14:textId="77777777" w:rsidR="00D37996" w:rsidRPr="00AF1EB8" w:rsidRDefault="00D37996" w:rsidP="007F16E7">
            <w:pPr>
              <w:pStyle w:val="ConsPlusNormal"/>
              <w:jc w:val="both"/>
            </w:pPr>
            <w:r w:rsidRPr="00AF1EB8">
              <w:t>Числовые неравенства и их свойства</w:t>
            </w:r>
          </w:p>
        </w:tc>
      </w:tr>
      <w:tr w:rsidR="00D37996" w:rsidRPr="00AF1EB8" w14:paraId="74E9684D" w14:textId="77777777" w:rsidTr="007F16E7">
        <w:tc>
          <w:tcPr>
            <w:tcW w:w="1077" w:type="dxa"/>
            <w:vAlign w:val="center"/>
          </w:tcPr>
          <w:p w14:paraId="3C89F662" w14:textId="77777777" w:rsidR="00D37996" w:rsidRPr="00AF1EB8" w:rsidRDefault="00D37996" w:rsidP="007F16E7">
            <w:pPr>
              <w:pStyle w:val="ConsPlusNormal"/>
              <w:jc w:val="center"/>
            </w:pPr>
            <w:r w:rsidRPr="00AF1EB8">
              <w:t>2.13</w:t>
            </w:r>
          </w:p>
        </w:tc>
        <w:tc>
          <w:tcPr>
            <w:tcW w:w="7994" w:type="dxa"/>
            <w:vAlign w:val="center"/>
          </w:tcPr>
          <w:p w14:paraId="13BDD6E2" w14:textId="77777777" w:rsidR="00D37996" w:rsidRPr="00AF1EB8" w:rsidRDefault="00D37996" w:rsidP="007F16E7">
            <w:pPr>
              <w:pStyle w:val="ConsPlusNormal"/>
              <w:jc w:val="both"/>
            </w:pPr>
            <w:r w:rsidRPr="00AF1EB8">
              <w:t>Решение линейных неравенств с одной переменной</w:t>
            </w:r>
          </w:p>
        </w:tc>
      </w:tr>
      <w:tr w:rsidR="00D37996" w:rsidRPr="00AF1EB8" w14:paraId="2C42CC68" w14:textId="77777777" w:rsidTr="007F16E7">
        <w:tc>
          <w:tcPr>
            <w:tcW w:w="1077" w:type="dxa"/>
            <w:vAlign w:val="center"/>
          </w:tcPr>
          <w:p w14:paraId="395347C3" w14:textId="77777777" w:rsidR="00D37996" w:rsidRPr="00AF1EB8" w:rsidRDefault="00D37996" w:rsidP="007F16E7">
            <w:pPr>
              <w:pStyle w:val="ConsPlusNormal"/>
              <w:jc w:val="center"/>
            </w:pPr>
            <w:r w:rsidRPr="00AF1EB8">
              <w:t>2.14</w:t>
            </w:r>
          </w:p>
        </w:tc>
        <w:tc>
          <w:tcPr>
            <w:tcW w:w="7994" w:type="dxa"/>
            <w:vAlign w:val="center"/>
          </w:tcPr>
          <w:p w14:paraId="4AF4CBFF" w14:textId="77777777" w:rsidR="00D37996" w:rsidRPr="00AF1EB8" w:rsidRDefault="00D37996" w:rsidP="007F16E7">
            <w:pPr>
              <w:pStyle w:val="ConsPlusNormal"/>
              <w:jc w:val="both"/>
            </w:pPr>
            <w:r w:rsidRPr="00AF1EB8">
              <w:t>Решение систем линейных неравенств с одной переменной</w:t>
            </w:r>
          </w:p>
        </w:tc>
      </w:tr>
      <w:tr w:rsidR="00D37996" w:rsidRPr="00AF1EB8" w14:paraId="17E7C0AC" w14:textId="77777777" w:rsidTr="007F16E7">
        <w:tc>
          <w:tcPr>
            <w:tcW w:w="1077" w:type="dxa"/>
            <w:vAlign w:val="center"/>
          </w:tcPr>
          <w:p w14:paraId="19A8724C" w14:textId="77777777" w:rsidR="00D37996" w:rsidRPr="00AF1EB8" w:rsidRDefault="00D37996" w:rsidP="007F16E7">
            <w:pPr>
              <w:pStyle w:val="ConsPlusNormal"/>
              <w:jc w:val="center"/>
            </w:pPr>
            <w:r w:rsidRPr="00AF1EB8">
              <w:t>2.15</w:t>
            </w:r>
          </w:p>
        </w:tc>
        <w:tc>
          <w:tcPr>
            <w:tcW w:w="7994" w:type="dxa"/>
            <w:vAlign w:val="center"/>
          </w:tcPr>
          <w:p w14:paraId="6E359025" w14:textId="77777777" w:rsidR="00D37996" w:rsidRPr="00AF1EB8" w:rsidRDefault="00D37996" w:rsidP="007F16E7">
            <w:pPr>
              <w:pStyle w:val="ConsPlusNormal"/>
              <w:jc w:val="both"/>
            </w:pPr>
            <w:r w:rsidRPr="00AF1EB8">
              <w:t>Квадратные неравенства</w:t>
            </w:r>
          </w:p>
        </w:tc>
      </w:tr>
      <w:tr w:rsidR="00D37996" w:rsidRPr="00AF1EB8" w14:paraId="01420EB9" w14:textId="77777777" w:rsidTr="007F16E7">
        <w:tc>
          <w:tcPr>
            <w:tcW w:w="1077" w:type="dxa"/>
            <w:vAlign w:val="center"/>
          </w:tcPr>
          <w:p w14:paraId="30D7493F" w14:textId="77777777" w:rsidR="00D37996" w:rsidRPr="00AF1EB8" w:rsidRDefault="00D37996" w:rsidP="007F16E7">
            <w:pPr>
              <w:pStyle w:val="ConsPlusNormal"/>
              <w:jc w:val="center"/>
            </w:pPr>
            <w:r w:rsidRPr="00AF1EB8">
              <w:t>2.16</w:t>
            </w:r>
          </w:p>
        </w:tc>
        <w:tc>
          <w:tcPr>
            <w:tcW w:w="7994" w:type="dxa"/>
            <w:vAlign w:val="center"/>
          </w:tcPr>
          <w:p w14:paraId="4E21C9A8" w14:textId="77777777" w:rsidR="00D37996" w:rsidRPr="00AF1EB8" w:rsidRDefault="00D37996" w:rsidP="007F16E7">
            <w:pPr>
              <w:pStyle w:val="ConsPlusNormal"/>
              <w:jc w:val="both"/>
            </w:pPr>
            <w:r w:rsidRPr="00AF1EB8">
              <w:t>Графическая интерпретация неравенств и систем неравенств с двумя переменными</w:t>
            </w:r>
          </w:p>
        </w:tc>
      </w:tr>
      <w:tr w:rsidR="00D37996" w:rsidRPr="00AF1EB8" w14:paraId="2FDEA220" w14:textId="77777777" w:rsidTr="007F16E7">
        <w:tc>
          <w:tcPr>
            <w:tcW w:w="1077" w:type="dxa"/>
            <w:vAlign w:val="center"/>
          </w:tcPr>
          <w:p w14:paraId="5E3B76C5" w14:textId="77777777" w:rsidR="00D37996" w:rsidRPr="00AF1EB8" w:rsidRDefault="00D37996" w:rsidP="007F16E7">
            <w:pPr>
              <w:pStyle w:val="ConsPlusNormal"/>
              <w:jc w:val="center"/>
            </w:pPr>
            <w:r w:rsidRPr="00AF1EB8">
              <w:t>3</w:t>
            </w:r>
          </w:p>
        </w:tc>
        <w:tc>
          <w:tcPr>
            <w:tcW w:w="7994" w:type="dxa"/>
            <w:vAlign w:val="center"/>
          </w:tcPr>
          <w:p w14:paraId="2A4839D0" w14:textId="77777777" w:rsidR="00D37996" w:rsidRPr="00AF1EB8" w:rsidRDefault="00D37996" w:rsidP="007F16E7">
            <w:pPr>
              <w:pStyle w:val="ConsPlusNormal"/>
              <w:jc w:val="both"/>
            </w:pPr>
            <w:r w:rsidRPr="00AF1EB8">
              <w:t>Функции</w:t>
            </w:r>
          </w:p>
        </w:tc>
      </w:tr>
      <w:tr w:rsidR="00D37996" w:rsidRPr="00AF1EB8" w14:paraId="1176D5EB" w14:textId="77777777" w:rsidTr="007F16E7">
        <w:tc>
          <w:tcPr>
            <w:tcW w:w="1077" w:type="dxa"/>
            <w:vAlign w:val="center"/>
          </w:tcPr>
          <w:p w14:paraId="0AFE7CFF" w14:textId="77777777" w:rsidR="00D37996" w:rsidRPr="00AF1EB8" w:rsidRDefault="00D37996" w:rsidP="007F16E7">
            <w:pPr>
              <w:pStyle w:val="ConsPlusNormal"/>
              <w:jc w:val="center"/>
            </w:pPr>
            <w:r w:rsidRPr="00AF1EB8">
              <w:t>3.1</w:t>
            </w:r>
          </w:p>
        </w:tc>
        <w:tc>
          <w:tcPr>
            <w:tcW w:w="7994" w:type="dxa"/>
            <w:vAlign w:val="center"/>
          </w:tcPr>
          <w:p w14:paraId="600DEE2B" w14:textId="77777777" w:rsidR="00D37996" w:rsidRPr="00AF1EB8" w:rsidRDefault="00D37996" w:rsidP="007F16E7">
            <w:pPr>
              <w:pStyle w:val="ConsPlusNormal"/>
              <w:jc w:val="both"/>
            </w:pPr>
            <w:r w:rsidRPr="00AF1EB8">
              <w:t>Квадратичная функция, ее график и свойства. Парабола, координаты вершины параболы, ось симметрии параболы</w:t>
            </w:r>
          </w:p>
        </w:tc>
      </w:tr>
      <w:tr w:rsidR="00D37996" w:rsidRPr="00AF1EB8" w14:paraId="7546BA42" w14:textId="77777777" w:rsidTr="007F16E7">
        <w:tc>
          <w:tcPr>
            <w:tcW w:w="1077" w:type="dxa"/>
            <w:vAlign w:val="center"/>
          </w:tcPr>
          <w:p w14:paraId="16F95A3C" w14:textId="77777777" w:rsidR="00D37996" w:rsidRPr="00AF1EB8" w:rsidRDefault="00D37996" w:rsidP="007F16E7">
            <w:pPr>
              <w:pStyle w:val="ConsPlusNormal"/>
              <w:jc w:val="center"/>
            </w:pPr>
            <w:r w:rsidRPr="00AF1EB8">
              <w:t>3.2</w:t>
            </w:r>
          </w:p>
        </w:tc>
        <w:tc>
          <w:tcPr>
            <w:tcW w:w="7994" w:type="dxa"/>
            <w:vAlign w:val="center"/>
          </w:tcPr>
          <w:p w14:paraId="77077CAC" w14:textId="77777777" w:rsidR="00D37996" w:rsidRPr="00AF1EB8" w:rsidRDefault="00D37996" w:rsidP="007F16E7">
            <w:pPr>
              <w:pStyle w:val="ConsPlusNormal"/>
              <w:jc w:val="both"/>
            </w:pPr>
            <w:r w:rsidRPr="00AF1EB8">
              <w:t>Графики функций y = kx, y = kx + b и их свойства</w:t>
            </w:r>
          </w:p>
        </w:tc>
      </w:tr>
      <w:tr w:rsidR="00D37996" w:rsidRPr="00AF1EB8" w14:paraId="175400B3" w14:textId="77777777" w:rsidTr="007F16E7">
        <w:tc>
          <w:tcPr>
            <w:tcW w:w="1077" w:type="dxa"/>
            <w:vAlign w:val="center"/>
          </w:tcPr>
          <w:p w14:paraId="356465D8" w14:textId="77777777" w:rsidR="00D37996" w:rsidRPr="00AF1EB8" w:rsidRDefault="00D37996" w:rsidP="007F16E7">
            <w:pPr>
              <w:pStyle w:val="ConsPlusNormal"/>
              <w:jc w:val="center"/>
            </w:pPr>
            <w:r w:rsidRPr="00AF1EB8">
              <w:t>3.3</w:t>
            </w:r>
          </w:p>
        </w:tc>
        <w:tc>
          <w:tcPr>
            <w:tcW w:w="7994" w:type="dxa"/>
            <w:vAlign w:val="center"/>
          </w:tcPr>
          <w:p w14:paraId="67A3F0A6" w14:textId="77777777" w:rsidR="00D37996" w:rsidRPr="00AF1EB8" w:rsidRDefault="00D37996" w:rsidP="007F16E7">
            <w:pPr>
              <w:pStyle w:val="ConsPlusNormal"/>
              <w:jc w:val="both"/>
            </w:pPr>
            <w:r w:rsidRPr="00AF1EB8">
              <w:t xml:space="preserve">Графики функций </w:t>
            </w:r>
            <w:r w:rsidRPr="00AF1EB8">
              <w:rPr>
                <w:noProof/>
                <w:position w:val="-24"/>
              </w:rPr>
              <w:drawing>
                <wp:inline distT="0" distB="0" distL="0" distR="0" wp14:anchorId="41B96A43" wp14:editId="012E56D3">
                  <wp:extent cx="468630" cy="468630"/>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AF1EB8">
              <w:t>, y = x</w:t>
            </w:r>
            <w:r w:rsidRPr="00AF1EB8">
              <w:rPr>
                <w:vertAlign w:val="superscript"/>
              </w:rPr>
              <w:t>3</w:t>
            </w:r>
            <w:r w:rsidRPr="00AF1EB8">
              <w:t xml:space="preserve"> и их свойства</w:t>
            </w:r>
          </w:p>
        </w:tc>
      </w:tr>
      <w:tr w:rsidR="00D37996" w:rsidRPr="00AF1EB8" w14:paraId="72F7035A" w14:textId="77777777" w:rsidTr="007F16E7">
        <w:tc>
          <w:tcPr>
            <w:tcW w:w="1077" w:type="dxa"/>
            <w:vAlign w:val="center"/>
          </w:tcPr>
          <w:p w14:paraId="0CAB9831" w14:textId="77777777" w:rsidR="00D37996" w:rsidRPr="00AF1EB8" w:rsidRDefault="00D37996" w:rsidP="007F16E7">
            <w:pPr>
              <w:pStyle w:val="ConsPlusNormal"/>
              <w:jc w:val="center"/>
            </w:pPr>
            <w:r w:rsidRPr="00AF1EB8">
              <w:t>3.4</w:t>
            </w:r>
          </w:p>
        </w:tc>
        <w:tc>
          <w:tcPr>
            <w:tcW w:w="7994" w:type="dxa"/>
            <w:vAlign w:val="center"/>
          </w:tcPr>
          <w:p w14:paraId="2DFA3604" w14:textId="77777777" w:rsidR="00D37996" w:rsidRPr="00AF1EB8" w:rsidRDefault="00D37996" w:rsidP="007F16E7">
            <w:pPr>
              <w:pStyle w:val="ConsPlusNormal"/>
              <w:jc w:val="both"/>
            </w:pPr>
            <w:r w:rsidRPr="00AF1EB8">
              <w:t xml:space="preserve">Графики функций </w:t>
            </w:r>
            <w:r w:rsidRPr="00AF1EB8">
              <w:rPr>
                <w:noProof/>
                <w:position w:val="-10"/>
              </w:rPr>
              <w:drawing>
                <wp:inline distT="0" distB="0" distL="0" distR="0" wp14:anchorId="69C57EE4" wp14:editId="58A1F168">
                  <wp:extent cx="582930" cy="285750"/>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AF1EB8">
              <w:t>, y = |x| и их свойства</w:t>
            </w:r>
          </w:p>
        </w:tc>
      </w:tr>
      <w:tr w:rsidR="00D37996" w:rsidRPr="00AF1EB8" w14:paraId="79E1E459" w14:textId="77777777" w:rsidTr="007F16E7">
        <w:tc>
          <w:tcPr>
            <w:tcW w:w="1077" w:type="dxa"/>
            <w:vAlign w:val="center"/>
          </w:tcPr>
          <w:p w14:paraId="094893FA" w14:textId="77777777" w:rsidR="00D37996" w:rsidRPr="00AF1EB8" w:rsidRDefault="00D37996" w:rsidP="007F16E7">
            <w:pPr>
              <w:pStyle w:val="ConsPlusNormal"/>
              <w:jc w:val="center"/>
            </w:pPr>
            <w:r w:rsidRPr="00AF1EB8">
              <w:t>4</w:t>
            </w:r>
          </w:p>
        </w:tc>
        <w:tc>
          <w:tcPr>
            <w:tcW w:w="7994" w:type="dxa"/>
            <w:vAlign w:val="center"/>
          </w:tcPr>
          <w:p w14:paraId="40619019" w14:textId="77777777" w:rsidR="00D37996" w:rsidRPr="00AF1EB8" w:rsidRDefault="00D37996" w:rsidP="007F16E7">
            <w:pPr>
              <w:pStyle w:val="ConsPlusNormal"/>
              <w:jc w:val="both"/>
            </w:pPr>
            <w:r w:rsidRPr="00AF1EB8">
              <w:t>Числовые последовательности</w:t>
            </w:r>
          </w:p>
        </w:tc>
      </w:tr>
      <w:tr w:rsidR="00D37996" w:rsidRPr="00AF1EB8" w14:paraId="76E6EBB5" w14:textId="77777777" w:rsidTr="007F16E7">
        <w:tc>
          <w:tcPr>
            <w:tcW w:w="1077" w:type="dxa"/>
            <w:vAlign w:val="center"/>
          </w:tcPr>
          <w:p w14:paraId="6A021F4B" w14:textId="77777777" w:rsidR="00D37996" w:rsidRPr="00AF1EB8" w:rsidRDefault="00D37996" w:rsidP="007F16E7">
            <w:pPr>
              <w:pStyle w:val="ConsPlusNormal"/>
              <w:jc w:val="center"/>
            </w:pPr>
            <w:r w:rsidRPr="00AF1EB8">
              <w:t>4.1</w:t>
            </w:r>
          </w:p>
        </w:tc>
        <w:tc>
          <w:tcPr>
            <w:tcW w:w="7994" w:type="dxa"/>
            <w:vAlign w:val="center"/>
          </w:tcPr>
          <w:p w14:paraId="6E776EEA" w14:textId="77777777" w:rsidR="00D37996" w:rsidRPr="00AF1EB8" w:rsidRDefault="00D37996" w:rsidP="007F16E7">
            <w:pPr>
              <w:pStyle w:val="ConsPlusNormal"/>
              <w:jc w:val="both"/>
            </w:pPr>
            <w:r w:rsidRPr="00AF1EB8">
              <w:t>Определение и способы задания числовых последовательностей. Задание последовательности рекуррентной формулой и формулой n-го члена</w:t>
            </w:r>
          </w:p>
        </w:tc>
      </w:tr>
      <w:tr w:rsidR="00D37996" w:rsidRPr="00AF1EB8" w14:paraId="6570751C" w14:textId="77777777" w:rsidTr="007F16E7">
        <w:tc>
          <w:tcPr>
            <w:tcW w:w="1077" w:type="dxa"/>
            <w:vAlign w:val="center"/>
          </w:tcPr>
          <w:p w14:paraId="13ED83C1" w14:textId="77777777" w:rsidR="00D37996" w:rsidRPr="00AF1EB8" w:rsidRDefault="00D37996" w:rsidP="007F16E7">
            <w:pPr>
              <w:pStyle w:val="ConsPlusNormal"/>
              <w:jc w:val="center"/>
            </w:pPr>
            <w:r w:rsidRPr="00AF1EB8">
              <w:t>4.2</w:t>
            </w:r>
          </w:p>
        </w:tc>
        <w:tc>
          <w:tcPr>
            <w:tcW w:w="7994" w:type="dxa"/>
            <w:vAlign w:val="center"/>
          </w:tcPr>
          <w:p w14:paraId="19E4467A" w14:textId="77777777" w:rsidR="00D37996" w:rsidRPr="00AF1EB8" w:rsidRDefault="00D37996" w:rsidP="007F16E7">
            <w:pPr>
              <w:pStyle w:val="ConsPlusNormal"/>
              <w:jc w:val="both"/>
            </w:pPr>
            <w:r w:rsidRPr="00AF1EB8">
              <w:t>Арифметическая прогрессия. Формулы n-го члена арифметической прогрессии, суммы первых n членов</w:t>
            </w:r>
          </w:p>
        </w:tc>
      </w:tr>
      <w:tr w:rsidR="00D37996" w:rsidRPr="00AF1EB8" w14:paraId="592DFB33" w14:textId="77777777" w:rsidTr="007F16E7">
        <w:tc>
          <w:tcPr>
            <w:tcW w:w="1077" w:type="dxa"/>
            <w:vAlign w:val="center"/>
          </w:tcPr>
          <w:p w14:paraId="26499541" w14:textId="77777777" w:rsidR="00D37996" w:rsidRPr="00AF1EB8" w:rsidRDefault="00D37996" w:rsidP="007F16E7">
            <w:pPr>
              <w:pStyle w:val="ConsPlusNormal"/>
              <w:jc w:val="center"/>
            </w:pPr>
            <w:r w:rsidRPr="00AF1EB8">
              <w:t>4.3</w:t>
            </w:r>
          </w:p>
        </w:tc>
        <w:tc>
          <w:tcPr>
            <w:tcW w:w="7994" w:type="dxa"/>
            <w:vAlign w:val="center"/>
          </w:tcPr>
          <w:p w14:paraId="6FEFAF89" w14:textId="77777777" w:rsidR="00D37996" w:rsidRPr="00AF1EB8" w:rsidRDefault="00D37996" w:rsidP="007F16E7">
            <w:pPr>
              <w:pStyle w:val="ConsPlusNormal"/>
              <w:jc w:val="both"/>
            </w:pPr>
            <w:r w:rsidRPr="00AF1EB8">
              <w:t>Геометрическая прогрессия. Формулы n-го члена геометрической прогрессии, суммы первых n членов</w:t>
            </w:r>
          </w:p>
        </w:tc>
      </w:tr>
      <w:tr w:rsidR="00D37996" w:rsidRPr="00AF1EB8" w14:paraId="7842DE61" w14:textId="77777777" w:rsidTr="007F16E7">
        <w:tc>
          <w:tcPr>
            <w:tcW w:w="1077" w:type="dxa"/>
            <w:vAlign w:val="center"/>
          </w:tcPr>
          <w:p w14:paraId="540ACB09" w14:textId="77777777" w:rsidR="00D37996" w:rsidRPr="00AF1EB8" w:rsidRDefault="00D37996" w:rsidP="007F16E7">
            <w:pPr>
              <w:pStyle w:val="ConsPlusNormal"/>
              <w:jc w:val="center"/>
            </w:pPr>
            <w:r w:rsidRPr="00AF1EB8">
              <w:t>4.4</w:t>
            </w:r>
          </w:p>
        </w:tc>
        <w:tc>
          <w:tcPr>
            <w:tcW w:w="7994" w:type="dxa"/>
            <w:vAlign w:val="center"/>
          </w:tcPr>
          <w:p w14:paraId="3D1C0D9C" w14:textId="77777777" w:rsidR="00D37996" w:rsidRPr="00AF1EB8" w:rsidRDefault="00D37996" w:rsidP="007F16E7">
            <w:pPr>
              <w:pStyle w:val="ConsPlusNormal"/>
              <w:jc w:val="both"/>
            </w:pPr>
            <w:r w:rsidRPr="00AF1EB8">
              <w:t>Изображение членов арифметической и геометрической прогрессий точками на координатной плоскости. Линейный и экспоненциальный рост</w:t>
            </w:r>
          </w:p>
        </w:tc>
      </w:tr>
      <w:tr w:rsidR="00D37996" w:rsidRPr="00AF1EB8" w14:paraId="34A2FBFB" w14:textId="77777777" w:rsidTr="007F16E7">
        <w:tc>
          <w:tcPr>
            <w:tcW w:w="1077" w:type="dxa"/>
            <w:vAlign w:val="center"/>
          </w:tcPr>
          <w:p w14:paraId="385A1EBB" w14:textId="77777777" w:rsidR="00D37996" w:rsidRPr="00AF1EB8" w:rsidRDefault="00D37996" w:rsidP="007F16E7">
            <w:pPr>
              <w:pStyle w:val="ConsPlusNormal"/>
              <w:jc w:val="center"/>
            </w:pPr>
            <w:r w:rsidRPr="00AF1EB8">
              <w:t>4.5</w:t>
            </w:r>
          </w:p>
        </w:tc>
        <w:tc>
          <w:tcPr>
            <w:tcW w:w="7994" w:type="dxa"/>
            <w:vAlign w:val="center"/>
          </w:tcPr>
          <w:p w14:paraId="7459D08F" w14:textId="77777777" w:rsidR="00D37996" w:rsidRPr="00AF1EB8" w:rsidRDefault="00D37996" w:rsidP="007F16E7">
            <w:pPr>
              <w:pStyle w:val="ConsPlusNormal"/>
              <w:jc w:val="both"/>
            </w:pPr>
            <w:r w:rsidRPr="00AF1EB8">
              <w:t>Сложные проценты</w:t>
            </w:r>
          </w:p>
        </w:tc>
      </w:tr>
      <w:tr w:rsidR="00D37996" w:rsidRPr="00AF1EB8" w14:paraId="7EF76869" w14:textId="77777777" w:rsidTr="007F16E7">
        <w:tc>
          <w:tcPr>
            <w:tcW w:w="1077" w:type="dxa"/>
            <w:vAlign w:val="center"/>
          </w:tcPr>
          <w:p w14:paraId="6BA993BD" w14:textId="77777777" w:rsidR="00D37996" w:rsidRPr="00AF1EB8" w:rsidRDefault="00D37996" w:rsidP="007F16E7">
            <w:pPr>
              <w:pStyle w:val="ConsPlusNormal"/>
              <w:jc w:val="center"/>
            </w:pPr>
            <w:r w:rsidRPr="00AF1EB8">
              <w:t>5</w:t>
            </w:r>
          </w:p>
        </w:tc>
        <w:tc>
          <w:tcPr>
            <w:tcW w:w="7994" w:type="dxa"/>
            <w:vAlign w:val="center"/>
          </w:tcPr>
          <w:p w14:paraId="6395A568" w14:textId="77777777" w:rsidR="00D37996" w:rsidRPr="00AF1EB8" w:rsidRDefault="00D37996" w:rsidP="007F16E7">
            <w:pPr>
              <w:pStyle w:val="ConsPlusNormal"/>
              <w:jc w:val="both"/>
            </w:pPr>
            <w:r w:rsidRPr="00AF1EB8">
              <w:t>Вероятность и статистика</w:t>
            </w:r>
          </w:p>
        </w:tc>
      </w:tr>
      <w:tr w:rsidR="00D37996" w:rsidRPr="00AF1EB8" w14:paraId="0291AB9D" w14:textId="77777777" w:rsidTr="007F16E7">
        <w:tc>
          <w:tcPr>
            <w:tcW w:w="1077" w:type="dxa"/>
            <w:vAlign w:val="center"/>
          </w:tcPr>
          <w:p w14:paraId="746D77FB" w14:textId="77777777" w:rsidR="00D37996" w:rsidRPr="00AF1EB8" w:rsidRDefault="00D37996" w:rsidP="007F16E7">
            <w:pPr>
              <w:pStyle w:val="ConsPlusNormal"/>
              <w:jc w:val="center"/>
            </w:pPr>
            <w:r w:rsidRPr="00AF1EB8">
              <w:t>5.1</w:t>
            </w:r>
          </w:p>
        </w:tc>
        <w:tc>
          <w:tcPr>
            <w:tcW w:w="7994" w:type="dxa"/>
            <w:vAlign w:val="center"/>
          </w:tcPr>
          <w:p w14:paraId="26A0D17F" w14:textId="77777777" w:rsidR="00D37996" w:rsidRPr="00AF1EB8" w:rsidRDefault="00D37996" w:rsidP="007F16E7">
            <w:pPr>
              <w:pStyle w:val="ConsPlusNormal"/>
              <w:jc w:val="both"/>
            </w:pPr>
            <w:r w:rsidRPr="00AF1EB8">
              <w:t>Представление данных в виде таблиц, диаграмм, графиков, интерпретация данных. Чтение и построение таблиц, диаграмм, графиков по реальным данным</w:t>
            </w:r>
          </w:p>
        </w:tc>
      </w:tr>
      <w:tr w:rsidR="00D37996" w:rsidRPr="00AF1EB8" w14:paraId="0813CDC9" w14:textId="77777777" w:rsidTr="007F16E7">
        <w:tc>
          <w:tcPr>
            <w:tcW w:w="1077" w:type="dxa"/>
            <w:vAlign w:val="center"/>
          </w:tcPr>
          <w:p w14:paraId="29715B89" w14:textId="77777777" w:rsidR="00D37996" w:rsidRPr="00AF1EB8" w:rsidRDefault="00D37996" w:rsidP="007F16E7">
            <w:pPr>
              <w:pStyle w:val="ConsPlusNormal"/>
              <w:jc w:val="center"/>
            </w:pPr>
            <w:r w:rsidRPr="00AF1EB8">
              <w:t>5.2</w:t>
            </w:r>
          </w:p>
        </w:tc>
        <w:tc>
          <w:tcPr>
            <w:tcW w:w="7994" w:type="dxa"/>
            <w:vAlign w:val="center"/>
          </w:tcPr>
          <w:p w14:paraId="7CD164C5" w14:textId="77777777" w:rsidR="00D37996" w:rsidRPr="00AF1EB8" w:rsidRDefault="00D37996" w:rsidP="007F16E7">
            <w:pPr>
              <w:pStyle w:val="ConsPlusNormal"/>
              <w:jc w:val="both"/>
            </w:pPr>
            <w:r w:rsidRPr="00AF1EB8">
              <w:t>Перестановки и факториал</w:t>
            </w:r>
          </w:p>
        </w:tc>
      </w:tr>
      <w:tr w:rsidR="00D37996" w:rsidRPr="00AF1EB8" w14:paraId="18A5AE0C" w14:textId="77777777" w:rsidTr="007F16E7">
        <w:tc>
          <w:tcPr>
            <w:tcW w:w="1077" w:type="dxa"/>
            <w:vAlign w:val="center"/>
          </w:tcPr>
          <w:p w14:paraId="7ACA4101" w14:textId="77777777" w:rsidR="00D37996" w:rsidRPr="00AF1EB8" w:rsidRDefault="00D37996" w:rsidP="007F16E7">
            <w:pPr>
              <w:pStyle w:val="ConsPlusNormal"/>
              <w:jc w:val="center"/>
            </w:pPr>
            <w:r w:rsidRPr="00AF1EB8">
              <w:t>5.3</w:t>
            </w:r>
          </w:p>
        </w:tc>
        <w:tc>
          <w:tcPr>
            <w:tcW w:w="7994" w:type="dxa"/>
            <w:vAlign w:val="center"/>
          </w:tcPr>
          <w:p w14:paraId="3C2CAAEA" w14:textId="77777777" w:rsidR="00D37996" w:rsidRPr="00AF1EB8" w:rsidRDefault="00D37996" w:rsidP="007F16E7">
            <w:pPr>
              <w:pStyle w:val="ConsPlusNormal"/>
              <w:jc w:val="both"/>
            </w:pPr>
            <w:r w:rsidRPr="00AF1EB8">
              <w:t>Сочетания и число сочетаний</w:t>
            </w:r>
          </w:p>
        </w:tc>
      </w:tr>
      <w:tr w:rsidR="00D37996" w:rsidRPr="00AF1EB8" w14:paraId="18132716" w14:textId="77777777" w:rsidTr="007F16E7">
        <w:tc>
          <w:tcPr>
            <w:tcW w:w="1077" w:type="dxa"/>
            <w:vAlign w:val="center"/>
          </w:tcPr>
          <w:p w14:paraId="2712D070" w14:textId="77777777" w:rsidR="00D37996" w:rsidRPr="00AF1EB8" w:rsidRDefault="00D37996" w:rsidP="007F16E7">
            <w:pPr>
              <w:pStyle w:val="ConsPlusNormal"/>
              <w:jc w:val="center"/>
            </w:pPr>
            <w:r w:rsidRPr="00AF1EB8">
              <w:t>5.4</w:t>
            </w:r>
          </w:p>
        </w:tc>
        <w:tc>
          <w:tcPr>
            <w:tcW w:w="7994" w:type="dxa"/>
            <w:vAlign w:val="center"/>
          </w:tcPr>
          <w:p w14:paraId="17D31682" w14:textId="77777777" w:rsidR="00D37996" w:rsidRPr="00AF1EB8" w:rsidRDefault="00D37996" w:rsidP="007F16E7">
            <w:pPr>
              <w:pStyle w:val="ConsPlusNormal"/>
              <w:jc w:val="both"/>
            </w:pPr>
            <w:r w:rsidRPr="00AF1EB8">
              <w:t>Треугольник Паскаля. Решение задач с использованием комбинаторики</w:t>
            </w:r>
          </w:p>
        </w:tc>
      </w:tr>
      <w:tr w:rsidR="00D37996" w:rsidRPr="00AF1EB8" w14:paraId="1A7A3BE9" w14:textId="77777777" w:rsidTr="007F16E7">
        <w:tc>
          <w:tcPr>
            <w:tcW w:w="1077" w:type="dxa"/>
            <w:vAlign w:val="center"/>
          </w:tcPr>
          <w:p w14:paraId="31CF30C3" w14:textId="77777777" w:rsidR="00D37996" w:rsidRPr="00AF1EB8" w:rsidRDefault="00D37996" w:rsidP="007F16E7">
            <w:pPr>
              <w:pStyle w:val="ConsPlusNormal"/>
              <w:jc w:val="center"/>
            </w:pPr>
            <w:r w:rsidRPr="00AF1EB8">
              <w:t>5.5</w:t>
            </w:r>
          </w:p>
        </w:tc>
        <w:tc>
          <w:tcPr>
            <w:tcW w:w="7994" w:type="dxa"/>
            <w:vAlign w:val="center"/>
          </w:tcPr>
          <w:p w14:paraId="748E8466" w14:textId="77777777" w:rsidR="00D37996" w:rsidRPr="00AF1EB8" w:rsidRDefault="00D37996" w:rsidP="007F16E7">
            <w:pPr>
              <w:pStyle w:val="ConsPlusNormal"/>
              <w:jc w:val="both"/>
            </w:pPr>
            <w:r w:rsidRPr="00AF1EB8">
              <w:t>Геометрическая вероятность. Случайный выбор точки из фигуры на плоскости, из отрезка и из дуги окружности</w:t>
            </w:r>
          </w:p>
        </w:tc>
      </w:tr>
      <w:tr w:rsidR="00D37996" w:rsidRPr="00AF1EB8" w14:paraId="22BAC422" w14:textId="77777777" w:rsidTr="007F16E7">
        <w:tc>
          <w:tcPr>
            <w:tcW w:w="1077" w:type="dxa"/>
            <w:vAlign w:val="center"/>
          </w:tcPr>
          <w:p w14:paraId="5E59210D" w14:textId="77777777" w:rsidR="00D37996" w:rsidRPr="00AF1EB8" w:rsidRDefault="00D37996" w:rsidP="007F16E7">
            <w:pPr>
              <w:pStyle w:val="ConsPlusNormal"/>
              <w:jc w:val="center"/>
            </w:pPr>
            <w:r w:rsidRPr="00AF1EB8">
              <w:t>5.6</w:t>
            </w:r>
          </w:p>
        </w:tc>
        <w:tc>
          <w:tcPr>
            <w:tcW w:w="7994" w:type="dxa"/>
            <w:vAlign w:val="center"/>
          </w:tcPr>
          <w:p w14:paraId="1C55CD89" w14:textId="77777777" w:rsidR="00D37996" w:rsidRPr="00AF1EB8" w:rsidRDefault="00D37996" w:rsidP="007F16E7">
            <w:pPr>
              <w:pStyle w:val="ConsPlusNormal"/>
              <w:jc w:val="both"/>
            </w:pPr>
            <w:r w:rsidRPr="00AF1EB8">
              <w:t>Испытание. Успех и неудача. Серия испытаний до первого успеха</w:t>
            </w:r>
          </w:p>
        </w:tc>
      </w:tr>
      <w:tr w:rsidR="00D37996" w:rsidRPr="00AF1EB8" w14:paraId="1FC363E5" w14:textId="77777777" w:rsidTr="007F16E7">
        <w:tc>
          <w:tcPr>
            <w:tcW w:w="1077" w:type="dxa"/>
            <w:vAlign w:val="center"/>
          </w:tcPr>
          <w:p w14:paraId="72030B24" w14:textId="77777777" w:rsidR="00D37996" w:rsidRPr="00AF1EB8" w:rsidRDefault="00D37996" w:rsidP="007F16E7">
            <w:pPr>
              <w:pStyle w:val="ConsPlusNormal"/>
              <w:jc w:val="center"/>
            </w:pPr>
            <w:r w:rsidRPr="00AF1EB8">
              <w:t>5.7</w:t>
            </w:r>
          </w:p>
        </w:tc>
        <w:tc>
          <w:tcPr>
            <w:tcW w:w="7994" w:type="dxa"/>
            <w:vAlign w:val="center"/>
          </w:tcPr>
          <w:p w14:paraId="79CF4628" w14:textId="77777777" w:rsidR="00D37996" w:rsidRPr="00AF1EB8" w:rsidRDefault="00D37996" w:rsidP="007F16E7">
            <w:pPr>
              <w:pStyle w:val="ConsPlusNormal"/>
              <w:jc w:val="both"/>
            </w:pPr>
            <w:r w:rsidRPr="00AF1EB8">
              <w:t>Серия испытаний Бернулли. Вероятности событий в серии испытаний Бернулли</w:t>
            </w:r>
          </w:p>
        </w:tc>
      </w:tr>
      <w:tr w:rsidR="00D37996" w:rsidRPr="00AF1EB8" w14:paraId="79FEAD3C" w14:textId="77777777" w:rsidTr="007F16E7">
        <w:tc>
          <w:tcPr>
            <w:tcW w:w="1077" w:type="dxa"/>
            <w:vAlign w:val="center"/>
          </w:tcPr>
          <w:p w14:paraId="25DC094E" w14:textId="77777777" w:rsidR="00D37996" w:rsidRPr="00AF1EB8" w:rsidRDefault="00D37996" w:rsidP="007F16E7">
            <w:pPr>
              <w:pStyle w:val="ConsPlusNormal"/>
              <w:jc w:val="center"/>
            </w:pPr>
            <w:r w:rsidRPr="00AF1EB8">
              <w:t>5.8</w:t>
            </w:r>
          </w:p>
        </w:tc>
        <w:tc>
          <w:tcPr>
            <w:tcW w:w="7994" w:type="dxa"/>
            <w:vAlign w:val="center"/>
          </w:tcPr>
          <w:p w14:paraId="055DC942" w14:textId="77777777" w:rsidR="00D37996" w:rsidRPr="00AF1EB8" w:rsidRDefault="00D37996" w:rsidP="007F16E7">
            <w:pPr>
              <w:pStyle w:val="ConsPlusNormal"/>
              <w:jc w:val="both"/>
            </w:pPr>
            <w:r w:rsidRPr="00AF1EB8">
              <w:t>Случайная величина и распределение вероятностей</w:t>
            </w:r>
          </w:p>
        </w:tc>
      </w:tr>
      <w:tr w:rsidR="00D37996" w:rsidRPr="00AF1EB8" w14:paraId="68C8D706" w14:textId="77777777" w:rsidTr="007F16E7">
        <w:tc>
          <w:tcPr>
            <w:tcW w:w="1077" w:type="dxa"/>
            <w:vAlign w:val="center"/>
          </w:tcPr>
          <w:p w14:paraId="3A48C2D8" w14:textId="77777777" w:rsidR="00D37996" w:rsidRPr="00AF1EB8" w:rsidRDefault="00D37996" w:rsidP="007F16E7">
            <w:pPr>
              <w:pStyle w:val="ConsPlusNormal"/>
              <w:jc w:val="center"/>
            </w:pPr>
            <w:r w:rsidRPr="00AF1EB8">
              <w:t>5.9</w:t>
            </w:r>
          </w:p>
        </w:tc>
        <w:tc>
          <w:tcPr>
            <w:tcW w:w="7994" w:type="dxa"/>
            <w:vAlign w:val="center"/>
          </w:tcPr>
          <w:p w14:paraId="1467AF9D" w14:textId="77777777" w:rsidR="00D37996" w:rsidRPr="00AF1EB8" w:rsidRDefault="00D37996" w:rsidP="007F16E7">
            <w:pPr>
              <w:pStyle w:val="ConsPlusNormal"/>
              <w:jc w:val="both"/>
            </w:pPr>
            <w:r w:rsidRPr="00AF1EB8">
              <w:t>Математическое ожидание и дисперсия. Примеры математического ожидания как теоретического среднего значения величины</w:t>
            </w:r>
          </w:p>
        </w:tc>
      </w:tr>
      <w:tr w:rsidR="00D37996" w:rsidRPr="00AF1EB8" w14:paraId="6C7C60E8" w14:textId="77777777" w:rsidTr="007F16E7">
        <w:tc>
          <w:tcPr>
            <w:tcW w:w="1077" w:type="dxa"/>
            <w:vAlign w:val="center"/>
          </w:tcPr>
          <w:p w14:paraId="7BEDFBD5" w14:textId="77777777" w:rsidR="00D37996" w:rsidRPr="00AF1EB8" w:rsidRDefault="00D37996" w:rsidP="007F16E7">
            <w:pPr>
              <w:pStyle w:val="ConsPlusNormal"/>
              <w:jc w:val="center"/>
            </w:pPr>
            <w:r w:rsidRPr="00AF1EB8">
              <w:t>5.10</w:t>
            </w:r>
          </w:p>
        </w:tc>
        <w:tc>
          <w:tcPr>
            <w:tcW w:w="7994" w:type="dxa"/>
            <w:vAlign w:val="center"/>
          </w:tcPr>
          <w:p w14:paraId="73E327D7" w14:textId="77777777" w:rsidR="00D37996" w:rsidRPr="00AF1EB8" w:rsidRDefault="00D37996" w:rsidP="007F16E7">
            <w:pPr>
              <w:pStyle w:val="ConsPlusNormal"/>
              <w:jc w:val="both"/>
            </w:pPr>
            <w:r w:rsidRPr="00AF1EB8">
              <w:t>Математическое ожидание и дисперсия случайной величины "число успехов в серии испытаний Бернулли"</w:t>
            </w:r>
          </w:p>
        </w:tc>
      </w:tr>
      <w:tr w:rsidR="00D37996" w:rsidRPr="00AF1EB8" w14:paraId="350D277E" w14:textId="77777777" w:rsidTr="007F16E7">
        <w:tc>
          <w:tcPr>
            <w:tcW w:w="1077" w:type="dxa"/>
            <w:vAlign w:val="center"/>
          </w:tcPr>
          <w:p w14:paraId="7A9EA395" w14:textId="77777777" w:rsidR="00D37996" w:rsidRPr="00AF1EB8" w:rsidRDefault="00D37996" w:rsidP="007F16E7">
            <w:pPr>
              <w:pStyle w:val="ConsPlusNormal"/>
              <w:jc w:val="center"/>
            </w:pPr>
            <w:r w:rsidRPr="00AF1EB8">
              <w:t>5.11</w:t>
            </w:r>
          </w:p>
        </w:tc>
        <w:tc>
          <w:tcPr>
            <w:tcW w:w="7994" w:type="dxa"/>
            <w:vAlign w:val="center"/>
          </w:tcPr>
          <w:p w14:paraId="32F67C59" w14:textId="77777777" w:rsidR="00D37996" w:rsidRPr="00AF1EB8" w:rsidRDefault="00D37996" w:rsidP="007F16E7">
            <w:pPr>
              <w:pStyle w:val="ConsPlusNormal"/>
              <w:jc w:val="both"/>
            </w:pPr>
            <w:r w:rsidRPr="00AF1EB8">
              <w:t>Понятие о законе больших чисел. Измерение вероятностей с помощью частот. Роль и значение закона больших чисел в природе и обществе</w:t>
            </w:r>
          </w:p>
        </w:tc>
      </w:tr>
      <w:tr w:rsidR="00D37996" w:rsidRPr="00AF1EB8" w14:paraId="506F507F" w14:textId="77777777" w:rsidTr="007F16E7">
        <w:tc>
          <w:tcPr>
            <w:tcW w:w="1077" w:type="dxa"/>
            <w:vAlign w:val="center"/>
          </w:tcPr>
          <w:p w14:paraId="54B0D959" w14:textId="77777777" w:rsidR="00D37996" w:rsidRPr="00AF1EB8" w:rsidRDefault="00D37996" w:rsidP="007F16E7">
            <w:pPr>
              <w:pStyle w:val="ConsPlusNormal"/>
              <w:jc w:val="center"/>
            </w:pPr>
            <w:r w:rsidRPr="00AF1EB8">
              <w:t>6</w:t>
            </w:r>
          </w:p>
        </w:tc>
        <w:tc>
          <w:tcPr>
            <w:tcW w:w="7994" w:type="dxa"/>
            <w:vAlign w:val="center"/>
          </w:tcPr>
          <w:p w14:paraId="1F8F1D9A" w14:textId="77777777" w:rsidR="00D37996" w:rsidRPr="00AF1EB8" w:rsidRDefault="00D37996" w:rsidP="007F16E7">
            <w:pPr>
              <w:pStyle w:val="ConsPlusNormal"/>
              <w:jc w:val="both"/>
            </w:pPr>
            <w:r w:rsidRPr="00AF1EB8">
              <w:t>Геометрия</w:t>
            </w:r>
          </w:p>
        </w:tc>
      </w:tr>
      <w:tr w:rsidR="00D37996" w:rsidRPr="00AF1EB8" w14:paraId="3B7E7DEA" w14:textId="77777777" w:rsidTr="007F16E7">
        <w:tc>
          <w:tcPr>
            <w:tcW w:w="1077" w:type="dxa"/>
            <w:vAlign w:val="center"/>
          </w:tcPr>
          <w:p w14:paraId="596FF0C7" w14:textId="77777777" w:rsidR="00D37996" w:rsidRPr="00AF1EB8" w:rsidRDefault="00D37996" w:rsidP="007F16E7">
            <w:pPr>
              <w:pStyle w:val="ConsPlusNormal"/>
              <w:jc w:val="center"/>
            </w:pPr>
            <w:r w:rsidRPr="00AF1EB8">
              <w:t>6.1</w:t>
            </w:r>
          </w:p>
        </w:tc>
        <w:tc>
          <w:tcPr>
            <w:tcW w:w="7994" w:type="dxa"/>
            <w:vAlign w:val="center"/>
          </w:tcPr>
          <w:p w14:paraId="3674D790" w14:textId="77777777" w:rsidR="00D37996" w:rsidRPr="00AF1EB8" w:rsidRDefault="00D37996" w:rsidP="007F16E7">
            <w:pPr>
              <w:pStyle w:val="ConsPlusNormal"/>
              <w:jc w:val="both"/>
            </w:pPr>
            <w:r w:rsidRPr="00AF1EB8">
              <w:t>Синус, косинус, тангенс углов от 0 до 180°. Основное тригонометрическое тождество. Формулы приведения</w:t>
            </w:r>
          </w:p>
        </w:tc>
      </w:tr>
      <w:tr w:rsidR="00D37996" w:rsidRPr="00AF1EB8" w14:paraId="4B3A6305" w14:textId="77777777" w:rsidTr="007F16E7">
        <w:tc>
          <w:tcPr>
            <w:tcW w:w="1077" w:type="dxa"/>
            <w:vAlign w:val="center"/>
          </w:tcPr>
          <w:p w14:paraId="7EB1423C" w14:textId="77777777" w:rsidR="00D37996" w:rsidRPr="00AF1EB8" w:rsidRDefault="00D37996" w:rsidP="007F16E7">
            <w:pPr>
              <w:pStyle w:val="ConsPlusNormal"/>
              <w:jc w:val="center"/>
            </w:pPr>
            <w:r w:rsidRPr="00AF1EB8">
              <w:t>6.2</w:t>
            </w:r>
          </w:p>
        </w:tc>
        <w:tc>
          <w:tcPr>
            <w:tcW w:w="7994" w:type="dxa"/>
            <w:vAlign w:val="center"/>
          </w:tcPr>
          <w:p w14:paraId="7146FBE5" w14:textId="77777777" w:rsidR="00D37996" w:rsidRPr="00AF1EB8" w:rsidRDefault="00D37996" w:rsidP="007F16E7">
            <w:pPr>
              <w:pStyle w:val="ConsPlusNormal"/>
              <w:jc w:val="both"/>
            </w:pPr>
            <w:r w:rsidRPr="00AF1EB8">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D37996" w:rsidRPr="00AF1EB8" w14:paraId="734B3FFA" w14:textId="77777777" w:rsidTr="007F16E7">
        <w:tc>
          <w:tcPr>
            <w:tcW w:w="1077" w:type="dxa"/>
            <w:vAlign w:val="center"/>
          </w:tcPr>
          <w:p w14:paraId="19F5A723" w14:textId="77777777" w:rsidR="00D37996" w:rsidRPr="00AF1EB8" w:rsidRDefault="00D37996" w:rsidP="007F16E7">
            <w:pPr>
              <w:pStyle w:val="ConsPlusNormal"/>
              <w:jc w:val="center"/>
            </w:pPr>
            <w:r w:rsidRPr="00AF1EB8">
              <w:t>6.3</w:t>
            </w:r>
          </w:p>
        </w:tc>
        <w:tc>
          <w:tcPr>
            <w:tcW w:w="7994" w:type="dxa"/>
            <w:vAlign w:val="center"/>
          </w:tcPr>
          <w:p w14:paraId="0019A7E9" w14:textId="77777777" w:rsidR="00D37996" w:rsidRPr="00AF1EB8" w:rsidRDefault="00D37996" w:rsidP="007F16E7">
            <w:pPr>
              <w:pStyle w:val="ConsPlusNormal"/>
              <w:jc w:val="both"/>
            </w:pPr>
            <w:r w:rsidRPr="00AF1EB8">
              <w:t>Преобразование подобия. Подобие соответственных элементов</w:t>
            </w:r>
          </w:p>
        </w:tc>
      </w:tr>
      <w:tr w:rsidR="00D37996" w:rsidRPr="00AF1EB8" w14:paraId="100590AD" w14:textId="77777777" w:rsidTr="007F16E7">
        <w:tc>
          <w:tcPr>
            <w:tcW w:w="1077" w:type="dxa"/>
            <w:vAlign w:val="center"/>
          </w:tcPr>
          <w:p w14:paraId="28E24BB7" w14:textId="77777777" w:rsidR="00D37996" w:rsidRPr="00AF1EB8" w:rsidRDefault="00D37996" w:rsidP="007F16E7">
            <w:pPr>
              <w:pStyle w:val="ConsPlusNormal"/>
              <w:jc w:val="center"/>
            </w:pPr>
            <w:r w:rsidRPr="00AF1EB8">
              <w:t>6.4</w:t>
            </w:r>
          </w:p>
        </w:tc>
        <w:tc>
          <w:tcPr>
            <w:tcW w:w="7994" w:type="dxa"/>
            <w:vAlign w:val="center"/>
          </w:tcPr>
          <w:p w14:paraId="0C7F7058" w14:textId="77777777" w:rsidR="00D37996" w:rsidRPr="00AF1EB8" w:rsidRDefault="00D37996" w:rsidP="007F16E7">
            <w:pPr>
              <w:pStyle w:val="ConsPlusNormal"/>
              <w:jc w:val="both"/>
            </w:pPr>
            <w:r w:rsidRPr="00AF1EB8">
              <w:t>Теорема о произведении отрезков хорд, теоремы о произведении отрезков секущих, теорема о квадрате касательной</w:t>
            </w:r>
          </w:p>
        </w:tc>
      </w:tr>
      <w:tr w:rsidR="00D37996" w:rsidRPr="00AF1EB8" w14:paraId="66689553" w14:textId="77777777" w:rsidTr="007F16E7">
        <w:tc>
          <w:tcPr>
            <w:tcW w:w="1077" w:type="dxa"/>
            <w:vAlign w:val="center"/>
          </w:tcPr>
          <w:p w14:paraId="408BF2DF" w14:textId="77777777" w:rsidR="00D37996" w:rsidRPr="00AF1EB8" w:rsidRDefault="00D37996" w:rsidP="007F16E7">
            <w:pPr>
              <w:pStyle w:val="ConsPlusNormal"/>
              <w:jc w:val="center"/>
            </w:pPr>
            <w:r w:rsidRPr="00AF1EB8">
              <w:t>6.5</w:t>
            </w:r>
          </w:p>
        </w:tc>
        <w:tc>
          <w:tcPr>
            <w:tcW w:w="7994" w:type="dxa"/>
            <w:vAlign w:val="center"/>
          </w:tcPr>
          <w:p w14:paraId="53F12D6D" w14:textId="77777777" w:rsidR="00D37996" w:rsidRPr="00AF1EB8" w:rsidRDefault="00D37996" w:rsidP="007F16E7">
            <w:pPr>
              <w:pStyle w:val="ConsPlusNormal"/>
              <w:jc w:val="both"/>
            </w:pPr>
            <w:r w:rsidRPr="00AF1EB8">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rsidR="00D37996" w:rsidRPr="00AF1EB8" w14:paraId="6C6548A9" w14:textId="77777777" w:rsidTr="007F16E7">
        <w:tc>
          <w:tcPr>
            <w:tcW w:w="1077" w:type="dxa"/>
            <w:vAlign w:val="center"/>
          </w:tcPr>
          <w:p w14:paraId="55356C1D" w14:textId="77777777" w:rsidR="00D37996" w:rsidRPr="00AF1EB8" w:rsidRDefault="00D37996" w:rsidP="007F16E7">
            <w:pPr>
              <w:pStyle w:val="ConsPlusNormal"/>
              <w:jc w:val="center"/>
            </w:pPr>
            <w:r w:rsidRPr="00AF1EB8">
              <w:t>6.6</w:t>
            </w:r>
          </w:p>
        </w:tc>
        <w:tc>
          <w:tcPr>
            <w:tcW w:w="7994" w:type="dxa"/>
            <w:vAlign w:val="center"/>
          </w:tcPr>
          <w:p w14:paraId="7D818201" w14:textId="77777777" w:rsidR="00D37996" w:rsidRPr="00AF1EB8" w:rsidRDefault="00D37996" w:rsidP="007F16E7">
            <w:pPr>
              <w:pStyle w:val="ConsPlusNormal"/>
              <w:jc w:val="both"/>
            </w:pPr>
            <w:r w:rsidRPr="00AF1EB8">
              <w:t>Координаты вектора. Скалярное произведение векторов, применение для нахождения длин и углов</w:t>
            </w:r>
          </w:p>
        </w:tc>
      </w:tr>
      <w:tr w:rsidR="00D37996" w:rsidRPr="00AF1EB8" w14:paraId="6F07559E" w14:textId="77777777" w:rsidTr="007F16E7">
        <w:tc>
          <w:tcPr>
            <w:tcW w:w="1077" w:type="dxa"/>
            <w:vAlign w:val="center"/>
          </w:tcPr>
          <w:p w14:paraId="04A1759B" w14:textId="77777777" w:rsidR="00D37996" w:rsidRPr="00AF1EB8" w:rsidRDefault="00D37996" w:rsidP="007F16E7">
            <w:pPr>
              <w:pStyle w:val="ConsPlusNormal"/>
              <w:jc w:val="center"/>
            </w:pPr>
            <w:r w:rsidRPr="00AF1EB8">
              <w:t>6.7</w:t>
            </w:r>
          </w:p>
        </w:tc>
        <w:tc>
          <w:tcPr>
            <w:tcW w:w="7994" w:type="dxa"/>
            <w:vAlign w:val="center"/>
          </w:tcPr>
          <w:p w14:paraId="412978AD" w14:textId="77777777" w:rsidR="00D37996" w:rsidRPr="00AF1EB8" w:rsidRDefault="00D37996" w:rsidP="007F16E7">
            <w:pPr>
              <w:pStyle w:val="ConsPlusNormal"/>
              <w:jc w:val="both"/>
            </w:pPr>
            <w:r w:rsidRPr="00AF1EB8">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D37996" w:rsidRPr="00AF1EB8" w14:paraId="7F4C8C5F" w14:textId="77777777" w:rsidTr="007F16E7">
        <w:tc>
          <w:tcPr>
            <w:tcW w:w="1077" w:type="dxa"/>
            <w:vAlign w:val="center"/>
          </w:tcPr>
          <w:p w14:paraId="076C8743" w14:textId="77777777" w:rsidR="00D37996" w:rsidRPr="00AF1EB8" w:rsidRDefault="00D37996" w:rsidP="007F16E7">
            <w:pPr>
              <w:pStyle w:val="ConsPlusNormal"/>
              <w:jc w:val="center"/>
            </w:pPr>
            <w:r w:rsidRPr="00AF1EB8">
              <w:t>6.8</w:t>
            </w:r>
          </w:p>
        </w:tc>
        <w:tc>
          <w:tcPr>
            <w:tcW w:w="7994" w:type="dxa"/>
            <w:vAlign w:val="center"/>
          </w:tcPr>
          <w:p w14:paraId="698DC85D" w14:textId="77777777" w:rsidR="00D37996" w:rsidRPr="00AF1EB8" w:rsidRDefault="00D37996" w:rsidP="007F16E7">
            <w:pPr>
              <w:pStyle w:val="ConsPlusNormal"/>
              <w:jc w:val="both"/>
            </w:pPr>
            <w:r w:rsidRPr="00AF1EB8">
              <w:t>Правильные многоугольники</w:t>
            </w:r>
          </w:p>
        </w:tc>
      </w:tr>
      <w:tr w:rsidR="00D37996" w:rsidRPr="00AF1EB8" w14:paraId="4BBF2BFC" w14:textId="77777777" w:rsidTr="007F16E7">
        <w:tc>
          <w:tcPr>
            <w:tcW w:w="1077" w:type="dxa"/>
            <w:vAlign w:val="center"/>
          </w:tcPr>
          <w:p w14:paraId="36B20AA1" w14:textId="77777777" w:rsidR="00D37996" w:rsidRPr="00AF1EB8" w:rsidRDefault="00D37996" w:rsidP="007F16E7">
            <w:pPr>
              <w:pStyle w:val="ConsPlusNormal"/>
              <w:jc w:val="center"/>
            </w:pPr>
            <w:r w:rsidRPr="00AF1EB8">
              <w:t>6.9</w:t>
            </w:r>
          </w:p>
        </w:tc>
        <w:tc>
          <w:tcPr>
            <w:tcW w:w="7994" w:type="dxa"/>
            <w:vAlign w:val="center"/>
          </w:tcPr>
          <w:p w14:paraId="674E8E8A" w14:textId="77777777" w:rsidR="00D37996" w:rsidRPr="00AF1EB8" w:rsidRDefault="00D37996" w:rsidP="007F16E7">
            <w:pPr>
              <w:pStyle w:val="ConsPlusNormal"/>
              <w:jc w:val="both"/>
            </w:pPr>
            <w:r w:rsidRPr="00AF1EB8">
              <w:t>Длина окружности. Градусная и радианная мера угла, вычисление длин дуг окружностей</w:t>
            </w:r>
          </w:p>
        </w:tc>
      </w:tr>
      <w:tr w:rsidR="00D37996" w:rsidRPr="00AF1EB8" w14:paraId="694CEF61" w14:textId="77777777" w:rsidTr="007F16E7">
        <w:tc>
          <w:tcPr>
            <w:tcW w:w="1077" w:type="dxa"/>
            <w:vAlign w:val="center"/>
          </w:tcPr>
          <w:p w14:paraId="000732F3" w14:textId="77777777" w:rsidR="00D37996" w:rsidRPr="00AF1EB8" w:rsidRDefault="00D37996" w:rsidP="007F16E7">
            <w:pPr>
              <w:pStyle w:val="ConsPlusNormal"/>
              <w:jc w:val="center"/>
            </w:pPr>
            <w:r w:rsidRPr="00AF1EB8">
              <w:t>6.10</w:t>
            </w:r>
          </w:p>
        </w:tc>
        <w:tc>
          <w:tcPr>
            <w:tcW w:w="7994" w:type="dxa"/>
            <w:vAlign w:val="center"/>
          </w:tcPr>
          <w:p w14:paraId="2F3A43EF" w14:textId="77777777" w:rsidR="00D37996" w:rsidRPr="00AF1EB8" w:rsidRDefault="00D37996" w:rsidP="007F16E7">
            <w:pPr>
              <w:pStyle w:val="ConsPlusNormal"/>
              <w:jc w:val="both"/>
            </w:pPr>
            <w:r w:rsidRPr="00AF1EB8">
              <w:t>Площадь круга, сектора, сегмента</w:t>
            </w:r>
          </w:p>
        </w:tc>
      </w:tr>
      <w:tr w:rsidR="00D37996" w:rsidRPr="00AF1EB8" w14:paraId="266BEA8C" w14:textId="77777777" w:rsidTr="007F16E7">
        <w:tc>
          <w:tcPr>
            <w:tcW w:w="1077" w:type="dxa"/>
            <w:vAlign w:val="center"/>
          </w:tcPr>
          <w:p w14:paraId="4788559F" w14:textId="77777777" w:rsidR="00D37996" w:rsidRPr="00AF1EB8" w:rsidRDefault="00D37996" w:rsidP="007F16E7">
            <w:pPr>
              <w:pStyle w:val="ConsPlusNormal"/>
              <w:jc w:val="center"/>
            </w:pPr>
            <w:r w:rsidRPr="00AF1EB8">
              <w:t>6.11</w:t>
            </w:r>
          </w:p>
        </w:tc>
        <w:tc>
          <w:tcPr>
            <w:tcW w:w="7994" w:type="dxa"/>
            <w:vAlign w:val="center"/>
          </w:tcPr>
          <w:p w14:paraId="5449987E" w14:textId="77777777" w:rsidR="00D37996" w:rsidRPr="00AF1EB8" w:rsidRDefault="00D37996" w:rsidP="007F16E7">
            <w:pPr>
              <w:pStyle w:val="ConsPlusNormal"/>
              <w:jc w:val="both"/>
            </w:pPr>
            <w:r w:rsidRPr="00AF1EB8">
              <w:t>Движения плоскости и внутренние симметрии фигур (элементарные представления). Параллельный перенос. Поворот</w:t>
            </w:r>
          </w:p>
        </w:tc>
      </w:tr>
    </w:tbl>
    <w:p w14:paraId="1511CF5C" w14:textId="77777777" w:rsidR="00D37996" w:rsidRPr="00AF1EB8" w:rsidRDefault="00D37996" w:rsidP="00D37996">
      <w:pPr>
        <w:pStyle w:val="ConsPlusNormal"/>
        <w:ind w:firstLine="540"/>
        <w:jc w:val="both"/>
      </w:pPr>
    </w:p>
    <w:p w14:paraId="674CAF5F" w14:textId="77777777" w:rsidR="00D37996" w:rsidRPr="00AF1EB8" w:rsidRDefault="00D37996" w:rsidP="00D37996">
      <w:pPr>
        <w:pStyle w:val="ConsPlusNormal"/>
        <w:ind w:firstLine="540"/>
        <w:jc w:val="both"/>
      </w:pPr>
      <w:r w:rsidRPr="00AF1EB8">
        <w:t>146.9. Для проведения основного государственного экзамена по математике (далее - ОГЭ по математике)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03F0BD23" w14:textId="77777777" w:rsidR="00D37996" w:rsidRPr="00AF1EB8" w:rsidRDefault="00D37996" w:rsidP="00D37996">
      <w:pPr>
        <w:pStyle w:val="ConsPlusNormal"/>
        <w:ind w:firstLine="540"/>
        <w:jc w:val="both"/>
      </w:pPr>
    </w:p>
    <w:p w14:paraId="4594913A" w14:textId="77777777" w:rsidR="00D37996" w:rsidRPr="00AF1EB8" w:rsidRDefault="00D37996" w:rsidP="00D37996">
      <w:pPr>
        <w:pStyle w:val="ConsPlusNormal"/>
        <w:jc w:val="right"/>
      </w:pPr>
      <w:r w:rsidRPr="00AF1EB8">
        <w:t>Таблица 11.10</w:t>
      </w:r>
    </w:p>
    <w:p w14:paraId="6F9429AC" w14:textId="77777777" w:rsidR="00D37996" w:rsidRPr="00AF1EB8" w:rsidRDefault="00D37996" w:rsidP="00D37996">
      <w:pPr>
        <w:pStyle w:val="ConsPlusNormal"/>
        <w:ind w:firstLine="540"/>
        <w:jc w:val="both"/>
      </w:pPr>
    </w:p>
    <w:p w14:paraId="220F8FE4" w14:textId="77777777" w:rsidR="00D37996" w:rsidRPr="00AF1EB8" w:rsidRDefault="00D37996" w:rsidP="00D37996">
      <w:pPr>
        <w:pStyle w:val="ConsPlusNormal"/>
        <w:jc w:val="center"/>
      </w:pPr>
      <w:r w:rsidRPr="00AF1EB8">
        <w:t>Проверяемые на ОГЭ по математике требования</w:t>
      </w:r>
    </w:p>
    <w:p w14:paraId="4A0FE097" w14:textId="77777777" w:rsidR="00D37996" w:rsidRPr="00AF1EB8" w:rsidRDefault="00D37996" w:rsidP="00D37996">
      <w:pPr>
        <w:pStyle w:val="ConsPlusNormal"/>
        <w:jc w:val="center"/>
      </w:pPr>
      <w:r w:rsidRPr="00AF1EB8">
        <w:t>к результатам освоения основной образовательной программы</w:t>
      </w:r>
    </w:p>
    <w:p w14:paraId="5E27D4A0" w14:textId="77777777" w:rsidR="00D37996" w:rsidRPr="00AF1EB8" w:rsidRDefault="00D37996" w:rsidP="00D37996">
      <w:pPr>
        <w:pStyle w:val="ConsPlusNormal"/>
        <w:jc w:val="center"/>
      </w:pPr>
      <w:r w:rsidRPr="00AF1EB8">
        <w:t>основного общего образования</w:t>
      </w:r>
    </w:p>
    <w:p w14:paraId="3914DAD0"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4E375334" w14:textId="77777777" w:rsidTr="007F16E7">
        <w:tc>
          <w:tcPr>
            <w:tcW w:w="1701" w:type="dxa"/>
          </w:tcPr>
          <w:p w14:paraId="701B2B7C" w14:textId="77777777" w:rsidR="00D37996" w:rsidRPr="00AF1EB8" w:rsidRDefault="00D37996" w:rsidP="007F16E7">
            <w:pPr>
              <w:pStyle w:val="ConsPlusNormal"/>
              <w:jc w:val="center"/>
            </w:pPr>
            <w:r w:rsidRPr="00AF1EB8">
              <w:t>Код проверяемого требования</w:t>
            </w:r>
          </w:p>
        </w:tc>
        <w:tc>
          <w:tcPr>
            <w:tcW w:w="7370" w:type="dxa"/>
          </w:tcPr>
          <w:p w14:paraId="5D6030A7" w14:textId="77777777" w:rsidR="00D37996" w:rsidRPr="00AF1EB8" w:rsidRDefault="00D37996" w:rsidP="007F16E7">
            <w:pPr>
              <w:pStyle w:val="ConsPlusNormal"/>
              <w:jc w:val="center"/>
            </w:pPr>
            <w:r w:rsidRPr="00AF1EB8">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D37996" w:rsidRPr="00AF1EB8" w14:paraId="7E08A56F" w14:textId="77777777" w:rsidTr="007F16E7">
        <w:tc>
          <w:tcPr>
            <w:tcW w:w="1701" w:type="dxa"/>
          </w:tcPr>
          <w:p w14:paraId="3B7FD83E" w14:textId="77777777" w:rsidR="00D37996" w:rsidRPr="00AF1EB8" w:rsidRDefault="00D37996" w:rsidP="007F16E7">
            <w:pPr>
              <w:pStyle w:val="ConsPlusNormal"/>
              <w:jc w:val="center"/>
            </w:pPr>
            <w:r w:rsidRPr="00AF1EB8">
              <w:t>1</w:t>
            </w:r>
          </w:p>
        </w:tc>
        <w:tc>
          <w:tcPr>
            <w:tcW w:w="7370" w:type="dxa"/>
          </w:tcPr>
          <w:p w14:paraId="3297A102" w14:textId="77777777" w:rsidR="00D37996" w:rsidRPr="00AF1EB8" w:rsidRDefault="00D37996" w:rsidP="007F16E7">
            <w:pPr>
              <w:pStyle w:val="ConsPlusNormal"/>
              <w:jc w:val="both"/>
            </w:pPr>
            <w:r w:rsidRPr="00AF1EB8">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D37996" w:rsidRPr="00AF1EB8" w14:paraId="7B1B6A5E" w14:textId="77777777" w:rsidTr="007F16E7">
        <w:tc>
          <w:tcPr>
            <w:tcW w:w="1701" w:type="dxa"/>
          </w:tcPr>
          <w:p w14:paraId="2CBFA01E" w14:textId="77777777" w:rsidR="00D37996" w:rsidRPr="00AF1EB8" w:rsidRDefault="00D37996" w:rsidP="007F16E7">
            <w:pPr>
              <w:pStyle w:val="ConsPlusNormal"/>
              <w:jc w:val="center"/>
            </w:pPr>
            <w:r w:rsidRPr="00AF1EB8">
              <w:t>2</w:t>
            </w:r>
          </w:p>
        </w:tc>
        <w:tc>
          <w:tcPr>
            <w:tcW w:w="7370" w:type="dxa"/>
          </w:tcPr>
          <w:p w14:paraId="4E6E5E10" w14:textId="77777777" w:rsidR="00D37996" w:rsidRPr="00AF1EB8" w:rsidRDefault="00D37996" w:rsidP="007F16E7">
            <w:pPr>
              <w:pStyle w:val="ConsPlusNormal"/>
              <w:jc w:val="both"/>
            </w:pPr>
            <w:r w:rsidRPr="00AF1EB8">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D37996" w:rsidRPr="00AF1EB8" w14:paraId="11904C83" w14:textId="77777777" w:rsidTr="007F16E7">
        <w:tc>
          <w:tcPr>
            <w:tcW w:w="1701" w:type="dxa"/>
          </w:tcPr>
          <w:p w14:paraId="65CCA131" w14:textId="77777777" w:rsidR="00D37996" w:rsidRPr="00AF1EB8" w:rsidRDefault="00D37996" w:rsidP="007F16E7">
            <w:pPr>
              <w:pStyle w:val="ConsPlusNormal"/>
              <w:jc w:val="center"/>
            </w:pPr>
            <w:r w:rsidRPr="00AF1EB8">
              <w:t>3</w:t>
            </w:r>
          </w:p>
        </w:tc>
        <w:tc>
          <w:tcPr>
            <w:tcW w:w="7370" w:type="dxa"/>
          </w:tcPr>
          <w:p w14:paraId="7650B72E" w14:textId="77777777" w:rsidR="00D37996" w:rsidRPr="00AF1EB8" w:rsidRDefault="00D37996" w:rsidP="007F16E7">
            <w:pPr>
              <w:pStyle w:val="ConsPlusNormal"/>
              <w:jc w:val="both"/>
            </w:pPr>
            <w:r w:rsidRPr="00AF1EB8">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D37996" w:rsidRPr="00AF1EB8" w14:paraId="2896C6A8" w14:textId="77777777" w:rsidTr="007F16E7">
        <w:tc>
          <w:tcPr>
            <w:tcW w:w="1701" w:type="dxa"/>
          </w:tcPr>
          <w:p w14:paraId="67D3E72C" w14:textId="77777777" w:rsidR="00D37996" w:rsidRPr="00AF1EB8" w:rsidRDefault="00D37996" w:rsidP="007F16E7">
            <w:pPr>
              <w:pStyle w:val="ConsPlusNormal"/>
              <w:jc w:val="center"/>
            </w:pPr>
            <w:r w:rsidRPr="00AF1EB8">
              <w:t>4</w:t>
            </w:r>
          </w:p>
        </w:tc>
        <w:tc>
          <w:tcPr>
            <w:tcW w:w="7370" w:type="dxa"/>
          </w:tcPr>
          <w:p w14:paraId="47587BEB" w14:textId="77777777" w:rsidR="00D37996" w:rsidRPr="00AF1EB8" w:rsidRDefault="00D37996" w:rsidP="007F16E7">
            <w:pPr>
              <w:pStyle w:val="ConsPlusNormal"/>
              <w:jc w:val="both"/>
            </w:pPr>
            <w:r w:rsidRPr="00AF1EB8">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D37996" w:rsidRPr="00AF1EB8" w14:paraId="776E1E17" w14:textId="77777777" w:rsidTr="007F16E7">
        <w:tc>
          <w:tcPr>
            <w:tcW w:w="1701" w:type="dxa"/>
          </w:tcPr>
          <w:p w14:paraId="3B4FDE2B" w14:textId="77777777" w:rsidR="00D37996" w:rsidRPr="00AF1EB8" w:rsidRDefault="00D37996" w:rsidP="007F16E7">
            <w:pPr>
              <w:pStyle w:val="ConsPlusNormal"/>
              <w:jc w:val="center"/>
            </w:pPr>
            <w:r w:rsidRPr="00AF1EB8">
              <w:t>5</w:t>
            </w:r>
          </w:p>
        </w:tc>
        <w:tc>
          <w:tcPr>
            <w:tcW w:w="7370" w:type="dxa"/>
          </w:tcPr>
          <w:p w14:paraId="020AE7E0" w14:textId="77777777" w:rsidR="00D37996" w:rsidRPr="00AF1EB8" w:rsidRDefault="00D37996" w:rsidP="007F16E7">
            <w:pPr>
              <w:pStyle w:val="ConsPlusNormal"/>
              <w:jc w:val="both"/>
            </w:pPr>
            <w:r w:rsidRPr="00AF1EB8">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D37996" w:rsidRPr="00AF1EB8" w14:paraId="5F30B319" w14:textId="77777777" w:rsidTr="007F16E7">
        <w:tc>
          <w:tcPr>
            <w:tcW w:w="1701" w:type="dxa"/>
          </w:tcPr>
          <w:p w14:paraId="56854E85" w14:textId="77777777" w:rsidR="00D37996" w:rsidRPr="00AF1EB8" w:rsidRDefault="00D37996" w:rsidP="007F16E7">
            <w:pPr>
              <w:pStyle w:val="ConsPlusNormal"/>
              <w:jc w:val="center"/>
            </w:pPr>
            <w:r w:rsidRPr="00AF1EB8">
              <w:t>6</w:t>
            </w:r>
          </w:p>
        </w:tc>
        <w:tc>
          <w:tcPr>
            <w:tcW w:w="7370" w:type="dxa"/>
          </w:tcPr>
          <w:p w14:paraId="53221FF4" w14:textId="77777777" w:rsidR="00D37996" w:rsidRPr="00AF1EB8" w:rsidRDefault="00D37996" w:rsidP="007F16E7">
            <w:pPr>
              <w:pStyle w:val="ConsPlusNormal"/>
              <w:jc w:val="both"/>
            </w:pPr>
            <w:r w:rsidRPr="00AF1EB8">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D37996" w:rsidRPr="00AF1EB8" w14:paraId="71653635" w14:textId="77777777" w:rsidTr="007F16E7">
        <w:tc>
          <w:tcPr>
            <w:tcW w:w="1701" w:type="dxa"/>
          </w:tcPr>
          <w:p w14:paraId="6A53AFA7" w14:textId="77777777" w:rsidR="00D37996" w:rsidRPr="00AF1EB8" w:rsidRDefault="00D37996" w:rsidP="007F16E7">
            <w:pPr>
              <w:pStyle w:val="ConsPlusNormal"/>
              <w:jc w:val="center"/>
            </w:pPr>
            <w:r w:rsidRPr="00AF1EB8">
              <w:t>7</w:t>
            </w:r>
          </w:p>
        </w:tc>
        <w:tc>
          <w:tcPr>
            <w:tcW w:w="7370" w:type="dxa"/>
          </w:tcPr>
          <w:p w14:paraId="27869740" w14:textId="77777777" w:rsidR="00D37996" w:rsidRPr="00AF1EB8" w:rsidRDefault="00D37996" w:rsidP="007F16E7">
            <w:pPr>
              <w:pStyle w:val="ConsPlusNormal"/>
              <w:jc w:val="both"/>
            </w:pPr>
            <w:r w:rsidRPr="00AF1EB8">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D37996" w:rsidRPr="00AF1EB8" w14:paraId="3888F495" w14:textId="77777777" w:rsidTr="007F16E7">
        <w:tc>
          <w:tcPr>
            <w:tcW w:w="1701" w:type="dxa"/>
          </w:tcPr>
          <w:p w14:paraId="52DD85CA" w14:textId="77777777" w:rsidR="00D37996" w:rsidRPr="00AF1EB8" w:rsidRDefault="00D37996" w:rsidP="007F16E7">
            <w:pPr>
              <w:pStyle w:val="ConsPlusNormal"/>
              <w:jc w:val="center"/>
            </w:pPr>
            <w:r w:rsidRPr="00AF1EB8">
              <w:t>8</w:t>
            </w:r>
          </w:p>
        </w:tc>
        <w:tc>
          <w:tcPr>
            <w:tcW w:w="7370" w:type="dxa"/>
          </w:tcPr>
          <w:p w14:paraId="17627E03" w14:textId="77777777" w:rsidR="00D37996" w:rsidRPr="00AF1EB8" w:rsidRDefault="00D37996" w:rsidP="007F16E7">
            <w:pPr>
              <w:pStyle w:val="ConsPlusNormal"/>
              <w:jc w:val="both"/>
            </w:pPr>
            <w:r w:rsidRPr="00AF1EB8">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D37996" w:rsidRPr="00AF1EB8" w14:paraId="1213A822" w14:textId="77777777" w:rsidTr="007F16E7">
        <w:tc>
          <w:tcPr>
            <w:tcW w:w="1701" w:type="dxa"/>
          </w:tcPr>
          <w:p w14:paraId="791BDA82" w14:textId="77777777" w:rsidR="00D37996" w:rsidRPr="00AF1EB8" w:rsidRDefault="00D37996" w:rsidP="007F16E7">
            <w:pPr>
              <w:pStyle w:val="ConsPlusNormal"/>
              <w:jc w:val="center"/>
            </w:pPr>
            <w:r w:rsidRPr="00AF1EB8">
              <w:t>9</w:t>
            </w:r>
          </w:p>
        </w:tc>
        <w:tc>
          <w:tcPr>
            <w:tcW w:w="7370" w:type="dxa"/>
          </w:tcPr>
          <w:p w14:paraId="3C9A9A06" w14:textId="77777777" w:rsidR="00D37996" w:rsidRPr="00AF1EB8" w:rsidRDefault="00D37996" w:rsidP="007F16E7">
            <w:pPr>
              <w:pStyle w:val="ConsPlusNormal"/>
              <w:jc w:val="both"/>
            </w:pPr>
            <w:r w:rsidRPr="00AF1EB8">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D37996" w:rsidRPr="00AF1EB8" w14:paraId="566942EE" w14:textId="77777777" w:rsidTr="007F16E7">
        <w:tc>
          <w:tcPr>
            <w:tcW w:w="1701" w:type="dxa"/>
          </w:tcPr>
          <w:p w14:paraId="1725CC90" w14:textId="77777777" w:rsidR="00D37996" w:rsidRPr="00AF1EB8" w:rsidRDefault="00D37996" w:rsidP="007F16E7">
            <w:pPr>
              <w:pStyle w:val="ConsPlusNormal"/>
              <w:jc w:val="center"/>
            </w:pPr>
            <w:r w:rsidRPr="00AF1EB8">
              <w:t>10</w:t>
            </w:r>
          </w:p>
        </w:tc>
        <w:tc>
          <w:tcPr>
            <w:tcW w:w="7370" w:type="dxa"/>
          </w:tcPr>
          <w:p w14:paraId="20256A3C" w14:textId="77777777" w:rsidR="00D37996" w:rsidRPr="00AF1EB8" w:rsidRDefault="00D37996" w:rsidP="007F16E7">
            <w:pPr>
              <w:pStyle w:val="ConsPlusNormal"/>
              <w:jc w:val="both"/>
            </w:pPr>
            <w:r w:rsidRPr="00AF1EB8">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D37996" w:rsidRPr="00AF1EB8" w14:paraId="72496658" w14:textId="77777777" w:rsidTr="007F16E7">
        <w:tc>
          <w:tcPr>
            <w:tcW w:w="1701" w:type="dxa"/>
          </w:tcPr>
          <w:p w14:paraId="1F399B13" w14:textId="77777777" w:rsidR="00D37996" w:rsidRPr="00AF1EB8" w:rsidRDefault="00D37996" w:rsidP="007F16E7">
            <w:pPr>
              <w:pStyle w:val="ConsPlusNormal"/>
              <w:jc w:val="center"/>
            </w:pPr>
            <w:r w:rsidRPr="00AF1EB8">
              <w:t>11</w:t>
            </w:r>
          </w:p>
        </w:tc>
        <w:tc>
          <w:tcPr>
            <w:tcW w:w="7370" w:type="dxa"/>
          </w:tcPr>
          <w:p w14:paraId="7FFEEFFB" w14:textId="77777777" w:rsidR="00D37996" w:rsidRPr="00AF1EB8" w:rsidRDefault="00D37996" w:rsidP="007F16E7">
            <w:pPr>
              <w:pStyle w:val="ConsPlusNormal"/>
              <w:jc w:val="both"/>
            </w:pPr>
            <w:r w:rsidRPr="00AF1EB8">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D37996" w:rsidRPr="00AF1EB8" w14:paraId="6B5A141F" w14:textId="77777777" w:rsidTr="007F16E7">
        <w:tc>
          <w:tcPr>
            <w:tcW w:w="1701" w:type="dxa"/>
          </w:tcPr>
          <w:p w14:paraId="04E8290C" w14:textId="77777777" w:rsidR="00D37996" w:rsidRPr="00AF1EB8" w:rsidRDefault="00D37996" w:rsidP="007F16E7">
            <w:pPr>
              <w:pStyle w:val="ConsPlusNormal"/>
              <w:jc w:val="center"/>
            </w:pPr>
            <w:r w:rsidRPr="00AF1EB8">
              <w:t>12</w:t>
            </w:r>
          </w:p>
        </w:tc>
        <w:tc>
          <w:tcPr>
            <w:tcW w:w="7370" w:type="dxa"/>
          </w:tcPr>
          <w:p w14:paraId="597B5433" w14:textId="77777777" w:rsidR="00D37996" w:rsidRPr="00AF1EB8" w:rsidRDefault="00D37996" w:rsidP="007F16E7">
            <w:pPr>
              <w:pStyle w:val="ConsPlusNormal"/>
              <w:jc w:val="both"/>
            </w:pPr>
            <w:r w:rsidRPr="00AF1EB8">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tc>
      </w:tr>
      <w:tr w:rsidR="00D37996" w:rsidRPr="00AF1EB8" w14:paraId="29EBD770" w14:textId="77777777" w:rsidTr="007F16E7">
        <w:tc>
          <w:tcPr>
            <w:tcW w:w="1701" w:type="dxa"/>
          </w:tcPr>
          <w:p w14:paraId="79C2E32B" w14:textId="77777777" w:rsidR="00D37996" w:rsidRPr="00AF1EB8" w:rsidRDefault="00D37996" w:rsidP="007F16E7">
            <w:pPr>
              <w:pStyle w:val="ConsPlusNormal"/>
              <w:jc w:val="center"/>
            </w:pPr>
            <w:r w:rsidRPr="00AF1EB8">
              <w:t>13</w:t>
            </w:r>
          </w:p>
        </w:tc>
        <w:tc>
          <w:tcPr>
            <w:tcW w:w="7370" w:type="dxa"/>
          </w:tcPr>
          <w:p w14:paraId="4491D6D7" w14:textId="77777777" w:rsidR="00D37996" w:rsidRPr="00AF1EB8" w:rsidRDefault="00D37996" w:rsidP="007F16E7">
            <w:pPr>
              <w:pStyle w:val="ConsPlusNormal"/>
              <w:jc w:val="both"/>
            </w:pPr>
            <w:r w:rsidRPr="00AF1EB8">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D37996" w:rsidRPr="00AF1EB8" w14:paraId="6882AF9A" w14:textId="77777777" w:rsidTr="007F16E7">
        <w:tc>
          <w:tcPr>
            <w:tcW w:w="1701" w:type="dxa"/>
          </w:tcPr>
          <w:p w14:paraId="57B4BBA7" w14:textId="77777777" w:rsidR="00D37996" w:rsidRPr="00AF1EB8" w:rsidRDefault="00D37996" w:rsidP="007F16E7">
            <w:pPr>
              <w:pStyle w:val="ConsPlusNormal"/>
              <w:jc w:val="center"/>
            </w:pPr>
            <w:r w:rsidRPr="00AF1EB8">
              <w:t>14</w:t>
            </w:r>
          </w:p>
        </w:tc>
        <w:tc>
          <w:tcPr>
            <w:tcW w:w="7370" w:type="dxa"/>
          </w:tcPr>
          <w:p w14:paraId="4B8FD8F3" w14:textId="77777777" w:rsidR="00D37996" w:rsidRPr="00AF1EB8" w:rsidRDefault="00D37996" w:rsidP="007F16E7">
            <w:pPr>
              <w:pStyle w:val="ConsPlusNormal"/>
              <w:jc w:val="both"/>
            </w:pPr>
            <w:r w:rsidRPr="00AF1EB8">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D37996" w:rsidRPr="00AF1EB8" w14:paraId="51A40679" w14:textId="77777777" w:rsidTr="007F16E7">
        <w:tc>
          <w:tcPr>
            <w:tcW w:w="1701" w:type="dxa"/>
          </w:tcPr>
          <w:p w14:paraId="7897922A" w14:textId="77777777" w:rsidR="00D37996" w:rsidRPr="00AF1EB8" w:rsidRDefault="00D37996" w:rsidP="007F16E7">
            <w:pPr>
              <w:pStyle w:val="ConsPlusNormal"/>
              <w:jc w:val="center"/>
            </w:pPr>
            <w:r w:rsidRPr="00AF1EB8">
              <w:t>15</w:t>
            </w:r>
          </w:p>
        </w:tc>
        <w:tc>
          <w:tcPr>
            <w:tcW w:w="7370" w:type="dxa"/>
          </w:tcPr>
          <w:p w14:paraId="69CF52B0" w14:textId="77777777" w:rsidR="00D37996" w:rsidRPr="00AF1EB8" w:rsidRDefault="00D37996" w:rsidP="007F16E7">
            <w:pPr>
              <w:pStyle w:val="ConsPlusNormal"/>
              <w:jc w:val="both"/>
            </w:pPr>
            <w:r w:rsidRPr="00AF1EB8">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D37996" w:rsidRPr="00AF1EB8" w14:paraId="79150DC9" w14:textId="77777777" w:rsidTr="007F16E7">
        <w:tc>
          <w:tcPr>
            <w:tcW w:w="1701" w:type="dxa"/>
          </w:tcPr>
          <w:p w14:paraId="1C993650" w14:textId="77777777" w:rsidR="00D37996" w:rsidRPr="00AF1EB8" w:rsidRDefault="00D37996" w:rsidP="007F16E7">
            <w:pPr>
              <w:pStyle w:val="ConsPlusNormal"/>
              <w:jc w:val="center"/>
            </w:pPr>
            <w:r w:rsidRPr="00AF1EB8">
              <w:t>16</w:t>
            </w:r>
          </w:p>
        </w:tc>
        <w:tc>
          <w:tcPr>
            <w:tcW w:w="7370" w:type="dxa"/>
          </w:tcPr>
          <w:p w14:paraId="3CC5532F" w14:textId="77777777" w:rsidR="00D37996" w:rsidRPr="00AF1EB8" w:rsidRDefault="00D37996" w:rsidP="007F16E7">
            <w:pPr>
              <w:pStyle w:val="ConsPlusNormal"/>
              <w:jc w:val="both"/>
            </w:pPr>
            <w:r w:rsidRPr="00AF1EB8">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37BEBE73" w14:textId="77777777" w:rsidR="00D37996" w:rsidRPr="00AF1EB8" w:rsidRDefault="00D37996" w:rsidP="00D37996">
      <w:pPr>
        <w:pStyle w:val="ConsPlusNormal"/>
        <w:ind w:firstLine="540"/>
        <w:jc w:val="both"/>
      </w:pPr>
    </w:p>
    <w:p w14:paraId="2B9D00F2" w14:textId="77777777" w:rsidR="00D37996" w:rsidRPr="00AF1EB8" w:rsidRDefault="00D37996" w:rsidP="00D37996">
      <w:pPr>
        <w:pStyle w:val="ConsPlusNormal"/>
        <w:jc w:val="right"/>
      </w:pPr>
      <w:r w:rsidRPr="00AF1EB8">
        <w:t>Таблица 11.11</w:t>
      </w:r>
    </w:p>
    <w:p w14:paraId="4139FC1C" w14:textId="77777777" w:rsidR="00D37996" w:rsidRPr="00AF1EB8" w:rsidRDefault="00D37996" w:rsidP="00D37996">
      <w:pPr>
        <w:pStyle w:val="ConsPlusNormal"/>
        <w:ind w:firstLine="540"/>
        <w:jc w:val="both"/>
      </w:pPr>
    </w:p>
    <w:p w14:paraId="6889A0DA" w14:textId="77777777" w:rsidR="00D37996" w:rsidRPr="00AF1EB8" w:rsidRDefault="00D37996" w:rsidP="00D37996">
      <w:pPr>
        <w:pStyle w:val="ConsPlusNormal"/>
        <w:jc w:val="center"/>
      </w:pPr>
      <w:r w:rsidRPr="00AF1EB8">
        <w:t>Перечень элементов содержания, проверяемых на ОГЭ</w:t>
      </w:r>
    </w:p>
    <w:p w14:paraId="02ECAD81" w14:textId="77777777" w:rsidR="00D37996" w:rsidRPr="00AF1EB8" w:rsidRDefault="00D37996" w:rsidP="00D37996">
      <w:pPr>
        <w:pStyle w:val="ConsPlusNormal"/>
        <w:jc w:val="center"/>
      </w:pPr>
      <w:r w:rsidRPr="00AF1EB8">
        <w:t>по математике</w:t>
      </w:r>
    </w:p>
    <w:p w14:paraId="4CC8ED54"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27FF330A" w14:textId="77777777" w:rsidTr="007F16E7">
        <w:tc>
          <w:tcPr>
            <w:tcW w:w="1077" w:type="dxa"/>
          </w:tcPr>
          <w:p w14:paraId="53458396" w14:textId="77777777" w:rsidR="00D37996" w:rsidRPr="00AF1EB8" w:rsidRDefault="00D37996" w:rsidP="007F16E7">
            <w:pPr>
              <w:pStyle w:val="ConsPlusNormal"/>
              <w:jc w:val="center"/>
            </w:pPr>
            <w:r w:rsidRPr="00AF1EB8">
              <w:t>Код</w:t>
            </w:r>
          </w:p>
        </w:tc>
        <w:tc>
          <w:tcPr>
            <w:tcW w:w="7994" w:type="dxa"/>
          </w:tcPr>
          <w:p w14:paraId="2CD5FAB1"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289518BD" w14:textId="77777777" w:rsidTr="007F16E7">
        <w:tc>
          <w:tcPr>
            <w:tcW w:w="1077" w:type="dxa"/>
          </w:tcPr>
          <w:p w14:paraId="0455DF34" w14:textId="77777777" w:rsidR="00D37996" w:rsidRPr="00AF1EB8" w:rsidRDefault="00D37996" w:rsidP="007F16E7">
            <w:pPr>
              <w:pStyle w:val="ConsPlusNormal"/>
              <w:jc w:val="center"/>
            </w:pPr>
            <w:r w:rsidRPr="00AF1EB8">
              <w:t>1</w:t>
            </w:r>
          </w:p>
        </w:tc>
        <w:tc>
          <w:tcPr>
            <w:tcW w:w="7994" w:type="dxa"/>
          </w:tcPr>
          <w:p w14:paraId="6D6075D3" w14:textId="77777777" w:rsidR="00D37996" w:rsidRPr="00AF1EB8" w:rsidRDefault="00D37996" w:rsidP="007F16E7">
            <w:pPr>
              <w:pStyle w:val="ConsPlusNormal"/>
              <w:jc w:val="both"/>
            </w:pPr>
            <w:r w:rsidRPr="00AF1EB8">
              <w:t>Числа и вычисления</w:t>
            </w:r>
          </w:p>
        </w:tc>
      </w:tr>
      <w:tr w:rsidR="00D37996" w:rsidRPr="00AF1EB8" w14:paraId="6E292FC3" w14:textId="77777777" w:rsidTr="007F16E7">
        <w:tc>
          <w:tcPr>
            <w:tcW w:w="1077" w:type="dxa"/>
          </w:tcPr>
          <w:p w14:paraId="7AE2D283" w14:textId="77777777" w:rsidR="00D37996" w:rsidRPr="00AF1EB8" w:rsidRDefault="00D37996" w:rsidP="007F16E7">
            <w:pPr>
              <w:pStyle w:val="ConsPlusNormal"/>
              <w:jc w:val="center"/>
            </w:pPr>
            <w:r w:rsidRPr="00AF1EB8">
              <w:t>1.1</w:t>
            </w:r>
          </w:p>
        </w:tc>
        <w:tc>
          <w:tcPr>
            <w:tcW w:w="7994" w:type="dxa"/>
          </w:tcPr>
          <w:p w14:paraId="6AB2F335" w14:textId="77777777" w:rsidR="00D37996" w:rsidRPr="00AF1EB8" w:rsidRDefault="00D37996" w:rsidP="007F16E7">
            <w:pPr>
              <w:pStyle w:val="ConsPlusNormal"/>
              <w:jc w:val="both"/>
            </w:pPr>
            <w:r w:rsidRPr="00AF1EB8">
              <w:t>Натуральные и целые числа. Признаки делимости целых чисел</w:t>
            </w:r>
          </w:p>
        </w:tc>
      </w:tr>
      <w:tr w:rsidR="00D37996" w:rsidRPr="00AF1EB8" w14:paraId="36F7261B" w14:textId="77777777" w:rsidTr="007F16E7">
        <w:tc>
          <w:tcPr>
            <w:tcW w:w="1077" w:type="dxa"/>
          </w:tcPr>
          <w:p w14:paraId="3D1A412E" w14:textId="77777777" w:rsidR="00D37996" w:rsidRPr="00AF1EB8" w:rsidRDefault="00D37996" w:rsidP="007F16E7">
            <w:pPr>
              <w:pStyle w:val="ConsPlusNormal"/>
              <w:jc w:val="center"/>
            </w:pPr>
            <w:r w:rsidRPr="00AF1EB8">
              <w:t>1.2</w:t>
            </w:r>
          </w:p>
        </w:tc>
        <w:tc>
          <w:tcPr>
            <w:tcW w:w="7994" w:type="dxa"/>
          </w:tcPr>
          <w:p w14:paraId="33434692" w14:textId="77777777" w:rsidR="00D37996" w:rsidRPr="00AF1EB8" w:rsidRDefault="00D37996" w:rsidP="007F16E7">
            <w:pPr>
              <w:pStyle w:val="ConsPlusNormal"/>
              <w:jc w:val="both"/>
            </w:pPr>
            <w:r w:rsidRPr="00AF1EB8">
              <w:t>Обыкновенные и десятичные дроби, проценты, бесконечные периодические дроби</w:t>
            </w:r>
          </w:p>
        </w:tc>
      </w:tr>
      <w:tr w:rsidR="00D37996" w:rsidRPr="00AF1EB8" w14:paraId="445C387E" w14:textId="77777777" w:rsidTr="007F16E7">
        <w:tc>
          <w:tcPr>
            <w:tcW w:w="1077" w:type="dxa"/>
          </w:tcPr>
          <w:p w14:paraId="427DB632" w14:textId="77777777" w:rsidR="00D37996" w:rsidRPr="00AF1EB8" w:rsidRDefault="00D37996" w:rsidP="007F16E7">
            <w:pPr>
              <w:pStyle w:val="ConsPlusNormal"/>
              <w:jc w:val="center"/>
            </w:pPr>
            <w:r w:rsidRPr="00AF1EB8">
              <w:t>1.3</w:t>
            </w:r>
          </w:p>
        </w:tc>
        <w:tc>
          <w:tcPr>
            <w:tcW w:w="7994" w:type="dxa"/>
          </w:tcPr>
          <w:p w14:paraId="6BC37494" w14:textId="77777777" w:rsidR="00D37996" w:rsidRPr="00AF1EB8" w:rsidRDefault="00D37996" w:rsidP="007F16E7">
            <w:pPr>
              <w:pStyle w:val="ConsPlusNormal"/>
              <w:jc w:val="both"/>
            </w:pPr>
            <w:r w:rsidRPr="00AF1EB8">
              <w:t>Рациональные числа. Арифметические операции с рациональными числами</w:t>
            </w:r>
          </w:p>
        </w:tc>
      </w:tr>
      <w:tr w:rsidR="00D37996" w:rsidRPr="00AF1EB8" w14:paraId="08587A66" w14:textId="77777777" w:rsidTr="007F16E7">
        <w:tc>
          <w:tcPr>
            <w:tcW w:w="1077" w:type="dxa"/>
          </w:tcPr>
          <w:p w14:paraId="20F014D0" w14:textId="77777777" w:rsidR="00D37996" w:rsidRPr="00AF1EB8" w:rsidRDefault="00D37996" w:rsidP="007F16E7">
            <w:pPr>
              <w:pStyle w:val="ConsPlusNormal"/>
              <w:jc w:val="center"/>
            </w:pPr>
            <w:r w:rsidRPr="00AF1EB8">
              <w:t>1.4</w:t>
            </w:r>
          </w:p>
        </w:tc>
        <w:tc>
          <w:tcPr>
            <w:tcW w:w="7994" w:type="dxa"/>
          </w:tcPr>
          <w:p w14:paraId="355B3DA4" w14:textId="77777777" w:rsidR="00D37996" w:rsidRPr="00AF1EB8" w:rsidRDefault="00D37996" w:rsidP="007F16E7">
            <w:pPr>
              <w:pStyle w:val="ConsPlusNormal"/>
              <w:jc w:val="both"/>
            </w:pPr>
            <w:r w:rsidRPr="00AF1EB8">
              <w:t>Действительные числа. Арифметические операции с действительными числами</w:t>
            </w:r>
          </w:p>
        </w:tc>
      </w:tr>
      <w:tr w:rsidR="00D37996" w:rsidRPr="00AF1EB8" w14:paraId="621F97DB" w14:textId="77777777" w:rsidTr="007F16E7">
        <w:tc>
          <w:tcPr>
            <w:tcW w:w="1077" w:type="dxa"/>
          </w:tcPr>
          <w:p w14:paraId="455C48E9" w14:textId="77777777" w:rsidR="00D37996" w:rsidRPr="00AF1EB8" w:rsidRDefault="00D37996" w:rsidP="007F16E7">
            <w:pPr>
              <w:pStyle w:val="ConsPlusNormal"/>
              <w:jc w:val="center"/>
            </w:pPr>
            <w:r w:rsidRPr="00AF1EB8">
              <w:t>1.5</w:t>
            </w:r>
          </w:p>
        </w:tc>
        <w:tc>
          <w:tcPr>
            <w:tcW w:w="7994" w:type="dxa"/>
          </w:tcPr>
          <w:p w14:paraId="0065F2C8" w14:textId="77777777" w:rsidR="00D37996" w:rsidRPr="00AF1EB8" w:rsidRDefault="00D37996" w:rsidP="007F16E7">
            <w:pPr>
              <w:pStyle w:val="ConsPlusNormal"/>
              <w:jc w:val="both"/>
            </w:pPr>
            <w:r w:rsidRPr="00AF1EB8">
              <w:t>Приближенные вычисления, правила округления, прикидка и оценка результата вычислений</w:t>
            </w:r>
          </w:p>
        </w:tc>
      </w:tr>
      <w:tr w:rsidR="00D37996" w:rsidRPr="00AF1EB8" w14:paraId="121ED61A" w14:textId="77777777" w:rsidTr="007F16E7">
        <w:tc>
          <w:tcPr>
            <w:tcW w:w="1077" w:type="dxa"/>
          </w:tcPr>
          <w:p w14:paraId="7111850C" w14:textId="77777777" w:rsidR="00D37996" w:rsidRPr="00AF1EB8" w:rsidRDefault="00D37996" w:rsidP="007F16E7">
            <w:pPr>
              <w:pStyle w:val="ConsPlusNormal"/>
              <w:jc w:val="center"/>
            </w:pPr>
            <w:r w:rsidRPr="00AF1EB8">
              <w:t>2</w:t>
            </w:r>
          </w:p>
        </w:tc>
        <w:tc>
          <w:tcPr>
            <w:tcW w:w="7994" w:type="dxa"/>
          </w:tcPr>
          <w:p w14:paraId="482A1971" w14:textId="77777777" w:rsidR="00D37996" w:rsidRPr="00AF1EB8" w:rsidRDefault="00D37996" w:rsidP="007F16E7">
            <w:pPr>
              <w:pStyle w:val="ConsPlusNormal"/>
              <w:jc w:val="both"/>
            </w:pPr>
            <w:r w:rsidRPr="00AF1EB8">
              <w:t>Алгебраические выражения</w:t>
            </w:r>
          </w:p>
        </w:tc>
      </w:tr>
      <w:tr w:rsidR="00D37996" w:rsidRPr="00AF1EB8" w14:paraId="0A0D1BF8" w14:textId="77777777" w:rsidTr="007F16E7">
        <w:tc>
          <w:tcPr>
            <w:tcW w:w="1077" w:type="dxa"/>
          </w:tcPr>
          <w:p w14:paraId="440852F3" w14:textId="77777777" w:rsidR="00D37996" w:rsidRPr="00AF1EB8" w:rsidRDefault="00D37996" w:rsidP="007F16E7">
            <w:pPr>
              <w:pStyle w:val="ConsPlusNormal"/>
              <w:jc w:val="center"/>
            </w:pPr>
            <w:r w:rsidRPr="00AF1EB8">
              <w:t>2.1</w:t>
            </w:r>
          </w:p>
        </w:tc>
        <w:tc>
          <w:tcPr>
            <w:tcW w:w="7994" w:type="dxa"/>
          </w:tcPr>
          <w:p w14:paraId="0E631444" w14:textId="77777777" w:rsidR="00D37996" w:rsidRPr="00AF1EB8" w:rsidRDefault="00D37996" w:rsidP="007F16E7">
            <w:pPr>
              <w:pStyle w:val="ConsPlusNormal"/>
              <w:jc w:val="both"/>
            </w:pPr>
            <w:r w:rsidRPr="00AF1EB8">
              <w:t>Буквенные выражения (выражения с переменными)</w:t>
            </w:r>
          </w:p>
        </w:tc>
      </w:tr>
      <w:tr w:rsidR="00D37996" w:rsidRPr="00AF1EB8" w14:paraId="7C25E372" w14:textId="77777777" w:rsidTr="007F16E7">
        <w:tc>
          <w:tcPr>
            <w:tcW w:w="1077" w:type="dxa"/>
          </w:tcPr>
          <w:p w14:paraId="33F6B377" w14:textId="77777777" w:rsidR="00D37996" w:rsidRPr="00AF1EB8" w:rsidRDefault="00D37996" w:rsidP="007F16E7">
            <w:pPr>
              <w:pStyle w:val="ConsPlusNormal"/>
              <w:jc w:val="center"/>
            </w:pPr>
            <w:r w:rsidRPr="00AF1EB8">
              <w:t>2.2</w:t>
            </w:r>
          </w:p>
        </w:tc>
        <w:tc>
          <w:tcPr>
            <w:tcW w:w="7994" w:type="dxa"/>
          </w:tcPr>
          <w:p w14:paraId="1A4FA2D1" w14:textId="77777777" w:rsidR="00D37996" w:rsidRPr="00AF1EB8" w:rsidRDefault="00D37996" w:rsidP="007F16E7">
            <w:pPr>
              <w:pStyle w:val="ConsPlusNormal"/>
              <w:jc w:val="both"/>
            </w:pPr>
            <w:r w:rsidRPr="00AF1EB8">
              <w:t>Степень с целым показателем. Степень с рациональным показателем. Свойства степени</w:t>
            </w:r>
          </w:p>
        </w:tc>
      </w:tr>
      <w:tr w:rsidR="00D37996" w:rsidRPr="00AF1EB8" w14:paraId="0170FB91" w14:textId="77777777" w:rsidTr="007F16E7">
        <w:tc>
          <w:tcPr>
            <w:tcW w:w="1077" w:type="dxa"/>
          </w:tcPr>
          <w:p w14:paraId="54937D1B" w14:textId="77777777" w:rsidR="00D37996" w:rsidRPr="00AF1EB8" w:rsidRDefault="00D37996" w:rsidP="007F16E7">
            <w:pPr>
              <w:pStyle w:val="ConsPlusNormal"/>
              <w:jc w:val="center"/>
            </w:pPr>
            <w:r w:rsidRPr="00AF1EB8">
              <w:t>2.3</w:t>
            </w:r>
          </w:p>
        </w:tc>
        <w:tc>
          <w:tcPr>
            <w:tcW w:w="7994" w:type="dxa"/>
          </w:tcPr>
          <w:p w14:paraId="393355D7" w14:textId="77777777" w:rsidR="00D37996" w:rsidRPr="00AF1EB8" w:rsidRDefault="00D37996" w:rsidP="007F16E7">
            <w:pPr>
              <w:pStyle w:val="ConsPlusNormal"/>
              <w:jc w:val="both"/>
            </w:pPr>
            <w:r w:rsidRPr="00AF1EB8">
              <w:t>Многочлены</w:t>
            </w:r>
          </w:p>
        </w:tc>
      </w:tr>
      <w:tr w:rsidR="00D37996" w:rsidRPr="00AF1EB8" w14:paraId="2BED1D1C" w14:textId="77777777" w:rsidTr="007F16E7">
        <w:tc>
          <w:tcPr>
            <w:tcW w:w="1077" w:type="dxa"/>
          </w:tcPr>
          <w:p w14:paraId="666F90B6" w14:textId="77777777" w:rsidR="00D37996" w:rsidRPr="00AF1EB8" w:rsidRDefault="00D37996" w:rsidP="007F16E7">
            <w:pPr>
              <w:pStyle w:val="ConsPlusNormal"/>
              <w:jc w:val="center"/>
            </w:pPr>
            <w:r w:rsidRPr="00AF1EB8">
              <w:t>2.4</w:t>
            </w:r>
          </w:p>
        </w:tc>
        <w:tc>
          <w:tcPr>
            <w:tcW w:w="7994" w:type="dxa"/>
          </w:tcPr>
          <w:p w14:paraId="610F884F" w14:textId="77777777" w:rsidR="00D37996" w:rsidRPr="00AF1EB8" w:rsidRDefault="00D37996" w:rsidP="007F16E7">
            <w:pPr>
              <w:pStyle w:val="ConsPlusNormal"/>
              <w:jc w:val="both"/>
            </w:pPr>
            <w:r w:rsidRPr="00AF1EB8">
              <w:t>Алгебраическая дробь</w:t>
            </w:r>
          </w:p>
        </w:tc>
      </w:tr>
      <w:tr w:rsidR="00D37996" w:rsidRPr="00AF1EB8" w14:paraId="67E7A2A9" w14:textId="77777777" w:rsidTr="007F16E7">
        <w:tc>
          <w:tcPr>
            <w:tcW w:w="1077" w:type="dxa"/>
          </w:tcPr>
          <w:p w14:paraId="42828FEA" w14:textId="77777777" w:rsidR="00D37996" w:rsidRPr="00AF1EB8" w:rsidRDefault="00D37996" w:rsidP="007F16E7">
            <w:pPr>
              <w:pStyle w:val="ConsPlusNormal"/>
              <w:jc w:val="center"/>
            </w:pPr>
            <w:r w:rsidRPr="00AF1EB8">
              <w:t>2.5</w:t>
            </w:r>
          </w:p>
        </w:tc>
        <w:tc>
          <w:tcPr>
            <w:tcW w:w="7994" w:type="dxa"/>
          </w:tcPr>
          <w:p w14:paraId="25D7EE8F" w14:textId="77777777" w:rsidR="00D37996" w:rsidRPr="00AF1EB8" w:rsidRDefault="00D37996" w:rsidP="007F16E7">
            <w:pPr>
              <w:pStyle w:val="ConsPlusNormal"/>
              <w:jc w:val="both"/>
            </w:pPr>
            <w:r w:rsidRPr="00AF1EB8">
              <w:t>Арифметический корень натуральной степени. Действия с арифметическими корнями натуральной степени</w:t>
            </w:r>
          </w:p>
        </w:tc>
      </w:tr>
      <w:tr w:rsidR="00D37996" w:rsidRPr="00AF1EB8" w14:paraId="258E5725" w14:textId="77777777" w:rsidTr="007F16E7">
        <w:tc>
          <w:tcPr>
            <w:tcW w:w="1077" w:type="dxa"/>
          </w:tcPr>
          <w:p w14:paraId="3C582EDF" w14:textId="77777777" w:rsidR="00D37996" w:rsidRPr="00AF1EB8" w:rsidRDefault="00D37996" w:rsidP="007F16E7">
            <w:pPr>
              <w:pStyle w:val="ConsPlusNormal"/>
              <w:jc w:val="center"/>
            </w:pPr>
            <w:r w:rsidRPr="00AF1EB8">
              <w:t>3</w:t>
            </w:r>
          </w:p>
        </w:tc>
        <w:tc>
          <w:tcPr>
            <w:tcW w:w="7994" w:type="dxa"/>
          </w:tcPr>
          <w:p w14:paraId="1E0AF60F" w14:textId="77777777" w:rsidR="00D37996" w:rsidRPr="00AF1EB8" w:rsidRDefault="00D37996" w:rsidP="007F16E7">
            <w:pPr>
              <w:pStyle w:val="ConsPlusNormal"/>
              <w:jc w:val="both"/>
            </w:pPr>
            <w:r w:rsidRPr="00AF1EB8">
              <w:t>Уравнения и неравенства</w:t>
            </w:r>
          </w:p>
        </w:tc>
      </w:tr>
      <w:tr w:rsidR="00D37996" w:rsidRPr="00AF1EB8" w14:paraId="2242F910" w14:textId="77777777" w:rsidTr="007F16E7">
        <w:tc>
          <w:tcPr>
            <w:tcW w:w="1077" w:type="dxa"/>
          </w:tcPr>
          <w:p w14:paraId="60B1FB09" w14:textId="77777777" w:rsidR="00D37996" w:rsidRPr="00AF1EB8" w:rsidRDefault="00D37996" w:rsidP="007F16E7">
            <w:pPr>
              <w:pStyle w:val="ConsPlusNormal"/>
              <w:jc w:val="center"/>
            </w:pPr>
            <w:r w:rsidRPr="00AF1EB8">
              <w:t>3.1</w:t>
            </w:r>
          </w:p>
        </w:tc>
        <w:tc>
          <w:tcPr>
            <w:tcW w:w="7994" w:type="dxa"/>
          </w:tcPr>
          <w:p w14:paraId="26F864E2" w14:textId="77777777" w:rsidR="00D37996" w:rsidRPr="00AF1EB8" w:rsidRDefault="00D37996" w:rsidP="007F16E7">
            <w:pPr>
              <w:pStyle w:val="ConsPlusNormal"/>
              <w:jc w:val="both"/>
            </w:pPr>
            <w:r w:rsidRPr="00AF1EB8">
              <w:t>Целые и дробно-рациональные уравнения. Системы и совокупности уравнений</w:t>
            </w:r>
          </w:p>
        </w:tc>
      </w:tr>
      <w:tr w:rsidR="00D37996" w:rsidRPr="00AF1EB8" w14:paraId="4754CC49" w14:textId="77777777" w:rsidTr="007F16E7">
        <w:tc>
          <w:tcPr>
            <w:tcW w:w="1077" w:type="dxa"/>
          </w:tcPr>
          <w:p w14:paraId="7E598ECF" w14:textId="77777777" w:rsidR="00D37996" w:rsidRPr="00AF1EB8" w:rsidRDefault="00D37996" w:rsidP="007F16E7">
            <w:pPr>
              <w:pStyle w:val="ConsPlusNormal"/>
              <w:jc w:val="center"/>
            </w:pPr>
            <w:r w:rsidRPr="00AF1EB8">
              <w:t>3.2</w:t>
            </w:r>
          </w:p>
        </w:tc>
        <w:tc>
          <w:tcPr>
            <w:tcW w:w="7994" w:type="dxa"/>
          </w:tcPr>
          <w:p w14:paraId="4CC89DA6" w14:textId="77777777" w:rsidR="00D37996" w:rsidRPr="00AF1EB8" w:rsidRDefault="00D37996" w:rsidP="007F16E7">
            <w:pPr>
              <w:pStyle w:val="ConsPlusNormal"/>
              <w:jc w:val="both"/>
            </w:pPr>
            <w:r w:rsidRPr="00AF1EB8">
              <w:t>Целые и дробно-рациональные неравенства. Системы и совокупности неравенств</w:t>
            </w:r>
          </w:p>
        </w:tc>
      </w:tr>
      <w:tr w:rsidR="00D37996" w:rsidRPr="00AF1EB8" w14:paraId="19272C10" w14:textId="77777777" w:rsidTr="007F16E7">
        <w:tc>
          <w:tcPr>
            <w:tcW w:w="1077" w:type="dxa"/>
          </w:tcPr>
          <w:p w14:paraId="1B2DE457" w14:textId="77777777" w:rsidR="00D37996" w:rsidRPr="00AF1EB8" w:rsidRDefault="00D37996" w:rsidP="007F16E7">
            <w:pPr>
              <w:pStyle w:val="ConsPlusNormal"/>
              <w:jc w:val="center"/>
            </w:pPr>
            <w:r w:rsidRPr="00AF1EB8">
              <w:t>3.3</w:t>
            </w:r>
          </w:p>
        </w:tc>
        <w:tc>
          <w:tcPr>
            <w:tcW w:w="7994" w:type="dxa"/>
          </w:tcPr>
          <w:p w14:paraId="4A9D8C96" w14:textId="77777777" w:rsidR="00D37996" w:rsidRPr="00AF1EB8" w:rsidRDefault="00D37996" w:rsidP="007F16E7">
            <w:pPr>
              <w:pStyle w:val="ConsPlusNormal"/>
              <w:jc w:val="both"/>
            </w:pPr>
            <w:r w:rsidRPr="00AF1EB8">
              <w:t>Решение текстовых задач</w:t>
            </w:r>
          </w:p>
        </w:tc>
      </w:tr>
      <w:tr w:rsidR="00D37996" w:rsidRPr="00AF1EB8" w14:paraId="07C4B9B5" w14:textId="77777777" w:rsidTr="007F16E7">
        <w:tc>
          <w:tcPr>
            <w:tcW w:w="1077" w:type="dxa"/>
          </w:tcPr>
          <w:p w14:paraId="0ED225ED" w14:textId="77777777" w:rsidR="00D37996" w:rsidRPr="00AF1EB8" w:rsidRDefault="00D37996" w:rsidP="007F16E7">
            <w:pPr>
              <w:pStyle w:val="ConsPlusNormal"/>
              <w:jc w:val="center"/>
            </w:pPr>
            <w:r w:rsidRPr="00AF1EB8">
              <w:t>4</w:t>
            </w:r>
          </w:p>
        </w:tc>
        <w:tc>
          <w:tcPr>
            <w:tcW w:w="7994" w:type="dxa"/>
          </w:tcPr>
          <w:p w14:paraId="2F05ACD8" w14:textId="77777777" w:rsidR="00D37996" w:rsidRPr="00AF1EB8" w:rsidRDefault="00D37996" w:rsidP="007F16E7">
            <w:pPr>
              <w:pStyle w:val="ConsPlusNormal"/>
              <w:jc w:val="both"/>
            </w:pPr>
            <w:r w:rsidRPr="00AF1EB8">
              <w:t>Числовые последовательности</w:t>
            </w:r>
          </w:p>
        </w:tc>
      </w:tr>
      <w:tr w:rsidR="00D37996" w:rsidRPr="00AF1EB8" w14:paraId="687607BD" w14:textId="77777777" w:rsidTr="007F16E7">
        <w:tc>
          <w:tcPr>
            <w:tcW w:w="1077" w:type="dxa"/>
          </w:tcPr>
          <w:p w14:paraId="21150310" w14:textId="77777777" w:rsidR="00D37996" w:rsidRPr="00AF1EB8" w:rsidRDefault="00D37996" w:rsidP="007F16E7">
            <w:pPr>
              <w:pStyle w:val="ConsPlusNormal"/>
              <w:jc w:val="center"/>
            </w:pPr>
            <w:r w:rsidRPr="00AF1EB8">
              <w:t>4.1</w:t>
            </w:r>
          </w:p>
        </w:tc>
        <w:tc>
          <w:tcPr>
            <w:tcW w:w="7994" w:type="dxa"/>
          </w:tcPr>
          <w:p w14:paraId="3E233A08" w14:textId="77777777" w:rsidR="00D37996" w:rsidRPr="00AF1EB8" w:rsidRDefault="00D37996" w:rsidP="007F16E7">
            <w:pPr>
              <w:pStyle w:val="ConsPlusNormal"/>
              <w:jc w:val="both"/>
            </w:pPr>
            <w:r w:rsidRPr="00AF1EB8">
              <w:t>Последовательности, способы задания последовательностей</w:t>
            </w:r>
          </w:p>
        </w:tc>
      </w:tr>
      <w:tr w:rsidR="00D37996" w:rsidRPr="00AF1EB8" w14:paraId="7F69DF14" w14:textId="77777777" w:rsidTr="007F16E7">
        <w:tc>
          <w:tcPr>
            <w:tcW w:w="1077" w:type="dxa"/>
          </w:tcPr>
          <w:p w14:paraId="1313DEC4" w14:textId="77777777" w:rsidR="00D37996" w:rsidRPr="00AF1EB8" w:rsidRDefault="00D37996" w:rsidP="007F16E7">
            <w:pPr>
              <w:pStyle w:val="ConsPlusNormal"/>
              <w:jc w:val="center"/>
            </w:pPr>
            <w:r w:rsidRPr="00AF1EB8">
              <w:t>4.2</w:t>
            </w:r>
          </w:p>
        </w:tc>
        <w:tc>
          <w:tcPr>
            <w:tcW w:w="7994" w:type="dxa"/>
          </w:tcPr>
          <w:p w14:paraId="7C55B767" w14:textId="77777777" w:rsidR="00D37996" w:rsidRPr="00AF1EB8" w:rsidRDefault="00D37996" w:rsidP="007F16E7">
            <w:pPr>
              <w:pStyle w:val="ConsPlusNormal"/>
              <w:jc w:val="both"/>
            </w:pPr>
            <w:r w:rsidRPr="00AF1EB8">
              <w:t>Арифметическая и геометрическая прогрессии. Формула сложных процентов</w:t>
            </w:r>
          </w:p>
        </w:tc>
      </w:tr>
      <w:tr w:rsidR="00D37996" w:rsidRPr="00AF1EB8" w14:paraId="59F9133D" w14:textId="77777777" w:rsidTr="007F16E7">
        <w:tc>
          <w:tcPr>
            <w:tcW w:w="1077" w:type="dxa"/>
          </w:tcPr>
          <w:p w14:paraId="1B9FFB6D" w14:textId="77777777" w:rsidR="00D37996" w:rsidRPr="00AF1EB8" w:rsidRDefault="00D37996" w:rsidP="007F16E7">
            <w:pPr>
              <w:pStyle w:val="ConsPlusNormal"/>
              <w:jc w:val="center"/>
            </w:pPr>
            <w:r w:rsidRPr="00AF1EB8">
              <w:t>5</w:t>
            </w:r>
          </w:p>
        </w:tc>
        <w:tc>
          <w:tcPr>
            <w:tcW w:w="7994" w:type="dxa"/>
          </w:tcPr>
          <w:p w14:paraId="637D537F" w14:textId="77777777" w:rsidR="00D37996" w:rsidRPr="00AF1EB8" w:rsidRDefault="00D37996" w:rsidP="007F16E7">
            <w:pPr>
              <w:pStyle w:val="ConsPlusNormal"/>
              <w:jc w:val="both"/>
            </w:pPr>
            <w:r w:rsidRPr="00AF1EB8">
              <w:t>Функции</w:t>
            </w:r>
          </w:p>
        </w:tc>
      </w:tr>
      <w:tr w:rsidR="00D37996" w:rsidRPr="00AF1EB8" w14:paraId="08F2A444" w14:textId="77777777" w:rsidTr="007F16E7">
        <w:tc>
          <w:tcPr>
            <w:tcW w:w="1077" w:type="dxa"/>
          </w:tcPr>
          <w:p w14:paraId="4363FEC6" w14:textId="77777777" w:rsidR="00D37996" w:rsidRPr="00AF1EB8" w:rsidRDefault="00D37996" w:rsidP="007F16E7">
            <w:pPr>
              <w:pStyle w:val="ConsPlusNormal"/>
              <w:jc w:val="center"/>
            </w:pPr>
            <w:r w:rsidRPr="00AF1EB8">
              <w:t>5.1.</w:t>
            </w:r>
          </w:p>
        </w:tc>
        <w:tc>
          <w:tcPr>
            <w:tcW w:w="7994" w:type="dxa"/>
          </w:tcPr>
          <w:p w14:paraId="6E31D62E" w14:textId="77777777" w:rsidR="00D37996" w:rsidRPr="00AF1EB8" w:rsidRDefault="00D37996" w:rsidP="007F16E7">
            <w:pPr>
              <w:pStyle w:val="ConsPlusNormal"/>
              <w:jc w:val="both"/>
            </w:pPr>
            <w:r w:rsidRPr="00AF1EB8">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D37996" w:rsidRPr="00AF1EB8" w14:paraId="7AB347B5" w14:textId="77777777" w:rsidTr="007F16E7">
        <w:tc>
          <w:tcPr>
            <w:tcW w:w="1077" w:type="dxa"/>
          </w:tcPr>
          <w:p w14:paraId="5F947A6D" w14:textId="77777777" w:rsidR="00D37996" w:rsidRPr="00AF1EB8" w:rsidRDefault="00D37996" w:rsidP="007F16E7">
            <w:pPr>
              <w:pStyle w:val="ConsPlusNormal"/>
              <w:jc w:val="center"/>
            </w:pPr>
            <w:r w:rsidRPr="00AF1EB8">
              <w:t>6</w:t>
            </w:r>
          </w:p>
        </w:tc>
        <w:tc>
          <w:tcPr>
            <w:tcW w:w="7994" w:type="dxa"/>
          </w:tcPr>
          <w:p w14:paraId="5E298A80" w14:textId="77777777" w:rsidR="00D37996" w:rsidRPr="00AF1EB8" w:rsidRDefault="00D37996" w:rsidP="007F16E7">
            <w:pPr>
              <w:pStyle w:val="ConsPlusNormal"/>
              <w:jc w:val="both"/>
            </w:pPr>
            <w:r w:rsidRPr="00AF1EB8">
              <w:t>Координаты на прямой и плоскости</w:t>
            </w:r>
          </w:p>
        </w:tc>
      </w:tr>
      <w:tr w:rsidR="00D37996" w:rsidRPr="00AF1EB8" w14:paraId="3B569687" w14:textId="77777777" w:rsidTr="007F16E7">
        <w:tc>
          <w:tcPr>
            <w:tcW w:w="1077" w:type="dxa"/>
          </w:tcPr>
          <w:p w14:paraId="4AD2EA95" w14:textId="77777777" w:rsidR="00D37996" w:rsidRPr="00AF1EB8" w:rsidRDefault="00D37996" w:rsidP="007F16E7">
            <w:pPr>
              <w:pStyle w:val="ConsPlusNormal"/>
              <w:jc w:val="center"/>
            </w:pPr>
            <w:r w:rsidRPr="00AF1EB8">
              <w:t>6.1</w:t>
            </w:r>
          </w:p>
        </w:tc>
        <w:tc>
          <w:tcPr>
            <w:tcW w:w="7994" w:type="dxa"/>
          </w:tcPr>
          <w:p w14:paraId="187E2B7A" w14:textId="77777777" w:rsidR="00D37996" w:rsidRPr="00AF1EB8" w:rsidRDefault="00D37996" w:rsidP="007F16E7">
            <w:pPr>
              <w:pStyle w:val="ConsPlusNormal"/>
              <w:jc w:val="both"/>
            </w:pPr>
            <w:r w:rsidRPr="00AF1EB8">
              <w:t>Координатная прямая</w:t>
            </w:r>
          </w:p>
        </w:tc>
      </w:tr>
      <w:tr w:rsidR="00D37996" w:rsidRPr="00AF1EB8" w14:paraId="11F3C608" w14:textId="77777777" w:rsidTr="007F16E7">
        <w:tc>
          <w:tcPr>
            <w:tcW w:w="1077" w:type="dxa"/>
          </w:tcPr>
          <w:p w14:paraId="03D97D28" w14:textId="77777777" w:rsidR="00D37996" w:rsidRPr="00AF1EB8" w:rsidRDefault="00D37996" w:rsidP="007F16E7">
            <w:pPr>
              <w:pStyle w:val="ConsPlusNormal"/>
              <w:jc w:val="center"/>
            </w:pPr>
            <w:r w:rsidRPr="00AF1EB8">
              <w:t>6.2</w:t>
            </w:r>
          </w:p>
        </w:tc>
        <w:tc>
          <w:tcPr>
            <w:tcW w:w="7994" w:type="dxa"/>
          </w:tcPr>
          <w:p w14:paraId="49A31F47" w14:textId="77777777" w:rsidR="00D37996" w:rsidRPr="00AF1EB8" w:rsidRDefault="00D37996" w:rsidP="007F16E7">
            <w:pPr>
              <w:pStyle w:val="ConsPlusNormal"/>
              <w:jc w:val="both"/>
            </w:pPr>
            <w:r w:rsidRPr="00AF1EB8">
              <w:t>Декартовы координаты на плоскости</w:t>
            </w:r>
          </w:p>
        </w:tc>
      </w:tr>
      <w:tr w:rsidR="00D37996" w:rsidRPr="00AF1EB8" w14:paraId="696B1D5C" w14:textId="77777777" w:rsidTr="007F16E7">
        <w:tc>
          <w:tcPr>
            <w:tcW w:w="1077" w:type="dxa"/>
          </w:tcPr>
          <w:p w14:paraId="5000CF36" w14:textId="77777777" w:rsidR="00D37996" w:rsidRPr="00AF1EB8" w:rsidRDefault="00D37996" w:rsidP="007F16E7">
            <w:pPr>
              <w:pStyle w:val="ConsPlusNormal"/>
              <w:jc w:val="center"/>
            </w:pPr>
            <w:r w:rsidRPr="00AF1EB8">
              <w:t>7</w:t>
            </w:r>
          </w:p>
        </w:tc>
        <w:tc>
          <w:tcPr>
            <w:tcW w:w="7994" w:type="dxa"/>
          </w:tcPr>
          <w:p w14:paraId="4A1A2E32" w14:textId="77777777" w:rsidR="00D37996" w:rsidRPr="00AF1EB8" w:rsidRDefault="00D37996" w:rsidP="007F16E7">
            <w:pPr>
              <w:pStyle w:val="ConsPlusNormal"/>
              <w:jc w:val="both"/>
            </w:pPr>
            <w:r w:rsidRPr="00AF1EB8">
              <w:t>Геометрия</w:t>
            </w:r>
          </w:p>
        </w:tc>
      </w:tr>
      <w:tr w:rsidR="00D37996" w:rsidRPr="00AF1EB8" w14:paraId="43248330" w14:textId="77777777" w:rsidTr="007F16E7">
        <w:tc>
          <w:tcPr>
            <w:tcW w:w="1077" w:type="dxa"/>
          </w:tcPr>
          <w:p w14:paraId="4D525386" w14:textId="77777777" w:rsidR="00D37996" w:rsidRPr="00AF1EB8" w:rsidRDefault="00D37996" w:rsidP="007F16E7">
            <w:pPr>
              <w:pStyle w:val="ConsPlusNormal"/>
              <w:jc w:val="center"/>
            </w:pPr>
            <w:r w:rsidRPr="00AF1EB8">
              <w:t>7.1</w:t>
            </w:r>
          </w:p>
        </w:tc>
        <w:tc>
          <w:tcPr>
            <w:tcW w:w="7994" w:type="dxa"/>
          </w:tcPr>
          <w:p w14:paraId="6A5B143E" w14:textId="77777777" w:rsidR="00D37996" w:rsidRPr="00AF1EB8" w:rsidRDefault="00D37996" w:rsidP="007F16E7">
            <w:pPr>
              <w:pStyle w:val="ConsPlusNormal"/>
              <w:jc w:val="both"/>
            </w:pPr>
            <w:r w:rsidRPr="00AF1EB8">
              <w:t>Геометрические фигуры и их свойства</w:t>
            </w:r>
          </w:p>
        </w:tc>
      </w:tr>
      <w:tr w:rsidR="00D37996" w:rsidRPr="00AF1EB8" w14:paraId="14CB1616" w14:textId="77777777" w:rsidTr="007F16E7">
        <w:tc>
          <w:tcPr>
            <w:tcW w:w="1077" w:type="dxa"/>
          </w:tcPr>
          <w:p w14:paraId="6AC99B28" w14:textId="77777777" w:rsidR="00D37996" w:rsidRPr="00AF1EB8" w:rsidRDefault="00D37996" w:rsidP="007F16E7">
            <w:pPr>
              <w:pStyle w:val="ConsPlusNormal"/>
              <w:jc w:val="center"/>
            </w:pPr>
            <w:r w:rsidRPr="00AF1EB8">
              <w:t>7.2</w:t>
            </w:r>
          </w:p>
        </w:tc>
        <w:tc>
          <w:tcPr>
            <w:tcW w:w="7994" w:type="dxa"/>
          </w:tcPr>
          <w:p w14:paraId="53523BC0" w14:textId="77777777" w:rsidR="00D37996" w:rsidRPr="00AF1EB8" w:rsidRDefault="00D37996" w:rsidP="007F16E7">
            <w:pPr>
              <w:pStyle w:val="ConsPlusNormal"/>
              <w:jc w:val="both"/>
            </w:pPr>
            <w:r w:rsidRPr="00AF1EB8">
              <w:t>Треугольник</w:t>
            </w:r>
          </w:p>
        </w:tc>
      </w:tr>
      <w:tr w:rsidR="00D37996" w:rsidRPr="00AF1EB8" w14:paraId="45CED0D3" w14:textId="77777777" w:rsidTr="007F16E7">
        <w:tc>
          <w:tcPr>
            <w:tcW w:w="1077" w:type="dxa"/>
          </w:tcPr>
          <w:p w14:paraId="4E1AFB98" w14:textId="77777777" w:rsidR="00D37996" w:rsidRPr="00AF1EB8" w:rsidRDefault="00D37996" w:rsidP="007F16E7">
            <w:pPr>
              <w:pStyle w:val="ConsPlusNormal"/>
              <w:jc w:val="center"/>
            </w:pPr>
            <w:r w:rsidRPr="00AF1EB8">
              <w:t>7.3</w:t>
            </w:r>
          </w:p>
        </w:tc>
        <w:tc>
          <w:tcPr>
            <w:tcW w:w="7994" w:type="dxa"/>
          </w:tcPr>
          <w:p w14:paraId="7C32D97F" w14:textId="77777777" w:rsidR="00D37996" w:rsidRPr="00AF1EB8" w:rsidRDefault="00D37996" w:rsidP="007F16E7">
            <w:pPr>
              <w:pStyle w:val="ConsPlusNormal"/>
              <w:jc w:val="both"/>
            </w:pPr>
            <w:r w:rsidRPr="00AF1EB8">
              <w:t>Многоугольники</w:t>
            </w:r>
          </w:p>
        </w:tc>
      </w:tr>
      <w:tr w:rsidR="00D37996" w:rsidRPr="00AF1EB8" w14:paraId="2C103470" w14:textId="77777777" w:rsidTr="007F16E7">
        <w:tc>
          <w:tcPr>
            <w:tcW w:w="1077" w:type="dxa"/>
          </w:tcPr>
          <w:p w14:paraId="2A2E19E0" w14:textId="77777777" w:rsidR="00D37996" w:rsidRPr="00AF1EB8" w:rsidRDefault="00D37996" w:rsidP="007F16E7">
            <w:pPr>
              <w:pStyle w:val="ConsPlusNormal"/>
              <w:jc w:val="center"/>
            </w:pPr>
            <w:r w:rsidRPr="00AF1EB8">
              <w:t>7.4</w:t>
            </w:r>
          </w:p>
        </w:tc>
        <w:tc>
          <w:tcPr>
            <w:tcW w:w="7994" w:type="dxa"/>
          </w:tcPr>
          <w:p w14:paraId="45A37D71" w14:textId="77777777" w:rsidR="00D37996" w:rsidRPr="00AF1EB8" w:rsidRDefault="00D37996" w:rsidP="007F16E7">
            <w:pPr>
              <w:pStyle w:val="ConsPlusNormal"/>
              <w:jc w:val="both"/>
            </w:pPr>
            <w:r w:rsidRPr="00AF1EB8">
              <w:t>Окружность и круг</w:t>
            </w:r>
          </w:p>
        </w:tc>
      </w:tr>
      <w:tr w:rsidR="00D37996" w:rsidRPr="00AF1EB8" w14:paraId="1886FBF3" w14:textId="77777777" w:rsidTr="007F16E7">
        <w:tc>
          <w:tcPr>
            <w:tcW w:w="1077" w:type="dxa"/>
          </w:tcPr>
          <w:p w14:paraId="04B8851B" w14:textId="77777777" w:rsidR="00D37996" w:rsidRPr="00AF1EB8" w:rsidRDefault="00D37996" w:rsidP="007F16E7">
            <w:pPr>
              <w:pStyle w:val="ConsPlusNormal"/>
              <w:jc w:val="center"/>
            </w:pPr>
            <w:r w:rsidRPr="00AF1EB8">
              <w:t>7.5</w:t>
            </w:r>
          </w:p>
        </w:tc>
        <w:tc>
          <w:tcPr>
            <w:tcW w:w="7994" w:type="dxa"/>
          </w:tcPr>
          <w:p w14:paraId="35D71D2C" w14:textId="77777777" w:rsidR="00D37996" w:rsidRPr="00AF1EB8" w:rsidRDefault="00D37996" w:rsidP="007F16E7">
            <w:pPr>
              <w:pStyle w:val="ConsPlusNormal"/>
              <w:jc w:val="both"/>
            </w:pPr>
            <w:r w:rsidRPr="00AF1EB8">
              <w:t>Измерение геометрических величин</w:t>
            </w:r>
          </w:p>
        </w:tc>
      </w:tr>
      <w:tr w:rsidR="00D37996" w:rsidRPr="00AF1EB8" w14:paraId="1626ACC4" w14:textId="77777777" w:rsidTr="007F16E7">
        <w:tc>
          <w:tcPr>
            <w:tcW w:w="1077" w:type="dxa"/>
          </w:tcPr>
          <w:p w14:paraId="0D7C6063" w14:textId="77777777" w:rsidR="00D37996" w:rsidRPr="00AF1EB8" w:rsidRDefault="00D37996" w:rsidP="007F16E7">
            <w:pPr>
              <w:pStyle w:val="ConsPlusNormal"/>
              <w:jc w:val="center"/>
            </w:pPr>
            <w:r w:rsidRPr="00AF1EB8">
              <w:t>7.6</w:t>
            </w:r>
          </w:p>
        </w:tc>
        <w:tc>
          <w:tcPr>
            <w:tcW w:w="7994" w:type="dxa"/>
          </w:tcPr>
          <w:p w14:paraId="778A77E6" w14:textId="77777777" w:rsidR="00D37996" w:rsidRPr="00AF1EB8" w:rsidRDefault="00D37996" w:rsidP="007F16E7">
            <w:pPr>
              <w:pStyle w:val="ConsPlusNormal"/>
              <w:jc w:val="both"/>
            </w:pPr>
            <w:r w:rsidRPr="00AF1EB8">
              <w:t>Векторы на плоскости</w:t>
            </w:r>
          </w:p>
        </w:tc>
      </w:tr>
      <w:tr w:rsidR="00D37996" w:rsidRPr="00AF1EB8" w14:paraId="54E9A30F" w14:textId="77777777" w:rsidTr="007F16E7">
        <w:tc>
          <w:tcPr>
            <w:tcW w:w="1077" w:type="dxa"/>
          </w:tcPr>
          <w:p w14:paraId="64BE9891" w14:textId="77777777" w:rsidR="00D37996" w:rsidRPr="00AF1EB8" w:rsidRDefault="00D37996" w:rsidP="007F16E7">
            <w:pPr>
              <w:pStyle w:val="ConsPlusNormal"/>
              <w:jc w:val="center"/>
            </w:pPr>
            <w:r w:rsidRPr="00AF1EB8">
              <w:t>8</w:t>
            </w:r>
          </w:p>
        </w:tc>
        <w:tc>
          <w:tcPr>
            <w:tcW w:w="7994" w:type="dxa"/>
          </w:tcPr>
          <w:p w14:paraId="7EEFE9CF" w14:textId="77777777" w:rsidR="00D37996" w:rsidRPr="00AF1EB8" w:rsidRDefault="00D37996" w:rsidP="007F16E7">
            <w:pPr>
              <w:pStyle w:val="ConsPlusNormal"/>
              <w:jc w:val="both"/>
            </w:pPr>
            <w:r w:rsidRPr="00AF1EB8">
              <w:t>Вероятность и статистика</w:t>
            </w:r>
          </w:p>
        </w:tc>
      </w:tr>
      <w:tr w:rsidR="00D37996" w:rsidRPr="00AF1EB8" w14:paraId="7DD2BDA1" w14:textId="77777777" w:rsidTr="007F16E7">
        <w:tc>
          <w:tcPr>
            <w:tcW w:w="1077" w:type="dxa"/>
          </w:tcPr>
          <w:p w14:paraId="22214FD7" w14:textId="77777777" w:rsidR="00D37996" w:rsidRPr="00AF1EB8" w:rsidRDefault="00D37996" w:rsidP="007F16E7">
            <w:pPr>
              <w:pStyle w:val="ConsPlusNormal"/>
              <w:jc w:val="center"/>
            </w:pPr>
            <w:r w:rsidRPr="00AF1EB8">
              <w:t>8.1</w:t>
            </w:r>
          </w:p>
        </w:tc>
        <w:tc>
          <w:tcPr>
            <w:tcW w:w="7994" w:type="dxa"/>
          </w:tcPr>
          <w:p w14:paraId="7300B954" w14:textId="77777777" w:rsidR="00D37996" w:rsidRPr="00AF1EB8" w:rsidRDefault="00D37996" w:rsidP="007F16E7">
            <w:pPr>
              <w:pStyle w:val="ConsPlusNormal"/>
              <w:jc w:val="both"/>
            </w:pPr>
            <w:r w:rsidRPr="00AF1EB8">
              <w:t>Описательная статистика</w:t>
            </w:r>
          </w:p>
        </w:tc>
      </w:tr>
      <w:tr w:rsidR="00D37996" w:rsidRPr="00AF1EB8" w14:paraId="055959D7" w14:textId="77777777" w:rsidTr="007F16E7">
        <w:tc>
          <w:tcPr>
            <w:tcW w:w="1077" w:type="dxa"/>
          </w:tcPr>
          <w:p w14:paraId="18C1BBE8" w14:textId="77777777" w:rsidR="00D37996" w:rsidRPr="00AF1EB8" w:rsidRDefault="00D37996" w:rsidP="007F16E7">
            <w:pPr>
              <w:pStyle w:val="ConsPlusNormal"/>
              <w:jc w:val="center"/>
            </w:pPr>
            <w:r w:rsidRPr="00AF1EB8">
              <w:t>8.2</w:t>
            </w:r>
          </w:p>
        </w:tc>
        <w:tc>
          <w:tcPr>
            <w:tcW w:w="7994" w:type="dxa"/>
          </w:tcPr>
          <w:p w14:paraId="5B5274D8" w14:textId="77777777" w:rsidR="00D37996" w:rsidRPr="00AF1EB8" w:rsidRDefault="00D37996" w:rsidP="007F16E7">
            <w:pPr>
              <w:pStyle w:val="ConsPlusNormal"/>
              <w:jc w:val="both"/>
            </w:pPr>
            <w:r w:rsidRPr="00AF1EB8">
              <w:t>Вероятность</w:t>
            </w:r>
          </w:p>
        </w:tc>
      </w:tr>
      <w:tr w:rsidR="00D37996" w:rsidRPr="00AF1EB8" w14:paraId="1D506A74" w14:textId="77777777" w:rsidTr="007F16E7">
        <w:tc>
          <w:tcPr>
            <w:tcW w:w="1077" w:type="dxa"/>
          </w:tcPr>
          <w:p w14:paraId="4FD838A3" w14:textId="77777777" w:rsidR="00D37996" w:rsidRPr="00AF1EB8" w:rsidRDefault="00D37996" w:rsidP="007F16E7">
            <w:pPr>
              <w:pStyle w:val="ConsPlusNormal"/>
              <w:jc w:val="center"/>
            </w:pPr>
            <w:r w:rsidRPr="00AF1EB8">
              <w:t>8.3</w:t>
            </w:r>
          </w:p>
        </w:tc>
        <w:tc>
          <w:tcPr>
            <w:tcW w:w="7994" w:type="dxa"/>
          </w:tcPr>
          <w:p w14:paraId="3501B383" w14:textId="77777777" w:rsidR="00D37996" w:rsidRPr="00AF1EB8" w:rsidRDefault="00D37996" w:rsidP="007F16E7">
            <w:pPr>
              <w:pStyle w:val="ConsPlusNormal"/>
              <w:jc w:val="both"/>
            </w:pPr>
            <w:r w:rsidRPr="00AF1EB8">
              <w:t>Комбинаторика</w:t>
            </w:r>
          </w:p>
        </w:tc>
      </w:tr>
      <w:tr w:rsidR="00D37996" w:rsidRPr="00AF1EB8" w14:paraId="57EB76DD" w14:textId="77777777" w:rsidTr="007F16E7">
        <w:tc>
          <w:tcPr>
            <w:tcW w:w="1077" w:type="dxa"/>
          </w:tcPr>
          <w:p w14:paraId="3110B105" w14:textId="77777777" w:rsidR="00D37996" w:rsidRPr="00AF1EB8" w:rsidRDefault="00D37996" w:rsidP="007F16E7">
            <w:pPr>
              <w:pStyle w:val="ConsPlusNormal"/>
              <w:jc w:val="center"/>
            </w:pPr>
            <w:r w:rsidRPr="00AF1EB8">
              <w:t>8.4</w:t>
            </w:r>
          </w:p>
        </w:tc>
        <w:tc>
          <w:tcPr>
            <w:tcW w:w="7994" w:type="dxa"/>
          </w:tcPr>
          <w:p w14:paraId="6863CE3A" w14:textId="77777777" w:rsidR="00D37996" w:rsidRPr="00AF1EB8" w:rsidRDefault="00D37996" w:rsidP="007F16E7">
            <w:pPr>
              <w:pStyle w:val="ConsPlusNormal"/>
              <w:jc w:val="both"/>
            </w:pPr>
            <w:r w:rsidRPr="00AF1EB8">
              <w:t>Множества</w:t>
            </w:r>
          </w:p>
        </w:tc>
      </w:tr>
      <w:tr w:rsidR="00D37996" w:rsidRPr="00AF1EB8" w14:paraId="03DEF3B7" w14:textId="77777777" w:rsidTr="007F16E7">
        <w:tc>
          <w:tcPr>
            <w:tcW w:w="1077" w:type="dxa"/>
          </w:tcPr>
          <w:p w14:paraId="7F3BD66C" w14:textId="77777777" w:rsidR="00D37996" w:rsidRPr="00AF1EB8" w:rsidRDefault="00D37996" w:rsidP="007F16E7">
            <w:pPr>
              <w:pStyle w:val="ConsPlusNormal"/>
              <w:jc w:val="center"/>
            </w:pPr>
            <w:r w:rsidRPr="00AF1EB8">
              <w:t>8.5</w:t>
            </w:r>
          </w:p>
        </w:tc>
        <w:tc>
          <w:tcPr>
            <w:tcW w:w="7994" w:type="dxa"/>
          </w:tcPr>
          <w:p w14:paraId="359DDAC8" w14:textId="77777777" w:rsidR="00D37996" w:rsidRPr="00AF1EB8" w:rsidRDefault="00D37996" w:rsidP="007F16E7">
            <w:pPr>
              <w:pStyle w:val="ConsPlusNormal"/>
              <w:jc w:val="both"/>
            </w:pPr>
            <w:r w:rsidRPr="00AF1EB8">
              <w:t>Графы</w:t>
            </w:r>
          </w:p>
        </w:tc>
      </w:tr>
    </w:tbl>
    <w:p w14:paraId="1B386AC8" w14:textId="77777777" w:rsidR="00AC421B" w:rsidRPr="00AF1EB8" w:rsidRDefault="00AC421B" w:rsidP="000777F7">
      <w:pPr>
        <w:pStyle w:val="25"/>
        <w:shd w:val="clear" w:color="auto" w:fill="auto"/>
        <w:spacing w:before="0" w:after="0" w:line="240" w:lineRule="auto"/>
        <w:rPr>
          <w:sz w:val="24"/>
          <w:szCs w:val="24"/>
        </w:rPr>
      </w:pPr>
    </w:p>
    <w:p w14:paraId="5E653014" w14:textId="77777777" w:rsidR="00D37996" w:rsidRPr="00AF1EB8" w:rsidRDefault="00D37996" w:rsidP="000777F7">
      <w:pPr>
        <w:pStyle w:val="25"/>
        <w:shd w:val="clear" w:color="auto" w:fill="auto"/>
        <w:spacing w:before="0" w:after="0" w:line="240" w:lineRule="auto"/>
        <w:rPr>
          <w:sz w:val="24"/>
          <w:szCs w:val="24"/>
        </w:rPr>
      </w:pPr>
    </w:p>
    <w:p w14:paraId="6AF25CA9" w14:textId="77777777" w:rsidR="00594A43" w:rsidRPr="00AF1EB8" w:rsidRDefault="00594A43" w:rsidP="007964D1">
      <w:pPr>
        <w:pStyle w:val="20"/>
        <w:numPr>
          <w:ilvl w:val="2"/>
          <w:numId w:val="113"/>
        </w:numPr>
      </w:pPr>
      <w:bookmarkStart w:id="100" w:name="_Toc171437444"/>
      <w:r w:rsidRPr="00AF1EB8">
        <w:t>Федеральная рабочая программа по учебному предмету «Информатика» (базовый уровень).</w:t>
      </w:r>
      <w:bookmarkEnd w:id="100"/>
    </w:p>
    <w:p w14:paraId="6ED9A0B9" w14:textId="6936D542" w:rsidR="00594A43" w:rsidRPr="00AF1EB8" w:rsidRDefault="00594A43" w:rsidP="000777F7">
      <w:pPr>
        <w:pStyle w:val="25"/>
        <w:shd w:val="clear" w:color="auto" w:fill="auto"/>
        <w:tabs>
          <w:tab w:val="left" w:pos="1532"/>
        </w:tabs>
        <w:spacing w:before="0" w:after="0" w:line="240" w:lineRule="auto"/>
        <w:rPr>
          <w:sz w:val="24"/>
          <w:szCs w:val="24"/>
        </w:rPr>
      </w:pPr>
      <w:r w:rsidRPr="00AF1EB8">
        <w:rPr>
          <w:sz w:val="24"/>
          <w:szCs w:val="24"/>
        </w:rPr>
        <w:t>Федеральная рабочая программа по учебному предмету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14:paraId="2DF7D79D" w14:textId="77777777" w:rsidR="00594A43" w:rsidRPr="00AF1EB8" w:rsidRDefault="00594A43" w:rsidP="000777F7">
      <w:pPr>
        <w:pStyle w:val="25"/>
        <w:shd w:val="clear" w:color="auto" w:fill="auto"/>
        <w:tabs>
          <w:tab w:val="left" w:pos="1573"/>
        </w:tabs>
        <w:spacing w:before="0" w:after="0" w:line="240" w:lineRule="auto"/>
        <w:rPr>
          <w:sz w:val="24"/>
          <w:szCs w:val="24"/>
        </w:rPr>
      </w:pPr>
      <w:r w:rsidRPr="00AF1EB8">
        <w:rPr>
          <w:sz w:val="24"/>
          <w:szCs w:val="24"/>
        </w:rPr>
        <w:t>Пояснительная записка.</w:t>
      </w:r>
    </w:p>
    <w:p w14:paraId="181765FF" w14:textId="77777777" w:rsidR="00594A43" w:rsidRPr="00AF1EB8" w:rsidRDefault="00594A43" w:rsidP="000777F7">
      <w:pPr>
        <w:pStyle w:val="25"/>
        <w:shd w:val="clear" w:color="auto" w:fill="auto"/>
        <w:tabs>
          <w:tab w:val="left" w:pos="1734"/>
        </w:tabs>
        <w:spacing w:before="0" w:after="0" w:line="240" w:lineRule="auto"/>
        <w:rPr>
          <w:sz w:val="24"/>
          <w:szCs w:val="24"/>
        </w:rPr>
      </w:pPr>
      <w:r w:rsidRPr="00AF1EB8">
        <w:rPr>
          <w:sz w:val="24"/>
          <w:szCs w:val="24"/>
        </w:rPr>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54B0B7CF" w14:textId="77777777" w:rsidR="00594A43" w:rsidRPr="00AF1EB8" w:rsidRDefault="00594A43" w:rsidP="000777F7">
      <w:pPr>
        <w:pStyle w:val="25"/>
        <w:shd w:val="clear" w:color="auto" w:fill="auto"/>
        <w:tabs>
          <w:tab w:val="left" w:pos="1738"/>
        </w:tabs>
        <w:spacing w:before="0" w:after="0" w:line="240" w:lineRule="auto"/>
        <w:rPr>
          <w:sz w:val="24"/>
          <w:szCs w:val="24"/>
        </w:rPr>
      </w:pPr>
      <w:r w:rsidRPr="00AF1EB8">
        <w:rPr>
          <w:sz w:val="24"/>
          <w:szCs w:val="24"/>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14:paraId="1A8867A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14:paraId="7DFE2BC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Программа по информатике является основой для составления авторских учебных программ, тематического планирования курса учителем.</w:t>
      </w:r>
    </w:p>
    <w:p w14:paraId="1AE1E8D4" w14:textId="77777777" w:rsidR="00594A43" w:rsidRPr="00AF1EB8" w:rsidRDefault="00594A43" w:rsidP="000777F7">
      <w:pPr>
        <w:pStyle w:val="25"/>
        <w:shd w:val="clear" w:color="auto" w:fill="auto"/>
        <w:tabs>
          <w:tab w:val="left" w:pos="1734"/>
        </w:tabs>
        <w:spacing w:before="0" w:after="0" w:line="240" w:lineRule="auto"/>
        <w:rPr>
          <w:sz w:val="24"/>
          <w:szCs w:val="24"/>
        </w:rPr>
      </w:pPr>
      <w:r w:rsidRPr="00AF1EB8">
        <w:rPr>
          <w:sz w:val="24"/>
          <w:szCs w:val="24"/>
        </w:rPr>
        <w:t>Целями изучения информатики на уровне основного общего образования являются:</w:t>
      </w:r>
    </w:p>
    <w:p w14:paraId="67ADD2C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14:paraId="127BD3E5" w14:textId="77777777" w:rsidR="00594A43" w:rsidRPr="00AF1EB8" w:rsidRDefault="00594A43" w:rsidP="000777F7">
      <w:pPr>
        <w:pStyle w:val="25"/>
        <w:shd w:val="clear" w:color="auto" w:fill="auto"/>
        <w:tabs>
          <w:tab w:val="right" w:pos="2234"/>
          <w:tab w:val="center" w:pos="3430"/>
          <w:tab w:val="right" w:pos="8447"/>
          <w:tab w:val="right" w:pos="10155"/>
        </w:tabs>
        <w:spacing w:before="0" w:after="0" w:line="240" w:lineRule="auto"/>
        <w:rPr>
          <w:sz w:val="24"/>
          <w:szCs w:val="24"/>
        </w:rPr>
      </w:pPr>
      <w:r w:rsidRPr="00AF1EB8">
        <w:rPr>
          <w:sz w:val="24"/>
          <w:szCs w:val="24"/>
        </w:rPr>
        <w:t>обеспечение условий, способствующих развитию алгоритмического мышления как необходимого условия профессиональной деятельности в</w:t>
      </w:r>
      <w:r w:rsidRPr="00AF1EB8">
        <w:rPr>
          <w:sz w:val="24"/>
          <w:szCs w:val="24"/>
        </w:rPr>
        <w:tab/>
        <w:t xml:space="preserve">современном информационном </w:t>
      </w:r>
      <w:r w:rsidRPr="00AF1EB8">
        <w:rPr>
          <w:sz w:val="24"/>
          <w:szCs w:val="24"/>
        </w:rPr>
        <w:tab/>
        <w:t>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14:paraId="337CA320" w14:textId="77777777" w:rsidR="00594A43" w:rsidRPr="00AF1EB8" w:rsidRDefault="00594A43" w:rsidP="000777F7">
      <w:pPr>
        <w:pStyle w:val="25"/>
        <w:shd w:val="clear" w:color="auto" w:fill="auto"/>
        <w:tabs>
          <w:tab w:val="right" w:pos="8447"/>
          <w:tab w:val="right" w:pos="10155"/>
        </w:tabs>
        <w:spacing w:before="0" w:after="0" w:line="240" w:lineRule="auto"/>
        <w:rPr>
          <w:sz w:val="24"/>
          <w:szCs w:val="24"/>
        </w:rPr>
      </w:pPr>
      <w:r w:rsidRPr="00AF1EB8">
        <w:rPr>
          <w:sz w:val="24"/>
          <w:szCs w:val="24"/>
        </w:rPr>
        <w:t>формирование и развитие компетенций обучающихся в области</w:t>
      </w:r>
    </w:p>
    <w:p w14:paraId="4F8ADF89" w14:textId="77777777" w:rsidR="00594A43" w:rsidRPr="00AF1EB8" w:rsidRDefault="00594A43" w:rsidP="000777F7">
      <w:pPr>
        <w:pStyle w:val="25"/>
        <w:shd w:val="clear" w:color="auto" w:fill="auto"/>
        <w:tabs>
          <w:tab w:val="center" w:pos="3430"/>
          <w:tab w:val="right" w:pos="10155"/>
        </w:tabs>
        <w:spacing w:before="0" w:after="0" w:line="240" w:lineRule="auto"/>
        <w:rPr>
          <w:sz w:val="24"/>
          <w:szCs w:val="24"/>
        </w:rPr>
      </w:pPr>
      <w:r w:rsidRPr="00AF1EB8">
        <w:rPr>
          <w:sz w:val="24"/>
          <w:szCs w:val="24"/>
        </w:rPr>
        <w:t>использования информационно-коммуникационных технологий, в том числе знаний, умений и навыков работы с информацией, программирования, коммуникации в</w:t>
      </w:r>
      <w:r w:rsidRPr="00AF1EB8">
        <w:rPr>
          <w:sz w:val="24"/>
          <w:szCs w:val="24"/>
        </w:rPr>
        <w:tab/>
        <w:t xml:space="preserve"> </w:t>
      </w:r>
    </w:p>
    <w:p w14:paraId="1DAE6D9A" w14:textId="77777777" w:rsidR="00594A43" w:rsidRPr="00AF1EB8" w:rsidRDefault="00594A43" w:rsidP="000777F7">
      <w:pPr>
        <w:pStyle w:val="25"/>
        <w:shd w:val="clear" w:color="auto" w:fill="auto"/>
        <w:tabs>
          <w:tab w:val="center" w:pos="3430"/>
          <w:tab w:val="right" w:pos="10155"/>
        </w:tabs>
        <w:spacing w:before="0" w:after="0" w:line="240" w:lineRule="auto"/>
        <w:rPr>
          <w:sz w:val="24"/>
          <w:szCs w:val="24"/>
        </w:rPr>
      </w:pPr>
      <w:r w:rsidRPr="00AF1EB8">
        <w:rPr>
          <w:sz w:val="24"/>
          <w:szCs w:val="24"/>
        </w:rPr>
        <w:t>современных цифровых средах в условиях обеспечения информационной безопасности личности обучающегося;</w:t>
      </w:r>
    </w:p>
    <w:p w14:paraId="47AF76D3" w14:textId="77777777" w:rsidR="00594A43" w:rsidRPr="00AF1EB8" w:rsidRDefault="00594A43" w:rsidP="000777F7">
      <w:pPr>
        <w:pStyle w:val="25"/>
        <w:shd w:val="clear" w:color="auto" w:fill="auto"/>
        <w:tabs>
          <w:tab w:val="right" w:pos="2234"/>
          <w:tab w:val="center" w:pos="3430"/>
          <w:tab w:val="right" w:pos="8447"/>
          <w:tab w:val="right" w:pos="10155"/>
        </w:tabs>
        <w:spacing w:before="0" w:after="0" w:line="240" w:lineRule="auto"/>
        <w:rPr>
          <w:sz w:val="24"/>
          <w:szCs w:val="24"/>
        </w:rPr>
      </w:pPr>
      <w:r w:rsidRPr="00AF1EB8">
        <w:rPr>
          <w:sz w:val="24"/>
          <w:szCs w:val="24"/>
        </w:rPr>
        <w:t xml:space="preserve">воспитание ответственного и избирательного отношения к информации с учётом правовых и этических аспектов её распространения, стремления к </w:t>
      </w:r>
      <w:r w:rsidRPr="00AF1EB8">
        <w:rPr>
          <w:sz w:val="24"/>
          <w:szCs w:val="24"/>
        </w:rPr>
        <w:tab/>
        <w:t>продолжению</w:t>
      </w:r>
      <w:r w:rsidRPr="00AF1EB8">
        <w:rPr>
          <w:sz w:val="24"/>
          <w:szCs w:val="24"/>
        </w:rPr>
        <w:tab/>
        <w:t xml:space="preserve"> </w:t>
      </w:r>
    </w:p>
    <w:p w14:paraId="316E5A3D" w14:textId="77777777" w:rsidR="00594A43" w:rsidRPr="00AF1EB8" w:rsidRDefault="00594A43" w:rsidP="000777F7">
      <w:pPr>
        <w:pStyle w:val="25"/>
        <w:shd w:val="clear" w:color="auto" w:fill="auto"/>
        <w:tabs>
          <w:tab w:val="right" w:pos="2234"/>
          <w:tab w:val="center" w:pos="3430"/>
          <w:tab w:val="right" w:pos="8447"/>
          <w:tab w:val="right" w:pos="10155"/>
        </w:tabs>
        <w:spacing w:before="0" w:after="0" w:line="240" w:lineRule="auto"/>
        <w:rPr>
          <w:sz w:val="24"/>
          <w:szCs w:val="24"/>
        </w:rPr>
      </w:pPr>
      <w:r w:rsidRPr="00AF1EB8">
        <w:rPr>
          <w:sz w:val="24"/>
          <w:szCs w:val="24"/>
        </w:rPr>
        <w:t>образования в</w:t>
      </w:r>
      <w:r w:rsidRPr="00AF1EB8">
        <w:rPr>
          <w:sz w:val="24"/>
          <w:szCs w:val="24"/>
        </w:rPr>
        <w:tab/>
        <w:t>области информационных технологий и созидательной деятельности с применением средств информационных технологий.</w:t>
      </w:r>
    </w:p>
    <w:p w14:paraId="7188AAFA" w14:textId="77777777" w:rsidR="00594A43" w:rsidRPr="00AF1EB8" w:rsidRDefault="00594A43" w:rsidP="000777F7">
      <w:pPr>
        <w:pStyle w:val="25"/>
        <w:shd w:val="clear" w:color="auto" w:fill="auto"/>
        <w:tabs>
          <w:tab w:val="left" w:pos="1786"/>
        </w:tabs>
        <w:spacing w:before="0" w:after="0" w:line="240" w:lineRule="auto"/>
        <w:rPr>
          <w:sz w:val="24"/>
          <w:szCs w:val="24"/>
        </w:rPr>
      </w:pPr>
      <w:r w:rsidRPr="00AF1EB8">
        <w:rPr>
          <w:sz w:val="24"/>
          <w:szCs w:val="24"/>
        </w:rPr>
        <w:t>Информатика в основном общем образовании отражает:</w:t>
      </w:r>
    </w:p>
    <w:p w14:paraId="23142A5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14:paraId="57A9064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основные области применения информатики, прежде всего информационные технологии, управление и социальную сферу;</w:t>
      </w:r>
    </w:p>
    <w:p w14:paraId="0A628DE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междисциплинарный характер информатики и информационной деятельности.</w:t>
      </w:r>
    </w:p>
    <w:p w14:paraId="01EA0ADF" w14:textId="77777777" w:rsidR="00594A43" w:rsidRPr="00AF1EB8" w:rsidRDefault="00594A43" w:rsidP="000777F7">
      <w:pPr>
        <w:pStyle w:val="25"/>
        <w:shd w:val="clear" w:color="auto" w:fill="auto"/>
        <w:tabs>
          <w:tab w:val="left" w:pos="1770"/>
        </w:tabs>
        <w:spacing w:before="0" w:after="0" w:line="240" w:lineRule="auto"/>
        <w:rPr>
          <w:sz w:val="24"/>
          <w:szCs w:val="24"/>
        </w:rPr>
      </w:pPr>
      <w:r w:rsidRPr="00AF1EB8">
        <w:rPr>
          <w:sz w:val="24"/>
          <w:szCs w:val="24"/>
        </w:rP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14:paraId="0AAFB27B" w14:textId="77777777" w:rsidR="00594A43" w:rsidRPr="00AF1EB8" w:rsidRDefault="00594A43" w:rsidP="000777F7">
      <w:pPr>
        <w:pStyle w:val="25"/>
        <w:shd w:val="clear" w:color="auto" w:fill="auto"/>
        <w:tabs>
          <w:tab w:val="left" w:pos="1734"/>
        </w:tabs>
        <w:spacing w:before="0" w:after="0" w:line="240" w:lineRule="auto"/>
        <w:rPr>
          <w:sz w:val="24"/>
          <w:szCs w:val="24"/>
        </w:rPr>
      </w:pPr>
      <w:r w:rsidRPr="00AF1EB8">
        <w:rPr>
          <w:sz w:val="24"/>
          <w:szCs w:val="24"/>
        </w:rPr>
        <w:t>Основные задачи учебного предмета «Информатика» - сформировать у обучающихся:</w:t>
      </w:r>
    </w:p>
    <w:p w14:paraId="115EC54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14:paraId="7BC2B57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14:paraId="77B82C7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базовые знания об информационном моделировании, в том числе о математическом моделировании;</w:t>
      </w:r>
    </w:p>
    <w:p w14:paraId="6F8DF90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14:paraId="3497D69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умения и навыки составления простых программ по построенному алгоритму на одном из языков программирования высокого уровня;</w:t>
      </w:r>
    </w:p>
    <w:p w14:paraId="400F3BB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14:paraId="23738AF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14:paraId="22A60BC1" w14:textId="77777777" w:rsidR="00594A43" w:rsidRPr="00AF1EB8" w:rsidRDefault="00594A43" w:rsidP="000777F7">
      <w:pPr>
        <w:pStyle w:val="25"/>
        <w:shd w:val="clear" w:color="auto" w:fill="auto"/>
        <w:tabs>
          <w:tab w:val="left" w:pos="1734"/>
        </w:tabs>
        <w:spacing w:before="0" w:after="0" w:line="240" w:lineRule="auto"/>
        <w:rPr>
          <w:sz w:val="24"/>
          <w:szCs w:val="24"/>
        </w:rPr>
      </w:pPr>
      <w:r w:rsidRPr="00AF1EB8">
        <w:rPr>
          <w:sz w:val="24"/>
          <w:szCs w:val="24"/>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14:paraId="571DBA8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цифровая грамотность;</w:t>
      </w:r>
    </w:p>
    <w:p w14:paraId="2A8A084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теоретические основы информатики;</w:t>
      </w:r>
    </w:p>
    <w:p w14:paraId="0C6CD5A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алгоритмы и программирование;</w:t>
      </w:r>
    </w:p>
    <w:p w14:paraId="464D282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информационные технологии.</w:t>
      </w:r>
    </w:p>
    <w:p w14:paraId="190B559D" w14:textId="77777777" w:rsidR="00594A43" w:rsidRPr="00AF1EB8" w:rsidRDefault="00594A43" w:rsidP="000777F7">
      <w:pPr>
        <w:pStyle w:val="25"/>
        <w:shd w:val="clear" w:color="auto" w:fill="auto"/>
        <w:tabs>
          <w:tab w:val="left" w:pos="1798"/>
        </w:tabs>
        <w:spacing w:before="0" w:after="0" w:line="240" w:lineRule="auto"/>
        <w:rPr>
          <w:sz w:val="24"/>
          <w:szCs w:val="24"/>
        </w:rPr>
      </w:pPr>
      <w:r w:rsidRPr="00AF1EB8">
        <w:rPr>
          <w:sz w:val="24"/>
          <w:szCs w:val="24"/>
        </w:rPr>
        <w:t>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14:paraId="62E026E6" w14:textId="77777777" w:rsidR="00594A43" w:rsidRPr="00AF1EB8" w:rsidRDefault="00594A43" w:rsidP="000777F7">
      <w:pPr>
        <w:pStyle w:val="25"/>
        <w:shd w:val="clear" w:color="auto" w:fill="auto"/>
        <w:tabs>
          <w:tab w:val="left" w:pos="1648"/>
        </w:tabs>
        <w:spacing w:before="0" w:after="0" w:line="240" w:lineRule="auto"/>
        <w:rPr>
          <w:sz w:val="24"/>
          <w:szCs w:val="24"/>
        </w:rPr>
      </w:pPr>
      <w:r w:rsidRPr="00AF1EB8">
        <w:rPr>
          <w:sz w:val="24"/>
          <w:szCs w:val="24"/>
        </w:rPr>
        <w:t>Содержание обучения в 7 классе.</w:t>
      </w:r>
    </w:p>
    <w:p w14:paraId="4C412E9B" w14:textId="77777777" w:rsidR="00594A43" w:rsidRPr="00AF1EB8" w:rsidRDefault="00594A43" w:rsidP="000777F7">
      <w:pPr>
        <w:pStyle w:val="25"/>
        <w:shd w:val="clear" w:color="auto" w:fill="auto"/>
        <w:tabs>
          <w:tab w:val="left" w:pos="1834"/>
        </w:tabs>
        <w:spacing w:before="0" w:after="0" w:line="240" w:lineRule="auto"/>
        <w:rPr>
          <w:sz w:val="24"/>
          <w:szCs w:val="24"/>
        </w:rPr>
      </w:pPr>
      <w:r w:rsidRPr="00AF1EB8">
        <w:rPr>
          <w:sz w:val="24"/>
          <w:szCs w:val="24"/>
        </w:rPr>
        <w:t>Цифровая грамотность.</w:t>
      </w:r>
    </w:p>
    <w:p w14:paraId="7BA5BD1B" w14:textId="77777777" w:rsidR="00594A43" w:rsidRPr="00AF1EB8" w:rsidRDefault="00594A43" w:rsidP="000777F7">
      <w:pPr>
        <w:pStyle w:val="25"/>
        <w:shd w:val="clear" w:color="auto" w:fill="auto"/>
        <w:tabs>
          <w:tab w:val="left" w:pos="2046"/>
        </w:tabs>
        <w:spacing w:before="0" w:after="0" w:line="240" w:lineRule="auto"/>
        <w:rPr>
          <w:sz w:val="24"/>
          <w:szCs w:val="24"/>
        </w:rPr>
      </w:pPr>
      <w:r w:rsidRPr="00AF1EB8">
        <w:rPr>
          <w:sz w:val="24"/>
          <w:szCs w:val="24"/>
        </w:rPr>
        <w:t>Компьютер - универсальное устройство обработки данных.</w:t>
      </w:r>
    </w:p>
    <w:p w14:paraId="2054BBF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Компьютер - универсальное вычислительное устройство, работающее</w:t>
      </w:r>
    </w:p>
    <w:p w14:paraId="6DBC59B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 программе. Типы компьютеров: персональные компьютеры, встроенные компьютеры, суперкомпьютеры. Мобильные устройства.</w:t>
      </w:r>
    </w:p>
    <w:p w14:paraId="6DCB5B0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14:paraId="2D713FA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14:paraId="6CA4484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Параллельные вычисления.</w:t>
      </w:r>
    </w:p>
    <w:p w14:paraId="7575BEB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14:paraId="4122FE5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Техника безопасности и правила работы на компьютере.</w:t>
      </w:r>
    </w:p>
    <w:p w14:paraId="76848441" w14:textId="77777777" w:rsidR="00594A43" w:rsidRPr="00AF1EB8" w:rsidRDefault="00594A43" w:rsidP="000777F7">
      <w:pPr>
        <w:pStyle w:val="25"/>
        <w:shd w:val="clear" w:color="auto" w:fill="auto"/>
        <w:tabs>
          <w:tab w:val="left" w:pos="2046"/>
        </w:tabs>
        <w:spacing w:before="0" w:after="0" w:line="240" w:lineRule="auto"/>
        <w:rPr>
          <w:sz w:val="24"/>
          <w:szCs w:val="24"/>
        </w:rPr>
      </w:pPr>
      <w:r w:rsidRPr="00AF1EB8">
        <w:rPr>
          <w:sz w:val="24"/>
          <w:szCs w:val="24"/>
        </w:rPr>
        <w:t>Программы и данные.</w:t>
      </w:r>
    </w:p>
    <w:p w14:paraId="54D2AF5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14:paraId="319D950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14:paraId="056A905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Компьютерные вирусы и другие вредоносные программы. Программы для защиты от вирусов.</w:t>
      </w:r>
    </w:p>
    <w:p w14:paraId="642F79C5" w14:textId="77777777" w:rsidR="00594A43" w:rsidRPr="00AF1EB8" w:rsidRDefault="00594A43" w:rsidP="000777F7">
      <w:pPr>
        <w:pStyle w:val="25"/>
        <w:shd w:val="clear" w:color="auto" w:fill="auto"/>
        <w:tabs>
          <w:tab w:val="left" w:pos="2025"/>
        </w:tabs>
        <w:spacing w:before="0" w:after="0" w:line="240" w:lineRule="auto"/>
        <w:rPr>
          <w:sz w:val="24"/>
          <w:szCs w:val="24"/>
        </w:rPr>
      </w:pPr>
      <w:r w:rsidRPr="00AF1EB8">
        <w:rPr>
          <w:sz w:val="24"/>
          <w:szCs w:val="24"/>
        </w:rPr>
        <w:t>Компьютерные сети.</w:t>
      </w:r>
    </w:p>
    <w:p w14:paraId="0C5F6E8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14:paraId="44211E5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Современные сервисы интернет-коммуникаций.</w:t>
      </w:r>
    </w:p>
    <w:p w14:paraId="4594F65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Сетевой этикет, базовые нормы информационной этики и права при работе в Интернете. Стратегии безопасного поведения в Интернете.</w:t>
      </w:r>
    </w:p>
    <w:p w14:paraId="7EBC7865" w14:textId="77777777" w:rsidR="00594A43" w:rsidRPr="00AF1EB8" w:rsidRDefault="00594A43" w:rsidP="000777F7">
      <w:pPr>
        <w:pStyle w:val="25"/>
        <w:shd w:val="clear" w:color="auto" w:fill="auto"/>
        <w:tabs>
          <w:tab w:val="left" w:pos="1809"/>
        </w:tabs>
        <w:spacing w:before="0" w:after="0" w:line="240" w:lineRule="auto"/>
        <w:rPr>
          <w:sz w:val="24"/>
          <w:szCs w:val="24"/>
        </w:rPr>
      </w:pPr>
      <w:r w:rsidRPr="00AF1EB8">
        <w:rPr>
          <w:sz w:val="24"/>
          <w:szCs w:val="24"/>
        </w:rPr>
        <w:t>Теоретические основы информатики.</w:t>
      </w:r>
    </w:p>
    <w:p w14:paraId="1F63AB63" w14:textId="77777777" w:rsidR="00594A43" w:rsidRPr="00AF1EB8" w:rsidRDefault="00594A43" w:rsidP="000777F7">
      <w:pPr>
        <w:pStyle w:val="25"/>
        <w:shd w:val="clear" w:color="auto" w:fill="auto"/>
        <w:tabs>
          <w:tab w:val="left" w:pos="2020"/>
        </w:tabs>
        <w:spacing w:before="0" w:after="0" w:line="240" w:lineRule="auto"/>
        <w:rPr>
          <w:sz w:val="24"/>
          <w:szCs w:val="24"/>
        </w:rPr>
      </w:pPr>
      <w:r w:rsidRPr="00AF1EB8">
        <w:rPr>
          <w:sz w:val="24"/>
          <w:szCs w:val="24"/>
        </w:rPr>
        <w:t>Информация и информационные процессы.</w:t>
      </w:r>
    </w:p>
    <w:p w14:paraId="4DB2AFA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Информация - одно из основных понятий современной науки.</w:t>
      </w:r>
    </w:p>
    <w:p w14:paraId="5B08BC4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Информация как сведения, предназначенные для восприятия человеком,</w:t>
      </w:r>
    </w:p>
    <w:p w14:paraId="792CF01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 информация как данные, которые могут быть обработаны автоматизированной системой.</w:t>
      </w:r>
    </w:p>
    <w:p w14:paraId="4C03E14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Дискретность данных. Возможность описания непрерывных объектов и процессов с помощью дискретных данных.</w:t>
      </w:r>
    </w:p>
    <w:p w14:paraId="4BE60D60"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Информационные процессы - процессы, связанные с хранением, преобразованием и передачей данных.</w:t>
      </w:r>
    </w:p>
    <w:p w14:paraId="539BF8A3" w14:textId="77777777" w:rsidR="00594A43" w:rsidRPr="00AF1EB8" w:rsidRDefault="00594A43" w:rsidP="000777F7">
      <w:pPr>
        <w:pStyle w:val="25"/>
        <w:shd w:val="clear" w:color="auto" w:fill="auto"/>
        <w:tabs>
          <w:tab w:val="left" w:pos="2020"/>
        </w:tabs>
        <w:spacing w:before="0" w:after="0" w:line="240" w:lineRule="auto"/>
        <w:rPr>
          <w:sz w:val="24"/>
          <w:szCs w:val="24"/>
        </w:rPr>
      </w:pPr>
      <w:r w:rsidRPr="00AF1EB8">
        <w:rPr>
          <w:sz w:val="24"/>
          <w:szCs w:val="24"/>
        </w:rPr>
        <w:t>Представление информации</w:t>
      </w:r>
    </w:p>
    <w:p w14:paraId="219E5A1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14:paraId="52F3B64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Кодирование символов одного алфавита с помощью кодовых слов в другом алфавите, кодовая таблица, декодирование.</w:t>
      </w:r>
    </w:p>
    <w:p w14:paraId="6AA5381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Двоичный код. Представление данных в компьютере как текстов в двоичном алфавите.</w:t>
      </w:r>
    </w:p>
    <w:p w14:paraId="5F65597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14:paraId="4E2704C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Скорость передачи данных. Единицы скорости передачи данных.</w:t>
      </w:r>
    </w:p>
    <w:p w14:paraId="49EEFD2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Кодирование текстов. Равномерный код. Неравномерный код. Кодировка </w:t>
      </w:r>
      <w:r w:rsidRPr="00AF1EB8">
        <w:rPr>
          <w:sz w:val="24"/>
          <w:szCs w:val="24"/>
          <w:lang w:val="en-US" w:bidi="en-US"/>
        </w:rPr>
        <w:t>ASCII</w:t>
      </w:r>
      <w:r w:rsidRPr="00AF1EB8">
        <w:rPr>
          <w:sz w:val="24"/>
          <w:szCs w:val="24"/>
          <w:lang w:bidi="en-US"/>
        </w:rPr>
        <w:t xml:space="preserve">. </w:t>
      </w:r>
      <w:r w:rsidRPr="00AF1EB8">
        <w:rPr>
          <w:sz w:val="24"/>
          <w:szCs w:val="24"/>
        </w:rPr>
        <w:t xml:space="preserve">Восьмибитные кодировки. Понятие о кодировках </w:t>
      </w:r>
      <w:r w:rsidRPr="00AF1EB8">
        <w:rPr>
          <w:sz w:val="24"/>
          <w:szCs w:val="24"/>
          <w:lang w:val="en-US" w:bidi="en-US"/>
        </w:rPr>
        <w:t>UNICODE</w:t>
      </w:r>
      <w:r w:rsidRPr="00AF1EB8">
        <w:rPr>
          <w:sz w:val="24"/>
          <w:szCs w:val="24"/>
          <w:lang w:bidi="en-US"/>
        </w:rPr>
        <w:t xml:space="preserve">. </w:t>
      </w:r>
      <w:r w:rsidRPr="00AF1EB8">
        <w:rPr>
          <w:sz w:val="24"/>
          <w:szCs w:val="24"/>
        </w:rPr>
        <w:t>Декодирование сообщений с использованием равномерного и неравномерного кода. Информационный объём текста.</w:t>
      </w:r>
    </w:p>
    <w:p w14:paraId="7072266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Искажение информации при передаче.</w:t>
      </w:r>
    </w:p>
    <w:p w14:paraId="6638B6A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Общее представление о цифровом представлении аудиовизуальных и других непрерывных данных.</w:t>
      </w:r>
    </w:p>
    <w:p w14:paraId="28C31DB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Кодирование цвета. Цветовые модели. Модель </w:t>
      </w:r>
      <w:r w:rsidRPr="00AF1EB8">
        <w:rPr>
          <w:sz w:val="24"/>
          <w:szCs w:val="24"/>
          <w:lang w:val="en-US" w:bidi="en-US"/>
        </w:rPr>
        <w:t>RGB</w:t>
      </w:r>
      <w:r w:rsidRPr="00AF1EB8">
        <w:rPr>
          <w:sz w:val="24"/>
          <w:szCs w:val="24"/>
          <w:lang w:bidi="en-US"/>
        </w:rPr>
        <w:t xml:space="preserve">. </w:t>
      </w:r>
      <w:r w:rsidRPr="00AF1EB8">
        <w:rPr>
          <w:sz w:val="24"/>
          <w:szCs w:val="24"/>
        </w:rPr>
        <w:t>Глубина кодирования. Палитра.</w:t>
      </w:r>
    </w:p>
    <w:p w14:paraId="605816E0"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Растровое и векторное представление изображений. Пиксель. Оценка информационного объёма графических данных для растрового изображения.</w:t>
      </w:r>
    </w:p>
    <w:p w14:paraId="2E7272F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Кодирование звука. Разрядность и частота записи. Количество каналов записи.</w:t>
      </w:r>
    </w:p>
    <w:p w14:paraId="77B0E3D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Оценка количественных параметров, связанных с представлением и хранением звуковых файлов.</w:t>
      </w:r>
    </w:p>
    <w:p w14:paraId="582189D8" w14:textId="77777777" w:rsidR="00594A43" w:rsidRPr="00AF1EB8" w:rsidRDefault="00594A43" w:rsidP="000777F7">
      <w:pPr>
        <w:pStyle w:val="25"/>
        <w:shd w:val="clear" w:color="auto" w:fill="auto"/>
        <w:tabs>
          <w:tab w:val="left" w:pos="1812"/>
        </w:tabs>
        <w:spacing w:before="0" w:after="0" w:line="240" w:lineRule="auto"/>
        <w:rPr>
          <w:sz w:val="24"/>
          <w:szCs w:val="24"/>
        </w:rPr>
      </w:pPr>
      <w:r w:rsidRPr="00AF1EB8">
        <w:rPr>
          <w:sz w:val="24"/>
          <w:szCs w:val="24"/>
        </w:rPr>
        <w:t>Информационные технологии.</w:t>
      </w:r>
    </w:p>
    <w:p w14:paraId="19B1FC1D" w14:textId="77777777" w:rsidR="00594A43" w:rsidRPr="00AF1EB8" w:rsidRDefault="00594A43" w:rsidP="000777F7">
      <w:pPr>
        <w:pStyle w:val="25"/>
        <w:shd w:val="clear" w:color="auto" w:fill="auto"/>
        <w:tabs>
          <w:tab w:val="left" w:pos="2024"/>
        </w:tabs>
        <w:spacing w:before="0" w:after="0" w:line="240" w:lineRule="auto"/>
        <w:rPr>
          <w:sz w:val="24"/>
          <w:szCs w:val="24"/>
        </w:rPr>
      </w:pPr>
      <w:r w:rsidRPr="00AF1EB8">
        <w:rPr>
          <w:sz w:val="24"/>
          <w:szCs w:val="24"/>
        </w:rPr>
        <w:t>Текстовые документы.</w:t>
      </w:r>
    </w:p>
    <w:p w14:paraId="5C219370"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Текстовые документы и их структурные элементы (страница, абзац, строка, слово, символ).</w:t>
      </w:r>
    </w:p>
    <w:p w14:paraId="0F2224A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14:paraId="2BE4E2E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Структурирование информации с помощью списков и таблиц. Многоуровневые списки. Добавление таблиц в текстовые документы.</w:t>
      </w:r>
    </w:p>
    <w:p w14:paraId="06E16F4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14:paraId="11774CA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14:paraId="28C3F27E" w14:textId="77777777" w:rsidR="00594A43" w:rsidRPr="00AF1EB8" w:rsidRDefault="00594A43" w:rsidP="000777F7">
      <w:pPr>
        <w:pStyle w:val="25"/>
        <w:shd w:val="clear" w:color="auto" w:fill="auto"/>
        <w:tabs>
          <w:tab w:val="left" w:pos="2007"/>
        </w:tabs>
        <w:spacing w:before="0" w:after="0" w:line="240" w:lineRule="auto"/>
        <w:rPr>
          <w:sz w:val="24"/>
          <w:szCs w:val="24"/>
        </w:rPr>
      </w:pPr>
      <w:r w:rsidRPr="00AF1EB8">
        <w:rPr>
          <w:sz w:val="24"/>
          <w:szCs w:val="24"/>
        </w:rPr>
        <w:t>Компьютерная графика.</w:t>
      </w:r>
    </w:p>
    <w:p w14:paraId="003A871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Знакомство с графическими редакторами. Растровые рисунки. Использование графических примитивов.</w:t>
      </w:r>
    </w:p>
    <w:p w14:paraId="605E5E5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14:paraId="1F5624A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14:paraId="46C8AB87" w14:textId="77777777" w:rsidR="00594A43" w:rsidRPr="00AF1EB8" w:rsidRDefault="00594A43" w:rsidP="000777F7">
      <w:pPr>
        <w:pStyle w:val="25"/>
        <w:shd w:val="clear" w:color="auto" w:fill="auto"/>
        <w:tabs>
          <w:tab w:val="left" w:pos="2007"/>
        </w:tabs>
        <w:spacing w:before="0" w:after="0" w:line="240" w:lineRule="auto"/>
        <w:rPr>
          <w:sz w:val="24"/>
          <w:szCs w:val="24"/>
        </w:rPr>
      </w:pPr>
      <w:r w:rsidRPr="00AF1EB8">
        <w:rPr>
          <w:sz w:val="24"/>
          <w:szCs w:val="24"/>
        </w:rPr>
        <w:t>Мультимедийные презентации.</w:t>
      </w:r>
    </w:p>
    <w:p w14:paraId="1B692ED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Подготовка мультимедийных презентаций. Слайд. Добавление на слайд текста и изображений. Работа с несколькими слайдами.</w:t>
      </w:r>
    </w:p>
    <w:p w14:paraId="2D379F7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Добавление на слайд аудиовизуальных данных. Анимация. Гиперссылки.</w:t>
      </w:r>
    </w:p>
    <w:p w14:paraId="49EC6CA5" w14:textId="77777777" w:rsidR="00594A43" w:rsidRPr="00AF1EB8" w:rsidRDefault="00594A43" w:rsidP="000777F7">
      <w:pPr>
        <w:pStyle w:val="25"/>
        <w:shd w:val="clear" w:color="auto" w:fill="auto"/>
        <w:tabs>
          <w:tab w:val="left" w:pos="1595"/>
        </w:tabs>
        <w:spacing w:before="0" w:after="0" w:line="240" w:lineRule="auto"/>
        <w:rPr>
          <w:sz w:val="24"/>
          <w:szCs w:val="24"/>
        </w:rPr>
      </w:pPr>
      <w:r w:rsidRPr="00AF1EB8">
        <w:rPr>
          <w:sz w:val="24"/>
          <w:szCs w:val="24"/>
        </w:rPr>
        <w:t>Содержание обучения в 8 классе.</w:t>
      </w:r>
    </w:p>
    <w:p w14:paraId="0E10D16F" w14:textId="77777777" w:rsidR="00594A43" w:rsidRPr="00AF1EB8" w:rsidRDefault="00594A43" w:rsidP="000777F7">
      <w:pPr>
        <w:pStyle w:val="25"/>
        <w:shd w:val="clear" w:color="auto" w:fill="auto"/>
        <w:tabs>
          <w:tab w:val="left" w:pos="1801"/>
        </w:tabs>
        <w:spacing w:before="0" w:after="0" w:line="240" w:lineRule="auto"/>
        <w:rPr>
          <w:sz w:val="24"/>
          <w:szCs w:val="24"/>
        </w:rPr>
      </w:pPr>
      <w:r w:rsidRPr="00AF1EB8">
        <w:rPr>
          <w:sz w:val="24"/>
          <w:szCs w:val="24"/>
        </w:rPr>
        <w:t>Теоретические основы информатики.</w:t>
      </w:r>
    </w:p>
    <w:p w14:paraId="363F3A7C" w14:textId="77777777" w:rsidR="00594A43" w:rsidRPr="00AF1EB8" w:rsidRDefault="005869B3" w:rsidP="000777F7">
      <w:pPr>
        <w:pStyle w:val="25"/>
        <w:shd w:val="clear" w:color="auto" w:fill="auto"/>
        <w:tabs>
          <w:tab w:val="left" w:pos="2012"/>
        </w:tabs>
        <w:spacing w:before="0" w:after="0" w:line="240" w:lineRule="auto"/>
        <w:rPr>
          <w:sz w:val="24"/>
          <w:szCs w:val="24"/>
        </w:rPr>
      </w:pPr>
      <w:r w:rsidRPr="00AF1EB8">
        <w:rPr>
          <w:sz w:val="24"/>
          <w:szCs w:val="24"/>
        </w:rPr>
        <w:t xml:space="preserve">            </w:t>
      </w:r>
      <w:r w:rsidR="00594A43" w:rsidRPr="00AF1EB8">
        <w:rPr>
          <w:sz w:val="24"/>
          <w:szCs w:val="24"/>
        </w:rPr>
        <w:t>Системы счисления.</w:t>
      </w:r>
    </w:p>
    <w:p w14:paraId="32B37280"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14:paraId="293C6EF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Римская система счисления.</w:t>
      </w:r>
    </w:p>
    <w:p w14:paraId="0E79EB1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14:paraId="763CF11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Арифметические операции в двоичной системе счисления.</w:t>
      </w:r>
    </w:p>
    <w:p w14:paraId="1AFA562D" w14:textId="77777777" w:rsidR="00594A43" w:rsidRPr="00AF1EB8" w:rsidRDefault="00594A43" w:rsidP="000777F7">
      <w:pPr>
        <w:pStyle w:val="25"/>
        <w:shd w:val="clear" w:color="auto" w:fill="auto"/>
        <w:tabs>
          <w:tab w:val="left" w:pos="1992"/>
        </w:tabs>
        <w:spacing w:before="0" w:after="0" w:line="240" w:lineRule="auto"/>
        <w:rPr>
          <w:sz w:val="24"/>
          <w:szCs w:val="24"/>
        </w:rPr>
      </w:pPr>
      <w:r w:rsidRPr="00AF1EB8">
        <w:rPr>
          <w:sz w:val="24"/>
          <w:szCs w:val="24"/>
        </w:rPr>
        <w:t>Элементы математической логики.</w:t>
      </w:r>
    </w:p>
    <w:p w14:paraId="10C8CD3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14:paraId="0274D0A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Логические элементы. Знакомство с логическими основами компьютера.</w:t>
      </w:r>
    </w:p>
    <w:p w14:paraId="567485AE" w14:textId="77777777" w:rsidR="00594A43" w:rsidRPr="00AF1EB8" w:rsidRDefault="00594A43" w:rsidP="000777F7">
      <w:pPr>
        <w:pStyle w:val="25"/>
        <w:shd w:val="clear" w:color="auto" w:fill="auto"/>
        <w:tabs>
          <w:tab w:val="left" w:pos="1992"/>
        </w:tabs>
        <w:spacing w:before="0" w:after="0" w:line="240" w:lineRule="auto"/>
        <w:rPr>
          <w:sz w:val="24"/>
          <w:szCs w:val="24"/>
        </w:rPr>
      </w:pPr>
      <w:r w:rsidRPr="00AF1EB8">
        <w:rPr>
          <w:sz w:val="24"/>
          <w:szCs w:val="24"/>
        </w:rPr>
        <w:t>Алгоритмы и программирование.</w:t>
      </w:r>
    </w:p>
    <w:p w14:paraId="4F395235" w14:textId="77777777" w:rsidR="00594A43" w:rsidRPr="00AF1EB8" w:rsidRDefault="00594A43" w:rsidP="000777F7">
      <w:pPr>
        <w:pStyle w:val="25"/>
        <w:shd w:val="clear" w:color="auto" w:fill="auto"/>
        <w:tabs>
          <w:tab w:val="left" w:pos="1992"/>
        </w:tabs>
        <w:spacing w:before="0" w:after="0" w:line="240" w:lineRule="auto"/>
        <w:rPr>
          <w:sz w:val="24"/>
          <w:szCs w:val="24"/>
        </w:rPr>
      </w:pPr>
      <w:r w:rsidRPr="00AF1EB8">
        <w:rPr>
          <w:sz w:val="24"/>
          <w:szCs w:val="24"/>
        </w:rPr>
        <w:t>Исполнители и алгоритмы. Алгоритмические конструкции.</w:t>
      </w:r>
    </w:p>
    <w:p w14:paraId="65139E9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Понятие алгоритма. Исполнители алгоритмов. Алгоритм как план управления исполнителем.</w:t>
      </w:r>
    </w:p>
    <w:p w14:paraId="3CB89AF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Свойства алгоритма. Способы записи алгоритма (словесный, в виде блок-схемы, программа).</w:t>
      </w:r>
    </w:p>
    <w:p w14:paraId="111DDCD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14:paraId="41ADAED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14:paraId="3F18872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Конструкция «повторения»: циклы с заданным числом повторений, с условием выполнения, с переменной цикла.</w:t>
      </w:r>
    </w:p>
    <w:p w14:paraId="2B05CD5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14:paraId="18A36B35" w14:textId="77777777" w:rsidR="00594A43" w:rsidRPr="00AF1EB8" w:rsidRDefault="00594A43" w:rsidP="000777F7">
      <w:pPr>
        <w:pStyle w:val="25"/>
        <w:shd w:val="clear" w:color="auto" w:fill="auto"/>
        <w:tabs>
          <w:tab w:val="left" w:pos="1965"/>
        </w:tabs>
        <w:spacing w:before="0" w:after="0" w:line="240" w:lineRule="auto"/>
        <w:rPr>
          <w:sz w:val="24"/>
          <w:szCs w:val="24"/>
        </w:rPr>
      </w:pPr>
      <w:r w:rsidRPr="00AF1EB8">
        <w:rPr>
          <w:sz w:val="24"/>
          <w:szCs w:val="24"/>
        </w:rPr>
        <w:t>Язык программирования.</w:t>
      </w:r>
    </w:p>
    <w:p w14:paraId="5054999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Язык программирования </w:t>
      </w:r>
      <w:r w:rsidRPr="00AF1EB8">
        <w:rPr>
          <w:sz w:val="24"/>
          <w:szCs w:val="24"/>
          <w:lang w:bidi="en-US"/>
        </w:rPr>
        <w:t>(</w:t>
      </w:r>
      <w:r w:rsidRPr="00AF1EB8">
        <w:rPr>
          <w:sz w:val="24"/>
          <w:szCs w:val="24"/>
          <w:lang w:val="en-US" w:bidi="en-US"/>
        </w:rPr>
        <w:t>Python</w:t>
      </w:r>
      <w:r w:rsidRPr="00AF1EB8">
        <w:rPr>
          <w:sz w:val="24"/>
          <w:szCs w:val="24"/>
          <w:lang w:bidi="en-US"/>
        </w:rPr>
        <w:t xml:space="preserve">, </w:t>
      </w:r>
      <w:r w:rsidRPr="00AF1EB8">
        <w:rPr>
          <w:sz w:val="24"/>
          <w:szCs w:val="24"/>
        </w:rPr>
        <w:t xml:space="preserve">C++, Паскаль, </w:t>
      </w:r>
      <w:r w:rsidRPr="00AF1EB8">
        <w:rPr>
          <w:sz w:val="24"/>
          <w:szCs w:val="24"/>
          <w:lang w:val="en-US" w:bidi="en-US"/>
        </w:rPr>
        <w:t>Java</w:t>
      </w:r>
      <w:r w:rsidRPr="00AF1EB8">
        <w:rPr>
          <w:sz w:val="24"/>
          <w:szCs w:val="24"/>
          <w:lang w:bidi="en-US"/>
        </w:rPr>
        <w:t xml:space="preserve">, </w:t>
      </w:r>
      <w:r w:rsidRPr="00AF1EB8">
        <w:rPr>
          <w:sz w:val="24"/>
          <w:szCs w:val="24"/>
        </w:rPr>
        <w:t>С#, Школьный Алгоритмический Язык).</w:t>
      </w:r>
    </w:p>
    <w:p w14:paraId="5895C8D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Система программирования: редактор текста программ, транслятор, отладчик.</w:t>
      </w:r>
    </w:p>
    <w:p w14:paraId="0546D1C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Переменная: тип, имя, значение. Целые, вещественные и символьные переменные.</w:t>
      </w:r>
    </w:p>
    <w:p w14:paraId="08EA617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Оператор присваивания. Арифметические выражения и порядок их вычисления. Операции с целыми числами: целочисленное деление, остаток от деления.</w:t>
      </w:r>
    </w:p>
    <w:p w14:paraId="22A9BF1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14:paraId="65158DC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Диалоговая отладка программ: пошаговое выполнение, просмотр значений величин, отладочный вывод, выбор точки останова.</w:t>
      </w:r>
    </w:p>
    <w:p w14:paraId="06EE029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14:paraId="73E6EE4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Цикл с переменной. Алгоритмы проверки делимости одного целого числа на другое, проверки натурального числа на простоту.</w:t>
      </w:r>
    </w:p>
    <w:p w14:paraId="7D5081F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Обработка символьных данных. Символьные (строковые) переменные.</w:t>
      </w:r>
    </w:p>
    <w:p w14:paraId="1497E9E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Посимвольная обработка строк. Подсчёт частоты появления символа в строке. Встроенные функции для обработки строк.</w:t>
      </w:r>
    </w:p>
    <w:p w14:paraId="22F43947" w14:textId="77777777" w:rsidR="00594A43" w:rsidRPr="00AF1EB8" w:rsidRDefault="00594A43" w:rsidP="000777F7">
      <w:pPr>
        <w:pStyle w:val="25"/>
        <w:shd w:val="clear" w:color="auto" w:fill="auto"/>
        <w:tabs>
          <w:tab w:val="left" w:pos="2031"/>
        </w:tabs>
        <w:spacing w:before="0" w:after="0" w:line="240" w:lineRule="auto"/>
        <w:rPr>
          <w:sz w:val="24"/>
          <w:szCs w:val="24"/>
        </w:rPr>
      </w:pPr>
      <w:r w:rsidRPr="00AF1EB8">
        <w:rPr>
          <w:sz w:val="24"/>
          <w:szCs w:val="24"/>
        </w:rPr>
        <w:t>Анализ алгоритмов.</w:t>
      </w:r>
    </w:p>
    <w:p w14:paraId="0E4618C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14:paraId="32318F24" w14:textId="77777777" w:rsidR="00594A43" w:rsidRPr="00AF1EB8" w:rsidRDefault="00594A43" w:rsidP="000777F7">
      <w:pPr>
        <w:pStyle w:val="25"/>
        <w:shd w:val="clear" w:color="auto" w:fill="auto"/>
        <w:tabs>
          <w:tab w:val="left" w:pos="1613"/>
        </w:tabs>
        <w:spacing w:before="0" w:after="0" w:line="240" w:lineRule="auto"/>
        <w:rPr>
          <w:sz w:val="24"/>
          <w:szCs w:val="24"/>
        </w:rPr>
      </w:pPr>
      <w:r w:rsidRPr="00AF1EB8">
        <w:rPr>
          <w:sz w:val="24"/>
          <w:szCs w:val="24"/>
        </w:rPr>
        <w:t>Содержание обучения в 9 классе.</w:t>
      </w:r>
    </w:p>
    <w:p w14:paraId="324D33CB" w14:textId="77777777" w:rsidR="00594A43" w:rsidRPr="00AF1EB8" w:rsidRDefault="00594A43" w:rsidP="000777F7">
      <w:pPr>
        <w:pStyle w:val="25"/>
        <w:shd w:val="clear" w:color="auto" w:fill="auto"/>
        <w:tabs>
          <w:tab w:val="left" w:pos="1820"/>
        </w:tabs>
        <w:spacing w:before="0" w:after="0" w:line="240" w:lineRule="auto"/>
        <w:rPr>
          <w:sz w:val="24"/>
          <w:szCs w:val="24"/>
        </w:rPr>
      </w:pPr>
      <w:r w:rsidRPr="00AF1EB8">
        <w:rPr>
          <w:sz w:val="24"/>
          <w:szCs w:val="24"/>
        </w:rPr>
        <w:t>Цифровая грамотность.</w:t>
      </w:r>
    </w:p>
    <w:p w14:paraId="56C8B2CF" w14:textId="77777777" w:rsidR="00594A43" w:rsidRPr="00AF1EB8" w:rsidRDefault="00594A43" w:rsidP="000777F7">
      <w:pPr>
        <w:pStyle w:val="25"/>
        <w:shd w:val="clear" w:color="auto" w:fill="auto"/>
        <w:tabs>
          <w:tab w:val="left" w:pos="2031"/>
        </w:tabs>
        <w:spacing w:before="0" w:after="0" w:line="240" w:lineRule="auto"/>
        <w:rPr>
          <w:sz w:val="24"/>
          <w:szCs w:val="24"/>
        </w:rPr>
      </w:pPr>
      <w:r w:rsidRPr="00AF1EB8">
        <w:rPr>
          <w:sz w:val="24"/>
          <w:szCs w:val="24"/>
        </w:rPr>
        <w:t>Глобальная сеть Интернет и стратегии безопасного поведения в ней.</w:t>
      </w:r>
    </w:p>
    <w:p w14:paraId="6C8094A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Глобальная сеть Интернет. </w:t>
      </w:r>
      <w:r w:rsidRPr="00AF1EB8">
        <w:rPr>
          <w:sz w:val="24"/>
          <w:szCs w:val="24"/>
          <w:lang w:val="en-US" w:bidi="en-US"/>
        </w:rPr>
        <w:t>IP</w:t>
      </w:r>
      <w:r w:rsidRPr="00AF1EB8">
        <w:rPr>
          <w:sz w:val="24"/>
          <w:szCs w:val="24"/>
        </w:rPr>
        <w:t>-адреса узлов. Сетевое хранение данных. Методы</w:t>
      </w:r>
    </w:p>
    <w:p w14:paraId="1BD3A24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индивидуального и коллективного размещения новой информации в Интернете. Большие данные (интернет-данные, в частности данные социальных сетей).</w:t>
      </w:r>
    </w:p>
    <w:p w14:paraId="2104A4D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14:paraId="4A352818" w14:textId="77777777" w:rsidR="00594A43" w:rsidRPr="00AF1EB8" w:rsidRDefault="00594A43" w:rsidP="000777F7">
      <w:pPr>
        <w:pStyle w:val="25"/>
        <w:shd w:val="clear" w:color="auto" w:fill="auto"/>
        <w:tabs>
          <w:tab w:val="left" w:pos="2031"/>
        </w:tabs>
        <w:spacing w:before="0" w:after="0" w:line="240" w:lineRule="auto"/>
        <w:rPr>
          <w:sz w:val="24"/>
          <w:szCs w:val="24"/>
        </w:rPr>
      </w:pPr>
      <w:r w:rsidRPr="00AF1EB8">
        <w:rPr>
          <w:sz w:val="24"/>
          <w:szCs w:val="24"/>
        </w:rPr>
        <w:t>Работа в информационном пространстве.</w:t>
      </w:r>
    </w:p>
    <w:p w14:paraId="745005F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14:paraId="3D00FDF7" w14:textId="77777777" w:rsidR="00594A43" w:rsidRPr="00AF1EB8" w:rsidRDefault="00594A43" w:rsidP="000777F7">
      <w:pPr>
        <w:pStyle w:val="25"/>
        <w:shd w:val="clear" w:color="auto" w:fill="auto"/>
        <w:tabs>
          <w:tab w:val="left" w:pos="2031"/>
        </w:tabs>
        <w:spacing w:before="0" w:after="0" w:line="240" w:lineRule="auto"/>
        <w:rPr>
          <w:sz w:val="24"/>
          <w:szCs w:val="24"/>
        </w:rPr>
      </w:pPr>
      <w:r w:rsidRPr="00AF1EB8">
        <w:rPr>
          <w:sz w:val="24"/>
          <w:szCs w:val="24"/>
        </w:rPr>
        <w:t>Теоретические основы информатики.</w:t>
      </w:r>
    </w:p>
    <w:p w14:paraId="6A1BB9AE" w14:textId="77777777" w:rsidR="00594A43" w:rsidRPr="00AF1EB8" w:rsidRDefault="00594A43" w:rsidP="000777F7">
      <w:pPr>
        <w:pStyle w:val="25"/>
        <w:shd w:val="clear" w:color="auto" w:fill="auto"/>
        <w:tabs>
          <w:tab w:val="left" w:pos="2031"/>
        </w:tabs>
        <w:spacing w:before="0" w:after="0" w:line="240" w:lineRule="auto"/>
        <w:rPr>
          <w:sz w:val="24"/>
          <w:szCs w:val="24"/>
        </w:rPr>
      </w:pPr>
      <w:r w:rsidRPr="00AF1EB8">
        <w:rPr>
          <w:sz w:val="24"/>
          <w:szCs w:val="24"/>
        </w:rPr>
        <w:t>Моделирование как метод познания.</w:t>
      </w:r>
    </w:p>
    <w:p w14:paraId="44AF36F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p w14:paraId="10DC1A5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Табличные модели. Таблица как представление отношения.</w:t>
      </w:r>
    </w:p>
    <w:p w14:paraId="66EA499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Базы данных. Отбор в таблице строк, удовлетворяющих заданному условию.</w:t>
      </w:r>
    </w:p>
    <w:p w14:paraId="4515766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14:paraId="636D0E4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14:paraId="69C8F1E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14:paraId="5CF6569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14:paraId="71657104" w14:textId="77777777" w:rsidR="00594A43" w:rsidRPr="00AF1EB8" w:rsidRDefault="00594A43" w:rsidP="000777F7">
      <w:pPr>
        <w:pStyle w:val="25"/>
        <w:shd w:val="clear" w:color="auto" w:fill="auto"/>
        <w:tabs>
          <w:tab w:val="left" w:pos="1758"/>
        </w:tabs>
        <w:spacing w:before="0" w:after="0" w:line="240" w:lineRule="auto"/>
        <w:rPr>
          <w:sz w:val="24"/>
          <w:szCs w:val="24"/>
        </w:rPr>
      </w:pPr>
      <w:r w:rsidRPr="00AF1EB8">
        <w:rPr>
          <w:sz w:val="24"/>
          <w:szCs w:val="24"/>
        </w:rPr>
        <w:t>Алгоритмы и программирование.</w:t>
      </w:r>
    </w:p>
    <w:p w14:paraId="5BAD9831" w14:textId="77777777" w:rsidR="00594A43" w:rsidRPr="00AF1EB8" w:rsidRDefault="00594A43" w:rsidP="000777F7">
      <w:pPr>
        <w:pStyle w:val="25"/>
        <w:shd w:val="clear" w:color="auto" w:fill="auto"/>
        <w:tabs>
          <w:tab w:val="left" w:pos="1969"/>
        </w:tabs>
        <w:spacing w:before="0" w:after="0" w:line="240" w:lineRule="auto"/>
        <w:rPr>
          <w:sz w:val="24"/>
          <w:szCs w:val="24"/>
        </w:rPr>
      </w:pPr>
      <w:r w:rsidRPr="00AF1EB8">
        <w:rPr>
          <w:sz w:val="24"/>
          <w:szCs w:val="24"/>
        </w:rPr>
        <w:t>Разработка алгоритмов и программ.</w:t>
      </w:r>
    </w:p>
    <w:p w14:paraId="2DB485D0"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14:paraId="017E59A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sidRPr="00AF1EB8">
        <w:rPr>
          <w:sz w:val="24"/>
          <w:szCs w:val="24"/>
          <w:lang w:bidi="en-US"/>
        </w:rPr>
        <w:t>(</w:t>
      </w:r>
      <w:r w:rsidRPr="00AF1EB8">
        <w:rPr>
          <w:sz w:val="24"/>
          <w:szCs w:val="24"/>
          <w:lang w:val="en-US" w:bidi="en-US"/>
        </w:rPr>
        <w:t>Python</w:t>
      </w:r>
      <w:r w:rsidRPr="00AF1EB8">
        <w:rPr>
          <w:sz w:val="24"/>
          <w:szCs w:val="24"/>
          <w:lang w:bidi="en-US"/>
        </w:rPr>
        <w:t xml:space="preserve">, </w:t>
      </w:r>
      <w:r w:rsidRPr="00AF1EB8">
        <w:rPr>
          <w:sz w:val="24"/>
          <w:szCs w:val="24"/>
        </w:rPr>
        <w:t xml:space="preserve">C++, Паскаль, </w:t>
      </w:r>
      <w:r w:rsidRPr="00AF1EB8">
        <w:rPr>
          <w:sz w:val="24"/>
          <w:szCs w:val="24"/>
          <w:lang w:val="en-US" w:bidi="en-US"/>
        </w:rPr>
        <w:t>Java</w:t>
      </w:r>
      <w:r w:rsidRPr="00AF1EB8">
        <w:rPr>
          <w:sz w:val="24"/>
          <w:szCs w:val="24"/>
          <w:lang w:bidi="en-US"/>
        </w:rPr>
        <w:t xml:space="preserve">, </w:t>
      </w:r>
      <w:r w:rsidRPr="00AF1EB8">
        <w:rPr>
          <w:sz w:val="24"/>
          <w:szCs w:val="24"/>
        </w:rPr>
        <w:t>С#,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w:t>
      </w:r>
    </w:p>
    <w:p w14:paraId="6741198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14:paraId="477D380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14:paraId="29DBE7CC" w14:textId="77777777" w:rsidR="00594A43" w:rsidRPr="00AF1EB8" w:rsidRDefault="00594A43" w:rsidP="000777F7">
      <w:pPr>
        <w:pStyle w:val="25"/>
        <w:shd w:val="clear" w:color="auto" w:fill="auto"/>
        <w:tabs>
          <w:tab w:val="left" w:pos="1995"/>
        </w:tabs>
        <w:spacing w:before="0" w:after="0" w:line="240" w:lineRule="auto"/>
        <w:rPr>
          <w:sz w:val="24"/>
          <w:szCs w:val="24"/>
        </w:rPr>
      </w:pPr>
      <w:r w:rsidRPr="00AF1EB8">
        <w:rPr>
          <w:sz w:val="24"/>
          <w:szCs w:val="24"/>
        </w:rPr>
        <w:t>Управление.</w:t>
      </w:r>
    </w:p>
    <w:p w14:paraId="745842D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14:paraId="790A1C9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14:paraId="13F85E1F" w14:textId="77777777" w:rsidR="00594A43" w:rsidRPr="00AF1EB8" w:rsidRDefault="00594A43" w:rsidP="000777F7">
      <w:pPr>
        <w:pStyle w:val="25"/>
        <w:shd w:val="clear" w:color="auto" w:fill="auto"/>
        <w:tabs>
          <w:tab w:val="left" w:pos="1779"/>
        </w:tabs>
        <w:spacing w:before="0" w:after="0" w:line="240" w:lineRule="auto"/>
        <w:rPr>
          <w:sz w:val="24"/>
          <w:szCs w:val="24"/>
        </w:rPr>
      </w:pPr>
      <w:r w:rsidRPr="00AF1EB8">
        <w:rPr>
          <w:sz w:val="24"/>
          <w:szCs w:val="24"/>
        </w:rPr>
        <w:t>Информационные технологии.</w:t>
      </w:r>
    </w:p>
    <w:p w14:paraId="3A3F8FD2" w14:textId="77777777" w:rsidR="00594A43" w:rsidRPr="00AF1EB8" w:rsidRDefault="00594A43" w:rsidP="000777F7">
      <w:pPr>
        <w:pStyle w:val="25"/>
        <w:shd w:val="clear" w:color="auto" w:fill="auto"/>
        <w:tabs>
          <w:tab w:val="left" w:pos="1995"/>
        </w:tabs>
        <w:spacing w:before="0" w:after="0" w:line="240" w:lineRule="auto"/>
        <w:rPr>
          <w:sz w:val="24"/>
          <w:szCs w:val="24"/>
        </w:rPr>
      </w:pPr>
      <w:r w:rsidRPr="00AF1EB8">
        <w:rPr>
          <w:sz w:val="24"/>
          <w:szCs w:val="24"/>
        </w:rPr>
        <w:t>Электронные таблицы.</w:t>
      </w:r>
    </w:p>
    <w:p w14:paraId="337D4CD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14:paraId="68F9E75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Преобразование формул при копировании. Относительная, абсолютная и смешанная адресация.</w:t>
      </w:r>
    </w:p>
    <w:p w14:paraId="562CCB8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14:paraId="0F88A222" w14:textId="77777777" w:rsidR="00594A43" w:rsidRPr="00AF1EB8" w:rsidRDefault="00594A43" w:rsidP="000777F7">
      <w:pPr>
        <w:pStyle w:val="25"/>
        <w:shd w:val="clear" w:color="auto" w:fill="auto"/>
        <w:tabs>
          <w:tab w:val="left" w:pos="1995"/>
        </w:tabs>
        <w:spacing w:before="0" w:after="0" w:line="240" w:lineRule="auto"/>
        <w:rPr>
          <w:sz w:val="24"/>
          <w:szCs w:val="24"/>
        </w:rPr>
      </w:pPr>
      <w:r w:rsidRPr="00AF1EB8">
        <w:rPr>
          <w:sz w:val="24"/>
          <w:szCs w:val="24"/>
        </w:rPr>
        <w:t>Информационные технологии в современном обществе.</w:t>
      </w:r>
    </w:p>
    <w:p w14:paraId="07C0ACA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Роль информационных технологий в развитии экономики мира, страны, региона. Открытые образовательные ресурсы.</w:t>
      </w:r>
    </w:p>
    <w:p w14:paraId="05AC1BE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14:paraId="36B7E861" w14:textId="77777777" w:rsidR="00594A43" w:rsidRPr="00AF1EB8" w:rsidRDefault="00594A43" w:rsidP="000777F7">
      <w:pPr>
        <w:pStyle w:val="25"/>
        <w:shd w:val="clear" w:color="auto" w:fill="auto"/>
        <w:tabs>
          <w:tab w:val="left" w:pos="1532"/>
        </w:tabs>
        <w:spacing w:before="0" w:after="0" w:line="240" w:lineRule="auto"/>
        <w:rPr>
          <w:sz w:val="24"/>
          <w:szCs w:val="24"/>
        </w:rPr>
      </w:pPr>
      <w:r w:rsidRPr="00AF1EB8">
        <w:rPr>
          <w:sz w:val="24"/>
          <w:szCs w:val="24"/>
        </w:rPr>
        <w:t>Планируемые результаты освоения информатики на уровне основного общего образования.</w:t>
      </w:r>
    </w:p>
    <w:p w14:paraId="485A9B31" w14:textId="77777777" w:rsidR="00594A43" w:rsidRPr="00AF1EB8" w:rsidRDefault="00594A43" w:rsidP="000777F7">
      <w:pPr>
        <w:pStyle w:val="25"/>
        <w:shd w:val="clear" w:color="auto" w:fill="auto"/>
        <w:tabs>
          <w:tab w:val="left" w:pos="1739"/>
        </w:tabs>
        <w:spacing w:before="0" w:after="0" w:line="240" w:lineRule="auto"/>
        <w:rPr>
          <w:sz w:val="24"/>
          <w:szCs w:val="24"/>
        </w:rPr>
      </w:pPr>
      <w:r w:rsidRPr="00AF1EB8">
        <w:rPr>
          <w:sz w:val="24"/>
          <w:szCs w:val="24"/>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14:paraId="57008B5A" w14:textId="77777777" w:rsidR="00594A43" w:rsidRPr="00AF1EB8" w:rsidRDefault="00594A43" w:rsidP="000777F7">
      <w:pPr>
        <w:pStyle w:val="25"/>
        <w:shd w:val="clear" w:color="auto" w:fill="auto"/>
        <w:tabs>
          <w:tab w:val="left" w:pos="1739"/>
        </w:tabs>
        <w:spacing w:before="0" w:after="0" w:line="240" w:lineRule="auto"/>
        <w:rPr>
          <w:sz w:val="24"/>
          <w:szCs w:val="24"/>
        </w:rPr>
      </w:pPr>
      <w:r w:rsidRPr="00AF1EB8">
        <w:rPr>
          <w:sz w:val="24"/>
          <w:szCs w:val="24"/>
        </w:rPr>
        <w:t>Личностные результаты имеют направленность на решение задач воспитания, развития и социализации обучающихся средствами учебного предмета.</w:t>
      </w:r>
    </w:p>
    <w:p w14:paraId="4AEEF2C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14:paraId="4BE3C801" w14:textId="77777777" w:rsidR="00594A43" w:rsidRPr="00AF1EB8" w:rsidRDefault="00594A43" w:rsidP="007964D1">
      <w:pPr>
        <w:pStyle w:val="25"/>
        <w:numPr>
          <w:ilvl w:val="0"/>
          <w:numId w:val="10"/>
        </w:numPr>
        <w:shd w:val="clear" w:color="auto" w:fill="auto"/>
        <w:tabs>
          <w:tab w:val="left" w:pos="1122"/>
        </w:tabs>
        <w:spacing w:before="0" w:after="0" w:line="240" w:lineRule="auto"/>
        <w:rPr>
          <w:sz w:val="24"/>
          <w:szCs w:val="24"/>
        </w:rPr>
      </w:pPr>
      <w:r w:rsidRPr="00AF1EB8">
        <w:rPr>
          <w:sz w:val="24"/>
          <w:szCs w:val="24"/>
        </w:rPr>
        <w:t>патриотического воспитания:</w:t>
      </w:r>
    </w:p>
    <w:p w14:paraId="7C7CABC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14:paraId="55D79E5B" w14:textId="77777777" w:rsidR="00594A43" w:rsidRPr="00AF1EB8" w:rsidRDefault="00594A43" w:rsidP="007964D1">
      <w:pPr>
        <w:pStyle w:val="25"/>
        <w:numPr>
          <w:ilvl w:val="0"/>
          <w:numId w:val="10"/>
        </w:numPr>
        <w:shd w:val="clear" w:color="auto" w:fill="auto"/>
        <w:tabs>
          <w:tab w:val="left" w:pos="1146"/>
        </w:tabs>
        <w:spacing w:before="0" w:after="0" w:line="240" w:lineRule="auto"/>
        <w:rPr>
          <w:sz w:val="24"/>
          <w:szCs w:val="24"/>
        </w:rPr>
      </w:pPr>
      <w:r w:rsidRPr="00AF1EB8">
        <w:rPr>
          <w:sz w:val="24"/>
          <w:szCs w:val="24"/>
        </w:rPr>
        <w:t>духовно-нравственного воспитания:</w:t>
      </w:r>
    </w:p>
    <w:p w14:paraId="4BE2DC9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14:paraId="5935EE17" w14:textId="77777777" w:rsidR="00594A43" w:rsidRPr="00AF1EB8" w:rsidRDefault="00594A43" w:rsidP="007964D1">
      <w:pPr>
        <w:pStyle w:val="25"/>
        <w:numPr>
          <w:ilvl w:val="0"/>
          <w:numId w:val="10"/>
        </w:numPr>
        <w:shd w:val="clear" w:color="auto" w:fill="auto"/>
        <w:tabs>
          <w:tab w:val="left" w:pos="1146"/>
        </w:tabs>
        <w:spacing w:before="0" w:after="0" w:line="240" w:lineRule="auto"/>
        <w:rPr>
          <w:sz w:val="24"/>
          <w:szCs w:val="24"/>
        </w:rPr>
      </w:pPr>
      <w:r w:rsidRPr="00AF1EB8">
        <w:rPr>
          <w:sz w:val="24"/>
          <w:szCs w:val="24"/>
        </w:rPr>
        <w:t>гражданского воспитания:</w:t>
      </w:r>
    </w:p>
    <w:p w14:paraId="04FBC2A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14:paraId="4967090F" w14:textId="77777777" w:rsidR="00594A43" w:rsidRPr="00AF1EB8" w:rsidRDefault="00594A43" w:rsidP="007964D1">
      <w:pPr>
        <w:pStyle w:val="25"/>
        <w:numPr>
          <w:ilvl w:val="0"/>
          <w:numId w:val="10"/>
        </w:numPr>
        <w:shd w:val="clear" w:color="auto" w:fill="auto"/>
        <w:tabs>
          <w:tab w:val="left" w:pos="1121"/>
        </w:tabs>
        <w:spacing w:before="0" w:after="0" w:line="240" w:lineRule="auto"/>
        <w:rPr>
          <w:sz w:val="24"/>
          <w:szCs w:val="24"/>
        </w:rPr>
      </w:pPr>
      <w:r w:rsidRPr="00AF1EB8">
        <w:rPr>
          <w:sz w:val="24"/>
          <w:szCs w:val="24"/>
        </w:rPr>
        <w:t>ценностей научного познания:</w:t>
      </w:r>
    </w:p>
    <w:p w14:paraId="10D36B7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14:paraId="19CEF7C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14:paraId="340503B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F6D06B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14:paraId="54A8200E" w14:textId="77777777" w:rsidR="00594A43" w:rsidRPr="00AF1EB8" w:rsidRDefault="00594A43" w:rsidP="007964D1">
      <w:pPr>
        <w:pStyle w:val="25"/>
        <w:numPr>
          <w:ilvl w:val="0"/>
          <w:numId w:val="10"/>
        </w:numPr>
        <w:shd w:val="clear" w:color="auto" w:fill="auto"/>
        <w:tabs>
          <w:tab w:val="left" w:pos="1121"/>
        </w:tabs>
        <w:spacing w:before="0" w:after="0" w:line="240" w:lineRule="auto"/>
        <w:rPr>
          <w:sz w:val="24"/>
          <w:szCs w:val="24"/>
        </w:rPr>
      </w:pPr>
      <w:r w:rsidRPr="00AF1EB8">
        <w:rPr>
          <w:sz w:val="24"/>
          <w:szCs w:val="24"/>
        </w:rPr>
        <w:t>формирования культуры здоровья:</w:t>
      </w:r>
    </w:p>
    <w:p w14:paraId="50E2970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14:paraId="1FC978A9" w14:textId="77777777" w:rsidR="00594A43" w:rsidRPr="00AF1EB8" w:rsidRDefault="00594A43" w:rsidP="007964D1">
      <w:pPr>
        <w:pStyle w:val="25"/>
        <w:numPr>
          <w:ilvl w:val="0"/>
          <w:numId w:val="10"/>
        </w:numPr>
        <w:shd w:val="clear" w:color="auto" w:fill="auto"/>
        <w:tabs>
          <w:tab w:val="left" w:pos="1121"/>
        </w:tabs>
        <w:spacing w:before="0" w:after="0" w:line="240" w:lineRule="auto"/>
        <w:rPr>
          <w:sz w:val="24"/>
          <w:szCs w:val="24"/>
        </w:rPr>
      </w:pPr>
      <w:r w:rsidRPr="00AF1EB8">
        <w:rPr>
          <w:sz w:val="24"/>
          <w:szCs w:val="24"/>
        </w:rPr>
        <w:t>трудового воспитания:</w:t>
      </w:r>
    </w:p>
    <w:p w14:paraId="0F26A1F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w:t>
      </w:r>
    </w:p>
    <w:p w14:paraId="581F7D61" w14:textId="77777777" w:rsidR="00594A43" w:rsidRPr="00AF1EB8" w:rsidRDefault="00594A43" w:rsidP="000777F7">
      <w:pPr>
        <w:pStyle w:val="25"/>
        <w:shd w:val="clear" w:color="auto" w:fill="auto"/>
        <w:spacing w:before="0" w:after="21" w:line="240" w:lineRule="auto"/>
        <w:rPr>
          <w:sz w:val="24"/>
          <w:szCs w:val="24"/>
        </w:rPr>
      </w:pPr>
      <w:r w:rsidRPr="00AF1EB8">
        <w:rPr>
          <w:sz w:val="24"/>
          <w:szCs w:val="24"/>
        </w:rPr>
        <w:t>информатики и научно-технического прогресса;</w:t>
      </w:r>
    </w:p>
    <w:p w14:paraId="4B19E27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B126645" w14:textId="77777777" w:rsidR="00594A43" w:rsidRPr="00AF1EB8" w:rsidRDefault="00594A43" w:rsidP="007964D1">
      <w:pPr>
        <w:pStyle w:val="25"/>
        <w:numPr>
          <w:ilvl w:val="0"/>
          <w:numId w:val="10"/>
        </w:numPr>
        <w:shd w:val="clear" w:color="auto" w:fill="auto"/>
        <w:tabs>
          <w:tab w:val="left" w:pos="1145"/>
        </w:tabs>
        <w:spacing w:before="0" w:after="0" w:line="240" w:lineRule="auto"/>
        <w:rPr>
          <w:sz w:val="24"/>
          <w:szCs w:val="24"/>
        </w:rPr>
      </w:pPr>
      <w:r w:rsidRPr="00AF1EB8">
        <w:rPr>
          <w:sz w:val="24"/>
          <w:szCs w:val="24"/>
        </w:rPr>
        <w:t>экологического воспитания:</w:t>
      </w:r>
    </w:p>
    <w:p w14:paraId="4BEA39E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14:paraId="73BB849D" w14:textId="77777777" w:rsidR="00594A43" w:rsidRPr="00AF1EB8" w:rsidRDefault="00594A43" w:rsidP="007964D1">
      <w:pPr>
        <w:pStyle w:val="25"/>
        <w:numPr>
          <w:ilvl w:val="0"/>
          <w:numId w:val="10"/>
        </w:numPr>
        <w:shd w:val="clear" w:color="auto" w:fill="auto"/>
        <w:tabs>
          <w:tab w:val="left" w:pos="1238"/>
        </w:tabs>
        <w:spacing w:before="0" w:after="0" w:line="240" w:lineRule="auto"/>
        <w:rPr>
          <w:sz w:val="24"/>
          <w:szCs w:val="24"/>
        </w:rPr>
      </w:pPr>
      <w:r w:rsidRPr="00AF1EB8">
        <w:rPr>
          <w:sz w:val="24"/>
          <w:szCs w:val="24"/>
        </w:rPr>
        <w:t>адаптации обучающегося к изменяющимся условиям социальной и природной среды:</w:t>
      </w:r>
    </w:p>
    <w:p w14:paraId="7BDB825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14:paraId="2F24B8B2" w14:textId="77777777" w:rsidR="00594A43" w:rsidRPr="00AF1EB8" w:rsidRDefault="00594A43" w:rsidP="000777F7">
      <w:pPr>
        <w:pStyle w:val="25"/>
        <w:shd w:val="clear" w:color="auto" w:fill="auto"/>
        <w:tabs>
          <w:tab w:val="left" w:pos="1762"/>
        </w:tabs>
        <w:spacing w:before="0" w:after="0" w:line="240" w:lineRule="auto"/>
        <w:rPr>
          <w:sz w:val="24"/>
          <w:szCs w:val="24"/>
        </w:rPr>
      </w:pPr>
      <w:r w:rsidRPr="00AF1EB8">
        <w:rPr>
          <w:sz w:val="24"/>
          <w:szCs w:val="24"/>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14:paraId="2ECE6433" w14:textId="77777777" w:rsidR="00594A43" w:rsidRPr="00AF1EB8" w:rsidRDefault="00594A43" w:rsidP="000777F7">
      <w:pPr>
        <w:pStyle w:val="25"/>
        <w:shd w:val="clear" w:color="auto" w:fill="auto"/>
        <w:tabs>
          <w:tab w:val="left" w:pos="1983"/>
        </w:tabs>
        <w:spacing w:before="0" w:after="0" w:line="240" w:lineRule="auto"/>
        <w:rPr>
          <w:sz w:val="24"/>
          <w:szCs w:val="24"/>
        </w:rPr>
      </w:pPr>
      <w:r w:rsidRPr="00AF1EB8">
        <w:rPr>
          <w:sz w:val="24"/>
          <w:szCs w:val="24"/>
        </w:rPr>
        <w:t>Овладение универсальными учебными познавательными действиями:</w:t>
      </w:r>
    </w:p>
    <w:p w14:paraId="3EE6C2B5" w14:textId="77777777" w:rsidR="00594A43" w:rsidRPr="00AF1EB8" w:rsidRDefault="00594A43" w:rsidP="007964D1">
      <w:pPr>
        <w:pStyle w:val="25"/>
        <w:numPr>
          <w:ilvl w:val="0"/>
          <w:numId w:val="11"/>
        </w:numPr>
        <w:shd w:val="clear" w:color="auto" w:fill="auto"/>
        <w:tabs>
          <w:tab w:val="left" w:pos="1126"/>
        </w:tabs>
        <w:spacing w:before="0" w:after="0" w:line="240" w:lineRule="auto"/>
        <w:rPr>
          <w:sz w:val="24"/>
          <w:szCs w:val="24"/>
        </w:rPr>
      </w:pPr>
      <w:r w:rsidRPr="00AF1EB8">
        <w:rPr>
          <w:sz w:val="24"/>
          <w:szCs w:val="24"/>
        </w:rPr>
        <w:t>базовые логические действия:</w:t>
      </w:r>
    </w:p>
    <w:p w14:paraId="35C86CD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14:paraId="6504AB8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умение создавать, применять и преобразовывать знаки и символы, модели и схемы для решения учебных и познавательных задач;</w:t>
      </w:r>
    </w:p>
    <w:p w14:paraId="7F354D0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3ADA0B52" w14:textId="77777777" w:rsidR="00594A43" w:rsidRPr="00AF1EB8" w:rsidRDefault="00594A43" w:rsidP="007964D1">
      <w:pPr>
        <w:pStyle w:val="25"/>
        <w:numPr>
          <w:ilvl w:val="0"/>
          <w:numId w:val="11"/>
        </w:numPr>
        <w:shd w:val="clear" w:color="auto" w:fill="auto"/>
        <w:tabs>
          <w:tab w:val="left" w:pos="1154"/>
        </w:tabs>
        <w:spacing w:before="0" w:after="0" w:line="240" w:lineRule="auto"/>
        <w:rPr>
          <w:sz w:val="24"/>
          <w:szCs w:val="24"/>
        </w:rPr>
      </w:pPr>
      <w:r w:rsidRPr="00AF1EB8">
        <w:rPr>
          <w:sz w:val="24"/>
          <w:szCs w:val="24"/>
        </w:rPr>
        <w:t>базовые исследовательские действия:</w:t>
      </w:r>
    </w:p>
    <w:p w14:paraId="59F11EB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1234D2E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исследования;</w:t>
      </w:r>
    </w:p>
    <w:p w14:paraId="0F8B17F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66236633" w14:textId="77777777" w:rsidR="00594A43" w:rsidRPr="00AF1EB8" w:rsidRDefault="00594A43" w:rsidP="007964D1">
      <w:pPr>
        <w:pStyle w:val="25"/>
        <w:numPr>
          <w:ilvl w:val="0"/>
          <w:numId w:val="11"/>
        </w:numPr>
        <w:shd w:val="clear" w:color="auto" w:fill="auto"/>
        <w:tabs>
          <w:tab w:val="left" w:pos="1168"/>
        </w:tabs>
        <w:spacing w:before="0" w:after="0" w:line="240" w:lineRule="auto"/>
        <w:rPr>
          <w:sz w:val="24"/>
          <w:szCs w:val="24"/>
        </w:rPr>
      </w:pPr>
      <w:r w:rsidRPr="00AF1EB8">
        <w:rPr>
          <w:sz w:val="24"/>
          <w:szCs w:val="24"/>
        </w:rPr>
        <w:t>работа с информацией:</w:t>
      </w:r>
    </w:p>
    <w:p w14:paraId="77149BF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выявлять дефицит информации, данных, необходимых для решения поставленной задачи;</w:t>
      </w:r>
    </w:p>
    <w:p w14:paraId="6CAFA8E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29F0321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выбирать, анализировать, систематизировать и интерпретировать информацию различных видов и форм представления;</w:t>
      </w:r>
    </w:p>
    <w:p w14:paraId="7EBE536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69369D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оценивать надёжность информации по критериям, предложенным учителем или сформулированным самостоятельно;</w:t>
      </w:r>
    </w:p>
    <w:p w14:paraId="4050570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эффективно запоминать и систематизировать информацию.</w:t>
      </w:r>
    </w:p>
    <w:p w14:paraId="6526FC3C" w14:textId="77777777" w:rsidR="00594A43" w:rsidRPr="00AF1EB8" w:rsidRDefault="00594A43" w:rsidP="000777F7">
      <w:pPr>
        <w:pStyle w:val="25"/>
        <w:shd w:val="clear" w:color="auto" w:fill="auto"/>
        <w:tabs>
          <w:tab w:val="left" w:pos="2002"/>
        </w:tabs>
        <w:spacing w:before="0" w:after="0" w:line="240" w:lineRule="auto"/>
        <w:rPr>
          <w:sz w:val="24"/>
          <w:szCs w:val="24"/>
        </w:rPr>
      </w:pPr>
      <w:r w:rsidRPr="00AF1EB8">
        <w:rPr>
          <w:sz w:val="24"/>
          <w:szCs w:val="24"/>
        </w:rPr>
        <w:t>Овладение универсальными учебными коммуникативными действиями:</w:t>
      </w:r>
    </w:p>
    <w:p w14:paraId="23A76416" w14:textId="77777777" w:rsidR="00594A43" w:rsidRPr="00AF1EB8" w:rsidRDefault="00594A43" w:rsidP="007964D1">
      <w:pPr>
        <w:pStyle w:val="25"/>
        <w:numPr>
          <w:ilvl w:val="0"/>
          <w:numId w:val="12"/>
        </w:numPr>
        <w:shd w:val="clear" w:color="auto" w:fill="auto"/>
        <w:tabs>
          <w:tab w:val="left" w:pos="1144"/>
        </w:tabs>
        <w:spacing w:before="0" w:after="0" w:line="240" w:lineRule="auto"/>
        <w:rPr>
          <w:sz w:val="24"/>
          <w:szCs w:val="24"/>
        </w:rPr>
      </w:pPr>
      <w:r w:rsidRPr="00AF1EB8">
        <w:rPr>
          <w:sz w:val="24"/>
          <w:szCs w:val="24"/>
        </w:rPr>
        <w:t>общение:</w:t>
      </w:r>
    </w:p>
    <w:p w14:paraId="67B7751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 обнаруживать различие и сходство позиций;</w:t>
      </w:r>
    </w:p>
    <w:p w14:paraId="04149A3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выполненного опыта (эксперимента, исследования, проекта);</w:t>
      </w:r>
    </w:p>
    <w:p w14:paraId="256C670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AB847FC" w14:textId="77777777" w:rsidR="00594A43" w:rsidRPr="00AF1EB8" w:rsidRDefault="00594A43" w:rsidP="007964D1">
      <w:pPr>
        <w:pStyle w:val="25"/>
        <w:numPr>
          <w:ilvl w:val="0"/>
          <w:numId w:val="12"/>
        </w:numPr>
        <w:shd w:val="clear" w:color="auto" w:fill="auto"/>
        <w:tabs>
          <w:tab w:val="left" w:pos="1151"/>
        </w:tabs>
        <w:spacing w:before="0" w:after="0" w:line="240" w:lineRule="auto"/>
        <w:rPr>
          <w:sz w:val="24"/>
          <w:szCs w:val="24"/>
        </w:rPr>
      </w:pPr>
      <w:r w:rsidRPr="00AF1EB8">
        <w:rPr>
          <w:sz w:val="24"/>
          <w:szCs w:val="24"/>
        </w:rPr>
        <w:t>совместная деятельность (сотрудничество):</w:t>
      </w:r>
    </w:p>
    <w:p w14:paraId="1AAE785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324BB41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14:paraId="1D48B45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093A58B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1E6A8E1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8DAF7BA" w14:textId="77777777" w:rsidR="00594A43" w:rsidRPr="00AF1EB8" w:rsidRDefault="00594A43" w:rsidP="000777F7">
      <w:pPr>
        <w:pStyle w:val="25"/>
        <w:shd w:val="clear" w:color="auto" w:fill="auto"/>
        <w:tabs>
          <w:tab w:val="left" w:pos="1995"/>
        </w:tabs>
        <w:spacing w:before="0" w:after="0" w:line="240" w:lineRule="auto"/>
        <w:rPr>
          <w:sz w:val="24"/>
          <w:szCs w:val="24"/>
        </w:rPr>
      </w:pPr>
      <w:r w:rsidRPr="00AF1EB8">
        <w:rPr>
          <w:sz w:val="24"/>
          <w:szCs w:val="24"/>
        </w:rPr>
        <w:t>Овладение универсальными учебными регулятивными действиями:</w:t>
      </w:r>
    </w:p>
    <w:p w14:paraId="035E8AD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1) самоорганизация:</w:t>
      </w:r>
    </w:p>
    <w:p w14:paraId="5D002B4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выявлять в жизненных и учебных ситуациях проблемы, требующие решения; ориентироваться в различных подходах к принятию решений (индивидуальное принятие решений, принятие решений в группе);</w:t>
      </w:r>
    </w:p>
    <w:p w14:paraId="6A89E55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7310A0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3F5BC32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проводить выбор в условиях противоречивой информации и брать</w:t>
      </w:r>
    </w:p>
    <w:p w14:paraId="3E5AA9F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ответственность за решение.</w:t>
      </w:r>
    </w:p>
    <w:p w14:paraId="3737AA7F" w14:textId="77777777" w:rsidR="00594A43" w:rsidRPr="00AF1EB8" w:rsidRDefault="00594A43" w:rsidP="007964D1">
      <w:pPr>
        <w:pStyle w:val="25"/>
        <w:numPr>
          <w:ilvl w:val="0"/>
          <w:numId w:val="13"/>
        </w:numPr>
        <w:shd w:val="clear" w:color="auto" w:fill="auto"/>
        <w:tabs>
          <w:tab w:val="left" w:pos="1161"/>
        </w:tabs>
        <w:spacing w:before="0" w:after="0" w:line="240" w:lineRule="auto"/>
        <w:rPr>
          <w:sz w:val="24"/>
          <w:szCs w:val="24"/>
        </w:rPr>
      </w:pPr>
      <w:r w:rsidRPr="00AF1EB8">
        <w:rPr>
          <w:sz w:val="24"/>
          <w:szCs w:val="24"/>
        </w:rPr>
        <w:t>самоконтроль (рефлексия):</w:t>
      </w:r>
    </w:p>
    <w:p w14:paraId="6D94995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владеть способами самоконтроля, самомотивации и рефлексии;</w:t>
      </w:r>
    </w:p>
    <w:p w14:paraId="78CB51D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давать оценку ситуации и предлагать план её изменения;</w:t>
      </w:r>
    </w:p>
    <w:p w14:paraId="2B1021B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24E942C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14:paraId="23B32D4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2BDCA8A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оценивать соответствие результата цели и условиям.</w:t>
      </w:r>
    </w:p>
    <w:p w14:paraId="4B3DE5EE" w14:textId="77777777" w:rsidR="00594A43" w:rsidRPr="00AF1EB8" w:rsidRDefault="00594A43" w:rsidP="007964D1">
      <w:pPr>
        <w:pStyle w:val="25"/>
        <w:numPr>
          <w:ilvl w:val="0"/>
          <w:numId w:val="13"/>
        </w:numPr>
        <w:shd w:val="clear" w:color="auto" w:fill="auto"/>
        <w:tabs>
          <w:tab w:val="left" w:pos="1161"/>
        </w:tabs>
        <w:spacing w:before="0" w:after="0" w:line="240" w:lineRule="auto"/>
        <w:rPr>
          <w:sz w:val="24"/>
          <w:szCs w:val="24"/>
        </w:rPr>
      </w:pPr>
      <w:r w:rsidRPr="00AF1EB8">
        <w:rPr>
          <w:sz w:val="24"/>
          <w:szCs w:val="24"/>
        </w:rPr>
        <w:t>эмоциональный интеллект:</w:t>
      </w:r>
    </w:p>
    <w:p w14:paraId="20AAB33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ставить себя на место другого человека, понимать мотивы и намерения другого.</w:t>
      </w:r>
    </w:p>
    <w:p w14:paraId="4FA9A044" w14:textId="77777777" w:rsidR="00594A43" w:rsidRPr="00AF1EB8" w:rsidRDefault="00594A43" w:rsidP="007964D1">
      <w:pPr>
        <w:pStyle w:val="25"/>
        <w:numPr>
          <w:ilvl w:val="0"/>
          <w:numId w:val="13"/>
        </w:numPr>
        <w:shd w:val="clear" w:color="auto" w:fill="auto"/>
        <w:tabs>
          <w:tab w:val="left" w:pos="1161"/>
        </w:tabs>
        <w:spacing w:before="0" w:after="0" w:line="240" w:lineRule="auto"/>
        <w:rPr>
          <w:sz w:val="24"/>
          <w:szCs w:val="24"/>
        </w:rPr>
      </w:pPr>
      <w:r w:rsidRPr="00AF1EB8">
        <w:rPr>
          <w:sz w:val="24"/>
          <w:szCs w:val="24"/>
        </w:rPr>
        <w:t>принятие себя и других:</w:t>
      </w:r>
    </w:p>
    <w:p w14:paraId="39762A6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всё вокруг даже в условиях открытого доступа к любым объёмам информации.</w:t>
      </w:r>
    </w:p>
    <w:p w14:paraId="0545286E" w14:textId="77777777" w:rsidR="00594A43" w:rsidRPr="00AF1EB8" w:rsidRDefault="00594A43" w:rsidP="000777F7">
      <w:pPr>
        <w:pStyle w:val="25"/>
        <w:shd w:val="clear" w:color="auto" w:fill="auto"/>
        <w:tabs>
          <w:tab w:val="left" w:pos="1784"/>
        </w:tabs>
        <w:spacing w:before="0" w:after="0" w:line="240" w:lineRule="auto"/>
        <w:rPr>
          <w:sz w:val="24"/>
          <w:szCs w:val="24"/>
        </w:rPr>
      </w:pPr>
      <w:r w:rsidRPr="00AF1EB8">
        <w:rPr>
          <w:sz w:val="24"/>
          <w:szCs w:val="24"/>
        </w:rPr>
        <w:t>Предметные результаты освоения программы по информатике на уровне основного общего образования.</w:t>
      </w:r>
    </w:p>
    <w:p w14:paraId="492CBF3B" w14:textId="77777777" w:rsidR="00594A43" w:rsidRPr="00AF1EB8" w:rsidRDefault="00594A43" w:rsidP="000777F7">
      <w:pPr>
        <w:pStyle w:val="25"/>
        <w:shd w:val="clear" w:color="auto" w:fill="auto"/>
        <w:tabs>
          <w:tab w:val="left" w:pos="2005"/>
        </w:tabs>
        <w:spacing w:before="0" w:after="0" w:line="240" w:lineRule="auto"/>
        <w:rPr>
          <w:sz w:val="24"/>
          <w:szCs w:val="24"/>
        </w:rPr>
      </w:pPr>
      <w:r w:rsidRPr="00AF1EB8">
        <w:rPr>
          <w:sz w:val="24"/>
          <w:szCs w:val="24"/>
        </w:rPr>
        <w:t>К концу обучения в 7 классе у обучающегося будут сформированы умения:</w:t>
      </w:r>
    </w:p>
    <w:p w14:paraId="54B107E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пояснять на примерах смысл понятий «информация», «информационный процесс», «обработка информации», «хранение информации», «передача информации»;</w:t>
      </w:r>
    </w:p>
    <w:p w14:paraId="2689487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14:paraId="7BACE5D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14:paraId="32FB9F8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оценивать и сравнивать размеры текстовых, графических, звуковых файлов и видеофайлов;</w:t>
      </w:r>
    </w:p>
    <w:p w14:paraId="7A23360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приводить примеры современных устройств хранения и передачи информации, сравнивать их количественные характеристики;</w:t>
      </w:r>
    </w:p>
    <w:p w14:paraId="33DCE21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выделять основные этапы в истории и понимать тенденции развития компьютеров и программного обеспечения;</w:t>
      </w:r>
    </w:p>
    <w:p w14:paraId="3BDB73A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14:paraId="6CF00CC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соотносить характеристики компьютера с задачами, решаемыми с его помощью;</w:t>
      </w:r>
    </w:p>
    <w:p w14:paraId="502722F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14:paraId="0874E3C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14:paraId="0753FE4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представлять результаты своей деятельности в виде структурированных иллюстрированных документов, мультимедийных презентаций;</w:t>
      </w:r>
    </w:p>
    <w:p w14:paraId="3C4F86B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 понимать структуру адресов веб-ресурсов; использовать современные сервисы интернет-коммуникаций; соблюдать требования безопасной эксплуатации технических средств информационных и коммуникационных технологий, соблюдать сетевой этикет,</w:t>
      </w:r>
    </w:p>
    <w:p w14:paraId="51F11EC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14:paraId="2A35DC5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применять методы профилактики негативного влияния средств информационных и коммуникационных технологий на здоровье пользователя.</w:t>
      </w:r>
    </w:p>
    <w:p w14:paraId="6F536DC4" w14:textId="77777777" w:rsidR="00594A43" w:rsidRPr="00AF1EB8" w:rsidRDefault="00594A43" w:rsidP="000777F7">
      <w:pPr>
        <w:pStyle w:val="25"/>
        <w:shd w:val="clear" w:color="auto" w:fill="auto"/>
        <w:tabs>
          <w:tab w:val="left" w:pos="1967"/>
        </w:tabs>
        <w:spacing w:before="0" w:after="0" w:line="240" w:lineRule="auto"/>
        <w:rPr>
          <w:sz w:val="24"/>
          <w:szCs w:val="24"/>
        </w:rPr>
      </w:pPr>
      <w:r w:rsidRPr="00AF1EB8">
        <w:rPr>
          <w:sz w:val="24"/>
          <w:szCs w:val="24"/>
        </w:rPr>
        <w:t>К концу обучения в 8 классе у обучающегося будут сформированы умения:</w:t>
      </w:r>
    </w:p>
    <w:p w14:paraId="6EA6E8D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пояснять на примерах различия между позиционными и непозиционными системами счисления;</w:t>
      </w:r>
    </w:p>
    <w:p w14:paraId="143E9A6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14:paraId="40B7353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раскрывать смысл понятий «высказывание», «логическая операция», «логическое выражение»;</w:t>
      </w:r>
    </w:p>
    <w:p w14:paraId="4F81753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14:paraId="347AB0F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14:paraId="61E31851" w14:textId="77777777" w:rsidR="00594A43" w:rsidRPr="00AF1EB8" w:rsidRDefault="00594A43" w:rsidP="000777F7">
      <w:pPr>
        <w:pStyle w:val="25"/>
        <w:shd w:val="clear" w:color="auto" w:fill="auto"/>
        <w:tabs>
          <w:tab w:val="left" w:pos="2349"/>
          <w:tab w:val="left" w:pos="5440"/>
          <w:tab w:val="left" w:pos="8742"/>
        </w:tabs>
        <w:spacing w:before="0" w:after="0" w:line="240" w:lineRule="auto"/>
        <w:rPr>
          <w:sz w:val="24"/>
          <w:szCs w:val="24"/>
        </w:rPr>
      </w:pPr>
      <w:r w:rsidRPr="00AF1EB8">
        <w:rPr>
          <w:sz w:val="24"/>
          <w:szCs w:val="24"/>
        </w:rPr>
        <w:t>описывать</w:t>
      </w:r>
      <w:r w:rsidRPr="00AF1EB8">
        <w:rPr>
          <w:sz w:val="24"/>
          <w:szCs w:val="24"/>
        </w:rPr>
        <w:tab/>
        <w:t>алгоритм решения</w:t>
      </w:r>
      <w:r w:rsidRPr="00AF1EB8">
        <w:rPr>
          <w:sz w:val="24"/>
          <w:szCs w:val="24"/>
        </w:rPr>
        <w:tab/>
        <w:t>задачи различными</w:t>
      </w:r>
      <w:r w:rsidRPr="00AF1EB8">
        <w:rPr>
          <w:sz w:val="24"/>
          <w:szCs w:val="24"/>
        </w:rPr>
        <w:tab/>
        <w:t>способами,</w:t>
      </w:r>
    </w:p>
    <w:p w14:paraId="6028C48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 том числе в виде блок-схемы;</w:t>
      </w:r>
    </w:p>
    <w:p w14:paraId="170928F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14:paraId="557674F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14:paraId="3C71CF4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при разработке программ логические значения, операции</w:t>
      </w:r>
    </w:p>
    <w:p w14:paraId="752A467C" w14:textId="77777777" w:rsidR="00594A43" w:rsidRPr="00AF1EB8" w:rsidRDefault="00594A43" w:rsidP="000777F7">
      <w:pPr>
        <w:pStyle w:val="25"/>
        <w:shd w:val="clear" w:color="auto" w:fill="auto"/>
        <w:spacing w:before="0" w:after="4" w:line="240" w:lineRule="auto"/>
        <w:rPr>
          <w:sz w:val="24"/>
          <w:szCs w:val="24"/>
        </w:rPr>
      </w:pPr>
      <w:r w:rsidRPr="00AF1EB8">
        <w:rPr>
          <w:sz w:val="24"/>
          <w:szCs w:val="24"/>
        </w:rPr>
        <w:t>и выражения с ними;</w:t>
      </w:r>
    </w:p>
    <w:p w14:paraId="71DF05D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анализировать предложенные алгоритмы, в том числе определять, какие результаты возможны при заданном множестве исходных значений;</w:t>
      </w:r>
    </w:p>
    <w:p w14:paraId="13F11B8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создавать и отлаживать программы на одном из языков программирования </w:t>
      </w:r>
      <w:r w:rsidRPr="00AF1EB8">
        <w:rPr>
          <w:sz w:val="24"/>
          <w:szCs w:val="24"/>
          <w:lang w:bidi="en-US"/>
        </w:rPr>
        <w:t>(</w:t>
      </w:r>
      <w:r w:rsidRPr="00AF1EB8">
        <w:rPr>
          <w:sz w:val="24"/>
          <w:szCs w:val="24"/>
          <w:lang w:val="en-US" w:bidi="en-US"/>
        </w:rPr>
        <w:t>Python</w:t>
      </w:r>
      <w:r w:rsidRPr="00AF1EB8">
        <w:rPr>
          <w:sz w:val="24"/>
          <w:szCs w:val="24"/>
          <w:lang w:bidi="en-US"/>
        </w:rPr>
        <w:t xml:space="preserve">, </w:t>
      </w:r>
      <w:r w:rsidRPr="00AF1EB8">
        <w:rPr>
          <w:sz w:val="24"/>
          <w:szCs w:val="24"/>
        </w:rPr>
        <w:t xml:space="preserve">C++, Паскаль, </w:t>
      </w:r>
      <w:r w:rsidRPr="00AF1EB8">
        <w:rPr>
          <w:sz w:val="24"/>
          <w:szCs w:val="24"/>
          <w:lang w:val="en-US" w:bidi="en-US"/>
        </w:rPr>
        <w:t>Java</w:t>
      </w:r>
      <w:r w:rsidRPr="00AF1EB8">
        <w:rPr>
          <w:sz w:val="24"/>
          <w:szCs w:val="24"/>
          <w:lang w:bidi="en-US"/>
        </w:rPr>
        <w:t xml:space="preserve">, </w:t>
      </w:r>
      <w:r w:rsidRPr="00AF1EB8">
        <w:rPr>
          <w:sz w:val="24"/>
          <w:szCs w:val="24"/>
        </w:rPr>
        <w:t>С#,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14:paraId="23BA941E" w14:textId="77777777" w:rsidR="00594A43" w:rsidRPr="00AF1EB8" w:rsidRDefault="00594A43" w:rsidP="000777F7">
      <w:pPr>
        <w:pStyle w:val="25"/>
        <w:shd w:val="clear" w:color="auto" w:fill="auto"/>
        <w:tabs>
          <w:tab w:val="left" w:pos="1950"/>
        </w:tabs>
        <w:spacing w:before="0" w:after="0" w:line="240" w:lineRule="auto"/>
        <w:rPr>
          <w:sz w:val="24"/>
          <w:szCs w:val="24"/>
        </w:rPr>
      </w:pPr>
      <w:r w:rsidRPr="00AF1EB8">
        <w:rPr>
          <w:sz w:val="24"/>
          <w:szCs w:val="24"/>
        </w:rPr>
        <w:t>К концу обучения в 9 классе у обучающегося будут сформированы умения:</w:t>
      </w:r>
    </w:p>
    <w:p w14:paraId="47D0F69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14:paraId="3691322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r w:rsidRPr="00AF1EB8">
        <w:rPr>
          <w:sz w:val="24"/>
          <w:szCs w:val="24"/>
          <w:lang w:bidi="en-US"/>
        </w:rPr>
        <w:t>(</w:t>
      </w:r>
      <w:r w:rsidRPr="00AF1EB8">
        <w:rPr>
          <w:sz w:val="24"/>
          <w:szCs w:val="24"/>
          <w:lang w:val="en-US" w:bidi="en-US"/>
        </w:rPr>
        <w:t>Python</w:t>
      </w:r>
      <w:r w:rsidRPr="00AF1EB8">
        <w:rPr>
          <w:sz w:val="24"/>
          <w:szCs w:val="24"/>
          <w:lang w:bidi="en-US"/>
        </w:rPr>
        <w:t xml:space="preserve">, </w:t>
      </w:r>
      <w:r w:rsidRPr="00AF1EB8">
        <w:rPr>
          <w:sz w:val="24"/>
          <w:szCs w:val="24"/>
        </w:rPr>
        <w:t xml:space="preserve">C++, Паскаль, </w:t>
      </w:r>
      <w:r w:rsidRPr="00AF1EB8">
        <w:rPr>
          <w:sz w:val="24"/>
          <w:szCs w:val="24"/>
          <w:lang w:val="en-US" w:bidi="en-US"/>
        </w:rPr>
        <w:t>Java</w:t>
      </w:r>
      <w:r w:rsidRPr="00AF1EB8">
        <w:rPr>
          <w:sz w:val="24"/>
          <w:szCs w:val="24"/>
          <w:lang w:bidi="en-US"/>
        </w:rPr>
        <w:t xml:space="preserve">, </w:t>
      </w:r>
      <w:r w:rsidRPr="00AF1EB8">
        <w:rPr>
          <w:sz w:val="24"/>
          <w:szCs w:val="24"/>
        </w:rPr>
        <w:t>С#, Школьный Алгоритмический Язык);</w:t>
      </w:r>
    </w:p>
    <w:p w14:paraId="7B3E1BE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14:paraId="18C1FC1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графы и деревья для моделирования систем сетевой и иерархической структуры, находить кратчайший путь в графе;</w:t>
      </w:r>
    </w:p>
    <w:p w14:paraId="64F0994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14:paraId="7D34347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14:paraId="56CDC1F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14:paraId="2E975A5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электронные таблицы для численного моделирования в простых задачах из разных предметных областей;</w:t>
      </w:r>
    </w:p>
    <w:p w14:paraId="7F711F6E" w14:textId="77777777" w:rsidR="00594A43" w:rsidRPr="00AF1EB8" w:rsidRDefault="00594A43" w:rsidP="000777F7">
      <w:pPr>
        <w:pStyle w:val="25"/>
        <w:shd w:val="clear" w:color="auto" w:fill="auto"/>
        <w:tabs>
          <w:tab w:val="left" w:pos="1502"/>
          <w:tab w:val="left" w:pos="5981"/>
        </w:tabs>
        <w:spacing w:before="0" w:after="0" w:line="240" w:lineRule="auto"/>
        <w:rPr>
          <w:sz w:val="24"/>
          <w:szCs w:val="24"/>
        </w:rPr>
      </w:pPr>
      <w:r w:rsidRPr="00AF1EB8">
        <w:rPr>
          <w:sz w:val="24"/>
          <w:szCs w:val="24"/>
        </w:rPr>
        <w:t>использовать современные интернет-сервисы (в том числе коммуникационные сервисы,</w:t>
      </w:r>
      <w:r w:rsidRPr="00AF1EB8">
        <w:rPr>
          <w:sz w:val="24"/>
          <w:szCs w:val="24"/>
        </w:rPr>
        <w:tab/>
        <w:t>облачные хранилища данных,</w:t>
      </w:r>
      <w:r w:rsidRPr="00AF1EB8">
        <w:rPr>
          <w:sz w:val="24"/>
          <w:szCs w:val="24"/>
        </w:rPr>
        <w:tab/>
        <w:t>онлайн-программы (текстовые</w:t>
      </w:r>
    </w:p>
    <w:p w14:paraId="31CFB3C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 графические редакторы, среды разработки)) в учебной и повседневной деятельности;</w:t>
      </w:r>
    </w:p>
    <w:p w14:paraId="083093A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14:paraId="4A9DA75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14:paraId="1D29927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14:paraId="5EE5B61A" w14:textId="77777777" w:rsidR="00D37996" w:rsidRPr="00AF1EB8" w:rsidRDefault="00D37996" w:rsidP="00D37996">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информатике.</w:t>
      </w:r>
    </w:p>
    <w:p w14:paraId="2D87E47B" w14:textId="77777777" w:rsidR="00D37996" w:rsidRPr="00AF1EB8" w:rsidRDefault="00D37996" w:rsidP="00D37996">
      <w:pPr>
        <w:pStyle w:val="ConsPlusNormal"/>
        <w:ind w:firstLine="540"/>
        <w:jc w:val="both"/>
      </w:pPr>
    </w:p>
    <w:p w14:paraId="5154FEC6" w14:textId="77777777" w:rsidR="00D37996" w:rsidRPr="00AF1EB8" w:rsidRDefault="00D37996" w:rsidP="00D37996">
      <w:pPr>
        <w:pStyle w:val="ConsPlusNormal"/>
        <w:jc w:val="right"/>
      </w:pPr>
      <w:r w:rsidRPr="00AF1EB8">
        <w:t>Таблица 12</w:t>
      </w:r>
    </w:p>
    <w:p w14:paraId="44BEE5B2" w14:textId="77777777" w:rsidR="00D37996" w:rsidRPr="00AF1EB8" w:rsidRDefault="00D37996" w:rsidP="00D37996">
      <w:pPr>
        <w:pStyle w:val="ConsPlusNormal"/>
        <w:ind w:firstLine="540"/>
        <w:jc w:val="both"/>
      </w:pPr>
    </w:p>
    <w:p w14:paraId="6A7EA97D"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183919B9" w14:textId="77777777" w:rsidR="00D37996" w:rsidRPr="00AF1EB8" w:rsidRDefault="00D37996" w:rsidP="00D37996">
      <w:pPr>
        <w:pStyle w:val="ConsPlusNormal"/>
        <w:jc w:val="center"/>
      </w:pPr>
      <w:r w:rsidRPr="00AF1EB8">
        <w:t>образовательной программы (7 класс)</w:t>
      </w:r>
    </w:p>
    <w:p w14:paraId="619C849A"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1B69B3EE" w14:textId="77777777" w:rsidTr="007F16E7">
        <w:tc>
          <w:tcPr>
            <w:tcW w:w="1701" w:type="dxa"/>
          </w:tcPr>
          <w:p w14:paraId="4C980334" w14:textId="77777777" w:rsidR="00D37996" w:rsidRPr="00AF1EB8" w:rsidRDefault="00D37996" w:rsidP="007F16E7">
            <w:pPr>
              <w:pStyle w:val="ConsPlusNormal"/>
              <w:jc w:val="center"/>
            </w:pPr>
            <w:r w:rsidRPr="00AF1EB8">
              <w:t>Код проверяемого результата</w:t>
            </w:r>
          </w:p>
        </w:tc>
        <w:tc>
          <w:tcPr>
            <w:tcW w:w="7370" w:type="dxa"/>
          </w:tcPr>
          <w:p w14:paraId="7EBFB402"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5FD49240" w14:textId="77777777" w:rsidTr="007F16E7">
        <w:tc>
          <w:tcPr>
            <w:tcW w:w="1701" w:type="dxa"/>
          </w:tcPr>
          <w:p w14:paraId="41286709" w14:textId="77777777" w:rsidR="00D37996" w:rsidRPr="00AF1EB8" w:rsidRDefault="00D37996" w:rsidP="007F16E7">
            <w:pPr>
              <w:pStyle w:val="ConsPlusNormal"/>
              <w:jc w:val="center"/>
            </w:pPr>
            <w:r w:rsidRPr="00AF1EB8">
              <w:t>1</w:t>
            </w:r>
          </w:p>
        </w:tc>
        <w:tc>
          <w:tcPr>
            <w:tcW w:w="7370" w:type="dxa"/>
          </w:tcPr>
          <w:p w14:paraId="4605993D" w14:textId="77777777" w:rsidR="00D37996" w:rsidRPr="00AF1EB8" w:rsidRDefault="00D37996" w:rsidP="007F16E7">
            <w:pPr>
              <w:pStyle w:val="ConsPlusNormal"/>
              <w:jc w:val="both"/>
            </w:pPr>
            <w:r w:rsidRPr="00AF1EB8">
              <w:t>По теме "Цифровая грамотность"</w:t>
            </w:r>
          </w:p>
        </w:tc>
      </w:tr>
      <w:tr w:rsidR="00D37996" w:rsidRPr="00AF1EB8" w14:paraId="5030F8A6" w14:textId="77777777" w:rsidTr="007F16E7">
        <w:tc>
          <w:tcPr>
            <w:tcW w:w="1701" w:type="dxa"/>
          </w:tcPr>
          <w:p w14:paraId="78FB79F6" w14:textId="77777777" w:rsidR="00D37996" w:rsidRPr="00AF1EB8" w:rsidRDefault="00D37996" w:rsidP="007F16E7">
            <w:pPr>
              <w:pStyle w:val="ConsPlusNormal"/>
              <w:jc w:val="center"/>
            </w:pPr>
            <w:r w:rsidRPr="00AF1EB8">
              <w:t>1.1</w:t>
            </w:r>
          </w:p>
        </w:tc>
        <w:tc>
          <w:tcPr>
            <w:tcW w:w="7370" w:type="dxa"/>
          </w:tcPr>
          <w:p w14:paraId="6282D4F7" w14:textId="77777777" w:rsidR="00D37996" w:rsidRPr="00AF1EB8" w:rsidRDefault="00D37996" w:rsidP="007F16E7">
            <w:pPr>
              <w:pStyle w:val="ConsPlusNormal"/>
              <w:jc w:val="both"/>
            </w:pPr>
            <w:r w:rsidRPr="00AF1EB8">
              <w:t>Пояснять на примерах смысл понятий "информация", "информационный процесс", "обработка информации", "хранение информации", "передача информации"</w:t>
            </w:r>
          </w:p>
        </w:tc>
      </w:tr>
      <w:tr w:rsidR="00D37996" w:rsidRPr="00AF1EB8" w14:paraId="528231E8" w14:textId="77777777" w:rsidTr="007F16E7">
        <w:tc>
          <w:tcPr>
            <w:tcW w:w="1701" w:type="dxa"/>
          </w:tcPr>
          <w:p w14:paraId="01BFC7E2" w14:textId="77777777" w:rsidR="00D37996" w:rsidRPr="00AF1EB8" w:rsidRDefault="00D37996" w:rsidP="007F16E7">
            <w:pPr>
              <w:pStyle w:val="ConsPlusNormal"/>
              <w:jc w:val="center"/>
            </w:pPr>
            <w:r w:rsidRPr="00AF1EB8">
              <w:t>1.2</w:t>
            </w:r>
          </w:p>
        </w:tc>
        <w:tc>
          <w:tcPr>
            <w:tcW w:w="7370" w:type="dxa"/>
          </w:tcPr>
          <w:p w14:paraId="3563D8D5" w14:textId="77777777" w:rsidR="00D37996" w:rsidRPr="00AF1EB8" w:rsidRDefault="00D37996" w:rsidP="007F16E7">
            <w:pPr>
              <w:pStyle w:val="ConsPlusNormal"/>
              <w:jc w:val="both"/>
            </w:pPr>
            <w:r w:rsidRPr="00AF1EB8">
              <w:t>Приводить примеры современных устройств хранения и передачи информации, сравнивать их количественные характеристики</w:t>
            </w:r>
          </w:p>
        </w:tc>
      </w:tr>
      <w:tr w:rsidR="00D37996" w:rsidRPr="00AF1EB8" w14:paraId="1421DB83" w14:textId="77777777" w:rsidTr="007F16E7">
        <w:tc>
          <w:tcPr>
            <w:tcW w:w="1701" w:type="dxa"/>
          </w:tcPr>
          <w:p w14:paraId="67C1698B" w14:textId="77777777" w:rsidR="00D37996" w:rsidRPr="00AF1EB8" w:rsidRDefault="00D37996" w:rsidP="007F16E7">
            <w:pPr>
              <w:pStyle w:val="ConsPlusNormal"/>
              <w:jc w:val="center"/>
            </w:pPr>
            <w:r w:rsidRPr="00AF1EB8">
              <w:t>1.3</w:t>
            </w:r>
          </w:p>
        </w:tc>
        <w:tc>
          <w:tcPr>
            <w:tcW w:w="7370" w:type="dxa"/>
          </w:tcPr>
          <w:p w14:paraId="01FAF8A7" w14:textId="77777777" w:rsidR="00D37996" w:rsidRPr="00AF1EB8" w:rsidRDefault="00D37996" w:rsidP="007F16E7">
            <w:pPr>
              <w:pStyle w:val="ConsPlusNormal"/>
              <w:jc w:val="both"/>
            </w:pPr>
            <w:r w:rsidRPr="00AF1EB8">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 - вывода)</w:t>
            </w:r>
          </w:p>
        </w:tc>
      </w:tr>
      <w:tr w:rsidR="00D37996" w:rsidRPr="00AF1EB8" w14:paraId="3737E00B" w14:textId="77777777" w:rsidTr="007F16E7">
        <w:tc>
          <w:tcPr>
            <w:tcW w:w="1701" w:type="dxa"/>
          </w:tcPr>
          <w:p w14:paraId="71EEF6F2" w14:textId="77777777" w:rsidR="00D37996" w:rsidRPr="00AF1EB8" w:rsidRDefault="00D37996" w:rsidP="007F16E7">
            <w:pPr>
              <w:pStyle w:val="ConsPlusNormal"/>
              <w:jc w:val="center"/>
            </w:pPr>
            <w:r w:rsidRPr="00AF1EB8">
              <w:t>1.4</w:t>
            </w:r>
          </w:p>
        </w:tc>
        <w:tc>
          <w:tcPr>
            <w:tcW w:w="7370" w:type="dxa"/>
          </w:tcPr>
          <w:p w14:paraId="7784A842" w14:textId="77777777" w:rsidR="00D37996" w:rsidRPr="00AF1EB8" w:rsidRDefault="00D37996" w:rsidP="007F16E7">
            <w:pPr>
              <w:pStyle w:val="ConsPlusNormal"/>
              <w:jc w:val="both"/>
            </w:pPr>
            <w:r w:rsidRPr="00AF1EB8">
              <w:t>Соотносить характеристики компьютера с задачами, решаемыми с его помощью</w:t>
            </w:r>
          </w:p>
        </w:tc>
      </w:tr>
      <w:tr w:rsidR="00D37996" w:rsidRPr="00AF1EB8" w14:paraId="44AE718B" w14:textId="77777777" w:rsidTr="007F16E7">
        <w:tc>
          <w:tcPr>
            <w:tcW w:w="1701" w:type="dxa"/>
          </w:tcPr>
          <w:p w14:paraId="759AC768" w14:textId="77777777" w:rsidR="00D37996" w:rsidRPr="00AF1EB8" w:rsidRDefault="00D37996" w:rsidP="007F16E7">
            <w:pPr>
              <w:pStyle w:val="ConsPlusNormal"/>
              <w:jc w:val="center"/>
            </w:pPr>
            <w:r w:rsidRPr="00AF1EB8">
              <w:t>1.5</w:t>
            </w:r>
          </w:p>
        </w:tc>
        <w:tc>
          <w:tcPr>
            <w:tcW w:w="7370" w:type="dxa"/>
          </w:tcPr>
          <w:p w14:paraId="4DE0D093" w14:textId="77777777" w:rsidR="00D37996" w:rsidRPr="00AF1EB8" w:rsidRDefault="00D37996" w:rsidP="007F16E7">
            <w:pPr>
              <w:pStyle w:val="ConsPlusNormal"/>
              <w:jc w:val="both"/>
            </w:pPr>
            <w:r w:rsidRPr="00AF1EB8">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r>
      <w:tr w:rsidR="00D37996" w:rsidRPr="00AF1EB8" w14:paraId="415922B3" w14:textId="77777777" w:rsidTr="007F16E7">
        <w:tc>
          <w:tcPr>
            <w:tcW w:w="1701" w:type="dxa"/>
          </w:tcPr>
          <w:p w14:paraId="7346A8AD" w14:textId="77777777" w:rsidR="00D37996" w:rsidRPr="00AF1EB8" w:rsidRDefault="00D37996" w:rsidP="007F16E7">
            <w:pPr>
              <w:pStyle w:val="ConsPlusNormal"/>
              <w:jc w:val="center"/>
            </w:pPr>
            <w:r w:rsidRPr="00AF1EB8">
              <w:t>1.6</w:t>
            </w:r>
          </w:p>
        </w:tc>
        <w:tc>
          <w:tcPr>
            <w:tcW w:w="7370" w:type="dxa"/>
          </w:tcPr>
          <w:p w14:paraId="78C1E41D" w14:textId="77777777" w:rsidR="00D37996" w:rsidRPr="00AF1EB8" w:rsidRDefault="00D37996" w:rsidP="007F16E7">
            <w:pPr>
              <w:pStyle w:val="ConsPlusNormal"/>
              <w:jc w:val="both"/>
            </w:pPr>
            <w:r w:rsidRPr="00AF1EB8">
              <w:t>Работать с файловой системой персонального компьютера с использованием графического интерфейса: создавать (копировать, перемещать, переименовывать, удалять и архивировать файлы и каталоги, использовать антивирусную программу)</w:t>
            </w:r>
          </w:p>
        </w:tc>
      </w:tr>
      <w:tr w:rsidR="00D37996" w:rsidRPr="00AF1EB8" w14:paraId="37FA3203" w14:textId="77777777" w:rsidTr="007F16E7">
        <w:tc>
          <w:tcPr>
            <w:tcW w:w="1701" w:type="dxa"/>
          </w:tcPr>
          <w:p w14:paraId="1394F1BD" w14:textId="77777777" w:rsidR="00D37996" w:rsidRPr="00AF1EB8" w:rsidRDefault="00D37996" w:rsidP="007F16E7">
            <w:pPr>
              <w:pStyle w:val="ConsPlusNormal"/>
              <w:jc w:val="center"/>
            </w:pPr>
            <w:r w:rsidRPr="00AF1EB8">
              <w:t>1.7</w:t>
            </w:r>
          </w:p>
        </w:tc>
        <w:tc>
          <w:tcPr>
            <w:tcW w:w="7370" w:type="dxa"/>
          </w:tcPr>
          <w:p w14:paraId="540AA8CA" w14:textId="77777777" w:rsidR="00D37996" w:rsidRPr="00AF1EB8" w:rsidRDefault="00D37996" w:rsidP="007F16E7">
            <w:pPr>
              <w:pStyle w:val="ConsPlusNormal"/>
              <w:jc w:val="both"/>
            </w:pPr>
            <w:r w:rsidRPr="00AF1EB8">
              <w:t>Искать информацию в Интернете (в том числе по ключевым словам, по изображению), критически относиться к найденной информации, осознавать опасность для личности и общества распространения вредоносной информации, в том числе экстремистского и террористического характера</w:t>
            </w:r>
          </w:p>
        </w:tc>
      </w:tr>
      <w:tr w:rsidR="00D37996" w:rsidRPr="00AF1EB8" w14:paraId="379CA4EA" w14:textId="77777777" w:rsidTr="007F16E7">
        <w:tc>
          <w:tcPr>
            <w:tcW w:w="1701" w:type="dxa"/>
          </w:tcPr>
          <w:p w14:paraId="145D74C2" w14:textId="77777777" w:rsidR="00D37996" w:rsidRPr="00AF1EB8" w:rsidRDefault="00D37996" w:rsidP="007F16E7">
            <w:pPr>
              <w:pStyle w:val="ConsPlusNormal"/>
              <w:jc w:val="center"/>
            </w:pPr>
            <w:r w:rsidRPr="00AF1EB8">
              <w:t>1.8</w:t>
            </w:r>
          </w:p>
        </w:tc>
        <w:tc>
          <w:tcPr>
            <w:tcW w:w="7370" w:type="dxa"/>
          </w:tcPr>
          <w:p w14:paraId="6054FDE2" w14:textId="77777777" w:rsidR="00D37996" w:rsidRPr="00AF1EB8" w:rsidRDefault="00D37996" w:rsidP="007F16E7">
            <w:pPr>
              <w:pStyle w:val="ConsPlusNormal"/>
              <w:jc w:val="both"/>
            </w:pPr>
            <w:r w:rsidRPr="00AF1EB8">
              <w:t>Понимать структуру адресов веб-ресурсов</w:t>
            </w:r>
          </w:p>
        </w:tc>
      </w:tr>
      <w:tr w:rsidR="00D37996" w:rsidRPr="00AF1EB8" w14:paraId="6B68430D" w14:textId="77777777" w:rsidTr="007F16E7">
        <w:tc>
          <w:tcPr>
            <w:tcW w:w="1701" w:type="dxa"/>
          </w:tcPr>
          <w:p w14:paraId="0F6F685F" w14:textId="77777777" w:rsidR="00D37996" w:rsidRPr="00AF1EB8" w:rsidRDefault="00D37996" w:rsidP="007F16E7">
            <w:pPr>
              <w:pStyle w:val="ConsPlusNormal"/>
              <w:jc w:val="center"/>
            </w:pPr>
            <w:r w:rsidRPr="00AF1EB8">
              <w:t>1.9</w:t>
            </w:r>
          </w:p>
        </w:tc>
        <w:tc>
          <w:tcPr>
            <w:tcW w:w="7370" w:type="dxa"/>
          </w:tcPr>
          <w:p w14:paraId="4003C34D" w14:textId="77777777" w:rsidR="00D37996" w:rsidRPr="00AF1EB8" w:rsidRDefault="00D37996" w:rsidP="007F16E7">
            <w:pPr>
              <w:pStyle w:val="ConsPlusNormal"/>
              <w:jc w:val="both"/>
            </w:pPr>
            <w:r w:rsidRPr="00AF1EB8">
              <w:t>Использовать современные сервисы интернет-коммуникаций</w:t>
            </w:r>
          </w:p>
        </w:tc>
      </w:tr>
      <w:tr w:rsidR="00D37996" w:rsidRPr="00AF1EB8" w14:paraId="016357F9" w14:textId="77777777" w:rsidTr="007F16E7">
        <w:tc>
          <w:tcPr>
            <w:tcW w:w="1701" w:type="dxa"/>
          </w:tcPr>
          <w:p w14:paraId="19E14103" w14:textId="77777777" w:rsidR="00D37996" w:rsidRPr="00AF1EB8" w:rsidRDefault="00D37996" w:rsidP="007F16E7">
            <w:pPr>
              <w:pStyle w:val="ConsPlusNormal"/>
              <w:jc w:val="center"/>
            </w:pPr>
            <w:r w:rsidRPr="00AF1EB8">
              <w:t>1.10</w:t>
            </w:r>
          </w:p>
        </w:tc>
        <w:tc>
          <w:tcPr>
            <w:tcW w:w="7370" w:type="dxa"/>
          </w:tcPr>
          <w:p w14:paraId="7187CA28" w14:textId="77777777" w:rsidR="00D37996" w:rsidRPr="00AF1EB8" w:rsidRDefault="00D37996" w:rsidP="007F16E7">
            <w:pPr>
              <w:pStyle w:val="ConsPlusNormal"/>
              <w:jc w:val="both"/>
            </w:pPr>
            <w:r w:rsidRPr="00AF1EB8">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tc>
      </w:tr>
      <w:tr w:rsidR="00D37996" w:rsidRPr="00AF1EB8" w14:paraId="665136CB" w14:textId="77777777" w:rsidTr="007F16E7">
        <w:tc>
          <w:tcPr>
            <w:tcW w:w="1701" w:type="dxa"/>
          </w:tcPr>
          <w:p w14:paraId="5B328D40" w14:textId="77777777" w:rsidR="00D37996" w:rsidRPr="00AF1EB8" w:rsidRDefault="00D37996" w:rsidP="007F16E7">
            <w:pPr>
              <w:pStyle w:val="ConsPlusNormal"/>
              <w:jc w:val="center"/>
            </w:pPr>
            <w:r w:rsidRPr="00AF1EB8">
              <w:t>1.11</w:t>
            </w:r>
          </w:p>
        </w:tc>
        <w:tc>
          <w:tcPr>
            <w:tcW w:w="7370" w:type="dxa"/>
          </w:tcPr>
          <w:p w14:paraId="3D61A705" w14:textId="77777777" w:rsidR="00D37996" w:rsidRPr="00AF1EB8" w:rsidRDefault="00D37996" w:rsidP="007F16E7">
            <w:pPr>
              <w:pStyle w:val="ConsPlusNormal"/>
              <w:jc w:val="both"/>
            </w:pPr>
            <w:r w:rsidRPr="00AF1EB8">
              <w:t>Применять методы профилактики негативного влияния средств информационных и коммуникационных технологий на здоровье пользователя</w:t>
            </w:r>
          </w:p>
        </w:tc>
      </w:tr>
      <w:tr w:rsidR="00D37996" w:rsidRPr="00AF1EB8" w14:paraId="67B8DD5E" w14:textId="77777777" w:rsidTr="007F16E7">
        <w:tc>
          <w:tcPr>
            <w:tcW w:w="1701" w:type="dxa"/>
          </w:tcPr>
          <w:p w14:paraId="54AFEAA1" w14:textId="77777777" w:rsidR="00D37996" w:rsidRPr="00AF1EB8" w:rsidRDefault="00D37996" w:rsidP="007F16E7">
            <w:pPr>
              <w:pStyle w:val="ConsPlusNormal"/>
              <w:jc w:val="center"/>
            </w:pPr>
            <w:r w:rsidRPr="00AF1EB8">
              <w:t>2</w:t>
            </w:r>
          </w:p>
        </w:tc>
        <w:tc>
          <w:tcPr>
            <w:tcW w:w="7370" w:type="dxa"/>
          </w:tcPr>
          <w:p w14:paraId="7BC8F701" w14:textId="77777777" w:rsidR="00D37996" w:rsidRPr="00AF1EB8" w:rsidRDefault="00D37996" w:rsidP="007F16E7">
            <w:pPr>
              <w:pStyle w:val="ConsPlusNormal"/>
              <w:jc w:val="both"/>
            </w:pPr>
            <w:r w:rsidRPr="00AF1EB8">
              <w:t>По теме "Теоретические основы информатики"</w:t>
            </w:r>
          </w:p>
        </w:tc>
      </w:tr>
      <w:tr w:rsidR="00D37996" w:rsidRPr="00AF1EB8" w14:paraId="391AC9F8" w14:textId="77777777" w:rsidTr="007F16E7">
        <w:tc>
          <w:tcPr>
            <w:tcW w:w="1701" w:type="dxa"/>
          </w:tcPr>
          <w:p w14:paraId="3A1150AA" w14:textId="77777777" w:rsidR="00D37996" w:rsidRPr="00AF1EB8" w:rsidRDefault="00D37996" w:rsidP="007F16E7">
            <w:pPr>
              <w:pStyle w:val="ConsPlusNormal"/>
              <w:jc w:val="center"/>
            </w:pPr>
            <w:r w:rsidRPr="00AF1EB8">
              <w:t>2.1</w:t>
            </w:r>
          </w:p>
        </w:tc>
        <w:tc>
          <w:tcPr>
            <w:tcW w:w="7370" w:type="dxa"/>
          </w:tcPr>
          <w:p w14:paraId="45506AB7" w14:textId="77777777" w:rsidR="00D37996" w:rsidRPr="00AF1EB8" w:rsidRDefault="00D37996" w:rsidP="007F16E7">
            <w:pPr>
              <w:pStyle w:val="ConsPlusNormal"/>
              <w:jc w:val="both"/>
            </w:pPr>
            <w:r w:rsidRPr="00AF1EB8">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r>
      <w:tr w:rsidR="00D37996" w:rsidRPr="00AF1EB8" w14:paraId="1C5819AA" w14:textId="77777777" w:rsidTr="007F16E7">
        <w:tc>
          <w:tcPr>
            <w:tcW w:w="1701" w:type="dxa"/>
          </w:tcPr>
          <w:p w14:paraId="53C3009D" w14:textId="77777777" w:rsidR="00D37996" w:rsidRPr="00AF1EB8" w:rsidRDefault="00D37996" w:rsidP="007F16E7">
            <w:pPr>
              <w:pStyle w:val="ConsPlusNormal"/>
              <w:jc w:val="center"/>
            </w:pPr>
            <w:r w:rsidRPr="00AF1EB8">
              <w:t>2.2</w:t>
            </w:r>
          </w:p>
        </w:tc>
        <w:tc>
          <w:tcPr>
            <w:tcW w:w="7370" w:type="dxa"/>
          </w:tcPr>
          <w:p w14:paraId="7AFB78D9" w14:textId="77777777" w:rsidR="00D37996" w:rsidRPr="00AF1EB8" w:rsidRDefault="00D37996" w:rsidP="007F16E7">
            <w:pPr>
              <w:pStyle w:val="ConsPlusNormal"/>
              <w:jc w:val="both"/>
            </w:pPr>
            <w:r w:rsidRPr="00AF1EB8">
              <w:t>Сравнивать длины сообщений, записанных в различных алфавитах, оперировать единицами измерения информационного объема и скорости передачи данных</w:t>
            </w:r>
          </w:p>
        </w:tc>
      </w:tr>
      <w:tr w:rsidR="00D37996" w:rsidRPr="00AF1EB8" w14:paraId="5D228F95" w14:textId="77777777" w:rsidTr="007F16E7">
        <w:tc>
          <w:tcPr>
            <w:tcW w:w="1701" w:type="dxa"/>
          </w:tcPr>
          <w:p w14:paraId="7ADD59E8" w14:textId="77777777" w:rsidR="00D37996" w:rsidRPr="00AF1EB8" w:rsidRDefault="00D37996" w:rsidP="007F16E7">
            <w:pPr>
              <w:pStyle w:val="ConsPlusNormal"/>
              <w:jc w:val="center"/>
            </w:pPr>
            <w:r w:rsidRPr="00AF1EB8">
              <w:t>2.3</w:t>
            </w:r>
          </w:p>
        </w:tc>
        <w:tc>
          <w:tcPr>
            <w:tcW w:w="7370" w:type="dxa"/>
          </w:tcPr>
          <w:p w14:paraId="18CF209B" w14:textId="77777777" w:rsidR="00D37996" w:rsidRPr="00AF1EB8" w:rsidRDefault="00D37996" w:rsidP="007F16E7">
            <w:pPr>
              <w:pStyle w:val="ConsPlusNormal"/>
              <w:jc w:val="both"/>
            </w:pPr>
            <w:r w:rsidRPr="00AF1EB8">
              <w:t>Оценивать и сравнивать размеры текстовых, графических, звуковых файлов и видеофайлов</w:t>
            </w:r>
          </w:p>
        </w:tc>
      </w:tr>
      <w:tr w:rsidR="00D37996" w:rsidRPr="00AF1EB8" w14:paraId="3E718D65" w14:textId="77777777" w:rsidTr="007F16E7">
        <w:tc>
          <w:tcPr>
            <w:tcW w:w="1701" w:type="dxa"/>
          </w:tcPr>
          <w:p w14:paraId="11EB2697" w14:textId="77777777" w:rsidR="00D37996" w:rsidRPr="00AF1EB8" w:rsidRDefault="00D37996" w:rsidP="007F16E7">
            <w:pPr>
              <w:pStyle w:val="ConsPlusNormal"/>
              <w:jc w:val="center"/>
            </w:pPr>
            <w:r w:rsidRPr="00AF1EB8">
              <w:t>3</w:t>
            </w:r>
          </w:p>
        </w:tc>
        <w:tc>
          <w:tcPr>
            <w:tcW w:w="7370" w:type="dxa"/>
          </w:tcPr>
          <w:p w14:paraId="05343212" w14:textId="77777777" w:rsidR="00D37996" w:rsidRPr="00AF1EB8" w:rsidRDefault="00D37996" w:rsidP="007F16E7">
            <w:pPr>
              <w:pStyle w:val="ConsPlusNormal"/>
              <w:jc w:val="both"/>
            </w:pPr>
            <w:r w:rsidRPr="00AF1EB8">
              <w:t>По теме "Информационные технологии"</w:t>
            </w:r>
          </w:p>
        </w:tc>
      </w:tr>
      <w:tr w:rsidR="00D37996" w:rsidRPr="00AF1EB8" w14:paraId="36C53495" w14:textId="77777777" w:rsidTr="007F16E7">
        <w:tc>
          <w:tcPr>
            <w:tcW w:w="1701" w:type="dxa"/>
          </w:tcPr>
          <w:p w14:paraId="254A1FA7" w14:textId="77777777" w:rsidR="00D37996" w:rsidRPr="00AF1EB8" w:rsidRDefault="00D37996" w:rsidP="007F16E7">
            <w:pPr>
              <w:pStyle w:val="ConsPlusNormal"/>
              <w:jc w:val="center"/>
            </w:pPr>
            <w:r w:rsidRPr="00AF1EB8">
              <w:t>3.1</w:t>
            </w:r>
          </w:p>
        </w:tc>
        <w:tc>
          <w:tcPr>
            <w:tcW w:w="7370" w:type="dxa"/>
          </w:tcPr>
          <w:p w14:paraId="27AD19D8" w14:textId="77777777" w:rsidR="00D37996" w:rsidRPr="00AF1EB8" w:rsidRDefault="00D37996" w:rsidP="007F16E7">
            <w:pPr>
              <w:pStyle w:val="ConsPlusNormal"/>
              <w:jc w:val="both"/>
            </w:pPr>
            <w:r w:rsidRPr="00AF1EB8">
              <w:t>Представлять результаты своей деятельности в виде структурированных иллюстрированных документов, мультимедийных презентаций</w:t>
            </w:r>
          </w:p>
        </w:tc>
      </w:tr>
    </w:tbl>
    <w:p w14:paraId="467F0C0C" w14:textId="77777777" w:rsidR="00D37996" w:rsidRPr="00AF1EB8" w:rsidRDefault="00D37996" w:rsidP="00D37996">
      <w:pPr>
        <w:pStyle w:val="ConsPlusNormal"/>
        <w:ind w:firstLine="540"/>
        <w:jc w:val="both"/>
      </w:pPr>
    </w:p>
    <w:p w14:paraId="12FE12FC" w14:textId="77777777" w:rsidR="00D37996" w:rsidRPr="00AF1EB8" w:rsidRDefault="00D37996" w:rsidP="00D37996">
      <w:pPr>
        <w:pStyle w:val="ConsPlusNormal"/>
        <w:jc w:val="right"/>
      </w:pPr>
      <w:r w:rsidRPr="00AF1EB8">
        <w:t>Таблица 12.1</w:t>
      </w:r>
    </w:p>
    <w:p w14:paraId="382B133B" w14:textId="77777777" w:rsidR="00D37996" w:rsidRPr="00AF1EB8" w:rsidRDefault="00D37996" w:rsidP="00D37996">
      <w:pPr>
        <w:pStyle w:val="ConsPlusNormal"/>
        <w:ind w:firstLine="540"/>
        <w:jc w:val="both"/>
      </w:pPr>
    </w:p>
    <w:p w14:paraId="678D956C" w14:textId="77777777" w:rsidR="00D37996" w:rsidRPr="00AF1EB8" w:rsidRDefault="00D37996" w:rsidP="00D37996">
      <w:pPr>
        <w:pStyle w:val="ConsPlusNormal"/>
        <w:jc w:val="center"/>
      </w:pPr>
      <w:r w:rsidRPr="00AF1EB8">
        <w:t>Проверяемые элементы содержания (7 класс)</w:t>
      </w:r>
    </w:p>
    <w:p w14:paraId="3DAA4C04"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6311D1D3" w14:textId="77777777" w:rsidTr="007F16E7">
        <w:tc>
          <w:tcPr>
            <w:tcW w:w="1077" w:type="dxa"/>
          </w:tcPr>
          <w:p w14:paraId="493311FD" w14:textId="77777777" w:rsidR="00D37996" w:rsidRPr="00AF1EB8" w:rsidRDefault="00D37996" w:rsidP="007F16E7">
            <w:pPr>
              <w:pStyle w:val="ConsPlusNormal"/>
              <w:jc w:val="center"/>
            </w:pPr>
            <w:r w:rsidRPr="00AF1EB8">
              <w:t>Код</w:t>
            </w:r>
          </w:p>
        </w:tc>
        <w:tc>
          <w:tcPr>
            <w:tcW w:w="7994" w:type="dxa"/>
          </w:tcPr>
          <w:p w14:paraId="4745FD43"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3F379A12" w14:textId="77777777" w:rsidTr="007F16E7">
        <w:tc>
          <w:tcPr>
            <w:tcW w:w="1077" w:type="dxa"/>
          </w:tcPr>
          <w:p w14:paraId="3DAB675D" w14:textId="77777777" w:rsidR="00D37996" w:rsidRPr="00AF1EB8" w:rsidRDefault="00D37996" w:rsidP="007F16E7">
            <w:pPr>
              <w:pStyle w:val="ConsPlusNormal"/>
              <w:jc w:val="center"/>
            </w:pPr>
            <w:r w:rsidRPr="00AF1EB8">
              <w:t>1</w:t>
            </w:r>
          </w:p>
        </w:tc>
        <w:tc>
          <w:tcPr>
            <w:tcW w:w="7994" w:type="dxa"/>
          </w:tcPr>
          <w:p w14:paraId="73A94136" w14:textId="77777777" w:rsidR="00D37996" w:rsidRPr="00AF1EB8" w:rsidRDefault="00D37996" w:rsidP="007F16E7">
            <w:pPr>
              <w:pStyle w:val="ConsPlusNormal"/>
              <w:jc w:val="both"/>
            </w:pPr>
            <w:r w:rsidRPr="00AF1EB8">
              <w:t>Цифровая грамотность</w:t>
            </w:r>
          </w:p>
        </w:tc>
      </w:tr>
      <w:tr w:rsidR="00D37996" w:rsidRPr="00AF1EB8" w14:paraId="3BBECF19" w14:textId="77777777" w:rsidTr="007F16E7">
        <w:tc>
          <w:tcPr>
            <w:tcW w:w="1077" w:type="dxa"/>
          </w:tcPr>
          <w:p w14:paraId="531E7C47" w14:textId="77777777" w:rsidR="00D37996" w:rsidRPr="00AF1EB8" w:rsidRDefault="00D37996" w:rsidP="007F16E7">
            <w:pPr>
              <w:pStyle w:val="ConsPlusNormal"/>
              <w:jc w:val="center"/>
            </w:pPr>
            <w:r w:rsidRPr="00AF1EB8">
              <w:t>1.1</w:t>
            </w:r>
          </w:p>
        </w:tc>
        <w:tc>
          <w:tcPr>
            <w:tcW w:w="7994" w:type="dxa"/>
          </w:tcPr>
          <w:p w14:paraId="5392A488" w14:textId="77777777" w:rsidR="00D37996" w:rsidRPr="00AF1EB8" w:rsidRDefault="00D37996" w:rsidP="007F16E7">
            <w:pPr>
              <w:pStyle w:val="ConsPlusNormal"/>
              <w:jc w:val="both"/>
            </w:pPr>
            <w:r w:rsidRPr="00AF1EB8">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 Техника безопасности и правила работы на компьютере</w:t>
            </w:r>
          </w:p>
        </w:tc>
      </w:tr>
      <w:tr w:rsidR="00D37996" w:rsidRPr="00AF1EB8" w14:paraId="5124DF6D" w14:textId="77777777" w:rsidTr="007F16E7">
        <w:tc>
          <w:tcPr>
            <w:tcW w:w="1077" w:type="dxa"/>
          </w:tcPr>
          <w:p w14:paraId="221BB5D2" w14:textId="77777777" w:rsidR="00D37996" w:rsidRPr="00AF1EB8" w:rsidRDefault="00D37996" w:rsidP="007F16E7">
            <w:pPr>
              <w:pStyle w:val="ConsPlusNormal"/>
              <w:jc w:val="center"/>
            </w:pPr>
            <w:r w:rsidRPr="00AF1EB8">
              <w:t>1.2</w:t>
            </w:r>
          </w:p>
        </w:tc>
        <w:tc>
          <w:tcPr>
            <w:tcW w:w="7994" w:type="dxa"/>
          </w:tcPr>
          <w:p w14:paraId="1C1AF48F" w14:textId="77777777" w:rsidR="00D37996" w:rsidRPr="00AF1EB8" w:rsidRDefault="00D37996" w:rsidP="007F16E7">
            <w:pPr>
              <w:pStyle w:val="ConsPlusNormal"/>
              <w:jc w:val="both"/>
            </w:pPr>
            <w:r w:rsidRPr="00AF1EB8">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tc>
      </w:tr>
      <w:tr w:rsidR="00D37996" w:rsidRPr="00AF1EB8" w14:paraId="7369F516" w14:textId="77777777" w:rsidTr="007F16E7">
        <w:tc>
          <w:tcPr>
            <w:tcW w:w="1077" w:type="dxa"/>
          </w:tcPr>
          <w:p w14:paraId="0E9C2B66" w14:textId="77777777" w:rsidR="00D37996" w:rsidRPr="00AF1EB8" w:rsidRDefault="00D37996" w:rsidP="007F16E7">
            <w:pPr>
              <w:pStyle w:val="ConsPlusNormal"/>
              <w:jc w:val="center"/>
            </w:pPr>
            <w:r w:rsidRPr="00AF1EB8">
              <w:t>1.3</w:t>
            </w:r>
          </w:p>
        </w:tc>
        <w:tc>
          <w:tcPr>
            <w:tcW w:w="7994" w:type="dxa"/>
          </w:tcPr>
          <w:p w14:paraId="18399085" w14:textId="77777777" w:rsidR="00D37996" w:rsidRPr="00AF1EB8" w:rsidRDefault="00D37996" w:rsidP="007F16E7">
            <w:pPr>
              <w:pStyle w:val="ConsPlusNormal"/>
              <w:jc w:val="both"/>
            </w:pPr>
            <w:r w:rsidRPr="00AF1EB8">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Объем хранимых данных (оперативная память компьютера, жесткий диск и твердотельный накопитель, постоянная память смартфона) и скорость доступа для различных видов носителей</w:t>
            </w:r>
          </w:p>
        </w:tc>
      </w:tr>
      <w:tr w:rsidR="00D37996" w:rsidRPr="00AF1EB8" w14:paraId="3B9A153B" w14:textId="77777777" w:rsidTr="007F16E7">
        <w:tc>
          <w:tcPr>
            <w:tcW w:w="1077" w:type="dxa"/>
          </w:tcPr>
          <w:p w14:paraId="42EC44BA" w14:textId="77777777" w:rsidR="00D37996" w:rsidRPr="00AF1EB8" w:rsidRDefault="00D37996" w:rsidP="007F16E7">
            <w:pPr>
              <w:pStyle w:val="ConsPlusNormal"/>
              <w:jc w:val="center"/>
            </w:pPr>
            <w:r w:rsidRPr="00AF1EB8">
              <w:t>1.4</w:t>
            </w:r>
          </w:p>
        </w:tc>
        <w:tc>
          <w:tcPr>
            <w:tcW w:w="7994" w:type="dxa"/>
          </w:tcPr>
          <w:p w14:paraId="7D157799" w14:textId="77777777" w:rsidR="00D37996" w:rsidRPr="00AF1EB8" w:rsidRDefault="00D37996" w:rsidP="007F16E7">
            <w:pPr>
              <w:pStyle w:val="ConsPlusNormal"/>
              <w:jc w:val="both"/>
            </w:pPr>
            <w:r w:rsidRPr="00AF1EB8">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tc>
      </w:tr>
      <w:tr w:rsidR="00D37996" w:rsidRPr="00AF1EB8" w14:paraId="79771E62" w14:textId="77777777" w:rsidTr="007F16E7">
        <w:tc>
          <w:tcPr>
            <w:tcW w:w="1077" w:type="dxa"/>
          </w:tcPr>
          <w:p w14:paraId="212D3A99" w14:textId="77777777" w:rsidR="00D37996" w:rsidRPr="00AF1EB8" w:rsidRDefault="00D37996" w:rsidP="007F16E7">
            <w:pPr>
              <w:pStyle w:val="ConsPlusNormal"/>
              <w:jc w:val="center"/>
            </w:pPr>
            <w:r w:rsidRPr="00AF1EB8">
              <w:t>1.5</w:t>
            </w:r>
          </w:p>
        </w:tc>
        <w:tc>
          <w:tcPr>
            <w:tcW w:w="7994" w:type="dxa"/>
          </w:tcPr>
          <w:p w14:paraId="5F2DC1F8" w14:textId="77777777" w:rsidR="00D37996" w:rsidRPr="00AF1EB8" w:rsidRDefault="00D37996" w:rsidP="007F16E7">
            <w:pPr>
              <w:pStyle w:val="ConsPlusNormal"/>
              <w:jc w:val="both"/>
            </w:pPr>
            <w:r w:rsidRPr="00AF1EB8">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tc>
      </w:tr>
      <w:tr w:rsidR="00D37996" w:rsidRPr="00AF1EB8" w14:paraId="3015F160" w14:textId="77777777" w:rsidTr="007F16E7">
        <w:tc>
          <w:tcPr>
            <w:tcW w:w="1077" w:type="dxa"/>
          </w:tcPr>
          <w:p w14:paraId="69D586E4" w14:textId="77777777" w:rsidR="00D37996" w:rsidRPr="00AF1EB8" w:rsidRDefault="00D37996" w:rsidP="007F16E7">
            <w:pPr>
              <w:pStyle w:val="ConsPlusNormal"/>
              <w:jc w:val="center"/>
            </w:pPr>
            <w:r w:rsidRPr="00AF1EB8">
              <w:t>1.6</w:t>
            </w:r>
          </w:p>
        </w:tc>
        <w:tc>
          <w:tcPr>
            <w:tcW w:w="7994" w:type="dxa"/>
          </w:tcPr>
          <w:p w14:paraId="3FA4CB3E" w14:textId="77777777" w:rsidR="00D37996" w:rsidRPr="00AF1EB8" w:rsidRDefault="00D37996" w:rsidP="007F16E7">
            <w:pPr>
              <w:pStyle w:val="ConsPlusNormal"/>
              <w:jc w:val="both"/>
            </w:pPr>
            <w:r w:rsidRPr="00AF1EB8">
              <w:t>Принципы построения файловых систем. Полное имя файла (папки, каталога). Путь к файлу (папке, каталогу)</w:t>
            </w:r>
          </w:p>
        </w:tc>
      </w:tr>
      <w:tr w:rsidR="00D37996" w:rsidRPr="00AF1EB8" w14:paraId="0AA0EA56" w14:textId="77777777" w:rsidTr="007F16E7">
        <w:tc>
          <w:tcPr>
            <w:tcW w:w="1077" w:type="dxa"/>
          </w:tcPr>
          <w:p w14:paraId="54D9C046" w14:textId="77777777" w:rsidR="00D37996" w:rsidRPr="00AF1EB8" w:rsidRDefault="00D37996" w:rsidP="007F16E7">
            <w:pPr>
              <w:pStyle w:val="ConsPlusNormal"/>
              <w:jc w:val="center"/>
            </w:pPr>
            <w:r w:rsidRPr="00AF1EB8">
              <w:t>1.7</w:t>
            </w:r>
          </w:p>
        </w:tc>
        <w:tc>
          <w:tcPr>
            <w:tcW w:w="7994" w:type="dxa"/>
          </w:tcPr>
          <w:p w14:paraId="40B21373" w14:textId="77777777" w:rsidR="00D37996" w:rsidRPr="00AF1EB8" w:rsidRDefault="00D37996" w:rsidP="007F16E7">
            <w:pPr>
              <w:pStyle w:val="ConsPlusNormal"/>
              <w:jc w:val="both"/>
            </w:pPr>
            <w:r w:rsidRPr="00AF1EB8">
              <w:t>Файловый менеджер. Работа с файлами и папками (каталогами): создание, копирование, перемещение, переименование и удаление файлов и папок (каталогов). Поиск файлов средствами операционной системы</w:t>
            </w:r>
          </w:p>
        </w:tc>
      </w:tr>
      <w:tr w:rsidR="00D37996" w:rsidRPr="00AF1EB8" w14:paraId="4A2B2936" w14:textId="77777777" w:rsidTr="007F16E7">
        <w:tc>
          <w:tcPr>
            <w:tcW w:w="1077" w:type="dxa"/>
          </w:tcPr>
          <w:p w14:paraId="5A4AAAA0" w14:textId="77777777" w:rsidR="00D37996" w:rsidRPr="00AF1EB8" w:rsidRDefault="00D37996" w:rsidP="007F16E7">
            <w:pPr>
              <w:pStyle w:val="ConsPlusNormal"/>
              <w:jc w:val="center"/>
            </w:pPr>
            <w:r w:rsidRPr="00AF1EB8">
              <w:t>1.8</w:t>
            </w:r>
          </w:p>
        </w:tc>
        <w:tc>
          <w:tcPr>
            <w:tcW w:w="7994" w:type="dxa"/>
          </w:tcPr>
          <w:p w14:paraId="7D809D9A" w14:textId="77777777" w:rsidR="00D37996" w:rsidRPr="00AF1EB8" w:rsidRDefault="00D37996" w:rsidP="007F16E7">
            <w:pPr>
              <w:pStyle w:val="ConsPlusNormal"/>
              <w:jc w:val="both"/>
            </w:pPr>
            <w:r w:rsidRPr="00AF1EB8">
              <w:t>Архивация данных. Использование программ-архиваторов</w:t>
            </w:r>
          </w:p>
        </w:tc>
      </w:tr>
      <w:tr w:rsidR="00D37996" w:rsidRPr="00AF1EB8" w14:paraId="591AEE23" w14:textId="77777777" w:rsidTr="007F16E7">
        <w:tc>
          <w:tcPr>
            <w:tcW w:w="1077" w:type="dxa"/>
          </w:tcPr>
          <w:p w14:paraId="74D8D7A7" w14:textId="77777777" w:rsidR="00D37996" w:rsidRPr="00AF1EB8" w:rsidRDefault="00D37996" w:rsidP="007F16E7">
            <w:pPr>
              <w:pStyle w:val="ConsPlusNormal"/>
              <w:jc w:val="center"/>
            </w:pPr>
            <w:r w:rsidRPr="00AF1EB8">
              <w:t>1.9</w:t>
            </w:r>
          </w:p>
        </w:tc>
        <w:tc>
          <w:tcPr>
            <w:tcW w:w="7994" w:type="dxa"/>
          </w:tcPr>
          <w:p w14:paraId="3DD6161B" w14:textId="77777777" w:rsidR="00D37996" w:rsidRPr="00AF1EB8" w:rsidRDefault="00D37996" w:rsidP="007F16E7">
            <w:pPr>
              <w:pStyle w:val="ConsPlusNormal"/>
              <w:jc w:val="both"/>
            </w:pPr>
            <w:r w:rsidRPr="00AF1EB8">
              <w:t>Компьютерные вирусы и другие вредоносные программы. Программы для защиты от вирусов</w:t>
            </w:r>
          </w:p>
        </w:tc>
      </w:tr>
      <w:tr w:rsidR="00D37996" w:rsidRPr="00AF1EB8" w14:paraId="4D1B3A4E" w14:textId="77777777" w:rsidTr="007F16E7">
        <w:tc>
          <w:tcPr>
            <w:tcW w:w="1077" w:type="dxa"/>
          </w:tcPr>
          <w:p w14:paraId="792E96DE" w14:textId="77777777" w:rsidR="00D37996" w:rsidRPr="00AF1EB8" w:rsidRDefault="00D37996" w:rsidP="007F16E7">
            <w:pPr>
              <w:pStyle w:val="ConsPlusNormal"/>
              <w:jc w:val="center"/>
            </w:pPr>
            <w:r w:rsidRPr="00AF1EB8">
              <w:t>1.10</w:t>
            </w:r>
          </w:p>
        </w:tc>
        <w:tc>
          <w:tcPr>
            <w:tcW w:w="7994" w:type="dxa"/>
          </w:tcPr>
          <w:p w14:paraId="0B5EC0E8" w14:textId="77777777" w:rsidR="00D37996" w:rsidRPr="00AF1EB8" w:rsidRDefault="00D37996" w:rsidP="007F16E7">
            <w:pPr>
              <w:pStyle w:val="ConsPlusNormal"/>
              <w:jc w:val="both"/>
            </w:pPr>
            <w:r w:rsidRPr="00AF1EB8">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tc>
      </w:tr>
      <w:tr w:rsidR="00D37996" w:rsidRPr="00AF1EB8" w14:paraId="184D8949" w14:textId="77777777" w:rsidTr="007F16E7">
        <w:tc>
          <w:tcPr>
            <w:tcW w:w="1077" w:type="dxa"/>
          </w:tcPr>
          <w:p w14:paraId="28989AC1" w14:textId="77777777" w:rsidR="00D37996" w:rsidRPr="00AF1EB8" w:rsidRDefault="00D37996" w:rsidP="007F16E7">
            <w:pPr>
              <w:pStyle w:val="ConsPlusNormal"/>
              <w:jc w:val="center"/>
            </w:pPr>
            <w:r w:rsidRPr="00AF1EB8">
              <w:t>1.11</w:t>
            </w:r>
          </w:p>
        </w:tc>
        <w:tc>
          <w:tcPr>
            <w:tcW w:w="7994" w:type="dxa"/>
          </w:tcPr>
          <w:p w14:paraId="01759E7B" w14:textId="77777777" w:rsidR="00D37996" w:rsidRPr="00AF1EB8" w:rsidRDefault="00D37996" w:rsidP="007F16E7">
            <w:pPr>
              <w:pStyle w:val="ConsPlusNormal"/>
              <w:jc w:val="both"/>
            </w:pPr>
            <w:r w:rsidRPr="00AF1EB8">
              <w:t>Современные сервисы интернет-коммуникаций</w:t>
            </w:r>
          </w:p>
        </w:tc>
      </w:tr>
      <w:tr w:rsidR="00D37996" w:rsidRPr="00AF1EB8" w14:paraId="3B0DDBA1" w14:textId="77777777" w:rsidTr="007F16E7">
        <w:tc>
          <w:tcPr>
            <w:tcW w:w="1077" w:type="dxa"/>
          </w:tcPr>
          <w:p w14:paraId="71987CA0" w14:textId="77777777" w:rsidR="00D37996" w:rsidRPr="00AF1EB8" w:rsidRDefault="00D37996" w:rsidP="007F16E7">
            <w:pPr>
              <w:pStyle w:val="ConsPlusNormal"/>
              <w:jc w:val="center"/>
            </w:pPr>
            <w:r w:rsidRPr="00AF1EB8">
              <w:t>1.12</w:t>
            </w:r>
          </w:p>
        </w:tc>
        <w:tc>
          <w:tcPr>
            <w:tcW w:w="7994" w:type="dxa"/>
          </w:tcPr>
          <w:p w14:paraId="01F1F9EE" w14:textId="77777777" w:rsidR="00D37996" w:rsidRPr="00AF1EB8" w:rsidRDefault="00D37996" w:rsidP="007F16E7">
            <w:pPr>
              <w:pStyle w:val="ConsPlusNormal"/>
              <w:jc w:val="both"/>
            </w:pPr>
            <w:r w:rsidRPr="00AF1EB8">
              <w:t>Сетевой этикет, базовые нормы информационной этики и права при работе в сети Интернет. Стратегии безопасного поведения в Интернете</w:t>
            </w:r>
          </w:p>
        </w:tc>
      </w:tr>
      <w:tr w:rsidR="00D37996" w:rsidRPr="00AF1EB8" w14:paraId="6814AA1A" w14:textId="77777777" w:rsidTr="007F16E7">
        <w:tc>
          <w:tcPr>
            <w:tcW w:w="1077" w:type="dxa"/>
          </w:tcPr>
          <w:p w14:paraId="1DAF83DD" w14:textId="77777777" w:rsidR="00D37996" w:rsidRPr="00AF1EB8" w:rsidRDefault="00D37996" w:rsidP="007F16E7">
            <w:pPr>
              <w:pStyle w:val="ConsPlusNormal"/>
              <w:jc w:val="center"/>
            </w:pPr>
            <w:r w:rsidRPr="00AF1EB8">
              <w:t>2</w:t>
            </w:r>
          </w:p>
        </w:tc>
        <w:tc>
          <w:tcPr>
            <w:tcW w:w="7994" w:type="dxa"/>
          </w:tcPr>
          <w:p w14:paraId="71626DA1" w14:textId="77777777" w:rsidR="00D37996" w:rsidRPr="00AF1EB8" w:rsidRDefault="00D37996" w:rsidP="007F16E7">
            <w:pPr>
              <w:pStyle w:val="ConsPlusNormal"/>
              <w:jc w:val="both"/>
            </w:pPr>
            <w:r w:rsidRPr="00AF1EB8">
              <w:t>Теоретические основы информатики</w:t>
            </w:r>
          </w:p>
        </w:tc>
      </w:tr>
      <w:tr w:rsidR="00D37996" w:rsidRPr="00AF1EB8" w14:paraId="28CF63ED" w14:textId="77777777" w:rsidTr="007F16E7">
        <w:tc>
          <w:tcPr>
            <w:tcW w:w="1077" w:type="dxa"/>
          </w:tcPr>
          <w:p w14:paraId="7BCEA7F2" w14:textId="77777777" w:rsidR="00D37996" w:rsidRPr="00AF1EB8" w:rsidRDefault="00D37996" w:rsidP="007F16E7">
            <w:pPr>
              <w:pStyle w:val="ConsPlusNormal"/>
              <w:jc w:val="center"/>
            </w:pPr>
            <w:r w:rsidRPr="00AF1EB8">
              <w:t>2.1</w:t>
            </w:r>
          </w:p>
        </w:tc>
        <w:tc>
          <w:tcPr>
            <w:tcW w:w="7994" w:type="dxa"/>
          </w:tcPr>
          <w:p w14:paraId="420DDC76" w14:textId="77777777" w:rsidR="00D37996" w:rsidRPr="00AF1EB8" w:rsidRDefault="00D37996" w:rsidP="007F16E7">
            <w:pPr>
              <w:pStyle w:val="ConsPlusNormal"/>
              <w:jc w:val="both"/>
            </w:pPr>
            <w:r w:rsidRPr="00AF1EB8">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tc>
      </w:tr>
      <w:tr w:rsidR="00D37996" w:rsidRPr="00AF1EB8" w14:paraId="7FD0BDB6" w14:textId="77777777" w:rsidTr="007F16E7">
        <w:tc>
          <w:tcPr>
            <w:tcW w:w="1077" w:type="dxa"/>
          </w:tcPr>
          <w:p w14:paraId="37393265" w14:textId="77777777" w:rsidR="00D37996" w:rsidRPr="00AF1EB8" w:rsidRDefault="00D37996" w:rsidP="007F16E7">
            <w:pPr>
              <w:pStyle w:val="ConsPlusNormal"/>
              <w:jc w:val="center"/>
            </w:pPr>
            <w:r w:rsidRPr="00AF1EB8">
              <w:t>2.2</w:t>
            </w:r>
          </w:p>
        </w:tc>
        <w:tc>
          <w:tcPr>
            <w:tcW w:w="7994" w:type="dxa"/>
          </w:tcPr>
          <w:p w14:paraId="284F287B" w14:textId="77777777" w:rsidR="00D37996" w:rsidRPr="00AF1EB8" w:rsidRDefault="00D37996" w:rsidP="007F16E7">
            <w:pPr>
              <w:pStyle w:val="ConsPlusNormal"/>
              <w:jc w:val="both"/>
            </w:pPr>
            <w:r w:rsidRPr="00AF1EB8">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tc>
      </w:tr>
      <w:tr w:rsidR="00D37996" w:rsidRPr="00AF1EB8" w14:paraId="62CC3B31" w14:textId="77777777" w:rsidTr="007F16E7">
        <w:tc>
          <w:tcPr>
            <w:tcW w:w="1077" w:type="dxa"/>
          </w:tcPr>
          <w:p w14:paraId="060AF6D1" w14:textId="77777777" w:rsidR="00D37996" w:rsidRPr="00AF1EB8" w:rsidRDefault="00D37996" w:rsidP="007F16E7">
            <w:pPr>
              <w:pStyle w:val="ConsPlusNormal"/>
              <w:jc w:val="center"/>
            </w:pPr>
            <w:r w:rsidRPr="00AF1EB8">
              <w:t>2.3</w:t>
            </w:r>
          </w:p>
        </w:tc>
        <w:tc>
          <w:tcPr>
            <w:tcW w:w="7994" w:type="dxa"/>
          </w:tcPr>
          <w:p w14:paraId="6DAB619A" w14:textId="77777777" w:rsidR="00D37996" w:rsidRPr="00AF1EB8" w:rsidRDefault="00D37996" w:rsidP="007F16E7">
            <w:pPr>
              <w:pStyle w:val="ConsPlusNormal"/>
              <w:jc w:val="both"/>
            </w:pPr>
            <w:r w:rsidRPr="00AF1EB8">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tc>
      </w:tr>
      <w:tr w:rsidR="00D37996" w:rsidRPr="00AF1EB8" w14:paraId="241789B7" w14:textId="77777777" w:rsidTr="007F16E7">
        <w:tc>
          <w:tcPr>
            <w:tcW w:w="1077" w:type="dxa"/>
          </w:tcPr>
          <w:p w14:paraId="5007B685" w14:textId="77777777" w:rsidR="00D37996" w:rsidRPr="00AF1EB8" w:rsidRDefault="00D37996" w:rsidP="007F16E7">
            <w:pPr>
              <w:pStyle w:val="ConsPlusNormal"/>
              <w:jc w:val="center"/>
            </w:pPr>
            <w:r w:rsidRPr="00AF1EB8">
              <w:t>2.4</w:t>
            </w:r>
          </w:p>
        </w:tc>
        <w:tc>
          <w:tcPr>
            <w:tcW w:w="7994" w:type="dxa"/>
          </w:tcPr>
          <w:p w14:paraId="52F1DF7C" w14:textId="77777777" w:rsidR="00D37996" w:rsidRPr="00AF1EB8" w:rsidRDefault="00D37996" w:rsidP="007F16E7">
            <w:pPr>
              <w:pStyle w:val="ConsPlusNormal"/>
              <w:jc w:val="both"/>
            </w:pPr>
            <w:r w:rsidRPr="00AF1EB8">
              <w:t>Кодирование символов одного алфавита с помощью кодовых слов в другом алфавите, кодовая таблица, декодирование</w:t>
            </w:r>
          </w:p>
        </w:tc>
      </w:tr>
      <w:tr w:rsidR="00D37996" w:rsidRPr="00AF1EB8" w14:paraId="76806D83" w14:textId="77777777" w:rsidTr="007F16E7">
        <w:tc>
          <w:tcPr>
            <w:tcW w:w="1077" w:type="dxa"/>
          </w:tcPr>
          <w:p w14:paraId="360AFA03" w14:textId="77777777" w:rsidR="00D37996" w:rsidRPr="00AF1EB8" w:rsidRDefault="00D37996" w:rsidP="007F16E7">
            <w:pPr>
              <w:pStyle w:val="ConsPlusNormal"/>
              <w:jc w:val="center"/>
            </w:pPr>
            <w:r w:rsidRPr="00AF1EB8">
              <w:t>2.5</w:t>
            </w:r>
          </w:p>
        </w:tc>
        <w:tc>
          <w:tcPr>
            <w:tcW w:w="7994" w:type="dxa"/>
          </w:tcPr>
          <w:p w14:paraId="5E261855" w14:textId="77777777" w:rsidR="00D37996" w:rsidRPr="00AF1EB8" w:rsidRDefault="00D37996" w:rsidP="007F16E7">
            <w:pPr>
              <w:pStyle w:val="ConsPlusNormal"/>
              <w:jc w:val="both"/>
            </w:pPr>
            <w:r w:rsidRPr="00AF1EB8">
              <w:t>Двоичный код. Представление данных в компьютере как текстов в двоичном алфавите</w:t>
            </w:r>
          </w:p>
        </w:tc>
      </w:tr>
      <w:tr w:rsidR="00D37996" w:rsidRPr="00AF1EB8" w14:paraId="315E2867" w14:textId="77777777" w:rsidTr="007F16E7">
        <w:tc>
          <w:tcPr>
            <w:tcW w:w="1077" w:type="dxa"/>
          </w:tcPr>
          <w:p w14:paraId="37F6255D" w14:textId="77777777" w:rsidR="00D37996" w:rsidRPr="00AF1EB8" w:rsidRDefault="00D37996" w:rsidP="007F16E7">
            <w:pPr>
              <w:pStyle w:val="ConsPlusNormal"/>
              <w:jc w:val="center"/>
            </w:pPr>
            <w:r w:rsidRPr="00AF1EB8">
              <w:t>2.6</w:t>
            </w:r>
          </w:p>
        </w:tc>
        <w:tc>
          <w:tcPr>
            <w:tcW w:w="7994" w:type="dxa"/>
          </w:tcPr>
          <w:p w14:paraId="7904347A" w14:textId="77777777" w:rsidR="00D37996" w:rsidRPr="00AF1EB8" w:rsidRDefault="00D37996" w:rsidP="007F16E7">
            <w:pPr>
              <w:pStyle w:val="ConsPlusNormal"/>
              <w:jc w:val="both"/>
            </w:pPr>
            <w:r w:rsidRPr="00AF1EB8">
              <w:t>Информационный объем данных. Бит - минимальная единица количества информации - двоичный разряд. Байт, килобайт, мегабайт, гигабайт</w:t>
            </w:r>
          </w:p>
        </w:tc>
      </w:tr>
      <w:tr w:rsidR="00D37996" w:rsidRPr="00AF1EB8" w14:paraId="24D98F11" w14:textId="77777777" w:rsidTr="007F16E7">
        <w:tc>
          <w:tcPr>
            <w:tcW w:w="1077" w:type="dxa"/>
          </w:tcPr>
          <w:p w14:paraId="0440C978" w14:textId="77777777" w:rsidR="00D37996" w:rsidRPr="00AF1EB8" w:rsidRDefault="00D37996" w:rsidP="007F16E7">
            <w:pPr>
              <w:pStyle w:val="ConsPlusNormal"/>
              <w:jc w:val="center"/>
            </w:pPr>
            <w:r w:rsidRPr="00AF1EB8">
              <w:t>2.7</w:t>
            </w:r>
          </w:p>
        </w:tc>
        <w:tc>
          <w:tcPr>
            <w:tcW w:w="7994" w:type="dxa"/>
          </w:tcPr>
          <w:p w14:paraId="447DB019" w14:textId="77777777" w:rsidR="00D37996" w:rsidRPr="00AF1EB8" w:rsidRDefault="00D37996" w:rsidP="007F16E7">
            <w:pPr>
              <w:pStyle w:val="ConsPlusNormal"/>
              <w:jc w:val="both"/>
            </w:pPr>
            <w:r w:rsidRPr="00AF1EB8">
              <w:t>Скорость передачи данных. Единицы скорости передачи данных. Искажение информации при передаче</w:t>
            </w:r>
          </w:p>
        </w:tc>
      </w:tr>
      <w:tr w:rsidR="00D37996" w:rsidRPr="00AF1EB8" w14:paraId="7A5AF8D5" w14:textId="77777777" w:rsidTr="007F16E7">
        <w:tc>
          <w:tcPr>
            <w:tcW w:w="1077" w:type="dxa"/>
          </w:tcPr>
          <w:p w14:paraId="49524CCD" w14:textId="77777777" w:rsidR="00D37996" w:rsidRPr="00AF1EB8" w:rsidRDefault="00D37996" w:rsidP="007F16E7">
            <w:pPr>
              <w:pStyle w:val="ConsPlusNormal"/>
              <w:jc w:val="center"/>
            </w:pPr>
            <w:r w:rsidRPr="00AF1EB8">
              <w:t>2.8</w:t>
            </w:r>
          </w:p>
        </w:tc>
        <w:tc>
          <w:tcPr>
            <w:tcW w:w="7994" w:type="dxa"/>
          </w:tcPr>
          <w:p w14:paraId="75593534" w14:textId="77777777" w:rsidR="00D37996" w:rsidRPr="00AF1EB8" w:rsidRDefault="00D37996" w:rsidP="007F16E7">
            <w:pPr>
              <w:pStyle w:val="ConsPlusNormal"/>
              <w:jc w:val="both"/>
            </w:pPr>
            <w:r w:rsidRPr="00AF1EB8">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D37996" w:rsidRPr="00AF1EB8" w14:paraId="0022679D" w14:textId="77777777" w:rsidTr="007F16E7">
        <w:tc>
          <w:tcPr>
            <w:tcW w:w="1077" w:type="dxa"/>
          </w:tcPr>
          <w:p w14:paraId="0F0907C8" w14:textId="77777777" w:rsidR="00D37996" w:rsidRPr="00AF1EB8" w:rsidRDefault="00D37996" w:rsidP="007F16E7">
            <w:pPr>
              <w:pStyle w:val="ConsPlusNormal"/>
              <w:jc w:val="center"/>
            </w:pPr>
            <w:r w:rsidRPr="00AF1EB8">
              <w:t>2.9</w:t>
            </w:r>
          </w:p>
        </w:tc>
        <w:tc>
          <w:tcPr>
            <w:tcW w:w="7994" w:type="dxa"/>
          </w:tcPr>
          <w:p w14:paraId="687C35A2" w14:textId="77777777" w:rsidR="00D37996" w:rsidRPr="00AF1EB8" w:rsidRDefault="00D37996" w:rsidP="007F16E7">
            <w:pPr>
              <w:pStyle w:val="ConsPlusNormal"/>
              <w:jc w:val="both"/>
            </w:pPr>
            <w:r w:rsidRPr="00AF1EB8">
              <w:t>Общее представление о цифровом представлении аудиовизуальных и других непрерывных данных. Кодирование цвета. Цветовые модели. Модель RGB. Глубина кодирования. Палитра</w:t>
            </w:r>
          </w:p>
        </w:tc>
      </w:tr>
      <w:tr w:rsidR="00D37996" w:rsidRPr="00AF1EB8" w14:paraId="089B3A77" w14:textId="77777777" w:rsidTr="007F16E7">
        <w:tc>
          <w:tcPr>
            <w:tcW w:w="1077" w:type="dxa"/>
          </w:tcPr>
          <w:p w14:paraId="42EDAAC2" w14:textId="77777777" w:rsidR="00D37996" w:rsidRPr="00AF1EB8" w:rsidRDefault="00D37996" w:rsidP="007F16E7">
            <w:pPr>
              <w:pStyle w:val="ConsPlusNormal"/>
              <w:jc w:val="center"/>
            </w:pPr>
            <w:r w:rsidRPr="00AF1EB8">
              <w:t>2.10</w:t>
            </w:r>
          </w:p>
        </w:tc>
        <w:tc>
          <w:tcPr>
            <w:tcW w:w="7994" w:type="dxa"/>
          </w:tcPr>
          <w:p w14:paraId="32BC9B36" w14:textId="77777777" w:rsidR="00D37996" w:rsidRPr="00AF1EB8" w:rsidRDefault="00D37996" w:rsidP="007F16E7">
            <w:pPr>
              <w:pStyle w:val="ConsPlusNormal"/>
              <w:jc w:val="both"/>
            </w:pPr>
            <w:r w:rsidRPr="00AF1EB8">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D37996" w:rsidRPr="00AF1EB8" w14:paraId="6026D5AA" w14:textId="77777777" w:rsidTr="007F16E7">
        <w:tc>
          <w:tcPr>
            <w:tcW w:w="1077" w:type="dxa"/>
          </w:tcPr>
          <w:p w14:paraId="461EA486" w14:textId="77777777" w:rsidR="00D37996" w:rsidRPr="00AF1EB8" w:rsidRDefault="00D37996" w:rsidP="007F16E7">
            <w:pPr>
              <w:pStyle w:val="ConsPlusNormal"/>
              <w:jc w:val="center"/>
            </w:pPr>
            <w:r w:rsidRPr="00AF1EB8">
              <w:t>2.11</w:t>
            </w:r>
          </w:p>
        </w:tc>
        <w:tc>
          <w:tcPr>
            <w:tcW w:w="7994" w:type="dxa"/>
          </w:tcPr>
          <w:p w14:paraId="209A727C" w14:textId="77777777" w:rsidR="00D37996" w:rsidRPr="00AF1EB8" w:rsidRDefault="00D37996" w:rsidP="007F16E7">
            <w:pPr>
              <w:pStyle w:val="ConsPlusNormal"/>
              <w:jc w:val="both"/>
            </w:pPr>
            <w:r w:rsidRPr="00AF1EB8">
              <w:t>Кодирование звука. Разрядность и частота дискретизации. Количество каналов записи. Оценка количественных параметров, связанных с представлением и хранением звуковых файлов</w:t>
            </w:r>
          </w:p>
        </w:tc>
      </w:tr>
      <w:tr w:rsidR="00D37996" w:rsidRPr="00AF1EB8" w14:paraId="69A85750" w14:textId="77777777" w:rsidTr="007F16E7">
        <w:tc>
          <w:tcPr>
            <w:tcW w:w="1077" w:type="dxa"/>
          </w:tcPr>
          <w:p w14:paraId="4CDFB3B2" w14:textId="77777777" w:rsidR="00D37996" w:rsidRPr="00AF1EB8" w:rsidRDefault="00D37996" w:rsidP="007F16E7">
            <w:pPr>
              <w:pStyle w:val="ConsPlusNormal"/>
              <w:jc w:val="center"/>
            </w:pPr>
            <w:r w:rsidRPr="00AF1EB8">
              <w:t>3</w:t>
            </w:r>
          </w:p>
        </w:tc>
        <w:tc>
          <w:tcPr>
            <w:tcW w:w="7994" w:type="dxa"/>
          </w:tcPr>
          <w:p w14:paraId="3CFDA4CE" w14:textId="77777777" w:rsidR="00D37996" w:rsidRPr="00AF1EB8" w:rsidRDefault="00D37996" w:rsidP="007F16E7">
            <w:pPr>
              <w:pStyle w:val="ConsPlusNormal"/>
              <w:jc w:val="both"/>
            </w:pPr>
            <w:r w:rsidRPr="00AF1EB8">
              <w:t>Информационные технологии</w:t>
            </w:r>
          </w:p>
        </w:tc>
      </w:tr>
      <w:tr w:rsidR="00D37996" w:rsidRPr="00AF1EB8" w14:paraId="05495FDA" w14:textId="77777777" w:rsidTr="007F16E7">
        <w:tc>
          <w:tcPr>
            <w:tcW w:w="1077" w:type="dxa"/>
          </w:tcPr>
          <w:p w14:paraId="7A2A8827" w14:textId="77777777" w:rsidR="00D37996" w:rsidRPr="00AF1EB8" w:rsidRDefault="00D37996" w:rsidP="007F16E7">
            <w:pPr>
              <w:pStyle w:val="ConsPlusNormal"/>
              <w:jc w:val="center"/>
            </w:pPr>
            <w:r w:rsidRPr="00AF1EB8">
              <w:t>3.1</w:t>
            </w:r>
          </w:p>
        </w:tc>
        <w:tc>
          <w:tcPr>
            <w:tcW w:w="7994" w:type="dxa"/>
          </w:tcPr>
          <w:p w14:paraId="4CB6362E" w14:textId="77777777" w:rsidR="00D37996" w:rsidRPr="00AF1EB8" w:rsidRDefault="00D37996" w:rsidP="007F16E7">
            <w:pPr>
              <w:pStyle w:val="ConsPlusNormal"/>
              <w:jc w:val="both"/>
            </w:pPr>
            <w:r w:rsidRPr="00AF1EB8">
              <w:t>Текстовые документы и их структурные элементы (страница, абзац, строка, слово, символ)</w:t>
            </w:r>
          </w:p>
        </w:tc>
      </w:tr>
      <w:tr w:rsidR="00D37996" w:rsidRPr="00AF1EB8" w14:paraId="363EFB5A" w14:textId="77777777" w:rsidTr="007F16E7">
        <w:tc>
          <w:tcPr>
            <w:tcW w:w="1077" w:type="dxa"/>
          </w:tcPr>
          <w:p w14:paraId="6AEED934" w14:textId="77777777" w:rsidR="00D37996" w:rsidRPr="00AF1EB8" w:rsidRDefault="00D37996" w:rsidP="007F16E7">
            <w:pPr>
              <w:pStyle w:val="ConsPlusNormal"/>
              <w:jc w:val="center"/>
            </w:pPr>
            <w:r w:rsidRPr="00AF1EB8">
              <w:t>3.2</w:t>
            </w:r>
          </w:p>
        </w:tc>
        <w:tc>
          <w:tcPr>
            <w:tcW w:w="7994" w:type="dxa"/>
          </w:tcPr>
          <w:p w14:paraId="680F83C5" w14:textId="77777777" w:rsidR="00D37996" w:rsidRPr="00AF1EB8" w:rsidRDefault="00D37996" w:rsidP="007F16E7">
            <w:pPr>
              <w:pStyle w:val="ConsPlusNormal"/>
              <w:jc w:val="both"/>
            </w:pPr>
            <w:r w:rsidRPr="00AF1EB8">
              <w:t>Текстовый процессор - инструмент создания, редактирования и форматирования текстов. Правила набора текста</w:t>
            </w:r>
          </w:p>
        </w:tc>
      </w:tr>
      <w:tr w:rsidR="00D37996" w:rsidRPr="00AF1EB8" w14:paraId="674DF903" w14:textId="77777777" w:rsidTr="007F16E7">
        <w:tc>
          <w:tcPr>
            <w:tcW w:w="1077" w:type="dxa"/>
          </w:tcPr>
          <w:p w14:paraId="293D7CEB" w14:textId="77777777" w:rsidR="00D37996" w:rsidRPr="00AF1EB8" w:rsidRDefault="00D37996" w:rsidP="007F16E7">
            <w:pPr>
              <w:pStyle w:val="ConsPlusNormal"/>
              <w:jc w:val="center"/>
            </w:pPr>
            <w:r w:rsidRPr="00AF1EB8">
              <w:t>3.3</w:t>
            </w:r>
          </w:p>
        </w:tc>
        <w:tc>
          <w:tcPr>
            <w:tcW w:w="7994" w:type="dxa"/>
          </w:tcPr>
          <w:p w14:paraId="36EE1951" w14:textId="77777777" w:rsidR="00D37996" w:rsidRPr="00AF1EB8" w:rsidRDefault="00D37996" w:rsidP="007F16E7">
            <w:pPr>
              <w:pStyle w:val="ConsPlusNormal"/>
              <w:jc w:val="both"/>
            </w:pPr>
            <w:r w:rsidRPr="00AF1EB8">
              <w:t>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Стилевое форматирование</w:t>
            </w:r>
          </w:p>
        </w:tc>
      </w:tr>
      <w:tr w:rsidR="00D37996" w:rsidRPr="00AF1EB8" w14:paraId="3F8F2299" w14:textId="77777777" w:rsidTr="007F16E7">
        <w:tc>
          <w:tcPr>
            <w:tcW w:w="1077" w:type="dxa"/>
          </w:tcPr>
          <w:p w14:paraId="3556D7F5" w14:textId="77777777" w:rsidR="00D37996" w:rsidRPr="00AF1EB8" w:rsidRDefault="00D37996" w:rsidP="007F16E7">
            <w:pPr>
              <w:pStyle w:val="ConsPlusNormal"/>
              <w:jc w:val="center"/>
            </w:pPr>
            <w:r w:rsidRPr="00AF1EB8">
              <w:t>3.4</w:t>
            </w:r>
          </w:p>
        </w:tc>
        <w:tc>
          <w:tcPr>
            <w:tcW w:w="7994" w:type="dxa"/>
          </w:tcPr>
          <w:p w14:paraId="5FA7B31C" w14:textId="77777777" w:rsidR="00D37996" w:rsidRPr="00AF1EB8" w:rsidRDefault="00D37996" w:rsidP="007F16E7">
            <w:pPr>
              <w:pStyle w:val="ConsPlusNormal"/>
              <w:jc w:val="both"/>
            </w:pPr>
            <w:r w:rsidRPr="00AF1EB8">
              <w:t>Структурирование информации с помощью списков и таблиц. Многоуровневые списки. Добавление таблиц в текстовые документы</w:t>
            </w:r>
          </w:p>
        </w:tc>
      </w:tr>
      <w:tr w:rsidR="00D37996" w:rsidRPr="00AF1EB8" w14:paraId="584D1CE8" w14:textId="77777777" w:rsidTr="007F16E7">
        <w:tc>
          <w:tcPr>
            <w:tcW w:w="1077" w:type="dxa"/>
          </w:tcPr>
          <w:p w14:paraId="712F10DC" w14:textId="77777777" w:rsidR="00D37996" w:rsidRPr="00AF1EB8" w:rsidRDefault="00D37996" w:rsidP="007F16E7">
            <w:pPr>
              <w:pStyle w:val="ConsPlusNormal"/>
              <w:jc w:val="center"/>
            </w:pPr>
            <w:r w:rsidRPr="00AF1EB8">
              <w:t>3.5</w:t>
            </w:r>
          </w:p>
        </w:tc>
        <w:tc>
          <w:tcPr>
            <w:tcW w:w="7994" w:type="dxa"/>
          </w:tcPr>
          <w:p w14:paraId="35A6BA7D" w14:textId="77777777" w:rsidR="00D37996" w:rsidRPr="00AF1EB8" w:rsidRDefault="00D37996" w:rsidP="007F16E7">
            <w:pPr>
              <w:pStyle w:val="ConsPlusNormal"/>
              <w:jc w:val="both"/>
            </w:pPr>
            <w:r w:rsidRPr="00AF1EB8">
              <w:t>Вставка изображений в текстовые документы. Обтекание изображений текстом. Включение в текстовый документ диаграмм и формул</w:t>
            </w:r>
          </w:p>
        </w:tc>
      </w:tr>
      <w:tr w:rsidR="00D37996" w:rsidRPr="00AF1EB8" w14:paraId="68F5C3DE" w14:textId="77777777" w:rsidTr="007F16E7">
        <w:tc>
          <w:tcPr>
            <w:tcW w:w="1077" w:type="dxa"/>
          </w:tcPr>
          <w:p w14:paraId="215AE5C5" w14:textId="77777777" w:rsidR="00D37996" w:rsidRPr="00AF1EB8" w:rsidRDefault="00D37996" w:rsidP="007F16E7">
            <w:pPr>
              <w:pStyle w:val="ConsPlusNormal"/>
              <w:jc w:val="center"/>
            </w:pPr>
            <w:r w:rsidRPr="00AF1EB8">
              <w:t>3.6</w:t>
            </w:r>
          </w:p>
        </w:tc>
        <w:tc>
          <w:tcPr>
            <w:tcW w:w="7994" w:type="dxa"/>
          </w:tcPr>
          <w:p w14:paraId="372D8937" w14:textId="77777777" w:rsidR="00D37996" w:rsidRPr="00AF1EB8" w:rsidRDefault="00D37996" w:rsidP="007F16E7">
            <w:pPr>
              <w:pStyle w:val="ConsPlusNormal"/>
              <w:jc w:val="both"/>
            </w:pPr>
            <w:r w:rsidRPr="00AF1EB8">
              <w:t>Параметры страницы, нумерация страниц. Добавление в документ колонтитулов, ссылок</w:t>
            </w:r>
          </w:p>
        </w:tc>
      </w:tr>
      <w:tr w:rsidR="00D37996" w:rsidRPr="00AF1EB8" w14:paraId="0650482F" w14:textId="77777777" w:rsidTr="007F16E7">
        <w:tc>
          <w:tcPr>
            <w:tcW w:w="1077" w:type="dxa"/>
          </w:tcPr>
          <w:p w14:paraId="37680107" w14:textId="77777777" w:rsidR="00D37996" w:rsidRPr="00AF1EB8" w:rsidRDefault="00D37996" w:rsidP="007F16E7">
            <w:pPr>
              <w:pStyle w:val="ConsPlusNormal"/>
              <w:jc w:val="center"/>
            </w:pPr>
            <w:r w:rsidRPr="00AF1EB8">
              <w:t>3.7</w:t>
            </w:r>
          </w:p>
        </w:tc>
        <w:tc>
          <w:tcPr>
            <w:tcW w:w="7994" w:type="dxa"/>
          </w:tcPr>
          <w:p w14:paraId="2BFC3A2B" w14:textId="77777777" w:rsidR="00D37996" w:rsidRPr="00AF1EB8" w:rsidRDefault="00D37996" w:rsidP="007F16E7">
            <w:pPr>
              <w:pStyle w:val="ConsPlusNormal"/>
              <w:jc w:val="both"/>
            </w:pPr>
            <w:r w:rsidRPr="00AF1EB8">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tc>
      </w:tr>
      <w:tr w:rsidR="00D37996" w:rsidRPr="00AF1EB8" w14:paraId="265C4552" w14:textId="77777777" w:rsidTr="007F16E7">
        <w:tc>
          <w:tcPr>
            <w:tcW w:w="1077" w:type="dxa"/>
          </w:tcPr>
          <w:p w14:paraId="50EDEE44" w14:textId="77777777" w:rsidR="00D37996" w:rsidRPr="00AF1EB8" w:rsidRDefault="00D37996" w:rsidP="007F16E7">
            <w:pPr>
              <w:pStyle w:val="ConsPlusNormal"/>
              <w:jc w:val="center"/>
            </w:pPr>
            <w:r w:rsidRPr="00AF1EB8">
              <w:t>3.8</w:t>
            </w:r>
          </w:p>
        </w:tc>
        <w:tc>
          <w:tcPr>
            <w:tcW w:w="7994" w:type="dxa"/>
          </w:tcPr>
          <w:p w14:paraId="52DA9393" w14:textId="77777777" w:rsidR="00D37996" w:rsidRPr="00AF1EB8" w:rsidRDefault="00D37996" w:rsidP="007F16E7">
            <w:pPr>
              <w:pStyle w:val="ConsPlusNormal"/>
              <w:jc w:val="both"/>
            </w:pPr>
            <w:r w:rsidRPr="00AF1EB8">
              <w:t>Знакомство с графическими редакторами. Растровые рисунки. Использование графических примитивов</w:t>
            </w:r>
          </w:p>
        </w:tc>
      </w:tr>
      <w:tr w:rsidR="00D37996" w:rsidRPr="00AF1EB8" w14:paraId="20E4DCE8" w14:textId="77777777" w:rsidTr="007F16E7">
        <w:tc>
          <w:tcPr>
            <w:tcW w:w="1077" w:type="dxa"/>
          </w:tcPr>
          <w:p w14:paraId="3CDC293D" w14:textId="77777777" w:rsidR="00D37996" w:rsidRPr="00AF1EB8" w:rsidRDefault="00D37996" w:rsidP="007F16E7">
            <w:pPr>
              <w:pStyle w:val="ConsPlusNormal"/>
              <w:jc w:val="center"/>
            </w:pPr>
            <w:r w:rsidRPr="00AF1EB8">
              <w:t>3.9</w:t>
            </w:r>
          </w:p>
        </w:tc>
        <w:tc>
          <w:tcPr>
            <w:tcW w:w="7994" w:type="dxa"/>
          </w:tcPr>
          <w:p w14:paraId="6526E9D1" w14:textId="77777777" w:rsidR="00D37996" w:rsidRPr="00AF1EB8" w:rsidRDefault="00D37996" w:rsidP="007F16E7">
            <w:pPr>
              <w:pStyle w:val="ConsPlusNormal"/>
              <w:jc w:val="both"/>
            </w:pPr>
            <w:r w:rsidRPr="00AF1EB8">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tc>
      </w:tr>
      <w:tr w:rsidR="00D37996" w:rsidRPr="00AF1EB8" w14:paraId="15953048" w14:textId="77777777" w:rsidTr="007F16E7">
        <w:tc>
          <w:tcPr>
            <w:tcW w:w="1077" w:type="dxa"/>
          </w:tcPr>
          <w:p w14:paraId="06FB6BEE" w14:textId="77777777" w:rsidR="00D37996" w:rsidRPr="00AF1EB8" w:rsidRDefault="00D37996" w:rsidP="007F16E7">
            <w:pPr>
              <w:pStyle w:val="ConsPlusNormal"/>
              <w:jc w:val="center"/>
            </w:pPr>
            <w:r w:rsidRPr="00AF1EB8">
              <w:t>3.10</w:t>
            </w:r>
          </w:p>
        </w:tc>
        <w:tc>
          <w:tcPr>
            <w:tcW w:w="7994" w:type="dxa"/>
          </w:tcPr>
          <w:p w14:paraId="76682D0D" w14:textId="77777777" w:rsidR="00D37996" w:rsidRPr="00AF1EB8" w:rsidRDefault="00D37996" w:rsidP="007F16E7">
            <w:pPr>
              <w:pStyle w:val="ConsPlusNormal"/>
              <w:jc w:val="both"/>
            </w:pPr>
            <w:r w:rsidRPr="00AF1EB8">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D37996" w:rsidRPr="00AF1EB8" w14:paraId="314D1831" w14:textId="77777777" w:rsidTr="007F16E7">
        <w:tc>
          <w:tcPr>
            <w:tcW w:w="1077" w:type="dxa"/>
          </w:tcPr>
          <w:p w14:paraId="1769E4A5" w14:textId="77777777" w:rsidR="00D37996" w:rsidRPr="00AF1EB8" w:rsidRDefault="00D37996" w:rsidP="007F16E7">
            <w:pPr>
              <w:pStyle w:val="ConsPlusNormal"/>
              <w:jc w:val="center"/>
            </w:pPr>
            <w:r w:rsidRPr="00AF1EB8">
              <w:t>3.11</w:t>
            </w:r>
          </w:p>
        </w:tc>
        <w:tc>
          <w:tcPr>
            <w:tcW w:w="7994" w:type="dxa"/>
          </w:tcPr>
          <w:p w14:paraId="5475410B" w14:textId="77777777" w:rsidR="00D37996" w:rsidRPr="00AF1EB8" w:rsidRDefault="00D37996" w:rsidP="007F16E7">
            <w:pPr>
              <w:pStyle w:val="ConsPlusNormal"/>
              <w:jc w:val="both"/>
            </w:pPr>
            <w:r w:rsidRPr="00AF1EB8">
              <w:t>Подготовка мультимедийных презентаций. Слайд. Добавление на слайд текста и изображений. Работа с несколькими слайдами</w:t>
            </w:r>
          </w:p>
        </w:tc>
      </w:tr>
      <w:tr w:rsidR="00D37996" w:rsidRPr="00AF1EB8" w14:paraId="0B1C8F49" w14:textId="77777777" w:rsidTr="007F16E7">
        <w:tc>
          <w:tcPr>
            <w:tcW w:w="1077" w:type="dxa"/>
          </w:tcPr>
          <w:p w14:paraId="75A5D76E" w14:textId="77777777" w:rsidR="00D37996" w:rsidRPr="00AF1EB8" w:rsidRDefault="00D37996" w:rsidP="007F16E7">
            <w:pPr>
              <w:pStyle w:val="ConsPlusNormal"/>
              <w:jc w:val="center"/>
            </w:pPr>
            <w:r w:rsidRPr="00AF1EB8">
              <w:t>3.12</w:t>
            </w:r>
          </w:p>
        </w:tc>
        <w:tc>
          <w:tcPr>
            <w:tcW w:w="7994" w:type="dxa"/>
          </w:tcPr>
          <w:p w14:paraId="764689AC" w14:textId="77777777" w:rsidR="00D37996" w:rsidRPr="00AF1EB8" w:rsidRDefault="00D37996" w:rsidP="007F16E7">
            <w:pPr>
              <w:pStyle w:val="ConsPlusNormal"/>
              <w:jc w:val="both"/>
            </w:pPr>
            <w:r w:rsidRPr="00AF1EB8">
              <w:t>Добавление на слайд аудиовизуальных данных. Анимация. Гиперссылки</w:t>
            </w:r>
          </w:p>
        </w:tc>
      </w:tr>
    </w:tbl>
    <w:p w14:paraId="61B1AA7A" w14:textId="77777777" w:rsidR="00D37996" w:rsidRPr="00AF1EB8" w:rsidRDefault="00D37996" w:rsidP="00D37996">
      <w:pPr>
        <w:pStyle w:val="ConsPlusNormal"/>
        <w:ind w:firstLine="540"/>
        <w:jc w:val="both"/>
      </w:pPr>
    </w:p>
    <w:p w14:paraId="77E5E4AE" w14:textId="77777777" w:rsidR="00D37996" w:rsidRPr="00AF1EB8" w:rsidRDefault="00D37996" w:rsidP="00D37996">
      <w:pPr>
        <w:pStyle w:val="ConsPlusNormal"/>
        <w:jc w:val="right"/>
      </w:pPr>
      <w:r w:rsidRPr="00AF1EB8">
        <w:t>Таблица 12.2</w:t>
      </w:r>
    </w:p>
    <w:p w14:paraId="4982E9A9" w14:textId="77777777" w:rsidR="00D37996" w:rsidRPr="00AF1EB8" w:rsidRDefault="00D37996" w:rsidP="00D37996">
      <w:pPr>
        <w:pStyle w:val="ConsPlusNormal"/>
        <w:ind w:firstLine="540"/>
        <w:jc w:val="both"/>
      </w:pPr>
    </w:p>
    <w:p w14:paraId="3E4ADB60"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58CEC9B1" w14:textId="77777777" w:rsidR="00D37996" w:rsidRPr="00AF1EB8" w:rsidRDefault="00D37996" w:rsidP="00D37996">
      <w:pPr>
        <w:pStyle w:val="ConsPlusNormal"/>
        <w:jc w:val="center"/>
      </w:pPr>
      <w:r w:rsidRPr="00AF1EB8">
        <w:t>образовательной программы (8 класс)</w:t>
      </w:r>
    </w:p>
    <w:p w14:paraId="101C60A6"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1C888924" w14:textId="77777777" w:rsidTr="007F16E7">
        <w:tc>
          <w:tcPr>
            <w:tcW w:w="1701" w:type="dxa"/>
          </w:tcPr>
          <w:p w14:paraId="2BB46F83" w14:textId="77777777" w:rsidR="00D37996" w:rsidRPr="00AF1EB8" w:rsidRDefault="00D37996" w:rsidP="007F16E7">
            <w:pPr>
              <w:pStyle w:val="ConsPlusNormal"/>
              <w:jc w:val="center"/>
            </w:pPr>
            <w:r w:rsidRPr="00AF1EB8">
              <w:t>Код проверяемого результата</w:t>
            </w:r>
          </w:p>
        </w:tc>
        <w:tc>
          <w:tcPr>
            <w:tcW w:w="7370" w:type="dxa"/>
          </w:tcPr>
          <w:p w14:paraId="4426B8B3"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339D1F7F" w14:textId="77777777" w:rsidTr="007F16E7">
        <w:tc>
          <w:tcPr>
            <w:tcW w:w="1701" w:type="dxa"/>
          </w:tcPr>
          <w:p w14:paraId="3D01E2F3" w14:textId="77777777" w:rsidR="00D37996" w:rsidRPr="00AF1EB8" w:rsidRDefault="00D37996" w:rsidP="007F16E7">
            <w:pPr>
              <w:pStyle w:val="ConsPlusNormal"/>
              <w:jc w:val="center"/>
            </w:pPr>
            <w:r w:rsidRPr="00AF1EB8">
              <w:t>1</w:t>
            </w:r>
          </w:p>
        </w:tc>
        <w:tc>
          <w:tcPr>
            <w:tcW w:w="7370" w:type="dxa"/>
          </w:tcPr>
          <w:p w14:paraId="0C6C58F3" w14:textId="77777777" w:rsidR="00D37996" w:rsidRPr="00AF1EB8" w:rsidRDefault="00D37996" w:rsidP="007F16E7">
            <w:pPr>
              <w:pStyle w:val="ConsPlusNormal"/>
              <w:jc w:val="both"/>
            </w:pPr>
            <w:r w:rsidRPr="00AF1EB8">
              <w:t>По теме "Теоретические основы информатики"</w:t>
            </w:r>
          </w:p>
        </w:tc>
      </w:tr>
      <w:tr w:rsidR="00D37996" w:rsidRPr="00AF1EB8" w14:paraId="38112ABB" w14:textId="77777777" w:rsidTr="007F16E7">
        <w:tc>
          <w:tcPr>
            <w:tcW w:w="1701" w:type="dxa"/>
          </w:tcPr>
          <w:p w14:paraId="2DCE0DF9" w14:textId="77777777" w:rsidR="00D37996" w:rsidRPr="00AF1EB8" w:rsidRDefault="00D37996" w:rsidP="007F16E7">
            <w:pPr>
              <w:pStyle w:val="ConsPlusNormal"/>
              <w:jc w:val="center"/>
            </w:pPr>
            <w:r w:rsidRPr="00AF1EB8">
              <w:t>1.1</w:t>
            </w:r>
          </w:p>
        </w:tc>
        <w:tc>
          <w:tcPr>
            <w:tcW w:w="7370" w:type="dxa"/>
          </w:tcPr>
          <w:p w14:paraId="54FAE432" w14:textId="77777777" w:rsidR="00D37996" w:rsidRPr="00AF1EB8" w:rsidRDefault="00D37996" w:rsidP="007F16E7">
            <w:pPr>
              <w:pStyle w:val="ConsPlusNormal"/>
              <w:jc w:val="both"/>
            </w:pPr>
            <w:r w:rsidRPr="00AF1EB8">
              <w:t>Пояснять на примерах различия между позиционными и непозиционными системами счисления</w:t>
            </w:r>
          </w:p>
        </w:tc>
      </w:tr>
      <w:tr w:rsidR="00D37996" w:rsidRPr="00AF1EB8" w14:paraId="71A58C2C" w14:textId="77777777" w:rsidTr="007F16E7">
        <w:tc>
          <w:tcPr>
            <w:tcW w:w="1701" w:type="dxa"/>
          </w:tcPr>
          <w:p w14:paraId="05A1163D" w14:textId="77777777" w:rsidR="00D37996" w:rsidRPr="00AF1EB8" w:rsidRDefault="00D37996" w:rsidP="007F16E7">
            <w:pPr>
              <w:pStyle w:val="ConsPlusNormal"/>
              <w:jc w:val="center"/>
            </w:pPr>
            <w:r w:rsidRPr="00AF1EB8">
              <w:t>1.2</w:t>
            </w:r>
          </w:p>
        </w:tc>
        <w:tc>
          <w:tcPr>
            <w:tcW w:w="7370" w:type="dxa"/>
          </w:tcPr>
          <w:p w14:paraId="0FDECE85" w14:textId="77777777" w:rsidR="00D37996" w:rsidRPr="00AF1EB8" w:rsidRDefault="00D37996" w:rsidP="007F16E7">
            <w:pPr>
              <w:pStyle w:val="ConsPlusNormal"/>
              <w:jc w:val="both"/>
            </w:pPr>
            <w:r w:rsidRPr="00AF1EB8">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D37996" w:rsidRPr="00AF1EB8" w14:paraId="156B2189" w14:textId="77777777" w:rsidTr="007F16E7">
        <w:tc>
          <w:tcPr>
            <w:tcW w:w="1701" w:type="dxa"/>
          </w:tcPr>
          <w:p w14:paraId="76FF553D" w14:textId="77777777" w:rsidR="00D37996" w:rsidRPr="00AF1EB8" w:rsidRDefault="00D37996" w:rsidP="007F16E7">
            <w:pPr>
              <w:pStyle w:val="ConsPlusNormal"/>
              <w:jc w:val="center"/>
            </w:pPr>
            <w:r w:rsidRPr="00AF1EB8">
              <w:t>1.3</w:t>
            </w:r>
          </w:p>
        </w:tc>
        <w:tc>
          <w:tcPr>
            <w:tcW w:w="7370" w:type="dxa"/>
          </w:tcPr>
          <w:p w14:paraId="3C75FCAC" w14:textId="77777777" w:rsidR="00D37996" w:rsidRPr="00AF1EB8" w:rsidRDefault="00D37996" w:rsidP="007F16E7">
            <w:pPr>
              <w:pStyle w:val="ConsPlusNormal"/>
              <w:jc w:val="both"/>
            </w:pPr>
            <w:r w:rsidRPr="00AF1EB8">
              <w:t>Раскрывать смысл понятий "высказывание", "логическая операция", "логическое выражение"</w:t>
            </w:r>
          </w:p>
        </w:tc>
      </w:tr>
      <w:tr w:rsidR="00D37996" w:rsidRPr="00AF1EB8" w14:paraId="0D61D407" w14:textId="77777777" w:rsidTr="007F16E7">
        <w:tc>
          <w:tcPr>
            <w:tcW w:w="1701" w:type="dxa"/>
          </w:tcPr>
          <w:p w14:paraId="49F25072" w14:textId="77777777" w:rsidR="00D37996" w:rsidRPr="00AF1EB8" w:rsidRDefault="00D37996" w:rsidP="007F16E7">
            <w:pPr>
              <w:pStyle w:val="ConsPlusNormal"/>
              <w:jc w:val="center"/>
            </w:pPr>
            <w:r w:rsidRPr="00AF1EB8">
              <w:t>1.4</w:t>
            </w:r>
          </w:p>
        </w:tc>
        <w:tc>
          <w:tcPr>
            <w:tcW w:w="7370" w:type="dxa"/>
          </w:tcPr>
          <w:p w14:paraId="700510C9" w14:textId="77777777" w:rsidR="00D37996" w:rsidRPr="00AF1EB8" w:rsidRDefault="00D37996" w:rsidP="007F16E7">
            <w:pPr>
              <w:pStyle w:val="ConsPlusNormal"/>
              <w:jc w:val="both"/>
            </w:pPr>
            <w:r w:rsidRPr="00AF1EB8">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r>
      <w:tr w:rsidR="00D37996" w:rsidRPr="00AF1EB8" w14:paraId="46C0B642" w14:textId="77777777" w:rsidTr="007F16E7">
        <w:tc>
          <w:tcPr>
            <w:tcW w:w="1701" w:type="dxa"/>
          </w:tcPr>
          <w:p w14:paraId="7D0FBE52" w14:textId="77777777" w:rsidR="00D37996" w:rsidRPr="00AF1EB8" w:rsidRDefault="00D37996" w:rsidP="007F16E7">
            <w:pPr>
              <w:pStyle w:val="ConsPlusNormal"/>
              <w:jc w:val="center"/>
            </w:pPr>
            <w:r w:rsidRPr="00AF1EB8">
              <w:t>2</w:t>
            </w:r>
          </w:p>
        </w:tc>
        <w:tc>
          <w:tcPr>
            <w:tcW w:w="7370" w:type="dxa"/>
          </w:tcPr>
          <w:p w14:paraId="60054F51" w14:textId="77777777" w:rsidR="00D37996" w:rsidRPr="00AF1EB8" w:rsidRDefault="00D37996" w:rsidP="007F16E7">
            <w:pPr>
              <w:pStyle w:val="ConsPlusNormal"/>
              <w:jc w:val="both"/>
            </w:pPr>
            <w:r w:rsidRPr="00AF1EB8">
              <w:t>По теме "Алгоритмы и программирование"</w:t>
            </w:r>
          </w:p>
        </w:tc>
      </w:tr>
      <w:tr w:rsidR="00D37996" w:rsidRPr="00AF1EB8" w14:paraId="418ADD26" w14:textId="77777777" w:rsidTr="007F16E7">
        <w:tc>
          <w:tcPr>
            <w:tcW w:w="1701" w:type="dxa"/>
          </w:tcPr>
          <w:p w14:paraId="6A1CE807" w14:textId="77777777" w:rsidR="00D37996" w:rsidRPr="00AF1EB8" w:rsidRDefault="00D37996" w:rsidP="007F16E7">
            <w:pPr>
              <w:pStyle w:val="ConsPlusNormal"/>
              <w:jc w:val="center"/>
            </w:pPr>
            <w:r w:rsidRPr="00AF1EB8">
              <w:t>2.1</w:t>
            </w:r>
          </w:p>
        </w:tc>
        <w:tc>
          <w:tcPr>
            <w:tcW w:w="7370" w:type="dxa"/>
          </w:tcPr>
          <w:p w14:paraId="71FE3D84" w14:textId="77777777" w:rsidR="00D37996" w:rsidRPr="00AF1EB8" w:rsidRDefault="00D37996" w:rsidP="007F16E7">
            <w:pPr>
              <w:pStyle w:val="ConsPlusNormal"/>
              <w:jc w:val="both"/>
            </w:pPr>
            <w:r w:rsidRPr="00AF1EB8">
              <w:t>Раскрывать смысл понятий "исполнитель", "алгоритм", "программа", понимая разницу между употреблением этих терминов в обыденной речи и в информатике</w:t>
            </w:r>
          </w:p>
        </w:tc>
      </w:tr>
      <w:tr w:rsidR="00D37996" w:rsidRPr="00AF1EB8" w14:paraId="5DAB8B3E" w14:textId="77777777" w:rsidTr="007F16E7">
        <w:tc>
          <w:tcPr>
            <w:tcW w:w="1701" w:type="dxa"/>
          </w:tcPr>
          <w:p w14:paraId="0752DFBD" w14:textId="77777777" w:rsidR="00D37996" w:rsidRPr="00AF1EB8" w:rsidRDefault="00D37996" w:rsidP="007F16E7">
            <w:pPr>
              <w:pStyle w:val="ConsPlusNormal"/>
              <w:jc w:val="center"/>
            </w:pPr>
            <w:r w:rsidRPr="00AF1EB8">
              <w:t>2.2</w:t>
            </w:r>
          </w:p>
        </w:tc>
        <w:tc>
          <w:tcPr>
            <w:tcW w:w="7370" w:type="dxa"/>
          </w:tcPr>
          <w:p w14:paraId="115DFC7A" w14:textId="77777777" w:rsidR="00D37996" w:rsidRPr="00AF1EB8" w:rsidRDefault="00D37996" w:rsidP="007F16E7">
            <w:pPr>
              <w:pStyle w:val="ConsPlusNormal"/>
              <w:jc w:val="both"/>
            </w:pPr>
            <w:r w:rsidRPr="00AF1EB8">
              <w:t>Описывать алгоритм решения задачи различными способами, в том числе в виде блок-схемы</w:t>
            </w:r>
          </w:p>
        </w:tc>
      </w:tr>
      <w:tr w:rsidR="00D37996" w:rsidRPr="00AF1EB8" w14:paraId="4178ABE9" w14:textId="77777777" w:rsidTr="007F16E7">
        <w:tc>
          <w:tcPr>
            <w:tcW w:w="1701" w:type="dxa"/>
          </w:tcPr>
          <w:p w14:paraId="1909A8D6" w14:textId="77777777" w:rsidR="00D37996" w:rsidRPr="00AF1EB8" w:rsidRDefault="00D37996" w:rsidP="007F16E7">
            <w:pPr>
              <w:pStyle w:val="ConsPlusNormal"/>
              <w:jc w:val="center"/>
            </w:pPr>
            <w:r w:rsidRPr="00AF1EB8">
              <w:t>2.3</w:t>
            </w:r>
          </w:p>
        </w:tc>
        <w:tc>
          <w:tcPr>
            <w:tcW w:w="7370" w:type="dxa"/>
          </w:tcPr>
          <w:p w14:paraId="229ECF05" w14:textId="77777777" w:rsidR="00D37996" w:rsidRPr="00AF1EB8" w:rsidRDefault="00D37996" w:rsidP="007F16E7">
            <w:pPr>
              <w:pStyle w:val="ConsPlusNormal"/>
              <w:jc w:val="both"/>
            </w:pPr>
            <w:r w:rsidRPr="00AF1EB8">
              <w:t>Составлять, выполнять вручную и на компьютере несложные алгоритмы с использованием ветвлений и циклов для управления исполнителями</w:t>
            </w:r>
          </w:p>
        </w:tc>
      </w:tr>
      <w:tr w:rsidR="00D37996" w:rsidRPr="00AF1EB8" w14:paraId="6A9F9245" w14:textId="77777777" w:rsidTr="007F16E7">
        <w:tc>
          <w:tcPr>
            <w:tcW w:w="1701" w:type="dxa"/>
          </w:tcPr>
          <w:p w14:paraId="4D67F338" w14:textId="77777777" w:rsidR="00D37996" w:rsidRPr="00AF1EB8" w:rsidRDefault="00D37996" w:rsidP="007F16E7">
            <w:pPr>
              <w:pStyle w:val="ConsPlusNormal"/>
              <w:jc w:val="center"/>
            </w:pPr>
            <w:r w:rsidRPr="00AF1EB8">
              <w:t>2.4</w:t>
            </w:r>
          </w:p>
        </w:tc>
        <w:tc>
          <w:tcPr>
            <w:tcW w:w="7370" w:type="dxa"/>
          </w:tcPr>
          <w:p w14:paraId="27EA8290" w14:textId="77777777" w:rsidR="00D37996" w:rsidRPr="00AF1EB8" w:rsidRDefault="00D37996" w:rsidP="007F16E7">
            <w:pPr>
              <w:pStyle w:val="ConsPlusNormal"/>
              <w:jc w:val="both"/>
            </w:pPr>
            <w:r w:rsidRPr="00AF1EB8">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tc>
      </w:tr>
      <w:tr w:rsidR="00D37996" w:rsidRPr="00AF1EB8" w14:paraId="4FC38127" w14:textId="77777777" w:rsidTr="007F16E7">
        <w:tc>
          <w:tcPr>
            <w:tcW w:w="1701" w:type="dxa"/>
          </w:tcPr>
          <w:p w14:paraId="06BB579B" w14:textId="77777777" w:rsidR="00D37996" w:rsidRPr="00AF1EB8" w:rsidRDefault="00D37996" w:rsidP="007F16E7">
            <w:pPr>
              <w:pStyle w:val="ConsPlusNormal"/>
              <w:jc w:val="center"/>
            </w:pPr>
            <w:r w:rsidRPr="00AF1EB8">
              <w:t>2.5</w:t>
            </w:r>
          </w:p>
        </w:tc>
        <w:tc>
          <w:tcPr>
            <w:tcW w:w="7370" w:type="dxa"/>
          </w:tcPr>
          <w:p w14:paraId="5C1C966B" w14:textId="77777777" w:rsidR="00D37996" w:rsidRPr="00AF1EB8" w:rsidRDefault="00D37996" w:rsidP="007F16E7">
            <w:pPr>
              <w:pStyle w:val="ConsPlusNormal"/>
              <w:jc w:val="both"/>
            </w:pPr>
            <w:r w:rsidRPr="00AF1EB8">
              <w:t>Использовать при разработке программ логические значения, операции и выражения с ними</w:t>
            </w:r>
          </w:p>
        </w:tc>
      </w:tr>
      <w:tr w:rsidR="00D37996" w:rsidRPr="00AF1EB8" w14:paraId="5AA1F6F4" w14:textId="77777777" w:rsidTr="007F16E7">
        <w:tc>
          <w:tcPr>
            <w:tcW w:w="1701" w:type="dxa"/>
          </w:tcPr>
          <w:p w14:paraId="1A3E9FCB" w14:textId="77777777" w:rsidR="00D37996" w:rsidRPr="00AF1EB8" w:rsidRDefault="00D37996" w:rsidP="007F16E7">
            <w:pPr>
              <w:pStyle w:val="ConsPlusNormal"/>
              <w:jc w:val="center"/>
            </w:pPr>
            <w:r w:rsidRPr="00AF1EB8">
              <w:t>2.6</w:t>
            </w:r>
          </w:p>
        </w:tc>
        <w:tc>
          <w:tcPr>
            <w:tcW w:w="7370" w:type="dxa"/>
          </w:tcPr>
          <w:p w14:paraId="6F84F46D" w14:textId="77777777" w:rsidR="00D37996" w:rsidRPr="00AF1EB8" w:rsidRDefault="00D37996" w:rsidP="007F16E7">
            <w:pPr>
              <w:pStyle w:val="ConsPlusNormal"/>
              <w:jc w:val="both"/>
            </w:pPr>
            <w:r w:rsidRPr="00AF1EB8">
              <w:t>Анализировать предложенные алгоритмы, в том числе определять, какие результаты возможны при заданном множестве исходных значений</w:t>
            </w:r>
          </w:p>
        </w:tc>
      </w:tr>
      <w:tr w:rsidR="00D37996" w:rsidRPr="00AF1EB8" w14:paraId="1768C6CB" w14:textId="77777777" w:rsidTr="007F16E7">
        <w:tc>
          <w:tcPr>
            <w:tcW w:w="1701" w:type="dxa"/>
          </w:tcPr>
          <w:p w14:paraId="128BC423" w14:textId="77777777" w:rsidR="00D37996" w:rsidRPr="00AF1EB8" w:rsidRDefault="00D37996" w:rsidP="007F16E7">
            <w:pPr>
              <w:pStyle w:val="ConsPlusNormal"/>
              <w:jc w:val="center"/>
            </w:pPr>
            <w:r w:rsidRPr="00AF1EB8">
              <w:t>2.7</w:t>
            </w:r>
          </w:p>
        </w:tc>
        <w:tc>
          <w:tcPr>
            <w:tcW w:w="7370" w:type="dxa"/>
          </w:tcPr>
          <w:p w14:paraId="16F02FDC" w14:textId="77777777" w:rsidR="00D37996" w:rsidRPr="00AF1EB8" w:rsidRDefault="00D37996" w:rsidP="007F16E7">
            <w:pPr>
              <w:pStyle w:val="ConsPlusNormal"/>
              <w:jc w:val="both"/>
            </w:pPr>
            <w:r w:rsidRPr="00AF1EB8">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tc>
      </w:tr>
    </w:tbl>
    <w:p w14:paraId="299F123E" w14:textId="77777777" w:rsidR="00D37996" w:rsidRPr="00AF1EB8" w:rsidRDefault="00D37996" w:rsidP="00D37996">
      <w:pPr>
        <w:pStyle w:val="ConsPlusNormal"/>
        <w:ind w:firstLine="540"/>
        <w:jc w:val="both"/>
      </w:pPr>
    </w:p>
    <w:p w14:paraId="568BACB7" w14:textId="77777777" w:rsidR="00D37996" w:rsidRPr="00AF1EB8" w:rsidRDefault="00D37996" w:rsidP="00D37996">
      <w:pPr>
        <w:pStyle w:val="ConsPlusNormal"/>
        <w:jc w:val="right"/>
      </w:pPr>
      <w:r w:rsidRPr="00AF1EB8">
        <w:t>Таблица 12.3</w:t>
      </w:r>
    </w:p>
    <w:p w14:paraId="476DBA4D" w14:textId="77777777" w:rsidR="00D37996" w:rsidRPr="00AF1EB8" w:rsidRDefault="00D37996" w:rsidP="00D37996">
      <w:pPr>
        <w:pStyle w:val="ConsPlusNormal"/>
        <w:ind w:firstLine="540"/>
        <w:jc w:val="both"/>
      </w:pPr>
    </w:p>
    <w:p w14:paraId="5791034C" w14:textId="77777777" w:rsidR="00D37996" w:rsidRPr="00AF1EB8" w:rsidRDefault="00D37996" w:rsidP="00D37996">
      <w:pPr>
        <w:pStyle w:val="ConsPlusNormal"/>
        <w:jc w:val="center"/>
      </w:pPr>
      <w:r w:rsidRPr="00AF1EB8">
        <w:t>Проверяемые элементы содержания (8 класс)</w:t>
      </w:r>
    </w:p>
    <w:p w14:paraId="713866F4"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3BADFBCD" w14:textId="77777777" w:rsidTr="007F16E7">
        <w:tc>
          <w:tcPr>
            <w:tcW w:w="1077" w:type="dxa"/>
          </w:tcPr>
          <w:p w14:paraId="1BD29182" w14:textId="77777777" w:rsidR="00D37996" w:rsidRPr="00AF1EB8" w:rsidRDefault="00D37996" w:rsidP="007F16E7">
            <w:pPr>
              <w:pStyle w:val="ConsPlusNormal"/>
              <w:jc w:val="center"/>
            </w:pPr>
            <w:r w:rsidRPr="00AF1EB8">
              <w:t>Код</w:t>
            </w:r>
          </w:p>
        </w:tc>
        <w:tc>
          <w:tcPr>
            <w:tcW w:w="7994" w:type="dxa"/>
          </w:tcPr>
          <w:p w14:paraId="7824ED3B"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4A55F4FF" w14:textId="77777777" w:rsidTr="007F16E7">
        <w:tc>
          <w:tcPr>
            <w:tcW w:w="1077" w:type="dxa"/>
          </w:tcPr>
          <w:p w14:paraId="1CA1BB9F" w14:textId="77777777" w:rsidR="00D37996" w:rsidRPr="00AF1EB8" w:rsidRDefault="00D37996" w:rsidP="007F16E7">
            <w:pPr>
              <w:pStyle w:val="ConsPlusNormal"/>
              <w:jc w:val="center"/>
            </w:pPr>
            <w:r w:rsidRPr="00AF1EB8">
              <w:t>1</w:t>
            </w:r>
          </w:p>
        </w:tc>
        <w:tc>
          <w:tcPr>
            <w:tcW w:w="7994" w:type="dxa"/>
          </w:tcPr>
          <w:p w14:paraId="03A77591" w14:textId="77777777" w:rsidR="00D37996" w:rsidRPr="00AF1EB8" w:rsidRDefault="00D37996" w:rsidP="007F16E7">
            <w:pPr>
              <w:pStyle w:val="ConsPlusNormal"/>
              <w:jc w:val="both"/>
            </w:pPr>
            <w:r w:rsidRPr="00AF1EB8">
              <w:t>Теоретические основы информатики</w:t>
            </w:r>
          </w:p>
        </w:tc>
      </w:tr>
      <w:tr w:rsidR="00D37996" w:rsidRPr="00AF1EB8" w14:paraId="5F16CF2D" w14:textId="77777777" w:rsidTr="007F16E7">
        <w:tc>
          <w:tcPr>
            <w:tcW w:w="1077" w:type="dxa"/>
          </w:tcPr>
          <w:p w14:paraId="5EA4B2C0" w14:textId="77777777" w:rsidR="00D37996" w:rsidRPr="00AF1EB8" w:rsidRDefault="00D37996" w:rsidP="007F16E7">
            <w:pPr>
              <w:pStyle w:val="ConsPlusNormal"/>
              <w:jc w:val="center"/>
            </w:pPr>
            <w:r w:rsidRPr="00AF1EB8">
              <w:t>1.1</w:t>
            </w:r>
          </w:p>
        </w:tc>
        <w:tc>
          <w:tcPr>
            <w:tcW w:w="7994" w:type="dxa"/>
          </w:tcPr>
          <w:p w14:paraId="6F6A60F7" w14:textId="77777777" w:rsidR="00D37996" w:rsidRPr="00AF1EB8" w:rsidRDefault="00D37996" w:rsidP="007F16E7">
            <w:pPr>
              <w:pStyle w:val="ConsPlusNormal"/>
              <w:jc w:val="both"/>
            </w:pPr>
            <w:r w:rsidRPr="00AF1EB8">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tc>
      </w:tr>
      <w:tr w:rsidR="00D37996" w:rsidRPr="00AF1EB8" w14:paraId="70A972E1" w14:textId="77777777" w:rsidTr="007F16E7">
        <w:tc>
          <w:tcPr>
            <w:tcW w:w="1077" w:type="dxa"/>
          </w:tcPr>
          <w:p w14:paraId="0916DD79" w14:textId="77777777" w:rsidR="00D37996" w:rsidRPr="00AF1EB8" w:rsidRDefault="00D37996" w:rsidP="007F16E7">
            <w:pPr>
              <w:pStyle w:val="ConsPlusNormal"/>
              <w:jc w:val="center"/>
            </w:pPr>
            <w:r w:rsidRPr="00AF1EB8">
              <w:t>1.2</w:t>
            </w:r>
          </w:p>
        </w:tc>
        <w:tc>
          <w:tcPr>
            <w:tcW w:w="7994" w:type="dxa"/>
          </w:tcPr>
          <w:p w14:paraId="4D3B228E" w14:textId="77777777" w:rsidR="00D37996" w:rsidRPr="00AF1EB8" w:rsidRDefault="00D37996" w:rsidP="007F16E7">
            <w:pPr>
              <w:pStyle w:val="ConsPlusNormal"/>
              <w:jc w:val="both"/>
            </w:pPr>
            <w:r w:rsidRPr="00AF1EB8">
              <w:t>Римская система счисления</w:t>
            </w:r>
          </w:p>
        </w:tc>
      </w:tr>
      <w:tr w:rsidR="00D37996" w:rsidRPr="00AF1EB8" w14:paraId="50C5159D" w14:textId="77777777" w:rsidTr="007F16E7">
        <w:tc>
          <w:tcPr>
            <w:tcW w:w="1077" w:type="dxa"/>
          </w:tcPr>
          <w:p w14:paraId="2FA92504" w14:textId="77777777" w:rsidR="00D37996" w:rsidRPr="00AF1EB8" w:rsidRDefault="00D37996" w:rsidP="007F16E7">
            <w:pPr>
              <w:pStyle w:val="ConsPlusNormal"/>
              <w:jc w:val="center"/>
            </w:pPr>
            <w:r w:rsidRPr="00AF1EB8">
              <w:t>1.3</w:t>
            </w:r>
          </w:p>
        </w:tc>
        <w:tc>
          <w:tcPr>
            <w:tcW w:w="7994" w:type="dxa"/>
          </w:tcPr>
          <w:p w14:paraId="06FDC6ED" w14:textId="77777777" w:rsidR="00D37996" w:rsidRPr="00AF1EB8" w:rsidRDefault="00D37996" w:rsidP="007F16E7">
            <w:pPr>
              <w:pStyle w:val="ConsPlusNormal"/>
              <w:jc w:val="both"/>
            </w:pPr>
            <w:r w:rsidRPr="00AF1EB8">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tc>
      </w:tr>
      <w:tr w:rsidR="00D37996" w:rsidRPr="00AF1EB8" w14:paraId="0D0C1449" w14:textId="77777777" w:rsidTr="007F16E7">
        <w:tc>
          <w:tcPr>
            <w:tcW w:w="1077" w:type="dxa"/>
          </w:tcPr>
          <w:p w14:paraId="33DB059F" w14:textId="77777777" w:rsidR="00D37996" w:rsidRPr="00AF1EB8" w:rsidRDefault="00D37996" w:rsidP="007F16E7">
            <w:pPr>
              <w:pStyle w:val="ConsPlusNormal"/>
              <w:jc w:val="center"/>
            </w:pPr>
            <w:r w:rsidRPr="00AF1EB8">
              <w:t>1.4</w:t>
            </w:r>
          </w:p>
        </w:tc>
        <w:tc>
          <w:tcPr>
            <w:tcW w:w="7994" w:type="dxa"/>
          </w:tcPr>
          <w:p w14:paraId="74737994" w14:textId="77777777" w:rsidR="00D37996" w:rsidRPr="00AF1EB8" w:rsidRDefault="00D37996" w:rsidP="007F16E7">
            <w:pPr>
              <w:pStyle w:val="ConsPlusNormal"/>
              <w:jc w:val="both"/>
            </w:pPr>
            <w:r w:rsidRPr="00AF1EB8">
              <w:t>Арифметические операции в двоичной системе счисления</w:t>
            </w:r>
          </w:p>
        </w:tc>
      </w:tr>
      <w:tr w:rsidR="00D37996" w:rsidRPr="00AF1EB8" w14:paraId="6CFCAC97" w14:textId="77777777" w:rsidTr="007F16E7">
        <w:tc>
          <w:tcPr>
            <w:tcW w:w="1077" w:type="dxa"/>
          </w:tcPr>
          <w:p w14:paraId="2372EF31" w14:textId="77777777" w:rsidR="00D37996" w:rsidRPr="00AF1EB8" w:rsidRDefault="00D37996" w:rsidP="007F16E7">
            <w:pPr>
              <w:pStyle w:val="ConsPlusNormal"/>
              <w:jc w:val="center"/>
            </w:pPr>
            <w:r w:rsidRPr="00AF1EB8">
              <w:t>1.5</w:t>
            </w:r>
          </w:p>
        </w:tc>
        <w:tc>
          <w:tcPr>
            <w:tcW w:w="7994" w:type="dxa"/>
          </w:tcPr>
          <w:p w14:paraId="0B4EE6E6" w14:textId="77777777" w:rsidR="00D37996" w:rsidRPr="00AF1EB8" w:rsidRDefault="00D37996" w:rsidP="007F16E7">
            <w:pPr>
              <w:pStyle w:val="ConsPlusNormal"/>
              <w:jc w:val="both"/>
            </w:pPr>
            <w:r w:rsidRPr="00AF1EB8">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w:t>
            </w:r>
          </w:p>
        </w:tc>
      </w:tr>
      <w:tr w:rsidR="00D37996" w:rsidRPr="00AF1EB8" w14:paraId="25C71719" w14:textId="77777777" w:rsidTr="007F16E7">
        <w:tc>
          <w:tcPr>
            <w:tcW w:w="1077" w:type="dxa"/>
          </w:tcPr>
          <w:p w14:paraId="34760F0C" w14:textId="77777777" w:rsidR="00D37996" w:rsidRPr="00AF1EB8" w:rsidRDefault="00D37996" w:rsidP="007F16E7">
            <w:pPr>
              <w:pStyle w:val="ConsPlusNormal"/>
              <w:jc w:val="center"/>
            </w:pPr>
            <w:r w:rsidRPr="00AF1EB8">
              <w:t>1.6</w:t>
            </w:r>
          </w:p>
        </w:tc>
        <w:tc>
          <w:tcPr>
            <w:tcW w:w="7994" w:type="dxa"/>
          </w:tcPr>
          <w:p w14:paraId="302C124E" w14:textId="77777777" w:rsidR="00D37996" w:rsidRPr="00AF1EB8" w:rsidRDefault="00D37996" w:rsidP="007F16E7">
            <w:pPr>
              <w:pStyle w:val="ConsPlusNormal"/>
              <w:jc w:val="both"/>
            </w:pPr>
            <w:r w:rsidRPr="00AF1EB8">
              <w:t>Логические выражения. Правила записи логических выражений. Построение таблиц истинности логических выражений</w:t>
            </w:r>
          </w:p>
        </w:tc>
      </w:tr>
      <w:tr w:rsidR="00D37996" w:rsidRPr="00AF1EB8" w14:paraId="588B0063" w14:textId="77777777" w:rsidTr="007F16E7">
        <w:tc>
          <w:tcPr>
            <w:tcW w:w="1077" w:type="dxa"/>
          </w:tcPr>
          <w:p w14:paraId="61CDEEF9" w14:textId="77777777" w:rsidR="00D37996" w:rsidRPr="00AF1EB8" w:rsidRDefault="00D37996" w:rsidP="007F16E7">
            <w:pPr>
              <w:pStyle w:val="ConsPlusNormal"/>
              <w:jc w:val="center"/>
            </w:pPr>
            <w:r w:rsidRPr="00AF1EB8">
              <w:t>1.7</w:t>
            </w:r>
          </w:p>
        </w:tc>
        <w:tc>
          <w:tcPr>
            <w:tcW w:w="7994" w:type="dxa"/>
          </w:tcPr>
          <w:p w14:paraId="3455BEF1" w14:textId="77777777" w:rsidR="00D37996" w:rsidRPr="00AF1EB8" w:rsidRDefault="00D37996" w:rsidP="007F16E7">
            <w:pPr>
              <w:pStyle w:val="ConsPlusNormal"/>
              <w:jc w:val="both"/>
            </w:pPr>
            <w:r w:rsidRPr="00AF1EB8">
              <w:t>Логические элементы. Знакомство с логическими основами компьютера</w:t>
            </w:r>
          </w:p>
        </w:tc>
      </w:tr>
      <w:tr w:rsidR="00D37996" w:rsidRPr="00AF1EB8" w14:paraId="3432D6AA" w14:textId="77777777" w:rsidTr="007F16E7">
        <w:tc>
          <w:tcPr>
            <w:tcW w:w="1077" w:type="dxa"/>
          </w:tcPr>
          <w:p w14:paraId="679AB1D3" w14:textId="77777777" w:rsidR="00D37996" w:rsidRPr="00AF1EB8" w:rsidRDefault="00D37996" w:rsidP="007F16E7">
            <w:pPr>
              <w:pStyle w:val="ConsPlusNormal"/>
              <w:jc w:val="center"/>
            </w:pPr>
            <w:r w:rsidRPr="00AF1EB8">
              <w:t>2</w:t>
            </w:r>
          </w:p>
        </w:tc>
        <w:tc>
          <w:tcPr>
            <w:tcW w:w="7994" w:type="dxa"/>
          </w:tcPr>
          <w:p w14:paraId="34A4E004" w14:textId="77777777" w:rsidR="00D37996" w:rsidRPr="00AF1EB8" w:rsidRDefault="00D37996" w:rsidP="007F16E7">
            <w:pPr>
              <w:pStyle w:val="ConsPlusNormal"/>
              <w:jc w:val="both"/>
            </w:pPr>
            <w:r w:rsidRPr="00AF1EB8">
              <w:t>Алгоритмы и программирование</w:t>
            </w:r>
          </w:p>
        </w:tc>
      </w:tr>
      <w:tr w:rsidR="00D37996" w:rsidRPr="00AF1EB8" w14:paraId="4F790D30" w14:textId="77777777" w:rsidTr="007F16E7">
        <w:tc>
          <w:tcPr>
            <w:tcW w:w="1077" w:type="dxa"/>
          </w:tcPr>
          <w:p w14:paraId="1D62101A" w14:textId="77777777" w:rsidR="00D37996" w:rsidRPr="00AF1EB8" w:rsidRDefault="00D37996" w:rsidP="007F16E7">
            <w:pPr>
              <w:pStyle w:val="ConsPlusNormal"/>
              <w:jc w:val="center"/>
            </w:pPr>
            <w:r w:rsidRPr="00AF1EB8">
              <w:t>2.1</w:t>
            </w:r>
          </w:p>
        </w:tc>
        <w:tc>
          <w:tcPr>
            <w:tcW w:w="7994" w:type="dxa"/>
          </w:tcPr>
          <w:p w14:paraId="56106ED7" w14:textId="77777777" w:rsidR="00D37996" w:rsidRPr="00AF1EB8" w:rsidRDefault="00D37996" w:rsidP="007F16E7">
            <w:pPr>
              <w:pStyle w:val="ConsPlusNormal"/>
              <w:jc w:val="both"/>
            </w:pPr>
            <w:r w:rsidRPr="00AF1EB8">
              <w:t>Понятие алгоритма. Исполнители алгоритмов. Алгоритм как план управления исполнителем</w:t>
            </w:r>
          </w:p>
        </w:tc>
      </w:tr>
      <w:tr w:rsidR="00D37996" w:rsidRPr="00AF1EB8" w14:paraId="3D136199" w14:textId="77777777" w:rsidTr="007F16E7">
        <w:tc>
          <w:tcPr>
            <w:tcW w:w="1077" w:type="dxa"/>
          </w:tcPr>
          <w:p w14:paraId="71FBD788" w14:textId="77777777" w:rsidR="00D37996" w:rsidRPr="00AF1EB8" w:rsidRDefault="00D37996" w:rsidP="007F16E7">
            <w:pPr>
              <w:pStyle w:val="ConsPlusNormal"/>
              <w:jc w:val="center"/>
            </w:pPr>
            <w:r w:rsidRPr="00AF1EB8">
              <w:t>2.2</w:t>
            </w:r>
          </w:p>
        </w:tc>
        <w:tc>
          <w:tcPr>
            <w:tcW w:w="7994" w:type="dxa"/>
          </w:tcPr>
          <w:p w14:paraId="6588683A" w14:textId="77777777" w:rsidR="00D37996" w:rsidRPr="00AF1EB8" w:rsidRDefault="00D37996" w:rsidP="007F16E7">
            <w:pPr>
              <w:pStyle w:val="ConsPlusNormal"/>
              <w:jc w:val="both"/>
            </w:pPr>
            <w:r w:rsidRPr="00AF1EB8">
              <w:t>Свойства алгоритма. Способы записи алгоритма (словесный, в виде блок-схемы, программа)</w:t>
            </w:r>
          </w:p>
        </w:tc>
      </w:tr>
      <w:tr w:rsidR="00D37996" w:rsidRPr="00AF1EB8" w14:paraId="68CC49E4" w14:textId="77777777" w:rsidTr="007F16E7">
        <w:tc>
          <w:tcPr>
            <w:tcW w:w="1077" w:type="dxa"/>
          </w:tcPr>
          <w:p w14:paraId="2B93ECF8" w14:textId="77777777" w:rsidR="00D37996" w:rsidRPr="00AF1EB8" w:rsidRDefault="00D37996" w:rsidP="007F16E7">
            <w:pPr>
              <w:pStyle w:val="ConsPlusNormal"/>
              <w:jc w:val="center"/>
            </w:pPr>
            <w:r w:rsidRPr="00AF1EB8">
              <w:t>2.3</w:t>
            </w:r>
          </w:p>
        </w:tc>
        <w:tc>
          <w:tcPr>
            <w:tcW w:w="7994" w:type="dxa"/>
          </w:tcPr>
          <w:p w14:paraId="64F6BD62" w14:textId="77777777" w:rsidR="00D37996" w:rsidRPr="00AF1EB8" w:rsidRDefault="00D37996" w:rsidP="007F16E7">
            <w:pPr>
              <w:pStyle w:val="ConsPlusNormal"/>
              <w:jc w:val="both"/>
            </w:pPr>
            <w:r w:rsidRPr="00AF1EB8">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tc>
      </w:tr>
      <w:tr w:rsidR="00D37996" w:rsidRPr="00AF1EB8" w14:paraId="51038F46" w14:textId="77777777" w:rsidTr="007F16E7">
        <w:tc>
          <w:tcPr>
            <w:tcW w:w="1077" w:type="dxa"/>
          </w:tcPr>
          <w:p w14:paraId="003BA23F" w14:textId="77777777" w:rsidR="00D37996" w:rsidRPr="00AF1EB8" w:rsidRDefault="00D37996" w:rsidP="007F16E7">
            <w:pPr>
              <w:pStyle w:val="ConsPlusNormal"/>
              <w:jc w:val="center"/>
            </w:pPr>
            <w:r w:rsidRPr="00AF1EB8">
              <w:t>2.4</w:t>
            </w:r>
          </w:p>
        </w:tc>
        <w:tc>
          <w:tcPr>
            <w:tcW w:w="7994" w:type="dxa"/>
          </w:tcPr>
          <w:p w14:paraId="0ACC0C61" w14:textId="77777777" w:rsidR="00D37996" w:rsidRPr="00AF1EB8" w:rsidRDefault="00D37996" w:rsidP="007F16E7">
            <w:pPr>
              <w:pStyle w:val="ConsPlusNormal"/>
              <w:jc w:val="both"/>
            </w:pPr>
            <w:r w:rsidRPr="00AF1EB8">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tc>
      </w:tr>
      <w:tr w:rsidR="00D37996" w:rsidRPr="00AF1EB8" w14:paraId="34D93F72" w14:textId="77777777" w:rsidTr="007F16E7">
        <w:tc>
          <w:tcPr>
            <w:tcW w:w="1077" w:type="dxa"/>
          </w:tcPr>
          <w:p w14:paraId="109C54D4" w14:textId="77777777" w:rsidR="00D37996" w:rsidRPr="00AF1EB8" w:rsidRDefault="00D37996" w:rsidP="007F16E7">
            <w:pPr>
              <w:pStyle w:val="ConsPlusNormal"/>
              <w:jc w:val="center"/>
            </w:pPr>
            <w:r w:rsidRPr="00AF1EB8">
              <w:t>2.5</w:t>
            </w:r>
          </w:p>
        </w:tc>
        <w:tc>
          <w:tcPr>
            <w:tcW w:w="7994" w:type="dxa"/>
          </w:tcPr>
          <w:p w14:paraId="586EFC7D" w14:textId="77777777" w:rsidR="00D37996" w:rsidRPr="00AF1EB8" w:rsidRDefault="00D37996" w:rsidP="007F16E7">
            <w:pPr>
              <w:pStyle w:val="ConsPlusNormal"/>
              <w:jc w:val="both"/>
            </w:pPr>
            <w:r w:rsidRPr="00AF1EB8">
              <w:t>Конструкция "повторение": циклы с заданным числом повторений, с условием выполнения, с переменной цикла</w:t>
            </w:r>
          </w:p>
        </w:tc>
      </w:tr>
      <w:tr w:rsidR="00D37996" w:rsidRPr="00AF1EB8" w14:paraId="19472391" w14:textId="77777777" w:rsidTr="007F16E7">
        <w:tc>
          <w:tcPr>
            <w:tcW w:w="1077" w:type="dxa"/>
          </w:tcPr>
          <w:p w14:paraId="0D63D1CF" w14:textId="77777777" w:rsidR="00D37996" w:rsidRPr="00AF1EB8" w:rsidRDefault="00D37996" w:rsidP="007F16E7">
            <w:pPr>
              <w:pStyle w:val="ConsPlusNormal"/>
              <w:jc w:val="center"/>
            </w:pPr>
            <w:r w:rsidRPr="00AF1EB8">
              <w:t>2.6</w:t>
            </w:r>
          </w:p>
        </w:tc>
        <w:tc>
          <w:tcPr>
            <w:tcW w:w="7994" w:type="dxa"/>
          </w:tcPr>
          <w:p w14:paraId="49749A10" w14:textId="77777777" w:rsidR="00D37996" w:rsidRPr="00AF1EB8" w:rsidRDefault="00D37996" w:rsidP="007F16E7">
            <w:pPr>
              <w:pStyle w:val="ConsPlusNormal"/>
              <w:jc w:val="both"/>
            </w:pPr>
            <w:r w:rsidRPr="00AF1EB8">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Выполнение алгоритмов вручную и на компьютере. Синтаксические и логические ошибки. Отказы</w:t>
            </w:r>
          </w:p>
        </w:tc>
      </w:tr>
      <w:tr w:rsidR="00D37996" w:rsidRPr="00AF1EB8" w14:paraId="47F5C5BE" w14:textId="77777777" w:rsidTr="007F16E7">
        <w:tc>
          <w:tcPr>
            <w:tcW w:w="1077" w:type="dxa"/>
          </w:tcPr>
          <w:p w14:paraId="592C3DA7" w14:textId="77777777" w:rsidR="00D37996" w:rsidRPr="00AF1EB8" w:rsidRDefault="00D37996" w:rsidP="007F16E7">
            <w:pPr>
              <w:pStyle w:val="ConsPlusNormal"/>
              <w:jc w:val="center"/>
            </w:pPr>
            <w:r w:rsidRPr="00AF1EB8">
              <w:t>2.7</w:t>
            </w:r>
          </w:p>
        </w:tc>
        <w:tc>
          <w:tcPr>
            <w:tcW w:w="7994" w:type="dxa"/>
          </w:tcPr>
          <w:p w14:paraId="1146108E" w14:textId="77777777" w:rsidR="00D37996" w:rsidRPr="00AF1EB8" w:rsidRDefault="00D37996" w:rsidP="007F16E7">
            <w:pPr>
              <w:pStyle w:val="ConsPlusNormal"/>
              <w:jc w:val="both"/>
            </w:pPr>
            <w:r w:rsidRPr="00AF1EB8">
              <w:t>Язык программирования (Python, C++, Java, C#, Школьный Алгоритмический Язык). Система программирования: редактор текста программ, транслятор, отладчик</w:t>
            </w:r>
          </w:p>
        </w:tc>
      </w:tr>
      <w:tr w:rsidR="00D37996" w:rsidRPr="00AF1EB8" w14:paraId="78A47483" w14:textId="77777777" w:rsidTr="007F16E7">
        <w:tc>
          <w:tcPr>
            <w:tcW w:w="1077" w:type="dxa"/>
          </w:tcPr>
          <w:p w14:paraId="3AAFDFAB" w14:textId="77777777" w:rsidR="00D37996" w:rsidRPr="00AF1EB8" w:rsidRDefault="00D37996" w:rsidP="007F16E7">
            <w:pPr>
              <w:pStyle w:val="ConsPlusNormal"/>
              <w:jc w:val="center"/>
            </w:pPr>
            <w:r w:rsidRPr="00AF1EB8">
              <w:t>2.8</w:t>
            </w:r>
          </w:p>
        </w:tc>
        <w:tc>
          <w:tcPr>
            <w:tcW w:w="7994" w:type="dxa"/>
          </w:tcPr>
          <w:p w14:paraId="08246E34" w14:textId="77777777" w:rsidR="00D37996" w:rsidRPr="00AF1EB8" w:rsidRDefault="00D37996" w:rsidP="007F16E7">
            <w:pPr>
              <w:pStyle w:val="ConsPlusNormal"/>
              <w:jc w:val="both"/>
            </w:pPr>
            <w:r w:rsidRPr="00AF1EB8">
              <w:t>Переменная: тип, имя, значение. Целые, вещественные и символьные переменные</w:t>
            </w:r>
          </w:p>
        </w:tc>
      </w:tr>
      <w:tr w:rsidR="00D37996" w:rsidRPr="00AF1EB8" w14:paraId="045F91D8" w14:textId="77777777" w:rsidTr="007F16E7">
        <w:tc>
          <w:tcPr>
            <w:tcW w:w="1077" w:type="dxa"/>
          </w:tcPr>
          <w:p w14:paraId="5816CB8F" w14:textId="77777777" w:rsidR="00D37996" w:rsidRPr="00AF1EB8" w:rsidRDefault="00D37996" w:rsidP="007F16E7">
            <w:pPr>
              <w:pStyle w:val="ConsPlusNormal"/>
              <w:jc w:val="center"/>
            </w:pPr>
            <w:r w:rsidRPr="00AF1EB8">
              <w:t>2.9</w:t>
            </w:r>
          </w:p>
        </w:tc>
        <w:tc>
          <w:tcPr>
            <w:tcW w:w="7994" w:type="dxa"/>
          </w:tcPr>
          <w:p w14:paraId="7D8C2475" w14:textId="77777777" w:rsidR="00D37996" w:rsidRPr="00AF1EB8" w:rsidRDefault="00D37996" w:rsidP="007F16E7">
            <w:pPr>
              <w:pStyle w:val="ConsPlusNormal"/>
              <w:jc w:val="both"/>
            </w:pPr>
            <w:r w:rsidRPr="00AF1EB8">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tc>
      </w:tr>
      <w:tr w:rsidR="00D37996" w:rsidRPr="00AF1EB8" w14:paraId="41FB1984" w14:textId="77777777" w:rsidTr="007F16E7">
        <w:tc>
          <w:tcPr>
            <w:tcW w:w="1077" w:type="dxa"/>
          </w:tcPr>
          <w:p w14:paraId="616AD053" w14:textId="77777777" w:rsidR="00D37996" w:rsidRPr="00AF1EB8" w:rsidRDefault="00D37996" w:rsidP="007F16E7">
            <w:pPr>
              <w:pStyle w:val="ConsPlusNormal"/>
              <w:jc w:val="center"/>
            </w:pPr>
            <w:r w:rsidRPr="00AF1EB8">
              <w:t>2.10</w:t>
            </w:r>
          </w:p>
        </w:tc>
        <w:tc>
          <w:tcPr>
            <w:tcW w:w="7994" w:type="dxa"/>
          </w:tcPr>
          <w:p w14:paraId="59C6FD95" w14:textId="77777777" w:rsidR="00D37996" w:rsidRPr="00AF1EB8" w:rsidRDefault="00D37996" w:rsidP="007F16E7">
            <w:pPr>
              <w:pStyle w:val="ConsPlusNormal"/>
              <w:jc w:val="both"/>
            </w:pPr>
            <w:r w:rsidRPr="00AF1EB8">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tc>
      </w:tr>
      <w:tr w:rsidR="00D37996" w:rsidRPr="00AF1EB8" w14:paraId="48911556" w14:textId="77777777" w:rsidTr="007F16E7">
        <w:tc>
          <w:tcPr>
            <w:tcW w:w="1077" w:type="dxa"/>
          </w:tcPr>
          <w:p w14:paraId="590EB55E" w14:textId="77777777" w:rsidR="00D37996" w:rsidRPr="00AF1EB8" w:rsidRDefault="00D37996" w:rsidP="007F16E7">
            <w:pPr>
              <w:pStyle w:val="ConsPlusNormal"/>
              <w:jc w:val="center"/>
            </w:pPr>
            <w:r w:rsidRPr="00AF1EB8">
              <w:t>2.11</w:t>
            </w:r>
          </w:p>
        </w:tc>
        <w:tc>
          <w:tcPr>
            <w:tcW w:w="7994" w:type="dxa"/>
          </w:tcPr>
          <w:p w14:paraId="2450BDE1" w14:textId="77777777" w:rsidR="00D37996" w:rsidRPr="00AF1EB8" w:rsidRDefault="00D37996" w:rsidP="007F16E7">
            <w:pPr>
              <w:pStyle w:val="ConsPlusNormal"/>
              <w:jc w:val="both"/>
            </w:pPr>
            <w:r w:rsidRPr="00AF1EB8">
              <w:t>Диалоговая отладка программ: пошаговое выполнение, просмотр значений величин, отладочный вывод, выбор точки останова</w:t>
            </w:r>
          </w:p>
        </w:tc>
      </w:tr>
      <w:tr w:rsidR="00D37996" w:rsidRPr="00AF1EB8" w14:paraId="079B4BB9" w14:textId="77777777" w:rsidTr="007F16E7">
        <w:tc>
          <w:tcPr>
            <w:tcW w:w="1077" w:type="dxa"/>
          </w:tcPr>
          <w:p w14:paraId="00EC71B7" w14:textId="77777777" w:rsidR="00D37996" w:rsidRPr="00AF1EB8" w:rsidRDefault="00D37996" w:rsidP="007F16E7">
            <w:pPr>
              <w:pStyle w:val="ConsPlusNormal"/>
              <w:jc w:val="center"/>
            </w:pPr>
            <w:r w:rsidRPr="00AF1EB8">
              <w:t>2.12</w:t>
            </w:r>
          </w:p>
        </w:tc>
        <w:tc>
          <w:tcPr>
            <w:tcW w:w="7994" w:type="dxa"/>
          </w:tcPr>
          <w:p w14:paraId="09D33B6C" w14:textId="77777777" w:rsidR="00D37996" w:rsidRPr="00AF1EB8" w:rsidRDefault="00D37996" w:rsidP="007F16E7">
            <w:pPr>
              <w:pStyle w:val="ConsPlusNormal"/>
              <w:jc w:val="both"/>
            </w:pPr>
            <w:r w:rsidRPr="00AF1EB8">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tc>
      </w:tr>
      <w:tr w:rsidR="00D37996" w:rsidRPr="00AF1EB8" w14:paraId="4C6D7243" w14:textId="77777777" w:rsidTr="007F16E7">
        <w:tc>
          <w:tcPr>
            <w:tcW w:w="1077" w:type="dxa"/>
          </w:tcPr>
          <w:p w14:paraId="6BB49AA2" w14:textId="77777777" w:rsidR="00D37996" w:rsidRPr="00AF1EB8" w:rsidRDefault="00D37996" w:rsidP="007F16E7">
            <w:pPr>
              <w:pStyle w:val="ConsPlusNormal"/>
              <w:jc w:val="center"/>
            </w:pPr>
            <w:r w:rsidRPr="00AF1EB8">
              <w:t>2.13</w:t>
            </w:r>
          </w:p>
        </w:tc>
        <w:tc>
          <w:tcPr>
            <w:tcW w:w="7994" w:type="dxa"/>
          </w:tcPr>
          <w:p w14:paraId="0A9D37AC" w14:textId="77777777" w:rsidR="00D37996" w:rsidRPr="00AF1EB8" w:rsidRDefault="00D37996" w:rsidP="007F16E7">
            <w:pPr>
              <w:pStyle w:val="ConsPlusNormal"/>
              <w:jc w:val="both"/>
            </w:pPr>
            <w:r w:rsidRPr="00AF1EB8">
              <w:t>Цикл с переменной. Алгоритмы проверки делимости одного целого числа на другое, проверки натурального числа на простоту</w:t>
            </w:r>
          </w:p>
        </w:tc>
      </w:tr>
      <w:tr w:rsidR="00D37996" w:rsidRPr="00AF1EB8" w14:paraId="4FB76D1B" w14:textId="77777777" w:rsidTr="007F16E7">
        <w:tc>
          <w:tcPr>
            <w:tcW w:w="1077" w:type="dxa"/>
          </w:tcPr>
          <w:p w14:paraId="1DC557B2" w14:textId="77777777" w:rsidR="00D37996" w:rsidRPr="00AF1EB8" w:rsidRDefault="00D37996" w:rsidP="007F16E7">
            <w:pPr>
              <w:pStyle w:val="ConsPlusNormal"/>
              <w:jc w:val="center"/>
            </w:pPr>
            <w:r w:rsidRPr="00AF1EB8">
              <w:t>2.14</w:t>
            </w:r>
          </w:p>
        </w:tc>
        <w:tc>
          <w:tcPr>
            <w:tcW w:w="7994" w:type="dxa"/>
          </w:tcPr>
          <w:p w14:paraId="36C21BF6" w14:textId="77777777" w:rsidR="00D37996" w:rsidRPr="00AF1EB8" w:rsidRDefault="00D37996" w:rsidP="007F16E7">
            <w:pPr>
              <w:pStyle w:val="ConsPlusNormal"/>
              <w:jc w:val="both"/>
            </w:pPr>
            <w:r w:rsidRPr="00AF1EB8">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D37996" w:rsidRPr="00AF1EB8" w14:paraId="0E6E4EB6" w14:textId="77777777" w:rsidTr="007F16E7">
        <w:tc>
          <w:tcPr>
            <w:tcW w:w="1077" w:type="dxa"/>
          </w:tcPr>
          <w:p w14:paraId="4AE17C40" w14:textId="77777777" w:rsidR="00D37996" w:rsidRPr="00AF1EB8" w:rsidRDefault="00D37996" w:rsidP="007F16E7">
            <w:pPr>
              <w:pStyle w:val="ConsPlusNormal"/>
              <w:jc w:val="center"/>
            </w:pPr>
            <w:r w:rsidRPr="00AF1EB8">
              <w:t>2.15</w:t>
            </w:r>
          </w:p>
        </w:tc>
        <w:tc>
          <w:tcPr>
            <w:tcW w:w="7994" w:type="dxa"/>
          </w:tcPr>
          <w:p w14:paraId="47687C1D" w14:textId="77777777" w:rsidR="00D37996" w:rsidRPr="00AF1EB8" w:rsidRDefault="00D37996" w:rsidP="007F16E7">
            <w:pPr>
              <w:pStyle w:val="ConsPlusNormal"/>
              <w:jc w:val="both"/>
            </w:pPr>
            <w:r w:rsidRPr="00AF1EB8">
              <w:t>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tc>
      </w:tr>
    </w:tbl>
    <w:p w14:paraId="38CE5E5B" w14:textId="77777777" w:rsidR="00D37996" w:rsidRPr="00AF1EB8" w:rsidRDefault="00D37996" w:rsidP="00D37996">
      <w:pPr>
        <w:pStyle w:val="ConsPlusNormal"/>
        <w:ind w:firstLine="540"/>
        <w:jc w:val="both"/>
      </w:pPr>
    </w:p>
    <w:p w14:paraId="60069269" w14:textId="77777777" w:rsidR="00D37996" w:rsidRPr="00AF1EB8" w:rsidRDefault="00D37996" w:rsidP="00D37996">
      <w:pPr>
        <w:pStyle w:val="ConsPlusNormal"/>
        <w:jc w:val="right"/>
      </w:pPr>
      <w:r w:rsidRPr="00AF1EB8">
        <w:t>Таблица 12.4</w:t>
      </w:r>
    </w:p>
    <w:p w14:paraId="772BBFAD" w14:textId="77777777" w:rsidR="00D37996" w:rsidRPr="00AF1EB8" w:rsidRDefault="00D37996" w:rsidP="00D37996">
      <w:pPr>
        <w:pStyle w:val="ConsPlusNormal"/>
        <w:ind w:firstLine="540"/>
        <w:jc w:val="both"/>
      </w:pPr>
    </w:p>
    <w:p w14:paraId="64654183"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1B8F2D90" w14:textId="77777777" w:rsidR="00D37996" w:rsidRPr="00AF1EB8" w:rsidRDefault="00D37996" w:rsidP="00D37996">
      <w:pPr>
        <w:pStyle w:val="ConsPlusNormal"/>
        <w:jc w:val="center"/>
      </w:pPr>
      <w:r w:rsidRPr="00AF1EB8">
        <w:t>образовательной программы (9 класс)</w:t>
      </w:r>
    </w:p>
    <w:p w14:paraId="5ED3A129"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14E8C0B6" w14:textId="77777777" w:rsidTr="007F16E7">
        <w:tc>
          <w:tcPr>
            <w:tcW w:w="1701" w:type="dxa"/>
          </w:tcPr>
          <w:p w14:paraId="77DA9668" w14:textId="77777777" w:rsidR="00D37996" w:rsidRPr="00AF1EB8" w:rsidRDefault="00D37996" w:rsidP="007F16E7">
            <w:pPr>
              <w:pStyle w:val="ConsPlusNormal"/>
              <w:jc w:val="center"/>
            </w:pPr>
            <w:r w:rsidRPr="00AF1EB8">
              <w:t>Код проверяемого результата</w:t>
            </w:r>
          </w:p>
        </w:tc>
        <w:tc>
          <w:tcPr>
            <w:tcW w:w="7370" w:type="dxa"/>
          </w:tcPr>
          <w:p w14:paraId="17C8FEEE"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50143D26" w14:textId="77777777" w:rsidTr="007F16E7">
        <w:tc>
          <w:tcPr>
            <w:tcW w:w="1701" w:type="dxa"/>
          </w:tcPr>
          <w:p w14:paraId="4035CE33" w14:textId="77777777" w:rsidR="00D37996" w:rsidRPr="00AF1EB8" w:rsidRDefault="00D37996" w:rsidP="007F16E7">
            <w:pPr>
              <w:pStyle w:val="ConsPlusNormal"/>
              <w:jc w:val="center"/>
            </w:pPr>
            <w:r w:rsidRPr="00AF1EB8">
              <w:t>1</w:t>
            </w:r>
          </w:p>
        </w:tc>
        <w:tc>
          <w:tcPr>
            <w:tcW w:w="7370" w:type="dxa"/>
          </w:tcPr>
          <w:p w14:paraId="6B344A53" w14:textId="77777777" w:rsidR="00D37996" w:rsidRPr="00AF1EB8" w:rsidRDefault="00D37996" w:rsidP="007F16E7">
            <w:pPr>
              <w:pStyle w:val="ConsPlusNormal"/>
              <w:jc w:val="both"/>
            </w:pPr>
            <w:r w:rsidRPr="00AF1EB8">
              <w:t>По теме "Цифровая грамотность"</w:t>
            </w:r>
          </w:p>
        </w:tc>
      </w:tr>
      <w:tr w:rsidR="00D37996" w:rsidRPr="00AF1EB8" w14:paraId="468E45FF" w14:textId="77777777" w:rsidTr="007F16E7">
        <w:tc>
          <w:tcPr>
            <w:tcW w:w="1701" w:type="dxa"/>
          </w:tcPr>
          <w:p w14:paraId="337AC355" w14:textId="77777777" w:rsidR="00D37996" w:rsidRPr="00AF1EB8" w:rsidRDefault="00D37996" w:rsidP="007F16E7">
            <w:pPr>
              <w:pStyle w:val="ConsPlusNormal"/>
              <w:jc w:val="center"/>
            </w:pPr>
            <w:r w:rsidRPr="00AF1EB8">
              <w:t>1.1</w:t>
            </w:r>
          </w:p>
        </w:tc>
        <w:tc>
          <w:tcPr>
            <w:tcW w:w="7370" w:type="dxa"/>
          </w:tcPr>
          <w:p w14:paraId="07A45645" w14:textId="77777777" w:rsidR="00D37996" w:rsidRPr="00AF1EB8" w:rsidRDefault="00D37996" w:rsidP="007F16E7">
            <w:pPr>
              <w:pStyle w:val="ConsPlusNormal"/>
              <w:jc w:val="both"/>
            </w:pPr>
            <w:r w:rsidRPr="00AF1EB8">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tc>
      </w:tr>
      <w:tr w:rsidR="00D37996" w:rsidRPr="00AF1EB8" w14:paraId="3E0F976C" w14:textId="77777777" w:rsidTr="007F16E7">
        <w:tc>
          <w:tcPr>
            <w:tcW w:w="1701" w:type="dxa"/>
          </w:tcPr>
          <w:p w14:paraId="5B201290" w14:textId="77777777" w:rsidR="00D37996" w:rsidRPr="00AF1EB8" w:rsidRDefault="00D37996" w:rsidP="007F16E7">
            <w:pPr>
              <w:pStyle w:val="ConsPlusNormal"/>
              <w:jc w:val="center"/>
            </w:pPr>
            <w:r w:rsidRPr="00AF1EB8">
              <w:t>1.2</w:t>
            </w:r>
          </w:p>
        </w:tc>
        <w:tc>
          <w:tcPr>
            <w:tcW w:w="7370" w:type="dxa"/>
          </w:tcPr>
          <w:p w14:paraId="787510BA" w14:textId="77777777" w:rsidR="00D37996" w:rsidRPr="00AF1EB8" w:rsidRDefault="00D37996" w:rsidP="007F16E7">
            <w:pPr>
              <w:pStyle w:val="ConsPlusNormal"/>
              <w:jc w:val="both"/>
            </w:pPr>
            <w:r w:rsidRPr="00AF1EB8">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tc>
      </w:tr>
      <w:tr w:rsidR="00D37996" w:rsidRPr="00AF1EB8" w14:paraId="22AB5C80" w14:textId="77777777" w:rsidTr="007F16E7">
        <w:tc>
          <w:tcPr>
            <w:tcW w:w="1701" w:type="dxa"/>
          </w:tcPr>
          <w:p w14:paraId="7730DAC7" w14:textId="77777777" w:rsidR="00D37996" w:rsidRPr="00AF1EB8" w:rsidRDefault="00D37996" w:rsidP="007F16E7">
            <w:pPr>
              <w:pStyle w:val="ConsPlusNormal"/>
              <w:jc w:val="center"/>
            </w:pPr>
            <w:r w:rsidRPr="00AF1EB8">
              <w:t>1.3</w:t>
            </w:r>
          </w:p>
        </w:tc>
        <w:tc>
          <w:tcPr>
            <w:tcW w:w="7370" w:type="dxa"/>
          </w:tcPr>
          <w:p w14:paraId="28460E9D" w14:textId="77777777" w:rsidR="00D37996" w:rsidRPr="00AF1EB8" w:rsidRDefault="00D37996" w:rsidP="007F16E7">
            <w:pPr>
              <w:pStyle w:val="ConsPlusNormal"/>
              <w:jc w:val="both"/>
            </w:pPr>
            <w:r w:rsidRPr="00AF1EB8">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D37996" w:rsidRPr="00AF1EB8" w14:paraId="6A174699" w14:textId="77777777" w:rsidTr="007F16E7">
        <w:tc>
          <w:tcPr>
            <w:tcW w:w="1701" w:type="dxa"/>
          </w:tcPr>
          <w:p w14:paraId="23086E92" w14:textId="77777777" w:rsidR="00D37996" w:rsidRPr="00AF1EB8" w:rsidRDefault="00D37996" w:rsidP="007F16E7">
            <w:pPr>
              <w:pStyle w:val="ConsPlusNormal"/>
              <w:jc w:val="center"/>
            </w:pPr>
            <w:r w:rsidRPr="00AF1EB8">
              <w:t>1.4</w:t>
            </w:r>
          </w:p>
        </w:tc>
        <w:tc>
          <w:tcPr>
            <w:tcW w:w="7370" w:type="dxa"/>
          </w:tcPr>
          <w:p w14:paraId="1586A93D" w14:textId="77777777" w:rsidR="00D37996" w:rsidRPr="00AF1EB8" w:rsidRDefault="00D37996" w:rsidP="007F16E7">
            <w:pPr>
              <w:pStyle w:val="ConsPlusNormal"/>
              <w:jc w:val="both"/>
            </w:pPr>
            <w:r w:rsidRPr="00AF1EB8">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r w:rsidR="00D37996" w:rsidRPr="00AF1EB8" w14:paraId="64FF6DC0" w14:textId="77777777" w:rsidTr="007F16E7">
        <w:tc>
          <w:tcPr>
            <w:tcW w:w="1701" w:type="dxa"/>
          </w:tcPr>
          <w:p w14:paraId="19FC59B0" w14:textId="77777777" w:rsidR="00D37996" w:rsidRPr="00AF1EB8" w:rsidRDefault="00D37996" w:rsidP="007F16E7">
            <w:pPr>
              <w:pStyle w:val="ConsPlusNormal"/>
              <w:jc w:val="center"/>
            </w:pPr>
            <w:r w:rsidRPr="00AF1EB8">
              <w:t>2</w:t>
            </w:r>
          </w:p>
        </w:tc>
        <w:tc>
          <w:tcPr>
            <w:tcW w:w="7370" w:type="dxa"/>
          </w:tcPr>
          <w:p w14:paraId="01098351" w14:textId="77777777" w:rsidR="00D37996" w:rsidRPr="00AF1EB8" w:rsidRDefault="00D37996" w:rsidP="007F16E7">
            <w:pPr>
              <w:pStyle w:val="ConsPlusNormal"/>
              <w:jc w:val="both"/>
            </w:pPr>
            <w:r w:rsidRPr="00AF1EB8">
              <w:t>По теме "Теоретические основы информатики"</w:t>
            </w:r>
          </w:p>
        </w:tc>
      </w:tr>
      <w:tr w:rsidR="00D37996" w:rsidRPr="00AF1EB8" w14:paraId="418B04EB" w14:textId="77777777" w:rsidTr="007F16E7">
        <w:tc>
          <w:tcPr>
            <w:tcW w:w="1701" w:type="dxa"/>
          </w:tcPr>
          <w:p w14:paraId="362248DA" w14:textId="77777777" w:rsidR="00D37996" w:rsidRPr="00AF1EB8" w:rsidRDefault="00D37996" w:rsidP="007F16E7">
            <w:pPr>
              <w:pStyle w:val="ConsPlusNormal"/>
              <w:jc w:val="center"/>
            </w:pPr>
            <w:r w:rsidRPr="00AF1EB8">
              <w:t>2.1</w:t>
            </w:r>
          </w:p>
        </w:tc>
        <w:tc>
          <w:tcPr>
            <w:tcW w:w="7370" w:type="dxa"/>
          </w:tcPr>
          <w:p w14:paraId="5C5199ED" w14:textId="77777777" w:rsidR="00D37996" w:rsidRPr="00AF1EB8" w:rsidRDefault="00D37996" w:rsidP="007F16E7">
            <w:pPr>
              <w:pStyle w:val="ConsPlusNormal"/>
              <w:jc w:val="both"/>
            </w:pPr>
            <w:r w:rsidRPr="00AF1EB8">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tc>
      </w:tr>
      <w:tr w:rsidR="00D37996" w:rsidRPr="00AF1EB8" w14:paraId="3F0AAAF4" w14:textId="77777777" w:rsidTr="007F16E7">
        <w:tc>
          <w:tcPr>
            <w:tcW w:w="1701" w:type="dxa"/>
          </w:tcPr>
          <w:p w14:paraId="0D4893D3" w14:textId="77777777" w:rsidR="00D37996" w:rsidRPr="00AF1EB8" w:rsidRDefault="00D37996" w:rsidP="007F16E7">
            <w:pPr>
              <w:pStyle w:val="ConsPlusNormal"/>
              <w:jc w:val="center"/>
            </w:pPr>
            <w:r w:rsidRPr="00AF1EB8">
              <w:t>2.2</w:t>
            </w:r>
          </w:p>
        </w:tc>
        <w:tc>
          <w:tcPr>
            <w:tcW w:w="7370" w:type="dxa"/>
          </w:tcPr>
          <w:p w14:paraId="345BC112" w14:textId="77777777" w:rsidR="00D37996" w:rsidRPr="00AF1EB8" w:rsidRDefault="00D37996" w:rsidP="007F16E7">
            <w:pPr>
              <w:pStyle w:val="ConsPlusNormal"/>
              <w:jc w:val="both"/>
            </w:pPr>
            <w:r w:rsidRPr="00AF1EB8">
              <w:t>Использовать графы и деревья для моделирования систем сетевой и иерархической структуры, находить кратчайший путь в графе</w:t>
            </w:r>
          </w:p>
        </w:tc>
      </w:tr>
      <w:tr w:rsidR="00D37996" w:rsidRPr="00AF1EB8" w14:paraId="51EBE6C1" w14:textId="77777777" w:rsidTr="007F16E7">
        <w:tc>
          <w:tcPr>
            <w:tcW w:w="1701" w:type="dxa"/>
          </w:tcPr>
          <w:p w14:paraId="174D1D32" w14:textId="77777777" w:rsidR="00D37996" w:rsidRPr="00AF1EB8" w:rsidRDefault="00D37996" w:rsidP="007F16E7">
            <w:pPr>
              <w:pStyle w:val="ConsPlusNormal"/>
              <w:jc w:val="center"/>
            </w:pPr>
            <w:r w:rsidRPr="00AF1EB8">
              <w:t>3</w:t>
            </w:r>
          </w:p>
        </w:tc>
        <w:tc>
          <w:tcPr>
            <w:tcW w:w="7370" w:type="dxa"/>
          </w:tcPr>
          <w:p w14:paraId="0465D6BE" w14:textId="77777777" w:rsidR="00D37996" w:rsidRPr="00AF1EB8" w:rsidRDefault="00D37996" w:rsidP="007F16E7">
            <w:pPr>
              <w:pStyle w:val="ConsPlusNormal"/>
              <w:jc w:val="both"/>
            </w:pPr>
            <w:r w:rsidRPr="00AF1EB8">
              <w:t>По теме "Алгоритмы и программирование"</w:t>
            </w:r>
          </w:p>
        </w:tc>
      </w:tr>
      <w:tr w:rsidR="00D37996" w:rsidRPr="00AF1EB8" w14:paraId="619525F6" w14:textId="77777777" w:rsidTr="007F16E7">
        <w:tc>
          <w:tcPr>
            <w:tcW w:w="1701" w:type="dxa"/>
          </w:tcPr>
          <w:p w14:paraId="620048A3" w14:textId="77777777" w:rsidR="00D37996" w:rsidRPr="00AF1EB8" w:rsidRDefault="00D37996" w:rsidP="007F16E7">
            <w:pPr>
              <w:pStyle w:val="ConsPlusNormal"/>
              <w:jc w:val="center"/>
            </w:pPr>
            <w:r w:rsidRPr="00AF1EB8">
              <w:t>3.1</w:t>
            </w:r>
          </w:p>
        </w:tc>
        <w:tc>
          <w:tcPr>
            <w:tcW w:w="7370" w:type="dxa"/>
          </w:tcPr>
          <w:p w14:paraId="3FEF7CD7" w14:textId="77777777" w:rsidR="00D37996" w:rsidRPr="00AF1EB8" w:rsidRDefault="00D37996" w:rsidP="007F16E7">
            <w:pPr>
              <w:pStyle w:val="ConsPlusNormal"/>
              <w:jc w:val="both"/>
            </w:pPr>
            <w:r w:rsidRPr="00AF1EB8">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w:t>
            </w:r>
          </w:p>
        </w:tc>
      </w:tr>
      <w:tr w:rsidR="00D37996" w:rsidRPr="00AF1EB8" w14:paraId="24D76706" w14:textId="77777777" w:rsidTr="007F16E7">
        <w:tc>
          <w:tcPr>
            <w:tcW w:w="1701" w:type="dxa"/>
          </w:tcPr>
          <w:p w14:paraId="31DE30C0" w14:textId="77777777" w:rsidR="00D37996" w:rsidRPr="00AF1EB8" w:rsidRDefault="00D37996" w:rsidP="007F16E7">
            <w:pPr>
              <w:pStyle w:val="ConsPlusNormal"/>
              <w:jc w:val="center"/>
            </w:pPr>
            <w:r w:rsidRPr="00AF1EB8">
              <w:t>3.2</w:t>
            </w:r>
          </w:p>
        </w:tc>
        <w:tc>
          <w:tcPr>
            <w:tcW w:w="7370" w:type="dxa"/>
          </w:tcPr>
          <w:p w14:paraId="3400FC2F" w14:textId="77777777" w:rsidR="00D37996" w:rsidRPr="00AF1EB8" w:rsidRDefault="00D37996" w:rsidP="007F16E7">
            <w:pPr>
              <w:pStyle w:val="ConsPlusNormal"/>
              <w:jc w:val="both"/>
            </w:pPr>
            <w:r w:rsidRPr="00AF1EB8">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tc>
      </w:tr>
      <w:tr w:rsidR="00D37996" w:rsidRPr="00AF1EB8" w14:paraId="341DE57B" w14:textId="77777777" w:rsidTr="007F16E7">
        <w:tc>
          <w:tcPr>
            <w:tcW w:w="1701" w:type="dxa"/>
          </w:tcPr>
          <w:p w14:paraId="769823BF" w14:textId="77777777" w:rsidR="00D37996" w:rsidRPr="00AF1EB8" w:rsidRDefault="00D37996" w:rsidP="007F16E7">
            <w:pPr>
              <w:pStyle w:val="ConsPlusNormal"/>
              <w:jc w:val="center"/>
            </w:pPr>
            <w:r w:rsidRPr="00AF1EB8">
              <w:t>4</w:t>
            </w:r>
          </w:p>
        </w:tc>
        <w:tc>
          <w:tcPr>
            <w:tcW w:w="7370" w:type="dxa"/>
          </w:tcPr>
          <w:p w14:paraId="45A05D08" w14:textId="77777777" w:rsidR="00D37996" w:rsidRPr="00AF1EB8" w:rsidRDefault="00D37996" w:rsidP="007F16E7">
            <w:pPr>
              <w:pStyle w:val="ConsPlusNormal"/>
              <w:jc w:val="both"/>
            </w:pPr>
            <w:r w:rsidRPr="00AF1EB8">
              <w:t>По теме "Информационные технологии"</w:t>
            </w:r>
          </w:p>
        </w:tc>
      </w:tr>
      <w:tr w:rsidR="00D37996" w:rsidRPr="00AF1EB8" w14:paraId="7EC66AFC" w14:textId="77777777" w:rsidTr="007F16E7">
        <w:tc>
          <w:tcPr>
            <w:tcW w:w="1701" w:type="dxa"/>
          </w:tcPr>
          <w:p w14:paraId="79F976E6" w14:textId="77777777" w:rsidR="00D37996" w:rsidRPr="00AF1EB8" w:rsidRDefault="00D37996" w:rsidP="007F16E7">
            <w:pPr>
              <w:pStyle w:val="ConsPlusNormal"/>
              <w:jc w:val="center"/>
            </w:pPr>
            <w:r w:rsidRPr="00AF1EB8">
              <w:t>4.1</w:t>
            </w:r>
          </w:p>
        </w:tc>
        <w:tc>
          <w:tcPr>
            <w:tcW w:w="7370" w:type="dxa"/>
          </w:tcPr>
          <w:p w14:paraId="72533FE0" w14:textId="77777777" w:rsidR="00D37996" w:rsidRPr="00AF1EB8" w:rsidRDefault="00D37996" w:rsidP="007F16E7">
            <w:pPr>
              <w:pStyle w:val="ConsPlusNormal"/>
              <w:jc w:val="both"/>
            </w:pPr>
            <w:r w:rsidRPr="00AF1EB8">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D37996" w:rsidRPr="00AF1EB8" w14:paraId="293E524D" w14:textId="77777777" w:rsidTr="007F16E7">
        <w:tc>
          <w:tcPr>
            <w:tcW w:w="1701" w:type="dxa"/>
          </w:tcPr>
          <w:p w14:paraId="1D033412" w14:textId="77777777" w:rsidR="00D37996" w:rsidRPr="00AF1EB8" w:rsidRDefault="00D37996" w:rsidP="007F16E7">
            <w:pPr>
              <w:pStyle w:val="ConsPlusNormal"/>
              <w:jc w:val="center"/>
            </w:pPr>
            <w:r w:rsidRPr="00AF1EB8">
              <w:t>4.2</w:t>
            </w:r>
          </w:p>
        </w:tc>
        <w:tc>
          <w:tcPr>
            <w:tcW w:w="7370" w:type="dxa"/>
          </w:tcPr>
          <w:p w14:paraId="1EF14705" w14:textId="77777777" w:rsidR="00D37996" w:rsidRPr="00AF1EB8" w:rsidRDefault="00D37996" w:rsidP="007F16E7">
            <w:pPr>
              <w:pStyle w:val="ConsPlusNormal"/>
              <w:jc w:val="both"/>
            </w:pPr>
            <w:r w:rsidRPr="00AF1EB8">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tc>
      </w:tr>
      <w:tr w:rsidR="00D37996" w:rsidRPr="00AF1EB8" w14:paraId="1177B135" w14:textId="77777777" w:rsidTr="007F16E7">
        <w:tc>
          <w:tcPr>
            <w:tcW w:w="1701" w:type="dxa"/>
          </w:tcPr>
          <w:p w14:paraId="56E81263" w14:textId="77777777" w:rsidR="00D37996" w:rsidRPr="00AF1EB8" w:rsidRDefault="00D37996" w:rsidP="007F16E7">
            <w:pPr>
              <w:pStyle w:val="ConsPlusNormal"/>
              <w:jc w:val="center"/>
            </w:pPr>
            <w:r w:rsidRPr="00AF1EB8">
              <w:t>4.3</w:t>
            </w:r>
          </w:p>
        </w:tc>
        <w:tc>
          <w:tcPr>
            <w:tcW w:w="7370" w:type="dxa"/>
          </w:tcPr>
          <w:p w14:paraId="20164592" w14:textId="77777777" w:rsidR="00D37996" w:rsidRPr="00AF1EB8" w:rsidRDefault="00D37996" w:rsidP="007F16E7">
            <w:pPr>
              <w:pStyle w:val="ConsPlusNormal"/>
              <w:jc w:val="both"/>
            </w:pPr>
            <w:r w:rsidRPr="00AF1EB8">
              <w:t>Создавать и применять в электронных таблицах формулы для расчетов с использованием встроенных арифметических функций (суммирование и подсчет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tc>
      </w:tr>
      <w:tr w:rsidR="00D37996" w:rsidRPr="00AF1EB8" w14:paraId="451F76CF" w14:textId="77777777" w:rsidTr="007F16E7">
        <w:tc>
          <w:tcPr>
            <w:tcW w:w="1701" w:type="dxa"/>
          </w:tcPr>
          <w:p w14:paraId="37D5F673" w14:textId="77777777" w:rsidR="00D37996" w:rsidRPr="00AF1EB8" w:rsidRDefault="00D37996" w:rsidP="007F16E7">
            <w:pPr>
              <w:pStyle w:val="ConsPlusNormal"/>
              <w:jc w:val="center"/>
            </w:pPr>
            <w:r w:rsidRPr="00AF1EB8">
              <w:t>4.4</w:t>
            </w:r>
          </w:p>
        </w:tc>
        <w:tc>
          <w:tcPr>
            <w:tcW w:w="7370" w:type="dxa"/>
          </w:tcPr>
          <w:p w14:paraId="265C7C76" w14:textId="77777777" w:rsidR="00D37996" w:rsidRPr="00AF1EB8" w:rsidRDefault="00D37996" w:rsidP="007F16E7">
            <w:pPr>
              <w:pStyle w:val="ConsPlusNormal"/>
              <w:jc w:val="both"/>
            </w:pPr>
            <w:r w:rsidRPr="00AF1EB8">
              <w:t>Использовать электронные таблицы для численного моделирования в простых задачах из разных предметных областей</w:t>
            </w:r>
          </w:p>
        </w:tc>
      </w:tr>
    </w:tbl>
    <w:p w14:paraId="631DC906" w14:textId="77777777" w:rsidR="00D37996" w:rsidRPr="00AF1EB8" w:rsidRDefault="00D37996" w:rsidP="00D37996">
      <w:pPr>
        <w:pStyle w:val="ConsPlusNormal"/>
        <w:ind w:firstLine="540"/>
        <w:jc w:val="both"/>
      </w:pPr>
    </w:p>
    <w:p w14:paraId="08B5E59E" w14:textId="77777777" w:rsidR="00D37996" w:rsidRPr="00AF1EB8" w:rsidRDefault="00D37996" w:rsidP="00D37996">
      <w:pPr>
        <w:pStyle w:val="ConsPlusNormal"/>
        <w:jc w:val="right"/>
      </w:pPr>
      <w:r w:rsidRPr="00AF1EB8">
        <w:t>Таблица 12.5</w:t>
      </w:r>
    </w:p>
    <w:p w14:paraId="45368A3B" w14:textId="77777777" w:rsidR="00D37996" w:rsidRPr="00AF1EB8" w:rsidRDefault="00D37996" w:rsidP="00D37996">
      <w:pPr>
        <w:pStyle w:val="ConsPlusNormal"/>
        <w:ind w:firstLine="540"/>
        <w:jc w:val="both"/>
      </w:pPr>
    </w:p>
    <w:p w14:paraId="5861DD3D" w14:textId="77777777" w:rsidR="00D37996" w:rsidRPr="00AF1EB8" w:rsidRDefault="00D37996" w:rsidP="00D37996">
      <w:pPr>
        <w:pStyle w:val="ConsPlusNormal"/>
        <w:jc w:val="center"/>
      </w:pPr>
      <w:r w:rsidRPr="00AF1EB8">
        <w:t>Проверяемые элементы содержания (9 класс)</w:t>
      </w:r>
    </w:p>
    <w:p w14:paraId="3D7144E7"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3182D8ED" w14:textId="77777777" w:rsidTr="007F16E7">
        <w:tc>
          <w:tcPr>
            <w:tcW w:w="1077" w:type="dxa"/>
          </w:tcPr>
          <w:p w14:paraId="3D6D204B" w14:textId="77777777" w:rsidR="00D37996" w:rsidRPr="00AF1EB8" w:rsidRDefault="00D37996" w:rsidP="007F16E7">
            <w:pPr>
              <w:pStyle w:val="ConsPlusNormal"/>
              <w:jc w:val="center"/>
            </w:pPr>
            <w:r w:rsidRPr="00AF1EB8">
              <w:t>Код</w:t>
            </w:r>
          </w:p>
        </w:tc>
        <w:tc>
          <w:tcPr>
            <w:tcW w:w="7994" w:type="dxa"/>
          </w:tcPr>
          <w:p w14:paraId="1E7CB6F0"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224DF2EC" w14:textId="77777777" w:rsidTr="007F16E7">
        <w:tc>
          <w:tcPr>
            <w:tcW w:w="1077" w:type="dxa"/>
          </w:tcPr>
          <w:p w14:paraId="03C8B75F" w14:textId="77777777" w:rsidR="00D37996" w:rsidRPr="00AF1EB8" w:rsidRDefault="00D37996" w:rsidP="007F16E7">
            <w:pPr>
              <w:pStyle w:val="ConsPlusNormal"/>
              <w:jc w:val="center"/>
            </w:pPr>
            <w:r w:rsidRPr="00AF1EB8">
              <w:t>1</w:t>
            </w:r>
          </w:p>
        </w:tc>
        <w:tc>
          <w:tcPr>
            <w:tcW w:w="7994" w:type="dxa"/>
          </w:tcPr>
          <w:p w14:paraId="462F5EA0" w14:textId="77777777" w:rsidR="00D37996" w:rsidRPr="00AF1EB8" w:rsidRDefault="00D37996" w:rsidP="007F16E7">
            <w:pPr>
              <w:pStyle w:val="ConsPlusNormal"/>
              <w:jc w:val="both"/>
            </w:pPr>
            <w:r w:rsidRPr="00AF1EB8">
              <w:t>Цифровая грамотность</w:t>
            </w:r>
          </w:p>
        </w:tc>
      </w:tr>
      <w:tr w:rsidR="00D37996" w:rsidRPr="00AF1EB8" w14:paraId="518BA25D" w14:textId="77777777" w:rsidTr="007F16E7">
        <w:tc>
          <w:tcPr>
            <w:tcW w:w="1077" w:type="dxa"/>
          </w:tcPr>
          <w:p w14:paraId="236D1690" w14:textId="77777777" w:rsidR="00D37996" w:rsidRPr="00AF1EB8" w:rsidRDefault="00D37996" w:rsidP="007F16E7">
            <w:pPr>
              <w:pStyle w:val="ConsPlusNormal"/>
              <w:jc w:val="center"/>
            </w:pPr>
            <w:r w:rsidRPr="00AF1EB8">
              <w:t>1.1</w:t>
            </w:r>
          </w:p>
        </w:tc>
        <w:tc>
          <w:tcPr>
            <w:tcW w:w="7994" w:type="dxa"/>
          </w:tcPr>
          <w:p w14:paraId="2B074916" w14:textId="77777777" w:rsidR="00D37996" w:rsidRPr="00AF1EB8" w:rsidRDefault="00D37996" w:rsidP="007F16E7">
            <w:pPr>
              <w:pStyle w:val="ConsPlusNormal"/>
              <w:jc w:val="both"/>
            </w:pPr>
            <w:r w:rsidRPr="00AF1EB8">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tc>
      </w:tr>
      <w:tr w:rsidR="00D37996" w:rsidRPr="00AF1EB8" w14:paraId="603D92D9" w14:textId="77777777" w:rsidTr="007F16E7">
        <w:tc>
          <w:tcPr>
            <w:tcW w:w="1077" w:type="dxa"/>
          </w:tcPr>
          <w:p w14:paraId="74E0ADA9" w14:textId="77777777" w:rsidR="00D37996" w:rsidRPr="00AF1EB8" w:rsidRDefault="00D37996" w:rsidP="007F16E7">
            <w:pPr>
              <w:pStyle w:val="ConsPlusNormal"/>
              <w:jc w:val="center"/>
            </w:pPr>
            <w:r w:rsidRPr="00AF1EB8">
              <w:t>1.2</w:t>
            </w:r>
          </w:p>
        </w:tc>
        <w:tc>
          <w:tcPr>
            <w:tcW w:w="7994" w:type="dxa"/>
          </w:tcPr>
          <w:p w14:paraId="6A733177" w14:textId="77777777" w:rsidR="00D37996" w:rsidRPr="00AF1EB8" w:rsidRDefault="00D37996" w:rsidP="007F16E7">
            <w:pPr>
              <w:pStyle w:val="ConsPlusNormal"/>
              <w:jc w:val="both"/>
            </w:pPr>
            <w:r w:rsidRPr="00AF1EB8">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другие формы)</w:t>
            </w:r>
          </w:p>
        </w:tc>
      </w:tr>
      <w:tr w:rsidR="00D37996" w:rsidRPr="00AF1EB8" w14:paraId="45C3F598" w14:textId="77777777" w:rsidTr="007F16E7">
        <w:tc>
          <w:tcPr>
            <w:tcW w:w="1077" w:type="dxa"/>
          </w:tcPr>
          <w:p w14:paraId="353768E6" w14:textId="77777777" w:rsidR="00D37996" w:rsidRPr="00AF1EB8" w:rsidRDefault="00D37996" w:rsidP="007F16E7">
            <w:pPr>
              <w:pStyle w:val="ConsPlusNormal"/>
              <w:jc w:val="center"/>
            </w:pPr>
            <w:r w:rsidRPr="00AF1EB8">
              <w:t>1.3</w:t>
            </w:r>
          </w:p>
        </w:tc>
        <w:tc>
          <w:tcPr>
            <w:tcW w:w="7994" w:type="dxa"/>
          </w:tcPr>
          <w:p w14:paraId="29BFFFC5" w14:textId="77777777" w:rsidR="00D37996" w:rsidRPr="00AF1EB8" w:rsidRDefault="00D37996" w:rsidP="007F16E7">
            <w:pPr>
              <w:pStyle w:val="ConsPlusNormal"/>
              <w:jc w:val="both"/>
            </w:pPr>
            <w:r w:rsidRPr="00AF1EB8">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tc>
      </w:tr>
      <w:tr w:rsidR="00D37996" w:rsidRPr="00AF1EB8" w14:paraId="7CA0F4F4" w14:textId="77777777" w:rsidTr="007F16E7">
        <w:tc>
          <w:tcPr>
            <w:tcW w:w="1077" w:type="dxa"/>
          </w:tcPr>
          <w:p w14:paraId="09B19792" w14:textId="77777777" w:rsidR="00D37996" w:rsidRPr="00AF1EB8" w:rsidRDefault="00D37996" w:rsidP="007F16E7">
            <w:pPr>
              <w:pStyle w:val="ConsPlusNormal"/>
              <w:jc w:val="center"/>
            </w:pPr>
            <w:r w:rsidRPr="00AF1EB8">
              <w:t>2</w:t>
            </w:r>
          </w:p>
        </w:tc>
        <w:tc>
          <w:tcPr>
            <w:tcW w:w="7994" w:type="dxa"/>
          </w:tcPr>
          <w:p w14:paraId="7D107D39" w14:textId="77777777" w:rsidR="00D37996" w:rsidRPr="00AF1EB8" w:rsidRDefault="00D37996" w:rsidP="007F16E7">
            <w:pPr>
              <w:pStyle w:val="ConsPlusNormal"/>
              <w:jc w:val="both"/>
            </w:pPr>
            <w:r w:rsidRPr="00AF1EB8">
              <w:t>Теоретические основы информатики</w:t>
            </w:r>
          </w:p>
        </w:tc>
      </w:tr>
      <w:tr w:rsidR="00D37996" w:rsidRPr="00AF1EB8" w14:paraId="1560B3C1" w14:textId="77777777" w:rsidTr="007F16E7">
        <w:tc>
          <w:tcPr>
            <w:tcW w:w="1077" w:type="dxa"/>
          </w:tcPr>
          <w:p w14:paraId="45E24195" w14:textId="77777777" w:rsidR="00D37996" w:rsidRPr="00AF1EB8" w:rsidRDefault="00D37996" w:rsidP="007F16E7">
            <w:pPr>
              <w:pStyle w:val="ConsPlusNormal"/>
              <w:jc w:val="center"/>
            </w:pPr>
            <w:r w:rsidRPr="00AF1EB8">
              <w:t>2.1</w:t>
            </w:r>
          </w:p>
        </w:tc>
        <w:tc>
          <w:tcPr>
            <w:tcW w:w="7994" w:type="dxa"/>
          </w:tcPr>
          <w:p w14:paraId="13FABE3C" w14:textId="77777777" w:rsidR="00D37996" w:rsidRPr="00AF1EB8" w:rsidRDefault="00D37996" w:rsidP="007F16E7">
            <w:pPr>
              <w:pStyle w:val="ConsPlusNormal"/>
              <w:jc w:val="both"/>
            </w:pPr>
            <w:r w:rsidRPr="00AF1EB8">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tc>
      </w:tr>
      <w:tr w:rsidR="00D37996" w:rsidRPr="00AF1EB8" w14:paraId="0BEEC671" w14:textId="77777777" w:rsidTr="007F16E7">
        <w:tc>
          <w:tcPr>
            <w:tcW w:w="1077" w:type="dxa"/>
          </w:tcPr>
          <w:p w14:paraId="39DCB02E" w14:textId="77777777" w:rsidR="00D37996" w:rsidRPr="00AF1EB8" w:rsidRDefault="00D37996" w:rsidP="007F16E7">
            <w:pPr>
              <w:pStyle w:val="ConsPlusNormal"/>
              <w:jc w:val="center"/>
            </w:pPr>
            <w:r w:rsidRPr="00AF1EB8">
              <w:t>2.2</w:t>
            </w:r>
          </w:p>
        </w:tc>
        <w:tc>
          <w:tcPr>
            <w:tcW w:w="7994" w:type="dxa"/>
          </w:tcPr>
          <w:p w14:paraId="625FAFF9" w14:textId="77777777" w:rsidR="00D37996" w:rsidRPr="00AF1EB8" w:rsidRDefault="00D37996" w:rsidP="007F16E7">
            <w:pPr>
              <w:pStyle w:val="ConsPlusNormal"/>
              <w:jc w:val="both"/>
            </w:pPr>
            <w:r w:rsidRPr="00AF1EB8">
              <w:t>Табличные модели. Таблица как представление отношения</w:t>
            </w:r>
          </w:p>
        </w:tc>
      </w:tr>
      <w:tr w:rsidR="00D37996" w:rsidRPr="00AF1EB8" w14:paraId="3DBC86D3" w14:textId="77777777" w:rsidTr="007F16E7">
        <w:tc>
          <w:tcPr>
            <w:tcW w:w="1077" w:type="dxa"/>
          </w:tcPr>
          <w:p w14:paraId="623F8E80" w14:textId="77777777" w:rsidR="00D37996" w:rsidRPr="00AF1EB8" w:rsidRDefault="00D37996" w:rsidP="007F16E7">
            <w:pPr>
              <w:pStyle w:val="ConsPlusNormal"/>
              <w:jc w:val="center"/>
            </w:pPr>
            <w:r w:rsidRPr="00AF1EB8">
              <w:t>2.3</w:t>
            </w:r>
          </w:p>
        </w:tc>
        <w:tc>
          <w:tcPr>
            <w:tcW w:w="7994" w:type="dxa"/>
          </w:tcPr>
          <w:p w14:paraId="3B4AC035" w14:textId="77777777" w:rsidR="00D37996" w:rsidRPr="00AF1EB8" w:rsidRDefault="00D37996" w:rsidP="007F16E7">
            <w:pPr>
              <w:pStyle w:val="ConsPlusNormal"/>
              <w:jc w:val="both"/>
            </w:pPr>
            <w:r w:rsidRPr="00AF1EB8">
              <w:t>Базы данных. Отбор в таблице строк, удовлетворяющих заданному условию</w:t>
            </w:r>
          </w:p>
        </w:tc>
      </w:tr>
      <w:tr w:rsidR="00D37996" w:rsidRPr="00AF1EB8" w14:paraId="6050D782" w14:textId="77777777" w:rsidTr="007F16E7">
        <w:tc>
          <w:tcPr>
            <w:tcW w:w="1077" w:type="dxa"/>
          </w:tcPr>
          <w:p w14:paraId="048D10C4" w14:textId="77777777" w:rsidR="00D37996" w:rsidRPr="00AF1EB8" w:rsidRDefault="00D37996" w:rsidP="007F16E7">
            <w:pPr>
              <w:pStyle w:val="ConsPlusNormal"/>
              <w:jc w:val="center"/>
            </w:pPr>
            <w:r w:rsidRPr="00AF1EB8">
              <w:t>2.4</w:t>
            </w:r>
          </w:p>
        </w:tc>
        <w:tc>
          <w:tcPr>
            <w:tcW w:w="7994" w:type="dxa"/>
          </w:tcPr>
          <w:p w14:paraId="32C8E6F3" w14:textId="77777777" w:rsidR="00D37996" w:rsidRPr="00AF1EB8" w:rsidRDefault="00D37996" w:rsidP="007F16E7">
            <w:pPr>
              <w:pStyle w:val="ConsPlusNormal"/>
              <w:jc w:val="both"/>
            </w:pPr>
            <w:r w:rsidRPr="00AF1EB8">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D37996" w:rsidRPr="00AF1EB8" w14:paraId="601954C9" w14:textId="77777777" w:rsidTr="007F16E7">
        <w:tc>
          <w:tcPr>
            <w:tcW w:w="1077" w:type="dxa"/>
          </w:tcPr>
          <w:p w14:paraId="18689143" w14:textId="77777777" w:rsidR="00D37996" w:rsidRPr="00AF1EB8" w:rsidRDefault="00D37996" w:rsidP="007F16E7">
            <w:pPr>
              <w:pStyle w:val="ConsPlusNormal"/>
              <w:jc w:val="center"/>
            </w:pPr>
            <w:r w:rsidRPr="00AF1EB8">
              <w:t>2.5</w:t>
            </w:r>
          </w:p>
        </w:tc>
        <w:tc>
          <w:tcPr>
            <w:tcW w:w="7994" w:type="dxa"/>
          </w:tcPr>
          <w:p w14:paraId="7E99748E" w14:textId="77777777" w:rsidR="00D37996" w:rsidRPr="00AF1EB8" w:rsidRDefault="00D37996" w:rsidP="007F16E7">
            <w:pPr>
              <w:pStyle w:val="ConsPlusNormal"/>
              <w:jc w:val="both"/>
            </w:pPr>
            <w:r w:rsidRPr="00AF1EB8">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D37996" w:rsidRPr="00AF1EB8" w14:paraId="6DDBF84B" w14:textId="77777777" w:rsidTr="007F16E7">
        <w:tc>
          <w:tcPr>
            <w:tcW w:w="1077" w:type="dxa"/>
          </w:tcPr>
          <w:p w14:paraId="46D67DC2" w14:textId="77777777" w:rsidR="00D37996" w:rsidRPr="00AF1EB8" w:rsidRDefault="00D37996" w:rsidP="007F16E7">
            <w:pPr>
              <w:pStyle w:val="ConsPlusNormal"/>
              <w:jc w:val="center"/>
            </w:pPr>
            <w:r w:rsidRPr="00AF1EB8">
              <w:t>2.6</w:t>
            </w:r>
          </w:p>
        </w:tc>
        <w:tc>
          <w:tcPr>
            <w:tcW w:w="7994" w:type="dxa"/>
          </w:tcPr>
          <w:p w14:paraId="2DA3540B" w14:textId="77777777" w:rsidR="00D37996" w:rsidRPr="00AF1EB8" w:rsidRDefault="00D37996" w:rsidP="007F16E7">
            <w:pPr>
              <w:pStyle w:val="ConsPlusNormal"/>
              <w:jc w:val="both"/>
            </w:pPr>
            <w:r w:rsidRPr="00AF1EB8">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tc>
      </w:tr>
      <w:tr w:rsidR="00D37996" w:rsidRPr="00AF1EB8" w14:paraId="13F23F8F" w14:textId="77777777" w:rsidTr="007F16E7">
        <w:tc>
          <w:tcPr>
            <w:tcW w:w="1077" w:type="dxa"/>
          </w:tcPr>
          <w:p w14:paraId="2AD14E55" w14:textId="77777777" w:rsidR="00D37996" w:rsidRPr="00AF1EB8" w:rsidRDefault="00D37996" w:rsidP="007F16E7">
            <w:pPr>
              <w:pStyle w:val="ConsPlusNormal"/>
              <w:jc w:val="center"/>
            </w:pPr>
            <w:r w:rsidRPr="00AF1EB8">
              <w:t>2.7</w:t>
            </w:r>
          </w:p>
        </w:tc>
        <w:tc>
          <w:tcPr>
            <w:tcW w:w="7994" w:type="dxa"/>
          </w:tcPr>
          <w:p w14:paraId="3AB6DABC" w14:textId="77777777" w:rsidR="00D37996" w:rsidRPr="00AF1EB8" w:rsidRDefault="00D37996" w:rsidP="007F16E7">
            <w:pPr>
              <w:pStyle w:val="ConsPlusNormal"/>
              <w:jc w:val="both"/>
            </w:pPr>
            <w:r w:rsidRPr="00AF1EB8">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tc>
      </w:tr>
      <w:tr w:rsidR="00D37996" w:rsidRPr="00AF1EB8" w14:paraId="251FB05C" w14:textId="77777777" w:rsidTr="007F16E7">
        <w:tc>
          <w:tcPr>
            <w:tcW w:w="1077" w:type="dxa"/>
          </w:tcPr>
          <w:p w14:paraId="4F7CFB95" w14:textId="77777777" w:rsidR="00D37996" w:rsidRPr="00AF1EB8" w:rsidRDefault="00D37996" w:rsidP="007F16E7">
            <w:pPr>
              <w:pStyle w:val="ConsPlusNormal"/>
              <w:jc w:val="center"/>
            </w:pPr>
            <w:r w:rsidRPr="00AF1EB8">
              <w:t>3</w:t>
            </w:r>
          </w:p>
        </w:tc>
        <w:tc>
          <w:tcPr>
            <w:tcW w:w="7994" w:type="dxa"/>
          </w:tcPr>
          <w:p w14:paraId="08CC6A89" w14:textId="77777777" w:rsidR="00D37996" w:rsidRPr="00AF1EB8" w:rsidRDefault="00D37996" w:rsidP="007F16E7">
            <w:pPr>
              <w:pStyle w:val="ConsPlusNormal"/>
              <w:jc w:val="both"/>
            </w:pPr>
            <w:r w:rsidRPr="00AF1EB8">
              <w:t>Алгоритмы и программирование</w:t>
            </w:r>
          </w:p>
        </w:tc>
      </w:tr>
      <w:tr w:rsidR="00D37996" w:rsidRPr="00AF1EB8" w14:paraId="134C42F5" w14:textId="77777777" w:rsidTr="007F16E7">
        <w:tc>
          <w:tcPr>
            <w:tcW w:w="1077" w:type="dxa"/>
          </w:tcPr>
          <w:p w14:paraId="4BBD81CD" w14:textId="77777777" w:rsidR="00D37996" w:rsidRPr="00AF1EB8" w:rsidRDefault="00D37996" w:rsidP="007F16E7">
            <w:pPr>
              <w:pStyle w:val="ConsPlusNormal"/>
              <w:jc w:val="center"/>
            </w:pPr>
            <w:r w:rsidRPr="00AF1EB8">
              <w:t>3.1</w:t>
            </w:r>
          </w:p>
        </w:tc>
        <w:tc>
          <w:tcPr>
            <w:tcW w:w="7994" w:type="dxa"/>
          </w:tcPr>
          <w:p w14:paraId="40298125" w14:textId="77777777" w:rsidR="00D37996" w:rsidRPr="00AF1EB8" w:rsidRDefault="00D37996" w:rsidP="007F16E7">
            <w:pPr>
              <w:pStyle w:val="ConsPlusNormal"/>
              <w:jc w:val="both"/>
            </w:pPr>
            <w:r w:rsidRPr="00AF1EB8">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или другими исполнителями</w:t>
            </w:r>
          </w:p>
        </w:tc>
      </w:tr>
      <w:tr w:rsidR="00D37996" w:rsidRPr="00AF1EB8" w14:paraId="697998FB" w14:textId="77777777" w:rsidTr="007F16E7">
        <w:tc>
          <w:tcPr>
            <w:tcW w:w="1077" w:type="dxa"/>
          </w:tcPr>
          <w:p w14:paraId="6FB174A9" w14:textId="77777777" w:rsidR="00D37996" w:rsidRPr="00AF1EB8" w:rsidRDefault="00D37996" w:rsidP="007F16E7">
            <w:pPr>
              <w:pStyle w:val="ConsPlusNormal"/>
              <w:jc w:val="center"/>
            </w:pPr>
            <w:r w:rsidRPr="00AF1EB8">
              <w:t>3.2</w:t>
            </w:r>
          </w:p>
        </w:tc>
        <w:tc>
          <w:tcPr>
            <w:tcW w:w="7994" w:type="dxa"/>
          </w:tcPr>
          <w:p w14:paraId="05D5786D" w14:textId="77777777" w:rsidR="00D37996" w:rsidRPr="00AF1EB8" w:rsidRDefault="00D37996" w:rsidP="007F16E7">
            <w:pPr>
              <w:pStyle w:val="ConsPlusNormal"/>
              <w:jc w:val="both"/>
            </w:pPr>
            <w:r w:rsidRPr="00AF1EB8">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tc>
      </w:tr>
      <w:tr w:rsidR="00D37996" w:rsidRPr="00AF1EB8" w14:paraId="2DDB6326" w14:textId="77777777" w:rsidTr="007F16E7">
        <w:tc>
          <w:tcPr>
            <w:tcW w:w="1077" w:type="dxa"/>
          </w:tcPr>
          <w:p w14:paraId="78EEB58A" w14:textId="77777777" w:rsidR="00D37996" w:rsidRPr="00AF1EB8" w:rsidRDefault="00D37996" w:rsidP="007F16E7">
            <w:pPr>
              <w:pStyle w:val="ConsPlusNormal"/>
              <w:jc w:val="center"/>
            </w:pPr>
            <w:r w:rsidRPr="00AF1EB8">
              <w:t>3.3</w:t>
            </w:r>
          </w:p>
        </w:tc>
        <w:tc>
          <w:tcPr>
            <w:tcW w:w="7994" w:type="dxa"/>
          </w:tcPr>
          <w:p w14:paraId="78B75F99" w14:textId="77777777" w:rsidR="00D37996" w:rsidRPr="00AF1EB8" w:rsidRDefault="00D37996" w:rsidP="007F16E7">
            <w:pPr>
              <w:pStyle w:val="ConsPlusNormal"/>
              <w:jc w:val="both"/>
            </w:pPr>
            <w:r w:rsidRPr="00AF1EB8">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D37996" w:rsidRPr="00AF1EB8" w14:paraId="2343DC84" w14:textId="77777777" w:rsidTr="007F16E7">
        <w:tc>
          <w:tcPr>
            <w:tcW w:w="1077" w:type="dxa"/>
          </w:tcPr>
          <w:p w14:paraId="5477784D" w14:textId="77777777" w:rsidR="00D37996" w:rsidRPr="00AF1EB8" w:rsidRDefault="00D37996" w:rsidP="007F16E7">
            <w:pPr>
              <w:pStyle w:val="ConsPlusNormal"/>
              <w:jc w:val="center"/>
            </w:pPr>
            <w:r w:rsidRPr="00AF1EB8">
              <w:t>3.4</w:t>
            </w:r>
          </w:p>
        </w:tc>
        <w:tc>
          <w:tcPr>
            <w:tcW w:w="7994" w:type="dxa"/>
          </w:tcPr>
          <w:p w14:paraId="064F1777" w14:textId="77777777" w:rsidR="00D37996" w:rsidRPr="00AF1EB8" w:rsidRDefault="00D37996" w:rsidP="007F16E7">
            <w:pPr>
              <w:pStyle w:val="ConsPlusNormal"/>
              <w:jc w:val="both"/>
            </w:pPr>
            <w:r w:rsidRPr="00AF1EB8">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tc>
      </w:tr>
      <w:tr w:rsidR="00D37996" w:rsidRPr="00AF1EB8" w14:paraId="7DF702BE" w14:textId="77777777" w:rsidTr="007F16E7">
        <w:tc>
          <w:tcPr>
            <w:tcW w:w="1077" w:type="dxa"/>
          </w:tcPr>
          <w:p w14:paraId="7D6F74D6" w14:textId="77777777" w:rsidR="00D37996" w:rsidRPr="00AF1EB8" w:rsidRDefault="00D37996" w:rsidP="007F16E7">
            <w:pPr>
              <w:pStyle w:val="ConsPlusNormal"/>
              <w:jc w:val="center"/>
            </w:pPr>
            <w:r w:rsidRPr="00AF1EB8">
              <w:t>4</w:t>
            </w:r>
          </w:p>
        </w:tc>
        <w:tc>
          <w:tcPr>
            <w:tcW w:w="7994" w:type="dxa"/>
          </w:tcPr>
          <w:p w14:paraId="37E2417C" w14:textId="77777777" w:rsidR="00D37996" w:rsidRPr="00AF1EB8" w:rsidRDefault="00D37996" w:rsidP="007F16E7">
            <w:pPr>
              <w:pStyle w:val="ConsPlusNormal"/>
              <w:jc w:val="both"/>
            </w:pPr>
            <w:r w:rsidRPr="00AF1EB8">
              <w:t>Информационные технологии</w:t>
            </w:r>
          </w:p>
        </w:tc>
      </w:tr>
      <w:tr w:rsidR="00D37996" w:rsidRPr="00AF1EB8" w14:paraId="2B04964C" w14:textId="77777777" w:rsidTr="007F16E7">
        <w:tc>
          <w:tcPr>
            <w:tcW w:w="1077" w:type="dxa"/>
          </w:tcPr>
          <w:p w14:paraId="083124EB" w14:textId="77777777" w:rsidR="00D37996" w:rsidRPr="00AF1EB8" w:rsidRDefault="00D37996" w:rsidP="007F16E7">
            <w:pPr>
              <w:pStyle w:val="ConsPlusNormal"/>
              <w:jc w:val="center"/>
            </w:pPr>
            <w:r w:rsidRPr="00AF1EB8">
              <w:t>4.1</w:t>
            </w:r>
          </w:p>
        </w:tc>
        <w:tc>
          <w:tcPr>
            <w:tcW w:w="7994" w:type="dxa"/>
          </w:tcPr>
          <w:p w14:paraId="60620271" w14:textId="77777777" w:rsidR="00D37996" w:rsidRPr="00AF1EB8" w:rsidRDefault="00D37996" w:rsidP="007F16E7">
            <w:pPr>
              <w:pStyle w:val="ConsPlusNormal"/>
              <w:jc w:val="both"/>
            </w:pPr>
            <w:r w:rsidRPr="00AF1EB8">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tc>
      </w:tr>
      <w:tr w:rsidR="00D37996" w:rsidRPr="00AF1EB8" w14:paraId="1BA70E93" w14:textId="77777777" w:rsidTr="007F16E7">
        <w:tc>
          <w:tcPr>
            <w:tcW w:w="1077" w:type="dxa"/>
          </w:tcPr>
          <w:p w14:paraId="6A06B501" w14:textId="77777777" w:rsidR="00D37996" w:rsidRPr="00AF1EB8" w:rsidRDefault="00D37996" w:rsidP="007F16E7">
            <w:pPr>
              <w:pStyle w:val="ConsPlusNormal"/>
              <w:jc w:val="center"/>
            </w:pPr>
            <w:r w:rsidRPr="00AF1EB8">
              <w:t>4.2</w:t>
            </w:r>
          </w:p>
        </w:tc>
        <w:tc>
          <w:tcPr>
            <w:tcW w:w="7994" w:type="dxa"/>
          </w:tcPr>
          <w:p w14:paraId="1E5AC793" w14:textId="77777777" w:rsidR="00D37996" w:rsidRPr="00AF1EB8" w:rsidRDefault="00D37996" w:rsidP="007F16E7">
            <w:pPr>
              <w:pStyle w:val="ConsPlusNormal"/>
              <w:jc w:val="both"/>
            </w:pPr>
            <w:r w:rsidRPr="00AF1EB8">
              <w:t>Преобразование формул при копировании. Относительная, абсолютная и смешанная адресация</w:t>
            </w:r>
          </w:p>
        </w:tc>
      </w:tr>
      <w:tr w:rsidR="00D37996" w:rsidRPr="00AF1EB8" w14:paraId="400F7897" w14:textId="77777777" w:rsidTr="007F16E7">
        <w:tc>
          <w:tcPr>
            <w:tcW w:w="1077" w:type="dxa"/>
          </w:tcPr>
          <w:p w14:paraId="72E6CB68" w14:textId="77777777" w:rsidR="00D37996" w:rsidRPr="00AF1EB8" w:rsidRDefault="00D37996" w:rsidP="007F16E7">
            <w:pPr>
              <w:pStyle w:val="ConsPlusNormal"/>
              <w:jc w:val="center"/>
            </w:pPr>
            <w:r w:rsidRPr="00AF1EB8">
              <w:t>4.3</w:t>
            </w:r>
          </w:p>
        </w:tc>
        <w:tc>
          <w:tcPr>
            <w:tcW w:w="7994" w:type="dxa"/>
          </w:tcPr>
          <w:p w14:paraId="1B1642DA" w14:textId="77777777" w:rsidR="00D37996" w:rsidRPr="00AF1EB8" w:rsidRDefault="00D37996" w:rsidP="007F16E7">
            <w:pPr>
              <w:pStyle w:val="ConsPlusNormal"/>
              <w:jc w:val="both"/>
            </w:pPr>
            <w:r w:rsidRPr="00AF1EB8">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r w:rsidR="00D37996" w:rsidRPr="00AF1EB8" w14:paraId="3681CD57" w14:textId="77777777" w:rsidTr="007F16E7">
        <w:tc>
          <w:tcPr>
            <w:tcW w:w="1077" w:type="dxa"/>
          </w:tcPr>
          <w:p w14:paraId="2C921911" w14:textId="77777777" w:rsidR="00D37996" w:rsidRPr="00AF1EB8" w:rsidRDefault="00D37996" w:rsidP="007F16E7">
            <w:pPr>
              <w:pStyle w:val="ConsPlusNormal"/>
              <w:jc w:val="center"/>
            </w:pPr>
            <w:r w:rsidRPr="00AF1EB8">
              <w:t>4.4</w:t>
            </w:r>
          </w:p>
        </w:tc>
        <w:tc>
          <w:tcPr>
            <w:tcW w:w="7994" w:type="dxa"/>
          </w:tcPr>
          <w:p w14:paraId="7BD85D57" w14:textId="77777777" w:rsidR="00D37996" w:rsidRPr="00AF1EB8" w:rsidRDefault="00D37996" w:rsidP="007F16E7">
            <w:pPr>
              <w:pStyle w:val="ConsPlusNormal"/>
              <w:jc w:val="both"/>
            </w:pPr>
            <w:r w:rsidRPr="00AF1EB8">
              <w:t>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tc>
      </w:tr>
    </w:tbl>
    <w:p w14:paraId="2CAF4A77" w14:textId="77777777" w:rsidR="00D37996" w:rsidRPr="00AF1EB8" w:rsidRDefault="00D37996" w:rsidP="00D37996">
      <w:pPr>
        <w:pStyle w:val="ConsPlusNormal"/>
        <w:ind w:firstLine="540"/>
        <w:jc w:val="both"/>
      </w:pPr>
    </w:p>
    <w:p w14:paraId="5BC8721F" w14:textId="77777777" w:rsidR="00D37996" w:rsidRPr="00AF1EB8" w:rsidRDefault="00D37996" w:rsidP="00D37996">
      <w:pPr>
        <w:pStyle w:val="ConsPlusNormal"/>
        <w:ind w:firstLine="540"/>
        <w:jc w:val="both"/>
      </w:pPr>
      <w:r w:rsidRPr="00AF1EB8">
        <w:t>148.8. Для проведения основного государственного экзамена по информатике (ОГЭ по информатике)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33CF06A0" w14:textId="77777777" w:rsidR="00D37996" w:rsidRPr="00AF1EB8" w:rsidRDefault="00D37996" w:rsidP="00D37996">
      <w:pPr>
        <w:pStyle w:val="ConsPlusNormal"/>
        <w:ind w:firstLine="540"/>
        <w:jc w:val="both"/>
      </w:pPr>
    </w:p>
    <w:p w14:paraId="283DE92A" w14:textId="77777777" w:rsidR="00D37996" w:rsidRPr="00AF1EB8" w:rsidRDefault="00D37996" w:rsidP="00D37996">
      <w:pPr>
        <w:pStyle w:val="ConsPlusNormal"/>
        <w:jc w:val="right"/>
      </w:pPr>
      <w:r w:rsidRPr="00AF1EB8">
        <w:t>Таблица 13</w:t>
      </w:r>
    </w:p>
    <w:p w14:paraId="6A26BD35" w14:textId="77777777" w:rsidR="00D37996" w:rsidRPr="00AF1EB8" w:rsidRDefault="00D37996" w:rsidP="00D37996">
      <w:pPr>
        <w:pStyle w:val="ConsPlusNormal"/>
        <w:ind w:firstLine="540"/>
        <w:jc w:val="both"/>
      </w:pPr>
    </w:p>
    <w:p w14:paraId="6B3588FF" w14:textId="77777777" w:rsidR="00D37996" w:rsidRPr="00AF1EB8" w:rsidRDefault="00D37996" w:rsidP="00D37996">
      <w:pPr>
        <w:pStyle w:val="ConsPlusNormal"/>
        <w:jc w:val="center"/>
      </w:pPr>
      <w:r w:rsidRPr="00AF1EB8">
        <w:t>Проверяемые на ОГЭ по информатике требования</w:t>
      </w:r>
    </w:p>
    <w:p w14:paraId="7FD58A4E" w14:textId="77777777" w:rsidR="00D37996" w:rsidRPr="00AF1EB8" w:rsidRDefault="00D37996" w:rsidP="00D37996">
      <w:pPr>
        <w:pStyle w:val="ConsPlusNormal"/>
        <w:jc w:val="center"/>
      </w:pPr>
      <w:r w:rsidRPr="00AF1EB8">
        <w:t>к результатам освоения основной образовательной программы</w:t>
      </w:r>
    </w:p>
    <w:p w14:paraId="3E27D34A" w14:textId="77777777" w:rsidR="00D37996" w:rsidRPr="00AF1EB8" w:rsidRDefault="00D37996" w:rsidP="00D37996">
      <w:pPr>
        <w:pStyle w:val="ConsPlusNormal"/>
        <w:jc w:val="center"/>
      </w:pPr>
      <w:r w:rsidRPr="00AF1EB8">
        <w:t>основного общего образования</w:t>
      </w:r>
    </w:p>
    <w:p w14:paraId="18E18897"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30617142" w14:textId="77777777" w:rsidTr="007F16E7">
        <w:tc>
          <w:tcPr>
            <w:tcW w:w="1701" w:type="dxa"/>
          </w:tcPr>
          <w:p w14:paraId="1F41C001" w14:textId="77777777" w:rsidR="00D37996" w:rsidRPr="00AF1EB8" w:rsidRDefault="00D37996" w:rsidP="007F16E7">
            <w:pPr>
              <w:pStyle w:val="ConsPlusNormal"/>
              <w:jc w:val="center"/>
            </w:pPr>
            <w:r w:rsidRPr="00AF1EB8">
              <w:t>Код проверяемого требования</w:t>
            </w:r>
          </w:p>
        </w:tc>
        <w:tc>
          <w:tcPr>
            <w:tcW w:w="7370" w:type="dxa"/>
          </w:tcPr>
          <w:p w14:paraId="386FB437" w14:textId="77777777" w:rsidR="00D37996" w:rsidRPr="00AF1EB8" w:rsidRDefault="00D37996"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37996" w:rsidRPr="00AF1EB8" w14:paraId="05DE8A1E" w14:textId="77777777" w:rsidTr="007F16E7">
        <w:tc>
          <w:tcPr>
            <w:tcW w:w="1701" w:type="dxa"/>
          </w:tcPr>
          <w:p w14:paraId="2542AB33" w14:textId="77777777" w:rsidR="00D37996" w:rsidRPr="00AF1EB8" w:rsidRDefault="00D37996" w:rsidP="007F16E7">
            <w:pPr>
              <w:pStyle w:val="ConsPlusNormal"/>
              <w:jc w:val="center"/>
            </w:pPr>
            <w:r w:rsidRPr="00AF1EB8">
              <w:t>1</w:t>
            </w:r>
          </w:p>
        </w:tc>
        <w:tc>
          <w:tcPr>
            <w:tcW w:w="7370" w:type="dxa"/>
          </w:tcPr>
          <w:p w14:paraId="09AE7C2D" w14:textId="77777777" w:rsidR="00D37996" w:rsidRPr="00AF1EB8" w:rsidRDefault="00D37996" w:rsidP="007F16E7">
            <w:pPr>
              <w:pStyle w:val="ConsPlusNormal"/>
              <w:jc w:val="both"/>
            </w:pPr>
            <w:r w:rsidRPr="00AF1EB8">
              <w:t>Знать (понимать)</w:t>
            </w:r>
          </w:p>
        </w:tc>
      </w:tr>
      <w:tr w:rsidR="00D37996" w:rsidRPr="00AF1EB8" w14:paraId="7B9EE9F9" w14:textId="77777777" w:rsidTr="007F16E7">
        <w:tc>
          <w:tcPr>
            <w:tcW w:w="1701" w:type="dxa"/>
          </w:tcPr>
          <w:p w14:paraId="4565441D" w14:textId="77777777" w:rsidR="00D37996" w:rsidRPr="00AF1EB8" w:rsidRDefault="00D37996" w:rsidP="007F16E7">
            <w:pPr>
              <w:pStyle w:val="ConsPlusNormal"/>
              <w:jc w:val="center"/>
            </w:pPr>
            <w:r w:rsidRPr="00AF1EB8">
              <w:t>1.1</w:t>
            </w:r>
          </w:p>
        </w:tc>
        <w:tc>
          <w:tcPr>
            <w:tcW w:w="7370" w:type="dxa"/>
          </w:tcPr>
          <w:p w14:paraId="58F2F49C" w14:textId="77777777" w:rsidR="00D37996" w:rsidRPr="00AF1EB8" w:rsidRDefault="00D37996" w:rsidP="007F16E7">
            <w:pPr>
              <w:pStyle w:val="ConsPlusNormal"/>
              <w:jc w:val="both"/>
            </w:pPr>
            <w:r w:rsidRPr="00AF1EB8">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w:t>
            </w:r>
          </w:p>
        </w:tc>
      </w:tr>
      <w:tr w:rsidR="00D37996" w:rsidRPr="00AF1EB8" w14:paraId="60B5BB0D" w14:textId="77777777" w:rsidTr="007F16E7">
        <w:tc>
          <w:tcPr>
            <w:tcW w:w="1701" w:type="dxa"/>
          </w:tcPr>
          <w:p w14:paraId="1A82E57A" w14:textId="77777777" w:rsidR="00D37996" w:rsidRPr="00AF1EB8" w:rsidRDefault="00D37996" w:rsidP="007F16E7">
            <w:pPr>
              <w:pStyle w:val="ConsPlusNormal"/>
              <w:jc w:val="center"/>
            </w:pPr>
            <w:r w:rsidRPr="00AF1EB8">
              <w:t>1.2</w:t>
            </w:r>
          </w:p>
        </w:tc>
        <w:tc>
          <w:tcPr>
            <w:tcW w:w="7370" w:type="dxa"/>
          </w:tcPr>
          <w:p w14:paraId="2AAA4214" w14:textId="77777777" w:rsidR="00D37996" w:rsidRPr="00AF1EB8" w:rsidRDefault="00D37996" w:rsidP="007F16E7">
            <w:pPr>
              <w:pStyle w:val="ConsPlusNormal"/>
              <w:jc w:val="both"/>
            </w:pPr>
            <w:r w:rsidRPr="00AF1EB8">
              <w:t>Владение понятиями: высказывание, логическая операция, логическое выражение</w:t>
            </w:r>
          </w:p>
        </w:tc>
      </w:tr>
      <w:tr w:rsidR="00D37996" w:rsidRPr="00AF1EB8" w14:paraId="6737E20A" w14:textId="77777777" w:rsidTr="007F16E7">
        <w:tc>
          <w:tcPr>
            <w:tcW w:w="1701" w:type="dxa"/>
          </w:tcPr>
          <w:p w14:paraId="36D5CDFF" w14:textId="77777777" w:rsidR="00D37996" w:rsidRPr="00AF1EB8" w:rsidRDefault="00D37996" w:rsidP="007F16E7">
            <w:pPr>
              <w:pStyle w:val="ConsPlusNormal"/>
              <w:jc w:val="center"/>
            </w:pPr>
            <w:r w:rsidRPr="00AF1EB8">
              <w:t>2</w:t>
            </w:r>
          </w:p>
        </w:tc>
        <w:tc>
          <w:tcPr>
            <w:tcW w:w="7370" w:type="dxa"/>
          </w:tcPr>
          <w:p w14:paraId="434C752C" w14:textId="77777777" w:rsidR="00D37996" w:rsidRPr="00AF1EB8" w:rsidRDefault="00D37996" w:rsidP="007F16E7">
            <w:pPr>
              <w:pStyle w:val="ConsPlusNormal"/>
              <w:jc w:val="both"/>
            </w:pPr>
            <w:r w:rsidRPr="00AF1EB8">
              <w:t>Уметь</w:t>
            </w:r>
          </w:p>
        </w:tc>
      </w:tr>
      <w:tr w:rsidR="00D37996" w:rsidRPr="00AF1EB8" w14:paraId="351CA44D" w14:textId="77777777" w:rsidTr="007F16E7">
        <w:tc>
          <w:tcPr>
            <w:tcW w:w="1701" w:type="dxa"/>
          </w:tcPr>
          <w:p w14:paraId="65E7774B" w14:textId="77777777" w:rsidR="00D37996" w:rsidRPr="00AF1EB8" w:rsidRDefault="00D37996" w:rsidP="007F16E7">
            <w:pPr>
              <w:pStyle w:val="ConsPlusNormal"/>
              <w:jc w:val="center"/>
            </w:pPr>
            <w:r w:rsidRPr="00AF1EB8">
              <w:t>2.1</w:t>
            </w:r>
          </w:p>
        </w:tc>
        <w:tc>
          <w:tcPr>
            <w:tcW w:w="7370" w:type="dxa"/>
          </w:tcPr>
          <w:p w14:paraId="7BD85408" w14:textId="77777777" w:rsidR="00D37996" w:rsidRPr="00AF1EB8" w:rsidRDefault="00D37996" w:rsidP="007F16E7">
            <w:pPr>
              <w:pStyle w:val="ConsPlusNormal"/>
              <w:jc w:val="both"/>
            </w:pPr>
            <w:r w:rsidRPr="00AF1EB8">
              <w:t>Умение оперировать единицами измерения информационного объема и скорости передачи данных</w:t>
            </w:r>
          </w:p>
        </w:tc>
      </w:tr>
      <w:tr w:rsidR="00D37996" w:rsidRPr="00AF1EB8" w14:paraId="4F0C0C41" w14:textId="77777777" w:rsidTr="007F16E7">
        <w:tc>
          <w:tcPr>
            <w:tcW w:w="1701" w:type="dxa"/>
          </w:tcPr>
          <w:p w14:paraId="26D7FF4E" w14:textId="77777777" w:rsidR="00D37996" w:rsidRPr="00AF1EB8" w:rsidRDefault="00D37996" w:rsidP="007F16E7">
            <w:pPr>
              <w:pStyle w:val="ConsPlusNormal"/>
              <w:jc w:val="center"/>
            </w:pPr>
            <w:r w:rsidRPr="00AF1EB8">
              <w:t>2.2</w:t>
            </w:r>
          </w:p>
        </w:tc>
        <w:tc>
          <w:tcPr>
            <w:tcW w:w="7370" w:type="dxa"/>
          </w:tcPr>
          <w:p w14:paraId="476A2B4D" w14:textId="77777777" w:rsidR="00D37996" w:rsidRPr="00AF1EB8" w:rsidRDefault="00D37996" w:rsidP="007F16E7">
            <w:pPr>
              <w:pStyle w:val="ConsPlusNormal"/>
              <w:jc w:val="both"/>
            </w:pPr>
            <w:r w:rsidRPr="00AF1EB8">
              <w:t>Умение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D37996" w:rsidRPr="00AF1EB8" w14:paraId="749B4335" w14:textId="77777777" w:rsidTr="007F16E7">
        <w:tc>
          <w:tcPr>
            <w:tcW w:w="1701" w:type="dxa"/>
          </w:tcPr>
          <w:p w14:paraId="1C3EE6F1" w14:textId="77777777" w:rsidR="00D37996" w:rsidRPr="00AF1EB8" w:rsidRDefault="00D37996" w:rsidP="007F16E7">
            <w:pPr>
              <w:pStyle w:val="ConsPlusNormal"/>
              <w:jc w:val="center"/>
            </w:pPr>
            <w:r w:rsidRPr="00AF1EB8">
              <w:t>2.3</w:t>
            </w:r>
          </w:p>
        </w:tc>
        <w:tc>
          <w:tcPr>
            <w:tcW w:w="7370" w:type="dxa"/>
          </w:tcPr>
          <w:p w14:paraId="342E7069" w14:textId="77777777" w:rsidR="00D37996" w:rsidRPr="00AF1EB8" w:rsidRDefault="00D37996" w:rsidP="007F16E7">
            <w:pPr>
              <w:pStyle w:val="ConsPlusNormal"/>
              <w:jc w:val="both"/>
            </w:pPr>
            <w:r w:rsidRPr="00AF1EB8">
              <w:t>Умение кодировать и декодировать сообщения по заданным правилам; понимание основных принципов кодирования информации различной природы: текстовой, графической, аудио</w:t>
            </w:r>
          </w:p>
        </w:tc>
      </w:tr>
      <w:tr w:rsidR="00D37996" w:rsidRPr="00AF1EB8" w14:paraId="7091C1E3" w14:textId="77777777" w:rsidTr="007F16E7">
        <w:tc>
          <w:tcPr>
            <w:tcW w:w="1701" w:type="dxa"/>
          </w:tcPr>
          <w:p w14:paraId="036E4B02" w14:textId="77777777" w:rsidR="00D37996" w:rsidRPr="00AF1EB8" w:rsidRDefault="00D37996" w:rsidP="007F16E7">
            <w:pPr>
              <w:pStyle w:val="ConsPlusNormal"/>
              <w:jc w:val="center"/>
            </w:pPr>
            <w:r w:rsidRPr="00AF1EB8">
              <w:t>2.4</w:t>
            </w:r>
          </w:p>
        </w:tc>
        <w:tc>
          <w:tcPr>
            <w:tcW w:w="7370" w:type="dxa"/>
          </w:tcPr>
          <w:p w14:paraId="39403DDB" w14:textId="77777777" w:rsidR="00D37996" w:rsidRPr="00AF1EB8" w:rsidRDefault="00D37996" w:rsidP="007F16E7">
            <w:pPr>
              <w:pStyle w:val="ConsPlusNormal"/>
              <w:jc w:val="both"/>
            </w:pPr>
            <w:r w:rsidRPr="00AF1EB8">
              <w:t>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tc>
      </w:tr>
      <w:tr w:rsidR="00D37996" w:rsidRPr="00AF1EB8" w14:paraId="20698F62" w14:textId="77777777" w:rsidTr="007F16E7">
        <w:tc>
          <w:tcPr>
            <w:tcW w:w="1701" w:type="dxa"/>
          </w:tcPr>
          <w:p w14:paraId="22C81EAC" w14:textId="77777777" w:rsidR="00D37996" w:rsidRPr="00AF1EB8" w:rsidRDefault="00D37996" w:rsidP="007F16E7">
            <w:pPr>
              <w:pStyle w:val="ConsPlusNormal"/>
              <w:jc w:val="center"/>
            </w:pPr>
            <w:r w:rsidRPr="00AF1EB8">
              <w:t>2.5</w:t>
            </w:r>
          </w:p>
        </w:tc>
        <w:tc>
          <w:tcPr>
            <w:tcW w:w="7370" w:type="dxa"/>
          </w:tcPr>
          <w:p w14:paraId="724D740A" w14:textId="77777777" w:rsidR="00D37996" w:rsidRPr="00AF1EB8" w:rsidRDefault="00D37996" w:rsidP="007F16E7">
            <w:pPr>
              <w:pStyle w:val="ConsPlusNormal"/>
              <w:jc w:val="both"/>
            </w:pPr>
            <w:r w:rsidRPr="00AF1EB8">
              <w:t>Умение составлять, выполнять вручную и на компьютере несложные алгоритмы для управления исполнителями (Черепашка, Чертежник и другие);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tc>
      </w:tr>
      <w:tr w:rsidR="00D37996" w:rsidRPr="00AF1EB8" w14:paraId="69C9EB34" w14:textId="77777777" w:rsidTr="007F16E7">
        <w:tc>
          <w:tcPr>
            <w:tcW w:w="1701" w:type="dxa"/>
          </w:tcPr>
          <w:p w14:paraId="0CAE5DE0" w14:textId="77777777" w:rsidR="00D37996" w:rsidRPr="00AF1EB8" w:rsidRDefault="00D37996" w:rsidP="007F16E7">
            <w:pPr>
              <w:pStyle w:val="ConsPlusNormal"/>
              <w:jc w:val="center"/>
            </w:pPr>
            <w:r w:rsidRPr="00AF1EB8">
              <w:t>2.6</w:t>
            </w:r>
          </w:p>
        </w:tc>
        <w:tc>
          <w:tcPr>
            <w:tcW w:w="7370" w:type="dxa"/>
          </w:tcPr>
          <w:p w14:paraId="1854017E" w14:textId="77777777" w:rsidR="00D37996" w:rsidRPr="00AF1EB8" w:rsidRDefault="00D37996" w:rsidP="007F16E7">
            <w:pPr>
              <w:pStyle w:val="ConsPlusNormal"/>
              <w:jc w:val="both"/>
            </w:pPr>
            <w:r w:rsidRPr="00AF1EB8">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tc>
      </w:tr>
      <w:tr w:rsidR="00D37996" w:rsidRPr="00AF1EB8" w14:paraId="211B83CB" w14:textId="77777777" w:rsidTr="007F16E7">
        <w:tc>
          <w:tcPr>
            <w:tcW w:w="1701" w:type="dxa"/>
          </w:tcPr>
          <w:p w14:paraId="02511F15" w14:textId="77777777" w:rsidR="00D37996" w:rsidRPr="00AF1EB8" w:rsidRDefault="00D37996" w:rsidP="007F16E7">
            <w:pPr>
              <w:pStyle w:val="ConsPlusNormal"/>
              <w:jc w:val="center"/>
            </w:pPr>
            <w:r w:rsidRPr="00AF1EB8">
              <w:t>2.7</w:t>
            </w:r>
          </w:p>
        </w:tc>
        <w:tc>
          <w:tcPr>
            <w:tcW w:w="7370" w:type="dxa"/>
          </w:tcPr>
          <w:p w14:paraId="7D221F66" w14:textId="77777777" w:rsidR="00D37996" w:rsidRPr="00AF1EB8" w:rsidRDefault="00D37996" w:rsidP="007F16E7">
            <w:pPr>
              <w:pStyle w:val="ConsPlusNormal"/>
              <w:jc w:val="both"/>
            </w:pPr>
            <w:r w:rsidRPr="00AF1EB8">
              <w:t>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D37996" w:rsidRPr="00AF1EB8" w14:paraId="6BB8884C" w14:textId="77777777" w:rsidTr="007F16E7">
        <w:tc>
          <w:tcPr>
            <w:tcW w:w="1701" w:type="dxa"/>
          </w:tcPr>
          <w:p w14:paraId="379BD757" w14:textId="77777777" w:rsidR="00D37996" w:rsidRPr="00AF1EB8" w:rsidRDefault="00D37996" w:rsidP="007F16E7">
            <w:pPr>
              <w:pStyle w:val="ConsPlusNormal"/>
              <w:jc w:val="center"/>
            </w:pPr>
            <w:r w:rsidRPr="00AF1EB8">
              <w:t>2.8</w:t>
            </w:r>
          </w:p>
        </w:tc>
        <w:tc>
          <w:tcPr>
            <w:tcW w:w="7370" w:type="dxa"/>
          </w:tcPr>
          <w:p w14:paraId="70A10137" w14:textId="77777777" w:rsidR="00D37996" w:rsidRPr="00AF1EB8" w:rsidRDefault="00D37996" w:rsidP="007F16E7">
            <w:pPr>
              <w:pStyle w:val="ConsPlusNormal"/>
              <w:jc w:val="both"/>
            </w:pPr>
            <w:r w:rsidRPr="00AF1EB8">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w:t>
            </w:r>
          </w:p>
        </w:tc>
      </w:tr>
      <w:tr w:rsidR="00D37996" w:rsidRPr="00AF1EB8" w14:paraId="74EC522E" w14:textId="77777777" w:rsidTr="007F16E7">
        <w:tc>
          <w:tcPr>
            <w:tcW w:w="1701" w:type="dxa"/>
          </w:tcPr>
          <w:p w14:paraId="2151CC6A" w14:textId="77777777" w:rsidR="00D37996" w:rsidRPr="00AF1EB8" w:rsidRDefault="00D37996" w:rsidP="007F16E7">
            <w:pPr>
              <w:pStyle w:val="ConsPlusNormal"/>
              <w:jc w:val="center"/>
            </w:pPr>
            <w:r w:rsidRPr="00AF1EB8">
              <w:t>2.9</w:t>
            </w:r>
          </w:p>
        </w:tc>
        <w:tc>
          <w:tcPr>
            <w:tcW w:w="7370" w:type="dxa"/>
          </w:tcPr>
          <w:p w14:paraId="5A1BBB46" w14:textId="77777777" w:rsidR="00D37996" w:rsidRPr="00AF1EB8" w:rsidRDefault="00D37996" w:rsidP="007F16E7">
            <w:pPr>
              <w:pStyle w:val="ConsPlusNormal"/>
              <w:jc w:val="both"/>
            </w:pPr>
            <w:r w:rsidRPr="00AF1EB8">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D37996" w:rsidRPr="00AF1EB8" w14:paraId="68F8330E" w14:textId="77777777" w:rsidTr="007F16E7">
        <w:tc>
          <w:tcPr>
            <w:tcW w:w="1701" w:type="dxa"/>
          </w:tcPr>
          <w:p w14:paraId="2919A22D" w14:textId="77777777" w:rsidR="00D37996" w:rsidRPr="00AF1EB8" w:rsidRDefault="00D37996" w:rsidP="007F16E7">
            <w:pPr>
              <w:pStyle w:val="ConsPlusNormal"/>
              <w:jc w:val="center"/>
            </w:pPr>
            <w:r w:rsidRPr="00AF1EB8">
              <w:t>2.10</w:t>
            </w:r>
          </w:p>
        </w:tc>
        <w:tc>
          <w:tcPr>
            <w:tcW w:w="7370" w:type="dxa"/>
          </w:tcPr>
          <w:p w14:paraId="576F6EBD" w14:textId="77777777" w:rsidR="00D37996" w:rsidRPr="00AF1EB8" w:rsidRDefault="00D37996" w:rsidP="007F16E7">
            <w:pPr>
              <w:pStyle w:val="ConsPlusNormal"/>
              <w:jc w:val="both"/>
            </w:pPr>
            <w:r w:rsidRPr="00AF1EB8">
              <w:t>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tc>
      </w:tr>
    </w:tbl>
    <w:p w14:paraId="14CB9D98" w14:textId="77777777" w:rsidR="00D37996" w:rsidRPr="00AF1EB8" w:rsidRDefault="00D37996" w:rsidP="00D37996">
      <w:pPr>
        <w:pStyle w:val="ConsPlusNormal"/>
        <w:ind w:firstLine="540"/>
        <w:jc w:val="both"/>
      </w:pPr>
    </w:p>
    <w:p w14:paraId="62698D35" w14:textId="77777777" w:rsidR="00D37996" w:rsidRPr="00AF1EB8" w:rsidRDefault="00D37996" w:rsidP="00D37996">
      <w:pPr>
        <w:pStyle w:val="ConsPlusNormal"/>
        <w:jc w:val="right"/>
      </w:pPr>
      <w:r w:rsidRPr="00AF1EB8">
        <w:t>Таблица 13.1</w:t>
      </w:r>
    </w:p>
    <w:p w14:paraId="065B24EA" w14:textId="77777777" w:rsidR="00D37996" w:rsidRPr="00AF1EB8" w:rsidRDefault="00D37996" w:rsidP="00D37996">
      <w:pPr>
        <w:pStyle w:val="ConsPlusNormal"/>
        <w:ind w:firstLine="540"/>
        <w:jc w:val="both"/>
      </w:pPr>
    </w:p>
    <w:p w14:paraId="71A3E5BE" w14:textId="77777777" w:rsidR="00D37996" w:rsidRPr="00AF1EB8" w:rsidRDefault="00D37996" w:rsidP="00D37996">
      <w:pPr>
        <w:pStyle w:val="ConsPlusNormal"/>
        <w:jc w:val="center"/>
      </w:pPr>
      <w:r w:rsidRPr="00AF1EB8">
        <w:t>Перечень элементов содержания, проверяемых на ОГЭ</w:t>
      </w:r>
    </w:p>
    <w:p w14:paraId="37B1A7D4" w14:textId="77777777" w:rsidR="00D37996" w:rsidRPr="00AF1EB8" w:rsidRDefault="00D37996" w:rsidP="00D37996">
      <w:pPr>
        <w:pStyle w:val="ConsPlusNormal"/>
        <w:jc w:val="center"/>
      </w:pPr>
      <w:r w:rsidRPr="00AF1EB8">
        <w:t>по информатике</w:t>
      </w:r>
    </w:p>
    <w:p w14:paraId="358048F5"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4"/>
        <w:gridCol w:w="9288"/>
      </w:tblGrid>
      <w:tr w:rsidR="00D37996" w:rsidRPr="00AF1EB8" w14:paraId="174F0272" w14:textId="77777777" w:rsidTr="007F16E7">
        <w:tc>
          <w:tcPr>
            <w:tcW w:w="864" w:type="dxa"/>
          </w:tcPr>
          <w:p w14:paraId="157BA9C9" w14:textId="77777777" w:rsidR="00D37996" w:rsidRPr="00AF1EB8" w:rsidRDefault="00D37996" w:rsidP="007F16E7">
            <w:pPr>
              <w:pStyle w:val="ConsPlusNormal"/>
              <w:jc w:val="center"/>
            </w:pPr>
            <w:r w:rsidRPr="00AF1EB8">
              <w:t>Код</w:t>
            </w:r>
          </w:p>
        </w:tc>
        <w:tc>
          <w:tcPr>
            <w:tcW w:w="9288" w:type="dxa"/>
          </w:tcPr>
          <w:p w14:paraId="442D4223"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3F2A2CC7" w14:textId="77777777" w:rsidTr="007F16E7">
        <w:tc>
          <w:tcPr>
            <w:tcW w:w="864" w:type="dxa"/>
          </w:tcPr>
          <w:p w14:paraId="4D1D9F10" w14:textId="77777777" w:rsidR="00D37996" w:rsidRPr="00AF1EB8" w:rsidRDefault="00D37996" w:rsidP="007F16E7">
            <w:pPr>
              <w:pStyle w:val="ConsPlusNormal"/>
              <w:jc w:val="center"/>
            </w:pPr>
            <w:r w:rsidRPr="00AF1EB8">
              <w:t>1</w:t>
            </w:r>
          </w:p>
        </w:tc>
        <w:tc>
          <w:tcPr>
            <w:tcW w:w="9288" w:type="dxa"/>
          </w:tcPr>
          <w:p w14:paraId="046C05E1" w14:textId="77777777" w:rsidR="00D37996" w:rsidRPr="00AF1EB8" w:rsidRDefault="00D37996" w:rsidP="007F16E7">
            <w:pPr>
              <w:pStyle w:val="ConsPlusNormal"/>
              <w:jc w:val="both"/>
            </w:pPr>
            <w:r w:rsidRPr="00AF1EB8">
              <w:t>Цифровая грамотность</w:t>
            </w:r>
          </w:p>
        </w:tc>
      </w:tr>
      <w:tr w:rsidR="00D37996" w:rsidRPr="00AF1EB8" w14:paraId="1EF7D6E8" w14:textId="77777777" w:rsidTr="007F16E7">
        <w:tc>
          <w:tcPr>
            <w:tcW w:w="864" w:type="dxa"/>
          </w:tcPr>
          <w:p w14:paraId="5004B64B" w14:textId="77777777" w:rsidR="00D37996" w:rsidRPr="00AF1EB8" w:rsidRDefault="00D37996" w:rsidP="007F16E7">
            <w:pPr>
              <w:pStyle w:val="ConsPlusNormal"/>
              <w:jc w:val="center"/>
            </w:pPr>
            <w:r w:rsidRPr="00AF1EB8">
              <w:t>1.1</w:t>
            </w:r>
          </w:p>
        </w:tc>
        <w:tc>
          <w:tcPr>
            <w:tcW w:w="9288" w:type="dxa"/>
          </w:tcPr>
          <w:p w14:paraId="5FD23994" w14:textId="77777777" w:rsidR="00D37996" w:rsidRPr="00AF1EB8" w:rsidRDefault="00D37996" w:rsidP="007F16E7">
            <w:pPr>
              <w:pStyle w:val="ConsPlusNormal"/>
              <w:jc w:val="both"/>
            </w:pPr>
            <w:r w:rsidRPr="00AF1EB8">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r>
      <w:tr w:rsidR="00D37996" w:rsidRPr="00AF1EB8" w14:paraId="47CA0088" w14:textId="77777777" w:rsidTr="007F16E7">
        <w:tc>
          <w:tcPr>
            <w:tcW w:w="864" w:type="dxa"/>
          </w:tcPr>
          <w:p w14:paraId="24FC4A97" w14:textId="77777777" w:rsidR="00D37996" w:rsidRPr="00AF1EB8" w:rsidRDefault="00D37996" w:rsidP="007F16E7">
            <w:pPr>
              <w:pStyle w:val="ConsPlusNormal"/>
              <w:jc w:val="center"/>
            </w:pPr>
            <w:r w:rsidRPr="00AF1EB8">
              <w:t>1.2</w:t>
            </w:r>
          </w:p>
        </w:tc>
        <w:tc>
          <w:tcPr>
            <w:tcW w:w="9288" w:type="dxa"/>
          </w:tcPr>
          <w:p w14:paraId="7DC64131" w14:textId="77777777" w:rsidR="00D37996" w:rsidRPr="00AF1EB8" w:rsidRDefault="00D37996" w:rsidP="007F16E7">
            <w:pPr>
              <w:pStyle w:val="ConsPlusNormal"/>
              <w:jc w:val="both"/>
            </w:pPr>
            <w:r w:rsidRPr="00AF1EB8">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w:t>
            </w:r>
          </w:p>
          <w:p w14:paraId="39BFF9CD" w14:textId="77777777" w:rsidR="00D37996" w:rsidRPr="00AF1EB8" w:rsidRDefault="00D37996" w:rsidP="007F16E7">
            <w:pPr>
              <w:pStyle w:val="ConsPlusNormal"/>
              <w:jc w:val="both"/>
            </w:pPr>
            <w:r w:rsidRPr="00AF1EB8">
              <w:t>Достоверность информации, полученной из Интернета.</w:t>
            </w:r>
          </w:p>
          <w:p w14:paraId="14DEF0D6" w14:textId="77777777" w:rsidR="00D37996" w:rsidRPr="00AF1EB8" w:rsidRDefault="00D37996" w:rsidP="007F16E7">
            <w:pPr>
              <w:pStyle w:val="ConsPlusNormal"/>
              <w:jc w:val="both"/>
            </w:pPr>
            <w:r w:rsidRPr="00AF1EB8">
              <w:t>IP-адреса узлов. Сетевое хранение данных</w:t>
            </w:r>
          </w:p>
        </w:tc>
      </w:tr>
      <w:tr w:rsidR="00D37996" w:rsidRPr="00AF1EB8" w14:paraId="33DE1450" w14:textId="77777777" w:rsidTr="007F16E7">
        <w:tc>
          <w:tcPr>
            <w:tcW w:w="864" w:type="dxa"/>
          </w:tcPr>
          <w:p w14:paraId="2B83437D" w14:textId="77777777" w:rsidR="00D37996" w:rsidRPr="00AF1EB8" w:rsidRDefault="00D37996" w:rsidP="007F16E7">
            <w:pPr>
              <w:pStyle w:val="ConsPlusNormal"/>
              <w:jc w:val="center"/>
            </w:pPr>
            <w:r w:rsidRPr="00AF1EB8">
              <w:t>2</w:t>
            </w:r>
          </w:p>
        </w:tc>
        <w:tc>
          <w:tcPr>
            <w:tcW w:w="9288" w:type="dxa"/>
          </w:tcPr>
          <w:p w14:paraId="65C0E355" w14:textId="77777777" w:rsidR="00D37996" w:rsidRPr="00AF1EB8" w:rsidRDefault="00D37996" w:rsidP="007F16E7">
            <w:pPr>
              <w:pStyle w:val="ConsPlusNormal"/>
              <w:jc w:val="both"/>
            </w:pPr>
            <w:r w:rsidRPr="00AF1EB8">
              <w:t>Теоретические основы информатики</w:t>
            </w:r>
          </w:p>
        </w:tc>
      </w:tr>
      <w:tr w:rsidR="00D37996" w:rsidRPr="00AF1EB8" w14:paraId="3761ECCF" w14:textId="77777777" w:rsidTr="007F16E7">
        <w:tc>
          <w:tcPr>
            <w:tcW w:w="864" w:type="dxa"/>
          </w:tcPr>
          <w:p w14:paraId="69BE1222" w14:textId="77777777" w:rsidR="00D37996" w:rsidRPr="00AF1EB8" w:rsidRDefault="00D37996" w:rsidP="007F16E7">
            <w:pPr>
              <w:pStyle w:val="ConsPlusNormal"/>
              <w:jc w:val="center"/>
            </w:pPr>
            <w:r w:rsidRPr="00AF1EB8">
              <w:t>2.1</w:t>
            </w:r>
          </w:p>
        </w:tc>
        <w:tc>
          <w:tcPr>
            <w:tcW w:w="9288" w:type="dxa"/>
          </w:tcPr>
          <w:p w14:paraId="3BCA90B9" w14:textId="77777777" w:rsidR="00D37996" w:rsidRPr="00AF1EB8" w:rsidRDefault="00D37996" w:rsidP="007F16E7">
            <w:pPr>
              <w:pStyle w:val="ConsPlusNormal"/>
              <w:jc w:val="both"/>
            </w:pPr>
            <w:r w:rsidRPr="00AF1EB8">
              <w:t>Дискретность данных. Возможность описания непрерывных объектов и процессов с помощью дискретных данных.</w:t>
            </w:r>
          </w:p>
          <w:p w14:paraId="651ED209" w14:textId="77777777" w:rsidR="00D37996" w:rsidRPr="00AF1EB8" w:rsidRDefault="00D37996" w:rsidP="007F16E7">
            <w:pPr>
              <w:pStyle w:val="ConsPlusNormal"/>
              <w:jc w:val="both"/>
            </w:pPr>
            <w:r w:rsidRPr="00AF1EB8">
              <w:t>Символ. Алфавит. Мощность алфавита.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p w14:paraId="6A6C9263" w14:textId="77777777" w:rsidR="00D37996" w:rsidRPr="00AF1EB8" w:rsidRDefault="00D37996" w:rsidP="007F16E7">
            <w:pPr>
              <w:pStyle w:val="ConsPlusNormal"/>
              <w:jc w:val="both"/>
            </w:pPr>
            <w:r w:rsidRPr="00AF1EB8">
              <w:t>Кодирование символов одного алфавита с помощью кодовых слов в другом алфавите, кодовая таблица, декодирование.</w:t>
            </w:r>
          </w:p>
          <w:p w14:paraId="6238C81D" w14:textId="77777777" w:rsidR="00D37996" w:rsidRPr="00AF1EB8" w:rsidRDefault="00D37996" w:rsidP="007F16E7">
            <w:pPr>
              <w:pStyle w:val="ConsPlusNormal"/>
              <w:jc w:val="both"/>
            </w:pPr>
            <w:r w:rsidRPr="00AF1EB8">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D37996" w:rsidRPr="00AF1EB8" w14:paraId="10A32BD9" w14:textId="77777777" w:rsidTr="007F16E7">
        <w:tc>
          <w:tcPr>
            <w:tcW w:w="864" w:type="dxa"/>
          </w:tcPr>
          <w:p w14:paraId="42C686BC" w14:textId="77777777" w:rsidR="00D37996" w:rsidRPr="00AF1EB8" w:rsidRDefault="00D37996" w:rsidP="007F16E7">
            <w:pPr>
              <w:pStyle w:val="ConsPlusNormal"/>
              <w:jc w:val="center"/>
            </w:pPr>
            <w:r w:rsidRPr="00AF1EB8">
              <w:t>2.2</w:t>
            </w:r>
          </w:p>
        </w:tc>
        <w:tc>
          <w:tcPr>
            <w:tcW w:w="9288" w:type="dxa"/>
          </w:tcPr>
          <w:p w14:paraId="552BA35A" w14:textId="77777777" w:rsidR="00D37996" w:rsidRPr="00AF1EB8" w:rsidRDefault="00D37996" w:rsidP="007F16E7">
            <w:pPr>
              <w:pStyle w:val="ConsPlusNormal"/>
              <w:jc w:val="both"/>
            </w:pPr>
            <w:r w:rsidRPr="00AF1EB8">
              <w:t>Информационный объем данных. Бит - минимальная единица количества информации - двоичный разряд. Единицы измерения информационного объема данных. Бит, байт, килобайт, мегабайт, гигабайт.</w:t>
            </w:r>
          </w:p>
          <w:p w14:paraId="0626915C" w14:textId="77777777" w:rsidR="00D37996" w:rsidRPr="00AF1EB8" w:rsidRDefault="00D37996" w:rsidP="007F16E7">
            <w:pPr>
              <w:pStyle w:val="ConsPlusNormal"/>
              <w:jc w:val="both"/>
            </w:pPr>
            <w:r w:rsidRPr="00AF1EB8">
              <w:t>Скорость передачи данных. Единицы скорости передачи данных</w:t>
            </w:r>
          </w:p>
        </w:tc>
      </w:tr>
      <w:tr w:rsidR="00D37996" w:rsidRPr="00AF1EB8" w14:paraId="477AED11" w14:textId="77777777" w:rsidTr="007F16E7">
        <w:tc>
          <w:tcPr>
            <w:tcW w:w="864" w:type="dxa"/>
          </w:tcPr>
          <w:p w14:paraId="5ED5EADD" w14:textId="77777777" w:rsidR="00D37996" w:rsidRPr="00AF1EB8" w:rsidRDefault="00D37996" w:rsidP="007F16E7">
            <w:pPr>
              <w:pStyle w:val="ConsPlusNormal"/>
              <w:jc w:val="center"/>
            </w:pPr>
            <w:r w:rsidRPr="00AF1EB8">
              <w:t>2.3</w:t>
            </w:r>
          </w:p>
        </w:tc>
        <w:tc>
          <w:tcPr>
            <w:tcW w:w="9288" w:type="dxa"/>
          </w:tcPr>
          <w:p w14:paraId="4FA0019E" w14:textId="77777777" w:rsidR="00D37996" w:rsidRPr="00AF1EB8" w:rsidRDefault="00D37996" w:rsidP="007F16E7">
            <w:pPr>
              <w:pStyle w:val="ConsPlusNormal"/>
              <w:jc w:val="both"/>
            </w:pPr>
            <w:r w:rsidRPr="00AF1EB8">
              <w:t>Кодирование цвета. Цветовые модели. Модель RGB. Глубина кодирования. Палитра.</w:t>
            </w:r>
          </w:p>
          <w:p w14:paraId="486AE25D" w14:textId="77777777" w:rsidR="00D37996" w:rsidRPr="00AF1EB8" w:rsidRDefault="00D37996" w:rsidP="007F16E7">
            <w:pPr>
              <w:pStyle w:val="ConsPlusNormal"/>
              <w:jc w:val="both"/>
            </w:pPr>
            <w:r w:rsidRPr="00AF1EB8">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D37996" w:rsidRPr="00AF1EB8" w14:paraId="746784D0" w14:textId="77777777" w:rsidTr="007F16E7">
        <w:tc>
          <w:tcPr>
            <w:tcW w:w="864" w:type="dxa"/>
          </w:tcPr>
          <w:p w14:paraId="51E57280" w14:textId="77777777" w:rsidR="00D37996" w:rsidRPr="00AF1EB8" w:rsidRDefault="00D37996" w:rsidP="007F16E7">
            <w:pPr>
              <w:pStyle w:val="ConsPlusNormal"/>
              <w:jc w:val="center"/>
            </w:pPr>
            <w:r w:rsidRPr="00AF1EB8">
              <w:t>2.4</w:t>
            </w:r>
          </w:p>
        </w:tc>
        <w:tc>
          <w:tcPr>
            <w:tcW w:w="9288" w:type="dxa"/>
          </w:tcPr>
          <w:p w14:paraId="6A6683B8" w14:textId="77777777" w:rsidR="00D37996" w:rsidRPr="00AF1EB8" w:rsidRDefault="00D37996" w:rsidP="007F16E7">
            <w:pPr>
              <w:pStyle w:val="ConsPlusNormal"/>
              <w:jc w:val="both"/>
            </w:pPr>
            <w:r w:rsidRPr="00AF1EB8">
              <w:t>Кодирование звука. Разрядность и частота записи. Количество каналов записи.</w:t>
            </w:r>
          </w:p>
          <w:p w14:paraId="79D82745" w14:textId="77777777" w:rsidR="00D37996" w:rsidRPr="00AF1EB8" w:rsidRDefault="00D37996" w:rsidP="007F16E7">
            <w:pPr>
              <w:pStyle w:val="ConsPlusNormal"/>
              <w:jc w:val="both"/>
            </w:pPr>
            <w:r w:rsidRPr="00AF1EB8">
              <w:t>Оценка количественных параметров, связанных с представлением и хранением звуковых файлов</w:t>
            </w:r>
          </w:p>
        </w:tc>
      </w:tr>
      <w:tr w:rsidR="00D37996" w:rsidRPr="00AF1EB8" w14:paraId="044EC0AC" w14:textId="77777777" w:rsidTr="007F16E7">
        <w:tc>
          <w:tcPr>
            <w:tcW w:w="864" w:type="dxa"/>
          </w:tcPr>
          <w:p w14:paraId="425F1E6B" w14:textId="77777777" w:rsidR="00D37996" w:rsidRPr="00AF1EB8" w:rsidRDefault="00D37996" w:rsidP="007F16E7">
            <w:pPr>
              <w:pStyle w:val="ConsPlusNormal"/>
              <w:jc w:val="center"/>
            </w:pPr>
            <w:r w:rsidRPr="00AF1EB8">
              <w:t>2.5</w:t>
            </w:r>
          </w:p>
        </w:tc>
        <w:tc>
          <w:tcPr>
            <w:tcW w:w="9288" w:type="dxa"/>
          </w:tcPr>
          <w:p w14:paraId="561EB647" w14:textId="77777777" w:rsidR="00D37996" w:rsidRPr="00AF1EB8" w:rsidRDefault="00D37996" w:rsidP="007F16E7">
            <w:pPr>
              <w:pStyle w:val="ConsPlusNormal"/>
              <w:jc w:val="both"/>
            </w:pPr>
            <w:r w:rsidRPr="00AF1EB8">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p w14:paraId="73439F9A" w14:textId="77777777" w:rsidR="00D37996" w:rsidRPr="00AF1EB8" w:rsidRDefault="00D37996" w:rsidP="007F16E7">
            <w:pPr>
              <w:pStyle w:val="ConsPlusNormal"/>
              <w:jc w:val="both"/>
            </w:pPr>
            <w:r w:rsidRPr="00AF1EB8">
              <w:t>Римская система счисления</w:t>
            </w:r>
          </w:p>
        </w:tc>
      </w:tr>
      <w:tr w:rsidR="00D37996" w:rsidRPr="00AF1EB8" w14:paraId="23D22C4D" w14:textId="77777777" w:rsidTr="007F16E7">
        <w:tc>
          <w:tcPr>
            <w:tcW w:w="864" w:type="dxa"/>
          </w:tcPr>
          <w:p w14:paraId="5C424559" w14:textId="77777777" w:rsidR="00D37996" w:rsidRPr="00AF1EB8" w:rsidRDefault="00D37996" w:rsidP="007F16E7">
            <w:pPr>
              <w:pStyle w:val="ConsPlusNormal"/>
              <w:jc w:val="center"/>
            </w:pPr>
            <w:r w:rsidRPr="00AF1EB8">
              <w:t>2.6</w:t>
            </w:r>
          </w:p>
        </w:tc>
        <w:tc>
          <w:tcPr>
            <w:tcW w:w="9288" w:type="dxa"/>
          </w:tcPr>
          <w:p w14:paraId="756B5061" w14:textId="77777777" w:rsidR="00D37996" w:rsidRPr="00AF1EB8" w:rsidRDefault="00D37996" w:rsidP="007F16E7">
            <w:pPr>
              <w:pStyle w:val="ConsPlusNormal"/>
              <w:jc w:val="both"/>
            </w:pPr>
            <w:r w:rsidRPr="00AF1EB8">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14:paraId="30F78C68" w14:textId="77777777" w:rsidR="00D37996" w:rsidRPr="00AF1EB8" w:rsidRDefault="00D37996" w:rsidP="007F16E7">
            <w:pPr>
              <w:pStyle w:val="ConsPlusNormal"/>
              <w:jc w:val="both"/>
            </w:pPr>
            <w:r w:rsidRPr="00AF1EB8">
              <w:t>Арифметические операции в двоичной системе счисления</w:t>
            </w:r>
          </w:p>
        </w:tc>
      </w:tr>
      <w:tr w:rsidR="00D37996" w:rsidRPr="00AF1EB8" w14:paraId="39CEF8F3" w14:textId="77777777" w:rsidTr="007F16E7">
        <w:tc>
          <w:tcPr>
            <w:tcW w:w="864" w:type="dxa"/>
          </w:tcPr>
          <w:p w14:paraId="50FA5A7E" w14:textId="77777777" w:rsidR="00D37996" w:rsidRPr="00AF1EB8" w:rsidRDefault="00D37996" w:rsidP="007F16E7">
            <w:pPr>
              <w:pStyle w:val="ConsPlusNormal"/>
              <w:jc w:val="center"/>
            </w:pPr>
            <w:r w:rsidRPr="00AF1EB8">
              <w:t>2.7</w:t>
            </w:r>
          </w:p>
        </w:tc>
        <w:tc>
          <w:tcPr>
            <w:tcW w:w="9288" w:type="dxa"/>
          </w:tcPr>
          <w:p w14:paraId="2F6E696B" w14:textId="77777777" w:rsidR="00D37996" w:rsidRPr="00AF1EB8" w:rsidRDefault="00D37996" w:rsidP="007F16E7">
            <w:pPr>
              <w:pStyle w:val="ConsPlusNormal"/>
              <w:jc w:val="both"/>
            </w:pPr>
            <w:r w:rsidRPr="00AF1EB8">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tc>
      </w:tr>
      <w:tr w:rsidR="00D37996" w:rsidRPr="00AF1EB8" w14:paraId="0E86DA37" w14:textId="77777777" w:rsidTr="007F16E7">
        <w:tc>
          <w:tcPr>
            <w:tcW w:w="864" w:type="dxa"/>
          </w:tcPr>
          <w:p w14:paraId="54315C44" w14:textId="77777777" w:rsidR="00D37996" w:rsidRPr="00AF1EB8" w:rsidRDefault="00D37996" w:rsidP="007F16E7">
            <w:pPr>
              <w:pStyle w:val="ConsPlusNormal"/>
              <w:jc w:val="center"/>
            </w:pPr>
            <w:r w:rsidRPr="00AF1EB8">
              <w:t>2.8</w:t>
            </w:r>
          </w:p>
        </w:tc>
        <w:tc>
          <w:tcPr>
            <w:tcW w:w="9288" w:type="dxa"/>
          </w:tcPr>
          <w:p w14:paraId="04AD7C51" w14:textId="77777777" w:rsidR="00D37996" w:rsidRPr="00AF1EB8" w:rsidRDefault="00D37996" w:rsidP="007F16E7">
            <w:pPr>
              <w:pStyle w:val="ConsPlusNormal"/>
              <w:jc w:val="both"/>
            </w:pPr>
            <w:r w:rsidRPr="00AF1EB8">
              <w:t>Логические элементы. Знакомство с логическими основами компьютера</w:t>
            </w:r>
          </w:p>
        </w:tc>
      </w:tr>
      <w:tr w:rsidR="00D37996" w:rsidRPr="00AF1EB8" w14:paraId="59E4CA97" w14:textId="77777777" w:rsidTr="007F16E7">
        <w:tc>
          <w:tcPr>
            <w:tcW w:w="864" w:type="dxa"/>
          </w:tcPr>
          <w:p w14:paraId="666E1897" w14:textId="77777777" w:rsidR="00D37996" w:rsidRPr="00AF1EB8" w:rsidRDefault="00D37996" w:rsidP="007F16E7">
            <w:pPr>
              <w:pStyle w:val="ConsPlusNormal"/>
              <w:jc w:val="center"/>
            </w:pPr>
            <w:r w:rsidRPr="00AF1EB8">
              <w:t>2.9</w:t>
            </w:r>
          </w:p>
        </w:tc>
        <w:tc>
          <w:tcPr>
            <w:tcW w:w="9288" w:type="dxa"/>
          </w:tcPr>
          <w:p w14:paraId="28B243EE" w14:textId="77777777" w:rsidR="00D37996" w:rsidRPr="00AF1EB8" w:rsidRDefault="00D37996" w:rsidP="007F16E7">
            <w:pPr>
              <w:pStyle w:val="ConsPlusNormal"/>
              <w:jc w:val="both"/>
            </w:pPr>
            <w:r w:rsidRPr="00AF1EB8">
              <w:t>Непрерывные и дискретные модели. Имитационные модели. Игровые модели. Оценка адекватности модели моделируемому объекту и целям моделирования</w:t>
            </w:r>
          </w:p>
        </w:tc>
      </w:tr>
      <w:tr w:rsidR="00D37996" w:rsidRPr="00AF1EB8" w14:paraId="1A6BB85A" w14:textId="77777777" w:rsidTr="007F16E7">
        <w:tc>
          <w:tcPr>
            <w:tcW w:w="864" w:type="dxa"/>
          </w:tcPr>
          <w:p w14:paraId="393CE77C" w14:textId="77777777" w:rsidR="00D37996" w:rsidRPr="00AF1EB8" w:rsidRDefault="00D37996" w:rsidP="007F16E7">
            <w:pPr>
              <w:pStyle w:val="ConsPlusNormal"/>
              <w:jc w:val="center"/>
            </w:pPr>
            <w:r w:rsidRPr="00AF1EB8">
              <w:t>2.10</w:t>
            </w:r>
          </w:p>
        </w:tc>
        <w:tc>
          <w:tcPr>
            <w:tcW w:w="9288" w:type="dxa"/>
          </w:tcPr>
          <w:p w14:paraId="708957B6" w14:textId="77777777" w:rsidR="00D37996" w:rsidRPr="00AF1EB8" w:rsidRDefault="00D37996" w:rsidP="007F16E7">
            <w:pPr>
              <w:pStyle w:val="ConsPlusNormal"/>
              <w:jc w:val="both"/>
            </w:pPr>
            <w:r w:rsidRPr="00AF1EB8">
              <w:t>Табличные модели. Таблица как представление отношения.</w:t>
            </w:r>
          </w:p>
          <w:p w14:paraId="5FF6CEE3" w14:textId="77777777" w:rsidR="00D37996" w:rsidRPr="00AF1EB8" w:rsidRDefault="00D37996" w:rsidP="007F16E7">
            <w:pPr>
              <w:pStyle w:val="ConsPlusNormal"/>
              <w:jc w:val="both"/>
            </w:pPr>
            <w:r w:rsidRPr="00AF1EB8">
              <w:t>Базы данных. Отбор в таблице строк, удовлетворяющих заданному условию</w:t>
            </w:r>
          </w:p>
        </w:tc>
      </w:tr>
      <w:tr w:rsidR="00D37996" w:rsidRPr="00AF1EB8" w14:paraId="75879C12" w14:textId="77777777" w:rsidTr="007F16E7">
        <w:tc>
          <w:tcPr>
            <w:tcW w:w="864" w:type="dxa"/>
          </w:tcPr>
          <w:p w14:paraId="318C1F06" w14:textId="77777777" w:rsidR="00D37996" w:rsidRPr="00AF1EB8" w:rsidRDefault="00D37996" w:rsidP="007F16E7">
            <w:pPr>
              <w:pStyle w:val="ConsPlusNormal"/>
              <w:jc w:val="center"/>
            </w:pPr>
            <w:r w:rsidRPr="00AF1EB8">
              <w:t>2.11</w:t>
            </w:r>
          </w:p>
        </w:tc>
        <w:tc>
          <w:tcPr>
            <w:tcW w:w="9288" w:type="dxa"/>
          </w:tcPr>
          <w:p w14:paraId="678F0A36" w14:textId="77777777" w:rsidR="00D37996" w:rsidRPr="00AF1EB8" w:rsidRDefault="00D37996" w:rsidP="007F16E7">
            <w:pPr>
              <w:pStyle w:val="ConsPlusNormal"/>
              <w:jc w:val="both"/>
            </w:pPr>
            <w:r w:rsidRPr="00AF1EB8">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D37996" w:rsidRPr="00AF1EB8" w14:paraId="0DC06C27" w14:textId="77777777" w:rsidTr="007F16E7">
        <w:tc>
          <w:tcPr>
            <w:tcW w:w="864" w:type="dxa"/>
          </w:tcPr>
          <w:p w14:paraId="6E7B524D" w14:textId="77777777" w:rsidR="00D37996" w:rsidRPr="00AF1EB8" w:rsidRDefault="00D37996" w:rsidP="007F16E7">
            <w:pPr>
              <w:pStyle w:val="ConsPlusNormal"/>
              <w:jc w:val="center"/>
            </w:pPr>
            <w:r w:rsidRPr="00AF1EB8">
              <w:t>2.12</w:t>
            </w:r>
          </w:p>
        </w:tc>
        <w:tc>
          <w:tcPr>
            <w:tcW w:w="9288" w:type="dxa"/>
          </w:tcPr>
          <w:p w14:paraId="0C11463E" w14:textId="77777777" w:rsidR="00D37996" w:rsidRPr="00AF1EB8" w:rsidRDefault="00D37996" w:rsidP="007F16E7">
            <w:pPr>
              <w:pStyle w:val="ConsPlusNormal"/>
              <w:jc w:val="both"/>
            </w:pPr>
            <w:r w:rsidRPr="00AF1EB8">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D37996" w:rsidRPr="00AF1EB8" w14:paraId="79E7F801" w14:textId="77777777" w:rsidTr="007F16E7">
        <w:tc>
          <w:tcPr>
            <w:tcW w:w="864" w:type="dxa"/>
          </w:tcPr>
          <w:p w14:paraId="2A01CD6A" w14:textId="77777777" w:rsidR="00D37996" w:rsidRPr="00AF1EB8" w:rsidRDefault="00D37996" w:rsidP="007F16E7">
            <w:pPr>
              <w:pStyle w:val="ConsPlusNormal"/>
              <w:jc w:val="center"/>
            </w:pPr>
            <w:r w:rsidRPr="00AF1EB8">
              <w:t>3</w:t>
            </w:r>
          </w:p>
        </w:tc>
        <w:tc>
          <w:tcPr>
            <w:tcW w:w="9288" w:type="dxa"/>
          </w:tcPr>
          <w:p w14:paraId="22322CA8" w14:textId="77777777" w:rsidR="00D37996" w:rsidRPr="00AF1EB8" w:rsidRDefault="00D37996" w:rsidP="007F16E7">
            <w:pPr>
              <w:pStyle w:val="ConsPlusNormal"/>
              <w:jc w:val="both"/>
            </w:pPr>
            <w:r w:rsidRPr="00AF1EB8">
              <w:t>Алгоритмы и программирование</w:t>
            </w:r>
          </w:p>
        </w:tc>
      </w:tr>
      <w:tr w:rsidR="00D37996" w:rsidRPr="00AF1EB8" w14:paraId="6072CD24" w14:textId="77777777" w:rsidTr="007F16E7">
        <w:tc>
          <w:tcPr>
            <w:tcW w:w="864" w:type="dxa"/>
          </w:tcPr>
          <w:p w14:paraId="5322296F" w14:textId="77777777" w:rsidR="00D37996" w:rsidRPr="00AF1EB8" w:rsidRDefault="00D37996" w:rsidP="007F16E7">
            <w:pPr>
              <w:pStyle w:val="ConsPlusNormal"/>
              <w:jc w:val="center"/>
            </w:pPr>
            <w:r w:rsidRPr="00AF1EB8">
              <w:t>3.1</w:t>
            </w:r>
          </w:p>
        </w:tc>
        <w:tc>
          <w:tcPr>
            <w:tcW w:w="9288" w:type="dxa"/>
          </w:tcPr>
          <w:p w14:paraId="609C76E4" w14:textId="77777777" w:rsidR="00D37996" w:rsidRPr="00AF1EB8" w:rsidRDefault="00D37996" w:rsidP="007F16E7">
            <w:pPr>
              <w:pStyle w:val="ConsPlusNormal"/>
              <w:jc w:val="both"/>
            </w:pPr>
            <w:r w:rsidRPr="00AF1EB8">
              <w:t>Свойства алгоритма. Способы записи алгоритма (словесный, в виде блок-схемы, программа).</w:t>
            </w:r>
          </w:p>
          <w:p w14:paraId="6D89F46C" w14:textId="77777777" w:rsidR="00D37996" w:rsidRPr="00AF1EB8" w:rsidRDefault="00D37996" w:rsidP="007F16E7">
            <w:pPr>
              <w:pStyle w:val="ConsPlusNormal"/>
              <w:jc w:val="both"/>
            </w:pPr>
            <w:r w:rsidRPr="00AF1EB8">
              <w:t>Составление алгоритмов и программ с использованием ветвлений, циклов и вспомогательных алгоритмов для управления исполнителем (Робот, Черепашка, Чертежник и другие). Выполнение алгоритмов вручную и на компьютере</w:t>
            </w:r>
          </w:p>
        </w:tc>
      </w:tr>
      <w:tr w:rsidR="00D37996" w:rsidRPr="00AF1EB8" w14:paraId="61C7E03A" w14:textId="77777777" w:rsidTr="007F16E7">
        <w:tc>
          <w:tcPr>
            <w:tcW w:w="864" w:type="dxa"/>
          </w:tcPr>
          <w:p w14:paraId="2F34CC4D" w14:textId="77777777" w:rsidR="00D37996" w:rsidRPr="00AF1EB8" w:rsidRDefault="00D37996" w:rsidP="007F16E7">
            <w:pPr>
              <w:pStyle w:val="ConsPlusNormal"/>
              <w:jc w:val="center"/>
            </w:pPr>
            <w:r w:rsidRPr="00AF1EB8">
              <w:t>3.2</w:t>
            </w:r>
          </w:p>
        </w:tc>
        <w:tc>
          <w:tcPr>
            <w:tcW w:w="9288" w:type="dxa"/>
          </w:tcPr>
          <w:p w14:paraId="178E60DE" w14:textId="77777777" w:rsidR="00D37996" w:rsidRPr="00AF1EB8" w:rsidRDefault="00D37996" w:rsidP="007F16E7">
            <w:pPr>
              <w:pStyle w:val="ConsPlusNormal"/>
              <w:jc w:val="both"/>
            </w:pPr>
            <w:r w:rsidRPr="00AF1EB8">
              <w:t>Язык программирования (Python, C++, Паскаль, Java, C#, Школьный Алгоритмический Язык).</w:t>
            </w:r>
          </w:p>
          <w:p w14:paraId="4C26F5A5" w14:textId="77777777" w:rsidR="00D37996" w:rsidRPr="00AF1EB8" w:rsidRDefault="00D37996" w:rsidP="007F16E7">
            <w:pPr>
              <w:pStyle w:val="ConsPlusNormal"/>
              <w:jc w:val="both"/>
            </w:pPr>
            <w:r w:rsidRPr="00AF1EB8">
              <w:t>Система программирования: редактор текста программ, транслятор, отладчик.</w:t>
            </w:r>
          </w:p>
          <w:p w14:paraId="0DAAA259" w14:textId="77777777" w:rsidR="00D37996" w:rsidRPr="00AF1EB8" w:rsidRDefault="00D37996" w:rsidP="007F16E7">
            <w:pPr>
              <w:pStyle w:val="ConsPlusNormal"/>
              <w:jc w:val="both"/>
            </w:pPr>
            <w:r w:rsidRPr="00AF1EB8">
              <w:t>Переменная: тип, имя, значение. Целые, вещественные и символьные переменные.</w:t>
            </w:r>
          </w:p>
          <w:p w14:paraId="6622D6EB" w14:textId="77777777" w:rsidR="00D37996" w:rsidRPr="00AF1EB8" w:rsidRDefault="00D37996" w:rsidP="007F16E7">
            <w:pPr>
              <w:pStyle w:val="ConsPlusNormal"/>
              <w:jc w:val="both"/>
            </w:pPr>
            <w:r w:rsidRPr="00AF1EB8">
              <w:t>Оператор присваивания. Арифметические выражения и порядок их вычисления. Операции с целыми числами: целочисленное деление, остаток от деления.</w:t>
            </w:r>
          </w:p>
          <w:p w14:paraId="619BE41D" w14:textId="77777777" w:rsidR="00D37996" w:rsidRPr="00AF1EB8" w:rsidRDefault="00D37996" w:rsidP="007F16E7">
            <w:pPr>
              <w:pStyle w:val="ConsPlusNormal"/>
              <w:jc w:val="both"/>
            </w:pPr>
            <w:r w:rsidRPr="00AF1EB8">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p w14:paraId="348B1835" w14:textId="77777777" w:rsidR="00D37996" w:rsidRPr="00AF1EB8" w:rsidRDefault="00D37996" w:rsidP="007F16E7">
            <w:pPr>
              <w:pStyle w:val="ConsPlusNormal"/>
              <w:jc w:val="both"/>
            </w:pPr>
            <w:r w:rsidRPr="00AF1EB8">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14:paraId="572C83C4" w14:textId="77777777" w:rsidR="00D37996" w:rsidRPr="00AF1EB8" w:rsidRDefault="00D37996" w:rsidP="007F16E7">
            <w:pPr>
              <w:pStyle w:val="ConsPlusNormal"/>
              <w:jc w:val="both"/>
            </w:pPr>
            <w:r w:rsidRPr="00AF1EB8">
              <w:t>Цикл с переменной. Алгоритмы проверки делимости одного целого числа на другое, проверки натурального числа на простоту</w:t>
            </w:r>
          </w:p>
        </w:tc>
      </w:tr>
      <w:tr w:rsidR="00D37996" w:rsidRPr="00AF1EB8" w14:paraId="1F118F9D" w14:textId="77777777" w:rsidTr="007F16E7">
        <w:tc>
          <w:tcPr>
            <w:tcW w:w="864" w:type="dxa"/>
          </w:tcPr>
          <w:p w14:paraId="4BF1EBBC" w14:textId="77777777" w:rsidR="00D37996" w:rsidRPr="00AF1EB8" w:rsidRDefault="00D37996" w:rsidP="007F16E7">
            <w:pPr>
              <w:pStyle w:val="ConsPlusNormal"/>
              <w:jc w:val="center"/>
            </w:pPr>
            <w:r w:rsidRPr="00AF1EB8">
              <w:t>3.3</w:t>
            </w:r>
          </w:p>
        </w:tc>
        <w:tc>
          <w:tcPr>
            <w:tcW w:w="9288" w:type="dxa"/>
          </w:tcPr>
          <w:p w14:paraId="1AED5CE5" w14:textId="77777777" w:rsidR="00D37996" w:rsidRPr="00AF1EB8" w:rsidRDefault="00D37996" w:rsidP="007F16E7">
            <w:pPr>
              <w:pStyle w:val="ConsPlusNormal"/>
              <w:jc w:val="both"/>
            </w:pPr>
            <w:r w:rsidRPr="00AF1EB8">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D37996" w:rsidRPr="00AF1EB8" w14:paraId="44986AD5" w14:textId="77777777" w:rsidTr="007F16E7">
        <w:tc>
          <w:tcPr>
            <w:tcW w:w="864" w:type="dxa"/>
          </w:tcPr>
          <w:p w14:paraId="7FBF4C61" w14:textId="77777777" w:rsidR="00D37996" w:rsidRPr="00AF1EB8" w:rsidRDefault="00D37996" w:rsidP="007F16E7">
            <w:pPr>
              <w:pStyle w:val="ConsPlusNormal"/>
              <w:jc w:val="center"/>
            </w:pPr>
            <w:r w:rsidRPr="00AF1EB8">
              <w:t>3.4</w:t>
            </w:r>
          </w:p>
        </w:tc>
        <w:tc>
          <w:tcPr>
            <w:tcW w:w="9288" w:type="dxa"/>
          </w:tcPr>
          <w:p w14:paraId="68E216FA" w14:textId="77777777" w:rsidR="00D37996" w:rsidRPr="00AF1EB8" w:rsidRDefault="00D37996" w:rsidP="007F16E7">
            <w:pPr>
              <w:pStyle w:val="ConsPlusNormal"/>
              <w:jc w:val="both"/>
            </w:pPr>
            <w:r w:rsidRPr="00AF1EB8">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tc>
      </w:tr>
      <w:tr w:rsidR="00D37996" w:rsidRPr="00AF1EB8" w14:paraId="262ED86A" w14:textId="77777777" w:rsidTr="007F16E7">
        <w:tc>
          <w:tcPr>
            <w:tcW w:w="864" w:type="dxa"/>
          </w:tcPr>
          <w:p w14:paraId="26474A71" w14:textId="77777777" w:rsidR="00D37996" w:rsidRPr="00AF1EB8" w:rsidRDefault="00D37996" w:rsidP="007F16E7">
            <w:pPr>
              <w:pStyle w:val="ConsPlusNormal"/>
              <w:jc w:val="center"/>
            </w:pPr>
            <w:r w:rsidRPr="00AF1EB8">
              <w:t>3.5</w:t>
            </w:r>
          </w:p>
        </w:tc>
        <w:tc>
          <w:tcPr>
            <w:tcW w:w="9288" w:type="dxa"/>
          </w:tcPr>
          <w:p w14:paraId="17FF9B75" w14:textId="77777777" w:rsidR="00D37996" w:rsidRPr="00AF1EB8" w:rsidRDefault="00D37996" w:rsidP="007F16E7">
            <w:pPr>
              <w:pStyle w:val="ConsPlusNormal"/>
              <w:jc w:val="both"/>
            </w:pPr>
            <w:r w:rsidRPr="00AF1EB8">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p w14:paraId="43FB9924" w14:textId="77777777" w:rsidR="00D37996" w:rsidRPr="00AF1EB8" w:rsidRDefault="00D37996" w:rsidP="007F16E7">
            <w:pPr>
              <w:pStyle w:val="ConsPlusNormal"/>
              <w:jc w:val="both"/>
            </w:pPr>
            <w:r w:rsidRPr="00AF1EB8">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D37996" w:rsidRPr="00AF1EB8" w14:paraId="1F3AC36F" w14:textId="77777777" w:rsidTr="007F16E7">
        <w:tc>
          <w:tcPr>
            <w:tcW w:w="864" w:type="dxa"/>
          </w:tcPr>
          <w:p w14:paraId="6E312848" w14:textId="77777777" w:rsidR="00D37996" w:rsidRPr="00AF1EB8" w:rsidRDefault="00D37996" w:rsidP="007F16E7">
            <w:pPr>
              <w:pStyle w:val="ConsPlusNormal"/>
              <w:jc w:val="center"/>
            </w:pPr>
            <w:r w:rsidRPr="00AF1EB8">
              <w:t>3.6</w:t>
            </w:r>
          </w:p>
        </w:tc>
        <w:tc>
          <w:tcPr>
            <w:tcW w:w="9288" w:type="dxa"/>
          </w:tcPr>
          <w:p w14:paraId="6EE340D3" w14:textId="77777777" w:rsidR="00D37996" w:rsidRPr="00AF1EB8" w:rsidRDefault="00D37996" w:rsidP="007F16E7">
            <w:pPr>
              <w:pStyle w:val="ConsPlusNormal"/>
              <w:jc w:val="both"/>
            </w:pPr>
            <w:r w:rsidRPr="00AF1EB8">
              <w:t>Управление. Сигнал. Обратная связь. Получение сигналов от цифровых датчиков (например, касания, расстояния, света, звука). Примеры использования принципа обратной связи в системах управления техническими устройствами с помощью датчиков, в том числе в робототехнике</w:t>
            </w:r>
          </w:p>
        </w:tc>
      </w:tr>
      <w:tr w:rsidR="00D37996" w:rsidRPr="00AF1EB8" w14:paraId="1A1B6D8F" w14:textId="77777777" w:rsidTr="007F16E7">
        <w:tc>
          <w:tcPr>
            <w:tcW w:w="864" w:type="dxa"/>
          </w:tcPr>
          <w:p w14:paraId="2C6838A4" w14:textId="77777777" w:rsidR="00D37996" w:rsidRPr="00AF1EB8" w:rsidRDefault="00D37996" w:rsidP="007F16E7">
            <w:pPr>
              <w:pStyle w:val="ConsPlusNormal"/>
              <w:jc w:val="center"/>
            </w:pPr>
            <w:r w:rsidRPr="00AF1EB8">
              <w:t>4</w:t>
            </w:r>
          </w:p>
        </w:tc>
        <w:tc>
          <w:tcPr>
            <w:tcW w:w="9288" w:type="dxa"/>
          </w:tcPr>
          <w:p w14:paraId="3551B1B6" w14:textId="77777777" w:rsidR="00D37996" w:rsidRPr="00AF1EB8" w:rsidRDefault="00D37996" w:rsidP="007F16E7">
            <w:pPr>
              <w:pStyle w:val="ConsPlusNormal"/>
              <w:jc w:val="both"/>
            </w:pPr>
            <w:r w:rsidRPr="00AF1EB8">
              <w:t>Информационные технологии</w:t>
            </w:r>
          </w:p>
        </w:tc>
      </w:tr>
      <w:tr w:rsidR="00D37996" w:rsidRPr="00AF1EB8" w14:paraId="30F6BD69" w14:textId="77777777" w:rsidTr="007F16E7">
        <w:tc>
          <w:tcPr>
            <w:tcW w:w="864" w:type="dxa"/>
          </w:tcPr>
          <w:p w14:paraId="2946C3A5" w14:textId="77777777" w:rsidR="00D37996" w:rsidRPr="00AF1EB8" w:rsidRDefault="00D37996" w:rsidP="007F16E7">
            <w:pPr>
              <w:pStyle w:val="ConsPlusNormal"/>
              <w:jc w:val="center"/>
            </w:pPr>
            <w:r w:rsidRPr="00AF1EB8">
              <w:t>4.1</w:t>
            </w:r>
          </w:p>
        </w:tc>
        <w:tc>
          <w:tcPr>
            <w:tcW w:w="9288" w:type="dxa"/>
          </w:tcPr>
          <w:p w14:paraId="1ACC495D" w14:textId="77777777" w:rsidR="00D37996" w:rsidRPr="00AF1EB8" w:rsidRDefault="00D37996" w:rsidP="007F16E7">
            <w:pPr>
              <w:pStyle w:val="ConsPlusNormal"/>
              <w:jc w:val="both"/>
            </w:pPr>
            <w:r w:rsidRPr="00AF1EB8">
              <w:t>Текстовые документы и их структурные элементы (страница, абзац, строка, слово, символ).</w:t>
            </w:r>
          </w:p>
          <w:p w14:paraId="2A274602" w14:textId="77777777" w:rsidR="00D37996" w:rsidRPr="00AF1EB8" w:rsidRDefault="00D37996" w:rsidP="007F16E7">
            <w:pPr>
              <w:pStyle w:val="ConsPlusNormal"/>
              <w:jc w:val="both"/>
            </w:pPr>
            <w:r w:rsidRPr="00AF1EB8">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14:paraId="3FB590AB" w14:textId="77777777" w:rsidR="00D37996" w:rsidRPr="00AF1EB8" w:rsidRDefault="00D37996" w:rsidP="007F16E7">
            <w:pPr>
              <w:pStyle w:val="ConsPlusNormal"/>
              <w:jc w:val="both"/>
            </w:pPr>
            <w:r w:rsidRPr="00AF1EB8">
              <w:t>Структурирование информации с помощью списков и таблиц. Многоуровневые списки. Добавление таблиц в текстовые документы.</w:t>
            </w:r>
          </w:p>
          <w:p w14:paraId="337BD713" w14:textId="77777777" w:rsidR="00D37996" w:rsidRPr="00AF1EB8" w:rsidRDefault="00D37996" w:rsidP="007F16E7">
            <w:pPr>
              <w:pStyle w:val="ConsPlusNormal"/>
              <w:jc w:val="both"/>
            </w:pPr>
            <w:r w:rsidRPr="00AF1EB8">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tc>
      </w:tr>
      <w:tr w:rsidR="00D37996" w:rsidRPr="00AF1EB8" w14:paraId="5EFEFC4C" w14:textId="77777777" w:rsidTr="007F16E7">
        <w:tc>
          <w:tcPr>
            <w:tcW w:w="864" w:type="dxa"/>
          </w:tcPr>
          <w:p w14:paraId="04CD1FE4" w14:textId="77777777" w:rsidR="00D37996" w:rsidRPr="00AF1EB8" w:rsidRDefault="00D37996" w:rsidP="007F16E7">
            <w:pPr>
              <w:pStyle w:val="ConsPlusNormal"/>
              <w:jc w:val="center"/>
            </w:pPr>
            <w:r w:rsidRPr="00AF1EB8">
              <w:t>4.2</w:t>
            </w:r>
          </w:p>
        </w:tc>
        <w:tc>
          <w:tcPr>
            <w:tcW w:w="9288" w:type="dxa"/>
          </w:tcPr>
          <w:p w14:paraId="4C4D30E3" w14:textId="77777777" w:rsidR="00D37996" w:rsidRPr="00AF1EB8" w:rsidRDefault="00D37996" w:rsidP="007F16E7">
            <w:pPr>
              <w:pStyle w:val="ConsPlusNormal"/>
              <w:jc w:val="both"/>
            </w:pPr>
            <w:r w:rsidRPr="00AF1EB8">
              <w:t>Растровые рисунки. Использование графических примитивов.</w:t>
            </w:r>
          </w:p>
          <w:p w14:paraId="4859641C" w14:textId="77777777" w:rsidR="00D37996" w:rsidRPr="00AF1EB8" w:rsidRDefault="00D37996" w:rsidP="007F16E7">
            <w:pPr>
              <w:pStyle w:val="ConsPlusNormal"/>
              <w:jc w:val="both"/>
            </w:pPr>
            <w:r w:rsidRPr="00AF1EB8">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14:paraId="28625260" w14:textId="77777777" w:rsidR="00D37996" w:rsidRPr="00AF1EB8" w:rsidRDefault="00D37996" w:rsidP="007F16E7">
            <w:pPr>
              <w:pStyle w:val="ConsPlusNormal"/>
              <w:jc w:val="both"/>
            </w:pPr>
            <w:r w:rsidRPr="00AF1EB8">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D37996" w:rsidRPr="00AF1EB8" w14:paraId="0B4D3A8E" w14:textId="77777777" w:rsidTr="007F16E7">
        <w:tc>
          <w:tcPr>
            <w:tcW w:w="864" w:type="dxa"/>
          </w:tcPr>
          <w:p w14:paraId="7721DE20" w14:textId="77777777" w:rsidR="00D37996" w:rsidRPr="00AF1EB8" w:rsidRDefault="00D37996" w:rsidP="007F16E7">
            <w:pPr>
              <w:pStyle w:val="ConsPlusNormal"/>
              <w:jc w:val="center"/>
            </w:pPr>
            <w:r w:rsidRPr="00AF1EB8">
              <w:t>4.3</w:t>
            </w:r>
          </w:p>
        </w:tc>
        <w:tc>
          <w:tcPr>
            <w:tcW w:w="9288" w:type="dxa"/>
          </w:tcPr>
          <w:p w14:paraId="69536EC1" w14:textId="77777777" w:rsidR="00D37996" w:rsidRPr="00AF1EB8" w:rsidRDefault="00D37996" w:rsidP="007F16E7">
            <w:pPr>
              <w:pStyle w:val="ConsPlusNormal"/>
              <w:jc w:val="both"/>
            </w:pPr>
            <w:r w:rsidRPr="00AF1EB8">
              <w:t>Подготовка мультимедийных презентаций. Слайд. Добавление на слайд текста и изображений. Работа с несколькими слайдами.</w:t>
            </w:r>
          </w:p>
          <w:p w14:paraId="40CCC924" w14:textId="77777777" w:rsidR="00D37996" w:rsidRPr="00AF1EB8" w:rsidRDefault="00D37996" w:rsidP="007F16E7">
            <w:pPr>
              <w:pStyle w:val="ConsPlusNormal"/>
              <w:jc w:val="both"/>
            </w:pPr>
            <w:r w:rsidRPr="00AF1EB8">
              <w:t>Добавление на слайд аудиовизуальных данных. Анимация. Гиперссылки</w:t>
            </w:r>
          </w:p>
        </w:tc>
      </w:tr>
      <w:tr w:rsidR="00D37996" w:rsidRPr="00AF1EB8" w14:paraId="2F13256E" w14:textId="77777777" w:rsidTr="007F16E7">
        <w:tc>
          <w:tcPr>
            <w:tcW w:w="864" w:type="dxa"/>
          </w:tcPr>
          <w:p w14:paraId="2CCC1036" w14:textId="77777777" w:rsidR="00D37996" w:rsidRPr="00AF1EB8" w:rsidRDefault="00D37996" w:rsidP="007F16E7">
            <w:pPr>
              <w:pStyle w:val="ConsPlusNormal"/>
              <w:jc w:val="center"/>
            </w:pPr>
            <w:r w:rsidRPr="00AF1EB8">
              <w:t>4.4</w:t>
            </w:r>
          </w:p>
        </w:tc>
        <w:tc>
          <w:tcPr>
            <w:tcW w:w="9288" w:type="dxa"/>
          </w:tcPr>
          <w:p w14:paraId="2B96AB0E" w14:textId="77777777" w:rsidR="00D37996" w:rsidRPr="00AF1EB8" w:rsidRDefault="00D37996" w:rsidP="007F16E7">
            <w:pPr>
              <w:pStyle w:val="ConsPlusNormal"/>
              <w:jc w:val="both"/>
            </w:pPr>
            <w:r w:rsidRPr="00AF1EB8">
              <w:t>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14:paraId="4E2CFDD8" w14:textId="77777777" w:rsidR="00D37996" w:rsidRPr="00AF1EB8" w:rsidRDefault="00D37996" w:rsidP="007F16E7">
            <w:pPr>
              <w:pStyle w:val="ConsPlusNormal"/>
              <w:jc w:val="both"/>
            </w:pPr>
            <w:r w:rsidRPr="00AF1EB8">
              <w:t>Преобразование формул при копировании. Относительная, абсолютная и смешанная адресация</w:t>
            </w:r>
          </w:p>
        </w:tc>
      </w:tr>
      <w:tr w:rsidR="00D37996" w:rsidRPr="00AF1EB8" w14:paraId="1114D54C" w14:textId="77777777" w:rsidTr="007F16E7">
        <w:tc>
          <w:tcPr>
            <w:tcW w:w="864" w:type="dxa"/>
          </w:tcPr>
          <w:p w14:paraId="0C8FBE43" w14:textId="77777777" w:rsidR="00D37996" w:rsidRPr="00AF1EB8" w:rsidRDefault="00D37996" w:rsidP="007F16E7">
            <w:pPr>
              <w:pStyle w:val="ConsPlusNormal"/>
              <w:jc w:val="center"/>
            </w:pPr>
            <w:r w:rsidRPr="00AF1EB8">
              <w:t>4.5</w:t>
            </w:r>
          </w:p>
        </w:tc>
        <w:tc>
          <w:tcPr>
            <w:tcW w:w="9288" w:type="dxa"/>
          </w:tcPr>
          <w:p w14:paraId="0182C6E4" w14:textId="77777777" w:rsidR="00D37996" w:rsidRPr="00AF1EB8" w:rsidRDefault="00D37996" w:rsidP="007F16E7">
            <w:pPr>
              <w:pStyle w:val="ConsPlusNormal"/>
              <w:jc w:val="both"/>
            </w:pPr>
            <w:r w:rsidRPr="00AF1EB8">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bl>
    <w:p w14:paraId="67478E7D" w14:textId="77777777" w:rsidR="00D37996" w:rsidRPr="00AF1EB8" w:rsidRDefault="00D37996" w:rsidP="000777F7">
      <w:pPr>
        <w:pStyle w:val="25"/>
        <w:shd w:val="clear" w:color="auto" w:fill="auto"/>
        <w:spacing w:before="0" w:after="0" w:line="240" w:lineRule="auto"/>
        <w:rPr>
          <w:sz w:val="24"/>
          <w:szCs w:val="24"/>
        </w:rPr>
      </w:pPr>
    </w:p>
    <w:p w14:paraId="3F323A7F" w14:textId="77777777" w:rsidR="005869B3" w:rsidRPr="00AF1EB8" w:rsidRDefault="005869B3" w:rsidP="000777F7">
      <w:pPr>
        <w:pStyle w:val="25"/>
        <w:shd w:val="clear" w:color="auto" w:fill="auto"/>
        <w:spacing w:before="0" w:after="0" w:line="240" w:lineRule="auto"/>
        <w:rPr>
          <w:sz w:val="24"/>
          <w:szCs w:val="24"/>
        </w:rPr>
      </w:pPr>
    </w:p>
    <w:p w14:paraId="04FAFDA5" w14:textId="77777777" w:rsidR="00594A43" w:rsidRPr="00AF1EB8" w:rsidRDefault="00594A43" w:rsidP="007964D1">
      <w:pPr>
        <w:pStyle w:val="20"/>
        <w:numPr>
          <w:ilvl w:val="2"/>
          <w:numId w:val="113"/>
        </w:numPr>
      </w:pPr>
      <w:bookmarkStart w:id="101" w:name="_Toc171437445"/>
      <w:r w:rsidRPr="00AF1EB8">
        <w:t>Федеральная рабочая программа по учебному предмету «История».</w:t>
      </w:r>
      <w:bookmarkEnd w:id="101"/>
    </w:p>
    <w:p w14:paraId="2BE15ED0" w14:textId="7527E356" w:rsidR="00D37996" w:rsidRPr="00AF1EB8" w:rsidRDefault="00D37996" w:rsidP="00D37996">
      <w:pPr>
        <w:pStyle w:val="ConsPlusNormal"/>
        <w:ind w:left="357"/>
        <w:jc w:val="both"/>
      </w:pPr>
      <w:r w:rsidRPr="00AF1EB8">
        <w:t xml:space="preserve">150.1. Федеральная рабочая программа по учебному предмету "История"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w:t>
      </w:r>
      <w:r w:rsidR="00B62986" w:rsidRPr="00AF1EB8">
        <w:t>поурочное планирование</w:t>
      </w:r>
      <w:r w:rsidRPr="00AF1EB8">
        <w:t>.</w:t>
      </w:r>
    </w:p>
    <w:p w14:paraId="7FFF0A0E" w14:textId="77777777" w:rsidR="00D37996" w:rsidRPr="00AF1EB8" w:rsidRDefault="00D37996" w:rsidP="00D37996">
      <w:pPr>
        <w:pStyle w:val="ConsPlusNormal"/>
        <w:ind w:left="357"/>
        <w:jc w:val="both"/>
      </w:pPr>
    </w:p>
    <w:p w14:paraId="7631B9A3" w14:textId="77777777" w:rsidR="00D37996" w:rsidRPr="00AF1EB8" w:rsidRDefault="00D37996" w:rsidP="00D37996">
      <w:pPr>
        <w:pStyle w:val="ConsPlusNormal"/>
        <w:ind w:left="357"/>
        <w:jc w:val="both"/>
      </w:pPr>
      <w:r w:rsidRPr="00AF1EB8">
        <w:t>150.2. Пояснительная записка.</w:t>
      </w:r>
    </w:p>
    <w:p w14:paraId="6CAB9A79" w14:textId="77777777" w:rsidR="00D37996" w:rsidRPr="00AF1EB8" w:rsidRDefault="00D37996" w:rsidP="00D37996">
      <w:pPr>
        <w:pStyle w:val="ConsPlusNormal"/>
        <w:ind w:left="357"/>
        <w:jc w:val="both"/>
      </w:pPr>
      <w:r w:rsidRPr="00AF1EB8">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0E520254" w14:textId="77777777" w:rsidR="00D37996" w:rsidRPr="00AF1EB8" w:rsidRDefault="00D37996" w:rsidP="00D37996">
      <w:pPr>
        <w:pStyle w:val="ConsPlusNormal"/>
        <w:ind w:left="357"/>
        <w:jc w:val="both"/>
      </w:pPr>
      <w:r w:rsidRPr="00AF1EB8">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7B30196B" w14:textId="77777777" w:rsidR="00D37996" w:rsidRPr="00AF1EB8" w:rsidRDefault="00D37996" w:rsidP="00D37996">
      <w:pPr>
        <w:pStyle w:val="ConsPlusNormal"/>
        <w:ind w:left="357"/>
        <w:jc w:val="both"/>
      </w:pPr>
      <w:r w:rsidRPr="00AF1EB8">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7F4C13F4" w14:textId="77777777" w:rsidR="00D37996" w:rsidRPr="00AF1EB8" w:rsidRDefault="00D37996" w:rsidP="00D37996">
      <w:pPr>
        <w:pStyle w:val="ConsPlusNormal"/>
        <w:ind w:left="357"/>
        <w:jc w:val="both"/>
      </w:pPr>
      <w:r w:rsidRPr="00AF1EB8">
        <w:t>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24A68209" w14:textId="77777777" w:rsidR="00D37996" w:rsidRPr="00AF1EB8" w:rsidRDefault="00D37996" w:rsidP="00D37996">
      <w:pPr>
        <w:pStyle w:val="ConsPlusNormal"/>
        <w:ind w:left="357"/>
        <w:jc w:val="both"/>
      </w:pPr>
      <w:r w:rsidRPr="00AF1EB8">
        <w:t>150.2.5. Задачами изучения истории являются:</w:t>
      </w:r>
    </w:p>
    <w:p w14:paraId="22D759A1" w14:textId="77777777" w:rsidR="00D37996" w:rsidRPr="00AF1EB8" w:rsidRDefault="00D37996" w:rsidP="00D37996">
      <w:pPr>
        <w:pStyle w:val="ConsPlusNormal"/>
        <w:ind w:left="357"/>
        <w:jc w:val="both"/>
      </w:pPr>
      <w:r w:rsidRPr="00AF1EB8">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3A963E78" w14:textId="77777777" w:rsidR="00D37996" w:rsidRPr="00AF1EB8" w:rsidRDefault="00D37996" w:rsidP="00D37996">
      <w:pPr>
        <w:pStyle w:val="ConsPlusNormal"/>
        <w:ind w:left="357"/>
        <w:jc w:val="both"/>
      </w:pPr>
      <w:r w:rsidRPr="00AF1EB8">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30E75849" w14:textId="77777777" w:rsidR="00D37996" w:rsidRPr="00AF1EB8" w:rsidRDefault="00D37996" w:rsidP="00D37996">
      <w:pPr>
        <w:pStyle w:val="ConsPlusNormal"/>
        <w:ind w:left="357"/>
        <w:jc w:val="both"/>
      </w:pPr>
      <w:r w:rsidRPr="00AF1EB8">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632C86E" w14:textId="77777777" w:rsidR="00D37996" w:rsidRPr="00AF1EB8" w:rsidRDefault="00D37996" w:rsidP="00D37996">
      <w:pPr>
        <w:pStyle w:val="ConsPlusNormal"/>
        <w:ind w:left="357"/>
        <w:jc w:val="both"/>
      </w:pPr>
      <w:r w:rsidRPr="00AF1EB8">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553FEA9E" w14:textId="77777777" w:rsidR="00D37996" w:rsidRPr="00AF1EB8" w:rsidRDefault="00D37996" w:rsidP="00D37996">
      <w:pPr>
        <w:pStyle w:val="ConsPlusNormal"/>
        <w:ind w:left="357"/>
        <w:jc w:val="both"/>
      </w:pPr>
      <w:r w:rsidRPr="00AF1EB8">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14:paraId="4925954A" w14:textId="6EC958C6" w:rsidR="00B62986" w:rsidRPr="00AF1EB8" w:rsidRDefault="00D37996" w:rsidP="00D37996">
      <w:pPr>
        <w:pStyle w:val="ConsPlusNormal"/>
        <w:ind w:left="357"/>
        <w:jc w:val="both"/>
      </w:pPr>
      <w:r w:rsidRPr="00AF1EB8">
        <w:t xml:space="preserve">150.2.6. </w:t>
      </w:r>
      <w:r w:rsidR="00B62986" w:rsidRPr="00AF1EB8">
        <w:t>Общее число часов, рекомендованных для изучения истории, - 476, в 5 - 8 классах - по 3 часа в неделю при 34 учебных неделях, в 9 классе - по 2 часа в неделю при 34 учебных неделях.</w:t>
      </w:r>
    </w:p>
    <w:p w14:paraId="7E5C24B1" w14:textId="77777777" w:rsidR="00D37996" w:rsidRPr="00AF1EB8" w:rsidRDefault="00D37996" w:rsidP="00D37996">
      <w:pPr>
        <w:pStyle w:val="ConsPlusNormal"/>
        <w:ind w:left="357"/>
        <w:jc w:val="both"/>
      </w:pPr>
    </w:p>
    <w:p w14:paraId="2FF89F99" w14:textId="77777777" w:rsidR="00D37996" w:rsidRPr="00AF1EB8" w:rsidRDefault="00D37996" w:rsidP="00D37996">
      <w:pPr>
        <w:pStyle w:val="ConsPlusNormal"/>
        <w:ind w:left="6300"/>
        <w:jc w:val="center"/>
      </w:pPr>
    </w:p>
    <w:p w14:paraId="700F8FD0" w14:textId="77777777" w:rsidR="00D37996" w:rsidRPr="00AF1EB8" w:rsidRDefault="00D37996" w:rsidP="00D37996">
      <w:pPr>
        <w:pStyle w:val="ConsPlusNormal"/>
        <w:ind w:left="6300"/>
        <w:jc w:val="center"/>
      </w:pPr>
      <w:r w:rsidRPr="00AF1EB8">
        <w:t>Таблица 14</w:t>
      </w:r>
    </w:p>
    <w:p w14:paraId="200D1999" w14:textId="77777777" w:rsidR="00D37996" w:rsidRPr="00AF1EB8" w:rsidRDefault="00D37996" w:rsidP="00D37996">
      <w:pPr>
        <w:pStyle w:val="ConsPlusNormal"/>
        <w:ind w:left="896"/>
        <w:jc w:val="both"/>
      </w:pPr>
    </w:p>
    <w:p w14:paraId="319BBFF3" w14:textId="77777777" w:rsidR="00D37996" w:rsidRPr="00AF1EB8" w:rsidRDefault="00D37996" w:rsidP="00D37996">
      <w:pPr>
        <w:pStyle w:val="ConsPlusNormal"/>
        <w:ind w:left="896"/>
      </w:pPr>
      <w:r w:rsidRPr="00AF1EB8">
        <w:t>Структура и последовательность изучения курсов в рамках</w:t>
      </w:r>
    </w:p>
    <w:p w14:paraId="3F1F9E0D" w14:textId="77777777" w:rsidR="00D37996" w:rsidRPr="00AF1EB8" w:rsidRDefault="00D37996" w:rsidP="00D37996">
      <w:pPr>
        <w:pStyle w:val="ConsPlusNormal"/>
        <w:ind w:left="896"/>
      </w:pPr>
      <w:r w:rsidRPr="00AF1EB8">
        <w:t>учебного предмета "История"</w:t>
      </w:r>
    </w:p>
    <w:p w14:paraId="3AFF2B38" w14:textId="77777777" w:rsidR="00D37996" w:rsidRPr="00AF1EB8" w:rsidRDefault="00D37996" w:rsidP="00D37996">
      <w:pPr>
        <w:pStyle w:val="ConsPlusNormal"/>
        <w:ind w:left="896"/>
        <w:jc w:val="both"/>
      </w:pPr>
    </w:p>
    <w:tbl>
      <w:tblPr>
        <w:tblW w:w="10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822"/>
      </w:tblGrid>
      <w:tr w:rsidR="00D37996" w:rsidRPr="00AF1EB8" w14:paraId="0872141A" w14:textId="77777777" w:rsidTr="00B62986">
        <w:tc>
          <w:tcPr>
            <w:tcW w:w="1191" w:type="dxa"/>
          </w:tcPr>
          <w:p w14:paraId="6A29DCA8" w14:textId="77777777" w:rsidR="00D37996" w:rsidRPr="00AF1EB8" w:rsidRDefault="00D37996" w:rsidP="007F16E7">
            <w:pPr>
              <w:pStyle w:val="ConsPlusNormal"/>
              <w:jc w:val="center"/>
            </w:pPr>
            <w:r w:rsidRPr="00AF1EB8">
              <w:t>Класс</w:t>
            </w:r>
          </w:p>
        </w:tc>
        <w:tc>
          <w:tcPr>
            <w:tcW w:w="7235" w:type="dxa"/>
          </w:tcPr>
          <w:p w14:paraId="630306A6" w14:textId="77777777" w:rsidR="00D37996" w:rsidRPr="00AF1EB8" w:rsidRDefault="00D37996" w:rsidP="007F16E7">
            <w:pPr>
              <w:pStyle w:val="ConsPlusNormal"/>
              <w:jc w:val="center"/>
            </w:pPr>
            <w:r w:rsidRPr="00AF1EB8">
              <w:t>Курсы в рамках учебного предмета "История"</w:t>
            </w:r>
          </w:p>
        </w:tc>
        <w:tc>
          <w:tcPr>
            <w:tcW w:w="1822" w:type="dxa"/>
          </w:tcPr>
          <w:p w14:paraId="0623048C" w14:textId="77777777" w:rsidR="00D37996" w:rsidRPr="00AF1EB8" w:rsidRDefault="00D37996" w:rsidP="007F16E7">
            <w:pPr>
              <w:pStyle w:val="ConsPlusNormal"/>
              <w:jc w:val="center"/>
            </w:pPr>
            <w:r w:rsidRPr="00AF1EB8">
              <w:t>Примерное количество учебных часов</w:t>
            </w:r>
          </w:p>
        </w:tc>
      </w:tr>
      <w:tr w:rsidR="00D37996" w:rsidRPr="00AF1EB8" w14:paraId="0BB318CE" w14:textId="77777777" w:rsidTr="00B62986">
        <w:tc>
          <w:tcPr>
            <w:tcW w:w="1191" w:type="dxa"/>
            <w:vMerge w:val="restart"/>
          </w:tcPr>
          <w:p w14:paraId="1B79E77D" w14:textId="77777777" w:rsidR="00D37996" w:rsidRPr="00AF1EB8" w:rsidRDefault="00D37996" w:rsidP="007F16E7">
            <w:pPr>
              <w:pStyle w:val="ConsPlusNormal"/>
            </w:pPr>
            <w:r w:rsidRPr="00AF1EB8">
              <w:t>5</w:t>
            </w:r>
          </w:p>
        </w:tc>
        <w:tc>
          <w:tcPr>
            <w:tcW w:w="7235" w:type="dxa"/>
          </w:tcPr>
          <w:p w14:paraId="2EB2692C" w14:textId="77777777" w:rsidR="00D37996" w:rsidRPr="00AF1EB8" w:rsidRDefault="00D37996" w:rsidP="007F16E7">
            <w:pPr>
              <w:pStyle w:val="ConsPlusNormal"/>
              <w:jc w:val="both"/>
            </w:pPr>
            <w:r w:rsidRPr="00AF1EB8">
              <w:t>Всеобщая история. История Древнего мира</w:t>
            </w:r>
          </w:p>
        </w:tc>
        <w:tc>
          <w:tcPr>
            <w:tcW w:w="1822" w:type="dxa"/>
          </w:tcPr>
          <w:p w14:paraId="0D7990C2" w14:textId="77777777" w:rsidR="00D37996" w:rsidRPr="00AF1EB8" w:rsidRDefault="00D37996" w:rsidP="007F16E7">
            <w:pPr>
              <w:pStyle w:val="ConsPlusNormal"/>
              <w:jc w:val="center"/>
            </w:pPr>
            <w:r w:rsidRPr="00AF1EB8">
              <w:t>68</w:t>
            </w:r>
          </w:p>
        </w:tc>
      </w:tr>
      <w:tr w:rsidR="00D37996" w:rsidRPr="00AF1EB8" w14:paraId="4FC13ECB" w14:textId="77777777" w:rsidTr="00B62986">
        <w:tc>
          <w:tcPr>
            <w:tcW w:w="1191" w:type="dxa"/>
            <w:vMerge/>
          </w:tcPr>
          <w:p w14:paraId="70CB3E65" w14:textId="77777777" w:rsidR="00D37996" w:rsidRPr="00AF1EB8" w:rsidRDefault="00D37996" w:rsidP="007F16E7">
            <w:pPr>
              <w:pStyle w:val="ConsPlusNormal"/>
            </w:pPr>
          </w:p>
        </w:tc>
        <w:tc>
          <w:tcPr>
            <w:tcW w:w="7235" w:type="dxa"/>
          </w:tcPr>
          <w:p w14:paraId="4025A54C" w14:textId="77777777" w:rsidR="00D37996" w:rsidRPr="00AF1EB8" w:rsidRDefault="00D37996" w:rsidP="007F16E7">
            <w:pPr>
              <w:pStyle w:val="ConsPlusNormal"/>
              <w:jc w:val="both"/>
            </w:pPr>
            <w:r w:rsidRPr="00AF1EB8">
              <w:t>История нашего края</w:t>
            </w:r>
          </w:p>
        </w:tc>
        <w:tc>
          <w:tcPr>
            <w:tcW w:w="1822" w:type="dxa"/>
          </w:tcPr>
          <w:p w14:paraId="7F433124" w14:textId="77777777" w:rsidR="00D37996" w:rsidRPr="00AF1EB8" w:rsidRDefault="00D37996" w:rsidP="007F16E7">
            <w:pPr>
              <w:pStyle w:val="ConsPlusNormal"/>
              <w:jc w:val="center"/>
            </w:pPr>
            <w:r w:rsidRPr="00AF1EB8">
              <w:t>34</w:t>
            </w:r>
          </w:p>
        </w:tc>
      </w:tr>
      <w:tr w:rsidR="00D37996" w:rsidRPr="00AF1EB8" w14:paraId="7ECE7294" w14:textId="77777777" w:rsidTr="00B62986">
        <w:tc>
          <w:tcPr>
            <w:tcW w:w="1191" w:type="dxa"/>
            <w:vMerge w:val="restart"/>
          </w:tcPr>
          <w:p w14:paraId="4392D061" w14:textId="77777777" w:rsidR="00D37996" w:rsidRPr="00AF1EB8" w:rsidRDefault="00D37996" w:rsidP="007F16E7">
            <w:pPr>
              <w:pStyle w:val="ConsPlusNormal"/>
            </w:pPr>
            <w:r w:rsidRPr="00AF1EB8">
              <w:t>6</w:t>
            </w:r>
          </w:p>
        </w:tc>
        <w:tc>
          <w:tcPr>
            <w:tcW w:w="7235" w:type="dxa"/>
          </w:tcPr>
          <w:p w14:paraId="725102E2" w14:textId="77777777" w:rsidR="00D37996" w:rsidRPr="00AF1EB8" w:rsidRDefault="00D37996" w:rsidP="007F16E7">
            <w:pPr>
              <w:pStyle w:val="ConsPlusNormal"/>
              <w:jc w:val="both"/>
            </w:pPr>
            <w:r w:rsidRPr="00AF1EB8">
              <w:t>Всеобщая история. История Средних веков</w:t>
            </w:r>
          </w:p>
        </w:tc>
        <w:tc>
          <w:tcPr>
            <w:tcW w:w="1822" w:type="dxa"/>
          </w:tcPr>
          <w:p w14:paraId="28E89CA7" w14:textId="77777777" w:rsidR="00D37996" w:rsidRPr="00AF1EB8" w:rsidRDefault="00D37996" w:rsidP="007F16E7">
            <w:pPr>
              <w:pStyle w:val="ConsPlusNormal"/>
              <w:jc w:val="center"/>
            </w:pPr>
            <w:r w:rsidRPr="00AF1EB8">
              <w:t>28</w:t>
            </w:r>
          </w:p>
        </w:tc>
      </w:tr>
      <w:tr w:rsidR="00D37996" w:rsidRPr="00AF1EB8" w14:paraId="4D5A3D28" w14:textId="77777777" w:rsidTr="00B62986">
        <w:tc>
          <w:tcPr>
            <w:tcW w:w="1191" w:type="dxa"/>
            <w:vMerge/>
          </w:tcPr>
          <w:p w14:paraId="510E95A5" w14:textId="77777777" w:rsidR="00D37996" w:rsidRPr="00AF1EB8" w:rsidRDefault="00D37996" w:rsidP="007F16E7">
            <w:pPr>
              <w:pStyle w:val="ConsPlusNormal"/>
            </w:pPr>
          </w:p>
        </w:tc>
        <w:tc>
          <w:tcPr>
            <w:tcW w:w="7235" w:type="dxa"/>
          </w:tcPr>
          <w:p w14:paraId="378FBAC7" w14:textId="77777777" w:rsidR="00D37996" w:rsidRPr="00AF1EB8" w:rsidRDefault="00D37996" w:rsidP="007F16E7">
            <w:pPr>
              <w:pStyle w:val="ConsPlusNormal"/>
              <w:jc w:val="both"/>
            </w:pPr>
            <w:r w:rsidRPr="00AF1EB8">
              <w:t>История России. От Руси к Российскому государству</w:t>
            </w:r>
          </w:p>
        </w:tc>
        <w:tc>
          <w:tcPr>
            <w:tcW w:w="1822" w:type="dxa"/>
          </w:tcPr>
          <w:p w14:paraId="1FFD23FC" w14:textId="77777777" w:rsidR="00D37996" w:rsidRPr="00AF1EB8" w:rsidRDefault="00D37996" w:rsidP="007F16E7">
            <w:pPr>
              <w:pStyle w:val="ConsPlusNormal"/>
              <w:jc w:val="center"/>
            </w:pPr>
            <w:r w:rsidRPr="00AF1EB8">
              <w:t>57</w:t>
            </w:r>
          </w:p>
        </w:tc>
      </w:tr>
      <w:tr w:rsidR="00D37996" w:rsidRPr="00AF1EB8" w14:paraId="1E223C23" w14:textId="77777777" w:rsidTr="00B62986">
        <w:tc>
          <w:tcPr>
            <w:tcW w:w="1191" w:type="dxa"/>
            <w:vMerge/>
          </w:tcPr>
          <w:p w14:paraId="19E913BB" w14:textId="77777777" w:rsidR="00D37996" w:rsidRPr="00AF1EB8" w:rsidRDefault="00D37996" w:rsidP="007F16E7">
            <w:pPr>
              <w:pStyle w:val="ConsPlusNormal"/>
            </w:pPr>
          </w:p>
        </w:tc>
        <w:tc>
          <w:tcPr>
            <w:tcW w:w="7235" w:type="dxa"/>
          </w:tcPr>
          <w:p w14:paraId="1DA6AB80" w14:textId="77777777" w:rsidR="00D37996" w:rsidRPr="00AF1EB8" w:rsidRDefault="00D37996" w:rsidP="007F16E7">
            <w:pPr>
              <w:pStyle w:val="ConsPlusNormal"/>
              <w:jc w:val="both"/>
            </w:pPr>
            <w:r w:rsidRPr="00AF1EB8">
              <w:t>История нашего края</w:t>
            </w:r>
          </w:p>
        </w:tc>
        <w:tc>
          <w:tcPr>
            <w:tcW w:w="1822" w:type="dxa"/>
          </w:tcPr>
          <w:p w14:paraId="1E0E1AAE" w14:textId="77777777" w:rsidR="00D37996" w:rsidRPr="00AF1EB8" w:rsidRDefault="00D37996" w:rsidP="007F16E7">
            <w:pPr>
              <w:pStyle w:val="ConsPlusNormal"/>
              <w:jc w:val="center"/>
            </w:pPr>
            <w:r w:rsidRPr="00AF1EB8">
              <w:t>17</w:t>
            </w:r>
          </w:p>
        </w:tc>
      </w:tr>
      <w:tr w:rsidR="00D37996" w:rsidRPr="00AF1EB8" w14:paraId="1DFA195D" w14:textId="77777777" w:rsidTr="00B62986">
        <w:tc>
          <w:tcPr>
            <w:tcW w:w="1191" w:type="dxa"/>
            <w:vMerge w:val="restart"/>
          </w:tcPr>
          <w:p w14:paraId="2269C3AA" w14:textId="77777777" w:rsidR="00D37996" w:rsidRPr="00AF1EB8" w:rsidRDefault="00D37996" w:rsidP="007F16E7">
            <w:pPr>
              <w:pStyle w:val="ConsPlusNormal"/>
            </w:pPr>
            <w:r w:rsidRPr="00AF1EB8">
              <w:t>7</w:t>
            </w:r>
          </w:p>
        </w:tc>
        <w:tc>
          <w:tcPr>
            <w:tcW w:w="7235" w:type="dxa"/>
          </w:tcPr>
          <w:p w14:paraId="4E840608" w14:textId="77777777" w:rsidR="00D37996" w:rsidRPr="00AF1EB8" w:rsidRDefault="00D37996" w:rsidP="007F16E7">
            <w:pPr>
              <w:pStyle w:val="ConsPlusNormal"/>
              <w:jc w:val="both"/>
            </w:pPr>
            <w:r w:rsidRPr="00AF1EB8">
              <w:t>Всеобщая история. История нового времени. Конец XV - XVII вв.</w:t>
            </w:r>
          </w:p>
        </w:tc>
        <w:tc>
          <w:tcPr>
            <w:tcW w:w="1822" w:type="dxa"/>
          </w:tcPr>
          <w:p w14:paraId="39E8405E" w14:textId="77777777" w:rsidR="00D37996" w:rsidRPr="00AF1EB8" w:rsidRDefault="00D37996" w:rsidP="007F16E7">
            <w:pPr>
              <w:pStyle w:val="ConsPlusNormal"/>
              <w:jc w:val="center"/>
            </w:pPr>
            <w:r w:rsidRPr="00AF1EB8">
              <w:t>28</w:t>
            </w:r>
          </w:p>
        </w:tc>
      </w:tr>
      <w:tr w:rsidR="00D37996" w:rsidRPr="00AF1EB8" w14:paraId="274635D0" w14:textId="77777777" w:rsidTr="00B62986">
        <w:tc>
          <w:tcPr>
            <w:tcW w:w="1191" w:type="dxa"/>
            <w:vMerge/>
          </w:tcPr>
          <w:p w14:paraId="1EABB5A4" w14:textId="77777777" w:rsidR="00D37996" w:rsidRPr="00AF1EB8" w:rsidRDefault="00D37996" w:rsidP="007F16E7">
            <w:pPr>
              <w:pStyle w:val="ConsPlusNormal"/>
            </w:pPr>
          </w:p>
        </w:tc>
        <w:tc>
          <w:tcPr>
            <w:tcW w:w="7235" w:type="dxa"/>
          </w:tcPr>
          <w:p w14:paraId="3C64188A" w14:textId="77777777" w:rsidR="00D37996" w:rsidRPr="00AF1EB8" w:rsidRDefault="00D37996" w:rsidP="007F16E7">
            <w:pPr>
              <w:pStyle w:val="ConsPlusNormal"/>
              <w:jc w:val="both"/>
            </w:pPr>
            <w:r w:rsidRPr="00AF1EB8">
              <w:t>История России. Россия в XVI - XVII вв.: от великого княжества к царству</w:t>
            </w:r>
          </w:p>
        </w:tc>
        <w:tc>
          <w:tcPr>
            <w:tcW w:w="1822" w:type="dxa"/>
          </w:tcPr>
          <w:p w14:paraId="670E364E" w14:textId="77777777" w:rsidR="00D37996" w:rsidRPr="00AF1EB8" w:rsidRDefault="00D37996" w:rsidP="007F16E7">
            <w:pPr>
              <w:pStyle w:val="ConsPlusNormal"/>
              <w:jc w:val="center"/>
            </w:pPr>
            <w:r w:rsidRPr="00AF1EB8">
              <w:t>57</w:t>
            </w:r>
          </w:p>
        </w:tc>
      </w:tr>
      <w:tr w:rsidR="00D37996" w:rsidRPr="00AF1EB8" w14:paraId="753E5397" w14:textId="77777777" w:rsidTr="00B62986">
        <w:tc>
          <w:tcPr>
            <w:tcW w:w="1191" w:type="dxa"/>
            <w:vMerge/>
          </w:tcPr>
          <w:p w14:paraId="4B8B407B" w14:textId="77777777" w:rsidR="00D37996" w:rsidRPr="00AF1EB8" w:rsidRDefault="00D37996" w:rsidP="007F16E7">
            <w:pPr>
              <w:pStyle w:val="ConsPlusNormal"/>
            </w:pPr>
          </w:p>
        </w:tc>
        <w:tc>
          <w:tcPr>
            <w:tcW w:w="7235" w:type="dxa"/>
          </w:tcPr>
          <w:p w14:paraId="3835994F" w14:textId="77777777" w:rsidR="00D37996" w:rsidRPr="00AF1EB8" w:rsidRDefault="00D37996" w:rsidP="007F16E7">
            <w:pPr>
              <w:pStyle w:val="ConsPlusNormal"/>
              <w:jc w:val="both"/>
            </w:pPr>
            <w:r w:rsidRPr="00AF1EB8">
              <w:t>История нашего края</w:t>
            </w:r>
          </w:p>
        </w:tc>
        <w:tc>
          <w:tcPr>
            <w:tcW w:w="1822" w:type="dxa"/>
          </w:tcPr>
          <w:p w14:paraId="7B473161" w14:textId="77777777" w:rsidR="00D37996" w:rsidRPr="00AF1EB8" w:rsidRDefault="00D37996" w:rsidP="007F16E7">
            <w:pPr>
              <w:pStyle w:val="ConsPlusNormal"/>
              <w:jc w:val="center"/>
            </w:pPr>
            <w:r w:rsidRPr="00AF1EB8">
              <w:t>17</w:t>
            </w:r>
          </w:p>
        </w:tc>
      </w:tr>
      <w:tr w:rsidR="00D37996" w:rsidRPr="00AF1EB8" w14:paraId="0155F9E6" w14:textId="77777777" w:rsidTr="00B62986">
        <w:tc>
          <w:tcPr>
            <w:tcW w:w="1191" w:type="dxa"/>
            <w:vMerge w:val="restart"/>
          </w:tcPr>
          <w:p w14:paraId="7319C3B6" w14:textId="77777777" w:rsidR="00D37996" w:rsidRPr="00AF1EB8" w:rsidRDefault="00D37996" w:rsidP="007F16E7">
            <w:pPr>
              <w:pStyle w:val="ConsPlusNormal"/>
            </w:pPr>
            <w:r w:rsidRPr="00AF1EB8">
              <w:t>8</w:t>
            </w:r>
          </w:p>
        </w:tc>
        <w:tc>
          <w:tcPr>
            <w:tcW w:w="7235" w:type="dxa"/>
          </w:tcPr>
          <w:p w14:paraId="3E7600B3" w14:textId="2BBA661C" w:rsidR="00D37996" w:rsidRPr="00AF1EB8" w:rsidRDefault="00B62986" w:rsidP="007F16E7">
            <w:pPr>
              <w:pStyle w:val="ConsPlusNormal"/>
              <w:jc w:val="both"/>
            </w:pPr>
            <w:r w:rsidRPr="00AF1EB8">
              <w:t>Всеобщая история. История нового времени. XVIII - начало XIX в."</w:t>
            </w:r>
          </w:p>
        </w:tc>
        <w:tc>
          <w:tcPr>
            <w:tcW w:w="1822" w:type="dxa"/>
          </w:tcPr>
          <w:p w14:paraId="500595F0" w14:textId="77777777" w:rsidR="00D37996" w:rsidRPr="00AF1EB8" w:rsidRDefault="00D37996" w:rsidP="007F16E7">
            <w:pPr>
              <w:pStyle w:val="ConsPlusNormal"/>
              <w:jc w:val="center"/>
            </w:pPr>
            <w:r w:rsidRPr="00AF1EB8">
              <w:t>34</w:t>
            </w:r>
          </w:p>
        </w:tc>
      </w:tr>
      <w:tr w:rsidR="00D37996" w:rsidRPr="00AF1EB8" w14:paraId="71EFD95E" w14:textId="77777777" w:rsidTr="00B62986">
        <w:tc>
          <w:tcPr>
            <w:tcW w:w="1191" w:type="dxa"/>
            <w:vMerge/>
          </w:tcPr>
          <w:p w14:paraId="5A609AA2" w14:textId="77777777" w:rsidR="00D37996" w:rsidRPr="00AF1EB8" w:rsidRDefault="00D37996" w:rsidP="007F16E7">
            <w:pPr>
              <w:pStyle w:val="ConsPlusNormal"/>
            </w:pPr>
          </w:p>
        </w:tc>
        <w:tc>
          <w:tcPr>
            <w:tcW w:w="7235" w:type="dxa"/>
          </w:tcPr>
          <w:p w14:paraId="47192DE4" w14:textId="77777777" w:rsidR="00D37996" w:rsidRPr="00AF1EB8" w:rsidRDefault="00D37996" w:rsidP="007F16E7">
            <w:pPr>
              <w:pStyle w:val="ConsPlusNormal"/>
              <w:jc w:val="both"/>
            </w:pPr>
            <w:r w:rsidRPr="00AF1EB8">
              <w:t>История России. Россия в конце XVII - XVIII вв.: от царства к империи</w:t>
            </w:r>
          </w:p>
        </w:tc>
        <w:tc>
          <w:tcPr>
            <w:tcW w:w="1822" w:type="dxa"/>
          </w:tcPr>
          <w:p w14:paraId="2C025E7E" w14:textId="77777777" w:rsidR="00D37996" w:rsidRPr="00AF1EB8" w:rsidRDefault="00D37996" w:rsidP="007F16E7">
            <w:pPr>
              <w:pStyle w:val="ConsPlusNormal"/>
              <w:jc w:val="center"/>
            </w:pPr>
            <w:r w:rsidRPr="00AF1EB8">
              <w:t>68</w:t>
            </w:r>
          </w:p>
        </w:tc>
      </w:tr>
      <w:tr w:rsidR="00D37996" w:rsidRPr="00AF1EB8" w14:paraId="09F5204A" w14:textId="77777777" w:rsidTr="00B62986">
        <w:tc>
          <w:tcPr>
            <w:tcW w:w="1191" w:type="dxa"/>
            <w:vMerge w:val="restart"/>
          </w:tcPr>
          <w:p w14:paraId="1972E3EF" w14:textId="77777777" w:rsidR="00D37996" w:rsidRPr="00AF1EB8" w:rsidRDefault="00D37996" w:rsidP="007F16E7">
            <w:pPr>
              <w:pStyle w:val="ConsPlusNormal"/>
            </w:pPr>
            <w:r w:rsidRPr="00AF1EB8">
              <w:t>9</w:t>
            </w:r>
          </w:p>
        </w:tc>
        <w:tc>
          <w:tcPr>
            <w:tcW w:w="7235" w:type="dxa"/>
          </w:tcPr>
          <w:p w14:paraId="679F1A2B" w14:textId="77777777" w:rsidR="00D37996" w:rsidRPr="00AF1EB8" w:rsidRDefault="00D37996" w:rsidP="007F16E7">
            <w:pPr>
              <w:pStyle w:val="ConsPlusNormal"/>
              <w:jc w:val="both"/>
            </w:pPr>
            <w:r w:rsidRPr="00AF1EB8">
              <w:t>Всеобщая история. История нового времени. XIX - начало XX в.</w:t>
            </w:r>
          </w:p>
        </w:tc>
        <w:tc>
          <w:tcPr>
            <w:tcW w:w="1822" w:type="dxa"/>
          </w:tcPr>
          <w:p w14:paraId="5DBBD55C" w14:textId="77777777" w:rsidR="00D37996" w:rsidRPr="00AF1EB8" w:rsidRDefault="00D37996" w:rsidP="007F16E7">
            <w:pPr>
              <w:pStyle w:val="ConsPlusNormal"/>
              <w:jc w:val="center"/>
            </w:pPr>
            <w:r w:rsidRPr="00AF1EB8">
              <w:t>23</w:t>
            </w:r>
          </w:p>
        </w:tc>
      </w:tr>
      <w:tr w:rsidR="00D37996" w:rsidRPr="00AF1EB8" w14:paraId="76EE6266" w14:textId="77777777" w:rsidTr="00B62986">
        <w:tc>
          <w:tcPr>
            <w:tcW w:w="1191" w:type="dxa"/>
            <w:vMerge/>
          </w:tcPr>
          <w:p w14:paraId="1BE45FA5" w14:textId="77777777" w:rsidR="00D37996" w:rsidRPr="00AF1EB8" w:rsidRDefault="00D37996" w:rsidP="007F16E7">
            <w:pPr>
              <w:pStyle w:val="ConsPlusNormal"/>
            </w:pPr>
          </w:p>
        </w:tc>
        <w:tc>
          <w:tcPr>
            <w:tcW w:w="7235" w:type="dxa"/>
          </w:tcPr>
          <w:p w14:paraId="23360F97" w14:textId="6CBA1FEF" w:rsidR="00D37996" w:rsidRPr="00AF1EB8" w:rsidRDefault="00B62986" w:rsidP="007F16E7">
            <w:pPr>
              <w:pStyle w:val="ConsPlusNormal"/>
              <w:jc w:val="both"/>
            </w:pPr>
            <w:r w:rsidRPr="00AF1EB8">
              <w:t>История России. Россия в XVIII - начале XIX в.: от царства к империи</w:t>
            </w:r>
          </w:p>
        </w:tc>
        <w:tc>
          <w:tcPr>
            <w:tcW w:w="1822" w:type="dxa"/>
          </w:tcPr>
          <w:p w14:paraId="6C00D4BE" w14:textId="77777777" w:rsidR="00D37996" w:rsidRPr="00AF1EB8" w:rsidRDefault="00D37996" w:rsidP="007F16E7">
            <w:pPr>
              <w:pStyle w:val="ConsPlusNormal"/>
              <w:jc w:val="center"/>
            </w:pPr>
            <w:r w:rsidRPr="00AF1EB8">
              <w:t>45</w:t>
            </w:r>
          </w:p>
        </w:tc>
      </w:tr>
    </w:tbl>
    <w:p w14:paraId="3241DA1E" w14:textId="77777777" w:rsidR="00D37996" w:rsidRPr="00AF1EB8" w:rsidRDefault="00D37996" w:rsidP="00D37996">
      <w:pPr>
        <w:pStyle w:val="ConsPlusNormal"/>
        <w:ind w:left="896"/>
        <w:jc w:val="both"/>
      </w:pPr>
    </w:p>
    <w:p w14:paraId="23597C81" w14:textId="77777777" w:rsidR="00D37996" w:rsidRPr="00AF1EB8" w:rsidRDefault="00D37996" w:rsidP="00D37996">
      <w:pPr>
        <w:pStyle w:val="ConsPlusNormal"/>
        <w:ind w:left="360"/>
        <w:jc w:val="both"/>
      </w:pPr>
      <w:r w:rsidRPr="00AF1EB8">
        <w:t>150.3. Содержание обучения в 5 классе.</w:t>
      </w:r>
    </w:p>
    <w:p w14:paraId="3B0A1EE8" w14:textId="77777777" w:rsidR="00D37996" w:rsidRPr="00AF1EB8" w:rsidRDefault="00D37996" w:rsidP="00D37996">
      <w:pPr>
        <w:pStyle w:val="ConsPlusNormal"/>
        <w:ind w:left="360"/>
        <w:jc w:val="both"/>
      </w:pPr>
      <w:r w:rsidRPr="00AF1EB8">
        <w:t>150.3.1. История Древнего мира.</w:t>
      </w:r>
    </w:p>
    <w:p w14:paraId="0E506D0C" w14:textId="77777777" w:rsidR="00D37996" w:rsidRPr="00AF1EB8" w:rsidRDefault="00D37996" w:rsidP="00D37996">
      <w:pPr>
        <w:pStyle w:val="ConsPlusNormal"/>
        <w:ind w:left="360"/>
        <w:jc w:val="both"/>
      </w:pPr>
      <w:r w:rsidRPr="00AF1EB8">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14:paraId="3E7412C4" w14:textId="77777777" w:rsidR="00D37996" w:rsidRPr="00AF1EB8" w:rsidRDefault="00D37996" w:rsidP="00D37996">
      <w:pPr>
        <w:pStyle w:val="ConsPlusNormal"/>
        <w:ind w:left="360"/>
        <w:jc w:val="both"/>
      </w:pPr>
      <w:r w:rsidRPr="00AF1EB8">
        <w:t>150.3.2. Первобытность.</w:t>
      </w:r>
    </w:p>
    <w:p w14:paraId="0600C5E5" w14:textId="77777777" w:rsidR="00D37996" w:rsidRPr="00AF1EB8" w:rsidRDefault="00D37996" w:rsidP="00D37996">
      <w:pPr>
        <w:pStyle w:val="ConsPlusNormal"/>
        <w:ind w:left="360"/>
        <w:jc w:val="both"/>
      </w:pPr>
      <w:r w:rsidRPr="00AF1EB8">
        <w:t>Происхождение, расселение и эволюция древнейшего человека.</w:t>
      </w:r>
    </w:p>
    <w:p w14:paraId="66B489C0" w14:textId="77777777" w:rsidR="00D37996" w:rsidRPr="00AF1EB8" w:rsidRDefault="00D37996" w:rsidP="00D37996">
      <w:pPr>
        <w:pStyle w:val="ConsPlusNormal"/>
        <w:ind w:left="360"/>
        <w:jc w:val="both"/>
      </w:pPr>
      <w:r w:rsidRPr="00AF1EB8">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14:paraId="3715875B" w14:textId="77777777" w:rsidR="00D37996" w:rsidRPr="00AF1EB8" w:rsidRDefault="00D37996" w:rsidP="00D37996">
      <w:pPr>
        <w:pStyle w:val="ConsPlusNormal"/>
        <w:ind w:left="360"/>
        <w:jc w:val="both"/>
      </w:pPr>
      <w:r w:rsidRPr="00AF1EB8">
        <w:t>Условия жизни и занятия первобытных людей.</w:t>
      </w:r>
    </w:p>
    <w:p w14:paraId="4FF68A85" w14:textId="77777777" w:rsidR="00D37996" w:rsidRPr="00AF1EB8" w:rsidRDefault="00D37996" w:rsidP="00D37996">
      <w:pPr>
        <w:pStyle w:val="ConsPlusNormal"/>
        <w:ind w:left="360"/>
        <w:jc w:val="both"/>
      </w:pPr>
      <w:r w:rsidRPr="00AF1EB8">
        <w:t>Овладение огнем. Орудия и жилища первобытных людей.</w:t>
      </w:r>
    </w:p>
    <w:p w14:paraId="402CEFB3" w14:textId="77777777" w:rsidR="00D37996" w:rsidRPr="00AF1EB8" w:rsidRDefault="00D37996" w:rsidP="00D37996">
      <w:pPr>
        <w:pStyle w:val="ConsPlusNormal"/>
        <w:ind w:left="360"/>
        <w:jc w:val="both"/>
      </w:pPr>
      <w:r w:rsidRPr="00AF1EB8">
        <w:t>Появление человека разумного. Охота и собирательство. Присваивающее хозяйство. Род и родовые отношения.</w:t>
      </w:r>
    </w:p>
    <w:p w14:paraId="16F488A3" w14:textId="77777777" w:rsidR="00D37996" w:rsidRPr="00AF1EB8" w:rsidRDefault="00D37996" w:rsidP="00D37996">
      <w:pPr>
        <w:pStyle w:val="ConsPlusNormal"/>
        <w:ind w:left="360"/>
        <w:jc w:val="both"/>
      </w:pPr>
      <w:r w:rsidRPr="00AF1EB8">
        <w:t>Представления об окружающем мире, верования первобытных людей. Искусство первобытных людей.</w:t>
      </w:r>
    </w:p>
    <w:p w14:paraId="3E2A8A31" w14:textId="77777777" w:rsidR="00D37996" w:rsidRPr="00AF1EB8" w:rsidRDefault="00D37996" w:rsidP="00D37996">
      <w:pPr>
        <w:pStyle w:val="ConsPlusNormal"/>
        <w:ind w:left="360"/>
        <w:jc w:val="both"/>
      </w:pPr>
      <w:r w:rsidRPr="00AF1EB8">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14:paraId="01043D64" w14:textId="77777777" w:rsidR="00D37996" w:rsidRPr="00AF1EB8" w:rsidRDefault="00D37996" w:rsidP="00D37996">
      <w:pPr>
        <w:pStyle w:val="ConsPlusNormal"/>
        <w:ind w:left="360"/>
        <w:jc w:val="both"/>
      </w:pPr>
      <w:r w:rsidRPr="00AF1EB8">
        <w:t>Переход от родовой к соседской общине. Появление знати.</w:t>
      </w:r>
    </w:p>
    <w:p w14:paraId="1AB3D2AA" w14:textId="77777777" w:rsidR="00D37996" w:rsidRPr="00AF1EB8" w:rsidRDefault="00D37996" w:rsidP="00D37996">
      <w:pPr>
        <w:pStyle w:val="ConsPlusNormal"/>
        <w:ind w:left="360"/>
        <w:jc w:val="both"/>
      </w:pPr>
      <w:r w:rsidRPr="00AF1EB8">
        <w:t>Кочевые общества евразийских степей в эпоху бронзы и раннем железном веке. Степь и ее роль в распространении культурных взаимовлияний.</w:t>
      </w:r>
    </w:p>
    <w:p w14:paraId="7FA5731C" w14:textId="77777777" w:rsidR="00D37996" w:rsidRPr="00AF1EB8" w:rsidRDefault="00D37996" w:rsidP="00D37996">
      <w:pPr>
        <w:pStyle w:val="ConsPlusNormal"/>
        <w:ind w:left="360"/>
        <w:jc w:val="both"/>
      </w:pPr>
      <w:r w:rsidRPr="00AF1EB8">
        <w:t>Разложение первобытнообщинных отношений. На пороге цивилизации.</w:t>
      </w:r>
    </w:p>
    <w:p w14:paraId="093DFD16" w14:textId="77777777" w:rsidR="00D37996" w:rsidRPr="00AF1EB8" w:rsidRDefault="00D37996" w:rsidP="00D37996">
      <w:pPr>
        <w:pStyle w:val="ConsPlusNormal"/>
        <w:ind w:left="360"/>
        <w:jc w:val="both"/>
      </w:pPr>
      <w:r w:rsidRPr="00AF1EB8">
        <w:t>150.3.3. Древний мир.</w:t>
      </w:r>
    </w:p>
    <w:p w14:paraId="2A22F342" w14:textId="77777777" w:rsidR="00D37996" w:rsidRPr="00AF1EB8" w:rsidRDefault="00D37996" w:rsidP="00D37996">
      <w:pPr>
        <w:pStyle w:val="ConsPlusNormal"/>
        <w:ind w:left="360"/>
        <w:jc w:val="both"/>
      </w:pPr>
      <w:r w:rsidRPr="00AF1EB8">
        <w:t>Понятие и хронологические рамки истории Древнего мира. Карта Древнего мира.</w:t>
      </w:r>
    </w:p>
    <w:p w14:paraId="19DB02A5" w14:textId="77777777" w:rsidR="00D37996" w:rsidRPr="00AF1EB8" w:rsidRDefault="00D37996" w:rsidP="00D37996">
      <w:pPr>
        <w:pStyle w:val="ConsPlusNormal"/>
        <w:ind w:left="360"/>
        <w:jc w:val="both"/>
      </w:pPr>
      <w:r w:rsidRPr="00AF1EB8">
        <w:t>150.3.3.1. Древний Восток</w:t>
      </w:r>
    </w:p>
    <w:p w14:paraId="02013B5A" w14:textId="77777777" w:rsidR="00D37996" w:rsidRPr="00AF1EB8" w:rsidRDefault="00D37996" w:rsidP="00D37996">
      <w:pPr>
        <w:pStyle w:val="ConsPlusNormal"/>
        <w:ind w:left="360"/>
        <w:jc w:val="both"/>
      </w:pPr>
      <w:r w:rsidRPr="00AF1EB8">
        <w:t>Понятие "Древний Восток". Карта древневосточного мира.</w:t>
      </w:r>
    </w:p>
    <w:p w14:paraId="044EA325" w14:textId="77777777" w:rsidR="00D37996" w:rsidRPr="00AF1EB8" w:rsidRDefault="00D37996" w:rsidP="00D37996">
      <w:pPr>
        <w:pStyle w:val="ConsPlusNormal"/>
        <w:ind w:left="360"/>
        <w:jc w:val="both"/>
      </w:pPr>
      <w:r w:rsidRPr="00AF1EB8">
        <w:t>150.3.3.2. Древний Египет.</w:t>
      </w:r>
    </w:p>
    <w:p w14:paraId="57D585CE" w14:textId="77777777" w:rsidR="00D37996" w:rsidRPr="00AF1EB8" w:rsidRDefault="00D37996" w:rsidP="00D37996">
      <w:pPr>
        <w:pStyle w:val="ConsPlusNormal"/>
        <w:ind w:left="360"/>
        <w:jc w:val="both"/>
      </w:pPr>
      <w:r w:rsidRPr="00AF1EB8">
        <w:t>Природа Египта. Условия жизни и занятия древних египтян.</w:t>
      </w:r>
    </w:p>
    <w:p w14:paraId="357B059F" w14:textId="77777777" w:rsidR="00D37996" w:rsidRPr="00AF1EB8" w:rsidRDefault="00D37996" w:rsidP="00D37996">
      <w:pPr>
        <w:pStyle w:val="ConsPlusNormal"/>
        <w:ind w:left="360"/>
        <w:jc w:val="both"/>
      </w:pPr>
      <w:r w:rsidRPr="00AF1EB8">
        <w:t>Возникновение государственной власти. Объединение Египта.</w:t>
      </w:r>
    </w:p>
    <w:p w14:paraId="4B936E7E" w14:textId="77777777" w:rsidR="00D37996" w:rsidRPr="00AF1EB8" w:rsidRDefault="00D37996" w:rsidP="00D37996">
      <w:pPr>
        <w:pStyle w:val="ConsPlusNormal"/>
        <w:ind w:left="360"/>
        <w:jc w:val="both"/>
      </w:pPr>
      <w:r w:rsidRPr="00AF1EB8">
        <w:t>Управление государством (фараон, вельможи, чиновники). Положение и повинности населения. Рабы.</w:t>
      </w:r>
    </w:p>
    <w:p w14:paraId="7202A76B" w14:textId="77777777" w:rsidR="00D37996" w:rsidRPr="00AF1EB8" w:rsidRDefault="00D37996" w:rsidP="00D37996">
      <w:pPr>
        <w:pStyle w:val="ConsPlusNormal"/>
        <w:ind w:left="360"/>
        <w:jc w:val="both"/>
      </w:pPr>
      <w:r w:rsidRPr="00AF1EB8">
        <w:t>Развитие земледелия, скотоводства, ремесел.</w:t>
      </w:r>
    </w:p>
    <w:p w14:paraId="6ADDB74B" w14:textId="77777777" w:rsidR="00D37996" w:rsidRPr="00AF1EB8" w:rsidRDefault="00D37996" w:rsidP="00D37996">
      <w:pPr>
        <w:pStyle w:val="ConsPlusNormal"/>
        <w:ind w:left="360"/>
        <w:jc w:val="both"/>
      </w:pPr>
      <w:r w:rsidRPr="00AF1EB8">
        <w:t>Хозяйство Древнего Египта в середине II тыс. до н.э. Египетское войско.</w:t>
      </w:r>
    </w:p>
    <w:p w14:paraId="56CDA929" w14:textId="77777777" w:rsidR="00D37996" w:rsidRPr="00AF1EB8" w:rsidRDefault="00D37996" w:rsidP="00D37996">
      <w:pPr>
        <w:pStyle w:val="ConsPlusNormal"/>
        <w:ind w:left="360"/>
        <w:jc w:val="both"/>
      </w:pPr>
      <w:r w:rsidRPr="00AF1EB8">
        <w:t>Отношения Египта с соседними народами.</w:t>
      </w:r>
    </w:p>
    <w:p w14:paraId="2ADF7FE9" w14:textId="77777777" w:rsidR="00D37996" w:rsidRPr="00AF1EB8" w:rsidRDefault="00D37996" w:rsidP="00D37996">
      <w:pPr>
        <w:pStyle w:val="ConsPlusNormal"/>
        <w:ind w:left="360"/>
        <w:jc w:val="both"/>
      </w:pPr>
      <w:r w:rsidRPr="00AF1EB8">
        <w:t>Тутмос III. Завоевательные походы фараонов. Могущество Египта при Рамсесе II.</w:t>
      </w:r>
    </w:p>
    <w:p w14:paraId="5B3AC457" w14:textId="77777777" w:rsidR="00D37996" w:rsidRPr="00AF1EB8" w:rsidRDefault="00D37996" w:rsidP="00D37996">
      <w:pPr>
        <w:pStyle w:val="ConsPlusNormal"/>
        <w:ind w:left="360"/>
        <w:jc w:val="both"/>
      </w:pPr>
      <w:r w:rsidRPr="00AF1EB8">
        <w:t>Религиозные верования египтян. Боги Древнего Египта. Храмы и жрецы.</w:t>
      </w:r>
    </w:p>
    <w:p w14:paraId="788B2E5F" w14:textId="77777777" w:rsidR="00D37996" w:rsidRPr="00AF1EB8" w:rsidRDefault="00D37996" w:rsidP="00D37996">
      <w:pPr>
        <w:pStyle w:val="ConsPlusNormal"/>
        <w:ind w:left="360"/>
        <w:jc w:val="both"/>
      </w:pPr>
      <w:r w:rsidRPr="00AF1EB8">
        <w:t>Фараон-реформатор Эхнатон. Пирамиды и гробницы. Храмы</w:t>
      </w:r>
    </w:p>
    <w:p w14:paraId="0E7EDA84" w14:textId="77777777" w:rsidR="00D37996" w:rsidRPr="00AF1EB8" w:rsidRDefault="00D37996" w:rsidP="00D37996">
      <w:pPr>
        <w:pStyle w:val="ConsPlusNormal"/>
        <w:ind w:left="360"/>
        <w:jc w:val="both"/>
      </w:pPr>
      <w:r w:rsidRPr="00AF1EB8">
        <w:t>Письменность (иероглифы, папирус). Открытие Ж.Ф. Шампольона. Образование.</w:t>
      </w:r>
    </w:p>
    <w:p w14:paraId="3391B1ED" w14:textId="77777777" w:rsidR="00D37996" w:rsidRPr="00AF1EB8" w:rsidRDefault="00D37996" w:rsidP="00D37996">
      <w:pPr>
        <w:pStyle w:val="ConsPlusNormal"/>
        <w:ind w:left="360"/>
        <w:jc w:val="both"/>
      </w:pPr>
      <w:r w:rsidRPr="00AF1EB8">
        <w:t>Познания древних египтян (астрономия, математика, медицина). Искусство Древнего Египта (архитектура, рельефы, фрески).</w:t>
      </w:r>
    </w:p>
    <w:p w14:paraId="77639EDF" w14:textId="77777777" w:rsidR="00D37996" w:rsidRPr="00AF1EB8" w:rsidRDefault="00D37996" w:rsidP="00D37996">
      <w:pPr>
        <w:pStyle w:val="ConsPlusNormal"/>
        <w:ind w:left="360"/>
        <w:jc w:val="both"/>
      </w:pPr>
      <w:r w:rsidRPr="00AF1EB8">
        <w:t>150.3.3.3. Древние цивилизации Месопотамии.</w:t>
      </w:r>
    </w:p>
    <w:p w14:paraId="43D2BFAE" w14:textId="77777777" w:rsidR="00D37996" w:rsidRPr="00AF1EB8" w:rsidRDefault="00D37996" w:rsidP="00D37996">
      <w:pPr>
        <w:pStyle w:val="ConsPlusNormal"/>
        <w:ind w:left="360"/>
        <w:jc w:val="both"/>
      </w:pPr>
      <w:r w:rsidRPr="00AF1EB8">
        <w:t>Природные условия Месопотамии (Междуречья). Занятия населения.</w:t>
      </w:r>
    </w:p>
    <w:p w14:paraId="07105AFE" w14:textId="77777777" w:rsidR="00D37996" w:rsidRPr="00AF1EB8" w:rsidRDefault="00D37996" w:rsidP="00D37996">
      <w:pPr>
        <w:pStyle w:val="ConsPlusNormal"/>
        <w:ind w:left="360"/>
        <w:jc w:val="both"/>
      </w:pPr>
      <w:r w:rsidRPr="00AF1EB8">
        <w:t>Древнейшие города-государства. Создание единого государства.</w:t>
      </w:r>
    </w:p>
    <w:p w14:paraId="197F8184" w14:textId="77777777" w:rsidR="00D37996" w:rsidRPr="00AF1EB8" w:rsidRDefault="00D37996" w:rsidP="00D37996">
      <w:pPr>
        <w:pStyle w:val="ConsPlusNormal"/>
        <w:ind w:left="360"/>
        <w:jc w:val="both"/>
      </w:pPr>
      <w:r w:rsidRPr="00AF1EB8">
        <w:t>Письменность. Научные открытия древних шумеров. Религиозные верования.</w:t>
      </w:r>
    </w:p>
    <w:p w14:paraId="4B98641E" w14:textId="77777777" w:rsidR="00D37996" w:rsidRPr="00AF1EB8" w:rsidRDefault="00D37996" w:rsidP="00D37996">
      <w:pPr>
        <w:pStyle w:val="ConsPlusNormal"/>
        <w:ind w:left="360"/>
        <w:jc w:val="both"/>
      </w:pPr>
      <w:r w:rsidRPr="00AF1EB8">
        <w:t>Мифы и сказания.</w:t>
      </w:r>
    </w:p>
    <w:p w14:paraId="3045B176" w14:textId="77777777" w:rsidR="00D37996" w:rsidRPr="00AF1EB8" w:rsidRDefault="00D37996" w:rsidP="00D37996">
      <w:pPr>
        <w:pStyle w:val="ConsPlusNormal"/>
        <w:ind w:left="360"/>
        <w:jc w:val="both"/>
      </w:pPr>
      <w:r w:rsidRPr="00AF1EB8">
        <w:t>Древний Вавилон. Царь Хаммурапи и его законы.</w:t>
      </w:r>
    </w:p>
    <w:p w14:paraId="7CB5B82E" w14:textId="77777777" w:rsidR="00D37996" w:rsidRPr="00AF1EB8" w:rsidRDefault="00D37996" w:rsidP="00D37996">
      <w:pPr>
        <w:pStyle w:val="ConsPlusNormal"/>
        <w:ind w:left="360"/>
        <w:jc w:val="both"/>
      </w:pPr>
      <w:r w:rsidRPr="00AF1EB8">
        <w:t>Усиление Нововавилонского царства. Легендарные памятники города Вавилона.</w:t>
      </w:r>
    </w:p>
    <w:p w14:paraId="6267C561" w14:textId="77777777" w:rsidR="00D37996" w:rsidRPr="00AF1EB8" w:rsidRDefault="00D37996" w:rsidP="00D37996">
      <w:pPr>
        <w:pStyle w:val="ConsPlusNormal"/>
        <w:ind w:left="360"/>
        <w:jc w:val="both"/>
      </w:pPr>
      <w:r w:rsidRPr="00AF1EB8">
        <w:t>150.3.3.4. Восточное Средиземноморье в древности.</w:t>
      </w:r>
    </w:p>
    <w:p w14:paraId="420C0011" w14:textId="77777777" w:rsidR="00D37996" w:rsidRPr="00AF1EB8" w:rsidRDefault="00D37996" w:rsidP="00D37996">
      <w:pPr>
        <w:pStyle w:val="ConsPlusNormal"/>
        <w:ind w:left="360"/>
        <w:jc w:val="both"/>
      </w:pPr>
      <w:r w:rsidRPr="00AF1EB8">
        <w:t>Природные условия, их влияние на занятия жителей. Финикии: развитие ремесел, караванной и морской торговли. Города-государства. Финикийская колонизация. Изобретения финикийцев. Финикийский алфавит.</w:t>
      </w:r>
    </w:p>
    <w:p w14:paraId="616B603E" w14:textId="77777777" w:rsidR="00D37996" w:rsidRPr="00AF1EB8" w:rsidRDefault="00D37996" w:rsidP="00D37996">
      <w:pPr>
        <w:pStyle w:val="ConsPlusNormal"/>
        <w:ind w:left="360"/>
        <w:jc w:val="both"/>
      </w:pPr>
      <w:r w:rsidRPr="00AF1EB8">
        <w:t>Палестина и ее население. Возникновение Израильского государства. Царь Соломон. Религиозные верования. Ветхозаветные предания.</w:t>
      </w:r>
    </w:p>
    <w:p w14:paraId="6F582315" w14:textId="77777777" w:rsidR="00D37996" w:rsidRPr="00AF1EB8" w:rsidRDefault="00D37996" w:rsidP="00D37996">
      <w:pPr>
        <w:pStyle w:val="ConsPlusNormal"/>
        <w:ind w:left="360"/>
        <w:jc w:val="both"/>
      </w:pPr>
      <w:r w:rsidRPr="00AF1EB8">
        <w:t>150.3.3.5. Ассирия. Персидская держава.</w:t>
      </w:r>
    </w:p>
    <w:p w14:paraId="2346C06F" w14:textId="77777777" w:rsidR="00D37996" w:rsidRPr="00AF1EB8" w:rsidRDefault="00D37996" w:rsidP="00D37996">
      <w:pPr>
        <w:pStyle w:val="ConsPlusNormal"/>
        <w:ind w:left="360"/>
        <w:jc w:val="both"/>
      </w:pPr>
      <w:r w:rsidRPr="00AF1EB8">
        <w:t>Ассирия. Завоевания ассирийцев. Создание сильной державы. Культурные сокровища Ниневии. Гибель империи.</w:t>
      </w:r>
    </w:p>
    <w:p w14:paraId="6C513A10" w14:textId="77777777" w:rsidR="00D37996" w:rsidRPr="00AF1EB8" w:rsidRDefault="00D37996" w:rsidP="00D37996">
      <w:pPr>
        <w:pStyle w:val="ConsPlusNormal"/>
        <w:ind w:left="360"/>
        <w:jc w:val="both"/>
      </w:pPr>
      <w:r w:rsidRPr="00AF1EB8">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14:paraId="032D6C8E" w14:textId="77777777" w:rsidR="00D37996" w:rsidRPr="00AF1EB8" w:rsidRDefault="00D37996" w:rsidP="00D37996">
      <w:pPr>
        <w:pStyle w:val="ConsPlusNormal"/>
        <w:ind w:left="360"/>
        <w:jc w:val="both"/>
      </w:pPr>
      <w:r w:rsidRPr="00AF1EB8">
        <w:t>150.3.3.6. Древняя Индия. Древний Китай.</w:t>
      </w:r>
    </w:p>
    <w:p w14:paraId="00AA3711" w14:textId="77777777" w:rsidR="00D37996" w:rsidRPr="00AF1EB8" w:rsidRDefault="00D37996" w:rsidP="00D37996">
      <w:pPr>
        <w:pStyle w:val="ConsPlusNormal"/>
        <w:ind w:left="360"/>
        <w:jc w:val="both"/>
      </w:pPr>
      <w:r w:rsidRPr="00AF1EB8">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14:paraId="1D0F327D" w14:textId="77777777" w:rsidR="00D37996" w:rsidRPr="00AF1EB8" w:rsidRDefault="00D37996" w:rsidP="00D37996">
      <w:pPr>
        <w:pStyle w:val="ConsPlusNormal"/>
        <w:ind w:left="360"/>
        <w:jc w:val="both"/>
      </w:pPr>
      <w:r w:rsidRPr="00AF1EB8">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w:t>
      </w:r>
    </w:p>
    <w:p w14:paraId="6B10AF6E" w14:textId="77777777" w:rsidR="00D37996" w:rsidRPr="00AF1EB8" w:rsidRDefault="00D37996" w:rsidP="00D37996">
      <w:pPr>
        <w:pStyle w:val="ConsPlusNormal"/>
        <w:ind w:left="360"/>
        <w:jc w:val="both"/>
      </w:pPr>
      <w:r w:rsidRPr="00AF1EB8">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7A270DB3" w14:textId="77777777" w:rsidR="00D37996" w:rsidRPr="00AF1EB8" w:rsidRDefault="00D37996" w:rsidP="00D37996">
      <w:pPr>
        <w:pStyle w:val="ConsPlusNormal"/>
        <w:ind w:left="360"/>
        <w:jc w:val="both"/>
      </w:pPr>
      <w:r w:rsidRPr="00AF1EB8">
        <w:t>Религиозно-философские учения Древнего Китая. Конфуций. Научные знания и изобретения древних китайцев.</w:t>
      </w:r>
    </w:p>
    <w:p w14:paraId="4745827D" w14:textId="77777777" w:rsidR="00D37996" w:rsidRPr="00AF1EB8" w:rsidRDefault="00D37996" w:rsidP="00D37996">
      <w:pPr>
        <w:pStyle w:val="ConsPlusNormal"/>
        <w:ind w:left="360"/>
        <w:jc w:val="both"/>
      </w:pPr>
      <w:r w:rsidRPr="00AF1EB8">
        <w:t>150.3.3.7. Древняя Греция. Эллинизм.</w:t>
      </w:r>
    </w:p>
    <w:p w14:paraId="50ABD5FE" w14:textId="77777777" w:rsidR="00D37996" w:rsidRPr="00AF1EB8" w:rsidRDefault="00D37996" w:rsidP="00D37996">
      <w:pPr>
        <w:pStyle w:val="ConsPlusNormal"/>
        <w:ind w:left="360"/>
        <w:jc w:val="both"/>
      </w:pPr>
      <w:r w:rsidRPr="00AF1EB8">
        <w:t>150.3.3.7.1. Древнейшая Греция</w:t>
      </w:r>
    </w:p>
    <w:p w14:paraId="6B3D5048" w14:textId="77777777" w:rsidR="00D37996" w:rsidRPr="00AF1EB8" w:rsidRDefault="00D37996" w:rsidP="00D37996">
      <w:pPr>
        <w:pStyle w:val="ConsPlusNormal"/>
        <w:ind w:left="360"/>
        <w:jc w:val="both"/>
      </w:pPr>
      <w:r w:rsidRPr="00AF1EB8">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w:t>
      </w:r>
    </w:p>
    <w:p w14:paraId="2A3DC049" w14:textId="77777777" w:rsidR="00D37996" w:rsidRPr="00AF1EB8" w:rsidRDefault="00D37996" w:rsidP="00D37996">
      <w:pPr>
        <w:pStyle w:val="ConsPlusNormal"/>
        <w:ind w:left="360"/>
        <w:jc w:val="both"/>
      </w:pPr>
      <w:r w:rsidRPr="00AF1EB8">
        <w:t>Верования древних греков. Пантеон Богов. Взаимоотношения Богов и людей.</w:t>
      </w:r>
    </w:p>
    <w:p w14:paraId="1E067A2D" w14:textId="77777777" w:rsidR="00D37996" w:rsidRPr="00AF1EB8" w:rsidRDefault="00D37996" w:rsidP="00D37996">
      <w:pPr>
        <w:pStyle w:val="ConsPlusNormal"/>
        <w:ind w:left="360"/>
        <w:jc w:val="both"/>
      </w:pPr>
      <w:r w:rsidRPr="00AF1EB8">
        <w:t>Троянская война. Вторжение дорийских племен. Поэмы Гомера "Илиада", "Одиссея".</w:t>
      </w:r>
    </w:p>
    <w:p w14:paraId="7989D906" w14:textId="77777777" w:rsidR="00D37996" w:rsidRPr="00AF1EB8" w:rsidRDefault="00D37996" w:rsidP="00D37996">
      <w:pPr>
        <w:pStyle w:val="ConsPlusNormal"/>
        <w:ind w:left="360"/>
        <w:jc w:val="both"/>
      </w:pPr>
      <w:r w:rsidRPr="00AF1EB8">
        <w:t>150.3.3.7.2. Греческие полисы</w:t>
      </w:r>
    </w:p>
    <w:p w14:paraId="3857C2BA" w14:textId="77777777" w:rsidR="00D37996" w:rsidRPr="00AF1EB8" w:rsidRDefault="00D37996" w:rsidP="00D37996">
      <w:pPr>
        <w:pStyle w:val="ConsPlusNormal"/>
        <w:ind w:left="360"/>
        <w:jc w:val="both"/>
      </w:pPr>
      <w:r w:rsidRPr="00AF1EB8">
        <w:t>Подъем хозяйственной жизни после "темных веков". Развитие земледелия и ремесла. Становление полисов, их политическое устройство. Аристократия и демос.</w:t>
      </w:r>
    </w:p>
    <w:p w14:paraId="19D623AD" w14:textId="77777777" w:rsidR="00D37996" w:rsidRPr="00AF1EB8" w:rsidRDefault="00D37996" w:rsidP="00D37996">
      <w:pPr>
        <w:pStyle w:val="ConsPlusNormal"/>
        <w:ind w:left="360"/>
        <w:jc w:val="both"/>
      </w:pPr>
      <w:r w:rsidRPr="00AF1EB8">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14:paraId="47236FFA" w14:textId="77777777" w:rsidR="00D37996" w:rsidRPr="00AF1EB8" w:rsidRDefault="00D37996" w:rsidP="00D37996">
      <w:pPr>
        <w:pStyle w:val="ConsPlusNormal"/>
        <w:ind w:left="360"/>
        <w:jc w:val="both"/>
      </w:pPr>
      <w:r w:rsidRPr="00AF1EB8">
        <w:t>Афины: утверждение демократии. Законы Солона. Реформы Клисфена, их значение.</w:t>
      </w:r>
    </w:p>
    <w:p w14:paraId="358B9247" w14:textId="77777777" w:rsidR="00D37996" w:rsidRPr="00AF1EB8" w:rsidRDefault="00D37996" w:rsidP="00D37996">
      <w:pPr>
        <w:pStyle w:val="ConsPlusNormal"/>
        <w:ind w:left="360"/>
        <w:jc w:val="both"/>
      </w:pPr>
      <w:r w:rsidRPr="00AF1EB8">
        <w:t>Спарта: основные группы населения, политическое устройство. Организация военного дела. Спартанское воспитание.</w:t>
      </w:r>
    </w:p>
    <w:p w14:paraId="46777A12" w14:textId="77777777" w:rsidR="00D37996" w:rsidRPr="00AF1EB8" w:rsidRDefault="00D37996" w:rsidP="00D37996">
      <w:pPr>
        <w:pStyle w:val="ConsPlusNormal"/>
        <w:ind w:left="360"/>
        <w:jc w:val="both"/>
      </w:pPr>
      <w:r w:rsidRPr="00AF1EB8">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7092DAEE" w14:textId="77777777" w:rsidR="00D37996" w:rsidRPr="00AF1EB8" w:rsidRDefault="00D37996" w:rsidP="00D37996">
      <w:pPr>
        <w:pStyle w:val="ConsPlusNormal"/>
        <w:ind w:left="360"/>
        <w:jc w:val="both"/>
      </w:pPr>
      <w:r w:rsidRPr="00AF1EB8">
        <w:t>Возвышение Афинского государства. Афины при Перикле. Хозяйственная жизнь.</w:t>
      </w:r>
    </w:p>
    <w:p w14:paraId="4CE5C6DC" w14:textId="77777777" w:rsidR="00D37996" w:rsidRPr="00AF1EB8" w:rsidRDefault="00D37996" w:rsidP="00D37996">
      <w:pPr>
        <w:pStyle w:val="ConsPlusNormal"/>
        <w:ind w:left="360"/>
        <w:jc w:val="both"/>
      </w:pPr>
      <w:r w:rsidRPr="00AF1EB8">
        <w:t>150.3.3.7.3. Культура Древней Греции.</w:t>
      </w:r>
    </w:p>
    <w:p w14:paraId="260ABD11" w14:textId="77777777" w:rsidR="00D37996" w:rsidRPr="00AF1EB8" w:rsidRDefault="00D37996" w:rsidP="00D37996">
      <w:pPr>
        <w:pStyle w:val="ConsPlusNormal"/>
        <w:ind w:left="360"/>
        <w:jc w:val="both"/>
      </w:pPr>
      <w:r w:rsidRPr="00AF1EB8">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14:paraId="0503F22C" w14:textId="77777777" w:rsidR="00D37996" w:rsidRPr="00AF1EB8" w:rsidRDefault="00D37996" w:rsidP="00D37996">
      <w:pPr>
        <w:pStyle w:val="ConsPlusNormal"/>
        <w:ind w:left="360"/>
        <w:jc w:val="both"/>
      </w:pPr>
      <w:r w:rsidRPr="00AF1EB8">
        <w:t>150.3.3.7.4. Македонские завоевания. Эллинизм.</w:t>
      </w:r>
    </w:p>
    <w:p w14:paraId="036E2FEB" w14:textId="77777777" w:rsidR="00D37996" w:rsidRPr="00AF1EB8" w:rsidRDefault="00D37996" w:rsidP="00D37996">
      <w:pPr>
        <w:pStyle w:val="ConsPlusNormal"/>
        <w:ind w:left="360"/>
        <w:jc w:val="both"/>
      </w:pPr>
      <w:r w:rsidRPr="00AF1EB8">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14:paraId="35310B1C" w14:textId="77777777" w:rsidR="00D37996" w:rsidRPr="00AF1EB8" w:rsidRDefault="00D37996" w:rsidP="00D37996">
      <w:pPr>
        <w:pStyle w:val="ConsPlusNormal"/>
        <w:ind w:left="360"/>
        <w:jc w:val="both"/>
      </w:pPr>
      <w:r w:rsidRPr="00AF1EB8">
        <w:t>Александр Македонский и его завоевания на Востоке. Распад державы Александра Македонского.</w:t>
      </w:r>
    </w:p>
    <w:p w14:paraId="3584089D" w14:textId="77777777" w:rsidR="00D37996" w:rsidRPr="00AF1EB8" w:rsidRDefault="00D37996" w:rsidP="00D37996">
      <w:pPr>
        <w:pStyle w:val="ConsPlusNormal"/>
        <w:ind w:left="360"/>
        <w:jc w:val="both"/>
      </w:pPr>
      <w:r w:rsidRPr="00AF1EB8">
        <w:t>Эллинистические государства Востока. Культура эллинистического мира. Александрия Египетская.</w:t>
      </w:r>
    </w:p>
    <w:p w14:paraId="254B47E7" w14:textId="77777777" w:rsidR="00D37996" w:rsidRPr="00AF1EB8" w:rsidRDefault="00D37996" w:rsidP="00D37996">
      <w:pPr>
        <w:pStyle w:val="ConsPlusNormal"/>
        <w:ind w:left="360"/>
        <w:jc w:val="both"/>
      </w:pPr>
      <w:r w:rsidRPr="00AF1EB8">
        <w:t>150.3.3.8. Древний Рим.</w:t>
      </w:r>
    </w:p>
    <w:p w14:paraId="54122CBA" w14:textId="77777777" w:rsidR="00D37996" w:rsidRPr="00AF1EB8" w:rsidRDefault="00D37996" w:rsidP="00D37996">
      <w:pPr>
        <w:pStyle w:val="ConsPlusNormal"/>
        <w:ind w:left="360"/>
        <w:jc w:val="both"/>
      </w:pPr>
      <w:r w:rsidRPr="00AF1EB8">
        <w:t>150.3.3.8.1. Возникновение Римского государства.</w:t>
      </w:r>
    </w:p>
    <w:p w14:paraId="584AC42B" w14:textId="77777777" w:rsidR="00D37996" w:rsidRPr="00AF1EB8" w:rsidRDefault="00D37996" w:rsidP="00D37996">
      <w:pPr>
        <w:pStyle w:val="ConsPlusNormal"/>
        <w:ind w:left="360"/>
        <w:jc w:val="both"/>
      </w:pPr>
      <w:r w:rsidRPr="00AF1EB8">
        <w:t>Природа и население Апеннинского полуострова в древности. Этрусские города-государства. Наследие этрусков.</w:t>
      </w:r>
    </w:p>
    <w:p w14:paraId="47549557" w14:textId="77777777" w:rsidR="00D37996" w:rsidRPr="00AF1EB8" w:rsidRDefault="00D37996" w:rsidP="00D37996">
      <w:pPr>
        <w:pStyle w:val="ConsPlusNormal"/>
        <w:ind w:left="360"/>
        <w:jc w:val="both"/>
      </w:pPr>
      <w:r w:rsidRPr="00AF1EB8">
        <w:t>Легенды об основании Рима. Рим эпохи царей.</w:t>
      </w:r>
    </w:p>
    <w:p w14:paraId="12F1FDC7" w14:textId="77777777" w:rsidR="00D37996" w:rsidRPr="00AF1EB8" w:rsidRDefault="00D37996" w:rsidP="00D37996">
      <w:pPr>
        <w:pStyle w:val="ConsPlusNormal"/>
        <w:ind w:left="360"/>
        <w:jc w:val="both"/>
      </w:pPr>
      <w:r w:rsidRPr="00AF1EB8">
        <w:t>Республика римских граждан. Патриции и плебеи. Управление и законы.</w:t>
      </w:r>
    </w:p>
    <w:p w14:paraId="68A18698" w14:textId="77777777" w:rsidR="00D37996" w:rsidRPr="00AF1EB8" w:rsidRDefault="00D37996" w:rsidP="00D37996">
      <w:pPr>
        <w:pStyle w:val="ConsPlusNormal"/>
        <w:ind w:left="360"/>
        <w:jc w:val="both"/>
      </w:pPr>
      <w:r w:rsidRPr="00AF1EB8">
        <w:t>Верования древних римлян. Боги. Жрецы.</w:t>
      </w:r>
    </w:p>
    <w:p w14:paraId="17B5641E" w14:textId="77777777" w:rsidR="00D37996" w:rsidRPr="00AF1EB8" w:rsidRDefault="00D37996" w:rsidP="00D37996">
      <w:pPr>
        <w:pStyle w:val="ConsPlusNormal"/>
        <w:ind w:left="360"/>
        <w:jc w:val="both"/>
      </w:pPr>
      <w:r w:rsidRPr="00AF1EB8">
        <w:t>Завоевание Римом Италии. Римское войско.</w:t>
      </w:r>
    </w:p>
    <w:p w14:paraId="24CE7FC8" w14:textId="77777777" w:rsidR="00D37996" w:rsidRPr="00AF1EB8" w:rsidRDefault="00D37996" w:rsidP="00D37996">
      <w:pPr>
        <w:pStyle w:val="ConsPlusNormal"/>
        <w:ind w:left="360"/>
        <w:jc w:val="both"/>
      </w:pPr>
      <w:r w:rsidRPr="00AF1EB8">
        <w:t>150.3.3.8.2. Римские завоевания в Средиземноморье</w:t>
      </w:r>
    </w:p>
    <w:p w14:paraId="2108EDEE" w14:textId="77777777" w:rsidR="00D37996" w:rsidRPr="00AF1EB8" w:rsidRDefault="00D37996" w:rsidP="00D37996">
      <w:pPr>
        <w:pStyle w:val="ConsPlusNormal"/>
        <w:ind w:left="360"/>
        <w:jc w:val="both"/>
      </w:pPr>
      <w:r w:rsidRPr="00AF1EB8">
        <w:t>Войны Рима с Карфагеном. Ганнибал; битва при Каннах. Поражение Карфагена.</w:t>
      </w:r>
    </w:p>
    <w:p w14:paraId="6E9C87DE" w14:textId="77777777" w:rsidR="00D37996" w:rsidRPr="00AF1EB8" w:rsidRDefault="00D37996" w:rsidP="00D37996">
      <w:pPr>
        <w:pStyle w:val="ConsPlusNormal"/>
        <w:ind w:left="360"/>
        <w:jc w:val="both"/>
      </w:pPr>
      <w:r w:rsidRPr="00AF1EB8">
        <w:t>Установление господства Рима в Средиземноморье. Римские провинции.</w:t>
      </w:r>
    </w:p>
    <w:p w14:paraId="061549A3" w14:textId="77777777" w:rsidR="00D37996" w:rsidRPr="00AF1EB8" w:rsidRDefault="00D37996" w:rsidP="00D37996">
      <w:pPr>
        <w:pStyle w:val="ConsPlusNormal"/>
        <w:ind w:left="360"/>
        <w:jc w:val="both"/>
      </w:pPr>
      <w:r w:rsidRPr="00AF1EB8">
        <w:t>150.3.3.8.3. Поздняя Римская республика. Гражданские войны.</w:t>
      </w:r>
    </w:p>
    <w:p w14:paraId="79B69A99" w14:textId="77777777" w:rsidR="00D37996" w:rsidRPr="00AF1EB8" w:rsidRDefault="00D37996" w:rsidP="00D37996">
      <w:pPr>
        <w:pStyle w:val="ConsPlusNormal"/>
        <w:ind w:left="360"/>
        <w:jc w:val="both"/>
      </w:pPr>
      <w:r w:rsidRPr="00AF1EB8">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14:paraId="6D55DC1C" w14:textId="77777777" w:rsidR="00D37996" w:rsidRPr="00AF1EB8" w:rsidRDefault="00D37996" w:rsidP="00D37996">
      <w:pPr>
        <w:pStyle w:val="ConsPlusNormal"/>
        <w:ind w:left="360"/>
        <w:jc w:val="both"/>
      </w:pPr>
      <w:r w:rsidRPr="00AF1EB8">
        <w:t>Восстание Спартака. Участие армии в гражданских войнах.</w:t>
      </w:r>
    </w:p>
    <w:p w14:paraId="11EA1A2E" w14:textId="77777777" w:rsidR="00D37996" w:rsidRPr="00AF1EB8" w:rsidRDefault="00D37996" w:rsidP="00D37996">
      <w:pPr>
        <w:pStyle w:val="ConsPlusNormal"/>
        <w:ind w:left="360"/>
        <w:jc w:val="both"/>
      </w:pPr>
      <w:r w:rsidRPr="00AF1EB8">
        <w:t>Первый триумвират. Гай Юлий Цезарь: путь к власти, диктатура.</w:t>
      </w:r>
    </w:p>
    <w:p w14:paraId="5CFB21DD" w14:textId="77777777" w:rsidR="00D37996" w:rsidRPr="00AF1EB8" w:rsidRDefault="00D37996" w:rsidP="00D37996">
      <w:pPr>
        <w:pStyle w:val="ConsPlusNormal"/>
        <w:ind w:left="360"/>
        <w:jc w:val="both"/>
      </w:pPr>
      <w:r w:rsidRPr="00AF1EB8">
        <w:t>150.3.3.8.4. Расцвет и падение Римской империи. Культура Древнего Рима</w:t>
      </w:r>
    </w:p>
    <w:p w14:paraId="294EFC3E" w14:textId="77777777" w:rsidR="00D37996" w:rsidRPr="00AF1EB8" w:rsidRDefault="00D37996" w:rsidP="00D37996">
      <w:pPr>
        <w:pStyle w:val="ConsPlusNormal"/>
        <w:ind w:left="360"/>
        <w:jc w:val="both"/>
      </w:pPr>
      <w:r w:rsidRPr="00AF1EB8">
        <w:t>Борьба между наследниками Цезаря. Победа Октавиана.</w:t>
      </w:r>
    </w:p>
    <w:p w14:paraId="562FB203" w14:textId="77777777" w:rsidR="00D37996" w:rsidRPr="00AF1EB8" w:rsidRDefault="00D37996" w:rsidP="00D37996">
      <w:pPr>
        <w:pStyle w:val="ConsPlusNormal"/>
        <w:ind w:left="360"/>
        <w:jc w:val="both"/>
      </w:pPr>
      <w:r w:rsidRPr="00AF1EB8">
        <w:t>Установление императорской власти. Октавиан Август. Римское гражданство. Римская литература, золотой век поэзии.</w:t>
      </w:r>
    </w:p>
    <w:p w14:paraId="7ECCEE9C" w14:textId="77777777" w:rsidR="00D37996" w:rsidRPr="00AF1EB8" w:rsidRDefault="00D37996" w:rsidP="00D37996">
      <w:pPr>
        <w:pStyle w:val="ConsPlusNormal"/>
        <w:ind w:left="360"/>
        <w:jc w:val="both"/>
      </w:pPr>
      <w:r w:rsidRPr="00AF1EB8">
        <w:t>Императоры Рима: завоеватели и правители. Римская империя: территория, управление.</w:t>
      </w:r>
    </w:p>
    <w:p w14:paraId="16EAC87E" w14:textId="77777777" w:rsidR="00D37996" w:rsidRPr="00AF1EB8" w:rsidRDefault="00D37996" w:rsidP="00D37996">
      <w:pPr>
        <w:pStyle w:val="ConsPlusNormal"/>
        <w:ind w:left="360"/>
        <w:jc w:val="both"/>
      </w:pPr>
      <w:r w:rsidRPr="00AF1EB8">
        <w:t>Возникновение и распространение христианства.</w:t>
      </w:r>
    </w:p>
    <w:p w14:paraId="481A39F4" w14:textId="77777777" w:rsidR="00D37996" w:rsidRPr="00AF1EB8" w:rsidRDefault="00D37996" w:rsidP="00D37996">
      <w:pPr>
        <w:pStyle w:val="ConsPlusNormal"/>
        <w:ind w:left="360"/>
        <w:jc w:val="both"/>
      </w:pPr>
      <w:r w:rsidRPr="00AF1EB8">
        <w:t>Искусство Древнего Рима: архитектура, скульптура. Пантеон. Развитие наук. Римское право. Римские историки. Ораторское искусство; Цицерон.</w:t>
      </w:r>
    </w:p>
    <w:p w14:paraId="312E179D" w14:textId="77777777" w:rsidR="00D37996" w:rsidRPr="00AF1EB8" w:rsidRDefault="00D37996" w:rsidP="00D37996">
      <w:pPr>
        <w:pStyle w:val="ConsPlusNormal"/>
        <w:ind w:left="360"/>
        <w:jc w:val="both"/>
      </w:pPr>
      <w:r w:rsidRPr="00AF1EB8">
        <w:t>Повседневная жизнь в столице и провинциях.</w:t>
      </w:r>
    </w:p>
    <w:p w14:paraId="504CB0EF" w14:textId="77777777" w:rsidR="00D37996" w:rsidRPr="00AF1EB8" w:rsidRDefault="00D37996" w:rsidP="00D37996">
      <w:pPr>
        <w:pStyle w:val="ConsPlusNormal"/>
        <w:ind w:left="360"/>
        <w:jc w:val="both"/>
      </w:pPr>
      <w:r w:rsidRPr="00AF1EB8">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14:paraId="292CA4EE" w14:textId="77777777" w:rsidR="00D37996" w:rsidRPr="00AF1EB8" w:rsidRDefault="00D37996" w:rsidP="00D37996">
      <w:pPr>
        <w:pStyle w:val="ConsPlusNormal"/>
        <w:ind w:left="360"/>
        <w:jc w:val="both"/>
      </w:pPr>
      <w:r w:rsidRPr="00AF1EB8">
        <w:t>Рим и варвары. Падение Западной Римской империи.</w:t>
      </w:r>
    </w:p>
    <w:p w14:paraId="75894D46" w14:textId="77777777" w:rsidR="000818BA" w:rsidRPr="00AF1EB8" w:rsidRDefault="00D37996" w:rsidP="000818BA">
      <w:pPr>
        <w:pStyle w:val="ConsPlusNormal"/>
        <w:ind w:left="360"/>
        <w:jc w:val="both"/>
      </w:pPr>
      <w:r w:rsidRPr="00AF1EB8">
        <w:t>Историческое и культурное наследие цивилизаций Древнего мира.</w:t>
      </w:r>
    </w:p>
    <w:p w14:paraId="29F68AE7" w14:textId="3F77C735" w:rsidR="00B62986" w:rsidRPr="00AF1EB8" w:rsidRDefault="00B62986" w:rsidP="000818BA">
      <w:pPr>
        <w:pStyle w:val="ConsPlusNormal"/>
        <w:ind w:left="360"/>
        <w:jc w:val="both"/>
      </w:pPr>
      <w:r w:rsidRPr="00AF1EB8">
        <w:t>150.3.4. История нашего края.</w:t>
      </w:r>
    </w:p>
    <w:p w14:paraId="29CC9ED8" w14:textId="723B8FDD" w:rsidR="00B62986" w:rsidRPr="00AF1EB8" w:rsidRDefault="00B62986" w:rsidP="00B62986">
      <w:pPr>
        <w:pStyle w:val="ConsPlusNormal"/>
        <w:ind w:left="360"/>
        <w:jc w:val="both"/>
      </w:pPr>
      <w:r w:rsidRPr="00AF1EB8">
        <w:t>"История нашего края в древности (до образования российского государства или до вхождения края в его состав):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p w14:paraId="528E295F" w14:textId="77777777" w:rsidR="00D37996" w:rsidRPr="00AF1EB8" w:rsidRDefault="00D37996" w:rsidP="00D37996">
      <w:pPr>
        <w:pStyle w:val="ConsPlusNormal"/>
        <w:ind w:left="360"/>
        <w:jc w:val="both"/>
      </w:pPr>
    </w:p>
    <w:p w14:paraId="32D5FCB3" w14:textId="77777777" w:rsidR="00D37996" w:rsidRPr="00AF1EB8" w:rsidRDefault="00D37996" w:rsidP="00D37996">
      <w:pPr>
        <w:pStyle w:val="ConsPlusNormal"/>
        <w:ind w:left="360"/>
        <w:jc w:val="both"/>
      </w:pPr>
      <w:r w:rsidRPr="00AF1EB8">
        <w:t>150.4. Содержание обучения в 6 классе.</w:t>
      </w:r>
    </w:p>
    <w:p w14:paraId="564C3B0A" w14:textId="77777777" w:rsidR="00D37996" w:rsidRPr="00AF1EB8" w:rsidRDefault="00D37996" w:rsidP="00D37996">
      <w:pPr>
        <w:pStyle w:val="ConsPlusNormal"/>
        <w:ind w:left="360"/>
        <w:jc w:val="both"/>
      </w:pPr>
      <w:r w:rsidRPr="00AF1EB8">
        <w:t>150.4.1. Всеобщая история. История Средних веков.</w:t>
      </w:r>
    </w:p>
    <w:p w14:paraId="4581CA92" w14:textId="77777777" w:rsidR="00D37996" w:rsidRPr="00AF1EB8" w:rsidRDefault="00D37996" w:rsidP="00D37996">
      <w:pPr>
        <w:pStyle w:val="ConsPlusNormal"/>
        <w:ind w:left="360"/>
        <w:jc w:val="both"/>
      </w:pPr>
      <w:r w:rsidRPr="00AF1EB8">
        <w:t>150.4.1.1. Введение.</w:t>
      </w:r>
    </w:p>
    <w:p w14:paraId="1F451803" w14:textId="77777777" w:rsidR="00D37996" w:rsidRPr="00AF1EB8" w:rsidRDefault="00D37996" w:rsidP="00D37996">
      <w:pPr>
        <w:pStyle w:val="ConsPlusNormal"/>
        <w:ind w:left="360"/>
        <w:jc w:val="both"/>
      </w:pPr>
      <w:r w:rsidRPr="00AF1EB8">
        <w:t>Средние века: понятие, хронологические рамки и периодизация Средневековья.</w:t>
      </w:r>
    </w:p>
    <w:p w14:paraId="38B6DDD1" w14:textId="77777777" w:rsidR="00D37996" w:rsidRPr="00AF1EB8" w:rsidRDefault="00D37996" w:rsidP="00D37996">
      <w:pPr>
        <w:pStyle w:val="ConsPlusNormal"/>
        <w:ind w:left="360"/>
        <w:jc w:val="both"/>
      </w:pPr>
      <w:r w:rsidRPr="00AF1EB8">
        <w:t>150.4.1.2. Европа в раннее Средневековье.</w:t>
      </w:r>
    </w:p>
    <w:p w14:paraId="5A6873A4" w14:textId="77777777" w:rsidR="00D37996" w:rsidRPr="00AF1EB8" w:rsidRDefault="00D37996" w:rsidP="00D37996">
      <w:pPr>
        <w:pStyle w:val="ConsPlusNormal"/>
        <w:ind w:left="360"/>
        <w:jc w:val="both"/>
      </w:pPr>
      <w:r w:rsidRPr="00AF1EB8">
        <w:t>Падение Западной Римской империи и образование варварских королевств.</w:t>
      </w:r>
    </w:p>
    <w:p w14:paraId="742936D0" w14:textId="77777777" w:rsidR="00D37996" w:rsidRPr="00AF1EB8" w:rsidRDefault="00D37996" w:rsidP="00D37996">
      <w:pPr>
        <w:pStyle w:val="ConsPlusNormal"/>
        <w:ind w:left="360"/>
        <w:jc w:val="both"/>
      </w:pPr>
      <w:r w:rsidRPr="00AF1EB8">
        <w:t>Византийская империя в VI - XI вв.</w:t>
      </w:r>
    </w:p>
    <w:p w14:paraId="6C28BA67" w14:textId="77777777" w:rsidR="00D37996" w:rsidRPr="00AF1EB8" w:rsidRDefault="00D37996" w:rsidP="00D37996">
      <w:pPr>
        <w:pStyle w:val="ConsPlusNormal"/>
        <w:ind w:left="360"/>
        <w:jc w:val="both"/>
      </w:pPr>
      <w:r w:rsidRPr="00AF1EB8">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7183F089" w14:textId="77777777" w:rsidR="00D37996" w:rsidRPr="00AF1EB8" w:rsidRDefault="00D37996" w:rsidP="00D37996">
      <w:pPr>
        <w:pStyle w:val="ConsPlusNormal"/>
        <w:ind w:left="360"/>
        <w:jc w:val="both"/>
      </w:pPr>
      <w:r w:rsidRPr="00AF1EB8">
        <w:t>Завоевание франками Галлии. Хлодвиг. Усиление королевской власти. Салическая правда. Принятие франками христианства.</w:t>
      </w:r>
    </w:p>
    <w:p w14:paraId="6DAF9FFE" w14:textId="77777777" w:rsidR="00D37996" w:rsidRPr="00AF1EB8" w:rsidRDefault="00D37996" w:rsidP="00D37996">
      <w:pPr>
        <w:pStyle w:val="ConsPlusNormal"/>
        <w:ind w:left="360"/>
        <w:jc w:val="both"/>
      </w:pPr>
      <w:r w:rsidRPr="00AF1EB8">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14:paraId="0599C698" w14:textId="77777777" w:rsidR="00D37996" w:rsidRPr="00AF1EB8" w:rsidRDefault="00D37996" w:rsidP="00D37996">
      <w:pPr>
        <w:pStyle w:val="ConsPlusNormal"/>
        <w:ind w:left="360"/>
        <w:jc w:val="both"/>
      </w:pPr>
      <w:r w:rsidRPr="00AF1EB8">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7764574F" w14:textId="77777777" w:rsidR="00D37996" w:rsidRPr="00AF1EB8" w:rsidRDefault="00D37996" w:rsidP="00D37996">
      <w:pPr>
        <w:pStyle w:val="ConsPlusNormal"/>
        <w:ind w:left="360"/>
        <w:jc w:val="both"/>
      </w:pPr>
      <w:r w:rsidRPr="00AF1EB8">
        <w:t>150.4.1.3. Мусульманская цивилизация в VII - XI вв.</w:t>
      </w:r>
    </w:p>
    <w:p w14:paraId="5F766457" w14:textId="77777777" w:rsidR="00D37996" w:rsidRPr="00AF1EB8" w:rsidRDefault="00D37996" w:rsidP="00D37996">
      <w:pPr>
        <w:pStyle w:val="ConsPlusNormal"/>
        <w:ind w:left="360"/>
        <w:jc w:val="both"/>
      </w:pPr>
      <w:r w:rsidRPr="00AF1EB8">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14:paraId="5BF43425" w14:textId="77777777" w:rsidR="00D37996" w:rsidRPr="00AF1EB8" w:rsidRDefault="00D37996" w:rsidP="00D37996">
      <w:pPr>
        <w:pStyle w:val="ConsPlusNormal"/>
        <w:ind w:left="360"/>
        <w:jc w:val="both"/>
      </w:pPr>
      <w:r w:rsidRPr="00AF1EB8">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428167C7" w14:textId="77777777" w:rsidR="00D37996" w:rsidRPr="00AF1EB8" w:rsidRDefault="00D37996" w:rsidP="00D37996">
      <w:pPr>
        <w:pStyle w:val="ConsPlusNormal"/>
        <w:ind w:left="360"/>
        <w:jc w:val="both"/>
      </w:pPr>
      <w:r w:rsidRPr="00AF1EB8">
        <w:t>150.4.1.4. Средневековое европейское общество.</w:t>
      </w:r>
    </w:p>
    <w:p w14:paraId="79770C30" w14:textId="77777777" w:rsidR="00D37996" w:rsidRPr="00AF1EB8" w:rsidRDefault="00D37996" w:rsidP="00D37996">
      <w:pPr>
        <w:pStyle w:val="ConsPlusNormal"/>
        <w:ind w:left="360"/>
        <w:jc w:val="both"/>
      </w:pPr>
      <w:r w:rsidRPr="00AF1EB8">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14:paraId="671B97E7" w14:textId="77777777" w:rsidR="00D37996" w:rsidRPr="00AF1EB8" w:rsidRDefault="00D37996" w:rsidP="00D37996">
      <w:pPr>
        <w:pStyle w:val="ConsPlusNormal"/>
        <w:ind w:left="360"/>
        <w:jc w:val="both"/>
      </w:pPr>
      <w:r w:rsidRPr="00AF1EB8">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14:paraId="289F6C89" w14:textId="77777777" w:rsidR="00D37996" w:rsidRPr="00AF1EB8" w:rsidRDefault="00D37996" w:rsidP="00D37996">
      <w:pPr>
        <w:pStyle w:val="ConsPlusNormal"/>
        <w:ind w:left="360"/>
        <w:jc w:val="both"/>
      </w:pPr>
      <w:r w:rsidRPr="00AF1EB8">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071381AA" w14:textId="77777777" w:rsidR="00D37996" w:rsidRPr="00AF1EB8" w:rsidRDefault="00D37996" w:rsidP="00D37996">
      <w:pPr>
        <w:pStyle w:val="ConsPlusNormal"/>
        <w:ind w:left="360"/>
        <w:jc w:val="both"/>
      </w:pPr>
      <w:r w:rsidRPr="00AF1EB8">
        <w:t>150.4.1.5. Расцвет Средневековья в Западной Европе.</w:t>
      </w:r>
    </w:p>
    <w:p w14:paraId="12620B96" w14:textId="77777777" w:rsidR="00D37996" w:rsidRPr="00AF1EB8" w:rsidRDefault="00D37996" w:rsidP="00D37996">
      <w:pPr>
        <w:pStyle w:val="ConsPlusNormal"/>
        <w:ind w:left="360"/>
        <w:jc w:val="both"/>
      </w:pPr>
      <w:r w:rsidRPr="00AF1EB8">
        <w:t>Государства Европы в XI - XIII вв. Крестовые походы: цели, участники, итоги. Духовно-рыцарские ордены.</w:t>
      </w:r>
    </w:p>
    <w:p w14:paraId="56632F24" w14:textId="77777777" w:rsidR="00D37996" w:rsidRPr="00AF1EB8" w:rsidRDefault="00D37996" w:rsidP="00D37996">
      <w:pPr>
        <w:pStyle w:val="ConsPlusNormal"/>
        <w:ind w:left="360"/>
        <w:jc w:val="both"/>
      </w:pPr>
      <w:r w:rsidRPr="00AF1EB8">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14:paraId="36145404" w14:textId="77777777" w:rsidR="00D37996" w:rsidRPr="00AF1EB8" w:rsidRDefault="00D37996" w:rsidP="00D37996">
      <w:pPr>
        <w:pStyle w:val="ConsPlusNormal"/>
        <w:ind w:left="360"/>
        <w:jc w:val="both"/>
      </w:pPr>
      <w:r w:rsidRPr="00AF1EB8">
        <w:t>Священная Римская империя в XI - XIII вв. Итальянские государства в XI - XIII вв. Польско-литовское государство в XI - XIII вв.</w:t>
      </w:r>
    </w:p>
    <w:p w14:paraId="44E7F26C" w14:textId="77777777" w:rsidR="00D37996" w:rsidRPr="00AF1EB8" w:rsidRDefault="00D37996" w:rsidP="00D37996">
      <w:pPr>
        <w:pStyle w:val="ConsPlusNormal"/>
        <w:ind w:left="360"/>
        <w:jc w:val="both"/>
      </w:pPr>
      <w:r w:rsidRPr="00AF1EB8">
        <w:t>Развитие экономики в европейских странах в период зрелого Средневековья.</w:t>
      </w:r>
    </w:p>
    <w:p w14:paraId="114BF254" w14:textId="77777777" w:rsidR="00D37996" w:rsidRPr="00AF1EB8" w:rsidRDefault="00D37996" w:rsidP="00D37996">
      <w:pPr>
        <w:pStyle w:val="ConsPlusNormal"/>
        <w:ind w:left="360"/>
        <w:jc w:val="both"/>
      </w:pPr>
      <w:r w:rsidRPr="00AF1EB8">
        <w:t>Византийская империя и славянские государства в XI - XIII вв.</w:t>
      </w:r>
    </w:p>
    <w:p w14:paraId="299C32DE" w14:textId="77777777" w:rsidR="00D37996" w:rsidRPr="00AF1EB8" w:rsidRDefault="00D37996" w:rsidP="00D37996">
      <w:pPr>
        <w:pStyle w:val="ConsPlusNormal"/>
        <w:ind w:left="360"/>
        <w:jc w:val="both"/>
      </w:pPr>
      <w:r w:rsidRPr="00AF1EB8">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14:paraId="68584AE2" w14:textId="77777777" w:rsidR="00D37996" w:rsidRPr="00AF1EB8" w:rsidRDefault="00D37996" w:rsidP="00D37996">
      <w:pPr>
        <w:pStyle w:val="ConsPlusNormal"/>
        <w:ind w:left="360"/>
        <w:jc w:val="both"/>
      </w:pPr>
      <w:r w:rsidRPr="00AF1EB8">
        <w:t>150.4.1.6. Страны и народы Азии, Африки и Америки в Средние века.</w:t>
      </w:r>
    </w:p>
    <w:p w14:paraId="1E3DB0F2" w14:textId="77777777" w:rsidR="00D37996" w:rsidRPr="00AF1EB8" w:rsidRDefault="00D37996" w:rsidP="00D37996">
      <w:pPr>
        <w:pStyle w:val="ConsPlusNormal"/>
        <w:ind w:left="360"/>
        <w:jc w:val="both"/>
      </w:pPr>
      <w:r w:rsidRPr="00AF1EB8">
        <w:t>Монгольская держава: общественный строй монгольских племен, завоевания Чингисхана и его потомков, управление подчиненными территориями</w:t>
      </w:r>
    </w:p>
    <w:p w14:paraId="3FB9FC85" w14:textId="77777777" w:rsidR="00D37996" w:rsidRPr="00AF1EB8" w:rsidRDefault="00D37996" w:rsidP="00D37996">
      <w:pPr>
        <w:pStyle w:val="ConsPlusNormal"/>
        <w:ind w:left="360"/>
        <w:jc w:val="both"/>
      </w:pPr>
      <w:r w:rsidRPr="00AF1EB8">
        <w:t>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w:t>
      </w:r>
    </w:p>
    <w:p w14:paraId="5D195487" w14:textId="77777777" w:rsidR="00D37996" w:rsidRPr="00AF1EB8" w:rsidRDefault="00D37996" w:rsidP="00D37996">
      <w:pPr>
        <w:pStyle w:val="ConsPlusNormal"/>
        <w:ind w:left="360"/>
        <w:jc w:val="both"/>
      </w:pPr>
      <w:r w:rsidRPr="00AF1EB8">
        <w:t>Индия: раздробленность индийских княжеств, вторжение мусульман, Делийский султанат. Культура и наука Индии.</w:t>
      </w:r>
    </w:p>
    <w:p w14:paraId="2FCCB38F" w14:textId="77777777" w:rsidR="00D37996" w:rsidRPr="00AF1EB8" w:rsidRDefault="00D37996" w:rsidP="00D37996">
      <w:pPr>
        <w:pStyle w:val="ConsPlusNormal"/>
        <w:ind w:left="360"/>
        <w:jc w:val="both"/>
      </w:pPr>
      <w:r w:rsidRPr="00AF1EB8">
        <w:t>Культура народов Востока. Литература. Архитектура. Традиционные искусства и ремесла</w:t>
      </w:r>
    </w:p>
    <w:p w14:paraId="5B1139BB" w14:textId="77777777" w:rsidR="00D37996" w:rsidRPr="00AF1EB8" w:rsidRDefault="00D37996" w:rsidP="00D37996">
      <w:pPr>
        <w:pStyle w:val="ConsPlusNormal"/>
        <w:ind w:left="360"/>
        <w:jc w:val="both"/>
      </w:pPr>
      <w:r w:rsidRPr="00AF1EB8">
        <w:t>Государства и народы Африки в Средние века. Историческое и культурное наследие Средних веков.</w:t>
      </w:r>
    </w:p>
    <w:p w14:paraId="3EE0B165" w14:textId="77777777" w:rsidR="00D37996" w:rsidRPr="00AF1EB8" w:rsidRDefault="00D37996" w:rsidP="00D37996">
      <w:pPr>
        <w:pStyle w:val="ConsPlusNormal"/>
        <w:ind w:left="360"/>
        <w:jc w:val="both"/>
      </w:pPr>
      <w:r w:rsidRPr="00AF1EB8">
        <w:t>Цивилизации майя, ацтеков и инков: общественный строй, религиозные верования, культура. Появление европейских завоевателей.</w:t>
      </w:r>
    </w:p>
    <w:p w14:paraId="4D025033" w14:textId="77777777" w:rsidR="00D37996" w:rsidRPr="00AF1EB8" w:rsidRDefault="00D37996" w:rsidP="00D37996">
      <w:pPr>
        <w:pStyle w:val="ConsPlusNormal"/>
        <w:ind w:left="360"/>
        <w:jc w:val="both"/>
      </w:pPr>
      <w:r w:rsidRPr="00AF1EB8">
        <w:t>150.4.1.7. Осень Средневековья.</w:t>
      </w:r>
    </w:p>
    <w:p w14:paraId="6CCB8C91" w14:textId="77777777" w:rsidR="00D37996" w:rsidRPr="00AF1EB8" w:rsidRDefault="00D37996" w:rsidP="00D37996">
      <w:pPr>
        <w:pStyle w:val="ConsPlusNormal"/>
        <w:ind w:left="360"/>
        <w:jc w:val="both"/>
      </w:pPr>
      <w:r w:rsidRPr="00AF1EB8">
        <w:t>Столетняя война; Ж. Д'Арк.</w:t>
      </w:r>
    </w:p>
    <w:p w14:paraId="57DC80EC" w14:textId="77777777" w:rsidR="00D37996" w:rsidRPr="00AF1EB8" w:rsidRDefault="00D37996" w:rsidP="00D37996">
      <w:pPr>
        <w:pStyle w:val="ConsPlusNormal"/>
        <w:ind w:left="360"/>
        <w:jc w:val="both"/>
      </w:pPr>
      <w:r w:rsidRPr="00AF1EB8">
        <w:t>Обострение социальных противоречий в XIV в. (Жакерия, восстание Уота Тайлера). Гуситское движение в Чехии.</w:t>
      </w:r>
    </w:p>
    <w:p w14:paraId="414ACD74" w14:textId="77777777" w:rsidR="00D37996" w:rsidRPr="00AF1EB8" w:rsidRDefault="00D37996" w:rsidP="00D37996">
      <w:pPr>
        <w:pStyle w:val="ConsPlusNormal"/>
        <w:ind w:left="360"/>
        <w:jc w:val="both"/>
      </w:pPr>
      <w:r w:rsidRPr="00AF1EB8">
        <w:t>Экспансия турок-османов. Османские завоевания на Балканах. Падение Константинополя.</w:t>
      </w:r>
    </w:p>
    <w:p w14:paraId="6DB8AE4F" w14:textId="77777777" w:rsidR="00D37996" w:rsidRPr="00AF1EB8" w:rsidRDefault="00D37996" w:rsidP="00D37996">
      <w:pPr>
        <w:pStyle w:val="ConsPlusNormal"/>
        <w:ind w:left="360"/>
        <w:jc w:val="both"/>
      </w:pPr>
      <w:r w:rsidRPr="00AF1EB8">
        <w:t>Укрепление королевской власти в странах Европы.</w:t>
      </w:r>
    </w:p>
    <w:p w14:paraId="6103FE5D" w14:textId="77777777" w:rsidR="00D37996" w:rsidRPr="00AF1EB8" w:rsidRDefault="00D37996" w:rsidP="00D37996">
      <w:pPr>
        <w:pStyle w:val="ConsPlusNormal"/>
        <w:ind w:left="360"/>
        <w:jc w:val="both"/>
      </w:pPr>
      <w:r w:rsidRPr="00AF1EB8">
        <w:t>Развитие знаний о природе и человеке. Гуманизм. Раннее Возрождение: художники и их творения. Изобретение европейского книгопечатания; И. Гутенберг</w:t>
      </w:r>
    </w:p>
    <w:p w14:paraId="714224C0" w14:textId="77777777" w:rsidR="00D37996" w:rsidRPr="00AF1EB8" w:rsidRDefault="00D37996" w:rsidP="00D37996">
      <w:pPr>
        <w:pStyle w:val="ConsPlusNormal"/>
        <w:ind w:left="360"/>
        <w:jc w:val="both"/>
      </w:pPr>
      <w:r w:rsidRPr="00AF1EB8">
        <w:t>150.4.2. История России. От Руси к Российскому государству.</w:t>
      </w:r>
    </w:p>
    <w:p w14:paraId="1188DA55" w14:textId="77777777" w:rsidR="00D37996" w:rsidRPr="00AF1EB8" w:rsidRDefault="00D37996" w:rsidP="00D37996">
      <w:pPr>
        <w:pStyle w:val="ConsPlusNormal"/>
        <w:ind w:left="360"/>
        <w:jc w:val="both"/>
      </w:pPr>
      <w:r w:rsidRPr="00AF1EB8">
        <w:t>150.4.2.1. Введение.</w:t>
      </w:r>
    </w:p>
    <w:p w14:paraId="4A2C96AA" w14:textId="77777777" w:rsidR="00D37996" w:rsidRPr="00AF1EB8" w:rsidRDefault="00D37996" w:rsidP="00D37996">
      <w:pPr>
        <w:pStyle w:val="ConsPlusNormal"/>
        <w:ind w:left="360"/>
        <w:jc w:val="both"/>
      </w:pPr>
      <w:r w:rsidRPr="00AF1EB8">
        <w:t>Роль и место России в мировой истории.</w:t>
      </w:r>
    </w:p>
    <w:p w14:paraId="2B9CE2E8" w14:textId="77777777" w:rsidR="00D37996" w:rsidRPr="00AF1EB8" w:rsidRDefault="00D37996" w:rsidP="00D37996">
      <w:pPr>
        <w:pStyle w:val="ConsPlusNormal"/>
        <w:ind w:left="360"/>
        <w:jc w:val="both"/>
      </w:pPr>
      <w:r w:rsidRPr="00AF1EB8">
        <w:t>Проблемы периодизации российской истории. Источники по истории России. От образования Руси до создания России.</w:t>
      </w:r>
    </w:p>
    <w:p w14:paraId="3CB9AE61" w14:textId="77777777" w:rsidR="00D37996" w:rsidRPr="00AF1EB8" w:rsidRDefault="00D37996" w:rsidP="00D37996">
      <w:pPr>
        <w:pStyle w:val="ConsPlusNormal"/>
        <w:ind w:left="360"/>
        <w:jc w:val="both"/>
      </w:pPr>
      <w:r w:rsidRPr="00AF1EB8">
        <w:t>150.4.2.2. Великое переселение народов на территории современной России. Государство Русь.</w:t>
      </w:r>
    </w:p>
    <w:p w14:paraId="3A639FBF" w14:textId="77777777" w:rsidR="00D37996" w:rsidRPr="00AF1EB8" w:rsidRDefault="00D37996" w:rsidP="00D37996">
      <w:pPr>
        <w:pStyle w:val="ConsPlusNormal"/>
        <w:ind w:left="360"/>
        <w:jc w:val="both"/>
      </w:pPr>
      <w:r w:rsidRPr="00AF1EB8">
        <w:t>Города-государства на территории современной России, основанные в эпоху античности.</w:t>
      </w:r>
    </w:p>
    <w:p w14:paraId="1AF43A6E" w14:textId="77777777" w:rsidR="00D37996" w:rsidRPr="00AF1EB8" w:rsidRDefault="00D37996" w:rsidP="00D37996">
      <w:pPr>
        <w:pStyle w:val="ConsPlusNormal"/>
        <w:ind w:left="360"/>
        <w:jc w:val="both"/>
      </w:pPr>
      <w:r w:rsidRPr="00AF1EB8">
        <w:t>Великое переселение народов. Миграция готов. Нашествие гуннов.</w:t>
      </w:r>
    </w:p>
    <w:p w14:paraId="267251D9" w14:textId="77777777" w:rsidR="00D37996" w:rsidRPr="00AF1EB8" w:rsidRDefault="00D37996" w:rsidP="00D37996">
      <w:pPr>
        <w:pStyle w:val="ConsPlusNormal"/>
        <w:ind w:left="360"/>
        <w:jc w:val="both"/>
      </w:pPr>
      <w:r w:rsidRPr="00AF1EB8">
        <w:t>Страны и народы Восточной Европы, Сибири и Дальнего Востока.</w:t>
      </w:r>
    </w:p>
    <w:p w14:paraId="0ABABB0A" w14:textId="77777777" w:rsidR="00D37996" w:rsidRPr="00AF1EB8" w:rsidRDefault="00D37996" w:rsidP="00D37996">
      <w:pPr>
        <w:pStyle w:val="ConsPlusNormal"/>
        <w:ind w:left="360"/>
        <w:jc w:val="both"/>
      </w:pPr>
      <w:r w:rsidRPr="00AF1EB8">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14:paraId="38A633DE" w14:textId="77777777" w:rsidR="00D37996" w:rsidRPr="00AF1EB8" w:rsidRDefault="00D37996" w:rsidP="00D37996">
      <w:pPr>
        <w:pStyle w:val="ConsPlusNormal"/>
        <w:ind w:left="360"/>
        <w:jc w:val="both"/>
      </w:pPr>
      <w:r w:rsidRPr="00AF1EB8">
        <w:t>Славянские общности Восточной Европы.</w:t>
      </w:r>
    </w:p>
    <w:p w14:paraId="5B209F31" w14:textId="77777777" w:rsidR="00D37996" w:rsidRPr="00AF1EB8" w:rsidRDefault="00D37996" w:rsidP="00D37996">
      <w:pPr>
        <w:pStyle w:val="ConsPlusNormal"/>
        <w:ind w:left="360"/>
        <w:jc w:val="both"/>
      </w:pPr>
      <w:r w:rsidRPr="00AF1EB8">
        <w:t>Их соседи - балты и финно-угры. Восточные славяне и варяги.</w:t>
      </w:r>
    </w:p>
    <w:p w14:paraId="0D8808F3" w14:textId="77777777" w:rsidR="00D37996" w:rsidRPr="00AF1EB8" w:rsidRDefault="00D37996" w:rsidP="00D37996">
      <w:pPr>
        <w:pStyle w:val="ConsPlusNormal"/>
        <w:ind w:left="360"/>
        <w:jc w:val="both"/>
      </w:pPr>
      <w:r w:rsidRPr="00AF1EB8">
        <w:t>Хозяйство восточных славян, их общественный строй и политическая организация. Возникновение княжеской власти. Традиционные верования.</w:t>
      </w:r>
    </w:p>
    <w:p w14:paraId="36CC0634" w14:textId="77777777" w:rsidR="00D37996" w:rsidRPr="00AF1EB8" w:rsidRDefault="00D37996" w:rsidP="00D37996">
      <w:pPr>
        <w:pStyle w:val="ConsPlusNormal"/>
        <w:ind w:left="360"/>
        <w:jc w:val="both"/>
      </w:pPr>
      <w:r w:rsidRPr="00AF1EB8">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14:paraId="4C16CE02" w14:textId="77777777" w:rsidR="00D37996" w:rsidRPr="00AF1EB8" w:rsidRDefault="00D37996" w:rsidP="00D37996">
      <w:pPr>
        <w:pStyle w:val="ConsPlusNormal"/>
        <w:ind w:left="360"/>
        <w:jc w:val="both"/>
      </w:pPr>
      <w:r w:rsidRPr="00AF1EB8">
        <w:t>Первые известия о Руси. Проблема образования государства.</w:t>
      </w:r>
    </w:p>
    <w:p w14:paraId="21EA09C1" w14:textId="77777777" w:rsidR="00D37996" w:rsidRPr="00AF1EB8" w:rsidRDefault="00D37996" w:rsidP="00D37996">
      <w:pPr>
        <w:pStyle w:val="ConsPlusNormal"/>
        <w:ind w:left="360"/>
        <w:jc w:val="both"/>
      </w:pPr>
      <w:r w:rsidRPr="00AF1EB8">
        <w:t>Русь. Скандинавы на Руси. Начало династии Рюриковичей.</w:t>
      </w:r>
    </w:p>
    <w:p w14:paraId="2A850197" w14:textId="77777777" w:rsidR="00D37996" w:rsidRPr="00AF1EB8" w:rsidRDefault="00D37996" w:rsidP="00D37996">
      <w:pPr>
        <w:pStyle w:val="ConsPlusNormal"/>
        <w:ind w:left="360"/>
        <w:jc w:val="both"/>
      </w:pPr>
      <w:r w:rsidRPr="00AF1EB8">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14:paraId="4B9AB47A" w14:textId="77777777" w:rsidR="00D37996" w:rsidRPr="00AF1EB8" w:rsidRDefault="00D37996" w:rsidP="00D37996">
      <w:pPr>
        <w:pStyle w:val="ConsPlusNormal"/>
        <w:ind w:left="360"/>
        <w:jc w:val="both"/>
      </w:pPr>
      <w:r w:rsidRPr="00AF1EB8">
        <w:t>Принятие христианства и его значение. Византийское наследие на Руси.</w:t>
      </w:r>
    </w:p>
    <w:p w14:paraId="090A961F" w14:textId="77777777" w:rsidR="00D37996" w:rsidRPr="00AF1EB8" w:rsidRDefault="00D37996" w:rsidP="00D37996">
      <w:pPr>
        <w:pStyle w:val="ConsPlusNormal"/>
        <w:ind w:left="360"/>
        <w:jc w:val="both"/>
      </w:pPr>
      <w:r w:rsidRPr="00AF1EB8">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762DE904" w14:textId="77777777" w:rsidR="00D37996" w:rsidRPr="00AF1EB8" w:rsidRDefault="00D37996" w:rsidP="00D37996">
      <w:pPr>
        <w:pStyle w:val="ConsPlusNormal"/>
        <w:ind w:left="360"/>
        <w:jc w:val="both"/>
      </w:pPr>
      <w:r w:rsidRPr="00AF1EB8">
        <w:t>Князья, дружина. Духовенство. Городское население. Купцы.</w:t>
      </w:r>
    </w:p>
    <w:p w14:paraId="5A5142C6" w14:textId="77777777" w:rsidR="00D37996" w:rsidRPr="00AF1EB8" w:rsidRDefault="00D37996" w:rsidP="00D37996">
      <w:pPr>
        <w:pStyle w:val="ConsPlusNormal"/>
        <w:ind w:left="360"/>
        <w:jc w:val="both"/>
      </w:pPr>
      <w:r w:rsidRPr="00AF1EB8">
        <w:t>Категории рядового и зависимого населения. Древнерусское право: Русская Правда, церковные уставы.</w:t>
      </w:r>
    </w:p>
    <w:p w14:paraId="7A7B9DBD" w14:textId="77777777" w:rsidR="00D37996" w:rsidRPr="00AF1EB8" w:rsidRDefault="00D37996" w:rsidP="00D37996">
      <w:pPr>
        <w:pStyle w:val="ConsPlusNormal"/>
        <w:ind w:left="360"/>
        <w:jc w:val="both"/>
      </w:pPr>
      <w:r w:rsidRPr="00AF1EB8">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14:paraId="735F4681" w14:textId="77777777" w:rsidR="00D37996" w:rsidRPr="00AF1EB8" w:rsidRDefault="00D37996" w:rsidP="00D37996">
      <w:pPr>
        <w:pStyle w:val="ConsPlusNormal"/>
        <w:ind w:left="360"/>
        <w:jc w:val="both"/>
      </w:pPr>
      <w:r w:rsidRPr="00AF1EB8">
        <w:t>150.4.2.3. Русские земли в середине XII - начале XIII в.</w:t>
      </w:r>
    </w:p>
    <w:p w14:paraId="2920C3F7" w14:textId="77777777" w:rsidR="00D37996" w:rsidRPr="00AF1EB8" w:rsidRDefault="00D37996" w:rsidP="00D37996">
      <w:pPr>
        <w:pStyle w:val="ConsPlusNormal"/>
        <w:ind w:left="360"/>
        <w:jc w:val="both"/>
      </w:pPr>
      <w:r w:rsidRPr="00AF1EB8">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14:paraId="690AB35E" w14:textId="77777777" w:rsidR="00D37996" w:rsidRPr="00AF1EB8" w:rsidRDefault="00D37996" w:rsidP="00D37996">
      <w:pPr>
        <w:pStyle w:val="ConsPlusNormal"/>
        <w:ind w:left="360"/>
        <w:jc w:val="both"/>
      </w:pPr>
      <w:r w:rsidRPr="00AF1EB8">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14:paraId="5A9018C7" w14:textId="77777777" w:rsidR="00D37996" w:rsidRPr="00AF1EB8" w:rsidRDefault="00D37996" w:rsidP="00D37996">
      <w:pPr>
        <w:pStyle w:val="ConsPlusNormal"/>
        <w:ind w:left="360"/>
        <w:jc w:val="both"/>
      </w:pPr>
      <w:r w:rsidRPr="00AF1EB8">
        <w:t>150.4.2.4. Русские земли в середине XIII - XIV в.</w:t>
      </w:r>
    </w:p>
    <w:p w14:paraId="65137F41" w14:textId="77777777" w:rsidR="00D37996" w:rsidRPr="00AF1EB8" w:rsidRDefault="00D37996" w:rsidP="00D37996">
      <w:pPr>
        <w:pStyle w:val="ConsPlusNormal"/>
        <w:ind w:left="360"/>
        <w:jc w:val="both"/>
      </w:pPr>
      <w:r w:rsidRPr="00AF1EB8">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3805CF35" w14:textId="77777777" w:rsidR="00D37996" w:rsidRPr="00AF1EB8" w:rsidRDefault="00D37996" w:rsidP="00D37996">
      <w:pPr>
        <w:pStyle w:val="ConsPlusNormal"/>
        <w:ind w:left="360"/>
        <w:jc w:val="both"/>
      </w:pPr>
      <w:r w:rsidRPr="00AF1EB8">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14:paraId="51EB01FD" w14:textId="77777777" w:rsidR="00D37996" w:rsidRPr="00AF1EB8" w:rsidRDefault="00D37996" w:rsidP="00D37996">
      <w:pPr>
        <w:pStyle w:val="ConsPlusNormal"/>
        <w:ind w:left="360"/>
        <w:jc w:val="both"/>
      </w:pPr>
      <w:r w:rsidRPr="00AF1EB8">
        <w:t>Итальянские фактории Причерноморья (Каффа, Тана, Солдайя и другие) и их роль в системе торговых и политических связей Руси с Западом и Востоком.</w:t>
      </w:r>
    </w:p>
    <w:p w14:paraId="3FB829AA" w14:textId="77777777" w:rsidR="00D37996" w:rsidRPr="00AF1EB8" w:rsidRDefault="00D37996" w:rsidP="00D37996">
      <w:pPr>
        <w:pStyle w:val="ConsPlusNormal"/>
        <w:ind w:left="360"/>
        <w:jc w:val="both"/>
      </w:pPr>
      <w:r w:rsidRPr="00AF1EB8">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14:paraId="17234809" w14:textId="77777777" w:rsidR="00D37996" w:rsidRPr="00AF1EB8" w:rsidRDefault="00D37996" w:rsidP="00D37996">
      <w:pPr>
        <w:pStyle w:val="ConsPlusNormal"/>
        <w:ind w:left="360"/>
        <w:jc w:val="both"/>
      </w:pPr>
      <w:r w:rsidRPr="00AF1EB8">
        <w:t>Усиление Московского княжества при первых московских князьях. Ивана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14:paraId="3F8F3C9D" w14:textId="77777777" w:rsidR="00D37996" w:rsidRPr="00AF1EB8" w:rsidRDefault="00D37996" w:rsidP="00D37996">
      <w:pPr>
        <w:pStyle w:val="ConsPlusNormal"/>
        <w:ind w:left="360"/>
        <w:jc w:val="both"/>
      </w:pPr>
      <w:r w:rsidRPr="00AF1EB8">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14:paraId="7515277A" w14:textId="77777777" w:rsidR="00D37996" w:rsidRPr="00AF1EB8" w:rsidRDefault="00D37996" w:rsidP="00D37996">
      <w:pPr>
        <w:pStyle w:val="ConsPlusNormal"/>
        <w:ind w:left="360"/>
        <w:jc w:val="both"/>
      </w:pPr>
      <w:r w:rsidRPr="00AF1EB8">
        <w:t>Ослабление государства во второй половине XIV в., нашествие Тимура.</w:t>
      </w:r>
    </w:p>
    <w:p w14:paraId="4798685C" w14:textId="77777777" w:rsidR="00D37996" w:rsidRPr="00AF1EB8" w:rsidRDefault="00D37996" w:rsidP="00D37996">
      <w:pPr>
        <w:pStyle w:val="ConsPlusNormal"/>
        <w:ind w:left="360"/>
        <w:jc w:val="both"/>
      </w:pPr>
      <w:r w:rsidRPr="00AF1EB8">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w:t>
      </w:r>
    </w:p>
    <w:p w14:paraId="3CE860C5" w14:textId="77777777" w:rsidR="00D37996" w:rsidRPr="00AF1EB8" w:rsidRDefault="00D37996" w:rsidP="00D37996">
      <w:pPr>
        <w:pStyle w:val="ConsPlusNormal"/>
        <w:ind w:left="360"/>
        <w:jc w:val="both"/>
      </w:pPr>
      <w:r w:rsidRPr="00AF1EB8">
        <w:t>150.4.2.5. Создание единого Русского государства.</w:t>
      </w:r>
    </w:p>
    <w:p w14:paraId="39D54D1E" w14:textId="77777777" w:rsidR="00D37996" w:rsidRPr="00AF1EB8" w:rsidRDefault="00D37996" w:rsidP="00D37996">
      <w:pPr>
        <w:pStyle w:val="ConsPlusNormal"/>
        <w:ind w:left="360"/>
        <w:jc w:val="both"/>
      </w:pPr>
      <w:r w:rsidRPr="00AF1EB8">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14:paraId="46FC52C9" w14:textId="77777777" w:rsidR="00D37996" w:rsidRPr="00AF1EB8" w:rsidRDefault="00D37996" w:rsidP="00D37996">
      <w:pPr>
        <w:pStyle w:val="ConsPlusNormal"/>
        <w:ind w:left="360"/>
        <w:jc w:val="both"/>
      </w:pPr>
      <w:r w:rsidRPr="00AF1EB8">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14:paraId="5900CF85" w14:textId="77777777" w:rsidR="00D37996" w:rsidRPr="00AF1EB8" w:rsidRDefault="00D37996" w:rsidP="00D37996">
      <w:pPr>
        <w:pStyle w:val="ConsPlusNormal"/>
        <w:ind w:left="360"/>
        <w:jc w:val="both"/>
      </w:pPr>
      <w:r w:rsidRPr="00AF1EB8">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14:paraId="0F260DBE" w14:textId="77777777" w:rsidR="00D37996" w:rsidRPr="00AF1EB8" w:rsidRDefault="00D37996" w:rsidP="00D37996">
      <w:pPr>
        <w:pStyle w:val="ConsPlusNormal"/>
        <w:ind w:left="360"/>
        <w:jc w:val="both"/>
      </w:pPr>
      <w:r w:rsidRPr="00AF1EB8">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14:paraId="41E9DF21" w14:textId="77777777" w:rsidR="00D37996" w:rsidRPr="00AF1EB8" w:rsidRDefault="00D37996" w:rsidP="00D37996">
      <w:pPr>
        <w:pStyle w:val="ConsPlusNormal"/>
        <w:ind w:left="360"/>
        <w:jc w:val="both"/>
      </w:pPr>
      <w:r w:rsidRPr="00AF1EB8">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14:paraId="4421DC2A" w14:textId="77777777" w:rsidR="00D37996" w:rsidRPr="00AF1EB8" w:rsidRDefault="00D37996" w:rsidP="000818BA">
      <w:pPr>
        <w:pStyle w:val="ConsPlusNormal"/>
        <w:jc w:val="both"/>
      </w:pPr>
      <w:r w:rsidRPr="00AF1EB8">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p w14:paraId="2E84DB28" w14:textId="77777777" w:rsidR="000818BA" w:rsidRPr="00AF1EB8" w:rsidRDefault="000818BA" w:rsidP="000818BA">
      <w:pPr>
        <w:pStyle w:val="ConsPlusNormal"/>
        <w:jc w:val="both"/>
      </w:pPr>
      <w:r w:rsidRPr="00AF1EB8">
        <w:t>150.4.3. История нашего края.</w:t>
      </w:r>
    </w:p>
    <w:p w14:paraId="39D86A5E" w14:textId="77777777" w:rsidR="000818BA" w:rsidRPr="00AF1EB8" w:rsidRDefault="000818BA" w:rsidP="000818BA">
      <w:pPr>
        <w:pStyle w:val="ConsPlusNormal"/>
        <w:jc w:val="both"/>
      </w:pPr>
      <w:r w:rsidRPr="00AF1EB8">
        <w:t>"История нашего края в истории России в Средние века и Новое время (до начала XX в.).</w:t>
      </w:r>
    </w:p>
    <w:p w14:paraId="3E757403" w14:textId="77777777" w:rsidR="000818BA" w:rsidRPr="00AF1EB8" w:rsidRDefault="000818BA" w:rsidP="000818BA">
      <w:pPr>
        <w:pStyle w:val="ConsPlusNormal"/>
        <w:jc w:val="both"/>
      </w:pPr>
      <w:r w:rsidRPr="00AF1EB8">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p w14:paraId="3AF06517" w14:textId="703F03F6" w:rsidR="000818BA" w:rsidRPr="00AF1EB8" w:rsidRDefault="000818BA" w:rsidP="000818BA">
      <w:pPr>
        <w:pStyle w:val="ConsPlusNormal"/>
        <w:jc w:val="both"/>
      </w:pPr>
      <w:r w:rsidRPr="00AF1EB8">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 (практическое занятие).".</w:t>
      </w:r>
    </w:p>
    <w:p w14:paraId="620815AA" w14:textId="77777777" w:rsidR="00D37996" w:rsidRPr="00AF1EB8" w:rsidRDefault="00D37996" w:rsidP="000818BA">
      <w:pPr>
        <w:pStyle w:val="ConsPlusNormal"/>
        <w:jc w:val="both"/>
      </w:pPr>
    </w:p>
    <w:p w14:paraId="6B3415DD" w14:textId="77777777" w:rsidR="00D37996" w:rsidRPr="00AF1EB8" w:rsidRDefault="00D37996" w:rsidP="00D37996">
      <w:pPr>
        <w:pStyle w:val="ConsPlusNormal"/>
        <w:ind w:left="360"/>
        <w:jc w:val="both"/>
      </w:pPr>
      <w:r w:rsidRPr="00AF1EB8">
        <w:t>150.5. Содержание обучения в 7 классе.</w:t>
      </w:r>
    </w:p>
    <w:p w14:paraId="4837A9D5" w14:textId="77777777" w:rsidR="00D37996" w:rsidRPr="00AF1EB8" w:rsidRDefault="00D37996" w:rsidP="00D37996">
      <w:pPr>
        <w:pStyle w:val="ConsPlusNormal"/>
        <w:ind w:left="360"/>
        <w:jc w:val="both"/>
      </w:pPr>
      <w:r w:rsidRPr="00AF1EB8">
        <w:t>150.5.1. Всеобщая история. История нового времени. Конец XV - XVII в.</w:t>
      </w:r>
    </w:p>
    <w:p w14:paraId="1A7B359C" w14:textId="77777777" w:rsidR="00D37996" w:rsidRPr="00AF1EB8" w:rsidRDefault="00D37996" w:rsidP="00D37996">
      <w:pPr>
        <w:pStyle w:val="ConsPlusNormal"/>
        <w:ind w:left="360"/>
        <w:jc w:val="both"/>
      </w:pPr>
      <w:r w:rsidRPr="00AF1EB8">
        <w:t>150.5.1.1. Введение.</w:t>
      </w:r>
    </w:p>
    <w:p w14:paraId="03C4645D" w14:textId="77777777" w:rsidR="00D37996" w:rsidRPr="00AF1EB8" w:rsidRDefault="00D37996" w:rsidP="00D37996">
      <w:pPr>
        <w:pStyle w:val="ConsPlusNormal"/>
        <w:ind w:left="360"/>
        <w:jc w:val="both"/>
      </w:pPr>
      <w:r w:rsidRPr="00AF1EB8">
        <w:t>Понятие "Новое время". Хронологические рамки и периодизация истории Нового времени. Источники по истории раннего Нового времени</w:t>
      </w:r>
    </w:p>
    <w:p w14:paraId="204AEA3A" w14:textId="77777777" w:rsidR="00D37996" w:rsidRPr="00AF1EB8" w:rsidRDefault="00D37996" w:rsidP="00D37996">
      <w:pPr>
        <w:pStyle w:val="ConsPlusNormal"/>
        <w:ind w:left="360"/>
        <w:jc w:val="both"/>
      </w:pPr>
      <w:r w:rsidRPr="00AF1EB8">
        <w:t>150.5.1.2. Эпоха Великих географических открытий.</w:t>
      </w:r>
    </w:p>
    <w:p w14:paraId="75086D83" w14:textId="77777777" w:rsidR="00D37996" w:rsidRPr="00AF1EB8" w:rsidRDefault="00D37996" w:rsidP="00D37996">
      <w:pPr>
        <w:pStyle w:val="ConsPlusNormal"/>
        <w:ind w:left="360"/>
        <w:jc w:val="both"/>
      </w:pPr>
      <w:r w:rsidRPr="00AF1EB8">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14:paraId="5F5E2E81" w14:textId="77777777" w:rsidR="00D37996" w:rsidRPr="00AF1EB8" w:rsidRDefault="00D37996" w:rsidP="00D37996">
      <w:pPr>
        <w:pStyle w:val="ConsPlusNormal"/>
        <w:ind w:left="360"/>
        <w:jc w:val="both"/>
      </w:pPr>
      <w:r w:rsidRPr="00AF1EB8">
        <w:t>150.5.1.3. Европа в XVI - XVII вв.: традиции и новизна.</w:t>
      </w:r>
    </w:p>
    <w:p w14:paraId="3B2AE4B4" w14:textId="77777777" w:rsidR="00D37996" w:rsidRPr="00AF1EB8" w:rsidRDefault="00D37996" w:rsidP="00D37996">
      <w:pPr>
        <w:pStyle w:val="ConsPlusNormal"/>
        <w:ind w:left="360"/>
        <w:jc w:val="both"/>
      </w:pPr>
      <w:r w:rsidRPr="00AF1EB8">
        <w:t>Изменения в европейском обществе в XVI - 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14:paraId="77949F0F" w14:textId="77777777" w:rsidR="00D37996" w:rsidRPr="00AF1EB8" w:rsidRDefault="00D37996" w:rsidP="00D37996">
      <w:pPr>
        <w:pStyle w:val="ConsPlusNormal"/>
        <w:ind w:left="360"/>
        <w:jc w:val="both"/>
      </w:pPr>
      <w:r w:rsidRPr="00AF1EB8">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1BA70234" w14:textId="77777777" w:rsidR="00D37996" w:rsidRPr="00AF1EB8" w:rsidRDefault="00D37996" w:rsidP="00D37996">
      <w:pPr>
        <w:pStyle w:val="ConsPlusNormal"/>
        <w:ind w:left="360"/>
        <w:jc w:val="both"/>
      </w:pPr>
      <w:r w:rsidRPr="00AF1EB8">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14:paraId="710C5330" w14:textId="77777777" w:rsidR="00D37996" w:rsidRPr="00AF1EB8" w:rsidRDefault="00D37996" w:rsidP="00D37996">
      <w:pPr>
        <w:pStyle w:val="ConsPlusNormal"/>
        <w:ind w:left="360"/>
        <w:jc w:val="both"/>
      </w:pPr>
      <w:r w:rsidRPr="00AF1EB8">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14:paraId="00E05187" w14:textId="77777777" w:rsidR="00D37996" w:rsidRPr="00AF1EB8" w:rsidRDefault="00D37996" w:rsidP="00D37996">
      <w:pPr>
        <w:pStyle w:val="ConsPlusNormal"/>
        <w:ind w:left="360"/>
        <w:jc w:val="both"/>
      </w:pPr>
      <w:r w:rsidRPr="00AF1EB8">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14:paraId="38A44989" w14:textId="77777777" w:rsidR="00D37996" w:rsidRPr="00AF1EB8" w:rsidRDefault="00D37996" w:rsidP="00D37996">
      <w:pPr>
        <w:pStyle w:val="ConsPlusNormal"/>
        <w:ind w:left="360"/>
        <w:jc w:val="both"/>
      </w:pPr>
      <w:r w:rsidRPr="00AF1EB8">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14:paraId="11A5EE08" w14:textId="77777777" w:rsidR="00D37996" w:rsidRPr="00AF1EB8" w:rsidRDefault="00D37996" w:rsidP="00D37996">
      <w:pPr>
        <w:pStyle w:val="ConsPlusNormal"/>
        <w:ind w:left="360"/>
        <w:jc w:val="both"/>
      </w:pPr>
      <w:r w:rsidRPr="00AF1EB8">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25A95F02" w14:textId="77777777" w:rsidR="00D37996" w:rsidRPr="00AF1EB8" w:rsidRDefault="00D37996" w:rsidP="00D37996">
      <w:pPr>
        <w:pStyle w:val="ConsPlusNormal"/>
        <w:ind w:left="360"/>
        <w:jc w:val="both"/>
      </w:pPr>
      <w:r w:rsidRPr="00AF1EB8">
        <w:t>Образование Речи Посполитой. Речь Посполитая в XVI - XVII вв. Особенности социально-экономического развития. Люблинская уния. Стефан Баторий. Сигизмуд III. Реформация и Контрреформация в Польше.</w:t>
      </w:r>
    </w:p>
    <w:p w14:paraId="6DAE88BF" w14:textId="77777777" w:rsidR="00D37996" w:rsidRPr="00AF1EB8" w:rsidRDefault="00D37996" w:rsidP="00D37996">
      <w:pPr>
        <w:pStyle w:val="ConsPlusNormal"/>
        <w:ind w:left="360"/>
        <w:jc w:val="both"/>
      </w:pPr>
      <w:r w:rsidRPr="00AF1EB8">
        <w:t>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14:paraId="5BC0E9FE" w14:textId="77777777" w:rsidR="00D37996" w:rsidRPr="00AF1EB8" w:rsidRDefault="00D37996" w:rsidP="00D37996">
      <w:pPr>
        <w:pStyle w:val="ConsPlusNormal"/>
        <w:ind w:left="360"/>
        <w:jc w:val="both"/>
      </w:pPr>
      <w:r w:rsidRPr="00AF1EB8">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14:paraId="12DD909D" w14:textId="77777777" w:rsidR="00D37996" w:rsidRPr="00AF1EB8" w:rsidRDefault="00D37996" w:rsidP="00D37996">
      <w:pPr>
        <w:pStyle w:val="ConsPlusNormal"/>
        <w:ind w:left="360"/>
        <w:jc w:val="both"/>
      </w:pPr>
      <w:r w:rsidRPr="00AF1EB8">
        <w:t>150.5.1.4. Страны Азии и Африки в XVI - XVII вв.</w:t>
      </w:r>
    </w:p>
    <w:p w14:paraId="59019A9F" w14:textId="77777777" w:rsidR="00D37996" w:rsidRPr="00AF1EB8" w:rsidRDefault="00D37996" w:rsidP="00D37996">
      <w:pPr>
        <w:pStyle w:val="ConsPlusNormal"/>
        <w:ind w:left="360"/>
        <w:jc w:val="both"/>
      </w:pPr>
      <w:r w:rsidRPr="00AF1EB8">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14:paraId="2D959975" w14:textId="77777777" w:rsidR="00D37996" w:rsidRPr="00AF1EB8" w:rsidRDefault="00D37996" w:rsidP="00D37996">
      <w:pPr>
        <w:pStyle w:val="ConsPlusNormal"/>
        <w:ind w:left="360"/>
        <w:jc w:val="both"/>
      </w:pPr>
      <w:r w:rsidRPr="00AF1EB8">
        <w:t>Иран. Правление династии Сефевидов. Аббас I Великий.</w:t>
      </w:r>
    </w:p>
    <w:p w14:paraId="5F2CF338" w14:textId="77777777" w:rsidR="00D37996" w:rsidRPr="00AF1EB8" w:rsidRDefault="00D37996" w:rsidP="00D37996">
      <w:pPr>
        <w:pStyle w:val="ConsPlusNormal"/>
        <w:ind w:left="360"/>
        <w:jc w:val="both"/>
      </w:pPr>
      <w:r w:rsidRPr="00AF1EB8">
        <w:t>Индия при Великих Моголах. Начало проникновения европейцев. Ост-Индские компании.</w:t>
      </w:r>
    </w:p>
    <w:p w14:paraId="5A7BA3C1" w14:textId="77777777" w:rsidR="00D37996" w:rsidRPr="00AF1EB8" w:rsidRDefault="00D37996" w:rsidP="00D37996">
      <w:pPr>
        <w:pStyle w:val="ConsPlusNormal"/>
        <w:ind w:left="360"/>
        <w:jc w:val="both"/>
      </w:pPr>
      <w:r w:rsidRPr="00AF1EB8">
        <w:t>Китай в эпоху Мин. Экономическая и социальная политика государства. Утверждение маньчжурской династии Цин.</w:t>
      </w:r>
    </w:p>
    <w:p w14:paraId="5445F8FB" w14:textId="77777777" w:rsidR="00D37996" w:rsidRPr="00AF1EB8" w:rsidRDefault="00D37996" w:rsidP="00D37996">
      <w:pPr>
        <w:pStyle w:val="ConsPlusNormal"/>
        <w:ind w:left="360"/>
        <w:jc w:val="both"/>
      </w:pPr>
      <w:r w:rsidRPr="00AF1EB8">
        <w:t>Япония: борьба знатных кланов за власть, установление сегуната Токугава, укрепление централизованного государства. "Закрытие" страны для иноземцев.</w:t>
      </w:r>
    </w:p>
    <w:p w14:paraId="1B6D952B" w14:textId="77777777" w:rsidR="00D37996" w:rsidRPr="00AF1EB8" w:rsidRDefault="00D37996" w:rsidP="00D37996">
      <w:pPr>
        <w:pStyle w:val="ConsPlusNormal"/>
        <w:ind w:left="360"/>
        <w:jc w:val="both"/>
      </w:pPr>
      <w:r w:rsidRPr="00AF1EB8">
        <w:t>Культура и искусство стран Востока в XVI - XVII вв.</w:t>
      </w:r>
    </w:p>
    <w:p w14:paraId="5600603F" w14:textId="77777777" w:rsidR="00D37996" w:rsidRPr="00AF1EB8" w:rsidRDefault="00D37996" w:rsidP="00D37996">
      <w:pPr>
        <w:pStyle w:val="ConsPlusNormal"/>
        <w:ind w:left="360"/>
        <w:jc w:val="both"/>
      </w:pPr>
      <w:r w:rsidRPr="00AF1EB8">
        <w:t>Средиземноморская Африка. Влияние Великих географических открытий на развитие Африки.</w:t>
      </w:r>
    </w:p>
    <w:p w14:paraId="6779319E" w14:textId="77777777" w:rsidR="00D37996" w:rsidRPr="00AF1EB8" w:rsidRDefault="00D37996" w:rsidP="00D37996">
      <w:pPr>
        <w:pStyle w:val="ConsPlusNormal"/>
        <w:ind w:left="360"/>
        <w:jc w:val="both"/>
      </w:pPr>
      <w:r w:rsidRPr="00AF1EB8">
        <w:t>Историческое и культурное наследие Раннего Нового времени</w:t>
      </w:r>
    </w:p>
    <w:p w14:paraId="2F716758" w14:textId="77777777" w:rsidR="00D37996" w:rsidRPr="00AF1EB8" w:rsidRDefault="00D37996" w:rsidP="00D37996">
      <w:pPr>
        <w:pStyle w:val="ConsPlusNormal"/>
        <w:ind w:left="360"/>
        <w:jc w:val="both"/>
      </w:pPr>
      <w:r w:rsidRPr="00AF1EB8">
        <w:t>150.5.2. История России XVI - XVII вв.</w:t>
      </w:r>
    </w:p>
    <w:p w14:paraId="2C9678DB" w14:textId="77777777" w:rsidR="00D37996" w:rsidRPr="00AF1EB8" w:rsidRDefault="00D37996" w:rsidP="00D37996">
      <w:pPr>
        <w:pStyle w:val="ConsPlusNormal"/>
        <w:ind w:left="360"/>
        <w:jc w:val="both"/>
      </w:pPr>
      <w:r w:rsidRPr="00AF1EB8">
        <w:t>150.5.2.1. Россия в XVI в.</w:t>
      </w:r>
    </w:p>
    <w:p w14:paraId="23A733E4" w14:textId="77777777" w:rsidR="00D37996" w:rsidRPr="00AF1EB8" w:rsidRDefault="00D37996" w:rsidP="00D37996">
      <w:pPr>
        <w:pStyle w:val="ConsPlusNormal"/>
        <w:ind w:left="360"/>
        <w:jc w:val="both"/>
      </w:pPr>
      <w:r w:rsidRPr="00AF1EB8">
        <w:t>Эпоха Ивана IV. Регентство Елены Глинской: денежная реформа, унификация мер длины, веса, объема, начало губной реформы, обострение придворной борьбы.</w:t>
      </w:r>
    </w:p>
    <w:p w14:paraId="607E6C7F" w14:textId="77777777" w:rsidR="00D37996" w:rsidRPr="00AF1EB8" w:rsidRDefault="00D37996" w:rsidP="00D37996">
      <w:pPr>
        <w:pStyle w:val="ConsPlusNormal"/>
        <w:ind w:left="360"/>
        <w:jc w:val="both"/>
      </w:pPr>
      <w:r w:rsidRPr="00AF1EB8">
        <w:t>Период боярского правления. Соперничество боярских кланов. Московское восстание 1547 г.</w:t>
      </w:r>
    </w:p>
    <w:p w14:paraId="6D152697" w14:textId="77777777" w:rsidR="00D37996" w:rsidRPr="00AF1EB8" w:rsidRDefault="00D37996" w:rsidP="00D37996">
      <w:pPr>
        <w:pStyle w:val="ConsPlusNormal"/>
        <w:ind w:left="360"/>
        <w:jc w:val="both"/>
      </w:pPr>
      <w:r w:rsidRPr="00AF1EB8">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14:paraId="5F76629E" w14:textId="77777777" w:rsidR="00D37996" w:rsidRPr="00AF1EB8" w:rsidRDefault="00D37996" w:rsidP="00D37996">
      <w:pPr>
        <w:pStyle w:val="ConsPlusNormal"/>
        <w:ind w:left="360"/>
        <w:jc w:val="both"/>
      </w:pPr>
      <w:r w:rsidRPr="00AF1EB8">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5BB239AA" w14:textId="77777777" w:rsidR="00D37996" w:rsidRPr="00AF1EB8" w:rsidRDefault="00D37996" w:rsidP="00D37996">
      <w:pPr>
        <w:pStyle w:val="ConsPlusNormal"/>
        <w:ind w:left="360"/>
        <w:jc w:val="both"/>
      </w:pPr>
      <w:r w:rsidRPr="00AF1EB8">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14:paraId="5F5B08AC" w14:textId="77777777" w:rsidR="00D37996" w:rsidRPr="00AF1EB8" w:rsidRDefault="00D37996" w:rsidP="00D37996">
      <w:pPr>
        <w:pStyle w:val="ConsPlusNormal"/>
        <w:ind w:left="360"/>
        <w:jc w:val="both"/>
      </w:pPr>
      <w:r w:rsidRPr="00AF1EB8">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14:paraId="42688720" w14:textId="77777777" w:rsidR="00D37996" w:rsidRPr="00AF1EB8" w:rsidRDefault="00D37996" w:rsidP="00D37996">
      <w:pPr>
        <w:pStyle w:val="ConsPlusNormal"/>
        <w:ind w:left="360"/>
        <w:jc w:val="both"/>
      </w:pPr>
      <w:r w:rsidRPr="00AF1EB8">
        <w:t>Опричнина, причины и характер. Поход Ивана IV на Новгород. Последствия опричнины.</w:t>
      </w:r>
    </w:p>
    <w:p w14:paraId="3F14ABE5" w14:textId="77777777" w:rsidR="00D37996" w:rsidRPr="00AF1EB8" w:rsidRDefault="00D37996" w:rsidP="00D37996">
      <w:pPr>
        <w:pStyle w:val="ConsPlusNormal"/>
        <w:ind w:left="360"/>
        <w:jc w:val="both"/>
      </w:pPr>
      <w:r w:rsidRPr="00AF1EB8">
        <w:t>Значение правления Ивана Грозного. Исторический портрет царя на фоне эпохи.</w:t>
      </w:r>
    </w:p>
    <w:p w14:paraId="17133ECB" w14:textId="77777777" w:rsidR="00D37996" w:rsidRPr="00AF1EB8" w:rsidRDefault="00D37996" w:rsidP="00D37996">
      <w:pPr>
        <w:pStyle w:val="ConsPlusNormal"/>
        <w:ind w:left="360"/>
        <w:jc w:val="both"/>
      </w:pPr>
      <w:r w:rsidRPr="00AF1EB8">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585CB9FA" w14:textId="77777777" w:rsidR="00D37996" w:rsidRPr="00AF1EB8" w:rsidRDefault="00D37996" w:rsidP="00D37996">
      <w:pPr>
        <w:pStyle w:val="ConsPlusNormal"/>
        <w:ind w:left="360"/>
        <w:jc w:val="both"/>
      </w:pPr>
      <w:r w:rsidRPr="00AF1EB8">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14:paraId="7857898D" w14:textId="77777777" w:rsidR="00D37996" w:rsidRPr="00AF1EB8" w:rsidRDefault="00D37996" w:rsidP="00D37996">
      <w:pPr>
        <w:pStyle w:val="ConsPlusNormal"/>
        <w:ind w:left="360"/>
        <w:jc w:val="both"/>
      </w:pPr>
      <w:r w:rsidRPr="00AF1EB8">
        <w:t>150.5.2.2. Смута в России.</w:t>
      </w:r>
    </w:p>
    <w:p w14:paraId="5144EF57" w14:textId="77777777" w:rsidR="00D37996" w:rsidRPr="00AF1EB8" w:rsidRDefault="00D37996" w:rsidP="00D37996">
      <w:pPr>
        <w:pStyle w:val="ConsPlusNormal"/>
        <w:ind w:left="360"/>
        <w:jc w:val="both"/>
      </w:pPr>
      <w:r w:rsidRPr="00AF1EB8">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14:paraId="5C9EC607" w14:textId="77777777" w:rsidR="00D37996" w:rsidRPr="00AF1EB8" w:rsidRDefault="00D37996" w:rsidP="00D37996">
      <w:pPr>
        <w:pStyle w:val="ConsPlusNormal"/>
        <w:ind w:left="360"/>
        <w:jc w:val="both"/>
      </w:pPr>
      <w:r w:rsidRPr="00AF1EB8">
        <w:t>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14:paraId="521FEA2F" w14:textId="77777777" w:rsidR="00D37996" w:rsidRPr="00AF1EB8" w:rsidRDefault="00D37996" w:rsidP="00D37996">
      <w:pPr>
        <w:pStyle w:val="ConsPlusNormal"/>
        <w:ind w:left="360"/>
        <w:jc w:val="both"/>
      </w:pPr>
      <w:r w:rsidRPr="00AF1EB8">
        <w:t>Самозванцы и самозванство. Личность Лжедмитрия I и его политика. Восстание 1606 г. и убийство самозванца.</w:t>
      </w:r>
    </w:p>
    <w:p w14:paraId="2D67FFA4" w14:textId="77777777" w:rsidR="00D37996" w:rsidRPr="00AF1EB8" w:rsidRDefault="00D37996" w:rsidP="00D37996">
      <w:pPr>
        <w:pStyle w:val="ConsPlusNormal"/>
        <w:ind w:left="360"/>
        <w:jc w:val="both"/>
      </w:pPr>
      <w:r w:rsidRPr="00AF1EB8">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14:paraId="09C70601" w14:textId="77777777" w:rsidR="00D37996" w:rsidRPr="00AF1EB8" w:rsidRDefault="00D37996" w:rsidP="00D37996">
      <w:pPr>
        <w:pStyle w:val="ConsPlusNormal"/>
        <w:ind w:left="360"/>
        <w:jc w:val="both"/>
      </w:pPr>
      <w:r w:rsidRPr="00AF1EB8">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14:paraId="333E1C85" w14:textId="77777777" w:rsidR="00D37996" w:rsidRPr="00AF1EB8" w:rsidRDefault="00D37996" w:rsidP="00D37996">
      <w:pPr>
        <w:pStyle w:val="ConsPlusNormal"/>
        <w:ind w:left="360"/>
        <w:jc w:val="both"/>
      </w:pPr>
      <w:r w:rsidRPr="00AF1EB8">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14:paraId="70D8F115" w14:textId="77777777" w:rsidR="00D37996" w:rsidRPr="00AF1EB8" w:rsidRDefault="00D37996" w:rsidP="00D37996">
      <w:pPr>
        <w:pStyle w:val="ConsPlusNormal"/>
        <w:ind w:left="360"/>
        <w:jc w:val="both"/>
      </w:pPr>
      <w:r w:rsidRPr="00AF1EB8">
        <w:t>Земский собор 1613 г. и его роль в восстановлении центральной власти в России.</w:t>
      </w:r>
    </w:p>
    <w:p w14:paraId="4DA59981" w14:textId="77777777" w:rsidR="00D37996" w:rsidRPr="00AF1EB8" w:rsidRDefault="00D37996" w:rsidP="00D37996">
      <w:pPr>
        <w:pStyle w:val="ConsPlusNormal"/>
        <w:ind w:left="360"/>
        <w:jc w:val="both"/>
      </w:pPr>
      <w:r w:rsidRPr="00AF1EB8">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14:paraId="64FED2D6" w14:textId="77777777" w:rsidR="00D37996" w:rsidRPr="00AF1EB8" w:rsidRDefault="00D37996" w:rsidP="00D37996">
      <w:pPr>
        <w:pStyle w:val="ConsPlusNormal"/>
        <w:ind w:left="360"/>
        <w:jc w:val="both"/>
      </w:pPr>
      <w:r w:rsidRPr="00AF1EB8">
        <w:t>150.5.2.3. Россия при первых Романовых.</w:t>
      </w:r>
    </w:p>
    <w:p w14:paraId="1EEB47F1" w14:textId="77777777" w:rsidR="00D37996" w:rsidRPr="00AF1EB8" w:rsidRDefault="00D37996" w:rsidP="00D37996">
      <w:pPr>
        <w:pStyle w:val="ConsPlusNormal"/>
        <w:ind w:left="360"/>
        <w:jc w:val="both"/>
      </w:pPr>
      <w:r w:rsidRPr="00AF1EB8">
        <w:t>Россия при первых Романовых.</w:t>
      </w:r>
    </w:p>
    <w:p w14:paraId="4333A71E" w14:textId="77777777" w:rsidR="00D37996" w:rsidRPr="00AF1EB8" w:rsidRDefault="00D37996" w:rsidP="00D37996">
      <w:pPr>
        <w:pStyle w:val="ConsPlusNormal"/>
        <w:ind w:left="360"/>
        <w:jc w:val="both"/>
      </w:pPr>
      <w:r w:rsidRPr="00AF1EB8">
        <w:t>Экономическое развитие России в XVII в. Восстановление экономического потенциала страны.</w:t>
      </w:r>
    </w:p>
    <w:p w14:paraId="2F9EF713" w14:textId="77777777" w:rsidR="00D37996" w:rsidRPr="00AF1EB8" w:rsidRDefault="00D37996" w:rsidP="00D37996">
      <w:pPr>
        <w:pStyle w:val="ConsPlusNormal"/>
        <w:ind w:left="360"/>
        <w:jc w:val="both"/>
      </w:pPr>
      <w:r w:rsidRPr="00AF1EB8">
        <w:t>Возвращение территорий, утраченных в годы Смуты.</w:t>
      </w:r>
    </w:p>
    <w:p w14:paraId="00797131" w14:textId="77777777" w:rsidR="00D37996" w:rsidRPr="00AF1EB8" w:rsidRDefault="00D37996" w:rsidP="00D37996">
      <w:pPr>
        <w:pStyle w:val="ConsPlusNormal"/>
        <w:ind w:left="360"/>
        <w:jc w:val="both"/>
      </w:pPr>
      <w:r w:rsidRPr="00AF1EB8">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14:paraId="4DF81DBF" w14:textId="77777777" w:rsidR="00D37996" w:rsidRPr="00AF1EB8" w:rsidRDefault="00D37996" w:rsidP="00D37996">
      <w:pPr>
        <w:pStyle w:val="ConsPlusNormal"/>
        <w:ind w:left="360"/>
        <w:jc w:val="both"/>
      </w:pPr>
      <w:r w:rsidRPr="00AF1EB8">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14:paraId="429A0406" w14:textId="77777777" w:rsidR="00D37996" w:rsidRPr="00AF1EB8" w:rsidRDefault="00D37996" w:rsidP="00D37996">
      <w:pPr>
        <w:pStyle w:val="ConsPlusNormal"/>
        <w:ind w:left="360"/>
        <w:jc w:val="both"/>
      </w:pPr>
      <w:r w:rsidRPr="00AF1EB8">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14:paraId="2999451B" w14:textId="77777777" w:rsidR="00D37996" w:rsidRPr="00AF1EB8" w:rsidRDefault="00D37996" w:rsidP="00D37996">
      <w:pPr>
        <w:pStyle w:val="ConsPlusNormal"/>
        <w:ind w:left="360"/>
        <w:jc w:val="both"/>
      </w:pPr>
      <w:r w:rsidRPr="00AF1EB8">
        <w:t>Изменения в вооруженных силах. Полки "нового" (иноземного) строя.</w:t>
      </w:r>
    </w:p>
    <w:p w14:paraId="77FCD800" w14:textId="3D395040" w:rsidR="00D37996" w:rsidRPr="00AF1EB8" w:rsidRDefault="00D37996" w:rsidP="00D37996">
      <w:pPr>
        <w:pStyle w:val="ConsPlusNormal"/>
        <w:ind w:left="360"/>
        <w:jc w:val="both"/>
      </w:pPr>
      <w:r w:rsidRPr="00AF1EB8">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14:paraId="39F764DF" w14:textId="77777777" w:rsidR="00D37996" w:rsidRPr="00AF1EB8" w:rsidRDefault="00D37996" w:rsidP="00D37996">
      <w:pPr>
        <w:pStyle w:val="ConsPlusNormal"/>
        <w:ind w:left="360"/>
        <w:jc w:val="both"/>
      </w:pPr>
      <w:r w:rsidRPr="00AF1EB8">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14:paraId="62E59600" w14:textId="77777777" w:rsidR="00D37996" w:rsidRPr="00AF1EB8" w:rsidRDefault="00D37996" w:rsidP="00D37996">
      <w:pPr>
        <w:pStyle w:val="ConsPlusNormal"/>
        <w:ind w:left="360"/>
        <w:jc w:val="both"/>
      </w:pPr>
      <w:r w:rsidRPr="00AF1EB8">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14:paraId="1CB879C9" w14:textId="77777777" w:rsidR="00D37996" w:rsidRPr="00AF1EB8" w:rsidRDefault="00D37996" w:rsidP="00D37996">
      <w:pPr>
        <w:pStyle w:val="ConsPlusNormal"/>
        <w:ind w:left="360"/>
        <w:jc w:val="both"/>
      </w:pPr>
      <w:r w:rsidRPr="00AF1EB8">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14:paraId="6C24CA31" w14:textId="77777777" w:rsidR="00D37996" w:rsidRPr="00AF1EB8" w:rsidRDefault="00D37996" w:rsidP="00D37996">
      <w:pPr>
        <w:pStyle w:val="ConsPlusNormal"/>
        <w:ind w:left="360"/>
        <w:jc w:val="both"/>
      </w:pPr>
      <w:r w:rsidRPr="00AF1EB8">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14:paraId="5A6DA027" w14:textId="77777777" w:rsidR="00D37996" w:rsidRPr="00AF1EB8" w:rsidRDefault="00D37996" w:rsidP="00D37996">
      <w:pPr>
        <w:pStyle w:val="ConsPlusNormal"/>
        <w:ind w:left="360"/>
        <w:jc w:val="both"/>
      </w:pPr>
      <w:r w:rsidRPr="00AF1EB8">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3AA5D6CE" w14:textId="77777777" w:rsidR="00D37996" w:rsidRPr="00AF1EB8" w:rsidRDefault="00D37996" w:rsidP="00D37996">
      <w:pPr>
        <w:pStyle w:val="ConsPlusNormal"/>
        <w:ind w:left="360"/>
        <w:jc w:val="both"/>
      </w:pPr>
      <w:r w:rsidRPr="00AF1EB8">
        <w:t>Царь Федор Алексеевич. Отмена местничества. Налоговая (податная) реформа.</w:t>
      </w:r>
    </w:p>
    <w:p w14:paraId="072E6020" w14:textId="77777777" w:rsidR="00D37996" w:rsidRPr="00AF1EB8" w:rsidRDefault="00D37996" w:rsidP="000818BA">
      <w:pPr>
        <w:pStyle w:val="ConsPlusNormal"/>
        <w:jc w:val="both"/>
      </w:pPr>
      <w:r w:rsidRPr="00AF1EB8">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14:paraId="39D5586F" w14:textId="77777777" w:rsidR="000818BA" w:rsidRPr="00AF1EB8" w:rsidRDefault="000818BA" w:rsidP="000818BA">
      <w:pPr>
        <w:pStyle w:val="ConsPlusNormal"/>
        <w:jc w:val="both"/>
      </w:pPr>
      <w:r w:rsidRPr="00AF1EB8">
        <w:t>150.5.3. История нашего края.</w:t>
      </w:r>
    </w:p>
    <w:p w14:paraId="48AE7AD5" w14:textId="0D8EA8E2" w:rsidR="000818BA" w:rsidRPr="00AF1EB8" w:rsidRDefault="000818BA" w:rsidP="000818BA">
      <w:pPr>
        <w:pStyle w:val="ConsPlusNormal"/>
        <w:jc w:val="both"/>
      </w:pPr>
      <w:r w:rsidRPr="00AF1EB8">
        <w:t>История нашего края в Новейшее время (начало XX в. - настоящее время). 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1960 - 70-е годы. Экономическое и культурное развитие. Наш край в 1980-е годы. Кризисные проявления, влияние распада СССР на развитие региона. Наш край в 1990-е годы - XXI век. Система государственного управления краем. Наши известные земляки. История края в наши дни. Специальная военная операция: герои и подвиги.".</w:t>
      </w:r>
    </w:p>
    <w:p w14:paraId="192A6373" w14:textId="77777777" w:rsidR="00D37996" w:rsidRPr="00AF1EB8" w:rsidRDefault="00D37996" w:rsidP="00D37996">
      <w:pPr>
        <w:pStyle w:val="ConsPlusNormal"/>
        <w:ind w:left="360"/>
        <w:jc w:val="both"/>
      </w:pPr>
    </w:p>
    <w:p w14:paraId="0A35F29F" w14:textId="77777777" w:rsidR="00D37996" w:rsidRPr="00AF1EB8" w:rsidRDefault="00D37996" w:rsidP="00D37996">
      <w:pPr>
        <w:pStyle w:val="ConsPlusNormal"/>
        <w:ind w:left="360"/>
        <w:jc w:val="both"/>
      </w:pPr>
      <w:r w:rsidRPr="00AF1EB8">
        <w:t>150.6. Содержание обучения в 8 классе.</w:t>
      </w:r>
    </w:p>
    <w:p w14:paraId="52A967F2" w14:textId="1FD679D1" w:rsidR="00D37996" w:rsidRPr="00AF1EB8" w:rsidRDefault="00D37996" w:rsidP="00D37996">
      <w:pPr>
        <w:pStyle w:val="ConsPlusNormal"/>
        <w:ind w:left="360"/>
        <w:jc w:val="both"/>
      </w:pPr>
      <w:r w:rsidRPr="00AF1EB8">
        <w:t xml:space="preserve">150.6.1. </w:t>
      </w:r>
      <w:r w:rsidR="000818BA" w:rsidRPr="00AF1EB8">
        <w:t>Всеобщая история. История Нового времени. XVIII - начало XIX в.</w:t>
      </w:r>
    </w:p>
    <w:p w14:paraId="480592DE" w14:textId="77777777" w:rsidR="00D37996" w:rsidRPr="00AF1EB8" w:rsidRDefault="00D37996" w:rsidP="00D37996">
      <w:pPr>
        <w:pStyle w:val="ConsPlusNormal"/>
        <w:ind w:left="360"/>
        <w:jc w:val="both"/>
      </w:pPr>
      <w:r w:rsidRPr="00AF1EB8">
        <w:t>150.6.1.1. Введение.</w:t>
      </w:r>
    </w:p>
    <w:p w14:paraId="18E03454" w14:textId="77777777" w:rsidR="00D37996" w:rsidRPr="00AF1EB8" w:rsidRDefault="00D37996" w:rsidP="00D37996">
      <w:pPr>
        <w:pStyle w:val="ConsPlusNormal"/>
        <w:ind w:left="360"/>
        <w:jc w:val="both"/>
      </w:pPr>
      <w:r w:rsidRPr="00AF1EB8">
        <w:t>150.6.1.2. Век перемен.</w:t>
      </w:r>
    </w:p>
    <w:p w14:paraId="6C4440A5" w14:textId="77777777" w:rsidR="00D37996" w:rsidRPr="00AF1EB8" w:rsidRDefault="00D37996" w:rsidP="00D37996">
      <w:pPr>
        <w:pStyle w:val="ConsPlusNormal"/>
        <w:ind w:left="360"/>
        <w:jc w:val="both"/>
      </w:pPr>
      <w:r w:rsidRPr="00AF1EB8">
        <w:t>Факторы роста могущества европейских стран в XVIII в. Рост населения. Аграрная и промышленная революции, капитализм. Развитие транспорта. Торговля. Европейское разделение труда.</w:t>
      </w:r>
    </w:p>
    <w:p w14:paraId="1170FABF" w14:textId="77777777" w:rsidR="00D37996" w:rsidRPr="00AF1EB8" w:rsidRDefault="00D37996" w:rsidP="00D37996">
      <w:pPr>
        <w:pStyle w:val="ConsPlusNormal"/>
        <w:ind w:left="360"/>
        <w:jc w:val="both"/>
      </w:pPr>
      <w:r w:rsidRPr="00AF1EB8">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36502E28" w14:textId="77777777" w:rsidR="00D37996" w:rsidRPr="00AF1EB8" w:rsidRDefault="00D37996" w:rsidP="00D37996">
      <w:pPr>
        <w:pStyle w:val="ConsPlusNormal"/>
        <w:ind w:left="360"/>
        <w:jc w:val="both"/>
      </w:pPr>
      <w:r w:rsidRPr="00AF1EB8">
        <w:t>Государства Европы в XVIII в. Европейское общество: нация, сословия, семья, отношение к детям.</w:t>
      </w:r>
    </w:p>
    <w:p w14:paraId="3D0773EC" w14:textId="77777777" w:rsidR="00D37996" w:rsidRPr="00AF1EB8" w:rsidRDefault="00D37996" w:rsidP="00D37996">
      <w:pPr>
        <w:pStyle w:val="ConsPlusNormal"/>
        <w:ind w:left="360"/>
        <w:jc w:val="both"/>
      </w:pPr>
      <w:r w:rsidRPr="00AF1EB8">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61F6F1D5" w14:textId="77777777" w:rsidR="00D37996" w:rsidRPr="00AF1EB8" w:rsidRDefault="00D37996" w:rsidP="00D37996">
      <w:pPr>
        <w:pStyle w:val="ConsPlusNormal"/>
        <w:ind w:left="360"/>
        <w:jc w:val="both"/>
      </w:pPr>
      <w:r w:rsidRPr="00AF1EB8">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59A8750F" w14:textId="77777777" w:rsidR="00D37996" w:rsidRPr="00AF1EB8" w:rsidRDefault="00D37996" w:rsidP="00D37996">
      <w:pPr>
        <w:pStyle w:val="ConsPlusNormal"/>
        <w:ind w:left="360"/>
        <w:jc w:val="both"/>
      </w:pPr>
      <w:r w:rsidRPr="00AF1EB8">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14:paraId="2E9FA3E1" w14:textId="77777777" w:rsidR="00D37996" w:rsidRPr="00AF1EB8" w:rsidRDefault="00D37996" w:rsidP="00D37996">
      <w:pPr>
        <w:pStyle w:val="ConsPlusNormal"/>
        <w:ind w:left="360"/>
        <w:jc w:val="both"/>
      </w:pPr>
      <w:r w:rsidRPr="00AF1EB8">
        <w:t>Франция. Абсолютная монархия: политика сохранения старого порядка. Попытки проведения реформ. Королевская власть и сословия.</w:t>
      </w:r>
    </w:p>
    <w:p w14:paraId="3D5ECA00" w14:textId="77777777" w:rsidR="00D37996" w:rsidRPr="00AF1EB8" w:rsidRDefault="00D37996" w:rsidP="00D37996">
      <w:pPr>
        <w:pStyle w:val="ConsPlusNormal"/>
        <w:ind w:left="360"/>
        <w:jc w:val="both"/>
      </w:pPr>
      <w:r w:rsidRPr="00AF1EB8">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14:paraId="787844FA" w14:textId="77777777" w:rsidR="00D37996" w:rsidRPr="00AF1EB8" w:rsidRDefault="00D37996" w:rsidP="00D37996">
      <w:pPr>
        <w:pStyle w:val="ConsPlusNormal"/>
        <w:ind w:left="360"/>
        <w:jc w:val="both"/>
      </w:pPr>
      <w:r w:rsidRPr="00AF1EB8">
        <w:t>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14:paraId="38FB2900" w14:textId="77777777" w:rsidR="00D37996" w:rsidRPr="00AF1EB8" w:rsidRDefault="00D37996" w:rsidP="00D37996">
      <w:pPr>
        <w:pStyle w:val="ConsPlusNormal"/>
        <w:ind w:left="360"/>
        <w:jc w:val="both"/>
      </w:pPr>
      <w:r w:rsidRPr="00AF1EB8">
        <w:t>150.6.1.3. Начало революционной эпохи.</w:t>
      </w:r>
    </w:p>
    <w:p w14:paraId="1660BA59" w14:textId="77777777" w:rsidR="00D37996" w:rsidRPr="00AF1EB8" w:rsidRDefault="00D37996" w:rsidP="00D37996">
      <w:pPr>
        <w:pStyle w:val="ConsPlusNormal"/>
        <w:ind w:left="360"/>
        <w:jc w:val="both"/>
      </w:pPr>
      <w:r w:rsidRPr="00AF1EB8">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14:paraId="17D9978A" w14:textId="77777777" w:rsidR="00D37996" w:rsidRPr="00AF1EB8" w:rsidRDefault="00D37996" w:rsidP="00D37996">
      <w:pPr>
        <w:pStyle w:val="ConsPlusNormal"/>
        <w:ind w:left="360"/>
        <w:jc w:val="both"/>
      </w:pPr>
      <w:r w:rsidRPr="00AF1EB8">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14:paraId="11974D3F" w14:textId="77777777" w:rsidR="00D37996" w:rsidRPr="00AF1EB8" w:rsidRDefault="00D37996" w:rsidP="00D37996">
      <w:pPr>
        <w:pStyle w:val="ConsPlusNormal"/>
        <w:ind w:left="360"/>
        <w:jc w:val="both"/>
      </w:pPr>
      <w:r w:rsidRPr="00AF1EB8">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14:paraId="747B21A1" w14:textId="77777777" w:rsidR="00D37996" w:rsidRPr="00AF1EB8" w:rsidRDefault="00D37996" w:rsidP="00D37996">
      <w:pPr>
        <w:pStyle w:val="ConsPlusNormal"/>
        <w:ind w:left="360"/>
        <w:jc w:val="both"/>
      </w:pPr>
      <w:r w:rsidRPr="00AF1EB8">
        <w:t>Международные отношения в период Французской революции XVIII в. Войны антифранцузских коалиций против революционной Франции.</w:t>
      </w:r>
    </w:p>
    <w:p w14:paraId="32C62316" w14:textId="77777777" w:rsidR="00D37996" w:rsidRPr="00AF1EB8" w:rsidRDefault="00D37996" w:rsidP="00D37996">
      <w:pPr>
        <w:pStyle w:val="ConsPlusNormal"/>
        <w:ind w:left="360"/>
        <w:jc w:val="both"/>
      </w:pPr>
      <w:r w:rsidRPr="00AF1EB8">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763CD7BC" w14:textId="77777777" w:rsidR="00D37996" w:rsidRPr="00AF1EB8" w:rsidRDefault="00D37996" w:rsidP="00D37996">
      <w:pPr>
        <w:pStyle w:val="ConsPlusNormal"/>
        <w:ind w:left="360"/>
        <w:jc w:val="both"/>
      </w:pPr>
      <w:r w:rsidRPr="00AF1EB8">
        <w:t>150.6.1.4. Мир вне Европы в XVIII - начале XIX в.</w:t>
      </w:r>
    </w:p>
    <w:p w14:paraId="172D31D9" w14:textId="77777777" w:rsidR="00D37996" w:rsidRPr="00AF1EB8" w:rsidRDefault="00D37996" w:rsidP="00D37996">
      <w:pPr>
        <w:pStyle w:val="ConsPlusNormal"/>
        <w:ind w:left="360"/>
        <w:jc w:val="both"/>
      </w:pPr>
      <w:r w:rsidRPr="00AF1EB8">
        <w:t>Продолжение географических открытий. Д. Кук. Экспедиция Лаперуза. Путешествия и открытия начала XIX в.</w:t>
      </w:r>
    </w:p>
    <w:p w14:paraId="3BDE10B3" w14:textId="77777777" w:rsidR="00D37996" w:rsidRPr="00AF1EB8" w:rsidRDefault="00D37996" w:rsidP="00D37996">
      <w:pPr>
        <w:pStyle w:val="ConsPlusNormal"/>
        <w:ind w:left="360"/>
        <w:jc w:val="both"/>
      </w:pPr>
      <w:r w:rsidRPr="00AF1EB8">
        <w:t>Османская империя: от могущества к упадку. Положение населения. Попытки проведения реформ; Селим III. Иран в XVIII - начале XIX в. Политика Надир-шаха.</w:t>
      </w:r>
    </w:p>
    <w:p w14:paraId="513365B6" w14:textId="77777777" w:rsidR="00D37996" w:rsidRPr="00AF1EB8" w:rsidRDefault="00D37996" w:rsidP="00D37996">
      <w:pPr>
        <w:pStyle w:val="ConsPlusNormal"/>
        <w:ind w:left="360"/>
        <w:jc w:val="both"/>
      </w:pPr>
      <w:r w:rsidRPr="00AF1EB8">
        <w:t>Индия. Ослабление империи Великих Моголов. Борьба европейцев за владения в Индии. Утверждение британского владычества.</w:t>
      </w:r>
    </w:p>
    <w:p w14:paraId="3BD1EA48" w14:textId="77777777" w:rsidR="00D37996" w:rsidRPr="00AF1EB8" w:rsidRDefault="00D37996" w:rsidP="00D37996">
      <w:pPr>
        <w:pStyle w:val="ConsPlusNormal"/>
        <w:ind w:left="360"/>
        <w:jc w:val="both"/>
      </w:pPr>
      <w:r w:rsidRPr="00AF1EB8">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14:paraId="7F15ACF6" w14:textId="77777777" w:rsidR="00D37996" w:rsidRPr="00AF1EB8" w:rsidRDefault="00D37996" w:rsidP="00D37996">
      <w:pPr>
        <w:pStyle w:val="ConsPlusNormal"/>
        <w:ind w:left="360"/>
        <w:jc w:val="both"/>
      </w:pPr>
      <w:r w:rsidRPr="00AF1EB8">
        <w:t>Культура стран Востока в XVIII в.</w:t>
      </w:r>
    </w:p>
    <w:p w14:paraId="7D994D47" w14:textId="77777777" w:rsidR="00D37996" w:rsidRPr="00AF1EB8" w:rsidRDefault="00D37996" w:rsidP="00D37996">
      <w:pPr>
        <w:pStyle w:val="ConsPlusNormal"/>
        <w:ind w:left="360"/>
        <w:jc w:val="both"/>
      </w:pPr>
      <w:r w:rsidRPr="00AF1EB8">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7D369CFE" w14:textId="77777777" w:rsidR="00D37996" w:rsidRPr="00AF1EB8" w:rsidRDefault="00D37996" w:rsidP="00D37996">
      <w:pPr>
        <w:pStyle w:val="ConsPlusNormal"/>
        <w:ind w:left="360"/>
        <w:jc w:val="both"/>
      </w:pPr>
      <w:r w:rsidRPr="00AF1EB8">
        <w:t>Страны и народы Африки в XVIII - начале XIX в. Культура народов Африки в XVIII в.</w:t>
      </w:r>
    </w:p>
    <w:p w14:paraId="3331B462" w14:textId="77777777" w:rsidR="00D37996" w:rsidRPr="00AF1EB8" w:rsidRDefault="00D37996" w:rsidP="00D37996">
      <w:pPr>
        <w:pStyle w:val="ConsPlusNormal"/>
        <w:ind w:left="360"/>
        <w:jc w:val="both"/>
      </w:pPr>
      <w:r w:rsidRPr="00AF1EB8">
        <w:t>150.6.2. История России XVIII - начала XIX в.</w:t>
      </w:r>
    </w:p>
    <w:p w14:paraId="14E1F40A" w14:textId="77777777" w:rsidR="00D37996" w:rsidRPr="00AF1EB8" w:rsidRDefault="00D37996" w:rsidP="00D37996">
      <w:pPr>
        <w:pStyle w:val="ConsPlusNormal"/>
        <w:ind w:left="360"/>
        <w:jc w:val="both"/>
      </w:pPr>
      <w:r w:rsidRPr="00AF1EB8">
        <w:t>150.6.2.1. Введение.</w:t>
      </w:r>
    </w:p>
    <w:p w14:paraId="3B5BCE58" w14:textId="77777777" w:rsidR="00D37996" w:rsidRPr="00AF1EB8" w:rsidRDefault="00D37996" w:rsidP="00D37996">
      <w:pPr>
        <w:pStyle w:val="ConsPlusNormal"/>
        <w:ind w:left="360"/>
        <w:jc w:val="both"/>
      </w:pPr>
      <w:r w:rsidRPr="00AF1EB8">
        <w:t>150.6.2.2. Рождение Российской империи.</w:t>
      </w:r>
    </w:p>
    <w:p w14:paraId="4C07CDF9" w14:textId="77777777" w:rsidR="00D37996" w:rsidRPr="00AF1EB8" w:rsidRDefault="00D37996" w:rsidP="00D37996">
      <w:pPr>
        <w:pStyle w:val="ConsPlusNormal"/>
        <w:ind w:left="360"/>
        <w:jc w:val="both"/>
      </w:pPr>
      <w:r w:rsidRPr="00AF1EB8">
        <w:t>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14:paraId="6275B8A6" w14:textId="77777777" w:rsidR="00D37996" w:rsidRPr="00AF1EB8" w:rsidRDefault="00D37996" w:rsidP="00D37996">
      <w:pPr>
        <w:pStyle w:val="ConsPlusNormal"/>
        <w:ind w:left="360"/>
        <w:jc w:val="both"/>
      </w:pPr>
      <w:r w:rsidRPr="00AF1EB8">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14:paraId="5939A76C" w14:textId="77777777" w:rsidR="00D37996" w:rsidRPr="00AF1EB8" w:rsidRDefault="00D37996" w:rsidP="00D37996">
      <w:pPr>
        <w:pStyle w:val="ConsPlusNormal"/>
        <w:ind w:left="360"/>
        <w:jc w:val="both"/>
      </w:pPr>
      <w:r w:rsidRPr="00AF1EB8">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14:paraId="13D8C263" w14:textId="77777777" w:rsidR="00D37996" w:rsidRPr="00AF1EB8" w:rsidRDefault="00D37996" w:rsidP="00D37996">
      <w:pPr>
        <w:pStyle w:val="ConsPlusNormal"/>
        <w:ind w:left="360"/>
        <w:jc w:val="both"/>
      </w:pPr>
      <w:r w:rsidRPr="00AF1EB8">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7DA615DF" w14:textId="77777777" w:rsidR="00D37996" w:rsidRPr="00AF1EB8" w:rsidRDefault="00D37996" w:rsidP="00D37996">
      <w:pPr>
        <w:pStyle w:val="ConsPlusNormal"/>
        <w:ind w:left="360"/>
        <w:jc w:val="both"/>
      </w:pPr>
      <w:r w:rsidRPr="00AF1EB8">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14:paraId="67A1F7E8" w14:textId="77777777" w:rsidR="00D37996" w:rsidRPr="00AF1EB8" w:rsidRDefault="00D37996" w:rsidP="00D37996">
      <w:pPr>
        <w:pStyle w:val="ConsPlusNormal"/>
        <w:ind w:left="360"/>
        <w:jc w:val="both"/>
      </w:pPr>
      <w:r w:rsidRPr="00AF1EB8">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4BB06EB3" w14:textId="77777777" w:rsidR="00D37996" w:rsidRPr="00AF1EB8" w:rsidRDefault="00D37996" w:rsidP="00D37996">
      <w:pPr>
        <w:pStyle w:val="ConsPlusNormal"/>
        <w:ind w:left="360"/>
        <w:jc w:val="both"/>
      </w:pPr>
      <w:r w:rsidRPr="00AF1EB8">
        <w:t>Военная реформа.</w:t>
      </w:r>
    </w:p>
    <w:p w14:paraId="4A93A6B0" w14:textId="77777777" w:rsidR="00D37996" w:rsidRPr="00AF1EB8" w:rsidRDefault="00D37996" w:rsidP="00D37996">
      <w:pPr>
        <w:pStyle w:val="ConsPlusNormal"/>
        <w:ind w:left="360"/>
        <w:jc w:val="both"/>
      </w:pPr>
      <w:r w:rsidRPr="00AF1EB8">
        <w:t>Финансовая и налоговая реформы. Рост налогов. Введение подушной подати. Первая ревизия податного населения.</w:t>
      </w:r>
    </w:p>
    <w:p w14:paraId="1D6E89BA" w14:textId="77777777" w:rsidR="00D37996" w:rsidRPr="00AF1EB8" w:rsidRDefault="00D37996" w:rsidP="00D37996">
      <w:pPr>
        <w:pStyle w:val="ConsPlusNormal"/>
        <w:ind w:left="360"/>
        <w:jc w:val="both"/>
      </w:pPr>
      <w:r w:rsidRPr="00AF1EB8">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34A66B9A" w14:textId="77777777" w:rsidR="00D37996" w:rsidRPr="00AF1EB8" w:rsidRDefault="00D37996" w:rsidP="00D37996">
      <w:pPr>
        <w:pStyle w:val="ConsPlusNormal"/>
        <w:ind w:left="360"/>
        <w:jc w:val="both"/>
      </w:pPr>
      <w:r w:rsidRPr="00AF1EB8">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6F7AD446" w14:textId="77777777" w:rsidR="00D37996" w:rsidRPr="00AF1EB8" w:rsidRDefault="00D37996" w:rsidP="00D37996">
      <w:pPr>
        <w:pStyle w:val="ConsPlusNormal"/>
        <w:ind w:left="360"/>
        <w:jc w:val="both"/>
      </w:pPr>
      <w:r w:rsidRPr="00AF1EB8">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562E7FC2" w14:textId="77777777" w:rsidR="00D37996" w:rsidRPr="00AF1EB8" w:rsidRDefault="00D37996" w:rsidP="00D37996">
      <w:pPr>
        <w:pStyle w:val="ConsPlusNormal"/>
        <w:ind w:left="360"/>
        <w:jc w:val="both"/>
      </w:pPr>
      <w:r w:rsidRPr="00AF1EB8">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w:t>
      </w:r>
    </w:p>
    <w:p w14:paraId="50E818E8" w14:textId="77777777" w:rsidR="00D37996" w:rsidRPr="00AF1EB8" w:rsidRDefault="00D37996" w:rsidP="00D37996">
      <w:pPr>
        <w:pStyle w:val="ConsPlusNormal"/>
        <w:ind w:left="360"/>
        <w:jc w:val="both"/>
      </w:pPr>
      <w:r w:rsidRPr="00AF1EB8">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7310578B" w14:textId="77777777" w:rsidR="00D37996" w:rsidRPr="00AF1EB8" w:rsidRDefault="00D37996" w:rsidP="00D37996">
      <w:pPr>
        <w:pStyle w:val="ConsPlusNormal"/>
        <w:ind w:left="360"/>
        <w:jc w:val="both"/>
      </w:pPr>
      <w:r w:rsidRPr="00AF1EB8">
        <w:t>Повседневная жизнь и быт правящей элиты и основной массы населения. Перемены в образе жизни российского дворянства. "Юности честное зерцало".</w:t>
      </w:r>
    </w:p>
    <w:p w14:paraId="54FB527A" w14:textId="77777777" w:rsidR="00D37996" w:rsidRPr="00AF1EB8" w:rsidRDefault="00D37996" w:rsidP="00D37996">
      <w:pPr>
        <w:pStyle w:val="ConsPlusNormal"/>
        <w:ind w:left="360"/>
        <w:jc w:val="both"/>
      </w:pPr>
      <w:r w:rsidRPr="00AF1EB8">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4897EA36" w14:textId="77777777" w:rsidR="00D37996" w:rsidRPr="00AF1EB8" w:rsidRDefault="00D37996" w:rsidP="00D37996">
      <w:pPr>
        <w:pStyle w:val="ConsPlusNormal"/>
        <w:ind w:left="360"/>
        <w:jc w:val="both"/>
      </w:pPr>
      <w:r w:rsidRPr="00AF1EB8">
        <w:t>Итоги, последствия и значение петровских преобразований. Образ Петра I в русской культуре.</w:t>
      </w:r>
    </w:p>
    <w:p w14:paraId="0700F5EF" w14:textId="77777777" w:rsidR="00D37996" w:rsidRPr="00AF1EB8" w:rsidRDefault="00D37996" w:rsidP="00D37996">
      <w:pPr>
        <w:pStyle w:val="ConsPlusNormal"/>
        <w:ind w:left="360"/>
        <w:jc w:val="both"/>
      </w:pPr>
      <w:r w:rsidRPr="00AF1EB8">
        <w:t>150.6.2.3. Россия после Петра I. Дворцовые перевороты.</w:t>
      </w:r>
    </w:p>
    <w:p w14:paraId="4AE77CE8" w14:textId="77777777" w:rsidR="00D37996" w:rsidRPr="00AF1EB8" w:rsidRDefault="00D37996" w:rsidP="00D37996">
      <w:pPr>
        <w:pStyle w:val="ConsPlusNormal"/>
        <w:ind w:left="360"/>
        <w:jc w:val="both"/>
      </w:pPr>
      <w:r w:rsidRPr="00AF1EB8">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2DAFBB21" w14:textId="77777777" w:rsidR="00D37996" w:rsidRPr="00AF1EB8" w:rsidRDefault="00D37996" w:rsidP="00D37996">
      <w:pPr>
        <w:pStyle w:val="ConsPlusNormal"/>
        <w:ind w:left="360"/>
        <w:jc w:val="both"/>
      </w:pPr>
      <w:r w:rsidRPr="00AF1EB8">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49AABB94" w14:textId="77777777" w:rsidR="00D37996" w:rsidRPr="00AF1EB8" w:rsidRDefault="00D37996" w:rsidP="00D37996">
      <w:pPr>
        <w:pStyle w:val="ConsPlusNormal"/>
        <w:ind w:left="360"/>
        <w:jc w:val="both"/>
      </w:pPr>
      <w:r w:rsidRPr="00AF1EB8">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35EAE765" w14:textId="77777777" w:rsidR="00D37996" w:rsidRPr="00AF1EB8" w:rsidRDefault="00D37996" w:rsidP="00D37996">
      <w:pPr>
        <w:pStyle w:val="ConsPlusNormal"/>
        <w:ind w:left="360"/>
        <w:jc w:val="both"/>
      </w:pPr>
      <w:r w:rsidRPr="00AF1EB8">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0FBBE43D" w14:textId="77777777" w:rsidR="00D37996" w:rsidRPr="00AF1EB8" w:rsidRDefault="00D37996" w:rsidP="00D37996">
      <w:pPr>
        <w:pStyle w:val="ConsPlusNormal"/>
        <w:ind w:left="360"/>
        <w:jc w:val="both"/>
      </w:pPr>
      <w:r w:rsidRPr="00AF1EB8">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362FA3C5" w14:textId="77777777" w:rsidR="00D37996" w:rsidRPr="00AF1EB8" w:rsidRDefault="00D37996" w:rsidP="00D37996">
      <w:pPr>
        <w:pStyle w:val="ConsPlusNormal"/>
        <w:ind w:left="360"/>
        <w:jc w:val="both"/>
      </w:pPr>
      <w:r w:rsidRPr="00AF1EB8">
        <w:t>150.6.2.4. Россия в 1760 - 1790-х гг. Правление Екатерины II и Павла I.</w:t>
      </w:r>
    </w:p>
    <w:p w14:paraId="5CAA8B77" w14:textId="77777777" w:rsidR="00D37996" w:rsidRPr="00AF1EB8" w:rsidRDefault="00D37996" w:rsidP="00D37996">
      <w:pPr>
        <w:pStyle w:val="ConsPlusNormal"/>
        <w:ind w:left="360"/>
        <w:jc w:val="both"/>
      </w:pPr>
      <w:r w:rsidRPr="00AF1EB8">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14:paraId="15B53856" w14:textId="77777777" w:rsidR="00D37996" w:rsidRPr="00AF1EB8" w:rsidRDefault="00D37996" w:rsidP="00D37996">
      <w:pPr>
        <w:pStyle w:val="ConsPlusNormal"/>
        <w:ind w:left="360"/>
        <w:jc w:val="both"/>
      </w:pPr>
      <w:r w:rsidRPr="00AF1EB8">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643F087E" w14:textId="77777777" w:rsidR="00D37996" w:rsidRPr="00AF1EB8" w:rsidRDefault="00D37996" w:rsidP="00D37996">
      <w:pPr>
        <w:pStyle w:val="ConsPlusNormal"/>
        <w:ind w:left="360"/>
        <w:jc w:val="both"/>
      </w:pPr>
      <w:r w:rsidRPr="00AF1EB8">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6135AE07" w14:textId="77777777" w:rsidR="00D37996" w:rsidRPr="00AF1EB8" w:rsidRDefault="00D37996" w:rsidP="00D37996">
      <w:pPr>
        <w:pStyle w:val="ConsPlusNormal"/>
        <w:ind w:left="360"/>
        <w:jc w:val="both"/>
      </w:pPr>
      <w:r w:rsidRPr="00AF1EB8">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63621DBB" w14:textId="77777777" w:rsidR="00D37996" w:rsidRPr="00AF1EB8" w:rsidRDefault="00D37996" w:rsidP="00D37996">
      <w:pPr>
        <w:pStyle w:val="ConsPlusNormal"/>
        <w:ind w:left="360"/>
        <w:jc w:val="both"/>
      </w:pPr>
      <w:r w:rsidRPr="00AF1EB8">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14:paraId="461B6AF2" w14:textId="77777777" w:rsidR="00D37996" w:rsidRPr="00AF1EB8" w:rsidRDefault="00D37996" w:rsidP="00D37996">
      <w:pPr>
        <w:pStyle w:val="ConsPlusNormal"/>
        <w:ind w:left="360"/>
        <w:jc w:val="both"/>
      </w:pPr>
      <w:r w:rsidRPr="00AF1EB8">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24E2A1DA" w14:textId="77777777" w:rsidR="00D37996" w:rsidRPr="00AF1EB8" w:rsidRDefault="00D37996" w:rsidP="00D37996">
      <w:pPr>
        <w:pStyle w:val="ConsPlusNormal"/>
        <w:ind w:left="360"/>
        <w:jc w:val="both"/>
      </w:pPr>
      <w:r w:rsidRPr="00AF1EB8">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14:paraId="2567FD2A" w14:textId="77777777" w:rsidR="00D37996" w:rsidRPr="00AF1EB8" w:rsidRDefault="00D37996" w:rsidP="00D37996">
      <w:pPr>
        <w:pStyle w:val="ConsPlusNormal"/>
        <w:ind w:left="360"/>
        <w:jc w:val="both"/>
      </w:pPr>
      <w:r w:rsidRPr="00AF1EB8">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21680D5A" w14:textId="77777777" w:rsidR="00D37996" w:rsidRPr="00AF1EB8" w:rsidRDefault="00D37996" w:rsidP="00D37996">
      <w:pPr>
        <w:pStyle w:val="ConsPlusNormal"/>
        <w:ind w:left="360"/>
        <w:jc w:val="both"/>
      </w:pPr>
      <w:r w:rsidRPr="00AF1EB8">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2FD4E80C" w14:textId="77777777" w:rsidR="00D37996" w:rsidRPr="00AF1EB8" w:rsidRDefault="00D37996" w:rsidP="00D37996">
      <w:pPr>
        <w:pStyle w:val="ConsPlusNormal"/>
        <w:ind w:left="360"/>
        <w:jc w:val="both"/>
      </w:pPr>
      <w:r w:rsidRPr="00AF1EB8">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14:paraId="15D6F099" w14:textId="77777777" w:rsidR="00D37996" w:rsidRPr="00AF1EB8" w:rsidRDefault="00D37996" w:rsidP="00D37996">
      <w:pPr>
        <w:pStyle w:val="ConsPlusNormal"/>
        <w:ind w:left="360"/>
        <w:jc w:val="both"/>
      </w:pPr>
      <w:r w:rsidRPr="00AF1EB8">
        <w:t>150.6.2.5. Культурное пространство Российской империи в XVIII в.</w:t>
      </w:r>
    </w:p>
    <w:p w14:paraId="71D8E80F" w14:textId="77777777" w:rsidR="00D37996" w:rsidRPr="00AF1EB8" w:rsidRDefault="00D37996" w:rsidP="00D37996">
      <w:pPr>
        <w:pStyle w:val="ConsPlusNormal"/>
        <w:ind w:left="360"/>
        <w:jc w:val="both"/>
      </w:pPr>
      <w:r w:rsidRPr="00AF1EB8">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294B766B" w14:textId="77777777" w:rsidR="00D37996" w:rsidRPr="00AF1EB8" w:rsidRDefault="00D37996" w:rsidP="00D37996">
      <w:pPr>
        <w:pStyle w:val="ConsPlusNormal"/>
        <w:ind w:left="360"/>
        <w:jc w:val="both"/>
      </w:pPr>
      <w:r w:rsidRPr="00AF1EB8">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14:paraId="4F0AC129" w14:textId="77777777" w:rsidR="00D37996" w:rsidRPr="00AF1EB8" w:rsidRDefault="00D37996" w:rsidP="00D37996">
      <w:pPr>
        <w:pStyle w:val="ConsPlusNormal"/>
        <w:ind w:left="360"/>
        <w:jc w:val="both"/>
      </w:pPr>
      <w:r w:rsidRPr="00AF1EB8">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6AA11703" w14:textId="77777777" w:rsidR="00D37996" w:rsidRPr="00AF1EB8" w:rsidRDefault="00D37996" w:rsidP="00D37996">
      <w:pPr>
        <w:pStyle w:val="ConsPlusNormal"/>
        <w:ind w:left="360"/>
        <w:jc w:val="both"/>
      </w:pPr>
      <w:r w:rsidRPr="00AF1EB8">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40FCB51E" w14:textId="77777777" w:rsidR="00D37996" w:rsidRPr="00AF1EB8" w:rsidRDefault="00D37996" w:rsidP="00D37996">
      <w:pPr>
        <w:pStyle w:val="ConsPlusNormal"/>
        <w:ind w:left="360"/>
        <w:jc w:val="both"/>
      </w:pPr>
      <w:r w:rsidRPr="00AF1EB8">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14:paraId="39BD105F" w14:textId="77777777" w:rsidR="00D37996" w:rsidRPr="00AF1EB8" w:rsidRDefault="00D37996" w:rsidP="00D37996">
      <w:pPr>
        <w:pStyle w:val="ConsPlusNormal"/>
        <w:ind w:left="360"/>
        <w:jc w:val="both"/>
      </w:pPr>
      <w:r w:rsidRPr="00AF1EB8">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14:paraId="2529E980" w14:textId="77777777" w:rsidR="00D37996" w:rsidRPr="00AF1EB8" w:rsidRDefault="00D37996" w:rsidP="00D37996">
      <w:pPr>
        <w:pStyle w:val="ConsPlusNormal"/>
        <w:ind w:left="360"/>
        <w:jc w:val="both"/>
      </w:pPr>
      <w:r w:rsidRPr="00AF1EB8">
        <w:t>150.6.2.6. Политика правительства Александра I.</w:t>
      </w:r>
    </w:p>
    <w:p w14:paraId="53EF96EF" w14:textId="77777777" w:rsidR="00D37996" w:rsidRPr="00AF1EB8" w:rsidRDefault="00D37996" w:rsidP="00D37996">
      <w:pPr>
        <w:pStyle w:val="ConsPlusNormal"/>
        <w:ind w:left="360"/>
        <w:jc w:val="both"/>
      </w:pPr>
      <w:r w:rsidRPr="00AF1EB8">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14:paraId="297E3AF3" w14:textId="77777777" w:rsidR="00D37996" w:rsidRPr="00AF1EB8" w:rsidRDefault="00D37996" w:rsidP="00D37996">
      <w:pPr>
        <w:pStyle w:val="ConsPlusNormal"/>
        <w:ind w:left="360"/>
        <w:jc w:val="both"/>
      </w:pPr>
      <w:r w:rsidRPr="00AF1EB8">
        <w:t>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1808 - 1809 гг. и ее итоги, вхождение Финляндии в состав Российской империи. Отечественная война 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6AA833DF" w14:textId="77777777" w:rsidR="00D37996" w:rsidRPr="00AF1EB8" w:rsidRDefault="00D37996" w:rsidP="00D37996">
      <w:pPr>
        <w:pStyle w:val="ConsPlusNormal"/>
        <w:ind w:left="360"/>
        <w:jc w:val="both"/>
      </w:pPr>
      <w:r w:rsidRPr="00AF1EB8">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51DAE9AC" w14:textId="77777777" w:rsidR="00D37996" w:rsidRPr="00AF1EB8" w:rsidRDefault="00D37996" w:rsidP="00D37996">
      <w:pPr>
        <w:pStyle w:val="ConsPlusNormal"/>
        <w:jc w:val="both"/>
      </w:pPr>
    </w:p>
    <w:p w14:paraId="56434865" w14:textId="77777777" w:rsidR="00D37996" w:rsidRPr="00AF1EB8" w:rsidRDefault="00D37996" w:rsidP="00D37996">
      <w:pPr>
        <w:pStyle w:val="ConsPlusNormal"/>
        <w:ind w:left="360"/>
        <w:jc w:val="both"/>
      </w:pPr>
      <w:r w:rsidRPr="00AF1EB8">
        <w:t>150.7. Содержание обучения в 9 классе.</w:t>
      </w:r>
    </w:p>
    <w:p w14:paraId="6E3D2D85" w14:textId="77777777" w:rsidR="00D37996" w:rsidRPr="00AF1EB8" w:rsidRDefault="00D37996" w:rsidP="00D37996">
      <w:pPr>
        <w:pStyle w:val="ConsPlusNormal"/>
        <w:ind w:left="360"/>
        <w:jc w:val="both"/>
      </w:pPr>
      <w:r w:rsidRPr="00AF1EB8">
        <w:t>150.7.1. Всеобщая история. История Нового времени. XIX - начало XX в.</w:t>
      </w:r>
    </w:p>
    <w:p w14:paraId="3C08378F" w14:textId="77777777" w:rsidR="00D37996" w:rsidRPr="00AF1EB8" w:rsidRDefault="00D37996" w:rsidP="00D37996">
      <w:pPr>
        <w:pStyle w:val="ConsPlusNormal"/>
        <w:ind w:left="360"/>
        <w:jc w:val="both"/>
      </w:pPr>
      <w:r w:rsidRPr="00AF1EB8">
        <w:t>150.7.1.1. Начало индустриальной эпохи.</w:t>
      </w:r>
    </w:p>
    <w:p w14:paraId="224846B0" w14:textId="77777777" w:rsidR="00D37996" w:rsidRPr="00AF1EB8" w:rsidRDefault="00D37996" w:rsidP="00D37996">
      <w:pPr>
        <w:pStyle w:val="ConsPlusNormal"/>
        <w:ind w:left="360"/>
        <w:jc w:val="both"/>
      </w:pPr>
      <w:r w:rsidRPr="00AF1EB8">
        <w:t>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49CC8A54" w14:textId="77777777" w:rsidR="00D37996" w:rsidRPr="00AF1EB8" w:rsidRDefault="00D37996" w:rsidP="00D37996">
      <w:pPr>
        <w:pStyle w:val="ConsPlusNormal"/>
        <w:ind w:left="360"/>
        <w:jc w:val="both"/>
      </w:pPr>
      <w:r w:rsidRPr="00AF1EB8">
        <w:t>Появление политических идеологий. Оформление консервативных, либеральных, радикальных политических партий и течений.</w:t>
      </w:r>
    </w:p>
    <w:p w14:paraId="46E3A1CA" w14:textId="77777777" w:rsidR="00D37996" w:rsidRPr="00AF1EB8" w:rsidRDefault="00D37996" w:rsidP="00D37996">
      <w:pPr>
        <w:pStyle w:val="ConsPlusNormal"/>
        <w:ind w:left="360"/>
        <w:jc w:val="both"/>
      </w:pPr>
      <w:r w:rsidRPr="00AF1EB8">
        <w:t>Распространение социалистических идей; социалисты-утописты. Возникновение и распространение марксизма. Выступления рабочих.</w:t>
      </w:r>
    </w:p>
    <w:p w14:paraId="25C2A417" w14:textId="77777777" w:rsidR="00D37996" w:rsidRPr="00AF1EB8" w:rsidRDefault="00D37996" w:rsidP="00D37996">
      <w:pPr>
        <w:pStyle w:val="ConsPlusNormal"/>
        <w:ind w:left="360"/>
        <w:jc w:val="both"/>
      </w:pPr>
      <w:r w:rsidRPr="00AF1EB8">
        <w:t>Социальные и национальные движения в странах Европы.</w:t>
      </w:r>
    </w:p>
    <w:p w14:paraId="371DDACD" w14:textId="77777777" w:rsidR="00D37996" w:rsidRPr="00AF1EB8" w:rsidRDefault="00D37996" w:rsidP="00D37996">
      <w:pPr>
        <w:pStyle w:val="ConsPlusNormal"/>
        <w:ind w:left="360"/>
        <w:jc w:val="both"/>
      </w:pPr>
      <w:r w:rsidRPr="00AF1EB8">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14:paraId="0F5FB927" w14:textId="77777777" w:rsidR="00D37996" w:rsidRPr="00AF1EB8" w:rsidRDefault="00D37996" w:rsidP="00D37996">
      <w:pPr>
        <w:pStyle w:val="ConsPlusNormal"/>
        <w:ind w:left="360"/>
        <w:jc w:val="both"/>
      </w:pPr>
      <w:r w:rsidRPr="00AF1EB8">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14:paraId="664EB600" w14:textId="77777777" w:rsidR="00D37996" w:rsidRPr="00AF1EB8" w:rsidRDefault="00D37996" w:rsidP="00D37996">
      <w:pPr>
        <w:pStyle w:val="ConsPlusNormal"/>
        <w:ind w:left="360"/>
        <w:jc w:val="both"/>
      </w:pPr>
      <w:r w:rsidRPr="00AF1EB8">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14:paraId="74A91DFA" w14:textId="77777777" w:rsidR="00D37996" w:rsidRPr="00AF1EB8" w:rsidRDefault="00D37996" w:rsidP="00D37996">
      <w:pPr>
        <w:pStyle w:val="ConsPlusNormal"/>
        <w:ind w:left="360"/>
        <w:jc w:val="both"/>
      </w:pPr>
      <w:r w:rsidRPr="00AF1EB8">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14:paraId="16EFE2F4" w14:textId="77777777" w:rsidR="00D37996" w:rsidRPr="00AF1EB8" w:rsidRDefault="00D37996" w:rsidP="00D37996">
      <w:pPr>
        <w:pStyle w:val="ConsPlusNormal"/>
        <w:ind w:left="360"/>
        <w:jc w:val="both"/>
      </w:pPr>
      <w:r w:rsidRPr="00AF1EB8">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14:paraId="0BE26A1C" w14:textId="77777777" w:rsidR="00D37996" w:rsidRPr="00AF1EB8" w:rsidRDefault="00D37996" w:rsidP="00D37996">
      <w:pPr>
        <w:pStyle w:val="ConsPlusNormal"/>
        <w:ind w:left="360"/>
        <w:jc w:val="both"/>
      </w:pPr>
      <w:r w:rsidRPr="00AF1EB8">
        <w:t>150.7.1.2. Страны Европы и Америки в первой половине XIX в.: трудный выбор пути.</w:t>
      </w:r>
    </w:p>
    <w:p w14:paraId="080D61E2" w14:textId="77777777" w:rsidR="00D37996" w:rsidRPr="00AF1EB8" w:rsidRDefault="00D37996" w:rsidP="00D37996">
      <w:pPr>
        <w:pStyle w:val="ConsPlusNormal"/>
        <w:ind w:left="360"/>
        <w:jc w:val="both"/>
      </w:pPr>
      <w:r w:rsidRPr="00AF1EB8">
        <w:t>Политическое развитие европейских стран в 1815 - 1840-е гг. Великобритания: борьба за парламентскую реформу; чартизм.</w:t>
      </w:r>
    </w:p>
    <w:p w14:paraId="0470C6F0" w14:textId="77777777" w:rsidR="00D37996" w:rsidRPr="00AF1EB8" w:rsidRDefault="00D37996" w:rsidP="00D37996">
      <w:pPr>
        <w:pStyle w:val="ConsPlusNormal"/>
        <w:ind w:left="360"/>
        <w:jc w:val="both"/>
      </w:pPr>
      <w:r w:rsidRPr="00AF1EB8">
        <w:t>Франция: Реставрация, Июльская монархия, Вторая республика.</w:t>
      </w:r>
    </w:p>
    <w:p w14:paraId="758CA2A0" w14:textId="77777777" w:rsidR="00D37996" w:rsidRPr="00AF1EB8" w:rsidRDefault="00D37996" w:rsidP="00D37996">
      <w:pPr>
        <w:pStyle w:val="ConsPlusNormal"/>
        <w:ind w:left="360"/>
        <w:jc w:val="both"/>
      </w:pPr>
      <w:r w:rsidRPr="00AF1EB8">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1848 - 1849 гг.</w:t>
      </w:r>
    </w:p>
    <w:p w14:paraId="2F47D23B" w14:textId="77777777" w:rsidR="00D37996" w:rsidRPr="00AF1EB8" w:rsidRDefault="00D37996" w:rsidP="00D37996">
      <w:pPr>
        <w:pStyle w:val="ConsPlusNormal"/>
        <w:ind w:left="360"/>
        <w:jc w:val="both"/>
      </w:pPr>
      <w:r w:rsidRPr="00AF1EB8">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w:t>
      </w:r>
    </w:p>
    <w:p w14:paraId="7158EFE1" w14:textId="77777777" w:rsidR="00D37996" w:rsidRPr="00AF1EB8" w:rsidRDefault="00D37996" w:rsidP="00D37996">
      <w:pPr>
        <w:pStyle w:val="ConsPlusNormal"/>
        <w:ind w:left="360"/>
        <w:jc w:val="both"/>
      </w:pPr>
      <w:r w:rsidRPr="00AF1EB8">
        <w:t>150.7.1.3. Страны Запада в конце XIX - начале XX в.: расцвет в тени катастрофы.</w:t>
      </w:r>
    </w:p>
    <w:p w14:paraId="7BF791C1" w14:textId="77777777" w:rsidR="00D37996" w:rsidRPr="00AF1EB8" w:rsidRDefault="00D37996" w:rsidP="00D37996">
      <w:pPr>
        <w:pStyle w:val="ConsPlusNormal"/>
        <w:ind w:left="360"/>
        <w:jc w:val="both"/>
      </w:pPr>
      <w:r w:rsidRPr="00AF1EB8">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14:paraId="639FA59A" w14:textId="77777777" w:rsidR="00D37996" w:rsidRPr="00AF1EB8" w:rsidRDefault="00D37996" w:rsidP="00D37996">
      <w:pPr>
        <w:pStyle w:val="ConsPlusNormal"/>
        <w:ind w:left="360"/>
        <w:jc w:val="both"/>
      </w:pPr>
      <w:r w:rsidRPr="00AF1EB8">
        <w:t>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w:t>
      </w:r>
    </w:p>
    <w:p w14:paraId="7EA0F4F6" w14:textId="77777777" w:rsidR="00D37996" w:rsidRPr="00AF1EB8" w:rsidRDefault="00D37996" w:rsidP="00D37996">
      <w:pPr>
        <w:pStyle w:val="ConsPlusNormal"/>
        <w:ind w:left="360"/>
        <w:jc w:val="both"/>
      </w:pPr>
      <w:r w:rsidRPr="00AF1EB8">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7FE27068" w14:textId="77777777" w:rsidR="00D37996" w:rsidRPr="00AF1EB8" w:rsidRDefault="00D37996" w:rsidP="00D37996">
      <w:pPr>
        <w:pStyle w:val="ConsPlusNormal"/>
        <w:ind w:left="360"/>
        <w:jc w:val="both"/>
      </w:pPr>
      <w:r w:rsidRPr="00AF1EB8">
        <w:t>Италия. Образование единого государства. К. Кавур. Король Виктор Эммануил II. "Эра Джолитти". Международное положение Италии.</w:t>
      </w:r>
    </w:p>
    <w:p w14:paraId="2CFF4D7A" w14:textId="77777777" w:rsidR="00D37996" w:rsidRPr="00AF1EB8" w:rsidRDefault="00D37996" w:rsidP="00D37996">
      <w:pPr>
        <w:pStyle w:val="ConsPlusNormal"/>
        <w:ind w:left="360"/>
        <w:jc w:val="both"/>
      </w:pPr>
      <w:r w:rsidRPr="00AF1EB8">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14:paraId="594C195C" w14:textId="77777777" w:rsidR="00D37996" w:rsidRPr="00AF1EB8" w:rsidRDefault="00D37996" w:rsidP="00D37996">
      <w:pPr>
        <w:pStyle w:val="ConsPlusNormal"/>
        <w:ind w:left="360"/>
        <w:jc w:val="both"/>
      </w:pPr>
      <w:r w:rsidRPr="00AF1EB8">
        <w:t>США в конце XIX - начале XX в. Промышленный рост в конце XIX в. Восстановление Юга. Монополии. Внешняя политика. Т. Рузвельт.</w:t>
      </w:r>
    </w:p>
    <w:p w14:paraId="5775C8AB" w14:textId="77777777" w:rsidR="00D37996" w:rsidRPr="00AF1EB8" w:rsidRDefault="00D37996" w:rsidP="00D37996">
      <w:pPr>
        <w:pStyle w:val="ConsPlusNormal"/>
        <w:ind w:left="360"/>
        <w:jc w:val="both"/>
      </w:pPr>
      <w:r w:rsidRPr="00AF1EB8">
        <w:t>150.7.1.4. Азия, Африка и Латинская Америка в XIX - начале XX в.</w:t>
      </w:r>
    </w:p>
    <w:p w14:paraId="5CA037B0" w14:textId="77777777" w:rsidR="00D37996" w:rsidRPr="00AF1EB8" w:rsidRDefault="00D37996" w:rsidP="00D37996">
      <w:pPr>
        <w:pStyle w:val="ConsPlusNormal"/>
        <w:ind w:left="360"/>
        <w:jc w:val="both"/>
      </w:pPr>
      <w:r w:rsidRPr="00AF1EB8">
        <w:t>Османская империя. Политика Танзимата. Принятие конституции. Младотурецкая революция 1908 - 1909 гг.</w:t>
      </w:r>
    </w:p>
    <w:p w14:paraId="0985468A" w14:textId="77777777" w:rsidR="00D37996" w:rsidRPr="00AF1EB8" w:rsidRDefault="00D37996" w:rsidP="00D37996">
      <w:pPr>
        <w:pStyle w:val="ConsPlusNormal"/>
        <w:ind w:left="360"/>
        <w:jc w:val="both"/>
      </w:pPr>
      <w:r w:rsidRPr="00AF1EB8">
        <w:t>Иран во второй половине XIX - начале XX в. Революция 1905 - 1911 гг. в Иране.</w:t>
      </w:r>
    </w:p>
    <w:p w14:paraId="58EFC950" w14:textId="77777777" w:rsidR="00D37996" w:rsidRPr="00AF1EB8" w:rsidRDefault="00D37996" w:rsidP="00D37996">
      <w:pPr>
        <w:pStyle w:val="ConsPlusNormal"/>
        <w:ind w:left="360"/>
        <w:jc w:val="both"/>
      </w:pPr>
      <w:r w:rsidRPr="00AF1EB8">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14:paraId="020AF036" w14:textId="77777777" w:rsidR="00D37996" w:rsidRPr="00AF1EB8" w:rsidRDefault="00D37996" w:rsidP="00D37996">
      <w:pPr>
        <w:pStyle w:val="ConsPlusNormal"/>
        <w:ind w:left="360"/>
        <w:jc w:val="both"/>
      </w:pPr>
      <w:r w:rsidRPr="00AF1EB8">
        <w:t>Китай. Империя Цин. "Опиумные войны". Восстание тайпинов. "Открытие" Китая. Политика "самоусиления". Восстание "ихэтуаней". Революция 1911 - 1913 гг. Сунь Ятсен.</w:t>
      </w:r>
    </w:p>
    <w:p w14:paraId="78ADFB8A" w14:textId="77777777" w:rsidR="00D37996" w:rsidRPr="00AF1EB8" w:rsidRDefault="00D37996" w:rsidP="00D37996">
      <w:pPr>
        <w:pStyle w:val="ConsPlusNormal"/>
        <w:ind w:left="360"/>
        <w:jc w:val="both"/>
      </w:pPr>
      <w:r w:rsidRPr="00AF1EB8">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14:paraId="4597D89E" w14:textId="77777777" w:rsidR="00D37996" w:rsidRPr="00AF1EB8" w:rsidRDefault="00D37996" w:rsidP="00D37996">
      <w:pPr>
        <w:pStyle w:val="ConsPlusNormal"/>
        <w:ind w:left="360"/>
        <w:jc w:val="both"/>
      </w:pPr>
      <w:r w:rsidRPr="00AF1EB8">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6D5DFD23" w14:textId="77777777" w:rsidR="00D37996" w:rsidRPr="00AF1EB8" w:rsidRDefault="00D37996" w:rsidP="00D37996">
      <w:pPr>
        <w:pStyle w:val="ConsPlusNormal"/>
        <w:ind w:left="360"/>
        <w:jc w:val="both"/>
      </w:pPr>
      <w:r w:rsidRPr="00AF1EB8">
        <w:t>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p w14:paraId="49C51C74" w14:textId="77777777" w:rsidR="00D37996" w:rsidRPr="00AF1EB8" w:rsidRDefault="00D37996" w:rsidP="00D37996">
      <w:pPr>
        <w:pStyle w:val="ConsPlusNormal"/>
        <w:ind w:left="360"/>
        <w:jc w:val="both"/>
      </w:pPr>
      <w:r w:rsidRPr="00AF1EB8">
        <w:t>150.7.2. История России XIX - начала XX в.</w:t>
      </w:r>
    </w:p>
    <w:p w14:paraId="29E167FB" w14:textId="77777777" w:rsidR="00D37996" w:rsidRPr="00AF1EB8" w:rsidRDefault="00D37996" w:rsidP="00D37996">
      <w:pPr>
        <w:pStyle w:val="ConsPlusNormal"/>
        <w:ind w:left="360"/>
        <w:jc w:val="both"/>
      </w:pPr>
      <w:r w:rsidRPr="00AF1EB8">
        <w:t>150.7.2.1. Введение.</w:t>
      </w:r>
    </w:p>
    <w:p w14:paraId="475ED9DB" w14:textId="77777777" w:rsidR="00D37996" w:rsidRPr="00AF1EB8" w:rsidRDefault="00D37996" w:rsidP="00D37996">
      <w:pPr>
        <w:pStyle w:val="ConsPlusNormal"/>
        <w:ind w:left="360"/>
        <w:jc w:val="both"/>
      </w:pPr>
      <w:r w:rsidRPr="00AF1EB8">
        <w:t>150.7.2.2. Политика правительства Николая I.</w:t>
      </w:r>
    </w:p>
    <w:p w14:paraId="1CD87FF3" w14:textId="77777777" w:rsidR="00D37996" w:rsidRPr="00AF1EB8" w:rsidRDefault="00D37996" w:rsidP="00D37996">
      <w:pPr>
        <w:pStyle w:val="ConsPlusNormal"/>
        <w:ind w:left="360"/>
        <w:jc w:val="both"/>
      </w:pPr>
      <w:r w:rsidRPr="00AF1EB8">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14:paraId="38B15B81" w14:textId="77777777" w:rsidR="00D37996" w:rsidRPr="00AF1EB8" w:rsidRDefault="00D37996" w:rsidP="00D37996">
      <w:pPr>
        <w:pStyle w:val="ConsPlusNormal"/>
        <w:ind w:left="360"/>
        <w:jc w:val="both"/>
      </w:pPr>
      <w:r w:rsidRPr="00AF1EB8">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Канкрина. Формирование профессиональной бюрократии.</w:t>
      </w:r>
    </w:p>
    <w:p w14:paraId="07102F9F" w14:textId="77777777" w:rsidR="00D37996" w:rsidRPr="00AF1EB8" w:rsidRDefault="00D37996" w:rsidP="00D37996">
      <w:pPr>
        <w:pStyle w:val="ConsPlusNormal"/>
        <w:ind w:left="360"/>
        <w:jc w:val="both"/>
      </w:pPr>
      <w:r w:rsidRPr="00AF1EB8">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14:paraId="12FF8C61" w14:textId="77777777" w:rsidR="00D37996" w:rsidRPr="00AF1EB8" w:rsidRDefault="00D37996" w:rsidP="00D37996">
      <w:pPr>
        <w:pStyle w:val="ConsPlusNormal"/>
        <w:ind w:left="360"/>
        <w:jc w:val="both"/>
      </w:pPr>
      <w:r w:rsidRPr="00AF1EB8">
        <w:t>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14:paraId="70B91FC1" w14:textId="77777777" w:rsidR="00D37996" w:rsidRPr="00AF1EB8" w:rsidRDefault="00D37996" w:rsidP="00D37996">
      <w:pPr>
        <w:pStyle w:val="ConsPlusNormal"/>
        <w:ind w:left="360"/>
        <w:jc w:val="both"/>
      </w:pPr>
      <w:r w:rsidRPr="00AF1EB8">
        <w:t>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14:paraId="09042A00" w14:textId="77777777" w:rsidR="00D37996" w:rsidRPr="00AF1EB8" w:rsidRDefault="00D37996" w:rsidP="00D37996">
      <w:pPr>
        <w:pStyle w:val="ConsPlusNormal"/>
        <w:ind w:left="360"/>
        <w:jc w:val="both"/>
      </w:pPr>
      <w:r w:rsidRPr="00AF1EB8">
        <w:t>150.7.2.3. Культурное пространство империи в первой половине XIX в.</w:t>
      </w:r>
    </w:p>
    <w:p w14:paraId="7FCBF147" w14:textId="77777777" w:rsidR="00D37996" w:rsidRPr="00AF1EB8" w:rsidRDefault="00D37996" w:rsidP="00D37996">
      <w:pPr>
        <w:pStyle w:val="ConsPlusNormal"/>
        <w:ind w:left="360"/>
        <w:jc w:val="both"/>
      </w:pPr>
      <w:r w:rsidRPr="00AF1EB8">
        <w:t>Культура повседневности: жизнь в городе и в усадьбе. Просвещение и наука. Национальные корни отечественной культуры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p>
    <w:p w14:paraId="4DF4223C" w14:textId="77777777" w:rsidR="00D37996" w:rsidRPr="00AF1EB8" w:rsidRDefault="00D37996" w:rsidP="00D37996">
      <w:pPr>
        <w:pStyle w:val="ConsPlusNormal"/>
        <w:ind w:left="360"/>
        <w:jc w:val="both"/>
      </w:pPr>
      <w:r w:rsidRPr="00AF1EB8">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14:paraId="29D231F0" w14:textId="77777777" w:rsidR="00D37996" w:rsidRPr="00AF1EB8" w:rsidRDefault="00D37996" w:rsidP="00D37996">
      <w:pPr>
        <w:pStyle w:val="ConsPlusNormal"/>
        <w:ind w:left="360"/>
        <w:jc w:val="both"/>
      </w:pPr>
      <w:r w:rsidRPr="00AF1EB8">
        <w:t>150.7.2.4. Социальная и правовая модернизация страны при Александре II.</w:t>
      </w:r>
    </w:p>
    <w:p w14:paraId="7FD28B5E" w14:textId="77777777" w:rsidR="00D37996" w:rsidRPr="00AF1EB8" w:rsidRDefault="00D37996" w:rsidP="00D37996">
      <w:pPr>
        <w:pStyle w:val="ConsPlusNormal"/>
        <w:ind w:left="360"/>
        <w:jc w:val="both"/>
      </w:pPr>
      <w:r w:rsidRPr="00AF1EB8">
        <w:t>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14:paraId="4B39846B" w14:textId="77777777" w:rsidR="00D37996" w:rsidRPr="00AF1EB8" w:rsidRDefault="00D37996" w:rsidP="00D37996">
      <w:pPr>
        <w:pStyle w:val="ConsPlusNormal"/>
        <w:ind w:left="360"/>
        <w:jc w:val="both"/>
      </w:pPr>
      <w:r w:rsidRPr="00AF1EB8">
        <w:t>Многовекторность внешней политики империи. Присоединение Средней Азии. Россия и Балканы. Русско-турецкая война 1877 - 1878 гг. Россия на Дальнем Востоке.</w:t>
      </w:r>
    </w:p>
    <w:p w14:paraId="7899CCAB" w14:textId="77777777" w:rsidR="00D37996" w:rsidRPr="00AF1EB8" w:rsidRDefault="00D37996" w:rsidP="00D37996">
      <w:pPr>
        <w:pStyle w:val="ConsPlusNormal"/>
        <w:ind w:left="360"/>
        <w:jc w:val="both"/>
      </w:pPr>
      <w:r w:rsidRPr="00AF1EB8">
        <w:t>150.7.2.5. Россия в 1880 - 1890-х гг.</w:t>
      </w:r>
    </w:p>
    <w:p w14:paraId="3F4DA71E" w14:textId="77777777" w:rsidR="00D37996" w:rsidRPr="00AF1EB8" w:rsidRDefault="00D37996" w:rsidP="00D37996">
      <w:pPr>
        <w:pStyle w:val="ConsPlusNormal"/>
        <w:ind w:left="360"/>
        <w:jc w:val="both"/>
      </w:pPr>
      <w:r w:rsidRPr="00AF1EB8">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14:paraId="2111126D" w14:textId="77777777" w:rsidR="00D37996" w:rsidRPr="00AF1EB8" w:rsidRDefault="00D37996" w:rsidP="00D37996">
      <w:pPr>
        <w:pStyle w:val="ConsPlusNormal"/>
        <w:ind w:left="360"/>
        <w:jc w:val="both"/>
      </w:pPr>
      <w:r w:rsidRPr="00AF1EB8">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14:paraId="26FCA1FC" w14:textId="77777777" w:rsidR="00D37996" w:rsidRPr="00AF1EB8" w:rsidRDefault="00D37996" w:rsidP="00D37996">
      <w:pPr>
        <w:pStyle w:val="ConsPlusNormal"/>
        <w:ind w:left="360"/>
        <w:jc w:val="both"/>
      </w:pPr>
      <w:r w:rsidRPr="00AF1EB8">
        <w:t>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14:paraId="44DF17D7" w14:textId="77777777" w:rsidR="00D37996" w:rsidRPr="00AF1EB8" w:rsidRDefault="00D37996" w:rsidP="00D37996">
      <w:pPr>
        <w:pStyle w:val="ConsPlusNormal"/>
        <w:ind w:left="360"/>
        <w:jc w:val="both"/>
      </w:pPr>
      <w:r w:rsidRPr="00AF1EB8">
        <w:t>Основные сферы и направления внешнеполитических интересов. Упрочение статуса великой державы. Освоение государственной территории.</w:t>
      </w:r>
    </w:p>
    <w:p w14:paraId="3DA25E09" w14:textId="77777777" w:rsidR="00D37996" w:rsidRPr="00AF1EB8" w:rsidRDefault="00D37996" w:rsidP="00D37996">
      <w:pPr>
        <w:pStyle w:val="ConsPlusNormal"/>
        <w:ind w:left="360"/>
        <w:jc w:val="both"/>
      </w:pPr>
      <w:r w:rsidRPr="00AF1EB8">
        <w:t>150.7.2.6. Культурное пространство империи во второй половине XIX в.</w:t>
      </w:r>
    </w:p>
    <w:p w14:paraId="18FE4B53" w14:textId="77777777" w:rsidR="00D37996" w:rsidRPr="00AF1EB8" w:rsidRDefault="00D37996" w:rsidP="00D37996">
      <w:pPr>
        <w:pStyle w:val="ConsPlusNormal"/>
        <w:ind w:left="360"/>
        <w:jc w:val="both"/>
      </w:pPr>
      <w:r w:rsidRPr="00AF1EB8">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14:paraId="6E9C70A3" w14:textId="77777777" w:rsidR="00D37996" w:rsidRPr="00AF1EB8" w:rsidRDefault="00D37996" w:rsidP="00D37996">
      <w:pPr>
        <w:pStyle w:val="ConsPlusNormal"/>
        <w:ind w:left="360"/>
        <w:jc w:val="both"/>
      </w:pPr>
      <w:r w:rsidRPr="00AF1EB8">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14:paraId="029A13FB" w14:textId="77777777" w:rsidR="00D37996" w:rsidRPr="00AF1EB8" w:rsidRDefault="00D37996" w:rsidP="00D37996">
      <w:pPr>
        <w:pStyle w:val="ConsPlusNormal"/>
        <w:ind w:left="360"/>
        <w:jc w:val="both"/>
      </w:pPr>
      <w:r w:rsidRPr="00AF1EB8">
        <w:t>Технический прогресс и перемены в повседневной жизни. Развитие транспорта, связи. Жизнь и быт сословий.</w:t>
      </w:r>
    </w:p>
    <w:p w14:paraId="6BFD33E9" w14:textId="77777777" w:rsidR="00D37996" w:rsidRPr="00AF1EB8" w:rsidRDefault="00D37996" w:rsidP="00D37996">
      <w:pPr>
        <w:pStyle w:val="ConsPlusNormal"/>
        <w:ind w:left="360"/>
        <w:jc w:val="both"/>
      </w:pPr>
      <w:r w:rsidRPr="00AF1EB8">
        <w:t>150.7.2.7. Этнокультурный облик империи.</w:t>
      </w:r>
    </w:p>
    <w:p w14:paraId="6BBD6688" w14:textId="77777777" w:rsidR="00D37996" w:rsidRPr="00AF1EB8" w:rsidRDefault="00D37996" w:rsidP="00D37996">
      <w:pPr>
        <w:pStyle w:val="ConsPlusNormal"/>
        <w:ind w:left="360"/>
        <w:jc w:val="both"/>
      </w:pPr>
      <w:r w:rsidRPr="00AF1EB8">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14:paraId="5C136E1C" w14:textId="77777777" w:rsidR="00D37996" w:rsidRPr="00AF1EB8" w:rsidRDefault="00D37996" w:rsidP="00D37996">
      <w:pPr>
        <w:pStyle w:val="ConsPlusNormal"/>
        <w:ind w:left="360"/>
        <w:jc w:val="both"/>
      </w:pPr>
      <w:r w:rsidRPr="00AF1EB8">
        <w:t>150.7.2.8. Общественная жизнь и общественное движение.</w:t>
      </w:r>
    </w:p>
    <w:p w14:paraId="70740801" w14:textId="77777777" w:rsidR="00D37996" w:rsidRPr="00AF1EB8" w:rsidRDefault="00D37996" w:rsidP="00D37996">
      <w:pPr>
        <w:pStyle w:val="ConsPlusNormal"/>
        <w:ind w:left="360"/>
        <w:jc w:val="both"/>
      </w:pPr>
      <w:r w:rsidRPr="00AF1EB8">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14:paraId="2E63F46B" w14:textId="77777777" w:rsidR="00D37996" w:rsidRPr="00AF1EB8" w:rsidRDefault="00D37996" w:rsidP="00D37996">
      <w:pPr>
        <w:pStyle w:val="ConsPlusNormal"/>
        <w:ind w:left="360"/>
        <w:jc w:val="both"/>
      </w:pPr>
      <w:r w:rsidRPr="00AF1EB8">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14:paraId="4BA46FA2" w14:textId="77777777" w:rsidR="00D37996" w:rsidRPr="00AF1EB8" w:rsidRDefault="00D37996" w:rsidP="00D37996">
      <w:pPr>
        <w:pStyle w:val="ConsPlusNormal"/>
        <w:ind w:left="360"/>
        <w:jc w:val="both"/>
      </w:pPr>
      <w:r w:rsidRPr="00AF1EB8">
        <w:t>150.7.2.9. Россия на пороге XX в.</w:t>
      </w:r>
    </w:p>
    <w:p w14:paraId="7E5B6D9E" w14:textId="77777777" w:rsidR="00D37996" w:rsidRPr="00AF1EB8" w:rsidRDefault="00D37996" w:rsidP="00D37996">
      <w:pPr>
        <w:pStyle w:val="ConsPlusNormal"/>
        <w:ind w:left="360"/>
        <w:jc w:val="both"/>
      </w:pPr>
      <w:r w:rsidRPr="00AF1EB8">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14:paraId="14894973" w14:textId="77777777" w:rsidR="00D37996" w:rsidRPr="00AF1EB8" w:rsidRDefault="00D37996" w:rsidP="00D37996">
      <w:pPr>
        <w:pStyle w:val="ConsPlusNormal"/>
        <w:ind w:left="360"/>
        <w:jc w:val="both"/>
      </w:pPr>
      <w:r w:rsidRPr="00AF1EB8">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14:paraId="71D38EC6" w14:textId="77777777" w:rsidR="00D37996" w:rsidRPr="00AF1EB8" w:rsidRDefault="00D37996" w:rsidP="00D37996">
      <w:pPr>
        <w:pStyle w:val="ConsPlusNormal"/>
        <w:ind w:left="360"/>
        <w:jc w:val="both"/>
      </w:pPr>
      <w:r w:rsidRPr="00AF1EB8">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14:paraId="5C194581" w14:textId="77777777" w:rsidR="00D37996" w:rsidRPr="00AF1EB8" w:rsidRDefault="00D37996" w:rsidP="00D37996">
      <w:pPr>
        <w:pStyle w:val="ConsPlusNormal"/>
        <w:ind w:left="360"/>
        <w:jc w:val="both"/>
      </w:pPr>
      <w:r w:rsidRPr="00AF1EB8">
        <w:t>Церковь в условиях кризиса имперской идеологии. Распространение светской этики и культуры.</w:t>
      </w:r>
    </w:p>
    <w:p w14:paraId="508C3E34" w14:textId="77777777" w:rsidR="00D37996" w:rsidRPr="00AF1EB8" w:rsidRDefault="00D37996" w:rsidP="00D37996">
      <w:pPr>
        <w:pStyle w:val="ConsPlusNormal"/>
        <w:ind w:left="360"/>
        <w:jc w:val="both"/>
      </w:pPr>
      <w:r w:rsidRPr="00AF1EB8">
        <w:t>Россия в системе международных отношений. Политика на Дальнем Востоке. Русско-японская война 1904 - 1905 гг. Оборона Порт-Артура. Цусимское сражение.</w:t>
      </w:r>
    </w:p>
    <w:p w14:paraId="2F3B30A6" w14:textId="77777777" w:rsidR="00D37996" w:rsidRPr="00AF1EB8" w:rsidRDefault="00D37996" w:rsidP="00D37996">
      <w:pPr>
        <w:pStyle w:val="ConsPlusNormal"/>
        <w:ind w:left="360"/>
        <w:jc w:val="both"/>
      </w:pPr>
      <w:r w:rsidRPr="00AF1EB8">
        <w:t>Первая российская революция 1905 - 1907 гг. Начало парламентаризма в России.</w:t>
      </w:r>
    </w:p>
    <w:p w14:paraId="0CC62F64" w14:textId="77777777" w:rsidR="00D37996" w:rsidRPr="00AF1EB8" w:rsidRDefault="00D37996" w:rsidP="00D37996">
      <w:pPr>
        <w:pStyle w:val="ConsPlusNormal"/>
        <w:ind w:left="360"/>
        <w:jc w:val="both"/>
      </w:pPr>
      <w:r w:rsidRPr="00AF1EB8">
        <w:t>Предпосылки Первой российской революции. Формы социальных протестов. Политический терроризм.</w:t>
      </w:r>
    </w:p>
    <w:p w14:paraId="2A14D610" w14:textId="77777777" w:rsidR="00D37996" w:rsidRPr="00AF1EB8" w:rsidRDefault="00D37996" w:rsidP="00D37996">
      <w:pPr>
        <w:pStyle w:val="ConsPlusNormal"/>
        <w:ind w:left="360"/>
        <w:jc w:val="both"/>
      </w:pPr>
      <w:r w:rsidRPr="00AF1EB8">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1906 - 1907 гг.</w:t>
      </w:r>
    </w:p>
    <w:p w14:paraId="7C64E945" w14:textId="77777777" w:rsidR="00D37996" w:rsidRPr="00AF1EB8" w:rsidRDefault="00D37996" w:rsidP="00D37996">
      <w:pPr>
        <w:pStyle w:val="ConsPlusNormal"/>
        <w:ind w:left="360"/>
        <w:jc w:val="both"/>
      </w:pPr>
      <w:r w:rsidRPr="00AF1EB8">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14:paraId="4655E484" w14:textId="77777777" w:rsidR="00D37996" w:rsidRPr="00AF1EB8" w:rsidRDefault="00D37996" w:rsidP="00D37996">
      <w:pPr>
        <w:pStyle w:val="ConsPlusNormal"/>
        <w:ind w:left="360"/>
        <w:jc w:val="both"/>
      </w:pPr>
      <w:r w:rsidRPr="00AF1EB8">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14:paraId="682C7DE2" w14:textId="77777777" w:rsidR="00D37996" w:rsidRPr="00AF1EB8" w:rsidRDefault="00D37996" w:rsidP="00D37996">
      <w:pPr>
        <w:pStyle w:val="ConsPlusNormal"/>
        <w:ind w:left="360"/>
        <w:jc w:val="both"/>
      </w:pPr>
      <w:r w:rsidRPr="00AF1EB8">
        <w:t>Обострение международной обстановки. Блоковая система и участие в ней России.</w:t>
      </w:r>
    </w:p>
    <w:p w14:paraId="0DE63074" w14:textId="77777777" w:rsidR="00D37996" w:rsidRPr="00AF1EB8" w:rsidRDefault="00D37996" w:rsidP="00D37996">
      <w:pPr>
        <w:pStyle w:val="ConsPlusNormal"/>
        <w:ind w:left="360"/>
        <w:jc w:val="both"/>
      </w:pPr>
      <w:r w:rsidRPr="00AF1EB8">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14:paraId="52DD9474" w14:textId="77777777" w:rsidR="00D37996" w:rsidRPr="00AF1EB8" w:rsidRDefault="00D37996" w:rsidP="00D37996">
      <w:pPr>
        <w:pStyle w:val="ConsPlusNormal"/>
        <w:ind w:left="360"/>
        <w:jc w:val="both"/>
      </w:pPr>
      <w:r w:rsidRPr="00AF1EB8">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14:paraId="1994F677" w14:textId="77777777" w:rsidR="00D37996" w:rsidRPr="00AF1EB8" w:rsidRDefault="00D37996" w:rsidP="00D37996">
      <w:pPr>
        <w:pStyle w:val="ConsPlusNormal"/>
        <w:jc w:val="both"/>
      </w:pPr>
    </w:p>
    <w:p w14:paraId="02C00249" w14:textId="77777777" w:rsidR="00D37996" w:rsidRPr="00AF1EB8" w:rsidRDefault="00D37996" w:rsidP="00D37996">
      <w:pPr>
        <w:pStyle w:val="ConsPlusNormal"/>
        <w:ind w:left="360"/>
        <w:jc w:val="both"/>
      </w:pPr>
      <w:r w:rsidRPr="00AF1EB8">
        <w:t>150.8. Планируемые результаты освоения программы по истории на уровне основного общего образования.</w:t>
      </w:r>
    </w:p>
    <w:p w14:paraId="1B244FD6" w14:textId="77777777" w:rsidR="00D37996" w:rsidRPr="00AF1EB8" w:rsidRDefault="00D37996" w:rsidP="00D37996">
      <w:pPr>
        <w:pStyle w:val="ConsPlusNormal"/>
        <w:ind w:left="360"/>
        <w:jc w:val="both"/>
      </w:pPr>
      <w:r w:rsidRPr="00AF1EB8">
        <w:t>150.8.1. К важнейшим личностным результатам изучения истории относятся:</w:t>
      </w:r>
    </w:p>
    <w:p w14:paraId="5B1789C1" w14:textId="77777777" w:rsidR="00D37996" w:rsidRPr="00AF1EB8" w:rsidRDefault="00D37996" w:rsidP="00D37996">
      <w:pPr>
        <w:pStyle w:val="ConsPlusNormal"/>
        <w:ind w:left="360"/>
        <w:jc w:val="both"/>
      </w:pPr>
      <w:r w:rsidRPr="00AF1EB8">
        <w:t>в сфере патриотического воспитания:</w:t>
      </w:r>
    </w:p>
    <w:p w14:paraId="310C86C2" w14:textId="77777777" w:rsidR="00D37996" w:rsidRPr="00AF1EB8" w:rsidRDefault="00D37996" w:rsidP="00D37996">
      <w:pPr>
        <w:pStyle w:val="ConsPlusNormal"/>
        <w:ind w:left="360"/>
        <w:jc w:val="both"/>
      </w:pPr>
      <w:r w:rsidRPr="00AF1EB8">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489A8B8E" w14:textId="77777777" w:rsidR="00D37996" w:rsidRPr="00AF1EB8" w:rsidRDefault="00D37996" w:rsidP="00D37996">
      <w:pPr>
        <w:pStyle w:val="ConsPlusNormal"/>
        <w:ind w:left="360"/>
        <w:jc w:val="both"/>
      </w:pPr>
      <w:r w:rsidRPr="00AF1EB8">
        <w:t>в сфере гражданского воспитания:</w:t>
      </w:r>
    </w:p>
    <w:p w14:paraId="6BE8A093" w14:textId="77777777" w:rsidR="00D37996" w:rsidRPr="00AF1EB8" w:rsidRDefault="00D37996" w:rsidP="00D37996">
      <w:pPr>
        <w:pStyle w:val="ConsPlusNormal"/>
        <w:ind w:left="360"/>
        <w:jc w:val="both"/>
      </w:pPr>
      <w:r w:rsidRPr="00AF1EB8">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56650703" w14:textId="77777777" w:rsidR="00D37996" w:rsidRPr="00AF1EB8" w:rsidRDefault="00D37996" w:rsidP="00D37996">
      <w:pPr>
        <w:pStyle w:val="ConsPlusNormal"/>
        <w:ind w:left="360"/>
        <w:jc w:val="both"/>
      </w:pPr>
      <w:r w:rsidRPr="00AF1EB8">
        <w:t>в духовно-нравственной сфере:</w:t>
      </w:r>
    </w:p>
    <w:p w14:paraId="7CCACF3C" w14:textId="77777777" w:rsidR="00D37996" w:rsidRPr="00AF1EB8" w:rsidRDefault="00D37996" w:rsidP="00D37996">
      <w:pPr>
        <w:pStyle w:val="ConsPlusNormal"/>
        <w:ind w:left="360"/>
        <w:jc w:val="both"/>
      </w:pPr>
      <w:r w:rsidRPr="00AF1EB8">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14:paraId="0B7D2623" w14:textId="77777777" w:rsidR="00D37996" w:rsidRPr="00AF1EB8" w:rsidRDefault="00D37996" w:rsidP="00D37996">
      <w:pPr>
        <w:pStyle w:val="ConsPlusNormal"/>
        <w:ind w:left="360"/>
        <w:jc w:val="both"/>
      </w:pPr>
      <w:r w:rsidRPr="00AF1EB8">
        <w:t>в понимании ценности научного познания:</w:t>
      </w:r>
    </w:p>
    <w:p w14:paraId="5B2CD193" w14:textId="77777777" w:rsidR="00D37996" w:rsidRPr="00AF1EB8" w:rsidRDefault="00D37996" w:rsidP="00D37996">
      <w:pPr>
        <w:pStyle w:val="ConsPlusNormal"/>
        <w:ind w:left="360"/>
        <w:jc w:val="both"/>
      </w:pPr>
      <w:r w:rsidRPr="00AF1EB8">
        <w:t>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6170CB78" w14:textId="77777777" w:rsidR="00D37996" w:rsidRPr="00AF1EB8" w:rsidRDefault="00D37996" w:rsidP="00D37996">
      <w:pPr>
        <w:pStyle w:val="ConsPlusNormal"/>
        <w:ind w:left="360"/>
        <w:jc w:val="both"/>
      </w:pPr>
      <w:r w:rsidRPr="00AF1EB8">
        <w:t>в сфере эстетического воспитания:</w:t>
      </w:r>
    </w:p>
    <w:p w14:paraId="3F3A96FB" w14:textId="77777777" w:rsidR="00D37996" w:rsidRPr="00AF1EB8" w:rsidRDefault="00D37996" w:rsidP="00D37996">
      <w:pPr>
        <w:pStyle w:val="ConsPlusNormal"/>
        <w:ind w:left="360"/>
        <w:jc w:val="both"/>
      </w:pPr>
      <w:r w:rsidRPr="00AF1EB8">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45BEF399" w14:textId="77777777" w:rsidR="00D37996" w:rsidRPr="00AF1EB8" w:rsidRDefault="00D37996" w:rsidP="00D37996">
      <w:pPr>
        <w:pStyle w:val="ConsPlusNormal"/>
        <w:ind w:left="360"/>
        <w:jc w:val="both"/>
      </w:pPr>
      <w:r w:rsidRPr="00AF1EB8">
        <w:t>в формировании ценностного отношения к жизни и здоровью:</w:t>
      </w:r>
    </w:p>
    <w:p w14:paraId="49941B4F" w14:textId="77777777" w:rsidR="00D37996" w:rsidRPr="00AF1EB8" w:rsidRDefault="00D37996" w:rsidP="00D37996">
      <w:pPr>
        <w:pStyle w:val="ConsPlusNormal"/>
        <w:ind w:left="360"/>
        <w:jc w:val="both"/>
      </w:pPr>
      <w:r w:rsidRPr="00AF1EB8">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51E880A9" w14:textId="77777777" w:rsidR="00D37996" w:rsidRPr="00AF1EB8" w:rsidRDefault="00D37996" w:rsidP="00D37996">
      <w:pPr>
        <w:pStyle w:val="ConsPlusNormal"/>
        <w:ind w:left="360"/>
        <w:jc w:val="both"/>
      </w:pPr>
      <w:r w:rsidRPr="00AF1EB8">
        <w:t>в сфере трудового воспитания:</w:t>
      </w:r>
    </w:p>
    <w:p w14:paraId="5F9CC0DD" w14:textId="77777777" w:rsidR="00D37996" w:rsidRPr="00AF1EB8" w:rsidRDefault="00D37996" w:rsidP="00D37996">
      <w:pPr>
        <w:pStyle w:val="ConsPlusNormal"/>
        <w:ind w:left="360"/>
        <w:jc w:val="both"/>
      </w:pPr>
      <w:r w:rsidRPr="00AF1EB8">
        <w:t>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1B9FC696" w14:textId="77777777" w:rsidR="00D37996" w:rsidRPr="00AF1EB8" w:rsidRDefault="00D37996" w:rsidP="00D37996">
      <w:pPr>
        <w:pStyle w:val="ConsPlusNormal"/>
        <w:ind w:left="360"/>
        <w:jc w:val="both"/>
      </w:pPr>
      <w:r w:rsidRPr="00AF1EB8">
        <w:t>в сфере экологического воспитания:</w:t>
      </w:r>
    </w:p>
    <w:p w14:paraId="5B923C56" w14:textId="77777777" w:rsidR="00D37996" w:rsidRPr="00AF1EB8" w:rsidRDefault="00D37996" w:rsidP="00D37996">
      <w:pPr>
        <w:pStyle w:val="ConsPlusNormal"/>
        <w:ind w:left="360"/>
        <w:jc w:val="both"/>
      </w:pPr>
      <w:r w:rsidRPr="00AF1EB8">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142192E6" w14:textId="77777777" w:rsidR="00D37996" w:rsidRPr="00AF1EB8" w:rsidRDefault="00D37996" w:rsidP="00D37996">
      <w:pPr>
        <w:pStyle w:val="ConsPlusNormal"/>
        <w:ind w:left="360"/>
        <w:jc w:val="both"/>
      </w:pPr>
      <w:r w:rsidRPr="00AF1EB8">
        <w:t>в сфере адаптации к меняющимся условиям социальной и природной среды:</w:t>
      </w:r>
    </w:p>
    <w:p w14:paraId="670D4B5B" w14:textId="77777777" w:rsidR="00D37996" w:rsidRPr="00AF1EB8" w:rsidRDefault="00D37996" w:rsidP="00D37996">
      <w:pPr>
        <w:pStyle w:val="ConsPlusNormal"/>
        <w:ind w:left="360"/>
        <w:jc w:val="both"/>
      </w:pPr>
      <w:r w:rsidRPr="00AF1EB8">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0410DF0B" w14:textId="77777777" w:rsidR="00D37996" w:rsidRPr="00AF1EB8" w:rsidRDefault="00D37996" w:rsidP="00D37996">
      <w:pPr>
        <w:pStyle w:val="ConsPlusNormal"/>
        <w:ind w:left="360"/>
        <w:jc w:val="both"/>
      </w:pPr>
      <w:r w:rsidRPr="00AF1EB8">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6495B93" w14:textId="77777777" w:rsidR="00D37996" w:rsidRPr="00AF1EB8" w:rsidRDefault="00D37996" w:rsidP="00D37996">
      <w:pPr>
        <w:pStyle w:val="ConsPlusNormal"/>
        <w:ind w:left="360"/>
        <w:jc w:val="both"/>
      </w:pPr>
      <w:r w:rsidRPr="00AF1EB8">
        <w:t>150.8.2. К важнейшим метапредметным результатам изучения истории относятся:</w:t>
      </w:r>
    </w:p>
    <w:p w14:paraId="174AE12F" w14:textId="77777777" w:rsidR="00D37996" w:rsidRPr="00AF1EB8" w:rsidRDefault="00D37996" w:rsidP="00D37996">
      <w:pPr>
        <w:pStyle w:val="ConsPlusNormal"/>
        <w:ind w:left="360"/>
        <w:jc w:val="both"/>
      </w:pPr>
      <w:r w:rsidRPr="00AF1EB8">
        <w:t>150.8.2.1. Познавательные универсальные учебные действия</w:t>
      </w:r>
    </w:p>
    <w:p w14:paraId="2EAD8631" w14:textId="77777777" w:rsidR="00D37996" w:rsidRPr="00AF1EB8" w:rsidRDefault="00D37996" w:rsidP="00D37996">
      <w:pPr>
        <w:pStyle w:val="ConsPlusNormal"/>
        <w:ind w:left="360"/>
        <w:jc w:val="both"/>
      </w:pPr>
      <w:r w:rsidRPr="00AF1EB8">
        <w:t>150.8.2.2. Базовые логические действия:</w:t>
      </w:r>
    </w:p>
    <w:p w14:paraId="5201CF88" w14:textId="77777777" w:rsidR="00D37996" w:rsidRPr="00AF1EB8" w:rsidRDefault="00D37996" w:rsidP="00D37996">
      <w:pPr>
        <w:pStyle w:val="ConsPlusNormal"/>
        <w:ind w:left="360"/>
        <w:jc w:val="both"/>
      </w:pPr>
      <w:r w:rsidRPr="00AF1EB8">
        <w:t>систематизировать и обобщать исторические факты (в форме таблиц, схем);</w:t>
      </w:r>
    </w:p>
    <w:p w14:paraId="2A83640F" w14:textId="77777777" w:rsidR="00D37996" w:rsidRPr="00AF1EB8" w:rsidRDefault="00D37996" w:rsidP="00D37996">
      <w:pPr>
        <w:pStyle w:val="ConsPlusNormal"/>
        <w:ind w:left="360"/>
        <w:jc w:val="both"/>
      </w:pPr>
      <w:r w:rsidRPr="00AF1EB8">
        <w:t>выявлять характерные признаки исторических явлений;</w:t>
      </w:r>
    </w:p>
    <w:p w14:paraId="0DA24A26" w14:textId="77777777" w:rsidR="00D37996" w:rsidRPr="00AF1EB8" w:rsidRDefault="00D37996" w:rsidP="00D37996">
      <w:pPr>
        <w:pStyle w:val="ConsPlusNormal"/>
        <w:ind w:left="360"/>
        <w:jc w:val="both"/>
      </w:pPr>
      <w:r w:rsidRPr="00AF1EB8">
        <w:t>раскрывать причинно-следственные связи событий;</w:t>
      </w:r>
    </w:p>
    <w:p w14:paraId="26035E36" w14:textId="77777777" w:rsidR="00D37996" w:rsidRPr="00AF1EB8" w:rsidRDefault="00D37996" w:rsidP="00D37996">
      <w:pPr>
        <w:pStyle w:val="ConsPlusNormal"/>
        <w:ind w:left="360"/>
        <w:jc w:val="both"/>
      </w:pPr>
      <w:r w:rsidRPr="00AF1EB8">
        <w:t>сравнивать события, ситуации, выявляя общие черты и различия; формулировать и обосновывать выводы.</w:t>
      </w:r>
    </w:p>
    <w:p w14:paraId="6A41FF41" w14:textId="77777777" w:rsidR="00D37996" w:rsidRPr="00AF1EB8" w:rsidRDefault="00D37996" w:rsidP="00D37996">
      <w:pPr>
        <w:pStyle w:val="ConsPlusNormal"/>
        <w:ind w:left="360"/>
        <w:jc w:val="both"/>
      </w:pPr>
      <w:r w:rsidRPr="00AF1EB8">
        <w:t>150.8.2.3. Базовые исследовательские действия:</w:t>
      </w:r>
    </w:p>
    <w:p w14:paraId="00EA3EF4" w14:textId="77777777" w:rsidR="00D37996" w:rsidRPr="00AF1EB8" w:rsidRDefault="00D37996" w:rsidP="00D37996">
      <w:pPr>
        <w:pStyle w:val="ConsPlusNormal"/>
        <w:ind w:left="360"/>
        <w:jc w:val="both"/>
      </w:pPr>
      <w:r w:rsidRPr="00AF1EB8">
        <w:t>определять познавательную задачу;</w:t>
      </w:r>
    </w:p>
    <w:p w14:paraId="357DBE0E" w14:textId="77777777" w:rsidR="00D37996" w:rsidRPr="00AF1EB8" w:rsidRDefault="00D37996" w:rsidP="00D37996">
      <w:pPr>
        <w:pStyle w:val="ConsPlusNormal"/>
        <w:ind w:left="360"/>
        <w:jc w:val="both"/>
      </w:pPr>
      <w:r w:rsidRPr="00AF1EB8">
        <w:t>намечать путь ее решения и осуществлять подбор исторического материала, объекта;</w:t>
      </w:r>
    </w:p>
    <w:p w14:paraId="33F0E765" w14:textId="77777777" w:rsidR="00D37996" w:rsidRPr="00AF1EB8" w:rsidRDefault="00D37996" w:rsidP="00D37996">
      <w:pPr>
        <w:pStyle w:val="ConsPlusNormal"/>
        <w:ind w:left="360"/>
        <w:jc w:val="both"/>
      </w:pPr>
      <w:r w:rsidRPr="00AF1EB8">
        <w:t>систематизировать и анализировать исторические факты, осуществлять реконструкцию исторических событий;</w:t>
      </w:r>
    </w:p>
    <w:p w14:paraId="3BE9D77F" w14:textId="77777777" w:rsidR="00D37996" w:rsidRPr="00AF1EB8" w:rsidRDefault="00D37996" w:rsidP="00D37996">
      <w:pPr>
        <w:pStyle w:val="ConsPlusNormal"/>
        <w:ind w:left="360"/>
        <w:jc w:val="both"/>
      </w:pPr>
      <w:r w:rsidRPr="00AF1EB8">
        <w:t>соотносить полученный результат с имеющимся знанием;</w:t>
      </w:r>
    </w:p>
    <w:p w14:paraId="14FCF9C2" w14:textId="77777777" w:rsidR="00D37996" w:rsidRPr="00AF1EB8" w:rsidRDefault="00D37996" w:rsidP="00D37996">
      <w:pPr>
        <w:pStyle w:val="ConsPlusNormal"/>
        <w:ind w:left="360"/>
        <w:jc w:val="both"/>
      </w:pPr>
      <w:r w:rsidRPr="00AF1EB8">
        <w:t>определять новизну и обоснованность полученного результата;</w:t>
      </w:r>
    </w:p>
    <w:p w14:paraId="48063A0E" w14:textId="77777777" w:rsidR="00D37996" w:rsidRPr="00AF1EB8" w:rsidRDefault="00D37996" w:rsidP="00D37996">
      <w:pPr>
        <w:pStyle w:val="ConsPlusNormal"/>
        <w:ind w:left="360"/>
        <w:jc w:val="both"/>
      </w:pPr>
      <w:r w:rsidRPr="00AF1EB8">
        <w:t>представлять результаты своей деятельности в различных формах (сообщение, эссе, презентация, реферат, учебный проект и другие).</w:t>
      </w:r>
    </w:p>
    <w:p w14:paraId="31EDF5DE" w14:textId="77777777" w:rsidR="00D37996" w:rsidRPr="00AF1EB8" w:rsidRDefault="00D37996" w:rsidP="00D37996">
      <w:pPr>
        <w:pStyle w:val="ConsPlusNormal"/>
        <w:ind w:left="360"/>
        <w:jc w:val="both"/>
      </w:pPr>
      <w:r w:rsidRPr="00AF1EB8">
        <w:t>150.8.2.4. Работа с информацией:</w:t>
      </w:r>
    </w:p>
    <w:p w14:paraId="10FE03C4" w14:textId="77777777" w:rsidR="00D37996" w:rsidRPr="00AF1EB8" w:rsidRDefault="00D37996" w:rsidP="00D37996">
      <w:pPr>
        <w:pStyle w:val="ConsPlusNormal"/>
        <w:ind w:left="360"/>
        <w:jc w:val="both"/>
      </w:pPr>
      <w:r w:rsidRPr="00AF1EB8">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7BE33FEE" w14:textId="77777777" w:rsidR="00D37996" w:rsidRPr="00AF1EB8" w:rsidRDefault="00D37996" w:rsidP="00D37996">
      <w:pPr>
        <w:pStyle w:val="ConsPlusNormal"/>
        <w:ind w:left="360"/>
        <w:jc w:val="both"/>
      </w:pPr>
      <w:r w:rsidRPr="00AF1EB8">
        <w:t>различать виды источников исторической информации;</w:t>
      </w:r>
    </w:p>
    <w:p w14:paraId="58188379" w14:textId="77777777" w:rsidR="00D37996" w:rsidRPr="00AF1EB8" w:rsidRDefault="00D37996" w:rsidP="00D37996">
      <w:pPr>
        <w:pStyle w:val="ConsPlusNormal"/>
        <w:ind w:left="360"/>
        <w:jc w:val="both"/>
      </w:pPr>
      <w:r w:rsidRPr="00AF1EB8">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3F789618" w14:textId="77777777" w:rsidR="00D37996" w:rsidRPr="00AF1EB8" w:rsidRDefault="00D37996" w:rsidP="00D37996">
      <w:pPr>
        <w:pStyle w:val="ConsPlusNormal"/>
        <w:ind w:left="360"/>
        <w:jc w:val="both"/>
      </w:pPr>
      <w:r w:rsidRPr="00AF1EB8">
        <w:t>150.8.2.5. Коммуникативные универсальные учебные действия:</w:t>
      </w:r>
    </w:p>
    <w:p w14:paraId="1022E818" w14:textId="77777777" w:rsidR="00D37996" w:rsidRPr="00AF1EB8" w:rsidRDefault="00D37996" w:rsidP="00D37996">
      <w:pPr>
        <w:pStyle w:val="ConsPlusNormal"/>
        <w:ind w:left="360"/>
        <w:jc w:val="both"/>
      </w:pPr>
      <w:r w:rsidRPr="00AF1EB8">
        <w:t>представлять особенности взаимодействия людей в исторических обществах и современном мире;</w:t>
      </w:r>
    </w:p>
    <w:p w14:paraId="262E9E3D" w14:textId="77777777" w:rsidR="00D37996" w:rsidRPr="00AF1EB8" w:rsidRDefault="00D37996" w:rsidP="00D37996">
      <w:pPr>
        <w:pStyle w:val="ConsPlusNormal"/>
        <w:ind w:left="360"/>
        <w:jc w:val="both"/>
      </w:pPr>
      <w:r w:rsidRPr="00AF1EB8">
        <w:t>участвовать в обсуждении событий и личностей прошлого, раскрывать различие и сходство высказываемых оценок;</w:t>
      </w:r>
    </w:p>
    <w:p w14:paraId="65794281" w14:textId="77777777" w:rsidR="00D37996" w:rsidRPr="00AF1EB8" w:rsidRDefault="00D37996" w:rsidP="00D37996">
      <w:pPr>
        <w:pStyle w:val="ConsPlusNormal"/>
        <w:ind w:left="284"/>
        <w:jc w:val="both"/>
      </w:pPr>
      <w:r w:rsidRPr="00AF1EB8">
        <w:t>выражать и аргументировать свою точку зрения в устном высказывании, письменном тексте;</w:t>
      </w:r>
    </w:p>
    <w:p w14:paraId="77F93F7A" w14:textId="77777777" w:rsidR="00D37996" w:rsidRPr="00AF1EB8" w:rsidRDefault="00D37996" w:rsidP="00D37996">
      <w:pPr>
        <w:pStyle w:val="ConsPlusNormal"/>
        <w:ind w:left="284"/>
        <w:jc w:val="both"/>
      </w:pPr>
      <w:r w:rsidRPr="00AF1EB8">
        <w:t>публично представлять результаты выполненного исследования, проекта;</w:t>
      </w:r>
    </w:p>
    <w:p w14:paraId="30052BC0" w14:textId="77777777" w:rsidR="00D37996" w:rsidRPr="00AF1EB8" w:rsidRDefault="00D37996" w:rsidP="00D37996">
      <w:pPr>
        <w:pStyle w:val="ConsPlusNormal"/>
        <w:ind w:left="284"/>
        <w:jc w:val="both"/>
      </w:pPr>
      <w:r w:rsidRPr="00AF1EB8">
        <w:t>осваивать и применять правила межкультурного взаимодействия в школе и социальном окружении.</w:t>
      </w:r>
    </w:p>
    <w:p w14:paraId="516C251D" w14:textId="77777777" w:rsidR="00D37996" w:rsidRPr="00AF1EB8" w:rsidRDefault="00D37996" w:rsidP="00D37996">
      <w:pPr>
        <w:pStyle w:val="ConsPlusNormal"/>
        <w:ind w:left="284"/>
        <w:jc w:val="both"/>
      </w:pPr>
      <w:r w:rsidRPr="00AF1EB8">
        <w:t>150.8.2.6. Совместная деятельность:</w:t>
      </w:r>
    </w:p>
    <w:p w14:paraId="3CD8A480" w14:textId="77777777" w:rsidR="00D37996" w:rsidRPr="00AF1EB8" w:rsidRDefault="00D37996" w:rsidP="00D37996">
      <w:pPr>
        <w:pStyle w:val="ConsPlusNormal"/>
        <w:ind w:left="284"/>
        <w:jc w:val="both"/>
      </w:pPr>
      <w:r w:rsidRPr="00AF1EB8">
        <w:t>осознавать на основе исторических примеров значение совместной работы как эффективного средства достижения поставленных целей;</w:t>
      </w:r>
    </w:p>
    <w:p w14:paraId="5E2B899B" w14:textId="77777777" w:rsidR="00D37996" w:rsidRPr="00AF1EB8" w:rsidRDefault="00D37996" w:rsidP="00D37996">
      <w:pPr>
        <w:pStyle w:val="ConsPlusNormal"/>
        <w:ind w:left="284"/>
        <w:jc w:val="both"/>
      </w:pPr>
      <w:r w:rsidRPr="00AF1EB8">
        <w:t>планировать и осуществлять совместную работу, коллективные учебные проекты по истории, в том числе - на региональном материале;</w:t>
      </w:r>
    </w:p>
    <w:p w14:paraId="474AE79C" w14:textId="77777777" w:rsidR="00D37996" w:rsidRPr="00AF1EB8" w:rsidRDefault="00D37996" w:rsidP="00D37996">
      <w:pPr>
        <w:pStyle w:val="ConsPlusNormal"/>
        <w:ind w:left="284"/>
        <w:jc w:val="both"/>
      </w:pPr>
      <w:r w:rsidRPr="00AF1EB8">
        <w:t>определять свое участие в общей работе и координировать свои действия с другими членами команды.</w:t>
      </w:r>
    </w:p>
    <w:p w14:paraId="1FA41F85" w14:textId="77777777" w:rsidR="00D37996" w:rsidRPr="00AF1EB8" w:rsidRDefault="00D37996" w:rsidP="00D37996">
      <w:pPr>
        <w:pStyle w:val="ConsPlusNormal"/>
        <w:ind w:left="284"/>
        <w:jc w:val="both"/>
      </w:pPr>
      <w:r w:rsidRPr="00AF1EB8">
        <w:t>150.8.2.7. Регулятивные универсальные учебные действия:</w:t>
      </w:r>
    </w:p>
    <w:p w14:paraId="7659EE9B" w14:textId="77777777" w:rsidR="00D37996" w:rsidRPr="00AF1EB8" w:rsidRDefault="00D37996" w:rsidP="00D37996">
      <w:pPr>
        <w:pStyle w:val="ConsPlusNormal"/>
        <w:ind w:left="284"/>
        <w:jc w:val="both"/>
      </w:pPr>
      <w:r w:rsidRPr="00AF1EB8">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7323A079" w14:textId="77777777" w:rsidR="00D37996" w:rsidRPr="00AF1EB8" w:rsidRDefault="00D37996" w:rsidP="00D37996">
      <w:pPr>
        <w:pStyle w:val="ConsPlusNormal"/>
        <w:ind w:left="284"/>
        <w:jc w:val="both"/>
      </w:pPr>
      <w:r w:rsidRPr="00AF1EB8">
        <w:t>владеть приемами самоконтроля - осуществление самоконтроля, рефлексии и самооценки полученных результатов;</w:t>
      </w:r>
    </w:p>
    <w:p w14:paraId="38D03F03" w14:textId="77777777" w:rsidR="00D37996" w:rsidRPr="00AF1EB8" w:rsidRDefault="00D37996" w:rsidP="00D37996">
      <w:pPr>
        <w:pStyle w:val="ConsPlusNormal"/>
        <w:ind w:left="284"/>
        <w:jc w:val="both"/>
      </w:pPr>
      <w:r w:rsidRPr="00AF1EB8">
        <w:t>вносить коррективы в свою работу с учетом установленных ошибок, возникших трудностей.</w:t>
      </w:r>
    </w:p>
    <w:p w14:paraId="280E3613" w14:textId="77777777" w:rsidR="00D37996" w:rsidRPr="00AF1EB8" w:rsidRDefault="00D37996" w:rsidP="00D37996">
      <w:pPr>
        <w:pStyle w:val="ConsPlusNormal"/>
        <w:ind w:left="284"/>
        <w:jc w:val="both"/>
      </w:pPr>
      <w:r w:rsidRPr="00AF1EB8">
        <w:t>150.8.2.8. Умения в сфере эмоционального интеллекта, понимания себя и других:</w:t>
      </w:r>
    </w:p>
    <w:p w14:paraId="443D4487" w14:textId="77777777" w:rsidR="00D37996" w:rsidRPr="00AF1EB8" w:rsidRDefault="00D37996" w:rsidP="00D37996">
      <w:pPr>
        <w:pStyle w:val="ConsPlusNormal"/>
        <w:ind w:left="284"/>
        <w:jc w:val="both"/>
      </w:pPr>
      <w:r w:rsidRPr="00AF1EB8">
        <w:t>выявлять на примерах исторических ситуаций роль эмоций в отношениях между людьми;</w:t>
      </w:r>
    </w:p>
    <w:p w14:paraId="7D7ACFC6" w14:textId="77777777" w:rsidR="00D37996" w:rsidRPr="00AF1EB8" w:rsidRDefault="00D37996" w:rsidP="00D37996">
      <w:pPr>
        <w:pStyle w:val="ConsPlusNormal"/>
        <w:ind w:left="284"/>
        <w:jc w:val="both"/>
      </w:pPr>
      <w:r w:rsidRPr="00AF1EB8">
        <w:t>ставить себя на место другого человека, понимать мотивы действий другого (в исторических ситуациях и окружающей действительности);</w:t>
      </w:r>
    </w:p>
    <w:p w14:paraId="6B81CBE0" w14:textId="77777777" w:rsidR="00D37996" w:rsidRPr="00AF1EB8" w:rsidRDefault="00D37996" w:rsidP="00D37996">
      <w:pPr>
        <w:pStyle w:val="ConsPlusNormal"/>
        <w:ind w:left="284"/>
        <w:jc w:val="both"/>
      </w:pPr>
      <w:r w:rsidRPr="00AF1EB8">
        <w:t>регулировать способ выражения своих эмоций с учетом позиций и мнений других участников общения.</w:t>
      </w:r>
    </w:p>
    <w:p w14:paraId="6D772E68" w14:textId="77777777" w:rsidR="00D37996" w:rsidRPr="00AF1EB8" w:rsidRDefault="00D37996" w:rsidP="00D37996">
      <w:pPr>
        <w:pStyle w:val="ConsPlusNormal"/>
        <w:ind w:left="284"/>
        <w:jc w:val="both"/>
      </w:pPr>
      <w:r w:rsidRPr="00AF1EB8">
        <w:t>150.8.3. Предметные результаты освоения программы по истории на уровне основного общего образования должны обеспечивать:</w:t>
      </w:r>
    </w:p>
    <w:p w14:paraId="103C4A7D" w14:textId="77777777" w:rsidR="00D37996" w:rsidRPr="00AF1EB8" w:rsidRDefault="00D37996" w:rsidP="00D37996">
      <w:pPr>
        <w:pStyle w:val="ConsPlusNormal"/>
        <w:ind w:left="284"/>
        <w:jc w:val="both"/>
      </w:pPr>
      <w:r w:rsidRPr="00AF1EB8">
        <w:t>1) умение определять последовательность событий, явлений, процессов; соотносить события истории разных стран и народов с историческими периодами,</w:t>
      </w:r>
    </w:p>
    <w:p w14:paraId="740256E1" w14:textId="77777777" w:rsidR="00D37996" w:rsidRPr="00AF1EB8" w:rsidRDefault="00D37996" w:rsidP="00D37996">
      <w:pPr>
        <w:pStyle w:val="ConsPlusNormal"/>
        <w:ind w:left="284"/>
        <w:jc w:val="both"/>
      </w:pPr>
      <w:r w:rsidRPr="00AF1EB8">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18CBDBCB" w14:textId="77777777" w:rsidR="00D37996" w:rsidRPr="00AF1EB8" w:rsidRDefault="00D37996" w:rsidP="00D37996">
      <w:pPr>
        <w:pStyle w:val="ConsPlusNormal"/>
        <w:ind w:left="284"/>
        <w:jc w:val="both"/>
      </w:pPr>
      <w:r w:rsidRPr="00AF1EB8">
        <w:t>2) умение выявлять особенности развития культуры, быта и нравов народов в различные исторические эпохи;</w:t>
      </w:r>
    </w:p>
    <w:p w14:paraId="5FBBBD81" w14:textId="77777777" w:rsidR="00D37996" w:rsidRPr="00AF1EB8" w:rsidRDefault="00D37996" w:rsidP="00D37996">
      <w:pPr>
        <w:pStyle w:val="ConsPlusNormal"/>
        <w:ind w:left="284"/>
        <w:jc w:val="both"/>
      </w:pPr>
      <w:r w:rsidRPr="00AF1EB8">
        <w:t>3) овладение историческими понятиями и их использование для решения учебных и практических задач;</w:t>
      </w:r>
    </w:p>
    <w:p w14:paraId="4061F7FF" w14:textId="77777777" w:rsidR="00D37996" w:rsidRPr="00AF1EB8" w:rsidRDefault="00D37996" w:rsidP="00D37996">
      <w:pPr>
        <w:pStyle w:val="ConsPlusNormal"/>
        <w:ind w:left="284"/>
        <w:jc w:val="both"/>
      </w:pPr>
      <w:r w:rsidRPr="00AF1EB8">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0973CE54" w14:textId="77777777" w:rsidR="00D37996" w:rsidRPr="00AF1EB8" w:rsidRDefault="00D37996" w:rsidP="00D37996">
      <w:pPr>
        <w:pStyle w:val="ConsPlusNormal"/>
        <w:ind w:left="284"/>
        <w:jc w:val="both"/>
      </w:pPr>
      <w:r w:rsidRPr="00AF1EB8">
        <w:t>5) умение выявлять существенные черты и характерные признаки исторических событий, явлений, процессов;</w:t>
      </w:r>
    </w:p>
    <w:p w14:paraId="3ABF1414" w14:textId="77777777" w:rsidR="00D37996" w:rsidRPr="00AF1EB8" w:rsidRDefault="00D37996" w:rsidP="00D37996">
      <w:pPr>
        <w:pStyle w:val="ConsPlusNormal"/>
        <w:ind w:left="284"/>
        <w:jc w:val="both"/>
      </w:pPr>
      <w:r w:rsidRPr="00AF1EB8">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14:paraId="4F721982" w14:textId="77777777" w:rsidR="00D37996" w:rsidRPr="00AF1EB8" w:rsidRDefault="00D37996" w:rsidP="00D37996">
      <w:pPr>
        <w:pStyle w:val="ConsPlusNormal"/>
        <w:ind w:left="284"/>
        <w:jc w:val="both"/>
      </w:pPr>
      <w:r w:rsidRPr="00AF1EB8">
        <w:t>7) умение сравнивать исторические события, явления, процессы в различные исторические эпохи;</w:t>
      </w:r>
    </w:p>
    <w:p w14:paraId="67496CB0" w14:textId="77777777" w:rsidR="00D37996" w:rsidRPr="00AF1EB8" w:rsidRDefault="00D37996" w:rsidP="00D37996">
      <w:pPr>
        <w:pStyle w:val="ConsPlusNormal"/>
        <w:ind w:left="284"/>
        <w:jc w:val="both"/>
      </w:pPr>
      <w:r w:rsidRPr="00AF1EB8">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06DB7B53" w14:textId="77777777" w:rsidR="00D37996" w:rsidRPr="00AF1EB8" w:rsidRDefault="00D37996" w:rsidP="00D37996">
      <w:pPr>
        <w:pStyle w:val="ConsPlusNormal"/>
        <w:ind w:left="284"/>
        <w:jc w:val="both"/>
      </w:pPr>
      <w:r w:rsidRPr="00AF1EB8">
        <w:t>9) умение различать основные типы исторических источников: письменные, вещественные, аудиовизуальные;</w:t>
      </w:r>
    </w:p>
    <w:p w14:paraId="2D16DB65" w14:textId="77777777" w:rsidR="00D37996" w:rsidRPr="00AF1EB8" w:rsidRDefault="00D37996" w:rsidP="00D37996">
      <w:pPr>
        <w:pStyle w:val="ConsPlusNormal"/>
        <w:ind w:left="284"/>
        <w:jc w:val="both"/>
      </w:pPr>
      <w:r w:rsidRPr="00AF1EB8">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60EB8D07" w14:textId="77777777" w:rsidR="00D37996" w:rsidRPr="00AF1EB8" w:rsidRDefault="00D37996" w:rsidP="00D37996">
      <w:pPr>
        <w:pStyle w:val="ConsPlusNormal"/>
        <w:ind w:left="284"/>
        <w:jc w:val="both"/>
      </w:pPr>
      <w:r w:rsidRPr="00AF1EB8">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478E2F7E" w14:textId="77777777" w:rsidR="00D37996" w:rsidRPr="00AF1EB8" w:rsidRDefault="00D37996" w:rsidP="00D37996">
      <w:pPr>
        <w:pStyle w:val="ConsPlusNormal"/>
        <w:ind w:left="284"/>
        <w:jc w:val="both"/>
      </w:pPr>
      <w:r w:rsidRPr="00AF1EB8">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34C0C878" w14:textId="77777777" w:rsidR="00D37996" w:rsidRPr="00AF1EB8" w:rsidRDefault="00D37996" w:rsidP="00D37996">
      <w:pPr>
        <w:pStyle w:val="ConsPlusNormal"/>
        <w:ind w:left="284"/>
        <w:jc w:val="both"/>
      </w:pPr>
      <w:r w:rsidRPr="00AF1EB8">
        <w:t>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14:paraId="62D7794F" w14:textId="77777777" w:rsidR="00D37996" w:rsidRPr="00AF1EB8" w:rsidRDefault="00D37996" w:rsidP="00D37996">
      <w:pPr>
        <w:pStyle w:val="ConsPlusNormal"/>
        <w:ind w:left="284"/>
        <w:jc w:val="both"/>
      </w:pPr>
      <w:r w:rsidRPr="00AF1EB8">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14:paraId="7F55C41B" w14:textId="77777777" w:rsidR="00D37996" w:rsidRPr="00AF1EB8" w:rsidRDefault="00D37996" w:rsidP="00D37996">
      <w:pPr>
        <w:pStyle w:val="ConsPlusNormal"/>
        <w:ind w:left="284"/>
        <w:jc w:val="both"/>
      </w:pPr>
      <w:r w:rsidRPr="00AF1EB8">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18513C0B" w14:textId="77777777" w:rsidR="00D37996" w:rsidRPr="00AF1EB8" w:rsidRDefault="00D37996" w:rsidP="00D37996">
      <w:pPr>
        <w:pStyle w:val="ConsPlusNormal"/>
        <w:ind w:left="284"/>
        <w:jc w:val="both"/>
      </w:pPr>
      <w:r w:rsidRPr="00AF1EB8">
        <w:t>150.8.3.1. Предметные результаты изучения учебного предмета "История" включают:</w:t>
      </w:r>
    </w:p>
    <w:p w14:paraId="7F792BC3" w14:textId="77777777" w:rsidR="00D37996" w:rsidRPr="00AF1EB8" w:rsidRDefault="00D37996" w:rsidP="00D37996">
      <w:pPr>
        <w:pStyle w:val="ConsPlusNormal"/>
        <w:ind w:left="284"/>
        <w:jc w:val="both"/>
      </w:pPr>
      <w:r w:rsidRPr="00AF1EB8">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6690D9C3" w14:textId="77777777" w:rsidR="00D37996" w:rsidRPr="00AF1EB8" w:rsidRDefault="00D37996" w:rsidP="00D37996">
      <w:pPr>
        <w:pStyle w:val="ConsPlusNormal"/>
        <w:ind w:left="284"/>
        <w:jc w:val="both"/>
      </w:pPr>
      <w:r w:rsidRPr="00AF1EB8">
        <w:t>2) базовые знания об основных этапах и ключевых событиях отечественной и всемирной истории;</w:t>
      </w:r>
    </w:p>
    <w:p w14:paraId="5DFF0CD7" w14:textId="77777777" w:rsidR="00D37996" w:rsidRPr="00AF1EB8" w:rsidRDefault="00D37996" w:rsidP="00D37996">
      <w:pPr>
        <w:pStyle w:val="ConsPlusNormal"/>
        <w:ind w:left="284"/>
        <w:jc w:val="both"/>
      </w:pPr>
      <w:r w:rsidRPr="00AF1EB8">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1C9C8FBD" w14:textId="77777777" w:rsidR="00D37996" w:rsidRPr="00AF1EB8" w:rsidRDefault="00D37996" w:rsidP="00D37996">
      <w:pPr>
        <w:pStyle w:val="ConsPlusNormal"/>
        <w:ind w:left="284"/>
        <w:jc w:val="both"/>
      </w:pPr>
      <w:r w:rsidRPr="00AF1EB8">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14:paraId="3D431443" w14:textId="77777777" w:rsidR="00D37996" w:rsidRPr="00AF1EB8" w:rsidRDefault="00D37996" w:rsidP="00D37996">
      <w:pPr>
        <w:pStyle w:val="ConsPlusNormal"/>
        <w:ind w:left="284"/>
        <w:jc w:val="both"/>
      </w:pPr>
      <w:r w:rsidRPr="00AF1EB8">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516D1692" w14:textId="77777777" w:rsidR="00D37996" w:rsidRPr="00AF1EB8" w:rsidRDefault="00D37996" w:rsidP="00D37996">
      <w:pPr>
        <w:pStyle w:val="ConsPlusNormal"/>
        <w:ind w:left="284"/>
        <w:jc w:val="both"/>
      </w:pPr>
      <w:r w:rsidRPr="00AF1EB8">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6107BCC6" w14:textId="77777777" w:rsidR="00D37996" w:rsidRPr="00AF1EB8" w:rsidRDefault="00D37996" w:rsidP="00D37996">
      <w:pPr>
        <w:pStyle w:val="ConsPlusNormal"/>
        <w:ind w:left="284"/>
        <w:jc w:val="both"/>
      </w:pPr>
      <w:r w:rsidRPr="00AF1EB8">
        <w:t>7) владение приемами оценки значения исторических событий и деятельности исторических личностей в отечественной и всемирной истории;</w:t>
      </w:r>
    </w:p>
    <w:p w14:paraId="00E1DAB0" w14:textId="77777777" w:rsidR="00D37996" w:rsidRPr="00AF1EB8" w:rsidRDefault="00D37996" w:rsidP="00D37996">
      <w:pPr>
        <w:pStyle w:val="ConsPlusNormal"/>
        <w:ind w:left="284"/>
        <w:jc w:val="both"/>
      </w:pPr>
      <w:r w:rsidRPr="00AF1EB8">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738F54D8" w14:textId="77777777" w:rsidR="00D37996" w:rsidRPr="00AF1EB8" w:rsidRDefault="00D37996" w:rsidP="00D37996">
      <w:pPr>
        <w:pStyle w:val="ConsPlusNormal"/>
        <w:ind w:left="284"/>
        <w:jc w:val="both"/>
      </w:pPr>
      <w:r w:rsidRPr="00AF1EB8">
        <w:t>9) осознание необходимости сохранения исторических и культурных памятников своей страны и мира;</w:t>
      </w:r>
    </w:p>
    <w:p w14:paraId="5CB6EA8A" w14:textId="77777777" w:rsidR="00D37996" w:rsidRPr="00AF1EB8" w:rsidRDefault="00D37996" w:rsidP="00D37996">
      <w:pPr>
        <w:pStyle w:val="ConsPlusNormal"/>
        <w:ind w:left="284"/>
        <w:jc w:val="both"/>
      </w:pPr>
      <w:r w:rsidRPr="00AF1EB8">
        <w:t>10) умение устанавливать взаимосвязи событий, явлений, процессов прошлого с важнейшими событиями XX - начала XXI в.</w:t>
      </w:r>
    </w:p>
    <w:p w14:paraId="7050901D" w14:textId="77777777" w:rsidR="00D37996" w:rsidRPr="00AF1EB8" w:rsidRDefault="00D37996" w:rsidP="00D37996">
      <w:pPr>
        <w:pStyle w:val="ConsPlusNormal"/>
        <w:ind w:left="284"/>
        <w:jc w:val="both"/>
      </w:pPr>
      <w:r w:rsidRPr="00AF1EB8">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14:paraId="5DB59C86" w14:textId="77777777" w:rsidR="00D37996" w:rsidRPr="00AF1EB8" w:rsidRDefault="00D37996" w:rsidP="00D37996">
      <w:pPr>
        <w:pStyle w:val="ConsPlusNormal"/>
        <w:ind w:left="284"/>
        <w:jc w:val="both"/>
      </w:pPr>
      <w:r w:rsidRPr="00AF1EB8">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1B42A16A" w14:textId="77777777" w:rsidR="00D37996" w:rsidRPr="00AF1EB8" w:rsidRDefault="00D37996" w:rsidP="00D37996">
      <w:pPr>
        <w:pStyle w:val="ConsPlusNormal"/>
        <w:ind w:left="284"/>
        <w:jc w:val="both"/>
      </w:pPr>
      <w:r w:rsidRPr="00AF1EB8">
        <w:t>150.8.3.1.1.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66372617" w14:textId="77777777" w:rsidR="00D37996" w:rsidRPr="00AF1EB8" w:rsidRDefault="00D37996" w:rsidP="00D37996">
      <w:pPr>
        <w:pStyle w:val="ConsPlusNormal"/>
        <w:ind w:left="284"/>
        <w:jc w:val="both"/>
      </w:pPr>
      <w:r w:rsidRPr="00AF1EB8">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6CBD1E3D" w14:textId="77777777" w:rsidR="00D37996" w:rsidRPr="00AF1EB8" w:rsidRDefault="00D37996" w:rsidP="00D37996">
      <w:pPr>
        <w:pStyle w:val="ConsPlusNormal"/>
        <w:ind w:left="284"/>
        <w:jc w:val="both"/>
      </w:pPr>
      <w:r w:rsidRPr="00AF1EB8">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2E3DFADB" w14:textId="77777777" w:rsidR="00D37996" w:rsidRPr="00AF1EB8" w:rsidRDefault="00D37996" w:rsidP="00D37996">
      <w:pPr>
        <w:pStyle w:val="ConsPlusNormal"/>
        <w:ind w:left="284"/>
        <w:jc w:val="both"/>
      </w:pPr>
      <w:r w:rsidRPr="00AF1EB8">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14:paraId="1ACD5E3B" w14:textId="77777777" w:rsidR="00D37996" w:rsidRPr="00AF1EB8" w:rsidRDefault="00D37996" w:rsidP="00D37996">
      <w:pPr>
        <w:pStyle w:val="ConsPlusNormal"/>
        <w:ind w:left="284"/>
        <w:jc w:val="both"/>
      </w:pPr>
      <w:r w:rsidRPr="00AF1EB8">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53A4B986" w14:textId="77777777" w:rsidR="00D37996" w:rsidRPr="00AF1EB8" w:rsidRDefault="00D37996" w:rsidP="00D37996">
      <w:pPr>
        <w:pStyle w:val="ConsPlusNormal"/>
        <w:ind w:left="284"/>
        <w:jc w:val="both"/>
      </w:pPr>
      <w:r w:rsidRPr="00AF1EB8">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716E3D71" w14:textId="77777777" w:rsidR="00D37996" w:rsidRPr="00AF1EB8" w:rsidRDefault="00D37996" w:rsidP="00D37996">
      <w:pPr>
        <w:pStyle w:val="ConsPlusNormal"/>
        <w:ind w:left="284"/>
        <w:jc w:val="both"/>
      </w:pPr>
      <w:r w:rsidRPr="00AF1EB8">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2D380A3E" w14:textId="77777777" w:rsidR="00D37996" w:rsidRPr="00AF1EB8" w:rsidRDefault="00D37996" w:rsidP="00D37996">
      <w:pPr>
        <w:pStyle w:val="ConsPlusNormal"/>
        <w:ind w:left="284"/>
        <w:jc w:val="both"/>
      </w:pPr>
      <w:r w:rsidRPr="00AF1EB8">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59EDBF78" w14:textId="77777777" w:rsidR="00D37996" w:rsidRPr="00AF1EB8" w:rsidRDefault="00D37996" w:rsidP="00D37996">
      <w:pPr>
        <w:pStyle w:val="ConsPlusNormal"/>
        <w:ind w:left="284"/>
        <w:jc w:val="both"/>
      </w:pPr>
      <w:r w:rsidRPr="00AF1EB8">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10D73B5C" w14:textId="77777777" w:rsidR="00D37996" w:rsidRPr="00AF1EB8" w:rsidRDefault="00D37996" w:rsidP="00D37996">
      <w:pPr>
        <w:pStyle w:val="ConsPlusNormal"/>
        <w:ind w:left="284"/>
        <w:jc w:val="both"/>
      </w:pPr>
      <w:r w:rsidRPr="00AF1EB8">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2C0CE6F4" w14:textId="77777777" w:rsidR="00D37996" w:rsidRPr="00AF1EB8" w:rsidRDefault="00D37996" w:rsidP="00D37996">
      <w:pPr>
        <w:pStyle w:val="ConsPlusNormal"/>
        <w:ind w:left="284"/>
        <w:jc w:val="both"/>
      </w:pPr>
      <w:r w:rsidRPr="00AF1EB8">
        <w:t>Предметные результаты изучения истории в 5 - 9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14:paraId="0604F0C4" w14:textId="77777777" w:rsidR="00D37996" w:rsidRPr="00AF1EB8" w:rsidRDefault="00D37996" w:rsidP="00D37996">
      <w:pPr>
        <w:pStyle w:val="ConsPlusNormal"/>
        <w:ind w:left="284"/>
        <w:jc w:val="both"/>
      </w:pPr>
      <w:r w:rsidRPr="00AF1EB8">
        <w:t>150.8.3.2. Предметные результаты изучения истории в 5 классе:</w:t>
      </w:r>
    </w:p>
    <w:p w14:paraId="069545AE" w14:textId="77777777" w:rsidR="00D37996" w:rsidRPr="00AF1EB8" w:rsidRDefault="00D37996" w:rsidP="00D37996">
      <w:pPr>
        <w:pStyle w:val="ConsPlusNormal"/>
        <w:ind w:left="284"/>
        <w:jc w:val="both"/>
      </w:pPr>
      <w:r w:rsidRPr="00AF1EB8">
        <w:t>Знание хронологии, работа с хронологией:</w:t>
      </w:r>
    </w:p>
    <w:p w14:paraId="279ED9B6" w14:textId="77777777" w:rsidR="00D37996" w:rsidRPr="00AF1EB8" w:rsidRDefault="00D37996" w:rsidP="00D37996">
      <w:pPr>
        <w:pStyle w:val="ConsPlusNormal"/>
        <w:ind w:left="284"/>
        <w:jc w:val="both"/>
      </w:pPr>
      <w:r w:rsidRPr="00AF1EB8">
        <w:t>объяснять смысл основных хронологических понятий (век, тысячелетие, до нашей эры, наша эра);</w:t>
      </w:r>
    </w:p>
    <w:p w14:paraId="1412E91F" w14:textId="77777777" w:rsidR="00D37996" w:rsidRPr="00AF1EB8" w:rsidRDefault="00D37996" w:rsidP="00D37996">
      <w:pPr>
        <w:pStyle w:val="ConsPlusNormal"/>
        <w:ind w:left="284"/>
        <w:jc w:val="both"/>
      </w:pPr>
      <w:r w:rsidRPr="00AF1EB8">
        <w:t>называть даты важнейших событий истории Древнего мира, по дате устанавливать принадлежность события к веку, тысячелетию;</w:t>
      </w:r>
    </w:p>
    <w:p w14:paraId="3486011C" w14:textId="77777777" w:rsidR="00D37996" w:rsidRPr="00AF1EB8" w:rsidRDefault="00D37996" w:rsidP="00D37996">
      <w:pPr>
        <w:pStyle w:val="ConsPlusNormal"/>
        <w:ind w:left="284"/>
        <w:jc w:val="both"/>
      </w:pPr>
      <w:r w:rsidRPr="00AF1EB8">
        <w:t>определять длительность и последовательность событий, периодов истории Древнего мира, вести счет лет до нашей эры и нашей эры.</w:t>
      </w:r>
    </w:p>
    <w:p w14:paraId="13E56784" w14:textId="77777777" w:rsidR="00D37996" w:rsidRPr="00AF1EB8" w:rsidRDefault="00D37996" w:rsidP="00D37996">
      <w:pPr>
        <w:pStyle w:val="ConsPlusNormal"/>
        <w:ind w:left="284"/>
        <w:jc w:val="both"/>
      </w:pPr>
      <w:r w:rsidRPr="00AF1EB8">
        <w:t>Знание исторических фактов, работа с фактами:</w:t>
      </w:r>
    </w:p>
    <w:p w14:paraId="62C0EC59" w14:textId="77777777" w:rsidR="00D37996" w:rsidRPr="00AF1EB8" w:rsidRDefault="00D37996" w:rsidP="00D37996">
      <w:pPr>
        <w:pStyle w:val="ConsPlusNormal"/>
        <w:ind w:left="284"/>
        <w:jc w:val="both"/>
      </w:pPr>
      <w:r w:rsidRPr="00AF1EB8">
        <w:t>указывать (называть) место, обстоятельства, участников, результаты важнейших событий истории Древнего мира;</w:t>
      </w:r>
    </w:p>
    <w:p w14:paraId="1E37F16B" w14:textId="77777777" w:rsidR="00D37996" w:rsidRPr="00AF1EB8" w:rsidRDefault="00D37996" w:rsidP="00D37996">
      <w:pPr>
        <w:pStyle w:val="ConsPlusNormal"/>
        <w:ind w:left="284"/>
        <w:jc w:val="both"/>
      </w:pPr>
      <w:r w:rsidRPr="00AF1EB8">
        <w:t>группировать, систематизировать факты по заданному признаку.</w:t>
      </w:r>
    </w:p>
    <w:p w14:paraId="63355C9A" w14:textId="77777777" w:rsidR="00D37996" w:rsidRPr="00AF1EB8" w:rsidRDefault="00D37996" w:rsidP="00D37996">
      <w:pPr>
        <w:pStyle w:val="ConsPlusNormal"/>
        <w:ind w:left="284"/>
        <w:jc w:val="both"/>
      </w:pPr>
      <w:r w:rsidRPr="00AF1EB8">
        <w:t>150.8.3.2.1. Работа с исторической картой:</w:t>
      </w:r>
    </w:p>
    <w:p w14:paraId="112E6BC5" w14:textId="77777777" w:rsidR="00D37996" w:rsidRPr="00AF1EB8" w:rsidRDefault="00D37996" w:rsidP="00D37996">
      <w:pPr>
        <w:pStyle w:val="ConsPlusNormal"/>
        <w:ind w:left="284"/>
        <w:jc w:val="both"/>
      </w:pPr>
      <w:r w:rsidRPr="00AF1EB8">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3CE926A7" w14:textId="77777777" w:rsidR="00D37996" w:rsidRPr="00AF1EB8" w:rsidRDefault="00D37996" w:rsidP="00D37996">
      <w:pPr>
        <w:pStyle w:val="ConsPlusNormal"/>
        <w:ind w:left="284"/>
        <w:jc w:val="both"/>
      </w:pPr>
      <w:r w:rsidRPr="00AF1EB8">
        <w:t>устанавливать на основе картографических сведений связь между условиями среды обитания людей и их занятиями.</w:t>
      </w:r>
    </w:p>
    <w:p w14:paraId="577CB673" w14:textId="77777777" w:rsidR="00D37996" w:rsidRPr="00AF1EB8" w:rsidRDefault="00D37996" w:rsidP="00D37996">
      <w:pPr>
        <w:pStyle w:val="ConsPlusNormal"/>
        <w:ind w:left="284"/>
        <w:jc w:val="both"/>
      </w:pPr>
      <w:r w:rsidRPr="00AF1EB8">
        <w:t>150.8.3.2.2. Работа с историческими источниками:</w:t>
      </w:r>
    </w:p>
    <w:p w14:paraId="66703530" w14:textId="77777777" w:rsidR="00D37996" w:rsidRPr="00AF1EB8" w:rsidRDefault="00D37996" w:rsidP="00D37996">
      <w:pPr>
        <w:pStyle w:val="ConsPlusNormal"/>
        <w:ind w:left="284"/>
        <w:jc w:val="both"/>
      </w:pPr>
      <w:r w:rsidRPr="00AF1EB8">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79B5635A" w14:textId="77777777" w:rsidR="00D37996" w:rsidRPr="00AF1EB8" w:rsidRDefault="00D37996" w:rsidP="00D37996">
      <w:pPr>
        <w:pStyle w:val="ConsPlusNormal"/>
        <w:ind w:left="284"/>
        <w:jc w:val="both"/>
      </w:pPr>
      <w:r w:rsidRPr="00AF1EB8">
        <w:t>различать памятники культуры изучаемой эпохи и источники, созданные в последующие эпохи, приводить примеры;</w:t>
      </w:r>
    </w:p>
    <w:p w14:paraId="3EB169A2" w14:textId="77777777" w:rsidR="00D37996" w:rsidRPr="00AF1EB8" w:rsidRDefault="00D37996" w:rsidP="00D37996">
      <w:pPr>
        <w:pStyle w:val="ConsPlusNormal"/>
        <w:ind w:left="284"/>
        <w:jc w:val="both"/>
      </w:pPr>
      <w:r w:rsidRPr="00AF1EB8">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372E4218" w14:textId="77777777" w:rsidR="00D37996" w:rsidRPr="00AF1EB8" w:rsidRDefault="00D37996" w:rsidP="00D37996">
      <w:pPr>
        <w:pStyle w:val="ConsPlusNormal"/>
        <w:ind w:left="284"/>
        <w:jc w:val="both"/>
      </w:pPr>
      <w:r w:rsidRPr="00AF1EB8">
        <w:t>150.8.3.2.3. Историческое описание (реконструкция):</w:t>
      </w:r>
    </w:p>
    <w:p w14:paraId="04AA6F2F" w14:textId="77777777" w:rsidR="00D37996" w:rsidRPr="00AF1EB8" w:rsidRDefault="00D37996" w:rsidP="00D37996">
      <w:pPr>
        <w:pStyle w:val="ConsPlusNormal"/>
        <w:ind w:left="284"/>
        <w:jc w:val="both"/>
      </w:pPr>
      <w:r w:rsidRPr="00AF1EB8">
        <w:t>характеризовать условия жизни людей в древности;</w:t>
      </w:r>
    </w:p>
    <w:p w14:paraId="19781719" w14:textId="77777777" w:rsidR="00D37996" w:rsidRPr="00AF1EB8" w:rsidRDefault="00D37996" w:rsidP="00D37996">
      <w:pPr>
        <w:pStyle w:val="ConsPlusNormal"/>
        <w:ind w:left="284"/>
        <w:jc w:val="both"/>
      </w:pPr>
      <w:r w:rsidRPr="00AF1EB8">
        <w:t>рассказывать о значительных событиях древней истории, их участниках;</w:t>
      </w:r>
    </w:p>
    <w:p w14:paraId="2F1AD653" w14:textId="77777777" w:rsidR="00D37996" w:rsidRPr="00AF1EB8" w:rsidRDefault="00D37996" w:rsidP="00D37996">
      <w:pPr>
        <w:pStyle w:val="ConsPlusNormal"/>
        <w:ind w:left="284"/>
        <w:jc w:val="both"/>
      </w:pPr>
      <w:r w:rsidRPr="00AF1EB8">
        <w:t>рассказывать об исторических личностях Древнего мира (ключевых моментах их биографии, роли в исторических событиях);</w:t>
      </w:r>
    </w:p>
    <w:p w14:paraId="339D097E" w14:textId="77777777" w:rsidR="00D37996" w:rsidRPr="00AF1EB8" w:rsidRDefault="00D37996" w:rsidP="00D37996">
      <w:pPr>
        <w:pStyle w:val="ConsPlusNormal"/>
        <w:ind w:left="284"/>
        <w:jc w:val="both"/>
      </w:pPr>
      <w:r w:rsidRPr="00AF1EB8">
        <w:t>давать краткое описание памятников культуры эпохи первобытности и древнейших цивилизаций.</w:t>
      </w:r>
    </w:p>
    <w:p w14:paraId="2A81EA5C" w14:textId="77777777" w:rsidR="00D37996" w:rsidRPr="00AF1EB8" w:rsidRDefault="00D37996" w:rsidP="00D37996">
      <w:pPr>
        <w:pStyle w:val="ConsPlusNormal"/>
        <w:ind w:left="284"/>
        <w:jc w:val="both"/>
      </w:pPr>
      <w:r w:rsidRPr="00AF1EB8">
        <w:t>150.8.3.2.4. Анализ, объяснение исторических событий, явлений:</w:t>
      </w:r>
    </w:p>
    <w:p w14:paraId="55089F1E" w14:textId="77777777" w:rsidR="00D37996" w:rsidRPr="00AF1EB8" w:rsidRDefault="00D37996" w:rsidP="00D37996">
      <w:pPr>
        <w:pStyle w:val="ConsPlusNormal"/>
        <w:ind w:left="284"/>
        <w:jc w:val="both"/>
      </w:pPr>
      <w:r w:rsidRPr="00AF1EB8">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14:paraId="46CD179E" w14:textId="77777777" w:rsidR="00D37996" w:rsidRPr="00AF1EB8" w:rsidRDefault="00D37996" w:rsidP="00D37996">
      <w:pPr>
        <w:pStyle w:val="ConsPlusNormal"/>
        <w:ind w:left="284"/>
        <w:jc w:val="both"/>
      </w:pPr>
      <w:r w:rsidRPr="00AF1EB8">
        <w:t>сравнивать исторические явления, определять их общие черты;</w:t>
      </w:r>
    </w:p>
    <w:p w14:paraId="450FDA72" w14:textId="77777777" w:rsidR="00D37996" w:rsidRPr="00AF1EB8" w:rsidRDefault="00D37996" w:rsidP="00D37996">
      <w:pPr>
        <w:pStyle w:val="ConsPlusNormal"/>
        <w:ind w:left="284"/>
        <w:jc w:val="both"/>
      </w:pPr>
      <w:r w:rsidRPr="00AF1EB8">
        <w:t>иллюстрировать общие явления, черты конкретными примерами;</w:t>
      </w:r>
    </w:p>
    <w:p w14:paraId="0C3C1D49" w14:textId="77777777" w:rsidR="00D37996" w:rsidRPr="00AF1EB8" w:rsidRDefault="00D37996" w:rsidP="00D37996">
      <w:pPr>
        <w:pStyle w:val="ConsPlusNormal"/>
        <w:ind w:left="284"/>
        <w:jc w:val="both"/>
      </w:pPr>
      <w:r w:rsidRPr="00AF1EB8">
        <w:t>объяснять причины и следствия важнейших событий древней истории.</w:t>
      </w:r>
    </w:p>
    <w:p w14:paraId="793C3323" w14:textId="77777777" w:rsidR="00D37996" w:rsidRPr="00AF1EB8" w:rsidRDefault="00D37996" w:rsidP="00D37996">
      <w:pPr>
        <w:pStyle w:val="ConsPlusNormal"/>
        <w:ind w:left="284"/>
        <w:jc w:val="both"/>
      </w:pPr>
      <w:r w:rsidRPr="00AF1EB8">
        <w:t>150.8.3.2.5. Рассмотрение исторических версий и оценок, определение своего отношения к наиболее значимым событиям и личностям прошлого:</w:t>
      </w:r>
    </w:p>
    <w:p w14:paraId="1582B9B5" w14:textId="77777777" w:rsidR="00D37996" w:rsidRPr="00AF1EB8" w:rsidRDefault="00D37996" w:rsidP="00D37996">
      <w:pPr>
        <w:pStyle w:val="ConsPlusNormal"/>
        <w:ind w:left="284"/>
        <w:jc w:val="both"/>
      </w:pPr>
      <w:r w:rsidRPr="00AF1EB8">
        <w:t>излагать оценки наиболее значительных событий и личностей древней истории, приводимые в учебной литературе;</w:t>
      </w:r>
    </w:p>
    <w:p w14:paraId="531B0F1F" w14:textId="77777777" w:rsidR="00D37996" w:rsidRPr="00AF1EB8" w:rsidRDefault="00D37996" w:rsidP="00D37996">
      <w:pPr>
        <w:pStyle w:val="ConsPlusNormal"/>
        <w:ind w:left="284"/>
        <w:jc w:val="both"/>
      </w:pPr>
      <w:r w:rsidRPr="00AF1EB8">
        <w:t>высказывать на уровне эмоциональных оценок отношение к поступкам людей прошлого, к памятникам культуры.</w:t>
      </w:r>
    </w:p>
    <w:p w14:paraId="50200535" w14:textId="77777777" w:rsidR="00D37996" w:rsidRPr="00AF1EB8" w:rsidRDefault="00D37996" w:rsidP="00D37996">
      <w:pPr>
        <w:pStyle w:val="ConsPlusNormal"/>
        <w:ind w:left="284"/>
        <w:jc w:val="both"/>
      </w:pPr>
      <w:r w:rsidRPr="00AF1EB8">
        <w:t>150.8.3.2.6. Применение исторических знаний:</w:t>
      </w:r>
    </w:p>
    <w:p w14:paraId="7774A023" w14:textId="77777777" w:rsidR="00D37996" w:rsidRPr="00AF1EB8" w:rsidRDefault="00D37996" w:rsidP="00D37996">
      <w:pPr>
        <w:pStyle w:val="ConsPlusNormal"/>
        <w:ind w:left="284"/>
        <w:jc w:val="both"/>
      </w:pPr>
      <w:r w:rsidRPr="00AF1EB8">
        <w:t>раскрывать значение памятников древней истории и культуры, необходимость сохранения их в современном мире;</w:t>
      </w:r>
    </w:p>
    <w:p w14:paraId="50304F68" w14:textId="77777777" w:rsidR="00D37996" w:rsidRPr="00AF1EB8" w:rsidRDefault="00D37996" w:rsidP="00D37996">
      <w:pPr>
        <w:pStyle w:val="ConsPlusNormal"/>
        <w:ind w:left="284"/>
        <w:jc w:val="both"/>
      </w:pPr>
      <w:r w:rsidRPr="00AF1EB8">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686329D0" w14:textId="77777777" w:rsidR="00D37996" w:rsidRPr="00AF1EB8" w:rsidRDefault="00D37996" w:rsidP="00D37996">
      <w:pPr>
        <w:pStyle w:val="ConsPlusNormal"/>
        <w:ind w:left="284"/>
        <w:jc w:val="both"/>
      </w:pPr>
      <w:r w:rsidRPr="00AF1EB8">
        <w:t>150.8.3.3. Предметные результаты изучения истории в 6 классе:</w:t>
      </w:r>
    </w:p>
    <w:p w14:paraId="3F47F305" w14:textId="77777777" w:rsidR="00D37996" w:rsidRPr="00AF1EB8" w:rsidRDefault="00D37996" w:rsidP="00D37996">
      <w:pPr>
        <w:pStyle w:val="ConsPlusNormal"/>
        <w:ind w:left="284"/>
        <w:jc w:val="both"/>
      </w:pPr>
      <w:r w:rsidRPr="00AF1EB8">
        <w:t>150.8.3.3.1. Знание хронологии, работа с хронологией:</w:t>
      </w:r>
    </w:p>
    <w:p w14:paraId="4642D438" w14:textId="77777777" w:rsidR="00D37996" w:rsidRPr="00AF1EB8" w:rsidRDefault="00D37996" w:rsidP="00D37996">
      <w:pPr>
        <w:pStyle w:val="ConsPlusNormal"/>
        <w:ind w:left="284"/>
        <w:jc w:val="both"/>
      </w:pPr>
      <w:r w:rsidRPr="00AF1EB8">
        <w:t>называть даты важнейших событий Средневековья, определять их принадлежность к веку, историческому периоду;</w:t>
      </w:r>
    </w:p>
    <w:p w14:paraId="0CD4342D" w14:textId="77777777" w:rsidR="00D37996" w:rsidRPr="00AF1EB8" w:rsidRDefault="00D37996" w:rsidP="00D37996">
      <w:pPr>
        <w:pStyle w:val="ConsPlusNormal"/>
        <w:ind w:left="284"/>
        <w:jc w:val="both"/>
      </w:pPr>
      <w:r w:rsidRPr="00AF1EB8">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14:paraId="43E24EEE" w14:textId="77777777" w:rsidR="00D37996" w:rsidRPr="00AF1EB8" w:rsidRDefault="00D37996" w:rsidP="00D37996">
      <w:pPr>
        <w:pStyle w:val="ConsPlusNormal"/>
        <w:ind w:left="284"/>
        <w:jc w:val="both"/>
      </w:pPr>
      <w:r w:rsidRPr="00AF1EB8">
        <w:t>устанавливать длительность и синхронность событий истории Руси и всеобщей истории.</w:t>
      </w:r>
    </w:p>
    <w:p w14:paraId="5BFADD39" w14:textId="77777777" w:rsidR="00D37996" w:rsidRPr="00AF1EB8" w:rsidRDefault="00D37996" w:rsidP="00D37996">
      <w:pPr>
        <w:pStyle w:val="ConsPlusNormal"/>
        <w:ind w:left="284"/>
        <w:jc w:val="both"/>
      </w:pPr>
      <w:r w:rsidRPr="00AF1EB8">
        <w:t>150.8.3.3.2. Знание исторических фактов, работа с фактами:</w:t>
      </w:r>
    </w:p>
    <w:p w14:paraId="4205A89A" w14:textId="77777777" w:rsidR="00D37996" w:rsidRPr="00AF1EB8" w:rsidRDefault="00D37996" w:rsidP="00D37996">
      <w:pPr>
        <w:pStyle w:val="ConsPlusNormal"/>
        <w:ind w:left="284"/>
        <w:jc w:val="both"/>
      </w:pPr>
      <w:r w:rsidRPr="00AF1EB8">
        <w:t>указывать (называть) место, обстоятельства, участников, результаты важнейших событий отечественной и всеобщей истории эпохи Средневековья;</w:t>
      </w:r>
    </w:p>
    <w:p w14:paraId="6E21EE10" w14:textId="77777777" w:rsidR="00D37996" w:rsidRPr="00AF1EB8" w:rsidRDefault="00D37996" w:rsidP="00D37996">
      <w:pPr>
        <w:pStyle w:val="ConsPlusNormal"/>
        <w:ind w:left="284"/>
        <w:jc w:val="both"/>
      </w:pPr>
      <w:r w:rsidRPr="00AF1EB8">
        <w:t>группировать, систематизировать факты по заданному признаку (составление систематических таблиц).</w:t>
      </w:r>
    </w:p>
    <w:p w14:paraId="26B6DF04" w14:textId="77777777" w:rsidR="00D37996" w:rsidRPr="00AF1EB8" w:rsidRDefault="00D37996" w:rsidP="00D37996">
      <w:pPr>
        <w:pStyle w:val="ConsPlusNormal"/>
        <w:ind w:left="284"/>
        <w:jc w:val="both"/>
      </w:pPr>
      <w:r w:rsidRPr="00AF1EB8">
        <w:t>150.8.3.3.3. Работа с исторической картой:</w:t>
      </w:r>
    </w:p>
    <w:p w14:paraId="50965207" w14:textId="77777777" w:rsidR="00D37996" w:rsidRPr="00AF1EB8" w:rsidRDefault="00D37996" w:rsidP="00D37996">
      <w:pPr>
        <w:pStyle w:val="ConsPlusNormal"/>
        <w:ind w:left="284"/>
        <w:jc w:val="both"/>
      </w:pPr>
      <w:r w:rsidRPr="00AF1EB8">
        <w:t>находить и показывать на карте исторические объекты, используя легенду карты; давать словесное описание их местоположения;</w:t>
      </w:r>
    </w:p>
    <w:p w14:paraId="31D5AB83" w14:textId="77777777" w:rsidR="00D37996" w:rsidRPr="00AF1EB8" w:rsidRDefault="00D37996" w:rsidP="00D37996">
      <w:pPr>
        <w:pStyle w:val="ConsPlusNormal"/>
        <w:ind w:left="284"/>
        <w:jc w:val="both"/>
      </w:pPr>
      <w:r w:rsidRPr="00AF1EB8">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6D2199AD" w14:textId="77777777" w:rsidR="00D37996" w:rsidRPr="00AF1EB8" w:rsidRDefault="00D37996" w:rsidP="00D37996">
      <w:pPr>
        <w:pStyle w:val="ConsPlusNormal"/>
        <w:ind w:left="284"/>
        <w:jc w:val="both"/>
      </w:pPr>
      <w:r w:rsidRPr="00AF1EB8">
        <w:t>150.8.3.3.4. Работа с историческими источниками:</w:t>
      </w:r>
    </w:p>
    <w:p w14:paraId="3D1180ED" w14:textId="77777777" w:rsidR="00D37996" w:rsidRPr="00AF1EB8" w:rsidRDefault="00D37996" w:rsidP="00D37996">
      <w:pPr>
        <w:pStyle w:val="ConsPlusNormal"/>
        <w:ind w:left="284"/>
        <w:jc w:val="both"/>
      </w:pPr>
      <w:r w:rsidRPr="00AF1EB8">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638BE055" w14:textId="77777777" w:rsidR="00D37996" w:rsidRPr="00AF1EB8" w:rsidRDefault="00D37996" w:rsidP="00D37996">
      <w:pPr>
        <w:pStyle w:val="ConsPlusNormal"/>
        <w:ind w:left="284"/>
        <w:jc w:val="both"/>
      </w:pPr>
      <w:r w:rsidRPr="00AF1EB8">
        <w:t>характеризовать авторство, время, место создания источника;</w:t>
      </w:r>
    </w:p>
    <w:p w14:paraId="082A0DBA" w14:textId="77777777" w:rsidR="00D37996" w:rsidRPr="00AF1EB8" w:rsidRDefault="00D37996" w:rsidP="00D37996">
      <w:pPr>
        <w:pStyle w:val="ConsPlusNormal"/>
        <w:ind w:left="284"/>
        <w:jc w:val="both"/>
      </w:pPr>
      <w:r w:rsidRPr="00AF1EB8">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505D3AD0" w14:textId="77777777" w:rsidR="00D37996" w:rsidRPr="00AF1EB8" w:rsidRDefault="00D37996" w:rsidP="00D37996">
      <w:pPr>
        <w:pStyle w:val="ConsPlusNormal"/>
        <w:ind w:left="284"/>
        <w:jc w:val="both"/>
      </w:pPr>
      <w:r w:rsidRPr="00AF1EB8">
        <w:t>находить в визуальном источнике и вещественном памятнике ключевые символы, образы;</w:t>
      </w:r>
    </w:p>
    <w:p w14:paraId="23A617C7" w14:textId="77777777" w:rsidR="00D37996" w:rsidRPr="00AF1EB8" w:rsidRDefault="00D37996" w:rsidP="00D37996">
      <w:pPr>
        <w:pStyle w:val="ConsPlusNormal"/>
        <w:ind w:left="284"/>
        <w:jc w:val="both"/>
      </w:pPr>
      <w:r w:rsidRPr="00AF1EB8">
        <w:t>характеризовать позицию автора письменного и визуального исторического источника.</w:t>
      </w:r>
    </w:p>
    <w:p w14:paraId="35EAFB72" w14:textId="77777777" w:rsidR="00D37996" w:rsidRPr="00AF1EB8" w:rsidRDefault="00D37996" w:rsidP="00D37996">
      <w:pPr>
        <w:pStyle w:val="ConsPlusNormal"/>
        <w:ind w:left="284"/>
        <w:jc w:val="both"/>
      </w:pPr>
      <w:r w:rsidRPr="00AF1EB8">
        <w:t>150.8.3.3.5. Историческое описание (реконструкция):</w:t>
      </w:r>
    </w:p>
    <w:p w14:paraId="12BD0934" w14:textId="77777777" w:rsidR="00D37996" w:rsidRPr="00AF1EB8" w:rsidRDefault="00D37996" w:rsidP="00D37996">
      <w:pPr>
        <w:pStyle w:val="ConsPlusNormal"/>
        <w:ind w:left="284"/>
        <w:jc w:val="both"/>
      </w:pPr>
      <w:r w:rsidRPr="00AF1EB8">
        <w:t>рассказывать о ключевых событиях отечественной и всеобщей истории в эпоху Средневековья, их участниках;</w:t>
      </w:r>
    </w:p>
    <w:p w14:paraId="7916B99F" w14:textId="77777777" w:rsidR="00D37996" w:rsidRPr="00AF1EB8" w:rsidRDefault="00D37996" w:rsidP="00D37996">
      <w:pPr>
        <w:pStyle w:val="ConsPlusNormal"/>
        <w:ind w:left="284"/>
        <w:jc w:val="both"/>
      </w:pPr>
      <w:r w:rsidRPr="00AF1EB8">
        <w:t>составлять краткую характеристику (исторический портрет);</w:t>
      </w:r>
    </w:p>
    <w:p w14:paraId="77DC0FA1" w14:textId="77777777" w:rsidR="00D37996" w:rsidRPr="00AF1EB8" w:rsidRDefault="00D37996" w:rsidP="00D37996">
      <w:pPr>
        <w:pStyle w:val="ConsPlusNormal"/>
        <w:ind w:left="284"/>
        <w:jc w:val="both"/>
      </w:pPr>
      <w:r w:rsidRPr="00AF1EB8">
        <w:t>известных деятелей отечественной и всеобщей истории средневековой эпохи (известные биографические сведения, личные качества, основные деяния);</w:t>
      </w:r>
    </w:p>
    <w:p w14:paraId="505091E4" w14:textId="77777777" w:rsidR="00D37996" w:rsidRPr="00AF1EB8" w:rsidRDefault="00D37996" w:rsidP="00D37996">
      <w:pPr>
        <w:pStyle w:val="ConsPlusNormal"/>
        <w:ind w:left="284"/>
        <w:jc w:val="both"/>
      </w:pPr>
      <w:r w:rsidRPr="00AF1EB8">
        <w:t>рассказывать об образе жизни различных групп населения в средневековых обществах на Руси и в других странах;</w:t>
      </w:r>
    </w:p>
    <w:p w14:paraId="3DF9C227" w14:textId="77777777" w:rsidR="00D37996" w:rsidRPr="00AF1EB8" w:rsidRDefault="00D37996" w:rsidP="00D37996">
      <w:pPr>
        <w:pStyle w:val="ConsPlusNormal"/>
        <w:ind w:left="284"/>
        <w:jc w:val="both"/>
      </w:pPr>
      <w:r w:rsidRPr="00AF1EB8">
        <w:t>представлять описание памятников материальной и художественной культуры изучаемой эпохи.</w:t>
      </w:r>
    </w:p>
    <w:p w14:paraId="319A2258" w14:textId="77777777" w:rsidR="00D37996" w:rsidRPr="00AF1EB8" w:rsidRDefault="00D37996" w:rsidP="00D37996">
      <w:pPr>
        <w:pStyle w:val="ConsPlusNormal"/>
        <w:ind w:left="284"/>
        <w:jc w:val="both"/>
      </w:pPr>
      <w:r w:rsidRPr="00AF1EB8">
        <w:t>150.8.3.3.6. Анализ, объяснение исторических событий, явлений:</w:t>
      </w:r>
    </w:p>
    <w:p w14:paraId="01244B16" w14:textId="77777777" w:rsidR="00D37996" w:rsidRPr="00AF1EB8" w:rsidRDefault="00D37996" w:rsidP="00D37996">
      <w:pPr>
        <w:pStyle w:val="ConsPlusNormal"/>
        <w:ind w:left="284"/>
        <w:jc w:val="both"/>
      </w:pPr>
      <w:r w:rsidRPr="00AF1EB8">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6861388C" w14:textId="77777777" w:rsidR="00D37996" w:rsidRPr="00AF1EB8" w:rsidRDefault="00D37996" w:rsidP="00D37996">
      <w:pPr>
        <w:pStyle w:val="ConsPlusNormal"/>
        <w:ind w:left="284"/>
        <w:jc w:val="both"/>
      </w:pPr>
      <w:r w:rsidRPr="00AF1EB8">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74C33D7B" w14:textId="77777777" w:rsidR="00D37996" w:rsidRPr="00AF1EB8" w:rsidRDefault="00D37996" w:rsidP="00D37996">
      <w:pPr>
        <w:pStyle w:val="ConsPlusNormal"/>
        <w:ind w:left="284"/>
        <w:jc w:val="both"/>
      </w:pPr>
      <w:r w:rsidRPr="00AF1EB8">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011A8F33" w14:textId="77777777" w:rsidR="00D37996" w:rsidRPr="00AF1EB8" w:rsidRDefault="00D37996" w:rsidP="00D37996">
      <w:pPr>
        <w:pStyle w:val="ConsPlusNormal"/>
        <w:ind w:left="284"/>
        <w:jc w:val="both"/>
      </w:pPr>
      <w:r w:rsidRPr="00AF1EB8">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14:paraId="72F44036" w14:textId="77777777" w:rsidR="00D37996" w:rsidRPr="00AF1EB8" w:rsidRDefault="00D37996" w:rsidP="00D37996">
      <w:pPr>
        <w:pStyle w:val="ConsPlusNormal"/>
        <w:ind w:left="284"/>
        <w:jc w:val="both"/>
      </w:pPr>
      <w:r w:rsidRPr="00AF1EB8">
        <w:t>150.8.3.3.7. Рассмотрение исторических версий и оценок, определение своего отношения к наиболее значимым событиям и личностям прошлого:</w:t>
      </w:r>
    </w:p>
    <w:p w14:paraId="1F5049A9" w14:textId="77777777" w:rsidR="00D37996" w:rsidRPr="00AF1EB8" w:rsidRDefault="00D37996" w:rsidP="00D37996">
      <w:pPr>
        <w:pStyle w:val="ConsPlusNormal"/>
        <w:ind w:left="284"/>
        <w:jc w:val="both"/>
      </w:pPr>
      <w:r w:rsidRPr="00AF1EB8">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6626A8F1" w14:textId="77777777" w:rsidR="00D37996" w:rsidRPr="00AF1EB8" w:rsidRDefault="00D37996" w:rsidP="00D37996">
      <w:pPr>
        <w:pStyle w:val="ConsPlusNormal"/>
        <w:ind w:left="284"/>
        <w:jc w:val="both"/>
      </w:pPr>
      <w:r w:rsidRPr="00AF1EB8">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742C0981" w14:textId="77777777" w:rsidR="00D37996" w:rsidRPr="00AF1EB8" w:rsidRDefault="00D37996" w:rsidP="00D37996">
      <w:pPr>
        <w:pStyle w:val="ConsPlusNormal"/>
        <w:ind w:left="284"/>
        <w:jc w:val="both"/>
      </w:pPr>
      <w:r w:rsidRPr="00AF1EB8">
        <w:t>150.8.3.3.8. Применение исторических знаний:</w:t>
      </w:r>
    </w:p>
    <w:p w14:paraId="58757F8A" w14:textId="77777777" w:rsidR="00D37996" w:rsidRPr="00AF1EB8" w:rsidRDefault="00D37996" w:rsidP="00D37996">
      <w:pPr>
        <w:pStyle w:val="ConsPlusNormal"/>
        <w:ind w:left="284"/>
        <w:jc w:val="both"/>
      </w:pPr>
      <w:r w:rsidRPr="00AF1EB8">
        <w:t>объяснять значение памятников истории и культуры Руси и других стран эпохи Средневековья, необходимость сохранения их в современном мире;</w:t>
      </w:r>
    </w:p>
    <w:p w14:paraId="2EAABDB5" w14:textId="77777777" w:rsidR="00D37996" w:rsidRPr="00AF1EB8" w:rsidRDefault="00D37996" w:rsidP="00D37996">
      <w:pPr>
        <w:pStyle w:val="ConsPlusNormal"/>
        <w:ind w:left="284"/>
        <w:jc w:val="both"/>
      </w:pPr>
      <w:r w:rsidRPr="00AF1EB8">
        <w:t>выполнять учебные проекты по истории Средних веков (в том числе на региональном материале).</w:t>
      </w:r>
    </w:p>
    <w:p w14:paraId="673C83CC" w14:textId="77777777" w:rsidR="00D37996" w:rsidRPr="00AF1EB8" w:rsidRDefault="00D37996" w:rsidP="00D37996">
      <w:pPr>
        <w:pStyle w:val="ConsPlusNormal"/>
        <w:ind w:left="284"/>
        <w:jc w:val="both"/>
      </w:pPr>
      <w:r w:rsidRPr="00AF1EB8">
        <w:t>150.8.3.4. Предметные результаты изучения истории в 7 классе:</w:t>
      </w:r>
    </w:p>
    <w:p w14:paraId="1799080C" w14:textId="77777777" w:rsidR="00D37996" w:rsidRPr="00AF1EB8" w:rsidRDefault="00D37996" w:rsidP="00D37996">
      <w:pPr>
        <w:pStyle w:val="ConsPlusNormal"/>
        <w:ind w:left="284"/>
        <w:jc w:val="both"/>
      </w:pPr>
      <w:r w:rsidRPr="00AF1EB8">
        <w:t>150.8.3.4.1. Знание хронологии, работа с хронологией:</w:t>
      </w:r>
    </w:p>
    <w:p w14:paraId="64D66D27" w14:textId="77777777" w:rsidR="00D37996" w:rsidRPr="00AF1EB8" w:rsidRDefault="00D37996" w:rsidP="00D37996">
      <w:pPr>
        <w:pStyle w:val="ConsPlusNormal"/>
        <w:ind w:left="284"/>
        <w:jc w:val="both"/>
      </w:pPr>
      <w:r w:rsidRPr="00AF1EB8">
        <w:t>называть этапы отечественной и всеобщей истории Нового времени, их хронологические рамки;</w:t>
      </w:r>
    </w:p>
    <w:p w14:paraId="1126653C" w14:textId="77777777" w:rsidR="00D37996" w:rsidRPr="00AF1EB8" w:rsidRDefault="00D37996" w:rsidP="00D37996">
      <w:pPr>
        <w:pStyle w:val="ConsPlusNormal"/>
        <w:ind w:left="284"/>
        <w:jc w:val="both"/>
      </w:pPr>
      <w:r w:rsidRPr="00AF1EB8">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14:paraId="09067023" w14:textId="77777777" w:rsidR="00D37996" w:rsidRPr="00AF1EB8" w:rsidRDefault="00D37996" w:rsidP="00D37996">
      <w:pPr>
        <w:pStyle w:val="ConsPlusNormal"/>
        <w:ind w:left="284"/>
        <w:jc w:val="both"/>
      </w:pPr>
      <w:r w:rsidRPr="00AF1EB8">
        <w:t>устанавливать синхронность событий отечественной и всеобщей истории XVI - XVII вв.</w:t>
      </w:r>
    </w:p>
    <w:p w14:paraId="5708B12D" w14:textId="77777777" w:rsidR="00D37996" w:rsidRPr="00AF1EB8" w:rsidRDefault="00D37996" w:rsidP="00D37996">
      <w:pPr>
        <w:pStyle w:val="ConsPlusNormal"/>
        <w:ind w:left="284"/>
        <w:jc w:val="both"/>
      </w:pPr>
      <w:r w:rsidRPr="00AF1EB8">
        <w:t>150.8.3.4.2. Знание исторических фактов, работа с фактами:</w:t>
      </w:r>
    </w:p>
    <w:p w14:paraId="0381E99D" w14:textId="77777777" w:rsidR="00D37996" w:rsidRPr="00AF1EB8" w:rsidRDefault="00D37996" w:rsidP="00D37996">
      <w:pPr>
        <w:pStyle w:val="ConsPlusNormal"/>
        <w:ind w:left="284"/>
        <w:jc w:val="both"/>
      </w:pPr>
      <w:r w:rsidRPr="00AF1EB8">
        <w:t>указывать (называть) место, обстоятельства, участников, результаты важнейших событий отечественной и всеобщей истории XVI - XVII вв.;</w:t>
      </w:r>
    </w:p>
    <w:p w14:paraId="29EBCC7B" w14:textId="77777777" w:rsidR="00D37996" w:rsidRPr="00AF1EB8" w:rsidRDefault="00D37996" w:rsidP="00D37996">
      <w:pPr>
        <w:pStyle w:val="ConsPlusNormal"/>
        <w:ind w:left="284"/>
        <w:jc w:val="both"/>
      </w:pPr>
      <w:r w:rsidRPr="00AF1EB8">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5610571C" w14:textId="77777777" w:rsidR="00D37996" w:rsidRPr="00AF1EB8" w:rsidRDefault="00D37996" w:rsidP="00D37996">
      <w:pPr>
        <w:pStyle w:val="ConsPlusNormal"/>
        <w:ind w:left="284"/>
        <w:jc w:val="both"/>
      </w:pPr>
      <w:r w:rsidRPr="00AF1EB8">
        <w:t>150.8.3.4.3. Работа с исторической картой:</w:t>
      </w:r>
    </w:p>
    <w:p w14:paraId="4BEAB180" w14:textId="77777777" w:rsidR="00D37996" w:rsidRPr="00AF1EB8" w:rsidRDefault="00D37996" w:rsidP="00D37996">
      <w:pPr>
        <w:pStyle w:val="ConsPlusNormal"/>
        <w:ind w:left="284"/>
        <w:jc w:val="both"/>
      </w:pPr>
      <w:r w:rsidRPr="00AF1EB8">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14:paraId="05A85DA9" w14:textId="77777777" w:rsidR="00D37996" w:rsidRPr="00AF1EB8" w:rsidRDefault="00D37996" w:rsidP="00D37996">
      <w:pPr>
        <w:pStyle w:val="ConsPlusNormal"/>
        <w:ind w:left="284"/>
        <w:jc w:val="both"/>
      </w:pPr>
      <w:r w:rsidRPr="00AF1EB8">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271DCDED" w14:textId="77777777" w:rsidR="00D37996" w:rsidRPr="00AF1EB8" w:rsidRDefault="00D37996" w:rsidP="00D37996">
      <w:pPr>
        <w:pStyle w:val="ConsPlusNormal"/>
        <w:ind w:left="284"/>
        <w:jc w:val="both"/>
      </w:pPr>
      <w:r w:rsidRPr="00AF1EB8">
        <w:t>150.8.3.4.4. Работа с историческими источниками:</w:t>
      </w:r>
    </w:p>
    <w:p w14:paraId="3D71B30C" w14:textId="77777777" w:rsidR="00D37996" w:rsidRPr="00AF1EB8" w:rsidRDefault="00D37996" w:rsidP="00D37996">
      <w:pPr>
        <w:pStyle w:val="ConsPlusNormal"/>
        <w:ind w:left="284"/>
        <w:jc w:val="both"/>
      </w:pPr>
      <w:r w:rsidRPr="00AF1EB8">
        <w:t>различать виды письменных исторических источников (официальные, личные, литературные и другие);</w:t>
      </w:r>
    </w:p>
    <w:p w14:paraId="4DEEA4CE" w14:textId="77777777" w:rsidR="00D37996" w:rsidRPr="00AF1EB8" w:rsidRDefault="00D37996" w:rsidP="00D37996">
      <w:pPr>
        <w:pStyle w:val="ConsPlusNormal"/>
        <w:ind w:left="284"/>
        <w:jc w:val="both"/>
      </w:pPr>
      <w:r w:rsidRPr="00AF1EB8">
        <w:t>характеризовать обстоятельства и цель создания источника, раскрывать его информационную ценность;</w:t>
      </w:r>
    </w:p>
    <w:p w14:paraId="57355DAF" w14:textId="77777777" w:rsidR="00D37996" w:rsidRPr="00AF1EB8" w:rsidRDefault="00D37996" w:rsidP="00D37996">
      <w:pPr>
        <w:pStyle w:val="ConsPlusNormal"/>
        <w:ind w:left="284"/>
        <w:jc w:val="both"/>
      </w:pPr>
      <w:r w:rsidRPr="00AF1EB8">
        <w:t>проводить поиск информации в тексте письменного источника, визуальных и вещественных памятниках эпохи;</w:t>
      </w:r>
    </w:p>
    <w:p w14:paraId="3557DD2A" w14:textId="77777777" w:rsidR="00D37996" w:rsidRPr="00AF1EB8" w:rsidRDefault="00D37996" w:rsidP="00D37996">
      <w:pPr>
        <w:pStyle w:val="ConsPlusNormal"/>
        <w:ind w:left="284"/>
        <w:jc w:val="both"/>
      </w:pPr>
      <w:r w:rsidRPr="00AF1EB8">
        <w:t>сопоставлять и систематизировать информацию из нескольких однотипных источников.</w:t>
      </w:r>
    </w:p>
    <w:p w14:paraId="06CC5EE4" w14:textId="77777777" w:rsidR="00D37996" w:rsidRPr="00AF1EB8" w:rsidRDefault="00D37996" w:rsidP="00D37996">
      <w:pPr>
        <w:pStyle w:val="ConsPlusNormal"/>
        <w:ind w:left="284"/>
        <w:jc w:val="both"/>
      </w:pPr>
      <w:r w:rsidRPr="00AF1EB8">
        <w:t>150.8.3.4.5. Историческое описание (реконструкция):</w:t>
      </w:r>
    </w:p>
    <w:p w14:paraId="69610101" w14:textId="77777777" w:rsidR="00D37996" w:rsidRPr="00AF1EB8" w:rsidRDefault="00D37996" w:rsidP="00D37996">
      <w:pPr>
        <w:pStyle w:val="ConsPlusNormal"/>
        <w:ind w:left="284"/>
        <w:jc w:val="both"/>
      </w:pPr>
      <w:r w:rsidRPr="00AF1EB8">
        <w:t>рассказывать о ключевых событиях отечественной и всеобщей истории XVI - XVII вв., их участниках;</w:t>
      </w:r>
    </w:p>
    <w:p w14:paraId="49707BB3" w14:textId="77777777" w:rsidR="00D37996" w:rsidRPr="00AF1EB8" w:rsidRDefault="00D37996" w:rsidP="00D37996">
      <w:pPr>
        <w:pStyle w:val="ConsPlusNormal"/>
        <w:ind w:left="284"/>
        <w:jc w:val="both"/>
      </w:pPr>
      <w:r w:rsidRPr="00AF1EB8">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14:paraId="7B4650EC" w14:textId="77777777" w:rsidR="00D37996" w:rsidRPr="00AF1EB8" w:rsidRDefault="00D37996" w:rsidP="00D37996">
      <w:pPr>
        <w:pStyle w:val="ConsPlusNormal"/>
        <w:ind w:left="284"/>
        <w:jc w:val="both"/>
      </w:pPr>
      <w:r w:rsidRPr="00AF1EB8">
        <w:t>рассказывать об образе жизни различных групп населения в России и других странах в раннее Новое время;</w:t>
      </w:r>
    </w:p>
    <w:p w14:paraId="539B7833" w14:textId="77777777" w:rsidR="00D37996" w:rsidRPr="00AF1EB8" w:rsidRDefault="00D37996" w:rsidP="00D37996">
      <w:pPr>
        <w:pStyle w:val="ConsPlusNormal"/>
        <w:ind w:left="284"/>
        <w:jc w:val="both"/>
      </w:pPr>
      <w:r w:rsidRPr="00AF1EB8">
        <w:t>представлять описание памятников материальной и художественной культуры изучаемой эпохи.</w:t>
      </w:r>
    </w:p>
    <w:p w14:paraId="0E5F3025" w14:textId="77777777" w:rsidR="00D37996" w:rsidRPr="00AF1EB8" w:rsidRDefault="00D37996" w:rsidP="00D37996">
      <w:pPr>
        <w:pStyle w:val="ConsPlusNormal"/>
        <w:ind w:left="284"/>
        <w:jc w:val="both"/>
      </w:pPr>
      <w:r w:rsidRPr="00AF1EB8">
        <w:t>150.8.3.4.6. Анализ, объяснение исторических событий, явлений:</w:t>
      </w:r>
    </w:p>
    <w:p w14:paraId="74C6B954" w14:textId="77777777" w:rsidR="00D37996" w:rsidRPr="00AF1EB8" w:rsidRDefault="00D37996" w:rsidP="00D37996">
      <w:pPr>
        <w:pStyle w:val="ConsPlusNormal"/>
        <w:ind w:left="284"/>
        <w:jc w:val="both"/>
      </w:pPr>
      <w:r w:rsidRPr="00AF1EB8">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14:paraId="06C0CD12" w14:textId="77777777" w:rsidR="00D37996" w:rsidRPr="00AF1EB8" w:rsidRDefault="00D37996" w:rsidP="00D37996">
      <w:pPr>
        <w:pStyle w:val="ConsPlusNormal"/>
        <w:ind w:left="284"/>
        <w:jc w:val="both"/>
      </w:pPr>
      <w:r w:rsidRPr="00AF1EB8">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2D87E144" w14:textId="77777777" w:rsidR="00D37996" w:rsidRPr="00AF1EB8" w:rsidRDefault="00D37996" w:rsidP="00D37996">
      <w:pPr>
        <w:pStyle w:val="ConsPlusNormal"/>
        <w:ind w:left="284"/>
        <w:jc w:val="both"/>
      </w:pPr>
      <w:r w:rsidRPr="00AF1EB8">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50D9AA3F" w14:textId="77777777" w:rsidR="00D37996" w:rsidRPr="00AF1EB8" w:rsidRDefault="00D37996" w:rsidP="00D37996">
      <w:pPr>
        <w:pStyle w:val="ConsPlusNormal"/>
        <w:ind w:left="284"/>
        <w:jc w:val="both"/>
      </w:pPr>
      <w:r w:rsidRPr="00AF1EB8">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14:paraId="496503BC" w14:textId="77777777" w:rsidR="00D37996" w:rsidRPr="00AF1EB8" w:rsidRDefault="00D37996" w:rsidP="00D37996">
      <w:pPr>
        <w:pStyle w:val="ConsPlusNormal"/>
        <w:ind w:left="284"/>
        <w:jc w:val="both"/>
      </w:pPr>
      <w:r w:rsidRPr="00AF1EB8">
        <w:t>150.8.3.4.7. Рассмотрение исторических версий и оценок, определение своего отношения к наиболее значимым событиям и личностям прошлого:</w:t>
      </w:r>
    </w:p>
    <w:p w14:paraId="434D1CC3" w14:textId="77777777" w:rsidR="00D37996" w:rsidRPr="00AF1EB8" w:rsidRDefault="00D37996" w:rsidP="00D37996">
      <w:pPr>
        <w:pStyle w:val="ConsPlusNormal"/>
        <w:ind w:left="284"/>
        <w:jc w:val="both"/>
      </w:pPr>
      <w:r w:rsidRPr="00AF1EB8">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14:paraId="00553A0A" w14:textId="77777777" w:rsidR="00D37996" w:rsidRPr="00AF1EB8" w:rsidRDefault="00D37996" w:rsidP="00D37996">
      <w:pPr>
        <w:pStyle w:val="ConsPlusNormal"/>
        <w:ind w:left="284"/>
        <w:jc w:val="both"/>
      </w:pPr>
      <w:r w:rsidRPr="00AF1EB8">
        <w:t>выражать отношение к деятельности исторических личностей XVI - XVII вв. с учетом обстоятельств изучаемой эпохи и в современной шкале ценностей.</w:t>
      </w:r>
    </w:p>
    <w:p w14:paraId="60A032E6" w14:textId="77777777" w:rsidR="00D37996" w:rsidRPr="00AF1EB8" w:rsidRDefault="00D37996" w:rsidP="00D37996">
      <w:pPr>
        <w:pStyle w:val="ConsPlusNormal"/>
        <w:ind w:left="284"/>
        <w:jc w:val="both"/>
      </w:pPr>
      <w:r w:rsidRPr="00AF1EB8">
        <w:t>150.8.3.4.8. Применение исторических знаний:</w:t>
      </w:r>
    </w:p>
    <w:p w14:paraId="7CCD9445" w14:textId="77777777" w:rsidR="00D37996" w:rsidRPr="00AF1EB8" w:rsidRDefault="00D37996" w:rsidP="00D37996">
      <w:pPr>
        <w:pStyle w:val="ConsPlusNormal"/>
        <w:ind w:left="284"/>
        <w:jc w:val="both"/>
      </w:pPr>
      <w:r w:rsidRPr="00AF1EB8">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75BE06CF" w14:textId="77777777" w:rsidR="00D37996" w:rsidRPr="00AF1EB8" w:rsidRDefault="00D37996" w:rsidP="00D37996">
      <w:pPr>
        <w:pStyle w:val="ConsPlusNormal"/>
        <w:ind w:left="284"/>
        <w:jc w:val="both"/>
      </w:pPr>
      <w:r w:rsidRPr="00AF1EB8">
        <w:t>объяснять значение памятников истории и культуры России и других стран XVI - XVII вв. для времени, когда они появились, и для современного общества;</w:t>
      </w:r>
    </w:p>
    <w:p w14:paraId="16183B32" w14:textId="77777777" w:rsidR="00D37996" w:rsidRPr="00AF1EB8" w:rsidRDefault="00D37996" w:rsidP="00D37996">
      <w:pPr>
        <w:pStyle w:val="ConsPlusNormal"/>
        <w:ind w:left="284"/>
        <w:jc w:val="both"/>
      </w:pPr>
      <w:r w:rsidRPr="00AF1EB8">
        <w:t>выполнять учебные проекты по отечественной и всеобщей истории XVI - XVII вв. (в том числе на региональном материале).</w:t>
      </w:r>
    </w:p>
    <w:p w14:paraId="3AA3BAB7" w14:textId="77777777" w:rsidR="00D37996" w:rsidRPr="00AF1EB8" w:rsidRDefault="00D37996" w:rsidP="00D37996">
      <w:pPr>
        <w:pStyle w:val="ConsPlusNormal"/>
        <w:ind w:left="284"/>
        <w:jc w:val="both"/>
      </w:pPr>
      <w:r w:rsidRPr="00AF1EB8">
        <w:t>150.8.3.5. Предметные результаты изучения истории в 8 классе:</w:t>
      </w:r>
    </w:p>
    <w:p w14:paraId="363ED83F" w14:textId="77777777" w:rsidR="00D37996" w:rsidRPr="00AF1EB8" w:rsidRDefault="00D37996" w:rsidP="00D37996">
      <w:pPr>
        <w:pStyle w:val="ConsPlusNormal"/>
        <w:ind w:left="284"/>
        <w:jc w:val="both"/>
      </w:pPr>
      <w:r w:rsidRPr="00AF1EB8">
        <w:t>150.8.3.5.1. Знание хронологии, работа с хронологией:</w:t>
      </w:r>
    </w:p>
    <w:p w14:paraId="23FAB398" w14:textId="76CBB16F" w:rsidR="00D37996" w:rsidRPr="00AF1EB8" w:rsidRDefault="00D37996" w:rsidP="00D37996">
      <w:pPr>
        <w:pStyle w:val="ConsPlusNormal"/>
        <w:ind w:left="284"/>
        <w:jc w:val="both"/>
      </w:pPr>
      <w:r w:rsidRPr="00AF1EB8">
        <w:t xml:space="preserve">называть даты важнейших событий отечественной и всеобщей истории </w:t>
      </w:r>
      <w:r w:rsidR="008D14B4" w:rsidRPr="00AF1EB8">
        <w:t>XVIII - начала XIX в.</w:t>
      </w:r>
      <w:r w:rsidRPr="00AF1EB8">
        <w:t>.; определять их принадлежность к историческому периоду, этапу;</w:t>
      </w:r>
    </w:p>
    <w:p w14:paraId="63C8855D" w14:textId="77777777" w:rsidR="00D37996" w:rsidRPr="00AF1EB8" w:rsidRDefault="00D37996" w:rsidP="00D37996">
      <w:pPr>
        <w:pStyle w:val="ConsPlusNormal"/>
        <w:ind w:left="284"/>
        <w:jc w:val="both"/>
      </w:pPr>
      <w:r w:rsidRPr="00AF1EB8">
        <w:t>устанавливать синхронность событий отечественной и всеобщей истории XVIII в.</w:t>
      </w:r>
    </w:p>
    <w:p w14:paraId="1EB13500" w14:textId="77777777" w:rsidR="00D37996" w:rsidRPr="00AF1EB8" w:rsidRDefault="00D37996" w:rsidP="00D37996">
      <w:pPr>
        <w:pStyle w:val="ConsPlusNormal"/>
        <w:ind w:left="284"/>
        <w:jc w:val="both"/>
      </w:pPr>
      <w:r w:rsidRPr="00AF1EB8">
        <w:t>150.8.3.5.2. Знание исторических фактов, работа с фактами:</w:t>
      </w:r>
    </w:p>
    <w:p w14:paraId="0F4B1047" w14:textId="1118E4F7" w:rsidR="00D37996" w:rsidRPr="00AF1EB8" w:rsidRDefault="00D37996" w:rsidP="00D37996">
      <w:pPr>
        <w:pStyle w:val="ConsPlusNormal"/>
        <w:ind w:left="284"/>
        <w:jc w:val="both"/>
      </w:pPr>
      <w:r w:rsidRPr="00AF1EB8">
        <w:t xml:space="preserve">указывать (называть) место, обстоятельства, участников, результаты важнейших событий отечественной и всеобщей истории </w:t>
      </w:r>
      <w:r w:rsidR="008D14B4" w:rsidRPr="00AF1EB8">
        <w:t>XVIII - начала XIX в.</w:t>
      </w:r>
      <w:r w:rsidRPr="00AF1EB8">
        <w:t>;</w:t>
      </w:r>
    </w:p>
    <w:p w14:paraId="4DBC2E03" w14:textId="77777777" w:rsidR="00D37996" w:rsidRPr="00AF1EB8" w:rsidRDefault="00D37996" w:rsidP="00D37996">
      <w:pPr>
        <w:pStyle w:val="ConsPlusNormal"/>
        <w:ind w:left="284"/>
        <w:jc w:val="both"/>
      </w:pPr>
      <w:r w:rsidRPr="00AF1EB8">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473E0819" w14:textId="77777777" w:rsidR="00D37996" w:rsidRPr="00AF1EB8" w:rsidRDefault="00D37996" w:rsidP="00D37996">
      <w:pPr>
        <w:pStyle w:val="ConsPlusNormal"/>
        <w:ind w:left="284"/>
        <w:jc w:val="both"/>
      </w:pPr>
      <w:r w:rsidRPr="00AF1EB8">
        <w:t>150.8.3.5.3. Работа с исторической картой:</w:t>
      </w:r>
    </w:p>
    <w:p w14:paraId="31C98D36" w14:textId="428FA34D" w:rsidR="00D37996" w:rsidRPr="00AF1EB8" w:rsidRDefault="00D37996" w:rsidP="00D37996">
      <w:pPr>
        <w:pStyle w:val="ConsPlusNormal"/>
        <w:ind w:left="284"/>
        <w:jc w:val="both"/>
      </w:pPr>
      <w:r w:rsidRPr="00AF1EB8">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008D14B4" w:rsidRPr="00AF1EB8">
        <w:t>XVIII - начала XIX в</w:t>
      </w:r>
      <w:r w:rsidRPr="00AF1EB8">
        <w:t>.</w:t>
      </w:r>
    </w:p>
    <w:p w14:paraId="1C3B1A33" w14:textId="77777777" w:rsidR="00D37996" w:rsidRPr="00AF1EB8" w:rsidRDefault="00D37996" w:rsidP="00D37996">
      <w:pPr>
        <w:pStyle w:val="ConsPlusNormal"/>
        <w:ind w:left="284"/>
        <w:jc w:val="both"/>
      </w:pPr>
      <w:r w:rsidRPr="00AF1EB8">
        <w:t>150.8.3.5.4. Работа с историческими источниками:</w:t>
      </w:r>
    </w:p>
    <w:p w14:paraId="2268D83E" w14:textId="77777777" w:rsidR="00D37996" w:rsidRPr="00AF1EB8" w:rsidRDefault="00D37996" w:rsidP="00D37996">
      <w:pPr>
        <w:pStyle w:val="ConsPlusNormal"/>
        <w:ind w:left="284"/>
        <w:jc w:val="both"/>
      </w:pPr>
      <w:r w:rsidRPr="00AF1EB8">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2B3C8177" w14:textId="77777777" w:rsidR="00D37996" w:rsidRPr="00AF1EB8" w:rsidRDefault="00D37996" w:rsidP="00D37996">
      <w:pPr>
        <w:pStyle w:val="ConsPlusNormal"/>
        <w:ind w:left="284"/>
        <w:jc w:val="both"/>
      </w:pPr>
      <w:r w:rsidRPr="00AF1EB8">
        <w:t>объяснять назначение исторического источника, раскрывать его информационную ценность;</w:t>
      </w:r>
    </w:p>
    <w:p w14:paraId="4B3F7BE2" w14:textId="7EF1770C" w:rsidR="00D37996" w:rsidRPr="00AF1EB8" w:rsidRDefault="00D37996" w:rsidP="00D37996">
      <w:pPr>
        <w:pStyle w:val="ConsPlusNormal"/>
        <w:ind w:left="284"/>
        <w:jc w:val="both"/>
      </w:pPr>
      <w:r w:rsidRPr="00AF1EB8">
        <w:t xml:space="preserve">извлекать, сопоставлять и систематизировать информацию о событиях отечественной и всеобщей истории </w:t>
      </w:r>
      <w:r w:rsidR="008D14B4" w:rsidRPr="00AF1EB8">
        <w:t>XVIII - начала XIX в.</w:t>
      </w:r>
      <w:r w:rsidRPr="00AF1EB8">
        <w:t>из взаимодополняющих письменных, визуальных и вещественных источников.</w:t>
      </w:r>
    </w:p>
    <w:p w14:paraId="5D807C25" w14:textId="77777777" w:rsidR="00D37996" w:rsidRPr="00AF1EB8" w:rsidRDefault="00D37996" w:rsidP="00D37996">
      <w:pPr>
        <w:pStyle w:val="ConsPlusNormal"/>
        <w:ind w:left="284"/>
        <w:jc w:val="both"/>
      </w:pPr>
      <w:r w:rsidRPr="00AF1EB8">
        <w:t>150.8.3.5.5. Историческое описание (реконструкция):</w:t>
      </w:r>
    </w:p>
    <w:p w14:paraId="252778A0" w14:textId="2D91B484" w:rsidR="00D37996" w:rsidRPr="00AF1EB8" w:rsidRDefault="00D37996" w:rsidP="00D37996">
      <w:pPr>
        <w:pStyle w:val="ConsPlusNormal"/>
        <w:ind w:left="284"/>
        <w:jc w:val="both"/>
      </w:pPr>
      <w:r w:rsidRPr="00AF1EB8">
        <w:t xml:space="preserve">рассказывать о ключевых событиях отечественной и всеобщей истории </w:t>
      </w:r>
      <w:r w:rsidR="008D14B4" w:rsidRPr="00AF1EB8">
        <w:t>XVIII - начала XIX в.</w:t>
      </w:r>
      <w:r w:rsidRPr="00AF1EB8">
        <w:t>, их участниках;</w:t>
      </w:r>
    </w:p>
    <w:p w14:paraId="764B5C27" w14:textId="786EA902" w:rsidR="00D37996" w:rsidRPr="00AF1EB8" w:rsidRDefault="00D37996" w:rsidP="00D37996">
      <w:pPr>
        <w:pStyle w:val="ConsPlusNormal"/>
        <w:ind w:left="284"/>
        <w:jc w:val="both"/>
      </w:pPr>
      <w:r w:rsidRPr="00AF1EB8">
        <w:t xml:space="preserve">составлять характеристику (исторический портрет) известных деятелей отечественной и всеобщей истории </w:t>
      </w:r>
      <w:r w:rsidR="008D14B4" w:rsidRPr="00AF1EB8">
        <w:t xml:space="preserve">XVIII - начала XIX в. </w:t>
      </w:r>
      <w:r w:rsidRPr="00AF1EB8">
        <w:t>на основе информации учебника и дополнительных материалов;</w:t>
      </w:r>
    </w:p>
    <w:p w14:paraId="441B2FB1" w14:textId="0B9054C8" w:rsidR="00D37996" w:rsidRPr="00AF1EB8" w:rsidRDefault="00D37996" w:rsidP="00D37996">
      <w:pPr>
        <w:pStyle w:val="ConsPlusNormal"/>
        <w:ind w:left="284"/>
        <w:jc w:val="both"/>
      </w:pPr>
      <w:r w:rsidRPr="00AF1EB8">
        <w:t xml:space="preserve">составлять описание образа жизни различных групп населения в России и других странах в </w:t>
      </w:r>
      <w:r w:rsidR="008D14B4" w:rsidRPr="00AF1EB8">
        <w:t>XVIII - начала XIX в.</w:t>
      </w:r>
      <w:r w:rsidRPr="00AF1EB8">
        <w:t>;</w:t>
      </w:r>
    </w:p>
    <w:p w14:paraId="620165F3" w14:textId="77777777" w:rsidR="00D37996" w:rsidRPr="00AF1EB8" w:rsidRDefault="00D37996" w:rsidP="00D37996">
      <w:pPr>
        <w:pStyle w:val="ConsPlusNormal"/>
        <w:ind w:left="284"/>
        <w:jc w:val="both"/>
      </w:pPr>
      <w:r w:rsidRPr="00AF1EB8">
        <w:t>представлять описание памятников материальной и художественной культуры изучаемой эпохи (в виде сообщения, аннотации).</w:t>
      </w:r>
    </w:p>
    <w:p w14:paraId="6AB11482" w14:textId="77777777" w:rsidR="00D37996" w:rsidRPr="00AF1EB8" w:rsidRDefault="00D37996" w:rsidP="00D37996">
      <w:pPr>
        <w:pStyle w:val="ConsPlusNormal"/>
        <w:ind w:left="284"/>
        <w:jc w:val="both"/>
      </w:pPr>
      <w:r w:rsidRPr="00AF1EB8">
        <w:t>150.8.3.5.6. Анализ, объяснение исторических событий, явлений:</w:t>
      </w:r>
    </w:p>
    <w:p w14:paraId="266CBB62" w14:textId="3324280B" w:rsidR="00D37996" w:rsidRPr="00AF1EB8" w:rsidRDefault="00D37996" w:rsidP="00D37996">
      <w:pPr>
        <w:pStyle w:val="ConsPlusNormal"/>
        <w:ind w:left="284"/>
        <w:jc w:val="both"/>
      </w:pPr>
      <w:r w:rsidRPr="00AF1EB8">
        <w:t xml:space="preserve">раскрывать существенные черты экономического, социального и политического развития России и других стран в </w:t>
      </w:r>
      <w:r w:rsidR="008D14B4" w:rsidRPr="00AF1EB8">
        <w:t>XVIII - начала XIX в</w:t>
      </w:r>
      <w:r w:rsidRPr="00AF1EB8">
        <w:t xml:space="preserve">., изменений, происшедших в </w:t>
      </w:r>
      <w:r w:rsidR="008D14B4" w:rsidRPr="00AF1EB8">
        <w:t>XVIII - начала XIX в.</w:t>
      </w:r>
      <w:r w:rsidRPr="00AF1EB8">
        <w:t xml:space="preserve">.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sidR="008D14B4" w:rsidRPr="00AF1EB8">
        <w:t>XVIII - начала XIX в</w:t>
      </w:r>
      <w:r w:rsidRPr="00AF1EB8">
        <w:t>., внешней политики Российской империи в системе международных отношений рассматриваемого периода;</w:t>
      </w:r>
    </w:p>
    <w:p w14:paraId="345D779E" w14:textId="77777777" w:rsidR="00D37996" w:rsidRPr="00AF1EB8" w:rsidRDefault="00D37996" w:rsidP="00D37996">
      <w:pPr>
        <w:pStyle w:val="ConsPlusNormal"/>
        <w:ind w:left="284"/>
        <w:jc w:val="both"/>
      </w:pPr>
      <w:r w:rsidRPr="00AF1EB8">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00C2BA26" w14:textId="6CC986D9" w:rsidR="00D37996" w:rsidRPr="00AF1EB8" w:rsidRDefault="00D37996" w:rsidP="00D37996">
      <w:pPr>
        <w:pStyle w:val="ConsPlusNormal"/>
        <w:ind w:left="284"/>
        <w:jc w:val="both"/>
      </w:pPr>
      <w:r w:rsidRPr="00AF1EB8">
        <w:t xml:space="preserve">объяснять причины и следствия важнейших событий отечественной и всеобщей истории </w:t>
      </w:r>
      <w:r w:rsidR="008D14B4" w:rsidRPr="00AF1EB8">
        <w:t xml:space="preserve">XVIII - начала XIX в. </w:t>
      </w:r>
      <w:r w:rsidRPr="00AF1EB8">
        <w:t>(выявлять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496BFDCD" w14:textId="23711F91" w:rsidR="00D37996" w:rsidRPr="00AF1EB8" w:rsidRDefault="00D37996" w:rsidP="00D37996">
      <w:pPr>
        <w:pStyle w:val="ConsPlusNormal"/>
        <w:ind w:left="284"/>
        <w:jc w:val="both"/>
      </w:pPr>
      <w:r w:rsidRPr="00AF1EB8">
        <w:t xml:space="preserve">проводить сопоставление однотипных событий и процессов отечественной и всеобщей истории </w:t>
      </w:r>
      <w:r w:rsidR="00485671" w:rsidRPr="00AF1EB8">
        <w:t>XVIII - начала XIX в</w:t>
      </w:r>
      <w:r w:rsidRPr="00AF1EB8">
        <w:t>. (раскрывать повторяющиеся черты исторических ситуаций, выделять черты сходства и различия).</w:t>
      </w:r>
    </w:p>
    <w:p w14:paraId="4EF46B94" w14:textId="77777777" w:rsidR="00D37996" w:rsidRPr="00AF1EB8" w:rsidRDefault="00D37996" w:rsidP="00D37996">
      <w:pPr>
        <w:pStyle w:val="ConsPlusNormal"/>
        <w:ind w:left="284"/>
        <w:jc w:val="both"/>
      </w:pPr>
      <w:r w:rsidRPr="00AF1EB8">
        <w:t>150.8.3.5.7. Рассмотрение исторических версий и оценок, определение своего отношения к наиболее значимым событиям и личностям прошлого:</w:t>
      </w:r>
    </w:p>
    <w:p w14:paraId="11CFE45C" w14:textId="77777777" w:rsidR="00D37996" w:rsidRPr="00AF1EB8" w:rsidRDefault="00D37996" w:rsidP="00D37996">
      <w:pPr>
        <w:pStyle w:val="ConsPlusNormal"/>
        <w:ind w:left="284"/>
        <w:jc w:val="both"/>
      </w:pPr>
      <w:r w:rsidRPr="00AF1EB8">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14:paraId="6F785DDC" w14:textId="7A303417" w:rsidR="00D37996" w:rsidRPr="00AF1EB8" w:rsidRDefault="00D37996" w:rsidP="00D37996">
      <w:pPr>
        <w:pStyle w:val="ConsPlusNormal"/>
        <w:ind w:left="284"/>
        <w:jc w:val="both"/>
      </w:pPr>
      <w:r w:rsidRPr="00AF1EB8">
        <w:t xml:space="preserve">различать в описаниях событий и личностей </w:t>
      </w:r>
      <w:r w:rsidR="00485671" w:rsidRPr="00AF1EB8">
        <w:t xml:space="preserve">XVIII - начала XIX в. </w:t>
      </w:r>
      <w:r w:rsidRPr="00AF1EB8">
        <w:t>ценностные категории, значимые для данной эпохи (в том числе для разных социальных слоев), выражать свое отношение к ним.</w:t>
      </w:r>
    </w:p>
    <w:p w14:paraId="77B5A2DA" w14:textId="77777777" w:rsidR="00D37996" w:rsidRPr="00AF1EB8" w:rsidRDefault="00D37996" w:rsidP="00D37996">
      <w:pPr>
        <w:pStyle w:val="ConsPlusNormal"/>
        <w:ind w:left="284"/>
        <w:jc w:val="both"/>
      </w:pPr>
      <w:r w:rsidRPr="00AF1EB8">
        <w:t>150.8.3.5.8. Применение исторических знаний:</w:t>
      </w:r>
    </w:p>
    <w:p w14:paraId="0E356E9F" w14:textId="310E3740" w:rsidR="00D37996" w:rsidRPr="00AF1EB8" w:rsidRDefault="00D37996" w:rsidP="00D37996">
      <w:pPr>
        <w:pStyle w:val="ConsPlusNormal"/>
        <w:ind w:left="284"/>
        <w:jc w:val="both"/>
      </w:pPr>
      <w:r w:rsidRPr="00AF1EB8">
        <w:t xml:space="preserve">раскрывать (объяснять), как сочетались в памятниках культуры России </w:t>
      </w:r>
      <w:r w:rsidR="00485671" w:rsidRPr="00AF1EB8">
        <w:t>XVIII - начала XIX в.</w:t>
      </w:r>
      <w:r w:rsidRPr="00AF1EB8">
        <w:t>европейские влияния и национальные традиции, показывать на примерах;</w:t>
      </w:r>
    </w:p>
    <w:p w14:paraId="32E1931E" w14:textId="21DC6729" w:rsidR="00D37996" w:rsidRPr="00AF1EB8" w:rsidRDefault="00D37996" w:rsidP="00D37996">
      <w:pPr>
        <w:pStyle w:val="ConsPlusNormal"/>
        <w:ind w:left="284"/>
        <w:jc w:val="both"/>
      </w:pPr>
      <w:r w:rsidRPr="00AF1EB8">
        <w:t xml:space="preserve">выполнять учебные проекты по отечественной и всеобщей истории </w:t>
      </w:r>
      <w:r w:rsidR="00485671" w:rsidRPr="00AF1EB8">
        <w:t xml:space="preserve">XVIII - начала XIX в. </w:t>
      </w:r>
      <w:r w:rsidRPr="00AF1EB8">
        <w:t>(в том числе на региональном материале).</w:t>
      </w:r>
    </w:p>
    <w:p w14:paraId="12D5B912" w14:textId="77777777" w:rsidR="00D37996" w:rsidRPr="00AF1EB8" w:rsidRDefault="00D37996" w:rsidP="00D37996">
      <w:pPr>
        <w:pStyle w:val="ConsPlusNormal"/>
        <w:ind w:left="284"/>
        <w:jc w:val="both"/>
      </w:pPr>
      <w:r w:rsidRPr="00AF1EB8">
        <w:t>150.8.3.6. Предметные результаты изучения истории в 9 классе:</w:t>
      </w:r>
    </w:p>
    <w:p w14:paraId="2C29B2D8" w14:textId="77777777" w:rsidR="00D37996" w:rsidRPr="00AF1EB8" w:rsidRDefault="00D37996" w:rsidP="00D37996">
      <w:pPr>
        <w:pStyle w:val="ConsPlusNormal"/>
        <w:ind w:left="284"/>
        <w:jc w:val="both"/>
      </w:pPr>
      <w:r w:rsidRPr="00AF1EB8">
        <w:t>150.8.3.6.1. Знание хронологии, работа с хронологией:</w:t>
      </w:r>
    </w:p>
    <w:p w14:paraId="56BED100" w14:textId="77777777" w:rsidR="00D37996" w:rsidRPr="00AF1EB8" w:rsidRDefault="00D37996" w:rsidP="00D37996">
      <w:pPr>
        <w:pStyle w:val="ConsPlusNormal"/>
        <w:ind w:left="284"/>
        <w:jc w:val="both"/>
      </w:pPr>
      <w:r w:rsidRPr="00AF1EB8">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14:paraId="7164C03E" w14:textId="77777777" w:rsidR="00D37996" w:rsidRPr="00AF1EB8" w:rsidRDefault="00D37996" w:rsidP="00D37996">
      <w:pPr>
        <w:pStyle w:val="ConsPlusNormal"/>
        <w:ind w:left="284"/>
        <w:jc w:val="both"/>
      </w:pPr>
      <w:r w:rsidRPr="00AF1EB8">
        <w:t>выявлять синхронность (асинхронность) исторических процессов отечественной и всеобщей истории XIX - начала XX в.;</w:t>
      </w:r>
    </w:p>
    <w:p w14:paraId="41300329" w14:textId="77777777" w:rsidR="00D37996" w:rsidRPr="00AF1EB8" w:rsidRDefault="00D37996" w:rsidP="00D37996">
      <w:pPr>
        <w:pStyle w:val="ConsPlusNormal"/>
        <w:ind w:left="284"/>
        <w:jc w:val="both"/>
      </w:pPr>
      <w:r w:rsidRPr="00AF1EB8">
        <w:t>определять последовательность событий отечественной и всеобщей истории XIX - начала XX в. на основе анализа причинно-следственных связей.</w:t>
      </w:r>
    </w:p>
    <w:p w14:paraId="69F60074" w14:textId="77777777" w:rsidR="00D37996" w:rsidRPr="00AF1EB8" w:rsidRDefault="00D37996" w:rsidP="00D37996">
      <w:pPr>
        <w:pStyle w:val="ConsPlusNormal"/>
        <w:ind w:left="284"/>
        <w:jc w:val="both"/>
      </w:pPr>
      <w:r w:rsidRPr="00AF1EB8">
        <w:t>150.8.3.6.2. Знание исторических фактов, работа с фактами:</w:t>
      </w:r>
    </w:p>
    <w:p w14:paraId="1D7C43B3" w14:textId="77777777" w:rsidR="00D37996" w:rsidRPr="00AF1EB8" w:rsidRDefault="00D37996" w:rsidP="00D37996">
      <w:pPr>
        <w:pStyle w:val="ConsPlusNormal"/>
        <w:ind w:left="284"/>
        <w:jc w:val="both"/>
      </w:pPr>
      <w:r w:rsidRPr="00AF1EB8">
        <w:t>характеризовать место, обстоятельства, участников, результаты важнейших событий отечественной и всеобщей истории XIX - начала XX в.;</w:t>
      </w:r>
    </w:p>
    <w:p w14:paraId="433DF089" w14:textId="77777777" w:rsidR="00D37996" w:rsidRPr="00AF1EB8" w:rsidRDefault="00D37996" w:rsidP="00D37996">
      <w:pPr>
        <w:pStyle w:val="ConsPlusNormal"/>
        <w:ind w:left="284"/>
        <w:jc w:val="both"/>
      </w:pPr>
      <w:r w:rsidRPr="00AF1EB8">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3A418EB0" w14:textId="77777777" w:rsidR="00D37996" w:rsidRPr="00AF1EB8" w:rsidRDefault="00D37996" w:rsidP="00D37996">
      <w:pPr>
        <w:pStyle w:val="ConsPlusNormal"/>
        <w:ind w:left="284"/>
        <w:jc w:val="both"/>
      </w:pPr>
      <w:r w:rsidRPr="00AF1EB8">
        <w:t>150.8.3.6.3. Работа с исторической картой:</w:t>
      </w:r>
    </w:p>
    <w:p w14:paraId="000BC464" w14:textId="77777777" w:rsidR="00D37996" w:rsidRPr="00AF1EB8" w:rsidRDefault="00D37996" w:rsidP="00D37996">
      <w:pPr>
        <w:pStyle w:val="ConsPlusNormal"/>
        <w:ind w:left="284"/>
        <w:jc w:val="both"/>
      </w:pPr>
      <w:r w:rsidRPr="00AF1EB8">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5E79EA9F" w14:textId="77777777" w:rsidR="00D37996" w:rsidRPr="00AF1EB8" w:rsidRDefault="00D37996" w:rsidP="00D37996">
      <w:pPr>
        <w:pStyle w:val="ConsPlusNormal"/>
        <w:ind w:left="284"/>
        <w:jc w:val="both"/>
      </w:pPr>
      <w:r w:rsidRPr="00AF1EB8">
        <w:t>определять на основе карты влияние географического фактора на развитие различных сфер жизни страны (группы стран).</w:t>
      </w:r>
    </w:p>
    <w:p w14:paraId="062ABBBF" w14:textId="77777777" w:rsidR="00D37996" w:rsidRPr="00AF1EB8" w:rsidRDefault="00D37996" w:rsidP="00D37996">
      <w:pPr>
        <w:pStyle w:val="ConsPlusNormal"/>
        <w:ind w:left="284"/>
        <w:jc w:val="both"/>
      </w:pPr>
      <w:r w:rsidRPr="00AF1EB8">
        <w:t>150.8.3.6.4. Работа с историческими источниками:</w:t>
      </w:r>
    </w:p>
    <w:p w14:paraId="3071314E" w14:textId="77777777" w:rsidR="00D37996" w:rsidRPr="00AF1EB8" w:rsidRDefault="00D37996" w:rsidP="00D37996">
      <w:pPr>
        <w:pStyle w:val="ConsPlusNormal"/>
        <w:ind w:left="284"/>
        <w:jc w:val="both"/>
      </w:pPr>
      <w:r w:rsidRPr="00AF1EB8">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14:paraId="017D498B" w14:textId="77777777" w:rsidR="00D37996" w:rsidRPr="00AF1EB8" w:rsidRDefault="00D37996" w:rsidP="00D37996">
      <w:pPr>
        <w:pStyle w:val="ConsPlusNormal"/>
        <w:ind w:left="284"/>
        <w:jc w:val="both"/>
      </w:pPr>
      <w:r w:rsidRPr="00AF1EB8">
        <w:t>определять тип и вид источника (письменного, визуального);</w:t>
      </w:r>
    </w:p>
    <w:p w14:paraId="3E7B028F" w14:textId="77777777" w:rsidR="00D37996" w:rsidRPr="00AF1EB8" w:rsidRDefault="00D37996" w:rsidP="00D37996">
      <w:pPr>
        <w:pStyle w:val="ConsPlusNormal"/>
        <w:ind w:left="284"/>
        <w:jc w:val="both"/>
      </w:pPr>
      <w:r w:rsidRPr="00AF1EB8">
        <w:t>выявлять принадлежность источника определенному лицу, социальной группе, общественному течению и другим;</w:t>
      </w:r>
    </w:p>
    <w:p w14:paraId="101DF01C" w14:textId="77777777" w:rsidR="00D37996" w:rsidRPr="00AF1EB8" w:rsidRDefault="00D37996" w:rsidP="00D37996">
      <w:pPr>
        <w:pStyle w:val="ConsPlusNormal"/>
        <w:ind w:left="284"/>
        <w:jc w:val="both"/>
      </w:pPr>
      <w:r w:rsidRPr="00AF1EB8">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14:paraId="67911E0A" w14:textId="77777777" w:rsidR="00D37996" w:rsidRPr="00AF1EB8" w:rsidRDefault="00D37996" w:rsidP="00D37996">
      <w:pPr>
        <w:pStyle w:val="ConsPlusNormal"/>
        <w:ind w:left="284"/>
        <w:jc w:val="both"/>
      </w:pPr>
      <w:r w:rsidRPr="00AF1EB8">
        <w:t>различать в тексте письменных источников факты и интерпретации событий прошлого.</w:t>
      </w:r>
    </w:p>
    <w:p w14:paraId="453A447E" w14:textId="77777777" w:rsidR="00D37996" w:rsidRPr="00AF1EB8" w:rsidRDefault="00D37996" w:rsidP="00D37996">
      <w:pPr>
        <w:pStyle w:val="ConsPlusNormal"/>
        <w:ind w:left="284"/>
        <w:jc w:val="both"/>
      </w:pPr>
      <w:r w:rsidRPr="00AF1EB8">
        <w:t>150.8.3.6.5. Историческое описание (реконструкция):</w:t>
      </w:r>
    </w:p>
    <w:p w14:paraId="67626DF6" w14:textId="77777777" w:rsidR="00D37996" w:rsidRPr="00AF1EB8" w:rsidRDefault="00D37996" w:rsidP="00D37996">
      <w:pPr>
        <w:pStyle w:val="ConsPlusNormal"/>
        <w:ind w:left="284"/>
        <w:jc w:val="both"/>
      </w:pPr>
      <w:r w:rsidRPr="00AF1EB8">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46216E8D" w14:textId="77777777" w:rsidR="00D37996" w:rsidRPr="00AF1EB8" w:rsidRDefault="00D37996" w:rsidP="00D37996">
      <w:pPr>
        <w:pStyle w:val="ConsPlusNormal"/>
        <w:ind w:left="284"/>
        <w:jc w:val="both"/>
      </w:pPr>
      <w:r w:rsidRPr="00AF1EB8">
        <w:t>составлять развернутую характеристику исторических личностей XIX - начала XX в. с описанием и оценкой их деятельности (сообщение, презентация, эссе);</w:t>
      </w:r>
    </w:p>
    <w:p w14:paraId="0B9AFE8D" w14:textId="77777777" w:rsidR="00D37996" w:rsidRPr="00AF1EB8" w:rsidRDefault="00D37996" w:rsidP="00D37996">
      <w:pPr>
        <w:pStyle w:val="ConsPlusNormal"/>
        <w:ind w:left="284"/>
        <w:jc w:val="both"/>
      </w:pPr>
      <w:r w:rsidRPr="00AF1EB8">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14:paraId="54242D34" w14:textId="77777777" w:rsidR="00D37996" w:rsidRPr="00AF1EB8" w:rsidRDefault="00D37996" w:rsidP="00D37996">
      <w:pPr>
        <w:pStyle w:val="ConsPlusNormal"/>
        <w:ind w:left="284"/>
        <w:jc w:val="both"/>
      </w:pPr>
      <w:r w:rsidRPr="00AF1EB8">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14:paraId="0AE716C2" w14:textId="77777777" w:rsidR="00D37996" w:rsidRPr="00AF1EB8" w:rsidRDefault="00D37996" w:rsidP="00D37996">
      <w:pPr>
        <w:pStyle w:val="ConsPlusNormal"/>
        <w:ind w:left="284"/>
        <w:jc w:val="both"/>
      </w:pPr>
      <w:r w:rsidRPr="00AF1EB8">
        <w:t>150.8.3.6.6. Анализ, объяснение исторических событий, явлений:</w:t>
      </w:r>
    </w:p>
    <w:p w14:paraId="5E60D569" w14:textId="77777777" w:rsidR="00D37996" w:rsidRPr="00AF1EB8" w:rsidRDefault="00D37996" w:rsidP="00D37996">
      <w:pPr>
        <w:pStyle w:val="ConsPlusNormal"/>
        <w:ind w:left="284"/>
        <w:jc w:val="both"/>
      </w:pPr>
      <w:r w:rsidRPr="00AF1EB8">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14:paraId="43E7FB2E" w14:textId="77777777" w:rsidR="00D37996" w:rsidRPr="00AF1EB8" w:rsidRDefault="00D37996" w:rsidP="00D37996">
      <w:pPr>
        <w:pStyle w:val="ConsPlusNormal"/>
        <w:ind w:left="284"/>
        <w:jc w:val="both"/>
      </w:pPr>
      <w:r w:rsidRPr="00AF1EB8">
        <w:t>объяснять смысл ключевых понятий, относящихся к данной эпохе отечественной и всеобщей истории; соотносить общие понятия и факты;</w:t>
      </w:r>
    </w:p>
    <w:p w14:paraId="359BEBFA" w14:textId="77777777" w:rsidR="00D37996" w:rsidRPr="00AF1EB8" w:rsidRDefault="00D37996" w:rsidP="00D37996">
      <w:pPr>
        <w:pStyle w:val="ConsPlusNormal"/>
        <w:ind w:left="284"/>
        <w:jc w:val="both"/>
      </w:pPr>
      <w:r w:rsidRPr="00AF1EB8">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39B8AE9C" w14:textId="77777777" w:rsidR="00D37996" w:rsidRPr="00AF1EB8" w:rsidRDefault="00D37996" w:rsidP="00D37996">
      <w:pPr>
        <w:pStyle w:val="ConsPlusNormal"/>
        <w:ind w:left="284"/>
        <w:jc w:val="both"/>
      </w:pPr>
      <w:r w:rsidRPr="00AF1EB8">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14:paraId="7D0F79E0" w14:textId="77777777" w:rsidR="00D37996" w:rsidRPr="00AF1EB8" w:rsidRDefault="00D37996" w:rsidP="00D37996">
      <w:pPr>
        <w:pStyle w:val="ConsPlusNormal"/>
        <w:ind w:left="284"/>
        <w:jc w:val="both"/>
      </w:pPr>
      <w:r w:rsidRPr="00AF1EB8">
        <w:t>150.8.3.6.7. Рассмотрение исторических версий и оценок, определение своего отношения к наиболее значимым событиям и личностям прошлого:</w:t>
      </w:r>
    </w:p>
    <w:p w14:paraId="55C37318" w14:textId="77777777" w:rsidR="00D37996" w:rsidRPr="00AF1EB8" w:rsidRDefault="00D37996" w:rsidP="00D37996">
      <w:pPr>
        <w:pStyle w:val="ConsPlusNormal"/>
        <w:ind w:left="284"/>
        <w:jc w:val="both"/>
      </w:pPr>
      <w:r w:rsidRPr="00AF1EB8">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14:paraId="46234F23" w14:textId="77777777" w:rsidR="00D37996" w:rsidRPr="00AF1EB8" w:rsidRDefault="00D37996" w:rsidP="00D37996">
      <w:pPr>
        <w:pStyle w:val="ConsPlusNormal"/>
        <w:ind w:left="284"/>
        <w:jc w:val="both"/>
      </w:pPr>
      <w:r w:rsidRPr="00AF1EB8">
        <w:t>оценивать степень убедительности предложенных точек зрения, формулировать и аргументировать свое мнение;</w:t>
      </w:r>
    </w:p>
    <w:p w14:paraId="539FCF60" w14:textId="77777777" w:rsidR="00D37996" w:rsidRPr="00AF1EB8" w:rsidRDefault="00D37996" w:rsidP="00D37996">
      <w:pPr>
        <w:pStyle w:val="ConsPlusNormal"/>
        <w:ind w:left="284"/>
        <w:jc w:val="both"/>
      </w:pPr>
      <w:r w:rsidRPr="00AF1EB8">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34E371AA" w14:textId="77777777" w:rsidR="00D37996" w:rsidRPr="00AF1EB8" w:rsidRDefault="00D37996" w:rsidP="00D37996">
      <w:pPr>
        <w:pStyle w:val="ConsPlusNormal"/>
        <w:ind w:left="284"/>
        <w:jc w:val="both"/>
      </w:pPr>
      <w:r w:rsidRPr="00AF1EB8">
        <w:t>150.8.3.6.8. Применение исторических знаний:</w:t>
      </w:r>
    </w:p>
    <w:p w14:paraId="148C4DCB" w14:textId="77777777" w:rsidR="00D37996" w:rsidRPr="00AF1EB8" w:rsidRDefault="00D37996" w:rsidP="00D37996">
      <w:pPr>
        <w:pStyle w:val="ConsPlusNormal"/>
        <w:ind w:left="284"/>
        <w:jc w:val="both"/>
      </w:pPr>
      <w:r w:rsidRPr="00AF1EB8">
        <w:t>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p w14:paraId="65911FB6" w14:textId="77777777" w:rsidR="00D37996" w:rsidRPr="00AF1EB8" w:rsidRDefault="00D37996" w:rsidP="00D37996">
      <w:pPr>
        <w:pStyle w:val="ConsPlusNormal"/>
        <w:ind w:left="284"/>
        <w:jc w:val="both"/>
      </w:pPr>
      <w:r w:rsidRPr="00AF1EB8">
        <w:t>выполнять учебные проекты по отечественной и всеобщей истории XIX - начала XX в. (в том числе на региональном материале);</w:t>
      </w:r>
    </w:p>
    <w:p w14:paraId="0B7A8773" w14:textId="77777777" w:rsidR="00D37996" w:rsidRPr="00AF1EB8" w:rsidRDefault="00D37996" w:rsidP="00D37996">
      <w:pPr>
        <w:pStyle w:val="ConsPlusNormal"/>
        <w:ind w:left="284"/>
        <w:jc w:val="both"/>
      </w:pPr>
      <w:r w:rsidRPr="00AF1EB8">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14:paraId="76AB03B1" w14:textId="77777777" w:rsidR="00D37996" w:rsidRPr="00AF1EB8" w:rsidRDefault="00D37996" w:rsidP="00D37996">
      <w:pPr>
        <w:pStyle w:val="ConsPlusNormal"/>
        <w:ind w:left="284"/>
        <w:jc w:val="both"/>
      </w:pPr>
    </w:p>
    <w:p w14:paraId="19B990FE" w14:textId="77777777" w:rsidR="00D37996" w:rsidRPr="00AF1EB8" w:rsidRDefault="00D37996" w:rsidP="00D37996">
      <w:pPr>
        <w:pStyle w:val="ConsPlusNormal"/>
        <w:ind w:left="284"/>
        <w:jc w:val="both"/>
      </w:pPr>
      <w:r w:rsidRPr="00AF1EB8">
        <w:t>150.9. Поурочное планирование</w:t>
      </w:r>
    </w:p>
    <w:p w14:paraId="7EFC2521" w14:textId="0E4DE2D0" w:rsidR="00D37996" w:rsidRPr="00AF1EB8" w:rsidRDefault="00485671" w:rsidP="00D37996">
      <w:pPr>
        <w:pStyle w:val="ConsPlusNormal"/>
        <w:ind w:left="284"/>
        <w:jc w:val="both"/>
      </w:pPr>
      <w:r w:rsidRPr="00AF1EB8">
        <w:t>(для обучающихся 8 - 9 классов, начавших освоение ФОП ООО до 1 сентября 2025 года)</w:t>
      </w:r>
    </w:p>
    <w:p w14:paraId="2A29606B" w14:textId="77777777" w:rsidR="00D37996" w:rsidRPr="00AF1EB8" w:rsidRDefault="00D37996" w:rsidP="00D37996">
      <w:pPr>
        <w:pStyle w:val="ConsPlusNormal"/>
        <w:ind w:left="284"/>
        <w:jc w:val="both"/>
      </w:pPr>
    </w:p>
    <w:p w14:paraId="1064C569" w14:textId="77777777" w:rsidR="00D37996" w:rsidRPr="00AF1EB8" w:rsidRDefault="00D37996" w:rsidP="00D37996">
      <w:pPr>
        <w:pStyle w:val="ConsPlusNormal"/>
        <w:ind w:left="284"/>
        <w:jc w:val="right"/>
      </w:pPr>
      <w:r w:rsidRPr="00AF1EB8">
        <w:t>Таблица 15</w:t>
      </w:r>
    </w:p>
    <w:p w14:paraId="04F60D23" w14:textId="77777777" w:rsidR="00D37996" w:rsidRPr="00AF1EB8" w:rsidRDefault="00D37996" w:rsidP="00D37996">
      <w:pPr>
        <w:pStyle w:val="ConsPlusNormal"/>
        <w:ind w:left="284"/>
        <w:jc w:val="both"/>
      </w:pPr>
    </w:p>
    <w:p w14:paraId="6E62AFD5" w14:textId="77777777" w:rsidR="00D37996" w:rsidRPr="00AF1EB8" w:rsidRDefault="00D37996" w:rsidP="00D37996">
      <w:pPr>
        <w:pStyle w:val="ConsPlusNormal"/>
        <w:ind w:left="284"/>
        <w:jc w:val="both"/>
      </w:pPr>
      <w:r w:rsidRPr="00AF1EB8">
        <w:t>5 класс</w:t>
      </w:r>
    </w:p>
    <w:p w14:paraId="5B008074" w14:textId="77777777" w:rsidR="00D37996" w:rsidRPr="00AF1EB8" w:rsidRDefault="00D37996" w:rsidP="00D37996">
      <w:pPr>
        <w:pStyle w:val="ConsPlusNormal"/>
        <w:ind w:left="896"/>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9126"/>
      </w:tblGrid>
      <w:tr w:rsidR="00D37996" w:rsidRPr="00AF1EB8" w14:paraId="2356F195" w14:textId="77777777" w:rsidTr="00485671">
        <w:tc>
          <w:tcPr>
            <w:tcW w:w="1142" w:type="dxa"/>
          </w:tcPr>
          <w:p w14:paraId="3D4CC891" w14:textId="77777777" w:rsidR="00D37996" w:rsidRPr="00AF1EB8" w:rsidRDefault="00D37996" w:rsidP="007F16E7">
            <w:pPr>
              <w:pStyle w:val="ConsPlusNormal"/>
              <w:jc w:val="center"/>
            </w:pPr>
            <w:r w:rsidRPr="00AF1EB8">
              <w:t>N урока</w:t>
            </w:r>
          </w:p>
        </w:tc>
        <w:tc>
          <w:tcPr>
            <w:tcW w:w="9126" w:type="dxa"/>
          </w:tcPr>
          <w:p w14:paraId="45B74821" w14:textId="77777777" w:rsidR="00D37996" w:rsidRPr="00AF1EB8" w:rsidRDefault="00D37996" w:rsidP="007F16E7">
            <w:pPr>
              <w:pStyle w:val="ConsPlusNormal"/>
              <w:jc w:val="center"/>
            </w:pPr>
            <w:r w:rsidRPr="00AF1EB8">
              <w:t>Тема урока</w:t>
            </w:r>
          </w:p>
        </w:tc>
      </w:tr>
      <w:tr w:rsidR="00D37996" w:rsidRPr="00AF1EB8" w14:paraId="7A2838A8" w14:textId="77777777" w:rsidTr="00485671">
        <w:tc>
          <w:tcPr>
            <w:tcW w:w="1142" w:type="dxa"/>
          </w:tcPr>
          <w:p w14:paraId="597EA191" w14:textId="77777777" w:rsidR="00D37996" w:rsidRPr="00AF1EB8" w:rsidRDefault="00D37996" w:rsidP="007F16E7">
            <w:pPr>
              <w:pStyle w:val="ConsPlusNormal"/>
              <w:jc w:val="center"/>
            </w:pPr>
            <w:r w:rsidRPr="00AF1EB8">
              <w:t>Урок 1</w:t>
            </w:r>
          </w:p>
        </w:tc>
        <w:tc>
          <w:tcPr>
            <w:tcW w:w="9126" w:type="dxa"/>
          </w:tcPr>
          <w:p w14:paraId="6A09199B" w14:textId="77777777" w:rsidR="00D37996" w:rsidRPr="00AF1EB8" w:rsidRDefault="00D37996" w:rsidP="007F16E7">
            <w:pPr>
              <w:pStyle w:val="ConsPlusNormal"/>
            </w:pPr>
            <w:r w:rsidRPr="00AF1EB8">
              <w:t>Что изучает история.</w:t>
            </w:r>
          </w:p>
        </w:tc>
      </w:tr>
      <w:tr w:rsidR="00D37996" w:rsidRPr="00AF1EB8" w14:paraId="76257342" w14:textId="77777777" w:rsidTr="00485671">
        <w:tc>
          <w:tcPr>
            <w:tcW w:w="1142" w:type="dxa"/>
          </w:tcPr>
          <w:p w14:paraId="74126DB4" w14:textId="77777777" w:rsidR="00D37996" w:rsidRPr="00AF1EB8" w:rsidRDefault="00D37996" w:rsidP="007F16E7">
            <w:pPr>
              <w:pStyle w:val="ConsPlusNormal"/>
              <w:jc w:val="center"/>
            </w:pPr>
            <w:r w:rsidRPr="00AF1EB8">
              <w:t>Урок 2</w:t>
            </w:r>
          </w:p>
        </w:tc>
        <w:tc>
          <w:tcPr>
            <w:tcW w:w="9126" w:type="dxa"/>
          </w:tcPr>
          <w:p w14:paraId="02078928" w14:textId="77777777" w:rsidR="00D37996" w:rsidRPr="00AF1EB8" w:rsidRDefault="00D37996" w:rsidP="007F16E7">
            <w:pPr>
              <w:pStyle w:val="ConsPlusNormal"/>
            </w:pPr>
            <w:r w:rsidRPr="00AF1EB8">
              <w:t>Историческая хронология. Историческая карта</w:t>
            </w:r>
          </w:p>
        </w:tc>
      </w:tr>
      <w:tr w:rsidR="00D37996" w:rsidRPr="00AF1EB8" w14:paraId="1A599B35" w14:textId="77777777" w:rsidTr="00485671">
        <w:tc>
          <w:tcPr>
            <w:tcW w:w="1142" w:type="dxa"/>
            <w:vAlign w:val="center"/>
          </w:tcPr>
          <w:p w14:paraId="15C39FDF" w14:textId="77777777" w:rsidR="00D37996" w:rsidRPr="00AF1EB8" w:rsidRDefault="00D37996" w:rsidP="007F16E7">
            <w:pPr>
              <w:pStyle w:val="ConsPlusNormal"/>
              <w:jc w:val="center"/>
            </w:pPr>
            <w:r w:rsidRPr="00AF1EB8">
              <w:t>Урок 3</w:t>
            </w:r>
          </w:p>
        </w:tc>
        <w:tc>
          <w:tcPr>
            <w:tcW w:w="9126" w:type="dxa"/>
          </w:tcPr>
          <w:p w14:paraId="0CD8DFFE" w14:textId="77777777" w:rsidR="00D37996" w:rsidRPr="00AF1EB8" w:rsidRDefault="00D37996" w:rsidP="007F16E7">
            <w:pPr>
              <w:pStyle w:val="ConsPlusNormal"/>
            </w:pPr>
            <w:r w:rsidRPr="00AF1EB8">
              <w:t>Происхождение, расселение и эволюция древнейшего человека.</w:t>
            </w:r>
          </w:p>
          <w:p w14:paraId="7715CCAA" w14:textId="77777777" w:rsidR="00D37996" w:rsidRPr="00AF1EB8" w:rsidRDefault="00D37996" w:rsidP="007F16E7">
            <w:pPr>
              <w:pStyle w:val="ConsPlusNormal"/>
            </w:pPr>
            <w:r w:rsidRPr="00AF1EB8">
              <w:t>Появление человека разумного</w:t>
            </w:r>
          </w:p>
        </w:tc>
      </w:tr>
      <w:tr w:rsidR="00D37996" w:rsidRPr="00AF1EB8" w14:paraId="4DFBB17D" w14:textId="77777777" w:rsidTr="00485671">
        <w:tc>
          <w:tcPr>
            <w:tcW w:w="1142" w:type="dxa"/>
          </w:tcPr>
          <w:p w14:paraId="7AA4070F" w14:textId="77777777" w:rsidR="00D37996" w:rsidRPr="00AF1EB8" w:rsidRDefault="00D37996" w:rsidP="007F16E7">
            <w:pPr>
              <w:pStyle w:val="ConsPlusNormal"/>
              <w:jc w:val="center"/>
            </w:pPr>
            <w:r w:rsidRPr="00AF1EB8">
              <w:t>Урок 4</w:t>
            </w:r>
          </w:p>
        </w:tc>
        <w:tc>
          <w:tcPr>
            <w:tcW w:w="9126" w:type="dxa"/>
          </w:tcPr>
          <w:p w14:paraId="01AFBD3E" w14:textId="77777777" w:rsidR="00D37996" w:rsidRPr="00AF1EB8" w:rsidRDefault="00D37996" w:rsidP="007F16E7">
            <w:pPr>
              <w:pStyle w:val="ConsPlusNormal"/>
            </w:pPr>
            <w:r w:rsidRPr="00AF1EB8">
              <w:t>Древнейшие земледельцы и скотоводы</w:t>
            </w:r>
          </w:p>
        </w:tc>
      </w:tr>
      <w:tr w:rsidR="00D37996" w:rsidRPr="00AF1EB8" w14:paraId="6CBDD348" w14:textId="77777777" w:rsidTr="00485671">
        <w:tc>
          <w:tcPr>
            <w:tcW w:w="1142" w:type="dxa"/>
          </w:tcPr>
          <w:p w14:paraId="4BD4EA91" w14:textId="77777777" w:rsidR="00D37996" w:rsidRPr="00AF1EB8" w:rsidRDefault="00D37996" w:rsidP="007F16E7">
            <w:pPr>
              <w:pStyle w:val="ConsPlusNormal"/>
              <w:jc w:val="center"/>
            </w:pPr>
            <w:r w:rsidRPr="00AF1EB8">
              <w:t>Урок 5</w:t>
            </w:r>
          </w:p>
        </w:tc>
        <w:tc>
          <w:tcPr>
            <w:tcW w:w="9126" w:type="dxa"/>
          </w:tcPr>
          <w:p w14:paraId="4237AB92" w14:textId="77777777" w:rsidR="00D37996" w:rsidRPr="00AF1EB8" w:rsidRDefault="00D37996" w:rsidP="007F16E7">
            <w:pPr>
              <w:pStyle w:val="ConsPlusNormal"/>
            </w:pPr>
            <w:r w:rsidRPr="00AF1EB8">
              <w:t>От первобытности к цивилизации</w:t>
            </w:r>
          </w:p>
        </w:tc>
      </w:tr>
      <w:tr w:rsidR="00D37996" w:rsidRPr="00AF1EB8" w14:paraId="465772E4" w14:textId="77777777" w:rsidTr="00485671">
        <w:tc>
          <w:tcPr>
            <w:tcW w:w="1142" w:type="dxa"/>
            <w:vAlign w:val="center"/>
          </w:tcPr>
          <w:p w14:paraId="495F69CA" w14:textId="77777777" w:rsidR="00D37996" w:rsidRPr="00AF1EB8" w:rsidRDefault="00D37996" w:rsidP="007F16E7">
            <w:pPr>
              <w:pStyle w:val="ConsPlusNormal"/>
              <w:jc w:val="center"/>
            </w:pPr>
            <w:r w:rsidRPr="00AF1EB8">
              <w:t>Урок 6</w:t>
            </w:r>
          </w:p>
        </w:tc>
        <w:tc>
          <w:tcPr>
            <w:tcW w:w="9126" w:type="dxa"/>
          </w:tcPr>
          <w:p w14:paraId="6C6A554E" w14:textId="77777777" w:rsidR="00D37996" w:rsidRPr="00AF1EB8" w:rsidRDefault="00D37996" w:rsidP="007F16E7">
            <w:pPr>
              <w:pStyle w:val="ConsPlusNormal"/>
            </w:pPr>
            <w:r w:rsidRPr="00AF1EB8">
              <w:t>Урок повторения, обобщения и контроля по теме "История Древнего мира"</w:t>
            </w:r>
          </w:p>
        </w:tc>
      </w:tr>
      <w:tr w:rsidR="00D37996" w:rsidRPr="00AF1EB8" w14:paraId="23F59426" w14:textId="77777777" w:rsidTr="00485671">
        <w:tc>
          <w:tcPr>
            <w:tcW w:w="1142" w:type="dxa"/>
            <w:vAlign w:val="center"/>
          </w:tcPr>
          <w:p w14:paraId="23DF81DA" w14:textId="77777777" w:rsidR="00D37996" w:rsidRPr="00AF1EB8" w:rsidRDefault="00D37996" w:rsidP="007F16E7">
            <w:pPr>
              <w:pStyle w:val="ConsPlusNormal"/>
              <w:jc w:val="center"/>
            </w:pPr>
            <w:r w:rsidRPr="00AF1EB8">
              <w:t>Урок 7</w:t>
            </w:r>
          </w:p>
        </w:tc>
        <w:tc>
          <w:tcPr>
            <w:tcW w:w="9126" w:type="dxa"/>
          </w:tcPr>
          <w:p w14:paraId="508546AF" w14:textId="77777777" w:rsidR="00D37996" w:rsidRPr="00AF1EB8" w:rsidRDefault="00D37996" w:rsidP="007F16E7">
            <w:pPr>
              <w:pStyle w:val="ConsPlusNormal"/>
            </w:pPr>
            <w:r w:rsidRPr="00AF1EB8">
              <w:t>Природа Египта и ее влияние на условия жизни и занятия древних египтян</w:t>
            </w:r>
          </w:p>
        </w:tc>
      </w:tr>
      <w:tr w:rsidR="00D37996" w:rsidRPr="00AF1EB8" w14:paraId="31F7E55D" w14:textId="77777777" w:rsidTr="00485671">
        <w:tc>
          <w:tcPr>
            <w:tcW w:w="1142" w:type="dxa"/>
          </w:tcPr>
          <w:p w14:paraId="1F4130DA" w14:textId="77777777" w:rsidR="00D37996" w:rsidRPr="00AF1EB8" w:rsidRDefault="00D37996" w:rsidP="007F16E7">
            <w:pPr>
              <w:pStyle w:val="ConsPlusNormal"/>
              <w:jc w:val="center"/>
            </w:pPr>
            <w:r w:rsidRPr="00AF1EB8">
              <w:t>Урок 8</w:t>
            </w:r>
          </w:p>
        </w:tc>
        <w:tc>
          <w:tcPr>
            <w:tcW w:w="9126" w:type="dxa"/>
          </w:tcPr>
          <w:p w14:paraId="22FBD3C5" w14:textId="77777777" w:rsidR="00D37996" w:rsidRPr="00AF1EB8" w:rsidRDefault="00D37996" w:rsidP="007F16E7">
            <w:pPr>
              <w:pStyle w:val="ConsPlusNormal"/>
            </w:pPr>
            <w:r w:rsidRPr="00AF1EB8">
              <w:t>Возникновение государственной власти.</w:t>
            </w:r>
          </w:p>
        </w:tc>
      </w:tr>
      <w:tr w:rsidR="00D37996" w:rsidRPr="00AF1EB8" w14:paraId="0E487237" w14:textId="77777777" w:rsidTr="00485671">
        <w:tc>
          <w:tcPr>
            <w:tcW w:w="1142" w:type="dxa"/>
          </w:tcPr>
          <w:p w14:paraId="0E26EE7D" w14:textId="77777777" w:rsidR="00D37996" w:rsidRPr="00AF1EB8" w:rsidRDefault="00D37996" w:rsidP="007F16E7">
            <w:pPr>
              <w:pStyle w:val="ConsPlusNormal"/>
              <w:jc w:val="center"/>
            </w:pPr>
            <w:r w:rsidRPr="00AF1EB8">
              <w:t>Урок 9</w:t>
            </w:r>
          </w:p>
        </w:tc>
        <w:tc>
          <w:tcPr>
            <w:tcW w:w="9126" w:type="dxa"/>
          </w:tcPr>
          <w:p w14:paraId="0697F2C0" w14:textId="77777777" w:rsidR="00D37996" w:rsidRPr="00AF1EB8" w:rsidRDefault="00D37996" w:rsidP="007F16E7">
            <w:pPr>
              <w:pStyle w:val="ConsPlusNormal"/>
            </w:pPr>
            <w:r w:rsidRPr="00AF1EB8">
              <w:t>Управление государством (фараон, вельможи, чиновники)</w:t>
            </w:r>
          </w:p>
        </w:tc>
      </w:tr>
      <w:tr w:rsidR="00D37996" w:rsidRPr="00AF1EB8" w14:paraId="3F892449" w14:textId="77777777" w:rsidTr="00485671">
        <w:tc>
          <w:tcPr>
            <w:tcW w:w="1142" w:type="dxa"/>
          </w:tcPr>
          <w:p w14:paraId="0C525FE1" w14:textId="77777777" w:rsidR="00D37996" w:rsidRPr="00AF1EB8" w:rsidRDefault="00D37996" w:rsidP="007F16E7">
            <w:pPr>
              <w:pStyle w:val="ConsPlusNormal"/>
            </w:pPr>
            <w:r w:rsidRPr="00AF1EB8">
              <w:t>Урок 10</w:t>
            </w:r>
          </w:p>
        </w:tc>
        <w:tc>
          <w:tcPr>
            <w:tcW w:w="9126" w:type="dxa"/>
          </w:tcPr>
          <w:p w14:paraId="4F35018B" w14:textId="77777777" w:rsidR="00D37996" w:rsidRPr="00AF1EB8" w:rsidRDefault="00D37996" w:rsidP="007F16E7">
            <w:pPr>
              <w:pStyle w:val="ConsPlusNormal"/>
            </w:pPr>
            <w:r w:rsidRPr="00AF1EB8">
              <w:t>Условия жизни, положение и повинности населения</w:t>
            </w:r>
          </w:p>
        </w:tc>
      </w:tr>
      <w:tr w:rsidR="00D37996" w:rsidRPr="00AF1EB8" w14:paraId="4EDBF7CD" w14:textId="77777777" w:rsidTr="00485671">
        <w:tc>
          <w:tcPr>
            <w:tcW w:w="1142" w:type="dxa"/>
          </w:tcPr>
          <w:p w14:paraId="0B41E8DA" w14:textId="77777777" w:rsidR="00D37996" w:rsidRPr="00AF1EB8" w:rsidRDefault="00D37996" w:rsidP="007F16E7">
            <w:pPr>
              <w:pStyle w:val="ConsPlusNormal"/>
            </w:pPr>
            <w:r w:rsidRPr="00AF1EB8">
              <w:t>Урок 11</w:t>
            </w:r>
          </w:p>
        </w:tc>
        <w:tc>
          <w:tcPr>
            <w:tcW w:w="9126" w:type="dxa"/>
          </w:tcPr>
          <w:p w14:paraId="7A8EAEFC" w14:textId="77777777" w:rsidR="00D37996" w:rsidRPr="00AF1EB8" w:rsidRDefault="00D37996" w:rsidP="007F16E7">
            <w:pPr>
              <w:pStyle w:val="ConsPlusNormal"/>
            </w:pPr>
            <w:r w:rsidRPr="00AF1EB8">
              <w:t>Отношения Египта с соседними народами</w:t>
            </w:r>
          </w:p>
        </w:tc>
      </w:tr>
      <w:tr w:rsidR="00D37996" w:rsidRPr="00AF1EB8" w14:paraId="2D5D60F8" w14:textId="77777777" w:rsidTr="00485671">
        <w:tc>
          <w:tcPr>
            <w:tcW w:w="1142" w:type="dxa"/>
          </w:tcPr>
          <w:p w14:paraId="67BE4FDB" w14:textId="77777777" w:rsidR="00D37996" w:rsidRPr="00AF1EB8" w:rsidRDefault="00D37996" w:rsidP="007F16E7">
            <w:pPr>
              <w:pStyle w:val="ConsPlusNormal"/>
            </w:pPr>
            <w:r w:rsidRPr="00AF1EB8">
              <w:t>Урок 12</w:t>
            </w:r>
          </w:p>
        </w:tc>
        <w:tc>
          <w:tcPr>
            <w:tcW w:w="9126" w:type="dxa"/>
          </w:tcPr>
          <w:p w14:paraId="0B0A8357" w14:textId="77777777" w:rsidR="00D37996" w:rsidRPr="00AF1EB8" w:rsidRDefault="00D37996" w:rsidP="007F16E7">
            <w:pPr>
              <w:pStyle w:val="ConsPlusNormal"/>
            </w:pPr>
            <w:r w:rsidRPr="00AF1EB8">
              <w:t>Религиозные верования египтян</w:t>
            </w:r>
          </w:p>
        </w:tc>
      </w:tr>
      <w:tr w:rsidR="00D37996" w:rsidRPr="00AF1EB8" w14:paraId="23452AF7" w14:textId="77777777" w:rsidTr="00485671">
        <w:tc>
          <w:tcPr>
            <w:tcW w:w="1142" w:type="dxa"/>
          </w:tcPr>
          <w:p w14:paraId="725DE50E" w14:textId="77777777" w:rsidR="00D37996" w:rsidRPr="00AF1EB8" w:rsidRDefault="00D37996" w:rsidP="007F16E7">
            <w:pPr>
              <w:pStyle w:val="ConsPlusNormal"/>
            </w:pPr>
            <w:r w:rsidRPr="00AF1EB8">
              <w:t>Урок 13</w:t>
            </w:r>
          </w:p>
        </w:tc>
        <w:tc>
          <w:tcPr>
            <w:tcW w:w="9126" w:type="dxa"/>
          </w:tcPr>
          <w:p w14:paraId="1729378F" w14:textId="77777777" w:rsidR="00D37996" w:rsidRPr="00AF1EB8" w:rsidRDefault="00D37996" w:rsidP="007F16E7">
            <w:pPr>
              <w:pStyle w:val="ConsPlusNormal"/>
            </w:pPr>
            <w:r w:rsidRPr="00AF1EB8">
              <w:t>Познания древних египтян</w:t>
            </w:r>
          </w:p>
        </w:tc>
      </w:tr>
      <w:tr w:rsidR="00D37996" w:rsidRPr="00AF1EB8" w14:paraId="0E67B912" w14:textId="77777777" w:rsidTr="00485671">
        <w:tc>
          <w:tcPr>
            <w:tcW w:w="1142" w:type="dxa"/>
            <w:vAlign w:val="center"/>
          </w:tcPr>
          <w:p w14:paraId="2F8DFA2E" w14:textId="77777777" w:rsidR="00D37996" w:rsidRPr="00AF1EB8" w:rsidRDefault="00D37996" w:rsidP="007F16E7">
            <w:pPr>
              <w:pStyle w:val="ConsPlusNormal"/>
            </w:pPr>
            <w:r w:rsidRPr="00AF1EB8">
              <w:t>Урок 14</w:t>
            </w:r>
          </w:p>
        </w:tc>
        <w:tc>
          <w:tcPr>
            <w:tcW w:w="9126" w:type="dxa"/>
          </w:tcPr>
          <w:p w14:paraId="74C3963E" w14:textId="77777777" w:rsidR="00D37996" w:rsidRPr="00AF1EB8" w:rsidRDefault="00D37996" w:rsidP="007F16E7">
            <w:pPr>
              <w:pStyle w:val="ConsPlusNormal"/>
            </w:pPr>
            <w:r w:rsidRPr="00AF1EB8">
              <w:t>Природные условия Месопотамии (Междуречья) и их влияние на занятия населения</w:t>
            </w:r>
          </w:p>
        </w:tc>
      </w:tr>
      <w:tr w:rsidR="00D37996" w:rsidRPr="00AF1EB8" w14:paraId="0792D0A4" w14:textId="77777777" w:rsidTr="00485671">
        <w:tc>
          <w:tcPr>
            <w:tcW w:w="1142" w:type="dxa"/>
          </w:tcPr>
          <w:p w14:paraId="3C33946C" w14:textId="77777777" w:rsidR="00D37996" w:rsidRPr="00AF1EB8" w:rsidRDefault="00D37996" w:rsidP="007F16E7">
            <w:pPr>
              <w:pStyle w:val="ConsPlusNormal"/>
            </w:pPr>
            <w:r w:rsidRPr="00AF1EB8">
              <w:t>Урок 15</w:t>
            </w:r>
          </w:p>
        </w:tc>
        <w:tc>
          <w:tcPr>
            <w:tcW w:w="9126" w:type="dxa"/>
          </w:tcPr>
          <w:p w14:paraId="21D1C582" w14:textId="77777777" w:rsidR="00D37996" w:rsidRPr="00AF1EB8" w:rsidRDefault="00D37996" w:rsidP="007F16E7">
            <w:pPr>
              <w:pStyle w:val="ConsPlusNormal"/>
            </w:pPr>
            <w:r w:rsidRPr="00AF1EB8">
              <w:t>Древний Вавилон</w:t>
            </w:r>
          </w:p>
        </w:tc>
      </w:tr>
      <w:tr w:rsidR="00D37996" w:rsidRPr="00AF1EB8" w14:paraId="7C8A67F0" w14:textId="77777777" w:rsidTr="00485671">
        <w:tc>
          <w:tcPr>
            <w:tcW w:w="1142" w:type="dxa"/>
          </w:tcPr>
          <w:p w14:paraId="265AD0D6" w14:textId="77777777" w:rsidR="00D37996" w:rsidRPr="00AF1EB8" w:rsidRDefault="00D37996" w:rsidP="007F16E7">
            <w:pPr>
              <w:pStyle w:val="ConsPlusNormal"/>
            </w:pPr>
            <w:r w:rsidRPr="00AF1EB8">
              <w:t>Урок 16</w:t>
            </w:r>
          </w:p>
        </w:tc>
        <w:tc>
          <w:tcPr>
            <w:tcW w:w="9126" w:type="dxa"/>
          </w:tcPr>
          <w:p w14:paraId="050A707F" w14:textId="77777777" w:rsidR="00D37996" w:rsidRPr="00AF1EB8" w:rsidRDefault="00D37996" w:rsidP="007F16E7">
            <w:pPr>
              <w:pStyle w:val="ConsPlusNormal"/>
            </w:pPr>
            <w:r w:rsidRPr="00AF1EB8">
              <w:t>Ассирия</w:t>
            </w:r>
          </w:p>
        </w:tc>
      </w:tr>
      <w:tr w:rsidR="00D37996" w:rsidRPr="00AF1EB8" w14:paraId="55C2839A" w14:textId="77777777" w:rsidTr="00485671">
        <w:tc>
          <w:tcPr>
            <w:tcW w:w="1142" w:type="dxa"/>
          </w:tcPr>
          <w:p w14:paraId="64C25E0B" w14:textId="77777777" w:rsidR="00D37996" w:rsidRPr="00AF1EB8" w:rsidRDefault="00D37996" w:rsidP="007F16E7">
            <w:pPr>
              <w:pStyle w:val="ConsPlusNormal"/>
            </w:pPr>
            <w:r w:rsidRPr="00AF1EB8">
              <w:t>Урок 17</w:t>
            </w:r>
          </w:p>
        </w:tc>
        <w:tc>
          <w:tcPr>
            <w:tcW w:w="9126" w:type="dxa"/>
          </w:tcPr>
          <w:p w14:paraId="0F9EAF94" w14:textId="77777777" w:rsidR="00D37996" w:rsidRPr="00AF1EB8" w:rsidRDefault="00D37996" w:rsidP="007F16E7">
            <w:pPr>
              <w:pStyle w:val="ConsPlusNormal"/>
            </w:pPr>
            <w:r w:rsidRPr="00AF1EB8">
              <w:t>Нововавилонское царство</w:t>
            </w:r>
          </w:p>
        </w:tc>
      </w:tr>
      <w:tr w:rsidR="00D37996" w:rsidRPr="00AF1EB8" w14:paraId="49002A61" w14:textId="77777777" w:rsidTr="00485671">
        <w:tc>
          <w:tcPr>
            <w:tcW w:w="1142" w:type="dxa"/>
          </w:tcPr>
          <w:p w14:paraId="223F85B0" w14:textId="77777777" w:rsidR="00D37996" w:rsidRPr="00AF1EB8" w:rsidRDefault="00D37996" w:rsidP="007F16E7">
            <w:pPr>
              <w:pStyle w:val="ConsPlusNormal"/>
            </w:pPr>
            <w:r w:rsidRPr="00AF1EB8">
              <w:t>Урок 18</w:t>
            </w:r>
          </w:p>
        </w:tc>
        <w:tc>
          <w:tcPr>
            <w:tcW w:w="9126" w:type="dxa"/>
          </w:tcPr>
          <w:p w14:paraId="79F86323" w14:textId="77777777" w:rsidR="00D37996" w:rsidRPr="00AF1EB8" w:rsidRDefault="00D37996" w:rsidP="007F16E7">
            <w:pPr>
              <w:pStyle w:val="ConsPlusNormal"/>
            </w:pPr>
            <w:r w:rsidRPr="00AF1EB8">
              <w:t>Финикия</w:t>
            </w:r>
          </w:p>
        </w:tc>
      </w:tr>
      <w:tr w:rsidR="00D37996" w:rsidRPr="00AF1EB8" w14:paraId="545D0BDB" w14:textId="77777777" w:rsidTr="00485671">
        <w:tc>
          <w:tcPr>
            <w:tcW w:w="1142" w:type="dxa"/>
          </w:tcPr>
          <w:p w14:paraId="26669E09" w14:textId="77777777" w:rsidR="00D37996" w:rsidRPr="00AF1EB8" w:rsidRDefault="00D37996" w:rsidP="007F16E7">
            <w:pPr>
              <w:pStyle w:val="ConsPlusNormal"/>
            </w:pPr>
            <w:r w:rsidRPr="00AF1EB8">
              <w:t>Урок 19</w:t>
            </w:r>
          </w:p>
        </w:tc>
        <w:tc>
          <w:tcPr>
            <w:tcW w:w="9126" w:type="dxa"/>
          </w:tcPr>
          <w:p w14:paraId="49C98E18" w14:textId="77777777" w:rsidR="00D37996" w:rsidRPr="00AF1EB8" w:rsidRDefault="00D37996" w:rsidP="007F16E7">
            <w:pPr>
              <w:pStyle w:val="ConsPlusNormal"/>
            </w:pPr>
            <w:r w:rsidRPr="00AF1EB8">
              <w:t>Палестина и ее население. Возникновение Израильского государства</w:t>
            </w:r>
          </w:p>
        </w:tc>
      </w:tr>
      <w:tr w:rsidR="00D37996" w:rsidRPr="00AF1EB8" w14:paraId="7DA8E750" w14:textId="77777777" w:rsidTr="00485671">
        <w:tc>
          <w:tcPr>
            <w:tcW w:w="1142" w:type="dxa"/>
          </w:tcPr>
          <w:p w14:paraId="109CA1EF" w14:textId="77777777" w:rsidR="00D37996" w:rsidRPr="00AF1EB8" w:rsidRDefault="00D37996" w:rsidP="007F16E7">
            <w:pPr>
              <w:pStyle w:val="ConsPlusNormal"/>
            </w:pPr>
            <w:r w:rsidRPr="00AF1EB8">
              <w:t>Урок 20</w:t>
            </w:r>
          </w:p>
        </w:tc>
        <w:tc>
          <w:tcPr>
            <w:tcW w:w="9126" w:type="dxa"/>
          </w:tcPr>
          <w:p w14:paraId="63FD0B57" w14:textId="77777777" w:rsidR="00D37996" w:rsidRPr="00AF1EB8" w:rsidRDefault="00D37996" w:rsidP="007F16E7">
            <w:pPr>
              <w:pStyle w:val="ConsPlusNormal"/>
            </w:pPr>
            <w:r w:rsidRPr="00AF1EB8">
              <w:t>Завоевания персов</w:t>
            </w:r>
          </w:p>
        </w:tc>
      </w:tr>
      <w:tr w:rsidR="00D37996" w:rsidRPr="00AF1EB8" w14:paraId="0DBBF4E1" w14:textId="77777777" w:rsidTr="00485671">
        <w:tc>
          <w:tcPr>
            <w:tcW w:w="1142" w:type="dxa"/>
          </w:tcPr>
          <w:p w14:paraId="53BED8AE" w14:textId="77777777" w:rsidR="00D37996" w:rsidRPr="00AF1EB8" w:rsidRDefault="00D37996" w:rsidP="007F16E7">
            <w:pPr>
              <w:pStyle w:val="ConsPlusNormal"/>
            </w:pPr>
            <w:r w:rsidRPr="00AF1EB8">
              <w:t>Урок 21</w:t>
            </w:r>
          </w:p>
        </w:tc>
        <w:tc>
          <w:tcPr>
            <w:tcW w:w="9126" w:type="dxa"/>
          </w:tcPr>
          <w:p w14:paraId="5B8B6559" w14:textId="77777777" w:rsidR="00D37996" w:rsidRPr="00AF1EB8" w:rsidRDefault="00D37996" w:rsidP="007F16E7">
            <w:pPr>
              <w:pStyle w:val="ConsPlusNormal"/>
            </w:pPr>
            <w:r w:rsidRPr="00AF1EB8">
              <w:t>Государственное устройство Персидской державы</w:t>
            </w:r>
          </w:p>
        </w:tc>
      </w:tr>
      <w:tr w:rsidR="00D37996" w:rsidRPr="00AF1EB8" w14:paraId="6D6D66C9" w14:textId="77777777" w:rsidTr="00485671">
        <w:tc>
          <w:tcPr>
            <w:tcW w:w="1142" w:type="dxa"/>
          </w:tcPr>
          <w:p w14:paraId="7EAE24A4" w14:textId="77777777" w:rsidR="00D37996" w:rsidRPr="00AF1EB8" w:rsidRDefault="00D37996" w:rsidP="007F16E7">
            <w:pPr>
              <w:pStyle w:val="ConsPlusNormal"/>
            </w:pPr>
            <w:r w:rsidRPr="00AF1EB8">
              <w:t>Урок 22</w:t>
            </w:r>
          </w:p>
        </w:tc>
        <w:tc>
          <w:tcPr>
            <w:tcW w:w="9126" w:type="dxa"/>
          </w:tcPr>
          <w:p w14:paraId="79C09DA9" w14:textId="77777777" w:rsidR="00D37996" w:rsidRPr="00AF1EB8" w:rsidRDefault="00D37996" w:rsidP="007F16E7">
            <w:pPr>
              <w:pStyle w:val="ConsPlusNormal"/>
            </w:pPr>
            <w:r w:rsidRPr="00AF1EB8">
              <w:t>Древняя Индия</w:t>
            </w:r>
          </w:p>
        </w:tc>
      </w:tr>
      <w:tr w:rsidR="00D37996" w:rsidRPr="00AF1EB8" w14:paraId="169677EE" w14:textId="77777777" w:rsidTr="00485671">
        <w:tc>
          <w:tcPr>
            <w:tcW w:w="1142" w:type="dxa"/>
          </w:tcPr>
          <w:p w14:paraId="190D19BE" w14:textId="77777777" w:rsidR="00D37996" w:rsidRPr="00AF1EB8" w:rsidRDefault="00D37996" w:rsidP="007F16E7">
            <w:pPr>
              <w:pStyle w:val="ConsPlusNormal"/>
            </w:pPr>
            <w:r w:rsidRPr="00AF1EB8">
              <w:t>Урок 23</w:t>
            </w:r>
          </w:p>
        </w:tc>
        <w:tc>
          <w:tcPr>
            <w:tcW w:w="9126" w:type="dxa"/>
          </w:tcPr>
          <w:p w14:paraId="26A15715" w14:textId="77777777" w:rsidR="00D37996" w:rsidRPr="00AF1EB8" w:rsidRDefault="00D37996" w:rsidP="007F16E7">
            <w:pPr>
              <w:pStyle w:val="ConsPlusNormal"/>
            </w:pPr>
            <w:r w:rsidRPr="00AF1EB8">
              <w:t>Религиозные верования и культура древних индийцев</w:t>
            </w:r>
          </w:p>
        </w:tc>
      </w:tr>
      <w:tr w:rsidR="00D37996" w:rsidRPr="00AF1EB8" w14:paraId="70479277" w14:textId="77777777" w:rsidTr="00485671">
        <w:tc>
          <w:tcPr>
            <w:tcW w:w="1142" w:type="dxa"/>
          </w:tcPr>
          <w:p w14:paraId="25839AE3" w14:textId="77777777" w:rsidR="00D37996" w:rsidRPr="00AF1EB8" w:rsidRDefault="00D37996" w:rsidP="007F16E7">
            <w:pPr>
              <w:pStyle w:val="ConsPlusNormal"/>
            </w:pPr>
            <w:r w:rsidRPr="00AF1EB8">
              <w:t>Урок 24</w:t>
            </w:r>
          </w:p>
        </w:tc>
        <w:tc>
          <w:tcPr>
            <w:tcW w:w="9126" w:type="dxa"/>
          </w:tcPr>
          <w:p w14:paraId="44D9BD7F" w14:textId="77777777" w:rsidR="00D37996" w:rsidRPr="00AF1EB8" w:rsidRDefault="00D37996" w:rsidP="007F16E7">
            <w:pPr>
              <w:pStyle w:val="ConsPlusNormal"/>
            </w:pPr>
            <w:r w:rsidRPr="00AF1EB8">
              <w:t>Древний Китай. Правление династии Хань</w:t>
            </w:r>
          </w:p>
        </w:tc>
      </w:tr>
      <w:tr w:rsidR="00D37996" w:rsidRPr="00AF1EB8" w14:paraId="7A09567F" w14:textId="77777777" w:rsidTr="00485671">
        <w:tc>
          <w:tcPr>
            <w:tcW w:w="1142" w:type="dxa"/>
            <w:vAlign w:val="center"/>
          </w:tcPr>
          <w:p w14:paraId="04CADD90" w14:textId="77777777" w:rsidR="00D37996" w:rsidRPr="00AF1EB8" w:rsidRDefault="00D37996" w:rsidP="007F16E7">
            <w:pPr>
              <w:pStyle w:val="ConsPlusNormal"/>
            </w:pPr>
            <w:r w:rsidRPr="00AF1EB8">
              <w:t>Урок 25</w:t>
            </w:r>
          </w:p>
        </w:tc>
        <w:tc>
          <w:tcPr>
            <w:tcW w:w="9126" w:type="dxa"/>
          </w:tcPr>
          <w:p w14:paraId="75A29A60" w14:textId="77777777" w:rsidR="00D37996" w:rsidRPr="00AF1EB8" w:rsidRDefault="00D37996" w:rsidP="007F16E7">
            <w:pPr>
              <w:pStyle w:val="ConsPlusNormal"/>
            </w:pPr>
            <w:r w:rsidRPr="00AF1EB8">
              <w:t>Религиозно-философские учения, наука и изобретения древних китайцев</w:t>
            </w:r>
          </w:p>
        </w:tc>
      </w:tr>
      <w:tr w:rsidR="00D37996" w:rsidRPr="00AF1EB8" w14:paraId="2D892C7F" w14:textId="77777777" w:rsidTr="00485671">
        <w:tc>
          <w:tcPr>
            <w:tcW w:w="1142" w:type="dxa"/>
          </w:tcPr>
          <w:p w14:paraId="53484FA1" w14:textId="77777777" w:rsidR="00D37996" w:rsidRPr="00AF1EB8" w:rsidRDefault="00D37996" w:rsidP="007F16E7">
            <w:pPr>
              <w:pStyle w:val="ConsPlusNormal"/>
            </w:pPr>
            <w:r w:rsidRPr="00AF1EB8">
              <w:t>Урок 26</w:t>
            </w:r>
          </w:p>
        </w:tc>
        <w:tc>
          <w:tcPr>
            <w:tcW w:w="9126" w:type="dxa"/>
          </w:tcPr>
          <w:p w14:paraId="1823B952" w14:textId="77777777" w:rsidR="00D37996" w:rsidRPr="00AF1EB8" w:rsidRDefault="00D37996" w:rsidP="007F16E7">
            <w:pPr>
              <w:pStyle w:val="ConsPlusNormal"/>
            </w:pPr>
            <w:r w:rsidRPr="00AF1EB8">
              <w:t>Урок повторения, обобщения и контроля по теме "Древний Восток"</w:t>
            </w:r>
          </w:p>
        </w:tc>
      </w:tr>
      <w:tr w:rsidR="00D37996" w:rsidRPr="00AF1EB8" w14:paraId="09383752" w14:textId="77777777" w:rsidTr="00485671">
        <w:tc>
          <w:tcPr>
            <w:tcW w:w="1142" w:type="dxa"/>
          </w:tcPr>
          <w:p w14:paraId="027CD656" w14:textId="77777777" w:rsidR="00D37996" w:rsidRPr="00AF1EB8" w:rsidRDefault="00D37996" w:rsidP="007F16E7">
            <w:pPr>
              <w:pStyle w:val="ConsPlusNormal"/>
            </w:pPr>
            <w:r w:rsidRPr="00AF1EB8">
              <w:t>Урок 27</w:t>
            </w:r>
          </w:p>
        </w:tc>
        <w:tc>
          <w:tcPr>
            <w:tcW w:w="9126" w:type="dxa"/>
          </w:tcPr>
          <w:p w14:paraId="0A375EB0" w14:textId="77777777" w:rsidR="00D37996" w:rsidRPr="00AF1EB8" w:rsidRDefault="00D37996" w:rsidP="007F16E7">
            <w:pPr>
              <w:pStyle w:val="ConsPlusNormal"/>
            </w:pPr>
            <w:r w:rsidRPr="00AF1EB8">
              <w:t>Природные условия Древней Греции и их влияние на занятия населения</w:t>
            </w:r>
          </w:p>
        </w:tc>
      </w:tr>
      <w:tr w:rsidR="00D37996" w:rsidRPr="00AF1EB8" w14:paraId="0FCE9434" w14:textId="77777777" w:rsidTr="00485671">
        <w:tc>
          <w:tcPr>
            <w:tcW w:w="1142" w:type="dxa"/>
          </w:tcPr>
          <w:p w14:paraId="4CAF03CB" w14:textId="77777777" w:rsidR="00D37996" w:rsidRPr="00AF1EB8" w:rsidRDefault="00D37996" w:rsidP="007F16E7">
            <w:pPr>
              <w:pStyle w:val="ConsPlusNormal"/>
            </w:pPr>
            <w:r w:rsidRPr="00AF1EB8">
              <w:t>Урок 28</w:t>
            </w:r>
          </w:p>
        </w:tc>
        <w:tc>
          <w:tcPr>
            <w:tcW w:w="9126" w:type="dxa"/>
          </w:tcPr>
          <w:p w14:paraId="71316A79" w14:textId="77777777" w:rsidR="00D37996" w:rsidRPr="00AF1EB8" w:rsidRDefault="00D37996" w:rsidP="007F16E7">
            <w:pPr>
              <w:pStyle w:val="ConsPlusNormal"/>
            </w:pPr>
            <w:r w:rsidRPr="00AF1EB8">
              <w:t>Древнейшие государства Греции</w:t>
            </w:r>
          </w:p>
        </w:tc>
      </w:tr>
      <w:tr w:rsidR="00D37996" w:rsidRPr="00AF1EB8" w14:paraId="6D4F90FE" w14:textId="77777777" w:rsidTr="00485671">
        <w:tc>
          <w:tcPr>
            <w:tcW w:w="1142" w:type="dxa"/>
          </w:tcPr>
          <w:p w14:paraId="03184644" w14:textId="77777777" w:rsidR="00D37996" w:rsidRPr="00AF1EB8" w:rsidRDefault="00D37996" w:rsidP="007F16E7">
            <w:pPr>
              <w:pStyle w:val="ConsPlusNormal"/>
            </w:pPr>
            <w:r w:rsidRPr="00AF1EB8">
              <w:t>Урок 29</w:t>
            </w:r>
          </w:p>
        </w:tc>
        <w:tc>
          <w:tcPr>
            <w:tcW w:w="9126" w:type="dxa"/>
          </w:tcPr>
          <w:p w14:paraId="554C5B18" w14:textId="77777777" w:rsidR="00D37996" w:rsidRPr="00AF1EB8" w:rsidRDefault="00D37996" w:rsidP="007F16E7">
            <w:pPr>
              <w:pStyle w:val="ConsPlusNormal"/>
            </w:pPr>
            <w:r w:rsidRPr="00AF1EB8">
              <w:t>Троянская война</w:t>
            </w:r>
          </w:p>
        </w:tc>
      </w:tr>
      <w:tr w:rsidR="00D37996" w:rsidRPr="00AF1EB8" w14:paraId="78ABE177" w14:textId="77777777" w:rsidTr="00485671">
        <w:tc>
          <w:tcPr>
            <w:tcW w:w="1142" w:type="dxa"/>
          </w:tcPr>
          <w:p w14:paraId="207A58FC" w14:textId="77777777" w:rsidR="00D37996" w:rsidRPr="00AF1EB8" w:rsidRDefault="00D37996" w:rsidP="007F16E7">
            <w:pPr>
              <w:pStyle w:val="ConsPlusNormal"/>
            </w:pPr>
            <w:r w:rsidRPr="00AF1EB8">
              <w:t>Урок 30</w:t>
            </w:r>
          </w:p>
        </w:tc>
        <w:tc>
          <w:tcPr>
            <w:tcW w:w="9126" w:type="dxa"/>
          </w:tcPr>
          <w:p w14:paraId="10B48701" w14:textId="77777777" w:rsidR="00D37996" w:rsidRPr="00AF1EB8" w:rsidRDefault="00D37996" w:rsidP="007F16E7">
            <w:pPr>
              <w:pStyle w:val="ConsPlusNormal"/>
            </w:pPr>
            <w:r w:rsidRPr="00AF1EB8">
              <w:t>Поэмы Гомера "Илиада" и "Одиссея"</w:t>
            </w:r>
          </w:p>
        </w:tc>
      </w:tr>
      <w:tr w:rsidR="00D37996" w:rsidRPr="00AF1EB8" w14:paraId="191E72A0" w14:textId="77777777" w:rsidTr="00485671">
        <w:tc>
          <w:tcPr>
            <w:tcW w:w="1142" w:type="dxa"/>
          </w:tcPr>
          <w:p w14:paraId="74F58398" w14:textId="77777777" w:rsidR="00D37996" w:rsidRPr="00AF1EB8" w:rsidRDefault="00D37996" w:rsidP="007F16E7">
            <w:pPr>
              <w:pStyle w:val="ConsPlusNormal"/>
            </w:pPr>
            <w:r w:rsidRPr="00AF1EB8">
              <w:t>Урок 31</w:t>
            </w:r>
          </w:p>
        </w:tc>
        <w:tc>
          <w:tcPr>
            <w:tcW w:w="9126" w:type="dxa"/>
          </w:tcPr>
          <w:p w14:paraId="09C657AE" w14:textId="77777777" w:rsidR="00D37996" w:rsidRPr="00AF1EB8" w:rsidRDefault="00D37996" w:rsidP="007F16E7">
            <w:pPr>
              <w:pStyle w:val="ConsPlusNormal"/>
            </w:pPr>
            <w:r w:rsidRPr="00AF1EB8">
              <w:t>Подъем хозяйственной жизни греческих полисов после "темных веков"</w:t>
            </w:r>
          </w:p>
        </w:tc>
      </w:tr>
      <w:tr w:rsidR="00D37996" w:rsidRPr="00AF1EB8" w14:paraId="3D8571DD" w14:textId="77777777" w:rsidTr="00485671">
        <w:tc>
          <w:tcPr>
            <w:tcW w:w="1142" w:type="dxa"/>
          </w:tcPr>
          <w:p w14:paraId="40201162" w14:textId="77777777" w:rsidR="00D37996" w:rsidRPr="00AF1EB8" w:rsidRDefault="00D37996" w:rsidP="007F16E7">
            <w:pPr>
              <w:pStyle w:val="ConsPlusNormal"/>
            </w:pPr>
            <w:r w:rsidRPr="00AF1EB8">
              <w:t>Урок 32</w:t>
            </w:r>
          </w:p>
        </w:tc>
        <w:tc>
          <w:tcPr>
            <w:tcW w:w="9126" w:type="dxa"/>
          </w:tcPr>
          <w:p w14:paraId="2947AB5A" w14:textId="77777777" w:rsidR="00D37996" w:rsidRPr="00AF1EB8" w:rsidRDefault="00D37996" w:rsidP="007F16E7">
            <w:pPr>
              <w:pStyle w:val="ConsPlusNormal"/>
            </w:pPr>
            <w:r w:rsidRPr="00AF1EB8">
              <w:t>Образование городов-государств</w:t>
            </w:r>
          </w:p>
        </w:tc>
      </w:tr>
      <w:tr w:rsidR="00D37996" w:rsidRPr="00AF1EB8" w14:paraId="77EB3556" w14:textId="77777777" w:rsidTr="00485671">
        <w:tc>
          <w:tcPr>
            <w:tcW w:w="1142" w:type="dxa"/>
          </w:tcPr>
          <w:p w14:paraId="436E00C7" w14:textId="77777777" w:rsidR="00D37996" w:rsidRPr="00AF1EB8" w:rsidRDefault="00D37996" w:rsidP="007F16E7">
            <w:pPr>
              <w:pStyle w:val="ConsPlusNormal"/>
            </w:pPr>
            <w:r w:rsidRPr="00AF1EB8">
              <w:t>Урок 33</w:t>
            </w:r>
          </w:p>
        </w:tc>
        <w:tc>
          <w:tcPr>
            <w:tcW w:w="9126" w:type="dxa"/>
          </w:tcPr>
          <w:p w14:paraId="6E20B5CC" w14:textId="77777777" w:rsidR="00D37996" w:rsidRPr="00AF1EB8" w:rsidRDefault="00D37996" w:rsidP="007F16E7">
            <w:pPr>
              <w:pStyle w:val="ConsPlusNormal"/>
            </w:pPr>
            <w:r w:rsidRPr="00AF1EB8">
              <w:t>Великая греческая колонизация</w:t>
            </w:r>
          </w:p>
        </w:tc>
      </w:tr>
      <w:tr w:rsidR="00D37996" w:rsidRPr="00AF1EB8" w14:paraId="38D854D1" w14:textId="77777777" w:rsidTr="00485671">
        <w:tc>
          <w:tcPr>
            <w:tcW w:w="1142" w:type="dxa"/>
          </w:tcPr>
          <w:p w14:paraId="156A298B" w14:textId="77777777" w:rsidR="00D37996" w:rsidRPr="00AF1EB8" w:rsidRDefault="00D37996" w:rsidP="007F16E7">
            <w:pPr>
              <w:pStyle w:val="ConsPlusNormal"/>
            </w:pPr>
            <w:r w:rsidRPr="00AF1EB8">
              <w:t>Урок 34</w:t>
            </w:r>
          </w:p>
        </w:tc>
        <w:tc>
          <w:tcPr>
            <w:tcW w:w="9126" w:type="dxa"/>
          </w:tcPr>
          <w:p w14:paraId="24C8725E" w14:textId="77777777" w:rsidR="00D37996" w:rsidRPr="00AF1EB8" w:rsidRDefault="00D37996" w:rsidP="007F16E7">
            <w:pPr>
              <w:pStyle w:val="ConsPlusNormal"/>
            </w:pPr>
            <w:r w:rsidRPr="00AF1EB8">
              <w:t>Афины: утверждение демократии</w:t>
            </w:r>
          </w:p>
        </w:tc>
      </w:tr>
      <w:tr w:rsidR="00D37996" w:rsidRPr="00AF1EB8" w14:paraId="1CAA078E" w14:textId="77777777" w:rsidTr="00485671">
        <w:tc>
          <w:tcPr>
            <w:tcW w:w="1142" w:type="dxa"/>
          </w:tcPr>
          <w:p w14:paraId="5E3AB981" w14:textId="77777777" w:rsidR="00D37996" w:rsidRPr="00AF1EB8" w:rsidRDefault="00D37996" w:rsidP="007F16E7">
            <w:pPr>
              <w:pStyle w:val="ConsPlusNormal"/>
            </w:pPr>
            <w:r w:rsidRPr="00AF1EB8">
              <w:t>Урок 35</w:t>
            </w:r>
          </w:p>
        </w:tc>
        <w:tc>
          <w:tcPr>
            <w:tcW w:w="9126" w:type="dxa"/>
          </w:tcPr>
          <w:p w14:paraId="0DEB7311" w14:textId="77777777" w:rsidR="00D37996" w:rsidRPr="00AF1EB8" w:rsidRDefault="00D37996" w:rsidP="007F16E7">
            <w:pPr>
              <w:pStyle w:val="ConsPlusNormal"/>
            </w:pPr>
            <w:r w:rsidRPr="00AF1EB8">
              <w:t>Спарта: основные группы населения, общественное устройство</w:t>
            </w:r>
          </w:p>
        </w:tc>
      </w:tr>
      <w:tr w:rsidR="00D37996" w:rsidRPr="00AF1EB8" w14:paraId="31EA974C" w14:textId="77777777" w:rsidTr="00485671">
        <w:tc>
          <w:tcPr>
            <w:tcW w:w="1142" w:type="dxa"/>
          </w:tcPr>
          <w:p w14:paraId="41F084CA" w14:textId="77777777" w:rsidR="00D37996" w:rsidRPr="00AF1EB8" w:rsidRDefault="00D37996" w:rsidP="007F16E7">
            <w:pPr>
              <w:pStyle w:val="ConsPlusNormal"/>
            </w:pPr>
            <w:r w:rsidRPr="00AF1EB8">
              <w:t>Урок 36</w:t>
            </w:r>
          </w:p>
        </w:tc>
        <w:tc>
          <w:tcPr>
            <w:tcW w:w="9126" w:type="dxa"/>
          </w:tcPr>
          <w:p w14:paraId="432307AF" w14:textId="77777777" w:rsidR="00D37996" w:rsidRPr="00AF1EB8" w:rsidRDefault="00D37996" w:rsidP="007F16E7">
            <w:pPr>
              <w:pStyle w:val="ConsPlusNormal"/>
            </w:pPr>
            <w:r w:rsidRPr="00AF1EB8">
              <w:t>Греко-персидские войны</w:t>
            </w:r>
          </w:p>
        </w:tc>
      </w:tr>
      <w:tr w:rsidR="00D37996" w:rsidRPr="00AF1EB8" w14:paraId="6B916068" w14:textId="77777777" w:rsidTr="00485671">
        <w:tc>
          <w:tcPr>
            <w:tcW w:w="1142" w:type="dxa"/>
          </w:tcPr>
          <w:p w14:paraId="0FBB0678" w14:textId="77777777" w:rsidR="00D37996" w:rsidRPr="00AF1EB8" w:rsidRDefault="00D37996" w:rsidP="007F16E7">
            <w:pPr>
              <w:pStyle w:val="ConsPlusNormal"/>
            </w:pPr>
            <w:r w:rsidRPr="00AF1EB8">
              <w:t>Урок 37</w:t>
            </w:r>
          </w:p>
        </w:tc>
        <w:tc>
          <w:tcPr>
            <w:tcW w:w="9126" w:type="dxa"/>
          </w:tcPr>
          <w:p w14:paraId="14F3E47E" w14:textId="77777777" w:rsidR="00D37996" w:rsidRPr="00AF1EB8" w:rsidRDefault="00D37996" w:rsidP="007F16E7">
            <w:pPr>
              <w:pStyle w:val="ConsPlusNormal"/>
            </w:pPr>
            <w:r w:rsidRPr="00AF1EB8">
              <w:t>Крупные сражения греко-персидских войн и их итоги</w:t>
            </w:r>
          </w:p>
        </w:tc>
      </w:tr>
      <w:tr w:rsidR="00D37996" w:rsidRPr="00AF1EB8" w14:paraId="44D151EC" w14:textId="77777777" w:rsidTr="00485671">
        <w:tc>
          <w:tcPr>
            <w:tcW w:w="1142" w:type="dxa"/>
          </w:tcPr>
          <w:p w14:paraId="432C5D2F" w14:textId="77777777" w:rsidR="00D37996" w:rsidRPr="00AF1EB8" w:rsidRDefault="00D37996" w:rsidP="007F16E7">
            <w:pPr>
              <w:pStyle w:val="ConsPlusNormal"/>
            </w:pPr>
            <w:r w:rsidRPr="00AF1EB8">
              <w:t>Урок 38</w:t>
            </w:r>
          </w:p>
        </w:tc>
        <w:tc>
          <w:tcPr>
            <w:tcW w:w="9126" w:type="dxa"/>
          </w:tcPr>
          <w:p w14:paraId="17FFA107" w14:textId="77777777" w:rsidR="00D37996" w:rsidRPr="00AF1EB8" w:rsidRDefault="00D37996" w:rsidP="007F16E7">
            <w:pPr>
              <w:pStyle w:val="ConsPlusNormal"/>
            </w:pPr>
            <w:r w:rsidRPr="00AF1EB8">
              <w:t>Расцвет Афинского государства</w:t>
            </w:r>
          </w:p>
        </w:tc>
      </w:tr>
      <w:tr w:rsidR="00D37996" w:rsidRPr="00AF1EB8" w14:paraId="4539BD45" w14:textId="77777777" w:rsidTr="00485671">
        <w:tc>
          <w:tcPr>
            <w:tcW w:w="1142" w:type="dxa"/>
          </w:tcPr>
          <w:p w14:paraId="2D40B668" w14:textId="77777777" w:rsidR="00D37996" w:rsidRPr="00AF1EB8" w:rsidRDefault="00D37996" w:rsidP="007F16E7">
            <w:pPr>
              <w:pStyle w:val="ConsPlusNormal"/>
            </w:pPr>
            <w:r w:rsidRPr="00AF1EB8">
              <w:t>Урок 39</w:t>
            </w:r>
          </w:p>
        </w:tc>
        <w:tc>
          <w:tcPr>
            <w:tcW w:w="9126" w:type="dxa"/>
          </w:tcPr>
          <w:p w14:paraId="26A28E4C" w14:textId="77777777" w:rsidR="00D37996" w:rsidRPr="00AF1EB8" w:rsidRDefault="00D37996" w:rsidP="007F16E7">
            <w:pPr>
              <w:pStyle w:val="ConsPlusNormal"/>
            </w:pPr>
            <w:r w:rsidRPr="00AF1EB8">
              <w:t>Хозяйственная жизнь в древнегреческом обществе</w:t>
            </w:r>
          </w:p>
        </w:tc>
      </w:tr>
      <w:tr w:rsidR="00D37996" w:rsidRPr="00AF1EB8" w14:paraId="390C78D4" w14:textId="77777777" w:rsidTr="00485671">
        <w:tc>
          <w:tcPr>
            <w:tcW w:w="1142" w:type="dxa"/>
          </w:tcPr>
          <w:p w14:paraId="531EDABB" w14:textId="77777777" w:rsidR="00D37996" w:rsidRPr="00AF1EB8" w:rsidRDefault="00D37996" w:rsidP="007F16E7">
            <w:pPr>
              <w:pStyle w:val="ConsPlusNormal"/>
            </w:pPr>
            <w:r w:rsidRPr="00AF1EB8">
              <w:t>Урок 40</w:t>
            </w:r>
          </w:p>
        </w:tc>
        <w:tc>
          <w:tcPr>
            <w:tcW w:w="9126" w:type="dxa"/>
          </w:tcPr>
          <w:p w14:paraId="61BA0987" w14:textId="77777777" w:rsidR="00D37996" w:rsidRPr="00AF1EB8" w:rsidRDefault="00D37996" w:rsidP="007F16E7">
            <w:pPr>
              <w:pStyle w:val="ConsPlusNormal"/>
            </w:pPr>
            <w:r w:rsidRPr="00AF1EB8">
              <w:t>Пелопоннесская война</w:t>
            </w:r>
          </w:p>
        </w:tc>
      </w:tr>
      <w:tr w:rsidR="00D37996" w:rsidRPr="00AF1EB8" w14:paraId="1906F0C2" w14:textId="77777777" w:rsidTr="00485671">
        <w:tc>
          <w:tcPr>
            <w:tcW w:w="1142" w:type="dxa"/>
          </w:tcPr>
          <w:p w14:paraId="2E842F5D" w14:textId="77777777" w:rsidR="00D37996" w:rsidRPr="00AF1EB8" w:rsidRDefault="00D37996" w:rsidP="007F16E7">
            <w:pPr>
              <w:pStyle w:val="ConsPlusNormal"/>
            </w:pPr>
            <w:r w:rsidRPr="00AF1EB8">
              <w:t>Урок 41</w:t>
            </w:r>
          </w:p>
        </w:tc>
        <w:tc>
          <w:tcPr>
            <w:tcW w:w="9126" w:type="dxa"/>
          </w:tcPr>
          <w:p w14:paraId="2019CE2A" w14:textId="77777777" w:rsidR="00D37996" w:rsidRPr="00AF1EB8" w:rsidRDefault="00D37996" w:rsidP="007F16E7">
            <w:pPr>
              <w:pStyle w:val="ConsPlusNormal"/>
            </w:pPr>
            <w:r w:rsidRPr="00AF1EB8">
              <w:t>Религия древних греков</w:t>
            </w:r>
          </w:p>
        </w:tc>
      </w:tr>
      <w:tr w:rsidR="00D37996" w:rsidRPr="00AF1EB8" w14:paraId="21F36F1C" w14:textId="77777777" w:rsidTr="00485671">
        <w:tc>
          <w:tcPr>
            <w:tcW w:w="1142" w:type="dxa"/>
          </w:tcPr>
          <w:p w14:paraId="3A4F119A" w14:textId="77777777" w:rsidR="00D37996" w:rsidRPr="00AF1EB8" w:rsidRDefault="00D37996" w:rsidP="007F16E7">
            <w:pPr>
              <w:pStyle w:val="ConsPlusNormal"/>
            </w:pPr>
            <w:r w:rsidRPr="00AF1EB8">
              <w:t>Урок 42</w:t>
            </w:r>
          </w:p>
        </w:tc>
        <w:tc>
          <w:tcPr>
            <w:tcW w:w="9126" w:type="dxa"/>
          </w:tcPr>
          <w:p w14:paraId="06631398" w14:textId="77777777" w:rsidR="00D37996" w:rsidRPr="00AF1EB8" w:rsidRDefault="00D37996" w:rsidP="007F16E7">
            <w:pPr>
              <w:pStyle w:val="ConsPlusNormal"/>
            </w:pPr>
            <w:r w:rsidRPr="00AF1EB8">
              <w:t>Образование и наука в Древней Греции</w:t>
            </w:r>
          </w:p>
        </w:tc>
      </w:tr>
      <w:tr w:rsidR="00D37996" w:rsidRPr="00AF1EB8" w14:paraId="5053485F" w14:textId="77777777" w:rsidTr="00485671">
        <w:tc>
          <w:tcPr>
            <w:tcW w:w="1142" w:type="dxa"/>
          </w:tcPr>
          <w:p w14:paraId="12FA4431" w14:textId="77777777" w:rsidR="00D37996" w:rsidRPr="00AF1EB8" w:rsidRDefault="00D37996" w:rsidP="007F16E7">
            <w:pPr>
              <w:pStyle w:val="ConsPlusNormal"/>
            </w:pPr>
            <w:r w:rsidRPr="00AF1EB8">
              <w:t>Урок 43</w:t>
            </w:r>
          </w:p>
        </w:tc>
        <w:tc>
          <w:tcPr>
            <w:tcW w:w="9126" w:type="dxa"/>
          </w:tcPr>
          <w:p w14:paraId="2616B610" w14:textId="77777777" w:rsidR="00D37996" w:rsidRPr="00AF1EB8" w:rsidRDefault="00D37996" w:rsidP="007F16E7">
            <w:pPr>
              <w:pStyle w:val="ConsPlusNormal"/>
            </w:pPr>
            <w:r w:rsidRPr="00AF1EB8">
              <w:t>Искусство и досуг в Древней Греции</w:t>
            </w:r>
          </w:p>
        </w:tc>
      </w:tr>
      <w:tr w:rsidR="00D37996" w:rsidRPr="00AF1EB8" w14:paraId="64F48E46" w14:textId="77777777" w:rsidTr="00485671">
        <w:tc>
          <w:tcPr>
            <w:tcW w:w="1142" w:type="dxa"/>
            <w:vAlign w:val="center"/>
          </w:tcPr>
          <w:p w14:paraId="260C4612" w14:textId="77777777" w:rsidR="00D37996" w:rsidRPr="00AF1EB8" w:rsidRDefault="00D37996" w:rsidP="007F16E7">
            <w:pPr>
              <w:pStyle w:val="ConsPlusNormal"/>
            </w:pPr>
            <w:r w:rsidRPr="00AF1EB8">
              <w:t>Урок 44</w:t>
            </w:r>
          </w:p>
        </w:tc>
        <w:tc>
          <w:tcPr>
            <w:tcW w:w="9126" w:type="dxa"/>
          </w:tcPr>
          <w:p w14:paraId="3FE8E70C" w14:textId="77777777" w:rsidR="00D37996" w:rsidRPr="00AF1EB8" w:rsidRDefault="00D37996" w:rsidP="007F16E7">
            <w:pPr>
              <w:pStyle w:val="ConsPlusNormal"/>
            </w:pPr>
            <w:r w:rsidRPr="00AF1EB8">
              <w:t>Возвышение Македонии. Александр Македонский и его завоевания на Востоке</w:t>
            </w:r>
          </w:p>
        </w:tc>
      </w:tr>
      <w:tr w:rsidR="00D37996" w:rsidRPr="00AF1EB8" w14:paraId="70CCB1B0" w14:textId="77777777" w:rsidTr="00485671">
        <w:tc>
          <w:tcPr>
            <w:tcW w:w="1142" w:type="dxa"/>
          </w:tcPr>
          <w:p w14:paraId="1503083F" w14:textId="77777777" w:rsidR="00D37996" w:rsidRPr="00AF1EB8" w:rsidRDefault="00D37996" w:rsidP="007F16E7">
            <w:pPr>
              <w:pStyle w:val="ConsPlusNormal"/>
            </w:pPr>
            <w:r w:rsidRPr="00AF1EB8">
              <w:t>Урок 45</w:t>
            </w:r>
          </w:p>
        </w:tc>
        <w:tc>
          <w:tcPr>
            <w:tcW w:w="9126" w:type="dxa"/>
          </w:tcPr>
          <w:p w14:paraId="3060132F" w14:textId="77777777" w:rsidR="00D37996" w:rsidRPr="00AF1EB8" w:rsidRDefault="00D37996" w:rsidP="007F16E7">
            <w:pPr>
              <w:pStyle w:val="ConsPlusNormal"/>
            </w:pPr>
            <w:r w:rsidRPr="00AF1EB8">
              <w:t>Эллинистические государства Востока</w:t>
            </w:r>
          </w:p>
        </w:tc>
      </w:tr>
      <w:tr w:rsidR="00D37996" w:rsidRPr="00AF1EB8" w14:paraId="11046048" w14:textId="77777777" w:rsidTr="00485671">
        <w:tc>
          <w:tcPr>
            <w:tcW w:w="1142" w:type="dxa"/>
            <w:vAlign w:val="center"/>
          </w:tcPr>
          <w:p w14:paraId="77C98EF1" w14:textId="77777777" w:rsidR="00D37996" w:rsidRPr="00AF1EB8" w:rsidRDefault="00D37996" w:rsidP="007F16E7">
            <w:pPr>
              <w:pStyle w:val="ConsPlusNormal"/>
            </w:pPr>
            <w:r w:rsidRPr="00AF1EB8">
              <w:t>Урок 46</w:t>
            </w:r>
          </w:p>
        </w:tc>
        <w:tc>
          <w:tcPr>
            <w:tcW w:w="9126" w:type="dxa"/>
          </w:tcPr>
          <w:p w14:paraId="0A7DA3DF" w14:textId="77777777" w:rsidR="00D37996" w:rsidRPr="00AF1EB8" w:rsidRDefault="00D37996" w:rsidP="007F16E7">
            <w:pPr>
              <w:pStyle w:val="ConsPlusNormal"/>
            </w:pPr>
            <w:r w:rsidRPr="00AF1EB8">
              <w:t>Урок повторения, обобщения и контроля по теме "Древняя Греция. Эллинизм"</w:t>
            </w:r>
          </w:p>
        </w:tc>
      </w:tr>
      <w:tr w:rsidR="00D37996" w:rsidRPr="00AF1EB8" w14:paraId="3B00AC51" w14:textId="77777777" w:rsidTr="00485671">
        <w:tc>
          <w:tcPr>
            <w:tcW w:w="1142" w:type="dxa"/>
          </w:tcPr>
          <w:p w14:paraId="6FEE5B75" w14:textId="77777777" w:rsidR="00D37996" w:rsidRPr="00AF1EB8" w:rsidRDefault="00D37996" w:rsidP="007F16E7">
            <w:pPr>
              <w:pStyle w:val="ConsPlusNormal"/>
            </w:pPr>
            <w:r w:rsidRPr="00AF1EB8">
              <w:t>Урок 47</w:t>
            </w:r>
          </w:p>
        </w:tc>
        <w:tc>
          <w:tcPr>
            <w:tcW w:w="9126" w:type="dxa"/>
          </w:tcPr>
          <w:p w14:paraId="26378547" w14:textId="77777777" w:rsidR="00D37996" w:rsidRPr="00AF1EB8" w:rsidRDefault="00D37996" w:rsidP="007F16E7">
            <w:pPr>
              <w:pStyle w:val="ConsPlusNormal"/>
            </w:pPr>
            <w:r w:rsidRPr="00AF1EB8">
              <w:t>Природа и население Апеннинского полуострова в древности</w:t>
            </w:r>
          </w:p>
        </w:tc>
      </w:tr>
      <w:tr w:rsidR="00D37996" w:rsidRPr="00AF1EB8" w14:paraId="1F9E57E6" w14:textId="77777777" w:rsidTr="00485671">
        <w:tc>
          <w:tcPr>
            <w:tcW w:w="1142" w:type="dxa"/>
          </w:tcPr>
          <w:p w14:paraId="23DF69C2" w14:textId="77777777" w:rsidR="00D37996" w:rsidRPr="00AF1EB8" w:rsidRDefault="00D37996" w:rsidP="007F16E7">
            <w:pPr>
              <w:pStyle w:val="ConsPlusNormal"/>
            </w:pPr>
            <w:r w:rsidRPr="00AF1EB8">
              <w:t>Урок 48</w:t>
            </w:r>
          </w:p>
        </w:tc>
        <w:tc>
          <w:tcPr>
            <w:tcW w:w="9126" w:type="dxa"/>
          </w:tcPr>
          <w:p w14:paraId="4CE8F225" w14:textId="77777777" w:rsidR="00D37996" w:rsidRPr="00AF1EB8" w:rsidRDefault="00D37996" w:rsidP="007F16E7">
            <w:pPr>
              <w:pStyle w:val="ConsPlusNormal"/>
            </w:pPr>
            <w:r w:rsidRPr="00AF1EB8">
              <w:t>Республика римских граждан</w:t>
            </w:r>
          </w:p>
        </w:tc>
      </w:tr>
      <w:tr w:rsidR="00D37996" w:rsidRPr="00AF1EB8" w14:paraId="55D50F53" w14:textId="77777777" w:rsidTr="00485671">
        <w:tc>
          <w:tcPr>
            <w:tcW w:w="1142" w:type="dxa"/>
          </w:tcPr>
          <w:p w14:paraId="189EDFF5" w14:textId="77777777" w:rsidR="00D37996" w:rsidRPr="00AF1EB8" w:rsidRDefault="00D37996" w:rsidP="007F16E7">
            <w:pPr>
              <w:pStyle w:val="ConsPlusNormal"/>
            </w:pPr>
            <w:r w:rsidRPr="00AF1EB8">
              <w:t>Урок 49</w:t>
            </w:r>
          </w:p>
        </w:tc>
        <w:tc>
          <w:tcPr>
            <w:tcW w:w="9126" w:type="dxa"/>
          </w:tcPr>
          <w:p w14:paraId="220285D5" w14:textId="77777777" w:rsidR="00D37996" w:rsidRPr="00AF1EB8" w:rsidRDefault="00D37996" w:rsidP="007F16E7">
            <w:pPr>
              <w:pStyle w:val="ConsPlusNormal"/>
            </w:pPr>
            <w:r w:rsidRPr="00AF1EB8">
              <w:t>Верования древних римлян</w:t>
            </w:r>
          </w:p>
        </w:tc>
      </w:tr>
      <w:tr w:rsidR="00D37996" w:rsidRPr="00AF1EB8" w14:paraId="3D6D980A" w14:textId="77777777" w:rsidTr="00485671">
        <w:tc>
          <w:tcPr>
            <w:tcW w:w="1142" w:type="dxa"/>
          </w:tcPr>
          <w:p w14:paraId="69B9BFE9" w14:textId="77777777" w:rsidR="00D37996" w:rsidRPr="00AF1EB8" w:rsidRDefault="00D37996" w:rsidP="007F16E7">
            <w:pPr>
              <w:pStyle w:val="ConsPlusNormal"/>
            </w:pPr>
            <w:r w:rsidRPr="00AF1EB8">
              <w:t>Урок 50</w:t>
            </w:r>
          </w:p>
        </w:tc>
        <w:tc>
          <w:tcPr>
            <w:tcW w:w="9126" w:type="dxa"/>
          </w:tcPr>
          <w:p w14:paraId="160448E8" w14:textId="77777777" w:rsidR="00D37996" w:rsidRPr="00AF1EB8" w:rsidRDefault="00D37996" w:rsidP="007F16E7">
            <w:pPr>
              <w:pStyle w:val="ConsPlusNormal"/>
            </w:pPr>
            <w:r w:rsidRPr="00AF1EB8">
              <w:t>Войны Рима с Карфагеном</w:t>
            </w:r>
          </w:p>
        </w:tc>
      </w:tr>
      <w:tr w:rsidR="00D37996" w:rsidRPr="00AF1EB8" w14:paraId="1F52A582" w14:textId="77777777" w:rsidTr="00485671">
        <w:tc>
          <w:tcPr>
            <w:tcW w:w="1142" w:type="dxa"/>
          </w:tcPr>
          <w:p w14:paraId="306E9478" w14:textId="77777777" w:rsidR="00D37996" w:rsidRPr="00AF1EB8" w:rsidRDefault="00D37996" w:rsidP="007F16E7">
            <w:pPr>
              <w:pStyle w:val="ConsPlusNormal"/>
            </w:pPr>
            <w:r w:rsidRPr="00AF1EB8">
              <w:t>Урок 51</w:t>
            </w:r>
          </w:p>
        </w:tc>
        <w:tc>
          <w:tcPr>
            <w:tcW w:w="9126" w:type="dxa"/>
          </w:tcPr>
          <w:p w14:paraId="1D429B75" w14:textId="77777777" w:rsidR="00D37996" w:rsidRPr="00AF1EB8" w:rsidRDefault="00D37996" w:rsidP="007F16E7">
            <w:pPr>
              <w:pStyle w:val="ConsPlusNormal"/>
            </w:pPr>
            <w:r w:rsidRPr="00AF1EB8">
              <w:t>Ганнибал; битва при Каннах</w:t>
            </w:r>
          </w:p>
        </w:tc>
      </w:tr>
      <w:tr w:rsidR="00D37996" w:rsidRPr="00AF1EB8" w14:paraId="4FC5F248" w14:textId="77777777" w:rsidTr="00485671">
        <w:tc>
          <w:tcPr>
            <w:tcW w:w="1142" w:type="dxa"/>
          </w:tcPr>
          <w:p w14:paraId="40A42313" w14:textId="77777777" w:rsidR="00D37996" w:rsidRPr="00AF1EB8" w:rsidRDefault="00D37996" w:rsidP="007F16E7">
            <w:pPr>
              <w:pStyle w:val="ConsPlusNormal"/>
            </w:pPr>
            <w:r w:rsidRPr="00AF1EB8">
              <w:t>Урок 52</w:t>
            </w:r>
          </w:p>
        </w:tc>
        <w:tc>
          <w:tcPr>
            <w:tcW w:w="9126" w:type="dxa"/>
          </w:tcPr>
          <w:p w14:paraId="73E2683D" w14:textId="77777777" w:rsidR="00D37996" w:rsidRPr="00AF1EB8" w:rsidRDefault="00D37996" w:rsidP="007F16E7">
            <w:pPr>
              <w:pStyle w:val="ConsPlusNormal"/>
            </w:pPr>
            <w:r w:rsidRPr="00AF1EB8">
              <w:t>Установление господства Рима в Средиземноморье. Римские провинции</w:t>
            </w:r>
          </w:p>
        </w:tc>
      </w:tr>
      <w:tr w:rsidR="00D37996" w:rsidRPr="00AF1EB8" w14:paraId="1374155F" w14:textId="77777777" w:rsidTr="00485671">
        <w:tc>
          <w:tcPr>
            <w:tcW w:w="1142" w:type="dxa"/>
          </w:tcPr>
          <w:p w14:paraId="77EC9363" w14:textId="77777777" w:rsidR="00D37996" w:rsidRPr="00AF1EB8" w:rsidRDefault="00D37996" w:rsidP="007F16E7">
            <w:pPr>
              <w:pStyle w:val="ConsPlusNormal"/>
            </w:pPr>
            <w:r w:rsidRPr="00AF1EB8">
              <w:t>Урок 53</w:t>
            </w:r>
          </w:p>
        </w:tc>
        <w:tc>
          <w:tcPr>
            <w:tcW w:w="9126" w:type="dxa"/>
          </w:tcPr>
          <w:p w14:paraId="49DF37FF" w14:textId="77777777" w:rsidR="00D37996" w:rsidRPr="00AF1EB8" w:rsidRDefault="00D37996" w:rsidP="007F16E7">
            <w:pPr>
              <w:pStyle w:val="ConsPlusNormal"/>
            </w:pPr>
            <w:r w:rsidRPr="00AF1EB8">
              <w:t>Социально-экономическое развитие поздней Римской республики</w:t>
            </w:r>
          </w:p>
        </w:tc>
      </w:tr>
      <w:tr w:rsidR="00D37996" w:rsidRPr="00AF1EB8" w14:paraId="41501FC0" w14:textId="77777777" w:rsidTr="00485671">
        <w:tc>
          <w:tcPr>
            <w:tcW w:w="1142" w:type="dxa"/>
          </w:tcPr>
          <w:p w14:paraId="676487EB" w14:textId="77777777" w:rsidR="00D37996" w:rsidRPr="00AF1EB8" w:rsidRDefault="00D37996" w:rsidP="007F16E7">
            <w:pPr>
              <w:pStyle w:val="ConsPlusNormal"/>
            </w:pPr>
            <w:r w:rsidRPr="00AF1EB8">
              <w:t>Урок 54</w:t>
            </w:r>
          </w:p>
        </w:tc>
        <w:tc>
          <w:tcPr>
            <w:tcW w:w="9126" w:type="dxa"/>
          </w:tcPr>
          <w:p w14:paraId="16BF3B3C" w14:textId="77777777" w:rsidR="00D37996" w:rsidRPr="00AF1EB8" w:rsidRDefault="00D37996" w:rsidP="007F16E7">
            <w:pPr>
              <w:pStyle w:val="ConsPlusNormal"/>
            </w:pPr>
            <w:r w:rsidRPr="00AF1EB8">
              <w:t>Реформы Гракхов: проекты реформ, мероприятия, итоги</w:t>
            </w:r>
          </w:p>
        </w:tc>
      </w:tr>
      <w:tr w:rsidR="00D37996" w:rsidRPr="00AF1EB8" w14:paraId="00905B8D" w14:textId="77777777" w:rsidTr="00485671">
        <w:tc>
          <w:tcPr>
            <w:tcW w:w="1142" w:type="dxa"/>
          </w:tcPr>
          <w:p w14:paraId="39DED002" w14:textId="77777777" w:rsidR="00D37996" w:rsidRPr="00AF1EB8" w:rsidRDefault="00D37996" w:rsidP="007F16E7">
            <w:pPr>
              <w:pStyle w:val="ConsPlusNormal"/>
            </w:pPr>
            <w:r w:rsidRPr="00AF1EB8">
              <w:t>Урок 55</w:t>
            </w:r>
          </w:p>
        </w:tc>
        <w:tc>
          <w:tcPr>
            <w:tcW w:w="9126" w:type="dxa"/>
          </w:tcPr>
          <w:p w14:paraId="33DEAC9A" w14:textId="77777777" w:rsidR="00D37996" w:rsidRPr="00AF1EB8" w:rsidRDefault="00D37996" w:rsidP="007F16E7">
            <w:pPr>
              <w:pStyle w:val="ConsPlusNormal"/>
            </w:pPr>
            <w:r w:rsidRPr="00AF1EB8">
              <w:t>Гражданская война и установление диктатуры Суллы</w:t>
            </w:r>
          </w:p>
        </w:tc>
      </w:tr>
      <w:tr w:rsidR="00D37996" w:rsidRPr="00AF1EB8" w14:paraId="55ABD977" w14:textId="77777777" w:rsidTr="00485671">
        <w:tc>
          <w:tcPr>
            <w:tcW w:w="1142" w:type="dxa"/>
          </w:tcPr>
          <w:p w14:paraId="3D14EE44" w14:textId="77777777" w:rsidR="00D37996" w:rsidRPr="00AF1EB8" w:rsidRDefault="00D37996" w:rsidP="007F16E7">
            <w:pPr>
              <w:pStyle w:val="ConsPlusNormal"/>
            </w:pPr>
            <w:r w:rsidRPr="00AF1EB8">
              <w:t>Урок 56</w:t>
            </w:r>
          </w:p>
        </w:tc>
        <w:tc>
          <w:tcPr>
            <w:tcW w:w="9126" w:type="dxa"/>
          </w:tcPr>
          <w:p w14:paraId="67056977" w14:textId="77777777" w:rsidR="00D37996" w:rsidRPr="00AF1EB8" w:rsidRDefault="00D37996" w:rsidP="007F16E7">
            <w:pPr>
              <w:pStyle w:val="ConsPlusNormal"/>
            </w:pPr>
            <w:r w:rsidRPr="00AF1EB8">
              <w:t>Гай Юлий Цезарь: путь к власти, диктатура</w:t>
            </w:r>
          </w:p>
        </w:tc>
      </w:tr>
      <w:tr w:rsidR="00D37996" w:rsidRPr="00AF1EB8" w14:paraId="5082FE8D" w14:textId="77777777" w:rsidTr="00485671">
        <w:tc>
          <w:tcPr>
            <w:tcW w:w="1142" w:type="dxa"/>
            <w:vAlign w:val="center"/>
          </w:tcPr>
          <w:p w14:paraId="3CC27EE6" w14:textId="77777777" w:rsidR="00D37996" w:rsidRPr="00AF1EB8" w:rsidRDefault="00D37996" w:rsidP="007F16E7">
            <w:pPr>
              <w:pStyle w:val="ConsPlusNormal"/>
            </w:pPr>
            <w:r w:rsidRPr="00AF1EB8">
              <w:t>Урок 57</w:t>
            </w:r>
          </w:p>
        </w:tc>
        <w:tc>
          <w:tcPr>
            <w:tcW w:w="9126" w:type="dxa"/>
          </w:tcPr>
          <w:p w14:paraId="0C8B2123" w14:textId="77777777" w:rsidR="00D37996" w:rsidRPr="00AF1EB8" w:rsidRDefault="00D37996" w:rsidP="007F16E7">
            <w:pPr>
              <w:pStyle w:val="ConsPlusNormal"/>
            </w:pPr>
            <w:r w:rsidRPr="00AF1EB8">
              <w:t>Борьба между наследниками Цезаря. Установление императорской власти</w:t>
            </w:r>
          </w:p>
        </w:tc>
      </w:tr>
      <w:tr w:rsidR="00D37996" w:rsidRPr="00AF1EB8" w14:paraId="49196920" w14:textId="77777777" w:rsidTr="00485671">
        <w:tc>
          <w:tcPr>
            <w:tcW w:w="1142" w:type="dxa"/>
          </w:tcPr>
          <w:p w14:paraId="4C6C41F6" w14:textId="77777777" w:rsidR="00D37996" w:rsidRPr="00AF1EB8" w:rsidRDefault="00D37996" w:rsidP="007F16E7">
            <w:pPr>
              <w:pStyle w:val="ConsPlusNormal"/>
            </w:pPr>
            <w:r w:rsidRPr="00AF1EB8">
              <w:t>Урок 58</w:t>
            </w:r>
          </w:p>
        </w:tc>
        <w:tc>
          <w:tcPr>
            <w:tcW w:w="9126" w:type="dxa"/>
          </w:tcPr>
          <w:p w14:paraId="702B52EE" w14:textId="77777777" w:rsidR="00D37996" w:rsidRPr="00AF1EB8" w:rsidRDefault="00D37996" w:rsidP="007F16E7">
            <w:pPr>
              <w:pStyle w:val="ConsPlusNormal"/>
            </w:pPr>
            <w:r w:rsidRPr="00AF1EB8">
              <w:t>Контрольная работа</w:t>
            </w:r>
          </w:p>
        </w:tc>
      </w:tr>
      <w:tr w:rsidR="00D37996" w:rsidRPr="00AF1EB8" w14:paraId="394D7D96" w14:textId="77777777" w:rsidTr="00485671">
        <w:tc>
          <w:tcPr>
            <w:tcW w:w="1142" w:type="dxa"/>
          </w:tcPr>
          <w:p w14:paraId="6EE2C36B" w14:textId="77777777" w:rsidR="00D37996" w:rsidRPr="00AF1EB8" w:rsidRDefault="00D37996" w:rsidP="007F16E7">
            <w:pPr>
              <w:pStyle w:val="ConsPlusNormal"/>
            </w:pPr>
            <w:r w:rsidRPr="00AF1EB8">
              <w:t>Урок 59</w:t>
            </w:r>
          </w:p>
        </w:tc>
        <w:tc>
          <w:tcPr>
            <w:tcW w:w="9126" w:type="dxa"/>
          </w:tcPr>
          <w:p w14:paraId="0C6FD510" w14:textId="77777777" w:rsidR="00D37996" w:rsidRPr="00AF1EB8" w:rsidRDefault="00D37996" w:rsidP="007F16E7">
            <w:pPr>
              <w:pStyle w:val="ConsPlusNormal"/>
            </w:pPr>
            <w:r w:rsidRPr="00AF1EB8">
              <w:t>Императоры Рима: завоеватели и правители</w:t>
            </w:r>
          </w:p>
        </w:tc>
      </w:tr>
      <w:tr w:rsidR="00D37996" w:rsidRPr="00AF1EB8" w14:paraId="5056380B" w14:textId="77777777" w:rsidTr="00485671">
        <w:tc>
          <w:tcPr>
            <w:tcW w:w="1142" w:type="dxa"/>
          </w:tcPr>
          <w:p w14:paraId="6CD7B4DD" w14:textId="77777777" w:rsidR="00D37996" w:rsidRPr="00AF1EB8" w:rsidRDefault="00D37996" w:rsidP="007F16E7">
            <w:pPr>
              <w:pStyle w:val="ConsPlusNormal"/>
            </w:pPr>
            <w:r w:rsidRPr="00AF1EB8">
              <w:t>Урок 60</w:t>
            </w:r>
          </w:p>
        </w:tc>
        <w:tc>
          <w:tcPr>
            <w:tcW w:w="9126" w:type="dxa"/>
          </w:tcPr>
          <w:p w14:paraId="2A42662B" w14:textId="77777777" w:rsidR="00D37996" w:rsidRPr="00AF1EB8" w:rsidRDefault="00D37996" w:rsidP="007F16E7">
            <w:pPr>
              <w:pStyle w:val="ConsPlusNormal"/>
            </w:pPr>
            <w:r w:rsidRPr="00AF1EB8">
              <w:t>Римская империя: территория, управление</w:t>
            </w:r>
          </w:p>
        </w:tc>
      </w:tr>
      <w:tr w:rsidR="00D37996" w:rsidRPr="00AF1EB8" w14:paraId="630F7078" w14:textId="77777777" w:rsidTr="00485671">
        <w:tc>
          <w:tcPr>
            <w:tcW w:w="1142" w:type="dxa"/>
          </w:tcPr>
          <w:p w14:paraId="16B0CF39" w14:textId="77777777" w:rsidR="00D37996" w:rsidRPr="00AF1EB8" w:rsidRDefault="00D37996" w:rsidP="007F16E7">
            <w:pPr>
              <w:pStyle w:val="ConsPlusNormal"/>
            </w:pPr>
            <w:r w:rsidRPr="00AF1EB8">
              <w:t>Урок 61</w:t>
            </w:r>
          </w:p>
        </w:tc>
        <w:tc>
          <w:tcPr>
            <w:tcW w:w="9126" w:type="dxa"/>
          </w:tcPr>
          <w:p w14:paraId="180A6D4A" w14:textId="77777777" w:rsidR="00D37996" w:rsidRPr="00AF1EB8" w:rsidRDefault="00D37996" w:rsidP="007F16E7">
            <w:pPr>
              <w:pStyle w:val="ConsPlusNormal"/>
            </w:pPr>
            <w:r w:rsidRPr="00AF1EB8">
              <w:t>Возникновение и распространение христианства</w:t>
            </w:r>
          </w:p>
        </w:tc>
      </w:tr>
      <w:tr w:rsidR="00D37996" w:rsidRPr="00AF1EB8" w14:paraId="4118DFE2" w14:textId="77777777" w:rsidTr="00485671">
        <w:tc>
          <w:tcPr>
            <w:tcW w:w="1142" w:type="dxa"/>
          </w:tcPr>
          <w:p w14:paraId="625A9B76" w14:textId="77777777" w:rsidR="00D37996" w:rsidRPr="00AF1EB8" w:rsidRDefault="00D37996" w:rsidP="007F16E7">
            <w:pPr>
              <w:pStyle w:val="ConsPlusNormal"/>
            </w:pPr>
            <w:r w:rsidRPr="00AF1EB8">
              <w:t>Урок 62</w:t>
            </w:r>
          </w:p>
        </w:tc>
        <w:tc>
          <w:tcPr>
            <w:tcW w:w="9126" w:type="dxa"/>
          </w:tcPr>
          <w:p w14:paraId="490ADEF9" w14:textId="77777777" w:rsidR="00D37996" w:rsidRPr="00AF1EB8" w:rsidRDefault="00D37996" w:rsidP="007F16E7">
            <w:pPr>
              <w:pStyle w:val="ConsPlusNormal"/>
            </w:pPr>
            <w:r w:rsidRPr="00AF1EB8">
              <w:t>Император Константин I, перенос столицы в Константинополь</w:t>
            </w:r>
          </w:p>
        </w:tc>
      </w:tr>
      <w:tr w:rsidR="00D37996" w:rsidRPr="00AF1EB8" w14:paraId="6B09D755" w14:textId="77777777" w:rsidTr="00485671">
        <w:tc>
          <w:tcPr>
            <w:tcW w:w="1142" w:type="dxa"/>
          </w:tcPr>
          <w:p w14:paraId="7251AA61" w14:textId="77777777" w:rsidR="00D37996" w:rsidRPr="00AF1EB8" w:rsidRDefault="00D37996" w:rsidP="007F16E7">
            <w:pPr>
              <w:pStyle w:val="ConsPlusNormal"/>
            </w:pPr>
            <w:r w:rsidRPr="00AF1EB8">
              <w:t>Урок 63</w:t>
            </w:r>
          </w:p>
        </w:tc>
        <w:tc>
          <w:tcPr>
            <w:tcW w:w="9126" w:type="dxa"/>
          </w:tcPr>
          <w:p w14:paraId="42023DCE" w14:textId="77777777" w:rsidR="00D37996" w:rsidRPr="00AF1EB8" w:rsidRDefault="00D37996" w:rsidP="007F16E7">
            <w:pPr>
              <w:pStyle w:val="ConsPlusNormal"/>
            </w:pPr>
            <w:r w:rsidRPr="00AF1EB8">
              <w:t>Начало Великого переселения народов. Рим и варвары</w:t>
            </w:r>
          </w:p>
        </w:tc>
      </w:tr>
      <w:tr w:rsidR="00D37996" w:rsidRPr="00AF1EB8" w14:paraId="7C219012" w14:textId="77777777" w:rsidTr="00485671">
        <w:tc>
          <w:tcPr>
            <w:tcW w:w="1142" w:type="dxa"/>
          </w:tcPr>
          <w:p w14:paraId="7396CD5D" w14:textId="77777777" w:rsidR="00D37996" w:rsidRPr="00AF1EB8" w:rsidRDefault="00D37996" w:rsidP="007F16E7">
            <w:pPr>
              <w:pStyle w:val="ConsPlusNormal"/>
            </w:pPr>
            <w:r w:rsidRPr="00AF1EB8">
              <w:t>Урок 64</w:t>
            </w:r>
          </w:p>
        </w:tc>
        <w:tc>
          <w:tcPr>
            <w:tcW w:w="9126" w:type="dxa"/>
          </w:tcPr>
          <w:p w14:paraId="7B5161CB" w14:textId="77777777" w:rsidR="00D37996" w:rsidRPr="00AF1EB8" w:rsidRDefault="00D37996" w:rsidP="007F16E7">
            <w:pPr>
              <w:pStyle w:val="ConsPlusNormal"/>
            </w:pPr>
            <w:r w:rsidRPr="00AF1EB8">
              <w:t>Римская литература, золотой век поэзии</w:t>
            </w:r>
          </w:p>
        </w:tc>
      </w:tr>
      <w:tr w:rsidR="00D37996" w:rsidRPr="00AF1EB8" w14:paraId="5A6DA6CA" w14:textId="77777777" w:rsidTr="00485671">
        <w:tc>
          <w:tcPr>
            <w:tcW w:w="1142" w:type="dxa"/>
          </w:tcPr>
          <w:p w14:paraId="2EA0EEF6" w14:textId="77777777" w:rsidR="00D37996" w:rsidRPr="00AF1EB8" w:rsidRDefault="00D37996" w:rsidP="007F16E7">
            <w:pPr>
              <w:pStyle w:val="ConsPlusNormal"/>
            </w:pPr>
            <w:r w:rsidRPr="00AF1EB8">
              <w:t>Урок 65</w:t>
            </w:r>
          </w:p>
        </w:tc>
        <w:tc>
          <w:tcPr>
            <w:tcW w:w="9126" w:type="dxa"/>
          </w:tcPr>
          <w:p w14:paraId="6EFC26E9" w14:textId="77777777" w:rsidR="00D37996" w:rsidRPr="00AF1EB8" w:rsidRDefault="00D37996" w:rsidP="007F16E7">
            <w:pPr>
              <w:pStyle w:val="ConsPlusNormal"/>
            </w:pPr>
            <w:r w:rsidRPr="00AF1EB8">
              <w:t>Развитие наук и искусства в Древнем Риме</w:t>
            </w:r>
          </w:p>
        </w:tc>
      </w:tr>
      <w:tr w:rsidR="00D37996" w:rsidRPr="00AF1EB8" w14:paraId="1B4BB2C1" w14:textId="77777777" w:rsidTr="00485671">
        <w:tc>
          <w:tcPr>
            <w:tcW w:w="1142" w:type="dxa"/>
          </w:tcPr>
          <w:p w14:paraId="3BA46DD2" w14:textId="77777777" w:rsidR="00D37996" w:rsidRPr="00AF1EB8" w:rsidRDefault="00D37996" w:rsidP="007F16E7">
            <w:pPr>
              <w:pStyle w:val="ConsPlusNormal"/>
            </w:pPr>
            <w:r w:rsidRPr="00AF1EB8">
              <w:t>Урок 66</w:t>
            </w:r>
          </w:p>
        </w:tc>
        <w:tc>
          <w:tcPr>
            <w:tcW w:w="9126" w:type="dxa"/>
          </w:tcPr>
          <w:p w14:paraId="2E15F458" w14:textId="77777777" w:rsidR="00D37996" w:rsidRPr="00AF1EB8" w:rsidRDefault="00D37996" w:rsidP="007F16E7">
            <w:pPr>
              <w:pStyle w:val="ConsPlusNormal"/>
            </w:pPr>
            <w:r w:rsidRPr="00AF1EB8">
              <w:t>Урок повторения, обобщения и контроля по теме "Древний Рим"</w:t>
            </w:r>
          </w:p>
        </w:tc>
      </w:tr>
      <w:tr w:rsidR="00D37996" w:rsidRPr="00AF1EB8" w14:paraId="4DBB0606" w14:textId="77777777" w:rsidTr="00485671">
        <w:tc>
          <w:tcPr>
            <w:tcW w:w="1142" w:type="dxa"/>
          </w:tcPr>
          <w:p w14:paraId="42156756" w14:textId="77777777" w:rsidR="00D37996" w:rsidRPr="00AF1EB8" w:rsidRDefault="00D37996" w:rsidP="007F16E7">
            <w:pPr>
              <w:pStyle w:val="ConsPlusNormal"/>
            </w:pPr>
            <w:r w:rsidRPr="00AF1EB8">
              <w:t>Урок 67</w:t>
            </w:r>
          </w:p>
        </w:tc>
        <w:tc>
          <w:tcPr>
            <w:tcW w:w="9126" w:type="dxa"/>
          </w:tcPr>
          <w:p w14:paraId="4A2A242F" w14:textId="77777777" w:rsidR="00D37996" w:rsidRPr="00AF1EB8" w:rsidRDefault="00D37996" w:rsidP="007F16E7">
            <w:pPr>
              <w:pStyle w:val="ConsPlusNormal"/>
            </w:pPr>
            <w:r w:rsidRPr="00AF1EB8">
              <w:t>Историческое и культурное наследие цивилизаций Древнего мира</w:t>
            </w:r>
          </w:p>
        </w:tc>
      </w:tr>
      <w:tr w:rsidR="00D37996" w:rsidRPr="00AF1EB8" w14:paraId="4F53BBA7" w14:textId="77777777" w:rsidTr="00485671">
        <w:tc>
          <w:tcPr>
            <w:tcW w:w="1142" w:type="dxa"/>
          </w:tcPr>
          <w:p w14:paraId="1AE3040D" w14:textId="77777777" w:rsidR="00D37996" w:rsidRPr="00AF1EB8" w:rsidRDefault="00D37996" w:rsidP="007F16E7">
            <w:pPr>
              <w:pStyle w:val="ConsPlusNormal"/>
            </w:pPr>
            <w:r w:rsidRPr="00AF1EB8">
              <w:t>Урок 68</w:t>
            </w:r>
          </w:p>
        </w:tc>
        <w:tc>
          <w:tcPr>
            <w:tcW w:w="9126" w:type="dxa"/>
          </w:tcPr>
          <w:p w14:paraId="121F2178" w14:textId="77777777" w:rsidR="00D37996" w:rsidRPr="00AF1EB8" w:rsidRDefault="00D37996" w:rsidP="007F16E7">
            <w:pPr>
              <w:pStyle w:val="ConsPlusNormal"/>
            </w:pPr>
            <w:r w:rsidRPr="00AF1EB8">
              <w:t>Историческое и культурное наследие цивилизаций Древнего мира</w:t>
            </w:r>
          </w:p>
        </w:tc>
      </w:tr>
      <w:tr w:rsidR="00D37996" w:rsidRPr="00AF1EB8" w14:paraId="3933FA44" w14:textId="77777777" w:rsidTr="00485671">
        <w:tc>
          <w:tcPr>
            <w:tcW w:w="10268" w:type="dxa"/>
            <w:gridSpan w:val="2"/>
          </w:tcPr>
          <w:p w14:paraId="5A52E54F"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1A14D221" w14:textId="77777777" w:rsidR="00D37996" w:rsidRPr="00AF1EB8" w:rsidRDefault="00D37996" w:rsidP="00D37996">
      <w:pPr>
        <w:pStyle w:val="ConsPlusNormal"/>
        <w:ind w:left="896"/>
        <w:jc w:val="both"/>
      </w:pPr>
    </w:p>
    <w:p w14:paraId="2BCE0425" w14:textId="77777777" w:rsidR="00D37996" w:rsidRPr="00AF1EB8" w:rsidRDefault="00D37996" w:rsidP="00485671">
      <w:pPr>
        <w:pStyle w:val="ConsPlusNormal"/>
        <w:ind w:left="896"/>
        <w:jc w:val="right"/>
      </w:pPr>
      <w:r w:rsidRPr="00AF1EB8">
        <w:t>Таблица 15.1</w:t>
      </w:r>
    </w:p>
    <w:p w14:paraId="1981D636" w14:textId="77777777" w:rsidR="00D37996" w:rsidRPr="00AF1EB8" w:rsidRDefault="00D37996" w:rsidP="00D37996">
      <w:pPr>
        <w:pStyle w:val="ConsPlusNormal"/>
        <w:ind w:left="896"/>
        <w:jc w:val="both"/>
      </w:pPr>
    </w:p>
    <w:p w14:paraId="25039622" w14:textId="77777777" w:rsidR="00D37996" w:rsidRPr="00AF1EB8" w:rsidRDefault="00D37996" w:rsidP="00D37996">
      <w:pPr>
        <w:pStyle w:val="ConsPlusNormal"/>
        <w:ind w:left="896"/>
        <w:jc w:val="both"/>
      </w:pPr>
      <w:r w:rsidRPr="00AF1EB8">
        <w:t>6 класс</w:t>
      </w:r>
    </w:p>
    <w:p w14:paraId="15A358E4" w14:textId="77777777" w:rsidR="00D37996" w:rsidRPr="00AF1EB8" w:rsidRDefault="00D37996" w:rsidP="00D37996">
      <w:pPr>
        <w:pStyle w:val="ConsPlusNormal"/>
        <w:ind w:left="896"/>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9126"/>
      </w:tblGrid>
      <w:tr w:rsidR="00D37996" w:rsidRPr="00AF1EB8" w14:paraId="34B2457F" w14:textId="77777777" w:rsidTr="00485671">
        <w:tc>
          <w:tcPr>
            <w:tcW w:w="1142" w:type="dxa"/>
          </w:tcPr>
          <w:p w14:paraId="3695E1B2" w14:textId="77777777" w:rsidR="00D37996" w:rsidRPr="00AF1EB8" w:rsidRDefault="00D37996" w:rsidP="007F16E7">
            <w:pPr>
              <w:pStyle w:val="ConsPlusNormal"/>
              <w:jc w:val="center"/>
            </w:pPr>
            <w:r w:rsidRPr="00AF1EB8">
              <w:t>N урока</w:t>
            </w:r>
          </w:p>
        </w:tc>
        <w:tc>
          <w:tcPr>
            <w:tcW w:w="9126" w:type="dxa"/>
          </w:tcPr>
          <w:p w14:paraId="2F002C5A" w14:textId="77777777" w:rsidR="00D37996" w:rsidRPr="00AF1EB8" w:rsidRDefault="00D37996" w:rsidP="007F16E7">
            <w:pPr>
              <w:pStyle w:val="ConsPlusNormal"/>
              <w:jc w:val="center"/>
            </w:pPr>
            <w:r w:rsidRPr="00AF1EB8">
              <w:t>Тема урока</w:t>
            </w:r>
          </w:p>
        </w:tc>
      </w:tr>
      <w:tr w:rsidR="00D37996" w:rsidRPr="00AF1EB8" w14:paraId="63305CFE" w14:textId="77777777" w:rsidTr="00485671">
        <w:tc>
          <w:tcPr>
            <w:tcW w:w="1142" w:type="dxa"/>
            <w:vAlign w:val="center"/>
          </w:tcPr>
          <w:p w14:paraId="3620F9F2" w14:textId="77777777" w:rsidR="00D37996" w:rsidRPr="00AF1EB8" w:rsidRDefault="00D37996" w:rsidP="007F16E7">
            <w:pPr>
              <w:pStyle w:val="ConsPlusNormal"/>
              <w:jc w:val="center"/>
            </w:pPr>
            <w:r w:rsidRPr="00AF1EB8">
              <w:t>Урок 1</w:t>
            </w:r>
          </w:p>
        </w:tc>
        <w:tc>
          <w:tcPr>
            <w:tcW w:w="9126" w:type="dxa"/>
          </w:tcPr>
          <w:p w14:paraId="2A218677" w14:textId="77777777" w:rsidR="00D37996" w:rsidRPr="00AF1EB8" w:rsidRDefault="00D37996" w:rsidP="007F16E7">
            <w:pPr>
              <w:pStyle w:val="ConsPlusNormal"/>
            </w:pPr>
            <w:r w:rsidRPr="00AF1EB8">
              <w:t>Средние века: понятие, хронологические рамки и периодизация Средневековья</w:t>
            </w:r>
          </w:p>
        </w:tc>
      </w:tr>
      <w:tr w:rsidR="00D37996" w:rsidRPr="00AF1EB8" w14:paraId="195ECCC0" w14:textId="77777777" w:rsidTr="00485671">
        <w:tc>
          <w:tcPr>
            <w:tcW w:w="1142" w:type="dxa"/>
            <w:vAlign w:val="center"/>
          </w:tcPr>
          <w:p w14:paraId="516C6D57" w14:textId="77777777" w:rsidR="00D37996" w:rsidRPr="00AF1EB8" w:rsidRDefault="00D37996" w:rsidP="007F16E7">
            <w:pPr>
              <w:pStyle w:val="ConsPlusNormal"/>
              <w:jc w:val="center"/>
            </w:pPr>
            <w:r w:rsidRPr="00AF1EB8">
              <w:t>Урок 2</w:t>
            </w:r>
          </w:p>
        </w:tc>
        <w:tc>
          <w:tcPr>
            <w:tcW w:w="9126" w:type="dxa"/>
          </w:tcPr>
          <w:p w14:paraId="47AB801E" w14:textId="77777777" w:rsidR="00D37996" w:rsidRPr="00AF1EB8" w:rsidRDefault="00D37996" w:rsidP="007F16E7">
            <w:pPr>
              <w:pStyle w:val="ConsPlusNormal"/>
            </w:pPr>
            <w:r w:rsidRPr="00AF1EB8">
              <w:t>Падение Западной Римской империи и возникновение варварских королевств</w:t>
            </w:r>
          </w:p>
        </w:tc>
      </w:tr>
      <w:tr w:rsidR="00D37996" w:rsidRPr="00AF1EB8" w14:paraId="5E6FFED9" w14:textId="77777777" w:rsidTr="00485671">
        <w:tc>
          <w:tcPr>
            <w:tcW w:w="1142" w:type="dxa"/>
          </w:tcPr>
          <w:p w14:paraId="64E1B106" w14:textId="77777777" w:rsidR="00D37996" w:rsidRPr="00AF1EB8" w:rsidRDefault="00D37996" w:rsidP="007F16E7">
            <w:pPr>
              <w:pStyle w:val="ConsPlusNormal"/>
              <w:jc w:val="center"/>
            </w:pPr>
            <w:r w:rsidRPr="00AF1EB8">
              <w:t>Урок 3</w:t>
            </w:r>
          </w:p>
        </w:tc>
        <w:tc>
          <w:tcPr>
            <w:tcW w:w="9126" w:type="dxa"/>
          </w:tcPr>
          <w:p w14:paraId="415113C3" w14:textId="77777777" w:rsidR="00D37996" w:rsidRPr="00AF1EB8" w:rsidRDefault="00D37996" w:rsidP="007F16E7">
            <w:pPr>
              <w:pStyle w:val="ConsPlusNormal"/>
            </w:pPr>
            <w:r w:rsidRPr="00AF1EB8">
              <w:t>Франкское государство в VIII - IX вв.</w:t>
            </w:r>
          </w:p>
        </w:tc>
      </w:tr>
      <w:tr w:rsidR="00D37996" w:rsidRPr="00AF1EB8" w14:paraId="7F68A9FC" w14:textId="77777777" w:rsidTr="00485671">
        <w:tc>
          <w:tcPr>
            <w:tcW w:w="1142" w:type="dxa"/>
            <w:vAlign w:val="center"/>
          </w:tcPr>
          <w:p w14:paraId="0990B0F7" w14:textId="77777777" w:rsidR="00D37996" w:rsidRPr="00AF1EB8" w:rsidRDefault="00D37996" w:rsidP="007F16E7">
            <w:pPr>
              <w:pStyle w:val="ConsPlusNormal"/>
              <w:jc w:val="center"/>
            </w:pPr>
            <w:r w:rsidRPr="00AF1EB8">
              <w:t>Урок 4</w:t>
            </w:r>
          </w:p>
        </w:tc>
        <w:tc>
          <w:tcPr>
            <w:tcW w:w="9126" w:type="dxa"/>
          </w:tcPr>
          <w:p w14:paraId="0EE196F3" w14:textId="77777777" w:rsidR="00D37996" w:rsidRPr="00AF1EB8" w:rsidRDefault="00D37996" w:rsidP="007F16E7">
            <w:pPr>
              <w:pStyle w:val="ConsPlusNormal"/>
            </w:pPr>
            <w:r w:rsidRPr="00AF1EB8">
              <w:t>Государства Западной Европы, Британия и Ирландия в раннее Средневековье</w:t>
            </w:r>
          </w:p>
        </w:tc>
      </w:tr>
      <w:tr w:rsidR="00D37996" w:rsidRPr="00AF1EB8" w14:paraId="6B9D94F8" w14:textId="77777777" w:rsidTr="00485671">
        <w:tc>
          <w:tcPr>
            <w:tcW w:w="1142" w:type="dxa"/>
          </w:tcPr>
          <w:p w14:paraId="6D4E3436" w14:textId="77777777" w:rsidR="00D37996" w:rsidRPr="00AF1EB8" w:rsidRDefault="00D37996" w:rsidP="007F16E7">
            <w:pPr>
              <w:pStyle w:val="ConsPlusNormal"/>
              <w:jc w:val="center"/>
            </w:pPr>
            <w:r w:rsidRPr="00AF1EB8">
              <w:t>Урок 5</w:t>
            </w:r>
          </w:p>
        </w:tc>
        <w:tc>
          <w:tcPr>
            <w:tcW w:w="9126" w:type="dxa"/>
          </w:tcPr>
          <w:p w14:paraId="6C35EBA2" w14:textId="77777777" w:rsidR="00D37996" w:rsidRPr="00AF1EB8" w:rsidRDefault="00D37996" w:rsidP="007F16E7">
            <w:pPr>
              <w:pStyle w:val="ConsPlusNormal"/>
            </w:pPr>
            <w:r w:rsidRPr="00AF1EB8">
              <w:t>Ранние славянские государства</w:t>
            </w:r>
          </w:p>
        </w:tc>
      </w:tr>
      <w:tr w:rsidR="00D37996" w:rsidRPr="00AF1EB8" w14:paraId="1DD84568" w14:textId="77777777" w:rsidTr="00485671">
        <w:tc>
          <w:tcPr>
            <w:tcW w:w="1142" w:type="dxa"/>
          </w:tcPr>
          <w:p w14:paraId="1768D652" w14:textId="77777777" w:rsidR="00D37996" w:rsidRPr="00AF1EB8" w:rsidRDefault="00D37996" w:rsidP="007F16E7">
            <w:pPr>
              <w:pStyle w:val="ConsPlusNormal"/>
              <w:jc w:val="center"/>
            </w:pPr>
            <w:r w:rsidRPr="00AF1EB8">
              <w:t>Урок 6</w:t>
            </w:r>
          </w:p>
        </w:tc>
        <w:tc>
          <w:tcPr>
            <w:tcW w:w="9126" w:type="dxa"/>
          </w:tcPr>
          <w:p w14:paraId="2BF2D4BE" w14:textId="77777777" w:rsidR="00D37996" w:rsidRPr="00AF1EB8" w:rsidRDefault="00D37996" w:rsidP="007F16E7">
            <w:pPr>
              <w:pStyle w:val="ConsPlusNormal"/>
            </w:pPr>
            <w:r w:rsidRPr="00AF1EB8">
              <w:t>Византия в VI - XI вв.</w:t>
            </w:r>
          </w:p>
        </w:tc>
      </w:tr>
      <w:tr w:rsidR="00D37996" w:rsidRPr="00AF1EB8" w14:paraId="62F596AC" w14:textId="77777777" w:rsidTr="00485671">
        <w:tc>
          <w:tcPr>
            <w:tcW w:w="1142" w:type="dxa"/>
          </w:tcPr>
          <w:p w14:paraId="0CEB6C18" w14:textId="77777777" w:rsidR="00D37996" w:rsidRPr="00AF1EB8" w:rsidRDefault="00D37996" w:rsidP="007F16E7">
            <w:pPr>
              <w:pStyle w:val="ConsPlusNormal"/>
              <w:jc w:val="center"/>
            </w:pPr>
            <w:r w:rsidRPr="00AF1EB8">
              <w:t>Урок 7</w:t>
            </w:r>
          </w:p>
        </w:tc>
        <w:tc>
          <w:tcPr>
            <w:tcW w:w="9126" w:type="dxa"/>
          </w:tcPr>
          <w:p w14:paraId="3E9E88DF" w14:textId="77777777" w:rsidR="00D37996" w:rsidRPr="00AF1EB8" w:rsidRDefault="00D37996" w:rsidP="007F16E7">
            <w:pPr>
              <w:pStyle w:val="ConsPlusNormal"/>
            </w:pPr>
            <w:r w:rsidRPr="00AF1EB8">
              <w:t>Культура Византии</w:t>
            </w:r>
          </w:p>
        </w:tc>
      </w:tr>
      <w:tr w:rsidR="00D37996" w:rsidRPr="00AF1EB8" w14:paraId="13752FD8" w14:textId="77777777" w:rsidTr="00485671">
        <w:tc>
          <w:tcPr>
            <w:tcW w:w="1142" w:type="dxa"/>
            <w:vAlign w:val="center"/>
          </w:tcPr>
          <w:p w14:paraId="02A21F27" w14:textId="77777777" w:rsidR="00D37996" w:rsidRPr="00AF1EB8" w:rsidRDefault="00D37996" w:rsidP="007F16E7">
            <w:pPr>
              <w:pStyle w:val="ConsPlusNormal"/>
              <w:jc w:val="center"/>
            </w:pPr>
            <w:r w:rsidRPr="00AF1EB8">
              <w:t>Урок 8</w:t>
            </w:r>
          </w:p>
        </w:tc>
        <w:tc>
          <w:tcPr>
            <w:tcW w:w="9126" w:type="dxa"/>
          </w:tcPr>
          <w:p w14:paraId="2091C667" w14:textId="77777777" w:rsidR="00D37996" w:rsidRPr="00AF1EB8" w:rsidRDefault="00D37996" w:rsidP="007F16E7">
            <w:pPr>
              <w:pStyle w:val="ConsPlusNormal"/>
            </w:pPr>
            <w:r w:rsidRPr="00AF1EB8">
              <w:t>Аравийский полуостров: природные условия, основные занятия жителей, верования. Арабский халифат: его расцвет и распад</w:t>
            </w:r>
          </w:p>
        </w:tc>
      </w:tr>
      <w:tr w:rsidR="00D37996" w:rsidRPr="00AF1EB8" w14:paraId="65F6D83F" w14:textId="77777777" w:rsidTr="00485671">
        <w:tc>
          <w:tcPr>
            <w:tcW w:w="1142" w:type="dxa"/>
          </w:tcPr>
          <w:p w14:paraId="11B93475" w14:textId="77777777" w:rsidR="00D37996" w:rsidRPr="00AF1EB8" w:rsidRDefault="00D37996" w:rsidP="007F16E7">
            <w:pPr>
              <w:pStyle w:val="ConsPlusNormal"/>
              <w:jc w:val="center"/>
            </w:pPr>
            <w:r w:rsidRPr="00AF1EB8">
              <w:t>Урок 9</w:t>
            </w:r>
          </w:p>
        </w:tc>
        <w:tc>
          <w:tcPr>
            <w:tcW w:w="9126" w:type="dxa"/>
          </w:tcPr>
          <w:p w14:paraId="091E2ED2" w14:textId="77777777" w:rsidR="00D37996" w:rsidRPr="00AF1EB8" w:rsidRDefault="00D37996" w:rsidP="007F16E7">
            <w:pPr>
              <w:pStyle w:val="ConsPlusNormal"/>
            </w:pPr>
            <w:r w:rsidRPr="00AF1EB8">
              <w:t>Культура исламского мира</w:t>
            </w:r>
          </w:p>
        </w:tc>
      </w:tr>
      <w:tr w:rsidR="00D37996" w:rsidRPr="00AF1EB8" w14:paraId="5610FAAD" w14:textId="77777777" w:rsidTr="00485671">
        <w:tc>
          <w:tcPr>
            <w:tcW w:w="1142" w:type="dxa"/>
          </w:tcPr>
          <w:p w14:paraId="49D2DE4D" w14:textId="77777777" w:rsidR="00D37996" w:rsidRPr="00AF1EB8" w:rsidRDefault="00D37996" w:rsidP="007F16E7">
            <w:pPr>
              <w:pStyle w:val="ConsPlusNormal"/>
            </w:pPr>
            <w:r w:rsidRPr="00AF1EB8">
              <w:t>Урок 10</w:t>
            </w:r>
          </w:p>
        </w:tc>
        <w:tc>
          <w:tcPr>
            <w:tcW w:w="9126" w:type="dxa"/>
          </w:tcPr>
          <w:p w14:paraId="39A6FBA7" w14:textId="77777777" w:rsidR="00D37996" w:rsidRPr="00AF1EB8" w:rsidRDefault="00D37996" w:rsidP="007F16E7">
            <w:pPr>
              <w:pStyle w:val="ConsPlusNormal"/>
            </w:pPr>
            <w:r w:rsidRPr="00AF1EB8">
              <w:t>Феодалы и крестьянство в средние века</w:t>
            </w:r>
          </w:p>
        </w:tc>
      </w:tr>
      <w:tr w:rsidR="00D37996" w:rsidRPr="00AF1EB8" w14:paraId="23E700C6" w14:textId="77777777" w:rsidTr="00485671">
        <w:tc>
          <w:tcPr>
            <w:tcW w:w="1142" w:type="dxa"/>
          </w:tcPr>
          <w:p w14:paraId="646DA3D9" w14:textId="77777777" w:rsidR="00D37996" w:rsidRPr="00AF1EB8" w:rsidRDefault="00D37996" w:rsidP="007F16E7">
            <w:pPr>
              <w:pStyle w:val="ConsPlusNormal"/>
            </w:pPr>
            <w:r w:rsidRPr="00AF1EB8">
              <w:t>Урок 11</w:t>
            </w:r>
          </w:p>
        </w:tc>
        <w:tc>
          <w:tcPr>
            <w:tcW w:w="9126" w:type="dxa"/>
          </w:tcPr>
          <w:p w14:paraId="5D33B657" w14:textId="77777777" w:rsidR="00D37996" w:rsidRPr="00AF1EB8" w:rsidRDefault="00D37996" w:rsidP="007F16E7">
            <w:pPr>
              <w:pStyle w:val="ConsPlusNormal"/>
            </w:pPr>
            <w:r w:rsidRPr="00AF1EB8">
              <w:t>Средневековые города - центры ремесла, торговли, культуры</w:t>
            </w:r>
          </w:p>
        </w:tc>
      </w:tr>
      <w:tr w:rsidR="00D37996" w:rsidRPr="00AF1EB8" w14:paraId="6E188100" w14:textId="77777777" w:rsidTr="00485671">
        <w:tc>
          <w:tcPr>
            <w:tcW w:w="1142" w:type="dxa"/>
          </w:tcPr>
          <w:p w14:paraId="7015653F" w14:textId="77777777" w:rsidR="00D37996" w:rsidRPr="00AF1EB8" w:rsidRDefault="00D37996" w:rsidP="007F16E7">
            <w:pPr>
              <w:pStyle w:val="ConsPlusNormal"/>
            </w:pPr>
            <w:r w:rsidRPr="00AF1EB8">
              <w:t>Урок 12</w:t>
            </w:r>
          </w:p>
        </w:tc>
        <w:tc>
          <w:tcPr>
            <w:tcW w:w="9126" w:type="dxa"/>
          </w:tcPr>
          <w:p w14:paraId="7FDA205D" w14:textId="77777777" w:rsidR="00D37996" w:rsidRPr="00AF1EB8" w:rsidRDefault="00D37996" w:rsidP="007F16E7">
            <w:pPr>
              <w:pStyle w:val="ConsPlusNormal"/>
            </w:pPr>
            <w:r w:rsidRPr="00AF1EB8">
              <w:t>Церковь и духовенство в средневековом обществе</w:t>
            </w:r>
          </w:p>
        </w:tc>
      </w:tr>
      <w:tr w:rsidR="00D37996" w:rsidRPr="00AF1EB8" w14:paraId="115754C1" w14:textId="77777777" w:rsidTr="00485671">
        <w:tc>
          <w:tcPr>
            <w:tcW w:w="1142" w:type="dxa"/>
          </w:tcPr>
          <w:p w14:paraId="3D19C886" w14:textId="77777777" w:rsidR="00D37996" w:rsidRPr="00AF1EB8" w:rsidRDefault="00D37996" w:rsidP="007F16E7">
            <w:pPr>
              <w:pStyle w:val="ConsPlusNormal"/>
            </w:pPr>
            <w:r w:rsidRPr="00AF1EB8">
              <w:t>Урок 13</w:t>
            </w:r>
          </w:p>
        </w:tc>
        <w:tc>
          <w:tcPr>
            <w:tcW w:w="9126" w:type="dxa"/>
          </w:tcPr>
          <w:p w14:paraId="212E8955" w14:textId="77777777" w:rsidR="00D37996" w:rsidRPr="00AF1EB8" w:rsidRDefault="00D37996" w:rsidP="007F16E7">
            <w:pPr>
              <w:pStyle w:val="ConsPlusNormal"/>
            </w:pPr>
            <w:r w:rsidRPr="00AF1EB8">
              <w:t>Усиление королевской власти в странах Западной Европы</w:t>
            </w:r>
          </w:p>
        </w:tc>
      </w:tr>
      <w:tr w:rsidR="00D37996" w:rsidRPr="00AF1EB8" w14:paraId="7278A355" w14:textId="77777777" w:rsidTr="00485671">
        <w:tc>
          <w:tcPr>
            <w:tcW w:w="1142" w:type="dxa"/>
            <w:vAlign w:val="center"/>
          </w:tcPr>
          <w:p w14:paraId="5E5B1F8B" w14:textId="77777777" w:rsidR="00D37996" w:rsidRPr="00AF1EB8" w:rsidRDefault="00D37996" w:rsidP="007F16E7">
            <w:pPr>
              <w:pStyle w:val="ConsPlusNormal"/>
            </w:pPr>
            <w:r w:rsidRPr="00AF1EB8">
              <w:t>Урок 14</w:t>
            </w:r>
          </w:p>
        </w:tc>
        <w:tc>
          <w:tcPr>
            <w:tcW w:w="9126" w:type="dxa"/>
          </w:tcPr>
          <w:p w14:paraId="68D5F082" w14:textId="77777777" w:rsidR="00D37996" w:rsidRPr="00AF1EB8" w:rsidRDefault="00D37996" w:rsidP="007F16E7">
            <w:pPr>
              <w:pStyle w:val="ConsPlusNormal"/>
            </w:pPr>
            <w:r w:rsidRPr="00AF1EB8">
              <w:t>Реконкиста и образование централизованных государств на Пиренейском полуострове</w:t>
            </w:r>
          </w:p>
        </w:tc>
      </w:tr>
      <w:tr w:rsidR="00D37996" w:rsidRPr="00AF1EB8" w14:paraId="67F46E97" w14:textId="77777777" w:rsidTr="00485671">
        <w:tc>
          <w:tcPr>
            <w:tcW w:w="1142" w:type="dxa"/>
            <w:vAlign w:val="center"/>
          </w:tcPr>
          <w:p w14:paraId="191EFA9A" w14:textId="77777777" w:rsidR="00D37996" w:rsidRPr="00AF1EB8" w:rsidRDefault="00D37996" w:rsidP="007F16E7">
            <w:pPr>
              <w:pStyle w:val="ConsPlusNormal"/>
            </w:pPr>
            <w:r w:rsidRPr="00AF1EB8">
              <w:t>Урок 15</w:t>
            </w:r>
          </w:p>
        </w:tc>
        <w:tc>
          <w:tcPr>
            <w:tcW w:w="9126" w:type="dxa"/>
          </w:tcPr>
          <w:p w14:paraId="5480B033" w14:textId="77777777" w:rsidR="00D37996" w:rsidRPr="00AF1EB8" w:rsidRDefault="00D37996" w:rsidP="007F16E7">
            <w:pPr>
              <w:pStyle w:val="ConsPlusNormal"/>
            </w:pPr>
            <w:r w:rsidRPr="00AF1EB8">
              <w:t>Обострение социальных противоречий в XIV в. (Жакерия, восстание Уота Тайлера). Гуситское движение в Чехии</w:t>
            </w:r>
          </w:p>
        </w:tc>
      </w:tr>
      <w:tr w:rsidR="00D37996" w:rsidRPr="00AF1EB8" w14:paraId="3D8BC40B" w14:textId="77777777" w:rsidTr="00485671">
        <w:tc>
          <w:tcPr>
            <w:tcW w:w="1142" w:type="dxa"/>
          </w:tcPr>
          <w:p w14:paraId="27437D6F" w14:textId="77777777" w:rsidR="00D37996" w:rsidRPr="00AF1EB8" w:rsidRDefault="00D37996" w:rsidP="007F16E7">
            <w:pPr>
              <w:pStyle w:val="ConsPlusNormal"/>
            </w:pPr>
            <w:r w:rsidRPr="00AF1EB8">
              <w:t>Урок 16</w:t>
            </w:r>
          </w:p>
        </w:tc>
        <w:tc>
          <w:tcPr>
            <w:tcW w:w="9126" w:type="dxa"/>
          </w:tcPr>
          <w:p w14:paraId="632FD859" w14:textId="77777777" w:rsidR="00D37996" w:rsidRPr="00AF1EB8" w:rsidRDefault="00D37996" w:rsidP="007F16E7">
            <w:pPr>
              <w:pStyle w:val="ConsPlusNormal"/>
            </w:pPr>
            <w:r w:rsidRPr="00AF1EB8">
              <w:t>Византийская империя и славянские государства в XII - XV вв.</w:t>
            </w:r>
          </w:p>
        </w:tc>
      </w:tr>
      <w:tr w:rsidR="00D37996" w:rsidRPr="00AF1EB8" w14:paraId="1C726FE4" w14:textId="77777777" w:rsidTr="00485671">
        <w:tc>
          <w:tcPr>
            <w:tcW w:w="1142" w:type="dxa"/>
          </w:tcPr>
          <w:p w14:paraId="35ECC18C" w14:textId="77777777" w:rsidR="00D37996" w:rsidRPr="00AF1EB8" w:rsidRDefault="00D37996" w:rsidP="007F16E7">
            <w:pPr>
              <w:pStyle w:val="ConsPlusNormal"/>
            </w:pPr>
            <w:r w:rsidRPr="00AF1EB8">
              <w:t>Урок 17</w:t>
            </w:r>
          </w:p>
        </w:tc>
        <w:tc>
          <w:tcPr>
            <w:tcW w:w="9126" w:type="dxa"/>
          </w:tcPr>
          <w:p w14:paraId="56C9F2BF" w14:textId="77777777" w:rsidR="00D37996" w:rsidRPr="00AF1EB8" w:rsidRDefault="00D37996" w:rsidP="007F16E7">
            <w:pPr>
              <w:pStyle w:val="ConsPlusNormal"/>
            </w:pPr>
            <w:r w:rsidRPr="00AF1EB8">
              <w:t>Религия и культура средневековой Европы</w:t>
            </w:r>
          </w:p>
        </w:tc>
      </w:tr>
      <w:tr w:rsidR="00D37996" w:rsidRPr="00AF1EB8" w14:paraId="701D6E26" w14:textId="77777777" w:rsidTr="00485671">
        <w:tc>
          <w:tcPr>
            <w:tcW w:w="1142" w:type="dxa"/>
          </w:tcPr>
          <w:p w14:paraId="6D3B43E2" w14:textId="77777777" w:rsidR="00D37996" w:rsidRPr="00AF1EB8" w:rsidRDefault="00D37996" w:rsidP="007F16E7">
            <w:pPr>
              <w:pStyle w:val="ConsPlusNormal"/>
            </w:pPr>
            <w:r w:rsidRPr="00AF1EB8">
              <w:t>Урок 18</w:t>
            </w:r>
          </w:p>
        </w:tc>
        <w:tc>
          <w:tcPr>
            <w:tcW w:w="9126" w:type="dxa"/>
          </w:tcPr>
          <w:p w14:paraId="15A82EF0" w14:textId="77777777" w:rsidR="00D37996" w:rsidRPr="00AF1EB8" w:rsidRDefault="00D37996" w:rsidP="007F16E7">
            <w:pPr>
              <w:pStyle w:val="ConsPlusNormal"/>
            </w:pPr>
            <w:r w:rsidRPr="00AF1EB8">
              <w:t>Гуманизм. Раннее Возрождение</w:t>
            </w:r>
          </w:p>
        </w:tc>
      </w:tr>
      <w:tr w:rsidR="00D37996" w:rsidRPr="00AF1EB8" w14:paraId="70111328" w14:textId="77777777" w:rsidTr="00485671">
        <w:tc>
          <w:tcPr>
            <w:tcW w:w="1142" w:type="dxa"/>
          </w:tcPr>
          <w:p w14:paraId="34179427" w14:textId="77777777" w:rsidR="00D37996" w:rsidRPr="00AF1EB8" w:rsidRDefault="00D37996" w:rsidP="007F16E7">
            <w:pPr>
              <w:pStyle w:val="ConsPlusNormal"/>
            </w:pPr>
            <w:r w:rsidRPr="00AF1EB8">
              <w:t>Урок 19</w:t>
            </w:r>
          </w:p>
        </w:tc>
        <w:tc>
          <w:tcPr>
            <w:tcW w:w="9126" w:type="dxa"/>
          </w:tcPr>
          <w:p w14:paraId="079B68D3" w14:textId="77777777" w:rsidR="00D37996" w:rsidRPr="00AF1EB8" w:rsidRDefault="00D37996" w:rsidP="007F16E7">
            <w:pPr>
              <w:pStyle w:val="ConsPlusNormal"/>
            </w:pPr>
            <w:r w:rsidRPr="00AF1EB8">
              <w:t>Османская империя и Монгольская держава в Средние века</w:t>
            </w:r>
          </w:p>
        </w:tc>
      </w:tr>
      <w:tr w:rsidR="00D37996" w:rsidRPr="00AF1EB8" w14:paraId="45694342" w14:textId="77777777" w:rsidTr="00485671">
        <w:tc>
          <w:tcPr>
            <w:tcW w:w="1142" w:type="dxa"/>
          </w:tcPr>
          <w:p w14:paraId="5A18E1B0" w14:textId="77777777" w:rsidR="00D37996" w:rsidRPr="00AF1EB8" w:rsidRDefault="00D37996" w:rsidP="007F16E7">
            <w:pPr>
              <w:pStyle w:val="ConsPlusNormal"/>
            </w:pPr>
            <w:r w:rsidRPr="00AF1EB8">
              <w:t>Урок 20</w:t>
            </w:r>
          </w:p>
        </w:tc>
        <w:tc>
          <w:tcPr>
            <w:tcW w:w="9126" w:type="dxa"/>
          </w:tcPr>
          <w:p w14:paraId="0796F608" w14:textId="77777777" w:rsidR="00D37996" w:rsidRPr="00AF1EB8" w:rsidRDefault="00D37996" w:rsidP="007F16E7">
            <w:pPr>
              <w:pStyle w:val="ConsPlusNormal"/>
            </w:pPr>
            <w:r w:rsidRPr="00AF1EB8">
              <w:t>Китай и Япония в Средние века</w:t>
            </w:r>
          </w:p>
        </w:tc>
      </w:tr>
      <w:tr w:rsidR="00D37996" w:rsidRPr="00AF1EB8" w14:paraId="31F56EA0" w14:textId="77777777" w:rsidTr="00485671">
        <w:tc>
          <w:tcPr>
            <w:tcW w:w="1142" w:type="dxa"/>
          </w:tcPr>
          <w:p w14:paraId="72461736" w14:textId="77777777" w:rsidR="00D37996" w:rsidRPr="00AF1EB8" w:rsidRDefault="00D37996" w:rsidP="007F16E7">
            <w:pPr>
              <w:pStyle w:val="ConsPlusNormal"/>
            </w:pPr>
            <w:r w:rsidRPr="00AF1EB8">
              <w:t>Урок 21</w:t>
            </w:r>
          </w:p>
        </w:tc>
        <w:tc>
          <w:tcPr>
            <w:tcW w:w="9126" w:type="dxa"/>
          </w:tcPr>
          <w:p w14:paraId="05F56377" w14:textId="77777777" w:rsidR="00D37996" w:rsidRPr="00AF1EB8" w:rsidRDefault="00D37996" w:rsidP="007F16E7">
            <w:pPr>
              <w:pStyle w:val="ConsPlusNormal"/>
            </w:pPr>
            <w:r w:rsidRPr="00AF1EB8">
              <w:t>Индия в Средние века</w:t>
            </w:r>
          </w:p>
        </w:tc>
      </w:tr>
      <w:tr w:rsidR="00D37996" w:rsidRPr="00AF1EB8" w14:paraId="69F5B3E7" w14:textId="77777777" w:rsidTr="00485671">
        <w:tc>
          <w:tcPr>
            <w:tcW w:w="1142" w:type="dxa"/>
          </w:tcPr>
          <w:p w14:paraId="2FA1B1EA" w14:textId="77777777" w:rsidR="00D37996" w:rsidRPr="00AF1EB8" w:rsidRDefault="00D37996" w:rsidP="007F16E7">
            <w:pPr>
              <w:pStyle w:val="ConsPlusNormal"/>
            </w:pPr>
            <w:r w:rsidRPr="00AF1EB8">
              <w:t>Урок 22</w:t>
            </w:r>
          </w:p>
        </w:tc>
        <w:tc>
          <w:tcPr>
            <w:tcW w:w="9126" w:type="dxa"/>
          </w:tcPr>
          <w:p w14:paraId="693323EA" w14:textId="77777777" w:rsidR="00D37996" w:rsidRPr="00AF1EB8" w:rsidRDefault="00D37996" w:rsidP="007F16E7">
            <w:pPr>
              <w:pStyle w:val="ConsPlusNormal"/>
            </w:pPr>
            <w:r w:rsidRPr="00AF1EB8">
              <w:t>Цивилизации майя, ацтеков и инков</w:t>
            </w:r>
          </w:p>
        </w:tc>
      </w:tr>
      <w:tr w:rsidR="00D37996" w:rsidRPr="00AF1EB8" w14:paraId="7B1D6DB4" w14:textId="77777777" w:rsidTr="00485671">
        <w:tc>
          <w:tcPr>
            <w:tcW w:w="1142" w:type="dxa"/>
          </w:tcPr>
          <w:p w14:paraId="12039457" w14:textId="77777777" w:rsidR="00D37996" w:rsidRPr="00AF1EB8" w:rsidRDefault="00D37996" w:rsidP="007F16E7">
            <w:pPr>
              <w:pStyle w:val="ConsPlusNormal"/>
            </w:pPr>
            <w:r w:rsidRPr="00AF1EB8">
              <w:t>Урок 23</w:t>
            </w:r>
          </w:p>
        </w:tc>
        <w:tc>
          <w:tcPr>
            <w:tcW w:w="9126" w:type="dxa"/>
          </w:tcPr>
          <w:p w14:paraId="2E5E84E7" w14:textId="77777777" w:rsidR="00D37996" w:rsidRPr="00AF1EB8" w:rsidRDefault="00D37996" w:rsidP="007F16E7">
            <w:pPr>
              <w:pStyle w:val="ConsPlusNormal"/>
            </w:pPr>
            <w:r w:rsidRPr="00AF1EB8">
              <w:t>Историческое и культурное наследие Средних веков</w:t>
            </w:r>
          </w:p>
        </w:tc>
      </w:tr>
      <w:tr w:rsidR="00D37996" w:rsidRPr="00AF1EB8" w14:paraId="78960BA8" w14:textId="77777777" w:rsidTr="00485671">
        <w:tc>
          <w:tcPr>
            <w:tcW w:w="1142" w:type="dxa"/>
          </w:tcPr>
          <w:p w14:paraId="33067FC9" w14:textId="77777777" w:rsidR="00D37996" w:rsidRPr="00AF1EB8" w:rsidRDefault="00D37996" w:rsidP="007F16E7">
            <w:pPr>
              <w:pStyle w:val="ConsPlusNormal"/>
            </w:pPr>
            <w:r w:rsidRPr="00AF1EB8">
              <w:t>Урок 24</w:t>
            </w:r>
          </w:p>
        </w:tc>
        <w:tc>
          <w:tcPr>
            <w:tcW w:w="9126" w:type="dxa"/>
          </w:tcPr>
          <w:p w14:paraId="1B61235B" w14:textId="77777777" w:rsidR="00D37996" w:rsidRPr="00AF1EB8" w:rsidRDefault="00D37996" w:rsidP="007F16E7">
            <w:pPr>
              <w:pStyle w:val="ConsPlusNormal"/>
            </w:pPr>
            <w:r w:rsidRPr="00AF1EB8">
              <w:t>Роль и место России в мировой истории</w:t>
            </w:r>
          </w:p>
        </w:tc>
      </w:tr>
      <w:tr w:rsidR="00D37996" w:rsidRPr="00AF1EB8" w14:paraId="2D289214" w14:textId="77777777" w:rsidTr="00485671">
        <w:tc>
          <w:tcPr>
            <w:tcW w:w="1142" w:type="dxa"/>
          </w:tcPr>
          <w:p w14:paraId="2F4A35AD" w14:textId="77777777" w:rsidR="00D37996" w:rsidRPr="00AF1EB8" w:rsidRDefault="00D37996" w:rsidP="007F16E7">
            <w:pPr>
              <w:pStyle w:val="ConsPlusNormal"/>
            </w:pPr>
            <w:r w:rsidRPr="00AF1EB8">
              <w:t>Урок 25</w:t>
            </w:r>
          </w:p>
        </w:tc>
        <w:tc>
          <w:tcPr>
            <w:tcW w:w="9126" w:type="dxa"/>
          </w:tcPr>
          <w:p w14:paraId="4CF9FB40" w14:textId="77777777" w:rsidR="00D37996" w:rsidRPr="00AF1EB8" w:rsidRDefault="00D37996" w:rsidP="007F16E7">
            <w:pPr>
              <w:pStyle w:val="ConsPlusNormal"/>
            </w:pPr>
            <w:r w:rsidRPr="00AF1EB8">
              <w:t>Заселение территории нашей страны человеком</w:t>
            </w:r>
          </w:p>
        </w:tc>
      </w:tr>
      <w:tr w:rsidR="00D37996" w:rsidRPr="00AF1EB8" w14:paraId="1340BE23" w14:textId="77777777" w:rsidTr="00485671">
        <w:tc>
          <w:tcPr>
            <w:tcW w:w="1142" w:type="dxa"/>
          </w:tcPr>
          <w:p w14:paraId="0878DC37" w14:textId="77777777" w:rsidR="00D37996" w:rsidRPr="00AF1EB8" w:rsidRDefault="00D37996" w:rsidP="007F16E7">
            <w:pPr>
              <w:pStyle w:val="ConsPlusNormal"/>
            </w:pPr>
            <w:r w:rsidRPr="00AF1EB8">
              <w:t>Урок 26</w:t>
            </w:r>
          </w:p>
        </w:tc>
        <w:tc>
          <w:tcPr>
            <w:tcW w:w="9126" w:type="dxa"/>
          </w:tcPr>
          <w:p w14:paraId="1FA4E061" w14:textId="77777777" w:rsidR="00D37996" w:rsidRPr="00AF1EB8" w:rsidRDefault="00D37996" w:rsidP="007F16E7">
            <w:pPr>
              <w:pStyle w:val="ConsPlusNormal"/>
            </w:pPr>
            <w:r w:rsidRPr="00AF1EB8">
              <w:t>Народы и государства на территории нашей страны в древности</w:t>
            </w:r>
          </w:p>
        </w:tc>
      </w:tr>
      <w:tr w:rsidR="00D37996" w:rsidRPr="00AF1EB8" w14:paraId="2EA7FD9C" w14:textId="77777777" w:rsidTr="00485671">
        <w:tc>
          <w:tcPr>
            <w:tcW w:w="1142" w:type="dxa"/>
          </w:tcPr>
          <w:p w14:paraId="35CAF079" w14:textId="77777777" w:rsidR="00D37996" w:rsidRPr="00AF1EB8" w:rsidRDefault="00D37996" w:rsidP="007F16E7">
            <w:pPr>
              <w:pStyle w:val="ConsPlusNormal"/>
            </w:pPr>
            <w:r w:rsidRPr="00AF1EB8">
              <w:t>Урок 27</w:t>
            </w:r>
          </w:p>
        </w:tc>
        <w:tc>
          <w:tcPr>
            <w:tcW w:w="9126" w:type="dxa"/>
          </w:tcPr>
          <w:p w14:paraId="45782ECB" w14:textId="77777777" w:rsidR="00D37996" w:rsidRPr="00AF1EB8" w:rsidRDefault="00D37996" w:rsidP="007F16E7">
            <w:pPr>
              <w:pStyle w:val="ConsPlusNormal"/>
            </w:pPr>
            <w:r w:rsidRPr="00AF1EB8">
              <w:t>Великое переселение народов</w:t>
            </w:r>
          </w:p>
        </w:tc>
      </w:tr>
      <w:tr w:rsidR="00D37996" w:rsidRPr="00AF1EB8" w14:paraId="39B0CB01" w14:textId="77777777" w:rsidTr="00485671">
        <w:tc>
          <w:tcPr>
            <w:tcW w:w="1142" w:type="dxa"/>
          </w:tcPr>
          <w:p w14:paraId="7DB917AB" w14:textId="77777777" w:rsidR="00D37996" w:rsidRPr="00AF1EB8" w:rsidRDefault="00D37996" w:rsidP="007F16E7">
            <w:pPr>
              <w:pStyle w:val="ConsPlusNormal"/>
            </w:pPr>
            <w:r w:rsidRPr="00AF1EB8">
              <w:t>Урок 28</w:t>
            </w:r>
          </w:p>
        </w:tc>
        <w:tc>
          <w:tcPr>
            <w:tcW w:w="9126" w:type="dxa"/>
          </w:tcPr>
          <w:p w14:paraId="40CDFEB2" w14:textId="77777777" w:rsidR="00D37996" w:rsidRPr="00AF1EB8" w:rsidRDefault="00D37996" w:rsidP="007F16E7">
            <w:pPr>
              <w:pStyle w:val="ConsPlusNormal"/>
            </w:pPr>
            <w:r w:rsidRPr="00AF1EB8">
              <w:t>Хозяйство, быт и верования восточных славян</w:t>
            </w:r>
          </w:p>
        </w:tc>
      </w:tr>
      <w:tr w:rsidR="00D37996" w:rsidRPr="00AF1EB8" w14:paraId="6EC2BE10" w14:textId="77777777" w:rsidTr="00485671">
        <w:tc>
          <w:tcPr>
            <w:tcW w:w="1142" w:type="dxa"/>
          </w:tcPr>
          <w:p w14:paraId="4E68C51F" w14:textId="77777777" w:rsidR="00D37996" w:rsidRPr="00AF1EB8" w:rsidRDefault="00D37996" w:rsidP="007F16E7">
            <w:pPr>
              <w:pStyle w:val="ConsPlusNormal"/>
            </w:pPr>
            <w:r w:rsidRPr="00AF1EB8">
              <w:t>Урок 29</w:t>
            </w:r>
          </w:p>
        </w:tc>
        <w:tc>
          <w:tcPr>
            <w:tcW w:w="9126" w:type="dxa"/>
          </w:tcPr>
          <w:p w14:paraId="245F1559" w14:textId="77777777" w:rsidR="00D37996" w:rsidRPr="00AF1EB8" w:rsidRDefault="00D37996" w:rsidP="007F16E7">
            <w:pPr>
              <w:pStyle w:val="ConsPlusNormal"/>
            </w:pPr>
            <w:r w:rsidRPr="00AF1EB8">
              <w:t>Страны и народы Восточной Европы, Сибири и Дальнего Востока</w:t>
            </w:r>
          </w:p>
        </w:tc>
      </w:tr>
      <w:tr w:rsidR="00D37996" w:rsidRPr="00AF1EB8" w14:paraId="61A8AD9F" w14:textId="77777777" w:rsidTr="00485671">
        <w:tc>
          <w:tcPr>
            <w:tcW w:w="1142" w:type="dxa"/>
            <w:vAlign w:val="center"/>
          </w:tcPr>
          <w:p w14:paraId="400257A2" w14:textId="77777777" w:rsidR="00D37996" w:rsidRPr="00AF1EB8" w:rsidRDefault="00D37996" w:rsidP="007F16E7">
            <w:pPr>
              <w:pStyle w:val="ConsPlusNormal"/>
            </w:pPr>
            <w:r w:rsidRPr="00AF1EB8">
              <w:t>Урок 30</w:t>
            </w:r>
          </w:p>
        </w:tc>
        <w:tc>
          <w:tcPr>
            <w:tcW w:w="9126" w:type="dxa"/>
          </w:tcPr>
          <w:p w14:paraId="34E8CA61" w14:textId="77777777" w:rsidR="00D37996" w:rsidRPr="00AF1EB8" w:rsidRDefault="00D37996" w:rsidP="007F16E7">
            <w:pPr>
              <w:pStyle w:val="ConsPlusNormal"/>
            </w:pPr>
            <w:r w:rsidRPr="00AF1EB8">
              <w:t>Образование государства Русь. Исторические условия складывания русской государственности</w:t>
            </w:r>
          </w:p>
        </w:tc>
      </w:tr>
      <w:tr w:rsidR="00D37996" w:rsidRPr="00AF1EB8" w14:paraId="6F9EA586" w14:textId="77777777" w:rsidTr="00485671">
        <w:tc>
          <w:tcPr>
            <w:tcW w:w="1142" w:type="dxa"/>
          </w:tcPr>
          <w:p w14:paraId="1F19AA6B" w14:textId="77777777" w:rsidR="00D37996" w:rsidRPr="00AF1EB8" w:rsidRDefault="00D37996" w:rsidP="007F16E7">
            <w:pPr>
              <w:pStyle w:val="ConsPlusNormal"/>
            </w:pPr>
            <w:r w:rsidRPr="00AF1EB8">
              <w:t>Урок 31</w:t>
            </w:r>
          </w:p>
        </w:tc>
        <w:tc>
          <w:tcPr>
            <w:tcW w:w="9126" w:type="dxa"/>
          </w:tcPr>
          <w:p w14:paraId="36AB95CD" w14:textId="77777777" w:rsidR="00D37996" w:rsidRPr="00AF1EB8" w:rsidRDefault="00D37996" w:rsidP="007F16E7">
            <w:pPr>
              <w:pStyle w:val="ConsPlusNormal"/>
            </w:pPr>
            <w:r w:rsidRPr="00AF1EB8">
              <w:t>Первые русские князья</w:t>
            </w:r>
          </w:p>
        </w:tc>
      </w:tr>
      <w:tr w:rsidR="00D37996" w:rsidRPr="00AF1EB8" w14:paraId="2C795699" w14:textId="77777777" w:rsidTr="00485671">
        <w:tc>
          <w:tcPr>
            <w:tcW w:w="1142" w:type="dxa"/>
          </w:tcPr>
          <w:p w14:paraId="3440ED88" w14:textId="77777777" w:rsidR="00D37996" w:rsidRPr="00AF1EB8" w:rsidRDefault="00D37996" w:rsidP="007F16E7">
            <w:pPr>
              <w:pStyle w:val="ConsPlusNormal"/>
            </w:pPr>
            <w:r w:rsidRPr="00AF1EB8">
              <w:t>Урок 32</w:t>
            </w:r>
          </w:p>
        </w:tc>
        <w:tc>
          <w:tcPr>
            <w:tcW w:w="9126" w:type="dxa"/>
          </w:tcPr>
          <w:p w14:paraId="39E54AF4" w14:textId="77777777" w:rsidR="00D37996" w:rsidRPr="00AF1EB8" w:rsidRDefault="00D37996" w:rsidP="007F16E7">
            <w:pPr>
              <w:pStyle w:val="ConsPlusNormal"/>
            </w:pPr>
            <w:r w:rsidRPr="00AF1EB8">
              <w:t>Внешняя политика Руси в IX - XI вв.</w:t>
            </w:r>
          </w:p>
        </w:tc>
      </w:tr>
      <w:tr w:rsidR="00D37996" w:rsidRPr="00AF1EB8" w14:paraId="02EB1D61" w14:textId="77777777" w:rsidTr="00485671">
        <w:tc>
          <w:tcPr>
            <w:tcW w:w="1142" w:type="dxa"/>
          </w:tcPr>
          <w:p w14:paraId="45FBEAE5" w14:textId="77777777" w:rsidR="00D37996" w:rsidRPr="00AF1EB8" w:rsidRDefault="00D37996" w:rsidP="007F16E7">
            <w:pPr>
              <w:pStyle w:val="ConsPlusNormal"/>
            </w:pPr>
            <w:r w:rsidRPr="00AF1EB8">
              <w:t>Урок 33</w:t>
            </w:r>
          </w:p>
        </w:tc>
        <w:tc>
          <w:tcPr>
            <w:tcW w:w="9126" w:type="dxa"/>
          </w:tcPr>
          <w:p w14:paraId="6C6F3FAF" w14:textId="77777777" w:rsidR="00D37996" w:rsidRPr="00AF1EB8" w:rsidRDefault="00D37996" w:rsidP="007F16E7">
            <w:pPr>
              <w:pStyle w:val="ConsPlusNormal"/>
            </w:pPr>
            <w:r w:rsidRPr="00AF1EB8">
              <w:t>Принятие христианства и его значение</w:t>
            </w:r>
          </w:p>
        </w:tc>
      </w:tr>
      <w:tr w:rsidR="00D37996" w:rsidRPr="00AF1EB8" w14:paraId="27EE4601" w14:textId="77777777" w:rsidTr="00485671">
        <w:tc>
          <w:tcPr>
            <w:tcW w:w="1142" w:type="dxa"/>
          </w:tcPr>
          <w:p w14:paraId="10D2CF02" w14:textId="77777777" w:rsidR="00D37996" w:rsidRPr="00AF1EB8" w:rsidRDefault="00D37996" w:rsidP="007F16E7">
            <w:pPr>
              <w:pStyle w:val="ConsPlusNormal"/>
            </w:pPr>
            <w:r w:rsidRPr="00AF1EB8">
              <w:t>Урок 34</w:t>
            </w:r>
          </w:p>
        </w:tc>
        <w:tc>
          <w:tcPr>
            <w:tcW w:w="9126" w:type="dxa"/>
          </w:tcPr>
          <w:p w14:paraId="025C3F1F" w14:textId="77777777" w:rsidR="00D37996" w:rsidRPr="00AF1EB8" w:rsidRDefault="00D37996" w:rsidP="007F16E7">
            <w:pPr>
              <w:pStyle w:val="ConsPlusNormal"/>
            </w:pPr>
            <w:r w:rsidRPr="00AF1EB8">
              <w:t>Русь в конце X - начале XII в.</w:t>
            </w:r>
          </w:p>
        </w:tc>
      </w:tr>
      <w:tr w:rsidR="00D37996" w:rsidRPr="00AF1EB8" w14:paraId="1C907272" w14:textId="77777777" w:rsidTr="00485671">
        <w:tc>
          <w:tcPr>
            <w:tcW w:w="1142" w:type="dxa"/>
          </w:tcPr>
          <w:p w14:paraId="7B00619D" w14:textId="77777777" w:rsidR="00D37996" w:rsidRPr="00AF1EB8" w:rsidRDefault="00D37996" w:rsidP="007F16E7">
            <w:pPr>
              <w:pStyle w:val="ConsPlusNormal"/>
            </w:pPr>
            <w:r w:rsidRPr="00AF1EB8">
              <w:t>Урок 35</w:t>
            </w:r>
          </w:p>
        </w:tc>
        <w:tc>
          <w:tcPr>
            <w:tcW w:w="9126" w:type="dxa"/>
          </w:tcPr>
          <w:p w14:paraId="58ADBF4B" w14:textId="77777777" w:rsidR="00D37996" w:rsidRPr="00AF1EB8" w:rsidRDefault="00D37996" w:rsidP="007F16E7">
            <w:pPr>
              <w:pStyle w:val="ConsPlusNormal"/>
            </w:pPr>
            <w:r w:rsidRPr="00AF1EB8">
              <w:t>Территориально-политическая структура Руси</w:t>
            </w:r>
          </w:p>
        </w:tc>
      </w:tr>
      <w:tr w:rsidR="00D37996" w:rsidRPr="00AF1EB8" w14:paraId="1C1AD96D" w14:textId="77777777" w:rsidTr="00485671">
        <w:tc>
          <w:tcPr>
            <w:tcW w:w="1142" w:type="dxa"/>
            <w:vAlign w:val="center"/>
          </w:tcPr>
          <w:p w14:paraId="6C833CDA" w14:textId="77777777" w:rsidR="00D37996" w:rsidRPr="00AF1EB8" w:rsidRDefault="00D37996" w:rsidP="007F16E7">
            <w:pPr>
              <w:pStyle w:val="ConsPlusNormal"/>
            </w:pPr>
            <w:r w:rsidRPr="00AF1EB8">
              <w:t>Урок 36</w:t>
            </w:r>
          </w:p>
        </w:tc>
        <w:tc>
          <w:tcPr>
            <w:tcW w:w="9126" w:type="dxa"/>
          </w:tcPr>
          <w:p w14:paraId="01C2754E" w14:textId="77777777" w:rsidR="00D37996" w:rsidRPr="00AF1EB8" w:rsidRDefault="00D37996" w:rsidP="007F16E7">
            <w:pPr>
              <w:pStyle w:val="ConsPlusNormal"/>
            </w:pPr>
            <w:r w:rsidRPr="00AF1EB8">
              <w:t>Внутренняя и внешняя политика русских князей в конце X - первой трети XII в.</w:t>
            </w:r>
          </w:p>
        </w:tc>
      </w:tr>
      <w:tr w:rsidR="00D37996" w:rsidRPr="00AF1EB8" w14:paraId="4B090D24" w14:textId="77777777" w:rsidTr="00485671">
        <w:tc>
          <w:tcPr>
            <w:tcW w:w="1142" w:type="dxa"/>
          </w:tcPr>
          <w:p w14:paraId="4D13E4E5" w14:textId="77777777" w:rsidR="00D37996" w:rsidRPr="00AF1EB8" w:rsidRDefault="00D37996" w:rsidP="007F16E7">
            <w:pPr>
              <w:pStyle w:val="ConsPlusNormal"/>
            </w:pPr>
            <w:r w:rsidRPr="00AF1EB8">
              <w:t>Урок 37</w:t>
            </w:r>
          </w:p>
        </w:tc>
        <w:tc>
          <w:tcPr>
            <w:tcW w:w="9126" w:type="dxa"/>
          </w:tcPr>
          <w:p w14:paraId="0F40FBD0" w14:textId="77777777" w:rsidR="00D37996" w:rsidRPr="00AF1EB8" w:rsidRDefault="00D37996" w:rsidP="007F16E7">
            <w:pPr>
              <w:pStyle w:val="ConsPlusNormal"/>
            </w:pPr>
            <w:r w:rsidRPr="00AF1EB8">
              <w:t>Русская церковь в X - начале XII в.</w:t>
            </w:r>
          </w:p>
        </w:tc>
      </w:tr>
      <w:tr w:rsidR="00D37996" w:rsidRPr="00AF1EB8" w14:paraId="42FC8F5D" w14:textId="77777777" w:rsidTr="00485671">
        <w:tc>
          <w:tcPr>
            <w:tcW w:w="1142" w:type="dxa"/>
          </w:tcPr>
          <w:p w14:paraId="3549E8DC" w14:textId="77777777" w:rsidR="00D37996" w:rsidRPr="00AF1EB8" w:rsidRDefault="00D37996" w:rsidP="007F16E7">
            <w:pPr>
              <w:pStyle w:val="ConsPlusNormal"/>
            </w:pPr>
            <w:r w:rsidRPr="00AF1EB8">
              <w:t>Урок 38</w:t>
            </w:r>
          </w:p>
        </w:tc>
        <w:tc>
          <w:tcPr>
            <w:tcW w:w="9126" w:type="dxa"/>
          </w:tcPr>
          <w:p w14:paraId="6F76FE09" w14:textId="77777777" w:rsidR="00D37996" w:rsidRPr="00AF1EB8" w:rsidRDefault="00D37996" w:rsidP="007F16E7">
            <w:pPr>
              <w:pStyle w:val="ConsPlusNormal"/>
            </w:pPr>
            <w:r w:rsidRPr="00AF1EB8">
              <w:t>Древнерусское право: Русская Правда, церковные уставы</w:t>
            </w:r>
          </w:p>
        </w:tc>
      </w:tr>
      <w:tr w:rsidR="00D37996" w:rsidRPr="00AF1EB8" w14:paraId="59568584" w14:textId="77777777" w:rsidTr="00485671">
        <w:tc>
          <w:tcPr>
            <w:tcW w:w="1142" w:type="dxa"/>
          </w:tcPr>
          <w:p w14:paraId="6E14B26E" w14:textId="77777777" w:rsidR="00D37996" w:rsidRPr="00AF1EB8" w:rsidRDefault="00D37996" w:rsidP="007F16E7">
            <w:pPr>
              <w:pStyle w:val="ConsPlusNormal"/>
            </w:pPr>
            <w:r w:rsidRPr="00AF1EB8">
              <w:t>Урок 39</w:t>
            </w:r>
          </w:p>
        </w:tc>
        <w:tc>
          <w:tcPr>
            <w:tcW w:w="9126" w:type="dxa"/>
          </w:tcPr>
          <w:p w14:paraId="2B0E2963" w14:textId="77777777" w:rsidR="00D37996" w:rsidRPr="00AF1EB8" w:rsidRDefault="00D37996" w:rsidP="007F16E7">
            <w:pPr>
              <w:pStyle w:val="ConsPlusNormal"/>
            </w:pPr>
            <w:r w:rsidRPr="00AF1EB8">
              <w:t>Внешняя политика и международные связи Руси</w:t>
            </w:r>
          </w:p>
        </w:tc>
      </w:tr>
      <w:tr w:rsidR="00D37996" w:rsidRPr="00AF1EB8" w14:paraId="66192A42" w14:textId="77777777" w:rsidTr="00485671">
        <w:tc>
          <w:tcPr>
            <w:tcW w:w="1142" w:type="dxa"/>
            <w:vAlign w:val="center"/>
          </w:tcPr>
          <w:p w14:paraId="674D0EE3" w14:textId="77777777" w:rsidR="00D37996" w:rsidRPr="00AF1EB8" w:rsidRDefault="00D37996" w:rsidP="007F16E7">
            <w:pPr>
              <w:pStyle w:val="ConsPlusNormal"/>
            </w:pPr>
            <w:r w:rsidRPr="00AF1EB8">
              <w:t>Урок 40</w:t>
            </w:r>
          </w:p>
        </w:tc>
        <w:tc>
          <w:tcPr>
            <w:tcW w:w="9126" w:type="dxa"/>
          </w:tcPr>
          <w:p w14:paraId="124116ED" w14:textId="77777777" w:rsidR="00D37996" w:rsidRPr="00AF1EB8" w:rsidRDefault="00D37996" w:rsidP="007F16E7">
            <w:pPr>
              <w:pStyle w:val="ConsPlusNormal"/>
            </w:pPr>
            <w:r w:rsidRPr="00AF1EB8">
              <w:t>Культурное пространство: повседневная жизнь, сельский и городской быт</w:t>
            </w:r>
          </w:p>
        </w:tc>
      </w:tr>
      <w:tr w:rsidR="00D37996" w:rsidRPr="00AF1EB8" w14:paraId="20ABD101" w14:textId="77777777" w:rsidTr="00485671">
        <w:tc>
          <w:tcPr>
            <w:tcW w:w="1142" w:type="dxa"/>
            <w:vAlign w:val="center"/>
          </w:tcPr>
          <w:p w14:paraId="6E770D9A" w14:textId="77777777" w:rsidR="00D37996" w:rsidRPr="00AF1EB8" w:rsidRDefault="00D37996" w:rsidP="007F16E7">
            <w:pPr>
              <w:pStyle w:val="ConsPlusNormal"/>
            </w:pPr>
            <w:r w:rsidRPr="00AF1EB8">
              <w:t>Урок 41</w:t>
            </w:r>
          </w:p>
        </w:tc>
        <w:tc>
          <w:tcPr>
            <w:tcW w:w="9126" w:type="dxa"/>
          </w:tcPr>
          <w:p w14:paraId="6851AECD" w14:textId="77777777" w:rsidR="00D37996" w:rsidRPr="00AF1EB8" w:rsidRDefault="00D37996" w:rsidP="007F16E7">
            <w:pPr>
              <w:pStyle w:val="ConsPlusNormal"/>
            </w:pPr>
            <w:r w:rsidRPr="00AF1EB8">
              <w:t>Формирование единого культурного пространства. Художественная культура и ремесло Руси</w:t>
            </w:r>
          </w:p>
        </w:tc>
      </w:tr>
      <w:tr w:rsidR="00D37996" w:rsidRPr="00AF1EB8" w14:paraId="068AFCC3" w14:textId="77777777" w:rsidTr="00485671">
        <w:tc>
          <w:tcPr>
            <w:tcW w:w="1142" w:type="dxa"/>
            <w:vAlign w:val="center"/>
          </w:tcPr>
          <w:p w14:paraId="7A7DE7BB" w14:textId="77777777" w:rsidR="00D37996" w:rsidRPr="00AF1EB8" w:rsidRDefault="00D37996" w:rsidP="007F16E7">
            <w:pPr>
              <w:pStyle w:val="ConsPlusNormal"/>
            </w:pPr>
            <w:r w:rsidRPr="00AF1EB8">
              <w:t>Урок 42</w:t>
            </w:r>
          </w:p>
        </w:tc>
        <w:tc>
          <w:tcPr>
            <w:tcW w:w="9126" w:type="dxa"/>
          </w:tcPr>
          <w:p w14:paraId="4B2FDF01" w14:textId="77777777" w:rsidR="00D37996" w:rsidRPr="00AF1EB8" w:rsidRDefault="00D37996" w:rsidP="007F16E7">
            <w:pPr>
              <w:pStyle w:val="ConsPlusNormal"/>
            </w:pPr>
            <w:r w:rsidRPr="00AF1EB8">
              <w:t>Урок повторения, обобщения и контроля по теме "Русь в IX - начале XII в."</w:t>
            </w:r>
          </w:p>
        </w:tc>
      </w:tr>
      <w:tr w:rsidR="00D37996" w:rsidRPr="00AF1EB8" w14:paraId="099DFA2E" w14:textId="77777777" w:rsidTr="00485671">
        <w:tc>
          <w:tcPr>
            <w:tcW w:w="1142" w:type="dxa"/>
          </w:tcPr>
          <w:p w14:paraId="1D0F7EB0" w14:textId="77777777" w:rsidR="00D37996" w:rsidRPr="00AF1EB8" w:rsidRDefault="00D37996" w:rsidP="007F16E7">
            <w:pPr>
              <w:pStyle w:val="ConsPlusNormal"/>
            </w:pPr>
            <w:r w:rsidRPr="00AF1EB8">
              <w:t>Урок 43</w:t>
            </w:r>
          </w:p>
        </w:tc>
        <w:tc>
          <w:tcPr>
            <w:tcW w:w="9126" w:type="dxa"/>
          </w:tcPr>
          <w:p w14:paraId="767BE21A" w14:textId="77777777" w:rsidR="00D37996" w:rsidRPr="00AF1EB8" w:rsidRDefault="00D37996" w:rsidP="007F16E7">
            <w:pPr>
              <w:pStyle w:val="ConsPlusNormal"/>
            </w:pPr>
            <w:r w:rsidRPr="00AF1EB8">
              <w:t>Формирование системы земель - самостоятельных государств</w:t>
            </w:r>
          </w:p>
        </w:tc>
      </w:tr>
      <w:tr w:rsidR="00D37996" w:rsidRPr="00AF1EB8" w14:paraId="5F98DED2" w14:textId="77777777" w:rsidTr="00485671">
        <w:tc>
          <w:tcPr>
            <w:tcW w:w="1142" w:type="dxa"/>
            <w:vAlign w:val="center"/>
          </w:tcPr>
          <w:p w14:paraId="0C937E92" w14:textId="77777777" w:rsidR="00D37996" w:rsidRPr="00AF1EB8" w:rsidRDefault="00D37996" w:rsidP="007F16E7">
            <w:pPr>
              <w:pStyle w:val="ConsPlusNormal"/>
            </w:pPr>
            <w:r w:rsidRPr="00AF1EB8">
              <w:t>Урок 44</w:t>
            </w:r>
          </w:p>
        </w:tc>
        <w:tc>
          <w:tcPr>
            <w:tcW w:w="9126" w:type="dxa"/>
          </w:tcPr>
          <w:p w14:paraId="116B61F0" w14:textId="77777777" w:rsidR="00D37996" w:rsidRPr="00AF1EB8" w:rsidRDefault="00D37996" w:rsidP="007F16E7">
            <w:pPr>
              <w:pStyle w:val="ConsPlusNormal"/>
            </w:pPr>
            <w:r w:rsidRPr="00AF1EB8">
              <w:t>Важнейшие земли, управляемые ветвями княжеского рода Рюриковичей: Черниговская, Смоленская, Галицкая, Волынская, Суздальская</w:t>
            </w:r>
          </w:p>
        </w:tc>
      </w:tr>
      <w:tr w:rsidR="00D37996" w:rsidRPr="00AF1EB8" w14:paraId="0D1799FF" w14:textId="77777777" w:rsidTr="00485671">
        <w:tc>
          <w:tcPr>
            <w:tcW w:w="1142" w:type="dxa"/>
          </w:tcPr>
          <w:p w14:paraId="06A905B2" w14:textId="77777777" w:rsidR="00D37996" w:rsidRPr="00AF1EB8" w:rsidRDefault="00D37996" w:rsidP="007F16E7">
            <w:pPr>
              <w:pStyle w:val="ConsPlusNormal"/>
            </w:pPr>
            <w:r w:rsidRPr="00AF1EB8">
              <w:t>Урок 45</w:t>
            </w:r>
          </w:p>
        </w:tc>
        <w:tc>
          <w:tcPr>
            <w:tcW w:w="9126" w:type="dxa"/>
          </w:tcPr>
          <w:p w14:paraId="1D4C2441" w14:textId="77777777" w:rsidR="00D37996" w:rsidRPr="00AF1EB8" w:rsidRDefault="00D37996" w:rsidP="007F16E7">
            <w:pPr>
              <w:pStyle w:val="ConsPlusNormal"/>
            </w:pPr>
            <w:r w:rsidRPr="00AF1EB8">
              <w:t>Земли, имевшие особый статус: Киевская и Новгородская</w:t>
            </w:r>
          </w:p>
        </w:tc>
      </w:tr>
      <w:tr w:rsidR="00D37996" w:rsidRPr="00AF1EB8" w14:paraId="55BD359F" w14:textId="77777777" w:rsidTr="00485671">
        <w:tc>
          <w:tcPr>
            <w:tcW w:w="1142" w:type="dxa"/>
            <w:vAlign w:val="center"/>
          </w:tcPr>
          <w:p w14:paraId="5D7B90F2" w14:textId="77777777" w:rsidR="00D37996" w:rsidRPr="00AF1EB8" w:rsidRDefault="00D37996" w:rsidP="007F16E7">
            <w:pPr>
              <w:pStyle w:val="ConsPlusNormal"/>
            </w:pPr>
            <w:r w:rsidRPr="00AF1EB8">
              <w:t>Урок 46</w:t>
            </w:r>
          </w:p>
        </w:tc>
        <w:tc>
          <w:tcPr>
            <w:tcW w:w="9126" w:type="dxa"/>
          </w:tcPr>
          <w:p w14:paraId="68746E6D" w14:textId="77777777" w:rsidR="00D37996" w:rsidRPr="00AF1EB8" w:rsidRDefault="00D37996" w:rsidP="007F16E7">
            <w:pPr>
              <w:pStyle w:val="ConsPlusNormal"/>
            </w:pPr>
            <w:r w:rsidRPr="00AF1EB8">
              <w:t>Эволюция общественного строя и права; внешняя политика русских земель</w:t>
            </w:r>
          </w:p>
        </w:tc>
      </w:tr>
      <w:tr w:rsidR="00D37996" w:rsidRPr="00AF1EB8" w14:paraId="2BD22296" w14:textId="77777777" w:rsidTr="00485671">
        <w:tc>
          <w:tcPr>
            <w:tcW w:w="1142" w:type="dxa"/>
            <w:vAlign w:val="center"/>
          </w:tcPr>
          <w:p w14:paraId="56BEEF6D" w14:textId="77777777" w:rsidR="00D37996" w:rsidRPr="00AF1EB8" w:rsidRDefault="00D37996" w:rsidP="007F16E7">
            <w:pPr>
              <w:pStyle w:val="ConsPlusNormal"/>
            </w:pPr>
            <w:r w:rsidRPr="00AF1EB8">
              <w:t>Урок 47</w:t>
            </w:r>
          </w:p>
        </w:tc>
        <w:tc>
          <w:tcPr>
            <w:tcW w:w="9126" w:type="dxa"/>
          </w:tcPr>
          <w:p w14:paraId="75F3FA31" w14:textId="77777777" w:rsidR="00D37996" w:rsidRPr="00AF1EB8" w:rsidRDefault="00D37996" w:rsidP="007F16E7">
            <w:pPr>
              <w:pStyle w:val="ConsPlusNormal"/>
            </w:pPr>
            <w:r w:rsidRPr="00AF1EB8">
              <w:t>Формирование региональных центров культуры. Белокаменные храмы Северо-Восточной Руси</w:t>
            </w:r>
          </w:p>
        </w:tc>
      </w:tr>
      <w:tr w:rsidR="00D37996" w:rsidRPr="00AF1EB8" w14:paraId="4668D18C" w14:textId="77777777" w:rsidTr="00485671">
        <w:tc>
          <w:tcPr>
            <w:tcW w:w="1142" w:type="dxa"/>
            <w:vAlign w:val="center"/>
          </w:tcPr>
          <w:p w14:paraId="3785A6D7" w14:textId="77777777" w:rsidR="00D37996" w:rsidRPr="00AF1EB8" w:rsidRDefault="00D37996" w:rsidP="007F16E7">
            <w:pPr>
              <w:pStyle w:val="ConsPlusNormal"/>
            </w:pPr>
            <w:r w:rsidRPr="00AF1EB8">
              <w:t>Урок 48</w:t>
            </w:r>
          </w:p>
        </w:tc>
        <w:tc>
          <w:tcPr>
            <w:tcW w:w="9126" w:type="dxa"/>
          </w:tcPr>
          <w:p w14:paraId="1D5E517C" w14:textId="77777777" w:rsidR="00D37996" w:rsidRPr="00AF1EB8" w:rsidRDefault="00D37996" w:rsidP="007F16E7">
            <w:pPr>
              <w:pStyle w:val="ConsPlusNormal"/>
            </w:pPr>
            <w:r w:rsidRPr="00AF1EB8">
              <w:t>Урок повторения, обобщения и контроля по теме "Русь в середине XII - начале XIII в."</w:t>
            </w:r>
          </w:p>
        </w:tc>
      </w:tr>
      <w:tr w:rsidR="00D37996" w:rsidRPr="00AF1EB8" w14:paraId="3AF8A30D" w14:textId="77777777" w:rsidTr="00485671">
        <w:tc>
          <w:tcPr>
            <w:tcW w:w="1142" w:type="dxa"/>
          </w:tcPr>
          <w:p w14:paraId="3E3BB6FC" w14:textId="77777777" w:rsidR="00D37996" w:rsidRPr="00AF1EB8" w:rsidRDefault="00D37996" w:rsidP="007F16E7">
            <w:pPr>
              <w:pStyle w:val="ConsPlusNormal"/>
            </w:pPr>
            <w:r w:rsidRPr="00AF1EB8">
              <w:t>Урок 49</w:t>
            </w:r>
          </w:p>
        </w:tc>
        <w:tc>
          <w:tcPr>
            <w:tcW w:w="9126" w:type="dxa"/>
          </w:tcPr>
          <w:p w14:paraId="13E7B432" w14:textId="77777777" w:rsidR="00D37996" w:rsidRPr="00AF1EB8" w:rsidRDefault="00D37996" w:rsidP="007F16E7">
            <w:pPr>
              <w:pStyle w:val="ConsPlusNormal"/>
            </w:pPr>
            <w:r w:rsidRPr="00AF1EB8">
              <w:t>Возникновение Монгольской империи и ее завоевательные походы</w:t>
            </w:r>
          </w:p>
        </w:tc>
      </w:tr>
      <w:tr w:rsidR="00D37996" w:rsidRPr="00AF1EB8" w14:paraId="06785C1A" w14:textId="77777777" w:rsidTr="00485671">
        <w:tc>
          <w:tcPr>
            <w:tcW w:w="1142" w:type="dxa"/>
          </w:tcPr>
          <w:p w14:paraId="6F940F19" w14:textId="77777777" w:rsidR="00D37996" w:rsidRPr="00AF1EB8" w:rsidRDefault="00D37996" w:rsidP="007F16E7">
            <w:pPr>
              <w:pStyle w:val="ConsPlusNormal"/>
            </w:pPr>
            <w:r w:rsidRPr="00AF1EB8">
              <w:t>Урок 50</w:t>
            </w:r>
          </w:p>
        </w:tc>
        <w:tc>
          <w:tcPr>
            <w:tcW w:w="9126" w:type="dxa"/>
          </w:tcPr>
          <w:p w14:paraId="1E142912" w14:textId="77777777" w:rsidR="00D37996" w:rsidRPr="00AF1EB8" w:rsidRDefault="00D37996" w:rsidP="007F16E7">
            <w:pPr>
              <w:pStyle w:val="ConsPlusNormal"/>
            </w:pPr>
            <w:r w:rsidRPr="00AF1EB8">
              <w:t>Борьба Руси против монгольского нашествия</w:t>
            </w:r>
          </w:p>
        </w:tc>
      </w:tr>
      <w:tr w:rsidR="00D37996" w:rsidRPr="00AF1EB8" w14:paraId="656540E8" w14:textId="77777777" w:rsidTr="00485671">
        <w:tc>
          <w:tcPr>
            <w:tcW w:w="1142" w:type="dxa"/>
            <w:vAlign w:val="center"/>
          </w:tcPr>
          <w:p w14:paraId="52720CA3" w14:textId="77777777" w:rsidR="00D37996" w:rsidRPr="00AF1EB8" w:rsidRDefault="00D37996" w:rsidP="007F16E7">
            <w:pPr>
              <w:pStyle w:val="ConsPlusNormal"/>
            </w:pPr>
            <w:r w:rsidRPr="00AF1EB8">
              <w:t>Урок 51</w:t>
            </w:r>
          </w:p>
        </w:tc>
        <w:tc>
          <w:tcPr>
            <w:tcW w:w="9126" w:type="dxa"/>
          </w:tcPr>
          <w:p w14:paraId="7C5BB615" w14:textId="77777777" w:rsidR="00D37996" w:rsidRPr="00AF1EB8" w:rsidRDefault="00D37996" w:rsidP="007F16E7">
            <w:pPr>
              <w:pStyle w:val="ConsPlusNormal"/>
            </w:pPr>
            <w:r w:rsidRPr="00AF1EB8">
              <w:t>Южные и западные русские земли. Северо-западные земли: Новгородская и Псковская</w:t>
            </w:r>
          </w:p>
        </w:tc>
      </w:tr>
      <w:tr w:rsidR="00D37996" w:rsidRPr="00AF1EB8" w14:paraId="5214BF00" w14:textId="77777777" w:rsidTr="00485671">
        <w:tc>
          <w:tcPr>
            <w:tcW w:w="1142" w:type="dxa"/>
            <w:vAlign w:val="center"/>
          </w:tcPr>
          <w:p w14:paraId="7877F917" w14:textId="77777777" w:rsidR="00D37996" w:rsidRPr="00AF1EB8" w:rsidRDefault="00D37996" w:rsidP="007F16E7">
            <w:pPr>
              <w:pStyle w:val="ConsPlusNormal"/>
            </w:pPr>
            <w:r w:rsidRPr="00AF1EB8">
              <w:t>Урок 52</w:t>
            </w:r>
          </w:p>
        </w:tc>
        <w:tc>
          <w:tcPr>
            <w:tcW w:w="9126" w:type="dxa"/>
          </w:tcPr>
          <w:p w14:paraId="2D9BEE61" w14:textId="77777777" w:rsidR="00D37996" w:rsidRPr="00AF1EB8" w:rsidRDefault="00D37996" w:rsidP="007F16E7">
            <w:pPr>
              <w:pStyle w:val="ConsPlusNormal"/>
            </w:pPr>
            <w:r w:rsidRPr="00AF1EB8">
              <w:t>Ордена крестоносцев и борьба с их экспансией на западных границах Руси</w:t>
            </w:r>
          </w:p>
        </w:tc>
      </w:tr>
      <w:tr w:rsidR="00D37996" w:rsidRPr="00AF1EB8" w14:paraId="19EC126F" w14:textId="77777777" w:rsidTr="00485671">
        <w:tc>
          <w:tcPr>
            <w:tcW w:w="1142" w:type="dxa"/>
          </w:tcPr>
          <w:p w14:paraId="00F052F2" w14:textId="77777777" w:rsidR="00D37996" w:rsidRPr="00AF1EB8" w:rsidRDefault="00D37996" w:rsidP="007F16E7">
            <w:pPr>
              <w:pStyle w:val="ConsPlusNormal"/>
            </w:pPr>
            <w:r w:rsidRPr="00AF1EB8">
              <w:t>Урок 53</w:t>
            </w:r>
          </w:p>
        </w:tc>
        <w:tc>
          <w:tcPr>
            <w:tcW w:w="9126" w:type="dxa"/>
          </w:tcPr>
          <w:p w14:paraId="1EAACFA1" w14:textId="77777777" w:rsidR="00D37996" w:rsidRPr="00AF1EB8" w:rsidRDefault="00D37996" w:rsidP="007F16E7">
            <w:pPr>
              <w:pStyle w:val="ConsPlusNormal"/>
            </w:pPr>
            <w:r w:rsidRPr="00AF1EB8">
              <w:t>Княжества Северо-Восточной Руси.</w:t>
            </w:r>
          </w:p>
        </w:tc>
      </w:tr>
      <w:tr w:rsidR="00D37996" w:rsidRPr="00AF1EB8" w14:paraId="26A3C3AB" w14:textId="77777777" w:rsidTr="00485671">
        <w:tc>
          <w:tcPr>
            <w:tcW w:w="1142" w:type="dxa"/>
          </w:tcPr>
          <w:p w14:paraId="108BDB1F" w14:textId="77777777" w:rsidR="00D37996" w:rsidRPr="00AF1EB8" w:rsidRDefault="00D37996" w:rsidP="007F16E7">
            <w:pPr>
              <w:pStyle w:val="ConsPlusNormal"/>
            </w:pPr>
            <w:r w:rsidRPr="00AF1EB8">
              <w:t>Урок 54</w:t>
            </w:r>
          </w:p>
        </w:tc>
        <w:tc>
          <w:tcPr>
            <w:tcW w:w="9126" w:type="dxa"/>
          </w:tcPr>
          <w:p w14:paraId="6061E53A" w14:textId="77777777" w:rsidR="00D37996" w:rsidRPr="00AF1EB8" w:rsidRDefault="00D37996" w:rsidP="007F16E7">
            <w:pPr>
              <w:pStyle w:val="ConsPlusNormal"/>
            </w:pPr>
            <w:r w:rsidRPr="00AF1EB8">
              <w:t>Дмитрий Донской. Куликовская битва</w:t>
            </w:r>
          </w:p>
        </w:tc>
      </w:tr>
      <w:tr w:rsidR="00D37996" w:rsidRPr="00AF1EB8" w14:paraId="1BB69129" w14:textId="77777777" w:rsidTr="00485671">
        <w:tc>
          <w:tcPr>
            <w:tcW w:w="1142" w:type="dxa"/>
          </w:tcPr>
          <w:p w14:paraId="73962DF7" w14:textId="77777777" w:rsidR="00D37996" w:rsidRPr="00AF1EB8" w:rsidRDefault="00D37996" w:rsidP="007F16E7">
            <w:pPr>
              <w:pStyle w:val="ConsPlusNormal"/>
            </w:pPr>
            <w:r w:rsidRPr="00AF1EB8">
              <w:t>Урок 55</w:t>
            </w:r>
          </w:p>
        </w:tc>
        <w:tc>
          <w:tcPr>
            <w:tcW w:w="9126" w:type="dxa"/>
          </w:tcPr>
          <w:p w14:paraId="636E5B6F" w14:textId="77777777" w:rsidR="00D37996" w:rsidRPr="00AF1EB8" w:rsidRDefault="00D37996" w:rsidP="007F16E7">
            <w:pPr>
              <w:pStyle w:val="ConsPlusNormal"/>
            </w:pPr>
            <w:r w:rsidRPr="00AF1EB8">
              <w:t>Роль Православной церкви в ордынский период русской истории</w:t>
            </w:r>
          </w:p>
        </w:tc>
      </w:tr>
      <w:tr w:rsidR="00D37996" w:rsidRPr="00AF1EB8" w14:paraId="30EDD3A5" w14:textId="77777777" w:rsidTr="00485671">
        <w:tc>
          <w:tcPr>
            <w:tcW w:w="1142" w:type="dxa"/>
            <w:vAlign w:val="center"/>
          </w:tcPr>
          <w:p w14:paraId="45EB9195" w14:textId="77777777" w:rsidR="00D37996" w:rsidRPr="00AF1EB8" w:rsidRDefault="00D37996" w:rsidP="007F16E7">
            <w:pPr>
              <w:pStyle w:val="ConsPlusNormal"/>
            </w:pPr>
            <w:r w:rsidRPr="00AF1EB8">
              <w:t>Урок 56</w:t>
            </w:r>
          </w:p>
        </w:tc>
        <w:tc>
          <w:tcPr>
            <w:tcW w:w="9126" w:type="dxa"/>
          </w:tcPr>
          <w:p w14:paraId="793CEA1A" w14:textId="77777777" w:rsidR="00D37996" w:rsidRPr="00AF1EB8" w:rsidRDefault="00D37996" w:rsidP="007F16E7">
            <w:pPr>
              <w:pStyle w:val="ConsPlusNormal"/>
            </w:pPr>
            <w:r w:rsidRPr="00AF1EB8">
              <w:t>Народы и государства степной зоны Восточной Европы и Сибири в XIII - XV вв.</w:t>
            </w:r>
          </w:p>
        </w:tc>
      </w:tr>
      <w:tr w:rsidR="00D37996" w:rsidRPr="00AF1EB8" w14:paraId="6D06CBB4" w14:textId="77777777" w:rsidTr="00485671">
        <w:tc>
          <w:tcPr>
            <w:tcW w:w="1142" w:type="dxa"/>
          </w:tcPr>
          <w:p w14:paraId="2EDD1F82" w14:textId="77777777" w:rsidR="00D37996" w:rsidRPr="00AF1EB8" w:rsidRDefault="00D37996" w:rsidP="007F16E7">
            <w:pPr>
              <w:pStyle w:val="ConsPlusNormal"/>
            </w:pPr>
            <w:r w:rsidRPr="00AF1EB8">
              <w:t>Урок 57</w:t>
            </w:r>
          </w:p>
        </w:tc>
        <w:tc>
          <w:tcPr>
            <w:tcW w:w="9126" w:type="dxa"/>
          </w:tcPr>
          <w:p w14:paraId="740E8B66" w14:textId="77777777" w:rsidR="00D37996" w:rsidRPr="00AF1EB8" w:rsidRDefault="00D37996" w:rsidP="007F16E7">
            <w:pPr>
              <w:pStyle w:val="ConsPlusNormal"/>
            </w:pPr>
            <w:r w:rsidRPr="00AF1EB8">
              <w:t>Культурное пространство Руси в XIII - XIV вв.</w:t>
            </w:r>
          </w:p>
        </w:tc>
      </w:tr>
      <w:tr w:rsidR="00D37996" w:rsidRPr="00AF1EB8" w14:paraId="702867FA" w14:textId="77777777" w:rsidTr="00485671">
        <w:tc>
          <w:tcPr>
            <w:tcW w:w="1142" w:type="dxa"/>
          </w:tcPr>
          <w:p w14:paraId="38C197C6" w14:textId="77777777" w:rsidR="00D37996" w:rsidRPr="00AF1EB8" w:rsidRDefault="00D37996" w:rsidP="007F16E7">
            <w:pPr>
              <w:pStyle w:val="ConsPlusNormal"/>
            </w:pPr>
            <w:r w:rsidRPr="00AF1EB8">
              <w:t>Урок 58</w:t>
            </w:r>
          </w:p>
        </w:tc>
        <w:tc>
          <w:tcPr>
            <w:tcW w:w="9126" w:type="dxa"/>
          </w:tcPr>
          <w:p w14:paraId="75E8699B" w14:textId="77777777" w:rsidR="00D37996" w:rsidRPr="00AF1EB8" w:rsidRDefault="00D37996" w:rsidP="007F16E7">
            <w:pPr>
              <w:pStyle w:val="ConsPlusNormal"/>
            </w:pPr>
            <w:r w:rsidRPr="00AF1EB8">
              <w:t>Урок повторения, обобщения и контроля по теме "Русские земли и их соседи в середине XIII - XIV в."</w:t>
            </w:r>
          </w:p>
        </w:tc>
      </w:tr>
      <w:tr w:rsidR="00D37996" w:rsidRPr="00AF1EB8" w14:paraId="6340B7F1" w14:textId="77777777" w:rsidTr="00485671">
        <w:tc>
          <w:tcPr>
            <w:tcW w:w="1142" w:type="dxa"/>
          </w:tcPr>
          <w:p w14:paraId="5929C7A6" w14:textId="77777777" w:rsidR="00D37996" w:rsidRPr="00AF1EB8" w:rsidRDefault="00D37996" w:rsidP="007F16E7">
            <w:pPr>
              <w:pStyle w:val="ConsPlusNormal"/>
            </w:pPr>
            <w:r w:rsidRPr="00AF1EB8">
              <w:t>Урок 59</w:t>
            </w:r>
          </w:p>
        </w:tc>
        <w:tc>
          <w:tcPr>
            <w:tcW w:w="9126" w:type="dxa"/>
          </w:tcPr>
          <w:p w14:paraId="32DCFF73" w14:textId="77777777" w:rsidR="00D37996" w:rsidRPr="00AF1EB8" w:rsidRDefault="00D37996" w:rsidP="007F16E7">
            <w:pPr>
              <w:pStyle w:val="ConsPlusNormal"/>
            </w:pPr>
            <w:r w:rsidRPr="00AF1EB8">
              <w:t>Объединение русских земель вокруг Москвы</w:t>
            </w:r>
          </w:p>
        </w:tc>
      </w:tr>
      <w:tr w:rsidR="00D37996" w:rsidRPr="00AF1EB8" w14:paraId="4B3774DC" w14:textId="77777777" w:rsidTr="00485671">
        <w:tc>
          <w:tcPr>
            <w:tcW w:w="1142" w:type="dxa"/>
            <w:vAlign w:val="center"/>
          </w:tcPr>
          <w:p w14:paraId="44DD783C" w14:textId="77777777" w:rsidR="00D37996" w:rsidRPr="00AF1EB8" w:rsidRDefault="00D37996" w:rsidP="007F16E7">
            <w:pPr>
              <w:pStyle w:val="ConsPlusNormal"/>
            </w:pPr>
            <w:r w:rsidRPr="00AF1EB8">
              <w:t>Урок 60</w:t>
            </w:r>
          </w:p>
        </w:tc>
        <w:tc>
          <w:tcPr>
            <w:tcW w:w="9126" w:type="dxa"/>
          </w:tcPr>
          <w:p w14:paraId="7F5A6DE9" w14:textId="77777777" w:rsidR="00D37996" w:rsidRPr="00AF1EB8" w:rsidRDefault="00D37996" w:rsidP="007F16E7">
            <w:pPr>
              <w:pStyle w:val="ConsPlusNormal"/>
            </w:pPr>
            <w:r w:rsidRPr="00AF1EB8">
              <w:t>Новгород и Псков в XV в: политический строй, отношения с Москвой, Ливонским орденом, Ганзой, Великим княжеством Литовским</w:t>
            </w:r>
          </w:p>
        </w:tc>
      </w:tr>
      <w:tr w:rsidR="00D37996" w:rsidRPr="00AF1EB8" w14:paraId="5FC7182D" w14:textId="77777777" w:rsidTr="00485671">
        <w:tc>
          <w:tcPr>
            <w:tcW w:w="1142" w:type="dxa"/>
            <w:vAlign w:val="center"/>
          </w:tcPr>
          <w:p w14:paraId="298B0772" w14:textId="77777777" w:rsidR="00D37996" w:rsidRPr="00AF1EB8" w:rsidRDefault="00D37996" w:rsidP="007F16E7">
            <w:pPr>
              <w:pStyle w:val="ConsPlusNormal"/>
            </w:pPr>
            <w:r w:rsidRPr="00AF1EB8">
              <w:t>Урок 61</w:t>
            </w:r>
          </w:p>
        </w:tc>
        <w:tc>
          <w:tcPr>
            <w:tcW w:w="9126" w:type="dxa"/>
          </w:tcPr>
          <w:p w14:paraId="55A96CFD" w14:textId="77777777" w:rsidR="00D37996" w:rsidRPr="00AF1EB8" w:rsidRDefault="00D37996" w:rsidP="007F16E7">
            <w:pPr>
              <w:pStyle w:val="ConsPlusNormal"/>
            </w:pPr>
            <w:r w:rsidRPr="00AF1EB8">
              <w:t>Падение Византии и рост церковно-политической роли Москвы в православном мире</w:t>
            </w:r>
          </w:p>
        </w:tc>
      </w:tr>
      <w:tr w:rsidR="00D37996" w:rsidRPr="00AF1EB8" w14:paraId="2B4C5C87" w14:textId="77777777" w:rsidTr="00485671">
        <w:tc>
          <w:tcPr>
            <w:tcW w:w="1142" w:type="dxa"/>
          </w:tcPr>
          <w:p w14:paraId="73F75042" w14:textId="77777777" w:rsidR="00D37996" w:rsidRPr="00AF1EB8" w:rsidRDefault="00D37996" w:rsidP="007F16E7">
            <w:pPr>
              <w:pStyle w:val="ConsPlusNormal"/>
            </w:pPr>
            <w:r w:rsidRPr="00AF1EB8">
              <w:t>Урок 62</w:t>
            </w:r>
          </w:p>
        </w:tc>
        <w:tc>
          <w:tcPr>
            <w:tcW w:w="9126" w:type="dxa"/>
          </w:tcPr>
          <w:p w14:paraId="71CEF2FA" w14:textId="77777777" w:rsidR="00D37996" w:rsidRPr="00AF1EB8" w:rsidRDefault="00D37996" w:rsidP="007F16E7">
            <w:pPr>
              <w:pStyle w:val="ConsPlusNormal"/>
            </w:pPr>
            <w:r w:rsidRPr="00AF1EB8">
              <w:t>Присоединение Новгорода и Твери. Ликвидация зависимости от Орды</w:t>
            </w:r>
          </w:p>
        </w:tc>
      </w:tr>
      <w:tr w:rsidR="00D37996" w:rsidRPr="00AF1EB8" w14:paraId="42CD6E71" w14:textId="77777777" w:rsidTr="00485671">
        <w:tc>
          <w:tcPr>
            <w:tcW w:w="1142" w:type="dxa"/>
          </w:tcPr>
          <w:p w14:paraId="2B867CB0" w14:textId="77777777" w:rsidR="00D37996" w:rsidRPr="00AF1EB8" w:rsidRDefault="00D37996" w:rsidP="007F16E7">
            <w:pPr>
              <w:pStyle w:val="ConsPlusNormal"/>
            </w:pPr>
            <w:r w:rsidRPr="00AF1EB8">
              <w:t>Урок 63</w:t>
            </w:r>
          </w:p>
        </w:tc>
        <w:tc>
          <w:tcPr>
            <w:tcW w:w="9126" w:type="dxa"/>
          </w:tcPr>
          <w:p w14:paraId="616A3704" w14:textId="77777777" w:rsidR="00D37996" w:rsidRPr="00AF1EB8" w:rsidRDefault="00D37996" w:rsidP="007F16E7">
            <w:pPr>
              <w:pStyle w:val="ConsPlusNormal"/>
            </w:pPr>
            <w:r w:rsidRPr="00AF1EB8">
              <w:t>Формирование системы управления единого государства при Иване III</w:t>
            </w:r>
          </w:p>
        </w:tc>
      </w:tr>
      <w:tr w:rsidR="00D37996" w:rsidRPr="00AF1EB8" w14:paraId="14C49B79" w14:textId="77777777" w:rsidTr="00485671">
        <w:tc>
          <w:tcPr>
            <w:tcW w:w="1142" w:type="dxa"/>
          </w:tcPr>
          <w:p w14:paraId="5E12C4A8" w14:textId="77777777" w:rsidR="00D37996" w:rsidRPr="00AF1EB8" w:rsidRDefault="00D37996" w:rsidP="007F16E7">
            <w:pPr>
              <w:pStyle w:val="ConsPlusNormal"/>
            </w:pPr>
            <w:r w:rsidRPr="00AF1EB8">
              <w:t>Урок 64</w:t>
            </w:r>
          </w:p>
        </w:tc>
        <w:tc>
          <w:tcPr>
            <w:tcW w:w="9126" w:type="dxa"/>
          </w:tcPr>
          <w:p w14:paraId="110F588C" w14:textId="77777777" w:rsidR="00D37996" w:rsidRPr="00AF1EB8" w:rsidRDefault="00D37996" w:rsidP="007F16E7">
            <w:pPr>
              <w:pStyle w:val="ConsPlusNormal"/>
            </w:pPr>
            <w:r w:rsidRPr="00AF1EB8">
              <w:t>Культурное пространство Русского государства в XV в.</w:t>
            </w:r>
          </w:p>
        </w:tc>
      </w:tr>
      <w:tr w:rsidR="00D37996" w:rsidRPr="00AF1EB8" w14:paraId="22A03DE1" w14:textId="77777777" w:rsidTr="00485671">
        <w:tc>
          <w:tcPr>
            <w:tcW w:w="1142" w:type="dxa"/>
          </w:tcPr>
          <w:p w14:paraId="558D35AA" w14:textId="77777777" w:rsidR="00D37996" w:rsidRPr="00AF1EB8" w:rsidRDefault="00D37996" w:rsidP="007F16E7">
            <w:pPr>
              <w:pStyle w:val="ConsPlusNormal"/>
            </w:pPr>
            <w:r w:rsidRPr="00AF1EB8">
              <w:t>Урок 65</w:t>
            </w:r>
          </w:p>
        </w:tc>
        <w:tc>
          <w:tcPr>
            <w:tcW w:w="9126" w:type="dxa"/>
          </w:tcPr>
          <w:p w14:paraId="2550AA41" w14:textId="77777777" w:rsidR="00D37996" w:rsidRPr="00AF1EB8" w:rsidRDefault="00D37996" w:rsidP="007F16E7">
            <w:pPr>
              <w:pStyle w:val="ConsPlusNormal"/>
            </w:pPr>
            <w:r w:rsidRPr="00AF1EB8">
              <w:t>Развитие культуры единого Русского государства</w:t>
            </w:r>
          </w:p>
        </w:tc>
      </w:tr>
      <w:tr w:rsidR="00D37996" w:rsidRPr="00AF1EB8" w14:paraId="361A5053" w14:textId="77777777" w:rsidTr="00485671">
        <w:tc>
          <w:tcPr>
            <w:tcW w:w="1142" w:type="dxa"/>
            <w:vAlign w:val="center"/>
          </w:tcPr>
          <w:p w14:paraId="7872B867" w14:textId="77777777" w:rsidR="00D37996" w:rsidRPr="00AF1EB8" w:rsidRDefault="00D37996" w:rsidP="007F16E7">
            <w:pPr>
              <w:pStyle w:val="ConsPlusNormal"/>
            </w:pPr>
            <w:r w:rsidRPr="00AF1EB8">
              <w:t>Урок 66</w:t>
            </w:r>
          </w:p>
        </w:tc>
        <w:tc>
          <w:tcPr>
            <w:tcW w:w="9126" w:type="dxa"/>
          </w:tcPr>
          <w:p w14:paraId="64193530" w14:textId="77777777" w:rsidR="00D37996" w:rsidRPr="00AF1EB8" w:rsidRDefault="00D37996" w:rsidP="007F16E7">
            <w:pPr>
              <w:pStyle w:val="ConsPlusNormal"/>
            </w:pPr>
            <w:r w:rsidRPr="00AF1EB8">
              <w:t>Урок повторения, обобщения и контроля по теме "Формирование единого Русского государства в XV в."</w:t>
            </w:r>
          </w:p>
        </w:tc>
      </w:tr>
      <w:tr w:rsidR="00D37996" w:rsidRPr="00AF1EB8" w14:paraId="54E61BEF" w14:textId="77777777" w:rsidTr="00485671">
        <w:tc>
          <w:tcPr>
            <w:tcW w:w="1142" w:type="dxa"/>
          </w:tcPr>
          <w:p w14:paraId="2A884A7C" w14:textId="77777777" w:rsidR="00D37996" w:rsidRPr="00AF1EB8" w:rsidRDefault="00D37996" w:rsidP="007F16E7">
            <w:pPr>
              <w:pStyle w:val="ConsPlusNormal"/>
            </w:pPr>
            <w:r w:rsidRPr="00AF1EB8">
              <w:t>Урок 67</w:t>
            </w:r>
          </w:p>
        </w:tc>
        <w:tc>
          <w:tcPr>
            <w:tcW w:w="9126" w:type="dxa"/>
          </w:tcPr>
          <w:p w14:paraId="499E31B7" w14:textId="77777777" w:rsidR="00D37996" w:rsidRPr="00AF1EB8" w:rsidRDefault="00D37996" w:rsidP="007F16E7">
            <w:pPr>
              <w:pStyle w:val="ConsPlusNormal"/>
            </w:pPr>
            <w:r w:rsidRPr="00AF1EB8">
              <w:t>Наш край с древнейших времен до конца XV в.</w:t>
            </w:r>
          </w:p>
        </w:tc>
      </w:tr>
      <w:tr w:rsidR="00D37996" w:rsidRPr="00AF1EB8" w14:paraId="7DA1B384" w14:textId="77777777" w:rsidTr="00485671">
        <w:tc>
          <w:tcPr>
            <w:tcW w:w="1142" w:type="dxa"/>
          </w:tcPr>
          <w:p w14:paraId="1ACA9397" w14:textId="77777777" w:rsidR="00D37996" w:rsidRPr="00AF1EB8" w:rsidRDefault="00D37996" w:rsidP="007F16E7">
            <w:pPr>
              <w:pStyle w:val="ConsPlusNormal"/>
            </w:pPr>
            <w:r w:rsidRPr="00AF1EB8">
              <w:t>Урок 68</w:t>
            </w:r>
          </w:p>
        </w:tc>
        <w:tc>
          <w:tcPr>
            <w:tcW w:w="9126" w:type="dxa"/>
          </w:tcPr>
          <w:p w14:paraId="688CD3AE" w14:textId="77777777" w:rsidR="00D37996" w:rsidRPr="00AF1EB8" w:rsidRDefault="00D37996" w:rsidP="007F16E7">
            <w:pPr>
              <w:pStyle w:val="ConsPlusNormal"/>
            </w:pPr>
            <w:r w:rsidRPr="00AF1EB8">
              <w:t>Обобщение по теме "От Руси к Российскому государству"</w:t>
            </w:r>
          </w:p>
        </w:tc>
      </w:tr>
      <w:tr w:rsidR="00D37996" w:rsidRPr="00AF1EB8" w14:paraId="66381E4F" w14:textId="77777777" w:rsidTr="00485671">
        <w:tc>
          <w:tcPr>
            <w:tcW w:w="10268" w:type="dxa"/>
            <w:gridSpan w:val="2"/>
          </w:tcPr>
          <w:p w14:paraId="3F70D214"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11EF9CC3" w14:textId="77777777" w:rsidR="00D37996" w:rsidRPr="00AF1EB8" w:rsidRDefault="00D37996" w:rsidP="00D37996">
      <w:pPr>
        <w:pStyle w:val="ConsPlusNormal"/>
        <w:ind w:left="896"/>
        <w:jc w:val="both"/>
      </w:pPr>
    </w:p>
    <w:p w14:paraId="305D9312" w14:textId="77777777" w:rsidR="00D37996" w:rsidRPr="00AF1EB8" w:rsidRDefault="00D37996" w:rsidP="00485671">
      <w:pPr>
        <w:pStyle w:val="ConsPlusNormal"/>
        <w:ind w:left="896"/>
        <w:jc w:val="right"/>
      </w:pPr>
      <w:r w:rsidRPr="00AF1EB8">
        <w:t>Таблица 15.2</w:t>
      </w:r>
    </w:p>
    <w:p w14:paraId="10DFF627" w14:textId="77777777" w:rsidR="00D37996" w:rsidRPr="00AF1EB8" w:rsidRDefault="00D37996" w:rsidP="00D37996">
      <w:pPr>
        <w:pStyle w:val="ConsPlusNormal"/>
        <w:ind w:left="896"/>
        <w:jc w:val="both"/>
      </w:pPr>
    </w:p>
    <w:p w14:paraId="7AF2FD1F" w14:textId="77777777" w:rsidR="00D37996" w:rsidRPr="00AF1EB8" w:rsidRDefault="00D37996" w:rsidP="00D37996">
      <w:pPr>
        <w:pStyle w:val="ConsPlusNormal"/>
        <w:ind w:left="896"/>
        <w:jc w:val="both"/>
      </w:pPr>
      <w:r w:rsidRPr="00AF1EB8">
        <w:t>7 класс</w:t>
      </w:r>
    </w:p>
    <w:p w14:paraId="56E58EFD" w14:textId="77777777" w:rsidR="00D37996" w:rsidRPr="00AF1EB8" w:rsidRDefault="00D37996" w:rsidP="00D37996">
      <w:pPr>
        <w:pStyle w:val="ConsPlusNormal"/>
        <w:ind w:left="896"/>
        <w:jc w:val="both"/>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9268"/>
      </w:tblGrid>
      <w:tr w:rsidR="00D37996" w:rsidRPr="00AF1EB8" w14:paraId="53AE0120" w14:textId="77777777" w:rsidTr="00485671">
        <w:tc>
          <w:tcPr>
            <w:tcW w:w="1142" w:type="dxa"/>
          </w:tcPr>
          <w:p w14:paraId="3FAB5C26" w14:textId="77777777" w:rsidR="00D37996" w:rsidRPr="00AF1EB8" w:rsidRDefault="00D37996" w:rsidP="007F16E7">
            <w:pPr>
              <w:pStyle w:val="ConsPlusNormal"/>
              <w:jc w:val="center"/>
            </w:pPr>
            <w:r w:rsidRPr="00AF1EB8">
              <w:t>N урока</w:t>
            </w:r>
          </w:p>
        </w:tc>
        <w:tc>
          <w:tcPr>
            <w:tcW w:w="9268" w:type="dxa"/>
          </w:tcPr>
          <w:p w14:paraId="2BFAE849" w14:textId="77777777" w:rsidR="00D37996" w:rsidRPr="00AF1EB8" w:rsidRDefault="00D37996" w:rsidP="007F16E7">
            <w:pPr>
              <w:pStyle w:val="ConsPlusNormal"/>
              <w:jc w:val="center"/>
            </w:pPr>
            <w:r w:rsidRPr="00AF1EB8">
              <w:t>Тема урока</w:t>
            </w:r>
          </w:p>
        </w:tc>
      </w:tr>
      <w:tr w:rsidR="00D37996" w:rsidRPr="00AF1EB8" w14:paraId="722F68C2" w14:textId="77777777" w:rsidTr="00485671">
        <w:tc>
          <w:tcPr>
            <w:tcW w:w="1142" w:type="dxa"/>
          </w:tcPr>
          <w:p w14:paraId="556E02D6" w14:textId="77777777" w:rsidR="00D37996" w:rsidRPr="00AF1EB8" w:rsidRDefault="00D37996" w:rsidP="007F16E7">
            <w:pPr>
              <w:pStyle w:val="ConsPlusNormal"/>
              <w:jc w:val="center"/>
            </w:pPr>
            <w:r w:rsidRPr="00AF1EB8">
              <w:t>Урок 1</w:t>
            </w:r>
          </w:p>
        </w:tc>
        <w:tc>
          <w:tcPr>
            <w:tcW w:w="9268" w:type="dxa"/>
          </w:tcPr>
          <w:p w14:paraId="786FC041" w14:textId="77777777" w:rsidR="00D37996" w:rsidRPr="00AF1EB8" w:rsidRDefault="00D37996" w:rsidP="007F16E7">
            <w:pPr>
              <w:pStyle w:val="ConsPlusNormal"/>
            </w:pPr>
            <w:r w:rsidRPr="00AF1EB8">
              <w:t>Понятие "Новое время"</w:t>
            </w:r>
          </w:p>
        </w:tc>
      </w:tr>
      <w:tr w:rsidR="00D37996" w:rsidRPr="00AF1EB8" w14:paraId="6874A35B" w14:textId="77777777" w:rsidTr="00485671">
        <w:tc>
          <w:tcPr>
            <w:tcW w:w="1142" w:type="dxa"/>
          </w:tcPr>
          <w:p w14:paraId="1FD2D117" w14:textId="77777777" w:rsidR="00D37996" w:rsidRPr="00AF1EB8" w:rsidRDefault="00D37996" w:rsidP="007F16E7">
            <w:pPr>
              <w:pStyle w:val="ConsPlusNormal"/>
              <w:jc w:val="center"/>
            </w:pPr>
            <w:r w:rsidRPr="00AF1EB8">
              <w:t>Урок 2</w:t>
            </w:r>
          </w:p>
        </w:tc>
        <w:tc>
          <w:tcPr>
            <w:tcW w:w="9268" w:type="dxa"/>
          </w:tcPr>
          <w:p w14:paraId="75AC2782" w14:textId="77777777" w:rsidR="00D37996" w:rsidRPr="00AF1EB8" w:rsidRDefault="00D37996" w:rsidP="007F16E7">
            <w:pPr>
              <w:pStyle w:val="ConsPlusNormal"/>
            </w:pPr>
            <w:r w:rsidRPr="00AF1EB8">
              <w:t>Предпосылки и начало Великих географических открытий</w:t>
            </w:r>
          </w:p>
        </w:tc>
      </w:tr>
      <w:tr w:rsidR="00D37996" w:rsidRPr="00AF1EB8" w14:paraId="2C786738" w14:textId="77777777" w:rsidTr="00485671">
        <w:tc>
          <w:tcPr>
            <w:tcW w:w="1142" w:type="dxa"/>
          </w:tcPr>
          <w:p w14:paraId="5DABC115" w14:textId="77777777" w:rsidR="00D37996" w:rsidRPr="00AF1EB8" w:rsidRDefault="00D37996" w:rsidP="007F16E7">
            <w:pPr>
              <w:pStyle w:val="ConsPlusNormal"/>
              <w:jc w:val="center"/>
            </w:pPr>
            <w:r w:rsidRPr="00AF1EB8">
              <w:t>Урок 3</w:t>
            </w:r>
          </w:p>
        </w:tc>
        <w:tc>
          <w:tcPr>
            <w:tcW w:w="9268" w:type="dxa"/>
          </w:tcPr>
          <w:p w14:paraId="211B3978" w14:textId="77777777" w:rsidR="00D37996" w:rsidRPr="00AF1EB8" w:rsidRDefault="00D37996" w:rsidP="007F16E7">
            <w:pPr>
              <w:pStyle w:val="ConsPlusNormal"/>
            </w:pPr>
            <w:r w:rsidRPr="00AF1EB8">
              <w:t>Великие географические открытия конца XV - XVI в. и их последствия</w:t>
            </w:r>
          </w:p>
        </w:tc>
      </w:tr>
      <w:tr w:rsidR="00D37996" w:rsidRPr="00AF1EB8" w14:paraId="20106878" w14:textId="77777777" w:rsidTr="00485671">
        <w:tc>
          <w:tcPr>
            <w:tcW w:w="1142" w:type="dxa"/>
            <w:vAlign w:val="center"/>
          </w:tcPr>
          <w:p w14:paraId="221C92C8" w14:textId="77777777" w:rsidR="00D37996" w:rsidRPr="00AF1EB8" w:rsidRDefault="00D37996" w:rsidP="007F16E7">
            <w:pPr>
              <w:pStyle w:val="ConsPlusNormal"/>
              <w:jc w:val="center"/>
            </w:pPr>
            <w:r w:rsidRPr="00AF1EB8">
              <w:t>Урок 4</w:t>
            </w:r>
          </w:p>
        </w:tc>
        <w:tc>
          <w:tcPr>
            <w:tcW w:w="9268" w:type="dxa"/>
          </w:tcPr>
          <w:p w14:paraId="3D37C86A" w14:textId="77777777" w:rsidR="00D37996" w:rsidRPr="00AF1EB8" w:rsidRDefault="00D37996" w:rsidP="007F16E7">
            <w:pPr>
              <w:pStyle w:val="ConsPlusNormal"/>
            </w:pPr>
            <w:r w:rsidRPr="00AF1EB8">
              <w:t>Социально-экономические изменения в европейском обществе в XVI - XVII вв.</w:t>
            </w:r>
          </w:p>
        </w:tc>
      </w:tr>
      <w:tr w:rsidR="00D37996" w:rsidRPr="00AF1EB8" w14:paraId="5BA4F47D" w14:textId="77777777" w:rsidTr="00485671">
        <w:tc>
          <w:tcPr>
            <w:tcW w:w="1142" w:type="dxa"/>
          </w:tcPr>
          <w:p w14:paraId="308494E4" w14:textId="77777777" w:rsidR="00D37996" w:rsidRPr="00AF1EB8" w:rsidRDefault="00D37996" w:rsidP="007F16E7">
            <w:pPr>
              <w:pStyle w:val="ConsPlusNormal"/>
              <w:jc w:val="center"/>
            </w:pPr>
            <w:r w:rsidRPr="00AF1EB8">
              <w:t>Урок 5</w:t>
            </w:r>
          </w:p>
        </w:tc>
        <w:tc>
          <w:tcPr>
            <w:tcW w:w="9268" w:type="dxa"/>
          </w:tcPr>
          <w:p w14:paraId="6950CBBD" w14:textId="77777777" w:rsidR="00D37996" w:rsidRPr="00AF1EB8" w:rsidRDefault="00D37996" w:rsidP="007F16E7">
            <w:pPr>
              <w:pStyle w:val="ConsPlusNormal"/>
            </w:pPr>
            <w:r w:rsidRPr="00AF1EB8">
              <w:t>Изменения в социальной структуре общества в XVI - XVII вв.</w:t>
            </w:r>
          </w:p>
        </w:tc>
      </w:tr>
      <w:tr w:rsidR="00D37996" w:rsidRPr="00AF1EB8" w14:paraId="1EA76D6F" w14:textId="77777777" w:rsidTr="00485671">
        <w:tc>
          <w:tcPr>
            <w:tcW w:w="1142" w:type="dxa"/>
          </w:tcPr>
          <w:p w14:paraId="62444FA7" w14:textId="77777777" w:rsidR="00D37996" w:rsidRPr="00AF1EB8" w:rsidRDefault="00D37996" w:rsidP="007F16E7">
            <w:pPr>
              <w:pStyle w:val="ConsPlusNormal"/>
              <w:jc w:val="center"/>
            </w:pPr>
            <w:r w:rsidRPr="00AF1EB8">
              <w:t>Урок 6</w:t>
            </w:r>
          </w:p>
        </w:tc>
        <w:tc>
          <w:tcPr>
            <w:tcW w:w="9268" w:type="dxa"/>
          </w:tcPr>
          <w:p w14:paraId="71B09740" w14:textId="77777777" w:rsidR="00D37996" w:rsidRPr="00AF1EB8" w:rsidRDefault="00D37996" w:rsidP="007F16E7">
            <w:pPr>
              <w:pStyle w:val="ConsPlusNormal"/>
            </w:pPr>
            <w:r w:rsidRPr="00AF1EB8">
              <w:t>Причины и начало Реформации</w:t>
            </w:r>
          </w:p>
        </w:tc>
      </w:tr>
      <w:tr w:rsidR="00D37996" w:rsidRPr="00AF1EB8" w14:paraId="29801A48" w14:textId="77777777" w:rsidTr="00485671">
        <w:tc>
          <w:tcPr>
            <w:tcW w:w="1142" w:type="dxa"/>
          </w:tcPr>
          <w:p w14:paraId="181E067B" w14:textId="77777777" w:rsidR="00D37996" w:rsidRPr="00AF1EB8" w:rsidRDefault="00D37996" w:rsidP="007F16E7">
            <w:pPr>
              <w:pStyle w:val="ConsPlusNormal"/>
              <w:jc w:val="center"/>
            </w:pPr>
            <w:r w:rsidRPr="00AF1EB8">
              <w:t>Урок 7</w:t>
            </w:r>
          </w:p>
        </w:tc>
        <w:tc>
          <w:tcPr>
            <w:tcW w:w="9268" w:type="dxa"/>
          </w:tcPr>
          <w:p w14:paraId="52EB5747" w14:textId="77777777" w:rsidR="00D37996" w:rsidRPr="00AF1EB8" w:rsidRDefault="00D37996" w:rsidP="007F16E7">
            <w:pPr>
              <w:pStyle w:val="ConsPlusNormal"/>
            </w:pPr>
            <w:r w:rsidRPr="00AF1EB8">
              <w:t>Распространение протестантизма в Европе. Контрреформация</w:t>
            </w:r>
          </w:p>
        </w:tc>
      </w:tr>
      <w:tr w:rsidR="00D37996" w:rsidRPr="00AF1EB8" w14:paraId="67012B39" w14:textId="77777777" w:rsidTr="00485671">
        <w:tc>
          <w:tcPr>
            <w:tcW w:w="1142" w:type="dxa"/>
          </w:tcPr>
          <w:p w14:paraId="327D0DAE" w14:textId="77777777" w:rsidR="00D37996" w:rsidRPr="00AF1EB8" w:rsidRDefault="00D37996" w:rsidP="007F16E7">
            <w:pPr>
              <w:pStyle w:val="ConsPlusNormal"/>
              <w:jc w:val="center"/>
            </w:pPr>
            <w:r w:rsidRPr="00AF1EB8">
              <w:t>Урок 8</w:t>
            </w:r>
          </w:p>
        </w:tc>
        <w:tc>
          <w:tcPr>
            <w:tcW w:w="9268" w:type="dxa"/>
          </w:tcPr>
          <w:p w14:paraId="028297AB" w14:textId="77777777" w:rsidR="00D37996" w:rsidRPr="00AF1EB8" w:rsidRDefault="00D37996" w:rsidP="007F16E7">
            <w:pPr>
              <w:pStyle w:val="ConsPlusNormal"/>
            </w:pPr>
            <w:r w:rsidRPr="00AF1EB8">
              <w:t>Абсолютизм и сословное представительство</w:t>
            </w:r>
          </w:p>
        </w:tc>
      </w:tr>
      <w:tr w:rsidR="00D37996" w:rsidRPr="00AF1EB8" w14:paraId="48BE0BC3" w14:textId="77777777" w:rsidTr="00485671">
        <w:tc>
          <w:tcPr>
            <w:tcW w:w="1142" w:type="dxa"/>
          </w:tcPr>
          <w:p w14:paraId="32E41B14" w14:textId="77777777" w:rsidR="00D37996" w:rsidRPr="00AF1EB8" w:rsidRDefault="00D37996" w:rsidP="007F16E7">
            <w:pPr>
              <w:pStyle w:val="ConsPlusNormal"/>
              <w:jc w:val="center"/>
            </w:pPr>
            <w:r w:rsidRPr="00AF1EB8">
              <w:t>Урок 9</w:t>
            </w:r>
          </w:p>
        </w:tc>
        <w:tc>
          <w:tcPr>
            <w:tcW w:w="9268" w:type="dxa"/>
          </w:tcPr>
          <w:p w14:paraId="73EF91EC" w14:textId="77777777" w:rsidR="00D37996" w:rsidRPr="00AF1EB8" w:rsidRDefault="00D37996" w:rsidP="007F16E7">
            <w:pPr>
              <w:pStyle w:val="ConsPlusNormal"/>
            </w:pPr>
            <w:r w:rsidRPr="00AF1EB8">
              <w:t>Испания под властью потомков католических королей</w:t>
            </w:r>
          </w:p>
        </w:tc>
      </w:tr>
      <w:tr w:rsidR="00D37996" w:rsidRPr="00AF1EB8" w14:paraId="7F13384C" w14:textId="77777777" w:rsidTr="00485671">
        <w:tc>
          <w:tcPr>
            <w:tcW w:w="1142" w:type="dxa"/>
          </w:tcPr>
          <w:p w14:paraId="3DD60996" w14:textId="77777777" w:rsidR="00D37996" w:rsidRPr="00AF1EB8" w:rsidRDefault="00D37996" w:rsidP="007F16E7">
            <w:pPr>
              <w:pStyle w:val="ConsPlusNormal"/>
              <w:jc w:val="center"/>
            </w:pPr>
            <w:r w:rsidRPr="00AF1EB8">
              <w:t>Урок 10</w:t>
            </w:r>
          </w:p>
        </w:tc>
        <w:tc>
          <w:tcPr>
            <w:tcW w:w="9268" w:type="dxa"/>
          </w:tcPr>
          <w:p w14:paraId="573A9FD9" w14:textId="77777777" w:rsidR="00D37996" w:rsidRPr="00AF1EB8" w:rsidRDefault="00D37996" w:rsidP="007F16E7">
            <w:pPr>
              <w:pStyle w:val="ConsPlusNormal"/>
            </w:pPr>
            <w:r w:rsidRPr="00AF1EB8">
              <w:t>Национально-освободительное движение в Нидерландах</w:t>
            </w:r>
          </w:p>
        </w:tc>
      </w:tr>
      <w:tr w:rsidR="00D37996" w:rsidRPr="00AF1EB8" w14:paraId="78A5E131" w14:textId="77777777" w:rsidTr="00485671">
        <w:tc>
          <w:tcPr>
            <w:tcW w:w="1142" w:type="dxa"/>
          </w:tcPr>
          <w:p w14:paraId="1F63AE1A" w14:textId="77777777" w:rsidR="00D37996" w:rsidRPr="00AF1EB8" w:rsidRDefault="00D37996" w:rsidP="007F16E7">
            <w:pPr>
              <w:pStyle w:val="ConsPlusNormal"/>
              <w:jc w:val="center"/>
            </w:pPr>
            <w:r w:rsidRPr="00AF1EB8">
              <w:t>Урок 11</w:t>
            </w:r>
          </w:p>
        </w:tc>
        <w:tc>
          <w:tcPr>
            <w:tcW w:w="9268" w:type="dxa"/>
          </w:tcPr>
          <w:p w14:paraId="4E1AE3E7" w14:textId="77777777" w:rsidR="00D37996" w:rsidRPr="00AF1EB8" w:rsidRDefault="00D37996" w:rsidP="007F16E7">
            <w:pPr>
              <w:pStyle w:val="ConsPlusNormal"/>
            </w:pPr>
            <w:r w:rsidRPr="00AF1EB8">
              <w:t>Франция: путь к абсолютизму</w:t>
            </w:r>
          </w:p>
        </w:tc>
      </w:tr>
      <w:tr w:rsidR="00D37996" w:rsidRPr="00AF1EB8" w14:paraId="60E6A08F" w14:textId="77777777" w:rsidTr="00485671">
        <w:tc>
          <w:tcPr>
            <w:tcW w:w="1142" w:type="dxa"/>
          </w:tcPr>
          <w:p w14:paraId="0EBD118F" w14:textId="77777777" w:rsidR="00D37996" w:rsidRPr="00AF1EB8" w:rsidRDefault="00D37996" w:rsidP="007F16E7">
            <w:pPr>
              <w:pStyle w:val="ConsPlusNormal"/>
              <w:jc w:val="center"/>
            </w:pPr>
            <w:r w:rsidRPr="00AF1EB8">
              <w:t>Урок 12</w:t>
            </w:r>
          </w:p>
        </w:tc>
        <w:tc>
          <w:tcPr>
            <w:tcW w:w="9268" w:type="dxa"/>
          </w:tcPr>
          <w:p w14:paraId="06575F10" w14:textId="77777777" w:rsidR="00D37996" w:rsidRPr="00AF1EB8" w:rsidRDefault="00D37996" w:rsidP="007F16E7">
            <w:pPr>
              <w:pStyle w:val="ConsPlusNormal"/>
            </w:pPr>
            <w:r w:rsidRPr="00AF1EB8">
              <w:t>Англия в XVI - XVII вв.</w:t>
            </w:r>
          </w:p>
        </w:tc>
      </w:tr>
      <w:tr w:rsidR="00D37996" w:rsidRPr="00AF1EB8" w14:paraId="69C3F49A" w14:textId="77777777" w:rsidTr="00485671">
        <w:tc>
          <w:tcPr>
            <w:tcW w:w="1142" w:type="dxa"/>
          </w:tcPr>
          <w:p w14:paraId="0AAA6D30" w14:textId="77777777" w:rsidR="00D37996" w:rsidRPr="00AF1EB8" w:rsidRDefault="00D37996" w:rsidP="007F16E7">
            <w:pPr>
              <w:pStyle w:val="ConsPlusNormal"/>
              <w:jc w:val="center"/>
            </w:pPr>
            <w:r w:rsidRPr="00AF1EB8">
              <w:t>Урок 13</w:t>
            </w:r>
          </w:p>
        </w:tc>
        <w:tc>
          <w:tcPr>
            <w:tcW w:w="9268" w:type="dxa"/>
          </w:tcPr>
          <w:p w14:paraId="472B78BE" w14:textId="77777777" w:rsidR="00D37996" w:rsidRPr="00AF1EB8" w:rsidRDefault="00D37996" w:rsidP="007F16E7">
            <w:pPr>
              <w:pStyle w:val="ConsPlusNormal"/>
            </w:pPr>
            <w:r w:rsidRPr="00AF1EB8">
              <w:t>Английская революция середины XVII в.</w:t>
            </w:r>
          </w:p>
        </w:tc>
      </w:tr>
      <w:tr w:rsidR="00D37996" w:rsidRPr="00AF1EB8" w14:paraId="13653447" w14:textId="77777777" w:rsidTr="00485671">
        <w:tc>
          <w:tcPr>
            <w:tcW w:w="1142" w:type="dxa"/>
          </w:tcPr>
          <w:p w14:paraId="1D8BA126" w14:textId="77777777" w:rsidR="00D37996" w:rsidRPr="00AF1EB8" w:rsidRDefault="00D37996" w:rsidP="007F16E7">
            <w:pPr>
              <w:pStyle w:val="ConsPlusNormal"/>
              <w:jc w:val="center"/>
            </w:pPr>
            <w:r w:rsidRPr="00AF1EB8">
              <w:t>Урок 14</w:t>
            </w:r>
          </w:p>
        </w:tc>
        <w:tc>
          <w:tcPr>
            <w:tcW w:w="9268" w:type="dxa"/>
          </w:tcPr>
          <w:p w14:paraId="10B1E32F" w14:textId="77777777" w:rsidR="00D37996" w:rsidRPr="00AF1EB8" w:rsidRDefault="00D37996" w:rsidP="007F16E7">
            <w:pPr>
              <w:pStyle w:val="ConsPlusNormal"/>
            </w:pPr>
            <w:r w:rsidRPr="00AF1EB8">
              <w:t>Страны Центральной, Южной и Юго-Восточной Европы</w:t>
            </w:r>
          </w:p>
        </w:tc>
      </w:tr>
      <w:tr w:rsidR="00D37996" w:rsidRPr="00AF1EB8" w14:paraId="50231BE8" w14:textId="77777777" w:rsidTr="00485671">
        <w:tc>
          <w:tcPr>
            <w:tcW w:w="1142" w:type="dxa"/>
            <w:vAlign w:val="center"/>
          </w:tcPr>
          <w:p w14:paraId="2C935618" w14:textId="77777777" w:rsidR="00D37996" w:rsidRPr="00AF1EB8" w:rsidRDefault="00D37996" w:rsidP="007F16E7">
            <w:pPr>
              <w:pStyle w:val="ConsPlusNormal"/>
              <w:jc w:val="center"/>
            </w:pPr>
            <w:r w:rsidRPr="00AF1EB8">
              <w:t>Урок 15</w:t>
            </w:r>
          </w:p>
        </w:tc>
        <w:tc>
          <w:tcPr>
            <w:tcW w:w="9268" w:type="dxa"/>
          </w:tcPr>
          <w:p w14:paraId="2B5AA971" w14:textId="77777777" w:rsidR="00D37996" w:rsidRPr="00AF1EB8" w:rsidRDefault="00D37996" w:rsidP="007F16E7">
            <w:pPr>
              <w:pStyle w:val="ConsPlusNormal"/>
            </w:pPr>
            <w:r w:rsidRPr="00AF1EB8">
              <w:t>Борьба за первенство, военные конфликты между европейскими державами в XVI - XVII вв.</w:t>
            </w:r>
          </w:p>
        </w:tc>
      </w:tr>
      <w:tr w:rsidR="00D37996" w:rsidRPr="00AF1EB8" w14:paraId="4E181077" w14:textId="77777777" w:rsidTr="00485671">
        <w:tc>
          <w:tcPr>
            <w:tcW w:w="1142" w:type="dxa"/>
          </w:tcPr>
          <w:p w14:paraId="6DF27489" w14:textId="77777777" w:rsidR="00D37996" w:rsidRPr="00AF1EB8" w:rsidRDefault="00D37996" w:rsidP="007F16E7">
            <w:pPr>
              <w:pStyle w:val="ConsPlusNormal"/>
              <w:jc w:val="center"/>
            </w:pPr>
            <w:r w:rsidRPr="00AF1EB8">
              <w:t>Урок 16</w:t>
            </w:r>
          </w:p>
        </w:tc>
        <w:tc>
          <w:tcPr>
            <w:tcW w:w="9268" w:type="dxa"/>
          </w:tcPr>
          <w:p w14:paraId="096DA322" w14:textId="77777777" w:rsidR="00D37996" w:rsidRPr="00AF1EB8" w:rsidRDefault="00D37996" w:rsidP="007F16E7">
            <w:pPr>
              <w:pStyle w:val="ConsPlusNormal"/>
            </w:pPr>
            <w:r w:rsidRPr="00AF1EB8">
              <w:t>Тридцатилетняя война</w:t>
            </w:r>
          </w:p>
        </w:tc>
      </w:tr>
      <w:tr w:rsidR="00D37996" w:rsidRPr="00AF1EB8" w14:paraId="3BD7EEA5" w14:textId="77777777" w:rsidTr="00485671">
        <w:tc>
          <w:tcPr>
            <w:tcW w:w="1142" w:type="dxa"/>
          </w:tcPr>
          <w:p w14:paraId="0C3C7927" w14:textId="77777777" w:rsidR="00D37996" w:rsidRPr="00AF1EB8" w:rsidRDefault="00D37996" w:rsidP="007F16E7">
            <w:pPr>
              <w:pStyle w:val="ConsPlusNormal"/>
              <w:jc w:val="center"/>
            </w:pPr>
            <w:r w:rsidRPr="00AF1EB8">
              <w:t>Урок 17</w:t>
            </w:r>
          </w:p>
        </w:tc>
        <w:tc>
          <w:tcPr>
            <w:tcW w:w="9268" w:type="dxa"/>
          </w:tcPr>
          <w:p w14:paraId="0700916E" w14:textId="77777777" w:rsidR="00D37996" w:rsidRPr="00AF1EB8" w:rsidRDefault="00D37996" w:rsidP="007F16E7">
            <w:pPr>
              <w:pStyle w:val="ConsPlusNormal"/>
            </w:pPr>
            <w:r w:rsidRPr="00AF1EB8">
              <w:t>Высокое Возрождение в Италии</w:t>
            </w:r>
          </w:p>
        </w:tc>
      </w:tr>
      <w:tr w:rsidR="00D37996" w:rsidRPr="00AF1EB8" w14:paraId="375C2B10" w14:textId="77777777" w:rsidTr="00485671">
        <w:tc>
          <w:tcPr>
            <w:tcW w:w="1142" w:type="dxa"/>
          </w:tcPr>
          <w:p w14:paraId="65EB06EE" w14:textId="77777777" w:rsidR="00D37996" w:rsidRPr="00AF1EB8" w:rsidRDefault="00D37996" w:rsidP="007F16E7">
            <w:pPr>
              <w:pStyle w:val="ConsPlusNormal"/>
              <w:jc w:val="center"/>
            </w:pPr>
            <w:r w:rsidRPr="00AF1EB8">
              <w:t>Урок 18</w:t>
            </w:r>
          </w:p>
        </w:tc>
        <w:tc>
          <w:tcPr>
            <w:tcW w:w="9268" w:type="dxa"/>
          </w:tcPr>
          <w:p w14:paraId="0475D43F" w14:textId="77777777" w:rsidR="00D37996" w:rsidRPr="00AF1EB8" w:rsidRDefault="00D37996" w:rsidP="007F16E7">
            <w:pPr>
              <w:pStyle w:val="ConsPlusNormal"/>
            </w:pPr>
            <w:r w:rsidRPr="00AF1EB8">
              <w:t>Мир человека в литературе раннего Нового времени</w:t>
            </w:r>
          </w:p>
        </w:tc>
      </w:tr>
      <w:tr w:rsidR="00D37996" w:rsidRPr="00AF1EB8" w14:paraId="01E4F4B8" w14:textId="77777777" w:rsidTr="00485671">
        <w:tc>
          <w:tcPr>
            <w:tcW w:w="1142" w:type="dxa"/>
            <w:vAlign w:val="center"/>
          </w:tcPr>
          <w:p w14:paraId="65ECC4CD" w14:textId="77777777" w:rsidR="00D37996" w:rsidRPr="00AF1EB8" w:rsidRDefault="00D37996" w:rsidP="007F16E7">
            <w:pPr>
              <w:pStyle w:val="ConsPlusNormal"/>
              <w:jc w:val="center"/>
            </w:pPr>
            <w:r w:rsidRPr="00AF1EB8">
              <w:t>Урок 19</w:t>
            </w:r>
          </w:p>
        </w:tc>
        <w:tc>
          <w:tcPr>
            <w:tcW w:w="9268" w:type="dxa"/>
          </w:tcPr>
          <w:p w14:paraId="4746CAF5" w14:textId="77777777" w:rsidR="00D37996" w:rsidRPr="00AF1EB8" w:rsidRDefault="00D37996" w:rsidP="007F16E7">
            <w:pPr>
              <w:pStyle w:val="ConsPlusNormal"/>
            </w:pPr>
            <w:r w:rsidRPr="00AF1EB8">
              <w:t>Развитие науки: переворот в естествознании, возникновение новой картины мира</w:t>
            </w:r>
          </w:p>
        </w:tc>
      </w:tr>
      <w:tr w:rsidR="00D37996" w:rsidRPr="00AF1EB8" w14:paraId="57DAA5E4" w14:textId="77777777" w:rsidTr="00485671">
        <w:tc>
          <w:tcPr>
            <w:tcW w:w="1142" w:type="dxa"/>
          </w:tcPr>
          <w:p w14:paraId="478CF6E8" w14:textId="77777777" w:rsidR="00D37996" w:rsidRPr="00AF1EB8" w:rsidRDefault="00D37996" w:rsidP="007F16E7">
            <w:pPr>
              <w:pStyle w:val="ConsPlusNormal"/>
              <w:jc w:val="center"/>
            </w:pPr>
            <w:r w:rsidRPr="00AF1EB8">
              <w:t>Урок 20</w:t>
            </w:r>
          </w:p>
        </w:tc>
        <w:tc>
          <w:tcPr>
            <w:tcW w:w="9268" w:type="dxa"/>
          </w:tcPr>
          <w:p w14:paraId="05E907BE" w14:textId="77777777" w:rsidR="00D37996" w:rsidRPr="00AF1EB8" w:rsidRDefault="00D37996" w:rsidP="007F16E7">
            <w:pPr>
              <w:pStyle w:val="ConsPlusNormal"/>
            </w:pPr>
            <w:r w:rsidRPr="00AF1EB8">
              <w:t>Османская империя в XVI - XVII вв.</w:t>
            </w:r>
          </w:p>
        </w:tc>
      </w:tr>
      <w:tr w:rsidR="00D37996" w:rsidRPr="00AF1EB8" w14:paraId="2441319A" w14:textId="77777777" w:rsidTr="00485671">
        <w:tc>
          <w:tcPr>
            <w:tcW w:w="1142" w:type="dxa"/>
          </w:tcPr>
          <w:p w14:paraId="7A1AF98F" w14:textId="77777777" w:rsidR="00D37996" w:rsidRPr="00AF1EB8" w:rsidRDefault="00D37996" w:rsidP="007F16E7">
            <w:pPr>
              <w:pStyle w:val="ConsPlusNormal"/>
              <w:jc w:val="center"/>
            </w:pPr>
            <w:r w:rsidRPr="00AF1EB8">
              <w:t>Урок 21</w:t>
            </w:r>
          </w:p>
        </w:tc>
        <w:tc>
          <w:tcPr>
            <w:tcW w:w="9268" w:type="dxa"/>
          </w:tcPr>
          <w:p w14:paraId="77E4EC11" w14:textId="77777777" w:rsidR="00D37996" w:rsidRPr="00AF1EB8" w:rsidRDefault="00D37996" w:rsidP="007F16E7">
            <w:pPr>
              <w:pStyle w:val="ConsPlusNormal"/>
            </w:pPr>
            <w:r w:rsidRPr="00AF1EB8">
              <w:t>Индия, Китай, Япония в XVI - XVII вв.</w:t>
            </w:r>
          </w:p>
        </w:tc>
      </w:tr>
      <w:tr w:rsidR="00D37996" w:rsidRPr="00AF1EB8" w14:paraId="439999E5" w14:textId="77777777" w:rsidTr="00485671">
        <w:tc>
          <w:tcPr>
            <w:tcW w:w="1142" w:type="dxa"/>
          </w:tcPr>
          <w:p w14:paraId="7418AA4C" w14:textId="77777777" w:rsidR="00D37996" w:rsidRPr="00AF1EB8" w:rsidRDefault="00D37996" w:rsidP="007F16E7">
            <w:pPr>
              <w:pStyle w:val="ConsPlusNormal"/>
              <w:jc w:val="center"/>
            </w:pPr>
            <w:r w:rsidRPr="00AF1EB8">
              <w:t>Урок 22</w:t>
            </w:r>
          </w:p>
        </w:tc>
        <w:tc>
          <w:tcPr>
            <w:tcW w:w="9268" w:type="dxa"/>
          </w:tcPr>
          <w:p w14:paraId="714A1F24" w14:textId="77777777" w:rsidR="00D37996" w:rsidRPr="00AF1EB8" w:rsidRDefault="00D37996" w:rsidP="007F16E7">
            <w:pPr>
              <w:pStyle w:val="ConsPlusNormal"/>
            </w:pPr>
            <w:r w:rsidRPr="00AF1EB8">
              <w:t>Культура и искусство стран Востока в XVI - XVII вв.</w:t>
            </w:r>
          </w:p>
        </w:tc>
      </w:tr>
      <w:tr w:rsidR="00D37996" w:rsidRPr="00AF1EB8" w14:paraId="3C08081E" w14:textId="77777777" w:rsidTr="00485671">
        <w:tc>
          <w:tcPr>
            <w:tcW w:w="1142" w:type="dxa"/>
            <w:vAlign w:val="center"/>
          </w:tcPr>
          <w:p w14:paraId="76B1BCBB" w14:textId="77777777" w:rsidR="00D37996" w:rsidRPr="00AF1EB8" w:rsidRDefault="00D37996" w:rsidP="007F16E7">
            <w:pPr>
              <w:pStyle w:val="ConsPlusNormal"/>
              <w:jc w:val="center"/>
            </w:pPr>
            <w:r w:rsidRPr="00AF1EB8">
              <w:t>Урок 23</w:t>
            </w:r>
          </w:p>
        </w:tc>
        <w:tc>
          <w:tcPr>
            <w:tcW w:w="9268" w:type="dxa"/>
          </w:tcPr>
          <w:p w14:paraId="1BA24A45" w14:textId="77777777" w:rsidR="00D37996" w:rsidRPr="00AF1EB8" w:rsidRDefault="00D37996" w:rsidP="007F16E7">
            <w:pPr>
              <w:pStyle w:val="ConsPlusNormal"/>
            </w:pPr>
            <w:r w:rsidRPr="00AF1EB8">
              <w:t>Обобщение. Историческое и культурное наследие Раннего Нового времени</w:t>
            </w:r>
          </w:p>
        </w:tc>
      </w:tr>
      <w:tr w:rsidR="00D37996" w:rsidRPr="00AF1EB8" w14:paraId="6B65BCEE" w14:textId="77777777" w:rsidTr="00485671">
        <w:tc>
          <w:tcPr>
            <w:tcW w:w="1142" w:type="dxa"/>
            <w:vAlign w:val="center"/>
          </w:tcPr>
          <w:p w14:paraId="1B2C3294" w14:textId="77777777" w:rsidR="00D37996" w:rsidRPr="00AF1EB8" w:rsidRDefault="00D37996" w:rsidP="007F16E7">
            <w:pPr>
              <w:pStyle w:val="ConsPlusNormal"/>
              <w:jc w:val="center"/>
            </w:pPr>
            <w:r w:rsidRPr="00AF1EB8">
              <w:t>Урок 24</w:t>
            </w:r>
          </w:p>
        </w:tc>
        <w:tc>
          <w:tcPr>
            <w:tcW w:w="9268" w:type="dxa"/>
          </w:tcPr>
          <w:p w14:paraId="099D1CC7" w14:textId="77777777" w:rsidR="00D37996" w:rsidRPr="00AF1EB8" w:rsidRDefault="00D37996" w:rsidP="007F16E7">
            <w:pPr>
              <w:pStyle w:val="ConsPlusNormal"/>
            </w:pPr>
            <w:r w:rsidRPr="00AF1EB8">
              <w:t>Завершение объединения русских земель. Внешняя политика Московского княжества в первой трети XVI в.</w:t>
            </w:r>
          </w:p>
        </w:tc>
      </w:tr>
      <w:tr w:rsidR="00D37996" w:rsidRPr="00AF1EB8" w14:paraId="0ED82A89" w14:textId="77777777" w:rsidTr="00485671">
        <w:tc>
          <w:tcPr>
            <w:tcW w:w="1142" w:type="dxa"/>
          </w:tcPr>
          <w:p w14:paraId="390DF0F8" w14:textId="77777777" w:rsidR="00D37996" w:rsidRPr="00AF1EB8" w:rsidRDefault="00D37996" w:rsidP="007F16E7">
            <w:pPr>
              <w:pStyle w:val="ConsPlusNormal"/>
              <w:jc w:val="center"/>
            </w:pPr>
            <w:r w:rsidRPr="00AF1EB8">
              <w:t>Урок 25</w:t>
            </w:r>
          </w:p>
        </w:tc>
        <w:tc>
          <w:tcPr>
            <w:tcW w:w="9268" w:type="dxa"/>
          </w:tcPr>
          <w:p w14:paraId="66E23355" w14:textId="77777777" w:rsidR="00D37996" w:rsidRPr="00AF1EB8" w:rsidRDefault="00D37996" w:rsidP="007F16E7">
            <w:pPr>
              <w:pStyle w:val="ConsPlusNormal"/>
            </w:pPr>
            <w:r w:rsidRPr="00AF1EB8">
              <w:t>Органы государственной власти</w:t>
            </w:r>
          </w:p>
        </w:tc>
      </w:tr>
      <w:tr w:rsidR="00D37996" w:rsidRPr="00AF1EB8" w14:paraId="4A3F22DE" w14:textId="77777777" w:rsidTr="00485671">
        <w:tc>
          <w:tcPr>
            <w:tcW w:w="1142" w:type="dxa"/>
            <w:vAlign w:val="center"/>
          </w:tcPr>
          <w:p w14:paraId="15E47767" w14:textId="77777777" w:rsidR="00D37996" w:rsidRPr="00AF1EB8" w:rsidRDefault="00D37996" w:rsidP="007F16E7">
            <w:pPr>
              <w:pStyle w:val="ConsPlusNormal"/>
              <w:jc w:val="center"/>
            </w:pPr>
            <w:r w:rsidRPr="00AF1EB8">
              <w:t>Урок 26</w:t>
            </w:r>
          </w:p>
        </w:tc>
        <w:tc>
          <w:tcPr>
            <w:tcW w:w="9268" w:type="dxa"/>
          </w:tcPr>
          <w:p w14:paraId="78C575A5" w14:textId="77777777" w:rsidR="00D37996" w:rsidRPr="00AF1EB8" w:rsidRDefault="00D37996" w:rsidP="007F16E7">
            <w:pPr>
              <w:pStyle w:val="ConsPlusNormal"/>
            </w:pPr>
            <w:r w:rsidRPr="00AF1EB8">
              <w:t>Царствование Ивана IV. Регентство Елены Глинской. Период боярского правления</w:t>
            </w:r>
          </w:p>
        </w:tc>
      </w:tr>
      <w:tr w:rsidR="00D37996" w:rsidRPr="00AF1EB8" w14:paraId="6CCE33AA" w14:textId="77777777" w:rsidTr="00485671">
        <w:tc>
          <w:tcPr>
            <w:tcW w:w="1142" w:type="dxa"/>
          </w:tcPr>
          <w:p w14:paraId="73297616" w14:textId="77777777" w:rsidR="00D37996" w:rsidRPr="00AF1EB8" w:rsidRDefault="00D37996" w:rsidP="007F16E7">
            <w:pPr>
              <w:pStyle w:val="ConsPlusNormal"/>
              <w:jc w:val="center"/>
            </w:pPr>
            <w:r w:rsidRPr="00AF1EB8">
              <w:t>Урок 27</w:t>
            </w:r>
          </w:p>
        </w:tc>
        <w:tc>
          <w:tcPr>
            <w:tcW w:w="9268" w:type="dxa"/>
          </w:tcPr>
          <w:p w14:paraId="18A42939" w14:textId="77777777" w:rsidR="00D37996" w:rsidRPr="00AF1EB8" w:rsidRDefault="00D37996" w:rsidP="007F16E7">
            <w:pPr>
              <w:pStyle w:val="ConsPlusNormal"/>
            </w:pPr>
            <w:r w:rsidRPr="00AF1EB8">
              <w:t>Принятие Иваном IV царского титула. Реформы середины XVI в.</w:t>
            </w:r>
          </w:p>
        </w:tc>
      </w:tr>
      <w:tr w:rsidR="00D37996" w:rsidRPr="00AF1EB8" w14:paraId="0B084FDF" w14:textId="77777777" w:rsidTr="00485671">
        <w:tc>
          <w:tcPr>
            <w:tcW w:w="1142" w:type="dxa"/>
          </w:tcPr>
          <w:p w14:paraId="3DA0F74B" w14:textId="77777777" w:rsidR="00D37996" w:rsidRPr="00AF1EB8" w:rsidRDefault="00D37996" w:rsidP="007F16E7">
            <w:pPr>
              <w:pStyle w:val="ConsPlusNormal"/>
              <w:jc w:val="center"/>
            </w:pPr>
            <w:r w:rsidRPr="00AF1EB8">
              <w:t>Урок 28</w:t>
            </w:r>
          </w:p>
        </w:tc>
        <w:tc>
          <w:tcPr>
            <w:tcW w:w="9268" w:type="dxa"/>
          </w:tcPr>
          <w:p w14:paraId="633BDFDF" w14:textId="77777777" w:rsidR="00D37996" w:rsidRPr="00AF1EB8" w:rsidRDefault="00D37996" w:rsidP="007F16E7">
            <w:pPr>
              <w:pStyle w:val="ConsPlusNormal"/>
            </w:pPr>
            <w:r w:rsidRPr="00AF1EB8">
              <w:t>Внешняя политика России в XVI в.</w:t>
            </w:r>
          </w:p>
        </w:tc>
      </w:tr>
      <w:tr w:rsidR="00D37996" w:rsidRPr="00AF1EB8" w14:paraId="570C788E" w14:textId="77777777" w:rsidTr="00485671">
        <w:tc>
          <w:tcPr>
            <w:tcW w:w="1142" w:type="dxa"/>
          </w:tcPr>
          <w:p w14:paraId="58ECDA07" w14:textId="77777777" w:rsidR="00D37996" w:rsidRPr="00AF1EB8" w:rsidRDefault="00D37996" w:rsidP="007F16E7">
            <w:pPr>
              <w:pStyle w:val="ConsPlusNormal"/>
              <w:jc w:val="center"/>
            </w:pPr>
            <w:r w:rsidRPr="00AF1EB8">
              <w:t>Урок 29</w:t>
            </w:r>
          </w:p>
        </w:tc>
        <w:tc>
          <w:tcPr>
            <w:tcW w:w="9268" w:type="dxa"/>
          </w:tcPr>
          <w:p w14:paraId="11752B58" w14:textId="77777777" w:rsidR="00D37996" w:rsidRPr="00AF1EB8" w:rsidRDefault="00D37996" w:rsidP="007F16E7">
            <w:pPr>
              <w:pStyle w:val="ConsPlusNormal"/>
            </w:pPr>
            <w:r w:rsidRPr="00AF1EB8">
              <w:t>Ливонская война: причины и характер</w:t>
            </w:r>
          </w:p>
        </w:tc>
      </w:tr>
      <w:tr w:rsidR="00D37996" w:rsidRPr="00AF1EB8" w14:paraId="77F17D0F" w14:textId="77777777" w:rsidTr="00485671">
        <w:tc>
          <w:tcPr>
            <w:tcW w:w="1142" w:type="dxa"/>
          </w:tcPr>
          <w:p w14:paraId="1479B229" w14:textId="77777777" w:rsidR="00D37996" w:rsidRPr="00AF1EB8" w:rsidRDefault="00D37996" w:rsidP="007F16E7">
            <w:pPr>
              <w:pStyle w:val="ConsPlusNormal"/>
              <w:jc w:val="center"/>
            </w:pPr>
            <w:r w:rsidRPr="00AF1EB8">
              <w:t>Урок 30</w:t>
            </w:r>
          </w:p>
        </w:tc>
        <w:tc>
          <w:tcPr>
            <w:tcW w:w="9268" w:type="dxa"/>
          </w:tcPr>
          <w:p w14:paraId="1BB488D1" w14:textId="77777777" w:rsidR="00D37996" w:rsidRPr="00AF1EB8" w:rsidRDefault="00D37996" w:rsidP="007F16E7">
            <w:pPr>
              <w:pStyle w:val="ConsPlusNormal"/>
            </w:pPr>
            <w:r w:rsidRPr="00AF1EB8">
              <w:t>Поход Ермака Тимофеевича на Сибирское ханство</w:t>
            </w:r>
          </w:p>
        </w:tc>
      </w:tr>
      <w:tr w:rsidR="00D37996" w:rsidRPr="00AF1EB8" w14:paraId="7C9230DB" w14:textId="77777777" w:rsidTr="00485671">
        <w:tc>
          <w:tcPr>
            <w:tcW w:w="1142" w:type="dxa"/>
          </w:tcPr>
          <w:p w14:paraId="06579F11" w14:textId="77777777" w:rsidR="00D37996" w:rsidRPr="00AF1EB8" w:rsidRDefault="00D37996" w:rsidP="007F16E7">
            <w:pPr>
              <w:pStyle w:val="ConsPlusNormal"/>
              <w:jc w:val="center"/>
            </w:pPr>
            <w:r w:rsidRPr="00AF1EB8">
              <w:t>Урок 31</w:t>
            </w:r>
          </w:p>
        </w:tc>
        <w:tc>
          <w:tcPr>
            <w:tcW w:w="9268" w:type="dxa"/>
          </w:tcPr>
          <w:p w14:paraId="6A7DF0F7" w14:textId="77777777" w:rsidR="00D37996" w:rsidRPr="00AF1EB8" w:rsidRDefault="00D37996" w:rsidP="007F16E7">
            <w:pPr>
              <w:pStyle w:val="ConsPlusNormal"/>
            </w:pPr>
            <w:r w:rsidRPr="00AF1EB8">
              <w:t>Социальная структура российского общества</w:t>
            </w:r>
          </w:p>
        </w:tc>
      </w:tr>
      <w:tr w:rsidR="00D37996" w:rsidRPr="00AF1EB8" w14:paraId="7861FED2" w14:textId="77777777" w:rsidTr="00485671">
        <w:tc>
          <w:tcPr>
            <w:tcW w:w="1142" w:type="dxa"/>
          </w:tcPr>
          <w:p w14:paraId="0F694ECD" w14:textId="77777777" w:rsidR="00D37996" w:rsidRPr="00AF1EB8" w:rsidRDefault="00D37996" w:rsidP="007F16E7">
            <w:pPr>
              <w:pStyle w:val="ConsPlusNormal"/>
              <w:jc w:val="center"/>
            </w:pPr>
            <w:r w:rsidRPr="00AF1EB8">
              <w:t>Урок 32</w:t>
            </w:r>
          </w:p>
        </w:tc>
        <w:tc>
          <w:tcPr>
            <w:tcW w:w="9268" w:type="dxa"/>
          </w:tcPr>
          <w:p w14:paraId="5600D115" w14:textId="77777777" w:rsidR="00D37996" w:rsidRPr="00AF1EB8" w:rsidRDefault="00D37996" w:rsidP="007F16E7">
            <w:pPr>
              <w:pStyle w:val="ConsPlusNormal"/>
            </w:pPr>
            <w:r w:rsidRPr="00AF1EB8">
              <w:t>Многонациональный состав населения Русского государства</w:t>
            </w:r>
          </w:p>
        </w:tc>
      </w:tr>
      <w:tr w:rsidR="00D37996" w:rsidRPr="00AF1EB8" w14:paraId="5FC83B7E" w14:textId="77777777" w:rsidTr="00485671">
        <w:tc>
          <w:tcPr>
            <w:tcW w:w="1142" w:type="dxa"/>
          </w:tcPr>
          <w:p w14:paraId="6279C994" w14:textId="77777777" w:rsidR="00D37996" w:rsidRPr="00AF1EB8" w:rsidRDefault="00D37996" w:rsidP="007F16E7">
            <w:pPr>
              <w:pStyle w:val="ConsPlusNormal"/>
              <w:jc w:val="center"/>
            </w:pPr>
            <w:r w:rsidRPr="00AF1EB8">
              <w:t>Урок 33</w:t>
            </w:r>
          </w:p>
        </w:tc>
        <w:tc>
          <w:tcPr>
            <w:tcW w:w="9268" w:type="dxa"/>
          </w:tcPr>
          <w:p w14:paraId="75372661" w14:textId="77777777" w:rsidR="00D37996" w:rsidRPr="00AF1EB8" w:rsidRDefault="00D37996" w:rsidP="007F16E7">
            <w:pPr>
              <w:pStyle w:val="ConsPlusNormal"/>
            </w:pPr>
            <w:r w:rsidRPr="00AF1EB8">
              <w:t>Опричнина, дискуссия о ее причинах и характере</w:t>
            </w:r>
          </w:p>
        </w:tc>
      </w:tr>
      <w:tr w:rsidR="00D37996" w:rsidRPr="00AF1EB8" w14:paraId="25E630F5" w14:textId="77777777" w:rsidTr="00485671">
        <w:tc>
          <w:tcPr>
            <w:tcW w:w="1142" w:type="dxa"/>
            <w:vAlign w:val="center"/>
          </w:tcPr>
          <w:p w14:paraId="1F9F2C1D" w14:textId="77777777" w:rsidR="00D37996" w:rsidRPr="00AF1EB8" w:rsidRDefault="00D37996" w:rsidP="007F16E7">
            <w:pPr>
              <w:pStyle w:val="ConsPlusNormal"/>
              <w:jc w:val="center"/>
            </w:pPr>
            <w:r w:rsidRPr="00AF1EB8">
              <w:t>Урок 34</w:t>
            </w:r>
          </w:p>
        </w:tc>
        <w:tc>
          <w:tcPr>
            <w:tcW w:w="9268" w:type="dxa"/>
          </w:tcPr>
          <w:p w14:paraId="386C181F" w14:textId="77777777" w:rsidR="00D37996" w:rsidRPr="00AF1EB8" w:rsidRDefault="00D37996" w:rsidP="007F16E7">
            <w:pPr>
              <w:pStyle w:val="ConsPlusNormal"/>
            </w:pPr>
            <w:r w:rsidRPr="00AF1EB8">
              <w:t>Противоречивость личности Ивана Грозного. Результаты и цена преобразований</w:t>
            </w:r>
          </w:p>
        </w:tc>
      </w:tr>
      <w:tr w:rsidR="00D37996" w:rsidRPr="00AF1EB8" w14:paraId="02B4EE7C" w14:textId="77777777" w:rsidTr="00485671">
        <w:tc>
          <w:tcPr>
            <w:tcW w:w="1142" w:type="dxa"/>
          </w:tcPr>
          <w:p w14:paraId="0AF0FCBA" w14:textId="77777777" w:rsidR="00D37996" w:rsidRPr="00AF1EB8" w:rsidRDefault="00D37996" w:rsidP="007F16E7">
            <w:pPr>
              <w:pStyle w:val="ConsPlusNormal"/>
              <w:jc w:val="center"/>
            </w:pPr>
            <w:r w:rsidRPr="00AF1EB8">
              <w:t>Урок 35</w:t>
            </w:r>
          </w:p>
        </w:tc>
        <w:tc>
          <w:tcPr>
            <w:tcW w:w="9268" w:type="dxa"/>
          </w:tcPr>
          <w:p w14:paraId="5A1C1741" w14:textId="77777777" w:rsidR="00D37996" w:rsidRPr="00AF1EB8" w:rsidRDefault="00D37996" w:rsidP="007F16E7">
            <w:pPr>
              <w:pStyle w:val="ConsPlusNormal"/>
            </w:pPr>
            <w:r w:rsidRPr="00AF1EB8">
              <w:t>Россия в конце XVI в.</w:t>
            </w:r>
          </w:p>
        </w:tc>
      </w:tr>
      <w:tr w:rsidR="00D37996" w:rsidRPr="00AF1EB8" w14:paraId="57F01432" w14:textId="77777777" w:rsidTr="00485671">
        <w:tc>
          <w:tcPr>
            <w:tcW w:w="1142" w:type="dxa"/>
          </w:tcPr>
          <w:p w14:paraId="722DC4AA" w14:textId="77777777" w:rsidR="00D37996" w:rsidRPr="00AF1EB8" w:rsidRDefault="00D37996" w:rsidP="007F16E7">
            <w:pPr>
              <w:pStyle w:val="ConsPlusNormal"/>
              <w:jc w:val="center"/>
            </w:pPr>
            <w:r w:rsidRPr="00AF1EB8">
              <w:t>Урок 36</w:t>
            </w:r>
          </w:p>
        </w:tc>
        <w:tc>
          <w:tcPr>
            <w:tcW w:w="9268" w:type="dxa"/>
          </w:tcPr>
          <w:p w14:paraId="60DEA1BF" w14:textId="77777777" w:rsidR="00D37996" w:rsidRPr="00AF1EB8" w:rsidRDefault="00D37996" w:rsidP="007F16E7">
            <w:pPr>
              <w:pStyle w:val="ConsPlusNormal"/>
            </w:pPr>
            <w:r w:rsidRPr="00AF1EB8">
              <w:t>Урок повторения, обобщения и контроля по теме "Россия в XVI в."</w:t>
            </w:r>
          </w:p>
        </w:tc>
      </w:tr>
      <w:tr w:rsidR="00D37996" w:rsidRPr="00AF1EB8" w14:paraId="5745ABD7" w14:textId="77777777" w:rsidTr="00485671">
        <w:tc>
          <w:tcPr>
            <w:tcW w:w="1142" w:type="dxa"/>
          </w:tcPr>
          <w:p w14:paraId="3043AD03" w14:textId="77777777" w:rsidR="00D37996" w:rsidRPr="00AF1EB8" w:rsidRDefault="00D37996" w:rsidP="007F16E7">
            <w:pPr>
              <w:pStyle w:val="ConsPlusNormal"/>
              <w:jc w:val="center"/>
            </w:pPr>
            <w:r w:rsidRPr="00AF1EB8">
              <w:t>Урок 37</w:t>
            </w:r>
          </w:p>
        </w:tc>
        <w:tc>
          <w:tcPr>
            <w:tcW w:w="9268" w:type="dxa"/>
          </w:tcPr>
          <w:p w14:paraId="2F5126AE" w14:textId="77777777" w:rsidR="00D37996" w:rsidRPr="00AF1EB8" w:rsidRDefault="00D37996" w:rsidP="007F16E7">
            <w:pPr>
              <w:pStyle w:val="ConsPlusNormal"/>
            </w:pPr>
            <w:r w:rsidRPr="00AF1EB8">
              <w:t>Накануне Смуты</w:t>
            </w:r>
          </w:p>
        </w:tc>
      </w:tr>
      <w:tr w:rsidR="00D37996" w:rsidRPr="00AF1EB8" w14:paraId="2EDF71B2" w14:textId="77777777" w:rsidTr="00485671">
        <w:tc>
          <w:tcPr>
            <w:tcW w:w="1142" w:type="dxa"/>
          </w:tcPr>
          <w:p w14:paraId="26DE2DA6" w14:textId="77777777" w:rsidR="00D37996" w:rsidRPr="00AF1EB8" w:rsidRDefault="00D37996" w:rsidP="007F16E7">
            <w:pPr>
              <w:pStyle w:val="ConsPlusNormal"/>
              <w:jc w:val="center"/>
            </w:pPr>
            <w:r w:rsidRPr="00AF1EB8">
              <w:t>Урок 38</w:t>
            </w:r>
          </w:p>
        </w:tc>
        <w:tc>
          <w:tcPr>
            <w:tcW w:w="9268" w:type="dxa"/>
          </w:tcPr>
          <w:p w14:paraId="348A0B47" w14:textId="77777777" w:rsidR="00D37996" w:rsidRPr="00AF1EB8" w:rsidRDefault="00D37996" w:rsidP="007F16E7">
            <w:pPr>
              <w:pStyle w:val="ConsPlusNormal"/>
            </w:pPr>
            <w:r w:rsidRPr="00AF1EB8">
              <w:t>Смутное время начала XVII в.</w:t>
            </w:r>
          </w:p>
        </w:tc>
      </w:tr>
      <w:tr w:rsidR="00D37996" w:rsidRPr="00AF1EB8" w14:paraId="49E97D29" w14:textId="77777777" w:rsidTr="00485671">
        <w:tc>
          <w:tcPr>
            <w:tcW w:w="1142" w:type="dxa"/>
          </w:tcPr>
          <w:p w14:paraId="4D197768" w14:textId="77777777" w:rsidR="00D37996" w:rsidRPr="00AF1EB8" w:rsidRDefault="00D37996" w:rsidP="007F16E7">
            <w:pPr>
              <w:pStyle w:val="ConsPlusNormal"/>
              <w:jc w:val="center"/>
            </w:pPr>
            <w:r w:rsidRPr="00AF1EB8">
              <w:t>Урок 39</w:t>
            </w:r>
          </w:p>
        </w:tc>
        <w:tc>
          <w:tcPr>
            <w:tcW w:w="9268" w:type="dxa"/>
          </w:tcPr>
          <w:p w14:paraId="65069E08" w14:textId="77777777" w:rsidR="00D37996" w:rsidRPr="00AF1EB8" w:rsidRDefault="00D37996" w:rsidP="007F16E7">
            <w:pPr>
              <w:pStyle w:val="ConsPlusNormal"/>
            </w:pPr>
            <w:r w:rsidRPr="00AF1EB8">
              <w:t>Царь Василий Шуйский</w:t>
            </w:r>
          </w:p>
        </w:tc>
      </w:tr>
      <w:tr w:rsidR="00D37996" w:rsidRPr="00AF1EB8" w14:paraId="7B3E3D83" w14:textId="77777777" w:rsidTr="00485671">
        <w:tc>
          <w:tcPr>
            <w:tcW w:w="1142" w:type="dxa"/>
          </w:tcPr>
          <w:p w14:paraId="1D736916" w14:textId="77777777" w:rsidR="00D37996" w:rsidRPr="00AF1EB8" w:rsidRDefault="00D37996" w:rsidP="007F16E7">
            <w:pPr>
              <w:pStyle w:val="ConsPlusNormal"/>
              <w:jc w:val="center"/>
            </w:pPr>
            <w:r w:rsidRPr="00AF1EB8">
              <w:t>Урок 40</w:t>
            </w:r>
          </w:p>
        </w:tc>
        <w:tc>
          <w:tcPr>
            <w:tcW w:w="9268" w:type="dxa"/>
          </w:tcPr>
          <w:p w14:paraId="6F9326A3" w14:textId="77777777" w:rsidR="00D37996" w:rsidRPr="00AF1EB8" w:rsidRDefault="00D37996" w:rsidP="007F16E7">
            <w:pPr>
              <w:pStyle w:val="ConsPlusNormal"/>
            </w:pPr>
            <w:r w:rsidRPr="00AF1EB8">
              <w:t>Лжедмитрий II. Военная интервенция в Россию и борьба с ней</w:t>
            </w:r>
          </w:p>
        </w:tc>
      </w:tr>
      <w:tr w:rsidR="00D37996" w:rsidRPr="00AF1EB8" w14:paraId="24A30C21" w14:textId="77777777" w:rsidTr="00485671">
        <w:tc>
          <w:tcPr>
            <w:tcW w:w="1142" w:type="dxa"/>
          </w:tcPr>
          <w:p w14:paraId="1DCAC600" w14:textId="77777777" w:rsidR="00D37996" w:rsidRPr="00AF1EB8" w:rsidRDefault="00D37996" w:rsidP="007F16E7">
            <w:pPr>
              <w:pStyle w:val="ConsPlusNormal"/>
              <w:jc w:val="center"/>
            </w:pPr>
            <w:r w:rsidRPr="00AF1EB8">
              <w:t>Урок 41</w:t>
            </w:r>
          </w:p>
        </w:tc>
        <w:tc>
          <w:tcPr>
            <w:tcW w:w="9268" w:type="dxa"/>
          </w:tcPr>
          <w:p w14:paraId="071AA7C6" w14:textId="77777777" w:rsidR="00D37996" w:rsidRPr="00AF1EB8" w:rsidRDefault="00D37996" w:rsidP="007F16E7">
            <w:pPr>
              <w:pStyle w:val="ConsPlusNormal"/>
            </w:pPr>
            <w:r w:rsidRPr="00AF1EB8">
              <w:t>Свержение Василия Шуйского и переход власти к "семибоярщине".</w:t>
            </w:r>
          </w:p>
        </w:tc>
      </w:tr>
      <w:tr w:rsidR="00D37996" w:rsidRPr="00AF1EB8" w14:paraId="2D10E44C" w14:textId="77777777" w:rsidTr="00485671">
        <w:tc>
          <w:tcPr>
            <w:tcW w:w="1142" w:type="dxa"/>
          </w:tcPr>
          <w:p w14:paraId="1E15267B" w14:textId="77777777" w:rsidR="00D37996" w:rsidRPr="00AF1EB8" w:rsidRDefault="00D37996" w:rsidP="007F16E7">
            <w:pPr>
              <w:pStyle w:val="ConsPlusNormal"/>
              <w:jc w:val="center"/>
            </w:pPr>
            <w:r w:rsidRPr="00AF1EB8">
              <w:t>Урок 42</w:t>
            </w:r>
          </w:p>
        </w:tc>
        <w:tc>
          <w:tcPr>
            <w:tcW w:w="9268" w:type="dxa"/>
          </w:tcPr>
          <w:p w14:paraId="2C720404" w14:textId="77777777" w:rsidR="00D37996" w:rsidRPr="00AF1EB8" w:rsidRDefault="00D37996" w:rsidP="007F16E7">
            <w:pPr>
              <w:pStyle w:val="ConsPlusNormal"/>
            </w:pPr>
            <w:r w:rsidRPr="00AF1EB8">
              <w:t>Подъем национально-освободительного движения</w:t>
            </w:r>
          </w:p>
        </w:tc>
      </w:tr>
      <w:tr w:rsidR="00D37996" w:rsidRPr="00AF1EB8" w14:paraId="0F18D008" w14:textId="77777777" w:rsidTr="00485671">
        <w:tc>
          <w:tcPr>
            <w:tcW w:w="1142" w:type="dxa"/>
          </w:tcPr>
          <w:p w14:paraId="7C12FF16" w14:textId="77777777" w:rsidR="00D37996" w:rsidRPr="00AF1EB8" w:rsidRDefault="00D37996" w:rsidP="007F16E7">
            <w:pPr>
              <w:pStyle w:val="ConsPlusNormal"/>
              <w:jc w:val="center"/>
            </w:pPr>
            <w:r w:rsidRPr="00AF1EB8">
              <w:t>Урок 43</w:t>
            </w:r>
          </w:p>
        </w:tc>
        <w:tc>
          <w:tcPr>
            <w:tcW w:w="9268" w:type="dxa"/>
          </w:tcPr>
          <w:p w14:paraId="7FD0FA21" w14:textId="77777777" w:rsidR="00D37996" w:rsidRPr="00AF1EB8" w:rsidRDefault="00D37996" w:rsidP="007F16E7">
            <w:pPr>
              <w:pStyle w:val="ConsPlusNormal"/>
            </w:pPr>
            <w:r w:rsidRPr="00AF1EB8">
              <w:t>Освобождение Москвы в 1612 г.</w:t>
            </w:r>
          </w:p>
        </w:tc>
      </w:tr>
      <w:tr w:rsidR="00D37996" w:rsidRPr="00AF1EB8" w14:paraId="72B2427B" w14:textId="77777777" w:rsidTr="00485671">
        <w:tc>
          <w:tcPr>
            <w:tcW w:w="1142" w:type="dxa"/>
            <w:vAlign w:val="center"/>
          </w:tcPr>
          <w:p w14:paraId="45F1891D" w14:textId="77777777" w:rsidR="00D37996" w:rsidRPr="00AF1EB8" w:rsidRDefault="00D37996" w:rsidP="007F16E7">
            <w:pPr>
              <w:pStyle w:val="ConsPlusNormal"/>
              <w:jc w:val="center"/>
            </w:pPr>
            <w:r w:rsidRPr="00AF1EB8">
              <w:t>Урок 44</w:t>
            </w:r>
          </w:p>
        </w:tc>
        <w:tc>
          <w:tcPr>
            <w:tcW w:w="9268" w:type="dxa"/>
          </w:tcPr>
          <w:p w14:paraId="5E25FEF1" w14:textId="77777777" w:rsidR="00D37996" w:rsidRPr="00AF1EB8" w:rsidRDefault="00D37996" w:rsidP="007F16E7">
            <w:pPr>
              <w:pStyle w:val="ConsPlusNormal"/>
            </w:pPr>
            <w:r w:rsidRPr="00AF1EB8">
              <w:t>Окончание Смуты. Земский собор 1613 г. и его роль в укреплении государственности</w:t>
            </w:r>
          </w:p>
        </w:tc>
      </w:tr>
      <w:tr w:rsidR="00D37996" w:rsidRPr="00AF1EB8" w14:paraId="7D559C14" w14:textId="77777777" w:rsidTr="00485671">
        <w:tc>
          <w:tcPr>
            <w:tcW w:w="1142" w:type="dxa"/>
          </w:tcPr>
          <w:p w14:paraId="3BAD6E35" w14:textId="77777777" w:rsidR="00D37996" w:rsidRPr="00AF1EB8" w:rsidRDefault="00D37996" w:rsidP="007F16E7">
            <w:pPr>
              <w:pStyle w:val="ConsPlusNormal"/>
              <w:jc w:val="center"/>
            </w:pPr>
            <w:r w:rsidRPr="00AF1EB8">
              <w:t>Урок 45</w:t>
            </w:r>
          </w:p>
        </w:tc>
        <w:tc>
          <w:tcPr>
            <w:tcW w:w="9268" w:type="dxa"/>
          </w:tcPr>
          <w:p w14:paraId="0769B51C" w14:textId="77777777" w:rsidR="00D37996" w:rsidRPr="00AF1EB8" w:rsidRDefault="00D37996" w:rsidP="007F16E7">
            <w:pPr>
              <w:pStyle w:val="ConsPlusNormal"/>
            </w:pPr>
            <w:r w:rsidRPr="00AF1EB8">
              <w:t>Итоги и последствия Смутного времени</w:t>
            </w:r>
          </w:p>
        </w:tc>
      </w:tr>
      <w:tr w:rsidR="00D37996" w:rsidRPr="00AF1EB8" w14:paraId="04D7E020" w14:textId="77777777" w:rsidTr="00485671">
        <w:tc>
          <w:tcPr>
            <w:tcW w:w="1142" w:type="dxa"/>
          </w:tcPr>
          <w:p w14:paraId="5851B236" w14:textId="77777777" w:rsidR="00D37996" w:rsidRPr="00AF1EB8" w:rsidRDefault="00D37996" w:rsidP="007F16E7">
            <w:pPr>
              <w:pStyle w:val="ConsPlusNormal"/>
              <w:jc w:val="center"/>
            </w:pPr>
            <w:r w:rsidRPr="00AF1EB8">
              <w:t>Урок 46</w:t>
            </w:r>
          </w:p>
        </w:tc>
        <w:tc>
          <w:tcPr>
            <w:tcW w:w="9268" w:type="dxa"/>
          </w:tcPr>
          <w:p w14:paraId="512EA0B3" w14:textId="77777777" w:rsidR="00D37996" w:rsidRPr="00AF1EB8" w:rsidRDefault="00D37996" w:rsidP="007F16E7">
            <w:pPr>
              <w:pStyle w:val="ConsPlusNormal"/>
            </w:pPr>
            <w:r w:rsidRPr="00AF1EB8">
              <w:t>Царствование Михаила Федоровича</w:t>
            </w:r>
          </w:p>
        </w:tc>
      </w:tr>
      <w:tr w:rsidR="00D37996" w:rsidRPr="00AF1EB8" w14:paraId="1908300D" w14:textId="77777777" w:rsidTr="00485671">
        <w:tc>
          <w:tcPr>
            <w:tcW w:w="1142" w:type="dxa"/>
          </w:tcPr>
          <w:p w14:paraId="68BDF115" w14:textId="77777777" w:rsidR="00D37996" w:rsidRPr="00AF1EB8" w:rsidRDefault="00D37996" w:rsidP="007F16E7">
            <w:pPr>
              <w:pStyle w:val="ConsPlusNormal"/>
              <w:jc w:val="center"/>
            </w:pPr>
            <w:r w:rsidRPr="00AF1EB8">
              <w:t>Урок 47</w:t>
            </w:r>
          </w:p>
        </w:tc>
        <w:tc>
          <w:tcPr>
            <w:tcW w:w="9268" w:type="dxa"/>
          </w:tcPr>
          <w:p w14:paraId="59D69B14" w14:textId="77777777" w:rsidR="00D37996" w:rsidRPr="00AF1EB8" w:rsidRDefault="00D37996" w:rsidP="007F16E7">
            <w:pPr>
              <w:pStyle w:val="ConsPlusNormal"/>
            </w:pPr>
            <w:r w:rsidRPr="00AF1EB8">
              <w:t>Земские соборы. Роль патриарха Филарета в управлении государством</w:t>
            </w:r>
          </w:p>
        </w:tc>
      </w:tr>
      <w:tr w:rsidR="00D37996" w:rsidRPr="00AF1EB8" w14:paraId="6285519E" w14:textId="77777777" w:rsidTr="00485671">
        <w:tc>
          <w:tcPr>
            <w:tcW w:w="1142" w:type="dxa"/>
          </w:tcPr>
          <w:p w14:paraId="6A2817C5" w14:textId="77777777" w:rsidR="00D37996" w:rsidRPr="00AF1EB8" w:rsidRDefault="00D37996" w:rsidP="007F16E7">
            <w:pPr>
              <w:pStyle w:val="ConsPlusNormal"/>
              <w:jc w:val="center"/>
            </w:pPr>
            <w:r w:rsidRPr="00AF1EB8">
              <w:t>Урок 48</w:t>
            </w:r>
          </w:p>
        </w:tc>
        <w:tc>
          <w:tcPr>
            <w:tcW w:w="9268" w:type="dxa"/>
          </w:tcPr>
          <w:p w14:paraId="1F24D17C" w14:textId="77777777" w:rsidR="00D37996" w:rsidRPr="00AF1EB8" w:rsidRDefault="00D37996" w:rsidP="007F16E7">
            <w:pPr>
              <w:pStyle w:val="ConsPlusNormal"/>
            </w:pPr>
            <w:r w:rsidRPr="00AF1EB8">
              <w:t>Царствование Алексея Михайловича</w:t>
            </w:r>
          </w:p>
        </w:tc>
      </w:tr>
      <w:tr w:rsidR="00D37996" w:rsidRPr="00AF1EB8" w14:paraId="0ED37342" w14:textId="77777777" w:rsidTr="00485671">
        <w:tc>
          <w:tcPr>
            <w:tcW w:w="1142" w:type="dxa"/>
          </w:tcPr>
          <w:p w14:paraId="2F9916DB" w14:textId="77777777" w:rsidR="00D37996" w:rsidRPr="00AF1EB8" w:rsidRDefault="00D37996" w:rsidP="007F16E7">
            <w:pPr>
              <w:pStyle w:val="ConsPlusNormal"/>
              <w:jc w:val="center"/>
            </w:pPr>
            <w:r w:rsidRPr="00AF1EB8">
              <w:t>Урок 49</w:t>
            </w:r>
          </w:p>
        </w:tc>
        <w:tc>
          <w:tcPr>
            <w:tcW w:w="9268" w:type="dxa"/>
          </w:tcPr>
          <w:p w14:paraId="1F0E9E16" w14:textId="77777777" w:rsidR="00D37996" w:rsidRPr="00AF1EB8" w:rsidRDefault="00D37996" w:rsidP="007F16E7">
            <w:pPr>
              <w:pStyle w:val="ConsPlusNormal"/>
            </w:pPr>
            <w:r w:rsidRPr="00AF1EB8">
              <w:t>Патриарх Никон, его конфликт с царской властью</w:t>
            </w:r>
          </w:p>
        </w:tc>
      </w:tr>
      <w:tr w:rsidR="00D37996" w:rsidRPr="00AF1EB8" w14:paraId="68559C40" w14:textId="77777777" w:rsidTr="00485671">
        <w:tc>
          <w:tcPr>
            <w:tcW w:w="1142" w:type="dxa"/>
          </w:tcPr>
          <w:p w14:paraId="60F96678" w14:textId="77777777" w:rsidR="00D37996" w:rsidRPr="00AF1EB8" w:rsidRDefault="00D37996" w:rsidP="007F16E7">
            <w:pPr>
              <w:pStyle w:val="ConsPlusNormal"/>
              <w:jc w:val="center"/>
            </w:pPr>
            <w:r w:rsidRPr="00AF1EB8">
              <w:t>Урок 50</w:t>
            </w:r>
          </w:p>
        </w:tc>
        <w:tc>
          <w:tcPr>
            <w:tcW w:w="9268" w:type="dxa"/>
          </w:tcPr>
          <w:p w14:paraId="5ADCEBF9" w14:textId="77777777" w:rsidR="00D37996" w:rsidRPr="00AF1EB8" w:rsidRDefault="00D37996" w:rsidP="007F16E7">
            <w:pPr>
              <w:pStyle w:val="ConsPlusNormal"/>
            </w:pPr>
            <w:r w:rsidRPr="00AF1EB8">
              <w:t>Царь Федор Алексеевич</w:t>
            </w:r>
          </w:p>
        </w:tc>
      </w:tr>
      <w:tr w:rsidR="00D37996" w:rsidRPr="00AF1EB8" w14:paraId="2F2B8D63" w14:textId="77777777" w:rsidTr="00485671">
        <w:tc>
          <w:tcPr>
            <w:tcW w:w="1142" w:type="dxa"/>
          </w:tcPr>
          <w:p w14:paraId="37583990" w14:textId="77777777" w:rsidR="00D37996" w:rsidRPr="00AF1EB8" w:rsidRDefault="00D37996" w:rsidP="007F16E7">
            <w:pPr>
              <w:pStyle w:val="ConsPlusNormal"/>
              <w:jc w:val="center"/>
            </w:pPr>
            <w:r w:rsidRPr="00AF1EB8">
              <w:t>Урок 51</w:t>
            </w:r>
          </w:p>
        </w:tc>
        <w:tc>
          <w:tcPr>
            <w:tcW w:w="9268" w:type="dxa"/>
          </w:tcPr>
          <w:p w14:paraId="4EA51BE2" w14:textId="77777777" w:rsidR="00D37996" w:rsidRPr="00AF1EB8" w:rsidRDefault="00D37996" w:rsidP="007F16E7">
            <w:pPr>
              <w:pStyle w:val="ConsPlusNormal"/>
            </w:pPr>
            <w:r w:rsidRPr="00AF1EB8">
              <w:t>Экономическое развитие России в XVII в.</w:t>
            </w:r>
          </w:p>
        </w:tc>
      </w:tr>
      <w:tr w:rsidR="00D37996" w:rsidRPr="00AF1EB8" w14:paraId="63B917BE" w14:textId="77777777" w:rsidTr="00485671">
        <w:tc>
          <w:tcPr>
            <w:tcW w:w="1142" w:type="dxa"/>
          </w:tcPr>
          <w:p w14:paraId="34DBD21A" w14:textId="77777777" w:rsidR="00D37996" w:rsidRPr="00AF1EB8" w:rsidRDefault="00D37996" w:rsidP="007F16E7">
            <w:pPr>
              <w:pStyle w:val="ConsPlusNormal"/>
              <w:jc w:val="center"/>
            </w:pPr>
            <w:r w:rsidRPr="00AF1EB8">
              <w:t>Урок 52</w:t>
            </w:r>
          </w:p>
        </w:tc>
        <w:tc>
          <w:tcPr>
            <w:tcW w:w="9268" w:type="dxa"/>
          </w:tcPr>
          <w:p w14:paraId="7017FFB1" w14:textId="77777777" w:rsidR="00D37996" w:rsidRPr="00AF1EB8" w:rsidRDefault="00D37996" w:rsidP="007F16E7">
            <w:pPr>
              <w:pStyle w:val="ConsPlusNormal"/>
            </w:pPr>
            <w:r w:rsidRPr="00AF1EB8">
              <w:t>Социальная структура российского общества в XVII в.</w:t>
            </w:r>
          </w:p>
        </w:tc>
      </w:tr>
      <w:tr w:rsidR="00D37996" w:rsidRPr="00AF1EB8" w14:paraId="017166D9" w14:textId="77777777" w:rsidTr="00485671">
        <w:tc>
          <w:tcPr>
            <w:tcW w:w="1142" w:type="dxa"/>
            <w:vAlign w:val="center"/>
          </w:tcPr>
          <w:p w14:paraId="4ED0CA56" w14:textId="77777777" w:rsidR="00D37996" w:rsidRPr="00AF1EB8" w:rsidRDefault="00D37996" w:rsidP="007F16E7">
            <w:pPr>
              <w:pStyle w:val="ConsPlusNormal"/>
              <w:jc w:val="center"/>
            </w:pPr>
            <w:r w:rsidRPr="00AF1EB8">
              <w:t>Урок 53</w:t>
            </w:r>
          </w:p>
        </w:tc>
        <w:tc>
          <w:tcPr>
            <w:tcW w:w="9268" w:type="dxa"/>
          </w:tcPr>
          <w:p w14:paraId="3AEF17D0" w14:textId="77777777" w:rsidR="00D37996" w:rsidRPr="00AF1EB8" w:rsidRDefault="00D37996" w:rsidP="007F16E7">
            <w:pPr>
              <w:pStyle w:val="ConsPlusNormal"/>
            </w:pPr>
            <w:r w:rsidRPr="00AF1EB8">
              <w:t>Городские восстания середины XVII в. Денежная реформа 1654 г. Медный бунт</w:t>
            </w:r>
          </w:p>
        </w:tc>
      </w:tr>
      <w:tr w:rsidR="00D37996" w:rsidRPr="00AF1EB8" w14:paraId="553C92AA" w14:textId="77777777" w:rsidTr="00485671">
        <w:tc>
          <w:tcPr>
            <w:tcW w:w="1142" w:type="dxa"/>
          </w:tcPr>
          <w:p w14:paraId="768355F7" w14:textId="77777777" w:rsidR="00D37996" w:rsidRPr="00AF1EB8" w:rsidRDefault="00D37996" w:rsidP="007F16E7">
            <w:pPr>
              <w:pStyle w:val="ConsPlusNormal"/>
              <w:jc w:val="center"/>
            </w:pPr>
            <w:r w:rsidRPr="00AF1EB8">
              <w:t>Урок 54</w:t>
            </w:r>
          </w:p>
        </w:tc>
        <w:tc>
          <w:tcPr>
            <w:tcW w:w="9268" w:type="dxa"/>
          </w:tcPr>
          <w:p w14:paraId="2785DB58" w14:textId="77777777" w:rsidR="00D37996" w:rsidRPr="00AF1EB8" w:rsidRDefault="00D37996" w:rsidP="007F16E7">
            <w:pPr>
              <w:pStyle w:val="ConsPlusNormal"/>
            </w:pPr>
            <w:r w:rsidRPr="00AF1EB8">
              <w:t>Соборное уложение 1649 г.</w:t>
            </w:r>
          </w:p>
        </w:tc>
      </w:tr>
      <w:tr w:rsidR="00D37996" w:rsidRPr="00AF1EB8" w14:paraId="6FE93F03" w14:textId="77777777" w:rsidTr="00485671">
        <w:tc>
          <w:tcPr>
            <w:tcW w:w="1142" w:type="dxa"/>
          </w:tcPr>
          <w:p w14:paraId="0FD3597B" w14:textId="77777777" w:rsidR="00D37996" w:rsidRPr="00AF1EB8" w:rsidRDefault="00D37996" w:rsidP="007F16E7">
            <w:pPr>
              <w:pStyle w:val="ConsPlusNormal"/>
              <w:jc w:val="center"/>
            </w:pPr>
            <w:r w:rsidRPr="00AF1EB8">
              <w:t>Урок 55</w:t>
            </w:r>
          </w:p>
        </w:tc>
        <w:tc>
          <w:tcPr>
            <w:tcW w:w="9268" w:type="dxa"/>
          </w:tcPr>
          <w:p w14:paraId="3A1C6F5E" w14:textId="77777777" w:rsidR="00D37996" w:rsidRPr="00AF1EB8" w:rsidRDefault="00D37996" w:rsidP="007F16E7">
            <w:pPr>
              <w:pStyle w:val="ConsPlusNormal"/>
            </w:pPr>
            <w:r w:rsidRPr="00AF1EB8">
              <w:t>Восстание Степана Разина</w:t>
            </w:r>
          </w:p>
        </w:tc>
      </w:tr>
      <w:tr w:rsidR="00D37996" w:rsidRPr="00AF1EB8" w14:paraId="25CE77AB" w14:textId="77777777" w:rsidTr="00485671">
        <w:tc>
          <w:tcPr>
            <w:tcW w:w="1142" w:type="dxa"/>
          </w:tcPr>
          <w:p w14:paraId="62235C6F" w14:textId="77777777" w:rsidR="00D37996" w:rsidRPr="00AF1EB8" w:rsidRDefault="00D37996" w:rsidP="007F16E7">
            <w:pPr>
              <w:pStyle w:val="ConsPlusNormal"/>
              <w:jc w:val="center"/>
            </w:pPr>
            <w:r w:rsidRPr="00AF1EB8">
              <w:t>Урок 56</w:t>
            </w:r>
          </w:p>
        </w:tc>
        <w:tc>
          <w:tcPr>
            <w:tcW w:w="9268" w:type="dxa"/>
          </w:tcPr>
          <w:p w14:paraId="019E0264" w14:textId="77777777" w:rsidR="00D37996" w:rsidRPr="00AF1EB8" w:rsidRDefault="00D37996" w:rsidP="007F16E7">
            <w:pPr>
              <w:pStyle w:val="ConsPlusNormal"/>
            </w:pPr>
            <w:r w:rsidRPr="00AF1EB8">
              <w:t>Внешняя политика России в XVII в.</w:t>
            </w:r>
          </w:p>
        </w:tc>
      </w:tr>
      <w:tr w:rsidR="00D37996" w:rsidRPr="00AF1EB8" w14:paraId="16876E53" w14:textId="77777777" w:rsidTr="00485671">
        <w:tc>
          <w:tcPr>
            <w:tcW w:w="1142" w:type="dxa"/>
            <w:vAlign w:val="center"/>
          </w:tcPr>
          <w:p w14:paraId="7CD19D95" w14:textId="77777777" w:rsidR="00D37996" w:rsidRPr="00AF1EB8" w:rsidRDefault="00D37996" w:rsidP="007F16E7">
            <w:pPr>
              <w:pStyle w:val="ConsPlusNormal"/>
              <w:jc w:val="center"/>
            </w:pPr>
            <w:r w:rsidRPr="00AF1EB8">
              <w:t>Урок 57</w:t>
            </w:r>
          </w:p>
        </w:tc>
        <w:tc>
          <w:tcPr>
            <w:tcW w:w="9268" w:type="dxa"/>
          </w:tcPr>
          <w:p w14:paraId="109746E5" w14:textId="77777777" w:rsidR="00D37996" w:rsidRPr="00AF1EB8" w:rsidRDefault="00D37996" w:rsidP="007F16E7">
            <w:pPr>
              <w:pStyle w:val="ConsPlusNormal"/>
            </w:pPr>
            <w:r w:rsidRPr="00AF1EB8">
              <w:t>Контакты с православным населением Речи Посполитой: противодействие полонизации, распространению католичества.</w:t>
            </w:r>
          </w:p>
        </w:tc>
      </w:tr>
      <w:tr w:rsidR="00D37996" w:rsidRPr="00AF1EB8" w14:paraId="600EE52E" w14:textId="77777777" w:rsidTr="00485671">
        <w:tc>
          <w:tcPr>
            <w:tcW w:w="1142" w:type="dxa"/>
          </w:tcPr>
          <w:p w14:paraId="64A0234B" w14:textId="77777777" w:rsidR="00D37996" w:rsidRPr="00AF1EB8" w:rsidRDefault="00D37996" w:rsidP="007F16E7">
            <w:pPr>
              <w:pStyle w:val="ConsPlusNormal"/>
              <w:jc w:val="center"/>
            </w:pPr>
            <w:r w:rsidRPr="00AF1EB8">
              <w:t>Урок 58</w:t>
            </w:r>
          </w:p>
        </w:tc>
        <w:tc>
          <w:tcPr>
            <w:tcW w:w="9268" w:type="dxa"/>
          </w:tcPr>
          <w:p w14:paraId="6E76D679" w14:textId="77777777" w:rsidR="00D37996" w:rsidRPr="00AF1EB8" w:rsidRDefault="00D37996" w:rsidP="007F16E7">
            <w:pPr>
              <w:pStyle w:val="ConsPlusNormal"/>
            </w:pPr>
            <w:r w:rsidRPr="00AF1EB8">
              <w:t>Контрольная работа</w:t>
            </w:r>
          </w:p>
        </w:tc>
      </w:tr>
      <w:tr w:rsidR="00D37996" w:rsidRPr="00AF1EB8" w14:paraId="3CE875C5" w14:textId="77777777" w:rsidTr="00485671">
        <w:tc>
          <w:tcPr>
            <w:tcW w:w="1142" w:type="dxa"/>
            <w:vAlign w:val="center"/>
          </w:tcPr>
          <w:p w14:paraId="367AEE0D" w14:textId="77777777" w:rsidR="00D37996" w:rsidRPr="00AF1EB8" w:rsidRDefault="00D37996" w:rsidP="007F16E7">
            <w:pPr>
              <w:pStyle w:val="ConsPlusNormal"/>
              <w:jc w:val="center"/>
            </w:pPr>
            <w:r w:rsidRPr="00AF1EB8">
              <w:t>Урок 59</w:t>
            </w:r>
          </w:p>
        </w:tc>
        <w:tc>
          <w:tcPr>
            <w:tcW w:w="9268" w:type="dxa"/>
          </w:tcPr>
          <w:p w14:paraId="250B487C" w14:textId="77777777" w:rsidR="00D37996" w:rsidRPr="00AF1EB8" w:rsidRDefault="00D37996" w:rsidP="007F16E7">
            <w:pPr>
              <w:pStyle w:val="ConsPlusNormal"/>
            </w:pPr>
            <w:r w:rsidRPr="00AF1EB8">
              <w:t>Укрепление южных рубежей. Отношения России со странами Западной Европы и Востока</w:t>
            </w:r>
          </w:p>
        </w:tc>
      </w:tr>
      <w:tr w:rsidR="00D37996" w:rsidRPr="00AF1EB8" w14:paraId="0BF00C6A" w14:textId="77777777" w:rsidTr="00485671">
        <w:tc>
          <w:tcPr>
            <w:tcW w:w="1142" w:type="dxa"/>
          </w:tcPr>
          <w:p w14:paraId="3CFACD4D" w14:textId="77777777" w:rsidR="00D37996" w:rsidRPr="00AF1EB8" w:rsidRDefault="00D37996" w:rsidP="007F16E7">
            <w:pPr>
              <w:pStyle w:val="ConsPlusNormal"/>
              <w:jc w:val="center"/>
            </w:pPr>
            <w:r w:rsidRPr="00AF1EB8">
              <w:t>Урок 60</w:t>
            </w:r>
          </w:p>
        </w:tc>
        <w:tc>
          <w:tcPr>
            <w:tcW w:w="9268" w:type="dxa"/>
          </w:tcPr>
          <w:p w14:paraId="7CA2C86E" w14:textId="77777777" w:rsidR="00D37996" w:rsidRPr="00AF1EB8" w:rsidRDefault="00D37996" w:rsidP="007F16E7">
            <w:pPr>
              <w:pStyle w:val="ConsPlusNormal"/>
            </w:pPr>
            <w:r w:rsidRPr="00AF1EB8">
              <w:t>Освоение новых территорий. Народы России в XVII в.</w:t>
            </w:r>
          </w:p>
        </w:tc>
      </w:tr>
      <w:tr w:rsidR="00D37996" w:rsidRPr="00AF1EB8" w14:paraId="3BCA43ED" w14:textId="77777777" w:rsidTr="00485671">
        <w:tc>
          <w:tcPr>
            <w:tcW w:w="1142" w:type="dxa"/>
            <w:vAlign w:val="center"/>
          </w:tcPr>
          <w:p w14:paraId="1318FA14" w14:textId="77777777" w:rsidR="00D37996" w:rsidRPr="00AF1EB8" w:rsidRDefault="00D37996" w:rsidP="007F16E7">
            <w:pPr>
              <w:pStyle w:val="ConsPlusNormal"/>
              <w:jc w:val="center"/>
            </w:pPr>
            <w:r w:rsidRPr="00AF1EB8">
              <w:t>Урок 61</w:t>
            </w:r>
          </w:p>
        </w:tc>
        <w:tc>
          <w:tcPr>
            <w:tcW w:w="9268" w:type="dxa"/>
          </w:tcPr>
          <w:p w14:paraId="403E9440" w14:textId="77777777" w:rsidR="00D37996" w:rsidRPr="00AF1EB8" w:rsidRDefault="00D37996" w:rsidP="007F16E7">
            <w:pPr>
              <w:pStyle w:val="ConsPlusNormal"/>
            </w:pPr>
            <w:r w:rsidRPr="00AF1EB8">
              <w:t>Урок повторения, обобщения и контроля по темам "Смута" и "Россия в XVII в."</w:t>
            </w:r>
          </w:p>
        </w:tc>
      </w:tr>
      <w:tr w:rsidR="00D37996" w:rsidRPr="00AF1EB8" w14:paraId="5D954532" w14:textId="77777777" w:rsidTr="00485671">
        <w:tc>
          <w:tcPr>
            <w:tcW w:w="1142" w:type="dxa"/>
          </w:tcPr>
          <w:p w14:paraId="599CAB6B" w14:textId="77777777" w:rsidR="00D37996" w:rsidRPr="00AF1EB8" w:rsidRDefault="00D37996" w:rsidP="007F16E7">
            <w:pPr>
              <w:pStyle w:val="ConsPlusNormal"/>
              <w:jc w:val="center"/>
            </w:pPr>
            <w:r w:rsidRPr="00AF1EB8">
              <w:t>Урок 62</w:t>
            </w:r>
          </w:p>
        </w:tc>
        <w:tc>
          <w:tcPr>
            <w:tcW w:w="9268" w:type="dxa"/>
          </w:tcPr>
          <w:p w14:paraId="6A691D48" w14:textId="77777777" w:rsidR="00D37996" w:rsidRPr="00AF1EB8" w:rsidRDefault="00D37996" w:rsidP="007F16E7">
            <w:pPr>
              <w:pStyle w:val="ConsPlusNormal"/>
            </w:pPr>
            <w:r w:rsidRPr="00AF1EB8">
              <w:t>Изменения в картине мира человека в XVI - XVII вв. и повседневная жизнь</w:t>
            </w:r>
          </w:p>
        </w:tc>
      </w:tr>
      <w:tr w:rsidR="00D37996" w:rsidRPr="00AF1EB8" w14:paraId="68B48612" w14:textId="77777777" w:rsidTr="00485671">
        <w:tc>
          <w:tcPr>
            <w:tcW w:w="1142" w:type="dxa"/>
          </w:tcPr>
          <w:p w14:paraId="428C7A89" w14:textId="77777777" w:rsidR="00D37996" w:rsidRPr="00AF1EB8" w:rsidRDefault="00D37996" w:rsidP="007F16E7">
            <w:pPr>
              <w:pStyle w:val="ConsPlusNormal"/>
              <w:jc w:val="center"/>
            </w:pPr>
            <w:r w:rsidRPr="00AF1EB8">
              <w:t>Урок 63</w:t>
            </w:r>
          </w:p>
        </w:tc>
        <w:tc>
          <w:tcPr>
            <w:tcW w:w="9268" w:type="dxa"/>
          </w:tcPr>
          <w:p w14:paraId="2245BEC6" w14:textId="77777777" w:rsidR="00D37996" w:rsidRPr="00AF1EB8" w:rsidRDefault="00D37996" w:rsidP="007F16E7">
            <w:pPr>
              <w:pStyle w:val="ConsPlusNormal"/>
            </w:pPr>
            <w:r w:rsidRPr="00AF1EB8">
              <w:t>Архитектура в XVI - XVII вв.</w:t>
            </w:r>
          </w:p>
        </w:tc>
      </w:tr>
      <w:tr w:rsidR="00D37996" w:rsidRPr="00AF1EB8" w14:paraId="639D0F1C" w14:textId="77777777" w:rsidTr="00485671">
        <w:tc>
          <w:tcPr>
            <w:tcW w:w="1142" w:type="dxa"/>
          </w:tcPr>
          <w:p w14:paraId="70886010" w14:textId="77777777" w:rsidR="00D37996" w:rsidRPr="00AF1EB8" w:rsidRDefault="00D37996" w:rsidP="007F16E7">
            <w:pPr>
              <w:pStyle w:val="ConsPlusNormal"/>
              <w:jc w:val="center"/>
            </w:pPr>
            <w:r w:rsidRPr="00AF1EB8">
              <w:t>Урок 64</w:t>
            </w:r>
          </w:p>
        </w:tc>
        <w:tc>
          <w:tcPr>
            <w:tcW w:w="9268" w:type="dxa"/>
          </w:tcPr>
          <w:p w14:paraId="3ADA4BDC" w14:textId="77777777" w:rsidR="00D37996" w:rsidRPr="00AF1EB8" w:rsidRDefault="00D37996" w:rsidP="007F16E7">
            <w:pPr>
              <w:pStyle w:val="ConsPlusNormal"/>
            </w:pPr>
            <w:r w:rsidRPr="00AF1EB8">
              <w:t>Изобразительное искусство XVI - XVII вв.</w:t>
            </w:r>
          </w:p>
        </w:tc>
      </w:tr>
      <w:tr w:rsidR="00D37996" w:rsidRPr="00AF1EB8" w14:paraId="298102F3" w14:textId="77777777" w:rsidTr="00485671">
        <w:tc>
          <w:tcPr>
            <w:tcW w:w="1142" w:type="dxa"/>
          </w:tcPr>
          <w:p w14:paraId="1B599D5C" w14:textId="77777777" w:rsidR="00D37996" w:rsidRPr="00AF1EB8" w:rsidRDefault="00D37996" w:rsidP="007F16E7">
            <w:pPr>
              <w:pStyle w:val="ConsPlusNormal"/>
              <w:jc w:val="center"/>
            </w:pPr>
            <w:r w:rsidRPr="00AF1EB8">
              <w:t>Урок 65</w:t>
            </w:r>
          </w:p>
        </w:tc>
        <w:tc>
          <w:tcPr>
            <w:tcW w:w="9268" w:type="dxa"/>
          </w:tcPr>
          <w:p w14:paraId="57F69362" w14:textId="77777777" w:rsidR="00D37996" w:rsidRPr="00AF1EB8" w:rsidRDefault="00D37996" w:rsidP="007F16E7">
            <w:pPr>
              <w:pStyle w:val="ConsPlusNormal"/>
            </w:pPr>
            <w:r w:rsidRPr="00AF1EB8">
              <w:t>Летописание и начало книгопечатания XVII в.</w:t>
            </w:r>
          </w:p>
        </w:tc>
      </w:tr>
      <w:tr w:rsidR="00D37996" w:rsidRPr="00AF1EB8" w14:paraId="094E97E5" w14:textId="77777777" w:rsidTr="00485671">
        <w:tc>
          <w:tcPr>
            <w:tcW w:w="1142" w:type="dxa"/>
          </w:tcPr>
          <w:p w14:paraId="555AF0C7" w14:textId="77777777" w:rsidR="00D37996" w:rsidRPr="00AF1EB8" w:rsidRDefault="00D37996" w:rsidP="007F16E7">
            <w:pPr>
              <w:pStyle w:val="ConsPlusNormal"/>
              <w:jc w:val="center"/>
            </w:pPr>
            <w:r w:rsidRPr="00AF1EB8">
              <w:t>Урок 66</w:t>
            </w:r>
          </w:p>
        </w:tc>
        <w:tc>
          <w:tcPr>
            <w:tcW w:w="9268" w:type="dxa"/>
          </w:tcPr>
          <w:p w14:paraId="1CD3ED98" w14:textId="77777777" w:rsidR="00D37996" w:rsidRPr="00AF1EB8" w:rsidRDefault="00D37996" w:rsidP="007F16E7">
            <w:pPr>
              <w:pStyle w:val="ConsPlusNormal"/>
            </w:pPr>
            <w:r w:rsidRPr="00AF1EB8">
              <w:t>Развитие образования и научных знаний в XVI - XVII вв.</w:t>
            </w:r>
          </w:p>
        </w:tc>
      </w:tr>
      <w:tr w:rsidR="00D37996" w:rsidRPr="00AF1EB8" w14:paraId="3480B96F" w14:textId="77777777" w:rsidTr="00485671">
        <w:tc>
          <w:tcPr>
            <w:tcW w:w="1142" w:type="dxa"/>
          </w:tcPr>
          <w:p w14:paraId="2725DE18" w14:textId="77777777" w:rsidR="00D37996" w:rsidRPr="00AF1EB8" w:rsidRDefault="00D37996" w:rsidP="007F16E7">
            <w:pPr>
              <w:pStyle w:val="ConsPlusNormal"/>
              <w:jc w:val="center"/>
            </w:pPr>
            <w:r w:rsidRPr="00AF1EB8">
              <w:t>Урок 67</w:t>
            </w:r>
          </w:p>
        </w:tc>
        <w:tc>
          <w:tcPr>
            <w:tcW w:w="9268" w:type="dxa"/>
          </w:tcPr>
          <w:p w14:paraId="72C61782" w14:textId="77777777" w:rsidR="00D37996" w:rsidRPr="00AF1EB8" w:rsidRDefault="00D37996" w:rsidP="007F16E7">
            <w:pPr>
              <w:pStyle w:val="ConsPlusNormal"/>
            </w:pPr>
            <w:r w:rsidRPr="00AF1EB8">
              <w:t>Наш край в XVI - XVII вв.</w:t>
            </w:r>
          </w:p>
        </w:tc>
      </w:tr>
      <w:tr w:rsidR="00D37996" w:rsidRPr="00AF1EB8" w14:paraId="6C841D47" w14:textId="77777777" w:rsidTr="00485671">
        <w:tc>
          <w:tcPr>
            <w:tcW w:w="1142" w:type="dxa"/>
            <w:vAlign w:val="center"/>
          </w:tcPr>
          <w:p w14:paraId="49569DAF" w14:textId="77777777" w:rsidR="00D37996" w:rsidRPr="00AF1EB8" w:rsidRDefault="00D37996" w:rsidP="007F16E7">
            <w:pPr>
              <w:pStyle w:val="ConsPlusNormal"/>
              <w:jc w:val="center"/>
            </w:pPr>
            <w:r w:rsidRPr="00AF1EB8">
              <w:t>Урок 68</w:t>
            </w:r>
          </w:p>
        </w:tc>
        <w:tc>
          <w:tcPr>
            <w:tcW w:w="9268" w:type="dxa"/>
          </w:tcPr>
          <w:p w14:paraId="1AEC0B8F" w14:textId="77777777" w:rsidR="00D37996" w:rsidRPr="00AF1EB8" w:rsidRDefault="00D37996" w:rsidP="007F16E7">
            <w:pPr>
              <w:pStyle w:val="ConsPlusNormal"/>
            </w:pPr>
            <w:r w:rsidRPr="00AF1EB8">
              <w:t>Обобщение по теме "Россия в XVI - XVII вв.: от Великого княжества к царству"</w:t>
            </w:r>
          </w:p>
        </w:tc>
      </w:tr>
      <w:tr w:rsidR="00D37996" w:rsidRPr="00AF1EB8" w14:paraId="50481C0C" w14:textId="77777777" w:rsidTr="00485671">
        <w:tc>
          <w:tcPr>
            <w:tcW w:w="10410" w:type="dxa"/>
            <w:gridSpan w:val="2"/>
          </w:tcPr>
          <w:p w14:paraId="23640CB4"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7968DD36" w14:textId="77777777" w:rsidR="00D37996" w:rsidRPr="00AF1EB8" w:rsidRDefault="00D37996" w:rsidP="00D37996">
      <w:pPr>
        <w:pStyle w:val="ConsPlusNormal"/>
        <w:ind w:left="896"/>
        <w:jc w:val="both"/>
      </w:pPr>
    </w:p>
    <w:p w14:paraId="46FB4D30" w14:textId="77777777" w:rsidR="00D37996" w:rsidRPr="00AF1EB8" w:rsidRDefault="00D37996" w:rsidP="00485671">
      <w:pPr>
        <w:pStyle w:val="ConsPlusNormal"/>
        <w:ind w:left="896"/>
        <w:jc w:val="right"/>
      </w:pPr>
      <w:r w:rsidRPr="00AF1EB8">
        <w:t>Таблица 15.3</w:t>
      </w:r>
    </w:p>
    <w:p w14:paraId="31CD0BEC" w14:textId="77777777" w:rsidR="00D37996" w:rsidRPr="00AF1EB8" w:rsidRDefault="00D37996" w:rsidP="00D37996">
      <w:pPr>
        <w:pStyle w:val="ConsPlusNormal"/>
        <w:ind w:left="896"/>
        <w:jc w:val="both"/>
      </w:pPr>
    </w:p>
    <w:p w14:paraId="224F1C47" w14:textId="77777777" w:rsidR="00D37996" w:rsidRPr="00AF1EB8" w:rsidRDefault="00D37996" w:rsidP="00D37996">
      <w:pPr>
        <w:pStyle w:val="ConsPlusNormal"/>
        <w:ind w:left="896"/>
        <w:jc w:val="both"/>
      </w:pPr>
      <w:r w:rsidRPr="00AF1EB8">
        <w:t>8 класс</w:t>
      </w:r>
    </w:p>
    <w:p w14:paraId="4FFC8478" w14:textId="77777777" w:rsidR="00D37996" w:rsidRPr="00AF1EB8" w:rsidRDefault="00D37996" w:rsidP="00D37996">
      <w:pPr>
        <w:pStyle w:val="ConsPlusNormal"/>
        <w:ind w:left="896"/>
        <w:jc w:val="both"/>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9268"/>
      </w:tblGrid>
      <w:tr w:rsidR="00D37996" w:rsidRPr="00AF1EB8" w14:paraId="4F4DB731" w14:textId="77777777" w:rsidTr="00485671">
        <w:tc>
          <w:tcPr>
            <w:tcW w:w="1142" w:type="dxa"/>
          </w:tcPr>
          <w:p w14:paraId="2572BDAC" w14:textId="77777777" w:rsidR="00D37996" w:rsidRPr="00AF1EB8" w:rsidRDefault="00D37996" w:rsidP="007F16E7">
            <w:pPr>
              <w:pStyle w:val="ConsPlusNormal"/>
              <w:jc w:val="center"/>
            </w:pPr>
            <w:r w:rsidRPr="00AF1EB8">
              <w:t>N урока</w:t>
            </w:r>
          </w:p>
        </w:tc>
        <w:tc>
          <w:tcPr>
            <w:tcW w:w="9268" w:type="dxa"/>
          </w:tcPr>
          <w:p w14:paraId="3DE32D4D" w14:textId="77777777" w:rsidR="00D37996" w:rsidRPr="00AF1EB8" w:rsidRDefault="00D37996" w:rsidP="007F16E7">
            <w:pPr>
              <w:pStyle w:val="ConsPlusNormal"/>
              <w:jc w:val="center"/>
            </w:pPr>
            <w:r w:rsidRPr="00AF1EB8">
              <w:t>Тема урока</w:t>
            </w:r>
          </w:p>
        </w:tc>
      </w:tr>
      <w:tr w:rsidR="00D37996" w:rsidRPr="00AF1EB8" w14:paraId="0648EC9C" w14:textId="77777777" w:rsidTr="00485671">
        <w:tc>
          <w:tcPr>
            <w:tcW w:w="1142" w:type="dxa"/>
          </w:tcPr>
          <w:p w14:paraId="7379B2EE" w14:textId="77777777" w:rsidR="00D37996" w:rsidRPr="00AF1EB8" w:rsidRDefault="00D37996" w:rsidP="007F16E7">
            <w:pPr>
              <w:pStyle w:val="ConsPlusNormal"/>
              <w:jc w:val="center"/>
            </w:pPr>
            <w:r w:rsidRPr="00AF1EB8">
              <w:t>Урок 1</w:t>
            </w:r>
          </w:p>
        </w:tc>
        <w:tc>
          <w:tcPr>
            <w:tcW w:w="9268" w:type="dxa"/>
          </w:tcPr>
          <w:p w14:paraId="1ED25664" w14:textId="77777777" w:rsidR="00D37996" w:rsidRPr="00AF1EB8" w:rsidRDefault="00D37996" w:rsidP="007F16E7">
            <w:pPr>
              <w:pStyle w:val="ConsPlusNormal"/>
            </w:pPr>
            <w:r w:rsidRPr="00AF1EB8">
              <w:t>Введение. История нового времени. XVIII в.</w:t>
            </w:r>
          </w:p>
        </w:tc>
      </w:tr>
      <w:tr w:rsidR="00D37996" w:rsidRPr="00AF1EB8" w14:paraId="6367CD61" w14:textId="77777777" w:rsidTr="00485671">
        <w:tc>
          <w:tcPr>
            <w:tcW w:w="1142" w:type="dxa"/>
          </w:tcPr>
          <w:p w14:paraId="36A9CB94" w14:textId="77777777" w:rsidR="00D37996" w:rsidRPr="00AF1EB8" w:rsidRDefault="00D37996" w:rsidP="007F16E7">
            <w:pPr>
              <w:pStyle w:val="ConsPlusNormal"/>
              <w:jc w:val="center"/>
            </w:pPr>
            <w:r w:rsidRPr="00AF1EB8">
              <w:t>Урок 2</w:t>
            </w:r>
          </w:p>
        </w:tc>
        <w:tc>
          <w:tcPr>
            <w:tcW w:w="9268" w:type="dxa"/>
          </w:tcPr>
          <w:p w14:paraId="2AF3BB5E" w14:textId="77777777" w:rsidR="00D37996" w:rsidRPr="00AF1EB8" w:rsidRDefault="00D37996" w:rsidP="007F16E7">
            <w:pPr>
              <w:pStyle w:val="ConsPlusNormal"/>
            </w:pPr>
            <w:r w:rsidRPr="00AF1EB8">
              <w:t>Истоки европейского Просвещения</w:t>
            </w:r>
          </w:p>
        </w:tc>
      </w:tr>
      <w:tr w:rsidR="00D37996" w:rsidRPr="00AF1EB8" w14:paraId="0CE39EE5" w14:textId="77777777" w:rsidTr="00485671">
        <w:tc>
          <w:tcPr>
            <w:tcW w:w="1142" w:type="dxa"/>
          </w:tcPr>
          <w:p w14:paraId="203EDFFA" w14:textId="77777777" w:rsidR="00D37996" w:rsidRPr="00AF1EB8" w:rsidRDefault="00D37996" w:rsidP="007F16E7">
            <w:pPr>
              <w:pStyle w:val="ConsPlusNormal"/>
              <w:jc w:val="center"/>
            </w:pPr>
            <w:r w:rsidRPr="00AF1EB8">
              <w:t>Урок 3</w:t>
            </w:r>
          </w:p>
        </w:tc>
        <w:tc>
          <w:tcPr>
            <w:tcW w:w="9268" w:type="dxa"/>
          </w:tcPr>
          <w:p w14:paraId="27233637" w14:textId="77777777" w:rsidR="00D37996" w:rsidRPr="00AF1EB8" w:rsidRDefault="00D37996" w:rsidP="007F16E7">
            <w:pPr>
              <w:pStyle w:val="ConsPlusNormal"/>
            </w:pPr>
            <w:r w:rsidRPr="00AF1EB8">
              <w:t>Франция - центр Просвещения</w:t>
            </w:r>
          </w:p>
        </w:tc>
      </w:tr>
      <w:tr w:rsidR="00D37996" w:rsidRPr="00AF1EB8" w14:paraId="3F89FAA8" w14:textId="77777777" w:rsidTr="00485671">
        <w:tc>
          <w:tcPr>
            <w:tcW w:w="1142" w:type="dxa"/>
          </w:tcPr>
          <w:p w14:paraId="1353728A" w14:textId="77777777" w:rsidR="00D37996" w:rsidRPr="00AF1EB8" w:rsidRDefault="00D37996" w:rsidP="007F16E7">
            <w:pPr>
              <w:pStyle w:val="ConsPlusNormal"/>
              <w:jc w:val="center"/>
            </w:pPr>
            <w:r w:rsidRPr="00AF1EB8">
              <w:t>Урок 4</w:t>
            </w:r>
          </w:p>
        </w:tc>
        <w:tc>
          <w:tcPr>
            <w:tcW w:w="9268" w:type="dxa"/>
          </w:tcPr>
          <w:p w14:paraId="035DC638" w14:textId="77777777" w:rsidR="00D37996" w:rsidRPr="00AF1EB8" w:rsidRDefault="00D37996" w:rsidP="007F16E7">
            <w:pPr>
              <w:pStyle w:val="ConsPlusNormal"/>
            </w:pPr>
            <w:r w:rsidRPr="00AF1EB8">
              <w:t>Монархии в Европе XVIII в.: абсолютные и парламентские монархии</w:t>
            </w:r>
          </w:p>
        </w:tc>
      </w:tr>
      <w:tr w:rsidR="00D37996" w:rsidRPr="00AF1EB8" w14:paraId="2116BA7E" w14:textId="77777777" w:rsidTr="00485671">
        <w:tc>
          <w:tcPr>
            <w:tcW w:w="1142" w:type="dxa"/>
          </w:tcPr>
          <w:p w14:paraId="2B61CE3B" w14:textId="77777777" w:rsidR="00D37996" w:rsidRPr="00AF1EB8" w:rsidRDefault="00D37996" w:rsidP="007F16E7">
            <w:pPr>
              <w:pStyle w:val="ConsPlusNormal"/>
              <w:jc w:val="center"/>
            </w:pPr>
            <w:r w:rsidRPr="00AF1EB8">
              <w:t>Урок 5</w:t>
            </w:r>
          </w:p>
        </w:tc>
        <w:tc>
          <w:tcPr>
            <w:tcW w:w="9268" w:type="dxa"/>
          </w:tcPr>
          <w:p w14:paraId="6231870C" w14:textId="77777777" w:rsidR="00D37996" w:rsidRPr="00AF1EB8" w:rsidRDefault="00D37996" w:rsidP="007F16E7">
            <w:pPr>
              <w:pStyle w:val="ConsPlusNormal"/>
            </w:pPr>
            <w:r w:rsidRPr="00AF1EB8">
              <w:t>Великобритания в XVIII в.</w:t>
            </w:r>
          </w:p>
        </w:tc>
      </w:tr>
      <w:tr w:rsidR="00D37996" w:rsidRPr="00AF1EB8" w14:paraId="400E62D1" w14:textId="77777777" w:rsidTr="00485671">
        <w:tc>
          <w:tcPr>
            <w:tcW w:w="1142" w:type="dxa"/>
          </w:tcPr>
          <w:p w14:paraId="7FFD3329" w14:textId="77777777" w:rsidR="00D37996" w:rsidRPr="00AF1EB8" w:rsidRDefault="00D37996" w:rsidP="007F16E7">
            <w:pPr>
              <w:pStyle w:val="ConsPlusNormal"/>
              <w:jc w:val="center"/>
            </w:pPr>
            <w:r w:rsidRPr="00AF1EB8">
              <w:t>Урок 6</w:t>
            </w:r>
          </w:p>
        </w:tc>
        <w:tc>
          <w:tcPr>
            <w:tcW w:w="9268" w:type="dxa"/>
          </w:tcPr>
          <w:p w14:paraId="2FA09F5C" w14:textId="77777777" w:rsidR="00D37996" w:rsidRPr="00AF1EB8" w:rsidRDefault="00D37996" w:rsidP="007F16E7">
            <w:pPr>
              <w:pStyle w:val="ConsPlusNormal"/>
            </w:pPr>
            <w:r w:rsidRPr="00AF1EB8">
              <w:t>Социальные и экономические последствия промышленного переворота</w:t>
            </w:r>
          </w:p>
        </w:tc>
      </w:tr>
      <w:tr w:rsidR="00D37996" w:rsidRPr="00AF1EB8" w14:paraId="2BDC2996" w14:textId="77777777" w:rsidTr="00485671">
        <w:tc>
          <w:tcPr>
            <w:tcW w:w="1142" w:type="dxa"/>
          </w:tcPr>
          <w:p w14:paraId="02F1AFF7" w14:textId="77777777" w:rsidR="00D37996" w:rsidRPr="00AF1EB8" w:rsidRDefault="00D37996" w:rsidP="007F16E7">
            <w:pPr>
              <w:pStyle w:val="ConsPlusNormal"/>
              <w:jc w:val="center"/>
            </w:pPr>
            <w:r w:rsidRPr="00AF1EB8">
              <w:t>Урок 7</w:t>
            </w:r>
          </w:p>
        </w:tc>
        <w:tc>
          <w:tcPr>
            <w:tcW w:w="9268" w:type="dxa"/>
          </w:tcPr>
          <w:p w14:paraId="0CF84783" w14:textId="77777777" w:rsidR="00D37996" w:rsidRPr="00AF1EB8" w:rsidRDefault="00D37996" w:rsidP="007F16E7">
            <w:pPr>
              <w:pStyle w:val="ConsPlusNormal"/>
            </w:pPr>
            <w:r w:rsidRPr="00AF1EB8">
              <w:t>Франция в XVIII в.</w:t>
            </w:r>
          </w:p>
        </w:tc>
      </w:tr>
      <w:tr w:rsidR="00D37996" w:rsidRPr="00AF1EB8" w14:paraId="380E78D4" w14:textId="77777777" w:rsidTr="00485671">
        <w:tc>
          <w:tcPr>
            <w:tcW w:w="1142" w:type="dxa"/>
            <w:vAlign w:val="center"/>
          </w:tcPr>
          <w:p w14:paraId="3834246B" w14:textId="77777777" w:rsidR="00D37996" w:rsidRPr="00AF1EB8" w:rsidRDefault="00D37996" w:rsidP="007F16E7">
            <w:pPr>
              <w:pStyle w:val="ConsPlusNormal"/>
              <w:jc w:val="center"/>
            </w:pPr>
            <w:r w:rsidRPr="00AF1EB8">
              <w:t>Урок 8</w:t>
            </w:r>
          </w:p>
        </w:tc>
        <w:tc>
          <w:tcPr>
            <w:tcW w:w="9268" w:type="dxa"/>
          </w:tcPr>
          <w:p w14:paraId="4365EBA9" w14:textId="77777777" w:rsidR="00D37996" w:rsidRPr="00AF1EB8" w:rsidRDefault="00D37996" w:rsidP="007F16E7">
            <w:pPr>
              <w:pStyle w:val="ConsPlusNormal"/>
            </w:pPr>
            <w:r w:rsidRPr="00AF1EB8">
              <w:t>Германские государства, монархия Габсбургов, итальянские земли в XVIII в.</w:t>
            </w:r>
          </w:p>
        </w:tc>
      </w:tr>
      <w:tr w:rsidR="00D37996" w:rsidRPr="00AF1EB8" w14:paraId="5B43B441" w14:textId="77777777" w:rsidTr="00485671">
        <w:tc>
          <w:tcPr>
            <w:tcW w:w="1142" w:type="dxa"/>
          </w:tcPr>
          <w:p w14:paraId="1E3E2CF7" w14:textId="77777777" w:rsidR="00D37996" w:rsidRPr="00AF1EB8" w:rsidRDefault="00D37996" w:rsidP="007F16E7">
            <w:pPr>
              <w:pStyle w:val="ConsPlusNormal"/>
              <w:jc w:val="center"/>
            </w:pPr>
            <w:r w:rsidRPr="00AF1EB8">
              <w:t>Урок 9</w:t>
            </w:r>
          </w:p>
        </w:tc>
        <w:tc>
          <w:tcPr>
            <w:tcW w:w="9268" w:type="dxa"/>
          </w:tcPr>
          <w:p w14:paraId="524FD24D" w14:textId="77777777" w:rsidR="00D37996" w:rsidRPr="00AF1EB8" w:rsidRDefault="00D37996" w:rsidP="007F16E7">
            <w:pPr>
              <w:pStyle w:val="ConsPlusNormal"/>
            </w:pPr>
            <w:r w:rsidRPr="00AF1EB8">
              <w:t>Государства Пиренейского полуострова</w:t>
            </w:r>
          </w:p>
        </w:tc>
      </w:tr>
      <w:tr w:rsidR="00D37996" w:rsidRPr="00AF1EB8" w14:paraId="1C5D121A" w14:textId="77777777" w:rsidTr="00485671">
        <w:tc>
          <w:tcPr>
            <w:tcW w:w="1142" w:type="dxa"/>
          </w:tcPr>
          <w:p w14:paraId="4F670B1D" w14:textId="77777777" w:rsidR="00D37996" w:rsidRPr="00AF1EB8" w:rsidRDefault="00D37996" w:rsidP="007F16E7">
            <w:pPr>
              <w:pStyle w:val="ConsPlusNormal"/>
            </w:pPr>
            <w:r w:rsidRPr="00AF1EB8">
              <w:t>Урок 10</w:t>
            </w:r>
          </w:p>
        </w:tc>
        <w:tc>
          <w:tcPr>
            <w:tcW w:w="9268" w:type="dxa"/>
          </w:tcPr>
          <w:p w14:paraId="3F2227C9" w14:textId="77777777" w:rsidR="00D37996" w:rsidRPr="00AF1EB8" w:rsidRDefault="00D37996" w:rsidP="007F16E7">
            <w:pPr>
              <w:pStyle w:val="ConsPlusNormal"/>
            </w:pPr>
            <w:r w:rsidRPr="00AF1EB8">
              <w:t>Создание английских колоний на американской земле</w:t>
            </w:r>
          </w:p>
        </w:tc>
      </w:tr>
      <w:tr w:rsidR="00D37996" w:rsidRPr="00AF1EB8" w14:paraId="78B08ED7" w14:textId="77777777" w:rsidTr="00485671">
        <w:tc>
          <w:tcPr>
            <w:tcW w:w="1142" w:type="dxa"/>
            <w:vAlign w:val="center"/>
          </w:tcPr>
          <w:p w14:paraId="398C3F3F" w14:textId="77777777" w:rsidR="00D37996" w:rsidRPr="00AF1EB8" w:rsidRDefault="00D37996" w:rsidP="007F16E7">
            <w:pPr>
              <w:pStyle w:val="ConsPlusNormal"/>
            </w:pPr>
            <w:r w:rsidRPr="00AF1EB8">
              <w:t>Урок 11</w:t>
            </w:r>
          </w:p>
        </w:tc>
        <w:tc>
          <w:tcPr>
            <w:tcW w:w="9268" w:type="dxa"/>
          </w:tcPr>
          <w:p w14:paraId="54631885" w14:textId="77777777" w:rsidR="00D37996" w:rsidRPr="00AF1EB8" w:rsidRDefault="00D37996" w:rsidP="007F16E7">
            <w:pPr>
              <w:pStyle w:val="ConsPlusNormal"/>
            </w:pPr>
            <w:r w:rsidRPr="00AF1EB8">
              <w:t>Первый Континентальный конгресс (1774) и начало Войны за независимость.</w:t>
            </w:r>
          </w:p>
        </w:tc>
      </w:tr>
      <w:tr w:rsidR="00D37996" w:rsidRPr="00AF1EB8" w14:paraId="1D2A23DE" w14:textId="77777777" w:rsidTr="00485671">
        <w:tc>
          <w:tcPr>
            <w:tcW w:w="1142" w:type="dxa"/>
            <w:vAlign w:val="center"/>
          </w:tcPr>
          <w:p w14:paraId="2864B6DB" w14:textId="77777777" w:rsidR="00D37996" w:rsidRPr="00AF1EB8" w:rsidRDefault="00D37996" w:rsidP="007F16E7">
            <w:pPr>
              <w:pStyle w:val="ConsPlusNormal"/>
            </w:pPr>
            <w:r w:rsidRPr="00AF1EB8">
              <w:t>Урок 12</w:t>
            </w:r>
          </w:p>
        </w:tc>
        <w:tc>
          <w:tcPr>
            <w:tcW w:w="9268" w:type="dxa"/>
          </w:tcPr>
          <w:p w14:paraId="3AC7C700" w14:textId="77777777" w:rsidR="00D37996" w:rsidRPr="00AF1EB8" w:rsidRDefault="00D37996" w:rsidP="007F16E7">
            <w:pPr>
              <w:pStyle w:val="ConsPlusNormal"/>
            </w:pPr>
            <w:r w:rsidRPr="00AF1EB8">
              <w:t>Причины, хронологические рамки и основные этапы Французской революции XVIII в.</w:t>
            </w:r>
          </w:p>
        </w:tc>
      </w:tr>
      <w:tr w:rsidR="00D37996" w:rsidRPr="00AF1EB8" w14:paraId="1B1CD92A" w14:textId="77777777" w:rsidTr="00485671">
        <w:tc>
          <w:tcPr>
            <w:tcW w:w="1142" w:type="dxa"/>
          </w:tcPr>
          <w:p w14:paraId="74AEBF75" w14:textId="77777777" w:rsidR="00D37996" w:rsidRPr="00AF1EB8" w:rsidRDefault="00D37996" w:rsidP="007F16E7">
            <w:pPr>
              <w:pStyle w:val="ConsPlusNormal"/>
            </w:pPr>
            <w:r w:rsidRPr="00AF1EB8">
              <w:t>Урок 13</w:t>
            </w:r>
          </w:p>
        </w:tc>
        <w:tc>
          <w:tcPr>
            <w:tcW w:w="9268" w:type="dxa"/>
          </w:tcPr>
          <w:p w14:paraId="6EF3D41A" w14:textId="77777777" w:rsidR="00D37996" w:rsidRPr="00AF1EB8" w:rsidRDefault="00D37996" w:rsidP="007F16E7">
            <w:pPr>
              <w:pStyle w:val="ConsPlusNormal"/>
            </w:pPr>
            <w:r w:rsidRPr="00AF1EB8">
              <w:t>Упразднение монархии и провозглашение республики</w:t>
            </w:r>
          </w:p>
        </w:tc>
      </w:tr>
      <w:tr w:rsidR="00D37996" w:rsidRPr="00AF1EB8" w14:paraId="68CAF91F" w14:textId="77777777" w:rsidTr="00485671">
        <w:tc>
          <w:tcPr>
            <w:tcW w:w="1142" w:type="dxa"/>
          </w:tcPr>
          <w:p w14:paraId="3CC3F381" w14:textId="77777777" w:rsidR="00D37996" w:rsidRPr="00AF1EB8" w:rsidRDefault="00D37996" w:rsidP="007F16E7">
            <w:pPr>
              <w:pStyle w:val="ConsPlusNormal"/>
            </w:pPr>
            <w:r w:rsidRPr="00AF1EB8">
              <w:t>Урок 14</w:t>
            </w:r>
          </w:p>
        </w:tc>
        <w:tc>
          <w:tcPr>
            <w:tcW w:w="9268" w:type="dxa"/>
          </w:tcPr>
          <w:p w14:paraId="44616E22" w14:textId="77777777" w:rsidR="00D37996" w:rsidRPr="00AF1EB8" w:rsidRDefault="00D37996" w:rsidP="007F16E7">
            <w:pPr>
              <w:pStyle w:val="ConsPlusNormal"/>
            </w:pPr>
            <w:r w:rsidRPr="00AF1EB8">
              <w:t>От якобинской диктатуры до установления режима консульства</w:t>
            </w:r>
          </w:p>
        </w:tc>
      </w:tr>
      <w:tr w:rsidR="00D37996" w:rsidRPr="00AF1EB8" w14:paraId="7D4BDA61" w14:textId="77777777" w:rsidTr="00485671">
        <w:tc>
          <w:tcPr>
            <w:tcW w:w="1142" w:type="dxa"/>
          </w:tcPr>
          <w:p w14:paraId="4DC4143F" w14:textId="77777777" w:rsidR="00D37996" w:rsidRPr="00AF1EB8" w:rsidRDefault="00D37996" w:rsidP="007F16E7">
            <w:pPr>
              <w:pStyle w:val="ConsPlusNormal"/>
            </w:pPr>
            <w:r w:rsidRPr="00AF1EB8">
              <w:t>Урок 15</w:t>
            </w:r>
          </w:p>
        </w:tc>
        <w:tc>
          <w:tcPr>
            <w:tcW w:w="9268" w:type="dxa"/>
          </w:tcPr>
          <w:p w14:paraId="764983A2" w14:textId="77777777" w:rsidR="00D37996" w:rsidRPr="00AF1EB8" w:rsidRDefault="00D37996" w:rsidP="007F16E7">
            <w:pPr>
              <w:pStyle w:val="ConsPlusNormal"/>
            </w:pPr>
            <w:r w:rsidRPr="00AF1EB8">
              <w:t>Развитие науки в XVIII в.</w:t>
            </w:r>
          </w:p>
        </w:tc>
      </w:tr>
      <w:tr w:rsidR="00D37996" w:rsidRPr="00AF1EB8" w14:paraId="76A1DB96" w14:textId="77777777" w:rsidTr="00485671">
        <w:tc>
          <w:tcPr>
            <w:tcW w:w="1142" w:type="dxa"/>
          </w:tcPr>
          <w:p w14:paraId="6205B73E" w14:textId="77777777" w:rsidR="00D37996" w:rsidRPr="00AF1EB8" w:rsidRDefault="00D37996" w:rsidP="007F16E7">
            <w:pPr>
              <w:pStyle w:val="ConsPlusNormal"/>
            </w:pPr>
            <w:r w:rsidRPr="00AF1EB8">
              <w:t>Урок 16</w:t>
            </w:r>
          </w:p>
        </w:tc>
        <w:tc>
          <w:tcPr>
            <w:tcW w:w="9268" w:type="dxa"/>
          </w:tcPr>
          <w:p w14:paraId="1053B70B" w14:textId="77777777" w:rsidR="00D37996" w:rsidRPr="00AF1EB8" w:rsidRDefault="00D37996" w:rsidP="007F16E7">
            <w:pPr>
              <w:pStyle w:val="ConsPlusNormal"/>
            </w:pPr>
            <w:r w:rsidRPr="00AF1EB8">
              <w:t>Образование и культура XVIII в.</w:t>
            </w:r>
          </w:p>
        </w:tc>
      </w:tr>
      <w:tr w:rsidR="00D37996" w:rsidRPr="00AF1EB8" w14:paraId="1A648D19" w14:textId="77777777" w:rsidTr="00485671">
        <w:tc>
          <w:tcPr>
            <w:tcW w:w="1142" w:type="dxa"/>
            <w:vAlign w:val="center"/>
          </w:tcPr>
          <w:p w14:paraId="3A720B58" w14:textId="77777777" w:rsidR="00D37996" w:rsidRPr="00AF1EB8" w:rsidRDefault="00D37996" w:rsidP="007F16E7">
            <w:pPr>
              <w:pStyle w:val="ConsPlusNormal"/>
            </w:pPr>
            <w:r w:rsidRPr="00AF1EB8">
              <w:t>Урок 17</w:t>
            </w:r>
          </w:p>
        </w:tc>
        <w:tc>
          <w:tcPr>
            <w:tcW w:w="9268" w:type="dxa"/>
          </w:tcPr>
          <w:p w14:paraId="442A0091" w14:textId="77777777" w:rsidR="00D37996" w:rsidRPr="00AF1EB8" w:rsidRDefault="00D37996" w:rsidP="007F16E7">
            <w:pPr>
              <w:pStyle w:val="ConsPlusNormal"/>
            </w:pPr>
            <w:r w:rsidRPr="00AF1EB8">
              <w:t>Сословный характер культуры. Повседневная жизнь обитателей городов и деревень</w:t>
            </w:r>
          </w:p>
        </w:tc>
      </w:tr>
      <w:tr w:rsidR="00D37996" w:rsidRPr="00AF1EB8" w14:paraId="40743E1B" w14:textId="77777777" w:rsidTr="00485671">
        <w:tc>
          <w:tcPr>
            <w:tcW w:w="1142" w:type="dxa"/>
          </w:tcPr>
          <w:p w14:paraId="1E85CA6E" w14:textId="77777777" w:rsidR="00D37996" w:rsidRPr="00AF1EB8" w:rsidRDefault="00D37996" w:rsidP="007F16E7">
            <w:pPr>
              <w:pStyle w:val="ConsPlusNormal"/>
            </w:pPr>
            <w:r w:rsidRPr="00AF1EB8">
              <w:t>Урок 18</w:t>
            </w:r>
          </w:p>
        </w:tc>
        <w:tc>
          <w:tcPr>
            <w:tcW w:w="9268" w:type="dxa"/>
          </w:tcPr>
          <w:p w14:paraId="0DB3A958" w14:textId="77777777" w:rsidR="00D37996" w:rsidRPr="00AF1EB8" w:rsidRDefault="00D37996" w:rsidP="007F16E7">
            <w:pPr>
              <w:pStyle w:val="ConsPlusNormal"/>
            </w:pPr>
            <w:r w:rsidRPr="00AF1EB8">
              <w:t>Проблемы европейского баланса сил и дипломатия</w:t>
            </w:r>
          </w:p>
        </w:tc>
      </w:tr>
      <w:tr w:rsidR="00D37996" w:rsidRPr="00AF1EB8" w14:paraId="37DE79D9" w14:textId="77777777" w:rsidTr="00485671">
        <w:tc>
          <w:tcPr>
            <w:tcW w:w="1142" w:type="dxa"/>
          </w:tcPr>
          <w:p w14:paraId="467F60EF" w14:textId="77777777" w:rsidR="00D37996" w:rsidRPr="00AF1EB8" w:rsidRDefault="00D37996" w:rsidP="007F16E7">
            <w:pPr>
              <w:pStyle w:val="ConsPlusNormal"/>
            </w:pPr>
            <w:r w:rsidRPr="00AF1EB8">
              <w:t>Урок 19</w:t>
            </w:r>
          </w:p>
        </w:tc>
        <w:tc>
          <w:tcPr>
            <w:tcW w:w="9268" w:type="dxa"/>
          </w:tcPr>
          <w:p w14:paraId="1FB68379" w14:textId="77777777" w:rsidR="00D37996" w:rsidRPr="00AF1EB8" w:rsidRDefault="00D37996" w:rsidP="007F16E7">
            <w:pPr>
              <w:pStyle w:val="ConsPlusNormal"/>
            </w:pPr>
            <w:r w:rsidRPr="00AF1EB8">
              <w:t>Войны антифранцузских коалиций против революционной Франции</w:t>
            </w:r>
          </w:p>
        </w:tc>
      </w:tr>
      <w:tr w:rsidR="00D37996" w:rsidRPr="00AF1EB8" w14:paraId="14152611" w14:textId="77777777" w:rsidTr="00485671">
        <w:tc>
          <w:tcPr>
            <w:tcW w:w="1142" w:type="dxa"/>
          </w:tcPr>
          <w:p w14:paraId="6CF538D8" w14:textId="77777777" w:rsidR="00D37996" w:rsidRPr="00AF1EB8" w:rsidRDefault="00D37996" w:rsidP="007F16E7">
            <w:pPr>
              <w:pStyle w:val="ConsPlusNormal"/>
            </w:pPr>
            <w:r w:rsidRPr="00AF1EB8">
              <w:t>Урок 20</w:t>
            </w:r>
          </w:p>
        </w:tc>
        <w:tc>
          <w:tcPr>
            <w:tcW w:w="9268" w:type="dxa"/>
          </w:tcPr>
          <w:p w14:paraId="1692AD75" w14:textId="77777777" w:rsidR="00D37996" w:rsidRPr="00AF1EB8" w:rsidRDefault="00D37996" w:rsidP="007F16E7">
            <w:pPr>
              <w:pStyle w:val="ConsPlusNormal"/>
            </w:pPr>
            <w:r w:rsidRPr="00AF1EB8">
              <w:t>Османская империя в XVIII в.</w:t>
            </w:r>
          </w:p>
        </w:tc>
      </w:tr>
      <w:tr w:rsidR="00D37996" w:rsidRPr="00AF1EB8" w14:paraId="31D32ABC" w14:textId="77777777" w:rsidTr="00485671">
        <w:tc>
          <w:tcPr>
            <w:tcW w:w="1142" w:type="dxa"/>
          </w:tcPr>
          <w:p w14:paraId="0A62155F" w14:textId="77777777" w:rsidR="00D37996" w:rsidRPr="00AF1EB8" w:rsidRDefault="00D37996" w:rsidP="007F16E7">
            <w:pPr>
              <w:pStyle w:val="ConsPlusNormal"/>
            </w:pPr>
            <w:r w:rsidRPr="00AF1EB8">
              <w:t>Урок 21</w:t>
            </w:r>
          </w:p>
        </w:tc>
        <w:tc>
          <w:tcPr>
            <w:tcW w:w="9268" w:type="dxa"/>
          </w:tcPr>
          <w:p w14:paraId="6FDAA404" w14:textId="77777777" w:rsidR="00D37996" w:rsidRPr="00AF1EB8" w:rsidRDefault="00D37996" w:rsidP="007F16E7">
            <w:pPr>
              <w:pStyle w:val="ConsPlusNormal"/>
            </w:pPr>
            <w:r w:rsidRPr="00AF1EB8">
              <w:t>Индия, Китай, Япония в XVIII в.</w:t>
            </w:r>
          </w:p>
        </w:tc>
      </w:tr>
      <w:tr w:rsidR="00D37996" w:rsidRPr="00AF1EB8" w14:paraId="4BD027F9" w14:textId="77777777" w:rsidTr="00485671">
        <w:tc>
          <w:tcPr>
            <w:tcW w:w="1142" w:type="dxa"/>
          </w:tcPr>
          <w:p w14:paraId="0D1B3CC0" w14:textId="77777777" w:rsidR="00D37996" w:rsidRPr="00AF1EB8" w:rsidRDefault="00D37996" w:rsidP="007F16E7">
            <w:pPr>
              <w:pStyle w:val="ConsPlusNormal"/>
            </w:pPr>
            <w:r w:rsidRPr="00AF1EB8">
              <w:t>Урок 22</w:t>
            </w:r>
          </w:p>
        </w:tc>
        <w:tc>
          <w:tcPr>
            <w:tcW w:w="9268" w:type="dxa"/>
          </w:tcPr>
          <w:p w14:paraId="68F64C0B" w14:textId="77777777" w:rsidR="00D37996" w:rsidRPr="00AF1EB8" w:rsidRDefault="00D37996" w:rsidP="007F16E7">
            <w:pPr>
              <w:pStyle w:val="ConsPlusNormal"/>
            </w:pPr>
            <w:r w:rsidRPr="00AF1EB8">
              <w:t>Культура стран Востока в XVIII в.</w:t>
            </w:r>
          </w:p>
        </w:tc>
      </w:tr>
      <w:tr w:rsidR="00D37996" w:rsidRPr="00AF1EB8" w14:paraId="76A9B7A0" w14:textId="77777777" w:rsidTr="00485671">
        <w:tc>
          <w:tcPr>
            <w:tcW w:w="1142" w:type="dxa"/>
          </w:tcPr>
          <w:p w14:paraId="0B9A5D77" w14:textId="77777777" w:rsidR="00D37996" w:rsidRPr="00AF1EB8" w:rsidRDefault="00D37996" w:rsidP="007F16E7">
            <w:pPr>
              <w:pStyle w:val="ConsPlusNormal"/>
            </w:pPr>
            <w:r w:rsidRPr="00AF1EB8">
              <w:t>Урок 23</w:t>
            </w:r>
          </w:p>
        </w:tc>
        <w:tc>
          <w:tcPr>
            <w:tcW w:w="9268" w:type="dxa"/>
          </w:tcPr>
          <w:p w14:paraId="3C00682F" w14:textId="77777777" w:rsidR="00D37996" w:rsidRPr="00AF1EB8" w:rsidRDefault="00D37996" w:rsidP="007F16E7">
            <w:pPr>
              <w:pStyle w:val="ConsPlusNormal"/>
            </w:pPr>
            <w:r w:rsidRPr="00AF1EB8">
              <w:t>Обобщение. Историческое и культурное наследие XVIII в.</w:t>
            </w:r>
          </w:p>
        </w:tc>
      </w:tr>
      <w:tr w:rsidR="00D37996" w:rsidRPr="00AF1EB8" w14:paraId="0B16190A" w14:textId="77777777" w:rsidTr="00485671">
        <w:tc>
          <w:tcPr>
            <w:tcW w:w="1142" w:type="dxa"/>
          </w:tcPr>
          <w:p w14:paraId="67F66C2F" w14:textId="77777777" w:rsidR="00D37996" w:rsidRPr="00AF1EB8" w:rsidRDefault="00D37996" w:rsidP="007F16E7">
            <w:pPr>
              <w:pStyle w:val="ConsPlusNormal"/>
            </w:pPr>
            <w:r w:rsidRPr="00AF1EB8">
              <w:t>Урок 24</w:t>
            </w:r>
          </w:p>
        </w:tc>
        <w:tc>
          <w:tcPr>
            <w:tcW w:w="9268" w:type="dxa"/>
          </w:tcPr>
          <w:p w14:paraId="73A1390A" w14:textId="77777777" w:rsidR="00D37996" w:rsidRPr="00AF1EB8" w:rsidRDefault="00D37996" w:rsidP="007F16E7">
            <w:pPr>
              <w:pStyle w:val="ConsPlusNormal"/>
            </w:pPr>
            <w:r w:rsidRPr="00AF1EB8">
              <w:t>Введение. Россия в конце XVII - XVIII в.: от царства к империи</w:t>
            </w:r>
          </w:p>
        </w:tc>
      </w:tr>
      <w:tr w:rsidR="00D37996" w:rsidRPr="00AF1EB8" w14:paraId="33AD388E" w14:textId="77777777" w:rsidTr="00485671">
        <w:tc>
          <w:tcPr>
            <w:tcW w:w="1142" w:type="dxa"/>
          </w:tcPr>
          <w:p w14:paraId="69CB5764" w14:textId="77777777" w:rsidR="00D37996" w:rsidRPr="00AF1EB8" w:rsidRDefault="00D37996" w:rsidP="007F16E7">
            <w:pPr>
              <w:pStyle w:val="ConsPlusNormal"/>
            </w:pPr>
            <w:r w:rsidRPr="00AF1EB8">
              <w:t>Урок 25</w:t>
            </w:r>
          </w:p>
        </w:tc>
        <w:tc>
          <w:tcPr>
            <w:tcW w:w="9268" w:type="dxa"/>
          </w:tcPr>
          <w:p w14:paraId="38E49176" w14:textId="77777777" w:rsidR="00D37996" w:rsidRPr="00AF1EB8" w:rsidRDefault="00D37996" w:rsidP="007F16E7">
            <w:pPr>
              <w:pStyle w:val="ConsPlusNormal"/>
            </w:pPr>
            <w:r w:rsidRPr="00AF1EB8">
              <w:t>Причины и предпосылки преобразований</w:t>
            </w:r>
          </w:p>
        </w:tc>
      </w:tr>
      <w:tr w:rsidR="00D37996" w:rsidRPr="00AF1EB8" w14:paraId="680797D7" w14:textId="77777777" w:rsidTr="00485671">
        <w:tc>
          <w:tcPr>
            <w:tcW w:w="1142" w:type="dxa"/>
          </w:tcPr>
          <w:p w14:paraId="175F6D84" w14:textId="77777777" w:rsidR="00D37996" w:rsidRPr="00AF1EB8" w:rsidRDefault="00D37996" w:rsidP="007F16E7">
            <w:pPr>
              <w:pStyle w:val="ConsPlusNormal"/>
            </w:pPr>
            <w:r w:rsidRPr="00AF1EB8">
              <w:t>Урок 26</w:t>
            </w:r>
          </w:p>
        </w:tc>
        <w:tc>
          <w:tcPr>
            <w:tcW w:w="9268" w:type="dxa"/>
          </w:tcPr>
          <w:p w14:paraId="42F910D5" w14:textId="77777777" w:rsidR="00D37996" w:rsidRPr="00AF1EB8" w:rsidRDefault="00D37996" w:rsidP="007F16E7">
            <w:pPr>
              <w:pStyle w:val="ConsPlusNormal"/>
            </w:pPr>
            <w:r w:rsidRPr="00AF1EB8">
              <w:t>Начало царствования Петра I, борьба за власть</w:t>
            </w:r>
          </w:p>
        </w:tc>
      </w:tr>
      <w:tr w:rsidR="00D37996" w:rsidRPr="00AF1EB8" w14:paraId="5B7DDCCA" w14:textId="77777777" w:rsidTr="00485671">
        <w:tc>
          <w:tcPr>
            <w:tcW w:w="1142" w:type="dxa"/>
          </w:tcPr>
          <w:p w14:paraId="0658F27E" w14:textId="77777777" w:rsidR="00D37996" w:rsidRPr="00AF1EB8" w:rsidRDefault="00D37996" w:rsidP="007F16E7">
            <w:pPr>
              <w:pStyle w:val="ConsPlusNormal"/>
            </w:pPr>
            <w:r w:rsidRPr="00AF1EB8">
              <w:t>Урок 27</w:t>
            </w:r>
          </w:p>
        </w:tc>
        <w:tc>
          <w:tcPr>
            <w:tcW w:w="9268" w:type="dxa"/>
          </w:tcPr>
          <w:p w14:paraId="1D5B8805" w14:textId="77777777" w:rsidR="00D37996" w:rsidRPr="00AF1EB8" w:rsidRDefault="00D37996" w:rsidP="007F16E7">
            <w:pPr>
              <w:pStyle w:val="ConsPlusNormal"/>
            </w:pPr>
            <w:r w:rsidRPr="00AF1EB8">
              <w:t>Экономическая политика в XVIII в.</w:t>
            </w:r>
          </w:p>
        </w:tc>
      </w:tr>
      <w:tr w:rsidR="00D37996" w:rsidRPr="00AF1EB8" w14:paraId="77BC601E" w14:textId="77777777" w:rsidTr="00485671">
        <w:tc>
          <w:tcPr>
            <w:tcW w:w="1142" w:type="dxa"/>
          </w:tcPr>
          <w:p w14:paraId="068C1B56" w14:textId="77777777" w:rsidR="00D37996" w:rsidRPr="00AF1EB8" w:rsidRDefault="00D37996" w:rsidP="007F16E7">
            <w:pPr>
              <w:pStyle w:val="ConsPlusNormal"/>
            </w:pPr>
            <w:r w:rsidRPr="00AF1EB8">
              <w:t>Урок 28</w:t>
            </w:r>
          </w:p>
        </w:tc>
        <w:tc>
          <w:tcPr>
            <w:tcW w:w="9268" w:type="dxa"/>
          </w:tcPr>
          <w:p w14:paraId="48015F93" w14:textId="77777777" w:rsidR="00D37996" w:rsidRPr="00AF1EB8" w:rsidRDefault="00D37996" w:rsidP="007F16E7">
            <w:pPr>
              <w:pStyle w:val="ConsPlusNormal"/>
            </w:pPr>
            <w:r w:rsidRPr="00AF1EB8">
              <w:t>Социальная политика XVIII в.</w:t>
            </w:r>
          </w:p>
        </w:tc>
      </w:tr>
      <w:tr w:rsidR="00D37996" w:rsidRPr="00AF1EB8" w14:paraId="2CE34588" w14:textId="77777777" w:rsidTr="00485671">
        <w:tc>
          <w:tcPr>
            <w:tcW w:w="1142" w:type="dxa"/>
          </w:tcPr>
          <w:p w14:paraId="10C05750" w14:textId="77777777" w:rsidR="00D37996" w:rsidRPr="00AF1EB8" w:rsidRDefault="00D37996" w:rsidP="007F16E7">
            <w:pPr>
              <w:pStyle w:val="ConsPlusNormal"/>
            </w:pPr>
            <w:r w:rsidRPr="00AF1EB8">
              <w:t>Урок 29</w:t>
            </w:r>
          </w:p>
        </w:tc>
        <w:tc>
          <w:tcPr>
            <w:tcW w:w="9268" w:type="dxa"/>
          </w:tcPr>
          <w:p w14:paraId="3DE247A4" w14:textId="77777777" w:rsidR="00D37996" w:rsidRPr="00AF1EB8" w:rsidRDefault="00D37996" w:rsidP="007F16E7">
            <w:pPr>
              <w:pStyle w:val="ConsPlusNormal"/>
            </w:pPr>
            <w:r w:rsidRPr="00AF1EB8">
              <w:t>Реформы управления</w:t>
            </w:r>
          </w:p>
        </w:tc>
      </w:tr>
      <w:tr w:rsidR="00D37996" w:rsidRPr="00AF1EB8" w14:paraId="000CC12E" w14:textId="77777777" w:rsidTr="00485671">
        <w:tc>
          <w:tcPr>
            <w:tcW w:w="1142" w:type="dxa"/>
          </w:tcPr>
          <w:p w14:paraId="25EF3BEA" w14:textId="77777777" w:rsidR="00D37996" w:rsidRPr="00AF1EB8" w:rsidRDefault="00D37996" w:rsidP="007F16E7">
            <w:pPr>
              <w:pStyle w:val="ConsPlusNormal"/>
            </w:pPr>
            <w:r w:rsidRPr="00AF1EB8">
              <w:t>Урок 30</w:t>
            </w:r>
          </w:p>
        </w:tc>
        <w:tc>
          <w:tcPr>
            <w:tcW w:w="9268" w:type="dxa"/>
          </w:tcPr>
          <w:p w14:paraId="65DA3AC0" w14:textId="77777777" w:rsidR="00D37996" w:rsidRPr="00AF1EB8" w:rsidRDefault="00D37996" w:rsidP="007F16E7">
            <w:pPr>
              <w:pStyle w:val="ConsPlusNormal"/>
            </w:pPr>
            <w:r w:rsidRPr="00AF1EB8">
              <w:t>Создание регулярной армии, военного флота</w:t>
            </w:r>
          </w:p>
        </w:tc>
      </w:tr>
      <w:tr w:rsidR="00D37996" w:rsidRPr="00AF1EB8" w14:paraId="62A0E361" w14:textId="77777777" w:rsidTr="00485671">
        <w:tc>
          <w:tcPr>
            <w:tcW w:w="1142" w:type="dxa"/>
            <w:vAlign w:val="center"/>
          </w:tcPr>
          <w:p w14:paraId="045BA4A2" w14:textId="77777777" w:rsidR="00D37996" w:rsidRPr="00AF1EB8" w:rsidRDefault="00D37996" w:rsidP="007F16E7">
            <w:pPr>
              <w:pStyle w:val="ConsPlusNormal"/>
            </w:pPr>
            <w:r w:rsidRPr="00AF1EB8">
              <w:t>Урок 31</w:t>
            </w:r>
          </w:p>
        </w:tc>
        <w:tc>
          <w:tcPr>
            <w:tcW w:w="9268" w:type="dxa"/>
          </w:tcPr>
          <w:p w14:paraId="4AC780B1" w14:textId="77777777" w:rsidR="00D37996" w:rsidRPr="00AF1EB8" w:rsidRDefault="00D37996" w:rsidP="007F16E7">
            <w:pPr>
              <w:pStyle w:val="ConsPlusNormal"/>
            </w:pPr>
            <w:r w:rsidRPr="00AF1EB8">
              <w:t>Церковная реформа. Упразднение патриаршества, учреждение Синода. Положение инославных конфессий</w:t>
            </w:r>
          </w:p>
        </w:tc>
      </w:tr>
      <w:tr w:rsidR="00D37996" w:rsidRPr="00AF1EB8" w14:paraId="732CAE99" w14:textId="77777777" w:rsidTr="00485671">
        <w:tc>
          <w:tcPr>
            <w:tcW w:w="1142" w:type="dxa"/>
          </w:tcPr>
          <w:p w14:paraId="513FE923" w14:textId="77777777" w:rsidR="00D37996" w:rsidRPr="00AF1EB8" w:rsidRDefault="00D37996" w:rsidP="007F16E7">
            <w:pPr>
              <w:pStyle w:val="ConsPlusNormal"/>
            </w:pPr>
            <w:r w:rsidRPr="00AF1EB8">
              <w:t>Урок 32</w:t>
            </w:r>
          </w:p>
        </w:tc>
        <w:tc>
          <w:tcPr>
            <w:tcW w:w="9268" w:type="dxa"/>
          </w:tcPr>
          <w:p w14:paraId="1BDFC8F2" w14:textId="77777777" w:rsidR="00D37996" w:rsidRPr="00AF1EB8" w:rsidRDefault="00D37996" w:rsidP="007F16E7">
            <w:pPr>
              <w:pStyle w:val="ConsPlusNormal"/>
            </w:pPr>
            <w:r w:rsidRPr="00AF1EB8">
              <w:t>Оппозиция реформам Петра I</w:t>
            </w:r>
          </w:p>
        </w:tc>
      </w:tr>
      <w:tr w:rsidR="00D37996" w:rsidRPr="00AF1EB8" w14:paraId="1F84F196" w14:textId="77777777" w:rsidTr="00485671">
        <w:tc>
          <w:tcPr>
            <w:tcW w:w="1142" w:type="dxa"/>
          </w:tcPr>
          <w:p w14:paraId="143316C0" w14:textId="77777777" w:rsidR="00D37996" w:rsidRPr="00AF1EB8" w:rsidRDefault="00D37996" w:rsidP="007F16E7">
            <w:pPr>
              <w:pStyle w:val="ConsPlusNormal"/>
            </w:pPr>
            <w:r w:rsidRPr="00AF1EB8">
              <w:t>Урок 33</w:t>
            </w:r>
          </w:p>
        </w:tc>
        <w:tc>
          <w:tcPr>
            <w:tcW w:w="9268" w:type="dxa"/>
          </w:tcPr>
          <w:p w14:paraId="06FC7E46" w14:textId="77777777" w:rsidR="00D37996" w:rsidRPr="00AF1EB8" w:rsidRDefault="00D37996" w:rsidP="007F16E7">
            <w:pPr>
              <w:pStyle w:val="ConsPlusNormal"/>
            </w:pPr>
            <w:r w:rsidRPr="00AF1EB8">
              <w:t>Внешняя политика России в первой четверти XVIII в.</w:t>
            </w:r>
          </w:p>
        </w:tc>
      </w:tr>
      <w:tr w:rsidR="00D37996" w:rsidRPr="00AF1EB8" w14:paraId="4BB90FBC" w14:textId="77777777" w:rsidTr="00485671">
        <w:tc>
          <w:tcPr>
            <w:tcW w:w="1142" w:type="dxa"/>
          </w:tcPr>
          <w:p w14:paraId="4A34DD23" w14:textId="77777777" w:rsidR="00D37996" w:rsidRPr="00AF1EB8" w:rsidRDefault="00D37996" w:rsidP="007F16E7">
            <w:pPr>
              <w:pStyle w:val="ConsPlusNormal"/>
            </w:pPr>
            <w:r w:rsidRPr="00AF1EB8">
              <w:t>Урок 34</w:t>
            </w:r>
          </w:p>
        </w:tc>
        <w:tc>
          <w:tcPr>
            <w:tcW w:w="9268" w:type="dxa"/>
          </w:tcPr>
          <w:p w14:paraId="691452CA" w14:textId="77777777" w:rsidR="00D37996" w:rsidRPr="00AF1EB8" w:rsidRDefault="00D37996" w:rsidP="007F16E7">
            <w:pPr>
              <w:pStyle w:val="ConsPlusNormal"/>
            </w:pPr>
            <w:r w:rsidRPr="00AF1EB8">
              <w:t>Преобразования Петра I в области культуры</w:t>
            </w:r>
          </w:p>
        </w:tc>
      </w:tr>
      <w:tr w:rsidR="00D37996" w:rsidRPr="00AF1EB8" w14:paraId="4C3259EF" w14:textId="77777777" w:rsidTr="00485671">
        <w:tc>
          <w:tcPr>
            <w:tcW w:w="1142" w:type="dxa"/>
            <w:vAlign w:val="center"/>
          </w:tcPr>
          <w:p w14:paraId="159D7EE9" w14:textId="77777777" w:rsidR="00D37996" w:rsidRPr="00AF1EB8" w:rsidRDefault="00D37996" w:rsidP="007F16E7">
            <w:pPr>
              <w:pStyle w:val="ConsPlusNormal"/>
            </w:pPr>
            <w:r w:rsidRPr="00AF1EB8">
              <w:t>Урок 35</w:t>
            </w:r>
          </w:p>
        </w:tc>
        <w:tc>
          <w:tcPr>
            <w:tcW w:w="9268" w:type="dxa"/>
          </w:tcPr>
          <w:p w14:paraId="561A5B6D" w14:textId="77777777" w:rsidR="00D37996" w:rsidRPr="00AF1EB8" w:rsidRDefault="00D37996" w:rsidP="007F16E7">
            <w:pPr>
              <w:pStyle w:val="ConsPlusNormal"/>
            </w:pPr>
            <w:r w:rsidRPr="00AF1EB8">
              <w:t>Урок повторения, обобщения и контроля по теме "Россия в эпоху преобразований Петра I"</w:t>
            </w:r>
          </w:p>
        </w:tc>
      </w:tr>
      <w:tr w:rsidR="00D37996" w:rsidRPr="00AF1EB8" w14:paraId="04A6EE35" w14:textId="77777777" w:rsidTr="00485671">
        <w:tc>
          <w:tcPr>
            <w:tcW w:w="1142" w:type="dxa"/>
          </w:tcPr>
          <w:p w14:paraId="42B110E6" w14:textId="77777777" w:rsidR="00D37996" w:rsidRPr="00AF1EB8" w:rsidRDefault="00D37996" w:rsidP="007F16E7">
            <w:pPr>
              <w:pStyle w:val="ConsPlusNormal"/>
            </w:pPr>
            <w:r w:rsidRPr="00AF1EB8">
              <w:t>Урок 36</w:t>
            </w:r>
          </w:p>
        </w:tc>
        <w:tc>
          <w:tcPr>
            <w:tcW w:w="9268" w:type="dxa"/>
          </w:tcPr>
          <w:p w14:paraId="1DE210B0" w14:textId="77777777" w:rsidR="00D37996" w:rsidRPr="00AF1EB8" w:rsidRDefault="00D37996" w:rsidP="007F16E7">
            <w:pPr>
              <w:pStyle w:val="ConsPlusNormal"/>
            </w:pPr>
            <w:r w:rsidRPr="00AF1EB8">
              <w:t>Начало эпохи дворцовых переворотов</w:t>
            </w:r>
          </w:p>
        </w:tc>
      </w:tr>
      <w:tr w:rsidR="00D37996" w:rsidRPr="00AF1EB8" w14:paraId="126599DF" w14:textId="77777777" w:rsidTr="00485671">
        <w:tc>
          <w:tcPr>
            <w:tcW w:w="1142" w:type="dxa"/>
          </w:tcPr>
          <w:p w14:paraId="130D188F" w14:textId="77777777" w:rsidR="00D37996" w:rsidRPr="00AF1EB8" w:rsidRDefault="00D37996" w:rsidP="007F16E7">
            <w:pPr>
              <w:pStyle w:val="ConsPlusNormal"/>
            </w:pPr>
            <w:r w:rsidRPr="00AF1EB8">
              <w:t>Урок 37</w:t>
            </w:r>
          </w:p>
        </w:tc>
        <w:tc>
          <w:tcPr>
            <w:tcW w:w="9268" w:type="dxa"/>
          </w:tcPr>
          <w:p w14:paraId="7873ED5A" w14:textId="77777777" w:rsidR="00D37996" w:rsidRPr="00AF1EB8" w:rsidRDefault="00D37996" w:rsidP="007F16E7">
            <w:pPr>
              <w:pStyle w:val="ConsPlusNormal"/>
            </w:pPr>
            <w:r w:rsidRPr="00AF1EB8">
              <w:t>Кондиции "верховников" и приход к власти Анны Иоанновны</w:t>
            </w:r>
          </w:p>
        </w:tc>
      </w:tr>
      <w:tr w:rsidR="00D37996" w:rsidRPr="00AF1EB8" w14:paraId="12A373D8" w14:textId="77777777" w:rsidTr="00485671">
        <w:tc>
          <w:tcPr>
            <w:tcW w:w="1142" w:type="dxa"/>
          </w:tcPr>
          <w:p w14:paraId="5ECCC35F" w14:textId="77777777" w:rsidR="00D37996" w:rsidRPr="00AF1EB8" w:rsidRDefault="00D37996" w:rsidP="007F16E7">
            <w:pPr>
              <w:pStyle w:val="ConsPlusNormal"/>
            </w:pPr>
            <w:r w:rsidRPr="00AF1EB8">
              <w:t>Урок 38</w:t>
            </w:r>
          </w:p>
        </w:tc>
        <w:tc>
          <w:tcPr>
            <w:tcW w:w="9268" w:type="dxa"/>
          </w:tcPr>
          <w:p w14:paraId="706FF8AA" w14:textId="77777777" w:rsidR="00D37996" w:rsidRPr="00AF1EB8" w:rsidRDefault="00D37996" w:rsidP="007F16E7">
            <w:pPr>
              <w:pStyle w:val="ConsPlusNormal"/>
            </w:pPr>
            <w:r w:rsidRPr="00AF1EB8">
              <w:t>Укрепление границ империи на восточной и юго-восточной окраинах</w:t>
            </w:r>
          </w:p>
        </w:tc>
      </w:tr>
      <w:tr w:rsidR="00D37996" w:rsidRPr="00AF1EB8" w14:paraId="1399BDC9" w14:textId="77777777" w:rsidTr="00485671">
        <w:tc>
          <w:tcPr>
            <w:tcW w:w="1142" w:type="dxa"/>
          </w:tcPr>
          <w:p w14:paraId="239FD01B" w14:textId="77777777" w:rsidR="00D37996" w:rsidRPr="00AF1EB8" w:rsidRDefault="00D37996" w:rsidP="007F16E7">
            <w:pPr>
              <w:pStyle w:val="ConsPlusNormal"/>
            </w:pPr>
            <w:r w:rsidRPr="00AF1EB8">
              <w:t>Урок 39</w:t>
            </w:r>
          </w:p>
        </w:tc>
        <w:tc>
          <w:tcPr>
            <w:tcW w:w="9268" w:type="dxa"/>
          </w:tcPr>
          <w:p w14:paraId="44FF5CD9" w14:textId="77777777" w:rsidR="00D37996" w:rsidRPr="00AF1EB8" w:rsidRDefault="00D37996" w:rsidP="007F16E7">
            <w:pPr>
              <w:pStyle w:val="ConsPlusNormal"/>
            </w:pPr>
            <w:r w:rsidRPr="00AF1EB8">
              <w:t>Россия при Елизавете Петровне</w:t>
            </w:r>
          </w:p>
        </w:tc>
      </w:tr>
      <w:tr w:rsidR="00D37996" w:rsidRPr="00AF1EB8" w14:paraId="4302AE15" w14:textId="77777777" w:rsidTr="00485671">
        <w:tc>
          <w:tcPr>
            <w:tcW w:w="1142" w:type="dxa"/>
          </w:tcPr>
          <w:p w14:paraId="0C129067" w14:textId="77777777" w:rsidR="00D37996" w:rsidRPr="00AF1EB8" w:rsidRDefault="00D37996" w:rsidP="007F16E7">
            <w:pPr>
              <w:pStyle w:val="ConsPlusNormal"/>
            </w:pPr>
            <w:r w:rsidRPr="00AF1EB8">
              <w:t>Урок 40</w:t>
            </w:r>
          </w:p>
        </w:tc>
        <w:tc>
          <w:tcPr>
            <w:tcW w:w="9268" w:type="dxa"/>
          </w:tcPr>
          <w:p w14:paraId="3F3A84BA" w14:textId="77777777" w:rsidR="00D37996" w:rsidRPr="00AF1EB8" w:rsidRDefault="00D37996" w:rsidP="007F16E7">
            <w:pPr>
              <w:pStyle w:val="ConsPlusNormal"/>
            </w:pPr>
            <w:r w:rsidRPr="00AF1EB8">
              <w:t>Россия в международных конфликтах 1740 - 1750-х гг.</w:t>
            </w:r>
          </w:p>
        </w:tc>
      </w:tr>
      <w:tr w:rsidR="00D37996" w:rsidRPr="00AF1EB8" w14:paraId="33EE787A" w14:textId="77777777" w:rsidTr="00485671">
        <w:tc>
          <w:tcPr>
            <w:tcW w:w="1142" w:type="dxa"/>
          </w:tcPr>
          <w:p w14:paraId="58DD45A7" w14:textId="77777777" w:rsidR="00D37996" w:rsidRPr="00AF1EB8" w:rsidRDefault="00D37996" w:rsidP="007F16E7">
            <w:pPr>
              <w:pStyle w:val="ConsPlusNormal"/>
            </w:pPr>
            <w:r w:rsidRPr="00AF1EB8">
              <w:t>Урок 41</w:t>
            </w:r>
          </w:p>
        </w:tc>
        <w:tc>
          <w:tcPr>
            <w:tcW w:w="9268" w:type="dxa"/>
          </w:tcPr>
          <w:p w14:paraId="3BC5F255" w14:textId="77777777" w:rsidR="00D37996" w:rsidRPr="00AF1EB8" w:rsidRDefault="00D37996" w:rsidP="007F16E7">
            <w:pPr>
              <w:pStyle w:val="ConsPlusNormal"/>
            </w:pPr>
            <w:r w:rsidRPr="00AF1EB8">
              <w:t>Царствование Петра III. Переворот 28 июня 1762 г.</w:t>
            </w:r>
          </w:p>
        </w:tc>
      </w:tr>
      <w:tr w:rsidR="00D37996" w:rsidRPr="00AF1EB8" w14:paraId="7B4308E3" w14:textId="77777777" w:rsidTr="00485671">
        <w:tc>
          <w:tcPr>
            <w:tcW w:w="1142" w:type="dxa"/>
            <w:vAlign w:val="center"/>
          </w:tcPr>
          <w:p w14:paraId="5E90B2BD" w14:textId="77777777" w:rsidR="00D37996" w:rsidRPr="00AF1EB8" w:rsidRDefault="00D37996" w:rsidP="007F16E7">
            <w:pPr>
              <w:pStyle w:val="ConsPlusNormal"/>
            </w:pPr>
            <w:r w:rsidRPr="00AF1EB8">
              <w:t>Урок 42</w:t>
            </w:r>
          </w:p>
        </w:tc>
        <w:tc>
          <w:tcPr>
            <w:tcW w:w="9268" w:type="dxa"/>
          </w:tcPr>
          <w:p w14:paraId="7025F55E" w14:textId="77777777" w:rsidR="00D37996" w:rsidRPr="00AF1EB8" w:rsidRDefault="00D37996" w:rsidP="007F16E7">
            <w:pPr>
              <w:pStyle w:val="ConsPlusNormal"/>
            </w:pPr>
            <w:r w:rsidRPr="00AF1EB8">
              <w:t>Урок повторения, обобщения и контроля по теме "Россия после Петра I. Дворцовые перевороты"</w:t>
            </w:r>
          </w:p>
        </w:tc>
      </w:tr>
      <w:tr w:rsidR="00D37996" w:rsidRPr="00AF1EB8" w14:paraId="7FF03CDF" w14:textId="77777777" w:rsidTr="00485671">
        <w:tc>
          <w:tcPr>
            <w:tcW w:w="1142" w:type="dxa"/>
          </w:tcPr>
          <w:p w14:paraId="55B8E27A" w14:textId="77777777" w:rsidR="00D37996" w:rsidRPr="00AF1EB8" w:rsidRDefault="00D37996" w:rsidP="007F16E7">
            <w:pPr>
              <w:pStyle w:val="ConsPlusNormal"/>
            </w:pPr>
            <w:r w:rsidRPr="00AF1EB8">
              <w:t>Урок 43</w:t>
            </w:r>
          </w:p>
        </w:tc>
        <w:tc>
          <w:tcPr>
            <w:tcW w:w="9268" w:type="dxa"/>
          </w:tcPr>
          <w:p w14:paraId="30D53F75" w14:textId="77777777" w:rsidR="00D37996" w:rsidRPr="00AF1EB8" w:rsidRDefault="00D37996" w:rsidP="007F16E7">
            <w:pPr>
              <w:pStyle w:val="ConsPlusNormal"/>
            </w:pPr>
            <w:r w:rsidRPr="00AF1EB8">
              <w:t>Внутренняя политика Екатерины II</w:t>
            </w:r>
          </w:p>
        </w:tc>
      </w:tr>
      <w:tr w:rsidR="00D37996" w:rsidRPr="00AF1EB8" w14:paraId="5EE6CF47" w14:textId="77777777" w:rsidTr="00485671">
        <w:tc>
          <w:tcPr>
            <w:tcW w:w="1142" w:type="dxa"/>
          </w:tcPr>
          <w:p w14:paraId="3E5C4141" w14:textId="77777777" w:rsidR="00D37996" w:rsidRPr="00AF1EB8" w:rsidRDefault="00D37996" w:rsidP="007F16E7">
            <w:pPr>
              <w:pStyle w:val="ConsPlusNormal"/>
            </w:pPr>
            <w:r w:rsidRPr="00AF1EB8">
              <w:t>Урок 44</w:t>
            </w:r>
          </w:p>
        </w:tc>
        <w:tc>
          <w:tcPr>
            <w:tcW w:w="9268" w:type="dxa"/>
          </w:tcPr>
          <w:p w14:paraId="74403965" w14:textId="77777777" w:rsidR="00D37996" w:rsidRPr="00AF1EB8" w:rsidRDefault="00D37996" w:rsidP="007F16E7">
            <w:pPr>
              <w:pStyle w:val="ConsPlusNormal"/>
            </w:pPr>
            <w:r w:rsidRPr="00AF1EB8">
              <w:t>"Просвещенный абсолютизм", его особенности в России</w:t>
            </w:r>
          </w:p>
        </w:tc>
      </w:tr>
      <w:tr w:rsidR="00D37996" w:rsidRPr="00AF1EB8" w14:paraId="3BD153C1" w14:textId="77777777" w:rsidTr="00485671">
        <w:tc>
          <w:tcPr>
            <w:tcW w:w="1142" w:type="dxa"/>
          </w:tcPr>
          <w:p w14:paraId="57AAACBC" w14:textId="77777777" w:rsidR="00D37996" w:rsidRPr="00AF1EB8" w:rsidRDefault="00D37996" w:rsidP="007F16E7">
            <w:pPr>
              <w:pStyle w:val="ConsPlusNormal"/>
            </w:pPr>
            <w:r w:rsidRPr="00AF1EB8">
              <w:t>Урок 45</w:t>
            </w:r>
          </w:p>
        </w:tc>
        <w:tc>
          <w:tcPr>
            <w:tcW w:w="9268" w:type="dxa"/>
          </w:tcPr>
          <w:p w14:paraId="49B18F40" w14:textId="77777777" w:rsidR="00D37996" w:rsidRPr="00AF1EB8" w:rsidRDefault="00D37996" w:rsidP="007F16E7">
            <w:pPr>
              <w:pStyle w:val="ConsPlusNormal"/>
            </w:pPr>
            <w:r w:rsidRPr="00AF1EB8">
              <w:t>Экономическая и финансовая политика правительства</w:t>
            </w:r>
          </w:p>
        </w:tc>
      </w:tr>
      <w:tr w:rsidR="00D37996" w:rsidRPr="00AF1EB8" w14:paraId="5B6EDBD8" w14:textId="77777777" w:rsidTr="00485671">
        <w:tc>
          <w:tcPr>
            <w:tcW w:w="1142" w:type="dxa"/>
          </w:tcPr>
          <w:p w14:paraId="6886F438" w14:textId="77777777" w:rsidR="00D37996" w:rsidRPr="00AF1EB8" w:rsidRDefault="00D37996" w:rsidP="007F16E7">
            <w:pPr>
              <w:pStyle w:val="ConsPlusNormal"/>
            </w:pPr>
            <w:r w:rsidRPr="00AF1EB8">
              <w:t>Урок 46</w:t>
            </w:r>
          </w:p>
        </w:tc>
        <w:tc>
          <w:tcPr>
            <w:tcW w:w="9268" w:type="dxa"/>
          </w:tcPr>
          <w:p w14:paraId="1C53F1C5" w14:textId="77777777" w:rsidR="00D37996" w:rsidRPr="00AF1EB8" w:rsidRDefault="00D37996" w:rsidP="007F16E7">
            <w:pPr>
              <w:pStyle w:val="ConsPlusNormal"/>
            </w:pPr>
            <w:r w:rsidRPr="00AF1EB8">
              <w:t>Административно-территориальная и сословная реформы Екатерины II</w:t>
            </w:r>
          </w:p>
        </w:tc>
      </w:tr>
      <w:tr w:rsidR="00D37996" w:rsidRPr="00AF1EB8" w14:paraId="28DFDCD2" w14:textId="77777777" w:rsidTr="00485671">
        <w:tc>
          <w:tcPr>
            <w:tcW w:w="1142" w:type="dxa"/>
            <w:vAlign w:val="center"/>
          </w:tcPr>
          <w:p w14:paraId="46F4E009" w14:textId="77777777" w:rsidR="00D37996" w:rsidRPr="00AF1EB8" w:rsidRDefault="00D37996" w:rsidP="007F16E7">
            <w:pPr>
              <w:pStyle w:val="ConsPlusNormal"/>
            </w:pPr>
            <w:r w:rsidRPr="00AF1EB8">
              <w:t>Урок 47</w:t>
            </w:r>
          </w:p>
        </w:tc>
        <w:tc>
          <w:tcPr>
            <w:tcW w:w="9268" w:type="dxa"/>
          </w:tcPr>
          <w:p w14:paraId="3B4388B2" w14:textId="77777777" w:rsidR="00D37996" w:rsidRPr="00AF1EB8" w:rsidRDefault="00D37996" w:rsidP="007F16E7">
            <w:pPr>
              <w:pStyle w:val="ConsPlusNormal"/>
            </w:pPr>
            <w:r w:rsidRPr="00AF1EB8">
              <w:t>Социальная структура российского общества во второй половине XVIII в.</w:t>
            </w:r>
          </w:p>
        </w:tc>
      </w:tr>
      <w:tr w:rsidR="00D37996" w:rsidRPr="00AF1EB8" w14:paraId="2ADABC45" w14:textId="77777777" w:rsidTr="00485671">
        <w:tc>
          <w:tcPr>
            <w:tcW w:w="1142" w:type="dxa"/>
          </w:tcPr>
          <w:p w14:paraId="2F273B0F" w14:textId="77777777" w:rsidR="00D37996" w:rsidRPr="00AF1EB8" w:rsidRDefault="00D37996" w:rsidP="007F16E7">
            <w:pPr>
              <w:pStyle w:val="ConsPlusNormal"/>
            </w:pPr>
            <w:r w:rsidRPr="00AF1EB8">
              <w:t>Урок 48</w:t>
            </w:r>
          </w:p>
        </w:tc>
        <w:tc>
          <w:tcPr>
            <w:tcW w:w="9268" w:type="dxa"/>
          </w:tcPr>
          <w:p w14:paraId="0F116EF7" w14:textId="77777777" w:rsidR="00D37996" w:rsidRPr="00AF1EB8" w:rsidRDefault="00D37996" w:rsidP="007F16E7">
            <w:pPr>
              <w:pStyle w:val="ConsPlusNormal"/>
            </w:pPr>
            <w:r w:rsidRPr="00AF1EB8">
              <w:t>Национальная политика и народы России в XVIII в.</w:t>
            </w:r>
          </w:p>
        </w:tc>
      </w:tr>
      <w:tr w:rsidR="00D37996" w:rsidRPr="00AF1EB8" w14:paraId="595DFE64" w14:textId="77777777" w:rsidTr="00485671">
        <w:tc>
          <w:tcPr>
            <w:tcW w:w="1142" w:type="dxa"/>
          </w:tcPr>
          <w:p w14:paraId="247561EF" w14:textId="77777777" w:rsidR="00D37996" w:rsidRPr="00AF1EB8" w:rsidRDefault="00D37996" w:rsidP="007F16E7">
            <w:pPr>
              <w:pStyle w:val="ConsPlusNormal"/>
            </w:pPr>
            <w:r w:rsidRPr="00AF1EB8">
              <w:t>Урок 49</w:t>
            </w:r>
          </w:p>
        </w:tc>
        <w:tc>
          <w:tcPr>
            <w:tcW w:w="9268" w:type="dxa"/>
          </w:tcPr>
          <w:p w14:paraId="463AD083" w14:textId="77777777" w:rsidR="00D37996" w:rsidRPr="00AF1EB8" w:rsidRDefault="00D37996" w:rsidP="007F16E7">
            <w:pPr>
              <w:pStyle w:val="ConsPlusNormal"/>
            </w:pPr>
            <w:r w:rsidRPr="00AF1EB8">
              <w:t>Экономическое развитие России во второй половине XVIII в.</w:t>
            </w:r>
          </w:p>
        </w:tc>
      </w:tr>
      <w:tr w:rsidR="00D37996" w:rsidRPr="00AF1EB8" w14:paraId="63BCE177" w14:textId="77777777" w:rsidTr="00485671">
        <w:tc>
          <w:tcPr>
            <w:tcW w:w="1142" w:type="dxa"/>
          </w:tcPr>
          <w:p w14:paraId="05F52324" w14:textId="77777777" w:rsidR="00D37996" w:rsidRPr="00AF1EB8" w:rsidRDefault="00D37996" w:rsidP="007F16E7">
            <w:pPr>
              <w:pStyle w:val="ConsPlusNormal"/>
            </w:pPr>
            <w:r w:rsidRPr="00AF1EB8">
              <w:t>Урок 50</w:t>
            </w:r>
          </w:p>
        </w:tc>
        <w:tc>
          <w:tcPr>
            <w:tcW w:w="9268" w:type="dxa"/>
          </w:tcPr>
          <w:p w14:paraId="2851C344" w14:textId="77777777" w:rsidR="00D37996" w:rsidRPr="00AF1EB8" w:rsidRDefault="00D37996" w:rsidP="007F16E7">
            <w:pPr>
              <w:pStyle w:val="ConsPlusNormal"/>
            </w:pPr>
            <w:r w:rsidRPr="00AF1EB8">
              <w:t>Развитие промышленности в XVIII в.</w:t>
            </w:r>
          </w:p>
        </w:tc>
      </w:tr>
      <w:tr w:rsidR="00D37996" w:rsidRPr="00AF1EB8" w14:paraId="3F56EB1D" w14:textId="77777777" w:rsidTr="00485671">
        <w:tc>
          <w:tcPr>
            <w:tcW w:w="1142" w:type="dxa"/>
          </w:tcPr>
          <w:p w14:paraId="6022834C" w14:textId="77777777" w:rsidR="00D37996" w:rsidRPr="00AF1EB8" w:rsidRDefault="00D37996" w:rsidP="007F16E7">
            <w:pPr>
              <w:pStyle w:val="ConsPlusNormal"/>
            </w:pPr>
            <w:r w:rsidRPr="00AF1EB8">
              <w:t>Урок 51</w:t>
            </w:r>
          </w:p>
        </w:tc>
        <w:tc>
          <w:tcPr>
            <w:tcW w:w="9268" w:type="dxa"/>
          </w:tcPr>
          <w:p w14:paraId="2713D81F" w14:textId="77777777" w:rsidR="00D37996" w:rsidRPr="00AF1EB8" w:rsidRDefault="00D37996" w:rsidP="007F16E7">
            <w:pPr>
              <w:pStyle w:val="ConsPlusNormal"/>
            </w:pPr>
            <w:r w:rsidRPr="00AF1EB8">
              <w:t>Внутренняя и внешняя торговля в XVIII в.</w:t>
            </w:r>
          </w:p>
        </w:tc>
      </w:tr>
      <w:tr w:rsidR="00D37996" w:rsidRPr="00AF1EB8" w14:paraId="56A83EAA" w14:textId="77777777" w:rsidTr="00485671">
        <w:tc>
          <w:tcPr>
            <w:tcW w:w="1142" w:type="dxa"/>
          </w:tcPr>
          <w:p w14:paraId="048686D0" w14:textId="77777777" w:rsidR="00D37996" w:rsidRPr="00AF1EB8" w:rsidRDefault="00D37996" w:rsidP="007F16E7">
            <w:pPr>
              <w:pStyle w:val="ConsPlusNormal"/>
            </w:pPr>
            <w:r w:rsidRPr="00AF1EB8">
              <w:t>Урок 52</w:t>
            </w:r>
          </w:p>
        </w:tc>
        <w:tc>
          <w:tcPr>
            <w:tcW w:w="9268" w:type="dxa"/>
          </w:tcPr>
          <w:p w14:paraId="37EE93C8" w14:textId="77777777" w:rsidR="00D37996" w:rsidRPr="00AF1EB8" w:rsidRDefault="00D37996" w:rsidP="007F16E7">
            <w:pPr>
              <w:pStyle w:val="ConsPlusNormal"/>
            </w:pPr>
            <w:r w:rsidRPr="00AF1EB8">
              <w:t>Обострение социальных противоречий в XVIII в.</w:t>
            </w:r>
          </w:p>
        </w:tc>
      </w:tr>
      <w:tr w:rsidR="00D37996" w:rsidRPr="00AF1EB8" w14:paraId="2FA03113" w14:textId="77777777" w:rsidTr="00485671">
        <w:tc>
          <w:tcPr>
            <w:tcW w:w="1142" w:type="dxa"/>
            <w:vAlign w:val="center"/>
          </w:tcPr>
          <w:p w14:paraId="0F78E5E3" w14:textId="77777777" w:rsidR="00D37996" w:rsidRPr="00AF1EB8" w:rsidRDefault="00D37996" w:rsidP="007F16E7">
            <w:pPr>
              <w:pStyle w:val="ConsPlusNormal"/>
            </w:pPr>
            <w:r w:rsidRPr="00AF1EB8">
              <w:t>Урок 53</w:t>
            </w:r>
          </w:p>
        </w:tc>
        <w:tc>
          <w:tcPr>
            <w:tcW w:w="9268" w:type="dxa"/>
          </w:tcPr>
          <w:p w14:paraId="2C17FF0C" w14:textId="77777777" w:rsidR="00D37996" w:rsidRPr="00AF1EB8" w:rsidRDefault="00D37996" w:rsidP="007F16E7">
            <w:pPr>
              <w:pStyle w:val="ConsPlusNormal"/>
            </w:pPr>
            <w:r w:rsidRPr="00AF1EB8">
              <w:t>Влияние социальных волнений на внутреннюю политику государства и развитие общественной мысли</w:t>
            </w:r>
          </w:p>
        </w:tc>
      </w:tr>
      <w:tr w:rsidR="00D37996" w:rsidRPr="00AF1EB8" w14:paraId="108AA04F" w14:textId="77777777" w:rsidTr="00485671">
        <w:tc>
          <w:tcPr>
            <w:tcW w:w="1142" w:type="dxa"/>
            <w:vAlign w:val="center"/>
          </w:tcPr>
          <w:p w14:paraId="2F8764D8" w14:textId="77777777" w:rsidR="00D37996" w:rsidRPr="00AF1EB8" w:rsidRDefault="00D37996" w:rsidP="007F16E7">
            <w:pPr>
              <w:pStyle w:val="ConsPlusNormal"/>
            </w:pPr>
            <w:r w:rsidRPr="00AF1EB8">
              <w:t>Урок 54</w:t>
            </w:r>
          </w:p>
        </w:tc>
        <w:tc>
          <w:tcPr>
            <w:tcW w:w="9268" w:type="dxa"/>
          </w:tcPr>
          <w:p w14:paraId="78347C1F" w14:textId="77777777" w:rsidR="00D37996" w:rsidRPr="00AF1EB8" w:rsidRDefault="00D37996" w:rsidP="007F16E7">
            <w:pPr>
              <w:pStyle w:val="ConsPlusNormal"/>
            </w:pPr>
            <w:r w:rsidRPr="00AF1EB8">
              <w:t>Внешняя политика России второй половины XVIII в. Участие России в разделах Речи Посполитой</w:t>
            </w:r>
          </w:p>
        </w:tc>
      </w:tr>
      <w:tr w:rsidR="00D37996" w:rsidRPr="00AF1EB8" w14:paraId="45E5C046" w14:textId="77777777" w:rsidTr="00485671">
        <w:tc>
          <w:tcPr>
            <w:tcW w:w="1142" w:type="dxa"/>
          </w:tcPr>
          <w:p w14:paraId="3134B1AB" w14:textId="77777777" w:rsidR="00D37996" w:rsidRPr="00AF1EB8" w:rsidRDefault="00D37996" w:rsidP="007F16E7">
            <w:pPr>
              <w:pStyle w:val="ConsPlusNormal"/>
            </w:pPr>
            <w:r w:rsidRPr="00AF1EB8">
              <w:t>Урок 55</w:t>
            </w:r>
          </w:p>
        </w:tc>
        <w:tc>
          <w:tcPr>
            <w:tcW w:w="9268" w:type="dxa"/>
          </w:tcPr>
          <w:p w14:paraId="4D90C516" w14:textId="77777777" w:rsidR="00D37996" w:rsidRPr="00AF1EB8" w:rsidRDefault="00D37996" w:rsidP="007F16E7">
            <w:pPr>
              <w:pStyle w:val="ConsPlusNormal"/>
            </w:pPr>
            <w:r w:rsidRPr="00AF1EB8">
              <w:t>Присоединение Крыма и Северного Причерноморья</w:t>
            </w:r>
          </w:p>
        </w:tc>
      </w:tr>
      <w:tr w:rsidR="00D37996" w:rsidRPr="00AF1EB8" w14:paraId="779EAF4E" w14:textId="77777777" w:rsidTr="00485671">
        <w:tc>
          <w:tcPr>
            <w:tcW w:w="1142" w:type="dxa"/>
          </w:tcPr>
          <w:p w14:paraId="1A0E0AC2" w14:textId="77777777" w:rsidR="00D37996" w:rsidRPr="00AF1EB8" w:rsidRDefault="00D37996" w:rsidP="007F16E7">
            <w:pPr>
              <w:pStyle w:val="ConsPlusNormal"/>
            </w:pPr>
            <w:r w:rsidRPr="00AF1EB8">
              <w:t>Урок 56</w:t>
            </w:r>
          </w:p>
        </w:tc>
        <w:tc>
          <w:tcPr>
            <w:tcW w:w="9268" w:type="dxa"/>
          </w:tcPr>
          <w:p w14:paraId="27BF7956" w14:textId="77777777" w:rsidR="00D37996" w:rsidRPr="00AF1EB8" w:rsidRDefault="00D37996" w:rsidP="007F16E7">
            <w:pPr>
              <w:pStyle w:val="ConsPlusNormal"/>
            </w:pPr>
            <w:r w:rsidRPr="00AF1EB8">
              <w:t>Контрольная работа</w:t>
            </w:r>
          </w:p>
        </w:tc>
      </w:tr>
      <w:tr w:rsidR="00D37996" w:rsidRPr="00AF1EB8" w14:paraId="70B16660" w14:textId="77777777" w:rsidTr="00485671">
        <w:tc>
          <w:tcPr>
            <w:tcW w:w="1142" w:type="dxa"/>
          </w:tcPr>
          <w:p w14:paraId="1DB84617" w14:textId="77777777" w:rsidR="00D37996" w:rsidRPr="00AF1EB8" w:rsidRDefault="00D37996" w:rsidP="007F16E7">
            <w:pPr>
              <w:pStyle w:val="ConsPlusNormal"/>
            </w:pPr>
            <w:r w:rsidRPr="00AF1EB8">
              <w:t>Урок 57</w:t>
            </w:r>
          </w:p>
        </w:tc>
        <w:tc>
          <w:tcPr>
            <w:tcW w:w="9268" w:type="dxa"/>
          </w:tcPr>
          <w:p w14:paraId="4165927C" w14:textId="77777777" w:rsidR="00D37996" w:rsidRPr="00AF1EB8" w:rsidRDefault="00D37996" w:rsidP="007F16E7">
            <w:pPr>
              <w:pStyle w:val="ConsPlusNormal"/>
            </w:pPr>
            <w:r w:rsidRPr="00AF1EB8">
              <w:t>Россия при Павле I.</w:t>
            </w:r>
          </w:p>
        </w:tc>
      </w:tr>
      <w:tr w:rsidR="00D37996" w:rsidRPr="00AF1EB8" w14:paraId="48906DD2" w14:textId="77777777" w:rsidTr="00485671">
        <w:tc>
          <w:tcPr>
            <w:tcW w:w="1142" w:type="dxa"/>
          </w:tcPr>
          <w:p w14:paraId="60B16E14" w14:textId="77777777" w:rsidR="00D37996" w:rsidRPr="00AF1EB8" w:rsidRDefault="00D37996" w:rsidP="007F16E7">
            <w:pPr>
              <w:pStyle w:val="ConsPlusNormal"/>
            </w:pPr>
            <w:r w:rsidRPr="00AF1EB8">
              <w:t>Урок 58</w:t>
            </w:r>
          </w:p>
        </w:tc>
        <w:tc>
          <w:tcPr>
            <w:tcW w:w="9268" w:type="dxa"/>
          </w:tcPr>
          <w:p w14:paraId="11D8E330" w14:textId="77777777" w:rsidR="00D37996" w:rsidRPr="00AF1EB8" w:rsidRDefault="00D37996" w:rsidP="007F16E7">
            <w:pPr>
              <w:pStyle w:val="ConsPlusNormal"/>
            </w:pPr>
            <w:r w:rsidRPr="00AF1EB8">
              <w:t>Укрепление абсолютизма при Павле I.</w:t>
            </w:r>
          </w:p>
        </w:tc>
      </w:tr>
      <w:tr w:rsidR="00D37996" w:rsidRPr="00AF1EB8" w14:paraId="56EAB7A1" w14:textId="77777777" w:rsidTr="00485671">
        <w:tc>
          <w:tcPr>
            <w:tcW w:w="1142" w:type="dxa"/>
            <w:vAlign w:val="center"/>
          </w:tcPr>
          <w:p w14:paraId="67D1F2C5" w14:textId="77777777" w:rsidR="00D37996" w:rsidRPr="00AF1EB8" w:rsidRDefault="00D37996" w:rsidP="007F16E7">
            <w:pPr>
              <w:pStyle w:val="ConsPlusNormal"/>
            </w:pPr>
            <w:r w:rsidRPr="00AF1EB8">
              <w:t>Урок 59</w:t>
            </w:r>
          </w:p>
        </w:tc>
        <w:tc>
          <w:tcPr>
            <w:tcW w:w="9268" w:type="dxa"/>
          </w:tcPr>
          <w:p w14:paraId="7C5B5577" w14:textId="77777777" w:rsidR="00D37996" w:rsidRPr="00AF1EB8" w:rsidRDefault="00D37996" w:rsidP="007F16E7">
            <w:pPr>
              <w:pStyle w:val="ConsPlusNormal"/>
            </w:pPr>
            <w:r w:rsidRPr="00AF1EB8">
              <w:t>Политика Павла I в области внешней политики. Дворцовый переворот 11 марта 1801 г.</w:t>
            </w:r>
          </w:p>
        </w:tc>
      </w:tr>
      <w:tr w:rsidR="00D37996" w:rsidRPr="00AF1EB8" w14:paraId="1BD1F0E8" w14:textId="77777777" w:rsidTr="00485671">
        <w:tc>
          <w:tcPr>
            <w:tcW w:w="1142" w:type="dxa"/>
            <w:vAlign w:val="center"/>
          </w:tcPr>
          <w:p w14:paraId="05939001" w14:textId="77777777" w:rsidR="00D37996" w:rsidRPr="00AF1EB8" w:rsidRDefault="00D37996" w:rsidP="007F16E7">
            <w:pPr>
              <w:pStyle w:val="ConsPlusNormal"/>
            </w:pPr>
            <w:r w:rsidRPr="00AF1EB8">
              <w:t>Урок 60</w:t>
            </w:r>
          </w:p>
        </w:tc>
        <w:tc>
          <w:tcPr>
            <w:tcW w:w="9268" w:type="dxa"/>
          </w:tcPr>
          <w:p w14:paraId="09083B27" w14:textId="77777777" w:rsidR="00D37996" w:rsidRPr="00AF1EB8" w:rsidRDefault="00D37996" w:rsidP="007F16E7">
            <w:pPr>
              <w:pStyle w:val="ConsPlusNormal"/>
            </w:pPr>
            <w:r w:rsidRPr="00AF1EB8">
              <w:t>Урок повторения, обобщения и контроля по теме "Россия в 1760 - 1790-х гг. Правление Екатерины II и Павла I"</w:t>
            </w:r>
          </w:p>
        </w:tc>
      </w:tr>
      <w:tr w:rsidR="00D37996" w:rsidRPr="00AF1EB8" w14:paraId="12564E77" w14:textId="77777777" w:rsidTr="00485671">
        <w:tc>
          <w:tcPr>
            <w:tcW w:w="1142" w:type="dxa"/>
            <w:vAlign w:val="center"/>
          </w:tcPr>
          <w:p w14:paraId="6013AE6D" w14:textId="77777777" w:rsidR="00D37996" w:rsidRPr="00AF1EB8" w:rsidRDefault="00D37996" w:rsidP="007F16E7">
            <w:pPr>
              <w:pStyle w:val="ConsPlusNormal"/>
            </w:pPr>
            <w:r w:rsidRPr="00AF1EB8">
              <w:t>Урок 61</w:t>
            </w:r>
          </w:p>
        </w:tc>
        <w:tc>
          <w:tcPr>
            <w:tcW w:w="9268" w:type="dxa"/>
          </w:tcPr>
          <w:p w14:paraId="6E1763A3" w14:textId="77777777" w:rsidR="00D37996" w:rsidRPr="00AF1EB8" w:rsidRDefault="00D37996" w:rsidP="007F16E7">
            <w:pPr>
              <w:pStyle w:val="ConsPlusNormal"/>
            </w:pPr>
            <w:r w:rsidRPr="00AF1EB8">
              <w:t>Идеи Просвещения в российской общественной мысли, публицистике и литературе</w:t>
            </w:r>
          </w:p>
        </w:tc>
      </w:tr>
      <w:tr w:rsidR="00D37996" w:rsidRPr="00AF1EB8" w14:paraId="0EB6D210" w14:textId="77777777" w:rsidTr="00485671">
        <w:tc>
          <w:tcPr>
            <w:tcW w:w="1142" w:type="dxa"/>
          </w:tcPr>
          <w:p w14:paraId="140CF497" w14:textId="77777777" w:rsidR="00D37996" w:rsidRPr="00AF1EB8" w:rsidRDefault="00D37996" w:rsidP="007F16E7">
            <w:pPr>
              <w:pStyle w:val="ConsPlusNormal"/>
            </w:pPr>
            <w:r w:rsidRPr="00AF1EB8">
              <w:t>Урок 62</w:t>
            </w:r>
          </w:p>
        </w:tc>
        <w:tc>
          <w:tcPr>
            <w:tcW w:w="9268" w:type="dxa"/>
          </w:tcPr>
          <w:p w14:paraId="500FF1A9" w14:textId="77777777" w:rsidR="00D37996" w:rsidRPr="00AF1EB8" w:rsidRDefault="00D37996" w:rsidP="007F16E7">
            <w:pPr>
              <w:pStyle w:val="ConsPlusNormal"/>
            </w:pPr>
            <w:r w:rsidRPr="00AF1EB8">
              <w:t>Русская культура и культура народов России в XVIII в.</w:t>
            </w:r>
          </w:p>
        </w:tc>
      </w:tr>
      <w:tr w:rsidR="00D37996" w:rsidRPr="00AF1EB8" w14:paraId="497D5F40" w14:textId="77777777" w:rsidTr="00485671">
        <w:tc>
          <w:tcPr>
            <w:tcW w:w="1142" w:type="dxa"/>
          </w:tcPr>
          <w:p w14:paraId="16A57859" w14:textId="77777777" w:rsidR="00D37996" w:rsidRPr="00AF1EB8" w:rsidRDefault="00D37996" w:rsidP="007F16E7">
            <w:pPr>
              <w:pStyle w:val="ConsPlusNormal"/>
            </w:pPr>
            <w:r w:rsidRPr="00AF1EB8">
              <w:t>Урок 63</w:t>
            </w:r>
          </w:p>
        </w:tc>
        <w:tc>
          <w:tcPr>
            <w:tcW w:w="9268" w:type="dxa"/>
          </w:tcPr>
          <w:p w14:paraId="65069B36" w14:textId="77777777" w:rsidR="00D37996" w:rsidRPr="00AF1EB8" w:rsidRDefault="00D37996" w:rsidP="007F16E7">
            <w:pPr>
              <w:pStyle w:val="ConsPlusNormal"/>
            </w:pPr>
            <w:r w:rsidRPr="00AF1EB8">
              <w:t>Культура и быт российских сословий</w:t>
            </w:r>
          </w:p>
        </w:tc>
      </w:tr>
      <w:tr w:rsidR="00D37996" w:rsidRPr="00AF1EB8" w14:paraId="07EEA93A" w14:textId="77777777" w:rsidTr="00485671">
        <w:tc>
          <w:tcPr>
            <w:tcW w:w="1142" w:type="dxa"/>
          </w:tcPr>
          <w:p w14:paraId="69BC0505" w14:textId="77777777" w:rsidR="00D37996" w:rsidRPr="00AF1EB8" w:rsidRDefault="00D37996" w:rsidP="007F16E7">
            <w:pPr>
              <w:pStyle w:val="ConsPlusNormal"/>
            </w:pPr>
            <w:r w:rsidRPr="00AF1EB8">
              <w:t>Урок 64</w:t>
            </w:r>
          </w:p>
        </w:tc>
        <w:tc>
          <w:tcPr>
            <w:tcW w:w="9268" w:type="dxa"/>
          </w:tcPr>
          <w:p w14:paraId="6D198ACC" w14:textId="77777777" w:rsidR="00D37996" w:rsidRPr="00AF1EB8" w:rsidRDefault="00D37996" w:rsidP="007F16E7">
            <w:pPr>
              <w:pStyle w:val="ConsPlusNormal"/>
            </w:pPr>
            <w:r w:rsidRPr="00AF1EB8">
              <w:t>Российская наука в XVIII в.</w:t>
            </w:r>
          </w:p>
        </w:tc>
      </w:tr>
      <w:tr w:rsidR="00D37996" w:rsidRPr="00AF1EB8" w14:paraId="5ECD4D0B" w14:textId="77777777" w:rsidTr="00485671">
        <w:tc>
          <w:tcPr>
            <w:tcW w:w="1142" w:type="dxa"/>
          </w:tcPr>
          <w:p w14:paraId="69DEC5F3" w14:textId="77777777" w:rsidR="00D37996" w:rsidRPr="00AF1EB8" w:rsidRDefault="00D37996" w:rsidP="007F16E7">
            <w:pPr>
              <w:pStyle w:val="ConsPlusNormal"/>
            </w:pPr>
            <w:r w:rsidRPr="00AF1EB8">
              <w:t>Урок 65</w:t>
            </w:r>
          </w:p>
        </w:tc>
        <w:tc>
          <w:tcPr>
            <w:tcW w:w="9268" w:type="dxa"/>
          </w:tcPr>
          <w:p w14:paraId="225CD7BE" w14:textId="77777777" w:rsidR="00D37996" w:rsidRPr="00AF1EB8" w:rsidRDefault="00D37996" w:rsidP="007F16E7">
            <w:pPr>
              <w:pStyle w:val="ConsPlusNormal"/>
            </w:pPr>
            <w:r w:rsidRPr="00AF1EB8">
              <w:t>Образование в России в XVIII в.</w:t>
            </w:r>
          </w:p>
        </w:tc>
      </w:tr>
      <w:tr w:rsidR="00D37996" w:rsidRPr="00AF1EB8" w14:paraId="729AD01A" w14:textId="77777777" w:rsidTr="00485671">
        <w:tc>
          <w:tcPr>
            <w:tcW w:w="1142" w:type="dxa"/>
          </w:tcPr>
          <w:p w14:paraId="0511819B" w14:textId="77777777" w:rsidR="00D37996" w:rsidRPr="00AF1EB8" w:rsidRDefault="00D37996" w:rsidP="007F16E7">
            <w:pPr>
              <w:pStyle w:val="ConsPlusNormal"/>
            </w:pPr>
            <w:r w:rsidRPr="00AF1EB8">
              <w:t>Урок 66</w:t>
            </w:r>
          </w:p>
        </w:tc>
        <w:tc>
          <w:tcPr>
            <w:tcW w:w="9268" w:type="dxa"/>
          </w:tcPr>
          <w:p w14:paraId="0BA5CC49" w14:textId="77777777" w:rsidR="00D37996" w:rsidRPr="00AF1EB8" w:rsidRDefault="00D37996" w:rsidP="007F16E7">
            <w:pPr>
              <w:pStyle w:val="ConsPlusNormal"/>
            </w:pPr>
            <w:r w:rsidRPr="00AF1EB8">
              <w:t>Русская архитектура XVIII в.</w:t>
            </w:r>
          </w:p>
        </w:tc>
      </w:tr>
      <w:tr w:rsidR="00D37996" w:rsidRPr="00AF1EB8" w14:paraId="71796F0B" w14:textId="77777777" w:rsidTr="00485671">
        <w:tc>
          <w:tcPr>
            <w:tcW w:w="1142" w:type="dxa"/>
          </w:tcPr>
          <w:p w14:paraId="382E6F81" w14:textId="77777777" w:rsidR="00D37996" w:rsidRPr="00AF1EB8" w:rsidRDefault="00D37996" w:rsidP="007F16E7">
            <w:pPr>
              <w:pStyle w:val="ConsPlusNormal"/>
            </w:pPr>
            <w:r w:rsidRPr="00AF1EB8">
              <w:t>Урок 67</w:t>
            </w:r>
          </w:p>
        </w:tc>
        <w:tc>
          <w:tcPr>
            <w:tcW w:w="9268" w:type="dxa"/>
          </w:tcPr>
          <w:p w14:paraId="68787DA7" w14:textId="77777777" w:rsidR="00D37996" w:rsidRPr="00AF1EB8" w:rsidRDefault="00D37996" w:rsidP="007F16E7">
            <w:pPr>
              <w:pStyle w:val="ConsPlusNormal"/>
            </w:pPr>
            <w:r w:rsidRPr="00AF1EB8">
              <w:t>Наш край в XVIII в.</w:t>
            </w:r>
          </w:p>
        </w:tc>
      </w:tr>
      <w:tr w:rsidR="00D37996" w:rsidRPr="00AF1EB8" w14:paraId="717B1098" w14:textId="77777777" w:rsidTr="00485671">
        <w:tc>
          <w:tcPr>
            <w:tcW w:w="1142" w:type="dxa"/>
          </w:tcPr>
          <w:p w14:paraId="5AA5F11B" w14:textId="77777777" w:rsidR="00D37996" w:rsidRPr="00AF1EB8" w:rsidRDefault="00D37996" w:rsidP="007F16E7">
            <w:pPr>
              <w:pStyle w:val="ConsPlusNormal"/>
            </w:pPr>
            <w:r w:rsidRPr="00AF1EB8">
              <w:t>Урок 68</w:t>
            </w:r>
          </w:p>
        </w:tc>
        <w:tc>
          <w:tcPr>
            <w:tcW w:w="9268" w:type="dxa"/>
          </w:tcPr>
          <w:p w14:paraId="2B1F793E" w14:textId="77777777" w:rsidR="00D37996" w:rsidRPr="00AF1EB8" w:rsidRDefault="00D37996" w:rsidP="007F16E7">
            <w:pPr>
              <w:pStyle w:val="ConsPlusNormal"/>
            </w:pPr>
            <w:r w:rsidRPr="00AF1EB8">
              <w:t>Обобщение по теме "Россия в XVII - XVIII вв.: от царства к империи"</w:t>
            </w:r>
          </w:p>
        </w:tc>
      </w:tr>
      <w:tr w:rsidR="00D37996" w:rsidRPr="00AF1EB8" w14:paraId="2869BAC3" w14:textId="77777777" w:rsidTr="00485671">
        <w:tc>
          <w:tcPr>
            <w:tcW w:w="10410" w:type="dxa"/>
            <w:gridSpan w:val="2"/>
          </w:tcPr>
          <w:p w14:paraId="19388597"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7B2E9A8F" w14:textId="77777777" w:rsidR="00D37996" w:rsidRPr="00AF1EB8" w:rsidRDefault="00D37996" w:rsidP="00D37996">
      <w:pPr>
        <w:pStyle w:val="ConsPlusNormal"/>
        <w:ind w:left="896"/>
        <w:jc w:val="both"/>
      </w:pPr>
    </w:p>
    <w:p w14:paraId="45EC6A57" w14:textId="77777777" w:rsidR="00D37996" w:rsidRPr="00AF1EB8" w:rsidRDefault="00D37996" w:rsidP="00485671">
      <w:pPr>
        <w:pStyle w:val="ConsPlusNormal"/>
        <w:ind w:left="896"/>
        <w:jc w:val="right"/>
      </w:pPr>
      <w:r w:rsidRPr="00AF1EB8">
        <w:t>Таблица 15.4</w:t>
      </w:r>
    </w:p>
    <w:p w14:paraId="19B87854" w14:textId="77777777" w:rsidR="00D37996" w:rsidRPr="00AF1EB8" w:rsidRDefault="00D37996" w:rsidP="00D37996">
      <w:pPr>
        <w:pStyle w:val="ConsPlusNormal"/>
        <w:ind w:left="896"/>
        <w:jc w:val="both"/>
      </w:pPr>
    </w:p>
    <w:p w14:paraId="54ECF77F" w14:textId="77777777" w:rsidR="00D37996" w:rsidRPr="00AF1EB8" w:rsidRDefault="00D37996" w:rsidP="00D37996">
      <w:pPr>
        <w:pStyle w:val="ConsPlusNormal"/>
        <w:ind w:left="896"/>
        <w:jc w:val="both"/>
      </w:pPr>
      <w:r w:rsidRPr="00AF1EB8">
        <w:t>9 класс</w:t>
      </w:r>
    </w:p>
    <w:p w14:paraId="21DF99D5" w14:textId="77777777" w:rsidR="00D37996" w:rsidRPr="00AF1EB8" w:rsidRDefault="00D37996" w:rsidP="00D37996">
      <w:pPr>
        <w:pStyle w:val="ConsPlusNormal"/>
        <w:ind w:left="896"/>
        <w:jc w:val="both"/>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9268"/>
      </w:tblGrid>
      <w:tr w:rsidR="00D37996" w:rsidRPr="00AF1EB8" w14:paraId="41B773F8" w14:textId="77777777" w:rsidTr="00485671">
        <w:tc>
          <w:tcPr>
            <w:tcW w:w="1142" w:type="dxa"/>
          </w:tcPr>
          <w:p w14:paraId="1A1D39ED" w14:textId="77777777" w:rsidR="00D37996" w:rsidRPr="00AF1EB8" w:rsidRDefault="00D37996" w:rsidP="007F16E7">
            <w:pPr>
              <w:pStyle w:val="ConsPlusNormal"/>
              <w:jc w:val="center"/>
            </w:pPr>
            <w:r w:rsidRPr="00AF1EB8">
              <w:t>N урока</w:t>
            </w:r>
          </w:p>
        </w:tc>
        <w:tc>
          <w:tcPr>
            <w:tcW w:w="9268" w:type="dxa"/>
          </w:tcPr>
          <w:p w14:paraId="6E43FFC1" w14:textId="77777777" w:rsidR="00D37996" w:rsidRPr="00AF1EB8" w:rsidRDefault="00D37996" w:rsidP="007F16E7">
            <w:pPr>
              <w:pStyle w:val="ConsPlusNormal"/>
              <w:jc w:val="center"/>
            </w:pPr>
            <w:r w:rsidRPr="00AF1EB8">
              <w:t>Тема урока</w:t>
            </w:r>
          </w:p>
        </w:tc>
      </w:tr>
      <w:tr w:rsidR="00D37996" w:rsidRPr="00AF1EB8" w14:paraId="1B3BC9F5" w14:textId="77777777" w:rsidTr="00485671">
        <w:tc>
          <w:tcPr>
            <w:tcW w:w="1142" w:type="dxa"/>
          </w:tcPr>
          <w:p w14:paraId="35E8B774" w14:textId="77777777" w:rsidR="00D37996" w:rsidRPr="00AF1EB8" w:rsidRDefault="00D37996" w:rsidP="007F16E7">
            <w:pPr>
              <w:pStyle w:val="ConsPlusNormal"/>
              <w:jc w:val="center"/>
            </w:pPr>
            <w:r w:rsidRPr="00AF1EB8">
              <w:t>Урок 1</w:t>
            </w:r>
          </w:p>
        </w:tc>
        <w:tc>
          <w:tcPr>
            <w:tcW w:w="9268" w:type="dxa"/>
          </w:tcPr>
          <w:p w14:paraId="3BD2A61F" w14:textId="77777777" w:rsidR="00D37996" w:rsidRPr="00AF1EB8" w:rsidRDefault="00D37996" w:rsidP="007F16E7">
            <w:pPr>
              <w:pStyle w:val="ConsPlusNormal"/>
            </w:pPr>
            <w:r w:rsidRPr="00AF1EB8">
              <w:t>Введение. История нового времени. XIX - начала XX в.</w:t>
            </w:r>
          </w:p>
        </w:tc>
      </w:tr>
      <w:tr w:rsidR="00D37996" w:rsidRPr="00AF1EB8" w14:paraId="507D6497" w14:textId="77777777" w:rsidTr="00485671">
        <w:tc>
          <w:tcPr>
            <w:tcW w:w="1142" w:type="dxa"/>
          </w:tcPr>
          <w:p w14:paraId="5FBF758C" w14:textId="77777777" w:rsidR="00D37996" w:rsidRPr="00AF1EB8" w:rsidRDefault="00D37996" w:rsidP="007F16E7">
            <w:pPr>
              <w:pStyle w:val="ConsPlusNormal"/>
              <w:jc w:val="center"/>
            </w:pPr>
            <w:r w:rsidRPr="00AF1EB8">
              <w:t>Урок 2</w:t>
            </w:r>
          </w:p>
        </w:tc>
        <w:tc>
          <w:tcPr>
            <w:tcW w:w="9268" w:type="dxa"/>
          </w:tcPr>
          <w:p w14:paraId="4F0D68E1" w14:textId="77777777" w:rsidR="00D37996" w:rsidRPr="00AF1EB8" w:rsidRDefault="00D37996" w:rsidP="007F16E7">
            <w:pPr>
              <w:pStyle w:val="ConsPlusNormal"/>
            </w:pPr>
            <w:r w:rsidRPr="00AF1EB8">
              <w:t>Провозглашение империи Наполеона I во Франции</w:t>
            </w:r>
          </w:p>
        </w:tc>
      </w:tr>
      <w:tr w:rsidR="00D37996" w:rsidRPr="00AF1EB8" w14:paraId="0069A94D" w14:textId="77777777" w:rsidTr="00485671">
        <w:tc>
          <w:tcPr>
            <w:tcW w:w="1142" w:type="dxa"/>
          </w:tcPr>
          <w:p w14:paraId="7588E16C" w14:textId="77777777" w:rsidR="00D37996" w:rsidRPr="00AF1EB8" w:rsidRDefault="00D37996" w:rsidP="007F16E7">
            <w:pPr>
              <w:pStyle w:val="ConsPlusNormal"/>
              <w:jc w:val="center"/>
            </w:pPr>
            <w:r w:rsidRPr="00AF1EB8">
              <w:t>Урок 3</w:t>
            </w:r>
          </w:p>
        </w:tc>
        <w:tc>
          <w:tcPr>
            <w:tcW w:w="9268" w:type="dxa"/>
          </w:tcPr>
          <w:p w14:paraId="1F3CF402" w14:textId="77777777" w:rsidR="00D37996" w:rsidRPr="00AF1EB8" w:rsidRDefault="00D37996" w:rsidP="007F16E7">
            <w:pPr>
              <w:pStyle w:val="ConsPlusNormal"/>
            </w:pPr>
            <w:r w:rsidRPr="00AF1EB8">
              <w:t>Наполеоновские войны и крушение Французской империи</w:t>
            </w:r>
          </w:p>
        </w:tc>
      </w:tr>
      <w:tr w:rsidR="00D37996" w:rsidRPr="00AF1EB8" w14:paraId="07A76CDE" w14:textId="77777777" w:rsidTr="00485671">
        <w:tc>
          <w:tcPr>
            <w:tcW w:w="1142" w:type="dxa"/>
          </w:tcPr>
          <w:p w14:paraId="7090A7C4" w14:textId="77777777" w:rsidR="00D37996" w:rsidRPr="00AF1EB8" w:rsidRDefault="00D37996" w:rsidP="007F16E7">
            <w:pPr>
              <w:pStyle w:val="ConsPlusNormal"/>
              <w:jc w:val="center"/>
            </w:pPr>
            <w:r w:rsidRPr="00AF1EB8">
              <w:t>Урок 4</w:t>
            </w:r>
          </w:p>
        </w:tc>
        <w:tc>
          <w:tcPr>
            <w:tcW w:w="9268" w:type="dxa"/>
          </w:tcPr>
          <w:p w14:paraId="7880FE44" w14:textId="77777777" w:rsidR="00D37996" w:rsidRPr="00AF1EB8" w:rsidRDefault="00D37996" w:rsidP="007F16E7">
            <w:pPr>
              <w:pStyle w:val="ConsPlusNormal"/>
            </w:pPr>
            <w:r w:rsidRPr="00AF1EB8">
              <w:t>Промышленный переворот, его особенности в странах Европы и США</w:t>
            </w:r>
          </w:p>
        </w:tc>
      </w:tr>
      <w:tr w:rsidR="00D37996" w:rsidRPr="00AF1EB8" w14:paraId="66E43CD9" w14:textId="77777777" w:rsidTr="00485671">
        <w:tc>
          <w:tcPr>
            <w:tcW w:w="1142" w:type="dxa"/>
          </w:tcPr>
          <w:p w14:paraId="3D08455C" w14:textId="77777777" w:rsidR="00D37996" w:rsidRPr="00AF1EB8" w:rsidRDefault="00D37996" w:rsidP="007F16E7">
            <w:pPr>
              <w:pStyle w:val="ConsPlusNormal"/>
              <w:jc w:val="center"/>
            </w:pPr>
            <w:r w:rsidRPr="00AF1EB8">
              <w:t>Урок 5</w:t>
            </w:r>
          </w:p>
        </w:tc>
        <w:tc>
          <w:tcPr>
            <w:tcW w:w="9268" w:type="dxa"/>
          </w:tcPr>
          <w:p w14:paraId="0159A38E" w14:textId="77777777" w:rsidR="00D37996" w:rsidRPr="00AF1EB8" w:rsidRDefault="00D37996" w:rsidP="007F16E7">
            <w:pPr>
              <w:pStyle w:val="ConsPlusNormal"/>
            </w:pPr>
            <w:r w:rsidRPr="00AF1EB8">
              <w:t>Политические течения и партии в XIX в.</w:t>
            </w:r>
          </w:p>
        </w:tc>
      </w:tr>
      <w:tr w:rsidR="00D37996" w:rsidRPr="00AF1EB8" w14:paraId="7F939F52" w14:textId="77777777" w:rsidTr="00485671">
        <w:tc>
          <w:tcPr>
            <w:tcW w:w="1142" w:type="dxa"/>
          </w:tcPr>
          <w:p w14:paraId="5CFF4EDC" w14:textId="77777777" w:rsidR="00D37996" w:rsidRPr="00AF1EB8" w:rsidRDefault="00D37996" w:rsidP="007F16E7">
            <w:pPr>
              <w:pStyle w:val="ConsPlusNormal"/>
              <w:jc w:val="center"/>
            </w:pPr>
            <w:r w:rsidRPr="00AF1EB8">
              <w:t>Урок 6</w:t>
            </w:r>
          </w:p>
        </w:tc>
        <w:tc>
          <w:tcPr>
            <w:tcW w:w="9268" w:type="dxa"/>
          </w:tcPr>
          <w:p w14:paraId="49814728" w14:textId="77777777" w:rsidR="00D37996" w:rsidRPr="00AF1EB8" w:rsidRDefault="00D37996" w:rsidP="007F16E7">
            <w:pPr>
              <w:pStyle w:val="ConsPlusNormal"/>
            </w:pPr>
            <w:r w:rsidRPr="00AF1EB8">
              <w:t>Франция, Великобритания в XIX в.</w:t>
            </w:r>
          </w:p>
        </w:tc>
      </w:tr>
      <w:tr w:rsidR="00D37996" w:rsidRPr="00AF1EB8" w14:paraId="14E5B982" w14:textId="77777777" w:rsidTr="00485671">
        <w:tc>
          <w:tcPr>
            <w:tcW w:w="1142" w:type="dxa"/>
          </w:tcPr>
          <w:p w14:paraId="5D540C2A" w14:textId="77777777" w:rsidR="00D37996" w:rsidRPr="00AF1EB8" w:rsidRDefault="00D37996" w:rsidP="007F16E7">
            <w:pPr>
              <w:pStyle w:val="ConsPlusNormal"/>
              <w:jc w:val="center"/>
            </w:pPr>
            <w:r w:rsidRPr="00AF1EB8">
              <w:t>Урок 7</w:t>
            </w:r>
          </w:p>
        </w:tc>
        <w:tc>
          <w:tcPr>
            <w:tcW w:w="9268" w:type="dxa"/>
          </w:tcPr>
          <w:p w14:paraId="7C639F5D" w14:textId="77777777" w:rsidR="00D37996" w:rsidRPr="00AF1EB8" w:rsidRDefault="00D37996" w:rsidP="007F16E7">
            <w:pPr>
              <w:pStyle w:val="ConsPlusNormal"/>
            </w:pPr>
            <w:r w:rsidRPr="00AF1EB8">
              <w:t>Европейские революции 1830 г. и 1848 - 1849 гг.</w:t>
            </w:r>
          </w:p>
        </w:tc>
      </w:tr>
      <w:tr w:rsidR="00D37996" w:rsidRPr="00AF1EB8" w14:paraId="108277F7" w14:textId="77777777" w:rsidTr="00485671">
        <w:tc>
          <w:tcPr>
            <w:tcW w:w="1142" w:type="dxa"/>
          </w:tcPr>
          <w:p w14:paraId="4C0A7A7B" w14:textId="77777777" w:rsidR="00D37996" w:rsidRPr="00AF1EB8" w:rsidRDefault="00D37996" w:rsidP="007F16E7">
            <w:pPr>
              <w:pStyle w:val="ConsPlusNormal"/>
              <w:jc w:val="center"/>
            </w:pPr>
            <w:r w:rsidRPr="00AF1EB8">
              <w:t>Урок 8</w:t>
            </w:r>
          </w:p>
        </w:tc>
        <w:tc>
          <w:tcPr>
            <w:tcW w:w="9268" w:type="dxa"/>
          </w:tcPr>
          <w:p w14:paraId="49099ABF" w14:textId="77777777" w:rsidR="00D37996" w:rsidRPr="00AF1EB8" w:rsidRDefault="00D37996" w:rsidP="007F16E7">
            <w:pPr>
              <w:pStyle w:val="ConsPlusNormal"/>
            </w:pPr>
            <w:r w:rsidRPr="00AF1EB8">
              <w:t>Великобритания в Викторианскую эпоху.</w:t>
            </w:r>
          </w:p>
        </w:tc>
      </w:tr>
      <w:tr w:rsidR="00D37996" w:rsidRPr="00AF1EB8" w14:paraId="55F9E647" w14:textId="77777777" w:rsidTr="00485671">
        <w:tc>
          <w:tcPr>
            <w:tcW w:w="1142" w:type="dxa"/>
          </w:tcPr>
          <w:p w14:paraId="78410BC1" w14:textId="77777777" w:rsidR="00D37996" w:rsidRPr="00AF1EB8" w:rsidRDefault="00D37996" w:rsidP="007F16E7">
            <w:pPr>
              <w:pStyle w:val="ConsPlusNormal"/>
              <w:jc w:val="center"/>
            </w:pPr>
            <w:r w:rsidRPr="00AF1EB8">
              <w:t>Урок 9</w:t>
            </w:r>
          </w:p>
        </w:tc>
        <w:tc>
          <w:tcPr>
            <w:tcW w:w="9268" w:type="dxa"/>
          </w:tcPr>
          <w:p w14:paraId="726CE0D3" w14:textId="77777777" w:rsidR="00D37996" w:rsidRPr="00AF1EB8" w:rsidRDefault="00D37996" w:rsidP="007F16E7">
            <w:pPr>
              <w:pStyle w:val="ConsPlusNormal"/>
            </w:pPr>
            <w:r w:rsidRPr="00AF1EB8">
              <w:t>Франция в середине XIX - начале XX в.</w:t>
            </w:r>
          </w:p>
        </w:tc>
      </w:tr>
      <w:tr w:rsidR="00D37996" w:rsidRPr="00AF1EB8" w14:paraId="5A2AF569" w14:textId="77777777" w:rsidTr="00485671">
        <w:tc>
          <w:tcPr>
            <w:tcW w:w="1142" w:type="dxa"/>
          </w:tcPr>
          <w:p w14:paraId="6F0413B9" w14:textId="77777777" w:rsidR="00D37996" w:rsidRPr="00AF1EB8" w:rsidRDefault="00D37996" w:rsidP="007F16E7">
            <w:pPr>
              <w:pStyle w:val="ConsPlusNormal"/>
            </w:pPr>
            <w:r w:rsidRPr="00AF1EB8">
              <w:t>Урок 10</w:t>
            </w:r>
          </w:p>
        </w:tc>
        <w:tc>
          <w:tcPr>
            <w:tcW w:w="9268" w:type="dxa"/>
          </w:tcPr>
          <w:p w14:paraId="0A75898F" w14:textId="77777777" w:rsidR="00D37996" w:rsidRPr="00AF1EB8" w:rsidRDefault="00D37996" w:rsidP="007F16E7">
            <w:pPr>
              <w:pStyle w:val="ConsPlusNormal"/>
            </w:pPr>
            <w:r w:rsidRPr="00AF1EB8">
              <w:t>Италия в середине XIX - начале XX в.</w:t>
            </w:r>
          </w:p>
        </w:tc>
      </w:tr>
      <w:tr w:rsidR="00D37996" w:rsidRPr="00AF1EB8" w14:paraId="387E8C48" w14:textId="77777777" w:rsidTr="00485671">
        <w:tc>
          <w:tcPr>
            <w:tcW w:w="1142" w:type="dxa"/>
          </w:tcPr>
          <w:p w14:paraId="3D159B68" w14:textId="77777777" w:rsidR="00D37996" w:rsidRPr="00AF1EB8" w:rsidRDefault="00D37996" w:rsidP="007F16E7">
            <w:pPr>
              <w:pStyle w:val="ConsPlusNormal"/>
            </w:pPr>
            <w:r w:rsidRPr="00AF1EB8">
              <w:t>Урок 11</w:t>
            </w:r>
          </w:p>
        </w:tc>
        <w:tc>
          <w:tcPr>
            <w:tcW w:w="9268" w:type="dxa"/>
          </w:tcPr>
          <w:p w14:paraId="00F7AB98" w14:textId="77777777" w:rsidR="00D37996" w:rsidRPr="00AF1EB8" w:rsidRDefault="00D37996" w:rsidP="007F16E7">
            <w:pPr>
              <w:pStyle w:val="ConsPlusNormal"/>
            </w:pPr>
            <w:r w:rsidRPr="00AF1EB8">
              <w:t>Страны Центральной и Юго-Восточной Европы во второй половине XIX - начале XX в.</w:t>
            </w:r>
          </w:p>
        </w:tc>
      </w:tr>
      <w:tr w:rsidR="00D37996" w:rsidRPr="00AF1EB8" w14:paraId="11CB03FF" w14:textId="77777777" w:rsidTr="00485671">
        <w:tc>
          <w:tcPr>
            <w:tcW w:w="1142" w:type="dxa"/>
          </w:tcPr>
          <w:p w14:paraId="69D88A7C" w14:textId="77777777" w:rsidR="00D37996" w:rsidRPr="00AF1EB8" w:rsidRDefault="00D37996" w:rsidP="007F16E7">
            <w:pPr>
              <w:pStyle w:val="ConsPlusNormal"/>
            </w:pPr>
            <w:r w:rsidRPr="00AF1EB8">
              <w:t>Урок 12</w:t>
            </w:r>
          </w:p>
        </w:tc>
        <w:tc>
          <w:tcPr>
            <w:tcW w:w="9268" w:type="dxa"/>
          </w:tcPr>
          <w:p w14:paraId="3345A4AB" w14:textId="77777777" w:rsidR="00D37996" w:rsidRPr="00AF1EB8" w:rsidRDefault="00D37996" w:rsidP="007F16E7">
            <w:pPr>
              <w:pStyle w:val="ConsPlusNormal"/>
            </w:pPr>
            <w:r w:rsidRPr="00AF1EB8">
              <w:t>Соединенные Штаты Америки в середине XIX - начале XX в.</w:t>
            </w:r>
          </w:p>
        </w:tc>
      </w:tr>
      <w:tr w:rsidR="00D37996" w:rsidRPr="00AF1EB8" w14:paraId="25290670" w14:textId="77777777" w:rsidTr="00485671">
        <w:tc>
          <w:tcPr>
            <w:tcW w:w="1142" w:type="dxa"/>
          </w:tcPr>
          <w:p w14:paraId="3465193E" w14:textId="77777777" w:rsidR="00D37996" w:rsidRPr="00AF1EB8" w:rsidRDefault="00D37996" w:rsidP="007F16E7">
            <w:pPr>
              <w:pStyle w:val="ConsPlusNormal"/>
            </w:pPr>
            <w:r w:rsidRPr="00AF1EB8">
              <w:t>Урок 13</w:t>
            </w:r>
          </w:p>
        </w:tc>
        <w:tc>
          <w:tcPr>
            <w:tcW w:w="9268" w:type="dxa"/>
          </w:tcPr>
          <w:p w14:paraId="25861D91" w14:textId="77777777" w:rsidR="00D37996" w:rsidRPr="00AF1EB8" w:rsidRDefault="00D37996" w:rsidP="007F16E7">
            <w:pPr>
              <w:pStyle w:val="ConsPlusNormal"/>
            </w:pPr>
            <w:r w:rsidRPr="00AF1EB8">
              <w:t>Экономическое и социально-политическое развитие стран Европы и США в конце XIX - начале XX в.</w:t>
            </w:r>
          </w:p>
        </w:tc>
      </w:tr>
      <w:tr w:rsidR="00D37996" w:rsidRPr="00AF1EB8" w14:paraId="3B0570BA" w14:textId="77777777" w:rsidTr="00485671">
        <w:tc>
          <w:tcPr>
            <w:tcW w:w="1142" w:type="dxa"/>
          </w:tcPr>
          <w:p w14:paraId="31E8CA75" w14:textId="77777777" w:rsidR="00D37996" w:rsidRPr="00AF1EB8" w:rsidRDefault="00D37996" w:rsidP="007F16E7">
            <w:pPr>
              <w:pStyle w:val="ConsPlusNormal"/>
            </w:pPr>
            <w:r w:rsidRPr="00AF1EB8">
              <w:t>Урок 14</w:t>
            </w:r>
          </w:p>
        </w:tc>
        <w:tc>
          <w:tcPr>
            <w:tcW w:w="9268" w:type="dxa"/>
          </w:tcPr>
          <w:p w14:paraId="4AABC731" w14:textId="77777777" w:rsidR="00D37996" w:rsidRPr="00AF1EB8" w:rsidRDefault="00D37996" w:rsidP="007F16E7">
            <w:pPr>
              <w:pStyle w:val="ConsPlusNormal"/>
            </w:pPr>
            <w:r w:rsidRPr="00AF1EB8">
              <w:t>Политика метрополий в латиноамериканских владениях</w:t>
            </w:r>
          </w:p>
        </w:tc>
      </w:tr>
      <w:tr w:rsidR="00D37996" w:rsidRPr="00AF1EB8" w14:paraId="256EFA91" w14:textId="77777777" w:rsidTr="00485671">
        <w:tc>
          <w:tcPr>
            <w:tcW w:w="1142" w:type="dxa"/>
          </w:tcPr>
          <w:p w14:paraId="5AC265D0" w14:textId="77777777" w:rsidR="00D37996" w:rsidRPr="00AF1EB8" w:rsidRDefault="00D37996" w:rsidP="007F16E7">
            <w:pPr>
              <w:pStyle w:val="ConsPlusNormal"/>
            </w:pPr>
            <w:r w:rsidRPr="00AF1EB8">
              <w:t>Урок 15</w:t>
            </w:r>
          </w:p>
        </w:tc>
        <w:tc>
          <w:tcPr>
            <w:tcW w:w="9268" w:type="dxa"/>
          </w:tcPr>
          <w:p w14:paraId="6EC8B905" w14:textId="77777777" w:rsidR="00D37996" w:rsidRPr="00AF1EB8" w:rsidRDefault="00D37996" w:rsidP="007F16E7">
            <w:pPr>
              <w:pStyle w:val="ConsPlusNormal"/>
            </w:pPr>
            <w:r w:rsidRPr="00AF1EB8">
              <w:t>Влияние США на страны Латинской Америки</w:t>
            </w:r>
          </w:p>
        </w:tc>
      </w:tr>
      <w:tr w:rsidR="00D37996" w:rsidRPr="00AF1EB8" w14:paraId="52388598" w14:textId="77777777" w:rsidTr="00485671">
        <w:tc>
          <w:tcPr>
            <w:tcW w:w="1142" w:type="dxa"/>
          </w:tcPr>
          <w:p w14:paraId="2D8F48FF" w14:textId="77777777" w:rsidR="00D37996" w:rsidRPr="00AF1EB8" w:rsidRDefault="00D37996" w:rsidP="007F16E7">
            <w:pPr>
              <w:pStyle w:val="ConsPlusNormal"/>
            </w:pPr>
            <w:r w:rsidRPr="00AF1EB8">
              <w:t>Урок 16</w:t>
            </w:r>
          </w:p>
        </w:tc>
        <w:tc>
          <w:tcPr>
            <w:tcW w:w="9268" w:type="dxa"/>
          </w:tcPr>
          <w:p w14:paraId="6CF01A94" w14:textId="77777777" w:rsidR="00D37996" w:rsidRPr="00AF1EB8" w:rsidRDefault="00D37996" w:rsidP="007F16E7">
            <w:pPr>
              <w:pStyle w:val="ConsPlusNormal"/>
            </w:pPr>
            <w:r w:rsidRPr="00AF1EB8">
              <w:t>Япония и Китай в XIX - начале XX в.</w:t>
            </w:r>
          </w:p>
        </w:tc>
      </w:tr>
      <w:tr w:rsidR="00D37996" w:rsidRPr="00AF1EB8" w14:paraId="0D023DF7" w14:textId="77777777" w:rsidTr="00485671">
        <w:tc>
          <w:tcPr>
            <w:tcW w:w="1142" w:type="dxa"/>
          </w:tcPr>
          <w:p w14:paraId="5D69EC5D" w14:textId="77777777" w:rsidR="00D37996" w:rsidRPr="00AF1EB8" w:rsidRDefault="00D37996" w:rsidP="007F16E7">
            <w:pPr>
              <w:pStyle w:val="ConsPlusNormal"/>
            </w:pPr>
            <w:r w:rsidRPr="00AF1EB8">
              <w:t>Урок 17</w:t>
            </w:r>
          </w:p>
        </w:tc>
        <w:tc>
          <w:tcPr>
            <w:tcW w:w="9268" w:type="dxa"/>
          </w:tcPr>
          <w:p w14:paraId="439D84F3" w14:textId="77777777" w:rsidR="00D37996" w:rsidRPr="00AF1EB8" w:rsidRDefault="00D37996" w:rsidP="007F16E7">
            <w:pPr>
              <w:pStyle w:val="ConsPlusNormal"/>
            </w:pPr>
            <w:r w:rsidRPr="00AF1EB8">
              <w:t>Османская империя в XIX - начале XX в.</w:t>
            </w:r>
          </w:p>
        </w:tc>
      </w:tr>
      <w:tr w:rsidR="00D37996" w:rsidRPr="00AF1EB8" w14:paraId="7D0A3400" w14:textId="77777777" w:rsidTr="00485671">
        <w:tc>
          <w:tcPr>
            <w:tcW w:w="1142" w:type="dxa"/>
          </w:tcPr>
          <w:p w14:paraId="2A0FDE7C" w14:textId="77777777" w:rsidR="00D37996" w:rsidRPr="00AF1EB8" w:rsidRDefault="00D37996" w:rsidP="007F16E7">
            <w:pPr>
              <w:pStyle w:val="ConsPlusNormal"/>
            </w:pPr>
            <w:r w:rsidRPr="00AF1EB8">
              <w:t>Урок 18</w:t>
            </w:r>
          </w:p>
        </w:tc>
        <w:tc>
          <w:tcPr>
            <w:tcW w:w="9268" w:type="dxa"/>
          </w:tcPr>
          <w:p w14:paraId="3DD705E7" w14:textId="77777777" w:rsidR="00D37996" w:rsidRPr="00AF1EB8" w:rsidRDefault="00D37996" w:rsidP="007F16E7">
            <w:pPr>
              <w:pStyle w:val="ConsPlusNormal"/>
            </w:pPr>
            <w:r w:rsidRPr="00AF1EB8">
              <w:t>Индия в XIX - начале XX в.</w:t>
            </w:r>
          </w:p>
        </w:tc>
      </w:tr>
      <w:tr w:rsidR="00D37996" w:rsidRPr="00AF1EB8" w14:paraId="4E8E4F18" w14:textId="77777777" w:rsidTr="00485671">
        <w:tc>
          <w:tcPr>
            <w:tcW w:w="1142" w:type="dxa"/>
          </w:tcPr>
          <w:p w14:paraId="0B79CFFA" w14:textId="77777777" w:rsidR="00D37996" w:rsidRPr="00AF1EB8" w:rsidRDefault="00D37996" w:rsidP="007F16E7">
            <w:pPr>
              <w:pStyle w:val="ConsPlusNormal"/>
            </w:pPr>
            <w:r w:rsidRPr="00AF1EB8">
              <w:t>Урок 19</w:t>
            </w:r>
          </w:p>
        </w:tc>
        <w:tc>
          <w:tcPr>
            <w:tcW w:w="9268" w:type="dxa"/>
          </w:tcPr>
          <w:p w14:paraId="5B2C538E" w14:textId="77777777" w:rsidR="00D37996" w:rsidRPr="00AF1EB8" w:rsidRDefault="00D37996" w:rsidP="007F16E7">
            <w:pPr>
              <w:pStyle w:val="ConsPlusNormal"/>
            </w:pPr>
            <w:r w:rsidRPr="00AF1EB8">
              <w:t>Завершение колониального раздела мира</w:t>
            </w:r>
          </w:p>
        </w:tc>
      </w:tr>
      <w:tr w:rsidR="00D37996" w:rsidRPr="00AF1EB8" w14:paraId="7AE8AFC6" w14:textId="77777777" w:rsidTr="00485671">
        <w:tc>
          <w:tcPr>
            <w:tcW w:w="1142" w:type="dxa"/>
          </w:tcPr>
          <w:p w14:paraId="447D23C2" w14:textId="77777777" w:rsidR="00D37996" w:rsidRPr="00AF1EB8" w:rsidRDefault="00D37996" w:rsidP="007F16E7">
            <w:pPr>
              <w:pStyle w:val="ConsPlusNormal"/>
            </w:pPr>
            <w:r w:rsidRPr="00AF1EB8">
              <w:t>Урок 20</w:t>
            </w:r>
          </w:p>
        </w:tc>
        <w:tc>
          <w:tcPr>
            <w:tcW w:w="9268" w:type="dxa"/>
          </w:tcPr>
          <w:p w14:paraId="0FD1B3BA" w14:textId="77777777" w:rsidR="00D37996" w:rsidRPr="00AF1EB8" w:rsidRDefault="00D37996" w:rsidP="007F16E7">
            <w:pPr>
              <w:pStyle w:val="ConsPlusNormal"/>
            </w:pPr>
            <w:r w:rsidRPr="00AF1EB8">
              <w:t>Научные открытия и технические изобретения в XIX - начале XX в.</w:t>
            </w:r>
          </w:p>
        </w:tc>
      </w:tr>
      <w:tr w:rsidR="00D37996" w:rsidRPr="00AF1EB8" w14:paraId="396878A3" w14:textId="77777777" w:rsidTr="00485671">
        <w:tc>
          <w:tcPr>
            <w:tcW w:w="1142" w:type="dxa"/>
          </w:tcPr>
          <w:p w14:paraId="4BAC2A87" w14:textId="77777777" w:rsidR="00D37996" w:rsidRPr="00AF1EB8" w:rsidRDefault="00D37996" w:rsidP="007F16E7">
            <w:pPr>
              <w:pStyle w:val="ConsPlusNormal"/>
            </w:pPr>
            <w:r w:rsidRPr="00AF1EB8">
              <w:t>Урок 21</w:t>
            </w:r>
          </w:p>
        </w:tc>
        <w:tc>
          <w:tcPr>
            <w:tcW w:w="9268" w:type="dxa"/>
          </w:tcPr>
          <w:p w14:paraId="26E85097" w14:textId="77777777" w:rsidR="00D37996" w:rsidRPr="00AF1EB8" w:rsidRDefault="00D37996" w:rsidP="007F16E7">
            <w:pPr>
              <w:pStyle w:val="ConsPlusNormal"/>
            </w:pPr>
            <w:r w:rsidRPr="00AF1EB8">
              <w:t>Художественная культура XIX - начала XX в.</w:t>
            </w:r>
          </w:p>
        </w:tc>
      </w:tr>
      <w:tr w:rsidR="00D37996" w:rsidRPr="00AF1EB8" w14:paraId="2F718036" w14:textId="77777777" w:rsidTr="00485671">
        <w:tc>
          <w:tcPr>
            <w:tcW w:w="1142" w:type="dxa"/>
            <w:vAlign w:val="center"/>
          </w:tcPr>
          <w:p w14:paraId="77E8DF80" w14:textId="77777777" w:rsidR="00D37996" w:rsidRPr="00AF1EB8" w:rsidRDefault="00D37996" w:rsidP="007F16E7">
            <w:pPr>
              <w:pStyle w:val="ConsPlusNormal"/>
            </w:pPr>
            <w:r w:rsidRPr="00AF1EB8">
              <w:t>Урок 22</w:t>
            </w:r>
          </w:p>
        </w:tc>
        <w:tc>
          <w:tcPr>
            <w:tcW w:w="9268" w:type="dxa"/>
          </w:tcPr>
          <w:p w14:paraId="3BD32CFB" w14:textId="77777777" w:rsidR="00D37996" w:rsidRPr="00AF1EB8" w:rsidRDefault="00D37996" w:rsidP="007F16E7">
            <w:pPr>
              <w:pStyle w:val="ConsPlusNormal"/>
            </w:pPr>
            <w:r w:rsidRPr="00AF1EB8">
              <w:t>Международные отношения, конфликты и войны в конце XIX - начале XX в.</w:t>
            </w:r>
          </w:p>
        </w:tc>
      </w:tr>
      <w:tr w:rsidR="00D37996" w:rsidRPr="00AF1EB8" w14:paraId="3FAA4E68" w14:textId="77777777" w:rsidTr="00485671">
        <w:tc>
          <w:tcPr>
            <w:tcW w:w="1142" w:type="dxa"/>
          </w:tcPr>
          <w:p w14:paraId="30506817" w14:textId="77777777" w:rsidR="00D37996" w:rsidRPr="00AF1EB8" w:rsidRDefault="00D37996" w:rsidP="007F16E7">
            <w:pPr>
              <w:pStyle w:val="ConsPlusNormal"/>
            </w:pPr>
            <w:r w:rsidRPr="00AF1EB8">
              <w:t>Урок 23</w:t>
            </w:r>
          </w:p>
        </w:tc>
        <w:tc>
          <w:tcPr>
            <w:tcW w:w="9268" w:type="dxa"/>
          </w:tcPr>
          <w:p w14:paraId="17B61758" w14:textId="77777777" w:rsidR="00D37996" w:rsidRPr="00AF1EB8" w:rsidRDefault="00D37996" w:rsidP="007F16E7">
            <w:pPr>
              <w:pStyle w:val="ConsPlusNormal"/>
            </w:pPr>
            <w:r w:rsidRPr="00AF1EB8">
              <w:t>Обобщение. Историческое и культурное наследие XIX в.</w:t>
            </w:r>
          </w:p>
        </w:tc>
      </w:tr>
      <w:tr w:rsidR="00D37996" w:rsidRPr="00AF1EB8" w14:paraId="23BE3F05" w14:textId="77777777" w:rsidTr="00485671">
        <w:tc>
          <w:tcPr>
            <w:tcW w:w="1142" w:type="dxa"/>
          </w:tcPr>
          <w:p w14:paraId="038EB18B" w14:textId="77777777" w:rsidR="00D37996" w:rsidRPr="00AF1EB8" w:rsidRDefault="00D37996" w:rsidP="007F16E7">
            <w:pPr>
              <w:pStyle w:val="ConsPlusNormal"/>
            </w:pPr>
            <w:r w:rsidRPr="00AF1EB8">
              <w:t>Урок 24</w:t>
            </w:r>
          </w:p>
        </w:tc>
        <w:tc>
          <w:tcPr>
            <w:tcW w:w="9268" w:type="dxa"/>
          </w:tcPr>
          <w:p w14:paraId="143DD919" w14:textId="77777777" w:rsidR="00D37996" w:rsidRPr="00AF1EB8" w:rsidRDefault="00D37996" w:rsidP="007F16E7">
            <w:pPr>
              <w:pStyle w:val="ConsPlusNormal"/>
            </w:pPr>
            <w:r w:rsidRPr="00AF1EB8">
              <w:t>Введение. Российская империя в XIX - начале XX в.</w:t>
            </w:r>
          </w:p>
        </w:tc>
      </w:tr>
      <w:tr w:rsidR="00D37996" w:rsidRPr="00AF1EB8" w14:paraId="67ADA247" w14:textId="77777777" w:rsidTr="00485671">
        <w:tc>
          <w:tcPr>
            <w:tcW w:w="1142" w:type="dxa"/>
          </w:tcPr>
          <w:p w14:paraId="5484595D" w14:textId="77777777" w:rsidR="00D37996" w:rsidRPr="00AF1EB8" w:rsidRDefault="00D37996" w:rsidP="007F16E7">
            <w:pPr>
              <w:pStyle w:val="ConsPlusNormal"/>
            </w:pPr>
            <w:r w:rsidRPr="00AF1EB8">
              <w:t>Урок 25</w:t>
            </w:r>
          </w:p>
        </w:tc>
        <w:tc>
          <w:tcPr>
            <w:tcW w:w="9268" w:type="dxa"/>
          </w:tcPr>
          <w:p w14:paraId="7465279D" w14:textId="77777777" w:rsidR="00D37996" w:rsidRPr="00AF1EB8" w:rsidRDefault="00D37996" w:rsidP="007F16E7">
            <w:pPr>
              <w:pStyle w:val="ConsPlusNormal"/>
            </w:pPr>
            <w:r w:rsidRPr="00AF1EB8">
              <w:t>Проекты либеральных реформ Александра I</w:t>
            </w:r>
          </w:p>
        </w:tc>
      </w:tr>
      <w:tr w:rsidR="00D37996" w:rsidRPr="00AF1EB8" w14:paraId="72267762" w14:textId="77777777" w:rsidTr="00485671">
        <w:tc>
          <w:tcPr>
            <w:tcW w:w="1142" w:type="dxa"/>
          </w:tcPr>
          <w:p w14:paraId="0B375B88" w14:textId="77777777" w:rsidR="00D37996" w:rsidRPr="00AF1EB8" w:rsidRDefault="00D37996" w:rsidP="007F16E7">
            <w:pPr>
              <w:pStyle w:val="ConsPlusNormal"/>
            </w:pPr>
            <w:r w:rsidRPr="00AF1EB8">
              <w:t>Урок 26</w:t>
            </w:r>
          </w:p>
        </w:tc>
        <w:tc>
          <w:tcPr>
            <w:tcW w:w="9268" w:type="dxa"/>
          </w:tcPr>
          <w:p w14:paraId="65BF2CCC" w14:textId="77777777" w:rsidR="00D37996" w:rsidRPr="00AF1EB8" w:rsidRDefault="00D37996" w:rsidP="007F16E7">
            <w:pPr>
              <w:pStyle w:val="ConsPlusNormal"/>
            </w:pPr>
            <w:r w:rsidRPr="00AF1EB8">
              <w:t>Внешняя политика России в начале XIX в.</w:t>
            </w:r>
          </w:p>
        </w:tc>
      </w:tr>
      <w:tr w:rsidR="00D37996" w:rsidRPr="00AF1EB8" w14:paraId="4AD4A51E" w14:textId="77777777" w:rsidTr="00485671">
        <w:tc>
          <w:tcPr>
            <w:tcW w:w="1142" w:type="dxa"/>
            <w:vAlign w:val="center"/>
          </w:tcPr>
          <w:p w14:paraId="48BECC4F" w14:textId="77777777" w:rsidR="00D37996" w:rsidRPr="00AF1EB8" w:rsidRDefault="00D37996" w:rsidP="007F16E7">
            <w:pPr>
              <w:pStyle w:val="ConsPlusNormal"/>
            </w:pPr>
            <w:r w:rsidRPr="00AF1EB8">
              <w:t>Урок 27</w:t>
            </w:r>
          </w:p>
        </w:tc>
        <w:tc>
          <w:tcPr>
            <w:tcW w:w="9268" w:type="dxa"/>
          </w:tcPr>
          <w:p w14:paraId="5AB0C724" w14:textId="77777777" w:rsidR="00D37996" w:rsidRPr="00AF1EB8" w:rsidRDefault="00D37996" w:rsidP="007F16E7">
            <w:pPr>
              <w:pStyle w:val="ConsPlusNormal"/>
            </w:pPr>
            <w:r w:rsidRPr="00AF1EB8">
              <w:t>Отечественная война 1812 г. - важнейшее событие российской и мировой истории XIX в.</w:t>
            </w:r>
          </w:p>
        </w:tc>
      </w:tr>
      <w:tr w:rsidR="00D37996" w:rsidRPr="00AF1EB8" w14:paraId="35FA3ECC" w14:textId="77777777" w:rsidTr="00485671">
        <w:tc>
          <w:tcPr>
            <w:tcW w:w="1142" w:type="dxa"/>
          </w:tcPr>
          <w:p w14:paraId="5ACF3F19" w14:textId="77777777" w:rsidR="00D37996" w:rsidRPr="00AF1EB8" w:rsidRDefault="00D37996" w:rsidP="007F16E7">
            <w:pPr>
              <w:pStyle w:val="ConsPlusNormal"/>
            </w:pPr>
            <w:r w:rsidRPr="00AF1EB8">
              <w:t>Урок 28</w:t>
            </w:r>
          </w:p>
        </w:tc>
        <w:tc>
          <w:tcPr>
            <w:tcW w:w="9268" w:type="dxa"/>
          </w:tcPr>
          <w:p w14:paraId="5BB47BB2" w14:textId="77777777" w:rsidR="00D37996" w:rsidRPr="00AF1EB8" w:rsidRDefault="00D37996" w:rsidP="007F16E7">
            <w:pPr>
              <w:pStyle w:val="ConsPlusNormal"/>
            </w:pPr>
            <w:r w:rsidRPr="00AF1EB8">
              <w:t>Внешняя политика России в 1813 - 1825 годах</w:t>
            </w:r>
          </w:p>
        </w:tc>
      </w:tr>
      <w:tr w:rsidR="00D37996" w:rsidRPr="00AF1EB8" w14:paraId="1C26E844" w14:textId="77777777" w:rsidTr="00485671">
        <w:tc>
          <w:tcPr>
            <w:tcW w:w="1142" w:type="dxa"/>
          </w:tcPr>
          <w:p w14:paraId="5C47D77F" w14:textId="77777777" w:rsidR="00D37996" w:rsidRPr="00AF1EB8" w:rsidRDefault="00D37996" w:rsidP="007F16E7">
            <w:pPr>
              <w:pStyle w:val="ConsPlusNormal"/>
            </w:pPr>
            <w:r w:rsidRPr="00AF1EB8">
              <w:t>Урок 29</w:t>
            </w:r>
          </w:p>
        </w:tc>
        <w:tc>
          <w:tcPr>
            <w:tcW w:w="9268" w:type="dxa"/>
          </w:tcPr>
          <w:p w14:paraId="4B23169A" w14:textId="77777777" w:rsidR="00D37996" w:rsidRPr="00AF1EB8" w:rsidRDefault="00D37996" w:rsidP="007F16E7">
            <w:pPr>
              <w:pStyle w:val="ConsPlusNormal"/>
            </w:pPr>
            <w:r w:rsidRPr="00AF1EB8">
              <w:t>Либеральные и охранительные тенденции во внутренней политике</w:t>
            </w:r>
          </w:p>
        </w:tc>
      </w:tr>
      <w:tr w:rsidR="00D37996" w:rsidRPr="00AF1EB8" w14:paraId="72CD24FE" w14:textId="77777777" w:rsidTr="00485671">
        <w:tc>
          <w:tcPr>
            <w:tcW w:w="1142" w:type="dxa"/>
            <w:vAlign w:val="center"/>
          </w:tcPr>
          <w:p w14:paraId="1BA935C6" w14:textId="77777777" w:rsidR="00D37996" w:rsidRPr="00AF1EB8" w:rsidRDefault="00D37996" w:rsidP="007F16E7">
            <w:pPr>
              <w:pStyle w:val="ConsPlusNormal"/>
            </w:pPr>
            <w:r w:rsidRPr="00AF1EB8">
              <w:t>Урок 30</w:t>
            </w:r>
          </w:p>
        </w:tc>
        <w:tc>
          <w:tcPr>
            <w:tcW w:w="9268" w:type="dxa"/>
          </w:tcPr>
          <w:p w14:paraId="4580A1D4" w14:textId="77777777" w:rsidR="00D37996" w:rsidRPr="00AF1EB8" w:rsidRDefault="00D37996" w:rsidP="007F16E7">
            <w:pPr>
              <w:pStyle w:val="ConsPlusNormal"/>
            </w:pPr>
            <w:r w:rsidRPr="00AF1EB8">
              <w:t>Дворянская оппозиция самодержавию. Восстание декабристов 14 декабря 1825 г.</w:t>
            </w:r>
          </w:p>
        </w:tc>
      </w:tr>
      <w:tr w:rsidR="00D37996" w:rsidRPr="00AF1EB8" w14:paraId="1DD1179E" w14:textId="77777777" w:rsidTr="00485671">
        <w:tc>
          <w:tcPr>
            <w:tcW w:w="1142" w:type="dxa"/>
            <w:vAlign w:val="center"/>
          </w:tcPr>
          <w:p w14:paraId="43112274" w14:textId="77777777" w:rsidR="00D37996" w:rsidRPr="00AF1EB8" w:rsidRDefault="00D37996" w:rsidP="007F16E7">
            <w:pPr>
              <w:pStyle w:val="ConsPlusNormal"/>
            </w:pPr>
            <w:r w:rsidRPr="00AF1EB8">
              <w:t>Урок 31</w:t>
            </w:r>
          </w:p>
        </w:tc>
        <w:tc>
          <w:tcPr>
            <w:tcW w:w="9268" w:type="dxa"/>
          </w:tcPr>
          <w:p w14:paraId="0363917D" w14:textId="77777777" w:rsidR="00D37996" w:rsidRPr="00AF1EB8" w:rsidRDefault="00D37996" w:rsidP="007F16E7">
            <w:pPr>
              <w:pStyle w:val="ConsPlusNormal"/>
            </w:pPr>
            <w:r w:rsidRPr="00AF1EB8">
              <w:t>Урок повторения, обобщения и контроля по теме "Александровская эпоха: государственный либерализм"</w:t>
            </w:r>
          </w:p>
        </w:tc>
      </w:tr>
      <w:tr w:rsidR="00D37996" w:rsidRPr="00AF1EB8" w14:paraId="2D27437A" w14:textId="77777777" w:rsidTr="00485671">
        <w:tc>
          <w:tcPr>
            <w:tcW w:w="1142" w:type="dxa"/>
          </w:tcPr>
          <w:p w14:paraId="7983CC81" w14:textId="77777777" w:rsidR="00D37996" w:rsidRPr="00AF1EB8" w:rsidRDefault="00D37996" w:rsidP="007F16E7">
            <w:pPr>
              <w:pStyle w:val="ConsPlusNormal"/>
            </w:pPr>
            <w:r w:rsidRPr="00AF1EB8">
              <w:t>Урок 32</w:t>
            </w:r>
          </w:p>
        </w:tc>
        <w:tc>
          <w:tcPr>
            <w:tcW w:w="9268" w:type="dxa"/>
          </w:tcPr>
          <w:p w14:paraId="50497556" w14:textId="77777777" w:rsidR="00D37996" w:rsidRPr="00AF1EB8" w:rsidRDefault="00D37996" w:rsidP="007F16E7">
            <w:pPr>
              <w:pStyle w:val="ConsPlusNormal"/>
            </w:pPr>
            <w:r w:rsidRPr="00AF1EB8">
              <w:t>Реформаторские и консервативные тенденции в политике Николая I.</w:t>
            </w:r>
          </w:p>
        </w:tc>
      </w:tr>
      <w:tr w:rsidR="00D37996" w:rsidRPr="00AF1EB8" w14:paraId="7537689B" w14:textId="77777777" w:rsidTr="00485671">
        <w:tc>
          <w:tcPr>
            <w:tcW w:w="1142" w:type="dxa"/>
          </w:tcPr>
          <w:p w14:paraId="565473FD" w14:textId="77777777" w:rsidR="00D37996" w:rsidRPr="00AF1EB8" w:rsidRDefault="00D37996" w:rsidP="007F16E7">
            <w:pPr>
              <w:pStyle w:val="ConsPlusNormal"/>
            </w:pPr>
            <w:r w:rsidRPr="00AF1EB8">
              <w:t>Урок 33</w:t>
            </w:r>
          </w:p>
        </w:tc>
        <w:tc>
          <w:tcPr>
            <w:tcW w:w="9268" w:type="dxa"/>
          </w:tcPr>
          <w:p w14:paraId="00F2947E" w14:textId="77777777" w:rsidR="00D37996" w:rsidRPr="00AF1EB8" w:rsidRDefault="00D37996" w:rsidP="007F16E7">
            <w:pPr>
              <w:pStyle w:val="ConsPlusNormal"/>
            </w:pPr>
            <w:r w:rsidRPr="00AF1EB8">
              <w:t>Внешняя политика России во второй четверти XIX в. Крымская война</w:t>
            </w:r>
          </w:p>
        </w:tc>
      </w:tr>
      <w:tr w:rsidR="00D37996" w:rsidRPr="00AF1EB8" w14:paraId="1395BF60" w14:textId="77777777" w:rsidTr="00485671">
        <w:tc>
          <w:tcPr>
            <w:tcW w:w="1142" w:type="dxa"/>
          </w:tcPr>
          <w:p w14:paraId="69B50369" w14:textId="77777777" w:rsidR="00D37996" w:rsidRPr="00AF1EB8" w:rsidRDefault="00D37996" w:rsidP="007F16E7">
            <w:pPr>
              <w:pStyle w:val="ConsPlusNormal"/>
            </w:pPr>
            <w:r w:rsidRPr="00AF1EB8">
              <w:t>Урок 34</w:t>
            </w:r>
          </w:p>
        </w:tc>
        <w:tc>
          <w:tcPr>
            <w:tcW w:w="9268" w:type="dxa"/>
          </w:tcPr>
          <w:p w14:paraId="6050B752" w14:textId="77777777" w:rsidR="00D37996" w:rsidRPr="00AF1EB8" w:rsidRDefault="00D37996" w:rsidP="007F16E7">
            <w:pPr>
              <w:pStyle w:val="ConsPlusNormal"/>
            </w:pPr>
            <w:r w:rsidRPr="00AF1EB8">
              <w:t>Сословная структура российского общества.</w:t>
            </w:r>
          </w:p>
        </w:tc>
      </w:tr>
      <w:tr w:rsidR="00D37996" w:rsidRPr="00AF1EB8" w14:paraId="07FF0582" w14:textId="77777777" w:rsidTr="00485671">
        <w:tc>
          <w:tcPr>
            <w:tcW w:w="1142" w:type="dxa"/>
          </w:tcPr>
          <w:p w14:paraId="72DB7FA4" w14:textId="77777777" w:rsidR="00D37996" w:rsidRPr="00AF1EB8" w:rsidRDefault="00D37996" w:rsidP="007F16E7">
            <w:pPr>
              <w:pStyle w:val="ConsPlusNormal"/>
            </w:pPr>
            <w:r w:rsidRPr="00AF1EB8">
              <w:t>Урок 35</w:t>
            </w:r>
          </w:p>
        </w:tc>
        <w:tc>
          <w:tcPr>
            <w:tcW w:w="9268" w:type="dxa"/>
          </w:tcPr>
          <w:p w14:paraId="69BCB880" w14:textId="77777777" w:rsidR="00D37996" w:rsidRPr="00AF1EB8" w:rsidRDefault="00D37996" w:rsidP="007F16E7">
            <w:pPr>
              <w:pStyle w:val="ConsPlusNormal"/>
            </w:pPr>
            <w:r w:rsidRPr="00AF1EB8">
              <w:t>Общественная жизнь в 1830 - 1850-е гг.</w:t>
            </w:r>
          </w:p>
        </w:tc>
      </w:tr>
      <w:tr w:rsidR="00D37996" w:rsidRPr="00AF1EB8" w14:paraId="7CFBF9DE" w14:textId="77777777" w:rsidTr="00485671">
        <w:tc>
          <w:tcPr>
            <w:tcW w:w="1142" w:type="dxa"/>
            <w:vAlign w:val="center"/>
          </w:tcPr>
          <w:p w14:paraId="5D82FB21" w14:textId="77777777" w:rsidR="00D37996" w:rsidRPr="00AF1EB8" w:rsidRDefault="00D37996" w:rsidP="007F16E7">
            <w:pPr>
              <w:pStyle w:val="ConsPlusNormal"/>
            </w:pPr>
            <w:r w:rsidRPr="00AF1EB8">
              <w:t>Урок 36</w:t>
            </w:r>
          </w:p>
        </w:tc>
        <w:tc>
          <w:tcPr>
            <w:tcW w:w="9268" w:type="dxa"/>
          </w:tcPr>
          <w:p w14:paraId="04E915F5" w14:textId="77777777" w:rsidR="00D37996" w:rsidRPr="00AF1EB8" w:rsidRDefault="00D37996" w:rsidP="007F16E7">
            <w:pPr>
              <w:pStyle w:val="ConsPlusNormal"/>
            </w:pPr>
            <w:r w:rsidRPr="00AF1EB8">
              <w:t>Урок повторения, обобщения и контроля по теме "Россия в первой половине XIX в"</w:t>
            </w:r>
          </w:p>
        </w:tc>
      </w:tr>
      <w:tr w:rsidR="00D37996" w:rsidRPr="00AF1EB8" w14:paraId="6367CD39" w14:textId="77777777" w:rsidTr="00485671">
        <w:tc>
          <w:tcPr>
            <w:tcW w:w="1142" w:type="dxa"/>
          </w:tcPr>
          <w:p w14:paraId="69ADBDBF" w14:textId="77777777" w:rsidR="00D37996" w:rsidRPr="00AF1EB8" w:rsidRDefault="00D37996" w:rsidP="007F16E7">
            <w:pPr>
              <w:pStyle w:val="ConsPlusNormal"/>
            </w:pPr>
            <w:r w:rsidRPr="00AF1EB8">
              <w:t>Урок 37</w:t>
            </w:r>
          </w:p>
        </w:tc>
        <w:tc>
          <w:tcPr>
            <w:tcW w:w="9268" w:type="dxa"/>
          </w:tcPr>
          <w:p w14:paraId="49552B38" w14:textId="77777777" w:rsidR="00D37996" w:rsidRPr="00AF1EB8" w:rsidRDefault="00D37996" w:rsidP="007F16E7">
            <w:pPr>
              <w:pStyle w:val="ConsPlusNormal"/>
            </w:pPr>
            <w:r w:rsidRPr="00AF1EB8">
              <w:t>Государственная политика в области культуры</w:t>
            </w:r>
          </w:p>
        </w:tc>
      </w:tr>
      <w:tr w:rsidR="00D37996" w:rsidRPr="00AF1EB8" w14:paraId="2F3F8A55" w14:textId="77777777" w:rsidTr="00485671">
        <w:tc>
          <w:tcPr>
            <w:tcW w:w="1142" w:type="dxa"/>
          </w:tcPr>
          <w:p w14:paraId="2038E14B" w14:textId="77777777" w:rsidR="00D37996" w:rsidRPr="00AF1EB8" w:rsidRDefault="00D37996" w:rsidP="007F16E7">
            <w:pPr>
              <w:pStyle w:val="ConsPlusNormal"/>
            </w:pPr>
            <w:r w:rsidRPr="00AF1EB8">
              <w:t>Урок 38</w:t>
            </w:r>
          </w:p>
        </w:tc>
        <w:tc>
          <w:tcPr>
            <w:tcW w:w="9268" w:type="dxa"/>
          </w:tcPr>
          <w:p w14:paraId="4127CF11" w14:textId="77777777" w:rsidR="00D37996" w:rsidRPr="00AF1EB8" w:rsidRDefault="00D37996" w:rsidP="007F16E7">
            <w:pPr>
              <w:pStyle w:val="ConsPlusNormal"/>
            </w:pPr>
            <w:r w:rsidRPr="00AF1EB8">
              <w:t>Развитие науки и техники</w:t>
            </w:r>
          </w:p>
        </w:tc>
      </w:tr>
      <w:tr w:rsidR="00D37996" w:rsidRPr="00AF1EB8" w14:paraId="39D4F0F0" w14:textId="77777777" w:rsidTr="00485671">
        <w:tc>
          <w:tcPr>
            <w:tcW w:w="1142" w:type="dxa"/>
          </w:tcPr>
          <w:p w14:paraId="33AA9979" w14:textId="77777777" w:rsidR="00D37996" w:rsidRPr="00AF1EB8" w:rsidRDefault="00D37996" w:rsidP="007F16E7">
            <w:pPr>
              <w:pStyle w:val="ConsPlusNormal"/>
            </w:pPr>
            <w:r w:rsidRPr="00AF1EB8">
              <w:t>Урок 39</w:t>
            </w:r>
          </w:p>
        </w:tc>
        <w:tc>
          <w:tcPr>
            <w:tcW w:w="9268" w:type="dxa"/>
          </w:tcPr>
          <w:p w14:paraId="32CE9272" w14:textId="77777777" w:rsidR="00D37996" w:rsidRPr="00AF1EB8" w:rsidRDefault="00D37996" w:rsidP="007F16E7">
            <w:pPr>
              <w:pStyle w:val="ConsPlusNormal"/>
            </w:pPr>
            <w:r w:rsidRPr="00AF1EB8">
              <w:t>Народная культура. Культура повседневности</w:t>
            </w:r>
          </w:p>
        </w:tc>
      </w:tr>
      <w:tr w:rsidR="00D37996" w:rsidRPr="00AF1EB8" w14:paraId="688D1B5C" w14:textId="77777777" w:rsidTr="00485671">
        <w:tc>
          <w:tcPr>
            <w:tcW w:w="1142" w:type="dxa"/>
          </w:tcPr>
          <w:p w14:paraId="392BF2A4" w14:textId="77777777" w:rsidR="00D37996" w:rsidRPr="00AF1EB8" w:rsidRDefault="00D37996" w:rsidP="007F16E7">
            <w:pPr>
              <w:pStyle w:val="ConsPlusNormal"/>
            </w:pPr>
            <w:r w:rsidRPr="00AF1EB8">
              <w:t>Урок 40</w:t>
            </w:r>
          </w:p>
        </w:tc>
        <w:tc>
          <w:tcPr>
            <w:tcW w:w="9268" w:type="dxa"/>
          </w:tcPr>
          <w:p w14:paraId="6608540B" w14:textId="77777777" w:rsidR="00D37996" w:rsidRPr="00AF1EB8" w:rsidRDefault="00D37996" w:rsidP="007F16E7">
            <w:pPr>
              <w:pStyle w:val="ConsPlusNormal"/>
            </w:pPr>
            <w:r w:rsidRPr="00AF1EB8">
              <w:t>Многообразие культур и религий Российской империи</w:t>
            </w:r>
          </w:p>
        </w:tc>
      </w:tr>
      <w:tr w:rsidR="00D37996" w:rsidRPr="00AF1EB8" w14:paraId="48E9DE73" w14:textId="77777777" w:rsidTr="00485671">
        <w:tc>
          <w:tcPr>
            <w:tcW w:w="1142" w:type="dxa"/>
          </w:tcPr>
          <w:p w14:paraId="085F91CF" w14:textId="77777777" w:rsidR="00D37996" w:rsidRPr="00AF1EB8" w:rsidRDefault="00D37996" w:rsidP="007F16E7">
            <w:pPr>
              <w:pStyle w:val="ConsPlusNormal"/>
            </w:pPr>
            <w:r w:rsidRPr="00AF1EB8">
              <w:t>Урок 41</w:t>
            </w:r>
          </w:p>
        </w:tc>
        <w:tc>
          <w:tcPr>
            <w:tcW w:w="9268" w:type="dxa"/>
          </w:tcPr>
          <w:p w14:paraId="55696F91" w14:textId="77777777" w:rsidR="00D37996" w:rsidRPr="00AF1EB8" w:rsidRDefault="00D37996" w:rsidP="007F16E7">
            <w:pPr>
              <w:pStyle w:val="ConsPlusNormal"/>
            </w:pPr>
            <w:r w:rsidRPr="00AF1EB8">
              <w:t>Конфликты и сотрудничество между народами</w:t>
            </w:r>
          </w:p>
        </w:tc>
      </w:tr>
      <w:tr w:rsidR="00D37996" w:rsidRPr="00AF1EB8" w14:paraId="7257F8A4" w14:textId="77777777" w:rsidTr="00485671">
        <w:tc>
          <w:tcPr>
            <w:tcW w:w="1142" w:type="dxa"/>
            <w:vAlign w:val="center"/>
          </w:tcPr>
          <w:p w14:paraId="4F07B446" w14:textId="77777777" w:rsidR="00D37996" w:rsidRPr="00AF1EB8" w:rsidRDefault="00D37996" w:rsidP="007F16E7">
            <w:pPr>
              <w:pStyle w:val="ConsPlusNormal"/>
            </w:pPr>
            <w:r w:rsidRPr="00AF1EB8">
              <w:t>Урок 42</w:t>
            </w:r>
          </w:p>
        </w:tc>
        <w:tc>
          <w:tcPr>
            <w:tcW w:w="9268" w:type="dxa"/>
          </w:tcPr>
          <w:p w14:paraId="759BBABE" w14:textId="77777777" w:rsidR="00D37996" w:rsidRPr="00AF1EB8" w:rsidRDefault="00D37996" w:rsidP="007F16E7">
            <w:pPr>
              <w:pStyle w:val="ConsPlusNormal"/>
            </w:pPr>
            <w:r w:rsidRPr="00AF1EB8">
              <w:t>Реформы 1860 - 1870-х гг. - движение к правовому государству и гражданскому обществу</w:t>
            </w:r>
          </w:p>
        </w:tc>
      </w:tr>
      <w:tr w:rsidR="00D37996" w:rsidRPr="00AF1EB8" w14:paraId="0FD45B36" w14:textId="77777777" w:rsidTr="00485671">
        <w:tc>
          <w:tcPr>
            <w:tcW w:w="1142" w:type="dxa"/>
          </w:tcPr>
          <w:p w14:paraId="33EAA1E4" w14:textId="77777777" w:rsidR="00D37996" w:rsidRPr="00AF1EB8" w:rsidRDefault="00D37996" w:rsidP="007F16E7">
            <w:pPr>
              <w:pStyle w:val="ConsPlusNormal"/>
            </w:pPr>
            <w:r w:rsidRPr="00AF1EB8">
              <w:t>Урок 43</w:t>
            </w:r>
          </w:p>
        </w:tc>
        <w:tc>
          <w:tcPr>
            <w:tcW w:w="9268" w:type="dxa"/>
          </w:tcPr>
          <w:p w14:paraId="4B517A79" w14:textId="77777777" w:rsidR="00D37996" w:rsidRPr="00AF1EB8" w:rsidRDefault="00D37996" w:rsidP="007F16E7">
            <w:pPr>
              <w:pStyle w:val="ConsPlusNormal"/>
            </w:pPr>
            <w:r w:rsidRPr="00AF1EB8">
              <w:t>Земская и городская реформы</w:t>
            </w:r>
          </w:p>
        </w:tc>
      </w:tr>
      <w:tr w:rsidR="00D37996" w:rsidRPr="00AF1EB8" w14:paraId="7F9A34E0" w14:textId="77777777" w:rsidTr="00485671">
        <w:tc>
          <w:tcPr>
            <w:tcW w:w="1142" w:type="dxa"/>
          </w:tcPr>
          <w:p w14:paraId="60BBE5A1" w14:textId="77777777" w:rsidR="00D37996" w:rsidRPr="00AF1EB8" w:rsidRDefault="00D37996" w:rsidP="007F16E7">
            <w:pPr>
              <w:pStyle w:val="ConsPlusNormal"/>
            </w:pPr>
            <w:r w:rsidRPr="00AF1EB8">
              <w:t>Урок 44</w:t>
            </w:r>
          </w:p>
        </w:tc>
        <w:tc>
          <w:tcPr>
            <w:tcW w:w="9268" w:type="dxa"/>
          </w:tcPr>
          <w:p w14:paraId="2365487A" w14:textId="77777777" w:rsidR="00D37996" w:rsidRPr="00AF1EB8" w:rsidRDefault="00D37996" w:rsidP="007F16E7">
            <w:pPr>
              <w:pStyle w:val="ConsPlusNormal"/>
            </w:pPr>
            <w:r w:rsidRPr="00AF1EB8">
              <w:t>Судебная реформа и развитие правового сознания</w:t>
            </w:r>
          </w:p>
        </w:tc>
      </w:tr>
      <w:tr w:rsidR="00D37996" w:rsidRPr="00AF1EB8" w14:paraId="41487C8F" w14:textId="77777777" w:rsidTr="00485671">
        <w:tc>
          <w:tcPr>
            <w:tcW w:w="1142" w:type="dxa"/>
          </w:tcPr>
          <w:p w14:paraId="59EB7D4B" w14:textId="77777777" w:rsidR="00D37996" w:rsidRPr="00AF1EB8" w:rsidRDefault="00D37996" w:rsidP="007F16E7">
            <w:pPr>
              <w:pStyle w:val="ConsPlusNormal"/>
            </w:pPr>
            <w:r w:rsidRPr="00AF1EB8">
              <w:t>Урок 45</w:t>
            </w:r>
          </w:p>
        </w:tc>
        <w:tc>
          <w:tcPr>
            <w:tcW w:w="9268" w:type="dxa"/>
          </w:tcPr>
          <w:p w14:paraId="3A329344" w14:textId="77777777" w:rsidR="00D37996" w:rsidRPr="00AF1EB8" w:rsidRDefault="00D37996" w:rsidP="007F16E7">
            <w:pPr>
              <w:pStyle w:val="ConsPlusNormal"/>
            </w:pPr>
            <w:r w:rsidRPr="00AF1EB8">
              <w:t>Военные реформы</w:t>
            </w:r>
          </w:p>
        </w:tc>
      </w:tr>
      <w:tr w:rsidR="00D37996" w:rsidRPr="00AF1EB8" w14:paraId="33AF191F" w14:textId="77777777" w:rsidTr="00485671">
        <w:tc>
          <w:tcPr>
            <w:tcW w:w="1142" w:type="dxa"/>
          </w:tcPr>
          <w:p w14:paraId="14DF4029" w14:textId="77777777" w:rsidR="00D37996" w:rsidRPr="00AF1EB8" w:rsidRDefault="00D37996" w:rsidP="007F16E7">
            <w:pPr>
              <w:pStyle w:val="ConsPlusNormal"/>
            </w:pPr>
            <w:r w:rsidRPr="00AF1EB8">
              <w:t>Урок 46</w:t>
            </w:r>
          </w:p>
        </w:tc>
        <w:tc>
          <w:tcPr>
            <w:tcW w:w="9268" w:type="dxa"/>
          </w:tcPr>
          <w:p w14:paraId="53AD1FF0" w14:textId="77777777" w:rsidR="00D37996" w:rsidRPr="00AF1EB8" w:rsidRDefault="00D37996" w:rsidP="007F16E7">
            <w:pPr>
              <w:pStyle w:val="ConsPlusNormal"/>
            </w:pPr>
            <w:r w:rsidRPr="00AF1EB8">
              <w:t>Многовекторность внешней политики империи. Русско-турецкая война 1877 - 1878 гг.</w:t>
            </w:r>
          </w:p>
        </w:tc>
      </w:tr>
      <w:tr w:rsidR="00D37996" w:rsidRPr="00AF1EB8" w14:paraId="56486586" w14:textId="77777777" w:rsidTr="00485671">
        <w:tc>
          <w:tcPr>
            <w:tcW w:w="1142" w:type="dxa"/>
            <w:vAlign w:val="center"/>
          </w:tcPr>
          <w:p w14:paraId="5F63996B" w14:textId="77777777" w:rsidR="00D37996" w:rsidRPr="00AF1EB8" w:rsidRDefault="00D37996" w:rsidP="007F16E7">
            <w:pPr>
              <w:pStyle w:val="ConsPlusNormal"/>
            </w:pPr>
            <w:r w:rsidRPr="00AF1EB8">
              <w:t>Урок 47</w:t>
            </w:r>
          </w:p>
        </w:tc>
        <w:tc>
          <w:tcPr>
            <w:tcW w:w="9268" w:type="dxa"/>
          </w:tcPr>
          <w:p w14:paraId="0B0191F0" w14:textId="77777777" w:rsidR="00D37996" w:rsidRPr="00AF1EB8" w:rsidRDefault="00D37996" w:rsidP="007F16E7">
            <w:pPr>
              <w:pStyle w:val="ConsPlusNormal"/>
            </w:pPr>
            <w:r w:rsidRPr="00AF1EB8">
              <w:t>Урок повторения, обобщения и контроля по теме "Социальная и правовая модернизация страны при Александре II"</w:t>
            </w:r>
          </w:p>
        </w:tc>
      </w:tr>
      <w:tr w:rsidR="00D37996" w:rsidRPr="00AF1EB8" w14:paraId="2557B76F" w14:textId="77777777" w:rsidTr="00485671">
        <w:tc>
          <w:tcPr>
            <w:tcW w:w="1142" w:type="dxa"/>
          </w:tcPr>
          <w:p w14:paraId="326BAE81" w14:textId="77777777" w:rsidR="00D37996" w:rsidRPr="00AF1EB8" w:rsidRDefault="00D37996" w:rsidP="007F16E7">
            <w:pPr>
              <w:pStyle w:val="ConsPlusNormal"/>
            </w:pPr>
            <w:r w:rsidRPr="00AF1EB8">
              <w:t>Урок 48</w:t>
            </w:r>
          </w:p>
        </w:tc>
        <w:tc>
          <w:tcPr>
            <w:tcW w:w="9268" w:type="dxa"/>
          </w:tcPr>
          <w:p w14:paraId="6812691F" w14:textId="77777777" w:rsidR="00D37996" w:rsidRPr="00AF1EB8" w:rsidRDefault="00D37996" w:rsidP="007F16E7">
            <w:pPr>
              <w:pStyle w:val="ConsPlusNormal"/>
            </w:pPr>
            <w:r w:rsidRPr="00AF1EB8">
              <w:t>"Народное самодержавие" Александра III</w:t>
            </w:r>
          </w:p>
        </w:tc>
      </w:tr>
      <w:tr w:rsidR="00D37996" w:rsidRPr="00AF1EB8" w14:paraId="556E946C" w14:textId="77777777" w:rsidTr="00485671">
        <w:tc>
          <w:tcPr>
            <w:tcW w:w="1142" w:type="dxa"/>
          </w:tcPr>
          <w:p w14:paraId="3124E9C1" w14:textId="77777777" w:rsidR="00D37996" w:rsidRPr="00AF1EB8" w:rsidRDefault="00D37996" w:rsidP="007F16E7">
            <w:pPr>
              <w:pStyle w:val="ConsPlusNormal"/>
            </w:pPr>
            <w:r w:rsidRPr="00AF1EB8">
              <w:t>Урок 49</w:t>
            </w:r>
          </w:p>
        </w:tc>
        <w:tc>
          <w:tcPr>
            <w:tcW w:w="9268" w:type="dxa"/>
          </w:tcPr>
          <w:p w14:paraId="70284F14" w14:textId="77777777" w:rsidR="00D37996" w:rsidRPr="00AF1EB8" w:rsidRDefault="00D37996" w:rsidP="007F16E7">
            <w:pPr>
              <w:pStyle w:val="ConsPlusNormal"/>
            </w:pPr>
            <w:r w:rsidRPr="00AF1EB8">
              <w:t>Основные сферы и направления внешнеполитических интересов</w:t>
            </w:r>
          </w:p>
        </w:tc>
      </w:tr>
      <w:tr w:rsidR="00D37996" w:rsidRPr="00AF1EB8" w14:paraId="67AFAA6A" w14:textId="77777777" w:rsidTr="00485671">
        <w:tc>
          <w:tcPr>
            <w:tcW w:w="1142" w:type="dxa"/>
            <w:vAlign w:val="center"/>
          </w:tcPr>
          <w:p w14:paraId="0E40CB47" w14:textId="77777777" w:rsidR="00D37996" w:rsidRPr="00AF1EB8" w:rsidRDefault="00D37996" w:rsidP="007F16E7">
            <w:pPr>
              <w:pStyle w:val="ConsPlusNormal"/>
            </w:pPr>
            <w:r w:rsidRPr="00AF1EB8">
              <w:t>Урок 50</w:t>
            </w:r>
          </w:p>
        </w:tc>
        <w:tc>
          <w:tcPr>
            <w:tcW w:w="9268" w:type="dxa"/>
          </w:tcPr>
          <w:p w14:paraId="66C326AD" w14:textId="77777777" w:rsidR="00D37996" w:rsidRPr="00AF1EB8" w:rsidRDefault="00D37996" w:rsidP="007F16E7">
            <w:pPr>
              <w:pStyle w:val="ConsPlusNormal"/>
            </w:pPr>
            <w:r w:rsidRPr="00AF1EB8">
              <w:t>Сельское хозяйство и промышленность. Индустриализация и урбанизация</w:t>
            </w:r>
          </w:p>
        </w:tc>
      </w:tr>
      <w:tr w:rsidR="00D37996" w:rsidRPr="00AF1EB8" w14:paraId="12477DD8" w14:textId="77777777" w:rsidTr="00485671">
        <w:tc>
          <w:tcPr>
            <w:tcW w:w="1142" w:type="dxa"/>
            <w:vAlign w:val="center"/>
          </w:tcPr>
          <w:p w14:paraId="5929901B" w14:textId="77777777" w:rsidR="00D37996" w:rsidRPr="00AF1EB8" w:rsidRDefault="00D37996" w:rsidP="007F16E7">
            <w:pPr>
              <w:pStyle w:val="ConsPlusNormal"/>
            </w:pPr>
            <w:r w:rsidRPr="00AF1EB8">
              <w:t>Урок 51</w:t>
            </w:r>
          </w:p>
        </w:tc>
        <w:tc>
          <w:tcPr>
            <w:tcW w:w="9268" w:type="dxa"/>
          </w:tcPr>
          <w:p w14:paraId="2A8A2F5B" w14:textId="77777777" w:rsidR="00D37996" w:rsidRPr="00AF1EB8" w:rsidRDefault="00D37996" w:rsidP="007F16E7">
            <w:pPr>
              <w:pStyle w:val="ConsPlusNormal"/>
            </w:pPr>
            <w:r w:rsidRPr="00AF1EB8">
              <w:t>Урок повторения, обобщения и контроля по теме "Россия во второй половине XIX в."</w:t>
            </w:r>
          </w:p>
        </w:tc>
      </w:tr>
      <w:tr w:rsidR="00D37996" w:rsidRPr="00AF1EB8" w14:paraId="61B93A39" w14:textId="77777777" w:rsidTr="00485671">
        <w:tc>
          <w:tcPr>
            <w:tcW w:w="1142" w:type="dxa"/>
          </w:tcPr>
          <w:p w14:paraId="5BB37B65" w14:textId="77777777" w:rsidR="00D37996" w:rsidRPr="00AF1EB8" w:rsidRDefault="00D37996" w:rsidP="007F16E7">
            <w:pPr>
              <w:pStyle w:val="ConsPlusNormal"/>
            </w:pPr>
            <w:r w:rsidRPr="00AF1EB8">
              <w:t>Урок 52</w:t>
            </w:r>
          </w:p>
        </w:tc>
        <w:tc>
          <w:tcPr>
            <w:tcW w:w="9268" w:type="dxa"/>
          </w:tcPr>
          <w:p w14:paraId="0F91A6D0" w14:textId="77777777" w:rsidR="00D37996" w:rsidRPr="00AF1EB8" w:rsidRDefault="00D37996" w:rsidP="007F16E7">
            <w:pPr>
              <w:pStyle w:val="ConsPlusNormal"/>
            </w:pPr>
            <w:r w:rsidRPr="00AF1EB8">
              <w:t>Культура и быт народов России во второй половине XIX в.</w:t>
            </w:r>
          </w:p>
        </w:tc>
      </w:tr>
      <w:tr w:rsidR="00D37996" w:rsidRPr="00AF1EB8" w14:paraId="45B0107B" w14:textId="77777777" w:rsidTr="00485671">
        <w:tc>
          <w:tcPr>
            <w:tcW w:w="1142" w:type="dxa"/>
          </w:tcPr>
          <w:p w14:paraId="19FB938C" w14:textId="77777777" w:rsidR="00D37996" w:rsidRPr="00AF1EB8" w:rsidRDefault="00D37996" w:rsidP="007F16E7">
            <w:pPr>
              <w:pStyle w:val="ConsPlusNormal"/>
            </w:pPr>
            <w:r w:rsidRPr="00AF1EB8">
              <w:t>Урок 53</w:t>
            </w:r>
          </w:p>
        </w:tc>
        <w:tc>
          <w:tcPr>
            <w:tcW w:w="9268" w:type="dxa"/>
          </w:tcPr>
          <w:p w14:paraId="6358187B" w14:textId="77777777" w:rsidR="00D37996" w:rsidRPr="00AF1EB8" w:rsidRDefault="00D37996" w:rsidP="007F16E7">
            <w:pPr>
              <w:pStyle w:val="ConsPlusNormal"/>
            </w:pPr>
            <w:r w:rsidRPr="00AF1EB8">
              <w:t>Наука и образование</w:t>
            </w:r>
          </w:p>
        </w:tc>
      </w:tr>
      <w:tr w:rsidR="00D37996" w:rsidRPr="00AF1EB8" w14:paraId="27F6A969" w14:textId="77777777" w:rsidTr="00485671">
        <w:tc>
          <w:tcPr>
            <w:tcW w:w="1142" w:type="dxa"/>
          </w:tcPr>
          <w:p w14:paraId="0E752ACF" w14:textId="77777777" w:rsidR="00D37996" w:rsidRPr="00AF1EB8" w:rsidRDefault="00D37996" w:rsidP="007F16E7">
            <w:pPr>
              <w:pStyle w:val="ConsPlusNormal"/>
            </w:pPr>
            <w:r w:rsidRPr="00AF1EB8">
              <w:t>Урок 54</w:t>
            </w:r>
          </w:p>
        </w:tc>
        <w:tc>
          <w:tcPr>
            <w:tcW w:w="9268" w:type="dxa"/>
          </w:tcPr>
          <w:p w14:paraId="3FF7FECC" w14:textId="77777777" w:rsidR="00D37996" w:rsidRPr="00AF1EB8" w:rsidRDefault="00D37996" w:rsidP="007F16E7">
            <w:pPr>
              <w:pStyle w:val="ConsPlusNormal"/>
            </w:pPr>
            <w:r w:rsidRPr="00AF1EB8">
              <w:t>Художественная культура второй половины XIX в.</w:t>
            </w:r>
          </w:p>
        </w:tc>
      </w:tr>
      <w:tr w:rsidR="00D37996" w:rsidRPr="00AF1EB8" w14:paraId="7051D63A" w14:textId="77777777" w:rsidTr="00485671">
        <w:tc>
          <w:tcPr>
            <w:tcW w:w="1142" w:type="dxa"/>
            <w:vAlign w:val="center"/>
          </w:tcPr>
          <w:p w14:paraId="3CCDD7B1" w14:textId="77777777" w:rsidR="00D37996" w:rsidRPr="00AF1EB8" w:rsidRDefault="00D37996" w:rsidP="007F16E7">
            <w:pPr>
              <w:pStyle w:val="ConsPlusNormal"/>
            </w:pPr>
            <w:r w:rsidRPr="00AF1EB8">
              <w:t>Урок 55</w:t>
            </w:r>
          </w:p>
        </w:tc>
        <w:tc>
          <w:tcPr>
            <w:tcW w:w="9268" w:type="dxa"/>
          </w:tcPr>
          <w:p w14:paraId="3FD88422" w14:textId="77777777" w:rsidR="00D37996" w:rsidRPr="00AF1EB8" w:rsidRDefault="00D37996" w:rsidP="007F16E7">
            <w:pPr>
              <w:pStyle w:val="ConsPlusNormal"/>
            </w:pPr>
            <w:r w:rsidRPr="00AF1EB8">
              <w:t>Основные регионы и народы Российской империи и их роль в жизни страны</w:t>
            </w:r>
          </w:p>
        </w:tc>
      </w:tr>
      <w:tr w:rsidR="00D37996" w:rsidRPr="00AF1EB8" w14:paraId="4B84273D" w14:textId="77777777" w:rsidTr="00485671">
        <w:tc>
          <w:tcPr>
            <w:tcW w:w="1142" w:type="dxa"/>
          </w:tcPr>
          <w:p w14:paraId="0E947306" w14:textId="77777777" w:rsidR="00D37996" w:rsidRPr="00AF1EB8" w:rsidRDefault="00D37996" w:rsidP="007F16E7">
            <w:pPr>
              <w:pStyle w:val="ConsPlusNormal"/>
            </w:pPr>
            <w:r w:rsidRPr="00AF1EB8">
              <w:t>Урок 56</w:t>
            </w:r>
          </w:p>
        </w:tc>
        <w:tc>
          <w:tcPr>
            <w:tcW w:w="9268" w:type="dxa"/>
          </w:tcPr>
          <w:p w14:paraId="700D5BB5" w14:textId="77777777" w:rsidR="00D37996" w:rsidRPr="00AF1EB8" w:rsidRDefault="00D37996" w:rsidP="007F16E7">
            <w:pPr>
              <w:pStyle w:val="ConsPlusNormal"/>
            </w:pPr>
            <w:r w:rsidRPr="00AF1EB8">
              <w:t>Национальная политика самодержавия</w:t>
            </w:r>
          </w:p>
        </w:tc>
      </w:tr>
      <w:tr w:rsidR="00D37996" w:rsidRPr="00AF1EB8" w14:paraId="70AC497F" w14:textId="77777777" w:rsidTr="00485671">
        <w:tc>
          <w:tcPr>
            <w:tcW w:w="1142" w:type="dxa"/>
          </w:tcPr>
          <w:p w14:paraId="27E22C00" w14:textId="77777777" w:rsidR="00D37996" w:rsidRPr="00AF1EB8" w:rsidRDefault="00D37996" w:rsidP="007F16E7">
            <w:pPr>
              <w:pStyle w:val="ConsPlusNormal"/>
            </w:pPr>
            <w:r w:rsidRPr="00AF1EB8">
              <w:t>Урок 57</w:t>
            </w:r>
          </w:p>
        </w:tc>
        <w:tc>
          <w:tcPr>
            <w:tcW w:w="9268" w:type="dxa"/>
          </w:tcPr>
          <w:p w14:paraId="2ABEB180" w14:textId="77777777" w:rsidR="00D37996" w:rsidRPr="00AF1EB8" w:rsidRDefault="00D37996" w:rsidP="007F16E7">
            <w:pPr>
              <w:pStyle w:val="ConsPlusNormal"/>
            </w:pPr>
            <w:r w:rsidRPr="00AF1EB8">
              <w:t>Общественная жизнь в 1860 - 1890-х гг.</w:t>
            </w:r>
          </w:p>
        </w:tc>
      </w:tr>
      <w:tr w:rsidR="00D37996" w:rsidRPr="00AF1EB8" w14:paraId="0DD25E44" w14:textId="77777777" w:rsidTr="00485671">
        <w:tc>
          <w:tcPr>
            <w:tcW w:w="1142" w:type="dxa"/>
          </w:tcPr>
          <w:p w14:paraId="1C8C90B7" w14:textId="77777777" w:rsidR="00D37996" w:rsidRPr="00AF1EB8" w:rsidRDefault="00D37996" w:rsidP="007F16E7">
            <w:pPr>
              <w:pStyle w:val="ConsPlusNormal"/>
            </w:pPr>
            <w:r w:rsidRPr="00AF1EB8">
              <w:t>Урок 58</w:t>
            </w:r>
          </w:p>
        </w:tc>
        <w:tc>
          <w:tcPr>
            <w:tcW w:w="9268" w:type="dxa"/>
          </w:tcPr>
          <w:p w14:paraId="57986E75" w14:textId="77777777" w:rsidR="00D37996" w:rsidRPr="00AF1EB8" w:rsidRDefault="00D37996" w:rsidP="007F16E7">
            <w:pPr>
              <w:pStyle w:val="ConsPlusNormal"/>
            </w:pPr>
            <w:r w:rsidRPr="00AF1EB8">
              <w:t>Идейные течения и общественное движение второй половины XIX в.</w:t>
            </w:r>
          </w:p>
        </w:tc>
      </w:tr>
      <w:tr w:rsidR="00D37996" w:rsidRPr="00AF1EB8" w14:paraId="65627556" w14:textId="77777777" w:rsidTr="00485671">
        <w:tc>
          <w:tcPr>
            <w:tcW w:w="1142" w:type="dxa"/>
          </w:tcPr>
          <w:p w14:paraId="5A770F6C" w14:textId="77777777" w:rsidR="00D37996" w:rsidRPr="00AF1EB8" w:rsidRDefault="00D37996" w:rsidP="007F16E7">
            <w:pPr>
              <w:pStyle w:val="ConsPlusNormal"/>
            </w:pPr>
            <w:r w:rsidRPr="00AF1EB8">
              <w:t>Урок 59</w:t>
            </w:r>
          </w:p>
        </w:tc>
        <w:tc>
          <w:tcPr>
            <w:tcW w:w="9268" w:type="dxa"/>
          </w:tcPr>
          <w:p w14:paraId="24978F55" w14:textId="77777777" w:rsidR="00D37996" w:rsidRPr="00AF1EB8" w:rsidRDefault="00D37996" w:rsidP="007F16E7">
            <w:pPr>
              <w:pStyle w:val="ConsPlusNormal"/>
            </w:pPr>
            <w:r w:rsidRPr="00AF1EB8">
              <w:t>На пороге нового века: динамика и противоречия развития</w:t>
            </w:r>
          </w:p>
        </w:tc>
      </w:tr>
      <w:tr w:rsidR="00D37996" w:rsidRPr="00AF1EB8" w14:paraId="6E44750A" w14:textId="77777777" w:rsidTr="00485671">
        <w:tc>
          <w:tcPr>
            <w:tcW w:w="1142" w:type="dxa"/>
          </w:tcPr>
          <w:p w14:paraId="0D3C4CB2" w14:textId="77777777" w:rsidR="00D37996" w:rsidRPr="00AF1EB8" w:rsidRDefault="00D37996" w:rsidP="007F16E7">
            <w:pPr>
              <w:pStyle w:val="ConsPlusNormal"/>
            </w:pPr>
            <w:r w:rsidRPr="00AF1EB8">
              <w:t>Урок 60</w:t>
            </w:r>
          </w:p>
        </w:tc>
        <w:tc>
          <w:tcPr>
            <w:tcW w:w="9268" w:type="dxa"/>
          </w:tcPr>
          <w:p w14:paraId="5D570415" w14:textId="77777777" w:rsidR="00D37996" w:rsidRPr="00AF1EB8" w:rsidRDefault="00D37996" w:rsidP="007F16E7">
            <w:pPr>
              <w:pStyle w:val="ConsPlusNormal"/>
            </w:pPr>
            <w:r w:rsidRPr="00AF1EB8">
              <w:t>Демография, социальная стратификация на рубеже веков</w:t>
            </w:r>
          </w:p>
        </w:tc>
      </w:tr>
      <w:tr w:rsidR="00D37996" w:rsidRPr="00AF1EB8" w14:paraId="08E6B114" w14:textId="77777777" w:rsidTr="00485671">
        <w:tc>
          <w:tcPr>
            <w:tcW w:w="1142" w:type="dxa"/>
            <w:vAlign w:val="center"/>
          </w:tcPr>
          <w:p w14:paraId="534AF18D" w14:textId="77777777" w:rsidR="00D37996" w:rsidRPr="00AF1EB8" w:rsidRDefault="00D37996" w:rsidP="007F16E7">
            <w:pPr>
              <w:pStyle w:val="ConsPlusNormal"/>
            </w:pPr>
            <w:r w:rsidRPr="00AF1EB8">
              <w:t>Урок 61</w:t>
            </w:r>
          </w:p>
        </w:tc>
        <w:tc>
          <w:tcPr>
            <w:tcW w:w="9268" w:type="dxa"/>
          </w:tcPr>
          <w:p w14:paraId="7D217DDE" w14:textId="77777777" w:rsidR="00D37996" w:rsidRPr="00AF1EB8" w:rsidRDefault="00D37996" w:rsidP="007F16E7">
            <w:pPr>
              <w:pStyle w:val="ConsPlusNormal"/>
            </w:pPr>
            <w:r w:rsidRPr="00AF1EB8">
              <w:t>Национальная политика, этнические элиты и национально-культурные движения на рубеже веков</w:t>
            </w:r>
          </w:p>
        </w:tc>
      </w:tr>
      <w:tr w:rsidR="00D37996" w:rsidRPr="00AF1EB8" w14:paraId="278D3D5C" w14:textId="77777777" w:rsidTr="00485671">
        <w:tc>
          <w:tcPr>
            <w:tcW w:w="1142" w:type="dxa"/>
          </w:tcPr>
          <w:p w14:paraId="1523F075" w14:textId="77777777" w:rsidR="00D37996" w:rsidRPr="00AF1EB8" w:rsidRDefault="00D37996" w:rsidP="007F16E7">
            <w:pPr>
              <w:pStyle w:val="ConsPlusNormal"/>
            </w:pPr>
            <w:r w:rsidRPr="00AF1EB8">
              <w:t>Урок 62</w:t>
            </w:r>
          </w:p>
        </w:tc>
        <w:tc>
          <w:tcPr>
            <w:tcW w:w="9268" w:type="dxa"/>
          </w:tcPr>
          <w:p w14:paraId="1ECC8815" w14:textId="77777777" w:rsidR="00D37996" w:rsidRPr="00AF1EB8" w:rsidRDefault="00D37996" w:rsidP="007F16E7">
            <w:pPr>
              <w:pStyle w:val="ConsPlusNormal"/>
            </w:pPr>
            <w:r w:rsidRPr="00AF1EB8">
              <w:t>Россия в системе международных отношений в начале XX в.</w:t>
            </w:r>
          </w:p>
        </w:tc>
      </w:tr>
      <w:tr w:rsidR="00D37996" w:rsidRPr="00AF1EB8" w14:paraId="3F25EF11" w14:textId="77777777" w:rsidTr="00485671">
        <w:tc>
          <w:tcPr>
            <w:tcW w:w="1142" w:type="dxa"/>
            <w:vAlign w:val="center"/>
          </w:tcPr>
          <w:p w14:paraId="7077C0F2" w14:textId="77777777" w:rsidR="00D37996" w:rsidRPr="00AF1EB8" w:rsidRDefault="00D37996" w:rsidP="007F16E7">
            <w:pPr>
              <w:pStyle w:val="ConsPlusNormal"/>
            </w:pPr>
            <w:r w:rsidRPr="00AF1EB8">
              <w:t>Урок 63</w:t>
            </w:r>
          </w:p>
        </w:tc>
        <w:tc>
          <w:tcPr>
            <w:tcW w:w="9268" w:type="dxa"/>
          </w:tcPr>
          <w:p w14:paraId="3D31EB8A" w14:textId="77777777" w:rsidR="00D37996" w:rsidRPr="00AF1EB8" w:rsidRDefault="00D37996" w:rsidP="007F16E7">
            <w:pPr>
              <w:pStyle w:val="ConsPlusNormal"/>
            </w:pPr>
            <w:r w:rsidRPr="00AF1EB8">
              <w:t>Первая российская революция 1905 - 1907 гг. Основные события Первой российской революции. Особенности революционных выступлений в 1906 - 1907 гг.</w:t>
            </w:r>
          </w:p>
        </w:tc>
      </w:tr>
      <w:tr w:rsidR="00D37996" w:rsidRPr="00AF1EB8" w14:paraId="1DCA1C5D" w14:textId="77777777" w:rsidTr="00485671">
        <w:tc>
          <w:tcPr>
            <w:tcW w:w="1142" w:type="dxa"/>
          </w:tcPr>
          <w:p w14:paraId="2D51222A" w14:textId="77777777" w:rsidR="00D37996" w:rsidRPr="00AF1EB8" w:rsidRDefault="00D37996" w:rsidP="007F16E7">
            <w:pPr>
              <w:pStyle w:val="ConsPlusNormal"/>
            </w:pPr>
            <w:r w:rsidRPr="00AF1EB8">
              <w:t>Урок 64</w:t>
            </w:r>
          </w:p>
        </w:tc>
        <w:tc>
          <w:tcPr>
            <w:tcW w:w="9268" w:type="dxa"/>
          </w:tcPr>
          <w:p w14:paraId="1C986792" w14:textId="77777777" w:rsidR="00D37996" w:rsidRPr="00AF1EB8" w:rsidRDefault="00D37996" w:rsidP="007F16E7">
            <w:pPr>
              <w:pStyle w:val="ConsPlusNormal"/>
            </w:pPr>
            <w:r w:rsidRPr="00AF1EB8">
              <w:t>Избирательный закон 11 декабря 1905 г.</w:t>
            </w:r>
          </w:p>
        </w:tc>
      </w:tr>
      <w:tr w:rsidR="00D37996" w:rsidRPr="00AF1EB8" w14:paraId="7A4EF764" w14:textId="77777777" w:rsidTr="00485671">
        <w:tc>
          <w:tcPr>
            <w:tcW w:w="1142" w:type="dxa"/>
          </w:tcPr>
          <w:p w14:paraId="6DAEEAD5" w14:textId="77777777" w:rsidR="00D37996" w:rsidRPr="00AF1EB8" w:rsidRDefault="00D37996" w:rsidP="007F16E7">
            <w:pPr>
              <w:pStyle w:val="ConsPlusNormal"/>
            </w:pPr>
            <w:r w:rsidRPr="00AF1EB8">
              <w:t>Урок 65</w:t>
            </w:r>
          </w:p>
        </w:tc>
        <w:tc>
          <w:tcPr>
            <w:tcW w:w="9268" w:type="dxa"/>
          </w:tcPr>
          <w:p w14:paraId="6A73DF6B" w14:textId="77777777" w:rsidR="00D37996" w:rsidRPr="00AF1EB8" w:rsidRDefault="00D37996" w:rsidP="007F16E7">
            <w:pPr>
              <w:pStyle w:val="ConsPlusNormal"/>
            </w:pPr>
            <w:r w:rsidRPr="00AF1EB8">
              <w:t>Общество и власть после революции</w:t>
            </w:r>
          </w:p>
        </w:tc>
      </w:tr>
      <w:tr w:rsidR="00D37996" w:rsidRPr="00AF1EB8" w14:paraId="448F97C0" w14:textId="77777777" w:rsidTr="00485671">
        <w:tc>
          <w:tcPr>
            <w:tcW w:w="1142" w:type="dxa"/>
          </w:tcPr>
          <w:p w14:paraId="4275AA45" w14:textId="77777777" w:rsidR="00D37996" w:rsidRPr="00AF1EB8" w:rsidRDefault="00D37996" w:rsidP="007F16E7">
            <w:pPr>
              <w:pStyle w:val="ConsPlusNormal"/>
            </w:pPr>
            <w:r w:rsidRPr="00AF1EB8">
              <w:t>Урок 66</w:t>
            </w:r>
          </w:p>
        </w:tc>
        <w:tc>
          <w:tcPr>
            <w:tcW w:w="9268" w:type="dxa"/>
          </w:tcPr>
          <w:p w14:paraId="3711E51F" w14:textId="77777777" w:rsidR="00D37996" w:rsidRPr="00AF1EB8" w:rsidRDefault="00D37996" w:rsidP="007F16E7">
            <w:pPr>
              <w:pStyle w:val="ConsPlusNormal"/>
            </w:pPr>
            <w:r w:rsidRPr="00AF1EB8">
              <w:t>Серебряный век российской культуры.</w:t>
            </w:r>
          </w:p>
        </w:tc>
      </w:tr>
      <w:tr w:rsidR="00D37996" w:rsidRPr="00AF1EB8" w14:paraId="1C1C2A36" w14:textId="77777777" w:rsidTr="00485671">
        <w:tc>
          <w:tcPr>
            <w:tcW w:w="1142" w:type="dxa"/>
          </w:tcPr>
          <w:p w14:paraId="53BD7126" w14:textId="77777777" w:rsidR="00D37996" w:rsidRPr="00AF1EB8" w:rsidRDefault="00D37996" w:rsidP="007F16E7">
            <w:pPr>
              <w:pStyle w:val="ConsPlusNormal"/>
            </w:pPr>
            <w:r w:rsidRPr="00AF1EB8">
              <w:t>Урок 67</w:t>
            </w:r>
          </w:p>
        </w:tc>
        <w:tc>
          <w:tcPr>
            <w:tcW w:w="9268" w:type="dxa"/>
          </w:tcPr>
          <w:p w14:paraId="25AA94D3" w14:textId="77777777" w:rsidR="00D37996" w:rsidRPr="00AF1EB8" w:rsidRDefault="00D37996" w:rsidP="007F16E7">
            <w:pPr>
              <w:pStyle w:val="ConsPlusNormal"/>
            </w:pPr>
            <w:r w:rsidRPr="00AF1EB8">
              <w:t>Наш край в XIX - начале XX в.</w:t>
            </w:r>
          </w:p>
        </w:tc>
      </w:tr>
      <w:tr w:rsidR="00D37996" w:rsidRPr="00AF1EB8" w14:paraId="111A68AA" w14:textId="77777777" w:rsidTr="00485671">
        <w:tc>
          <w:tcPr>
            <w:tcW w:w="1142" w:type="dxa"/>
          </w:tcPr>
          <w:p w14:paraId="7F8C1EFF" w14:textId="77777777" w:rsidR="00D37996" w:rsidRPr="00AF1EB8" w:rsidRDefault="00D37996" w:rsidP="007F16E7">
            <w:pPr>
              <w:pStyle w:val="ConsPlusNormal"/>
            </w:pPr>
            <w:r w:rsidRPr="00AF1EB8">
              <w:t>Урок 68</w:t>
            </w:r>
          </w:p>
        </w:tc>
        <w:tc>
          <w:tcPr>
            <w:tcW w:w="9268" w:type="dxa"/>
          </w:tcPr>
          <w:p w14:paraId="3D8E247B" w14:textId="77777777" w:rsidR="00D37996" w:rsidRPr="00AF1EB8" w:rsidRDefault="00D37996" w:rsidP="007F16E7">
            <w:pPr>
              <w:pStyle w:val="ConsPlusNormal"/>
            </w:pPr>
            <w:r w:rsidRPr="00AF1EB8">
              <w:t>Обобщение по теме "Российская империя в XIX - начале XX в."</w:t>
            </w:r>
          </w:p>
        </w:tc>
      </w:tr>
      <w:tr w:rsidR="00D37996" w:rsidRPr="00AF1EB8" w14:paraId="285F2260" w14:textId="77777777" w:rsidTr="00485671">
        <w:tc>
          <w:tcPr>
            <w:tcW w:w="10410" w:type="dxa"/>
            <w:gridSpan w:val="2"/>
          </w:tcPr>
          <w:p w14:paraId="3D2DFD67"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64B67B10" w14:textId="77777777" w:rsidR="00D37996" w:rsidRPr="00AF1EB8" w:rsidRDefault="00D37996" w:rsidP="00213428">
      <w:pPr>
        <w:pStyle w:val="ConsPlusNormal"/>
        <w:ind w:left="896"/>
        <w:jc w:val="both"/>
      </w:pPr>
    </w:p>
    <w:p w14:paraId="479C0BE0" w14:textId="0677B95A" w:rsidR="00D37996" w:rsidRPr="00AF1EB8" w:rsidRDefault="00D37996" w:rsidP="00213428">
      <w:pPr>
        <w:pStyle w:val="ConsPlusNormal"/>
        <w:jc w:val="both"/>
      </w:pPr>
      <w:r w:rsidRPr="00AF1EB8">
        <w:t xml:space="preserve">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w:t>
      </w:r>
    </w:p>
    <w:p w14:paraId="162F810A" w14:textId="3AFA00AD" w:rsidR="00D84562" w:rsidRPr="00AF1EB8" w:rsidRDefault="00D84562" w:rsidP="00D84562">
      <w:pPr>
        <w:pStyle w:val="ConsPlusNormal"/>
        <w:jc w:val="right"/>
      </w:pPr>
      <w:r w:rsidRPr="00AF1EB8">
        <w:t xml:space="preserve">Таблица 16 </w:t>
      </w:r>
    </w:p>
    <w:p w14:paraId="70461AD5" w14:textId="77777777" w:rsidR="00485671" w:rsidRPr="00AF1EB8" w:rsidRDefault="00485671" w:rsidP="00485671">
      <w:pPr>
        <w:pStyle w:val="ConsPlusNormal"/>
        <w:jc w:val="center"/>
      </w:pPr>
      <w:r w:rsidRPr="00AF1EB8">
        <w:t>Проверяемые требования к результатам освоения основной</w:t>
      </w:r>
    </w:p>
    <w:p w14:paraId="4C8050EB" w14:textId="77777777" w:rsidR="00485671" w:rsidRPr="00AF1EB8" w:rsidRDefault="00485671" w:rsidP="00485671">
      <w:pPr>
        <w:pStyle w:val="ConsPlusNormal"/>
        <w:jc w:val="center"/>
      </w:pPr>
      <w:r w:rsidRPr="00AF1EB8">
        <w:t>образовательной программы (5 класс)</w:t>
      </w:r>
    </w:p>
    <w:p w14:paraId="71AD24CE" w14:textId="77777777" w:rsidR="00485671" w:rsidRPr="00AF1EB8" w:rsidRDefault="00485671" w:rsidP="0048567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485671" w:rsidRPr="00AF1EB8" w14:paraId="5657DB21" w14:textId="77777777" w:rsidTr="00D84562">
        <w:tc>
          <w:tcPr>
            <w:tcW w:w="1701" w:type="dxa"/>
          </w:tcPr>
          <w:p w14:paraId="1A69E016" w14:textId="77777777" w:rsidR="00485671" w:rsidRPr="00AF1EB8" w:rsidRDefault="00485671" w:rsidP="00485671">
            <w:pPr>
              <w:pStyle w:val="ConsPlusNormal"/>
              <w:jc w:val="center"/>
            </w:pPr>
            <w:r w:rsidRPr="00AF1EB8">
              <w:t>Код проверяемого результата</w:t>
            </w:r>
          </w:p>
        </w:tc>
        <w:tc>
          <w:tcPr>
            <w:tcW w:w="8426" w:type="dxa"/>
          </w:tcPr>
          <w:p w14:paraId="6AC6592C" w14:textId="77777777" w:rsidR="00485671" w:rsidRPr="00AF1EB8" w:rsidRDefault="00485671" w:rsidP="00485671">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85671" w:rsidRPr="00AF1EB8" w14:paraId="3777B074" w14:textId="77777777" w:rsidTr="00D84562">
        <w:tc>
          <w:tcPr>
            <w:tcW w:w="1701" w:type="dxa"/>
          </w:tcPr>
          <w:p w14:paraId="037E5B6E" w14:textId="77777777" w:rsidR="00485671" w:rsidRPr="00AF1EB8" w:rsidRDefault="00485671" w:rsidP="00485671">
            <w:pPr>
              <w:pStyle w:val="ConsPlusNormal"/>
              <w:jc w:val="center"/>
            </w:pPr>
            <w:r w:rsidRPr="00AF1EB8">
              <w:t>1</w:t>
            </w:r>
          </w:p>
        </w:tc>
        <w:tc>
          <w:tcPr>
            <w:tcW w:w="8426" w:type="dxa"/>
          </w:tcPr>
          <w:p w14:paraId="218647A8" w14:textId="77777777" w:rsidR="00485671" w:rsidRPr="00AF1EB8" w:rsidRDefault="00485671" w:rsidP="00485671">
            <w:pPr>
              <w:pStyle w:val="ConsPlusNormal"/>
              <w:jc w:val="both"/>
            </w:pPr>
            <w:r w:rsidRPr="00AF1EB8">
              <w:t>Знание хронологии, работа с хронологией</w:t>
            </w:r>
          </w:p>
        </w:tc>
      </w:tr>
      <w:tr w:rsidR="00485671" w:rsidRPr="00AF1EB8" w14:paraId="3753D286" w14:textId="77777777" w:rsidTr="00D84562">
        <w:tc>
          <w:tcPr>
            <w:tcW w:w="1701" w:type="dxa"/>
          </w:tcPr>
          <w:p w14:paraId="05B9235E" w14:textId="77777777" w:rsidR="00485671" w:rsidRPr="00AF1EB8" w:rsidRDefault="00485671" w:rsidP="00485671">
            <w:pPr>
              <w:pStyle w:val="ConsPlusNormal"/>
              <w:jc w:val="center"/>
            </w:pPr>
            <w:r w:rsidRPr="00AF1EB8">
              <w:t>1.1</w:t>
            </w:r>
          </w:p>
        </w:tc>
        <w:tc>
          <w:tcPr>
            <w:tcW w:w="8426" w:type="dxa"/>
          </w:tcPr>
          <w:p w14:paraId="2A8E7CBB" w14:textId="77777777" w:rsidR="00485671" w:rsidRPr="00AF1EB8" w:rsidRDefault="00485671" w:rsidP="00485671">
            <w:pPr>
              <w:pStyle w:val="ConsPlusNormal"/>
              <w:jc w:val="both"/>
            </w:pPr>
            <w:r w:rsidRPr="00AF1EB8">
              <w:t>Объяснять смысл основных хронологических понятий (век, тысячелетие, до нашей эры, наша эра)</w:t>
            </w:r>
          </w:p>
        </w:tc>
      </w:tr>
      <w:tr w:rsidR="00485671" w:rsidRPr="00AF1EB8" w14:paraId="3FBFF223" w14:textId="77777777" w:rsidTr="00D84562">
        <w:tc>
          <w:tcPr>
            <w:tcW w:w="1701" w:type="dxa"/>
          </w:tcPr>
          <w:p w14:paraId="25C02830" w14:textId="77777777" w:rsidR="00485671" w:rsidRPr="00AF1EB8" w:rsidRDefault="00485671" w:rsidP="00485671">
            <w:pPr>
              <w:pStyle w:val="ConsPlusNormal"/>
              <w:jc w:val="center"/>
            </w:pPr>
            <w:r w:rsidRPr="00AF1EB8">
              <w:t>1.2</w:t>
            </w:r>
          </w:p>
        </w:tc>
        <w:tc>
          <w:tcPr>
            <w:tcW w:w="8426" w:type="dxa"/>
          </w:tcPr>
          <w:p w14:paraId="57D2742E" w14:textId="77777777" w:rsidR="00485671" w:rsidRPr="00AF1EB8" w:rsidRDefault="00485671" w:rsidP="00485671">
            <w:pPr>
              <w:pStyle w:val="ConsPlusNormal"/>
              <w:jc w:val="both"/>
            </w:pPr>
            <w:r w:rsidRPr="00AF1EB8">
              <w:t>Называть даты важнейших событий истории Древнего мира, по дате устанавливать принадлежность события к веку, тысячелетию</w:t>
            </w:r>
          </w:p>
        </w:tc>
      </w:tr>
      <w:tr w:rsidR="00485671" w:rsidRPr="00AF1EB8" w14:paraId="0222FA89" w14:textId="77777777" w:rsidTr="00D84562">
        <w:tc>
          <w:tcPr>
            <w:tcW w:w="1701" w:type="dxa"/>
          </w:tcPr>
          <w:p w14:paraId="41B8F1FF" w14:textId="77777777" w:rsidR="00485671" w:rsidRPr="00AF1EB8" w:rsidRDefault="00485671" w:rsidP="00485671">
            <w:pPr>
              <w:pStyle w:val="ConsPlusNormal"/>
              <w:jc w:val="center"/>
            </w:pPr>
            <w:r w:rsidRPr="00AF1EB8">
              <w:t>1.3</w:t>
            </w:r>
          </w:p>
        </w:tc>
        <w:tc>
          <w:tcPr>
            <w:tcW w:w="8426" w:type="dxa"/>
          </w:tcPr>
          <w:p w14:paraId="6F288FD6" w14:textId="77777777" w:rsidR="00485671" w:rsidRPr="00AF1EB8" w:rsidRDefault="00485671" w:rsidP="00485671">
            <w:pPr>
              <w:pStyle w:val="ConsPlusNormal"/>
              <w:jc w:val="both"/>
            </w:pPr>
            <w:r w:rsidRPr="00AF1EB8">
              <w:t>Определять длительность и последовательность событий, периодов истории Древнего мира, вести счет лет до нашей эры и нашей эры</w:t>
            </w:r>
          </w:p>
        </w:tc>
      </w:tr>
      <w:tr w:rsidR="00485671" w:rsidRPr="00AF1EB8" w14:paraId="5DBFEF25" w14:textId="77777777" w:rsidTr="00D84562">
        <w:tc>
          <w:tcPr>
            <w:tcW w:w="1701" w:type="dxa"/>
          </w:tcPr>
          <w:p w14:paraId="12F1FB91" w14:textId="77777777" w:rsidR="00485671" w:rsidRPr="00AF1EB8" w:rsidRDefault="00485671" w:rsidP="00485671">
            <w:pPr>
              <w:pStyle w:val="ConsPlusNormal"/>
              <w:jc w:val="center"/>
            </w:pPr>
            <w:r w:rsidRPr="00AF1EB8">
              <w:t>1.4</w:t>
            </w:r>
          </w:p>
        </w:tc>
        <w:tc>
          <w:tcPr>
            <w:tcW w:w="8426" w:type="dxa"/>
          </w:tcPr>
          <w:p w14:paraId="684C9A14" w14:textId="77777777" w:rsidR="00485671" w:rsidRPr="00AF1EB8" w:rsidRDefault="00485671" w:rsidP="00485671">
            <w:pPr>
              <w:pStyle w:val="ConsPlusNormal"/>
              <w:jc w:val="both"/>
            </w:pPr>
            <w:r w:rsidRPr="00AF1EB8">
              <w:t>Определять современников исторических событий, явлений, процессов истории Древнего мира</w:t>
            </w:r>
          </w:p>
        </w:tc>
      </w:tr>
      <w:tr w:rsidR="00485671" w:rsidRPr="00AF1EB8" w14:paraId="5F3CFCA8" w14:textId="77777777" w:rsidTr="00D84562">
        <w:tc>
          <w:tcPr>
            <w:tcW w:w="1701" w:type="dxa"/>
          </w:tcPr>
          <w:p w14:paraId="27463E47" w14:textId="77777777" w:rsidR="00485671" w:rsidRPr="00AF1EB8" w:rsidRDefault="00485671" w:rsidP="00485671">
            <w:pPr>
              <w:pStyle w:val="ConsPlusNormal"/>
              <w:jc w:val="center"/>
            </w:pPr>
            <w:r w:rsidRPr="00AF1EB8">
              <w:t>2</w:t>
            </w:r>
          </w:p>
        </w:tc>
        <w:tc>
          <w:tcPr>
            <w:tcW w:w="8426" w:type="dxa"/>
          </w:tcPr>
          <w:p w14:paraId="4CCFE97B" w14:textId="77777777" w:rsidR="00485671" w:rsidRPr="00AF1EB8" w:rsidRDefault="00485671" w:rsidP="00485671">
            <w:pPr>
              <w:pStyle w:val="ConsPlusNormal"/>
              <w:jc w:val="both"/>
            </w:pPr>
            <w:r w:rsidRPr="00AF1EB8">
              <w:t>Знание исторических фактов, работа с фактами</w:t>
            </w:r>
          </w:p>
        </w:tc>
      </w:tr>
      <w:tr w:rsidR="00485671" w:rsidRPr="00AF1EB8" w14:paraId="7397D82C" w14:textId="77777777" w:rsidTr="00D84562">
        <w:tc>
          <w:tcPr>
            <w:tcW w:w="1701" w:type="dxa"/>
          </w:tcPr>
          <w:p w14:paraId="41B5A53A" w14:textId="77777777" w:rsidR="00485671" w:rsidRPr="00AF1EB8" w:rsidRDefault="00485671" w:rsidP="00485671">
            <w:pPr>
              <w:pStyle w:val="ConsPlusNormal"/>
              <w:jc w:val="center"/>
            </w:pPr>
            <w:r w:rsidRPr="00AF1EB8">
              <w:t>2.1</w:t>
            </w:r>
          </w:p>
        </w:tc>
        <w:tc>
          <w:tcPr>
            <w:tcW w:w="8426" w:type="dxa"/>
          </w:tcPr>
          <w:p w14:paraId="709086FF" w14:textId="77777777" w:rsidR="00485671" w:rsidRPr="00AF1EB8" w:rsidRDefault="00485671" w:rsidP="00485671">
            <w:pPr>
              <w:pStyle w:val="ConsPlusNormal"/>
              <w:jc w:val="both"/>
            </w:pPr>
            <w:r w:rsidRPr="00AF1EB8">
              <w:t>Указывать (называть) место, обстоятельства, участников, результаты важнейших событий истории Древнего мира</w:t>
            </w:r>
          </w:p>
        </w:tc>
      </w:tr>
      <w:tr w:rsidR="00485671" w:rsidRPr="00AF1EB8" w14:paraId="23506D30" w14:textId="77777777" w:rsidTr="00D84562">
        <w:tc>
          <w:tcPr>
            <w:tcW w:w="1701" w:type="dxa"/>
          </w:tcPr>
          <w:p w14:paraId="234D13C9" w14:textId="77777777" w:rsidR="00485671" w:rsidRPr="00AF1EB8" w:rsidRDefault="00485671" w:rsidP="00485671">
            <w:pPr>
              <w:pStyle w:val="ConsPlusNormal"/>
              <w:jc w:val="center"/>
            </w:pPr>
            <w:r w:rsidRPr="00AF1EB8">
              <w:t>2.2</w:t>
            </w:r>
          </w:p>
        </w:tc>
        <w:tc>
          <w:tcPr>
            <w:tcW w:w="8426" w:type="dxa"/>
          </w:tcPr>
          <w:p w14:paraId="5EFCCCFA" w14:textId="77777777" w:rsidR="00485671" w:rsidRPr="00AF1EB8" w:rsidRDefault="00485671" w:rsidP="00485671">
            <w:pPr>
              <w:pStyle w:val="ConsPlusNormal"/>
              <w:jc w:val="both"/>
            </w:pPr>
            <w:r w:rsidRPr="00AF1EB8">
              <w:t>Группировать, систематизировать факты по заданному признаку</w:t>
            </w:r>
          </w:p>
        </w:tc>
      </w:tr>
      <w:tr w:rsidR="00485671" w:rsidRPr="00AF1EB8" w14:paraId="6E049451" w14:textId="77777777" w:rsidTr="00D84562">
        <w:tc>
          <w:tcPr>
            <w:tcW w:w="1701" w:type="dxa"/>
          </w:tcPr>
          <w:p w14:paraId="5F798029" w14:textId="77777777" w:rsidR="00485671" w:rsidRPr="00AF1EB8" w:rsidRDefault="00485671" w:rsidP="00485671">
            <w:pPr>
              <w:pStyle w:val="ConsPlusNormal"/>
              <w:jc w:val="center"/>
            </w:pPr>
            <w:r w:rsidRPr="00AF1EB8">
              <w:t>3</w:t>
            </w:r>
          </w:p>
        </w:tc>
        <w:tc>
          <w:tcPr>
            <w:tcW w:w="8426" w:type="dxa"/>
          </w:tcPr>
          <w:p w14:paraId="533687CD" w14:textId="77777777" w:rsidR="00485671" w:rsidRPr="00AF1EB8" w:rsidRDefault="00485671" w:rsidP="00485671">
            <w:pPr>
              <w:pStyle w:val="ConsPlusNormal"/>
              <w:jc w:val="both"/>
            </w:pPr>
            <w:r w:rsidRPr="00AF1EB8">
              <w:t>Работа с исторической картой</w:t>
            </w:r>
          </w:p>
        </w:tc>
      </w:tr>
      <w:tr w:rsidR="00485671" w:rsidRPr="00AF1EB8" w14:paraId="745AF592" w14:textId="77777777" w:rsidTr="00D84562">
        <w:tc>
          <w:tcPr>
            <w:tcW w:w="1701" w:type="dxa"/>
          </w:tcPr>
          <w:p w14:paraId="40BAE741" w14:textId="77777777" w:rsidR="00485671" w:rsidRPr="00AF1EB8" w:rsidRDefault="00485671" w:rsidP="00485671">
            <w:pPr>
              <w:pStyle w:val="ConsPlusNormal"/>
              <w:jc w:val="center"/>
            </w:pPr>
            <w:r w:rsidRPr="00AF1EB8">
              <w:t>3.1</w:t>
            </w:r>
          </w:p>
        </w:tc>
        <w:tc>
          <w:tcPr>
            <w:tcW w:w="8426" w:type="dxa"/>
          </w:tcPr>
          <w:p w14:paraId="5D467DF5" w14:textId="77777777" w:rsidR="00485671" w:rsidRPr="00AF1EB8" w:rsidRDefault="00485671" w:rsidP="00485671">
            <w:pPr>
              <w:pStyle w:val="ConsPlusNormal"/>
              <w:jc w:val="both"/>
            </w:pPr>
            <w:r w:rsidRPr="00AF1EB8">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tc>
      </w:tr>
      <w:tr w:rsidR="00485671" w:rsidRPr="00AF1EB8" w14:paraId="0031E123" w14:textId="77777777" w:rsidTr="00D84562">
        <w:tc>
          <w:tcPr>
            <w:tcW w:w="1701" w:type="dxa"/>
          </w:tcPr>
          <w:p w14:paraId="608BCC83" w14:textId="77777777" w:rsidR="00485671" w:rsidRPr="00AF1EB8" w:rsidRDefault="00485671" w:rsidP="00485671">
            <w:pPr>
              <w:pStyle w:val="ConsPlusNormal"/>
              <w:jc w:val="center"/>
            </w:pPr>
            <w:r w:rsidRPr="00AF1EB8">
              <w:t>3.2</w:t>
            </w:r>
          </w:p>
        </w:tc>
        <w:tc>
          <w:tcPr>
            <w:tcW w:w="8426" w:type="dxa"/>
          </w:tcPr>
          <w:p w14:paraId="6E319BC6" w14:textId="77777777" w:rsidR="00485671" w:rsidRPr="00AF1EB8" w:rsidRDefault="00485671" w:rsidP="00485671">
            <w:pPr>
              <w:pStyle w:val="ConsPlusNormal"/>
              <w:jc w:val="both"/>
            </w:pPr>
            <w:r w:rsidRPr="00AF1EB8">
              <w:t>Устанавливать на основе картографических сведений связь между условиями среды обитания людей и их занятиями</w:t>
            </w:r>
          </w:p>
        </w:tc>
      </w:tr>
      <w:tr w:rsidR="00485671" w:rsidRPr="00AF1EB8" w14:paraId="7FEF0B45" w14:textId="77777777" w:rsidTr="00D84562">
        <w:tc>
          <w:tcPr>
            <w:tcW w:w="1701" w:type="dxa"/>
          </w:tcPr>
          <w:p w14:paraId="1496A5E7" w14:textId="77777777" w:rsidR="00485671" w:rsidRPr="00AF1EB8" w:rsidRDefault="00485671" w:rsidP="00485671">
            <w:pPr>
              <w:pStyle w:val="ConsPlusNormal"/>
              <w:jc w:val="center"/>
            </w:pPr>
            <w:r w:rsidRPr="00AF1EB8">
              <w:t>3.3</w:t>
            </w:r>
          </w:p>
        </w:tc>
        <w:tc>
          <w:tcPr>
            <w:tcW w:w="8426" w:type="dxa"/>
          </w:tcPr>
          <w:p w14:paraId="72674C82" w14:textId="77777777" w:rsidR="00485671" w:rsidRPr="00AF1EB8" w:rsidRDefault="00485671" w:rsidP="00485671">
            <w:pPr>
              <w:pStyle w:val="ConsPlusNormal"/>
              <w:jc w:val="both"/>
            </w:pPr>
            <w:r w:rsidRPr="00AF1EB8">
              <w:t>Характеризовать на основе исторической карты (схемы) исторические события, явления, процессы истории Древнего мира</w:t>
            </w:r>
          </w:p>
        </w:tc>
      </w:tr>
      <w:tr w:rsidR="00485671" w:rsidRPr="00AF1EB8" w14:paraId="7C474631" w14:textId="77777777" w:rsidTr="00D84562">
        <w:tc>
          <w:tcPr>
            <w:tcW w:w="1701" w:type="dxa"/>
          </w:tcPr>
          <w:p w14:paraId="109045A3" w14:textId="77777777" w:rsidR="00485671" w:rsidRPr="00AF1EB8" w:rsidRDefault="00485671" w:rsidP="00485671">
            <w:pPr>
              <w:pStyle w:val="ConsPlusNormal"/>
              <w:jc w:val="center"/>
            </w:pPr>
            <w:r w:rsidRPr="00AF1EB8">
              <w:t>3.4</w:t>
            </w:r>
          </w:p>
        </w:tc>
        <w:tc>
          <w:tcPr>
            <w:tcW w:w="8426" w:type="dxa"/>
          </w:tcPr>
          <w:p w14:paraId="09CC4387" w14:textId="77777777" w:rsidR="00485671" w:rsidRPr="00AF1EB8" w:rsidRDefault="00485671" w:rsidP="00485671">
            <w:pPr>
              <w:pStyle w:val="ConsPlusNormal"/>
              <w:jc w:val="both"/>
            </w:pPr>
            <w:r w:rsidRPr="00AF1EB8">
              <w:t>Сопоставлять информацию, представленную на исторической карте (схеме), с информацией из других источников</w:t>
            </w:r>
          </w:p>
        </w:tc>
      </w:tr>
      <w:tr w:rsidR="00485671" w:rsidRPr="00AF1EB8" w14:paraId="183230E5" w14:textId="77777777" w:rsidTr="00D84562">
        <w:tc>
          <w:tcPr>
            <w:tcW w:w="1701" w:type="dxa"/>
          </w:tcPr>
          <w:p w14:paraId="555CAFD3" w14:textId="77777777" w:rsidR="00485671" w:rsidRPr="00AF1EB8" w:rsidRDefault="00485671" w:rsidP="00485671">
            <w:pPr>
              <w:pStyle w:val="ConsPlusNormal"/>
              <w:jc w:val="center"/>
            </w:pPr>
            <w:r w:rsidRPr="00AF1EB8">
              <w:t>4</w:t>
            </w:r>
          </w:p>
        </w:tc>
        <w:tc>
          <w:tcPr>
            <w:tcW w:w="8426" w:type="dxa"/>
          </w:tcPr>
          <w:p w14:paraId="5FD20C64" w14:textId="77777777" w:rsidR="00485671" w:rsidRPr="00AF1EB8" w:rsidRDefault="00485671" w:rsidP="00485671">
            <w:pPr>
              <w:pStyle w:val="ConsPlusNormal"/>
              <w:jc w:val="both"/>
            </w:pPr>
            <w:r w:rsidRPr="00AF1EB8">
              <w:t>Работа с историческими источниками</w:t>
            </w:r>
          </w:p>
        </w:tc>
      </w:tr>
      <w:tr w:rsidR="00485671" w:rsidRPr="00AF1EB8" w14:paraId="2BB97AFF" w14:textId="77777777" w:rsidTr="00D84562">
        <w:tc>
          <w:tcPr>
            <w:tcW w:w="1701" w:type="dxa"/>
          </w:tcPr>
          <w:p w14:paraId="588A8F7E" w14:textId="77777777" w:rsidR="00485671" w:rsidRPr="00AF1EB8" w:rsidRDefault="00485671" w:rsidP="00485671">
            <w:pPr>
              <w:pStyle w:val="ConsPlusNormal"/>
              <w:jc w:val="center"/>
            </w:pPr>
            <w:r w:rsidRPr="00AF1EB8">
              <w:t>4.1</w:t>
            </w:r>
          </w:p>
        </w:tc>
        <w:tc>
          <w:tcPr>
            <w:tcW w:w="8426" w:type="dxa"/>
          </w:tcPr>
          <w:p w14:paraId="56AFA77E" w14:textId="77777777" w:rsidR="00485671" w:rsidRPr="00AF1EB8" w:rsidRDefault="00485671" w:rsidP="00485671">
            <w:pPr>
              <w:pStyle w:val="ConsPlusNormal"/>
              <w:jc w:val="both"/>
            </w:pPr>
            <w:r w:rsidRPr="00AF1EB8">
              <w:t>Называть и различать основные типы исторических источников (письменные, визуальные, вещественные), приводить примеры источников разных типов</w:t>
            </w:r>
          </w:p>
        </w:tc>
      </w:tr>
      <w:tr w:rsidR="00485671" w:rsidRPr="00AF1EB8" w14:paraId="79731BD1" w14:textId="77777777" w:rsidTr="00D84562">
        <w:tc>
          <w:tcPr>
            <w:tcW w:w="1701" w:type="dxa"/>
          </w:tcPr>
          <w:p w14:paraId="05B04389" w14:textId="77777777" w:rsidR="00485671" w:rsidRPr="00AF1EB8" w:rsidRDefault="00485671" w:rsidP="00485671">
            <w:pPr>
              <w:pStyle w:val="ConsPlusNormal"/>
              <w:jc w:val="center"/>
            </w:pPr>
            <w:r w:rsidRPr="00AF1EB8">
              <w:t>4.2</w:t>
            </w:r>
          </w:p>
        </w:tc>
        <w:tc>
          <w:tcPr>
            <w:tcW w:w="8426" w:type="dxa"/>
          </w:tcPr>
          <w:p w14:paraId="561B8967" w14:textId="77777777" w:rsidR="00485671" w:rsidRPr="00AF1EB8" w:rsidRDefault="00485671" w:rsidP="00485671">
            <w:pPr>
              <w:pStyle w:val="ConsPlusNormal"/>
              <w:jc w:val="both"/>
            </w:pPr>
            <w:r w:rsidRPr="00AF1EB8">
              <w:t>Различать памятники культуры изучаемой эпохи и источники, созданные в последующие эпохи, приводить примеры</w:t>
            </w:r>
          </w:p>
        </w:tc>
      </w:tr>
      <w:tr w:rsidR="00485671" w:rsidRPr="00AF1EB8" w14:paraId="45EDA776" w14:textId="77777777" w:rsidTr="00D84562">
        <w:tc>
          <w:tcPr>
            <w:tcW w:w="1701" w:type="dxa"/>
          </w:tcPr>
          <w:p w14:paraId="4FFF143D" w14:textId="77777777" w:rsidR="00485671" w:rsidRPr="00AF1EB8" w:rsidRDefault="00485671" w:rsidP="00485671">
            <w:pPr>
              <w:pStyle w:val="ConsPlusNormal"/>
              <w:jc w:val="center"/>
            </w:pPr>
            <w:r w:rsidRPr="00AF1EB8">
              <w:t>4.3</w:t>
            </w:r>
          </w:p>
        </w:tc>
        <w:tc>
          <w:tcPr>
            <w:tcW w:w="8426" w:type="dxa"/>
          </w:tcPr>
          <w:p w14:paraId="07B856FC" w14:textId="77777777" w:rsidR="00485671" w:rsidRPr="00AF1EB8" w:rsidRDefault="00485671" w:rsidP="00485671">
            <w:pPr>
              <w:pStyle w:val="ConsPlusNormal"/>
              <w:jc w:val="both"/>
            </w:pPr>
            <w:r w:rsidRPr="00AF1EB8">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tc>
      </w:tr>
      <w:tr w:rsidR="00485671" w:rsidRPr="00AF1EB8" w14:paraId="103BC005" w14:textId="77777777" w:rsidTr="00D84562">
        <w:tc>
          <w:tcPr>
            <w:tcW w:w="1701" w:type="dxa"/>
          </w:tcPr>
          <w:p w14:paraId="493E3042" w14:textId="77777777" w:rsidR="00485671" w:rsidRPr="00AF1EB8" w:rsidRDefault="00485671" w:rsidP="00485671">
            <w:pPr>
              <w:pStyle w:val="ConsPlusNormal"/>
              <w:jc w:val="center"/>
            </w:pPr>
            <w:r w:rsidRPr="00AF1EB8">
              <w:t>4.4</w:t>
            </w:r>
          </w:p>
        </w:tc>
        <w:tc>
          <w:tcPr>
            <w:tcW w:w="8426" w:type="dxa"/>
          </w:tcPr>
          <w:p w14:paraId="71CE3E5F" w14:textId="77777777" w:rsidR="00485671" w:rsidRPr="00AF1EB8" w:rsidRDefault="00485671" w:rsidP="00485671">
            <w:pPr>
              <w:pStyle w:val="ConsPlusNormal"/>
              <w:jc w:val="both"/>
            </w:pPr>
            <w:r w:rsidRPr="00AF1EB8">
              <w:t>Соотносить извлеченную из исторического источника по древней истории информацию с информацией из других источников при изучении исторических событий, явлений, процессов</w:t>
            </w:r>
          </w:p>
        </w:tc>
      </w:tr>
      <w:tr w:rsidR="00485671" w:rsidRPr="00AF1EB8" w14:paraId="5FD723C4" w14:textId="77777777" w:rsidTr="00D84562">
        <w:tc>
          <w:tcPr>
            <w:tcW w:w="1701" w:type="dxa"/>
          </w:tcPr>
          <w:p w14:paraId="5F423CE2" w14:textId="77777777" w:rsidR="00485671" w:rsidRPr="00AF1EB8" w:rsidRDefault="00485671" w:rsidP="00485671">
            <w:pPr>
              <w:pStyle w:val="ConsPlusNormal"/>
              <w:jc w:val="center"/>
            </w:pPr>
            <w:r w:rsidRPr="00AF1EB8">
              <w:t>4.5</w:t>
            </w:r>
          </w:p>
        </w:tc>
        <w:tc>
          <w:tcPr>
            <w:tcW w:w="8426" w:type="dxa"/>
          </w:tcPr>
          <w:p w14:paraId="0B26855E" w14:textId="77777777" w:rsidR="00485671" w:rsidRPr="00AF1EB8" w:rsidRDefault="00485671" w:rsidP="00485671">
            <w:pPr>
              <w:pStyle w:val="ConsPlusNormal"/>
              <w:jc w:val="both"/>
            </w:pPr>
            <w:r w:rsidRPr="00AF1EB8">
              <w:t>Использовать контекстную информацию при работе с историческими источниками по истории Древнего мира</w:t>
            </w:r>
          </w:p>
        </w:tc>
      </w:tr>
      <w:tr w:rsidR="00485671" w:rsidRPr="00AF1EB8" w14:paraId="466BF976" w14:textId="77777777" w:rsidTr="00D84562">
        <w:tc>
          <w:tcPr>
            <w:tcW w:w="1701" w:type="dxa"/>
          </w:tcPr>
          <w:p w14:paraId="5B83EE05" w14:textId="77777777" w:rsidR="00485671" w:rsidRPr="00AF1EB8" w:rsidRDefault="00485671" w:rsidP="00485671">
            <w:pPr>
              <w:pStyle w:val="ConsPlusNormal"/>
              <w:jc w:val="center"/>
            </w:pPr>
            <w:r w:rsidRPr="00AF1EB8">
              <w:t>4.6</w:t>
            </w:r>
          </w:p>
        </w:tc>
        <w:tc>
          <w:tcPr>
            <w:tcW w:w="8426" w:type="dxa"/>
          </w:tcPr>
          <w:p w14:paraId="6F4F0B28" w14:textId="77777777" w:rsidR="00485671" w:rsidRPr="00AF1EB8" w:rsidRDefault="00485671" w:rsidP="00485671">
            <w:pPr>
              <w:pStyle w:val="ConsPlusNormal"/>
              <w:jc w:val="both"/>
            </w:pPr>
            <w:r w:rsidRPr="00AF1EB8">
              <w:t>Анализировать текстовые, визуальные источники исторической информации по истории Древнего мира</w:t>
            </w:r>
          </w:p>
        </w:tc>
      </w:tr>
      <w:tr w:rsidR="00485671" w:rsidRPr="00AF1EB8" w14:paraId="2707087F" w14:textId="77777777" w:rsidTr="00D84562">
        <w:tc>
          <w:tcPr>
            <w:tcW w:w="1701" w:type="dxa"/>
          </w:tcPr>
          <w:p w14:paraId="374E0E7E" w14:textId="77777777" w:rsidR="00485671" w:rsidRPr="00AF1EB8" w:rsidRDefault="00485671" w:rsidP="00485671">
            <w:pPr>
              <w:pStyle w:val="ConsPlusNormal"/>
              <w:jc w:val="center"/>
            </w:pPr>
            <w:r w:rsidRPr="00AF1EB8">
              <w:t>4.7</w:t>
            </w:r>
          </w:p>
        </w:tc>
        <w:tc>
          <w:tcPr>
            <w:tcW w:w="8426" w:type="dxa"/>
          </w:tcPr>
          <w:p w14:paraId="488EBD75" w14:textId="77777777" w:rsidR="00485671" w:rsidRPr="00AF1EB8" w:rsidRDefault="00485671" w:rsidP="00485671">
            <w:pPr>
              <w:pStyle w:val="ConsPlusNormal"/>
              <w:jc w:val="both"/>
            </w:pPr>
            <w:r w:rsidRPr="00AF1EB8">
              <w:t>Представлять историческую информацию по истории Древнего мира в виде таблиц, схем, диаграмм</w:t>
            </w:r>
          </w:p>
        </w:tc>
      </w:tr>
      <w:tr w:rsidR="00485671" w:rsidRPr="00AF1EB8" w14:paraId="16614C9E" w14:textId="77777777" w:rsidTr="00D84562">
        <w:tc>
          <w:tcPr>
            <w:tcW w:w="1701" w:type="dxa"/>
          </w:tcPr>
          <w:p w14:paraId="53DDC58E" w14:textId="77777777" w:rsidR="00485671" w:rsidRPr="00AF1EB8" w:rsidRDefault="00485671" w:rsidP="00485671">
            <w:pPr>
              <w:pStyle w:val="ConsPlusNormal"/>
              <w:jc w:val="center"/>
            </w:pPr>
            <w:r w:rsidRPr="00AF1EB8">
              <w:t>5</w:t>
            </w:r>
          </w:p>
        </w:tc>
        <w:tc>
          <w:tcPr>
            <w:tcW w:w="8426" w:type="dxa"/>
          </w:tcPr>
          <w:p w14:paraId="7DF0B51E" w14:textId="77777777" w:rsidR="00485671" w:rsidRPr="00AF1EB8" w:rsidRDefault="00485671" w:rsidP="00485671">
            <w:pPr>
              <w:pStyle w:val="ConsPlusNormal"/>
              <w:jc w:val="both"/>
            </w:pPr>
            <w:r w:rsidRPr="00AF1EB8">
              <w:t>Историческое описание (реконструкция)</w:t>
            </w:r>
          </w:p>
        </w:tc>
      </w:tr>
      <w:tr w:rsidR="00485671" w:rsidRPr="00AF1EB8" w14:paraId="50EAF1C0" w14:textId="77777777" w:rsidTr="00D84562">
        <w:tc>
          <w:tcPr>
            <w:tcW w:w="1701" w:type="dxa"/>
          </w:tcPr>
          <w:p w14:paraId="2DC501AC" w14:textId="77777777" w:rsidR="00485671" w:rsidRPr="00AF1EB8" w:rsidRDefault="00485671" w:rsidP="00485671">
            <w:pPr>
              <w:pStyle w:val="ConsPlusNormal"/>
              <w:jc w:val="center"/>
            </w:pPr>
            <w:r w:rsidRPr="00AF1EB8">
              <w:t>5.1</w:t>
            </w:r>
          </w:p>
        </w:tc>
        <w:tc>
          <w:tcPr>
            <w:tcW w:w="8426" w:type="dxa"/>
          </w:tcPr>
          <w:p w14:paraId="79DDE6C4" w14:textId="77777777" w:rsidR="00485671" w:rsidRPr="00AF1EB8" w:rsidRDefault="00485671" w:rsidP="00485671">
            <w:pPr>
              <w:pStyle w:val="ConsPlusNormal"/>
              <w:jc w:val="both"/>
            </w:pPr>
            <w:r w:rsidRPr="00AF1EB8">
              <w:t>Характеризовать условия жизни людей в древности</w:t>
            </w:r>
          </w:p>
        </w:tc>
      </w:tr>
      <w:tr w:rsidR="00485671" w:rsidRPr="00AF1EB8" w14:paraId="2E85B449" w14:textId="77777777" w:rsidTr="00D84562">
        <w:tc>
          <w:tcPr>
            <w:tcW w:w="1701" w:type="dxa"/>
          </w:tcPr>
          <w:p w14:paraId="60493907" w14:textId="77777777" w:rsidR="00485671" w:rsidRPr="00AF1EB8" w:rsidRDefault="00485671" w:rsidP="00485671">
            <w:pPr>
              <w:pStyle w:val="ConsPlusNormal"/>
              <w:jc w:val="center"/>
            </w:pPr>
            <w:r w:rsidRPr="00AF1EB8">
              <w:t>5.2</w:t>
            </w:r>
          </w:p>
        </w:tc>
        <w:tc>
          <w:tcPr>
            <w:tcW w:w="8426" w:type="dxa"/>
          </w:tcPr>
          <w:p w14:paraId="741D990E" w14:textId="77777777" w:rsidR="00485671" w:rsidRPr="00AF1EB8" w:rsidRDefault="00485671" w:rsidP="00485671">
            <w:pPr>
              <w:pStyle w:val="ConsPlusNormal"/>
              <w:jc w:val="both"/>
            </w:pPr>
            <w:r w:rsidRPr="00AF1EB8">
              <w:t>Рассказывать на основе самостоятельно составленного плана об исторических событиях, явлениях, процессах древней истории, их участниках</w:t>
            </w:r>
          </w:p>
        </w:tc>
      </w:tr>
      <w:tr w:rsidR="00485671" w:rsidRPr="00AF1EB8" w14:paraId="4410ED28" w14:textId="77777777" w:rsidTr="00D84562">
        <w:tc>
          <w:tcPr>
            <w:tcW w:w="1701" w:type="dxa"/>
          </w:tcPr>
          <w:p w14:paraId="5A621448" w14:textId="77777777" w:rsidR="00485671" w:rsidRPr="00AF1EB8" w:rsidRDefault="00485671" w:rsidP="00485671">
            <w:pPr>
              <w:pStyle w:val="ConsPlusNormal"/>
              <w:jc w:val="center"/>
            </w:pPr>
            <w:r w:rsidRPr="00AF1EB8">
              <w:t>5.3</w:t>
            </w:r>
          </w:p>
        </w:tc>
        <w:tc>
          <w:tcPr>
            <w:tcW w:w="8426" w:type="dxa"/>
          </w:tcPr>
          <w:p w14:paraId="7FB0FE18" w14:textId="77777777" w:rsidR="00485671" w:rsidRPr="00AF1EB8" w:rsidRDefault="00485671" w:rsidP="00485671">
            <w:pPr>
              <w:pStyle w:val="ConsPlusNormal"/>
              <w:jc w:val="both"/>
            </w:pPr>
            <w:r w:rsidRPr="00AF1EB8">
              <w:t>Рассказывать об исторических личностях Древнего мира (ключевых моментах их биографии, роли в исторических событиях)</w:t>
            </w:r>
          </w:p>
        </w:tc>
      </w:tr>
      <w:tr w:rsidR="00485671" w:rsidRPr="00AF1EB8" w14:paraId="0617E6A1" w14:textId="77777777" w:rsidTr="00D84562">
        <w:tc>
          <w:tcPr>
            <w:tcW w:w="1701" w:type="dxa"/>
          </w:tcPr>
          <w:p w14:paraId="5866FCE8" w14:textId="77777777" w:rsidR="00485671" w:rsidRPr="00AF1EB8" w:rsidRDefault="00485671" w:rsidP="00485671">
            <w:pPr>
              <w:pStyle w:val="ConsPlusNormal"/>
              <w:jc w:val="center"/>
            </w:pPr>
            <w:r w:rsidRPr="00AF1EB8">
              <w:t>5.4</w:t>
            </w:r>
          </w:p>
        </w:tc>
        <w:tc>
          <w:tcPr>
            <w:tcW w:w="8426" w:type="dxa"/>
          </w:tcPr>
          <w:p w14:paraId="02014745" w14:textId="77777777" w:rsidR="00485671" w:rsidRPr="00AF1EB8" w:rsidRDefault="00485671" w:rsidP="00485671">
            <w:pPr>
              <w:pStyle w:val="ConsPlusNormal"/>
              <w:jc w:val="both"/>
            </w:pPr>
            <w:r w:rsidRPr="00AF1EB8">
              <w:t>Давать краткое описание памятников культуры эпохи первобытности и древнейших цивилизаций</w:t>
            </w:r>
          </w:p>
        </w:tc>
      </w:tr>
      <w:tr w:rsidR="00485671" w:rsidRPr="00AF1EB8" w14:paraId="0C7389D6" w14:textId="77777777" w:rsidTr="00D84562">
        <w:tc>
          <w:tcPr>
            <w:tcW w:w="1701" w:type="dxa"/>
          </w:tcPr>
          <w:p w14:paraId="5DF769AF" w14:textId="77777777" w:rsidR="00485671" w:rsidRPr="00AF1EB8" w:rsidRDefault="00485671" w:rsidP="00485671">
            <w:pPr>
              <w:pStyle w:val="ConsPlusNormal"/>
              <w:jc w:val="center"/>
            </w:pPr>
            <w:r w:rsidRPr="00AF1EB8">
              <w:t>6</w:t>
            </w:r>
          </w:p>
        </w:tc>
        <w:tc>
          <w:tcPr>
            <w:tcW w:w="8426" w:type="dxa"/>
          </w:tcPr>
          <w:p w14:paraId="779E3C13" w14:textId="77777777" w:rsidR="00485671" w:rsidRPr="00AF1EB8" w:rsidRDefault="00485671" w:rsidP="00485671">
            <w:pPr>
              <w:pStyle w:val="ConsPlusNormal"/>
              <w:jc w:val="both"/>
            </w:pPr>
            <w:r w:rsidRPr="00AF1EB8">
              <w:t>Анализ, объяснение исторических событий, явлений</w:t>
            </w:r>
          </w:p>
        </w:tc>
      </w:tr>
      <w:tr w:rsidR="00485671" w:rsidRPr="00AF1EB8" w14:paraId="0471ED37" w14:textId="77777777" w:rsidTr="00D84562">
        <w:tc>
          <w:tcPr>
            <w:tcW w:w="1701" w:type="dxa"/>
          </w:tcPr>
          <w:p w14:paraId="477B7DA1" w14:textId="77777777" w:rsidR="00485671" w:rsidRPr="00AF1EB8" w:rsidRDefault="00485671" w:rsidP="00485671">
            <w:pPr>
              <w:pStyle w:val="ConsPlusNormal"/>
              <w:jc w:val="center"/>
            </w:pPr>
            <w:r w:rsidRPr="00AF1EB8">
              <w:t>6.1</w:t>
            </w:r>
          </w:p>
        </w:tc>
        <w:tc>
          <w:tcPr>
            <w:tcW w:w="8426" w:type="dxa"/>
          </w:tcPr>
          <w:p w14:paraId="678F6DBE" w14:textId="77777777" w:rsidR="00485671" w:rsidRPr="00AF1EB8" w:rsidRDefault="00485671" w:rsidP="00485671">
            <w:pPr>
              <w:pStyle w:val="ConsPlusNormal"/>
              <w:jc w:val="both"/>
            </w:pPr>
            <w:r w:rsidRPr="00AF1EB8">
              <w:t>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населения, религиозные верования людей в древности и другое)</w:t>
            </w:r>
          </w:p>
        </w:tc>
      </w:tr>
      <w:tr w:rsidR="00485671" w:rsidRPr="00AF1EB8" w14:paraId="6B302290" w14:textId="77777777" w:rsidTr="00D84562">
        <w:tc>
          <w:tcPr>
            <w:tcW w:w="1701" w:type="dxa"/>
          </w:tcPr>
          <w:p w14:paraId="21A60CA2" w14:textId="77777777" w:rsidR="00485671" w:rsidRPr="00AF1EB8" w:rsidRDefault="00485671" w:rsidP="00485671">
            <w:pPr>
              <w:pStyle w:val="ConsPlusNormal"/>
              <w:jc w:val="center"/>
            </w:pPr>
            <w:r w:rsidRPr="00AF1EB8">
              <w:t>6.2</w:t>
            </w:r>
          </w:p>
        </w:tc>
        <w:tc>
          <w:tcPr>
            <w:tcW w:w="8426" w:type="dxa"/>
          </w:tcPr>
          <w:p w14:paraId="7A3F586C" w14:textId="77777777" w:rsidR="00485671" w:rsidRPr="00AF1EB8" w:rsidRDefault="00485671" w:rsidP="00485671">
            <w:pPr>
              <w:pStyle w:val="ConsPlusNormal"/>
              <w:jc w:val="both"/>
            </w:pPr>
            <w:r w:rsidRPr="00AF1EB8">
              <w:t>Сравнивать исторические события, явления, процессы, определять их общие черты и различия</w:t>
            </w:r>
          </w:p>
        </w:tc>
      </w:tr>
      <w:tr w:rsidR="00485671" w:rsidRPr="00AF1EB8" w14:paraId="546CD742" w14:textId="77777777" w:rsidTr="00D84562">
        <w:tc>
          <w:tcPr>
            <w:tcW w:w="1701" w:type="dxa"/>
          </w:tcPr>
          <w:p w14:paraId="30AAEDEB" w14:textId="77777777" w:rsidR="00485671" w:rsidRPr="00AF1EB8" w:rsidRDefault="00485671" w:rsidP="00485671">
            <w:pPr>
              <w:pStyle w:val="ConsPlusNormal"/>
              <w:jc w:val="center"/>
            </w:pPr>
            <w:r w:rsidRPr="00AF1EB8">
              <w:t>6.3</w:t>
            </w:r>
          </w:p>
        </w:tc>
        <w:tc>
          <w:tcPr>
            <w:tcW w:w="8426" w:type="dxa"/>
          </w:tcPr>
          <w:p w14:paraId="287610BC" w14:textId="77777777" w:rsidR="00485671" w:rsidRPr="00AF1EB8" w:rsidRDefault="00485671" w:rsidP="00485671">
            <w:pPr>
              <w:pStyle w:val="ConsPlusNormal"/>
              <w:jc w:val="both"/>
            </w:pPr>
            <w:r w:rsidRPr="00AF1EB8">
              <w:t>Иллюстрировать общие явления, черты конкретными примерами</w:t>
            </w:r>
          </w:p>
        </w:tc>
      </w:tr>
      <w:tr w:rsidR="00485671" w:rsidRPr="00AF1EB8" w14:paraId="57EA7553" w14:textId="77777777" w:rsidTr="00D84562">
        <w:tc>
          <w:tcPr>
            <w:tcW w:w="1701" w:type="dxa"/>
          </w:tcPr>
          <w:p w14:paraId="6E8AEC72" w14:textId="77777777" w:rsidR="00485671" w:rsidRPr="00AF1EB8" w:rsidRDefault="00485671" w:rsidP="00485671">
            <w:pPr>
              <w:pStyle w:val="ConsPlusNormal"/>
              <w:jc w:val="center"/>
            </w:pPr>
            <w:r w:rsidRPr="00AF1EB8">
              <w:t>6.4</w:t>
            </w:r>
          </w:p>
        </w:tc>
        <w:tc>
          <w:tcPr>
            <w:tcW w:w="8426" w:type="dxa"/>
          </w:tcPr>
          <w:p w14:paraId="629DB9B6" w14:textId="77777777" w:rsidR="00485671" w:rsidRPr="00AF1EB8" w:rsidRDefault="00485671" w:rsidP="00485671">
            <w:pPr>
              <w:pStyle w:val="ConsPlusNormal"/>
              <w:jc w:val="both"/>
            </w:pPr>
            <w:r w:rsidRPr="00AF1EB8">
              <w:t>Объяснять причины и следствия важнейших событий, явлений, процессов древней истории; характеризовать итоги и историческое значение событий</w:t>
            </w:r>
          </w:p>
        </w:tc>
      </w:tr>
      <w:tr w:rsidR="00485671" w:rsidRPr="00AF1EB8" w14:paraId="32D6A3FB" w14:textId="77777777" w:rsidTr="00D84562">
        <w:tc>
          <w:tcPr>
            <w:tcW w:w="1701" w:type="dxa"/>
          </w:tcPr>
          <w:p w14:paraId="58A3D4CE" w14:textId="77777777" w:rsidR="00485671" w:rsidRPr="00AF1EB8" w:rsidRDefault="00485671" w:rsidP="00485671">
            <w:pPr>
              <w:pStyle w:val="ConsPlusNormal"/>
              <w:jc w:val="center"/>
            </w:pPr>
            <w:r w:rsidRPr="00AF1EB8">
              <w:t>6.5</w:t>
            </w:r>
          </w:p>
        </w:tc>
        <w:tc>
          <w:tcPr>
            <w:tcW w:w="8426" w:type="dxa"/>
          </w:tcPr>
          <w:p w14:paraId="2027D301" w14:textId="77777777" w:rsidR="00485671" w:rsidRPr="00AF1EB8" w:rsidRDefault="00485671" w:rsidP="00485671">
            <w:pPr>
              <w:pStyle w:val="ConsPlusNormal"/>
              <w:jc w:val="both"/>
            </w:pPr>
            <w:r w:rsidRPr="00AF1EB8">
              <w:t>Выявлять особенности развития культуры, быта и нравов народов в эпоху Древнего мира</w:t>
            </w:r>
          </w:p>
        </w:tc>
      </w:tr>
      <w:tr w:rsidR="00485671" w:rsidRPr="00AF1EB8" w14:paraId="3909A70C" w14:textId="77777777" w:rsidTr="00D84562">
        <w:tc>
          <w:tcPr>
            <w:tcW w:w="1701" w:type="dxa"/>
          </w:tcPr>
          <w:p w14:paraId="6F5DAD1F" w14:textId="77777777" w:rsidR="00485671" w:rsidRPr="00AF1EB8" w:rsidRDefault="00485671" w:rsidP="00485671">
            <w:pPr>
              <w:pStyle w:val="ConsPlusNormal"/>
              <w:jc w:val="center"/>
            </w:pPr>
            <w:r w:rsidRPr="00AF1EB8">
              <w:t>7</w:t>
            </w:r>
          </w:p>
        </w:tc>
        <w:tc>
          <w:tcPr>
            <w:tcW w:w="8426" w:type="dxa"/>
          </w:tcPr>
          <w:p w14:paraId="77C76F66" w14:textId="77777777" w:rsidR="00485671" w:rsidRPr="00AF1EB8" w:rsidRDefault="00485671" w:rsidP="00485671">
            <w:pPr>
              <w:pStyle w:val="ConsPlusNormal"/>
              <w:jc w:val="both"/>
            </w:pPr>
            <w:r w:rsidRPr="00AF1EB8">
              <w:t>Рассмотрение исторических версий и оценок, определение своего отношения к наиболее значимым событиям и личностям прошлого</w:t>
            </w:r>
          </w:p>
        </w:tc>
      </w:tr>
      <w:tr w:rsidR="00485671" w:rsidRPr="00AF1EB8" w14:paraId="210A5FFB" w14:textId="77777777" w:rsidTr="00D84562">
        <w:tc>
          <w:tcPr>
            <w:tcW w:w="1701" w:type="dxa"/>
          </w:tcPr>
          <w:p w14:paraId="425A4F1A" w14:textId="77777777" w:rsidR="00485671" w:rsidRPr="00AF1EB8" w:rsidRDefault="00485671" w:rsidP="00485671">
            <w:pPr>
              <w:pStyle w:val="ConsPlusNormal"/>
              <w:jc w:val="center"/>
            </w:pPr>
            <w:r w:rsidRPr="00AF1EB8">
              <w:t>7.1</w:t>
            </w:r>
          </w:p>
        </w:tc>
        <w:tc>
          <w:tcPr>
            <w:tcW w:w="8426" w:type="dxa"/>
          </w:tcPr>
          <w:p w14:paraId="1D9966D3" w14:textId="77777777" w:rsidR="00485671" w:rsidRPr="00AF1EB8" w:rsidRDefault="00485671" w:rsidP="00485671">
            <w:pPr>
              <w:pStyle w:val="ConsPlusNormal"/>
              <w:jc w:val="both"/>
            </w:pPr>
            <w:r w:rsidRPr="00AF1EB8">
              <w:t>Излагать оценки наиболее значительных событий и личностей древней истории, приводимые в учебной литературе</w:t>
            </w:r>
          </w:p>
        </w:tc>
      </w:tr>
      <w:tr w:rsidR="00485671" w:rsidRPr="00AF1EB8" w14:paraId="571543D7" w14:textId="77777777" w:rsidTr="00D84562">
        <w:tc>
          <w:tcPr>
            <w:tcW w:w="1701" w:type="dxa"/>
          </w:tcPr>
          <w:p w14:paraId="2610E3EC" w14:textId="77777777" w:rsidR="00485671" w:rsidRPr="00AF1EB8" w:rsidRDefault="00485671" w:rsidP="00485671">
            <w:pPr>
              <w:pStyle w:val="ConsPlusNormal"/>
              <w:jc w:val="center"/>
            </w:pPr>
            <w:r w:rsidRPr="00AF1EB8">
              <w:t>7.2</w:t>
            </w:r>
          </w:p>
        </w:tc>
        <w:tc>
          <w:tcPr>
            <w:tcW w:w="8426" w:type="dxa"/>
          </w:tcPr>
          <w:p w14:paraId="71049000" w14:textId="77777777" w:rsidR="00485671" w:rsidRPr="00AF1EB8" w:rsidRDefault="00485671" w:rsidP="00485671">
            <w:pPr>
              <w:pStyle w:val="ConsPlusNormal"/>
              <w:jc w:val="both"/>
            </w:pPr>
            <w:r w:rsidRPr="00AF1EB8">
              <w:t>Высказывать на уровне эмоциональных оценок отношение к поступкам людей прошлого, к памятникам культуры</w:t>
            </w:r>
          </w:p>
        </w:tc>
      </w:tr>
      <w:tr w:rsidR="00485671" w:rsidRPr="00AF1EB8" w14:paraId="77798EF0" w14:textId="77777777" w:rsidTr="00D84562">
        <w:tc>
          <w:tcPr>
            <w:tcW w:w="1701" w:type="dxa"/>
          </w:tcPr>
          <w:p w14:paraId="65D8620D" w14:textId="77777777" w:rsidR="00485671" w:rsidRPr="00AF1EB8" w:rsidRDefault="00485671" w:rsidP="00485671">
            <w:pPr>
              <w:pStyle w:val="ConsPlusNormal"/>
              <w:jc w:val="center"/>
            </w:pPr>
            <w:r w:rsidRPr="00AF1EB8">
              <w:t>7.3</w:t>
            </w:r>
          </w:p>
        </w:tc>
        <w:tc>
          <w:tcPr>
            <w:tcW w:w="8426" w:type="dxa"/>
          </w:tcPr>
          <w:p w14:paraId="3936697C" w14:textId="77777777" w:rsidR="00485671" w:rsidRPr="00AF1EB8" w:rsidRDefault="00485671" w:rsidP="00485671">
            <w:pPr>
              <w:pStyle w:val="ConsPlusNormal"/>
              <w:jc w:val="both"/>
            </w:pPr>
            <w:r w:rsidRPr="00AF1EB8">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r w:rsidR="00485671" w:rsidRPr="00AF1EB8" w14:paraId="5582C9A6" w14:textId="77777777" w:rsidTr="00D84562">
        <w:tc>
          <w:tcPr>
            <w:tcW w:w="1701" w:type="dxa"/>
          </w:tcPr>
          <w:p w14:paraId="0D6D85AD" w14:textId="77777777" w:rsidR="00485671" w:rsidRPr="00AF1EB8" w:rsidRDefault="00485671" w:rsidP="00485671">
            <w:pPr>
              <w:pStyle w:val="ConsPlusNormal"/>
              <w:jc w:val="center"/>
            </w:pPr>
            <w:r w:rsidRPr="00AF1EB8">
              <w:t>8</w:t>
            </w:r>
          </w:p>
        </w:tc>
        <w:tc>
          <w:tcPr>
            <w:tcW w:w="8426" w:type="dxa"/>
          </w:tcPr>
          <w:p w14:paraId="3DADF452" w14:textId="77777777" w:rsidR="00485671" w:rsidRPr="00AF1EB8" w:rsidRDefault="00485671" w:rsidP="00485671">
            <w:pPr>
              <w:pStyle w:val="ConsPlusNormal"/>
              <w:jc w:val="both"/>
            </w:pPr>
            <w:r w:rsidRPr="00AF1EB8">
              <w:t>Применение исторических знаний</w:t>
            </w:r>
          </w:p>
        </w:tc>
      </w:tr>
      <w:tr w:rsidR="00485671" w:rsidRPr="00AF1EB8" w14:paraId="1C705F39" w14:textId="77777777" w:rsidTr="00D84562">
        <w:tc>
          <w:tcPr>
            <w:tcW w:w="1701" w:type="dxa"/>
          </w:tcPr>
          <w:p w14:paraId="157ED9AC" w14:textId="77777777" w:rsidR="00485671" w:rsidRPr="00AF1EB8" w:rsidRDefault="00485671" w:rsidP="00485671">
            <w:pPr>
              <w:pStyle w:val="ConsPlusNormal"/>
              <w:jc w:val="center"/>
            </w:pPr>
            <w:r w:rsidRPr="00AF1EB8">
              <w:t>8.1</w:t>
            </w:r>
          </w:p>
        </w:tc>
        <w:tc>
          <w:tcPr>
            <w:tcW w:w="8426" w:type="dxa"/>
          </w:tcPr>
          <w:p w14:paraId="3E715255" w14:textId="77777777" w:rsidR="00485671" w:rsidRPr="00AF1EB8" w:rsidRDefault="00485671" w:rsidP="00485671">
            <w:pPr>
              <w:pStyle w:val="ConsPlusNormal"/>
              <w:jc w:val="both"/>
            </w:pPr>
            <w:r w:rsidRPr="00AF1EB8">
              <w:t>Владеть историческими понятиями древней истории и использовать их для решения учебных и практических задач</w:t>
            </w:r>
          </w:p>
        </w:tc>
      </w:tr>
      <w:tr w:rsidR="00485671" w:rsidRPr="00AF1EB8" w14:paraId="45A09B23" w14:textId="77777777" w:rsidTr="00D84562">
        <w:tc>
          <w:tcPr>
            <w:tcW w:w="1701" w:type="dxa"/>
          </w:tcPr>
          <w:p w14:paraId="1E01C71B" w14:textId="77777777" w:rsidR="00485671" w:rsidRPr="00AF1EB8" w:rsidRDefault="00485671" w:rsidP="00485671">
            <w:pPr>
              <w:pStyle w:val="ConsPlusNormal"/>
              <w:jc w:val="center"/>
            </w:pPr>
            <w:r w:rsidRPr="00AF1EB8">
              <w:t>8.2</w:t>
            </w:r>
          </w:p>
        </w:tc>
        <w:tc>
          <w:tcPr>
            <w:tcW w:w="8426" w:type="dxa"/>
          </w:tcPr>
          <w:p w14:paraId="45400F88" w14:textId="77777777" w:rsidR="00485671" w:rsidRPr="00AF1EB8" w:rsidRDefault="00485671" w:rsidP="00485671">
            <w:pPr>
              <w:pStyle w:val="ConsPlusNormal"/>
              <w:jc w:val="both"/>
            </w:pPr>
            <w:r w:rsidRPr="00AF1EB8">
              <w:t>Раскрывать значение памятников древней истории и культуры, необходимость сохранения их в современном мире</w:t>
            </w:r>
          </w:p>
        </w:tc>
      </w:tr>
      <w:tr w:rsidR="00485671" w:rsidRPr="00AF1EB8" w14:paraId="035AF721" w14:textId="77777777" w:rsidTr="00D84562">
        <w:tc>
          <w:tcPr>
            <w:tcW w:w="1701" w:type="dxa"/>
          </w:tcPr>
          <w:p w14:paraId="3D6C798A" w14:textId="77777777" w:rsidR="00485671" w:rsidRPr="00AF1EB8" w:rsidRDefault="00485671" w:rsidP="00485671">
            <w:pPr>
              <w:pStyle w:val="ConsPlusNormal"/>
              <w:jc w:val="center"/>
            </w:pPr>
            <w:r w:rsidRPr="00AF1EB8">
              <w:t>8.3</w:t>
            </w:r>
          </w:p>
        </w:tc>
        <w:tc>
          <w:tcPr>
            <w:tcW w:w="8426" w:type="dxa"/>
          </w:tcPr>
          <w:p w14:paraId="057F6539" w14:textId="77777777" w:rsidR="00485671" w:rsidRPr="00AF1EB8" w:rsidRDefault="00485671" w:rsidP="00485671">
            <w:pPr>
              <w:pStyle w:val="ConsPlusNormal"/>
              <w:jc w:val="both"/>
            </w:pPr>
            <w:r w:rsidRPr="00AF1EB8">
              <w:t>Осуществлять поиск исторической информации в справочной литературе, информационно-телекоммуникационной сети "Интернет" для решения познавательных задач</w:t>
            </w:r>
          </w:p>
        </w:tc>
      </w:tr>
      <w:tr w:rsidR="00485671" w:rsidRPr="00AF1EB8" w14:paraId="2726D503" w14:textId="77777777" w:rsidTr="00D84562">
        <w:tc>
          <w:tcPr>
            <w:tcW w:w="1701" w:type="dxa"/>
          </w:tcPr>
          <w:p w14:paraId="53C76209" w14:textId="77777777" w:rsidR="00485671" w:rsidRPr="00AF1EB8" w:rsidRDefault="00485671" w:rsidP="00485671">
            <w:pPr>
              <w:pStyle w:val="ConsPlusNormal"/>
              <w:jc w:val="center"/>
            </w:pPr>
            <w:r w:rsidRPr="00AF1EB8">
              <w:t>8.4</w:t>
            </w:r>
          </w:p>
        </w:tc>
        <w:tc>
          <w:tcPr>
            <w:tcW w:w="8426" w:type="dxa"/>
          </w:tcPr>
          <w:p w14:paraId="2308E430" w14:textId="77777777" w:rsidR="00485671" w:rsidRPr="00AF1EB8" w:rsidRDefault="00485671" w:rsidP="00485671">
            <w:pPr>
              <w:pStyle w:val="ConsPlusNormal"/>
              <w:jc w:val="both"/>
            </w:pPr>
            <w:r w:rsidRPr="00AF1EB8">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tc>
      </w:tr>
    </w:tbl>
    <w:p w14:paraId="6332E71C" w14:textId="77777777" w:rsidR="00485671" w:rsidRPr="00AF1EB8" w:rsidRDefault="00485671" w:rsidP="00485671">
      <w:pPr>
        <w:pStyle w:val="ConsPlusNormal"/>
        <w:jc w:val="both"/>
      </w:pPr>
    </w:p>
    <w:p w14:paraId="32D8FF8E" w14:textId="77777777" w:rsidR="00485671" w:rsidRPr="00AF1EB8" w:rsidRDefault="00485671" w:rsidP="00485671">
      <w:pPr>
        <w:pStyle w:val="ConsPlusNormal"/>
        <w:jc w:val="right"/>
      </w:pPr>
      <w:r w:rsidRPr="00AF1EB8">
        <w:t>"Таблица 16.1</w:t>
      </w:r>
    </w:p>
    <w:p w14:paraId="49D0B105" w14:textId="77777777" w:rsidR="00485671" w:rsidRPr="00AF1EB8" w:rsidRDefault="00485671" w:rsidP="00485671">
      <w:pPr>
        <w:pStyle w:val="ConsPlusNormal"/>
        <w:jc w:val="both"/>
      </w:pPr>
    </w:p>
    <w:p w14:paraId="6623DCC3" w14:textId="77777777" w:rsidR="00485671" w:rsidRPr="00AF1EB8" w:rsidRDefault="00485671" w:rsidP="00485671">
      <w:pPr>
        <w:pStyle w:val="ConsPlusNormal"/>
        <w:jc w:val="center"/>
      </w:pPr>
      <w:r w:rsidRPr="00AF1EB8">
        <w:t>Проверяемые элементы содержания (5 класс)</w:t>
      </w:r>
    </w:p>
    <w:p w14:paraId="08D91DC7" w14:textId="77777777" w:rsidR="00485671" w:rsidRPr="00AF1EB8" w:rsidRDefault="00485671" w:rsidP="0048567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485671" w:rsidRPr="00AF1EB8" w14:paraId="73822925" w14:textId="77777777" w:rsidTr="00D84562">
        <w:tc>
          <w:tcPr>
            <w:tcW w:w="1077" w:type="dxa"/>
          </w:tcPr>
          <w:p w14:paraId="0C581537" w14:textId="77777777" w:rsidR="00485671" w:rsidRPr="00AF1EB8" w:rsidRDefault="00485671" w:rsidP="00485671">
            <w:pPr>
              <w:pStyle w:val="ConsPlusNormal"/>
              <w:jc w:val="center"/>
            </w:pPr>
            <w:r w:rsidRPr="00AF1EB8">
              <w:t>Код</w:t>
            </w:r>
          </w:p>
        </w:tc>
        <w:tc>
          <w:tcPr>
            <w:tcW w:w="9050" w:type="dxa"/>
          </w:tcPr>
          <w:p w14:paraId="2A32A21E" w14:textId="77777777" w:rsidR="00485671" w:rsidRPr="00AF1EB8" w:rsidRDefault="00485671" w:rsidP="00485671">
            <w:pPr>
              <w:pStyle w:val="ConsPlusNormal"/>
              <w:jc w:val="center"/>
            </w:pPr>
            <w:r w:rsidRPr="00AF1EB8">
              <w:t>Проверяемый элемент содержания</w:t>
            </w:r>
          </w:p>
        </w:tc>
      </w:tr>
      <w:tr w:rsidR="00485671" w:rsidRPr="00AF1EB8" w14:paraId="57008714" w14:textId="77777777" w:rsidTr="00D84562">
        <w:tc>
          <w:tcPr>
            <w:tcW w:w="1077" w:type="dxa"/>
          </w:tcPr>
          <w:p w14:paraId="63715EE2" w14:textId="77777777" w:rsidR="00485671" w:rsidRPr="00AF1EB8" w:rsidRDefault="00485671" w:rsidP="00485671">
            <w:pPr>
              <w:pStyle w:val="ConsPlusNormal"/>
              <w:jc w:val="center"/>
            </w:pPr>
            <w:r w:rsidRPr="00AF1EB8">
              <w:t>1</w:t>
            </w:r>
          </w:p>
        </w:tc>
        <w:tc>
          <w:tcPr>
            <w:tcW w:w="9050" w:type="dxa"/>
          </w:tcPr>
          <w:p w14:paraId="0F51FA6B" w14:textId="77777777" w:rsidR="00485671" w:rsidRPr="00AF1EB8" w:rsidRDefault="00485671" w:rsidP="00485671">
            <w:pPr>
              <w:pStyle w:val="ConsPlusNormal"/>
              <w:jc w:val="both"/>
            </w:pPr>
            <w:r w:rsidRPr="00AF1EB8">
              <w:t>Введение в историю. Первобытность</w:t>
            </w:r>
          </w:p>
        </w:tc>
      </w:tr>
      <w:tr w:rsidR="00485671" w:rsidRPr="00AF1EB8" w14:paraId="37D627AC" w14:textId="77777777" w:rsidTr="00D84562">
        <w:tc>
          <w:tcPr>
            <w:tcW w:w="1077" w:type="dxa"/>
          </w:tcPr>
          <w:p w14:paraId="4A4AEA8C" w14:textId="77777777" w:rsidR="00485671" w:rsidRPr="00AF1EB8" w:rsidRDefault="00485671" w:rsidP="00485671">
            <w:pPr>
              <w:pStyle w:val="ConsPlusNormal"/>
              <w:jc w:val="center"/>
            </w:pPr>
            <w:r w:rsidRPr="00AF1EB8">
              <w:t>1.1</w:t>
            </w:r>
          </w:p>
        </w:tc>
        <w:tc>
          <w:tcPr>
            <w:tcW w:w="9050" w:type="dxa"/>
          </w:tcPr>
          <w:p w14:paraId="3714E65C" w14:textId="77777777" w:rsidR="00485671" w:rsidRPr="00AF1EB8" w:rsidRDefault="00485671" w:rsidP="00485671">
            <w:pPr>
              <w:pStyle w:val="ConsPlusNormal"/>
              <w:jc w:val="both"/>
            </w:pPr>
            <w:r w:rsidRPr="00AF1EB8">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485671" w:rsidRPr="00AF1EB8" w14:paraId="5BE96FF4" w14:textId="77777777" w:rsidTr="00D84562">
        <w:tc>
          <w:tcPr>
            <w:tcW w:w="1077" w:type="dxa"/>
          </w:tcPr>
          <w:p w14:paraId="2DBCB991" w14:textId="77777777" w:rsidR="00485671" w:rsidRPr="00AF1EB8" w:rsidRDefault="00485671" w:rsidP="00485671">
            <w:pPr>
              <w:pStyle w:val="ConsPlusNormal"/>
              <w:jc w:val="center"/>
            </w:pPr>
            <w:r w:rsidRPr="00AF1EB8">
              <w:t>1.2</w:t>
            </w:r>
          </w:p>
        </w:tc>
        <w:tc>
          <w:tcPr>
            <w:tcW w:w="9050" w:type="dxa"/>
          </w:tcPr>
          <w:p w14:paraId="3C27BF7A" w14:textId="77777777" w:rsidR="00485671" w:rsidRPr="00AF1EB8" w:rsidRDefault="00485671" w:rsidP="00485671">
            <w:pPr>
              <w:pStyle w:val="ConsPlusNormal"/>
              <w:jc w:val="both"/>
            </w:pPr>
            <w:r w:rsidRPr="00AF1EB8">
              <w:t>Происхождение, расселение и эволюция древнейшего человека. Первобытность на территории России. Заселение территории нашей страны человеком. Петроглифы Беломорья и Онежского озера. Аркаим - памятник археологии. Условия жизни и занятия первобытных людей. Овладение огнем. Орудия и жилища первобытных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 Переход от родовой к соседской общине. Появление знати. Кочевые общества евразийских степей в эпоху бронзы и раннем железном веке. Степь и ее роль в распространении культурных взаимовлияний. Разложение первобытнообщинных отношений. На пороге цивилизации</w:t>
            </w:r>
          </w:p>
        </w:tc>
      </w:tr>
      <w:tr w:rsidR="00485671" w:rsidRPr="00AF1EB8" w14:paraId="19333405" w14:textId="77777777" w:rsidTr="00D84562">
        <w:tc>
          <w:tcPr>
            <w:tcW w:w="1077" w:type="dxa"/>
          </w:tcPr>
          <w:p w14:paraId="2578CC2B" w14:textId="77777777" w:rsidR="00485671" w:rsidRPr="00AF1EB8" w:rsidRDefault="00485671" w:rsidP="00485671">
            <w:pPr>
              <w:pStyle w:val="ConsPlusNormal"/>
              <w:jc w:val="center"/>
            </w:pPr>
            <w:r w:rsidRPr="00AF1EB8">
              <w:t>1.3</w:t>
            </w:r>
          </w:p>
        </w:tc>
        <w:tc>
          <w:tcPr>
            <w:tcW w:w="9050" w:type="dxa"/>
          </w:tcPr>
          <w:p w14:paraId="263D5002" w14:textId="77777777" w:rsidR="00485671" w:rsidRPr="00AF1EB8" w:rsidRDefault="00485671" w:rsidP="00485671">
            <w:pPr>
              <w:pStyle w:val="ConsPlusNormal"/>
              <w:jc w:val="both"/>
            </w:pPr>
            <w:r w:rsidRPr="00AF1EB8">
              <w:t>Понятие и хронологические рамки истории Древнего мира. Карта Древнего мира</w:t>
            </w:r>
          </w:p>
        </w:tc>
      </w:tr>
      <w:tr w:rsidR="00485671" w:rsidRPr="00AF1EB8" w14:paraId="2C2EED8A" w14:textId="77777777" w:rsidTr="00D84562">
        <w:tc>
          <w:tcPr>
            <w:tcW w:w="1077" w:type="dxa"/>
          </w:tcPr>
          <w:p w14:paraId="5C5F6EBE" w14:textId="77777777" w:rsidR="00485671" w:rsidRPr="00AF1EB8" w:rsidRDefault="00485671" w:rsidP="00485671">
            <w:pPr>
              <w:pStyle w:val="ConsPlusNormal"/>
              <w:jc w:val="center"/>
            </w:pPr>
            <w:r w:rsidRPr="00AF1EB8">
              <w:t>2</w:t>
            </w:r>
          </w:p>
        </w:tc>
        <w:tc>
          <w:tcPr>
            <w:tcW w:w="9050" w:type="dxa"/>
          </w:tcPr>
          <w:p w14:paraId="54286170" w14:textId="77777777" w:rsidR="00485671" w:rsidRPr="00AF1EB8" w:rsidRDefault="00485671" w:rsidP="00485671">
            <w:pPr>
              <w:pStyle w:val="ConsPlusNormal"/>
              <w:jc w:val="both"/>
            </w:pPr>
            <w:r w:rsidRPr="00AF1EB8">
              <w:t>Древний Восток</w:t>
            </w:r>
          </w:p>
        </w:tc>
      </w:tr>
      <w:tr w:rsidR="00485671" w:rsidRPr="00AF1EB8" w14:paraId="4ABCA727" w14:textId="77777777" w:rsidTr="00D84562">
        <w:tc>
          <w:tcPr>
            <w:tcW w:w="1077" w:type="dxa"/>
          </w:tcPr>
          <w:p w14:paraId="1F5B9788" w14:textId="77777777" w:rsidR="00485671" w:rsidRPr="00AF1EB8" w:rsidRDefault="00485671" w:rsidP="00485671">
            <w:pPr>
              <w:pStyle w:val="ConsPlusNormal"/>
              <w:jc w:val="center"/>
            </w:pPr>
            <w:r w:rsidRPr="00AF1EB8">
              <w:t>2.1</w:t>
            </w:r>
          </w:p>
        </w:tc>
        <w:tc>
          <w:tcPr>
            <w:tcW w:w="9050" w:type="dxa"/>
          </w:tcPr>
          <w:p w14:paraId="17D1126D" w14:textId="77777777" w:rsidR="00485671" w:rsidRPr="00AF1EB8" w:rsidRDefault="00485671" w:rsidP="00485671">
            <w:pPr>
              <w:pStyle w:val="ConsPlusNormal"/>
              <w:jc w:val="both"/>
            </w:pPr>
            <w:r w:rsidRPr="00AF1EB8">
              <w:t>Понятие "Древний Восток". Карта древневосточного мира</w:t>
            </w:r>
          </w:p>
        </w:tc>
      </w:tr>
      <w:tr w:rsidR="00485671" w:rsidRPr="00AF1EB8" w14:paraId="27B67D1A" w14:textId="77777777" w:rsidTr="00D84562">
        <w:tc>
          <w:tcPr>
            <w:tcW w:w="1077" w:type="dxa"/>
          </w:tcPr>
          <w:p w14:paraId="42656EEA" w14:textId="77777777" w:rsidR="00485671" w:rsidRPr="00AF1EB8" w:rsidRDefault="00485671" w:rsidP="00485671">
            <w:pPr>
              <w:pStyle w:val="ConsPlusNormal"/>
              <w:jc w:val="center"/>
            </w:pPr>
            <w:r w:rsidRPr="00AF1EB8">
              <w:t>2.2</w:t>
            </w:r>
          </w:p>
        </w:tc>
        <w:tc>
          <w:tcPr>
            <w:tcW w:w="9050" w:type="dxa"/>
          </w:tcPr>
          <w:p w14:paraId="485CE87D" w14:textId="77777777" w:rsidR="00485671" w:rsidRPr="00AF1EB8" w:rsidRDefault="00485671" w:rsidP="00485671">
            <w:pPr>
              <w:pStyle w:val="ConsPlusNormal"/>
              <w:jc w:val="both"/>
            </w:pPr>
            <w:r w:rsidRPr="00AF1EB8">
              <w:t>Древний Египет.</w:t>
            </w:r>
          </w:p>
          <w:p w14:paraId="2F4FE950" w14:textId="77777777" w:rsidR="00485671" w:rsidRPr="00AF1EB8" w:rsidRDefault="00485671" w:rsidP="00485671">
            <w:pPr>
              <w:pStyle w:val="ConsPlusNormal"/>
              <w:jc w:val="both"/>
            </w:pPr>
            <w:r w:rsidRPr="00AF1EB8">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 Египта в середине II тыс. до н.э. Египетское войско. Отношения Египта с соседними народами. Тутмос III. Завоевательные походы фараонов. Могущество Египта при Рамсесе II. Религиозные верования египтян. Боги Древнего Египта. Храмы и жрецы. Фараон-реформатор Эхнатон. Пирамиды и гробницы. Храмы. Письменность (иероглифы, папирус). Открытие Ж.Ф. Шампольона. Образование. Познания древних египтян (астрономия, математика, медицина). Искусство Древнего Египта (архитектура, рельефы, фрески)</w:t>
            </w:r>
          </w:p>
        </w:tc>
      </w:tr>
      <w:tr w:rsidR="00485671" w:rsidRPr="00AF1EB8" w14:paraId="7A96DD30" w14:textId="77777777" w:rsidTr="00D84562">
        <w:tc>
          <w:tcPr>
            <w:tcW w:w="1077" w:type="dxa"/>
          </w:tcPr>
          <w:p w14:paraId="1EEA1C86" w14:textId="77777777" w:rsidR="00485671" w:rsidRPr="00AF1EB8" w:rsidRDefault="00485671" w:rsidP="00485671">
            <w:pPr>
              <w:pStyle w:val="ConsPlusNormal"/>
              <w:jc w:val="center"/>
            </w:pPr>
            <w:r w:rsidRPr="00AF1EB8">
              <w:t>2.3</w:t>
            </w:r>
          </w:p>
        </w:tc>
        <w:tc>
          <w:tcPr>
            <w:tcW w:w="9050" w:type="dxa"/>
          </w:tcPr>
          <w:p w14:paraId="1654FE80" w14:textId="77777777" w:rsidR="00485671" w:rsidRPr="00AF1EB8" w:rsidRDefault="00485671" w:rsidP="00485671">
            <w:pPr>
              <w:pStyle w:val="ConsPlusNormal"/>
              <w:jc w:val="both"/>
            </w:pPr>
            <w:r w:rsidRPr="00AF1EB8">
              <w:t>Древние цивилизации Месопотамии.</w:t>
            </w:r>
          </w:p>
          <w:p w14:paraId="55B4225B" w14:textId="77777777" w:rsidR="00485671" w:rsidRPr="00AF1EB8" w:rsidRDefault="00485671" w:rsidP="00485671">
            <w:pPr>
              <w:pStyle w:val="ConsPlusNormal"/>
              <w:jc w:val="both"/>
            </w:pPr>
            <w:r w:rsidRPr="00AF1EB8">
              <w:t>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Мифы и сказания</w:t>
            </w:r>
          </w:p>
        </w:tc>
      </w:tr>
      <w:tr w:rsidR="00485671" w:rsidRPr="00AF1EB8" w14:paraId="0FA52EDF" w14:textId="77777777" w:rsidTr="00D84562">
        <w:tc>
          <w:tcPr>
            <w:tcW w:w="1077" w:type="dxa"/>
          </w:tcPr>
          <w:p w14:paraId="08B07C5E" w14:textId="77777777" w:rsidR="00485671" w:rsidRPr="00AF1EB8" w:rsidRDefault="00485671" w:rsidP="00485671">
            <w:pPr>
              <w:pStyle w:val="ConsPlusNormal"/>
              <w:jc w:val="center"/>
            </w:pPr>
            <w:r w:rsidRPr="00AF1EB8">
              <w:t>2.4</w:t>
            </w:r>
          </w:p>
        </w:tc>
        <w:tc>
          <w:tcPr>
            <w:tcW w:w="9050" w:type="dxa"/>
          </w:tcPr>
          <w:p w14:paraId="759FD46C" w14:textId="77777777" w:rsidR="00485671" w:rsidRPr="00AF1EB8" w:rsidRDefault="00485671" w:rsidP="00485671">
            <w:pPr>
              <w:pStyle w:val="ConsPlusNormal"/>
              <w:jc w:val="both"/>
            </w:pPr>
            <w:r w:rsidRPr="00AF1EB8">
              <w:t>Древний Вавилон. Царь Хаммурапи и его законы</w:t>
            </w:r>
          </w:p>
        </w:tc>
      </w:tr>
      <w:tr w:rsidR="00485671" w:rsidRPr="00AF1EB8" w14:paraId="6D447433" w14:textId="77777777" w:rsidTr="00D84562">
        <w:tc>
          <w:tcPr>
            <w:tcW w:w="1077" w:type="dxa"/>
          </w:tcPr>
          <w:p w14:paraId="4F03C966" w14:textId="77777777" w:rsidR="00485671" w:rsidRPr="00AF1EB8" w:rsidRDefault="00485671" w:rsidP="00485671">
            <w:pPr>
              <w:pStyle w:val="ConsPlusNormal"/>
              <w:jc w:val="center"/>
            </w:pPr>
            <w:r w:rsidRPr="00AF1EB8">
              <w:t>2.5</w:t>
            </w:r>
          </w:p>
        </w:tc>
        <w:tc>
          <w:tcPr>
            <w:tcW w:w="9050" w:type="dxa"/>
          </w:tcPr>
          <w:p w14:paraId="5F522438" w14:textId="77777777" w:rsidR="00485671" w:rsidRPr="00AF1EB8" w:rsidRDefault="00485671" w:rsidP="00485671">
            <w:pPr>
              <w:pStyle w:val="ConsPlusNormal"/>
              <w:jc w:val="both"/>
            </w:pPr>
            <w:r w:rsidRPr="00AF1EB8">
              <w:t>Ассирия. Завоевания ассирийцев. Создание сильной державы. Культурные сокровища Ниневии. Гибель империи</w:t>
            </w:r>
          </w:p>
        </w:tc>
      </w:tr>
      <w:tr w:rsidR="00485671" w:rsidRPr="00AF1EB8" w14:paraId="22CACAA7" w14:textId="77777777" w:rsidTr="00D84562">
        <w:tc>
          <w:tcPr>
            <w:tcW w:w="1077" w:type="dxa"/>
          </w:tcPr>
          <w:p w14:paraId="762AAC07" w14:textId="77777777" w:rsidR="00485671" w:rsidRPr="00AF1EB8" w:rsidRDefault="00485671" w:rsidP="00485671">
            <w:pPr>
              <w:pStyle w:val="ConsPlusNormal"/>
              <w:jc w:val="center"/>
            </w:pPr>
            <w:r w:rsidRPr="00AF1EB8">
              <w:t>2.6</w:t>
            </w:r>
          </w:p>
        </w:tc>
        <w:tc>
          <w:tcPr>
            <w:tcW w:w="9050" w:type="dxa"/>
          </w:tcPr>
          <w:p w14:paraId="5E169123" w14:textId="77777777" w:rsidR="00485671" w:rsidRPr="00AF1EB8" w:rsidRDefault="00485671" w:rsidP="00485671">
            <w:pPr>
              <w:pStyle w:val="ConsPlusNormal"/>
              <w:jc w:val="both"/>
            </w:pPr>
            <w:r w:rsidRPr="00AF1EB8">
              <w:t>Усиление Нововавилонского царства. Легендарные памятники города Вавилона</w:t>
            </w:r>
          </w:p>
        </w:tc>
      </w:tr>
      <w:tr w:rsidR="00485671" w:rsidRPr="00AF1EB8" w14:paraId="28D4EEB9" w14:textId="77777777" w:rsidTr="00D84562">
        <w:tc>
          <w:tcPr>
            <w:tcW w:w="1077" w:type="dxa"/>
          </w:tcPr>
          <w:p w14:paraId="58CD2176" w14:textId="77777777" w:rsidR="00485671" w:rsidRPr="00AF1EB8" w:rsidRDefault="00485671" w:rsidP="00485671">
            <w:pPr>
              <w:pStyle w:val="ConsPlusNormal"/>
              <w:jc w:val="center"/>
            </w:pPr>
            <w:r w:rsidRPr="00AF1EB8">
              <w:t>2.7</w:t>
            </w:r>
          </w:p>
        </w:tc>
        <w:tc>
          <w:tcPr>
            <w:tcW w:w="9050" w:type="dxa"/>
          </w:tcPr>
          <w:p w14:paraId="50899FEE" w14:textId="77777777" w:rsidR="00485671" w:rsidRPr="00AF1EB8" w:rsidRDefault="00485671" w:rsidP="00485671">
            <w:pPr>
              <w:pStyle w:val="ConsPlusNormal"/>
              <w:jc w:val="both"/>
            </w:pPr>
            <w:r w:rsidRPr="00AF1EB8">
              <w:t>Восточное Средиземноморье в древности.</w:t>
            </w:r>
          </w:p>
          <w:p w14:paraId="4AC95529" w14:textId="77777777" w:rsidR="00485671" w:rsidRPr="00AF1EB8" w:rsidRDefault="00485671" w:rsidP="00485671">
            <w:pPr>
              <w:pStyle w:val="ConsPlusNormal"/>
              <w:jc w:val="both"/>
            </w:pPr>
            <w:r w:rsidRPr="00AF1EB8">
              <w:t>Природные условия, их влияние на занятия жителей. Финикия: развитие ремесел, караванной и морской торговли. Города-государства. Финикийская колонизация. Изобретения финикийцев. Финикийский алфавит</w:t>
            </w:r>
          </w:p>
        </w:tc>
      </w:tr>
      <w:tr w:rsidR="00485671" w:rsidRPr="00AF1EB8" w14:paraId="3CB322D3" w14:textId="77777777" w:rsidTr="00D84562">
        <w:tc>
          <w:tcPr>
            <w:tcW w:w="1077" w:type="dxa"/>
          </w:tcPr>
          <w:p w14:paraId="0BD6E71B" w14:textId="77777777" w:rsidR="00485671" w:rsidRPr="00AF1EB8" w:rsidRDefault="00485671" w:rsidP="00485671">
            <w:pPr>
              <w:pStyle w:val="ConsPlusNormal"/>
              <w:jc w:val="center"/>
            </w:pPr>
            <w:r w:rsidRPr="00AF1EB8">
              <w:t>2.8</w:t>
            </w:r>
          </w:p>
        </w:tc>
        <w:tc>
          <w:tcPr>
            <w:tcW w:w="9050" w:type="dxa"/>
          </w:tcPr>
          <w:p w14:paraId="4E6CBD9E" w14:textId="77777777" w:rsidR="00485671" w:rsidRPr="00AF1EB8" w:rsidRDefault="00485671" w:rsidP="00485671">
            <w:pPr>
              <w:pStyle w:val="ConsPlusNormal"/>
              <w:jc w:val="both"/>
            </w:pPr>
            <w:r w:rsidRPr="00AF1EB8">
              <w:t>Палестина и ее население. Возникновение Израильского государства. Царь Соломон. Религиозные верования. Ветхозаветные предания</w:t>
            </w:r>
          </w:p>
        </w:tc>
      </w:tr>
      <w:tr w:rsidR="00485671" w:rsidRPr="00AF1EB8" w14:paraId="02B0A474" w14:textId="77777777" w:rsidTr="00D84562">
        <w:tc>
          <w:tcPr>
            <w:tcW w:w="1077" w:type="dxa"/>
          </w:tcPr>
          <w:p w14:paraId="3F4BDCFB" w14:textId="77777777" w:rsidR="00485671" w:rsidRPr="00AF1EB8" w:rsidRDefault="00485671" w:rsidP="00485671">
            <w:pPr>
              <w:pStyle w:val="ConsPlusNormal"/>
              <w:jc w:val="center"/>
            </w:pPr>
            <w:r w:rsidRPr="00AF1EB8">
              <w:t>2.9</w:t>
            </w:r>
          </w:p>
        </w:tc>
        <w:tc>
          <w:tcPr>
            <w:tcW w:w="9050" w:type="dxa"/>
          </w:tcPr>
          <w:p w14:paraId="5C696B57" w14:textId="77777777" w:rsidR="00485671" w:rsidRPr="00AF1EB8" w:rsidRDefault="00485671" w:rsidP="00485671">
            <w:pPr>
              <w:pStyle w:val="ConsPlusNormal"/>
              <w:jc w:val="both"/>
            </w:pPr>
            <w:r w:rsidRPr="00AF1EB8">
              <w:t>Персидская держава.</w:t>
            </w:r>
          </w:p>
          <w:p w14:paraId="5347C07F" w14:textId="77777777" w:rsidR="00485671" w:rsidRPr="00AF1EB8" w:rsidRDefault="00485671" w:rsidP="00485671">
            <w:pPr>
              <w:pStyle w:val="ConsPlusNormal"/>
              <w:jc w:val="both"/>
            </w:pPr>
            <w:r w:rsidRPr="00AF1EB8">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rsidR="00485671" w:rsidRPr="00AF1EB8" w14:paraId="6E225D45" w14:textId="77777777" w:rsidTr="00D84562">
        <w:tc>
          <w:tcPr>
            <w:tcW w:w="1077" w:type="dxa"/>
          </w:tcPr>
          <w:p w14:paraId="4DA1A139" w14:textId="77777777" w:rsidR="00485671" w:rsidRPr="00AF1EB8" w:rsidRDefault="00485671" w:rsidP="00485671">
            <w:pPr>
              <w:pStyle w:val="ConsPlusNormal"/>
              <w:jc w:val="center"/>
            </w:pPr>
            <w:r w:rsidRPr="00AF1EB8">
              <w:t>2.10</w:t>
            </w:r>
          </w:p>
        </w:tc>
        <w:tc>
          <w:tcPr>
            <w:tcW w:w="9050" w:type="dxa"/>
          </w:tcPr>
          <w:p w14:paraId="4CB2F28F" w14:textId="77777777" w:rsidR="00485671" w:rsidRPr="00AF1EB8" w:rsidRDefault="00485671" w:rsidP="00485671">
            <w:pPr>
              <w:pStyle w:val="ConsPlusNormal"/>
              <w:jc w:val="both"/>
            </w:pPr>
            <w:r w:rsidRPr="00AF1EB8">
              <w:t>Древняя Индия.</w:t>
            </w:r>
          </w:p>
          <w:p w14:paraId="0810232E" w14:textId="77777777" w:rsidR="00485671" w:rsidRPr="00AF1EB8" w:rsidRDefault="00485671" w:rsidP="00485671">
            <w:pPr>
              <w:pStyle w:val="ConsPlusNormal"/>
              <w:jc w:val="both"/>
            </w:pPr>
            <w:r w:rsidRPr="00AF1EB8">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485671" w:rsidRPr="00AF1EB8" w14:paraId="10DE420B" w14:textId="77777777" w:rsidTr="00D84562">
        <w:tc>
          <w:tcPr>
            <w:tcW w:w="1077" w:type="dxa"/>
          </w:tcPr>
          <w:p w14:paraId="37611DCC" w14:textId="77777777" w:rsidR="00485671" w:rsidRPr="00AF1EB8" w:rsidRDefault="00485671" w:rsidP="00485671">
            <w:pPr>
              <w:pStyle w:val="ConsPlusNormal"/>
              <w:jc w:val="center"/>
            </w:pPr>
            <w:r w:rsidRPr="00AF1EB8">
              <w:t>2.11</w:t>
            </w:r>
          </w:p>
        </w:tc>
        <w:tc>
          <w:tcPr>
            <w:tcW w:w="9050" w:type="dxa"/>
          </w:tcPr>
          <w:p w14:paraId="23C0ED28" w14:textId="77777777" w:rsidR="00485671" w:rsidRPr="00AF1EB8" w:rsidRDefault="00485671" w:rsidP="00485671">
            <w:pPr>
              <w:pStyle w:val="ConsPlusNormal"/>
              <w:jc w:val="both"/>
            </w:pPr>
            <w:r w:rsidRPr="00AF1EB8">
              <w:t>Древний Китай.</w:t>
            </w:r>
          </w:p>
          <w:p w14:paraId="3B56ED66" w14:textId="77777777" w:rsidR="00485671" w:rsidRPr="00AF1EB8" w:rsidRDefault="00485671" w:rsidP="00485671">
            <w:pPr>
              <w:pStyle w:val="ConsPlusNormal"/>
              <w:jc w:val="both"/>
            </w:pPr>
            <w:r w:rsidRPr="00AF1EB8">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tc>
      </w:tr>
      <w:tr w:rsidR="00485671" w:rsidRPr="00AF1EB8" w14:paraId="717FFFB2" w14:textId="77777777" w:rsidTr="00D84562">
        <w:tc>
          <w:tcPr>
            <w:tcW w:w="1077" w:type="dxa"/>
          </w:tcPr>
          <w:p w14:paraId="39984742" w14:textId="77777777" w:rsidR="00485671" w:rsidRPr="00AF1EB8" w:rsidRDefault="00485671" w:rsidP="00485671">
            <w:pPr>
              <w:pStyle w:val="ConsPlusNormal"/>
              <w:jc w:val="center"/>
            </w:pPr>
            <w:r w:rsidRPr="00AF1EB8">
              <w:t>3</w:t>
            </w:r>
          </w:p>
        </w:tc>
        <w:tc>
          <w:tcPr>
            <w:tcW w:w="9050" w:type="dxa"/>
          </w:tcPr>
          <w:p w14:paraId="21F28FB6" w14:textId="77777777" w:rsidR="00485671" w:rsidRPr="00AF1EB8" w:rsidRDefault="00485671" w:rsidP="00485671">
            <w:pPr>
              <w:pStyle w:val="ConsPlusNormal"/>
              <w:jc w:val="both"/>
            </w:pPr>
            <w:r w:rsidRPr="00AF1EB8">
              <w:t>Древняя Греция. Эллинизм</w:t>
            </w:r>
          </w:p>
        </w:tc>
      </w:tr>
      <w:tr w:rsidR="00485671" w:rsidRPr="00AF1EB8" w14:paraId="69728FC6" w14:textId="77777777" w:rsidTr="00D84562">
        <w:tc>
          <w:tcPr>
            <w:tcW w:w="1077" w:type="dxa"/>
          </w:tcPr>
          <w:p w14:paraId="568153E9" w14:textId="77777777" w:rsidR="00485671" w:rsidRPr="00AF1EB8" w:rsidRDefault="00485671" w:rsidP="00485671">
            <w:pPr>
              <w:pStyle w:val="ConsPlusNormal"/>
              <w:jc w:val="center"/>
            </w:pPr>
            <w:r w:rsidRPr="00AF1EB8">
              <w:t>3.1</w:t>
            </w:r>
          </w:p>
        </w:tc>
        <w:tc>
          <w:tcPr>
            <w:tcW w:w="9050" w:type="dxa"/>
          </w:tcPr>
          <w:p w14:paraId="3A7D026A" w14:textId="77777777" w:rsidR="00485671" w:rsidRPr="00AF1EB8" w:rsidRDefault="00485671" w:rsidP="00485671">
            <w:pPr>
              <w:pStyle w:val="ConsPlusNormal"/>
              <w:jc w:val="both"/>
            </w:pPr>
            <w:r w:rsidRPr="00AF1EB8">
              <w:t>Древнейшая Греция.</w:t>
            </w:r>
          </w:p>
          <w:p w14:paraId="68D25E25" w14:textId="77777777" w:rsidR="00485671" w:rsidRPr="00AF1EB8" w:rsidRDefault="00485671" w:rsidP="00485671">
            <w:pPr>
              <w:pStyle w:val="ConsPlusNormal"/>
              <w:jc w:val="both"/>
            </w:pPr>
            <w:r w:rsidRPr="00AF1EB8">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485671" w:rsidRPr="00AF1EB8" w14:paraId="2797567E" w14:textId="77777777" w:rsidTr="00D84562">
        <w:tc>
          <w:tcPr>
            <w:tcW w:w="1077" w:type="dxa"/>
          </w:tcPr>
          <w:p w14:paraId="6B029311" w14:textId="77777777" w:rsidR="00485671" w:rsidRPr="00AF1EB8" w:rsidRDefault="00485671" w:rsidP="00485671">
            <w:pPr>
              <w:pStyle w:val="ConsPlusNormal"/>
              <w:jc w:val="center"/>
            </w:pPr>
            <w:r w:rsidRPr="00AF1EB8">
              <w:t>3.2</w:t>
            </w:r>
          </w:p>
        </w:tc>
        <w:tc>
          <w:tcPr>
            <w:tcW w:w="9050" w:type="dxa"/>
          </w:tcPr>
          <w:p w14:paraId="5CD0E1D8" w14:textId="77777777" w:rsidR="00485671" w:rsidRPr="00AF1EB8" w:rsidRDefault="00485671" w:rsidP="00485671">
            <w:pPr>
              <w:pStyle w:val="ConsPlusNormal"/>
              <w:jc w:val="both"/>
            </w:pPr>
            <w:r w:rsidRPr="00AF1EB8">
              <w:t>Греческие полисы.</w:t>
            </w:r>
          </w:p>
          <w:p w14:paraId="5475003F" w14:textId="77777777" w:rsidR="00485671" w:rsidRPr="00AF1EB8" w:rsidRDefault="00485671" w:rsidP="00485671">
            <w:pPr>
              <w:pStyle w:val="ConsPlusNormal"/>
              <w:jc w:val="both"/>
            </w:pPr>
            <w:r w:rsidRPr="00AF1EB8">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485671" w:rsidRPr="00AF1EB8" w14:paraId="06D2FB3A" w14:textId="77777777" w:rsidTr="00D84562">
        <w:tc>
          <w:tcPr>
            <w:tcW w:w="1077" w:type="dxa"/>
          </w:tcPr>
          <w:p w14:paraId="73DDDEEF" w14:textId="77777777" w:rsidR="00485671" w:rsidRPr="00AF1EB8" w:rsidRDefault="00485671" w:rsidP="00485671">
            <w:pPr>
              <w:pStyle w:val="ConsPlusNormal"/>
              <w:jc w:val="center"/>
            </w:pPr>
            <w:r w:rsidRPr="00AF1EB8">
              <w:t>3.3</w:t>
            </w:r>
          </w:p>
        </w:tc>
        <w:tc>
          <w:tcPr>
            <w:tcW w:w="9050" w:type="dxa"/>
          </w:tcPr>
          <w:p w14:paraId="21BE7BC0" w14:textId="77777777" w:rsidR="00485671" w:rsidRPr="00AF1EB8" w:rsidRDefault="00485671" w:rsidP="00485671">
            <w:pPr>
              <w:pStyle w:val="ConsPlusNormal"/>
              <w:jc w:val="both"/>
            </w:pPr>
            <w:r w:rsidRPr="00AF1EB8">
              <w:t>Греко-персидские войны.</w:t>
            </w:r>
          </w:p>
          <w:p w14:paraId="239E3138" w14:textId="77777777" w:rsidR="00485671" w:rsidRPr="00AF1EB8" w:rsidRDefault="00485671" w:rsidP="00485671">
            <w:pPr>
              <w:pStyle w:val="ConsPlusNormal"/>
              <w:jc w:val="both"/>
            </w:pPr>
            <w:r w:rsidRPr="00AF1EB8">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485671" w:rsidRPr="00AF1EB8" w14:paraId="06477055" w14:textId="77777777" w:rsidTr="00D84562">
        <w:tc>
          <w:tcPr>
            <w:tcW w:w="1077" w:type="dxa"/>
          </w:tcPr>
          <w:p w14:paraId="66FC974A" w14:textId="77777777" w:rsidR="00485671" w:rsidRPr="00AF1EB8" w:rsidRDefault="00485671" w:rsidP="00485671">
            <w:pPr>
              <w:pStyle w:val="ConsPlusNormal"/>
              <w:jc w:val="center"/>
            </w:pPr>
            <w:r w:rsidRPr="00AF1EB8">
              <w:t>3.4</w:t>
            </w:r>
          </w:p>
        </w:tc>
        <w:tc>
          <w:tcPr>
            <w:tcW w:w="9050" w:type="dxa"/>
          </w:tcPr>
          <w:p w14:paraId="0344ED12" w14:textId="77777777" w:rsidR="00485671" w:rsidRPr="00AF1EB8" w:rsidRDefault="00485671" w:rsidP="00485671">
            <w:pPr>
              <w:pStyle w:val="ConsPlusNormal"/>
              <w:jc w:val="both"/>
            </w:pPr>
            <w:r w:rsidRPr="00AF1EB8">
              <w:t>Возвышение Афинского государства. Афины при Перикле. Хозяйственная жизнь. Пелопоннесская война: причины, участники, итоги. Упадок Эллады</w:t>
            </w:r>
          </w:p>
        </w:tc>
      </w:tr>
      <w:tr w:rsidR="00485671" w:rsidRPr="00AF1EB8" w14:paraId="64D593B3" w14:textId="77777777" w:rsidTr="00D84562">
        <w:tc>
          <w:tcPr>
            <w:tcW w:w="1077" w:type="dxa"/>
          </w:tcPr>
          <w:p w14:paraId="7DAD2779" w14:textId="77777777" w:rsidR="00485671" w:rsidRPr="00AF1EB8" w:rsidRDefault="00485671" w:rsidP="00485671">
            <w:pPr>
              <w:pStyle w:val="ConsPlusNormal"/>
              <w:jc w:val="center"/>
            </w:pPr>
            <w:r w:rsidRPr="00AF1EB8">
              <w:t>3.5</w:t>
            </w:r>
          </w:p>
        </w:tc>
        <w:tc>
          <w:tcPr>
            <w:tcW w:w="9050" w:type="dxa"/>
          </w:tcPr>
          <w:p w14:paraId="76D03F6F" w14:textId="77777777" w:rsidR="00485671" w:rsidRPr="00AF1EB8" w:rsidRDefault="00485671" w:rsidP="00485671">
            <w:pPr>
              <w:pStyle w:val="ConsPlusNormal"/>
              <w:jc w:val="both"/>
            </w:pPr>
            <w:r w:rsidRPr="00AF1EB8">
              <w:t>Культура Древней Греции.</w:t>
            </w:r>
          </w:p>
          <w:p w14:paraId="2E1E8B5F" w14:textId="77777777" w:rsidR="00485671" w:rsidRPr="00AF1EB8" w:rsidRDefault="00485671" w:rsidP="00485671">
            <w:pPr>
              <w:pStyle w:val="ConsPlusNormal"/>
              <w:jc w:val="both"/>
            </w:pPr>
            <w:r w:rsidRPr="00AF1EB8">
              <w:t>Верования древних греков. Пантеон Богов. Взаимоотношения Богов и людей. 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tc>
      </w:tr>
      <w:tr w:rsidR="00485671" w:rsidRPr="00AF1EB8" w14:paraId="183AD0EE" w14:textId="77777777" w:rsidTr="00D84562">
        <w:tc>
          <w:tcPr>
            <w:tcW w:w="1077" w:type="dxa"/>
          </w:tcPr>
          <w:p w14:paraId="70903236" w14:textId="77777777" w:rsidR="00485671" w:rsidRPr="00AF1EB8" w:rsidRDefault="00485671" w:rsidP="00485671">
            <w:pPr>
              <w:pStyle w:val="ConsPlusNormal"/>
              <w:jc w:val="center"/>
            </w:pPr>
            <w:r w:rsidRPr="00AF1EB8">
              <w:t>3.6</w:t>
            </w:r>
          </w:p>
        </w:tc>
        <w:tc>
          <w:tcPr>
            <w:tcW w:w="9050" w:type="dxa"/>
          </w:tcPr>
          <w:p w14:paraId="66E328F1" w14:textId="77777777" w:rsidR="00485671" w:rsidRPr="00AF1EB8" w:rsidRDefault="00485671" w:rsidP="00485671">
            <w:pPr>
              <w:pStyle w:val="ConsPlusNormal"/>
              <w:jc w:val="both"/>
            </w:pPr>
            <w:r w:rsidRPr="00AF1EB8">
              <w:t>Македонские завоевания. Эллинизм.</w:t>
            </w:r>
          </w:p>
          <w:p w14:paraId="33A691F9" w14:textId="77777777" w:rsidR="00485671" w:rsidRPr="00AF1EB8" w:rsidRDefault="00485671" w:rsidP="00485671">
            <w:pPr>
              <w:pStyle w:val="ConsPlusNormal"/>
              <w:jc w:val="both"/>
            </w:pPr>
            <w:r w:rsidRPr="00AF1EB8">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485671" w:rsidRPr="00AF1EB8" w14:paraId="32D42EDA" w14:textId="77777777" w:rsidTr="00D84562">
        <w:tc>
          <w:tcPr>
            <w:tcW w:w="1077" w:type="dxa"/>
          </w:tcPr>
          <w:p w14:paraId="236DFB47" w14:textId="77777777" w:rsidR="00485671" w:rsidRPr="00AF1EB8" w:rsidRDefault="00485671" w:rsidP="00485671">
            <w:pPr>
              <w:pStyle w:val="ConsPlusNormal"/>
              <w:jc w:val="center"/>
            </w:pPr>
            <w:r w:rsidRPr="00AF1EB8">
              <w:t>4</w:t>
            </w:r>
          </w:p>
        </w:tc>
        <w:tc>
          <w:tcPr>
            <w:tcW w:w="9050" w:type="dxa"/>
          </w:tcPr>
          <w:p w14:paraId="4D4D8AD7" w14:textId="77777777" w:rsidR="00485671" w:rsidRPr="00AF1EB8" w:rsidRDefault="00485671" w:rsidP="00485671">
            <w:pPr>
              <w:pStyle w:val="ConsPlusNormal"/>
              <w:jc w:val="both"/>
            </w:pPr>
            <w:r w:rsidRPr="00AF1EB8">
              <w:t>Древний Рим</w:t>
            </w:r>
          </w:p>
        </w:tc>
      </w:tr>
      <w:tr w:rsidR="00485671" w:rsidRPr="00AF1EB8" w14:paraId="64FFE02D" w14:textId="77777777" w:rsidTr="00D84562">
        <w:tc>
          <w:tcPr>
            <w:tcW w:w="1077" w:type="dxa"/>
          </w:tcPr>
          <w:p w14:paraId="11162562" w14:textId="77777777" w:rsidR="00485671" w:rsidRPr="00AF1EB8" w:rsidRDefault="00485671" w:rsidP="00485671">
            <w:pPr>
              <w:pStyle w:val="ConsPlusNormal"/>
              <w:jc w:val="center"/>
            </w:pPr>
            <w:r w:rsidRPr="00AF1EB8">
              <w:t>4.1</w:t>
            </w:r>
          </w:p>
        </w:tc>
        <w:tc>
          <w:tcPr>
            <w:tcW w:w="9050" w:type="dxa"/>
          </w:tcPr>
          <w:p w14:paraId="19A4DF52" w14:textId="77777777" w:rsidR="00485671" w:rsidRPr="00AF1EB8" w:rsidRDefault="00485671" w:rsidP="00485671">
            <w:pPr>
              <w:pStyle w:val="ConsPlusNormal"/>
              <w:jc w:val="both"/>
            </w:pPr>
            <w:r w:rsidRPr="00AF1EB8">
              <w:t>Возникновение Римского государства.</w:t>
            </w:r>
          </w:p>
          <w:p w14:paraId="65180189" w14:textId="77777777" w:rsidR="00485671" w:rsidRPr="00AF1EB8" w:rsidRDefault="00485671" w:rsidP="00485671">
            <w:pPr>
              <w:pStyle w:val="ConsPlusNormal"/>
              <w:jc w:val="both"/>
            </w:pPr>
            <w:r w:rsidRPr="00AF1EB8">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Верования древних римлян. Боги. Жрецы. Завоевание Римом Италии. Римское войско</w:t>
            </w:r>
          </w:p>
        </w:tc>
      </w:tr>
      <w:tr w:rsidR="00485671" w:rsidRPr="00AF1EB8" w14:paraId="55C8955E" w14:textId="77777777" w:rsidTr="00D84562">
        <w:tc>
          <w:tcPr>
            <w:tcW w:w="1077" w:type="dxa"/>
          </w:tcPr>
          <w:p w14:paraId="4747FE68" w14:textId="77777777" w:rsidR="00485671" w:rsidRPr="00AF1EB8" w:rsidRDefault="00485671" w:rsidP="00485671">
            <w:pPr>
              <w:pStyle w:val="ConsPlusNormal"/>
              <w:jc w:val="center"/>
            </w:pPr>
            <w:r w:rsidRPr="00AF1EB8">
              <w:t>4.2</w:t>
            </w:r>
          </w:p>
        </w:tc>
        <w:tc>
          <w:tcPr>
            <w:tcW w:w="9050" w:type="dxa"/>
          </w:tcPr>
          <w:p w14:paraId="2FF7B060" w14:textId="77777777" w:rsidR="00485671" w:rsidRPr="00AF1EB8" w:rsidRDefault="00485671" w:rsidP="00485671">
            <w:pPr>
              <w:pStyle w:val="ConsPlusNormal"/>
              <w:jc w:val="both"/>
            </w:pPr>
            <w:r w:rsidRPr="00AF1EB8">
              <w:t>Римские завоевания в Средиземноморье.</w:t>
            </w:r>
          </w:p>
          <w:p w14:paraId="4C362F7C" w14:textId="77777777" w:rsidR="00485671" w:rsidRPr="00AF1EB8" w:rsidRDefault="00485671" w:rsidP="00485671">
            <w:pPr>
              <w:pStyle w:val="ConsPlusNormal"/>
              <w:jc w:val="both"/>
            </w:pPr>
            <w:r w:rsidRPr="00AF1EB8">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485671" w:rsidRPr="00AF1EB8" w14:paraId="068369F7" w14:textId="77777777" w:rsidTr="00D84562">
        <w:tc>
          <w:tcPr>
            <w:tcW w:w="1077" w:type="dxa"/>
          </w:tcPr>
          <w:p w14:paraId="0B171184" w14:textId="77777777" w:rsidR="00485671" w:rsidRPr="00AF1EB8" w:rsidRDefault="00485671" w:rsidP="00485671">
            <w:pPr>
              <w:pStyle w:val="ConsPlusNormal"/>
              <w:jc w:val="center"/>
            </w:pPr>
            <w:r w:rsidRPr="00AF1EB8">
              <w:t>4.3</w:t>
            </w:r>
          </w:p>
        </w:tc>
        <w:tc>
          <w:tcPr>
            <w:tcW w:w="9050" w:type="dxa"/>
          </w:tcPr>
          <w:p w14:paraId="0F07AAAE" w14:textId="77777777" w:rsidR="00485671" w:rsidRPr="00AF1EB8" w:rsidRDefault="00485671" w:rsidP="00485671">
            <w:pPr>
              <w:pStyle w:val="ConsPlusNormal"/>
              <w:jc w:val="both"/>
            </w:pPr>
            <w:r w:rsidRPr="00AF1EB8">
              <w:t>Поздняя Римская республика. Гражданские войны.</w:t>
            </w:r>
          </w:p>
          <w:p w14:paraId="342B91C1" w14:textId="77777777" w:rsidR="00485671" w:rsidRPr="00AF1EB8" w:rsidRDefault="00485671" w:rsidP="00485671">
            <w:pPr>
              <w:pStyle w:val="ConsPlusNormal"/>
              <w:jc w:val="both"/>
            </w:pPr>
            <w:r w:rsidRPr="00AF1EB8">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485671" w:rsidRPr="00AF1EB8" w14:paraId="72033F7D" w14:textId="77777777" w:rsidTr="00D84562">
        <w:tc>
          <w:tcPr>
            <w:tcW w:w="1077" w:type="dxa"/>
          </w:tcPr>
          <w:p w14:paraId="7A84DBD4" w14:textId="77777777" w:rsidR="00485671" w:rsidRPr="00AF1EB8" w:rsidRDefault="00485671" w:rsidP="00485671">
            <w:pPr>
              <w:pStyle w:val="ConsPlusNormal"/>
              <w:jc w:val="center"/>
            </w:pPr>
            <w:r w:rsidRPr="00AF1EB8">
              <w:t>4.4</w:t>
            </w:r>
          </w:p>
        </w:tc>
        <w:tc>
          <w:tcPr>
            <w:tcW w:w="9050" w:type="dxa"/>
          </w:tcPr>
          <w:p w14:paraId="55F24F92" w14:textId="77777777" w:rsidR="00485671" w:rsidRPr="00AF1EB8" w:rsidRDefault="00485671" w:rsidP="00485671">
            <w:pPr>
              <w:pStyle w:val="ConsPlusNormal"/>
              <w:jc w:val="both"/>
            </w:pPr>
            <w:r w:rsidRPr="00AF1EB8">
              <w:t>Расцвет и падение Римской империи.</w:t>
            </w:r>
          </w:p>
          <w:p w14:paraId="4BE3821C" w14:textId="77777777" w:rsidR="00485671" w:rsidRPr="00AF1EB8" w:rsidRDefault="00485671" w:rsidP="00485671">
            <w:pPr>
              <w:pStyle w:val="ConsPlusNormal"/>
              <w:jc w:val="both"/>
            </w:pPr>
            <w:r w:rsidRPr="00AF1EB8">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485671" w:rsidRPr="00AF1EB8" w14:paraId="3DA8F070" w14:textId="77777777" w:rsidTr="00D84562">
        <w:tc>
          <w:tcPr>
            <w:tcW w:w="1077" w:type="dxa"/>
          </w:tcPr>
          <w:p w14:paraId="01A79E04" w14:textId="77777777" w:rsidR="00485671" w:rsidRPr="00AF1EB8" w:rsidRDefault="00485671" w:rsidP="00485671">
            <w:pPr>
              <w:pStyle w:val="ConsPlusNormal"/>
              <w:jc w:val="center"/>
            </w:pPr>
            <w:r w:rsidRPr="00AF1EB8">
              <w:t>4.5</w:t>
            </w:r>
          </w:p>
        </w:tc>
        <w:tc>
          <w:tcPr>
            <w:tcW w:w="9050" w:type="dxa"/>
          </w:tcPr>
          <w:p w14:paraId="1665BFD2" w14:textId="77777777" w:rsidR="00485671" w:rsidRPr="00AF1EB8" w:rsidRDefault="00485671" w:rsidP="00485671">
            <w:pPr>
              <w:pStyle w:val="ConsPlusNormal"/>
              <w:jc w:val="both"/>
            </w:pPr>
            <w:r w:rsidRPr="00AF1EB8">
              <w:t>Культура Древнего Рима.</w:t>
            </w:r>
          </w:p>
          <w:p w14:paraId="587C8FE4" w14:textId="77777777" w:rsidR="00485671" w:rsidRPr="00AF1EB8" w:rsidRDefault="00485671" w:rsidP="00485671">
            <w:pPr>
              <w:pStyle w:val="ConsPlusNormal"/>
              <w:jc w:val="both"/>
            </w:pPr>
            <w:r w:rsidRPr="00AF1EB8">
              <w:t>Римская литература,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Повседневная жизнь в столице и провинциях</w:t>
            </w:r>
          </w:p>
        </w:tc>
      </w:tr>
      <w:tr w:rsidR="00485671" w:rsidRPr="00AF1EB8" w14:paraId="6AC7A351" w14:textId="77777777" w:rsidTr="00D84562">
        <w:tc>
          <w:tcPr>
            <w:tcW w:w="1077" w:type="dxa"/>
          </w:tcPr>
          <w:p w14:paraId="151CC950" w14:textId="77777777" w:rsidR="00485671" w:rsidRPr="00AF1EB8" w:rsidRDefault="00485671" w:rsidP="00485671">
            <w:pPr>
              <w:pStyle w:val="ConsPlusNormal"/>
              <w:jc w:val="center"/>
            </w:pPr>
            <w:r w:rsidRPr="00AF1EB8">
              <w:t>4.6</w:t>
            </w:r>
          </w:p>
        </w:tc>
        <w:tc>
          <w:tcPr>
            <w:tcW w:w="9050" w:type="dxa"/>
          </w:tcPr>
          <w:p w14:paraId="0C63C6A0" w14:textId="77777777" w:rsidR="00485671" w:rsidRPr="00AF1EB8" w:rsidRDefault="00485671" w:rsidP="00485671">
            <w:pPr>
              <w:pStyle w:val="ConsPlusNormal"/>
              <w:jc w:val="both"/>
            </w:pPr>
            <w:r w:rsidRPr="00AF1EB8">
              <w:t>Историческое и культурное наследие цивилизаций Древнего мира</w:t>
            </w:r>
          </w:p>
        </w:tc>
      </w:tr>
      <w:tr w:rsidR="00485671" w:rsidRPr="00AF1EB8" w14:paraId="2948BA5E" w14:textId="77777777" w:rsidTr="00D84562">
        <w:tc>
          <w:tcPr>
            <w:tcW w:w="1077" w:type="dxa"/>
          </w:tcPr>
          <w:p w14:paraId="07D1474D" w14:textId="77777777" w:rsidR="00485671" w:rsidRPr="00AF1EB8" w:rsidRDefault="00485671" w:rsidP="00485671">
            <w:pPr>
              <w:pStyle w:val="ConsPlusNormal"/>
              <w:jc w:val="center"/>
            </w:pPr>
            <w:r w:rsidRPr="00AF1EB8">
              <w:t>5</w:t>
            </w:r>
          </w:p>
        </w:tc>
        <w:tc>
          <w:tcPr>
            <w:tcW w:w="9050" w:type="dxa"/>
          </w:tcPr>
          <w:p w14:paraId="02A9059B" w14:textId="77777777" w:rsidR="00485671" w:rsidRPr="00AF1EB8" w:rsidRDefault="00485671" w:rsidP="00485671">
            <w:pPr>
              <w:pStyle w:val="ConsPlusNormal"/>
              <w:jc w:val="both"/>
            </w:pPr>
            <w:r w:rsidRPr="00AF1EB8">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tc>
      </w:tr>
    </w:tbl>
    <w:p w14:paraId="667A4975" w14:textId="77777777" w:rsidR="00485671" w:rsidRPr="00AF1EB8" w:rsidRDefault="00485671" w:rsidP="00485671">
      <w:pPr>
        <w:pStyle w:val="ConsPlusNormal"/>
        <w:jc w:val="both"/>
      </w:pPr>
    </w:p>
    <w:p w14:paraId="7C60F3DA" w14:textId="77777777" w:rsidR="00485671" w:rsidRPr="00AF1EB8" w:rsidRDefault="00485671" w:rsidP="00485671">
      <w:pPr>
        <w:pStyle w:val="ConsPlusNormal"/>
        <w:jc w:val="right"/>
      </w:pPr>
      <w:r w:rsidRPr="00AF1EB8">
        <w:t>"Таблица 16.2</w:t>
      </w:r>
    </w:p>
    <w:p w14:paraId="2E77F70B" w14:textId="77777777" w:rsidR="00485671" w:rsidRPr="00AF1EB8" w:rsidRDefault="00485671" w:rsidP="00485671">
      <w:pPr>
        <w:pStyle w:val="ConsPlusNormal"/>
        <w:jc w:val="both"/>
      </w:pPr>
    </w:p>
    <w:p w14:paraId="4B4D3CC8" w14:textId="77777777" w:rsidR="00485671" w:rsidRPr="00AF1EB8" w:rsidRDefault="00485671" w:rsidP="00485671">
      <w:pPr>
        <w:pStyle w:val="ConsPlusNormal"/>
        <w:jc w:val="center"/>
      </w:pPr>
      <w:r w:rsidRPr="00AF1EB8">
        <w:t>Проверяемые требования к результатам освоения основной</w:t>
      </w:r>
    </w:p>
    <w:p w14:paraId="6D21B20D" w14:textId="77777777" w:rsidR="00485671" w:rsidRPr="00AF1EB8" w:rsidRDefault="00485671" w:rsidP="00485671">
      <w:pPr>
        <w:pStyle w:val="ConsPlusNormal"/>
        <w:jc w:val="center"/>
      </w:pPr>
      <w:r w:rsidRPr="00AF1EB8">
        <w:t>образовательной программы 6 класса.</w:t>
      </w:r>
    </w:p>
    <w:p w14:paraId="40B87E0E" w14:textId="77777777" w:rsidR="00485671" w:rsidRPr="00AF1EB8" w:rsidRDefault="00485671" w:rsidP="0048567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485671" w:rsidRPr="00AF1EB8" w14:paraId="672DCA94" w14:textId="77777777" w:rsidTr="00D84562">
        <w:tc>
          <w:tcPr>
            <w:tcW w:w="1701" w:type="dxa"/>
          </w:tcPr>
          <w:p w14:paraId="00C8B722" w14:textId="77777777" w:rsidR="00485671" w:rsidRPr="00AF1EB8" w:rsidRDefault="00485671" w:rsidP="00485671">
            <w:pPr>
              <w:pStyle w:val="ConsPlusNormal"/>
              <w:jc w:val="center"/>
            </w:pPr>
            <w:r w:rsidRPr="00AF1EB8">
              <w:t>Код проверяемого результата</w:t>
            </w:r>
          </w:p>
        </w:tc>
        <w:tc>
          <w:tcPr>
            <w:tcW w:w="8426" w:type="dxa"/>
          </w:tcPr>
          <w:p w14:paraId="2F2630E0" w14:textId="77777777" w:rsidR="00485671" w:rsidRPr="00AF1EB8" w:rsidRDefault="00485671" w:rsidP="00485671">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85671" w:rsidRPr="00AF1EB8" w14:paraId="32B3FCF1" w14:textId="77777777" w:rsidTr="00D84562">
        <w:tc>
          <w:tcPr>
            <w:tcW w:w="1701" w:type="dxa"/>
          </w:tcPr>
          <w:p w14:paraId="62C186DD" w14:textId="77777777" w:rsidR="00485671" w:rsidRPr="00AF1EB8" w:rsidRDefault="00485671" w:rsidP="00485671">
            <w:pPr>
              <w:pStyle w:val="ConsPlusNormal"/>
              <w:jc w:val="center"/>
            </w:pPr>
            <w:r w:rsidRPr="00AF1EB8">
              <w:t>1</w:t>
            </w:r>
          </w:p>
        </w:tc>
        <w:tc>
          <w:tcPr>
            <w:tcW w:w="8426" w:type="dxa"/>
          </w:tcPr>
          <w:p w14:paraId="355FAE71" w14:textId="77777777" w:rsidR="00485671" w:rsidRPr="00AF1EB8" w:rsidRDefault="00485671" w:rsidP="00485671">
            <w:pPr>
              <w:pStyle w:val="ConsPlusNormal"/>
              <w:jc w:val="both"/>
            </w:pPr>
            <w:r w:rsidRPr="00AF1EB8">
              <w:t>Знание хронологии, работа с хронологией</w:t>
            </w:r>
          </w:p>
        </w:tc>
      </w:tr>
      <w:tr w:rsidR="00485671" w:rsidRPr="00AF1EB8" w14:paraId="62FF30C8" w14:textId="77777777" w:rsidTr="00D84562">
        <w:tc>
          <w:tcPr>
            <w:tcW w:w="1701" w:type="dxa"/>
          </w:tcPr>
          <w:p w14:paraId="3DFB85DD" w14:textId="77777777" w:rsidR="00485671" w:rsidRPr="00AF1EB8" w:rsidRDefault="00485671" w:rsidP="00485671">
            <w:pPr>
              <w:pStyle w:val="ConsPlusNormal"/>
              <w:jc w:val="center"/>
            </w:pPr>
            <w:r w:rsidRPr="00AF1EB8">
              <w:t>1.1</w:t>
            </w:r>
          </w:p>
        </w:tc>
        <w:tc>
          <w:tcPr>
            <w:tcW w:w="8426" w:type="dxa"/>
          </w:tcPr>
          <w:p w14:paraId="754B40BB" w14:textId="77777777" w:rsidR="00485671" w:rsidRPr="00AF1EB8" w:rsidRDefault="00485671" w:rsidP="00485671">
            <w:pPr>
              <w:pStyle w:val="ConsPlusNormal"/>
              <w:jc w:val="both"/>
            </w:pPr>
            <w:r w:rsidRPr="00AF1EB8">
              <w:t>Называть даты важнейших событий Средневековья, определять их принадлежность к веку, историческому периоду</w:t>
            </w:r>
          </w:p>
        </w:tc>
      </w:tr>
      <w:tr w:rsidR="00485671" w:rsidRPr="00AF1EB8" w14:paraId="57657C6D" w14:textId="77777777" w:rsidTr="00D84562">
        <w:tc>
          <w:tcPr>
            <w:tcW w:w="1701" w:type="dxa"/>
          </w:tcPr>
          <w:p w14:paraId="72FF4364" w14:textId="77777777" w:rsidR="00485671" w:rsidRPr="00AF1EB8" w:rsidRDefault="00485671" w:rsidP="00485671">
            <w:pPr>
              <w:pStyle w:val="ConsPlusNormal"/>
              <w:jc w:val="center"/>
            </w:pPr>
            <w:r w:rsidRPr="00AF1EB8">
              <w:t>1.2</w:t>
            </w:r>
          </w:p>
        </w:tc>
        <w:tc>
          <w:tcPr>
            <w:tcW w:w="8426" w:type="dxa"/>
          </w:tcPr>
          <w:p w14:paraId="45C95242" w14:textId="77777777" w:rsidR="00485671" w:rsidRPr="00AF1EB8" w:rsidRDefault="00485671" w:rsidP="00485671">
            <w:pPr>
              <w:pStyle w:val="ConsPlusNormal"/>
              <w:jc w:val="both"/>
            </w:pPr>
            <w:r w:rsidRPr="00AF1EB8">
              <w:t>Определять последовательность событий, явлений, процессов отечественной и всеобщей истории эпохи Средневековья</w:t>
            </w:r>
          </w:p>
        </w:tc>
      </w:tr>
      <w:tr w:rsidR="00485671" w:rsidRPr="00AF1EB8" w14:paraId="25378BF0" w14:textId="77777777" w:rsidTr="00D84562">
        <w:tc>
          <w:tcPr>
            <w:tcW w:w="1701" w:type="dxa"/>
          </w:tcPr>
          <w:p w14:paraId="6B634241" w14:textId="77777777" w:rsidR="00485671" w:rsidRPr="00AF1EB8" w:rsidRDefault="00485671" w:rsidP="00485671">
            <w:pPr>
              <w:pStyle w:val="ConsPlusNormal"/>
              <w:jc w:val="center"/>
            </w:pPr>
            <w:r w:rsidRPr="00AF1EB8">
              <w:t>1.3</w:t>
            </w:r>
          </w:p>
        </w:tc>
        <w:tc>
          <w:tcPr>
            <w:tcW w:w="8426" w:type="dxa"/>
          </w:tcPr>
          <w:p w14:paraId="59F19D97" w14:textId="77777777" w:rsidR="00485671" w:rsidRPr="00AF1EB8" w:rsidRDefault="00485671" w:rsidP="00485671">
            <w:pPr>
              <w:pStyle w:val="ConsPlusNormal"/>
              <w:jc w:val="both"/>
            </w:pPr>
            <w:r w:rsidRPr="00AF1EB8">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485671" w:rsidRPr="00AF1EB8" w14:paraId="3DA65462" w14:textId="77777777" w:rsidTr="00D84562">
        <w:tc>
          <w:tcPr>
            <w:tcW w:w="1701" w:type="dxa"/>
          </w:tcPr>
          <w:p w14:paraId="5F00471C" w14:textId="77777777" w:rsidR="00485671" w:rsidRPr="00AF1EB8" w:rsidRDefault="00485671" w:rsidP="00485671">
            <w:pPr>
              <w:pStyle w:val="ConsPlusNormal"/>
              <w:jc w:val="center"/>
            </w:pPr>
            <w:r w:rsidRPr="00AF1EB8">
              <w:t>1.4</w:t>
            </w:r>
          </w:p>
        </w:tc>
        <w:tc>
          <w:tcPr>
            <w:tcW w:w="8426" w:type="dxa"/>
          </w:tcPr>
          <w:p w14:paraId="28B4DD9B" w14:textId="77777777" w:rsidR="00485671" w:rsidRPr="00AF1EB8" w:rsidRDefault="00485671" w:rsidP="00485671">
            <w:pPr>
              <w:pStyle w:val="ConsPlusNormal"/>
              <w:jc w:val="both"/>
            </w:pPr>
            <w:r w:rsidRPr="00AF1EB8">
              <w:t>Устанавливать длительность и синхронность событий истории Руси и всеобщей истории</w:t>
            </w:r>
          </w:p>
        </w:tc>
      </w:tr>
      <w:tr w:rsidR="00485671" w:rsidRPr="00AF1EB8" w14:paraId="0FA4159F" w14:textId="77777777" w:rsidTr="00D84562">
        <w:tc>
          <w:tcPr>
            <w:tcW w:w="1701" w:type="dxa"/>
          </w:tcPr>
          <w:p w14:paraId="30FFFB9C" w14:textId="77777777" w:rsidR="00485671" w:rsidRPr="00AF1EB8" w:rsidRDefault="00485671" w:rsidP="00485671">
            <w:pPr>
              <w:pStyle w:val="ConsPlusNormal"/>
              <w:jc w:val="center"/>
            </w:pPr>
            <w:r w:rsidRPr="00AF1EB8">
              <w:t>1.5</w:t>
            </w:r>
          </w:p>
        </w:tc>
        <w:tc>
          <w:tcPr>
            <w:tcW w:w="8426" w:type="dxa"/>
          </w:tcPr>
          <w:p w14:paraId="67645880" w14:textId="77777777" w:rsidR="00485671" w:rsidRPr="00AF1EB8" w:rsidRDefault="00485671" w:rsidP="00485671">
            <w:pPr>
              <w:pStyle w:val="ConsPlusNormal"/>
              <w:jc w:val="both"/>
            </w:pPr>
            <w:r w:rsidRPr="00AF1EB8">
              <w:t>Определять современников исторических событий, явлений, процессов отечественной и всеобщей истории эпохи Средневековья</w:t>
            </w:r>
          </w:p>
        </w:tc>
      </w:tr>
      <w:tr w:rsidR="00485671" w:rsidRPr="00AF1EB8" w14:paraId="49032EE3" w14:textId="77777777" w:rsidTr="00D84562">
        <w:tc>
          <w:tcPr>
            <w:tcW w:w="1701" w:type="dxa"/>
          </w:tcPr>
          <w:p w14:paraId="24DE368D" w14:textId="77777777" w:rsidR="00485671" w:rsidRPr="00AF1EB8" w:rsidRDefault="00485671" w:rsidP="00485671">
            <w:pPr>
              <w:pStyle w:val="ConsPlusNormal"/>
              <w:jc w:val="center"/>
            </w:pPr>
            <w:r w:rsidRPr="00AF1EB8">
              <w:t>2</w:t>
            </w:r>
          </w:p>
        </w:tc>
        <w:tc>
          <w:tcPr>
            <w:tcW w:w="8426" w:type="dxa"/>
          </w:tcPr>
          <w:p w14:paraId="7BDF8521" w14:textId="77777777" w:rsidR="00485671" w:rsidRPr="00AF1EB8" w:rsidRDefault="00485671" w:rsidP="00485671">
            <w:pPr>
              <w:pStyle w:val="ConsPlusNormal"/>
              <w:jc w:val="both"/>
            </w:pPr>
            <w:r w:rsidRPr="00AF1EB8">
              <w:t>Знание исторических фактов, работа с фактами</w:t>
            </w:r>
          </w:p>
        </w:tc>
      </w:tr>
      <w:tr w:rsidR="00485671" w:rsidRPr="00AF1EB8" w14:paraId="7F55EC9B" w14:textId="77777777" w:rsidTr="00D84562">
        <w:tc>
          <w:tcPr>
            <w:tcW w:w="1701" w:type="dxa"/>
          </w:tcPr>
          <w:p w14:paraId="1A2A8386" w14:textId="77777777" w:rsidR="00485671" w:rsidRPr="00AF1EB8" w:rsidRDefault="00485671" w:rsidP="00485671">
            <w:pPr>
              <w:pStyle w:val="ConsPlusNormal"/>
              <w:jc w:val="center"/>
            </w:pPr>
            <w:r w:rsidRPr="00AF1EB8">
              <w:t>2.1</w:t>
            </w:r>
          </w:p>
        </w:tc>
        <w:tc>
          <w:tcPr>
            <w:tcW w:w="8426" w:type="dxa"/>
          </w:tcPr>
          <w:p w14:paraId="6C0462F9" w14:textId="77777777" w:rsidR="00485671" w:rsidRPr="00AF1EB8" w:rsidRDefault="00485671" w:rsidP="00485671">
            <w:pPr>
              <w:pStyle w:val="ConsPlusNormal"/>
              <w:jc w:val="both"/>
            </w:pPr>
            <w:r w:rsidRPr="00AF1EB8">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485671" w:rsidRPr="00AF1EB8" w14:paraId="0B8347F0" w14:textId="77777777" w:rsidTr="00D84562">
        <w:tc>
          <w:tcPr>
            <w:tcW w:w="1701" w:type="dxa"/>
          </w:tcPr>
          <w:p w14:paraId="1E62E3C8" w14:textId="77777777" w:rsidR="00485671" w:rsidRPr="00AF1EB8" w:rsidRDefault="00485671" w:rsidP="00485671">
            <w:pPr>
              <w:pStyle w:val="ConsPlusNormal"/>
              <w:jc w:val="center"/>
            </w:pPr>
            <w:r w:rsidRPr="00AF1EB8">
              <w:t>2.2</w:t>
            </w:r>
          </w:p>
        </w:tc>
        <w:tc>
          <w:tcPr>
            <w:tcW w:w="8426" w:type="dxa"/>
          </w:tcPr>
          <w:p w14:paraId="52C931AB" w14:textId="77777777" w:rsidR="00485671" w:rsidRPr="00AF1EB8" w:rsidRDefault="00485671" w:rsidP="00485671">
            <w:pPr>
              <w:pStyle w:val="ConsPlusNormal"/>
              <w:jc w:val="both"/>
            </w:pPr>
            <w:r w:rsidRPr="00AF1EB8">
              <w:t>Группировать, систематизировать факты по заданному признаку (составление систематических таблиц)</w:t>
            </w:r>
          </w:p>
        </w:tc>
      </w:tr>
      <w:tr w:rsidR="00485671" w:rsidRPr="00AF1EB8" w14:paraId="4ECFE10A" w14:textId="77777777" w:rsidTr="00D84562">
        <w:tc>
          <w:tcPr>
            <w:tcW w:w="1701" w:type="dxa"/>
          </w:tcPr>
          <w:p w14:paraId="466B7B5C" w14:textId="77777777" w:rsidR="00485671" w:rsidRPr="00AF1EB8" w:rsidRDefault="00485671" w:rsidP="00485671">
            <w:pPr>
              <w:pStyle w:val="ConsPlusNormal"/>
              <w:jc w:val="center"/>
            </w:pPr>
            <w:r w:rsidRPr="00AF1EB8">
              <w:t>3</w:t>
            </w:r>
          </w:p>
        </w:tc>
        <w:tc>
          <w:tcPr>
            <w:tcW w:w="8426" w:type="dxa"/>
          </w:tcPr>
          <w:p w14:paraId="2468429A" w14:textId="77777777" w:rsidR="00485671" w:rsidRPr="00AF1EB8" w:rsidRDefault="00485671" w:rsidP="00485671">
            <w:pPr>
              <w:pStyle w:val="ConsPlusNormal"/>
              <w:jc w:val="both"/>
            </w:pPr>
            <w:r w:rsidRPr="00AF1EB8">
              <w:t>Работа с исторической картой</w:t>
            </w:r>
          </w:p>
        </w:tc>
      </w:tr>
      <w:tr w:rsidR="00485671" w:rsidRPr="00AF1EB8" w14:paraId="1B289848" w14:textId="77777777" w:rsidTr="00D84562">
        <w:tc>
          <w:tcPr>
            <w:tcW w:w="1701" w:type="dxa"/>
          </w:tcPr>
          <w:p w14:paraId="17F92755" w14:textId="77777777" w:rsidR="00485671" w:rsidRPr="00AF1EB8" w:rsidRDefault="00485671" w:rsidP="00485671">
            <w:pPr>
              <w:pStyle w:val="ConsPlusNormal"/>
              <w:jc w:val="center"/>
            </w:pPr>
            <w:r w:rsidRPr="00AF1EB8">
              <w:t>3.1</w:t>
            </w:r>
          </w:p>
        </w:tc>
        <w:tc>
          <w:tcPr>
            <w:tcW w:w="8426" w:type="dxa"/>
          </w:tcPr>
          <w:p w14:paraId="4C66B488" w14:textId="77777777" w:rsidR="00485671" w:rsidRPr="00AF1EB8" w:rsidRDefault="00485671" w:rsidP="00485671">
            <w:pPr>
              <w:pStyle w:val="ConsPlusNormal"/>
              <w:jc w:val="both"/>
            </w:pPr>
            <w:r w:rsidRPr="00AF1EB8">
              <w:t>Находить и показывать на карте исторические объекты, используя легенду карты; давать словесное описание их местоположения</w:t>
            </w:r>
          </w:p>
        </w:tc>
      </w:tr>
      <w:tr w:rsidR="00485671" w:rsidRPr="00AF1EB8" w14:paraId="1C956CFA" w14:textId="77777777" w:rsidTr="00D84562">
        <w:tc>
          <w:tcPr>
            <w:tcW w:w="1701" w:type="dxa"/>
          </w:tcPr>
          <w:p w14:paraId="7F66B195" w14:textId="77777777" w:rsidR="00485671" w:rsidRPr="00AF1EB8" w:rsidRDefault="00485671" w:rsidP="00485671">
            <w:pPr>
              <w:pStyle w:val="ConsPlusNormal"/>
              <w:jc w:val="center"/>
            </w:pPr>
            <w:r w:rsidRPr="00AF1EB8">
              <w:t>3.2</w:t>
            </w:r>
          </w:p>
        </w:tc>
        <w:tc>
          <w:tcPr>
            <w:tcW w:w="8426" w:type="dxa"/>
          </w:tcPr>
          <w:p w14:paraId="21B7A082" w14:textId="77777777" w:rsidR="00485671" w:rsidRPr="00AF1EB8" w:rsidRDefault="00485671" w:rsidP="00485671">
            <w:pPr>
              <w:pStyle w:val="ConsPlusNormal"/>
              <w:jc w:val="both"/>
            </w:pPr>
            <w:r w:rsidRPr="00AF1EB8">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485671" w:rsidRPr="00AF1EB8" w14:paraId="0D5EF709" w14:textId="77777777" w:rsidTr="00D84562">
        <w:tc>
          <w:tcPr>
            <w:tcW w:w="1701" w:type="dxa"/>
          </w:tcPr>
          <w:p w14:paraId="2B826CD1" w14:textId="77777777" w:rsidR="00485671" w:rsidRPr="00AF1EB8" w:rsidRDefault="00485671" w:rsidP="00485671">
            <w:pPr>
              <w:pStyle w:val="ConsPlusNormal"/>
              <w:jc w:val="center"/>
            </w:pPr>
            <w:r w:rsidRPr="00AF1EB8">
              <w:t>3.3</w:t>
            </w:r>
          </w:p>
        </w:tc>
        <w:tc>
          <w:tcPr>
            <w:tcW w:w="8426" w:type="dxa"/>
          </w:tcPr>
          <w:p w14:paraId="45955808" w14:textId="77777777" w:rsidR="00485671" w:rsidRPr="00AF1EB8" w:rsidRDefault="00485671" w:rsidP="00485671">
            <w:pPr>
              <w:pStyle w:val="ConsPlusNormal"/>
              <w:jc w:val="both"/>
            </w:pPr>
            <w:r w:rsidRPr="00AF1EB8">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485671" w:rsidRPr="00AF1EB8" w14:paraId="569D3639" w14:textId="77777777" w:rsidTr="00D84562">
        <w:tc>
          <w:tcPr>
            <w:tcW w:w="1701" w:type="dxa"/>
          </w:tcPr>
          <w:p w14:paraId="0F37DCBA" w14:textId="77777777" w:rsidR="00485671" w:rsidRPr="00AF1EB8" w:rsidRDefault="00485671" w:rsidP="00485671">
            <w:pPr>
              <w:pStyle w:val="ConsPlusNormal"/>
              <w:jc w:val="center"/>
            </w:pPr>
            <w:r w:rsidRPr="00AF1EB8">
              <w:t>3.4</w:t>
            </w:r>
          </w:p>
        </w:tc>
        <w:tc>
          <w:tcPr>
            <w:tcW w:w="8426" w:type="dxa"/>
          </w:tcPr>
          <w:p w14:paraId="6D1B97D8" w14:textId="77777777" w:rsidR="00485671" w:rsidRPr="00AF1EB8" w:rsidRDefault="00485671" w:rsidP="00485671">
            <w:pPr>
              <w:pStyle w:val="ConsPlusNormal"/>
              <w:jc w:val="both"/>
            </w:pPr>
            <w:r w:rsidRPr="00AF1EB8">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485671" w:rsidRPr="00AF1EB8" w14:paraId="4BA1BC86" w14:textId="77777777" w:rsidTr="00D84562">
        <w:tc>
          <w:tcPr>
            <w:tcW w:w="1701" w:type="dxa"/>
          </w:tcPr>
          <w:p w14:paraId="6836132E" w14:textId="77777777" w:rsidR="00485671" w:rsidRPr="00AF1EB8" w:rsidRDefault="00485671" w:rsidP="00485671">
            <w:pPr>
              <w:pStyle w:val="ConsPlusNormal"/>
              <w:jc w:val="center"/>
            </w:pPr>
            <w:r w:rsidRPr="00AF1EB8">
              <w:t>4</w:t>
            </w:r>
          </w:p>
        </w:tc>
        <w:tc>
          <w:tcPr>
            <w:tcW w:w="8426" w:type="dxa"/>
          </w:tcPr>
          <w:p w14:paraId="7D8AA9D1" w14:textId="77777777" w:rsidR="00485671" w:rsidRPr="00AF1EB8" w:rsidRDefault="00485671" w:rsidP="00485671">
            <w:pPr>
              <w:pStyle w:val="ConsPlusNormal"/>
              <w:jc w:val="both"/>
            </w:pPr>
            <w:r w:rsidRPr="00AF1EB8">
              <w:t>Работа с историческими источниками</w:t>
            </w:r>
          </w:p>
        </w:tc>
      </w:tr>
      <w:tr w:rsidR="00485671" w:rsidRPr="00AF1EB8" w14:paraId="7F578FBB" w14:textId="77777777" w:rsidTr="00D84562">
        <w:tc>
          <w:tcPr>
            <w:tcW w:w="1701" w:type="dxa"/>
          </w:tcPr>
          <w:p w14:paraId="16CA356D" w14:textId="77777777" w:rsidR="00485671" w:rsidRPr="00AF1EB8" w:rsidRDefault="00485671" w:rsidP="00485671">
            <w:pPr>
              <w:pStyle w:val="ConsPlusNormal"/>
              <w:jc w:val="center"/>
            </w:pPr>
            <w:r w:rsidRPr="00AF1EB8">
              <w:t>4.1</w:t>
            </w:r>
          </w:p>
        </w:tc>
        <w:tc>
          <w:tcPr>
            <w:tcW w:w="8426" w:type="dxa"/>
          </w:tcPr>
          <w:p w14:paraId="66705AC8" w14:textId="77777777" w:rsidR="00485671" w:rsidRPr="00AF1EB8" w:rsidRDefault="00485671" w:rsidP="00485671">
            <w:pPr>
              <w:pStyle w:val="ConsPlusNormal"/>
              <w:jc w:val="both"/>
            </w:pPr>
            <w:r w:rsidRPr="00AF1EB8">
              <w:t>Различать основные типы исторических источников отечественной и всеобщей истории эпохи Средневековья</w:t>
            </w:r>
          </w:p>
        </w:tc>
      </w:tr>
      <w:tr w:rsidR="00485671" w:rsidRPr="00AF1EB8" w14:paraId="49CA087F" w14:textId="77777777" w:rsidTr="00D84562">
        <w:tc>
          <w:tcPr>
            <w:tcW w:w="1701" w:type="dxa"/>
          </w:tcPr>
          <w:p w14:paraId="5D31FA69" w14:textId="77777777" w:rsidR="00485671" w:rsidRPr="00AF1EB8" w:rsidRDefault="00485671" w:rsidP="00485671">
            <w:pPr>
              <w:pStyle w:val="ConsPlusNormal"/>
              <w:jc w:val="center"/>
            </w:pPr>
            <w:r w:rsidRPr="00AF1EB8">
              <w:t>4.2</w:t>
            </w:r>
          </w:p>
        </w:tc>
        <w:tc>
          <w:tcPr>
            <w:tcW w:w="8426" w:type="dxa"/>
          </w:tcPr>
          <w:p w14:paraId="61606330" w14:textId="77777777" w:rsidR="00485671" w:rsidRPr="00AF1EB8" w:rsidRDefault="00485671" w:rsidP="00485671">
            <w:pPr>
              <w:pStyle w:val="ConsPlusNormal"/>
              <w:jc w:val="both"/>
            </w:pPr>
            <w:r w:rsidRPr="00AF1EB8">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485671" w:rsidRPr="00AF1EB8" w14:paraId="5F29BFD1" w14:textId="77777777" w:rsidTr="00D84562">
        <w:tc>
          <w:tcPr>
            <w:tcW w:w="1701" w:type="dxa"/>
          </w:tcPr>
          <w:p w14:paraId="66B4C4BB" w14:textId="77777777" w:rsidR="00485671" w:rsidRPr="00AF1EB8" w:rsidRDefault="00485671" w:rsidP="00485671">
            <w:pPr>
              <w:pStyle w:val="ConsPlusNormal"/>
              <w:jc w:val="center"/>
            </w:pPr>
            <w:r w:rsidRPr="00AF1EB8">
              <w:t>4.3</w:t>
            </w:r>
          </w:p>
        </w:tc>
        <w:tc>
          <w:tcPr>
            <w:tcW w:w="8426" w:type="dxa"/>
          </w:tcPr>
          <w:p w14:paraId="3FEC168C" w14:textId="77777777" w:rsidR="00485671" w:rsidRPr="00AF1EB8" w:rsidRDefault="00485671" w:rsidP="00485671">
            <w:pPr>
              <w:pStyle w:val="ConsPlusNormal"/>
              <w:jc w:val="both"/>
            </w:pPr>
            <w:r w:rsidRPr="00AF1EB8">
              <w:t>Характеризовать авторство, время, место создания источника</w:t>
            </w:r>
          </w:p>
        </w:tc>
      </w:tr>
      <w:tr w:rsidR="00485671" w:rsidRPr="00AF1EB8" w14:paraId="2D043E00" w14:textId="77777777" w:rsidTr="00D84562">
        <w:tc>
          <w:tcPr>
            <w:tcW w:w="1701" w:type="dxa"/>
          </w:tcPr>
          <w:p w14:paraId="5FB08F4A" w14:textId="77777777" w:rsidR="00485671" w:rsidRPr="00AF1EB8" w:rsidRDefault="00485671" w:rsidP="00485671">
            <w:pPr>
              <w:pStyle w:val="ConsPlusNormal"/>
              <w:jc w:val="center"/>
            </w:pPr>
            <w:r w:rsidRPr="00AF1EB8">
              <w:t>4.4</w:t>
            </w:r>
          </w:p>
        </w:tc>
        <w:tc>
          <w:tcPr>
            <w:tcW w:w="8426" w:type="dxa"/>
          </w:tcPr>
          <w:p w14:paraId="1375E5F9" w14:textId="77777777" w:rsidR="00485671" w:rsidRPr="00AF1EB8" w:rsidRDefault="00485671" w:rsidP="00485671">
            <w:pPr>
              <w:pStyle w:val="ConsPlusNormal"/>
              <w:jc w:val="both"/>
            </w:pPr>
            <w:r w:rsidRPr="00AF1EB8">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485671" w:rsidRPr="00AF1EB8" w14:paraId="64ABE4CD" w14:textId="77777777" w:rsidTr="00D84562">
        <w:tc>
          <w:tcPr>
            <w:tcW w:w="1701" w:type="dxa"/>
          </w:tcPr>
          <w:p w14:paraId="16CB56DA" w14:textId="77777777" w:rsidR="00485671" w:rsidRPr="00AF1EB8" w:rsidRDefault="00485671" w:rsidP="00485671">
            <w:pPr>
              <w:pStyle w:val="ConsPlusNormal"/>
              <w:jc w:val="center"/>
            </w:pPr>
            <w:r w:rsidRPr="00AF1EB8">
              <w:t>4.5</w:t>
            </w:r>
          </w:p>
        </w:tc>
        <w:tc>
          <w:tcPr>
            <w:tcW w:w="8426" w:type="dxa"/>
          </w:tcPr>
          <w:p w14:paraId="11CF9C4D" w14:textId="77777777" w:rsidR="00485671" w:rsidRPr="00AF1EB8" w:rsidRDefault="00485671" w:rsidP="00485671">
            <w:pPr>
              <w:pStyle w:val="ConsPlusNormal"/>
              <w:jc w:val="both"/>
            </w:pPr>
            <w:r w:rsidRPr="00AF1EB8">
              <w:t>Находить в визуальном источнике и вещественном памятнике ключевые символы, образы</w:t>
            </w:r>
          </w:p>
        </w:tc>
      </w:tr>
      <w:tr w:rsidR="00485671" w:rsidRPr="00AF1EB8" w14:paraId="1D383647" w14:textId="77777777" w:rsidTr="00D84562">
        <w:tc>
          <w:tcPr>
            <w:tcW w:w="1701" w:type="dxa"/>
          </w:tcPr>
          <w:p w14:paraId="31757A78" w14:textId="77777777" w:rsidR="00485671" w:rsidRPr="00AF1EB8" w:rsidRDefault="00485671" w:rsidP="00485671">
            <w:pPr>
              <w:pStyle w:val="ConsPlusNormal"/>
              <w:jc w:val="center"/>
            </w:pPr>
            <w:r w:rsidRPr="00AF1EB8">
              <w:t>4.6</w:t>
            </w:r>
          </w:p>
        </w:tc>
        <w:tc>
          <w:tcPr>
            <w:tcW w:w="8426" w:type="dxa"/>
          </w:tcPr>
          <w:p w14:paraId="02E819F3" w14:textId="77777777" w:rsidR="00485671" w:rsidRPr="00AF1EB8" w:rsidRDefault="00485671" w:rsidP="00485671">
            <w:pPr>
              <w:pStyle w:val="ConsPlusNormal"/>
              <w:jc w:val="both"/>
            </w:pPr>
            <w:r w:rsidRPr="00AF1EB8">
              <w:t>Характеризовать позицию автора письменного и визуального исторического источника</w:t>
            </w:r>
          </w:p>
        </w:tc>
      </w:tr>
      <w:tr w:rsidR="00485671" w:rsidRPr="00AF1EB8" w14:paraId="4F753332" w14:textId="77777777" w:rsidTr="00D84562">
        <w:tc>
          <w:tcPr>
            <w:tcW w:w="1701" w:type="dxa"/>
          </w:tcPr>
          <w:p w14:paraId="108701B6" w14:textId="77777777" w:rsidR="00485671" w:rsidRPr="00AF1EB8" w:rsidRDefault="00485671" w:rsidP="00485671">
            <w:pPr>
              <w:pStyle w:val="ConsPlusNormal"/>
              <w:jc w:val="center"/>
            </w:pPr>
            <w:r w:rsidRPr="00AF1EB8">
              <w:t>4.7</w:t>
            </w:r>
          </w:p>
        </w:tc>
        <w:tc>
          <w:tcPr>
            <w:tcW w:w="8426" w:type="dxa"/>
          </w:tcPr>
          <w:p w14:paraId="26596B46" w14:textId="77777777" w:rsidR="00485671" w:rsidRPr="00AF1EB8" w:rsidRDefault="00485671" w:rsidP="00485671">
            <w:pPr>
              <w:pStyle w:val="ConsPlusNormal"/>
              <w:jc w:val="both"/>
            </w:pPr>
            <w:r w:rsidRPr="00AF1EB8">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485671" w:rsidRPr="00AF1EB8" w14:paraId="65835AA2" w14:textId="77777777" w:rsidTr="00D84562">
        <w:tc>
          <w:tcPr>
            <w:tcW w:w="1701" w:type="dxa"/>
          </w:tcPr>
          <w:p w14:paraId="5E39EC0A" w14:textId="77777777" w:rsidR="00485671" w:rsidRPr="00AF1EB8" w:rsidRDefault="00485671" w:rsidP="00485671">
            <w:pPr>
              <w:pStyle w:val="ConsPlusNormal"/>
              <w:jc w:val="center"/>
            </w:pPr>
            <w:r w:rsidRPr="00AF1EB8">
              <w:t>4.8</w:t>
            </w:r>
          </w:p>
        </w:tc>
        <w:tc>
          <w:tcPr>
            <w:tcW w:w="8426" w:type="dxa"/>
          </w:tcPr>
          <w:p w14:paraId="6F212488" w14:textId="77777777" w:rsidR="00485671" w:rsidRPr="00AF1EB8" w:rsidRDefault="00485671" w:rsidP="00485671">
            <w:pPr>
              <w:pStyle w:val="ConsPlusNormal"/>
              <w:jc w:val="both"/>
            </w:pPr>
            <w:r w:rsidRPr="00AF1EB8">
              <w:t>Использовать контекстную информацию при работе с историческими источниками по отечественной и всеобщей истории эпохи Средневековья</w:t>
            </w:r>
          </w:p>
        </w:tc>
      </w:tr>
      <w:tr w:rsidR="00485671" w:rsidRPr="00AF1EB8" w14:paraId="102A08B2" w14:textId="77777777" w:rsidTr="00D84562">
        <w:tc>
          <w:tcPr>
            <w:tcW w:w="1701" w:type="dxa"/>
          </w:tcPr>
          <w:p w14:paraId="7B38E1F9" w14:textId="77777777" w:rsidR="00485671" w:rsidRPr="00AF1EB8" w:rsidRDefault="00485671" w:rsidP="00485671">
            <w:pPr>
              <w:pStyle w:val="ConsPlusNormal"/>
              <w:jc w:val="center"/>
            </w:pPr>
            <w:r w:rsidRPr="00AF1EB8">
              <w:t>4.9</w:t>
            </w:r>
          </w:p>
        </w:tc>
        <w:tc>
          <w:tcPr>
            <w:tcW w:w="8426" w:type="dxa"/>
          </w:tcPr>
          <w:p w14:paraId="50420797" w14:textId="77777777" w:rsidR="00485671" w:rsidRPr="00AF1EB8" w:rsidRDefault="00485671" w:rsidP="00485671">
            <w:pPr>
              <w:pStyle w:val="ConsPlusNormal"/>
              <w:jc w:val="both"/>
            </w:pPr>
            <w:r w:rsidRPr="00AF1EB8">
              <w:t>Анализировать текстовые, визуальные источники исторической информации по отечественной и всеобщей истории эпохи Средневековья</w:t>
            </w:r>
          </w:p>
        </w:tc>
      </w:tr>
      <w:tr w:rsidR="00485671" w:rsidRPr="00AF1EB8" w14:paraId="0914F031" w14:textId="77777777" w:rsidTr="00D84562">
        <w:tc>
          <w:tcPr>
            <w:tcW w:w="1701" w:type="dxa"/>
          </w:tcPr>
          <w:p w14:paraId="379C4A2A" w14:textId="77777777" w:rsidR="00485671" w:rsidRPr="00AF1EB8" w:rsidRDefault="00485671" w:rsidP="00485671">
            <w:pPr>
              <w:pStyle w:val="ConsPlusNormal"/>
              <w:jc w:val="center"/>
            </w:pPr>
            <w:r w:rsidRPr="00AF1EB8">
              <w:t>4.10</w:t>
            </w:r>
          </w:p>
        </w:tc>
        <w:tc>
          <w:tcPr>
            <w:tcW w:w="8426" w:type="dxa"/>
          </w:tcPr>
          <w:p w14:paraId="01D5FB43" w14:textId="77777777" w:rsidR="00485671" w:rsidRPr="00AF1EB8" w:rsidRDefault="00485671" w:rsidP="00485671">
            <w:pPr>
              <w:pStyle w:val="ConsPlusNormal"/>
              <w:jc w:val="both"/>
            </w:pPr>
            <w:r w:rsidRPr="00AF1EB8">
              <w:t>Представлять историческую информацию по отечественной и всеобщей истории эпохи Средневековья в виде таблиц, схем, диаграмм</w:t>
            </w:r>
          </w:p>
        </w:tc>
      </w:tr>
      <w:tr w:rsidR="00485671" w:rsidRPr="00AF1EB8" w14:paraId="70B8591F" w14:textId="77777777" w:rsidTr="00D84562">
        <w:tc>
          <w:tcPr>
            <w:tcW w:w="1701" w:type="dxa"/>
          </w:tcPr>
          <w:p w14:paraId="034F39C9" w14:textId="77777777" w:rsidR="00485671" w:rsidRPr="00AF1EB8" w:rsidRDefault="00485671" w:rsidP="00485671">
            <w:pPr>
              <w:pStyle w:val="ConsPlusNormal"/>
              <w:jc w:val="center"/>
            </w:pPr>
            <w:r w:rsidRPr="00AF1EB8">
              <w:t>5</w:t>
            </w:r>
          </w:p>
        </w:tc>
        <w:tc>
          <w:tcPr>
            <w:tcW w:w="8426" w:type="dxa"/>
          </w:tcPr>
          <w:p w14:paraId="11687E0C" w14:textId="77777777" w:rsidR="00485671" w:rsidRPr="00AF1EB8" w:rsidRDefault="00485671" w:rsidP="00485671">
            <w:pPr>
              <w:pStyle w:val="ConsPlusNormal"/>
              <w:jc w:val="both"/>
            </w:pPr>
            <w:r w:rsidRPr="00AF1EB8">
              <w:t>Историческое описание (реконструкция)</w:t>
            </w:r>
          </w:p>
        </w:tc>
      </w:tr>
      <w:tr w:rsidR="00485671" w:rsidRPr="00AF1EB8" w14:paraId="0939D236" w14:textId="77777777" w:rsidTr="00D84562">
        <w:tc>
          <w:tcPr>
            <w:tcW w:w="1701" w:type="dxa"/>
          </w:tcPr>
          <w:p w14:paraId="6B3FDE1F" w14:textId="77777777" w:rsidR="00485671" w:rsidRPr="00AF1EB8" w:rsidRDefault="00485671" w:rsidP="00485671">
            <w:pPr>
              <w:pStyle w:val="ConsPlusNormal"/>
              <w:jc w:val="center"/>
            </w:pPr>
            <w:r w:rsidRPr="00AF1EB8">
              <w:t>5.1</w:t>
            </w:r>
          </w:p>
        </w:tc>
        <w:tc>
          <w:tcPr>
            <w:tcW w:w="8426" w:type="dxa"/>
          </w:tcPr>
          <w:p w14:paraId="0C3931D8" w14:textId="77777777" w:rsidR="00485671" w:rsidRPr="00AF1EB8" w:rsidRDefault="00485671" w:rsidP="00485671">
            <w:pPr>
              <w:pStyle w:val="ConsPlusNormal"/>
              <w:jc w:val="both"/>
            </w:pPr>
            <w:r w:rsidRPr="00AF1EB8">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485671" w:rsidRPr="00AF1EB8" w14:paraId="234463DC" w14:textId="77777777" w:rsidTr="00D84562">
        <w:tc>
          <w:tcPr>
            <w:tcW w:w="1701" w:type="dxa"/>
          </w:tcPr>
          <w:p w14:paraId="0A421193" w14:textId="77777777" w:rsidR="00485671" w:rsidRPr="00AF1EB8" w:rsidRDefault="00485671" w:rsidP="00485671">
            <w:pPr>
              <w:pStyle w:val="ConsPlusNormal"/>
              <w:jc w:val="center"/>
            </w:pPr>
            <w:r w:rsidRPr="00AF1EB8">
              <w:t>5.2</w:t>
            </w:r>
          </w:p>
        </w:tc>
        <w:tc>
          <w:tcPr>
            <w:tcW w:w="8426" w:type="dxa"/>
          </w:tcPr>
          <w:p w14:paraId="23A8F179" w14:textId="77777777" w:rsidR="00485671" w:rsidRPr="00AF1EB8" w:rsidRDefault="00485671" w:rsidP="00485671">
            <w:pPr>
              <w:pStyle w:val="ConsPlusNormal"/>
              <w:jc w:val="both"/>
            </w:pPr>
            <w:r w:rsidRPr="00AF1EB8">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485671" w:rsidRPr="00AF1EB8" w14:paraId="0790D3A0" w14:textId="77777777" w:rsidTr="00D84562">
        <w:tc>
          <w:tcPr>
            <w:tcW w:w="1701" w:type="dxa"/>
          </w:tcPr>
          <w:p w14:paraId="11B7AB8B" w14:textId="77777777" w:rsidR="00485671" w:rsidRPr="00AF1EB8" w:rsidRDefault="00485671" w:rsidP="00485671">
            <w:pPr>
              <w:pStyle w:val="ConsPlusNormal"/>
              <w:jc w:val="center"/>
            </w:pPr>
            <w:r w:rsidRPr="00AF1EB8">
              <w:t>5.3</w:t>
            </w:r>
          </w:p>
        </w:tc>
        <w:tc>
          <w:tcPr>
            <w:tcW w:w="8426" w:type="dxa"/>
          </w:tcPr>
          <w:p w14:paraId="4E3CA4F3" w14:textId="77777777" w:rsidR="00485671" w:rsidRPr="00AF1EB8" w:rsidRDefault="00485671" w:rsidP="00485671">
            <w:pPr>
              <w:pStyle w:val="ConsPlusNormal"/>
              <w:jc w:val="both"/>
            </w:pPr>
            <w:r w:rsidRPr="00AF1EB8">
              <w:t>Представлять описание памятников материальной и художественной культуры изучаемой эпохи</w:t>
            </w:r>
          </w:p>
        </w:tc>
      </w:tr>
      <w:tr w:rsidR="00485671" w:rsidRPr="00AF1EB8" w14:paraId="67B01805" w14:textId="77777777" w:rsidTr="00D84562">
        <w:tc>
          <w:tcPr>
            <w:tcW w:w="1701" w:type="dxa"/>
          </w:tcPr>
          <w:p w14:paraId="5A135054" w14:textId="77777777" w:rsidR="00485671" w:rsidRPr="00AF1EB8" w:rsidRDefault="00485671" w:rsidP="00485671">
            <w:pPr>
              <w:pStyle w:val="ConsPlusNormal"/>
              <w:jc w:val="center"/>
            </w:pPr>
            <w:r w:rsidRPr="00AF1EB8">
              <w:t>6</w:t>
            </w:r>
          </w:p>
        </w:tc>
        <w:tc>
          <w:tcPr>
            <w:tcW w:w="8426" w:type="dxa"/>
          </w:tcPr>
          <w:p w14:paraId="31FD90FD" w14:textId="77777777" w:rsidR="00485671" w:rsidRPr="00AF1EB8" w:rsidRDefault="00485671" w:rsidP="00485671">
            <w:pPr>
              <w:pStyle w:val="ConsPlusNormal"/>
              <w:jc w:val="both"/>
            </w:pPr>
            <w:r w:rsidRPr="00AF1EB8">
              <w:t>Анализ, объяснение исторических событий, явлений</w:t>
            </w:r>
          </w:p>
        </w:tc>
      </w:tr>
      <w:tr w:rsidR="00485671" w:rsidRPr="00AF1EB8" w14:paraId="6F4979E8" w14:textId="77777777" w:rsidTr="00D84562">
        <w:tc>
          <w:tcPr>
            <w:tcW w:w="1701" w:type="dxa"/>
          </w:tcPr>
          <w:p w14:paraId="6996570C" w14:textId="77777777" w:rsidR="00485671" w:rsidRPr="00AF1EB8" w:rsidRDefault="00485671" w:rsidP="00485671">
            <w:pPr>
              <w:pStyle w:val="ConsPlusNormal"/>
              <w:jc w:val="center"/>
            </w:pPr>
            <w:r w:rsidRPr="00AF1EB8">
              <w:t>6.1</w:t>
            </w:r>
          </w:p>
        </w:tc>
        <w:tc>
          <w:tcPr>
            <w:tcW w:w="8426" w:type="dxa"/>
          </w:tcPr>
          <w:p w14:paraId="47966264" w14:textId="77777777" w:rsidR="00485671" w:rsidRPr="00AF1EB8" w:rsidRDefault="00485671" w:rsidP="00485671">
            <w:pPr>
              <w:pStyle w:val="ConsPlusNormal"/>
              <w:jc w:val="both"/>
            </w:pPr>
            <w:r w:rsidRPr="00AF1EB8">
              <w:t>Раскрывать существенные черты и характерные признаки исторических событий, явлений, процессов</w:t>
            </w:r>
          </w:p>
        </w:tc>
      </w:tr>
      <w:tr w:rsidR="00485671" w:rsidRPr="00AF1EB8" w14:paraId="066FBEE1" w14:textId="77777777" w:rsidTr="00D84562">
        <w:tc>
          <w:tcPr>
            <w:tcW w:w="1701" w:type="dxa"/>
          </w:tcPr>
          <w:p w14:paraId="70D6A27A" w14:textId="77777777" w:rsidR="00485671" w:rsidRPr="00AF1EB8" w:rsidRDefault="00485671" w:rsidP="00485671">
            <w:pPr>
              <w:pStyle w:val="ConsPlusNormal"/>
              <w:jc w:val="center"/>
            </w:pPr>
            <w:r w:rsidRPr="00AF1EB8">
              <w:t>6.2</w:t>
            </w:r>
          </w:p>
        </w:tc>
        <w:tc>
          <w:tcPr>
            <w:tcW w:w="8426" w:type="dxa"/>
          </w:tcPr>
          <w:p w14:paraId="7524236B" w14:textId="77777777" w:rsidR="00485671" w:rsidRPr="00AF1EB8" w:rsidRDefault="00485671" w:rsidP="00485671">
            <w:pPr>
              <w:pStyle w:val="ConsPlusNormal"/>
              <w:jc w:val="both"/>
            </w:pPr>
            <w:r w:rsidRPr="00AF1EB8">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485671" w:rsidRPr="00AF1EB8" w14:paraId="31953A9E" w14:textId="77777777" w:rsidTr="00D84562">
        <w:tc>
          <w:tcPr>
            <w:tcW w:w="1701" w:type="dxa"/>
          </w:tcPr>
          <w:p w14:paraId="07FA6CB9" w14:textId="77777777" w:rsidR="00485671" w:rsidRPr="00AF1EB8" w:rsidRDefault="00485671" w:rsidP="00485671">
            <w:pPr>
              <w:pStyle w:val="ConsPlusNormal"/>
              <w:jc w:val="center"/>
            </w:pPr>
            <w:r w:rsidRPr="00AF1EB8">
              <w:t>6.3</w:t>
            </w:r>
          </w:p>
        </w:tc>
        <w:tc>
          <w:tcPr>
            <w:tcW w:w="8426" w:type="dxa"/>
          </w:tcPr>
          <w:p w14:paraId="2D29A46A" w14:textId="77777777" w:rsidR="00485671" w:rsidRPr="00AF1EB8" w:rsidRDefault="00485671" w:rsidP="00485671">
            <w:pPr>
              <w:pStyle w:val="ConsPlusNormal"/>
              <w:jc w:val="both"/>
            </w:pPr>
            <w:r w:rsidRPr="00AF1EB8">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485671" w:rsidRPr="00AF1EB8" w14:paraId="1DC57A8A" w14:textId="77777777" w:rsidTr="00D84562">
        <w:tc>
          <w:tcPr>
            <w:tcW w:w="1701" w:type="dxa"/>
          </w:tcPr>
          <w:p w14:paraId="44F69D82" w14:textId="77777777" w:rsidR="00485671" w:rsidRPr="00AF1EB8" w:rsidRDefault="00485671" w:rsidP="00485671">
            <w:pPr>
              <w:pStyle w:val="ConsPlusNormal"/>
              <w:jc w:val="center"/>
            </w:pPr>
            <w:r w:rsidRPr="00AF1EB8">
              <w:t>6.4</w:t>
            </w:r>
          </w:p>
        </w:tc>
        <w:tc>
          <w:tcPr>
            <w:tcW w:w="8426" w:type="dxa"/>
          </w:tcPr>
          <w:p w14:paraId="44056376" w14:textId="77777777" w:rsidR="00485671" w:rsidRPr="00AF1EB8" w:rsidRDefault="00485671" w:rsidP="00485671">
            <w:pPr>
              <w:pStyle w:val="ConsPlusNormal"/>
              <w:jc w:val="both"/>
            </w:pPr>
            <w:r w:rsidRPr="00AF1EB8">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485671" w:rsidRPr="00AF1EB8" w14:paraId="116B8426" w14:textId="77777777" w:rsidTr="00D84562">
        <w:tc>
          <w:tcPr>
            <w:tcW w:w="1701" w:type="dxa"/>
          </w:tcPr>
          <w:p w14:paraId="3BFABD5A" w14:textId="77777777" w:rsidR="00485671" w:rsidRPr="00AF1EB8" w:rsidRDefault="00485671" w:rsidP="00485671">
            <w:pPr>
              <w:pStyle w:val="ConsPlusNormal"/>
              <w:jc w:val="center"/>
            </w:pPr>
            <w:r w:rsidRPr="00AF1EB8">
              <w:t>6.5</w:t>
            </w:r>
          </w:p>
        </w:tc>
        <w:tc>
          <w:tcPr>
            <w:tcW w:w="8426" w:type="dxa"/>
          </w:tcPr>
          <w:p w14:paraId="1D3EE889" w14:textId="77777777" w:rsidR="00485671" w:rsidRPr="00AF1EB8" w:rsidRDefault="00485671" w:rsidP="00485671">
            <w:pPr>
              <w:pStyle w:val="ConsPlusNormal"/>
              <w:jc w:val="both"/>
            </w:pPr>
            <w:r w:rsidRPr="00AF1EB8">
              <w:t>Выявлять особенности развития культуры, быта и нравов народов отечественной и всеобщей истории эпохи Средневековья</w:t>
            </w:r>
          </w:p>
        </w:tc>
      </w:tr>
      <w:tr w:rsidR="00485671" w:rsidRPr="00AF1EB8" w14:paraId="7450C643" w14:textId="77777777" w:rsidTr="00D84562">
        <w:tc>
          <w:tcPr>
            <w:tcW w:w="1701" w:type="dxa"/>
          </w:tcPr>
          <w:p w14:paraId="64B95801" w14:textId="77777777" w:rsidR="00485671" w:rsidRPr="00AF1EB8" w:rsidRDefault="00485671" w:rsidP="00485671">
            <w:pPr>
              <w:pStyle w:val="ConsPlusNormal"/>
              <w:jc w:val="center"/>
            </w:pPr>
            <w:r w:rsidRPr="00AF1EB8">
              <w:t>6.6</w:t>
            </w:r>
          </w:p>
        </w:tc>
        <w:tc>
          <w:tcPr>
            <w:tcW w:w="8426" w:type="dxa"/>
          </w:tcPr>
          <w:p w14:paraId="35721307" w14:textId="77777777" w:rsidR="00485671" w:rsidRPr="00AF1EB8" w:rsidRDefault="00485671" w:rsidP="00485671">
            <w:pPr>
              <w:pStyle w:val="ConsPlusNormal"/>
              <w:jc w:val="both"/>
            </w:pPr>
            <w:r w:rsidRPr="00AF1EB8">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485671" w:rsidRPr="00AF1EB8" w14:paraId="62ACEB1F" w14:textId="77777777" w:rsidTr="00D84562">
        <w:tc>
          <w:tcPr>
            <w:tcW w:w="1701" w:type="dxa"/>
          </w:tcPr>
          <w:p w14:paraId="59D2E68F" w14:textId="77777777" w:rsidR="00485671" w:rsidRPr="00AF1EB8" w:rsidRDefault="00485671" w:rsidP="00485671">
            <w:pPr>
              <w:pStyle w:val="ConsPlusNormal"/>
              <w:jc w:val="center"/>
            </w:pPr>
            <w:r w:rsidRPr="00AF1EB8">
              <w:t>7</w:t>
            </w:r>
          </w:p>
        </w:tc>
        <w:tc>
          <w:tcPr>
            <w:tcW w:w="8426" w:type="dxa"/>
          </w:tcPr>
          <w:p w14:paraId="0AE3DD49" w14:textId="77777777" w:rsidR="00485671" w:rsidRPr="00AF1EB8" w:rsidRDefault="00485671" w:rsidP="00485671">
            <w:pPr>
              <w:pStyle w:val="ConsPlusNormal"/>
              <w:jc w:val="both"/>
            </w:pPr>
            <w:r w:rsidRPr="00AF1EB8">
              <w:t>Рассмотрение исторических версий и оценок, определение своего отношения к наиболее значимым событиям и личностям прошлого</w:t>
            </w:r>
          </w:p>
        </w:tc>
      </w:tr>
      <w:tr w:rsidR="00485671" w:rsidRPr="00AF1EB8" w14:paraId="546E3F83" w14:textId="77777777" w:rsidTr="00D84562">
        <w:tc>
          <w:tcPr>
            <w:tcW w:w="1701" w:type="dxa"/>
          </w:tcPr>
          <w:p w14:paraId="1EC4E78B" w14:textId="77777777" w:rsidR="00485671" w:rsidRPr="00AF1EB8" w:rsidRDefault="00485671" w:rsidP="00485671">
            <w:pPr>
              <w:pStyle w:val="ConsPlusNormal"/>
              <w:jc w:val="center"/>
            </w:pPr>
            <w:r w:rsidRPr="00AF1EB8">
              <w:t>7.1</w:t>
            </w:r>
          </w:p>
        </w:tc>
        <w:tc>
          <w:tcPr>
            <w:tcW w:w="8426" w:type="dxa"/>
          </w:tcPr>
          <w:p w14:paraId="02F38CD3" w14:textId="77777777" w:rsidR="00485671" w:rsidRPr="00AF1EB8" w:rsidRDefault="00485671" w:rsidP="00485671">
            <w:pPr>
              <w:pStyle w:val="ConsPlusNormal"/>
              <w:jc w:val="both"/>
            </w:pPr>
            <w:r w:rsidRPr="00AF1EB8">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485671" w:rsidRPr="00AF1EB8" w14:paraId="222C1196" w14:textId="77777777" w:rsidTr="00D84562">
        <w:tc>
          <w:tcPr>
            <w:tcW w:w="1701" w:type="dxa"/>
          </w:tcPr>
          <w:p w14:paraId="24875BA9" w14:textId="77777777" w:rsidR="00485671" w:rsidRPr="00AF1EB8" w:rsidRDefault="00485671" w:rsidP="00485671">
            <w:pPr>
              <w:pStyle w:val="ConsPlusNormal"/>
              <w:jc w:val="center"/>
            </w:pPr>
            <w:r w:rsidRPr="00AF1EB8">
              <w:t>7.2</w:t>
            </w:r>
          </w:p>
        </w:tc>
        <w:tc>
          <w:tcPr>
            <w:tcW w:w="8426" w:type="dxa"/>
          </w:tcPr>
          <w:p w14:paraId="77D42F6B" w14:textId="77777777" w:rsidR="00485671" w:rsidRPr="00AF1EB8" w:rsidRDefault="00485671" w:rsidP="00485671">
            <w:pPr>
              <w:pStyle w:val="ConsPlusNormal"/>
              <w:jc w:val="both"/>
            </w:pPr>
            <w:r w:rsidRPr="00AF1EB8">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485671" w:rsidRPr="00AF1EB8" w14:paraId="1F2C2D7A" w14:textId="77777777" w:rsidTr="00D84562">
        <w:tc>
          <w:tcPr>
            <w:tcW w:w="1701" w:type="dxa"/>
          </w:tcPr>
          <w:p w14:paraId="0FAB68C2" w14:textId="77777777" w:rsidR="00485671" w:rsidRPr="00AF1EB8" w:rsidRDefault="00485671" w:rsidP="00485671">
            <w:pPr>
              <w:pStyle w:val="ConsPlusNormal"/>
              <w:jc w:val="center"/>
            </w:pPr>
            <w:r w:rsidRPr="00AF1EB8">
              <w:t>7.3</w:t>
            </w:r>
          </w:p>
        </w:tc>
        <w:tc>
          <w:tcPr>
            <w:tcW w:w="8426" w:type="dxa"/>
          </w:tcPr>
          <w:p w14:paraId="3DDE95F8" w14:textId="77777777" w:rsidR="00485671" w:rsidRPr="00AF1EB8" w:rsidRDefault="00485671" w:rsidP="00485671">
            <w:pPr>
              <w:pStyle w:val="ConsPlusNormal"/>
              <w:jc w:val="both"/>
            </w:pPr>
            <w:r w:rsidRPr="00AF1EB8">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485671" w:rsidRPr="00AF1EB8" w14:paraId="0BDD6376" w14:textId="77777777" w:rsidTr="00D84562">
        <w:tc>
          <w:tcPr>
            <w:tcW w:w="1701" w:type="dxa"/>
          </w:tcPr>
          <w:p w14:paraId="7CD967C0" w14:textId="77777777" w:rsidR="00485671" w:rsidRPr="00AF1EB8" w:rsidRDefault="00485671" w:rsidP="00485671">
            <w:pPr>
              <w:pStyle w:val="ConsPlusNormal"/>
              <w:jc w:val="center"/>
            </w:pPr>
            <w:r w:rsidRPr="00AF1EB8">
              <w:t>8</w:t>
            </w:r>
          </w:p>
        </w:tc>
        <w:tc>
          <w:tcPr>
            <w:tcW w:w="8426" w:type="dxa"/>
          </w:tcPr>
          <w:p w14:paraId="3B6E2710" w14:textId="77777777" w:rsidR="00485671" w:rsidRPr="00AF1EB8" w:rsidRDefault="00485671" w:rsidP="00485671">
            <w:pPr>
              <w:pStyle w:val="ConsPlusNormal"/>
              <w:jc w:val="both"/>
            </w:pPr>
            <w:r w:rsidRPr="00AF1EB8">
              <w:t>Применение исторических знаний</w:t>
            </w:r>
          </w:p>
        </w:tc>
      </w:tr>
      <w:tr w:rsidR="00485671" w:rsidRPr="00AF1EB8" w14:paraId="0BD9B566" w14:textId="77777777" w:rsidTr="00D84562">
        <w:tc>
          <w:tcPr>
            <w:tcW w:w="1701" w:type="dxa"/>
          </w:tcPr>
          <w:p w14:paraId="473D66C1" w14:textId="77777777" w:rsidR="00485671" w:rsidRPr="00AF1EB8" w:rsidRDefault="00485671" w:rsidP="00485671">
            <w:pPr>
              <w:pStyle w:val="ConsPlusNormal"/>
              <w:jc w:val="center"/>
            </w:pPr>
            <w:r w:rsidRPr="00AF1EB8">
              <w:t>8.1</w:t>
            </w:r>
          </w:p>
        </w:tc>
        <w:tc>
          <w:tcPr>
            <w:tcW w:w="8426" w:type="dxa"/>
          </w:tcPr>
          <w:p w14:paraId="199BDF7E" w14:textId="77777777" w:rsidR="00485671" w:rsidRPr="00AF1EB8" w:rsidRDefault="00485671" w:rsidP="00485671">
            <w:pPr>
              <w:pStyle w:val="ConsPlusNormal"/>
              <w:jc w:val="both"/>
            </w:pPr>
            <w:r w:rsidRPr="00AF1EB8">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485671" w:rsidRPr="00AF1EB8" w14:paraId="101513BB" w14:textId="77777777" w:rsidTr="00D84562">
        <w:tc>
          <w:tcPr>
            <w:tcW w:w="1701" w:type="dxa"/>
          </w:tcPr>
          <w:p w14:paraId="3A10CE9D" w14:textId="77777777" w:rsidR="00485671" w:rsidRPr="00AF1EB8" w:rsidRDefault="00485671" w:rsidP="00485671">
            <w:pPr>
              <w:pStyle w:val="ConsPlusNormal"/>
              <w:jc w:val="center"/>
            </w:pPr>
            <w:r w:rsidRPr="00AF1EB8">
              <w:t>8.2</w:t>
            </w:r>
          </w:p>
        </w:tc>
        <w:tc>
          <w:tcPr>
            <w:tcW w:w="8426" w:type="dxa"/>
          </w:tcPr>
          <w:p w14:paraId="31D33E98" w14:textId="77777777" w:rsidR="00485671" w:rsidRPr="00AF1EB8" w:rsidRDefault="00485671" w:rsidP="00485671">
            <w:pPr>
              <w:pStyle w:val="ConsPlusNormal"/>
              <w:jc w:val="both"/>
            </w:pPr>
            <w:r w:rsidRPr="00AF1EB8">
              <w:t>Выполнять учебные проекты по истории Средних веков (в том числе на региональном материале)</w:t>
            </w:r>
          </w:p>
        </w:tc>
      </w:tr>
      <w:tr w:rsidR="00485671" w:rsidRPr="00AF1EB8" w14:paraId="3F8EE294" w14:textId="77777777" w:rsidTr="00D84562">
        <w:tc>
          <w:tcPr>
            <w:tcW w:w="1701" w:type="dxa"/>
          </w:tcPr>
          <w:p w14:paraId="13A29D7D" w14:textId="77777777" w:rsidR="00485671" w:rsidRPr="00AF1EB8" w:rsidRDefault="00485671" w:rsidP="00485671">
            <w:pPr>
              <w:pStyle w:val="ConsPlusNormal"/>
              <w:jc w:val="center"/>
            </w:pPr>
            <w:r w:rsidRPr="00AF1EB8">
              <w:t>8.3</w:t>
            </w:r>
          </w:p>
        </w:tc>
        <w:tc>
          <w:tcPr>
            <w:tcW w:w="8426" w:type="dxa"/>
          </w:tcPr>
          <w:p w14:paraId="608092DC" w14:textId="77777777" w:rsidR="00485671" w:rsidRPr="00AF1EB8" w:rsidRDefault="00485671" w:rsidP="00485671">
            <w:pPr>
              <w:pStyle w:val="ConsPlusNormal"/>
              <w:jc w:val="both"/>
            </w:pPr>
            <w:r w:rsidRPr="00AF1EB8">
              <w:t>Использовать исторические понятия для решения учебных и практических задач</w:t>
            </w:r>
          </w:p>
        </w:tc>
      </w:tr>
      <w:tr w:rsidR="00485671" w:rsidRPr="00AF1EB8" w14:paraId="218160DD" w14:textId="77777777" w:rsidTr="00D84562">
        <w:tc>
          <w:tcPr>
            <w:tcW w:w="1701" w:type="dxa"/>
          </w:tcPr>
          <w:p w14:paraId="67972DBE" w14:textId="77777777" w:rsidR="00485671" w:rsidRPr="00AF1EB8" w:rsidRDefault="00485671" w:rsidP="00485671">
            <w:pPr>
              <w:pStyle w:val="ConsPlusNormal"/>
              <w:jc w:val="center"/>
            </w:pPr>
            <w:r w:rsidRPr="00AF1EB8">
              <w:t>8.4</w:t>
            </w:r>
          </w:p>
        </w:tc>
        <w:tc>
          <w:tcPr>
            <w:tcW w:w="8426" w:type="dxa"/>
          </w:tcPr>
          <w:p w14:paraId="2DC2B408" w14:textId="77777777" w:rsidR="00485671" w:rsidRPr="00AF1EB8" w:rsidRDefault="00485671" w:rsidP="00485671">
            <w:pPr>
              <w:pStyle w:val="ConsPlusNormal"/>
              <w:jc w:val="both"/>
            </w:pPr>
            <w:r w:rsidRPr="00AF1EB8">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14:paraId="718EB946" w14:textId="77777777" w:rsidR="00485671" w:rsidRPr="00AF1EB8" w:rsidRDefault="00485671" w:rsidP="00485671">
      <w:pPr>
        <w:pStyle w:val="ConsPlusNormal"/>
        <w:jc w:val="both"/>
      </w:pPr>
    </w:p>
    <w:p w14:paraId="0B669B8F" w14:textId="77777777" w:rsidR="00485671" w:rsidRPr="00AF1EB8" w:rsidRDefault="00485671" w:rsidP="00485671">
      <w:pPr>
        <w:pStyle w:val="ConsPlusNormal"/>
        <w:jc w:val="right"/>
      </w:pPr>
      <w:r w:rsidRPr="00AF1EB8">
        <w:t>"Таблица 16.3</w:t>
      </w:r>
    </w:p>
    <w:p w14:paraId="7A6A6A6D" w14:textId="77777777" w:rsidR="00485671" w:rsidRPr="00AF1EB8" w:rsidRDefault="00485671" w:rsidP="00485671">
      <w:pPr>
        <w:pStyle w:val="ConsPlusNormal"/>
        <w:jc w:val="both"/>
      </w:pPr>
    </w:p>
    <w:p w14:paraId="5F81E19D" w14:textId="77777777" w:rsidR="00485671" w:rsidRPr="00AF1EB8" w:rsidRDefault="00485671" w:rsidP="00485671">
      <w:pPr>
        <w:pStyle w:val="ConsPlusNormal"/>
        <w:jc w:val="center"/>
      </w:pPr>
      <w:r w:rsidRPr="00AF1EB8">
        <w:t>Проверяемые элементы содержания (6 класс)</w:t>
      </w:r>
    </w:p>
    <w:p w14:paraId="14B9345B" w14:textId="77777777" w:rsidR="00485671" w:rsidRPr="00AF1EB8" w:rsidRDefault="00485671" w:rsidP="00485671">
      <w:pPr>
        <w:pStyle w:val="ConsPlusNormal"/>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191"/>
      </w:tblGrid>
      <w:tr w:rsidR="00485671" w:rsidRPr="00AF1EB8" w14:paraId="5A2FCDCE" w14:textId="77777777" w:rsidTr="00D84562">
        <w:tc>
          <w:tcPr>
            <w:tcW w:w="1077" w:type="dxa"/>
          </w:tcPr>
          <w:p w14:paraId="201A4540" w14:textId="77777777" w:rsidR="00485671" w:rsidRPr="00AF1EB8" w:rsidRDefault="00485671" w:rsidP="00485671">
            <w:pPr>
              <w:pStyle w:val="ConsPlusNormal"/>
              <w:jc w:val="center"/>
            </w:pPr>
            <w:r w:rsidRPr="00AF1EB8">
              <w:t>Код</w:t>
            </w:r>
          </w:p>
        </w:tc>
        <w:tc>
          <w:tcPr>
            <w:tcW w:w="9191" w:type="dxa"/>
          </w:tcPr>
          <w:p w14:paraId="2ADF78F3" w14:textId="77777777" w:rsidR="00485671" w:rsidRPr="00AF1EB8" w:rsidRDefault="00485671" w:rsidP="00485671">
            <w:pPr>
              <w:pStyle w:val="ConsPlusNormal"/>
              <w:jc w:val="center"/>
            </w:pPr>
            <w:r w:rsidRPr="00AF1EB8">
              <w:t>Проверяемый элемент содержания</w:t>
            </w:r>
          </w:p>
        </w:tc>
      </w:tr>
      <w:tr w:rsidR="00485671" w:rsidRPr="00AF1EB8" w14:paraId="5BDE219B" w14:textId="77777777" w:rsidTr="00D84562">
        <w:tc>
          <w:tcPr>
            <w:tcW w:w="1077" w:type="dxa"/>
            <w:vAlign w:val="center"/>
          </w:tcPr>
          <w:p w14:paraId="76F73545" w14:textId="77777777" w:rsidR="00485671" w:rsidRPr="00AF1EB8" w:rsidRDefault="00485671" w:rsidP="00485671">
            <w:pPr>
              <w:pStyle w:val="ConsPlusNormal"/>
              <w:jc w:val="center"/>
            </w:pPr>
            <w:r w:rsidRPr="00AF1EB8">
              <w:t>1</w:t>
            </w:r>
          </w:p>
        </w:tc>
        <w:tc>
          <w:tcPr>
            <w:tcW w:w="9191" w:type="dxa"/>
          </w:tcPr>
          <w:p w14:paraId="04C38551" w14:textId="77777777" w:rsidR="00485671" w:rsidRPr="00AF1EB8" w:rsidRDefault="00485671" w:rsidP="00485671">
            <w:pPr>
              <w:pStyle w:val="ConsPlusNormal"/>
              <w:jc w:val="both"/>
            </w:pPr>
            <w:r w:rsidRPr="00AF1EB8">
              <w:t>Всеобщая история. История Средних веков</w:t>
            </w:r>
          </w:p>
        </w:tc>
      </w:tr>
      <w:tr w:rsidR="00485671" w:rsidRPr="00AF1EB8" w14:paraId="530B2A27" w14:textId="77777777" w:rsidTr="00D84562">
        <w:tc>
          <w:tcPr>
            <w:tcW w:w="1077" w:type="dxa"/>
          </w:tcPr>
          <w:p w14:paraId="73BC2573" w14:textId="77777777" w:rsidR="00485671" w:rsidRPr="00AF1EB8" w:rsidRDefault="00485671" w:rsidP="00485671">
            <w:pPr>
              <w:pStyle w:val="ConsPlusNormal"/>
              <w:jc w:val="center"/>
            </w:pPr>
            <w:r w:rsidRPr="00AF1EB8">
              <w:t>1.1</w:t>
            </w:r>
          </w:p>
        </w:tc>
        <w:tc>
          <w:tcPr>
            <w:tcW w:w="9191" w:type="dxa"/>
          </w:tcPr>
          <w:p w14:paraId="13F5AD6F" w14:textId="77777777" w:rsidR="00485671" w:rsidRPr="00AF1EB8" w:rsidRDefault="00485671" w:rsidP="00485671">
            <w:pPr>
              <w:pStyle w:val="ConsPlusNormal"/>
              <w:jc w:val="both"/>
            </w:pPr>
            <w:r w:rsidRPr="00AF1EB8">
              <w:t>Средние века: понятие, хронологические рамки и периодизация Средневековья</w:t>
            </w:r>
          </w:p>
        </w:tc>
      </w:tr>
      <w:tr w:rsidR="00485671" w:rsidRPr="00AF1EB8" w14:paraId="4978B60E" w14:textId="77777777" w:rsidTr="00D84562">
        <w:tc>
          <w:tcPr>
            <w:tcW w:w="1077" w:type="dxa"/>
          </w:tcPr>
          <w:p w14:paraId="6E5D0829" w14:textId="77777777" w:rsidR="00485671" w:rsidRPr="00AF1EB8" w:rsidRDefault="00485671" w:rsidP="00485671">
            <w:pPr>
              <w:pStyle w:val="ConsPlusNormal"/>
              <w:jc w:val="center"/>
            </w:pPr>
            <w:r w:rsidRPr="00AF1EB8">
              <w:t>1.2</w:t>
            </w:r>
          </w:p>
        </w:tc>
        <w:tc>
          <w:tcPr>
            <w:tcW w:w="9191" w:type="dxa"/>
          </w:tcPr>
          <w:p w14:paraId="020EFF9D" w14:textId="77777777" w:rsidR="00485671" w:rsidRPr="00AF1EB8" w:rsidRDefault="00485671" w:rsidP="00485671">
            <w:pPr>
              <w:pStyle w:val="ConsPlusNormal"/>
              <w:jc w:val="both"/>
            </w:pPr>
            <w:r w:rsidRPr="00AF1EB8">
              <w:t>Европа в раннее Средневековье.</w:t>
            </w:r>
          </w:p>
          <w:p w14:paraId="1470E11C" w14:textId="77777777" w:rsidR="00485671" w:rsidRPr="00AF1EB8" w:rsidRDefault="00485671" w:rsidP="00485671">
            <w:pPr>
              <w:pStyle w:val="ConsPlusNormal"/>
              <w:jc w:val="both"/>
            </w:pPr>
            <w:r w:rsidRPr="00AF1EB8">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485671" w:rsidRPr="00AF1EB8" w14:paraId="063FF50B" w14:textId="77777777" w:rsidTr="00D84562">
        <w:tc>
          <w:tcPr>
            <w:tcW w:w="1077" w:type="dxa"/>
          </w:tcPr>
          <w:p w14:paraId="36ED217C" w14:textId="77777777" w:rsidR="00485671" w:rsidRPr="00AF1EB8" w:rsidRDefault="00485671" w:rsidP="00485671">
            <w:pPr>
              <w:pStyle w:val="ConsPlusNormal"/>
              <w:jc w:val="center"/>
            </w:pPr>
            <w:r w:rsidRPr="00AF1EB8">
              <w:t>1.3</w:t>
            </w:r>
          </w:p>
        </w:tc>
        <w:tc>
          <w:tcPr>
            <w:tcW w:w="9191" w:type="dxa"/>
          </w:tcPr>
          <w:p w14:paraId="422A6930" w14:textId="77777777" w:rsidR="00485671" w:rsidRPr="00AF1EB8" w:rsidRDefault="00485671" w:rsidP="00485671">
            <w:pPr>
              <w:pStyle w:val="ConsPlusNormal"/>
              <w:jc w:val="both"/>
            </w:pPr>
            <w:r w:rsidRPr="00AF1EB8">
              <w:t>Византийская империя в VI - XI вв.</w:t>
            </w:r>
          </w:p>
          <w:p w14:paraId="701239CA" w14:textId="77777777" w:rsidR="00485671" w:rsidRPr="00AF1EB8" w:rsidRDefault="00485671" w:rsidP="00485671">
            <w:pPr>
              <w:pStyle w:val="ConsPlusNormal"/>
              <w:jc w:val="both"/>
            </w:pPr>
            <w:r w:rsidRPr="00AF1EB8">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tc>
      </w:tr>
      <w:tr w:rsidR="00485671" w:rsidRPr="00AF1EB8" w14:paraId="3EF04C22" w14:textId="77777777" w:rsidTr="00D84562">
        <w:tc>
          <w:tcPr>
            <w:tcW w:w="1077" w:type="dxa"/>
          </w:tcPr>
          <w:p w14:paraId="5EA867CF" w14:textId="77777777" w:rsidR="00485671" w:rsidRPr="00AF1EB8" w:rsidRDefault="00485671" w:rsidP="00485671">
            <w:pPr>
              <w:pStyle w:val="ConsPlusNormal"/>
              <w:jc w:val="center"/>
            </w:pPr>
            <w:r w:rsidRPr="00AF1EB8">
              <w:t>1.4</w:t>
            </w:r>
          </w:p>
        </w:tc>
        <w:tc>
          <w:tcPr>
            <w:tcW w:w="9191" w:type="dxa"/>
          </w:tcPr>
          <w:p w14:paraId="7DA34E9B" w14:textId="77777777" w:rsidR="00485671" w:rsidRPr="00AF1EB8" w:rsidRDefault="00485671" w:rsidP="00485671">
            <w:pPr>
              <w:pStyle w:val="ConsPlusNormal"/>
              <w:jc w:val="both"/>
            </w:pPr>
            <w:r w:rsidRPr="00AF1EB8">
              <w:t>Мусульманская цивилизация в VII - XI вв.</w:t>
            </w:r>
          </w:p>
          <w:p w14:paraId="7D0B8B6A" w14:textId="77777777" w:rsidR="00485671" w:rsidRPr="00AF1EB8" w:rsidRDefault="00485671" w:rsidP="00485671">
            <w:pPr>
              <w:pStyle w:val="ConsPlusNormal"/>
              <w:jc w:val="both"/>
            </w:pPr>
            <w:r w:rsidRPr="00AF1EB8">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485671" w:rsidRPr="00AF1EB8" w14:paraId="69FE5437" w14:textId="77777777" w:rsidTr="00D84562">
        <w:tc>
          <w:tcPr>
            <w:tcW w:w="1077" w:type="dxa"/>
          </w:tcPr>
          <w:p w14:paraId="23A57A1D" w14:textId="77777777" w:rsidR="00485671" w:rsidRPr="00AF1EB8" w:rsidRDefault="00485671" w:rsidP="00485671">
            <w:pPr>
              <w:pStyle w:val="ConsPlusNormal"/>
              <w:jc w:val="center"/>
            </w:pPr>
            <w:r w:rsidRPr="00AF1EB8">
              <w:t>1.5</w:t>
            </w:r>
          </w:p>
        </w:tc>
        <w:tc>
          <w:tcPr>
            <w:tcW w:w="9191" w:type="dxa"/>
          </w:tcPr>
          <w:p w14:paraId="1E4A6222" w14:textId="77777777" w:rsidR="00485671" w:rsidRPr="00AF1EB8" w:rsidRDefault="00485671" w:rsidP="00485671">
            <w:pPr>
              <w:pStyle w:val="ConsPlusNormal"/>
              <w:jc w:val="both"/>
            </w:pPr>
            <w:r w:rsidRPr="00AF1EB8">
              <w:t>Средневековое европейское общество.</w:t>
            </w:r>
          </w:p>
          <w:p w14:paraId="26A383A7" w14:textId="77777777" w:rsidR="00485671" w:rsidRPr="00AF1EB8" w:rsidRDefault="00485671" w:rsidP="00485671">
            <w:pPr>
              <w:pStyle w:val="ConsPlusNormal"/>
              <w:jc w:val="both"/>
            </w:pPr>
            <w:r w:rsidRPr="00AF1EB8">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485671" w:rsidRPr="00AF1EB8" w14:paraId="3A7CEF09" w14:textId="77777777" w:rsidTr="00D84562">
        <w:tc>
          <w:tcPr>
            <w:tcW w:w="1077" w:type="dxa"/>
          </w:tcPr>
          <w:p w14:paraId="5CF1A4CF" w14:textId="77777777" w:rsidR="00485671" w:rsidRPr="00AF1EB8" w:rsidRDefault="00485671" w:rsidP="00485671">
            <w:pPr>
              <w:pStyle w:val="ConsPlusNormal"/>
              <w:jc w:val="center"/>
            </w:pPr>
            <w:r w:rsidRPr="00AF1EB8">
              <w:t>1.6</w:t>
            </w:r>
          </w:p>
        </w:tc>
        <w:tc>
          <w:tcPr>
            <w:tcW w:w="9191" w:type="dxa"/>
          </w:tcPr>
          <w:p w14:paraId="3D4C8971" w14:textId="77777777" w:rsidR="00485671" w:rsidRPr="00AF1EB8" w:rsidRDefault="00485671" w:rsidP="00485671">
            <w:pPr>
              <w:pStyle w:val="ConsPlusNormal"/>
              <w:jc w:val="both"/>
            </w:pPr>
            <w:r w:rsidRPr="00AF1EB8">
              <w:t>Расцвет Средневековья в 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Византийская империя и славянские государства в XI - XIII вв.</w:t>
            </w:r>
          </w:p>
          <w:p w14:paraId="3C4191A3" w14:textId="77777777" w:rsidR="00485671" w:rsidRPr="00AF1EB8" w:rsidRDefault="00485671" w:rsidP="00485671">
            <w:pPr>
              <w:pStyle w:val="ConsPlusNormal"/>
              <w:jc w:val="both"/>
            </w:pPr>
            <w:r w:rsidRPr="00AF1EB8">
              <w:t>Осень Средневековья. Столетняя война. Ж. Д'Арк. Обострение социальных противоречий в XIV в. (Жакерия, восстание Уота Тайлера). 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w:t>
            </w:r>
          </w:p>
        </w:tc>
      </w:tr>
      <w:tr w:rsidR="00485671" w:rsidRPr="00AF1EB8" w14:paraId="4330D268" w14:textId="77777777" w:rsidTr="00D84562">
        <w:tc>
          <w:tcPr>
            <w:tcW w:w="1077" w:type="dxa"/>
          </w:tcPr>
          <w:p w14:paraId="65EAF76C" w14:textId="77777777" w:rsidR="00485671" w:rsidRPr="00AF1EB8" w:rsidRDefault="00485671" w:rsidP="00485671">
            <w:pPr>
              <w:pStyle w:val="ConsPlusNormal"/>
              <w:jc w:val="center"/>
            </w:pPr>
            <w:r w:rsidRPr="00AF1EB8">
              <w:t>1.7</w:t>
            </w:r>
          </w:p>
        </w:tc>
        <w:tc>
          <w:tcPr>
            <w:tcW w:w="9191" w:type="dxa"/>
          </w:tcPr>
          <w:p w14:paraId="0222CB32" w14:textId="77777777" w:rsidR="00485671" w:rsidRPr="00AF1EB8" w:rsidRDefault="00485671" w:rsidP="00485671">
            <w:pPr>
              <w:pStyle w:val="ConsPlusNormal"/>
              <w:jc w:val="both"/>
            </w:pPr>
            <w:r w:rsidRPr="00AF1EB8">
              <w:t>Культура средневековой Европы.</w:t>
            </w:r>
          </w:p>
          <w:p w14:paraId="0BD9F24B" w14:textId="77777777" w:rsidR="00485671" w:rsidRPr="00AF1EB8" w:rsidRDefault="00485671" w:rsidP="00485671">
            <w:pPr>
              <w:pStyle w:val="ConsPlusNormal"/>
              <w:jc w:val="both"/>
            </w:pPr>
            <w:r w:rsidRPr="00AF1EB8">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tc>
      </w:tr>
      <w:tr w:rsidR="00485671" w:rsidRPr="00AF1EB8" w14:paraId="49DA294A" w14:textId="77777777" w:rsidTr="00D84562">
        <w:tc>
          <w:tcPr>
            <w:tcW w:w="1077" w:type="dxa"/>
          </w:tcPr>
          <w:p w14:paraId="4304C23A" w14:textId="77777777" w:rsidR="00485671" w:rsidRPr="00AF1EB8" w:rsidRDefault="00485671" w:rsidP="00485671">
            <w:pPr>
              <w:pStyle w:val="ConsPlusNormal"/>
              <w:jc w:val="center"/>
            </w:pPr>
            <w:r w:rsidRPr="00AF1EB8">
              <w:t>1.8</w:t>
            </w:r>
          </w:p>
        </w:tc>
        <w:tc>
          <w:tcPr>
            <w:tcW w:w="9191" w:type="dxa"/>
          </w:tcPr>
          <w:p w14:paraId="289C0F8D" w14:textId="77777777" w:rsidR="00485671" w:rsidRPr="00AF1EB8" w:rsidRDefault="00485671" w:rsidP="00485671">
            <w:pPr>
              <w:pStyle w:val="ConsPlusNormal"/>
              <w:jc w:val="both"/>
            </w:pPr>
            <w:r w:rsidRPr="00AF1EB8">
              <w:t>Страны и народы Азии и Африки в Средние века.</w:t>
            </w:r>
          </w:p>
          <w:p w14:paraId="060D5DF5" w14:textId="77777777" w:rsidR="00485671" w:rsidRPr="00AF1EB8" w:rsidRDefault="00485671" w:rsidP="00485671">
            <w:pPr>
              <w:pStyle w:val="ConsPlusNormal"/>
              <w:jc w:val="both"/>
            </w:pPr>
            <w:r w:rsidRPr="00AF1EB8">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rsidR="00485671" w:rsidRPr="00AF1EB8" w14:paraId="659C68EE" w14:textId="77777777" w:rsidTr="00D84562">
        <w:tc>
          <w:tcPr>
            <w:tcW w:w="1077" w:type="dxa"/>
          </w:tcPr>
          <w:p w14:paraId="516ED8F1" w14:textId="77777777" w:rsidR="00485671" w:rsidRPr="00AF1EB8" w:rsidRDefault="00485671" w:rsidP="00485671">
            <w:pPr>
              <w:pStyle w:val="ConsPlusNormal"/>
              <w:jc w:val="center"/>
            </w:pPr>
            <w:r w:rsidRPr="00AF1EB8">
              <w:t>1.9</w:t>
            </w:r>
          </w:p>
        </w:tc>
        <w:tc>
          <w:tcPr>
            <w:tcW w:w="9191" w:type="dxa"/>
          </w:tcPr>
          <w:p w14:paraId="24858652" w14:textId="77777777" w:rsidR="00485671" w:rsidRPr="00AF1EB8" w:rsidRDefault="00485671" w:rsidP="00485671">
            <w:pPr>
              <w:pStyle w:val="ConsPlusNormal"/>
              <w:jc w:val="both"/>
            </w:pPr>
            <w:r w:rsidRPr="00AF1EB8">
              <w:t>Государства доколумбовой Америки в Средние века.</w:t>
            </w:r>
          </w:p>
          <w:p w14:paraId="317EB96D" w14:textId="77777777" w:rsidR="00485671" w:rsidRPr="00AF1EB8" w:rsidRDefault="00485671" w:rsidP="00485671">
            <w:pPr>
              <w:pStyle w:val="ConsPlusNormal"/>
              <w:jc w:val="both"/>
            </w:pPr>
            <w:r w:rsidRPr="00AF1EB8">
              <w:t>Цивилизации майя, ацтеков и инков: общественный строй, религиозные верования, культура. Появление европейских завоевателей</w:t>
            </w:r>
          </w:p>
        </w:tc>
      </w:tr>
      <w:tr w:rsidR="00485671" w:rsidRPr="00AF1EB8" w14:paraId="4EE57DF4" w14:textId="77777777" w:rsidTr="00D84562">
        <w:tc>
          <w:tcPr>
            <w:tcW w:w="1077" w:type="dxa"/>
          </w:tcPr>
          <w:p w14:paraId="3C72669A" w14:textId="77777777" w:rsidR="00485671" w:rsidRPr="00AF1EB8" w:rsidRDefault="00485671" w:rsidP="00485671">
            <w:pPr>
              <w:pStyle w:val="ConsPlusNormal"/>
              <w:jc w:val="center"/>
            </w:pPr>
            <w:r w:rsidRPr="00AF1EB8">
              <w:t>1.10</w:t>
            </w:r>
          </w:p>
        </w:tc>
        <w:tc>
          <w:tcPr>
            <w:tcW w:w="9191" w:type="dxa"/>
          </w:tcPr>
          <w:p w14:paraId="0BD6EA41" w14:textId="77777777" w:rsidR="00485671" w:rsidRPr="00AF1EB8" w:rsidRDefault="00485671" w:rsidP="00485671">
            <w:pPr>
              <w:pStyle w:val="ConsPlusNormal"/>
              <w:jc w:val="both"/>
            </w:pPr>
            <w:r w:rsidRPr="00AF1EB8">
              <w:t>Историческое и культурное наследие Средних веков</w:t>
            </w:r>
          </w:p>
        </w:tc>
      </w:tr>
      <w:tr w:rsidR="00485671" w:rsidRPr="00AF1EB8" w14:paraId="70C0E073" w14:textId="77777777" w:rsidTr="00D84562">
        <w:tc>
          <w:tcPr>
            <w:tcW w:w="1077" w:type="dxa"/>
          </w:tcPr>
          <w:p w14:paraId="551DD846" w14:textId="77777777" w:rsidR="00485671" w:rsidRPr="00AF1EB8" w:rsidRDefault="00485671" w:rsidP="00485671">
            <w:pPr>
              <w:pStyle w:val="ConsPlusNormal"/>
              <w:jc w:val="center"/>
            </w:pPr>
            <w:r w:rsidRPr="00AF1EB8">
              <w:t>2</w:t>
            </w:r>
          </w:p>
        </w:tc>
        <w:tc>
          <w:tcPr>
            <w:tcW w:w="9191" w:type="dxa"/>
          </w:tcPr>
          <w:p w14:paraId="74FEDF13" w14:textId="77777777" w:rsidR="00485671" w:rsidRPr="00AF1EB8" w:rsidRDefault="00485671" w:rsidP="00485671">
            <w:pPr>
              <w:pStyle w:val="ConsPlusNormal"/>
              <w:jc w:val="both"/>
            </w:pPr>
            <w:r w:rsidRPr="00AF1EB8">
              <w:t>Введение в историю России. Народы и государства на территории нашей страны в древности. Восточная Европа в середине I тыс. н.э.</w:t>
            </w:r>
          </w:p>
        </w:tc>
      </w:tr>
      <w:tr w:rsidR="00485671" w:rsidRPr="00AF1EB8" w14:paraId="11BB15A7" w14:textId="77777777" w:rsidTr="00D84562">
        <w:tc>
          <w:tcPr>
            <w:tcW w:w="1077" w:type="dxa"/>
          </w:tcPr>
          <w:p w14:paraId="326F820E" w14:textId="77777777" w:rsidR="00485671" w:rsidRPr="00AF1EB8" w:rsidRDefault="00485671" w:rsidP="00485671">
            <w:pPr>
              <w:pStyle w:val="ConsPlusNormal"/>
              <w:jc w:val="center"/>
            </w:pPr>
            <w:r w:rsidRPr="00AF1EB8">
              <w:t>2.1</w:t>
            </w:r>
          </w:p>
        </w:tc>
        <w:tc>
          <w:tcPr>
            <w:tcW w:w="9191" w:type="dxa"/>
          </w:tcPr>
          <w:p w14:paraId="7ADD2AAD" w14:textId="77777777" w:rsidR="00485671" w:rsidRPr="00AF1EB8" w:rsidRDefault="00485671" w:rsidP="00485671">
            <w:pPr>
              <w:pStyle w:val="ConsPlusNormal"/>
              <w:jc w:val="both"/>
            </w:pPr>
            <w:r w:rsidRPr="00AF1EB8">
              <w:t>Роль и место России в мировой истории. Проблемы периодизации российской истории. Источники по истории России</w:t>
            </w:r>
          </w:p>
        </w:tc>
      </w:tr>
      <w:tr w:rsidR="00485671" w:rsidRPr="00AF1EB8" w14:paraId="71401A1D" w14:textId="77777777" w:rsidTr="00D84562">
        <w:tc>
          <w:tcPr>
            <w:tcW w:w="1077" w:type="dxa"/>
          </w:tcPr>
          <w:p w14:paraId="513A633C" w14:textId="77777777" w:rsidR="00485671" w:rsidRPr="00AF1EB8" w:rsidRDefault="00485671" w:rsidP="00485671">
            <w:pPr>
              <w:pStyle w:val="ConsPlusNormal"/>
              <w:jc w:val="center"/>
            </w:pPr>
            <w:r w:rsidRPr="00AF1EB8">
              <w:t>2.2</w:t>
            </w:r>
          </w:p>
        </w:tc>
        <w:tc>
          <w:tcPr>
            <w:tcW w:w="9191" w:type="dxa"/>
          </w:tcPr>
          <w:p w14:paraId="47FDDE25" w14:textId="77777777" w:rsidR="00485671" w:rsidRPr="00AF1EB8" w:rsidRDefault="00485671" w:rsidP="00485671">
            <w:pPr>
              <w:pStyle w:val="ConsPlusNormal"/>
              <w:jc w:val="both"/>
            </w:pPr>
            <w:r w:rsidRPr="00AF1EB8">
              <w:t>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 Возникновение княжеской власти. Традиционные верования</w:t>
            </w:r>
          </w:p>
        </w:tc>
      </w:tr>
      <w:tr w:rsidR="00485671" w:rsidRPr="00AF1EB8" w14:paraId="4E9BBC27" w14:textId="77777777" w:rsidTr="00D84562">
        <w:tc>
          <w:tcPr>
            <w:tcW w:w="1077" w:type="dxa"/>
          </w:tcPr>
          <w:p w14:paraId="4336C139" w14:textId="77777777" w:rsidR="00485671" w:rsidRPr="00AF1EB8" w:rsidRDefault="00485671" w:rsidP="00485671">
            <w:pPr>
              <w:pStyle w:val="ConsPlusNormal"/>
              <w:jc w:val="center"/>
            </w:pPr>
            <w:r w:rsidRPr="00AF1EB8">
              <w:t>3</w:t>
            </w:r>
          </w:p>
        </w:tc>
        <w:tc>
          <w:tcPr>
            <w:tcW w:w="9191" w:type="dxa"/>
          </w:tcPr>
          <w:p w14:paraId="269F76C2" w14:textId="77777777" w:rsidR="00485671" w:rsidRPr="00AF1EB8" w:rsidRDefault="00485671" w:rsidP="00485671">
            <w:pPr>
              <w:pStyle w:val="ConsPlusNormal"/>
              <w:jc w:val="both"/>
            </w:pPr>
            <w:r w:rsidRPr="00AF1EB8">
              <w:t>Русь в IX - начале XII в.</w:t>
            </w:r>
          </w:p>
        </w:tc>
      </w:tr>
      <w:tr w:rsidR="00485671" w:rsidRPr="00AF1EB8" w14:paraId="32B340DC" w14:textId="77777777" w:rsidTr="00D84562">
        <w:tc>
          <w:tcPr>
            <w:tcW w:w="1077" w:type="dxa"/>
          </w:tcPr>
          <w:p w14:paraId="478E0F8A" w14:textId="77777777" w:rsidR="00485671" w:rsidRPr="00AF1EB8" w:rsidRDefault="00485671" w:rsidP="00485671">
            <w:pPr>
              <w:pStyle w:val="ConsPlusNormal"/>
              <w:jc w:val="center"/>
            </w:pPr>
            <w:r w:rsidRPr="00AF1EB8">
              <w:t>3.1</w:t>
            </w:r>
          </w:p>
        </w:tc>
        <w:tc>
          <w:tcPr>
            <w:tcW w:w="9191" w:type="dxa"/>
          </w:tcPr>
          <w:p w14:paraId="2FF70623" w14:textId="77777777" w:rsidR="00485671" w:rsidRPr="00AF1EB8" w:rsidRDefault="00485671" w:rsidP="00485671">
            <w:pPr>
              <w:pStyle w:val="ConsPlusNormal"/>
              <w:jc w:val="both"/>
            </w:pPr>
            <w:r w:rsidRPr="00AF1EB8">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Дань и полюдье. Первые русские князья</w:t>
            </w:r>
          </w:p>
        </w:tc>
      </w:tr>
      <w:tr w:rsidR="00485671" w:rsidRPr="00AF1EB8" w14:paraId="372EBCF7" w14:textId="77777777" w:rsidTr="00D84562">
        <w:tc>
          <w:tcPr>
            <w:tcW w:w="1077" w:type="dxa"/>
          </w:tcPr>
          <w:p w14:paraId="21CC1117" w14:textId="77777777" w:rsidR="00485671" w:rsidRPr="00AF1EB8" w:rsidRDefault="00485671" w:rsidP="00485671">
            <w:pPr>
              <w:pStyle w:val="ConsPlusNormal"/>
              <w:jc w:val="center"/>
            </w:pPr>
            <w:r w:rsidRPr="00AF1EB8">
              <w:t>3.2</w:t>
            </w:r>
          </w:p>
        </w:tc>
        <w:tc>
          <w:tcPr>
            <w:tcW w:w="9191" w:type="dxa"/>
          </w:tcPr>
          <w:p w14:paraId="2CB858AD" w14:textId="77777777" w:rsidR="00485671" w:rsidRPr="00AF1EB8" w:rsidRDefault="00485671" w:rsidP="00485671">
            <w:pPr>
              <w:pStyle w:val="ConsPlusNormal"/>
              <w:jc w:val="both"/>
            </w:pPr>
            <w:r w:rsidRPr="00AF1EB8">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rsidR="00485671" w:rsidRPr="00AF1EB8" w14:paraId="0E454061" w14:textId="77777777" w:rsidTr="00D84562">
        <w:tc>
          <w:tcPr>
            <w:tcW w:w="1077" w:type="dxa"/>
          </w:tcPr>
          <w:p w14:paraId="17141A96" w14:textId="77777777" w:rsidR="00485671" w:rsidRPr="00AF1EB8" w:rsidRDefault="00485671" w:rsidP="00485671">
            <w:pPr>
              <w:pStyle w:val="ConsPlusNormal"/>
              <w:jc w:val="center"/>
            </w:pPr>
            <w:r w:rsidRPr="00AF1EB8">
              <w:t>3.3</w:t>
            </w:r>
          </w:p>
        </w:tc>
        <w:tc>
          <w:tcPr>
            <w:tcW w:w="9191" w:type="dxa"/>
          </w:tcPr>
          <w:p w14:paraId="794CB193" w14:textId="77777777" w:rsidR="00485671" w:rsidRPr="00AF1EB8" w:rsidRDefault="00485671" w:rsidP="00485671">
            <w:pPr>
              <w:pStyle w:val="ConsPlusNormal"/>
              <w:jc w:val="both"/>
            </w:pPr>
            <w:r w:rsidRPr="00AF1EB8">
              <w:t>Принятие христианства и его значение.</w:t>
            </w:r>
          </w:p>
        </w:tc>
      </w:tr>
      <w:tr w:rsidR="00485671" w:rsidRPr="00AF1EB8" w14:paraId="3B2BCDC6" w14:textId="77777777" w:rsidTr="00D84562">
        <w:tc>
          <w:tcPr>
            <w:tcW w:w="1077" w:type="dxa"/>
          </w:tcPr>
          <w:p w14:paraId="11C372FA" w14:textId="77777777" w:rsidR="00485671" w:rsidRPr="00AF1EB8" w:rsidRDefault="00485671" w:rsidP="00485671">
            <w:pPr>
              <w:pStyle w:val="ConsPlusNormal"/>
              <w:jc w:val="center"/>
            </w:pPr>
            <w:r w:rsidRPr="00AF1EB8">
              <w:t>3.4</w:t>
            </w:r>
          </w:p>
        </w:tc>
        <w:tc>
          <w:tcPr>
            <w:tcW w:w="9191" w:type="dxa"/>
          </w:tcPr>
          <w:p w14:paraId="121E9AF8" w14:textId="77777777" w:rsidR="00485671" w:rsidRPr="00AF1EB8" w:rsidRDefault="00485671" w:rsidP="00485671">
            <w:pPr>
              <w:pStyle w:val="ConsPlusNormal"/>
              <w:jc w:val="both"/>
            </w:pPr>
            <w:r w:rsidRPr="00AF1EB8">
              <w:t>Борьба за власть между сыновьями Владимира Святого. Ярослав Мудрый</w:t>
            </w:r>
          </w:p>
        </w:tc>
      </w:tr>
      <w:tr w:rsidR="00485671" w:rsidRPr="00AF1EB8" w14:paraId="5660D496" w14:textId="77777777" w:rsidTr="00D84562">
        <w:tc>
          <w:tcPr>
            <w:tcW w:w="1077" w:type="dxa"/>
          </w:tcPr>
          <w:p w14:paraId="1A81E8D1" w14:textId="77777777" w:rsidR="00485671" w:rsidRPr="00AF1EB8" w:rsidRDefault="00485671" w:rsidP="00485671">
            <w:pPr>
              <w:pStyle w:val="ConsPlusNormal"/>
              <w:jc w:val="center"/>
            </w:pPr>
            <w:r w:rsidRPr="00AF1EB8">
              <w:t>3.5</w:t>
            </w:r>
          </w:p>
        </w:tc>
        <w:tc>
          <w:tcPr>
            <w:tcW w:w="9191" w:type="dxa"/>
          </w:tcPr>
          <w:p w14:paraId="04CD6322" w14:textId="77777777" w:rsidR="00485671" w:rsidRPr="00AF1EB8" w:rsidRDefault="00485671" w:rsidP="00485671">
            <w:pPr>
              <w:pStyle w:val="ConsPlusNormal"/>
              <w:jc w:val="both"/>
            </w:pPr>
            <w:r w:rsidRPr="00AF1EB8">
              <w:t>Русь при Ярославичах. Владимир Мономах</w:t>
            </w:r>
          </w:p>
        </w:tc>
      </w:tr>
      <w:tr w:rsidR="00485671" w:rsidRPr="00AF1EB8" w14:paraId="30A8E9CC" w14:textId="77777777" w:rsidTr="00D84562">
        <w:tc>
          <w:tcPr>
            <w:tcW w:w="1077" w:type="dxa"/>
          </w:tcPr>
          <w:p w14:paraId="5BC85209" w14:textId="77777777" w:rsidR="00485671" w:rsidRPr="00AF1EB8" w:rsidRDefault="00485671" w:rsidP="00485671">
            <w:pPr>
              <w:pStyle w:val="ConsPlusNormal"/>
              <w:jc w:val="center"/>
            </w:pPr>
            <w:r w:rsidRPr="00AF1EB8">
              <w:t>3.6</w:t>
            </w:r>
          </w:p>
        </w:tc>
        <w:tc>
          <w:tcPr>
            <w:tcW w:w="9191" w:type="dxa"/>
          </w:tcPr>
          <w:p w14:paraId="2F00116A" w14:textId="77777777" w:rsidR="00485671" w:rsidRPr="00AF1EB8" w:rsidRDefault="00485671" w:rsidP="00485671">
            <w:pPr>
              <w:pStyle w:val="ConsPlusNormal"/>
              <w:jc w:val="both"/>
            </w:pPr>
            <w:r w:rsidRPr="00AF1EB8">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rsidR="00485671" w:rsidRPr="00AF1EB8" w14:paraId="53EC338E" w14:textId="77777777" w:rsidTr="00D84562">
        <w:tc>
          <w:tcPr>
            <w:tcW w:w="1077" w:type="dxa"/>
          </w:tcPr>
          <w:p w14:paraId="5B1E0C3A" w14:textId="77777777" w:rsidR="00485671" w:rsidRPr="00AF1EB8" w:rsidRDefault="00485671" w:rsidP="00485671">
            <w:pPr>
              <w:pStyle w:val="ConsPlusNormal"/>
              <w:jc w:val="center"/>
            </w:pPr>
            <w:r w:rsidRPr="00AF1EB8">
              <w:t>3.7</w:t>
            </w:r>
          </w:p>
        </w:tc>
        <w:tc>
          <w:tcPr>
            <w:tcW w:w="9191" w:type="dxa"/>
          </w:tcPr>
          <w:p w14:paraId="2AC7F419" w14:textId="77777777" w:rsidR="00485671" w:rsidRPr="00AF1EB8" w:rsidRDefault="00485671" w:rsidP="00485671">
            <w:pPr>
              <w:pStyle w:val="ConsPlusNormal"/>
              <w:jc w:val="both"/>
            </w:pPr>
            <w:r w:rsidRPr="00AF1EB8">
              <w:t>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rsidR="00485671" w:rsidRPr="00AF1EB8" w14:paraId="33A3A2DD" w14:textId="77777777" w:rsidTr="00D84562">
        <w:tc>
          <w:tcPr>
            <w:tcW w:w="1077" w:type="dxa"/>
          </w:tcPr>
          <w:p w14:paraId="2782AB93" w14:textId="77777777" w:rsidR="00485671" w:rsidRPr="00AF1EB8" w:rsidRDefault="00485671" w:rsidP="00485671">
            <w:pPr>
              <w:pStyle w:val="ConsPlusNormal"/>
              <w:jc w:val="center"/>
            </w:pPr>
            <w:r w:rsidRPr="00AF1EB8">
              <w:t>3.8</w:t>
            </w:r>
          </w:p>
        </w:tc>
        <w:tc>
          <w:tcPr>
            <w:tcW w:w="9191" w:type="dxa"/>
          </w:tcPr>
          <w:p w14:paraId="5AFCE9D6" w14:textId="77777777" w:rsidR="00485671" w:rsidRPr="00AF1EB8" w:rsidRDefault="00485671" w:rsidP="00485671">
            <w:pPr>
              <w:pStyle w:val="ConsPlusNormal"/>
              <w:jc w:val="both"/>
            </w:pPr>
            <w:r w:rsidRPr="00AF1EB8">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rsidR="00485671" w:rsidRPr="00AF1EB8" w14:paraId="6CDEE7FC" w14:textId="77777777" w:rsidTr="00D84562">
        <w:tc>
          <w:tcPr>
            <w:tcW w:w="1077" w:type="dxa"/>
          </w:tcPr>
          <w:p w14:paraId="27ABD63F" w14:textId="77777777" w:rsidR="00485671" w:rsidRPr="00AF1EB8" w:rsidRDefault="00485671" w:rsidP="00485671">
            <w:pPr>
              <w:pStyle w:val="ConsPlusNormal"/>
              <w:jc w:val="center"/>
            </w:pPr>
            <w:r w:rsidRPr="00AF1EB8">
              <w:t>3.9</w:t>
            </w:r>
          </w:p>
        </w:tc>
        <w:tc>
          <w:tcPr>
            <w:tcW w:w="9191" w:type="dxa"/>
          </w:tcPr>
          <w:p w14:paraId="06470030" w14:textId="77777777" w:rsidR="00485671" w:rsidRPr="00AF1EB8" w:rsidRDefault="00485671" w:rsidP="00485671">
            <w:pPr>
              <w:pStyle w:val="ConsPlusNormal"/>
              <w:jc w:val="both"/>
            </w:pPr>
            <w:r w:rsidRPr="00AF1EB8">
              <w:t>Культурные контакты Руси и Византии. Византийское наследие на Руси. Русская церковь</w:t>
            </w:r>
          </w:p>
        </w:tc>
      </w:tr>
      <w:tr w:rsidR="00485671" w:rsidRPr="00AF1EB8" w14:paraId="45783C5B" w14:textId="77777777" w:rsidTr="00D84562">
        <w:tc>
          <w:tcPr>
            <w:tcW w:w="1077" w:type="dxa"/>
          </w:tcPr>
          <w:p w14:paraId="3E769161" w14:textId="77777777" w:rsidR="00485671" w:rsidRPr="00AF1EB8" w:rsidRDefault="00485671" w:rsidP="00485671">
            <w:pPr>
              <w:pStyle w:val="ConsPlusNormal"/>
              <w:jc w:val="center"/>
            </w:pPr>
            <w:r w:rsidRPr="00AF1EB8">
              <w:t>4</w:t>
            </w:r>
          </w:p>
        </w:tc>
        <w:tc>
          <w:tcPr>
            <w:tcW w:w="9191" w:type="dxa"/>
          </w:tcPr>
          <w:p w14:paraId="65B40031" w14:textId="77777777" w:rsidR="00485671" w:rsidRPr="00AF1EB8" w:rsidRDefault="00485671" w:rsidP="00485671">
            <w:pPr>
              <w:pStyle w:val="ConsPlusNormal"/>
              <w:jc w:val="both"/>
            </w:pPr>
            <w:r w:rsidRPr="00AF1EB8">
              <w:t>Русские земли в середине XII - начале XIII в.</w:t>
            </w:r>
          </w:p>
        </w:tc>
      </w:tr>
      <w:tr w:rsidR="00485671" w:rsidRPr="00AF1EB8" w14:paraId="0A1B20CD" w14:textId="77777777" w:rsidTr="00D84562">
        <w:tc>
          <w:tcPr>
            <w:tcW w:w="1077" w:type="dxa"/>
          </w:tcPr>
          <w:p w14:paraId="30B03FC2" w14:textId="77777777" w:rsidR="00485671" w:rsidRPr="00AF1EB8" w:rsidRDefault="00485671" w:rsidP="00485671">
            <w:pPr>
              <w:pStyle w:val="ConsPlusNormal"/>
              <w:jc w:val="center"/>
            </w:pPr>
            <w:r w:rsidRPr="00AF1EB8">
              <w:t>4.1</w:t>
            </w:r>
          </w:p>
        </w:tc>
        <w:tc>
          <w:tcPr>
            <w:tcW w:w="9191" w:type="dxa"/>
          </w:tcPr>
          <w:p w14:paraId="748AC100" w14:textId="77777777" w:rsidR="00485671" w:rsidRPr="00AF1EB8" w:rsidRDefault="00485671" w:rsidP="00485671">
            <w:pPr>
              <w:pStyle w:val="ConsPlusNormal"/>
              <w:jc w:val="both"/>
            </w:pPr>
            <w:r w:rsidRPr="00AF1EB8">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rsidR="00485671" w:rsidRPr="00AF1EB8" w14:paraId="45F6E13D" w14:textId="77777777" w:rsidTr="00D84562">
        <w:tc>
          <w:tcPr>
            <w:tcW w:w="1077" w:type="dxa"/>
          </w:tcPr>
          <w:p w14:paraId="4DC61F6E" w14:textId="77777777" w:rsidR="00485671" w:rsidRPr="00AF1EB8" w:rsidRDefault="00485671" w:rsidP="00485671">
            <w:pPr>
              <w:pStyle w:val="ConsPlusNormal"/>
              <w:jc w:val="center"/>
            </w:pPr>
            <w:r w:rsidRPr="00AF1EB8">
              <w:t>4.2</w:t>
            </w:r>
          </w:p>
        </w:tc>
        <w:tc>
          <w:tcPr>
            <w:tcW w:w="9191" w:type="dxa"/>
          </w:tcPr>
          <w:p w14:paraId="44B09953" w14:textId="77777777" w:rsidR="00485671" w:rsidRPr="00AF1EB8" w:rsidRDefault="00485671" w:rsidP="00485671">
            <w:pPr>
              <w:pStyle w:val="ConsPlusNormal"/>
              <w:jc w:val="both"/>
            </w:pPr>
            <w:r w:rsidRPr="00AF1EB8">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rsidR="00485671" w:rsidRPr="00AF1EB8" w14:paraId="28816CA5" w14:textId="77777777" w:rsidTr="00D84562">
        <w:tc>
          <w:tcPr>
            <w:tcW w:w="1077" w:type="dxa"/>
          </w:tcPr>
          <w:p w14:paraId="2B2BC411" w14:textId="77777777" w:rsidR="00485671" w:rsidRPr="00AF1EB8" w:rsidRDefault="00485671" w:rsidP="00485671">
            <w:pPr>
              <w:pStyle w:val="ConsPlusNormal"/>
              <w:jc w:val="center"/>
            </w:pPr>
            <w:r w:rsidRPr="00AF1EB8">
              <w:t>5</w:t>
            </w:r>
          </w:p>
        </w:tc>
        <w:tc>
          <w:tcPr>
            <w:tcW w:w="9191" w:type="dxa"/>
          </w:tcPr>
          <w:p w14:paraId="490D9106" w14:textId="77777777" w:rsidR="00485671" w:rsidRPr="00AF1EB8" w:rsidRDefault="00485671" w:rsidP="00485671">
            <w:pPr>
              <w:pStyle w:val="ConsPlusNormal"/>
              <w:jc w:val="both"/>
            </w:pPr>
            <w:r w:rsidRPr="00AF1EB8">
              <w:t>Русские земли в середине XIII - XIV в.</w:t>
            </w:r>
          </w:p>
        </w:tc>
      </w:tr>
      <w:tr w:rsidR="00485671" w:rsidRPr="00AF1EB8" w14:paraId="4481B3AF" w14:textId="77777777" w:rsidTr="00D84562">
        <w:tc>
          <w:tcPr>
            <w:tcW w:w="1077" w:type="dxa"/>
          </w:tcPr>
          <w:p w14:paraId="0831CB23" w14:textId="77777777" w:rsidR="00485671" w:rsidRPr="00AF1EB8" w:rsidRDefault="00485671" w:rsidP="00485671">
            <w:pPr>
              <w:pStyle w:val="ConsPlusNormal"/>
              <w:jc w:val="center"/>
            </w:pPr>
            <w:r w:rsidRPr="00AF1EB8">
              <w:t>5.1</w:t>
            </w:r>
          </w:p>
        </w:tc>
        <w:tc>
          <w:tcPr>
            <w:tcW w:w="9191" w:type="dxa"/>
          </w:tcPr>
          <w:p w14:paraId="794AC558" w14:textId="77777777" w:rsidR="00485671" w:rsidRPr="00AF1EB8" w:rsidRDefault="00485671" w:rsidP="00485671">
            <w:pPr>
              <w:pStyle w:val="ConsPlusNormal"/>
              <w:jc w:val="both"/>
            </w:pPr>
            <w:r w:rsidRPr="00AF1EB8">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485671" w:rsidRPr="00AF1EB8" w14:paraId="6F8266DA" w14:textId="77777777" w:rsidTr="00D84562">
        <w:tc>
          <w:tcPr>
            <w:tcW w:w="1077" w:type="dxa"/>
          </w:tcPr>
          <w:p w14:paraId="3ED71E03" w14:textId="77777777" w:rsidR="00485671" w:rsidRPr="00AF1EB8" w:rsidRDefault="00485671" w:rsidP="00485671">
            <w:pPr>
              <w:pStyle w:val="ConsPlusNormal"/>
              <w:jc w:val="center"/>
            </w:pPr>
            <w:r w:rsidRPr="00AF1EB8">
              <w:t>5.2</w:t>
            </w:r>
          </w:p>
        </w:tc>
        <w:tc>
          <w:tcPr>
            <w:tcW w:w="9191" w:type="dxa"/>
          </w:tcPr>
          <w:p w14:paraId="5DA71FF8" w14:textId="77777777" w:rsidR="00485671" w:rsidRPr="00AF1EB8" w:rsidRDefault="00485671" w:rsidP="00485671">
            <w:pPr>
              <w:pStyle w:val="ConsPlusNormal"/>
              <w:jc w:val="both"/>
            </w:pPr>
            <w:r w:rsidRPr="00AF1EB8">
              <w:t>Возникновение Великого княжества Литовского и включение в его состав части западных и южных русских земель</w:t>
            </w:r>
          </w:p>
        </w:tc>
      </w:tr>
      <w:tr w:rsidR="00485671" w:rsidRPr="00AF1EB8" w14:paraId="731DCCB8" w14:textId="77777777" w:rsidTr="00D84562">
        <w:tc>
          <w:tcPr>
            <w:tcW w:w="1077" w:type="dxa"/>
          </w:tcPr>
          <w:p w14:paraId="78B09966" w14:textId="77777777" w:rsidR="00485671" w:rsidRPr="00AF1EB8" w:rsidRDefault="00485671" w:rsidP="00485671">
            <w:pPr>
              <w:pStyle w:val="ConsPlusNormal"/>
              <w:jc w:val="center"/>
            </w:pPr>
            <w:r w:rsidRPr="00AF1EB8">
              <w:t>5.3</w:t>
            </w:r>
          </w:p>
        </w:tc>
        <w:tc>
          <w:tcPr>
            <w:tcW w:w="9191" w:type="dxa"/>
          </w:tcPr>
          <w:p w14:paraId="29F9E6F3" w14:textId="77777777" w:rsidR="00485671" w:rsidRPr="00AF1EB8" w:rsidRDefault="00485671" w:rsidP="00485671">
            <w:pPr>
              <w:pStyle w:val="ConsPlusNormal"/>
              <w:jc w:val="both"/>
            </w:pPr>
            <w:r w:rsidRPr="00AF1EB8">
              <w:t>Ордены крестоносцев и борьба с их экспансией на западных границах Руси. Александр Невский</w:t>
            </w:r>
          </w:p>
        </w:tc>
      </w:tr>
      <w:tr w:rsidR="00485671" w:rsidRPr="00AF1EB8" w14:paraId="0B32F755" w14:textId="77777777" w:rsidTr="00D84562">
        <w:tc>
          <w:tcPr>
            <w:tcW w:w="1077" w:type="dxa"/>
          </w:tcPr>
          <w:p w14:paraId="5943A3E1" w14:textId="77777777" w:rsidR="00485671" w:rsidRPr="00AF1EB8" w:rsidRDefault="00485671" w:rsidP="00485671">
            <w:pPr>
              <w:pStyle w:val="ConsPlusNormal"/>
              <w:jc w:val="center"/>
            </w:pPr>
            <w:r w:rsidRPr="00AF1EB8">
              <w:t>5.4</w:t>
            </w:r>
          </w:p>
        </w:tc>
        <w:tc>
          <w:tcPr>
            <w:tcW w:w="9191" w:type="dxa"/>
          </w:tcPr>
          <w:p w14:paraId="12F2E474" w14:textId="77777777" w:rsidR="00485671" w:rsidRPr="00AF1EB8" w:rsidRDefault="00485671" w:rsidP="00485671">
            <w:pPr>
              <w:pStyle w:val="ConsPlusNormal"/>
              <w:jc w:val="both"/>
            </w:pPr>
            <w:r w:rsidRPr="00AF1EB8">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rsidR="00485671" w:rsidRPr="00AF1EB8" w14:paraId="257690CB" w14:textId="77777777" w:rsidTr="00D84562">
        <w:tc>
          <w:tcPr>
            <w:tcW w:w="1077" w:type="dxa"/>
          </w:tcPr>
          <w:p w14:paraId="3D472C67" w14:textId="77777777" w:rsidR="00485671" w:rsidRPr="00AF1EB8" w:rsidRDefault="00485671" w:rsidP="00485671">
            <w:pPr>
              <w:pStyle w:val="ConsPlusNormal"/>
              <w:jc w:val="center"/>
            </w:pPr>
            <w:r w:rsidRPr="00AF1EB8">
              <w:t>5.5</w:t>
            </w:r>
          </w:p>
        </w:tc>
        <w:tc>
          <w:tcPr>
            <w:tcW w:w="9191" w:type="dxa"/>
          </w:tcPr>
          <w:p w14:paraId="6E7F51EB" w14:textId="77777777" w:rsidR="00485671" w:rsidRPr="00AF1EB8" w:rsidRDefault="00485671" w:rsidP="00485671">
            <w:pPr>
              <w:pStyle w:val="ConsPlusNormal"/>
              <w:jc w:val="both"/>
            </w:pPr>
            <w:r w:rsidRPr="00AF1EB8">
              <w:t>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tc>
      </w:tr>
      <w:tr w:rsidR="00485671" w:rsidRPr="00AF1EB8" w14:paraId="52CDFED5" w14:textId="77777777" w:rsidTr="00D84562">
        <w:tc>
          <w:tcPr>
            <w:tcW w:w="1077" w:type="dxa"/>
          </w:tcPr>
          <w:p w14:paraId="509D8F4A" w14:textId="77777777" w:rsidR="00485671" w:rsidRPr="00AF1EB8" w:rsidRDefault="00485671" w:rsidP="00485671">
            <w:pPr>
              <w:pStyle w:val="ConsPlusNormal"/>
              <w:jc w:val="center"/>
            </w:pPr>
            <w:r w:rsidRPr="00AF1EB8">
              <w:t>5.6</w:t>
            </w:r>
          </w:p>
        </w:tc>
        <w:tc>
          <w:tcPr>
            <w:tcW w:w="9191" w:type="dxa"/>
          </w:tcPr>
          <w:p w14:paraId="478EF807" w14:textId="77777777" w:rsidR="00485671" w:rsidRPr="00AF1EB8" w:rsidRDefault="00485671" w:rsidP="00485671">
            <w:pPr>
              <w:pStyle w:val="ConsPlusNormal"/>
              <w:jc w:val="both"/>
            </w:pPr>
            <w:r w:rsidRPr="00AF1EB8">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tc>
      </w:tr>
      <w:tr w:rsidR="00485671" w:rsidRPr="00AF1EB8" w14:paraId="397FA4BB" w14:textId="77777777" w:rsidTr="00D84562">
        <w:tc>
          <w:tcPr>
            <w:tcW w:w="1077" w:type="dxa"/>
          </w:tcPr>
          <w:p w14:paraId="43B6067F" w14:textId="77777777" w:rsidR="00485671" w:rsidRPr="00AF1EB8" w:rsidRDefault="00485671" w:rsidP="00485671">
            <w:pPr>
              <w:pStyle w:val="ConsPlusNormal"/>
              <w:jc w:val="center"/>
            </w:pPr>
            <w:r w:rsidRPr="00AF1EB8">
              <w:t>5.7</w:t>
            </w:r>
          </w:p>
        </w:tc>
        <w:tc>
          <w:tcPr>
            <w:tcW w:w="9191" w:type="dxa"/>
          </w:tcPr>
          <w:p w14:paraId="39241D2A" w14:textId="77777777" w:rsidR="00485671" w:rsidRPr="00AF1EB8" w:rsidRDefault="00485671" w:rsidP="00485671">
            <w:pPr>
              <w:pStyle w:val="ConsPlusNormal"/>
              <w:jc w:val="both"/>
            </w:pPr>
            <w:r w:rsidRPr="00AF1EB8">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485671" w:rsidRPr="00AF1EB8" w14:paraId="440700BE" w14:textId="77777777" w:rsidTr="00D84562">
        <w:tc>
          <w:tcPr>
            <w:tcW w:w="1077" w:type="dxa"/>
          </w:tcPr>
          <w:p w14:paraId="70DF76EB" w14:textId="77777777" w:rsidR="00485671" w:rsidRPr="00AF1EB8" w:rsidRDefault="00485671" w:rsidP="00485671">
            <w:pPr>
              <w:pStyle w:val="ConsPlusNormal"/>
              <w:jc w:val="center"/>
            </w:pPr>
            <w:r w:rsidRPr="00AF1EB8">
              <w:t>5.8</w:t>
            </w:r>
          </w:p>
        </w:tc>
        <w:tc>
          <w:tcPr>
            <w:tcW w:w="9191" w:type="dxa"/>
          </w:tcPr>
          <w:p w14:paraId="47E1FF2B" w14:textId="77777777" w:rsidR="00485671" w:rsidRPr="00AF1EB8" w:rsidRDefault="00485671" w:rsidP="00485671">
            <w:pPr>
              <w:pStyle w:val="ConsPlusNormal"/>
              <w:jc w:val="both"/>
            </w:pPr>
            <w:r w:rsidRPr="00AF1EB8">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485671" w:rsidRPr="00AF1EB8" w14:paraId="4C9A8561" w14:textId="77777777" w:rsidTr="00D84562">
        <w:tc>
          <w:tcPr>
            <w:tcW w:w="1077" w:type="dxa"/>
          </w:tcPr>
          <w:p w14:paraId="5BB456FB" w14:textId="77777777" w:rsidR="00485671" w:rsidRPr="00AF1EB8" w:rsidRDefault="00485671" w:rsidP="00485671">
            <w:pPr>
              <w:pStyle w:val="ConsPlusNormal"/>
              <w:jc w:val="center"/>
            </w:pPr>
            <w:r w:rsidRPr="00AF1EB8">
              <w:t>5.9</w:t>
            </w:r>
          </w:p>
        </w:tc>
        <w:tc>
          <w:tcPr>
            <w:tcW w:w="9191" w:type="dxa"/>
          </w:tcPr>
          <w:p w14:paraId="3079D2D8" w14:textId="77777777" w:rsidR="00485671" w:rsidRPr="00AF1EB8" w:rsidRDefault="00485671" w:rsidP="00485671">
            <w:pPr>
              <w:pStyle w:val="ConsPlusNormal"/>
              <w:jc w:val="both"/>
            </w:pPr>
            <w:r w:rsidRPr="00AF1EB8">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rsidR="00485671" w:rsidRPr="00AF1EB8" w14:paraId="2D555775" w14:textId="77777777" w:rsidTr="00D84562">
        <w:tc>
          <w:tcPr>
            <w:tcW w:w="1077" w:type="dxa"/>
          </w:tcPr>
          <w:p w14:paraId="5EFBBD11" w14:textId="77777777" w:rsidR="00485671" w:rsidRPr="00AF1EB8" w:rsidRDefault="00485671" w:rsidP="00485671">
            <w:pPr>
              <w:pStyle w:val="ConsPlusNormal"/>
              <w:jc w:val="center"/>
            </w:pPr>
            <w:r w:rsidRPr="00AF1EB8">
              <w:t>6</w:t>
            </w:r>
          </w:p>
        </w:tc>
        <w:tc>
          <w:tcPr>
            <w:tcW w:w="9191" w:type="dxa"/>
          </w:tcPr>
          <w:p w14:paraId="7A91256A" w14:textId="77777777" w:rsidR="00485671" w:rsidRPr="00AF1EB8" w:rsidRDefault="00485671" w:rsidP="00485671">
            <w:pPr>
              <w:pStyle w:val="ConsPlusNormal"/>
              <w:jc w:val="both"/>
            </w:pPr>
            <w:r w:rsidRPr="00AF1EB8">
              <w:t>Создание единого Русского государства</w:t>
            </w:r>
          </w:p>
        </w:tc>
      </w:tr>
      <w:tr w:rsidR="00485671" w:rsidRPr="00AF1EB8" w14:paraId="7C6E222E" w14:textId="77777777" w:rsidTr="00D84562">
        <w:tc>
          <w:tcPr>
            <w:tcW w:w="1077" w:type="dxa"/>
          </w:tcPr>
          <w:p w14:paraId="3E08F866" w14:textId="77777777" w:rsidR="00485671" w:rsidRPr="00AF1EB8" w:rsidRDefault="00485671" w:rsidP="00485671">
            <w:pPr>
              <w:pStyle w:val="ConsPlusNormal"/>
              <w:jc w:val="center"/>
            </w:pPr>
            <w:r w:rsidRPr="00AF1EB8">
              <w:t>6.1</w:t>
            </w:r>
          </w:p>
        </w:tc>
        <w:tc>
          <w:tcPr>
            <w:tcW w:w="9191" w:type="dxa"/>
          </w:tcPr>
          <w:p w14:paraId="792E332C" w14:textId="77777777" w:rsidR="00485671" w:rsidRPr="00AF1EB8" w:rsidRDefault="00485671" w:rsidP="00485671">
            <w:pPr>
              <w:pStyle w:val="ConsPlusNormal"/>
              <w:jc w:val="both"/>
            </w:pPr>
            <w:r w:rsidRPr="00AF1EB8">
              <w:t>Объединение русских земель вокруг Москвы. Междоусобная война в Московском княжестве второй четверти XV в. Василий Темный</w:t>
            </w:r>
          </w:p>
        </w:tc>
      </w:tr>
      <w:tr w:rsidR="00485671" w:rsidRPr="00AF1EB8" w14:paraId="33772969" w14:textId="77777777" w:rsidTr="00D84562">
        <w:tc>
          <w:tcPr>
            <w:tcW w:w="1077" w:type="dxa"/>
          </w:tcPr>
          <w:p w14:paraId="28224103" w14:textId="77777777" w:rsidR="00485671" w:rsidRPr="00AF1EB8" w:rsidRDefault="00485671" w:rsidP="00485671">
            <w:pPr>
              <w:pStyle w:val="ConsPlusNormal"/>
              <w:jc w:val="center"/>
            </w:pPr>
            <w:r w:rsidRPr="00AF1EB8">
              <w:t>6.2</w:t>
            </w:r>
          </w:p>
        </w:tc>
        <w:tc>
          <w:tcPr>
            <w:tcW w:w="9191" w:type="dxa"/>
          </w:tcPr>
          <w:p w14:paraId="4524E522" w14:textId="77777777" w:rsidR="00485671" w:rsidRPr="00AF1EB8" w:rsidRDefault="00485671" w:rsidP="00485671">
            <w:pPr>
              <w:pStyle w:val="ConsPlusNormal"/>
              <w:jc w:val="both"/>
            </w:pPr>
            <w:r w:rsidRPr="00AF1EB8">
              <w:t>Новгород и Псков в XV в.: политический строй, отношения с Москвой, Ливонским орденом, Великим княжеством Литовским</w:t>
            </w:r>
          </w:p>
        </w:tc>
      </w:tr>
      <w:tr w:rsidR="00485671" w:rsidRPr="00AF1EB8" w14:paraId="4A203463" w14:textId="77777777" w:rsidTr="00D84562">
        <w:tc>
          <w:tcPr>
            <w:tcW w:w="1077" w:type="dxa"/>
          </w:tcPr>
          <w:p w14:paraId="7D7C75BC" w14:textId="77777777" w:rsidR="00485671" w:rsidRPr="00AF1EB8" w:rsidRDefault="00485671" w:rsidP="00485671">
            <w:pPr>
              <w:pStyle w:val="ConsPlusNormal"/>
              <w:jc w:val="center"/>
            </w:pPr>
            <w:r w:rsidRPr="00AF1EB8">
              <w:t>6.3</w:t>
            </w:r>
          </w:p>
        </w:tc>
        <w:tc>
          <w:tcPr>
            <w:tcW w:w="9191" w:type="dxa"/>
          </w:tcPr>
          <w:p w14:paraId="2ABDB046" w14:textId="77777777" w:rsidR="00485671" w:rsidRPr="00AF1EB8" w:rsidRDefault="00485671" w:rsidP="00485671">
            <w:pPr>
              <w:pStyle w:val="ConsPlusNormal"/>
              <w:jc w:val="both"/>
            </w:pPr>
            <w:r w:rsidRPr="00AF1EB8">
              <w:t>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Внутрицерковная борьба (иосифляне и нестяжатели)</w:t>
            </w:r>
          </w:p>
        </w:tc>
      </w:tr>
      <w:tr w:rsidR="00485671" w:rsidRPr="00AF1EB8" w14:paraId="3B3C94DA" w14:textId="77777777" w:rsidTr="00D84562">
        <w:tc>
          <w:tcPr>
            <w:tcW w:w="1077" w:type="dxa"/>
          </w:tcPr>
          <w:p w14:paraId="50869454" w14:textId="77777777" w:rsidR="00485671" w:rsidRPr="00AF1EB8" w:rsidRDefault="00485671" w:rsidP="00485671">
            <w:pPr>
              <w:pStyle w:val="ConsPlusNormal"/>
              <w:jc w:val="center"/>
            </w:pPr>
            <w:r w:rsidRPr="00AF1EB8">
              <w:t>6.4</w:t>
            </w:r>
          </w:p>
        </w:tc>
        <w:tc>
          <w:tcPr>
            <w:tcW w:w="9191" w:type="dxa"/>
          </w:tcPr>
          <w:p w14:paraId="55F5369A" w14:textId="77777777" w:rsidR="00485671" w:rsidRPr="00AF1EB8" w:rsidRDefault="00485671" w:rsidP="00485671">
            <w:pPr>
              <w:pStyle w:val="ConsPlusNormal"/>
              <w:jc w:val="both"/>
            </w:pPr>
            <w:r w:rsidRPr="00AF1EB8">
              <w:t>Иван III. Переход Новгорода и Твери под власть Великого князя Московского и Владимирского. Ликвидация зависимости от Орды</w:t>
            </w:r>
          </w:p>
        </w:tc>
      </w:tr>
      <w:tr w:rsidR="00485671" w:rsidRPr="00AF1EB8" w14:paraId="7D4DE70F" w14:textId="77777777" w:rsidTr="00D84562">
        <w:tc>
          <w:tcPr>
            <w:tcW w:w="1077" w:type="dxa"/>
          </w:tcPr>
          <w:p w14:paraId="1E27400C" w14:textId="77777777" w:rsidR="00485671" w:rsidRPr="00AF1EB8" w:rsidRDefault="00485671" w:rsidP="00485671">
            <w:pPr>
              <w:pStyle w:val="ConsPlusNormal"/>
              <w:jc w:val="center"/>
            </w:pPr>
            <w:r w:rsidRPr="00AF1EB8">
              <w:t>6.5</w:t>
            </w:r>
          </w:p>
        </w:tc>
        <w:tc>
          <w:tcPr>
            <w:tcW w:w="9191" w:type="dxa"/>
          </w:tcPr>
          <w:p w14:paraId="62D0BF75" w14:textId="77777777" w:rsidR="00485671" w:rsidRPr="00AF1EB8" w:rsidRDefault="00485671" w:rsidP="00485671">
            <w:pPr>
              <w:pStyle w:val="ConsPlusNormal"/>
              <w:jc w:val="both"/>
            </w:pPr>
            <w:r w:rsidRPr="00AF1EB8">
              <w:t>Расширение международных связей Московского государства</w:t>
            </w:r>
          </w:p>
        </w:tc>
      </w:tr>
      <w:tr w:rsidR="00485671" w:rsidRPr="00AF1EB8" w14:paraId="1E8BD191" w14:textId="77777777" w:rsidTr="00D84562">
        <w:tc>
          <w:tcPr>
            <w:tcW w:w="1077" w:type="dxa"/>
          </w:tcPr>
          <w:p w14:paraId="30A61872" w14:textId="77777777" w:rsidR="00485671" w:rsidRPr="00AF1EB8" w:rsidRDefault="00485671" w:rsidP="00485671">
            <w:pPr>
              <w:pStyle w:val="ConsPlusNormal"/>
              <w:jc w:val="center"/>
            </w:pPr>
            <w:r w:rsidRPr="00AF1EB8">
              <w:t>6.6</w:t>
            </w:r>
          </w:p>
        </w:tc>
        <w:tc>
          <w:tcPr>
            <w:tcW w:w="9191" w:type="dxa"/>
          </w:tcPr>
          <w:p w14:paraId="6F0499C3" w14:textId="77777777" w:rsidR="00485671" w:rsidRPr="00AF1EB8" w:rsidRDefault="00485671" w:rsidP="00485671">
            <w:pPr>
              <w:pStyle w:val="ConsPlusNormal"/>
              <w:jc w:val="both"/>
            </w:pPr>
            <w:r w:rsidRPr="00AF1EB8">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485671" w:rsidRPr="00AF1EB8" w14:paraId="76816746" w14:textId="77777777" w:rsidTr="00D84562">
        <w:tc>
          <w:tcPr>
            <w:tcW w:w="1077" w:type="dxa"/>
          </w:tcPr>
          <w:p w14:paraId="74F367BD" w14:textId="77777777" w:rsidR="00485671" w:rsidRPr="00AF1EB8" w:rsidRDefault="00485671" w:rsidP="00485671">
            <w:pPr>
              <w:pStyle w:val="ConsPlusNormal"/>
              <w:jc w:val="center"/>
            </w:pPr>
            <w:r w:rsidRPr="00AF1EB8">
              <w:t>6.7</w:t>
            </w:r>
          </w:p>
        </w:tc>
        <w:tc>
          <w:tcPr>
            <w:tcW w:w="9191" w:type="dxa"/>
          </w:tcPr>
          <w:p w14:paraId="38DFA31D" w14:textId="77777777" w:rsidR="00485671" w:rsidRPr="00AF1EB8" w:rsidRDefault="00485671" w:rsidP="00485671">
            <w:pPr>
              <w:pStyle w:val="ConsPlusNormal"/>
              <w:jc w:val="both"/>
            </w:pPr>
            <w:r w:rsidRPr="00AF1EB8">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485671" w:rsidRPr="00AF1EB8" w14:paraId="3ED4448A" w14:textId="77777777" w:rsidTr="00D84562">
        <w:tc>
          <w:tcPr>
            <w:tcW w:w="1077" w:type="dxa"/>
          </w:tcPr>
          <w:p w14:paraId="5D63DD2B" w14:textId="77777777" w:rsidR="00485671" w:rsidRPr="00AF1EB8" w:rsidRDefault="00485671" w:rsidP="00485671">
            <w:pPr>
              <w:pStyle w:val="ConsPlusNormal"/>
              <w:jc w:val="center"/>
            </w:pPr>
            <w:r w:rsidRPr="00AF1EB8">
              <w:t>6.8</w:t>
            </w:r>
          </w:p>
        </w:tc>
        <w:tc>
          <w:tcPr>
            <w:tcW w:w="9191" w:type="dxa"/>
          </w:tcPr>
          <w:p w14:paraId="5B289475" w14:textId="77777777" w:rsidR="00485671" w:rsidRPr="00AF1EB8" w:rsidRDefault="00485671" w:rsidP="00485671">
            <w:pPr>
              <w:pStyle w:val="ConsPlusNormal"/>
              <w:jc w:val="both"/>
            </w:pPr>
            <w:r w:rsidRPr="00AF1EB8">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485671" w:rsidRPr="00AF1EB8" w14:paraId="39F0FD09" w14:textId="77777777" w:rsidTr="00D84562">
        <w:tc>
          <w:tcPr>
            <w:tcW w:w="1077" w:type="dxa"/>
          </w:tcPr>
          <w:p w14:paraId="70563B85" w14:textId="77777777" w:rsidR="00485671" w:rsidRPr="00AF1EB8" w:rsidRDefault="00485671" w:rsidP="00485671">
            <w:pPr>
              <w:pStyle w:val="ConsPlusNormal"/>
              <w:jc w:val="center"/>
            </w:pPr>
            <w:r w:rsidRPr="00AF1EB8">
              <w:t>7</w:t>
            </w:r>
          </w:p>
        </w:tc>
        <w:tc>
          <w:tcPr>
            <w:tcW w:w="9191" w:type="dxa"/>
          </w:tcPr>
          <w:p w14:paraId="373651E8" w14:textId="77777777" w:rsidR="00485671" w:rsidRPr="00AF1EB8" w:rsidRDefault="00485671" w:rsidP="00485671">
            <w:pPr>
              <w:pStyle w:val="ConsPlusNormal"/>
              <w:jc w:val="both"/>
            </w:pPr>
            <w:r w:rsidRPr="00AF1EB8">
              <w:t>История нашего края в истории России в Средние века и Новое время (до начала XX в.)</w:t>
            </w:r>
          </w:p>
        </w:tc>
      </w:tr>
      <w:tr w:rsidR="00485671" w:rsidRPr="00AF1EB8" w14:paraId="7B14C528" w14:textId="77777777" w:rsidTr="00D84562">
        <w:tc>
          <w:tcPr>
            <w:tcW w:w="1077" w:type="dxa"/>
          </w:tcPr>
          <w:p w14:paraId="6D280E3F" w14:textId="77777777" w:rsidR="00485671" w:rsidRPr="00AF1EB8" w:rsidRDefault="00485671" w:rsidP="00485671">
            <w:pPr>
              <w:pStyle w:val="ConsPlusNormal"/>
              <w:jc w:val="center"/>
            </w:pPr>
            <w:r w:rsidRPr="00AF1EB8">
              <w:t>7.1</w:t>
            </w:r>
          </w:p>
        </w:tc>
        <w:tc>
          <w:tcPr>
            <w:tcW w:w="9191" w:type="dxa"/>
          </w:tcPr>
          <w:p w14:paraId="34B767C5" w14:textId="77777777" w:rsidR="00485671" w:rsidRPr="00AF1EB8" w:rsidRDefault="00485671" w:rsidP="00485671">
            <w:pPr>
              <w:pStyle w:val="ConsPlusNormal"/>
              <w:jc w:val="both"/>
            </w:pPr>
            <w:r w:rsidRPr="00AF1EB8">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tc>
      </w:tr>
      <w:tr w:rsidR="00485671" w:rsidRPr="00AF1EB8" w14:paraId="48908170" w14:textId="77777777" w:rsidTr="00D84562">
        <w:tc>
          <w:tcPr>
            <w:tcW w:w="1077" w:type="dxa"/>
          </w:tcPr>
          <w:p w14:paraId="66DC9281" w14:textId="77777777" w:rsidR="00485671" w:rsidRPr="00AF1EB8" w:rsidRDefault="00485671" w:rsidP="00485671">
            <w:pPr>
              <w:pStyle w:val="ConsPlusNormal"/>
              <w:jc w:val="center"/>
            </w:pPr>
            <w:r w:rsidRPr="00AF1EB8">
              <w:t>7.2</w:t>
            </w:r>
          </w:p>
        </w:tc>
        <w:tc>
          <w:tcPr>
            <w:tcW w:w="9191" w:type="dxa"/>
          </w:tcPr>
          <w:p w14:paraId="36ED4C2F" w14:textId="77777777" w:rsidR="00485671" w:rsidRPr="00AF1EB8" w:rsidRDefault="00485671" w:rsidP="00485671">
            <w:pPr>
              <w:pStyle w:val="ConsPlusNormal"/>
              <w:jc w:val="both"/>
            </w:pPr>
            <w:r w:rsidRPr="00AF1EB8">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14:paraId="32D19752" w14:textId="77777777" w:rsidR="00485671" w:rsidRPr="00AF1EB8" w:rsidRDefault="00485671" w:rsidP="00485671">
      <w:pPr>
        <w:pStyle w:val="ConsPlusNormal"/>
        <w:jc w:val="both"/>
      </w:pPr>
    </w:p>
    <w:p w14:paraId="2DA6FA22" w14:textId="77777777" w:rsidR="00485671" w:rsidRPr="00AF1EB8" w:rsidRDefault="00485671" w:rsidP="00485671">
      <w:pPr>
        <w:pStyle w:val="ConsPlusNormal"/>
        <w:jc w:val="right"/>
      </w:pPr>
      <w:r w:rsidRPr="00AF1EB8">
        <w:t>"Таблица 16.4</w:t>
      </w:r>
    </w:p>
    <w:p w14:paraId="79D6BFEB" w14:textId="77777777" w:rsidR="00485671" w:rsidRPr="00AF1EB8" w:rsidRDefault="00485671" w:rsidP="00485671">
      <w:pPr>
        <w:pStyle w:val="ConsPlusNormal"/>
        <w:jc w:val="both"/>
      </w:pPr>
    </w:p>
    <w:p w14:paraId="3E8D84D8" w14:textId="77777777" w:rsidR="00485671" w:rsidRPr="00AF1EB8" w:rsidRDefault="00485671" w:rsidP="00485671">
      <w:pPr>
        <w:pStyle w:val="ConsPlusNormal"/>
        <w:jc w:val="center"/>
      </w:pPr>
      <w:r w:rsidRPr="00AF1EB8">
        <w:t>Проверяемые требования к результатам освоения основной</w:t>
      </w:r>
    </w:p>
    <w:p w14:paraId="562E30A7" w14:textId="77777777" w:rsidR="00485671" w:rsidRPr="00AF1EB8" w:rsidRDefault="00485671" w:rsidP="00485671">
      <w:pPr>
        <w:pStyle w:val="ConsPlusNormal"/>
        <w:jc w:val="center"/>
      </w:pPr>
      <w:r w:rsidRPr="00AF1EB8">
        <w:t>образовательной программы 7 класса</w:t>
      </w:r>
    </w:p>
    <w:p w14:paraId="450D5CDF" w14:textId="77777777" w:rsidR="00485671" w:rsidRPr="00AF1EB8" w:rsidRDefault="00485671" w:rsidP="00485671">
      <w:pPr>
        <w:pStyle w:val="ConsPlusNormal"/>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67"/>
      </w:tblGrid>
      <w:tr w:rsidR="00485671" w:rsidRPr="00AF1EB8" w14:paraId="29AB0F99" w14:textId="77777777" w:rsidTr="00D84562">
        <w:tc>
          <w:tcPr>
            <w:tcW w:w="1701" w:type="dxa"/>
          </w:tcPr>
          <w:p w14:paraId="2CB0A790" w14:textId="77777777" w:rsidR="00485671" w:rsidRPr="00AF1EB8" w:rsidRDefault="00485671" w:rsidP="00485671">
            <w:pPr>
              <w:pStyle w:val="ConsPlusNormal"/>
              <w:jc w:val="center"/>
            </w:pPr>
            <w:r w:rsidRPr="00AF1EB8">
              <w:t>Код проверяемого результата</w:t>
            </w:r>
          </w:p>
        </w:tc>
        <w:tc>
          <w:tcPr>
            <w:tcW w:w="8567" w:type="dxa"/>
          </w:tcPr>
          <w:p w14:paraId="1018FCE8" w14:textId="77777777" w:rsidR="00485671" w:rsidRPr="00AF1EB8" w:rsidRDefault="00485671" w:rsidP="00485671">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85671" w:rsidRPr="00AF1EB8" w14:paraId="7B735E6C" w14:textId="77777777" w:rsidTr="00D84562">
        <w:tc>
          <w:tcPr>
            <w:tcW w:w="1701" w:type="dxa"/>
          </w:tcPr>
          <w:p w14:paraId="228226B8" w14:textId="77777777" w:rsidR="00485671" w:rsidRPr="00AF1EB8" w:rsidRDefault="00485671" w:rsidP="00485671">
            <w:pPr>
              <w:pStyle w:val="ConsPlusNormal"/>
              <w:jc w:val="center"/>
            </w:pPr>
            <w:r w:rsidRPr="00AF1EB8">
              <w:t>1</w:t>
            </w:r>
          </w:p>
        </w:tc>
        <w:tc>
          <w:tcPr>
            <w:tcW w:w="8567" w:type="dxa"/>
          </w:tcPr>
          <w:p w14:paraId="761414EA" w14:textId="77777777" w:rsidR="00485671" w:rsidRPr="00AF1EB8" w:rsidRDefault="00485671" w:rsidP="00485671">
            <w:pPr>
              <w:pStyle w:val="ConsPlusNormal"/>
              <w:jc w:val="both"/>
            </w:pPr>
            <w:r w:rsidRPr="00AF1EB8">
              <w:t>Знание хронологии, работа с хронологией</w:t>
            </w:r>
          </w:p>
        </w:tc>
      </w:tr>
      <w:tr w:rsidR="00485671" w:rsidRPr="00AF1EB8" w14:paraId="0FBC5240" w14:textId="77777777" w:rsidTr="00D84562">
        <w:tc>
          <w:tcPr>
            <w:tcW w:w="1701" w:type="dxa"/>
          </w:tcPr>
          <w:p w14:paraId="13FA5A89" w14:textId="77777777" w:rsidR="00485671" w:rsidRPr="00AF1EB8" w:rsidRDefault="00485671" w:rsidP="00485671">
            <w:pPr>
              <w:pStyle w:val="ConsPlusNormal"/>
              <w:jc w:val="center"/>
            </w:pPr>
            <w:r w:rsidRPr="00AF1EB8">
              <w:t>1.1</w:t>
            </w:r>
          </w:p>
        </w:tc>
        <w:tc>
          <w:tcPr>
            <w:tcW w:w="8567" w:type="dxa"/>
          </w:tcPr>
          <w:p w14:paraId="066FF2A5" w14:textId="77777777" w:rsidR="00485671" w:rsidRPr="00AF1EB8" w:rsidRDefault="00485671" w:rsidP="00485671">
            <w:pPr>
              <w:pStyle w:val="ConsPlusNormal"/>
              <w:jc w:val="both"/>
            </w:pPr>
            <w:r w:rsidRPr="00AF1EB8">
              <w:t>Называть этапы отечественной и всеобщей истории Нового времени, их хронологические рамки</w:t>
            </w:r>
          </w:p>
        </w:tc>
      </w:tr>
      <w:tr w:rsidR="00485671" w:rsidRPr="00AF1EB8" w14:paraId="76C5EAB2" w14:textId="77777777" w:rsidTr="00D84562">
        <w:tc>
          <w:tcPr>
            <w:tcW w:w="1701" w:type="dxa"/>
          </w:tcPr>
          <w:p w14:paraId="46AC1E77" w14:textId="77777777" w:rsidR="00485671" w:rsidRPr="00AF1EB8" w:rsidRDefault="00485671" w:rsidP="00485671">
            <w:pPr>
              <w:pStyle w:val="ConsPlusNormal"/>
              <w:jc w:val="center"/>
            </w:pPr>
            <w:r w:rsidRPr="00AF1EB8">
              <w:t>1.2</w:t>
            </w:r>
          </w:p>
        </w:tc>
        <w:tc>
          <w:tcPr>
            <w:tcW w:w="8567" w:type="dxa"/>
          </w:tcPr>
          <w:p w14:paraId="5419A46E" w14:textId="77777777" w:rsidR="00485671" w:rsidRPr="00AF1EB8" w:rsidRDefault="00485671" w:rsidP="00485671">
            <w:pPr>
              <w:pStyle w:val="ConsPlusNormal"/>
              <w:jc w:val="both"/>
            </w:pPr>
            <w:r w:rsidRPr="00AF1EB8">
              <w:t>Определять последовательность событий, явлений, процессов отечественной и всеобщей истории XVI - XVII вв.</w:t>
            </w:r>
          </w:p>
        </w:tc>
      </w:tr>
      <w:tr w:rsidR="00485671" w:rsidRPr="00AF1EB8" w14:paraId="3E4376C7" w14:textId="77777777" w:rsidTr="00D84562">
        <w:tc>
          <w:tcPr>
            <w:tcW w:w="1701" w:type="dxa"/>
          </w:tcPr>
          <w:p w14:paraId="21C9AD98" w14:textId="77777777" w:rsidR="00485671" w:rsidRPr="00AF1EB8" w:rsidRDefault="00485671" w:rsidP="00485671">
            <w:pPr>
              <w:pStyle w:val="ConsPlusNormal"/>
              <w:jc w:val="center"/>
            </w:pPr>
            <w:r w:rsidRPr="00AF1EB8">
              <w:t>1.3</w:t>
            </w:r>
          </w:p>
        </w:tc>
        <w:tc>
          <w:tcPr>
            <w:tcW w:w="8567" w:type="dxa"/>
          </w:tcPr>
          <w:p w14:paraId="51156EAB" w14:textId="77777777" w:rsidR="00485671" w:rsidRPr="00AF1EB8" w:rsidRDefault="00485671" w:rsidP="00485671">
            <w:pPr>
              <w:pStyle w:val="ConsPlusNormal"/>
              <w:jc w:val="both"/>
            </w:pPr>
            <w:r w:rsidRPr="00AF1EB8">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485671" w:rsidRPr="00AF1EB8" w14:paraId="38D91DDB" w14:textId="77777777" w:rsidTr="00D84562">
        <w:tc>
          <w:tcPr>
            <w:tcW w:w="1701" w:type="dxa"/>
          </w:tcPr>
          <w:p w14:paraId="3D309645" w14:textId="77777777" w:rsidR="00485671" w:rsidRPr="00AF1EB8" w:rsidRDefault="00485671" w:rsidP="00485671">
            <w:pPr>
              <w:pStyle w:val="ConsPlusNormal"/>
              <w:jc w:val="center"/>
            </w:pPr>
            <w:r w:rsidRPr="00AF1EB8">
              <w:t>1.4</w:t>
            </w:r>
          </w:p>
        </w:tc>
        <w:tc>
          <w:tcPr>
            <w:tcW w:w="8567" w:type="dxa"/>
          </w:tcPr>
          <w:p w14:paraId="0C01B713" w14:textId="77777777" w:rsidR="00485671" w:rsidRPr="00AF1EB8" w:rsidRDefault="00485671" w:rsidP="00485671">
            <w:pPr>
              <w:pStyle w:val="ConsPlusNormal"/>
              <w:jc w:val="both"/>
            </w:pPr>
            <w:r w:rsidRPr="00AF1EB8">
              <w:t>Устанавливать синхронность событий отечественной и всеобщей истории XVI - XVII вв.</w:t>
            </w:r>
          </w:p>
        </w:tc>
      </w:tr>
      <w:tr w:rsidR="00485671" w:rsidRPr="00AF1EB8" w14:paraId="7E8F2565" w14:textId="77777777" w:rsidTr="00D84562">
        <w:tc>
          <w:tcPr>
            <w:tcW w:w="1701" w:type="dxa"/>
          </w:tcPr>
          <w:p w14:paraId="7C5B3F1C" w14:textId="77777777" w:rsidR="00485671" w:rsidRPr="00AF1EB8" w:rsidRDefault="00485671" w:rsidP="00485671">
            <w:pPr>
              <w:pStyle w:val="ConsPlusNormal"/>
              <w:jc w:val="center"/>
            </w:pPr>
            <w:r w:rsidRPr="00AF1EB8">
              <w:t>1.5</w:t>
            </w:r>
          </w:p>
        </w:tc>
        <w:tc>
          <w:tcPr>
            <w:tcW w:w="8567" w:type="dxa"/>
          </w:tcPr>
          <w:p w14:paraId="53910C3B" w14:textId="77777777" w:rsidR="00485671" w:rsidRPr="00AF1EB8" w:rsidRDefault="00485671" w:rsidP="00485671">
            <w:pPr>
              <w:pStyle w:val="ConsPlusNormal"/>
              <w:jc w:val="both"/>
            </w:pPr>
            <w:r w:rsidRPr="00AF1EB8">
              <w:t>Определять современников исторических событий, явлений, процессов отечественной и всеобщей истории XVI - XVII вв.</w:t>
            </w:r>
          </w:p>
        </w:tc>
      </w:tr>
      <w:tr w:rsidR="00485671" w:rsidRPr="00AF1EB8" w14:paraId="70060F41" w14:textId="77777777" w:rsidTr="00D84562">
        <w:tc>
          <w:tcPr>
            <w:tcW w:w="1701" w:type="dxa"/>
          </w:tcPr>
          <w:p w14:paraId="549A9E75" w14:textId="77777777" w:rsidR="00485671" w:rsidRPr="00AF1EB8" w:rsidRDefault="00485671" w:rsidP="00485671">
            <w:pPr>
              <w:pStyle w:val="ConsPlusNormal"/>
              <w:jc w:val="center"/>
            </w:pPr>
            <w:r w:rsidRPr="00AF1EB8">
              <w:t>2</w:t>
            </w:r>
          </w:p>
        </w:tc>
        <w:tc>
          <w:tcPr>
            <w:tcW w:w="8567" w:type="dxa"/>
          </w:tcPr>
          <w:p w14:paraId="4ABDD7A1" w14:textId="77777777" w:rsidR="00485671" w:rsidRPr="00AF1EB8" w:rsidRDefault="00485671" w:rsidP="00485671">
            <w:pPr>
              <w:pStyle w:val="ConsPlusNormal"/>
              <w:jc w:val="both"/>
            </w:pPr>
            <w:r w:rsidRPr="00AF1EB8">
              <w:t>Знание исторических фактов, работа с фактами</w:t>
            </w:r>
          </w:p>
        </w:tc>
      </w:tr>
      <w:tr w:rsidR="00485671" w:rsidRPr="00AF1EB8" w14:paraId="400EC5B0" w14:textId="77777777" w:rsidTr="00D84562">
        <w:tc>
          <w:tcPr>
            <w:tcW w:w="1701" w:type="dxa"/>
          </w:tcPr>
          <w:p w14:paraId="338433AA" w14:textId="77777777" w:rsidR="00485671" w:rsidRPr="00AF1EB8" w:rsidRDefault="00485671" w:rsidP="00485671">
            <w:pPr>
              <w:pStyle w:val="ConsPlusNormal"/>
              <w:jc w:val="center"/>
            </w:pPr>
            <w:r w:rsidRPr="00AF1EB8">
              <w:t>2.1</w:t>
            </w:r>
          </w:p>
        </w:tc>
        <w:tc>
          <w:tcPr>
            <w:tcW w:w="8567" w:type="dxa"/>
          </w:tcPr>
          <w:p w14:paraId="71BECEC1" w14:textId="77777777" w:rsidR="00485671" w:rsidRPr="00AF1EB8" w:rsidRDefault="00485671" w:rsidP="00485671">
            <w:pPr>
              <w:pStyle w:val="ConsPlusNormal"/>
              <w:jc w:val="both"/>
            </w:pPr>
            <w:r w:rsidRPr="00AF1EB8">
              <w:t>Указывать (называть) место, обстоятельства, участников, результаты важнейших событий отечественной и всеобщей истории XVI - XVII вв.</w:t>
            </w:r>
          </w:p>
        </w:tc>
      </w:tr>
      <w:tr w:rsidR="00485671" w:rsidRPr="00AF1EB8" w14:paraId="2773684F" w14:textId="77777777" w:rsidTr="00D84562">
        <w:tc>
          <w:tcPr>
            <w:tcW w:w="1701" w:type="dxa"/>
          </w:tcPr>
          <w:p w14:paraId="11C2C948" w14:textId="77777777" w:rsidR="00485671" w:rsidRPr="00AF1EB8" w:rsidRDefault="00485671" w:rsidP="00485671">
            <w:pPr>
              <w:pStyle w:val="ConsPlusNormal"/>
              <w:jc w:val="center"/>
            </w:pPr>
            <w:r w:rsidRPr="00AF1EB8">
              <w:t>2.2</w:t>
            </w:r>
          </w:p>
        </w:tc>
        <w:tc>
          <w:tcPr>
            <w:tcW w:w="8567" w:type="dxa"/>
          </w:tcPr>
          <w:p w14:paraId="78B0888C" w14:textId="77777777" w:rsidR="00485671" w:rsidRPr="00AF1EB8" w:rsidRDefault="00485671" w:rsidP="00485671">
            <w:pPr>
              <w:pStyle w:val="ConsPlusNormal"/>
              <w:jc w:val="both"/>
            </w:pPr>
            <w:r w:rsidRPr="00AF1EB8">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485671" w:rsidRPr="00AF1EB8" w14:paraId="7C2702FE" w14:textId="77777777" w:rsidTr="00D84562">
        <w:tc>
          <w:tcPr>
            <w:tcW w:w="1701" w:type="dxa"/>
          </w:tcPr>
          <w:p w14:paraId="11756582" w14:textId="77777777" w:rsidR="00485671" w:rsidRPr="00AF1EB8" w:rsidRDefault="00485671" w:rsidP="00485671">
            <w:pPr>
              <w:pStyle w:val="ConsPlusNormal"/>
              <w:jc w:val="center"/>
            </w:pPr>
            <w:r w:rsidRPr="00AF1EB8">
              <w:t>3</w:t>
            </w:r>
          </w:p>
        </w:tc>
        <w:tc>
          <w:tcPr>
            <w:tcW w:w="8567" w:type="dxa"/>
          </w:tcPr>
          <w:p w14:paraId="5FC3F8A7" w14:textId="77777777" w:rsidR="00485671" w:rsidRPr="00AF1EB8" w:rsidRDefault="00485671" w:rsidP="00485671">
            <w:pPr>
              <w:pStyle w:val="ConsPlusNormal"/>
              <w:jc w:val="both"/>
            </w:pPr>
            <w:r w:rsidRPr="00AF1EB8">
              <w:t>Работа с исторической картой</w:t>
            </w:r>
          </w:p>
        </w:tc>
      </w:tr>
      <w:tr w:rsidR="00485671" w:rsidRPr="00AF1EB8" w14:paraId="6DFD4257" w14:textId="77777777" w:rsidTr="00D84562">
        <w:tc>
          <w:tcPr>
            <w:tcW w:w="1701" w:type="dxa"/>
          </w:tcPr>
          <w:p w14:paraId="7FAAD2CA" w14:textId="77777777" w:rsidR="00485671" w:rsidRPr="00AF1EB8" w:rsidRDefault="00485671" w:rsidP="00485671">
            <w:pPr>
              <w:pStyle w:val="ConsPlusNormal"/>
              <w:jc w:val="center"/>
            </w:pPr>
            <w:r w:rsidRPr="00AF1EB8">
              <w:t>3.1</w:t>
            </w:r>
          </w:p>
        </w:tc>
        <w:tc>
          <w:tcPr>
            <w:tcW w:w="8567" w:type="dxa"/>
          </w:tcPr>
          <w:p w14:paraId="57658DC9" w14:textId="77777777" w:rsidR="00485671" w:rsidRPr="00AF1EB8" w:rsidRDefault="00485671" w:rsidP="00485671">
            <w:pPr>
              <w:pStyle w:val="ConsPlusNormal"/>
              <w:jc w:val="both"/>
            </w:pPr>
            <w:r w:rsidRPr="00AF1EB8">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485671" w:rsidRPr="00AF1EB8" w14:paraId="0901C140" w14:textId="77777777" w:rsidTr="00D84562">
        <w:tc>
          <w:tcPr>
            <w:tcW w:w="1701" w:type="dxa"/>
          </w:tcPr>
          <w:p w14:paraId="27E6FA25" w14:textId="77777777" w:rsidR="00485671" w:rsidRPr="00AF1EB8" w:rsidRDefault="00485671" w:rsidP="00485671">
            <w:pPr>
              <w:pStyle w:val="ConsPlusNormal"/>
              <w:jc w:val="center"/>
            </w:pPr>
            <w:r w:rsidRPr="00AF1EB8">
              <w:t>3.2</w:t>
            </w:r>
          </w:p>
        </w:tc>
        <w:tc>
          <w:tcPr>
            <w:tcW w:w="8567" w:type="dxa"/>
          </w:tcPr>
          <w:p w14:paraId="63171EB4" w14:textId="77777777" w:rsidR="00485671" w:rsidRPr="00AF1EB8" w:rsidRDefault="00485671" w:rsidP="00485671">
            <w:pPr>
              <w:pStyle w:val="ConsPlusNormal"/>
              <w:jc w:val="both"/>
            </w:pPr>
            <w:r w:rsidRPr="00AF1EB8">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485671" w:rsidRPr="00AF1EB8" w14:paraId="2C727773" w14:textId="77777777" w:rsidTr="00D84562">
        <w:tc>
          <w:tcPr>
            <w:tcW w:w="1701" w:type="dxa"/>
          </w:tcPr>
          <w:p w14:paraId="235F7045" w14:textId="77777777" w:rsidR="00485671" w:rsidRPr="00AF1EB8" w:rsidRDefault="00485671" w:rsidP="00485671">
            <w:pPr>
              <w:pStyle w:val="ConsPlusNormal"/>
              <w:jc w:val="center"/>
            </w:pPr>
            <w:r w:rsidRPr="00AF1EB8">
              <w:t>3.3</w:t>
            </w:r>
          </w:p>
        </w:tc>
        <w:tc>
          <w:tcPr>
            <w:tcW w:w="8567" w:type="dxa"/>
          </w:tcPr>
          <w:p w14:paraId="1F62CD80" w14:textId="77777777" w:rsidR="00485671" w:rsidRPr="00AF1EB8" w:rsidRDefault="00485671" w:rsidP="00485671">
            <w:pPr>
              <w:pStyle w:val="ConsPlusNormal"/>
              <w:jc w:val="both"/>
            </w:pPr>
            <w:r w:rsidRPr="00AF1EB8">
              <w:t>Характеризовать на основе исторической карты (схемы) исторические события, явления, процессы отечественной и всеобщей истории XVI - XVII вв.</w:t>
            </w:r>
          </w:p>
        </w:tc>
      </w:tr>
      <w:tr w:rsidR="00485671" w:rsidRPr="00AF1EB8" w14:paraId="24D15F89" w14:textId="77777777" w:rsidTr="00D84562">
        <w:tc>
          <w:tcPr>
            <w:tcW w:w="1701" w:type="dxa"/>
          </w:tcPr>
          <w:p w14:paraId="3E5D4959" w14:textId="77777777" w:rsidR="00485671" w:rsidRPr="00AF1EB8" w:rsidRDefault="00485671" w:rsidP="00485671">
            <w:pPr>
              <w:pStyle w:val="ConsPlusNormal"/>
              <w:jc w:val="center"/>
            </w:pPr>
            <w:r w:rsidRPr="00AF1EB8">
              <w:t>3.4</w:t>
            </w:r>
          </w:p>
        </w:tc>
        <w:tc>
          <w:tcPr>
            <w:tcW w:w="8567" w:type="dxa"/>
          </w:tcPr>
          <w:p w14:paraId="1BD3BB9E" w14:textId="77777777" w:rsidR="00485671" w:rsidRPr="00AF1EB8" w:rsidRDefault="00485671" w:rsidP="00485671">
            <w:pPr>
              <w:pStyle w:val="ConsPlusNormal"/>
              <w:jc w:val="both"/>
            </w:pPr>
            <w:r w:rsidRPr="00AF1EB8">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485671" w:rsidRPr="00AF1EB8" w14:paraId="1B98455B" w14:textId="77777777" w:rsidTr="00D84562">
        <w:tc>
          <w:tcPr>
            <w:tcW w:w="1701" w:type="dxa"/>
          </w:tcPr>
          <w:p w14:paraId="0F4ADB05" w14:textId="77777777" w:rsidR="00485671" w:rsidRPr="00AF1EB8" w:rsidRDefault="00485671" w:rsidP="00485671">
            <w:pPr>
              <w:pStyle w:val="ConsPlusNormal"/>
              <w:jc w:val="center"/>
            </w:pPr>
            <w:r w:rsidRPr="00AF1EB8">
              <w:t>4</w:t>
            </w:r>
          </w:p>
        </w:tc>
        <w:tc>
          <w:tcPr>
            <w:tcW w:w="8567" w:type="dxa"/>
          </w:tcPr>
          <w:p w14:paraId="45C116E6" w14:textId="77777777" w:rsidR="00485671" w:rsidRPr="00AF1EB8" w:rsidRDefault="00485671" w:rsidP="00485671">
            <w:pPr>
              <w:pStyle w:val="ConsPlusNormal"/>
              <w:jc w:val="both"/>
            </w:pPr>
            <w:r w:rsidRPr="00AF1EB8">
              <w:t>Работа с историческими источниками</w:t>
            </w:r>
          </w:p>
        </w:tc>
      </w:tr>
      <w:tr w:rsidR="00485671" w:rsidRPr="00AF1EB8" w14:paraId="507AB567" w14:textId="77777777" w:rsidTr="00D84562">
        <w:tc>
          <w:tcPr>
            <w:tcW w:w="1701" w:type="dxa"/>
          </w:tcPr>
          <w:p w14:paraId="3BA978B2" w14:textId="77777777" w:rsidR="00485671" w:rsidRPr="00AF1EB8" w:rsidRDefault="00485671" w:rsidP="00485671">
            <w:pPr>
              <w:pStyle w:val="ConsPlusNormal"/>
              <w:jc w:val="center"/>
            </w:pPr>
            <w:r w:rsidRPr="00AF1EB8">
              <w:t>4.1</w:t>
            </w:r>
          </w:p>
        </w:tc>
        <w:tc>
          <w:tcPr>
            <w:tcW w:w="8567" w:type="dxa"/>
          </w:tcPr>
          <w:p w14:paraId="6F8806D3" w14:textId="77777777" w:rsidR="00485671" w:rsidRPr="00AF1EB8" w:rsidRDefault="00485671" w:rsidP="00485671">
            <w:pPr>
              <w:pStyle w:val="ConsPlusNormal"/>
              <w:jc w:val="both"/>
            </w:pPr>
            <w:r w:rsidRPr="00AF1EB8">
              <w:t>Различать основные типы исторических источников отечественной и всеобщей истории XVI - XVII вв.</w:t>
            </w:r>
          </w:p>
        </w:tc>
      </w:tr>
      <w:tr w:rsidR="00485671" w:rsidRPr="00AF1EB8" w14:paraId="495E1831" w14:textId="77777777" w:rsidTr="00D84562">
        <w:tc>
          <w:tcPr>
            <w:tcW w:w="1701" w:type="dxa"/>
          </w:tcPr>
          <w:p w14:paraId="0E8E07DD" w14:textId="77777777" w:rsidR="00485671" w:rsidRPr="00AF1EB8" w:rsidRDefault="00485671" w:rsidP="00485671">
            <w:pPr>
              <w:pStyle w:val="ConsPlusNormal"/>
              <w:jc w:val="center"/>
            </w:pPr>
            <w:r w:rsidRPr="00AF1EB8">
              <w:t>4.2</w:t>
            </w:r>
          </w:p>
        </w:tc>
        <w:tc>
          <w:tcPr>
            <w:tcW w:w="8567" w:type="dxa"/>
          </w:tcPr>
          <w:p w14:paraId="79D05BC9" w14:textId="77777777" w:rsidR="00485671" w:rsidRPr="00AF1EB8" w:rsidRDefault="00485671" w:rsidP="00485671">
            <w:pPr>
              <w:pStyle w:val="ConsPlusNormal"/>
              <w:jc w:val="both"/>
            </w:pPr>
            <w:r w:rsidRPr="00AF1EB8">
              <w:t>Различать виды письменных исторических источников (официальные, личные, литературные и другие)</w:t>
            </w:r>
          </w:p>
        </w:tc>
      </w:tr>
      <w:tr w:rsidR="00485671" w:rsidRPr="00AF1EB8" w14:paraId="42BDF8FE" w14:textId="77777777" w:rsidTr="00D84562">
        <w:tc>
          <w:tcPr>
            <w:tcW w:w="1701" w:type="dxa"/>
          </w:tcPr>
          <w:p w14:paraId="39D2F87A" w14:textId="77777777" w:rsidR="00485671" w:rsidRPr="00AF1EB8" w:rsidRDefault="00485671" w:rsidP="00485671">
            <w:pPr>
              <w:pStyle w:val="ConsPlusNormal"/>
              <w:jc w:val="center"/>
            </w:pPr>
            <w:r w:rsidRPr="00AF1EB8">
              <w:t>4.3</w:t>
            </w:r>
          </w:p>
        </w:tc>
        <w:tc>
          <w:tcPr>
            <w:tcW w:w="8567" w:type="dxa"/>
          </w:tcPr>
          <w:p w14:paraId="6D9330A4" w14:textId="77777777" w:rsidR="00485671" w:rsidRPr="00AF1EB8" w:rsidRDefault="00485671" w:rsidP="00485671">
            <w:pPr>
              <w:pStyle w:val="ConsPlusNormal"/>
              <w:jc w:val="both"/>
            </w:pPr>
            <w:r w:rsidRPr="00AF1EB8">
              <w:t>Характеризовать обстоятельства и цель создания источника, раскрывать его информационную ценность</w:t>
            </w:r>
          </w:p>
        </w:tc>
      </w:tr>
      <w:tr w:rsidR="00485671" w:rsidRPr="00AF1EB8" w14:paraId="2808DB33" w14:textId="77777777" w:rsidTr="00D84562">
        <w:tc>
          <w:tcPr>
            <w:tcW w:w="1701" w:type="dxa"/>
          </w:tcPr>
          <w:p w14:paraId="0D05F408" w14:textId="77777777" w:rsidR="00485671" w:rsidRPr="00AF1EB8" w:rsidRDefault="00485671" w:rsidP="00485671">
            <w:pPr>
              <w:pStyle w:val="ConsPlusNormal"/>
              <w:jc w:val="center"/>
            </w:pPr>
            <w:r w:rsidRPr="00AF1EB8">
              <w:t>4.4</w:t>
            </w:r>
          </w:p>
        </w:tc>
        <w:tc>
          <w:tcPr>
            <w:tcW w:w="8567" w:type="dxa"/>
          </w:tcPr>
          <w:p w14:paraId="386F7C85" w14:textId="77777777" w:rsidR="00485671" w:rsidRPr="00AF1EB8" w:rsidRDefault="00485671" w:rsidP="00485671">
            <w:pPr>
              <w:pStyle w:val="ConsPlusNormal"/>
              <w:jc w:val="both"/>
            </w:pPr>
            <w:r w:rsidRPr="00AF1EB8">
              <w:t>Проводить поиск информации в тексте письменного источника, визуальных и вещественных памятниках эпохи</w:t>
            </w:r>
          </w:p>
        </w:tc>
      </w:tr>
      <w:tr w:rsidR="00485671" w:rsidRPr="00AF1EB8" w14:paraId="77161383" w14:textId="77777777" w:rsidTr="00D84562">
        <w:tc>
          <w:tcPr>
            <w:tcW w:w="1701" w:type="dxa"/>
          </w:tcPr>
          <w:p w14:paraId="76CE080B" w14:textId="77777777" w:rsidR="00485671" w:rsidRPr="00AF1EB8" w:rsidRDefault="00485671" w:rsidP="00485671">
            <w:pPr>
              <w:pStyle w:val="ConsPlusNormal"/>
              <w:jc w:val="center"/>
            </w:pPr>
            <w:r w:rsidRPr="00AF1EB8">
              <w:t>4.5</w:t>
            </w:r>
          </w:p>
        </w:tc>
        <w:tc>
          <w:tcPr>
            <w:tcW w:w="8567" w:type="dxa"/>
          </w:tcPr>
          <w:p w14:paraId="59178A00" w14:textId="77777777" w:rsidR="00485671" w:rsidRPr="00AF1EB8" w:rsidRDefault="00485671" w:rsidP="00485671">
            <w:pPr>
              <w:pStyle w:val="ConsPlusNormal"/>
              <w:jc w:val="both"/>
            </w:pPr>
            <w:r w:rsidRPr="00AF1EB8">
              <w:t>Сопоставлять и систематизировать информацию из нескольких однотипных источников</w:t>
            </w:r>
          </w:p>
        </w:tc>
      </w:tr>
      <w:tr w:rsidR="00485671" w:rsidRPr="00AF1EB8" w14:paraId="0EC8DE9E" w14:textId="77777777" w:rsidTr="00D84562">
        <w:tc>
          <w:tcPr>
            <w:tcW w:w="1701" w:type="dxa"/>
          </w:tcPr>
          <w:p w14:paraId="24F78FEA" w14:textId="77777777" w:rsidR="00485671" w:rsidRPr="00AF1EB8" w:rsidRDefault="00485671" w:rsidP="00485671">
            <w:pPr>
              <w:pStyle w:val="ConsPlusNormal"/>
              <w:jc w:val="center"/>
            </w:pPr>
            <w:r w:rsidRPr="00AF1EB8">
              <w:t>4.6</w:t>
            </w:r>
          </w:p>
        </w:tc>
        <w:tc>
          <w:tcPr>
            <w:tcW w:w="8567" w:type="dxa"/>
          </w:tcPr>
          <w:p w14:paraId="4858B948" w14:textId="77777777" w:rsidR="00485671" w:rsidRPr="00AF1EB8" w:rsidRDefault="00485671" w:rsidP="00485671">
            <w:pPr>
              <w:pStyle w:val="ConsPlusNormal"/>
              <w:jc w:val="both"/>
            </w:pPr>
            <w:r w:rsidRPr="00AF1EB8">
              <w:t>Использовать контекстную информацию при работе с историческими источниками по отечественной и всеобщей истории XVI - XVII вв.</w:t>
            </w:r>
          </w:p>
        </w:tc>
      </w:tr>
      <w:tr w:rsidR="00485671" w:rsidRPr="00AF1EB8" w14:paraId="4F292FCA" w14:textId="77777777" w:rsidTr="00D84562">
        <w:tc>
          <w:tcPr>
            <w:tcW w:w="1701" w:type="dxa"/>
          </w:tcPr>
          <w:p w14:paraId="4B11169C" w14:textId="77777777" w:rsidR="00485671" w:rsidRPr="00AF1EB8" w:rsidRDefault="00485671" w:rsidP="00485671">
            <w:pPr>
              <w:pStyle w:val="ConsPlusNormal"/>
              <w:jc w:val="center"/>
            </w:pPr>
            <w:r w:rsidRPr="00AF1EB8">
              <w:t>4.7</w:t>
            </w:r>
          </w:p>
        </w:tc>
        <w:tc>
          <w:tcPr>
            <w:tcW w:w="8567" w:type="dxa"/>
          </w:tcPr>
          <w:p w14:paraId="699D35E3" w14:textId="77777777" w:rsidR="00485671" w:rsidRPr="00AF1EB8" w:rsidRDefault="00485671" w:rsidP="00485671">
            <w:pPr>
              <w:pStyle w:val="ConsPlusNormal"/>
              <w:jc w:val="both"/>
            </w:pPr>
            <w:r w:rsidRPr="00AF1EB8">
              <w:t>Анализировать текстовые, визуальные источники исторической информации по отечественной и всеобщей истории XVI - XVII вв.</w:t>
            </w:r>
          </w:p>
        </w:tc>
      </w:tr>
      <w:tr w:rsidR="00485671" w:rsidRPr="00AF1EB8" w14:paraId="4D4EB4CE" w14:textId="77777777" w:rsidTr="00D84562">
        <w:tc>
          <w:tcPr>
            <w:tcW w:w="1701" w:type="dxa"/>
          </w:tcPr>
          <w:p w14:paraId="7A1B288E" w14:textId="77777777" w:rsidR="00485671" w:rsidRPr="00AF1EB8" w:rsidRDefault="00485671" w:rsidP="00485671">
            <w:pPr>
              <w:pStyle w:val="ConsPlusNormal"/>
              <w:jc w:val="center"/>
            </w:pPr>
            <w:r w:rsidRPr="00AF1EB8">
              <w:t>4.8</w:t>
            </w:r>
          </w:p>
        </w:tc>
        <w:tc>
          <w:tcPr>
            <w:tcW w:w="8567" w:type="dxa"/>
          </w:tcPr>
          <w:p w14:paraId="7EEFB70F" w14:textId="77777777" w:rsidR="00485671" w:rsidRPr="00AF1EB8" w:rsidRDefault="00485671" w:rsidP="00485671">
            <w:pPr>
              <w:pStyle w:val="ConsPlusNormal"/>
              <w:jc w:val="both"/>
            </w:pPr>
            <w:r w:rsidRPr="00AF1EB8">
              <w:t>Представлять историческую информацию по отечественной и всеобщей истории XVI - XVII вв. в виде таблиц, схем, диаграмм</w:t>
            </w:r>
          </w:p>
        </w:tc>
      </w:tr>
      <w:tr w:rsidR="00485671" w:rsidRPr="00AF1EB8" w14:paraId="733452EF" w14:textId="77777777" w:rsidTr="00D84562">
        <w:tc>
          <w:tcPr>
            <w:tcW w:w="1701" w:type="dxa"/>
          </w:tcPr>
          <w:p w14:paraId="5F7B3480" w14:textId="77777777" w:rsidR="00485671" w:rsidRPr="00AF1EB8" w:rsidRDefault="00485671" w:rsidP="00485671">
            <w:pPr>
              <w:pStyle w:val="ConsPlusNormal"/>
              <w:jc w:val="center"/>
            </w:pPr>
            <w:r w:rsidRPr="00AF1EB8">
              <w:t>5</w:t>
            </w:r>
          </w:p>
        </w:tc>
        <w:tc>
          <w:tcPr>
            <w:tcW w:w="8567" w:type="dxa"/>
          </w:tcPr>
          <w:p w14:paraId="149A0166" w14:textId="77777777" w:rsidR="00485671" w:rsidRPr="00AF1EB8" w:rsidRDefault="00485671" w:rsidP="00485671">
            <w:pPr>
              <w:pStyle w:val="ConsPlusNormal"/>
              <w:jc w:val="both"/>
            </w:pPr>
            <w:r w:rsidRPr="00AF1EB8">
              <w:t>Историческое описание (реконструкция)</w:t>
            </w:r>
          </w:p>
        </w:tc>
      </w:tr>
      <w:tr w:rsidR="00485671" w:rsidRPr="00AF1EB8" w14:paraId="05076929" w14:textId="77777777" w:rsidTr="00D84562">
        <w:tc>
          <w:tcPr>
            <w:tcW w:w="1701" w:type="dxa"/>
          </w:tcPr>
          <w:p w14:paraId="395E9376" w14:textId="77777777" w:rsidR="00485671" w:rsidRPr="00AF1EB8" w:rsidRDefault="00485671" w:rsidP="00485671">
            <w:pPr>
              <w:pStyle w:val="ConsPlusNormal"/>
              <w:jc w:val="center"/>
            </w:pPr>
            <w:r w:rsidRPr="00AF1EB8">
              <w:t>5.1</w:t>
            </w:r>
          </w:p>
        </w:tc>
        <w:tc>
          <w:tcPr>
            <w:tcW w:w="8567" w:type="dxa"/>
          </w:tcPr>
          <w:p w14:paraId="7C4BDA6C" w14:textId="77777777" w:rsidR="00485671" w:rsidRPr="00AF1EB8" w:rsidRDefault="00485671" w:rsidP="00485671">
            <w:pPr>
              <w:pStyle w:val="ConsPlusNormal"/>
              <w:jc w:val="both"/>
            </w:pPr>
            <w:r w:rsidRPr="00AF1EB8">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485671" w:rsidRPr="00AF1EB8" w14:paraId="7302BB73" w14:textId="77777777" w:rsidTr="00D84562">
        <w:tc>
          <w:tcPr>
            <w:tcW w:w="1701" w:type="dxa"/>
          </w:tcPr>
          <w:p w14:paraId="0859EA31" w14:textId="77777777" w:rsidR="00485671" w:rsidRPr="00AF1EB8" w:rsidRDefault="00485671" w:rsidP="00485671">
            <w:pPr>
              <w:pStyle w:val="ConsPlusNormal"/>
              <w:jc w:val="center"/>
            </w:pPr>
            <w:r w:rsidRPr="00AF1EB8">
              <w:t>5.2</w:t>
            </w:r>
          </w:p>
        </w:tc>
        <w:tc>
          <w:tcPr>
            <w:tcW w:w="8567" w:type="dxa"/>
          </w:tcPr>
          <w:p w14:paraId="7C7A184A" w14:textId="77777777" w:rsidR="00485671" w:rsidRPr="00AF1EB8" w:rsidRDefault="00485671" w:rsidP="00485671">
            <w:pPr>
              <w:pStyle w:val="ConsPlusNormal"/>
              <w:jc w:val="both"/>
            </w:pPr>
            <w:r w:rsidRPr="00AF1EB8">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485671" w:rsidRPr="00AF1EB8" w14:paraId="0C55ABAB" w14:textId="77777777" w:rsidTr="00D84562">
        <w:tc>
          <w:tcPr>
            <w:tcW w:w="1701" w:type="dxa"/>
          </w:tcPr>
          <w:p w14:paraId="4ADE329F" w14:textId="77777777" w:rsidR="00485671" w:rsidRPr="00AF1EB8" w:rsidRDefault="00485671" w:rsidP="00485671">
            <w:pPr>
              <w:pStyle w:val="ConsPlusNormal"/>
              <w:jc w:val="center"/>
            </w:pPr>
            <w:r w:rsidRPr="00AF1EB8">
              <w:t>5.3</w:t>
            </w:r>
          </w:p>
        </w:tc>
        <w:tc>
          <w:tcPr>
            <w:tcW w:w="8567" w:type="dxa"/>
          </w:tcPr>
          <w:p w14:paraId="4948E3BD" w14:textId="77777777" w:rsidR="00485671" w:rsidRPr="00AF1EB8" w:rsidRDefault="00485671" w:rsidP="00485671">
            <w:pPr>
              <w:pStyle w:val="ConsPlusNormal"/>
              <w:jc w:val="both"/>
            </w:pPr>
            <w:r w:rsidRPr="00AF1EB8">
              <w:t>Представлять описание памятников материальной и художественной культуры изучаемой эпохи</w:t>
            </w:r>
          </w:p>
        </w:tc>
      </w:tr>
      <w:tr w:rsidR="00485671" w:rsidRPr="00AF1EB8" w14:paraId="25939334" w14:textId="77777777" w:rsidTr="00D84562">
        <w:tc>
          <w:tcPr>
            <w:tcW w:w="1701" w:type="dxa"/>
          </w:tcPr>
          <w:p w14:paraId="4DA78913" w14:textId="77777777" w:rsidR="00485671" w:rsidRPr="00AF1EB8" w:rsidRDefault="00485671" w:rsidP="00485671">
            <w:pPr>
              <w:pStyle w:val="ConsPlusNormal"/>
              <w:jc w:val="center"/>
            </w:pPr>
            <w:r w:rsidRPr="00AF1EB8">
              <w:t>6</w:t>
            </w:r>
          </w:p>
        </w:tc>
        <w:tc>
          <w:tcPr>
            <w:tcW w:w="8567" w:type="dxa"/>
          </w:tcPr>
          <w:p w14:paraId="2F428275" w14:textId="77777777" w:rsidR="00485671" w:rsidRPr="00AF1EB8" w:rsidRDefault="00485671" w:rsidP="00485671">
            <w:pPr>
              <w:pStyle w:val="ConsPlusNormal"/>
              <w:jc w:val="both"/>
            </w:pPr>
            <w:r w:rsidRPr="00AF1EB8">
              <w:t>Анализ, объяснение исторических событий, явлений</w:t>
            </w:r>
          </w:p>
        </w:tc>
      </w:tr>
      <w:tr w:rsidR="00485671" w:rsidRPr="00AF1EB8" w14:paraId="4E5DD095" w14:textId="77777777" w:rsidTr="00D84562">
        <w:tc>
          <w:tcPr>
            <w:tcW w:w="1701" w:type="dxa"/>
          </w:tcPr>
          <w:p w14:paraId="2982FD6C" w14:textId="77777777" w:rsidR="00485671" w:rsidRPr="00AF1EB8" w:rsidRDefault="00485671" w:rsidP="00485671">
            <w:pPr>
              <w:pStyle w:val="ConsPlusNormal"/>
              <w:jc w:val="center"/>
            </w:pPr>
            <w:r w:rsidRPr="00AF1EB8">
              <w:t>6.1</w:t>
            </w:r>
          </w:p>
        </w:tc>
        <w:tc>
          <w:tcPr>
            <w:tcW w:w="8567" w:type="dxa"/>
          </w:tcPr>
          <w:p w14:paraId="2140CF4F" w14:textId="77777777" w:rsidR="00485671" w:rsidRPr="00AF1EB8" w:rsidRDefault="00485671" w:rsidP="00485671">
            <w:pPr>
              <w:pStyle w:val="ConsPlusNormal"/>
              <w:jc w:val="both"/>
            </w:pPr>
            <w:r w:rsidRPr="00AF1EB8">
              <w:t>Раскрывать существенные черты и характерные признаки исторических событий, явлений, процессов</w:t>
            </w:r>
          </w:p>
        </w:tc>
      </w:tr>
      <w:tr w:rsidR="00485671" w:rsidRPr="00AF1EB8" w14:paraId="781939FE" w14:textId="77777777" w:rsidTr="00D84562">
        <w:tc>
          <w:tcPr>
            <w:tcW w:w="1701" w:type="dxa"/>
          </w:tcPr>
          <w:p w14:paraId="0017B787" w14:textId="77777777" w:rsidR="00485671" w:rsidRPr="00AF1EB8" w:rsidRDefault="00485671" w:rsidP="00485671">
            <w:pPr>
              <w:pStyle w:val="ConsPlusNormal"/>
              <w:jc w:val="center"/>
            </w:pPr>
            <w:r w:rsidRPr="00AF1EB8">
              <w:t>6.2</w:t>
            </w:r>
          </w:p>
        </w:tc>
        <w:tc>
          <w:tcPr>
            <w:tcW w:w="8567" w:type="dxa"/>
          </w:tcPr>
          <w:p w14:paraId="28E86FE4" w14:textId="77777777" w:rsidR="00485671" w:rsidRPr="00AF1EB8" w:rsidRDefault="00485671" w:rsidP="00485671">
            <w:pPr>
              <w:pStyle w:val="ConsPlusNormal"/>
              <w:jc w:val="both"/>
            </w:pPr>
            <w:r w:rsidRPr="00AF1EB8">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485671" w:rsidRPr="00AF1EB8" w14:paraId="0D1DC1D3" w14:textId="77777777" w:rsidTr="00D84562">
        <w:tc>
          <w:tcPr>
            <w:tcW w:w="1701" w:type="dxa"/>
          </w:tcPr>
          <w:p w14:paraId="7AD2CDA4" w14:textId="77777777" w:rsidR="00485671" w:rsidRPr="00AF1EB8" w:rsidRDefault="00485671" w:rsidP="00485671">
            <w:pPr>
              <w:pStyle w:val="ConsPlusNormal"/>
              <w:jc w:val="center"/>
            </w:pPr>
            <w:r w:rsidRPr="00AF1EB8">
              <w:t>6.3</w:t>
            </w:r>
          </w:p>
        </w:tc>
        <w:tc>
          <w:tcPr>
            <w:tcW w:w="8567" w:type="dxa"/>
          </w:tcPr>
          <w:p w14:paraId="0427FCE6" w14:textId="77777777" w:rsidR="00485671" w:rsidRPr="00AF1EB8" w:rsidRDefault="00485671" w:rsidP="00485671">
            <w:pPr>
              <w:pStyle w:val="ConsPlusNormal"/>
              <w:jc w:val="both"/>
            </w:pPr>
            <w:r w:rsidRPr="00AF1EB8">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485671" w:rsidRPr="00AF1EB8" w14:paraId="65452BF4" w14:textId="77777777" w:rsidTr="00D84562">
        <w:tc>
          <w:tcPr>
            <w:tcW w:w="1701" w:type="dxa"/>
          </w:tcPr>
          <w:p w14:paraId="49A16CF4" w14:textId="77777777" w:rsidR="00485671" w:rsidRPr="00AF1EB8" w:rsidRDefault="00485671" w:rsidP="00485671">
            <w:pPr>
              <w:pStyle w:val="ConsPlusNormal"/>
              <w:jc w:val="center"/>
            </w:pPr>
            <w:r w:rsidRPr="00AF1EB8">
              <w:t>6.4</w:t>
            </w:r>
          </w:p>
        </w:tc>
        <w:tc>
          <w:tcPr>
            <w:tcW w:w="8567" w:type="dxa"/>
          </w:tcPr>
          <w:p w14:paraId="50DDBA69" w14:textId="77777777" w:rsidR="00485671" w:rsidRPr="00AF1EB8" w:rsidRDefault="00485671" w:rsidP="00485671">
            <w:pPr>
              <w:pStyle w:val="ConsPlusNormal"/>
              <w:jc w:val="both"/>
            </w:pPr>
            <w:r w:rsidRPr="00AF1EB8">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485671" w:rsidRPr="00AF1EB8" w14:paraId="4B447E45" w14:textId="77777777" w:rsidTr="00D84562">
        <w:tc>
          <w:tcPr>
            <w:tcW w:w="1701" w:type="dxa"/>
          </w:tcPr>
          <w:p w14:paraId="29B4195E" w14:textId="77777777" w:rsidR="00485671" w:rsidRPr="00AF1EB8" w:rsidRDefault="00485671" w:rsidP="00485671">
            <w:pPr>
              <w:pStyle w:val="ConsPlusNormal"/>
              <w:jc w:val="center"/>
            </w:pPr>
            <w:r w:rsidRPr="00AF1EB8">
              <w:t>6.5</w:t>
            </w:r>
          </w:p>
        </w:tc>
        <w:tc>
          <w:tcPr>
            <w:tcW w:w="8567" w:type="dxa"/>
          </w:tcPr>
          <w:p w14:paraId="7D3DE9EF" w14:textId="77777777" w:rsidR="00485671" w:rsidRPr="00AF1EB8" w:rsidRDefault="00485671" w:rsidP="00485671">
            <w:pPr>
              <w:pStyle w:val="ConsPlusNormal"/>
              <w:jc w:val="both"/>
            </w:pPr>
            <w:r w:rsidRPr="00AF1EB8">
              <w:t>Выявлять особенности развития культуры, быта и нравов народов отечественной и всеобщей истории XVI - XVII вв.</w:t>
            </w:r>
          </w:p>
        </w:tc>
      </w:tr>
      <w:tr w:rsidR="00485671" w:rsidRPr="00AF1EB8" w14:paraId="3F8EE1EF" w14:textId="77777777" w:rsidTr="00D84562">
        <w:tc>
          <w:tcPr>
            <w:tcW w:w="1701" w:type="dxa"/>
          </w:tcPr>
          <w:p w14:paraId="1DACEE11" w14:textId="77777777" w:rsidR="00485671" w:rsidRPr="00AF1EB8" w:rsidRDefault="00485671" w:rsidP="00485671">
            <w:pPr>
              <w:pStyle w:val="ConsPlusNormal"/>
              <w:jc w:val="center"/>
            </w:pPr>
            <w:r w:rsidRPr="00AF1EB8">
              <w:t>6.6</w:t>
            </w:r>
          </w:p>
        </w:tc>
        <w:tc>
          <w:tcPr>
            <w:tcW w:w="8567" w:type="dxa"/>
          </w:tcPr>
          <w:p w14:paraId="0E35C338" w14:textId="77777777" w:rsidR="00485671" w:rsidRPr="00AF1EB8" w:rsidRDefault="00485671" w:rsidP="00485671">
            <w:pPr>
              <w:pStyle w:val="ConsPlusNormal"/>
              <w:jc w:val="both"/>
            </w:pPr>
            <w:r w:rsidRPr="00AF1EB8">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485671" w:rsidRPr="00AF1EB8" w14:paraId="365C12D4" w14:textId="77777777" w:rsidTr="00D84562">
        <w:tc>
          <w:tcPr>
            <w:tcW w:w="1701" w:type="dxa"/>
          </w:tcPr>
          <w:p w14:paraId="677E5634" w14:textId="77777777" w:rsidR="00485671" w:rsidRPr="00AF1EB8" w:rsidRDefault="00485671" w:rsidP="00485671">
            <w:pPr>
              <w:pStyle w:val="ConsPlusNormal"/>
              <w:jc w:val="center"/>
            </w:pPr>
            <w:r w:rsidRPr="00AF1EB8">
              <w:t>7</w:t>
            </w:r>
          </w:p>
        </w:tc>
        <w:tc>
          <w:tcPr>
            <w:tcW w:w="8567" w:type="dxa"/>
          </w:tcPr>
          <w:p w14:paraId="74BDF48F" w14:textId="77777777" w:rsidR="00485671" w:rsidRPr="00AF1EB8" w:rsidRDefault="00485671" w:rsidP="00485671">
            <w:pPr>
              <w:pStyle w:val="ConsPlusNormal"/>
              <w:jc w:val="both"/>
            </w:pPr>
            <w:r w:rsidRPr="00AF1EB8">
              <w:t>Рассмотрение исторических версий и оценок, определение своего отношения к наиболее значимым событиям и личностям прошлого</w:t>
            </w:r>
          </w:p>
        </w:tc>
      </w:tr>
      <w:tr w:rsidR="00485671" w:rsidRPr="00AF1EB8" w14:paraId="3BFBE030" w14:textId="77777777" w:rsidTr="00D84562">
        <w:tc>
          <w:tcPr>
            <w:tcW w:w="1701" w:type="dxa"/>
          </w:tcPr>
          <w:p w14:paraId="054B12AE" w14:textId="77777777" w:rsidR="00485671" w:rsidRPr="00AF1EB8" w:rsidRDefault="00485671" w:rsidP="00485671">
            <w:pPr>
              <w:pStyle w:val="ConsPlusNormal"/>
              <w:jc w:val="center"/>
            </w:pPr>
            <w:r w:rsidRPr="00AF1EB8">
              <w:t>7.1</w:t>
            </w:r>
          </w:p>
        </w:tc>
        <w:tc>
          <w:tcPr>
            <w:tcW w:w="8567" w:type="dxa"/>
          </w:tcPr>
          <w:p w14:paraId="2C185183" w14:textId="77777777" w:rsidR="00485671" w:rsidRPr="00AF1EB8" w:rsidRDefault="00485671" w:rsidP="00485671">
            <w:pPr>
              <w:pStyle w:val="ConsPlusNormal"/>
              <w:jc w:val="both"/>
            </w:pPr>
            <w:r w:rsidRPr="00AF1EB8">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485671" w:rsidRPr="00AF1EB8" w14:paraId="1F8E3F72" w14:textId="77777777" w:rsidTr="00D84562">
        <w:tc>
          <w:tcPr>
            <w:tcW w:w="1701" w:type="dxa"/>
          </w:tcPr>
          <w:p w14:paraId="48D463DC" w14:textId="77777777" w:rsidR="00485671" w:rsidRPr="00AF1EB8" w:rsidRDefault="00485671" w:rsidP="00485671">
            <w:pPr>
              <w:pStyle w:val="ConsPlusNormal"/>
              <w:jc w:val="center"/>
            </w:pPr>
            <w:r w:rsidRPr="00AF1EB8">
              <w:t>7.2</w:t>
            </w:r>
          </w:p>
        </w:tc>
        <w:tc>
          <w:tcPr>
            <w:tcW w:w="8567" w:type="dxa"/>
          </w:tcPr>
          <w:p w14:paraId="1707C145" w14:textId="77777777" w:rsidR="00485671" w:rsidRPr="00AF1EB8" w:rsidRDefault="00485671" w:rsidP="00485671">
            <w:pPr>
              <w:pStyle w:val="ConsPlusNormal"/>
              <w:jc w:val="both"/>
            </w:pPr>
            <w:r w:rsidRPr="00AF1EB8">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485671" w:rsidRPr="00AF1EB8" w14:paraId="3A818A00" w14:textId="77777777" w:rsidTr="00D84562">
        <w:tc>
          <w:tcPr>
            <w:tcW w:w="1701" w:type="dxa"/>
          </w:tcPr>
          <w:p w14:paraId="2F24C7EA" w14:textId="77777777" w:rsidR="00485671" w:rsidRPr="00AF1EB8" w:rsidRDefault="00485671" w:rsidP="00485671">
            <w:pPr>
              <w:pStyle w:val="ConsPlusNormal"/>
              <w:jc w:val="center"/>
            </w:pPr>
            <w:r w:rsidRPr="00AF1EB8">
              <w:t>7.3</w:t>
            </w:r>
          </w:p>
        </w:tc>
        <w:tc>
          <w:tcPr>
            <w:tcW w:w="8567" w:type="dxa"/>
          </w:tcPr>
          <w:p w14:paraId="31162B22" w14:textId="77777777" w:rsidR="00485671" w:rsidRPr="00AF1EB8" w:rsidRDefault="00485671" w:rsidP="00485671">
            <w:pPr>
              <w:pStyle w:val="ConsPlusNormal"/>
              <w:jc w:val="both"/>
            </w:pPr>
            <w:r w:rsidRPr="00AF1EB8">
              <w:t>Определять и аргументировать собственную или предложенную точку зрения на события и личностей отечественной и всеобщей истории XVI - XVII вв. с опорой на фактический материал, в том числе используя источники разных типов</w:t>
            </w:r>
          </w:p>
        </w:tc>
      </w:tr>
      <w:tr w:rsidR="00485671" w:rsidRPr="00AF1EB8" w14:paraId="6EE84617" w14:textId="77777777" w:rsidTr="00D84562">
        <w:tc>
          <w:tcPr>
            <w:tcW w:w="1701" w:type="dxa"/>
          </w:tcPr>
          <w:p w14:paraId="1697E2E4" w14:textId="77777777" w:rsidR="00485671" w:rsidRPr="00AF1EB8" w:rsidRDefault="00485671" w:rsidP="00485671">
            <w:pPr>
              <w:pStyle w:val="ConsPlusNormal"/>
              <w:jc w:val="center"/>
            </w:pPr>
            <w:r w:rsidRPr="00AF1EB8">
              <w:t>8</w:t>
            </w:r>
          </w:p>
        </w:tc>
        <w:tc>
          <w:tcPr>
            <w:tcW w:w="8567" w:type="dxa"/>
          </w:tcPr>
          <w:p w14:paraId="5BE803D7" w14:textId="77777777" w:rsidR="00485671" w:rsidRPr="00AF1EB8" w:rsidRDefault="00485671" w:rsidP="00485671">
            <w:pPr>
              <w:pStyle w:val="ConsPlusNormal"/>
              <w:jc w:val="both"/>
            </w:pPr>
            <w:r w:rsidRPr="00AF1EB8">
              <w:t>Применение исторических знаний</w:t>
            </w:r>
          </w:p>
        </w:tc>
      </w:tr>
      <w:tr w:rsidR="00485671" w:rsidRPr="00AF1EB8" w14:paraId="7B21D712" w14:textId="77777777" w:rsidTr="00D84562">
        <w:tc>
          <w:tcPr>
            <w:tcW w:w="1701" w:type="dxa"/>
          </w:tcPr>
          <w:p w14:paraId="5FD5CB47" w14:textId="77777777" w:rsidR="00485671" w:rsidRPr="00AF1EB8" w:rsidRDefault="00485671" w:rsidP="00485671">
            <w:pPr>
              <w:pStyle w:val="ConsPlusNormal"/>
              <w:jc w:val="center"/>
            </w:pPr>
            <w:r w:rsidRPr="00AF1EB8">
              <w:t>8.1</w:t>
            </w:r>
          </w:p>
        </w:tc>
        <w:tc>
          <w:tcPr>
            <w:tcW w:w="8567" w:type="dxa"/>
          </w:tcPr>
          <w:p w14:paraId="27E4446D" w14:textId="77777777" w:rsidR="00485671" w:rsidRPr="00AF1EB8" w:rsidRDefault="00485671" w:rsidP="00485671">
            <w:pPr>
              <w:pStyle w:val="ConsPlusNormal"/>
              <w:jc w:val="both"/>
            </w:pPr>
            <w:r w:rsidRPr="00AF1EB8">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485671" w:rsidRPr="00AF1EB8" w14:paraId="4CA95B34" w14:textId="77777777" w:rsidTr="00D84562">
        <w:tc>
          <w:tcPr>
            <w:tcW w:w="1701" w:type="dxa"/>
          </w:tcPr>
          <w:p w14:paraId="5C44C6B2" w14:textId="77777777" w:rsidR="00485671" w:rsidRPr="00AF1EB8" w:rsidRDefault="00485671" w:rsidP="00485671">
            <w:pPr>
              <w:pStyle w:val="ConsPlusNormal"/>
              <w:jc w:val="center"/>
            </w:pPr>
            <w:r w:rsidRPr="00AF1EB8">
              <w:t>8.2</w:t>
            </w:r>
          </w:p>
        </w:tc>
        <w:tc>
          <w:tcPr>
            <w:tcW w:w="8567" w:type="dxa"/>
          </w:tcPr>
          <w:p w14:paraId="55878FED" w14:textId="77777777" w:rsidR="00485671" w:rsidRPr="00AF1EB8" w:rsidRDefault="00485671" w:rsidP="00485671">
            <w:pPr>
              <w:pStyle w:val="ConsPlusNormal"/>
              <w:jc w:val="both"/>
            </w:pPr>
            <w:r w:rsidRPr="00AF1EB8">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485671" w:rsidRPr="00AF1EB8" w14:paraId="565E3C11" w14:textId="77777777" w:rsidTr="00D84562">
        <w:tc>
          <w:tcPr>
            <w:tcW w:w="1701" w:type="dxa"/>
          </w:tcPr>
          <w:p w14:paraId="181CA725" w14:textId="77777777" w:rsidR="00485671" w:rsidRPr="00AF1EB8" w:rsidRDefault="00485671" w:rsidP="00485671">
            <w:pPr>
              <w:pStyle w:val="ConsPlusNormal"/>
              <w:jc w:val="center"/>
            </w:pPr>
            <w:r w:rsidRPr="00AF1EB8">
              <w:t>8.3</w:t>
            </w:r>
          </w:p>
        </w:tc>
        <w:tc>
          <w:tcPr>
            <w:tcW w:w="8567" w:type="dxa"/>
          </w:tcPr>
          <w:p w14:paraId="1E44F456" w14:textId="77777777" w:rsidR="00485671" w:rsidRPr="00AF1EB8" w:rsidRDefault="00485671" w:rsidP="00485671">
            <w:pPr>
              <w:pStyle w:val="ConsPlusNormal"/>
              <w:jc w:val="both"/>
            </w:pPr>
            <w:r w:rsidRPr="00AF1EB8">
              <w:t>Выполнять учебные проекты по отечественной и всеобщей истории XVI - XVII вв. (в том числе на региональном материале)</w:t>
            </w:r>
          </w:p>
        </w:tc>
      </w:tr>
      <w:tr w:rsidR="00485671" w:rsidRPr="00AF1EB8" w14:paraId="64E9C4EB" w14:textId="77777777" w:rsidTr="00D84562">
        <w:tc>
          <w:tcPr>
            <w:tcW w:w="1701" w:type="dxa"/>
          </w:tcPr>
          <w:p w14:paraId="7833342F" w14:textId="77777777" w:rsidR="00485671" w:rsidRPr="00AF1EB8" w:rsidRDefault="00485671" w:rsidP="00485671">
            <w:pPr>
              <w:pStyle w:val="ConsPlusNormal"/>
              <w:jc w:val="center"/>
            </w:pPr>
            <w:r w:rsidRPr="00AF1EB8">
              <w:t>8.4</w:t>
            </w:r>
          </w:p>
        </w:tc>
        <w:tc>
          <w:tcPr>
            <w:tcW w:w="8567" w:type="dxa"/>
          </w:tcPr>
          <w:p w14:paraId="5F65F15F" w14:textId="77777777" w:rsidR="00485671" w:rsidRPr="00AF1EB8" w:rsidRDefault="00485671" w:rsidP="00485671">
            <w:pPr>
              <w:pStyle w:val="ConsPlusNormal"/>
              <w:jc w:val="both"/>
            </w:pPr>
            <w:r w:rsidRPr="00AF1EB8">
              <w:t>Использовать исторические понятия для решения учебных и практических задач</w:t>
            </w:r>
          </w:p>
        </w:tc>
      </w:tr>
      <w:tr w:rsidR="00485671" w:rsidRPr="00AF1EB8" w14:paraId="77161745" w14:textId="77777777" w:rsidTr="00D84562">
        <w:tc>
          <w:tcPr>
            <w:tcW w:w="1701" w:type="dxa"/>
          </w:tcPr>
          <w:p w14:paraId="77344B6D" w14:textId="77777777" w:rsidR="00485671" w:rsidRPr="00AF1EB8" w:rsidRDefault="00485671" w:rsidP="00485671">
            <w:pPr>
              <w:pStyle w:val="ConsPlusNormal"/>
              <w:jc w:val="center"/>
            </w:pPr>
            <w:r w:rsidRPr="00AF1EB8">
              <w:t>8.5</w:t>
            </w:r>
          </w:p>
        </w:tc>
        <w:tc>
          <w:tcPr>
            <w:tcW w:w="8567" w:type="dxa"/>
          </w:tcPr>
          <w:p w14:paraId="2C3E8F8E" w14:textId="77777777" w:rsidR="00485671" w:rsidRPr="00AF1EB8" w:rsidRDefault="00485671" w:rsidP="00485671">
            <w:pPr>
              <w:pStyle w:val="ConsPlusNormal"/>
              <w:jc w:val="both"/>
            </w:pPr>
            <w:r w:rsidRPr="00AF1EB8">
              <w:t>Осуществлять поиск исторической информации по отечественной и всеобщей истории XVI - XVII вв.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tc>
      </w:tr>
    </w:tbl>
    <w:p w14:paraId="3392CEB6" w14:textId="77777777" w:rsidR="00485671" w:rsidRPr="00AF1EB8" w:rsidRDefault="00485671" w:rsidP="00485671">
      <w:pPr>
        <w:pStyle w:val="ConsPlusNormal"/>
        <w:jc w:val="both"/>
      </w:pPr>
    </w:p>
    <w:p w14:paraId="2210D85D" w14:textId="77777777" w:rsidR="00485671" w:rsidRPr="00AF1EB8" w:rsidRDefault="00485671" w:rsidP="00485671">
      <w:pPr>
        <w:pStyle w:val="ConsPlusNormal"/>
        <w:jc w:val="right"/>
      </w:pPr>
      <w:r w:rsidRPr="00AF1EB8">
        <w:t>"Таблица 16.5</w:t>
      </w:r>
    </w:p>
    <w:p w14:paraId="7B491CC2" w14:textId="77777777" w:rsidR="00485671" w:rsidRPr="00AF1EB8" w:rsidRDefault="00485671" w:rsidP="00485671">
      <w:pPr>
        <w:pStyle w:val="ConsPlusNormal"/>
        <w:jc w:val="both"/>
      </w:pPr>
    </w:p>
    <w:p w14:paraId="3EE1286D" w14:textId="77777777" w:rsidR="00485671" w:rsidRPr="00AF1EB8" w:rsidRDefault="00485671" w:rsidP="00485671">
      <w:pPr>
        <w:pStyle w:val="ConsPlusNormal"/>
        <w:jc w:val="center"/>
      </w:pPr>
      <w:r w:rsidRPr="00AF1EB8">
        <w:t>Проверяемые элементы содержания (7 класс)</w:t>
      </w:r>
    </w:p>
    <w:p w14:paraId="5ED8B171" w14:textId="77777777" w:rsidR="00485671" w:rsidRPr="00AF1EB8" w:rsidRDefault="00485671" w:rsidP="00485671">
      <w:pPr>
        <w:pStyle w:val="ConsPlusNormal"/>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191"/>
      </w:tblGrid>
      <w:tr w:rsidR="00485671" w:rsidRPr="00AF1EB8" w14:paraId="692F4090" w14:textId="77777777" w:rsidTr="00D84562">
        <w:tc>
          <w:tcPr>
            <w:tcW w:w="1077" w:type="dxa"/>
          </w:tcPr>
          <w:p w14:paraId="3A1C1FB5" w14:textId="77777777" w:rsidR="00485671" w:rsidRPr="00AF1EB8" w:rsidRDefault="00485671" w:rsidP="00485671">
            <w:pPr>
              <w:pStyle w:val="ConsPlusNormal"/>
              <w:jc w:val="center"/>
            </w:pPr>
            <w:r w:rsidRPr="00AF1EB8">
              <w:t>Код</w:t>
            </w:r>
          </w:p>
        </w:tc>
        <w:tc>
          <w:tcPr>
            <w:tcW w:w="9191" w:type="dxa"/>
          </w:tcPr>
          <w:p w14:paraId="63F92C8E" w14:textId="77777777" w:rsidR="00485671" w:rsidRPr="00AF1EB8" w:rsidRDefault="00485671" w:rsidP="00485671">
            <w:pPr>
              <w:pStyle w:val="ConsPlusNormal"/>
              <w:jc w:val="center"/>
            </w:pPr>
            <w:r w:rsidRPr="00AF1EB8">
              <w:t>Проверяемый элемент содержания</w:t>
            </w:r>
          </w:p>
        </w:tc>
      </w:tr>
      <w:tr w:rsidR="00485671" w:rsidRPr="00AF1EB8" w14:paraId="1ABBE5D4" w14:textId="77777777" w:rsidTr="00D84562">
        <w:tc>
          <w:tcPr>
            <w:tcW w:w="1077" w:type="dxa"/>
          </w:tcPr>
          <w:p w14:paraId="54CCD39D" w14:textId="77777777" w:rsidR="00485671" w:rsidRPr="00AF1EB8" w:rsidRDefault="00485671" w:rsidP="00485671">
            <w:pPr>
              <w:pStyle w:val="ConsPlusNormal"/>
              <w:jc w:val="center"/>
            </w:pPr>
            <w:r w:rsidRPr="00AF1EB8">
              <w:t>1</w:t>
            </w:r>
          </w:p>
        </w:tc>
        <w:tc>
          <w:tcPr>
            <w:tcW w:w="9191" w:type="dxa"/>
          </w:tcPr>
          <w:p w14:paraId="50DF1F2D" w14:textId="77777777" w:rsidR="00485671" w:rsidRPr="00AF1EB8" w:rsidRDefault="00485671" w:rsidP="00485671">
            <w:pPr>
              <w:pStyle w:val="ConsPlusNormal"/>
              <w:jc w:val="both"/>
            </w:pPr>
            <w:r w:rsidRPr="00AF1EB8">
              <w:t>Всеобщая история. История Нового времени. Конец XV - XVII в.</w:t>
            </w:r>
          </w:p>
        </w:tc>
      </w:tr>
      <w:tr w:rsidR="00485671" w:rsidRPr="00AF1EB8" w14:paraId="5BFA8054" w14:textId="77777777" w:rsidTr="00D84562">
        <w:tc>
          <w:tcPr>
            <w:tcW w:w="1077" w:type="dxa"/>
          </w:tcPr>
          <w:p w14:paraId="356CBFBF" w14:textId="77777777" w:rsidR="00485671" w:rsidRPr="00AF1EB8" w:rsidRDefault="00485671" w:rsidP="00485671">
            <w:pPr>
              <w:pStyle w:val="ConsPlusNormal"/>
              <w:jc w:val="center"/>
            </w:pPr>
            <w:r w:rsidRPr="00AF1EB8">
              <w:t>1.1</w:t>
            </w:r>
          </w:p>
        </w:tc>
        <w:tc>
          <w:tcPr>
            <w:tcW w:w="9191" w:type="dxa"/>
          </w:tcPr>
          <w:p w14:paraId="2804D20A" w14:textId="77777777" w:rsidR="00485671" w:rsidRPr="00AF1EB8" w:rsidRDefault="00485671" w:rsidP="00485671">
            <w:pPr>
              <w:pStyle w:val="ConsPlusNormal"/>
              <w:jc w:val="both"/>
            </w:pPr>
            <w:r w:rsidRPr="00AF1EB8">
              <w:t>Понятие "Новое время". Хронологические рамки и периодизация истории Нового времени. Источники по истории раннего Нового времени</w:t>
            </w:r>
          </w:p>
        </w:tc>
      </w:tr>
      <w:tr w:rsidR="00485671" w:rsidRPr="00AF1EB8" w14:paraId="6EAEE36C" w14:textId="77777777" w:rsidTr="00D84562">
        <w:tc>
          <w:tcPr>
            <w:tcW w:w="1077" w:type="dxa"/>
          </w:tcPr>
          <w:p w14:paraId="341A0749" w14:textId="77777777" w:rsidR="00485671" w:rsidRPr="00AF1EB8" w:rsidRDefault="00485671" w:rsidP="00485671">
            <w:pPr>
              <w:pStyle w:val="ConsPlusNormal"/>
              <w:jc w:val="center"/>
            </w:pPr>
            <w:r w:rsidRPr="00AF1EB8">
              <w:t>1.2</w:t>
            </w:r>
          </w:p>
        </w:tc>
        <w:tc>
          <w:tcPr>
            <w:tcW w:w="9191" w:type="dxa"/>
          </w:tcPr>
          <w:p w14:paraId="65963D28" w14:textId="77777777" w:rsidR="00485671" w:rsidRPr="00AF1EB8" w:rsidRDefault="00485671" w:rsidP="00485671">
            <w:pPr>
              <w:pStyle w:val="ConsPlusNormal"/>
              <w:jc w:val="both"/>
            </w:pPr>
            <w:r w:rsidRPr="00AF1EB8">
              <w:t>Эпоха Великих географических открытий.</w:t>
            </w:r>
          </w:p>
          <w:p w14:paraId="4FB505DE" w14:textId="77777777" w:rsidR="00485671" w:rsidRPr="00AF1EB8" w:rsidRDefault="00485671" w:rsidP="00485671">
            <w:pPr>
              <w:pStyle w:val="ConsPlusNormal"/>
              <w:jc w:val="both"/>
            </w:pPr>
            <w:r w:rsidRPr="00AF1EB8">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tc>
      </w:tr>
      <w:tr w:rsidR="00485671" w:rsidRPr="00AF1EB8" w14:paraId="08C0163C" w14:textId="77777777" w:rsidTr="00D84562">
        <w:tc>
          <w:tcPr>
            <w:tcW w:w="1077" w:type="dxa"/>
          </w:tcPr>
          <w:p w14:paraId="465794E7" w14:textId="77777777" w:rsidR="00485671" w:rsidRPr="00AF1EB8" w:rsidRDefault="00485671" w:rsidP="00485671">
            <w:pPr>
              <w:pStyle w:val="ConsPlusNormal"/>
              <w:jc w:val="center"/>
            </w:pPr>
            <w:r w:rsidRPr="00AF1EB8">
              <w:t>1.3</w:t>
            </w:r>
          </w:p>
        </w:tc>
        <w:tc>
          <w:tcPr>
            <w:tcW w:w="9191" w:type="dxa"/>
          </w:tcPr>
          <w:p w14:paraId="28F846B3" w14:textId="77777777" w:rsidR="00485671" w:rsidRPr="00AF1EB8" w:rsidRDefault="00485671" w:rsidP="00485671">
            <w:pPr>
              <w:pStyle w:val="ConsPlusNormal"/>
              <w:jc w:val="both"/>
            </w:pPr>
            <w:r w:rsidRPr="00AF1EB8">
              <w:t>Изменения в европейском обществе в XVI - XVII вв.</w:t>
            </w:r>
          </w:p>
          <w:p w14:paraId="57BD0044" w14:textId="77777777" w:rsidR="00485671" w:rsidRPr="00AF1EB8" w:rsidRDefault="00485671" w:rsidP="00485671">
            <w:pPr>
              <w:pStyle w:val="ConsPlusNormal"/>
              <w:jc w:val="both"/>
            </w:pPr>
            <w:r w:rsidRPr="00AF1EB8">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485671" w:rsidRPr="00AF1EB8" w14:paraId="413BE7F2" w14:textId="77777777" w:rsidTr="00D84562">
        <w:tc>
          <w:tcPr>
            <w:tcW w:w="1077" w:type="dxa"/>
          </w:tcPr>
          <w:p w14:paraId="4C21B3FE" w14:textId="77777777" w:rsidR="00485671" w:rsidRPr="00AF1EB8" w:rsidRDefault="00485671" w:rsidP="00485671">
            <w:pPr>
              <w:pStyle w:val="ConsPlusNormal"/>
              <w:jc w:val="center"/>
            </w:pPr>
            <w:r w:rsidRPr="00AF1EB8">
              <w:t>1.4</w:t>
            </w:r>
          </w:p>
        </w:tc>
        <w:tc>
          <w:tcPr>
            <w:tcW w:w="9191" w:type="dxa"/>
          </w:tcPr>
          <w:p w14:paraId="4402F9F4" w14:textId="77777777" w:rsidR="00485671" w:rsidRPr="00AF1EB8" w:rsidRDefault="00485671" w:rsidP="00485671">
            <w:pPr>
              <w:pStyle w:val="ConsPlusNormal"/>
              <w:jc w:val="both"/>
            </w:pPr>
            <w:r w:rsidRPr="00AF1EB8">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485671" w:rsidRPr="00AF1EB8" w14:paraId="1AFF4FD1" w14:textId="77777777" w:rsidTr="00D84562">
        <w:tc>
          <w:tcPr>
            <w:tcW w:w="1077" w:type="dxa"/>
          </w:tcPr>
          <w:p w14:paraId="323E14BE" w14:textId="77777777" w:rsidR="00485671" w:rsidRPr="00AF1EB8" w:rsidRDefault="00485671" w:rsidP="00485671">
            <w:pPr>
              <w:pStyle w:val="ConsPlusNormal"/>
              <w:jc w:val="center"/>
            </w:pPr>
            <w:r w:rsidRPr="00AF1EB8">
              <w:t>1.5</w:t>
            </w:r>
          </w:p>
        </w:tc>
        <w:tc>
          <w:tcPr>
            <w:tcW w:w="9191" w:type="dxa"/>
          </w:tcPr>
          <w:p w14:paraId="12AE9119" w14:textId="77777777" w:rsidR="00485671" w:rsidRPr="00AF1EB8" w:rsidRDefault="00485671" w:rsidP="00485671">
            <w:pPr>
              <w:pStyle w:val="ConsPlusNormal"/>
              <w:jc w:val="both"/>
            </w:pPr>
            <w:r w:rsidRPr="00AF1EB8">
              <w:t>Государства Европы в XVI - XVII вв.</w:t>
            </w:r>
          </w:p>
          <w:p w14:paraId="4E0117EA" w14:textId="77777777" w:rsidR="00485671" w:rsidRPr="00AF1EB8" w:rsidRDefault="00485671" w:rsidP="00485671">
            <w:pPr>
              <w:pStyle w:val="ConsPlusNormal"/>
              <w:jc w:val="both"/>
            </w:pPr>
            <w:r w:rsidRPr="00AF1EB8">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485671" w:rsidRPr="00AF1EB8" w14:paraId="403BCBCF" w14:textId="77777777" w:rsidTr="00D84562">
        <w:tc>
          <w:tcPr>
            <w:tcW w:w="1077" w:type="dxa"/>
          </w:tcPr>
          <w:p w14:paraId="4FA5B64E" w14:textId="77777777" w:rsidR="00485671" w:rsidRPr="00AF1EB8" w:rsidRDefault="00485671" w:rsidP="00485671">
            <w:pPr>
              <w:pStyle w:val="ConsPlusNormal"/>
              <w:jc w:val="center"/>
            </w:pPr>
            <w:r w:rsidRPr="00AF1EB8">
              <w:t>1.6</w:t>
            </w:r>
          </w:p>
        </w:tc>
        <w:tc>
          <w:tcPr>
            <w:tcW w:w="9191" w:type="dxa"/>
          </w:tcPr>
          <w:p w14:paraId="234F9CB7" w14:textId="77777777" w:rsidR="00485671" w:rsidRPr="00AF1EB8" w:rsidRDefault="00485671" w:rsidP="00485671">
            <w:pPr>
              <w:pStyle w:val="ConsPlusNormal"/>
              <w:jc w:val="both"/>
            </w:pPr>
            <w:r w:rsidRPr="00AF1EB8">
              <w:t>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tc>
      </w:tr>
      <w:tr w:rsidR="00485671" w:rsidRPr="00AF1EB8" w14:paraId="5F05FEFA" w14:textId="77777777" w:rsidTr="00D84562">
        <w:tc>
          <w:tcPr>
            <w:tcW w:w="1077" w:type="dxa"/>
          </w:tcPr>
          <w:p w14:paraId="510687EF" w14:textId="77777777" w:rsidR="00485671" w:rsidRPr="00AF1EB8" w:rsidRDefault="00485671" w:rsidP="00485671">
            <w:pPr>
              <w:pStyle w:val="ConsPlusNormal"/>
              <w:jc w:val="center"/>
            </w:pPr>
            <w:r w:rsidRPr="00AF1EB8">
              <w:t>1.7</w:t>
            </w:r>
          </w:p>
        </w:tc>
        <w:tc>
          <w:tcPr>
            <w:tcW w:w="9191" w:type="dxa"/>
          </w:tcPr>
          <w:p w14:paraId="0299BD76" w14:textId="77777777" w:rsidR="00485671" w:rsidRPr="00AF1EB8" w:rsidRDefault="00485671" w:rsidP="00485671">
            <w:pPr>
              <w:pStyle w:val="ConsPlusNormal"/>
              <w:jc w:val="both"/>
            </w:pPr>
            <w:r w:rsidRPr="00AF1EB8">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485671" w:rsidRPr="00AF1EB8" w14:paraId="46F2FB29" w14:textId="77777777" w:rsidTr="00D84562">
        <w:tc>
          <w:tcPr>
            <w:tcW w:w="1077" w:type="dxa"/>
          </w:tcPr>
          <w:p w14:paraId="0413B5FC" w14:textId="77777777" w:rsidR="00485671" w:rsidRPr="00AF1EB8" w:rsidRDefault="00485671" w:rsidP="00485671">
            <w:pPr>
              <w:pStyle w:val="ConsPlusNormal"/>
              <w:jc w:val="center"/>
            </w:pPr>
            <w:r w:rsidRPr="00AF1EB8">
              <w:t>1.8</w:t>
            </w:r>
          </w:p>
        </w:tc>
        <w:tc>
          <w:tcPr>
            <w:tcW w:w="9191" w:type="dxa"/>
          </w:tcPr>
          <w:p w14:paraId="03394404" w14:textId="77777777" w:rsidR="00485671" w:rsidRPr="00AF1EB8" w:rsidRDefault="00485671" w:rsidP="00485671">
            <w:pPr>
              <w:pStyle w:val="ConsPlusNormal"/>
              <w:jc w:val="both"/>
            </w:pPr>
            <w:r w:rsidRPr="00AF1EB8">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485671" w:rsidRPr="00AF1EB8" w14:paraId="034E8903" w14:textId="77777777" w:rsidTr="00D84562">
        <w:tc>
          <w:tcPr>
            <w:tcW w:w="1077" w:type="dxa"/>
          </w:tcPr>
          <w:p w14:paraId="729A2617" w14:textId="77777777" w:rsidR="00485671" w:rsidRPr="00AF1EB8" w:rsidRDefault="00485671" w:rsidP="00485671">
            <w:pPr>
              <w:pStyle w:val="ConsPlusNormal"/>
              <w:jc w:val="center"/>
            </w:pPr>
            <w:r w:rsidRPr="00AF1EB8">
              <w:t>1.9</w:t>
            </w:r>
          </w:p>
        </w:tc>
        <w:tc>
          <w:tcPr>
            <w:tcW w:w="9191" w:type="dxa"/>
          </w:tcPr>
          <w:p w14:paraId="1EB43B2A" w14:textId="77777777" w:rsidR="00485671" w:rsidRPr="00AF1EB8" w:rsidRDefault="00485671" w:rsidP="00485671">
            <w:pPr>
              <w:pStyle w:val="ConsPlusNormal"/>
              <w:jc w:val="both"/>
            </w:pPr>
            <w:r w:rsidRPr="00AF1EB8">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Речь Посполитая в XVI - XVII вв. Особенности социально-экономического развития. Люблинская уния. Стефан Баторий. Сигизмунд III. Реформация и Контрреформация в Польше</w:t>
            </w:r>
          </w:p>
        </w:tc>
      </w:tr>
      <w:tr w:rsidR="00485671" w:rsidRPr="00AF1EB8" w14:paraId="07273BCC" w14:textId="77777777" w:rsidTr="00D84562">
        <w:tc>
          <w:tcPr>
            <w:tcW w:w="1077" w:type="dxa"/>
          </w:tcPr>
          <w:p w14:paraId="76EAE7E4" w14:textId="77777777" w:rsidR="00485671" w:rsidRPr="00AF1EB8" w:rsidRDefault="00485671" w:rsidP="00485671">
            <w:pPr>
              <w:pStyle w:val="ConsPlusNormal"/>
              <w:jc w:val="center"/>
            </w:pPr>
            <w:r w:rsidRPr="00AF1EB8">
              <w:t>1.10</w:t>
            </w:r>
          </w:p>
        </w:tc>
        <w:tc>
          <w:tcPr>
            <w:tcW w:w="9191" w:type="dxa"/>
          </w:tcPr>
          <w:p w14:paraId="2CCF11B0" w14:textId="77777777" w:rsidR="00485671" w:rsidRPr="00AF1EB8" w:rsidRDefault="00485671" w:rsidP="00485671">
            <w:pPr>
              <w:pStyle w:val="ConsPlusNormal"/>
              <w:jc w:val="both"/>
            </w:pPr>
            <w:r w:rsidRPr="00AF1EB8">
              <w:t>Международные отношения в XVI - XVII вв.</w:t>
            </w:r>
          </w:p>
          <w:p w14:paraId="1EE66116" w14:textId="77777777" w:rsidR="00485671" w:rsidRPr="00AF1EB8" w:rsidRDefault="00485671" w:rsidP="00485671">
            <w:pPr>
              <w:pStyle w:val="ConsPlusNormal"/>
              <w:jc w:val="both"/>
            </w:pPr>
            <w:r w:rsidRPr="00AF1EB8">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485671" w:rsidRPr="00AF1EB8" w14:paraId="1009625A" w14:textId="77777777" w:rsidTr="00D84562">
        <w:tc>
          <w:tcPr>
            <w:tcW w:w="1077" w:type="dxa"/>
          </w:tcPr>
          <w:p w14:paraId="072DBA6F" w14:textId="77777777" w:rsidR="00485671" w:rsidRPr="00AF1EB8" w:rsidRDefault="00485671" w:rsidP="00485671">
            <w:pPr>
              <w:pStyle w:val="ConsPlusNormal"/>
              <w:jc w:val="center"/>
            </w:pPr>
            <w:r w:rsidRPr="00AF1EB8">
              <w:t>1.11</w:t>
            </w:r>
          </w:p>
        </w:tc>
        <w:tc>
          <w:tcPr>
            <w:tcW w:w="9191" w:type="dxa"/>
          </w:tcPr>
          <w:p w14:paraId="0055E615" w14:textId="77777777" w:rsidR="00485671" w:rsidRPr="00AF1EB8" w:rsidRDefault="00485671" w:rsidP="00485671">
            <w:pPr>
              <w:pStyle w:val="ConsPlusNormal"/>
              <w:jc w:val="both"/>
            </w:pPr>
            <w:r w:rsidRPr="00AF1EB8">
              <w:t>Европейская культура в раннее Новое время.</w:t>
            </w:r>
          </w:p>
          <w:p w14:paraId="7A68581E" w14:textId="77777777" w:rsidR="00485671" w:rsidRPr="00AF1EB8" w:rsidRDefault="00485671" w:rsidP="00485671">
            <w:pPr>
              <w:pStyle w:val="ConsPlusNormal"/>
              <w:jc w:val="both"/>
            </w:pPr>
            <w:r w:rsidRPr="00AF1EB8">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485671" w:rsidRPr="00AF1EB8" w14:paraId="346D1EB8" w14:textId="77777777" w:rsidTr="00D84562">
        <w:tc>
          <w:tcPr>
            <w:tcW w:w="1077" w:type="dxa"/>
          </w:tcPr>
          <w:p w14:paraId="530EC453" w14:textId="77777777" w:rsidR="00485671" w:rsidRPr="00AF1EB8" w:rsidRDefault="00485671" w:rsidP="00485671">
            <w:pPr>
              <w:pStyle w:val="ConsPlusNormal"/>
              <w:jc w:val="center"/>
            </w:pPr>
            <w:r w:rsidRPr="00AF1EB8">
              <w:t>1.12</w:t>
            </w:r>
          </w:p>
        </w:tc>
        <w:tc>
          <w:tcPr>
            <w:tcW w:w="9191" w:type="dxa"/>
          </w:tcPr>
          <w:p w14:paraId="788E95BE" w14:textId="77777777" w:rsidR="00485671" w:rsidRPr="00AF1EB8" w:rsidRDefault="00485671" w:rsidP="00485671">
            <w:pPr>
              <w:pStyle w:val="ConsPlusNormal"/>
              <w:jc w:val="both"/>
            </w:pPr>
            <w:r w:rsidRPr="00AF1EB8">
              <w:t>Страны Азии и Африки в XVI - XVII вв.</w:t>
            </w:r>
          </w:p>
          <w:p w14:paraId="111381F4" w14:textId="77777777" w:rsidR="00485671" w:rsidRPr="00AF1EB8" w:rsidRDefault="00485671" w:rsidP="00485671">
            <w:pPr>
              <w:pStyle w:val="ConsPlusNormal"/>
              <w:jc w:val="both"/>
            </w:pPr>
            <w:r w:rsidRPr="00AF1EB8">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Сефевидов. Аббас I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rsidR="00485671" w:rsidRPr="00AF1EB8" w14:paraId="685E4AB2" w14:textId="77777777" w:rsidTr="00D84562">
        <w:tc>
          <w:tcPr>
            <w:tcW w:w="1077" w:type="dxa"/>
          </w:tcPr>
          <w:p w14:paraId="594051B5" w14:textId="77777777" w:rsidR="00485671" w:rsidRPr="00AF1EB8" w:rsidRDefault="00485671" w:rsidP="00485671">
            <w:pPr>
              <w:pStyle w:val="ConsPlusNormal"/>
              <w:jc w:val="center"/>
            </w:pPr>
            <w:r w:rsidRPr="00AF1EB8">
              <w:t>2</w:t>
            </w:r>
          </w:p>
        </w:tc>
        <w:tc>
          <w:tcPr>
            <w:tcW w:w="9191" w:type="dxa"/>
          </w:tcPr>
          <w:p w14:paraId="138B76EE" w14:textId="77777777" w:rsidR="00485671" w:rsidRPr="00AF1EB8" w:rsidRDefault="00485671" w:rsidP="00485671">
            <w:pPr>
              <w:pStyle w:val="ConsPlusNormal"/>
              <w:jc w:val="both"/>
            </w:pPr>
            <w:r w:rsidRPr="00AF1EB8">
              <w:t>Россия в XVI в.</w:t>
            </w:r>
          </w:p>
        </w:tc>
      </w:tr>
      <w:tr w:rsidR="00485671" w:rsidRPr="00AF1EB8" w14:paraId="2F619F3C" w14:textId="77777777" w:rsidTr="00D84562">
        <w:tc>
          <w:tcPr>
            <w:tcW w:w="1077" w:type="dxa"/>
          </w:tcPr>
          <w:p w14:paraId="04647E63" w14:textId="77777777" w:rsidR="00485671" w:rsidRPr="00AF1EB8" w:rsidRDefault="00485671" w:rsidP="00485671">
            <w:pPr>
              <w:pStyle w:val="ConsPlusNormal"/>
              <w:jc w:val="center"/>
            </w:pPr>
            <w:r w:rsidRPr="00AF1EB8">
              <w:t>2.1</w:t>
            </w:r>
          </w:p>
        </w:tc>
        <w:tc>
          <w:tcPr>
            <w:tcW w:w="9191" w:type="dxa"/>
          </w:tcPr>
          <w:p w14:paraId="1E5148C6" w14:textId="77777777" w:rsidR="00485671" w:rsidRPr="00AF1EB8" w:rsidRDefault="00485671" w:rsidP="00485671">
            <w:pPr>
              <w:pStyle w:val="ConsPlusNormal"/>
              <w:jc w:val="both"/>
            </w:pPr>
            <w:r w:rsidRPr="00AF1EB8">
              <w:t>Эпоха Ивана IV. Регентство Елены Глинской: денежная реформа, унификация мер длины, веса, объема, начало губной реформы, обострение придворной борьбы. Период боярского правления. Соперничество боярских кланов. Московское восстание 1547 г.</w:t>
            </w:r>
          </w:p>
        </w:tc>
      </w:tr>
      <w:tr w:rsidR="00485671" w:rsidRPr="00AF1EB8" w14:paraId="0861C11D" w14:textId="77777777" w:rsidTr="00D84562">
        <w:tc>
          <w:tcPr>
            <w:tcW w:w="1077" w:type="dxa"/>
          </w:tcPr>
          <w:p w14:paraId="4F268954" w14:textId="77777777" w:rsidR="00485671" w:rsidRPr="00AF1EB8" w:rsidRDefault="00485671" w:rsidP="00485671">
            <w:pPr>
              <w:pStyle w:val="ConsPlusNormal"/>
              <w:jc w:val="center"/>
            </w:pPr>
            <w:r w:rsidRPr="00AF1EB8">
              <w:t>2.2</w:t>
            </w:r>
          </w:p>
        </w:tc>
        <w:tc>
          <w:tcPr>
            <w:tcW w:w="9191" w:type="dxa"/>
          </w:tcPr>
          <w:p w14:paraId="146F2EC4" w14:textId="77777777" w:rsidR="00485671" w:rsidRPr="00AF1EB8" w:rsidRDefault="00485671" w:rsidP="00485671">
            <w:pPr>
              <w:pStyle w:val="ConsPlusNormal"/>
              <w:jc w:val="both"/>
            </w:pPr>
            <w:r w:rsidRPr="00AF1EB8">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tc>
      </w:tr>
      <w:tr w:rsidR="00485671" w:rsidRPr="00AF1EB8" w14:paraId="272C7285" w14:textId="77777777" w:rsidTr="00D84562">
        <w:tc>
          <w:tcPr>
            <w:tcW w:w="1077" w:type="dxa"/>
          </w:tcPr>
          <w:p w14:paraId="293A39F2" w14:textId="77777777" w:rsidR="00485671" w:rsidRPr="00AF1EB8" w:rsidRDefault="00485671" w:rsidP="00485671">
            <w:pPr>
              <w:pStyle w:val="ConsPlusNormal"/>
              <w:jc w:val="center"/>
            </w:pPr>
            <w:r w:rsidRPr="00AF1EB8">
              <w:t>2.3</w:t>
            </w:r>
          </w:p>
        </w:tc>
        <w:tc>
          <w:tcPr>
            <w:tcW w:w="9191" w:type="dxa"/>
          </w:tcPr>
          <w:p w14:paraId="39CDCC89" w14:textId="77777777" w:rsidR="00485671" w:rsidRPr="00AF1EB8" w:rsidRDefault="00485671" w:rsidP="00485671">
            <w:pPr>
              <w:pStyle w:val="ConsPlusNormal"/>
              <w:jc w:val="both"/>
            </w:pPr>
            <w:r w:rsidRPr="00AF1EB8">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485671" w:rsidRPr="00AF1EB8" w14:paraId="4BA331B6" w14:textId="77777777" w:rsidTr="00D84562">
        <w:tc>
          <w:tcPr>
            <w:tcW w:w="1077" w:type="dxa"/>
          </w:tcPr>
          <w:p w14:paraId="6F322E7B" w14:textId="77777777" w:rsidR="00485671" w:rsidRPr="00AF1EB8" w:rsidRDefault="00485671" w:rsidP="00485671">
            <w:pPr>
              <w:pStyle w:val="ConsPlusNormal"/>
              <w:jc w:val="center"/>
            </w:pPr>
            <w:r w:rsidRPr="00AF1EB8">
              <w:t>2.4</w:t>
            </w:r>
          </w:p>
        </w:tc>
        <w:tc>
          <w:tcPr>
            <w:tcW w:w="9191" w:type="dxa"/>
          </w:tcPr>
          <w:p w14:paraId="732E208A" w14:textId="77777777" w:rsidR="00485671" w:rsidRPr="00AF1EB8" w:rsidRDefault="00485671" w:rsidP="00485671">
            <w:pPr>
              <w:pStyle w:val="ConsPlusNormal"/>
              <w:jc w:val="both"/>
            </w:pPr>
            <w:r w:rsidRPr="00AF1EB8">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tc>
      </w:tr>
      <w:tr w:rsidR="00485671" w:rsidRPr="00AF1EB8" w14:paraId="00D9AFB8" w14:textId="77777777" w:rsidTr="00D84562">
        <w:tc>
          <w:tcPr>
            <w:tcW w:w="1077" w:type="dxa"/>
          </w:tcPr>
          <w:p w14:paraId="4EB6FC64" w14:textId="77777777" w:rsidR="00485671" w:rsidRPr="00AF1EB8" w:rsidRDefault="00485671" w:rsidP="00485671">
            <w:pPr>
              <w:pStyle w:val="ConsPlusNormal"/>
              <w:jc w:val="center"/>
            </w:pPr>
            <w:r w:rsidRPr="00AF1EB8">
              <w:t>2.5</w:t>
            </w:r>
          </w:p>
        </w:tc>
        <w:tc>
          <w:tcPr>
            <w:tcW w:w="9191" w:type="dxa"/>
          </w:tcPr>
          <w:p w14:paraId="5CFD6A08" w14:textId="77777777" w:rsidR="00485671" w:rsidRPr="00AF1EB8" w:rsidRDefault="00485671" w:rsidP="00485671">
            <w:pPr>
              <w:pStyle w:val="ConsPlusNormal"/>
              <w:jc w:val="both"/>
            </w:pPr>
            <w:r w:rsidRPr="00AF1EB8">
              <w:t>Опричнина, причины и характер. Поход Ивана IV на Новгород. Последствия опричнины. Значение правления Ивана Грозного. Исторический портрет царя на фоне эпохи</w:t>
            </w:r>
          </w:p>
        </w:tc>
      </w:tr>
      <w:tr w:rsidR="00485671" w:rsidRPr="00AF1EB8" w14:paraId="18892204" w14:textId="77777777" w:rsidTr="00D84562">
        <w:tc>
          <w:tcPr>
            <w:tcW w:w="1077" w:type="dxa"/>
          </w:tcPr>
          <w:p w14:paraId="3A36CE28" w14:textId="77777777" w:rsidR="00485671" w:rsidRPr="00AF1EB8" w:rsidRDefault="00485671" w:rsidP="00485671">
            <w:pPr>
              <w:pStyle w:val="ConsPlusNormal"/>
              <w:jc w:val="center"/>
            </w:pPr>
            <w:r w:rsidRPr="00AF1EB8">
              <w:t>2.6</w:t>
            </w:r>
          </w:p>
        </w:tc>
        <w:tc>
          <w:tcPr>
            <w:tcW w:w="9191" w:type="dxa"/>
          </w:tcPr>
          <w:p w14:paraId="638FA3BB" w14:textId="77777777" w:rsidR="00485671" w:rsidRPr="00AF1EB8" w:rsidRDefault="00485671" w:rsidP="00485671">
            <w:pPr>
              <w:pStyle w:val="ConsPlusNormal"/>
              <w:jc w:val="both"/>
            </w:pPr>
            <w:r w:rsidRPr="00AF1EB8">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485671" w:rsidRPr="00AF1EB8" w14:paraId="668E5BE1" w14:textId="77777777" w:rsidTr="00D84562">
        <w:tc>
          <w:tcPr>
            <w:tcW w:w="1077" w:type="dxa"/>
          </w:tcPr>
          <w:p w14:paraId="5FEAA833" w14:textId="77777777" w:rsidR="00485671" w:rsidRPr="00AF1EB8" w:rsidRDefault="00485671" w:rsidP="00485671">
            <w:pPr>
              <w:pStyle w:val="ConsPlusNormal"/>
              <w:jc w:val="center"/>
            </w:pPr>
            <w:r w:rsidRPr="00AF1EB8">
              <w:t>2.7</w:t>
            </w:r>
          </w:p>
        </w:tc>
        <w:tc>
          <w:tcPr>
            <w:tcW w:w="9191" w:type="dxa"/>
          </w:tcPr>
          <w:p w14:paraId="4843A7EF" w14:textId="77777777" w:rsidR="00485671" w:rsidRPr="00AF1EB8" w:rsidRDefault="00485671" w:rsidP="00485671">
            <w:pPr>
              <w:pStyle w:val="ConsPlusNormal"/>
              <w:jc w:val="both"/>
            </w:pPr>
            <w:r w:rsidRPr="00AF1EB8">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tc>
      </w:tr>
      <w:tr w:rsidR="00485671" w:rsidRPr="00AF1EB8" w14:paraId="2EBDB8C0" w14:textId="77777777" w:rsidTr="00D84562">
        <w:tc>
          <w:tcPr>
            <w:tcW w:w="1077" w:type="dxa"/>
          </w:tcPr>
          <w:p w14:paraId="7E67C1B1" w14:textId="77777777" w:rsidR="00485671" w:rsidRPr="00AF1EB8" w:rsidRDefault="00485671" w:rsidP="00485671">
            <w:pPr>
              <w:pStyle w:val="ConsPlusNormal"/>
              <w:jc w:val="center"/>
            </w:pPr>
            <w:r w:rsidRPr="00AF1EB8">
              <w:t>3</w:t>
            </w:r>
          </w:p>
        </w:tc>
        <w:tc>
          <w:tcPr>
            <w:tcW w:w="9191" w:type="dxa"/>
          </w:tcPr>
          <w:p w14:paraId="6D7EA646" w14:textId="77777777" w:rsidR="00485671" w:rsidRPr="00AF1EB8" w:rsidRDefault="00485671" w:rsidP="00485671">
            <w:pPr>
              <w:pStyle w:val="ConsPlusNormal"/>
              <w:jc w:val="both"/>
            </w:pPr>
            <w:r w:rsidRPr="00AF1EB8">
              <w:t>Смута в России</w:t>
            </w:r>
          </w:p>
        </w:tc>
      </w:tr>
      <w:tr w:rsidR="00485671" w:rsidRPr="00AF1EB8" w14:paraId="24A63C8F" w14:textId="77777777" w:rsidTr="00D84562">
        <w:tc>
          <w:tcPr>
            <w:tcW w:w="1077" w:type="dxa"/>
          </w:tcPr>
          <w:p w14:paraId="3F657830" w14:textId="77777777" w:rsidR="00485671" w:rsidRPr="00AF1EB8" w:rsidRDefault="00485671" w:rsidP="00485671">
            <w:pPr>
              <w:pStyle w:val="ConsPlusNormal"/>
              <w:jc w:val="center"/>
            </w:pPr>
            <w:r w:rsidRPr="00AF1EB8">
              <w:t>3.1</w:t>
            </w:r>
          </w:p>
        </w:tc>
        <w:tc>
          <w:tcPr>
            <w:tcW w:w="9191" w:type="dxa"/>
          </w:tcPr>
          <w:p w14:paraId="32C0AC7E" w14:textId="77777777" w:rsidR="00485671" w:rsidRPr="00AF1EB8" w:rsidRDefault="00485671" w:rsidP="00485671">
            <w:pPr>
              <w:pStyle w:val="ConsPlusNormal"/>
              <w:jc w:val="both"/>
            </w:pPr>
            <w:r w:rsidRPr="00AF1EB8">
              <w:t>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rsidR="00485671" w:rsidRPr="00AF1EB8" w14:paraId="74F2A70C" w14:textId="77777777" w:rsidTr="00D84562">
        <w:tc>
          <w:tcPr>
            <w:tcW w:w="1077" w:type="dxa"/>
          </w:tcPr>
          <w:p w14:paraId="186E0B2D" w14:textId="77777777" w:rsidR="00485671" w:rsidRPr="00AF1EB8" w:rsidRDefault="00485671" w:rsidP="00485671">
            <w:pPr>
              <w:pStyle w:val="ConsPlusNormal"/>
              <w:jc w:val="center"/>
            </w:pPr>
            <w:r w:rsidRPr="00AF1EB8">
              <w:t>3.2</w:t>
            </w:r>
          </w:p>
        </w:tc>
        <w:tc>
          <w:tcPr>
            <w:tcW w:w="9191" w:type="dxa"/>
          </w:tcPr>
          <w:p w14:paraId="50AF6CED" w14:textId="77777777" w:rsidR="00485671" w:rsidRPr="00AF1EB8" w:rsidRDefault="00485671" w:rsidP="00485671">
            <w:pPr>
              <w:pStyle w:val="ConsPlusNormal"/>
              <w:jc w:val="both"/>
            </w:pPr>
            <w:r w:rsidRPr="00AF1EB8">
              <w:t>Земский собор 1598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I и его политика. Восстание 1606 г. и убийство самозванца</w:t>
            </w:r>
          </w:p>
        </w:tc>
      </w:tr>
      <w:tr w:rsidR="00485671" w:rsidRPr="00AF1EB8" w14:paraId="092B70A5" w14:textId="77777777" w:rsidTr="00D84562">
        <w:tc>
          <w:tcPr>
            <w:tcW w:w="1077" w:type="dxa"/>
          </w:tcPr>
          <w:p w14:paraId="1BFF673B" w14:textId="77777777" w:rsidR="00485671" w:rsidRPr="00AF1EB8" w:rsidRDefault="00485671" w:rsidP="00485671">
            <w:pPr>
              <w:pStyle w:val="ConsPlusNormal"/>
              <w:jc w:val="center"/>
            </w:pPr>
            <w:r w:rsidRPr="00AF1EB8">
              <w:t>3.3</w:t>
            </w:r>
          </w:p>
        </w:tc>
        <w:tc>
          <w:tcPr>
            <w:tcW w:w="9191" w:type="dxa"/>
          </w:tcPr>
          <w:p w14:paraId="3027FD41" w14:textId="77777777" w:rsidR="00485671" w:rsidRPr="00AF1EB8" w:rsidRDefault="00485671" w:rsidP="00485671">
            <w:pPr>
              <w:pStyle w:val="ConsPlusNormal"/>
              <w:jc w:val="both"/>
            </w:pPr>
            <w:r w:rsidRPr="00AF1EB8">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tc>
      </w:tr>
      <w:tr w:rsidR="00485671" w:rsidRPr="00AF1EB8" w14:paraId="18174316" w14:textId="77777777" w:rsidTr="00D84562">
        <w:tc>
          <w:tcPr>
            <w:tcW w:w="1077" w:type="dxa"/>
          </w:tcPr>
          <w:p w14:paraId="628D2F19" w14:textId="77777777" w:rsidR="00485671" w:rsidRPr="00AF1EB8" w:rsidRDefault="00485671" w:rsidP="00485671">
            <w:pPr>
              <w:pStyle w:val="ConsPlusNormal"/>
              <w:jc w:val="center"/>
            </w:pPr>
            <w:r w:rsidRPr="00AF1EB8">
              <w:t>3.4</w:t>
            </w:r>
          </w:p>
        </w:tc>
        <w:tc>
          <w:tcPr>
            <w:tcW w:w="9191" w:type="dxa"/>
          </w:tcPr>
          <w:p w14:paraId="5D54C505" w14:textId="77777777" w:rsidR="00485671" w:rsidRPr="00AF1EB8" w:rsidRDefault="00485671" w:rsidP="00485671">
            <w:pPr>
              <w:pStyle w:val="ConsPlusNormal"/>
              <w:jc w:val="both"/>
            </w:pPr>
            <w:r w:rsidRPr="00AF1EB8">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tc>
      </w:tr>
      <w:tr w:rsidR="00485671" w:rsidRPr="00AF1EB8" w14:paraId="239A72FC" w14:textId="77777777" w:rsidTr="00D84562">
        <w:tc>
          <w:tcPr>
            <w:tcW w:w="1077" w:type="dxa"/>
          </w:tcPr>
          <w:p w14:paraId="4F75568B" w14:textId="77777777" w:rsidR="00485671" w:rsidRPr="00AF1EB8" w:rsidRDefault="00485671" w:rsidP="00485671">
            <w:pPr>
              <w:pStyle w:val="ConsPlusNormal"/>
              <w:jc w:val="center"/>
            </w:pPr>
            <w:r w:rsidRPr="00AF1EB8">
              <w:t>3.5</w:t>
            </w:r>
          </w:p>
        </w:tc>
        <w:tc>
          <w:tcPr>
            <w:tcW w:w="9191" w:type="dxa"/>
          </w:tcPr>
          <w:p w14:paraId="6385EB22" w14:textId="77777777" w:rsidR="00485671" w:rsidRPr="00AF1EB8" w:rsidRDefault="00485671" w:rsidP="00485671">
            <w:pPr>
              <w:pStyle w:val="ConsPlusNormal"/>
              <w:jc w:val="both"/>
            </w:pPr>
            <w:r w:rsidRPr="00AF1EB8">
              <w:t>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tc>
      </w:tr>
      <w:tr w:rsidR="00485671" w:rsidRPr="00AF1EB8" w14:paraId="1E736502" w14:textId="77777777" w:rsidTr="00D84562">
        <w:tc>
          <w:tcPr>
            <w:tcW w:w="1077" w:type="dxa"/>
          </w:tcPr>
          <w:p w14:paraId="7739FC25" w14:textId="77777777" w:rsidR="00485671" w:rsidRPr="00AF1EB8" w:rsidRDefault="00485671" w:rsidP="00485671">
            <w:pPr>
              <w:pStyle w:val="ConsPlusNormal"/>
              <w:jc w:val="center"/>
            </w:pPr>
            <w:r w:rsidRPr="00AF1EB8">
              <w:t>4</w:t>
            </w:r>
          </w:p>
        </w:tc>
        <w:tc>
          <w:tcPr>
            <w:tcW w:w="9191" w:type="dxa"/>
          </w:tcPr>
          <w:p w14:paraId="068B060A" w14:textId="77777777" w:rsidR="00485671" w:rsidRPr="00AF1EB8" w:rsidRDefault="00485671" w:rsidP="00485671">
            <w:pPr>
              <w:pStyle w:val="ConsPlusNormal"/>
              <w:jc w:val="both"/>
            </w:pPr>
            <w:r w:rsidRPr="00AF1EB8">
              <w:t>Россия в XVII в.</w:t>
            </w:r>
          </w:p>
        </w:tc>
      </w:tr>
      <w:tr w:rsidR="00485671" w:rsidRPr="00AF1EB8" w14:paraId="17E04BB2" w14:textId="77777777" w:rsidTr="00D84562">
        <w:tc>
          <w:tcPr>
            <w:tcW w:w="1077" w:type="dxa"/>
          </w:tcPr>
          <w:p w14:paraId="4BF6BA1E" w14:textId="77777777" w:rsidR="00485671" w:rsidRPr="00AF1EB8" w:rsidRDefault="00485671" w:rsidP="00485671">
            <w:pPr>
              <w:pStyle w:val="ConsPlusNormal"/>
              <w:jc w:val="center"/>
            </w:pPr>
            <w:r w:rsidRPr="00AF1EB8">
              <w:t>4.1</w:t>
            </w:r>
          </w:p>
        </w:tc>
        <w:tc>
          <w:tcPr>
            <w:tcW w:w="9191" w:type="dxa"/>
          </w:tcPr>
          <w:p w14:paraId="534EFA2C" w14:textId="77777777" w:rsidR="00485671" w:rsidRPr="00AF1EB8" w:rsidRDefault="00485671" w:rsidP="00485671">
            <w:pPr>
              <w:pStyle w:val="ConsPlusNormal"/>
              <w:jc w:val="both"/>
            </w:pPr>
            <w:r w:rsidRPr="00AF1EB8">
              <w:t>Россия при первых Романовых.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w:t>
            </w:r>
          </w:p>
        </w:tc>
      </w:tr>
      <w:tr w:rsidR="00485671" w:rsidRPr="00AF1EB8" w14:paraId="3D8DE8B4" w14:textId="77777777" w:rsidTr="00D84562">
        <w:tc>
          <w:tcPr>
            <w:tcW w:w="1077" w:type="dxa"/>
          </w:tcPr>
          <w:p w14:paraId="12C499C0" w14:textId="77777777" w:rsidR="00485671" w:rsidRPr="00AF1EB8" w:rsidRDefault="00485671" w:rsidP="00485671">
            <w:pPr>
              <w:pStyle w:val="ConsPlusNormal"/>
              <w:jc w:val="center"/>
            </w:pPr>
            <w:r w:rsidRPr="00AF1EB8">
              <w:t>4.2</w:t>
            </w:r>
          </w:p>
        </w:tc>
        <w:tc>
          <w:tcPr>
            <w:tcW w:w="9191" w:type="dxa"/>
          </w:tcPr>
          <w:p w14:paraId="1B4B0310" w14:textId="77777777" w:rsidR="00485671" w:rsidRPr="00AF1EB8" w:rsidRDefault="00485671" w:rsidP="00485671">
            <w:pPr>
              <w:pStyle w:val="ConsPlusNormal"/>
              <w:jc w:val="both"/>
            </w:pPr>
            <w:r w:rsidRPr="00AF1EB8">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14:paraId="27C14C03" w14:textId="77777777" w:rsidR="00485671" w:rsidRPr="00AF1EB8" w:rsidRDefault="00485671" w:rsidP="00485671">
            <w:pPr>
              <w:pStyle w:val="ConsPlusNormal"/>
              <w:jc w:val="both"/>
            </w:pPr>
            <w:r w:rsidRPr="00AF1EB8">
              <w:t>Правительство Б.И. Морозова: итоги его деятельности</w:t>
            </w:r>
          </w:p>
        </w:tc>
      </w:tr>
      <w:tr w:rsidR="00485671" w:rsidRPr="00AF1EB8" w14:paraId="0231C7A5" w14:textId="77777777" w:rsidTr="00D84562">
        <w:tc>
          <w:tcPr>
            <w:tcW w:w="1077" w:type="dxa"/>
          </w:tcPr>
          <w:p w14:paraId="08252486" w14:textId="77777777" w:rsidR="00485671" w:rsidRPr="00AF1EB8" w:rsidRDefault="00485671" w:rsidP="00485671">
            <w:pPr>
              <w:pStyle w:val="ConsPlusNormal"/>
              <w:jc w:val="center"/>
            </w:pPr>
            <w:r w:rsidRPr="00AF1EB8">
              <w:t>4.3</w:t>
            </w:r>
          </w:p>
        </w:tc>
        <w:tc>
          <w:tcPr>
            <w:tcW w:w="9191" w:type="dxa"/>
          </w:tcPr>
          <w:p w14:paraId="13F6E812" w14:textId="77777777" w:rsidR="00485671" w:rsidRPr="00AF1EB8" w:rsidRDefault="00485671" w:rsidP="00485671">
            <w:pPr>
              <w:pStyle w:val="ConsPlusNormal"/>
              <w:jc w:val="both"/>
            </w:pPr>
            <w:r w:rsidRPr="00AF1EB8">
              <w:t>Патриарх Никон, его конфликт с царской властью. Раскол в Церкви. Протопоп Аввакум, формирование религиозной традиции старообрядчества</w:t>
            </w:r>
          </w:p>
        </w:tc>
      </w:tr>
      <w:tr w:rsidR="00485671" w:rsidRPr="00AF1EB8" w14:paraId="3657FE07" w14:textId="77777777" w:rsidTr="00D84562">
        <w:tc>
          <w:tcPr>
            <w:tcW w:w="1077" w:type="dxa"/>
          </w:tcPr>
          <w:p w14:paraId="4AC4B4E5" w14:textId="77777777" w:rsidR="00485671" w:rsidRPr="00AF1EB8" w:rsidRDefault="00485671" w:rsidP="00485671">
            <w:pPr>
              <w:pStyle w:val="ConsPlusNormal"/>
              <w:jc w:val="center"/>
            </w:pPr>
            <w:r w:rsidRPr="00AF1EB8">
              <w:t>4.4</w:t>
            </w:r>
          </w:p>
        </w:tc>
        <w:tc>
          <w:tcPr>
            <w:tcW w:w="9191" w:type="dxa"/>
          </w:tcPr>
          <w:p w14:paraId="775C989F" w14:textId="77777777" w:rsidR="00485671" w:rsidRPr="00AF1EB8" w:rsidRDefault="00485671" w:rsidP="00485671">
            <w:pPr>
              <w:pStyle w:val="ConsPlusNormal"/>
              <w:jc w:val="both"/>
            </w:pPr>
            <w:r w:rsidRPr="00AF1EB8">
              <w:t>Царь Федор Алексеевич. Отмена местничества. Налоговая (податная) реформа</w:t>
            </w:r>
          </w:p>
        </w:tc>
      </w:tr>
      <w:tr w:rsidR="00485671" w:rsidRPr="00AF1EB8" w14:paraId="28A7939A" w14:textId="77777777" w:rsidTr="00D84562">
        <w:tc>
          <w:tcPr>
            <w:tcW w:w="1077" w:type="dxa"/>
          </w:tcPr>
          <w:p w14:paraId="68B92C88" w14:textId="77777777" w:rsidR="00485671" w:rsidRPr="00AF1EB8" w:rsidRDefault="00485671" w:rsidP="00485671">
            <w:pPr>
              <w:pStyle w:val="ConsPlusNormal"/>
              <w:jc w:val="center"/>
            </w:pPr>
            <w:r w:rsidRPr="00AF1EB8">
              <w:t>4.5</w:t>
            </w:r>
          </w:p>
        </w:tc>
        <w:tc>
          <w:tcPr>
            <w:tcW w:w="9191" w:type="dxa"/>
          </w:tcPr>
          <w:p w14:paraId="22EE3D04" w14:textId="77777777" w:rsidR="00485671" w:rsidRPr="00AF1EB8" w:rsidRDefault="00485671" w:rsidP="00485671">
            <w:pPr>
              <w:pStyle w:val="ConsPlusNormal"/>
              <w:jc w:val="both"/>
            </w:pPr>
            <w:r w:rsidRPr="00AF1EB8">
              <w:t>Экономическое развитие России в XVII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tc>
      </w:tr>
      <w:tr w:rsidR="00485671" w:rsidRPr="00AF1EB8" w14:paraId="6ACA898B" w14:textId="77777777" w:rsidTr="00D84562">
        <w:tc>
          <w:tcPr>
            <w:tcW w:w="1077" w:type="dxa"/>
          </w:tcPr>
          <w:p w14:paraId="3FD649EC" w14:textId="77777777" w:rsidR="00485671" w:rsidRPr="00AF1EB8" w:rsidRDefault="00485671" w:rsidP="00485671">
            <w:pPr>
              <w:pStyle w:val="ConsPlusNormal"/>
              <w:jc w:val="center"/>
            </w:pPr>
            <w:r w:rsidRPr="00AF1EB8">
              <w:t>4.6</w:t>
            </w:r>
          </w:p>
        </w:tc>
        <w:tc>
          <w:tcPr>
            <w:tcW w:w="9191" w:type="dxa"/>
          </w:tcPr>
          <w:p w14:paraId="1ADEA772" w14:textId="77777777" w:rsidR="00485671" w:rsidRPr="00AF1EB8" w:rsidRDefault="00485671" w:rsidP="00485671">
            <w:pPr>
              <w:pStyle w:val="ConsPlusNormal"/>
              <w:jc w:val="both"/>
            </w:pPr>
            <w:r w:rsidRPr="00AF1EB8">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rsidR="00485671" w:rsidRPr="00AF1EB8" w14:paraId="04C1099A" w14:textId="77777777" w:rsidTr="00D84562">
        <w:tc>
          <w:tcPr>
            <w:tcW w:w="1077" w:type="dxa"/>
          </w:tcPr>
          <w:p w14:paraId="770B7E1F" w14:textId="77777777" w:rsidR="00485671" w:rsidRPr="00AF1EB8" w:rsidRDefault="00485671" w:rsidP="00485671">
            <w:pPr>
              <w:pStyle w:val="ConsPlusNormal"/>
              <w:jc w:val="center"/>
            </w:pPr>
            <w:r w:rsidRPr="00AF1EB8">
              <w:t>4.7</w:t>
            </w:r>
          </w:p>
        </w:tc>
        <w:tc>
          <w:tcPr>
            <w:tcW w:w="9191" w:type="dxa"/>
          </w:tcPr>
          <w:p w14:paraId="0EF2695F" w14:textId="77777777" w:rsidR="00485671" w:rsidRPr="00AF1EB8" w:rsidRDefault="00485671" w:rsidP="00485671">
            <w:pPr>
              <w:pStyle w:val="ConsPlusNormal"/>
              <w:jc w:val="both"/>
            </w:pPr>
            <w:r w:rsidRPr="00AF1EB8">
              <w:t>Городские восстания середины XVII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rsidR="00485671" w:rsidRPr="00AF1EB8" w14:paraId="180B3C09" w14:textId="77777777" w:rsidTr="00D84562">
        <w:tc>
          <w:tcPr>
            <w:tcW w:w="1077" w:type="dxa"/>
          </w:tcPr>
          <w:p w14:paraId="7C9A133C" w14:textId="77777777" w:rsidR="00485671" w:rsidRPr="00AF1EB8" w:rsidRDefault="00485671" w:rsidP="00485671">
            <w:pPr>
              <w:pStyle w:val="ConsPlusNormal"/>
              <w:jc w:val="center"/>
            </w:pPr>
            <w:r w:rsidRPr="00AF1EB8">
              <w:t>4.8</w:t>
            </w:r>
          </w:p>
        </w:tc>
        <w:tc>
          <w:tcPr>
            <w:tcW w:w="9191" w:type="dxa"/>
          </w:tcPr>
          <w:p w14:paraId="3DE0F123" w14:textId="77777777" w:rsidR="00485671" w:rsidRPr="00AF1EB8" w:rsidRDefault="00485671" w:rsidP="00485671">
            <w:pPr>
              <w:pStyle w:val="ConsPlusNormal"/>
              <w:jc w:val="both"/>
            </w:pPr>
            <w:r w:rsidRPr="00AF1EB8">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14:paraId="798FADCB" w14:textId="77777777" w:rsidR="00485671" w:rsidRPr="00AF1EB8" w:rsidRDefault="00485671" w:rsidP="00485671">
            <w:pPr>
              <w:pStyle w:val="ConsPlusNormal"/>
              <w:jc w:val="both"/>
            </w:pPr>
            <w:r w:rsidRPr="00AF1EB8">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tc>
      </w:tr>
      <w:tr w:rsidR="00485671" w:rsidRPr="00AF1EB8" w14:paraId="52809C66" w14:textId="77777777" w:rsidTr="00D84562">
        <w:tc>
          <w:tcPr>
            <w:tcW w:w="1077" w:type="dxa"/>
          </w:tcPr>
          <w:p w14:paraId="020ADF58" w14:textId="77777777" w:rsidR="00485671" w:rsidRPr="00AF1EB8" w:rsidRDefault="00485671" w:rsidP="00485671">
            <w:pPr>
              <w:pStyle w:val="ConsPlusNormal"/>
              <w:jc w:val="center"/>
            </w:pPr>
            <w:r w:rsidRPr="00AF1EB8">
              <w:t>4.9</w:t>
            </w:r>
          </w:p>
        </w:tc>
        <w:tc>
          <w:tcPr>
            <w:tcW w:w="9191" w:type="dxa"/>
          </w:tcPr>
          <w:p w14:paraId="7626DDAD" w14:textId="77777777" w:rsidR="00485671" w:rsidRPr="00AF1EB8" w:rsidRDefault="00485671" w:rsidP="00485671">
            <w:pPr>
              <w:pStyle w:val="ConsPlusNormal"/>
              <w:jc w:val="both"/>
            </w:pPr>
            <w:r w:rsidRPr="00AF1EB8">
              <w:t>Освоение новых территорий. Народы России в XVII в.</w:t>
            </w:r>
          </w:p>
          <w:p w14:paraId="4C132438" w14:textId="77777777" w:rsidR="00485671" w:rsidRPr="00AF1EB8" w:rsidRDefault="00485671" w:rsidP="00485671">
            <w:pPr>
              <w:pStyle w:val="ConsPlusNormal"/>
              <w:jc w:val="both"/>
            </w:pPr>
            <w:r w:rsidRPr="00AF1EB8">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w:t>
            </w:r>
          </w:p>
          <w:p w14:paraId="1561582E" w14:textId="77777777" w:rsidR="00485671" w:rsidRPr="00AF1EB8" w:rsidRDefault="00485671" w:rsidP="00485671">
            <w:pPr>
              <w:pStyle w:val="ConsPlusNormal"/>
              <w:jc w:val="both"/>
            </w:pPr>
            <w:r w:rsidRPr="00AF1EB8">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485671" w:rsidRPr="00AF1EB8" w14:paraId="147C9D97" w14:textId="77777777" w:rsidTr="00D84562">
        <w:tc>
          <w:tcPr>
            <w:tcW w:w="1077" w:type="dxa"/>
          </w:tcPr>
          <w:p w14:paraId="2AFCDE08" w14:textId="77777777" w:rsidR="00485671" w:rsidRPr="00AF1EB8" w:rsidRDefault="00485671" w:rsidP="00485671">
            <w:pPr>
              <w:pStyle w:val="ConsPlusNormal"/>
              <w:jc w:val="center"/>
            </w:pPr>
            <w:r w:rsidRPr="00AF1EB8">
              <w:t>4.10</w:t>
            </w:r>
          </w:p>
        </w:tc>
        <w:tc>
          <w:tcPr>
            <w:tcW w:w="9191" w:type="dxa"/>
          </w:tcPr>
          <w:p w14:paraId="41DE9EBD" w14:textId="77777777" w:rsidR="00485671" w:rsidRPr="00AF1EB8" w:rsidRDefault="00485671" w:rsidP="00485671">
            <w:pPr>
              <w:pStyle w:val="ConsPlusNormal"/>
              <w:jc w:val="both"/>
            </w:pPr>
            <w:r w:rsidRPr="00AF1EB8">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монастыря, Соловецкого (XVI - XVII вв.) монастыря, Ново-Иерусалимского монастыря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rsidR="00485671" w:rsidRPr="00AF1EB8" w14:paraId="36AE761C" w14:textId="77777777" w:rsidTr="00D84562">
        <w:tc>
          <w:tcPr>
            <w:tcW w:w="1077" w:type="dxa"/>
          </w:tcPr>
          <w:p w14:paraId="0BB67709" w14:textId="77777777" w:rsidR="00485671" w:rsidRPr="00AF1EB8" w:rsidRDefault="00485671" w:rsidP="00485671">
            <w:pPr>
              <w:pStyle w:val="ConsPlusNormal"/>
              <w:jc w:val="center"/>
            </w:pPr>
            <w:r w:rsidRPr="00AF1EB8">
              <w:t>5</w:t>
            </w:r>
          </w:p>
        </w:tc>
        <w:tc>
          <w:tcPr>
            <w:tcW w:w="9191" w:type="dxa"/>
          </w:tcPr>
          <w:p w14:paraId="72014B30" w14:textId="77777777" w:rsidR="00485671" w:rsidRPr="00AF1EB8" w:rsidRDefault="00485671" w:rsidP="00485671">
            <w:pPr>
              <w:pStyle w:val="ConsPlusNormal"/>
              <w:jc w:val="both"/>
            </w:pPr>
            <w:r w:rsidRPr="00AF1EB8">
              <w:t>История нашего края в Новейшее время (начало XX в. - настоящее время)</w:t>
            </w:r>
          </w:p>
        </w:tc>
      </w:tr>
      <w:tr w:rsidR="00485671" w:rsidRPr="00AF1EB8" w14:paraId="27846D9B" w14:textId="77777777" w:rsidTr="00D84562">
        <w:tc>
          <w:tcPr>
            <w:tcW w:w="1077" w:type="dxa"/>
          </w:tcPr>
          <w:p w14:paraId="5DF5EBCF" w14:textId="77777777" w:rsidR="00485671" w:rsidRPr="00AF1EB8" w:rsidRDefault="00485671" w:rsidP="00485671">
            <w:pPr>
              <w:pStyle w:val="ConsPlusNormal"/>
              <w:jc w:val="center"/>
            </w:pPr>
            <w:r w:rsidRPr="00AF1EB8">
              <w:t>5.1</w:t>
            </w:r>
          </w:p>
        </w:tc>
        <w:tc>
          <w:tcPr>
            <w:tcW w:w="9191" w:type="dxa"/>
          </w:tcPr>
          <w:p w14:paraId="3E6443A9" w14:textId="77777777" w:rsidR="00485671" w:rsidRPr="00AF1EB8" w:rsidRDefault="00485671" w:rsidP="00485671">
            <w:pPr>
              <w:pStyle w:val="ConsPlusNormal"/>
              <w:jc w:val="both"/>
            </w:pPr>
            <w:r w:rsidRPr="00AF1EB8">
              <w:t>Наш край в годы Первой мировой и Гражданской войн. Установление советской власти.</w:t>
            </w:r>
          </w:p>
        </w:tc>
      </w:tr>
      <w:tr w:rsidR="00485671" w:rsidRPr="00AF1EB8" w14:paraId="0C80138A" w14:textId="77777777" w:rsidTr="00D84562">
        <w:tc>
          <w:tcPr>
            <w:tcW w:w="1077" w:type="dxa"/>
          </w:tcPr>
          <w:p w14:paraId="1E6DAA87" w14:textId="77777777" w:rsidR="00485671" w:rsidRPr="00AF1EB8" w:rsidRDefault="00485671" w:rsidP="00485671">
            <w:pPr>
              <w:pStyle w:val="ConsPlusNormal"/>
              <w:jc w:val="center"/>
            </w:pPr>
            <w:r w:rsidRPr="00AF1EB8">
              <w:t>5.2</w:t>
            </w:r>
          </w:p>
        </w:tc>
        <w:tc>
          <w:tcPr>
            <w:tcW w:w="9191" w:type="dxa"/>
          </w:tcPr>
          <w:p w14:paraId="7033C100" w14:textId="77777777" w:rsidR="00485671" w:rsidRPr="00AF1EB8" w:rsidRDefault="00485671" w:rsidP="00485671">
            <w:pPr>
              <w:pStyle w:val="ConsPlusNormal"/>
              <w:jc w:val="both"/>
            </w:pPr>
            <w:r w:rsidRPr="00AF1EB8">
              <w:t>Наш край в годы первых пятилеток</w:t>
            </w:r>
          </w:p>
        </w:tc>
      </w:tr>
      <w:tr w:rsidR="00485671" w:rsidRPr="00AF1EB8" w14:paraId="6072D73D" w14:textId="77777777" w:rsidTr="00D84562">
        <w:tc>
          <w:tcPr>
            <w:tcW w:w="1077" w:type="dxa"/>
          </w:tcPr>
          <w:p w14:paraId="287A5666" w14:textId="77777777" w:rsidR="00485671" w:rsidRPr="00AF1EB8" w:rsidRDefault="00485671" w:rsidP="00485671">
            <w:pPr>
              <w:pStyle w:val="ConsPlusNormal"/>
              <w:jc w:val="center"/>
            </w:pPr>
            <w:r w:rsidRPr="00AF1EB8">
              <w:t>5.3</w:t>
            </w:r>
          </w:p>
        </w:tc>
        <w:tc>
          <w:tcPr>
            <w:tcW w:w="9191" w:type="dxa"/>
          </w:tcPr>
          <w:p w14:paraId="7851428B" w14:textId="77777777" w:rsidR="00485671" w:rsidRPr="00AF1EB8" w:rsidRDefault="00485671" w:rsidP="00485671">
            <w:pPr>
              <w:pStyle w:val="ConsPlusNormal"/>
              <w:jc w:val="both"/>
            </w:pPr>
            <w:r w:rsidRPr="00AF1EB8">
              <w:t>Наш край в годы Великой Отечественной войны</w:t>
            </w:r>
          </w:p>
        </w:tc>
      </w:tr>
      <w:tr w:rsidR="00485671" w:rsidRPr="00AF1EB8" w14:paraId="11B23E1B" w14:textId="77777777" w:rsidTr="00D84562">
        <w:tc>
          <w:tcPr>
            <w:tcW w:w="1077" w:type="dxa"/>
          </w:tcPr>
          <w:p w14:paraId="30B82C08" w14:textId="77777777" w:rsidR="00485671" w:rsidRPr="00AF1EB8" w:rsidRDefault="00485671" w:rsidP="00485671">
            <w:pPr>
              <w:pStyle w:val="ConsPlusNormal"/>
              <w:jc w:val="center"/>
            </w:pPr>
            <w:r w:rsidRPr="00AF1EB8">
              <w:t>5.4</w:t>
            </w:r>
          </w:p>
        </w:tc>
        <w:tc>
          <w:tcPr>
            <w:tcW w:w="9191" w:type="dxa"/>
          </w:tcPr>
          <w:p w14:paraId="247E05D3" w14:textId="77777777" w:rsidR="00485671" w:rsidRPr="00AF1EB8" w:rsidRDefault="00485671" w:rsidP="00485671">
            <w:pPr>
              <w:pStyle w:val="ConsPlusNormal"/>
              <w:jc w:val="both"/>
            </w:pPr>
            <w:r w:rsidRPr="00AF1EB8">
              <w:t>Послевоенное восстановление и развитие</w:t>
            </w:r>
          </w:p>
        </w:tc>
      </w:tr>
      <w:tr w:rsidR="00485671" w:rsidRPr="00AF1EB8" w14:paraId="7D9D7C50" w14:textId="77777777" w:rsidTr="00D84562">
        <w:tc>
          <w:tcPr>
            <w:tcW w:w="1077" w:type="dxa"/>
          </w:tcPr>
          <w:p w14:paraId="7E054C19" w14:textId="77777777" w:rsidR="00485671" w:rsidRPr="00AF1EB8" w:rsidRDefault="00485671" w:rsidP="00485671">
            <w:pPr>
              <w:pStyle w:val="ConsPlusNormal"/>
              <w:jc w:val="center"/>
            </w:pPr>
            <w:r w:rsidRPr="00AF1EB8">
              <w:t>5.5</w:t>
            </w:r>
          </w:p>
        </w:tc>
        <w:tc>
          <w:tcPr>
            <w:tcW w:w="9191" w:type="dxa"/>
          </w:tcPr>
          <w:p w14:paraId="2C45676D" w14:textId="77777777" w:rsidR="00485671" w:rsidRPr="00AF1EB8" w:rsidRDefault="00485671" w:rsidP="00485671">
            <w:pPr>
              <w:pStyle w:val="ConsPlusNormal"/>
              <w:jc w:val="both"/>
            </w:pPr>
            <w:r w:rsidRPr="00AF1EB8">
              <w:t>Наш край в 1960 - 70-е годы. Экономическое и культурное развитие</w:t>
            </w:r>
          </w:p>
        </w:tc>
      </w:tr>
      <w:tr w:rsidR="00485671" w:rsidRPr="00AF1EB8" w14:paraId="4762CE47" w14:textId="77777777" w:rsidTr="00D84562">
        <w:tc>
          <w:tcPr>
            <w:tcW w:w="1077" w:type="dxa"/>
          </w:tcPr>
          <w:p w14:paraId="1DB7005A" w14:textId="77777777" w:rsidR="00485671" w:rsidRPr="00AF1EB8" w:rsidRDefault="00485671" w:rsidP="00485671">
            <w:pPr>
              <w:pStyle w:val="ConsPlusNormal"/>
              <w:jc w:val="center"/>
            </w:pPr>
            <w:r w:rsidRPr="00AF1EB8">
              <w:t>5.6</w:t>
            </w:r>
          </w:p>
        </w:tc>
        <w:tc>
          <w:tcPr>
            <w:tcW w:w="9191" w:type="dxa"/>
          </w:tcPr>
          <w:p w14:paraId="109536C5" w14:textId="77777777" w:rsidR="00485671" w:rsidRPr="00AF1EB8" w:rsidRDefault="00485671" w:rsidP="00485671">
            <w:pPr>
              <w:pStyle w:val="ConsPlusNormal"/>
              <w:jc w:val="both"/>
            </w:pPr>
            <w:r w:rsidRPr="00AF1EB8">
              <w:t>Наш край в 1980-е годы. Кризисные проявления, влияние распада СССР на развитие региона. Наш край в 1990-е годы - XXI век. Система государственного управления краем.</w:t>
            </w:r>
          </w:p>
        </w:tc>
      </w:tr>
      <w:tr w:rsidR="00485671" w:rsidRPr="00AF1EB8" w14:paraId="334C5F18" w14:textId="77777777" w:rsidTr="00D84562">
        <w:tc>
          <w:tcPr>
            <w:tcW w:w="1077" w:type="dxa"/>
          </w:tcPr>
          <w:p w14:paraId="349041CD" w14:textId="77777777" w:rsidR="00485671" w:rsidRPr="00AF1EB8" w:rsidRDefault="00485671" w:rsidP="00485671">
            <w:pPr>
              <w:pStyle w:val="ConsPlusNormal"/>
              <w:jc w:val="center"/>
            </w:pPr>
            <w:r w:rsidRPr="00AF1EB8">
              <w:t>5.7</w:t>
            </w:r>
          </w:p>
        </w:tc>
        <w:tc>
          <w:tcPr>
            <w:tcW w:w="9191" w:type="dxa"/>
          </w:tcPr>
          <w:p w14:paraId="1D391E4E" w14:textId="77777777" w:rsidR="00485671" w:rsidRPr="00AF1EB8" w:rsidRDefault="00485671" w:rsidP="00485671">
            <w:pPr>
              <w:pStyle w:val="ConsPlusNormal"/>
              <w:jc w:val="both"/>
            </w:pPr>
            <w:r w:rsidRPr="00AF1EB8">
              <w:t>Наши известные земляки. История края в наши дни. Специальная военная операция: герои и подвиги</w:t>
            </w:r>
          </w:p>
        </w:tc>
      </w:tr>
    </w:tbl>
    <w:p w14:paraId="2FBE2E4E" w14:textId="77777777" w:rsidR="00485671" w:rsidRPr="00AF1EB8" w:rsidRDefault="00485671" w:rsidP="00485671">
      <w:pPr>
        <w:pStyle w:val="ConsPlusNormal"/>
        <w:jc w:val="both"/>
      </w:pPr>
    </w:p>
    <w:p w14:paraId="2E0343FF" w14:textId="77777777" w:rsidR="00485671" w:rsidRPr="00AF1EB8" w:rsidRDefault="00485671" w:rsidP="00485671">
      <w:pPr>
        <w:pStyle w:val="ConsPlusNormal"/>
        <w:jc w:val="right"/>
      </w:pPr>
      <w:r w:rsidRPr="00AF1EB8">
        <w:t>"Таблица 16.11</w:t>
      </w:r>
    </w:p>
    <w:p w14:paraId="4E54696C" w14:textId="77777777" w:rsidR="00485671" w:rsidRPr="00AF1EB8" w:rsidRDefault="00485671" w:rsidP="00485671">
      <w:pPr>
        <w:pStyle w:val="ConsPlusNormal"/>
        <w:jc w:val="both"/>
      </w:pPr>
    </w:p>
    <w:p w14:paraId="175D41A2" w14:textId="77777777" w:rsidR="00485671" w:rsidRPr="00AF1EB8" w:rsidRDefault="00485671" w:rsidP="00485671">
      <w:pPr>
        <w:pStyle w:val="ConsPlusNormal"/>
        <w:jc w:val="center"/>
      </w:pPr>
      <w:r w:rsidRPr="00AF1EB8">
        <w:t>Перечень элементов содержания, проверяемых на ОГЭ по истории</w:t>
      </w:r>
    </w:p>
    <w:p w14:paraId="6FAB9ED1" w14:textId="77777777" w:rsidR="00485671" w:rsidRPr="00AF1EB8" w:rsidRDefault="00485671" w:rsidP="00485671">
      <w:pPr>
        <w:pStyle w:val="ConsPlusNormal"/>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191"/>
      </w:tblGrid>
      <w:tr w:rsidR="00485671" w:rsidRPr="00AF1EB8" w14:paraId="06D1E443" w14:textId="77777777" w:rsidTr="00D84562">
        <w:tc>
          <w:tcPr>
            <w:tcW w:w="1077" w:type="dxa"/>
          </w:tcPr>
          <w:p w14:paraId="25F8B642" w14:textId="77777777" w:rsidR="00485671" w:rsidRPr="00AF1EB8" w:rsidRDefault="00485671" w:rsidP="00485671">
            <w:pPr>
              <w:pStyle w:val="ConsPlusNormal"/>
              <w:jc w:val="center"/>
            </w:pPr>
            <w:r w:rsidRPr="00AF1EB8">
              <w:t>Код</w:t>
            </w:r>
          </w:p>
        </w:tc>
        <w:tc>
          <w:tcPr>
            <w:tcW w:w="9191" w:type="dxa"/>
          </w:tcPr>
          <w:p w14:paraId="5174BF0B" w14:textId="77777777" w:rsidR="00485671" w:rsidRPr="00AF1EB8" w:rsidRDefault="00485671" w:rsidP="00485671">
            <w:pPr>
              <w:pStyle w:val="ConsPlusNormal"/>
              <w:jc w:val="center"/>
            </w:pPr>
            <w:r w:rsidRPr="00AF1EB8">
              <w:t>Проверяемый элемент содержания</w:t>
            </w:r>
          </w:p>
        </w:tc>
      </w:tr>
      <w:tr w:rsidR="00485671" w:rsidRPr="00AF1EB8" w14:paraId="2E89CDA2" w14:textId="77777777" w:rsidTr="00D84562">
        <w:tc>
          <w:tcPr>
            <w:tcW w:w="1077" w:type="dxa"/>
          </w:tcPr>
          <w:p w14:paraId="3D2E9AF5" w14:textId="77777777" w:rsidR="00485671" w:rsidRPr="00AF1EB8" w:rsidRDefault="00485671" w:rsidP="00485671">
            <w:pPr>
              <w:pStyle w:val="ConsPlusNormal"/>
              <w:jc w:val="center"/>
            </w:pPr>
            <w:r w:rsidRPr="00AF1EB8">
              <w:t>1</w:t>
            </w:r>
          </w:p>
        </w:tc>
        <w:tc>
          <w:tcPr>
            <w:tcW w:w="9191" w:type="dxa"/>
          </w:tcPr>
          <w:p w14:paraId="3FFB80D2" w14:textId="77777777" w:rsidR="00485671" w:rsidRPr="00AF1EB8" w:rsidRDefault="00485671" w:rsidP="00485671">
            <w:pPr>
              <w:pStyle w:val="ConsPlusNormal"/>
              <w:jc w:val="both"/>
            </w:pPr>
            <w:r w:rsidRPr="00AF1EB8">
              <w:t>От Руси к Российскому государству</w:t>
            </w:r>
          </w:p>
        </w:tc>
      </w:tr>
      <w:tr w:rsidR="00485671" w:rsidRPr="00AF1EB8" w14:paraId="62585227" w14:textId="77777777" w:rsidTr="00D84562">
        <w:tc>
          <w:tcPr>
            <w:tcW w:w="1077" w:type="dxa"/>
            <w:vAlign w:val="center"/>
          </w:tcPr>
          <w:p w14:paraId="77A2956B" w14:textId="77777777" w:rsidR="00485671" w:rsidRPr="00AF1EB8" w:rsidRDefault="00485671" w:rsidP="00485671">
            <w:pPr>
              <w:pStyle w:val="ConsPlusNormal"/>
              <w:jc w:val="center"/>
            </w:pPr>
            <w:r w:rsidRPr="00AF1EB8">
              <w:t>1.1</w:t>
            </w:r>
          </w:p>
        </w:tc>
        <w:tc>
          <w:tcPr>
            <w:tcW w:w="9191" w:type="dxa"/>
            <w:vAlign w:val="center"/>
          </w:tcPr>
          <w:p w14:paraId="334B1458" w14:textId="77777777" w:rsidR="00485671" w:rsidRPr="00AF1EB8" w:rsidRDefault="00485671" w:rsidP="00485671">
            <w:pPr>
              <w:pStyle w:val="ConsPlusNormal"/>
              <w:jc w:val="both"/>
            </w:pPr>
            <w:r w:rsidRPr="00AF1EB8">
              <w:t>Народы и государства на территории нашей страны в древности</w:t>
            </w:r>
          </w:p>
        </w:tc>
      </w:tr>
      <w:tr w:rsidR="00485671" w:rsidRPr="00AF1EB8" w14:paraId="5397A47A" w14:textId="77777777" w:rsidTr="00D84562">
        <w:tc>
          <w:tcPr>
            <w:tcW w:w="1077" w:type="dxa"/>
          </w:tcPr>
          <w:p w14:paraId="7154885E" w14:textId="77777777" w:rsidR="00485671" w:rsidRPr="00AF1EB8" w:rsidRDefault="00485671" w:rsidP="00485671">
            <w:pPr>
              <w:pStyle w:val="ConsPlusNormal"/>
              <w:jc w:val="center"/>
            </w:pPr>
            <w:r w:rsidRPr="00AF1EB8">
              <w:t>1.2</w:t>
            </w:r>
          </w:p>
        </w:tc>
        <w:tc>
          <w:tcPr>
            <w:tcW w:w="9191" w:type="dxa"/>
          </w:tcPr>
          <w:p w14:paraId="5300750F" w14:textId="77777777" w:rsidR="00485671" w:rsidRPr="00AF1EB8" w:rsidRDefault="00485671" w:rsidP="00485671">
            <w:pPr>
              <w:pStyle w:val="ConsPlusNormal"/>
              <w:jc w:val="both"/>
            </w:pPr>
            <w:r w:rsidRPr="00AF1EB8">
              <w:t>Роль и место России в мировой истории. Периодизация и источники российской истории</w:t>
            </w:r>
          </w:p>
        </w:tc>
      </w:tr>
      <w:tr w:rsidR="00485671" w:rsidRPr="00AF1EB8" w14:paraId="4C35AAB2" w14:textId="77777777" w:rsidTr="00D84562">
        <w:tc>
          <w:tcPr>
            <w:tcW w:w="1077" w:type="dxa"/>
          </w:tcPr>
          <w:p w14:paraId="7B8DC8F7" w14:textId="77777777" w:rsidR="00485671" w:rsidRPr="00AF1EB8" w:rsidRDefault="00485671" w:rsidP="00485671">
            <w:pPr>
              <w:pStyle w:val="ConsPlusNormal"/>
              <w:jc w:val="center"/>
            </w:pPr>
            <w:r w:rsidRPr="00AF1EB8">
              <w:t>1.3</w:t>
            </w:r>
          </w:p>
        </w:tc>
        <w:tc>
          <w:tcPr>
            <w:tcW w:w="9191" w:type="dxa"/>
          </w:tcPr>
          <w:p w14:paraId="0963941C" w14:textId="77777777" w:rsidR="00485671" w:rsidRPr="00AF1EB8" w:rsidRDefault="00485671" w:rsidP="00485671">
            <w:pPr>
              <w:pStyle w:val="ConsPlusNormal"/>
              <w:jc w:val="both"/>
            </w:pPr>
            <w:r w:rsidRPr="00AF1EB8">
              <w:t>Образование Руси: исторические условия образования государства Русь. Формирование территории. Внутренняя политика первых князей</w:t>
            </w:r>
          </w:p>
        </w:tc>
      </w:tr>
      <w:tr w:rsidR="00485671" w:rsidRPr="00AF1EB8" w14:paraId="09C19EAF" w14:textId="77777777" w:rsidTr="00D84562">
        <w:tc>
          <w:tcPr>
            <w:tcW w:w="1077" w:type="dxa"/>
          </w:tcPr>
          <w:p w14:paraId="41E2552B" w14:textId="77777777" w:rsidR="00485671" w:rsidRPr="00AF1EB8" w:rsidRDefault="00485671" w:rsidP="00485671">
            <w:pPr>
              <w:pStyle w:val="ConsPlusNormal"/>
              <w:jc w:val="center"/>
            </w:pPr>
            <w:r w:rsidRPr="00AF1EB8">
              <w:t>1.4</w:t>
            </w:r>
          </w:p>
        </w:tc>
        <w:tc>
          <w:tcPr>
            <w:tcW w:w="9191" w:type="dxa"/>
          </w:tcPr>
          <w:p w14:paraId="22EA18AE" w14:textId="77777777" w:rsidR="00485671" w:rsidRPr="00AF1EB8" w:rsidRDefault="00485671" w:rsidP="00485671">
            <w:pPr>
              <w:pStyle w:val="ConsPlusNormal"/>
              <w:jc w:val="both"/>
            </w:pPr>
            <w:r w:rsidRPr="00AF1EB8">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485671" w:rsidRPr="00AF1EB8" w14:paraId="5D47FB9E" w14:textId="77777777" w:rsidTr="00D84562">
        <w:tc>
          <w:tcPr>
            <w:tcW w:w="1077" w:type="dxa"/>
          </w:tcPr>
          <w:p w14:paraId="63F16063" w14:textId="77777777" w:rsidR="00485671" w:rsidRPr="00AF1EB8" w:rsidRDefault="00485671" w:rsidP="00485671">
            <w:pPr>
              <w:pStyle w:val="ConsPlusNormal"/>
              <w:jc w:val="center"/>
            </w:pPr>
            <w:r w:rsidRPr="00AF1EB8">
              <w:t>1.5</w:t>
            </w:r>
          </w:p>
        </w:tc>
        <w:tc>
          <w:tcPr>
            <w:tcW w:w="9191" w:type="dxa"/>
          </w:tcPr>
          <w:p w14:paraId="3E0B9460" w14:textId="77777777" w:rsidR="00485671" w:rsidRPr="00AF1EB8" w:rsidRDefault="00485671" w:rsidP="00485671">
            <w:pPr>
              <w:pStyle w:val="ConsPlusNormal"/>
              <w:jc w:val="both"/>
            </w:pPr>
            <w:r w:rsidRPr="00AF1EB8">
              <w:t>Внешняя политика первых русских князей. Внешняя политика и международные связи Руси в конце X - начале XII в.</w:t>
            </w:r>
          </w:p>
        </w:tc>
      </w:tr>
      <w:tr w:rsidR="00485671" w:rsidRPr="00AF1EB8" w14:paraId="33B3E963" w14:textId="77777777" w:rsidTr="00D84562">
        <w:tc>
          <w:tcPr>
            <w:tcW w:w="1077" w:type="dxa"/>
          </w:tcPr>
          <w:p w14:paraId="2D8CC6F3" w14:textId="77777777" w:rsidR="00485671" w:rsidRPr="00AF1EB8" w:rsidRDefault="00485671" w:rsidP="00485671">
            <w:pPr>
              <w:pStyle w:val="ConsPlusNormal"/>
              <w:jc w:val="center"/>
            </w:pPr>
            <w:r w:rsidRPr="00AF1EB8">
              <w:t>1.6</w:t>
            </w:r>
          </w:p>
        </w:tc>
        <w:tc>
          <w:tcPr>
            <w:tcW w:w="9191" w:type="dxa"/>
          </w:tcPr>
          <w:p w14:paraId="0CB916FF" w14:textId="77777777" w:rsidR="00485671" w:rsidRPr="00AF1EB8" w:rsidRDefault="00485671" w:rsidP="00485671">
            <w:pPr>
              <w:pStyle w:val="ConsPlusNormal"/>
              <w:jc w:val="both"/>
            </w:pPr>
            <w:r w:rsidRPr="00AF1EB8">
              <w:t>Культура средневековой Руси. Византийское наследие на Руси</w:t>
            </w:r>
          </w:p>
        </w:tc>
      </w:tr>
      <w:tr w:rsidR="00485671" w:rsidRPr="00AF1EB8" w14:paraId="49FFBF9D" w14:textId="77777777" w:rsidTr="00D84562">
        <w:tc>
          <w:tcPr>
            <w:tcW w:w="1077" w:type="dxa"/>
          </w:tcPr>
          <w:p w14:paraId="180D5003" w14:textId="77777777" w:rsidR="00485671" w:rsidRPr="00AF1EB8" w:rsidRDefault="00485671" w:rsidP="00485671">
            <w:pPr>
              <w:pStyle w:val="ConsPlusNormal"/>
              <w:jc w:val="center"/>
            </w:pPr>
            <w:r w:rsidRPr="00AF1EB8">
              <w:t>1.7</w:t>
            </w:r>
          </w:p>
        </w:tc>
        <w:tc>
          <w:tcPr>
            <w:tcW w:w="9191" w:type="dxa"/>
          </w:tcPr>
          <w:p w14:paraId="51C33CC9" w14:textId="77777777" w:rsidR="00485671" w:rsidRPr="00AF1EB8" w:rsidRDefault="00485671" w:rsidP="00485671">
            <w:pPr>
              <w:pStyle w:val="ConsPlusNormal"/>
              <w:jc w:val="both"/>
            </w:pPr>
            <w:r w:rsidRPr="00AF1EB8">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485671" w:rsidRPr="00AF1EB8" w14:paraId="446E05C7" w14:textId="77777777" w:rsidTr="00D84562">
        <w:tc>
          <w:tcPr>
            <w:tcW w:w="1077" w:type="dxa"/>
          </w:tcPr>
          <w:p w14:paraId="7366C6A5" w14:textId="77777777" w:rsidR="00485671" w:rsidRPr="00AF1EB8" w:rsidRDefault="00485671" w:rsidP="00485671">
            <w:pPr>
              <w:pStyle w:val="ConsPlusNormal"/>
              <w:jc w:val="center"/>
            </w:pPr>
            <w:r w:rsidRPr="00AF1EB8">
              <w:t>1.8</w:t>
            </w:r>
          </w:p>
        </w:tc>
        <w:tc>
          <w:tcPr>
            <w:tcW w:w="9191" w:type="dxa"/>
          </w:tcPr>
          <w:p w14:paraId="48DF9543" w14:textId="77777777" w:rsidR="00485671" w:rsidRPr="00AF1EB8" w:rsidRDefault="00485671" w:rsidP="00485671">
            <w:pPr>
              <w:pStyle w:val="ConsPlusNormal"/>
              <w:jc w:val="both"/>
            </w:pPr>
            <w:r w:rsidRPr="00AF1EB8">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w:t>
            </w:r>
          </w:p>
        </w:tc>
      </w:tr>
      <w:tr w:rsidR="00485671" w:rsidRPr="00AF1EB8" w14:paraId="27ABC71F" w14:textId="77777777" w:rsidTr="00D84562">
        <w:tc>
          <w:tcPr>
            <w:tcW w:w="1077" w:type="dxa"/>
          </w:tcPr>
          <w:p w14:paraId="4BE08659" w14:textId="77777777" w:rsidR="00485671" w:rsidRPr="00AF1EB8" w:rsidRDefault="00485671" w:rsidP="00485671">
            <w:pPr>
              <w:pStyle w:val="ConsPlusNormal"/>
              <w:jc w:val="center"/>
            </w:pPr>
            <w:r w:rsidRPr="00AF1EB8">
              <w:t>1.9</w:t>
            </w:r>
          </w:p>
        </w:tc>
        <w:tc>
          <w:tcPr>
            <w:tcW w:w="9191" w:type="dxa"/>
          </w:tcPr>
          <w:p w14:paraId="7F8EE31D" w14:textId="77777777" w:rsidR="00485671" w:rsidRPr="00AF1EB8" w:rsidRDefault="00485671" w:rsidP="00485671">
            <w:pPr>
              <w:pStyle w:val="ConsPlusNormal"/>
              <w:jc w:val="both"/>
            </w:pPr>
            <w:r w:rsidRPr="00AF1EB8">
              <w:t>Народы и государства степной зоны Восточной Европы и Сибири в XIII - XV вв. Золотая Орда. Межкультурные связи и коммуникации</w:t>
            </w:r>
          </w:p>
        </w:tc>
      </w:tr>
      <w:tr w:rsidR="00485671" w:rsidRPr="00AF1EB8" w14:paraId="7052EAF9" w14:textId="77777777" w:rsidTr="00D84562">
        <w:tc>
          <w:tcPr>
            <w:tcW w:w="1077" w:type="dxa"/>
          </w:tcPr>
          <w:p w14:paraId="0402C635" w14:textId="77777777" w:rsidR="00485671" w:rsidRPr="00AF1EB8" w:rsidRDefault="00485671" w:rsidP="00485671">
            <w:pPr>
              <w:pStyle w:val="ConsPlusNormal"/>
              <w:jc w:val="center"/>
            </w:pPr>
            <w:r w:rsidRPr="00AF1EB8">
              <w:t>1.10</w:t>
            </w:r>
          </w:p>
        </w:tc>
        <w:tc>
          <w:tcPr>
            <w:tcW w:w="9191" w:type="dxa"/>
          </w:tcPr>
          <w:p w14:paraId="797A9FD7" w14:textId="77777777" w:rsidR="00485671" w:rsidRPr="00AF1EB8" w:rsidRDefault="00485671" w:rsidP="00485671">
            <w:pPr>
              <w:pStyle w:val="ConsPlusNormal"/>
              <w:jc w:val="both"/>
            </w:pPr>
            <w:r w:rsidRPr="00AF1EB8">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w:t>
            </w:r>
          </w:p>
        </w:tc>
      </w:tr>
      <w:tr w:rsidR="00485671" w:rsidRPr="00AF1EB8" w14:paraId="518BD9B3" w14:textId="77777777" w:rsidTr="00D84562">
        <w:tc>
          <w:tcPr>
            <w:tcW w:w="1077" w:type="dxa"/>
          </w:tcPr>
          <w:p w14:paraId="380D33A4" w14:textId="77777777" w:rsidR="00485671" w:rsidRPr="00AF1EB8" w:rsidRDefault="00485671" w:rsidP="00485671">
            <w:pPr>
              <w:pStyle w:val="ConsPlusNormal"/>
              <w:jc w:val="center"/>
            </w:pPr>
            <w:r w:rsidRPr="00AF1EB8">
              <w:t>1.11</w:t>
            </w:r>
          </w:p>
        </w:tc>
        <w:tc>
          <w:tcPr>
            <w:tcW w:w="9191" w:type="dxa"/>
          </w:tcPr>
          <w:p w14:paraId="6D82E4AE" w14:textId="77777777" w:rsidR="00485671" w:rsidRPr="00AF1EB8" w:rsidRDefault="00485671" w:rsidP="00485671">
            <w:pPr>
              <w:pStyle w:val="ConsPlusNormal"/>
              <w:jc w:val="both"/>
            </w:pPr>
            <w:r w:rsidRPr="00AF1EB8">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485671" w:rsidRPr="00AF1EB8" w14:paraId="13843BB8" w14:textId="77777777" w:rsidTr="00D84562">
        <w:tc>
          <w:tcPr>
            <w:tcW w:w="1077" w:type="dxa"/>
          </w:tcPr>
          <w:p w14:paraId="7D2B96D8" w14:textId="77777777" w:rsidR="00485671" w:rsidRPr="00AF1EB8" w:rsidRDefault="00485671" w:rsidP="00485671">
            <w:pPr>
              <w:pStyle w:val="ConsPlusNormal"/>
              <w:jc w:val="center"/>
            </w:pPr>
            <w:r w:rsidRPr="00AF1EB8">
              <w:t>2</w:t>
            </w:r>
          </w:p>
        </w:tc>
        <w:tc>
          <w:tcPr>
            <w:tcW w:w="9191" w:type="dxa"/>
          </w:tcPr>
          <w:p w14:paraId="0C46CF1D" w14:textId="77777777" w:rsidR="00485671" w:rsidRPr="00AF1EB8" w:rsidRDefault="00485671" w:rsidP="00485671">
            <w:pPr>
              <w:pStyle w:val="ConsPlusNormal"/>
              <w:jc w:val="both"/>
            </w:pPr>
            <w:r w:rsidRPr="00AF1EB8">
              <w:t>Россия в XVI - XVII веках: от великого княжества к царству</w:t>
            </w:r>
          </w:p>
        </w:tc>
      </w:tr>
      <w:tr w:rsidR="00485671" w:rsidRPr="00AF1EB8" w14:paraId="0B5805BE" w14:textId="77777777" w:rsidTr="00D84562">
        <w:tc>
          <w:tcPr>
            <w:tcW w:w="1077" w:type="dxa"/>
          </w:tcPr>
          <w:p w14:paraId="52F3AD74" w14:textId="77777777" w:rsidR="00485671" w:rsidRPr="00AF1EB8" w:rsidRDefault="00485671" w:rsidP="00485671">
            <w:pPr>
              <w:pStyle w:val="ConsPlusNormal"/>
              <w:jc w:val="center"/>
            </w:pPr>
            <w:r w:rsidRPr="00AF1EB8">
              <w:t>2.1</w:t>
            </w:r>
          </w:p>
        </w:tc>
        <w:tc>
          <w:tcPr>
            <w:tcW w:w="9191" w:type="dxa"/>
          </w:tcPr>
          <w:p w14:paraId="69520A0A" w14:textId="77777777" w:rsidR="00485671" w:rsidRPr="00AF1EB8" w:rsidRDefault="00485671" w:rsidP="00485671">
            <w:pPr>
              <w:pStyle w:val="ConsPlusNormal"/>
              <w:jc w:val="both"/>
            </w:pPr>
            <w:r w:rsidRPr="00AF1EB8">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485671" w:rsidRPr="00AF1EB8" w14:paraId="7FED98BD" w14:textId="77777777" w:rsidTr="00D84562">
        <w:tc>
          <w:tcPr>
            <w:tcW w:w="1077" w:type="dxa"/>
          </w:tcPr>
          <w:p w14:paraId="4AE0F0E9" w14:textId="77777777" w:rsidR="00485671" w:rsidRPr="00AF1EB8" w:rsidRDefault="00485671" w:rsidP="00485671">
            <w:pPr>
              <w:pStyle w:val="ConsPlusNormal"/>
              <w:jc w:val="center"/>
            </w:pPr>
            <w:r w:rsidRPr="00AF1EB8">
              <w:t>2.2</w:t>
            </w:r>
          </w:p>
        </w:tc>
        <w:tc>
          <w:tcPr>
            <w:tcW w:w="9191" w:type="dxa"/>
          </w:tcPr>
          <w:p w14:paraId="3286FEE6" w14:textId="77777777" w:rsidR="00485671" w:rsidRPr="00AF1EB8" w:rsidRDefault="00485671" w:rsidP="00485671">
            <w:pPr>
              <w:pStyle w:val="ConsPlusNormal"/>
              <w:jc w:val="both"/>
            </w:pPr>
            <w:r w:rsidRPr="00AF1EB8">
              <w:t>Внешняя политика России в XVI в.</w:t>
            </w:r>
          </w:p>
        </w:tc>
      </w:tr>
      <w:tr w:rsidR="00485671" w:rsidRPr="00AF1EB8" w14:paraId="33B4BC39" w14:textId="77777777" w:rsidTr="00D84562">
        <w:tc>
          <w:tcPr>
            <w:tcW w:w="1077" w:type="dxa"/>
          </w:tcPr>
          <w:p w14:paraId="59098D09" w14:textId="77777777" w:rsidR="00485671" w:rsidRPr="00AF1EB8" w:rsidRDefault="00485671" w:rsidP="00485671">
            <w:pPr>
              <w:pStyle w:val="ConsPlusNormal"/>
              <w:jc w:val="center"/>
            </w:pPr>
            <w:r w:rsidRPr="00AF1EB8">
              <w:t>2.3</w:t>
            </w:r>
          </w:p>
        </w:tc>
        <w:tc>
          <w:tcPr>
            <w:tcW w:w="9191" w:type="dxa"/>
          </w:tcPr>
          <w:p w14:paraId="5E746E34" w14:textId="77777777" w:rsidR="00485671" w:rsidRPr="00AF1EB8" w:rsidRDefault="00485671" w:rsidP="00485671">
            <w:pPr>
              <w:pStyle w:val="ConsPlusNormal"/>
              <w:jc w:val="both"/>
            </w:pPr>
            <w:r w:rsidRPr="00AF1EB8">
              <w:t>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485671" w:rsidRPr="00AF1EB8" w14:paraId="7FF763E3" w14:textId="77777777" w:rsidTr="00D84562">
        <w:tc>
          <w:tcPr>
            <w:tcW w:w="1077" w:type="dxa"/>
          </w:tcPr>
          <w:p w14:paraId="37A5AFCC" w14:textId="77777777" w:rsidR="00485671" w:rsidRPr="00AF1EB8" w:rsidRDefault="00485671" w:rsidP="00485671">
            <w:pPr>
              <w:pStyle w:val="ConsPlusNormal"/>
              <w:jc w:val="center"/>
            </w:pPr>
            <w:r w:rsidRPr="00AF1EB8">
              <w:t>2.4</w:t>
            </w:r>
          </w:p>
        </w:tc>
        <w:tc>
          <w:tcPr>
            <w:tcW w:w="9191" w:type="dxa"/>
          </w:tcPr>
          <w:p w14:paraId="6A55FDD2" w14:textId="77777777" w:rsidR="00485671" w:rsidRPr="00AF1EB8" w:rsidRDefault="00485671" w:rsidP="00485671">
            <w:pPr>
              <w:pStyle w:val="ConsPlusNormal"/>
              <w:jc w:val="both"/>
            </w:pPr>
            <w:r w:rsidRPr="00AF1EB8">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w:t>
            </w:r>
          </w:p>
        </w:tc>
      </w:tr>
      <w:tr w:rsidR="00485671" w:rsidRPr="00AF1EB8" w14:paraId="4696594A" w14:textId="77777777" w:rsidTr="00D84562">
        <w:tc>
          <w:tcPr>
            <w:tcW w:w="1077" w:type="dxa"/>
          </w:tcPr>
          <w:p w14:paraId="50BFEC4E" w14:textId="77777777" w:rsidR="00485671" w:rsidRPr="00AF1EB8" w:rsidRDefault="00485671" w:rsidP="00485671">
            <w:pPr>
              <w:pStyle w:val="ConsPlusNormal"/>
              <w:jc w:val="center"/>
            </w:pPr>
            <w:r w:rsidRPr="00AF1EB8">
              <w:t>2.5</w:t>
            </w:r>
          </w:p>
        </w:tc>
        <w:tc>
          <w:tcPr>
            <w:tcW w:w="9191" w:type="dxa"/>
          </w:tcPr>
          <w:p w14:paraId="6DD95B74" w14:textId="77777777" w:rsidR="00485671" w:rsidRPr="00AF1EB8" w:rsidRDefault="00485671" w:rsidP="00485671">
            <w:pPr>
              <w:pStyle w:val="ConsPlusNormal"/>
              <w:jc w:val="both"/>
            </w:pPr>
            <w:r w:rsidRPr="00AF1EB8">
              <w:t>Внешняя политика России в XVII в.</w:t>
            </w:r>
          </w:p>
        </w:tc>
      </w:tr>
      <w:tr w:rsidR="00485671" w:rsidRPr="00AF1EB8" w14:paraId="050E7504" w14:textId="77777777" w:rsidTr="00D84562">
        <w:tc>
          <w:tcPr>
            <w:tcW w:w="1077" w:type="dxa"/>
          </w:tcPr>
          <w:p w14:paraId="10EC584F" w14:textId="77777777" w:rsidR="00485671" w:rsidRPr="00AF1EB8" w:rsidRDefault="00485671" w:rsidP="00485671">
            <w:pPr>
              <w:pStyle w:val="ConsPlusNormal"/>
              <w:jc w:val="center"/>
            </w:pPr>
            <w:r w:rsidRPr="00AF1EB8">
              <w:t>2.6</w:t>
            </w:r>
          </w:p>
        </w:tc>
        <w:tc>
          <w:tcPr>
            <w:tcW w:w="9191" w:type="dxa"/>
          </w:tcPr>
          <w:p w14:paraId="56047BCE" w14:textId="77777777" w:rsidR="00485671" w:rsidRPr="00AF1EB8" w:rsidRDefault="00485671" w:rsidP="00485671">
            <w:pPr>
              <w:pStyle w:val="ConsPlusNormal"/>
              <w:jc w:val="both"/>
            </w:pPr>
            <w:r w:rsidRPr="00AF1EB8">
              <w:t>Культурное пространство России в XVI в. Культурное пространство России в XVII в. Развитие образования и научных знаний</w:t>
            </w:r>
          </w:p>
        </w:tc>
      </w:tr>
      <w:tr w:rsidR="00485671" w:rsidRPr="00AF1EB8" w14:paraId="0B1B2E13" w14:textId="77777777" w:rsidTr="00D84562">
        <w:tc>
          <w:tcPr>
            <w:tcW w:w="1077" w:type="dxa"/>
          </w:tcPr>
          <w:p w14:paraId="16ABD281" w14:textId="77777777" w:rsidR="00485671" w:rsidRPr="00AF1EB8" w:rsidRDefault="00485671" w:rsidP="00485671">
            <w:pPr>
              <w:pStyle w:val="ConsPlusNormal"/>
              <w:jc w:val="center"/>
            </w:pPr>
            <w:r w:rsidRPr="00AF1EB8">
              <w:t>3</w:t>
            </w:r>
          </w:p>
        </w:tc>
        <w:tc>
          <w:tcPr>
            <w:tcW w:w="9191" w:type="dxa"/>
          </w:tcPr>
          <w:p w14:paraId="58B74D3E" w14:textId="77777777" w:rsidR="00485671" w:rsidRPr="00AF1EB8" w:rsidRDefault="00485671" w:rsidP="00485671">
            <w:pPr>
              <w:pStyle w:val="ConsPlusNormal"/>
              <w:jc w:val="both"/>
            </w:pPr>
            <w:r w:rsidRPr="00AF1EB8">
              <w:t>Россия в конце XVII - XVIII вв.: от царства к империи</w:t>
            </w:r>
          </w:p>
        </w:tc>
      </w:tr>
      <w:tr w:rsidR="00485671" w:rsidRPr="00AF1EB8" w14:paraId="2BC653A3" w14:textId="77777777" w:rsidTr="00D84562">
        <w:tc>
          <w:tcPr>
            <w:tcW w:w="1077" w:type="dxa"/>
          </w:tcPr>
          <w:p w14:paraId="2CC34D9E" w14:textId="77777777" w:rsidR="00485671" w:rsidRPr="00AF1EB8" w:rsidRDefault="00485671" w:rsidP="00485671">
            <w:pPr>
              <w:pStyle w:val="ConsPlusNormal"/>
              <w:jc w:val="center"/>
            </w:pPr>
            <w:r w:rsidRPr="00AF1EB8">
              <w:t>3.1</w:t>
            </w:r>
          </w:p>
        </w:tc>
        <w:tc>
          <w:tcPr>
            <w:tcW w:w="9191" w:type="dxa"/>
          </w:tcPr>
          <w:p w14:paraId="5B858183" w14:textId="77777777" w:rsidR="00485671" w:rsidRPr="00AF1EB8" w:rsidRDefault="00485671" w:rsidP="00485671">
            <w:pPr>
              <w:pStyle w:val="ConsPlusNormal"/>
              <w:jc w:val="both"/>
            </w:pPr>
            <w:r w:rsidRPr="00AF1EB8">
              <w:t>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485671" w:rsidRPr="00AF1EB8" w14:paraId="5DB8D8D8" w14:textId="77777777" w:rsidTr="00D84562">
        <w:tc>
          <w:tcPr>
            <w:tcW w:w="1077" w:type="dxa"/>
          </w:tcPr>
          <w:p w14:paraId="72834DE8" w14:textId="77777777" w:rsidR="00485671" w:rsidRPr="00AF1EB8" w:rsidRDefault="00485671" w:rsidP="00485671">
            <w:pPr>
              <w:pStyle w:val="ConsPlusNormal"/>
              <w:jc w:val="center"/>
            </w:pPr>
            <w:r w:rsidRPr="00AF1EB8">
              <w:t>3.2</w:t>
            </w:r>
          </w:p>
        </w:tc>
        <w:tc>
          <w:tcPr>
            <w:tcW w:w="9191" w:type="dxa"/>
          </w:tcPr>
          <w:p w14:paraId="3250B83D" w14:textId="77777777" w:rsidR="00485671" w:rsidRPr="00AF1EB8" w:rsidRDefault="00485671" w:rsidP="00485671">
            <w:pPr>
              <w:pStyle w:val="ConsPlusNormal"/>
              <w:jc w:val="both"/>
            </w:pPr>
            <w:r w:rsidRPr="00AF1EB8">
              <w:t>Внешняя политика Петра I. Северная война</w:t>
            </w:r>
          </w:p>
        </w:tc>
      </w:tr>
      <w:tr w:rsidR="00485671" w:rsidRPr="00AF1EB8" w14:paraId="714D514D" w14:textId="77777777" w:rsidTr="00D84562">
        <w:tc>
          <w:tcPr>
            <w:tcW w:w="1077" w:type="dxa"/>
          </w:tcPr>
          <w:p w14:paraId="1763CAC3" w14:textId="77777777" w:rsidR="00485671" w:rsidRPr="00AF1EB8" w:rsidRDefault="00485671" w:rsidP="00485671">
            <w:pPr>
              <w:pStyle w:val="ConsPlusNormal"/>
              <w:jc w:val="center"/>
            </w:pPr>
            <w:r w:rsidRPr="00AF1EB8">
              <w:t>3.3</w:t>
            </w:r>
          </w:p>
        </w:tc>
        <w:tc>
          <w:tcPr>
            <w:tcW w:w="9191" w:type="dxa"/>
          </w:tcPr>
          <w:p w14:paraId="6A664AB7" w14:textId="77777777" w:rsidR="00485671" w:rsidRPr="00AF1EB8" w:rsidRDefault="00485671" w:rsidP="00485671">
            <w:pPr>
              <w:pStyle w:val="ConsPlusNormal"/>
              <w:jc w:val="both"/>
            </w:pPr>
            <w:r w:rsidRPr="00AF1EB8">
              <w:t>Эпоха "дворцовых переворотов": причины и сущность. Внутренняя и внешняя политика России в 1725 - 1762 гг.</w:t>
            </w:r>
          </w:p>
        </w:tc>
      </w:tr>
      <w:tr w:rsidR="00485671" w:rsidRPr="00AF1EB8" w14:paraId="73D753FC" w14:textId="77777777" w:rsidTr="00D84562">
        <w:tc>
          <w:tcPr>
            <w:tcW w:w="1077" w:type="dxa"/>
          </w:tcPr>
          <w:p w14:paraId="3E34FCB8" w14:textId="77777777" w:rsidR="00485671" w:rsidRPr="00AF1EB8" w:rsidRDefault="00485671" w:rsidP="00485671">
            <w:pPr>
              <w:pStyle w:val="ConsPlusNormal"/>
              <w:jc w:val="center"/>
            </w:pPr>
            <w:r w:rsidRPr="00AF1EB8">
              <w:t>3.4</w:t>
            </w:r>
          </w:p>
        </w:tc>
        <w:tc>
          <w:tcPr>
            <w:tcW w:w="9191" w:type="dxa"/>
          </w:tcPr>
          <w:p w14:paraId="11D00187" w14:textId="77777777" w:rsidR="00485671" w:rsidRPr="00AF1EB8" w:rsidRDefault="00485671" w:rsidP="00485671">
            <w:pPr>
              <w:pStyle w:val="ConsPlusNormal"/>
              <w:jc w:val="both"/>
            </w:pPr>
            <w:r w:rsidRPr="00AF1EB8">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485671" w:rsidRPr="00AF1EB8" w14:paraId="3BB2E3FB" w14:textId="77777777" w:rsidTr="00D84562">
        <w:tc>
          <w:tcPr>
            <w:tcW w:w="1077" w:type="dxa"/>
          </w:tcPr>
          <w:p w14:paraId="26BDD060" w14:textId="77777777" w:rsidR="00485671" w:rsidRPr="00AF1EB8" w:rsidRDefault="00485671" w:rsidP="00485671">
            <w:pPr>
              <w:pStyle w:val="ConsPlusNormal"/>
              <w:jc w:val="center"/>
            </w:pPr>
            <w:r w:rsidRPr="00AF1EB8">
              <w:t>3.5</w:t>
            </w:r>
          </w:p>
        </w:tc>
        <w:tc>
          <w:tcPr>
            <w:tcW w:w="9191" w:type="dxa"/>
          </w:tcPr>
          <w:p w14:paraId="5AEFC705" w14:textId="77777777" w:rsidR="00485671" w:rsidRPr="00AF1EB8" w:rsidRDefault="00485671" w:rsidP="00485671">
            <w:pPr>
              <w:pStyle w:val="ConsPlusNormal"/>
              <w:jc w:val="both"/>
            </w:pPr>
            <w:r w:rsidRPr="00AF1EB8">
              <w:t>Внешняя политика России в период правления Екатерины II, ее основные задачи, направления, итоги</w:t>
            </w:r>
          </w:p>
        </w:tc>
      </w:tr>
      <w:tr w:rsidR="00485671" w:rsidRPr="00AF1EB8" w14:paraId="7C18210E" w14:textId="77777777" w:rsidTr="00D84562">
        <w:tc>
          <w:tcPr>
            <w:tcW w:w="1077" w:type="dxa"/>
          </w:tcPr>
          <w:p w14:paraId="58E0F3DE" w14:textId="77777777" w:rsidR="00485671" w:rsidRPr="00AF1EB8" w:rsidRDefault="00485671" w:rsidP="00485671">
            <w:pPr>
              <w:pStyle w:val="ConsPlusNormal"/>
              <w:jc w:val="center"/>
            </w:pPr>
            <w:r w:rsidRPr="00AF1EB8">
              <w:t>3.6</w:t>
            </w:r>
          </w:p>
        </w:tc>
        <w:tc>
          <w:tcPr>
            <w:tcW w:w="9191" w:type="dxa"/>
          </w:tcPr>
          <w:p w14:paraId="48F863C4" w14:textId="77777777" w:rsidR="00485671" w:rsidRPr="00AF1EB8" w:rsidRDefault="00485671" w:rsidP="00485671">
            <w:pPr>
              <w:pStyle w:val="ConsPlusNormal"/>
              <w:jc w:val="both"/>
            </w:pPr>
            <w:r w:rsidRPr="00AF1EB8">
              <w:t>Народы России в XVIII в. Национальная политика</w:t>
            </w:r>
          </w:p>
        </w:tc>
      </w:tr>
      <w:tr w:rsidR="00485671" w:rsidRPr="00AF1EB8" w14:paraId="31A6DB01" w14:textId="77777777" w:rsidTr="00D84562">
        <w:tc>
          <w:tcPr>
            <w:tcW w:w="1077" w:type="dxa"/>
          </w:tcPr>
          <w:p w14:paraId="44B90188" w14:textId="77777777" w:rsidR="00485671" w:rsidRPr="00AF1EB8" w:rsidRDefault="00485671" w:rsidP="00485671">
            <w:pPr>
              <w:pStyle w:val="ConsPlusNormal"/>
              <w:jc w:val="center"/>
            </w:pPr>
            <w:r w:rsidRPr="00AF1EB8">
              <w:t>3.7</w:t>
            </w:r>
          </w:p>
        </w:tc>
        <w:tc>
          <w:tcPr>
            <w:tcW w:w="9191" w:type="dxa"/>
          </w:tcPr>
          <w:p w14:paraId="087CAA88" w14:textId="77777777" w:rsidR="00485671" w:rsidRPr="00AF1EB8" w:rsidRDefault="00485671" w:rsidP="00485671">
            <w:pPr>
              <w:pStyle w:val="ConsPlusNormal"/>
              <w:jc w:val="both"/>
            </w:pPr>
            <w:r w:rsidRPr="00AF1EB8">
              <w:t>Внутренняя и внешняя политика Павла I. Ограничение дворянских привилегий</w:t>
            </w:r>
          </w:p>
        </w:tc>
      </w:tr>
      <w:tr w:rsidR="00485671" w:rsidRPr="00AF1EB8" w14:paraId="0FFB392B" w14:textId="77777777" w:rsidTr="00D84562">
        <w:tc>
          <w:tcPr>
            <w:tcW w:w="1077" w:type="dxa"/>
          </w:tcPr>
          <w:p w14:paraId="692C86A9" w14:textId="77777777" w:rsidR="00485671" w:rsidRPr="00AF1EB8" w:rsidRDefault="00485671" w:rsidP="00485671">
            <w:pPr>
              <w:pStyle w:val="ConsPlusNormal"/>
              <w:jc w:val="center"/>
            </w:pPr>
            <w:r w:rsidRPr="00AF1EB8">
              <w:t>3.8</w:t>
            </w:r>
          </w:p>
        </w:tc>
        <w:tc>
          <w:tcPr>
            <w:tcW w:w="9191" w:type="dxa"/>
          </w:tcPr>
          <w:p w14:paraId="6C36DE4E" w14:textId="77777777" w:rsidR="00485671" w:rsidRPr="00AF1EB8" w:rsidRDefault="00485671" w:rsidP="00485671">
            <w:pPr>
              <w:pStyle w:val="ConsPlusNormal"/>
              <w:jc w:val="both"/>
            </w:pPr>
            <w:r w:rsidRPr="00AF1EB8">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485671" w:rsidRPr="00AF1EB8" w14:paraId="2EDB56B4" w14:textId="77777777" w:rsidTr="00D84562">
        <w:tc>
          <w:tcPr>
            <w:tcW w:w="1077" w:type="dxa"/>
          </w:tcPr>
          <w:p w14:paraId="33CCF094" w14:textId="77777777" w:rsidR="00485671" w:rsidRPr="00AF1EB8" w:rsidRDefault="00485671" w:rsidP="00485671">
            <w:pPr>
              <w:pStyle w:val="ConsPlusNormal"/>
              <w:jc w:val="center"/>
            </w:pPr>
            <w:r w:rsidRPr="00AF1EB8">
              <w:t>4</w:t>
            </w:r>
          </w:p>
        </w:tc>
        <w:tc>
          <w:tcPr>
            <w:tcW w:w="9191" w:type="dxa"/>
          </w:tcPr>
          <w:p w14:paraId="58361BF4" w14:textId="77777777" w:rsidR="00485671" w:rsidRPr="00AF1EB8" w:rsidRDefault="00485671" w:rsidP="00485671">
            <w:pPr>
              <w:pStyle w:val="ConsPlusNormal"/>
              <w:jc w:val="both"/>
            </w:pPr>
            <w:r w:rsidRPr="00AF1EB8">
              <w:t>Российская империя в XIX - начале XX вв.</w:t>
            </w:r>
          </w:p>
        </w:tc>
      </w:tr>
      <w:tr w:rsidR="00485671" w:rsidRPr="00AF1EB8" w14:paraId="3000A215" w14:textId="77777777" w:rsidTr="00D84562">
        <w:tc>
          <w:tcPr>
            <w:tcW w:w="1077" w:type="dxa"/>
          </w:tcPr>
          <w:p w14:paraId="2F9A02EB" w14:textId="77777777" w:rsidR="00485671" w:rsidRPr="00AF1EB8" w:rsidRDefault="00485671" w:rsidP="00485671">
            <w:pPr>
              <w:pStyle w:val="ConsPlusNormal"/>
              <w:jc w:val="center"/>
            </w:pPr>
            <w:r w:rsidRPr="00AF1EB8">
              <w:t>4.1</w:t>
            </w:r>
          </w:p>
        </w:tc>
        <w:tc>
          <w:tcPr>
            <w:tcW w:w="9191" w:type="dxa"/>
          </w:tcPr>
          <w:p w14:paraId="426ECECF" w14:textId="77777777" w:rsidR="00485671" w:rsidRPr="00AF1EB8" w:rsidRDefault="00485671" w:rsidP="00485671">
            <w:pPr>
              <w:pStyle w:val="ConsPlusNormal"/>
              <w:jc w:val="both"/>
            </w:pPr>
            <w:r w:rsidRPr="00AF1EB8">
              <w:t>Внутренняя политика Александра I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485671" w:rsidRPr="00AF1EB8" w14:paraId="4073517F" w14:textId="77777777" w:rsidTr="00D84562">
        <w:tc>
          <w:tcPr>
            <w:tcW w:w="1077" w:type="dxa"/>
          </w:tcPr>
          <w:p w14:paraId="2356D307" w14:textId="77777777" w:rsidR="00485671" w:rsidRPr="00AF1EB8" w:rsidRDefault="00485671" w:rsidP="00485671">
            <w:pPr>
              <w:pStyle w:val="ConsPlusNormal"/>
              <w:jc w:val="center"/>
            </w:pPr>
            <w:r w:rsidRPr="00AF1EB8">
              <w:t>4.2</w:t>
            </w:r>
          </w:p>
        </w:tc>
        <w:tc>
          <w:tcPr>
            <w:tcW w:w="9191" w:type="dxa"/>
          </w:tcPr>
          <w:p w14:paraId="54EA6D63" w14:textId="77777777" w:rsidR="00485671" w:rsidRPr="00AF1EB8" w:rsidRDefault="00485671" w:rsidP="00485671">
            <w:pPr>
              <w:pStyle w:val="ConsPlusNormal"/>
              <w:jc w:val="both"/>
            </w:pPr>
            <w:r w:rsidRPr="00AF1EB8">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485671" w:rsidRPr="00AF1EB8" w14:paraId="51ACEF25" w14:textId="77777777" w:rsidTr="00D84562">
        <w:tc>
          <w:tcPr>
            <w:tcW w:w="1077" w:type="dxa"/>
          </w:tcPr>
          <w:p w14:paraId="230A4982" w14:textId="77777777" w:rsidR="00485671" w:rsidRPr="00AF1EB8" w:rsidRDefault="00485671" w:rsidP="00485671">
            <w:pPr>
              <w:pStyle w:val="ConsPlusNormal"/>
              <w:jc w:val="center"/>
            </w:pPr>
            <w:r w:rsidRPr="00AF1EB8">
              <w:t>4.3</w:t>
            </w:r>
          </w:p>
        </w:tc>
        <w:tc>
          <w:tcPr>
            <w:tcW w:w="9191" w:type="dxa"/>
          </w:tcPr>
          <w:p w14:paraId="5CB2C7EE" w14:textId="77777777" w:rsidR="00485671" w:rsidRPr="00AF1EB8" w:rsidRDefault="00485671" w:rsidP="00485671">
            <w:pPr>
              <w:pStyle w:val="ConsPlusNormal"/>
              <w:jc w:val="both"/>
            </w:pPr>
            <w:r w:rsidRPr="00AF1EB8">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rsidR="00485671" w:rsidRPr="00AF1EB8" w14:paraId="62A9966E" w14:textId="77777777" w:rsidTr="00D84562">
        <w:tc>
          <w:tcPr>
            <w:tcW w:w="1077" w:type="dxa"/>
          </w:tcPr>
          <w:p w14:paraId="725F37AE" w14:textId="77777777" w:rsidR="00485671" w:rsidRPr="00AF1EB8" w:rsidRDefault="00485671" w:rsidP="00485671">
            <w:pPr>
              <w:pStyle w:val="ConsPlusNormal"/>
              <w:jc w:val="center"/>
            </w:pPr>
            <w:r w:rsidRPr="00AF1EB8">
              <w:t>4.4</w:t>
            </w:r>
          </w:p>
        </w:tc>
        <w:tc>
          <w:tcPr>
            <w:tcW w:w="9191" w:type="dxa"/>
          </w:tcPr>
          <w:p w14:paraId="49E7F4DD" w14:textId="77777777" w:rsidR="00485671" w:rsidRPr="00AF1EB8" w:rsidRDefault="00485671" w:rsidP="00485671">
            <w:pPr>
              <w:pStyle w:val="ConsPlusNormal"/>
              <w:jc w:val="both"/>
            </w:pPr>
            <w:r w:rsidRPr="00AF1EB8">
              <w:t>Внешняя политика России в период правления Николая I. Крымская война</w:t>
            </w:r>
          </w:p>
        </w:tc>
      </w:tr>
      <w:tr w:rsidR="00485671" w:rsidRPr="00AF1EB8" w14:paraId="792E78D0" w14:textId="77777777" w:rsidTr="00D84562">
        <w:tc>
          <w:tcPr>
            <w:tcW w:w="1077" w:type="dxa"/>
          </w:tcPr>
          <w:p w14:paraId="1EFCD321" w14:textId="77777777" w:rsidR="00485671" w:rsidRPr="00AF1EB8" w:rsidRDefault="00485671" w:rsidP="00485671">
            <w:pPr>
              <w:pStyle w:val="ConsPlusNormal"/>
              <w:jc w:val="center"/>
            </w:pPr>
            <w:r w:rsidRPr="00AF1EB8">
              <w:t>4.5</w:t>
            </w:r>
          </w:p>
        </w:tc>
        <w:tc>
          <w:tcPr>
            <w:tcW w:w="9191" w:type="dxa"/>
          </w:tcPr>
          <w:p w14:paraId="643C524E" w14:textId="77777777" w:rsidR="00485671" w:rsidRPr="00AF1EB8" w:rsidRDefault="00485671" w:rsidP="00485671">
            <w:pPr>
              <w:pStyle w:val="ConsPlusNormal"/>
              <w:jc w:val="both"/>
            </w:pPr>
            <w:r w:rsidRPr="00AF1EB8">
              <w:t>Культурное пространство империи в первой половине XIX в.</w:t>
            </w:r>
          </w:p>
        </w:tc>
      </w:tr>
      <w:tr w:rsidR="00485671" w:rsidRPr="00AF1EB8" w14:paraId="2FB71B81" w14:textId="77777777" w:rsidTr="00D84562">
        <w:tc>
          <w:tcPr>
            <w:tcW w:w="1077" w:type="dxa"/>
          </w:tcPr>
          <w:p w14:paraId="06DDB4C8" w14:textId="77777777" w:rsidR="00485671" w:rsidRPr="00AF1EB8" w:rsidRDefault="00485671" w:rsidP="00485671">
            <w:pPr>
              <w:pStyle w:val="ConsPlusNormal"/>
              <w:jc w:val="center"/>
            </w:pPr>
            <w:r w:rsidRPr="00AF1EB8">
              <w:t>4.6</w:t>
            </w:r>
          </w:p>
        </w:tc>
        <w:tc>
          <w:tcPr>
            <w:tcW w:w="9191" w:type="dxa"/>
          </w:tcPr>
          <w:p w14:paraId="026D21D2" w14:textId="77777777" w:rsidR="00485671" w:rsidRPr="00AF1EB8" w:rsidRDefault="00485671" w:rsidP="00485671">
            <w:pPr>
              <w:pStyle w:val="ConsPlusNormal"/>
              <w:jc w:val="both"/>
            </w:pPr>
            <w:r w:rsidRPr="00AF1EB8">
              <w:t>Социальная и правовая модернизация страны при Александре II. Великие реформы 1860 - 1870-х гг. Национальная и религиозная политика</w:t>
            </w:r>
          </w:p>
        </w:tc>
      </w:tr>
      <w:tr w:rsidR="00485671" w:rsidRPr="00AF1EB8" w14:paraId="61D52BD5" w14:textId="77777777" w:rsidTr="00D84562">
        <w:tc>
          <w:tcPr>
            <w:tcW w:w="1077" w:type="dxa"/>
          </w:tcPr>
          <w:p w14:paraId="1EA6EFC5" w14:textId="77777777" w:rsidR="00485671" w:rsidRPr="00AF1EB8" w:rsidRDefault="00485671" w:rsidP="00485671">
            <w:pPr>
              <w:pStyle w:val="ConsPlusNormal"/>
              <w:jc w:val="center"/>
            </w:pPr>
            <w:r w:rsidRPr="00AF1EB8">
              <w:t>4.7</w:t>
            </w:r>
          </w:p>
        </w:tc>
        <w:tc>
          <w:tcPr>
            <w:tcW w:w="9191" w:type="dxa"/>
          </w:tcPr>
          <w:p w14:paraId="05492320" w14:textId="77777777" w:rsidR="00485671" w:rsidRPr="00AF1EB8" w:rsidRDefault="00485671" w:rsidP="00485671">
            <w:pPr>
              <w:pStyle w:val="ConsPlusNormal"/>
              <w:jc w:val="both"/>
            </w:pPr>
            <w:r w:rsidRPr="00AF1EB8">
              <w:t>Общественное движение в период правления Александра II</w:t>
            </w:r>
          </w:p>
        </w:tc>
      </w:tr>
      <w:tr w:rsidR="00485671" w:rsidRPr="00AF1EB8" w14:paraId="5D32AE54" w14:textId="77777777" w:rsidTr="00D84562">
        <w:tc>
          <w:tcPr>
            <w:tcW w:w="1077" w:type="dxa"/>
          </w:tcPr>
          <w:p w14:paraId="49FF86D6" w14:textId="77777777" w:rsidR="00485671" w:rsidRPr="00AF1EB8" w:rsidRDefault="00485671" w:rsidP="00485671">
            <w:pPr>
              <w:pStyle w:val="ConsPlusNormal"/>
              <w:jc w:val="center"/>
            </w:pPr>
            <w:r w:rsidRPr="00AF1EB8">
              <w:t>4.8</w:t>
            </w:r>
          </w:p>
        </w:tc>
        <w:tc>
          <w:tcPr>
            <w:tcW w:w="9191" w:type="dxa"/>
          </w:tcPr>
          <w:p w14:paraId="6AE48E44" w14:textId="77777777" w:rsidR="00485671" w:rsidRPr="00AF1EB8" w:rsidRDefault="00485671" w:rsidP="00485671">
            <w:pPr>
              <w:pStyle w:val="ConsPlusNormal"/>
              <w:jc w:val="both"/>
            </w:pPr>
            <w:r w:rsidRPr="00AF1EB8">
              <w:t>Многовекторность внешней политики империи в период правления Александра II</w:t>
            </w:r>
          </w:p>
        </w:tc>
      </w:tr>
      <w:tr w:rsidR="00485671" w:rsidRPr="00AF1EB8" w14:paraId="594805AA" w14:textId="77777777" w:rsidTr="00D84562">
        <w:tc>
          <w:tcPr>
            <w:tcW w:w="1077" w:type="dxa"/>
          </w:tcPr>
          <w:p w14:paraId="7C56AE72" w14:textId="77777777" w:rsidR="00485671" w:rsidRPr="00AF1EB8" w:rsidRDefault="00485671" w:rsidP="00485671">
            <w:pPr>
              <w:pStyle w:val="ConsPlusNormal"/>
              <w:jc w:val="center"/>
            </w:pPr>
            <w:r w:rsidRPr="00AF1EB8">
              <w:t>4.9</w:t>
            </w:r>
          </w:p>
        </w:tc>
        <w:tc>
          <w:tcPr>
            <w:tcW w:w="9191" w:type="dxa"/>
          </w:tcPr>
          <w:p w14:paraId="246F34C4" w14:textId="77777777" w:rsidR="00485671" w:rsidRPr="00AF1EB8" w:rsidRDefault="00485671" w:rsidP="00485671">
            <w:pPr>
              <w:pStyle w:val="ConsPlusNormal"/>
              <w:jc w:val="both"/>
            </w:pPr>
            <w:r w:rsidRPr="00AF1EB8">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485671" w:rsidRPr="00AF1EB8" w14:paraId="5A55A58D" w14:textId="77777777" w:rsidTr="00D84562">
        <w:tc>
          <w:tcPr>
            <w:tcW w:w="1077" w:type="dxa"/>
          </w:tcPr>
          <w:p w14:paraId="3B0E2905" w14:textId="77777777" w:rsidR="00485671" w:rsidRPr="00AF1EB8" w:rsidRDefault="00485671" w:rsidP="00485671">
            <w:pPr>
              <w:pStyle w:val="ConsPlusNormal"/>
              <w:jc w:val="center"/>
            </w:pPr>
            <w:r w:rsidRPr="00AF1EB8">
              <w:t>4.10</w:t>
            </w:r>
          </w:p>
        </w:tc>
        <w:tc>
          <w:tcPr>
            <w:tcW w:w="9191" w:type="dxa"/>
          </w:tcPr>
          <w:p w14:paraId="29486BA0" w14:textId="77777777" w:rsidR="00485671" w:rsidRPr="00AF1EB8" w:rsidRDefault="00485671" w:rsidP="00485671">
            <w:pPr>
              <w:pStyle w:val="ConsPlusNormal"/>
              <w:jc w:val="both"/>
            </w:pPr>
            <w:r w:rsidRPr="00AF1EB8">
              <w:t>Внешняя политика Александра III</w:t>
            </w:r>
          </w:p>
        </w:tc>
      </w:tr>
      <w:tr w:rsidR="00485671" w:rsidRPr="00AF1EB8" w14:paraId="54E39E21" w14:textId="77777777" w:rsidTr="00D84562">
        <w:tc>
          <w:tcPr>
            <w:tcW w:w="1077" w:type="dxa"/>
          </w:tcPr>
          <w:p w14:paraId="22BCF68E" w14:textId="77777777" w:rsidR="00485671" w:rsidRPr="00AF1EB8" w:rsidRDefault="00485671" w:rsidP="00485671">
            <w:pPr>
              <w:pStyle w:val="ConsPlusNormal"/>
              <w:jc w:val="center"/>
            </w:pPr>
            <w:r w:rsidRPr="00AF1EB8">
              <w:t>4.11</w:t>
            </w:r>
          </w:p>
        </w:tc>
        <w:tc>
          <w:tcPr>
            <w:tcW w:w="9191" w:type="dxa"/>
          </w:tcPr>
          <w:p w14:paraId="464B6161" w14:textId="77777777" w:rsidR="00485671" w:rsidRPr="00AF1EB8" w:rsidRDefault="00485671" w:rsidP="00485671">
            <w:pPr>
              <w:pStyle w:val="ConsPlusNormal"/>
              <w:jc w:val="both"/>
            </w:pPr>
            <w:r w:rsidRPr="00AF1EB8">
              <w:t>Культура и быт народов России во второй половине XIX в.</w:t>
            </w:r>
          </w:p>
        </w:tc>
      </w:tr>
      <w:tr w:rsidR="00485671" w:rsidRPr="00AF1EB8" w14:paraId="5E6AD6B8" w14:textId="77777777" w:rsidTr="00D84562">
        <w:tc>
          <w:tcPr>
            <w:tcW w:w="1077" w:type="dxa"/>
          </w:tcPr>
          <w:p w14:paraId="3B36344D" w14:textId="77777777" w:rsidR="00485671" w:rsidRPr="00AF1EB8" w:rsidRDefault="00485671" w:rsidP="00485671">
            <w:pPr>
              <w:pStyle w:val="ConsPlusNormal"/>
              <w:jc w:val="center"/>
            </w:pPr>
            <w:r w:rsidRPr="00AF1EB8">
              <w:t>4.12</w:t>
            </w:r>
          </w:p>
        </w:tc>
        <w:tc>
          <w:tcPr>
            <w:tcW w:w="9191" w:type="dxa"/>
          </w:tcPr>
          <w:p w14:paraId="29813F6C" w14:textId="77777777" w:rsidR="00485671" w:rsidRPr="00AF1EB8" w:rsidRDefault="00485671" w:rsidP="00485671">
            <w:pPr>
              <w:pStyle w:val="ConsPlusNormal"/>
              <w:jc w:val="both"/>
            </w:pPr>
            <w:r w:rsidRPr="00AF1EB8">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w:t>
            </w:r>
          </w:p>
        </w:tc>
      </w:tr>
      <w:tr w:rsidR="00485671" w:rsidRPr="00AF1EB8" w14:paraId="02666630" w14:textId="77777777" w:rsidTr="00D84562">
        <w:tc>
          <w:tcPr>
            <w:tcW w:w="1077" w:type="dxa"/>
          </w:tcPr>
          <w:p w14:paraId="43BC2B6F" w14:textId="77777777" w:rsidR="00485671" w:rsidRPr="00AF1EB8" w:rsidRDefault="00485671" w:rsidP="00485671">
            <w:pPr>
              <w:pStyle w:val="ConsPlusNormal"/>
              <w:jc w:val="center"/>
            </w:pPr>
            <w:r w:rsidRPr="00AF1EB8">
              <w:t>4.13</w:t>
            </w:r>
          </w:p>
        </w:tc>
        <w:tc>
          <w:tcPr>
            <w:tcW w:w="9191" w:type="dxa"/>
          </w:tcPr>
          <w:p w14:paraId="24DB0BF4" w14:textId="77777777" w:rsidR="00485671" w:rsidRPr="00AF1EB8" w:rsidRDefault="00485671" w:rsidP="00485671">
            <w:pPr>
              <w:pStyle w:val="ConsPlusNormal"/>
              <w:jc w:val="both"/>
            </w:pPr>
            <w:r w:rsidRPr="00AF1EB8">
              <w:t>Россия в системе международных отношений</w:t>
            </w:r>
          </w:p>
        </w:tc>
      </w:tr>
      <w:tr w:rsidR="00485671" w:rsidRPr="00AF1EB8" w14:paraId="07D8B116" w14:textId="77777777" w:rsidTr="00D84562">
        <w:tc>
          <w:tcPr>
            <w:tcW w:w="1077" w:type="dxa"/>
          </w:tcPr>
          <w:p w14:paraId="2D6AEB0C" w14:textId="77777777" w:rsidR="00485671" w:rsidRPr="00AF1EB8" w:rsidRDefault="00485671" w:rsidP="00485671">
            <w:pPr>
              <w:pStyle w:val="ConsPlusNormal"/>
              <w:jc w:val="center"/>
            </w:pPr>
            <w:r w:rsidRPr="00AF1EB8">
              <w:t>4.14</w:t>
            </w:r>
          </w:p>
        </w:tc>
        <w:tc>
          <w:tcPr>
            <w:tcW w:w="9191" w:type="dxa"/>
          </w:tcPr>
          <w:p w14:paraId="79C7FA42" w14:textId="77777777" w:rsidR="00485671" w:rsidRPr="00AF1EB8" w:rsidRDefault="00485671" w:rsidP="00485671">
            <w:pPr>
              <w:pStyle w:val="ConsPlusNormal"/>
              <w:jc w:val="both"/>
            </w:pPr>
            <w:r w:rsidRPr="00AF1EB8">
              <w:t>Первая российская революция 1905 - 1907 гг. Начало парламентаризма в России</w:t>
            </w:r>
          </w:p>
        </w:tc>
      </w:tr>
      <w:tr w:rsidR="00485671" w:rsidRPr="00AF1EB8" w14:paraId="29A7D69A" w14:textId="77777777" w:rsidTr="00D84562">
        <w:tc>
          <w:tcPr>
            <w:tcW w:w="1077" w:type="dxa"/>
          </w:tcPr>
          <w:p w14:paraId="1F0E5D41" w14:textId="77777777" w:rsidR="00485671" w:rsidRPr="00AF1EB8" w:rsidRDefault="00485671" w:rsidP="00485671">
            <w:pPr>
              <w:pStyle w:val="ConsPlusNormal"/>
              <w:jc w:val="center"/>
            </w:pPr>
            <w:r w:rsidRPr="00AF1EB8">
              <w:t>4.15</w:t>
            </w:r>
          </w:p>
        </w:tc>
        <w:tc>
          <w:tcPr>
            <w:tcW w:w="9191" w:type="dxa"/>
          </w:tcPr>
          <w:p w14:paraId="051C4C4D" w14:textId="77777777" w:rsidR="00485671" w:rsidRPr="00AF1EB8" w:rsidRDefault="00485671" w:rsidP="00485671">
            <w:pPr>
              <w:pStyle w:val="ConsPlusNormal"/>
              <w:jc w:val="both"/>
            </w:pPr>
            <w:r w:rsidRPr="00AF1EB8">
              <w:t>"Основные Законы Российской империи" 1906 г. Общественное и политическое развитие России в 1907 - 1914 гг.</w:t>
            </w:r>
          </w:p>
        </w:tc>
      </w:tr>
      <w:tr w:rsidR="00485671" w:rsidRPr="00AF1EB8" w14:paraId="68CB6B24" w14:textId="77777777" w:rsidTr="00D84562">
        <w:tc>
          <w:tcPr>
            <w:tcW w:w="1077" w:type="dxa"/>
          </w:tcPr>
          <w:p w14:paraId="26E0A75E" w14:textId="77777777" w:rsidR="00485671" w:rsidRPr="00AF1EB8" w:rsidRDefault="00485671" w:rsidP="00485671">
            <w:pPr>
              <w:pStyle w:val="ConsPlusNormal"/>
              <w:jc w:val="center"/>
            </w:pPr>
            <w:r w:rsidRPr="00AF1EB8">
              <w:t>4.16</w:t>
            </w:r>
          </w:p>
        </w:tc>
        <w:tc>
          <w:tcPr>
            <w:tcW w:w="9191" w:type="dxa"/>
          </w:tcPr>
          <w:p w14:paraId="13817753" w14:textId="77777777" w:rsidR="00485671" w:rsidRPr="00AF1EB8" w:rsidRDefault="00485671" w:rsidP="00485671">
            <w:pPr>
              <w:pStyle w:val="ConsPlusNormal"/>
              <w:jc w:val="both"/>
            </w:pPr>
            <w:r w:rsidRPr="00AF1EB8">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rsidR="00485671" w:rsidRPr="00AF1EB8" w14:paraId="758F2E9B" w14:textId="77777777" w:rsidTr="00D84562">
        <w:tc>
          <w:tcPr>
            <w:tcW w:w="1077" w:type="dxa"/>
          </w:tcPr>
          <w:p w14:paraId="5EDA2290" w14:textId="77777777" w:rsidR="00485671" w:rsidRPr="00AF1EB8" w:rsidRDefault="00485671" w:rsidP="00485671">
            <w:pPr>
              <w:pStyle w:val="ConsPlusNormal"/>
              <w:jc w:val="center"/>
            </w:pPr>
            <w:r w:rsidRPr="00AF1EB8">
              <w:t>5</w:t>
            </w:r>
          </w:p>
        </w:tc>
        <w:tc>
          <w:tcPr>
            <w:tcW w:w="9191" w:type="dxa"/>
          </w:tcPr>
          <w:p w14:paraId="716CCA06" w14:textId="77777777" w:rsidR="00485671" w:rsidRPr="00AF1EB8" w:rsidRDefault="00485671" w:rsidP="00485671">
            <w:pPr>
              <w:pStyle w:val="ConsPlusNormal"/>
              <w:jc w:val="both"/>
            </w:pPr>
            <w:r w:rsidRPr="00AF1EB8">
              <w:t>Всеобщая история</w:t>
            </w:r>
          </w:p>
        </w:tc>
      </w:tr>
      <w:tr w:rsidR="00485671" w:rsidRPr="00AF1EB8" w14:paraId="5309B986" w14:textId="77777777" w:rsidTr="00D84562">
        <w:tc>
          <w:tcPr>
            <w:tcW w:w="1077" w:type="dxa"/>
          </w:tcPr>
          <w:p w14:paraId="10FBD5D7" w14:textId="77777777" w:rsidR="00485671" w:rsidRPr="00AF1EB8" w:rsidRDefault="00485671" w:rsidP="00485671">
            <w:pPr>
              <w:pStyle w:val="ConsPlusNormal"/>
              <w:jc w:val="center"/>
            </w:pPr>
            <w:r w:rsidRPr="00AF1EB8">
              <w:t>5.1</w:t>
            </w:r>
          </w:p>
        </w:tc>
        <w:tc>
          <w:tcPr>
            <w:tcW w:w="9191" w:type="dxa"/>
          </w:tcPr>
          <w:p w14:paraId="28475161" w14:textId="77777777" w:rsidR="00485671" w:rsidRPr="00AF1EB8" w:rsidRDefault="00485671" w:rsidP="00485671">
            <w:pPr>
              <w:pStyle w:val="ConsPlusNormal"/>
              <w:jc w:val="both"/>
            </w:pPr>
            <w:r w:rsidRPr="00AF1EB8">
              <w:t>Происхождение человека. Первобытное общество. Периодизация и характеристика основных этапов истории Древнего мира</w:t>
            </w:r>
          </w:p>
        </w:tc>
      </w:tr>
      <w:tr w:rsidR="00485671" w:rsidRPr="00AF1EB8" w14:paraId="2FAF9EF6" w14:textId="77777777" w:rsidTr="00D84562">
        <w:tc>
          <w:tcPr>
            <w:tcW w:w="1077" w:type="dxa"/>
          </w:tcPr>
          <w:p w14:paraId="371F27DE" w14:textId="77777777" w:rsidR="00485671" w:rsidRPr="00AF1EB8" w:rsidRDefault="00485671" w:rsidP="00485671">
            <w:pPr>
              <w:pStyle w:val="ConsPlusNormal"/>
              <w:jc w:val="center"/>
            </w:pPr>
            <w:r w:rsidRPr="00AF1EB8">
              <w:t>5.2</w:t>
            </w:r>
          </w:p>
        </w:tc>
        <w:tc>
          <w:tcPr>
            <w:tcW w:w="9191" w:type="dxa"/>
          </w:tcPr>
          <w:p w14:paraId="41492F7D" w14:textId="77777777" w:rsidR="00485671" w:rsidRPr="00AF1EB8" w:rsidRDefault="00485671" w:rsidP="00485671">
            <w:pPr>
              <w:pStyle w:val="ConsPlusNormal"/>
              <w:jc w:val="both"/>
            </w:pPr>
            <w:r w:rsidRPr="00AF1EB8">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485671" w:rsidRPr="00AF1EB8" w14:paraId="13D6ABC9" w14:textId="77777777" w:rsidTr="00D84562">
        <w:tc>
          <w:tcPr>
            <w:tcW w:w="1077" w:type="dxa"/>
          </w:tcPr>
          <w:p w14:paraId="7F7200F4" w14:textId="77777777" w:rsidR="00485671" w:rsidRPr="00AF1EB8" w:rsidRDefault="00485671" w:rsidP="00485671">
            <w:pPr>
              <w:pStyle w:val="ConsPlusNormal"/>
              <w:jc w:val="center"/>
            </w:pPr>
            <w:r w:rsidRPr="00AF1EB8">
              <w:t>5.3</w:t>
            </w:r>
          </w:p>
        </w:tc>
        <w:tc>
          <w:tcPr>
            <w:tcW w:w="9191" w:type="dxa"/>
          </w:tcPr>
          <w:p w14:paraId="539B9CAE" w14:textId="77777777" w:rsidR="00485671" w:rsidRPr="00AF1EB8" w:rsidRDefault="00485671" w:rsidP="00485671">
            <w:pPr>
              <w:pStyle w:val="ConsPlusNormal"/>
              <w:jc w:val="both"/>
            </w:pPr>
            <w:r w:rsidRPr="00AF1EB8">
              <w:t>Античность. Древняя Греция. Эллинизм. Культура и религия Древней Греции. Культура эллинистического мира</w:t>
            </w:r>
          </w:p>
        </w:tc>
      </w:tr>
      <w:tr w:rsidR="00485671" w:rsidRPr="00AF1EB8" w14:paraId="5B2DB38B" w14:textId="77777777" w:rsidTr="00D84562">
        <w:tc>
          <w:tcPr>
            <w:tcW w:w="1077" w:type="dxa"/>
          </w:tcPr>
          <w:p w14:paraId="2D88F911" w14:textId="77777777" w:rsidR="00485671" w:rsidRPr="00AF1EB8" w:rsidRDefault="00485671" w:rsidP="00485671">
            <w:pPr>
              <w:pStyle w:val="ConsPlusNormal"/>
              <w:jc w:val="center"/>
            </w:pPr>
            <w:r w:rsidRPr="00AF1EB8">
              <w:t>5.4</w:t>
            </w:r>
          </w:p>
        </w:tc>
        <w:tc>
          <w:tcPr>
            <w:tcW w:w="9191" w:type="dxa"/>
          </w:tcPr>
          <w:p w14:paraId="7AC7B9BE" w14:textId="77777777" w:rsidR="00485671" w:rsidRPr="00AF1EB8" w:rsidRDefault="00485671" w:rsidP="00485671">
            <w:pPr>
              <w:pStyle w:val="ConsPlusNormal"/>
              <w:jc w:val="both"/>
            </w:pPr>
            <w:r w:rsidRPr="00AF1EB8">
              <w:t>Древний Рим. Культура и религия Древнего Рима. Возникновение и развитие христианства</w:t>
            </w:r>
          </w:p>
        </w:tc>
      </w:tr>
      <w:tr w:rsidR="00485671" w:rsidRPr="00AF1EB8" w14:paraId="66B404E9" w14:textId="77777777" w:rsidTr="00D84562">
        <w:tc>
          <w:tcPr>
            <w:tcW w:w="1077" w:type="dxa"/>
          </w:tcPr>
          <w:p w14:paraId="034DCFB7" w14:textId="77777777" w:rsidR="00485671" w:rsidRPr="00AF1EB8" w:rsidRDefault="00485671" w:rsidP="00485671">
            <w:pPr>
              <w:pStyle w:val="ConsPlusNormal"/>
              <w:jc w:val="center"/>
            </w:pPr>
            <w:r w:rsidRPr="00AF1EB8">
              <w:t>5.5</w:t>
            </w:r>
          </w:p>
        </w:tc>
        <w:tc>
          <w:tcPr>
            <w:tcW w:w="9191" w:type="dxa"/>
          </w:tcPr>
          <w:p w14:paraId="5B264864" w14:textId="77777777" w:rsidR="00485671" w:rsidRPr="00AF1EB8" w:rsidRDefault="00485671" w:rsidP="00485671">
            <w:pPr>
              <w:pStyle w:val="ConsPlusNormal"/>
              <w:jc w:val="both"/>
            </w:pPr>
            <w:r w:rsidRPr="00AF1EB8">
              <w:t>История Средних веков и раннего Нового времени: Периодизация и характеристика основных этапов</w:t>
            </w:r>
          </w:p>
        </w:tc>
      </w:tr>
      <w:tr w:rsidR="00485671" w:rsidRPr="00AF1EB8" w14:paraId="5EF8F91F" w14:textId="77777777" w:rsidTr="00D84562">
        <w:tc>
          <w:tcPr>
            <w:tcW w:w="1077" w:type="dxa"/>
          </w:tcPr>
          <w:p w14:paraId="232D54A9" w14:textId="77777777" w:rsidR="00485671" w:rsidRPr="00AF1EB8" w:rsidRDefault="00485671" w:rsidP="00485671">
            <w:pPr>
              <w:pStyle w:val="ConsPlusNormal"/>
              <w:jc w:val="center"/>
            </w:pPr>
            <w:r w:rsidRPr="00AF1EB8">
              <w:t>5.6</w:t>
            </w:r>
          </w:p>
        </w:tc>
        <w:tc>
          <w:tcPr>
            <w:tcW w:w="9191" w:type="dxa"/>
          </w:tcPr>
          <w:p w14:paraId="1D158E18" w14:textId="77777777" w:rsidR="00485671" w:rsidRPr="00AF1EB8" w:rsidRDefault="00485671" w:rsidP="00485671">
            <w:pPr>
              <w:pStyle w:val="ConsPlusNormal"/>
              <w:jc w:val="both"/>
            </w:pPr>
            <w:r w:rsidRPr="00AF1EB8">
              <w:t>Социально-экономическое и политическое развитие стран Европы в Средние века</w:t>
            </w:r>
          </w:p>
        </w:tc>
      </w:tr>
      <w:tr w:rsidR="00485671" w:rsidRPr="00AF1EB8" w14:paraId="5A2E949F" w14:textId="77777777" w:rsidTr="00D84562">
        <w:tc>
          <w:tcPr>
            <w:tcW w:w="1077" w:type="dxa"/>
          </w:tcPr>
          <w:p w14:paraId="107A0244" w14:textId="77777777" w:rsidR="00485671" w:rsidRPr="00AF1EB8" w:rsidRDefault="00485671" w:rsidP="00485671">
            <w:pPr>
              <w:pStyle w:val="ConsPlusNormal"/>
              <w:jc w:val="center"/>
            </w:pPr>
            <w:r w:rsidRPr="00AF1EB8">
              <w:t>5.7</w:t>
            </w:r>
          </w:p>
        </w:tc>
        <w:tc>
          <w:tcPr>
            <w:tcW w:w="9191" w:type="dxa"/>
          </w:tcPr>
          <w:p w14:paraId="33B5A2AD" w14:textId="77777777" w:rsidR="00485671" w:rsidRPr="00AF1EB8" w:rsidRDefault="00485671" w:rsidP="00485671">
            <w:pPr>
              <w:pStyle w:val="ConsPlusNormal"/>
              <w:jc w:val="both"/>
            </w:pPr>
            <w:r w:rsidRPr="00AF1EB8">
              <w:t>Страны и народы Азии, Америки и Африки в Средние века</w:t>
            </w:r>
          </w:p>
        </w:tc>
      </w:tr>
      <w:tr w:rsidR="00485671" w:rsidRPr="00AF1EB8" w14:paraId="24B16E65" w14:textId="77777777" w:rsidTr="00D84562">
        <w:tc>
          <w:tcPr>
            <w:tcW w:w="1077" w:type="dxa"/>
          </w:tcPr>
          <w:p w14:paraId="4808866E" w14:textId="77777777" w:rsidR="00485671" w:rsidRPr="00AF1EB8" w:rsidRDefault="00485671" w:rsidP="00485671">
            <w:pPr>
              <w:pStyle w:val="ConsPlusNormal"/>
              <w:jc w:val="center"/>
            </w:pPr>
            <w:r w:rsidRPr="00AF1EB8">
              <w:t>5.8</w:t>
            </w:r>
          </w:p>
        </w:tc>
        <w:tc>
          <w:tcPr>
            <w:tcW w:w="9191" w:type="dxa"/>
          </w:tcPr>
          <w:p w14:paraId="0A1A0EAB" w14:textId="77777777" w:rsidR="00485671" w:rsidRPr="00AF1EB8" w:rsidRDefault="00485671" w:rsidP="00485671">
            <w:pPr>
              <w:pStyle w:val="ConsPlusNormal"/>
              <w:jc w:val="both"/>
            </w:pPr>
            <w:r w:rsidRPr="00AF1EB8">
              <w:t>Международные отношения в Средние века</w:t>
            </w:r>
          </w:p>
        </w:tc>
      </w:tr>
      <w:tr w:rsidR="00485671" w:rsidRPr="00AF1EB8" w14:paraId="3052E091" w14:textId="77777777" w:rsidTr="00D84562">
        <w:tc>
          <w:tcPr>
            <w:tcW w:w="1077" w:type="dxa"/>
          </w:tcPr>
          <w:p w14:paraId="45E4DBFA" w14:textId="77777777" w:rsidR="00485671" w:rsidRPr="00AF1EB8" w:rsidRDefault="00485671" w:rsidP="00485671">
            <w:pPr>
              <w:pStyle w:val="ConsPlusNormal"/>
              <w:jc w:val="center"/>
            </w:pPr>
            <w:r w:rsidRPr="00AF1EB8">
              <w:t>5.9</w:t>
            </w:r>
          </w:p>
        </w:tc>
        <w:tc>
          <w:tcPr>
            <w:tcW w:w="9191" w:type="dxa"/>
          </w:tcPr>
          <w:p w14:paraId="77D7E401" w14:textId="77777777" w:rsidR="00485671" w:rsidRPr="00AF1EB8" w:rsidRDefault="00485671" w:rsidP="00485671">
            <w:pPr>
              <w:pStyle w:val="ConsPlusNormal"/>
              <w:jc w:val="both"/>
            </w:pPr>
            <w:r w:rsidRPr="00AF1EB8">
              <w:t>Культура Средневековья. Возникновение и развитие ислама</w:t>
            </w:r>
          </w:p>
        </w:tc>
      </w:tr>
      <w:tr w:rsidR="00485671" w:rsidRPr="00AF1EB8" w14:paraId="749FB238" w14:textId="77777777" w:rsidTr="00D84562">
        <w:tc>
          <w:tcPr>
            <w:tcW w:w="1077" w:type="dxa"/>
          </w:tcPr>
          <w:p w14:paraId="767DEB38" w14:textId="77777777" w:rsidR="00485671" w:rsidRPr="00AF1EB8" w:rsidRDefault="00485671" w:rsidP="00485671">
            <w:pPr>
              <w:pStyle w:val="ConsPlusNormal"/>
              <w:jc w:val="center"/>
            </w:pPr>
            <w:r w:rsidRPr="00AF1EB8">
              <w:t>5.10</w:t>
            </w:r>
          </w:p>
        </w:tc>
        <w:tc>
          <w:tcPr>
            <w:tcW w:w="9191" w:type="dxa"/>
          </w:tcPr>
          <w:p w14:paraId="57B5CDA9" w14:textId="77777777" w:rsidR="00485671" w:rsidRPr="00AF1EB8" w:rsidRDefault="00485671" w:rsidP="00485671">
            <w:pPr>
              <w:pStyle w:val="ConsPlusNormal"/>
              <w:jc w:val="both"/>
            </w:pPr>
            <w:r w:rsidRPr="00AF1EB8">
              <w:t>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XV - XVII в.</w:t>
            </w:r>
          </w:p>
        </w:tc>
      </w:tr>
      <w:tr w:rsidR="00485671" w:rsidRPr="00AF1EB8" w14:paraId="3A563AF5" w14:textId="77777777" w:rsidTr="00D84562">
        <w:tc>
          <w:tcPr>
            <w:tcW w:w="1077" w:type="dxa"/>
          </w:tcPr>
          <w:p w14:paraId="2D8508C7" w14:textId="77777777" w:rsidR="00485671" w:rsidRPr="00AF1EB8" w:rsidRDefault="00485671" w:rsidP="00485671">
            <w:pPr>
              <w:pStyle w:val="ConsPlusNormal"/>
              <w:jc w:val="center"/>
            </w:pPr>
            <w:r w:rsidRPr="00AF1EB8">
              <w:t>5.11</w:t>
            </w:r>
          </w:p>
        </w:tc>
        <w:tc>
          <w:tcPr>
            <w:tcW w:w="9191" w:type="dxa"/>
          </w:tcPr>
          <w:p w14:paraId="63AE8CA3" w14:textId="77777777" w:rsidR="00485671" w:rsidRPr="00AF1EB8" w:rsidRDefault="00485671" w:rsidP="00485671">
            <w:pPr>
              <w:pStyle w:val="ConsPlusNormal"/>
              <w:jc w:val="both"/>
            </w:pPr>
            <w:r w:rsidRPr="00AF1EB8">
              <w:t>Внутриполитическое развитие Османской империи, Индии, Китая, Японии в конце XV - XVII вв.</w:t>
            </w:r>
          </w:p>
        </w:tc>
      </w:tr>
      <w:tr w:rsidR="00485671" w:rsidRPr="00AF1EB8" w14:paraId="6DE0CB8E" w14:textId="77777777" w:rsidTr="00D84562">
        <w:tc>
          <w:tcPr>
            <w:tcW w:w="1077" w:type="dxa"/>
          </w:tcPr>
          <w:p w14:paraId="19209881" w14:textId="77777777" w:rsidR="00485671" w:rsidRPr="00AF1EB8" w:rsidRDefault="00485671" w:rsidP="00485671">
            <w:pPr>
              <w:pStyle w:val="ConsPlusNormal"/>
              <w:jc w:val="center"/>
            </w:pPr>
            <w:r w:rsidRPr="00AF1EB8">
              <w:t>5.12</w:t>
            </w:r>
          </w:p>
        </w:tc>
        <w:tc>
          <w:tcPr>
            <w:tcW w:w="9191" w:type="dxa"/>
          </w:tcPr>
          <w:p w14:paraId="12875BFE" w14:textId="77777777" w:rsidR="00485671" w:rsidRPr="00AF1EB8" w:rsidRDefault="00485671" w:rsidP="00485671">
            <w:pPr>
              <w:pStyle w:val="ConsPlusNormal"/>
              <w:jc w:val="both"/>
            </w:pPr>
            <w:r w:rsidRPr="00AF1EB8">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485671" w:rsidRPr="00AF1EB8" w14:paraId="17DF05A1" w14:textId="77777777" w:rsidTr="00D84562">
        <w:tc>
          <w:tcPr>
            <w:tcW w:w="1077" w:type="dxa"/>
          </w:tcPr>
          <w:p w14:paraId="63EDEDD6" w14:textId="77777777" w:rsidR="00485671" w:rsidRPr="00AF1EB8" w:rsidRDefault="00485671" w:rsidP="00485671">
            <w:pPr>
              <w:pStyle w:val="ConsPlusNormal"/>
              <w:jc w:val="center"/>
            </w:pPr>
            <w:r w:rsidRPr="00AF1EB8">
              <w:t>5.13</w:t>
            </w:r>
          </w:p>
        </w:tc>
        <w:tc>
          <w:tcPr>
            <w:tcW w:w="9191" w:type="dxa"/>
          </w:tcPr>
          <w:p w14:paraId="39CA1045" w14:textId="77777777" w:rsidR="00485671" w:rsidRPr="00AF1EB8" w:rsidRDefault="00485671" w:rsidP="00485671">
            <w:pPr>
              <w:pStyle w:val="ConsPlusNormal"/>
              <w:jc w:val="both"/>
            </w:pPr>
            <w:r w:rsidRPr="00AF1EB8">
              <w:t>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485671" w:rsidRPr="00AF1EB8" w14:paraId="753D3CE7" w14:textId="77777777" w:rsidTr="00D84562">
        <w:tc>
          <w:tcPr>
            <w:tcW w:w="1077" w:type="dxa"/>
          </w:tcPr>
          <w:p w14:paraId="61E7ADCE" w14:textId="77777777" w:rsidR="00485671" w:rsidRPr="00AF1EB8" w:rsidRDefault="00485671" w:rsidP="00485671">
            <w:pPr>
              <w:pStyle w:val="ConsPlusNormal"/>
              <w:jc w:val="center"/>
            </w:pPr>
            <w:r w:rsidRPr="00AF1EB8">
              <w:t>5.14</w:t>
            </w:r>
          </w:p>
        </w:tc>
        <w:tc>
          <w:tcPr>
            <w:tcW w:w="9191" w:type="dxa"/>
          </w:tcPr>
          <w:p w14:paraId="10039A25" w14:textId="77777777" w:rsidR="00485671" w:rsidRPr="00AF1EB8" w:rsidRDefault="00485671" w:rsidP="00485671">
            <w:pPr>
              <w:pStyle w:val="ConsPlusNormal"/>
              <w:jc w:val="both"/>
            </w:pPr>
            <w:r w:rsidRPr="00AF1EB8">
              <w:t>Характерные черты международных отношений XVIII в. Война за независимость британских колоний в Северной Америке и образование США</w:t>
            </w:r>
          </w:p>
        </w:tc>
      </w:tr>
      <w:tr w:rsidR="00485671" w:rsidRPr="00AF1EB8" w14:paraId="53FFA860" w14:textId="77777777" w:rsidTr="00D84562">
        <w:tc>
          <w:tcPr>
            <w:tcW w:w="1077" w:type="dxa"/>
          </w:tcPr>
          <w:p w14:paraId="4956645A" w14:textId="77777777" w:rsidR="00485671" w:rsidRPr="00AF1EB8" w:rsidRDefault="00485671" w:rsidP="00485671">
            <w:pPr>
              <w:pStyle w:val="ConsPlusNormal"/>
              <w:jc w:val="center"/>
            </w:pPr>
            <w:r w:rsidRPr="00AF1EB8">
              <w:t>5.15</w:t>
            </w:r>
          </w:p>
        </w:tc>
        <w:tc>
          <w:tcPr>
            <w:tcW w:w="9191" w:type="dxa"/>
          </w:tcPr>
          <w:p w14:paraId="1254A30B" w14:textId="77777777" w:rsidR="00485671" w:rsidRPr="00AF1EB8" w:rsidRDefault="00485671" w:rsidP="00485671">
            <w:pPr>
              <w:pStyle w:val="ConsPlusNormal"/>
              <w:jc w:val="both"/>
            </w:pPr>
            <w:r w:rsidRPr="00AF1EB8">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485671" w:rsidRPr="00AF1EB8" w14:paraId="7EDC86A4" w14:textId="77777777" w:rsidTr="00D84562">
        <w:tc>
          <w:tcPr>
            <w:tcW w:w="1077" w:type="dxa"/>
          </w:tcPr>
          <w:p w14:paraId="11EB3A61" w14:textId="77777777" w:rsidR="00485671" w:rsidRPr="00AF1EB8" w:rsidRDefault="00485671" w:rsidP="00485671">
            <w:pPr>
              <w:pStyle w:val="ConsPlusNormal"/>
              <w:jc w:val="center"/>
            </w:pPr>
            <w:r w:rsidRPr="00AF1EB8">
              <w:t>5.16</w:t>
            </w:r>
          </w:p>
        </w:tc>
        <w:tc>
          <w:tcPr>
            <w:tcW w:w="9191" w:type="dxa"/>
          </w:tcPr>
          <w:p w14:paraId="082B4401" w14:textId="77777777" w:rsidR="00485671" w:rsidRPr="00AF1EB8" w:rsidRDefault="00485671" w:rsidP="00485671">
            <w:pPr>
              <w:pStyle w:val="ConsPlusNormal"/>
              <w:jc w:val="both"/>
            </w:pPr>
            <w:r w:rsidRPr="00AF1EB8">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485671" w:rsidRPr="00AF1EB8" w14:paraId="5EE8A526" w14:textId="77777777" w:rsidTr="00D84562">
        <w:tc>
          <w:tcPr>
            <w:tcW w:w="1077" w:type="dxa"/>
          </w:tcPr>
          <w:p w14:paraId="6D264F31" w14:textId="77777777" w:rsidR="00485671" w:rsidRPr="00AF1EB8" w:rsidRDefault="00485671" w:rsidP="00485671">
            <w:pPr>
              <w:pStyle w:val="ConsPlusNormal"/>
              <w:jc w:val="center"/>
            </w:pPr>
            <w:r w:rsidRPr="00AF1EB8">
              <w:t>5.17</w:t>
            </w:r>
          </w:p>
        </w:tc>
        <w:tc>
          <w:tcPr>
            <w:tcW w:w="9191" w:type="dxa"/>
          </w:tcPr>
          <w:p w14:paraId="71B8F053" w14:textId="77777777" w:rsidR="00485671" w:rsidRPr="00AF1EB8" w:rsidRDefault="00485671" w:rsidP="00485671">
            <w:pPr>
              <w:pStyle w:val="ConsPlusNormal"/>
              <w:jc w:val="both"/>
            </w:pPr>
            <w:r w:rsidRPr="00AF1EB8">
              <w:t>США в XIX - начале XX в. Гражданская война в США. Борьба за освобождение и образование независимых государств в Латинской Америке в XIX в.</w:t>
            </w:r>
          </w:p>
        </w:tc>
      </w:tr>
      <w:tr w:rsidR="00485671" w:rsidRPr="00AF1EB8" w14:paraId="1E5AEC3F" w14:textId="77777777" w:rsidTr="00D84562">
        <w:tc>
          <w:tcPr>
            <w:tcW w:w="1077" w:type="dxa"/>
          </w:tcPr>
          <w:p w14:paraId="1E148C88" w14:textId="77777777" w:rsidR="00485671" w:rsidRPr="00AF1EB8" w:rsidRDefault="00485671" w:rsidP="00485671">
            <w:pPr>
              <w:pStyle w:val="ConsPlusNormal"/>
              <w:jc w:val="center"/>
            </w:pPr>
            <w:r w:rsidRPr="00AF1EB8">
              <w:t>5.18</w:t>
            </w:r>
          </w:p>
        </w:tc>
        <w:tc>
          <w:tcPr>
            <w:tcW w:w="9191" w:type="dxa"/>
          </w:tcPr>
          <w:p w14:paraId="155FFC33" w14:textId="77777777" w:rsidR="00485671" w:rsidRPr="00AF1EB8" w:rsidRDefault="00485671" w:rsidP="00485671">
            <w:pPr>
              <w:pStyle w:val="ConsPlusNormal"/>
              <w:jc w:val="both"/>
            </w:pPr>
            <w:r w:rsidRPr="00AF1EB8">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rsidR="00485671" w:rsidRPr="00AF1EB8" w14:paraId="53B1EDEC" w14:textId="77777777" w:rsidTr="00D84562">
        <w:tc>
          <w:tcPr>
            <w:tcW w:w="1077" w:type="dxa"/>
          </w:tcPr>
          <w:p w14:paraId="2125FDD0" w14:textId="77777777" w:rsidR="00485671" w:rsidRPr="00AF1EB8" w:rsidRDefault="00485671" w:rsidP="00485671">
            <w:pPr>
              <w:pStyle w:val="ConsPlusNormal"/>
              <w:jc w:val="center"/>
            </w:pPr>
            <w:r w:rsidRPr="00AF1EB8">
              <w:t>5.19</w:t>
            </w:r>
          </w:p>
        </w:tc>
        <w:tc>
          <w:tcPr>
            <w:tcW w:w="9191" w:type="dxa"/>
          </w:tcPr>
          <w:p w14:paraId="4986CEA2" w14:textId="77777777" w:rsidR="00485671" w:rsidRPr="00AF1EB8" w:rsidRDefault="00485671" w:rsidP="00485671">
            <w:pPr>
              <w:pStyle w:val="ConsPlusNormal"/>
              <w:jc w:val="both"/>
            </w:pPr>
            <w:r w:rsidRPr="00AF1EB8">
              <w:t>Международные отношения в XIX в.</w:t>
            </w:r>
          </w:p>
        </w:tc>
      </w:tr>
      <w:tr w:rsidR="00485671" w:rsidRPr="00AF1EB8" w14:paraId="1F63AD56" w14:textId="77777777" w:rsidTr="00D84562">
        <w:tc>
          <w:tcPr>
            <w:tcW w:w="1077" w:type="dxa"/>
          </w:tcPr>
          <w:p w14:paraId="6C01651A" w14:textId="77777777" w:rsidR="00485671" w:rsidRPr="00AF1EB8" w:rsidRDefault="00485671" w:rsidP="00485671">
            <w:pPr>
              <w:pStyle w:val="ConsPlusNormal"/>
              <w:jc w:val="center"/>
            </w:pPr>
            <w:r w:rsidRPr="00AF1EB8">
              <w:t>5.20</w:t>
            </w:r>
          </w:p>
        </w:tc>
        <w:tc>
          <w:tcPr>
            <w:tcW w:w="9191" w:type="dxa"/>
          </w:tcPr>
          <w:p w14:paraId="0C9085A4" w14:textId="77777777" w:rsidR="00485671" w:rsidRPr="00AF1EB8" w:rsidRDefault="00485671" w:rsidP="00485671">
            <w:pPr>
              <w:pStyle w:val="ConsPlusNormal"/>
              <w:jc w:val="both"/>
            </w:pPr>
            <w:r w:rsidRPr="00AF1EB8">
              <w:t>Культура и картина мира человека раннего Нового времени. Развитие науки, образования и культуры в Новое время</w:t>
            </w:r>
          </w:p>
        </w:tc>
      </w:tr>
      <w:tr w:rsidR="00485671" w:rsidRPr="00AF1EB8" w14:paraId="661D1D75" w14:textId="77777777" w:rsidTr="00D84562">
        <w:tc>
          <w:tcPr>
            <w:tcW w:w="1077" w:type="dxa"/>
          </w:tcPr>
          <w:p w14:paraId="4DFD7E07" w14:textId="77777777" w:rsidR="00485671" w:rsidRPr="00AF1EB8" w:rsidRDefault="00485671" w:rsidP="00485671">
            <w:pPr>
              <w:pStyle w:val="ConsPlusNormal"/>
              <w:jc w:val="center"/>
            </w:pPr>
            <w:r w:rsidRPr="00AF1EB8">
              <w:t>6</w:t>
            </w:r>
          </w:p>
        </w:tc>
        <w:tc>
          <w:tcPr>
            <w:tcW w:w="9191" w:type="dxa"/>
          </w:tcPr>
          <w:p w14:paraId="10D8BED1" w14:textId="77777777" w:rsidR="00485671" w:rsidRPr="00AF1EB8" w:rsidRDefault="00485671" w:rsidP="00485671">
            <w:pPr>
              <w:pStyle w:val="ConsPlusNormal"/>
              <w:jc w:val="both"/>
            </w:pPr>
            <w:r w:rsidRPr="00AF1EB8">
              <w:t>Новейшая история России</w:t>
            </w:r>
          </w:p>
        </w:tc>
      </w:tr>
    </w:tbl>
    <w:p w14:paraId="48805BE7" w14:textId="77777777" w:rsidR="00D37996" w:rsidRPr="00AF1EB8" w:rsidRDefault="00D37996" w:rsidP="00213428">
      <w:pPr>
        <w:pStyle w:val="ConsPlusNormal"/>
        <w:ind w:left="896"/>
        <w:jc w:val="both"/>
      </w:pPr>
    </w:p>
    <w:p w14:paraId="0BE970A3" w14:textId="77777777" w:rsidR="00D37996" w:rsidRPr="00AF1EB8" w:rsidRDefault="00D37996" w:rsidP="00D37996">
      <w:pPr>
        <w:pStyle w:val="ConsPlusNormal"/>
        <w:ind w:left="896"/>
        <w:jc w:val="both"/>
      </w:pPr>
    </w:p>
    <w:p w14:paraId="66D886B2" w14:textId="77777777" w:rsidR="00D37996" w:rsidRPr="00AF1EB8" w:rsidRDefault="00D37996" w:rsidP="00D37996">
      <w:pPr>
        <w:pStyle w:val="ConsPlusNormal"/>
        <w:ind w:left="896"/>
        <w:jc w:val="both"/>
      </w:pPr>
    </w:p>
    <w:p w14:paraId="1BB4413E" w14:textId="77777777" w:rsidR="00D37996" w:rsidRPr="00AF1EB8" w:rsidRDefault="00D37996" w:rsidP="00D37996">
      <w:pPr>
        <w:pStyle w:val="ConsPlusNormal"/>
        <w:ind w:left="896"/>
        <w:jc w:val="both"/>
      </w:pPr>
      <w:r w:rsidRPr="00AF1EB8">
        <w:t>150.12. Поурочное планирование</w:t>
      </w:r>
    </w:p>
    <w:p w14:paraId="0D165493" w14:textId="7EE4BBEE" w:rsidR="00D37996" w:rsidRPr="00AF1EB8" w:rsidRDefault="00D84562" w:rsidP="00D37996">
      <w:pPr>
        <w:pStyle w:val="ConsPlusNormal"/>
        <w:ind w:left="896"/>
        <w:jc w:val="both"/>
      </w:pPr>
      <w:r w:rsidRPr="00AF1EB8">
        <w:t>(для обучающихся 5 - 7 классов с 1 сентября 2025 года)</w:t>
      </w:r>
    </w:p>
    <w:p w14:paraId="2CB74CAB" w14:textId="77777777" w:rsidR="00D37996" w:rsidRPr="00AF1EB8" w:rsidRDefault="00D37996" w:rsidP="00D37996">
      <w:pPr>
        <w:pStyle w:val="ConsPlusNormal"/>
        <w:ind w:left="284"/>
        <w:jc w:val="right"/>
      </w:pPr>
      <w:r w:rsidRPr="00AF1EB8">
        <w:t>Таблица 17</w:t>
      </w:r>
    </w:p>
    <w:p w14:paraId="0F04F79E" w14:textId="77777777" w:rsidR="00D37996" w:rsidRPr="00AF1EB8" w:rsidRDefault="00D37996" w:rsidP="00D37996">
      <w:pPr>
        <w:pStyle w:val="ConsPlusNormal"/>
        <w:ind w:left="896"/>
        <w:jc w:val="both"/>
      </w:pPr>
    </w:p>
    <w:p w14:paraId="4C9C246A" w14:textId="77777777" w:rsidR="00D37996" w:rsidRPr="00AF1EB8" w:rsidRDefault="00D37996" w:rsidP="00D37996">
      <w:pPr>
        <w:pStyle w:val="ConsPlusNormal"/>
        <w:ind w:left="896"/>
        <w:jc w:val="both"/>
      </w:pPr>
      <w:r w:rsidRPr="00AF1EB8">
        <w:t>5 класс</w:t>
      </w:r>
    </w:p>
    <w:p w14:paraId="1D2DE34E" w14:textId="77777777" w:rsidR="00D37996" w:rsidRPr="00AF1EB8" w:rsidRDefault="00D37996" w:rsidP="00D37996">
      <w:pPr>
        <w:pStyle w:val="ConsPlusNormal"/>
        <w:ind w:left="896"/>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473"/>
      </w:tblGrid>
      <w:tr w:rsidR="00D37996" w:rsidRPr="00AF1EB8" w14:paraId="7E240EB6" w14:textId="77777777" w:rsidTr="00D84562">
        <w:tc>
          <w:tcPr>
            <w:tcW w:w="1191" w:type="dxa"/>
            <w:vMerge w:val="restart"/>
          </w:tcPr>
          <w:p w14:paraId="0475F74A" w14:textId="77777777" w:rsidR="00D37996" w:rsidRPr="00AF1EB8" w:rsidRDefault="00D37996" w:rsidP="007F16E7">
            <w:pPr>
              <w:pStyle w:val="ConsPlusNormal"/>
              <w:jc w:val="center"/>
            </w:pPr>
            <w:r w:rsidRPr="00AF1EB8">
              <w:t>N п/п</w:t>
            </w:r>
          </w:p>
        </w:tc>
        <w:tc>
          <w:tcPr>
            <w:tcW w:w="7235" w:type="dxa"/>
            <w:vMerge w:val="restart"/>
          </w:tcPr>
          <w:p w14:paraId="3C9C7E17" w14:textId="77777777" w:rsidR="00D37996" w:rsidRPr="00AF1EB8" w:rsidRDefault="00D37996" w:rsidP="007F16E7">
            <w:pPr>
              <w:pStyle w:val="ConsPlusNormal"/>
              <w:jc w:val="center"/>
            </w:pPr>
            <w:r w:rsidRPr="00AF1EB8">
              <w:t>Тема урока</w:t>
            </w:r>
          </w:p>
        </w:tc>
        <w:tc>
          <w:tcPr>
            <w:tcW w:w="1473" w:type="dxa"/>
          </w:tcPr>
          <w:p w14:paraId="5A9E18A3" w14:textId="77777777" w:rsidR="00D37996" w:rsidRPr="00AF1EB8" w:rsidRDefault="00D37996" w:rsidP="007F16E7">
            <w:pPr>
              <w:pStyle w:val="ConsPlusNormal"/>
              <w:jc w:val="center"/>
            </w:pPr>
            <w:r w:rsidRPr="00AF1EB8">
              <w:t>Количество часов</w:t>
            </w:r>
          </w:p>
        </w:tc>
      </w:tr>
      <w:tr w:rsidR="00D37996" w:rsidRPr="00AF1EB8" w14:paraId="27AC6924" w14:textId="77777777" w:rsidTr="00D84562">
        <w:tc>
          <w:tcPr>
            <w:tcW w:w="1191" w:type="dxa"/>
            <w:vMerge/>
          </w:tcPr>
          <w:p w14:paraId="485552BA" w14:textId="77777777" w:rsidR="00D37996" w:rsidRPr="00AF1EB8" w:rsidRDefault="00D37996" w:rsidP="007F16E7">
            <w:pPr>
              <w:pStyle w:val="ConsPlusNormal"/>
            </w:pPr>
          </w:p>
        </w:tc>
        <w:tc>
          <w:tcPr>
            <w:tcW w:w="7235" w:type="dxa"/>
            <w:vMerge/>
          </w:tcPr>
          <w:p w14:paraId="0C539818" w14:textId="77777777" w:rsidR="00D37996" w:rsidRPr="00AF1EB8" w:rsidRDefault="00D37996" w:rsidP="007F16E7">
            <w:pPr>
              <w:pStyle w:val="ConsPlusNormal"/>
            </w:pPr>
          </w:p>
        </w:tc>
        <w:tc>
          <w:tcPr>
            <w:tcW w:w="1473" w:type="dxa"/>
          </w:tcPr>
          <w:p w14:paraId="7DFE811E" w14:textId="77777777" w:rsidR="00D37996" w:rsidRPr="00AF1EB8" w:rsidRDefault="00D37996" w:rsidP="007F16E7">
            <w:pPr>
              <w:pStyle w:val="ConsPlusNormal"/>
              <w:jc w:val="center"/>
            </w:pPr>
            <w:r w:rsidRPr="00AF1EB8">
              <w:t>Всего</w:t>
            </w:r>
          </w:p>
        </w:tc>
      </w:tr>
      <w:tr w:rsidR="00D37996" w:rsidRPr="00AF1EB8" w14:paraId="61F8A855" w14:textId="77777777" w:rsidTr="00D84562">
        <w:tc>
          <w:tcPr>
            <w:tcW w:w="1191" w:type="dxa"/>
            <w:vAlign w:val="center"/>
          </w:tcPr>
          <w:p w14:paraId="1C4A4CB1" w14:textId="77777777" w:rsidR="00D37996" w:rsidRPr="00AF1EB8" w:rsidRDefault="00D37996" w:rsidP="007F16E7">
            <w:pPr>
              <w:pStyle w:val="ConsPlusNormal"/>
              <w:jc w:val="center"/>
            </w:pPr>
            <w:r w:rsidRPr="00AF1EB8">
              <w:t>Урок 1</w:t>
            </w:r>
          </w:p>
        </w:tc>
        <w:tc>
          <w:tcPr>
            <w:tcW w:w="7235" w:type="dxa"/>
            <w:vAlign w:val="center"/>
          </w:tcPr>
          <w:p w14:paraId="696CE822" w14:textId="77777777" w:rsidR="00D37996" w:rsidRPr="00AF1EB8" w:rsidRDefault="00D37996" w:rsidP="007F16E7">
            <w:pPr>
              <w:pStyle w:val="ConsPlusNormal"/>
              <w:ind w:firstLine="283"/>
            </w:pPr>
            <w:r w:rsidRPr="00AF1EB8">
              <w:t>Введение</w:t>
            </w:r>
          </w:p>
        </w:tc>
        <w:tc>
          <w:tcPr>
            <w:tcW w:w="1473" w:type="dxa"/>
            <w:vAlign w:val="center"/>
          </w:tcPr>
          <w:p w14:paraId="12124548" w14:textId="77777777" w:rsidR="00D37996" w:rsidRPr="00AF1EB8" w:rsidRDefault="00D37996" w:rsidP="007F16E7">
            <w:pPr>
              <w:pStyle w:val="ConsPlusNormal"/>
              <w:jc w:val="center"/>
            </w:pPr>
            <w:r w:rsidRPr="00AF1EB8">
              <w:t>1</w:t>
            </w:r>
          </w:p>
        </w:tc>
      </w:tr>
      <w:tr w:rsidR="00D37996" w:rsidRPr="00AF1EB8" w14:paraId="54647E85" w14:textId="77777777" w:rsidTr="00D84562">
        <w:tc>
          <w:tcPr>
            <w:tcW w:w="1191" w:type="dxa"/>
            <w:vAlign w:val="center"/>
          </w:tcPr>
          <w:p w14:paraId="1B5EA22B" w14:textId="77777777" w:rsidR="00D37996" w:rsidRPr="00AF1EB8" w:rsidRDefault="00D37996" w:rsidP="007F16E7">
            <w:pPr>
              <w:pStyle w:val="ConsPlusNormal"/>
              <w:jc w:val="center"/>
            </w:pPr>
            <w:r w:rsidRPr="00AF1EB8">
              <w:t>Урок 2</w:t>
            </w:r>
          </w:p>
        </w:tc>
        <w:tc>
          <w:tcPr>
            <w:tcW w:w="7235" w:type="dxa"/>
            <w:vAlign w:val="center"/>
          </w:tcPr>
          <w:p w14:paraId="18800492" w14:textId="77777777" w:rsidR="00D37996" w:rsidRPr="00AF1EB8" w:rsidRDefault="00D37996" w:rsidP="007F16E7">
            <w:pPr>
              <w:pStyle w:val="ConsPlusNormal"/>
              <w:ind w:firstLine="283"/>
            </w:pPr>
            <w:r w:rsidRPr="00AF1EB8">
              <w:t>Древнейшие люди</w:t>
            </w:r>
          </w:p>
        </w:tc>
        <w:tc>
          <w:tcPr>
            <w:tcW w:w="1473" w:type="dxa"/>
            <w:vAlign w:val="center"/>
          </w:tcPr>
          <w:p w14:paraId="023C0A51" w14:textId="77777777" w:rsidR="00D37996" w:rsidRPr="00AF1EB8" w:rsidRDefault="00D37996" w:rsidP="007F16E7">
            <w:pPr>
              <w:pStyle w:val="ConsPlusNormal"/>
              <w:jc w:val="center"/>
            </w:pPr>
            <w:r w:rsidRPr="00AF1EB8">
              <w:t>1</w:t>
            </w:r>
          </w:p>
        </w:tc>
      </w:tr>
      <w:tr w:rsidR="00D37996" w:rsidRPr="00AF1EB8" w14:paraId="5AF00965" w14:textId="77777777" w:rsidTr="00D84562">
        <w:tc>
          <w:tcPr>
            <w:tcW w:w="1191" w:type="dxa"/>
            <w:vAlign w:val="center"/>
          </w:tcPr>
          <w:p w14:paraId="2E569DE5" w14:textId="77777777" w:rsidR="00D37996" w:rsidRPr="00AF1EB8" w:rsidRDefault="00D37996" w:rsidP="007F16E7">
            <w:pPr>
              <w:pStyle w:val="ConsPlusNormal"/>
              <w:jc w:val="center"/>
            </w:pPr>
            <w:r w:rsidRPr="00AF1EB8">
              <w:t>Урок 3</w:t>
            </w:r>
          </w:p>
        </w:tc>
        <w:tc>
          <w:tcPr>
            <w:tcW w:w="7235" w:type="dxa"/>
            <w:vAlign w:val="center"/>
          </w:tcPr>
          <w:p w14:paraId="4BF4220C" w14:textId="77777777" w:rsidR="00D37996" w:rsidRPr="00AF1EB8" w:rsidRDefault="00D37996" w:rsidP="007F16E7">
            <w:pPr>
              <w:pStyle w:val="ConsPlusNormal"/>
              <w:ind w:firstLine="283"/>
            </w:pPr>
            <w:r w:rsidRPr="00AF1EB8">
              <w:t>Первобытные охотники и собиратели</w:t>
            </w:r>
          </w:p>
        </w:tc>
        <w:tc>
          <w:tcPr>
            <w:tcW w:w="1473" w:type="dxa"/>
            <w:vAlign w:val="center"/>
          </w:tcPr>
          <w:p w14:paraId="6FCB079D" w14:textId="77777777" w:rsidR="00D37996" w:rsidRPr="00AF1EB8" w:rsidRDefault="00D37996" w:rsidP="007F16E7">
            <w:pPr>
              <w:pStyle w:val="ConsPlusNormal"/>
              <w:jc w:val="center"/>
            </w:pPr>
            <w:r w:rsidRPr="00AF1EB8">
              <w:t>1</w:t>
            </w:r>
          </w:p>
        </w:tc>
      </w:tr>
      <w:tr w:rsidR="00D37996" w:rsidRPr="00AF1EB8" w14:paraId="08F2C83D" w14:textId="77777777" w:rsidTr="00D84562">
        <w:tc>
          <w:tcPr>
            <w:tcW w:w="1191" w:type="dxa"/>
            <w:vAlign w:val="center"/>
          </w:tcPr>
          <w:p w14:paraId="45A54F2B" w14:textId="77777777" w:rsidR="00D37996" w:rsidRPr="00AF1EB8" w:rsidRDefault="00D37996" w:rsidP="007F16E7">
            <w:pPr>
              <w:pStyle w:val="ConsPlusNormal"/>
              <w:jc w:val="center"/>
            </w:pPr>
            <w:r w:rsidRPr="00AF1EB8">
              <w:t>Урок 4</w:t>
            </w:r>
          </w:p>
        </w:tc>
        <w:tc>
          <w:tcPr>
            <w:tcW w:w="7235" w:type="dxa"/>
            <w:vAlign w:val="center"/>
          </w:tcPr>
          <w:p w14:paraId="71DAF88A" w14:textId="77777777" w:rsidR="00D37996" w:rsidRPr="00AF1EB8" w:rsidRDefault="00D37996" w:rsidP="007F16E7">
            <w:pPr>
              <w:pStyle w:val="ConsPlusNormal"/>
              <w:ind w:firstLine="283"/>
            </w:pPr>
            <w:r w:rsidRPr="00AF1EB8">
              <w:t>Верования и искусство</w:t>
            </w:r>
          </w:p>
        </w:tc>
        <w:tc>
          <w:tcPr>
            <w:tcW w:w="1473" w:type="dxa"/>
            <w:vAlign w:val="center"/>
          </w:tcPr>
          <w:p w14:paraId="787DB0C1" w14:textId="77777777" w:rsidR="00D37996" w:rsidRPr="00AF1EB8" w:rsidRDefault="00D37996" w:rsidP="007F16E7">
            <w:pPr>
              <w:pStyle w:val="ConsPlusNormal"/>
              <w:jc w:val="center"/>
            </w:pPr>
            <w:r w:rsidRPr="00AF1EB8">
              <w:t>1</w:t>
            </w:r>
          </w:p>
        </w:tc>
      </w:tr>
      <w:tr w:rsidR="00D37996" w:rsidRPr="00AF1EB8" w14:paraId="02C99D25" w14:textId="77777777" w:rsidTr="00D84562">
        <w:tc>
          <w:tcPr>
            <w:tcW w:w="1191" w:type="dxa"/>
            <w:vAlign w:val="center"/>
          </w:tcPr>
          <w:p w14:paraId="64F883D4" w14:textId="77777777" w:rsidR="00D37996" w:rsidRPr="00AF1EB8" w:rsidRDefault="00D37996" w:rsidP="007F16E7">
            <w:pPr>
              <w:pStyle w:val="ConsPlusNormal"/>
              <w:jc w:val="center"/>
            </w:pPr>
            <w:r w:rsidRPr="00AF1EB8">
              <w:t>Урок 5</w:t>
            </w:r>
          </w:p>
        </w:tc>
        <w:tc>
          <w:tcPr>
            <w:tcW w:w="7235" w:type="dxa"/>
            <w:vAlign w:val="center"/>
          </w:tcPr>
          <w:p w14:paraId="2CE65AA5" w14:textId="77777777" w:rsidR="00D37996" w:rsidRPr="00AF1EB8" w:rsidRDefault="00D37996" w:rsidP="007F16E7">
            <w:pPr>
              <w:pStyle w:val="ConsPlusNormal"/>
              <w:ind w:firstLine="283"/>
            </w:pPr>
            <w:r w:rsidRPr="00AF1EB8">
              <w:t>Возникновение земледелия, скотоводства и ремесла</w:t>
            </w:r>
          </w:p>
        </w:tc>
        <w:tc>
          <w:tcPr>
            <w:tcW w:w="1473" w:type="dxa"/>
            <w:vAlign w:val="center"/>
          </w:tcPr>
          <w:p w14:paraId="1C3044BC" w14:textId="77777777" w:rsidR="00D37996" w:rsidRPr="00AF1EB8" w:rsidRDefault="00D37996" w:rsidP="007F16E7">
            <w:pPr>
              <w:pStyle w:val="ConsPlusNormal"/>
              <w:jc w:val="center"/>
            </w:pPr>
            <w:r w:rsidRPr="00AF1EB8">
              <w:t>1</w:t>
            </w:r>
          </w:p>
        </w:tc>
      </w:tr>
      <w:tr w:rsidR="00D37996" w:rsidRPr="00AF1EB8" w14:paraId="2D15E2C2" w14:textId="77777777" w:rsidTr="00D84562">
        <w:tc>
          <w:tcPr>
            <w:tcW w:w="1191" w:type="dxa"/>
            <w:vAlign w:val="center"/>
          </w:tcPr>
          <w:p w14:paraId="0B9E3470" w14:textId="77777777" w:rsidR="00D37996" w:rsidRPr="00AF1EB8" w:rsidRDefault="00D37996" w:rsidP="007F16E7">
            <w:pPr>
              <w:pStyle w:val="ConsPlusNormal"/>
              <w:jc w:val="center"/>
            </w:pPr>
            <w:r w:rsidRPr="00AF1EB8">
              <w:t>Урок 6</w:t>
            </w:r>
          </w:p>
        </w:tc>
        <w:tc>
          <w:tcPr>
            <w:tcW w:w="7235" w:type="dxa"/>
            <w:vAlign w:val="center"/>
          </w:tcPr>
          <w:p w14:paraId="4F4E75AB" w14:textId="77777777" w:rsidR="00D37996" w:rsidRPr="00AF1EB8" w:rsidRDefault="00D37996" w:rsidP="007F16E7">
            <w:pPr>
              <w:pStyle w:val="ConsPlusNormal"/>
              <w:ind w:firstLine="283"/>
            </w:pPr>
            <w:r w:rsidRPr="00AF1EB8">
              <w:t>Урок повторения, обобщения и контроля по теме "История Древнего мира. Первобытное общество"</w:t>
            </w:r>
          </w:p>
        </w:tc>
        <w:tc>
          <w:tcPr>
            <w:tcW w:w="1473" w:type="dxa"/>
            <w:vAlign w:val="center"/>
          </w:tcPr>
          <w:p w14:paraId="10050ECF" w14:textId="77777777" w:rsidR="00D37996" w:rsidRPr="00AF1EB8" w:rsidRDefault="00D37996" w:rsidP="007F16E7">
            <w:pPr>
              <w:pStyle w:val="ConsPlusNormal"/>
              <w:jc w:val="center"/>
            </w:pPr>
            <w:r w:rsidRPr="00AF1EB8">
              <w:t>1</w:t>
            </w:r>
          </w:p>
        </w:tc>
      </w:tr>
      <w:tr w:rsidR="00D37996" w:rsidRPr="00AF1EB8" w14:paraId="09CB1BD5" w14:textId="77777777" w:rsidTr="00D84562">
        <w:tc>
          <w:tcPr>
            <w:tcW w:w="1191" w:type="dxa"/>
            <w:vAlign w:val="center"/>
          </w:tcPr>
          <w:p w14:paraId="3BA8F1DC" w14:textId="77777777" w:rsidR="00D37996" w:rsidRPr="00AF1EB8" w:rsidRDefault="00D37996" w:rsidP="007F16E7">
            <w:pPr>
              <w:pStyle w:val="ConsPlusNormal"/>
              <w:jc w:val="center"/>
            </w:pPr>
            <w:r w:rsidRPr="00AF1EB8">
              <w:t>Урок 7</w:t>
            </w:r>
          </w:p>
        </w:tc>
        <w:tc>
          <w:tcPr>
            <w:tcW w:w="7235" w:type="dxa"/>
            <w:vAlign w:val="center"/>
          </w:tcPr>
          <w:p w14:paraId="5B536667" w14:textId="77777777" w:rsidR="00D37996" w:rsidRPr="00AF1EB8" w:rsidRDefault="00D37996" w:rsidP="007F16E7">
            <w:pPr>
              <w:pStyle w:val="ConsPlusNormal"/>
              <w:ind w:firstLine="283"/>
            </w:pPr>
            <w:r w:rsidRPr="00AF1EB8">
              <w:t>Древний мир: понятие, хронологические рамки, карта</w:t>
            </w:r>
          </w:p>
        </w:tc>
        <w:tc>
          <w:tcPr>
            <w:tcW w:w="1473" w:type="dxa"/>
            <w:vAlign w:val="center"/>
          </w:tcPr>
          <w:p w14:paraId="298C6352" w14:textId="77777777" w:rsidR="00D37996" w:rsidRPr="00AF1EB8" w:rsidRDefault="00D37996" w:rsidP="007F16E7">
            <w:pPr>
              <w:pStyle w:val="ConsPlusNormal"/>
              <w:jc w:val="center"/>
            </w:pPr>
            <w:r w:rsidRPr="00AF1EB8">
              <w:t>1</w:t>
            </w:r>
          </w:p>
        </w:tc>
      </w:tr>
      <w:tr w:rsidR="00D37996" w:rsidRPr="00AF1EB8" w14:paraId="7D89490A" w14:textId="77777777" w:rsidTr="00D84562">
        <w:tc>
          <w:tcPr>
            <w:tcW w:w="1191" w:type="dxa"/>
            <w:vAlign w:val="center"/>
          </w:tcPr>
          <w:p w14:paraId="4FF76217" w14:textId="77777777" w:rsidR="00D37996" w:rsidRPr="00AF1EB8" w:rsidRDefault="00D37996" w:rsidP="007F16E7">
            <w:pPr>
              <w:pStyle w:val="ConsPlusNormal"/>
              <w:jc w:val="center"/>
            </w:pPr>
            <w:r w:rsidRPr="00AF1EB8">
              <w:t>Урок 8</w:t>
            </w:r>
          </w:p>
        </w:tc>
        <w:tc>
          <w:tcPr>
            <w:tcW w:w="7235" w:type="dxa"/>
            <w:vAlign w:val="center"/>
          </w:tcPr>
          <w:p w14:paraId="607AF088" w14:textId="77777777" w:rsidR="00D37996" w:rsidRPr="00AF1EB8" w:rsidRDefault="00D37996" w:rsidP="007F16E7">
            <w:pPr>
              <w:pStyle w:val="ConsPlusNormal"/>
              <w:ind w:firstLine="283"/>
            </w:pPr>
            <w:r w:rsidRPr="00AF1EB8">
              <w:t>Возникновение Древнеегипетского государства</w:t>
            </w:r>
          </w:p>
        </w:tc>
        <w:tc>
          <w:tcPr>
            <w:tcW w:w="1473" w:type="dxa"/>
            <w:vAlign w:val="center"/>
          </w:tcPr>
          <w:p w14:paraId="676A8BFD" w14:textId="77777777" w:rsidR="00D37996" w:rsidRPr="00AF1EB8" w:rsidRDefault="00D37996" w:rsidP="007F16E7">
            <w:pPr>
              <w:pStyle w:val="ConsPlusNormal"/>
              <w:jc w:val="center"/>
            </w:pPr>
            <w:r w:rsidRPr="00AF1EB8">
              <w:t>1</w:t>
            </w:r>
          </w:p>
        </w:tc>
      </w:tr>
      <w:tr w:rsidR="00D37996" w:rsidRPr="00AF1EB8" w14:paraId="18928C61" w14:textId="77777777" w:rsidTr="00D84562">
        <w:tc>
          <w:tcPr>
            <w:tcW w:w="1191" w:type="dxa"/>
            <w:vAlign w:val="center"/>
          </w:tcPr>
          <w:p w14:paraId="16C40690" w14:textId="77777777" w:rsidR="00D37996" w:rsidRPr="00AF1EB8" w:rsidRDefault="00D37996" w:rsidP="007F16E7">
            <w:pPr>
              <w:pStyle w:val="ConsPlusNormal"/>
              <w:jc w:val="center"/>
            </w:pPr>
            <w:r w:rsidRPr="00AF1EB8">
              <w:t>Урок 9</w:t>
            </w:r>
          </w:p>
        </w:tc>
        <w:tc>
          <w:tcPr>
            <w:tcW w:w="7235" w:type="dxa"/>
            <w:vAlign w:val="center"/>
          </w:tcPr>
          <w:p w14:paraId="793C7496" w14:textId="77777777" w:rsidR="00D37996" w:rsidRPr="00AF1EB8" w:rsidRDefault="00D37996" w:rsidP="007F16E7">
            <w:pPr>
              <w:pStyle w:val="ConsPlusNormal"/>
              <w:ind w:firstLine="283"/>
            </w:pPr>
            <w:r w:rsidRPr="00AF1EB8">
              <w:t>Общество Древнего Египта</w:t>
            </w:r>
          </w:p>
        </w:tc>
        <w:tc>
          <w:tcPr>
            <w:tcW w:w="1473" w:type="dxa"/>
            <w:vAlign w:val="center"/>
          </w:tcPr>
          <w:p w14:paraId="1F519A20" w14:textId="77777777" w:rsidR="00D37996" w:rsidRPr="00AF1EB8" w:rsidRDefault="00D37996" w:rsidP="007F16E7">
            <w:pPr>
              <w:pStyle w:val="ConsPlusNormal"/>
              <w:jc w:val="center"/>
            </w:pPr>
            <w:r w:rsidRPr="00AF1EB8">
              <w:t>1</w:t>
            </w:r>
          </w:p>
        </w:tc>
      </w:tr>
      <w:tr w:rsidR="00D37996" w:rsidRPr="00AF1EB8" w14:paraId="2856553E" w14:textId="77777777" w:rsidTr="00D84562">
        <w:tc>
          <w:tcPr>
            <w:tcW w:w="1191" w:type="dxa"/>
            <w:vAlign w:val="center"/>
          </w:tcPr>
          <w:p w14:paraId="4920150B" w14:textId="77777777" w:rsidR="00D37996" w:rsidRPr="00AF1EB8" w:rsidRDefault="00D37996" w:rsidP="007F16E7">
            <w:pPr>
              <w:pStyle w:val="ConsPlusNormal"/>
              <w:jc w:val="center"/>
            </w:pPr>
            <w:r w:rsidRPr="00AF1EB8">
              <w:t>Урок 10</w:t>
            </w:r>
          </w:p>
        </w:tc>
        <w:tc>
          <w:tcPr>
            <w:tcW w:w="7235" w:type="dxa"/>
            <w:vAlign w:val="center"/>
          </w:tcPr>
          <w:p w14:paraId="6ED41C7D" w14:textId="77777777" w:rsidR="00D37996" w:rsidRPr="00AF1EB8" w:rsidRDefault="00D37996" w:rsidP="007F16E7">
            <w:pPr>
              <w:pStyle w:val="ConsPlusNormal"/>
              <w:ind w:firstLine="283"/>
            </w:pPr>
            <w:r w:rsidRPr="00AF1EB8">
              <w:t>Общество Древнего Египта</w:t>
            </w:r>
          </w:p>
        </w:tc>
        <w:tc>
          <w:tcPr>
            <w:tcW w:w="1473" w:type="dxa"/>
            <w:vAlign w:val="center"/>
          </w:tcPr>
          <w:p w14:paraId="5A55CAEA" w14:textId="77777777" w:rsidR="00D37996" w:rsidRPr="00AF1EB8" w:rsidRDefault="00D37996" w:rsidP="007F16E7">
            <w:pPr>
              <w:pStyle w:val="ConsPlusNormal"/>
              <w:jc w:val="center"/>
            </w:pPr>
            <w:r w:rsidRPr="00AF1EB8">
              <w:t>1</w:t>
            </w:r>
          </w:p>
        </w:tc>
      </w:tr>
      <w:tr w:rsidR="00D37996" w:rsidRPr="00AF1EB8" w14:paraId="0DB29430" w14:textId="77777777" w:rsidTr="00D84562">
        <w:tc>
          <w:tcPr>
            <w:tcW w:w="1191" w:type="dxa"/>
            <w:vAlign w:val="center"/>
          </w:tcPr>
          <w:p w14:paraId="1310E406" w14:textId="77777777" w:rsidR="00D37996" w:rsidRPr="00AF1EB8" w:rsidRDefault="00D37996" w:rsidP="007F16E7">
            <w:pPr>
              <w:pStyle w:val="ConsPlusNormal"/>
              <w:jc w:val="center"/>
            </w:pPr>
            <w:r w:rsidRPr="00AF1EB8">
              <w:t>Урок 11</w:t>
            </w:r>
          </w:p>
        </w:tc>
        <w:tc>
          <w:tcPr>
            <w:tcW w:w="7235" w:type="dxa"/>
            <w:vAlign w:val="center"/>
          </w:tcPr>
          <w:p w14:paraId="0A086C03" w14:textId="77777777" w:rsidR="00D37996" w:rsidRPr="00AF1EB8" w:rsidRDefault="00D37996" w:rsidP="007F16E7">
            <w:pPr>
              <w:pStyle w:val="ConsPlusNormal"/>
              <w:ind w:firstLine="283"/>
            </w:pPr>
            <w:r w:rsidRPr="00AF1EB8">
              <w:t>Расцвет Древнеегипетского государства</w:t>
            </w:r>
          </w:p>
        </w:tc>
        <w:tc>
          <w:tcPr>
            <w:tcW w:w="1473" w:type="dxa"/>
            <w:vAlign w:val="center"/>
          </w:tcPr>
          <w:p w14:paraId="00245A8D" w14:textId="77777777" w:rsidR="00D37996" w:rsidRPr="00AF1EB8" w:rsidRDefault="00D37996" w:rsidP="007F16E7">
            <w:pPr>
              <w:pStyle w:val="ConsPlusNormal"/>
              <w:jc w:val="center"/>
            </w:pPr>
            <w:r w:rsidRPr="00AF1EB8">
              <w:t>1</w:t>
            </w:r>
          </w:p>
        </w:tc>
      </w:tr>
      <w:tr w:rsidR="00D37996" w:rsidRPr="00AF1EB8" w14:paraId="5D7B8ACE" w14:textId="77777777" w:rsidTr="00D84562">
        <w:tc>
          <w:tcPr>
            <w:tcW w:w="1191" w:type="dxa"/>
            <w:vAlign w:val="center"/>
          </w:tcPr>
          <w:p w14:paraId="16EBBB6D" w14:textId="77777777" w:rsidR="00D37996" w:rsidRPr="00AF1EB8" w:rsidRDefault="00D37996" w:rsidP="007F16E7">
            <w:pPr>
              <w:pStyle w:val="ConsPlusNormal"/>
              <w:jc w:val="center"/>
            </w:pPr>
            <w:r w:rsidRPr="00AF1EB8">
              <w:t>Урок 12</w:t>
            </w:r>
          </w:p>
        </w:tc>
        <w:tc>
          <w:tcPr>
            <w:tcW w:w="7235" w:type="dxa"/>
            <w:vAlign w:val="center"/>
          </w:tcPr>
          <w:p w14:paraId="6C81F91A" w14:textId="77777777" w:rsidR="00D37996" w:rsidRPr="00AF1EB8" w:rsidRDefault="00D37996" w:rsidP="007F16E7">
            <w:pPr>
              <w:pStyle w:val="ConsPlusNormal"/>
              <w:ind w:firstLine="283"/>
            </w:pPr>
            <w:r w:rsidRPr="00AF1EB8">
              <w:t>Религия Древнего Египта</w:t>
            </w:r>
          </w:p>
        </w:tc>
        <w:tc>
          <w:tcPr>
            <w:tcW w:w="1473" w:type="dxa"/>
            <w:vAlign w:val="center"/>
          </w:tcPr>
          <w:p w14:paraId="513E48CC" w14:textId="77777777" w:rsidR="00D37996" w:rsidRPr="00AF1EB8" w:rsidRDefault="00D37996" w:rsidP="007F16E7">
            <w:pPr>
              <w:pStyle w:val="ConsPlusNormal"/>
              <w:jc w:val="center"/>
            </w:pPr>
            <w:r w:rsidRPr="00AF1EB8">
              <w:t>1</w:t>
            </w:r>
          </w:p>
        </w:tc>
      </w:tr>
      <w:tr w:rsidR="00D37996" w:rsidRPr="00AF1EB8" w14:paraId="41F83A11" w14:textId="77777777" w:rsidTr="00D84562">
        <w:tc>
          <w:tcPr>
            <w:tcW w:w="1191" w:type="dxa"/>
            <w:vAlign w:val="center"/>
          </w:tcPr>
          <w:p w14:paraId="6788F2BA" w14:textId="77777777" w:rsidR="00D37996" w:rsidRPr="00AF1EB8" w:rsidRDefault="00D37996" w:rsidP="007F16E7">
            <w:pPr>
              <w:pStyle w:val="ConsPlusNormal"/>
              <w:jc w:val="center"/>
            </w:pPr>
            <w:r w:rsidRPr="00AF1EB8">
              <w:t>Урок 13</w:t>
            </w:r>
          </w:p>
        </w:tc>
        <w:tc>
          <w:tcPr>
            <w:tcW w:w="7235" w:type="dxa"/>
            <w:vAlign w:val="center"/>
          </w:tcPr>
          <w:p w14:paraId="0BD4A702" w14:textId="77777777" w:rsidR="00D37996" w:rsidRPr="00AF1EB8" w:rsidRDefault="00D37996" w:rsidP="007F16E7">
            <w:pPr>
              <w:pStyle w:val="ConsPlusNormal"/>
              <w:ind w:firstLine="283"/>
            </w:pPr>
            <w:r w:rsidRPr="00AF1EB8">
              <w:t>Наука и искусство в Древнем Египте</w:t>
            </w:r>
          </w:p>
        </w:tc>
        <w:tc>
          <w:tcPr>
            <w:tcW w:w="1473" w:type="dxa"/>
            <w:vAlign w:val="center"/>
          </w:tcPr>
          <w:p w14:paraId="7817BE9B" w14:textId="77777777" w:rsidR="00D37996" w:rsidRPr="00AF1EB8" w:rsidRDefault="00D37996" w:rsidP="007F16E7">
            <w:pPr>
              <w:pStyle w:val="ConsPlusNormal"/>
              <w:jc w:val="center"/>
            </w:pPr>
            <w:r w:rsidRPr="00AF1EB8">
              <w:t>1</w:t>
            </w:r>
          </w:p>
        </w:tc>
      </w:tr>
      <w:tr w:rsidR="00D37996" w:rsidRPr="00AF1EB8" w14:paraId="4119A51E" w14:textId="77777777" w:rsidTr="00D84562">
        <w:tc>
          <w:tcPr>
            <w:tcW w:w="1191" w:type="dxa"/>
            <w:vAlign w:val="center"/>
          </w:tcPr>
          <w:p w14:paraId="6AD87E75" w14:textId="77777777" w:rsidR="00D37996" w:rsidRPr="00AF1EB8" w:rsidRDefault="00D37996" w:rsidP="007F16E7">
            <w:pPr>
              <w:pStyle w:val="ConsPlusNormal"/>
              <w:jc w:val="center"/>
            </w:pPr>
            <w:r w:rsidRPr="00AF1EB8">
              <w:t>Урок 14</w:t>
            </w:r>
          </w:p>
        </w:tc>
        <w:tc>
          <w:tcPr>
            <w:tcW w:w="7235" w:type="dxa"/>
            <w:vAlign w:val="center"/>
          </w:tcPr>
          <w:p w14:paraId="0E783802" w14:textId="77777777" w:rsidR="00D37996" w:rsidRPr="00AF1EB8" w:rsidRDefault="00D37996" w:rsidP="007F16E7">
            <w:pPr>
              <w:pStyle w:val="ConsPlusNormal"/>
              <w:ind w:firstLine="283"/>
            </w:pPr>
            <w:r w:rsidRPr="00AF1EB8">
              <w:t>Урок повторения, обобщения и контроля по теме "Древний Египет"</w:t>
            </w:r>
          </w:p>
        </w:tc>
        <w:tc>
          <w:tcPr>
            <w:tcW w:w="1473" w:type="dxa"/>
            <w:vAlign w:val="center"/>
          </w:tcPr>
          <w:p w14:paraId="35094E9D" w14:textId="77777777" w:rsidR="00D37996" w:rsidRPr="00AF1EB8" w:rsidRDefault="00D37996" w:rsidP="007F16E7">
            <w:pPr>
              <w:pStyle w:val="ConsPlusNormal"/>
              <w:jc w:val="center"/>
            </w:pPr>
            <w:r w:rsidRPr="00AF1EB8">
              <w:t>1</w:t>
            </w:r>
          </w:p>
        </w:tc>
      </w:tr>
      <w:tr w:rsidR="00D37996" w:rsidRPr="00AF1EB8" w14:paraId="47FF591F" w14:textId="77777777" w:rsidTr="00D84562">
        <w:tc>
          <w:tcPr>
            <w:tcW w:w="1191" w:type="dxa"/>
            <w:vAlign w:val="center"/>
          </w:tcPr>
          <w:p w14:paraId="0FE03FB3" w14:textId="77777777" w:rsidR="00D37996" w:rsidRPr="00AF1EB8" w:rsidRDefault="00D37996" w:rsidP="007F16E7">
            <w:pPr>
              <w:pStyle w:val="ConsPlusNormal"/>
              <w:jc w:val="center"/>
            </w:pPr>
            <w:r w:rsidRPr="00AF1EB8">
              <w:t>Урок 15</w:t>
            </w:r>
          </w:p>
        </w:tc>
        <w:tc>
          <w:tcPr>
            <w:tcW w:w="7235" w:type="dxa"/>
            <w:vAlign w:val="center"/>
          </w:tcPr>
          <w:p w14:paraId="28F87AAA" w14:textId="77777777" w:rsidR="00D37996" w:rsidRPr="00AF1EB8" w:rsidRDefault="00D37996" w:rsidP="007F16E7">
            <w:pPr>
              <w:pStyle w:val="ConsPlusNormal"/>
              <w:ind w:firstLine="283"/>
            </w:pPr>
            <w:r w:rsidRPr="00AF1EB8">
              <w:t>Возникновение первых государств в Древнем Междуречье</w:t>
            </w:r>
          </w:p>
        </w:tc>
        <w:tc>
          <w:tcPr>
            <w:tcW w:w="1473" w:type="dxa"/>
            <w:vAlign w:val="center"/>
          </w:tcPr>
          <w:p w14:paraId="5F868DEB" w14:textId="77777777" w:rsidR="00D37996" w:rsidRPr="00AF1EB8" w:rsidRDefault="00D37996" w:rsidP="007F16E7">
            <w:pPr>
              <w:pStyle w:val="ConsPlusNormal"/>
              <w:jc w:val="center"/>
            </w:pPr>
            <w:r w:rsidRPr="00AF1EB8">
              <w:t>1</w:t>
            </w:r>
          </w:p>
        </w:tc>
      </w:tr>
      <w:tr w:rsidR="00D37996" w:rsidRPr="00AF1EB8" w14:paraId="3763094A" w14:textId="77777777" w:rsidTr="00D84562">
        <w:tc>
          <w:tcPr>
            <w:tcW w:w="1191" w:type="dxa"/>
            <w:vAlign w:val="center"/>
          </w:tcPr>
          <w:p w14:paraId="2A0AD18E" w14:textId="77777777" w:rsidR="00D37996" w:rsidRPr="00AF1EB8" w:rsidRDefault="00D37996" w:rsidP="007F16E7">
            <w:pPr>
              <w:pStyle w:val="ConsPlusNormal"/>
              <w:jc w:val="center"/>
            </w:pPr>
            <w:r w:rsidRPr="00AF1EB8">
              <w:t>Урок 16</w:t>
            </w:r>
          </w:p>
        </w:tc>
        <w:tc>
          <w:tcPr>
            <w:tcW w:w="7235" w:type="dxa"/>
            <w:vAlign w:val="center"/>
          </w:tcPr>
          <w:p w14:paraId="7C15FF83" w14:textId="77777777" w:rsidR="00D37996" w:rsidRPr="00AF1EB8" w:rsidRDefault="00D37996" w:rsidP="007F16E7">
            <w:pPr>
              <w:pStyle w:val="ConsPlusNormal"/>
              <w:ind w:firstLine="283"/>
            </w:pPr>
            <w:r w:rsidRPr="00AF1EB8">
              <w:t>Вавилонское царство</w:t>
            </w:r>
          </w:p>
        </w:tc>
        <w:tc>
          <w:tcPr>
            <w:tcW w:w="1473" w:type="dxa"/>
            <w:vAlign w:val="center"/>
          </w:tcPr>
          <w:p w14:paraId="72F83701" w14:textId="77777777" w:rsidR="00D37996" w:rsidRPr="00AF1EB8" w:rsidRDefault="00D37996" w:rsidP="007F16E7">
            <w:pPr>
              <w:pStyle w:val="ConsPlusNormal"/>
              <w:jc w:val="center"/>
            </w:pPr>
            <w:r w:rsidRPr="00AF1EB8">
              <w:t>1</w:t>
            </w:r>
          </w:p>
        </w:tc>
      </w:tr>
      <w:tr w:rsidR="00D37996" w:rsidRPr="00AF1EB8" w14:paraId="6D258977" w14:textId="77777777" w:rsidTr="00D84562">
        <w:tc>
          <w:tcPr>
            <w:tcW w:w="1191" w:type="dxa"/>
            <w:vAlign w:val="center"/>
          </w:tcPr>
          <w:p w14:paraId="6D683352" w14:textId="77777777" w:rsidR="00D37996" w:rsidRPr="00AF1EB8" w:rsidRDefault="00D37996" w:rsidP="007F16E7">
            <w:pPr>
              <w:pStyle w:val="ConsPlusNormal"/>
              <w:jc w:val="center"/>
            </w:pPr>
            <w:r w:rsidRPr="00AF1EB8">
              <w:t>Урок 17</w:t>
            </w:r>
          </w:p>
        </w:tc>
        <w:tc>
          <w:tcPr>
            <w:tcW w:w="7235" w:type="dxa"/>
            <w:vAlign w:val="center"/>
          </w:tcPr>
          <w:p w14:paraId="5185D004" w14:textId="77777777" w:rsidR="00D37996" w:rsidRPr="00AF1EB8" w:rsidRDefault="00D37996" w:rsidP="007F16E7">
            <w:pPr>
              <w:pStyle w:val="ConsPlusNormal"/>
              <w:ind w:firstLine="283"/>
            </w:pPr>
            <w:r w:rsidRPr="00AF1EB8">
              <w:t>Урок повторения, обобщения и контроля по теме "Древние цивилизации Месопотамии"</w:t>
            </w:r>
          </w:p>
        </w:tc>
        <w:tc>
          <w:tcPr>
            <w:tcW w:w="1473" w:type="dxa"/>
            <w:vAlign w:val="center"/>
          </w:tcPr>
          <w:p w14:paraId="158A13C7" w14:textId="77777777" w:rsidR="00D37996" w:rsidRPr="00AF1EB8" w:rsidRDefault="00D37996" w:rsidP="007F16E7">
            <w:pPr>
              <w:pStyle w:val="ConsPlusNormal"/>
              <w:jc w:val="center"/>
            </w:pPr>
            <w:r w:rsidRPr="00AF1EB8">
              <w:t>1</w:t>
            </w:r>
          </w:p>
        </w:tc>
      </w:tr>
      <w:tr w:rsidR="00D37996" w:rsidRPr="00AF1EB8" w14:paraId="16ADFEC0" w14:textId="77777777" w:rsidTr="00D84562">
        <w:tc>
          <w:tcPr>
            <w:tcW w:w="1191" w:type="dxa"/>
            <w:vAlign w:val="center"/>
          </w:tcPr>
          <w:p w14:paraId="541781B5" w14:textId="77777777" w:rsidR="00D37996" w:rsidRPr="00AF1EB8" w:rsidRDefault="00D37996" w:rsidP="007F16E7">
            <w:pPr>
              <w:pStyle w:val="ConsPlusNormal"/>
              <w:jc w:val="center"/>
            </w:pPr>
            <w:r w:rsidRPr="00AF1EB8">
              <w:t>Урок 18</w:t>
            </w:r>
          </w:p>
        </w:tc>
        <w:tc>
          <w:tcPr>
            <w:tcW w:w="7235" w:type="dxa"/>
            <w:vAlign w:val="center"/>
          </w:tcPr>
          <w:p w14:paraId="24D7D0C0" w14:textId="77777777" w:rsidR="00D37996" w:rsidRPr="00AF1EB8" w:rsidRDefault="00D37996" w:rsidP="007F16E7">
            <w:pPr>
              <w:pStyle w:val="ConsPlusNormal"/>
              <w:ind w:firstLine="283"/>
            </w:pPr>
            <w:r w:rsidRPr="00AF1EB8">
              <w:t>Финикия</w:t>
            </w:r>
          </w:p>
        </w:tc>
        <w:tc>
          <w:tcPr>
            <w:tcW w:w="1473" w:type="dxa"/>
            <w:vAlign w:val="center"/>
          </w:tcPr>
          <w:p w14:paraId="067020FB" w14:textId="77777777" w:rsidR="00D37996" w:rsidRPr="00AF1EB8" w:rsidRDefault="00D37996" w:rsidP="007F16E7">
            <w:pPr>
              <w:pStyle w:val="ConsPlusNormal"/>
              <w:jc w:val="center"/>
            </w:pPr>
            <w:r w:rsidRPr="00AF1EB8">
              <w:t>1</w:t>
            </w:r>
          </w:p>
        </w:tc>
      </w:tr>
      <w:tr w:rsidR="00D37996" w:rsidRPr="00AF1EB8" w14:paraId="3FE7F10B" w14:textId="77777777" w:rsidTr="00D84562">
        <w:tc>
          <w:tcPr>
            <w:tcW w:w="1191" w:type="dxa"/>
            <w:vAlign w:val="center"/>
          </w:tcPr>
          <w:p w14:paraId="2C12BCC1" w14:textId="77777777" w:rsidR="00D37996" w:rsidRPr="00AF1EB8" w:rsidRDefault="00D37996" w:rsidP="007F16E7">
            <w:pPr>
              <w:pStyle w:val="ConsPlusNormal"/>
              <w:jc w:val="center"/>
            </w:pPr>
            <w:r w:rsidRPr="00AF1EB8">
              <w:t>Урок 19</w:t>
            </w:r>
          </w:p>
        </w:tc>
        <w:tc>
          <w:tcPr>
            <w:tcW w:w="7235" w:type="dxa"/>
            <w:vAlign w:val="center"/>
          </w:tcPr>
          <w:p w14:paraId="65E00A02" w14:textId="77777777" w:rsidR="00D37996" w:rsidRPr="00AF1EB8" w:rsidRDefault="00D37996" w:rsidP="007F16E7">
            <w:pPr>
              <w:pStyle w:val="ConsPlusNormal"/>
              <w:ind w:firstLine="283"/>
            </w:pPr>
            <w:r w:rsidRPr="00AF1EB8">
              <w:t>Древняя Палестина</w:t>
            </w:r>
          </w:p>
        </w:tc>
        <w:tc>
          <w:tcPr>
            <w:tcW w:w="1473" w:type="dxa"/>
            <w:vAlign w:val="center"/>
          </w:tcPr>
          <w:p w14:paraId="5EECDD05" w14:textId="77777777" w:rsidR="00D37996" w:rsidRPr="00AF1EB8" w:rsidRDefault="00D37996" w:rsidP="007F16E7">
            <w:pPr>
              <w:pStyle w:val="ConsPlusNormal"/>
              <w:jc w:val="center"/>
            </w:pPr>
            <w:r w:rsidRPr="00AF1EB8">
              <w:t>1</w:t>
            </w:r>
          </w:p>
        </w:tc>
      </w:tr>
      <w:tr w:rsidR="00D37996" w:rsidRPr="00AF1EB8" w14:paraId="7A7778B3" w14:textId="77777777" w:rsidTr="00D84562">
        <w:tc>
          <w:tcPr>
            <w:tcW w:w="1191" w:type="dxa"/>
            <w:vAlign w:val="center"/>
          </w:tcPr>
          <w:p w14:paraId="4016FFDF" w14:textId="77777777" w:rsidR="00D37996" w:rsidRPr="00AF1EB8" w:rsidRDefault="00D37996" w:rsidP="007F16E7">
            <w:pPr>
              <w:pStyle w:val="ConsPlusNormal"/>
              <w:jc w:val="center"/>
            </w:pPr>
            <w:r w:rsidRPr="00AF1EB8">
              <w:t>Урок 20</w:t>
            </w:r>
          </w:p>
        </w:tc>
        <w:tc>
          <w:tcPr>
            <w:tcW w:w="7235" w:type="dxa"/>
            <w:vAlign w:val="center"/>
          </w:tcPr>
          <w:p w14:paraId="4D62F5C9" w14:textId="77777777" w:rsidR="00D37996" w:rsidRPr="00AF1EB8" w:rsidRDefault="00D37996" w:rsidP="007F16E7">
            <w:pPr>
              <w:pStyle w:val="ConsPlusNormal"/>
              <w:ind w:firstLine="283"/>
            </w:pPr>
            <w:r w:rsidRPr="00AF1EB8">
              <w:t>Урок повторения, обобщения и контроля по теме "Восточное Средиземноморье в древности"</w:t>
            </w:r>
          </w:p>
        </w:tc>
        <w:tc>
          <w:tcPr>
            <w:tcW w:w="1473" w:type="dxa"/>
            <w:vAlign w:val="center"/>
          </w:tcPr>
          <w:p w14:paraId="687C0FCF" w14:textId="77777777" w:rsidR="00D37996" w:rsidRPr="00AF1EB8" w:rsidRDefault="00D37996" w:rsidP="007F16E7">
            <w:pPr>
              <w:pStyle w:val="ConsPlusNormal"/>
              <w:jc w:val="center"/>
            </w:pPr>
            <w:r w:rsidRPr="00AF1EB8">
              <w:t>1</w:t>
            </w:r>
          </w:p>
        </w:tc>
      </w:tr>
      <w:tr w:rsidR="00D37996" w:rsidRPr="00AF1EB8" w14:paraId="0CBF3D0C" w14:textId="77777777" w:rsidTr="00D84562">
        <w:tc>
          <w:tcPr>
            <w:tcW w:w="1191" w:type="dxa"/>
            <w:vAlign w:val="center"/>
          </w:tcPr>
          <w:p w14:paraId="545E5892" w14:textId="77777777" w:rsidR="00D37996" w:rsidRPr="00AF1EB8" w:rsidRDefault="00D37996" w:rsidP="007F16E7">
            <w:pPr>
              <w:pStyle w:val="ConsPlusNormal"/>
              <w:jc w:val="center"/>
            </w:pPr>
            <w:r w:rsidRPr="00AF1EB8">
              <w:t>Урок 21</w:t>
            </w:r>
          </w:p>
        </w:tc>
        <w:tc>
          <w:tcPr>
            <w:tcW w:w="7235" w:type="dxa"/>
            <w:vAlign w:val="center"/>
          </w:tcPr>
          <w:p w14:paraId="4278C875" w14:textId="77777777" w:rsidR="00D37996" w:rsidRPr="00AF1EB8" w:rsidRDefault="00D37996" w:rsidP="007F16E7">
            <w:pPr>
              <w:pStyle w:val="ConsPlusNormal"/>
              <w:ind w:firstLine="283"/>
            </w:pPr>
            <w:r w:rsidRPr="00AF1EB8">
              <w:t>Ассирийская держава</w:t>
            </w:r>
          </w:p>
        </w:tc>
        <w:tc>
          <w:tcPr>
            <w:tcW w:w="1473" w:type="dxa"/>
            <w:vAlign w:val="center"/>
          </w:tcPr>
          <w:p w14:paraId="2EAF0E2A" w14:textId="77777777" w:rsidR="00D37996" w:rsidRPr="00AF1EB8" w:rsidRDefault="00D37996" w:rsidP="007F16E7">
            <w:pPr>
              <w:pStyle w:val="ConsPlusNormal"/>
              <w:jc w:val="center"/>
            </w:pPr>
            <w:r w:rsidRPr="00AF1EB8">
              <w:t>1</w:t>
            </w:r>
          </w:p>
        </w:tc>
      </w:tr>
      <w:tr w:rsidR="00D37996" w:rsidRPr="00AF1EB8" w14:paraId="6D307CB3" w14:textId="77777777" w:rsidTr="00D84562">
        <w:tc>
          <w:tcPr>
            <w:tcW w:w="1191" w:type="dxa"/>
            <w:vAlign w:val="center"/>
          </w:tcPr>
          <w:p w14:paraId="1F95BC65" w14:textId="77777777" w:rsidR="00D37996" w:rsidRPr="00AF1EB8" w:rsidRDefault="00D37996" w:rsidP="007F16E7">
            <w:pPr>
              <w:pStyle w:val="ConsPlusNormal"/>
              <w:jc w:val="center"/>
            </w:pPr>
            <w:r w:rsidRPr="00AF1EB8">
              <w:t>Урок 22</w:t>
            </w:r>
          </w:p>
        </w:tc>
        <w:tc>
          <w:tcPr>
            <w:tcW w:w="7235" w:type="dxa"/>
            <w:vAlign w:val="center"/>
          </w:tcPr>
          <w:p w14:paraId="4E6929A9" w14:textId="77777777" w:rsidR="00D37996" w:rsidRPr="00AF1EB8" w:rsidRDefault="00D37996" w:rsidP="007F16E7">
            <w:pPr>
              <w:pStyle w:val="ConsPlusNormal"/>
              <w:ind w:firstLine="283"/>
            </w:pPr>
            <w:r w:rsidRPr="00AF1EB8">
              <w:t>Персидское царство</w:t>
            </w:r>
          </w:p>
        </w:tc>
        <w:tc>
          <w:tcPr>
            <w:tcW w:w="1473" w:type="dxa"/>
            <w:vAlign w:val="center"/>
          </w:tcPr>
          <w:p w14:paraId="3370105D" w14:textId="77777777" w:rsidR="00D37996" w:rsidRPr="00AF1EB8" w:rsidRDefault="00D37996" w:rsidP="007F16E7">
            <w:pPr>
              <w:pStyle w:val="ConsPlusNormal"/>
              <w:jc w:val="center"/>
            </w:pPr>
            <w:r w:rsidRPr="00AF1EB8">
              <w:t>1</w:t>
            </w:r>
          </w:p>
        </w:tc>
      </w:tr>
      <w:tr w:rsidR="00D37996" w:rsidRPr="00AF1EB8" w14:paraId="584F3DC3" w14:textId="77777777" w:rsidTr="00D84562">
        <w:tc>
          <w:tcPr>
            <w:tcW w:w="1191" w:type="dxa"/>
            <w:vAlign w:val="center"/>
          </w:tcPr>
          <w:p w14:paraId="782CD2B7" w14:textId="77777777" w:rsidR="00D37996" w:rsidRPr="00AF1EB8" w:rsidRDefault="00D37996" w:rsidP="007F16E7">
            <w:pPr>
              <w:pStyle w:val="ConsPlusNormal"/>
              <w:jc w:val="center"/>
            </w:pPr>
            <w:r w:rsidRPr="00AF1EB8">
              <w:t>Урок 23</w:t>
            </w:r>
          </w:p>
        </w:tc>
        <w:tc>
          <w:tcPr>
            <w:tcW w:w="7235" w:type="dxa"/>
            <w:vAlign w:val="center"/>
          </w:tcPr>
          <w:p w14:paraId="6A9CA1B3" w14:textId="77777777" w:rsidR="00D37996" w:rsidRPr="00AF1EB8" w:rsidRDefault="00D37996" w:rsidP="007F16E7">
            <w:pPr>
              <w:pStyle w:val="ConsPlusNormal"/>
              <w:ind w:firstLine="283"/>
            </w:pPr>
            <w:r w:rsidRPr="00AF1EB8">
              <w:t>Урок повторения, обобщения и контроля по теме "Ассирия. Персидская держава"</w:t>
            </w:r>
          </w:p>
        </w:tc>
        <w:tc>
          <w:tcPr>
            <w:tcW w:w="1473" w:type="dxa"/>
            <w:vAlign w:val="center"/>
          </w:tcPr>
          <w:p w14:paraId="15F44D89" w14:textId="77777777" w:rsidR="00D37996" w:rsidRPr="00AF1EB8" w:rsidRDefault="00D37996" w:rsidP="007F16E7">
            <w:pPr>
              <w:pStyle w:val="ConsPlusNormal"/>
              <w:jc w:val="center"/>
            </w:pPr>
            <w:r w:rsidRPr="00AF1EB8">
              <w:t>1</w:t>
            </w:r>
          </w:p>
        </w:tc>
      </w:tr>
      <w:tr w:rsidR="00D37996" w:rsidRPr="00AF1EB8" w14:paraId="702E26FE" w14:textId="77777777" w:rsidTr="00D84562">
        <w:tc>
          <w:tcPr>
            <w:tcW w:w="1191" w:type="dxa"/>
            <w:vAlign w:val="center"/>
          </w:tcPr>
          <w:p w14:paraId="73013622" w14:textId="77777777" w:rsidR="00D37996" w:rsidRPr="00AF1EB8" w:rsidRDefault="00D37996" w:rsidP="007F16E7">
            <w:pPr>
              <w:pStyle w:val="ConsPlusNormal"/>
              <w:jc w:val="center"/>
            </w:pPr>
            <w:r w:rsidRPr="00AF1EB8">
              <w:t>Урок 24</w:t>
            </w:r>
          </w:p>
        </w:tc>
        <w:tc>
          <w:tcPr>
            <w:tcW w:w="7235" w:type="dxa"/>
            <w:vAlign w:val="center"/>
          </w:tcPr>
          <w:p w14:paraId="10869D75" w14:textId="77777777" w:rsidR="00D37996" w:rsidRPr="00AF1EB8" w:rsidRDefault="00D37996" w:rsidP="007F16E7">
            <w:pPr>
              <w:pStyle w:val="ConsPlusNormal"/>
              <w:ind w:firstLine="283"/>
            </w:pPr>
            <w:r w:rsidRPr="00AF1EB8">
              <w:t>Древняя Индия.</w:t>
            </w:r>
          </w:p>
        </w:tc>
        <w:tc>
          <w:tcPr>
            <w:tcW w:w="1473" w:type="dxa"/>
            <w:vAlign w:val="center"/>
          </w:tcPr>
          <w:p w14:paraId="17534296" w14:textId="77777777" w:rsidR="00D37996" w:rsidRPr="00AF1EB8" w:rsidRDefault="00D37996" w:rsidP="007F16E7">
            <w:pPr>
              <w:pStyle w:val="ConsPlusNormal"/>
              <w:jc w:val="center"/>
            </w:pPr>
            <w:r w:rsidRPr="00AF1EB8">
              <w:t>1</w:t>
            </w:r>
          </w:p>
        </w:tc>
      </w:tr>
      <w:tr w:rsidR="00D37996" w:rsidRPr="00AF1EB8" w14:paraId="1B333243" w14:textId="77777777" w:rsidTr="00D84562">
        <w:tc>
          <w:tcPr>
            <w:tcW w:w="1191" w:type="dxa"/>
            <w:vAlign w:val="center"/>
          </w:tcPr>
          <w:p w14:paraId="359AC873" w14:textId="77777777" w:rsidR="00D37996" w:rsidRPr="00AF1EB8" w:rsidRDefault="00D37996" w:rsidP="007F16E7">
            <w:pPr>
              <w:pStyle w:val="ConsPlusNormal"/>
              <w:jc w:val="center"/>
            </w:pPr>
            <w:r w:rsidRPr="00AF1EB8">
              <w:t>Урок 25</w:t>
            </w:r>
          </w:p>
        </w:tc>
        <w:tc>
          <w:tcPr>
            <w:tcW w:w="7235" w:type="dxa"/>
            <w:vAlign w:val="center"/>
          </w:tcPr>
          <w:p w14:paraId="0E08A618" w14:textId="77777777" w:rsidR="00D37996" w:rsidRPr="00AF1EB8" w:rsidRDefault="00D37996" w:rsidP="007F16E7">
            <w:pPr>
              <w:pStyle w:val="ConsPlusNormal"/>
              <w:ind w:firstLine="283"/>
            </w:pPr>
            <w:r w:rsidRPr="00AF1EB8">
              <w:t>Древний Китай</w:t>
            </w:r>
          </w:p>
        </w:tc>
        <w:tc>
          <w:tcPr>
            <w:tcW w:w="1473" w:type="dxa"/>
            <w:vAlign w:val="center"/>
          </w:tcPr>
          <w:p w14:paraId="7CD890AD" w14:textId="77777777" w:rsidR="00D37996" w:rsidRPr="00AF1EB8" w:rsidRDefault="00D37996" w:rsidP="007F16E7">
            <w:pPr>
              <w:pStyle w:val="ConsPlusNormal"/>
              <w:jc w:val="center"/>
            </w:pPr>
            <w:r w:rsidRPr="00AF1EB8">
              <w:t>1</w:t>
            </w:r>
          </w:p>
        </w:tc>
      </w:tr>
      <w:tr w:rsidR="00D37996" w:rsidRPr="00AF1EB8" w14:paraId="1BAC8C62" w14:textId="77777777" w:rsidTr="00D84562">
        <w:tc>
          <w:tcPr>
            <w:tcW w:w="1191" w:type="dxa"/>
            <w:vAlign w:val="center"/>
          </w:tcPr>
          <w:p w14:paraId="161C0018" w14:textId="77777777" w:rsidR="00D37996" w:rsidRPr="00AF1EB8" w:rsidRDefault="00D37996" w:rsidP="007F16E7">
            <w:pPr>
              <w:pStyle w:val="ConsPlusNormal"/>
              <w:jc w:val="center"/>
            </w:pPr>
            <w:r w:rsidRPr="00AF1EB8">
              <w:t>Урок 26</w:t>
            </w:r>
          </w:p>
        </w:tc>
        <w:tc>
          <w:tcPr>
            <w:tcW w:w="7235" w:type="dxa"/>
            <w:vAlign w:val="center"/>
          </w:tcPr>
          <w:p w14:paraId="4B3C64B2" w14:textId="77777777" w:rsidR="00D37996" w:rsidRPr="00AF1EB8" w:rsidRDefault="00D37996" w:rsidP="007F16E7">
            <w:pPr>
              <w:pStyle w:val="ConsPlusNormal"/>
              <w:ind w:firstLine="283"/>
            </w:pPr>
            <w:r w:rsidRPr="00AF1EB8">
              <w:t>Религия и культура Древней Индии и Древнего Китая</w:t>
            </w:r>
          </w:p>
        </w:tc>
        <w:tc>
          <w:tcPr>
            <w:tcW w:w="1473" w:type="dxa"/>
            <w:vAlign w:val="center"/>
          </w:tcPr>
          <w:p w14:paraId="66EFE18B" w14:textId="77777777" w:rsidR="00D37996" w:rsidRPr="00AF1EB8" w:rsidRDefault="00D37996" w:rsidP="007F16E7">
            <w:pPr>
              <w:pStyle w:val="ConsPlusNormal"/>
              <w:jc w:val="center"/>
            </w:pPr>
            <w:r w:rsidRPr="00AF1EB8">
              <w:t>1</w:t>
            </w:r>
          </w:p>
        </w:tc>
      </w:tr>
      <w:tr w:rsidR="00D37996" w:rsidRPr="00AF1EB8" w14:paraId="281A8BA3" w14:textId="77777777" w:rsidTr="00D84562">
        <w:tc>
          <w:tcPr>
            <w:tcW w:w="1191" w:type="dxa"/>
            <w:vAlign w:val="center"/>
          </w:tcPr>
          <w:p w14:paraId="45923AE2" w14:textId="77777777" w:rsidR="00D37996" w:rsidRPr="00AF1EB8" w:rsidRDefault="00D37996" w:rsidP="007F16E7">
            <w:pPr>
              <w:pStyle w:val="ConsPlusNormal"/>
              <w:jc w:val="center"/>
            </w:pPr>
            <w:r w:rsidRPr="00AF1EB8">
              <w:t>Урок 27</w:t>
            </w:r>
          </w:p>
        </w:tc>
        <w:tc>
          <w:tcPr>
            <w:tcW w:w="7235" w:type="dxa"/>
            <w:vAlign w:val="center"/>
          </w:tcPr>
          <w:p w14:paraId="15E9BB2F" w14:textId="77777777" w:rsidR="00D37996" w:rsidRPr="00AF1EB8" w:rsidRDefault="00D37996" w:rsidP="007F16E7">
            <w:pPr>
              <w:pStyle w:val="ConsPlusNormal"/>
              <w:ind w:firstLine="283"/>
            </w:pPr>
            <w:r w:rsidRPr="00AF1EB8">
              <w:t>Урок повторения, обобщения и контроля по теме "Древняя Индия. Древний Китай"</w:t>
            </w:r>
          </w:p>
        </w:tc>
        <w:tc>
          <w:tcPr>
            <w:tcW w:w="1473" w:type="dxa"/>
            <w:vAlign w:val="center"/>
          </w:tcPr>
          <w:p w14:paraId="42BEADB3" w14:textId="77777777" w:rsidR="00D37996" w:rsidRPr="00AF1EB8" w:rsidRDefault="00D37996" w:rsidP="007F16E7">
            <w:pPr>
              <w:pStyle w:val="ConsPlusNormal"/>
              <w:jc w:val="center"/>
            </w:pPr>
            <w:r w:rsidRPr="00AF1EB8">
              <w:t>1</w:t>
            </w:r>
          </w:p>
        </w:tc>
      </w:tr>
      <w:tr w:rsidR="00D37996" w:rsidRPr="00AF1EB8" w14:paraId="02F8B25B" w14:textId="77777777" w:rsidTr="00D84562">
        <w:tc>
          <w:tcPr>
            <w:tcW w:w="1191" w:type="dxa"/>
            <w:vAlign w:val="center"/>
          </w:tcPr>
          <w:p w14:paraId="1D6BBD5D" w14:textId="77777777" w:rsidR="00D37996" w:rsidRPr="00AF1EB8" w:rsidRDefault="00D37996" w:rsidP="007F16E7">
            <w:pPr>
              <w:pStyle w:val="ConsPlusNormal"/>
              <w:jc w:val="center"/>
            </w:pPr>
            <w:r w:rsidRPr="00AF1EB8">
              <w:t>Урок 28</w:t>
            </w:r>
          </w:p>
        </w:tc>
        <w:tc>
          <w:tcPr>
            <w:tcW w:w="7235" w:type="dxa"/>
            <w:vAlign w:val="center"/>
          </w:tcPr>
          <w:p w14:paraId="494C67C2" w14:textId="77777777" w:rsidR="00D37996" w:rsidRPr="00AF1EB8" w:rsidRDefault="00D37996" w:rsidP="007F16E7">
            <w:pPr>
              <w:pStyle w:val="ConsPlusNormal"/>
              <w:ind w:firstLine="283"/>
            </w:pPr>
            <w:r w:rsidRPr="00AF1EB8">
              <w:t>Урок повторения, обобщения и контроля по теме "Древний Восток"</w:t>
            </w:r>
          </w:p>
        </w:tc>
        <w:tc>
          <w:tcPr>
            <w:tcW w:w="1473" w:type="dxa"/>
            <w:vAlign w:val="center"/>
          </w:tcPr>
          <w:p w14:paraId="1335688D" w14:textId="77777777" w:rsidR="00D37996" w:rsidRPr="00AF1EB8" w:rsidRDefault="00D37996" w:rsidP="007F16E7">
            <w:pPr>
              <w:pStyle w:val="ConsPlusNormal"/>
              <w:jc w:val="center"/>
            </w:pPr>
            <w:r w:rsidRPr="00AF1EB8">
              <w:t>1</w:t>
            </w:r>
          </w:p>
        </w:tc>
      </w:tr>
      <w:tr w:rsidR="00D37996" w:rsidRPr="00AF1EB8" w14:paraId="4B3DDBC5" w14:textId="77777777" w:rsidTr="00D84562">
        <w:tc>
          <w:tcPr>
            <w:tcW w:w="1191" w:type="dxa"/>
            <w:vAlign w:val="center"/>
          </w:tcPr>
          <w:p w14:paraId="19DF0B54" w14:textId="77777777" w:rsidR="00D37996" w:rsidRPr="00AF1EB8" w:rsidRDefault="00D37996" w:rsidP="007F16E7">
            <w:pPr>
              <w:pStyle w:val="ConsPlusNormal"/>
              <w:jc w:val="center"/>
            </w:pPr>
            <w:r w:rsidRPr="00AF1EB8">
              <w:t>Урок 29</w:t>
            </w:r>
          </w:p>
        </w:tc>
        <w:tc>
          <w:tcPr>
            <w:tcW w:w="7235" w:type="dxa"/>
            <w:vAlign w:val="center"/>
          </w:tcPr>
          <w:p w14:paraId="1CC246D3" w14:textId="77777777" w:rsidR="00D37996" w:rsidRPr="00AF1EB8" w:rsidRDefault="00D37996" w:rsidP="007F16E7">
            <w:pPr>
              <w:pStyle w:val="ConsPlusNormal"/>
              <w:ind w:firstLine="283"/>
            </w:pPr>
            <w:r w:rsidRPr="00AF1EB8">
              <w:t>Начало греческой цивилизации</w:t>
            </w:r>
          </w:p>
        </w:tc>
        <w:tc>
          <w:tcPr>
            <w:tcW w:w="1473" w:type="dxa"/>
            <w:vAlign w:val="center"/>
          </w:tcPr>
          <w:p w14:paraId="6423C4B2" w14:textId="77777777" w:rsidR="00D37996" w:rsidRPr="00AF1EB8" w:rsidRDefault="00D37996" w:rsidP="007F16E7">
            <w:pPr>
              <w:pStyle w:val="ConsPlusNormal"/>
              <w:jc w:val="center"/>
            </w:pPr>
            <w:r w:rsidRPr="00AF1EB8">
              <w:t>1</w:t>
            </w:r>
          </w:p>
        </w:tc>
      </w:tr>
      <w:tr w:rsidR="00D37996" w:rsidRPr="00AF1EB8" w14:paraId="0B5900DA" w14:textId="77777777" w:rsidTr="00D84562">
        <w:tc>
          <w:tcPr>
            <w:tcW w:w="1191" w:type="dxa"/>
            <w:vAlign w:val="center"/>
          </w:tcPr>
          <w:p w14:paraId="1F24FF1E" w14:textId="77777777" w:rsidR="00D37996" w:rsidRPr="00AF1EB8" w:rsidRDefault="00D37996" w:rsidP="007F16E7">
            <w:pPr>
              <w:pStyle w:val="ConsPlusNormal"/>
              <w:jc w:val="center"/>
            </w:pPr>
            <w:r w:rsidRPr="00AF1EB8">
              <w:t>Урок 30</w:t>
            </w:r>
          </w:p>
        </w:tc>
        <w:tc>
          <w:tcPr>
            <w:tcW w:w="7235" w:type="dxa"/>
            <w:vAlign w:val="center"/>
          </w:tcPr>
          <w:p w14:paraId="695BE09C" w14:textId="77777777" w:rsidR="00D37996" w:rsidRPr="00AF1EB8" w:rsidRDefault="00D37996" w:rsidP="007F16E7">
            <w:pPr>
              <w:pStyle w:val="ConsPlusNormal"/>
              <w:ind w:firstLine="283"/>
            </w:pPr>
            <w:r w:rsidRPr="00AF1EB8">
              <w:t>Верования древних греков</w:t>
            </w:r>
          </w:p>
        </w:tc>
        <w:tc>
          <w:tcPr>
            <w:tcW w:w="1473" w:type="dxa"/>
            <w:vAlign w:val="center"/>
          </w:tcPr>
          <w:p w14:paraId="04C4C227" w14:textId="77777777" w:rsidR="00D37996" w:rsidRPr="00AF1EB8" w:rsidRDefault="00D37996" w:rsidP="007F16E7">
            <w:pPr>
              <w:pStyle w:val="ConsPlusNormal"/>
              <w:jc w:val="center"/>
            </w:pPr>
            <w:r w:rsidRPr="00AF1EB8">
              <w:t>1</w:t>
            </w:r>
          </w:p>
        </w:tc>
      </w:tr>
      <w:tr w:rsidR="00D37996" w:rsidRPr="00AF1EB8" w14:paraId="0C3455AA" w14:textId="77777777" w:rsidTr="00D84562">
        <w:tc>
          <w:tcPr>
            <w:tcW w:w="1191" w:type="dxa"/>
            <w:vAlign w:val="center"/>
          </w:tcPr>
          <w:p w14:paraId="708264E3" w14:textId="77777777" w:rsidR="00D37996" w:rsidRPr="00AF1EB8" w:rsidRDefault="00D37996" w:rsidP="007F16E7">
            <w:pPr>
              <w:pStyle w:val="ConsPlusNormal"/>
              <w:jc w:val="center"/>
            </w:pPr>
            <w:r w:rsidRPr="00AF1EB8">
              <w:t>Урок 31</w:t>
            </w:r>
          </w:p>
        </w:tc>
        <w:tc>
          <w:tcPr>
            <w:tcW w:w="7235" w:type="dxa"/>
            <w:vAlign w:val="center"/>
          </w:tcPr>
          <w:p w14:paraId="5565536C" w14:textId="77777777" w:rsidR="00D37996" w:rsidRPr="00AF1EB8" w:rsidRDefault="00D37996" w:rsidP="007F16E7">
            <w:pPr>
              <w:pStyle w:val="ConsPlusNormal"/>
              <w:ind w:firstLine="283"/>
            </w:pPr>
            <w:r w:rsidRPr="00AF1EB8">
              <w:t>Поэмы Гомера</w:t>
            </w:r>
          </w:p>
        </w:tc>
        <w:tc>
          <w:tcPr>
            <w:tcW w:w="1473" w:type="dxa"/>
            <w:vAlign w:val="center"/>
          </w:tcPr>
          <w:p w14:paraId="2B3E32EC" w14:textId="77777777" w:rsidR="00D37996" w:rsidRPr="00AF1EB8" w:rsidRDefault="00D37996" w:rsidP="007F16E7">
            <w:pPr>
              <w:pStyle w:val="ConsPlusNormal"/>
              <w:jc w:val="center"/>
            </w:pPr>
            <w:r w:rsidRPr="00AF1EB8">
              <w:t>1</w:t>
            </w:r>
          </w:p>
        </w:tc>
      </w:tr>
      <w:tr w:rsidR="00D37996" w:rsidRPr="00AF1EB8" w14:paraId="5054590A" w14:textId="77777777" w:rsidTr="00D84562">
        <w:tc>
          <w:tcPr>
            <w:tcW w:w="1191" w:type="dxa"/>
            <w:vAlign w:val="center"/>
          </w:tcPr>
          <w:p w14:paraId="4EC70AA3" w14:textId="77777777" w:rsidR="00D37996" w:rsidRPr="00AF1EB8" w:rsidRDefault="00D37996" w:rsidP="007F16E7">
            <w:pPr>
              <w:pStyle w:val="ConsPlusNormal"/>
              <w:jc w:val="center"/>
            </w:pPr>
            <w:r w:rsidRPr="00AF1EB8">
              <w:t>Урок 32</w:t>
            </w:r>
          </w:p>
        </w:tc>
        <w:tc>
          <w:tcPr>
            <w:tcW w:w="7235" w:type="dxa"/>
            <w:vAlign w:val="center"/>
          </w:tcPr>
          <w:p w14:paraId="44EFEBAD" w14:textId="77777777" w:rsidR="00D37996" w:rsidRPr="00AF1EB8" w:rsidRDefault="00D37996" w:rsidP="007F16E7">
            <w:pPr>
              <w:pStyle w:val="ConsPlusNormal"/>
              <w:ind w:firstLine="283"/>
            </w:pPr>
            <w:r w:rsidRPr="00AF1EB8">
              <w:t>Государство-полис в Древней Греции</w:t>
            </w:r>
          </w:p>
        </w:tc>
        <w:tc>
          <w:tcPr>
            <w:tcW w:w="1473" w:type="dxa"/>
            <w:vAlign w:val="center"/>
          </w:tcPr>
          <w:p w14:paraId="43312B3B" w14:textId="77777777" w:rsidR="00D37996" w:rsidRPr="00AF1EB8" w:rsidRDefault="00D37996" w:rsidP="007F16E7">
            <w:pPr>
              <w:pStyle w:val="ConsPlusNormal"/>
              <w:jc w:val="center"/>
            </w:pPr>
            <w:r w:rsidRPr="00AF1EB8">
              <w:t>1</w:t>
            </w:r>
          </w:p>
        </w:tc>
      </w:tr>
      <w:tr w:rsidR="00D37996" w:rsidRPr="00AF1EB8" w14:paraId="64B87004" w14:textId="77777777" w:rsidTr="00D84562">
        <w:tc>
          <w:tcPr>
            <w:tcW w:w="1191" w:type="dxa"/>
            <w:vAlign w:val="center"/>
          </w:tcPr>
          <w:p w14:paraId="4EE8AFF8" w14:textId="77777777" w:rsidR="00D37996" w:rsidRPr="00AF1EB8" w:rsidRDefault="00D37996" w:rsidP="007F16E7">
            <w:pPr>
              <w:pStyle w:val="ConsPlusNormal"/>
              <w:jc w:val="center"/>
            </w:pPr>
            <w:r w:rsidRPr="00AF1EB8">
              <w:t>Урок 33</w:t>
            </w:r>
          </w:p>
        </w:tc>
        <w:tc>
          <w:tcPr>
            <w:tcW w:w="7235" w:type="dxa"/>
            <w:vAlign w:val="center"/>
          </w:tcPr>
          <w:p w14:paraId="4FB3A70B" w14:textId="77777777" w:rsidR="00D37996" w:rsidRPr="00AF1EB8" w:rsidRDefault="00D37996" w:rsidP="007F16E7">
            <w:pPr>
              <w:pStyle w:val="ConsPlusNormal"/>
              <w:ind w:firstLine="283"/>
            </w:pPr>
            <w:r w:rsidRPr="00AF1EB8">
              <w:t>Великая греческая колонизация</w:t>
            </w:r>
          </w:p>
        </w:tc>
        <w:tc>
          <w:tcPr>
            <w:tcW w:w="1473" w:type="dxa"/>
            <w:vAlign w:val="center"/>
          </w:tcPr>
          <w:p w14:paraId="3A1C24B1" w14:textId="77777777" w:rsidR="00D37996" w:rsidRPr="00AF1EB8" w:rsidRDefault="00D37996" w:rsidP="007F16E7">
            <w:pPr>
              <w:pStyle w:val="ConsPlusNormal"/>
              <w:jc w:val="center"/>
            </w:pPr>
            <w:r w:rsidRPr="00AF1EB8">
              <w:t>1</w:t>
            </w:r>
          </w:p>
        </w:tc>
      </w:tr>
      <w:tr w:rsidR="00D37996" w:rsidRPr="00AF1EB8" w14:paraId="1B9756CC" w14:textId="77777777" w:rsidTr="00D84562">
        <w:tc>
          <w:tcPr>
            <w:tcW w:w="1191" w:type="dxa"/>
            <w:vAlign w:val="center"/>
          </w:tcPr>
          <w:p w14:paraId="12AE41DE" w14:textId="77777777" w:rsidR="00D37996" w:rsidRPr="00AF1EB8" w:rsidRDefault="00D37996" w:rsidP="007F16E7">
            <w:pPr>
              <w:pStyle w:val="ConsPlusNormal"/>
              <w:jc w:val="center"/>
            </w:pPr>
            <w:r w:rsidRPr="00AF1EB8">
              <w:t>Урок 34</w:t>
            </w:r>
          </w:p>
        </w:tc>
        <w:tc>
          <w:tcPr>
            <w:tcW w:w="7235" w:type="dxa"/>
            <w:vAlign w:val="center"/>
          </w:tcPr>
          <w:p w14:paraId="42219127" w14:textId="77777777" w:rsidR="00D37996" w:rsidRPr="00AF1EB8" w:rsidRDefault="00D37996" w:rsidP="007F16E7">
            <w:pPr>
              <w:pStyle w:val="ConsPlusNormal"/>
              <w:ind w:firstLine="283"/>
            </w:pPr>
            <w:r w:rsidRPr="00AF1EB8">
              <w:t>Северное Причерноморье</w:t>
            </w:r>
          </w:p>
        </w:tc>
        <w:tc>
          <w:tcPr>
            <w:tcW w:w="1473" w:type="dxa"/>
            <w:vAlign w:val="center"/>
          </w:tcPr>
          <w:p w14:paraId="1CCA6527" w14:textId="77777777" w:rsidR="00D37996" w:rsidRPr="00AF1EB8" w:rsidRDefault="00D37996" w:rsidP="007F16E7">
            <w:pPr>
              <w:pStyle w:val="ConsPlusNormal"/>
              <w:jc w:val="center"/>
            </w:pPr>
            <w:r w:rsidRPr="00AF1EB8">
              <w:t>1</w:t>
            </w:r>
          </w:p>
        </w:tc>
      </w:tr>
      <w:tr w:rsidR="00D37996" w:rsidRPr="00AF1EB8" w14:paraId="6898D042" w14:textId="77777777" w:rsidTr="00D84562">
        <w:tc>
          <w:tcPr>
            <w:tcW w:w="1191" w:type="dxa"/>
            <w:vAlign w:val="center"/>
          </w:tcPr>
          <w:p w14:paraId="17E98A7B" w14:textId="77777777" w:rsidR="00D37996" w:rsidRPr="00AF1EB8" w:rsidRDefault="00D37996" w:rsidP="007F16E7">
            <w:pPr>
              <w:pStyle w:val="ConsPlusNormal"/>
              <w:jc w:val="center"/>
            </w:pPr>
            <w:r w:rsidRPr="00AF1EB8">
              <w:t>Урок 35</w:t>
            </w:r>
          </w:p>
        </w:tc>
        <w:tc>
          <w:tcPr>
            <w:tcW w:w="7235" w:type="dxa"/>
            <w:vAlign w:val="center"/>
          </w:tcPr>
          <w:p w14:paraId="75725743" w14:textId="77777777" w:rsidR="00D37996" w:rsidRPr="00AF1EB8" w:rsidRDefault="00D37996" w:rsidP="007F16E7">
            <w:pPr>
              <w:pStyle w:val="ConsPlusNormal"/>
              <w:ind w:firstLine="283"/>
            </w:pPr>
            <w:r w:rsidRPr="00AF1EB8">
              <w:t>Древние Афины</w:t>
            </w:r>
          </w:p>
        </w:tc>
        <w:tc>
          <w:tcPr>
            <w:tcW w:w="1473" w:type="dxa"/>
            <w:vAlign w:val="center"/>
          </w:tcPr>
          <w:p w14:paraId="3E8AA997" w14:textId="77777777" w:rsidR="00D37996" w:rsidRPr="00AF1EB8" w:rsidRDefault="00D37996" w:rsidP="007F16E7">
            <w:pPr>
              <w:pStyle w:val="ConsPlusNormal"/>
              <w:jc w:val="center"/>
            </w:pPr>
            <w:r w:rsidRPr="00AF1EB8">
              <w:t>1</w:t>
            </w:r>
          </w:p>
        </w:tc>
      </w:tr>
      <w:tr w:rsidR="00D37996" w:rsidRPr="00AF1EB8" w14:paraId="30F63F28" w14:textId="77777777" w:rsidTr="00D84562">
        <w:tc>
          <w:tcPr>
            <w:tcW w:w="1191" w:type="dxa"/>
            <w:vAlign w:val="center"/>
          </w:tcPr>
          <w:p w14:paraId="497A5BFA" w14:textId="77777777" w:rsidR="00D37996" w:rsidRPr="00AF1EB8" w:rsidRDefault="00D37996" w:rsidP="007F16E7">
            <w:pPr>
              <w:pStyle w:val="ConsPlusNormal"/>
              <w:jc w:val="center"/>
            </w:pPr>
            <w:r w:rsidRPr="00AF1EB8">
              <w:t>Урок 36</w:t>
            </w:r>
          </w:p>
        </w:tc>
        <w:tc>
          <w:tcPr>
            <w:tcW w:w="7235" w:type="dxa"/>
            <w:vAlign w:val="center"/>
          </w:tcPr>
          <w:p w14:paraId="76276427" w14:textId="77777777" w:rsidR="00D37996" w:rsidRPr="00AF1EB8" w:rsidRDefault="00D37996" w:rsidP="007F16E7">
            <w:pPr>
              <w:pStyle w:val="ConsPlusNormal"/>
              <w:ind w:firstLine="283"/>
            </w:pPr>
            <w:r w:rsidRPr="00AF1EB8">
              <w:t>Древняя Спарта</w:t>
            </w:r>
          </w:p>
        </w:tc>
        <w:tc>
          <w:tcPr>
            <w:tcW w:w="1473" w:type="dxa"/>
            <w:vAlign w:val="center"/>
          </w:tcPr>
          <w:p w14:paraId="603A204E" w14:textId="77777777" w:rsidR="00D37996" w:rsidRPr="00AF1EB8" w:rsidRDefault="00D37996" w:rsidP="007F16E7">
            <w:pPr>
              <w:pStyle w:val="ConsPlusNormal"/>
              <w:jc w:val="center"/>
            </w:pPr>
            <w:r w:rsidRPr="00AF1EB8">
              <w:t>1</w:t>
            </w:r>
          </w:p>
        </w:tc>
      </w:tr>
      <w:tr w:rsidR="00D37996" w:rsidRPr="00AF1EB8" w14:paraId="785347B3" w14:textId="77777777" w:rsidTr="00D84562">
        <w:tc>
          <w:tcPr>
            <w:tcW w:w="1191" w:type="dxa"/>
            <w:vAlign w:val="center"/>
          </w:tcPr>
          <w:p w14:paraId="71E1ADCE" w14:textId="77777777" w:rsidR="00D37996" w:rsidRPr="00AF1EB8" w:rsidRDefault="00D37996" w:rsidP="007F16E7">
            <w:pPr>
              <w:pStyle w:val="ConsPlusNormal"/>
              <w:jc w:val="center"/>
            </w:pPr>
            <w:r w:rsidRPr="00AF1EB8">
              <w:t>Урок 37</w:t>
            </w:r>
          </w:p>
        </w:tc>
        <w:tc>
          <w:tcPr>
            <w:tcW w:w="7235" w:type="dxa"/>
            <w:vAlign w:val="center"/>
          </w:tcPr>
          <w:p w14:paraId="79D5B497" w14:textId="77777777" w:rsidR="00D37996" w:rsidRPr="00AF1EB8" w:rsidRDefault="00D37996" w:rsidP="007F16E7">
            <w:pPr>
              <w:pStyle w:val="ConsPlusNormal"/>
              <w:ind w:firstLine="283"/>
            </w:pPr>
            <w:r w:rsidRPr="00AF1EB8">
              <w:t>Греко-персидские войны</w:t>
            </w:r>
          </w:p>
        </w:tc>
        <w:tc>
          <w:tcPr>
            <w:tcW w:w="1473" w:type="dxa"/>
            <w:vAlign w:val="center"/>
          </w:tcPr>
          <w:p w14:paraId="167DEF55" w14:textId="77777777" w:rsidR="00D37996" w:rsidRPr="00AF1EB8" w:rsidRDefault="00D37996" w:rsidP="007F16E7">
            <w:pPr>
              <w:pStyle w:val="ConsPlusNormal"/>
              <w:jc w:val="center"/>
            </w:pPr>
            <w:r w:rsidRPr="00AF1EB8">
              <w:t>1</w:t>
            </w:r>
          </w:p>
        </w:tc>
      </w:tr>
      <w:tr w:rsidR="00D37996" w:rsidRPr="00AF1EB8" w14:paraId="7DB8B464" w14:textId="77777777" w:rsidTr="00D84562">
        <w:tc>
          <w:tcPr>
            <w:tcW w:w="1191" w:type="dxa"/>
            <w:vAlign w:val="center"/>
          </w:tcPr>
          <w:p w14:paraId="2DF2843B" w14:textId="77777777" w:rsidR="00D37996" w:rsidRPr="00AF1EB8" w:rsidRDefault="00D37996" w:rsidP="007F16E7">
            <w:pPr>
              <w:pStyle w:val="ConsPlusNormal"/>
              <w:jc w:val="center"/>
            </w:pPr>
            <w:r w:rsidRPr="00AF1EB8">
              <w:t>Урок 38</w:t>
            </w:r>
          </w:p>
        </w:tc>
        <w:tc>
          <w:tcPr>
            <w:tcW w:w="7235" w:type="dxa"/>
            <w:vAlign w:val="center"/>
          </w:tcPr>
          <w:p w14:paraId="4BC79BFB" w14:textId="77777777" w:rsidR="00D37996" w:rsidRPr="00AF1EB8" w:rsidRDefault="00D37996" w:rsidP="007F16E7">
            <w:pPr>
              <w:pStyle w:val="ConsPlusNormal"/>
              <w:ind w:firstLine="283"/>
            </w:pPr>
            <w:r w:rsidRPr="00AF1EB8">
              <w:t>Афинская демократия</w:t>
            </w:r>
          </w:p>
        </w:tc>
        <w:tc>
          <w:tcPr>
            <w:tcW w:w="1473" w:type="dxa"/>
            <w:vAlign w:val="center"/>
          </w:tcPr>
          <w:p w14:paraId="43B7D023" w14:textId="77777777" w:rsidR="00D37996" w:rsidRPr="00AF1EB8" w:rsidRDefault="00D37996" w:rsidP="007F16E7">
            <w:pPr>
              <w:pStyle w:val="ConsPlusNormal"/>
              <w:jc w:val="center"/>
            </w:pPr>
            <w:r w:rsidRPr="00AF1EB8">
              <w:t>1</w:t>
            </w:r>
          </w:p>
        </w:tc>
      </w:tr>
      <w:tr w:rsidR="00D37996" w:rsidRPr="00AF1EB8" w14:paraId="4FEBF914" w14:textId="77777777" w:rsidTr="00D84562">
        <w:tc>
          <w:tcPr>
            <w:tcW w:w="1191" w:type="dxa"/>
            <w:vAlign w:val="center"/>
          </w:tcPr>
          <w:p w14:paraId="31ED4CD3" w14:textId="77777777" w:rsidR="00D37996" w:rsidRPr="00AF1EB8" w:rsidRDefault="00D37996" w:rsidP="007F16E7">
            <w:pPr>
              <w:pStyle w:val="ConsPlusNormal"/>
              <w:jc w:val="center"/>
            </w:pPr>
            <w:r w:rsidRPr="00AF1EB8">
              <w:t>Урок 39</w:t>
            </w:r>
          </w:p>
        </w:tc>
        <w:tc>
          <w:tcPr>
            <w:tcW w:w="7235" w:type="dxa"/>
            <w:vAlign w:val="center"/>
          </w:tcPr>
          <w:p w14:paraId="77A91516" w14:textId="77777777" w:rsidR="00D37996" w:rsidRPr="00AF1EB8" w:rsidRDefault="00D37996" w:rsidP="007F16E7">
            <w:pPr>
              <w:pStyle w:val="ConsPlusNormal"/>
              <w:ind w:firstLine="283"/>
            </w:pPr>
            <w:r w:rsidRPr="00AF1EB8">
              <w:t>Культура Древней Греции</w:t>
            </w:r>
          </w:p>
        </w:tc>
        <w:tc>
          <w:tcPr>
            <w:tcW w:w="1473" w:type="dxa"/>
            <w:vAlign w:val="center"/>
          </w:tcPr>
          <w:p w14:paraId="2C9AF66A" w14:textId="77777777" w:rsidR="00D37996" w:rsidRPr="00AF1EB8" w:rsidRDefault="00D37996" w:rsidP="007F16E7">
            <w:pPr>
              <w:pStyle w:val="ConsPlusNormal"/>
              <w:jc w:val="center"/>
            </w:pPr>
            <w:r w:rsidRPr="00AF1EB8">
              <w:t>1</w:t>
            </w:r>
          </w:p>
        </w:tc>
      </w:tr>
      <w:tr w:rsidR="00D37996" w:rsidRPr="00AF1EB8" w14:paraId="2F5A1886" w14:textId="77777777" w:rsidTr="00D84562">
        <w:tc>
          <w:tcPr>
            <w:tcW w:w="1191" w:type="dxa"/>
            <w:vAlign w:val="center"/>
          </w:tcPr>
          <w:p w14:paraId="2ABF536D" w14:textId="77777777" w:rsidR="00D37996" w:rsidRPr="00AF1EB8" w:rsidRDefault="00D37996" w:rsidP="007F16E7">
            <w:pPr>
              <w:pStyle w:val="ConsPlusNormal"/>
              <w:jc w:val="center"/>
            </w:pPr>
            <w:r w:rsidRPr="00AF1EB8">
              <w:t>Урок 40</w:t>
            </w:r>
          </w:p>
        </w:tc>
        <w:tc>
          <w:tcPr>
            <w:tcW w:w="7235" w:type="dxa"/>
            <w:vAlign w:val="center"/>
          </w:tcPr>
          <w:p w14:paraId="08F04A4D" w14:textId="77777777" w:rsidR="00D37996" w:rsidRPr="00AF1EB8" w:rsidRDefault="00D37996" w:rsidP="007F16E7">
            <w:pPr>
              <w:pStyle w:val="ConsPlusNormal"/>
              <w:ind w:firstLine="283"/>
            </w:pPr>
            <w:r w:rsidRPr="00AF1EB8">
              <w:t>Повседневная жизнь древних греков</w:t>
            </w:r>
          </w:p>
        </w:tc>
        <w:tc>
          <w:tcPr>
            <w:tcW w:w="1473" w:type="dxa"/>
            <w:vAlign w:val="center"/>
          </w:tcPr>
          <w:p w14:paraId="055F2D50" w14:textId="77777777" w:rsidR="00D37996" w:rsidRPr="00AF1EB8" w:rsidRDefault="00D37996" w:rsidP="007F16E7">
            <w:pPr>
              <w:pStyle w:val="ConsPlusNormal"/>
              <w:jc w:val="center"/>
            </w:pPr>
            <w:r w:rsidRPr="00AF1EB8">
              <w:t>1</w:t>
            </w:r>
          </w:p>
        </w:tc>
      </w:tr>
      <w:tr w:rsidR="00D37996" w:rsidRPr="00AF1EB8" w14:paraId="1694E02A" w14:textId="77777777" w:rsidTr="00D84562">
        <w:tc>
          <w:tcPr>
            <w:tcW w:w="1191" w:type="dxa"/>
            <w:vAlign w:val="center"/>
          </w:tcPr>
          <w:p w14:paraId="2E6BAAF1" w14:textId="77777777" w:rsidR="00D37996" w:rsidRPr="00AF1EB8" w:rsidRDefault="00D37996" w:rsidP="007F16E7">
            <w:pPr>
              <w:pStyle w:val="ConsPlusNormal"/>
              <w:jc w:val="center"/>
            </w:pPr>
            <w:r w:rsidRPr="00AF1EB8">
              <w:t>Урок 41</w:t>
            </w:r>
          </w:p>
        </w:tc>
        <w:tc>
          <w:tcPr>
            <w:tcW w:w="7235" w:type="dxa"/>
            <w:vAlign w:val="center"/>
          </w:tcPr>
          <w:p w14:paraId="7389A65B" w14:textId="77777777" w:rsidR="00D37996" w:rsidRPr="00AF1EB8" w:rsidRDefault="00D37996" w:rsidP="007F16E7">
            <w:pPr>
              <w:pStyle w:val="ConsPlusNormal"/>
              <w:ind w:firstLine="283"/>
            </w:pPr>
            <w:r w:rsidRPr="00AF1EB8">
              <w:t>Наука в Древней Греции</w:t>
            </w:r>
          </w:p>
        </w:tc>
        <w:tc>
          <w:tcPr>
            <w:tcW w:w="1473" w:type="dxa"/>
            <w:vAlign w:val="center"/>
          </w:tcPr>
          <w:p w14:paraId="02BFE3DA" w14:textId="77777777" w:rsidR="00D37996" w:rsidRPr="00AF1EB8" w:rsidRDefault="00D37996" w:rsidP="007F16E7">
            <w:pPr>
              <w:pStyle w:val="ConsPlusNormal"/>
              <w:jc w:val="center"/>
            </w:pPr>
            <w:r w:rsidRPr="00AF1EB8">
              <w:t>1</w:t>
            </w:r>
          </w:p>
        </w:tc>
      </w:tr>
      <w:tr w:rsidR="00D37996" w:rsidRPr="00AF1EB8" w14:paraId="7BB5B836" w14:textId="77777777" w:rsidTr="00D84562">
        <w:tc>
          <w:tcPr>
            <w:tcW w:w="1191" w:type="dxa"/>
            <w:vAlign w:val="center"/>
          </w:tcPr>
          <w:p w14:paraId="6868670D" w14:textId="77777777" w:rsidR="00D37996" w:rsidRPr="00AF1EB8" w:rsidRDefault="00D37996" w:rsidP="007F16E7">
            <w:pPr>
              <w:pStyle w:val="ConsPlusNormal"/>
              <w:jc w:val="center"/>
            </w:pPr>
            <w:r w:rsidRPr="00AF1EB8">
              <w:t>Урок 42</w:t>
            </w:r>
          </w:p>
        </w:tc>
        <w:tc>
          <w:tcPr>
            <w:tcW w:w="7235" w:type="dxa"/>
            <w:vAlign w:val="center"/>
          </w:tcPr>
          <w:p w14:paraId="08464C9F" w14:textId="77777777" w:rsidR="00D37996" w:rsidRPr="00AF1EB8" w:rsidRDefault="00D37996" w:rsidP="007F16E7">
            <w:pPr>
              <w:pStyle w:val="ConsPlusNormal"/>
              <w:ind w:firstLine="283"/>
            </w:pPr>
            <w:r w:rsidRPr="00AF1EB8">
              <w:t>Театр в жизни древних греков</w:t>
            </w:r>
          </w:p>
        </w:tc>
        <w:tc>
          <w:tcPr>
            <w:tcW w:w="1473" w:type="dxa"/>
            <w:vAlign w:val="center"/>
          </w:tcPr>
          <w:p w14:paraId="0BF61CA6" w14:textId="77777777" w:rsidR="00D37996" w:rsidRPr="00AF1EB8" w:rsidRDefault="00D37996" w:rsidP="007F16E7">
            <w:pPr>
              <w:pStyle w:val="ConsPlusNormal"/>
              <w:jc w:val="center"/>
            </w:pPr>
            <w:r w:rsidRPr="00AF1EB8">
              <w:t>1</w:t>
            </w:r>
          </w:p>
        </w:tc>
      </w:tr>
      <w:tr w:rsidR="00D37996" w:rsidRPr="00AF1EB8" w14:paraId="2DB0CA9A" w14:textId="77777777" w:rsidTr="00D84562">
        <w:tc>
          <w:tcPr>
            <w:tcW w:w="1191" w:type="dxa"/>
            <w:vAlign w:val="center"/>
          </w:tcPr>
          <w:p w14:paraId="0568DA65" w14:textId="77777777" w:rsidR="00D37996" w:rsidRPr="00AF1EB8" w:rsidRDefault="00D37996" w:rsidP="007F16E7">
            <w:pPr>
              <w:pStyle w:val="ConsPlusNormal"/>
              <w:jc w:val="center"/>
            </w:pPr>
            <w:r w:rsidRPr="00AF1EB8">
              <w:t>Урок 43</w:t>
            </w:r>
          </w:p>
        </w:tc>
        <w:tc>
          <w:tcPr>
            <w:tcW w:w="7235" w:type="dxa"/>
            <w:vAlign w:val="center"/>
          </w:tcPr>
          <w:p w14:paraId="228F0206" w14:textId="77777777" w:rsidR="00D37996" w:rsidRPr="00AF1EB8" w:rsidRDefault="00D37996" w:rsidP="007F16E7">
            <w:pPr>
              <w:pStyle w:val="ConsPlusNormal"/>
              <w:ind w:firstLine="283"/>
            </w:pPr>
            <w:r w:rsidRPr="00AF1EB8">
              <w:t>Священный огонь Олимпии</w:t>
            </w:r>
          </w:p>
        </w:tc>
        <w:tc>
          <w:tcPr>
            <w:tcW w:w="1473" w:type="dxa"/>
            <w:vAlign w:val="center"/>
          </w:tcPr>
          <w:p w14:paraId="634D75E5" w14:textId="77777777" w:rsidR="00D37996" w:rsidRPr="00AF1EB8" w:rsidRDefault="00D37996" w:rsidP="007F16E7">
            <w:pPr>
              <w:pStyle w:val="ConsPlusNormal"/>
              <w:jc w:val="center"/>
            </w:pPr>
            <w:r w:rsidRPr="00AF1EB8">
              <w:t>1</w:t>
            </w:r>
          </w:p>
        </w:tc>
      </w:tr>
      <w:tr w:rsidR="00D37996" w:rsidRPr="00AF1EB8" w14:paraId="582217A6" w14:textId="77777777" w:rsidTr="00D84562">
        <w:tc>
          <w:tcPr>
            <w:tcW w:w="1191" w:type="dxa"/>
            <w:vAlign w:val="center"/>
          </w:tcPr>
          <w:p w14:paraId="72594BCF" w14:textId="77777777" w:rsidR="00D37996" w:rsidRPr="00AF1EB8" w:rsidRDefault="00D37996" w:rsidP="007F16E7">
            <w:pPr>
              <w:pStyle w:val="ConsPlusNormal"/>
              <w:jc w:val="center"/>
            </w:pPr>
            <w:r w:rsidRPr="00AF1EB8">
              <w:t>Урок 44</w:t>
            </w:r>
          </w:p>
        </w:tc>
        <w:tc>
          <w:tcPr>
            <w:tcW w:w="7235" w:type="dxa"/>
            <w:vAlign w:val="center"/>
          </w:tcPr>
          <w:p w14:paraId="66BE4A8B" w14:textId="77777777" w:rsidR="00D37996" w:rsidRPr="00AF1EB8" w:rsidRDefault="00D37996" w:rsidP="007F16E7">
            <w:pPr>
              <w:pStyle w:val="ConsPlusNormal"/>
              <w:ind w:firstLine="283"/>
            </w:pPr>
            <w:r w:rsidRPr="00AF1EB8">
              <w:t>Урок повторения, обобщения и контроля по теме "Древняя Греция"</w:t>
            </w:r>
          </w:p>
        </w:tc>
        <w:tc>
          <w:tcPr>
            <w:tcW w:w="1473" w:type="dxa"/>
            <w:vAlign w:val="center"/>
          </w:tcPr>
          <w:p w14:paraId="2D3EAA90" w14:textId="77777777" w:rsidR="00D37996" w:rsidRPr="00AF1EB8" w:rsidRDefault="00D37996" w:rsidP="007F16E7">
            <w:pPr>
              <w:pStyle w:val="ConsPlusNormal"/>
              <w:jc w:val="center"/>
            </w:pPr>
            <w:r w:rsidRPr="00AF1EB8">
              <w:t>1</w:t>
            </w:r>
          </w:p>
        </w:tc>
      </w:tr>
      <w:tr w:rsidR="00D37996" w:rsidRPr="00AF1EB8" w14:paraId="1E8A35E1" w14:textId="77777777" w:rsidTr="00D84562">
        <w:tc>
          <w:tcPr>
            <w:tcW w:w="1191" w:type="dxa"/>
            <w:vAlign w:val="center"/>
          </w:tcPr>
          <w:p w14:paraId="2EF22421" w14:textId="77777777" w:rsidR="00D37996" w:rsidRPr="00AF1EB8" w:rsidRDefault="00D37996" w:rsidP="007F16E7">
            <w:pPr>
              <w:pStyle w:val="ConsPlusNormal"/>
              <w:jc w:val="center"/>
            </w:pPr>
            <w:r w:rsidRPr="00AF1EB8">
              <w:t>Урок 45</w:t>
            </w:r>
          </w:p>
        </w:tc>
        <w:tc>
          <w:tcPr>
            <w:tcW w:w="7235" w:type="dxa"/>
            <w:vAlign w:val="center"/>
          </w:tcPr>
          <w:p w14:paraId="1A60E440" w14:textId="77777777" w:rsidR="00D37996" w:rsidRPr="00AF1EB8" w:rsidRDefault="00D37996" w:rsidP="007F16E7">
            <w:pPr>
              <w:pStyle w:val="ConsPlusNormal"/>
              <w:ind w:firstLine="283"/>
            </w:pPr>
            <w:r w:rsidRPr="00AF1EB8">
              <w:t>Ослабление Эллады. Возвышение Македонии</w:t>
            </w:r>
          </w:p>
        </w:tc>
        <w:tc>
          <w:tcPr>
            <w:tcW w:w="1473" w:type="dxa"/>
            <w:vAlign w:val="center"/>
          </w:tcPr>
          <w:p w14:paraId="1221320F" w14:textId="77777777" w:rsidR="00D37996" w:rsidRPr="00AF1EB8" w:rsidRDefault="00D37996" w:rsidP="007F16E7">
            <w:pPr>
              <w:pStyle w:val="ConsPlusNormal"/>
              <w:jc w:val="center"/>
            </w:pPr>
            <w:r w:rsidRPr="00AF1EB8">
              <w:t>1</w:t>
            </w:r>
          </w:p>
        </w:tc>
      </w:tr>
      <w:tr w:rsidR="00D37996" w:rsidRPr="00AF1EB8" w14:paraId="0C116D24" w14:textId="77777777" w:rsidTr="00D84562">
        <w:tc>
          <w:tcPr>
            <w:tcW w:w="1191" w:type="dxa"/>
            <w:vAlign w:val="center"/>
          </w:tcPr>
          <w:p w14:paraId="3741B6B4" w14:textId="77777777" w:rsidR="00D37996" w:rsidRPr="00AF1EB8" w:rsidRDefault="00D37996" w:rsidP="007F16E7">
            <w:pPr>
              <w:pStyle w:val="ConsPlusNormal"/>
              <w:jc w:val="center"/>
            </w:pPr>
            <w:r w:rsidRPr="00AF1EB8">
              <w:t>Урок 46</w:t>
            </w:r>
          </w:p>
        </w:tc>
        <w:tc>
          <w:tcPr>
            <w:tcW w:w="7235" w:type="dxa"/>
            <w:vAlign w:val="center"/>
          </w:tcPr>
          <w:p w14:paraId="6F0AF98B" w14:textId="77777777" w:rsidR="00D37996" w:rsidRPr="00AF1EB8" w:rsidRDefault="00D37996" w:rsidP="007F16E7">
            <w:pPr>
              <w:pStyle w:val="ConsPlusNormal"/>
              <w:ind w:firstLine="283"/>
            </w:pPr>
            <w:r w:rsidRPr="00AF1EB8">
              <w:t>Походы Александра Македонского на Восток</w:t>
            </w:r>
          </w:p>
        </w:tc>
        <w:tc>
          <w:tcPr>
            <w:tcW w:w="1473" w:type="dxa"/>
            <w:vAlign w:val="center"/>
          </w:tcPr>
          <w:p w14:paraId="131447C1" w14:textId="77777777" w:rsidR="00D37996" w:rsidRPr="00AF1EB8" w:rsidRDefault="00D37996" w:rsidP="007F16E7">
            <w:pPr>
              <w:pStyle w:val="ConsPlusNormal"/>
              <w:jc w:val="center"/>
            </w:pPr>
            <w:r w:rsidRPr="00AF1EB8">
              <w:t>1</w:t>
            </w:r>
          </w:p>
        </w:tc>
      </w:tr>
      <w:tr w:rsidR="00D37996" w:rsidRPr="00AF1EB8" w14:paraId="242BAF86" w14:textId="77777777" w:rsidTr="00D84562">
        <w:tc>
          <w:tcPr>
            <w:tcW w:w="1191" w:type="dxa"/>
            <w:vAlign w:val="center"/>
          </w:tcPr>
          <w:p w14:paraId="1394B022" w14:textId="77777777" w:rsidR="00D37996" w:rsidRPr="00AF1EB8" w:rsidRDefault="00D37996" w:rsidP="007F16E7">
            <w:pPr>
              <w:pStyle w:val="ConsPlusNormal"/>
              <w:jc w:val="center"/>
            </w:pPr>
            <w:r w:rsidRPr="00AF1EB8">
              <w:t>Урок 47</w:t>
            </w:r>
          </w:p>
        </w:tc>
        <w:tc>
          <w:tcPr>
            <w:tcW w:w="7235" w:type="dxa"/>
            <w:vAlign w:val="center"/>
          </w:tcPr>
          <w:p w14:paraId="4A35C8B7" w14:textId="77777777" w:rsidR="00D37996" w:rsidRPr="00AF1EB8" w:rsidRDefault="00D37996" w:rsidP="007F16E7">
            <w:pPr>
              <w:pStyle w:val="ConsPlusNormal"/>
              <w:ind w:firstLine="283"/>
            </w:pPr>
            <w:r w:rsidRPr="00AF1EB8">
              <w:t>Культура царства Птолемеев</w:t>
            </w:r>
          </w:p>
        </w:tc>
        <w:tc>
          <w:tcPr>
            <w:tcW w:w="1473" w:type="dxa"/>
            <w:vAlign w:val="center"/>
          </w:tcPr>
          <w:p w14:paraId="0C61EF72" w14:textId="77777777" w:rsidR="00D37996" w:rsidRPr="00AF1EB8" w:rsidRDefault="00D37996" w:rsidP="007F16E7">
            <w:pPr>
              <w:pStyle w:val="ConsPlusNormal"/>
              <w:jc w:val="center"/>
            </w:pPr>
            <w:r w:rsidRPr="00AF1EB8">
              <w:t>1</w:t>
            </w:r>
          </w:p>
        </w:tc>
      </w:tr>
      <w:tr w:rsidR="00D37996" w:rsidRPr="00AF1EB8" w14:paraId="4AC3BA84" w14:textId="77777777" w:rsidTr="00D84562">
        <w:tc>
          <w:tcPr>
            <w:tcW w:w="1191" w:type="dxa"/>
            <w:vAlign w:val="center"/>
          </w:tcPr>
          <w:p w14:paraId="3AF9699E" w14:textId="77777777" w:rsidR="00D37996" w:rsidRPr="00AF1EB8" w:rsidRDefault="00D37996" w:rsidP="007F16E7">
            <w:pPr>
              <w:pStyle w:val="ConsPlusNormal"/>
              <w:jc w:val="center"/>
            </w:pPr>
            <w:r w:rsidRPr="00AF1EB8">
              <w:t>Урок 48</w:t>
            </w:r>
          </w:p>
        </w:tc>
        <w:tc>
          <w:tcPr>
            <w:tcW w:w="7235" w:type="dxa"/>
            <w:vAlign w:val="center"/>
          </w:tcPr>
          <w:p w14:paraId="0D55A63F" w14:textId="77777777" w:rsidR="00D37996" w:rsidRPr="00AF1EB8" w:rsidRDefault="00D37996" w:rsidP="007F16E7">
            <w:pPr>
              <w:pStyle w:val="ConsPlusNormal"/>
              <w:ind w:firstLine="283"/>
            </w:pPr>
            <w:r w:rsidRPr="00AF1EB8">
              <w:t>Урок повторения, обобщения и контроля по теме "Древняя Греция. Эллинизм"</w:t>
            </w:r>
          </w:p>
        </w:tc>
        <w:tc>
          <w:tcPr>
            <w:tcW w:w="1473" w:type="dxa"/>
            <w:vAlign w:val="center"/>
          </w:tcPr>
          <w:p w14:paraId="29D77C2E" w14:textId="77777777" w:rsidR="00D37996" w:rsidRPr="00AF1EB8" w:rsidRDefault="00D37996" w:rsidP="007F16E7">
            <w:pPr>
              <w:pStyle w:val="ConsPlusNormal"/>
              <w:jc w:val="center"/>
            </w:pPr>
            <w:r w:rsidRPr="00AF1EB8">
              <w:t>1</w:t>
            </w:r>
          </w:p>
        </w:tc>
      </w:tr>
      <w:tr w:rsidR="00D37996" w:rsidRPr="00AF1EB8" w14:paraId="36575DD9" w14:textId="77777777" w:rsidTr="00D84562">
        <w:tc>
          <w:tcPr>
            <w:tcW w:w="1191" w:type="dxa"/>
            <w:vAlign w:val="center"/>
          </w:tcPr>
          <w:p w14:paraId="51D73092" w14:textId="77777777" w:rsidR="00D37996" w:rsidRPr="00AF1EB8" w:rsidRDefault="00D37996" w:rsidP="007F16E7">
            <w:pPr>
              <w:pStyle w:val="ConsPlusNormal"/>
              <w:jc w:val="center"/>
            </w:pPr>
            <w:r w:rsidRPr="00AF1EB8">
              <w:t>Урок 49</w:t>
            </w:r>
          </w:p>
        </w:tc>
        <w:tc>
          <w:tcPr>
            <w:tcW w:w="7235" w:type="dxa"/>
            <w:vAlign w:val="center"/>
          </w:tcPr>
          <w:p w14:paraId="476F29FB" w14:textId="77777777" w:rsidR="00D37996" w:rsidRPr="00AF1EB8" w:rsidRDefault="00D37996" w:rsidP="007F16E7">
            <w:pPr>
              <w:pStyle w:val="ConsPlusNormal"/>
              <w:ind w:firstLine="283"/>
            </w:pPr>
            <w:r w:rsidRPr="00AF1EB8">
              <w:t>Начало римской истории</w:t>
            </w:r>
          </w:p>
        </w:tc>
        <w:tc>
          <w:tcPr>
            <w:tcW w:w="1473" w:type="dxa"/>
            <w:vAlign w:val="center"/>
          </w:tcPr>
          <w:p w14:paraId="0EAA4CF7" w14:textId="77777777" w:rsidR="00D37996" w:rsidRPr="00AF1EB8" w:rsidRDefault="00D37996" w:rsidP="007F16E7">
            <w:pPr>
              <w:pStyle w:val="ConsPlusNormal"/>
              <w:jc w:val="center"/>
            </w:pPr>
            <w:r w:rsidRPr="00AF1EB8">
              <w:t>1</w:t>
            </w:r>
          </w:p>
        </w:tc>
      </w:tr>
      <w:tr w:rsidR="00D37996" w:rsidRPr="00AF1EB8" w14:paraId="4671065D" w14:textId="77777777" w:rsidTr="00D84562">
        <w:tc>
          <w:tcPr>
            <w:tcW w:w="1191" w:type="dxa"/>
            <w:vAlign w:val="center"/>
          </w:tcPr>
          <w:p w14:paraId="50B81790" w14:textId="77777777" w:rsidR="00D37996" w:rsidRPr="00AF1EB8" w:rsidRDefault="00D37996" w:rsidP="007F16E7">
            <w:pPr>
              <w:pStyle w:val="ConsPlusNormal"/>
              <w:jc w:val="center"/>
            </w:pPr>
            <w:r w:rsidRPr="00AF1EB8">
              <w:t>Урок 50</w:t>
            </w:r>
          </w:p>
        </w:tc>
        <w:tc>
          <w:tcPr>
            <w:tcW w:w="7235" w:type="dxa"/>
            <w:vAlign w:val="center"/>
          </w:tcPr>
          <w:p w14:paraId="416CBEF6" w14:textId="77777777" w:rsidR="00D37996" w:rsidRPr="00AF1EB8" w:rsidRDefault="00D37996" w:rsidP="007F16E7">
            <w:pPr>
              <w:pStyle w:val="ConsPlusNormal"/>
              <w:ind w:firstLine="283"/>
            </w:pPr>
            <w:r w:rsidRPr="00AF1EB8">
              <w:t>Семь римских царей</w:t>
            </w:r>
          </w:p>
        </w:tc>
        <w:tc>
          <w:tcPr>
            <w:tcW w:w="1473" w:type="dxa"/>
            <w:vAlign w:val="center"/>
          </w:tcPr>
          <w:p w14:paraId="03E6C06F" w14:textId="77777777" w:rsidR="00D37996" w:rsidRPr="00AF1EB8" w:rsidRDefault="00D37996" w:rsidP="007F16E7">
            <w:pPr>
              <w:pStyle w:val="ConsPlusNormal"/>
              <w:jc w:val="center"/>
            </w:pPr>
            <w:r w:rsidRPr="00AF1EB8">
              <w:t>1</w:t>
            </w:r>
          </w:p>
        </w:tc>
      </w:tr>
      <w:tr w:rsidR="00D37996" w:rsidRPr="00AF1EB8" w14:paraId="252227EC" w14:textId="77777777" w:rsidTr="00D84562">
        <w:tc>
          <w:tcPr>
            <w:tcW w:w="1191" w:type="dxa"/>
            <w:vAlign w:val="center"/>
          </w:tcPr>
          <w:p w14:paraId="790E05C8" w14:textId="77777777" w:rsidR="00D37996" w:rsidRPr="00AF1EB8" w:rsidRDefault="00D37996" w:rsidP="007F16E7">
            <w:pPr>
              <w:pStyle w:val="ConsPlusNormal"/>
              <w:jc w:val="center"/>
            </w:pPr>
            <w:r w:rsidRPr="00AF1EB8">
              <w:t>Урок 51</w:t>
            </w:r>
          </w:p>
        </w:tc>
        <w:tc>
          <w:tcPr>
            <w:tcW w:w="7235" w:type="dxa"/>
            <w:vAlign w:val="center"/>
          </w:tcPr>
          <w:p w14:paraId="2A00CE5B" w14:textId="77777777" w:rsidR="00D37996" w:rsidRPr="00AF1EB8" w:rsidRDefault="00D37996" w:rsidP="007F16E7">
            <w:pPr>
              <w:pStyle w:val="ConsPlusNormal"/>
              <w:ind w:firstLine="283"/>
            </w:pPr>
            <w:r w:rsidRPr="00AF1EB8">
              <w:t>Установление республики</w:t>
            </w:r>
          </w:p>
        </w:tc>
        <w:tc>
          <w:tcPr>
            <w:tcW w:w="1473" w:type="dxa"/>
            <w:vAlign w:val="center"/>
          </w:tcPr>
          <w:p w14:paraId="7BF946E8" w14:textId="77777777" w:rsidR="00D37996" w:rsidRPr="00AF1EB8" w:rsidRDefault="00D37996" w:rsidP="007F16E7">
            <w:pPr>
              <w:pStyle w:val="ConsPlusNormal"/>
              <w:jc w:val="center"/>
            </w:pPr>
            <w:r w:rsidRPr="00AF1EB8">
              <w:t>1</w:t>
            </w:r>
          </w:p>
        </w:tc>
      </w:tr>
      <w:tr w:rsidR="00D37996" w:rsidRPr="00AF1EB8" w14:paraId="41116B4F" w14:textId="77777777" w:rsidTr="00D84562">
        <w:tc>
          <w:tcPr>
            <w:tcW w:w="1191" w:type="dxa"/>
            <w:vAlign w:val="center"/>
          </w:tcPr>
          <w:p w14:paraId="2A62431B" w14:textId="77777777" w:rsidR="00D37996" w:rsidRPr="00AF1EB8" w:rsidRDefault="00D37996" w:rsidP="007F16E7">
            <w:pPr>
              <w:pStyle w:val="ConsPlusNormal"/>
              <w:jc w:val="center"/>
            </w:pPr>
            <w:r w:rsidRPr="00AF1EB8">
              <w:t>Урок 52</w:t>
            </w:r>
          </w:p>
        </w:tc>
        <w:tc>
          <w:tcPr>
            <w:tcW w:w="7235" w:type="dxa"/>
            <w:vAlign w:val="center"/>
          </w:tcPr>
          <w:p w14:paraId="16B52965" w14:textId="77777777" w:rsidR="00D37996" w:rsidRPr="00AF1EB8" w:rsidRDefault="00D37996" w:rsidP="007F16E7">
            <w:pPr>
              <w:pStyle w:val="ConsPlusNormal"/>
              <w:ind w:firstLine="283"/>
            </w:pPr>
            <w:r w:rsidRPr="00AF1EB8">
              <w:t>Нравы, обычаи, религия</w:t>
            </w:r>
          </w:p>
        </w:tc>
        <w:tc>
          <w:tcPr>
            <w:tcW w:w="1473" w:type="dxa"/>
            <w:vAlign w:val="center"/>
          </w:tcPr>
          <w:p w14:paraId="3F01BF37" w14:textId="77777777" w:rsidR="00D37996" w:rsidRPr="00AF1EB8" w:rsidRDefault="00D37996" w:rsidP="007F16E7">
            <w:pPr>
              <w:pStyle w:val="ConsPlusNormal"/>
              <w:jc w:val="center"/>
            </w:pPr>
            <w:r w:rsidRPr="00AF1EB8">
              <w:t>1</w:t>
            </w:r>
          </w:p>
        </w:tc>
      </w:tr>
      <w:tr w:rsidR="00D37996" w:rsidRPr="00AF1EB8" w14:paraId="5F35ECC2" w14:textId="77777777" w:rsidTr="00D84562">
        <w:tc>
          <w:tcPr>
            <w:tcW w:w="1191" w:type="dxa"/>
            <w:vAlign w:val="center"/>
          </w:tcPr>
          <w:p w14:paraId="544E96BB" w14:textId="77777777" w:rsidR="00D37996" w:rsidRPr="00AF1EB8" w:rsidRDefault="00D37996" w:rsidP="007F16E7">
            <w:pPr>
              <w:pStyle w:val="ConsPlusNormal"/>
              <w:jc w:val="center"/>
            </w:pPr>
            <w:r w:rsidRPr="00AF1EB8">
              <w:t>Урок 53</w:t>
            </w:r>
          </w:p>
        </w:tc>
        <w:tc>
          <w:tcPr>
            <w:tcW w:w="7235" w:type="dxa"/>
            <w:vAlign w:val="center"/>
          </w:tcPr>
          <w:p w14:paraId="65F96663" w14:textId="77777777" w:rsidR="00D37996" w:rsidRPr="00AF1EB8" w:rsidRDefault="00D37996" w:rsidP="007F16E7">
            <w:pPr>
              <w:pStyle w:val="ConsPlusNormal"/>
              <w:ind w:firstLine="283"/>
            </w:pPr>
            <w:r w:rsidRPr="00AF1EB8">
              <w:t>Завоевание Римом Италии</w:t>
            </w:r>
          </w:p>
        </w:tc>
        <w:tc>
          <w:tcPr>
            <w:tcW w:w="1473" w:type="dxa"/>
            <w:vAlign w:val="center"/>
          </w:tcPr>
          <w:p w14:paraId="2BD9D7BB" w14:textId="77777777" w:rsidR="00D37996" w:rsidRPr="00AF1EB8" w:rsidRDefault="00D37996" w:rsidP="007F16E7">
            <w:pPr>
              <w:pStyle w:val="ConsPlusNormal"/>
              <w:jc w:val="center"/>
            </w:pPr>
            <w:r w:rsidRPr="00AF1EB8">
              <w:t>1</w:t>
            </w:r>
          </w:p>
        </w:tc>
      </w:tr>
      <w:tr w:rsidR="00D37996" w:rsidRPr="00AF1EB8" w14:paraId="078E6259" w14:textId="77777777" w:rsidTr="00D84562">
        <w:tc>
          <w:tcPr>
            <w:tcW w:w="1191" w:type="dxa"/>
            <w:vAlign w:val="center"/>
          </w:tcPr>
          <w:p w14:paraId="32C8C7C9" w14:textId="77777777" w:rsidR="00D37996" w:rsidRPr="00AF1EB8" w:rsidRDefault="00D37996" w:rsidP="007F16E7">
            <w:pPr>
              <w:pStyle w:val="ConsPlusNormal"/>
              <w:jc w:val="center"/>
            </w:pPr>
            <w:r w:rsidRPr="00AF1EB8">
              <w:t>Урок 54</w:t>
            </w:r>
          </w:p>
        </w:tc>
        <w:tc>
          <w:tcPr>
            <w:tcW w:w="7235" w:type="dxa"/>
            <w:vAlign w:val="center"/>
          </w:tcPr>
          <w:p w14:paraId="5BA546C8" w14:textId="77777777" w:rsidR="00D37996" w:rsidRPr="00AF1EB8" w:rsidRDefault="00D37996" w:rsidP="007F16E7">
            <w:pPr>
              <w:pStyle w:val="ConsPlusNormal"/>
              <w:ind w:firstLine="283"/>
            </w:pPr>
            <w:r w:rsidRPr="00AF1EB8">
              <w:t>Пунические войны</w:t>
            </w:r>
          </w:p>
        </w:tc>
        <w:tc>
          <w:tcPr>
            <w:tcW w:w="1473" w:type="dxa"/>
            <w:vAlign w:val="center"/>
          </w:tcPr>
          <w:p w14:paraId="6E993B8C" w14:textId="77777777" w:rsidR="00D37996" w:rsidRPr="00AF1EB8" w:rsidRDefault="00D37996" w:rsidP="007F16E7">
            <w:pPr>
              <w:pStyle w:val="ConsPlusNormal"/>
              <w:jc w:val="center"/>
            </w:pPr>
            <w:r w:rsidRPr="00AF1EB8">
              <w:t>1</w:t>
            </w:r>
          </w:p>
        </w:tc>
      </w:tr>
      <w:tr w:rsidR="00D37996" w:rsidRPr="00AF1EB8" w14:paraId="37946E92" w14:textId="77777777" w:rsidTr="00D84562">
        <w:tc>
          <w:tcPr>
            <w:tcW w:w="1191" w:type="dxa"/>
            <w:vAlign w:val="center"/>
          </w:tcPr>
          <w:p w14:paraId="7C5FA6CD" w14:textId="77777777" w:rsidR="00D37996" w:rsidRPr="00AF1EB8" w:rsidRDefault="00D37996" w:rsidP="007F16E7">
            <w:pPr>
              <w:pStyle w:val="ConsPlusNormal"/>
              <w:jc w:val="center"/>
            </w:pPr>
            <w:r w:rsidRPr="00AF1EB8">
              <w:t>Урок 55</w:t>
            </w:r>
          </w:p>
        </w:tc>
        <w:tc>
          <w:tcPr>
            <w:tcW w:w="7235" w:type="dxa"/>
            <w:vAlign w:val="center"/>
          </w:tcPr>
          <w:p w14:paraId="7C8F08B2" w14:textId="77777777" w:rsidR="00D37996" w:rsidRPr="00AF1EB8" w:rsidRDefault="00D37996" w:rsidP="007F16E7">
            <w:pPr>
              <w:pStyle w:val="ConsPlusNormal"/>
              <w:ind w:firstLine="283"/>
            </w:pPr>
            <w:r w:rsidRPr="00AF1EB8">
              <w:t>Завоевание Восточного Средиземноморья</w:t>
            </w:r>
          </w:p>
        </w:tc>
        <w:tc>
          <w:tcPr>
            <w:tcW w:w="1473" w:type="dxa"/>
            <w:vAlign w:val="center"/>
          </w:tcPr>
          <w:p w14:paraId="164D892E" w14:textId="77777777" w:rsidR="00D37996" w:rsidRPr="00AF1EB8" w:rsidRDefault="00D37996" w:rsidP="007F16E7">
            <w:pPr>
              <w:pStyle w:val="ConsPlusNormal"/>
              <w:jc w:val="center"/>
            </w:pPr>
            <w:r w:rsidRPr="00AF1EB8">
              <w:t>1</w:t>
            </w:r>
          </w:p>
        </w:tc>
      </w:tr>
      <w:tr w:rsidR="00D37996" w:rsidRPr="00AF1EB8" w14:paraId="71B5E07D" w14:textId="77777777" w:rsidTr="00D84562">
        <w:tc>
          <w:tcPr>
            <w:tcW w:w="1191" w:type="dxa"/>
            <w:vAlign w:val="center"/>
          </w:tcPr>
          <w:p w14:paraId="5462AE1B" w14:textId="77777777" w:rsidR="00D37996" w:rsidRPr="00AF1EB8" w:rsidRDefault="00D37996" w:rsidP="007F16E7">
            <w:pPr>
              <w:pStyle w:val="ConsPlusNormal"/>
              <w:jc w:val="center"/>
            </w:pPr>
            <w:r w:rsidRPr="00AF1EB8">
              <w:t>Урок 56</w:t>
            </w:r>
          </w:p>
        </w:tc>
        <w:tc>
          <w:tcPr>
            <w:tcW w:w="7235" w:type="dxa"/>
            <w:vAlign w:val="center"/>
          </w:tcPr>
          <w:p w14:paraId="68BE1E31" w14:textId="77777777" w:rsidR="00D37996" w:rsidRPr="00AF1EB8" w:rsidRDefault="00D37996" w:rsidP="007F16E7">
            <w:pPr>
              <w:pStyle w:val="ConsPlusNormal"/>
              <w:ind w:firstLine="283"/>
            </w:pPr>
            <w:r w:rsidRPr="00AF1EB8">
              <w:t>Гражданские войны</w:t>
            </w:r>
          </w:p>
        </w:tc>
        <w:tc>
          <w:tcPr>
            <w:tcW w:w="1473" w:type="dxa"/>
            <w:vAlign w:val="center"/>
          </w:tcPr>
          <w:p w14:paraId="60993C94" w14:textId="77777777" w:rsidR="00D37996" w:rsidRPr="00AF1EB8" w:rsidRDefault="00D37996" w:rsidP="007F16E7">
            <w:pPr>
              <w:pStyle w:val="ConsPlusNormal"/>
              <w:jc w:val="center"/>
            </w:pPr>
            <w:r w:rsidRPr="00AF1EB8">
              <w:t>1</w:t>
            </w:r>
          </w:p>
        </w:tc>
      </w:tr>
      <w:tr w:rsidR="00D37996" w:rsidRPr="00AF1EB8" w14:paraId="3766F47D" w14:textId="77777777" w:rsidTr="00D84562">
        <w:tc>
          <w:tcPr>
            <w:tcW w:w="1191" w:type="dxa"/>
            <w:vAlign w:val="center"/>
          </w:tcPr>
          <w:p w14:paraId="69721CBC" w14:textId="77777777" w:rsidR="00D37996" w:rsidRPr="00AF1EB8" w:rsidRDefault="00D37996" w:rsidP="007F16E7">
            <w:pPr>
              <w:pStyle w:val="ConsPlusNormal"/>
              <w:jc w:val="center"/>
            </w:pPr>
            <w:r w:rsidRPr="00AF1EB8">
              <w:t>Урок 57</w:t>
            </w:r>
          </w:p>
        </w:tc>
        <w:tc>
          <w:tcPr>
            <w:tcW w:w="7235" w:type="dxa"/>
            <w:vAlign w:val="center"/>
          </w:tcPr>
          <w:p w14:paraId="59C545EA" w14:textId="77777777" w:rsidR="00D37996" w:rsidRPr="00AF1EB8" w:rsidRDefault="00D37996" w:rsidP="007F16E7">
            <w:pPr>
              <w:pStyle w:val="ConsPlusNormal"/>
              <w:ind w:firstLine="283"/>
            </w:pPr>
            <w:r w:rsidRPr="00AF1EB8">
              <w:t>Рабство в Риме</w:t>
            </w:r>
          </w:p>
        </w:tc>
        <w:tc>
          <w:tcPr>
            <w:tcW w:w="1473" w:type="dxa"/>
            <w:vAlign w:val="center"/>
          </w:tcPr>
          <w:p w14:paraId="00181840" w14:textId="77777777" w:rsidR="00D37996" w:rsidRPr="00AF1EB8" w:rsidRDefault="00D37996" w:rsidP="007F16E7">
            <w:pPr>
              <w:pStyle w:val="ConsPlusNormal"/>
              <w:jc w:val="center"/>
            </w:pPr>
            <w:r w:rsidRPr="00AF1EB8">
              <w:t>1</w:t>
            </w:r>
          </w:p>
        </w:tc>
      </w:tr>
      <w:tr w:rsidR="00D37996" w:rsidRPr="00AF1EB8" w14:paraId="6C75CE8A" w14:textId="77777777" w:rsidTr="00D84562">
        <w:tc>
          <w:tcPr>
            <w:tcW w:w="1191" w:type="dxa"/>
            <w:vAlign w:val="center"/>
          </w:tcPr>
          <w:p w14:paraId="03BE43D2" w14:textId="77777777" w:rsidR="00D37996" w:rsidRPr="00AF1EB8" w:rsidRDefault="00D37996" w:rsidP="007F16E7">
            <w:pPr>
              <w:pStyle w:val="ConsPlusNormal"/>
              <w:jc w:val="center"/>
            </w:pPr>
            <w:r w:rsidRPr="00AF1EB8">
              <w:t>Урок 58</w:t>
            </w:r>
          </w:p>
        </w:tc>
        <w:tc>
          <w:tcPr>
            <w:tcW w:w="7235" w:type="dxa"/>
            <w:vAlign w:val="center"/>
          </w:tcPr>
          <w:p w14:paraId="353C7953" w14:textId="77777777" w:rsidR="00D37996" w:rsidRPr="00AF1EB8" w:rsidRDefault="00D37996" w:rsidP="007F16E7">
            <w:pPr>
              <w:pStyle w:val="ConsPlusNormal"/>
              <w:ind w:firstLine="283"/>
            </w:pPr>
            <w:r w:rsidRPr="00AF1EB8">
              <w:t>Рабство в Риме</w:t>
            </w:r>
          </w:p>
        </w:tc>
        <w:tc>
          <w:tcPr>
            <w:tcW w:w="1473" w:type="dxa"/>
            <w:vAlign w:val="center"/>
          </w:tcPr>
          <w:p w14:paraId="6C073B2B" w14:textId="77777777" w:rsidR="00D37996" w:rsidRPr="00AF1EB8" w:rsidRDefault="00D37996" w:rsidP="007F16E7">
            <w:pPr>
              <w:pStyle w:val="ConsPlusNormal"/>
              <w:jc w:val="center"/>
            </w:pPr>
            <w:r w:rsidRPr="00AF1EB8">
              <w:t>1</w:t>
            </w:r>
          </w:p>
        </w:tc>
      </w:tr>
      <w:tr w:rsidR="00D37996" w:rsidRPr="00AF1EB8" w14:paraId="062E13E4" w14:textId="77777777" w:rsidTr="00D84562">
        <w:tc>
          <w:tcPr>
            <w:tcW w:w="1191" w:type="dxa"/>
            <w:vAlign w:val="center"/>
          </w:tcPr>
          <w:p w14:paraId="7E816FF3" w14:textId="77777777" w:rsidR="00D37996" w:rsidRPr="00AF1EB8" w:rsidRDefault="00D37996" w:rsidP="007F16E7">
            <w:pPr>
              <w:pStyle w:val="ConsPlusNormal"/>
              <w:jc w:val="center"/>
            </w:pPr>
            <w:r w:rsidRPr="00AF1EB8">
              <w:t>Урок 59</w:t>
            </w:r>
          </w:p>
        </w:tc>
        <w:tc>
          <w:tcPr>
            <w:tcW w:w="7235" w:type="dxa"/>
            <w:vAlign w:val="center"/>
          </w:tcPr>
          <w:p w14:paraId="46B0CC2A" w14:textId="77777777" w:rsidR="00D37996" w:rsidRPr="00AF1EB8" w:rsidRDefault="00D37996" w:rsidP="007F16E7">
            <w:pPr>
              <w:pStyle w:val="ConsPlusNormal"/>
              <w:ind w:firstLine="283"/>
            </w:pPr>
            <w:r w:rsidRPr="00AF1EB8">
              <w:t>Римское государство в I в. до н. э.</w:t>
            </w:r>
          </w:p>
        </w:tc>
        <w:tc>
          <w:tcPr>
            <w:tcW w:w="1473" w:type="dxa"/>
            <w:vAlign w:val="center"/>
          </w:tcPr>
          <w:p w14:paraId="07955016" w14:textId="77777777" w:rsidR="00D37996" w:rsidRPr="00AF1EB8" w:rsidRDefault="00D37996" w:rsidP="007F16E7">
            <w:pPr>
              <w:pStyle w:val="ConsPlusNormal"/>
              <w:jc w:val="center"/>
            </w:pPr>
            <w:r w:rsidRPr="00AF1EB8">
              <w:t>1</w:t>
            </w:r>
          </w:p>
        </w:tc>
      </w:tr>
      <w:tr w:rsidR="00D37996" w:rsidRPr="00AF1EB8" w14:paraId="2639DA84" w14:textId="77777777" w:rsidTr="00D84562">
        <w:tc>
          <w:tcPr>
            <w:tcW w:w="1191" w:type="dxa"/>
            <w:vAlign w:val="center"/>
          </w:tcPr>
          <w:p w14:paraId="30BDD8A3" w14:textId="77777777" w:rsidR="00D37996" w:rsidRPr="00AF1EB8" w:rsidRDefault="00D37996" w:rsidP="007F16E7">
            <w:pPr>
              <w:pStyle w:val="ConsPlusNormal"/>
              <w:jc w:val="center"/>
            </w:pPr>
            <w:r w:rsidRPr="00AF1EB8">
              <w:t>Урок 60</w:t>
            </w:r>
          </w:p>
        </w:tc>
        <w:tc>
          <w:tcPr>
            <w:tcW w:w="7235" w:type="dxa"/>
            <w:vAlign w:val="center"/>
          </w:tcPr>
          <w:p w14:paraId="7E2CB1A3" w14:textId="77777777" w:rsidR="00D37996" w:rsidRPr="00AF1EB8" w:rsidRDefault="00D37996" w:rsidP="007F16E7">
            <w:pPr>
              <w:pStyle w:val="ConsPlusNormal"/>
              <w:ind w:firstLine="283"/>
            </w:pPr>
            <w:r w:rsidRPr="00AF1EB8">
              <w:t>Римская империя</w:t>
            </w:r>
          </w:p>
        </w:tc>
        <w:tc>
          <w:tcPr>
            <w:tcW w:w="1473" w:type="dxa"/>
            <w:vAlign w:val="center"/>
          </w:tcPr>
          <w:p w14:paraId="13A7C4E9" w14:textId="77777777" w:rsidR="00D37996" w:rsidRPr="00AF1EB8" w:rsidRDefault="00D37996" w:rsidP="007F16E7">
            <w:pPr>
              <w:pStyle w:val="ConsPlusNormal"/>
              <w:jc w:val="center"/>
            </w:pPr>
            <w:r w:rsidRPr="00AF1EB8">
              <w:t>1</w:t>
            </w:r>
          </w:p>
        </w:tc>
      </w:tr>
      <w:tr w:rsidR="00D37996" w:rsidRPr="00AF1EB8" w14:paraId="3AD18C56" w14:textId="77777777" w:rsidTr="00D84562">
        <w:tc>
          <w:tcPr>
            <w:tcW w:w="1191" w:type="dxa"/>
            <w:vAlign w:val="center"/>
          </w:tcPr>
          <w:p w14:paraId="1480B274" w14:textId="77777777" w:rsidR="00D37996" w:rsidRPr="00AF1EB8" w:rsidRDefault="00D37996" w:rsidP="007F16E7">
            <w:pPr>
              <w:pStyle w:val="ConsPlusNormal"/>
              <w:jc w:val="center"/>
            </w:pPr>
            <w:r w:rsidRPr="00AF1EB8">
              <w:t>Урок 61</w:t>
            </w:r>
          </w:p>
        </w:tc>
        <w:tc>
          <w:tcPr>
            <w:tcW w:w="7235" w:type="dxa"/>
            <w:vAlign w:val="center"/>
          </w:tcPr>
          <w:p w14:paraId="284ABDF8" w14:textId="77777777" w:rsidR="00D37996" w:rsidRPr="00AF1EB8" w:rsidRDefault="00D37996" w:rsidP="007F16E7">
            <w:pPr>
              <w:pStyle w:val="ConsPlusNormal"/>
              <w:ind w:firstLine="283"/>
            </w:pPr>
            <w:r w:rsidRPr="00AF1EB8">
              <w:t>Династии римских императоров</w:t>
            </w:r>
          </w:p>
        </w:tc>
        <w:tc>
          <w:tcPr>
            <w:tcW w:w="1473" w:type="dxa"/>
            <w:vAlign w:val="center"/>
          </w:tcPr>
          <w:p w14:paraId="5666A4EA" w14:textId="77777777" w:rsidR="00D37996" w:rsidRPr="00AF1EB8" w:rsidRDefault="00D37996" w:rsidP="007F16E7">
            <w:pPr>
              <w:pStyle w:val="ConsPlusNormal"/>
              <w:jc w:val="center"/>
            </w:pPr>
            <w:r w:rsidRPr="00AF1EB8">
              <w:t>1</w:t>
            </w:r>
          </w:p>
        </w:tc>
      </w:tr>
      <w:tr w:rsidR="00D37996" w:rsidRPr="00AF1EB8" w14:paraId="381D9B47" w14:textId="77777777" w:rsidTr="00D84562">
        <w:tc>
          <w:tcPr>
            <w:tcW w:w="1191" w:type="dxa"/>
            <w:vAlign w:val="center"/>
          </w:tcPr>
          <w:p w14:paraId="1401853A" w14:textId="77777777" w:rsidR="00D37996" w:rsidRPr="00AF1EB8" w:rsidRDefault="00D37996" w:rsidP="007F16E7">
            <w:pPr>
              <w:pStyle w:val="ConsPlusNormal"/>
              <w:jc w:val="center"/>
            </w:pPr>
            <w:r w:rsidRPr="00AF1EB8">
              <w:t>Урок 62</w:t>
            </w:r>
          </w:p>
        </w:tc>
        <w:tc>
          <w:tcPr>
            <w:tcW w:w="7235" w:type="dxa"/>
            <w:vAlign w:val="center"/>
          </w:tcPr>
          <w:p w14:paraId="1960CE93" w14:textId="77777777" w:rsidR="00D37996" w:rsidRPr="00AF1EB8" w:rsidRDefault="00D37996" w:rsidP="007F16E7">
            <w:pPr>
              <w:pStyle w:val="ConsPlusNormal"/>
              <w:ind w:firstLine="283"/>
            </w:pPr>
            <w:r w:rsidRPr="00AF1EB8">
              <w:t>Возникновение христианства</w:t>
            </w:r>
          </w:p>
        </w:tc>
        <w:tc>
          <w:tcPr>
            <w:tcW w:w="1473" w:type="dxa"/>
            <w:vAlign w:val="center"/>
          </w:tcPr>
          <w:p w14:paraId="31E1A256" w14:textId="77777777" w:rsidR="00D37996" w:rsidRPr="00AF1EB8" w:rsidRDefault="00D37996" w:rsidP="007F16E7">
            <w:pPr>
              <w:pStyle w:val="ConsPlusNormal"/>
              <w:jc w:val="center"/>
            </w:pPr>
            <w:r w:rsidRPr="00AF1EB8">
              <w:t>1</w:t>
            </w:r>
          </w:p>
        </w:tc>
      </w:tr>
      <w:tr w:rsidR="00D37996" w:rsidRPr="00AF1EB8" w14:paraId="30953682" w14:textId="77777777" w:rsidTr="00D84562">
        <w:tc>
          <w:tcPr>
            <w:tcW w:w="1191" w:type="dxa"/>
            <w:vAlign w:val="center"/>
          </w:tcPr>
          <w:p w14:paraId="62DACB0F" w14:textId="77777777" w:rsidR="00D37996" w:rsidRPr="00AF1EB8" w:rsidRDefault="00D37996" w:rsidP="007F16E7">
            <w:pPr>
              <w:pStyle w:val="ConsPlusNormal"/>
              <w:jc w:val="center"/>
            </w:pPr>
            <w:r w:rsidRPr="00AF1EB8">
              <w:t>Урок 63</w:t>
            </w:r>
          </w:p>
        </w:tc>
        <w:tc>
          <w:tcPr>
            <w:tcW w:w="7235" w:type="dxa"/>
            <w:vAlign w:val="center"/>
          </w:tcPr>
          <w:p w14:paraId="7EACD73C" w14:textId="77777777" w:rsidR="00D37996" w:rsidRPr="00AF1EB8" w:rsidRDefault="00D37996" w:rsidP="007F16E7">
            <w:pPr>
              <w:pStyle w:val="ConsPlusNormal"/>
              <w:ind w:firstLine="283"/>
              <w:jc w:val="both"/>
            </w:pPr>
            <w:r w:rsidRPr="00AF1EB8">
              <w:t>Наука и культура Древнего Рима</w:t>
            </w:r>
          </w:p>
        </w:tc>
        <w:tc>
          <w:tcPr>
            <w:tcW w:w="1473" w:type="dxa"/>
            <w:vAlign w:val="center"/>
          </w:tcPr>
          <w:p w14:paraId="47CA225D" w14:textId="77777777" w:rsidR="00D37996" w:rsidRPr="00AF1EB8" w:rsidRDefault="00D37996" w:rsidP="007F16E7">
            <w:pPr>
              <w:pStyle w:val="ConsPlusNormal"/>
              <w:jc w:val="center"/>
            </w:pPr>
            <w:r w:rsidRPr="00AF1EB8">
              <w:t>1</w:t>
            </w:r>
          </w:p>
        </w:tc>
      </w:tr>
      <w:tr w:rsidR="00D37996" w:rsidRPr="00AF1EB8" w14:paraId="15BFC550" w14:textId="77777777" w:rsidTr="00D84562">
        <w:tc>
          <w:tcPr>
            <w:tcW w:w="1191" w:type="dxa"/>
            <w:vAlign w:val="center"/>
          </w:tcPr>
          <w:p w14:paraId="6758E234" w14:textId="77777777" w:rsidR="00D37996" w:rsidRPr="00AF1EB8" w:rsidRDefault="00D37996" w:rsidP="007F16E7">
            <w:pPr>
              <w:pStyle w:val="ConsPlusNormal"/>
              <w:jc w:val="center"/>
            </w:pPr>
            <w:r w:rsidRPr="00AF1EB8">
              <w:t>Урок 64</w:t>
            </w:r>
          </w:p>
        </w:tc>
        <w:tc>
          <w:tcPr>
            <w:tcW w:w="7235" w:type="dxa"/>
            <w:vAlign w:val="center"/>
          </w:tcPr>
          <w:p w14:paraId="57EAE1F2" w14:textId="77777777" w:rsidR="00D37996" w:rsidRPr="00AF1EB8" w:rsidRDefault="00D37996" w:rsidP="007F16E7">
            <w:pPr>
              <w:pStyle w:val="ConsPlusNormal"/>
              <w:ind w:firstLine="283"/>
              <w:jc w:val="both"/>
            </w:pPr>
            <w:r w:rsidRPr="00AF1EB8">
              <w:t>Наука и культура Древнего Рима</w:t>
            </w:r>
          </w:p>
        </w:tc>
        <w:tc>
          <w:tcPr>
            <w:tcW w:w="1473" w:type="dxa"/>
            <w:vAlign w:val="center"/>
          </w:tcPr>
          <w:p w14:paraId="68EAE0D2" w14:textId="77777777" w:rsidR="00D37996" w:rsidRPr="00AF1EB8" w:rsidRDefault="00D37996" w:rsidP="007F16E7">
            <w:pPr>
              <w:pStyle w:val="ConsPlusNormal"/>
              <w:jc w:val="center"/>
            </w:pPr>
            <w:r w:rsidRPr="00AF1EB8">
              <w:t>1</w:t>
            </w:r>
          </w:p>
        </w:tc>
      </w:tr>
      <w:tr w:rsidR="00D37996" w:rsidRPr="00AF1EB8" w14:paraId="0FFA40FA" w14:textId="77777777" w:rsidTr="00D84562">
        <w:tc>
          <w:tcPr>
            <w:tcW w:w="1191" w:type="dxa"/>
            <w:vAlign w:val="center"/>
          </w:tcPr>
          <w:p w14:paraId="79014C8D" w14:textId="77777777" w:rsidR="00D37996" w:rsidRPr="00AF1EB8" w:rsidRDefault="00D37996" w:rsidP="007F16E7">
            <w:pPr>
              <w:pStyle w:val="ConsPlusNormal"/>
              <w:jc w:val="center"/>
            </w:pPr>
            <w:r w:rsidRPr="00AF1EB8">
              <w:t>Урок 65</w:t>
            </w:r>
          </w:p>
        </w:tc>
        <w:tc>
          <w:tcPr>
            <w:tcW w:w="7235" w:type="dxa"/>
            <w:vAlign w:val="center"/>
          </w:tcPr>
          <w:p w14:paraId="41E2A9CB" w14:textId="77777777" w:rsidR="00D37996" w:rsidRPr="00AF1EB8" w:rsidRDefault="00D37996" w:rsidP="007F16E7">
            <w:pPr>
              <w:pStyle w:val="ConsPlusNormal"/>
              <w:ind w:firstLine="283"/>
              <w:jc w:val="both"/>
            </w:pPr>
            <w:r w:rsidRPr="00AF1EB8">
              <w:t>Быт и досуг римлян</w:t>
            </w:r>
          </w:p>
        </w:tc>
        <w:tc>
          <w:tcPr>
            <w:tcW w:w="1473" w:type="dxa"/>
            <w:vAlign w:val="center"/>
          </w:tcPr>
          <w:p w14:paraId="2F98B23B" w14:textId="77777777" w:rsidR="00D37996" w:rsidRPr="00AF1EB8" w:rsidRDefault="00D37996" w:rsidP="007F16E7">
            <w:pPr>
              <w:pStyle w:val="ConsPlusNormal"/>
              <w:jc w:val="center"/>
            </w:pPr>
            <w:r w:rsidRPr="00AF1EB8">
              <w:t>1</w:t>
            </w:r>
          </w:p>
        </w:tc>
      </w:tr>
      <w:tr w:rsidR="00D37996" w:rsidRPr="00AF1EB8" w14:paraId="6BAAB267" w14:textId="77777777" w:rsidTr="00D84562">
        <w:tc>
          <w:tcPr>
            <w:tcW w:w="1191" w:type="dxa"/>
            <w:vAlign w:val="center"/>
          </w:tcPr>
          <w:p w14:paraId="0E9B6B80" w14:textId="77777777" w:rsidR="00D37996" w:rsidRPr="00AF1EB8" w:rsidRDefault="00D37996" w:rsidP="007F16E7">
            <w:pPr>
              <w:pStyle w:val="ConsPlusNormal"/>
              <w:jc w:val="center"/>
            </w:pPr>
            <w:r w:rsidRPr="00AF1EB8">
              <w:t>Урок 66</w:t>
            </w:r>
          </w:p>
        </w:tc>
        <w:tc>
          <w:tcPr>
            <w:tcW w:w="7235" w:type="dxa"/>
            <w:vAlign w:val="center"/>
          </w:tcPr>
          <w:p w14:paraId="7B77B535" w14:textId="77777777" w:rsidR="00D37996" w:rsidRPr="00AF1EB8" w:rsidRDefault="00D37996" w:rsidP="007F16E7">
            <w:pPr>
              <w:pStyle w:val="ConsPlusNormal"/>
              <w:ind w:firstLine="283"/>
              <w:jc w:val="both"/>
            </w:pPr>
            <w:r w:rsidRPr="00AF1EB8">
              <w:t>Поздняя империя</w:t>
            </w:r>
          </w:p>
        </w:tc>
        <w:tc>
          <w:tcPr>
            <w:tcW w:w="1473" w:type="dxa"/>
            <w:vAlign w:val="center"/>
          </w:tcPr>
          <w:p w14:paraId="3A6FBCCC" w14:textId="77777777" w:rsidR="00D37996" w:rsidRPr="00AF1EB8" w:rsidRDefault="00D37996" w:rsidP="007F16E7">
            <w:pPr>
              <w:pStyle w:val="ConsPlusNormal"/>
              <w:jc w:val="center"/>
            </w:pPr>
            <w:r w:rsidRPr="00AF1EB8">
              <w:t>1</w:t>
            </w:r>
          </w:p>
        </w:tc>
      </w:tr>
      <w:tr w:rsidR="00D37996" w:rsidRPr="00AF1EB8" w14:paraId="0C18FFC8" w14:textId="77777777" w:rsidTr="00D84562">
        <w:tc>
          <w:tcPr>
            <w:tcW w:w="1191" w:type="dxa"/>
            <w:vAlign w:val="center"/>
          </w:tcPr>
          <w:p w14:paraId="0E8B0086" w14:textId="77777777" w:rsidR="00D37996" w:rsidRPr="00AF1EB8" w:rsidRDefault="00D37996" w:rsidP="007F16E7">
            <w:pPr>
              <w:pStyle w:val="ConsPlusNormal"/>
              <w:jc w:val="center"/>
            </w:pPr>
            <w:r w:rsidRPr="00AF1EB8">
              <w:t>Урок 67</w:t>
            </w:r>
          </w:p>
        </w:tc>
        <w:tc>
          <w:tcPr>
            <w:tcW w:w="7235" w:type="dxa"/>
            <w:vAlign w:val="center"/>
          </w:tcPr>
          <w:p w14:paraId="059FC5C3" w14:textId="77777777" w:rsidR="00D37996" w:rsidRPr="00AF1EB8" w:rsidRDefault="00D37996" w:rsidP="007F16E7">
            <w:pPr>
              <w:pStyle w:val="ConsPlusNormal"/>
              <w:ind w:firstLine="283"/>
            </w:pPr>
            <w:r w:rsidRPr="00AF1EB8">
              <w:t>Урок повторения, обобщения и контроля по теме "Древний Рим"</w:t>
            </w:r>
          </w:p>
        </w:tc>
        <w:tc>
          <w:tcPr>
            <w:tcW w:w="1473" w:type="dxa"/>
            <w:vAlign w:val="center"/>
          </w:tcPr>
          <w:p w14:paraId="5D727C57" w14:textId="77777777" w:rsidR="00D37996" w:rsidRPr="00AF1EB8" w:rsidRDefault="00D37996" w:rsidP="007F16E7">
            <w:pPr>
              <w:pStyle w:val="ConsPlusNormal"/>
              <w:jc w:val="center"/>
            </w:pPr>
            <w:r w:rsidRPr="00AF1EB8">
              <w:t>1</w:t>
            </w:r>
          </w:p>
        </w:tc>
      </w:tr>
      <w:tr w:rsidR="00D37996" w:rsidRPr="00AF1EB8" w14:paraId="053E0F37" w14:textId="77777777" w:rsidTr="00D84562">
        <w:tc>
          <w:tcPr>
            <w:tcW w:w="1191" w:type="dxa"/>
            <w:vAlign w:val="center"/>
          </w:tcPr>
          <w:p w14:paraId="36195DE5" w14:textId="77777777" w:rsidR="00D37996" w:rsidRPr="00AF1EB8" w:rsidRDefault="00D37996" w:rsidP="007F16E7">
            <w:pPr>
              <w:pStyle w:val="ConsPlusNormal"/>
              <w:jc w:val="center"/>
            </w:pPr>
            <w:r w:rsidRPr="00AF1EB8">
              <w:t>Урок 68</w:t>
            </w:r>
          </w:p>
        </w:tc>
        <w:tc>
          <w:tcPr>
            <w:tcW w:w="7235" w:type="dxa"/>
            <w:vAlign w:val="center"/>
          </w:tcPr>
          <w:p w14:paraId="0633E38D" w14:textId="77777777" w:rsidR="00D37996" w:rsidRPr="00AF1EB8" w:rsidRDefault="00D37996" w:rsidP="007F16E7">
            <w:pPr>
              <w:pStyle w:val="ConsPlusNormal"/>
              <w:ind w:firstLine="283"/>
            </w:pPr>
            <w:r w:rsidRPr="00AF1EB8">
              <w:t>Историческое и культурное наследие цивилизаций Древнего мира</w:t>
            </w:r>
          </w:p>
        </w:tc>
        <w:tc>
          <w:tcPr>
            <w:tcW w:w="1473" w:type="dxa"/>
            <w:vAlign w:val="center"/>
          </w:tcPr>
          <w:p w14:paraId="0FAD4508" w14:textId="77777777" w:rsidR="00D37996" w:rsidRPr="00AF1EB8" w:rsidRDefault="00D37996" w:rsidP="007F16E7">
            <w:pPr>
              <w:pStyle w:val="ConsPlusNormal"/>
              <w:jc w:val="center"/>
            </w:pPr>
            <w:r w:rsidRPr="00AF1EB8">
              <w:t>1</w:t>
            </w:r>
          </w:p>
        </w:tc>
      </w:tr>
      <w:tr w:rsidR="00D37996" w:rsidRPr="00AF1EB8" w14:paraId="5F7F3B0B" w14:textId="77777777" w:rsidTr="00D84562">
        <w:tc>
          <w:tcPr>
            <w:tcW w:w="1191" w:type="dxa"/>
            <w:vAlign w:val="center"/>
          </w:tcPr>
          <w:p w14:paraId="38DA5326" w14:textId="77777777" w:rsidR="00D37996" w:rsidRPr="00AF1EB8" w:rsidRDefault="00D37996" w:rsidP="007F16E7">
            <w:pPr>
              <w:pStyle w:val="ConsPlusNormal"/>
              <w:jc w:val="center"/>
            </w:pPr>
            <w:r w:rsidRPr="00AF1EB8">
              <w:t>Уроки 69 - 102</w:t>
            </w:r>
          </w:p>
        </w:tc>
        <w:tc>
          <w:tcPr>
            <w:tcW w:w="7235" w:type="dxa"/>
            <w:vAlign w:val="center"/>
          </w:tcPr>
          <w:p w14:paraId="2AB4AC0D" w14:textId="77777777" w:rsidR="00D37996" w:rsidRPr="00AF1EB8" w:rsidRDefault="00D37996" w:rsidP="007F16E7">
            <w:pPr>
              <w:pStyle w:val="ConsPlusNormal"/>
            </w:pPr>
            <w:r w:rsidRPr="00AF1EB8">
              <w:t>История нашего края</w:t>
            </w:r>
          </w:p>
        </w:tc>
        <w:tc>
          <w:tcPr>
            <w:tcW w:w="1473" w:type="dxa"/>
            <w:vAlign w:val="center"/>
          </w:tcPr>
          <w:p w14:paraId="703940FE" w14:textId="77777777" w:rsidR="00D37996" w:rsidRPr="00AF1EB8" w:rsidRDefault="00D37996" w:rsidP="007F16E7">
            <w:pPr>
              <w:pStyle w:val="ConsPlusNormal"/>
              <w:jc w:val="center"/>
            </w:pPr>
            <w:r w:rsidRPr="00AF1EB8">
              <w:t>34</w:t>
            </w:r>
          </w:p>
        </w:tc>
      </w:tr>
      <w:tr w:rsidR="00D37996" w:rsidRPr="00AF1EB8" w14:paraId="099361CF" w14:textId="77777777" w:rsidTr="00D84562">
        <w:tc>
          <w:tcPr>
            <w:tcW w:w="9899" w:type="dxa"/>
            <w:gridSpan w:val="3"/>
          </w:tcPr>
          <w:p w14:paraId="2F090F0E" w14:textId="77777777" w:rsidR="00D37996" w:rsidRPr="00AF1EB8" w:rsidRDefault="00D37996" w:rsidP="007F16E7">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761BEDE1" w14:textId="77777777" w:rsidR="00D37996" w:rsidRPr="00AF1EB8" w:rsidRDefault="00D37996" w:rsidP="00D37996">
      <w:pPr>
        <w:pStyle w:val="ConsPlusNormal"/>
        <w:ind w:left="896"/>
        <w:jc w:val="both"/>
      </w:pPr>
    </w:p>
    <w:p w14:paraId="2881CCF9" w14:textId="77777777" w:rsidR="00D37996" w:rsidRPr="00AF1EB8" w:rsidRDefault="00D37996" w:rsidP="00D37996">
      <w:pPr>
        <w:pStyle w:val="ConsPlusNormal"/>
        <w:ind w:left="896"/>
        <w:jc w:val="center"/>
      </w:pPr>
      <w:r w:rsidRPr="00AF1EB8">
        <w:t xml:space="preserve">                                                                      Таблица 17.1</w:t>
      </w:r>
    </w:p>
    <w:p w14:paraId="16A1263B" w14:textId="77777777" w:rsidR="00D37996" w:rsidRPr="00AF1EB8" w:rsidRDefault="00D37996" w:rsidP="00D37996">
      <w:pPr>
        <w:pStyle w:val="ConsPlusNormal"/>
        <w:ind w:left="896"/>
        <w:jc w:val="both"/>
      </w:pPr>
    </w:p>
    <w:p w14:paraId="3F445AA2" w14:textId="77777777" w:rsidR="00D37996" w:rsidRPr="00AF1EB8" w:rsidRDefault="00D37996" w:rsidP="00D37996">
      <w:pPr>
        <w:pStyle w:val="ConsPlusNormal"/>
        <w:ind w:left="896"/>
        <w:jc w:val="both"/>
      </w:pPr>
      <w:r w:rsidRPr="00AF1EB8">
        <w:t>6 класс</w:t>
      </w:r>
    </w:p>
    <w:p w14:paraId="3C55D158" w14:textId="77777777" w:rsidR="00D37996" w:rsidRPr="00AF1EB8" w:rsidRDefault="00D37996" w:rsidP="00D37996">
      <w:pPr>
        <w:pStyle w:val="ConsPlusNormal"/>
        <w:ind w:left="896"/>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473"/>
      </w:tblGrid>
      <w:tr w:rsidR="00D37996" w:rsidRPr="00AF1EB8" w14:paraId="397B63B6" w14:textId="77777777" w:rsidTr="007E4029">
        <w:tc>
          <w:tcPr>
            <w:tcW w:w="1191" w:type="dxa"/>
            <w:vMerge w:val="restart"/>
          </w:tcPr>
          <w:p w14:paraId="434CE44D" w14:textId="77777777" w:rsidR="00D37996" w:rsidRPr="00AF1EB8" w:rsidRDefault="00D37996" w:rsidP="007F16E7">
            <w:pPr>
              <w:pStyle w:val="ConsPlusNormal"/>
              <w:jc w:val="center"/>
            </w:pPr>
            <w:r w:rsidRPr="00AF1EB8">
              <w:t>N п/п</w:t>
            </w:r>
          </w:p>
        </w:tc>
        <w:tc>
          <w:tcPr>
            <w:tcW w:w="7235" w:type="dxa"/>
            <w:vMerge w:val="restart"/>
          </w:tcPr>
          <w:p w14:paraId="77DF34D0" w14:textId="77777777" w:rsidR="00D37996" w:rsidRPr="00AF1EB8" w:rsidRDefault="00D37996" w:rsidP="007F16E7">
            <w:pPr>
              <w:pStyle w:val="ConsPlusNormal"/>
              <w:jc w:val="center"/>
            </w:pPr>
            <w:r w:rsidRPr="00AF1EB8">
              <w:t>Тема урока</w:t>
            </w:r>
          </w:p>
        </w:tc>
        <w:tc>
          <w:tcPr>
            <w:tcW w:w="1473" w:type="dxa"/>
          </w:tcPr>
          <w:p w14:paraId="48F9FD68" w14:textId="77777777" w:rsidR="00D37996" w:rsidRPr="00AF1EB8" w:rsidRDefault="00D37996" w:rsidP="007F16E7">
            <w:pPr>
              <w:pStyle w:val="ConsPlusNormal"/>
              <w:jc w:val="center"/>
            </w:pPr>
            <w:r w:rsidRPr="00AF1EB8">
              <w:t>Количество часов</w:t>
            </w:r>
          </w:p>
        </w:tc>
      </w:tr>
      <w:tr w:rsidR="00D37996" w:rsidRPr="00AF1EB8" w14:paraId="4F0C241F" w14:textId="77777777" w:rsidTr="007E4029">
        <w:tc>
          <w:tcPr>
            <w:tcW w:w="1191" w:type="dxa"/>
            <w:vMerge/>
          </w:tcPr>
          <w:p w14:paraId="4DAD0A4B" w14:textId="77777777" w:rsidR="00D37996" w:rsidRPr="00AF1EB8" w:rsidRDefault="00D37996" w:rsidP="007F16E7">
            <w:pPr>
              <w:pStyle w:val="ConsPlusNormal"/>
            </w:pPr>
          </w:p>
        </w:tc>
        <w:tc>
          <w:tcPr>
            <w:tcW w:w="7235" w:type="dxa"/>
            <w:vMerge/>
          </w:tcPr>
          <w:p w14:paraId="0270BC89" w14:textId="77777777" w:rsidR="00D37996" w:rsidRPr="00AF1EB8" w:rsidRDefault="00D37996" w:rsidP="007F16E7">
            <w:pPr>
              <w:pStyle w:val="ConsPlusNormal"/>
            </w:pPr>
          </w:p>
        </w:tc>
        <w:tc>
          <w:tcPr>
            <w:tcW w:w="1473" w:type="dxa"/>
          </w:tcPr>
          <w:p w14:paraId="39FD8CB7" w14:textId="77777777" w:rsidR="00D37996" w:rsidRPr="00AF1EB8" w:rsidRDefault="00D37996" w:rsidP="007F16E7">
            <w:pPr>
              <w:pStyle w:val="ConsPlusNormal"/>
              <w:jc w:val="center"/>
            </w:pPr>
            <w:r w:rsidRPr="00AF1EB8">
              <w:t>Всего</w:t>
            </w:r>
          </w:p>
        </w:tc>
      </w:tr>
      <w:tr w:rsidR="00D37996" w:rsidRPr="00AF1EB8" w14:paraId="41E3B0D3" w14:textId="77777777" w:rsidTr="007E4029">
        <w:tc>
          <w:tcPr>
            <w:tcW w:w="1191" w:type="dxa"/>
          </w:tcPr>
          <w:p w14:paraId="1FD2895D" w14:textId="77777777" w:rsidR="00D37996" w:rsidRPr="00AF1EB8" w:rsidRDefault="00D37996" w:rsidP="007F16E7">
            <w:pPr>
              <w:pStyle w:val="ConsPlusNormal"/>
              <w:jc w:val="center"/>
            </w:pPr>
            <w:r w:rsidRPr="00AF1EB8">
              <w:t>Урок 1</w:t>
            </w:r>
          </w:p>
        </w:tc>
        <w:tc>
          <w:tcPr>
            <w:tcW w:w="7235" w:type="dxa"/>
          </w:tcPr>
          <w:p w14:paraId="6AEC6EED" w14:textId="77777777" w:rsidR="00D37996" w:rsidRPr="00AF1EB8" w:rsidRDefault="00D37996" w:rsidP="007F16E7">
            <w:pPr>
              <w:pStyle w:val="ConsPlusNormal"/>
              <w:ind w:firstLine="283"/>
              <w:jc w:val="both"/>
            </w:pPr>
            <w:r w:rsidRPr="00AF1EB8">
              <w:t>Введение</w:t>
            </w:r>
          </w:p>
        </w:tc>
        <w:tc>
          <w:tcPr>
            <w:tcW w:w="1473" w:type="dxa"/>
          </w:tcPr>
          <w:p w14:paraId="0B687881" w14:textId="77777777" w:rsidR="00D37996" w:rsidRPr="00AF1EB8" w:rsidRDefault="00D37996" w:rsidP="007F16E7">
            <w:pPr>
              <w:pStyle w:val="ConsPlusNormal"/>
              <w:jc w:val="center"/>
            </w:pPr>
            <w:r w:rsidRPr="00AF1EB8">
              <w:t>1</w:t>
            </w:r>
          </w:p>
        </w:tc>
      </w:tr>
      <w:tr w:rsidR="00D37996" w:rsidRPr="00AF1EB8" w14:paraId="11464BE8" w14:textId="77777777" w:rsidTr="007E4029">
        <w:tc>
          <w:tcPr>
            <w:tcW w:w="1191" w:type="dxa"/>
            <w:vAlign w:val="center"/>
          </w:tcPr>
          <w:p w14:paraId="57035ED3" w14:textId="77777777" w:rsidR="00D37996" w:rsidRPr="00AF1EB8" w:rsidRDefault="00D37996" w:rsidP="007F16E7">
            <w:pPr>
              <w:pStyle w:val="ConsPlusNormal"/>
              <w:jc w:val="center"/>
            </w:pPr>
            <w:r w:rsidRPr="00AF1EB8">
              <w:t>Урок 2</w:t>
            </w:r>
          </w:p>
        </w:tc>
        <w:tc>
          <w:tcPr>
            <w:tcW w:w="7235" w:type="dxa"/>
          </w:tcPr>
          <w:p w14:paraId="3759AC21" w14:textId="77777777" w:rsidR="00D37996" w:rsidRPr="00AF1EB8" w:rsidRDefault="00D37996" w:rsidP="007F16E7">
            <w:pPr>
              <w:pStyle w:val="ConsPlusNormal"/>
              <w:ind w:firstLine="283"/>
              <w:jc w:val="both"/>
            </w:pPr>
            <w:r w:rsidRPr="00AF1EB8">
              <w:t>От Древности к Средневековью: Рим, варвары и христианская Церковь</w:t>
            </w:r>
          </w:p>
        </w:tc>
        <w:tc>
          <w:tcPr>
            <w:tcW w:w="1473" w:type="dxa"/>
            <w:vAlign w:val="center"/>
          </w:tcPr>
          <w:p w14:paraId="062D41E9" w14:textId="77777777" w:rsidR="00D37996" w:rsidRPr="00AF1EB8" w:rsidRDefault="00D37996" w:rsidP="007F16E7">
            <w:pPr>
              <w:pStyle w:val="ConsPlusNormal"/>
              <w:jc w:val="center"/>
            </w:pPr>
            <w:r w:rsidRPr="00AF1EB8">
              <w:t>1</w:t>
            </w:r>
          </w:p>
        </w:tc>
      </w:tr>
      <w:tr w:rsidR="00D37996" w:rsidRPr="00AF1EB8" w14:paraId="24907EAA" w14:textId="77777777" w:rsidTr="007E4029">
        <w:tc>
          <w:tcPr>
            <w:tcW w:w="1191" w:type="dxa"/>
          </w:tcPr>
          <w:p w14:paraId="50DAC8F7" w14:textId="77777777" w:rsidR="00D37996" w:rsidRPr="00AF1EB8" w:rsidRDefault="00D37996" w:rsidP="007F16E7">
            <w:pPr>
              <w:pStyle w:val="ConsPlusNormal"/>
              <w:jc w:val="center"/>
            </w:pPr>
            <w:r w:rsidRPr="00AF1EB8">
              <w:t>Урок 3</w:t>
            </w:r>
          </w:p>
        </w:tc>
        <w:tc>
          <w:tcPr>
            <w:tcW w:w="7235" w:type="dxa"/>
          </w:tcPr>
          <w:p w14:paraId="745C82B8" w14:textId="77777777" w:rsidR="00D37996" w:rsidRPr="00AF1EB8" w:rsidRDefault="00D37996" w:rsidP="007F16E7">
            <w:pPr>
              <w:pStyle w:val="ConsPlusNormal"/>
              <w:ind w:firstLine="283"/>
              <w:jc w:val="both"/>
            </w:pPr>
            <w:r w:rsidRPr="00AF1EB8">
              <w:t>Византийская империя и ее соседи</w:t>
            </w:r>
          </w:p>
        </w:tc>
        <w:tc>
          <w:tcPr>
            <w:tcW w:w="1473" w:type="dxa"/>
          </w:tcPr>
          <w:p w14:paraId="1C0FC8A1" w14:textId="77777777" w:rsidR="00D37996" w:rsidRPr="00AF1EB8" w:rsidRDefault="00D37996" w:rsidP="007F16E7">
            <w:pPr>
              <w:pStyle w:val="ConsPlusNormal"/>
              <w:jc w:val="center"/>
            </w:pPr>
            <w:r w:rsidRPr="00AF1EB8">
              <w:t>1</w:t>
            </w:r>
          </w:p>
        </w:tc>
      </w:tr>
      <w:tr w:rsidR="00D37996" w:rsidRPr="00AF1EB8" w14:paraId="2D282DA3" w14:textId="77777777" w:rsidTr="007E4029">
        <w:tc>
          <w:tcPr>
            <w:tcW w:w="1191" w:type="dxa"/>
          </w:tcPr>
          <w:p w14:paraId="5657FFBF" w14:textId="77777777" w:rsidR="00D37996" w:rsidRPr="00AF1EB8" w:rsidRDefault="00D37996" w:rsidP="007F16E7">
            <w:pPr>
              <w:pStyle w:val="ConsPlusNormal"/>
              <w:jc w:val="center"/>
            </w:pPr>
            <w:r w:rsidRPr="00AF1EB8">
              <w:t>Урок 4</w:t>
            </w:r>
          </w:p>
        </w:tc>
        <w:tc>
          <w:tcPr>
            <w:tcW w:w="7235" w:type="dxa"/>
          </w:tcPr>
          <w:p w14:paraId="08FB20E0" w14:textId="77777777" w:rsidR="00D37996" w:rsidRPr="00AF1EB8" w:rsidRDefault="00D37996" w:rsidP="007F16E7">
            <w:pPr>
              <w:pStyle w:val="ConsPlusNormal"/>
              <w:ind w:firstLine="283"/>
              <w:jc w:val="both"/>
            </w:pPr>
            <w:r w:rsidRPr="00AF1EB8">
              <w:t>От королевства Хлодвига к империи Карла Великого</w:t>
            </w:r>
          </w:p>
        </w:tc>
        <w:tc>
          <w:tcPr>
            <w:tcW w:w="1473" w:type="dxa"/>
          </w:tcPr>
          <w:p w14:paraId="2528E6BA" w14:textId="77777777" w:rsidR="00D37996" w:rsidRPr="00AF1EB8" w:rsidRDefault="00D37996" w:rsidP="007F16E7">
            <w:pPr>
              <w:pStyle w:val="ConsPlusNormal"/>
              <w:jc w:val="center"/>
            </w:pPr>
            <w:r w:rsidRPr="00AF1EB8">
              <w:t>1</w:t>
            </w:r>
          </w:p>
        </w:tc>
      </w:tr>
      <w:tr w:rsidR="00D37996" w:rsidRPr="00AF1EB8" w14:paraId="4473535B" w14:textId="77777777" w:rsidTr="007E4029">
        <w:tc>
          <w:tcPr>
            <w:tcW w:w="1191" w:type="dxa"/>
          </w:tcPr>
          <w:p w14:paraId="796B854D" w14:textId="77777777" w:rsidR="00D37996" w:rsidRPr="00AF1EB8" w:rsidRDefault="00D37996" w:rsidP="007F16E7">
            <w:pPr>
              <w:pStyle w:val="ConsPlusNormal"/>
              <w:jc w:val="center"/>
            </w:pPr>
            <w:r w:rsidRPr="00AF1EB8">
              <w:t>Урок 5</w:t>
            </w:r>
          </w:p>
        </w:tc>
        <w:tc>
          <w:tcPr>
            <w:tcW w:w="7235" w:type="dxa"/>
          </w:tcPr>
          <w:p w14:paraId="2CE5D8EE" w14:textId="77777777" w:rsidR="00D37996" w:rsidRPr="00AF1EB8" w:rsidRDefault="00D37996" w:rsidP="007F16E7">
            <w:pPr>
              <w:pStyle w:val="ConsPlusNormal"/>
              <w:ind w:firstLine="283"/>
              <w:jc w:val="both"/>
            </w:pPr>
            <w:r w:rsidRPr="00AF1EB8">
              <w:t>Европа в IX - XI вв.</w:t>
            </w:r>
          </w:p>
        </w:tc>
        <w:tc>
          <w:tcPr>
            <w:tcW w:w="1473" w:type="dxa"/>
          </w:tcPr>
          <w:p w14:paraId="08BFE2FA" w14:textId="77777777" w:rsidR="00D37996" w:rsidRPr="00AF1EB8" w:rsidRDefault="00D37996" w:rsidP="007F16E7">
            <w:pPr>
              <w:pStyle w:val="ConsPlusNormal"/>
              <w:jc w:val="center"/>
            </w:pPr>
            <w:r w:rsidRPr="00AF1EB8">
              <w:t>1</w:t>
            </w:r>
          </w:p>
        </w:tc>
      </w:tr>
      <w:tr w:rsidR="00D37996" w:rsidRPr="00AF1EB8" w14:paraId="66B2BDE9" w14:textId="77777777" w:rsidTr="007E4029">
        <w:tc>
          <w:tcPr>
            <w:tcW w:w="1191" w:type="dxa"/>
          </w:tcPr>
          <w:p w14:paraId="1751AF4A" w14:textId="77777777" w:rsidR="00D37996" w:rsidRPr="00AF1EB8" w:rsidRDefault="00D37996" w:rsidP="007F16E7">
            <w:pPr>
              <w:pStyle w:val="ConsPlusNormal"/>
              <w:jc w:val="center"/>
            </w:pPr>
            <w:r w:rsidRPr="00AF1EB8">
              <w:t>Урок 6</w:t>
            </w:r>
          </w:p>
        </w:tc>
        <w:tc>
          <w:tcPr>
            <w:tcW w:w="7235" w:type="dxa"/>
          </w:tcPr>
          <w:p w14:paraId="33BE6C92" w14:textId="77777777" w:rsidR="00D37996" w:rsidRPr="00AF1EB8" w:rsidRDefault="00D37996" w:rsidP="007F16E7">
            <w:pPr>
              <w:pStyle w:val="ConsPlusNormal"/>
              <w:ind w:firstLine="283"/>
              <w:jc w:val="both"/>
            </w:pPr>
            <w:r w:rsidRPr="00AF1EB8">
              <w:t>Возникновение ислама и государства у арабов</w:t>
            </w:r>
          </w:p>
        </w:tc>
        <w:tc>
          <w:tcPr>
            <w:tcW w:w="1473" w:type="dxa"/>
          </w:tcPr>
          <w:p w14:paraId="2B57E9D8" w14:textId="77777777" w:rsidR="00D37996" w:rsidRPr="00AF1EB8" w:rsidRDefault="00D37996" w:rsidP="007F16E7">
            <w:pPr>
              <w:pStyle w:val="ConsPlusNormal"/>
              <w:jc w:val="center"/>
            </w:pPr>
            <w:r w:rsidRPr="00AF1EB8">
              <w:t>1</w:t>
            </w:r>
          </w:p>
        </w:tc>
      </w:tr>
      <w:tr w:rsidR="00D37996" w:rsidRPr="00AF1EB8" w14:paraId="4F8B0553" w14:textId="77777777" w:rsidTr="007E4029">
        <w:tc>
          <w:tcPr>
            <w:tcW w:w="1191" w:type="dxa"/>
          </w:tcPr>
          <w:p w14:paraId="722C878E" w14:textId="77777777" w:rsidR="00D37996" w:rsidRPr="00AF1EB8" w:rsidRDefault="00D37996" w:rsidP="007F16E7">
            <w:pPr>
              <w:pStyle w:val="ConsPlusNormal"/>
              <w:jc w:val="center"/>
            </w:pPr>
            <w:r w:rsidRPr="00AF1EB8">
              <w:t>Урок 7</w:t>
            </w:r>
          </w:p>
        </w:tc>
        <w:tc>
          <w:tcPr>
            <w:tcW w:w="7235" w:type="dxa"/>
          </w:tcPr>
          <w:p w14:paraId="315952B7" w14:textId="77777777" w:rsidR="00D37996" w:rsidRPr="00AF1EB8" w:rsidRDefault="00D37996" w:rsidP="007F16E7">
            <w:pPr>
              <w:pStyle w:val="ConsPlusNormal"/>
              <w:ind w:firstLine="283"/>
              <w:jc w:val="both"/>
            </w:pPr>
            <w:r w:rsidRPr="00AF1EB8">
              <w:t>Арабский халифат, его расцвет и распад</w:t>
            </w:r>
          </w:p>
        </w:tc>
        <w:tc>
          <w:tcPr>
            <w:tcW w:w="1473" w:type="dxa"/>
          </w:tcPr>
          <w:p w14:paraId="4AC70155" w14:textId="77777777" w:rsidR="00D37996" w:rsidRPr="00AF1EB8" w:rsidRDefault="00D37996" w:rsidP="007F16E7">
            <w:pPr>
              <w:pStyle w:val="ConsPlusNormal"/>
              <w:jc w:val="center"/>
            </w:pPr>
            <w:r w:rsidRPr="00AF1EB8">
              <w:t>1</w:t>
            </w:r>
          </w:p>
        </w:tc>
      </w:tr>
      <w:tr w:rsidR="00D37996" w:rsidRPr="00AF1EB8" w14:paraId="217A03A2" w14:textId="77777777" w:rsidTr="007E4029">
        <w:tc>
          <w:tcPr>
            <w:tcW w:w="1191" w:type="dxa"/>
            <w:vAlign w:val="center"/>
          </w:tcPr>
          <w:p w14:paraId="23582D20" w14:textId="77777777" w:rsidR="00D37996" w:rsidRPr="00AF1EB8" w:rsidRDefault="00D37996" w:rsidP="007F16E7">
            <w:pPr>
              <w:pStyle w:val="ConsPlusNormal"/>
              <w:jc w:val="center"/>
            </w:pPr>
            <w:r w:rsidRPr="00AF1EB8">
              <w:t>Урок 8</w:t>
            </w:r>
          </w:p>
        </w:tc>
        <w:tc>
          <w:tcPr>
            <w:tcW w:w="7235" w:type="dxa"/>
          </w:tcPr>
          <w:p w14:paraId="08C7F4A7" w14:textId="77777777" w:rsidR="00D37996" w:rsidRPr="00AF1EB8" w:rsidRDefault="00D37996" w:rsidP="007F16E7">
            <w:pPr>
              <w:pStyle w:val="ConsPlusNormal"/>
              <w:ind w:firstLine="283"/>
              <w:jc w:val="both"/>
            </w:pPr>
            <w:r w:rsidRPr="00AF1EB8">
              <w:t>Урок повторения, обобщения и контроля по темам "Европа в раннее Средневековье", "Мусульманская цивилизация в VII - XI вв."</w:t>
            </w:r>
          </w:p>
        </w:tc>
        <w:tc>
          <w:tcPr>
            <w:tcW w:w="1473" w:type="dxa"/>
            <w:vAlign w:val="center"/>
          </w:tcPr>
          <w:p w14:paraId="7A015DD7" w14:textId="77777777" w:rsidR="00D37996" w:rsidRPr="00AF1EB8" w:rsidRDefault="00D37996" w:rsidP="007F16E7">
            <w:pPr>
              <w:pStyle w:val="ConsPlusNormal"/>
              <w:jc w:val="center"/>
            </w:pPr>
            <w:r w:rsidRPr="00AF1EB8">
              <w:t>1</w:t>
            </w:r>
          </w:p>
        </w:tc>
      </w:tr>
      <w:tr w:rsidR="00D37996" w:rsidRPr="00AF1EB8" w14:paraId="18E8DE0B" w14:textId="77777777" w:rsidTr="007E4029">
        <w:tc>
          <w:tcPr>
            <w:tcW w:w="1191" w:type="dxa"/>
          </w:tcPr>
          <w:p w14:paraId="60EA2183" w14:textId="77777777" w:rsidR="00D37996" w:rsidRPr="00AF1EB8" w:rsidRDefault="00D37996" w:rsidP="007F16E7">
            <w:pPr>
              <w:pStyle w:val="ConsPlusNormal"/>
              <w:jc w:val="center"/>
            </w:pPr>
            <w:r w:rsidRPr="00AF1EB8">
              <w:t>Урок 9</w:t>
            </w:r>
          </w:p>
        </w:tc>
        <w:tc>
          <w:tcPr>
            <w:tcW w:w="7235" w:type="dxa"/>
          </w:tcPr>
          <w:p w14:paraId="11147942" w14:textId="77777777" w:rsidR="00D37996" w:rsidRPr="00AF1EB8" w:rsidRDefault="00D37996" w:rsidP="007F16E7">
            <w:pPr>
              <w:pStyle w:val="ConsPlusNormal"/>
              <w:ind w:firstLine="283"/>
              <w:jc w:val="both"/>
            </w:pPr>
            <w:r w:rsidRPr="00AF1EB8">
              <w:t>Сеньоры и вассалы</w:t>
            </w:r>
          </w:p>
        </w:tc>
        <w:tc>
          <w:tcPr>
            <w:tcW w:w="1473" w:type="dxa"/>
          </w:tcPr>
          <w:p w14:paraId="597C8435" w14:textId="77777777" w:rsidR="00D37996" w:rsidRPr="00AF1EB8" w:rsidRDefault="00D37996" w:rsidP="007F16E7">
            <w:pPr>
              <w:pStyle w:val="ConsPlusNormal"/>
              <w:jc w:val="center"/>
            </w:pPr>
            <w:r w:rsidRPr="00AF1EB8">
              <w:t>1</w:t>
            </w:r>
          </w:p>
        </w:tc>
      </w:tr>
      <w:tr w:rsidR="00D37996" w:rsidRPr="00AF1EB8" w14:paraId="7BB66CAF" w14:textId="77777777" w:rsidTr="007E4029">
        <w:tc>
          <w:tcPr>
            <w:tcW w:w="1191" w:type="dxa"/>
          </w:tcPr>
          <w:p w14:paraId="389AF7FB" w14:textId="77777777" w:rsidR="00D37996" w:rsidRPr="00AF1EB8" w:rsidRDefault="00D37996" w:rsidP="007F16E7">
            <w:pPr>
              <w:pStyle w:val="ConsPlusNormal"/>
              <w:jc w:val="center"/>
            </w:pPr>
            <w:r w:rsidRPr="00AF1EB8">
              <w:t>Урок 10</w:t>
            </w:r>
          </w:p>
        </w:tc>
        <w:tc>
          <w:tcPr>
            <w:tcW w:w="7235" w:type="dxa"/>
          </w:tcPr>
          <w:p w14:paraId="2C282390" w14:textId="77777777" w:rsidR="00D37996" w:rsidRPr="00AF1EB8" w:rsidRDefault="00D37996" w:rsidP="007F16E7">
            <w:pPr>
              <w:pStyle w:val="ConsPlusNormal"/>
              <w:ind w:firstLine="283"/>
              <w:jc w:val="both"/>
            </w:pPr>
            <w:r w:rsidRPr="00AF1EB8">
              <w:t>Католическая Церковь и духовенство</w:t>
            </w:r>
          </w:p>
        </w:tc>
        <w:tc>
          <w:tcPr>
            <w:tcW w:w="1473" w:type="dxa"/>
          </w:tcPr>
          <w:p w14:paraId="1AE91AD0" w14:textId="77777777" w:rsidR="00D37996" w:rsidRPr="00AF1EB8" w:rsidRDefault="00D37996" w:rsidP="007F16E7">
            <w:pPr>
              <w:pStyle w:val="ConsPlusNormal"/>
              <w:jc w:val="center"/>
            </w:pPr>
            <w:r w:rsidRPr="00AF1EB8">
              <w:t>1</w:t>
            </w:r>
          </w:p>
        </w:tc>
      </w:tr>
      <w:tr w:rsidR="00D37996" w:rsidRPr="00AF1EB8" w14:paraId="0D2456EA" w14:textId="77777777" w:rsidTr="007E4029">
        <w:tc>
          <w:tcPr>
            <w:tcW w:w="1191" w:type="dxa"/>
          </w:tcPr>
          <w:p w14:paraId="20746E96" w14:textId="77777777" w:rsidR="00D37996" w:rsidRPr="00AF1EB8" w:rsidRDefault="00D37996" w:rsidP="007F16E7">
            <w:pPr>
              <w:pStyle w:val="ConsPlusNormal"/>
              <w:jc w:val="center"/>
            </w:pPr>
            <w:r w:rsidRPr="00AF1EB8">
              <w:t>Урок 11</w:t>
            </w:r>
          </w:p>
        </w:tc>
        <w:tc>
          <w:tcPr>
            <w:tcW w:w="7235" w:type="dxa"/>
          </w:tcPr>
          <w:p w14:paraId="2DC33175" w14:textId="77777777" w:rsidR="00D37996" w:rsidRPr="00AF1EB8" w:rsidRDefault="00D37996" w:rsidP="007F16E7">
            <w:pPr>
              <w:pStyle w:val="ConsPlusNormal"/>
              <w:ind w:firstLine="283"/>
              <w:jc w:val="both"/>
            </w:pPr>
            <w:r w:rsidRPr="00AF1EB8">
              <w:t>Крестьяне и горожане</w:t>
            </w:r>
          </w:p>
        </w:tc>
        <w:tc>
          <w:tcPr>
            <w:tcW w:w="1473" w:type="dxa"/>
          </w:tcPr>
          <w:p w14:paraId="344D1B7D" w14:textId="77777777" w:rsidR="00D37996" w:rsidRPr="00AF1EB8" w:rsidRDefault="00D37996" w:rsidP="007F16E7">
            <w:pPr>
              <w:pStyle w:val="ConsPlusNormal"/>
              <w:jc w:val="center"/>
            </w:pPr>
            <w:r w:rsidRPr="00AF1EB8">
              <w:t>1</w:t>
            </w:r>
          </w:p>
        </w:tc>
      </w:tr>
      <w:tr w:rsidR="00D37996" w:rsidRPr="00AF1EB8" w14:paraId="0B8A2745" w14:textId="77777777" w:rsidTr="007E4029">
        <w:tc>
          <w:tcPr>
            <w:tcW w:w="1191" w:type="dxa"/>
          </w:tcPr>
          <w:p w14:paraId="462713F1" w14:textId="77777777" w:rsidR="00D37996" w:rsidRPr="00AF1EB8" w:rsidRDefault="00D37996" w:rsidP="007F16E7">
            <w:pPr>
              <w:pStyle w:val="ConsPlusNormal"/>
              <w:jc w:val="center"/>
            </w:pPr>
            <w:r w:rsidRPr="00AF1EB8">
              <w:t>Урок 12</w:t>
            </w:r>
          </w:p>
        </w:tc>
        <w:tc>
          <w:tcPr>
            <w:tcW w:w="7235" w:type="dxa"/>
          </w:tcPr>
          <w:p w14:paraId="6434E295" w14:textId="77777777" w:rsidR="00D37996" w:rsidRPr="00AF1EB8" w:rsidRDefault="00D37996" w:rsidP="007F16E7">
            <w:pPr>
              <w:pStyle w:val="ConsPlusNormal"/>
              <w:ind w:firstLine="283"/>
              <w:jc w:val="both"/>
            </w:pPr>
            <w:r w:rsidRPr="00AF1EB8">
              <w:t>Крестовые походы</w:t>
            </w:r>
          </w:p>
        </w:tc>
        <w:tc>
          <w:tcPr>
            <w:tcW w:w="1473" w:type="dxa"/>
          </w:tcPr>
          <w:p w14:paraId="5BE56CC2" w14:textId="77777777" w:rsidR="00D37996" w:rsidRPr="00AF1EB8" w:rsidRDefault="00D37996" w:rsidP="007F16E7">
            <w:pPr>
              <w:pStyle w:val="ConsPlusNormal"/>
              <w:jc w:val="center"/>
            </w:pPr>
            <w:r w:rsidRPr="00AF1EB8">
              <w:t>1</w:t>
            </w:r>
          </w:p>
        </w:tc>
      </w:tr>
      <w:tr w:rsidR="00D37996" w:rsidRPr="00AF1EB8" w14:paraId="102C08AA" w14:textId="77777777" w:rsidTr="007E4029">
        <w:tc>
          <w:tcPr>
            <w:tcW w:w="1191" w:type="dxa"/>
            <w:vAlign w:val="center"/>
          </w:tcPr>
          <w:p w14:paraId="4E113EE8" w14:textId="77777777" w:rsidR="00D37996" w:rsidRPr="00AF1EB8" w:rsidRDefault="00D37996" w:rsidP="007F16E7">
            <w:pPr>
              <w:pStyle w:val="ConsPlusNormal"/>
              <w:jc w:val="center"/>
            </w:pPr>
            <w:r w:rsidRPr="00AF1EB8">
              <w:t>Урок 13</w:t>
            </w:r>
          </w:p>
        </w:tc>
        <w:tc>
          <w:tcPr>
            <w:tcW w:w="7235" w:type="dxa"/>
          </w:tcPr>
          <w:p w14:paraId="06A73702" w14:textId="77777777" w:rsidR="00D37996" w:rsidRPr="00AF1EB8" w:rsidRDefault="00D37996" w:rsidP="007F16E7">
            <w:pPr>
              <w:pStyle w:val="ConsPlusNormal"/>
              <w:ind w:firstLine="283"/>
              <w:jc w:val="both"/>
            </w:pPr>
            <w:r w:rsidRPr="00AF1EB8">
              <w:t>Англия, Франция и государства Пиренейского полуострова в XI - начале XIV в.</w:t>
            </w:r>
          </w:p>
        </w:tc>
        <w:tc>
          <w:tcPr>
            <w:tcW w:w="1473" w:type="dxa"/>
            <w:vAlign w:val="center"/>
          </w:tcPr>
          <w:p w14:paraId="57F5EA58" w14:textId="77777777" w:rsidR="00D37996" w:rsidRPr="00AF1EB8" w:rsidRDefault="00D37996" w:rsidP="007F16E7">
            <w:pPr>
              <w:pStyle w:val="ConsPlusNormal"/>
              <w:jc w:val="center"/>
            </w:pPr>
            <w:r w:rsidRPr="00AF1EB8">
              <w:t>1</w:t>
            </w:r>
          </w:p>
        </w:tc>
      </w:tr>
      <w:tr w:rsidR="00D37996" w:rsidRPr="00AF1EB8" w14:paraId="4006E632" w14:textId="77777777" w:rsidTr="007E4029">
        <w:tc>
          <w:tcPr>
            <w:tcW w:w="1191" w:type="dxa"/>
            <w:vAlign w:val="center"/>
          </w:tcPr>
          <w:p w14:paraId="04551B4F" w14:textId="77777777" w:rsidR="00D37996" w:rsidRPr="00AF1EB8" w:rsidRDefault="00D37996" w:rsidP="007F16E7">
            <w:pPr>
              <w:pStyle w:val="ConsPlusNormal"/>
              <w:jc w:val="center"/>
            </w:pPr>
            <w:r w:rsidRPr="00AF1EB8">
              <w:t>Урок 14</w:t>
            </w:r>
          </w:p>
        </w:tc>
        <w:tc>
          <w:tcPr>
            <w:tcW w:w="7235" w:type="dxa"/>
          </w:tcPr>
          <w:p w14:paraId="500545FE" w14:textId="77777777" w:rsidR="00D37996" w:rsidRPr="00AF1EB8" w:rsidRDefault="00D37996" w:rsidP="007F16E7">
            <w:pPr>
              <w:pStyle w:val="ConsPlusNormal"/>
              <w:ind w:firstLine="283"/>
              <w:jc w:val="both"/>
            </w:pPr>
            <w:r w:rsidRPr="00AF1EB8">
              <w:t>Англия, Франция и государства Пиренейского полуострова в XI - начале XIV в.</w:t>
            </w:r>
          </w:p>
        </w:tc>
        <w:tc>
          <w:tcPr>
            <w:tcW w:w="1473" w:type="dxa"/>
            <w:vAlign w:val="center"/>
          </w:tcPr>
          <w:p w14:paraId="755B0620" w14:textId="77777777" w:rsidR="00D37996" w:rsidRPr="00AF1EB8" w:rsidRDefault="00D37996" w:rsidP="007F16E7">
            <w:pPr>
              <w:pStyle w:val="ConsPlusNormal"/>
              <w:jc w:val="center"/>
            </w:pPr>
            <w:r w:rsidRPr="00AF1EB8">
              <w:t>1</w:t>
            </w:r>
          </w:p>
        </w:tc>
      </w:tr>
      <w:tr w:rsidR="00D37996" w:rsidRPr="00AF1EB8" w14:paraId="73BA7660" w14:textId="77777777" w:rsidTr="007E4029">
        <w:tc>
          <w:tcPr>
            <w:tcW w:w="1191" w:type="dxa"/>
          </w:tcPr>
          <w:p w14:paraId="63B9EDA5" w14:textId="77777777" w:rsidR="00D37996" w:rsidRPr="00AF1EB8" w:rsidRDefault="00D37996" w:rsidP="007F16E7">
            <w:pPr>
              <w:pStyle w:val="ConsPlusNormal"/>
              <w:jc w:val="center"/>
            </w:pPr>
            <w:r w:rsidRPr="00AF1EB8">
              <w:t>Урок 15</w:t>
            </w:r>
          </w:p>
        </w:tc>
        <w:tc>
          <w:tcPr>
            <w:tcW w:w="7235" w:type="dxa"/>
          </w:tcPr>
          <w:p w14:paraId="6EDEB8D7" w14:textId="77777777" w:rsidR="00D37996" w:rsidRPr="00AF1EB8" w:rsidRDefault="00D37996" w:rsidP="007F16E7">
            <w:pPr>
              <w:pStyle w:val="ConsPlusNormal"/>
              <w:ind w:firstLine="283"/>
              <w:jc w:val="both"/>
            </w:pPr>
            <w:r w:rsidRPr="00AF1EB8">
              <w:t>Священная Римская империя и ее соседи</w:t>
            </w:r>
          </w:p>
        </w:tc>
        <w:tc>
          <w:tcPr>
            <w:tcW w:w="1473" w:type="dxa"/>
          </w:tcPr>
          <w:p w14:paraId="71661181" w14:textId="77777777" w:rsidR="00D37996" w:rsidRPr="00AF1EB8" w:rsidRDefault="00D37996" w:rsidP="007F16E7">
            <w:pPr>
              <w:pStyle w:val="ConsPlusNormal"/>
              <w:jc w:val="center"/>
            </w:pPr>
            <w:r w:rsidRPr="00AF1EB8">
              <w:t>1</w:t>
            </w:r>
          </w:p>
        </w:tc>
      </w:tr>
      <w:tr w:rsidR="00D37996" w:rsidRPr="00AF1EB8" w14:paraId="701CD21B" w14:textId="77777777" w:rsidTr="007E4029">
        <w:tc>
          <w:tcPr>
            <w:tcW w:w="1191" w:type="dxa"/>
          </w:tcPr>
          <w:p w14:paraId="535C2C19" w14:textId="77777777" w:rsidR="00D37996" w:rsidRPr="00AF1EB8" w:rsidRDefault="00D37996" w:rsidP="007F16E7">
            <w:pPr>
              <w:pStyle w:val="ConsPlusNormal"/>
              <w:jc w:val="center"/>
            </w:pPr>
            <w:r w:rsidRPr="00AF1EB8">
              <w:t>Урок 16</w:t>
            </w:r>
          </w:p>
        </w:tc>
        <w:tc>
          <w:tcPr>
            <w:tcW w:w="7235" w:type="dxa"/>
          </w:tcPr>
          <w:p w14:paraId="1214923A" w14:textId="77777777" w:rsidR="00D37996" w:rsidRPr="00AF1EB8" w:rsidRDefault="00D37996" w:rsidP="007F16E7">
            <w:pPr>
              <w:pStyle w:val="ConsPlusNormal"/>
              <w:ind w:firstLine="283"/>
              <w:jc w:val="both"/>
            </w:pPr>
            <w:r w:rsidRPr="00AF1EB8">
              <w:t>Западноевропейская культура в XI - XIV вв.</w:t>
            </w:r>
          </w:p>
        </w:tc>
        <w:tc>
          <w:tcPr>
            <w:tcW w:w="1473" w:type="dxa"/>
          </w:tcPr>
          <w:p w14:paraId="3A3A7810" w14:textId="77777777" w:rsidR="00D37996" w:rsidRPr="00AF1EB8" w:rsidRDefault="00D37996" w:rsidP="007F16E7">
            <w:pPr>
              <w:pStyle w:val="ConsPlusNormal"/>
              <w:jc w:val="center"/>
            </w:pPr>
            <w:r w:rsidRPr="00AF1EB8">
              <w:t>1</w:t>
            </w:r>
          </w:p>
        </w:tc>
      </w:tr>
      <w:tr w:rsidR="00D37996" w:rsidRPr="00AF1EB8" w14:paraId="48864DE2" w14:textId="77777777" w:rsidTr="007E4029">
        <w:tc>
          <w:tcPr>
            <w:tcW w:w="1191" w:type="dxa"/>
            <w:vAlign w:val="center"/>
          </w:tcPr>
          <w:p w14:paraId="1CB53CEA" w14:textId="77777777" w:rsidR="00D37996" w:rsidRPr="00AF1EB8" w:rsidRDefault="00D37996" w:rsidP="007F16E7">
            <w:pPr>
              <w:pStyle w:val="ConsPlusNormal"/>
              <w:jc w:val="center"/>
            </w:pPr>
            <w:r w:rsidRPr="00AF1EB8">
              <w:t>Урок 17</w:t>
            </w:r>
          </w:p>
        </w:tc>
        <w:tc>
          <w:tcPr>
            <w:tcW w:w="7235" w:type="dxa"/>
          </w:tcPr>
          <w:p w14:paraId="6FEE8E15" w14:textId="77777777" w:rsidR="00D37996" w:rsidRPr="00AF1EB8" w:rsidRDefault="00D37996" w:rsidP="007F16E7">
            <w:pPr>
              <w:pStyle w:val="ConsPlusNormal"/>
              <w:ind w:firstLine="283"/>
              <w:jc w:val="both"/>
            </w:pPr>
            <w:r w:rsidRPr="00AF1EB8">
              <w:t>Урок повторения, обобщения и контроля по темам "Средневековое европейское общество", "Расцвет Средневековья в Западной Европе"</w:t>
            </w:r>
          </w:p>
        </w:tc>
        <w:tc>
          <w:tcPr>
            <w:tcW w:w="1473" w:type="dxa"/>
            <w:vAlign w:val="center"/>
          </w:tcPr>
          <w:p w14:paraId="2DCDBADC" w14:textId="77777777" w:rsidR="00D37996" w:rsidRPr="00AF1EB8" w:rsidRDefault="00D37996" w:rsidP="007F16E7">
            <w:pPr>
              <w:pStyle w:val="ConsPlusNormal"/>
              <w:jc w:val="center"/>
            </w:pPr>
            <w:r w:rsidRPr="00AF1EB8">
              <w:t>1</w:t>
            </w:r>
          </w:p>
        </w:tc>
      </w:tr>
      <w:tr w:rsidR="00D37996" w:rsidRPr="00AF1EB8" w14:paraId="7A998E26" w14:textId="77777777" w:rsidTr="007E4029">
        <w:tc>
          <w:tcPr>
            <w:tcW w:w="1191" w:type="dxa"/>
          </w:tcPr>
          <w:p w14:paraId="6366A746" w14:textId="77777777" w:rsidR="00D37996" w:rsidRPr="00AF1EB8" w:rsidRDefault="00D37996" w:rsidP="007F16E7">
            <w:pPr>
              <w:pStyle w:val="ConsPlusNormal"/>
              <w:jc w:val="center"/>
            </w:pPr>
            <w:r w:rsidRPr="00AF1EB8">
              <w:t>Урок 18</w:t>
            </w:r>
          </w:p>
        </w:tc>
        <w:tc>
          <w:tcPr>
            <w:tcW w:w="7235" w:type="dxa"/>
          </w:tcPr>
          <w:p w14:paraId="742C0FE7" w14:textId="77777777" w:rsidR="00D37996" w:rsidRPr="00AF1EB8" w:rsidRDefault="00D37996" w:rsidP="007F16E7">
            <w:pPr>
              <w:pStyle w:val="ConsPlusNormal"/>
              <w:ind w:firstLine="283"/>
              <w:jc w:val="both"/>
            </w:pPr>
            <w:r w:rsidRPr="00AF1EB8">
              <w:t>Кочевники Великой степи и их соседи в Средние века</w:t>
            </w:r>
          </w:p>
        </w:tc>
        <w:tc>
          <w:tcPr>
            <w:tcW w:w="1473" w:type="dxa"/>
          </w:tcPr>
          <w:p w14:paraId="596B0B33" w14:textId="77777777" w:rsidR="00D37996" w:rsidRPr="00AF1EB8" w:rsidRDefault="00D37996" w:rsidP="007F16E7">
            <w:pPr>
              <w:pStyle w:val="ConsPlusNormal"/>
              <w:jc w:val="center"/>
            </w:pPr>
            <w:r w:rsidRPr="00AF1EB8">
              <w:t>1</w:t>
            </w:r>
          </w:p>
        </w:tc>
      </w:tr>
      <w:tr w:rsidR="00D37996" w:rsidRPr="00AF1EB8" w14:paraId="4D20A0BF" w14:textId="77777777" w:rsidTr="007E4029">
        <w:tc>
          <w:tcPr>
            <w:tcW w:w="1191" w:type="dxa"/>
          </w:tcPr>
          <w:p w14:paraId="6FEF33D9" w14:textId="77777777" w:rsidR="00D37996" w:rsidRPr="00AF1EB8" w:rsidRDefault="00D37996" w:rsidP="007F16E7">
            <w:pPr>
              <w:pStyle w:val="ConsPlusNormal"/>
              <w:jc w:val="center"/>
            </w:pPr>
            <w:r w:rsidRPr="00AF1EB8">
              <w:t>Урок 19</w:t>
            </w:r>
          </w:p>
        </w:tc>
        <w:tc>
          <w:tcPr>
            <w:tcW w:w="7235" w:type="dxa"/>
          </w:tcPr>
          <w:p w14:paraId="46A50956" w14:textId="77777777" w:rsidR="00D37996" w:rsidRPr="00AF1EB8" w:rsidRDefault="00D37996" w:rsidP="007F16E7">
            <w:pPr>
              <w:pStyle w:val="ConsPlusNormal"/>
              <w:ind w:firstLine="283"/>
              <w:jc w:val="both"/>
            </w:pPr>
            <w:r w:rsidRPr="00AF1EB8">
              <w:t>Китай и Япония в Средние века</w:t>
            </w:r>
          </w:p>
        </w:tc>
        <w:tc>
          <w:tcPr>
            <w:tcW w:w="1473" w:type="dxa"/>
          </w:tcPr>
          <w:p w14:paraId="44640BAC" w14:textId="77777777" w:rsidR="00D37996" w:rsidRPr="00AF1EB8" w:rsidRDefault="00D37996" w:rsidP="007F16E7">
            <w:pPr>
              <w:pStyle w:val="ConsPlusNormal"/>
              <w:jc w:val="center"/>
            </w:pPr>
            <w:r w:rsidRPr="00AF1EB8">
              <w:t>1</w:t>
            </w:r>
          </w:p>
        </w:tc>
      </w:tr>
      <w:tr w:rsidR="00D37996" w:rsidRPr="00AF1EB8" w14:paraId="11E0C279" w14:textId="77777777" w:rsidTr="007E4029">
        <w:tc>
          <w:tcPr>
            <w:tcW w:w="1191" w:type="dxa"/>
          </w:tcPr>
          <w:p w14:paraId="77C3A25D" w14:textId="77777777" w:rsidR="00D37996" w:rsidRPr="00AF1EB8" w:rsidRDefault="00D37996" w:rsidP="007F16E7">
            <w:pPr>
              <w:pStyle w:val="ConsPlusNormal"/>
              <w:jc w:val="center"/>
            </w:pPr>
            <w:r w:rsidRPr="00AF1EB8">
              <w:t>Урок 20</w:t>
            </w:r>
          </w:p>
        </w:tc>
        <w:tc>
          <w:tcPr>
            <w:tcW w:w="7235" w:type="dxa"/>
          </w:tcPr>
          <w:p w14:paraId="2738C7F7" w14:textId="77777777" w:rsidR="00D37996" w:rsidRPr="00AF1EB8" w:rsidRDefault="00D37996" w:rsidP="007F16E7">
            <w:pPr>
              <w:pStyle w:val="ConsPlusNormal"/>
              <w:ind w:firstLine="283"/>
              <w:jc w:val="both"/>
            </w:pPr>
            <w:r w:rsidRPr="00AF1EB8">
              <w:t>Китай и Япония в Средние века</w:t>
            </w:r>
          </w:p>
        </w:tc>
        <w:tc>
          <w:tcPr>
            <w:tcW w:w="1473" w:type="dxa"/>
          </w:tcPr>
          <w:p w14:paraId="485C2413" w14:textId="77777777" w:rsidR="00D37996" w:rsidRPr="00AF1EB8" w:rsidRDefault="00D37996" w:rsidP="007F16E7">
            <w:pPr>
              <w:pStyle w:val="ConsPlusNormal"/>
              <w:jc w:val="center"/>
            </w:pPr>
            <w:r w:rsidRPr="00AF1EB8">
              <w:t>1</w:t>
            </w:r>
          </w:p>
        </w:tc>
      </w:tr>
      <w:tr w:rsidR="00D37996" w:rsidRPr="00AF1EB8" w14:paraId="35BD0DC9" w14:textId="77777777" w:rsidTr="007E4029">
        <w:tc>
          <w:tcPr>
            <w:tcW w:w="1191" w:type="dxa"/>
          </w:tcPr>
          <w:p w14:paraId="76916010" w14:textId="77777777" w:rsidR="00D37996" w:rsidRPr="00AF1EB8" w:rsidRDefault="00D37996" w:rsidP="007F16E7">
            <w:pPr>
              <w:pStyle w:val="ConsPlusNormal"/>
              <w:jc w:val="center"/>
            </w:pPr>
            <w:r w:rsidRPr="00AF1EB8">
              <w:t>Урок 21</w:t>
            </w:r>
          </w:p>
        </w:tc>
        <w:tc>
          <w:tcPr>
            <w:tcW w:w="7235" w:type="dxa"/>
          </w:tcPr>
          <w:p w14:paraId="421F4A49" w14:textId="77777777" w:rsidR="00D37996" w:rsidRPr="00AF1EB8" w:rsidRDefault="00D37996" w:rsidP="007F16E7">
            <w:pPr>
              <w:pStyle w:val="ConsPlusNormal"/>
              <w:ind w:firstLine="283"/>
              <w:jc w:val="both"/>
            </w:pPr>
            <w:r w:rsidRPr="00AF1EB8">
              <w:t>Индия в Средние века</w:t>
            </w:r>
          </w:p>
        </w:tc>
        <w:tc>
          <w:tcPr>
            <w:tcW w:w="1473" w:type="dxa"/>
          </w:tcPr>
          <w:p w14:paraId="4571B1C1" w14:textId="77777777" w:rsidR="00D37996" w:rsidRPr="00AF1EB8" w:rsidRDefault="00D37996" w:rsidP="007F16E7">
            <w:pPr>
              <w:pStyle w:val="ConsPlusNormal"/>
              <w:jc w:val="center"/>
            </w:pPr>
            <w:r w:rsidRPr="00AF1EB8">
              <w:t>1</w:t>
            </w:r>
          </w:p>
        </w:tc>
      </w:tr>
      <w:tr w:rsidR="00D37996" w:rsidRPr="00AF1EB8" w14:paraId="0176E772" w14:textId="77777777" w:rsidTr="007E4029">
        <w:tc>
          <w:tcPr>
            <w:tcW w:w="1191" w:type="dxa"/>
          </w:tcPr>
          <w:p w14:paraId="30C6953D" w14:textId="77777777" w:rsidR="00D37996" w:rsidRPr="00AF1EB8" w:rsidRDefault="00D37996" w:rsidP="007F16E7">
            <w:pPr>
              <w:pStyle w:val="ConsPlusNormal"/>
              <w:jc w:val="center"/>
            </w:pPr>
            <w:r w:rsidRPr="00AF1EB8">
              <w:t>Урок 22</w:t>
            </w:r>
          </w:p>
        </w:tc>
        <w:tc>
          <w:tcPr>
            <w:tcW w:w="7235" w:type="dxa"/>
          </w:tcPr>
          <w:p w14:paraId="4D5807FF" w14:textId="77777777" w:rsidR="00D37996" w:rsidRPr="00AF1EB8" w:rsidRDefault="00D37996" w:rsidP="007F16E7">
            <w:pPr>
              <w:pStyle w:val="ConsPlusNormal"/>
              <w:ind w:firstLine="283"/>
              <w:jc w:val="both"/>
            </w:pPr>
            <w:r w:rsidRPr="00AF1EB8">
              <w:t>Народы и государства Африки</w:t>
            </w:r>
          </w:p>
        </w:tc>
        <w:tc>
          <w:tcPr>
            <w:tcW w:w="1473" w:type="dxa"/>
          </w:tcPr>
          <w:p w14:paraId="45379C60" w14:textId="77777777" w:rsidR="00D37996" w:rsidRPr="00AF1EB8" w:rsidRDefault="00D37996" w:rsidP="007F16E7">
            <w:pPr>
              <w:pStyle w:val="ConsPlusNormal"/>
              <w:jc w:val="center"/>
            </w:pPr>
            <w:r w:rsidRPr="00AF1EB8">
              <w:t>1</w:t>
            </w:r>
          </w:p>
        </w:tc>
      </w:tr>
      <w:tr w:rsidR="00D37996" w:rsidRPr="00AF1EB8" w14:paraId="55736C0A" w14:textId="77777777" w:rsidTr="007E4029">
        <w:tc>
          <w:tcPr>
            <w:tcW w:w="1191" w:type="dxa"/>
          </w:tcPr>
          <w:p w14:paraId="4999A85A" w14:textId="77777777" w:rsidR="00D37996" w:rsidRPr="00AF1EB8" w:rsidRDefault="00D37996" w:rsidP="007F16E7">
            <w:pPr>
              <w:pStyle w:val="ConsPlusNormal"/>
              <w:jc w:val="center"/>
            </w:pPr>
            <w:r w:rsidRPr="00AF1EB8">
              <w:t>Урок 23</w:t>
            </w:r>
          </w:p>
        </w:tc>
        <w:tc>
          <w:tcPr>
            <w:tcW w:w="7235" w:type="dxa"/>
          </w:tcPr>
          <w:p w14:paraId="26DC576B" w14:textId="77777777" w:rsidR="00D37996" w:rsidRPr="00AF1EB8" w:rsidRDefault="00D37996" w:rsidP="007F16E7">
            <w:pPr>
              <w:pStyle w:val="ConsPlusNormal"/>
              <w:ind w:firstLine="283"/>
              <w:jc w:val="both"/>
            </w:pPr>
            <w:r w:rsidRPr="00AF1EB8">
              <w:t>Цивилизации доколумбовой Америки</w:t>
            </w:r>
          </w:p>
        </w:tc>
        <w:tc>
          <w:tcPr>
            <w:tcW w:w="1473" w:type="dxa"/>
          </w:tcPr>
          <w:p w14:paraId="6E127730" w14:textId="77777777" w:rsidR="00D37996" w:rsidRPr="00AF1EB8" w:rsidRDefault="00D37996" w:rsidP="007F16E7">
            <w:pPr>
              <w:pStyle w:val="ConsPlusNormal"/>
              <w:jc w:val="center"/>
            </w:pPr>
            <w:r w:rsidRPr="00AF1EB8">
              <w:t>1</w:t>
            </w:r>
          </w:p>
        </w:tc>
      </w:tr>
      <w:tr w:rsidR="00D37996" w:rsidRPr="00AF1EB8" w14:paraId="690B91E9" w14:textId="77777777" w:rsidTr="007E4029">
        <w:tc>
          <w:tcPr>
            <w:tcW w:w="1191" w:type="dxa"/>
            <w:vAlign w:val="center"/>
          </w:tcPr>
          <w:p w14:paraId="4804A25C" w14:textId="77777777" w:rsidR="00D37996" w:rsidRPr="00AF1EB8" w:rsidRDefault="00D37996" w:rsidP="007F16E7">
            <w:pPr>
              <w:pStyle w:val="ConsPlusNormal"/>
              <w:jc w:val="center"/>
            </w:pPr>
            <w:r w:rsidRPr="00AF1EB8">
              <w:t>Урок 24</w:t>
            </w:r>
          </w:p>
        </w:tc>
        <w:tc>
          <w:tcPr>
            <w:tcW w:w="7235" w:type="dxa"/>
          </w:tcPr>
          <w:p w14:paraId="74D57E62" w14:textId="5A23BB88" w:rsidR="00D37996" w:rsidRPr="00AF1EB8" w:rsidRDefault="007E4029" w:rsidP="007F16E7">
            <w:pPr>
              <w:pStyle w:val="ConsPlusNormal"/>
              <w:ind w:firstLine="283"/>
              <w:jc w:val="both"/>
            </w:pPr>
            <w:r w:rsidRPr="00AF1EB8">
              <w:t>Европа в XIV - первой половине XV в.</w:t>
            </w:r>
          </w:p>
        </w:tc>
        <w:tc>
          <w:tcPr>
            <w:tcW w:w="1473" w:type="dxa"/>
            <w:vAlign w:val="center"/>
          </w:tcPr>
          <w:p w14:paraId="3D5E6313" w14:textId="77777777" w:rsidR="00D37996" w:rsidRPr="00AF1EB8" w:rsidRDefault="00D37996" w:rsidP="007F16E7">
            <w:pPr>
              <w:pStyle w:val="ConsPlusNormal"/>
              <w:jc w:val="center"/>
            </w:pPr>
            <w:r w:rsidRPr="00AF1EB8">
              <w:t>1</w:t>
            </w:r>
          </w:p>
        </w:tc>
      </w:tr>
      <w:tr w:rsidR="00D37996" w:rsidRPr="00AF1EB8" w14:paraId="3F1CAD58" w14:textId="77777777" w:rsidTr="007E4029">
        <w:tc>
          <w:tcPr>
            <w:tcW w:w="1191" w:type="dxa"/>
          </w:tcPr>
          <w:p w14:paraId="7BE998D1" w14:textId="77777777" w:rsidR="00D37996" w:rsidRPr="00AF1EB8" w:rsidRDefault="00D37996" w:rsidP="007F16E7">
            <w:pPr>
              <w:pStyle w:val="ConsPlusNormal"/>
              <w:jc w:val="center"/>
            </w:pPr>
            <w:r w:rsidRPr="00AF1EB8">
              <w:t>Урок 25</w:t>
            </w:r>
          </w:p>
        </w:tc>
        <w:tc>
          <w:tcPr>
            <w:tcW w:w="7235" w:type="dxa"/>
          </w:tcPr>
          <w:p w14:paraId="4B988FD2" w14:textId="77777777" w:rsidR="00D37996" w:rsidRPr="00AF1EB8" w:rsidRDefault="00D37996" w:rsidP="007F16E7">
            <w:pPr>
              <w:pStyle w:val="ConsPlusNormal"/>
              <w:ind w:firstLine="283"/>
              <w:jc w:val="both"/>
            </w:pPr>
            <w:r w:rsidRPr="00AF1EB8">
              <w:t>Европа в XIV - первой половине XV в.</w:t>
            </w:r>
          </w:p>
        </w:tc>
        <w:tc>
          <w:tcPr>
            <w:tcW w:w="1473" w:type="dxa"/>
          </w:tcPr>
          <w:p w14:paraId="36D25BE8" w14:textId="77777777" w:rsidR="00D37996" w:rsidRPr="00AF1EB8" w:rsidRDefault="00D37996" w:rsidP="007F16E7">
            <w:pPr>
              <w:pStyle w:val="ConsPlusNormal"/>
              <w:jc w:val="center"/>
            </w:pPr>
            <w:r w:rsidRPr="00AF1EB8">
              <w:t>1</w:t>
            </w:r>
          </w:p>
        </w:tc>
      </w:tr>
      <w:tr w:rsidR="00D37996" w:rsidRPr="00AF1EB8" w14:paraId="5FA7A41D" w14:textId="77777777" w:rsidTr="007E4029">
        <w:tc>
          <w:tcPr>
            <w:tcW w:w="1191" w:type="dxa"/>
          </w:tcPr>
          <w:p w14:paraId="4A32EF8C" w14:textId="77777777" w:rsidR="00D37996" w:rsidRPr="00AF1EB8" w:rsidRDefault="00D37996" w:rsidP="007F16E7">
            <w:pPr>
              <w:pStyle w:val="ConsPlusNormal"/>
              <w:jc w:val="center"/>
            </w:pPr>
            <w:r w:rsidRPr="00AF1EB8">
              <w:t>Урок 26</w:t>
            </w:r>
          </w:p>
        </w:tc>
        <w:tc>
          <w:tcPr>
            <w:tcW w:w="7235" w:type="dxa"/>
          </w:tcPr>
          <w:p w14:paraId="1F1C9AE3" w14:textId="77777777" w:rsidR="00D37996" w:rsidRPr="00AF1EB8" w:rsidRDefault="00D37996" w:rsidP="007F16E7">
            <w:pPr>
              <w:pStyle w:val="ConsPlusNormal"/>
              <w:ind w:firstLine="283"/>
              <w:jc w:val="both"/>
            </w:pPr>
            <w:r w:rsidRPr="00AF1EB8">
              <w:t>Гибель Византии и возникновение Османской империи</w:t>
            </w:r>
          </w:p>
        </w:tc>
        <w:tc>
          <w:tcPr>
            <w:tcW w:w="1473" w:type="dxa"/>
          </w:tcPr>
          <w:p w14:paraId="276EC5D1" w14:textId="77777777" w:rsidR="00D37996" w:rsidRPr="00AF1EB8" w:rsidRDefault="00D37996" w:rsidP="007F16E7">
            <w:pPr>
              <w:pStyle w:val="ConsPlusNormal"/>
              <w:jc w:val="center"/>
            </w:pPr>
            <w:r w:rsidRPr="00AF1EB8">
              <w:t>1</w:t>
            </w:r>
          </w:p>
        </w:tc>
      </w:tr>
      <w:tr w:rsidR="00D37996" w:rsidRPr="00AF1EB8" w14:paraId="0B037E51" w14:textId="77777777" w:rsidTr="007E4029">
        <w:tc>
          <w:tcPr>
            <w:tcW w:w="1191" w:type="dxa"/>
          </w:tcPr>
          <w:p w14:paraId="3D4FC76C" w14:textId="77777777" w:rsidR="00D37996" w:rsidRPr="00AF1EB8" w:rsidRDefault="00D37996" w:rsidP="007F16E7">
            <w:pPr>
              <w:pStyle w:val="ConsPlusNormal"/>
              <w:jc w:val="center"/>
            </w:pPr>
            <w:r w:rsidRPr="00AF1EB8">
              <w:t>Урок 27</w:t>
            </w:r>
          </w:p>
        </w:tc>
        <w:tc>
          <w:tcPr>
            <w:tcW w:w="7235" w:type="dxa"/>
          </w:tcPr>
          <w:p w14:paraId="38A260BD" w14:textId="77777777" w:rsidR="00D37996" w:rsidRPr="00AF1EB8" w:rsidRDefault="00D37996" w:rsidP="007F16E7">
            <w:pPr>
              <w:pStyle w:val="ConsPlusNormal"/>
              <w:ind w:firstLine="283"/>
              <w:jc w:val="both"/>
            </w:pPr>
            <w:r w:rsidRPr="00AF1EB8">
              <w:t>Европа на пороге Нового времени</w:t>
            </w:r>
          </w:p>
        </w:tc>
        <w:tc>
          <w:tcPr>
            <w:tcW w:w="1473" w:type="dxa"/>
          </w:tcPr>
          <w:p w14:paraId="4865F8B8" w14:textId="77777777" w:rsidR="00D37996" w:rsidRPr="00AF1EB8" w:rsidRDefault="00D37996" w:rsidP="007F16E7">
            <w:pPr>
              <w:pStyle w:val="ConsPlusNormal"/>
              <w:jc w:val="center"/>
            </w:pPr>
            <w:r w:rsidRPr="00AF1EB8">
              <w:t>1</w:t>
            </w:r>
          </w:p>
        </w:tc>
      </w:tr>
      <w:tr w:rsidR="00D37996" w:rsidRPr="00AF1EB8" w14:paraId="2A8E8835" w14:textId="77777777" w:rsidTr="007E4029">
        <w:tc>
          <w:tcPr>
            <w:tcW w:w="1191" w:type="dxa"/>
            <w:vAlign w:val="center"/>
          </w:tcPr>
          <w:p w14:paraId="2011AA3E" w14:textId="77777777" w:rsidR="00D37996" w:rsidRPr="00AF1EB8" w:rsidRDefault="00D37996" w:rsidP="007F16E7">
            <w:pPr>
              <w:pStyle w:val="ConsPlusNormal"/>
              <w:jc w:val="center"/>
            </w:pPr>
            <w:r w:rsidRPr="00AF1EB8">
              <w:t>Урок 28</w:t>
            </w:r>
          </w:p>
        </w:tc>
        <w:tc>
          <w:tcPr>
            <w:tcW w:w="7235" w:type="dxa"/>
          </w:tcPr>
          <w:p w14:paraId="60BCC491" w14:textId="77777777" w:rsidR="00D37996" w:rsidRPr="00AF1EB8" w:rsidRDefault="00D37996" w:rsidP="007F16E7">
            <w:pPr>
              <w:pStyle w:val="ConsPlusNormal"/>
              <w:ind w:firstLine="283"/>
              <w:jc w:val="both"/>
            </w:pPr>
            <w:r w:rsidRPr="00AF1EB8">
              <w:t>Урок повторения, обобщения и контроля "Историческое и культурное наследие Средних веков"</w:t>
            </w:r>
          </w:p>
        </w:tc>
        <w:tc>
          <w:tcPr>
            <w:tcW w:w="1473" w:type="dxa"/>
            <w:vAlign w:val="center"/>
          </w:tcPr>
          <w:p w14:paraId="44CDE9C8" w14:textId="77777777" w:rsidR="00D37996" w:rsidRPr="00AF1EB8" w:rsidRDefault="00D37996" w:rsidP="007F16E7">
            <w:pPr>
              <w:pStyle w:val="ConsPlusNormal"/>
              <w:jc w:val="center"/>
            </w:pPr>
            <w:r w:rsidRPr="00AF1EB8">
              <w:t>1</w:t>
            </w:r>
          </w:p>
        </w:tc>
      </w:tr>
      <w:tr w:rsidR="00D37996" w:rsidRPr="00AF1EB8" w14:paraId="0E3391AC" w14:textId="77777777" w:rsidTr="007E4029">
        <w:tc>
          <w:tcPr>
            <w:tcW w:w="1191" w:type="dxa"/>
          </w:tcPr>
          <w:p w14:paraId="390C17F8" w14:textId="77777777" w:rsidR="00D37996" w:rsidRPr="00AF1EB8" w:rsidRDefault="00D37996" w:rsidP="007F16E7">
            <w:pPr>
              <w:pStyle w:val="ConsPlusNormal"/>
              <w:jc w:val="center"/>
            </w:pPr>
            <w:r w:rsidRPr="00AF1EB8">
              <w:t>Урок 29</w:t>
            </w:r>
          </w:p>
        </w:tc>
        <w:tc>
          <w:tcPr>
            <w:tcW w:w="7235" w:type="dxa"/>
          </w:tcPr>
          <w:p w14:paraId="20006035" w14:textId="422E2338" w:rsidR="00D37996" w:rsidRPr="00AF1EB8" w:rsidRDefault="007E4029" w:rsidP="007F16E7">
            <w:pPr>
              <w:pStyle w:val="ConsPlusNormal"/>
              <w:ind w:firstLine="283"/>
              <w:jc w:val="both"/>
            </w:pPr>
            <w:r w:rsidRPr="00AF1EB8">
              <w:t>Введение</w:t>
            </w:r>
          </w:p>
        </w:tc>
        <w:tc>
          <w:tcPr>
            <w:tcW w:w="1473" w:type="dxa"/>
          </w:tcPr>
          <w:p w14:paraId="4977A64C" w14:textId="77777777" w:rsidR="00D37996" w:rsidRPr="00AF1EB8" w:rsidRDefault="00D37996" w:rsidP="007F16E7">
            <w:pPr>
              <w:pStyle w:val="ConsPlusNormal"/>
              <w:jc w:val="center"/>
            </w:pPr>
            <w:r w:rsidRPr="00AF1EB8">
              <w:t>1</w:t>
            </w:r>
          </w:p>
        </w:tc>
      </w:tr>
      <w:tr w:rsidR="00D37996" w:rsidRPr="00AF1EB8" w14:paraId="0B8A4037" w14:textId="77777777" w:rsidTr="007E4029">
        <w:tc>
          <w:tcPr>
            <w:tcW w:w="1191" w:type="dxa"/>
            <w:vAlign w:val="center"/>
          </w:tcPr>
          <w:p w14:paraId="6B6821B6" w14:textId="77777777" w:rsidR="00D37996" w:rsidRPr="00AF1EB8" w:rsidRDefault="00D37996" w:rsidP="007F16E7">
            <w:pPr>
              <w:pStyle w:val="ConsPlusNormal"/>
              <w:jc w:val="center"/>
            </w:pPr>
            <w:r w:rsidRPr="00AF1EB8">
              <w:t>Урок 30</w:t>
            </w:r>
          </w:p>
        </w:tc>
        <w:tc>
          <w:tcPr>
            <w:tcW w:w="7235" w:type="dxa"/>
          </w:tcPr>
          <w:p w14:paraId="14E24618" w14:textId="77777777" w:rsidR="00D37996" w:rsidRPr="00AF1EB8" w:rsidRDefault="00D37996" w:rsidP="007F16E7">
            <w:pPr>
              <w:pStyle w:val="ConsPlusNormal"/>
              <w:ind w:firstLine="283"/>
              <w:jc w:val="both"/>
            </w:pPr>
            <w:r w:rsidRPr="00AF1EB8">
              <w:t>Великое переселение народов. Восточная Европа и Северная Азия в I-м тыс. н. э.</w:t>
            </w:r>
          </w:p>
        </w:tc>
        <w:tc>
          <w:tcPr>
            <w:tcW w:w="1473" w:type="dxa"/>
            <w:vAlign w:val="center"/>
          </w:tcPr>
          <w:p w14:paraId="47A7CDAD" w14:textId="77777777" w:rsidR="00D37996" w:rsidRPr="00AF1EB8" w:rsidRDefault="00D37996" w:rsidP="007F16E7">
            <w:pPr>
              <w:pStyle w:val="ConsPlusNormal"/>
              <w:jc w:val="center"/>
            </w:pPr>
            <w:r w:rsidRPr="00AF1EB8">
              <w:t>1</w:t>
            </w:r>
          </w:p>
        </w:tc>
      </w:tr>
      <w:tr w:rsidR="00D37996" w:rsidRPr="00AF1EB8" w14:paraId="2838010C" w14:textId="77777777" w:rsidTr="007E4029">
        <w:tc>
          <w:tcPr>
            <w:tcW w:w="1191" w:type="dxa"/>
          </w:tcPr>
          <w:p w14:paraId="51CE33B4" w14:textId="77777777" w:rsidR="00D37996" w:rsidRPr="00AF1EB8" w:rsidRDefault="00D37996" w:rsidP="007F16E7">
            <w:pPr>
              <w:pStyle w:val="ConsPlusNormal"/>
              <w:jc w:val="center"/>
            </w:pPr>
            <w:r w:rsidRPr="00AF1EB8">
              <w:t>Урок 31</w:t>
            </w:r>
          </w:p>
        </w:tc>
        <w:tc>
          <w:tcPr>
            <w:tcW w:w="7235" w:type="dxa"/>
          </w:tcPr>
          <w:p w14:paraId="6EA2634B" w14:textId="77777777" w:rsidR="00D37996" w:rsidRPr="00AF1EB8" w:rsidRDefault="00D37996" w:rsidP="007F16E7">
            <w:pPr>
              <w:pStyle w:val="ConsPlusNormal"/>
              <w:ind w:firstLine="283"/>
              <w:jc w:val="both"/>
            </w:pPr>
            <w:r w:rsidRPr="00AF1EB8">
              <w:t>Восточные славяне и их соседи</w:t>
            </w:r>
          </w:p>
        </w:tc>
        <w:tc>
          <w:tcPr>
            <w:tcW w:w="1473" w:type="dxa"/>
          </w:tcPr>
          <w:p w14:paraId="66C82B74" w14:textId="77777777" w:rsidR="00D37996" w:rsidRPr="00AF1EB8" w:rsidRDefault="00D37996" w:rsidP="007F16E7">
            <w:pPr>
              <w:pStyle w:val="ConsPlusNormal"/>
              <w:jc w:val="center"/>
            </w:pPr>
            <w:r w:rsidRPr="00AF1EB8">
              <w:t>1</w:t>
            </w:r>
          </w:p>
        </w:tc>
      </w:tr>
      <w:tr w:rsidR="00D37996" w:rsidRPr="00AF1EB8" w14:paraId="7B147210" w14:textId="77777777" w:rsidTr="007E4029">
        <w:tc>
          <w:tcPr>
            <w:tcW w:w="1191" w:type="dxa"/>
          </w:tcPr>
          <w:p w14:paraId="078CDF29" w14:textId="77777777" w:rsidR="00D37996" w:rsidRPr="00AF1EB8" w:rsidRDefault="00D37996" w:rsidP="007F16E7">
            <w:pPr>
              <w:pStyle w:val="ConsPlusNormal"/>
              <w:jc w:val="center"/>
            </w:pPr>
            <w:r w:rsidRPr="00AF1EB8">
              <w:t>Урок 32</w:t>
            </w:r>
          </w:p>
        </w:tc>
        <w:tc>
          <w:tcPr>
            <w:tcW w:w="7235" w:type="dxa"/>
          </w:tcPr>
          <w:p w14:paraId="4259EB68" w14:textId="77777777" w:rsidR="00D37996" w:rsidRPr="00AF1EB8" w:rsidRDefault="00D37996" w:rsidP="007F16E7">
            <w:pPr>
              <w:pStyle w:val="ConsPlusNormal"/>
              <w:ind w:firstLine="283"/>
              <w:jc w:val="both"/>
            </w:pPr>
            <w:r w:rsidRPr="00AF1EB8">
              <w:t>Восточные славяне и их соседи</w:t>
            </w:r>
          </w:p>
        </w:tc>
        <w:tc>
          <w:tcPr>
            <w:tcW w:w="1473" w:type="dxa"/>
          </w:tcPr>
          <w:p w14:paraId="0EA8C183" w14:textId="77777777" w:rsidR="00D37996" w:rsidRPr="00AF1EB8" w:rsidRDefault="00D37996" w:rsidP="007F16E7">
            <w:pPr>
              <w:pStyle w:val="ConsPlusNormal"/>
              <w:jc w:val="center"/>
            </w:pPr>
            <w:r w:rsidRPr="00AF1EB8">
              <w:t>1</w:t>
            </w:r>
          </w:p>
        </w:tc>
      </w:tr>
      <w:tr w:rsidR="00D37996" w:rsidRPr="00AF1EB8" w14:paraId="1517195D" w14:textId="77777777" w:rsidTr="007E4029">
        <w:tc>
          <w:tcPr>
            <w:tcW w:w="1191" w:type="dxa"/>
          </w:tcPr>
          <w:p w14:paraId="5A68C7D9" w14:textId="77777777" w:rsidR="00D37996" w:rsidRPr="00AF1EB8" w:rsidRDefault="00D37996" w:rsidP="007F16E7">
            <w:pPr>
              <w:pStyle w:val="ConsPlusNormal"/>
              <w:jc w:val="center"/>
            </w:pPr>
            <w:r w:rsidRPr="00AF1EB8">
              <w:t>Урок 33</w:t>
            </w:r>
          </w:p>
        </w:tc>
        <w:tc>
          <w:tcPr>
            <w:tcW w:w="7235" w:type="dxa"/>
          </w:tcPr>
          <w:p w14:paraId="00C7A960" w14:textId="77777777" w:rsidR="00D37996" w:rsidRPr="00AF1EB8" w:rsidRDefault="00D37996" w:rsidP="007F16E7">
            <w:pPr>
              <w:pStyle w:val="ConsPlusNormal"/>
              <w:ind w:firstLine="283"/>
              <w:jc w:val="both"/>
            </w:pPr>
            <w:r w:rsidRPr="00AF1EB8">
              <w:t>Начало династии Рюриковичей</w:t>
            </w:r>
          </w:p>
        </w:tc>
        <w:tc>
          <w:tcPr>
            <w:tcW w:w="1473" w:type="dxa"/>
          </w:tcPr>
          <w:p w14:paraId="06B97DAD" w14:textId="77777777" w:rsidR="00D37996" w:rsidRPr="00AF1EB8" w:rsidRDefault="00D37996" w:rsidP="007F16E7">
            <w:pPr>
              <w:pStyle w:val="ConsPlusNormal"/>
              <w:jc w:val="center"/>
            </w:pPr>
            <w:r w:rsidRPr="00AF1EB8">
              <w:t>1</w:t>
            </w:r>
          </w:p>
        </w:tc>
      </w:tr>
      <w:tr w:rsidR="00D37996" w:rsidRPr="00AF1EB8" w14:paraId="7D79708C" w14:textId="77777777" w:rsidTr="007E4029">
        <w:tc>
          <w:tcPr>
            <w:tcW w:w="1191" w:type="dxa"/>
          </w:tcPr>
          <w:p w14:paraId="3234B6A7" w14:textId="77777777" w:rsidR="00D37996" w:rsidRPr="00AF1EB8" w:rsidRDefault="00D37996" w:rsidP="007F16E7">
            <w:pPr>
              <w:pStyle w:val="ConsPlusNormal"/>
              <w:jc w:val="center"/>
            </w:pPr>
            <w:r w:rsidRPr="00AF1EB8">
              <w:t>Урок 34</w:t>
            </w:r>
          </w:p>
        </w:tc>
        <w:tc>
          <w:tcPr>
            <w:tcW w:w="7235" w:type="dxa"/>
          </w:tcPr>
          <w:p w14:paraId="2B4FE6CB" w14:textId="77777777" w:rsidR="00D37996" w:rsidRPr="00AF1EB8" w:rsidRDefault="00D37996" w:rsidP="007F16E7">
            <w:pPr>
              <w:pStyle w:val="ConsPlusNormal"/>
              <w:ind w:firstLine="283"/>
              <w:jc w:val="both"/>
            </w:pPr>
            <w:r w:rsidRPr="00AF1EB8">
              <w:t>Русь при Игоре, Ольге, Святославе</w:t>
            </w:r>
          </w:p>
        </w:tc>
        <w:tc>
          <w:tcPr>
            <w:tcW w:w="1473" w:type="dxa"/>
          </w:tcPr>
          <w:p w14:paraId="3355CBD5" w14:textId="77777777" w:rsidR="00D37996" w:rsidRPr="00AF1EB8" w:rsidRDefault="00D37996" w:rsidP="007F16E7">
            <w:pPr>
              <w:pStyle w:val="ConsPlusNormal"/>
              <w:jc w:val="center"/>
            </w:pPr>
            <w:r w:rsidRPr="00AF1EB8">
              <w:t>1</w:t>
            </w:r>
          </w:p>
        </w:tc>
      </w:tr>
      <w:tr w:rsidR="00D37996" w:rsidRPr="00AF1EB8" w14:paraId="42F22700" w14:textId="77777777" w:rsidTr="007E4029">
        <w:tc>
          <w:tcPr>
            <w:tcW w:w="1191" w:type="dxa"/>
          </w:tcPr>
          <w:p w14:paraId="36DF9BF7" w14:textId="77777777" w:rsidR="00D37996" w:rsidRPr="00AF1EB8" w:rsidRDefault="00D37996" w:rsidP="007F16E7">
            <w:pPr>
              <w:pStyle w:val="ConsPlusNormal"/>
              <w:jc w:val="center"/>
            </w:pPr>
            <w:r w:rsidRPr="00AF1EB8">
              <w:t>Урок 35</w:t>
            </w:r>
          </w:p>
        </w:tc>
        <w:tc>
          <w:tcPr>
            <w:tcW w:w="7235" w:type="dxa"/>
          </w:tcPr>
          <w:p w14:paraId="3B6F2095" w14:textId="77777777" w:rsidR="00D37996" w:rsidRPr="00AF1EB8" w:rsidRDefault="00D37996" w:rsidP="007F16E7">
            <w:pPr>
              <w:pStyle w:val="ConsPlusNormal"/>
              <w:ind w:firstLine="283"/>
              <w:jc w:val="both"/>
            </w:pPr>
            <w:r w:rsidRPr="00AF1EB8">
              <w:t>Русь при Игоре, Ольге, Святославе</w:t>
            </w:r>
          </w:p>
        </w:tc>
        <w:tc>
          <w:tcPr>
            <w:tcW w:w="1473" w:type="dxa"/>
          </w:tcPr>
          <w:p w14:paraId="3141C367" w14:textId="77777777" w:rsidR="00D37996" w:rsidRPr="00AF1EB8" w:rsidRDefault="00D37996" w:rsidP="007F16E7">
            <w:pPr>
              <w:pStyle w:val="ConsPlusNormal"/>
              <w:jc w:val="center"/>
            </w:pPr>
            <w:r w:rsidRPr="00AF1EB8">
              <w:t>1</w:t>
            </w:r>
          </w:p>
        </w:tc>
      </w:tr>
      <w:tr w:rsidR="00D37996" w:rsidRPr="00AF1EB8" w14:paraId="60C6E9CA" w14:textId="77777777" w:rsidTr="007E4029">
        <w:tc>
          <w:tcPr>
            <w:tcW w:w="1191" w:type="dxa"/>
          </w:tcPr>
          <w:p w14:paraId="5ECF0A02" w14:textId="77777777" w:rsidR="00D37996" w:rsidRPr="00AF1EB8" w:rsidRDefault="00D37996" w:rsidP="007F16E7">
            <w:pPr>
              <w:pStyle w:val="ConsPlusNormal"/>
              <w:jc w:val="center"/>
            </w:pPr>
            <w:r w:rsidRPr="00AF1EB8">
              <w:t>Урок 36</w:t>
            </w:r>
          </w:p>
        </w:tc>
        <w:tc>
          <w:tcPr>
            <w:tcW w:w="7235" w:type="dxa"/>
          </w:tcPr>
          <w:p w14:paraId="47BFD4DB" w14:textId="77777777" w:rsidR="00D37996" w:rsidRPr="00AF1EB8" w:rsidRDefault="00D37996" w:rsidP="007F16E7">
            <w:pPr>
              <w:pStyle w:val="ConsPlusNormal"/>
              <w:ind w:firstLine="283"/>
              <w:jc w:val="both"/>
            </w:pPr>
            <w:r w:rsidRPr="00AF1EB8">
              <w:t>Русь при Владимире Святом</w:t>
            </w:r>
          </w:p>
        </w:tc>
        <w:tc>
          <w:tcPr>
            <w:tcW w:w="1473" w:type="dxa"/>
          </w:tcPr>
          <w:p w14:paraId="25559F24" w14:textId="77777777" w:rsidR="00D37996" w:rsidRPr="00AF1EB8" w:rsidRDefault="00D37996" w:rsidP="007F16E7">
            <w:pPr>
              <w:pStyle w:val="ConsPlusNormal"/>
              <w:jc w:val="center"/>
            </w:pPr>
            <w:r w:rsidRPr="00AF1EB8">
              <w:t>1</w:t>
            </w:r>
          </w:p>
        </w:tc>
      </w:tr>
      <w:tr w:rsidR="00D37996" w:rsidRPr="00AF1EB8" w14:paraId="192387BD" w14:textId="77777777" w:rsidTr="007E4029">
        <w:tc>
          <w:tcPr>
            <w:tcW w:w="1191" w:type="dxa"/>
          </w:tcPr>
          <w:p w14:paraId="4A03CFB0" w14:textId="77777777" w:rsidR="00D37996" w:rsidRPr="00AF1EB8" w:rsidRDefault="00D37996" w:rsidP="007F16E7">
            <w:pPr>
              <w:pStyle w:val="ConsPlusNormal"/>
              <w:jc w:val="center"/>
            </w:pPr>
            <w:r w:rsidRPr="00AF1EB8">
              <w:t>Урок 37</w:t>
            </w:r>
          </w:p>
        </w:tc>
        <w:tc>
          <w:tcPr>
            <w:tcW w:w="7235" w:type="dxa"/>
          </w:tcPr>
          <w:p w14:paraId="0F435C98" w14:textId="77777777" w:rsidR="00D37996" w:rsidRPr="00AF1EB8" w:rsidRDefault="00D37996" w:rsidP="007F16E7">
            <w:pPr>
              <w:pStyle w:val="ConsPlusNormal"/>
              <w:ind w:firstLine="283"/>
              <w:jc w:val="both"/>
            </w:pPr>
            <w:r w:rsidRPr="00AF1EB8">
              <w:t>Русь при Владимире Святом</w:t>
            </w:r>
          </w:p>
        </w:tc>
        <w:tc>
          <w:tcPr>
            <w:tcW w:w="1473" w:type="dxa"/>
          </w:tcPr>
          <w:p w14:paraId="2643FBE7" w14:textId="77777777" w:rsidR="00D37996" w:rsidRPr="00AF1EB8" w:rsidRDefault="00D37996" w:rsidP="007F16E7">
            <w:pPr>
              <w:pStyle w:val="ConsPlusNormal"/>
              <w:jc w:val="center"/>
            </w:pPr>
            <w:r w:rsidRPr="00AF1EB8">
              <w:t>1</w:t>
            </w:r>
          </w:p>
        </w:tc>
      </w:tr>
      <w:tr w:rsidR="00D37996" w:rsidRPr="00AF1EB8" w14:paraId="2FAB4D52" w14:textId="77777777" w:rsidTr="007E4029">
        <w:tc>
          <w:tcPr>
            <w:tcW w:w="1191" w:type="dxa"/>
          </w:tcPr>
          <w:p w14:paraId="031B27B1" w14:textId="77777777" w:rsidR="00D37996" w:rsidRPr="00AF1EB8" w:rsidRDefault="00D37996" w:rsidP="007F16E7">
            <w:pPr>
              <w:pStyle w:val="ConsPlusNormal"/>
              <w:jc w:val="center"/>
            </w:pPr>
            <w:r w:rsidRPr="00AF1EB8">
              <w:t>Урок 38</w:t>
            </w:r>
          </w:p>
        </w:tc>
        <w:tc>
          <w:tcPr>
            <w:tcW w:w="7235" w:type="dxa"/>
          </w:tcPr>
          <w:p w14:paraId="43CE7676" w14:textId="77777777" w:rsidR="00D37996" w:rsidRPr="00AF1EB8" w:rsidRDefault="00D37996" w:rsidP="007F16E7">
            <w:pPr>
              <w:pStyle w:val="ConsPlusNormal"/>
              <w:ind w:firstLine="283"/>
              <w:jc w:val="both"/>
            </w:pPr>
            <w:r w:rsidRPr="00AF1EB8">
              <w:t>Расцвет Руси при Ярославе Мудром</w:t>
            </w:r>
          </w:p>
        </w:tc>
        <w:tc>
          <w:tcPr>
            <w:tcW w:w="1473" w:type="dxa"/>
          </w:tcPr>
          <w:p w14:paraId="62A35972" w14:textId="77777777" w:rsidR="00D37996" w:rsidRPr="00AF1EB8" w:rsidRDefault="00D37996" w:rsidP="007F16E7">
            <w:pPr>
              <w:pStyle w:val="ConsPlusNormal"/>
              <w:jc w:val="center"/>
            </w:pPr>
            <w:r w:rsidRPr="00AF1EB8">
              <w:t>1</w:t>
            </w:r>
          </w:p>
        </w:tc>
      </w:tr>
      <w:tr w:rsidR="00D37996" w:rsidRPr="00AF1EB8" w14:paraId="5642FA69" w14:textId="77777777" w:rsidTr="007E4029">
        <w:tc>
          <w:tcPr>
            <w:tcW w:w="1191" w:type="dxa"/>
          </w:tcPr>
          <w:p w14:paraId="59C213A3" w14:textId="77777777" w:rsidR="00D37996" w:rsidRPr="00AF1EB8" w:rsidRDefault="00D37996" w:rsidP="007F16E7">
            <w:pPr>
              <w:pStyle w:val="ConsPlusNormal"/>
              <w:jc w:val="center"/>
            </w:pPr>
            <w:r w:rsidRPr="00AF1EB8">
              <w:t>Урок 39</w:t>
            </w:r>
          </w:p>
        </w:tc>
        <w:tc>
          <w:tcPr>
            <w:tcW w:w="7235" w:type="dxa"/>
          </w:tcPr>
          <w:p w14:paraId="05782DAF" w14:textId="77777777" w:rsidR="00D37996" w:rsidRPr="00AF1EB8" w:rsidRDefault="00D37996" w:rsidP="007F16E7">
            <w:pPr>
              <w:pStyle w:val="ConsPlusNormal"/>
              <w:ind w:firstLine="283"/>
              <w:jc w:val="both"/>
            </w:pPr>
            <w:r w:rsidRPr="00AF1EB8">
              <w:t>Наследники Ярослава Мудрого</w:t>
            </w:r>
          </w:p>
        </w:tc>
        <w:tc>
          <w:tcPr>
            <w:tcW w:w="1473" w:type="dxa"/>
          </w:tcPr>
          <w:p w14:paraId="6E7D4167" w14:textId="77777777" w:rsidR="00D37996" w:rsidRPr="00AF1EB8" w:rsidRDefault="00D37996" w:rsidP="007F16E7">
            <w:pPr>
              <w:pStyle w:val="ConsPlusNormal"/>
              <w:jc w:val="center"/>
            </w:pPr>
            <w:r w:rsidRPr="00AF1EB8">
              <w:t>1</w:t>
            </w:r>
          </w:p>
        </w:tc>
      </w:tr>
      <w:tr w:rsidR="00D37996" w:rsidRPr="00AF1EB8" w14:paraId="07D926D8" w14:textId="77777777" w:rsidTr="007E4029">
        <w:tc>
          <w:tcPr>
            <w:tcW w:w="1191" w:type="dxa"/>
            <w:vAlign w:val="center"/>
          </w:tcPr>
          <w:p w14:paraId="628D80DC" w14:textId="77777777" w:rsidR="00D37996" w:rsidRPr="00AF1EB8" w:rsidRDefault="00D37996" w:rsidP="007F16E7">
            <w:pPr>
              <w:pStyle w:val="ConsPlusNormal"/>
              <w:jc w:val="center"/>
            </w:pPr>
            <w:r w:rsidRPr="00AF1EB8">
              <w:t>Урок 40</w:t>
            </w:r>
          </w:p>
        </w:tc>
        <w:tc>
          <w:tcPr>
            <w:tcW w:w="7235" w:type="dxa"/>
            <w:vAlign w:val="center"/>
          </w:tcPr>
          <w:p w14:paraId="69955548" w14:textId="77777777" w:rsidR="00D37996" w:rsidRPr="00AF1EB8" w:rsidRDefault="00D37996" w:rsidP="007F16E7">
            <w:pPr>
              <w:pStyle w:val="ConsPlusNormal"/>
              <w:ind w:firstLine="283"/>
              <w:jc w:val="both"/>
            </w:pPr>
            <w:r w:rsidRPr="00AF1EB8">
              <w:t>Наследники Ярослава Мудрого</w:t>
            </w:r>
          </w:p>
        </w:tc>
        <w:tc>
          <w:tcPr>
            <w:tcW w:w="1473" w:type="dxa"/>
            <w:vAlign w:val="center"/>
          </w:tcPr>
          <w:p w14:paraId="20F59170" w14:textId="77777777" w:rsidR="00D37996" w:rsidRPr="00AF1EB8" w:rsidRDefault="00D37996" w:rsidP="007F16E7">
            <w:pPr>
              <w:pStyle w:val="ConsPlusNormal"/>
              <w:jc w:val="center"/>
            </w:pPr>
            <w:r w:rsidRPr="00AF1EB8">
              <w:t>1</w:t>
            </w:r>
          </w:p>
        </w:tc>
      </w:tr>
      <w:tr w:rsidR="00D37996" w:rsidRPr="00AF1EB8" w14:paraId="44F4BB8D" w14:textId="77777777" w:rsidTr="007E4029">
        <w:tc>
          <w:tcPr>
            <w:tcW w:w="1191" w:type="dxa"/>
          </w:tcPr>
          <w:p w14:paraId="30B3E5F1" w14:textId="77777777" w:rsidR="00D37996" w:rsidRPr="00AF1EB8" w:rsidRDefault="00D37996" w:rsidP="007F16E7">
            <w:pPr>
              <w:pStyle w:val="ConsPlusNormal"/>
              <w:jc w:val="center"/>
            </w:pPr>
            <w:r w:rsidRPr="00AF1EB8">
              <w:t>Урок 41</w:t>
            </w:r>
          </w:p>
        </w:tc>
        <w:tc>
          <w:tcPr>
            <w:tcW w:w="7235" w:type="dxa"/>
          </w:tcPr>
          <w:p w14:paraId="00890E3E" w14:textId="77777777" w:rsidR="00D37996" w:rsidRPr="00AF1EB8" w:rsidRDefault="00D37996" w:rsidP="007F16E7">
            <w:pPr>
              <w:pStyle w:val="ConsPlusNormal"/>
              <w:ind w:firstLine="283"/>
              <w:jc w:val="both"/>
            </w:pPr>
            <w:r w:rsidRPr="00AF1EB8">
              <w:t>Русь при Владимире Мономахе</w:t>
            </w:r>
          </w:p>
        </w:tc>
        <w:tc>
          <w:tcPr>
            <w:tcW w:w="1473" w:type="dxa"/>
          </w:tcPr>
          <w:p w14:paraId="24F42323" w14:textId="77777777" w:rsidR="00D37996" w:rsidRPr="00AF1EB8" w:rsidRDefault="00D37996" w:rsidP="007F16E7">
            <w:pPr>
              <w:pStyle w:val="ConsPlusNormal"/>
              <w:jc w:val="center"/>
            </w:pPr>
            <w:r w:rsidRPr="00AF1EB8">
              <w:t>1</w:t>
            </w:r>
          </w:p>
        </w:tc>
      </w:tr>
      <w:tr w:rsidR="00D37996" w:rsidRPr="00AF1EB8" w14:paraId="7C1E4FEA" w14:textId="77777777" w:rsidTr="007E4029">
        <w:tc>
          <w:tcPr>
            <w:tcW w:w="1191" w:type="dxa"/>
            <w:vAlign w:val="center"/>
          </w:tcPr>
          <w:p w14:paraId="7BCBDA49" w14:textId="77777777" w:rsidR="00D37996" w:rsidRPr="00AF1EB8" w:rsidRDefault="00D37996" w:rsidP="007F16E7">
            <w:pPr>
              <w:pStyle w:val="ConsPlusNormal"/>
              <w:jc w:val="center"/>
            </w:pPr>
            <w:r w:rsidRPr="00AF1EB8">
              <w:t>Урок 42</w:t>
            </w:r>
          </w:p>
        </w:tc>
        <w:tc>
          <w:tcPr>
            <w:tcW w:w="7235" w:type="dxa"/>
          </w:tcPr>
          <w:p w14:paraId="568224BE" w14:textId="77777777" w:rsidR="00D37996" w:rsidRPr="00AF1EB8" w:rsidRDefault="00D37996" w:rsidP="007F16E7">
            <w:pPr>
              <w:pStyle w:val="ConsPlusNormal"/>
              <w:ind w:firstLine="283"/>
              <w:jc w:val="both"/>
            </w:pPr>
            <w:r w:rsidRPr="00AF1EB8">
              <w:t>Урок повторения, обобщения по теме "Великое переселение народов на территории современной России. Государство Русь"</w:t>
            </w:r>
          </w:p>
        </w:tc>
        <w:tc>
          <w:tcPr>
            <w:tcW w:w="1473" w:type="dxa"/>
            <w:vAlign w:val="center"/>
          </w:tcPr>
          <w:p w14:paraId="59C88189" w14:textId="77777777" w:rsidR="00D37996" w:rsidRPr="00AF1EB8" w:rsidRDefault="00D37996" w:rsidP="007F16E7">
            <w:pPr>
              <w:pStyle w:val="ConsPlusNormal"/>
              <w:jc w:val="center"/>
            </w:pPr>
            <w:r w:rsidRPr="00AF1EB8">
              <w:t>1</w:t>
            </w:r>
          </w:p>
        </w:tc>
      </w:tr>
      <w:tr w:rsidR="00D37996" w:rsidRPr="00AF1EB8" w14:paraId="4B1EF02F" w14:textId="77777777" w:rsidTr="007E4029">
        <w:tc>
          <w:tcPr>
            <w:tcW w:w="1191" w:type="dxa"/>
            <w:vAlign w:val="center"/>
          </w:tcPr>
          <w:p w14:paraId="31ECBA78" w14:textId="77777777" w:rsidR="00D37996" w:rsidRPr="00AF1EB8" w:rsidRDefault="00D37996" w:rsidP="007F16E7">
            <w:pPr>
              <w:pStyle w:val="ConsPlusNormal"/>
              <w:jc w:val="center"/>
            </w:pPr>
            <w:r w:rsidRPr="00AF1EB8">
              <w:t>Урок 43</w:t>
            </w:r>
          </w:p>
        </w:tc>
        <w:tc>
          <w:tcPr>
            <w:tcW w:w="7235" w:type="dxa"/>
          </w:tcPr>
          <w:p w14:paraId="61BA6E2D" w14:textId="77777777" w:rsidR="00D37996" w:rsidRPr="00AF1EB8" w:rsidRDefault="00D37996" w:rsidP="007F16E7">
            <w:pPr>
              <w:pStyle w:val="ConsPlusNormal"/>
              <w:ind w:firstLine="283"/>
              <w:jc w:val="both"/>
            </w:pPr>
            <w:r w:rsidRPr="00AF1EB8">
              <w:t>Урок контроля по теме "Великое переселение народов на территории современной России. Государство Русь"</w:t>
            </w:r>
          </w:p>
        </w:tc>
        <w:tc>
          <w:tcPr>
            <w:tcW w:w="1473" w:type="dxa"/>
            <w:vAlign w:val="center"/>
          </w:tcPr>
          <w:p w14:paraId="4821935B" w14:textId="77777777" w:rsidR="00D37996" w:rsidRPr="00AF1EB8" w:rsidRDefault="00D37996" w:rsidP="007F16E7">
            <w:pPr>
              <w:pStyle w:val="ConsPlusNormal"/>
              <w:jc w:val="center"/>
            </w:pPr>
            <w:r w:rsidRPr="00AF1EB8">
              <w:t>1</w:t>
            </w:r>
          </w:p>
        </w:tc>
      </w:tr>
      <w:tr w:rsidR="00D37996" w:rsidRPr="00AF1EB8" w14:paraId="210ABFDC" w14:textId="77777777" w:rsidTr="007E4029">
        <w:tc>
          <w:tcPr>
            <w:tcW w:w="1191" w:type="dxa"/>
          </w:tcPr>
          <w:p w14:paraId="7CF12B04" w14:textId="77777777" w:rsidR="00D37996" w:rsidRPr="00AF1EB8" w:rsidRDefault="00D37996" w:rsidP="007F16E7">
            <w:pPr>
              <w:pStyle w:val="ConsPlusNormal"/>
              <w:jc w:val="center"/>
            </w:pPr>
            <w:r w:rsidRPr="00AF1EB8">
              <w:t>Урок 44</w:t>
            </w:r>
          </w:p>
        </w:tc>
        <w:tc>
          <w:tcPr>
            <w:tcW w:w="7235" w:type="dxa"/>
          </w:tcPr>
          <w:p w14:paraId="4B0C2087" w14:textId="386FD07A" w:rsidR="00D37996" w:rsidRPr="00AF1EB8" w:rsidRDefault="007E4029" w:rsidP="007F16E7">
            <w:pPr>
              <w:pStyle w:val="ConsPlusNormal"/>
              <w:ind w:firstLine="283"/>
              <w:jc w:val="both"/>
            </w:pPr>
            <w:r w:rsidRPr="00AF1EB8">
              <w:t>Политическая раздробленность Руси</w:t>
            </w:r>
          </w:p>
        </w:tc>
        <w:tc>
          <w:tcPr>
            <w:tcW w:w="1473" w:type="dxa"/>
          </w:tcPr>
          <w:p w14:paraId="2B48C06C" w14:textId="77777777" w:rsidR="00D37996" w:rsidRPr="00AF1EB8" w:rsidRDefault="00D37996" w:rsidP="007F16E7">
            <w:pPr>
              <w:pStyle w:val="ConsPlusNormal"/>
              <w:jc w:val="center"/>
            </w:pPr>
            <w:r w:rsidRPr="00AF1EB8">
              <w:t>1</w:t>
            </w:r>
          </w:p>
        </w:tc>
      </w:tr>
      <w:tr w:rsidR="00D37996" w:rsidRPr="00AF1EB8" w14:paraId="35A1A1D3" w14:textId="77777777" w:rsidTr="007E4029">
        <w:tc>
          <w:tcPr>
            <w:tcW w:w="1191" w:type="dxa"/>
          </w:tcPr>
          <w:p w14:paraId="346F1F7B" w14:textId="77777777" w:rsidR="00D37996" w:rsidRPr="00AF1EB8" w:rsidRDefault="00D37996" w:rsidP="007F16E7">
            <w:pPr>
              <w:pStyle w:val="ConsPlusNormal"/>
              <w:jc w:val="center"/>
            </w:pPr>
            <w:r w:rsidRPr="00AF1EB8">
              <w:t>Урок 45</w:t>
            </w:r>
          </w:p>
        </w:tc>
        <w:tc>
          <w:tcPr>
            <w:tcW w:w="7235" w:type="dxa"/>
          </w:tcPr>
          <w:p w14:paraId="2617933E" w14:textId="77777777" w:rsidR="00D37996" w:rsidRPr="00AF1EB8" w:rsidRDefault="00D37996" w:rsidP="007F16E7">
            <w:pPr>
              <w:pStyle w:val="ConsPlusNormal"/>
              <w:ind w:firstLine="283"/>
              <w:jc w:val="both"/>
            </w:pPr>
            <w:r w:rsidRPr="00AF1EB8">
              <w:t>Владимиро-Суздальская земля</w:t>
            </w:r>
          </w:p>
        </w:tc>
        <w:tc>
          <w:tcPr>
            <w:tcW w:w="1473" w:type="dxa"/>
          </w:tcPr>
          <w:p w14:paraId="71787807" w14:textId="77777777" w:rsidR="00D37996" w:rsidRPr="00AF1EB8" w:rsidRDefault="00D37996" w:rsidP="007F16E7">
            <w:pPr>
              <w:pStyle w:val="ConsPlusNormal"/>
              <w:jc w:val="center"/>
            </w:pPr>
            <w:r w:rsidRPr="00AF1EB8">
              <w:t>1</w:t>
            </w:r>
          </w:p>
        </w:tc>
      </w:tr>
      <w:tr w:rsidR="00D37996" w:rsidRPr="00AF1EB8" w14:paraId="4F73D83D" w14:textId="77777777" w:rsidTr="007E4029">
        <w:tc>
          <w:tcPr>
            <w:tcW w:w="1191" w:type="dxa"/>
          </w:tcPr>
          <w:p w14:paraId="14C9EA1B" w14:textId="77777777" w:rsidR="00D37996" w:rsidRPr="00AF1EB8" w:rsidRDefault="00D37996" w:rsidP="007F16E7">
            <w:pPr>
              <w:pStyle w:val="ConsPlusNormal"/>
              <w:jc w:val="center"/>
            </w:pPr>
            <w:r w:rsidRPr="00AF1EB8">
              <w:t>Урок 46</w:t>
            </w:r>
          </w:p>
        </w:tc>
        <w:tc>
          <w:tcPr>
            <w:tcW w:w="7235" w:type="dxa"/>
          </w:tcPr>
          <w:p w14:paraId="2126C81B" w14:textId="77777777" w:rsidR="00D37996" w:rsidRPr="00AF1EB8" w:rsidRDefault="00D37996" w:rsidP="007F16E7">
            <w:pPr>
              <w:pStyle w:val="ConsPlusNormal"/>
              <w:ind w:firstLine="283"/>
              <w:jc w:val="both"/>
            </w:pPr>
            <w:r w:rsidRPr="00AF1EB8">
              <w:t>Владимиро-Суздальская земля</w:t>
            </w:r>
          </w:p>
        </w:tc>
        <w:tc>
          <w:tcPr>
            <w:tcW w:w="1473" w:type="dxa"/>
          </w:tcPr>
          <w:p w14:paraId="67D7736C" w14:textId="77777777" w:rsidR="00D37996" w:rsidRPr="00AF1EB8" w:rsidRDefault="00D37996" w:rsidP="007F16E7">
            <w:pPr>
              <w:pStyle w:val="ConsPlusNormal"/>
              <w:jc w:val="center"/>
            </w:pPr>
            <w:r w:rsidRPr="00AF1EB8">
              <w:t>1</w:t>
            </w:r>
          </w:p>
        </w:tc>
      </w:tr>
      <w:tr w:rsidR="00D37996" w:rsidRPr="00AF1EB8" w14:paraId="3CF4866E" w14:textId="77777777" w:rsidTr="007E4029">
        <w:tc>
          <w:tcPr>
            <w:tcW w:w="1191" w:type="dxa"/>
          </w:tcPr>
          <w:p w14:paraId="2A3B8C7B" w14:textId="77777777" w:rsidR="00D37996" w:rsidRPr="00AF1EB8" w:rsidRDefault="00D37996" w:rsidP="007F16E7">
            <w:pPr>
              <w:pStyle w:val="ConsPlusNormal"/>
              <w:jc w:val="center"/>
            </w:pPr>
            <w:r w:rsidRPr="00AF1EB8">
              <w:t>Урок 47</w:t>
            </w:r>
          </w:p>
        </w:tc>
        <w:tc>
          <w:tcPr>
            <w:tcW w:w="7235" w:type="dxa"/>
          </w:tcPr>
          <w:p w14:paraId="498908E0" w14:textId="77777777" w:rsidR="00D37996" w:rsidRPr="00AF1EB8" w:rsidRDefault="00D37996" w:rsidP="007F16E7">
            <w:pPr>
              <w:pStyle w:val="ConsPlusNormal"/>
              <w:ind w:firstLine="283"/>
              <w:jc w:val="both"/>
            </w:pPr>
            <w:r w:rsidRPr="00AF1EB8">
              <w:t>Новгородская земля</w:t>
            </w:r>
          </w:p>
        </w:tc>
        <w:tc>
          <w:tcPr>
            <w:tcW w:w="1473" w:type="dxa"/>
          </w:tcPr>
          <w:p w14:paraId="29264A13" w14:textId="77777777" w:rsidR="00D37996" w:rsidRPr="00AF1EB8" w:rsidRDefault="00D37996" w:rsidP="007F16E7">
            <w:pPr>
              <w:pStyle w:val="ConsPlusNormal"/>
              <w:jc w:val="center"/>
            </w:pPr>
            <w:r w:rsidRPr="00AF1EB8">
              <w:t>1</w:t>
            </w:r>
          </w:p>
        </w:tc>
      </w:tr>
      <w:tr w:rsidR="00D37996" w:rsidRPr="00AF1EB8" w14:paraId="20998057" w14:textId="77777777" w:rsidTr="007E4029">
        <w:tc>
          <w:tcPr>
            <w:tcW w:w="1191" w:type="dxa"/>
          </w:tcPr>
          <w:p w14:paraId="0BD60766" w14:textId="77777777" w:rsidR="00D37996" w:rsidRPr="00AF1EB8" w:rsidRDefault="00D37996" w:rsidP="007F16E7">
            <w:pPr>
              <w:pStyle w:val="ConsPlusNormal"/>
              <w:jc w:val="center"/>
            </w:pPr>
            <w:r w:rsidRPr="00AF1EB8">
              <w:t>Урок 48</w:t>
            </w:r>
          </w:p>
        </w:tc>
        <w:tc>
          <w:tcPr>
            <w:tcW w:w="7235" w:type="dxa"/>
          </w:tcPr>
          <w:p w14:paraId="2CE69AF0" w14:textId="77777777" w:rsidR="00D37996" w:rsidRPr="00AF1EB8" w:rsidRDefault="00D37996" w:rsidP="007F16E7">
            <w:pPr>
              <w:pStyle w:val="ConsPlusNormal"/>
              <w:ind w:firstLine="283"/>
              <w:jc w:val="both"/>
            </w:pPr>
            <w:r w:rsidRPr="00AF1EB8">
              <w:t>Новгородская земля</w:t>
            </w:r>
          </w:p>
        </w:tc>
        <w:tc>
          <w:tcPr>
            <w:tcW w:w="1473" w:type="dxa"/>
          </w:tcPr>
          <w:p w14:paraId="25D2BC96" w14:textId="77777777" w:rsidR="00D37996" w:rsidRPr="00AF1EB8" w:rsidRDefault="00D37996" w:rsidP="007F16E7">
            <w:pPr>
              <w:pStyle w:val="ConsPlusNormal"/>
              <w:jc w:val="center"/>
            </w:pPr>
            <w:r w:rsidRPr="00AF1EB8">
              <w:t>1</w:t>
            </w:r>
          </w:p>
        </w:tc>
      </w:tr>
      <w:tr w:rsidR="00D37996" w:rsidRPr="00AF1EB8" w14:paraId="2C1B2C88" w14:textId="77777777" w:rsidTr="007E4029">
        <w:tc>
          <w:tcPr>
            <w:tcW w:w="1191" w:type="dxa"/>
          </w:tcPr>
          <w:p w14:paraId="3BDD45C6" w14:textId="77777777" w:rsidR="00D37996" w:rsidRPr="00AF1EB8" w:rsidRDefault="00D37996" w:rsidP="007F16E7">
            <w:pPr>
              <w:pStyle w:val="ConsPlusNormal"/>
              <w:jc w:val="center"/>
            </w:pPr>
            <w:r w:rsidRPr="00AF1EB8">
              <w:t>Урок 49</w:t>
            </w:r>
          </w:p>
        </w:tc>
        <w:tc>
          <w:tcPr>
            <w:tcW w:w="7235" w:type="dxa"/>
          </w:tcPr>
          <w:p w14:paraId="32CA914D" w14:textId="77777777" w:rsidR="00D37996" w:rsidRPr="00AF1EB8" w:rsidRDefault="00D37996" w:rsidP="007F16E7">
            <w:pPr>
              <w:pStyle w:val="ConsPlusNormal"/>
              <w:ind w:firstLine="283"/>
              <w:jc w:val="both"/>
            </w:pPr>
            <w:r w:rsidRPr="00AF1EB8">
              <w:t>Юго-Западная Русь</w:t>
            </w:r>
          </w:p>
        </w:tc>
        <w:tc>
          <w:tcPr>
            <w:tcW w:w="1473" w:type="dxa"/>
          </w:tcPr>
          <w:p w14:paraId="2034FEAE" w14:textId="77777777" w:rsidR="00D37996" w:rsidRPr="00AF1EB8" w:rsidRDefault="00D37996" w:rsidP="007F16E7">
            <w:pPr>
              <w:pStyle w:val="ConsPlusNormal"/>
              <w:jc w:val="center"/>
            </w:pPr>
            <w:r w:rsidRPr="00AF1EB8">
              <w:t>1</w:t>
            </w:r>
          </w:p>
        </w:tc>
      </w:tr>
      <w:tr w:rsidR="00D37996" w:rsidRPr="00AF1EB8" w14:paraId="738A0635" w14:textId="77777777" w:rsidTr="007E4029">
        <w:tc>
          <w:tcPr>
            <w:tcW w:w="1191" w:type="dxa"/>
          </w:tcPr>
          <w:p w14:paraId="298836A6" w14:textId="77777777" w:rsidR="00D37996" w:rsidRPr="00AF1EB8" w:rsidRDefault="00D37996" w:rsidP="007F16E7">
            <w:pPr>
              <w:pStyle w:val="ConsPlusNormal"/>
              <w:jc w:val="center"/>
            </w:pPr>
            <w:r w:rsidRPr="00AF1EB8">
              <w:t>Урок 50</w:t>
            </w:r>
          </w:p>
        </w:tc>
        <w:tc>
          <w:tcPr>
            <w:tcW w:w="7235" w:type="dxa"/>
          </w:tcPr>
          <w:p w14:paraId="69A53E97" w14:textId="19B31CC3" w:rsidR="00D37996" w:rsidRPr="00AF1EB8" w:rsidRDefault="007E4029" w:rsidP="007F16E7">
            <w:pPr>
              <w:pStyle w:val="ConsPlusNormal"/>
              <w:ind w:firstLine="283"/>
              <w:jc w:val="both"/>
            </w:pPr>
            <w:r w:rsidRPr="00AF1EB8">
              <w:t>Культура и быт в IX - начале XIII в.</w:t>
            </w:r>
          </w:p>
        </w:tc>
        <w:tc>
          <w:tcPr>
            <w:tcW w:w="1473" w:type="dxa"/>
          </w:tcPr>
          <w:p w14:paraId="035F2138" w14:textId="77777777" w:rsidR="00D37996" w:rsidRPr="00AF1EB8" w:rsidRDefault="00D37996" w:rsidP="007F16E7">
            <w:pPr>
              <w:pStyle w:val="ConsPlusNormal"/>
              <w:jc w:val="center"/>
            </w:pPr>
            <w:r w:rsidRPr="00AF1EB8">
              <w:t>1</w:t>
            </w:r>
          </w:p>
        </w:tc>
      </w:tr>
      <w:tr w:rsidR="00D37996" w:rsidRPr="00AF1EB8" w14:paraId="17722915" w14:textId="77777777" w:rsidTr="007E4029">
        <w:tc>
          <w:tcPr>
            <w:tcW w:w="1191" w:type="dxa"/>
          </w:tcPr>
          <w:p w14:paraId="111D072F" w14:textId="77777777" w:rsidR="00D37996" w:rsidRPr="00AF1EB8" w:rsidRDefault="00D37996" w:rsidP="007F16E7">
            <w:pPr>
              <w:pStyle w:val="ConsPlusNormal"/>
              <w:jc w:val="center"/>
            </w:pPr>
            <w:r w:rsidRPr="00AF1EB8">
              <w:t>Урок 51</w:t>
            </w:r>
          </w:p>
        </w:tc>
        <w:tc>
          <w:tcPr>
            <w:tcW w:w="7235" w:type="dxa"/>
          </w:tcPr>
          <w:p w14:paraId="21A94728" w14:textId="1A067B09" w:rsidR="00D37996" w:rsidRPr="00AF1EB8" w:rsidRDefault="007E4029" w:rsidP="007F16E7">
            <w:pPr>
              <w:pStyle w:val="ConsPlusNormal"/>
              <w:ind w:firstLine="283"/>
              <w:jc w:val="both"/>
            </w:pPr>
            <w:r w:rsidRPr="00AF1EB8">
              <w:t>Культура и быт в IX - начале XIII в.</w:t>
            </w:r>
          </w:p>
        </w:tc>
        <w:tc>
          <w:tcPr>
            <w:tcW w:w="1473" w:type="dxa"/>
          </w:tcPr>
          <w:p w14:paraId="761B7C08" w14:textId="77777777" w:rsidR="00D37996" w:rsidRPr="00AF1EB8" w:rsidRDefault="00D37996" w:rsidP="007F16E7">
            <w:pPr>
              <w:pStyle w:val="ConsPlusNormal"/>
              <w:jc w:val="center"/>
            </w:pPr>
            <w:r w:rsidRPr="00AF1EB8">
              <w:t>1</w:t>
            </w:r>
          </w:p>
        </w:tc>
      </w:tr>
      <w:tr w:rsidR="00D37996" w:rsidRPr="00AF1EB8" w14:paraId="34131247" w14:textId="77777777" w:rsidTr="007E4029">
        <w:tc>
          <w:tcPr>
            <w:tcW w:w="1191" w:type="dxa"/>
            <w:vAlign w:val="center"/>
          </w:tcPr>
          <w:p w14:paraId="119ECCF2" w14:textId="77777777" w:rsidR="00D37996" w:rsidRPr="00AF1EB8" w:rsidRDefault="00D37996" w:rsidP="007F16E7">
            <w:pPr>
              <w:pStyle w:val="ConsPlusNormal"/>
              <w:jc w:val="center"/>
            </w:pPr>
            <w:r w:rsidRPr="00AF1EB8">
              <w:t>Урок 52</w:t>
            </w:r>
          </w:p>
        </w:tc>
        <w:tc>
          <w:tcPr>
            <w:tcW w:w="7235" w:type="dxa"/>
          </w:tcPr>
          <w:p w14:paraId="142909E0" w14:textId="77777777" w:rsidR="00D37996" w:rsidRPr="00AF1EB8" w:rsidRDefault="00D37996" w:rsidP="007F16E7">
            <w:pPr>
              <w:pStyle w:val="ConsPlusNormal"/>
              <w:ind w:firstLine="283"/>
              <w:jc w:val="both"/>
            </w:pPr>
            <w:r w:rsidRPr="00AF1EB8">
              <w:t>Урок повторения и обобщения по теме "Русские земли в середине XII - начале XIII в."</w:t>
            </w:r>
          </w:p>
        </w:tc>
        <w:tc>
          <w:tcPr>
            <w:tcW w:w="1473" w:type="dxa"/>
            <w:vAlign w:val="center"/>
          </w:tcPr>
          <w:p w14:paraId="056CA56E" w14:textId="77777777" w:rsidR="00D37996" w:rsidRPr="00AF1EB8" w:rsidRDefault="00D37996" w:rsidP="007F16E7">
            <w:pPr>
              <w:pStyle w:val="ConsPlusNormal"/>
              <w:jc w:val="center"/>
            </w:pPr>
            <w:r w:rsidRPr="00AF1EB8">
              <w:t>1</w:t>
            </w:r>
          </w:p>
        </w:tc>
      </w:tr>
      <w:tr w:rsidR="00D37996" w:rsidRPr="00AF1EB8" w14:paraId="373FD965" w14:textId="77777777" w:rsidTr="007E4029">
        <w:tc>
          <w:tcPr>
            <w:tcW w:w="1191" w:type="dxa"/>
            <w:vAlign w:val="center"/>
          </w:tcPr>
          <w:p w14:paraId="5AB0F2CD" w14:textId="77777777" w:rsidR="00D37996" w:rsidRPr="00AF1EB8" w:rsidRDefault="00D37996" w:rsidP="007F16E7">
            <w:pPr>
              <w:pStyle w:val="ConsPlusNormal"/>
              <w:jc w:val="center"/>
            </w:pPr>
            <w:r w:rsidRPr="00AF1EB8">
              <w:t>Урок 53</w:t>
            </w:r>
          </w:p>
        </w:tc>
        <w:tc>
          <w:tcPr>
            <w:tcW w:w="7235" w:type="dxa"/>
          </w:tcPr>
          <w:p w14:paraId="515F877A" w14:textId="77777777" w:rsidR="00D37996" w:rsidRPr="00AF1EB8" w:rsidRDefault="00D37996" w:rsidP="007F16E7">
            <w:pPr>
              <w:pStyle w:val="ConsPlusNormal"/>
              <w:ind w:firstLine="283"/>
              <w:jc w:val="both"/>
            </w:pPr>
            <w:r w:rsidRPr="00AF1EB8">
              <w:t>Урок повторения и обобщения по теме "Русские земли в середине XII - начале XIII в."</w:t>
            </w:r>
          </w:p>
        </w:tc>
        <w:tc>
          <w:tcPr>
            <w:tcW w:w="1473" w:type="dxa"/>
            <w:vAlign w:val="center"/>
          </w:tcPr>
          <w:p w14:paraId="58DD2777" w14:textId="77777777" w:rsidR="00D37996" w:rsidRPr="00AF1EB8" w:rsidRDefault="00D37996" w:rsidP="007F16E7">
            <w:pPr>
              <w:pStyle w:val="ConsPlusNormal"/>
              <w:jc w:val="center"/>
            </w:pPr>
            <w:r w:rsidRPr="00AF1EB8">
              <w:t>1</w:t>
            </w:r>
          </w:p>
        </w:tc>
      </w:tr>
      <w:tr w:rsidR="00D37996" w:rsidRPr="00AF1EB8" w14:paraId="2BCB0313" w14:textId="77777777" w:rsidTr="007E4029">
        <w:tc>
          <w:tcPr>
            <w:tcW w:w="1191" w:type="dxa"/>
            <w:vAlign w:val="center"/>
          </w:tcPr>
          <w:p w14:paraId="2783D760" w14:textId="77777777" w:rsidR="00D37996" w:rsidRPr="00AF1EB8" w:rsidRDefault="00D37996" w:rsidP="007F16E7">
            <w:pPr>
              <w:pStyle w:val="ConsPlusNormal"/>
              <w:jc w:val="center"/>
            </w:pPr>
            <w:r w:rsidRPr="00AF1EB8">
              <w:t>Урок 54</w:t>
            </w:r>
          </w:p>
        </w:tc>
        <w:tc>
          <w:tcPr>
            <w:tcW w:w="7235" w:type="dxa"/>
          </w:tcPr>
          <w:p w14:paraId="07EA55FF" w14:textId="77777777" w:rsidR="00D37996" w:rsidRPr="00AF1EB8" w:rsidRDefault="00D37996" w:rsidP="007F16E7">
            <w:pPr>
              <w:pStyle w:val="ConsPlusNormal"/>
              <w:ind w:firstLine="283"/>
              <w:jc w:val="both"/>
            </w:pPr>
            <w:r w:rsidRPr="00AF1EB8">
              <w:t>Урок контроля по теме "Русские земли в середине XII - начале XIII в."</w:t>
            </w:r>
          </w:p>
        </w:tc>
        <w:tc>
          <w:tcPr>
            <w:tcW w:w="1473" w:type="dxa"/>
            <w:vAlign w:val="center"/>
          </w:tcPr>
          <w:p w14:paraId="43F1BC20" w14:textId="77777777" w:rsidR="00D37996" w:rsidRPr="00AF1EB8" w:rsidRDefault="00D37996" w:rsidP="007F16E7">
            <w:pPr>
              <w:pStyle w:val="ConsPlusNormal"/>
              <w:jc w:val="center"/>
            </w:pPr>
            <w:r w:rsidRPr="00AF1EB8">
              <w:t>1</w:t>
            </w:r>
          </w:p>
        </w:tc>
      </w:tr>
      <w:tr w:rsidR="00D37996" w:rsidRPr="00AF1EB8" w14:paraId="30300591" w14:textId="77777777" w:rsidTr="007E4029">
        <w:tc>
          <w:tcPr>
            <w:tcW w:w="1191" w:type="dxa"/>
          </w:tcPr>
          <w:p w14:paraId="2641B583" w14:textId="77777777" w:rsidR="00D37996" w:rsidRPr="00AF1EB8" w:rsidRDefault="00D37996" w:rsidP="007F16E7">
            <w:pPr>
              <w:pStyle w:val="ConsPlusNormal"/>
              <w:jc w:val="center"/>
            </w:pPr>
            <w:r w:rsidRPr="00AF1EB8">
              <w:t>Урок 55</w:t>
            </w:r>
          </w:p>
        </w:tc>
        <w:tc>
          <w:tcPr>
            <w:tcW w:w="7235" w:type="dxa"/>
          </w:tcPr>
          <w:p w14:paraId="41DD329D" w14:textId="77777777" w:rsidR="00D37996" w:rsidRPr="00AF1EB8" w:rsidRDefault="00D37996" w:rsidP="007F16E7">
            <w:pPr>
              <w:pStyle w:val="ConsPlusNormal"/>
              <w:ind w:firstLine="283"/>
              <w:jc w:val="both"/>
            </w:pPr>
            <w:r w:rsidRPr="00AF1EB8">
              <w:t>Чингисхан и его империя</w:t>
            </w:r>
          </w:p>
        </w:tc>
        <w:tc>
          <w:tcPr>
            <w:tcW w:w="1473" w:type="dxa"/>
          </w:tcPr>
          <w:p w14:paraId="5DEB8A93" w14:textId="77777777" w:rsidR="00D37996" w:rsidRPr="00AF1EB8" w:rsidRDefault="00D37996" w:rsidP="007F16E7">
            <w:pPr>
              <w:pStyle w:val="ConsPlusNormal"/>
              <w:jc w:val="center"/>
            </w:pPr>
            <w:r w:rsidRPr="00AF1EB8">
              <w:t>1</w:t>
            </w:r>
          </w:p>
        </w:tc>
      </w:tr>
      <w:tr w:rsidR="00D37996" w:rsidRPr="00AF1EB8" w14:paraId="6D0EFAC0" w14:textId="77777777" w:rsidTr="007E4029">
        <w:tc>
          <w:tcPr>
            <w:tcW w:w="1191" w:type="dxa"/>
          </w:tcPr>
          <w:p w14:paraId="3D524F30" w14:textId="77777777" w:rsidR="00D37996" w:rsidRPr="00AF1EB8" w:rsidRDefault="00D37996" w:rsidP="007F16E7">
            <w:pPr>
              <w:pStyle w:val="ConsPlusNormal"/>
              <w:jc w:val="center"/>
            </w:pPr>
            <w:r w:rsidRPr="00AF1EB8">
              <w:t>Урок 56</w:t>
            </w:r>
          </w:p>
        </w:tc>
        <w:tc>
          <w:tcPr>
            <w:tcW w:w="7235" w:type="dxa"/>
          </w:tcPr>
          <w:p w14:paraId="19B4B12B" w14:textId="77777777" w:rsidR="00D37996" w:rsidRPr="00AF1EB8" w:rsidRDefault="00D37996" w:rsidP="007F16E7">
            <w:pPr>
              <w:pStyle w:val="ConsPlusNormal"/>
              <w:ind w:firstLine="283"/>
              <w:jc w:val="both"/>
            </w:pPr>
            <w:r w:rsidRPr="00AF1EB8">
              <w:t>Натиск на русские земли с востока</w:t>
            </w:r>
          </w:p>
        </w:tc>
        <w:tc>
          <w:tcPr>
            <w:tcW w:w="1473" w:type="dxa"/>
          </w:tcPr>
          <w:p w14:paraId="43FD7219" w14:textId="77777777" w:rsidR="00D37996" w:rsidRPr="00AF1EB8" w:rsidRDefault="00D37996" w:rsidP="007F16E7">
            <w:pPr>
              <w:pStyle w:val="ConsPlusNormal"/>
              <w:jc w:val="center"/>
            </w:pPr>
            <w:r w:rsidRPr="00AF1EB8">
              <w:t>1</w:t>
            </w:r>
          </w:p>
        </w:tc>
      </w:tr>
      <w:tr w:rsidR="00D37996" w:rsidRPr="00AF1EB8" w14:paraId="43103BE9" w14:textId="77777777" w:rsidTr="007E4029">
        <w:tc>
          <w:tcPr>
            <w:tcW w:w="1191" w:type="dxa"/>
          </w:tcPr>
          <w:p w14:paraId="72B69780" w14:textId="77777777" w:rsidR="00D37996" w:rsidRPr="00AF1EB8" w:rsidRDefault="00D37996" w:rsidP="007F16E7">
            <w:pPr>
              <w:pStyle w:val="ConsPlusNormal"/>
              <w:jc w:val="center"/>
            </w:pPr>
            <w:r w:rsidRPr="00AF1EB8">
              <w:t>Урок 57</w:t>
            </w:r>
          </w:p>
        </w:tc>
        <w:tc>
          <w:tcPr>
            <w:tcW w:w="7235" w:type="dxa"/>
          </w:tcPr>
          <w:p w14:paraId="61DEFE29" w14:textId="77777777" w:rsidR="00D37996" w:rsidRPr="00AF1EB8" w:rsidRDefault="00D37996" w:rsidP="007F16E7">
            <w:pPr>
              <w:pStyle w:val="ConsPlusNormal"/>
              <w:ind w:firstLine="283"/>
              <w:jc w:val="both"/>
            </w:pPr>
            <w:r w:rsidRPr="00AF1EB8">
              <w:t>Натиск на русские земли с востока</w:t>
            </w:r>
          </w:p>
        </w:tc>
        <w:tc>
          <w:tcPr>
            <w:tcW w:w="1473" w:type="dxa"/>
          </w:tcPr>
          <w:p w14:paraId="42C9640E" w14:textId="77777777" w:rsidR="00D37996" w:rsidRPr="00AF1EB8" w:rsidRDefault="00D37996" w:rsidP="007F16E7">
            <w:pPr>
              <w:pStyle w:val="ConsPlusNormal"/>
              <w:jc w:val="center"/>
            </w:pPr>
            <w:r w:rsidRPr="00AF1EB8">
              <w:t>1</w:t>
            </w:r>
          </w:p>
        </w:tc>
      </w:tr>
      <w:tr w:rsidR="00D37996" w:rsidRPr="00AF1EB8" w14:paraId="2AEBE5F2" w14:textId="77777777" w:rsidTr="007E4029">
        <w:tc>
          <w:tcPr>
            <w:tcW w:w="1191" w:type="dxa"/>
          </w:tcPr>
          <w:p w14:paraId="60D736C7" w14:textId="77777777" w:rsidR="00D37996" w:rsidRPr="00AF1EB8" w:rsidRDefault="00D37996" w:rsidP="007F16E7">
            <w:pPr>
              <w:pStyle w:val="ConsPlusNormal"/>
              <w:jc w:val="center"/>
            </w:pPr>
            <w:r w:rsidRPr="00AF1EB8">
              <w:t>Урок 58</w:t>
            </w:r>
          </w:p>
        </w:tc>
        <w:tc>
          <w:tcPr>
            <w:tcW w:w="7235" w:type="dxa"/>
          </w:tcPr>
          <w:p w14:paraId="3B5D6807" w14:textId="77777777" w:rsidR="00D37996" w:rsidRPr="00AF1EB8" w:rsidRDefault="00D37996" w:rsidP="007F16E7">
            <w:pPr>
              <w:pStyle w:val="ConsPlusNormal"/>
              <w:ind w:firstLine="283"/>
              <w:jc w:val="both"/>
            </w:pPr>
            <w:r w:rsidRPr="00AF1EB8">
              <w:t>Отражение агрессии с запада</w:t>
            </w:r>
          </w:p>
        </w:tc>
        <w:tc>
          <w:tcPr>
            <w:tcW w:w="1473" w:type="dxa"/>
          </w:tcPr>
          <w:p w14:paraId="096CB86D" w14:textId="77777777" w:rsidR="00D37996" w:rsidRPr="00AF1EB8" w:rsidRDefault="00D37996" w:rsidP="007F16E7">
            <w:pPr>
              <w:pStyle w:val="ConsPlusNormal"/>
              <w:jc w:val="center"/>
            </w:pPr>
            <w:r w:rsidRPr="00AF1EB8">
              <w:t>1</w:t>
            </w:r>
          </w:p>
        </w:tc>
      </w:tr>
      <w:tr w:rsidR="00D37996" w:rsidRPr="00AF1EB8" w14:paraId="352C6345" w14:textId="77777777" w:rsidTr="007E4029">
        <w:tc>
          <w:tcPr>
            <w:tcW w:w="1191" w:type="dxa"/>
          </w:tcPr>
          <w:p w14:paraId="36E13F2B" w14:textId="77777777" w:rsidR="00D37996" w:rsidRPr="00AF1EB8" w:rsidRDefault="00D37996" w:rsidP="007F16E7">
            <w:pPr>
              <w:pStyle w:val="ConsPlusNormal"/>
              <w:jc w:val="center"/>
            </w:pPr>
            <w:r w:rsidRPr="00AF1EB8">
              <w:t>Урок 59</w:t>
            </w:r>
          </w:p>
        </w:tc>
        <w:tc>
          <w:tcPr>
            <w:tcW w:w="7235" w:type="dxa"/>
          </w:tcPr>
          <w:p w14:paraId="7A412EAF" w14:textId="77777777" w:rsidR="00D37996" w:rsidRPr="00AF1EB8" w:rsidRDefault="00D37996" w:rsidP="007F16E7">
            <w:pPr>
              <w:pStyle w:val="ConsPlusNormal"/>
              <w:ind w:firstLine="283"/>
              <w:jc w:val="both"/>
            </w:pPr>
            <w:r w:rsidRPr="00AF1EB8">
              <w:t>Отражение агрессии с запада</w:t>
            </w:r>
          </w:p>
        </w:tc>
        <w:tc>
          <w:tcPr>
            <w:tcW w:w="1473" w:type="dxa"/>
          </w:tcPr>
          <w:p w14:paraId="31A8D627" w14:textId="77777777" w:rsidR="00D37996" w:rsidRPr="00AF1EB8" w:rsidRDefault="00D37996" w:rsidP="007F16E7">
            <w:pPr>
              <w:pStyle w:val="ConsPlusNormal"/>
              <w:jc w:val="center"/>
            </w:pPr>
            <w:r w:rsidRPr="00AF1EB8">
              <w:t>1</w:t>
            </w:r>
          </w:p>
        </w:tc>
      </w:tr>
      <w:tr w:rsidR="00D37996" w:rsidRPr="00AF1EB8" w14:paraId="351DA09B" w14:textId="77777777" w:rsidTr="007E4029">
        <w:tc>
          <w:tcPr>
            <w:tcW w:w="1191" w:type="dxa"/>
          </w:tcPr>
          <w:p w14:paraId="02E92463" w14:textId="77777777" w:rsidR="00D37996" w:rsidRPr="00AF1EB8" w:rsidRDefault="00D37996" w:rsidP="007F16E7">
            <w:pPr>
              <w:pStyle w:val="ConsPlusNormal"/>
              <w:jc w:val="center"/>
            </w:pPr>
            <w:r w:rsidRPr="00AF1EB8">
              <w:t>Урок 60</w:t>
            </w:r>
          </w:p>
        </w:tc>
        <w:tc>
          <w:tcPr>
            <w:tcW w:w="7235" w:type="dxa"/>
          </w:tcPr>
          <w:p w14:paraId="4525A708" w14:textId="77777777" w:rsidR="00D37996" w:rsidRPr="00AF1EB8" w:rsidRDefault="00D37996" w:rsidP="007F16E7">
            <w:pPr>
              <w:pStyle w:val="ConsPlusNormal"/>
              <w:ind w:firstLine="283"/>
              <w:jc w:val="both"/>
            </w:pPr>
            <w:r w:rsidRPr="00AF1EB8">
              <w:t>Русские земли и Золотая Орда</w:t>
            </w:r>
          </w:p>
        </w:tc>
        <w:tc>
          <w:tcPr>
            <w:tcW w:w="1473" w:type="dxa"/>
          </w:tcPr>
          <w:p w14:paraId="5085B92C" w14:textId="77777777" w:rsidR="00D37996" w:rsidRPr="00AF1EB8" w:rsidRDefault="00D37996" w:rsidP="007F16E7">
            <w:pPr>
              <w:pStyle w:val="ConsPlusNormal"/>
              <w:jc w:val="center"/>
            </w:pPr>
            <w:r w:rsidRPr="00AF1EB8">
              <w:t>1</w:t>
            </w:r>
          </w:p>
        </w:tc>
      </w:tr>
      <w:tr w:rsidR="00D37996" w:rsidRPr="00AF1EB8" w14:paraId="51629255" w14:textId="77777777" w:rsidTr="007E4029">
        <w:tc>
          <w:tcPr>
            <w:tcW w:w="1191" w:type="dxa"/>
          </w:tcPr>
          <w:p w14:paraId="4CA7290F" w14:textId="77777777" w:rsidR="00D37996" w:rsidRPr="00AF1EB8" w:rsidRDefault="00D37996" w:rsidP="007F16E7">
            <w:pPr>
              <w:pStyle w:val="ConsPlusNormal"/>
              <w:jc w:val="center"/>
            </w:pPr>
            <w:r w:rsidRPr="00AF1EB8">
              <w:t>Урок 61</w:t>
            </w:r>
          </w:p>
        </w:tc>
        <w:tc>
          <w:tcPr>
            <w:tcW w:w="7235" w:type="dxa"/>
          </w:tcPr>
          <w:p w14:paraId="43DEFA9E" w14:textId="77777777" w:rsidR="00D37996" w:rsidRPr="00AF1EB8" w:rsidRDefault="00D37996" w:rsidP="007F16E7">
            <w:pPr>
              <w:pStyle w:val="ConsPlusNormal"/>
              <w:ind w:firstLine="283"/>
              <w:jc w:val="both"/>
            </w:pPr>
            <w:r w:rsidRPr="00AF1EB8">
              <w:t>Русские земли и Золотая Орда</w:t>
            </w:r>
          </w:p>
        </w:tc>
        <w:tc>
          <w:tcPr>
            <w:tcW w:w="1473" w:type="dxa"/>
          </w:tcPr>
          <w:p w14:paraId="5C4154E4" w14:textId="77777777" w:rsidR="00D37996" w:rsidRPr="00AF1EB8" w:rsidRDefault="00D37996" w:rsidP="007F16E7">
            <w:pPr>
              <w:pStyle w:val="ConsPlusNormal"/>
              <w:jc w:val="center"/>
            </w:pPr>
            <w:r w:rsidRPr="00AF1EB8">
              <w:t>1</w:t>
            </w:r>
          </w:p>
        </w:tc>
      </w:tr>
      <w:tr w:rsidR="00D37996" w:rsidRPr="00AF1EB8" w14:paraId="00AF35E8" w14:textId="77777777" w:rsidTr="007E4029">
        <w:tc>
          <w:tcPr>
            <w:tcW w:w="1191" w:type="dxa"/>
          </w:tcPr>
          <w:p w14:paraId="4D94A91C" w14:textId="77777777" w:rsidR="00D37996" w:rsidRPr="00AF1EB8" w:rsidRDefault="00D37996" w:rsidP="007F16E7">
            <w:pPr>
              <w:pStyle w:val="ConsPlusNormal"/>
              <w:jc w:val="center"/>
            </w:pPr>
            <w:r w:rsidRPr="00AF1EB8">
              <w:t>Урок 62</w:t>
            </w:r>
          </w:p>
        </w:tc>
        <w:tc>
          <w:tcPr>
            <w:tcW w:w="7235" w:type="dxa"/>
          </w:tcPr>
          <w:p w14:paraId="5B287608" w14:textId="77777777" w:rsidR="00D37996" w:rsidRPr="00AF1EB8" w:rsidRDefault="00D37996" w:rsidP="007F16E7">
            <w:pPr>
              <w:pStyle w:val="ConsPlusNormal"/>
              <w:ind w:firstLine="283"/>
              <w:jc w:val="both"/>
            </w:pPr>
            <w:r w:rsidRPr="00AF1EB8">
              <w:t>Русь и Великое княжество Литовское</w:t>
            </w:r>
          </w:p>
        </w:tc>
        <w:tc>
          <w:tcPr>
            <w:tcW w:w="1473" w:type="dxa"/>
          </w:tcPr>
          <w:p w14:paraId="3A44E919" w14:textId="77777777" w:rsidR="00D37996" w:rsidRPr="00AF1EB8" w:rsidRDefault="00D37996" w:rsidP="007F16E7">
            <w:pPr>
              <w:pStyle w:val="ConsPlusNormal"/>
              <w:jc w:val="center"/>
            </w:pPr>
            <w:r w:rsidRPr="00AF1EB8">
              <w:t>1</w:t>
            </w:r>
          </w:p>
        </w:tc>
      </w:tr>
      <w:tr w:rsidR="00D37996" w:rsidRPr="00AF1EB8" w14:paraId="414D9840" w14:textId="77777777" w:rsidTr="007E4029">
        <w:tc>
          <w:tcPr>
            <w:tcW w:w="1191" w:type="dxa"/>
          </w:tcPr>
          <w:p w14:paraId="5CB3C63E" w14:textId="77777777" w:rsidR="00D37996" w:rsidRPr="00AF1EB8" w:rsidRDefault="00D37996" w:rsidP="007F16E7">
            <w:pPr>
              <w:pStyle w:val="ConsPlusNormal"/>
              <w:jc w:val="center"/>
            </w:pPr>
            <w:r w:rsidRPr="00AF1EB8">
              <w:t>Урок 63</w:t>
            </w:r>
          </w:p>
        </w:tc>
        <w:tc>
          <w:tcPr>
            <w:tcW w:w="7235" w:type="dxa"/>
          </w:tcPr>
          <w:p w14:paraId="77C924DE" w14:textId="77777777" w:rsidR="00D37996" w:rsidRPr="00AF1EB8" w:rsidRDefault="00D37996" w:rsidP="007F16E7">
            <w:pPr>
              <w:pStyle w:val="ConsPlusNormal"/>
              <w:ind w:firstLine="283"/>
              <w:jc w:val="both"/>
            </w:pPr>
            <w:r w:rsidRPr="00AF1EB8">
              <w:t>Русь и Великое княжество Литовское</w:t>
            </w:r>
          </w:p>
        </w:tc>
        <w:tc>
          <w:tcPr>
            <w:tcW w:w="1473" w:type="dxa"/>
          </w:tcPr>
          <w:p w14:paraId="7A9856F9" w14:textId="77777777" w:rsidR="00D37996" w:rsidRPr="00AF1EB8" w:rsidRDefault="00D37996" w:rsidP="007F16E7">
            <w:pPr>
              <w:pStyle w:val="ConsPlusNormal"/>
              <w:jc w:val="center"/>
            </w:pPr>
            <w:r w:rsidRPr="00AF1EB8">
              <w:t>1</w:t>
            </w:r>
          </w:p>
        </w:tc>
      </w:tr>
      <w:tr w:rsidR="00D37996" w:rsidRPr="00AF1EB8" w14:paraId="7A63C51A" w14:textId="77777777" w:rsidTr="007E4029">
        <w:tc>
          <w:tcPr>
            <w:tcW w:w="1191" w:type="dxa"/>
          </w:tcPr>
          <w:p w14:paraId="58D6AA96" w14:textId="77777777" w:rsidR="00D37996" w:rsidRPr="00AF1EB8" w:rsidRDefault="00D37996" w:rsidP="007F16E7">
            <w:pPr>
              <w:pStyle w:val="ConsPlusNormal"/>
              <w:jc w:val="center"/>
            </w:pPr>
            <w:r w:rsidRPr="00AF1EB8">
              <w:t>Урок 64</w:t>
            </w:r>
          </w:p>
        </w:tc>
        <w:tc>
          <w:tcPr>
            <w:tcW w:w="7235" w:type="dxa"/>
          </w:tcPr>
          <w:p w14:paraId="3E5B2671" w14:textId="77777777" w:rsidR="00D37996" w:rsidRPr="00AF1EB8" w:rsidRDefault="00D37996" w:rsidP="007F16E7">
            <w:pPr>
              <w:pStyle w:val="ConsPlusNormal"/>
              <w:ind w:firstLine="283"/>
              <w:jc w:val="both"/>
            </w:pPr>
            <w:r w:rsidRPr="00AF1EB8">
              <w:t>Северо-Восточная Русь в конце XIII - начале XIV в.</w:t>
            </w:r>
          </w:p>
        </w:tc>
        <w:tc>
          <w:tcPr>
            <w:tcW w:w="1473" w:type="dxa"/>
          </w:tcPr>
          <w:p w14:paraId="49DE90BF" w14:textId="77777777" w:rsidR="00D37996" w:rsidRPr="00AF1EB8" w:rsidRDefault="00D37996" w:rsidP="007F16E7">
            <w:pPr>
              <w:pStyle w:val="ConsPlusNormal"/>
              <w:jc w:val="center"/>
            </w:pPr>
            <w:r w:rsidRPr="00AF1EB8">
              <w:t>1</w:t>
            </w:r>
          </w:p>
        </w:tc>
      </w:tr>
      <w:tr w:rsidR="00D37996" w:rsidRPr="00AF1EB8" w14:paraId="67BA11A5" w14:textId="77777777" w:rsidTr="007E4029">
        <w:tc>
          <w:tcPr>
            <w:tcW w:w="1191" w:type="dxa"/>
          </w:tcPr>
          <w:p w14:paraId="608D6EDA" w14:textId="77777777" w:rsidR="00D37996" w:rsidRPr="00AF1EB8" w:rsidRDefault="00D37996" w:rsidP="007F16E7">
            <w:pPr>
              <w:pStyle w:val="ConsPlusNormal"/>
              <w:jc w:val="center"/>
            </w:pPr>
            <w:r w:rsidRPr="00AF1EB8">
              <w:t>Урок 65</w:t>
            </w:r>
          </w:p>
        </w:tc>
        <w:tc>
          <w:tcPr>
            <w:tcW w:w="7235" w:type="dxa"/>
          </w:tcPr>
          <w:p w14:paraId="2CE29D81" w14:textId="77777777" w:rsidR="00D37996" w:rsidRPr="00AF1EB8" w:rsidRDefault="00D37996" w:rsidP="007F16E7">
            <w:pPr>
              <w:pStyle w:val="ConsPlusNormal"/>
              <w:ind w:firstLine="283"/>
              <w:jc w:val="both"/>
            </w:pPr>
            <w:r w:rsidRPr="00AF1EB8">
              <w:t>Возвышение Москвы</w:t>
            </w:r>
          </w:p>
        </w:tc>
        <w:tc>
          <w:tcPr>
            <w:tcW w:w="1473" w:type="dxa"/>
          </w:tcPr>
          <w:p w14:paraId="0CC11E74" w14:textId="77777777" w:rsidR="00D37996" w:rsidRPr="00AF1EB8" w:rsidRDefault="00D37996" w:rsidP="007F16E7">
            <w:pPr>
              <w:pStyle w:val="ConsPlusNormal"/>
              <w:jc w:val="center"/>
            </w:pPr>
            <w:r w:rsidRPr="00AF1EB8">
              <w:t>1</w:t>
            </w:r>
          </w:p>
        </w:tc>
      </w:tr>
      <w:tr w:rsidR="00D37996" w:rsidRPr="00AF1EB8" w14:paraId="52DEA32D" w14:textId="77777777" w:rsidTr="007E4029">
        <w:tc>
          <w:tcPr>
            <w:tcW w:w="1191" w:type="dxa"/>
          </w:tcPr>
          <w:p w14:paraId="6843C80C" w14:textId="77777777" w:rsidR="00D37996" w:rsidRPr="00AF1EB8" w:rsidRDefault="00D37996" w:rsidP="007F16E7">
            <w:pPr>
              <w:pStyle w:val="ConsPlusNormal"/>
              <w:jc w:val="center"/>
            </w:pPr>
            <w:r w:rsidRPr="00AF1EB8">
              <w:t>Урок 66</w:t>
            </w:r>
          </w:p>
        </w:tc>
        <w:tc>
          <w:tcPr>
            <w:tcW w:w="7235" w:type="dxa"/>
          </w:tcPr>
          <w:p w14:paraId="0B5E5DC9" w14:textId="77777777" w:rsidR="00D37996" w:rsidRPr="00AF1EB8" w:rsidRDefault="00D37996" w:rsidP="007F16E7">
            <w:pPr>
              <w:pStyle w:val="ConsPlusNormal"/>
              <w:ind w:firstLine="283"/>
              <w:jc w:val="both"/>
            </w:pPr>
            <w:r w:rsidRPr="00AF1EB8">
              <w:t>Победа на Куликовом поле</w:t>
            </w:r>
          </w:p>
        </w:tc>
        <w:tc>
          <w:tcPr>
            <w:tcW w:w="1473" w:type="dxa"/>
          </w:tcPr>
          <w:p w14:paraId="3E40B14D" w14:textId="77777777" w:rsidR="00D37996" w:rsidRPr="00AF1EB8" w:rsidRDefault="00D37996" w:rsidP="007F16E7">
            <w:pPr>
              <w:pStyle w:val="ConsPlusNormal"/>
              <w:jc w:val="center"/>
            </w:pPr>
            <w:r w:rsidRPr="00AF1EB8">
              <w:t>1</w:t>
            </w:r>
          </w:p>
        </w:tc>
      </w:tr>
      <w:tr w:rsidR="00D37996" w:rsidRPr="00AF1EB8" w14:paraId="2CED3B5B" w14:textId="77777777" w:rsidTr="007E4029">
        <w:tc>
          <w:tcPr>
            <w:tcW w:w="1191" w:type="dxa"/>
          </w:tcPr>
          <w:p w14:paraId="4226C4C6" w14:textId="77777777" w:rsidR="00D37996" w:rsidRPr="00AF1EB8" w:rsidRDefault="00D37996" w:rsidP="007F16E7">
            <w:pPr>
              <w:pStyle w:val="ConsPlusNormal"/>
              <w:jc w:val="center"/>
            </w:pPr>
            <w:r w:rsidRPr="00AF1EB8">
              <w:t>Урок 67</w:t>
            </w:r>
          </w:p>
        </w:tc>
        <w:tc>
          <w:tcPr>
            <w:tcW w:w="7235" w:type="dxa"/>
          </w:tcPr>
          <w:p w14:paraId="6457A815" w14:textId="77777777" w:rsidR="00D37996" w:rsidRPr="00AF1EB8" w:rsidRDefault="00D37996" w:rsidP="007F16E7">
            <w:pPr>
              <w:pStyle w:val="ConsPlusNormal"/>
              <w:ind w:firstLine="283"/>
              <w:jc w:val="both"/>
            </w:pPr>
            <w:r w:rsidRPr="00AF1EB8">
              <w:t>Победа на Куликовом поле</w:t>
            </w:r>
          </w:p>
        </w:tc>
        <w:tc>
          <w:tcPr>
            <w:tcW w:w="1473" w:type="dxa"/>
          </w:tcPr>
          <w:p w14:paraId="11D82AC3" w14:textId="77777777" w:rsidR="00D37996" w:rsidRPr="00AF1EB8" w:rsidRDefault="00D37996" w:rsidP="007F16E7">
            <w:pPr>
              <w:pStyle w:val="ConsPlusNormal"/>
              <w:jc w:val="center"/>
            </w:pPr>
            <w:r w:rsidRPr="00AF1EB8">
              <w:t>1</w:t>
            </w:r>
          </w:p>
        </w:tc>
      </w:tr>
      <w:tr w:rsidR="00D37996" w:rsidRPr="00AF1EB8" w14:paraId="478C1808" w14:textId="77777777" w:rsidTr="007E4029">
        <w:tc>
          <w:tcPr>
            <w:tcW w:w="1191" w:type="dxa"/>
            <w:vAlign w:val="center"/>
          </w:tcPr>
          <w:p w14:paraId="240AD499" w14:textId="77777777" w:rsidR="00D37996" w:rsidRPr="00AF1EB8" w:rsidRDefault="00D37996" w:rsidP="007F16E7">
            <w:pPr>
              <w:pStyle w:val="ConsPlusNormal"/>
              <w:jc w:val="center"/>
            </w:pPr>
            <w:r w:rsidRPr="00AF1EB8">
              <w:t>Урок 68</w:t>
            </w:r>
          </w:p>
        </w:tc>
        <w:tc>
          <w:tcPr>
            <w:tcW w:w="7235" w:type="dxa"/>
          </w:tcPr>
          <w:p w14:paraId="4E8AB072" w14:textId="3CD720D2" w:rsidR="00D37996" w:rsidRPr="00AF1EB8" w:rsidRDefault="007E4029" w:rsidP="007F16E7">
            <w:pPr>
              <w:pStyle w:val="ConsPlusNormal"/>
              <w:ind w:firstLine="283"/>
              <w:jc w:val="both"/>
            </w:pPr>
            <w:r w:rsidRPr="00AF1EB8">
              <w:t>Русские земли в середине XIII - XIV в.</w:t>
            </w:r>
          </w:p>
        </w:tc>
        <w:tc>
          <w:tcPr>
            <w:tcW w:w="1473" w:type="dxa"/>
            <w:vAlign w:val="center"/>
          </w:tcPr>
          <w:p w14:paraId="399FEE77" w14:textId="77777777" w:rsidR="00D37996" w:rsidRPr="00AF1EB8" w:rsidRDefault="00D37996" w:rsidP="007F16E7">
            <w:pPr>
              <w:pStyle w:val="ConsPlusNormal"/>
              <w:jc w:val="center"/>
            </w:pPr>
            <w:r w:rsidRPr="00AF1EB8">
              <w:t>1</w:t>
            </w:r>
          </w:p>
        </w:tc>
      </w:tr>
      <w:tr w:rsidR="00D37996" w:rsidRPr="00AF1EB8" w14:paraId="46966E30" w14:textId="77777777" w:rsidTr="007E4029">
        <w:tc>
          <w:tcPr>
            <w:tcW w:w="1191" w:type="dxa"/>
            <w:vAlign w:val="center"/>
          </w:tcPr>
          <w:p w14:paraId="6482CBB6" w14:textId="77777777" w:rsidR="00D37996" w:rsidRPr="00AF1EB8" w:rsidRDefault="00D37996" w:rsidP="007F16E7">
            <w:pPr>
              <w:pStyle w:val="ConsPlusNormal"/>
              <w:jc w:val="center"/>
            </w:pPr>
            <w:r w:rsidRPr="00AF1EB8">
              <w:t>Урок 69</w:t>
            </w:r>
          </w:p>
        </w:tc>
        <w:tc>
          <w:tcPr>
            <w:tcW w:w="7235" w:type="dxa"/>
          </w:tcPr>
          <w:p w14:paraId="08CDF909" w14:textId="79A0B6EC" w:rsidR="00D37996" w:rsidRPr="00AF1EB8" w:rsidRDefault="007E4029" w:rsidP="007F16E7">
            <w:pPr>
              <w:pStyle w:val="ConsPlusNormal"/>
              <w:ind w:firstLine="283"/>
              <w:jc w:val="both"/>
            </w:pPr>
            <w:r w:rsidRPr="00AF1EB8">
              <w:t>Русские земли в середине XIII - XIV в.</w:t>
            </w:r>
          </w:p>
        </w:tc>
        <w:tc>
          <w:tcPr>
            <w:tcW w:w="1473" w:type="dxa"/>
            <w:vAlign w:val="center"/>
          </w:tcPr>
          <w:p w14:paraId="60D781AB" w14:textId="77777777" w:rsidR="00D37996" w:rsidRPr="00AF1EB8" w:rsidRDefault="00D37996" w:rsidP="007F16E7">
            <w:pPr>
              <w:pStyle w:val="ConsPlusNormal"/>
              <w:jc w:val="center"/>
            </w:pPr>
            <w:r w:rsidRPr="00AF1EB8">
              <w:t>1</w:t>
            </w:r>
          </w:p>
        </w:tc>
      </w:tr>
      <w:tr w:rsidR="00D37996" w:rsidRPr="00AF1EB8" w14:paraId="2E931413" w14:textId="77777777" w:rsidTr="007E4029">
        <w:tc>
          <w:tcPr>
            <w:tcW w:w="1191" w:type="dxa"/>
            <w:vAlign w:val="center"/>
          </w:tcPr>
          <w:p w14:paraId="140E04F3" w14:textId="77777777" w:rsidR="00D37996" w:rsidRPr="00AF1EB8" w:rsidRDefault="00D37996" w:rsidP="007F16E7">
            <w:pPr>
              <w:pStyle w:val="ConsPlusNormal"/>
              <w:jc w:val="center"/>
            </w:pPr>
            <w:r w:rsidRPr="00AF1EB8">
              <w:t>Урок 70</w:t>
            </w:r>
          </w:p>
        </w:tc>
        <w:tc>
          <w:tcPr>
            <w:tcW w:w="7235" w:type="dxa"/>
          </w:tcPr>
          <w:p w14:paraId="78E0AC20" w14:textId="77777777" w:rsidR="00D37996" w:rsidRPr="00AF1EB8" w:rsidRDefault="00D37996" w:rsidP="007F16E7">
            <w:pPr>
              <w:pStyle w:val="ConsPlusNormal"/>
              <w:ind w:firstLine="283"/>
              <w:jc w:val="both"/>
            </w:pPr>
            <w:r w:rsidRPr="00AF1EB8">
              <w:t>Урок контроля по теме "Русские земли и их соседи в середине XIII - XIV в."</w:t>
            </w:r>
          </w:p>
        </w:tc>
        <w:tc>
          <w:tcPr>
            <w:tcW w:w="1473" w:type="dxa"/>
            <w:vAlign w:val="center"/>
          </w:tcPr>
          <w:p w14:paraId="5E383D43" w14:textId="77777777" w:rsidR="00D37996" w:rsidRPr="00AF1EB8" w:rsidRDefault="00D37996" w:rsidP="007F16E7">
            <w:pPr>
              <w:pStyle w:val="ConsPlusNormal"/>
              <w:jc w:val="center"/>
            </w:pPr>
            <w:r w:rsidRPr="00AF1EB8">
              <w:t>1</w:t>
            </w:r>
          </w:p>
        </w:tc>
      </w:tr>
      <w:tr w:rsidR="00D37996" w:rsidRPr="00AF1EB8" w14:paraId="3F3CF933" w14:textId="77777777" w:rsidTr="007E4029">
        <w:tc>
          <w:tcPr>
            <w:tcW w:w="1191" w:type="dxa"/>
            <w:vAlign w:val="center"/>
          </w:tcPr>
          <w:p w14:paraId="5B75E37C" w14:textId="77777777" w:rsidR="00D37996" w:rsidRPr="00AF1EB8" w:rsidRDefault="00D37996" w:rsidP="007F16E7">
            <w:pPr>
              <w:pStyle w:val="ConsPlusNormal"/>
              <w:jc w:val="center"/>
            </w:pPr>
            <w:r w:rsidRPr="00AF1EB8">
              <w:t>Урок 71</w:t>
            </w:r>
          </w:p>
        </w:tc>
        <w:tc>
          <w:tcPr>
            <w:tcW w:w="7235" w:type="dxa"/>
          </w:tcPr>
          <w:p w14:paraId="54A4E9EE" w14:textId="77777777" w:rsidR="00D37996" w:rsidRPr="00AF1EB8" w:rsidRDefault="00D37996" w:rsidP="007F16E7">
            <w:pPr>
              <w:pStyle w:val="ConsPlusNormal"/>
              <w:ind w:firstLine="283"/>
              <w:jc w:val="both"/>
            </w:pPr>
            <w:r w:rsidRPr="00AF1EB8">
              <w:t>Московское княжество в конце XIV - первой половине XV в.</w:t>
            </w:r>
          </w:p>
        </w:tc>
        <w:tc>
          <w:tcPr>
            <w:tcW w:w="1473" w:type="dxa"/>
            <w:vAlign w:val="center"/>
          </w:tcPr>
          <w:p w14:paraId="55AF4027" w14:textId="77777777" w:rsidR="00D37996" w:rsidRPr="00AF1EB8" w:rsidRDefault="00D37996" w:rsidP="007F16E7">
            <w:pPr>
              <w:pStyle w:val="ConsPlusNormal"/>
              <w:jc w:val="center"/>
            </w:pPr>
            <w:r w:rsidRPr="00AF1EB8">
              <w:t>1</w:t>
            </w:r>
          </w:p>
        </w:tc>
      </w:tr>
      <w:tr w:rsidR="00D37996" w:rsidRPr="00AF1EB8" w14:paraId="340573C1" w14:textId="77777777" w:rsidTr="007E4029">
        <w:tc>
          <w:tcPr>
            <w:tcW w:w="1191" w:type="dxa"/>
            <w:vAlign w:val="center"/>
          </w:tcPr>
          <w:p w14:paraId="2130FBFC" w14:textId="77777777" w:rsidR="00D37996" w:rsidRPr="00AF1EB8" w:rsidRDefault="00D37996" w:rsidP="007F16E7">
            <w:pPr>
              <w:pStyle w:val="ConsPlusNormal"/>
              <w:jc w:val="center"/>
            </w:pPr>
            <w:r w:rsidRPr="00AF1EB8">
              <w:t>Урок 72</w:t>
            </w:r>
          </w:p>
        </w:tc>
        <w:tc>
          <w:tcPr>
            <w:tcW w:w="7235" w:type="dxa"/>
          </w:tcPr>
          <w:p w14:paraId="6F3FBFF2" w14:textId="77777777" w:rsidR="00D37996" w:rsidRPr="00AF1EB8" w:rsidRDefault="00D37996" w:rsidP="007F16E7">
            <w:pPr>
              <w:pStyle w:val="ConsPlusNormal"/>
              <w:ind w:firstLine="283"/>
              <w:jc w:val="both"/>
            </w:pPr>
            <w:r w:rsidRPr="00AF1EB8">
              <w:t>Московское княжество в конце XIV - первой половине XV в.</w:t>
            </w:r>
          </w:p>
        </w:tc>
        <w:tc>
          <w:tcPr>
            <w:tcW w:w="1473" w:type="dxa"/>
            <w:vAlign w:val="center"/>
          </w:tcPr>
          <w:p w14:paraId="7BB3991A" w14:textId="77777777" w:rsidR="00D37996" w:rsidRPr="00AF1EB8" w:rsidRDefault="00D37996" w:rsidP="007F16E7">
            <w:pPr>
              <w:pStyle w:val="ConsPlusNormal"/>
              <w:jc w:val="center"/>
            </w:pPr>
            <w:r w:rsidRPr="00AF1EB8">
              <w:t>1</w:t>
            </w:r>
          </w:p>
        </w:tc>
      </w:tr>
      <w:tr w:rsidR="00D37996" w:rsidRPr="00AF1EB8" w14:paraId="2665247A" w14:textId="77777777" w:rsidTr="007E4029">
        <w:tc>
          <w:tcPr>
            <w:tcW w:w="1191" w:type="dxa"/>
          </w:tcPr>
          <w:p w14:paraId="50368FF3" w14:textId="77777777" w:rsidR="00D37996" w:rsidRPr="00AF1EB8" w:rsidRDefault="00D37996" w:rsidP="007F16E7">
            <w:pPr>
              <w:pStyle w:val="ConsPlusNormal"/>
              <w:jc w:val="center"/>
            </w:pPr>
            <w:r w:rsidRPr="00AF1EB8">
              <w:t>Урок 73</w:t>
            </w:r>
          </w:p>
        </w:tc>
        <w:tc>
          <w:tcPr>
            <w:tcW w:w="7235" w:type="dxa"/>
          </w:tcPr>
          <w:p w14:paraId="583D3923" w14:textId="77777777" w:rsidR="00D37996" w:rsidRPr="00AF1EB8" w:rsidRDefault="00D37996" w:rsidP="007F16E7">
            <w:pPr>
              <w:pStyle w:val="ConsPlusNormal"/>
              <w:ind w:firstLine="283"/>
              <w:jc w:val="both"/>
            </w:pPr>
            <w:r w:rsidRPr="00AF1EB8">
              <w:t>Иван III - государь всея Руси</w:t>
            </w:r>
          </w:p>
        </w:tc>
        <w:tc>
          <w:tcPr>
            <w:tcW w:w="1473" w:type="dxa"/>
          </w:tcPr>
          <w:p w14:paraId="3FC5E814" w14:textId="77777777" w:rsidR="00D37996" w:rsidRPr="00AF1EB8" w:rsidRDefault="00D37996" w:rsidP="007F16E7">
            <w:pPr>
              <w:pStyle w:val="ConsPlusNormal"/>
              <w:jc w:val="center"/>
            </w:pPr>
            <w:r w:rsidRPr="00AF1EB8">
              <w:t>1</w:t>
            </w:r>
          </w:p>
        </w:tc>
      </w:tr>
      <w:tr w:rsidR="00D37996" w:rsidRPr="00AF1EB8" w14:paraId="0C5C0E59" w14:textId="77777777" w:rsidTr="007E4029">
        <w:tc>
          <w:tcPr>
            <w:tcW w:w="1191" w:type="dxa"/>
          </w:tcPr>
          <w:p w14:paraId="113534AA" w14:textId="77777777" w:rsidR="00D37996" w:rsidRPr="00AF1EB8" w:rsidRDefault="00D37996" w:rsidP="007F16E7">
            <w:pPr>
              <w:pStyle w:val="ConsPlusNormal"/>
              <w:jc w:val="center"/>
            </w:pPr>
            <w:r w:rsidRPr="00AF1EB8">
              <w:t>Урок 74</w:t>
            </w:r>
          </w:p>
        </w:tc>
        <w:tc>
          <w:tcPr>
            <w:tcW w:w="7235" w:type="dxa"/>
          </w:tcPr>
          <w:p w14:paraId="41321727" w14:textId="77777777" w:rsidR="00D37996" w:rsidRPr="00AF1EB8" w:rsidRDefault="00D37996" w:rsidP="007F16E7">
            <w:pPr>
              <w:pStyle w:val="ConsPlusNormal"/>
              <w:ind w:firstLine="283"/>
              <w:jc w:val="both"/>
            </w:pPr>
            <w:r w:rsidRPr="00AF1EB8">
              <w:t>Иван III - государь всея Руси</w:t>
            </w:r>
          </w:p>
        </w:tc>
        <w:tc>
          <w:tcPr>
            <w:tcW w:w="1473" w:type="dxa"/>
          </w:tcPr>
          <w:p w14:paraId="39AF1241" w14:textId="77777777" w:rsidR="00D37996" w:rsidRPr="00AF1EB8" w:rsidRDefault="00D37996" w:rsidP="007F16E7">
            <w:pPr>
              <w:pStyle w:val="ConsPlusNormal"/>
              <w:jc w:val="center"/>
            </w:pPr>
            <w:r w:rsidRPr="00AF1EB8">
              <w:t>1</w:t>
            </w:r>
          </w:p>
        </w:tc>
      </w:tr>
      <w:tr w:rsidR="00D37996" w:rsidRPr="00AF1EB8" w14:paraId="774AC361" w14:textId="77777777" w:rsidTr="007E4029">
        <w:tc>
          <w:tcPr>
            <w:tcW w:w="1191" w:type="dxa"/>
            <w:vAlign w:val="center"/>
          </w:tcPr>
          <w:p w14:paraId="429F31CA" w14:textId="77777777" w:rsidR="00D37996" w:rsidRPr="00AF1EB8" w:rsidRDefault="00D37996" w:rsidP="007F16E7">
            <w:pPr>
              <w:pStyle w:val="ConsPlusNormal"/>
              <w:jc w:val="center"/>
            </w:pPr>
            <w:r w:rsidRPr="00AF1EB8">
              <w:t>Урок 75</w:t>
            </w:r>
          </w:p>
        </w:tc>
        <w:tc>
          <w:tcPr>
            <w:tcW w:w="7235" w:type="dxa"/>
          </w:tcPr>
          <w:p w14:paraId="7045FAD5" w14:textId="77777777" w:rsidR="00D37996" w:rsidRPr="00AF1EB8" w:rsidRDefault="00D37996" w:rsidP="007F16E7">
            <w:pPr>
              <w:pStyle w:val="ConsPlusNormal"/>
              <w:ind w:firstLine="283"/>
              <w:jc w:val="both"/>
            </w:pPr>
            <w:r w:rsidRPr="00AF1EB8">
              <w:t>Российское государство и общество во второй половине XV в.</w:t>
            </w:r>
          </w:p>
        </w:tc>
        <w:tc>
          <w:tcPr>
            <w:tcW w:w="1473" w:type="dxa"/>
            <w:vAlign w:val="center"/>
          </w:tcPr>
          <w:p w14:paraId="47B49F29" w14:textId="77777777" w:rsidR="00D37996" w:rsidRPr="00AF1EB8" w:rsidRDefault="00D37996" w:rsidP="007F16E7">
            <w:pPr>
              <w:pStyle w:val="ConsPlusNormal"/>
              <w:jc w:val="center"/>
            </w:pPr>
            <w:r w:rsidRPr="00AF1EB8">
              <w:t>1</w:t>
            </w:r>
          </w:p>
        </w:tc>
      </w:tr>
      <w:tr w:rsidR="00D37996" w:rsidRPr="00AF1EB8" w14:paraId="5FA19F4C" w14:textId="77777777" w:rsidTr="007E4029">
        <w:tc>
          <w:tcPr>
            <w:tcW w:w="1191" w:type="dxa"/>
            <w:vAlign w:val="center"/>
          </w:tcPr>
          <w:p w14:paraId="0A365821" w14:textId="77777777" w:rsidR="00D37996" w:rsidRPr="00AF1EB8" w:rsidRDefault="00D37996" w:rsidP="007F16E7">
            <w:pPr>
              <w:pStyle w:val="ConsPlusNormal"/>
              <w:jc w:val="center"/>
            </w:pPr>
            <w:r w:rsidRPr="00AF1EB8">
              <w:t>Урок 76</w:t>
            </w:r>
          </w:p>
        </w:tc>
        <w:tc>
          <w:tcPr>
            <w:tcW w:w="7235" w:type="dxa"/>
          </w:tcPr>
          <w:p w14:paraId="61DF8F13" w14:textId="77777777" w:rsidR="00D37996" w:rsidRPr="00AF1EB8" w:rsidRDefault="00D37996" w:rsidP="007F16E7">
            <w:pPr>
              <w:pStyle w:val="ConsPlusNormal"/>
              <w:ind w:firstLine="283"/>
              <w:jc w:val="both"/>
            </w:pPr>
            <w:r w:rsidRPr="00AF1EB8">
              <w:t>Российское государство и общество во второй половине XV в.</w:t>
            </w:r>
          </w:p>
        </w:tc>
        <w:tc>
          <w:tcPr>
            <w:tcW w:w="1473" w:type="dxa"/>
            <w:vAlign w:val="center"/>
          </w:tcPr>
          <w:p w14:paraId="5880C8BB" w14:textId="77777777" w:rsidR="00D37996" w:rsidRPr="00AF1EB8" w:rsidRDefault="00D37996" w:rsidP="007F16E7">
            <w:pPr>
              <w:pStyle w:val="ConsPlusNormal"/>
              <w:jc w:val="center"/>
            </w:pPr>
            <w:r w:rsidRPr="00AF1EB8">
              <w:t>1</w:t>
            </w:r>
          </w:p>
        </w:tc>
      </w:tr>
      <w:tr w:rsidR="00D37996" w:rsidRPr="00AF1EB8" w14:paraId="3DDCFB36" w14:textId="77777777" w:rsidTr="007E4029">
        <w:tc>
          <w:tcPr>
            <w:tcW w:w="1191" w:type="dxa"/>
          </w:tcPr>
          <w:p w14:paraId="56691FFE" w14:textId="77777777" w:rsidR="00D37996" w:rsidRPr="00AF1EB8" w:rsidRDefault="00D37996" w:rsidP="007F16E7">
            <w:pPr>
              <w:pStyle w:val="ConsPlusNormal"/>
              <w:jc w:val="center"/>
            </w:pPr>
            <w:r w:rsidRPr="00AF1EB8">
              <w:t>Урок 77</w:t>
            </w:r>
          </w:p>
        </w:tc>
        <w:tc>
          <w:tcPr>
            <w:tcW w:w="7235" w:type="dxa"/>
          </w:tcPr>
          <w:p w14:paraId="19FD3701" w14:textId="77777777" w:rsidR="00D37996" w:rsidRPr="00AF1EB8" w:rsidRDefault="00D37996" w:rsidP="007F16E7">
            <w:pPr>
              <w:pStyle w:val="ConsPlusNormal"/>
              <w:ind w:firstLine="283"/>
              <w:jc w:val="both"/>
            </w:pPr>
            <w:r w:rsidRPr="00AF1EB8">
              <w:t>Правление Василия III</w:t>
            </w:r>
          </w:p>
        </w:tc>
        <w:tc>
          <w:tcPr>
            <w:tcW w:w="1473" w:type="dxa"/>
          </w:tcPr>
          <w:p w14:paraId="2233F223" w14:textId="77777777" w:rsidR="00D37996" w:rsidRPr="00AF1EB8" w:rsidRDefault="00D37996" w:rsidP="007F16E7">
            <w:pPr>
              <w:pStyle w:val="ConsPlusNormal"/>
              <w:jc w:val="center"/>
            </w:pPr>
            <w:r w:rsidRPr="00AF1EB8">
              <w:t>1</w:t>
            </w:r>
          </w:p>
        </w:tc>
      </w:tr>
      <w:tr w:rsidR="00D37996" w:rsidRPr="00AF1EB8" w14:paraId="6CF81477" w14:textId="77777777" w:rsidTr="007E4029">
        <w:tc>
          <w:tcPr>
            <w:tcW w:w="1191" w:type="dxa"/>
          </w:tcPr>
          <w:p w14:paraId="619E1FEE" w14:textId="77777777" w:rsidR="00D37996" w:rsidRPr="00AF1EB8" w:rsidRDefault="00D37996" w:rsidP="007F16E7">
            <w:pPr>
              <w:pStyle w:val="ConsPlusNormal"/>
              <w:jc w:val="center"/>
            </w:pPr>
            <w:r w:rsidRPr="00AF1EB8">
              <w:t>Урок 78</w:t>
            </w:r>
          </w:p>
        </w:tc>
        <w:tc>
          <w:tcPr>
            <w:tcW w:w="7235" w:type="dxa"/>
          </w:tcPr>
          <w:p w14:paraId="0A3BDB16" w14:textId="77777777" w:rsidR="00D37996" w:rsidRPr="00AF1EB8" w:rsidRDefault="00D37996" w:rsidP="007F16E7">
            <w:pPr>
              <w:pStyle w:val="ConsPlusNormal"/>
              <w:ind w:firstLine="283"/>
              <w:jc w:val="both"/>
            </w:pPr>
            <w:r w:rsidRPr="00AF1EB8">
              <w:t>Правление Василия III</w:t>
            </w:r>
          </w:p>
        </w:tc>
        <w:tc>
          <w:tcPr>
            <w:tcW w:w="1473" w:type="dxa"/>
          </w:tcPr>
          <w:p w14:paraId="35508481" w14:textId="77777777" w:rsidR="00D37996" w:rsidRPr="00AF1EB8" w:rsidRDefault="00D37996" w:rsidP="007F16E7">
            <w:pPr>
              <w:pStyle w:val="ConsPlusNormal"/>
              <w:jc w:val="center"/>
            </w:pPr>
            <w:r w:rsidRPr="00AF1EB8">
              <w:t>1</w:t>
            </w:r>
          </w:p>
        </w:tc>
      </w:tr>
      <w:tr w:rsidR="00D37996" w:rsidRPr="00AF1EB8" w14:paraId="11FF378B" w14:textId="77777777" w:rsidTr="007E4029">
        <w:tc>
          <w:tcPr>
            <w:tcW w:w="1191" w:type="dxa"/>
          </w:tcPr>
          <w:p w14:paraId="0435FDA3" w14:textId="77777777" w:rsidR="00D37996" w:rsidRPr="00AF1EB8" w:rsidRDefault="00D37996" w:rsidP="007F16E7">
            <w:pPr>
              <w:pStyle w:val="ConsPlusNormal"/>
              <w:jc w:val="center"/>
            </w:pPr>
            <w:r w:rsidRPr="00AF1EB8">
              <w:t>Урок 79</w:t>
            </w:r>
          </w:p>
        </w:tc>
        <w:tc>
          <w:tcPr>
            <w:tcW w:w="7235" w:type="dxa"/>
          </w:tcPr>
          <w:p w14:paraId="265018FA" w14:textId="2FC7D2FB" w:rsidR="00D37996" w:rsidRPr="00AF1EB8" w:rsidRDefault="007E4029" w:rsidP="007F16E7">
            <w:pPr>
              <w:pStyle w:val="ConsPlusNormal"/>
              <w:ind w:firstLine="283"/>
              <w:jc w:val="both"/>
            </w:pPr>
            <w:r w:rsidRPr="00AF1EB8">
              <w:t>Культура во второй половине XIII - первой трети XVI в.</w:t>
            </w:r>
          </w:p>
        </w:tc>
        <w:tc>
          <w:tcPr>
            <w:tcW w:w="1473" w:type="dxa"/>
          </w:tcPr>
          <w:p w14:paraId="69DB0297" w14:textId="77777777" w:rsidR="00D37996" w:rsidRPr="00AF1EB8" w:rsidRDefault="00D37996" w:rsidP="007F16E7">
            <w:pPr>
              <w:pStyle w:val="ConsPlusNormal"/>
              <w:jc w:val="center"/>
            </w:pPr>
            <w:r w:rsidRPr="00AF1EB8">
              <w:t>1</w:t>
            </w:r>
          </w:p>
        </w:tc>
      </w:tr>
      <w:tr w:rsidR="00D37996" w:rsidRPr="00AF1EB8" w14:paraId="1B01EA0B" w14:textId="77777777" w:rsidTr="007E4029">
        <w:tc>
          <w:tcPr>
            <w:tcW w:w="1191" w:type="dxa"/>
          </w:tcPr>
          <w:p w14:paraId="07029D6D" w14:textId="77777777" w:rsidR="00D37996" w:rsidRPr="00AF1EB8" w:rsidRDefault="00D37996" w:rsidP="007F16E7">
            <w:pPr>
              <w:pStyle w:val="ConsPlusNormal"/>
              <w:jc w:val="center"/>
            </w:pPr>
            <w:r w:rsidRPr="00AF1EB8">
              <w:t>Урок 80</w:t>
            </w:r>
          </w:p>
        </w:tc>
        <w:tc>
          <w:tcPr>
            <w:tcW w:w="7235" w:type="dxa"/>
          </w:tcPr>
          <w:p w14:paraId="0A5E0E7B" w14:textId="79CDD094" w:rsidR="00D37996" w:rsidRPr="00AF1EB8" w:rsidRDefault="007E4029" w:rsidP="007F16E7">
            <w:pPr>
              <w:pStyle w:val="ConsPlusNormal"/>
              <w:ind w:firstLine="283"/>
              <w:jc w:val="both"/>
            </w:pPr>
            <w:r w:rsidRPr="00AF1EB8">
              <w:t>Культура во второй половине XIII - первой трети XVI в.</w:t>
            </w:r>
          </w:p>
        </w:tc>
        <w:tc>
          <w:tcPr>
            <w:tcW w:w="1473" w:type="dxa"/>
          </w:tcPr>
          <w:p w14:paraId="555E3AC8" w14:textId="77777777" w:rsidR="00D37996" w:rsidRPr="00AF1EB8" w:rsidRDefault="00D37996" w:rsidP="007F16E7">
            <w:pPr>
              <w:pStyle w:val="ConsPlusNormal"/>
              <w:jc w:val="center"/>
            </w:pPr>
            <w:r w:rsidRPr="00AF1EB8">
              <w:t>1</w:t>
            </w:r>
          </w:p>
        </w:tc>
      </w:tr>
      <w:tr w:rsidR="00D37996" w:rsidRPr="00AF1EB8" w14:paraId="11AD34B1" w14:textId="77777777" w:rsidTr="007E4029">
        <w:tc>
          <w:tcPr>
            <w:tcW w:w="1191" w:type="dxa"/>
            <w:vAlign w:val="center"/>
          </w:tcPr>
          <w:p w14:paraId="337C643D" w14:textId="77777777" w:rsidR="00D37996" w:rsidRPr="00AF1EB8" w:rsidRDefault="00D37996" w:rsidP="007F16E7">
            <w:pPr>
              <w:pStyle w:val="ConsPlusNormal"/>
              <w:jc w:val="center"/>
            </w:pPr>
            <w:r w:rsidRPr="00AF1EB8">
              <w:t>Урок 81</w:t>
            </w:r>
          </w:p>
        </w:tc>
        <w:tc>
          <w:tcPr>
            <w:tcW w:w="7235" w:type="dxa"/>
          </w:tcPr>
          <w:p w14:paraId="461E537F" w14:textId="77777777" w:rsidR="00D37996" w:rsidRPr="00AF1EB8" w:rsidRDefault="00D37996" w:rsidP="007F16E7">
            <w:pPr>
              <w:pStyle w:val="ConsPlusNormal"/>
              <w:ind w:firstLine="283"/>
              <w:jc w:val="both"/>
            </w:pPr>
            <w:r w:rsidRPr="00AF1EB8">
              <w:t>Урок повторения, обобщения по теме "Создание единого Российского государства"</w:t>
            </w:r>
          </w:p>
        </w:tc>
        <w:tc>
          <w:tcPr>
            <w:tcW w:w="1473" w:type="dxa"/>
            <w:vAlign w:val="center"/>
          </w:tcPr>
          <w:p w14:paraId="14761917" w14:textId="77777777" w:rsidR="00D37996" w:rsidRPr="00AF1EB8" w:rsidRDefault="00D37996" w:rsidP="007F16E7">
            <w:pPr>
              <w:pStyle w:val="ConsPlusNormal"/>
              <w:jc w:val="center"/>
            </w:pPr>
            <w:r w:rsidRPr="00AF1EB8">
              <w:t>1</w:t>
            </w:r>
          </w:p>
        </w:tc>
      </w:tr>
      <w:tr w:rsidR="00D37996" w:rsidRPr="00AF1EB8" w14:paraId="5F080D55" w14:textId="77777777" w:rsidTr="007E4029">
        <w:tc>
          <w:tcPr>
            <w:tcW w:w="1191" w:type="dxa"/>
            <w:vAlign w:val="center"/>
          </w:tcPr>
          <w:p w14:paraId="3CCB19A8" w14:textId="77777777" w:rsidR="00D37996" w:rsidRPr="00AF1EB8" w:rsidRDefault="00D37996" w:rsidP="007F16E7">
            <w:pPr>
              <w:pStyle w:val="ConsPlusNormal"/>
              <w:jc w:val="center"/>
            </w:pPr>
            <w:r w:rsidRPr="00AF1EB8">
              <w:t>Урок 82</w:t>
            </w:r>
          </w:p>
        </w:tc>
        <w:tc>
          <w:tcPr>
            <w:tcW w:w="7235" w:type="dxa"/>
          </w:tcPr>
          <w:p w14:paraId="56A41414" w14:textId="77777777" w:rsidR="00D37996" w:rsidRPr="00AF1EB8" w:rsidRDefault="00D37996" w:rsidP="007F16E7">
            <w:pPr>
              <w:pStyle w:val="ConsPlusNormal"/>
              <w:ind w:firstLine="283"/>
              <w:jc w:val="both"/>
            </w:pPr>
            <w:r w:rsidRPr="00AF1EB8">
              <w:t>Урок контроля по теме "Создание единого Российского государства"</w:t>
            </w:r>
          </w:p>
        </w:tc>
        <w:tc>
          <w:tcPr>
            <w:tcW w:w="1473" w:type="dxa"/>
            <w:vAlign w:val="center"/>
          </w:tcPr>
          <w:p w14:paraId="6FA31922" w14:textId="77777777" w:rsidR="00D37996" w:rsidRPr="00AF1EB8" w:rsidRDefault="00D37996" w:rsidP="007F16E7">
            <w:pPr>
              <w:pStyle w:val="ConsPlusNormal"/>
              <w:jc w:val="center"/>
            </w:pPr>
            <w:r w:rsidRPr="00AF1EB8">
              <w:t>1</w:t>
            </w:r>
          </w:p>
        </w:tc>
      </w:tr>
      <w:tr w:rsidR="00D37996" w:rsidRPr="00AF1EB8" w14:paraId="2A38312A" w14:textId="77777777" w:rsidTr="007E4029">
        <w:tc>
          <w:tcPr>
            <w:tcW w:w="1191" w:type="dxa"/>
          </w:tcPr>
          <w:p w14:paraId="52F469F1" w14:textId="77777777" w:rsidR="00D37996" w:rsidRPr="00AF1EB8" w:rsidRDefault="00D37996" w:rsidP="007F16E7">
            <w:pPr>
              <w:pStyle w:val="ConsPlusNormal"/>
              <w:jc w:val="center"/>
            </w:pPr>
            <w:r w:rsidRPr="00AF1EB8">
              <w:t>Урок 83</w:t>
            </w:r>
          </w:p>
        </w:tc>
        <w:tc>
          <w:tcPr>
            <w:tcW w:w="7235" w:type="dxa"/>
          </w:tcPr>
          <w:p w14:paraId="05912A41" w14:textId="77777777" w:rsidR="00D37996" w:rsidRPr="00AF1EB8" w:rsidRDefault="00D37996" w:rsidP="007F16E7">
            <w:pPr>
              <w:pStyle w:val="ConsPlusNormal"/>
              <w:ind w:firstLine="283"/>
              <w:jc w:val="both"/>
            </w:pPr>
            <w:r w:rsidRPr="00AF1EB8">
              <w:t>Итоговое повторение</w:t>
            </w:r>
          </w:p>
        </w:tc>
        <w:tc>
          <w:tcPr>
            <w:tcW w:w="1473" w:type="dxa"/>
          </w:tcPr>
          <w:p w14:paraId="2D0EC213" w14:textId="77777777" w:rsidR="00D37996" w:rsidRPr="00AF1EB8" w:rsidRDefault="00D37996" w:rsidP="007F16E7">
            <w:pPr>
              <w:pStyle w:val="ConsPlusNormal"/>
              <w:jc w:val="center"/>
            </w:pPr>
            <w:r w:rsidRPr="00AF1EB8">
              <w:t>1</w:t>
            </w:r>
          </w:p>
        </w:tc>
      </w:tr>
      <w:tr w:rsidR="00D37996" w:rsidRPr="00AF1EB8" w14:paraId="0002EAAA" w14:textId="77777777" w:rsidTr="007E4029">
        <w:tc>
          <w:tcPr>
            <w:tcW w:w="1191" w:type="dxa"/>
          </w:tcPr>
          <w:p w14:paraId="48C2DF11" w14:textId="77777777" w:rsidR="00D37996" w:rsidRPr="00AF1EB8" w:rsidRDefault="00D37996" w:rsidP="007F16E7">
            <w:pPr>
              <w:pStyle w:val="ConsPlusNormal"/>
              <w:jc w:val="center"/>
            </w:pPr>
            <w:r w:rsidRPr="00AF1EB8">
              <w:t>Урок 84</w:t>
            </w:r>
          </w:p>
        </w:tc>
        <w:tc>
          <w:tcPr>
            <w:tcW w:w="7235" w:type="dxa"/>
          </w:tcPr>
          <w:p w14:paraId="76F45B9A" w14:textId="77777777" w:rsidR="00D37996" w:rsidRPr="00AF1EB8" w:rsidRDefault="00D37996" w:rsidP="007F16E7">
            <w:pPr>
              <w:pStyle w:val="ConsPlusNormal"/>
              <w:ind w:firstLine="283"/>
              <w:jc w:val="both"/>
            </w:pPr>
            <w:r w:rsidRPr="00AF1EB8">
              <w:t>Итоговое повторение</w:t>
            </w:r>
          </w:p>
        </w:tc>
        <w:tc>
          <w:tcPr>
            <w:tcW w:w="1473" w:type="dxa"/>
          </w:tcPr>
          <w:p w14:paraId="176B0747" w14:textId="77777777" w:rsidR="00D37996" w:rsidRPr="00AF1EB8" w:rsidRDefault="00D37996" w:rsidP="007F16E7">
            <w:pPr>
              <w:pStyle w:val="ConsPlusNormal"/>
              <w:jc w:val="center"/>
            </w:pPr>
            <w:r w:rsidRPr="00AF1EB8">
              <w:t>1</w:t>
            </w:r>
          </w:p>
        </w:tc>
      </w:tr>
      <w:tr w:rsidR="00D37996" w:rsidRPr="00AF1EB8" w14:paraId="1749B979" w14:textId="77777777" w:rsidTr="007E4029">
        <w:tc>
          <w:tcPr>
            <w:tcW w:w="1191" w:type="dxa"/>
          </w:tcPr>
          <w:p w14:paraId="0AF13442" w14:textId="77777777" w:rsidR="00D37996" w:rsidRPr="00AF1EB8" w:rsidRDefault="00D37996" w:rsidP="007F16E7">
            <w:pPr>
              <w:pStyle w:val="ConsPlusNormal"/>
              <w:jc w:val="center"/>
            </w:pPr>
            <w:r w:rsidRPr="00AF1EB8">
              <w:t>Урок 85</w:t>
            </w:r>
          </w:p>
        </w:tc>
        <w:tc>
          <w:tcPr>
            <w:tcW w:w="7235" w:type="dxa"/>
          </w:tcPr>
          <w:p w14:paraId="626E79CE" w14:textId="77777777" w:rsidR="00D37996" w:rsidRPr="00AF1EB8" w:rsidRDefault="00D37996" w:rsidP="007F16E7">
            <w:pPr>
              <w:pStyle w:val="ConsPlusNormal"/>
              <w:ind w:firstLine="283"/>
              <w:jc w:val="both"/>
            </w:pPr>
            <w:r w:rsidRPr="00AF1EB8">
              <w:t>Итоговое повторение</w:t>
            </w:r>
          </w:p>
        </w:tc>
        <w:tc>
          <w:tcPr>
            <w:tcW w:w="1473" w:type="dxa"/>
          </w:tcPr>
          <w:p w14:paraId="4343B37E" w14:textId="77777777" w:rsidR="00D37996" w:rsidRPr="00AF1EB8" w:rsidRDefault="00D37996" w:rsidP="007F16E7">
            <w:pPr>
              <w:pStyle w:val="ConsPlusNormal"/>
              <w:jc w:val="center"/>
            </w:pPr>
            <w:r w:rsidRPr="00AF1EB8">
              <w:t>1</w:t>
            </w:r>
          </w:p>
        </w:tc>
      </w:tr>
      <w:tr w:rsidR="00D37996" w:rsidRPr="00AF1EB8" w14:paraId="0252CFDD" w14:textId="77777777" w:rsidTr="007E4029">
        <w:tc>
          <w:tcPr>
            <w:tcW w:w="1191" w:type="dxa"/>
          </w:tcPr>
          <w:p w14:paraId="025D227D" w14:textId="77777777" w:rsidR="00D37996" w:rsidRPr="00AF1EB8" w:rsidRDefault="00D37996" w:rsidP="007F16E7">
            <w:pPr>
              <w:pStyle w:val="ConsPlusNormal"/>
              <w:jc w:val="center"/>
            </w:pPr>
            <w:r w:rsidRPr="00AF1EB8">
              <w:t>Уроки 86 - 102</w:t>
            </w:r>
          </w:p>
        </w:tc>
        <w:tc>
          <w:tcPr>
            <w:tcW w:w="7235" w:type="dxa"/>
            <w:vAlign w:val="center"/>
          </w:tcPr>
          <w:p w14:paraId="4A00CC7B" w14:textId="77777777" w:rsidR="00D37996" w:rsidRPr="00AF1EB8" w:rsidRDefault="00D37996" w:rsidP="007F16E7">
            <w:pPr>
              <w:pStyle w:val="ConsPlusNormal"/>
              <w:ind w:firstLine="283"/>
              <w:jc w:val="both"/>
            </w:pPr>
            <w:r w:rsidRPr="00AF1EB8">
              <w:t>История нашего края</w:t>
            </w:r>
          </w:p>
        </w:tc>
        <w:tc>
          <w:tcPr>
            <w:tcW w:w="1473" w:type="dxa"/>
            <w:vAlign w:val="center"/>
          </w:tcPr>
          <w:p w14:paraId="1BB177EF" w14:textId="77777777" w:rsidR="00D37996" w:rsidRPr="00AF1EB8" w:rsidRDefault="00D37996" w:rsidP="007F16E7">
            <w:pPr>
              <w:pStyle w:val="ConsPlusNormal"/>
              <w:jc w:val="center"/>
            </w:pPr>
            <w:r w:rsidRPr="00AF1EB8">
              <w:t>17</w:t>
            </w:r>
          </w:p>
        </w:tc>
      </w:tr>
      <w:tr w:rsidR="00D37996" w:rsidRPr="00AF1EB8" w14:paraId="2E45032C" w14:textId="77777777" w:rsidTr="007E4029">
        <w:tc>
          <w:tcPr>
            <w:tcW w:w="9899" w:type="dxa"/>
            <w:gridSpan w:val="3"/>
          </w:tcPr>
          <w:p w14:paraId="3DFD0210" w14:textId="77777777" w:rsidR="00D37996" w:rsidRPr="00AF1EB8" w:rsidRDefault="00D37996" w:rsidP="007F16E7">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289773EC" w14:textId="77777777" w:rsidR="00D37996" w:rsidRPr="00AF1EB8" w:rsidRDefault="00D37996" w:rsidP="00D37996">
      <w:pPr>
        <w:pStyle w:val="ConsPlusNormal"/>
        <w:ind w:left="896"/>
        <w:jc w:val="both"/>
      </w:pPr>
    </w:p>
    <w:p w14:paraId="5546DC68" w14:textId="77777777" w:rsidR="00D37996" w:rsidRPr="00AF1EB8" w:rsidRDefault="00D37996" w:rsidP="00D37996">
      <w:pPr>
        <w:pStyle w:val="ConsPlusNormal"/>
        <w:ind w:left="896"/>
        <w:jc w:val="center"/>
      </w:pPr>
      <w:r w:rsidRPr="00AF1EB8">
        <w:t xml:space="preserve">                                                                             Таблица 17.2</w:t>
      </w:r>
    </w:p>
    <w:p w14:paraId="1A825A0D" w14:textId="77777777" w:rsidR="00D37996" w:rsidRPr="00AF1EB8" w:rsidRDefault="00D37996" w:rsidP="00D37996">
      <w:pPr>
        <w:pStyle w:val="ConsPlusNormal"/>
        <w:ind w:left="896"/>
        <w:jc w:val="both"/>
      </w:pPr>
    </w:p>
    <w:p w14:paraId="15C55727" w14:textId="77777777" w:rsidR="00D37996" w:rsidRPr="00AF1EB8" w:rsidRDefault="00D37996" w:rsidP="00D37996">
      <w:pPr>
        <w:pStyle w:val="ConsPlusNormal"/>
        <w:ind w:left="896"/>
        <w:jc w:val="both"/>
      </w:pPr>
      <w:r w:rsidRPr="00AF1EB8">
        <w:t>7 класс</w:t>
      </w:r>
    </w:p>
    <w:p w14:paraId="4EAD3002" w14:textId="77777777" w:rsidR="00D37996" w:rsidRPr="00AF1EB8" w:rsidRDefault="00D37996" w:rsidP="00D37996">
      <w:pPr>
        <w:pStyle w:val="ConsPlusNormal"/>
        <w:ind w:left="896"/>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473"/>
      </w:tblGrid>
      <w:tr w:rsidR="00D37996" w:rsidRPr="00AF1EB8" w14:paraId="61E66787" w14:textId="77777777" w:rsidTr="007E4029">
        <w:tc>
          <w:tcPr>
            <w:tcW w:w="1191" w:type="dxa"/>
            <w:vMerge w:val="restart"/>
          </w:tcPr>
          <w:p w14:paraId="6517A972" w14:textId="77777777" w:rsidR="00D37996" w:rsidRPr="00AF1EB8" w:rsidRDefault="00D37996" w:rsidP="007F16E7">
            <w:pPr>
              <w:pStyle w:val="ConsPlusNormal"/>
              <w:jc w:val="center"/>
            </w:pPr>
            <w:r w:rsidRPr="00AF1EB8">
              <w:t>N п/п</w:t>
            </w:r>
          </w:p>
        </w:tc>
        <w:tc>
          <w:tcPr>
            <w:tcW w:w="7235" w:type="dxa"/>
            <w:vMerge w:val="restart"/>
          </w:tcPr>
          <w:p w14:paraId="57CC69C2" w14:textId="77777777" w:rsidR="00D37996" w:rsidRPr="00AF1EB8" w:rsidRDefault="00D37996" w:rsidP="007F16E7">
            <w:pPr>
              <w:pStyle w:val="ConsPlusNormal"/>
              <w:jc w:val="center"/>
            </w:pPr>
            <w:r w:rsidRPr="00AF1EB8">
              <w:t>Тема урока</w:t>
            </w:r>
          </w:p>
        </w:tc>
        <w:tc>
          <w:tcPr>
            <w:tcW w:w="1473" w:type="dxa"/>
          </w:tcPr>
          <w:p w14:paraId="58020E2B" w14:textId="77777777" w:rsidR="00D37996" w:rsidRPr="00AF1EB8" w:rsidRDefault="00D37996" w:rsidP="007F16E7">
            <w:pPr>
              <w:pStyle w:val="ConsPlusNormal"/>
              <w:jc w:val="center"/>
            </w:pPr>
            <w:r w:rsidRPr="00AF1EB8">
              <w:t>Количество часов</w:t>
            </w:r>
          </w:p>
        </w:tc>
      </w:tr>
      <w:tr w:rsidR="00D37996" w:rsidRPr="00AF1EB8" w14:paraId="51447EEC" w14:textId="77777777" w:rsidTr="007E4029">
        <w:tc>
          <w:tcPr>
            <w:tcW w:w="1191" w:type="dxa"/>
            <w:vMerge/>
          </w:tcPr>
          <w:p w14:paraId="5F1E9310" w14:textId="77777777" w:rsidR="00D37996" w:rsidRPr="00AF1EB8" w:rsidRDefault="00D37996" w:rsidP="007F16E7">
            <w:pPr>
              <w:pStyle w:val="ConsPlusNormal"/>
            </w:pPr>
          </w:p>
        </w:tc>
        <w:tc>
          <w:tcPr>
            <w:tcW w:w="7235" w:type="dxa"/>
            <w:vMerge/>
          </w:tcPr>
          <w:p w14:paraId="32FCB1AB" w14:textId="77777777" w:rsidR="00D37996" w:rsidRPr="00AF1EB8" w:rsidRDefault="00D37996" w:rsidP="007F16E7">
            <w:pPr>
              <w:pStyle w:val="ConsPlusNormal"/>
            </w:pPr>
          </w:p>
        </w:tc>
        <w:tc>
          <w:tcPr>
            <w:tcW w:w="1473" w:type="dxa"/>
          </w:tcPr>
          <w:p w14:paraId="2338B355" w14:textId="77777777" w:rsidR="00D37996" w:rsidRPr="00AF1EB8" w:rsidRDefault="00D37996" w:rsidP="007F16E7">
            <w:pPr>
              <w:pStyle w:val="ConsPlusNormal"/>
              <w:jc w:val="center"/>
            </w:pPr>
            <w:r w:rsidRPr="00AF1EB8">
              <w:t>Всего</w:t>
            </w:r>
          </w:p>
        </w:tc>
      </w:tr>
      <w:tr w:rsidR="00D37996" w:rsidRPr="00AF1EB8" w14:paraId="43945542" w14:textId="77777777" w:rsidTr="007E4029">
        <w:tc>
          <w:tcPr>
            <w:tcW w:w="1191" w:type="dxa"/>
          </w:tcPr>
          <w:p w14:paraId="4BC602AB" w14:textId="77777777" w:rsidR="00D37996" w:rsidRPr="00AF1EB8" w:rsidRDefault="00D37996" w:rsidP="007F16E7">
            <w:pPr>
              <w:pStyle w:val="ConsPlusNormal"/>
              <w:jc w:val="center"/>
            </w:pPr>
            <w:r w:rsidRPr="00AF1EB8">
              <w:t>Урок 1</w:t>
            </w:r>
          </w:p>
        </w:tc>
        <w:tc>
          <w:tcPr>
            <w:tcW w:w="7235" w:type="dxa"/>
          </w:tcPr>
          <w:p w14:paraId="06613949" w14:textId="77777777" w:rsidR="00D37996" w:rsidRPr="00AF1EB8" w:rsidRDefault="00D37996" w:rsidP="007F16E7">
            <w:pPr>
              <w:pStyle w:val="ConsPlusNormal"/>
              <w:ind w:firstLine="283"/>
              <w:jc w:val="both"/>
            </w:pPr>
            <w:r w:rsidRPr="00AF1EB8">
              <w:t>Введение</w:t>
            </w:r>
          </w:p>
        </w:tc>
        <w:tc>
          <w:tcPr>
            <w:tcW w:w="1473" w:type="dxa"/>
          </w:tcPr>
          <w:p w14:paraId="5ADF4CDB" w14:textId="77777777" w:rsidR="00D37996" w:rsidRPr="00AF1EB8" w:rsidRDefault="00D37996" w:rsidP="007F16E7">
            <w:pPr>
              <w:pStyle w:val="ConsPlusNormal"/>
              <w:jc w:val="center"/>
            </w:pPr>
            <w:r w:rsidRPr="00AF1EB8">
              <w:t>1</w:t>
            </w:r>
          </w:p>
        </w:tc>
      </w:tr>
      <w:tr w:rsidR="00D37996" w:rsidRPr="00AF1EB8" w14:paraId="6F18463C" w14:textId="77777777" w:rsidTr="007E4029">
        <w:tc>
          <w:tcPr>
            <w:tcW w:w="1191" w:type="dxa"/>
          </w:tcPr>
          <w:p w14:paraId="2C97ADCE" w14:textId="77777777" w:rsidR="00D37996" w:rsidRPr="00AF1EB8" w:rsidRDefault="00D37996" w:rsidP="007F16E7">
            <w:pPr>
              <w:pStyle w:val="ConsPlusNormal"/>
              <w:jc w:val="center"/>
            </w:pPr>
            <w:r w:rsidRPr="00AF1EB8">
              <w:t>Урок 2</w:t>
            </w:r>
          </w:p>
        </w:tc>
        <w:tc>
          <w:tcPr>
            <w:tcW w:w="7235" w:type="dxa"/>
          </w:tcPr>
          <w:p w14:paraId="51F36FBB" w14:textId="77777777" w:rsidR="00D37996" w:rsidRPr="00AF1EB8" w:rsidRDefault="00D37996" w:rsidP="007F16E7">
            <w:pPr>
              <w:pStyle w:val="ConsPlusNormal"/>
              <w:ind w:firstLine="283"/>
              <w:jc w:val="both"/>
            </w:pPr>
            <w:r w:rsidRPr="00AF1EB8">
              <w:t>Мир на заре Нового времени</w:t>
            </w:r>
          </w:p>
        </w:tc>
        <w:tc>
          <w:tcPr>
            <w:tcW w:w="1473" w:type="dxa"/>
          </w:tcPr>
          <w:p w14:paraId="0312461C" w14:textId="77777777" w:rsidR="00D37996" w:rsidRPr="00AF1EB8" w:rsidRDefault="00D37996" w:rsidP="007F16E7">
            <w:pPr>
              <w:pStyle w:val="ConsPlusNormal"/>
              <w:jc w:val="center"/>
            </w:pPr>
            <w:r w:rsidRPr="00AF1EB8">
              <w:t>1</w:t>
            </w:r>
          </w:p>
        </w:tc>
      </w:tr>
      <w:tr w:rsidR="00D37996" w:rsidRPr="00AF1EB8" w14:paraId="1092C89C" w14:textId="77777777" w:rsidTr="007E4029">
        <w:tc>
          <w:tcPr>
            <w:tcW w:w="1191" w:type="dxa"/>
          </w:tcPr>
          <w:p w14:paraId="114B5022" w14:textId="77777777" w:rsidR="00D37996" w:rsidRPr="00AF1EB8" w:rsidRDefault="00D37996" w:rsidP="007F16E7">
            <w:pPr>
              <w:pStyle w:val="ConsPlusNormal"/>
              <w:jc w:val="center"/>
            </w:pPr>
            <w:r w:rsidRPr="00AF1EB8">
              <w:t>Урок 3</w:t>
            </w:r>
          </w:p>
        </w:tc>
        <w:tc>
          <w:tcPr>
            <w:tcW w:w="7235" w:type="dxa"/>
          </w:tcPr>
          <w:p w14:paraId="114DD4CA" w14:textId="77777777" w:rsidR="00D37996" w:rsidRPr="00AF1EB8" w:rsidRDefault="00D37996" w:rsidP="007F16E7">
            <w:pPr>
              <w:pStyle w:val="ConsPlusNormal"/>
              <w:ind w:firstLine="283"/>
              <w:jc w:val="both"/>
            </w:pPr>
            <w:r w:rsidRPr="00AF1EB8">
              <w:t>Великие географические открытия</w:t>
            </w:r>
          </w:p>
        </w:tc>
        <w:tc>
          <w:tcPr>
            <w:tcW w:w="1473" w:type="dxa"/>
          </w:tcPr>
          <w:p w14:paraId="71E8F1D7" w14:textId="77777777" w:rsidR="00D37996" w:rsidRPr="00AF1EB8" w:rsidRDefault="00D37996" w:rsidP="007F16E7">
            <w:pPr>
              <w:pStyle w:val="ConsPlusNormal"/>
              <w:jc w:val="center"/>
            </w:pPr>
            <w:r w:rsidRPr="00AF1EB8">
              <w:t>1</w:t>
            </w:r>
          </w:p>
        </w:tc>
      </w:tr>
      <w:tr w:rsidR="00D37996" w:rsidRPr="00AF1EB8" w14:paraId="15DB81A3" w14:textId="77777777" w:rsidTr="007E4029">
        <w:tc>
          <w:tcPr>
            <w:tcW w:w="1191" w:type="dxa"/>
          </w:tcPr>
          <w:p w14:paraId="6A26B3C1" w14:textId="77777777" w:rsidR="00D37996" w:rsidRPr="00AF1EB8" w:rsidRDefault="00D37996" w:rsidP="007F16E7">
            <w:pPr>
              <w:pStyle w:val="ConsPlusNormal"/>
              <w:jc w:val="center"/>
            </w:pPr>
            <w:r w:rsidRPr="00AF1EB8">
              <w:t>Урок 4</w:t>
            </w:r>
          </w:p>
        </w:tc>
        <w:tc>
          <w:tcPr>
            <w:tcW w:w="7235" w:type="dxa"/>
          </w:tcPr>
          <w:p w14:paraId="69CADDF5" w14:textId="77777777" w:rsidR="00D37996" w:rsidRPr="00AF1EB8" w:rsidRDefault="00D37996" w:rsidP="007F16E7">
            <w:pPr>
              <w:pStyle w:val="ConsPlusNormal"/>
              <w:ind w:firstLine="283"/>
              <w:jc w:val="both"/>
            </w:pPr>
            <w:r w:rsidRPr="00AF1EB8">
              <w:t>Колониальные империи раннего Нового времени</w:t>
            </w:r>
          </w:p>
        </w:tc>
        <w:tc>
          <w:tcPr>
            <w:tcW w:w="1473" w:type="dxa"/>
          </w:tcPr>
          <w:p w14:paraId="26B200F5" w14:textId="77777777" w:rsidR="00D37996" w:rsidRPr="00AF1EB8" w:rsidRDefault="00D37996" w:rsidP="007F16E7">
            <w:pPr>
              <w:pStyle w:val="ConsPlusNormal"/>
              <w:jc w:val="center"/>
            </w:pPr>
            <w:r w:rsidRPr="00AF1EB8">
              <w:t>1</w:t>
            </w:r>
          </w:p>
        </w:tc>
      </w:tr>
      <w:tr w:rsidR="00D37996" w:rsidRPr="00AF1EB8" w14:paraId="5551AF36" w14:textId="77777777" w:rsidTr="007E4029">
        <w:tc>
          <w:tcPr>
            <w:tcW w:w="1191" w:type="dxa"/>
            <w:vAlign w:val="center"/>
          </w:tcPr>
          <w:p w14:paraId="2108FA65" w14:textId="77777777" w:rsidR="00D37996" w:rsidRPr="00AF1EB8" w:rsidRDefault="00D37996" w:rsidP="007F16E7">
            <w:pPr>
              <w:pStyle w:val="ConsPlusNormal"/>
              <w:jc w:val="center"/>
            </w:pPr>
            <w:r w:rsidRPr="00AF1EB8">
              <w:t>Урок 5</w:t>
            </w:r>
          </w:p>
        </w:tc>
        <w:tc>
          <w:tcPr>
            <w:tcW w:w="7235" w:type="dxa"/>
          </w:tcPr>
          <w:p w14:paraId="707AC6A9" w14:textId="77777777" w:rsidR="00D37996" w:rsidRPr="00AF1EB8" w:rsidRDefault="00D37996" w:rsidP="007F16E7">
            <w:pPr>
              <w:pStyle w:val="ConsPlusNormal"/>
              <w:ind w:firstLine="283"/>
              <w:jc w:val="both"/>
            </w:pPr>
            <w:r w:rsidRPr="00AF1EB8">
              <w:t>Урок повторения, обобщения и контроля по теме "Эпоха Великих географических открытий"</w:t>
            </w:r>
          </w:p>
        </w:tc>
        <w:tc>
          <w:tcPr>
            <w:tcW w:w="1473" w:type="dxa"/>
            <w:vAlign w:val="center"/>
          </w:tcPr>
          <w:p w14:paraId="312436A9" w14:textId="77777777" w:rsidR="00D37996" w:rsidRPr="00AF1EB8" w:rsidRDefault="00D37996" w:rsidP="007F16E7">
            <w:pPr>
              <w:pStyle w:val="ConsPlusNormal"/>
              <w:jc w:val="center"/>
            </w:pPr>
            <w:r w:rsidRPr="00AF1EB8">
              <w:t>1</w:t>
            </w:r>
          </w:p>
        </w:tc>
      </w:tr>
      <w:tr w:rsidR="00D37996" w:rsidRPr="00AF1EB8" w14:paraId="2765BAAE" w14:textId="77777777" w:rsidTr="007E4029">
        <w:tc>
          <w:tcPr>
            <w:tcW w:w="1191" w:type="dxa"/>
            <w:vAlign w:val="center"/>
          </w:tcPr>
          <w:p w14:paraId="39BB7ED6" w14:textId="77777777" w:rsidR="00D37996" w:rsidRPr="00AF1EB8" w:rsidRDefault="00D37996" w:rsidP="007F16E7">
            <w:pPr>
              <w:pStyle w:val="ConsPlusNormal"/>
              <w:jc w:val="center"/>
            </w:pPr>
            <w:r w:rsidRPr="00AF1EB8">
              <w:t>Урок 6</w:t>
            </w:r>
          </w:p>
        </w:tc>
        <w:tc>
          <w:tcPr>
            <w:tcW w:w="7235" w:type="dxa"/>
          </w:tcPr>
          <w:p w14:paraId="68FDB7DF" w14:textId="77777777" w:rsidR="00D37996" w:rsidRPr="00AF1EB8" w:rsidRDefault="00D37996" w:rsidP="007F16E7">
            <w:pPr>
              <w:pStyle w:val="ConsPlusNormal"/>
              <w:ind w:firstLine="283"/>
              <w:jc w:val="both"/>
            </w:pPr>
            <w:r w:rsidRPr="00AF1EB8">
              <w:t>Сельский и городской мир в эпоху зарождения капитализма</w:t>
            </w:r>
          </w:p>
        </w:tc>
        <w:tc>
          <w:tcPr>
            <w:tcW w:w="1473" w:type="dxa"/>
            <w:vAlign w:val="center"/>
          </w:tcPr>
          <w:p w14:paraId="6883E7EF" w14:textId="77777777" w:rsidR="00D37996" w:rsidRPr="00AF1EB8" w:rsidRDefault="00D37996" w:rsidP="007F16E7">
            <w:pPr>
              <w:pStyle w:val="ConsPlusNormal"/>
              <w:jc w:val="center"/>
            </w:pPr>
            <w:r w:rsidRPr="00AF1EB8">
              <w:t>1</w:t>
            </w:r>
          </w:p>
        </w:tc>
      </w:tr>
      <w:tr w:rsidR="00D37996" w:rsidRPr="00AF1EB8" w14:paraId="6E1A7CC5" w14:textId="77777777" w:rsidTr="007E4029">
        <w:tc>
          <w:tcPr>
            <w:tcW w:w="1191" w:type="dxa"/>
          </w:tcPr>
          <w:p w14:paraId="04B76C8C" w14:textId="77777777" w:rsidR="00D37996" w:rsidRPr="00AF1EB8" w:rsidRDefault="00D37996" w:rsidP="007F16E7">
            <w:pPr>
              <w:pStyle w:val="ConsPlusNormal"/>
              <w:jc w:val="center"/>
            </w:pPr>
            <w:r w:rsidRPr="00AF1EB8">
              <w:t>Урок 7</w:t>
            </w:r>
          </w:p>
        </w:tc>
        <w:tc>
          <w:tcPr>
            <w:tcW w:w="7235" w:type="dxa"/>
          </w:tcPr>
          <w:p w14:paraId="0BCBE757" w14:textId="77777777" w:rsidR="00D37996" w:rsidRPr="00AF1EB8" w:rsidRDefault="00D37996" w:rsidP="007F16E7">
            <w:pPr>
              <w:pStyle w:val="ConsPlusNormal"/>
              <w:ind w:firstLine="283"/>
              <w:jc w:val="both"/>
            </w:pPr>
            <w:r w:rsidRPr="00AF1EB8">
              <w:t>Человек, общество, государство</w:t>
            </w:r>
          </w:p>
        </w:tc>
        <w:tc>
          <w:tcPr>
            <w:tcW w:w="1473" w:type="dxa"/>
          </w:tcPr>
          <w:p w14:paraId="2876BC17" w14:textId="77777777" w:rsidR="00D37996" w:rsidRPr="00AF1EB8" w:rsidRDefault="00D37996" w:rsidP="007F16E7">
            <w:pPr>
              <w:pStyle w:val="ConsPlusNormal"/>
              <w:jc w:val="center"/>
            </w:pPr>
            <w:r w:rsidRPr="00AF1EB8">
              <w:t>1</w:t>
            </w:r>
          </w:p>
        </w:tc>
      </w:tr>
      <w:tr w:rsidR="00D37996" w:rsidRPr="00AF1EB8" w14:paraId="0C92C478" w14:textId="77777777" w:rsidTr="007E4029">
        <w:tc>
          <w:tcPr>
            <w:tcW w:w="1191" w:type="dxa"/>
          </w:tcPr>
          <w:p w14:paraId="0931772C" w14:textId="77777777" w:rsidR="00D37996" w:rsidRPr="00AF1EB8" w:rsidRDefault="00D37996" w:rsidP="007F16E7">
            <w:pPr>
              <w:pStyle w:val="ConsPlusNormal"/>
              <w:jc w:val="center"/>
            </w:pPr>
            <w:r w:rsidRPr="00AF1EB8">
              <w:t>Урок 8</w:t>
            </w:r>
          </w:p>
        </w:tc>
        <w:tc>
          <w:tcPr>
            <w:tcW w:w="7235" w:type="dxa"/>
          </w:tcPr>
          <w:p w14:paraId="49B59226" w14:textId="77777777" w:rsidR="00D37996" w:rsidRPr="00AF1EB8" w:rsidRDefault="00D37996" w:rsidP="007F16E7">
            <w:pPr>
              <w:pStyle w:val="ConsPlusNormal"/>
              <w:ind w:firstLine="283"/>
              <w:jc w:val="both"/>
            </w:pPr>
            <w:r w:rsidRPr="00AF1EB8">
              <w:t>Реформация и Контрреформация</w:t>
            </w:r>
          </w:p>
        </w:tc>
        <w:tc>
          <w:tcPr>
            <w:tcW w:w="1473" w:type="dxa"/>
          </w:tcPr>
          <w:p w14:paraId="55B49A5D" w14:textId="77777777" w:rsidR="00D37996" w:rsidRPr="00AF1EB8" w:rsidRDefault="00D37996" w:rsidP="007F16E7">
            <w:pPr>
              <w:pStyle w:val="ConsPlusNormal"/>
              <w:jc w:val="center"/>
            </w:pPr>
            <w:r w:rsidRPr="00AF1EB8">
              <w:t>1</w:t>
            </w:r>
          </w:p>
        </w:tc>
      </w:tr>
      <w:tr w:rsidR="00D37996" w:rsidRPr="00AF1EB8" w14:paraId="3FC301CF" w14:textId="77777777" w:rsidTr="007E4029">
        <w:tc>
          <w:tcPr>
            <w:tcW w:w="1191" w:type="dxa"/>
          </w:tcPr>
          <w:p w14:paraId="7587EB89" w14:textId="77777777" w:rsidR="00D37996" w:rsidRPr="00AF1EB8" w:rsidRDefault="00D37996" w:rsidP="007F16E7">
            <w:pPr>
              <w:pStyle w:val="ConsPlusNormal"/>
              <w:jc w:val="center"/>
            </w:pPr>
            <w:r w:rsidRPr="00AF1EB8">
              <w:t>Урок 9</w:t>
            </w:r>
          </w:p>
        </w:tc>
        <w:tc>
          <w:tcPr>
            <w:tcW w:w="7235" w:type="dxa"/>
          </w:tcPr>
          <w:p w14:paraId="7A63CC98" w14:textId="77777777" w:rsidR="00D37996" w:rsidRPr="00AF1EB8" w:rsidRDefault="00D37996" w:rsidP="007F16E7">
            <w:pPr>
              <w:pStyle w:val="ConsPlusNormal"/>
              <w:ind w:firstLine="283"/>
              <w:jc w:val="both"/>
            </w:pPr>
            <w:r w:rsidRPr="00AF1EB8">
              <w:t>Германские земли и держава австрийских Габсбургов</w:t>
            </w:r>
          </w:p>
        </w:tc>
        <w:tc>
          <w:tcPr>
            <w:tcW w:w="1473" w:type="dxa"/>
          </w:tcPr>
          <w:p w14:paraId="61ACDDBA" w14:textId="77777777" w:rsidR="00D37996" w:rsidRPr="00AF1EB8" w:rsidRDefault="00D37996" w:rsidP="007F16E7">
            <w:pPr>
              <w:pStyle w:val="ConsPlusNormal"/>
              <w:jc w:val="center"/>
            </w:pPr>
            <w:r w:rsidRPr="00AF1EB8">
              <w:t>1</w:t>
            </w:r>
          </w:p>
        </w:tc>
      </w:tr>
      <w:tr w:rsidR="00D37996" w:rsidRPr="00AF1EB8" w14:paraId="491ACA78" w14:textId="77777777" w:rsidTr="007E4029">
        <w:tc>
          <w:tcPr>
            <w:tcW w:w="1191" w:type="dxa"/>
          </w:tcPr>
          <w:p w14:paraId="372948DA" w14:textId="77777777" w:rsidR="00D37996" w:rsidRPr="00AF1EB8" w:rsidRDefault="00D37996" w:rsidP="007F16E7">
            <w:pPr>
              <w:pStyle w:val="ConsPlusNormal"/>
              <w:jc w:val="center"/>
            </w:pPr>
            <w:r w:rsidRPr="00AF1EB8">
              <w:t>Урок 10</w:t>
            </w:r>
          </w:p>
        </w:tc>
        <w:tc>
          <w:tcPr>
            <w:tcW w:w="7235" w:type="dxa"/>
          </w:tcPr>
          <w:p w14:paraId="45DCA731" w14:textId="77777777" w:rsidR="00D37996" w:rsidRPr="00AF1EB8" w:rsidRDefault="00D37996" w:rsidP="007F16E7">
            <w:pPr>
              <w:pStyle w:val="ConsPlusNormal"/>
              <w:ind w:firstLine="283"/>
              <w:jc w:val="both"/>
            </w:pPr>
            <w:r w:rsidRPr="00AF1EB8">
              <w:t>Испанская монархия</w:t>
            </w:r>
          </w:p>
        </w:tc>
        <w:tc>
          <w:tcPr>
            <w:tcW w:w="1473" w:type="dxa"/>
          </w:tcPr>
          <w:p w14:paraId="3D06CE07" w14:textId="77777777" w:rsidR="00D37996" w:rsidRPr="00AF1EB8" w:rsidRDefault="00D37996" w:rsidP="007F16E7">
            <w:pPr>
              <w:pStyle w:val="ConsPlusNormal"/>
              <w:jc w:val="center"/>
            </w:pPr>
            <w:r w:rsidRPr="00AF1EB8">
              <w:t>1</w:t>
            </w:r>
          </w:p>
        </w:tc>
      </w:tr>
      <w:tr w:rsidR="00D37996" w:rsidRPr="00AF1EB8" w14:paraId="5C51B213" w14:textId="77777777" w:rsidTr="007E4029">
        <w:tc>
          <w:tcPr>
            <w:tcW w:w="1191" w:type="dxa"/>
          </w:tcPr>
          <w:p w14:paraId="23D634F6" w14:textId="77777777" w:rsidR="00D37996" w:rsidRPr="00AF1EB8" w:rsidRDefault="00D37996" w:rsidP="007F16E7">
            <w:pPr>
              <w:pStyle w:val="ConsPlusNormal"/>
              <w:jc w:val="center"/>
            </w:pPr>
            <w:r w:rsidRPr="00AF1EB8">
              <w:t>Урок 11</w:t>
            </w:r>
          </w:p>
        </w:tc>
        <w:tc>
          <w:tcPr>
            <w:tcW w:w="7235" w:type="dxa"/>
          </w:tcPr>
          <w:p w14:paraId="6BBA9343" w14:textId="77777777" w:rsidR="00D37996" w:rsidRPr="00AF1EB8" w:rsidRDefault="00D37996" w:rsidP="007F16E7">
            <w:pPr>
              <w:pStyle w:val="ConsPlusNormal"/>
              <w:ind w:firstLine="283"/>
              <w:jc w:val="both"/>
            </w:pPr>
            <w:r w:rsidRPr="00AF1EB8">
              <w:t>Нидерланды: путь к расцвету</w:t>
            </w:r>
          </w:p>
        </w:tc>
        <w:tc>
          <w:tcPr>
            <w:tcW w:w="1473" w:type="dxa"/>
          </w:tcPr>
          <w:p w14:paraId="6FB05FA2" w14:textId="77777777" w:rsidR="00D37996" w:rsidRPr="00AF1EB8" w:rsidRDefault="00D37996" w:rsidP="007F16E7">
            <w:pPr>
              <w:pStyle w:val="ConsPlusNormal"/>
              <w:jc w:val="center"/>
            </w:pPr>
            <w:r w:rsidRPr="00AF1EB8">
              <w:t>1</w:t>
            </w:r>
          </w:p>
        </w:tc>
      </w:tr>
      <w:tr w:rsidR="00D37996" w:rsidRPr="00AF1EB8" w14:paraId="3A650041" w14:textId="77777777" w:rsidTr="007E4029">
        <w:tc>
          <w:tcPr>
            <w:tcW w:w="1191" w:type="dxa"/>
          </w:tcPr>
          <w:p w14:paraId="45297638" w14:textId="77777777" w:rsidR="00D37996" w:rsidRPr="00AF1EB8" w:rsidRDefault="00D37996" w:rsidP="007F16E7">
            <w:pPr>
              <w:pStyle w:val="ConsPlusNormal"/>
              <w:jc w:val="center"/>
            </w:pPr>
            <w:r w:rsidRPr="00AF1EB8">
              <w:t>Урок 12</w:t>
            </w:r>
          </w:p>
        </w:tc>
        <w:tc>
          <w:tcPr>
            <w:tcW w:w="7235" w:type="dxa"/>
          </w:tcPr>
          <w:p w14:paraId="62A90AB9" w14:textId="77777777" w:rsidR="00D37996" w:rsidRPr="00AF1EB8" w:rsidRDefault="00D37996" w:rsidP="007F16E7">
            <w:pPr>
              <w:pStyle w:val="ConsPlusNormal"/>
              <w:ind w:firstLine="283"/>
              <w:jc w:val="both"/>
            </w:pPr>
            <w:r w:rsidRPr="00AF1EB8">
              <w:t>Франция: становление абсолютизма</w:t>
            </w:r>
          </w:p>
        </w:tc>
        <w:tc>
          <w:tcPr>
            <w:tcW w:w="1473" w:type="dxa"/>
          </w:tcPr>
          <w:p w14:paraId="0A0D46E2" w14:textId="77777777" w:rsidR="00D37996" w:rsidRPr="00AF1EB8" w:rsidRDefault="00D37996" w:rsidP="007F16E7">
            <w:pPr>
              <w:pStyle w:val="ConsPlusNormal"/>
              <w:jc w:val="center"/>
            </w:pPr>
            <w:r w:rsidRPr="00AF1EB8">
              <w:t>1</w:t>
            </w:r>
          </w:p>
        </w:tc>
      </w:tr>
      <w:tr w:rsidR="00D37996" w:rsidRPr="00AF1EB8" w14:paraId="47C514D9" w14:textId="77777777" w:rsidTr="007E4029">
        <w:tc>
          <w:tcPr>
            <w:tcW w:w="1191" w:type="dxa"/>
          </w:tcPr>
          <w:p w14:paraId="4FC78146" w14:textId="77777777" w:rsidR="00D37996" w:rsidRPr="00AF1EB8" w:rsidRDefault="00D37996" w:rsidP="007F16E7">
            <w:pPr>
              <w:pStyle w:val="ConsPlusNormal"/>
              <w:jc w:val="center"/>
            </w:pPr>
            <w:r w:rsidRPr="00AF1EB8">
              <w:t>Урок 13</w:t>
            </w:r>
          </w:p>
        </w:tc>
        <w:tc>
          <w:tcPr>
            <w:tcW w:w="7235" w:type="dxa"/>
          </w:tcPr>
          <w:p w14:paraId="33B73518" w14:textId="77777777" w:rsidR="00D37996" w:rsidRPr="00AF1EB8" w:rsidRDefault="00D37996" w:rsidP="007F16E7">
            <w:pPr>
              <w:pStyle w:val="ConsPlusNormal"/>
              <w:ind w:firstLine="283"/>
              <w:jc w:val="both"/>
            </w:pPr>
            <w:r w:rsidRPr="00AF1EB8">
              <w:t>Англия в XVI - начале XVII в.</w:t>
            </w:r>
          </w:p>
        </w:tc>
        <w:tc>
          <w:tcPr>
            <w:tcW w:w="1473" w:type="dxa"/>
          </w:tcPr>
          <w:p w14:paraId="167CAB52" w14:textId="77777777" w:rsidR="00D37996" w:rsidRPr="00AF1EB8" w:rsidRDefault="00D37996" w:rsidP="007F16E7">
            <w:pPr>
              <w:pStyle w:val="ConsPlusNormal"/>
              <w:jc w:val="center"/>
            </w:pPr>
            <w:r w:rsidRPr="00AF1EB8">
              <w:t>1</w:t>
            </w:r>
          </w:p>
        </w:tc>
      </w:tr>
      <w:tr w:rsidR="00D37996" w:rsidRPr="00AF1EB8" w14:paraId="00F23481" w14:textId="77777777" w:rsidTr="007E4029">
        <w:tc>
          <w:tcPr>
            <w:tcW w:w="1191" w:type="dxa"/>
          </w:tcPr>
          <w:p w14:paraId="6EBD9B2D" w14:textId="77777777" w:rsidR="00D37996" w:rsidRPr="00AF1EB8" w:rsidRDefault="00D37996" w:rsidP="007F16E7">
            <w:pPr>
              <w:pStyle w:val="ConsPlusNormal"/>
              <w:jc w:val="center"/>
            </w:pPr>
            <w:r w:rsidRPr="00AF1EB8">
              <w:t>Урок 14</w:t>
            </w:r>
          </w:p>
        </w:tc>
        <w:tc>
          <w:tcPr>
            <w:tcW w:w="7235" w:type="dxa"/>
          </w:tcPr>
          <w:p w14:paraId="7AF6FF16" w14:textId="77777777" w:rsidR="00D37996" w:rsidRPr="00AF1EB8" w:rsidRDefault="00D37996" w:rsidP="007F16E7">
            <w:pPr>
              <w:pStyle w:val="ConsPlusNormal"/>
              <w:ind w:firstLine="283"/>
              <w:jc w:val="both"/>
            </w:pPr>
            <w:r w:rsidRPr="00AF1EB8">
              <w:t>Век революций в Англии</w:t>
            </w:r>
          </w:p>
        </w:tc>
        <w:tc>
          <w:tcPr>
            <w:tcW w:w="1473" w:type="dxa"/>
          </w:tcPr>
          <w:p w14:paraId="70A4E500" w14:textId="77777777" w:rsidR="00D37996" w:rsidRPr="00AF1EB8" w:rsidRDefault="00D37996" w:rsidP="007F16E7">
            <w:pPr>
              <w:pStyle w:val="ConsPlusNormal"/>
              <w:jc w:val="center"/>
            </w:pPr>
            <w:r w:rsidRPr="00AF1EB8">
              <w:t>1</w:t>
            </w:r>
          </w:p>
        </w:tc>
      </w:tr>
      <w:tr w:rsidR="00D37996" w:rsidRPr="00AF1EB8" w14:paraId="210386CE" w14:textId="77777777" w:rsidTr="007E4029">
        <w:tc>
          <w:tcPr>
            <w:tcW w:w="1191" w:type="dxa"/>
          </w:tcPr>
          <w:p w14:paraId="66D4E3F2" w14:textId="77777777" w:rsidR="00D37996" w:rsidRPr="00AF1EB8" w:rsidRDefault="00D37996" w:rsidP="007F16E7">
            <w:pPr>
              <w:pStyle w:val="ConsPlusNormal"/>
              <w:jc w:val="center"/>
            </w:pPr>
            <w:r w:rsidRPr="00AF1EB8">
              <w:t>Урок 15</w:t>
            </w:r>
          </w:p>
        </w:tc>
        <w:tc>
          <w:tcPr>
            <w:tcW w:w="7235" w:type="dxa"/>
          </w:tcPr>
          <w:p w14:paraId="1039A5C4" w14:textId="77777777" w:rsidR="00D37996" w:rsidRPr="00AF1EB8" w:rsidRDefault="00D37996" w:rsidP="007F16E7">
            <w:pPr>
              <w:pStyle w:val="ConsPlusNormal"/>
              <w:ind w:firstLine="283"/>
              <w:jc w:val="both"/>
            </w:pPr>
            <w:r w:rsidRPr="00AF1EB8">
              <w:t>Сила и слабость Речи Посполитой</w:t>
            </w:r>
          </w:p>
        </w:tc>
        <w:tc>
          <w:tcPr>
            <w:tcW w:w="1473" w:type="dxa"/>
          </w:tcPr>
          <w:p w14:paraId="0E990FE5" w14:textId="77777777" w:rsidR="00D37996" w:rsidRPr="00AF1EB8" w:rsidRDefault="00D37996" w:rsidP="007F16E7">
            <w:pPr>
              <w:pStyle w:val="ConsPlusNormal"/>
              <w:jc w:val="center"/>
            </w:pPr>
            <w:r w:rsidRPr="00AF1EB8">
              <w:t>1</w:t>
            </w:r>
          </w:p>
        </w:tc>
      </w:tr>
      <w:tr w:rsidR="00D37996" w:rsidRPr="00AF1EB8" w14:paraId="0718BEFE" w14:textId="77777777" w:rsidTr="007E4029">
        <w:tc>
          <w:tcPr>
            <w:tcW w:w="1191" w:type="dxa"/>
          </w:tcPr>
          <w:p w14:paraId="1F5752AC" w14:textId="77777777" w:rsidR="00D37996" w:rsidRPr="00AF1EB8" w:rsidRDefault="00D37996" w:rsidP="007F16E7">
            <w:pPr>
              <w:pStyle w:val="ConsPlusNormal"/>
              <w:jc w:val="center"/>
            </w:pPr>
            <w:r w:rsidRPr="00AF1EB8">
              <w:t>Урок 16</w:t>
            </w:r>
          </w:p>
        </w:tc>
        <w:tc>
          <w:tcPr>
            <w:tcW w:w="7235" w:type="dxa"/>
          </w:tcPr>
          <w:p w14:paraId="740B4F0C" w14:textId="77777777" w:rsidR="00D37996" w:rsidRPr="00AF1EB8" w:rsidRDefault="00D37996" w:rsidP="007F16E7">
            <w:pPr>
              <w:pStyle w:val="ConsPlusNormal"/>
              <w:ind w:firstLine="283"/>
              <w:jc w:val="both"/>
            </w:pPr>
            <w:r w:rsidRPr="00AF1EB8">
              <w:t>Международные отношения в XVI - XVII вв.</w:t>
            </w:r>
          </w:p>
        </w:tc>
        <w:tc>
          <w:tcPr>
            <w:tcW w:w="1473" w:type="dxa"/>
          </w:tcPr>
          <w:p w14:paraId="70E472E5" w14:textId="77777777" w:rsidR="00D37996" w:rsidRPr="00AF1EB8" w:rsidRDefault="00D37996" w:rsidP="007F16E7">
            <w:pPr>
              <w:pStyle w:val="ConsPlusNormal"/>
              <w:jc w:val="center"/>
            </w:pPr>
            <w:r w:rsidRPr="00AF1EB8">
              <w:t>1</w:t>
            </w:r>
          </w:p>
        </w:tc>
      </w:tr>
      <w:tr w:rsidR="00D37996" w:rsidRPr="00AF1EB8" w14:paraId="377FA112" w14:textId="77777777" w:rsidTr="007E4029">
        <w:tc>
          <w:tcPr>
            <w:tcW w:w="1191" w:type="dxa"/>
          </w:tcPr>
          <w:p w14:paraId="5B63DD3B" w14:textId="77777777" w:rsidR="00D37996" w:rsidRPr="00AF1EB8" w:rsidRDefault="00D37996" w:rsidP="007F16E7">
            <w:pPr>
              <w:pStyle w:val="ConsPlusNormal"/>
              <w:jc w:val="center"/>
            </w:pPr>
            <w:r w:rsidRPr="00AF1EB8">
              <w:t>Урок 17</w:t>
            </w:r>
          </w:p>
        </w:tc>
        <w:tc>
          <w:tcPr>
            <w:tcW w:w="7235" w:type="dxa"/>
          </w:tcPr>
          <w:p w14:paraId="212AFACD" w14:textId="77777777" w:rsidR="00D37996" w:rsidRPr="00AF1EB8" w:rsidRDefault="00D37996" w:rsidP="007F16E7">
            <w:pPr>
              <w:pStyle w:val="ConsPlusNormal"/>
              <w:ind w:firstLine="283"/>
              <w:jc w:val="both"/>
            </w:pPr>
            <w:r w:rsidRPr="00AF1EB8">
              <w:t>Международные отношения в XVI - XVII вв.</w:t>
            </w:r>
          </w:p>
        </w:tc>
        <w:tc>
          <w:tcPr>
            <w:tcW w:w="1473" w:type="dxa"/>
          </w:tcPr>
          <w:p w14:paraId="08E44033" w14:textId="77777777" w:rsidR="00D37996" w:rsidRPr="00AF1EB8" w:rsidRDefault="00D37996" w:rsidP="007F16E7">
            <w:pPr>
              <w:pStyle w:val="ConsPlusNormal"/>
              <w:jc w:val="center"/>
            </w:pPr>
            <w:r w:rsidRPr="00AF1EB8">
              <w:t>1</w:t>
            </w:r>
          </w:p>
        </w:tc>
      </w:tr>
      <w:tr w:rsidR="00D37996" w:rsidRPr="00AF1EB8" w14:paraId="004D9A2B" w14:textId="77777777" w:rsidTr="007E4029">
        <w:tc>
          <w:tcPr>
            <w:tcW w:w="1191" w:type="dxa"/>
          </w:tcPr>
          <w:p w14:paraId="36530063" w14:textId="77777777" w:rsidR="00D37996" w:rsidRPr="00AF1EB8" w:rsidRDefault="00D37996" w:rsidP="007F16E7">
            <w:pPr>
              <w:pStyle w:val="ConsPlusNormal"/>
              <w:jc w:val="center"/>
            </w:pPr>
            <w:r w:rsidRPr="00AF1EB8">
              <w:t>Урок 18</w:t>
            </w:r>
          </w:p>
        </w:tc>
        <w:tc>
          <w:tcPr>
            <w:tcW w:w="7235" w:type="dxa"/>
          </w:tcPr>
          <w:p w14:paraId="2942AF6E" w14:textId="77777777" w:rsidR="00D37996" w:rsidRPr="00AF1EB8" w:rsidRDefault="00D37996" w:rsidP="007F16E7">
            <w:pPr>
              <w:pStyle w:val="ConsPlusNormal"/>
              <w:ind w:firstLine="283"/>
              <w:jc w:val="both"/>
            </w:pPr>
            <w:r w:rsidRPr="00AF1EB8">
              <w:t>Культура эпохи Возрождения</w:t>
            </w:r>
          </w:p>
        </w:tc>
        <w:tc>
          <w:tcPr>
            <w:tcW w:w="1473" w:type="dxa"/>
          </w:tcPr>
          <w:p w14:paraId="7E50E427" w14:textId="77777777" w:rsidR="00D37996" w:rsidRPr="00AF1EB8" w:rsidRDefault="00D37996" w:rsidP="007F16E7">
            <w:pPr>
              <w:pStyle w:val="ConsPlusNormal"/>
              <w:jc w:val="center"/>
            </w:pPr>
            <w:r w:rsidRPr="00AF1EB8">
              <w:t>1</w:t>
            </w:r>
          </w:p>
        </w:tc>
      </w:tr>
      <w:tr w:rsidR="00D37996" w:rsidRPr="00AF1EB8" w14:paraId="7AF3B9C2" w14:textId="77777777" w:rsidTr="007E4029">
        <w:tc>
          <w:tcPr>
            <w:tcW w:w="1191" w:type="dxa"/>
          </w:tcPr>
          <w:p w14:paraId="3C20099C" w14:textId="77777777" w:rsidR="00D37996" w:rsidRPr="00AF1EB8" w:rsidRDefault="00D37996" w:rsidP="007F16E7">
            <w:pPr>
              <w:pStyle w:val="ConsPlusNormal"/>
              <w:jc w:val="center"/>
            </w:pPr>
            <w:r w:rsidRPr="00AF1EB8">
              <w:t>Урок 19</w:t>
            </w:r>
          </w:p>
        </w:tc>
        <w:tc>
          <w:tcPr>
            <w:tcW w:w="7235" w:type="dxa"/>
          </w:tcPr>
          <w:p w14:paraId="341D8309" w14:textId="77777777" w:rsidR="00D37996" w:rsidRPr="00AF1EB8" w:rsidRDefault="00D37996" w:rsidP="007F16E7">
            <w:pPr>
              <w:pStyle w:val="ConsPlusNormal"/>
              <w:ind w:firstLine="283"/>
              <w:jc w:val="both"/>
            </w:pPr>
            <w:r w:rsidRPr="00AF1EB8">
              <w:t>Культура эпохи Возрождения</w:t>
            </w:r>
          </w:p>
        </w:tc>
        <w:tc>
          <w:tcPr>
            <w:tcW w:w="1473" w:type="dxa"/>
          </w:tcPr>
          <w:p w14:paraId="6B38BE91" w14:textId="77777777" w:rsidR="00D37996" w:rsidRPr="00AF1EB8" w:rsidRDefault="00D37996" w:rsidP="007F16E7">
            <w:pPr>
              <w:pStyle w:val="ConsPlusNormal"/>
              <w:jc w:val="center"/>
            </w:pPr>
            <w:r w:rsidRPr="00AF1EB8">
              <w:t>1</w:t>
            </w:r>
          </w:p>
        </w:tc>
      </w:tr>
      <w:tr w:rsidR="00D37996" w:rsidRPr="00AF1EB8" w14:paraId="3128AB19" w14:textId="77777777" w:rsidTr="007E4029">
        <w:tc>
          <w:tcPr>
            <w:tcW w:w="1191" w:type="dxa"/>
          </w:tcPr>
          <w:p w14:paraId="732A35B1" w14:textId="77777777" w:rsidR="00D37996" w:rsidRPr="00AF1EB8" w:rsidRDefault="00D37996" w:rsidP="007F16E7">
            <w:pPr>
              <w:pStyle w:val="ConsPlusNormal"/>
              <w:jc w:val="center"/>
            </w:pPr>
            <w:r w:rsidRPr="00AF1EB8">
              <w:t>Урок 20</w:t>
            </w:r>
          </w:p>
        </w:tc>
        <w:tc>
          <w:tcPr>
            <w:tcW w:w="7235" w:type="dxa"/>
          </w:tcPr>
          <w:p w14:paraId="355ACEFF" w14:textId="77777777" w:rsidR="00D37996" w:rsidRPr="00AF1EB8" w:rsidRDefault="00D37996" w:rsidP="007F16E7">
            <w:pPr>
              <w:pStyle w:val="ConsPlusNormal"/>
              <w:ind w:firstLine="283"/>
              <w:jc w:val="both"/>
            </w:pPr>
            <w:r w:rsidRPr="00AF1EB8">
              <w:t>Культура XVII в.: барокко и классицизм</w:t>
            </w:r>
          </w:p>
        </w:tc>
        <w:tc>
          <w:tcPr>
            <w:tcW w:w="1473" w:type="dxa"/>
          </w:tcPr>
          <w:p w14:paraId="77C3E4AD" w14:textId="77777777" w:rsidR="00D37996" w:rsidRPr="00AF1EB8" w:rsidRDefault="00D37996" w:rsidP="007F16E7">
            <w:pPr>
              <w:pStyle w:val="ConsPlusNormal"/>
              <w:jc w:val="center"/>
            </w:pPr>
            <w:r w:rsidRPr="00AF1EB8">
              <w:t>1</w:t>
            </w:r>
          </w:p>
        </w:tc>
      </w:tr>
      <w:tr w:rsidR="00D37996" w:rsidRPr="00AF1EB8" w14:paraId="78E854F7" w14:textId="77777777" w:rsidTr="007E4029">
        <w:tc>
          <w:tcPr>
            <w:tcW w:w="1191" w:type="dxa"/>
          </w:tcPr>
          <w:p w14:paraId="0038A771" w14:textId="77777777" w:rsidR="00D37996" w:rsidRPr="00AF1EB8" w:rsidRDefault="00D37996" w:rsidP="007F16E7">
            <w:pPr>
              <w:pStyle w:val="ConsPlusNormal"/>
              <w:jc w:val="center"/>
            </w:pPr>
            <w:r w:rsidRPr="00AF1EB8">
              <w:t>Урок 21</w:t>
            </w:r>
          </w:p>
        </w:tc>
        <w:tc>
          <w:tcPr>
            <w:tcW w:w="7235" w:type="dxa"/>
          </w:tcPr>
          <w:p w14:paraId="187C46DC" w14:textId="77777777" w:rsidR="00D37996" w:rsidRPr="00AF1EB8" w:rsidRDefault="00D37996" w:rsidP="007F16E7">
            <w:pPr>
              <w:pStyle w:val="ConsPlusNormal"/>
              <w:ind w:firstLine="283"/>
              <w:jc w:val="both"/>
            </w:pPr>
            <w:r w:rsidRPr="00AF1EB8">
              <w:t>Научная революция</w:t>
            </w:r>
          </w:p>
        </w:tc>
        <w:tc>
          <w:tcPr>
            <w:tcW w:w="1473" w:type="dxa"/>
          </w:tcPr>
          <w:p w14:paraId="72B73139" w14:textId="77777777" w:rsidR="00D37996" w:rsidRPr="00AF1EB8" w:rsidRDefault="00D37996" w:rsidP="007F16E7">
            <w:pPr>
              <w:pStyle w:val="ConsPlusNormal"/>
              <w:jc w:val="center"/>
            </w:pPr>
            <w:r w:rsidRPr="00AF1EB8">
              <w:t>1</w:t>
            </w:r>
          </w:p>
        </w:tc>
      </w:tr>
      <w:tr w:rsidR="00D37996" w:rsidRPr="00AF1EB8" w14:paraId="693F9BD4" w14:textId="77777777" w:rsidTr="007E4029">
        <w:tc>
          <w:tcPr>
            <w:tcW w:w="1191" w:type="dxa"/>
            <w:vAlign w:val="center"/>
          </w:tcPr>
          <w:p w14:paraId="0410847D" w14:textId="77777777" w:rsidR="00D37996" w:rsidRPr="00AF1EB8" w:rsidRDefault="00D37996" w:rsidP="007F16E7">
            <w:pPr>
              <w:pStyle w:val="ConsPlusNormal"/>
              <w:jc w:val="center"/>
            </w:pPr>
            <w:r w:rsidRPr="00AF1EB8">
              <w:t>Урок 22</w:t>
            </w:r>
          </w:p>
        </w:tc>
        <w:tc>
          <w:tcPr>
            <w:tcW w:w="7235" w:type="dxa"/>
          </w:tcPr>
          <w:p w14:paraId="08B77386" w14:textId="77777777" w:rsidR="00D37996" w:rsidRPr="00AF1EB8" w:rsidRDefault="00D37996" w:rsidP="007F16E7">
            <w:pPr>
              <w:pStyle w:val="ConsPlusNormal"/>
              <w:ind w:firstLine="283"/>
              <w:jc w:val="both"/>
            </w:pPr>
            <w:r w:rsidRPr="00AF1EB8">
              <w:t>Урок повторения и обобщения по теме "Европа в XVI - XVII вв.: традиции и новизна"</w:t>
            </w:r>
          </w:p>
        </w:tc>
        <w:tc>
          <w:tcPr>
            <w:tcW w:w="1473" w:type="dxa"/>
            <w:vAlign w:val="center"/>
          </w:tcPr>
          <w:p w14:paraId="00D7936E" w14:textId="77777777" w:rsidR="00D37996" w:rsidRPr="00AF1EB8" w:rsidRDefault="00D37996" w:rsidP="007F16E7">
            <w:pPr>
              <w:pStyle w:val="ConsPlusNormal"/>
              <w:jc w:val="center"/>
            </w:pPr>
            <w:r w:rsidRPr="00AF1EB8">
              <w:t>1</w:t>
            </w:r>
          </w:p>
        </w:tc>
      </w:tr>
      <w:tr w:rsidR="00D37996" w:rsidRPr="00AF1EB8" w14:paraId="6E170BF9" w14:textId="77777777" w:rsidTr="007E4029">
        <w:tc>
          <w:tcPr>
            <w:tcW w:w="1191" w:type="dxa"/>
            <w:vAlign w:val="center"/>
          </w:tcPr>
          <w:p w14:paraId="484A0F0D" w14:textId="77777777" w:rsidR="00D37996" w:rsidRPr="00AF1EB8" w:rsidRDefault="00D37996" w:rsidP="007F16E7">
            <w:pPr>
              <w:pStyle w:val="ConsPlusNormal"/>
              <w:jc w:val="center"/>
            </w:pPr>
            <w:r w:rsidRPr="00AF1EB8">
              <w:t>Урок 23</w:t>
            </w:r>
          </w:p>
        </w:tc>
        <w:tc>
          <w:tcPr>
            <w:tcW w:w="7235" w:type="dxa"/>
          </w:tcPr>
          <w:p w14:paraId="5C302E67" w14:textId="77777777" w:rsidR="00D37996" w:rsidRPr="00AF1EB8" w:rsidRDefault="00D37996" w:rsidP="007F16E7">
            <w:pPr>
              <w:pStyle w:val="ConsPlusNormal"/>
              <w:ind w:firstLine="283"/>
              <w:jc w:val="both"/>
            </w:pPr>
            <w:r w:rsidRPr="00AF1EB8">
              <w:t>Урок контроля по теме "Европа в XVI - XVII вв.: традиции и новизна"</w:t>
            </w:r>
          </w:p>
        </w:tc>
        <w:tc>
          <w:tcPr>
            <w:tcW w:w="1473" w:type="dxa"/>
            <w:vAlign w:val="center"/>
          </w:tcPr>
          <w:p w14:paraId="3F71069A" w14:textId="77777777" w:rsidR="00D37996" w:rsidRPr="00AF1EB8" w:rsidRDefault="00D37996" w:rsidP="007F16E7">
            <w:pPr>
              <w:pStyle w:val="ConsPlusNormal"/>
              <w:jc w:val="center"/>
            </w:pPr>
            <w:r w:rsidRPr="00AF1EB8">
              <w:t>1</w:t>
            </w:r>
          </w:p>
        </w:tc>
      </w:tr>
      <w:tr w:rsidR="00D37996" w:rsidRPr="00AF1EB8" w14:paraId="7AB4C3D3" w14:textId="77777777" w:rsidTr="007E4029">
        <w:tc>
          <w:tcPr>
            <w:tcW w:w="1191" w:type="dxa"/>
          </w:tcPr>
          <w:p w14:paraId="05333AFC" w14:textId="77777777" w:rsidR="00D37996" w:rsidRPr="00AF1EB8" w:rsidRDefault="00D37996" w:rsidP="007F16E7">
            <w:pPr>
              <w:pStyle w:val="ConsPlusNormal"/>
              <w:jc w:val="center"/>
            </w:pPr>
            <w:r w:rsidRPr="00AF1EB8">
              <w:t>Урок 24</w:t>
            </w:r>
          </w:p>
        </w:tc>
        <w:tc>
          <w:tcPr>
            <w:tcW w:w="7235" w:type="dxa"/>
          </w:tcPr>
          <w:p w14:paraId="196A7BD7" w14:textId="77777777" w:rsidR="00D37996" w:rsidRPr="00AF1EB8" w:rsidRDefault="00D37996" w:rsidP="007F16E7">
            <w:pPr>
              <w:pStyle w:val="ConsPlusNormal"/>
              <w:ind w:firstLine="283"/>
              <w:jc w:val="both"/>
            </w:pPr>
            <w:r w:rsidRPr="00AF1EB8">
              <w:t>Османская империя и Иран: могущество и упадок</w:t>
            </w:r>
          </w:p>
        </w:tc>
        <w:tc>
          <w:tcPr>
            <w:tcW w:w="1473" w:type="dxa"/>
          </w:tcPr>
          <w:p w14:paraId="251D939D" w14:textId="77777777" w:rsidR="00D37996" w:rsidRPr="00AF1EB8" w:rsidRDefault="00D37996" w:rsidP="007F16E7">
            <w:pPr>
              <w:pStyle w:val="ConsPlusNormal"/>
              <w:jc w:val="center"/>
            </w:pPr>
            <w:r w:rsidRPr="00AF1EB8">
              <w:t>1</w:t>
            </w:r>
          </w:p>
        </w:tc>
      </w:tr>
      <w:tr w:rsidR="00D37996" w:rsidRPr="00AF1EB8" w14:paraId="10692EA6" w14:textId="77777777" w:rsidTr="007E4029">
        <w:tc>
          <w:tcPr>
            <w:tcW w:w="1191" w:type="dxa"/>
          </w:tcPr>
          <w:p w14:paraId="03C97509" w14:textId="77777777" w:rsidR="00D37996" w:rsidRPr="00AF1EB8" w:rsidRDefault="00D37996" w:rsidP="007F16E7">
            <w:pPr>
              <w:pStyle w:val="ConsPlusNormal"/>
              <w:jc w:val="center"/>
            </w:pPr>
            <w:r w:rsidRPr="00AF1EB8">
              <w:t>Урок 25</w:t>
            </w:r>
          </w:p>
        </w:tc>
        <w:tc>
          <w:tcPr>
            <w:tcW w:w="7235" w:type="dxa"/>
          </w:tcPr>
          <w:p w14:paraId="629B85A7" w14:textId="77777777" w:rsidR="00D37996" w:rsidRPr="00AF1EB8" w:rsidRDefault="00D37996" w:rsidP="007F16E7">
            <w:pPr>
              <w:pStyle w:val="ConsPlusNormal"/>
              <w:ind w:firstLine="283"/>
              <w:jc w:val="both"/>
            </w:pPr>
            <w:r w:rsidRPr="00AF1EB8">
              <w:t>Индия в эпоху Великих Моголов</w:t>
            </w:r>
          </w:p>
        </w:tc>
        <w:tc>
          <w:tcPr>
            <w:tcW w:w="1473" w:type="dxa"/>
          </w:tcPr>
          <w:p w14:paraId="03633808" w14:textId="77777777" w:rsidR="00D37996" w:rsidRPr="00AF1EB8" w:rsidRDefault="00D37996" w:rsidP="007F16E7">
            <w:pPr>
              <w:pStyle w:val="ConsPlusNormal"/>
              <w:jc w:val="center"/>
            </w:pPr>
            <w:r w:rsidRPr="00AF1EB8">
              <w:t>1</w:t>
            </w:r>
          </w:p>
        </w:tc>
      </w:tr>
      <w:tr w:rsidR="00D37996" w:rsidRPr="00AF1EB8" w14:paraId="1BA8FF5E" w14:textId="77777777" w:rsidTr="007E4029">
        <w:tc>
          <w:tcPr>
            <w:tcW w:w="1191" w:type="dxa"/>
          </w:tcPr>
          <w:p w14:paraId="2E2F626F" w14:textId="77777777" w:rsidR="00D37996" w:rsidRPr="00AF1EB8" w:rsidRDefault="00D37996" w:rsidP="007F16E7">
            <w:pPr>
              <w:pStyle w:val="ConsPlusNormal"/>
              <w:jc w:val="center"/>
            </w:pPr>
            <w:r w:rsidRPr="00AF1EB8">
              <w:t>Урок 26</w:t>
            </w:r>
          </w:p>
        </w:tc>
        <w:tc>
          <w:tcPr>
            <w:tcW w:w="7235" w:type="dxa"/>
          </w:tcPr>
          <w:p w14:paraId="6AE004C7" w14:textId="77777777" w:rsidR="00D37996" w:rsidRPr="00AF1EB8" w:rsidRDefault="00D37996" w:rsidP="007F16E7">
            <w:pPr>
              <w:pStyle w:val="ConsPlusNormal"/>
              <w:ind w:firstLine="283"/>
              <w:jc w:val="both"/>
            </w:pPr>
            <w:r w:rsidRPr="00AF1EB8">
              <w:t>Китай и Япония: в поисках стабильности</w:t>
            </w:r>
          </w:p>
        </w:tc>
        <w:tc>
          <w:tcPr>
            <w:tcW w:w="1473" w:type="dxa"/>
          </w:tcPr>
          <w:p w14:paraId="2F2438EF" w14:textId="77777777" w:rsidR="00D37996" w:rsidRPr="00AF1EB8" w:rsidRDefault="00D37996" w:rsidP="007F16E7">
            <w:pPr>
              <w:pStyle w:val="ConsPlusNormal"/>
              <w:jc w:val="center"/>
            </w:pPr>
            <w:r w:rsidRPr="00AF1EB8">
              <w:t>1</w:t>
            </w:r>
          </w:p>
        </w:tc>
      </w:tr>
      <w:tr w:rsidR="00D37996" w:rsidRPr="00AF1EB8" w14:paraId="2BFCDD41" w14:textId="77777777" w:rsidTr="007E4029">
        <w:tc>
          <w:tcPr>
            <w:tcW w:w="1191" w:type="dxa"/>
          </w:tcPr>
          <w:p w14:paraId="3D598B1F" w14:textId="77777777" w:rsidR="00D37996" w:rsidRPr="00AF1EB8" w:rsidRDefault="00D37996" w:rsidP="007F16E7">
            <w:pPr>
              <w:pStyle w:val="ConsPlusNormal"/>
              <w:jc w:val="center"/>
            </w:pPr>
            <w:r w:rsidRPr="00AF1EB8">
              <w:t>Урок 27</w:t>
            </w:r>
          </w:p>
        </w:tc>
        <w:tc>
          <w:tcPr>
            <w:tcW w:w="7235" w:type="dxa"/>
          </w:tcPr>
          <w:p w14:paraId="2F3AF32A" w14:textId="77777777" w:rsidR="00D37996" w:rsidRPr="00AF1EB8" w:rsidRDefault="00D37996" w:rsidP="007F16E7">
            <w:pPr>
              <w:pStyle w:val="ConsPlusNormal"/>
              <w:ind w:firstLine="283"/>
              <w:jc w:val="both"/>
            </w:pPr>
            <w:r w:rsidRPr="00AF1EB8">
              <w:t>Африка: разные судьбы государств и народов</w:t>
            </w:r>
          </w:p>
        </w:tc>
        <w:tc>
          <w:tcPr>
            <w:tcW w:w="1473" w:type="dxa"/>
          </w:tcPr>
          <w:p w14:paraId="038F5001" w14:textId="77777777" w:rsidR="00D37996" w:rsidRPr="00AF1EB8" w:rsidRDefault="00D37996" w:rsidP="007F16E7">
            <w:pPr>
              <w:pStyle w:val="ConsPlusNormal"/>
              <w:jc w:val="center"/>
            </w:pPr>
            <w:r w:rsidRPr="00AF1EB8">
              <w:t>1</w:t>
            </w:r>
          </w:p>
        </w:tc>
      </w:tr>
      <w:tr w:rsidR="00D37996" w:rsidRPr="00AF1EB8" w14:paraId="40B7623C" w14:textId="77777777" w:rsidTr="007E4029">
        <w:tc>
          <w:tcPr>
            <w:tcW w:w="1191" w:type="dxa"/>
            <w:vAlign w:val="center"/>
          </w:tcPr>
          <w:p w14:paraId="1EC0C482" w14:textId="77777777" w:rsidR="00D37996" w:rsidRPr="00AF1EB8" w:rsidRDefault="00D37996" w:rsidP="007F16E7">
            <w:pPr>
              <w:pStyle w:val="ConsPlusNormal"/>
              <w:jc w:val="center"/>
            </w:pPr>
            <w:r w:rsidRPr="00AF1EB8">
              <w:t>Урок 28</w:t>
            </w:r>
          </w:p>
        </w:tc>
        <w:tc>
          <w:tcPr>
            <w:tcW w:w="7235" w:type="dxa"/>
          </w:tcPr>
          <w:p w14:paraId="643F640D" w14:textId="77777777" w:rsidR="00D37996" w:rsidRPr="00AF1EB8" w:rsidRDefault="00D37996" w:rsidP="007F16E7">
            <w:pPr>
              <w:pStyle w:val="ConsPlusNormal"/>
              <w:ind w:firstLine="283"/>
              <w:jc w:val="both"/>
            </w:pPr>
            <w:r w:rsidRPr="00AF1EB8">
              <w:t>Урок итогового повторения, обобщения и контроля "Историческое и культурное наследие Раннего Нового времени"</w:t>
            </w:r>
          </w:p>
        </w:tc>
        <w:tc>
          <w:tcPr>
            <w:tcW w:w="1473" w:type="dxa"/>
            <w:vAlign w:val="center"/>
          </w:tcPr>
          <w:p w14:paraId="6EEE22BB" w14:textId="77777777" w:rsidR="00D37996" w:rsidRPr="00AF1EB8" w:rsidRDefault="00D37996" w:rsidP="007F16E7">
            <w:pPr>
              <w:pStyle w:val="ConsPlusNormal"/>
              <w:jc w:val="center"/>
            </w:pPr>
            <w:r w:rsidRPr="00AF1EB8">
              <w:t>1</w:t>
            </w:r>
          </w:p>
        </w:tc>
      </w:tr>
      <w:tr w:rsidR="00D37996" w:rsidRPr="00AF1EB8" w14:paraId="587BBECF" w14:textId="77777777" w:rsidTr="007E4029">
        <w:tc>
          <w:tcPr>
            <w:tcW w:w="1191" w:type="dxa"/>
          </w:tcPr>
          <w:p w14:paraId="56406CD7" w14:textId="77777777" w:rsidR="00D37996" w:rsidRPr="00AF1EB8" w:rsidRDefault="00D37996" w:rsidP="007F16E7">
            <w:pPr>
              <w:pStyle w:val="ConsPlusNormal"/>
              <w:jc w:val="center"/>
            </w:pPr>
            <w:r w:rsidRPr="00AF1EB8">
              <w:t>Урок 29</w:t>
            </w:r>
          </w:p>
        </w:tc>
        <w:tc>
          <w:tcPr>
            <w:tcW w:w="7235" w:type="dxa"/>
          </w:tcPr>
          <w:p w14:paraId="009C542B" w14:textId="77777777" w:rsidR="00D37996" w:rsidRPr="00AF1EB8" w:rsidRDefault="00D37996" w:rsidP="007F16E7">
            <w:pPr>
              <w:pStyle w:val="ConsPlusNormal"/>
              <w:ind w:firstLine="283"/>
              <w:jc w:val="both"/>
            </w:pPr>
            <w:r w:rsidRPr="00AF1EB8">
              <w:t>Россия в 1533 - 1547 гг.</w:t>
            </w:r>
          </w:p>
        </w:tc>
        <w:tc>
          <w:tcPr>
            <w:tcW w:w="1473" w:type="dxa"/>
          </w:tcPr>
          <w:p w14:paraId="0855A3DB" w14:textId="77777777" w:rsidR="00D37996" w:rsidRPr="00AF1EB8" w:rsidRDefault="00D37996" w:rsidP="007F16E7">
            <w:pPr>
              <w:pStyle w:val="ConsPlusNormal"/>
              <w:jc w:val="center"/>
            </w:pPr>
            <w:r w:rsidRPr="00AF1EB8">
              <w:t>1</w:t>
            </w:r>
          </w:p>
        </w:tc>
      </w:tr>
      <w:tr w:rsidR="00D37996" w:rsidRPr="00AF1EB8" w14:paraId="6A44DDC4" w14:textId="77777777" w:rsidTr="007E4029">
        <w:tc>
          <w:tcPr>
            <w:tcW w:w="1191" w:type="dxa"/>
          </w:tcPr>
          <w:p w14:paraId="1E53DDA9" w14:textId="77777777" w:rsidR="00D37996" w:rsidRPr="00AF1EB8" w:rsidRDefault="00D37996" w:rsidP="007F16E7">
            <w:pPr>
              <w:pStyle w:val="ConsPlusNormal"/>
              <w:jc w:val="center"/>
            </w:pPr>
            <w:r w:rsidRPr="00AF1EB8">
              <w:t>Урок 30</w:t>
            </w:r>
          </w:p>
        </w:tc>
        <w:tc>
          <w:tcPr>
            <w:tcW w:w="7235" w:type="dxa"/>
          </w:tcPr>
          <w:p w14:paraId="126B5F15" w14:textId="77777777" w:rsidR="00D37996" w:rsidRPr="00AF1EB8" w:rsidRDefault="00D37996" w:rsidP="007F16E7">
            <w:pPr>
              <w:pStyle w:val="ConsPlusNormal"/>
              <w:ind w:firstLine="283"/>
              <w:jc w:val="both"/>
            </w:pPr>
            <w:r w:rsidRPr="00AF1EB8">
              <w:t>Россия в 1533 - 1547 гг.</w:t>
            </w:r>
          </w:p>
        </w:tc>
        <w:tc>
          <w:tcPr>
            <w:tcW w:w="1473" w:type="dxa"/>
          </w:tcPr>
          <w:p w14:paraId="3C2B756E" w14:textId="77777777" w:rsidR="00D37996" w:rsidRPr="00AF1EB8" w:rsidRDefault="00D37996" w:rsidP="007F16E7">
            <w:pPr>
              <w:pStyle w:val="ConsPlusNormal"/>
              <w:jc w:val="center"/>
            </w:pPr>
            <w:r w:rsidRPr="00AF1EB8">
              <w:t>1</w:t>
            </w:r>
          </w:p>
        </w:tc>
      </w:tr>
      <w:tr w:rsidR="00D37996" w:rsidRPr="00AF1EB8" w14:paraId="75882431" w14:textId="77777777" w:rsidTr="007E4029">
        <w:tc>
          <w:tcPr>
            <w:tcW w:w="1191" w:type="dxa"/>
          </w:tcPr>
          <w:p w14:paraId="6EFC9C1D" w14:textId="77777777" w:rsidR="00D37996" w:rsidRPr="00AF1EB8" w:rsidRDefault="00D37996" w:rsidP="007F16E7">
            <w:pPr>
              <w:pStyle w:val="ConsPlusNormal"/>
              <w:jc w:val="center"/>
            </w:pPr>
            <w:r w:rsidRPr="00AF1EB8">
              <w:t>Урок 31</w:t>
            </w:r>
          </w:p>
        </w:tc>
        <w:tc>
          <w:tcPr>
            <w:tcW w:w="7235" w:type="dxa"/>
          </w:tcPr>
          <w:p w14:paraId="6BFE04A9" w14:textId="77777777" w:rsidR="00D37996" w:rsidRPr="00AF1EB8" w:rsidRDefault="00D37996" w:rsidP="007F16E7">
            <w:pPr>
              <w:pStyle w:val="ConsPlusNormal"/>
              <w:ind w:firstLine="283"/>
              <w:jc w:val="both"/>
            </w:pPr>
            <w:r w:rsidRPr="00AF1EB8">
              <w:t>Начало царствования Ивана IV</w:t>
            </w:r>
          </w:p>
        </w:tc>
        <w:tc>
          <w:tcPr>
            <w:tcW w:w="1473" w:type="dxa"/>
          </w:tcPr>
          <w:p w14:paraId="0B05B89D" w14:textId="77777777" w:rsidR="00D37996" w:rsidRPr="00AF1EB8" w:rsidRDefault="00D37996" w:rsidP="007F16E7">
            <w:pPr>
              <w:pStyle w:val="ConsPlusNormal"/>
              <w:jc w:val="center"/>
            </w:pPr>
            <w:r w:rsidRPr="00AF1EB8">
              <w:t>1</w:t>
            </w:r>
          </w:p>
        </w:tc>
      </w:tr>
      <w:tr w:rsidR="00D37996" w:rsidRPr="00AF1EB8" w14:paraId="26919684" w14:textId="77777777" w:rsidTr="007E4029">
        <w:tc>
          <w:tcPr>
            <w:tcW w:w="1191" w:type="dxa"/>
          </w:tcPr>
          <w:p w14:paraId="02E15EBF" w14:textId="77777777" w:rsidR="00D37996" w:rsidRPr="00AF1EB8" w:rsidRDefault="00D37996" w:rsidP="007F16E7">
            <w:pPr>
              <w:pStyle w:val="ConsPlusNormal"/>
              <w:jc w:val="center"/>
            </w:pPr>
            <w:r w:rsidRPr="00AF1EB8">
              <w:t>Урок 32</w:t>
            </w:r>
          </w:p>
        </w:tc>
        <w:tc>
          <w:tcPr>
            <w:tcW w:w="7235" w:type="dxa"/>
          </w:tcPr>
          <w:p w14:paraId="1AFC6B14" w14:textId="77777777" w:rsidR="00D37996" w:rsidRPr="00AF1EB8" w:rsidRDefault="00D37996" w:rsidP="007F16E7">
            <w:pPr>
              <w:pStyle w:val="ConsPlusNormal"/>
              <w:ind w:firstLine="283"/>
              <w:jc w:val="both"/>
            </w:pPr>
            <w:r w:rsidRPr="00AF1EB8">
              <w:t>Начало царствования Ивана IV</w:t>
            </w:r>
          </w:p>
        </w:tc>
        <w:tc>
          <w:tcPr>
            <w:tcW w:w="1473" w:type="dxa"/>
          </w:tcPr>
          <w:p w14:paraId="60A49FC1" w14:textId="77777777" w:rsidR="00D37996" w:rsidRPr="00AF1EB8" w:rsidRDefault="00D37996" w:rsidP="007F16E7">
            <w:pPr>
              <w:pStyle w:val="ConsPlusNormal"/>
              <w:jc w:val="center"/>
            </w:pPr>
            <w:r w:rsidRPr="00AF1EB8">
              <w:t>1</w:t>
            </w:r>
          </w:p>
        </w:tc>
      </w:tr>
      <w:tr w:rsidR="00D37996" w:rsidRPr="00AF1EB8" w14:paraId="53778FC3" w14:textId="77777777" w:rsidTr="007E4029">
        <w:tc>
          <w:tcPr>
            <w:tcW w:w="1191" w:type="dxa"/>
          </w:tcPr>
          <w:p w14:paraId="3A4812E8" w14:textId="77777777" w:rsidR="00D37996" w:rsidRPr="00AF1EB8" w:rsidRDefault="00D37996" w:rsidP="007F16E7">
            <w:pPr>
              <w:pStyle w:val="ConsPlusNormal"/>
              <w:jc w:val="center"/>
            </w:pPr>
            <w:r w:rsidRPr="00AF1EB8">
              <w:t>Урок 33</w:t>
            </w:r>
          </w:p>
        </w:tc>
        <w:tc>
          <w:tcPr>
            <w:tcW w:w="7235" w:type="dxa"/>
          </w:tcPr>
          <w:p w14:paraId="7A0A16A9" w14:textId="77777777" w:rsidR="00D37996" w:rsidRPr="00AF1EB8" w:rsidRDefault="00D37996" w:rsidP="007F16E7">
            <w:pPr>
              <w:pStyle w:val="ConsPlusNormal"/>
              <w:ind w:firstLine="283"/>
              <w:jc w:val="both"/>
            </w:pPr>
            <w:r w:rsidRPr="00AF1EB8">
              <w:t>Русское общество в XVI в.</w:t>
            </w:r>
          </w:p>
        </w:tc>
        <w:tc>
          <w:tcPr>
            <w:tcW w:w="1473" w:type="dxa"/>
          </w:tcPr>
          <w:p w14:paraId="70143D10" w14:textId="77777777" w:rsidR="00D37996" w:rsidRPr="00AF1EB8" w:rsidRDefault="00D37996" w:rsidP="007F16E7">
            <w:pPr>
              <w:pStyle w:val="ConsPlusNormal"/>
              <w:jc w:val="center"/>
            </w:pPr>
            <w:r w:rsidRPr="00AF1EB8">
              <w:t>1</w:t>
            </w:r>
          </w:p>
        </w:tc>
      </w:tr>
      <w:tr w:rsidR="00D37996" w:rsidRPr="00AF1EB8" w14:paraId="678F66DB" w14:textId="77777777" w:rsidTr="007E4029">
        <w:tc>
          <w:tcPr>
            <w:tcW w:w="1191" w:type="dxa"/>
          </w:tcPr>
          <w:p w14:paraId="2CD31CE8" w14:textId="77777777" w:rsidR="00D37996" w:rsidRPr="00AF1EB8" w:rsidRDefault="00D37996" w:rsidP="007F16E7">
            <w:pPr>
              <w:pStyle w:val="ConsPlusNormal"/>
              <w:jc w:val="center"/>
            </w:pPr>
            <w:r w:rsidRPr="00AF1EB8">
              <w:t>Урок 34</w:t>
            </w:r>
          </w:p>
        </w:tc>
        <w:tc>
          <w:tcPr>
            <w:tcW w:w="7235" w:type="dxa"/>
          </w:tcPr>
          <w:p w14:paraId="3A08CDCB" w14:textId="77777777" w:rsidR="00D37996" w:rsidRPr="00AF1EB8" w:rsidRDefault="00D37996" w:rsidP="007F16E7">
            <w:pPr>
              <w:pStyle w:val="ConsPlusNormal"/>
              <w:ind w:firstLine="283"/>
              <w:jc w:val="both"/>
            </w:pPr>
            <w:r w:rsidRPr="00AF1EB8">
              <w:t>Русское общество в XVI в.</w:t>
            </w:r>
          </w:p>
        </w:tc>
        <w:tc>
          <w:tcPr>
            <w:tcW w:w="1473" w:type="dxa"/>
          </w:tcPr>
          <w:p w14:paraId="7ECBB298" w14:textId="77777777" w:rsidR="00D37996" w:rsidRPr="00AF1EB8" w:rsidRDefault="00D37996" w:rsidP="007F16E7">
            <w:pPr>
              <w:pStyle w:val="ConsPlusNormal"/>
              <w:jc w:val="center"/>
            </w:pPr>
            <w:r w:rsidRPr="00AF1EB8">
              <w:t>1</w:t>
            </w:r>
          </w:p>
        </w:tc>
      </w:tr>
      <w:tr w:rsidR="00D37996" w:rsidRPr="00AF1EB8" w14:paraId="46945D3F" w14:textId="77777777" w:rsidTr="007E4029">
        <w:tc>
          <w:tcPr>
            <w:tcW w:w="1191" w:type="dxa"/>
          </w:tcPr>
          <w:p w14:paraId="0369C04C" w14:textId="77777777" w:rsidR="00D37996" w:rsidRPr="00AF1EB8" w:rsidRDefault="00D37996" w:rsidP="007F16E7">
            <w:pPr>
              <w:pStyle w:val="ConsPlusNormal"/>
              <w:jc w:val="center"/>
            </w:pPr>
            <w:r w:rsidRPr="00AF1EB8">
              <w:t>Урок 35</w:t>
            </w:r>
          </w:p>
        </w:tc>
        <w:tc>
          <w:tcPr>
            <w:tcW w:w="7235" w:type="dxa"/>
          </w:tcPr>
          <w:p w14:paraId="0B02C3D5" w14:textId="77777777" w:rsidR="00D37996" w:rsidRPr="00AF1EB8" w:rsidRDefault="00D37996" w:rsidP="007F16E7">
            <w:pPr>
              <w:pStyle w:val="ConsPlusNormal"/>
              <w:ind w:firstLine="283"/>
              <w:jc w:val="both"/>
            </w:pPr>
            <w:r w:rsidRPr="00AF1EB8">
              <w:t>Военные реформы Ивана IV и Избранной рады</w:t>
            </w:r>
          </w:p>
        </w:tc>
        <w:tc>
          <w:tcPr>
            <w:tcW w:w="1473" w:type="dxa"/>
          </w:tcPr>
          <w:p w14:paraId="041F79E8" w14:textId="77777777" w:rsidR="00D37996" w:rsidRPr="00AF1EB8" w:rsidRDefault="00D37996" w:rsidP="007F16E7">
            <w:pPr>
              <w:pStyle w:val="ConsPlusNormal"/>
              <w:jc w:val="center"/>
            </w:pPr>
            <w:r w:rsidRPr="00AF1EB8">
              <w:t>1</w:t>
            </w:r>
          </w:p>
        </w:tc>
      </w:tr>
      <w:tr w:rsidR="00D37996" w:rsidRPr="00AF1EB8" w14:paraId="447501B3" w14:textId="77777777" w:rsidTr="007E4029">
        <w:tc>
          <w:tcPr>
            <w:tcW w:w="1191" w:type="dxa"/>
          </w:tcPr>
          <w:p w14:paraId="44CA1AEB" w14:textId="77777777" w:rsidR="00D37996" w:rsidRPr="00AF1EB8" w:rsidRDefault="00D37996" w:rsidP="007F16E7">
            <w:pPr>
              <w:pStyle w:val="ConsPlusNormal"/>
              <w:jc w:val="center"/>
            </w:pPr>
            <w:r w:rsidRPr="00AF1EB8">
              <w:t>Урок 36</w:t>
            </w:r>
          </w:p>
        </w:tc>
        <w:tc>
          <w:tcPr>
            <w:tcW w:w="7235" w:type="dxa"/>
          </w:tcPr>
          <w:p w14:paraId="18778BD4" w14:textId="77777777" w:rsidR="00D37996" w:rsidRPr="00AF1EB8" w:rsidRDefault="00D37996" w:rsidP="007F16E7">
            <w:pPr>
              <w:pStyle w:val="ConsPlusNormal"/>
              <w:ind w:firstLine="283"/>
              <w:jc w:val="both"/>
            </w:pPr>
            <w:r w:rsidRPr="00AF1EB8">
              <w:t>Военные реформы Ивана IV и Избранной рады</w:t>
            </w:r>
          </w:p>
        </w:tc>
        <w:tc>
          <w:tcPr>
            <w:tcW w:w="1473" w:type="dxa"/>
          </w:tcPr>
          <w:p w14:paraId="3D3C116B" w14:textId="77777777" w:rsidR="00D37996" w:rsidRPr="00AF1EB8" w:rsidRDefault="00D37996" w:rsidP="007F16E7">
            <w:pPr>
              <w:pStyle w:val="ConsPlusNormal"/>
              <w:jc w:val="center"/>
            </w:pPr>
            <w:r w:rsidRPr="00AF1EB8">
              <w:t>1</w:t>
            </w:r>
          </w:p>
        </w:tc>
      </w:tr>
      <w:tr w:rsidR="00D37996" w:rsidRPr="00AF1EB8" w14:paraId="277B0A49" w14:textId="77777777" w:rsidTr="007E4029">
        <w:tc>
          <w:tcPr>
            <w:tcW w:w="1191" w:type="dxa"/>
          </w:tcPr>
          <w:p w14:paraId="57CF02F9" w14:textId="77777777" w:rsidR="00D37996" w:rsidRPr="00AF1EB8" w:rsidRDefault="00D37996" w:rsidP="007F16E7">
            <w:pPr>
              <w:pStyle w:val="ConsPlusNormal"/>
              <w:jc w:val="center"/>
            </w:pPr>
            <w:r w:rsidRPr="00AF1EB8">
              <w:t>Урок 37</w:t>
            </w:r>
          </w:p>
        </w:tc>
        <w:tc>
          <w:tcPr>
            <w:tcW w:w="7235" w:type="dxa"/>
          </w:tcPr>
          <w:p w14:paraId="3BB1E738" w14:textId="77777777" w:rsidR="00D37996" w:rsidRPr="00AF1EB8" w:rsidRDefault="00D37996" w:rsidP="007F16E7">
            <w:pPr>
              <w:pStyle w:val="ConsPlusNormal"/>
              <w:ind w:firstLine="283"/>
              <w:jc w:val="both"/>
            </w:pPr>
            <w:r w:rsidRPr="00AF1EB8">
              <w:t>Наследники Золотой Орды в середине XVI в.</w:t>
            </w:r>
          </w:p>
        </w:tc>
        <w:tc>
          <w:tcPr>
            <w:tcW w:w="1473" w:type="dxa"/>
          </w:tcPr>
          <w:p w14:paraId="3300243D" w14:textId="77777777" w:rsidR="00D37996" w:rsidRPr="00AF1EB8" w:rsidRDefault="00D37996" w:rsidP="007F16E7">
            <w:pPr>
              <w:pStyle w:val="ConsPlusNormal"/>
              <w:jc w:val="center"/>
            </w:pPr>
            <w:r w:rsidRPr="00AF1EB8">
              <w:t>1</w:t>
            </w:r>
          </w:p>
        </w:tc>
      </w:tr>
      <w:tr w:rsidR="00D37996" w:rsidRPr="00AF1EB8" w14:paraId="755559B0" w14:textId="77777777" w:rsidTr="007E4029">
        <w:tc>
          <w:tcPr>
            <w:tcW w:w="1191" w:type="dxa"/>
          </w:tcPr>
          <w:p w14:paraId="364648FE" w14:textId="77777777" w:rsidR="00D37996" w:rsidRPr="00AF1EB8" w:rsidRDefault="00D37996" w:rsidP="007F16E7">
            <w:pPr>
              <w:pStyle w:val="ConsPlusNormal"/>
              <w:jc w:val="center"/>
            </w:pPr>
            <w:r w:rsidRPr="00AF1EB8">
              <w:t>Урок 38</w:t>
            </w:r>
          </w:p>
        </w:tc>
        <w:tc>
          <w:tcPr>
            <w:tcW w:w="7235" w:type="dxa"/>
          </w:tcPr>
          <w:p w14:paraId="416B1423" w14:textId="77777777" w:rsidR="00D37996" w:rsidRPr="00AF1EB8" w:rsidRDefault="00D37996" w:rsidP="007F16E7">
            <w:pPr>
              <w:pStyle w:val="ConsPlusNormal"/>
              <w:ind w:firstLine="283"/>
              <w:jc w:val="both"/>
            </w:pPr>
            <w:r w:rsidRPr="00AF1EB8">
              <w:t>Присоединение Поволжья. Начало Ливонской войны</w:t>
            </w:r>
          </w:p>
        </w:tc>
        <w:tc>
          <w:tcPr>
            <w:tcW w:w="1473" w:type="dxa"/>
          </w:tcPr>
          <w:p w14:paraId="43F050B7" w14:textId="77777777" w:rsidR="00D37996" w:rsidRPr="00AF1EB8" w:rsidRDefault="00D37996" w:rsidP="007F16E7">
            <w:pPr>
              <w:pStyle w:val="ConsPlusNormal"/>
              <w:jc w:val="center"/>
            </w:pPr>
            <w:r w:rsidRPr="00AF1EB8">
              <w:t>1</w:t>
            </w:r>
          </w:p>
        </w:tc>
      </w:tr>
      <w:tr w:rsidR="00D37996" w:rsidRPr="00AF1EB8" w14:paraId="7C870B23" w14:textId="77777777" w:rsidTr="007E4029">
        <w:tc>
          <w:tcPr>
            <w:tcW w:w="1191" w:type="dxa"/>
          </w:tcPr>
          <w:p w14:paraId="665EB3A4" w14:textId="77777777" w:rsidR="00D37996" w:rsidRPr="00AF1EB8" w:rsidRDefault="00D37996" w:rsidP="007F16E7">
            <w:pPr>
              <w:pStyle w:val="ConsPlusNormal"/>
              <w:jc w:val="center"/>
            </w:pPr>
            <w:r w:rsidRPr="00AF1EB8">
              <w:t>Урок 39</w:t>
            </w:r>
          </w:p>
        </w:tc>
        <w:tc>
          <w:tcPr>
            <w:tcW w:w="7235" w:type="dxa"/>
          </w:tcPr>
          <w:p w14:paraId="5A1E7A69" w14:textId="77777777" w:rsidR="00D37996" w:rsidRPr="00AF1EB8" w:rsidRDefault="00D37996" w:rsidP="007F16E7">
            <w:pPr>
              <w:pStyle w:val="ConsPlusNormal"/>
              <w:ind w:firstLine="283"/>
              <w:jc w:val="both"/>
            </w:pPr>
            <w:r w:rsidRPr="00AF1EB8">
              <w:t>Присоединение Поволжья. Начало Ливонской войны</w:t>
            </w:r>
          </w:p>
        </w:tc>
        <w:tc>
          <w:tcPr>
            <w:tcW w:w="1473" w:type="dxa"/>
          </w:tcPr>
          <w:p w14:paraId="5E4AF432" w14:textId="77777777" w:rsidR="00D37996" w:rsidRPr="00AF1EB8" w:rsidRDefault="00D37996" w:rsidP="007F16E7">
            <w:pPr>
              <w:pStyle w:val="ConsPlusNormal"/>
              <w:jc w:val="center"/>
            </w:pPr>
            <w:r w:rsidRPr="00AF1EB8">
              <w:t>1</w:t>
            </w:r>
          </w:p>
        </w:tc>
      </w:tr>
      <w:tr w:rsidR="00D37996" w:rsidRPr="00AF1EB8" w14:paraId="6D76630D" w14:textId="77777777" w:rsidTr="007E4029">
        <w:tc>
          <w:tcPr>
            <w:tcW w:w="1191" w:type="dxa"/>
          </w:tcPr>
          <w:p w14:paraId="63C329E9" w14:textId="77777777" w:rsidR="00D37996" w:rsidRPr="00AF1EB8" w:rsidRDefault="00D37996" w:rsidP="007F16E7">
            <w:pPr>
              <w:pStyle w:val="ConsPlusNormal"/>
              <w:jc w:val="center"/>
            </w:pPr>
            <w:r w:rsidRPr="00AF1EB8">
              <w:t>Урок 40</w:t>
            </w:r>
          </w:p>
        </w:tc>
        <w:tc>
          <w:tcPr>
            <w:tcW w:w="7235" w:type="dxa"/>
          </w:tcPr>
          <w:p w14:paraId="512BB492" w14:textId="77777777" w:rsidR="00D37996" w:rsidRPr="00AF1EB8" w:rsidRDefault="00D37996" w:rsidP="007F16E7">
            <w:pPr>
              <w:pStyle w:val="ConsPlusNormal"/>
              <w:ind w:firstLine="283"/>
              <w:jc w:val="both"/>
            </w:pPr>
            <w:r w:rsidRPr="00AF1EB8">
              <w:t>Падение Избранной рады и введение опричнины</w:t>
            </w:r>
          </w:p>
        </w:tc>
        <w:tc>
          <w:tcPr>
            <w:tcW w:w="1473" w:type="dxa"/>
          </w:tcPr>
          <w:p w14:paraId="14BB3895" w14:textId="77777777" w:rsidR="00D37996" w:rsidRPr="00AF1EB8" w:rsidRDefault="00D37996" w:rsidP="007F16E7">
            <w:pPr>
              <w:pStyle w:val="ConsPlusNormal"/>
              <w:jc w:val="center"/>
            </w:pPr>
            <w:r w:rsidRPr="00AF1EB8">
              <w:t>1</w:t>
            </w:r>
          </w:p>
        </w:tc>
      </w:tr>
      <w:tr w:rsidR="00D37996" w:rsidRPr="00AF1EB8" w14:paraId="18394C17" w14:textId="77777777" w:rsidTr="007E4029">
        <w:tc>
          <w:tcPr>
            <w:tcW w:w="1191" w:type="dxa"/>
          </w:tcPr>
          <w:p w14:paraId="71C2C907" w14:textId="77777777" w:rsidR="00D37996" w:rsidRPr="00AF1EB8" w:rsidRDefault="00D37996" w:rsidP="007F16E7">
            <w:pPr>
              <w:pStyle w:val="ConsPlusNormal"/>
              <w:jc w:val="center"/>
            </w:pPr>
            <w:r w:rsidRPr="00AF1EB8">
              <w:t>Урок 41</w:t>
            </w:r>
          </w:p>
        </w:tc>
        <w:tc>
          <w:tcPr>
            <w:tcW w:w="7235" w:type="dxa"/>
          </w:tcPr>
          <w:p w14:paraId="58A7138B" w14:textId="77777777" w:rsidR="00D37996" w:rsidRPr="00AF1EB8" w:rsidRDefault="00D37996" w:rsidP="007F16E7">
            <w:pPr>
              <w:pStyle w:val="ConsPlusNormal"/>
              <w:ind w:firstLine="283"/>
              <w:jc w:val="both"/>
            </w:pPr>
            <w:r w:rsidRPr="00AF1EB8">
              <w:t>Падение Избранной рады и введение опричнины</w:t>
            </w:r>
          </w:p>
        </w:tc>
        <w:tc>
          <w:tcPr>
            <w:tcW w:w="1473" w:type="dxa"/>
          </w:tcPr>
          <w:p w14:paraId="1CA59B08" w14:textId="77777777" w:rsidR="00D37996" w:rsidRPr="00AF1EB8" w:rsidRDefault="00D37996" w:rsidP="007F16E7">
            <w:pPr>
              <w:pStyle w:val="ConsPlusNormal"/>
              <w:jc w:val="center"/>
            </w:pPr>
            <w:r w:rsidRPr="00AF1EB8">
              <w:t>1</w:t>
            </w:r>
          </w:p>
        </w:tc>
      </w:tr>
      <w:tr w:rsidR="00D37996" w:rsidRPr="00AF1EB8" w14:paraId="51223A83" w14:textId="77777777" w:rsidTr="007E4029">
        <w:tc>
          <w:tcPr>
            <w:tcW w:w="1191" w:type="dxa"/>
          </w:tcPr>
          <w:p w14:paraId="6928BB16" w14:textId="77777777" w:rsidR="00D37996" w:rsidRPr="00AF1EB8" w:rsidRDefault="00D37996" w:rsidP="007F16E7">
            <w:pPr>
              <w:pStyle w:val="ConsPlusNormal"/>
              <w:jc w:val="center"/>
            </w:pPr>
            <w:r w:rsidRPr="00AF1EB8">
              <w:t>Урок 42</w:t>
            </w:r>
          </w:p>
        </w:tc>
        <w:tc>
          <w:tcPr>
            <w:tcW w:w="7235" w:type="dxa"/>
          </w:tcPr>
          <w:p w14:paraId="5A9E25B0" w14:textId="77777777" w:rsidR="00D37996" w:rsidRPr="00AF1EB8" w:rsidRDefault="00D37996" w:rsidP="007F16E7">
            <w:pPr>
              <w:pStyle w:val="ConsPlusNormal"/>
              <w:ind w:firstLine="283"/>
              <w:jc w:val="both"/>
            </w:pPr>
            <w:r w:rsidRPr="00AF1EB8">
              <w:t>Завершение эпохи Ивана Грозного</w:t>
            </w:r>
          </w:p>
        </w:tc>
        <w:tc>
          <w:tcPr>
            <w:tcW w:w="1473" w:type="dxa"/>
          </w:tcPr>
          <w:p w14:paraId="0018C3F5" w14:textId="77777777" w:rsidR="00D37996" w:rsidRPr="00AF1EB8" w:rsidRDefault="00D37996" w:rsidP="007F16E7">
            <w:pPr>
              <w:pStyle w:val="ConsPlusNormal"/>
              <w:jc w:val="center"/>
            </w:pPr>
            <w:r w:rsidRPr="00AF1EB8">
              <w:t>1</w:t>
            </w:r>
          </w:p>
        </w:tc>
      </w:tr>
      <w:tr w:rsidR="00D37996" w:rsidRPr="00AF1EB8" w14:paraId="18254BE7" w14:textId="77777777" w:rsidTr="007E4029">
        <w:tc>
          <w:tcPr>
            <w:tcW w:w="1191" w:type="dxa"/>
          </w:tcPr>
          <w:p w14:paraId="292B8963" w14:textId="77777777" w:rsidR="00D37996" w:rsidRPr="00AF1EB8" w:rsidRDefault="00D37996" w:rsidP="007F16E7">
            <w:pPr>
              <w:pStyle w:val="ConsPlusNormal"/>
              <w:jc w:val="center"/>
            </w:pPr>
            <w:r w:rsidRPr="00AF1EB8">
              <w:t>Урок 43</w:t>
            </w:r>
          </w:p>
        </w:tc>
        <w:tc>
          <w:tcPr>
            <w:tcW w:w="7235" w:type="dxa"/>
          </w:tcPr>
          <w:p w14:paraId="06425B42" w14:textId="77777777" w:rsidR="00D37996" w:rsidRPr="00AF1EB8" w:rsidRDefault="00D37996" w:rsidP="007F16E7">
            <w:pPr>
              <w:pStyle w:val="ConsPlusNormal"/>
              <w:ind w:firstLine="283"/>
              <w:jc w:val="both"/>
            </w:pPr>
            <w:r w:rsidRPr="00AF1EB8">
              <w:t>Завершение эпохи Ивана Грозного</w:t>
            </w:r>
          </w:p>
        </w:tc>
        <w:tc>
          <w:tcPr>
            <w:tcW w:w="1473" w:type="dxa"/>
          </w:tcPr>
          <w:p w14:paraId="3AB3A09C" w14:textId="77777777" w:rsidR="00D37996" w:rsidRPr="00AF1EB8" w:rsidRDefault="00D37996" w:rsidP="007F16E7">
            <w:pPr>
              <w:pStyle w:val="ConsPlusNormal"/>
              <w:jc w:val="center"/>
            </w:pPr>
            <w:r w:rsidRPr="00AF1EB8">
              <w:t>1</w:t>
            </w:r>
          </w:p>
        </w:tc>
      </w:tr>
      <w:tr w:rsidR="00D37996" w:rsidRPr="00AF1EB8" w14:paraId="2B99DBC5" w14:textId="77777777" w:rsidTr="007E4029">
        <w:tc>
          <w:tcPr>
            <w:tcW w:w="1191" w:type="dxa"/>
          </w:tcPr>
          <w:p w14:paraId="69DD9E7A" w14:textId="77777777" w:rsidR="00D37996" w:rsidRPr="00AF1EB8" w:rsidRDefault="00D37996" w:rsidP="007F16E7">
            <w:pPr>
              <w:pStyle w:val="ConsPlusNormal"/>
              <w:jc w:val="center"/>
            </w:pPr>
            <w:r w:rsidRPr="00AF1EB8">
              <w:t>Урок 44</w:t>
            </w:r>
          </w:p>
        </w:tc>
        <w:tc>
          <w:tcPr>
            <w:tcW w:w="7235" w:type="dxa"/>
          </w:tcPr>
          <w:p w14:paraId="7615AC0C" w14:textId="77777777" w:rsidR="00D37996" w:rsidRPr="00AF1EB8" w:rsidRDefault="00D37996" w:rsidP="007F16E7">
            <w:pPr>
              <w:pStyle w:val="ConsPlusNormal"/>
              <w:ind w:firstLine="283"/>
              <w:jc w:val="both"/>
            </w:pPr>
            <w:r w:rsidRPr="00AF1EB8">
              <w:t>Россия при царе Федоре Ивановиче</w:t>
            </w:r>
          </w:p>
        </w:tc>
        <w:tc>
          <w:tcPr>
            <w:tcW w:w="1473" w:type="dxa"/>
          </w:tcPr>
          <w:p w14:paraId="3876409F" w14:textId="77777777" w:rsidR="00D37996" w:rsidRPr="00AF1EB8" w:rsidRDefault="00D37996" w:rsidP="007F16E7">
            <w:pPr>
              <w:pStyle w:val="ConsPlusNormal"/>
              <w:jc w:val="center"/>
            </w:pPr>
            <w:r w:rsidRPr="00AF1EB8">
              <w:t>1</w:t>
            </w:r>
          </w:p>
        </w:tc>
      </w:tr>
      <w:tr w:rsidR="00D37996" w:rsidRPr="00AF1EB8" w14:paraId="6E5005C0" w14:textId="77777777" w:rsidTr="007E4029">
        <w:tc>
          <w:tcPr>
            <w:tcW w:w="1191" w:type="dxa"/>
          </w:tcPr>
          <w:p w14:paraId="4890DD66" w14:textId="77777777" w:rsidR="00D37996" w:rsidRPr="00AF1EB8" w:rsidRDefault="00D37996" w:rsidP="007F16E7">
            <w:pPr>
              <w:pStyle w:val="ConsPlusNormal"/>
              <w:jc w:val="center"/>
            </w:pPr>
            <w:r w:rsidRPr="00AF1EB8">
              <w:t>Урок 45</w:t>
            </w:r>
          </w:p>
        </w:tc>
        <w:tc>
          <w:tcPr>
            <w:tcW w:w="7235" w:type="dxa"/>
          </w:tcPr>
          <w:p w14:paraId="788A5ACF" w14:textId="77777777" w:rsidR="00D37996" w:rsidRPr="00AF1EB8" w:rsidRDefault="00D37996" w:rsidP="007F16E7">
            <w:pPr>
              <w:pStyle w:val="ConsPlusNormal"/>
              <w:ind w:firstLine="283"/>
              <w:jc w:val="both"/>
            </w:pPr>
            <w:r w:rsidRPr="00AF1EB8">
              <w:t>Россия при царе Федоре Ивановиче</w:t>
            </w:r>
          </w:p>
        </w:tc>
        <w:tc>
          <w:tcPr>
            <w:tcW w:w="1473" w:type="dxa"/>
          </w:tcPr>
          <w:p w14:paraId="6ECA9F59" w14:textId="77777777" w:rsidR="00D37996" w:rsidRPr="00AF1EB8" w:rsidRDefault="00D37996" w:rsidP="007F16E7">
            <w:pPr>
              <w:pStyle w:val="ConsPlusNormal"/>
              <w:jc w:val="center"/>
            </w:pPr>
            <w:r w:rsidRPr="00AF1EB8">
              <w:t>1</w:t>
            </w:r>
          </w:p>
        </w:tc>
      </w:tr>
      <w:tr w:rsidR="00D37996" w:rsidRPr="00AF1EB8" w14:paraId="5353E739" w14:textId="77777777" w:rsidTr="007E4029">
        <w:tc>
          <w:tcPr>
            <w:tcW w:w="1191" w:type="dxa"/>
          </w:tcPr>
          <w:p w14:paraId="0EF990A9" w14:textId="77777777" w:rsidR="00D37996" w:rsidRPr="00AF1EB8" w:rsidRDefault="00D37996" w:rsidP="007F16E7">
            <w:pPr>
              <w:pStyle w:val="ConsPlusNormal"/>
              <w:jc w:val="center"/>
            </w:pPr>
            <w:r w:rsidRPr="00AF1EB8">
              <w:t>Урок 46</w:t>
            </w:r>
          </w:p>
        </w:tc>
        <w:tc>
          <w:tcPr>
            <w:tcW w:w="7235" w:type="dxa"/>
          </w:tcPr>
          <w:p w14:paraId="172F6B41" w14:textId="77777777" w:rsidR="00D37996" w:rsidRPr="00AF1EB8" w:rsidRDefault="00D37996" w:rsidP="007F16E7">
            <w:pPr>
              <w:pStyle w:val="ConsPlusNormal"/>
              <w:ind w:firstLine="283"/>
              <w:jc w:val="both"/>
            </w:pPr>
            <w:r w:rsidRPr="00AF1EB8">
              <w:t>Развитие культуры в XVI в.</w:t>
            </w:r>
          </w:p>
        </w:tc>
        <w:tc>
          <w:tcPr>
            <w:tcW w:w="1473" w:type="dxa"/>
          </w:tcPr>
          <w:p w14:paraId="11325783" w14:textId="77777777" w:rsidR="00D37996" w:rsidRPr="00AF1EB8" w:rsidRDefault="00D37996" w:rsidP="007F16E7">
            <w:pPr>
              <w:pStyle w:val="ConsPlusNormal"/>
              <w:jc w:val="center"/>
            </w:pPr>
            <w:r w:rsidRPr="00AF1EB8">
              <w:t>1</w:t>
            </w:r>
          </w:p>
        </w:tc>
      </w:tr>
      <w:tr w:rsidR="00D37996" w:rsidRPr="00AF1EB8" w14:paraId="01EEDE0A" w14:textId="77777777" w:rsidTr="007E4029">
        <w:tc>
          <w:tcPr>
            <w:tcW w:w="1191" w:type="dxa"/>
          </w:tcPr>
          <w:p w14:paraId="54DA5D1B" w14:textId="77777777" w:rsidR="00D37996" w:rsidRPr="00AF1EB8" w:rsidRDefault="00D37996" w:rsidP="007F16E7">
            <w:pPr>
              <w:pStyle w:val="ConsPlusNormal"/>
              <w:jc w:val="center"/>
            </w:pPr>
            <w:r w:rsidRPr="00AF1EB8">
              <w:t>Урок 47</w:t>
            </w:r>
          </w:p>
        </w:tc>
        <w:tc>
          <w:tcPr>
            <w:tcW w:w="7235" w:type="dxa"/>
          </w:tcPr>
          <w:p w14:paraId="5832C81F" w14:textId="77777777" w:rsidR="00D37996" w:rsidRPr="00AF1EB8" w:rsidRDefault="00D37996" w:rsidP="007F16E7">
            <w:pPr>
              <w:pStyle w:val="ConsPlusNormal"/>
              <w:ind w:firstLine="283"/>
              <w:jc w:val="both"/>
            </w:pPr>
            <w:r w:rsidRPr="00AF1EB8">
              <w:t>Духовная жизнь общества в XVI в.</w:t>
            </w:r>
          </w:p>
        </w:tc>
        <w:tc>
          <w:tcPr>
            <w:tcW w:w="1473" w:type="dxa"/>
          </w:tcPr>
          <w:p w14:paraId="2F343C02" w14:textId="77777777" w:rsidR="00D37996" w:rsidRPr="00AF1EB8" w:rsidRDefault="00D37996" w:rsidP="007F16E7">
            <w:pPr>
              <w:pStyle w:val="ConsPlusNormal"/>
              <w:jc w:val="center"/>
            </w:pPr>
            <w:r w:rsidRPr="00AF1EB8">
              <w:t>1</w:t>
            </w:r>
          </w:p>
        </w:tc>
      </w:tr>
      <w:tr w:rsidR="00D37996" w:rsidRPr="00AF1EB8" w14:paraId="75ECA344" w14:textId="77777777" w:rsidTr="007E4029">
        <w:tc>
          <w:tcPr>
            <w:tcW w:w="1191" w:type="dxa"/>
          </w:tcPr>
          <w:p w14:paraId="43C8D9C8" w14:textId="77777777" w:rsidR="00D37996" w:rsidRPr="00AF1EB8" w:rsidRDefault="00D37996" w:rsidP="007F16E7">
            <w:pPr>
              <w:pStyle w:val="ConsPlusNormal"/>
              <w:jc w:val="center"/>
            </w:pPr>
            <w:r w:rsidRPr="00AF1EB8">
              <w:t>Урок 48</w:t>
            </w:r>
          </w:p>
        </w:tc>
        <w:tc>
          <w:tcPr>
            <w:tcW w:w="7235" w:type="dxa"/>
          </w:tcPr>
          <w:p w14:paraId="0B57B7B0" w14:textId="77777777" w:rsidR="00D37996" w:rsidRPr="00AF1EB8" w:rsidRDefault="00D37996" w:rsidP="007F16E7">
            <w:pPr>
              <w:pStyle w:val="ConsPlusNormal"/>
              <w:ind w:firstLine="283"/>
              <w:jc w:val="both"/>
            </w:pPr>
            <w:r w:rsidRPr="00AF1EB8">
              <w:t>Урок повторения и обобщения по теме "Россия в XVI в."</w:t>
            </w:r>
          </w:p>
        </w:tc>
        <w:tc>
          <w:tcPr>
            <w:tcW w:w="1473" w:type="dxa"/>
          </w:tcPr>
          <w:p w14:paraId="3F2E7FE1" w14:textId="77777777" w:rsidR="00D37996" w:rsidRPr="00AF1EB8" w:rsidRDefault="00D37996" w:rsidP="007F16E7">
            <w:pPr>
              <w:pStyle w:val="ConsPlusNormal"/>
              <w:jc w:val="center"/>
            </w:pPr>
            <w:r w:rsidRPr="00AF1EB8">
              <w:t>1</w:t>
            </w:r>
          </w:p>
        </w:tc>
      </w:tr>
      <w:tr w:rsidR="00D37996" w:rsidRPr="00AF1EB8" w14:paraId="52DF5B2E" w14:textId="77777777" w:rsidTr="007E4029">
        <w:tc>
          <w:tcPr>
            <w:tcW w:w="1191" w:type="dxa"/>
          </w:tcPr>
          <w:p w14:paraId="12406151" w14:textId="77777777" w:rsidR="00D37996" w:rsidRPr="00AF1EB8" w:rsidRDefault="00D37996" w:rsidP="007F16E7">
            <w:pPr>
              <w:pStyle w:val="ConsPlusNormal"/>
              <w:jc w:val="center"/>
            </w:pPr>
            <w:r w:rsidRPr="00AF1EB8">
              <w:t>Урок 49</w:t>
            </w:r>
          </w:p>
        </w:tc>
        <w:tc>
          <w:tcPr>
            <w:tcW w:w="7235" w:type="dxa"/>
          </w:tcPr>
          <w:p w14:paraId="4AE20C69" w14:textId="77777777" w:rsidR="00D37996" w:rsidRPr="00AF1EB8" w:rsidRDefault="00D37996" w:rsidP="007F16E7">
            <w:pPr>
              <w:pStyle w:val="ConsPlusNormal"/>
              <w:ind w:firstLine="283"/>
              <w:jc w:val="both"/>
            </w:pPr>
            <w:r w:rsidRPr="00AF1EB8">
              <w:t>Урок контроля по теме "Россия в XVI в."</w:t>
            </w:r>
          </w:p>
        </w:tc>
        <w:tc>
          <w:tcPr>
            <w:tcW w:w="1473" w:type="dxa"/>
          </w:tcPr>
          <w:p w14:paraId="5D02E385" w14:textId="77777777" w:rsidR="00D37996" w:rsidRPr="00AF1EB8" w:rsidRDefault="00D37996" w:rsidP="007F16E7">
            <w:pPr>
              <w:pStyle w:val="ConsPlusNormal"/>
              <w:jc w:val="center"/>
            </w:pPr>
            <w:r w:rsidRPr="00AF1EB8">
              <w:t>1</w:t>
            </w:r>
          </w:p>
        </w:tc>
      </w:tr>
      <w:tr w:rsidR="00D37996" w:rsidRPr="00AF1EB8" w14:paraId="02FA9A5D" w14:textId="77777777" w:rsidTr="007E4029">
        <w:tc>
          <w:tcPr>
            <w:tcW w:w="1191" w:type="dxa"/>
            <w:vAlign w:val="center"/>
          </w:tcPr>
          <w:p w14:paraId="5DB9C2D5" w14:textId="77777777" w:rsidR="00D37996" w:rsidRPr="00AF1EB8" w:rsidRDefault="00D37996" w:rsidP="007F16E7">
            <w:pPr>
              <w:pStyle w:val="ConsPlusNormal"/>
              <w:jc w:val="center"/>
            </w:pPr>
            <w:r w:rsidRPr="00AF1EB8">
              <w:t>Урок 50</w:t>
            </w:r>
          </w:p>
        </w:tc>
        <w:tc>
          <w:tcPr>
            <w:tcW w:w="7235" w:type="dxa"/>
          </w:tcPr>
          <w:p w14:paraId="3A745E64" w14:textId="77777777" w:rsidR="00D37996" w:rsidRPr="00AF1EB8" w:rsidRDefault="00D37996" w:rsidP="007F16E7">
            <w:pPr>
              <w:pStyle w:val="ConsPlusNormal"/>
              <w:ind w:firstLine="283"/>
              <w:jc w:val="both"/>
            </w:pPr>
            <w:r w:rsidRPr="00AF1EB8">
              <w:t>В преддверии грозных испытаний: кризис власти и общества на рубеже XVI - XVII вв.</w:t>
            </w:r>
          </w:p>
        </w:tc>
        <w:tc>
          <w:tcPr>
            <w:tcW w:w="1473" w:type="dxa"/>
            <w:vAlign w:val="center"/>
          </w:tcPr>
          <w:p w14:paraId="1D55E338" w14:textId="77777777" w:rsidR="00D37996" w:rsidRPr="00AF1EB8" w:rsidRDefault="00D37996" w:rsidP="007F16E7">
            <w:pPr>
              <w:pStyle w:val="ConsPlusNormal"/>
              <w:jc w:val="center"/>
            </w:pPr>
            <w:r w:rsidRPr="00AF1EB8">
              <w:t>1</w:t>
            </w:r>
          </w:p>
        </w:tc>
      </w:tr>
      <w:tr w:rsidR="00D37996" w:rsidRPr="00AF1EB8" w14:paraId="51CD6D44" w14:textId="77777777" w:rsidTr="007E4029">
        <w:tc>
          <w:tcPr>
            <w:tcW w:w="1191" w:type="dxa"/>
          </w:tcPr>
          <w:p w14:paraId="63008C0B" w14:textId="77777777" w:rsidR="00D37996" w:rsidRPr="00AF1EB8" w:rsidRDefault="00D37996" w:rsidP="007F16E7">
            <w:pPr>
              <w:pStyle w:val="ConsPlusNormal"/>
              <w:jc w:val="center"/>
            </w:pPr>
            <w:r w:rsidRPr="00AF1EB8">
              <w:t>Урок 51</w:t>
            </w:r>
          </w:p>
        </w:tc>
        <w:tc>
          <w:tcPr>
            <w:tcW w:w="7235" w:type="dxa"/>
          </w:tcPr>
          <w:p w14:paraId="27096CEC" w14:textId="77777777" w:rsidR="00D37996" w:rsidRPr="00AF1EB8" w:rsidRDefault="00D37996" w:rsidP="007F16E7">
            <w:pPr>
              <w:pStyle w:val="ConsPlusNormal"/>
              <w:ind w:firstLine="283"/>
              <w:jc w:val="both"/>
            </w:pPr>
            <w:r w:rsidRPr="00AF1EB8">
              <w:t>Начало Смуты. Самозванец на троне</w:t>
            </w:r>
          </w:p>
        </w:tc>
        <w:tc>
          <w:tcPr>
            <w:tcW w:w="1473" w:type="dxa"/>
          </w:tcPr>
          <w:p w14:paraId="2FA46BEF" w14:textId="77777777" w:rsidR="00D37996" w:rsidRPr="00AF1EB8" w:rsidRDefault="00D37996" w:rsidP="007F16E7">
            <w:pPr>
              <w:pStyle w:val="ConsPlusNormal"/>
              <w:jc w:val="center"/>
            </w:pPr>
            <w:r w:rsidRPr="00AF1EB8">
              <w:t>1</w:t>
            </w:r>
          </w:p>
        </w:tc>
      </w:tr>
      <w:tr w:rsidR="00D37996" w:rsidRPr="00AF1EB8" w14:paraId="45A63FA3" w14:textId="77777777" w:rsidTr="007E4029">
        <w:tc>
          <w:tcPr>
            <w:tcW w:w="1191" w:type="dxa"/>
          </w:tcPr>
          <w:p w14:paraId="50E5A172" w14:textId="77777777" w:rsidR="00D37996" w:rsidRPr="00AF1EB8" w:rsidRDefault="00D37996" w:rsidP="007F16E7">
            <w:pPr>
              <w:pStyle w:val="ConsPlusNormal"/>
              <w:jc w:val="center"/>
            </w:pPr>
            <w:r w:rsidRPr="00AF1EB8">
              <w:t>Урок 52</w:t>
            </w:r>
          </w:p>
        </w:tc>
        <w:tc>
          <w:tcPr>
            <w:tcW w:w="7235" w:type="dxa"/>
          </w:tcPr>
          <w:p w14:paraId="146F60CB" w14:textId="77777777" w:rsidR="00D37996" w:rsidRPr="00AF1EB8" w:rsidRDefault="00D37996" w:rsidP="007F16E7">
            <w:pPr>
              <w:pStyle w:val="ConsPlusNormal"/>
              <w:ind w:firstLine="283"/>
              <w:jc w:val="both"/>
            </w:pPr>
            <w:r w:rsidRPr="00AF1EB8">
              <w:t>Начало Смуты. Самозванец на троне</w:t>
            </w:r>
          </w:p>
        </w:tc>
        <w:tc>
          <w:tcPr>
            <w:tcW w:w="1473" w:type="dxa"/>
          </w:tcPr>
          <w:p w14:paraId="0FE0FF13" w14:textId="77777777" w:rsidR="00D37996" w:rsidRPr="00AF1EB8" w:rsidRDefault="00D37996" w:rsidP="007F16E7">
            <w:pPr>
              <w:pStyle w:val="ConsPlusNormal"/>
              <w:jc w:val="center"/>
            </w:pPr>
            <w:r w:rsidRPr="00AF1EB8">
              <w:t>1</w:t>
            </w:r>
          </w:p>
        </w:tc>
      </w:tr>
      <w:tr w:rsidR="00D37996" w:rsidRPr="00AF1EB8" w14:paraId="2D07930A" w14:textId="77777777" w:rsidTr="007E4029">
        <w:tc>
          <w:tcPr>
            <w:tcW w:w="1191" w:type="dxa"/>
          </w:tcPr>
          <w:p w14:paraId="15E431D9" w14:textId="77777777" w:rsidR="00D37996" w:rsidRPr="00AF1EB8" w:rsidRDefault="00D37996" w:rsidP="007F16E7">
            <w:pPr>
              <w:pStyle w:val="ConsPlusNormal"/>
              <w:jc w:val="center"/>
            </w:pPr>
            <w:r w:rsidRPr="00AF1EB8">
              <w:t>Урок 53</w:t>
            </w:r>
          </w:p>
        </w:tc>
        <w:tc>
          <w:tcPr>
            <w:tcW w:w="7235" w:type="dxa"/>
          </w:tcPr>
          <w:p w14:paraId="6E591F4E" w14:textId="77777777" w:rsidR="00D37996" w:rsidRPr="00AF1EB8" w:rsidRDefault="00D37996" w:rsidP="007F16E7">
            <w:pPr>
              <w:pStyle w:val="ConsPlusNormal"/>
              <w:ind w:firstLine="283"/>
              <w:jc w:val="both"/>
            </w:pPr>
            <w:r w:rsidRPr="00AF1EB8">
              <w:t>Апогей Смуты. "Всеконечное разорение"</w:t>
            </w:r>
          </w:p>
        </w:tc>
        <w:tc>
          <w:tcPr>
            <w:tcW w:w="1473" w:type="dxa"/>
          </w:tcPr>
          <w:p w14:paraId="6C12EC7E" w14:textId="77777777" w:rsidR="00D37996" w:rsidRPr="00AF1EB8" w:rsidRDefault="00D37996" w:rsidP="007F16E7">
            <w:pPr>
              <w:pStyle w:val="ConsPlusNormal"/>
              <w:jc w:val="center"/>
            </w:pPr>
            <w:r w:rsidRPr="00AF1EB8">
              <w:t>1</w:t>
            </w:r>
          </w:p>
        </w:tc>
      </w:tr>
      <w:tr w:rsidR="00D37996" w:rsidRPr="00AF1EB8" w14:paraId="5BED5A21" w14:textId="77777777" w:rsidTr="007E4029">
        <w:tc>
          <w:tcPr>
            <w:tcW w:w="1191" w:type="dxa"/>
          </w:tcPr>
          <w:p w14:paraId="16A0A474" w14:textId="77777777" w:rsidR="00D37996" w:rsidRPr="00AF1EB8" w:rsidRDefault="00D37996" w:rsidP="007F16E7">
            <w:pPr>
              <w:pStyle w:val="ConsPlusNormal"/>
              <w:jc w:val="center"/>
            </w:pPr>
            <w:r w:rsidRPr="00AF1EB8">
              <w:t>Урок 54</w:t>
            </w:r>
          </w:p>
        </w:tc>
        <w:tc>
          <w:tcPr>
            <w:tcW w:w="7235" w:type="dxa"/>
          </w:tcPr>
          <w:p w14:paraId="2BD1A400" w14:textId="77777777" w:rsidR="00D37996" w:rsidRPr="00AF1EB8" w:rsidRDefault="00D37996" w:rsidP="007F16E7">
            <w:pPr>
              <w:pStyle w:val="ConsPlusNormal"/>
              <w:ind w:firstLine="283"/>
              <w:jc w:val="both"/>
            </w:pPr>
            <w:r w:rsidRPr="00AF1EB8">
              <w:t>Апогей Смуты. "Всеконечное разорение"</w:t>
            </w:r>
          </w:p>
        </w:tc>
        <w:tc>
          <w:tcPr>
            <w:tcW w:w="1473" w:type="dxa"/>
          </w:tcPr>
          <w:p w14:paraId="248D4DC6" w14:textId="77777777" w:rsidR="00D37996" w:rsidRPr="00AF1EB8" w:rsidRDefault="00D37996" w:rsidP="007F16E7">
            <w:pPr>
              <w:pStyle w:val="ConsPlusNormal"/>
              <w:jc w:val="center"/>
            </w:pPr>
            <w:r w:rsidRPr="00AF1EB8">
              <w:t>1</w:t>
            </w:r>
          </w:p>
        </w:tc>
      </w:tr>
      <w:tr w:rsidR="00D37996" w:rsidRPr="00AF1EB8" w14:paraId="451EAD17" w14:textId="77777777" w:rsidTr="007E4029">
        <w:tc>
          <w:tcPr>
            <w:tcW w:w="1191" w:type="dxa"/>
          </w:tcPr>
          <w:p w14:paraId="3BA77C7B" w14:textId="77777777" w:rsidR="00D37996" w:rsidRPr="00AF1EB8" w:rsidRDefault="00D37996" w:rsidP="007F16E7">
            <w:pPr>
              <w:pStyle w:val="ConsPlusNormal"/>
              <w:jc w:val="center"/>
            </w:pPr>
            <w:r w:rsidRPr="00AF1EB8">
              <w:t>Урок 55</w:t>
            </w:r>
          </w:p>
        </w:tc>
        <w:tc>
          <w:tcPr>
            <w:tcW w:w="7235" w:type="dxa"/>
          </w:tcPr>
          <w:p w14:paraId="235F4204" w14:textId="77777777" w:rsidR="00D37996" w:rsidRPr="00AF1EB8" w:rsidRDefault="00D37996" w:rsidP="007F16E7">
            <w:pPr>
              <w:pStyle w:val="ConsPlusNormal"/>
              <w:ind w:firstLine="283"/>
              <w:jc w:val="both"/>
            </w:pPr>
            <w:r w:rsidRPr="00AF1EB8">
              <w:t>Спасители Отечества</w:t>
            </w:r>
          </w:p>
        </w:tc>
        <w:tc>
          <w:tcPr>
            <w:tcW w:w="1473" w:type="dxa"/>
          </w:tcPr>
          <w:p w14:paraId="18746A4C" w14:textId="77777777" w:rsidR="00D37996" w:rsidRPr="00AF1EB8" w:rsidRDefault="00D37996" w:rsidP="007F16E7">
            <w:pPr>
              <w:pStyle w:val="ConsPlusNormal"/>
              <w:jc w:val="center"/>
            </w:pPr>
            <w:r w:rsidRPr="00AF1EB8">
              <w:t>1</w:t>
            </w:r>
          </w:p>
        </w:tc>
      </w:tr>
      <w:tr w:rsidR="00D37996" w:rsidRPr="00AF1EB8" w14:paraId="0567C32F" w14:textId="77777777" w:rsidTr="007E4029">
        <w:tc>
          <w:tcPr>
            <w:tcW w:w="1191" w:type="dxa"/>
          </w:tcPr>
          <w:p w14:paraId="44E33022" w14:textId="77777777" w:rsidR="00D37996" w:rsidRPr="00AF1EB8" w:rsidRDefault="00D37996" w:rsidP="007F16E7">
            <w:pPr>
              <w:pStyle w:val="ConsPlusNormal"/>
              <w:jc w:val="center"/>
            </w:pPr>
            <w:r w:rsidRPr="00AF1EB8">
              <w:t>Урок 56</w:t>
            </w:r>
          </w:p>
        </w:tc>
        <w:tc>
          <w:tcPr>
            <w:tcW w:w="7235" w:type="dxa"/>
          </w:tcPr>
          <w:p w14:paraId="5ABA6DF4" w14:textId="77777777" w:rsidR="00D37996" w:rsidRPr="00AF1EB8" w:rsidRDefault="00D37996" w:rsidP="007F16E7">
            <w:pPr>
              <w:pStyle w:val="ConsPlusNormal"/>
              <w:ind w:firstLine="283"/>
              <w:jc w:val="both"/>
            </w:pPr>
            <w:r w:rsidRPr="00AF1EB8">
              <w:t>Спасители Отечества</w:t>
            </w:r>
          </w:p>
        </w:tc>
        <w:tc>
          <w:tcPr>
            <w:tcW w:w="1473" w:type="dxa"/>
          </w:tcPr>
          <w:p w14:paraId="3D190F2B" w14:textId="77777777" w:rsidR="00D37996" w:rsidRPr="00AF1EB8" w:rsidRDefault="00D37996" w:rsidP="007F16E7">
            <w:pPr>
              <w:pStyle w:val="ConsPlusNormal"/>
              <w:jc w:val="center"/>
            </w:pPr>
            <w:r w:rsidRPr="00AF1EB8">
              <w:t>1</w:t>
            </w:r>
          </w:p>
        </w:tc>
      </w:tr>
      <w:tr w:rsidR="00D37996" w:rsidRPr="00AF1EB8" w14:paraId="02FD4749" w14:textId="77777777" w:rsidTr="007E4029">
        <w:tc>
          <w:tcPr>
            <w:tcW w:w="1191" w:type="dxa"/>
          </w:tcPr>
          <w:p w14:paraId="78B79E63" w14:textId="77777777" w:rsidR="00D37996" w:rsidRPr="00AF1EB8" w:rsidRDefault="00D37996" w:rsidP="007F16E7">
            <w:pPr>
              <w:pStyle w:val="ConsPlusNormal"/>
              <w:jc w:val="center"/>
            </w:pPr>
            <w:r w:rsidRPr="00AF1EB8">
              <w:t>Урок 57</w:t>
            </w:r>
          </w:p>
        </w:tc>
        <w:tc>
          <w:tcPr>
            <w:tcW w:w="7235" w:type="dxa"/>
          </w:tcPr>
          <w:p w14:paraId="374444A3" w14:textId="77777777" w:rsidR="00D37996" w:rsidRPr="00AF1EB8" w:rsidRDefault="00D37996" w:rsidP="007F16E7">
            <w:pPr>
              <w:pStyle w:val="ConsPlusNormal"/>
              <w:ind w:firstLine="283"/>
              <w:jc w:val="both"/>
            </w:pPr>
            <w:r w:rsidRPr="00AF1EB8">
              <w:t>Завершение Смуты и иностранной интервенции</w:t>
            </w:r>
          </w:p>
        </w:tc>
        <w:tc>
          <w:tcPr>
            <w:tcW w:w="1473" w:type="dxa"/>
          </w:tcPr>
          <w:p w14:paraId="5109E0AE" w14:textId="77777777" w:rsidR="00D37996" w:rsidRPr="00AF1EB8" w:rsidRDefault="00D37996" w:rsidP="007F16E7">
            <w:pPr>
              <w:pStyle w:val="ConsPlusNormal"/>
              <w:jc w:val="center"/>
            </w:pPr>
            <w:r w:rsidRPr="00AF1EB8">
              <w:t>1</w:t>
            </w:r>
          </w:p>
        </w:tc>
      </w:tr>
      <w:tr w:rsidR="00D37996" w:rsidRPr="00AF1EB8" w14:paraId="60522232" w14:textId="77777777" w:rsidTr="007E4029">
        <w:tc>
          <w:tcPr>
            <w:tcW w:w="1191" w:type="dxa"/>
          </w:tcPr>
          <w:p w14:paraId="49A4675A" w14:textId="77777777" w:rsidR="00D37996" w:rsidRPr="00AF1EB8" w:rsidRDefault="00D37996" w:rsidP="007F16E7">
            <w:pPr>
              <w:pStyle w:val="ConsPlusNormal"/>
              <w:jc w:val="center"/>
            </w:pPr>
            <w:r w:rsidRPr="00AF1EB8">
              <w:t>Урок 58</w:t>
            </w:r>
          </w:p>
        </w:tc>
        <w:tc>
          <w:tcPr>
            <w:tcW w:w="7235" w:type="dxa"/>
          </w:tcPr>
          <w:p w14:paraId="431DCB81" w14:textId="77777777" w:rsidR="00D37996" w:rsidRPr="00AF1EB8" w:rsidRDefault="00D37996" w:rsidP="007F16E7">
            <w:pPr>
              <w:pStyle w:val="ConsPlusNormal"/>
              <w:ind w:firstLine="283"/>
              <w:jc w:val="both"/>
            </w:pPr>
            <w:r w:rsidRPr="00AF1EB8">
              <w:t>Завершение Смуты и иностранной интервенции</w:t>
            </w:r>
          </w:p>
        </w:tc>
        <w:tc>
          <w:tcPr>
            <w:tcW w:w="1473" w:type="dxa"/>
          </w:tcPr>
          <w:p w14:paraId="6914DC3E" w14:textId="77777777" w:rsidR="00D37996" w:rsidRPr="00AF1EB8" w:rsidRDefault="00D37996" w:rsidP="007F16E7">
            <w:pPr>
              <w:pStyle w:val="ConsPlusNormal"/>
              <w:jc w:val="center"/>
            </w:pPr>
            <w:r w:rsidRPr="00AF1EB8">
              <w:t>1</w:t>
            </w:r>
          </w:p>
        </w:tc>
      </w:tr>
      <w:tr w:rsidR="00D37996" w:rsidRPr="00AF1EB8" w14:paraId="63914F71" w14:textId="77777777" w:rsidTr="007E4029">
        <w:tc>
          <w:tcPr>
            <w:tcW w:w="1191" w:type="dxa"/>
          </w:tcPr>
          <w:p w14:paraId="49F6B2AD" w14:textId="77777777" w:rsidR="00D37996" w:rsidRPr="00AF1EB8" w:rsidRDefault="00D37996" w:rsidP="007F16E7">
            <w:pPr>
              <w:pStyle w:val="ConsPlusNormal"/>
              <w:jc w:val="center"/>
            </w:pPr>
            <w:r w:rsidRPr="00AF1EB8">
              <w:t>Урок 59</w:t>
            </w:r>
          </w:p>
        </w:tc>
        <w:tc>
          <w:tcPr>
            <w:tcW w:w="7235" w:type="dxa"/>
          </w:tcPr>
          <w:p w14:paraId="183180E0" w14:textId="77777777" w:rsidR="00D37996" w:rsidRPr="00AF1EB8" w:rsidRDefault="00D37996" w:rsidP="007F16E7">
            <w:pPr>
              <w:pStyle w:val="ConsPlusNormal"/>
              <w:ind w:firstLine="283"/>
              <w:jc w:val="both"/>
            </w:pPr>
            <w:r w:rsidRPr="00AF1EB8">
              <w:t>Урок повторения и обобщения по теме "Смута в России"</w:t>
            </w:r>
          </w:p>
        </w:tc>
        <w:tc>
          <w:tcPr>
            <w:tcW w:w="1473" w:type="dxa"/>
          </w:tcPr>
          <w:p w14:paraId="3E29C5AD" w14:textId="77777777" w:rsidR="00D37996" w:rsidRPr="00AF1EB8" w:rsidRDefault="00D37996" w:rsidP="007F16E7">
            <w:pPr>
              <w:pStyle w:val="ConsPlusNormal"/>
              <w:jc w:val="center"/>
            </w:pPr>
            <w:r w:rsidRPr="00AF1EB8">
              <w:t>1</w:t>
            </w:r>
          </w:p>
        </w:tc>
      </w:tr>
      <w:tr w:rsidR="00D37996" w:rsidRPr="00AF1EB8" w14:paraId="59282ACB" w14:textId="77777777" w:rsidTr="007E4029">
        <w:tc>
          <w:tcPr>
            <w:tcW w:w="1191" w:type="dxa"/>
          </w:tcPr>
          <w:p w14:paraId="58A19AD6" w14:textId="77777777" w:rsidR="00D37996" w:rsidRPr="00AF1EB8" w:rsidRDefault="00D37996" w:rsidP="007F16E7">
            <w:pPr>
              <w:pStyle w:val="ConsPlusNormal"/>
              <w:jc w:val="center"/>
            </w:pPr>
            <w:r w:rsidRPr="00AF1EB8">
              <w:t>Урок 60</w:t>
            </w:r>
          </w:p>
        </w:tc>
        <w:tc>
          <w:tcPr>
            <w:tcW w:w="7235" w:type="dxa"/>
          </w:tcPr>
          <w:p w14:paraId="4ABDD617" w14:textId="77777777" w:rsidR="00D37996" w:rsidRPr="00AF1EB8" w:rsidRDefault="00D37996" w:rsidP="007F16E7">
            <w:pPr>
              <w:pStyle w:val="ConsPlusNormal"/>
              <w:ind w:firstLine="283"/>
              <w:jc w:val="both"/>
            </w:pPr>
            <w:r w:rsidRPr="00AF1EB8">
              <w:t>Урок повторения и обобщения по теме "Смута в России"</w:t>
            </w:r>
          </w:p>
        </w:tc>
        <w:tc>
          <w:tcPr>
            <w:tcW w:w="1473" w:type="dxa"/>
          </w:tcPr>
          <w:p w14:paraId="6FCAFBBB" w14:textId="77777777" w:rsidR="00D37996" w:rsidRPr="00AF1EB8" w:rsidRDefault="00D37996" w:rsidP="007F16E7">
            <w:pPr>
              <w:pStyle w:val="ConsPlusNormal"/>
              <w:jc w:val="center"/>
            </w:pPr>
            <w:r w:rsidRPr="00AF1EB8">
              <w:t>1</w:t>
            </w:r>
          </w:p>
        </w:tc>
      </w:tr>
      <w:tr w:rsidR="00D37996" w:rsidRPr="00AF1EB8" w14:paraId="0600FC8F" w14:textId="77777777" w:rsidTr="007E4029">
        <w:tc>
          <w:tcPr>
            <w:tcW w:w="1191" w:type="dxa"/>
          </w:tcPr>
          <w:p w14:paraId="74FEA34E" w14:textId="77777777" w:rsidR="00D37996" w:rsidRPr="00AF1EB8" w:rsidRDefault="00D37996" w:rsidP="007F16E7">
            <w:pPr>
              <w:pStyle w:val="ConsPlusNormal"/>
              <w:jc w:val="center"/>
            </w:pPr>
            <w:r w:rsidRPr="00AF1EB8">
              <w:t>Урок 61</w:t>
            </w:r>
          </w:p>
        </w:tc>
        <w:tc>
          <w:tcPr>
            <w:tcW w:w="7235" w:type="dxa"/>
          </w:tcPr>
          <w:p w14:paraId="67CBE750" w14:textId="77777777" w:rsidR="00D37996" w:rsidRPr="00AF1EB8" w:rsidRDefault="00D37996" w:rsidP="007F16E7">
            <w:pPr>
              <w:pStyle w:val="ConsPlusNormal"/>
              <w:ind w:firstLine="283"/>
              <w:jc w:val="both"/>
            </w:pPr>
            <w:r w:rsidRPr="00AF1EB8">
              <w:t>Урок контроля по теме "Смута в России"</w:t>
            </w:r>
          </w:p>
        </w:tc>
        <w:tc>
          <w:tcPr>
            <w:tcW w:w="1473" w:type="dxa"/>
          </w:tcPr>
          <w:p w14:paraId="1475CB32" w14:textId="77777777" w:rsidR="00D37996" w:rsidRPr="00AF1EB8" w:rsidRDefault="00D37996" w:rsidP="007F16E7">
            <w:pPr>
              <w:pStyle w:val="ConsPlusNormal"/>
              <w:jc w:val="center"/>
            </w:pPr>
            <w:r w:rsidRPr="00AF1EB8">
              <w:t>1</w:t>
            </w:r>
          </w:p>
        </w:tc>
      </w:tr>
      <w:tr w:rsidR="00D37996" w:rsidRPr="00AF1EB8" w14:paraId="4C508455" w14:textId="77777777" w:rsidTr="007E4029">
        <w:tc>
          <w:tcPr>
            <w:tcW w:w="1191" w:type="dxa"/>
            <w:vAlign w:val="center"/>
          </w:tcPr>
          <w:p w14:paraId="6EE5A0AF" w14:textId="77777777" w:rsidR="00D37996" w:rsidRPr="00AF1EB8" w:rsidRDefault="00D37996" w:rsidP="007F16E7">
            <w:pPr>
              <w:pStyle w:val="ConsPlusNormal"/>
              <w:jc w:val="center"/>
            </w:pPr>
            <w:r w:rsidRPr="00AF1EB8">
              <w:t>Урок 62</w:t>
            </w:r>
          </w:p>
        </w:tc>
        <w:tc>
          <w:tcPr>
            <w:tcW w:w="7235" w:type="dxa"/>
          </w:tcPr>
          <w:p w14:paraId="7A525640" w14:textId="77777777" w:rsidR="00D37996" w:rsidRPr="00AF1EB8" w:rsidRDefault="00D37996" w:rsidP="007F16E7">
            <w:pPr>
              <w:pStyle w:val="ConsPlusNormal"/>
              <w:ind w:firstLine="283"/>
              <w:jc w:val="both"/>
            </w:pPr>
            <w:r w:rsidRPr="00AF1EB8">
              <w:t>"Куда соха ходила..." Социально-экономическое развитие России в XVII в.</w:t>
            </w:r>
          </w:p>
        </w:tc>
        <w:tc>
          <w:tcPr>
            <w:tcW w:w="1473" w:type="dxa"/>
            <w:vAlign w:val="center"/>
          </w:tcPr>
          <w:p w14:paraId="43C3DF0B" w14:textId="77777777" w:rsidR="00D37996" w:rsidRPr="00AF1EB8" w:rsidRDefault="00D37996" w:rsidP="007F16E7">
            <w:pPr>
              <w:pStyle w:val="ConsPlusNormal"/>
              <w:jc w:val="center"/>
            </w:pPr>
            <w:r w:rsidRPr="00AF1EB8">
              <w:t>1</w:t>
            </w:r>
          </w:p>
        </w:tc>
      </w:tr>
      <w:tr w:rsidR="00D37996" w:rsidRPr="00AF1EB8" w14:paraId="2D040CCA" w14:textId="77777777" w:rsidTr="007E4029">
        <w:tc>
          <w:tcPr>
            <w:tcW w:w="1191" w:type="dxa"/>
            <w:vAlign w:val="center"/>
          </w:tcPr>
          <w:p w14:paraId="47F19AD4" w14:textId="77777777" w:rsidR="00D37996" w:rsidRPr="00AF1EB8" w:rsidRDefault="00D37996" w:rsidP="007F16E7">
            <w:pPr>
              <w:pStyle w:val="ConsPlusNormal"/>
              <w:jc w:val="center"/>
            </w:pPr>
            <w:r w:rsidRPr="00AF1EB8">
              <w:t>Урок 63</w:t>
            </w:r>
          </w:p>
        </w:tc>
        <w:tc>
          <w:tcPr>
            <w:tcW w:w="7235" w:type="dxa"/>
          </w:tcPr>
          <w:p w14:paraId="1ACD8AB7" w14:textId="77777777" w:rsidR="00D37996" w:rsidRPr="00AF1EB8" w:rsidRDefault="00D37996" w:rsidP="007F16E7">
            <w:pPr>
              <w:pStyle w:val="ConsPlusNormal"/>
              <w:ind w:firstLine="283"/>
              <w:jc w:val="both"/>
            </w:pPr>
            <w:r w:rsidRPr="00AF1EB8">
              <w:t>"Куда соха ходила..." Социально-экономическое развитие России в XVII в.</w:t>
            </w:r>
          </w:p>
        </w:tc>
        <w:tc>
          <w:tcPr>
            <w:tcW w:w="1473" w:type="dxa"/>
            <w:vAlign w:val="center"/>
          </w:tcPr>
          <w:p w14:paraId="5A4F3DD5" w14:textId="77777777" w:rsidR="00D37996" w:rsidRPr="00AF1EB8" w:rsidRDefault="00D37996" w:rsidP="007F16E7">
            <w:pPr>
              <w:pStyle w:val="ConsPlusNormal"/>
              <w:jc w:val="center"/>
            </w:pPr>
            <w:r w:rsidRPr="00AF1EB8">
              <w:t>1</w:t>
            </w:r>
          </w:p>
        </w:tc>
      </w:tr>
      <w:tr w:rsidR="00D37996" w:rsidRPr="00AF1EB8" w14:paraId="28B990F8" w14:textId="77777777" w:rsidTr="007E4029">
        <w:tc>
          <w:tcPr>
            <w:tcW w:w="1191" w:type="dxa"/>
          </w:tcPr>
          <w:p w14:paraId="0F6B7741" w14:textId="77777777" w:rsidR="00D37996" w:rsidRPr="00AF1EB8" w:rsidRDefault="00D37996" w:rsidP="007F16E7">
            <w:pPr>
              <w:pStyle w:val="ConsPlusNormal"/>
              <w:jc w:val="center"/>
            </w:pPr>
            <w:r w:rsidRPr="00AF1EB8">
              <w:t>Урок 64</w:t>
            </w:r>
          </w:p>
        </w:tc>
        <w:tc>
          <w:tcPr>
            <w:tcW w:w="7235" w:type="dxa"/>
          </w:tcPr>
          <w:p w14:paraId="28CAB23C" w14:textId="77777777" w:rsidR="00D37996" w:rsidRPr="00AF1EB8" w:rsidRDefault="00D37996" w:rsidP="007F16E7">
            <w:pPr>
              <w:pStyle w:val="ConsPlusNormal"/>
              <w:ind w:firstLine="283"/>
              <w:jc w:val="both"/>
            </w:pPr>
            <w:r w:rsidRPr="00AF1EB8">
              <w:t>Сословия в XVII в.: верхи общества</w:t>
            </w:r>
          </w:p>
        </w:tc>
        <w:tc>
          <w:tcPr>
            <w:tcW w:w="1473" w:type="dxa"/>
          </w:tcPr>
          <w:p w14:paraId="0324756D" w14:textId="77777777" w:rsidR="00D37996" w:rsidRPr="00AF1EB8" w:rsidRDefault="00D37996" w:rsidP="007F16E7">
            <w:pPr>
              <w:pStyle w:val="ConsPlusNormal"/>
              <w:jc w:val="center"/>
            </w:pPr>
            <w:r w:rsidRPr="00AF1EB8">
              <w:t>1</w:t>
            </w:r>
          </w:p>
        </w:tc>
      </w:tr>
      <w:tr w:rsidR="00D37996" w:rsidRPr="00AF1EB8" w14:paraId="3A7A0F97" w14:textId="77777777" w:rsidTr="007E4029">
        <w:tc>
          <w:tcPr>
            <w:tcW w:w="1191" w:type="dxa"/>
          </w:tcPr>
          <w:p w14:paraId="71FB40AD" w14:textId="77777777" w:rsidR="00D37996" w:rsidRPr="00AF1EB8" w:rsidRDefault="00D37996" w:rsidP="007F16E7">
            <w:pPr>
              <w:pStyle w:val="ConsPlusNormal"/>
              <w:jc w:val="center"/>
            </w:pPr>
            <w:r w:rsidRPr="00AF1EB8">
              <w:t>Урок 65</w:t>
            </w:r>
          </w:p>
        </w:tc>
        <w:tc>
          <w:tcPr>
            <w:tcW w:w="7235" w:type="dxa"/>
          </w:tcPr>
          <w:p w14:paraId="4EED21BC" w14:textId="77777777" w:rsidR="00D37996" w:rsidRPr="00AF1EB8" w:rsidRDefault="00D37996" w:rsidP="007F16E7">
            <w:pPr>
              <w:pStyle w:val="ConsPlusNormal"/>
              <w:ind w:firstLine="283"/>
              <w:jc w:val="both"/>
            </w:pPr>
            <w:r w:rsidRPr="00AF1EB8">
              <w:t>Сословия в XVII в.: низы общества</w:t>
            </w:r>
          </w:p>
        </w:tc>
        <w:tc>
          <w:tcPr>
            <w:tcW w:w="1473" w:type="dxa"/>
          </w:tcPr>
          <w:p w14:paraId="7A3410EB" w14:textId="77777777" w:rsidR="00D37996" w:rsidRPr="00AF1EB8" w:rsidRDefault="00D37996" w:rsidP="007F16E7">
            <w:pPr>
              <w:pStyle w:val="ConsPlusNormal"/>
              <w:jc w:val="center"/>
            </w:pPr>
            <w:r w:rsidRPr="00AF1EB8">
              <w:t>1</w:t>
            </w:r>
          </w:p>
        </w:tc>
      </w:tr>
      <w:tr w:rsidR="00D37996" w:rsidRPr="00AF1EB8" w14:paraId="46B9076A" w14:textId="77777777" w:rsidTr="007E4029">
        <w:tc>
          <w:tcPr>
            <w:tcW w:w="1191" w:type="dxa"/>
          </w:tcPr>
          <w:p w14:paraId="77B4F662" w14:textId="77777777" w:rsidR="00D37996" w:rsidRPr="00AF1EB8" w:rsidRDefault="00D37996" w:rsidP="007F16E7">
            <w:pPr>
              <w:pStyle w:val="ConsPlusNormal"/>
              <w:jc w:val="center"/>
            </w:pPr>
            <w:r w:rsidRPr="00AF1EB8">
              <w:t>Урок 66</w:t>
            </w:r>
          </w:p>
        </w:tc>
        <w:tc>
          <w:tcPr>
            <w:tcW w:w="7235" w:type="dxa"/>
          </w:tcPr>
          <w:p w14:paraId="745D0855" w14:textId="77777777" w:rsidR="00D37996" w:rsidRPr="00AF1EB8" w:rsidRDefault="00D37996" w:rsidP="007F16E7">
            <w:pPr>
              <w:pStyle w:val="ConsPlusNormal"/>
              <w:ind w:firstLine="283"/>
              <w:jc w:val="both"/>
            </w:pPr>
            <w:r w:rsidRPr="00AF1EB8">
              <w:t>Государственное устройство России в XVII в.</w:t>
            </w:r>
          </w:p>
        </w:tc>
        <w:tc>
          <w:tcPr>
            <w:tcW w:w="1473" w:type="dxa"/>
          </w:tcPr>
          <w:p w14:paraId="3015931A" w14:textId="77777777" w:rsidR="00D37996" w:rsidRPr="00AF1EB8" w:rsidRDefault="00D37996" w:rsidP="007F16E7">
            <w:pPr>
              <w:pStyle w:val="ConsPlusNormal"/>
              <w:jc w:val="center"/>
            </w:pPr>
            <w:r w:rsidRPr="00AF1EB8">
              <w:t>1</w:t>
            </w:r>
          </w:p>
        </w:tc>
      </w:tr>
      <w:tr w:rsidR="00D37996" w:rsidRPr="00AF1EB8" w14:paraId="76A95344" w14:textId="77777777" w:rsidTr="007E4029">
        <w:tc>
          <w:tcPr>
            <w:tcW w:w="1191" w:type="dxa"/>
          </w:tcPr>
          <w:p w14:paraId="435E4579" w14:textId="77777777" w:rsidR="00D37996" w:rsidRPr="00AF1EB8" w:rsidRDefault="00D37996" w:rsidP="007F16E7">
            <w:pPr>
              <w:pStyle w:val="ConsPlusNormal"/>
              <w:jc w:val="center"/>
            </w:pPr>
            <w:r w:rsidRPr="00AF1EB8">
              <w:t>Урок 67</w:t>
            </w:r>
          </w:p>
        </w:tc>
        <w:tc>
          <w:tcPr>
            <w:tcW w:w="7235" w:type="dxa"/>
          </w:tcPr>
          <w:p w14:paraId="129C163D" w14:textId="77777777" w:rsidR="00D37996" w:rsidRPr="00AF1EB8" w:rsidRDefault="00D37996" w:rsidP="007F16E7">
            <w:pPr>
              <w:pStyle w:val="ConsPlusNormal"/>
              <w:ind w:firstLine="283"/>
              <w:jc w:val="both"/>
            </w:pPr>
            <w:r w:rsidRPr="00AF1EB8">
              <w:t>Государственное устройство России в XVII в.</w:t>
            </w:r>
          </w:p>
        </w:tc>
        <w:tc>
          <w:tcPr>
            <w:tcW w:w="1473" w:type="dxa"/>
          </w:tcPr>
          <w:p w14:paraId="090DEF7D" w14:textId="77777777" w:rsidR="00D37996" w:rsidRPr="00AF1EB8" w:rsidRDefault="00D37996" w:rsidP="007F16E7">
            <w:pPr>
              <w:pStyle w:val="ConsPlusNormal"/>
              <w:jc w:val="center"/>
            </w:pPr>
            <w:r w:rsidRPr="00AF1EB8">
              <w:t>1</w:t>
            </w:r>
          </w:p>
        </w:tc>
      </w:tr>
      <w:tr w:rsidR="00D37996" w:rsidRPr="00AF1EB8" w14:paraId="6E356F8F" w14:textId="77777777" w:rsidTr="007E4029">
        <w:tc>
          <w:tcPr>
            <w:tcW w:w="1191" w:type="dxa"/>
          </w:tcPr>
          <w:p w14:paraId="58EC5522" w14:textId="77777777" w:rsidR="00D37996" w:rsidRPr="00AF1EB8" w:rsidRDefault="00D37996" w:rsidP="007F16E7">
            <w:pPr>
              <w:pStyle w:val="ConsPlusNormal"/>
              <w:jc w:val="center"/>
            </w:pPr>
            <w:r w:rsidRPr="00AF1EB8">
              <w:t>Урок 68</w:t>
            </w:r>
          </w:p>
        </w:tc>
        <w:tc>
          <w:tcPr>
            <w:tcW w:w="7235" w:type="dxa"/>
          </w:tcPr>
          <w:p w14:paraId="7D8AD5E2" w14:textId="77777777" w:rsidR="00D37996" w:rsidRPr="00AF1EB8" w:rsidRDefault="00D37996" w:rsidP="007F16E7">
            <w:pPr>
              <w:pStyle w:val="ConsPlusNormal"/>
              <w:ind w:firstLine="283"/>
              <w:jc w:val="both"/>
            </w:pPr>
            <w:r w:rsidRPr="00AF1EB8">
              <w:t>Внутренняя политика царя Алексея Михайловича</w:t>
            </w:r>
          </w:p>
        </w:tc>
        <w:tc>
          <w:tcPr>
            <w:tcW w:w="1473" w:type="dxa"/>
          </w:tcPr>
          <w:p w14:paraId="523C4BD1" w14:textId="77777777" w:rsidR="00D37996" w:rsidRPr="00AF1EB8" w:rsidRDefault="00D37996" w:rsidP="007F16E7">
            <w:pPr>
              <w:pStyle w:val="ConsPlusNormal"/>
              <w:jc w:val="center"/>
            </w:pPr>
            <w:r w:rsidRPr="00AF1EB8">
              <w:t>1</w:t>
            </w:r>
          </w:p>
        </w:tc>
      </w:tr>
      <w:tr w:rsidR="00D37996" w:rsidRPr="00AF1EB8" w14:paraId="3728001D" w14:textId="77777777" w:rsidTr="007E4029">
        <w:tc>
          <w:tcPr>
            <w:tcW w:w="1191" w:type="dxa"/>
            <w:vAlign w:val="center"/>
          </w:tcPr>
          <w:p w14:paraId="1305AA9A" w14:textId="77777777" w:rsidR="00D37996" w:rsidRPr="00AF1EB8" w:rsidRDefault="00D37996" w:rsidP="007F16E7">
            <w:pPr>
              <w:pStyle w:val="ConsPlusNormal"/>
              <w:jc w:val="center"/>
            </w:pPr>
            <w:r w:rsidRPr="00AF1EB8">
              <w:t>Урок 69</w:t>
            </w:r>
          </w:p>
        </w:tc>
        <w:tc>
          <w:tcPr>
            <w:tcW w:w="7235" w:type="dxa"/>
          </w:tcPr>
          <w:p w14:paraId="5B6E8DEA" w14:textId="77777777" w:rsidR="00D37996" w:rsidRPr="00AF1EB8" w:rsidRDefault="00D37996" w:rsidP="007F16E7">
            <w:pPr>
              <w:pStyle w:val="ConsPlusNormal"/>
              <w:ind w:firstLine="283"/>
              <w:jc w:val="both"/>
            </w:pPr>
            <w:r w:rsidRPr="00AF1EB8">
              <w:t>"Государство правит по своей воле..." На путях к абсолютной монархии</w:t>
            </w:r>
          </w:p>
        </w:tc>
        <w:tc>
          <w:tcPr>
            <w:tcW w:w="1473" w:type="dxa"/>
            <w:vAlign w:val="center"/>
          </w:tcPr>
          <w:p w14:paraId="3B473E26" w14:textId="77777777" w:rsidR="00D37996" w:rsidRPr="00AF1EB8" w:rsidRDefault="00D37996" w:rsidP="007F16E7">
            <w:pPr>
              <w:pStyle w:val="ConsPlusNormal"/>
              <w:jc w:val="center"/>
            </w:pPr>
            <w:r w:rsidRPr="00AF1EB8">
              <w:t>1</w:t>
            </w:r>
          </w:p>
        </w:tc>
      </w:tr>
      <w:tr w:rsidR="00D37996" w:rsidRPr="00AF1EB8" w14:paraId="373F3D10" w14:textId="77777777" w:rsidTr="007E4029">
        <w:tc>
          <w:tcPr>
            <w:tcW w:w="1191" w:type="dxa"/>
            <w:vAlign w:val="center"/>
          </w:tcPr>
          <w:p w14:paraId="149916E1" w14:textId="77777777" w:rsidR="00D37996" w:rsidRPr="00AF1EB8" w:rsidRDefault="00D37996" w:rsidP="007F16E7">
            <w:pPr>
              <w:pStyle w:val="ConsPlusNormal"/>
              <w:jc w:val="center"/>
            </w:pPr>
            <w:r w:rsidRPr="00AF1EB8">
              <w:t>Урок 70</w:t>
            </w:r>
          </w:p>
        </w:tc>
        <w:tc>
          <w:tcPr>
            <w:tcW w:w="7235" w:type="dxa"/>
          </w:tcPr>
          <w:p w14:paraId="500F6E02" w14:textId="77777777" w:rsidR="00D37996" w:rsidRPr="00AF1EB8" w:rsidRDefault="00D37996" w:rsidP="007F16E7">
            <w:pPr>
              <w:pStyle w:val="ConsPlusNormal"/>
              <w:ind w:firstLine="283"/>
              <w:jc w:val="both"/>
            </w:pPr>
            <w:r w:rsidRPr="00AF1EB8">
              <w:t>"Государство правит по своей воле..." На путях к абсолютной монархии</w:t>
            </w:r>
          </w:p>
        </w:tc>
        <w:tc>
          <w:tcPr>
            <w:tcW w:w="1473" w:type="dxa"/>
            <w:vAlign w:val="center"/>
          </w:tcPr>
          <w:p w14:paraId="7AFC2C5F" w14:textId="77777777" w:rsidR="00D37996" w:rsidRPr="00AF1EB8" w:rsidRDefault="00D37996" w:rsidP="007F16E7">
            <w:pPr>
              <w:pStyle w:val="ConsPlusNormal"/>
              <w:jc w:val="center"/>
            </w:pPr>
            <w:r w:rsidRPr="00AF1EB8">
              <w:t>1</w:t>
            </w:r>
          </w:p>
        </w:tc>
      </w:tr>
      <w:tr w:rsidR="00D37996" w:rsidRPr="00AF1EB8" w14:paraId="48E058B4" w14:textId="77777777" w:rsidTr="007E4029">
        <w:tc>
          <w:tcPr>
            <w:tcW w:w="1191" w:type="dxa"/>
          </w:tcPr>
          <w:p w14:paraId="10164EBB" w14:textId="77777777" w:rsidR="00D37996" w:rsidRPr="00AF1EB8" w:rsidRDefault="00D37996" w:rsidP="007F16E7">
            <w:pPr>
              <w:pStyle w:val="ConsPlusNormal"/>
              <w:jc w:val="center"/>
            </w:pPr>
            <w:r w:rsidRPr="00AF1EB8">
              <w:t>Урок 71</w:t>
            </w:r>
          </w:p>
        </w:tc>
        <w:tc>
          <w:tcPr>
            <w:tcW w:w="7235" w:type="dxa"/>
          </w:tcPr>
          <w:p w14:paraId="42D70D16" w14:textId="77777777" w:rsidR="00D37996" w:rsidRPr="00AF1EB8" w:rsidRDefault="00D37996" w:rsidP="007F16E7">
            <w:pPr>
              <w:pStyle w:val="ConsPlusNormal"/>
              <w:ind w:firstLine="283"/>
              <w:jc w:val="both"/>
            </w:pPr>
            <w:r w:rsidRPr="00AF1EB8">
              <w:t>Русская церковь в XVII в.</w:t>
            </w:r>
          </w:p>
        </w:tc>
        <w:tc>
          <w:tcPr>
            <w:tcW w:w="1473" w:type="dxa"/>
          </w:tcPr>
          <w:p w14:paraId="4F1DE4D3" w14:textId="77777777" w:rsidR="00D37996" w:rsidRPr="00AF1EB8" w:rsidRDefault="00D37996" w:rsidP="007F16E7">
            <w:pPr>
              <w:pStyle w:val="ConsPlusNormal"/>
              <w:jc w:val="center"/>
            </w:pPr>
            <w:r w:rsidRPr="00AF1EB8">
              <w:t>1</w:t>
            </w:r>
          </w:p>
        </w:tc>
      </w:tr>
      <w:tr w:rsidR="00D37996" w:rsidRPr="00AF1EB8" w14:paraId="356294B6" w14:textId="77777777" w:rsidTr="007E4029">
        <w:tc>
          <w:tcPr>
            <w:tcW w:w="1191" w:type="dxa"/>
          </w:tcPr>
          <w:p w14:paraId="61B7DA5D" w14:textId="77777777" w:rsidR="00D37996" w:rsidRPr="00AF1EB8" w:rsidRDefault="00D37996" w:rsidP="007F16E7">
            <w:pPr>
              <w:pStyle w:val="ConsPlusNormal"/>
              <w:jc w:val="center"/>
            </w:pPr>
            <w:r w:rsidRPr="00AF1EB8">
              <w:t>Урок 72</w:t>
            </w:r>
          </w:p>
        </w:tc>
        <w:tc>
          <w:tcPr>
            <w:tcW w:w="7235" w:type="dxa"/>
          </w:tcPr>
          <w:p w14:paraId="65410DFB" w14:textId="77777777" w:rsidR="00D37996" w:rsidRPr="00AF1EB8" w:rsidRDefault="00D37996" w:rsidP="007F16E7">
            <w:pPr>
              <w:pStyle w:val="ConsPlusNormal"/>
              <w:ind w:firstLine="283"/>
              <w:jc w:val="both"/>
            </w:pPr>
            <w:r w:rsidRPr="00AF1EB8">
              <w:t>Русская церковь в XVII в.</w:t>
            </w:r>
          </w:p>
        </w:tc>
        <w:tc>
          <w:tcPr>
            <w:tcW w:w="1473" w:type="dxa"/>
          </w:tcPr>
          <w:p w14:paraId="0BC23B1E" w14:textId="77777777" w:rsidR="00D37996" w:rsidRPr="00AF1EB8" w:rsidRDefault="00D37996" w:rsidP="007F16E7">
            <w:pPr>
              <w:pStyle w:val="ConsPlusNormal"/>
              <w:jc w:val="center"/>
            </w:pPr>
            <w:r w:rsidRPr="00AF1EB8">
              <w:t>1</w:t>
            </w:r>
          </w:p>
        </w:tc>
      </w:tr>
      <w:tr w:rsidR="00D37996" w:rsidRPr="00AF1EB8" w14:paraId="609980B6" w14:textId="77777777" w:rsidTr="007E4029">
        <w:tc>
          <w:tcPr>
            <w:tcW w:w="1191" w:type="dxa"/>
          </w:tcPr>
          <w:p w14:paraId="21EFE768" w14:textId="77777777" w:rsidR="00D37996" w:rsidRPr="00AF1EB8" w:rsidRDefault="00D37996" w:rsidP="007F16E7">
            <w:pPr>
              <w:pStyle w:val="ConsPlusNormal"/>
              <w:jc w:val="center"/>
            </w:pPr>
            <w:r w:rsidRPr="00AF1EB8">
              <w:t>Урок 73</w:t>
            </w:r>
          </w:p>
        </w:tc>
        <w:tc>
          <w:tcPr>
            <w:tcW w:w="7235" w:type="dxa"/>
          </w:tcPr>
          <w:p w14:paraId="0B8D39BB" w14:textId="77777777" w:rsidR="00D37996" w:rsidRPr="00AF1EB8" w:rsidRDefault="00D37996" w:rsidP="007F16E7">
            <w:pPr>
              <w:pStyle w:val="ConsPlusNormal"/>
              <w:ind w:firstLine="283"/>
              <w:jc w:val="both"/>
            </w:pPr>
            <w:r w:rsidRPr="00AF1EB8">
              <w:t>Социальное противостояние в XVII в.</w:t>
            </w:r>
          </w:p>
        </w:tc>
        <w:tc>
          <w:tcPr>
            <w:tcW w:w="1473" w:type="dxa"/>
          </w:tcPr>
          <w:p w14:paraId="43EC7035" w14:textId="77777777" w:rsidR="00D37996" w:rsidRPr="00AF1EB8" w:rsidRDefault="00D37996" w:rsidP="007F16E7">
            <w:pPr>
              <w:pStyle w:val="ConsPlusNormal"/>
              <w:jc w:val="center"/>
            </w:pPr>
            <w:r w:rsidRPr="00AF1EB8">
              <w:t>1</w:t>
            </w:r>
          </w:p>
        </w:tc>
      </w:tr>
      <w:tr w:rsidR="00D37996" w:rsidRPr="00AF1EB8" w14:paraId="5E478DF7" w14:textId="77777777" w:rsidTr="007E4029">
        <w:tc>
          <w:tcPr>
            <w:tcW w:w="1191" w:type="dxa"/>
          </w:tcPr>
          <w:p w14:paraId="7BEBAFB0" w14:textId="77777777" w:rsidR="00D37996" w:rsidRPr="00AF1EB8" w:rsidRDefault="00D37996" w:rsidP="007F16E7">
            <w:pPr>
              <w:pStyle w:val="ConsPlusNormal"/>
              <w:jc w:val="center"/>
            </w:pPr>
            <w:r w:rsidRPr="00AF1EB8">
              <w:t>Урок 74</w:t>
            </w:r>
          </w:p>
        </w:tc>
        <w:tc>
          <w:tcPr>
            <w:tcW w:w="7235" w:type="dxa"/>
          </w:tcPr>
          <w:p w14:paraId="1BBFF085" w14:textId="77777777" w:rsidR="00D37996" w:rsidRPr="00AF1EB8" w:rsidRDefault="00D37996" w:rsidP="007F16E7">
            <w:pPr>
              <w:pStyle w:val="ConsPlusNormal"/>
              <w:ind w:firstLine="283"/>
              <w:jc w:val="both"/>
            </w:pPr>
            <w:r w:rsidRPr="00AF1EB8">
              <w:t>Социальное противостояние в XVII в.</w:t>
            </w:r>
          </w:p>
        </w:tc>
        <w:tc>
          <w:tcPr>
            <w:tcW w:w="1473" w:type="dxa"/>
          </w:tcPr>
          <w:p w14:paraId="2D7AE247" w14:textId="77777777" w:rsidR="00D37996" w:rsidRPr="00AF1EB8" w:rsidRDefault="00D37996" w:rsidP="007F16E7">
            <w:pPr>
              <w:pStyle w:val="ConsPlusNormal"/>
              <w:jc w:val="center"/>
            </w:pPr>
            <w:r w:rsidRPr="00AF1EB8">
              <w:t>1</w:t>
            </w:r>
          </w:p>
        </w:tc>
      </w:tr>
      <w:tr w:rsidR="00D37996" w:rsidRPr="00AF1EB8" w14:paraId="04FCC16F" w14:textId="77777777" w:rsidTr="007E4029">
        <w:tc>
          <w:tcPr>
            <w:tcW w:w="1191" w:type="dxa"/>
          </w:tcPr>
          <w:p w14:paraId="7A1E2434" w14:textId="77777777" w:rsidR="00D37996" w:rsidRPr="00AF1EB8" w:rsidRDefault="00D37996" w:rsidP="007F16E7">
            <w:pPr>
              <w:pStyle w:val="ConsPlusNormal"/>
              <w:jc w:val="center"/>
            </w:pPr>
            <w:r w:rsidRPr="00AF1EB8">
              <w:t>Урок 75</w:t>
            </w:r>
          </w:p>
        </w:tc>
        <w:tc>
          <w:tcPr>
            <w:tcW w:w="7235" w:type="dxa"/>
          </w:tcPr>
          <w:p w14:paraId="715FD92C" w14:textId="77777777" w:rsidR="00D37996" w:rsidRPr="00AF1EB8" w:rsidRDefault="00D37996" w:rsidP="007F16E7">
            <w:pPr>
              <w:pStyle w:val="ConsPlusNormal"/>
              <w:ind w:firstLine="283"/>
              <w:jc w:val="both"/>
            </w:pPr>
            <w:r w:rsidRPr="00AF1EB8">
              <w:t>Внешняя политика России в XVII в.</w:t>
            </w:r>
          </w:p>
        </w:tc>
        <w:tc>
          <w:tcPr>
            <w:tcW w:w="1473" w:type="dxa"/>
          </w:tcPr>
          <w:p w14:paraId="051B579C" w14:textId="77777777" w:rsidR="00D37996" w:rsidRPr="00AF1EB8" w:rsidRDefault="00D37996" w:rsidP="007F16E7">
            <w:pPr>
              <w:pStyle w:val="ConsPlusNormal"/>
              <w:jc w:val="center"/>
            </w:pPr>
            <w:r w:rsidRPr="00AF1EB8">
              <w:t>1</w:t>
            </w:r>
          </w:p>
        </w:tc>
      </w:tr>
      <w:tr w:rsidR="00D37996" w:rsidRPr="00AF1EB8" w14:paraId="3627BCA1" w14:textId="77777777" w:rsidTr="007E4029">
        <w:tc>
          <w:tcPr>
            <w:tcW w:w="1191" w:type="dxa"/>
          </w:tcPr>
          <w:p w14:paraId="6F9576EB" w14:textId="77777777" w:rsidR="00D37996" w:rsidRPr="00AF1EB8" w:rsidRDefault="00D37996" w:rsidP="007F16E7">
            <w:pPr>
              <w:pStyle w:val="ConsPlusNormal"/>
              <w:jc w:val="center"/>
            </w:pPr>
            <w:r w:rsidRPr="00AF1EB8">
              <w:t>Урок 76</w:t>
            </w:r>
          </w:p>
        </w:tc>
        <w:tc>
          <w:tcPr>
            <w:tcW w:w="7235" w:type="dxa"/>
          </w:tcPr>
          <w:p w14:paraId="54000D08" w14:textId="77777777" w:rsidR="00D37996" w:rsidRPr="00AF1EB8" w:rsidRDefault="00D37996" w:rsidP="007F16E7">
            <w:pPr>
              <w:pStyle w:val="ConsPlusNormal"/>
              <w:ind w:firstLine="283"/>
              <w:jc w:val="both"/>
            </w:pPr>
            <w:r w:rsidRPr="00AF1EB8">
              <w:t>Внешняя политика России в XVII в.</w:t>
            </w:r>
          </w:p>
        </w:tc>
        <w:tc>
          <w:tcPr>
            <w:tcW w:w="1473" w:type="dxa"/>
          </w:tcPr>
          <w:p w14:paraId="2100C8E5" w14:textId="77777777" w:rsidR="00D37996" w:rsidRPr="00AF1EB8" w:rsidRDefault="00D37996" w:rsidP="007F16E7">
            <w:pPr>
              <w:pStyle w:val="ConsPlusNormal"/>
              <w:jc w:val="center"/>
            </w:pPr>
            <w:r w:rsidRPr="00AF1EB8">
              <w:t>1</w:t>
            </w:r>
          </w:p>
        </w:tc>
      </w:tr>
      <w:tr w:rsidR="00D37996" w:rsidRPr="00AF1EB8" w14:paraId="43E444E6" w14:textId="77777777" w:rsidTr="007E4029">
        <w:tc>
          <w:tcPr>
            <w:tcW w:w="1191" w:type="dxa"/>
          </w:tcPr>
          <w:p w14:paraId="2D7C323F" w14:textId="77777777" w:rsidR="00D37996" w:rsidRPr="00AF1EB8" w:rsidRDefault="00D37996" w:rsidP="007F16E7">
            <w:pPr>
              <w:pStyle w:val="ConsPlusNormal"/>
              <w:jc w:val="center"/>
            </w:pPr>
            <w:r w:rsidRPr="00AF1EB8">
              <w:t>Урок 77</w:t>
            </w:r>
          </w:p>
        </w:tc>
        <w:tc>
          <w:tcPr>
            <w:tcW w:w="7235" w:type="dxa"/>
          </w:tcPr>
          <w:p w14:paraId="10A078DA" w14:textId="77777777" w:rsidR="00D37996" w:rsidRPr="00AF1EB8" w:rsidRDefault="00D37996" w:rsidP="007F16E7">
            <w:pPr>
              <w:pStyle w:val="ConsPlusNormal"/>
              <w:ind w:firstLine="283"/>
              <w:jc w:val="both"/>
            </w:pPr>
            <w:r w:rsidRPr="00AF1EB8">
              <w:t>"Встречь солнцу". Освоение Сибири и Дальнего Востока</w:t>
            </w:r>
          </w:p>
        </w:tc>
        <w:tc>
          <w:tcPr>
            <w:tcW w:w="1473" w:type="dxa"/>
          </w:tcPr>
          <w:p w14:paraId="7748EE20" w14:textId="77777777" w:rsidR="00D37996" w:rsidRPr="00AF1EB8" w:rsidRDefault="00D37996" w:rsidP="007F16E7">
            <w:pPr>
              <w:pStyle w:val="ConsPlusNormal"/>
              <w:jc w:val="center"/>
            </w:pPr>
            <w:r w:rsidRPr="00AF1EB8">
              <w:t>1</w:t>
            </w:r>
          </w:p>
        </w:tc>
      </w:tr>
      <w:tr w:rsidR="00D37996" w:rsidRPr="00AF1EB8" w14:paraId="786CD6E7" w14:textId="77777777" w:rsidTr="007E4029">
        <w:tc>
          <w:tcPr>
            <w:tcW w:w="1191" w:type="dxa"/>
          </w:tcPr>
          <w:p w14:paraId="27340E63" w14:textId="77777777" w:rsidR="00D37996" w:rsidRPr="00AF1EB8" w:rsidRDefault="00D37996" w:rsidP="007F16E7">
            <w:pPr>
              <w:pStyle w:val="ConsPlusNormal"/>
              <w:jc w:val="center"/>
            </w:pPr>
            <w:r w:rsidRPr="00AF1EB8">
              <w:t>Урок 78</w:t>
            </w:r>
          </w:p>
        </w:tc>
        <w:tc>
          <w:tcPr>
            <w:tcW w:w="7235" w:type="dxa"/>
          </w:tcPr>
          <w:p w14:paraId="1318B5D9" w14:textId="77777777" w:rsidR="00D37996" w:rsidRPr="00AF1EB8" w:rsidRDefault="00D37996" w:rsidP="007F16E7">
            <w:pPr>
              <w:pStyle w:val="ConsPlusNormal"/>
              <w:ind w:firstLine="283"/>
              <w:jc w:val="both"/>
            </w:pPr>
            <w:r w:rsidRPr="00AF1EB8">
              <w:t>Внутренняя политика царя Федора Алексеевича</w:t>
            </w:r>
          </w:p>
        </w:tc>
        <w:tc>
          <w:tcPr>
            <w:tcW w:w="1473" w:type="dxa"/>
          </w:tcPr>
          <w:p w14:paraId="3604FD0E" w14:textId="77777777" w:rsidR="00D37996" w:rsidRPr="00AF1EB8" w:rsidRDefault="00D37996" w:rsidP="007F16E7">
            <w:pPr>
              <w:pStyle w:val="ConsPlusNormal"/>
              <w:jc w:val="center"/>
            </w:pPr>
            <w:r w:rsidRPr="00AF1EB8">
              <w:t>1</w:t>
            </w:r>
          </w:p>
        </w:tc>
      </w:tr>
      <w:tr w:rsidR="00D37996" w:rsidRPr="00AF1EB8" w14:paraId="1BFE595C" w14:textId="77777777" w:rsidTr="007E4029">
        <w:tc>
          <w:tcPr>
            <w:tcW w:w="1191" w:type="dxa"/>
          </w:tcPr>
          <w:p w14:paraId="027D4D70" w14:textId="77777777" w:rsidR="00D37996" w:rsidRPr="00AF1EB8" w:rsidRDefault="00D37996" w:rsidP="007F16E7">
            <w:pPr>
              <w:pStyle w:val="ConsPlusNormal"/>
              <w:jc w:val="center"/>
            </w:pPr>
            <w:r w:rsidRPr="00AF1EB8">
              <w:t>Урок 79</w:t>
            </w:r>
          </w:p>
        </w:tc>
        <w:tc>
          <w:tcPr>
            <w:tcW w:w="7235" w:type="dxa"/>
          </w:tcPr>
          <w:p w14:paraId="1C107C5C" w14:textId="77777777" w:rsidR="00D37996" w:rsidRPr="00AF1EB8" w:rsidRDefault="00D37996" w:rsidP="007F16E7">
            <w:pPr>
              <w:pStyle w:val="ConsPlusNormal"/>
              <w:ind w:firstLine="283"/>
              <w:jc w:val="both"/>
            </w:pPr>
            <w:r w:rsidRPr="00AF1EB8">
              <w:t>Культура России в XVII в.</w:t>
            </w:r>
          </w:p>
        </w:tc>
        <w:tc>
          <w:tcPr>
            <w:tcW w:w="1473" w:type="dxa"/>
          </w:tcPr>
          <w:p w14:paraId="3F7F9184" w14:textId="77777777" w:rsidR="00D37996" w:rsidRPr="00AF1EB8" w:rsidRDefault="00D37996" w:rsidP="007F16E7">
            <w:pPr>
              <w:pStyle w:val="ConsPlusNormal"/>
              <w:jc w:val="center"/>
            </w:pPr>
            <w:r w:rsidRPr="00AF1EB8">
              <w:t>1</w:t>
            </w:r>
          </w:p>
        </w:tc>
      </w:tr>
      <w:tr w:rsidR="00D37996" w:rsidRPr="00AF1EB8" w14:paraId="3A1CEE75" w14:textId="77777777" w:rsidTr="007E4029">
        <w:tc>
          <w:tcPr>
            <w:tcW w:w="1191" w:type="dxa"/>
          </w:tcPr>
          <w:p w14:paraId="07B6E130" w14:textId="77777777" w:rsidR="00D37996" w:rsidRPr="00AF1EB8" w:rsidRDefault="00D37996" w:rsidP="007F16E7">
            <w:pPr>
              <w:pStyle w:val="ConsPlusNormal"/>
              <w:jc w:val="center"/>
            </w:pPr>
            <w:r w:rsidRPr="00AF1EB8">
              <w:t>Урок 80</w:t>
            </w:r>
          </w:p>
        </w:tc>
        <w:tc>
          <w:tcPr>
            <w:tcW w:w="7235" w:type="dxa"/>
          </w:tcPr>
          <w:p w14:paraId="0DE99BD9" w14:textId="77777777" w:rsidR="00D37996" w:rsidRPr="00AF1EB8" w:rsidRDefault="00D37996" w:rsidP="007F16E7">
            <w:pPr>
              <w:pStyle w:val="ConsPlusNormal"/>
              <w:ind w:firstLine="283"/>
              <w:jc w:val="both"/>
            </w:pPr>
            <w:r w:rsidRPr="00AF1EB8">
              <w:t>Культура России в XVII в.</w:t>
            </w:r>
          </w:p>
        </w:tc>
        <w:tc>
          <w:tcPr>
            <w:tcW w:w="1473" w:type="dxa"/>
          </w:tcPr>
          <w:p w14:paraId="560C8A27" w14:textId="77777777" w:rsidR="00D37996" w:rsidRPr="00AF1EB8" w:rsidRDefault="00D37996" w:rsidP="007F16E7">
            <w:pPr>
              <w:pStyle w:val="ConsPlusNormal"/>
              <w:jc w:val="center"/>
            </w:pPr>
            <w:r w:rsidRPr="00AF1EB8">
              <w:t>1</w:t>
            </w:r>
          </w:p>
        </w:tc>
      </w:tr>
      <w:tr w:rsidR="00D37996" w:rsidRPr="00AF1EB8" w14:paraId="00334295" w14:textId="77777777" w:rsidTr="007E4029">
        <w:tc>
          <w:tcPr>
            <w:tcW w:w="1191" w:type="dxa"/>
          </w:tcPr>
          <w:p w14:paraId="02F4D4C0" w14:textId="77777777" w:rsidR="00D37996" w:rsidRPr="00AF1EB8" w:rsidRDefault="00D37996" w:rsidP="007F16E7">
            <w:pPr>
              <w:pStyle w:val="ConsPlusNormal"/>
              <w:jc w:val="center"/>
            </w:pPr>
            <w:r w:rsidRPr="00AF1EB8">
              <w:t>Урок 81</w:t>
            </w:r>
          </w:p>
        </w:tc>
        <w:tc>
          <w:tcPr>
            <w:tcW w:w="7235" w:type="dxa"/>
          </w:tcPr>
          <w:p w14:paraId="05927FDA" w14:textId="77777777" w:rsidR="00D37996" w:rsidRPr="00AF1EB8" w:rsidRDefault="00D37996" w:rsidP="007F16E7">
            <w:pPr>
              <w:pStyle w:val="ConsPlusNormal"/>
              <w:ind w:firstLine="283"/>
              <w:jc w:val="both"/>
            </w:pPr>
            <w:r w:rsidRPr="00AF1EB8">
              <w:t>Мир человека в XVII в.</w:t>
            </w:r>
          </w:p>
        </w:tc>
        <w:tc>
          <w:tcPr>
            <w:tcW w:w="1473" w:type="dxa"/>
          </w:tcPr>
          <w:p w14:paraId="603F8737" w14:textId="77777777" w:rsidR="00D37996" w:rsidRPr="00AF1EB8" w:rsidRDefault="00D37996" w:rsidP="007F16E7">
            <w:pPr>
              <w:pStyle w:val="ConsPlusNormal"/>
              <w:jc w:val="center"/>
            </w:pPr>
            <w:r w:rsidRPr="00AF1EB8">
              <w:t>1</w:t>
            </w:r>
          </w:p>
        </w:tc>
      </w:tr>
      <w:tr w:rsidR="00D37996" w:rsidRPr="00AF1EB8" w14:paraId="7AD21CC4" w14:textId="77777777" w:rsidTr="007E4029">
        <w:tc>
          <w:tcPr>
            <w:tcW w:w="1191" w:type="dxa"/>
            <w:vAlign w:val="center"/>
          </w:tcPr>
          <w:p w14:paraId="498E111D" w14:textId="77777777" w:rsidR="00D37996" w:rsidRPr="00AF1EB8" w:rsidRDefault="00D37996" w:rsidP="007F16E7">
            <w:pPr>
              <w:pStyle w:val="ConsPlusNormal"/>
              <w:jc w:val="center"/>
            </w:pPr>
            <w:r w:rsidRPr="00AF1EB8">
              <w:t>Урок 82</w:t>
            </w:r>
          </w:p>
        </w:tc>
        <w:tc>
          <w:tcPr>
            <w:tcW w:w="7235" w:type="dxa"/>
          </w:tcPr>
          <w:p w14:paraId="6A336E36" w14:textId="77777777" w:rsidR="00D37996" w:rsidRPr="00AF1EB8" w:rsidRDefault="00D37996" w:rsidP="007F16E7">
            <w:pPr>
              <w:pStyle w:val="ConsPlusNormal"/>
              <w:ind w:firstLine="283"/>
              <w:jc w:val="both"/>
            </w:pPr>
            <w:r w:rsidRPr="00AF1EB8">
              <w:t>Урок повторения и обобщения по теме "Россия при первых Романовых"</w:t>
            </w:r>
          </w:p>
        </w:tc>
        <w:tc>
          <w:tcPr>
            <w:tcW w:w="1473" w:type="dxa"/>
            <w:vAlign w:val="center"/>
          </w:tcPr>
          <w:p w14:paraId="5217EC53" w14:textId="77777777" w:rsidR="00D37996" w:rsidRPr="00AF1EB8" w:rsidRDefault="00D37996" w:rsidP="007F16E7">
            <w:pPr>
              <w:pStyle w:val="ConsPlusNormal"/>
              <w:jc w:val="center"/>
            </w:pPr>
            <w:r w:rsidRPr="00AF1EB8">
              <w:t>1</w:t>
            </w:r>
          </w:p>
        </w:tc>
      </w:tr>
      <w:tr w:rsidR="00D37996" w:rsidRPr="00AF1EB8" w14:paraId="3080F906" w14:textId="77777777" w:rsidTr="007E4029">
        <w:tc>
          <w:tcPr>
            <w:tcW w:w="1191" w:type="dxa"/>
          </w:tcPr>
          <w:p w14:paraId="69A68BA1" w14:textId="77777777" w:rsidR="00D37996" w:rsidRPr="00AF1EB8" w:rsidRDefault="00D37996" w:rsidP="007F16E7">
            <w:pPr>
              <w:pStyle w:val="ConsPlusNormal"/>
              <w:jc w:val="center"/>
            </w:pPr>
            <w:r w:rsidRPr="00AF1EB8">
              <w:t>Урок 83</w:t>
            </w:r>
          </w:p>
        </w:tc>
        <w:tc>
          <w:tcPr>
            <w:tcW w:w="7235" w:type="dxa"/>
          </w:tcPr>
          <w:p w14:paraId="35478637" w14:textId="77777777" w:rsidR="00D37996" w:rsidRPr="00AF1EB8" w:rsidRDefault="00D37996" w:rsidP="007F16E7">
            <w:pPr>
              <w:pStyle w:val="ConsPlusNormal"/>
              <w:ind w:firstLine="283"/>
              <w:jc w:val="both"/>
            </w:pPr>
            <w:r w:rsidRPr="00AF1EB8">
              <w:t>Урок контроля по теме "Россия при первых Романовых"</w:t>
            </w:r>
          </w:p>
        </w:tc>
        <w:tc>
          <w:tcPr>
            <w:tcW w:w="1473" w:type="dxa"/>
          </w:tcPr>
          <w:p w14:paraId="13F4C6F2" w14:textId="77777777" w:rsidR="00D37996" w:rsidRPr="00AF1EB8" w:rsidRDefault="00D37996" w:rsidP="007F16E7">
            <w:pPr>
              <w:pStyle w:val="ConsPlusNormal"/>
              <w:jc w:val="center"/>
            </w:pPr>
            <w:r w:rsidRPr="00AF1EB8">
              <w:t>1</w:t>
            </w:r>
          </w:p>
        </w:tc>
      </w:tr>
      <w:tr w:rsidR="00D37996" w:rsidRPr="00AF1EB8" w14:paraId="1CF73C05" w14:textId="77777777" w:rsidTr="007E4029">
        <w:tc>
          <w:tcPr>
            <w:tcW w:w="1191" w:type="dxa"/>
          </w:tcPr>
          <w:p w14:paraId="5EDE1D1D" w14:textId="77777777" w:rsidR="00D37996" w:rsidRPr="00AF1EB8" w:rsidRDefault="00D37996" w:rsidP="007F16E7">
            <w:pPr>
              <w:pStyle w:val="ConsPlusNormal"/>
              <w:jc w:val="center"/>
            </w:pPr>
            <w:r w:rsidRPr="00AF1EB8">
              <w:t>Урок 84</w:t>
            </w:r>
          </w:p>
        </w:tc>
        <w:tc>
          <w:tcPr>
            <w:tcW w:w="7235" w:type="dxa"/>
          </w:tcPr>
          <w:p w14:paraId="0A0FDBBF" w14:textId="77777777" w:rsidR="00D37996" w:rsidRPr="00AF1EB8" w:rsidRDefault="00D37996" w:rsidP="007F16E7">
            <w:pPr>
              <w:pStyle w:val="ConsPlusNormal"/>
              <w:ind w:firstLine="283"/>
              <w:jc w:val="both"/>
            </w:pPr>
            <w:r w:rsidRPr="00AF1EB8">
              <w:t>Уроки итогового повторения и контроля</w:t>
            </w:r>
          </w:p>
        </w:tc>
        <w:tc>
          <w:tcPr>
            <w:tcW w:w="1473" w:type="dxa"/>
          </w:tcPr>
          <w:p w14:paraId="1D6DEBAE" w14:textId="77777777" w:rsidR="00D37996" w:rsidRPr="00AF1EB8" w:rsidRDefault="00D37996" w:rsidP="007F16E7">
            <w:pPr>
              <w:pStyle w:val="ConsPlusNormal"/>
              <w:jc w:val="center"/>
            </w:pPr>
            <w:r w:rsidRPr="00AF1EB8">
              <w:t>1</w:t>
            </w:r>
          </w:p>
        </w:tc>
      </w:tr>
      <w:tr w:rsidR="00D37996" w:rsidRPr="00AF1EB8" w14:paraId="7B7E977E" w14:textId="77777777" w:rsidTr="007E4029">
        <w:tc>
          <w:tcPr>
            <w:tcW w:w="1191" w:type="dxa"/>
          </w:tcPr>
          <w:p w14:paraId="53C63C12" w14:textId="77777777" w:rsidR="00D37996" w:rsidRPr="00AF1EB8" w:rsidRDefault="00D37996" w:rsidP="007F16E7">
            <w:pPr>
              <w:pStyle w:val="ConsPlusNormal"/>
              <w:jc w:val="center"/>
            </w:pPr>
            <w:r w:rsidRPr="00AF1EB8">
              <w:t>Урок 85</w:t>
            </w:r>
          </w:p>
        </w:tc>
        <w:tc>
          <w:tcPr>
            <w:tcW w:w="7235" w:type="dxa"/>
          </w:tcPr>
          <w:p w14:paraId="76FB577A" w14:textId="77777777" w:rsidR="00D37996" w:rsidRPr="00AF1EB8" w:rsidRDefault="00D37996" w:rsidP="007F16E7">
            <w:pPr>
              <w:pStyle w:val="ConsPlusNormal"/>
              <w:ind w:firstLine="283"/>
              <w:jc w:val="both"/>
            </w:pPr>
            <w:r w:rsidRPr="00AF1EB8">
              <w:t>Уроки итогового повторения и контроля</w:t>
            </w:r>
          </w:p>
        </w:tc>
        <w:tc>
          <w:tcPr>
            <w:tcW w:w="1473" w:type="dxa"/>
          </w:tcPr>
          <w:p w14:paraId="2357D477" w14:textId="77777777" w:rsidR="00D37996" w:rsidRPr="00AF1EB8" w:rsidRDefault="00D37996" w:rsidP="007F16E7">
            <w:pPr>
              <w:pStyle w:val="ConsPlusNormal"/>
              <w:jc w:val="center"/>
            </w:pPr>
            <w:r w:rsidRPr="00AF1EB8">
              <w:t>1</w:t>
            </w:r>
          </w:p>
        </w:tc>
      </w:tr>
      <w:tr w:rsidR="00D37996" w:rsidRPr="00AF1EB8" w14:paraId="5D67FA62" w14:textId="77777777" w:rsidTr="007E4029">
        <w:tc>
          <w:tcPr>
            <w:tcW w:w="1191" w:type="dxa"/>
          </w:tcPr>
          <w:p w14:paraId="4286BACE" w14:textId="77777777" w:rsidR="00D37996" w:rsidRPr="00AF1EB8" w:rsidRDefault="00D37996" w:rsidP="007F16E7">
            <w:pPr>
              <w:pStyle w:val="ConsPlusNormal"/>
              <w:jc w:val="center"/>
            </w:pPr>
            <w:r w:rsidRPr="00AF1EB8">
              <w:t>Уроки 86 - 102</w:t>
            </w:r>
          </w:p>
        </w:tc>
        <w:tc>
          <w:tcPr>
            <w:tcW w:w="7235" w:type="dxa"/>
            <w:vAlign w:val="center"/>
          </w:tcPr>
          <w:p w14:paraId="45B93864" w14:textId="77777777" w:rsidR="00D37996" w:rsidRPr="00AF1EB8" w:rsidRDefault="00D37996" w:rsidP="007F16E7">
            <w:pPr>
              <w:pStyle w:val="ConsPlusNormal"/>
              <w:ind w:firstLine="283"/>
              <w:jc w:val="both"/>
            </w:pPr>
            <w:r w:rsidRPr="00AF1EB8">
              <w:t>История нашего края</w:t>
            </w:r>
          </w:p>
        </w:tc>
        <w:tc>
          <w:tcPr>
            <w:tcW w:w="1473" w:type="dxa"/>
            <w:vAlign w:val="center"/>
          </w:tcPr>
          <w:p w14:paraId="6DB54013" w14:textId="77777777" w:rsidR="00D37996" w:rsidRPr="00AF1EB8" w:rsidRDefault="00D37996" w:rsidP="007F16E7">
            <w:pPr>
              <w:pStyle w:val="ConsPlusNormal"/>
              <w:jc w:val="center"/>
            </w:pPr>
            <w:r w:rsidRPr="00AF1EB8">
              <w:t>17</w:t>
            </w:r>
          </w:p>
        </w:tc>
      </w:tr>
      <w:tr w:rsidR="00D37996" w:rsidRPr="00AF1EB8" w14:paraId="2C7B7AC6" w14:textId="77777777" w:rsidTr="007E4029">
        <w:tc>
          <w:tcPr>
            <w:tcW w:w="9899" w:type="dxa"/>
            <w:gridSpan w:val="3"/>
          </w:tcPr>
          <w:p w14:paraId="78FD6793" w14:textId="77777777" w:rsidR="00D37996" w:rsidRPr="00AF1EB8" w:rsidRDefault="00D37996" w:rsidP="007F16E7">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1821C7E3" w14:textId="77777777" w:rsidR="00D37996" w:rsidRPr="00AF1EB8" w:rsidRDefault="00D37996" w:rsidP="00D37996">
      <w:pPr>
        <w:pStyle w:val="ConsPlusNormal"/>
        <w:ind w:left="896"/>
        <w:jc w:val="both"/>
      </w:pPr>
    </w:p>
    <w:p w14:paraId="62FE0DA7" w14:textId="1B4C1212" w:rsidR="00D37996" w:rsidRPr="00AF1EB8" w:rsidRDefault="007E4029" w:rsidP="007E4029">
      <w:pPr>
        <w:pStyle w:val="ConsPlusNormal"/>
        <w:ind w:left="896"/>
        <w:jc w:val="center"/>
      </w:pPr>
      <w:r w:rsidRPr="00AF1EB8">
        <w:t xml:space="preserve">                              </w:t>
      </w:r>
      <w:r w:rsidR="00D37996" w:rsidRPr="00AF1EB8">
        <w:t>Таблица 17.3</w:t>
      </w:r>
    </w:p>
    <w:p w14:paraId="475EB6BB" w14:textId="77777777" w:rsidR="00D37996" w:rsidRPr="00AF1EB8" w:rsidRDefault="00D37996" w:rsidP="00D37996">
      <w:pPr>
        <w:pStyle w:val="ConsPlusNormal"/>
        <w:ind w:left="896"/>
        <w:jc w:val="both"/>
      </w:pPr>
    </w:p>
    <w:p w14:paraId="1794EF77" w14:textId="77777777" w:rsidR="00D37996" w:rsidRPr="00AF1EB8" w:rsidRDefault="00D37996" w:rsidP="00D37996">
      <w:pPr>
        <w:pStyle w:val="ConsPlusNormal"/>
        <w:ind w:left="896"/>
        <w:jc w:val="both"/>
      </w:pPr>
      <w:r w:rsidRPr="00AF1EB8">
        <w:t>8 класс</w:t>
      </w:r>
    </w:p>
    <w:p w14:paraId="47B35F4D" w14:textId="77777777" w:rsidR="00D37996" w:rsidRPr="00AF1EB8" w:rsidRDefault="00D37996" w:rsidP="00D37996">
      <w:pPr>
        <w:pStyle w:val="ConsPlusNormal"/>
        <w:ind w:left="896"/>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473"/>
      </w:tblGrid>
      <w:tr w:rsidR="00D37996" w:rsidRPr="00AF1EB8" w14:paraId="5AF0622E" w14:textId="77777777" w:rsidTr="007E4029">
        <w:tc>
          <w:tcPr>
            <w:tcW w:w="1191" w:type="dxa"/>
            <w:vMerge w:val="restart"/>
          </w:tcPr>
          <w:p w14:paraId="475BFA38" w14:textId="77777777" w:rsidR="00D37996" w:rsidRPr="00AF1EB8" w:rsidRDefault="00D37996" w:rsidP="007F16E7">
            <w:pPr>
              <w:pStyle w:val="ConsPlusNormal"/>
              <w:jc w:val="center"/>
            </w:pPr>
            <w:r w:rsidRPr="00AF1EB8">
              <w:t>N п/п</w:t>
            </w:r>
          </w:p>
        </w:tc>
        <w:tc>
          <w:tcPr>
            <w:tcW w:w="7235" w:type="dxa"/>
            <w:vMerge w:val="restart"/>
          </w:tcPr>
          <w:p w14:paraId="2E9B09BE" w14:textId="77777777" w:rsidR="00D37996" w:rsidRPr="00AF1EB8" w:rsidRDefault="00D37996" w:rsidP="007F16E7">
            <w:pPr>
              <w:pStyle w:val="ConsPlusNormal"/>
              <w:jc w:val="center"/>
            </w:pPr>
            <w:r w:rsidRPr="00AF1EB8">
              <w:t>Тема урока</w:t>
            </w:r>
          </w:p>
        </w:tc>
        <w:tc>
          <w:tcPr>
            <w:tcW w:w="1473" w:type="dxa"/>
          </w:tcPr>
          <w:p w14:paraId="0CD177DF" w14:textId="77777777" w:rsidR="00D37996" w:rsidRPr="00AF1EB8" w:rsidRDefault="00D37996" w:rsidP="007F16E7">
            <w:pPr>
              <w:pStyle w:val="ConsPlusNormal"/>
              <w:jc w:val="center"/>
            </w:pPr>
            <w:r w:rsidRPr="00AF1EB8">
              <w:t>Количество часов</w:t>
            </w:r>
          </w:p>
        </w:tc>
      </w:tr>
      <w:tr w:rsidR="00D37996" w:rsidRPr="00AF1EB8" w14:paraId="39903F8E" w14:textId="77777777" w:rsidTr="007E4029">
        <w:tc>
          <w:tcPr>
            <w:tcW w:w="1191" w:type="dxa"/>
            <w:vMerge/>
          </w:tcPr>
          <w:p w14:paraId="52F35314" w14:textId="77777777" w:rsidR="00D37996" w:rsidRPr="00AF1EB8" w:rsidRDefault="00D37996" w:rsidP="007F16E7">
            <w:pPr>
              <w:pStyle w:val="ConsPlusNormal"/>
            </w:pPr>
          </w:p>
        </w:tc>
        <w:tc>
          <w:tcPr>
            <w:tcW w:w="7235" w:type="dxa"/>
            <w:vMerge/>
          </w:tcPr>
          <w:p w14:paraId="5BC71455" w14:textId="77777777" w:rsidR="00D37996" w:rsidRPr="00AF1EB8" w:rsidRDefault="00D37996" w:rsidP="007F16E7">
            <w:pPr>
              <w:pStyle w:val="ConsPlusNormal"/>
            </w:pPr>
          </w:p>
        </w:tc>
        <w:tc>
          <w:tcPr>
            <w:tcW w:w="1473" w:type="dxa"/>
          </w:tcPr>
          <w:p w14:paraId="7F63FA8F" w14:textId="77777777" w:rsidR="00D37996" w:rsidRPr="00AF1EB8" w:rsidRDefault="00D37996" w:rsidP="007F16E7">
            <w:pPr>
              <w:pStyle w:val="ConsPlusNormal"/>
              <w:jc w:val="center"/>
            </w:pPr>
            <w:r w:rsidRPr="00AF1EB8">
              <w:t>Всего</w:t>
            </w:r>
          </w:p>
        </w:tc>
      </w:tr>
      <w:tr w:rsidR="00D37996" w:rsidRPr="00AF1EB8" w14:paraId="3793B488" w14:textId="77777777" w:rsidTr="007E4029">
        <w:tc>
          <w:tcPr>
            <w:tcW w:w="1191" w:type="dxa"/>
            <w:vAlign w:val="center"/>
          </w:tcPr>
          <w:p w14:paraId="6DE2EAF2" w14:textId="77777777" w:rsidR="00D37996" w:rsidRPr="00AF1EB8" w:rsidRDefault="00D37996" w:rsidP="007F16E7">
            <w:pPr>
              <w:pStyle w:val="ConsPlusNormal"/>
              <w:jc w:val="center"/>
            </w:pPr>
            <w:r w:rsidRPr="00AF1EB8">
              <w:t>Урок 1</w:t>
            </w:r>
          </w:p>
        </w:tc>
        <w:tc>
          <w:tcPr>
            <w:tcW w:w="7235" w:type="dxa"/>
            <w:vAlign w:val="center"/>
          </w:tcPr>
          <w:p w14:paraId="355C473E" w14:textId="77777777" w:rsidR="00D37996" w:rsidRPr="00AF1EB8" w:rsidRDefault="00D37996" w:rsidP="007F16E7">
            <w:pPr>
              <w:pStyle w:val="ConsPlusNormal"/>
              <w:ind w:firstLine="283"/>
              <w:jc w:val="both"/>
            </w:pPr>
            <w:r w:rsidRPr="00AF1EB8">
              <w:t>Введение</w:t>
            </w:r>
          </w:p>
        </w:tc>
        <w:tc>
          <w:tcPr>
            <w:tcW w:w="1473" w:type="dxa"/>
            <w:vAlign w:val="center"/>
          </w:tcPr>
          <w:p w14:paraId="3025DCC8" w14:textId="77777777" w:rsidR="00D37996" w:rsidRPr="00AF1EB8" w:rsidRDefault="00D37996" w:rsidP="007F16E7">
            <w:pPr>
              <w:pStyle w:val="ConsPlusNormal"/>
              <w:jc w:val="center"/>
            </w:pPr>
            <w:r w:rsidRPr="00AF1EB8">
              <w:t>1</w:t>
            </w:r>
          </w:p>
        </w:tc>
      </w:tr>
      <w:tr w:rsidR="00D37996" w:rsidRPr="00AF1EB8" w14:paraId="7768094D" w14:textId="77777777" w:rsidTr="007E4029">
        <w:tc>
          <w:tcPr>
            <w:tcW w:w="1191" w:type="dxa"/>
            <w:vAlign w:val="center"/>
          </w:tcPr>
          <w:p w14:paraId="38819102" w14:textId="77777777" w:rsidR="00D37996" w:rsidRPr="00AF1EB8" w:rsidRDefault="00D37996" w:rsidP="007F16E7">
            <w:pPr>
              <w:pStyle w:val="ConsPlusNormal"/>
              <w:jc w:val="center"/>
            </w:pPr>
            <w:r w:rsidRPr="00AF1EB8">
              <w:t>Урок 2</w:t>
            </w:r>
          </w:p>
        </w:tc>
        <w:tc>
          <w:tcPr>
            <w:tcW w:w="7235" w:type="dxa"/>
            <w:vAlign w:val="center"/>
          </w:tcPr>
          <w:p w14:paraId="5DA4DE21" w14:textId="77777777" w:rsidR="00D37996" w:rsidRPr="00AF1EB8" w:rsidRDefault="00D37996" w:rsidP="007F16E7">
            <w:pPr>
              <w:pStyle w:val="ConsPlusNormal"/>
              <w:ind w:firstLine="283"/>
              <w:jc w:val="both"/>
            </w:pPr>
            <w:r w:rsidRPr="00AF1EB8">
              <w:t>Преображение Европы</w:t>
            </w:r>
          </w:p>
        </w:tc>
        <w:tc>
          <w:tcPr>
            <w:tcW w:w="1473" w:type="dxa"/>
            <w:vAlign w:val="center"/>
          </w:tcPr>
          <w:p w14:paraId="18EA811E" w14:textId="77777777" w:rsidR="00D37996" w:rsidRPr="00AF1EB8" w:rsidRDefault="00D37996" w:rsidP="007F16E7">
            <w:pPr>
              <w:pStyle w:val="ConsPlusNormal"/>
              <w:jc w:val="center"/>
            </w:pPr>
            <w:r w:rsidRPr="00AF1EB8">
              <w:t>1</w:t>
            </w:r>
          </w:p>
        </w:tc>
      </w:tr>
      <w:tr w:rsidR="00D37996" w:rsidRPr="00AF1EB8" w14:paraId="6BDDA0F1" w14:textId="77777777" w:rsidTr="007E4029">
        <w:tc>
          <w:tcPr>
            <w:tcW w:w="1191" w:type="dxa"/>
            <w:vAlign w:val="center"/>
          </w:tcPr>
          <w:p w14:paraId="6D39D205" w14:textId="77777777" w:rsidR="00D37996" w:rsidRPr="00AF1EB8" w:rsidRDefault="00D37996" w:rsidP="007F16E7">
            <w:pPr>
              <w:pStyle w:val="ConsPlusNormal"/>
              <w:jc w:val="center"/>
            </w:pPr>
            <w:r w:rsidRPr="00AF1EB8">
              <w:t>Урок 3</w:t>
            </w:r>
          </w:p>
        </w:tc>
        <w:tc>
          <w:tcPr>
            <w:tcW w:w="7235" w:type="dxa"/>
            <w:vAlign w:val="center"/>
          </w:tcPr>
          <w:p w14:paraId="5E3AFE2E" w14:textId="77777777" w:rsidR="00D37996" w:rsidRPr="00AF1EB8" w:rsidRDefault="00D37996" w:rsidP="007F16E7">
            <w:pPr>
              <w:pStyle w:val="ConsPlusNormal"/>
              <w:ind w:firstLine="283"/>
              <w:jc w:val="both"/>
            </w:pPr>
            <w:r w:rsidRPr="00AF1EB8">
              <w:t>Эпоха Просвещения</w:t>
            </w:r>
          </w:p>
        </w:tc>
        <w:tc>
          <w:tcPr>
            <w:tcW w:w="1473" w:type="dxa"/>
            <w:vAlign w:val="center"/>
          </w:tcPr>
          <w:p w14:paraId="18360800" w14:textId="77777777" w:rsidR="00D37996" w:rsidRPr="00AF1EB8" w:rsidRDefault="00D37996" w:rsidP="007F16E7">
            <w:pPr>
              <w:pStyle w:val="ConsPlusNormal"/>
              <w:jc w:val="center"/>
            </w:pPr>
            <w:r w:rsidRPr="00AF1EB8">
              <w:t>1</w:t>
            </w:r>
          </w:p>
        </w:tc>
      </w:tr>
      <w:tr w:rsidR="00D37996" w:rsidRPr="00AF1EB8" w14:paraId="48322747" w14:textId="77777777" w:rsidTr="007E4029">
        <w:tc>
          <w:tcPr>
            <w:tcW w:w="1191" w:type="dxa"/>
            <w:vAlign w:val="center"/>
          </w:tcPr>
          <w:p w14:paraId="30743F8D" w14:textId="77777777" w:rsidR="00D37996" w:rsidRPr="00AF1EB8" w:rsidRDefault="00D37996" w:rsidP="007F16E7">
            <w:pPr>
              <w:pStyle w:val="ConsPlusNormal"/>
              <w:jc w:val="center"/>
            </w:pPr>
            <w:r w:rsidRPr="00AF1EB8">
              <w:t>Урок 4</w:t>
            </w:r>
          </w:p>
        </w:tc>
        <w:tc>
          <w:tcPr>
            <w:tcW w:w="7235" w:type="dxa"/>
            <w:vAlign w:val="center"/>
          </w:tcPr>
          <w:p w14:paraId="76B6E3C1" w14:textId="77777777" w:rsidR="00D37996" w:rsidRPr="00AF1EB8" w:rsidRDefault="00D37996" w:rsidP="007F16E7">
            <w:pPr>
              <w:pStyle w:val="ConsPlusNormal"/>
              <w:ind w:firstLine="283"/>
              <w:jc w:val="both"/>
            </w:pPr>
            <w:r w:rsidRPr="00AF1EB8">
              <w:t>Общество Старого порядка</w:t>
            </w:r>
          </w:p>
        </w:tc>
        <w:tc>
          <w:tcPr>
            <w:tcW w:w="1473" w:type="dxa"/>
            <w:vAlign w:val="center"/>
          </w:tcPr>
          <w:p w14:paraId="614C53A7" w14:textId="77777777" w:rsidR="00D37996" w:rsidRPr="00AF1EB8" w:rsidRDefault="00D37996" w:rsidP="007F16E7">
            <w:pPr>
              <w:pStyle w:val="ConsPlusNormal"/>
              <w:jc w:val="center"/>
            </w:pPr>
            <w:r w:rsidRPr="00AF1EB8">
              <w:t>1</w:t>
            </w:r>
          </w:p>
        </w:tc>
      </w:tr>
      <w:tr w:rsidR="00D37996" w:rsidRPr="00AF1EB8" w14:paraId="0DD6724A" w14:textId="77777777" w:rsidTr="007E4029">
        <w:tc>
          <w:tcPr>
            <w:tcW w:w="1191" w:type="dxa"/>
            <w:vAlign w:val="center"/>
          </w:tcPr>
          <w:p w14:paraId="4719A110" w14:textId="77777777" w:rsidR="00D37996" w:rsidRPr="00AF1EB8" w:rsidRDefault="00D37996" w:rsidP="007F16E7">
            <w:pPr>
              <w:pStyle w:val="ConsPlusNormal"/>
              <w:jc w:val="center"/>
            </w:pPr>
            <w:r w:rsidRPr="00AF1EB8">
              <w:t>Урок 5</w:t>
            </w:r>
          </w:p>
        </w:tc>
        <w:tc>
          <w:tcPr>
            <w:tcW w:w="7235" w:type="dxa"/>
            <w:vAlign w:val="center"/>
          </w:tcPr>
          <w:p w14:paraId="3D44CD96" w14:textId="77777777" w:rsidR="00D37996" w:rsidRPr="00AF1EB8" w:rsidRDefault="00D37996" w:rsidP="007F16E7">
            <w:pPr>
              <w:pStyle w:val="ConsPlusNormal"/>
              <w:ind w:firstLine="283"/>
              <w:jc w:val="both"/>
            </w:pPr>
            <w:r w:rsidRPr="00AF1EB8">
              <w:t>Государство Старого порядка</w:t>
            </w:r>
          </w:p>
        </w:tc>
        <w:tc>
          <w:tcPr>
            <w:tcW w:w="1473" w:type="dxa"/>
            <w:vAlign w:val="center"/>
          </w:tcPr>
          <w:p w14:paraId="138FC71D" w14:textId="77777777" w:rsidR="00D37996" w:rsidRPr="00AF1EB8" w:rsidRDefault="00D37996" w:rsidP="007F16E7">
            <w:pPr>
              <w:pStyle w:val="ConsPlusNormal"/>
              <w:jc w:val="center"/>
            </w:pPr>
            <w:r w:rsidRPr="00AF1EB8">
              <w:t>1</w:t>
            </w:r>
          </w:p>
        </w:tc>
      </w:tr>
      <w:tr w:rsidR="00D37996" w:rsidRPr="00AF1EB8" w14:paraId="3FE8A755" w14:textId="77777777" w:rsidTr="007E4029">
        <w:tc>
          <w:tcPr>
            <w:tcW w:w="1191" w:type="dxa"/>
            <w:vAlign w:val="center"/>
          </w:tcPr>
          <w:p w14:paraId="76EB30AF" w14:textId="77777777" w:rsidR="00D37996" w:rsidRPr="00AF1EB8" w:rsidRDefault="00D37996" w:rsidP="007F16E7">
            <w:pPr>
              <w:pStyle w:val="ConsPlusNormal"/>
              <w:jc w:val="center"/>
            </w:pPr>
            <w:r w:rsidRPr="00AF1EB8">
              <w:t>Урок 6</w:t>
            </w:r>
          </w:p>
        </w:tc>
        <w:tc>
          <w:tcPr>
            <w:tcW w:w="7235" w:type="dxa"/>
            <w:vAlign w:val="center"/>
          </w:tcPr>
          <w:p w14:paraId="37B7A56E" w14:textId="77777777" w:rsidR="00D37996" w:rsidRPr="00AF1EB8" w:rsidRDefault="00D37996" w:rsidP="007F16E7">
            <w:pPr>
              <w:pStyle w:val="ConsPlusNormal"/>
              <w:ind w:firstLine="283"/>
              <w:jc w:val="both"/>
            </w:pPr>
            <w:r w:rsidRPr="00AF1EB8">
              <w:t>В поисках европейского равновесия</w:t>
            </w:r>
          </w:p>
        </w:tc>
        <w:tc>
          <w:tcPr>
            <w:tcW w:w="1473" w:type="dxa"/>
            <w:vAlign w:val="center"/>
          </w:tcPr>
          <w:p w14:paraId="1B52508B" w14:textId="77777777" w:rsidR="00D37996" w:rsidRPr="00AF1EB8" w:rsidRDefault="00D37996" w:rsidP="007F16E7">
            <w:pPr>
              <w:pStyle w:val="ConsPlusNormal"/>
              <w:jc w:val="center"/>
            </w:pPr>
            <w:r w:rsidRPr="00AF1EB8">
              <w:t>1</w:t>
            </w:r>
          </w:p>
        </w:tc>
      </w:tr>
      <w:tr w:rsidR="00D37996" w:rsidRPr="00AF1EB8" w14:paraId="04CA06A2" w14:textId="77777777" w:rsidTr="007E4029">
        <w:tc>
          <w:tcPr>
            <w:tcW w:w="1191" w:type="dxa"/>
            <w:vAlign w:val="center"/>
          </w:tcPr>
          <w:p w14:paraId="5B68429E" w14:textId="77777777" w:rsidR="00D37996" w:rsidRPr="00AF1EB8" w:rsidRDefault="00D37996" w:rsidP="007F16E7">
            <w:pPr>
              <w:pStyle w:val="ConsPlusNormal"/>
              <w:jc w:val="center"/>
            </w:pPr>
            <w:r w:rsidRPr="00AF1EB8">
              <w:t>Урок 7</w:t>
            </w:r>
          </w:p>
        </w:tc>
        <w:tc>
          <w:tcPr>
            <w:tcW w:w="7235" w:type="dxa"/>
            <w:vAlign w:val="center"/>
          </w:tcPr>
          <w:p w14:paraId="49D07FF7" w14:textId="77777777" w:rsidR="00D37996" w:rsidRPr="00AF1EB8" w:rsidRDefault="00D37996" w:rsidP="007F16E7">
            <w:pPr>
              <w:pStyle w:val="ConsPlusNormal"/>
              <w:ind w:firstLine="283"/>
              <w:jc w:val="both"/>
            </w:pPr>
            <w:r w:rsidRPr="00AF1EB8">
              <w:t>В поисках европейского равновесия</w:t>
            </w:r>
          </w:p>
        </w:tc>
        <w:tc>
          <w:tcPr>
            <w:tcW w:w="1473" w:type="dxa"/>
            <w:vAlign w:val="center"/>
          </w:tcPr>
          <w:p w14:paraId="5EC9F507" w14:textId="77777777" w:rsidR="00D37996" w:rsidRPr="00AF1EB8" w:rsidRDefault="00D37996" w:rsidP="007F16E7">
            <w:pPr>
              <w:pStyle w:val="ConsPlusNormal"/>
              <w:jc w:val="center"/>
            </w:pPr>
            <w:r w:rsidRPr="00AF1EB8">
              <w:t>1</w:t>
            </w:r>
          </w:p>
        </w:tc>
      </w:tr>
      <w:tr w:rsidR="00D37996" w:rsidRPr="00AF1EB8" w14:paraId="5E817493" w14:textId="77777777" w:rsidTr="007E4029">
        <w:tc>
          <w:tcPr>
            <w:tcW w:w="1191" w:type="dxa"/>
            <w:vAlign w:val="center"/>
          </w:tcPr>
          <w:p w14:paraId="556D1658" w14:textId="77777777" w:rsidR="00D37996" w:rsidRPr="00AF1EB8" w:rsidRDefault="00D37996" w:rsidP="007F16E7">
            <w:pPr>
              <w:pStyle w:val="ConsPlusNormal"/>
              <w:jc w:val="center"/>
            </w:pPr>
            <w:r w:rsidRPr="00AF1EB8">
              <w:t>Урок 8</w:t>
            </w:r>
          </w:p>
        </w:tc>
        <w:tc>
          <w:tcPr>
            <w:tcW w:w="7235" w:type="dxa"/>
            <w:vAlign w:val="center"/>
          </w:tcPr>
          <w:p w14:paraId="54FF0F3A" w14:textId="77777777" w:rsidR="00D37996" w:rsidRPr="00AF1EB8" w:rsidRDefault="00D37996" w:rsidP="007F16E7">
            <w:pPr>
              <w:pStyle w:val="ConsPlusNormal"/>
              <w:ind w:firstLine="283"/>
              <w:jc w:val="both"/>
            </w:pPr>
            <w:r w:rsidRPr="00AF1EB8">
              <w:t>Успешные и безуспешные реформы французских королей</w:t>
            </w:r>
          </w:p>
        </w:tc>
        <w:tc>
          <w:tcPr>
            <w:tcW w:w="1473" w:type="dxa"/>
            <w:vAlign w:val="center"/>
          </w:tcPr>
          <w:p w14:paraId="57F7F511" w14:textId="77777777" w:rsidR="00D37996" w:rsidRPr="00AF1EB8" w:rsidRDefault="00D37996" w:rsidP="007F16E7">
            <w:pPr>
              <w:pStyle w:val="ConsPlusNormal"/>
              <w:jc w:val="center"/>
            </w:pPr>
            <w:r w:rsidRPr="00AF1EB8">
              <w:t>1</w:t>
            </w:r>
          </w:p>
        </w:tc>
      </w:tr>
      <w:tr w:rsidR="00D37996" w:rsidRPr="00AF1EB8" w14:paraId="4AA44AD4" w14:textId="77777777" w:rsidTr="007E4029">
        <w:tc>
          <w:tcPr>
            <w:tcW w:w="1191" w:type="dxa"/>
            <w:vAlign w:val="center"/>
          </w:tcPr>
          <w:p w14:paraId="27621EB8" w14:textId="77777777" w:rsidR="00D37996" w:rsidRPr="00AF1EB8" w:rsidRDefault="00D37996" w:rsidP="007F16E7">
            <w:pPr>
              <w:pStyle w:val="ConsPlusNormal"/>
              <w:jc w:val="center"/>
            </w:pPr>
            <w:r w:rsidRPr="00AF1EB8">
              <w:t>Урок 9</w:t>
            </w:r>
          </w:p>
        </w:tc>
        <w:tc>
          <w:tcPr>
            <w:tcW w:w="7235" w:type="dxa"/>
            <w:vAlign w:val="center"/>
          </w:tcPr>
          <w:p w14:paraId="7A414139" w14:textId="77777777" w:rsidR="00D37996" w:rsidRPr="00AF1EB8" w:rsidRDefault="00D37996" w:rsidP="007F16E7">
            <w:pPr>
              <w:pStyle w:val="ConsPlusNormal"/>
              <w:ind w:firstLine="283"/>
              <w:jc w:val="both"/>
            </w:pPr>
            <w:r w:rsidRPr="00AF1EB8">
              <w:t>Германские земли и монархия Габсбургов</w:t>
            </w:r>
          </w:p>
        </w:tc>
        <w:tc>
          <w:tcPr>
            <w:tcW w:w="1473" w:type="dxa"/>
            <w:vAlign w:val="center"/>
          </w:tcPr>
          <w:p w14:paraId="34701361" w14:textId="77777777" w:rsidR="00D37996" w:rsidRPr="00AF1EB8" w:rsidRDefault="00D37996" w:rsidP="007F16E7">
            <w:pPr>
              <w:pStyle w:val="ConsPlusNormal"/>
              <w:jc w:val="center"/>
            </w:pPr>
            <w:r w:rsidRPr="00AF1EB8">
              <w:t>1</w:t>
            </w:r>
          </w:p>
        </w:tc>
      </w:tr>
      <w:tr w:rsidR="00D37996" w:rsidRPr="00AF1EB8" w14:paraId="190B3EB8" w14:textId="77777777" w:rsidTr="007E4029">
        <w:tc>
          <w:tcPr>
            <w:tcW w:w="1191" w:type="dxa"/>
            <w:vAlign w:val="center"/>
          </w:tcPr>
          <w:p w14:paraId="1BD771A6" w14:textId="77777777" w:rsidR="00D37996" w:rsidRPr="00AF1EB8" w:rsidRDefault="00D37996" w:rsidP="007F16E7">
            <w:pPr>
              <w:pStyle w:val="ConsPlusNormal"/>
              <w:jc w:val="center"/>
            </w:pPr>
            <w:r w:rsidRPr="00AF1EB8">
              <w:t>Урок 10</w:t>
            </w:r>
          </w:p>
        </w:tc>
        <w:tc>
          <w:tcPr>
            <w:tcW w:w="7235" w:type="dxa"/>
            <w:vAlign w:val="center"/>
          </w:tcPr>
          <w:p w14:paraId="332F9D7C" w14:textId="77777777" w:rsidR="00D37996" w:rsidRPr="00AF1EB8" w:rsidRDefault="00D37996" w:rsidP="007F16E7">
            <w:pPr>
              <w:pStyle w:val="ConsPlusNormal"/>
              <w:ind w:firstLine="283"/>
              <w:jc w:val="both"/>
            </w:pPr>
            <w:r w:rsidRPr="00AF1EB8">
              <w:t>Германские земли и монархия Габсбургов</w:t>
            </w:r>
          </w:p>
        </w:tc>
        <w:tc>
          <w:tcPr>
            <w:tcW w:w="1473" w:type="dxa"/>
            <w:vAlign w:val="center"/>
          </w:tcPr>
          <w:p w14:paraId="44B97005" w14:textId="77777777" w:rsidR="00D37996" w:rsidRPr="00AF1EB8" w:rsidRDefault="00D37996" w:rsidP="007F16E7">
            <w:pPr>
              <w:pStyle w:val="ConsPlusNormal"/>
              <w:jc w:val="center"/>
            </w:pPr>
            <w:r w:rsidRPr="00AF1EB8">
              <w:t>1</w:t>
            </w:r>
          </w:p>
        </w:tc>
      </w:tr>
      <w:tr w:rsidR="00D37996" w:rsidRPr="00AF1EB8" w14:paraId="1E7334FC" w14:textId="77777777" w:rsidTr="007E4029">
        <w:tc>
          <w:tcPr>
            <w:tcW w:w="1191" w:type="dxa"/>
            <w:vAlign w:val="center"/>
          </w:tcPr>
          <w:p w14:paraId="5F71D695" w14:textId="77777777" w:rsidR="00D37996" w:rsidRPr="00AF1EB8" w:rsidRDefault="00D37996" w:rsidP="007F16E7">
            <w:pPr>
              <w:pStyle w:val="ConsPlusNormal"/>
              <w:jc w:val="center"/>
            </w:pPr>
            <w:r w:rsidRPr="00AF1EB8">
              <w:t>Урок 11</w:t>
            </w:r>
          </w:p>
        </w:tc>
        <w:tc>
          <w:tcPr>
            <w:tcW w:w="7235" w:type="dxa"/>
            <w:vAlign w:val="center"/>
          </w:tcPr>
          <w:p w14:paraId="2D4205BF" w14:textId="77777777" w:rsidR="00D37996" w:rsidRPr="00AF1EB8" w:rsidRDefault="00D37996" w:rsidP="007F16E7">
            <w:pPr>
              <w:pStyle w:val="ConsPlusNormal"/>
              <w:ind w:firstLine="283"/>
              <w:jc w:val="both"/>
            </w:pPr>
            <w:r w:rsidRPr="00AF1EB8">
              <w:t>Повседневная жизнь европейцев: старое и новое</w:t>
            </w:r>
          </w:p>
        </w:tc>
        <w:tc>
          <w:tcPr>
            <w:tcW w:w="1473" w:type="dxa"/>
            <w:vAlign w:val="center"/>
          </w:tcPr>
          <w:p w14:paraId="58E32E47" w14:textId="77777777" w:rsidR="00D37996" w:rsidRPr="00AF1EB8" w:rsidRDefault="00D37996" w:rsidP="007F16E7">
            <w:pPr>
              <w:pStyle w:val="ConsPlusNormal"/>
              <w:jc w:val="center"/>
            </w:pPr>
            <w:r w:rsidRPr="00AF1EB8">
              <w:t>1</w:t>
            </w:r>
          </w:p>
        </w:tc>
      </w:tr>
      <w:tr w:rsidR="00D37996" w:rsidRPr="00AF1EB8" w14:paraId="42B6C899" w14:textId="77777777" w:rsidTr="007E4029">
        <w:tc>
          <w:tcPr>
            <w:tcW w:w="1191" w:type="dxa"/>
            <w:vAlign w:val="center"/>
          </w:tcPr>
          <w:p w14:paraId="44C45D32" w14:textId="77777777" w:rsidR="00D37996" w:rsidRPr="00AF1EB8" w:rsidRDefault="00D37996" w:rsidP="007F16E7">
            <w:pPr>
              <w:pStyle w:val="ConsPlusNormal"/>
              <w:jc w:val="center"/>
            </w:pPr>
            <w:r w:rsidRPr="00AF1EB8">
              <w:t>Урок 12</w:t>
            </w:r>
          </w:p>
        </w:tc>
        <w:tc>
          <w:tcPr>
            <w:tcW w:w="7235" w:type="dxa"/>
            <w:vAlign w:val="center"/>
          </w:tcPr>
          <w:p w14:paraId="3C38231A" w14:textId="77777777" w:rsidR="00D37996" w:rsidRPr="00AF1EB8" w:rsidRDefault="00D37996" w:rsidP="007F16E7">
            <w:pPr>
              <w:pStyle w:val="ConsPlusNormal"/>
              <w:ind w:firstLine="283"/>
              <w:jc w:val="both"/>
            </w:pPr>
            <w:r w:rsidRPr="00AF1EB8">
              <w:t>Наука, образование, воспитание</w:t>
            </w:r>
          </w:p>
        </w:tc>
        <w:tc>
          <w:tcPr>
            <w:tcW w:w="1473" w:type="dxa"/>
            <w:vAlign w:val="center"/>
          </w:tcPr>
          <w:p w14:paraId="50A7716A" w14:textId="77777777" w:rsidR="00D37996" w:rsidRPr="00AF1EB8" w:rsidRDefault="00D37996" w:rsidP="007F16E7">
            <w:pPr>
              <w:pStyle w:val="ConsPlusNormal"/>
              <w:jc w:val="center"/>
            </w:pPr>
            <w:r w:rsidRPr="00AF1EB8">
              <w:t>1</w:t>
            </w:r>
          </w:p>
        </w:tc>
      </w:tr>
      <w:tr w:rsidR="00D37996" w:rsidRPr="00AF1EB8" w14:paraId="0FEBF58B" w14:textId="77777777" w:rsidTr="007E4029">
        <w:tc>
          <w:tcPr>
            <w:tcW w:w="1191" w:type="dxa"/>
            <w:vAlign w:val="center"/>
          </w:tcPr>
          <w:p w14:paraId="793A6E4B" w14:textId="77777777" w:rsidR="00D37996" w:rsidRPr="00AF1EB8" w:rsidRDefault="00D37996" w:rsidP="007F16E7">
            <w:pPr>
              <w:pStyle w:val="ConsPlusNormal"/>
              <w:jc w:val="center"/>
            </w:pPr>
            <w:r w:rsidRPr="00AF1EB8">
              <w:t>Урок 13</w:t>
            </w:r>
          </w:p>
        </w:tc>
        <w:tc>
          <w:tcPr>
            <w:tcW w:w="7235" w:type="dxa"/>
            <w:vAlign w:val="center"/>
          </w:tcPr>
          <w:p w14:paraId="51A635D8" w14:textId="77777777" w:rsidR="00D37996" w:rsidRPr="00AF1EB8" w:rsidRDefault="00D37996" w:rsidP="007F16E7">
            <w:pPr>
              <w:pStyle w:val="ConsPlusNormal"/>
              <w:ind w:firstLine="283"/>
              <w:jc w:val="both"/>
            </w:pPr>
            <w:r w:rsidRPr="00AF1EB8">
              <w:t>Культурное пространство Европы</w:t>
            </w:r>
          </w:p>
        </w:tc>
        <w:tc>
          <w:tcPr>
            <w:tcW w:w="1473" w:type="dxa"/>
            <w:vAlign w:val="center"/>
          </w:tcPr>
          <w:p w14:paraId="706C9062" w14:textId="77777777" w:rsidR="00D37996" w:rsidRPr="00AF1EB8" w:rsidRDefault="00D37996" w:rsidP="007F16E7">
            <w:pPr>
              <w:pStyle w:val="ConsPlusNormal"/>
              <w:jc w:val="center"/>
            </w:pPr>
            <w:r w:rsidRPr="00AF1EB8">
              <w:t>1</w:t>
            </w:r>
          </w:p>
        </w:tc>
      </w:tr>
      <w:tr w:rsidR="00D37996" w:rsidRPr="00AF1EB8" w14:paraId="3F3166CE" w14:textId="77777777" w:rsidTr="007E4029">
        <w:tc>
          <w:tcPr>
            <w:tcW w:w="1191" w:type="dxa"/>
            <w:vAlign w:val="center"/>
          </w:tcPr>
          <w:p w14:paraId="6A37855F" w14:textId="77777777" w:rsidR="00D37996" w:rsidRPr="00AF1EB8" w:rsidRDefault="00D37996" w:rsidP="007F16E7">
            <w:pPr>
              <w:pStyle w:val="ConsPlusNormal"/>
              <w:jc w:val="center"/>
            </w:pPr>
            <w:r w:rsidRPr="00AF1EB8">
              <w:t>Урок 14</w:t>
            </w:r>
          </w:p>
        </w:tc>
        <w:tc>
          <w:tcPr>
            <w:tcW w:w="7235" w:type="dxa"/>
            <w:vAlign w:val="center"/>
          </w:tcPr>
          <w:p w14:paraId="6F049055" w14:textId="77777777" w:rsidR="00D37996" w:rsidRPr="00AF1EB8" w:rsidRDefault="00D37996" w:rsidP="007F16E7">
            <w:pPr>
              <w:pStyle w:val="ConsPlusNormal"/>
              <w:ind w:firstLine="283"/>
              <w:jc w:val="both"/>
            </w:pPr>
            <w:r w:rsidRPr="00AF1EB8">
              <w:t>Культурное пространство Европы</w:t>
            </w:r>
          </w:p>
        </w:tc>
        <w:tc>
          <w:tcPr>
            <w:tcW w:w="1473" w:type="dxa"/>
            <w:vAlign w:val="center"/>
          </w:tcPr>
          <w:p w14:paraId="1D2212A1" w14:textId="77777777" w:rsidR="00D37996" w:rsidRPr="00AF1EB8" w:rsidRDefault="00D37996" w:rsidP="007F16E7">
            <w:pPr>
              <w:pStyle w:val="ConsPlusNormal"/>
              <w:jc w:val="center"/>
            </w:pPr>
            <w:r w:rsidRPr="00AF1EB8">
              <w:t>1</w:t>
            </w:r>
          </w:p>
        </w:tc>
      </w:tr>
      <w:tr w:rsidR="00D37996" w:rsidRPr="00AF1EB8" w14:paraId="04F3ABE5" w14:textId="77777777" w:rsidTr="007E4029">
        <w:tc>
          <w:tcPr>
            <w:tcW w:w="1191" w:type="dxa"/>
            <w:vAlign w:val="center"/>
          </w:tcPr>
          <w:p w14:paraId="6541CF24" w14:textId="77777777" w:rsidR="00D37996" w:rsidRPr="00AF1EB8" w:rsidRDefault="00D37996" w:rsidP="007F16E7">
            <w:pPr>
              <w:pStyle w:val="ConsPlusNormal"/>
              <w:jc w:val="center"/>
            </w:pPr>
            <w:r w:rsidRPr="00AF1EB8">
              <w:t>Урок 15</w:t>
            </w:r>
          </w:p>
        </w:tc>
        <w:tc>
          <w:tcPr>
            <w:tcW w:w="7235" w:type="dxa"/>
            <w:vAlign w:val="center"/>
          </w:tcPr>
          <w:p w14:paraId="28B47DE8" w14:textId="77777777" w:rsidR="00D37996" w:rsidRPr="00AF1EB8" w:rsidRDefault="00D37996" w:rsidP="007F16E7">
            <w:pPr>
              <w:pStyle w:val="ConsPlusNormal"/>
              <w:ind w:firstLine="283"/>
              <w:jc w:val="both"/>
            </w:pPr>
            <w:r w:rsidRPr="00AF1EB8">
              <w:t>Урок повторения, обобщения и контроля по теме "Век перемен"</w:t>
            </w:r>
          </w:p>
        </w:tc>
        <w:tc>
          <w:tcPr>
            <w:tcW w:w="1473" w:type="dxa"/>
            <w:vAlign w:val="center"/>
          </w:tcPr>
          <w:p w14:paraId="2F4F015A" w14:textId="77777777" w:rsidR="00D37996" w:rsidRPr="00AF1EB8" w:rsidRDefault="00D37996" w:rsidP="007F16E7">
            <w:pPr>
              <w:pStyle w:val="ConsPlusNormal"/>
              <w:jc w:val="center"/>
            </w:pPr>
            <w:r w:rsidRPr="00AF1EB8">
              <w:t>1</w:t>
            </w:r>
          </w:p>
        </w:tc>
      </w:tr>
      <w:tr w:rsidR="00D37996" w:rsidRPr="00AF1EB8" w14:paraId="221030E9" w14:textId="77777777" w:rsidTr="007E4029">
        <w:tc>
          <w:tcPr>
            <w:tcW w:w="1191" w:type="dxa"/>
            <w:vAlign w:val="center"/>
          </w:tcPr>
          <w:p w14:paraId="13162DA3" w14:textId="77777777" w:rsidR="00D37996" w:rsidRPr="00AF1EB8" w:rsidRDefault="00D37996" w:rsidP="007F16E7">
            <w:pPr>
              <w:pStyle w:val="ConsPlusNormal"/>
              <w:jc w:val="center"/>
            </w:pPr>
            <w:r w:rsidRPr="00AF1EB8">
              <w:t>Урок 16</w:t>
            </w:r>
          </w:p>
        </w:tc>
        <w:tc>
          <w:tcPr>
            <w:tcW w:w="7235" w:type="dxa"/>
            <w:vAlign w:val="center"/>
          </w:tcPr>
          <w:p w14:paraId="54E17797" w14:textId="77777777" w:rsidR="00D37996" w:rsidRPr="00AF1EB8" w:rsidRDefault="00D37996" w:rsidP="007F16E7">
            <w:pPr>
              <w:pStyle w:val="ConsPlusNormal"/>
              <w:ind w:firstLine="283"/>
              <w:jc w:val="both"/>
            </w:pPr>
            <w:r w:rsidRPr="00AF1EB8">
              <w:t>Великобритания: промышленная революция</w:t>
            </w:r>
          </w:p>
        </w:tc>
        <w:tc>
          <w:tcPr>
            <w:tcW w:w="1473" w:type="dxa"/>
            <w:vAlign w:val="center"/>
          </w:tcPr>
          <w:p w14:paraId="68B5D097" w14:textId="77777777" w:rsidR="00D37996" w:rsidRPr="00AF1EB8" w:rsidRDefault="00D37996" w:rsidP="007F16E7">
            <w:pPr>
              <w:pStyle w:val="ConsPlusNormal"/>
              <w:jc w:val="center"/>
            </w:pPr>
            <w:r w:rsidRPr="00AF1EB8">
              <w:t>1</w:t>
            </w:r>
          </w:p>
        </w:tc>
      </w:tr>
      <w:tr w:rsidR="00D37996" w:rsidRPr="00AF1EB8" w14:paraId="7767B634" w14:textId="77777777" w:rsidTr="007E4029">
        <w:tc>
          <w:tcPr>
            <w:tcW w:w="1191" w:type="dxa"/>
            <w:vAlign w:val="center"/>
          </w:tcPr>
          <w:p w14:paraId="62311E61" w14:textId="77777777" w:rsidR="00D37996" w:rsidRPr="00AF1EB8" w:rsidRDefault="00D37996" w:rsidP="007F16E7">
            <w:pPr>
              <w:pStyle w:val="ConsPlusNormal"/>
              <w:jc w:val="center"/>
            </w:pPr>
            <w:r w:rsidRPr="00AF1EB8">
              <w:t>Урок 17</w:t>
            </w:r>
          </w:p>
        </w:tc>
        <w:tc>
          <w:tcPr>
            <w:tcW w:w="7235" w:type="dxa"/>
            <w:vAlign w:val="center"/>
          </w:tcPr>
          <w:p w14:paraId="116750DF" w14:textId="77777777" w:rsidR="00D37996" w:rsidRPr="00AF1EB8" w:rsidRDefault="00D37996" w:rsidP="007F16E7">
            <w:pPr>
              <w:pStyle w:val="ConsPlusNormal"/>
              <w:ind w:firstLine="283"/>
              <w:jc w:val="both"/>
            </w:pPr>
            <w:r w:rsidRPr="00AF1EB8">
              <w:t>Британские колонии против метрополии. Образование США</w:t>
            </w:r>
          </w:p>
        </w:tc>
        <w:tc>
          <w:tcPr>
            <w:tcW w:w="1473" w:type="dxa"/>
            <w:vAlign w:val="center"/>
          </w:tcPr>
          <w:p w14:paraId="4396487D" w14:textId="77777777" w:rsidR="00D37996" w:rsidRPr="00AF1EB8" w:rsidRDefault="00D37996" w:rsidP="007F16E7">
            <w:pPr>
              <w:pStyle w:val="ConsPlusNormal"/>
              <w:jc w:val="center"/>
            </w:pPr>
            <w:r w:rsidRPr="00AF1EB8">
              <w:t>1</w:t>
            </w:r>
          </w:p>
        </w:tc>
      </w:tr>
      <w:tr w:rsidR="00D37996" w:rsidRPr="00AF1EB8" w14:paraId="321B7B43" w14:textId="77777777" w:rsidTr="007E4029">
        <w:tc>
          <w:tcPr>
            <w:tcW w:w="1191" w:type="dxa"/>
            <w:vAlign w:val="center"/>
          </w:tcPr>
          <w:p w14:paraId="60C5DE14" w14:textId="77777777" w:rsidR="00D37996" w:rsidRPr="00AF1EB8" w:rsidRDefault="00D37996" w:rsidP="007F16E7">
            <w:pPr>
              <w:pStyle w:val="ConsPlusNormal"/>
              <w:jc w:val="center"/>
            </w:pPr>
            <w:r w:rsidRPr="00AF1EB8">
              <w:t>Урок 18</w:t>
            </w:r>
          </w:p>
        </w:tc>
        <w:tc>
          <w:tcPr>
            <w:tcW w:w="7235" w:type="dxa"/>
            <w:vAlign w:val="center"/>
          </w:tcPr>
          <w:p w14:paraId="21E58267" w14:textId="77777777" w:rsidR="00D37996" w:rsidRPr="00AF1EB8" w:rsidRDefault="00D37996" w:rsidP="007F16E7">
            <w:pPr>
              <w:pStyle w:val="ConsPlusNormal"/>
              <w:ind w:firstLine="283"/>
              <w:jc w:val="both"/>
            </w:pPr>
            <w:r w:rsidRPr="00AF1EB8">
              <w:t>Французская революция: конец Старого порядка и установление республики</w:t>
            </w:r>
          </w:p>
        </w:tc>
        <w:tc>
          <w:tcPr>
            <w:tcW w:w="1473" w:type="dxa"/>
            <w:vAlign w:val="center"/>
          </w:tcPr>
          <w:p w14:paraId="7CC87AC9" w14:textId="77777777" w:rsidR="00D37996" w:rsidRPr="00AF1EB8" w:rsidRDefault="00D37996" w:rsidP="007F16E7">
            <w:pPr>
              <w:pStyle w:val="ConsPlusNormal"/>
              <w:jc w:val="center"/>
            </w:pPr>
            <w:r w:rsidRPr="00AF1EB8">
              <w:t>1</w:t>
            </w:r>
          </w:p>
        </w:tc>
      </w:tr>
      <w:tr w:rsidR="00D37996" w:rsidRPr="00AF1EB8" w14:paraId="2A66B8E2" w14:textId="77777777" w:rsidTr="007E4029">
        <w:tc>
          <w:tcPr>
            <w:tcW w:w="1191" w:type="dxa"/>
            <w:vAlign w:val="center"/>
          </w:tcPr>
          <w:p w14:paraId="6354981F" w14:textId="77777777" w:rsidR="00D37996" w:rsidRPr="00AF1EB8" w:rsidRDefault="00D37996" w:rsidP="007F16E7">
            <w:pPr>
              <w:pStyle w:val="ConsPlusNormal"/>
              <w:jc w:val="center"/>
            </w:pPr>
            <w:r w:rsidRPr="00AF1EB8">
              <w:t>Урок 19</w:t>
            </w:r>
          </w:p>
        </w:tc>
        <w:tc>
          <w:tcPr>
            <w:tcW w:w="7235" w:type="dxa"/>
            <w:vAlign w:val="center"/>
          </w:tcPr>
          <w:p w14:paraId="3F5CD4D9" w14:textId="77777777" w:rsidR="00D37996" w:rsidRPr="00AF1EB8" w:rsidRDefault="00D37996" w:rsidP="007F16E7">
            <w:pPr>
              <w:pStyle w:val="ConsPlusNormal"/>
              <w:ind w:firstLine="283"/>
              <w:jc w:val="both"/>
            </w:pPr>
            <w:r w:rsidRPr="00AF1EB8">
              <w:t>Французская республика: диктатура и террор</w:t>
            </w:r>
          </w:p>
        </w:tc>
        <w:tc>
          <w:tcPr>
            <w:tcW w:w="1473" w:type="dxa"/>
            <w:vAlign w:val="center"/>
          </w:tcPr>
          <w:p w14:paraId="675E5EC6" w14:textId="77777777" w:rsidR="00D37996" w:rsidRPr="00AF1EB8" w:rsidRDefault="00D37996" w:rsidP="007F16E7">
            <w:pPr>
              <w:pStyle w:val="ConsPlusNormal"/>
              <w:jc w:val="center"/>
            </w:pPr>
            <w:r w:rsidRPr="00AF1EB8">
              <w:t>1</w:t>
            </w:r>
          </w:p>
        </w:tc>
      </w:tr>
      <w:tr w:rsidR="00D37996" w:rsidRPr="00AF1EB8" w14:paraId="6856071A" w14:textId="77777777" w:rsidTr="007E4029">
        <w:tc>
          <w:tcPr>
            <w:tcW w:w="1191" w:type="dxa"/>
            <w:vAlign w:val="center"/>
          </w:tcPr>
          <w:p w14:paraId="41CF7F9B" w14:textId="77777777" w:rsidR="00D37996" w:rsidRPr="00AF1EB8" w:rsidRDefault="00D37996" w:rsidP="007F16E7">
            <w:pPr>
              <w:pStyle w:val="ConsPlusNormal"/>
              <w:jc w:val="center"/>
            </w:pPr>
            <w:r w:rsidRPr="00AF1EB8">
              <w:t>Урок 20</w:t>
            </w:r>
          </w:p>
        </w:tc>
        <w:tc>
          <w:tcPr>
            <w:tcW w:w="7235" w:type="dxa"/>
            <w:vAlign w:val="center"/>
          </w:tcPr>
          <w:p w14:paraId="505F3E6A" w14:textId="77777777" w:rsidR="00D37996" w:rsidRPr="00AF1EB8" w:rsidRDefault="00D37996" w:rsidP="007F16E7">
            <w:pPr>
              <w:pStyle w:val="ConsPlusNormal"/>
              <w:ind w:firstLine="283"/>
              <w:jc w:val="both"/>
            </w:pPr>
            <w:r w:rsidRPr="00AF1EB8">
              <w:t>Французская республика: диктатура и террор</w:t>
            </w:r>
          </w:p>
        </w:tc>
        <w:tc>
          <w:tcPr>
            <w:tcW w:w="1473" w:type="dxa"/>
            <w:vAlign w:val="center"/>
          </w:tcPr>
          <w:p w14:paraId="70EA51EE" w14:textId="77777777" w:rsidR="00D37996" w:rsidRPr="00AF1EB8" w:rsidRDefault="00D37996" w:rsidP="007F16E7">
            <w:pPr>
              <w:pStyle w:val="ConsPlusNormal"/>
              <w:jc w:val="center"/>
            </w:pPr>
            <w:r w:rsidRPr="00AF1EB8">
              <w:t>1</w:t>
            </w:r>
          </w:p>
        </w:tc>
      </w:tr>
      <w:tr w:rsidR="00D37996" w:rsidRPr="00AF1EB8" w14:paraId="7A21BA57" w14:textId="77777777" w:rsidTr="007E4029">
        <w:tc>
          <w:tcPr>
            <w:tcW w:w="1191" w:type="dxa"/>
            <w:vAlign w:val="center"/>
          </w:tcPr>
          <w:p w14:paraId="475B6329" w14:textId="77777777" w:rsidR="00D37996" w:rsidRPr="00AF1EB8" w:rsidRDefault="00D37996" w:rsidP="007F16E7">
            <w:pPr>
              <w:pStyle w:val="ConsPlusNormal"/>
              <w:jc w:val="center"/>
            </w:pPr>
            <w:r w:rsidRPr="00AF1EB8">
              <w:t>Урок 21</w:t>
            </w:r>
          </w:p>
        </w:tc>
        <w:tc>
          <w:tcPr>
            <w:tcW w:w="7235" w:type="dxa"/>
            <w:vAlign w:val="center"/>
          </w:tcPr>
          <w:p w14:paraId="17F7F942" w14:textId="77777777" w:rsidR="00D37996" w:rsidRPr="00AF1EB8" w:rsidRDefault="00D37996" w:rsidP="007F16E7">
            <w:pPr>
              <w:pStyle w:val="ConsPlusNormal"/>
              <w:ind w:firstLine="283"/>
              <w:jc w:val="both"/>
            </w:pPr>
            <w:r w:rsidRPr="00AF1EB8">
              <w:t>Революционная Франция против Европы</w:t>
            </w:r>
          </w:p>
        </w:tc>
        <w:tc>
          <w:tcPr>
            <w:tcW w:w="1473" w:type="dxa"/>
            <w:vAlign w:val="center"/>
          </w:tcPr>
          <w:p w14:paraId="1F2218E5" w14:textId="77777777" w:rsidR="00D37996" w:rsidRPr="00AF1EB8" w:rsidRDefault="00D37996" w:rsidP="007F16E7">
            <w:pPr>
              <w:pStyle w:val="ConsPlusNormal"/>
              <w:jc w:val="center"/>
            </w:pPr>
            <w:r w:rsidRPr="00AF1EB8">
              <w:t>1</w:t>
            </w:r>
          </w:p>
        </w:tc>
      </w:tr>
      <w:tr w:rsidR="00D37996" w:rsidRPr="00AF1EB8" w14:paraId="7C77589F" w14:textId="77777777" w:rsidTr="007E4029">
        <w:tc>
          <w:tcPr>
            <w:tcW w:w="1191" w:type="dxa"/>
            <w:vAlign w:val="center"/>
          </w:tcPr>
          <w:p w14:paraId="7AF6A1CC" w14:textId="77777777" w:rsidR="00D37996" w:rsidRPr="00AF1EB8" w:rsidRDefault="00D37996" w:rsidP="007F16E7">
            <w:pPr>
              <w:pStyle w:val="ConsPlusNormal"/>
              <w:jc w:val="center"/>
            </w:pPr>
            <w:r w:rsidRPr="00AF1EB8">
              <w:t>Урок 22</w:t>
            </w:r>
          </w:p>
        </w:tc>
        <w:tc>
          <w:tcPr>
            <w:tcW w:w="7235" w:type="dxa"/>
            <w:vAlign w:val="center"/>
          </w:tcPr>
          <w:p w14:paraId="62AA1B99" w14:textId="77777777" w:rsidR="00D37996" w:rsidRPr="00AF1EB8" w:rsidRDefault="00D37996" w:rsidP="007F16E7">
            <w:pPr>
              <w:pStyle w:val="ConsPlusNormal"/>
              <w:ind w:firstLine="283"/>
              <w:jc w:val="both"/>
            </w:pPr>
            <w:r w:rsidRPr="00AF1EB8">
              <w:t>Завершение Французской революции и ее итоги</w:t>
            </w:r>
          </w:p>
        </w:tc>
        <w:tc>
          <w:tcPr>
            <w:tcW w:w="1473" w:type="dxa"/>
            <w:vAlign w:val="center"/>
          </w:tcPr>
          <w:p w14:paraId="32F1AC9A" w14:textId="77777777" w:rsidR="00D37996" w:rsidRPr="00AF1EB8" w:rsidRDefault="00D37996" w:rsidP="007F16E7">
            <w:pPr>
              <w:pStyle w:val="ConsPlusNormal"/>
              <w:jc w:val="center"/>
            </w:pPr>
            <w:r w:rsidRPr="00AF1EB8">
              <w:t>1</w:t>
            </w:r>
          </w:p>
        </w:tc>
      </w:tr>
      <w:tr w:rsidR="00D37996" w:rsidRPr="00AF1EB8" w14:paraId="3F674D30" w14:textId="77777777" w:rsidTr="007E4029">
        <w:tc>
          <w:tcPr>
            <w:tcW w:w="1191" w:type="dxa"/>
            <w:vAlign w:val="center"/>
          </w:tcPr>
          <w:p w14:paraId="098FD350" w14:textId="77777777" w:rsidR="00D37996" w:rsidRPr="00AF1EB8" w:rsidRDefault="00D37996" w:rsidP="007F16E7">
            <w:pPr>
              <w:pStyle w:val="ConsPlusNormal"/>
              <w:jc w:val="center"/>
            </w:pPr>
            <w:r w:rsidRPr="00AF1EB8">
              <w:t>Урок 23</w:t>
            </w:r>
          </w:p>
        </w:tc>
        <w:tc>
          <w:tcPr>
            <w:tcW w:w="7235" w:type="dxa"/>
            <w:vAlign w:val="center"/>
          </w:tcPr>
          <w:p w14:paraId="6DAA47CD" w14:textId="77777777" w:rsidR="00D37996" w:rsidRPr="00AF1EB8" w:rsidRDefault="00D37996" w:rsidP="007F16E7">
            <w:pPr>
              <w:pStyle w:val="ConsPlusNormal"/>
              <w:ind w:firstLine="283"/>
              <w:jc w:val="both"/>
            </w:pPr>
            <w:r w:rsidRPr="00AF1EB8">
              <w:t>Империя Наполеона Бонапарта: от триумфа до краха.</w:t>
            </w:r>
          </w:p>
        </w:tc>
        <w:tc>
          <w:tcPr>
            <w:tcW w:w="1473" w:type="dxa"/>
            <w:vAlign w:val="center"/>
          </w:tcPr>
          <w:p w14:paraId="389175F7" w14:textId="77777777" w:rsidR="00D37996" w:rsidRPr="00AF1EB8" w:rsidRDefault="00D37996" w:rsidP="007F16E7">
            <w:pPr>
              <w:pStyle w:val="ConsPlusNormal"/>
              <w:jc w:val="center"/>
            </w:pPr>
            <w:r w:rsidRPr="00AF1EB8">
              <w:t>1</w:t>
            </w:r>
          </w:p>
        </w:tc>
      </w:tr>
      <w:tr w:rsidR="00D37996" w:rsidRPr="00AF1EB8" w14:paraId="4444F428" w14:textId="77777777" w:rsidTr="007E4029">
        <w:tc>
          <w:tcPr>
            <w:tcW w:w="1191" w:type="dxa"/>
            <w:vAlign w:val="center"/>
          </w:tcPr>
          <w:p w14:paraId="7908F6B6" w14:textId="77777777" w:rsidR="00D37996" w:rsidRPr="00AF1EB8" w:rsidRDefault="00D37996" w:rsidP="007F16E7">
            <w:pPr>
              <w:pStyle w:val="ConsPlusNormal"/>
              <w:jc w:val="center"/>
            </w:pPr>
            <w:r w:rsidRPr="00AF1EB8">
              <w:t>Урок 24</w:t>
            </w:r>
          </w:p>
        </w:tc>
        <w:tc>
          <w:tcPr>
            <w:tcW w:w="7235" w:type="dxa"/>
            <w:vAlign w:val="center"/>
          </w:tcPr>
          <w:p w14:paraId="67EDA0DF" w14:textId="77777777" w:rsidR="00D37996" w:rsidRPr="00AF1EB8" w:rsidRDefault="00D37996" w:rsidP="007F16E7">
            <w:pPr>
              <w:pStyle w:val="ConsPlusNormal"/>
              <w:ind w:firstLine="283"/>
              <w:jc w:val="both"/>
            </w:pPr>
            <w:r w:rsidRPr="00AF1EB8">
              <w:t>Империя Наполеона Бонапарта: от триумфа до краха.</w:t>
            </w:r>
          </w:p>
        </w:tc>
        <w:tc>
          <w:tcPr>
            <w:tcW w:w="1473" w:type="dxa"/>
            <w:vAlign w:val="center"/>
          </w:tcPr>
          <w:p w14:paraId="2241757D" w14:textId="77777777" w:rsidR="00D37996" w:rsidRPr="00AF1EB8" w:rsidRDefault="00D37996" w:rsidP="007F16E7">
            <w:pPr>
              <w:pStyle w:val="ConsPlusNormal"/>
              <w:jc w:val="center"/>
            </w:pPr>
            <w:r w:rsidRPr="00AF1EB8">
              <w:t>1</w:t>
            </w:r>
          </w:p>
        </w:tc>
      </w:tr>
      <w:tr w:rsidR="00D37996" w:rsidRPr="00AF1EB8" w14:paraId="48D0700E" w14:textId="77777777" w:rsidTr="007E4029">
        <w:tc>
          <w:tcPr>
            <w:tcW w:w="1191" w:type="dxa"/>
            <w:vAlign w:val="center"/>
          </w:tcPr>
          <w:p w14:paraId="245781C4" w14:textId="77777777" w:rsidR="00D37996" w:rsidRPr="00AF1EB8" w:rsidRDefault="00D37996" w:rsidP="007F16E7">
            <w:pPr>
              <w:pStyle w:val="ConsPlusNormal"/>
              <w:jc w:val="center"/>
            </w:pPr>
            <w:r w:rsidRPr="00AF1EB8">
              <w:t>Урок 25</w:t>
            </w:r>
          </w:p>
        </w:tc>
        <w:tc>
          <w:tcPr>
            <w:tcW w:w="7235" w:type="dxa"/>
            <w:vAlign w:val="center"/>
          </w:tcPr>
          <w:p w14:paraId="4C1A10DF" w14:textId="77777777" w:rsidR="00D37996" w:rsidRPr="00AF1EB8" w:rsidRDefault="00D37996" w:rsidP="007F16E7">
            <w:pPr>
              <w:pStyle w:val="ConsPlusNormal"/>
              <w:ind w:firstLine="283"/>
              <w:jc w:val="both"/>
            </w:pPr>
            <w:r w:rsidRPr="00AF1EB8">
              <w:t>Урок повторения, обобщения и контроля по теме "Начало революционной эпохи</w:t>
            </w:r>
          </w:p>
        </w:tc>
        <w:tc>
          <w:tcPr>
            <w:tcW w:w="1473" w:type="dxa"/>
            <w:vAlign w:val="center"/>
          </w:tcPr>
          <w:p w14:paraId="1F061E98" w14:textId="77777777" w:rsidR="00D37996" w:rsidRPr="00AF1EB8" w:rsidRDefault="00D37996" w:rsidP="007F16E7">
            <w:pPr>
              <w:pStyle w:val="ConsPlusNormal"/>
              <w:jc w:val="center"/>
            </w:pPr>
            <w:r w:rsidRPr="00AF1EB8">
              <w:t>1</w:t>
            </w:r>
          </w:p>
        </w:tc>
      </w:tr>
      <w:tr w:rsidR="00D37996" w:rsidRPr="00AF1EB8" w14:paraId="576D1467" w14:textId="77777777" w:rsidTr="007E4029">
        <w:tc>
          <w:tcPr>
            <w:tcW w:w="1191" w:type="dxa"/>
            <w:vAlign w:val="center"/>
          </w:tcPr>
          <w:p w14:paraId="7F67A3D2" w14:textId="77777777" w:rsidR="00D37996" w:rsidRPr="00AF1EB8" w:rsidRDefault="00D37996" w:rsidP="007F16E7">
            <w:pPr>
              <w:pStyle w:val="ConsPlusNormal"/>
              <w:jc w:val="center"/>
            </w:pPr>
            <w:r w:rsidRPr="00AF1EB8">
              <w:t>Урок 26</w:t>
            </w:r>
          </w:p>
        </w:tc>
        <w:tc>
          <w:tcPr>
            <w:tcW w:w="7235" w:type="dxa"/>
            <w:vAlign w:val="center"/>
          </w:tcPr>
          <w:p w14:paraId="4604AE38" w14:textId="77777777" w:rsidR="00D37996" w:rsidRPr="00AF1EB8" w:rsidRDefault="00D37996" w:rsidP="007F16E7">
            <w:pPr>
              <w:pStyle w:val="ConsPlusNormal"/>
              <w:ind w:firstLine="283"/>
              <w:jc w:val="both"/>
            </w:pPr>
            <w:r w:rsidRPr="00AF1EB8">
              <w:t>Вокруг света во времена капитана Кука</w:t>
            </w:r>
          </w:p>
        </w:tc>
        <w:tc>
          <w:tcPr>
            <w:tcW w:w="1473" w:type="dxa"/>
            <w:vAlign w:val="center"/>
          </w:tcPr>
          <w:p w14:paraId="3C9C68CB" w14:textId="77777777" w:rsidR="00D37996" w:rsidRPr="00AF1EB8" w:rsidRDefault="00D37996" w:rsidP="007F16E7">
            <w:pPr>
              <w:pStyle w:val="ConsPlusNormal"/>
              <w:jc w:val="center"/>
            </w:pPr>
            <w:r w:rsidRPr="00AF1EB8">
              <w:t>1</w:t>
            </w:r>
          </w:p>
        </w:tc>
      </w:tr>
      <w:tr w:rsidR="00D37996" w:rsidRPr="00AF1EB8" w14:paraId="49C04EBD" w14:textId="77777777" w:rsidTr="007E4029">
        <w:tc>
          <w:tcPr>
            <w:tcW w:w="1191" w:type="dxa"/>
            <w:vAlign w:val="center"/>
          </w:tcPr>
          <w:p w14:paraId="0EB49966" w14:textId="77777777" w:rsidR="00D37996" w:rsidRPr="00AF1EB8" w:rsidRDefault="00D37996" w:rsidP="007F16E7">
            <w:pPr>
              <w:pStyle w:val="ConsPlusNormal"/>
              <w:jc w:val="center"/>
            </w:pPr>
            <w:r w:rsidRPr="00AF1EB8">
              <w:t>Урок 27</w:t>
            </w:r>
          </w:p>
        </w:tc>
        <w:tc>
          <w:tcPr>
            <w:tcW w:w="7235" w:type="dxa"/>
            <w:vAlign w:val="center"/>
          </w:tcPr>
          <w:p w14:paraId="416D99B3" w14:textId="77777777" w:rsidR="00D37996" w:rsidRPr="00AF1EB8" w:rsidRDefault="00D37996" w:rsidP="007F16E7">
            <w:pPr>
              <w:pStyle w:val="ConsPlusNormal"/>
              <w:ind w:firstLine="283"/>
              <w:jc w:val="both"/>
            </w:pPr>
            <w:r w:rsidRPr="00AF1EB8">
              <w:t>Вокруг света во времена капитана Кука</w:t>
            </w:r>
          </w:p>
        </w:tc>
        <w:tc>
          <w:tcPr>
            <w:tcW w:w="1473" w:type="dxa"/>
            <w:vAlign w:val="center"/>
          </w:tcPr>
          <w:p w14:paraId="24AE31FC" w14:textId="77777777" w:rsidR="00D37996" w:rsidRPr="00AF1EB8" w:rsidRDefault="00D37996" w:rsidP="007F16E7">
            <w:pPr>
              <w:pStyle w:val="ConsPlusNormal"/>
              <w:jc w:val="center"/>
            </w:pPr>
            <w:r w:rsidRPr="00AF1EB8">
              <w:t>1</w:t>
            </w:r>
          </w:p>
        </w:tc>
      </w:tr>
      <w:tr w:rsidR="00D37996" w:rsidRPr="00AF1EB8" w14:paraId="79428F5C" w14:textId="77777777" w:rsidTr="007E4029">
        <w:tc>
          <w:tcPr>
            <w:tcW w:w="1191" w:type="dxa"/>
            <w:vAlign w:val="center"/>
          </w:tcPr>
          <w:p w14:paraId="7199795B" w14:textId="77777777" w:rsidR="00D37996" w:rsidRPr="00AF1EB8" w:rsidRDefault="00D37996" w:rsidP="007F16E7">
            <w:pPr>
              <w:pStyle w:val="ConsPlusNormal"/>
              <w:jc w:val="center"/>
            </w:pPr>
            <w:r w:rsidRPr="00AF1EB8">
              <w:t>Урок 28</w:t>
            </w:r>
          </w:p>
        </w:tc>
        <w:tc>
          <w:tcPr>
            <w:tcW w:w="7235" w:type="dxa"/>
            <w:vAlign w:val="center"/>
          </w:tcPr>
          <w:p w14:paraId="27D189F4" w14:textId="77777777" w:rsidR="00D37996" w:rsidRPr="00AF1EB8" w:rsidRDefault="00D37996" w:rsidP="007F16E7">
            <w:pPr>
              <w:pStyle w:val="ConsPlusNormal"/>
              <w:ind w:firstLine="283"/>
              <w:jc w:val="both"/>
            </w:pPr>
            <w:r w:rsidRPr="00AF1EB8">
              <w:t>Османская империя и Иран</w:t>
            </w:r>
          </w:p>
        </w:tc>
        <w:tc>
          <w:tcPr>
            <w:tcW w:w="1473" w:type="dxa"/>
            <w:vAlign w:val="center"/>
          </w:tcPr>
          <w:p w14:paraId="2CA60CB7" w14:textId="77777777" w:rsidR="00D37996" w:rsidRPr="00AF1EB8" w:rsidRDefault="00D37996" w:rsidP="007F16E7">
            <w:pPr>
              <w:pStyle w:val="ConsPlusNormal"/>
              <w:jc w:val="center"/>
            </w:pPr>
            <w:r w:rsidRPr="00AF1EB8">
              <w:t>1</w:t>
            </w:r>
          </w:p>
        </w:tc>
      </w:tr>
      <w:tr w:rsidR="00D37996" w:rsidRPr="00AF1EB8" w14:paraId="739B632D" w14:textId="77777777" w:rsidTr="007E4029">
        <w:tc>
          <w:tcPr>
            <w:tcW w:w="1191" w:type="dxa"/>
            <w:vAlign w:val="center"/>
          </w:tcPr>
          <w:p w14:paraId="0982B62F" w14:textId="77777777" w:rsidR="00D37996" w:rsidRPr="00AF1EB8" w:rsidRDefault="00D37996" w:rsidP="007F16E7">
            <w:pPr>
              <w:pStyle w:val="ConsPlusNormal"/>
              <w:jc w:val="center"/>
            </w:pPr>
            <w:r w:rsidRPr="00AF1EB8">
              <w:t>Урок 29</w:t>
            </w:r>
          </w:p>
        </w:tc>
        <w:tc>
          <w:tcPr>
            <w:tcW w:w="7235" w:type="dxa"/>
            <w:vAlign w:val="center"/>
          </w:tcPr>
          <w:p w14:paraId="7693E2FE" w14:textId="77777777" w:rsidR="00D37996" w:rsidRPr="00AF1EB8" w:rsidRDefault="00D37996" w:rsidP="007F16E7">
            <w:pPr>
              <w:pStyle w:val="ConsPlusNormal"/>
              <w:ind w:firstLine="283"/>
              <w:jc w:val="both"/>
            </w:pPr>
            <w:r w:rsidRPr="00AF1EB8">
              <w:t>Индия: утрата независимости</w:t>
            </w:r>
          </w:p>
        </w:tc>
        <w:tc>
          <w:tcPr>
            <w:tcW w:w="1473" w:type="dxa"/>
            <w:vAlign w:val="center"/>
          </w:tcPr>
          <w:p w14:paraId="227813C6" w14:textId="77777777" w:rsidR="00D37996" w:rsidRPr="00AF1EB8" w:rsidRDefault="00D37996" w:rsidP="007F16E7">
            <w:pPr>
              <w:pStyle w:val="ConsPlusNormal"/>
              <w:jc w:val="center"/>
            </w:pPr>
            <w:r w:rsidRPr="00AF1EB8">
              <w:t>1</w:t>
            </w:r>
          </w:p>
        </w:tc>
      </w:tr>
      <w:tr w:rsidR="00D37996" w:rsidRPr="00AF1EB8" w14:paraId="0A3C8315" w14:textId="77777777" w:rsidTr="007E4029">
        <w:tc>
          <w:tcPr>
            <w:tcW w:w="1191" w:type="dxa"/>
            <w:vAlign w:val="center"/>
          </w:tcPr>
          <w:p w14:paraId="2B38A3CB" w14:textId="77777777" w:rsidR="00D37996" w:rsidRPr="00AF1EB8" w:rsidRDefault="00D37996" w:rsidP="007F16E7">
            <w:pPr>
              <w:pStyle w:val="ConsPlusNormal"/>
              <w:jc w:val="center"/>
            </w:pPr>
            <w:r w:rsidRPr="00AF1EB8">
              <w:t>Урок 30</w:t>
            </w:r>
          </w:p>
        </w:tc>
        <w:tc>
          <w:tcPr>
            <w:tcW w:w="7235" w:type="dxa"/>
            <w:vAlign w:val="center"/>
          </w:tcPr>
          <w:p w14:paraId="36F072B2" w14:textId="77777777" w:rsidR="00D37996" w:rsidRPr="00AF1EB8" w:rsidRDefault="00D37996" w:rsidP="007F16E7">
            <w:pPr>
              <w:pStyle w:val="ConsPlusNormal"/>
              <w:ind w:firstLine="283"/>
              <w:jc w:val="both"/>
            </w:pPr>
            <w:r w:rsidRPr="00AF1EB8">
              <w:t>Китай и Япония: закрываясь от Запада</w:t>
            </w:r>
          </w:p>
        </w:tc>
        <w:tc>
          <w:tcPr>
            <w:tcW w:w="1473" w:type="dxa"/>
            <w:vAlign w:val="center"/>
          </w:tcPr>
          <w:p w14:paraId="416CE93C" w14:textId="77777777" w:rsidR="00D37996" w:rsidRPr="00AF1EB8" w:rsidRDefault="00D37996" w:rsidP="007F16E7">
            <w:pPr>
              <w:pStyle w:val="ConsPlusNormal"/>
              <w:jc w:val="center"/>
            </w:pPr>
            <w:r w:rsidRPr="00AF1EB8">
              <w:t>1</w:t>
            </w:r>
          </w:p>
        </w:tc>
      </w:tr>
      <w:tr w:rsidR="00D37996" w:rsidRPr="00AF1EB8" w14:paraId="39C3FE82" w14:textId="77777777" w:rsidTr="007E4029">
        <w:tc>
          <w:tcPr>
            <w:tcW w:w="1191" w:type="dxa"/>
            <w:vAlign w:val="center"/>
          </w:tcPr>
          <w:p w14:paraId="4E7D7FC4" w14:textId="77777777" w:rsidR="00D37996" w:rsidRPr="00AF1EB8" w:rsidRDefault="00D37996" w:rsidP="007F16E7">
            <w:pPr>
              <w:pStyle w:val="ConsPlusNormal"/>
              <w:jc w:val="center"/>
            </w:pPr>
            <w:r w:rsidRPr="00AF1EB8">
              <w:t>Урок 31</w:t>
            </w:r>
          </w:p>
        </w:tc>
        <w:tc>
          <w:tcPr>
            <w:tcW w:w="7235" w:type="dxa"/>
            <w:vAlign w:val="center"/>
          </w:tcPr>
          <w:p w14:paraId="3F9B5274" w14:textId="77777777" w:rsidR="00D37996" w:rsidRPr="00AF1EB8" w:rsidRDefault="00D37996" w:rsidP="007F16E7">
            <w:pPr>
              <w:pStyle w:val="ConsPlusNormal"/>
              <w:ind w:firstLine="283"/>
              <w:jc w:val="both"/>
            </w:pPr>
            <w:r w:rsidRPr="00AF1EB8">
              <w:t>Латинская Америка: путь к независимости</w:t>
            </w:r>
          </w:p>
        </w:tc>
        <w:tc>
          <w:tcPr>
            <w:tcW w:w="1473" w:type="dxa"/>
            <w:vAlign w:val="center"/>
          </w:tcPr>
          <w:p w14:paraId="44B6F439" w14:textId="77777777" w:rsidR="00D37996" w:rsidRPr="00AF1EB8" w:rsidRDefault="00D37996" w:rsidP="007F16E7">
            <w:pPr>
              <w:pStyle w:val="ConsPlusNormal"/>
              <w:jc w:val="center"/>
            </w:pPr>
            <w:r w:rsidRPr="00AF1EB8">
              <w:t>1</w:t>
            </w:r>
          </w:p>
        </w:tc>
      </w:tr>
      <w:tr w:rsidR="00D37996" w:rsidRPr="00AF1EB8" w14:paraId="281EE18D" w14:textId="77777777" w:rsidTr="007E4029">
        <w:tc>
          <w:tcPr>
            <w:tcW w:w="1191" w:type="dxa"/>
            <w:vAlign w:val="center"/>
          </w:tcPr>
          <w:p w14:paraId="2F0785DD" w14:textId="77777777" w:rsidR="00D37996" w:rsidRPr="00AF1EB8" w:rsidRDefault="00D37996" w:rsidP="007F16E7">
            <w:pPr>
              <w:pStyle w:val="ConsPlusNormal"/>
              <w:jc w:val="center"/>
            </w:pPr>
            <w:r w:rsidRPr="00AF1EB8">
              <w:t>Урок 32</w:t>
            </w:r>
          </w:p>
        </w:tc>
        <w:tc>
          <w:tcPr>
            <w:tcW w:w="7235" w:type="dxa"/>
            <w:vAlign w:val="center"/>
          </w:tcPr>
          <w:p w14:paraId="4EA73172" w14:textId="77777777" w:rsidR="00D37996" w:rsidRPr="00AF1EB8" w:rsidRDefault="00D37996" w:rsidP="007F16E7">
            <w:pPr>
              <w:pStyle w:val="ConsPlusNormal"/>
              <w:ind w:firstLine="283"/>
              <w:jc w:val="both"/>
            </w:pPr>
            <w:r w:rsidRPr="00AF1EB8">
              <w:t>Африка во времена расцвета работорговли</w:t>
            </w:r>
          </w:p>
        </w:tc>
        <w:tc>
          <w:tcPr>
            <w:tcW w:w="1473" w:type="dxa"/>
            <w:vAlign w:val="center"/>
          </w:tcPr>
          <w:p w14:paraId="7F20CB29" w14:textId="77777777" w:rsidR="00D37996" w:rsidRPr="00AF1EB8" w:rsidRDefault="00D37996" w:rsidP="007F16E7">
            <w:pPr>
              <w:pStyle w:val="ConsPlusNormal"/>
              <w:jc w:val="center"/>
            </w:pPr>
            <w:r w:rsidRPr="00AF1EB8">
              <w:t>1</w:t>
            </w:r>
          </w:p>
        </w:tc>
      </w:tr>
      <w:tr w:rsidR="00D37996" w:rsidRPr="00AF1EB8" w14:paraId="58E24BC4" w14:textId="77777777" w:rsidTr="007E4029">
        <w:tc>
          <w:tcPr>
            <w:tcW w:w="1191" w:type="dxa"/>
            <w:vAlign w:val="center"/>
          </w:tcPr>
          <w:p w14:paraId="43BFA93A" w14:textId="77777777" w:rsidR="00D37996" w:rsidRPr="00AF1EB8" w:rsidRDefault="00D37996" w:rsidP="007F16E7">
            <w:pPr>
              <w:pStyle w:val="ConsPlusNormal"/>
              <w:jc w:val="center"/>
            </w:pPr>
            <w:r w:rsidRPr="00AF1EB8">
              <w:t>Урок 33</w:t>
            </w:r>
          </w:p>
        </w:tc>
        <w:tc>
          <w:tcPr>
            <w:tcW w:w="7235" w:type="dxa"/>
            <w:vAlign w:val="center"/>
          </w:tcPr>
          <w:p w14:paraId="2ACBE918" w14:textId="77777777" w:rsidR="00D37996" w:rsidRPr="00AF1EB8" w:rsidRDefault="00D37996" w:rsidP="007F16E7">
            <w:pPr>
              <w:pStyle w:val="ConsPlusNormal"/>
              <w:ind w:firstLine="283"/>
              <w:jc w:val="both"/>
            </w:pPr>
            <w:r w:rsidRPr="00AF1EB8">
              <w:t>Урок повторения, обобщения и контроля по теме "Мир вне Европы в XVIII - начале XIX в."</w:t>
            </w:r>
          </w:p>
        </w:tc>
        <w:tc>
          <w:tcPr>
            <w:tcW w:w="1473" w:type="dxa"/>
            <w:vAlign w:val="center"/>
          </w:tcPr>
          <w:p w14:paraId="6BB9FB15" w14:textId="77777777" w:rsidR="00D37996" w:rsidRPr="00AF1EB8" w:rsidRDefault="00D37996" w:rsidP="007F16E7">
            <w:pPr>
              <w:pStyle w:val="ConsPlusNormal"/>
              <w:jc w:val="center"/>
            </w:pPr>
            <w:r w:rsidRPr="00AF1EB8">
              <w:t>1</w:t>
            </w:r>
          </w:p>
        </w:tc>
      </w:tr>
      <w:tr w:rsidR="00D37996" w:rsidRPr="00AF1EB8" w14:paraId="22F5D818" w14:textId="77777777" w:rsidTr="007E4029">
        <w:tc>
          <w:tcPr>
            <w:tcW w:w="1191" w:type="dxa"/>
            <w:vAlign w:val="center"/>
          </w:tcPr>
          <w:p w14:paraId="7C8170D8" w14:textId="77777777" w:rsidR="00D37996" w:rsidRPr="00AF1EB8" w:rsidRDefault="00D37996" w:rsidP="007F16E7">
            <w:pPr>
              <w:pStyle w:val="ConsPlusNormal"/>
              <w:jc w:val="center"/>
            </w:pPr>
            <w:r w:rsidRPr="00AF1EB8">
              <w:t>Урок 34</w:t>
            </w:r>
          </w:p>
        </w:tc>
        <w:tc>
          <w:tcPr>
            <w:tcW w:w="7235" w:type="dxa"/>
            <w:vAlign w:val="center"/>
          </w:tcPr>
          <w:p w14:paraId="0CD31C16" w14:textId="77777777" w:rsidR="00D37996" w:rsidRPr="00AF1EB8" w:rsidRDefault="00D37996" w:rsidP="007F16E7">
            <w:pPr>
              <w:pStyle w:val="ConsPlusNormal"/>
              <w:ind w:firstLine="283"/>
              <w:jc w:val="both"/>
            </w:pPr>
            <w:r w:rsidRPr="00AF1EB8">
              <w:t>Урок итогового повторения и контроля</w:t>
            </w:r>
          </w:p>
        </w:tc>
        <w:tc>
          <w:tcPr>
            <w:tcW w:w="1473" w:type="dxa"/>
            <w:vAlign w:val="center"/>
          </w:tcPr>
          <w:p w14:paraId="19E93729" w14:textId="77777777" w:rsidR="00D37996" w:rsidRPr="00AF1EB8" w:rsidRDefault="00D37996" w:rsidP="007F16E7">
            <w:pPr>
              <w:pStyle w:val="ConsPlusNormal"/>
              <w:jc w:val="center"/>
            </w:pPr>
            <w:r w:rsidRPr="00AF1EB8">
              <w:t>1</w:t>
            </w:r>
          </w:p>
        </w:tc>
      </w:tr>
      <w:tr w:rsidR="00D37996" w:rsidRPr="00AF1EB8" w14:paraId="38061894" w14:textId="77777777" w:rsidTr="007E4029">
        <w:tc>
          <w:tcPr>
            <w:tcW w:w="1191" w:type="dxa"/>
            <w:vAlign w:val="center"/>
          </w:tcPr>
          <w:p w14:paraId="4C6FCD09" w14:textId="77777777" w:rsidR="00D37996" w:rsidRPr="00AF1EB8" w:rsidRDefault="00D37996" w:rsidP="007F16E7">
            <w:pPr>
              <w:pStyle w:val="ConsPlusNormal"/>
              <w:jc w:val="center"/>
            </w:pPr>
            <w:r w:rsidRPr="00AF1EB8">
              <w:t>Урок 35</w:t>
            </w:r>
          </w:p>
        </w:tc>
        <w:tc>
          <w:tcPr>
            <w:tcW w:w="7235" w:type="dxa"/>
            <w:vAlign w:val="center"/>
          </w:tcPr>
          <w:p w14:paraId="7819B493" w14:textId="77777777" w:rsidR="00D37996" w:rsidRPr="00AF1EB8" w:rsidRDefault="00D37996" w:rsidP="007F16E7">
            <w:pPr>
              <w:pStyle w:val="ConsPlusNormal"/>
              <w:ind w:firstLine="283"/>
              <w:jc w:val="both"/>
            </w:pPr>
            <w:r w:rsidRPr="00AF1EB8">
              <w:t>Введение. Россия в XVIII - первой четверти XIX в.</w:t>
            </w:r>
          </w:p>
        </w:tc>
        <w:tc>
          <w:tcPr>
            <w:tcW w:w="1473" w:type="dxa"/>
            <w:vAlign w:val="center"/>
          </w:tcPr>
          <w:p w14:paraId="0D31513C" w14:textId="77777777" w:rsidR="00D37996" w:rsidRPr="00AF1EB8" w:rsidRDefault="00D37996" w:rsidP="007F16E7">
            <w:pPr>
              <w:pStyle w:val="ConsPlusNormal"/>
              <w:jc w:val="center"/>
            </w:pPr>
            <w:r w:rsidRPr="00AF1EB8">
              <w:t>1</w:t>
            </w:r>
          </w:p>
        </w:tc>
      </w:tr>
      <w:tr w:rsidR="00D37996" w:rsidRPr="00AF1EB8" w14:paraId="57813FCD" w14:textId="77777777" w:rsidTr="007E4029">
        <w:tc>
          <w:tcPr>
            <w:tcW w:w="1191" w:type="dxa"/>
            <w:vAlign w:val="center"/>
          </w:tcPr>
          <w:p w14:paraId="5CE9BEEE" w14:textId="77777777" w:rsidR="00D37996" w:rsidRPr="00AF1EB8" w:rsidRDefault="00D37996" w:rsidP="007F16E7">
            <w:pPr>
              <w:pStyle w:val="ConsPlusNormal"/>
              <w:jc w:val="center"/>
            </w:pPr>
            <w:r w:rsidRPr="00AF1EB8">
              <w:t>Урок 36</w:t>
            </w:r>
          </w:p>
        </w:tc>
        <w:tc>
          <w:tcPr>
            <w:tcW w:w="7235" w:type="dxa"/>
            <w:vAlign w:val="center"/>
          </w:tcPr>
          <w:p w14:paraId="0E4E9026" w14:textId="77777777" w:rsidR="00D37996" w:rsidRPr="00AF1EB8" w:rsidRDefault="00D37996" w:rsidP="007F16E7">
            <w:pPr>
              <w:pStyle w:val="ConsPlusNormal"/>
              <w:ind w:firstLine="283"/>
              <w:jc w:val="both"/>
            </w:pPr>
            <w:r w:rsidRPr="00AF1EB8">
              <w:t>Борьба за власть в конце XVII в.</w:t>
            </w:r>
          </w:p>
        </w:tc>
        <w:tc>
          <w:tcPr>
            <w:tcW w:w="1473" w:type="dxa"/>
            <w:vAlign w:val="center"/>
          </w:tcPr>
          <w:p w14:paraId="76FCB38E" w14:textId="77777777" w:rsidR="00D37996" w:rsidRPr="00AF1EB8" w:rsidRDefault="00D37996" w:rsidP="007F16E7">
            <w:pPr>
              <w:pStyle w:val="ConsPlusNormal"/>
              <w:jc w:val="center"/>
            </w:pPr>
            <w:r w:rsidRPr="00AF1EB8">
              <w:t>1</w:t>
            </w:r>
          </w:p>
        </w:tc>
      </w:tr>
      <w:tr w:rsidR="00D37996" w:rsidRPr="00AF1EB8" w14:paraId="1B7CF605" w14:textId="77777777" w:rsidTr="007E4029">
        <w:tc>
          <w:tcPr>
            <w:tcW w:w="1191" w:type="dxa"/>
            <w:vAlign w:val="center"/>
          </w:tcPr>
          <w:p w14:paraId="147986FF" w14:textId="77777777" w:rsidR="00D37996" w:rsidRPr="00AF1EB8" w:rsidRDefault="00D37996" w:rsidP="007F16E7">
            <w:pPr>
              <w:pStyle w:val="ConsPlusNormal"/>
              <w:jc w:val="center"/>
            </w:pPr>
            <w:r w:rsidRPr="00AF1EB8">
              <w:t>Урок 37</w:t>
            </w:r>
          </w:p>
        </w:tc>
        <w:tc>
          <w:tcPr>
            <w:tcW w:w="7235" w:type="dxa"/>
            <w:vAlign w:val="center"/>
          </w:tcPr>
          <w:p w14:paraId="153CB137" w14:textId="77777777" w:rsidR="00D37996" w:rsidRPr="00AF1EB8" w:rsidRDefault="00D37996" w:rsidP="007F16E7">
            <w:pPr>
              <w:pStyle w:val="ConsPlusNormal"/>
              <w:ind w:firstLine="283"/>
              <w:jc w:val="both"/>
            </w:pPr>
            <w:r w:rsidRPr="00AF1EB8">
              <w:t>Борьба за власть в конце XVII в.</w:t>
            </w:r>
          </w:p>
        </w:tc>
        <w:tc>
          <w:tcPr>
            <w:tcW w:w="1473" w:type="dxa"/>
            <w:vAlign w:val="center"/>
          </w:tcPr>
          <w:p w14:paraId="546756E2" w14:textId="77777777" w:rsidR="00D37996" w:rsidRPr="00AF1EB8" w:rsidRDefault="00D37996" w:rsidP="007F16E7">
            <w:pPr>
              <w:pStyle w:val="ConsPlusNormal"/>
              <w:jc w:val="center"/>
            </w:pPr>
            <w:r w:rsidRPr="00AF1EB8">
              <w:t>1</w:t>
            </w:r>
          </w:p>
        </w:tc>
      </w:tr>
      <w:tr w:rsidR="00D37996" w:rsidRPr="00AF1EB8" w14:paraId="2D8DE6D2" w14:textId="77777777" w:rsidTr="007E4029">
        <w:tc>
          <w:tcPr>
            <w:tcW w:w="1191" w:type="dxa"/>
            <w:vAlign w:val="center"/>
          </w:tcPr>
          <w:p w14:paraId="23F6D018" w14:textId="77777777" w:rsidR="00D37996" w:rsidRPr="00AF1EB8" w:rsidRDefault="00D37996" w:rsidP="007F16E7">
            <w:pPr>
              <w:pStyle w:val="ConsPlusNormal"/>
              <w:jc w:val="center"/>
            </w:pPr>
            <w:r w:rsidRPr="00AF1EB8">
              <w:t>Урок 38</w:t>
            </w:r>
          </w:p>
        </w:tc>
        <w:tc>
          <w:tcPr>
            <w:tcW w:w="7235" w:type="dxa"/>
            <w:vAlign w:val="center"/>
          </w:tcPr>
          <w:p w14:paraId="4E99FDFD" w14:textId="77777777" w:rsidR="00D37996" w:rsidRPr="00AF1EB8" w:rsidRDefault="00D37996" w:rsidP="007F16E7">
            <w:pPr>
              <w:pStyle w:val="ConsPlusNormal"/>
              <w:ind w:firstLine="283"/>
              <w:jc w:val="both"/>
            </w:pPr>
            <w:r w:rsidRPr="00AF1EB8">
              <w:t>Петр I: становление реформатора</w:t>
            </w:r>
          </w:p>
        </w:tc>
        <w:tc>
          <w:tcPr>
            <w:tcW w:w="1473" w:type="dxa"/>
            <w:vAlign w:val="center"/>
          </w:tcPr>
          <w:p w14:paraId="04B1A184" w14:textId="77777777" w:rsidR="00D37996" w:rsidRPr="00AF1EB8" w:rsidRDefault="00D37996" w:rsidP="007F16E7">
            <w:pPr>
              <w:pStyle w:val="ConsPlusNormal"/>
              <w:jc w:val="center"/>
            </w:pPr>
            <w:r w:rsidRPr="00AF1EB8">
              <w:t>1</w:t>
            </w:r>
          </w:p>
        </w:tc>
      </w:tr>
      <w:tr w:rsidR="00D37996" w:rsidRPr="00AF1EB8" w14:paraId="6F4AAEC9" w14:textId="77777777" w:rsidTr="007E4029">
        <w:tc>
          <w:tcPr>
            <w:tcW w:w="1191" w:type="dxa"/>
            <w:vAlign w:val="center"/>
          </w:tcPr>
          <w:p w14:paraId="37DCE406" w14:textId="77777777" w:rsidR="00D37996" w:rsidRPr="00AF1EB8" w:rsidRDefault="00D37996" w:rsidP="007F16E7">
            <w:pPr>
              <w:pStyle w:val="ConsPlusNormal"/>
              <w:jc w:val="center"/>
            </w:pPr>
            <w:r w:rsidRPr="00AF1EB8">
              <w:t>Урок 39</w:t>
            </w:r>
          </w:p>
        </w:tc>
        <w:tc>
          <w:tcPr>
            <w:tcW w:w="7235" w:type="dxa"/>
            <w:vAlign w:val="center"/>
          </w:tcPr>
          <w:p w14:paraId="30249CF0" w14:textId="77777777" w:rsidR="00D37996" w:rsidRPr="00AF1EB8" w:rsidRDefault="00D37996" w:rsidP="007F16E7">
            <w:pPr>
              <w:pStyle w:val="ConsPlusNormal"/>
              <w:ind w:firstLine="283"/>
              <w:jc w:val="both"/>
            </w:pPr>
            <w:r w:rsidRPr="00AF1EB8">
              <w:t>Начало Петровских преобразований</w:t>
            </w:r>
          </w:p>
        </w:tc>
        <w:tc>
          <w:tcPr>
            <w:tcW w:w="1473" w:type="dxa"/>
            <w:vAlign w:val="center"/>
          </w:tcPr>
          <w:p w14:paraId="07A5661A" w14:textId="77777777" w:rsidR="00D37996" w:rsidRPr="00AF1EB8" w:rsidRDefault="00D37996" w:rsidP="007F16E7">
            <w:pPr>
              <w:pStyle w:val="ConsPlusNormal"/>
              <w:jc w:val="center"/>
            </w:pPr>
            <w:r w:rsidRPr="00AF1EB8">
              <w:t>1</w:t>
            </w:r>
          </w:p>
        </w:tc>
      </w:tr>
      <w:tr w:rsidR="00D37996" w:rsidRPr="00AF1EB8" w14:paraId="1F2E4902" w14:textId="77777777" w:rsidTr="007E4029">
        <w:tc>
          <w:tcPr>
            <w:tcW w:w="1191" w:type="dxa"/>
            <w:vAlign w:val="center"/>
          </w:tcPr>
          <w:p w14:paraId="1F204FD4" w14:textId="77777777" w:rsidR="00D37996" w:rsidRPr="00AF1EB8" w:rsidRDefault="00D37996" w:rsidP="007F16E7">
            <w:pPr>
              <w:pStyle w:val="ConsPlusNormal"/>
              <w:jc w:val="center"/>
            </w:pPr>
            <w:r w:rsidRPr="00AF1EB8">
              <w:t>Урок 40</w:t>
            </w:r>
          </w:p>
        </w:tc>
        <w:tc>
          <w:tcPr>
            <w:tcW w:w="7235" w:type="dxa"/>
            <w:vAlign w:val="center"/>
          </w:tcPr>
          <w:p w14:paraId="35A346C4" w14:textId="77777777" w:rsidR="00D37996" w:rsidRPr="00AF1EB8" w:rsidRDefault="00D37996" w:rsidP="007F16E7">
            <w:pPr>
              <w:pStyle w:val="ConsPlusNormal"/>
              <w:ind w:firstLine="283"/>
              <w:jc w:val="both"/>
            </w:pPr>
            <w:r w:rsidRPr="00AF1EB8">
              <w:t>Северная война: от Нарвы до Полтавы</w:t>
            </w:r>
          </w:p>
        </w:tc>
        <w:tc>
          <w:tcPr>
            <w:tcW w:w="1473" w:type="dxa"/>
            <w:vAlign w:val="center"/>
          </w:tcPr>
          <w:p w14:paraId="53DEA35F" w14:textId="77777777" w:rsidR="00D37996" w:rsidRPr="00AF1EB8" w:rsidRDefault="00D37996" w:rsidP="007F16E7">
            <w:pPr>
              <w:pStyle w:val="ConsPlusNormal"/>
              <w:jc w:val="center"/>
            </w:pPr>
            <w:r w:rsidRPr="00AF1EB8">
              <w:t>1</w:t>
            </w:r>
          </w:p>
        </w:tc>
      </w:tr>
      <w:tr w:rsidR="00D37996" w:rsidRPr="00AF1EB8" w14:paraId="7E0FDFEB" w14:textId="77777777" w:rsidTr="007E4029">
        <w:tc>
          <w:tcPr>
            <w:tcW w:w="1191" w:type="dxa"/>
            <w:vAlign w:val="center"/>
          </w:tcPr>
          <w:p w14:paraId="4DB38EDE" w14:textId="77777777" w:rsidR="00D37996" w:rsidRPr="00AF1EB8" w:rsidRDefault="00D37996" w:rsidP="007F16E7">
            <w:pPr>
              <w:pStyle w:val="ConsPlusNormal"/>
              <w:jc w:val="center"/>
            </w:pPr>
            <w:r w:rsidRPr="00AF1EB8">
              <w:t>Урок 41</w:t>
            </w:r>
          </w:p>
        </w:tc>
        <w:tc>
          <w:tcPr>
            <w:tcW w:w="7235" w:type="dxa"/>
            <w:vAlign w:val="center"/>
          </w:tcPr>
          <w:p w14:paraId="7C7CBCE0" w14:textId="77777777" w:rsidR="00D37996" w:rsidRPr="00AF1EB8" w:rsidRDefault="00D37996" w:rsidP="007F16E7">
            <w:pPr>
              <w:pStyle w:val="ConsPlusNormal"/>
              <w:ind w:firstLine="283"/>
              <w:jc w:val="both"/>
            </w:pPr>
            <w:r w:rsidRPr="00AF1EB8">
              <w:t>Северная война: от Нарвы до Полтавы</w:t>
            </w:r>
          </w:p>
        </w:tc>
        <w:tc>
          <w:tcPr>
            <w:tcW w:w="1473" w:type="dxa"/>
            <w:vAlign w:val="center"/>
          </w:tcPr>
          <w:p w14:paraId="5866E299" w14:textId="77777777" w:rsidR="00D37996" w:rsidRPr="00AF1EB8" w:rsidRDefault="00D37996" w:rsidP="007F16E7">
            <w:pPr>
              <w:pStyle w:val="ConsPlusNormal"/>
              <w:jc w:val="center"/>
            </w:pPr>
            <w:r w:rsidRPr="00AF1EB8">
              <w:t>1</w:t>
            </w:r>
          </w:p>
        </w:tc>
      </w:tr>
      <w:tr w:rsidR="00D37996" w:rsidRPr="00AF1EB8" w14:paraId="4A79CC45" w14:textId="77777777" w:rsidTr="007E4029">
        <w:tc>
          <w:tcPr>
            <w:tcW w:w="1191" w:type="dxa"/>
            <w:vAlign w:val="center"/>
          </w:tcPr>
          <w:p w14:paraId="420E407E" w14:textId="77777777" w:rsidR="00D37996" w:rsidRPr="00AF1EB8" w:rsidRDefault="00D37996" w:rsidP="007F16E7">
            <w:pPr>
              <w:pStyle w:val="ConsPlusNormal"/>
              <w:jc w:val="center"/>
            </w:pPr>
            <w:r w:rsidRPr="00AF1EB8">
              <w:t>Урок 42</w:t>
            </w:r>
          </w:p>
        </w:tc>
        <w:tc>
          <w:tcPr>
            <w:tcW w:w="7235" w:type="dxa"/>
            <w:vAlign w:val="center"/>
          </w:tcPr>
          <w:p w14:paraId="37CD0102" w14:textId="77777777" w:rsidR="00D37996" w:rsidRPr="00AF1EB8" w:rsidRDefault="00D37996" w:rsidP="007F16E7">
            <w:pPr>
              <w:pStyle w:val="ConsPlusNormal"/>
              <w:ind w:firstLine="283"/>
              <w:jc w:val="both"/>
            </w:pPr>
            <w:r w:rsidRPr="00AF1EB8">
              <w:t>Северная война: "Полтавская виктория"</w:t>
            </w:r>
          </w:p>
        </w:tc>
        <w:tc>
          <w:tcPr>
            <w:tcW w:w="1473" w:type="dxa"/>
            <w:vAlign w:val="center"/>
          </w:tcPr>
          <w:p w14:paraId="4EAC7E65" w14:textId="77777777" w:rsidR="00D37996" w:rsidRPr="00AF1EB8" w:rsidRDefault="00D37996" w:rsidP="007F16E7">
            <w:pPr>
              <w:pStyle w:val="ConsPlusNormal"/>
              <w:jc w:val="center"/>
            </w:pPr>
            <w:r w:rsidRPr="00AF1EB8">
              <w:t>1</w:t>
            </w:r>
          </w:p>
        </w:tc>
      </w:tr>
      <w:tr w:rsidR="00D37996" w:rsidRPr="00AF1EB8" w14:paraId="1DAE35DA" w14:textId="77777777" w:rsidTr="007E4029">
        <w:tc>
          <w:tcPr>
            <w:tcW w:w="1191" w:type="dxa"/>
            <w:vAlign w:val="center"/>
          </w:tcPr>
          <w:p w14:paraId="3D9E5C44" w14:textId="77777777" w:rsidR="00D37996" w:rsidRPr="00AF1EB8" w:rsidRDefault="00D37996" w:rsidP="007F16E7">
            <w:pPr>
              <w:pStyle w:val="ConsPlusNormal"/>
              <w:jc w:val="center"/>
            </w:pPr>
            <w:r w:rsidRPr="00AF1EB8">
              <w:t>Урок 43</w:t>
            </w:r>
          </w:p>
        </w:tc>
        <w:tc>
          <w:tcPr>
            <w:tcW w:w="7235" w:type="dxa"/>
            <w:vAlign w:val="center"/>
          </w:tcPr>
          <w:p w14:paraId="7F467770" w14:textId="77777777" w:rsidR="00D37996" w:rsidRPr="00AF1EB8" w:rsidRDefault="00D37996" w:rsidP="007F16E7">
            <w:pPr>
              <w:pStyle w:val="ConsPlusNormal"/>
              <w:ind w:firstLine="283"/>
              <w:jc w:val="both"/>
            </w:pPr>
            <w:r w:rsidRPr="00AF1EB8">
              <w:t>Северная война: "Полтавская виктория"</w:t>
            </w:r>
          </w:p>
        </w:tc>
        <w:tc>
          <w:tcPr>
            <w:tcW w:w="1473" w:type="dxa"/>
            <w:vAlign w:val="center"/>
          </w:tcPr>
          <w:p w14:paraId="4D61029E" w14:textId="77777777" w:rsidR="00D37996" w:rsidRPr="00AF1EB8" w:rsidRDefault="00D37996" w:rsidP="007F16E7">
            <w:pPr>
              <w:pStyle w:val="ConsPlusNormal"/>
              <w:jc w:val="center"/>
            </w:pPr>
            <w:r w:rsidRPr="00AF1EB8">
              <w:t>1</w:t>
            </w:r>
          </w:p>
        </w:tc>
      </w:tr>
      <w:tr w:rsidR="00D37996" w:rsidRPr="00AF1EB8" w14:paraId="06773C6A" w14:textId="77777777" w:rsidTr="007E4029">
        <w:tc>
          <w:tcPr>
            <w:tcW w:w="1191" w:type="dxa"/>
            <w:vAlign w:val="center"/>
          </w:tcPr>
          <w:p w14:paraId="3F54A67D" w14:textId="77777777" w:rsidR="00D37996" w:rsidRPr="00AF1EB8" w:rsidRDefault="00D37996" w:rsidP="007F16E7">
            <w:pPr>
              <w:pStyle w:val="ConsPlusNormal"/>
              <w:jc w:val="center"/>
            </w:pPr>
            <w:r w:rsidRPr="00AF1EB8">
              <w:t>Урок 44</w:t>
            </w:r>
          </w:p>
        </w:tc>
        <w:tc>
          <w:tcPr>
            <w:tcW w:w="7235" w:type="dxa"/>
            <w:vAlign w:val="center"/>
          </w:tcPr>
          <w:p w14:paraId="2D83EF64" w14:textId="77777777" w:rsidR="00D37996" w:rsidRPr="00AF1EB8" w:rsidRDefault="00D37996" w:rsidP="007F16E7">
            <w:pPr>
              <w:pStyle w:val="ConsPlusNormal"/>
              <w:ind w:firstLine="283"/>
              <w:jc w:val="both"/>
            </w:pPr>
            <w:r w:rsidRPr="00AF1EB8">
              <w:t>Северная война: от Полтавы до Ништадтского мира</w:t>
            </w:r>
          </w:p>
        </w:tc>
        <w:tc>
          <w:tcPr>
            <w:tcW w:w="1473" w:type="dxa"/>
            <w:vAlign w:val="center"/>
          </w:tcPr>
          <w:p w14:paraId="39838AF9" w14:textId="77777777" w:rsidR="00D37996" w:rsidRPr="00AF1EB8" w:rsidRDefault="00D37996" w:rsidP="007F16E7">
            <w:pPr>
              <w:pStyle w:val="ConsPlusNormal"/>
              <w:jc w:val="center"/>
            </w:pPr>
            <w:r w:rsidRPr="00AF1EB8">
              <w:t>1</w:t>
            </w:r>
          </w:p>
        </w:tc>
      </w:tr>
      <w:tr w:rsidR="00D37996" w:rsidRPr="00AF1EB8" w14:paraId="39B9D285" w14:textId="77777777" w:rsidTr="007E4029">
        <w:tc>
          <w:tcPr>
            <w:tcW w:w="1191" w:type="dxa"/>
            <w:vAlign w:val="center"/>
          </w:tcPr>
          <w:p w14:paraId="27556CB3" w14:textId="77777777" w:rsidR="00D37996" w:rsidRPr="00AF1EB8" w:rsidRDefault="00D37996" w:rsidP="007F16E7">
            <w:pPr>
              <w:pStyle w:val="ConsPlusNormal"/>
              <w:jc w:val="center"/>
            </w:pPr>
            <w:r w:rsidRPr="00AF1EB8">
              <w:t>Урок 45</w:t>
            </w:r>
          </w:p>
        </w:tc>
        <w:tc>
          <w:tcPr>
            <w:tcW w:w="7235" w:type="dxa"/>
            <w:vAlign w:val="center"/>
          </w:tcPr>
          <w:p w14:paraId="1337DFBA" w14:textId="77777777" w:rsidR="00D37996" w:rsidRPr="00AF1EB8" w:rsidRDefault="00D37996" w:rsidP="007F16E7">
            <w:pPr>
              <w:pStyle w:val="ConsPlusNormal"/>
              <w:ind w:firstLine="283"/>
              <w:jc w:val="both"/>
            </w:pPr>
            <w:r w:rsidRPr="00AF1EB8">
              <w:t>Строительство империи: трансформация власти</w:t>
            </w:r>
          </w:p>
        </w:tc>
        <w:tc>
          <w:tcPr>
            <w:tcW w:w="1473" w:type="dxa"/>
            <w:vAlign w:val="center"/>
          </w:tcPr>
          <w:p w14:paraId="618EAE19" w14:textId="77777777" w:rsidR="00D37996" w:rsidRPr="00AF1EB8" w:rsidRDefault="00D37996" w:rsidP="007F16E7">
            <w:pPr>
              <w:pStyle w:val="ConsPlusNormal"/>
              <w:jc w:val="center"/>
            </w:pPr>
            <w:r w:rsidRPr="00AF1EB8">
              <w:t>1</w:t>
            </w:r>
          </w:p>
        </w:tc>
      </w:tr>
      <w:tr w:rsidR="00D37996" w:rsidRPr="00AF1EB8" w14:paraId="34EF9316" w14:textId="77777777" w:rsidTr="007E4029">
        <w:tc>
          <w:tcPr>
            <w:tcW w:w="1191" w:type="dxa"/>
            <w:vAlign w:val="center"/>
          </w:tcPr>
          <w:p w14:paraId="28CDFF33" w14:textId="77777777" w:rsidR="00D37996" w:rsidRPr="00AF1EB8" w:rsidRDefault="00D37996" w:rsidP="007F16E7">
            <w:pPr>
              <w:pStyle w:val="ConsPlusNormal"/>
              <w:jc w:val="center"/>
            </w:pPr>
            <w:r w:rsidRPr="00AF1EB8">
              <w:t>Урок 46</w:t>
            </w:r>
          </w:p>
        </w:tc>
        <w:tc>
          <w:tcPr>
            <w:tcW w:w="7235" w:type="dxa"/>
            <w:vAlign w:val="center"/>
          </w:tcPr>
          <w:p w14:paraId="01C41AED" w14:textId="77777777" w:rsidR="00D37996" w:rsidRPr="00AF1EB8" w:rsidRDefault="00D37996" w:rsidP="007F16E7">
            <w:pPr>
              <w:pStyle w:val="ConsPlusNormal"/>
              <w:ind w:firstLine="283"/>
              <w:jc w:val="both"/>
            </w:pPr>
            <w:r w:rsidRPr="00AF1EB8">
              <w:t>Парад реформ: модернизация по-петровски</w:t>
            </w:r>
          </w:p>
        </w:tc>
        <w:tc>
          <w:tcPr>
            <w:tcW w:w="1473" w:type="dxa"/>
            <w:vAlign w:val="center"/>
          </w:tcPr>
          <w:p w14:paraId="5B49AFF1" w14:textId="77777777" w:rsidR="00D37996" w:rsidRPr="00AF1EB8" w:rsidRDefault="00D37996" w:rsidP="007F16E7">
            <w:pPr>
              <w:pStyle w:val="ConsPlusNormal"/>
              <w:jc w:val="center"/>
            </w:pPr>
            <w:r w:rsidRPr="00AF1EB8">
              <w:t>1</w:t>
            </w:r>
          </w:p>
        </w:tc>
      </w:tr>
      <w:tr w:rsidR="00D37996" w:rsidRPr="00AF1EB8" w14:paraId="0C784B78" w14:textId="77777777" w:rsidTr="007E4029">
        <w:tc>
          <w:tcPr>
            <w:tcW w:w="1191" w:type="dxa"/>
            <w:vAlign w:val="center"/>
          </w:tcPr>
          <w:p w14:paraId="65EA7800" w14:textId="77777777" w:rsidR="00D37996" w:rsidRPr="00AF1EB8" w:rsidRDefault="00D37996" w:rsidP="007F16E7">
            <w:pPr>
              <w:pStyle w:val="ConsPlusNormal"/>
              <w:jc w:val="center"/>
            </w:pPr>
            <w:r w:rsidRPr="00AF1EB8">
              <w:t>Урок 47</w:t>
            </w:r>
          </w:p>
        </w:tc>
        <w:tc>
          <w:tcPr>
            <w:tcW w:w="7235" w:type="dxa"/>
            <w:vAlign w:val="center"/>
          </w:tcPr>
          <w:p w14:paraId="6F0A7D00" w14:textId="77777777" w:rsidR="00D37996" w:rsidRPr="00AF1EB8" w:rsidRDefault="00D37996" w:rsidP="007F16E7">
            <w:pPr>
              <w:pStyle w:val="ConsPlusNormal"/>
              <w:ind w:firstLine="283"/>
              <w:jc w:val="both"/>
            </w:pPr>
            <w:r w:rsidRPr="00AF1EB8">
              <w:t>Парад реформ: модернизация по-петровски</w:t>
            </w:r>
          </w:p>
        </w:tc>
        <w:tc>
          <w:tcPr>
            <w:tcW w:w="1473" w:type="dxa"/>
            <w:vAlign w:val="center"/>
          </w:tcPr>
          <w:p w14:paraId="006A6383" w14:textId="77777777" w:rsidR="00D37996" w:rsidRPr="00AF1EB8" w:rsidRDefault="00D37996" w:rsidP="007F16E7">
            <w:pPr>
              <w:pStyle w:val="ConsPlusNormal"/>
              <w:jc w:val="center"/>
            </w:pPr>
            <w:r w:rsidRPr="00AF1EB8">
              <w:t>1</w:t>
            </w:r>
          </w:p>
        </w:tc>
      </w:tr>
      <w:tr w:rsidR="00D37996" w:rsidRPr="00AF1EB8" w14:paraId="41FB52A6" w14:textId="77777777" w:rsidTr="007E4029">
        <w:tc>
          <w:tcPr>
            <w:tcW w:w="1191" w:type="dxa"/>
            <w:vAlign w:val="center"/>
          </w:tcPr>
          <w:p w14:paraId="7DF3FAE1" w14:textId="77777777" w:rsidR="00D37996" w:rsidRPr="00AF1EB8" w:rsidRDefault="00D37996" w:rsidP="007F16E7">
            <w:pPr>
              <w:pStyle w:val="ConsPlusNormal"/>
              <w:jc w:val="center"/>
            </w:pPr>
            <w:r w:rsidRPr="00AF1EB8">
              <w:t>Урок 48</w:t>
            </w:r>
          </w:p>
        </w:tc>
        <w:tc>
          <w:tcPr>
            <w:tcW w:w="7235" w:type="dxa"/>
            <w:vAlign w:val="center"/>
          </w:tcPr>
          <w:p w14:paraId="13EC8F9A" w14:textId="136E5BF2" w:rsidR="00D37996" w:rsidRPr="00AF1EB8" w:rsidRDefault="007E4029" w:rsidP="007F16E7">
            <w:pPr>
              <w:pStyle w:val="ConsPlusNormal"/>
              <w:ind w:firstLine="283"/>
              <w:jc w:val="both"/>
            </w:pPr>
            <w:r w:rsidRPr="00AF1EB8">
              <w:t>Цена войны</w:t>
            </w:r>
          </w:p>
        </w:tc>
        <w:tc>
          <w:tcPr>
            <w:tcW w:w="1473" w:type="dxa"/>
            <w:vAlign w:val="center"/>
          </w:tcPr>
          <w:p w14:paraId="754DBA91" w14:textId="77777777" w:rsidR="00D37996" w:rsidRPr="00AF1EB8" w:rsidRDefault="00D37996" w:rsidP="007F16E7">
            <w:pPr>
              <w:pStyle w:val="ConsPlusNormal"/>
              <w:jc w:val="center"/>
            </w:pPr>
            <w:r w:rsidRPr="00AF1EB8">
              <w:t>1</w:t>
            </w:r>
          </w:p>
        </w:tc>
      </w:tr>
      <w:tr w:rsidR="00D37996" w:rsidRPr="00AF1EB8" w14:paraId="3D6D60CD" w14:textId="77777777" w:rsidTr="007E4029">
        <w:tc>
          <w:tcPr>
            <w:tcW w:w="1191" w:type="dxa"/>
            <w:vAlign w:val="center"/>
          </w:tcPr>
          <w:p w14:paraId="619E7B73" w14:textId="77777777" w:rsidR="00D37996" w:rsidRPr="00AF1EB8" w:rsidRDefault="00D37996" w:rsidP="007F16E7">
            <w:pPr>
              <w:pStyle w:val="ConsPlusNormal"/>
              <w:jc w:val="center"/>
            </w:pPr>
            <w:r w:rsidRPr="00AF1EB8">
              <w:t>Урок 49</w:t>
            </w:r>
          </w:p>
        </w:tc>
        <w:tc>
          <w:tcPr>
            <w:tcW w:w="7235" w:type="dxa"/>
            <w:vAlign w:val="center"/>
          </w:tcPr>
          <w:p w14:paraId="17F2E01E" w14:textId="77777777" w:rsidR="00D37996" w:rsidRPr="00AF1EB8" w:rsidRDefault="00D37996" w:rsidP="007F16E7">
            <w:pPr>
              <w:pStyle w:val="ConsPlusNormal"/>
              <w:ind w:firstLine="283"/>
              <w:jc w:val="both"/>
            </w:pPr>
            <w:r w:rsidRPr="00AF1EB8">
              <w:t>Общество и государство в период реформ</w:t>
            </w:r>
          </w:p>
        </w:tc>
        <w:tc>
          <w:tcPr>
            <w:tcW w:w="1473" w:type="dxa"/>
            <w:vAlign w:val="center"/>
          </w:tcPr>
          <w:p w14:paraId="5B8CA39B" w14:textId="77777777" w:rsidR="00D37996" w:rsidRPr="00AF1EB8" w:rsidRDefault="00D37996" w:rsidP="007F16E7">
            <w:pPr>
              <w:pStyle w:val="ConsPlusNormal"/>
              <w:jc w:val="center"/>
            </w:pPr>
            <w:r w:rsidRPr="00AF1EB8">
              <w:t>1</w:t>
            </w:r>
          </w:p>
        </w:tc>
      </w:tr>
      <w:tr w:rsidR="00D37996" w:rsidRPr="00AF1EB8" w14:paraId="431E145C" w14:textId="77777777" w:rsidTr="007E4029">
        <w:tc>
          <w:tcPr>
            <w:tcW w:w="1191" w:type="dxa"/>
            <w:vAlign w:val="center"/>
          </w:tcPr>
          <w:p w14:paraId="28277D1A" w14:textId="77777777" w:rsidR="00D37996" w:rsidRPr="00AF1EB8" w:rsidRDefault="00D37996" w:rsidP="007F16E7">
            <w:pPr>
              <w:pStyle w:val="ConsPlusNormal"/>
              <w:jc w:val="center"/>
            </w:pPr>
            <w:r w:rsidRPr="00AF1EB8">
              <w:t>Урок 50</w:t>
            </w:r>
          </w:p>
        </w:tc>
        <w:tc>
          <w:tcPr>
            <w:tcW w:w="7235" w:type="dxa"/>
            <w:vAlign w:val="center"/>
          </w:tcPr>
          <w:p w14:paraId="0DF7261D" w14:textId="77777777" w:rsidR="00D37996" w:rsidRPr="00AF1EB8" w:rsidRDefault="00D37996" w:rsidP="007F16E7">
            <w:pPr>
              <w:pStyle w:val="ConsPlusNormal"/>
              <w:ind w:firstLine="283"/>
              <w:jc w:val="both"/>
            </w:pPr>
            <w:r w:rsidRPr="00AF1EB8">
              <w:t>Санкт-Петербург в первой четверти XVIII в.</w:t>
            </w:r>
          </w:p>
        </w:tc>
        <w:tc>
          <w:tcPr>
            <w:tcW w:w="1473" w:type="dxa"/>
            <w:vAlign w:val="center"/>
          </w:tcPr>
          <w:p w14:paraId="5D7DEDF1" w14:textId="77777777" w:rsidR="00D37996" w:rsidRPr="00AF1EB8" w:rsidRDefault="00D37996" w:rsidP="007F16E7">
            <w:pPr>
              <w:pStyle w:val="ConsPlusNormal"/>
              <w:jc w:val="center"/>
            </w:pPr>
            <w:r w:rsidRPr="00AF1EB8">
              <w:t>1</w:t>
            </w:r>
          </w:p>
        </w:tc>
      </w:tr>
      <w:tr w:rsidR="00D37996" w:rsidRPr="00AF1EB8" w14:paraId="024A42A4" w14:textId="77777777" w:rsidTr="007E4029">
        <w:tc>
          <w:tcPr>
            <w:tcW w:w="1191" w:type="dxa"/>
            <w:vAlign w:val="center"/>
          </w:tcPr>
          <w:p w14:paraId="73FFF725" w14:textId="77777777" w:rsidR="00D37996" w:rsidRPr="00AF1EB8" w:rsidRDefault="00D37996" w:rsidP="007F16E7">
            <w:pPr>
              <w:pStyle w:val="ConsPlusNormal"/>
              <w:jc w:val="center"/>
            </w:pPr>
            <w:r w:rsidRPr="00AF1EB8">
              <w:t>Урок 51</w:t>
            </w:r>
          </w:p>
        </w:tc>
        <w:tc>
          <w:tcPr>
            <w:tcW w:w="7235" w:type="dxa"/>
            <w:vAlign w:val="center"/>
          </w:tcPr>
          <w:p w14:paraId="3DB92B98" w14:textId="77777777" w:rsidR="00D37996" w:rsidRPr="00AF1EB8" w:rsidRDefault="00D37996" w:rsidP="007F16E7">
            <w:pPr>
              <w:pStyle w:val="ConsPlusNormal"/>
              <w:ind w:firstLine="283"/>
              <w:jc w:val="both"/>
            </w:pPr>
            <w:r w:rsidRPr="00AF1EB8">
              <w:t>Санкт-Петербург в первой четверти XVIII в.</w:t>
            </w:r>
          </w:p>
        </w:tc>
        <w:tc>
          <w:tcPr>
            <w:tcW w:w="1473" w:type="dxa"/>
            <w:vAlign w:val="center"/>
          </w:tcPr>
          <w:p w14:paraId="03CA4874" w14:textId="77777777" w:rsidR="00D37996" w:rsidRPr="00AF1EB8" w:rsidRDefault="00D37996" w:rsidP="007F16E7">
            <w:pPr>
              <w:pStyle w:val="ConsPlusNormal"/>
              <w:jc w:val="center"/>
            </w:pPr>
            <w:r w:rsidRPr="00AF1EB8">
              <w:t>1</w:t>
            </w:r>
          </w:p>
        </w:tc>
      </w:tr>
      <w:tr w:rsidR="00D37996" w:rsidRPr="00AF1EB8" w14:paraId="7008E494" w14:textId="77777777" w:rsidTr="007E4029">
        <w:tc>
          <w:tcPr>
            <w:tcW w:w="1191" w:type="dxa"/>
            <w:vAlign w:val="center"/>
          </w:tcPr>
          <w:p w14:paraId="75EB3F67" w14:textId="77777777" w:rsidR="00D37996" w:rsidRPr="00AF1EB8" w:rsidRDefault="00D37996" w:rsidP="007F16E7">
            <w:pPr>
              <w:pStyle w:val="ConsPlusNormal"/>
              <w:jc w:val="center"/>
            </w:pPr>
            <w:r w:rsidRPr="00AF1EB8">
              <w:t>Урок 52</w:t>
            </w:r>
          </w:p>
        </w:tc>
        <w:tc>
          <w:tcPr>
            <w:tcW w:w="7235" w:type="dxa"/>
            <w:vAlign w:val="center"/>
          </w:tcPr>
          <w:p w14:paraId="5CEC4A9B" w14:textId="77777777" w:rsidR="00D37996" w:rsidRPr="00AF1EB8" w:rsidRDefault="00D37996" w:rsidP="007F16E7">
            <w:pPr>
              <w:pStyle w:val="ConsPlusNormal"/>
              <w:ind w:firstLine="283"/>
              <w:jc w:val="both"/>
            </w:pPr>
            <w:r w:rsidRPr="00AF1EB8">
              <w:t>Преображенная Россия</w:t>
            </w:r>
          </w:p>
        </w:tc>
        <w:tc>
          <w:tcPr>
            <w:tcW w:w="1473" w:type="dxa"/>
            <w:vAlign w:val="center"/>
          </w:tcPr>
          <w:p w14:paraId="6FF6F459" w14:textId="77777777" w:rsidR="00D37996" w:rsidRPr="00AF1EB8" w:rsidRDefault="00D37996" w:rsidP="007F16E7">
            <w:pPr>
              <w:pStyle w:val="ConsPlusNormal"/>
              <w:jc w:val="center"/>
            </w:pPr>
            <w:r w:rsidRPr="00AF1EB8">
              <w:t>1</w:t>
            </w:r>
          </w:p>
        </w:tc>
      </w:tr>
      <w:tr w:rsidR="00D37996" w:rsidRPr="00AF1EB8" w14:paraId="00DE82BB" w14:textId="77777777" w:rsidTr="007E4029">
        <w:tc>
          <w:tcPr>
            <w:tcW w:w="1191" w:type="dxa"/>
            <w:vAlign w:val="center"/>
          </w:tcPr>
          <w:p w14:paraId="2035F17C" w14:textId="77777777" w:rsidR="00D37996" w:rsidRPr="00AF1EB8" w:rsidRDefault="00D37996" w:rsidP="007F16E7">
            <w:pPr>
              <w:pStyle w:val="ConsPlusNormal"/>
              <w:jc w:val="center"/>
            </w:pPr>
            <w:r w:rsidRPr="00AF1EB8">
              <w:t>Урок 53</w:t>
            </w:r>
          </w:p>
        </w:tc>
        <w:tc>
          <w:tcPr>
            <w:tcW w:w="7235" w:type="dxa"/>
            <w:vAlign w:val="center"/>
          </w:tcPr>
          <w:p w14:paraId="507DF54B" w14:textId="77777777" w:rsidR="00D37996" w:rsidRPr="00AF1EB8" w:rsidRDefault="00D37996" w:rsidP="007F16E7">
            <w:pPr>
              <w:pStyle w:val="ConsPlusNormal"/>
              <w:ind w:firstLine="283"/>
              <w:jc w:val="both"/>
            </w:pPr>
            <w:r w:rsidRPr="00AF1EB8">
              <w:t>Преображенная Россия</w:t>
            </w:r>
          </w:p>
        </w:tc>
        <w:tc>
          <w:tcPr>
            <w:tcW w:w="1473" w:type="dxa"/>
            <w:vAlign w:val="center"/>
          </w:tcPr>
          <w:p w14:paraId="0B381085" w14:textId="77777777" w:rsidR="00D37996" w:rsidRPr="00AF1EB8" w:rsidRDefault="00D37996" w:rsidP="007F16E7">
            <w:pPr>
              <w:pStyle w:val="ConsPlusNormal"/>
              <w:jc w:val="center"/>
            </w:pPr>
            <w:r w:rsidRPr="00AF1EB8">
              <w:t>1</w:t>
            </w:r>
          </w:p>
        </w:tc>
      </w:tr>
      <w:tr w:rsidR="00D37996" w:rsidRPr="00AF1EB8" w14:paraId="58538FD9" w14:textId="77777777" w:rsidTr="007E4029">
        <w:tc>
          <w:tcPr>
            <w:tcW w:w="1191" w:type="dxa"/>
            <w:vAlign w:val="center"/>
          </w:tcPr>
          <w:p w14:paraId="7349ED30" w14:textId="77777777" w:rsidR="00D37996" w:rsidRPr="00AF1EB8" w:rsidRDefault="00D37996" w:rsidP="007F16E7">
            <w:pPr>
              <w:pStyle w:val="ConsPlusNormal"/>
              <w:jc w:val="center"/>
            </w:pPr>
            <w:r w:rsidRPr="00AF1EB8">
              <w:t>Урок 54</w:t>
            </w:r>
          </w:p>
        </w:tc>
        <w:tc>
          <w:tcPr>
            <w:tcW w:w="7235" w:type="dxa"/>
            <w:vAlign w:val="center"/>
          </w:tcPr>
          <w:p w14:paraId="761D3F8C" w14:textId="140970FE" w:rsidR="00D37996" w:rsidRPr="00AF1EB8" w:rsidRDefault="00D37996" w:rsidP="007F16E7">
            <w:pPr>
              <w:pStyle w:val="ConsPlusNormal"/>
              <w:ind w:firstLine="283"/>
              <w:jc w:val="both"/>
            </w:pPr>
            <w:r w:rsidRPr="00AF1EB8">
              <w:t>Уроки повторения</w:t>
            </w:r>
            <w:r w:rsidR="007E4029" w:rsidRPr="00AF1EB8">
              <w:t xml:space="preserve"> и обобщения по теме "Рождение Р</w:t>
            </w:r>
            <w:r w:rsidRPr="00AF1EB8">
              <w:t>оссийской империи"</w:t>
            </w:r>
          </w:p>
        </w:tc>
        <w:tc>
          <w:tcPr>
            <w:tcW w:w="1473" w:type="dxa"/>
            <w:vAlign w:val="center"/>
          </w:tcPr>
          <w:p w14:paraId="5B1BE601" w14:textId="77777777" w:rsidR="00D37996" w:rsidRPr="00AF1EB8" w:rsidRDefault="00D37996" w:rsidP="007F16E7">
            <w:pPr>
              <w:pStyle w:val="ConsPlusNormal"/>
              <w:jc w:val="center"/>
            </w:pPr>
            <w:r w:rsidRPr="00AF1EB8">
              <w:t>1</w:t>
            </w:r>
          </w:p>
        </w:tc>
      </w:tr>
      <w:tr w:rsidR="00D37996" w:rsidRPr="00AF1EB8" w14:paraId="2D14D56C" w14:textId="77777777" w:rsidTr="007E4029">
        <w:tc>
          <w:tcPr>
            <w:tcW w:w="1191" w:type="dxa"/>
            <w:vAlign w:val="center"/>
          </w:tcPr>
          <w:p w14:paraId="18C26FB8" w14:textId="77777777" w:rsidR="00D37996" w:rsidRPr="00AF1EB8" w:rsidRDefault="00D37996" w:rsidP="007F16E7">
            <w:pPr>
              <w:pStyle w:val="ConsPlusNormal"/>
              <w:jc w:val="center"/>
            </w:pPr>
            <w:r w:rsidRPr="00AF1EB8">
              <w:t>Урок 55</w:t>
            </w:r>
          </w:p>
        </w:tc>
        <w:tc>
          <w:tcPr>
            <w:tcW w:w="7235" w:type="dxa"/>
            <w:vAlign w:val="center"/>
          </w:tcPr>
          <w:p w14:paraId="7644B14B" w14:textId="17DB7F2F" w:rsidR="00D37996" w:rsidRPr="00AF1EB8" w:rsidRDefault="00D37996" w:rsidP="007F16E7">
            <w:pPr>
              <w:pStyle w:val="ConsPlusNormal"/>
              <w:ind w:firstLine="283"/>
              <w:jc w:val="both"/>
            </w:pPr>
            <w:r w:rsidRPr="00AF1EB8">
              <w:t xml:space="preserve">Уроки повторения и обобщения по теме "Рождение </w:t>
            </w:r>
            <w:r w:rsidR="007E4029" w:rsidRPr="00AF1EB8">
              <w:t>Российской</w:t>
            </w:r>
            <w:r w:rsidRPr="00AF1EB8">
              <w:t xml:space="preserve"> империи"</w:t>
            </w:r>
          </w:p>
        </w:tc>
        <w:tc>
          <w:tcPr>
            <w:tcW w:w="1473" w:type="dxa"/>
            <w:vAlign w:val="center"/>
          </w:tcPr>
          <w:p w14:paraId="44528714" w14:textId="77777777" w:rsidR="00D37996" w:rsidRPr="00AF1EB8" w:rsidRDefault="00D37996" w:rsidP="007F16E7">
            <w:pPr>
              <w:pStyle w:val="ConsPlusNormal"/>
              <w:jc w:val="center"/>
            </w:pPr>
            <w:r w:rsidRPr="00AF1EB8">
              <w:t>1</w:t>
            </w:r>
          </w:p>
        </w:tc>
      </w:tr>
      <w:tr w:rsidR="00D37996" w:rsidRPr="00AF1EB8" w14:paraId="5BE4816B" w14:textId="77777777" w:rsidTr="007E4029">
        <w:tc>
          <w:tcPr>
            <w:tcW w:w="1191" w:type="dxa"/>
            <w:vAlign w:val="center"/>
          </w:tcPr>
          <w:p w14:paraId="134C4AD5" w14:textId="77777777" w:rsidR="00D37996" w:rsidRPr="00AF1EB8" w:rsidRDefault="00D37996" w:rsidP="007F16E7">
            <w:pPr>
              <w:pStyle w:val="ConsPlusNormal"/>
              <w:jc w:val="center"/>
            </w:pPr>
            <w:r w:rsidRPr="00AF1EB8">
              <w:t>Урок 56</w:t>
            </w:r>
          </w:p>
        </w:tc>
        <w:tc>
          <w:tcPr>
            <w:tcW w:w="7235" w:type="dxa"/>
            <w:vAlign w:val="center"/>
          </w:tcPr>
          <w:p w14:paraId="70DF8280" w14:textId="68AFCEFD" w:rsidR="00D37996" w:rsidRPr="00AF1EB8" w:rsidRDefault="00D37996" w:rsidP="007F16E7">
            <w:pPr>
              <w:pStyle w:val="ConsPlusNormal"/>
              <w:ind w:firstLine="283"/>
              <w:jc w:val="both"/>
            </w:pPr>
            <w:r w:rsidRPr="00AF1EB8">
              <w:t xml:space="preserve">Урок контроля по теме "Рождение </w:t>
            </w:r>
            <w:r w:rsidR="007E4029" w:rsidRPr="00AF1EB8">
              <w:t>Российской</w:t>
            </w:r>
            <w:r w:rsidRPr="00AF1EB8">
              <w:t xml:space="preserve"> империи"</w:t>
            </w:r>
          </w:p>
        </w:tc>
        <w:tc>
          <w:tcPr>
            <w:tcW w:w="1473" w:type="dxa"/>
            <w:vAlign w:val="center"/>
          </w:tcPr>
          <w:p w14:paraId="499E6063" w14:textId="77777777" w:rsidR="00D37996" w:rsidRPr="00AF1EB8" w:rsidRDefault="00D37996" w:rsidP="007F16E7">
            <w:pPr>
              <w:pStyle w:val="ConsPlusNormal"/>
              <w:jc w:val="center"/>
            </w:pPr>
            <w:r w:rsidRPr="00AF1EB8">
              <w:t>1</w:t>
            </w:r>
          </w:p>
        </w:tc>
      </w:tr>
      <w:tr w:rsidR="00D37996" w:rsidRPr="00AF1EB8" w14:paraId="53E81108" w14:textId="77777777" w:rsidTr="007E4029">
        <w:tc>
          <w:tcPr>
            <w:tcW w:w="1191" w:type="dxa"/>
            <w:vAlign w:val="center"/>
          </w:tcPr>
          <w:p w14:paraId="6845BC56" w14:textId="77777777" w:rsidR="00D37996" w:rsidRPr="00AF1EB8" w:rsidRDefault="00D37996" w:rsidP="007F16E7">
            <w:pPr>
              <w:pStyle w:val="ConsPlusNormal"/>
              <w:jc w:val="center"/>
            </w:pPr>
            <w:r w:rsidRPr="00AF1EB8">
              <w:t>Урок 57</w:t>
            </w:r>
          </w:p>
        </w:tc>
        <w:tc>
          <w:tcPr>
            <w:tcW w:w="7235" w:type="dxa"/>
            <w:vAlign w:val="center"/>
          </w:tcPr>
          <w:p w14:paraId="5657209C" w14:textId="77777777" w:rsidR="00D37996" w:rsidRPr="00AF1EB8" w:rsidRDefault="00D37996" w:rsidP="007F16E7">
            <w:pPr>
              <w:pStyle w:val="ConsPlusNormal"/>
              <w:ind w:firstLine="283"/>
              <w:jc w:val="both"/>
            </w:pPr>
            <w:r w:rsidRPr="00AF1EB8">
              <w:t>Эпоха дворцовых переворотов (1725 - 1762)</w:t>
            </w:r>
          </w:p>
        </w:tc>
        <w:tc>
          <w:tcPr>
            <w:tcW w:w="1473" w:type="dxa"/>
            <w:vAlign w:val="center"/>
          </w:tcPr>
          <w:p w14:paraId="678AD3B1" w14:textId="77777777" w:rsidR="00D37996" w:rsidRPr="00AF1EB8" w:rsidRDefault="00D37996" w:rsidP="007F16E7">
            <w:pPr>
              <w:pStyle w:val="ConsPlusNormal"/>
              <w:jc w:val="center"/>
            </w:pPr>
            <w:r w:rsidRPr="00AF1EB8">
              <w:t>1</w:t>
            </w:r>
          </w:p>
        </w:tc>
      </w:tr>
      <w:tr w:rsidR="00D37996" w:rsidRPr="00AF1EB8" w14:paraId="3D10ABCC" w14:textId="77777777" w:rsidTr="007E4029">
        <w:tc>
          <w:tcPr>
            <w:tcW w:w="1191" w:type="dxa"/>
            <w:vAlign w:val="center"/>
          </w:tcPr>
          <w:p w14:paraId="08E230AF" w14:textId="77777777" w:rsidR="00D37996" w:rsidRPr="00AF1EB8" w:rsidRDefault="00D37996" w:rsidP="007F16E7">
            <w:pPr>
              <w:pStyle w:val="ConsPlusNormal"/>
              <w:jc w:val="center"/>
            </w:pPr>
            <w:r w:rsidRPr="00AF1EB8">
              <w:t>Урок 58</w:t>
            </w:r>
          </w:p>
        </w:tc>
        <w:tc>
          <w:tcPr>
            <w:tcW w:w="7235" w:type="dxa"/>
            <w:vAlign w:val="center"/>
          </w:tcPr>
          <w:p w14:paraId="687255B4" w14:textId="77777777" w:rsidR="00D37996" w:rsidRPr="00AF1EB8" w:rsidRDefault="00D37996" w:rsidP="007F16E7">
            <w:pPr>
              <w:pStyle w:val="ConsPlusNormal"/>
              <w:ind w:firstLine="283"/>
              <w:jc w:val="both"/>
            </w:pPr>
            <w:r w:rsidRPr="00AF1EB8">
              <w:t>Эпоха дворцовых переворотов (1725 - 1762)</w:t>
            </w:r>
          </w:p>
        </w:tc>
        <w:tc>
          <w:tcPr>
            <w:tcW w:w="1473" w:type="dxa"/>
            <w:vAlign w:val="center"/>
          </w:tcPr>
          <w:p w14:paraId="054EDA13" w14:textId="77777777" w:rsidR="00D37996" w:rsidRPr="00AF1EB8" w:rsidRDefault="00D37996" w:rsidP="007F16E7">
            <w:pPr>
              <w:pStyle w:val="ConsPlusNormal"/>
              <w:jc w:val="center"/>
            </w:pPr>
            <w:r w:rsidRPr="00AF1EB8">
              <w:t>1</w:t>
            </w:r>
          </w:p>
        </w:tc>
      </w:tr>
      <w:tr w:rsidR="00D37996" w:rsidRPr="00AF1EB8" w14:paraId="60681F60" w14:textId="77777777" w:rsidTr="007E4029">
        <w:tc>
          <w:tcPr>
            <w:tcW w:w="1191" w:type="dxa"/>
            <w:vAlign w:val="center"/>
          </w:tcPr>
          <w:p w14:paraId="439B80FC" w14:textId="77777777" w:rsidR="00D37996" w:rsidRPr="00AF1EB8" w:rsidRDefault="00D37996" w:rsidP="007F16E7">
            <w:pPr>
              <w:pStyle w:val="ConsPlusNormal"/>
              <w:jc w:val="center"/>
            </w:pPr>
            <w:r w:rsidRPr="00AF1EB8">
              <w:t>Урок 59</w:t>
            </w:r>
          </w:p>
        </w:tc>
        <w:tc>
          <w:tcPr>
            <w:tcW w:w="7235" w:type="dxa"/>
            <w:vAlign w:val="center"/>
          </w:tcPr>
          <w:p w14:paraId="3FB00F26" w14:textId="77777777" w:rsidR="00D37996" w:rsidRPr="00AF1EB8" w:rsidRDefault="00D37996" w:rsidP="007F16E7">
            <w:pPr>
              <w:pStyle w:val="ConsPlusNormal"/>
              <w:ind w:firstLine="283"/>
              <w:jc w:val="both"/>
            </w:pPr>
            <w:r w:rsidRPr="00AF1EB8">
              <w:t>По заветам Петра Великого</w:t>
            </w:r>
          </w:p>
        </w:tc>
        <w:tc>
          <w:tcPr>
            <w:tcW w:w="1473" w:type="dxa"/>
            <w:vAlign w:val="center"/>
          </w:tcPr>
          <w:p w14:paraId="60420935" w14:textId="77777777" w:rsidR="00D37996" w:rsidRPr="00AF1EB8" w:rsidRDefault="00D37996" w:rsidP="007F16E7">
            <w:pPr>
              <w:pStyle w:val="ConsPlusNormal"/>
              <w:jc w:val="center"/>
            </w:pPr>
            <w:r w:rsidRPr="00AF1EB8">
              <w:t>1</w:t>
            </w:r>
          </w:p>
        </w:tc>
      </w:tr>
      <w:tr w:rsidR="00D37996" w:rsidRPr="00AF1EB8" w14:paraId="4AEEB991" w14:textId="77777777" w:rsidTr="007E4029">
        <w:tc>
          <w:tcPr>
            <w:tcW w:w="1191" w:type="dxa"/>
            <w:vAlign w:val="center"/>
          </w:tcPr>
          <w:p w14:paraId="1588A003" w14:textId="77777777" w:rsidR="00D37996" w:rsidRPr="00AF1EB8" w:rsidRDefault="00D37996" w:rsidP="007F16E7">
            <w:pPr>
              <w:pStyle w:val="ConsPlusNormal"/>
              <w:jc w:val="center"/>
            </w:pPr>
            <w:r w:rsidRPr="00AF1EB8">
              <w:t>Урок 60</w:t>
            </w:r>
          </w:p>
        </w:tc>
        <w:tc>
          <w:tcPr>
            <w:tcW w:w="7235" w:type="dxa"/>
            <w:vAlign w:val="center"/>
          </w:tcPr>
          <w:p w14:paraId="356F496A" w14:textId="77777777" w:rsidR="00D37996" w:rsidRPr="00AF1EB8" w:rsidRDefault="00D37996" w:rsidP="007F16E7">
            <w:pPr>
              <w:pStyle w:val="ConsPlusNormal"/>
              <w:ind w:firstLine="283"/>
              <w:jc w:val="both"/>
            </w:pPr>
            <w:r w:rsidRPr="00AF1EB8">
              <w:t>По заветам Петра Великого</w:t>
            </w:r>
          </w:p>
        </w:tc>
        <w:tc>
          <w:tcPr>
            <w:tcW w:w="1473" w:type="dxa"/>
            <w:vAlign w:val="center"/>
          </w:tcPr>
          <w:p w14:paraId="09603570" w14:textId="77777777" w:rsidR="00D37996" w:rsidRPr="00AF1EB8" w:rsidRDefault="00D37996" w:rsidP="007F16E7">
            <w:pPr>
              <w:pStyle w:val="ConsPlusNormal"/>
              <w:jc w:val="center"/>
            </w:pPr>
            <w:r w:rsidRPr="00AF1EB8">
              <w:t>1</w:t>
            </w:r>
          </w:p>
        </w:tc>
      </w:tr>
      <w:tr w:rsidR="00D37996" w:rsidRPr="00AF1EB8" w14:paraId="47704246" w14:textId="77777777" w:rsidTr="007E4029">
        <w:tc>
          <w:tcPr>
            <w:tcW w:w="1191" w:type="dxa"/>
            <w:vAlign w:val="center"/>
          </w:tcPr>
          <w:p w14:paraId="4351CC23" w14:textId="77777777" w:rsidR="00D37996" w:rsidRPr="00AF1EB8" w:rsidRDefault="00D37996" w:rsidP="007F16E7">
            <w:pPr>
              <w:pStyle w:val="ConsPlusNormal"/>
              <w:jc w:val="center"/>
            </w:pPr>
            <w:r w:rsidRPr="00AF1EB8">
              <w:t>Урок 61</w:t>
            </w:r>
          </w:p>
        </w:tc>
        <w:tc>
          <w:tcPr>
            <w:tcW w:w="7235" w:type="dxa"/>
            <w:vAlign w:val="center"/>
          </w:tcPr>
          <w:p w14:paraId="34113A1A" w14:textId="77777777" w:rsidR="00D37996" w:rsidRPr="00AF1EB8" w:rsidRDefault="00D37996" w:rsidP="007F16E7">
            <w:pPr>
              <w:pStyle w:val="ConsPlusNormal"/>
              <w:ind w:firstLine="283"/>
              <w:jc w:val="both"/>
            </w:pPr>
            <w:r w:rsidRPr="00AF1EB8">
              <w:t>Урок повторения и обобщения по теме "Россия после Петра I. Дворцовые перевороты"</w:t>
            </w:r>
          </w:p>
        </w:tc>
        <w:tc>
          <w:tcPr>
            <w:tcW w:w="1473" w:type="dxa"/>
            <w:vAlign w:val="center"/>
          </w:tcPr>
          <w:p w14:paraId="13EEB3B1" w14:textId="77777777" w:rsidR="00D37996" w:rsidRPr="00AF1EB8" w:rsidRDefault="00D37996" w:rsidP="007F16E7">
            <w:pPr>
              <w:pStyle w:val="ConsPlusNormal"/>
              <w:jc w:val="center"/>
            </w:pPr>
            <w:r w:rsidRPr="00AF1EB8">
              <w:t>1</w:t>
            </w:r>
          </w:p>
        </w:tc>
      </w:tr>
      <w:tr w:rsidR="00D37996" w:rsidRPr="00AF1EB8" w14:paraId="45FA158B" w14:textId="77777777" w:rsidTr="007E4029">
        <w:tc>
          <w:tcPr>
            <w:tcW w:w="1191" w:type="dxa"/>
            <w:vAlign w:val="center"/>
          </w:tcPr>
          <w:p w14:paraId="38AB6161" w14:textId="77777777" w:rsidR="00D37996" w:rsidRPr="00AF1EB8" w:rsidRDefault="00D37996" w:rsidP="007F16E7">
            <w:pPr>
              <w:pStyle w:val="ConsPlusNormal"/>
              <w:jc w:val="center"/>
            </w:pPr>
            <w:r w:rsidRPr="00AF1EB8">
              <w:t>Урок 62</w:t>
            </w:r>
          </w:p>
        </w:tc>
        <w:tc>
          <w:tcPr>
            <w:tcW w:w="7235" w:type="dxa"/>
            <w:vAlign w:val="center"/>
          </w:tcPr>
          <w:p w14:paraId="21C399EF" w14:textId="77777777" w:rsidR="00D37996" w:rsidRPr="00AF1EB8" w:rsidRDefault="00D37996" w:rsidP="007F16E7">
            <w:pPr>
              <w:pStyle w:val="ConsPlusNormal"/>
              <w:ind w:firstLine="283"/>
              <w:jc w:val="both"/>
            </w:pPr>
            <w:r w:rsidRPr="00AF1EB8">
              <w:t>Урок контроля по теме "Россия после Петра I. Дворцовые перевороты"</w:t>
            </w:r>
          </w:p>
        </w:tc>
        <w:tc>
          <w:tcPr>
            <w:tcW w:w="1473" w:type="dxa"/>
            <w:vAlign w:val="center"/>
          </w:tcPr>
          <w:p w14:paraId="67F53B8A" w14:textId="77777777" w:rsidR="00D37996" w:rsidRPr="00AF1EB8" w:rsidRDefault="00D37996" w:rsidP="007F16E7">
            <w:pPr>
              <w:pStyle w:val="ConsPlusNormal"/>
              <w:jc w:val="center"/>
            </w:pPr>
            <w:r w:rsidRPr="00AF1EB8">
              <w:t>1</w:t>
            </w:r>
          </w:p>
        </w:tc>
      </w:tr>
      <w:tr w:rsidR="00D37996" w:rsidRPr="00AF1EB8" w14:paraId="17BC5D89" w14:textId="77777777" w:rsidTr="007E4029">
        <w:tc>
          <w:tcPr>
            <w:tcW w:w="1191" w:type="dxa"/>
            <w:vAlign w:val="center"/>
          </w:tcPr>
          <w:p w14:paraId="26194B5E" w14:textId="77777777" w:rsidR="00D37996" w:rsidRPr="00AF1EB8" w:rsidRDefault="00D37996" w:rsidP="007F16E7">
            <w:pPr>
              <w:pStyle w:val="ConsPlusNormal"/>
              <w:jc w:val="center"/>
            </w:pPr>
            <w:r w:rsidRPr="00AF1EB8">
              <w:t>Урок 63</w:t>
            </w:r>
          </w:p>
        </w:tc>
        <w:tc>
          <w:tcPr>
            <w:tcW w:w="7235" w:type="dxa"/>
            <w:vAlign w:val="center"/>
          </w:tcPr>
          <w:p w14:paraId="336D0EC5" w14:textId="77777777" w:rsidR="00D37996" w:rsidRPr="00AF1EB8" w:rsidRDefault="00D37996" w:rsidP="007F16E7">
            <w:pPr>
              <w:pStyle w:val="ConsPlusNormal"/>
              <w:ind w:firstLine="283"/>
              <w:jc w:val="both"/>
            </w:pPr>
            <w:r w:rsidRPr="00AF1EB8">
              <w:t>"Законная монархия" Екатерины II</w:t>
            </w:r>
          </w:p>
        </w:tc>
        <w:tc>
          <w:tcPr>
            <w:tcW w:w="1473" w:type="dxa"/>
            <w:vAlign w:val="center"/>
          </w:tcPr>
          <w:p w14:paraId="79DC6930" w14:textId="77777777" w:rsidR="00D37996" w:rsidRPr="00AF1EB8" w:rsidRDefault="00D37996" w:rsidP="007F16E7">
            <w:pPr>
              <w:pStyle w:val="ConsPlusNormal"/>
              <w:jc w:val="center"/>
            </w:pPr>
            <w:r w:rsidRPr="00AF1EB8">
              <w:t>1</w:t>
            </w:r>
          </w:p>
        </w:tc>
      </w:tr>
      <w:tr w:rsidR="00D37996" w:rsidRPr="00AF1EB8" w14:paraId="338CBCD1" w14:textId="77777777" w:rsidTr="007E4029">
        <w:tc>
          <w:tcPr>
            <w:tcW w:w="1191" w:type="dxa"/>
            <w:vAlign w:val="center"/>
          </w:tcPr>
          <w:p w14:paraId="305D176E" w14:textId="77777777" w:rsidR="00D37996" w:rsidRPr="00AF1EB8" w:rsidRDefault="00D37996" w:rsidP="007F16E7">
            <w:pPr>
              <w:pStyle w:val="ConsPlusNormal"/>
              <w:jc w:val="center"/>
            </w:pPr>
            <w:r w:rsidRPr="00AF1EB8">
              <w:t>Урок 64</w:t>
            </w:r>
          </w:p>
        </w:tc>
        <w:tc>
          <w:tcPr>
            <w:tcW w:w="7235" w:type="dxa"/>
            <w:vAlign w:val="center"/>
          </w:tcPr>
          <w:p w14:paraId="7E589573" w14:textId="77777777" w:rsidR="00D37996" w:rsidRPr="00AF1EB8" w:rsidRDefault="00D37996" w:rsidP="007F16E7">
            <w:pPr>
              <w:pStyle w:val="ConsPlusNormal"/>
              <w:ind w:firstLine="283"/>
              <w:jc w:val="both"/>
            </w:pPr>
            <w:r w:rsidRPr="00AF1EB8">
              <w:t>"Законная монархия" Екатерины II</w:t>
            </w:r>
          </w:p>
        </w:tc>
        <w:tc>
          <w:tcPr>
            <w:tcW w:w="1473" w:type="dxa"/>
            <w:vAlign w:val="center"/>
          </w:tcPr>
          <w:p w14:paraId="276A495A" w14:textId="77777777" w:rsidR="00D37996" w:rsidRPr="00AF1EB8" w:rsidRDefault="00D37996" w:rsidP="007F16E7">
            <w:pPr>
              <w:pStyle w:val="ConsPlusNormal"/>
              <w:jc w:val="center"/>
            </w:pPr>
            <w:r w:rsidRPr="00AF1EB8">
              <w:t>1</w:t>
            </w:r>
          </w:p>
        </w:tc>
      </w:tr>
      <w:tr w:rsidR="00D37996" w:rsidRPr="00AF1EB8" w14:paraId="52AEBB42" w14:textId="77777777" w:rsidTr="007E4029">
        <w:tc>
          <w:tcPr>
            <w:tcW w:w="1191" w:type="dxa"/>
            <w:vAlign w:val="center"/>
          </w:tcPr>
          <w:p w14:paraId="39345D77" w14:textId="77777777" w:rsidR="00D37996" w:rsidRPr="00AF1EB8" w:rsidRDefault="00D37996" w:rsidP="007F16E7">
            <w:pPr>
              <w:pStyle w:val="ConsPlusNormal"/>
              <w:jc w:val="center"/>
            </w:pPr>
            <w:r w:rsidRPr="00AF1EB8">
              <w:t>Урок 65</w:t>
            </w:r>
          </w:p>
        </w:tc>
        <w:tc>
          <w:tcPr>
            <w:tcW w:w="7235" w:type="dxa"/>
            <w:vAlign w:val="center"/>
          </w:tcPr>
          <w:p w14:paraId="28F27945" w14:textId="77777777" w:rsidR="00D37996" w:rsidRPr="00AF1EB8" w:rsidRDefault="00D37996" w:rsidP="007F16E7">
            <w:pPr>
              <w:pStyle w:val="ConsPlusNormal"/>
              <w:ind w:firstLine="283"/>
              <w:jc w:val="both"/>
            </w:pPr>
            <w:r w:rsidRPr="00AF1EB8">
              <w:t>Кто и как присоединялся к России</w:t>
            </w:r>
          </w:p>
        </w:tc>
        <w:tc>
          <w:tcPr>
            <w:tcW w:w="1473" w:type="dxa"/>
            <w:vAlign w:val="center"/>
          </w:tcPr>
          <w:p w14:paraId="79231A23" w14:textId="77777777" w:rsidR="00D37996" w:rsidRPr="00AF1EB8" w:rsidRDefault="00D37996" w:rsidP="007F16E7">
            <w:pPr>
              <w:pStyle w:val="ConsPlusNormal"/>
              <w:jc w:val="center"/>
            </w:pPr>
            <w:r w:rsidRPr="00AF1EB8">
              <w:t>1</w:t>
            </w:r>
          </w:p>
        </w:tc>
      </w:tr>
      <w:tr w:rsidR="00D37996" w:rsidRPr="00AF1EB8" w14:paraId="1B01B4AE" w14:textId="77777777" w:rsidTr="007E4029">
        <w:tc>
          <w:tcPr>
            <w:tcW w:w="1191" w:type="dxa"/>
            <w:vAlign w:val="center"/>
          </w:tcPr>
          <w:p w14:paraId="1452A746" w14:textId="77777777" w:rsidR="00D37996" w:rsidRPr="00AF1EB8" w:rsidRDefault="00D37996" w:rsidP="007F16E7">
            <w:pPr>
              <w:pStyle w:val="ConsPlusNormal"/>
              <w:jc w:val="center"/>
            </w:pPr>
            <w:r w:rsidRPr="00AF1EB8">
              <w:t>Урок 66</w:t>
            </w:r>
          </w:p>
        </w:tc>
        <w:tc>
          <w:tcPr>
            <w:tcW w:w="7235" w:type="dxa"/>
            <w:vAlign w:val="center"/>
          </w:tcPr>
          <w:p w14:paraId="41E7E92B" w14:textId="77777777" w:rsidR="00D37996" w:rsidRPr="00AF1EB8" w:rsidRDefault="00D37996" w:rsidP="007F16E7">
            <w:pPr>
              <w:pStyle w:val="ConsPlusNormal"/>
              <w:ind w:firstLine="283"/>
              <w:jc w:val="both"/>
            </w:pPr>
            <w:r w:rsidRPr="00AF1EB8">
              <w:t>Кто и как присоединялся к России</w:t>
            </w:r>
          </w:p>
        </w:tc>
        <w:tc>
          <w:tcPr>
            <w:tcW w:w="1473" w:type="dxa"/>
            <w:vAlign w:val="center"/>
          </w:tcPr>
          <w:p w14:paraId="78E8EE0F" w14:textId="77777777" w:rsidR="00D37996" w:rsidRPr="00AF1EB8" w:rsidRDefault="00D37996" w:rsidP="007F16E7">
            <w:pPr>
              <w:pStyle w:val="ConsPlusNormal"/>
              <w:jc w:val="center"/>
            </w:pPr>
            <w:r w:rsidRPr="00AF1EB8">
              <w:t>1</w:t>
            </w:r>
          </w:p>
        </w:tc>
      </w:tr>
      <w:tr w:rsidR="00D37996" w:rsidRPr="00AF1EB8" w14:paraId="3D9D7DB9" w14:textId="77777777" w:rsidTr="007E4029">
        <w:tc>
          <w:tcPr>
            <w:tcW w:w="1191" w:type="dxa"/>
            <w:vAlign w:val="center"/>
          </w:tcPr>
          <w:p w14:paraId="2B7D3B2C" w14:textId="77777777" w:rsidR="00D37996" w:rsidRPr="00AF1EB8" w:rsidRDefault="00D37996" w:rsidP="007F16E7">
            <w:pPr>
              <w:pStyle w:val="ConsPlusNormal"/>
              <w:jc w:val="center"/>
            </w:pPr>
            <w:r w:rsidRPr="00AF1EB8">
              <w:t>Урок 67</w:t>
            </w:r>
          </w:p>
        </w:tc>
        <w:tc>
          <w:tcPr>
            <w:tcW w:w="7235" w:type="dxa"/>
            <w:vAlign w:val="center"/>
          </w:tcPr>
          <w:p w14:paraId="7E53D727" w14:textId="77777777" w:rsidR="00D37996" w:rsidRPr="00AF1EB8" w:rsidRDefault="00D37996" w:rsidP="007F16E7">
            <w:pPr>
              <w:pStyle w:val="ConsPlusNormal"/>
              <w:ind w:firstLine="283"/>
              <w:jc w:val="both"/>
            </w:pPr>
            <w:r w:rsidRPr="00AF1EB8">
              <w:t>Экономика России во второй половине XVIII в.: хозяйство империи</w:t>
            </w:r>
          </w:p>
        </w:tc>
        <w:tc>
          <w:tcPr>
            <w:tcW w:w="1473" w:type="dxa"/>
            <w:vAlign w:val="center"/>
          </w:tcPr>
          <w:p w14:paraId="71720101" w14:textId="77777777" w:rsidR="00D37996" w:rsidRPr="00AF1EB8" w:rsidRDefault="00D37996" w:rsidP="007F16E7">
            <w:pPr>
              <w:pStyle w:val="ConsPlusNormal"/>
              <w:jc w:val="center"/>
            </w:pPr>
            <w:r w:rsidRPr="00AF1EB8">
              <w:t>1</w:t>
            </w:r>
          </w:p>
        </w:tc>
      </w:tr>
      <w:tr w:rsidR="00D37996" w:rsidRPr="00AF1EB8" w14:paraId="1EC6C080" w14:textId="77777777" w:rsidTr="007E4029">
        <w:tc>
          <w:tcPr>
            <w:tcW w:w="1191" w:type="dxa"/>
            <w:vAlign w:val="center"/>
          </w:tcPr>
          <w:p w14:paraId="5DECED82" w14:textId="77777777" w:rsidR="00D37996" w:rsidRPr="00AF1EB8" w:rsidRDefault="00D37996" w:rsidP="007F16E7">
            <w:pPr>
              <w:pStyle w:val="ConsPlusNormal"/>
              <w:jc w:val="center"/>
            </w:pPr>
            <w:r w:rsidRPr="00AF1EB8">
              <w:t>Урок 68</w:t>
            </w:r>
          </w:p>
        </w:tc>
        <w:tc>
          <w:tcPr>
            <w:tcW w:w="7235" w:type="dxa"/>
            <w:vAlign w:val="center"/>
          </w:tcPr>
          <w:p w14:paraId="6560831E" w14:textId="77777777" w:rsidR="00D37996" w:rsidRPr="00AF1EB8" w:rsidRDefault="00D37996" w:rsidP="007F16E7">
            <w:pPr>
              <w:pStyle w:val="ConsPlusNormal"/>
              <w:ind w:firstLine="283"/>
              <w:jc w:val="both"/>
            </w:pPr>
            <w:r w:rsidRPr="00AF1EB8">
              <w:t>Экономика России во второй половине XVIII в.: хозяйство империи</w:t>
            </w:r>
          </w:p>
        </w:tc>
        <w:tc>
          <w:tcPr>
            <w:tcW w:w="1473" w:type="dxa"/>
            <w:vAlign w:val="center"/>
          </w:tcPr>
          <w:p w14:paraId="42930F82" w14:textId="77777777" w:rsidR="00D37996" w:rsidRPr="00AF1EB8" w:rsidRDefault="00D37996" w:rsidP="007F16E7">
            <w:pPr>
              <w:pStyle w:val="ConsPlusNormal"/>
              <w:jc w:val="center"/>
            </w:pPr>
            <w:r w:rsidRPr="00AF1EB8">
              <w:t>1</w:t>
            </w:r>
          </w:p>
        </w:tc>
      </w:tr>
      <w:tr w:rsidR="00D37996" w:rsidRPr="00AF1EB8" w14:paraId="4047834F" w14:textId="77777777" w:rsidTr="007E4029">
        <w:tc>
          <w:tcPr>
            <w:tcW w:w="1191" w:type="dxa"/>
            <w:vAlign w:val="center"/>
          </w:tcPr>
          <w:p w14:paraId="49D3B2E9" w14:textId="77777777" w:rsidR="00D37996" w:rsidRPr="00AF1EB8" w:rsidRDefault="00D37996" w:rsidP="007F16E7">
            <w:pPr>
              <w:pStyle w:val="ConsPlusNormal"/>
              <w:jc w:val="center"/>
            </w:pPr>
            <w:r w:rsidRPr="00AF1EB8">
              <w:t>Урок 69</w:t>
            </w:r>
          </w:p>
        </w:tc>
        <w:tc>
          <w:tcPr>
            <w:tcW w:w="7235" w:type="dxa"/>
            <w:vAlign w:val="center"/>
          </w:tcPr>
          <w:p w14:paraId="59836843" w14:textId="77777777" w:rsidR="00D37996" w:rsidRPr="00AF1EB8" w:rsidRDefault="00D37996" w:rsidP="007F16E7">
            <w:pPr>
              <w:pStyle w:val="ConsPlusNormal"/>
              <w:ind w:firstLine="283"/>
              <w:jc w:val="both"/>
            </w:pPr>
            <w:r w:rsidRPr="00AF1EB8">
              <w:t>Общество века реформ: "благородные" и "подлые"</w:t>
            </w:r>
          </w:p>
        </w:tc>
        <w:tc>
          <w:tcPr>
            <w:tcW w:w="1473" w:type="dxa"/>
            <w:vAlign w:val="center"/>
          </w:tcPr>
          <w:p w14:paraId="2143C774" w14:textId="77777777" w:rsidR="00D37996" w:rsidRPr="00AF1EB8" w:rsidRDefault="00D37996" w:rsidP="007F16E7">
            <w:pPr>
              <w:pStyle w:val="ConsPlusNormal"/>
              <w:jc w:val="center"/>
            </w:pPr>
            <w:r w:rsidRPr="00AF1EB8">
              <w:t>1</w:t>
            </w:r>
          </w:p>
        </w:tc>
      </w:tr>
      <w:tr w:rsidR="00D37996" w:rsidRPr="00AF1EB8" w14:paraId="021F458A" w14:textId="77777777" w:rsidTr="007E4029">
        <w:tc>
          <w:tcPr>
            <w:tcW w:w="1191" w:type="dxa"/>
            <w:vAlign w:val="center"/>
          </w:tcPr>
          <w:p w14:paraId="12854332" w14:textId="77777777" w:rsidR="00D37996" w:rsidRPr="00AF1EB8" w:rsidRDefault="00D37996" w:rsidP="007F16E7">
            <w:pPr>
              <w:pStyle w:val="ConsPlusNormal"/>
              <w:jc w:val="center"/>
            </w:pPr>
            <w:r w:rsidRPr="00AF1EB8">
              <w:t>Урок 70</w:t>
            </w:r>
          </w:p>
        </w:tc>
        <w:tc>
          <w:tcPr>
            <w:tcW w:w="7235" w:type="dxa"/>
            <w:vAlign w:val="center"/>
          </w:tcPr>
          <w:p w14:paraId="1D6F924F" w14:textId="77777777" w:rsidR="00D37996" w:rsidRPr="00AF1EB8" w:rsidRDefault="00D37996" w:rsidP="007F16E7">
            <w:pPr>
              <w:pStyle w:val="ConsPlusNormal"/>
              <w:ind w:firstLine="283"/>
              <w:jc w:val="both"/>
            </w:pPr>
            <w:r w:rsidRPr="00AF1EB8">
              <w:t>Общество века реформ: "благородные" и "подлые"</w:t>
            </w:r>
          </w:p>
        </w:tc>
        <w:tc>
          <w:tcPr>
            <w:tcW w:w="1473" w:type="dxa"/>
            <w:vAlign w:val="center"/>
          </w:tcPr>
          <w:p w14:paraId="5C4C9C91" w14:textId="77777777" w:rsidR="00D37996" w:rsidRPr="00AF1EB8" w:rsidRDefault="00D37996" w:rsidP="007F16E7">
            <w:pPr>
              <w:pStyle w:val="ConsPlusNormal"/>
              <w:jc w:val="center"/>
            </w:pPr>
            <w:r w:rsidRPr="00AF1EB8">
              <w:t>1</w:t>
            </w:r>
          </w:p>
        </w:tc>
      </w:tr>
      <w:tr w:rsidR="00D37996" w:rsidRPr="00AF1EB8" w14:paraId="60D79082" w14:textId="77777777" w:rsidTr="007E4029">
        <w:tc>
          <w:tcPr>
            <w:tcW w:w="1191" w:type="dxa"/>
            <w:vAlign w:val="center"/>
          </w:tcPr>
          <w:p w14:paraId="04BB70F7" w14:textId="77777777" w:rsidR="00D37996" w:rsidRPr="00AF1EB8" w:rsidRDefault="00D37996" w:rsidP="007F16E7">
            <w:pPr>
              <w:pStyle w:val="ConsPlusNormal"/>
              <w:jc w:val="center"/>
            </w:pPr>
            <w:r w:rsidRPr="00AF1EB8">
              <w:t>Урок 71</w:t>
            </w:r>
          </w:p>
        </w:tc>
        <w:tc>
          <w:tcPr>
            <w:tcW w:w="7235" w:type="dxa"/>
            <w:vAlign w:val="center"/>
          </w:tcPr>
          <w:p w14:paraId="25E95F31" w14:textId="77777777" w:rsidR="00D37996" w:rsidRPr="00AF1EB8" w:rsidRDefault="00D37996" w:rsidP="007F16E7">
            <w:pPr>
              <w:pStyle w:val="ConsPlusNormal"/>
              <w:ind w:firstLine="283"/>
              <w:jc w:val="both"/>
            </w:pPr>
            <w:r w:rsidRPr="00AF1EB8">
              <w:t>Социальный протест</w:t>
            </w:r>
          </w:p>
        </w:tc>
        <w:tc>
          <w:tcPr>
            <w:tcW w:w="1473" w:type="dxa"/>
            <w:vAlign w:val="center"/>
          </w:tcPr>
          <w:p w14:paraId="04F5B2C3" w14:textId="77777777" w:rsidR="00D37996" w:rsidRPr="00AF1EB8" w:rsidRDefault="00D37996" w:rsidP="007F16E7">
            <w:pPr>
              <w:pStyle w:val="ConsPlusNormal"/>
              <w:jc w:val="center"/>
            </w:pPr>
            <w:r w:rsidRPr="00AF1EB8">
              <w:t>1</w:t>
            </w:r>
          </w:p>
        </w:tc>
      </w:tr>
      <w:tr w:rsidR="00D37996" w:rsidRPr="00AF1EB8" w14:paraId="2DE29FAD" w14:textId="77777777" w:rsidTr="007E4029">
        <w:tc>
          <w:tcPr>
            <w:tcW w:w="1191" w:type="dxa"/>
            <w:vAlign w:val="center"/>
          </w:tcPr>
          <w:p w14:paraId="48CFAD1F" w14:textId="77777777" w:rsidR="00D37996" w:rsidRPr="00AF1EB8" w:rsidRDefault="00D37996" w:rsidP="007F16E7">
            <w:pPr>
              <w:pStyle w:val="ConsPlusNormal"/>
              <w:jc w:val="center"/>
            </w:pPr>
            <w:r w:rsidRPr="00AF1EB8">
              <w:t>Урок 72</w:t>
            </w:r>
          </w:p>
        </w:tc>
        <w:tc>
          <w:tcPr>
            <w:tcW w:w="7235" w:type="dxa"/>
            <w:vAlign w:val="center"/>
          </w:tcPr>
          <w:p w14:paraId="623150FB" w14:textId="77777777" w:rsidR="00D37996" w:rsidRPr="00AF1EB8" w:rsidRDefault="00D37996" w:rsidP="007F16E7">
            <w:pPr>
              <w:pStyle w:val="ConsPlusNormal"/>
              <w:ind w:firstLine="283"/>
              <w:jc w:val="both"/>
            </w:pPr>
            <w:r w:rsidRPr="00AF1EB8">
              <w:t>Социальный протест</w:t>
            </w:r>
          </w:p>
        </w:tc>
        <w:tc>
          <w:tcPr>
            <w:tcW w:w="1473" w:type="dxa"/>
            <w:vAlign w:val="center"/>
          </w:tcPr>
          <w:p w14:paraId="18FC9B68" w14:textId="77777777" w:rsidR="00D37996" w:rsidRPr="00AF1EB8" w:rsidRDefault="00D37996" w:rsidP="007F16E7">
            <w:pPr>
              <w:pStyle w:val="ConsPlusNormal"/>
              <w:jc w:val="center"/>
            </w:pPr>
            <w:r w:rsidRPr="00AF1EB8">
              <w:t>1</w:t>
            </w:r>
          </w:p>
        </w:tc>
      </w:tr>
      <w:tr w:rsidR="00D37996" w:rsidRPr="00AF1EB8" w14:paraId="2B08741D" w14:textId="77777777" w:rsidTr="007E4029">
        <w:tc>
          <w:tcPr>
            <w:tcW w:w="1191" w:type="dxa"/>
            <w:vAlign w:val="center"/>
          </w:tcPr>
          <w:p w14:paraId="6A1480D8" w14:textId="77777777" w:rsidR="00D37996" w:rsidRPr="00AF1EB8" w:rsidRDefault="00D37996" w:rsidP="007F16E7">
            <w:pPr>
              <w:pStyle w:val="ConsPlusNormal"/>
              <w:jc w:val="center"/>
            </w:pPr>
            <w:r w:rsidRPr="00AF1EB8">
              <w:t>Урок 73</w:t>
            </w:r>
          </w:p>
        </w:tc>
        <w:tc>
          <w:tcPr>
            <w:tcW w:w="7235" w:type="dxa"/>
            <w:vAlign w:val="center"/>
          </w:tcPr>
          <w:p w14:paraId="2F9FC5DF" w14:textId="77777777" w:rsidR="00D37996" w:rsidRPr="00AF1EB8" w:rsidRDefault="00D37996" w:rsidP="007F16E7">
            <w:pPr>
              <w:pStyle w:val="ConsPlusNormal"/>
              <w:ind w:firstLine="283"/>
              <w:jc w:val="both"/>
            </w:pPr>
            <w:r w:rsidRPr="00AF1EB8">
              <w:t>Внешняя политика Екатерины II: южное и восточное направления</w:t>
            </w:r>
          </w:p>
        </w:tc>
        <w:tc>
          <w:tcPr>
            <w:tcW w:w="1473" w:type="dxa"/>
            <w:vAlign w:val="center"/>
          </w:tcPr>
          <w:p w14:paraId="1F76C8F7" w14:textId="77777777" w:rsidR="00D37996" w:rsidRPr="00AF1EB8" w:rsidRDefault="00D37996" w:rsidP="007F16E7">
            <w:pPr>
              <w:pStyle w:val="ConsPlusNormal"/>
              <w:jc w:val="center"/>
            </w:pPr>
            <w:r w:rsidRPr="00AF1EB8">
              <w:t>1</w:t>
            </w:r>
          </w:p>
        </w:tc>
      </w:tr>
      <w:tr w:rsidR="00D37996" w:rsidRPr="00AF1EB8" w14:paraId="52E313EB" w14:textId="77777777" w:rsidTr="007E4029">
        <w:tc>
          <w:tcPr>
            <w:tcW w:w="1191" w:type="dxa"/>
            <w:vAlign w:val="center"/>
          </w:tcPr>
          <w:p w14:paraId="7E5B41D7" w14:textId="77777777" w:rsidR="00D37996" w:rsidRPr="00AF1EB8" w:rsidRDefault="00D37996" w:rsidP="007F16E7">
            <w:pPr>
              <w:pStyle w:val="ConsPlusNormal"/>
              <w:jc w:val="center"/>
            </w:pPr>
            <w:r w:rsidRPr="00AF1EB8">
              <w:t>Урок 74</w:t>
            </w:r>
          </w:p>
        </w:tc>
        <w:tc>
          <w:tcPr>
            <w:tcW w:w="7235" w:type="dxa"/>
            <w:vAlign w:val="center"/>
          </w:tcPr>
          <w:p w14:paraId="0DF9D5FC" w14:textId="77777777" w:rsidR="00D37996" w:rsidRPr="00AF1EB8" w:rsidRDefault="00D37996" w:rsidP="007F16E7">
            <w:pPr>
              <w:pStyle w:val="ConsPlusNormal"/>
              <w:ind w:firstLine="283"/>
              <w:jc w:val="both"/>
            </w:pPr>
            <w:r w:rsidRPr="00AF1EB8">
              <w:t>Внешняя политика Екатерины II: южное и восточное направления</w:t>
            </w:r>
          </w:p>
        </w:tc>
        <w:tc>
          <w:tcPr>
            <w:tcW w:w="1473" w:type="dxa"/>
            <w:vAlign w:val="center"/>
          </w:tcPr>
          <w:p w14:paraId="4492E835" w14:textId="77777777" w:rsidR="00D37996" w:rsidRPr="00AF1EB8" w:rsidRDefault="00D37996" w:rsidP="007F16E7">
            <w:pPr>
              <w:pStyle w:val="ConsPlusNormal"/>
              <w:jc w:val="center"/>
            </w:pPr>
            <w:r w:rsidRPr="00AF1EB8">
              <w:t>1</w:t>
            </w:r>
          </w:p>
        </w:tc>
      </w:tr>
      <w:tr w:rsidR="00D37996" w:rsidRPr="00AF1EB8" w14:paraId="204ECE5B" w14:textId="77777777" w:rsidTr="007E4029">
        <w:tc>
          <w:tcPr>
            <w:tcW w:w="1191" w:type="dxa"/>
            <w:vAlign w:val="center"/>
          </w:tcPr>
          <w:p w14:paraId="6C7FEFF7" w14:textId="77777777" w:rsidR="00D37996" w:rsidRPr="00AF1EB8" w:rsidRDefault="00D37996" w:rsidP="007F16E7">
            <w:pPr>
              <w:pStyle w:val="ConsPlusNormal"/>
              <w:jc w:val="center"/>
            </w:pPr>
            <w:r w:rsidRPr="00AF1EB8">
              <w:t>Урок 75</w:t>
            </w:r>
          </w:p>
        </w:tc>
        <w:tc>
          <w:tcPr>
            <w:tcW w:w="7235" w:type="dxa"/>
            <w:vAlign w:val="center"/>
          </w:tcPr>
          <w:p w14:paraId="0325CF85" w14:textId="77777777" w:rsidR="00D37996" w:rsidRPr="00AF1EB8" w:rsidRDefault="00D37996" w:rsidP="007F16E7">
            <w:pPr>
              <w:pStyle w:val="ConsPlusNormal"/>
              <w:ind w:firstLine="283"/>
              <w:jc w:val="both"/>
            </w:pPr>
            <w:r w:rsidRPr="00AF1EB8">
              <w:t>Начало освоения Новороссии и Крыма</w:t>
            </w:r>
          </w:p>
        </w:tc>
        <w:tc>
          <w:tcPr>
            <w:tcW w:w="1473" w:type="dxa"/>
            <w:vAlign w:val="center"/>
          </w:tcPr>
          <w:p w14:paraId="5C96CD4C" w14:textId="77777777" w:rsidR="00D37996" w:rsidRPr="00AF1EB8" w:rsidRDefault="00D37996" w:rsidP="007F16E7">
            <w:pPr>
              <w:pStyle w:val="ConsPlusNormal"/>
              <w:jc w:val="center"/>
            </w:pPr>
            <w:r w:rsidRPr="00AF1EB8">
              <w:t>1</w:t>
            </w:r>
          </w:p>
        </w:tc>
      </w:tr>
      <w:tr w:rsidR="00D37996" w:rsidRPr="00AF1EB8" w14:paraId="32D0148B" w14:textId="77777777" w:rsidTr="007E4029">
        <w:tc>
          <w:tcPr>
            <w:tcW w:w="1191" w:type="dxa"/>
            <w:vAlign w:val="center"/>
          </w:tcPr>
          <w:p w14:paraId="0A4F3933" w14:textId="77777777" w:rsidR="00D37996" w:rsidRPr="00AF1EB8" w:rsidRDefault="00D37996" w:rsidP="007F16E7">
            <w:pPr>
              <w:pStyle w:val="ConsPlusNormal"/>
              <w:jc w:val="center"/>
            </w:pPr>
            <w:r w:rsidRPr="00AF1EB8">
              <w:t>Урок 76</w:t>
            </w:r>
          </w:p>
        </w:tc>
        <w:tc>
          <w:tcPr>
            <w:tcW w:w="7235" w:type="dxa"/>
            <w:vAlign w:val="center"/>
          </w:tcPr>
          <w:p w14:paraId="1C521F96" w14:textId="77777777" w:rsidR="00D37996" w:rsidRPr="00AF1EB8" w:rsidRDefault="00D37996" w:rsidP="007F16E7">
            <w:pPr>
              <w:pStyle w:val="ConsPlusNormal"/>
              <w:ind w:firstLine="283"/>
              <w:jc w:val="both"/>
            </w:pPr>
            <w:r w:rsidRPr="00AF1EB8">
              <w:t>Начало освоения Новороссии и Крыма</w:t>
            </w:r>
          </w:p>
        </w:tc>
        <w:tc>
          <w:tcPr>
            <w:tcW w:w="1473" w:type="dxa"/>
            <w:vAlign w:val="center"/>
          </w:tcPr>
          <w:p w14:paraId="159290F7" w14:textId="77777777" w:rsidR="00D37996" w:rsidRPr="00AF1EB8" w:rsidRDefault="00D37996" w:rsidP="007F16E7">
            <w:pPr>
              <w:pStyle w:val="ConsPlusNormal"/>
              <w:jc w:val="center"/>
            </w:pPr>
            <w:r w:rsidRPr="00AF1EB8">
              <w:t>1</w:t>
            </w:r>
          </w:p>
        </w:tc>
      </w:tr>
      <w:tr w:rsidR="00D37996" w:rsidRPr="00AF1EB8" w14:paraId="64092384" w14:textId="77777777" w:rsidTr="007E4029">
        <w:tc>
          <w:tcPr>
            <w:tcW w:w="1191" w:type="dxa"/>
            <w:vAlign w:val="center"/>
          </w:tcPr>
          <w:p w14:paraId="73B0F6E7" w14:textId="77777777" w:rsidR="00D37996" w:rsidRPr="00AF1EB8" w:rsidRDefault="00D37996" w:rsidP="007F16E7">
            <w:pPr>
              <w:pStyle w:val="ConsPlusNormal"/>
              <w:jc w:val="center"/>
            </w:pPr>
            <w:r w:rsidRPr="00AF1EB8">
              <w:t>Урок 77</w:t>
            </w:r>
          </w:p>
        </w:tc>
        <w:tc>
          <w:tcPr>
            <w:tcW w:w="7235" w:type="dxa"/>
            <w:vAlign w:val="center"/>
          </w:tcPr>
          <w:p w14:paraId="66FCF706" w14:textId="77777777" w:rsidR="00D37996" w:rsidRPr="00AF1EB8" w:rsidRDefault="00D37996" w:rsidP="007F16E7">
            <w:pPr>
              <w:pStyle w:val="ConsPlusNormal"/>
              <w:ind w:firstLine="283"/>
              <w:jc w:val="both"/>
            </w:pPr>
            <w:r w:rsidRPr="00AF1EB8">
              <w:t>Внешняя политика Екатерины II: западное направление</w:t>
            </w:r>
          </w:p>
        </w:tc>
        <w:tc>
          <w:tcPr>
            <w:tcW w:w="1473" w:type="dxa"/>
            <w:vAlign w:val="center"/>
          </w:tcPr>
          <w:p w14:paraId="119D8BCE" w14:textId="77777777" w:rsidR="00D37996" w:rsidRPr="00AF1EB8" w:rsidRDefault="00D37996" w:rsidP="007F16E7">
            <w:pPr>
              <w:pStyle w:val="ConsPlusNormal"/>
              <w:jc w:val="center"/>
            </w:pPr>
            <w:r w:rsidRPr="00AF1EB8">
              <w:t>1</w:t>
            </w:r>
          </w:p>
        </w:tc>
      </w:tr>
      <w:tr w:rsidR="00D37996" w:rsidRPr="00AF1EB8" w14:paraId="0E5F0FAE" w14:textId="77777777" w:rsidTr="007E4029">
        <w:tc>
          <w:tcPr>
            <w:tcW w:w="1191" w:type="dxa"/>
            <w:vAlign w:val="center"/>
          </w:tcPr>
          <w:p w14:paraId="4DA47C4F" w14:textId="77777777" w:rsidR="00D37996" w:rsidRPr="00AF1EB8" w:rsidRDefault="00D37996" w:rsidP="007F16E7">
            <w:pPr>
              <w:pStyle w:val="ConsPlusNormal"/>
              <w:jc w:val="center"/>
            </w:pPr>
            <w:r w:rsidRPr="00AF1EB8">
              <w:t>Урок 78</w:t>
            </w:r>
          </w:p>
        </w:tc>
        <w:tc>
          <w:tcPr>
            <w:tcW w:w="7235" w:type="dxa"/>
            <w:vAlign w:val="center"/>
          </w:tcPr>
          <w:p w14:paraId="3A41B81E" w14:textId="77777777" w:rsidR="00D37996" w:rsidRPr="00AF1EB8" w:rsidRDefault="00D37996" w:rsidP="007F16E7">
            <w:pPr>
              <w:pStyle w:val="ConsPlusNormal"/>
              <w:ind w:firstLine="283"/>
              <w:jc w:val="both"/>
            </w:pPr>
            <w:r w:rsidRPr="00AF1EB8">
              <w:t>"Непросвещенный абсолютизм": внутренняя политика Павла I</w:t>
            </w:r>
          </w:p>
        </w:tc>
        <w:tc>
          <w:tcPr>
            <w:tcW w:w="1473" w:type="dxa"/>
            <w:vAlign w:val="center"/>
          </w:tcPr>
          <w:p w14:paraId="06413370" w14:textId="77777777" w:rsidR="00D37996" w:rsidRPr="00AF1EB8" w:rsidRDefault="00D37996" w:rsidP="007F16E7">
            <w:pPr>
              <w:pStyle w:val="ConsPlusNormal"/>
              <w:jc w:val="center"/>
            </w:pPr>
            <w:r w:rsidRPr="00AF1EB8">
              <w:t>1</w:t>
            </w:r>
          </w:p>
        </w:tc>
      </w:tr>
      <w:tr w:rsidR="00D37996" w:rsidRPr="00AF1EB8" w14:paraId="5358489C" w14:textId="77777777" w:rsidTr="007E4029">
        <w:tc>
          <w:tcPr>
            <w:tcW w:w="1191" w:type="dxa"/>
            <w:vAlign w:val="center"/>
          </w:tcPr>
          <w:p w14:paraId="6FE93E54" w14:textId="77777777" w:rsidR="00D37996" w:rsidRPr="00AF1EB8" w:rsidRDefault="00D37996" w:rsidP="007F16E7">
            <w:pPr>
              <w:pStyle w:val="ConsPlusNormal"/>
              <w:jc w:val="center"/>
            </w:pPr>
            <w:r w:rsidRPr="00AF1EB8">
              <w:t>Урок 79</w:t>
            </w:r>
          </w:p>
        </w:tc>
        <w:tc>
          <w:tcPr>
            <w:tcW w:w="7235" w:type="dxa"/>
            <w:vAlign w:val="center"/>
          </w:tcPr>
          <w:p w14:paraId="62091E97" w14:textId="77777777" w:rsidR="00D37996" w:rsidRPr="00AF1EB8" w:rsidRDefault="00D37996" w:rsidP="007F16E7">
            <w:pPr>
              <w:pStyle w:val="ConsPlusNormal"/>
              <w:ind w:firstLine="283"/>
              <w:jc w:val="both"/>
            </w:pPr>
            <w:r w:rsidRPr="00AF1EB8">
              <w:t>Внешняя политика Павла I</w:t>
            </w:r>
          </w:p>
        </w:tc>
        <w:tc>
          <w:tcPr>
            <w:tcW w:w="1473" w:type="dxa"/>
            <w:vAlign w:val="center"/>
          </w:tcPr>
          <w:p w14:paraId="12E76D49" w14:textId="77777777" w:rsidR="00D37996" w:rsidRPr="00AF1EB8" w:rsidRDefault="00D37996" w:rsidP="007F16E7">
            <w:pPr>
              <w:pStyle w:val="ConsPlusNormal"/>
              <w:jc w:val="center"/>
            </w:pPr>
            <w:r w:rsidRPr="00AF1EB8">
              <w:t>1</w:t>
            </w:r>
          </w:p>
        </w:tc>
      </w:tr>
      <w:tr w:rsidR="00D37996" w:rsidRPr="00AF1EB8" w14:paraId="36AB1A14" w14:textId="77777777" w:rsidTr="007E4029">
        <w:tc>
          <w:tcPr>
            <w:tcW w:w="1191" w:type="dxa"/>
            <w:vAlign w:val="center"/>
          </w:tcPr>
          <w:p w14:paraId="7CE66042" w14:textId="77777777" w:rsidR="00D37996" w:rsidRPr="00AF1EB8" w:rsidRDefault="00D37996" w:rsidP="007F16E7">
            <w:pPr>
              <w:pStyle w:val="ConsPlusNormal"/>
              <w:jc w:val="center"/>
            </w:pPr>
            <w:r w:rsidRPr="00AF1EB8">
              <w:t>Урок 80</w:t>
            </w:r>
          </w:p>
        </w:tc>
        <w:tc>
          <w:tcPr>
            <w:tcW w:w="7235" w:type="dxa"/>
            <w:vAlign w:val="center"/>
          </w:tcPr>
          <w:p w14:paraId="2D07D125" w14:textId="77777777" w:rsidR="00D37996" w:rsidRPr="00AF1EB8" w:rsidRDefault="00D37996" w:rsidP="007F16E7">
            <w:pPr>
              <w:pStyle w:val="ConsPlusNormal"/>
              <w:ind w:firstLine="283"/>
              <w:jc w:val="both"/>
            </w:pPr>
            <w:r w:rsidRPr="00AF1EB8">
              <w:t>"Государство при армии": жизнь и служба в императорских войсках в XVIII в.</w:t>
            </w:r>
          </w:p>
        </w:tc>
        <w:tc>
          <w:tcPr>
            <w:tcW w:w="1473" w:type="dxa"/>
            <w:vAlign w:val="center"/>
          </w:tcPr>
          <w:p w14:paraId="1FEF3403" w14:textId="77777777" w:rsidR="00D37996" w:rsidRPr="00AF1EB8" w:rsidRDefault="00D37996" w:rsidP="007F16E7">
            <w:pPr>
              <w:pStyle w:val="ConsPlusNormal"/>
              <w:jc w:val="center"/>
            </w:pPr>
            <w:r w:rsidRPr="00AF1EB8">
              <w:t>1</w:t>
            </w:r>
          </w:p>
        </w:tc>
      </w:tr>
      <w:tr w:rsidR="00D37996" w:rsidRPr="00AF1EB8" w14:paraId="21E66B89" w14:textId="77777777" w:rsidTr="007E4029">
        <w:tc>
          <w:tcPr>
            <w:tcW w:w="1191" w:type="dxa"/>
            <w:vAlign w:val="center"/>
          </w:tcPr>
          <w:p w14:paraId="5D143393" w14:textId="77777777" w:rsidR="00D37996" w:rsidRPr="00AF1EB8" w:rsidRDefault="00D37996" w:rsidP="007F16E7">
            <w:pPr>
              <w:pStyle w:val="ConsPlusNormal"/>
              <w:jc w:val="center"/>
            </w:pPr>
            <w:r w:rsidRPr="00AF1EB8">
              <w:t>Урок 81</w:t>
            </w:r>
          </w:p>
        </w:tc>
        <w:tc>
          <w:tcPr>
            <w:tcW w:w="7235" w:type="dxa"/>
            <w:vAlign w:val="center"/>
          </w:tcPr>
          <w:p w14:paraId="6B0B8516" w14:textId="77777777" w:rsidR="00D37996" w:rsidRPr="00AF1EB8" w:rsidRDefault="00D37996" w:rsidP="007F16E7">
            <w:pPr>
              <w:pStyle w:val="ConsPlusNormal"/>
              <w:ind w:firstLine="283"/>
              <w:jc w:val="both"/>
            </w:pPr>
            <w:r w:rsidRPr="00AF1EB8">
              <w:t>Урок повторения и обобщения по теме "Россия в 1760 - 1790-х гг. Правление Екатерины I</w:t>
            </w:r>
          </w:p>
        </w:tc>
        <w:tc>
          <w:tcPr>
            <w:tcW w:w="1473" w:type="dxa"/>
            <w:vAlign w:val="center"/>
          </w:tcPr>
          <w:p w14:paraId="33FD9268" w14:textId="77777777" w:rsidR="00D37996" w:rsidRPr="00AF1EB8" w:rsidRDefault="00D37996" w:rsidP="007F16E7">
            <w:pPr>
              <w:pStyle w:val="ConsPlusNormal"/>
              <w:jc w:val="center"/>
            </w:pPr>
            <w:r w:rsidRPr="00AF1EB8">
              <w:t>1</w:t>
            </w:r>
          </w:p>
        </w:tc>
      </w:tr>
      <w:tr w:rsidR="00D37996" w:rsidRPr="00AF1EB8" w14:paraId="15AE6923" w14:textId="77777777" w:rsidTr="007E4029">
        <w:tc>
          <w:tcPr>
            <w:tcW w:w="1191" w:type="dxa"/>
            <w:vAlign w:val="center"/>
          </w:tcPr>
          <w:p w14:paraId="1FB832C0" w14:textId="77777777" w:rsidR="00D37996" w:rsidRPr="00AF1EB8" w:rsidRDefault="00D37996" w:rsidP="007F16E7">
            <w:pPr>
              <w:pStyle w:val="ConsPlusNormal"/>
              <w:jc w:val="center"/>
            </w:pPr>
            <w:r w:rsidRPr="00AF1EB8">
              <w:t>Урок 82</w:t>
            </w:r>
          </w:p>
        </w:tc>
        <w:tc>
          <w:tcPr>
            <w:tcW w:w="7235" w:type="dxa"/>
            <w:vAlign w:val="center"/>
          </w:tcPr>
          <w:p w14:paraId="787FAA44" w14:textId="77777777" w:rsidR="00D37996" w:rsidRPr="00AF1EB8" w:rsidRDefault="00D37996" w:rsidP="007F16E7">
            <w:pPr>
              <w:pStyle w:val="ConsPlusNormal"/>
              <w:ind w:firstLine="283"/>
            </w:pPr>
            <w:r w:rsidRPr="00AF1EB8">
              <w:t>Урок повторения и обобщения по теме "Россия в 1760 - 1790-х гг. Правление Екатерины II и Павла I"</w:t>
            </w:r>
          </w:p>
        </w:tc>
        <w:tc>
          <w:tcPr>
            <w:tcW w:w="1473" w:type="dxa"/>
            <w:vAlign w:val="center"/>
          </w:tcPr>
          <w:p w14:paraId="54B3ED96" w14:textId="77777777" w:rsidR="00D37996" w:rsidRPr="00AF1EB8" w:rsidRDefault="00D37996" w:rsidP="007F16E7">
            <w:pPr>
              <w:pStyle w:val="ConsPlusNormal"/>
              <w:jc w:val="center"/>
            </w:pPr>
            <w:r w:rsidRPr="00AF1EB8">
              <w:t>1</w:t>
            </w:r>
          </w:p>
        </w:tc>
      </w:tr>
      <w:tr w:rsidR="00D37996" w:rsidRPr="00AF1EB8" w14:paraId="5BA9A76D" w14:textId="77777777" w:rsidTr="007E4029">
        <w:tc>
          <w:tcPr>
            <w:tcW w:w="1191" w:type="dxa"/>
            <w:vAlign w:val="center"/>
          </w:tcPr>
          <w:p w14:paraId="5F042ECB" w14:textId="77777777" w:rsidR="00D37996" w:rsidRPr="00AF1EB8" w:rsidRDefault="00D37996" w:rsidP="007F16E7">
            <w:pPr>
              <w:pStyle w:val="ConsPlusNormal"/>
              <w:jc w:val="center"/>
            </w:pPr>
            <w:r w:rsidRPr="00AF1EB8">
              <w:t>Урок 83</w:t>
            </w:r>
          </w:p>
        </w:tc>
        <w:tc>
          <w:tcPr>
            <w:tcW w:w="7235" w:type="dxa"/>
            <w:vAlign w:val="center"/>
          </w:tcPr>
          <w:p w14:paraId="3E83FBBC" w14:textId="77777777" w:rsidR="00D37996" w:rsidRPr="00AF1EB8" w:rsidRDefault="00D37996" w:rsidP="007F16E7">
            <w:pPr>
              <w:pStyle w:val="ConsPlusNormal"/>
              <w:ind w:firstLine="283"/>
              <w:jc w:val="both"/>
            </w:pPr>
            <w:r w:rsidRPr="00AF1EB8">
              <w:t>Урок контроля по теме "Россия в 1760 - 1790-х гг. Правление Екатерины II и Павла I"</w:t>
            </w:r>
          </w:p>
        </w:tc>
        <w:tc>
          <w:tcPr>
            <w:tcW w:w="1473" w:type="dxa"/>
            <w:vAlign w:val="center"/>
          </w:tcPr>
          <w:p w14:paraId="685D3AE7" w14:textId="77777777" w:rsidR="00D37996" w:rsidRPr="00AF1EB8" w:rsidRDefault="00D37996" w:rsidP="007F16E7">
            <w:pPr>
              <w:pStyle w:val="ConsPlusNormal"/>
              <w:jc w:val="center"/>
            </w:pPr>
            <w:r w:rsidRPr="00AF1EB8">
              <w:t>1</w:t>
            </w:r>
          </w:p>
        </w:tc>
      </w:tr>
      <w:tr w:rsidR="00D37996" w:rsidRPr="00AF1EB8" w14:paraId="3637FA34" w14:textId="77777777" w:rsidTr="007E4029">
        <w:tc>
          <w:tcPr>
            <w:tcW w:w="1191" w:type="dxa"/>
            <w:vAlign w:val="center"/>
          </w:tcPr>
          <w:p w14:paraId="1688F5F0" w14:textId="77777777" w:rsidR="00D37996" w:rsidRPr="00AF1EB8" w:rsidRDefault="00D37996" w:rsidP="007F16E7">
            <w:pPr>
              <w:pStyle w:val="ConsPlusNormal"/>
              <w:jc w:val="center"/>
            </w:pPr>
            <w:r w:rsidRPr="00AF1EB8">
              <w:t>Урок 84</w:t>
            </w:r>
          </w:p>
        </w:tc>
        <w:tc>
          <w:tcPr>
            <w:tcW w:w="7235" w:type="dxa"/>
            <w:vAlign w:val="center"/>
          </w:tcPr>
          <w:p w14:paraId="1F4FBCE6" w14:textId="77777777" w:rsidR="00D37996" w:rsidRPr="00AF1EB8" w:rsidRDefault="00D37996" w:rsidP="007F16E7">
            <w:pPr>
              <w:pStyle w:val="ConsPlusNormal"/>
              <w:ind w:firstLine="283"/>
              <w:jc w:val="both"/>
            </w:pPr>
            <w:r w:rsidRPr="00AF1EB8">
              <w:t>Публицистика, литература, театр</w:t>
            </w:r>
          </w:p>
        </w:tc>
        <w:tc>
          <w:tcPr>
            <w:tcW w:w="1473" w:type="dxa"/>
            <w:vAlign w:val="center"/>
          </w:tcPr>
          <w:p w14:paraId="510E8CAF" w14:textId="77777777" w:rsidR="00D37996" w:rsidRPr="00AF1EB8" w:rsidRDefault="00D37996" w:rsidP="007F16E7">
            <w:pPr>
              <w:pStyle w:val="ConsPlusNormal"/>
              <w:jc w:val="center"/>
            </w:pPr>
            <w:r w:rsidRPr="00AF1EB8">
              <w:t>1</w:t>
            </w:r>
          </w:p>
        </w:tc>
      </w:tr>
      <w:tr w:rsidR="00D37996" w:rsidRPr="00AF1EB8" w14:paraId="320B8F60" w14:textId="77777777" w:rsidTr="007E4029">
        <w:tc>
          <w:tcPr>
            <w:tcW w:w="1191" w:type="dxa"/>
            <w:vAlign w:val="center"/>
          </w:tcPr>
          <w:p w14:paraId="1C86748F" w14:textId="77777777" w:rsidR="00D37996" w:rsidRPr="00AF1EB8" w:rsidRDefault="00D37996" w:rsidP="007F16E7">
            <w:pPr>
              <w:pStyle w:val="ConsPlusNormal"/>
              <w:jc w:val="center"/>
            </w:pPr>
            <w:r w:rsidRPr="00AF1EB8">
              <w:t>Урок 85</w:t>
            </w:r>
          </w:p>
        </w:tc>
        <w:tc>
          <w:tcPr>
            <w:tcW w:w="7235" w:type="dxa"/>
            <w:vAlign w:val="center"/>
          </w:tcPr>
          <w:p w14:paraId="6D32595A" w14:textId="77777777" w:rsidR="00D37996" w:rsidRPr="00AF1EB8" w:rsidRDefault="00D37996" w:rsidP="007F16E7">
            <w:pPr>
              <w:pStyle w:val="ConsPlusNormal"/>
              <w:ind w:firstLine="283"/>
              <w:jc w:val="both"/>
            </w:pPr>
            <w:r w:rsidRPr="00AF1EB8">
              <w:t>Публицистика, литература, театр</w:t>
            </w:r>
          </w:p>
        </w:tc>
        <w:tc>
          <w:tcPr>
            <w:tcW w:w="1473" w:type="dxa"/>
            <w:vAlign w:val="center"/>
          </w:tcPr>
          <w:p w14:paraId="3F9AD5DF" w14:textId="77777777" w:rsidR="00D37996" w:rsidRPr="00AF1EB8" w:rsidRDefault="00D37996" w:rsidP="007F16E7">
            <w:pPr>
              <w:pStyle w:val="ConsPlusNormal"/>
              <w:jc w:val="center"/>
            </w:pPr>
            <w:r w:rsidRPr="00AF1EB8">
              <w:t>1</w:t>
            </w:r>
          </w:p>
        </w:tc>
      </w:tr>
      <w:tr w:rsidR="00D37996" w:rsidRPr="00AF1EB8" w14:paraId="7F551483" w14:textId="77777777" w:rsidTr="007E4029">
        <w:tc>
          <w:tcPr>
            <w:tcW w:w="1191" w:type="dxa"/>
            <w:vAlign w:val="center"/>
          </w:tcPr>
          <w:p w14:paraId="008814AB" w14:textId="77777777" w:rsidR="00D37996" w:rsidRPr="00AF1EB8" w:rsidRDefault="00D37996" w:rsidP="007F16E7">
            <w:pPr>
              <w:pStyle w:val="ConsPlusNormal"/>
              <w:jc w:val="center"/>
            </w:pPr>
            <w:r w:rsidRPr="00AF1EB8">
              <w:t>Урок 86</w:t>
            </w:r>
          </w:p>
        </w:tc>
        <w:tc>
          <w:tcPr>
            <w:tcW w:w="7235" w:type="dxa"/>
            <w:vAlign w:val="center"/>
          </w:tcPr>
          <w:p w14:paraId="7F8D9FD6" w14:textId="77777777" w:rsidR="00D37996" w:rsidRPr="00AF1EB8" w:rsidRDefault="00D37996" w:rsidP="007F16E7">
            <w:pPr>
              <w:pStyle w:val="ConsPlusNormal"/>
              <w:ind w:firstLine="283"/>
              <w:jc w:val="both"/>
            </w:pPr>
            <w:r w:rsidRPr="00AF1EB8">
              <w:t>Развитие образования</w:t>
            </w:r>
          </w:p>
        </w:tc>
        <w:tc>
          <w:tcPr>
            <w:tcW w:w="1473" w:type="dxa"/>
            <w:vAlign w:val="center"/>
          </w:tcPr>
          <w:p w14:paraId="7739CC07" w14:textId="77777777" w:rsidR="00D37996" w:rsidRPr="00AF1EB8" w:rsidRDefault="00D37996" w:rsidP="007F16E7">
            <w:pPr>
              <w:pStyle w:val="ConsPlusNormal"/>
              <w:jc w:val="center"/>
            </w:pPr>
            <w:r w:rsidRPr="00AF1EB8">
              <w:t>1</w:t>
            </w:r>
          </w:p>
        </w:tc>
      </w:tr>
      <w:tr w:rsidR="00D37996" w:rsidRPr="00AF1EB8" w14:paraId="2B91DFF8" w14:textId="77777777" w:rsidTr="007E4029">
        <w:tc>
          <w:tcPr>
            <w:tcW w:w="1191" w:type="dxa"/>
            <w:vAlign w:val="center"/>
          </w:tcPr>
          <w:p w14:paraId="7E00DC0C" w14:textId="77777777" w:rsidR="00D37996" w:rsidRPr="00AF1EB8" w:rsidRDefault="00D37996" w:rsidP="007F16E7">
            <w:pPr>
              <w:pStyle w:val="ConsPlusNormal"/>
              <w:jc w:val="center"/>
            </w:pPr>
            <w:r w:rsidRPr="00AF1EB8">
              <w:t>Урок 87</w:t>
            </w:r>
          </w:p>
        </w:tc>
        <w:tc>
          <w:tcPr>
            <w:tcW w:w="7235" w:type="dxa"/>
            <w:vAlign w:val="center"/>
          </w:tcPr>
          <w:p w14:paraId="0206BF4F" w14:textId="77777777" w:rsidR="00D37996" w:rsidRPr="00AF1EB8" w:rsidRDefault="00D37996" w:rsidP="007F16E7">
            <w:pPr>
              <w:pStyle w:val="ConsPlusNormal"/>
              <w:ind w:firstLine="283"/>
              <w:jc w:val="both"/>
            </w:pPr>
            <w:r w:rsidRPr="00AF1EB8">
              <w:t>Развитие науки и техники</w:t>
            </w:r>
          </w:p>
        </w:tc>
        <w:tc>
          <w:tcPr>
            <w:tcW w:w="1473" w:type="dxa"/>
            <w:vAlign w:val="center"/>
          </w:tcPr>
          <w:p w14:paraId="57E5F26B" w14:textId="77777777" w:rsidR="00D37996" w:rsidRPr="00AF1EB8" w:rsidRDefault="00D37996" w:rsidP="007F16E7">
            <w:pPr>
              <w:pStyle w:val="ConsPlusNormal"/>
              <w:jc w:val="center"/>
            </w:pPr>
            <w:r w:rsidRPr="00AF1EB8">
              <w:t>1</w:t>
            </w:r>
          </w:p>
        </w:tc>
      </w:tr>
      <w:tr w:rsidR="00D37996" w:rsidRPr="00AF1EB8" w14:paraId="79760D5D" w14:textId="77777777" w:rsidTr="007E4029">
        <w:tc>
          <w:tcPr>
            <w:tcW w:w="1191" w:type="dxa"/>
            <w:vAlign w:val="center"/>
          </w:tcPr>
          <w:p w14:paraId="164A098F" w14:textId="77777777" w:rsidR="00D37996" w:rsidRPr="00AF1EB8" w:rsidRDefault="00D37996" w:rsidP="007F16E7">
            <w:pPr>
              <w:pStyle w:val="ConsPlusNormal"/>
              <w:jc w:val="center"/>
            </w:pPr>
            <w:r w:rsidRPr="00AF1EB8">
              <w:t>Урок 88</w:t>
            </w:r>
          </w:p>
        </w:tc>
        <w:tc>
          <w:tcPr>
            <w:tcW w:w="7235" w:type="dxa"/>
            <w:vAlign w:val="center"/>
          </w:tcPr>
          <w:p w14:paraId="315D6BF9" w14:textId="77777777" w:rsidR="00D37996" w:rsidRPr="00AF1EB8" w:rsidRDefault="00D37996" w:rsidP="007F16E7">
            <w:pPr>
              <w:pStyle w:val="ConsPlusNormal"/>
              <w:ind w:firstLine="283"/>
              <w:jc w:val="both"/>
            </w:pPr>
            <w:r w:rsidRPr="00AF1EB8">
              <w:t>Архитектура и искусство</w:t>
            </w:r>
          </w:p>
        </w:tc>
        <w:tc>
          <w:tcPr>
            <w:tcW w:w="1473" w:type="dxa"/>
            <w:vAlign w:val="center"/>
          </w:tcPr>
          <w:p w14:paraId="6803EBB2" w14:textId="77777777" w:rsidR="00D37996" w:rsidRPr="00AF1EB8" w:rsidRDefault="00D37996" w:rsidP="007F16E7">
            <w:pPr>
              <w:pStyle w:val="ConsPlusNormal"/>
              <w:jc w:val="center"/>
            </w:pPr>
            <w:r w:rsidRPr="00AF1EB8">
              <w:t>1</w:t>
            </w:r>
          </w:p>
        </w:tc>
      </w:tr>
      <w:tr w:rsidR="00D37996" w:rsidRPr="00AF1EB8" w14:paraId="6457F819" w14:textId="77777777" w:rsidTr="007E4029">
        <w:tc>
          <w:tcPr>
            <w:tcW w:w="1191" w:type="dxa"/>
            <w:vAlign w:val="center"/>
          </w:tcPr>
          <w:p w14:paraId="40EB92BC" w14:textId="77777777" w:rsidR="00D37996" w:rsidRPr="00AF1EB8" w:rsidRDefault="00D37996" w:rsidP="007F16E7">
            <w:pPr>
              <w:pStyle w:val="ConsPlusNormal"/>
              <w:jc w:val="center"/>
            </w:pPr>
            <w:r w:rsidRPr="00AF1EB8">
              <w:t>Урок 89</w:t>
            </w:r>
          </w:p>
        </w:tc>
        <w:tc>
          <w:tcPr>
            <w:tcW w:w="7235" w:type="dxa"/>
            <w:vAlign w:val="center"/>
          </w:tcPr>
          <w:p w14:paraId="28690A25" w14:textId="77777777" w:rsidR="00D37996" w:rsidRPr="00AF1EB8" w:rsidRDefault="00D37996" w:rsidP="007F16E7">
            <w:pPr>
              <w:pStyle w:val="ConsPlusNormal"/>
              <w:ind w:firstLine="283"/>
              <w:jc w:val="both"/>
            </w:pPr>
            <w:r w:rsidRPr="00AF1EB8">
              <w:t>Урок повторения и обобщения по теме "Культурное пространство Российской империи в XVIII в."</w:t>
            </w:r>
          </w:p>
        </w:tc>
        <w:tc>
          <w:tcPr>
            <w:tcW w:w="1473" w:type="dxa"/>
            <w:vAlign w:val="center"/>
          </w:tcPr>
          <w:p w14:paraId="60B6EABB" w14:textId="77777777" w:rsidR="00D37996" w:rsidRPr="00AF1EB8" w:rsidRDefault="00D37996" w:rsidP="007F16E7">
            <w:pPr>
              <w:pStyle w:val="ConsPlusNormal"/>
              <w:jc w:val="center"/>
            </w:pPr>
            <w:r w:rsidRPr="00AF1EB8">
              <w:t>1</w:t>
            </w:r>
          </w:p>
        </w:tc>
      </w:tr>
      <w:tr w:rsidR="00D37996" w:rsidRPr="00AF1EB8" w14:paraId="4AE4FF4E" w14:textId="77777777" w:rsidTr="007E4029">
        <w:tc>
          <w:tcPr>
            <w:tcW w:w="1191" w:type="dxa"/>
            <w:vAlign w:val="center"/>
          </w:tcPr>
          <w:p w14:paraId="1DD5D411" w14:textId="77777777" w:rsidR="00D37996" w:rsidRPr="00AF1EB8" w:rsidRDefault="00D37996" w:rsidP="007F16E7">
            <w:pPr>
              <w:pStyle w:val="ConsPlusNormal"/>
              <w:jc w:val="center"/>
            </w:pPr>
            <w:r w:rsidRPr="00AF1EB8">
              <w:t>Урок 90</w:t>
            </w:r>
          </w:p>
        </w:tc>
        <w:tc>
          <w:tcPr>
            <w:tcW w:w="7235" w:type="dxa"/>
            <w:vAlign w:val="center"/>
          </w:tcPr>
          <w:p w14:paraId="2F3542C1" w14:textId="77777777" w:rsidR="00D37996" w:rsidRPr="00AF1EB8" w:rsidRDefault="00D37996" w:rsidP="007F16E7">
            <w:pPr>
              <w:pStyle w:val="ConsPlusNormal"/>
              <w:ind w:firstLine="283"/>
              <w:jc w:val="both"/>
            </w:pPr>
            <w:r w:rsidRPr="00AF1EB8">
              <w:t>Урок контроля по теме "Культурное пространство Российской империи в XVIII в."</w:t>
            </w:r>
          </w:p>
        </w:tc>
        <w:tc>
          <w:tcPr>
            <w:tcW w:w="1473" w:type="dxa"/>
            <w:vAlign w:val="center"/>
          </w:tcPr>
          <w:p w14:paraId="294EB0E5" w14:textId="77777777" w:rsidR="00D37996" w:rsidRPr="00AF1EB8" w:rsidRDefault="00D37996" w:rsidP="007F16E7">
            <w:pPr>
              <w:pStyle w:val="ConsPlusNormal"/>
              <w:jc w:val="center"/>
            </w:pPr>
            <w:r w:rsidRPr="00AF1EB8">
              <w:t>1</w:t>
            </w:r>
          </w:p>
        </w:tc>
      </w:tr>
      <w:tr w:rsidR="00D37996" w:rsidRPr="00AF1EB8" w14:paraId="03C851B4" w14:textId="77777777" w:rsidTr="007E4029">
        <w:tc>
          <w:tcPr>
            <w:tcW w:w="1191" w:type="dxa"/>
            <w:vAlign w:val="center"/>
          </w:tcPr>
          <w:p w14:paraId="4E23436E" w14:textId="77777777" w:rsidR="00D37996" w:rsidRPr="00AF1EB8" w:rsidRDefault="00D37996" w:rsidP="007F16E7">
            <w:pPr>
              <w:pStyle w:val="ConsPlusNormal"/>
              <w:jc w:val="center"/>
            </w:pPr>
            <w:r w:rsidRPr="00AF1EB8">
              <w:t>Урок 91</w:t>
            </w:r>
          </w:p>
        </w:tc>
        <w:tc>
          <w:tcPr>
            <w:tcW w:w="7235" w:type="dxa"/>
            <w:vAlign w:val="center"/>
          </w:tcPr>
          <w:p w14:paraId="39DEA29C" w14:textId="77777777" w:rsidR="00D37996" w:rsidRPr="00AF1EB8" w:rsidRDefault="00D37996" w:rsidP="007F16E7">
            <w:pPr>
              <w:pStyle w:val="ConsPlusNormal"/>
              <w:ind w:firstLine="283"/>
              <w:jc w:val="both"/>
            </w:pPr>
            <w:r w:rsidRPr="00AF1EB8">
              <w:t>Первые мероприятия нового императора</w:t>
            </w:r>
          </w:p>
        </w:tc>
        <w:tc>
          <w:tcPr>
            <w:tcW w:w="1473" w:type="dxa"/>
            <w:vAlign w:val="center"/>
          </w:tcPr>
          <w:p w14:paraId="2D1117BC" w14:textId="77777777" w:rsidR="00D37996" w:rsidRPr="00AF1EB8" w:rsidRDefault="00D37996" w:rsidP="007F16E7">
            <w:pPr>
              <w:pStyle w:val="ConsPlusNormal"/>
              <w:jc w:val="center"/>
            </w:pPr>
            <w:r w:rsidRPr="00AF1EB8">
              <w:t>1</w:t>
            </w:r>
          </w:p>
        </w:tc>
      </w:tr>
      <w:tr w:rsidR="00D37996" w:rsidRPr="00AF1EB8" w14:paraId="7E736341" w14:textId="77777777" w:rsidTr="007E4029">
        <w:tc>
          <w:tcPr>
            <w:tcW w:w="1191" w:type="dxa"/>
            <w:vAlign w:val="center"/>
          </w:tcPr>
          <w:p w14:paraId="36F32807" w14:textId="77777777" w:rsidR="00D37996" w:rsidRPr="00AF1EB8" w:rsidRDefault="00D37996" w:rsidP="007F16E7">
            <w:pPr>
              <w:pStyle w:val="ConsPlusNormal"/>
              <w:jc w:val="center"/>
            </w:pPr>
            <w:r w:rsidRPr="00AF1EB8">
              <w:t>Урок 92</w:t>
            </w:r>
          </w:p>
        </w:tc>
        <w:tc>
          <w:tcPr>
            <w:tcW w:w="7235" w:type="dxa"/>
            <w:vAlign w:val="center"/>
          </w:tcPr>
          <w:p w14:paraId="295372E1" w14:textId="77777777" w:rsidR="00D37996" w:rsidRPr="00AF1EB8" w:rsidRDefault="00D37996" w:rsidP="007F16E7">
            <w:pPr>
              <w:pStyle w:val="ConsPlusNormal"/>
              <w:ind w:firstLine="283"/>
              <w:jc w:val="both"/>
            </w:pPr>
            <w:r w:rsidRPr="00AF1EB8">
              <w:t>Внешняя политика России в 1801 - 1811 гг.</w:t>
            </w:r>
          </w:p>
        </w:tc>
        <w:tc>
          <w:tcPr>
            <w:tcW w:w="1473" w:type="dxa"/>
            <w:vAlign w:val="center"/>
          </w:tcPr>
          <w:p w14:paraId="016AEF85" w14:textId="77777777" w:rsidR="00D37996" w:rsidRPr="00AF1EB8" w:rsidRDefault="00D37996" w:rsidP="007F16E7">
            <w:pPr>
              <w:pStyle w:val="ConsPlusNormal"/>
              <w:jc w:val="center"/>
            </w:pPr>
            <w:r w:rsidRPr="00AF1EB8">
              <w:t>1</w:t>
            </w:r>
          </w:p>
        </w:tc>
      </w:tr>
      <w:tr w:rsidR="00D37996" w:rsidRPr="00AF1EB8" w14:paraId="1ECB2C3F" w14:textId="77777777" w:rsidTr="007E4029">
        <w:tc>
          <w:tcPr>
            <w:tcW w:w="1191" w:type="dxa"/>
            <w:vAlign w:val="center"/>
          </w:tcPr>
          <w:p w14:paraId="2BB3BFAF" w14:textId="77777777" w:rsidR="00D37996" w:rsidRPr="00AF1EB8" w:rsidRDefault="00D37996" w:rsidP="007F16E7">
            <w:pPr>
              <w:pStyle w:val="ConsPlusNormal"/>
              <w:jc w:val="center"/>
            </w:pPr>
            <w:r w:rsidRPr="00AF1EB8">
              <w:t>Урок 93</w:t>
            </w:r>
          </w:p>
        </w:tc>
        <w:tc>
          <w:tcPr>
            <w:tcW w:w="7235" w:type="dxa"/>
            <w:vAlign w:val="center"/>
          </w:tcPr>
          <w:p w14:paraId="29CD6063" w14:textId="77777777" w:rsidR="00D37996" w:rsidRPr="00AF1EB8" w:rsidRDefault="00D37996" w:rsidP="007F16E7">
            <w:pPr>
              <w:pStyle w:val="ConsPlusNormal"/>
              <w:ind w:firstLine="283"/>
              <w:jc w:val="both"/>
            </w:pPr>
            <w:r w:rsidRPr="00AF1EB8">
              <w:t>Внешняя политика России в 1801 - 1811 гг.</w:t>
            </w:r>
          </w:p>
        </w:tc>
        <w:tc>
          <w:tcPr>
            <w:tcW w:w="1473" w:type="dxa"/>
            <w:vAlign w:val="center"/>
          </w:tcPr>
          <w:p w14:paraId="46F77834" w14:textId="77777777" w:rsidR="00D37996" w:rsidRPr="00AF1EB8" w:rsidRDefault="00D37996" w:rsidP="007F16E7">
            <w:pPr>
              <w:pStyle w:val="ConsPlusNormal"/>
              <w:jc w:val="center"/>
            </w:pPr>
            <w:r w:rsidRPr="00AF1EB8">
              <w:t>1</w:t>
            </w:r>
          </w:p>
        </w:tc>
      </w:tr>
      <w:tr w:rsidR="00D37996" w:rsidRPr="00AF1EB8" w14:paraId="5459EB0E" w14:textId="77777777" w:rsidTr="007E4029">
        <w:tc>
          <w:tcPr>
            <w:tcW w:w="1191" w:type="dxa"/>
            <w:vAlign w:val="center"/>
          </w:tcPr>
          <w:p w14:paraId="736D400E" w14:textId="77777777" w:rsidR="00D37996" w:rsidRPr="00AF1EB8" w:rsidRDefault="00D37996" w:rsidP="007F16E7">
            <w:pPr>
              <w:pStyle w:val="ConsPlusNormal"/>
              <w:jc w:val="center"/>
            </w:pPr>
            <w:r w:rsidRPr="00AF1EB8">
              <w:t>Урок 94</w:t>
            </w:r>
          </w:p>
        </w:tc>
        <w:tc>
          <w:tcPr>
            <w:tcW w:w="7235" w:type="dxa"/>
            <w:vAlign w:val="center"/>
          </w:tcPr>
          <w:p w14:paraId="413F4AC1" w14:textId="77777777" w:rsidR="00D37996" w:rsidRPr="00AF1EB8" w:rsidRDefault="00D37996" w:rsidP="007F16E7">
            <w:pPr>
              <w:pStyle w:val="ConsPlusNormal"/>
              <w:ind w:firstLine="283"/>
              <w:jc w:val="both"/>
            </w:pPr>
            <w:r w:rsidRPr="00AF1EB8">
              <w:t>"Недаром помнит вся Россия..."</w:t>
            </w:r>
          </w:p>
        </w:tc>
        <w:tc>
          <w:tcPr>
            <w:tcW w:w="1473" w:type="dxa"/>
            <w:vAlign w:val="center"/>
          </w:tcPr>
          <w:p w14:paraId="342396B8" w14:textId="77777777" w:rsidR="00D37996" w:rsidRPr="00AF1EB8" w:rsidRDefault="00D37996" w:rsidP="007F16E7">
            <w:pPr>
              <w:pStyle w:val="ConsPlusNormal"/>
              <w:jc w:val="center"/>
            </w:pPr>
            <w:r w:rsidRPr="00AF1EB8">
              <w:t>1</w:t>
            </w:r>
          </w:p>
        </w:tc>
      </w:tr>
      <w:tr w:rsidR="00D37996" w:rsidRPr="00AF1EB8" w14:paraId="61AD856A" w14:textId="77777777" w:rsidTr="007E4029">
        <w:tc>
          <w:tcPr>
            <w:tcW w:w="1191" w:type="dxa"/>
            <w:vAlign w:val="center"/>
          </w:tcPr>
          <w:p w14:paraId="189B6C9A" w14:textId="77777777" w:rsidR="00D37996" w:rsidRPr="00AF1EB8" w:rsidRDefault="00D37996" w:rsidP="007F16E7">
            <w:pPr>
              <w:pStyle w:val="ConsPlusNormal"/>
              <w:jc w:val="center"/>
            </w:pPr>
            <w:r w:rsidRPr="00AF1EB8">
              <w:t>Урок 95</w:t>
            </w:r>
          </w:p>
        </w:tc>
        <w:tc>
          <w:tcPr>
            <w:tcW w:w="7235" w:type="dxa"/>
            <w:vAlign w:val="center"/>
          </w:tcPr>
          <w:p w14:paraId="1DA214BB" w14:textId="77777777" w:rsidR="00D37996" w:rsidRPr="00AF1EB8" w:rsidRDefault="00D37996" w:rsidP="007F16E7">
            <w:pPr>
              <w:pStyle w:val="ConsPlusNormal"/>
              <w:ind w:firstLine="283"/>
              <w:jc w:val="both"/>
            </w:pPr>
            <w:r w:rsidRPr="00AF1EB8">
              <w:t>"Недаром помнит вся Россия..."</w:t>
            </w:r>
          </w:p>
        </w:tc>
        <w:tc>
          <w:tcPr>
            <w:tcW w:w="1473" w:type="dxa"/>
            <w:vAlign w:val="center"/>
          </w:tcPr>
          <w:p w14:paraId="6E021A08" w14:textId="77777777" w:rsidR="00D37996" w:rsidRPr="00AF1EB8" w:rsidRDefault="00D37996" w:rsidP="007F16E7">
            <w:pPr>
              <w:pStyle w:val="ConsPlusNormal"/>
              <w:jc w:val="center"/>
            </w:pPr>
            <w:r w:rsidRPr="00AF1EB8">
              <w:t>1</w:t>
            </w:r>
          </w:p>
        </w:tc>
      </w:tr>
      <w:tr w:rsidR="00D37996" w:rsidRPr="00AF1EB8" w14:paraId="1A42817A" w14:textId="77777777" w:rsidTr="007E4029">
        <w:tc>
          <w:tcPr>
            <w:tcW w:w="1191" w:type="dxa"/>
            <w:vAlign w:val="center"/>
          </w:tcPr>
          <w:p w14:paraId="58E40B8C" w14:textId="77777777" w:rsidR="00D37996" w:rsidRPr="00AF1EB8" w:rsidRDefault="00D37996" w:rsidP="007F16E7">
            <w:pPr>
              <w:pStyle w:val="ConsPlusNormal"/>
              <w:jc w:val="center"/>
            </w:pPr>
            <w:r w:rsidRPr="00AF1EB8">
              <w:t>Урок 96</w:t>
            </w:r>
          </w:p>
        </w:tc>
        <w:tc>
          <w:tcPr>
            <w:tcW w:w="7235" w:type="dxa"/>
            <w:vAlign w:val="center"/>
          </w:tcPr>
          <w:p w14:paraId="3F9BE41C" w14:textId="77777777" w:rsidR="00D37996" w:rsidRPr="00AF1EB8" w:rsidRDefault="00D37996" w:rsidP="007F16E7">
            <w:pPr>
              <w:pStyle w:val="ConsPlusNormal"/>
              <w:ind w:firstLine="283"/>
              <w:jc w:val="both"/>
            </w:pPr>
            <w:r w:rsidRPr="00AF1EB8">
              <w:t>Заграничные походы русской армии. Венский конгресс</w:t>
            </w:r>
          </w:p>
        </w:tc>
        <w:tc>
          <w:tcPr>
            <w:tcW w:w="1473" w:type="dxa"/>
            <w:vAlign w:val="center"/>
          </w:tcPr>
          <w:p w14:paraId="5A8ACF60" w14:textId="77777777" w:rsidR="00D37996" w:rsidRPr="00AF1EB8" w:rsidRDefault="00D37996" w:rsidP="007F16E7">
            <w:pPr>
              <w:pStyle w:val="ConsPlusNormal"/>
              <w:jc w:val="center"/>
            </w:pPr>
            <w:r w:rsidRPr="00AF1EB8">
              <w:t>1</w:t>
            </w:r>
          </w:p>
        </w:tc>
      </w:tr>
      <w:tr w:rsidR="00D37996" w:rsidRPr="00AF1EB8" w14:paraId="68CB868D" w14:textId="77777777" w:rsidTr="007E4029">
        <w:tc>
          <w:tcPr>
            <w:tcW w:w="1191" w:type="dxa"/>
            <w:vAlign w:val="center"/>
          </w:tcPr>
          <w:p w14:paraId="046DD282" w14:textId="77777777" w:rsidR="00D37996" w:rsidRPr="00AF1EB8" w:rsidRDefault="00D37996" w:rsidP="007F16E7">
            <w:pPr>
              <w:pStyle w:val="ConsPlusNormal"/>
              <w:jc w:val="center"/>
            </w:pPr>
            <w:r w:rsidRPr="00AF1EB8">
              <w:t>Урок 97</w:t>
            </w:r>
          </w:p>
        </w:tc>
        <w:tc>
          <w:tcPr>
            <w:tcW w:w="7235" w:type="dxa"/>
            <w:vAlign w:val="center"/>
          </w:tcPr>
          <w:p w14:paraId="043166A6" w14:textId="77777777" w:rsidR="00D37996" w:rsidRPr="00AF1EB8" w:rsidRDefault="00D37996" w:rsidP="007F16E7">
            <w:pPr>
              <w:pStyle w:val="ConsPlusNormal"/>
              <w:ind w:firstLine="283"/>
              <w:jc w:val="both"/>
            </w:pPr>
            <w:r w:rsidRPr="00AF1EB8">
              <w:t>Либеральные и консервативные тенденции в политике Александра I в 1815 - 1825 гг.</w:t>
            </w:r>
          </w:p>
        </w:tc>
        <w:tc>
          <w:tcPr>
            <w:tcW w:w="1473" w:type="dxa"/>
            <w:vAlign w:val="center"/>
          </w:tcPr>
          <w:p w14:paraId="763BA23A" w14:textId="77777777" w:rsidR="00D37996" w:rsidRPr="00AF1EB8" w:rsidRDefault="00D37996" w:rsidP="007F16E7">
            <w:pPr>
              <w:pStyle w:val="ConsPlusNormal"/>
              <w:jc w:val="center"/>
            </w:pPr>
            <w:r w:rsidRPr="00AF1EB8">
              <w:t>1</w:t>
            </w:r>
          </w:p>
        </w:tc>
      </w:tr>
      <w:tr w:rsidR="00D37996" w:rsidRPr="00AF1EB8" w14:paraId="0DB52C9A" w14:textId="77777777" w:rsidTr="007E4029">
        <w:tc>
          <w:tcPr>
            <w:tcW w:w="1191" w:type="dxa"/>
            <w:vAlign w:val="center"/>
          </w:tcPr>
          <w:p w14:paraId="62F5B63F" w14:textId="77777777" w:rsidR="00D37996" w:rsidRPr="00AF1EB8" w:rsidRDefault="00D37996" w:rsidP="007F16E7">
            <w:pPr>
              <w:pStyle w:val="ConsPlusNormal"/>
              <w:jc w:val="center"/>
            </w:pPr>
            <w:r w:rsidRPr="00AF1EB8">
              <w:t>Урок 98</w:t>
            </w:r>
          </w:p>
        </w:tc>
        <w:tc>
          <w:tcPr>
            <w:tcW w:w="7235" w:type="dxa"/>
            <w:vAlign w:val="center"/>
          </w:tcPr>
          <w:p w14:paraId="075D85BA" w14:textId="77777777" w:rsidR="00D37996" w:rsidRPr="00AF1EB8" w:rsidRDefault="00D37996" w:rsidP="007F16E7">
            <w:pPr>
              <w:pStyle w:val="ConsPlusNormal"/>
              <w:ind w:firstLine="283"/>
              <w:jc w:val="both"/>
            </w:pPr>
            <w:r w:rsidRPr="00AF1EB8">
              <w:t>Общественное движение в первой четверти XIX в. Восстание декабристов</w:t>
            </w:r>
          </w:p>
        </w:tc>
        <w:tc>
          <w:tcPr>
            <w:tcW w:w="1473" w:type="dxa"/>
            <w:vAlign w:val="center"/>
          </w:tcPr>
          <w:p w14:paraId="29DFE732" w14:textId="77777777" w:rsidR="00D37996" w:rsidRPr="00AF1EB8" w:rsidRDefault="00D37996" w:rsidP="007F16E7">
            <w:pPr>
              <w:pStyle w:val="ConsPlusNormal"/>
              <w:jc w:val="center"/>
            </w:pPr>
            <w:r w:rsidRPr="00AF1EB8">
              <w:t>1</w:t>
            </w:r>
          </w:p>
        </w:tc>
      </w:tr>
      <w:tr w:rsidR="00D37996" w:rsidRPr="00AF1EB8" w14:paraId="7A0F9DEC" w14:textId="77777777" w:rsidTr="007E4029">
        <w:tc>
          <w:tcPr>
            <w:tcW w:w="1191" w:type="dxa"/>
            <w:vAlign w:val="center"/>
          </w:tcPr>
          <w:p w14:paraId="7A7CD5B3" w14:textId="77777777" w:rsidR="00D37996" w:rsidRPr="00AF1EB8" w:rsidRDefault="00D37996" w:rsidP="007F16E7">
            <w:pPr>
              <w:pStyle w:val="ConsPlusNormal"/>
              <w:jc w:val="center"/>
            </w:pPr>
            <w:r w:rsidRPr="00AF1EB8">
              <w:t>Урок 99</w:t>
            </w:r>
          </w:p>
        </w:tc>
        <w:tc>
          <w:tcPr>
            <w:tcW w:w="7235" w:type="dxa"/>
            <w:vAlign w:val="center"/>
          </w:tcPr>
          <w:p w14:paraId="221F385A" w14:textId="77777777" w:rsidR="00D37996" w:rsidRPr="00AF1EB8" w:rsidRDefault="00D37996" w:rsidP="007F16E7">
            <w:pPr>
              <w:pStyle w:val="ConsPlusNormal"/>
              <w:ind w:firstLine="283"/>
              <w:jc w:val="both"/>
            </w:pPr>
            <w:r w:rsidRPr="00AF1EB8">
              <w:t>Общественное движение в первой четверти XIX в. Восстание декабристов</w:t>
            </w:r>
          </w:p>
        </w:tc>
        <w:tc>
          <w:tcPr>
            <w:tcW w:w="1473" w:type="dxa"/>
            <w:vAlign w:val="center"/>
          </w:tcPr>
          <w:p w14:paraId="22C1A625" w14:textId="77777777" w:rsidR="00D37996" w:rsidRPr="00AF1EB8" w:rsidRDefault="00D37996" w:rsidP="007F16E7">
            <w:pPr>
              <w:pStyle w:val="ConsPlusNormal"/>
              <w:jc w:val="center"/>
            </w:pPr>
            <w:r w:rsidRPr="00AF1EB8">
              <w:t>1</w:t>
            </w:r>
          </w:p>
        </w:tc>
      </w:tr>
      <w:tr w:rsidR="00D37996" w:rsidRPr="00AF1EB8" w14:paraId="727E4A34" w14:textId="77777777" w:rsidTr="007E4029">
        <w:tc>
          <w:tcPr>
            <w:tcW w:w="1191" w:type="dxa"/>
            <w:vAlign w:val="center"/>
          </w:tcPr>
          <w:p w14:paraId="442A67B0" w14:textId="77777777" w:rsidR="00D37996" w:rsidRPr="00AF1EB8" w:rsidRDefault="00D37996" w:rsidP="007F16E7">
            <w:pPr>
              <w:pStyle w:val="ConsPlusNormal"/>
              <w:jc w:val="center"/>
            </w:pPr>
            <w:r w:rsidRPr="00AF1EB8">
              <w:t>Урок 100</w:t>
            </w:r>
          </w:p>
        </w:tc>
        <w:tc>
          <w:tcPr>
            <w:tcW w:w="7235" w:type="dxa"/>
            <w:vAlign w:val="center"/>
          </w:tcPr>
          <w:p w14:paraId="29D895A5" w14:textId="77777777" w:rsidR="00D37996" w:rsidRPr="00AF1EB8" w:rsidRDefault="00D37996" w:rsidP="007F16E7">
            <w:pPr>
              <w:pStyle w:val="ConsPlusNormal"/>
              <w:ind w:firstLine="283"/>
              <w:jc w:val="both"/>
            </w:pPr>
            <w:r w:rsidRPr="00AF1EB8">
              <w:t>Урок повторения, обобщения и контроля по теме "Политика правительства Александра I"</w:t>
            </w:r>
          </w:p>
        </w:tc>
        <w:tc>
          <w:tcPr>
            <w:tcW w:w="1473" w:type="dxa"/>
            <w:vAlign w:val="center"/>
          </w:tcPr>
          <w:p w14:paraId="74F19216" w14:textId="77777777" w:rsidR="00D37996" w:rsidRPr="00AF1EB8" w:rsidRDefault="00D37996" w:rsidP="007F16E7">
            <w:pPr>
              <w:pStyle w:val="ConsPlusNormal"/>
              <w:jc w:val="center"/>
            </w:pPr>
            <w:r w:rsidRPr="00AF1EB8">
              <w:t>1</w:t>
            </w:r>
          </w:p>
        </w:tc>
      </w:tr>
      <w:tr w:rsidR="00D37996" w:rsidRPr="00AF1EB8" w14:paraId="4A75CA71" w14:textId="77777777" w:rsidTr="007E4029">
        <w:tc>
          <w:tcPr>
            <w:tcW w:w="1191" w:type="dxa"/>
            <w:vAlign w:val="center"/>
          </w:tcPr>
          <w:p w14:paraId="71F1A29A" w14:textId="77777777" w:rsidR="00D37996" w:rsidRPr="00AF1EB8" w:rsidRDefault="00D37996" w:rsidP="007F16E7">
            <w:pPr>
              <w:pStyle w:val="ConsPlusNormal"/>
              <w:jc w:val="center"/>
            </w:pPr>
            <w:r w:rsidRPr="00AF1EB8">
              <w:t>Урок 101</w:t>
            </w:r>
          </w:p>
        </w:tc>
        <w:tc>
          <w:tcPr>
            <w:tcW w:w="7235" w:type="dxa"/>
            <w:vAlign w:val="center"/>
          </w:tcPr>
          <w:p w14:paraId="5DF7D592" w14:textId="6E7CEB6E" w:rsidR="00D37996" w:rsidRPr="00AF1EB8" w:rsidRDefault="00D37996" w:rsidP="007F16E7">
            <w:pPr>
              <w:pStyle w:val="ConsPlusNormal"/>
              <w:ind w:firstLine="283"/>
              <w:jc w:val="both"/>
            </w:pPr>
            <w:r w:rsidRPr="00AF1EB8">
              <w:t xml:space="preserve">Урок итогового повторения и обобщения по теме "История России XVIII - </w:t>
            </w:r>
            <w:r w:rsidR="007E4029" w:rsidRPr="00AF1EB8">
              <w:t>первой четверти XIX в."</w:t>
            </w:r>
          </w:p>
        </w:tc>
        <w:tc>
          <w:tcPr>
            <w:tcW w:w="1473" w:type="dxa"/>
            <w:vAlign w:val="center"/>
          </w:tcPr>
          <w:p w14:paraId="07C923F9" w14:textId="77777777" w:rsidR="00D37996" w:rsidRPr="00AF1EB8" w:rsidRDefault="00D37996" w:rsidP="007F16E7">
            <w:pPr>
              <w:pStyle w:val="ConsPlusNormal"/>
              <w:jc w:val="center"/>
            </w:pPr>
            <w:r w:rsidRPr="00AF1EB8">
              <w:t>1</w:t>
            </w:r>
          </w:p>
        </w:tc>
      </w:tr>
      <w:tr w:rsidR="00D37996" w:rsidRPr="00AF1EB8" w14:paraId="62163A33" w14:textId="77777777" w:rsidTr="007E4029">
        <w:tc>
          <w:tcPr>
            <w:tcW w:w="1191" w:type="dxa"/>
            <w:vAlign w:val="center"/>
          </w:tcPr>
          <w:p w14:paraId="23E439BA" w14:textId="77777777" w:rsidR="00D37996" w:rsidRPr="00AF1EB8" w:rsidRDefault="00D37996" w:rsidP="007F16E7">
            <w:pPr>
              <w:pStyle w:val="ConsPlusNormal"/>
              <w:jc w:val="center"/>
            </w:pPr>
            <w:r w:rsidRPr="00AF1EB8">
              <w:t>Урок 102</w:t>
            </w:r>
          </w:p>
        </w:tc>
        <w:tc>
          <w:tcPr>
            <w:tcW w:w="7235" w:type="dxa"/>
            <w:vAlign w:val="center"/>
          </w:tcPr>
          <w:p w14:paraId="058764E6" w14:textId="0377E0BC" w:rsidR="00D37996" w:rsidRPr="00AF1EB8" w:rsidRDefault="00D37996" w:rsidP="007F16E7">
            <w:pPr>
              <w:pStyle w:val="ConsPlusNormal"/>
              <w:ind w:firstLine="283"/>
              <w:jc w:val="both"/>
            </w:pPr>
            <w:r w:rsidRPr="00AF1EB8">
              <w:t xml:space="preserve">Урок итогового контроля по теме "История России XVIII - </w:t>
            </w:r>
            <w:r w:rsidR="007E4029" w:rsidRPr="00AF1EB8">
              <w:t>первой четверти XIX в."</w:t>
            </w:r>
          </w:p>
        </w:tc>
        <w:tc>
          <w:tcPr>
            <w:tcW w:w="1473" w:type="dxa"/>
            <w:vAlign w:val="center"/>
          </w:tcPr>
          <w:p w14:paraId="3636743E" w14:textId="77777777" w:rsidR="00D37996" w:rsidRPr="00AF1EB8" w:rsidRDefault="00D37996" w:rsidP="007F16E7">
            <w:pPr>
              <w:pStyle w:val="ConsPlusNormal"/>
              <w:jc w:val="center"/>
            </w:pPr>
            <w:r w:rsidRPr="00AF1EB8">
              <w:t>1</w:t>
            </w:r>
          </w:p>
        </w:tc>
      </w:tr>
      <w:tr w:rsidR="00D37996" w:rsidRPr="00AF1EB8" w14:paraId="3126D98F" w14:textId="77777777" w:rsidTr="007E4029">
        <w:tc>
          <w:tcPr>
            <w:tcW w:w="9899" w:type="dxa"/>
            <w:gridSpan w:val="3"/>
            <w:vAlign w:val="center"/>
          </w:tcPr>
          <w:p w14:paraId="09C3A1E7" w14:textId="77777777" w:rsidR="00D37996" w:rsidRPr="00AF1EB8" w:rsidRDefault="00D37996" w:rsidP="007F16E7">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3A751718" w14:textId="77777777" w:rsidR="00D37996" w:rsidRPr="00AF1EB8" w:rsidRDefault="00D37996" w:rsidP="007E4029">
      <w:pPr>
        <w:pStyle w:val="ConsPlusNormal"/>
        <w:ind w:left="896"/>
        <w:jc w:val="both"/>
      </w:pPr>
    </w:p>
    <w:p w14:paraId="3903CCE2" w14:textId="77777777" w:rsidR="00D37996" w:rsidRPr="00AF1EB8" w:rsidRDefault="00D37996" w:rsidP="007E4029">
      <w:pPr>
        <w:pStyle w:val="ConsPlusNormal"/>
        <w:ind w:left="896"/>
        <w:jc w:val="right"/>
      </w:pPr>
      <w:r w:rsidRPr="00AF1EB8">
        <w:t>Таблица 17.4</w:t>
      </w:r>
    </w:p>
    <w:p w14:paraId="61D7D9C9" w14:textId="77777777" w:rsidR="00D37996" w:rsidRPr="00AF1EB8" w:rsidRDefault="00D37996" w:rsidP="007E4029">
      <w:pPr>
        <w:pStyle w:val="ConsPlusNormal"/>
        <w:ind w:left="896"/>
        <w:jc w:val="both"/>
      </w:pPr>
    </w:p>
    <w:p w14:paraId="30CACC23" w14:textId="77777777" w:rsidR="00D37996" w:rsidRPr="00AF1EB8" w:rsidRDefault="00D37996" w:rsidP="007E4029">
      <w:pPr>
        <w:pStyle w:val="ConsPlusNormal"/>
        <w:ind w:left="896"/>
        <w:jc w:val="both"/>
      </w:pPr>
      <w:r w:rsidRPr="00AF1EB8">
        <w:t>9 класс</w:t>
      </w:r>
    </w:p>
    <w:p w14:paraId="6F062591" w14:textId="77777777" w:rsidR="00D37996" w:rsidRPr="00AF1EB8" w:rsidRDefault="00D37996" w:rsidP="007E4029">
      <w:pPr>
        <w:pStyle w:val="ConsPlusNormal"/>
        <w:ind w:left="896"/>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473"/>
      </w:tblGrid>
      <w:tr w:rsidR="00D37996" w:rsidRPr="00AF1EB8" w14:paraId="1B2EEAC3" w14:textId="77777777" w:rsidTr="007E4029">
        <w:tc>
          <w:tcPr>
            <w:tcW w:w="1191" w:type="dxa"/>
            <w:vMerge w:val="restart"/>
          </w:tcPr>
          <w:p w14:paraId="59DC171F" w14:textId="77777777" w:rsidR="00D37996" w:rsidRPr="00AF1EB8" w:rsidRDefault="00D37996" w:rsidP="007F16E7">
            <w:pPr>
              <w:pStyle w:val="ConsPlusNormal"/>
              <w:jc w:val="center"/>
            </w:pPr>
            <w:r w:rsidRPr="00AF1EB8">
              <w:t>N п/п</w:t>
            </w:r>
          </w:p>
        </w:tc>
        <w:tc>
          <w:tcPr>
            <w:tcW w:w="7235" w:type="dxa"/>
            <w:vMerge w:val="restart"/>
          </w:tcPr>
          <w:p w14:paraId="6B6FEC62" w14:textId="77777777" w:rsidR="00D37996" w:rsidRPr="00AF1EB8" w:rsidRDefault="00D37996" w:rsidP="007F16E7">
            <w:pPr>
              <w:pStyle w:val="ConsPlusNormal"/>
              <w:jc w:val="center"/>
            </w:pPr>
            <w:r w:rsidRPr="00AF1EB8">
              <w:t>Тема урока</w:t>
            </w:r>
          </w:p>
        </w:tc>
        <w:tc>
          <w:tcPr>
            <w:tcW w:w="1473" w:type="dxa"/>
          </w:tcPr>
          <w:p w14:paraId="3FCC4990" w14:textId="77777777" w:rsidR="00D37996" w:rsidRPr="00AF1EB8" w:rsidRDefault="00D37996" w:rsidP="007F16E7">
            <w:pPr>
              <w:pStyle w:val="ConsPlusNormal"/>
              <w:jc w:val="center"/>
            </w:pPr>
            <w:r w:rsidRPr="00AF1EB8">
              <w:t>Количество часов</w:t>
            </w:r>
          </w:p>
        </w:tc>
      </w:tr>
      <w:tr w:rsidR="00D37996" w:rsidRPr="00AF1EB8" w14:paraId="6F822914" w14:textId="77777777" w:rsidTr="007E4029">
        <w:tc>
          <w:tcPr>
            <w:tcW w:w="1191" w:type="dxa"/>
            <w:vMerge/>
          </w:tcPr>
          <w:p w14:paraId="71F0FF52" w14:textId="77777777" w:rsidR="00D37996" w:rsidRPr="00AF1EB8" w:rsidRDefault="00D37996" w:rsidP="007F16E7">
            <w:pPr>
              <w:pStyle w:val="ConsPlusNormal"/>
            </w:pPr>
          </w:p>
        </w:tc>
        <w:tc>
          <w:tcPr>
            <w:tcW w:w="7235" w:type="dxa"/>
            <w:vMerge/>
          </w:tcPr>
          <w:p w14:paraId="457FEDBE" w14:textId="77777777" w:rsidR="00D37996" w:rsidRPr="00AF1EB8" w:rsidRDefault="00D37996" w:rsidP="007F16E7">
            <w:pPr>
              <w:pStyle w:val="ConsPlusNormal"/>
            </w:pPr>
          </w:p>
        </w:tc>
        <w:tc>
          <w:tcPr>
            <w:tcW w:w="1473" w:type="dxa"/>
          </w:tcPr>
          <w:p w14:paraId="57D05CBA" w14:textId="77777777" w:rsidR="00D37996" w:rsidRPr="00AF1EB8" w:rsidRDefault="00D37996" w:rsidP="007F16E7">
            <w:pPr>
              <w:pStyle w:val="ConsPlusNormal"/>
              <w:jc w:val="center"/>
            </w:pPr>
            <w:r w:rsidRPr="00AF1EB8">
              <w:t>Всего</w:t>
            </w:r>
          </w:p>
        </w:tc>
      </w:tr>
      <w:tr w:rsidR="00D37996" w:rsidRPr="00AF1EB8" w14:paraId="73549B43" w14:textId="77777777" w:rsidTr="007E4029">
        <w:tc>
          <w:tcPr>
            <w:tcW w:w="1191" w:type="dxa"/>
            <w:vAlign w:val="center"/>
          </w:tcPr>
          <w:p w14:paraId="6F6ED87A" w14:textId="77777777" w:rsidR="00D37996" w:rsidRPr="00AF1EB8" w:rsidRDefault="00D37996" w:rsidP="007F16E7">
            <w:pPr>
              <w:pStyle w:val="ConsPlusNormal"/>
              <w:jc w:val="center"/>
            </w:pPr>
            <w:r w:rsidRPr="00AF1EB8">
              <w:t>Урок 1</w:t>
            </w:r>
          </w:p>
        </w:tc>
        <w:tc>
          <w:tcPr>
            <w:tcW w:w="7235" w:type="dxa"/>
            <w:vAlign w:val="center"/>
          </w:tcPr>
          <w:p w14:paraId="0A73B609" w14:textId="77777777" w:rsidR="00D37996" w:rsidRPr="00AF1EB8" w:rsidRDefault="00D37996" w:rsidP="007F16E7">
            <w:pPr>
              <w:pStyle w:val="ConsPlusNormal"/>
              <w:ind w:firstLine="283"/>
              <w:jc w:val="both"/>
            </w:pPr>
            <w:r w:rsidRPr="00AF1EB8">
              <w:t>Экономика делает решающий рывок</w:t>
            </w:r>
          </w:p>
        </w:tc>
        <w:tc>
          <w:tcPr>
            <w:tcW w:w="1473" w:type="dxa"/>
            <w:vAlign w:val="center"/>
          </w:tcPr>
          <w:p w14:paraId="141B3889" w14:textId="77777777" w:rsidR="00D37996" w:rsidRPr="00AF1EB8" w:rsidRDefault="00D37996" w:rsidP="007F16E7">
            <w:pPr>
              <w:pStyle w:val="ConsPlusNormal"/>
              <w:jc w:val="center"/>
            </w:pPr>
            <w:r w:rsidRPr="00AF1EB8">
              <w:t>1</w:t>
            </w:r>
          </w:p>
        </w:tc>
      </w:tr>
      <w:tr w:rsidR="00D37996" w:rsidRPr="00AF1EB8" w14:paraId="727F4C81" w14:textId="77777777" w:rsidTr="007E4029">
        <w:tc>
          <w:tcPr>
            <w:tcW w:w="1191" w:type="dxa"/>
            <w:vAlign w:val="center"/>
          </w:tcPr>
          <w:p w14:paraId="0FD53BB9" w14:textId="77777777" w:rsidR="00D37996" w:rsidRPr="00AF1EB8" w:rsidRDefault="00D37996" w:rsidP="007F16E7">
            <w:pPr>
              <w:pStyle w:val="ConsPlusNormal"/>
              <w:jc w:val="center"/>
            </w:pPr>
            <w:r w:rsidRPr="00AF1EB8">
              <w:t>Урок 2</w:t>
            </w:r>
          </w:p>
        </w:tc>
        <w:tc>
          <w:tcPr>
            <w:tcW w:w="7235" w:type="dxa"/>
            <w:vAlign w:val="center"/>
          </w:tcPr>
          <w:p w14:paraId="0260EEB8" w14:textId="77777777" w:rsidR="00D37996" w:rsidRPr="00AF1EB8" w:rsidRDefault="00D37996" w:rsidP="007F16E7">
            <w:pPr>
              <w:pStyle w:val="ConsPlusNormal"/>
              <w:ind w:firstLine="283"/>
              <w:jc w:val="both"/>
            </w:pPr>
            <w:r w:rsidRPr="00AF1EB8">
              <w:t>Общество в движении</w:t>
            </w:r>
          </w:p>
        </w:tc>
        <w:tc>
          <w:tcPr>
            <w:tcW w:w="1473" w:type="dxa"/>
            <w:vAlign w:val="center"/>
          </w:tcPr>
          <w:p w14:paraId="5BB2B965" w14:textId="77777777" w:rsidR="00D37996" w:rsidRPr="00AF1EB8" w:rsidRDefault="00D37996" w:rsidP="007F16E7">
            <w:pPr>
              <w:pStyle w:val="ConsPlusNormal"/>
              <w:jc w:val="center"/>
            </w:pPr>
            <w:r w:rsidRPr="00AF1EB8">
              <w:t>1</w:t>
            </w:r>
          </w:p>
        </w:tc>
      </w:tr>
      <w:tr w:rsidR="00D37996" w:rsidRPr="00AF1EB8" w14:paraId="3112EBB5" w14:textId="77777777" w:rsidTr="007E4029">
        <w:tc>
          <w:tcPr>
            <w:tcW w:w="1191" w:type="dxa"/>
            <w:vAlign w:val="center"/>
          </w:tcPr>
          <w:p w14:paraId="18A6E887" w14:textId="77777777" w:rsidR="00D37996" w:rsidRPr="00AF1EB8" w:rsidRDefault="00D37996" w:rsidP="007F16E7">
            <w:pPr>
              <w:pStyle w:val="ConsPlusNormal"/>
              <w:jc w:val="center"/>
            </w:pPr>
            <w:r w:rsidRPr="00AF1EB8">
              <w:t>Урок 3</w:t>
            </w:r>
          </w:p>
        </w:tc>
        <w:tc>
          <w:tcPr>
            <w:tcW w:w="7235" w:type="dxa"/>
            <w:vAlign w:val="center"/>
          </w:tcPr>
          <w:p w14:paraId="563339AA" w14:textId="77777777" w:rsidR="00D37996" w:rsidRPr="00AF1EB8" w:rsidRDefault="00D37996" w:rsidP="007F16E7">
            <w:pPr>
              <w:pStyle w:val="ConsPlusNormal"/>
              <w:ind w:firstLine="283"/>
              <w:jc w:val="both"/>
            </w:pPr>
            <w:r w:rsidRPr="00AF1EB8">
              <w:t>"Великие идеологии"</w:t>
            </w:r>
          </w:p>
        </w:tc>
        <w:tc>
          <w:tcPr>
            <w:tcW w:w="1473" w:type="dxa"/>
            <w:vAlign w:val="center"/>
          </w:tcPr>
          <w:p w14:paraId="0638188F" w14:textId="77777777" w:rsidR="00D37996" w:rsidRPr="00AF1EB8" w:rsidRDefault="00D37996" w:rsidP="007F16E7">
            <w:pPr>
              <w:pStyle w:val="ConsPlusNormal"/>
              <w:jc w:val="center"/>
            </w:pPr>
            <w:r w:rsidRPr="00AF1EB8">
              <w:t>1</w:t>
            </w:r>
          </w:p>
        </w:tc>
      </w:tr>
      <w:tr w:rsidR="00D37996" w:rsidRPr="00AF1EB8" w14:paraId="339FF1B9" w14:textId="77777777" w:rsidTr="007E4029">
        <w:tc>
          <w:tcPr>
            <w:tcW w:w="1191" w:type="dxa"/>
            <w:vAlign w:val="center"/>
          </w:tcPr>
          <w:p w14:paraId="3DE95CB7" w14:textId="77777777" w:rsidR="00D37996" w:rsidRPr="00AF1EB8" w:rsidRDefault="00D37996" w:rsidP="007F16E7">
            <w:pPr>
              <w:pStyle w:val="ConsPlusNormal"/>
              <w:jc w:val="center"/>
            </w:pPr>
            <w:r w:rsidRPr="00AF1EB8">
              <w:t>Урок 4</w:t>
            </w:r>
          </w:p>
        </w:tc>
        <w:tc>
          <w:tcPr>
            <w:tcW w:w="7235" w:type="dxa"/>
            <w:vAlign w:val="center"/>
          </w:tcPr>
          <w:p w14:paraId="3C96A9C7" w14:textId="77777777" w:rsidR="00D37996" w:rsidRPr="00AF1EB8" w:rsidRDefault="00D37996" w:rsidP="007F16E7">
            <w:pPr>
              <w:pStyle w:val="ConsPlusNormal"/>
              <w:ind w:firstLine="283"/>
              <w:jc w:val="both"/>
            </w:pPr>
            <w:r w:rsidRPr="00AF1EB8">
              <w:t>Путем реформ: государство, парламенты, партии</w:t>
            </w:r>
          </w:p>
        </w:tc>
        <w:tc>
          <w:tcPr>
            <w:tcW w:w="1473" w:type="dxa"/>
            <w:vAlign w:val="center"/>
          </w:tcPr>
          <w:p w14:paraId="7AFC1433" w14:textId="77777777" w:rsidR="00D37996" w:rsidRPr="00AF1EB8" w:rsidRDefault="00D37996" w:rsidP="007F16E7">
            <w:pPr>
              <w:pStyle w:val="ConsPlusNormal"/>
              <w:jc w:val="center"/>
            </w:pPr>
            <w:r w:rsidRPr="00AF1EB8">
              <w:t>1</w:t>
            </w:r>
          </w:p>
        </w:tc>
      </w:tr>
      <w:tr w:rsidR="00D37996" w:rsidRPr="00AF1EB8" w14:paraId="3815D0D9" w14:textId="77777777" w:rsidTr="007E4029">
        <w:tc>
          <w:tcPr>
            <w:tcW w:w="1191" w:type="dxa"/>
            <w:vAlign w:val="center"/>
          </w:tcPr>
          <w:p w14:paraId="1A09102A" w14:textId="77777777" w:rsidR="00D37996" w:rsidRPr="00AF1EB8" w:rsidRDefault="00D37996" w:rsidP="007F16E7">
            <w:pPr>
              <w:pStyle w:val="ConsPlusNormal"/>
              <w:jc w:val="center"/>
            </w:pPr>
            <w:r w:rsidRPr="00AF1EB8">
              <w:t>Урок 5</w:t>
            </w:r>
          </w:p>
        </w:tc>
        <w:tc>
          <w:tcPr>
            <w:tcW w:w="7235" w:type="dxa"/>
            <w:vAlign w:val="center"/>
          </w:tcPr>
          <w:p w14:paraId="68BDD972" w14:textId="77777777" w:rsidR="00D37996" w:rsidRPr="00AF1EB8" w:rsidRDefault="00D37996" w:rsidP="007F16E7">
            <w:pPr>
              <w:pStyle w:val="ConsPlusNormal"/>
              <w:ind w:firstLine="283"/>
              <w:jc w:val="both"/>
            </w:pPr>
            <w:r w:rsidRPr="00AF1EB8">
              <w:t>Наука и образование в XIX в.: сила, менявшая мир</w:t>
            </w:r>
          </w:p>
        </w:tc>
        <w:tc>
          <w:tcPr>
            <w:tcW w:w="1473" w:type="dxa"/>
            <w:vAlign w:val="center"/>
          </w:tcPr>
          <w:p w14:paraId="564BE179" w14:textId="77777777" w:rsidR="00D37996" w:rsidRPr="00AF1EB8" w:rsidRDefault="00D37996" w:rsidP="007F16E7">
            <w:pPr>
              <w:pStyle w:val="ConsPlusNormal"/>
              <w:jc w:val="center"/>
            </w:pPr>
            <w:r w:rsidRPr="00AF1EB8">
              <w:t>1</w:t>
            </w:r>
          </w:p>
        </w:tc>
      </w:tr>
      <w:tr w:rsidR="00D37996" w:rsidRPr="00AF1EB8" w14:paraId="16984EB2" w14:textId="77777777" w:rsidTr="007E4029">
        <w:tc>
          <w:tcPr>
            <w:tcW w:w="1191" w:type="dxa"/>
            <w:vAlign w:val="center"/>
          </w:tcPr>
          <w:p w14:paraId="37F9F245" w14:textId="77777777" w:rsidR="00D37996" w:rsidRPr="00AF1EB8" w:rsidRDefault="00D37996" w:rsidP="007F16E7">
            <w:pPr>
              <w:pStyle w:val="ConsPlusNormal"/>
              <w:jc w:val="center"/>
            </w:pPr>
            <w:r w:rsidRPr="00AF1EB8">
              <w:t>Урок 6</w:t>
            </w:r>
          </w:p>
        </w:tc>
        <w:tc>
          <w:tcPr>
            <w:tcW w:w="7235" w:type="dxa"/>
            <w:vAlign w:val="center"/>
          </w:tcPr>
          <w:p w14:paraId="0AD007F4" w14:textId="77777777" w:rsidR="00D37996" w:rsidRPr="00AF1EB8" w:rsidRDefault="00D37996" w:rsidP="007F16E7">
            <w:pPr>
              <w:pStyle w:val="ConsPlusNormal"/>
              <w:ind w:firstLine="283"/>
              <w:jc w:val="both"/>
            </w:pPr>
            <w:r w:rsidRPr="00AF1EB8">
              <w:t>Век художественных исканий</w:t>
            </w:r>
          </w:p>
        </w:tc>
        <w:tc>
          <w:tcPr>
            <w:tcW w:w="1473" w:type="dxa"/>
            <w:vAlign w:val="center"/>
          </w:tcPr>
          <w:p w14:paraId="69CDC8AC" w14:textId="77777777" w:rsidR="00D37996" w:rsidRPr="00AF1EB8" w:rsidRDefault="00D37996" w:rsidP="007F16E7">
            <w:pPr>
              <w:pStyle w:val="ConsPlusNormal"/>
              <w:jc w:val="center"/>
            </w:pPr>
            <w:r w:rsidRPr="00AF1EB8">
              <w:t>1</w:t>
            </w:r>
          </w:p>
        </w:tc>
      </w:tr>
      <w:tr w:rsidR="00D37996" w:rsidRPr="00AF1EB8" w14:paraId="070E0192" w14:textId="77777777" w:rsidTr="007E4029">
        <w:tc>
          <w:tcPr>
            <w:tcW w:w="1191" w:type="dxa"/>
            <w:vAlign w:val="center"/>
          </w:tcPr>
          <w:p w14:paraId="6C0FBED4" w14:textId="77777777" w:rsidR="00D37996" w:rsidRPr="00AF1EB8" w:rsidRDefault="00D37996" w:rsidP="007F16E7">
            <w:pPr>
              <w:pStyle w:val="ConsPlusNormal"/>
              <w:jc w:val="center"/>
            </w:pPr>
            <w:r w:rsidRPr="00AF1EB8">
              <w:t>Урок 7</w:t>
            </w:r>
          </w:p>
        </w:tc>
        <w:tc>
          <w:tcPr>
            <w:tcW w:w="7235" w:type="dxa"/>
            <w:vAlign w:val="center"/>
          </w:tcPr>
          <w:p w14:paraId="3318C5C0" w14:textId="77777777" w:rsidR="00D37996" w:rsidRPr="00AF1EB8" w:rsidRDefault="00D37996" w:rsidP="007F16E7">
            <w:pPr>
              <w:pStyle w:val="ConsPlusNormal"/>
              <w:ind w:firstLine="283"/>
              <w:jc w:val="both"/>
            </w:pPr>
            <w:r w:rsidRPr="00AF1EB8">
              <w:t>Международные отношения в XIX в.</w:t>
            </w:r>
          </w:p>
        </w:tc>
        <w:tc>
          <w:tcPr>
            <w:tcW w:w="1473" w:type="dxa"/>
            <w:vAlign w:val="center"/>
          </w:tcPr>
          <w:p w14:paraId="58671E9B" w14:textId="77777777" w:rsidR="00D37996" w:rsidRPr="00AF1EB8" w:rsidRDefault="00D37996" w:rsidP="007F16E7">
            <w:pPr>
              <w:pStyle w:val="ConsPlusNormal"/>
              <w:jc w:val="center"/>
            </w:pPr>
            <w:r w:rsidRPr="00AF1EB8">
              <w:t>1</w:t>
            </w:r>
          </w:p>
        </w:tc>
      </w:tr>
      <w:tr w:rsidR="00D37996" w:rsidRPr="00AF1EB8" w14:paraId="7A561B40" w14:textId="77777777" w:rsidTr="007E4029">
        <w:tc>
          <w:tcPr>
            <w:tcW w:w="1191" w:type="dxa"/>
            <w:vAlign w:val="center"/>
          </w:tcPr>
          <w:p w14:paraId="3F5EE8AC" w14:textId="77777777" w:rsidR="00D37996" w:rsidRPr="00AF1EB8" w:rsidRDefault="00D37996" w:rsidP="007F16E7">
            <w:pPr>
              <w:pStyle w:val="ConsPlusNormal"/>
              <w:jc w:val="center"/>
            </w:pPr>
            <w:r w:rsidRPr="00AF1EB8">
              <w:t>Урок 8</w:t>
            </w:r>
          </w:p>
        </w:tc>
        <w:tc>
          <w:tcPr>
            <w:tcW w:w="7235" w:type="dxa"/>
            <w:vAlign w:val="center"/>
          </w:tcPr>
          <w:p w14:paraId="3710F5E3" w14:textId="77777777" w:rsidR="00D37996" w:rsidRPr="00AF1EB8" w:rsidRDefault="00D37996" w:rsidP="007F16E7">
            <w:pPr>
              <w:pStyle w:val="ConsPlusNormal"/>
              <w:ind w:firstLine="283"/>
              <w:jc w:val="both"/>
            </w:pPr>
            <w:r w:rsidRPr="00AF1EB8">
              <w:t>Великобритания: экономическое лидерство и политические реформы</w:t>
            </w:r>
          </w:p>
        </w:tc>
        <w:tc>
          <w:tcPr>
            <w:tcW w:w="1473" w:type="dxa"/>
            <w:vAlign w:val="center"/>
          </w:tcPr>
          <w:p w14:paraId="20B5D26B" w14:textId="77777777" w:rsidR="00D37996" w:rsidRPr="00AF1EB8" w:rsidRDefault="00D37996" w:rsidP="007F16E7">
            <w:pPr>
              <w:pStyle w:val="ConsPlusNormal"/>
              <w:jc w:val="center"/>
            </w:pPr>
            <w:r w:rsidRPr="00AF1EB8">
              <w:t>1</w:t>
            </w:r>
          </w:p>
        </w:tc>
      </w:tr>
      <w:tr w:rsidR="00D37996" w:rsidRPr="00AF1EB8" w14:paraId="144E6E34" w14:textId="77777777" w:rsidTr="007E4029">
        <w:tc>
          <w:tcPr>
            <w:tcW w:w="1191" w:type="dxa"/>
            <w:vAlign w:val="center"/>
          </w:tcPr>
          <w:p w14:paraId="546051EC" w14:textId="77777777" w:rsidR="00D37996" w:rsidRPr="00AF1EB8" w:rsidRDefault="00D37996" w:rsidP="007F16E7">
            <w:pPr>
              <w:pStyle w:val="ConsPlusNormal"/>
              <w:jc w:val="center"/>
            </w:pPr>
            <w:r w:rsidRPr="00AF1EB8">
              <w:t>Урок 9</w:t>
            </w:r>
          </w:p>
        </w:tc>
        <w:tc>
          <w:tcPr>
            <w:tcW w:w="7235" w:type="dxa"/>
            <w:vAlign w:val="center"/>
          </w:tcPr>
          <w:p w14:paraId="0E33A553" w14:textId="77777777" w:rsidR="00D37996" w:rsidRPr="00AF1EB8" w:rsidRDefault="00D37996" w:rsidP="007F16E7">
            <w:pPr>
              <w:pStyle w:val="ConsPlusNormal"/>
              <w:ind w:firstLine="283"/>
              <w:jc w:val="both"/>
            </w:pPr>
            <w:r w:rsidRPr="00AF1EB8">
              <w:t>Франция и Южная Европа: путями революций</w:t>
            </w:r>
          </w:p>
        </w:tc>
        <w:tc>
          <w:tcPr>
            <w:tcW w:w="1473" w:type="dxa"/>
            <w:vAlign w:val="center"/>
          </w:tcPr>
          <w:p w14:paraId="6E5A2BC7" w14:textId="77777777" w:rsidR="00D37996" w:rsidRPr="00AF1EB8" w:rsidRDefault="00D37996" w:rsidP="007F16E7">
            <w:pPr>
              <w:pStyle w:val="ConsPlusNormal"/>
              <w:jc w:val="center"/>
            </w:pPr>
            <w:r w:rsidRPr="00AF1EB8">
              <w:t>1</w:t>
            </w:r>
          </w:p>
        </w:tc>
      </w:tr>
      <w:tr w:rsidR="00D37996" w:rsidRPr="00AF1EB8" w14:paraId="7B105C58" w14:textId="77777777" w:rsidTr="007E4029">
        <w:tc>
          <w:tcPr>
            <w:tcW w:w="1191" w:type="dxa"/>
            <w:vAlign w:val="center"/>
          </w:tcPr>
          <w:p w14:paraId="1FE66C93" w14:textId="77777777" w:rsidR="00D37996" w:rsidRPr="00AF1EB8" w:rsidRDefault="00D37996" w:rsidP="007F16E7">
            <w:pPr>
              <w:pStyle w:val="ConsPlusNormal"/>
              <w:jc w:val="center"/>
            </w:pPr>
            <w:r w:rsidRPr="00AF1EB8">
              <w:t>Урок 10</w:t>
            </w:r>
          </w:p>
        </w:tc>
        <w:tc>
          <w:tcPr>
            <w:tcW w:w="7235" w:type="dxa"/>
            <w:vAlign w:val="center"/>
          </w:tcPr>
          <w:p w14:paraId="65E01945" w14:textId="77777777" w:rsidR="00D37996" w:rsidRPr="00AF1EB8" w:rsidRDefault="00D37996" w:rsidP="007F16E7">
            <w:pPr>
              <w:pStyle w:val="ConsPlusNormal"/>
              <w:ind w:firstLine="283"/>
              <w:jc w:val="both"/>
            </w:pPr>
            <w:r w:rsidRPr="00AF1EB8">
              <w:t>От Балтики до Адриатики: время раздробленности в Германии и Италии</w:t>
            </w:r>
          </w:p>
        </w:tc>
        <w:tc>
          <w:tcPr>
            <w:tcW w:w="1473" w:type="dxa"/>
            <w:vAlign w:val="center"/>
          </w:tcPr>
          <w:p w14:paraId="61364C0C" w14:textId="77777777" w:rsidR="00D37996" w:rsidRPr="00AF1EB8" w:rsidRDefault="00D37996" w:rsidP="007F16E7">
            <w:pPr>
              <w:pStyle w:val="ConsPlusNormal"/>
              <w:jc w:val="center"/>
            </w:pPr>
            <w:r w:rsidRPr="00AF1EB8">
              <w:t>1</w:t>
            </w:r>
          </w:p>
        </w:tc>
      </w:tr>
      <w:tr w:rsidR="00D37996" w:rsidRPr="00AF1EB8" w14:paraId="42A8E501" w14:textId="77777777" w:rsidTr="007E4029">
        <w:tc>
          <w:tcPr>
            <w:tcW w:w="1191" w:type="dxa"/>
            <w:vAlign w:val="center"/>
          </w:tcPr>
          <w:p w14:paraId="3DB3A311" w14:textId="77777777" w:rsidR="00D37996" w:rsidRPr="00AF1EB8" w:rsidRDefault="00D37996" w:rsidP="007F16E7">
            <w:pPr>
              <w:pStyle w:val="ConsPlusNormal"/>
              <w:jc w:val="center"/>
            </w:pPr>
            <w:r w:rsidRPr="00AF1EB8">
              <w:t>Урок 11</w:t>
            </w:r>
          </w:p>
        </w:tc>
        <w:tc>
          <w:tcPr>
            <w:tcW w:w="7235" w:type="dxa"/>
            <w:vAlign w:val="center"/>
          </w:tcPr>
          <w:p w14:paraId="2F8389D6" w14:textId="77777777" w:rsidR="00D37996" w:rsidRPr="00AF1EB8" w:rsidRDefault="00D37996" w:rsidP="007F16E7">
            <w:pPr>
              <w:pStyle w:val="ConsPlusNormal"/>
              <w:ind w:firstLine="283"/>
              <w:jc w:val="both"/>
            </w:pPr>
            <w:r w:rsidRPr="00AF1EB8">
              <w:t>Центральная и Юго-Восточная Европа: империи и нации</w:t>
            </w:r>
          </w:p>
        </w:tc>
        <w:tc>
          <w:tcPr>
            <w:tcW w:w="1473" w:type="dxa"/>
            <w:vAlign w:val="center"/>
          </w:tcPr>
          <w:p w14:paraId="644B953B" w14:textId="77777777" w:rsidR="00D37996" w:rsidRPr="00AF1EB8" w:rsidRDefault="00D37996" w:rsidP="007F16E7">
            <w:pPr>
              <w:pStyle w:val="ConsPlusNormal"/>
              <w:jc w:val="center"/>
            </w:pPr>
            <w:r w:rsidRPr="00AF1EB8">
              <w:t>1</w:t>
            </w:r>
          </w:p>
        </w:tc>
      </w:tr>
      <w:tr w:rsidR="00D37996" w:rsidRPr="00AF1EB8" w14:paraId="6D947618" w14:textId="77777777" w:rsidTr="007E4029">
        <w:tc>
          <w:tcPr>
            <w:tcW w:w="1191" w:type="dxa"/>
            <w:vAlign w:val="center"/>
          </w:tcPr>
          <w:p w14:paraId="646638C5" w14:textId="77777777" w:rsidR="00D37996" w:rsidRPr="00AF1EB8" w:rsidRDefault="00D37996" w:rsidP="007F16E7">
            <w:pPr>
              <w:pStyle w:val="ConsPlusNormal"/>
              <w:jc w:val="center"/>
            </w:pPr>
            <w:r w:rsidRPr="00AF1EB8">
              <w:t>Урок 12</w:t>
            </w:r>
          </w:p>
        </w:tc>
        <w:tc>
          <w:tcPr>
            <w:tcW w:w="7235" w:type="dxa"/>
            <w:vAlign w:val="center"/>
          </w:tcPr>
          <w:p w14:paraId="409CBC80" w14:textId="77777777" w:rsidR="00D37996" w:rsidRPr="00AF1EB8" w:rsidRDefault="00D37996" w:rsidP="007F16E7">
            <w:pPr>
              <w:pStyle w:val="ConsPlusNormal"/>
              <w:ind w:firstLine="283"/>
              <w:jc w:val="both"/>
            </w:pPr>
            <w:r w:rsidRPr="00AF1EB8">
              <w:t>США: "дом, расколотый надвое"</w:t>
            </w:r>
          </w:p>
        </w:tc>
        <w:tc>
          <w:tcPr>
            <w:tcW w:w="1473" w:type="dxa"/>
            <w:vAlign w:val="center"/>
          </w:tcPr>
          <w:p w14:paraId="57F859A8" w14:textId="77777777" w:rsidR="00D37996" w:rsidRPr="00AF1EB8" w:rsidRDefault="00D37996" w:rsidP="007F16E7">
            <w:pPr>
              <w:pStyle w:val="ConsPlusNormal"/>
              <w:jc w:val="center"/>
            </w:pPr>
            <w:r w:rsidRPr="00AF1EB8">
              <w:t>1</w:t>
            </w:r>
          </w:p>
        </w:tc>
      </w:tr>
      <w:tr w:rsidR="00D37996" w:rsidRPr="00AF1EB8" w14:paraId="2AB35BC7" w14:textId="77777777" w:rsidTr="007E4029">
        <w:tc>
          <w:tcPr>
            <w:tcW w:w="1191" w:type="dxa"/>
            <w:vAlign w:val="center"/>
          </w:tcPr>
          <w:p w14:paraId="73835E6B" w14:textId="77777777" w:rsidR="00D37996" w:rsidRPr="00AF1EB8" w:rsidRDefault="00D37996" w:rsidP="007F16E7">
            <w:pPr>
              <w:pStyle w:val="ConsPlusNormal"/>
              <w:jc w:val="center"/>
            </w:pPr>
            <w:r w:rsidRPr="00AF1EB8">
              <w:t>Урок 13</w:t>
            </w:r>
          </w:p>
        </w:tc>
        <w:tc>
          <w:tcPr>
            <w:tcW w:w="7235" w:type="dxa"/>
            <w:vAlign w:val="center"/>
          </w:tcPr>
          <w:p w14:paraId="11CA17B3" w14:textId="77777777" w:rsidR="00D37996" w:rsidRPr="00AF1EB8" w:rsidRDefault="00D37996" w:rsidP="007F16E7">
            <w:pPr>
              <w:pStyle w:val="ConsPlusNormal"/>
              <w:ind w:firstLine="283"/>
              <w:jc w:val="both"/>
            </w:pPr>
            <w:r w:rsidRPr="00AF1EB8">
              <w:t>Великобритания: "мастерская мира" сдает позиции</w:t>
            </w:r>
          </w:p>
        </w:tc>
        <w:tc>
          <w:tcPr>
            <w:tcW w:w="1473" w:type="dxa"/>
            <w:vAlign w:val="center"/>
          </w:tcPr>
          <w:p w14:paraId="10FBE601" w14:textId="77777777" w:rsidR="00D37996" w:rsidRPr="00AF1EB8" w:rsidRDefault="00D37996" w:rsidP="007F16E7">
            <w:pPr>
              <w:pStyle w:val="ConsPlusNormal"/>
              <w:jc w:val="center"/>
            </w:pPr>
            <w:r w:rsidRPr="00AF1EB8">
              <w:t>1</w:t>
            </w:r>
          </w:p>
        </w:tc>
      </w:tr>
      <w:tr w:rsidR="00D37996" w:rsidRPr="00AF1EB8" w14:paraId="0ECC23D2" w14:textId="77777777" w:rsidTr="007E4029">
        <w:tc>
          <w:tcPr>
            <w:tcW w:w="1191" w:type="dxa"/>
            <w:vAlign w:val="center"/>
          </w:tcPr>
          <w:p w14:paraId="3DD4A999" w14:textId="77777777" w:rsidR="00D37996" w:rsidRPr="00AF1EB8" w:rsidRDefault="00D37996" w:rsidP="007F16E7">
            <w:pPr>
              <w:pStyle w:val="ConsPlusNormal"/>
              <w:jc w:val="center"/>
            </w:pPr>
            <w:r w:rsidRPr="00AF1EB8">
              <w:t>Урок 14</w:t>
            </w:r>
          </w:p>
        </w:tc>
        <w:tc>
          <w:tcPr>
            <w:tcW w:w="7235" w:type="dxa"/>
            <w:vAlign w:val="center"/>
          </w:tcPr>
          <w:p w14:paraId="227B374A" w14:textId="77777777" w:rsidR="00D37996" w:rsidRPr="00AF1EB8" w:rsidRDefault="00D37996" w:rsidP="007F16E7">
            <w:pPr>
              <w:pStyle w:val="ConsPlusNormal"/>
              <w:ind w:firstLine="283"/>
              <w:jc w:val="both"/>
            </w:pPr>
            <w:r w:rsidRPr="00AF1EB8">
              <w:t>Франция: Вторая империя и Третья республика</w:t>
            </w:r>
          </w:p>
        </w:tc>
        <w:tc>
          <w:tcPr>
            <w:tcW w:w="1473" w:type="dxa"/>
            <w:vAlign w:val="center"/>
          </w:tcPr>
          <w:p w14:paraId="6C04CA27" w14:textId="77777777" w:rsidR="00D37996" w:rsidRPr="00AF1EB8" w:rsidRDefault="00D37996" w:rsidP="007F16E7">
            <w:pPr>
              <w:pStyle w:val="ConsPlusNormal"/>
              <w:jc w:val="center"/>
            </w:pPr>
            <w:r w:rsidRPr="00AF1EB8">
              <w:t>1</w:t>
            </w:r>
          </w:p>
        </w:tc>
      </w:tr>
      <w:tr w:rsidR="00D37996" w:rsidRPr="00AF1EB8" w14:paraId="7F6795AA" w14:textId="77777777" w:rsidTr="007E4029">
        <w:tc>
          <w:tcPr>
            <w:tcW w:w="1191" w:type="dxa"/>
            <w:vAlign w:val="center"/>
          </w:tcPr>
          <w:p w14:paraId="4886E743" w14:textId="77777777" w:rsidR="00D37996" w:rsidRPr="00AF1EB8" w:rsidRDefault="00D37996" w:rsidP="007F16E7">
            <w:pPr>
              <w:pStyle w:val="ConsPlusNormal"/>
              <w:jc w:val="center"/>
            </w:pPr>
            <w:r w:rsidRPr="00AF1EB8">
              <w:t>Урок 15</w:t>
            </w:r>
          </w:p>
        </w:tc>
        <w:tc>
          <w:tcPr>
            <w:tcW w:w="7235" w:type="dxa"/>
            <w:vAlign w:val="center"/>
          </w:tcPr>
          <w:p w14:paraId="7A62C31D" w14:textId="77777777" w:rsidR="00D37996" w:rsidRPr="00AF1EB8" w:rsidRDefault="00D37996" w:rsidP="007F16E7">
            <w:pPr>
              <w:pStyle w:val="ConsPlusNormal"/>
              <w:ind w:firstLine="283"/>
              <w:jc w:val="both"/>
            </w:pPr>
            <w:r w:rsidRPr="00AF1EB8">
              <w:t>Германия: от "железа и крови" к "месту под солнцем"</w:t>
            </w:r>
          </w:p>
        </w:tc>
        <w:tc>
          <w:tcPr>
            <w:tcW w:w="1473" w:type="dxa"/>
            <w:vAlign w:val="center"/>
          </w:tcPr>
          <w:p w14:paraId="39E41E34" w14:textId="77777777" w:rsidR="00D37996" w:rsidRPr="00AF1EB8" w:rsidRDefault="00D37996" w:rsidP="007F16E7">
            <w:pPr>
              <w:pStyle w:val="ConsPlusNormal"/>
              <w:jc w:val="center"/>
            </w:pPr>
            <w:r w:rsidRPr="00AF1EB8">
              <w:t>1</w:t>
            </w:r>
          </w:p>
        </w:tc>
      </w:tr>
      <w:tr w:rsidR="00D37996" w:rsidRPr="00AF1EB8" w14:paraId="5148A23D" w14:textId="77777777" w:rsidTr="007E4029">
        <w:tc>
          <w:tcPr>
            <w:tcW w:w="1191" w:type="dxa"/>
            <w:vAlign w:val="center"/>
          </w:tcPr>
          <w:p w14:paraId="43E5A6B9" w14:textId="77777777" w:rsidR="00D37996" w:rsidRPr="00AF1EB8" w:rsidRDefault="00D37996" w:rsidP="007F16E7">
            <w:pPr>
              <w:pStyle w:val="ConsPlusNormal"/>
              <w:jc w:val="center"/>
            </w:pPr>
            <w:r w:rsidRPr="00AF1EB8">
              <w:t>Урок 16</w:t>
            </w:r>
          </w:p>
        </w:tc>
        <w:tc>
          <w:tcPr>
            <w:tcW w:w="7235" w:type="dxa"/>
            <w:vAlign w:val="center"/>
          </w:tcPr>
          <w:p w14:paraId="5C39ECBC" w14:textId="77777777" w:rsidR="00D37996" w:rsidRPr="00AF1EB8" w:rsidRDefault="00D37996" w:rsidP="007F16E7">
            <w:pPr>
              <w:pStyle w:val="ConsPlusNormal"/>
              <w:ind w:firstLine="283"/>
              <w:jc w:val="both"/>
            </w:pPr>
            <w:r w:rsidRPr="00AF1EB8">
              <w:t>Италия: "запоздавшая нация"</w:t>
            </w:r>
          </w:p>
        </w:tc>
        <w:tc>
          <w:tcPr>
            <w:tcW w:w="1473" w:type="dxa"/>
            <w:vAlign w:val="center"/>
          </w:tcPr>
          <w:p w14:paraId="353BC6DB" w14:textId="77777777" w:rsidR="00D37996" w:rsidRPr="00AF1EB8" w:rsidRDefault="00D37996" w:rsidP="007F16E7">
            <w:pPr>
              <w:pStyle w:val="ConsPlusNormal"/>
              <w:jc w:val="center"/>
            </w:pPr>
            <w:r w:rsidRPr="00AF1EB8">
              <w:t>1</w:t>
            </w:r>
          </w:p>
        </w:tc>
      </w:tr>
      <w:tr w:rsidR="00D37996" w:rsidRPr="00AF1EB8" w14:paraId="3034DA84" w14:textId="77777777" w:rsidTr="007E4029">
        <w:tc>
          <w:tcPr>
            <w:tcW w:w="1191" w:type="dxa"/>
            <w:vAlign w:val="center"/>
          </w:tcPr>
          <w:p w14:paraId="6A84E077" w14:textId="77777777" w:rsidR="00D37996" w:rsidRPr="00AF1EB8" w:rsidRDefault="00D37996" w:rsidP="007F16E7">
            <w:pPr>
              <w:pStyle w:val="ConsPlusNormal"/>
              <w:jc w:val="center"/>
            </w:pPr>
            <w:r w:rsidRPr="00AF1EB8">
              <w:t>Урок 17</w:t>
            </w:r>
          </w:p>
        </w:tc>
        <w:tc>
          <w:tcPr>
            <w:tcW w:w="7235" w:type="dxa"/>
            <w:vAlign w:val="center"/>
          </w:tcPr>
          <w:p w14:paraId="06A41B10" w14:textId="77777777" w:rsidR="00D37996" w:rsidRPr="00AF1EB8" w:rsidRDefault="00D37996" w:rsidP="007F16E7">
            <w:pPr>
              <w:pStyle w:val="ConsPlusNormal"/>
              <w:ind w:firstLine="283"/>
              <w:jc w:val="both"/>
            </w:pPr>
            <w:r w:rsidRPr="00AF1EB8">
              <w:t>Австро-Венгрия и Балканы: национальные противоречия и компромиссы</w:t>
            </w:r>
          </w:p>
        </w:tc>
        <w:tc>
          <w:tcPr>
            <w:tcW w:w="1473" w:type="dxa"/>
            <w:vAlign w:val="center"/>
          </w:tcPr>
          <w:p w14:paraId="60AEE284" w14:textId="77777777" w:rsidR="00D37996" w:rsidRPr="00AF1EB8" w:rsidRDefault="00D37996" w:rsidP="007F16E7">
            <w:pPr>
              <w:pStyle w:val="ConsPlusNormal"/>
              <w:jc w:val="center"/>
            </w:pPr>
            <w:r w:rsidRPr="00AF1EB8">
              <w:t>1</w:t>
            </w:r>
          </w:p>
        </w:tc>
      </w:tr>
      <w:tr w:rsidR="00D37996" w:rsidRPr="00AF1EB8" w14:paraId="376C1997" w14:textId="77777777" w:rsidTr="007E4029">
        <w:tc>
          <w:tcPr>
            <w:tcW w:w="1191" w:type="dxa"/>
            <w:vAlign w:val="center"/>
          </w:tcPr>
          <w:p w14:paraId="76AFB764" w14:textId="77777777" w:rsidR="00D37996" w:rsidRPr="00AF1EB8" w:rsidRDefault="00D37996" w:rsidP="007F16E7">
            <w:pPr>
              <w:pStyle w:val="ConsPlusNormal"/>
              <w:jc w:val="center"/>
            </w:pPr>
            <w:r w:rsidRPr="00AF1EB8">
              <w:t>Урок 18</w:t>
            </w:r>
          </w:p>
        </w:tc>
        <w:tc>
          <w:tcPr>
            <w:tcW w:w="7235" w:type="dxa"/>
            <w:vAlign w:val="center"/>
          </w:tcPr>
          <w:p w14:paraId="4E1B756F" w14:textId="77777777" w:rsidR="00D37996" w:rsidRPr="00AF1EB8" w:rsidRDefault="00D37996" w:rsidP="007F16E7">
            <w:pPr>
              <w:pStyle w:val="ConsPlusNormal"/>
              <w:ind w:firstLine="283"/>
              <w:jc w:val="both"/>
            </w:pPr>
            <w:r w:rsidRPr="00AF1EB8">
              <w:t>США: "позолоченный век"</w:t>
            </w:r>
          </w:p>
        </w:tc>
        <w:tc>
          <w:tcPr>
            <w:tcW w:w="1473" w:type="dxa"/>
            <w:vAlign w:val="center"/>
          </w:tcPr>
          <w:p w14:paraId="0E74F1C7" w14:textId="77777777" w:rsidR="00D37996" w:rsidRPr="00AF1EB8" w:rsidRDefault="00D37996" w:rsidP="007F16E7">
            <w:pPr>
              <w:pStyle w:val="ConsPlusNormal"/>
              <w:jc w:val="center"/>
            </w:pPr>
            <w:r w:rsidRPr="00AF1EB8">
              <w:t>1</w:t>
            </w:r>
          </w:p>
        </w:tc>
      </w:tr>
      <w:tr w:rsidR="00D37996" w:rsidRPr="00AF1EB8" w14:paraId="6969731B" w14:textId="77777777" w:rsidTr="007E4029">
        <w:tc>
          <w:tcPr>
            <w:tcW w:w="1191" w:type="dxa"/>
            <w:vAlign w:val="center"/>
          </w:tcPr>
          <w:p w14:paraId="491E7578" w14:textId="77777777" w:rsidR="00D37996" w:rsidRPr="00AF1EB8" w:rsidRDefault="00D37996" w:rsidP="007F16E7">
            <w:pPr>
              <w:pStyle w:val="ConsPlusNormal"/>
              <w:jc w:val="center"/>
            </w:pPr>
            <w:r w:rsidRPr="00AF1EB8">
              <w:t>Урок 19</w:t>
            </w:r>
          </w:p>
        </w:tc>
        <w:tc>
          <w:tcPr>
            <w:tcW w:w="7235" w:type="dxa"/>
            <w:vAlign w:val="center"/>
          </w:tcPr>
          <w:p w14:paraId="308D5E9A" w14:textId="77777777" w:rsidR="00D37996" w:rsidRPr="00AF1EB8" w:rsidRDefault="00D37996" w:rsidP="007F16E7">
            <w:pPr>
              <w:pStyle w:val="ConsPlusNormal"/>
              <w:ind w:firstLine="283"/>
              <w:jc w:val="both"/>
            </w:pPr>
            <w:r w:rsidRPr="00AF1EB8">
              <w:t>Османская империя и Иран: на осколках былого величия</w:t>
            </w:r>
          </w:p>
        </w:tc>
        <w:tc>
          <w:tcPr>
            <w:tcW w:w="1473" w:type="dxa"/>
            <w:vAlign w:val="center"/>
          </w:tcPr>
          <w:p w14:paraId="3A7303E6" w14:textId="77777777" w:rsidR="00D37996" w:rsidRPr="00AF1EB8" w:rsidRDefault="00D37996" w:rsidP="007F16E7">
            <w:pPr>
              <w:pStyle w:val="ConsPlusNormal"/>
              <w:jc w:val="center"/>
            </w:pPr>
            <w:r w:rsidRPr="00AF1EB8">
              <w:t>1</w:t>
            </w:r>
          </w:p>
        </w:tc>
      </w:tr>
      <w:tr w:rsidR="00D37996" w:rsidRPr="00AF1EB8" w14:paraId="035B79ED" w14:textId="77777777" w:rsidTr="007E4029">
        <w:tc>
          <w:tcPr>
            <w:tcW w:w="1191" w:type="dxa"/>
            <w:vAlign w:val="center"/>
          </w:tcPr>
          <w:p w14:paraId="0D71C9E0" w14:textId="77777777" w:rsidR="00D37996" w:rsidRPr="00AF1EB8" w:rsidRDefault="00D37996" w:rsidP="007F16E7">
            <w:pPr>
              <w:pStyle w:val="ConsPlusNormal"/>
              <w:jc w:val="center"/>
            </w:pPr>
            <w:r w:rsidRPr="00AF1EB8">
              <w:t>Урок 20</w:t>
            </w:r>
          </w:p>
        </w:tc>
        <w:tc>
          <w:tcPr>
            <w:tcW w:w="7235" w:type="dxa"/>
            <w:vAlign w:val="center"/>
          </w:tcPr>
          <w:p w14:paraId="615A3B8A" w14:textId="77777777" w:rsidR="00D37996" w:rsidRPr="00AF1EB8" w:rsidRDefault="00D37996" w:rsidP="007F16E7">
            <w:pPr>
              <w:pStyle w:val="ConsPlusNormal"/>
              <w:ind w:firstLine="283"/>
              <w:jc w:val="both"/>
            </w:pPr>
            <w:r w:rsidRPr="00AF1EB8">
              <w:t>Индия и Афганистан: подчинение и борьба</w:t>
            </w:r>
          </w:p>
        </w:tc>
        <w:tc>
          <w:tcPr>
            <w:tcW w:w="1473" w:type="dxa"/>
            <w:vAlign w:val="center"/>
          </w:tcPr>
          <w:p w14:paraId="5DAAFA91" w14:textId="77777777" w:rsidR="00D37996" w:rsidRPr="00AF1EB8" w:rsidRDefault="00D37996" w:rsidP="007F16E7">
            <w:pPr>
              <w:pStyle w:val="ConsPlusNormal"/>
              <w:jc w:val="center"/>
            </w:pPr>
            <w:r w:rsidRPr="00AF1EB8">
              <w:t>1</w:t>
            </w:r>
          </w:p>
        </w:tc>
      </w:tr>
      <w:tr w:rsidR="00D37996" w:rsidRPr="00AF1EB8" w14:paraId="4B6C0108" w14:textId="77777777" w:rsidTr="007E4029">
        <w:tc>
          <w:tcPr>
            <w:tcW w:w="1191" w:type="dxa"/>
            <w:vAlign w:val="center"/>
          </w:tcPr>
          <w:p w14:paraId="67612621" w14:textId="77777777" w:rsidR="00D37996" w:rsidRPr="00AF1EB8" w:rsidRDefault="00D37996" w:rsidP="007F16E7">
            <w:pPr>
              <w:pStyle w:val="ConsPlusNormal"/>
              <w:jc w:val="center"/>
            </w:pPr>
            <w:r w:rsidRPr="00AF1EB8">
              <w:t>Урок 21</w:t>
            </w:r>
          </w:p>
        </w:tc>
        <w:tc>
          <w:tcPr>
            <w:tcW w:w="7235" w:type="dxa"/>
            <w:vAlign w:val="center"/>
          </w:tcPr>
          <w:p w14:paraId="1500A033" w14:textId="77777777" w:rsidR="00D37996" w:rsidRPr="00AF1EB8" w:rsidRDefault="00D37996" w:rsidP="007F16E7">
            <w:pPr>
              <w:pStyle w:val="ConsPlusNormal"/>
              <w:ind w:firstLine="283"/>
              <w:jc w:val="both"/>
            </w:pPr>
            <w:r w:rsidRPr="00AF1EB8">
              <w:t>Китай и Япония: разные ответы на вызовы модернизации</w:t>
            </w:r>
          </w:p>
        </w:tc>
        <w:tc>
          <w:tcPr>
            <w:tcW w:w="1473" w:type="dxa"/>
            <w:vAlign w:val="center"/>
          </w:tcPr>
          <w:p w14:paraId="540E80B2" w14:textId="77777777" w:rsidR="00D37996" w:rsidRPr="00AF1EB8" w:rsidRDefault="00D37996" w:rsidP="007F16E7">
            <w:pPr>
              <w:pStyle w:val="ConsPlusNormal"/>
              <w:jc w:val="center"/>
            </w:pPr>
            <w:r w:rsidRPr="00AF1EB8">
              <w:t>1</w:t>
            </w:r>
          </w:p>
        </w:tc>
      </w:tr>
      <w:tr w:rsidR="00D37996" w:rsidRPr="00AF1EB8" w14:paraId="6EE61B13" w14:textId="77777777" w:rsidTr="007E4029">
        <w:tc>
          <w:tcPr>
            <w:tcW w:w="1191" w:type="dxa"/>
            <w:vAlign w:val="center"/>
          </w:tcPr>
          <w:p w14:paraId="09707DFB" w14:textId="77777777" w:rsidR="00D37996" w:rsidRPr="00AF1EB8" w:rsidRDefault="00D37996" w:rsidP="007F16E7">
            <w:pPr>
              <w:pStyle w:val="ConsPlusNormal"/>
              <w:jc w:val="center"/>
            </w:pPr>
            <w:r w:rsidRPr="00AF1EB8">
              <w:t>Урок 22</w:t>
            </w:r>
          </w:p>
        </w:tc>
        <w:tc>
          <w:tcPr>
            <w:tcW w:w="7235" w:type="dxa"/>
            <w:vAlign w:val="center"/>
          </w:tcPr>
          <w:p w14:paraId="3B9DB324" w14:textId="77777777" w:rsidR="00D37996" w:rsidRPr="00AF1EB8" w:rsidRDefault="00D37996" w:rsidP="007F16E7">
            <w:pPr>
              <w:pStyle w:val="ConsPlusNormal"/>
              <w:ind w:firstLine="283"/>
              <w:jc w:val="both"/>
            </w:pPr>
            <w:r w:rsidRPr="00AF1EB8">
              <w:t>Африка в XIX в.: захваты и эксплуатация</w:t>
            </w:r>
          </w:p>
        </w:tc>
        <w:tc>
          <w:tcPr>
            <w:tcW w:w="1473" w:type="dxa"/>
            <w:vAlign w:val="center"/>
          </w:tcPr>
          <w:p w14:paraId="2BEE4552" w14:textId="77777777" w:rsidR="00D37996" w:rsidRPr="00AF1EB8" w:rsidRDefault="00D37996" w:rsidP="007F16E7">
            <w:pPr>
              <w:pStyle w:val="ConsPlusNormal"/>
              <w:jc w:val="center"/>
            </w:pPr>
            <w:r w:rsidRPr="00AF1EB8">
              <w:t>1</w:t>
            </w:r>
          </w:p>
        </w:tc>
      </w:tr>
      <w:tr w:rsidR="00D37996" w:rsidRPr="00AF1EB8" w14:paraId="60199633" w14:textId="77777777" w:rsidTr="007E4029">
        <w:tc>
          <w:tcPr>
            <w:tcW w:w="1191" w:type="dxa"/>
            <w:vAlign w:val="center"/>
          </w:tcPr>
          <w:p w14:paraId="0CA9A244" w14:textId="77777777" w:rsidR="00D37996" w:rsidRPr="00AF1EB8" w:rsidRDefault="00D37996" w:rsidP="007F16E7">
            <w:pPr>
              <w:pStyle w:val="ConsPlusNormal"/>
              <w:jc w:val="center"/>
            </w:pPr>
            <w:r w:rsidRPr="00AF1EB8">
              <w:t>Урок 23</w:t>
            </w:r>
          </w:p>
        </w:tc>
        <w:tc>
          <w:tcPr>
            <w:tcW w:w="7235" w:type="dxa"/>
            <w:vAlign w:val="center"/>
          </w:tcPr>
          <w:p w14:paraId="62C2AFA4" w14:textId="77777777" w:rsidR="00D37996" w:rsidRPr="00AF1EB8" w:rsidRDefault="00D37996" w:rsidP="007F16E7">
            <w:pPr>
              <w:pStyle w:val="ConsPlusNormal"/>
              <w:ind w:firstLine="283"/>
              <w:jc w:val="both"/>
            </w:pPr>
            <w:r w:rsidRPr="00AF1EB8">
              <w:t>Латинская Америка: нелегкий груз независимости</w:t>
            </w:r>
          </w:p>
        </w:tc>
        <w:tc>
          <w:tcPr>
            <w:tcW w:w="1473" w:type="dxa"/>
            <w:vAlign w:val="center"/>
          </w:tcPr>
          <w:p w14:paraId="61D91578" w14:textId="77777777" w:rsidR="00D37996" w:rsidRPr="00AF1EB8" w:rsidRDefault="00D37996" w:rsidP="007F16E7">
            <w:pPr>
              <w:pStyle w:val="ConsPlusNormal"/>
              <w:jc w:val="center"/>
            </w:pPr>
            <w:r w:rsidRPr="00AF1EB8">
              <w:t>1</w:t>
            </w:r>
          </w:p>
        </w:tc>
      </w:tr>
      <w:tr w:rsidR="00D37996" w:rsidRPr="00AF1EB8" w14:paraId="3B895CC6" w14:textId="77777777" w:rsidTr="007E4029">
        <w:tc>
          <w:tcPr>
            <w:tcW w:w="1191" w:type="dxa"/>
            <w:vAlign w:val="center"/>
          </w:tcPr>
          <w:p w14:paraId="50A41B29" w14:textId="77777777" w:rsidR="00D37996" w:rsidRPr="00AF1EB8" w:rsidRDefault="00D37996" w:rsidP="007F16E7">
            <w:pPr>
              <w:pStyle w:val="ConsPlusNormal"/>
              <w:jc w:val="center"/>
            </w:pPr>
            <w:r w:rsidRPr="00AF1EB8">
              <w:t>Урок 24</w:t>
            </w:r>
          </w:p>
        </w:tc>
        <w:tc>
          <w:tcPr>
            <w:tcW w:w="7235" w:type="dxa"/>
            <w:vAlign w:val="center"/>
          </w:tcPr>
          <w:p w14:paraId="42B2DEAB" w14:textId="77777777" w:rsidR="00D37996" w:rsidRPr="00AF1EB8" w:rsidRDefault="00D37996" w:rsidP="007F16E7">
            <w:pPr>
              <w:pStyle w:val="ConsPlusNormal"/>
              <w:ind w:firstLine="283"/>
              <w:jc w:val="both"/>
            </w:pPr>
            <w:r w:rsidRPr="00AF1EB8">
              <w:t>Введение</w:t>
            </w:r>
          </w:p>
        </w:tc>
        <w:tc>
          <w:tcPr>
            <w:tcW w:w="1473" w:type="dxa"/>
            <w:vAlign w:val="center"/>
          </w:tcPr>
          <w:p w14:paraId="631519BD" w14:textId="77777777" w:rsidR="00D37996" w:rsidRPr="00AF1EB8" w:rsidRDefault="00D37996" w:rsidP="007F16E7">
            <w:pPr>
              <w:pStyle w:val="ConsPlusNormal"/>
              <w:jc w:val="center"/>
            </w:pPr>
            <w:r w:rsidRPr="00AF1EB8">
              <w:t>1</w:t>
            </w:r>
          </w:p>
        </w:tc>
      </w:tr>
      <w:tr w:rsidR="00D37996" w:rsidRPr="00AF1EB8" w14:paraId="516F8283" w14:textId="77777777" w:rsidTr="007E4029">
        <w:tc>
          <w:tcPr>
            <w:tcW w:w="1191" w:type="dxa"/>
            <w:vAlign w:val="center"/>
          </w:tcPr>
          <w:p w14:paraId="1FB8EE19" w14:textId="77777777" w:rsidR="00D37996" w:rsidRPr="00AF1EB8" w:rsidRDefault="00D37996" w:rsidP="007F16E7">
            <w:pPr>
              <w:pStyle w:val="ConsPlusNormal"/>
              <w:jc w:val="center"/>
            </w:pPr>
            <w:r w:rsidRPr="00AF1EB8">
              <w:t>Урок 25</w:t>
            </w:r>
          </w:p>
        </w:tc>
        <w:tc>
          <w:tcPr>
            <w:tcW w:w="7235" w:type="dxa"/>
            <w:vAlign w:val="center"/>
          </w:tcPr>
          <w:p w14:paraId="14930A94" w14:textId="77777777" w:rsidR="00D37996" w:rsidRPr="00AF1EB8" w:rsidRDefault="00D37996" w:rsidP="007F16E7">
            <w:pPr>
              <w:pStyle w:val="ConsPlusNormal"/>
              <w:ind w:firstLine="283"/>
              <w:jc w:val="both"/>
            </w:pPr>
            <w:r w:rsidRPr="00AF1EB8">
              <w:t>Реформаторские и консервативные тенденции в политике Николая I</w:t>
            </w:r>
          </w:p>
        </w:tc>
        <w:tc>
          <w:tcPr>
            <w:tcW w:w="1473" w:type="dxa"/>
            <w:vAlign w:val="center"/>
          </w:tcPr>
          <w:p w14:paraId="68098CE8" w14:textId="77777777" w:rsidR="00D37996" w:rsidRPr="00AF1EB8" w:rsidRDefault="00D37996" w:rsidP="007F16E7">
            <w:pPr>
              <w:pStyle w:val="ConsPlusNormal"/>
              <w:jc w:val="center"/>
            </w:pPr>
            <w:r w:rsidRPr="00AF1EB8">
              <w:t>1</w:t>
            </w:r>
          </w:p>
        </w:tc>
      </w:tr>
      <w:tr w:rsidR="00D37996" w:rsidRPr="00AF1EB8" w14:paraId="1837B456" w14:textId="77777777" w:rsidTr="007E4029">
        <w:tc>
          <w:tcPr>
            <w:tcW w:w="1191" w:type="dxa"/>
            <w:vAlign w:val="center"/>
          </w:tcPr>
          <w:p w14:paraId="3DEEBA73" w14:textId="77777777" w:rsidR="00D37996" w:rsidRPr="00AF1EB8" w:rsidRDefault="00D37996" w:rsidP="007F16E7">
            <w:pPr>
              <w:pStyle w:val="ConsPlusNormal"/>
              <w:jc w:val="center"/>
            </w:pPr>
            <w:r w:rsidRPr="00AF1EB8">
              <w:t>Урок 26</w:t>
            </w:r>
          </w:p>
        </w:tc>
        <w:tc>
          <w:tcPr>
            <w:tcW w:w="7235" w:type="dxa"/>
            <w:vAlign w:val="center"/>
          </w:tcPr>
          <w:p w14:paraId="0A73A5F9" w14:textId="77777777" w:rsidR="00D37996" w:rsidRPr="00AF1EB8" w:rsidRDefault="00D37996" w:rsidP="007F16E7">
            <w:pPr>
              <w:pStyle w:val="ConsPlusNormal"/>
              <w:ind w:firstLine="283"/>
              <w:jc w:val="both"/>
            </w:pPr>
            <w:r w:rsidRPr="00AF1EB8">
              <w:t>Социально-экономические мероприятия правительства Николая I</w:t>
            </w:r>
          </w:p>
        </w:tc>
        <w:tc>
          <w:tcPr>
            <w:tcW w:w="1473" w:type="dxa"/>
            <w:vAlign w:val="center"/>
          </w:tcPr>
          <w:p w14:paraId="11B2ECEB" w14:textId="77777777" w:rsidR="00D37996" w:rsidRPr="00AF1EB8" w:rsidRDefault="00D37996" w:rsidP="007F16E7">
            <w:pPr>
              <w:pStyle w:val="ConsPlusNormal"/>
              <w:jc w:val="center"/>
            </w:pPr>
            <w:r w:rsidRPr="00AF1EB8">
              <w:t>1</w:t>
            </w:r>
          </w:p>
        </w:tc>
      </w:tr>
      <w:tr w:rsidR="00D37996" w:rsidRPr="00AF1EB8" w14:paraId="129C4348" w14:textId="77777777" w:rsidTr="007E4029">
        <w:tc>
          <w:tcPr>
            <w:tcW w:w="1191" w:type="dxa"/>
            <w:vAlign w:val="center"/>
          </w:tcPr>
          <w:p w14:paraId="2C0E0D3A" w14:textId="77777777" w:rsidR="00D37996" w:rsidRPr="00AF1EB8" w:rsidRDefault="00D37996" w:rsidP="007F16E7">
            <w:pPr>
              <w:pStyle w:val="ConsPlusNormal"/>
              <w:jc w:val="center"/>
            </w:pPr>
            <w:r w:rsidRPr="00AF1EB8">
              <w:t>Урок 27</w:t>
            </w:r>
          </w:p>
        </w:tc>
        <w:tc>
          <w:tcPr>
            <w:tcW w:w="7235" w:type="dxa"/>
            <w:vAlign w:val="center"/>
          </w:tcPr>
          <w:p w14:paraId="321E3693" w14:textId="77777777" w:rsidR="00D37996" w:rsidRPr="00AF1EB8" w:rsidRDefault="00D37996" w:rsidP="007F16E7">
            <w:pPr>
              <w:pStyle w:val="ConsPlusNormal"/>
              <w:ind w:firstLine="283"/>
              <w:jc w:val="both"/>
            </w:pPr>
            <w:r w:rsidRPr="00AF1EB8">
              <w:t>Национальная политика и межнациональные отношения</w:t>
            </w:r>
          </w:p>
        </w:tc>
        <w:tc>
          <w:tcPr>
            <w:tcW w:w="1473" w:type="dxa"/>
            <w:vAlign w:val="center"/>
          </w:tcPr>
          <w:p w14:paraId="4C206A56" w14:textId="77777777" w:rsidR="00D37996" w:rsidRPr="00AF1EB8" w:rsidRDefault="00D37996" w:rsidP="007F16E7">
            <w:pPr>
              <w:pStyle w:val="ConsPlusNormal"/>
              <w:jc w:val="center"/>
            </w:pPr>
            <w:r w:rsidRPr="00AF1EB8">
              <w:t>1</w:t>
            </w:r>
          </w:p>
        </w:tc>
      </w:tr>
      <w:tr w:rsidR="00D37996" w:rsidRPr="00AF1EB8" w14:paraId="07945E83" w14:textId="77777777" w:rsidTr="007E4029">
        <w:tc>
          <w:tcPr>
            <w:tcW w:w="1191" w:type="dxa"/>
            <w:vAlign w:val="center"/>
          </w:tcPr>
          <w:p w14:paraId="0FCDD310" w14:textId="77777777" w:rsidR="00D37996" w:rsidRPr="00AF1EB8" w:rsidRDefault="00D37996" w:rsidP="007F16E7">
            <w:pPr>
              <w:pStyle w:val="ConsPlusNormal"/>
              <w:jc w:val="center"/>
            </w:pPr>
            <w:r w:rsidRPr="00AF1EB8">
              <w:t>Урок 28</w:t>
            </w:r>
          </w:p>
        </w:tc>
        <w:tc>
          <w:tcPr>
            <w:tcW w:w="7235" w:type="dxa"/>
            <w:vAlign w:val="center"/>
          </w:tcPr>
          <w:p w14:paraId="6626BF3D" w14:textId="77777777" w:rsidR="00D37996" w:rsidRPr="00AF1EB8" w:rsidRDefault="00D37996" w:rsidP="007F16E7">
            <w:pPr>
              <w:pStyle w:val="ConsPlusNormal"/>
              <w:ind w:firstLine="283"/>
              <w:jc w:val="both"/>
            </w:pPr>
            <w:r w:rsidRPr="00AF1EB8">
              <w:t>Кавказская война</w:t>
            </w:r>
          </w:p>
        </w:tc>
        <w:tc>
          <w:tcPr>
            <w:tcW w:w="1473" w:type="dxa"/>
            <w:vAlign w:val="center"/>
          </w:tcPr>
          <w:p w14:paraId="77836A5D" w14:textId="77777777" w:rsidR="00D37996" w:rsidRPr="00AF1EB8" w:rsidRDefault="00D37996" w:rsidP="007F16E7">
            <w:pPr>
              <w:pStyle w:val="ConsPlusNormal"/>
              <w:jc w:val="center"/>
            </w:pPr>
            <w:r w:rsidRPr="00AF1EB8">
              <w:t>1</w:t>
            </w:r>
          </w:p>
        </w:tc>
      </w:tr>
      <w:tr w:rsidR="00D37996" w:rsidRPr="00AF1EB8" w14:paraId="4873BD83" w14:textId="77777777" w:rsidTr="007E4029">
        <w:tc>
          <w:tcPr>
            <w:tcW w:w="1191" w:type="dxa"/>
            <w:vAlign w:val="center"/>
          </w:tcPr>
          <w:p w14:paraId="61FA6A48" w14:textId="77777777" w:rsidR="00D37996" w:rsidRPr="00AF1EB8" w:rsidRDefault="00D37996" w:rsidP="007F16E7">
            <w:pPr>
              <w:pStyle w:val="ConsPlusNormal"/>
              <w:jc w:val="center"/>
            </w:pPr>
            <w:r w:rsidRPr="00AF1EB8">
              <w:t>Урок 29</w:t>
            </w:r>
          </w:p>
        </w:tc>
        <w:tc>
          <w:tcPr>
            <w:tcW w:w="7235" w:type="dxa"/>
            <w:vAlign w:val="center"/>
          </w:tcPr>
          <w:p w14:paraId="5ECC29D1" w14:textId="77777777" w:rsidR="00D37996" w:rsidRPr="00AF1EB8" w:rsidRDefault="00D37996" w:rsidP="007F16E7">
            <w:pPr>
              <w:pStyle w:val="ConsPlusNormal"/>
              <w:ind w:firstLine="283"/>
              <w:jc w:val="both"/>
            </w:pPr>
            <w:r w:rsidRPr="00AF1EB8">
              <w:t>Внешняя политика России в 1825 - 1852 гг.</w:t>
            </w:r>
          </w:p>
        </w:tc>
        <w:tc>
          <w:tcPr>
            <w:tcW w:w="1473" w:type="dxa"/>
            <w:vAlign w:val="center"/>
          </w:tcPr>
          <w:p w14:paraId="596D12B6" w14:textId="77777777" w:rsidR="00D37996" w:rsidRPr="00AF1EB8" w:rsidRDefault="00D37996" w:rsidP="007F16E7">
            <w:pPr>
              <w:pStyle w:val="ConsPlusNormal"/>
              <w:jc w:val="center"/>
            </w:pPr>
            <w:r w:rsidRPr="00AF1EB8">
              <w:t>1</w:t>
            </w:r>
          </w:p>
        </w:tc>
      </w:tr>
      <w:tr w:rsidR="00D37996" w:rsidRPr="00AF1EB8" w14:paraId="433F3606" w14:textId="77777777" w:rsidTr="007E4029">
        <w:tc>
          <w:tcPr>
            <w:tcW w:w="1191" w:type="dxa"/>
            <w:vAlign w:val="center"/>
          </w:tcPr>
          <w:p w14:paraId="1B3A2BED" w14:textId="77777777" w:rsidR="00D37996" w:rsidRPr="00AF1EB8" w:rsidRDefault="00D37996" w:rsidP="007F16E7">
            <w:pPr>
              <w:pStyle w:val="ConsPlusNormal"/>
              <w:jc w:val="center"/>
            </w:pPr>
            <w:r w:rsidRPr="00AF1EB8">
              <w:t>Урок 30</w:t>
            </w:r>
          </w:p>
        </w:tc>
        <w:tc>
          <w:tcPr>
            <w:tcW w:w="7235" w:type="dxa"/>
            <w:vAlign w:val="center"/>
          </w:tcPr>
          <w:p w14:paraId="21B3D4B4" w14:textId="77777777" w:rsidR="00D37996" w:rsidRPr="00AF1EB8" w:rsidRDefault="00D37996" w:rsidP="007F16E7">
            <w:pPr>
              <w:pStyle w:val="ConsPlusNormal"/>
              <w:ind w:firstLine="283"/>
              <w:jc w:val="both"/>
            </w:pPr>
            <w:r w:rsidRPr="00AF1EB8">
              <w:t>Крымская война (1853 - 1856)</w:t>
            </w:r>
          </w:p>
        </w:tc>
        <w:tc>
          <w:tcPr>
            <w:tcW w:w="1473" w:type="dxa"/>
            <w:vAlign w:val="center"/>
          </w:tcPr>
          <w:p w14:paraId="0AF3BA50" w14:textId="77777777" w:rsidR="00D37996" w:rsidRPr="00AF1EB8" w:rsidRDefault="00D37996" w:rsidP="007F16E7">
            <w:pPr>
              <w:pStyle w:val="ConsPlusNormal"/>
              <w:jc w:val="center"/>
            </w:pPr>
            <w:r w:rsidRPr="00AF1EB8">
              <w:t>1</w:t>
            </w:r>
          </w:p>
        </w:tc>
      </w:tr>
      <w:tr w:rsidR="00D37996" w:rsidRPr="00AF1EB8" w14:paraId="2E18687B" w14:textId="77777777" w:rsidTr="007E4029">
        <w:tc>
          <w:tcPr>
            <w:tcW w:w="1191" w:type="dxa"/>
            <w:vAlign w:val="center"/>
          </w:tcPr>
          <w:p w14:paraId="6B086F66" w14:textId="77777777" w:rsidR="00D37996" w:rsidRPr="00AF1EB8" w:rsidRDefault="00D37996" w:rsidP="007F16E7">
            <w:pPr>
              <w:pStyle w:val="ConsPlusNormal"/>
              <w:jc w:val="center"/>
            </w:pPr>
            <w:r w:rsidRPr="00AF1EB8">
              <w:t>Урок 31</w:t>
            </w:r>
          </w:p>
        </w:tc>
        <w:tc>
          <w:tcPr>
            <w:tcW w:w="7235" w:type="dxa"/>
            <w:vAlign w:val="center"/>
          </w:tcPr>
          <w:p w14:paraId="3DA6997C" w14:textId="77777777" w:rsidR="00D37996" w:rsidRPr="00AF1EB8" w:rsidRDefault="00D37996" w:rsidP="007F16E7">
            <w:pPr>
              <w:pStyle w:val="ConsPlusNormal"/>
              <w:ind w:firstLine="283"/>
              <w:jc w:val="both"/>
            </w:pPr>
            <w:r w:rsidRPr="00AF1EB8">
              <w:t>Крымская война (1853 - 1856)</w:t>
            </w:r>
          </w:p>
        </w:tc>
        <w:tc>
          <w:tcPr>
            <w:tcW w:w="1473" w:type="dxa"/>
            <w:vAlign w:val="center"/>
          </w:tcPr>
          <w:p w14:paraId="3B5B0695" w14:textId="77777777" w:rsidR="00D37996" w:rsidRPr="00AF1EB8" w:rsidRDefault="00D37996" w:rsidP="007F16E7">
            <w:pPr>
              <w:pStyle w:val="ConsPlusNormal"/>
              <w:jc w:val="center"/>
            </w:pPr>
            <w:r w:rsidRPr="00AF1EB8">
              <w:t>1</w:t>
            </w:r>
          </w:p>
        </w:tc>
      </w:tr>
      <w:tr w:rsidR="00D37996" w:rsidRPr="00AF1EB8" w14:paraId="1D24AACB" w14:textId="77777777" w:rsidTr="007E4029">
        <w:tc>
          <w:tcPr>
            <w:tcW w:w="1191" w:type="dxa"/>
            <w:vAlign w:val="center"/>
          </w:tcPr>
          <w:p w14:paraId="796D152A" w14:textId="77777777" w:rsidR="00D37996" w:rsidRPr="00AF1EB8" w:rsidRDefault="00D37996" w:rsidP="007F16E7">
            <w:pPr>
              <w:pStyle w:val="ConsPlusNormal"/>
              <w:jc w:val="center"/>
            </w:pPr>
            <w:r w:rsidRPr="00AF1EB8">
              <w:t>Урок 32</w:t>
            </w:r>
          </w:p>
        </w:tc>
        <w:tc>
          <w:tcPr>
            <w:tcW w:w="7235" w:type="dxa"/>
            <w:vAlign w:val="center"/>
          </w:tcPr>
          <w:p w14:paraId="68D1EE55" w14:textId="77777777" w:rsidR="00D37996" w:rsidRPr="00AF1EB8" w:rsidRDefault="00D37996" w:rsidP="007F16E7">
            <w:pPr>
              <w:pStyle w:val="ConsPlusNormal"/>
              <w:ind w:firstLine="283"/>
              <w:jc w:val="both"/>
            </w:pPr>
            <w:r w:rsidRPr="00AF1EB8">
              <w:t>Общественная жизнь России в 1830 - 1850-х гг.</w:t>
            </w:r>
          </w:p>
        </w:tc>
        <w:tc>
          <w:tcPr>
            <w:tcW w:w="1473" w:type="dxa"/>
            <w:vAlign w:val="center"/>
          </w:tcPr>
          <w:p w14:paraId="58B1194E" w14:textId="77777777" w:rsidR="00D37996" w:rsidRPr="00AF1EB8" w:rsidRDefault="00D37996" w:rsidP="007F16E7">
            <w:pPr>
              <w:pStyle w:val="ConsPlusNormal"/>
              <w:jc w:val="center"/>
            </w:pPr>
            <w:r w:rsidRPr="00AF1EB8">
              <w:t>1</w:t>
            </w:r>
          </w:p>
        </w:tc>
      </w:tr>
      <w:tr w:rsidR="00D37996" w:rsidRPr="00AF1EB8" w14:paraId="5EC7C3A1" w14:textId="77777777" w:rsidTr="007E4029">
        <w:tc>
          <w:tcPr>
            <w:tcW w:w="1191" w:type="dxa"/>
            <w:vAlign w:val="center"/>
          </w:tcPr>
          <w:p w14:paraId="22B8DEFA" w14:textId="77777777" w:rsidR="00D37996" w:rsidRPr="00AF1EB8" w:rsidRDefault="00D37996" w:rsidP="007F16E7">
            <w:pPr>
              <w:pStyle w:val="ConsPlusNormal"/>
              <w:jc w:val="center"/>
            </w:pPr>
            <w:r w:rsidRPr="00AF1EB8">
              <w:t>Урок 33</w:t>
            </w:r>
          </w:p>
        </w:tc>
        <w:tc>
          <w:tcPr>
            <w:tcW w:w="7235" w:type="dxa"/>
            <w:vAlign w:val="center"/>
          </w:tcPr>
          <w:p w14:paraId="294EDD43" w14:textId="77777777" w:rsidR="00D37996" w:rsidRPr="00AF1EB8" w:rsidRDefault="00D37996" w:rsidP="007F16E7">
            <w:pPr>
              <w:pStyle w:val="ConsPlusNormal"/>
              <w:ind w:firstLine="283"/>
              <w:jc w:val="both"/>
            </w:pPr>
            <w:r w:rsidRPr="00AF1EB8">
              <w:t>Урок повторения, обобщения и контроля по теме "Политика правительства Николая I"</w:t>
            </w:r>
          </w:p>
        </w:tc>
        <w:tc>
          <w:tcPr>
            <w:tcW w:w="1473" w:type="dxa"/>
            <w:vAlign w:val="center"/>
          </w:tcPr>
          <w:p w14:paraId="518B0EE8" w14:textId="77777777" w:rsidR="00D37996" w:rsidRPr="00AF1EB8" w:rsidRDefault="00D37996" w:rsidP="007F16E7">
            <w:pPr>
              <w:pStyle w:val="ConsPlusNormal"/>
              <w:jc w:val="center"/>
            </w:pPr>
            <w:r w:rsidRPr="00AF1EB8">
              <w:t>1</w:t>
            </w:r>
          </w:p>
        </w:tc>
      </w:tr>
      <w:tr w:rsidR="00D37996" w:rsidRPr="00AF1EB8" w14:paraId="3244FA64" w14:textId="77777777" w:rsidTr="007E4029">
        <w:tc>
          <w:tcPr>
            <w:tcW w:w="1191" w:type="dxa"/>
            <w:vAlign w:val="center"/>
          </w:tcPr>
          <w:p w14:paraId="30A8E02A" w14:textId="77777777" w:rsidR="00D37996" w:rsidRPr="00AF1EB8" w:rsidRDefault="00D37996" w:rsidP="007F16E7">
            <w:pPr>
              <w:pStyle w:val="ConsPlusNormal"/>
              <w:jc w:val="center"/>
            </w:pPr>
            <w:r w:rsidRPr="00AF1EB8">
              <w:t>Урок 34</w:t>
            </w:r>
          </w:p>
        </w:tc>
        <w:tc>
          <w:tcPr>
            <w:tcW w:w="7235" w:type="dxa"/>
            <w:vAlign w:val="center"/>
          </w:tcPr>
          <w:p w14:paraId="59AC7B94" w14:textId="067AFD4E" w:rsidR="00D37996" w:rsidRPr="00AF1EB8" w:rsidRDefault="007E4029" w:rsidP="007F16E7">
            <w:pPr>
              <w:pStyle w:val="ConsPlusNormal"/>
              <w:ind w:firstLine="283"/>
              <w:jc w:val="both"/>
            </w:pPr>
            <w:r w:rsidRPr="00AF1EB8">
              <w:t>Изменения в быту в первой половине XIX в.</w:t>
            </w:r>
          </w:p>
        </w:tc>
        <w:tc>
          <w:tcPr>
            <w:tcW w:w="1473" w:type="dxa"/>
            <w:vAlign w:val="center"/>
          </w:tcPr>
          <w:p w14:paraId="490DD22E" w14:textId="77777777" w:rsidR="00D37996" w:rsidRPr="00AF1EB8" w:rsidRDefault="00D37996" w:rsidP="007F16E7">
            <w:pPr>
              <w:pStyle w:val="ConsPlusNormal"/>
              <w:jc w:val="center"/>
            </w:pPr>
            <w:r w:rsidRPr="00AF1EB8">
              <w:t>1</w:t>
            </w:r>
          </w:p>
        </w:tc>
      </w:tr>
      <w:tr w:rsidR="00D37996" w:rsidRPr="00AF1EB8" w14:paraId="1C820426" w14:textId="77777777" w:rsidTr="007E4029">
        <w:tc>
          <w:tcPr>
            <w:tcW w:w="1191" w:type="dxa"/>
            <w:vAlign w:val="center"/>
          </w:tcPr>
          <w:p w14:paraId="1B469357" w14:textId="77777777" w:rsidR="00D37996" w:rsidRPr="00AF1EB8" w:rsidRDefault="00D37996" w:rsidP="007F16E7">
            <w:pPr>
              <w:pStyle w:val="ConsPlusNormal"/>
              <w:jc w:val="center"/>
            </w:pPr>
            <w:r w:rsidRPr="00AF1EB8">
              <w:t>Урок 35</w:t>
            </w:r>
          </w:p>
        </w:tc>
        <w:tc>
          <w:tcPr>
            <w:tcW w:w="7235" w:type="dxa"/>
            <w:vAlign w:val="center"/>
          </w:tcPr>
          <w:p w14:paraId="7D8F2F3E" w14:textId="77777777" w:rsidR="00D37996" w:rsidRPr="00AF1EB8" w:rsidRDefault="00D37996" w:rsidP="007F16E7">
            <w:pPr>
              <w:pStyle w:val="ConsPlusNormal"/>
              <w:ind w:firstLine="283"/>
              <w:jc w:val="both"/>
            </w:pPr>
            <w:r w:rsidRPr="00AF1EB8">
              <w:t>Просвещение и наука</w:t>
            </w:r>
          </w:p>
        </w:tc>
        <w:tc>
          <w:tcPr>
            <w:tcW w:w="1473" w:type="dxa"/>
            <w:vAlign w:val="center"/>
          </w:tcPr>
          <w:p w14:paraId="79145807" w14:textId="77777777" w:rsidR="00D37996" w:rsidRPr="00AF1EB8" w:rsidRDefault="00D37996" w:rsidP="007F16E7">
            <w:pPr>
              <w:pStyle w:val="ConsPlusNormal"/>
              <w:jc w:val="center"/>
            </w:pPr>
            <w:r w:rsidRPr="00AF1EB8">
              <w:t>1</w:t>
            </w:r>
          </w:p>
        </w:tc>
      </w:tr>
      <w:tr w:rsidR="00D37996" w:rsidRPr="00AF1EB8" w14:paraId="64089CE1" w14:textId="77777777" w:rsidTr="007E4029">
        <w:tc>
          <w:tcPr>
            <w:tcW w:w="1191" w:type="dxa"/>
            <w:vAlign w:val="center"/>
          </w:tcPr>
          <w:p w14:paraId="42E5E62B" w14:textId="77777777" w:rsidR="00D37996" w:rsidRPr="00AF1EB8" w:rsidRDefault="00D37996" w:rsidP="007F16E7">
            <w:pPr>
              <w:pStyle w:val="ConsPlusNormal"/>
              <w:jc w:val="center"/>
            </w:pPr>
            <w:r w:rsidRPr="00AF1EB8">
              <w:t>Урок 36</w:t>
            </w:r>
          </w:p>
        </w:tc>
        <w:tc>
          <w:tcPr>
            <w:tcW w:w="7235" w:type="dxa"/>
            <w:vAlign w:val="center"/>
          </w:tcPr>
          <w:p w14:paraId="08BBDA96" w14:textId="77777777" w:rsidR="00D37996" w:rsidRPr="00AF1EB8" w:rsidRDefault="00D37996" w:rsidP="007F16E7">
            <w:pPr>
              <w:pStyle w:val="ConsPlusNormal"/>
              <w:ind w:firstLine="283"/>
              <w:jc w:val="both"/>
            </w:pPr>
            <w:r w:rsidRPr="00AF1EB8">
              <w:t>Литература и публицистика</w:t>
            </w:r>
          </w:p>
        </w:tc>
        <w:tc>
          <w:tcPr>
            <w:tcW w:w="1473" w:type="dxa"/>
            <w:vAlign w:val="center"/>
          </w:tcPr>
          <w:p w14:paraId="29BD739A" w14:textId="77777777" w:rsidR="00D37996" w:rsidRPr="00AF1EB8" w:rsidRDefault="00D37996" w:rsidP="007F16E7">
            <w:pPr>
              <w:pStyle w:val="ConsPlusNormal"/>
              <w:jc w:val="center"/>
            </w:pPr>
            <w:r w:rsidRPr="00AF1EB8">
              <w:t>1</w:t>
            </w:r>
          </w:p>
        </w:tc>
      </w:tr>
      <w:tr w:rsidR="00D37996" w:rsidRPr="00AF1EB8" w14:paraId="5F606716" w14:textId="77777777" w:rsidTr="007E4029">
        <w:tc>
          <w:tcPr>
            <w:tcW w:w="1191" w:type="dxa"/>
            <w:vAlign w:val="center"/>
          </w:tcPr>
          <w:p w14:paraId="39775DF2" w14:textId="77777777" w:rsidR="00D37996" w:rsidRPr="00AF1EB8" w:rsidRDefault="00D37996" w:rsidP="007F16E7">
            <w:pPr>
              <w:pStyle w:val="ConsPlusNormal"/>
              <w:jc w:val="center"/>
            </w:pPr>
            <w:r w:rsidRPr="00AF1EB8">
              <w:t>Урок 37</w:t>
            </w:r>
          </w:p>
        </w:tc>
        <w:tc>
          <w:tcPr>
            <w:tcW w:w="7235" w:type="dxa"/>
            <w:vAlign w:val="center"/>
          </w:tcPr>
          <w:p w14:paraId="335BF092" w14:textId="77777777" w:rsidR="00D37996" w:rsidRPr="00AF1EB8" w:rsidRDefault="00D37996" w:rsidP="007F16E7">
            <w:pPr>
              <w:pStyle w:val="ConsPlusNormal"/>
              <w:ind w:firstLine="283"/>
              <w:jc w:val="both"/>
            </w:pPr>
            <w:r w:rsidRPr="00AF1EB8">
              <w:t>Архитектура и искусство</w:t>
            </w:r>
          </w:p>
        </w:tc>
        <w:tc>
          <w:tcPr>
            <w:tcW w:w="1473" w:type="dxa"/>
            <w:vAlign w:val="center"/>
          </w:tcPr>
          <w:p w14:paraId="6928DAD7" w14:textId="77777777" w:rsidR="00D37996" w:rsidRPr="00AF1EB8" w:rsidRDefault="00D37996" w:rsidP="007F16E7">
            <w:pPr>
              <w:pStyle w:val="ConsPlusNormal"/>
              <w:jc w:val="center"/>
            </w:pPr>
            <w:r w:rsidRPr="00AF1EB8">
              <w:t>1</w:t>
            </w:r>
          </w:p>
        </w:tc>
      </w:tr>
      <w:tr w:rsidR="00D37996" w:rsidRPr="00AF1EB8" w14:paraId="052CB555" w14:textId="77777777" w:rsidTr="007E4029">
        <w:tc>
          <w:tcPr>
            <w:tcW w:w="1191" w:type="dxa"/>
            <w:vAlign w:val="center"/>
          </w:tcPr>
          <w:p w14:paraId="105F8FEF" w14:textId="77777777" w:rsidR="00D37996" w:rsidRPr="00AF1EB8" w:rsidRDefault="00D37996" w:rsidP="007F16E7">
            <w:pPr>
              <w:pStyle w:val="ConsPlusNormal"/>
              <w:jc w:val="center"/>
            </w:pPr>
            <w:r w:rsidRPr="00AF1EB8">
              <w:t>Урок 38</w:t>
            </w:r>
          </w:p>
        </w:tc>
        <w:tc>
          <w:tcPr>
            <w:tcW w:w="7235" w:type="dxa"/>
            <w:vAlign w:val="center"/>
          </w:tcPr>
          <w:p w14:paraId="3D218E9A" w14:textId="77777777" w:rsidR="00D37996" w:rsidRPr="00AF1EB8" w:rsidRDefault="00D37996" w:rsidP="007F16E7">
            <w:pPr>
              <w:pStyle w:val="ConsPlusNormal"/>
              <w:ind w:firstLine="283"/>
              <w:jc w:val="both"/>
            </w:pPr>
            <w:r w:rsidRPr="00AF1EB8">
              <w:t>Урок повторения, обобщения и контроля по теме "Культурное пространство империи в первой половине XIX в."</w:t>
            </w:r>
          </w:p>
        </w:tc>
        <w:tc>
          <w:tcPr>
            <w:tcW w:w="1473" w:type="dxa"/>
            <w:vAlign w:val="center"/>
          </w:tcPr>
          <w:p w14:paraId="4B688E6C" w14:textId="77777777" w:rsidR="00D37996" w:rsidRPr="00AF1EB8" w:rsidRDefault="00D37996" w:rsidP="007F16E7">
            <w:pPr>
              <w:pStyle w:val="ConsPlusNormal"/>
              <w:jc w:val="center"/>
            </w:pPr>
            <w:r w:rsidRPr="00AF1EB8">
              <w:t>1</w:t>
            </w:r>
          </w:p>
        </w:tc>
      </w:tr>
      <w:tr w:rsidR="00D37996" w:rsidRPr="00AF1EB8" w14:paraId="323CAECD" w14:textId="77777777" w:rsidTr="007E4029">
        <w:tc>
          <w:tcPr>
            <w:tcW w:w="1191" w:type="dxa"/>
            <w:vAlign w:val="center"/>
          </w:tcPr>
          <w:p w14:paraId="1F35272B" w14:textId="77777777" w:rsidR="00D37996" w:rsidRPr="00AF1EB8" w:rsidRDefault="00D37996" w:rsidP="007F16E7">
            <w:pPr>
              <w:pStyle w:val="ConsPlusNormal"/>
              <w:jc w:val="center"/>
            </w:pPr>
            <w:r w:rsidRPr="00AF1EB8">
              <w:t>Урок 39</w:t>
            </w:r>
          </w:p>
        </w:tc>
        <w:tc>
          <w:tcPr>
            <w:tcW w:w="7235" w:type="dxa"/>
            <w:vAlign w:val="center"/>
          </w:tcPr>
          <w:p w14:paraId="552C5351" w14:textId="77777777" w:rsidR="00D37996" w:rsidRPr="00AF1EB8" w:rsidRDefault="00D37996" w:rsidP="007F16E7">
            <w:pPr>
              <w:pStyle w:val="ConsPlusNormal"/>
              <w:ind w:firstLine="283"/>
              <w:jc w:val="both"/>
            </w:pPr>
            <w:r w:rsidRPr="00AF1EB8">
              <w:t>Предпосылки и разработка реформ в России</w:t>
            </w:r>
          </w:p>
        </w:tc>
        <w:tc>
          <w:tcPr>
            <w:tcW w:w="1473" w:type="dxa"/>
            <w:vAlign w:val="center"/>
          </w:tcPr>
          <w:p w14:paraId="20853B32" w14:textId="77777777" w:rsidR="00D37996" w:rsidRPr="00AF1EB8" w:rsidRDefault="00D37996" w:rsidP="007F16E7">
            <w:pPr>
              <w:pStyle w:val="ConsPlusNormal"/>
              <w:jc w:val="center"/>
            </w:pPr>
            <w:r w:rsidRPr="00AF1EB8">
              <w:t>1</w:t>
            </w:r>
          </w:p>
        </w:tc>
      </w:tr>
      <w:tr w:rsidR="00D37996" w:rsidRPr="00AF1EB8" w14:paraId="33B47155" w14:textId="77777777" w:rsidTr="007E4029">
        <w:tc>
          <w:tcPr>
            <w:tcW w:w="1191" w:type="dxa"/>
            <w:vAlign w:val="center"/>
          </w:tcPr>
          <w:p w14:paraId="5D0ACCCE" w14:textId="77777777" w:rsidR="00D37996" w:rsidRPr="00AF1EB8" w:rsidRDefault="00D37996" w:rsidP="007F16E7">
            <w:pPr>
              <w:pStyle w:val="ConsPlusNormal"/>
              <w:jc w:val="center"/>
            </w:pPr>
            <w:r w:rsidRPr="00AF1EB8">
              <w:t>Урок 40</w:t>
            </w:r>
          </w:p>
        </w:tc>
        <w:tc>
          <w:tcPr>
            <w:tcW w:w="7235" w:type="dxa"/>
            <w:vAlign w:val="center"/>
          </w:tcPr>
          <w:p w14:paraId="025FEEFB" w14:textId="77777777" w:rsidR="00D37996" w:rsidRPr="00AF1EB8" w:rsidRDefault="00D37996" w:rsidP="007F16E7">
            <w:pPr>
              <w:pStyle w:val="ConsPlusNormal"/>
              <w:ind w:firstLine="283"/>
              <w:jc w:val="both"/>
            </w:pPr>
            <w:r w:rsidRPr="00AF1EB8">
              <w:t>Крестьянская реформа 1861 г., ее значение и последствия</w:t>
            </w:r>
          </w:p>
        </w:tc>
        <w:tc>
          <w:tcPr>
            <w:tcW w:w="1473" w:type="dxa"/>
            <w:vAlign w:val="center"/>
          </w:tcPr>
          <w:p w14:paraId="355FB521" w14:textId="77777777" w:rsidR="00D37996" w:rsidRPr="00AF1EB8" w:rsidRDefault="00D37996" w:rsidP="007F16E7">
            <w:pPr>
              <w:pStyle w:val="ConsPlusNormal"/>
              <w:jc w:val="center"/>
            </w:pPr>
            <w:r w:rsidRPr="00AF1EB8">
              <w:t>1</w:t>
            </w:r>
          </w:p>
        </w:tc>
      </w:tr>
      <w:tr w:rsidR="00D37996" w:rsidRPr="00AF1EB8" w14:paraId="53D4019A" w14:textId="77777777" w:rsidTr="007E4029">
        <w:tc>
          <w:tcPr>
            <w:tcW w:w="1191" w:type="dxa"/>
            <w:vAlign w:val="center"/>
          </w:tcPr>
          <w:p w14:paraId="2C6C9928" w14:textId="77777777" w:rsidR="00D37996" w:rsidRPr="00AF1EB8" w:rsidRDefault="00D37996" w:rsidP="007F16E7">
            <w:pPr>
              <w:pStyle w:val="ConsPlusNormal"/>
              <w:jc w:val="center"/>
            </w:pPr>
            <w:r w:rsidRPr="00AF1EB8">
              <w:t>Урок 41</w:t>
            </w:r>
          </w:p>
        </w:tc>
        <w:tc>
          <w:tcPr>
            <w:tcW w:w="7235" w:type="dxa"/>
            <w:vAlign w:val="center"/>
          </w:tcPr>
          <w:p w14:paraId="5D3C4DC0" w14:textId="77777777" w:rsidR="00D37996" w:rsidRPr="00AF1EB8" w:rsidRDefault="00D37996" w:rsidP="007F16E7">
            <w:pPr>
              <w:pStyle w:val="ConsPlusNormal"/>
              <w:ind w:firstLine="283"/>
              <w:jc w:val="both"/>
            </w:pPr>
            <w:r w:rsidRPr="00AF1EB8">
              <w:t>Социально-экономическое развитие страны в пореформенный период</w:t>
            </w:r>
          </w:p>
        </w:tc>
        <w:tc>
          <w:tcPr>
            <w:tcW w:w="1473" w:type="dxa"/>
            <w:vAlign w:val="center"/>
          </w:tcPr>
          <w:p w14:paraId="6D7F9DC2" w14:textId="77777777" w:rsidR="00D37996" w:rsidRPr="00AF1EB8" w:rsidRDefault="00D37996" w:rsidP="007F16E7">
            <w:pPr>
              <w:pStyle w:val="ConsPlusNormal"/>
              <w:jc w:val="center"/>
            </w:pPr>
            <w:r w:rsidRPr="00AF1EB8">
              <w:t>1</w:t>
            </w:r>
          </w:p>
        </w:tc>
      </w:tr>
      <w:tr w:rsidR="00D37996" w:rsidRPr="00AF1EB8" w14:paraId="0509758C" w14:textId="77777777" w:rsidTr="007E4029">
        <w:tc>
          <w:tcPr>
            <w:tcW w:w="1191" w:type="dxa"/>
            <w:vAlign w:val="center"/>
          </w:tcPr>
          <w:p w14:paraId="074E60F8" w14:textId="77777777" w:rsidR="00D37996" w:rsidRPr="00AF1EB8" w:rsidRDefault="00D37996" w:rsidP="007F16E7">
            <w:pPr>
              <w:pStyle w:val="ConsPlusNormal"/>
              <w:jc w:val="center"/>
            </w:pPr>
            <w:r w:rsidRPr="00AF1EB8">
              <w:t>Урок 42</w:t>
            </w:r>
          </w:p>
        </w:tc>
        <w:tc>
          <w:tcPr>
            <w:tcW w:w="7235" w:type="dxa"/>
            <w:vAlign w:val="center"/>
          </w:tcPr>
          <w:p w14:paraId="64EAAC69" w14:textId="77777777" w:rsidR="00D37996" w:rsidRPr="00AF1EB8" w:rsidRDefault="00D37996" w:rsidP="007F16E7">
            <w:pPr>
              <w:pStyle w:val="ConsPlusNormal"/>
              <w:ind w:firstLine="283"/>
              <w:jc w:val="both"/>
            </w:pPr>
            <w:r w:rsidRPr="00AF1EB8">
              <w:t>Реформы 1860 - 1870-х гг.</w:t>
            </w:r>
          </w:p>
        </w:tc>
        <w:tc>
          <w:tcPr>
            <w:tcW w:w="1473" w:type="dxa"/>
            <w:vAlign w:val="center"/>
          </w:tcPr>
          <w:p w14:paraId="19E51954" w14:textId="77777777" w:rsidR="00D37996" w:rsidRPr="00AF1EB8" w:rsidRDefault="00D37996" w:rsidP="007F16E7">
            <w:pPr>
              <w:pStyle w:val="ConsPlusNormal"/>
              <w:jc w:val="center"/>
            </w:pPr>
            <w:r w:rsidRPr="00AF1EB8">
              <w:t>1</w:t>
            </w:r>
          </w:p>
        </w:tc>
      </w:tr>
      <w:tr w:rsidR="00D37996" w:rsidRPr="00AF1EB8" w14:paraId="7C104821" w14:textId="77777777" w:rsidTr="007E4029">
        <w:tc>
          <w:tcPr>
            <w:tcW w:w="1191" w:type="dxa"/>
            <w:vAlign w:val="center"/>
          </w:tcPr>
          <w:p w14:paraId="56EF4104" w14:textId="77777777" w:rsidR="00D37996" w:rsidRPr="00AF1EB8" w:rsidRDefault="00D37996" w:rsidP="007F16E7">
            <w:pPr>
              <w:pStyle w:val="ConsPlusNormal"/>
              <w:jc w:val="center"/>
            </w:pPr>
            <w:r w:rsidRPr="00AF1EB8">
              <w:t>Урок 43</w:t>
            </w:r>
          </w:p>
        </w:tc>
        <w:tc>
          <w:tcPr>
            <w:tcW w:w="7235" w:type="dxa"/>
            <w:vAlign w:val="center"/>
          </w:tcPr>
          <w:p w14:paraId="339E2965" w14:textId="77777777" w:rsidR="00D37996" w:rsidRPr="00AF1EB8" w:rsidRDefault="00D37996" w:rsidP="007F16E7">
            <w:pPr>
              <w:pStyle w:val="ConsPlusNormal"/>
              <w:ind w:firstLine="283"/>
              <w:jc w:val="both"/>
            </w:pPr>
            <w:r w:rsidRPr="00AF1EB8">
              <w:t>Внешняя политика Александра II. Русско-турецкая война 1877 - 1878 гг.</w:t>
            </w:r>
          </w:p>
        </w:tc>
        <w:tc>
          <w:tcPr>
            <w:tcW w:w="1473" w:type="dxa"/>
            <w:vAlign w:val="center"/>
          </w:tcPr>
          <w:p w14:paraId="55A6D398" w14:textId="77777777" w:rsidR="00D37996" w:rsidRPr="00AF1EB8" w:rsidRDefault="00D37996" w:rsidP="007F16E7">
            <w:pPr>
              <w:pStyle w:val="ConsPlusNormal"/>
              <w:jc w:val="center"/>
            </w:pPr>
            <w:r w:rsidRPr="00AF1EB8">
              <w:t>1</w:t>
            </w:r>
          </w:p>
        </w:tc>
      </w:tr>
      <w:tr w:rsidR="00D37996" w:rsidRPr="00AF1EB8" w14:paraId="5CE46D34" w14:textId="77777777" w:rsidTr="007E4029">
        <w:tc>
          <w:tcPr>
            <w:tcW w:w="1191" w:type="dxa"/>
            <w:vAlign w:val="center"/>
          </w:tcPr>
          <w:p w14:paraId="17AC18FF" w14:textId="77777777" w:rsidR="00D37996" w:rsidRPr="00AF1EB8" w:rsidRDefault="00D37996" w:rsidP="007F16E7">
            <w:pPr>
              <w:pStyle w:val="ConsPlusNormal"/>
              <w:jc w:val="center"/>
            </w:pPr>
            <w:r w:rsidRPr="00AF1EB8">
              <w:t>Урок 44</w:t>
            </w:r>
          </w:p>
        </w:tc>
        <w:tc>
          <w:tcPr>
            <w:tcW w:w="7235" w:type="dxa"/>
            <w:vAlign w:val="center"/>
          </w:tcPr>
          <w:p w14:paraId="40479D9E" w14:textId="77777777" w:rsidR="00D37996" w:rsidRPr="00AF1EB8" w:rsidRDefault="00D37996" w:rsidP="007F16E7">
            <w:pPr>
              <w:pStyle w:val="ConsPlusNormal"/>
              <w:ind w:firstLine="283"/>
              <w:jc w:val="both"/>
            </w:pPr>
            <w:r w:rsidRPr="00AF1EB8">
              <w:t>Урок повторения, обобщения и контроля по теме "Социальная и правовая модернизация страны при Александре II"</w:t>
            </w:r>
          </w:p>
        </w:tc>
        <w:tc>
          <w:tcPr>
            <w:tcW w:w="1473" w:type="dxa"/>
            <w:vAlign w:val="center"/>
          </w:tcPr>
          <w:p w14:paraId="16768BF8" w14:textId="77777777" w:rsidR="00D37996" w:rsidRPr="00AF1EB8" w:rsidRDefault="00D37996" w:rsidP="007F16E7">
            <w:pPr>
              <w:pStyle w:val="ConsPlusNormal"/>
              <w:jc w:val="center"/>
            </w:pPr>
            <w:r w:rsidRPr="00AF1EB8">
              <w:t>1</w:t>
            </w:r>
          </w:p>
        </w:tc>
      </w:tr>
      <w:tr w:rsidR="00D37996" w:rsidRPr="00AF1EB8" w14:paraId="22BD63D0" w14:textId="77777777" w:rsidTr="007E4029">
        <w:tc>
          <w:tcPr>
            <w:tcW w:w="1191" w:type="dxa"/>
            <w:vAlign w:val="center"/>
          </w:tcPr>
          <w:p w14:paraId="423E4200" w14:textId="77777777" w:rsidR="00D37996" w:rsidRPr="00AF1EB8" w:rsidRDefault="00D37996" w:rsidP="007F16E7">
            <w:pPr>
              <w:pStyle w:val="ConsPlusNormal"/>
              <w:jc w:val="center"/>
            </w:pPr>
            <w:r w:rsidRPr="00AF1EB8">
              <w:t>Урок 45</w:t>
            </w:r>
          </w:p>
        </w:tc>
        <w:tc>
          <w:tcPr>
            <w:tcW w:w="7235" w:type="dxa"/>
            <w:vAlign w:val="center"/>
          </w:tcPr>
          <w:p w14:paraId="6976D93B" w14:textId="77777777" w:rsidR="00D37996" w:rsidRPr="00AF1EB8" w:rsidRDefault="00D37996" w:rsidP="007F16E7">
            <w:pPr>
              <w:pStyle w:val="ConsPlusNormal"/>
              <w:ind w:firstLine="283"/>
              <w:jc w:val="both"/>
            </w:pPr>
            <w:r w:rsidRPr="00AF1EB8">
              <w:t>"Народное самодержавие" Александра III</w:t>
            </w:r>
          </w:p>
        </w:tc>
        <w:tc>
          <w:tcPr>
            <w:tcW w:w="1473" w:type="dxa"/>
            <w:vAlign w:val="center"/>
          </w:tcPr>
          <w:p w14:paraId="0F78A778" w14:textId="77777777" w:rsidR="00D37996" w:rsidRPr="00AF1EB8" w:rsidRDefault="00D37996" w:rsidP="007F16E7">
            <w:pPr>
              <w:pStyle w:val="ConsPlusNormal"/>
              <w:jc w:val="center"/>
            </w:pPr>
            <w:r w:rsidRPr="00AF1EB8">
              <w:t>1</w:t>
            </w:r>
          </w:p>
        </w:tc>
      </w:tr>
      <w:tr w:rsidR="00D37996" w:rsidRPr="00AF1EB8" w14:paraId="05157384" w14:textId="77777777" w:rsidTr="007E4029">
        <w:tc>
          <w:tcPr>
            <w:tcW w:w="1191" w:type="dxa"/>
            <w:vAlign w:val="center"/>
          </w:tcPr>
          <w:p w14:paraId="56AAE566" w14:textId="77777777" w:rsidR="00D37996" w:rsidRPr="00AF1EB8" w:rsidRDefault="00D37996" w:rsidP="007F16E7">
            <w:pPr>
              <w:pStyle w:val="ConsPlusNormal"/>
              <w:jc w:val="center"/>
            </w:pPr>
            <w:r w:rsidRPr="00AF1EB8">
              <w:t>Урок 46</w:t>
            </w:r>
          </w:p>
        </w:tc>
        <w:tc>
          <w:tcPr>
            <w:tcW w:w="7235" w:type="dxa"/>
            <w:vAlign w:val="center"/>
          </w:tcPr>
          <w:p w14:paraId="752F54CA" w14:textId="77777777" w:rsidR="00D37996" w:rsidRPr="00AF1EB8" w:rsidRDefault="00D37996" w:rsidP="007F16E7">
            <w:pPr>
              <w:pStyle w:val="ConsPlusNormal"/>
              <w:ind w:firstLine="283"/>
              <w:jc w:val="both"/>
            </w:pPr>
            <w:r w:rsidRPr="00AF1EB8">
              <w:t>Перемены в экономике и социальном строе</w:t>
            </w:r>
          </w:p>
        </w:tc>
        <w:tc>
          <w:tcPr>
            <w:tcW w:w="1473" w:type="dxa"/>
            <w:vAlign w:val="center"/>
          </w:tcPr>
          <w:p w14:paraId="33D4C850" w14:textId="77777777" w:rsidR="00D37996" w:rsidRPr="00AF1EB8" w:rsidRDefault="00D37996" w:rsidP="007F16E7">
            <w:pPr>
              <w:pStyle w:val="ConsPlusNormal"/>
              <w:jc w:val="center"/>
            </w:pPr>
            <w:r w:rsidRPr="00AF1EB8">
              <w:t>1</w:t>
            </w:r>
          </w:p>
        </w:tc>
      </w:tr>
      <w:tr w:rsidR="00D37996" w:rsidRPr="00AF1EB8" w14:paraId="75CFFA33" w14:textId="77777777" w:rsidTr="007E4029">
        <w:tc>
          <w:tcPr>
            <w:tcW w:w="1191" w:type="dxa"/>
            <w:vAlign w:val="center"/>
          </w:tcPr>
          <w:p w14:paraId="22FD4940" w14:textId="77777777" w:rsidR="00D37996" w:rsidRPr="00AF1EB8" w:rsidRDefault="00D37996" w:rsidP="007F16E7">
            <w:pPr>
              <w:pStyle w:val="ConsPlusNormal"/>
              <w:jc w:val="center"/>
            </w:pPr>
            <w:r w:rsidRPr="00AF1EB8">
              <w:t>Урок 47</w:t>
            </w:r>
          </w:p>
        </w:tc>
        <w:tc>
          <w:tcPr>
            <w:tcW w:w="7235" w:type="dxa"/>
            <w:vAlign w:val="center"/>
          </w:tcPr>
          <w:p w14:paraId="69EFDBDD" w14:textId="77777777" w:rsidR="00D37996" w:rsidRPr="00AF1EB8" w:rsidRDefault="00D37996" w:rsidP="007F16E7">
            <w:pPr>
              <w:pStyle w:val="ConsPlusNormal"/>
              <w:ind w:firstLine="283"/>
              <w:jc w:val="both"/>
            </w:pPr>
            <w:r w:rsidRPr="00AF1EB8">
              <w:t>Внешняя политика Александра III</w:t>
            </w:r>
          </w:p>
        </w:tc>
        <w:tc>
          <w:tcPr>
            <w:tcW w:w="1473" w:type="dxa"/>
            <w:vAlign w:val="center"/>
          </w:tcPr>
          <w:p w14:paraId="31D28F4B" w14:textId="77777777" w:rsidR="00D37996" w:rsidRPr="00AF1EB8" w:rsidRDefault="00D37996" w:rsidP="007F16E7">
            <w:pPr>
              <w:pStyle w:val="ConsPlusNormal"/>
              <w:jc w:val="center"/>
            </w:pPr>
            <w:r w:rsidRPr="00AF1EB8">
              <w:t>1</w:t>
            </w:r>
          </w:p>
        </w:tc>
      </w:tr>
      <w:tr w:rsidR="00D37996" w:rsidRPr="00AF1EB8" w14:paraId="4055DE37" w14:textId="77777777" w:rsidTr="007E4029">
        <w:tc>
          <w:tcPr>
            <w:tcW w:w="1191" w:type="dxa"/>
            <w:vAlign w:val="center"/>
          </w:tcPr>
          <w:p w14:paraId="46BE5B15" w14:textId="77777777" w:rsidR="00D37996" w:rsidRPr="00AF1EB8" w:rsidRDefault="00D37996" w:rsidP="007F16E7">
            <w:pPr>
              <w:pStyle w:val="ConsPlusNormal"/>
              <w:jc w:val="center"/>
            </w:pPr>
            <w:r w:rsidRPr="00AF1EB8">
              <w:t>Урок 48</w:t>
            </w:r>
          </w:p>
        </w:tc>
        <w:tc>
          <w:tcPr>
            <w:tcW w:w="7235" w:type="dxa"/>
            <w:vAlign w:val="center"/>
          </w:tcPr>
          <w:p w14:paraId="0FB9057B" w14:textId="77777777" w:rsidR="00D37996" w:rsidRPr="00AF1EB8" w:rsidRDefault="00D37996" w:rsidP="007F16E7">
            <w:pPr>
              <w:pStyle w:val="ConsPlusNormal"/>
              <w:ind w:firstLine="283"/>
              <w:jc w:val="both"/>
            </w:pPr>
            <w:r w:rsidRPr="00AF1EB8">
              <w:t>Урок повторения, обобщения и контроля по теме "Россия в 1880 - 1890-х гг."</w:t>
            </w:r>
          </w:p>
        </w:tc>
        <w:tc>
          <w:tcPr>
            <w:tcW w:w="1473" w:type="dxa"/>
            <w:vAlign w:val="center"/>
          </w:tcPr>
          <w:p w14:paraId="4813F2C9" w14:textId="77777777" w:rsidR="00D37996" w:rsidRPr="00AF1EB8" w:rsidRDefault="00D37996" w:rsidP="007F16E7">
            <w:pPr>
              <w:pStyle w:val="ConsPlusNormal"/>
              <w:jc w:val="center"/>
            </w:pPr>
            <w:r w:rsidRPr="00AF1EB8">
              <w:t>1</w:t>
            </w:r>
          </w:p>
        </w:tc>
      </w:tr>
      <w:tr w:rsidR="00D37996" w:rsidRPr="00AF1EB8" w14:paraId="0344DF6F" w14:textId="77777777" w:rsidTr="007E4029">
        <w:tc>
          <w:tcPr>
            <w:tcW w:w="1191" w:type="dxa"/>
            <w:vAlign w:val="center"/>
          </w:tcPr>
          <w:p w14:paraId="393AAB9D" w14:textId="77777777" w:rsidR="00D37996" w:rsidRPr="00AF1EB8" w:rsidRDefault="00D37996" w:rsidP="007F16E7">
            <w:pPr>
              <w:pStyle w:val="ConsPlusNormal"/>
              <w:jc w:val="center"/>
            </w:pPr>
            <w:r w:rsidRPr="00AF1EB8">
              <w:t>Урок 49</w:t>
            </w:r>
          </w:p>
        </w:tc>
        <w:tc>
          <w:tcPr>
            <w:tcW w:w="7235" w:type="dxa"/>
            <w:vAlign w:val="center"/>
          </w:tcPr>
          <w:p w14:paraId="1AD67264" w14:textId="77777777" w:rsidR="00D37996" w:rsidRPr="00AF1EB8" w:rsidRDefault="00D37996" w:rsidP="007F16E7">
            <w:pPr>
              <w:pStyle w:val="ConsPlusNormal"/>
              <w:ind w:firstLine="283"/>
              <w:jc w:val="both"/>
            </w:pPr>
            <w:r w:rsidRPr="00AF1EB8">
              <w:t>Достижения российской науки и образования</w:t>
            </w:r>
          </w:p>
        </w:tc>
        <w:tc>
          <w:tcPr>
            <w:tcW w:w="1473" w:type="dxa"/>
            <w:vAlign w:val="center"/>
          </w:tcPr>
          <w:p w14:paraId="2FEF1D54" w14:textId="77777777" w:rsidR="00D37996" w:rsidRPr="00AF1EB8" w:rsidRDefault="00D37996" w:rsidP="007F16E7">
            <w:pPr>
              <w:pStyle w:val="ConsPlusNormal"/>
              <w:jc w:val="center"/>
            </w:pPr>
            <w:r w:rsidRPr="00AF1EB8">
              <w:t>1</w:t>
            </w:r>
          </w:p>
        </w:tc>
      </w:tr>
      <w:tr w:rsidR="00D37996" w:rsidRPr="00AF1EB8" w14:paraId="7AE685A3" w14:textId="77777777" w:rsidTr="007E4029">
        <w:tc>
          <w:tcPr>
            <w:tcW w:w="1191" w:type="dxa"/>
            <w:vAlign w:val="center"/>
          </w:tcPr>
          <w:p w14:paraId="043C567B" w14:textId="77777777" w:rsidR="00D37996" w:rsidRPr="00AF1EB8" w:rsidRDefault="00D37996" w:rsidP="007F16E7">
            <w:pPr>
              <w:pStyle w:val="ConsPlusNormal"/>
              <w:jc w:val="center"/>
            </w:pPr>
            <w:r w:rsidRPr="00AF1EB8">
              <w:t>Урок 50</w:t>
            </w:r>
          </w:p>
        </w:tc>
        <w:tc>
          <w:tcPr>
            <w:tcW w:w="7235" w:type="dxa"/>
            <w:vAlign w:val="center"/>
          </w:tcPr>
          <w:p w14:paraId="19CE6629" w14:textId="77777777" w:rsidR="00D37996" w:rsidRPr="00AF1EB8" w:rsidRDefault="00D37996" w:rsidP="007F16E7">
            <w:pPr>
              <w:pStyle w:val="ConsPlusNormal"/>
              <w:ind w:firstLine="283"/>
              <w:jc w:val="both"/>
            </w:pPr>
            <w:r w:rsidRPr="00AF1EB8">
              <w:t>Русская культура второй половины XIX в. и ее общественное значение</w:t>
            </w:r>
          </w:p>
        </w:tc>
        <w:tc>
          <w:tcPr>
            <w:tcW w:w="1473" w:type="dxa"/>
            <w:vAlign w:val="center"/>
          </w:tcPr>
          <w:p w14:paraId="1E31E337" w14:textId="77777777" w:rsidR="00D37996" w:rsidRPr="00AF1EB8" w:rsidRDefault="00D37996" w:rsidP="007F16E7">
            <w:pPr>
              <w:pStyle w:val="ConsPlusNormal"/>
              <w:jc w:val="center"/>
            </w:pPr>
            <w:r w:rsidRPr="00AF1EB8">
              <w:t>1</w:t>
            </w:r>
          </w:p>
        </w:tc>
      </w:tr>
      <w:tr w:rsidR="00D37996" w:rsidRPr="00AF1EB8" w14:paraId="38746C55" w14:textId="77777777" w:rsidTr="007E4029">
        <w:tc>
          <w:tcPr>
            <w:tcW w:w="1191" w:type="dxa"/>
            <w:vAlign w:val="center"/>
          </w:tcPr>
          <w:p w14:paraId="78A1BFCD" w14:textId="77777777" w:rsidR="00D37996" w:rsidRPr="00AF1EB8" w:rsidRDefault="00D37996" w:rsidP="007F16E7">
            <w:pPr>
              <w:pStyle w:val="ConsPlusNormal"/>
              <w:jc w:val="center"/>
            </w:pPr>
            <w:r w:rsidRPr="00AF1EB8">
              <w:t>Урок 51</w:t>
            </w:r>
          </w:p>
        </w:tc>
        <w:tc>
          <w:tcPr>
            <w:tcW w:w="7235" w:type="dxa"/>
            <w:vAlign w:val="center"/>
          </w:tcPr>
          <w:p w14:paraId="70480E2F" w14:textId="77777777" w:rsidR="00D37996" w:rsidRPr="00AF1EB8" w:rsidRDefault="00D37996" w:rsidP="007F16E7">
            <w:pPr>
              <w:pStyle w:val="ConsPlusNormal"/>
              <w:ind w:firstLine="283"/>
              <w:jc w:val="both"/>
            </w:pPr>
            <w:r w:rsidRPr="00AF1EB8">
              <w:t>Технический прогресс и перемены в повседневной жизни народов России во второй половине XIX в.</w:t>
            </w:r>
          </w:p>
        </w:tc>
        <w:tc>
          <w:tcPr>
            <w:tcW w:w="1473" w:type="dxa"/>
            <w:vAlign w:val="center"/>
          </w:tcPr>
          <w:p w14:paraId="175524E0" w14:textId="77777777" w:rsidR="00D37996" w:rsidRPr="00AF1EB8" w:rsidRDefault="00D37996" w:rsidP="007F16E7">
            <w:pPr>
              <w:pStyle w:val="ConsPlusNormal"/>
              <w:jc w:val="center"/>
            </w:pPr>
            <w:r w:rsidRPr="00AF1EB8">
              <w:t>1</w:t>
            </w:r>
          </w:p>
        </w:tc>
      </w:tr>
      <w:tr w:rsidR="00D37996" w:rsidRPr="00AF1EB8" w14:paraId="3AAB4A9D" w14:textId="77777777" w:rsidTr="007E4029">
        <w:tc>
          <w:tcPr>
            <w:tcW w:w="1191" w:type="dxa"/>
            <w:vAlign w:val="center"/>
          </w:tcPr>
          <w:p w14:paraId="656CD33E" w14:textId="77777777" w:rsidR="00D37996" w:rsidRPr="00AF1EB8" w:rsidRDefault="00D37996" w:rsidP="007F16E7">
            <w:pPr>
              <w:pStyle w:val="ConsPlusNormal"/>
              <w:jc w:val="center"/>
            </w:pPr>
            <w:r w:rsidRPr="00AF1EB8">
              <w:t>Урок 52</w:t>
            </w:r>
          </w:p>
        </w:tc>
        <w:tc>
          <w:tcPr>
            <w:tcW w:w="7235" w:type="dxa"/>
            <w:vAlign w:val="center"/>
          </w:tcPr>
          <w:p w14:paraId="1AF0CD9D" w14:textId="77777777" w:rsidR="00D37996" w:rsidRPr="00AF1EB8" w:rsidRDefault="00D37996" w:rsidP="007F16E7">
            <w:pPr>
              <w:pStyle w:val="ConsPlusNormal"/>
              <w:ind w:firstLine="283"/>
              <w:jc w:val="both"/>
            </w:pPr>
            <w:r w:rsidRPr="00AF1EB8">
              <w:t>Урок повторения, обобщения и контроля по теме "Культурное пространство империи во второй половине XIX в."</w:t>
            </w:r>
          </w:p>
        </w:tc>
        <w:tc>
          <w:tcPr>
            <w:tcW w:w="1473" w:type="dxa"/>
            <w:vAlign w:val="center"/>
          </w:tcPr>
          <w:p w14:paraId="230CBC94" w14:textId="77777777" w:rsidR="00D37996" w:rsidRPr="00AF1EB8" w:rsidRDefault="00D37996" w:rsidP="007F16E7">
            <w:pPr>
              <w:pStyle w:val="ConsPlusNormal"/>
              <w:jc w:val="center"/>
            </w:pPr>
            <w:r w:rsidRPr="00AF1EB8">
              <w:t>1</w:t>
            </w:r>
          </w:p>
        </w:tc>
      </w:tr>
      <w:tr w:rsidR="00D37996" w:rsidRPr="00AF1EB8" w14:paraId="2251F8F7" w14:textId="77777777" w:rsidTr="007E4029">
        <w:tc>
          <w:tcPr>
            <w:tcW w:w="1191" w:type="dxa"/>
            <w:vAlign w:val="center"/>
          </w:tcPr>
          <w:p w14:paraId="585A4280" w14:textId="77777777" w:rsidR="00D37996" w:rsidRPr="00AF1EB8" w:rsidRDefault="00D37996" w:rsidP="007F16E7">
            <w:pPr>
              <w:pStyle w:val="ConsPlusNormal"/>
              <w:jc w:val="center"/>
            </w:pPr>
            <w:r w:rsidRPr="00AF1EB8">
              <w:t>Урок 53</w:t>
            </w:r>
          </w:p>
        </w:tc>
        <w:tc>
          <w:tcPr>
            <w:tcW w:w="7235" w:type="dxa"/>
            <w:vAlign w:val="center"/>
          </w:tcPr>
          <w:p w14:paraId="19B5FDB2" w14:textId="77777777" w:rsidR="00D37996" w:rsidRPr="00AF1EB8" w:rsidRDefault="00D37996" w:rsidP="007F16E7">
            <w:pPr>
              <w:pStyle w:val="ConsPlusNormal"/>
              <w:ind w:firstLine="283"/>
              <w:jc w:val="both"/>
            </w:pPr>
            <w:r w:rsidRPr="00AF1EB8">
              <w:t>Основные регионы империи и их роль в жизни страны. Национальные движения и национальная политика</w:t>
            </w:r>
          </w:p>
        </w:tc>
        <w:tc>
          <w:tcPr>
            <w:tcW w:w="1473" w:type="dxa"/>
            <w:vAlign w:val="center"/>
          </w:tcPr>
          <w:p w14:paraId="75D25D4B" w14:textId="77777777" w:rsidR="00D37996" w:rsidRPr="00AF1EB8" w:rsidRDefault="00D37996" w:rsidP="007F16E7">
            <w:pPr>
              <w:pStyle w:val="ConsPlusNormal"/>
              <w:jc w:val="center"/>
            </w:pPr>
            <w:r w:rsidRPr="00AF1EB8">
              <w:t>1</w:t>
            </w:r>
          </w:p>
        </w:tc>
      </w:tr>
      <w:tr w:rsidR="00D37996" w:rsidRPr="00AF1EB8" w14:paraId="4FF8B95E" w14:textId="77777777" w:rsidTr="007E4029">
        <w:tc>
          <w:tcPr>
            <w:tcW w:w="1191" w:type="dxa"/>
            <w:vAlign w:val="center"/>
          </w:tcPr>
          <w:p w14:paraId="3DC8D2CE" w14:textId="77777777" w:rsidR="00D37996" w:rsidRPr="00AF1EB8" w:rsidRDefault="00D37996" w:rsidP="007F16E7">
            <w:pPr>
              <w:pStyle w:val="ConsPlusNormal"/>
              <w:jc w:val="center"/>
            </w:pPr>
            <w:r w:rsidRPr="00AF1EB8">
              <w:t>Урок 54</w:t>
            </w:r>
          </w:p>
        </w:tc>
        <w:tc>
          <w:tcPr>
            <w:tcW w:w="7235" w:type="dxa"/>
            <w:vAlign w:val="center"/>
          </w:tcPr>
          <w:p w14:paraId="5C4BEFB7" w14:textId="77777777" w:rsidR="00D37996" w:rsidRPr="00AF1EB8" w:rsidRDefault="00D37996" w:rsidP="007F16E7">
            <w:pPr>
              <w:pStyle w:val="ConsPlusNormal"/>
              <w:ind w:firstLine="283"/>
              <w:jc w:val="both"/>
            </w:pPr>
            <w:r w:rsidRPr="00AF1EB8">
              <w:t>Взаимодействие народов и национальных культур</w:t>
            </w:r>
          </w:p>
        </w:tc>
        <w:tc>
          <w:tcPr>
            <w:tcW w:w="1473" w:type="dxa"/>
            <w:vAlign w:val="center"/>
          </w:tcPr>
          <w:p w14:paraId="6838393D" w14:textId="77777777" w:rsidR="00D37996" w:rsidRPr="00AF1EB8" w:rsidRDefault="00D37996" w:rsidP="007F16E7">
            <w:pPr>
              <w:pStyle w:val="ConsPlusNormal"/>
              <w:jc w:val="center"/>
            </w:pPr>
            <w:r w:rsidRPr="00AF1EB8">
              <w:t>1</w:t>
            </w:r>
          </w:p>
        </w:tc>
      </w:tr>
      <w:tr w:rsidR="00D37996" w:rsidRPr="00AF1EB8" w14:paraId="0DCAF411" w14:textId="77777777" w:rsidTr="007E4029">
        <w:tc>
          <w:tcPr>
            <w:tcW w:w="1191" w:type="dxa"/>
            <w:vAlign w:val="center"/>
          </w:tcPr>
          <w:p w14:paraId="13EC2DAF" w14:textId="77777777" w:rsidR="00D37996" w:rsidRPr="00AF1EB8" w:rsidRDefault="00D37996" w:rsidP="007F16E7">
            <w:pPr>
              <w:pStyle w:val="ConsPlusNormal"/>
              <w:jc w:val="center"/>
            </w:pPr>
            <w:r w:rsidRPr="00AF1EB8">
              <w:t>Урок 55</w:t>
            </w:r>
          </w:p>
        </w:tc>
        <w:tc>
          <w:tcPr>
            <w:tcW w:w="7235" w:type="dxa"/>
            <w:vAlign w:val="center"/>
          </w:tcPr>
          <w:p w14:paraId="66A14094" w14:textId="77777777" w:rsidR="00D37996" w:rsidRPr="00AF1EB8" w:rsidRDefault="00D37996" w:rsidP="007F16E7">
            <w:pPr>
              <w:pStyle w:val="ConsPlusNormal"/>
              <w:ind w:firstLine="283"/>
              <w:jc w:val="both"/>
            </w:pPr>
            <w:r w:rsidRPr="00AF1EB8">
              <w:t>Общественная жизнь в 1860 - 1890-х гг.</w:t>
            </w:r>
          </w:p>
        </w:tc>
        <w:tc>
          <w:tcPr>
            <w:tcW w:w="1473" w:type="dxa"/>
            <w:vAlign w:val="center"/>
          </w:tcPr>
          <w:p w14:paraId="53375BD6" w14:textId="77777777" w:rsidR="00D37996" w:rsidRPr="00AF1EB8" w:rsidRDefault="00D37996" w:rsidP="007F16E7">
            <w:pPr>
              <w:pStyle w:val="ConsPlusNormal"/>
              <w:jc w:val="center"/>
            </w:pPr>
            <w:r w:rsidRPr="00AF1EB8">
              <w:t>1</w:t>
            </w:r>
          </w:p>
        </w:tc>
      </w:tr>
      <w:tr w:rsidR="00D37996" w:rsidRPr="00AF1EB8" w14:paraId="6253A43D" w14:textId="77777777" w:rsidTr="007E4029">
        <w:tc>
          <w:tcPr>
            <w:tcW w:w="1191" w:type="dxa"/>
            <w:vAlign w:val="center"/>
          </w:tcPr>
          <w:p w14:paraId="3E01E30D" w14:textId="77777777" w:rsidR="00D37996" w:rsidRPr="00AF1EB8" w:rsidRDefault="00D37996" w:rsidP="007F16E7">
            <w:pPr>
              <w:pStyle w:val="ConsPlusNormal"/>
              <w:jc w:val="center"/>
            </w:pPr>
            <w:r w:rsidRPr="00AF1EB8">
              <w:t>Урок 56</w:t>
            </w:r>
          </w:p>
        </w:tc>
        <w:tc>
          <w:tcPr>
            <w:tcW w:w="7235" w:type="dxa"/>
            <w:vAlign w:val="center"/>
          </w:tcPr>
          <w:p w14:paraId="6970505F" w14:textId="77777777" w:rsidR="00D37996" w:rsidRPr="00AF1EB8" w:rsidRDefault="00D37996" w:rsidP="007F16E7">
            <w:pPr>
              <w:pStyle w:val="ConsPlusNormal"/>
              <w:ind w:firstLine="283"/>
              <w:jc w:val="both"/>
            </w:pPr>
            <w:r w:rsidRPr="00AF1EB8">
              <w:t>Идейные течения и общественное движение</w:t>
            </w:r>
          </w:p>
        </w:tc>
        <w:tc>
          <w:tcPr>
            <w:tcW w:w="1473" w:type="dxa"/>
            <w:vAlign w:val="center"/>
          </w:tcPr>
          <w:p w14:paraId="14C846DF" w14:textId="77777777" w:rsidR="00D37996" w:rsidRPr="00AF1EB8" w:rsidRDefault="00D37996" w:rsidP="007F16E7">
            <w:pPr>
              <w:pStyle w:val="ConsPlusNormal"/>
              <w:jc w:val="center"/>
            </w:pPr>
            <w:r w:rsidRPr="00AF1EB8">
              <w:t>1</w:t>
            </w:r>
          </w:p>
        </w:tc>
      </w:tr>
      <w:tr w:rsidR="00D37996" w:rsidRPr="00AF1EB8" w14:paraId="3F5AFBB8" w14:textId="77777777" w:rsidTr="007E4029">
        <w:tc>
          <w:tcPr>
            <w:tcW w:w="1191" w:type="dxa"/>
            <w:vAlign w:val="center"/>
          </w:tcPr>
          <w:p w14:paraId="3DD0A016" w14:textId="77777777" w:rsidR="00D37996" w:rsidRPr="00AF1EB8" w:rsidRDefault="00D37996" w:rsidP="007F16E7">
            <w:pPr>
              <w:pStyle w:val="ConsPlusNormal"/>
              <w:jc w:val="center"/>
            </w:pPr>
            <w:r w:rsidRPr="00AF1EB8">
              <w:t>Урок 57</w:t>
            </w:r>
          </w:p>
        </w:tc>
        <w:tc>
          <w:tcPr>
            <w:tcW w:w="7235" w:type="dxa"/>
            <w:vAlign w:val="center"/>
          </w:tcPr>
          <w:p w14:paraId="079A435D" w14:textId="77777777" w:rsidR="00D37996" w:rsidRPr="00AF1EB8" w:rsidRDefault="00D37996" w:rsidP="007F16E7">
            <w:pPr>
              <w:pStyle w:val="ConsPlusNormal"/>
              <w:ind w:firstLine="283"/>
              <w:jc w:val="both"/>
            </w:pPr>
            <w:r w:rsidRPr="00AF1EB8">
              <w:t>Идейные течения и общественное движение</w:t>
            </w:r>
          </w:p>
        </w:tc>
        <w:tc>
          <w:tcPr>
            <w:tcW w:w="1473" w:type="dxa"/>
            <w:vAlign w:val="center"/>
          </w:tcPr>
          <w:p w14:paraId="4416F252" w14:textId="77777777" w:rsidR="00D37996" w:rsidRPr="00AF1EB8" w:rsidRDefault="00D37996" w:rsidP="007F16E7">
            <w:pPr>
              <w:pStyle w:val="ConsPlusNormal"/>
              <w:jc w:val="center"/>
            </w:pPr>
            <w:r w:rsidRPr="00AF1EB8">
              <w:t>1</w:t>
            </w:r>
          </w:p>
        </w:tc>
      </w:tr>
      <w:tr w:rsidR="00D37996" w:rsidRPr="00AF1EB8" w14:paraId="689D24F2" w14:textId="77777777" w:rsidTr="007E4029">
        <w:tc>
          <w:tcPr>
            <w:tcW w:w="1191" w:type="dxa"/>
            <w:vAlign w:val="center"/>
          </w:tcPr>
          <w:p w14:paraId="2077AA12" w14:textId="77777777" w:rsidR="00D37996" w:rsidRPr="00AF1EB8" w:rsidRDefault="00D37996" w:rsidP="007F16E7">
            <w:pPr>
              <w:pStyle w:val="ConsPlusNormal"/>
              <w:jc w:val="center"/>
            </w:pPr>
            <w:r w:rsidRPr="00AF1EB8">
              <w:t>Урок 58</w:t>
            </w:r>
          </w:p>
        </w:tc>
        <w:tc>
          <w:tcPr>
            <w:tcW w:w="7235" w:type="dxa"/>
            <w:vAlign w:val="center"/>
          </w:tcPr>
          <w:p w14:paraId="29C4416B" w14:textId="77777777" w:rsidR="00D37996" w:rsidRPr="00AF1EB8" w:rsidRDefault="00D37996" w:rsidP="007F16E7">
            <w:pPr>
              <w:pStyle w:val="ConsPlusNormal"/>
              <w:ind w:firstLine="283"/>
              <w:jc w:val="both"/>
            </w:pPr>
            <w:r w:rsidRPr="00AF1EB8">
              <w:t>Урок повторения, обобщения и контроля по теме "Общественный путь и общественное движение"</w:t>
            </w:r>
          </w:p>
        </w:tc>
        <w:tc>
          <w:tcPr>
            <w:tcW w:w="1473" w:type="dxa"/>
            <w:vAlign w:val="center"/>
          </w:tcPr>
          <w:p w14:paraId="690E6748" w14:textId="77777777" w:rsidR="00D37996" w:rsidRPr="00AF1EB8" w:rsidRDefault="00D37996" w:rsidP="007F16E7">
            <w:pPr>
              <w:pStyle w:val="ConsPlusNormal"/>
              <w:jc w:val="center"/>
            </w:pPr>
            <w:r w:rsidRPr="00AF1EB8">
              <w:t>1</w:t>
            </w:r>
          </w:p>
        </w:tc>
      </w:tr>
      <w:tr w:rsidR="00D37996" w:rsidRPr="00AF1EB8" w14:paraId="171264BE" w14:textId="77777777" w:rsidTr="007E4029">
        <w:tc>
          <w:tcPr>
            <w:tcW w:w="1191" w:type="dxa"/>
            <w:vAlign w:val="center"/>
          </w:tcPr>
          <w:p w14:paraId="6F9F586A" w14:textId="77777777" w:rsidR="00D37996" w:rsidRPr="00AF1EB8" w:rsidRDefault="00D37996" w:rsidP="007F16E7">
            <w:pPr>
              <w:pStyle w:val="ConsPlusNormal"/>
              <w:jc w:val="center"/>
            </w:pPr>
            <w:r w:rsidRPr="00AF1EB8">
              <w:t>Урок 59</w:t>
            </w:r>
          </w:p>
        </w:tc>
        <w:tc>
          <w:tcPr>
            <w:tcW w:w="7235" w:type="dxa"/>
            <w:vAlign w:val="center"/>
          </w:tcPr>
          <w:p w14:paraId="4F0FC80D" w14:textId="77777777" w:rsidR="00D37996" w:rsidRPr="00AF1EB8" w:rsidRDefault="00D37996" w:rsidP="007F16E7">
            <w:pPr>
              <w:pStyle w:val="ConsPlusNormal"/>
              <w:ind w:firstLine="283"/>
              <w:jc w:val="both"/>
            </w:pPr>
            <w:r w:rsidRPr="00AF1EB8">
              <w:t>Россия и мир на рубеже XIX - XX вв.: динамика развития и противоречия</w:t>
            </w:r>
          </w:p>
        </w:tc>
        <w:tc>
          <w:tcPr>
            <w:tcW w:w="1473" w:type="dxa"/>
            <w:vAlign w:val="center"/>
          </w:tcPr>
          <w:p w14:paraId="2B7A8A25" w14:textId="77777777" w:rsidR="00D37996" w:rsidRPr="00AF1EB8" w:rsidRDefault="00D37996" w:rsidP="007F16E7">
            <w:pPr>
              <w:pStyle w:val="ConsPlusNormal"/>
              <w:jc w:val="center"/>
            </w:pPr>
            <w:r w:rsidRPr="00AF1EB8">
              <w:t>1</w:t>
            </w:r>
          </w:p>
        </w:tc>
      </w:tr>
      <w:tr w:rsidR="00D37996" w:rsidRPr="00AF1EB8" w14:paraId="483EE35F" w14:textId="77777777" w:rsidTr="007E4029">
        <w:tc>
          <w:tcPr>
            <w:tcW w:w="1191" w:type="dxa"/>
            <w:vAlign w:val="center"/>
          </w:tcPr>
          <w:p w14:paraId="37AF8273" w14:textId="77777777" w:rsidR="00D37996" w:rsidRPr="00AF1EB8" w:rsidRDefault="00D37996" w:rsidP="007F16E7">
            <w:pPr>
              <w:pStyle w:val="ConsPlusNormal"/>
              <w:jc w:val="center"/>
            </w:pPr>
            <w:r w:rsidRPr="00AF1EB8">
              <w:t>Урок 60</w:t>
            </w:r>
          </w:p>
        </w:tc>
        <w:tc>
          <w:tcPr>
            <w:tcW w:w="7235" w:type="dxa"/>
            <w:vAlign w:val="center"/>
          </w:tcPr>
          <w:p w14:paraId="632C3CCF" w14:textId="77777777" w:rsidR="00D37996" w:rsidRPr="00AF1EB8" w:rsidRDefault="00D37996" w:rsidP="007F16E7">
            <w:pPr>
              <w:pStyle w:val="ConsPlusNormal"/>
              <w:ind w:firstLine="283"/>
              <w:jc w:val="both"/>
            </w:pPr>
            <w:r w:rsidRPr="00AF1EB8">
              <w:t>Социально-экономическое развитие страны на рубеже XIX - XX вв.</w:t>
            </w:r>
          </w:p>
        </w:tc>
        <w:tc>
          <w:tcPr>
            <w:tcW w:w="1473" w:type="dxa"/>
            <w:vAlign w:val="center"/>
          </w:tcPr>
          <w:p w14:paraId="3325B288" w14:textId="77777777" w:rsidR="00D37996" w:rsidRPr="00AF1EB8" w:rsidRDefault="00D37996" w:rsidP="007F16E7">
            <w:pPr>
              <w:pStyle w:val="ConsPlusNormal"/>
              <w:jc w:val="center"/>
            </w:pPr>
            <w:r w:rsidRPr="00AF1EB8">
              <w:t>1</w:t>
            </w:r>
          </w:p>
        </w:tc>
      </w:tr>
      <w:tr w:rsidR="00D37996" w:rsidRPr="00AF1EB8" w14:paraId="7394C7FB" w14:textId="77777777" w:rsidTr="007E4029">
        <w:tc>
          <w:tcPr>
            <w:tcW w:w="1191" w:type="dxa"/>
            <w:vAlign w:val="center"/>
          </w:tcPr>
          <w:p w14:paraId="2FA596CB" w14:textId="77777777" w:rsidR="00D37996" w:rsidRPr="00AF1EB8" w:rsidRDefault="00D37996" w:rsidP="007F16E7">
            <w:pPr>
              <w:pStyle w:val="ConsPlusNormal"/>
              <w:jc w:val="center"/>
            </w:pPr>
            <w:r w:rsidRPr="00AF1EB8">
              <w:t>Урок 61</w:t>
            </w:r>
          </w:p>
        </w:tc>
        <w:tc>
          <w:tcPr>
            <w:tcW w:w="7235" w:type="dxa"/>
            <w:vAlign w:val="center"/>
          </w:tcPr>
          <w:p w14:paraId="7E96B712" w14:textId="77777777" w:rsidR="00D37996" w:rsidRPr="00AF1EB8" w:rsidRDefault="00D37996" w:rsidP="007F16E7">
            <w:pPr>
              <w:pStyle w:val="ConsPlusNormal"/>
              <w:ind w:firstLine="283"/>
              <w:jc w:val="both"/>
            </w:pPr>
            <w:r w:rsidRPr="00AF1EB8">
              <w:t>Николай II: начало правления. Политическое развитие страны в 1894 - 1904 гг.</w:t>
            </w:r>
          </w:p>
        </w:tc>
        <w:tc>
          <w:tcPr>
            <w:tcW w:w="1473" w:type="dxa"/>
            <w:vAlign w:val="center"/>
          </w:tcPr>
          <w:p w14:paraId="76FA18C2" w14:textId="77777777" w:rsidR="00D37996" w:rsidRPr="00AF1EB8" w:rsidRDefault="00D37996" w:rsidP="007F16E7">
            <w:pPr>
              <w:pStyle w:val="ConsPlusNormal"/>
              <w:jc w:val="center"/>
            </w:pPr>
            <w:r w:rsidRPr="00AF1EB8">
              <w:t>1</w:t>
            </w:r>
          </w:p>
        </w:tc>
      </w:tr>
      <w:tr w:rsidR="00D37996" w:rsidRPr="00AF1EB8" w14:paraId="5A0E3990" w14:textId="77777777" w:rsidTr="007E4029">
        <w:tc>
          <w:tcPr>
            <w:tcW w:w="1191" w:type="dxa"/>
            <w:vAlign w:val="center"/>
          </w:tcPr>
          <w:p w14:paraId="2DC8CB9D" w14:textId="77777777" w:rsidR="00D37996" w:rsidRPr="00AF1EB8" w:rsidRDefault="00D37996" w:rsidP="007F16E7">
            <w:pPr>
              <w:pStyle w:val="ConsPlusNormal"/>
              <w:jc w:val="center"/>
            </w:pPr>
            <w:r w:rsidRPr="00AF1EB8">
              <w:t>Урок 62</w:t>
            </w:r>
          </w:p>
        </w:tc>
        <w:tc>
          <w:tcPr>
            <w:tcW w:w="7235" w:type="dxa"/>
            <w:vAlign w:val="center"/>
          </w:tcPr>
          <w:p w14:paraId="0B382160" w14:textId="77777777" w:rsidR="00D37996" w:rsidRPr="00AF1EB8" w:rsidRDefault="00D37996" w:rsidP="007F16E7">
            <w:pPr>
              <w:pStyle w:val="ConsPlusNormal"/>
              <w:ind w:firstLine="283"/>
              <w:jc w:val="both"/>
            </w:pPr>
            <w:r w:rsidRPr="00AF1EB8">
              <w:t>Внешняя политика Николая II. Русско-японская война 1904 - 1905 гг.</w:t>
            </w:r>
          </w:p>
        </w:tc>
        <w:tc>
          <w:tcPr>
            <w:tcW w:w="1473" w:type="dxa"/>
            <w:vAlign w:val="center"/>
          </w:tcPr>
          <w:p w14:paraId="03652377" w14:textId="77777777" w:rsidR="00D37996" w:rsidRPr="00AF1EB8" w:rsidRDefault="00D37996" w:rsidP="007F16E7">
            <w:pPr>
              <w:pStyle w:val="ConsPlusNormal"/>
              <w:jc w:val="center"/>
            </w:pPr>
            <w:r w:rsidRPr="00AF1EB8">
              <w:t>1</w:t>
            </w:r>
          </w:p>
        </w:tc>
      </w:tr>
      <w:tr w:rsidR="00D37996" w:rsidRPr="00AF1EB8" w14:paraId="0B360815" w14:textId="77777777" w:rsidTr="007E4029">
        <w:tc>
          <w:tcPr>
            <w:tcW w:w="1191" w:type="dxa"/>
            <w:vAlign w:val="center"/>
          </w:tcPr>
          <w:p w14:paraId="6EC31F07" w14:textId="77777777" w:rsidR="00D37996" w:rsidRPr="00AF1EB8" w:rsidRDefault="00D37996" w:rsidP="007F16E7">
            <w:pPr>
              <w:pStyle w:val="ConsPlusNormal"/>
              <w:jc w:val="center"/>
            </w:pPr>
            <w:r w:rsidRPr="00AF1EB8">
              <w:t>Урок 63</w:t>
            </w:r>
          </w:p>
        </w:tc>
        <w:tc>
          <w:tcPr>
            <w:tcW w:w="7235" w:type="dxa"/>
            <w:vAlign w:val="center"/>
          </w:tcPr>
          <w:p w14:paraId="4E8A47F4" w14:textId="77777777" w:rsidR="00D37996" w:rsidRPr="00AF1EB8" w:rsidRDefault="00D37996" w:rsidP="007F16E7">
            <w:pPr>
              <w:pStyle w:val="ConsPlusNormal"/>
              <w:ind w:firstLine="283"/>
              <w:jc w:val="both"/>
            </w:pPr>
            <w:r w:rsidRPr="00AF1EB8">
              <w:t>Первая российская революция и политические реформы 1905 - 1907 гг.</w:t>
            </w:r>
          </w:p>
        </w:tc>
        <w:tc>
          <w:tcPr>
            <w:tcW w:w="1473" w:type="dxa"/>
            <w:vAlign w:val="center"/>
          </w:tcPr>
          <w:p w14:paraId="29F73196" w14:textId="77777777" w:rsidR="00D37996" w:rsidRPr="00AF1EB8" w:rsidRDefault="00D37996" w:rsidP="007F16E7">
            <w:pPr>
              <w:pStyle w:val="ConsPlusNormal"/>
              <w:jc w:val="center"/>
            </w:pPr>
            <w:r w:rsidRPr="00AF1EB8">
              <w:t>1</w:t>
            </w:r>
          </w:p>
        </w:tc>
      </w:tr>
      <w:tr w:rsidR="00D37996" w:rsidRPr="00AF1EB8" w14:paraId="225334D1" w14:textId="77777777" w:rsidTr="007E4029">
        <w:tc>
          <w:tcPr>
            <w:tcW w:w="1191" w:type="dxa"/>
            <w:vAlign w:val="center"/>
          </w:tcPr>
          <w:p w14:paraId="32E0D722" w14:textId="77777777" w:rsidR="00D37996" w:rsidRPr="00AF1EB8" w:rsidRDefault="00D37996" w:rsidP="007F16E7">
            <w:pPr>
              <w:pStyle w:val="ConsPlusNormal"/>
              <w:jc w:val="center"/>
            </w:pPr>
            <w:r w:rsidRPr="00AF1EB8">
              <w:t>Урок 64</w:t>
            </w:r>
          </w:p>
        </w:tc>
        <w:tc>
          <w:tcPr>
            <w:tcW w:w="7235" w:type="dxa"/>
            <w:vAlign w:val="center"/>
          </w:tcPr>
          <w:p w14:paraId="76AA1475" w14:textId="77777777" w:rsidR="00D37996" w:rsidRPr="00AF1EB8" w:rsidRDefault="00D37996" w:rsidP="007F16E7">
            <w:pPr>
              <w:pStyle w:val="ConsPlusNormal"/>
              <w:ind w:firstLine="283"/>
              <w:jc w:val="both"/>
            </w:pPr>
            <w:r w:rsidRPr="00AF1EB8">
              <w:t>Социально-экономические реформы П. Столыпина</w:t>
            </w:r>
          </w:p>
        </w:tc>
        <w:tc>
          <w:tcPr>
            <w:tcW w:w="1473" w:type="dxa"/>
            <w:vAlign w:val="center"/>
          </w:tcPr>
          <w:p w14:paraId="75DFB5ED" w14:textId="77777777" w:rsidR="00D37996" w:rsidRPr="00AF1EB8" w:rsidRDefault="00D37996" w:rsidP="007F16E7">
            <w:pPr>
              <w:pStyle w:val="ConsPlusNormal"/>
              <w:jc w:val="center"/>
            </w:pPr>
            <w:r w:rsidRPr="00AF1EB8">
              <w:t>1</w:t>
            </w:r>
          </w:p>
        </w:tc>
      </w:tr>
      <w:tr w:rsidR="00D37996" w:rsidRPr="00AF1EB8" w14:paraId="006AD855" w14:textId="77777777" w:rsidTr="007E4029">
        <w:tc>
          <w:tcPr>
            <w:tcW w:w="1191" w:type="dxa"/>
            <w:vAlign w:val="center"/>
          </w:tcPr>
          <w:p w14:paraId="6D1E092B" w14:textId="77777777" w:rsidR="00D37996" w:rsidRPr="00AF1EB8" w:rsidRDefault="00D37996" w:rsidP="007F16E7">
            <w:pPr>
              <w:pStyle w:val="ConsPlusNormal"/>
              <w:jc w:val="center"/>
            </w:pPr>
            <w:r w:rsidRPr="00AF1EB8">
              <w:t>Урок 65</w:t>
            </w:r>
          </w:p>
        </w:tc>
        <w:tc>
          <w:tcPr>
            <w:tcW w:w="7235" w:type="dxa"/>
            <w:vAlign w:val="center"/>
          </w:tcPr>
          <w:p w14:paraId="3452AF42" w14:textId="77777777" w:rsidR="00D37996" w:rsidRPr="00AF1EB8" w:rsidRDefault="00D37996" w:rsidP="007F16E7">
            <w:pPr>
              <w:pStyle w:val="ConsPlusNormal"/>
              <w:ind w:firstLine="283"/>
              <w:jc w:val="both"/>
            </w:pPr>
            <w:r w:rsidRPr="00AF1EB8">
              <w:t>Политическое развитие страны в 1907 - 1914 гг.</w:t>
            </w:r>
          </w:p>
        </w:tc>
        <w:tc>
          <w:tcPr>
            <w:tcW w:w="1473" w:type="dxa"/>
            <w:vAlign w:val="center"/>
          </w:tcPr>
          <w:p w14:paraId="631A3B89" w14:textId="77777777" w:rsidR="00D37996" w:rsidRPr="00AF1EB8" w:rsidRDefault="00D37996" w:rsidP="007F16E7">
            <w:pPr>
              <w:pStyle w:val="ConsPlusNormal"/>
              <w:jc w:val="center"/>
            </w:pPr>
            <w:r w:rsidRPr="00AF1EB8">
              <w:t>1</w:t>
            </w:r>
          </w:p>
        </w:tc>
      </w:tr>
      <w:tr w:rsidR="00D37996" w:rsidRPr="00AF1EB8" w14:paraId="1F674537" w14:textId="77777777" w:rsidTr="007E4029">
        <w:tc>
          <w:tcPr>
            <w:tcW w:w="1191" w:type="dxa"/>
            <w:vAlign w:val="center"/>
          </w:tcPr>
          <w:p w14:paraId="1DF9D507" w14:textId="77777777" w:rsidR="00D37996" w:rsidRPr="00AF1EB8" w:rsidRDefault="00D37996" w:rsidP="007F16E7">
            <w:pPr>
              <w:pStyle w:val="ConsPlusNormal"/>
              <w:jc w:val="center"/>
            </w:pPr>
            <w:r w:rsidRPr="00AF1EB8">
              <w:t>Урок 66</w:t>
            </w:r>
          </w:p>
        </w:tc>
        <w:tc>
          <w:tcPr>
            <w:tcW w:w="7235" w:type="dxa"/>
            <w:vAlign w:val="center"/>
          </w:tcPr>
          <w:p w14:paraId="146E1E1A" w14:textId="77777777" w:rsidR="00D37996" w:rsidRPr="00AF1EB8" w:rsidRDefault="00D37996" w:rsidP="007F16E7">
            <w:pPr>
              <w:pStyle w:val="ConsPlusNormal"/>
              <w:ind w:firstLine="283"/>
              <w:jc w:val="both"/>
            </w:pPr>
            <w:r w:rsidRPr="00AF1EB8">
              <w:t>Развитие науки и народного просвещения</w:t>
            </w:r>
          </w:p>
        </w:tc>
        <w:tc>
          <w:tcPr>
            <w:tcW w:w="1473" w:type="dxa"/>
            <w:vAlign w:val="center"/>
          </w:tcPr>
          <w:p w14:paraId="5F857F08" w14:textId="77777777" w:rsidR="00D37996" w:rsidRPr="00AF1EB8" w:rsidRDefault="00D37996" w:rsidP="007F16E7">
            <w:pPr>
              <w:pStyle w:val="ConsPlusNormal"/>
              <w:jc w:val="center"/>
            </w:pPr>
            <w:r w:rsidRPr="00AF1EB8">
              <w:t>1</w:t>
            </w:r>
          </w:p>
        </w:tc>
      </w:tr>
      <w:tr w:rsidR="00D37996" w:rsidRPr="00AF1EB8" w14:paraId="308301C0" w14:textId="77777777" w:rsidTr="007E4029">
        <w:tc>
          <w:tcPr>
            <w:tcW w:w="1191" w:type="dxa"/>
            <w:vAlign w:val="center"/>
          </w:tcPr>
          <w:p w14:paraId="57D70EF8" w14:textId="77777777" w:rsidR="00D37996" w:rsidRPr="00AF1EB8" w:rsidRDefault="00D37996" w:rsidP="007F16E7">
            <w:pPr>
              <w:pStyle w:val="ConsPlusNormal"/>
              <w:jc w:val="center"/>
            </w:pPr>
            <w:r w:rsidRPr="00AF1EB8">
              <w:t>Урок 67</w:t>
            </w:r>
          </w:p>
        </w:tc>
        <w:tc>
          <w:tcPr>
            <w:tcW w:w="7235" w:type="dxa"/>
            <w:vAlign w:val="center"/>
          </w:tcPr>
          <w:p w14:paraId="70661E93" w14:textId="77777777" w:rsidR="00D37996" w:rsidRPr="00AF1EB8" w:rsidRDefault="00D37996" w:rsidP="007F16E7">
            <w:pPr>
              <w:pStyle w:val="ConsPlusNormal"/>
              <w:ind w:firstLine="283"/>
              <w:jc w:val="both"/>
            </w:pPr>
            <w:r w:rsidRPr="00AF1EB8">
              <w:t>Серебряный век российской культуры. Вклад России в мировую культуру</w:t>
            </w:r>
          </w:p>
        </w:tc>
        <w:tc>
          <w:tcPr>
            <w:tcW w:w="1473" w:type="dxa"/>
            <w:vAlign w:val="center"/>
          </w:tcPr>
          <w:p w14:paraId="18AFEF7B" w14:textId="77777777" w:rsidR="00D37996" w:rsidRPr="00AF1EB8" w:rsidRDefault="00D37996" w:rsidP="007F16E7">
            <w:pPr>
              <w:pStyle w:val="ConsPlusNormal"/>
              <w:jc w:val="center"/>
            </w:pPr>
            <w:r w:rsidRPr="00AF1EB8">
              <w:t>1</w:t>
            </w:r>
          </w:p>
        </w:tc>
      </w:tr>
      <w:tr w:rsidR="00D37996" w:rsidRPr="00AF1EB8" w14:paraId="570F4A29" w14:textId="77777777" w:rsidTr="007E4029">
        <w:tc>
          <w:tcPr>
            <w:tcW w:w="1191" w:type="dxa"/>
            <w:vAlign w:val="center"/>
          </w:tcPr>
          <w:p w14:paraId="2CE6E1D7" w14:textId="77777777" w:rsidR="00D37996" w:rsidRPr="00AF1EB8" w:rsidRDefault="00D37996" w:rsidP="007F16E7">
            <w:pPr>
              <w:pStyle w:val="ConsPlusNormal"/>
              <w:jc w:val="center"/>
            </w:pPr>
            <w:r w:rsidRPr="00AF1EB8">
              <w:t>Урок 68</w:t>
            </w:r>
          </w:p>
        </w:tc>
        <w:tc>
          <w:tcPr>
            <w:tcW w:w="7235" w:type="dxa"/>
            <w:vAlign w:val="center"/>
          </w:tcPr>
          <w:p w14:paraId="3072CCB3" w14:textId="77777777" w:rsidR="00D37996" w:rsidRPr="00AF1EB8" w:rsidRDefault="00D37996" w:rsidP="007F16E7">
            <w:pPr>
              <w:pStyle w:val="ConsPlusNormal"/>
              <w:ind w:firstLine="283"/>
              <w:jc w:val="both"/>
            </w:pPr>
            <w:r w:rsidRPr="00AF1EB8">
              <w:t>Урок итогового повторения и контроля</w:t>
            </w:r>
          </w:p>
        </w:tc>
        <w:tc>
          <w:tcPr>
            <w:tcW w:w="1473" w:type="dxa"/>
            <w:vAlign w:val="center"/>
          </w:tcPr>
          <w:p w14:paraId="3F23AF77" w14:textId="77777777" w:rsidR="00D37996" w:rsidRPr="00AF1EB8" w:rsidRDefault="00D37996" w:rsidP="007F16E7">
            <w:pPr>
              <w:pStyle w:val="ConsPlusNormal"/>
              <w:jc w:val="center"/>
            </w:pPr>
            <w:r w:rsidRPr="00AF1EB8">
              <w:t>1</w:t>
            </w:r>
          </w:p>
        </w:tc>
      </w:tr>
      <w:tr w:rsidR="00D37996" w:rsidRPr="00AF1EB8" w14:paraId="1FB96333" w14:textId="77777777" w:rsidTr="007E4029">
        <w:tc>
          <w:tcPr>
            <w:tcW w:w="9899" w:type="dxa"/>
            <w:gridSpan w:val="3"/>
            <w:vAlign w:val="center"/>
          </w:tcPr>
          <w:p w14:paraId="009CF03F"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261F6BDB" w14:textId="77777777" w:rsidR="00CF3508" w:rsidRPr="00AF1EB8" w:rsidRDefault="00CF3508" w:rsidP="000777F7">
      <w:pPr>
        <w:pStyle w:val="25"/>
        <w:shd w:val="clear" w:color="auto" w:fill="auto"/>
        <w:tabs>
          <w:tab w:val="left" w:pos="1945"/>
        </w:tabs>
        <w:spacing w:before="0" w:after="0" w:line="240" w:lineRule="auto"/>
        <w:rPr>
          <w:sz w:val="24"/>
          <w:szCs w:val="24"/>
        </w:rPr>
      </w:pPr>
    </w:p>
    <w:p w14:paraId="1E7964C0" w14:textId="77777777" w:rsidR="00CF3508" w:rsidRPr="00AF1EB8" w:rsidRDefault="00CF3508" w:rsidP="007964D1">
      <w:pPr>
        <w:pStyle w:val="20"/>
        <w:numPr>
          <w:ilvl w:val="2"/>
          <w:numId w:val="113"/>
        </w:numPr>
      </w:pPr>
      <w:bookmarkStart w:id="102" w:name="_Toc171437446"/>
      <w:r w:rsidRPr="00AF1EB8">
        <w:t>Федеральная рабочая программа по учебному предмету «Обществознание».</w:t>
      </w:r>
      <w:bookmarkEnd w:id="102"/>
    </w:p>
    <w:p w14:paraId="321ACDB7" w14:textId="45014D53" w:rsidR="00CF3508" w:rsidRPr="00AF1EB8" w:rsidRDefault="00CF3508" w:rsidP="000777F7">
      <w:pPr>
        <w:pStyle w:val="25"/>
        <w:shd w:val="clear" w:color="auto" w:fill="auto"/>
        <w:tabs>
          <w:tab w:val="left" w:pos="1527"/>
        </w:tabs>
        <w:spacing w:before="0" w:after="0" w:line="240" w:lineRule="auto"/>
        <w:rPr>
          <w:sz w:val="24"/>
          <w:szCs w:val="24"/>
        </w:rPr>
      </w:pPr>
      <w:r w:rsidRPr="00AF1EB8">
        <w:rPr>
          <w:sz w:val="24"/>
          <w:szCs w:val="24"/>
        </w:rPr>
        <w:t>Федеральная рабочая программа по учебному предмету «Обществознание»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14:paraId="4952AAE7" w14:textId="77777777" w:rsidR="00CF3508" w:rsidRPr="00AF1EB8" w:rsidRDefault="00CF3508" w:rsidP="000777F7">
      <w:pPr>
        <w:pStyle w:val="25"/>
        <w:shd w:val="clear" w:color="auto" w:fill="auto"/>
        <w:tabs>
          <w:tab w:val="left" w:pos="1548"/>
        </w:tabs>
        <w:spacing w:before="0" w:after="0" w:line="240" w:lineRule="auto"/>
        <w:rPr>
          <w:sz w:val="24"/>
          <w:szCs w:val="24"/>
        </w:rPr>
      </w:pPr>
      <w:r w:rsidRPr="00AF1EB8">
        <w:rPr>
          <w:sz w:val="24"/>
          <w:szCs w:val="24"/>
        </w:rPr>
        <w:t>Пояснительная записка.</w:t>
      </w:r>
    </w:p>
    <w:p w14:paraId="037331B5"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w:t>
      </w:r>
    </w:p>
    <w:p w14:paraId="75469703"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14:paraId="301C3904"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45C409B9" w14:textId="77777777" w:rsidR="00CF3508" w:rsidRPr="00AF1EB8" w:rsidRDefault="00CF3508" w:rsidP="000777F7">
      <w:pPr>
        <w:pStyle w:val="25"/>
        <w:shd w:val="clear" w:color="auto" w:fill="auto"/>
        <w:tabs>
          <w:tab w:val="left" w:pos="1738"/>
        </w:tabs>
        <w:spacing w:before="0" w:after="0" w:line="240" w:lineRule="auto"/>
        <w:rPr>
          <w:sz w:val="24"/>
          <w:szCs w:val="24"/>
        </w:rPr>
      </w:pPr>
      <w:r w:rsidRPr="00AF1EB8">
        <w:rPr>
          <w:sz w:val="24"/>
          <w:szCs w:val="24"/>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14:paraId="0CB5CBB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14:paraId="3553CB5F" w14:textId="77777777" w:rsidR="00CF3508" w:rsidRPr="00AF1EB8" w:rsidRDefault="00CF3508" w:rsidP="000777F7">
      <w:pPr>
        <w:pStyle w:val="25"/>
        <w:shd w:val="clear" w:color="auto" w:fill="auto"/>
        <w:tabs>
          <w:tab w:val="left" w:pos="1729"/>
        </w:tabs>
        <w:spacing w:before="0" w:after="0" w:line="240" w:lineRule="auto"/>
        <w:rPr>
          <w:sz w:val="24"/>
          <w:szCs w:val="24"/>
        </w:rPr>
      </w:pPr>
      <w:r w:rsidRPr="00AF1EB8">
        <w:rPr>
          <w:sz w:val="24"/>
          <w:szCs w:val="24"/>
        </w:rPr>
        <w:t>Целями обществоведческого образования на уровне основного общего образования являются:</w:t>
      </w:r>
    </w:p>
    <w:p w14:paraId="6AADCA5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14:paraId="2838226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14:paraId="0C8BB49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14:paraId="669CA88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14:paraId="22FB07E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14:paraId="136C261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14:paraId="36FDA755" w14:textId="77777777" w:rsidR="00CF3508" w:rsidRPr="00AF1EB8" w:rsidRDefault="00CF3508" w:rsidP="000777F7">
      <w:pPr>
        <w:pStyle w:val="25"/>
        <w:shd w:val="clear" w:color="auto" w:fill="auto"/>
        <w:tabs>
          <w:tab w:val="left" w:pos="2809"/>
        </w:tabs>
        <w:spacing w:before="0" w:after="0" w:line="240" w:lineRule="auto"/>
        <w:rPr>
          <w:sz w:val="24"/>
          <w:szCs w:val="24"/>
        </w:rPr>
      </w:pPr>
      <w:r w:rsidRPr="00AF1EB8">
        <w:rPr>
          <w:sz w:val="24"/>
          <w:szCs w:val="24"/>
        </w:rPr>
        <w:t>формирование</w:t>
      </w:r>
      <w:r w:rsidRPr="00AF1EB8">
        <w:rPr>
          <w:sz w:val="24"/>
          <w:szCs w:val="24"/>
        </w:rPr>
        <w:tab/>
        <w:t>опыта применения полученных знаний и умений</w:t>
      </w:r>
    </w:p>
    <w:p w14:paraId="3C092818" w14:textId="77777777" w:rsidR="00CF3508" w:rsidRPr="00AF1EB8" w:rsidRDefault="00CF3508" w:rsidP="000777F7">
      <w:pPr>
        <w:pStyle w:val="25"/>
        <w:shd w:val="clear" w:color="auto" w:fill="auto"/>
        <w:tabs>
          <w:tab w:val="left" w:pos="2809"/>
          <w:tab w:val="left" w:pos="5659"/>
        </w:tabs>
        <w:spacing w:before="0" w:after="0" w:line="240" w:lineRule="auto"/>
        <w:rPr>
          <w:sz w:val="24"/>
          <w:szCs w:val="24"/>
        </w:rPr>
      </w:pPr>
      <w:r w:rsidRPr="00AF1EB8">
        <w:rPr>
          <w:sz w:val="24"/>
          <w:szCs w:val="24"/>
        </w:rPr>
        <w:t>для выстраивания отношений между людьми различных национальностей и вероисповеданий в общегражданской и в семейно-бытовой сферах; для соотнесения</w:t>
      </w:r>
      <w:r w:rsidRPr="00AF1EB8">
        <w:rPr>
          <w:sz w:val="24"/>
          <w:szCs w:val="24"/>
        </w:rPr>
        <w:tab/>
        <w:t>своих действий</w:t>
      </w:r>
      <w:r w:rsidRPr="00AF1EB8">
        <w:rPr>
          <w:sz w:val="24"/>
          <w:szCs w:val="24"/>
        </w:rPr>
        <w:tab/>
        <w:t>и действий других людей</w:t>
      </w:r>
    </w:p>
    <w:p w14:paraId="4653EDB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14:paraId="1CD487BD" w14:textId="77777777" w:rsidR="00CF3508" w:rsidRPr="00AF1EB8" w:rsidRDefault="00CF3508" w:rsidP="000777F7">
      <w:pPr>
        <w:pStyle w:val="25"/>
        <w:shd w:val="clear" w:color="auto" w:fill="auto"/>
        <w:tabs>
          <w:tab w:val="left" w:pos="1743"/>
        </w:tabs>
        <w:spacing w:before="0" w:after="0" w:line="240" w:lineRule="auto"/>
        <w:rPr>
          <w:sz w:val="24"/>
          <w:szCs w:val="24"/>
        </w:rPr>
      </w:pPr>
      <w:r w:rsidRPr="00AF1EB8">
        <w:rPr>
          <w:sz w:val="24"/>
          <w:szCs w:val="24"/>
        </w:rPr>
        <w:t>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14:paraId="20681EDA" w14:textId="77777777" w:rsidR="00CF3508" w:rsidRPr="00AF1EB8" w:rsidRDefault="00CF3508" w:rsidP="000777F7">
      <w:pPr>
        <w:pStyle w:val="25"/>
        <w:shd w:val="clear" w:color="auto" w:fill="auto"/>
        <w:tabs>
          <w:tab w:val="left" w:pos="1548"/>
        </w:tabs>
        <w:spacing w:before="0" w:after="0" w:line="240" w:lineRule="auto"/>
        <w:rPr>
          <w:sz w:val="24"/>
          <w:szCs w:val="24"/>
        </w:rPr>
      </w:pPr>
      <w:r w:rsidRPr="00AF1EB8">
        <w:rPr>
          <w:sz w:val="24"/>
          <w:szCs w:val="24"/>
        </w:rPr>
        <w:t>Содержание обучения в 6 классе.</w:t>
      </w:r>
    </w:p>
    <w:p w14:paraId="557445B8" w14:textId="77777777" w:rsidR="00CF3508" w:rsidRPr="00AF1EB8" w:rsidRDefault="00CF3508" w:rsidP="000777F7">
      <w:pPr>
        <w:pStyle w:val="25"/>
        <w:shd w:val="clear" w:color="auto" w:fill="auto"/>
        <w:tabs>
          <w:tab w:val="left" w:pos="1754"/>
        </w:tabs>
        <w:spacing w:before="0" w:after="0" w:line="240" w:lineRule="auto"/>
        <w:rPr>
          <w:sz w:val="24"/>
          <w:szCs w:val="24"/>
        </w:rPr>
      </w:pPr>
      <w:r w:rsidRPr="00AF1EB8">
        <w:rPr>
          <w:sz w:val="24"/>
          <w:szCs w:val="24"/>
        </w:rPr>
        <w:t>Человек и его социальное окружение.</w:t>
      </w:r>
    </w:p>
    <w:p w14:paraId="68A38A5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Биологическое и социальное в человеке. Черты сходства и различия человека и животного. Потребности человека (биологические, социальные, духовные).</w:t>
      </w:r>
    </w:p>
    <w:p w14:paraId="64FF3E6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Способности человека.</w:t>
      </w:r>
    </w:p>
    <w:p w14:paraId="2F0955C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14:paraId="142D5A4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Люди с ограниченными возможностями здоровья, их особые потребности и социальная позиция.</w:t>
      </w:r>
    </w:p>
    <w:p w14:paraId="2AED80E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Цели и мотивы деятельности. Виды деятельности (игра, труд, учение). Познание человеком мира и самого себя как вид деятельности.</w:t>
      </w:r>
    </w:p>
    <w:p w14:paraId="7477FF3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Право человека на образование. Школьное образование. Права и обязанности обучающегося.</w:t>
      </w:r>
    </w:p>
    <w:p w14:paraId="3A86587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Общение. Цели и средства общения. Особенности общения подростков. Общение в современных условиях.</w:t>
      </w:r>
    </w:p>
    <w:p w14:paraId="4EFBA5E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Отношения в малых группах. Групповые нормы и правила. Лидерство в группе. Межличностные отношения (деловые, личные).</w:t>
      </w:r>
    </w:p>
    <w:p w14:paraId="2718EB0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Отношения в семье. Роль семьи в жизни человека и общества. Семейные традиции. Семейный досуг. Свободное время подростка.</w:t>
      </w:r>
    </w:p>
    <w:p w14:paraId="01FE6B4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Отношения с друзьями и сверстниками. Конфликты в межличностных отношениях.</w:t>
      </w:r>
    </w:p>
    <w:p w14:paraId="1865570F" w14:textId="77777777" w:rsidR="00CF3508" w:rsidRPr="00AF1EB8" w:rsidRDefault="00CF3508" w:rsidP="000777F7">
      <w:pPr>
        <w:pStyle w:val="25"/>
        <w:shd w:val="clear" w:color="auto" w:fill="auto"/>
        <w:tabs>
          <w:tab w:val="left" w:pos="1783"/>
        </w:tabs>
        <w:spacing w:before="0" w:after="0" w:line="240" w:lineRule="auto"/>
        <w:rPr>
          <w:sz w:val="24"/>
          <w:szCs w:val="24"/>
        </w:rPr>
      </w:pPr>
      <w:r w:rsidRPr="00AF1EB8">
        <w:rPr>
          <w:sz w:val="24"/>
          <w:szCs w:val="24"/>
        </w:rPr>
        <w:t>Общество, в котором мы живём.</w:t>
      </w:r>
    </w:p>
    <w:p w14:paraId="02C9A80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Что такое общество. Связь общества и природы. Устройство общественной жизни. Основные сферы жизни общества и их взаимодействие.</w:t>
      </w:r>
    </w:p>
    <w:p w14:paraId="0D3EF8C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Социальные общности и группы. Положение человека в обществе.</w:t>
      </w:r>
    </w:p>
    <w:p w14:paraId="43DA5F3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14:paraId="2B83433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14:paraId="65B6972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Культурная жизнь. Духовные ценности, традиционные ценности российского народа.</w:t>
      </w:r>
    </w:p>
    <w:p w14:paraId="28D0BA6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Развитие общества. Усиление взаимосвязей стран и народов в условиях современного общества.</w:t>
      </w:r>
    </w:p>
    <w:p w14:paraId="6A8B22E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Глобальные проблемы современности и возможности их решения усилиями международного сообщества и международных организаций.</w:t>
      </w:r>
    </w:p>
    <w:p w14:paraId="76C802C9" w14:textId="77777777" w:rsidR="00CF3508" w:rsidRPr="00AF1EB8" w:rsidRDefault="00CF3508" w:rsidP="000777F7">
      <w:pPr>
        <w:pStyle w:val="25"/>
        <w:shd w:val="clear" w:color="auto" w:fill="auto"/>
        <w:tabs>
          <w:tab w:val="left" w:pos="1583"/>
        </w:tabs>
        <w:spacing w:before="0" w:after="0" w:line="240" w:lineRule="auto"/>
        <w:rPr>
          <w:sz w:val="24"/>
          <w:szCs w:val="24"/>
        </w:rPr>
      </w:pPr>
      <w:r w:rsidRPr="00AF1EB8">
        <w:rPr>
          <w:sz w:val="24"/>
          <w:szCs w:val="24"/>
        </w:rPr>
        <w:t>Содержание обучения в 7 классе.</w:t>
      </w:r>
    </w:p>
    <w:p w14:paraId="721FE2A9" w14:textId="77777777" w:rsidR="00CF3508" w:rsidRPr="00AF1EB8" w:rsidRDefault="00CF3508" w:rsidP="000777F7">
      <w:pPr>
        <w:pStyle w:val="25"/>
        <w:shd w:val="clear" w:color="auto" w:fill="auto"/>
        <w:tabs>
          <w:tab w:val="left" w:pos="1790"/>
        </w:tabs>
        <w:spacing w:before="0" w:after="0" w:line="240" w:lineRule="auto"/>
        <w:rPr>
          <w:sz w:val="24"/>
          <w:szCs w:val="24"/>
        </w:rPr>
      </w:pPr>
      <w:r w:rsidRPr="00AF1EB8">
        <w:rPr>
          <w:sz w:val="24"/>
          <w:szCs w:val="24"/>
        </w:rPr>
        <w:t>Социальные ценности и нормы.</w:t>
      </w:r>
    </w:p>
    <w:p w14:paraId="4C47612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Общественные ценности. Свобода и ответственность гражданина. Гражданственность и патриотизм. Гуманизм.</w:t>
      </w:r>
    </w:p>
    <w:p w14:paraId="69672DC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Социальные нормы как регуляторы общественной жизни и поведения человека в обществе. Виды социальных норм. Традиции и обычаи.</w:t>
      </w:r>
    </w:p>
    <w:p w14:paraId="3654C50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Принципы и нормы морали. Добро и зло. Нравственные чувства человека. Совесть и стыд.</w:t>
      </w:r>
    </w:p>
    <w:p w14:paraId="6D174FD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Моральный выбор. Моральная оценка поведения людей и собственного поведения. Влияние моральных норм на общество и человека.</w:t>
      </w:r>
    </w:p>
    <w:p w14:paraId="325E008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Право и его роль в жизни общества. Право и мораль.</w:t>
      </w:r>
    </w:p>
    <w:p w14:paraId="5B483CB3" w14:textId="77777777" w:rsidR="00CF3508" w:rsidRPr="00AF1EB8" w:rsidRDefault="00CF3508" w:rsidP="000777F7">
      <w:pPr>
        <w:pStyle w:val="25"/>
        <w:shd w:val="clear" w:color="auto" w:fill="auto"/>
        <w:tabs>
          <w:tab w:val="left" w:pos="1794"/>
        </w:tabs>
        <w:spacing w:before="0" w:after="0" w:line="240" w:lineRule="auto"/>
        <w:rPr>
          <w:sz w:val="24"/>
          <w:szCs w:val="24"/>
        </w:rPr>
      </w:pPr>
      <w:r w:rsidRPr="00AF1EB8">
        <w:rPr>
          <w:sz w:val="24"/>
          <w:szCs w:val="24"/>
        </w:rPr>
        <w:t>Человек как участник правовых отношений.</w:t>
      </w:r>
    </w:p>
    <w:p w14:paraId="7D4D753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14:paraId="1F95D4A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Правонарушение и юридическая ответственность. Проступок и преступление. Опасность правонарушений для личности и общества.</w:t>
      </w:r>
    </w:p>
    <w:p w14:paraId="520C149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14:paraId="347F8DDF" w14:textId="77777777" w:rsidR="00CF3508" w:rsidRPr="00AF1EB8" w:rsidRDefault="00CF3508" w:rsidP="000777F7">
      <w:pPr>
        <w:pStyle w:val="25"/>
        <w:shd w:val="clear" w:color="auto" w:fill="auto"/>
        <w:tabs>
          <w:tab w:val="left" w:pos="1799"/>
        </w:tabs>
        <w:spacing w:before="0" w:after="0" w:line="240" w:lineRule="auto"/>
        <w:rPr>
          <w:sz w:val="24"/>
          <w:szCs w:val="24"/>
        </w:rPr>
      </w:pPr>
      <w:r w:rsidRPr="00AF1EB8">
        <w:rPr>
          <w:sz w:val="24"/>
          <w:szCs w:val="24"/>
        </w:rPr>
        <w:t>Основы российского права.</w:t>
      </w:r>
    </w:p>
    <w:p w14:paraId="1C727EC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Конституция Российской Федерации - основной закон. Законы и подзаконные акты. Отрасли права.</w:t>
      </w:r>
    </w:p>
    <w:p w14:paraId="6F75645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Основы гражданского права. Физические и юридические лица в гражданском праве. Право собственности, защита прав собственности.</w:t>
      </w:r>
    </w:p>
    <w:p w14:paraId="059645B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Основные виды гражданско-правовых договоров. Договор купли-продажи.</w:t>
      </w:r>
    </w:p>
    <w:p w14:paraId="70FDC35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Права потребителей и возможности их защиты. Несовершеннолетние как участники гражданско-правовых отношений.</w:t>
      </w:r>
    </w:p>
    <w:p w14:paraId="523CBBF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14:paraId="7F041C97" w14:textId="77777777" w:rsidR="00CF3508" w:rsidRPr="00AF1EB8" w:rsidRDefault="00CF3508" w:rsidP="000777F7">
      <w:pPr>
        <w:pStyle w:val="25"/>
        <w:shd w:val="clear" w:color="auto" w:fill="auto"/>
        <w:tabs>
          <w:tab w:val="left" w:pos="642"/>
        </w:tabs>
        <w:spacing w:before="0" w:after="0" w:line="240" w:lineRule="auto"/>
        <w:rPr>
          <w:sz w:val="24"/>
          <w:szCs w:val="24"/>
        </w:rPr>
      </w:pPr>
      <w:r w:rsidRPr="00AF1EB8">
        <w:rPr>
          <w:sz w:val="24"/>
          <w:szCs w:val="24"/>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w:t>
      </w:r>
      <w:r w:rsidRPr="00AF1EB8">
        <w:rPr>
          <w:sz w:val="24"/>
          <w:szCs w:val="24"/>
        </w:rPr>
        <w:tab/>
        <w:t>осуществлении трудовой деятельности.</w:t>
      </w:r>
    </w:p>
    <w:p w14:paraId="5BC9C497" w14:textId="77777777" w:rsidR="00CF3508" w:rsidRPr="00AF1EB8" w:rsidRDefault="00CF3508" w:rsidP="000777F7">
      <w:pPr>
        <w:pStyle w:val="25"/>
        <w:shd w:val="clear" w:color="auto" w:fill="auto"/>
        <w:tabs>
          <w:tab w:val="left" w:pos="3543"/>
          <w:tab w:val="center" w:pos="7297"/>
          <w:tab w:val="right" w:pos="10164"/>
        </w:tabs>
        <w:spacing w:before="0" w:after="0" w:line="240" w:lineRule="auto"/>
        <w:rPr>
          <w:sz w:val="24"/>
          <w:szCs w:val="24"/>
        </w:rPr>
      </w:pPr>
      <w:r w:rsidRPr="00AF1EB8">
        <w:rPr>
          <w:sz w:val="24"/>
          <w:szCs w:val="24"/>
        </w:rPr>
        <w:t>Виды юридической</w:t>
      </w:r>
      <w:r w:rsidRPr="00AF1EB8">
        <w:rPr>
          <w:sz w:val="24"/>
          <w:szCs w:val="24"/>
        </w:rPr>
        <w:tab/>
        <w:t>ответственности.</w:t>
      </w:r>
      <w:r w:rsidRPr="00AF1EB8">
        <w:rPr>
          <w:sz w:val="24"/>
          <w:szCs w:val="24"/>
        </w:rPr>
        <w:tab/>
        <w:t>Гражданско-правовые</w:t>
      </w:r>
      <w:r w:rsidRPr="00AF1EB8">
        <w:rPr>
          <w:sz w:val="24"/>
          <w:szCs w:val="24"/>
        </w:rPr>
        <w:tab/>
      </w:r>
    </w:p>
    <w:p w14:paraId="6687B8E2" w14:textId="77777777" w:rsidR="00CF3508" w:rsidRPr="00AF1EB8" w:rsidRDefault="00CF3508" w:rsidP="000777F7">
      <w:pPr>
        <w:pStyle w:val="25"/>
        <w:shd w:val="clear" w:color="auto" w:fill="auto"/>
        <w:tabs>
          <w:tab w:val="left" w:pos="3543"/>
          <w:tab w:val="center" w:pos="7297"/>
          <w:tab w:val="right" w:pos="10164"/>
        </w:tabs>
        <w:spacing w:before="0" w:after="0" w:line="240" w:lineRule="auto"/>
        <w:rPr>
          <w:sz w:val="24"/>
          <w:szCs w:val="24"/>
        </w:rPr>
      </w:pPr>
      <w:r w:rsidRPr="00AF1EB8">
        <w:rPr>
          <w:sz w:val="24"/>
          <w:szCs w:val="24"/>
        </w:rPr>
        <w:t>Проступки и</w:t>
      </w:r>
      <w:r w:rsidRPr="00AF1EB8">
        <w:rPr>
          <w:sz w:val="24"/>
          <w:szCs w:val="24"/>
        </w:rPr>
        <w:tab/>
        <w:t>гражданско-правовая</w:t>
      </w:r>
      <w:r w:rsidRPr="00AF1EB8">
        <w:rPr>
          <w:sz w:val="24"/>
          <w:szCs w:val="24"/>
        </w:rPr>
        <w:tab/>
        <w:t>ответственность.</w:t>
      </w:r>
    </w:p>
    <w:p w14:paraId="7FCCA2BE" w14:textId="77777777" w:rsidR="00CF3508" w:rsidRPr="00AF1EB8" w:rsidRDefault="00CF3508" w:rsidP="000777F7">
      <w:pPr>
        <w:pStyle w:val="25"/>
        <w:shd w:val="clear" w:color="auto" w:fill="auto"/>
        <w:tabs>
          <w:tab w:val="left" w:pos="3543"/>
          <w:tab w:val="center" w:pos="7297"/>
          <w:tab w:val="right" w:pos="10164"/>
        </w:tabs>
        <w:spacing w:before="0" w:after="0" w:line="240" w:lineRule="auto"/>
        <w:rPr>
          <w:sz w:val="24"/>
          <w:szCs w:val="24"/>
        </w:rPr>
      </w:pPr>
      <w:r w:rsidRPr="00AF1EB8">
        <w:rPr>
          <w:sz w:val="24"/>
          <w:szCs w:val="24"/>
        </w:rPr>
        <w:t>Административные</w:t>
      </w:r>
      <w:r w:rsidRPr="00AF1EB8">
        <w:rPr>
          <w:sz w:val="24"/>
          <w:szCs w:val="24"/>
        </w:rPr>
        <w:tab/>
        <w:t>проступки и административная</w:t>
      </w:r>
      <w:r w:rsidRPr="00AF1EB8">
        <w:rPr>
          <w:sz w:val="24"/>
          <w:szCs w:val="24"/>
        </w:rPr>
        <w:tab/>
        <w:t>ответственность.</w:t>
      </w:r>
      <w:r w:rsidRPr="00AF1EB8">
        <w:rPr>
          <w:sz w:val="24"/>
          <w:szCs w:val="24"/>
        </w:rPr>
        <w:tab/>
      </w:r>
    </w:p>
    <w:p w14:paraId="688C61C2" w14:textId="77777777" w:rsidR="00CF3508" w:rsidRPr="00AF1EB8" w:rsidRDefault="00CF3508" w:rsidP="000777F7">
      <w:pPr>
        <w:pStyle w:val="25"/>
        <w:shd w:val="clear" w:color="auto" w:fill="auto"/>
        <w:tabs>
          <w:tab w:val="left" w:pos="3543"/>
          <w:tab w:val="center" w:pos="7297"/>
          <w:tab w:val="right" w:pos="10164"/>
        </w:tabs>
        <w:spacing w:before="0" w:after="0" w:line="240" w:lineRule="auto"/>
        <w:rPr>
          <w:sz w:val="24"/>
          <w:szCs w:val="24"/>
        </w:rPr>
      </w:pPr>
      <w:r w:rsidRPr="00AF1EB8">
        <w:rPr>
          <w:sz w:val="24"/>
          <w:szCs w:val="24"/>
        </w:rPr>
        <w:t>Дисциплинарные</w:t>
      </w:r>
      <w:r w:rsidRPr="00AF1EB8">
        <w:rPr>
          <w:sz w:val="24"/>
          <w:szCs w:val="24"/>
        </w:rPr>
        <w:tab/>
        <w:t>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14:paraId="6C8F50B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14:paraId="5118D612" w14:textId="77777777" w:rsidR="00CF3508" w:rsidRPr="00AF1EB8" w:rsidRDefault="00CF3508" w:rsidP="000777F7">
      <w:pPr>
        <w:pStyle w:val="25"/>
        <w:shd w:val="clear" w:color="auto" w:fill="auto"/>
        <w:tabs>
          <w:tab w:val="left" w:pos="1613"/>
        </w:tabs>
        <w:spacing w:before="0" w:after="0" w:line="240" w:lineRule="auto"/>
        <w:rPr>
          <w:sz w:val="24"/>
          <w:szCs w:val="24"/>
        </w:rPr>
      </w:pPr>
      <w:r w:rsidRPr="00AF1EB8">
        <w:rPr>
          <w:sz w:val="24"/>
          <w:szCs w:val="24"/>
        </w:rPr>
        <w:t>Содержание обучения в 8 классе.</w:t>
      </w:r>
    </w:p>
    <w:p w14:paraId="40D95CF6" w14:textId="77777777" w:rsidR="00CF3508" w:rsidRPr="00AF1EB8" w:rsidRDefault="00CF3508" w:rsidP="000777F7">
      <w:pPr>
        <w:pStyle w:val="25"/>
        <w:shd w:val="clear" w:color="auto" w:fill="auto"/>
        <w:tabs>
          <w:tab w:val="left" w:pos="1814"/>
        </w:tabs>
        <w:spacing w:before="0" w:after="0" w:line="240" w:lineRule="auto"/>
        <w:rPr>
          <w:sz w:val="24"/>
          <w:szCs w:val="24"/>
        </w:rPr>
      </w:pPr>
      <w:r w:rsidRPr="00AF1EB8">
        <w:rPr>
          <w:sz w:val="24"/>
          <w:szCs w:val="24"/>
        </w:rPr>
        <w:t>Человек в экономических отношениях.</w:t>
      </w:r>
    </w:p>
    <w:p w14:paraId="6DD01CD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Экономическая жизнь общества. Потребности и ресурсы, ограниченность ресурсов. Экономический выбор.</w:t>
      </w:r>
    </w:p>
    <w:p w14:paraId="63EF24E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14:paraId="686829D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Предпринимательство. Виды и формы предпринимательской деятельности.</w:t>
      </w:r>
    </w:p>
    <w:p w14:paraId="7F1A924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Обмен. Деньги и их функции. Торговля и её формы. Рыночная экономика. Конкуренция. Спрос и предложение.</w:t>
      </w:r>
    </w:p>
    <w:p w14:paraId="396A477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Рыночное равновесие. Невидимая рука рынка. Многообразие рынков.</w:t>
      </w:r>
    </w:p>
    <w:p w14:paraId="3D45924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Предприятие в экономике. Издержки, выручка и прибыль. Как повысить эффективность производства.</w:t>
      </w:r>
    </w:p>
    <w:p w14:paraId="310A728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Заработная плата и стимулирование труда. Занятость и безработица.</w:t>
      </w:r>
    </w:p>
    <w:p w14:paraId="78D8AE1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Финансовый рынок и посредники (банки, страховые компании, кредитные союзы, участники фондового рынка). Услуги финансовых посредников.</w:t>
      </w:r>
    </w:p>
    <w:p w14:paraId="2B9B644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Основные типы финансовых инструментов: акции и облигации.</w:t>
      </w:r>
    </w:p>
    <w:p w14:paraId="03639D7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14:paraId="1F9BA5C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14:paraId="3132D5A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Экономические цели и функции государства. Налоги. Доходы и расходы государства. Государственный бюджет. Государственная бюджетная и денежно- кредитная политика Российской Федерации. Государственная политика по развитию конкуренции.</w:t>
      </w:r>
    </w:p>
    <w:p w14:paraId="063C0B4B" w14:textId="77777777" w:rsidR="00CF3508" w:rsidRPr="00AF1EB8" w:rsidRDefault="00CF3508" w:rsidP="000777F7">
      <w:pPr>
        <w:pStyle w:val="25"/>
        <w:shd w:val="clear" w:color="auto" w:fill="auto"/>
        <w:tabs>
          <w:tab w:val="left" w:pos="1792"/>
        </w:tabs>
        <w:spacing w:before="0" w:after="0" w:line="240" w:lineRule="auto"/>
        <w:rPr>
          <w:sz w:val="24"/>
          <w:szCs w:val="24"/>
        </w:rPr>
      </w:pPr>
      <w:r w:rsidRPr="00AF1EB8">
        <w:rPr>
          <w:sz w:val="24"/>
          <w:szCs w:val="24"/>
        </w:rPr>
        <w:t>Человек в мире культуры.</w:t>
      </w:r>
    </w:p>
    <w:p w14:paraId="4889EDA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Культура, её многообразие и формы. Влияние духовной культуры на формирование личности. Современная молодёжная культура.</w:t>
      </w:r>
    </w:p>
    <w:p w14:paraId="6E6DE17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Наука. Естественные и социально-гуманитарные науки. Роль науки в развитии общества.</w:t>
      </w:r>
    </w:p>
    <w:p w14:paraId="0870C53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Образование. Личностная и общественная значимость образования в современном обществе. Образование в Российской Федерации. Самообразование.</w:t>
      </w:r>
    </w:p>
    <w:p w14:paraId="6949AC9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Политика в сфере культуры и образования в Российской Федерации.</w:t>
      </w:r>
    </w:p>
    <w:p w14:paraId="4A6FC54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14:paraId="3CEFD7C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Что такое искусство. Виды искусств. Роль искусства в жизни человека и общества.</w:t>
      </w:r>
    </w:p>
    <w:p w14:paraId="58360D3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14:paraId="2CA4DC1B" w14:textId="77777777" w:rsidR="00CF3508" w:rsidRPr="00AF1EB8" w:rsidRDefault="00CF3508" w:rsidP="000777F7">
      <w:pPr>
        <w:pStyle w:val="25"/>
        <w:shd w:val="clear" w:color="auto" w:fill="auto"/>
        <w:tabs>
          <w:tab w:val="left" w:pos="1586"/>
        </w:tabs>
        <w:spacing w:before="0" w:after="0" w:line="240" w:lineRule="auto"/>
        <w:rPr>
          <w:sz w:val="24"/>
          <w:szCs w:val="24"/>
        </w:rPr>
      </w:pPr>
      <w:r w:rsidRPr="00AF1EB8">
        <w:rPr>
          <w:sz w:val="24"/>
          <w:szCs w:val="24"/>
        </w:rPr>
        <w:t>Содержание обучения в 9 классе.</w:t>
      </w:r>
    </w:p>
    <w:p w14:paraId="4B9CC057" w14:textId="77777777" w:rsidR="00CF3508" w:rsidRPr="00AF1EB8" w:rsidRDefault="00CF3508" w:rsidP="000777F7">
      <w:pPr>
        <w:pStyle w:val="25"/>
        <w:shd w:val="clear" w:color="auto" w:fill="auto"/>
        <w:tabs>
          <w:tab w:val="left" w:pos="1792"/>
        </w:tabs>
        <w:spacing w:before="0" w:after="0" w:line="240" w:lineRule="auto"/>
        <w:rPr>
          <w:sz w:val="24"/>
          <w:szCs w:val="24"/>
        </w:rPr>
      </w:pPr>
      <w:r w:rsidRPr="00AF1EB8">
        <w:rPr>
          <w:sz w:val="24"/>
          <w:szCs w:val="24"/>
        </w:rPr>
        <w:t>Человек в политическом измерении.</w:t>
      </w:r>
    </w:p>
    <w:p w14:paraId="578B9CD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Политика и политическая власть. Государство - политическая организация общества. Признаки государства. Внутренняя и внешняя политика.</w:t>
      </w:r>
    </w:p>
    <w:p w14:paraId="220D297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Форма государства. Монархия и республика - основные формы правления. Унитарное и федеративное государственно-территориальное устройство.</w:t>
      </w:r>
    </w:p>
    <w:p w14:paraId="6DFCA50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Политический режим и его виды.</w:t>
      </w:r>
    </w:p>
    <w:p w14:paraId="1052EAF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Демократия, демократические ценности. Правовое государство и гражданское общество.</w:t>
      </w:r>
    </w:p>
    <w:p w14:paraId="580D944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Участие граждан в политике. Выборы, референдум. Политические партии, их роль в демократическом обществе.</w:t>
      </w:r>
    </w:p>
    <w:p w14:paraId="1BFEFDC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Общественно-политические организации.</w:t>
      </w:r>
    </w:p>
    <w:p w14:paraId="205A90CA" w14:textId="77777777" w:rsidR="00CF3508" w:rsidRPr="00AF1EB8" w:rsidRDefault="00CF3508" w:rsidP="000777F7">
      <w:pPr>
        <w:pStyle w:val="25"/>
        <w:shd w:val="clear" w:color="auto" w:fill="auto"/>
        <w:tabs>
          <w:tab w:val="left" w:pos="1792"/>
        </w:tabs>
        <w:spacing w:before="0" w:after="0" w:line="240" w:lineRule="auto"/>
        <w:rPr>
          <w:sz w:val="24"/>
          <w:szCs w:val="24"/>
        </w:rPr>
      </w:pPr>
      <w:r w:rsidRPr="00AF1EB8">
        <w:rPr>
          <w:sz w:val="24"/>
          <w:szCs w:val="24"/>
        </w:rPr>
        <w:t>Гражданин и государство.</w:t>
      </w:r>
    </w:p>
    <w:p w14:paraId="4D71528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14:paraId="0F77C0E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14:paraId="0030898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Государственное управление. Противодействие коррупции в Российской Федерации.</w:t>
      </w:r>
    </w:p>
    <w:p w14:paraId="6117F20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Г 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14:paraId="6EADD4E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Местное самоуправление.</w:t>
      </w:r>
    </w:p>
    <w:p w14:paraId="1DCDBDF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14:paraId="78FEA0E5" w14:textId="77777777" w:rsidR="00CF3508" w:rsidRPr="00AF1EB8" w:rsidRDefault="00CF3508" w:rsidP="000777F7">
      <w:pPr>
        <w:pStyle w:val="25"/>
        <w:shd w:val="clear" w:color="auto" w:fill="auto"/>
        <w:tabs>
          <w:tab w:val="left" w:pos="1814"/>
        </w:tabs>
        <w:spacing w:before="0" w:after="0" w:line="240" w:lineRule="auto"/>
        <w:rPr>
          <w:sz w:val="24"/>
          <w:szCs w:val="24"/>
        </w:rPr>
      </w:pPr>
      <w:r w:rsidRPr="00AF1EB8">
        <w:rPr>
          <w:sz w:val="24"/>
          <w:szCs w:val="24"/>
        </w:rPr>
        <w:t>Человек в системе социальных отношений.</w:t>
      </w:r>
    </w:p>
    <w:p w14:paraId="5B6F796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Социальная структура общества. Многообразие социальных общностей и групп.</w:t>
      </w:r>
    </w:p>
    <w:p w14:paraId="5E9193A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Социальная мобильность.</w:t>
      </w:r>
    </w:p>
    <w:p w14:paraId="11DB283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Социальный статус человека в обществе. Социальные роли. Ролевой набор подростка.</w:t>
      </w:r>
    </w:p>
    <w:p w14:paraId="1FA2B40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Социализация личности.</w:t>
      </w:r>
    </w:p>
    <w:p w14:paraId="3FE22A0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Роль семьи в социализации личности. Функции семьи. Семейные ценности. Основные роли членов семьи.</w:t>
      </w:r>
    </w:p>
    <w:p w14:paraId="6273C13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Этнос и нация. Россия - многонациональное государство. Этносы и нации в диалоге культур.</w:t>
      </w:r>
    </w:p>
    <w:p w14:paraId="0DC9017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14:paraId="73496CC5" w14:textId="77777777" w:rsidR="00CF3508" w:rsidRPr="00AF1EB8" w:rsidRDefault="00CF3508" w:rsidP="000777F7">
      <w:pPr>
        <w:pStyle w:val="25"/>
        <w:shd w:val="clear" w:color="auto" w:fill="auto"/>
        <w:tabs>
          <w:tab w:val="left" w:pos="1814"/>
        </w:tabs>
        <w:spacing w:before="0" w:after="0" w:line="240" w:lineRule="auto"/>
        <w:rPr>
          <w:sz w:val="24"/>
          <w:szCs w:val="24"/>
        </w:rPr>
      </w:pPr>
      <w:r w:rsidRPr="00AF1EB8">
        <w:rPr>
          <w:sz w:val="24"/>
          <w:szCs w:val="24"/>
        </w:rPr>
        <w:t>Человек в современном изменяющемся мире.</w:t>
      </w:r>
    </w:p>
    <w:p w14:paraId="62DEB32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14:paraId="148BED7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Молодёжь - активный участник общественной жизни. Волонтёрское движение.</w:t>
      </w:r>
    </w:p>
    <w:p w14:paraId="572178D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Профессии настоящего и будущего. Непрерывное образование и карьера.</w:t>
      </w:r>
    </w:p>
    <w:p w14:paraId="3A26D4E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Здоровый образ жизни. Социальная и личная значимость здорового образа жизни. Мода и спорт.</w:t>
      </w:r>
    </w:p>
    <w:p w14:paraId="7EC2B69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Современные формы связи и коммуникации: как они изменили мир. Особенности общения в виртуальном пространстве.</w:t>
      </w:r>
    </w:p>
    <w:p w14:paraId="0EE30DA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Перспективы развития общества.</w:t>
      </w:r>
    </w:p>
    <w:p w14:paraId="378EA671" w14:textId="77777777" w:rsidR="00CF3508" w:rsidRPr="00AF1EB8" w:rsidRDefault="00CF3508" w:rsidP="000777F7">
      <w:pPr>
        <w:pStyle w:val="25"/>
        <w:shd w:val="clear" w:color="auto" w:fill="auto"/>
        <w:tabs>
          <w:tab w:val="left" w:pos="1608"/>
        </w:tabs>
        <w:spacing w:before="0" w:after="0" w:line="240" w:lineRule="auto"/>
        <w:rPr>
          <w:sz w:val="24"/>
          <w:szCs w:val="24"/>
        </w:rPr>
      </w:pPr>
      <w:r w:rsidRPr="00AF1EB8">
        <w:rPr>
          <w:sz w:val="24"/>
          <w:szCs w:val="24"/>
        </w:rPr>
        <w:t>Планируемые результаты освоения программы по обществознанию.</w:t>
      </w:r>
    </w:p>
    <w:p w14:paraId="7694056E" w14:textId="77777777" w:rsidR="00CF3508" w:rsidRPr="00AF1EB8" w:rsidRDefault="00CF3508" w:rsidP="000777F7">
      <w:pPr>
        <w:pStyle w:val="25"/>
        <w:shd w:val="clear" w:color="auto" w:fill="auto"/>
        <w:tabs>
          <w:tab w:val="left" w:pos="1738"/>
        </w:tabs>
        <w:spacing w:before="0" w:after="0" w:line="240" w:lineRule="auto"/>
        <w:rPr>
          <w:sz w:val="24"/>
          <w:szCs w:val="24"/>
        </w:rPr>
      </w:pPr>
      <w:r w:rsidRPr="00AF1EB8">
        <w:rPr>
          <w:sz w:val="24"/>
          <w:szCs w:val="24"/>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27A138A2" w14:textId="77777777" w:rsidR="00CF3508" w:rsidRPr="00AF1EB8" w:rsidRDefault="00CF3508" w:rsidP="007964D1">
      <w:pPr>
        <w:pStyle w:val="25"/>
        <w:numPr>
          <w:ilvl w:val="0"/>
          <w:numId w:val="14"/>
        </w:numPr>
        <w:shd w:val="clear" w:color="auto" w:fill="auto"/>
        <w:tabs>
          <w:tab w:val="left" w:pos="1081"/>
        </w:tabs>
        <w:spacing w:before="0" w:after="0" w:line="240" w:lineRule="auto"/>
        <w:rPr>
          <w:sz w:val="24"/>
          <w:szCs w:val="24"/>
        </w:rPr>
      </w:pPr>
      <w:r w:rsidRPr="00AF1EB8">
        <w:rPr>
          <w:sz w:val="24"/>
          <w:szCs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14:paraId="6F067970" w14:textId="77777777" w:rsidR="00CF3508" w:rsidRPr="00AF1EB8" w:rsidRDefault="00CF3508" w:rsidP="007964D1">
      <w:pPr>
        <w:pStyle w:val="25"/>
        <w:numPr>
          <w:ilvl w:val="0"/>
          <w:numId w:val="14"/>
        </w:numPr>
        <w:shd w:val="clear" w:color="auto" w:fill="auto"/>
        <w:tabs>
          <w:tab w:val="left" w:pos="1076"/>
        </w:tabs>
        <w:spacing w:before="0" w:after="0" w:line="240" w:lineRule="auto"/>
        <w:rPr>
          <w:sz w:val="24"/>
          <w:szCs w:val="24"/>
        </w:rPr>
      </w:pPr>
      <w:r w:rsidRPr="00AF1EB8">
        <w:rPr>
          <w:sz w:val="24"/>
          <w:szCs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666DAEAD" w14:textId="77777777" w:rsidR="00CF3508" w:rsidRPr="00AF1EB8" w:rsidRDefault="00CF3508" w:rsidP="007964D1">
      <w:pPr>
        <w:pStyle w:val="25"/>
        <w:numPr>
          <w:ilvl w:val="0"/>
          <w:numId w:val="14"/>
        </w:numPr>
        <w:shd w:val="clear" w:color="auto" w:fill="auto"/>
        <w:tabs>
          <w:tab w:val="left" w:pos="361"/>
        </w:tabs>
        <w:spacing w:before="0" w:after="0" w:line="240" w:lineRule="auto"/>
        <w:rPr>
          <w:sz w:val="24"/>
          <w:szCs w:val="24"/>
        </w:rPr>
      </w:pPr>
      <w:r w:rsidRPr="00AF1EB8">
        <w:rPr>
          <w:sz w:val="24"/>
          <w:szCs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18D31FC1" w14:textId="77777777" w:rsidR="00CF3508" w:rsidRPr="00AF1EB8" w:rsidRDefault="00CF3508" w:rsidP="007964D1">
      <w:pPr>
        <w:pStyle w:val="25"/>
        <w:numPr>
          <w:ilvl w:val="0"/>
          <w:numId w:val="14"/>
        </w:numPr>
        <w:shd w:val="clear" w:color="auto" w:fill="auto"/>
        <w:tabs>
          <w:tab w:val="left" w:pos="1071"/>
        </w:tabs>
        <w:spacing w:before="0" w:after="0" w:line="240" w:lineRule="auto"/>
        <w:rPr>
          <w:sz w:val="24"/>
          <w:szCs w:val="24"/>
        </w:rPr>
      </w:pPr>
      <w:r w:rsidRPr="00AF1EB8">
        <w:rPr>
          <w:sz w:val="24"/>
          <w:szCs w:val="24"/>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14:paraId="76760115" w14:textId="77777777" w:rsidR="00CF3508" w:rsidRPr="00AF1EB8" w:rsidRDefault="00CF3508" w:rsidP="007964D1">
      <w:pPr>
        <w:pStyle w:val="25"/>
        <w:numPr>
          <w:ilvl w:val="0"/>
          <w:numId w:val="14"/>
        </w:numPr>
        <w:shd w:val="clear" w:color="auto" w:fill="auto"/>
        <w:tabs>
          <w:tab w:val="left" w:pos="1081"/>
        </w:tabs>
        <w:spacing w:before="0" w:after="0" w:line="240" w:lineRule="auto"/>
        <w:rPr>
          <w:sz w:val="24"/>
          <w:szCs w:val="24"/>
        </w:rPr>
      </w:pPr>
      <w:r w:rsidRPr="00AF1EB8">
        <w:rPr>
          <w:sz w:val="24"/>
          <w:szCs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14:paraId="281477E5" w14:textId="77777777" w:rsidR="00CF3508" w:rsidRPr="00AF1EB8" w:rsidRDefault="00CF3508" w:rsidP="007964D1">
      <w:pPr>
        <w:pStyle w:val="25"/>
        <w:numPr>
          <w:ilvl w:val="0"/>
          <w:numId w:val="14"/>
        </w:numPr>
        <w:shd w:val="clear" w:color="auto" w:fill="auto"/>
        <w:tabs>
          <w:tab w:val="left" w:pos="1071"/>
        </w:tabs>
        <w:spacing w:before="0" w:after="0" w:line="240" w:lineRule="auto"/>
        <w:rPr>
          <w:sz w:val="24"/>
          <w:szCs w:val="24"/>
        </w:rPr>
      </w:pPr>
      <w:r w:rsidRPr="00AF1EB8">
        <w:rPr>
          <w:sz w:val="24"/>
          <w:szCs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w:t>
      </w:r>
    </w:p>
    <w:p w14:paraId="34484A0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544C02F2" w14:textId="77777777" w:rsidR="00CF3508" w:rsidRPr="00AF1EB8" w:rsidRDefault="00CF3508" w:rsidP="007964D1">
      <w:pPr>
        <w:pStyle w:val="25"/>
        <w:numPr>
          <w:ilvl w:val="0"/>
          <w:numId w:val="14"/>
        </w:numPr>
        <w:shd w:val="clear" w:color="auto" w:fill="auto"/>
        <w:tabs>
          <w:tab w:val="left" w:pos="1076"/>
        </w:tabs>
        <w:spacing w:before="0" w:after="0" w:line="240" w:lineRule="auto"/>
        <w:rPr>
          <w:sz w:val="24"/>
          <w:szCs w:val="24"/>
        </w:rPr>
      </w:pPr>
      <w:r w:rsidRPr="00AF1EB8">
        <w:rPr>
          <w:sz w:val="24"/>
          <w:szCs w:val="24"/>
        </w:rPr>
        <w:t>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0319DE0D" w14:textId="77777777" w:rsidR="00CF3508" w:rsidRPr="00AF1EB8" w:rsidRDefault="00CF3508" w:rsidP="007964D1">
      <w:pPr>
        <w:pStyle w:val="25"/>
        <w:numPr>
          <w:ilvl w:val="0"/>
          <w:numId w:val="14"/>
        </w:numPr>
        <w:shd w:val="clear" w:color="auto" w:fill="auto"/>
        <w:tabs>
          <w:tab w:val="left" w:pos="1086"/>
        </w:tabs>
        <w:spacing w:before="0" w:after="0" w:line="240" w:lineRule="auto"/>
        <w:rPr>
          <w:sz w:val="24"/>
          <w:szCs w:val="24"/>
        </w:rPr>
      </w:pPr>
      <w:r w:rsidRPr="00AF1EB8">
        <w:rPr>
          <w:sz w:val="24"/>
          <w:szCs w:val="24"/>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2684DED"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Личностные результаты, обеспечивающие адаптацию обучающегося к изменяющимся условиям социальной и природной среды:</w:t>
      </w:r>
    </w:p>
    <w:p w14:paraId="46822F3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B5AA26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способность обучающихся во взаимодействии в условиях неопределенности, открытость опыту и знаниям других;</w:t>
      </w:r>
    </w:p>
    <w:p w14:paraId="2F153D8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5CE75F4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14:paraId="333E255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722A730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умение анализировать и выявлять взаимосвязи природы, общества и экономики;</w:t>
      </w:r>
    </w:p>
    <w:p w14:paraId="618CF01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76E3CD6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14:paraId="1C4C4FA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14:paraId="36985BC3" w14:textId="77777777" w:rsidR="00CF3508" w:rsidRPr="00AF1EB8" w:rsidRDefault="00CF3508"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E05141F" w14:textId="77777777" w:rsidR="00CF3508" w:rsidRPr="00AF1EB8" w:rsidRDefault="00CF3508" w:rsidP="000777F7">
      <w:pPr>
        <w:pStyle w:val="25"/>
        <w:shd w:val="clear" w:color="auto" w:fill="auto"/>
        <w:tabs>
          <w:tab w:val="left" w:pos="1950"/>
        </w:tabs>
        <w:spacing w:before="0" w:after="0" w:line="240" w:lineRule="auto"/>
        <w:rPr>
          <w:sz w:val="24"/>
          <w:szCs w:val="24"/>
        </w:rPr>
      </w:pPr>
      <w:r w:rsidRPr="00AF1EB8">
        <w:rPr>
          <w:sz w:val="24"/>
          <w:szCs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социальных явлений и процессов;</w:t>
      </w:r>
    </w:p>
    <w:p w14:paraId="73E1994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14:paraId="30C2964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 учётом предложенной задачи выявлять закономерности и противоречия в рассматриваемых фактах, данных и наблюдениях;</w:t>
      </w:r>
    </w:p>
    <w:p w14:paraId="340C1F4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14:paraId="501989F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7ECE9D0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76AD64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всё вокруг.</w:t>
      </w:r>
    </w:p>
    <w:p w14:paraId="38AB5F99" w14:textId="77777777" w:rsidR="00CF3508" w:rsidRPr="00AF1EB8" w:rsidRDefault="00CF3508" w:rsidP="000777F7">
      <w:pPr>
        <w:pStyle w:val="25"/>
        <w:shd w:val="clear" w:color="auto" w:fill="auto"/>
        <w:tabs>
          <w:tab w:val="left" w:pos="1947"/>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217F497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2B31849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формулировать гипотезу об истинности собственных суждений и суждений других, аргументировать свою позицию, мнение;</w:t>
      </w:r>
    </w:p>
    <w:p w14:paraId="25B8571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14:paraId="2BF1FD1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исследования;</w:t>
      </w:r>
    </w:p>
    <w:p w14:paraId="7D86951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исследования, владеть инструментами оценки</w:t>
      </w:r>
    </w:p>
    <w:p w14:paraId="2F11C53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достоверности полученных выводов и обобщений;</w:t>
      </w:r>
    </w:p>
    <w:p w14:paraId="57C74AD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38FB423" w14:textId="77777777" w:rsidR="00CF3508" w:rsidRPr="00AF1EB8" w:rsidRDefault="00CF3508" w:rsidP="000777F7">
      <w:pPr>
        <w:pStyle w:val="25"/>
        <w:shd w:val="clear" w:color="auto" w:fill="auto"/>
        <w:tabs>
          <w:tab w:val="left" w:pos="2483"/>
          <w:tab w:val="left" w:pos="4590"/>
          <w:tab w:val="left" w:pos="7830"/>
        </w:tabs>
        <w:spacing w:before="0" w:after="0" w:line="240" w:lineRule="auto"/>
        <w:rPr>
          <w:sz w:val="24"/>
          <w:szCs w:val="24"/>
        </w:rPr>
      </w:pPr>
      <w:r w:rsidRPr="00AF1EB8">
        <w:rPr>
          <w:sz w:val="24"/>
          <w:szCs w:val="24"/>
        </w:rPr>
        <w:t xml:space="preserve"> У</w:t>
      </w:r>
      <w:r w:rsidRPr="00AF1EB8">
        <w:rPr>
          <w:sz w:val="24"/>
          <w:szCs w:val="24"/>
        </w:rPr>
        <w:tab/>
        <w:t>обучающегося</w:t>
      </w:r>
      <w:r w:rsidRPr="00AF1EB8">
        <w:rPr>
          <w:sz w:val="24"/>
          <w:szCs w:val="24"/>
        </w:rPr>
        <w:tab/>
        <w:t>будут сформированы</w:t>
      </w:r>
      <w:r w:rsidRPr="00AF1EB8">
        <w:rPr>
          <w:sz w:val="24"/>
          <w:szCs w:val="24"/>
        </w:rPr>
        <w:tab/>
        <w:t>умения работать</w:t>
      </w:r>
    </w:p>
    <w:p w14:paraId="0AFE70D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 информацией как часть познавательных универсальных учебных действий:</w:t>
      </w:r>
    </w:p>
    <w:p w14:paraId="5E3CB96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5AA2A76C" w14:textId="77777777" w:rsidR="00CF3508" w:rsidRPr="00AF1EB8" w:rsidRDefault="00CF3508" w:rsidP="000777F7">
      <w:pPr>
        <w:pStyle w:val="25"/>
        <w:shd w:val="clear" w:color="auto" w:fill="auto"/>
        <w:tabs>
          <w:tab w:val="left" w:pos="2483"/>
          <w:tab w:val="left" w:pos="4590"/>
          <w:tab w:val="left" w:pos="7830"/>
        </w:tabs>
        <w:spacing w:before="0" w:after="0" w:line="240" w:lineRule="auto"/>
        <w:rPr>
          <w:sz w:val="24"/>
          <w:szCs w:val="24"/>
        </w:rPr>
      </w:pPr>
      <w:r w:rsidRPr="00AF1EB8">
        <w:rPr>
          <w:sz w:val="24"/>
          <w:szCs w:val="24"/>
        </w:rPr>
        <w:t>выбирать,</w:t>
      </w:r>
      <w:r w:rsidRPr="00AF1EB8">
        <w:rPr>
          <w:sz w:val="24"/>
          <w:szCs w:val="24"/>
        </w:rPr>
        <w:tab/>
        <w:t>анализировать,</w:t>
      </w:r>
      <w:r w:rsidRPr="00AF1EB8">
        <w:rPr>
          <w:sz w:val="24"/>
          <w:szCs w:val="24"/>
        </w:rPr>
        <w:tab/>
        <w:t>систематизировать и интерпретировать информацию различных видов и форм представления;</w:t>
      </w:r>
    </w:p>
    <w:p w14:paraId="2CFDBAB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1CF1E31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14:paraId="06A0C711" w14:textId="77777777" w:rsidR="00CF3508" w:rsidRPr="00AF1EB8" w:rsidRDefault="00CF3508" w:rsidP="000777F7">
      <w:pPr>
        <w:pStyle w:val="25"/>
        <w:shd w:val="clear" w:color="auto" w:fill="auto"/>
        <w:tabs>
          <w:tab w:val="left" w:pos="1995"/>
        </w:tabs>
        <w:spacing w:before="0" w:after="0" w:line="240" w:lineRule="auto"/>
        <w:rPr>
          <w:sz w:val="24"/>
          <w:szCs w:val="24"/>
        </w:rPr>
      </w:pPr>
      <w:r w:rsidRPr="00AF1EB8">
        <w:rPr>
          <w:sz w:val="24"/>
          <w:szCs w:val="24"/>
        </w:rPr>
        <w:t>У обучающегося будут сформированы умения общения как часть коммуникативных универсальных учебных действий:</w:t>
      </w:r>
    </w:p>
    <w:p w14:paraId="61017A0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соответствии с целями и условиями общения;</w:t>
      </w:r>
    </w:p>
    <w:p w14:paraId="10B2D70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37F0E14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2EFEDBD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0244EE2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w:t>
      </w:r>
    </w:p>
    <w:p w14:paraId="296FF06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обнаруживать различие и сходство позиций;</w:t>
      </w:r>
    </w:p>
    <w:p w14:paraId="4665A04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3C2382E" w14:textId="77777777" w:rsidR="00CF3508" w:rsidRPr="00AF1EB8" w:rsidRDefault="00CF3508" w:rsidP="000777F7">
      <w:pPr>
        <w:pStyle w:val="25"/>
        <w:shd w:val="clear" w:color="auto" w:fill="auto"/>
        <w:tabs>
          <w:tab w:val="left" w:pos="1960"/>
        </w:tabs>
        <w:spacing w:before="0" w:after="0" w:line="240" w:lineRule="auto"/>
        <w:rPr>
          <w:sz w:val="24"/>
          <w:szCs w:val="24"/>
        </w:rPr>
      </w:pPr>
      <w:r w:rsidRPr="00AF1EB8">
        <w:rPr>
          <w:sz w:val="24"/>
          <w:szCs w:val="24"/>
        </w:rPr>
        <w:t>У обучающегося будут сформированы умения самоорганизации как части регулятивных универсальных учебных действий:</w:t>
      </w:r>
    </w:p>
    <w:p w14:paraId="0CF210A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w:t>
      </w:r>
    </w:p>
    <w:p w14:paraId="3D74DB1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706AD3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6630145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проводить выбор и брать ответственность за решение.</w:t>
      </w:r>
    </w:p>
    <w:p w14:paraId="5D88FCA9" w14:textId="77777777" w:rsidR="00CF3508" w:rsidRPr="00AF1EB8" w:rsidRDefault="00CF3508" w:rsidP="000777F7">
      <w:pPr>
        <w:pStyle w:val="25"/>
        <w:shd w:val="clear" w:color="auto" w:fill="auto"/>
        <w:tabs>
          <w:tab w:val="left" w:pos="1960"/>
        </w:tabs>
        <w:spacing w:before="0" w:after="0" w:line="240" w:lineRule="auto"/>
        <w:rPr>
          <w:sz w:val="24"/>
          <w:szCs w:val="24"/>
        </w:rPr>
      </w:pPr>
      <w:r w:rsidRPr="00AF1EB8">
        <w:rPr>
          <w:sz w:val="24"/>
          <w:szCs w:val="24"/>
        </w:rPr>
        <w:t>У обучающегося будут сформированы умения совместной деятельности:</w:t>
      </w:r>
    </w:p>
    <w:p w14:paraId="6B51BBE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9A37FD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06B2D3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уметь обобщать мнения нескольких человек, проявлять готовность руководить, выполнять поручения, подчиняться;</w:t>
      </w:r>
    </w:p>
    <w:p w14:paraId="3AB1C0D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503EC9B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3CE8A9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5A79367" w14:textId="77777777" w:rsidR="00CF3508" w:rsidRPr="00AF1EB8" w:rsidRDefault="00CF3508" w:rsidP="000777F7">
      <w:pPr>
        <w:pStyle w:val="25"/>
        <w:shd w:val="clear" w:color="auto" w:fill="auto"/>
        <w:tabs>
          <w:tab w:val="left" w:pos="1950"/>
        </w:tabs>
        <w:spacing w:before="0" w:after="0" w:line="240" w:lineRule="auto"/>
        <w:rPr>
          <w:sz w:val="24"/>
          <w:szCs w:val="24"/>
        </w:rPr>
      </w:pPr>
      <w:r w:rsidRPr="00AF1EB8">
        <w:rPr>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38CEBA6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DD0B45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7AA341A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641B5C3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различать, называть и управлять собственными эмоциями и эмоциями других; выявлять и анализировать причины эмоций;</w:t>
      </w:r>
    </w:p>
    <w:p w14:paraId="08ACB59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ставить себя на место другого человека, понимать мотивы и намерения другого;</w:t>
      </w:r>
    </w:p>
    <w:p w14:paraId="64C044D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регулировать способ выражения эмоций; осознанно относиться к другому человеку, его мнению; признавать своё право на ошибку и такое же право другого; принимать себя и других, не осуждая; открытость себе и другим.</w:t>
      </w:r>
    </w:p>
    <w:p w14:paraId="3F1EC3A7" w14:textId="77777777" w:rsidR="00CF3508" w:rsidRPr="00AF1EB8" w:rsidRDefault="00CF3508" w:rsidP="000777F7">
      <w:pPr>
        <w:pStyle w:val="25"/>
        <w:shd w:val="clear" w:color="auto" w:fill="auto"/>
        <w:tabs>
          <w:tab w:val="left" w:pos="1739"/>
        </w:tabs>
        <w:spacing w:before="0" w:after="0" w:line="240" w:lineRule="auto"/>
        <w:rPr>
          <w:sz w:val="24"/>
          <w:szCs w:val="24"/>
        </w:rPr>
      </w:pPr>
      <w:r w:rsidRPr="00AF1EB8">
        <w:rPr>
          <w:sz w:val="24"/>
          <w:szCs w:val="24"/>
        </w:rPr>
        <w:t>Предметные результаты освоения программы по обществознанию</w:t>
      </w:r>
    </w:p>
    <w:p w14:paraId="1A44B0B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на уровне основного общего образования должны обеспечивать:</w:t>
      </w:r>
    </w:p>
    <w:p w14:paraId="583B33AA" w14:textId="77777777" w:rsidR="00CF3508" w:rsidRPr="00AF1EB8" w:rsidRDefault="00CF3508" w:rsidP="007964D1">
      <w:pPr>
        <w:pStyle w:val="25"/>
        <w:numPr>
          <w:ilvl w:val="0"/>
          <w:numId w:val="15"/>
        </w:numPr>
        <w:shd w:val="clear" w:color="auto" w:fill="auto"/>
        <w:tabs>
          <w:tab w:val="left" w:pos="1085"/>
        </w:tabs>
        <w:spacing w:before="0" w:after="0" w:line="240" w:lineRule="auto"/>
        <w:rPr>
          <w:sz w:val="24"/>
          <w:szCs w:val="24"/>
        </w:rPr>
      </w:pPr>
      <w:r w:rsidRPr="00AF1EB8">
        <w:rPr>
          <w:sz w:val="24"/>
          <w:szCs w:val="24"/>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14:paraId="7239F7E4" w14:textId="77777777" w:rsidR="00CF3508" w:rsidRPr="00AF1EB8" w:rsidRDefault="00CF3508" w:rsidP="007964D1">
      <w:pPr>
        <w:pStyle w:val="25"/>
        <w:numPr>
          <w:ilvl w:val="0"/>
          <w:numId w:val="15"/>
        </w:numPr>
        <w:shd w:val="clear" w:color="auto" w:fill="auto"/>
        <w:tabs>
          <w:tab w:val="left" w:pos="1085"/>
        </w:tabs>
        <w:spacing w:before="0" w:after="0" w:line="240" w:lineRule="auto"/>
        <w:rPr>
          <w:sz w:val="24"/>
          <w:szCs w:val="24"/>
        </w:rPr>
      </w:pPr>
      <w:r w:rsidRPr="00AF1EB8">
        <w:rPr>
          <w:sz w:val="24"/>
          <w:szCs w:val="24"/>
        </w:rPr>
        <w:t>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34E7DEB0" w14:textId="77777777" w:rsidR="00CF3508" w:rsidRPr="00AF1EB8" w:rsidRDefault="00CF3508" w:rsidP="007964D1">
      <w:pPr>
        <w:pStyle w:val="25"/>
        <w:numPr>
          <w:ilvl w:val="0"/>
          <w:numId w:val="15"/>
        </w:numPr>
        <w:shd w:val="clear" w:color="auto" w:fill="auto"/>
        <w:tabs>
          <w:tab w:val="left" w:pos="1086"/>
        </w:tabs>
        <w:spacing w:before="0" w:after="0" w:line="240" w:lineRule="auto"/>
        <w:rPr>
          <w:sz w:val="24"/>
          <w:szCs w:val="24"/>
        </w:rPr>
      </w:pPr>
      <w:r w:rsidRPr="00AF1EB8">
        <w:rPr>
          <w:sz w:val="24"/>
          <w:szCs w:val="24"/>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14:paraId="3E56DF54" w14:textId="77777777" w:rsidR="00CF3508" w:rsidRPr="00AF1EB8" w:rsidRDefault="00CF3508" w:rsidP="007964D1">
      <w:pPr>
        <w:pStyle w:val="25"/>
        <w:numPr>
          <w:ilvl w:val="0"/>
          <w:numId w:val="15"/>
        </w:numPr>
        <w:shd w:val="clear" w:color="auto" w:fill="auto"/>
        <w:tabs>
          <w:tab w:val="left" w:pos="361"/>
        </w:tabs>
        <w:spacing w:before="0" w:after="0" w:line="240" w:lineRule="auto"/>
        <w:rPr>
          <w:sz w:val="24"/>
          <w:szCs w:val="24"/>
        </w:rPr>
      </w:pPr>
      <w:r w:rsidRPr="00AF1EB8">
        <w:rPr>
          <w:sz w:val="24"/>
          <w:szCs w:val="24"/>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25C267BE" w14:textId="77777777" w:rsidR="00CF3508" w:rsidRPr="00AF1EB8" w:rsidRDefault="00CF3508" w:rsidP="007964D1">
      <w:pPr>
        <w:pStyle w:val="25"/>
        <w:numPr>
          <w:ilvl w:val="0"/>
          <w:numId w:val="15"/>
        </w:numPr>
        <w:shd w:val="clear" w:color="auto" w:fill="auto"/>
        <w:tabs>
          <w:tab w:val="left" w:pos="1122"/>
        </w:tabs>
        <w:spacing w:before="0" w:after="0" w:line="240" w:lineRule="auto"/>
        <w:rPr>
          <w:sz w:val="24"/>
          <w:szCs w:val="24"/>
        </w:rPr>
      </w:pPr>
      <w:r w:rsidRPr="00AF1EB8">
        <w:rPr>
          <w:sz w:val="24"/>
          <w:szCs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2E12AFC7" w14:textId="77777777" w:rsidR="00CF3508" w:rsidRPr="00AF1EB8" w:rsidRDefault="00CF3508" w:rsidP="007964D1">
      <w:pPr>
        <w:pStyle w:val="25"/>
        <w:numPr>
          <w:ilvl w:val="0"/>
          <w:numId w:val="15"/>
        </w:numPr>
        <w:shd w:val="clear" w:color="auto" w:fill="auto"/>
        <w:tabs>
          <w:tab w:val="left" w:pos="1122"/>
        </w:tabs>
        <w:spacing w:before="0" w:after="0" w:line="240" w:lineRule="auto"/>
        <w:rPr>
          <w:sz w:val="24"/>
          <w:szCs w:val="24"/>
        </w:rPr>
      </w:pPr>
      <w:r w:rsidRPr="00AF1EB8">
        <w:rPr>
          <w:sz w:val="24"/>
          <w:szCs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14:paraId="1DEE3146" w14:textId="77777777" w:rsidR="00CF3508" w:rsidRPr="00AF1EB8" w:rsidRDefault="00CF3508" w:rsidP="007964D1">
      <w:pPr>
        <w:pStyle w:val="25"/>
        <w:numPr>
          <w:ilvl w:val="0"/>
          <w:numId w:val="15"/>
        </w:numPr>
        <w:shd w:val="clear" w:color="auto" w:fill="auto"/>
        <w:tabs>
          <w:tab w:val="left" w:pos="1122"/>
        </w:tabs>
        <w:spacing w:before="0" w:after="0" w:line="240" w:lineRule="auto"/>
        <w:rPr>
          <w:sz w:val="24"/>
          <w:szCs w:val="24"/>
        </w:rPr>
      </w:pPr>
      <w:r w:rsidRPr="00AF1EB8">
        <w:rPr>
          <w:sz w:val="24"/>
          <w:szCs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14:paraId="55E504F3" w14:textId="77777777" w:rsidR="00CF3508" w:rsidRPr="00AF1EB8" w:rsidRDefault="00CF3508" w:rsidP="007964D1">
      <w:pPr>
        <w:pStyle w:val="25"/>
        <w:numPr>
          <w:ilvl w:val="0"/>
          <w:numId w:val="15"/>
        </w:numPr>
        <w:shd w:val="clear" w:color="auto" w:fill="auto"/>
        <w:tabs>
          <w:tab w:val="left" w:pos="1122"/>
        </w:tabs>
        <w:spacing w:before="0" w:after="0" w:line="240" w:lineRule="auto"/>
        <w:rPr>
          <w:sz w:val="24"/>
          <w:szCs w:val="24"/>
        </w:rPr>
      </w:pPr>
      <w:r w:rsidRPr="00AF1EB8">
        <w:rPr>
          <w:sz w:val="24"/>
          <w:szCs w:val="24"/>
        </w:rPr>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14:paraId="4DFBB2CC" w14:textId="77777777" w:rsidR="00CF3508" w:rsidRPr="00AF1EB8" w:rsidRDefault="00CF3508" w:rsidP="007964D1">
      <w:pPr>
        <w:pStyle w:val="25"/>
        <w:numPr>
          <w:ilvl w:val="0"/>
          <w:numId w:val="15"/>
        </w:numPr>
        <w:shd w:val="clear" w:color="auto" w:fill="auto"/>
        <w:tabs>
          <w:tab w:val="left" w:pos="1283"/>
        </w:tabs>
        <w:spacing w:before="0" w:after="0" w:line="240" w:lineRule="auto"/>
        <w:rPr>
          <w:sz w:val="24"/>
          <w:szCs w:val="24"/>
        </w:rPr>
      </w:pPr>
      <w:r w:rsidRPr="00AF1EB8">
        <w:rPr>
          <w:sz w:val="24"/>
          <w:szCs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4C0711C1" w14:textId="77777777" w:rsidR="00CF3508" w:rsidRPr="00AF1EB8" w:rsidRDefault="00CF3508" w:rsidP="007964D1">
      <w:pPr>
        <w:pStyle w:val="25"/>
        <w:numPr>
          <w:ilvl w:val="0"/>
          <w:numId w:val="15"/>
        </w:numPr>
        <w:shd w:val="clear" w:color="auto" w:fill="auto"/>
        <w:tabs>
          <w:tab w:val="left" w:pos="523"/>
        </w:tabs>
        <w:spacing w:before="0" w:after="0" w:line="240" w:lineRule="auto"/>
        <w:rPr>
          <w:sz w:val="24"/>
          <w:szCs w:val="24"/>
        </w:rPr>
      </w:pPr>
      <w:r w:rsidRPr="00AF1EB8">
        <w:rPr>
          <w:sz w:val="24"/>
          <w:szCs w:val="24"/>
        </w:rPr>
        <w:t>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4640E431" w14:textId="77777777" w:rsidR="00CF3508" w:rsidRPr="00AF1EB8" w:rsidRDefault="00CF3508" w:rsidP="007964D1">
      <w:pPr>
        <w:pStyle w:val="25"/>
        <w:numPr>
          <w:ilvl w:val="0"/>
          <w:numId w:val="15"/>
        </w:numPr>
        <w:shd w:val="clear" w:color="auto" w:fill="auto"/>
        <w:tabs>
          <w:tab w:val="left" w:pos="1249"/>
        </w:tabs>
        <w:spacing w:before="0" w:after="0" w:line="240" w:lineRule="auto"/>
        <w:rPr>
          <w:sz w:val="24"/>
          <w:szCs w:val="24"/>
        </w:rPr>
      </w:pPr>
      <w:r w:rsidRPr="00AF1EB8">
        <w:rPr>
          <w:sz w:val="24"/>
          <w:szCs w:val="24"/>
        </w:rPr>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427F05CA" w14:textId="77777777" w:rsidR="00CF3508" w:rsidRPr="00AF1EB8" w:rsidRDefault="00CF3508" w:rsidP="007964D1">
      <w:pPr>
        <w:pStyle w:val="25"/>
        <w:numPr>
          <w:ilvl w:val="0"/>
          <w:numId w:val="15"/>
        </w:numPr>
        <w:shd w:val="clear" w:color="auto" w:fill="auto"/>
        <w:tabs>
          <w:tab w:val="left" w:pos="1249"/>
        </w:tabs>
        <w:spacing w:before="0" w:after="0" w:line="240" w:lineRule="auto"/>
        <w:rPr>
          <w:sz w:val="24"/>
          <w:szCs w:val="24"/>
        </w:rPr>
      </w:pPr>
      <w:r w:rsidRPr="00AF1EB8">
        <w:rPr>
          <w:sz w:val="24"/>
          <w:szCs w:val="24"/>
        </w:rPr>
        <w:t>умение анализировать, обобщать, систематизировать, конкретизировать и критически оценивать социальную информацию, включая экономико</w:t>
      </w:r>
      <w:r w:rsidRPr="00AF1EB8">
        <w:rPr>
          <w:sz w:val="24"/>
          <w:szCs w:val="24"/>
        </w:rPr>
        <w:softHyphen/>
        <w:t>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1E0DF5FE" w14:textId="77777777" w:rsidR="00CF3508" w:rsidRPr="00AF1EB8" w:rsidRDefault="00CF3508" w:rsidP="007964D1">
      <w:pPr>
        <w:pStyle w:val="25"/>
        <w:numPr>
          <w:ilvl w:val="0"/>
          <w:numId w:val="15"/>
        </w:numPr>
        <w:shd w:val="clear" w:color="auto" w:fill="auto"/>
        <w:tabs>
          <w:tab w:val="left" w:pos="1249"/>
        </w:tabs>
        <w:spacing w:before="0" w:after="0" w:line="240" w:lineRule="auto"/>
        <w:rPr>
          <w:sz w:val="24"/>
          <w:szCs w:val="24"/>
        </w:rPr>
      </w:pPr>
      <w:r w:rsidRPr="00AF1EB8">
        <w:rPr>
          <w:sz w:val="24"/>
          <w:szCs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14:paraId="18A2E26C" w14:textId="77777777" w:rsidR="00CF3508" w:rsidRPr="00AF1EB8" w:rsidRDefault="00CF3508" w:rsidP="007964D1">
      <w:pPr>
        <w:pStyle w:val="25"/>
        <w:numPr>
          <w:ilvl w:val="0"/>
          <w:numId w:val="15"/>
        </w:numPr>
        <w:shd w:val="clear" w:color="auto" w:fill="auto"/>
        <w:tabs>
          <w:tab w:val="left" w:pos="1251"/>
        </w:tabs>
        <w:spacing w:before="0" w:after="0" w:line="240" w:lineRule="auto"/>
        <w:rPr>
          <w:sz w:val="24"/>
          <w:szCs w:val="24"/>
        </w:rPr>
      </w:pPr>
      <w:r w:rsidRPr="00AF1EB8">
        <w:rPr>
          <w:sz w:val="24"/>
          <w:szCs w:val="24"/>
        </w:rPr>
        <w:t>приобретение опыта использования полученных знаний, включая основы</w:t>
      </w:r>
    </w:p>
    <w:p w14:paraId="3BD51836" w14:textId="77777777" w:rsidR="00CF3508" w:rsidRPr="00AF1EB8" w:rsidRDefault="00CF3508" w:rsidP="000777F7">
      <w:pPr>
        <w:pStyle w:val="25"/>
        <w:shd w:val="clear" w:color="auto" w:fill="auto"/>
        <w:tabs>
          <w:tab w:val="left" w:pos="3278"/>
          <w:tab w:val="left" w:pos="4882"/>
          <w:tab w:val="left" w:pos="6624"/>
        </w:tabs>
        <w:spacing w:before="0" w:after="0" w:line="240" w:lineRule="auto"/>
        <w:rPr>
          <w:sz w:val="24"/>
          <w:szCs w:val="24"/>
        </w:rPr>
      </w:pPr>
      <w:r w:rsidRPr="00AF1EB8">
        <w:rPr>
          <w:sz w:val="24"/>
          <w:szCs w:val="24"/>
        </w:rPr>
        <w:t>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790E9453" w14:textId="77777777" w:rsidR="00CF3508" w:rsidRPr="00AF1EB8" w:rsidRDefault="00CF3508" w:rsidP="007964D1">
      <w:pPr>
        <w:pStyle w:val="25"/>
        <w:numPr>
          <w:ilvl w:val="0"/>
          <w:numId w:val="16"/>
        </w:numPr>
        <w:shd w:val="clear" w:color="auto" w:fill="auto"/>
        <w:tabs>
          <w:tab w:val="left" w:pos="1220"/>
        </w:tabs>
        <w:spacing w:before="0" w:after="0" w:line="240" w:lineRule="auto"/>
        <w:rPr>
          <w:sz w:val="24"/>
          <w:szCs w:val="24"/>
        </w:rPr>
      </w:pPr>
      <w:r w:rsidRPr="00AF1EB8">
        <w:rPr>
          <w:sz w:val="24"/>
          <w:szCs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14:paraId="3F5D23A5" w14:textId="77777777" w:rsidR="00CF3508" w:rsidRPr="00AF1EB8" w:rsidRDefault="00CF3508" w:rsidP="007964D1">
      <w:pPr>
        <w:pStyle w:val="25"/>
        <w:numPr>
          <w:ilvl w:val="0"/>
          <w:numId w:val="16"/>
        </w:numPr>
        <w:shd w:val="clear" w:color="auto" w:fill="auto"/>
        <w:tabs>
          <w:tab w:val="left" w:pos="1220"/>
        </w:tabs>
        <w:spacing w:before="0" w:after="0" w:line="240" w:lineRule="auto"/>
        <w:rPr>
          <w:sz w:val="24"/>
          <w:szCs w:val="24"/>
        </w:rPr>
      </w:pPr>
      <w:r w:rsidRPr="00AF1EB8">
        <w:rPr>
          <w:sz w:val="24"/>
          <w:szCs w:val="24"/>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14:paraId="732D5591"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К концу обучения в 6 классе обучающийся получит следующие предметные результаты по отдельным темам программы по обществознанию:</w:t>
      </w:r>
    </w:p>
    <w:p w14:paraId="2D3899B5" w14:textId="77777777" w:rsidR="00CF3508" w:rsidRPr="00AF1EB8" w:rsidRDefault="00CF3508" w:rsidP="000777F7">
      <w:pPr>
        <w:pStyle w:val="25"/>
        <w:shd w:val="clear" w:color="auto" w:fill="auto"/>
        <w:tabs>
          <w:tab w:val="left" w:pos="1966"/>
        </w:tabs>
        <w:spacing w:before="0" w:after="0" w:line="240" w:lineRule="auto"/>
        <w:rPr>
          <w:sz w:val="24"/>
          <w:szCs w:val="24"/>
        </w:rPr>
      </w:pPr>
      <w:r w:rsidRPr="00AF1EB8">
        <w:rPr>
          <w:sz w:val="24"/>
          <w:szCs w:val="24"/>
        </w:rPr>
        <w:t>Человек и его социальное окружение:</w:t>
      </w:r>
    </w:p>
    <w:p w14:paraId="6F6D7C4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14:paraId="5646CE7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14:paraId="756ACD0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14:paraId="1D4912D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по разным признакам виды деятельности человека, потребности людей;</w:t>
      </w:r>
    </w:p>
    <w:p w14:paraId="17646EB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понятия «индивид», «индивидуальность», «личность»; свойства человека и животных, виды деятельности (игра, труд, учение);</w:t>
      </w:r>
    </w:p>
    <w:p w14:paraId="02F732B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взаимосвязи людей в малых группах, целей,</w:t>
      </w:r>
    </w:p>
    <w:p w14:paraId="6060D1E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способов и результатов деятельности, целей и средств общения;</w:t>
      </w:r>
    </w:p>
    <w:p w14:paraId="7D621CD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14:paraId="37F9F16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14:paraId="0AAEA90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14:paraId="699641C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14:paraId="4465AAB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искать и извлекать 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0B53C06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14:paraId="2709A5B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w:t>
      </w:r>
    </w:p>
    <w:p w14:paraId="3826EC9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14:paraId="4850376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486A2144" w14:textId="77777777" w:rsidR="00CF3508" w:rsidRPr="00AF1EB8" w:rsidRDefault="00CF3508" w:rsidP="000777F7">
      <w:pPr>
        <w:pStyle w:val="25"/>
        <w:shd w:val="clear" w:color="auto" w:fill="auto"/>
        <w:tabs>
          <w:tab w:val="left" w:pos="1989"/>
        </w:tabs>
        <w:spacing w:before="0" w:after="0" w:line="240" w:lineRule="auto"/>
        <w:rPr>
          <w:sz w:val="24"/>
          <w:szCs w:val="24"/>
        </w:rPr>
      </w:pPr>
      <w:r w:rsidRPr="00AF1EB8">
        <w:rPr>
          <w:sz w:val="24"/>
          <w:szCs w:val="24"/>
        </w:rPr>
        <w:t>Общество, в котором мы живём:</w:t>
      </w:r>
    </w:p>
    <w:p w14:paraId="2A8B060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14:paraId="3273B3C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14:paraId="1BC3D23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разного положения людей в обществе, видов экономической деятельности, глобальных проблем;</w:t>
      </w:r>
    </w:p>
    <w:p w14:paraId="4263B54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социальные общности и группы;</w:t>
      </w:r>
    </w:p>
    <w:p w14:paraId="062D90C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социальные общности и группы, положение в обществе различных людей; различные формы хозяйствования;</w:t>
      </w:r>
    </w:p>
    <w:p w14:paraId="1D18CA9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взаимодействия общества и природы, человека и общества, деятельности основных участников экономики;</w:t>
      </w:r>
    </w:p>
    <w:p w14:paraId="5B1FB1B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14:paraId="69F22E5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14:paraId="0AE8D6E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14:paraId="2188920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овладевать смысловым чтением текстов обществоведческой тематики, касающихся отношений человека и природы, устройства общественной жизни,</w:t>
      </w:r>
    </w:p>
    <w:p w14:paraId="0F575FBB" w14:textId="77777777" w:rsidR="00CF3508" w:rsidRPr="00AF1EB8" w:rsidRDefault="00CF3508" w:rsidP="000777F7">
      <w:pPr>
        <w:pStyle w:val="25"/>
        <w:shd w:val="clear" w:color="auto" w:fill="auto"/>
        <w:spacing w:before="0" w:after="15" w:line="240" w:lineRule="auto"/>
        <w:rPr>
          <w:sz w:val="24"/>
          <w:szCs w:val="24"/>
        </w:rPr>
      </w:pPr>
      <w:r w:rsidRPr="00AF1EB8">
        <w:rPr>
          <w:sz w:val="24"/>
          <w:szCs w:val="24"/>
        </w:rPr>
        <w:t>основных сфер жизни общества;</w:t>
      </w:r>
    </w:p>
    <w:p w14:paraId="2600311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извлекать информацию из разных источников о человеке и обществе, включая информацию о народах России;</w:t>
      </w:r>
    </w:p>
    <w:p w14:paraId="70684D5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14:paraId="6C6C0AD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других людей с точки зрения их соответствия духовным традициям общества;</w:t>
      </w:r>
    </w:p>
    <w:p w14:paraId="07E8233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14:paraId="6F9A968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14:paraId="188D3AFE" w14:textId="77777777" w:rsidR="00CF3508" w:rsidRPr="00AF1EB8" w:rsidRDefault="00CF3508" w:rsidP="000777F7">
      <w:pPr>
        <w:pStyle w:val="25"/>
        <w:shd w:val="clear" w:color="auto" w:fill="auto"/>
        <w:tabs>
          <w:tab w:val="left" w:pos="1753"/>
        </w:tabs>
        <w:spacing w:before="0" w:after="0" w:line="240" w:lineRule="auto"/>
        <w:rPr>
          <w:sz w:val="24"/>
          <w:szCs w:val="24"/>
        </w:rPr>
      </w:pPr>
      <w:r w:rsidRPr="00AF1EB8">
        <w:rPr>
          <w:sz w:val="24"/>
          <w:szCs w:val="24"/>
        </w:rPr>
        <w:t>К концу обучения в 7 классе обучающийся получит следующие предметные результаты по отдельным темам программы по обществознанию:</w:t>
      </w:r>
    </w:p>
    <w:p w14:paraId="7D1CF19E" w14:textId="77777777" w:rsidR="00CF3508" w:rsidRPr="00AF1EB8" w:rsidRDefault="00CF3508" w:rsidP="000777F7">
      <w:pPr>
        <w:pStyle w:val="25"/>
        <w:shd w:val="clear" w:color="auto" w:fill="auto"/>
        <w:tabs>
          <w:tab w:val="left" w:pos="1989"/>
        </w:tabs>
        <w:spacing w:before="0" w:after="0" w:line="240" w:lineRule="auto"/>
        <w:rPr>
          <w:sz w:val="24"/>
          <w:szCs w:val="24"/>
        </w:rPr>
      </w:pPr>
      <w:r w:rsidRPr="00AF1EB8">
        <w:rPr>
          <w:sz w:val="24"/>
          <w:szCs w:val="24"/>
        </w:rPr>
        <w:t>Социальные ценности и нормы:</w:t>
      </w:r>
    </w:p>
    <w:p w14:paraId="5A6E485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социальных ценностях; о содержании и значении социальных норм, регулирующих общественные отношения;</w:t>
      </w:r>
    </w:p>
    <w:p w14:paraId="53D9001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14:paraId="46E5B38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гражданственности и патриотизма; ситуаций морального выбора, ситуаций, регулируемых различными видами социальных норм;</w:t>
      </w:r>
    </w:p>
    <w:p w14:paraId="7524D97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социальные нормы, их существенные признаки и элементы; сравнивать отдельные виды социальных норм;</w:t>
      </w:r>
    </w:p>
    <w:p w14:paraId="21B8B15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влияние социальных норм на общество и человека; использовать полученные знания для объяснения (устного и письменного)</w:t>
      </w:r>
    </w:p>
    <w:p w14:paraId="4578D03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сущности социальных норм;</w:t>
      </w:r>
    </w:p>
    <w:p w14:paraId="46D7C35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14:paraId="5E6E9F4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отражающие действие социальных норм как регуляторов общественной жизни и поведения человека;</w:t>
      </w:r>
    </w:p>
    <w:p w14:paraId="54E12E2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касающиеся гуманизма, гражданственности, патриотизма;</w:t>
      </w:r>
    </w:p>
    <w:p w14:paraId="5DB3587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извлекать информацию из разных источников о принципах и нормах морали, проблеме морального выбора;</w:t>
      </w:r>
    </w:p>
    <w:p w14:paraId="4455BB1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14:paraId="27F6ACA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поведение людей с точки зрения их соответствия нормам морали;</w:t>
      </w:r>
    </w:p>
    <w:p w14:paraId="3D4B74D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о социальных нормах в повседневной жизни;</w:t>
      </w:r>
    </w:p>
    <w:p w14:paraId="12CD351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заполнять форму (в том числе электронную) и составлять простейший документ (заявление);</w:t>
      </w:r>
    </w:p>
    <w:p w14:paraId="657A91E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2A3CA0B1" w14:textId="77777777" w:rsidR="00CF3508" w:rsidRPr="00AF1EB8" w:rsidRDefault="00CF3508" w:rsidP="000777F7">
      <w:pPr>
        <w:pStyle w:val="25"/>
        <w:shd w:val="clear" w:color="auto" w:fill="auto"/>
        <w:tabs>
          <w:tab w:val="left" w:pos="1967"/>
        </w:tabs>
        <w:spacing w:before="0" w:after="0" w:line="240" w:lineRule="auto"/>
        <w:rPr>
          <w:sz w:val="24"/>
          <w:szCs w:val="24"/>
        </w:rPr>
      </w:pPr>
      <w:r w:rsidRPr="00AF1EB8">
        <w:rPr>
          <w:sz w:val="24"/>
          <w:szCs w:val="24"/>
        </w:rPr>
        <w:t>Человек как участник правовых отношений:</w:t>
      </w:r>
    </w:p>
    <w:p w14:paraId="72ED623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14:paraId="17DECA5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14:paraId="5905B2D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14:paraId="4AAABB4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по разным признакам (в том числе устанавливать существенный признак классификации) нормы права, выделяя существенные признаки;</w:t>
      </w:r>
    </w:p>
    <w:p w14:paraId="12DF25C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14:paraId="15B80ED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14:paraId="511F258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14:paraId="32EE8AF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14:paraId="045551E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w:t>
      </w:r>
    </w:p>
    <w:p w14:paraId="5833417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обучающегося, члена ученической общественной организации);</w:t>
      </w:r>
    </w:p>
    <w:p w14:paraId="416431F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14:paraId="3BDD137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2B3F999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41F2F60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14:paraId="20D5B77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41EC6EA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14:paraId="265CEFE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566B58F6" w14:textId="77777777" w:rsidR="00CF3508" w:rsidRPr="00AF1EB8" w:rsidRDefault="00CF3508" w:rsidP="000777F7">
      <w:pPr>
        <w:pStyle w:val="25"/>
        <w:shd w:val="clear" w:color="auto" w:fill="auto"/>
        <w:tabs>
          <w:tab w:val="left" w:pos="1970"/>
        </w:tabs>
        <w:spacing w:before="0" w:after="0" w:line="240" w:lineRule="auto"/>
        <w:rPr>
          <w:sz w:val="24"/>
          <w:szCs w:val="24"/>
        </w:rPr>
      </w:pPr>
      <w:r w:rsidRPr="00AF1EB8">
        <w:rPr>
          <w:sz w:val="24"/>
          <w:szCs w:val="24"/>
        </w:rPr>
        <w:t>Основы российского права:</w:t>
      </w:r>
    </w:p>
    <w:p w14:paraId="6F40C77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14:paraId="2331AC0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14:paraId="43A1433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иметь представлении о содержании трудового договора, видах правонарушений и видов наказаний;</w:t>
      </w:r>
    </w:p>
    <w:p w14:paraId="1C9C511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14:paraId="33DF134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14:paraId="0FF4632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14:paraId="2D8D153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14:paraId="187348A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14:paraId="19B7039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14:paraId="1D107D7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14:paraId="1CA8E82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14:paraId="16DF48C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0EF7087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14:paraId="360D0D8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14:paraId="2DCCF2C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2A89692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заполнять форму (в том числе электронную) и составлять простейший документ (заявление о приёме на работу);</w:t>
      </w:r>
    </w:p>
    <w:p w14:paraId="74938F8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5BF5F4C6"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К концу обучения в 8 классе обучающийся получит следующие предметные результаты по отдельным темам программы по обществознанию:</w:t>
      </w:r>
    </w:p>
    <w:p w14:paraId="05BC3BC1" w14:textId="77777777" w:rsidR="00CF3508" w:rsidRPr="00AF1EB8" w:rsidRDefault="00CF3508" w:rsidP="000777F7">
      <w:pPr>
        <w:pStyle w:val="25"/>
        <w:shd w:val="clear" w:color="auto" w:fill="auto"/>
        <w:tabs>
          <w:tab w:val="left" w:pos="1970"/>
        </w:tabs>
        <w:spacing w:before="0" w:after="0" w:line="240" w:lineRule="auto"/>
        <w:rPr>
          <w:sz w:val="24"/>
          <w:szCs w:val="24"/>
        </w:rPr>
      </w:pPr>
      <w:r w:rsidRPr="00AF1EB8">
        <w:rPr>
          <w:sz w:val="24"/>
          <w:szCs w:val="24"/>
        </w:rPr>
        <w:t>Человек в экономических отношениях:</w:t>
      </w:r>
    </w:p>
    <w:p w14:paraId="214D1D3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 кредитной политики, о влиянии государственной политики на развитие конкуренции;</w:t>
      </w:r>
    </w:p>
    <w:p w14:paraId="26660F5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14:paraId="3466251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14:paraId="4DAA941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(в том числе устанавливать существенный признак классификации) механизмы государственного регулирования экономики; сравнивать различные способы хозяйствования;</w:t>
      </w:r>
    </w:p>
    <w:p w14:paraId="240005E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связи политических потрясений и социально- экономических кризисов в государстве;</w:t>
      </w:r>
    </w:p>
    <w:p w14:paraId="2FF0518E" w14:textId="77777777" w:rsidR="00CF3508" w:rsidRPr="00AF1EB8" w:rsidRDefault="00CF3508" w:rsidP="000777F7">
      <w:pPr>
        <w:pStyle w:val="25"/>
        <w:shd w:val="clear" w:color="auto" w:fill="auto"/>
        <w:tabs>
          <w:tab w:val="left" w:pos="4085"/>
        </w:tabs>
        <w:spacing w:before="0" w:after="0" w:line="240" w:lineRule="auto"/>
        <w:rPr>
          <w:sz w:val="24"/>
          <w:szCs w:val="24"/>
        </w:rPr>
      </w:pPr>
      <w:r w:rsidRPr="00AF1EB8">
        <w:rPr>
          <w:sz w:val="24"/>
          <w:szCs w:val="24"/>
        </w:rP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w:t>
      </w:r>
      <w:r w:rsidRPr="00AF1EB8">
        <w:rPr>
          <w:sz w:val="24"/>
          <w:szCs w:val="24"/>
        </w:rPr>
        <w:tab/>
        <w:t>социально-экономической роли и функций</w:t>
      </w:r>
    </w:p>
    <w:p w14:paraId="3175831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предпринимательства, причин и последствий безработицы, необходимости правомерного налогового поведения;</w:t>
      </w:r>
    </w:p>
    <w:p w14:paraId="0433B0C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14:paraId="4E1263F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14:paraId="3291DD1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14:paraId="20DC67F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14:paraId="428D650B" w14:textId="77777777" w:rsidR="00CF3508" w:rsidRPr="00AF1EB8" w:rsidRDefault="00CF3508" w:rsidP="000777F7">
      <w:pPr>
        <w:pStyle w:val="25"/>
        <w:shd w:val="clear" w:color="auto" w:fill="auto"/>
        <w:tabs>
          <w:tab w:val="left" w:pos="5364"/>
        </w:tabs>
        <w:spacing w:before="0" w:after="0" w:line="240" w:lineRule="auto"/>
        <w:rPr>
          <w:sz w:val="24"/>
          <w:szCs w:val="24"/>
        </w:rPr>
      </w:pPr>
      <w:r w:rsidRPr="00AF1EB8">
        <w:rPr>
          <w:sz w:val="24"/>
          <w:szCs w:val="24"/>
        </w:rPr>
        <w:t>анализировать, обобщать, систематизировать, конкретизировать и критически оценивать социальную информацию,</w:t>
      </w:r>
      <w:r w:rsidRPr="00AF1EB8">
        <w:rPr>
          <w:sz w:val="24"/>
          <w:szCs w:val="24"/>
        </w:rPr>
        <w:tab/>
        <w:t>включая экономико-статистическую,</w:t>
      </w:r>
    </w:p>
    <w:p w14:paraId="456A299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14:paraId="14C97FF6" w14:textId="77777777" w:rsidR="00CF3508" w:rsidRPr="00AF1EB8" w:rsidRDefault="00CF3508" w:rsidP="000777F7">
      <w:pPr>
        <w:pStyle w:val="25"/>
        <w:shd w:val="clear" w:color="auto" w:fill="auto"/>
        <w:tabs>
          <w:tab w:val="left" w:pos="5364"/>
        </w:tabs>
        <w:spacing w:before="0" w:after="0" w:line="240" w:lineRule="auto"/>
        <w:rPr>
          <w:sz w:val="24"/>
          <w:szCs w:val="24"/>
        </w:rPr>
      </w:pPr>
      <w:r w:rsidRPr="00AF1EB8">
        <w:rPr>
          <w:sz w:val="24"/>
          <w:szCs w:val="24"/>
        </w:rPr>
        <w:t>оценивать собственные поступки и поступки других людей с точки зрения их экономической рациональности</w:t>
      </w:r>
      <w:r w:rsidRPr="00AF1EB8">
        <w:rPr>
          <w:sz w:val="24"/>
          <w:szCs w:val="24"/>
        </w:rPr>
        <w:tab/>
        <w:t>(сложившиеся модели поведения</w:t>
      </w:r>
    </w:p>
    <w:p w14:paraId="113EC38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14:paraId="2FDEFC1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14:paraId="187AAC9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приобретать опыт составления простейших документов (личный финансовый план, заявление, резюме);</w:t>
      </w:r>
    </w:p>
    <w:p w14:paraId="353CF93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w:t>
      </w:r>
    </w:p>
    <w:p w14:paraId="7F30DE2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гуманистических ценностей, взаимопонимания между людьми разных культур.</w:t>
      </w:r>
    </w:p>
    <w:p w14:paraId="10C7B36C" w14:textId="77777777" w:rsidR="00CF3508" w:rsidRPr="00AF1EB8" w:rsidRDefault="00CF3508" w:rsidP="000777F7">
      <w:pPr>
        <w:pStyle w:val="25"/>
        <w:shd w:val="clear" w:color="auto" w:fill="auto"/>
        <w:tabs>
          <w:tab w:val="left" w:pos="1983"/>
        </w:tabs>
        <w:spacing w:before="0" w:after="0" w:line="240" w:lineRule="auto"/>
        <w:rPr>
          <w:sz w:val="24"/>
          <w:szCs w:val="24"/>
        </w:rPr>
      </w:pPr>
      <w:r w:rsidRPr="00AF1EB8">
        <w:rPr>
          <w:sz w:val="24"/>
          <w:szCs w:val="24"/>
        </w:rPr>
        <w:t>Человек в мире культуры:</w:t>
      </w:r>
    </w:p>
    <w:p w14:paraId="583AF8B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14:paraId="6963A2E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14:paraId="2E6E24E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14:paraId="528AA4B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по разным признакам формы и виды культуры;</w:t>
      </w:r>
    </w:p>
    <w:p w14:paraId="2BDD981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формы культуры, естественные и социально-гуманитарные науки, виды искусств;</w:t>
      </w:r>
    </w:p>
    <w:p w14:paraId="6F203FC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взаимосвязь развития духовной культуры и формирования личности, взаимовлияние науки и образования;</w:t>
      </w:r>
    </w:p>
    <w:p w14:paraId="433BD9E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объяснения роли непрерывного образования;</w:t>
      </w:r>
    </w:p>
    <w:p w14:paraId="6A239C0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14:paraId="7325B75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14:paraId="08F6AB8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14:paraId="7A1EC1F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14:paraId="0904FB5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поведение людей в духовной сфере жизни общества;</w:t>
      </w:r>
    </w:p>
    <w:p w14:paraId="1F2B69A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14:paraId="5F815A8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приобретать опыт осуществления совместной деятельности при изучении особенностей разных культур, национальных и религиозных ценностей.</w:t>
      </w:r>
    </w:p>
    <w:p w14:paraId="007BAB1E" w14:textId="77777777" w:rsidR="00CF3508" w:rsidRPr="00AF1EB8" w:rsidRDefault="00CF3508" w:rsidP="000777F7">
      <w:pPr>
        <w:pStyle w:val="25"/>
        <w:shd w:val="clear" w:color="auto" w:fill="auto"/>
        <w:tabs>
          <w:tab w:val="left" w:pos="1743"/>
        </w:tabs>
        <w:spacing w:before="0" w:after="0" w:line="240" w:lineRule="auto"/>
        <w:rPr>
          <w:sz w:val="24"/>
          <w:szCs w:val="24"/>
        </w:rPr>
      </w:pPr>
      <w:r w:rsidRPr="00AF1EB8">
        <w:rPr>
          <w:sz w:val="24"/>
          <w:szCs w:val="24"/>
        </w:rPr>
        <w:t>К концу обучения в 9 классе обучающийся получит следующие предметные результаты по отдельным темам программы по обществознанию:</w:t>
      </w:r>
    </w:p>
    <w:p w14:paraId="236053D9" w14:textId="77777777" w:rsidR="00CF3508" w:rsidRPr="00AF1EB8" w:rsidRDefault="00CF3508" w:rsidP="000777F7">
      <w:pPr>
        <w:pStyle w:val="25"/>
        <w:shd w:val="clear" w:color="auto" w:fill="auto"/>
        <w:tabs>
          <w:tab w:val="left" w:pos="1971"/>
        </w:tabs>
        <w:spacing w:before="0" w:after="0" w:line="240" w:lineRule="auto"/>
        <w:rPr>
          <w:sz w:val="24"/>
          <w:szCs w:val="24"/>
        </w:rPr>
      </w:pPr>
      <w:r w:rsidRPr="00AF1EB8">
        <w:rPr>
          <w:sz w:val="24"/>
          <w:szCs w:val="24"/>
        </w:rPr>
        <w:t>Человек в политическом измерении:</w:t>
      </w:r>
    </w:p>
    <w:p w14:paraId="417D7D4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14:paraId="063C032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14:paraId="47516547" w14:textId="77777777" w:rsidR="00CF3508" w:rsidRPr="00AF1EB8" w:rsidRDefault="00CF3508" w:rsidP="000777F7">
      <w:pPr>
        <w:pStyle w:val="25"/>
        <w:shd w:val="clear" w:color="auto" w:fill="auto"/>
        <w:tabs>
          <w:tab w:val="left" w:pos="1382"/>
        </w:tabs>
        <w:spacing w:before="0" w:after="0" w:line="240" w:lineRule="auto"/>
        <w:rPr>
          <w:sz w:val="24"/>
          <w:szCs w:val="24"/>
        </w:rPr>
      </w:pPr>
      <w:r w:rsidRPr="00AF1EB8">
        <w:rPr>
          <w:sz w:val="24"/>
          <w:szCs w:val="24"/>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w:t>
      </w:r>
      <w:r w:rsidRPr="00AF1EB8">
        <w:rPr>
          <w:sz w:val="24"/>
          <w:szCs w:val="24"/>
        </w:rPr>
        <w:tab/>
        <w:t>граждан в политике; связи политических потрясений</w:t>
      </w:r>
    </w:p>
    <w:p w14:paraId="18A72F8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 социально-экономического кризиса в государстве;</w:t>
      </w:r>
    </w:p>
    <w:p w14:paraId="60D74CF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p w14:paraId="3EB0BAC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14:paraId="1CF9773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14:paraId="295EA76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14:paraId="2F483BD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14:paraId="012D37E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14:paraId="3EC719C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14:paraId="77348DE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3633EAF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и конкретизировать социальную информацию о формах участия граждан нашей страны в политической жизни, о выборах и референдуме;</w:t>
      </w:r>
    </w:p>
    <w:p w14:paraId="00C929A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14:paraId="404F6FB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14:paraId="427D91F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14:paraId="66560899" w14:textId="77777777" w:rsidR="00CF3508" w:rsidRPr="00AF1EB8" w:rsidRDefault="00CF3508" w:rsidP="000777F7">
      <w:pPr>
        <w:pStyle w:val="25"/>
        <w:shd w:val="clear" w:color="auto" w:fill="auto"/>
        <w:tabs>
          <w:tab w:val="left" w:pos="1966"/>
        </w:tabs>
        <w:spacing w:before="0" w:after="0" w:line="240" w:lineRule="auto"/>
        <w:rPr>
          <w:sz w:val="24"/>
          <w:szCs w:val="24"/>
        </w:rPr>
      </w:pPr>
      <w:r w:rsidRPr="00AF1EB8">
        <w:rPr>
          <w:sz w:val="24"/>
          <w:szCs w:val="24"/>
        </w:rPr>
        <w:t>Гражданин и государство:</w:t>
      </w:r>
    </w:p>
    <w:p w14:paraId="0D94BB3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об основах конституционного строя и организации государственной власти в Российской Федерации, государственно- 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14:paraId="1DDDDF9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14:paraId="63D7F58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w:t>
      </w:r>
    </w:p>
    <w:p w14:paraId="6EF2388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14:paraId="5D700EC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14:paraId="2EF4B44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w:t>
      </w:r>
    </w:p>
    <w:p w14:paraId="7CB5C20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14:paraId="63E1F23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14:paraId="6E1525A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14:paraId="3C5362E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14:paraId="6606C1F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14:paraId="2C4CE0F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14:paraId="1C5F970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14:paraId="1A32014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14:paraId="0B688FF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других людей в гражданско- 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14:paraId="4567918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3147CF7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заполнять форму (в том числе электронную) и составлять простейший документ при использовании портала государственных услуг;</w:t>
      </w:r>
    </w:p>
    <w:p w14:paraId="2AEF3B7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36C8E3ED" w14:textId="77777777" w:rsidR="00CF3508" w:rsidRPr="00AF1EB8" w:rsidRDefault="00CF3508" w:rsidP="000777F7">
      <w:pPr>
        <w:pStyle w:val="25"/>
        <w:shd w:val="clear" w:color="auto" w:fill="auto"/>
        <w:tabs>
          <w:tab w:val="left" w:pos="1969"/>
        </w:tabs>
        <w:spacing w:before="0" w:after="0" w:line="240" w:lineRule="auto"/>
        <w:rPr>
          <w:sz w:val="24"/>
          <w:szCs w:val="24"/>
        </w:rPr>
      </w:pPr>
      <w:r w:rsidRPr="00AF1EB8">
        <w:rPr>
          <w:sz w:val="24"/>
          <w:szCs w:val="24"/>
        </w:rPr>
        <w:t>Человек в системе социальных отношений:</w:t>
      </w:r>
    </w:p>
    <w:p w14:paraId="53DCCE9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14:paraId="58ED77D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функции семьи в обществе; основы социальной политики Российского государства;</w:t>
      </w:r>
    </w:p>
    <w:p w14:paraId="291BC49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различных социальных статусов, социальных ролей, социальной политики Российского государства;</w:t>
      </w:r>
    </w:p>
    <w:p w14:paraId="2952430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социальные общности и группы;</w:t>
      </w:r>
    </w:p>
    <w:p w14:paraId="53E3344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виды социальной мобильности;</w:t>
      </w:r>
    </w:p>
    <w:p w14:paraId="4E59202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причины существования разных социальных групп; социальных различий и конфликтов;</w:t>
      </w:r>
    </w:p>
    <w:p w14:paraId="4C33068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14:paraId="5C8F4AA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этносам;</w:t>
      </w:r>
    </w:p>
    <w:p w14:paraId="002EE28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14:paraId="21B5E97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социальной направленности и составлять на основе учебных текстов план (в том числе отражающий изученный материал о социализации личности);</w:t>
      </w:r>
    </w:p>
    <w:p w14:paraId="5AC9E3C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14:paraId="0E33387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14:paraId="5E09B61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14:paraId="359ABB0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в практической деятельности для выстраивания собственного поведения с позиции здорового образа жизни;</w:t>
      </w:r>
    </w:p>
    <w:p w14:paraId="0C05403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14:paraId="407CC3C3" w14:textId="77777777" w:rsidR="00CF3508" w:rsidRPr="00AF1EB8" w:rsidRDefault="00CF3508" w:rsidP="000777F7">
      <w:pPr>
        <w:pStyle w:val="25"/>
        <w:shd w:val="clear" w:color="auto" w:fill="auto"/>
        <w:tabs>
          <w:tab w:val="left" w:pos="1941"/>
        </w:tabs>
        <w:spacing w:before="0" w:after="0" w:line="240" w:lineRule="auto"/>
        <w:rPr>
          <w:sz w:val="24"/>
          <w:szCs w:val="24"/>
        </w:rPr>
      </w:pPr>
      <w:r w:rsidRPr="00AF1EB8">
        <w:rPr>
          <w:sz w:val="24"/>
          <w:szCs w:val="24"/>
        </w:rPr>
        <w:t>Человек в современном изменяющемся мире:</w:t>
      </w:r>
    </w:p>
    <w:p w14:paraId="0D6EE48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об информационном обществе, глобализации, глобальных проблемах;</w:t>
      </w:r>
    </w:p>
    <w:p w14:paraId="724132C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сущность информационного общества; здоровый образ жизни; глобализацию как важный общемировой интеграционный процесс;</w:t>
      </w:r>
    </w:p>
    <w:p w14:paraId="4A46F20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14:paraId="1EC01E0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требования к современным профессиям; устанавливать и объяснять причины и последствия глобализации; 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14:paraId="4B4C0B4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14:paraId="3F5A0A8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14:paraId="7C536F9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14:paraId="27EC6EF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1334" w:rsidRPr="00AF1EB8" w14:paraId="495A784B" w14:textId="77777777" w:rsidTr="007F16E7">
        <w:tc>
          <w:tcPr>
            <w:tcW w:w="60" w:type="dxa"/>
            <w:tcBorders>
              <w:top w:val="nil"/>
              <w:left w:val="nil"/>
              <w:bottom w:val="nil"/>
              <w:right w:val="nil"/>
            </w:tcBorders>
            <w:shd w:val="clear" w:color="auto" w:fill="CED3F1"/>
            <w:tcMar>
              <w:top w:w="0" w:type="dxa"/>
              <w:left w:w="0" w:type="dxa"/>
              <w:bottom w:w="0" w:type="dxa"/>
              <w:right w:w="0" w:type="dxa"/>
            </w:tcMar>
          </w:tcPr>
          <w:p w14:paraId="346A9AE1" w14:textId="77777777" w:rsidR="00601334" w:rsidRPr="00AF1EB8" w:rsidRDefault="00601334" w:rsidP="007F16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C481B3" w14:textId="77777777" w:rsidR="00601334" w:rsidRPr="00AF1EB8" w:rsidRDefault="00601334" w:rsidP="007F16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B0B9AC" w14:textId="77777777" w:rsidR="00601334" w:rsidRPr="00AF1EB8" w:rsidRDefault="00601334" w:rsidP="007F16E7">
            <w:pPr>
              <w:pStyle w:val="ConsPlusNormal"/>
              <w:jc w:val="both"/>
            </w:pPr>
            <w:r w:rsidRPr="00AF1EB8">
              <w:rPr>
                <w:color w:val="392C69"/>
              </w:rPr>
              <w:t xml:space="preserve">Пп. 132 п. 1 (в части содержания обучения, предметных результатов, количества часов на изучение изучение предмета "Обществознание" в 8 - 9 кл.) </w:t>
            </w:r>
            <w:hyperlink w:anchor="P18" w:tooltip="3. Настоящий приказ вступает в силу с 1 сентября 2025 г., за исключением подпунктов 131, 132, 144 пункта 1 Изменений (в части содержания обучения, предметных результатов, количества часов на изучение учебных предметов &quot;История&quot; и &quot;Обществознание&quot; в 8 и 9 класс">
              <w:r w:rsidRPr="00AF1EB8">
                <w:rPr>
                  <w:color w:val="0000FF"/>
                </w:rPr>
                <w:t>вступает</w:t>
              </w:r>
            </w:hyperlink>
            <w:r w:rsidRPr="00AF1EB8">
              <w:rPr>
                <w:color w:val="392C69"/>
              </w:rPr>
              <w:t xml:space="preserve"> в силу с 01.09.2026.</w:t>
            </w:r>
          </w:p>
        </w:tc>
        <w:tc>
          <w:tcPr>
            <w:tcW w:w="113" w:type="dxa"/>
            <w:tcBorders>
              <w:top w:val="nil"/>
              <w:left w:val="nil"/>
              <w:bottom w:val="nil"/>
              <w:right w:val="nil"/>
            </w:tcBorders>
            <w:shd w:val="clear" w:color="auto" w:fill="F4F3F8"/>
            <w:tcMar>
              <w:top w:w="0" w:type="dxa"/>
              <w:left w:w="0" w:type="dxa"/>
              <w:bottom w:w="0" w:type="dxa"/>
              <w:right w:w="0" w:type="dxa"/>
            </w:tcMar>
          </w:tcPr>
          <w:p w14:paraId="07CFC8E4" w14:textId="77777777" w:rsidR="00601334" w:rsidRPr="00AF1EB8" w:rsidRDefault="00601334" w:rsidP="007F16E7">
            <w:pPr>
              <w:pStyle w:val="ConsPlusNormal"/>
            </w:pPr>
          </w:p>
        </w:tc>
      </w:tr>
    </w:tbl>
    <w:p w14:paraId="2EC5A831" w14:textId="77777777" w:rsidR="00601334" w:rsidRPr="00AF1EB8" w:rsidRDefault="00601334" w:rsidP="00601334">
      <w:pPr>
        <w:pStyle w:val="ConsPlusNormal"/>
        <w:ind w:firstLine="540"/>
        <w:jc w:val="both"/>
      </w:pPr>
      <w:bookmarkStart w:id="103" w:name="P20464"/>
      <w:bookmarkEnd w:id="103"/>
      <w:r w:rsidRPr="00AF1EB8">
        <w:t xml:space="preserve">в </w:t>
      </w:r>
      <w:hyperlink r:id="rId36"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Pr="00AF1EB8">
          <w:rPr>
            <w:color w:val="0000FF"/>
          </w:rPr>
          <w:t>пункте 151</w:t>
        </w:r>
      </w:hyperlink>
      <w:r w:rsidRPr="00AF1EB8">
        <w:t>:</w:t>
      </w:r>
    </w:p>
    <w:p w14:paraId="6FD23C8F" w14:textId="77777777" w:rsidR="00601334" w:rsidRPr="00AF1EB8" w:rsidRDefault="004D1FE8" w:rsidP="00601334">
      <w:pPr>
        <w:pStyle w:val="ConsPlusNormal"/>
        <w:ind w:firstLine="540"/>
        <w:jc w:val="both"/>
      </w:pPr>
      <w:hyperlink r:id="rId37"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00601334" w:rsidRPr="00AF1EB8">
          <w:rPr>
            <w:color w:val="0000FF"/>
          </w:rPr>
          <w:t>подпункт 151.3</w:t>
        </w:r>
      </w:hyperlink>
      <w:r w:rsidR="00601334" w:rsidRPr="00AF1EB8">
        <w:t xml:space="preserve"> изложить в следующей редакции:</w:t>
      </w:r>
    </w:p>
    <w:p w14:paraId="6F6A3534" w14:textId="77777777" w:rsidR="00601334" w:rsidRPr="00AF1EB8" w:rsidRDefault="00601334" w:rsidP="00601334">
      <w:pPr>
        <w:pStyle w:val="ConsPlusNormal"/>
        <w:ind w:firstLine="540"/>
        <w:jc w:val="both"/>
      </w:pPr>
      <w:r w:rsidRPr="00AF1EB8">
        <w:t>"151.3. Содержание обучения в 9 классе.</w:t>
      </w:r>
    </w:p>
    <w:p w14:paraId="58880473" w14:textId="77777777" w:rsidR="00601334" w:rsidRPr="00AF1EB8" w:rsidRDefault="00601334" w:rsidP="00601334">
      <w:pPr>
        <w:pStyle w:val="ConsPlusNormal"/>
        <w:ind w:firstLine="540"/>
        <w:jc w:val="both"/>
      </w:pPr>
      <w:r w:rsidRPr="00AF1EB8">
        <w:t>Символы государства: Государственный герб Российской Федерации, Государственный флаг Российской Федерации, Государственный гимн Российской Федерации.</w:t>
      </w:r>
    </w:p>
    <w:p w14:paraId="751F93A7" w14:textId="77777777" w:rsidR="00601334" w:rsidRPr="00AF1EB8" w:rsidRDefault="00601334" w:rsidP="00601334">
      <w:pPr>
        <w:pStyle w:val="ConsPlusNormal"/>
        <w:ind w:firstLine="540"/>
        <w:jc w:val="both"/>
      </w:pPr>
      <w:r w:rsidRPr="00AF1EB8">
        <w:t>151.3.1. Человек и общество.</w:t>
      </w:r>
    </w:p>
    <w:p w14:paraId="577072BD" w14:textId="77777777" w:rsidR="00601334" w:rsidRPr="00AF1EB8" w:rsidRDefault="00601334" w:rsidP="00601334">
      <w:pPr>
        <w:pStyle w:val="ConsPlusNormal"/>
        <w:ind w:firstLine="540"/>
        <w:jc w:val="both"/>
      </w:pPr>
      <w:r w:rsidRPr="00AF1EB8">
        <w:t>Биологическое и социальное в человеке. Индивид, индивидуальность, личность. Отношения между поколениями. Мировоззрение, его роль в жизнедеятельности человека.</w:t>
      </w:r>
    </w:p>
    <w:p w14:paraId="0FEEAD48" w14:textId="77777777" w:rsidR="00601334" w:rsidRPr="00AF1EB8" w:rsidRDefault="00601334" w:rsidP="00601334">
      <w:pPr>
        <w:pStyle w:val="ConsPlusNormal"/>
        <w:ind w:firstLine="540"/>
        <w:jc w:val="both"/>
      </w:pPr>
      <w:r w:rsidRPr="00AF1EB8">
        <w:t>Традиции и обычаи. Влияние моральных норм на общество и человека. Свобода и ответственность. Отклоняющееся поведение. Опасность наркомании и алкоголизма для человека и общества.</w:t>
      </w:r>
    </w:p>
    <w:p w14:paraId="527A56DB" w14:textId="77777777" w:rsidR="00601334" w:rsidRPr="00AF1EB8" w:rsidRDefault="00601334" w:rsidP="00601334">
      <w:pPr>
        <w:pStyle w:val="ConsPlusNormal"/>
        <w:ind w:firstLine="540"/>
        <w:jc w:val="both"/>
      </w:pPr>
      <w:r w:rsidRPr="00AF1EB8">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w:t>
      </w:r>
    </w:p>
    <w:p w14:paraId="3A62F623" w14:textId="77777777" w:rsidR="00601334" w:rsidRPr="00AF1EB8" w:rsidRDefault="00601334" w:rsidP="00601334">
      <w:pPr>
        <w:pStyle w:val="ConsPlusNormal"/>
        <w:ind w:firstLine="540"/>
        <w:jc w:val="both"/>
      </w:pPr>
      <w:r w:rsidRPr="00AF1EB8">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w:t>
      </w:r>
    </w:p>
    <w:p w14:paraId="018969BF" w14:textId="77777777" w:rsidR="00601334" w:rsidRPr="00AF1EB8" w:rsidRDefault="00601334" w:rsidP="00601334">
      <w:pPr>
        <w:pStyle w:val="ConsPlusNormal"/>
        <w:ind w:firstLine="540"/>
        <w:jc w:val="both"/>
      </w:pPr>
      <w:r w:rsidRPr="00AF1EB8">
        <w:t>Связь поколений: родословие семьи. Династии и их роль в истории России. Семья и брак. Основы семейного права: права и обязанности детей и родителей. Правовая защита и поддержка семьи. Уполномоченный при Президенте Российской Федерации по правам ребенка. Государственная поддержка семьи. Многодетная семья.</w:t>
      </w:r>
    </w:p>
    <w:p w14:paraId="0FAA6D60" w14:textId="77777777" w:rsidR="00601334" w:rsidRPr="00AF1EB8" w:rsidRDefault="00601334" w:rsidP="00601334">
      <w:pPr>
        <w:pStyle w:val="ConsPlusNormal"/>
        <w:ind w:firstLine="540"/>
        <w:jc w:val="both"/>
      </w:pPr>
      <w:r w:rsidRPr="00AF1EB8">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14:paraId="1832BD11" w14:textId="77777777" w:rsidR="00601334" w:rsidRPr="00AF1EB8" w:rsidRDefault="00601334" w:rsidP="00601334">
      <w:pPr>
        <w:pStyle w:val="ConsPlusNormal"/>
        <w:ind w:firstLine="540"/>
        <w:jc w:val="both"/>
      </w:pPr>
      <w:r w:rsidRPr="00AF1EB8">
        <w:t>Жизненная активная позиция.</w:t>
      </w:r>
    </w:p>
    <w:p w14:paraId="6D8BF533" w14:textId="77777777" w:rsidR="00601334" w:rsidRPr="00AF1EB8" w:rsidRDefault="00601334" w:rsidP="00601334">
      <w:pPr>
        <w:pStyle w:val="ConsPlusNormal"/>
        <w:ind w:firstLine="540"/>
        <w:jc w:val="both"/>
      </w:pPr>
      <w:r w:rsidRPr="00AF1EB8">
        <w:t>151.3.2. Государство и право.</w:t>
      </w:r>
    </w:p>
    <w:p w14:paraId="2D4A9AAE" w14:textId="77777777" w:rsidR="00601334" w:rsidRPr="00AF1EB8" w:rsidRDefault="00601334" w:rsidP="00601334">
      <w:pPr>
        <w:pStyle w:val="ConsPlusNormal"/>
        <w:ind w:firstLine="540"/>
        <w:jc w:val="both"/>
      </w:pPr>
      <w:r w:rsidRPr="00AF1EB8">
        <w:t>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w:t>
      </w:r>
    </w:p>
    <w:p w14:paraId="221CCBB8" w14:textId="77777777" w:rsidR="00601334" w:rsidRPr="00AF1EB8" w:rsidRDefault="00601334" w:rsidP="00601334">
      <w:pPr>
        <w:pStyle w:val="ConsPlusNormal"/>
        <w:ind w:firstLine="540"/>
        <w:jc w:val="both"/>
      </w:pPr>
      <w:r w:rsidRPr="00AF1EB8">
        <w:t xml:space="preserve">Правовые основы государства. Источники права: закон, кодекс, нормативный правовой акт. Система права. Отрасли права: конституционное, административное, гражданское, трудовое, уголовное. Право и мораль. Правовая культура личности. </w:t>
      </w:r>
      <w:hyperlink r:id="rId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Конституция</w:t>
        </w:r>
      </w:hyperlink>
      <w:r w:rsidRPr="00AF1EB8">
        <w:t xml:space="preserve"> Российской Федерации.</w:t>
      </w:r>
    </w:p>
    <w:p w14:paraId="45C028C3" w14:textId="77777777" w:rsidR="00601334" w:rsidRPr="00AF1EB8" w:rsidRDefault="00601334" w:rsidP="00601334">
      <w:pPr>
        <w:pStyle w:val="ConsPlusNormal"/>
        <w:ind w:firstLine="540"/>
        <w:jc w:val="both"/>
      </w:pPr>
      <w:r w:rsidRPr="00AF1EB8">
        <w:t>Гражданство Российской Федерации. Гражданин: права и обязанности. Атрибуты гражданства. Гражданственность и патриотизм.</w:t>
      </w:r>
    </w:p>
    <w:p w14:paraId="77E88F49" w14:textId="77777777" w:rsidR="00601334" w:rsidRPr="00AF1EB8" w:rsidRDefault="00601334" w:rsidP="00601334">
      <w:pPr>
        <w:pStyle w:val="ConsPlusNormal"/>
        <w:ind w:firstLine="540"/>
        <w:jc w:val="both"/>
      </w:pPr>
      <w:r w:rsidRPr="00AF1EB8">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w:t>
      </w:r>
    </w:p>
    <w:p w14:paraId="2FCDEA8B" w14:textId="77777777" w:rsidR="00601334" w:rsidRPr="00AF1EB8" w:rsidRDefault="00601334" w:rsidP="00601334">
      <w:pPr>
        <w:pStyle w:val="ConsPlusNormal"/>
        <w:ind w:firstLine="540"/>
        <w:jc w:val="both"/>
      </w:pPr>
      <w:r w:rsidRPr="00AF1EB8">
        <w:t>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14:paraId="09AB9644" w14:textId="77777777" w:rsidR="00601334" w:rsidRPr="00AF1EB8" w:rsidRDefault="00601334" w:rsidP="00601334">
      <w:pPr>
        <w:pStyle w:val="ConsPlusNormal"/>
        <w:ind w:firstLine="540"/>
        <w:jc w:val="both"/>
      </w:pPr>
      <w:r w:rsidRPr="00AF1EB8">
        <w:t>Цифровое государство. Электронное правительство. Электронный бюджет. Государственные услуги.</w:t>
      </w:r>
    </w:p>
    <w:p w14:paraId="16B051EC" w14:textId="77777777" w:rsidR="00601334" w:rsidRPr="00AF1EB8" w:rsidRDefault="00601334" w:rsidP="00601334">
      <w:pPr>
        <w:pStyle w:val="ConsPlusNormal"/>
        <w:ind w:firstLine="540"/>
        <w:jc w:val="both"/>
      </w:pPr>
      <w:r w:rsidRPr="00AF1EB8">
        <w:t>151.3.3. Культура, образование и наука.</w:t>
      </w:r>
    </w:p>
    <w:p w14:paraId="05438C73" w14:textId="77777777" w:rsidR="00601334" w:rsidRPr="00AF1EB8" w:rsidRDefault="00601334" w:rsidP="00601334">
      <w:pPr>
        <w:pStyle w:val="ConsPlusNormal"/>
        <w:ind w:firstLine="540"/>
        <w:jc w:val="both"/>
      </w:pPr>
      <w:r w:rsidRPr="00AF1EB8">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14:paraId="0B6FD6B8" w14:textId="77777777" w:rsidR="00601334" w:rsidRPr="00AF1EB8" w:rsidRDefault="00601334" w:rsidP="00601334">
      <w:pPr>
        <w:pStyle w:val="ConsPlusNormal"/>
        <w:ind w:firstLine="540"/>
        <w:jc w:val="both"/>
      </w:pPr>
      <w:r w:rsidRPr="00AF1EB8">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14:paraId="5C8D1A7F" w14:textId="77777777" w:rsidR="00601334" w:rsidRPr="00AF1EB8" w:rsidRDefault="00601334" w:rsidP="00601334">
      <w:pPr>
        <w:pStyle w:val="ConsPlusNormal"/>
        <w:ind w:firstLine="540"/>
        <w:jc w:val="both"/>
      </w:pPr>
      <w:r w:rsidRPr="00AF1EB8">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14:paraId="2C3E692F" w14:textId="77777777" w:rsidR="00601334" w:rsidRPr="00AF1EB8" w:rsidRDefault="00601334" w:rsidP="00601334">
      <w:pPr>
        <w:pStyle w:val="ConsPlusNormal"/>
        <w:ind w:firstLine="540"/>
        <w:jc w:val="both"/>
      </w:pPr>
      <w:r w:rsidRPr="00AF1EB8">
        <w:t>Наука: фундаментальная и прикладная. Роль науки в развитии общества.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w:t>
      </w:r>
    </w:p>
    <w:p w14:paraId="7155EAE4" w14:textId="77777777" w:rsidR="00601334" w:rsidRPr="00AF1EB8" w:rsidRDefault="00601334" w:rsidP="00601334">
      <w:pPr>
        <w:pStyle w:val="ConsPlusNormal"/>
        <w:ind w:firstLine="540"/>
        <w:jc w:val="both"/>
      </w:pPr>
      <w:r w:rsidRPr="00AF1EB8">
        <w:t>151.3.4. Семейная экономика.</w:t>
      </w:r>
    </w:p>
    <w:p w14:paraId="08211D39" w14:textId="77777777" w:rsidR="00601334" w:rsidRPr="00AF1EB8" w:rsidRDefault="00601334" w:rsidP="00601334">
      <w:pPr>
        <w:pStyle w:val="ConsPlusNormal"/>
        <w:ind w:firstLine="540"/>
        <w:jc w:val="both"/>
      </w:pPr>
      <w:r w:rsidRPr="00AF1EB8">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14:paraId="796AD8DD" w14:textId="77777777" w:rsidR="00601334" w:rsidRPr="00AF1EB8" w:rsidRDefault="00601334" w:rsidP="00601334">
      <w:pPr>
        <w:pStyle w:val="ConsPlusNormal"/>
        <w:ind w:firstLine="540"/>
        <w:jc w:val="both"/>
      </w:pPr>
      <w:r w:rsidRPr="00AF1EB8">
        <w:t>Труд, профессия, карьера. Рынок труда.</w:t>
      </w:r>
    </w:p>
    <w:p w14:paraId="130E893A" w14:textId="77777777" w:rsidR="00601334" w:rsidRPr="00AF1EB8" w:rsidRDefault="00601334" w:rsidP="00601334">
      <w:pPr>
        <w:pStyle w:val="ConsPlusNormal"/>
        <w:ind w:firstLine="540"/>
        <w:jc w:val="both"/>
      </w:pPr>
      <w:r w:rsidRPr="00AF1EB8">
        <w:t>151.3.5. Россия на пути в будущее.</w:t>
      </w:r>
    </w:p>
    <w:p w14:paraId="2FB34220" w14:textId="77777777" w:rsidR="00601334" w:rsidRPr="00AF1EB8" w:rsidRDefault="00601334" w:rsidP="00601334">
      <w:pPr>
        <w:pStyle w:val="ConsPlusNormal"/>
        <w:ind w:firstLine="540"/>
        <w:jc w:val="both"/>
      </w:pPr>
      <w:r w:rsidRPr="00AF1EB8">
        <w:t>Россия в XXI в.: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 Обеспечение технологического развития и суверенитета, безопасности личности, общества и государства, в том числе от терроризма и экстремизма.</w:t>
      </w:r>
    </w:p>
    <w:p w14:paraId="0AFC871E" w14:textId="77777777" w:rsidR="00601334" w:rsidRPr="00AF1EB8" w:rsidRDefault="00601334" w:rsidP="00601334">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1334" w:rsidRPr="00AF1EB8" w14:paraId="6B8A58AA" w14:textId="77777777" w:rsidTr="007F16E7">
        <w:tc>
          <w:tcPr>
            <w:tcW w:w="60" w:type="dxa"/>
            <w:tcBorders>
              <w:top w:val="nil"/>
              <w:left w:val="nil"/>
              <w:bottom w:val="nil"/>
              <w:right w:val="nil"/>
            </w:tcBorders>
            <w:shd w:val="clear" w:color="auto" w:fill="CED3F1"/>
            <w:tcMar>
              <w:top w:w="0" w:type="dxa"/>
              <w:left w:w="0" w:type="dxa"/>
              <w:bottom w:w="0" w:type="dxa"/>
              <w:right w:w="0" w:type="dxa"/>
            </w:tcMar>
          </w:tcPr>
          <w:p w14:paraId="14D833F0" w14:textId="77777777" w:rsidR="00601334" w:rsidRPr="00AF1EB8" w:rsidRDefault="00601334" w:rsidP="006013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54D2DD8" w14:textId="77777777" w:rsidR="00601334" w:rsidRPr="00AF1EB8" w:rsidRDefault="00601334" w:rsidP="006013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CE47F07" w14:textId="77777777" w:rsidR="00601334" w:rsidRPr="00AF1EB8" w:rsidRDefault="00601334" w:rsidP="00601334">
            <w:pPr>
              <w:pStyle w:val="ConsPlusNormal"/>
              <w:jc w:val="both"/>
            </w:pPr>
            <w:r w:rsidRPr="00AF1EB8">
              <w:rPr>
                <w:color w:val="392C69"/>
              </w:rPr>
              <w:t>КонсультантПлюс: примечание.</w:t>
            </w:r>
          </w:p>
          <w:p w14:paraId="24E9F4EE" w14:textId="77777777" w:rsidR="00601334" w:rsidRPr="00AF1EB8" w:rsidRDefault="00601334" w:rsidP="00601334">
            <w:pPr>
              <w:pStyle w:val="ConsPlusNormal"/>
              <w:jc w:val="both"/>
            </w:pPr>
            <w:r w:rsidRPr="00AF1EB8">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3E660994" w14:textId="77777777" w:rsidR="00601334" w:rsidRPr="00AF1EB8" w:rsidRDefault="00601334" w:rsidP="00601334">
            <w:pPr>
              <w:pStyle w:val="ConsPlusNormal"/>
            </w:pPr>
          </w:p>
        </w:tc>
      </w:tr>
    </w:tbl>
    <w:p w14:paraId="35787329" w14:textId="77777777" w:rsidR="00601334" w:rsidRPr="00AF1EB8" w:rsidRDefault="00601334" w:rsidP="00601334">
      <w:pPr>
        <w:pStyle w:val="ConsPlusNormal"/>
        <w:ind w:firstLine="540"/>
        <w:jc w:val="both"/>
      </w:pPr>
      <w:r w:rsidRPr="00AF1EB8">
        <w:t>151.4.4. Предметные результаты освоения программы по обществознанию на уровне основного общего образования должны обеспечивать:</w:t>
      </w:r>
    </w:p>
    <w:p w14:paraId="68E6BA0B" w14:textId="77777777" w:rsidR="00601334" w:rsidRPr="00AF1EB8" w:rsidRDefault="00601334" w:rsidP="00601334">
      <w:pPr>
        <w:pStyle w:val="ConsPlusNormal"/>
        <w:ind w:firstLine="540"/>
        <w:jc w:val="both"/>
      </w:pPr>
      <w:r w:rsidRPr="00AF1EB8">
        <w:t>1) освоение знаний и представлений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14:paraId="767C2324" w14:textId="77777777" w:rsidR="00601334" w:rsidRPr="00AF1EB8" w:rsidRDefault="00601334" w:rsidP="00601334">
      <w:pPr>
        <w:pStyle w:val="ConsPlusNormal"/>
        <w:ind w:firstLine="540"/>
        <w:jc w:val="both"/>
      </w:pPr>
      <w:r w:rsidRPr="00AF1EB8">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135D128B" w14:textId="77777777" w:rsidR="00601334" w:rsidRPr="00AF1EB8" w:rsidRDefault="00601334" w:rsidP="00601334">
      <w:pPr>
        <w:pStyle w:val="ConsPlusNormal"/>
        <w:ind w:firstLine="540"/>
        <w:jc w:val="both"/>
      </w:pPr>
      <w:r w:rsidRPr="00AF1EB8">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14:paraId="749D18B6" w14:textId="77777777" w:rsidR="00601334" w:rsidRPr="00AF1EB8" w:rsidRDefault="00601334" w:rsidP="00601334">
      <w:pPr>
        <w:pStyle w:val="ConsPlusNormal"/>
        <w:ind w:firstLine="540"/>
        <w:jc w:val="both"/>
      </w:pPr>
      <w:r w:rsidRPr="00AF1EB8">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49CA037D" w14:textId="77777777" w:rsidR="00601334" w:rsidRPr="00AF1EB8" w:rsidRDefault="00601334" w:rsidP="00601334">
      <w:pPr>
        <w:pStyle w:val="ConsPlusNormal"/>
        <w:ind w:firstLine="540"/>
        <w:jc w:val="both"/>
      </w:pPr>
      <w:r w:rsidRPr="00AF1EB8">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65F4B889" w14:textId="77777777" w:rsidR="00601334" w:rsidRPr="00AF1EB8" w:rsidRDefault="00601334" w:rsidP="00601334">
      <w:pPr>
        <w:pStyle w:val="ConsPlusNormal"/>
        <w:ind w:firstLine="540"/>
        <w:jc w:val="both"/>
      </w:pPr>
      <w:r w:rsidRPr="00AF1EB8">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14:paraId="78584FB6" w14:textId="77777777" w:rsidR="00601334" w:rsidRPr="00AF1EB8" w:rsidRDefault="00601334" w:rsidP="00601334">
      <w:pPr>
        <w:pStyle w:val="ConsPlusNormal"/>
        <w:ind w:firstLine="540"/>
        <w:jc w:val="both"/>
      </w:pPr>
      <w:r w:rsidRPr="00AF1EB8">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14:paraId="6EF6E131" w14:textId="77777777" w:rsidR="00601334" w:rsidRPr="00AF1EB8" w:rsidRDefault="00601334" w:rsidP="00601334">
      <w:pPr>
        <w:pStyle w:val="ConsPlusNormal"/>
        <w:ind w:firstLine="540"/>
        <w:jc w:val="both"/>
      </w:pPr>
      <w:r w:rsidRPr="00AF1EB8">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1029FA2F" w14:textId="77777777" w:rsidR="00601334" w:rsidRPr="00AF1EB8" w:rsidRDefault="00601334" w:rsidP="00601334">
      <w:pPr>
        <w:pStyle w:val="ConsPlusNormal"/>
        <w:ind w:firstLine="540"/>
        <w:jc w:val="both"/>
      </w:pPr>
      <w:r w:rsidRPr="00AF1EB8">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356F8769" w14:textId="77777777" w:rsidR="00601334" w:rsidRPr="00AF1EB8" w:rsidRDefault="00601334" w:rsidP="00601334">
      <w:pPr>
        <w:pStyle w:val="ConsPlusNormal"/>
        <w:ind w:firstLine="540"/>
        <w:jc w:val="both"/>
      </w:pPr>
      <w:r w:rsidRPr="00AF1EB8">
        <w:t xml:space="preserve">10) овладение смысловым чтением текстов обществоведческой тематики, в том числе извлечений из </w:t>
      </w:r>
      <w:hyperlink r:id="rId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12AA92AD" w14:textId="77777777" w:rsidR="00601334" w:rsidRPr="00AF1EB8" w:rsidRDefault="00601334" w:rsidP="00601334">
      <w:pPr>
        <w:pStyle w:val="ConsPlusNormal"/>
        <w:ind w:firstLine="540"/>
        <w:jc w:val="both"/>
      </w:pPr>
      <w:r w:rsidRPr="00AF1EB8">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34C9ADEC" w14:textId="77777777" w:rsidR="00601334" w:rsidRPr="00AF1EB8" w:rsidRDefault="00601334" w:rsidP="00601334">
      <w:pPr>
        <w:pStyle w:val="ConsPlusNormal"/>
        <w:ind w:firstLine="540"/>
        <w:jc w:val="both"/>
      </w:pPr>
      <w:r w:rsidRPr="00AF1EB8">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3821FD9E" w14:textId="77777777" w:rsidR="00601334" w:rsidRPr="00AF1EB8" w:rsidRDefault="00601334" w:rsidP="00601334">
      <w:pPr>
        <w:pStyle w:val="ConsPlusNormal"/>
        <w:ind w:firstLine="540"/>
        <w:jc w:val="both"/>
      </w:pPr>
      <w:r w:rsidRPr="00AF1EB8">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14:paraId="0B0B69CC" w14:textId="77777777" w:rsidR="00601334" w:rsidRPr="00AF1EB8" w:rsidRDefault="00601334" w:rsidP="00601334">
      <w:pPr>
        <w:pStyle w:val="ConsPlusNormal"/>
        <w:ind w:firstLine="540"/>
        <w:jc w:val="both"/>
      </w:pPr>
      <w:r w:rsidRPr="00AF1EB8">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4FE670F4" w14:textId="77777777" w:rsidR="00601334" w:rsidRPr="00AF1EB8" w:rsidRDefault="00601334" w:rsidP="00601334">
      <w:pPr>
        <w:pStyle w:val="ConsPlusNormal"/>
        <w:ind w:firstLine="540"/>
        <w:jc w:val="both"/>
      </w:pPr>
      <w:r w:rsidRPr="00AF1EB8">
        <w:t>15) приобретение знаний о возможности (в том числе электронной) составления простейших документов (заявления, обращения, личного финансового плана);</w:t>
      </w:r>
    </w:p>
    <w:p w14:paraId="5688232C" w14:textId="77777777" w:rsidR="00601334" w:rsidRPr="00AF1EB8" w:rsidRDefault="00601334" w:rsidP="00601334">
      <w:pPr>
        <w:pStyle w:val="ConsPlusNormal"/>
        <w:ind w:firstLine="540"/>
        <w:jc w:val="both"/>
      </w:pPr>
      <w:r w:rsidRPr="00AF1EB8">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14:paraId="3FBA235B" w14:textId="77777777" w:rsidR="00601334" w:rsidRPr="00AF1EB8" w:rsidRDefault="00601334" w:rsidP="00601334">
      <w:pPr>
        <w:pStyle w:val="ConsPlusNormal"/>
        <w:ind w:firstLine="540"/>
        <w:jc w:val="both"/>
      </w:pPr>
      <w:r w:rsidRPr="00AF1EB8">
        <w:t>151.4.5. К концу обучения в 9 классе обучающийся получит следующие предметные результаты по обществознанию:</w:t>
      </w:r>
    </w:p>
    <w:p w14:paraId="62EB21C3" w14:textId="77777777" w:rsidR="00601334" w:rsidRPr="00AF1EB8" w:rsidRDefault="00601334" w:rsidP="00601334">
      <w:pPr>
        <w:pStyle w:val="ConsPlusNormal"/>
        <w:ind w:firstLine="540"/>
        <w:jc w:val="both"/>
      </w:pPr>
      <w:r w:rsidRPr="00AF1EB8">
        <w:t>1) освоит и научится применять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14:paraId="717B2F85" w14:textId="77777777" w:rsidR="00601334" w:rsidRPr="00AF1EB8" w:rsidRDefault="00601334" w:rsidP="00601334">
      <w:pPr>
        <w:pStyle w:val="ConsPlusNormal"/>
        <w:ind w:firstLine="540"/>
        <w:jc w:val="both"/>
      </w:pPr>
      <w:r w:rsidRPr="00AF1EB8">
        <w:t>2)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1DDB00EC" w14:textId="77777777" w:rsidR="00601334" w:rsidRPr="00AF1EB8" w:rsidRDefault="00601334" w:rsidP="00601334">
      <w:pPr>
        <w:pStyle w:val="ConsPlusNormal"/>
        <w:ind w:firstLine="540"/>
        <w:jc w:val="both"/>
      </w:pPr>
      <w:r w:rsidRPr="00AF1EB8">
        <w:t>3)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75BF1E18" w14:textId="77777777" w:rsidR="00601334" w:rsidRPr="00AF1EB8" w:rsidRDefault="00601334" w:rsidP="00601334">
      <w:pPr>
        <w:pStyle w:val="ConsPlusNormal"/>
        <w:ind w:firstLine="540"/>
        <w:jc w:val="both"/>
      </w:pPr>
      <w:r w:rsidRPr="00AF1EB8">
        <w:t>4)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3FF2800C" w14:textId="77777777" w:rsidR="00601334" w:rsidRPr="00AF1EB8" w:rsidRDefault="00601334" w:rsidP="00601334">
      <w:pPr>
        <w:pStyle w:val="ConsPlusNormal"/>
        <w:ind w:firstLine="540"/>
        <w:jc w:val="both"/>
      </w:pPr>
      <w:r w:rsidRPr="00AF1EB8">
        <w:t>5)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5527139D" w14:textId="77777777" w:rsidR="00601334" w:rsidRPr="00AF1EB8" w:rsidRDefault="00601334" w:rsidP="00601334">
      <w:pPr>
        <w:pStyle w:val="ConsPlusNormal"/>
        <w:ind w:firstLine="540"/>
        <w:jc w:val="both"/>
      </w:pPr>
      <w:r w:rsidRPr="00AF1EB8">
        <w:t>6)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14:paraId="57286445" w14:textId="77777777" w:rsidR="00601334" w:rsidRPr="00AF1EB8" w:rsidRDefault="00601334" w:rsidP="00601334">
      <w:pPr>
        <w:pStyle w:val="ConsPlusNormal"/>
        <w:ind w:firstLine="540"/>
        <w:jc w:val="both"/>
      </w:pPr>
      <w:r w:rsidRPr="00AF1EB8">
        <w:t>7)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14:paraId="439B9D08" w14:textId="77777777" w:rsidR="00601334" w:rsidRPr="00AF1EB8" w:rsidRDefault="00601334" w:rsidP="00601334">
      <w:pPr>
        <w:pStyle w:val="ConsPlusNormal"/>
        <w:ind w:firstLine="540"/>
        <w:jc w:val="both"/>
      </w:pPr>
      <w:r w:rsidRPr="00AF1EB8">
        <w:t>8)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43E4204F" w14:textId="77777777" w:rsidR="00601334" w:rsidRPr="00AF1EB8" w:rsidRDefault="00601334" w:rsidP="00601334">
      <w:pPr>
        <w:pStyle w:val="ConsPlusNormal"/>
        <w:ind w:firstLine="540"/>
        <w:jc w:val="both"/>
      </w:pPr>
      <w:r w:rsidRPr="00AF1EB8">
        <w:t>9)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21B85FD3" w14:textId="77777777" w:rsidR="00601334" w:rsidRPr="00AF1EB8" w:rsidRDefault="00601334" w:rsidP="00601334">
      <w:pPr>
        <w:pStyle w:val="ConsPlusNormal"/>
        <w:ind w:firstLine="540"/>
        <w:jc w:val="both"/>
      </w:pPr>
      <w:r w:rsidRPr="00AF1EB8">
        <w:t xml:space="preserve">10) владеть смысловым чтением текстов обществоведческой тематики, в том числе извлечений из </w:t>
      </w:r>
      <w:hyperlink r:id="rId4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3940F56C" w14:textId="77777777" w:rsidR="00601334" w:rsidRPr="00AF1EB8" w:rsidRDefault="00601334" w:rsidP="00601334">
      <w:pPr>
        <w:pStyle w:val="ConsPlusNormal"/>
        <w:ind w:firstLine="540"/>
        <w:jc w:val="both"/>
      </w:pPr>
      <w:r w:rsidRPr="00AF1EB8">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0C140CED" w14:textId="77777777" w:rsidR="00601334" w:rsidRPr="00AF1EB8" w:rsidRDefault="00601334" w:rsidP="00601334">
      <w:pPr>
        <w:pStyle w:val="ConsPlusNormal"/>
        <w:ind w:firstLine="540"/>
        <w:jc w:val="both"/>
      </w:pPr>
      <w:r w:rsidRPr="00AF1EB8">
        <w:t>12)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784087A8" w14:textId="77777777" w:rsidR="00601334" w:rsidRPr="00AF1EB8" w:rsidRDefault="00601334" w:rsidP="00601334">
      <w:pPr>
        <w:pStyle w:val="ConsPlusNormal"/>
        <w:ind w:firstLine="540"/>
        <w:jc w:val="both"/>
      </w:pPr>
      <w:r w:rsidRPr="00AF1EB8">
        <w:t>13)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14:paraId="5EA134A3" w14:textId="77777777" w:rsidR="00601334" w:rsidRPr="00AF1EB8" w:rsidRDefault="00601334" w:rsidP="00601334">
      <w:pPr>
        <w:pStyle w:val="ConsPlusNormal"/>
        <w:ind w:firstLine="540"/>
        <w:jc w:val="both"/>
      </w:pPr>
      <w:r w:rsidRPr="00AF1EB8">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696D2DC0" w14:textId="77777777" w:rsidR="00601334" w:rsidRPr="00AF1EB8" w:rsidRDefault="00601334" w:rsidP="00601334">
      <w:pPr>
        <w:pStyle w:val="ConsPlusNormal"/>
        <w:ind w:firstLine="540"/>
        <w:jc w:val="both"/>
      </w:pPr>
      <w:r w:rsidRPr="00AF1EB8">
        <w:t>15) использовать полученные знания для составления простейших документов (заявления, обращения, личный финансовый план,);</w:t>
      </w:r>
    </w:p>
    <w:p w14:paraId="1C81051B" w14:textId="77777777" w:rsidR="00601334" w:rsidRPr="00AF1EB8" w:rsidRDefault="00601334" w:rsidP="00601334">
      <w:pPr>
        <w:pStyle w:val="ConsPlusNormal"/>
        <w:ind w:firstLine="540"/>
        <w:jc w:val="both"/>
      </w:pPr>
      <w:r w:rsidRPr="00AF1EB8">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14:paraId="1CAD94EF" w14:textId="77777777" w:rsidR="00601334" w:rsidRPr="00AF1EB8" w:rsidRDefault="00601334" w:rsidP="00601334">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1334" w:rsidRPr="00AF1EB8" w14:paraId="6EF4F8F3" w14:textId="77777777" w:rsidTr="007F16E7">
        <w:tc>
          <w:tcPr>
            <w:tcW w:w="60" w:type="dxa"/>
            <w:tcBorders>
              <w:top w:val="nil"/>
              <w:left w:val="nil"/>
              <w:bottom w:val="nil"/>
              <w:right w:val="nil"/>
            </w:tcBorders>
            <w:shd w:val="clear" w:color="auto" w:fill="CED3F1"/>
            <w:tcMar>
              <w:top w:w="0" w:type="dxa"/>
              <w:left w:w="0" w:type="dxa"/>
              <w:bottom w:w="0" w:type="dxa"/>
              <w:right w:w="0" w:type="dxa"/>
            </w:tcMar>
          </w:tcPr>
          <w:p w14:paraId="4A374A2C" w14:textId="77777777" w:rsidR="00601334" w:rsidRPr="00AF1EB8" w:rsidRDefault="00601334" w:rsidP="006013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256069" w14:textId="77777777" w:rsidR="00601334" w:rsidRPr="00AF1EB8" w:rsidRDefault="00601334" w:rsidP="006013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2F08199" w14:textId="77777777" w:rsidR="00601334" w:rsidRPr="00AF1EB8" w:rsidRDefault="00601334" w:rsidP="00601334">
            <w:pPr>
              <w:pStyle w:val="ConsPlusNormal"/>
              <w:jc w:val="both"/>
            </w:pPr>
            <w:r w:rsidRPr="00AF1EB8">
              <w:rPr>
                <w:color w:val="392C69"/>
              </w:rPr>
              <w:t>КонсультантПлюс: примечание.</w:t>
            </w:r>
          </w:p>
          <w:p w14:paraId="7FA8A22B" w14:textId="77777777" w:rsidR="00601334" w:rsidRPr="00AF1EB8" w:rsidRDefault="00601334" w:rsidP="00601334">
            <w:pPr>
              <w:pStyle w:val="ConsPlusNormal"/>
              <w:jc w:val="both"/>
            </w:pPr>
            <w:r w:rsidRPr="00AF1EB8">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036258CA" w14:textId="77777777" w:rsidR="00601334" w:rsidRPr="00AF1EB8" w:rsidRDefault="00601334" w:rsidP="00601334">
            <w:pPr>
              <w:pStyle w:val="ConsPlusNormal"/>
            </w:pPr>
          </w:p>
        </w:tc>
      </w:tr>
    </w:tbl>
    <w:p w14:paraId="46FF6BA0" w14:textId="77777777" w:rsidR="00601334" w:rsidRPr="00AF1EB8" w:rsidRDefault="00601334" w:rsidP="00601334">
      <w:pPr>
        <w:pStyle w:val="ConsPlusNormal"/>
        <w:ind w:firstLine="540"/>
        <w:jc w:val="both"/>
      </w:pPr>
      <w:r w:rsidRPr="00AF1EB8">
        <w:t>151.4.5. К концу обучения в 9 классе обучающийся получит следующие предметные результаты по обществознанию:</w:t>
      </w:r>
    </w:p>
    <w:p w14:paraId="4FD0C1F3" w14:textId="77777777" w:rsidR="00601334" w:rsidRPr="00AF1EB8" w:rsidRDefault="00601334" w:rsidP="00601334">
      <w:pPr>
        <w:pStyle w:val="ConsPlusNormal"/>
        <w:ind w:firstLine="540"/>
        <w:jc w:val="both"/>
      </w:pPr>
      <w:r w:rsidRPr="00AF1EB8">
        <w:t>1) осваивать и применять знания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w:t>
      </w:r>
    </w:p>
    <w:p w14:paraId="16AD658A" w14:textId="77777777" w:rsidR="00601334" w:rsidRPr="00AF1EB8" w:rsidRDefault="00601334" w:rsidP="00601334">
      <w:pPr>
        <w:pStyle w:val="ConsPlusNormal"/>
        <w:ind w:firstLine="540"/>
        <w:jc w:val="both"/>
      </w:pPr>
      <w:r w:rsidRPr="00AF1EB8">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151D25F1" w14:textId="77777777" w:rsidR="00601334" w:rsidRPr="00AF1EB8" w:rsidRDefault="00601334" w:rsidP="00601334">
      <w:pPr>
        <w:pStyle w:val="ConsPlusNormal"/>
        <w:ind w:firstLine="540"/>
        <w:jc w:val="both"/>
      </w:pPr>
      <w:r w:rsidRPr="00AF1EB8">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1A455AFB" w14:textId="77777777" w:rsidR="00601334" w:rsidRPr="00AF1EB8" w:rsidRDefault="00601334" w:rsidP="00601334">
      <w:pPr>
        <w:pStyle w:val="ConsPlusNormal"/>
        <w:ind w:firstLine="540"/>
        <w:jc w:val="both"/>
      </w:pPr>
      <w:r w:rsidRPr="00AF1EB8">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71C00D26" w14:textId="77777777" w:rsidR="00601334" w:rsidRPr="00AF1EB8" w:rsidRDefault="00601334" w:rsidP="00601334">
      <w:pPr>
        <w:pStyle w:val="ConsPlusNormal"/>
        <w:ind w:firstLine="540"/>
        <w:jc w:val="both"/>
      </w:pPr>
      <w:r w:rsidRPr="00AF1EB8">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6FC54CF5" w14:textId="77777777" w:rsidR="00601334" w:rsidRPr="00AF1EB8" w:rsidRDefault="00601334" w:rsidP="00601334">
      <w:pPr>
        <w:pStyle w:val="ConsPlusNormal"/>
        <w:ind w:firstLine="540"/>
        <w:jc w:val="both"/>
      </w:pPr>
      <w:r w:rsidRPr="00AF1EB8">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14:paraId="7F265168" w14:textId="77777777" w:rsidR="00601334" w:rsidRPr="00AF1EB8" w:rsidRDefault="00601334" w:rsidP="00601334">
      <w:pPr>
        <w:pStyle w:val="ConsPlusNormal"/>
        <w:ind w:firstLine="540"/>
        <w:jc w:val="both"/>
      </w:pPr>
      <w:r w:rsidRPr="00AF1EB8">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14:paraId="7C0DED1A" w14:textId="77777777" w:rsidR="00601334" w:rsidRPr="00AF1EB8" w:rsidRDefault="00601334" w:rsidP="00601334">
      <w:pPr>
        <w:pStyle w:val="ConsPlusNormal"/>
        <w:ind w:firstLine="540"/>
        <w:jc w:val="both"/>
      </w:pPr>
      <w:r w:rsidRPr="00AF1EB8">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3D4DF50F" w14:textId="77777777" w:rsidR="00601334" w:rsidRPr="00AF1EB8" w:rsidRDefault="00601334" w:rsidP="00601334">
      <w:pPr>
        <w:pStyle w:val="ConsPlusNormal"/>
        <w:ind w:firstLine="540"/>
        <w:jc w:val="both"/>
      </w:pPr>
      <w:r w:rsidRPr="00AF1EB8">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72BF089A" w14:textId="77777777" w:rsidR="00601334" w:rsidRPr="00AF1EB8" w:rsidRDefault="00601334" w:rsidP="00601334">
      <w:pPr>
        <w:pStyle w:val="ConsPlusNormal"/>
        <w:ind w:firstLine="540"/>
        <w:jc w:val="both"/>
      </w:pPr>
      <w:r w:rsidRPr="00AF1EB8">
        <w:t xml:space="preserve">10) владеть смысловым чтением текстов обществоведческой тематики, в том числе извлечений из </w:t>
      </w:r>
      <w:hyperlink r:id="rId4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25B9F914" w14:textId="77777777" w:rsidR="00601334" w:rsidRPr="00AF1EB8" w:rsidRDefault="00601334" w:rsidP="00601334">
      <w:pPr>
        <w:pStyle w:val="ConsPlusNormal"/>
        <w:ind w:firstLine="540"/>
        <w:jc w:val="both"/>
      </w:pPr>
      <w:r w:rsidRPr="00AF1EB8">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14:paraId="6A9534ED" w14:textId="77777777" w:rsidR="00601334" w:rsidRPr="00AF1EB8" w:rsidRDefault="00601334" w:rsidP="00601334">
      <w:pPr>
        <w:pStyle w:val="ConsPlusNormal"/>
        <w:ind w:firstLine="540"/>
        <w:jc w:val="both"/>
      </w:pPr>
      <w:r w:rsidRPr="00AF1EB8">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791C5EEE" w14:textId="77777777" w:rsidR="00601334" w:rsidRPr="00AF1EB8" w:rsidRDefault="00601334" w:rsidP="00601334">
      <w:pPr>
        <w:pStyle w:val="ConsPlusNormal"/>
        <w:ind w:firstLine="540"/>
        <w:jc w:val="both"/>
      </w:pPr>
      <w:r w:rsidRPr="00AF1EB8">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14:paraId="5072D3CF" w14:textId="77777777" w:rsidR="00601334" w:rsidRPr="00AF1EB8" w:rsidRDefault="00601334" w:rsidP="00601334">
      <w:pPr>
        <w:pStyle w:val="ConsPlusNormal"/>
        <w:ind w:firstLine="540"/>
        <w:jc w:val="both"/>
      </w:pPr>
      <w:r w:rsidRPr="00AF1EB8">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60349612" w14:textId="77777777" w:rsidR="00601334" w:rsidRPr="00AF1EB8" w:rsidRDefault="00601334" w:rsidP="00601334">
      <w:pPr>
        <w:pStyle w:val="ConsPlusNormal"/>
        <w:ind w:firstLine="540"/>
        <w:jc w:val="both"/>
      </w:pPr>
      <w:r w:rsidRPr="00AF1EB8">
        <w:t>15) использовать полученные знания для составления простейших документов (заявления, обращения, личный финансовый план,);</w:t>
      </w:r>
    </w:p>
    <w:p w14:paraId="5C6E23A1" w14:textId="77777777" w:rsidR="00601334" w:rsidRPr="00AF1EB8" w:rsidRDefault="00601334" w:rsidP="00601334">
      <w:pPr>
        <w:pStyle w:val="ConsPlusNormal"/>
        <w:ind w:firstLine="540"/>
        <w:jc w:val="both"/>
      </w:pPr>
      <w:r w:rsidRPr="00AF1EB8">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14:paraId="0859B155" w14:textId="77777777" w:rsidR="00601334" w:rsidRPr="00AF1EB8" w:rsidRDefault="004D1FE8" w:rsidP="00601334">
      <w:pPr>
        <w:pStyle w:val="ConsPlusNormal"/>
        <w:ind w:firstLine="540"/>
        <w:jc w:val="both"/>
      </w:pPr>
      <w:hyperlink r:id="rId42"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00601334" w:rsidRPr="00AF1EB8">
          <w:rPr>
            <w:color w:val="0000FF"/>
          </w:rPr>
          <w:t>дополнить</w:t>
        </w:r>
      </w:hyperlink>
      <w:r w:rsidR="00601334" w:rsidRPr="00AF1EB8">
        <w:t xml:space="preserve"> подпунктами 151.8 - 151.10 следующего содержания:</w:t>
      </w:r>
    </w:p>
    <w:p w14:paraId="73F4B52F" w14:textId="77777777" w:rsidR="00601334" w:rsidRPr="00AF1EB8" w:rsidRDefault="00601334" w:rsidP="00601334">
      <w:pPr>
        <w:pStyle w:val="ConsPlusNormal"/>
        <w:ind w:firstLine="540"/>
        <w:jc w:val="both"/>
      </w:pPr>
      <w:r w:rsidRPr="00AF1EB8">
        <w:t>"151.8. Поурочное планирование</w:t>
      </w:r>
    </w:p>
    <w:p w14:paraId="0DD7CBD5" w14:textId="77777777" w:rsidR="00601334" w:rsidRPr="00AF1EB8" w:rsidRDefault="00601334" w:rsidP="00601334">
      <w:pPr>
        <w:pStyle w:val="ConsPlusNormal"/>
        <w:ind w:firstLine="540"/>
        <w:jc w:val="both"/>
      </w:pPr>
      <w:r w:rsidRPr="00AF1EB8">
        <w:t>(для обучающихся, начавших освоение ФОП ООО до 1 сентября 2025 года)</w:t>
      </w:r>
    </w:p>
    <w:p w14:paraId="2AB35251" w14:textId="77777777" w:rsidR="00601334" w:rsidRPr="00AF1EB8" w:rsidRDefault="00601334" w:rsidP="00601334">
      <w:pPr>
        <w:pStyle w:val="ConsPlusNormal"/>
        <w:ind w:firstLine="540"/>
        <w:jc w:val="both"/>
      </w:pPr>
    </w:p>
    <w:p w14:paraId="3C69C026" w14:textId="77777777" w:rsidR="00601334" w:rsidRPr="00AF1EB8" w:rsidRDefault="00601334" w:rsidP="00601334">
      <w:pPr>
        <w:pStyle w:val="ConsPlusNormal"/>
        <w:jc w:val="right"/>
      </w:pPr>
      <w:r w:rsidRPr="00AF1EB8">
        <w:t>Таблица 18</w:t>
      </w:r>
    </w:p>
    <w:p w14:paraId="3FFD39A9" w14:textId="77777777" w:rsidR="00601334" w:rsidRPr="00AF1EB8" w:rsidRDefault="00601334" w:rsidP="00601334">
      <w:pPr>
        <w:pStyle w:val="ConsPlusNormal"/>
        <w:ind w:firstLine="540"/>
        <w:jc w:val="both"/>
      </w:pPr>
    </w:p>
    <w:p w14:paraId="7099E9A6" w14:textId="77777777" w:rsidR="00601334" w:rsidRPr="00AF1EB8" w:rsidRDefault="00601334" w:rsidP="00601334">
      <w:pPr>
        <w:pStyle w:val="ConsPlusNormal"/>
        <w:jc w:val="both"/>
      </w:pPr>
      <w:r w:rsidRPr="00AF1EB8">
        <w:t>6 класс</w:t>
      </w:r>
    </w:p>
    <w:p w14:paraId="5BA57CAA" w14:textId="77777777" w:rsidR="00601334" w:rsidRPr="00AF1EB8" w:rsidRDefault="00601334" w:rsidP="0060133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601334" w:rsidRPr="00AF1EB8" w14:paraId="7BF5D91A" w14:textId="77777777" w:rsidTr="00710149">
        <w:tc>
          <w:tcPr>
            <w:tcW w:w="1134" w:type="dxa"/>
          </w:tcPr>
          <w:p w14:paraId="76AC6D3B" w14:textId="77777777" w:rsidR="00601334" w:rsidRPr="00AF1EB8" w:rsidRDefault="00601334" w:rsidP="007F16E7">
            <w:pPr>
              <w:pStyle w:val="ConsPlusNormal"/>
              <w:jc w:val="center"/>
            </w:pPr>
            <w:r w:rsidRPr="00AF1EB8">
              <w:t>N урока</w:t>
            </w:r>
          </w:p>
        </w:tc>
        <w:tc>
          <w:tcPr>
            <w:tcW w:w="8851" w:type="dxa"/>
          </w:tcPr>
          <w:p w14:paraId="4FE76AB7" w14:textId="77777777" w:rsidR="00601334" w:rsidRPr="00AF1EB8" w:rsidRDefault="00601334" w:rsidP="007F16E7">
            <w:pPr>
              <w:pStyle w:val="ConsPlusNormal"/>
              <w:jc w:val="center"/>
            </w:pPr>
            <w:r w:rsidRPr="00AF1EB8">
              <w:t>Тема урока</w:t>
            </w:r>
          </w:p>
        </w:tc>
      </w:tr>
      <w:tr w:rsidR="00601334" w:rsidRPr="00AF1EB8" w14:paraId="1CDC225D" w14:textId="77777777" w:rsidTr="00710149">
        <w:tc>
          <w:tcPr>
            <w:tcW w:w="1134" w:type="dxa"/>
            <w:vAlign w:val="center"/>
          </w:tcPr>
          <w:p w14:paraId="2196A67E" w14:textId="77777777" w:rsidR="00601334" w:rsidRPr="00AF1EB8" w:rsidRDefault="00601334" w:rsidP="007F16E7">
            <w:pPr>
              <w:pStyle w:val="ConsPlusNormal"/>
            </w:pPr>
            <w:r w:rsidRPr="00AF1EB8">
              <w:t>Урок 1</w:t>
            </w:r>
          </w:p>
        </w:tc>
        <w:tc>
          <w:tcPr>
            <w:tcW w:w="8851" w:type="dxa"/>
            <w:vAlign w:val="center"/>
          </w:tcPr>
          <w:p w14:paraId="2B7E06EB" w14:textId="77777777" w:rsidR="00601334" w:rsidRPr="00AF1EB8" w:rsidRDefault="00601334" w:rsidP="007F16E7">
            <w:pPr>
              <w:pStyle w:val="ConsPlusNormal"/>
              <w:jc w:val="both"/>
            </w:pPr>
            <w:r w:rsidRPr="00AF1EB8">
              <w:t>Социальное становление человека</w:t>
            </w:r>
          </w:p>
        </w:tc>
      </w:tr>
      <w:tr w:rsidR="00601334" w:rsidRPr="00AF1EB8" w14:paraId="239A0998" w14:textId="77777777" w:rsidTr="00710149">
        <w:tc>
          <w:tcPr>
            <w:tcW w:w="1134" w:type="dxa"/>
            <w:vAlign w:val="center"/>
          </w:tcPr>
          <w:p w14:paraId="441F1E14" w14:textId="77777777" w:rsidR="00601334" w:rsidRPr="00AF1EB8" w:rsidRDefault="00601334" w:rsidP="007F16E7">
            <w:pPr>
              <w:pStyle w:val="ConsPlusNormal"/>
            </w:pPr>
            <w:r w:rsidRPr="00AF1EB8">
              <w:t>Урок 2</w:t>
            </w:r>
          </w:p>
        </w:tc>
        <w:tc>
          <w:tcPr>
            <w:tcW w:w="8851" w:type="dxa"/>
            <w:vAlign w:val="center"/>
          </w:tcPr>
          <w:p w14:paraId="78D1CC5D" w14:textId="77777777" w:rsidR="00601334" w:rsidRPr="00AF1EB8" w:rsidRDefault="00601334" w:rsidP="007F16E7">
            <w:pPr>
              <w:pStyle w:val="ConsPlusNormal"/>
              <w:jc w:val="both"/>
            </w:pPr>
            <w:r w:rsidRPr="00AF1EB8">
              <w:t>Биологическое и социальное в человеке</w:t>
            </w:r>
          </w:p>
        </w:tc>
      </w:tr>
      <w:tr w:rsidR="00601334" w:rsidRPr="00AF1EB8" w14:paraId="23D082F2" w14:textId="77777777" w:rsidTr="00710149">
        <w:tc>
          <w:tcPr>
            <w:tcW w:w="1134" w:type="dxa"/>
            <w:vAlign w:val="center"/>
          </w:tcPr>
          <w:p w14:paraId="676EBECB" w14:textId="77777777" w:rsidR="00601334" w:rsidRPr="00AF1EB8" w:rsidRDefault="00601334" w:rsidP="007F16E7">
            <w:pPr>
              <w:pStyle w:val="ConsPlusNormal"/>
            </w:pPr>
            <w:r w:rsidRPr="00AF1EB8">
              <w:t>Урок 3</w:t>
            </w:r>
          </w:p>
        </w:tc>
        <w:tc>
          <w:tcPr>
            <w:tcW w:w="8851" w:type="dxa"/>
            <w:vAlign w:val="center"/>
          </w:tcPr>
          <w:p w14:paraId="1E9A62E4" w14:textId="77777777" w:rsidR="00601334" w:rsidRPr="00AF1EB8" w:rsidRDefault="00601334" w:rsidP="007F16E7">
            <w:pPr>
              <w:pStyle w:val="ConsPlusNormal"/>
              <w:jc w:val="both"/>
            </w:pPr>
            <w:r w:rsidRPr="00AF1EB8">
              <w:t>Потребности и способности человека</w:t>
            </w:r>
          </w:p>
        </w:tc>
      </w:tr>
      <w:tr w:rsidR="00601334" w:rsidRPr="00AF1EB8" w14:paraId="0BDB01EB" w14:textId="77777777" w:rsidTr="00710149">
        <w:tc>
          <w:tcPr>
            <w:tcW w:w="1134" w:type="dxa"/>
            <w:vAlign w:val="center"/>
          </w:tcPr>
          <w:p w14:paraId="113C47A6" w14:textId="77777777" w:rsidR="00601334" w:rsidRPr="00AF1EB8" w:rsidRDefault="00601334" w:rsidP="007F16E7">
            <w:pPr>
              <w:pStyle w:val="ConsPlusNormal"/>
            </w:pPr>
            <w:r w:rsidRPr="00AF1EB8">
              <w:t>Урок 4</w:t>
            </w:r>
          </w:p>
        </w:tc>
        <w:tc>
          <w:tcPr>
            <w:tcW w:w="8851" w:type="dxa"/>
            <w:vAlign w:val="center"/>
          </w:tcPr>
          <w:p w14:paraId="50955497" w14:textId="77777777" w:rsidR="00601334" w:rsidRPr="00AF1EB8" w:rsidRDefault="00601334" w:rsidP="007F16E7">
            <w:pPr>
              <w:pStyle w:val="ConsPlusNormal"/>
              <w:jc w:val="both"/>
            </w:pPr>
            <w:r w:rsidRPr="00AF1EB8">
              <w:t>Индивид, индивидуальность, личность</w:t>
            </w:r>
          </w:p>
        </w:tc>
      </w:tr>
      <w:tr w:rsidR="00601334" w:rsidRPr="00AF1EB8" w14:paraId="7AF6BDCB" w14:textId="77777777" w:rsidTr="00710149">
        <w:tc>
          <w:tcPr>
            <w:tcW w:w="1134" w:type="dxa"/>
            <w:vAlign w:val="center"/>
          </w:tcPr>
          <w:p w14:paraId="6BE55EC6" w14:textId="77777777" w:rsidR="00601334" w:rsidRPr="00AF1EB8" w:rsidRDefault="00601334" w:rsidP="007F16E7">
            <w:pPr>
              <w:pStyle w:val="ConsPlusNormal"/>
            </w:pPr>
            <w:r w:rsidRPr="00AF1EB8">
              <w:t>Урок 5</w:t>
            </w:r>
          </w:p>
        </w:tc>
        <w:tc>
          <w:tcPr>
            <w:tcW w:w="8851" w:type="dxa"/>
            <w:vAlign w:val="center"/>
          </w:tcPr>
          <w:p w14:paraId="5971B9EE" w14:textId="77777777" w:rsidR="00601334" w:rsidRPr="00AF1EB8" w:rsidRDefault="00601334" w:rsidP="007F16E7">
            <w:pPr>
              <w:pStyle w:val="ConsPlusNormal"/>
              <w:jc w:val="both"/>
            </w:pPr>
            <w:r w:rsidRPr="00AF1EB8">
              <w:t>Отношения между поколениями. Особенности подросткового возраста</w:t>
            </w:r>
          </w:p>
        </w:tc>
      </w:tr>
      <w:tr w:rsidR="00601334" w:rsidRPr="00AF1EB8" w14:paraId="1A228E04" w14:textId="77777777" w:rsidTr="00710149">
        <w:tc>
          <w:tcPr>
            <w:tcW w:w="1134" w:type="dxa"/>
            <w:vAlign w:val="center"/>
          </w:tcPr>
          <w:p w14:paraId="66DC08E2" w14:textId="77777777" w:rsidR="00601334" w:rsidRPr="00AF1EB8" w:rsidRDefault="00601334" w:rsidP="007F16E7">
            <w:pPr>
              <w:pStyle w:val="ConsPlusNormal"/>
            </w:pPr>
            <w:r w:rsidRPr="00AF1EB8">
              <w:t>Урок 6</w:t>
            </w:r>
          </w:p>
        </w:tc>
        <w:tc>
          <w:tcPr>
            <w:tcW w:w="8851" w:type="dxa"/>
            <w:vAlign w:val="center"/>
          </w:tcPr>
          <w:p w14:paraId="224DB4EC" w14:textId="77777777" w:rsidR="00601334" w:rsidRPr="00AF1EB8" w:rsidRDefault="00601334" w:rsidP="007F16E7">
            <w:pPr>
              <w:pStyle w:val="ConsPlusNormal"/>
              <w:jc w:val="both"/>
            </w:pPr>
            <w:r w:rsidRPr="00AF1EB8">
              <w:t>Люди с ограниченными возможностями здоровья, их особые потребности и социальная позиция</w:t>
            </w:r>
          </w:p>
        </w:tc>
      </w:tr>
      <w:tr w:rsidR="00601334" w:rsidRPr="00AF1EB8" w14:paraId="2B9968C6" w14:textId="77777777" w:rsidTr="00710149">
        <w:tc>
          <w:tcPr>
            <w:tcW w:w="1134" w:type="dxa"/>
            <w:vAlign w:val="center"/>
          </w:tcPr>
          <w:p w14:paraId="3AAEDF7C" w14:textId="77777777" w:rsidR="00601334" w:rsidRPr="00AF1EB8" w:rsidRDefault="00601334" w:rsidP="007F16E7">
            <w:pPr>
              <w:pStyle w:val="ConsPlusNormal"/>
            </w:pPr>
            <w:r w:rsidRPr="00AF1EB8">
              <w:t>Урок 7</w:t>
            </w:r>
          </w:p>
        </w:tc>
        <w:tc>
          <w:tcPr>
            <w:tcW w:w="8851" w:type="dxa"/>
            <w:vAlign w:val="center"/>
          </w:tcPr>
          <w:p w14:paraId="61C05C14" w14:textId="77777777" w:rsidR="00601334" w:rsidRPr="00AF1EB8" w:rsidRDefault="00601334" w:rsidP="007F16E7">
            <w:pPr>
              <w:pStyle w:val="ConsPlusNormal"/>
              <w:jc w:val="both"/>
            </w:pPr>
            <w:r w:rsidRPr="00AF1EB8">
              <w:t>Цели, мотивы и виды деятельности</w:t>
            </w:r>
          </w:p>
        </w:tc>
      </w:tr>
      <w:tr w:rsidR="00601334" w:rsidRPr="00AF1EB8" w14:paraId="494ECDA5" w14:textId="77777777" w:rsidTr="00710149">
        <w:tc>
          <w:tcPr>
            <w:tcW w:w="1134" w:type="dxa"/>
            <w:vAlign w:val="center"/>
          </w:tcPr>
          <w:p w14:paraId="375530EC" w14:textId="77777777" w:rsidR="00601334" w:rsidRPr="00AF1EB8" w:rsidRDefault="00601334" w:rsidP="007F16E7">
            <w:pPr>
              <w:pStyle w:val="ConsPlusNormal"/>
            </w:pPr>
            <w:r w:rsidRPr="00AF1EB8">
              <w:t>Урок 8</w:t>
            </w:r>
          </w:p>
        </w:tc>
        <w:tc>
          <w:tcPr>
            <w:tcW w:w="8851" w:type="dxa"/>
            <w:vAlign w:val="center"/>
          </w:tcPr>
          <w:p w14:paraId="5A42A207" w14:textId="77777777" w:rsidR="00601334" w:rsidRPr="00AF1EB8" w:rsidRDefault="00601334" w:rsidP="007F16E7">
            <w:pPr>
              <w:pStyle w:val="ConsPlusNormal"/>
              <w:jc w:val="both"/>
            </w:pPr>
            <w:r w:rsidRPr="00AF1EB8">
              <w:t>Познание как вид деятельности</w:t>
            </w:r>
          </w:p>
        </w:tc>
      </w:tr>
      <w:tr w:rsidR="00601334" w:rsidRPr="00AF1EB8" w14:paraId="3B8D018E" w14:textId="77777777" w:rsidTr="00710149">
        <w:tc>
          <w:tcPr>
            <w:tcW w:w="1134" w:type="dxa"/>
            <w:vAlign w:val="center"/>
          </w:tcPr>
          <w:p w14:paraId="6F340A61" w14:textId="77777777" w:rsidR="00601334" w:rsidRPr="00AF1EB8" w:rsidRDefault="00601334" w:rsidP="007F16E7">
            <w:pPr>
              <w:pStyle w:val="ConsPlusNormal"/>
            </w:pPr>
            <w:r w:rsidRPr="00AF1EB8">
              <w:t>Урок 9</w:t>
            </w:r>
          </w:p>
        </w:tc>
        <w:tc>
          <w:tcPr>
            <w:tcW w:w="8851" w:type="dxa"/>
            <w:vAlign w:val="center"/>
          </w:tcPr>
          <w:p w14:paraId="3A7F2A78" w14:textId="77777777" w:rsidR="00601334" w:rsidRPr="00AF1EB8" w:rsidRDefault="00601334" w:rsidP="007F16E7">
            <w:pPr>
              <w:pStyle w:val="ConsPlusNormal"/>
              <w:jc w:val="both"/>
            </w:pPr>
            <w:r w:rsidRPr="00AF1EB8">
              <w:t>Право человека на образование</w:t>
            </w:r>
          </w:p>
        </w:tc>
      </w:tr>
      <w:tr w:rsidR="00601334" w:rsidRPr="00AF1EB8" w14:paraId="7BAEED8F" w14:textId="77777777" w:rsidTr="00710149">
        <w:tc>
          <w:tcPr>
            <w:tcW w:w="1134" w:type="dxa"/>
            <w:vAlign w:val="center"/>
          </w:tcPr>
          <w:p w14:paraId="2B8174C3" w14:textId="77777777" w:rsidR="00601334" w:rsidRPr="00AF1EB8" w:rsidRDefault="00601334" w:rsidP="007F16E7">
            <w:pPr>
              <w:pStyle w:val="ConsPlusNormal"/>
            </w:pPr>
            <w:r w:rsidRPr="00AF1EB8">
              <w:t>Урок 10</w:t>
            </w:r>
          </w:p>
        </w:tc>
        <w:tc>
          <w:tcPr>
            <w:tcW w:w="8851" w:type="dxa"/>
            <w:vAlign w:val="center"/>
          </w:tcPr>
          <w:p w14:paraId="20691DF4" w14:textId="77777777" w:rsidR="00601334" w:rsidRPr="00AF1EB8" w:rsidRDefault="00601334" w:rsidP="007F16E7">
            <w:pPr>
              <w:pStyle w:val="ConsPlusNormal"/>
              <w:jc w:val="both"/>
            </w:pPr>
            <w:r w:rsidRPr="00AF1EB8">
              <w:t>Школьное образование. Права и обязанности учащегося</w:t>
            </w:r>
          </w:p>
        </w:tc>
      </w:tr>
      <w:tr w:rsidR="00601334" w:rsidRPr="00AF1EB8" w14:paraId="5CA734DB" w14:textId="77777777" w:rsidTr="00710149">
        <w:tc>
          <w:tcPr>
            <w:tcW w:w="1134" w:type="dxa"/>
            <w:vAlign w:val="center"/>
          </w:tcPr>
          <w:p w14:paraId="00DC7194" w14:textId="77777777" w:rsidR="00601334" w:rsidRPr="00AF1EB8" w:rsidRDefault="00601334" w:rsidP="007F16E7">
            <w:pPr>
              <w:pStyle w:val="ConsPlusNormal"/>
            </w:pPr>
            <w:r w:rsidRPr="00AF1EB8">
              <w:t>Урок 11</w:t>
            </w:r>
          </w:p>
        </w:tc>
        <w:tc>
          <w:tcPr>
            <w:tcW w:w="8851" w:type="dxa"/>
            <w:vAlign w:val="center"/>
          </w:tcPr>
          <w:p w14:paraId="23FDDA2A" w14:textId="77777777" w:rsidR="00601334" w:rsidRPr="00AF1EB8" w:rsidRDefault="00601334" w:rsidP="007F16E7">
            <w:pPr>
              <w:pStyle w:val="ConsPlusNormal"/>
              <w:jc w:val="both"/>
            </w:pPr>
            <w:r w:rsidRPr="00AF1EB8">
              <w:t>Общение и его роль в жизни человека</w:t>
            </w:r>
          </w:p>
        </w:tc>
      </w:tr>
      <w:tr w:rsidR="00601334" w:rsidRPr="00AF1EB8" w14:paraId="13173894" w14:textId="77777777" w:rsidTr="00710149">
        <w:tc>
          <w:tcPr>
            <w:tcW w:w="1134" w:type="dxa"/>
            <w:vAlign w:val="center"/>
          </w:tcPr>
          <w:p w14:paraId="15A3925C" w14:textId="77777777" w:rsidR="00601334" w:rsidRPr="00AF1EB8" w:rsidRDefault="00601334" w:rsidP="007F16E7">
            <w:pPr>
              <w:pStyle w:val="ConsPlusNormal"/>
            </w:pPr>
            <w:r w:rsidRPr="00AF1EB8">
              <w:t>Урок 12</w:t>
            </w:r>
          </w:p>
        </w:tc>
        <w:tc>
          <w:tcPr>
            <w:tcW w:w="8851" w:type="dxa"/>
            <w:vAlign w:val="center"/>
          </w:tcPr>
          <w:p w14:paraId="3F3298A8" w14:textId="77777777" w:rsidR="00601334" w:rsidRPr="00AF1EB8" w:rsidRDefault="00601334" w:rsidP="007F16E7">
            <w:pPr>
              <w:pStyle w:val="ConsPlusNormal"/>
              <w:jc w:val="both"/>
            </w:pPr>
            <w:r w:rsidRPr="00AF1EB8">
              <w:t>Особенности общения подростков. Общение в современных условиях</w:t>
            </w:r>
          </w:p>
        </w:tc>
      </w:tr>
      <w:tr w:rsidR="00601334" w:rsidRPr="00AF1EB8" w14:paraId="0F825D00" w14:textId="77777777" w:rsidTr="00710149">
        <w:tc>
          <w:tcPr>
            <w:tcW w:w="1134" w:type="dxa"/>
            <w:vAlign w:val="center"/>
          </w:tcPr>
          <w:p w14:paraId="7CE24D8B" w14:textId="77777777" w:rsidR="00601334" w:rsidRPr="00AF1EB8" w:rsidRDefault="00601334" w:rsidP="007F16E7">
            <w:pPr>
              <w:pStyle w:val="ConsPlusNormal"/>
            </w:pPr>
            <w:r w:rsidRPr="00AF1EB8">
              <w:t>Урок 13</w:t>
            </w:r>
          </w:p>
        </w:tc>
        <w:tc>
          <w:tcPr>
            <w:tcW w:w="8851" w:type="dxa"/>
            <w:vAlign w:val="center"/>
          </w:tcPr>
          <w:p w14:paraId="10C5CE27" w14:textId="77777777" w:rsidR="00601334" w:rsidRPr="00AF1EB8" w:rsidRDefault="00601334" w:rsidP="007F16E7">
            <w:pPr>
              <w:pStyle w:val="ConsPlusNormal"/>
              <w:jc w:val="both"/>
            </w:pPr>
            <w:r w:rsidRPr="00AF1EB8">
              <w:t>Отношения в малых группах. Групповые нормы и правила. Лидерство в группе</w:t>
            </w:r>
          </w:p>
        </w:tc>
      </w:tr>
      <w:tr w:rsidR="00601334" w:rsidRPr="00AF1EB8" w14:paraId="6A859F40" w14:textId="77777777" w:rsidTr="00710149">
        <w:tc>
          <w:tcPr>
            <w:tcW w:w="1134" w:type="dxa"/>
            <w:vAlign w:val="center"/>
          </w:tcPr>
          <w:p w14:paraId="173690A2" w14:textId="77777777" w:rsidR="00601334" w:rsidRPr="00AF1EB8" w:rsidRDefault="00601334" w:rsidP="007F16E7">
            <w:pPr>
              <w:pStyle w:val="ConsPlusNormal"/>
            </w:pPr>
            <w:r w:rsidRPr="00AF1EB8">
              <w:t>Урок 14</w:t>
            </w:r>
          </w:p>
        </w:tc>
        <w:tc>
          <w:tcPr>
            <w:tcW w:w="8851" w:type="dxa"/>
            <w:vAlign w:val="center"/>
          </w:tcPr>
          <w:p w14:paraId="23576335" w14:textId="77777777" w:rsidR="00601334" w:rsidRPr="00AF1EB8" w:rsidRDefault="00601334" w:rsidP="007F16E7">
            <w:pPr>
              <w:pStyle w:val="ConsPlusNormal"/>
              <w:jc w:val="both"/>
            </w:pPr>
            <w:r w:rsidRPr="00AF1EB8">
              <w:t>Межличностные отношения (деловые, личные)</w:t>
            </w:r>
          </w:p>
        </w:tc>
      </w:tr>
      <w:tr w:rsidR="00601334" w:rsidRPr="00AF1EB8" w14:paraId="069717C9" w14:textId="77777777" w:rsidTr="00710149">
        <w:tc>
          <w:tcPr>
            <w:tcW w:w="1134" w:type="dxa"/>
            <w:vAlign w:val="center"/>
          </w:tcPr>
          <w:p w14:paraId="233B4087" w14:textId="77777777" w:rsidR="00601334" w:rsidRPr="00AF1EB8" w:rsidRDefault="00601334" w:rsidP="007F16E7">
            <w:pPr>
              <w:pStyle w:val="ConsPlusNormal"/>
            </w:pPr>
            <w:r w:rsidRPr="00AF1EB8">
              <w:t>Урок 15</w:t>
            </w:r>
          </w:p>
        </w:tc>
        <w:tc>
          <w:tcPr>
            <w:tcW w:w="8851" w:type="dxa"/>
            <w:vAlign w:val="center"/>
          </w:tcPr>
          <w:p w14:paraId="3327528F" w14:textId="77777777" w:rsidR="00601334" w:rsidRPr="00AF1EB8" w:rsidRDefault="00601334" w:rsidP="007F16E7">
            <w:pPr>
              <w:pStyle w:val="ConsPlusNormal"/>
              <w:jc w:val="both"/>
            </w:pPr>
            <w:r w:rsidRPr="00AF1EB8">
              <w:t>Отношения в семье. Роль семьи в жизни человека и общества</w:t>
            </w:r>
          </w:p>
        </w:tc>
      </w:tr>
      <w:tr w:rsidR="00601334" w:rsidRPr="00AF1EB8" w14:paraId="265D74D8" w14:textId="77777777" w:rsidTr="00710149">
        <w:tc>
          <w:tcPr>
            <w:tcW w:w="1134" w:type="dxa"/>
            <w:vAlign w:val="center"/>
          </w:tcPr>
          <w:p w14:paraId="6D7839B5" w14:textId="77777777" w:rsidR="00601334" w:rsidRPr="00AF1EB8" w:rsidRDefault="00601334" w:rsidP="007F16E7">
            <w:pPr>
              <w:pStyle w:val="ConsPlusNormal"/>
            </w:pPr>
            <w:r w:rsidRPr="00AF1EB8">
              <w:t>Урок 16</w:t>
            </w:r>
          </w:p>
        </w:tc>
        <w:tc>
          <w:tcPr>
            <w:tcW w:w="8851" w:type="dxa"/>
            <w:vAlign w:val="center"/>
          </w:tcPr>
          <w:p w14:paraId="384ABDBB" w14:textId="77777777" w:rsidR="00601334" w:rsidRPr="00AF1EB8" w:rsidRDefault="00601334" w:rsidP="007F16E7">
            <w:pPr>
              <w:pStyle w:val="ConsPlusNormal"/>
              <w:jc w:val="both"/>
            </w:pPr>
            <w:r w:rsidRPr="00AF1EB8">
              <w:t>Семейные традиции. Семейный досуг</w:t>
            </w:r>
          </w:p>
        </w:tc>
      </w:tr>
      <w:tr w:rsidR="00601334" w:rsidRPr="00AF1EB8" w14:paraId="3EC24188" w14:textId="77777777" w:rsidTr="00710149">
        <w:tc>
          <w:tcPr>
            <w:tcW w:w="1134" w:type="dxa"/>
            <w:vAlign w:val="center"/>
          </w:tcPr>
          <w:p w14:paraId="6A584800" w14:textId="77777777" w:rsidR="00601334" w:rsidRPr="00AF1EB8" w:rsidRDefault="00601334" w:rsidP="007F16E7">
            <w:pPr>
              <w:pStyle w:val="ConsPlusNormal"/>
            </w:pPr>
            <w:r w:rsidRPr="00AF1EB8">
              <w:t>Урок 17</w:t>
            </w:r>
          </w:p>
        </w:tc>
        <w:tc>
          <w:tcPr>
            <w:tcW w:w="8851" w:type="dxa"/>
            <w:vAlign w:val="center"/>
          </w:tcPr>
          <w:p w14:paraId="57CF176B" w14:textId="77777777" w:rsidR="00601334" w:rsidRPr="00AF1EB8" w:rsidRDefault="00601334" w:rsidP="007F16E7">
            <w:pPr>
              <w:pStyle w:val="ConsPlusNormal"/>
              <w:jc w:val="both"/>
            </w:pPr>
            <w:r w:rsidRPr="00AF1EB8">
              <w:t>Свободное время подростка. Отношения с друзьями и сверстниками</w:t>
            </w:r>
          </w:p>
        </w:tc>
      </w:tr>
      <w:tr w:rsidR="00601334" w:rsidRPr="00AF1EB8" w14:paraId="5D649A7F" w14:textId="77777777" w:rsidTr="00710149">
        <w:tc>
          <w:tcPr>
            <w:tcW w:w="1134" w:type="dxa"/>
            <w:vAlign w:val="center"/>
          </w:tcPr>
          <w:p w14:paraId="3D58DA32" w14:textId="77777777" w:rsidR="00601334" w:rsidRPr="00AF1EB8" w:rsidRDefault="00601334" w:rsidP="007F16E7">
            <w:pPr>
              <w:pStyle w:val="ConsPlusNormal"/>
            </w:pPr>
            <w:r w:rsidRPr="00AF1EB8">
              <w:t>Урок 18</w:t>
            </w:r>
          </w:p>
        </w:tc>
        <w:tc>
          <w:tcPr>
            <w:tcW w:w="8851" w:type="dxa"/>
            <w:vAlign w:val="center"/>
          </w:tcPr>
          <w:p w14:paraId="14B77733" w14:textId="77777777" w:rsidR="00601334" w:rsidRPr="00AF1EB8" w:rsidRDefault="00601334" w:rsidP="007F16E7">
            <w:pPr>
              <w:pStyle w:val="ConsPlusNormal"/>
              <w:jc w:val="both"/>
            </w:pPr>
            <w:r w:rsidRPr="00AF1EB8">
              <w:t>Конфликты в межличностных отношениях</w:t>
            </w:r>
          </w:p>
        </w:tc>
      </w:tr>
      <w:tr w:rsidR="00601334" w:rsidRPr="00AF1EB8" w14:paraId="3B9F36F9" w14:textId="77777777" w:rsidTr="00710149">
        <w:tc>
          <w:tcPr>
            <w:tcW w:w="1134" w:type="dxa"/>
            <w:vAlign w:val="center"/>
          </w:tcPr>
          <w:p w14:paraId="7787D219" w14:textId="77777777" w:rsidR="00601334" w:rsidRPr="00AF1EB8" w:rsidRDefault="00601334" w:rsidP="007F16E7">
            <w:pPr>
              <w:pStyle w:val="ConsPlusNormal"/>
            </w:pPr>
            <w:r w:rsidRPr="00AF1EB8">
              <w:t>Урок 19</w:t>
            </w:r>
          </w:p>
        </w:tc>
        <w:tc>
          <w:tcPr>
            <w:tcW w:w="8851" w:type="dxa"/>
            <w:vAlign w:val="center"/>
          </w:tcPr>
          <w:p w14:paraId="309412BA" w14:textId="77777777" w:rsidR="00601334" w:rsidRPr="00AF1EB8" w:rsidRDefault="00601334" w:rsidP="007F16E7">
            <w:pPr>
              <w:pStyle w:val="ConsPlusNormal"/>
              <w:jc w:val="both"/>
            </w:pPr>
            <w:r w:rsidRPr="00AF1EB8">
              <w:t>Повторительно-обобщающий урок по теме "Человек и его социальное окружение"</w:t>
            </w:r>
          </w:p>
        </w:tc>
      </w:tr>
      <w:tr w:rsidR="00601334" w:rsidRPr="00AF1EB8" w14:paraId="450292FE" w14:textId="77777777" w:rsidTr="00710149">
        <w:tc>
          <w:tcPr>
            <w:tcW w:w="1134" w:type="dxa"/>
            <w:vAlign w:val="center"/>
          </w:tcPr>
          <w:p w14:paraId="660CBA48" w14:textId="77777777" w:rsidR="00601334" w:rsidRPr="00AF1EB8" w:rsidRDefault="00601334" w:rsidP="007F16E7">
            <w:pPr>
              <w:pStyle w:val="ConsPlusNormal"/>
            </w:pPr>
            <w:r w:rsidRPr="00AF1EB8">
              <w:t>Урок 20</w:t>
            </w:r>
          </w:p>
        </w:tc>
        <w:tc>
          <w:tcPr>
            <w:tcW w:w="8851" w:type="dxa"/>
            <w:vAlign w:val="center"/>
          </w:tcPr>
          <w:p w14:paraId="11535578" w14:textId="77777777" w:rsidR="00601334" w:rsidRPr="00AF1EB8" w:rsidRDefault="00601334" w:rsidP="007F16E7">
            <w:pPr>
              <w:pStyle w:val="ConsPlusNormal"/>
              <w:jc w:val="both"/>
            </w:pPr>
            <w:r w:rsidRPr="00AF1EB8">
              <w:t>Повторительно-обобщающий урок по теме "Человек и его социальное окружение". Контрольная работа</w:t>
            </w:r>
          </w:p>
        </w:tc>
      </w:tr>
      <w:tr w:rsidR="00601334" w:rsidRPr="00AF1EB8" w14:paraId="473E53DC" w14:textId="77777777" w:rsidTr="00710149">
        <w:tc>
          <w:tcPr>
            <w:tcW w:w="1134" w:type="dxa"/>
            <w:vAlign w:val="center"/>
          </w:tcPr>
          <w:p w14:paraId="0ECDEF2C" w14:textId="77777777" w:rsidR="00601334" w:rsidRPr="00AF1EB8" w:rsidRDefault="00601334" w:rsidP="007F16E7">
            <w:pPr>
              <w:pStyle w:val="ConsPlusNormal"/>
            </w:pPr>
            <w:r w:rsidRPr="00AF1EB8">
              <w:t>Урок 21</w:t>
            </w:r>
          </w:p>
        </w:tc>
        <w:tc>
          <w:tcPr>
            <w:tcW w:w="8851" w:type="dxa"/>
            <w:vAlign w:val="center"/>
          </w:tcPr>
          <w:p w14:paraId="0D5D16BF" w14:textId="77777777" w:rsidR="00601334" w:rsidRPr="00AF1EB8" w:rsidRDefault="00601334" w:rsidP="007F16E7">
            <w:pPr>
              <w:pStyle w:val="ConsPlusNormal"/>
              <w:jc w:val="both"/>
            </w:pPr>
            <w:r w:rsidRPr="00AF1EB8">
              <w:t>Что такое общество. Связь общества и природы</w:t>
            </w:r>
          </w:p>
        </w:tc>
      </w:tr>
      <w:tr w:rsidR="00601334" w:rsidRPr="00AF1EB8" w14:paraId="6FA50006" w14:textId="77777777" w:rsidTr="00710149">
        <w:tc>
          <w:tcPr>
            <w:tcW w:w="1134" w:type="dxa"/>
            <w:vAlign w:val="center"/>
          </w:tcPr>
          <w:p w14:paraId="3D23FAC9" w14:textId="77777777" w:rsidR="00601334" w:rsidRPr="00AF1EB8" w:rsidRDefault="00601334" w:rsidP="007F16E7">
            <w:pPr>
              <w:pStyle w:val="ConsPlusNormal"/>
            </w:pPr>
            <w:r w:rsidRPr="00AF1EB8">
              <w:t>Урок 22</w:t>
            </w:r>
          </w:p>
        </w:tc>
        <w:tc>
          <w:tcPr>
            <w:tcW w:w="8851" w:type="dxa"/>
            <w:vAlign w:val="center"/>
          </w:tcPr>
          <w:p w14:paraId="2858BF06" w14:textId="77777777" w:rsidR="00601334" w:rsidRPr="00AF1EB8" w:rsidRDefault="00601334" w:rsidP="007F16E7">
            <w:pPr>
              <w:pStyle w:val="ConsPlusNormal"/>
              <w:jc w:val="both"/>
            </w:pPr>
            <w:r w:rsidRPr="00AF1EB8">
              <w:t>Устройство общественной жизни. Основные сферы жизни общества и их взаимодействие</w:t>
            </w:r>
          </w:p>
        </w:tc>
      </w:tr>
      <w:tr w:rsidR="00601334" w:rsidRPr="00AF1EB8" w14:paraId="1CAE63E1" w14:textId="77777777" w:rsidTr="00710149">
        <w:tc>
          <w:tcPr>
            <w:tcW w:w="1134" w:type="dxa"/>
            <w:vAlign w:val="center"/>
          </w:tcPr>
          <w:p w14:paraId="27FEE4E3" w14:textId="77777777" w:rsidR="00601334" w:rsidRPr="00AF1EB8" w:rsidRDefault="00601334" w:rsidP="007F16E7">
            <w:pPr>
              <w:pStyle w:val="ConsPlusNormal"/>
            </w:pPr>
            <w:r w:rsidRPr="00AF1EB8">
              <w:t>Урок 23</w:t>
            </w:r>
          </w:p>
        </w:tc>
        <w:tc>
          <w:tcPr>
            <w:tcW w:w="8851" w:type="dxa"/>
            <w:vAlign w:val="center"/>
          </w:tcPr>
          <w:p w14:paraId="789F91EF" w14:textId="77777777" w:rsidR="00601334" w:rsidRPr="00AF1EB8" w:rsidRDefault="00601334" w:rsidP="007F16E7">
            <w:pPr>
              <w:pStyle w:val="ConsPlusNormal"/>
              <w:jc w:val="both"/>
            </w:pPr>
            <w:r w:rsidRPr="00AF1EB8">
              <w:t>Социальные общности и группы. Положение человека в обществе</w:t>
            </w:r>
          </w:p>
        </w:tc>
      </w:tr>
      <w:tr w:rsidR="00601334" w:rsidRPr="00AF1EB8" w14:paraId="4953A6C1" w14:textId="77777777" w:rsidTr="00710149">
        <w:tc>
          <w:tcPr>
            <w:tcW w:w="1134" w:type="dxa"/>
            <w:vAlign w:val="center"/>
          </w:tcPr>
          <w:p w14:paraId="693A717F" w14:textId="77777777" w:rsidR="00601334" w:rsidRPr="00AF1EB8" w:rsidRDefault="00601334" w:rsidP="007F16E7">
            <w:pPr>
              <w:pStyle w:val="ConsPlusNormal"/>
            </w:pPr>
            <w:r w:rsidRPr="00AF1EB8">
              <w:t>Урок 24</w:t>
            </w:r>
          </w:p>
        </w:tc>
        <w:tc>
          <w:tcPr>
            <w:tcW w:w="8851" w:type="dxa"/>
            <w:vAlign w:val="center"/>
          </w:tcPr>
          <w:p w14:paraId="02210F46" w14:textId="77777777" w:rsidR="00601334" w:rsidRPr="00AF1EB8" w:rsidRDefault="00601334" w:rsidP="007F16E7">
            <w:pPr>
              <w:pStyle w:val="ConsPlusNormal"/>
              <w:jc w:val="both"/>
            </w:pPr>
            <w:r w:rsidRPr="00AF1EB8">
              <w:t>Что такое экономика?</w:t>
            </w:r>
          </w:p>
        </w:tc>
      </w:tr>
      <w:tr w:rsidR="00601334" w:rsidRPr="00AF1EB8" w14:paraId="15DB0F23" w14:textId="77777777" w:rsidTr="00710149">
        <w:tc>
          <w:tcPr>
            <w:tcW w:w="1134" w:type="dxa"/>
            <w:vAlign w:val="center"/>
          </w:tcPr>
          <w:p w14:paraId="2931080B" w14:textId="77777777" w:rsidR="00601334" w:rsidRPr="00AF1EB8" w:rsidRDefault="00601334" w:rsidP="007F16E7">
            <w:pPr>
              <w:pStyle w:val="ConsPlusNormal"/>
            </w:pPr>
            <w:r w:rsidRPr="00AF1EB8">
              <w:t>Урок 25</w:t>
            </w:r>
          </w:p>
        </w:tc>
        <w:tc>
          <w:tcPr>
            <w:tcW w:w="8851" w:type="dxa"/>
            <w:vAlign w:val="center"/>
          </w:tcPr>
          <w:p w14:paraId="590E54E1" w14:textId="77777777" w:rsidR="00601334" w:rsidRPr="00AF1EB8" w:rsidRDefault="00601334" w:rsidP="007F16E7">
            <w:pPr>
              <w:pStyle w:val="ConsPlusNormal"/>
              <w:jc w:val="both"/>
            </w:pPr>
            <w:r w:rsidRPr="00AF1EB8">
              <w:t>Политическая жизнь общества. Российская Федерация как государство</w:t>
            </w:r>
          </w:p>
        </w:tc>
      </w:tr>
      <w:tr w:rsidR="00601334" w:rsidRPr="00AF1EB8" w14:paraId="09A9560E" w14:textId="77777777" w:rsidTr="00710149">
        <w:tc>
          <w:tcPr>
            <w:tcW w:w="1134" w:type="dxa"/>
            <w:vAlign w:val="center"/>
          </w:tcPr>
          <w:p w14:paraId="0FE06B90" w14:textId="77777777" w:rsidR="00601334" w:rsidRPr="00AF1EB8" w:rsidRDefault="00601334" w:rsidP="007F16E7">
            <w:pPr>
              <w:pStyle w:val="ConsPlusNormal"/>
            </w:pPr>
            <w:r w:rsidRPr="00AF1EB8">
              <w:t>Урок 26</w:t>
            </w:r>
          </w:p>
        </w:tc>
        <w:tc>
          <w:tcPr>
            <w:tcW w:w="8851" w:type="dxa"/>
            <w:vAlign w:val="center"/>
          </w:tcPr>
          <w:p w14:paraId="2F8B2F7B" w14:textId="77777777" w:rsidR="00601334" w:rsidRPr="00AF1EB8" w:rsidRDefault="00601334" w:rsidP="007F16E7">
            <w:pPr>
              <w:pStyle w:val="ConsPlusNormal"/>
              <w:jc w:val="both"/>
            </w:pPr>
            <w:r w:rsidRPr="00AF1EB8">
              <w:t>Наша страна в начале XXI в.</w:t>
            </w:r>
          </w:p>
        </w:tc>
      </w:tr>
      <w:tr w:rsidR="00601334" w:rsidRPr="00AF1EB8" w14:paraId="1CABD66B" w14:textId="77777777" w:rsidTr="00710149">
        <w:tc>
          <w:tcPr>
            <w:tcW w:w="1134" w:type="dxa"/>
            <w:vAlign w:val="center"/>
          </w:tcPr>
          <w:p w14:paraId="40571ECB" w14:textId="77777777" w:rsidR="00601334" w:rsidRPr="00AF1EB8" w:rsidRDefault="00601334" w:rsidP="007F16E7">
            <w:pPr>
              <w:pStyle w:val="ConsPlusNormal"/>
            </w:pPr>
            <w:r w:rsidRPr="00AF1EB8">
              <w:t>Урок 27</w:t>
            </w:r>
          </w:p>
        </w:tc>
        <w:tc>
          <w:tcPr>
            <w:tcW w:w="8851" w:type="dxa"/>
            <w:vAlign w:val="center"/>
          </w:tcPr>
          <w:p w14:paraId="69452510" w14:textId="77777777" w:rsidR="00601334" w:rsidRPr="00AF1EB8" w:rsidRDefault="00601334" w:rsidP="007F16E7">
            <w:pPr>
              <w:pStyle w:val="ConsPlusNormal"/>
              <w:jc w:val="both"/>
            </w:pPr>
            <w:r w:rsidRPr="00AF1EB8">
              <w:t>Культурная жизнь. Духовные ценности, традиционные ценности российского народа</w:t>
            </w:r>
          </w:p>
        </w:tc>
      </w:tr>
      <w:tr w:rsidR="00601334" w:rsidRPr="00AF1EB8" w14:paraId="736D0D0E" w14:textId="77777777" w:rsidTr="00710149">
        <w:tc>
          <w:tcPr>
            <w:tcW w:w="1134" w:type="dxa"/>
            <w:vAlign w:val="center"/>
          </w:tcPr>
          <w:p w14:paraId="074D872A" w14:textId="77777777" w:rsidR="00601334" w:rsidRPr="00AF1EB8" w:rsidRDefault="00601334" w:rsidP="007F16E7">
            <w:pPr>
              <w:pStyle w:val="ConsPlusNormal"/>
            </w:pPr>
            <w:r w:rsidRPr="00AF1EB8">
              <w:t>Урок 28</w:t>
            </w:r>
          </w:p>
        </w:tc>
        <w:tc>
          <w:tcPr>
            <w:tcW w:w="8851" w:type="dxa"/>
            <w:vAlign w:val="center"/>
          </w:tcPr>
          <w:p w14:paraId="444703E4" w14:textId="77777777" w:rsidR="00601334" w:rsidRPr="00AF1EB8" w:rsidRDefault="00601334" w:rsidP="007F16E7">
            <w:pPr>
              <w:pStyle w:val="ConsPlusNormal"/>
              <w:jc w:val="both"/>
            </w:pPr>
            <w:r w:rsidRPr="00AF1EB8">
              <w:t>Контрольная работа</w:t>
            </w:r>
          </w:p>
        </w:tc>
      </w:tr>
      <w:tr w:rsidR="00601334" w:rsidRPr="00AF1EB8" w14:paraId="23BF2646" w14:textId="77777777" w:rsidTr="00710149">
        <w:tc>
          <w:tcPr>
            <w:tcW w:w="1134" w:type="dxa"/>
            <w:vAlign w:val="center"/>
          </w:tcPr>
          <w:p w14:paraId="399ABA03" w14:textId="77777777" w:rsidR="00601334" w:rsidRPr="00AF1EB8" w:rsidRDefault="00601334" w:rsidP="007F16E7">
            <w:pPr>
              <w:pStyle w:val="ConsPlusNormal"/>
            </w:pPr>
            <w:r w:rsidRPr="00AF1EB8">
              <w:t>Урок 29</w:t>
            </w:r>
          </w:p>
        </w:tc>
        <w:tc>
          <w:tcPr>
            <w:tcW w:w="8851" w:type="dxa"/>
            <w:vAlign w:val="center"/>
          </w:tcPr>
          <w:p w14:paraId="7FDEDC87" w14:textId="77777777" w:rsidR="00601334" w:rsidRPr="00AF1EB8" w:rsidRDefault="00601334" w:rsidP="007F16E7">
            <w:pPr>
              <w:pStyle w:val="ConsPlusNormal"/>
              <w:jc w:val="both"/>
            </w:pPr>
            <w:r w:rsidRPr="00AF1EB8">
              <w:t>Развитие общества</w:t>
            </w:r>
          </w:p>
        </w:tc>
      </w:tr>
      <w:tr w:rsidR="00601334" w:rsidRPr="00AF1EB8" w14:paraId="5E2BF920" w14:textId="77777777" w:rsidTr="00710149">
        <w:tc>
          <w:tcPr>
            <w:tcW w:w="1134" w:type="dxa"/>
            <w:vAlign w:val="center"/>
          </w:tcPr>
          <w:p w14:paraId="772C0F63" w14:textId="77777777" w:rsidR="00601334" w:rsidRPr="00AF1EB8" w:rsidRDefault="00601334" w:rsidP="007F16E7">
            <w:pPr>
              <w:pStyle w:val="ConsPlusNormal"/>
            </w:pPr>
            <w:r w:rsidRPr="00AF1EB8">
              <w:t>Урок 30</w:t>
            </w:r>
          </w:p>
        </w:tc>
        <w:tc>
          <w:tcPr>
            <w:tcW w:w="8851" w:type="dxa"/>
            <w:vAlign w:val="center"/>
          </w:tcPr>
          <w:p w14:paraId="70573F80" w14:textId="77777777" w:rsidR="00601334" w:rsidRPr="00AF1EB8" w:rsidRDefault="00601334" w:rsidP="007F16E7">
            <w:pPr>
              <w:pStyle w:val="ConsPlusNormal"/>
              <w:jc w:val="both"/>
            </w:pPr>
            <w:r w:rsidRPr="00AF1EB8">
              <w:t>Глобальные проблемы современности и возможности их решения</w:t>
            </w:r>
          </w:p>
        </w:tc>
      </w:tr>
      <w:tr w:rsidR="00601334" w:rsidRPr="00AF1EB8" w14:paraId="56B9DB7F" w14:textId="77777777" w:rsidTr="00710149">
        <w:tc>
          <w:tcPr>
            <w:tcW w:w="1134" w:type="dxa"/>
            <w:vAlign w:val="center"/>
          </w:tcPr>
          <w:p w14:paraId="5801228E" w14:textId="77777777" w:rsidR="00601334" w:rsidRPr="00AF1EB8" w:rsidRDefault="00601334" w:rsidP="007F16E7">
            <w:pPr>
              <w:pStyle w:val="ConsPlusNormal"/>
            </w:pPr>
            <w:r w:rsidRPr="00AF1EB8">
              <w:t>Урок 31</w:t>
            </w:r>
          </w:p>
        </w:tc>
        <w:tc>
          <w:tcPr>
            <w:tcW w:w="8851" w:type="dxa"/>
            <w:vAlign w:val="center"/>
          </w:tcPr>
          <w:p w14:paraId="3E978AEF" w14:textId="77777777" w:rsidR="00601334" w:rsidRPr="00AF1EB8" w:rsidRDefault="00601334" w:rsidP="007F16E7">
            <w:pPr>
              <w:pStyle w:val="ConsPlusNormal"/>
              <w:jc w:val="both"/>
            </w:pPr>
            <w:r w:rsidRPr="00AF1EB8">
              <w:t>Защита проектов по теме "Духовные ценности российского народа"</w:t>
            </w:r>
          </w:p>
        </w:tc>
      </w:tr>
      <w:tr w:rsidR="00601334" w:rsidRPr="00AF1EB8" w14:paraId="64D71311" w14:textId="77777777" w:rsidTr="00710149">
        <w:tc>
          <w:tcPr>
            <w:tcW w:w="1134" w:type="dxa"/>
            <w:vAlign w:val="center"/>
          </w:tcPr>
          <w:p w14:paraId="33268DD3" w14:textId="77777777" w:rsidR="00601334" w:rsidRPr="00AF1EB8" w:rsidRDefault="00601334" w:rsidP="007F16E7">
            <w:pPr>
              <w:pStyle w:val="ConsPlusNormal"/>
            </w:pPr>
            <w:r w:rsidRPr="00AF1EB8">
              <w:t>Урок 32</w:t>
            </w:r>
          </w:p>
        </w:tc>
        <w:tc>
          <w:tcPr>
            <w:tcW w:w="8851" w:type="dxa"/>
            <w:vAlign w:val="center"/>
          </w:tcPr>
          <w:p w14:paraId="691BA6B3" w14:textId="77777777" w:rsidR="00601334" w:rsidRPr="00AF1EB8" w:rsidRDefault="00601334" w:rsidP="007F16E7">
            <w:pPr>
              <w:pStyle w:val="ConsPlusNormal"/>
              <w:jc w:val="both"/>
            </w:pPr>
            <w:r w:rsidRPr="00AF1EB8">
              <w:t>Защита проектов по теме "Глобальные проблемы современности"</w:t>
            </w:r>
          </w:p>
        </w:tc>
      </w:tr>
      <w:tr w:rsidR="00601334" w:rsidRPr="00AF1EB8" w14:paraId="18A0C36F" w14:textId="77777777" w:rsidTr="00710149">
        <w:tc>
          <w:tcPr>
            <w:tcW w:w="1134" w:type="dxa"/>
            <w:vAlign w:val="center"/>
          </w:tcPr>
          <w:p w14:paraId="2A035E8D" w14:textId="77777777" w:rsidR="00601334" w:rsidRPr="00AF1EB8" w:rsidRDefault="00601334" w:rsidP="007F16E7">
            <w:pPr>
              <w:pStyle w:val="ConsPlusNormal"/>
            </w:pPr>
            <w:r w:rsidRPr="00AF1EB8">
              <w:t>Урок 33</w:t>
            </w:r>
          </w:p>
        </w:tc>
        <w:tc>
          <w:tcPr>
            <w:tcW w:w="8851" w:type="dxa"/>
            <w:vAlign w:val="center"/>
          </w:tcPr>
          <w:p w14:paraId="5E4F05DC" w14:textId="77777777" w:rsidR="00601334" w:rsidRPr="00AF1EB8" w:rsidRDefault="00601334" w:rsidP="007F16E7">
            <w:pPr>
              <w:pStyle w:val="ConsPlusNormal"/>
              <w:jc w:val="both"/>
            </w:pPr>
            <w:r w:rsidRPr="00AF1EB8">
              <w:t>Повторительно-обобщающий урок по теме "Общество, в котором мы живем"</w:t>
            </w:r>
          </w:p>
        </w:tc>
      </w:tr>
      <w:tr w:rsidR="00601334" w:rsidRPr="00AF1EB8" w14:paraId="392A59D1" w14:textId="77777777" w:rsidTr="00710149">
        <w:tc>
          <w:tcPr>
            <w:tcW w:w="1134" w:type="dxa"/>
            <w:vAlign w:val="center"/>
          </w:tcPr>
          <w:p w14:paraId="6A762C20" w14:textId="77777777" w:rsidR="00601334" w:rsidRPr="00AF1EB8" w:rsidRDefault="00601334" w:rsidP="007F16E7">
            <w:pPr>
              <w:pStyle w:val="ConsPlusNormal"/>
            </w:pPr>
            <w:r w:rsidRPr="00AF1EB8">
              <w:t>Урок 34</w:t>
            </w:r>
          </w:p>
        </w:tc>
        <w:tc>
          <w:tcPr>
            <w:tcW w:w="8851" w:type="dxa"/>
            <w:vAlign w:val="center"/>
          </w:tcPr>
          <w:p w14:paraId="5287A74F" w14:textId="77777777" w:rsidR="00601334" w:rsidRPr="00AF1EB8" w:rsidRDefault="00601334" w:rsidP="007F16E7">
            <w:pPr>
              <w:pStyle w:val="ConsPlusNormal"/>
              <w:jc w:val="both"/>
            </w:pPr>
            <w:r w:rsidRPr="00AF1EB8">
              <w:t>Итоговое повторение по теме "Общество и его сферы. Человек в обществе". Контрольная работа</w:t>
            </w:r>
          </w:p>
        </w:tc>
      </w:tr>
      <w:tr w:rsidR="00601334" w:rsidRPr="00AF1EB8" w14:paraId="134DCABE" w14:textId="77777777" w:rsidTr="00710149">
        <w:tc>
          <w:tcPr>
            <w:tcW w:w="9985" w:type="dxa"/>
            <w:gridSpan w:val="2"/>
            <w:vAlign w:val="center"/>
          </w:tcPr>
          <w:p w14:paraId="28C471C8" w14:textId="77777777" w:rsidR="00601334" w:rsidRPr="00AF1EB8" w:rsidRDefault="00601334" w:rsidP="007F16E7">
            <w:pPr>
              <w:pStyle w:val="ConsPlusNormal"/>
              <w:jc w:val="both"/>
            </w:pPr>
            <w:r w:rsidRPr="00AF1EB8">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2A67A0A2" w14:textId="77777777" w:rsidR="00601334" w:rsidRPr="00AF1EB8" w:rsidRDefault="00601334" w:rsidP="00601334">
      <w:pPr>
        <w:pStyle w:val="ConsPlusNormal"/>
        <w:ind w:firstLine="540"/>
        <w:jc w:val="both"/>
      </w:pPr>
    </w:p>
    <w:p w14:paraId="648A36E0" w14:textId="77777777" w:rsidR="00601334" w:rsidRPr="00AF1EB8" w:rsidRDefault="00601334" w:rsidP="00601334">
      <w:pPr>
        <w:pStyle w:val="ConsPlusNormal"/>
        <w:jc w:val="right"/>
      </w:pPr>
      <w:r w:rsidRPr="00AF1EB8">
        <w:t>Таблица 18.1</w:t>
      </w:r>
    </w:p>
    <w:p w14:paraId="256808EB" w14:textId="77777777" w:rsidR="00601334" w:rsidRPr="00AF1EB8" w:rsidRDefault="00601334" w:rsidP="00601334">
      <w:pPr>
        <w:pStyle w:val="ConsPlusNormal"/>
        <w:ind w:firstLine="540"/>
        <w:jc w:val="both"/>
      </w:pPr>
    </w:p>
    <w:p w14:paraId="232AD52C" w14:textId="77777777" w:rsidR="00601334" w:rsidRPr="00AF1EB8" w:rsidRDefault="00601334" w:rsidP="00601334">
      <w:pPr>
        <w:pStyle w:val="ConsPlusNormal"/>
        <w:jc w:val="both"/>
      </w:pPr>
      <w:r w:rsidRPr="00AF1EB8">
        <w:t>7 класс</w:t>
      </w:r>
    </w:p>
    <w:p w14:paraId="3D40BC7F" w14:textId="77777777" w:rsidR="00601334" w:rsidRPr="00AF1EB8" w:rsidRDefault="00601334" w:rsidP="0060133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601334" w:rsidRPr="00AF1EB8" w14:paraId="7E39D55E" w14:textId="77777777" w:rsidTr="00710149">
        <w:tc>
          <w:tcPr>
            <w:tcW w:w="1134" w:type="dxa"/>
          </w:tcPr>
          <w:p w14:paraId="778C20DC" w14:textId="77777777" w:rsidR="00601334" w:rsidRPr="00AF1EB8" w:rsidRDefault="00601334" w:rsidP="007F16E7">
            <w:pPr>
              <w:pStyle w:val="ConsPlusNormal"/>
              <w:jc w:val="center"/>
            </w:pPr>
            <w:r w:rsidRPr="00AF1EB8">
              <w:t>N урока</w:t>
            </w:r>
          </w:p>
        </w:tc>
        <w:tc>
          <w:tcPr>
            <w:tcW w:w="8851" w:type="dxa"/>
          </w:tcPr>
          <w:p w14:paraId="55D59820" w14:textId="77777777" w:rsidR="00601334" w:rsidRPr="00AF1EB8" w:rsidRDefault="00601334" w:rsidP="007F16E7">
            <w:pPr>
              <w:pStyle w:val="ConsPlusNormal"/>
              <w:jc w:val="center"/>
            </w:pPr>
            <w:r w:rsidRPr="00AF1EB8">
              <w:t>Тема урока</w:t>
            </w:r>
          </w:p>
        </w:tc>
      </w:tr>
      <w:tr w:rsidR="00601334" w:rsidRPr="00AF1EB8" w14:paraId="3B3C70C4" w14:textId="77777777" w:rsidTr="00710149">
        <w:tc>
          <w:tcPr>
            <w:tcW w:w="1134" w:type="dxa"/>
            <w:vAlign w:val="center"/>
          </w:tcPr>
          <w:p w14:paraId="0BBB7DDF" w14:textId="77777777" w:rsidR="00601334" w:rsidRPr="00AF1EB8" w:rsidRDefault="00601334" w:rsidP="007F16E7">
            <w:pPr>
              <w:pStyle w:val="ConsPlusNormal"/>
            </w:pPr>
            <w:r w:rsidRPr="00AF1EB8">
              <w:t>Урок 1</w:t>
            </w:r>
          </w:p>
        </w:tc>
        <w:tc>
          <w:tcPr>
            <w:tcW w:w="8851" w:type="dxa"/>
            <w:vAlign w:val="center"/>
          </w:tcPr>
          <w:p w14:paraId="32D89E44" w14:textId="77777777" w:rsidR="00601334" w:rsidRPr="00AF1EB8" w:rsidRDefault="00601334" w:rsidP="007F16E7">
            <w:pPr>
              <w:pStyle w:val="ConsPlusNormal"/>
              <w:jc w:val="both"/>
            </w:pPr>
            <w:r w:rsidRPr="00AF1EB8">
              <w:t>Социальные ценности</w:t>
            </w:r>
          </w:p>
        </w:tc>
      </w:tr>
      <w:tr w:rsidR="00601334" w:rsidRPr="00AF1EB8" w14:paraId="06BDF6ED" w14:textId="77777777" w:rsidTr="00710149">
        <w:tc>
          <w:tcPr>
            <w:tcW w:w="1134" w:type="dxa"/>
            <w:vAlign w:val="center"/>
          </w:tcPr>
          <w:p w14:paraId="18BEF5C8" w14:textId="77777777" w:rsidR="00601334" w:rsidRPr="00AF1EB8" w:rsidRDefault="00601334" w:rsidP="007F16E7">
            <w:pPr>
              <w:pStyle w:val="ConsPlusNormal"/>
            </w:pPr>
            <w:r w:rsidRPr="00AF1EB8">
              <w:t>Урок 2</w:t>
            </w:r>
          </w:p>
        </w:tc>
        <w:tc>
          <w:tcPr>
            <w:tcW w:w="8851" w:type="dxa"/>
            <w:vAlign w:val="center"/>
          </w:tcPr>
          <w:p w14:paraId="70E7C6AE" w14:textId="77777777" w:rsidR="00601334" w:rsidRPr="00AF1EB8" w:rsidRDefault="00601334" w:rsidP="007F16E7">
            <w:pPr>
              <w:pStyle w:val="ConsPlusNormal"/>
              <w:jc w:val="both"/>
            </w:pPr>
            <w:r w:rsidRPr="00AF1EB8">
              <w:t>Гражданственность и патриотизм</w:t>
            </w:r>
          </w:p>
        </w:tc>
      </w:tr>
      <w:tr w:rsidR="00601334" w:rsidRPr="00AF1EB8" w14:paraId="2BE6A02D" w14:textId="77777777" w:rsidTr="00710149">
        <w:tc>
          <w:tcPr>
            <w:tcW w:w="1134" w:type="dxa"/>
            <w:vAlign w:val="center"/>
          </w:tcPr>
          <w:p w14:paraId="40B6A35C" w14:textId="77777777" w:rsidR="00601334" w:rsidRPr="00AF1EB8" w:rsidRDefault="00601334" w:rsidP="007F16E7">
            <w:pPr>
              <w:pStyle w:val="ConsPlusNormal"/>
            </w:pPr>
            <w:r w:rsidRPr="00AF1EB8">
              <w:t>Урок 3</w:t>
            </w:r>
          </w:p>
        </w:tc>
        <w:tc>
          <w:tcPr>
            <w:tcW w:w="8851" w:type="dxa"/>
            <w:vAlign w:val="center"/>
          </w:tcPr>
          <w:p w14:paraId="39A5E247" w14:textId="77777777" w:rsidR="00601334" w:rsidRPr="00AF1EB8" w:rsidRDefault="00601334" w:rsidP="007F16E7">
            <w:pPr>
              <w:pStyle w:val="ConsPlusNormal"/>
              <w:jc w:val="both"/>
            </w:pPr>
            <w:r w:rsidRPr="00AF1EB8">
              <w:t>Социальные нормы</w:t>
            </w:r>
          </w:p>
        </w:tc>
      </w:tr>
      <w:tr w:rsidR="00601334" w:rsidRPr="00AF1EB8" w14:paraId="62A678E1" w14:textId="77777777" w:rsidTr="00710149">
        <w:tc>
          <w:tcPr>
            <w:tcW w:w="1134" w:type="dxa"/>
            <w:vAlign w:val="center"/>
          </w:tcPr>
          <w:p w14:paraId="499BA4C8" w14:textId="77777777" w:rsidR="00601334" w:rsidRPr="00AF1EB8" w:rsidRDefault="00601334" w:rsidP="007F16E7">
            <w:pPr>
              <w:pStyle w:val="ConsPlusNormal"/>
            </w:pPr>
            <w:r w:rsidRPr="00AF1EB8">
              <w:t>Урок 4</w:t>
            </w:r>
          </w:p>
        </w:tc>
        <w:tc>
          <w:tcPr>
            <w:tcW w:w="8851" w:type="dxa"/>
            <w:vAlign w:val="center"/>
          </w:tcPr>
          <w:p w14:paraId="730D5C9A" w14:textId="77777777" w:rsidR="00601334" w:rsidRPr="00AF1EB8" w:rsidRDefault="00601334" w:rsidP="007F16E7">
            <w:pPr>
              <w:pStyle w:val="ConsPlusNormal"/>
              <w:jc w:val="both"/>
            </w:pPr>
            <w:r w:rsidRPr="00AF1EB8">
              <w:t>Социальные нормы</w:t>
            </w:r>
          </w:p>
        </w:tc>
      </w:tr>
      <w:tr w:rsidR="00601334" w:rsidRPr="00AF1EB8" w14:paraId="5B7FDC74" w14:textId="77777777" w:rsidTr="00710149">
        <w:tc>
          <w:tcPr>
            <w:tcW w:w="1134" w:type="dxa"/>
            <w:vAlign w:val="center"/>
          </w:tcPr>
          <w:p w14:paraId="2778302C" w14:textId="77777777" w:rsidR="00601334" w:rsidRPr="00AF1EB8" w:rsidRDefault="00601334" w:rsidP="007F16E7">
            <w:pPr>
              <w:pStyle w:val="ConsPlusNormal"/>
            </w:pPr>
            <w:r w:rsidRPr="00AF1EB8">
              <w:t>Урок 5</w:t>
            </w:r>
          </w:p>
        </w:tc>
        <w:tc>
          <w:tcPr>
            <w:tcW w:w="8851" w:type="dxa"/>
            <w:vAlign w:val="center"/>
          </w:tcPr>
          <w:p w14:paraId="48DCD90E" w14:textId="77777777" w:rsidR="00601334" w:rsidRPr="00AF1EB8" w:rsidRDefault="00601334" w:rsidP="007F16E7">
            <w:pPr>
              <w:pStyle w:val="ConsPlusNormal"/>
              <w:jc w:val="both"/>
            </w:pPr>
            <w:r w:rsidRPr="00AF1EB8">
              <w:t>Нормы и принципы морали</w:t>
            </w:r>
          </w:p>
        </w:tc>
      </w:tr>
      <w:tr w:rsidR="00601334" w:rsidRPr="00AF1EB8" w14:paraId="5FE222C9" w14:textId="77777777" w:rsidTr="00710149">
        <w:tc>
          <w:tcPr>
            <w:tcW w:w="1134" w:type="dxa"/>
            <w:vAlign w:val="center"/>
          </w:tcPr>
          <w:p w14:paraId="53393D55" w14:textId="77777777" w:rsidR="00601334" w:rsidRPr="00AF1EB8" w:rsidRDefault="00601334" w:rsidP="007F16E7">
            <w:pPr>
              <w:pStyle w:val="ConsPlusNormal"/>
            </w:pPr>
            <w:r w:rsidRPr="00AF1EB8">
              <w:t>Урок 6</w:t>
            </w:r>
          </w:p>
        </w:tc>
        <w:tc>
          <w:tcPr>
            <w:tcW w:w="8851" w:type="dxa"/>
            <w:vAlign w:val="center"/>
          </w:tcPr>
          <w:p w14:paraId="55F2D4FF" w14:textId="77777777" w:rsidR="00601334" w:rsidRPr="00AF1EB8" w:rsidRDefault="00601334" w:rsidP="007F16E7">
            <w:pPr>
              <w:pStyle w:val="ConsPlusNormal"/>
              <w:jc w:val="both"/>
            </w:pPr>
            <w:r w:rsidRPr="00AF1EB8">
              <w:t>Нормы и принципы морали</w:t>
            </w:r>
          </w:p>
        </w:tc>
      </w:tr>
      <w:tr w:rsidR="00601334" w:rsidRPr="00AF1EB8" w14:paraId="6414C8B6" w14:textId="77777777" w:rsidTr="00710149">
        <w:tc>
          <w:tcPr>
            <w:tcW w:w="1134" w:type="dxa"/>
            <w:vAlign w:val="center"/>
          </w:tcPr>
          <w:p w14:paraId="015D654C" w14:textId="77777777" w:rsidR="00601334" w:rsidRPr="00AF1EB8" w:rsidRDefault="00601334" w:rsidP="007F16E7">
            <w:pPr>
              <w:pStyle w:val="ConsPlusNormal"/>
            </w:pPr>
            <w:r w:rsidRPr="00AF1EB8">
              <w:t>Урок 7</w:t>
            </w:r>
          </w:p>
        </w:tc>
        <w:tc>
          <w:tcPr>
            <w:tcW w:w="8851" w:type="dxa"/>
            <w:vAlign w:val="center"/>
          </w:tcPr>
          <w:p w14:paraId="7703B3C7" w14:textId="77777777" w:rsidR="00601334" w:rsidRPr="00AF1EB8" w:rsidRDefault="00601334" w:rsidP="007F16E7">
            <w:pPr>
              <w:pStyle w:val="ConsPlusNormal"/>
              <w:jc w:val="both"/>
            </w:pPr>
            <w:r w:rsidRPr="00AF1EB8">
              <w:t>Нравственные чувства человека. Совесть и стыд</w:t>
            </w:r>
          </w:p>
        </w:tc>
      </w:tr>
      <w:tr w:rsidR="00601334" w:rsidRPr="00AF1EB8" w14:paraId="2E09A2B7" w14:textId="77777777" w:rsidTr="00710149">
        <w:tc>
          <w:tcPr>
            <w:tcW w:w="1134" w:type="dxa"/>
            <w:vAlign w:val="center"/>
          </w:tcPr>
          <w:p w14:paraId="0C64D765" w14:textId="77777777" w:rsidR="00601334" w:rsidRPr="00AF1EB8" w:rsidRDefault="00601334" w:rsidP="007F16E7">
            <w:pPr>
              <w:pStyle w:val="ConsPlusNormal"/>
            </w:pPr>
            <w:r w:rsidRPr="00AF1EB8">
              <w:t>Урок 8</w:t>
            </w:r>
          </w:p>
        </w:tc>
        <w:tc>
          <w:tcPr>
            <w:tcW w:w="8851" w:type="dxa"/>
            <w:vAlign w:val="center"/>
          </w:tcPr>
          <w:p w14:paraId="13A7F90A" w14:textId="77777777" w:rsidR="00601334" w:rsidRPr="00AF1EB8" w:rsidRDefault="00601334" w:rsidP="007F16E7">
            <w:pPr>
              <w:pStyle w:val="ConsPlusNormal"/>
              <w:jc w:val="both"/>
            </w:pPr>
            <w:r w:rsidRPr="00AF1EB8">
              <w:t>Моральный выбор и моральная оценка</w:t>
            </w:r>
          </w:p>
        </w:tc>
      </w:tr>
      <w:tr w:rsidR="00601334" w:rsidRPr="00AF1EB8" w14:paraId="3950D58C" w14:textId="77777777" w:rsidTr="00710149">
        <w:tc>
          <w:tcPr>
            <w:tcW w:w="1134" w:type="dxa"/>
            <w:vAlign w:val="center"/>
          </w:tcPr>
          <w:p w14:paraId="42B41528" w14:textId="77777777" w:rsidR="00601334" w:rsidRPr="00AF1EB8" w:rsidRDefault="00601334" w:rsidP="007F16E7">
            <w:pPr>
              <w:pStyle w:val="ConsPlusNormal"/>
            </w:pPr>
            <w:r w:rsidRPr="00AF1EB8">
              <w:t>Урок 9</w:t>
            </w:r>
          </w:p>
        </w:tc>
        <w:tc>
          <w:tcPr>
            <w:tcW w:w="8851" w:type="dxa"/>
            <w:vAlign w:val="center"/>
          </w:tcPr>
          <w:p w14:paraId="119C6EBC" w14:textId="77777777" w:rsidR="00601334" w:rsidRPr="00AF1EB8" w:rsidRDefault="00601334" w:rsidP="007F16E7">
            <w:pPr>
              <w:pStyle w:val="ConsPlusNormal"/>
              <w:jc w:val="both"/>
            </w:pPr>
            <w:r w:rsidRPr="00AF1EB8">
              <w:t>Влияние моральных норм на общество и человека</w:t>
            </w:r>
          </w:p>
        </w:tc>
      </w:tr>
      <w:tr w:rsidR="00601334" w:rsidRPr="00AF1EB8" w14:paraId="0C112803" w14:textId="77777777" w:rsidTr="00710149">
        <w:tc>
          <w:tcPr>
            <w:tcW w:w="1134" w:type="dxa"/>
            <w:vAlign w:val="center"/>
          </w:tcPr>
          <w:p w14:paraId="6D1D3EFD" w14:textId="77777777" w:rsidR="00601334" w:rsidRPr="00AF1EB8" w:rsidRDefault="00601334" w:rsidP="007F16E7">
            <w:pPr>
              <w:pStyle w:val="ConsPlusNormal"/>
            </w:pPr>
            <w:r w:rsidRPr="00AF1EB8">
              <w:t>Урок 10</w:t>
            </w:r>
          </w:p>
        </w:tc>
        <w:tc>
          <w:tcPr>
            <w:tcW w:w="8851" w:type="dxa"/>
            <w:vAlign w:val="center"/>
          </w:tcPr>
          <w:p w14:paraId="160655AA" w14:textId="77777777" w:rsidR="00601334" w:rsidRPr="00AF1EB8" w:rsidRDefault="00601334" w:rsidP="007F16E7">
            <w:pPr>
              <w:pStyle w:val="ConsPlusNormal"/>
              <w:jc w:val="both"/>
            </w:pPr>
            <w:r w:rsidRPr="00AF1EB8">
              <w:t>Право и его роль в жизни общества. Право и мораль</w:t>
            </w:r>
          </w:p>
        </w:tc>
      </w:tr>
      <w:tr w:rsidR="00601334" w:rsidRPr="00AF1EB8" w14:paraId="5FA12886" w14:textId="77777777" w:rsidTr="00710149">
        <w:tc>
          <w:tcPr>
            <w:tcW w:w="1134" w:type="dxa"/>
            <w:vAlign w:val="center"/>
          </w:tcPr>
          <w:p w14:paraId="0938B8FC" w14:textId="77777777" w:rsidR="00601334" w:rsidRPr="00AF1EB8" w:rsidRDefault="00601334" w:rsidP="007F16E7">
            <w:pPr>
              <w:pStyle w:val="ConsPlusNormal"/>
            </w:pPr>
            <w:r w:rsidRPr="00AF1EB8">
              <w:t>Урок 11</w:t>
            </w:r>
          </w:p>
        </w:tc>
        <w:tc>
          <w:tcPr>
            <w:tcW w:w="8851" w:type="dxa"/>
            <w:vAlign w:val="center"/>
          </w:tcPr>
          <w:p w14:paraId="601D505F" w14:textId="77777777" w:rsidR="00601334" w:rsidRPr="00AF1EB8" w:rsidRDefault="00601334" w:rsidP="007F16E7">
            <w:pPr>
              <w:pStyle w:val="ConsPlusNormal"/>
              <w:jc w:val="both"/>
            </w:pPr>
            <w:r w:rsidRPr="00AF1EB8">
              <w:t>Обобщающий урок по теме "Социальные ценности и нормы"</w:t>
            </w:r>
          </w:p>
        </w:tc>
      </w:tr>
      <w:tr w:rsidR="00601334" w:rsidRPr="00AF1EB8" w14:paraId="4E1C613D" w14:textId="77777777" w:rsidTr="00710149">
        <w:tc>
          <w:tcPr>
            <w:tcW w:w="1134" w:type="dxa"/>
            <w:vAlign w:val="center"/>
          </w:tcPr>
          <w:p w14:paraId="449C789E" w14:textId="77777777" w:rsidR="00601334" w:rsidRPr="00AF1EB8" w:rsidRDefault="00601334" w:rsidP="007F16E7">
            <w:pPr>
              <w:pStyle w:val="ConsPlusNormal"/>
            </w:pPr>
            <w:r w:rsidRPr="00AF1EB8">
              <w:t>Урок 12</w:t>
            </w:r>
          </w:p>
        </w:tc>
        <w:tc>
          <w:tcPr>
            <w:tcW w:w="8851" w:type="dxa"/>
            <w:vAlign w:val="center"/>
          </w:tcPr>
          <w:p w14:paraId="41CC1A5E" w14:textId="77777777" w:rsidR="00601334" w:rsidRPr="00AF1EB8" w:rsidRDefault="00601334" w:rsidP="007F16E7">
            <w:pPr>
              <w:pStyle w:val="ConsPlusNormal"/>
              <w:jc w:val="both"/>
            </w:pPr>
            <w:r w:rsidRPr="00AF1EB8">
              <w:t>Повторительно-обобщающий урок по теме "Социальные ценности и нормы". Контрольная работа</w:t>
            </w:r>
          </w:p>
        </w:tc>
      </w:tr>
      <w:tr w:rsidR="00601334" w:rsidRPr="00AF1EB8" w14:paraId="07D4AB85" w14:textId="77777777" w:rsidTr="00710149">
        <w:tc>
          <w:tcPr>
            <w:tcW w:w="1134" w:type="dxa"/>
            <w:vAlign w:val="center"/>
          </w:tcPr>
          <w:p w14:paraId="31CB39E0" w14:textId="77777777" w:rsidR="00601334" w:rsidRPr="00AF1EB8" w:rsidRDefault="00601334" w:rsidP="007F16E7">
            <w:pPr>
              <w:pStyle w:val="ConsPlusNormal"/>
            </w:pPr>
            <w:r w:rsidRPr="00AF1EB8">
              <w:t>Урок 13</w:t>
            </w:r>
          </w:p>
        </w:tc>
        <w:tc>
          <w:tcPr>
            <w:tcW w:w="8851" w:type="dxa"/>
            <w:vAlign w:val="center"/>
          </w:tcPr>
          <w:p w14:paraId="5C78229C" w14:textId="77777777" w:rsidR="00601334" w:rsidRPr="00AF1EB8" w:rsidRDefault="00601334" w:rsidP="007F16E7">
            <w:pPr>
              <w:pStyle w:val="ConsPlusNormal"/>
              <w:jc w:val="both"/>
            </w:pPr>
            <w:r w:rsidRPr="00AF1EB8">
              <w:t>Правоотношения и их особенности. Правовые нормы</w:t>
            </w:r>
          </w:p>
        </w:tc>
      </w:tr>
      <w:tr w:rsidR="00601334" w:rsidRPr="00AF1EB8" w14:paraId="11D7A869" w14:textId="77777777" w:rsidTr="00710149">
        <w:tc>
          <w:tcPr>
            <w:tcW w:w="1134" w:type="dxa"/>
            <w:vAlign w:val="center"/>
          </w:tcPr>
          <w:p w14:paraId="04C4AF90" w14:textId="77777777" w:rsidR="00601334" w:rsidRPr="00AF1EB8" w:rsidRDefault="00601334" w:rsidP="007F16E7">
            <w:pPr>
              <w:pStyle w:val="ConsPlusNormal"/>
            </w:pPr>
            <w:r w:rsidRPr="00AF1EB8">
              <w:t>Урок 14</w:t>
            </w:r>
          </w:p>
        </w:tc>
        <w:tc>
          <w:tcPr>
            <w:tcW w:w="8851" w:type="dxa"/>
            <w:vAlign w:val="center"/>
          </w:tcPr>
          <w:p w14:paraId="088FDB2B" w14:textId="77777777" w:rsidR="00601334" w:rsidRPr="00AF1EB8" w:rsidRDefault="00601334" w:rsidP="007F16E7">
            <w:pPr>
              <w:pStyle w:val="ConsPlusNormal"/>
              <w:jc w:val="both"/>
            </w:pPr>
            <w:r w:rsidRPr="00AF1EB8">
              <w:t>Правомерное поведение</w:t>
            </w:r>
          </w:p>
        </w:tc>
      </w:tr>
      <w:tr w:rsidR="00601334" w:rsidRPr="00AF1EB8" w14:paraId="4E316875" w14:textId="77777777" w:rsidTr="00710149">
        <w:tc>
          <w:tcPr>
            <w:tcW w:w="1134" w:type="dxa"/>
            <w:vAlign w:val="center"/>
          </w:tcPr>
          <w:p w14:paraId="196488EE" w14:textId="77777777" w:rsidR="00601334" w:rsidRPr="00AF1EB8" w:rsidRDefault="00601334" w:rsidP="007F16E7">
            <w:pPr>
              <w:pStyle w:val="ConsPlusNormal"/>
            </w:pPr>
            <w:r w:rsidRPr="00AF1EB8">
              <w:t>Урок 15</w:t>
            </w:r>
          </w:p>
        </w:tc>
        <w:tc>
          <w:tcPr>
            <w:tcW w:w="8851" w:type="dxa"/>
            <w:vAlign w:val="center"/>
          </w:tcPr>
          <w:p w14:paraId="40E5E28F" w14:textId="77777777" w:rsidR="00601334" w:rsidRPr="00AF1EB8" w:rsidRDefault="00601334" w:rsidP="007F16E7">
            <w:pPr>
              <w:pStyle w:val="ConsPlusNormal"/>
              <w:jc w:val="both"/>
            </w:pPr>
            <w:r w:rsidRPr="00AF1EB8">
              <w:t>Правовая культура личности</w:t>
            </w:r>
          </w:p>
        </w:tc>
      </w:tr>
      <w:tr w:rsidR="00601334" w:rsidRPr="00AF1EB8" w14:paraId="288FD698" w14:textId="77777777" w:rsidTr="00710149">
        <w:tc>
          <w:tcPr>
            <w:tcW w:w="1134" w:type="dxa"/>
            <w:vAlign w:val="center"/>
          </w:tcPr>
          <w:p w14:paraId="5881288B" w14:textId="77777777" w:rsidR="00601334" w:rsidRPr="00AF1EB8" w:rsidRDefault="00601334" w:rsidP="007F16E7">
            <w:pPr>
              <w:pStyle w:val="ConsPlusNormal"/>
            </w:pPr>
            <w:r w:rsidRPr="00AF1EB8">
              <w:t>Урок 16</w:t>
            </w:r>
          </w:p>
        </w:tc>
        <w:tc>
          <w:tcPr>
            <w:tcW w:w="8851" w:type="dxa"/>
            <w:vAlign w:val="center"/>
          </w:tcPr>
          <w:p w14:paraId="6DFD46BE" w14:textId="77777777" w:rsidR="00601334" w:rsidRPr="00AF1EB8" w:rsidRDefault="00601334" w:rsidP="007F16E7">
            <w:pPr>
              <w:pStyle w:val="ConsPlusNormal"/>
              <w:jc w:val="both"/>
            </w:pPr>
            <w:r w:rsidRPr="00AF1EB8">
              <w:t>Правонарушение и юридическая ответственность</w:t>
            </w:r>
          </w:p>
        </w:tc>
      </w:tr>
      <w:tr w:rsidR="00601334" w:rsidRPr="00AF1EB8" w14:paraId="6C88EC9B" w14:textId="77777777" w:rsidTr="00710149">
        <w:tc>
          <w:tcPr>
            <w:tcW w:w="1134" w:type="dxa"/>
            <w:vAlign w:val="center"/>
          </w:tcPr>
          <w:p w14:paraId="31284A87" w14:textId="77777777" w:rsidR="00601334" w:rsidRPr="00AF1EB8" w:rsidRDefault="00601334" w:rsidP="007F16E7">
            <w:pPr>
              <w:pStyle w:val="ConsPlusNormal"/>
            </w:pPr>
            <w:r w:rsidRPr="00AF1EB8">
              <w:t>Урок 17</w:t>
            </w:r>
          </w:p>
        </w:tc>
        <w:tc>
          <w:tcPr>
            <w:tcW w:w="8851" w:type="dxa"/>
            <w:vAlign w:val="center"/>
          </w:tcPr>
          <w:p w14:paraId="71BFF78E" w14:textId="77777777" w:rsidR="00601334" w:rsidRPr="00AF1EB8" w:rsidRDefault="00601334" w:rsidP="007F16E7">
            <w:pPr>
              <w:pStyle w:val="ConsPlusNormal"/>
              <w:jc w:val="both"/>
            </w:pPr>
            <w:r w:rsidRPr="00AF1EB8">
              <w:t>Правонарушение и юридическая ответственность</w:t>
            </w:r>
          </w:p>
        </w:tc>
      </w:tr>
      <w:tr w:rsidR="00601334" w:rsidRPr="00AF1EB8" w14:paraId="6192A749" w14:textId="77777777" w:rsidTr="00710149">
        <w:tc>
          <w:tcPr>
            <w:tcW w:w="1134" w:type="dxa"/>
            <w:vAlign w:val="center"/>
          </w:tcPr>
          <w:p w14:paraId="5BE9F769" w14:textId="77777777" w:rsidR="00601334" w:rsidRPr="00AF1EB8" w:rsidRDefault="00601334" w:rsidP="007F16E7">
            <w:pPr>
              <w:pStyle w:val="ConsPlusNormal"/>
            </w:pPr>
            <w:r w:rsidRPr="00AF1EB8">
              <w:t>Урок 18</w:t>
            </w:r>
          </w:p>
        </w:tc>
        <w:tc>
          <w:tcPr>
            <w:tcW w:w="8851" w:type="dxa"/>
            <w:vAlign w:val="center"/>
          </w:tcPr>
          <w:p w14:paraId="39C54FC9" w14:textId="77777777" w:rsidR="00601334" w:rsidRPr="00AF1EB8" w:rsidRDefault="00601334" w:rsidP="007F16E7">
            <w:pPr>
              <w:pStyle w:val="ConsPlusNormal"/>
              <w:jc w:val="both"/>
            </w:pPr>
            <w:r w:rsidRPr="00AF1EB8">
              <w:t>Права, свободы, обязанности гражданина Российской Федерации</w:t>
            </w:r>
          </w:p>
        </w:tc>
      </w:tr>
      <w:tr w:rsidR="00601334" w:rsidRPr="00AF1EB8" w14:paraId="01735A88" w14:textId="77777777" w:rsidTr="00710149">
        <w:tc>
          <w:tcPr>
            <w:tcW w:w="1134" w:type="dxa"/>
            <w:vAlign w:val="center"/>
          </w:tcPr>
          <w:p w14:paraId="5228907B" w14:textId="77777777" w:rsidR="00601334" w:rsidRPr="00AF1EB8" w:rsidRDefault="00601334" w:rsidP="007F16E7">
            <w:pPr>
              <w:pStyle w:val="ConsPlusNormal"/>
            </w:pPr>
            <w:r w:rsidRPr="00AF1EB8">
              <w:t>Урок 19</w:t>
            </w:r>
          </w:p>
        </w:tc>
        <w:tc>
          <w:tcPr>
            <w:tcW w:w="8851" w:type="dxa"/>
            <w:vAlign w:val="center"/>
          </w:tcPr>
          <w:p w14:paraId="793BAD46" w14:textId="77777777" w:rsidR="00601334" w:rsidRPr="00AF1EB8" w:rsidRDefault="00601334" w:rsidP="007F16E7">
            <w:pPr>
              <w:pStyle w:val="ConsPlusNormal"/>
              <w:jc w:val="both"/>
            </w:pPr>
            <w:r w:rsidRPr="00AF1EB8">
              <w:t>Права ребенка и возможности их защиты</w:t>
            </w:r>
          </w:p>
        </w:tc>
      </w:tr>
      <w:tr w:rsidR="00601334" w:rsidRPr="00AF1EB8" w14:paraId="12693CAA" w14:textId="77777777" w:rsidTr="00710149">
        <w:tc>
          <w:tcPr>
            <w:tcW w:w="1134" w:type="dxa"/>
            <w:vAlign w:val="center"/>
          </w:tcPr>
          <w:p w14:paraId="4164CFE0" w14:textId="77777777" w:rsidR="00601334" w:rsidRPr="00AF1EB8" w:rsidRDefault="00601334" w:rsidP="007F16E7">
            <w:pPr>
              <w:pStyle w:val="ConsPlusNormal"/>
            </w:pPr>
            <w:r w:rsidRPr="00AF1EB8">
              <w:t>Урок 20</w:t>
            </w:r>
          </w:p>
        </w:tc>
        <w:tc>
          <w:tcPr>
            <w:tcW w:w="8851" w:type="dxa"/>
            <w:vAlign w:val="center"/>
          </w:tcPr>
          <w:p w14:paraId="53878E41" w14:textId="77777777" w:rsidR="00601334" w:rsidRPr="00AF1EB8" w:rsidRDefault="004D1FE8" w:rsidP="007F16E7">
            <w:pPr>
              <w:pStyle w:val="ConsPlusNormal"/>
              <w:jc w:val="both"/>
            </w:pPr>
            <w:hyperlink r:id="rId4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601334" w:rsidRPr="00AF1EB8">
                <w:rPr>
                  <w:color w:val="0000FF"/>
                </w:rPr>
                <w:t>Конституция</w:t>
              </w:r>
            </w:hyperlink>
            <w:r w:rsidR="00601334" w:rsidRPr="00AF1EB8">
              <w:t xml:space="preserve"> Российской Федерации - Основной закон. Система права</w:t>
            </w:r>
          </w:p>
        </w:tc>
      </w:tr>
      <w:tr w:rsidR="00601334" w:rsidRPr="00AF1EB8" w14:paraId="61DD5807" w14:textId="77777777" w:rsidTr="00710149">
        <w:tc>
          <w:tcPr>
            <w:tcW w:w="1134" w:type="dxa"/>
            <w:vAlign w:val="center"/>
          </w:tcPr>
          <w:p w14:paraId="6A49128F" w14:textId="77777777" w:rsidR="00601334" w:rsidRPr="00AF1EB8" w:rsidRDefault="00601334" w:rsidP="007F16E7">
            <w:pPr>
              <w:pStyle w:val="ConsPlusNormal"/>
            </w:pPr>
            <w:r w:rsidRPr="00AF1EB8">
              <w:t>Урок 21</w:t>
            </w:r>
          </w:p>
        </w:tc>
        <w:tc>
          <w:tcPr>
            <w:tcW w:w="8851" w:type="dxa"/>
            <w:vAlign w:val="center"/>
          </w:tcPr>
          <w:p w14:paraId="1059D8C3" w14:textId="77777777" w:rsidR="00601334" w:rsidRPr="00AF1EB8" w:rsidRDefault="00601334" w:rsidP="007F16E7">
            <w:pPr>
              <w:pStyle w:val="ConsPlusNormal"/>
              <w:jc w:val="both"/>
            </w:pPr>
            <w:r w:rsidRPr="00AF1EB8">
              <w:t>Основы гражданского права</w:t>
            </w:r>
          </w:p>
        </w:tc>
      </w:tr>
      <w:tr w:rsidR="00601334" w:rsidRPr="00AF1EB8" w14:paraId="13BF17EE" w14:textId="77777777" w:rsidTr="00710149">
        <w:tc>
          <w:tcPr>
            <w:tcW w:w="1134" w:type="dxa"/>
            <w:vAlign w:val="center"/>
          </w:tcPr>
          <w:p w14:paraId="0386DE50" w14:textId="77777777" w:rsidR="00601334" w:rsidRPr="00AF1EB8" w:rsidRDefault="00601334" w:rsidP="007F16E7">
            <w:pPr>
              <w:pStyle w:val="ConsPlusNormal"/>
            </w:pPr>
            <w:r w:rsidRPr="00AF1EB8">
              <w:t>Урок 22</w:t>
            </w:r>
          </w:p>
        </w:tc>
        <w:tc>
          <w:tcPr>
            <w:tcW w:w="8851" w:type="dxa"/>
            <w:vAlign w:val="center"/>
          </w:tcPr>
          <w:p w14:paraId="680B4767" w14:textId="77777777" w:rsidR="00601334" w:rsidRPr="00AF1EB8" w:rsidRDefault="00601334" w:rsidP="007F16E7">
            <w:pPr>
              <w:pStyle w:val="ConsPlusNormal"/>
              <w:jc w:val="both"/>
            </w:pPr>
            <w:r w:rsidRPr="00AF1EB8">
              <w:t>Основы гражданского права</w:t>
            </w:r>
          </w:p>
        </w:tc>
      </w:tr>
      <w:tr w:rsidR="00601334" w:rsidRPr="00AF1EB8" w14:paraId="6CBD8AD3" w14:textId="77777777" w:rsidTr="00710149">
        <w:tc>
          <w:tcPr>
            <w:tcW w:w="1134" w:type="dxa"/>
            <w:vAlign w:val="center"/>
          </w:tcPr>
          <w:p w14:paraId="2505D350" w14:textId="77777777" w:rsidR="00601334" w:rsidRPr="00AF1EB8" w:rsidRDefault="00601334" w:rsidP="007F16E7">
            <w:pPr>
              <w:pStyle w:val="ConsPlusNormal"/>
            </w:pPr>
            <w:r w:rsidRPr="00AF1EB8">
              <w:t>Урок 23</w:t>
            </w:r>
          </w:p>
        </w:tc>
        <w:tc>
          <w:tcPr>
            <w:tcW w:w="8851" w:type="dxa"/>
            <w:vAlign w:val="center"/>
          </w:tcPr>
          <w:p w14:paraId="6B887356" w14:textId="77777777" w:rsidR="00601334" w:rsidRPr="00AF1EB8" w:rsidRDefault="00601334" w:rsidP="007F16E7">
            <w:pPr>
              <w:pStyle w:val="ConsPlusNormal"/>
              <w:jc w:val="both"/>
            </w:pPr>
            <w:r w:rsidRPr="00AF1EB8">
              <w:t>Основы семейного права</w:t>
            </w:r>
          </w:p>
        </w:tc>
      </w:tr>
      <w:tr w:rsidR="00601334" w:rsidRPr="00AF1EB8" w14:paraId="757DB405" w14:textId="77777777" w:rsidTr="00710149">
        <w:tc>
          <w:tcPr>
            <w:tcW w:w="1134" w:type="dxa"/>
            <w:vAlign w:val="center"/>
          </w:tcPr>
          <w:p w14:paraId="3E839FBD" w14:textId="77777777" w:rsidR="00601334" w:rsidRPr="00AF1EB8" w:rsidRDefault="00601334" w:rsidP="007F16E7">
            <w:pPr>
              <w:pStyle w:val="ConsPlusNormal"/>
            </w:pPr>
            <w:r w:rsidRPr="00AF1EB8">
              <w:t>Урок 24</w:t>
            </w:r>
          </w:p>
        </w:tc>
        <w:tc>
          <w:tcPr>
            <w:tcW w:w="8851" w:type="dxa"/>
            <w:vAlign w:val="center"/>
          </w:tcPr>
          <w:p w14:paraId="5A93DC77" w14:textId="77777777" w:rsidR="00601334" w:rsidRPr="00AF1EB8" w:rsidRDefault="00601334" w:rsidP="007F16E7">
            <w:pPr>
              <w:pStyle w:val="ConsPlusNormal"/>
              <w:jc w:val="both"/>
            </w:pPr>
            <w:r w:rsidRPr="00AF1EB8">
              <w:t>Основы семейного права</w:t>
            </w:r>
          </w:p>
        </w:tc>
      </w:tr>
      <w:tr w:rsidR="00601334" w:rsidRPr="00AF1EB8" w14:paraId="34E4866B" w14:textId="77777777" w:rsidTr="00710149">
        <w:tc>
          <w:tcPr>
            <w:tcW w:w="1134" w:type="dxa"/>
            <w:vAlign w:val="center"/>
          </w:tcPr>
          <w:p w14:paraId="72700825" w14:textId="77777777" w:rsidR="00601334" w:rsidRPr="00AF1EB8" w:rsidRDefault="00601334" w:rsidP="007F16E7">
            <w:pPr>
              <w:pStyle w:val="ConsPlusNormal"/>
            </w:pPr>
            <w:r w:rsidRPr="00AF1EB8">
              <w:t>Урок 25</w:t>
            </w:r>
          </w:p>
        </w:tc>
        <w:tc>
          <w:tcPr>
            <w:tcW w:w="8851" w:type="dxa"/>
            <w:vAlign w:val="center"/>
          </w:tcPr>
          <w:p w14:paraId="4EF555AC" w14:textId="77777777" w:rsidR="00601334" w:rsidRPr="00AF1EB8" w:rsidRDefault="00601334" w:rsidP="007F16E7">
            <w:pPr>
              <w:pStyle w:val="ConsPlusNormal"/>
              <w:jc w:val="both"/>
            </w:pPr>
            <w:r w:rsidRPr="00AF1EB8">
              <w:t>Основы трудового права</w:t>
            </w:r>
          </w:p>
        </w:tc>
      </w:tr>
      <w:tr w:rsidR="00601334" w:rsidRPr="00AF1EB8" w14:paraId="3F5AE802" w14:textId="77777777" w:rsidTr="00710149">
        <w:tc>
          <w:tcPr>
            <w:tcW w:w="1134" w:type="dxa"/>
            <w:vAlign w:val="center"/>
          </w:tcPr>
          <w:p w14:paraId="3E059608" w14:textId="77777777" w:rsidR="00601334" w:rsidRPr="00AF1EB8" w:rsidRDefault="00601334" w:rsidP="007F16E7">
            <w:pPr>
              <w:pStyle w:val="ConsPlusNormal"/>
            </w:pPr>
            <w:r w:rsidRPr="00AF1EB8">
              <w:t>Урок 26</w:t>
            </w:r>
          </w:p>
        </w:tc>
        <w:tc>
          <w:tcPr>
            <w:tcW w:w="8851" w:type="dxa"/>
            <w:vAlign w:val="center"/>
          </w:tcPr>
          <w:p w14:paraId="77597E9B" w14:textId="77777777" w:rsidR="00601334" w:rsidRPr="00AF1EB8" w:rsidRDefault="00601334" w:rsidP="007F16E7">
            <w:pPr>
              <w:pStyle w:val="ConsPlusNormal"/>
              <w:jc w:val="both"/>
            </w:pPr>
            <w:r w:rsidRPr="00AF1EB8">
              <w:t>Основы трудового права</w:t>
            </w:r>
          </w:p>
        </w:tc>
      </w:tr>
      <w:tr w:rsidR="00601334" w:rsidRPr="00AF1EB8" w14:paraId="04D923DC" w14:textId="77777777" w:rsidTr="00710149">
        <w:tc>
          <w:tcPr>
            <w:tcW w:w="1134" w:type="dxa"/>
            <w:vAlign w:val="center"/>
          </w:tcPr>
          <w:p w14:paraId="1D837D8E" w14:textId="77777777" w:rsidR="00601334" w:rsidRPr="00AF1EB8" w:rsidRDefault="00601334" w:rsidP="007F16E7">
            <w:pPr>
              <w:pStyle w:val="ConsPlusNormal"/>
            </w:pPr>
            <w:r w:rsidRPr="00AF1EB8">
              <w:t>Урок 27</w:t>
            </w:r>
          </w:p>
        </w:tc>
        <w:tc>
          <w:tcPr>
            <w:tcW w:w="8851" w:type="dxa"/>
            <w:vAlign w:val="center"/>
          </w:tcPr>
          <w:p w14:paraId="5874687B" w14:textId="77777777" w:rsidR="00601334" w:rsidRPr="00AF1EB8" w:rsidRDefault="00601334" w:rsidP="007F16E7">
            <w:pPr>
              <w:pStyle w:val="ConsPlusNormal"/>
              <w:jc w:val="both"/>
            </w:pPr>
            <w:r w:rsidRPr="00AF1EB8">
              <w:t>Виды юридической ответственности</w:t>
            </w:r>
          </w:p>
        </w:tc>
      </w:tr>
      <w:tr w:rsidR="00601334" w:rsidRPr="00AF1EB8" w14:paraId="3CAE1288" w14:textId="77777777" w:rsidTr="00710149">
        <w:tc>
          <w:tcPr>
            <w:tcW w:w="1134" w:type="dxa"/>
            <w:vAlign w:val="center"/>
          </w:tcPr>
          <w:p w14:paraId="194154FD" w14:textId="77777777" w:rsidR="00601334" w:rsidRPr="00AF1EB8" w:rsidRDefault="00601334" w:rsidP="007F16E7">
            <w:pPr>
              <w:pStyle w:val="ConsPlusNormal"/>
            </w:pPr>
            <w:r w:rsidRPr="00AF1EB8">
              <w:t>Урок 28</w:t>
            </w:r>
          </w:p>
        </w:tc>
        <w:tc>
          <w:tcPr>
            <w:tcW w:w="8851" w:type="dxa"/>
            <w:vAlign w:val="center"/>
          </w:tcPr>
          <w:p w14:paraId="7A662BDF" w14:textId="77777777" w:rsidR="00601334" w:rsidRPr="00AF1EB8" w:rsidRDefault="00601334" w:rsidP="007F16E7">
            <w:pPr>
              <w:pStyle w:val="ConsPlusNormal"/>
              <w:jc w:val="both"/>
            </w:pPr>
            <w:r w:rsidRPr="00AF1EB8">
              <w:t>Особенности юридической ответственности несовершеннолетних</w:t>
            </w:r>
          </w:p>
        </w:tc>
      </w:tr>
      <w:tr w:rsidR="00601334" w:rsidRPr="00AF1EB8" w14:paraId="4787011D" w14:textId="77777777" w:rsidTr="00710149">
        <w:tc>
          <w:tcPr>
            <w:tcW w:w="1134" w:type="dxa"/>
            <w:vAlign w:val="center"/>
          </w:tcPr>
          <w:p w14:paraId="7D09C372" w14:textId="77777777" w:rsidR="00601334" w:rsidRPr="00AF1EB8" w:rsidRDefault="00601334" w:rsidP="007F16E7">
            <w:pPr>
              <w:pStyle w:val="ConsPlusNormal"/>
            </w:pPr>
            <w:r w:rsidRPr="00AF1EB8">
              <w:t>Урок 29</w:t>
            </w:r>
          </w:p>
        </w:tc>
        <w:tc>
          <w:tcPr>
            <w:tcW w:w="8851" w:type="dxa"/>
            <w:vAlign w:val="center"/>
          </w:tcPr>
          <w:p w14:paraId="7A9BD6A9" w14:textId="77777777" w:rsidR="00601334" w:rsidRPr="00AF1EB8" w:rsidRDefault="00601334" w:rsidP="007F16E7">
            <w:pPr>
              <w:pStyle w:val="ConsPlusNormal"/>
              <w:jc w:val="both"/>
            </w:pPr>
            <w:r w:rsidRPr="00AF1EB8">
              <w:t>Правоохранительные органы в Российской Федерации</w:t>
            </w:r>
          </w:p>
        </w:tc>
      </w:tr>
      <w:tr w:rsidR="00601334" w:rsidRPr="00AF1EB8" w14:paraId="075C98E0" w14:textId="77777777" w:rsidTr="00710149">
        <w:tc>
          <w:tcPr>
            <w:tcW w:w="1134" w:type="dxa"/>
            <w:vAlign w:val="center"/>
          </w:tcPr>
          <w:p w14:paraId="214288C8" w14:textId="77777777" w:rsidR="00601334" w:rsidRPr="00AF1EB8" w:rsidRDefault="00601334" w:rsidP="007F16E7">
            <w:pPr>
              <w:pStyle w:val="ConsPlusNormal"/>
            </w:pPr>
            <w:r w:rsidRPr="00AF1EB8">
              <w:t>Урок 30</w:t>
            </w:r>
          </w:p>
        </w:tc>
        <w:tc>
          <w:tcPr>
            <w:tcW w:w="8851" w:type="dxa"/>
            <w:vAlign w:val="center"/>
          </w:tcPr>
          <w:p w14:paraId="108632EE" w14:textId="77777777" w:rsidR="00601334" w:rsidRPr="00AF1EB8" w:rsidRDefault="00601334" w:rsidP="007F16E7">
            <w:pPr>
              <w:pStyle w:val="ConsPlusNormal"/>
              <w:jc w:val="both"/>
            </w:pPr>
            <w:r w:rsidRPr="00AF1EB8">
              <w:t>Повторительно-обобщающий урок по теме "Основы российского права"</w:t>
            </w:r>
          </w:p>
        </w:tc>
      </w:tr>
      <w:tr w:rsidR="00601334" w:rsidRPr="00AF1EB8" w14:paraId="795E311C" w14:textId="77777777" w:rsidTr="00710149">
        <w:tc>
          <w:tcPr>
            <w:tcW w:w="1134" w:type="dxa"/>
            <w:vAlign w:val="center"/>
          </w:tcPr>
          <w:p w14:paraId="066176A3" w14:textId="77777777" w:rsidR="00601334" w:rsidRPr="00AF1EB8" w:rsidRDefault="00601334" w:rsidP="007F16E7">
            <w:pPr>
              <w:pStyle w:val="ConsPlusNormal"/>
            </w:pPr>
            <w:r w:rsidRPr="00AF1EB8">
              <w:t>Урок 31</w:t>
            </w:r>
          </w:p>
        </w:tc>
        <w:tc>
          <w:tcPr>
            <w:tcW w:w="8851" w:type="dxa"/>
            <w:vAlign w:val="center"/>
          </w:tcPr>
          <w:p w14:paraId="6410F399" w14:textId="77777777" w:rsidR="00601334" w:rsidRPr="00AF1EB8" w:rsidRDefault="00601334" w:rsidP="007F16E7">
            <w:pPr>
              <w:pStyle w:val="ConsPlusNormal"/>
              <w:jc w:val="both"/>
            </w:pPr>
            <w:r w:rsidRPr="00AF1EB8">
              <w:t>Повторительно-обобщающий урок по темам "Человек как участник правовых отношений. Основы российского права". Контрольная работа</w:t>
            </w:r>
          </w:p>
        </w:tc>
      </w:tr>
      <w:tr w:rsidR="00601334" w:rsidRPr="00AF1EB8" w14:paraId="1A53D177" w14:textId="77777777" w:rsidTr="00710149">
        <w:tc>
          <w:tcPr>
            <w:tcW w:w="1134" w:type="dxa"/>
            <w:vAlign w:val="center"/>
          </w:tcPr>
          <w:p w14:paraId="2D8EFB08" w14:textId="77777777" w:rsidR="00601334" w:rsidRPr="00AF1EB8" w:rsidRDefault="00601334" w:rsidP="007F16E7">
            <w:pPr>
              <w:pStyle w:val="ConsPlusNormal"/>
            </w:pPr>
            <w:r w:rsidRPr="00AF1EB8">
              <w:t>Урок 32</w:t>
            </w:r>
          </w:p>
        </w:tc>
        <w:tc>
          <w:tcPr>
            <w:tcW w:w="8851" w:type="dxa"/>
            <w:vAlign w:val="center"/>
          </w:tcPr>
          <w:p w14:paraId="61411F1F" w14:textId="77777777" w:rsidR="00601334" w:rsidRPr="00AF1EB8" w:rsidRDefault="00601334" w:rsidP="007F16E7">
            <w:pPr>
              <w:pStyle w:val="ConsPlusNormal"/>
              <w:jc w:val="both"/>
            </w:pPr>
            <w:r w:rsidRPr="00AF1EB8">
              <w:t>Защита проектов по теме "Гражданин Российской Федерации"</w:t>
            </w:r>
          </w:p>
        </w:tc>
      </w:tr>
      <w:tr w:rsidR="00601334" w:rsidRPr="00AF1EB8" w14:paraId="20FE8FAD" w14:textId="77777777" w:rsidTr="00710149">
        <w:tc>
          <w:tcPr>
            <w:tcW w:w="1134" w:type="dxa"/>
            <w:vAlign w:val="center"/>
          </w:tcPr>
          <w:p w14:paraId="1C97769C" w14:textId="77777777" w:rsidR="00601334" w:rsidRPr="00AF1EB8" w:rsidRDefault="00601334" w:rsidP="007F16E7">
            <w:pPr>
              <w:pStyle w:val="ConsPlusNormal"/>
            </w:pPr>
            <w:r w:rsidRPr="00AF1EB8">
              <w:t>Урок 33</w:t>
            </w:r>
          </w:p>
        </w:tc>
        <w:tc>
          <w:tcPr>
            <w:tcW w:w="8851" w:type="dxa"/>
            <w:vAlign w:val="center"/>
          </w:tcPr>
          <w:p w14:paraId="79ADF0DF" w14:textId="77777777" w:rsidR="00601334" w:rsidRPr="00AF1EB8" w:rsidRDefault="00601334" w:rsidP="007F16E7">
            <w:pPr>
              <w:pStyle w:val="ConsPlusNormal"/>
              <w:jc w:val="both"/>
            </w:pPr>
            <w:r w:rsidRPr="00AF1EB8">
              <w:t>Защита проектов по теме "Права и обязанности несовершеннолетних"</w:t>
            </w:r>
          </w:p>
        </w:tc>
      </w:tr>
      <w:tr w:rsidR="00601334" w:rsidRPr="00AF1EB8" w14:paraId="591C6656" w14:textId="77777777" w:rsidTr="00710149">
        <w:tc>
          <w:tcPr>
            <w:tcW w:w="1134" w:type="dxa"/>
            <w:vAlign w:val="center"/>
          </w:tcPr>
          <w:p w14:paraId="60DAB2A4" w14:textId="77777777" w:rsidR="00601334" w:rsidRPr="00AF1EB8" w:rsidRDefault="00601334" w:rsidP="007F16E7">
            <w:pPr>
              <w:pStyle w:val="ConsPlusNormal"/>
            </w:pPr>
            <w:r w:rsidRPr="00AF1EB8">
              <w:t>Урок 34</w:t>
            </w:r>
          </w:p>
        </w:tc>
        <w:tc>
          <w:tcPr>
            <w:tcW w:w="8851" w:type="dxa"/>
            <w:vAlign w:val="center"/>
          </w:tcPr>
          <w:p w14:paraId="410432C4" w14:textId="77777777" w:rsidR="00601334" w:rsidRPr="00AF1EB8" w:rsidRDefault="00601334" w:rsidP="007F16E7">
            <w:pPr>
              <w:pStyle w:val="ConsPlusNormal"/>
              <w:jc w:val="both"/>
            </w:pPr>
            <w:r w:rsidRPr="00AF1EB8">
              <w:t>Итоговое повторение по темам "Человек как участник правовых отношений" и "Основы российского права"</w:t>
            </w:r>
          </w:p>
        </w:tc>
      </w:tr>
      <w:tr w:rsidR="00601334" w:rsidRPr="00AF1EB8" w14:paraId="528CA2B3" w14:textId="77777777" w:rsidTr="00710149">
        <w:tc>
          <w:tcPr>
            <w:tcW w:w="9985" w:type="dxa"/>
            <w:gridSpan w:val="2"/>
            <w:vAlign w:val="center"/>
          </w:tcPr>
          <w:p w14:paraId="318EE8FB" w14:textId="77777777" w:rsidR="00601334" w:rsidRPr="00AF1EB8" w:rsidRDefault="00601334" w:rsidP="007F16E7">
            <w:pPr>
              <w:pStyle w:val="ConsPlusNormal"/>
              <w:jc w:val="both"/>
            </w:pPr>
            <w:r w:rsidRPr="00AF1EB8">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784A8BBC" w14:textId="77777777" w:rsidR="00601334" w:rsidRPr="00AF1EB8" w:rsidRDefault="00601334" w:rsidP="00601334">
      <w:pPr>
        <w:pStyle w:val="ConsPlusNormal"/>
        <w:ind w:firstLine="540"/>
        <w:jc w:val="both"/>
      </w:pPr>
    </w:p>
    <w:p w14:paraId="4F3FD058" w14:textId="6E509387" w:rsidR="00710149" w:rsidRPr="00AF1EB8" w:rsidRDefault="00710149" w:rsidP="00710149">
      <w:pPr>
        <w:pStyle w:val="ConsPlusNormal"/>
        <w:jc w:val="right"/>
      </w:pPr>
      <w:r w:rsidRPr="00AF1EB8">
        <w:t>Таблица 18.2</w:t>
      </w:r>
    </w:p>
    <w:p w14:paraId="5E28A2A6" w14:textId="77777777" w:rsidR="00710149" w:rsidRPr="00AF1EB8" w:rsidRDefault="00710149" w:rsidP="00710149">
      <w:pPr>
        <w:pStyle w:val="ConsPlusNormal"/>
        <w:jc w:val="both"/>
      </w:pPr>
    </w:p>
    <w:p w14:paraId="57F49C9C" w14:textId="77777777" w:rsidR="00710149" w:rsidRPr="00AF1EB8" w:rsidRDefault="00710149" w:rsidP="00710149">
      <w:pPr>
        <w:pStyle w:val="ConsPlusNormal"/>
        <w:jc w:val="both"/>
      </w:pPr>
      <w:r w:rsidRPr="00AF1EB8">
        <w:t>8 класс</w:t>
      </w:r>
    </w:p>
    <w:p w14:paraId="5E28F27F" w14:textId="77777777" w:rsidR="00710149" w:rsidRPr="00AF1EB8" w:rsidRDefault="00710149" w:rsidP="007101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710149" w:rsidRPr="00AF1EB8" w14:paraId="52BB349A" w14:textId="77777777" w:rsidTr="00710149">
        <w:tc>
          <w:tcPr>
            <w:tcW w:w="1134" w:type="dxa"/>
          </w:tcPr>
          <w:p w14:paraId="63EBEC91" w14:textId="77777777" w:rsidR="00710149" w:rsidRPr="00AF1EB8" w:rsidRDefault="00710149" w:rsidP="0053138B">
            <w:pPr>
              <w:pStyle w:val="ConsPlusNormal"/>
              <w:jc w:val="center"/>
            </w:pPr>
            <w:r w:rsidRPr="00AF1EB8">
              <w:t>N урока</w:t>
            </w:r>
          </w:p>
        </w:tc>
        <w:tc>
          <w:tcPr>
            <w:tcW w:w="8851" w:type="dxa"/>
          </w:tcPr>
          <w:p w14:paraId="6CDF6F3C" w14:textId="77777777" w:rsidR="00710149" w:rsidRPr="00AF1EB8" w:rsidRDefault="00710149" w:rsidP="0053138B">
            <w:pPr>
              <w:pStyle w:val="ConsPlusNormal"/>
              <w:jc w:val="center"/>
            </w:pPr>
            <w:r w:rsidRPr="00AF1EB8">
              <w:t>Тема урока</w:t>
            </w:r>
          </w:p>
        </w:tc>
      </w:tr>
      <w:tr w:rsidR="00710149" w:rsidRPr="00AF1EB8" w14:paraId="2C2313E7" w14:textId="77777777" w:rsidTr="00710149">
        <w:tc>
          <w:tcPr>
            <w:tcW w:w="1134" w:type="dxa"/>
          </w:tcPr>
          <w:p w14:paraId="72DDCFAF" w14:textId="77777777" w:rsidR="00710149" w:rsidRPr="00AF1EB8" w:rsidRDefault="00710149" w:rsidP="0053138B">
            <w:pPr>
              <w:pStyle w:val="ConsPlusNormal"/>
            </w:pPr>
            <w:r w:rsidRPr="00AF1EB8">
              <w:t>Урок 1</w:t>
            </w:r>
          </w:p>
        </w:tc>
        <w:tc>
          <w:tcPr>
            <w:tcW w:w="8851" w:type="dxa"/>
          </w:tcPr>
          <w:p w14:paraId="42756150" w14:textId="77777777" w:rsidR="00710149" w:rsidRPr="00AF1EB8" w:rsidRDefault="00710149" w:rsidP="0053138B">
            <w:pPr>
              <w:pStyle w:val="ConsPlusNormal"/>
              <w:jc w:val="both"/>
            </w:pPr>
            <w:r w:rsidRPr="00AF1EB8">
              <w:t>Экономическая жизнь общества</w:t>
            </w:r>
          </w:p>
        </w:tc>
      </w:tr>
      <w:tr w:rsidR="00710149" w:rsidRPr="00AF1EB8" w14:paraId="55CE171C" w14:textId="77777777" w:rsidTr="00710149">
        <w:tc>
          <w:tcPr>
            <w:tcW w:w="1134" w:type="dxa"/>
          </w:tcPr>
          <w:p w14:paraId="58BF5697" w14:textId="77777777" w:rsidR="00710149" w:rsidRPr="00AF1EB8" w:rsidRDefault="00710149" w:rsidP="0053138B">
            <w:pPr>
              <w:pStyle w:val="ConsPlusNormal"/>
            </w:pPr>
            <w:r w:rsidRPr="00AF1EB8">
              <w:t>Урок 2</w:t>
            </w:r>
          </w:p>
        </w:tc>
        <w:tc>
          <w:tcPr>
            <w:tcW w:w="8851" w:type="dxa"/>
          </w:tcPr>
          <w:p w14:paraId="3F69B83F" w14:textId="77777777" w:rsidR="00710149" w:rsidRPr="00AF1EB8" w:rsidRDefault="00710149" w:rsidP="0053138B">
            <w:pPr>
              <w:pStyle w:val="ConsPlusNormal"/>
              <w:jc w:val="both"/>
            </w:pPr>
            <w:r w:rsidRPr="00AF1EB8">
              <w:t>Экономическая система и ее функции. Собственность</w:t>
            </w:r>
          </w:p>
        </w:tc>
      </w:tr>
      <w:tr w:rsidR="00710149" w:rsidRPr="00AF1EB8" w14:paraId="666EA9CD" w14:textId="77777777" w:rsidTr="00710149">
        <w:tc>
          <w:tcPr>
            <w:tcW w:w="1134" w:type="dxa"/>
          </w:tcPr>
          <w:p w14:paraId="5E597F49" w14:textId="77777777" w:rsidR="00710149" w:rsidRPr="00AF1EB8" w:rsidRDefault="00710149" w:rsidP="0053138B">
            <w:pPr>
              <w:pStyle w:val="ConsPlusNormal"/>
            </w:pPr>
            <w:r w:rsidRPr="00AF1EB8">
              <w:t>Урок 3</w:t>
            </w:r>
          </w:p>
        </w:tc>
        <w:tc>
          <w:tcPr>
            <w:tcW w:w="8851" w:type="dxa"/>
          </w:tcPr>
          <w:p w14:paraId="2A7505DD" w14:textId="77777777" w:rsidR="00710149" w:rsidRPr="00AF1EB8" w:rsidRDefault="00710149" w:rsidP="0053138B">
            <w:pPr>
              <w:pStyle w:val="ConsPlusNormal"/>
              <w:jc w:val="both"/>
            </w:pPr>
            <w:r w:rsidRPr="00AF1EB8">
              <w:t>Производство - источник экономических благ</w:t>
            </w:r>
          </w:p>
        </w:tc>
      </w:tr>
      <w:tr w:rsidR="00710149" w:rsidRPr="00AF1EB8" w14:paraId="463D3478" w14:textId="77777777" w:rsidTr="00710149">
        <w:tc>
          <w:tcPr>
            <w:tcW w:w="1134" w:type="dxa"/>
          </w:tcPr>
          <w:p w14:paraId="3E75185B" w14:textId="77777777" w:rsidR="00710149" w:rsidRPr="00AF1EB8" w:rsidRDefault="00710149" w:rsidP="0053138B">
            <w:pPr>
              <w:pStyle w:val="ConsPlusNormal"/>
            </w:pPr>
            <w:r w:rsidRPr="00AF1EB8">
              <w:t>Урок 4</w:t>
            </w:r>
          </w:p>
        </w:tc>
        <w:tc>
          <w:tcPr>
            <w:tcW w:w="8851" w:type="dxa"/>
          </w:tcPr>
          <w:p w14:paraId="2D3430B4" w14:textId="77777777" w:rsidR="00710149" w:rsidRPr="00AF1EB8" w:rsidRDefault="00710149" w:rsidP="0053138B">
            <w:pPr>
              <w:pStyle w:val="ConsPlusNormal"/>
              <w:jc w:val="both"/>
            </w:pPr>
            <w:r w:rsidRPr="00AF1EB8">
              <w:t>Предпринимательство</w:t>
            </w:r>
          </w:p>
        </w:tc>
      </w:tr>
      <w:tr w:rsidR="00710149" w:rsidRPr="00AF1EB8" w14:paraId="35CCEBCF" w14:textId="77777777" w:rsidTr="00710149">
        <w:tc>
          <w:tcPr>
            <w:tcW w:w="1134" w:type="dxa"/>
          </w:tcPr>
          <w:p w14:paraId="3512B995" w14:textId="77777777" w:rsidR="00710149" w:rsidRPr="00AF1EB8" w:rsidRDefault="00710149" w:rsidP="0053138B">
            <w:pPr>
              <w:pStyle w:val="ConsPlusNormal"/>
            </w:pPr>
            <w:r w:rsidRPr="00AF1EB8">
              <w:t>Урок 5</w:t>
            </w:r>
          </w:p>
        </w:tc>
        <w:tc>
          <w:tcPr>
            <w:tcW w:w="8851" w:type="dxa"/>
          </w:tcPr>
          <w:p w14:paraId="2A6668BD" w14:textId="77777777" w:rsidR="00710149" w:rsidRPr="00AF1EB8" w:rsidRDefault="00710149" w:rsidP="0053138B">
            <w:pPr>
              <w:pStyle w:val="ConsPlusNormal"/>
              <w:jc w:val="both"/>
            </w:pPr>
            <w:r w:rsidRPr="00AF1EB8">
              <w:t>Деньги, обмен, торговля</w:t>
            </w:r>
          </w:p>
        </w:tc>
      </w:tr>
      <w:tr w:rsidR="00710149" w:rsidRPr="00AF1EB8" w14:paraId="091DAA95" w14:textId="77777777" w:rsidTr="00710149">
        <w:tc>
          <w:tcPr>
            <w:tcW w:w="1134" w:type="dxa"/>
          </w:tcPr>
          <w:p w14:paraId="117F332D" w14:textId="77777777" w:rsidR="00710149" w:rsidRPr="00AF1EB8" w:rsidRDefault="00710149" w:rsidP="0053138B">
            <w:pPr>
              <w:pStyle w:val="ConsPlusNormal"/>
            </w:pPr>
            <w:r w:rsidRPr="00AF1EB8">
              <w:t>Урок 6</w:t>
            </w:r>
          </w:p>
        </w:tc>
        <w:tc>
          <w:tcPr>
            <w:tcW w:w="8851" w:type="dxa"/>
          </w:tcPr>
          <w:p w14:paraId="57DB0A0E" w14:textId="77777777" w:rsidR="00710149" w:rsidRPr="00AF1EB8" w:rsidRDefault="00710149" w:rsidP="0053138B">
            <w:pPr>
              <w:pStyle w:val="ConsPlusNormal"/>
              <w:jc w:val="both"/>
            </w:pPr>
            <w:r w:rsidRPr="00AF1EB8">
              <w:t>Рыночная экономика. Конкуренция. Многообразие рынков</w:t>
            </w:r>
          </w:p>
        </w:tc>
      </w:tr>
      <w:tr w:rsidR="00710149" w:rsidRPr="00AF1EB8" w14:paraId="3497D6D4" w14:textId="77777777" w:rsidTr="00710149">
        <w:tc>
          <w:tcPr>
            <w:tcW w:w="1134" w:type="dxa"/>
          </w:tcPr>
          <w:p w14:paraId="5225D465" w14:textId="77777777" w:rsidR="00710149" w:rsidRPr="00AF1EB8" w:rsidRDefault="00710149" w:rsidP="0053138B">
            <w:pPr>
              <w:pStyle w:val="ConsPlusNormal"/>
            </w:pPr>
            <w:r w:rsidRPr="00AF1EB8">
              <w:t>Урок 7</w:t>
            </w:r>
          </w:p>
        </w:tc>
        <w:tc>
          <w:tcPr>
            <w:tcW w:w="8851" w:type="dxa"/>
          </w:tcPr>
          <w:p w14:paraId="1051FE5C" w14:textId="77777777" w:rsidR="00710149" w:rsidRPr="00AF1EB8" w:rsidRDefault="00710149" w:rsidP="0053138B">
            <w:pPr>
              <w:pStyle w:val="ConsPlusNormal"/>
              <w:jc w:val="both"/>
            </w:pPr>
            <w:r w:rsidRPr="00AF1EB8">
              <w:t>Спрос и предложение. Рыночное равновесие</w:t>
            </w:r>
          </w:p>
        </w:tc>
      </w:tr>
      <w:tr w:rsidR="00710149" w:rsidRPr="00AF1EB8" w14:paraId="46451007" w14:textId="77777777" w:rsidTr="00710149">
        <w:tc>
          <w:tcPr>
            <w:tcW w:w="1134" w:type="dxa"/>
          </w:tcPr>
          <w:p w14:paraId="401960D3" w14:textId="77777777" w:rsidR="00710149" w:rsidRPr="00AF1EB8" w:rsidRDefault="00710149" w:rsidP="0053138B">
            <w:pPr>
              <w:pStyle w:val="ConsPlusNormal"/>
            </w:pPr>
            <w:r w:rsidRPr="00AF1EB8">
              <w:t>Урок 8</w:t>
            </w:r>
          </w:p>
        </w:tc>
        <w:tc>
          <w:tcPr>
            <w:tcW w:w="8851" w:type="dxa"/>
          </w:tcPr>
          <w:p w14:paraId="28A46861" w14:textId="77777777" w:rsidR="00710149" w:rsidRPr="00AF1EB8" w:rsidRDefault="00710149" w:rsidP="0053138B">
            <w:pPr>
              <w:pStyle w:val="ConsPlusNormal"/>
              <w:jc w:val="both"/>
            </w:pPr>
            <w:r w:rsidRPr="00AF1EB8">
              <w:t>Предприятие в экономике</w:t>
            </w:r>
          </w:p>
        </w:tc>
      </w:tr>
      <w:tr w:rsidR="00710149" w:rsidRPr="00AF1EB8" w14:paraId="0A0D99CC" w14:textId="77777777" w:rsidTr="00710149">
        <w:tc>
          <w:tcPr>
            <w:tcW w:w="1134" w:type="dxa"/>
            <w:vAlign w:val="center"/>
          </w:tcPr>
          <w:p w14:paraId="6284BE9F" w14:textId="77777777" w:rsidR="00710149" w:rsidRPr="00AF1EB8" w:rsidRDefault="00710149" w:rsidP="0053138B">
            <w:pPr>
              <w:pStyle w:val="ConsPlusNormal"/>
            </w:pPr>
            <w:r w:rsidRPr="00AF1EB8">
              <w:t>Урок 9</w:t>
            </w:r>
          </w:p>
        </w:tc>
        <w:tc>
          <w:tcPr>
            <w:tcW w:w="8851" w:type="dxa"/>
          </w:tcPr>
          <w:p w14:paraId="1991D10D" w14:textId="77777777" w:rsidR="00710149" w:rsidRPr="00AF1EB8" w:rsidRDefault="00710149" w:rsidP="0053138B">
            <w:pPr>
              <w:pStyle w:val="ConsPlusNormal"/>
              <w:jc w:val="both"/>
            </w:pPr>
            <w:r w:rsidRPr="00AF1EB8">
              <w:t>Заработная плата и стимулирование труда. Занятость и безработица</w:t>
            </w:r>
          </w:p>
        </w:tc>
      </w:tr>
      <w:tr w:rsidR="00710149" w:rsidRPr="00AF1EB8" w14:paraId="7CB58570" w14:textId="77777777" w:rsidTr="00710149">
        <w:tc>
          <w:tcPr>
            <w:tcW w:w="1134" w:type="dxa"/>
          </w:tcPr>
          <w:p w14:paraId="46D1D1D2" w14:textId="77777777" w:rsidR="00710149" w:rsidRPr="00AF1EB8" w:rsidRDefault="00710149" w:rsidP="0053138B">
            <w:pPr>
              <w:pStyle w:val="ConsPlusNormal"/>
            </w:pPr>
            <w:r w:rsidRPr="00AF1EB8">
              <w:t>Урок 10</w:t>
            </w:r>
          </w:p>
        </w:tc>
        <w:tc>
          <w:tcPr>
            <w:tcW w:w="8851" w:type="dxa"/>
          </w:tcPr>
          <w:p w14:paraId="7A6B2D4B" w14:textId="77777777" w:rsidR="00710149" w:rsidRPr="00AF1EB8" w:rsidRDefault="00710149" w:rsidP="0053138B">
            <w:pPr>
              <w:pStyle w:val="ConsPlusNormal"/>
              <w:jc w:val="both"/>
            </w:pPr>
            <w:r w:rsidRPr="00AF1EB8">
              <w:t>Финансовый рынок и финансовые посредники</w:t>
            </w:r>
          </w:p>
        </w:tc>
      </w:tr>
      <w:tr w:rsidR="00710149" w:rsidRPr="00AF1EB8" w14:paraId="1B63C5B1" w14:textId="77777777" w:rsidTr="00710149">
        <w:tc>
          <w:tcPr>
            <w:tcW w:w="1134" w:type="dxa"/>
          </w:tcPr>
          <w:p w14:paraId="5ACD08CE" w14:textId="77777777" w:rsidR="00710149" w:rsidRPr="00AF1EB8" w:rsidRDefault="00710149" w:rsidP="0053138B">
            <w:pPr>
              <w:pStyle w:val="ConsPlusNormal"/>
            </w:pPr>
            <w:r w:rsidRPr="00AF1EB8">
              <w:t>Урок 11</w:t>
            </w:r>
          </w:p>
        </w:tc>
        <w:tc>
          <w:tcPr>
            <w:tcW w:w="8851" w:type="dxa"/>
          </w:tcPr>
          <w:p w14:paraId="06D7AF11" w14:textId="77777777" w:rsidR="00710149" w:rsidRPr="00AF1EB8" w:rsidRDefault="00710149" w:rsidP="0053138B">
            <w:pPr>
              <w:pStyle w:val="ConsPlusNormal"/>
              <w:jc w:val="both"/>
            </w:pPr>
            <w:r w:rsidRPr="00AF1EB8">
              <w:t>Банковские услуги</w:t>
            </w:r>
          </w:p>
        </w:tc>
      </w:tr>
      <w:tr w:rsidR="00710149" w:rsidRPr="00AF1EB8" w14:paraId="14C59DC9" w14:textId="77777777" w:rsidTr="00710149">
        <w:tc>
          <w:tcPr>
            <w:tcW w:w="1134" w:type="dxa"/>
          </w:tcPr>
          <w:p w14:paraId="5DA3D8B6" w14:textId="77777777" w:rsidR="00710149" w:rsidRPr="00AF1EB8" w:rsidRDefault="00710149" w:rsidP="0053138B">
            <w:pPr>
              <w:pStyle w:val="ConsPlusNormal"/>
            </w:pPr>
            <w:r w:rsidRPr="00AF1EB8">
              <w:t>Урок 12</w:t>
            </w:r>
          </w:p>
        </w:tc>
        <w:tc>
          <w:tcPr>
            <w:tcW w:w="8851" w:type="dxa"/>
          </w:tcPr>
          <w:p w14:paraId="71BDADE8" w14:textId="77777777" w:rsidR="00710149" w:rsidRPr="00AF1EB8" w:rsidRDefault="00710149" w:rsidP="0053138B">
            <w:pPr>
              <w:pStyle w:val="ConsPlusNormal"/>
              <w:jc w:val="both"/>
            </w:pPr>
            <w:r w:rsidRPr="00AF1EB8">
              <w:t>Страховые услуги</w:t>
            </w:r>
          </w:p>
        </w:tc>
      </w:tr>
      <w:tr w:rsidR="00710149" w:rsidRPr="00AF1EB8" w14:paraId="39BDD9E0" w14:textId="77777777" w:rsidTr="00710149">
        <w:tc>
          <w:tcPr>
            <w:tcW w:w="1134" w:type="dxa"/>
          </w:tcPr>
          <w:p w14:paraId="7C42EF46" w14:textId="77777777" w:rsidR="00710149" w:rsidRPr="00AF1EB8" w:rsidRDefault="00710149" w:rsidP="0053138B">
            <w:pPr>
              <w:pStyle w:val="ConsPlusNormal"/>
            </w:pPr>
            <w:r w:rsidRPr="00AF1EB8">
              <w:t>Урок 13</w:t>
            </w:r>
          </w:p>
        </w:tc>
        <w:tc>
          <w:tcPr>
            <w:tcW w:w="8851" w:type="dxa"/>
          </w:tcPr>
          <w:p w14:paraId="2EE246AB" w14:textId="77777777" w:rsidR="00710149" w:rsidRPr="00AF1EB8" w:rsidRDefault="00710149" w:rsidP="0053138B">
            <w:pPr>
              <w:pStyle w:val="ConsPlusNormal"/>
              <w:jc w:val="both"/>
            </w:pPr>
            <w:r w:rsidRPr="00AF1EB8">
              <w:t>Финансовая безопасность</w:t>
            </w:r>
          </w:p>
        </w:tc>
      </w:tr>
      <w:tr w:rsidR="00710149" w:rsidRPr="00AF1EB8" w14:paraId="1FD20D49" w14:textId="77777777" w:rsidTr="00710149">
        <w:tc>
          <w:tcPr>
            <w:tcW w:w="1134" w:type="dxa"/>
          </w:tcPr>
          <w:p w14:paraId="435C325A" w14:textId="77777777" w:rsidR="00710149" w:rsidRPr="00AF1EB8" w:rsidRDefault="00710149" w:rsidP="0053138B">
            <w:pPr>
              <w:pStyle w:val="ConsPlusNormal"/>
            </w:pPr>
            <w:r w:rsidRPr="00AF1EB8">
              <w:t>Урок 14</w:t>
            </w:r>
          </w:p>
        </w:tc>
        <w:tc>
          <w:tcPr>
            <w:tcW w:w="8851" w:type="dxa"/>
          </w:tcPr>
          <w:p w14:paraId="43048794" w14:textId="77777777" w:rsidR="00710149" w:rsidRPr="00AF1EB8" w:rsidRDefault="00710149" w:rsidP="0053138B">
            <w:pPr>
              <w:pStyle w:val="ConsPlusNormal"/>
              <w:jc w:val="both"/>
            </w:pPr>
            <w:r w:rsidRPr="00AF1EB8">
              <w:t>Экономические функции домохозяйств</w:t>
            </w:r>
          </w:p>
        </w:tc>
      </w:tr>
      <w:tr w:rsidR="00710149" w:rsidRPr="00AF1EB8" w14:paraId="4367723B" w14:textId="77777777" w:rsidTr="00710149">
        <w:tc>
          <w:tcPr>
            <w:tcW w:w="1134" w:type="dxa"/>
            <w:vAlign w:val="center"/>
          </w:tcPr>
          <w:p w14:paraId="58547F29" w14:textId="77777777" w:rsidR="00710149" w:rsidRPr="00AF1EB8" w:rsidRDefault="00710149" w:rsidP="0053138B">
            <w:pPr>
              <w:pStyle w:val="ConsPlusNormal"/>
            </w:pPr>
            <w:r w:rsidRPr="00AF1EB8">
              <w:t>Урок 15</w:t>
            </w:r>
          </w:p>
        </w:tc>
        <w:tc>
          <w:tcPr>
            <w:tcW w:w="8851" w:type="dxa"/>
          </w:tcPr>
          <w:p w14:paraId="3C9F3956" w14:textId="77777777" w:rsidR="00710149" w:rsidRPr="00AF1EB8" w:rsidRDefault="00710149" w:rsidP="0053138B">
            <w:pPr>
              <w:pStyle w:val="ConsPlusNormal"/>
              <w:jc w:val="both"/>
            </w:pPr>
            <w:r w:rsidRPr="00AF1EB8">
              <w:t>Потребление домашних хозяйств. Потребительские товары и товары длительного пользования</w:t>
            </w:r>
          </w:p>
        </w:tc>
      </w:tr>
      <w:tr w:rsidR="00710149" w:rsidRPr="00AF1EB8" w14:paraId="023A7E7F" w14:textId="77777777" w:rsidTr="00710149">
        <w:tc>
          <w:tcPr>
            <w:tcW w:w="1134" w:type="dxa"/>
          </w:tcPr>
          <w:p w14:paraId="7296210A" w14:textId="77777777" w:rsidR="00710149" w:rsidRPr="00AF1EB8" w:rsidRDefault="00710149" w:rsidP="0053138B">
            <w:pPr>
              <w:pStyle w:val="ConsPlusNormal"/>
            </w:pPr>
            <w:r w:rsidRPr="00AF1EB8">
              <w:t>Урок 16</w:t>
            </w:r>
          </w:p>
        </w:tc>
        <w:tc>
          <w:tcPr>
            <w:tcW w:w="8851" w:type="dxa"/>
          </w:tcPr>
          <w:p w14:paraId="047E7426" w14:textId="77777777" w:rsidR="00710149" w:rsidRPr="00AF1EB8" w:rsidRDefault="00710149" w:rsidP="0053138B">
            <w:pPr>
              <w:pStyle w:val="ConsPlusNormal"/>
              <w:jc w:val="both"/>
            </w:pPr>
            <w:r w:rsidRPr="00AF1EB8">
              <w:t>Семейный бюджет и финансовое планирование</w:t>
            </w:r>
          </w:p>
        </w:tc>
      </w:tr>
      <w:tr w:rsidR="00710149" w:rsidRPr="00AF1EB8" w14:paraId="47FD23D0" w14:textId="77777777" w:rsidTr="00710149">
        <w:tc>
          <w:tcPr>
            <w:tcW w:w="1134" w:type="dxa"/>
          </w:tcPr>
          <w:p w14:paraId="19137374" w14:textId="77777777" w:rsidR="00710149" w:rsidRPr="00AF1EB8" w:rsidRDefault="00710149" w:rsidP="0053138B">
            <w:pPr>
              <w:pStyle w:val="ConsPlusNormal"/>
            </w:pPr>
            <w:r w:rsidRPr="00AF1EB8">
              <w:t>Урок 17</w:t>
            </w:r>
          </w:p>
        </w:tc>
        <w:tc>
          <w:tcPr>
            <w:tcW w:w="8851" w:type="dxa"/>
          </w:tcPr>
          <w:p w14:paraId="1A40EE28" w14:textId="77777777" w:rsidR="00710149" w:rsidRPr="00AF1EB8" w:rsidRDefault="00710149" w:rsidP="0053138B">
            <w:pPr>
              <w:pStyle w:val="ConsPlusNormal"/>
              <w:jc w:val="both"/>
            </w:pPr>
            <w:r w:rsidRPr="00AF1EB8">
              <w:t>Экономические цели и функции государства</w:t>
            </w:r>
          </w:p>
        </w:tc>
      </w:tr>
      <w:tr w:rsidR="00710149" w:rsidRPr="00AF1EB8" w14:paraId="5E550848" w14:textId="77777777" w:rsidTr="00710149">
        <w:tc>
          <w:tcPr>
            <w:tcW w:w="1134" w:type="dxa"/>
            <w:vAlign w:val="center"/>
          </w:tcPr>
          <w:p w14:paraId="5553ADA4" w14:textId="77777777" w:rsidR="00710149" w:rsidRPr="00AF1EB8" w:rsidRDefault="00710149" w:rsidP="0053138B">
            <w:pPr>
              <w:pStyle w:val="ConsPlusNormal"/>
            </w:pPr>
            <w:r w:rsidRPr="00AF1EB8">
              <w:t>Урок 18</w:t>
            </w:r>
          </w:p>
        </w:tc>
        <w:tc>
          <w:tcPr>
            <w:tcW w:w="8851" w:type="dxa"/>
          </w:tcPr>
          <w:p w14:paraId="06394692" w14:textId="77777777" w:rsidR="00710149" w:rsidRPr="00AF1EB8" w:rsidRDefault="00710149" w:rsidP="0053138B">
            <w:pPr>
              <w:pStyle w:val="ConsPlusNormal"/>
              <w:jc w:val="both"/>
            </w:pPr>
            <w:r w:rsidRPr="00AF1EB8">
              <w:t>Налоги. Государственный бюджет. Государственная политика по развитию конкуренции</w:t>
            </w:r>
          </w:p>
        </w:tc>
      </w:tr>
      <w:tr w:rsidR="00710149" w:rsidRPr="00AF1EB8" w14:paraId="588D87F1" w14:textId="77777777" w:rsidTr="00710149">
        <w:tc>
          <w:tcPr>
            <w:tcW w:w="1134" w:type="dxa"/>
            <w:vAlign w:val="center"/>
          </w:tcPr>
          <w:p w14:paraId="7F2BA9AA" w14:textId="77777777" w:rsidR="00710149" w:rsidRPr="00AF1EB8" w:rsidRDefault="00710149" w:rsidP="0053138B">
            <w:pPr>
              <w:pStyle w:val="ConsPlusNormal"/>
            </w:pPr>
            <w:r w:rsidRPr="00AF1EB8">
              <w:t>Урок 19</w:t>
            </w:r>
          </w:p>
        </w:tc>
        <w:tc>
          <w:tcPr>
            <w:tcW w:w="8851" w:type="dxa"/>
          </w:tcPr>
          <w:p w14:paraId="4918D418" w14:textId="77777777" w:rsidR="00710149" w:rsidRPr="00AF1EB8" w:rsidRDefault="00710149" w:rsidP="0053138B">
            <w:pPr>
              <w:pStyle w:val="ConsPlusNormal"/>
              <w:jc w:val="both"/>
            </w:pPr>
            <w:r w:rsidRPr="00AF1EB8">
              <w:t>Повторительно-обобщающий урок по теме "Человек в экономических отношениях"</w:t>
            </w:r>
          </w:p>
        </w:tc>
      </w:tr>
      <w:tr w:rsidR="00710149" w:rsidRPr="00AF1EB8" w14:paraId="7E95F36E" w14:textId="77777777" w:rsidTr="00710149">
        <w:tc>
          <w:tcPr>
            <w:tcW w:w="1134" w:type="dxa"/>
            <w:vAlign w:val="center"/>
          </w:tcPr>
          <w:p w14:paraId="48A4FF9E" w14:textId="77777777" w:rsidR="00710149" w:rsidRPr="00AF1EB8" w:rsidRDefault="00710149" w:rsidP="0053138B">
            <w:pPr>
              <w:pStyle w:val="ConsPlusNormal"/>
            </w:pPr>
            <w:r w:rsidRPr="00AF1EB8">
              <w:t>Урок 20</w:t>
            </w:r>
          </w:p>
        </w:tc>
        <w:tc>
          <w:tcPr>
            <w:tcW w:w="8851" w:type="dxa"/>
          </w:tcPr>
          <w:p w14:paraId="7CEF2CC8" w14:textId="77777777" w:rsidR="00710149" w:rsidRPr="00AF1EB8" w:rsidRDefault="00710149" w:rsidP="0053138B">
            <w:pPr>
              <w:pStyle w:val="ConsPlusNormal"/>
              <w:jc w:val="both"/>
            </w:pPr>
            <w:r w:rsidRPr="00AF1EB8">
              <w:t>Повторительно-обобщающий урок по теме "Человек в экономических отношениях". Контрольная работа</w:t>
            </w:r>
          </w:p>
        </w:tc>
      </w:tr>
      <w:tr w:rsidR="00710149" w:rsidRPr="00AF1EB8" w14:paraId="5913CFEA" w14:textId="77777777" w:rsidTr="00710149">
        <w:tc>
          <w:tcPr>
            <w:tcW w:w="1134" w:type="dxa"/>
          </w:tcPr>
          <w:p w14:paraId="59A8D00D" w14:textId="77777777" w:rsidR="00710149" w:rsidRPr="00AF1EB8" w:rsidRDefault="00710149" w:rsidP="0053138B">
            <w:pPr>
              <w:pStyle w:val="ConsPlusNormal"/>
            </w:pPr>
            <w:r w:rsidRPr="00AF1EB8">
              <w:t>Урок 21</w:t>
            </w:r>
          </w:p>
        </w:tc>
        <w:tc>
          <w:tcPr>
            <w:tcW w:w="8851" w:type="dxa"/>
          </w:tcPr>
          <w:p w14:paraId="3C425DC3" w14:textId="77777777" w:rsidR="00710149" w:rsidRPr="00AF1EB8" w:rsidRDefault="00710149" w:rsidP="0053138B">
            <w:pPr>
              <w:pStyle w:val="ConsPlusNormal"/>
              <w:jc w:val="both"/>
            </w:pPr>
            <w:r w:rsidRPr="00AF1EB8">
              <w:t>Культура, ее многообразие и формы</w:t>
            </w:r>
          </w:p>
        </w:tc>
      </w:tr>
      <w:tr w:rsidR="00710149" w:rsidRPr="00AF1EB8" w14:paraId="49CD462A" w14:textId="77777777" w:rsidTr="00710149">
        <w:tc>
          <w:tcPr>
            <w:tcW w:w="1134" w:type="dxa"/>
          </w:tcPr>
          <w:p w14:paraId="681C282F" w14:textId="77777777" w:rsidR="00710149" w:rsidRPr="00AF1EB8" w:rsidRDefault="00710149" w:rsidP="0053138B">
            <w:pPr>
              <w:pStyle w:val="ConsPlusNormal"/>
            </w:pPr>
            <w:r w:rsidRPr="00AF1EB8">
              <w:t>Урок 22</w:t>
            </w:r>
          </w:p>
        </w:tc>
        <w:tc>
          <w:tcPr>
            <w:tcW w:w="8851" w:type="dxa"/>
          </w:tcPr>
          <w:p w14:paraId="1B3E8DA9" w14:textId="77777777" w:rsidR="00710149" w:rsidRPr="00AF1EB8" w:rsidRDefault="00710149" w:rsidP="0053138B">
            <w:pPr>
              <w:pStyle w:val="ConsPlusNormal"/>
              <w:jc w:val="both"/>
            </w:pPr>
            <w:r w:rsidRPr="00AF1EB8">
              <w:t>Наука. Роль науки в развитии общества</w:t>
            </w:r>
          </w:p>
        </w:tc>
      </w:tr>
      <w:tr w:rsidR="00710149" w:rsidRPr="00AF1EB8" w14:paraId="4EED03FD" w14:textId="77777777" w:rsidTr="00710149">
        <w:tc>
          <w:tcPr>
            <w:tcW w:w="1134" w:type="dxa"/>
          </w:tcPr>
          <w:p w14:paraId="630994D2" w14:textId="77777777" w:rsidR="00710149" w:rsidRPr="00AF1EB8" w:rsidRDefault="00710149" w:rsidP="0053138B">
            <w:pPr>
              <w:pStyle w:val="ConsPlusNormal"/>
            </w:pPr>
            <w:r w:rsidRPr="00AF1EB8">
              <w:t>Урок 23</w:t>
            </w:r>
          </w:p>
        </w:tc>
        <w:tc>
          <w:tcPr>
            <w:tcW w:w="8851" w:type="dxa"/>
          </w:tcPr>
          <w:p w14:paraId="019F14C9" w14:textId="77777777" w:rsidR="00710149" w:rsidRPr="00AF1EB8" w:rsidRDefault="00710149" w:rsidP="0053138B">
            <w:pPr>
              <w:pStyle w:val="ConsPlusNormal"/>
              <w:jc w:val="both"/>
            </w:pPr>
            <w:r w:rsidRPr="00AF1EB8">
              <w:t>Образование в современном обществе</w:t>
            </w:r>
          </w:p>
        </w:tc>
      </w:tr>
      <w:tr w:rsidR="00710149" w:rsidRPr="00AF1EB8" w14:paraId="6C254E48" w14:textId="77777777" w:rsidTr="00710149">
        <w:tc>
          <w:tcPr>
            <w:tcW w:w="1134" w:type="dxa"/>
          </w:tcPr>
          <w:p w14:paraId="75BED7C0" w14:textId="77777777" w:rsidR="00710149" w:rsidRPr="00AF1EB8" w:rsidRDefault="00710149" w:rsidP="0053138B">
            <w:pPr>
              <w:pStyle w:val="ConsPlusNormal"/>
            </w:pPr>
            <w:r w:rsidRPr="00AF1EB8">
              <w:t>Урок 24</w:t>
            </w:r>
          </w:p>
        </w:tc>
        <w:tc>
          <w:tcPr>
            <w:tcW w:w="8851" w:type="dxa"/>
          </w:tcPr>
          <w:p w14:paraId="3567DA0F" w14:textId="77777777" w:rsidR="00710149" w:rsidRPr="00AF1EB8" w:rsidRDefault="00710149" w:rsidP="0053138B">
            <w:pPr>
              <w:pStyle w:val="ConsPlusNormal"/>
              <w:jc w:val="both"/>
            </w:pPr>
            <w:r w:rsidRPr="00AF1EB8">
              <w:t>Образование в Российской Федерации. Самообразование</w:t>
            </w:r>
          </w:p>
        </w:tc>
      </w:tr>
      <w:tr w:rsidR="00710149" w:rsidRPr="00AF1EB8" w14:paraId="1FA9CBFA" w14:textId="77777777" w:rsidTr="00710149">
        <w:tc>
          <w:tcPr>
            <w:tcW w:w="1134" w:type="dxa"/>
          </w:tcPr>
          <w:p w14:paraId="6E392261" w14:textId="77777777" w:rsidR="00710149" w:rsidRPr="00AF1EB8" w:rsidRDefault="00710149" w:rsidP="0053138B">
            <w:pPr>
              <w:pStyle w:val="ConsPlusNormal"/>
            </w:pPr>
            <w:r w:rsidRPr="00AF1EB8">
              <w:t>Урок 25</w:t>
            </w:r>
          </w:p>
        </w:tc>
        <w:tc>
          <w:tcPr>
            <w:tcW w:w="8851" w:type="dxa"/>
          </w:tcPr>
          <w:p w14:paraId="20E8D7C1" w14:textId="77777777" w:rsidR="00710149" w:rsidRPr="00AF1EB8" w:rsidRDefault="00710149" w:rsidP="0053138B">
            <w:pPr>
              <w:pStyle w:val="ConsPlusNormal"/>
              <w:jc w:val="both"/>
            </w:pPr>
            <w:r w:rsidRPr="00AF1EB8">
              <w:t>Политика в сфере культуры и образования в Российской Федерации</w:t>
            </w:r>
          </w:p>
        </w:tc>
      </w:tr>
      <w:tr w:rsidR="00710149" w:rsidRPr="00AF1EB8" w14:paraId="69E18797" w14:textId="77777777" w:rsidTr="00710149">
        <w:tc>
          <w:tcPr>
            <w:tcW w:w="1134" w:type="dxa"/>
          </w:tcPr>
          <w:p w14:paraId="5002E686" w14:textId="77777777" w:rsidR="00710149" w:rsidRPr="00AF1EB8" w:rsidRDefault="00710149" w:rsidP="0053138B">
            <w:pPr>
              <w:pStyle w:val="ConsPlusNormal"/>
            </w:pPr>
            <w:r w:rsidRPr="00AF1EB8">
              <w:t>Урок 26</w:t>
            </w:r>
          </w:p>
        </w:tc>
        <w:tc>
          <w:tcPr>
            <w:tcW w:w="8851" w:type="dxa"/>
          </w:tcPr>
          <w:p w14:paraId="1A527F12" w14:textId="77777777" w:rsidR="00710149" w:rsidRPr="00AF1EB8" w:rsidRDefault="00710149" w:rsidP="0053138B">
            <w:pPr>
              <w:pStyle w:val="ConsPlusNormal"/>
              <w:jc w:val="both"/>
            </w:pPr>
            <w:r w:rsidRPr="00AF1EB8">
              <w:t>Роль религии в жизни человека и общества</w:t>
            </w:r>
          </w:p>
        </w:tc>
      </w:tr>
      <w:tr w:rsidR="00710149" w:rsidRPr="00AF1EB8" w14:paraId="7A4214D3" w14:textId="77777777" w:rsidTr="00710149">
        <w:tc>
          <w:tcPr>
            <w:tcW w:w="1134" w:type="dxa"/>
            <w:vAlign w:val="center"/>
          </w:tcPr>
          <w:p w14:paraId="0C1B9296" w14:textId="77777777" w:rsidR="00710149" w:rsidRPr="00AF1EB8" w:rsidRDefault="00710149" w:rsidP="0053138B">
            <w:pPr>
              <w:pStyle w:val="ConsPlusNormal"/>
            </w:pPr>
            <w:r w:rsidRPr="00AF1EB8">
              <w:t>Урок 27</w:t>
            </w:r>
          </w:p>
        </w:tc>
        <w:tc>
          <w:tcPr>
            <w:tcW w:w="8851" w:type="dxa"/>
          </w:tcPr>
          <w:p w14:paraId="18D33918" w14:textId="77777777" w:rsidR="00710149" w:rsidRPr="00AF1EB8" w:rsidRDefault="00710149" w:rsidP="0053138B">
            <w:pPr>
              <w:pStyle w:val="ConsPlusNormal"/>
              <w:jc w:val="both"/>
            </w:pPr>
            <w:r w:rsidRPr="00AF1EB8">
              <w:t>Национальные и мировые религии. Религии и религиозные объединения в Российской Федерации</w:t>
            </w:r>
          </w:p>
        </w:tc>
      </w:tr>
      <w:tr w:rsidR="00710149" w:rsidRPr="00AF1EB8" w14:paraId="7EB666B3" w14:textId="77777777" w:rsidTr="00710149">
        <w:tc>
          <w:tcPr>
            <w:tcW w:w="1134" w:type="dxa"/>
          </w:tcPr>
          <w:p w14:paraId="5425CAF4" w14:textId="77777777" w:rsidR="00710149" w:rsidRPr="00AF1EB8" w:rsidRDefault="00710149" w:rsidP="0053138B">
            <w:pPr>
              <w:pStyle w:val="ConsPlusNormal"/>
            </w:pPr>
            <w:r w:rsidRPr="00AF1EB8">
              <w:t>Урок 28</w:t>
            </w:r>
          </w:p>
        </w:tc>
        <w:tc>
          <w:tcPr>
            <w:tcW w:w="8851" w:type="dxa"/>
          </w:tcPr>
          <w:p w14:paraId="48E7C67C" w14:textId="77777777" w:rsidR="00710149" w:rsidRPr="00AF1EB8" w:rsidRDefault="00710149" w:rsidP="0053138B">
            <w:pPr>
              <w:pStyle w:val="ConsPlusNormal"/>
              <w:jc w:val="both"/>
            </w:pPr>
            <w:r w:rsidRPr="00AF1EB8">
              <w:t>Что такое искусство. Виды искусств</w:t>
            </w:r>
          </w:p>
        </w:tc>
      </w:tr>
      <w:tr w:rsidR="00710149" w:rsidRPr="00AF1EB8" w14:paraId="2B774E78" w14:textId="77777777" w:rsidTr="00710149">
        <w:tc>
          <w:tcPr>
            <w:tcW w:w="1134" w:type="dxa"/>
          </w:tcPr>
          <w:p w14:paraId="368ED132" w14:textId="77777777" w:rsidR="00710149" w:rsidRPr="00AF1EB8" w:rsidRDefault="00710149" w:rsidP="0053138B">
            <w:pPr>
              <w:pStyle w:val="ConsPlusNormal"/>
            </w:pPr>
            <w:r w:rsidRPr="00AF1EB8">
              <w:t>Урок 29</w:t>
            </w:r>
          </w:p>
        </w:tc>
        <w:tc>
          <w:tcPr>
            <w:tcW w:w="8851" w:type="dxa"/>
          </w:tcPr>
          <w:p w14:paraId="1FFC41DC" w14:textId="77777777" w:rsidR="00710149" w:rsidRPr="00AF1EB8" w:rsidRDefault="00710149" w:rsidP="0053138B">
            <w:pPr>
              <w:pStyle w:val="ConsPlusNormal"/>
              <w:jc w:val="both"/>
            </w:pPr>
            <w:r w:rsidRPr="00AF1EB8">
              <w:t>Роль искусства в жизни человека и общества</w:t>
            </w:r>
          </w:p>
        </w:tc>
      </w:tr>
      <w:tr w:rsidR="00710149" w:rsidRPr="00AF1EB8" w14:paraId="5F48B604" w14:textId="77777777" w:rsidTr="00710149">
        <w:tc>
          <w:tcPr>
            <w:tcW w:w="1134" w:type="dxa"/>
          </w:tcPr>
          <w:p w14:paraId="1B0A1841" w14:textId="77777777" w:rsidR="00710149" w:rsidRPr="00AF1EB8" w:rsidRDefault="00710149" w:rsidP="0053138B">
            <w:pPr>
              <w:pStyle w:val="ConsPlusNormal"/>
            </w:pPr>
            <w:r w:rsidRPr="00AF1EB8">
              <w:t>Урок 30</w:t>
            </w:r>
          </w:p>
        </w:tc>
        <w:tc>
          <w:tcPr>
            <w:tcW w:w="8851" w:type="dxa"/>
          </w:tcPr>
          <w:p w14:paraId="6D51341A" w14:textId="77777777" w:rsidR="00710149" w:rsidRPr="00AF1EB8" w:rsidRDefault="00710149" w:rsidP="0053138B">
            <w:pPr>
              <w:pStyle w:val="ConsPlusNormal"/>
              <w:jc w:val="both"/>
            </w:pPr>
            <w:r w:rsidRPr="00AF1EB8">
              <w:t>Общество и его развитие. Информация и современный мир</w:t>
            </w:r>
          </w:p>
        </w:tc>
      </w:tr>
      <w:tr w:rsidR="00710149" w:rsidRPr="00AF1EB8" w14:paraId="1A21309C" w14:textId="77777777" w:rsidTr="00710149">
        <w:tc>
          <w:tcPr>
            <w:tcW w:w="1134" w:type="dxa"/>
            <w:vAlign w:val="center"/>
          </w:tcPr>
          <w:p w14:paraId="037B98F0" w14:textId="77777777" w:rsidR="00710149" w:rsidRPr="00AF1EB8" w:rsidRDefault="00710149" w:rsidP="0053138B">
            <w:pPr>
              <w:pStyle w:val="ConsPlusNormal"/>
            </w:pPr>
            <w:r w:rsidRPr="00AF1EB8">
              <w:t>Урок 31</w:t>
            </w:r>
          </w:p>
        </w:tc>
        <w:tc>
          <w:tcPr>
            <w:tcW w:w="8851" w:type="dxa"/>
          </w:tcPr>
          <w:p w14:paraId="37A6EEBA" w14:textId="77777777" w:rsidR="00710149" w:rsidRPr="00AF1EB8" w:rsidRDefault="00710149" w:rsidP="0053138B">
            <w:pPr>
              <w:pStyle w:val="ConsPlusNormal"/>
              <w:jc w:val="both"/>
            </w:pPr>
            <w:r w:rsidRPr="00AF1EB8">
              <w:t>Роль информации и информационных технологий в современном мире</w:t>
            </w:r>
          </w:p>
        </w:tc>
      </w:tr>
      <w:tr w:rsidR="00710149" w:rsidRPr="00AF1EB8" w14:paraId="7A2D33E4" w14:textId="77777777" w:rsidTr="00710149">
        <w:tc>
          <w:tcPr>
            <w:tcW w:w="1134" w:type="dxa"/>
            <w:vAlign w:val="center"/>
          </w:tcPr>
          <w:p w14:paraId="06529EC0" w14:textId="77777777" w:rsidR="00710149" w:rsidRPr="00AF1EB8" w:rsidRDefault="00710149" w:rsidP="0053138B">
            <w:pPr>
              <w:pStyle w:val="ConsPlusNormal"/>
            </w:pPr>
            <w:r w:rsidRPr="00AF1EB8">
              <w:t>Урок 32</w:t>
            </w:r>
          </w:p>
        </w:tc>
        <w:tc>
          <w:tcPr>
            <w:tcW w:w="8851" w:type="dxa"/>
          </w:tcPr>
          <w:p w14:paraId="2AA0E991" w14:textId="77777777" w:rsidR="00710149" w:rsidRPr="00AF1EB8" w:rsidRDefault="00710149" w:rsidP="0053138B">
            <w:pPr>
              <w:pStyle w:val="ConsPlusNormal"/>
              <w:jc w:val="both"/>
            </w:pPr>
            <w:r w:rsidRPr="00AF1EB8">
              <w:t>Повторительно-обобщающий урок по теме "Человек в мире культуры". Контрольная работа</w:t>
            </w:r>
          </w:p>
        </w:tc>
      </w:tr>
      <w:tr w:rsidR="00710149" w:rsidRPr="00AF1EB8" w14:paraId="2E71DBD8" w14:textId="77777777" w:rsidTr="00710149">
        <w:tc>
          <w:tcPr>
            <w:tcW w:w="1134" w:type="dxa"/>
          </w:tcPr>
          <w:p w14:paraId="332CB853" w14:textId="77777777" w:rsidR="00710149" w:rsidRPr="00AF1EB8" w:rsidRDefault="00710149" w:rsidP="0053138B">
            <w:pPr>
              <w:pStyle w:val="ConsPlusNormal"/>
            </w:pPr>
            <w:r w:rsidRPr="00AF1EB8">
              <w:t>Урок 33</w:t>
            </w:r>
          </w:p>
        </w:tc>
        <w:tc>
          <w:tcPr>
            <w:tcW w:w="8851" w:type="dxa"/>
          </w:tcPr>
          <w:p w14:paraId="55A823CA" w14:textId="77777777" w:rsidR="00710149" w:rsidRPr="00AF1EB8" w:rsidRDefault="00710149" w:rsidP="0053138B">
            <w:pPr>
              <w:pStyle w:val="ConsPlusNormal"/>
              <w:jc w:val="both"/>
            </w:pPr>
            <w:r w:rsidRPr="00AF1EB8">
              <w:t>Защита проектов по теме по теме "Финансовая грамотность"</w:t>
            </w:r>
          </w:p>
        </w:tc>
      </w:tr>
      <w:tr w:rsidR="00710149" w:rsidRPr="00AF1EB8" w14:paraId="621971EB" w14:textId="77777777" w:rsidTr="00710149">
        <w:tc>
          <w:tcPr>
            <w:tcW w:w="1134" w:type="dxa"/>
            <w:vAlign w:val="center"/>
          </w:tcPr>
          <w:p w14:paraId="610BB0AE" w14:textId="77777777" w:rsidR="00710149" w:rsidRPr="00AF1EB8" w:rsidRDefault="00710149" w:rsidP="0053138B">
            <w:pPr>
              <w:pStyle w:val="ConsPlusNormal"/>
            </w:pPr>
            <w:r w:rsidRPr="00AF1EB8">
              <w:t>Урок 34</w:t>
            </w:r>
          </w:p>
        </w:tc>
        <w:tc>
          <w:tcPr>
            <w:tcW w:w="8851" w:type="dxa"/>
          </w:tcPr>
          <w:p w14:paraId="1885DA6E" w14:textId="77777777" w:rsidR="00710149" w:rsidRPr="00AF1EB8" w:rsidRDefault="00710149" w:rsidP="0053138B">
            <w:pPr>
              <w:pStyle w:val="ConsPlusNormal"/>
              <w:jc w:val="both"/>
            </w:pPr>
            <w:r w:rsidRPr="00AF1EB8">
              <w:t>Итоговое повторение по темам "Человек в экономике", "Человек в мире культуры"</w:t>
            </w:r>
          </w:p>
        </w:tc>
      </w:tr>
      <w:tr w:rsidR="00710149" w:rsidRPr="00AF1EB8" w14:paraId="3FC4BDC2" w14:textId="77777777" w:rsidTr="00710149">
        <w:tc>
          <w:tcPr>
            <w:tcW w:w="9985" w:type="dxa"/>
            <w:gridSpan w:val="2"/>
          </w:tcPr>
          <w:p w14:paraId="05343AE9" w14:textId="77777777" w:rsidR="00710149" w:rsidRPr="00AF1EB8" w:rsidRDefault="00710149" w:rsidP="0053138B">
            <w:pPr>
              <w:pStyle w:val="ConsPlusNormal"/>
            </w:pPr>
            <w:r w:rsidRPr="00AF1EB8">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79B08F65" w14:textId="77777777" w:rsidR="00710149" w:rsidRPr="00AF1EB8" w:rsidRDefault="00710149" w:rsidP="00710149">
      <w:pPr>
        <w:pStyle w:val="ConsPlusNormal"/>
        <w:jc w:val="both"/>
      </w:pPr>
    </w:p>
    <w:p w14:paraId="057A0051" w14:textId="103540C0" w:rsidR="00710149" w:rsidRPr="00AF1EB8" w:rsidRDefault="00710149" w:rsidP="00710149">
      <w:pPr>
        <w:pStyle w:val="ConsPlusNormal"/>
        <w:jc w:val="right"/>
      </w:pPr>
      <w:r w:rsidRPr="00AF1EB8">
        <w:t>Таблица 18.3</w:t>
      </w:r>
    </w:p>
    <w:p w14:paraId="346AE92F" w14:textId="77777777" w:rsidR="00710149" w:rsidRPr="00AF1EB8" w:rsidRDefault="00710149" w:rsidP="00710149">
      <w:pPr>
        <w:pStyle w:val="ConsPlusNormal"/>
        <w:jc w:val="both"/>
      </w:pPr>
    </w:p>
    <w:p w14:paraId="04808E0A" w14:textId="77777777" w:rsidR="00710149" w:rsidRPr="00AF1EB8" w:rsidRDefault="00710149" w:rsidP="00710149">
      <w:pPr>
        <w:pStyle w:val="ConsPlusNormal"/>
        <w:jc w:val="both"/>
      </w:pPr>
      <w:r w:rsidRPr="00AF1EB8">
        <w:t>9 класс</w:t>
      </w:r>
    </w:p>
    <w:p w14:paraId="52D5C091" w14:textId="77777777" w:rsidR="00710149" w:rsidRPr="00AF1EB8" w:rsidRDefault="00710149" w:rsidP="007101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710149" w:rsidRPr="00AF1EB8" w14:paraId="1390521C" w14:textId="77777777" w:rsidTr="00710149">
        <w:tc>
          <w:tcPr>
            <w:tcW w:w="1134" w:type="dxa"/>
          </w:tcPr>
          <w:p w14:paraId="6D495796" w14:textId="77777777" w:rsidR="00710149" w:rsidRPr="00AF1EB8" w:rsidRDefault="00710149" w:rsidP="0053138B">
            <w:pPr>
              <w:pStyle w:val="ConsPlusNormal"/>
              <w:jc w:val="center"/>
            </w:pPr>
            <w:r w:rsidRPr="00AF1EB8">
              <w:t>N урока</w:t>
            </w:r>
          </w:p>
        </w:tc>
        <w:tc>
          <w:tcPr>
            <w:tcW w:w="8851" w:type="dxa"/>
          </w:tcPr>
          <w:p w14:paraId="31B1F853" w14:textId="77777777" w:rsidR="00710149" w:rsidRPr="00AF1EB8" w:rsidRDefault="00710149" w:rsidP="0053138B">
            <w:pPr>
              <w:pStyle w:val="ConsPlusNormal"/>
              <w:jc w:val="center"/>
            </w:pPr>
            <w:r w:rsidRPr="00AF1EB8">
              <w:t>Тема урока</w:t>
            </w:r>
          </w:p>
        </w:tc>
      </w:tr>
      <w:tr w:rsidR="00710149" w:rsidRPr="00AF1EB8" w14:paraId="75B52A92" w14:textId="77777777" w:rsidTr="00710149">
        <w:tc>
          <w:tcPr>
            <w:tcW w:w="1134" w:type="dxa"/>
          </w:tcPr>
          <w:p w14:paraId="22AABA5D" w14:textId="77777777" w:rsidR="00710149" w:rsidRPr="00AF1EB8" w:rsidRDefault="00710149" w:rsidP="0053138B">
            <w:pPr>
              <w:pStyle w:val="ConsPlusNormal"/>
            </w:pPr>
            <w:r w:rsidRPr="00AF1EB8">
              <w:t>Урок 1</w:t>
            </w:r>
          </w:p>
        </w:tc>
        <w:tc>
          <w:tcPr>
            <w:tcW w:w="8851" w:type="dxa"/>
          </w:tcPr>
          <w:p w14:paraId="0ABC527D" w14:textId="77777777" w:rsidR="00710149" w:rsidRPr="00AF1EB8" w:rsidRDefault="00710149" w:rsidP="0053138B">
            <w:pPr>
              <w:pStyle w:val="ConsPlusNormal"/>
              <w:jc w:val="both"/>
            </w:pPr>
            <w:r w:rsidRPr="00AF1EB8">
              <w:t>Политика и политическая власть</w:t>
            </w:r>
          </w:p>
        </w:tc>
      </w:tr>
      <w:tr w:rsidR="00710149" w:rsidRPr="00AF1EB8" w14:paraId="4854B92D" w14:textId="77777777" w:rsidTr="00710149">
        <w:tc>
          <w:tcPr>
            <w:tcW w:w="1134" w:type="dxa"/>
          </w:tcPr>
          <w:p w14:paraId="422F26D7" w14:textId="77777777" w:rsidR="00710149" w:rsidRPr="00AF1EB8" w:rsidRDefault="00710149" w:rsidP="0053138B">
            <w:pPr>
              <w:pStyle w:val="ConsPlusNormal"/>
            </w:pPr>
            <w:r w:rsidRPr="00AF1EB8">
              <w:t>Урок 2</w:t>
            </w:r>
          </w:p>
        </w:tc>
        <w:tc>
          <w:tcPr>
            <w:tcW w:w="8851" w:type="dxa"/>
          </w:tcPr>
          <w:p w14:paraId="25F1CD11" w14:textId="77777777" w:rsidR="00710149" w:rsidRPr="00AF1EB8" w:rsidRDefault="00710149" w:rsidP="0053138B">
            <w:pPr>
              <w:pStyle w:val="ConsPlusNormal"/>
              <w:jc w:val="both"/>
            </w:pPr>
            <w:r w:rsidRPr="00AF1EB8">
              <w:t>Государство - политическая организация общества</w:t>
            </w:r>
          </w:p>
        </w:tc>
      </w:tr>
      <w:tr w:rsidR="00710149" w:rsidRPr="00AF1EB8" w14:paraId="0CD28049" w14:textId="77777777" w:rsidTr="00710149">
        <w:tc>
          <w:tcPr>
            <w:tcW w:w="1134" w:type="dxa"/>
          </w:tcPr>
          <w:p w14:paraId="7550CF6E" w14:textId="77777777" w:rsidR="00710149" w:rsidRPr="00AF1EB8" w:rsidRDefault="00710149" w:rsidP="0053138B">
            <w:pPr>
              <w:pStyle w:val="ConsPlusNormal"/>
            </w:pPr>
            <w:r w:rsidRPr="00AF1EB8">
              <w:t>Урок 3</w:t>
            </w:r>
          </w:p>
        </w:tc>
        <w:tc>
          <w:tcPr>
            <w:tcW w:w="8851" w:type="dxa"/>
          </w:tcPr>
          <w:p w14:paraId="3832B83B" w14:textId="77777777" w:rsidR="00710149" w:rsidRPr="00AF1EB8" w:rsidRDefault="00710149" w:rsidP="0053138B">
            <w:pPr>
              <w:pStyle w:val="ConsPlusNormal"/>
              <w:jc w:val="both"/>
            </w:pPr>
            <w:r w:rsidRPr="00AF1EB8">
              <w:t>Политические режимы</w:t>
            </w:r>
          </w:p>
        </w:tc>
      </w:tr>
      <w:tr w:rsidR="00710149" w:rsidRPr="00AF1EB8" w14:paraId="727501A3" w14:textId="77777777" w:rsidTr="00710149">
        <w:tc>
          <w:tcPr>
            <w:tcW w:w="1134" w:type="dxa"/>
          </w:tcPr>
          <w:p w14:paraId="029023A0" w14:textId="77777777" w:rsidR="00710149" w:rsidRPr="00AF1EB8" w:rsidRDefault="00710149" w:rsidP="0053138B">
            <w:pPr>
              <w:pStyle w:val="ConsPlusNormal"/>
            </w:pPr>
            <w:r w:rsidRPr="00AF1EB8">
              <w:t>Урок 4</w:t>
            </w:r>
          </w:p>
        </w:tc>
        <w:tc>
          <w:tcPr>
            <w:tcW w:w="8851" w:type="dxa"/>
          </w:tcPr>
          <w:p w14:paraId="6EB35FF4" w14:textId="77777777" w:rsidR="00710149" w:rsidRPr="00AF1EB8" w:rsidRDefault="00710149" w:rsidP="0053138B">
            <w:pPr>
              <w:pStyle w:val="ConsPlusNormal"/>
              <w:jc w:val="both"/>
            </w:pPr>
            <w:r w:rsidRPr="00AF1EB8">
              <w:t>Формы политического участия. Выборы, референдум</w:t>
            </w:r>
          </w:p>
        </w:tc>
      </w:tr>
      <w:tr w:rsidR="00710149" w:rsidRPr="00AF1EB8" w14:paraId="104983BF" w14:textId="77777777" w:rsidTr="00710149">
        <w:tc>
          <w:tcPr>
            <w:tcW w:w="1134" w:type="dxa"/>
            <w:vAlign w:val="center"/>
          </w:tcPr>
          <w:p w14:paraId="0DCCADA6" w14:textId="77777777" w:rsidR="00710149" w:rsidRPr="00AF1EB8" w:rsidRDefault="00710149" w:rsidP="0053138B">
            <w:pPr>
              <w:pStyle w:val="ConsPlusNormal"/>
            </w:pPr>
            <w:r w:rsidRPr="00AF1EB8">
              <w:t>Урок 5</w:t>
            </w:r>
          </w:p>
        </w:tc>
        <w:tc>
          <w:tcPr>
            <w:tcW w:w="8851" w:type="dxa"/>
          </w:tcPr>
          <w:p w14:paraId="002E6E49" w14:textId="77777777" w:rsidR="00710149" w:rsidRPr="00AF1EB8" w:rsidRDefault="00710149" w:rsidP="0053138B">
            <w:pPr>
              <w:pStyle w:val="ConsPlusNormal"/>
              <w:jc w:val="both"/>
            </w:pPr>
            <w:r w:rsidRPr="00AF1EB8">
              <w:t>Политические партии, их роль в демократическом обществе. Общественно-политические организации</w:t>
            </w:r>
          </w:p>
        </w:tc>
      </w:tr>
      <w:tr w:rsidR="00710149" w:rsidRPr="00AF1EB8" w14:paraId="37B798A8" w14:textId="77777777" w:rsidTr="00710149">
        <w:tc>
          <w:tcPr>
            <w:tcW w:w="1134" w:type="dxa"/>
            <w:vAlign w:val="center"/>
          </w:tcPr>
          <w:p w14:paraId="6F4FE3B8" w14:textId="77777777" w:rsidR="00710149" w:rsidRPr="00AF1EB8" w:rsidRDefault="00710149" w:rsidP="0053138B">
            <w:pPr>
              <w:pStyle w:val="ConsPlusNormal"/>
            </w:pPr>
            <w:r w:rsidRPr="00AF1EB8">
              <w:t>Урок 6</w:t>
            </w:r>
          </w:p>
        </w:tc>
        <w:tc>
          <w:tcPr>
            <w:tcW w:w="8851" w:type="dxa"/>
          </w:tcPr>
          <w:p w14:paraId="66DFEDED" w14:textId="77777777" w:rsidR="00710149" w:rsidRPr="00AF1EB8" w:rsidRDefault="00710149" w:rsidP="0053138B">
            <w:pPr>
              <w:pStyle w:val="ConsPlusNormal"/>
              <w:jc w:val="both"/>
            </w:pPr>
            <w:r w:rsidRPr="00AF1EB8">
              <w:t>Повторительно-обобщающий урок по теме "Человек в политическом измерении"</w:t>
            </w:r>
          </w:p>
        </w:tc>
      </w:tr>
      <w:tr w:rsidR="00710149" w:rsidRPr="00AF1EB8" w14:paraId="55A30988" w14:textId="77777777" w:rsidTr="00710149">
        <w:tc>
          <w:tcPr>
            <w:tcW w:w="1134" w:type="dxa"/>
          </w:tcPr>
          <w:p w14:paraId="19682CAA" w14:textId="77777777" w:rsidR="00710149" w:rsidRPr="00AF1EB8" w:rsidRDefault="00710149" w:rsidP="0053138B">
            <w:pPr>
              <w:pStyle w:val="ConsPlusNormal"/>
            </w:pPr>
            <w:r w:rsidRPr="00AF1EB8">
              <w:t>Урок 7</w:t>
            </w:r>
          </w:p>
        </w:tc>
        <w:tc>
          <w:tcPr>
            <w:tcW w:w="8851" w:type="dxa"/>
          </w:tcPr>
          <w:p w14:paraId="4C86421C" w14:textId="77777777" w:rsidR="00710149" w:rsidRPr="00AF1EB8" w:rsidRDefault="00710149" w:rsidP="0053138B">
            <w:pPr>
              <w:pStyle w:val="ConsPlusNormal"/>
              <w:jc w:val="both"/>
            </w:pPr>
            <w:r w:rsidRPr="00AF1EB8">
              <w:t>Основы конституционного строя Российской Федерации</w:t>
            </w:r>
          </w:p>
        </w:tc>
      </w:tr>
      <w:tr w:rsidR="00710149" w:rsidRPr="00AF1EB8" w14:paraId="128A6B31" w14:textId="77777777" w:rsidTr="00710149">
        <w:tc>
          <w:tcPr>
            <w:tcW w:w="1134" w:type="dxa"/>
          </w:tcPr>
          <w:p w14:paraId="6AB18CAE" w14:textId="77777777" w:rsidR="00710149" w:rsidRPr="00AF1EB8" w:rsidRDefault="00710149" w:rsidP="0053138B">
            <w:pPr>
              <w:pStyle w:val="ConsPlusNormal"/>
            </w:pPr>
            <w:r w:rsidRPr="00AF1EB8">
              <w:t>Урок 8</w:t>
            </w:r>
          </w:p>
        </w:tc>
        <w:tc>
          <w:tcPr>
            <w:tcW w:w="8851" w:type="dxa"/>
          </w:tcPr>
          <w:p w14:paraId="386EED17" w14:textId="77777777" w:rsidR="00710149" w:rsidRPr="00AF1EB8" w:rsidRDefault="00710149" w:rsidP="0053138B">
            <w:pPr>
              <w:pStyle w:val="ConsPlusNormal"/>
              <w:jc w:val="both"/>
            </w:pPr>
            <w:r w:rsidRPr="00AF1EB8">
              <w:t>Основы конституционного строя Российской Федерации</w:t>
            </w:r>
          </w:p>
        </w:tc>
      </w:tr>
      <w:tr w:rsidR="00710149" w:rsidRPr="00AF1EB8" w14:paraId="19FF55CD" w14:textId="77777777" w:rsidTr="00710149">
        <w:tc>
          <w:tcPr>
            <w:tcW w:w="1134" w:type="dxa"/>
          </w:tcPr>
          <w:p w14:paraId="633EF67D" w14:textId="77777777" w:rsidR="00710149" w:rsidRPr="00AF1EB8" w:rsidRDefault="00710149" w:rsidP="0053138B">
            <w:pPr>
              <w:pStyle w:val="ConsPlusNormal"/>
            </w:pPr>
            <w:r w:rsidRPr="00AF1EB8">
              <w:t>Урок 9</w:t>
            </w:r>
          </w:p>
        </w:tc>
        <w:tc>
          <w:tcPr>
            <w:tcW w:w="8851" w:type="dxa"/>
          </w:tcPr>
          <w:p w14:paraId="01830264" w14:textId="77777777" w:rsidR="00710149" w:rsidRPr="00AF1EB8" w:rsidRDefault="00710149" w:rsidP="0053138B">
            <w:pPr>
              <w:pStyle w:val="ConsPlusNormal"/>
              <w:jc w:val="both"/>
            </w:pPr>
            <w:r w:rsidRPr="00AF1EB8">
              <w:t>Высшие органы публичной власти в Российской Федерации</w:t>
            </w:r>
          </w:p>
        </w:tc>
      </w:tr>
      <w:tr w:rsidR="00710149" w:rsidRPr="00AF1EB8" w14:paraId="50BED2AC" w14:textId="77777777" w:rsidTr="00710149">
        <w:tc>
          <w:tcPr>
            <w:tcW w:w="1134" w:type="dxa"/>
          </w:tcPr>
          <w:p w14:paraId="738B5809" w14:textId="77777777" w:rsidR="00710149" w:rsidRPr="00AF1EB8" w:rsidRDefault="00710149" w:rsidP="0053138B">
            <w:pPr>
              <w:pStyle w:val="ConsPlusNormal"/>
            </w:pPr>
            <w:r w:rsidRPr="00AF1EB8">
              <w:t>Урок 10</w:t>
            </w:r>
          </w:p>
        </w:tc>
        <w:tc>
          <w:tcPr>
            <w:tcW w:w="8851" w:type="dxa"/>
          </w:tcPr>
          <w:p w14:paraId="43BD5050" w14:textId="77777777" w:rsidR="00710149" w:rsidRPr="00AF1EB8" w:rsidRDefault="00710149" w:rsidP="0053138B">
            <w:pPr>
              <w:pStyle w:val="ConsPlusNormal"/>
              <w:jc w:val="both"/>
            </w:pPr>
            <w:r w:rsidRPr="00AF1EB8">
              <w:t>Государственное управление и противодействие коррупции</w:t>
            </w:r>
          </w:p>
        </w:tc>
      </w:tr>
      <w:tr w:rsidR="00710149" w:rsidRPr="00AF1EB8" w14:paraId="38349F5E" w14:textId="77777777" w:rsidTr="00710149">
        <w:tc>
          <w:tcPr>
            <w:tcW w:w="1134" w:type="dxa"/>
            <w:vAlign w:val="center"/>
          </w:tcPr>
          <w:p w14:paraId="43A4E082" w14:textId="77777777" w:rsidR="00710149" w:rsidRPr="00AF1EB8" w:rsidRDefault="00710149" w:rsidP="0053138B">
            <w:pPr>
              <w:pStyle w:val="ConsPlusNormal"/>
            </w:pPr>
            <w:r w:rsidRPr="00AF1EB8">
              <w:t>Урок 11</w:t>
            </w:r>
          </w:p>
        </w:tc>
        <w:tc>
          <w:tcPr>
            <w:tcW w:w="8851" w:type="dxa"/>
          </w:tcPr>
          <w:p w14:paraId="2745B4C5" w14:textId="77777777" w:rsidR="00710149" w:rsidRPr="00AF1EB8" w:rsidRDefault="00710149" w:rsidP="0053138B">
            <w:pPr>
              <w:pStyle w:val="ConsPlusNormal"/>
              <w:jc w:val="both"/>
            </w:pPr>
            <w:r w:rsidRPr="00AF1EB8">
              <w:t>Государственно-территориальное устройство Российской Федерации</w:t>
            </w:r>
          </w:p>
        </w:tc>
      </w:tr>
      <w:tr w:rsidR="00710149" w:rsidRPr="00AF1EB8" w14:paraId="64339B19" w14:textId="77777777" w:rsidTr="00710149">
        <w:tc>
          <w:tcPr>
            <w:tcW w:w="1134" w:type="dxa"/>
          </w:tcPr>
          <w:p w14:paraId="55D29CA8" w14:textId="77777777" w:rsidR="00710149" w:rsidRPr="00AF1EB8" w:rsidRDefault="00710149" w:rsidP="0053138B">
            <w:pPr>
              <w:pStyle w:val="ConsPlusNormal"/>
            </w:pPr>
            <w:r w:rsidRPr="00AF1EB8">
              <w:t>Урок 12</w:t>
            </w:r>
          </w:p>
        </w:tc>
        <w:tc>
          <w:tcPr>
            <w:tcW w:w="8851" w:type="dxa"/>
          </w:tcPr>
          <w:p w14:paraId="0BD0CC20" w14:textId="77777777" w:rsidR="00710149" w:rsidRPr="00AF1EB8" w:rsidRDefault="00710149" w:rsidP="0053138B">
            <w:pPr>
              <w:pStyle w:val="ConsPlusNormal"/>
              <w:jc w:val="both"/>
            </w:pPr>
            <w:r w:rsidRPr="00AF1EB8">
              <w:t>Местное самоуправление</w:t>
            </w:r>
          </w:p>
        </w:tc>
      </w:tr>
      <w:tr w:rsidR="00710149" w:rsidRPr="00AF1EB8" w14:paraId="2AC9931C" w14:textId="77777777" w:rsidTr="00710149">
        <w:tc>
          <w:tcPr>
            <w:tcW w:w="1134" w:type="dxa"/>
            <w:vAlign w:val="center"/>
          </w:tcPr>
          <w:p w14:paraId="2AD2061E" w14:textId="77777777" w:rsidR="00710149" w:rsidRPr="00AF1EB8" w:rsidRDefault="00710149" w:rsidP="0053138B">
            <w:pPr>
              <w:pStyle w:val="ConsPlusNormal"/>
            </w:pPr>
            <w:r w:rsidRPr="00AF1EB8">
              <w:t>Урок 13</w:t>
            </w:r>
          </w:p>
        </w:tc>
        <w:tc>
          <w:tcPr>
            <w:tcW w:w="8851" w:type="dxa"/>
          </w:tcPr>
          <w:p w14:paraId="56418649" w14:textId="77777777" w:rsidR="00710149" w:rsidRPr="00AF1EB8" w:rsidRDefault="00710149" w:rsidP="0053138B">
            <w:pPr>
              <w:pStyle w:val="ConsPlusNormal"/>
              <w:jc w:val="both"/>
            </w:pPr>
            <w:r w:rsidRPr="00AF1EB8">
              <w:t>Конституционный статус гражданина Российской Федерации. Гражданство Российской Федерации</w:t>
            </w:r>
          </w:p>
        </w:tc>
      </w:tr>
      <w:tr w:rsidR="00710149" w:rsidRPr="00AF1EB8" w14:paraId="2F644DC9" w14:textId="77777777" w:rsidTr="00710149">
        <w:tc>
          <w:tcPr>
            <w:tcW w:w="1134" w:type="dxa"/>
            <w:vAlign w:val="center"/>
          </w:tcPr>
          <w:p w14:paraId="121D64ED" w14:textId="77777777" w:rsidR="00710149" w:rsidRPr="00AF1EB8" w:rsidRDefault="00710149" w:rsidP="0053138B">
            <w:pPr>
              <w:pStyle w:val="ConsPlusNormal"/>
            </w:pPr>
            <w:r w:rsidRPr="00AF1EB8">
              <w:t>Урок 14</w:t>
            </w:r>
          </w:p>
        </w:tc>
        <w:tc>
          <w:tcPr>
            <w:tcW w:w="8851" w:type="dxa"/>
          </w:tcPr>
          <w:p w14:paraId="0CB5A414" w14:textId="77777777" w:rsidR="00710149" w:rsidRPr="00AF1EB8" w:rsidRDefault="00710149" w:rsidP="0053138B">
            <w:pPr>
              <w:pStyle w:val="ConsPlusNormal"/>
              <w:jc w:val="both"/>
            </w:pPr>
            <w:r w:rsidRPr="00AF1EB8">
              <w:t>Повторительно-обобщающий урок по теме "Гражданин и государство". Контрольная работа</w:t>
            </w:r>
          </w:p>
        </w:tc>
      </w:tr>
      <w:tr w:rsidR="00710149" w:rsidRPr="00AF1EB8" w14:paraId="07068060" w14:textId="77777777" w:rsidTr="00710149">
        <w:tc>
          <w:tcPr>
            <w:tcW w:w="1134" w:type="dxa"/>
          </w:tcPr>
          <w:p w14:paraId="3608EC8A" w14:textId="77777777" w:rsidR="00710149" w:rsidRPr="00AF1EB8" w:rsidRDefault="00710149" w:rsidP="0053138B">
            <w:pPr>
              <w:pStyle w:val="ConsPlusNormal"/>
            </w:pPr>
            <w:r w:rsidRPr="00AF1EB8">
              <w:t>Урок 15</w:t>
            </w:r>
          </w:p>
        </w:tc>
        <w:tc>
          <w:tcPr>
            <w:tcW w:w="8851" w:type="dxa"/>
          </w:tcPr>
          <w:p w14:paraId="0F673FC7" w14:textId="77777777" w:rsidR="00710149" w:rsidRPr="00AF1EB8" w:rsidRDefault="00710149" w:rsidP="0053138B">
            <w:pPr>
              <w:pStyle w:val="ConsPlusNormal"/>
              <w:jc w:val="both"/>
            </w:pPr>
            <w:r w:rsidRPr="00AF1EB8">
              <w:t>Социальная структура общества</w:t>
            </w:r>
          </w:p>
        </w:tc>
      </w:tr>
      <w:tr w:rsidR="00710149" w:rsidRPr="00AF1EB8" w14:paraId="206CDF52" w14:textId="77777777" w:rsidTr="00710149">
        <w:tc>
          <w:tcPr>
            <w:tcW w:w="1134" w:type="dxa"/>
          </w:tcPr>
          <w:p w14:paraId="1F779681" w14:textId="77777777" w:rsidR="00710149" w:rsidRPr="00AF1EB8" w:rsidRDefault="00710149" w:rsidP="0053138B">
            <w:pPr>
              <w:pStyle w:val="ConsPlusNormal"/>
            </w:pPr>
            <w:r w:rsidRPr="00AF1EB8">
              <w:t>Урок 16</w:t>
            </w:r>
          </w:p>
        </w:tc>
        <w:tc>
          <w:tcPr>
            <w:tcW w:w="8851" w:type="dxa"/>
          </w:tcPr>
          <w:p w14:paraId="49D58C1C" w14:textId="77777777" w:rsidR="00710149" w:rsidRPr="00AF1EB8" w:rsidRDefault="00710149" w:rsidP="0053138B">
            <w:pPr>
              <w:pStyle w:val="ConsPlusNormal"/>
              <w:jc w:val="both"/>
            </w:pPr>
            <w:r w:rsidRPr="00AF1EB8">
              <w:t>Социальная мобильность</w:t>
            </w:r>
          </w:p>
        </w:tc>
      </w:tr>
      <w:tr w:rsidR="00710149" w:rsidRPr="00AF1EB8" w14:paraId="6D74C423" w14:textId="77777777" w:rsidTr="00710149">
        <w:tc>
          <w:tcPr>
            <w:tcW w:w="1134" w:type="dxa"/>
          </w:tcPr>
          <w:p w14:paraId="0BC01BC4" w14:textId="77777777" w:rsidR="00710149" w:rsidRPr="00AF1EB8" w:rsidRDefault="00710149" w:rsidP="0053138B">
            <w:pPr>
              <w:pStyle w:val="ConsPlusNormal"/>
            </w:pPr>
            <w:r w:rsidRPr="00AF1EB8">
              <w:t>Урок 17</w:t>
            </w:r>
          </w:p>
        </w:tc>
        <w:tc>
          <w:tcPr>
            <w:tcW w:w="8851" w:type="dxa"/>
          </w:tcPr>
          <w:p w14:paraId="63F5F2E9" w14:textId="77777777" w:rsidR="00710149" w:rsidRPr="00AF1EB8" w:rsidRDefault="00710149" w:rsidP="0053138B">
            <w:pPr>
              <w:pStyle w:val="ConsPlusNormal"/>
              <w:jc w:val="both"/>
            </w:pPr>
            <w:r w:rsidRPr="00AF1EB8">
              <w:t>Социальный статус человека в обществе</w:t>
            </w:r>
          </w:p>
        </w:tc>
      </w:tr>
      <w:tr w:rsidR="00710149" w:rsidRPr="00AF1EB8" w14:paraId="7B22EE7D" w14:textId="77777777" w:rsidTr="00710149">
        <w:tc>
          <w:tcPr>
            <w:tcW w:w="1134" w:type="dxa"/>
          </w:tcPr>
          <w:p w14:paraId="33955758" w14:textId="77777777" w:rsidR="00710149" w:rsidRPr="00AF1EB8" w:rsidRDefault="00710149" w:rsidP="0053138B">
            <w:pPr>
              <w:pStyle w:val="ConsPlusNormal"/>
            </w:pPr>
            <w:r w:rsidRPr="00AF1EB8">
              <w:t>Урок 18</w:t>
            </w:r>
          </w:p>
        </w:tc>
        <w:tc>
          <w:tcPr>
            <w:tcW w:w="8851" w:type="dxa"/>
          </w:tcPr>
          <w:p w14:paraId="0344A2B7" w14:textId="77777777" w:rsidR="00710149" w:rsidRPr="00AF1EB8" w:rsidRDefault="00710149" w:rsidP="0053138B">
            <w:pPr>
              <w:pStyle w:val="ConsPlusNormal"/>
              <w:jc w:val="both"/>
            </w:pPr>
            <w:r w:rsidRPr="00AF1EB8">
              <w:t>Социальные роли. Ролевой набор подростка</w:t>
            </w:r>
          </w:p>
        </w:tc>
      </w:tr>
      <w:tr w:rsidR="00710149" w:rsidRPr="00AF1EB8" w14:paraId="1CE90EA9" w14:textId="77777777" w:rsidTr="00710149">
        <w:tc>
          <w:tcPr>
            <w:tcW w:w="1134" w:type="dxa"/>
          </w:tcPr>
          <w:p w14:paraId="06243178" w14:textId="77777777" w:rsidR="00710149" w:rsidRPr="00AF1EB8" w:rsidRDefault="00710149" w:rsidP="0053138B">
            <w:pPr>
              <w:pStyle w:val="ConsPlusNormal"/>
            </w:pPr>
            <w:r w:rsidRPr="00AF1EB8">
              <w:t>Урок 19</w:t>
            </w:r>
          </w:p>
        </w:tc>
        <w:tc>
          <w:tcPr>
            <w:tcW w:w="8851" w:type="dxa"/>
          </w:tcPr>
          <w:p w14:paraId="358A7CF8" w14:textId="77777777" w:rsidR="00710149" w:rsidRPr="00AF1EB8" w:rsidRDefault="00710149" w:rsidP="0053138B">
            <w:pPr>
              <w:pStyle w:val="ConsPlusNormal"/>
              <w:jc w:val="both"/>
            </w:pPr>
            <w:r w:rsidRPr="00AF1EB8">
              <w:t>Социализация личности</w:t>
            </w:r>
          </w:p>
        </w:tc>
      </w:tr>
      <w:tr w:rsidR="00710149" w:rsidRPr="00AF1EB8" w14:paraId="1918EFD3" w14:textId="77777777" w:rsidTr="00710149">
        <w:tc>
          <w:tcPr>
            <w:tcW w:w="1134" w:type="dxa"/>
          </w:tcPr>
          <w:p w14:paraId="33E437B2" w14:textId="77777777" w:rsidR="00710149" w:rsidRPr="00AF1EB8" w:rsidRDefault="00710149" w:rsidP="0053138B">
            <w:pPr>
              <w:pStyle w:val="ConsPlusNormal"/>
            </w:pPr>
            <w:r w:rsidRPr="00AF1EB8">
              <w:t>Урок 20</w:t>
            </w:r>
          </w:p>
        </w:tc>
        <w:tc>
          <w:tcPr>
            <w:tcW w:w="8851" w:type="dxa"/>
          </w:tcPr>
          <w:p w14:paraId="55397A62" w14:textId="77777777" w:rsidR="00710149" w:rsidRPr="00AF1EB8" w:rsidRDefault="00710149" w:rsidP="0053138B">
            <w:pPr>
              <w:pStyle w:val="ConsPlusNormal"/>
              <w:jc w:val="both"/>
            </w:pPr>
            <w:r w:rsidRPr="00AF1EB8">
              <w:t>Семья и ее функции</w:t>
            </w:r>
          </w:p>
        </w:tc>
      </w:tr>
      <w:tr w:rsidR="00710149" w:rsidRPr="00AF1EB8" w14:paraId="6A520408" w14:textId="77777777" w:rsidTr="00710149">
        <w:tc>
          <w:tcPr>
            <w:tcW w:w="1134" w:type="dxa"/>
          </w:tcPr>
          <w:p w14:paraId="6CB52C8B" w14:textId="77777777" w:rsidR="00710149" w:rsidRPr="00AF1EB8" w:rsidRDefault="00710149" w:rsidP="0053138B">
            <w:pPr>
              <w:pStyle w:val="ConsPlusNormal"/>
            </w:pPr>
            <w:r w:rsidRPr="00AF1EB8">
              <w:t>Урок 21</w:t>
            </w:r>
          </w:p>
        </w:tc>
        <w:tc>
          <w:tcPr>
            <w:tcW w:w="8851" w:type="dxa"/>
          </w:tcPr>
          <w:p w14:paraId="7D7AC7DA" w14:textId="77777777" w:rsidR="00710149" w:rsidRPr="00AF1EB8" w:rsidRDefault="00710149" w:rsidP="0053138B">
            <w:pPr>
              <w:pStyle w:val="ConsPlusNormal"/>
              <w:jc w:val="both"/>
            </w:pPr>
            <w:r w:rsidRPr="00AF1EB8">
              <w:t>Этнос и нация. Россия - многонациональное государство</w:t>
            </w:r>
          </w:p>
        </w:tc>
      </w:tr>
      <w:tr w:rsidR="00710149" w:rsidRPr="00AF1EB8" w14:paraId="16E02A64" w14:textId="77777777" w:rsidTr="00710149">
        <w:tc>
          <w:tcPr>
            <w:tcW w:w="1134" w:type="dxa"/>
          </w:tcPr>
          <w:p w14:paraId="6771A143" w14:textId="77777777" w:rsidR="00710149" w:rsidRPr="00AF1EB8" w:rsidRDefault="00710149" w:rsidP="0053138B">
            <w:pPr>
              <w:pStyle w:val="ConsPlusNormal"/>
            </w:pPr>
            <w:r w:rsidRPr="00AF1EB8">
              <w:t>Урок 22</w:t>
            </w:r>
          </w:p>
        </w:tc>
        <w:tc>
          <w:tcPr>
            <w:tcW w:w="8851" w:type="dxa"/>
          </w:tcPr>
          <w:p w14:paraId="0D4478EF" w14:textId="77777777" w:rsidR="00710149" w:rsidRPr="00AF1EB8" w:rsidRDefault="00710149" w:rsidP="0053138B">
            <w:pPr>
              <w:pStyle w:val="ConsPlusNormal"/>
              <w:jc w:val="both"/>
            </w:pPr>
            <w:r w:rsidRPr="00AF1EB8">
              <w:t>Этнос и нация. Россия - многонациональное государство</w:t>
            </w:r>
          </w:p>
        </w:tc>
      </w:tr>
      <w:tr w:rsidR="00710149" w:rsidRPr="00AF1EB8" w14:paraId="3A2BD73A" w14:textId="77777777" w:rsidTr="00710149">
        <w:tc>
          <w:tcPr>
            <w:tcW w:w="1134" w:type="dxa"/>
          </w:tcPr>
          <w:p w14:paraId="30C6EF55" w14:textId="77777777" w:rsidR="00710149" w:rsidRPr="00AF1EB8" w:rsidRDefault="00710149" w:rsidP="0053138B">
            <w:pPr>
              <w:pStyle w:val="ConsPlusNormal"/>
            </w:pPr>
            <w:r w:rsidRPr="00AF1EB8">
              <w:t>Урок 23</w:t>
            </w:r>
          </w:p>
        </w:tc>
        <w:tc>
          <w:tcPr>
            <w:tcW w:w="8851" w:type="dxa"/>
          </w:tcPr>
          <w:p w14:paraId="5AD861C6" w14:textId="77777777" w:rsidR="00710149" w:rsidRPr="00AF1EB8" w:rsidRDefault="00710149" w:rsidP="0053138B">
            <w:pPr>
              <w:pStyle w:val="ConsPlusNormal"/>
              <w:jc w:val="both"/>
            </w:pPr>
            <w:r w:rsidRPr="00AF1EB8">
              <w:t>Социальная политика Российского государства</w:t>
            </w:r>
          </w:p>
        </w:tc>
      </w:tr>
      <w:tr w:rsidR="00710149" w:rsidRPr="00AF1EB8" w14:paraId="71F278CD" w14:textId="77777777" w:rsidTr="00710149">
        <w:tc>
          <w:tcPr>
            <w:tcW w:w="1134" w:type="dxa"/>
          </w:tcPr>
          <w:p w14:paraId="3EEC8DEF" w14:textId="77777777" w:rsidR="00710149" w:rsidRPr="00AF1EB8" w:rsidRDefault="00710149" w:rsidP="0053138B">
            <w:pPr>
              <w:pStyle w:val="ConsPlusNormal"/>
            </w:pPr>
            <w:r w:rsidRPr="00AF1EB8">
              <w:t>Урок 24</w:t>
            </w:r>
          </w:p>
        </w:tc>
        <w:tc>
          <w:tcPr>
            <w:tcW w:w="8851" w:type="dxa"/>
          </w:tcPr>
          <w:p w14:paraId="140DD6B4" w14:textId="77777777" w:rsidR="00710149" w:rsidRPr="00AF1EB8" w:rsidRDefault="00710149" w:rsidP="0053138B">
            <w:pPr>
              <w:pStyle w:val="ConsPlusNormal"/>
              <w:jc w:val="both"/>
            </w:pPr>
            <w:r w:rsidRPr="00AF1EB8">
              <w:t>Отклоняющееся поведение</w:t>
            </w:r>
          </w:p>
        </w:tc>
      </w:tr>
      <w:tr w:rsidR="00710149" w:rsidRPr="00AF1EB8" w14:paraId="55D307B9" w14:textId="77777777" w:rsidTr="00710149">
        <w:tc>
          <w:tcPr>
            <w:tcW w:w="1134" w:type="dxa"/>
            <w:vAlign w:val="center"/>
          </w:tcPr>
          <w:p w14:paraId="7E114043" w14:textId="77777777" w:rsidR="00710149" w:rsidRPr="00AF1EB8" w:rsidRDefault="00710149" w:rsidP="0053138B">
            <w:pPr>
              <w:pStyle w:val="ConsPlusNormal"/>
            </w:pPr>
            <w:r w:rsidRPr="00AF1EB8">
              <w:t>Урок 25</w:t>
            </w:r>
          </w:p>
        </w:tc>
        <w:tc>
          <w:tcPr>
            <w:tcW w:w="8851" w:type="dxa"/>
          </w:tcPr>
          <w:p w14:paraId="76DB4AD7" w14:textId="77777777" w:rsidR="00710149" w:rsidRPr="00AF1EB8" w:rsidRDefault="00710149" w:rsidP="0053138B">
            <w:pPr>
              <w:pStyle w:val="ConsPlusNormal"/>
              <w:jc w:val="both"/>
            </w:pPr>
            <w:r w:rsidRPr="00AF1EB8">
              <w:t>Повторительно-обобщающий урок по теме "Человек в системе социальных отношений"</w:t>
            </w:r>
          </w:p>
        </w:tc>
      </w:tr>
      <w:tr w:rsidR="00710149" w:rsidRPr="00AF1EB8" w14:paraId="0F502EC0" w14:textId="77777777" w:rsidTr="00710149">
        <w:tc>
          <w:tcPr>
            <w:tcW w:w="1134" w:type="dxa"/>
          </w:tcPr>
          <w:p w14:paraId="1BDC3A85" w14:textId="77777777" w:rsidR="00710149" w:rsidRPr="00AF1EB8" w:rsidRDefault="00710149" w:rsidP="0053138B">
            <w:pPr>
              <w:pStyle w:val="ConsPlusNormal"/>
            </w:pPr>
            <w:r w:rsidRPr="00AF1EB8">
              <w:t>Урок 26</w:t>
            </w:r>
          </w:p>
        </w:tc>
        <w:tc>
          <w:tcPr>
            <w:tcW w:w="8851" w:type="dxa"/>
          </w:tcPr>
          <w:p w14:paraId="6ABDD2E3" w14:textId="77777777" w:rsidR="00710149" w:rsidRPr="00AF1EB8" w:rsidRDefault="00710149" w:rsidP="0053138B">
            <w:pPr>
              <w:pStyle w:val="ConsPlusNormal"/>
              <w:jc w:val="both"/>
            </w:pPr>
            <w:r w:rsidRPr="00AF1EB8">
              <w:t>Информационное общество</w:t>
            </w:r>
          </w:p>
        </w:tc>
      </w:tr>
      <w:tr w:rsidR="00710149" w:rsidRPr="00AF1EB8" w14:paraId="3E27E690" w14:textId="77777777" w:rsidTr="00710149">
        <w:tc>
          <w:tcPr>
            <w:tcW w:w="1134" w:type="dxa"/>
          </w:tcPr>
          <w:p w14:paraId="121E3EE4" w14:textId="77777777" w:rsidR="00710149" w:rsidRPr="00AF1EB8" w:rsidRDefault="00710149" w:rsidP="0053138B">
            <w:pPr>
              <w:pStyle w:val="ConsPlusNormal"/>
            </w:pPr>
            <w:r w:rsidRPr="00AF1EB8">
              <w:t>Урок 27</w:t>
            </w:r>
          </w:p>
        </w:tc>
        <w:tc>
          <w:tcPr>
            <w:tcW w:w="8851" w:type="dxa"/>
          </w:tcPr>
          <w:p w14:paraId="2D5F5AB7" w14:textId="77777777" w:rsidR="00710149" w:rsidRPr="00AF1EB8" w:rsidRDefault="00710149" w:rsidP="0053138B">
            <w:pPr>
              <w:pStyle w:val="ConsPlusNormal"/>
              <w:jc w:val="both"/>
            </w:pPr>
            <w:r w:rsidRPr="00AF1EB8">
              <w:t>Сущность глобализации</w:t>
            </w:r>
          </w:p>
        </w:tc>
      </w:tr>
      <w:tr w:rsidR="00710149" w:rsidRPr="00AF1EB8" w14:paraId="3CE4E526" w14:textId="77777777" w:rsidTr="00710149">
        <w:tc>
          <w:tcPr>
            <w:tcW w:w="1134" w:type="dxa"/>
          </w:tcPr>
          <w:p w14:paraId="1BC4F21D" w14:textId="77777777" w:rsidR="00710149" w:rsidRPr="00AF1EB8" w:rsidRDefault="00710149" w:rsidP="0053138B">
            <w:pPr>
              <w:pStyle w:val="ConsPlusNormal"/>
              <w:jc w:val="both"/>
            </w:pPr>
            <w:r w:rsidRPr="00AF1EB8">
              <w:t>Урок 28</w:t>
            </w:r>
          </w:p>
        </w:tc>
        <w:tc>
          <w:tcPr>
            <w:tcW w:w="8851" w:type="dxa"/>
          </w:tcPr>
          <w:p w14:paraId="6D89072B" w14:textId="77777777" w:rsidR="00710149" w:rsidRPr="00AF1EB8" w:rsidRDefault="00710149" w:rsidP="0053138B">
            <w:pPr>
              <w:pStyle w:val="ConsPlusNormal"/>
              <w:jc w:val="both"/>
            </w:pPr>
            <w:r w:rsidRPr="00AF1EB8">
              <w:t>Молодежь - активный участник общественной жизни</w:t>
            </w:r>
          </w:p>
        </w:tc>
      </w:tr>
      <w:tr w:rsidR="00710149" w:rsidRPr="00AF1EB8" w14:paraId="0E276D8B" w14:textId="77777777" w:rsidTr="00710149">
        <w:tc>
          <w:tcPr>
            <w:tcW w:w="1134" w:type="dxa"/>
          </w:tcPr>
          <w:p w14:paraId="3437A544" w14:textId="77777777" w:rsidR="00710149" w:rsidRPr="00AF1EB8" w:rsidRDefault="00710149" w:rsidP="0053138B">
            <w:pPr>
              <w:pStyle w:val="ConsPlusNormal"/>
              <w:jc w:val="both"/>
            </w:pPr>
            <w:r w:rsidRPr="00AF1EB8">
              <w:t>Урок 29</w:t>
            </w:r>
          </w:p>
        </w:tc>
        <w:tc>
          <w:tcPr>
            <w:tcW w:w="8851" w:type="dxa"/>
          </w:tcPr>
          <w:p w14:paraId="55CBFFF6" w14:textId="77777777" w:rsidR="00710149" w:rsidRPr="00AF1EB8" w:rsidRDefault="00710149" w:rsidP="0053138B">
            <w:pPr>
              <w:pStyle w:val="ConsPlusNormal"/>
              <w:jc w:val="both"/>
            </w:pPr>
            <w:r w:rsidRPr="00AF1EB8">
              <w:t>Профессии настоящего и будущего</w:t>
            </w:r>
          </w:p>
        </w:tc>
      </w:tr>
      <w:tr w:rsidR="00710149" w:rsidRPr="00AF1EB8" w14:paraId="04033AF4" w14:textId="77777777" w:rsidTr="00710149">
        <w:tc>
          <w:tcPr>
            <w:tcW w:w="1134" w:type="dxa"/>
          </w:tcPr>
          <w:p w14:paraId="19A21390" w14:textId="77777777" w:rsidR="00710149" w:rsidRPr="00AF1EB8" w:rsidRDefault="00710149" w:rsidP="0053138B">
            <w:pPr>
              <w:pStyle w:val="ConsPlusNormal"/>
              <w:jc w:val="both"/>
            </w:pPr>
            <w:r w:rsidRPr="00AF1EB8">
              <w:t>Урок 30</w:t>
            </w:r>
          </w:p>
        </w:tc>
        <w:tc>
          <w:tcPr>
            <w:tcW w:w="8851" w:type="dxa"/>
          </w:tcPr>
          <w:p w14:paraId="79D53946" w14:textId="77777777" w:rsidR="00710149" w:rsidRPr="00AF1EB8" w:rsidRDefault="00710149" w:rsidP="0053138B">
            <w:pPr>
              <w:pStyle w:val="ConsPlusNormal"/>
              <w:jc w:val="both"/>
            </w:pPr>
            <w:r w:rsidRPr="00AF1EB8">
              <w:t>Здоровый образ жизни. Мода и спорт</w:t>
            </w:r>
          </w:p>
        </w:tc>
      </w:tr>
      <w:tr w:rsidR="00710149" w:rsidRPr="00AF1EB8" w14:paraId="07F5630E" w14:textId="77777777" w:rsidTr="00710149">
        <w:tc>
          <w:tcPr>
            <w:tcW w:w="1134" w:type="dxa"/>
          </w:tcPr>
          <w:p w14:paraId="0AF95452" w14:textId="77777777" w:rsidR="00710149" w:rsidRPr="00AF1EB8" w:rsidRDefault="00710149" w:rsidP="0053138B">
            <w:pPr>
              <w:pStyle w:val="ConsPlusNormal"/>
              <w:jc w:val="both"/>
            </w:pPr>
            <w:r w:rsidRPr="00AF1EB8">
              <w:t>Урок 31</w:t>
            </w:r>
          </w:p>
        </w:tc>
        <w:tc>
          <w:tcPr>
            <w:tcW w:w="8851" w:type="dxa"/>
          </w:tcPr>
          <w:p w14:paraId="1A2491AD" w14:textId="77777777" w:rsidR="00710149" w:rsidRPr="00AF1EB8" w:rsidRDefault="00710149" w:rsidP="0053138B">
            <w:pPr>
              <w:pStyle w:val="ConsPlusNormal"/>
              <w:jc w:val="both"/>
            </w:pPr>
            <w:r w:rsidRPr="00AF1EB8">
              <w:t>Защита проектов, итоговое повторение по теме "Человек в политическом измерении". Контрольная работа</w:t>
            </w:r>
          </w:p>
        </w:tc>
      </w:tr>
      <w:tr w:rsidR="00710149" w:rsidRPr="00AF1EB8" w14:paraId="7E3C7118" w14:textId="77777777" w:rsidTr="00710149">
        <w:tc>
          <w:tcPr>
            <w:tcW w:w="1134" w:type="dxa"/>
          </w:tcPr>
          <w:p w14:paraId="6BE5D551" w14:textId="77777777" w:rsidR="00710149" w:rsidRPr="00AF1EB8" w:rsidRDefault="00710149" w:rsidP="0053138B">
            <w:pPr>
              <w:pStyle w:val="ConsPlusNormal"/>
              <w:jc w:val="both"/>
            </w:pPr>
            <w:r w:rsidRPr="00AF1EB8">
              <w:t>Урок 32</w:t>
            </w:r>
          </w:p>
        </w:tc>
        <w:tc>
          <w:tcPr>
            <w:tcW w:w="8851" w:type="dxa"/>
          </w:tcPr>
          <w:p w14:paraId="6B357E55" w14:textId="77777777" w:rsidR="00710149" w:rsidRPr="00AF1EB8" w:rsidRDefault="00710149" w:rsidP="0053138B">
            <w:pPr>
              <w:pStyle w:val="ConsPlusNormal"/>
              <w:jc w:val="both"/>
            </w:pPr>
            <w:r w:rsidRPr="00AF1EB8">
              <w:t>Защита проектов, итоговое повторение по теме "Гражданин и государство"</w:t>
            </w:r>
          </w:p>
        </w:tc>
      </w:tr>
      <w:tr w:rsidR="00710149" w:rsidRPr="00AF1EB8" w14:paraId="70D14C2E" w14:textId="77777777" w:rsidTr="00710149">
        <w:tc>
          <w:tcPr>
            <w:tcW w:w="1134" w:type="dxa"/>
          </w:tcPr>
          <w:p w14:paraId="6FCBAD69" w14:textId="77777777" w:rsidR="00710149" w:rsidRPr="00AF1EB8" w:rsidRDefault="00710149" w:rsidP="0053138B">
            <w:pPr>
              <w:pStyle w:val="ConsPlusNormal"/>
              <w:jc w:val="both"/>
            </w:pPr>
            <w:r w:rsidRPr="00AF1EB8">
              <w:t>Урок 33</w:t>
            </w:r>
          </w:p>
        </w:tc>
        <w:tc>
          <w:tcPr>
            <w:tcW w:w="8851" w:type="dxa"/>
          </w:tcPr>
          <w:p w14:paraId="73C8938C" w14:textId="77777777" w:rsidR="00710149" w:rsidRPr="00AF1EB8" w:rsidRDefault="00710149" w:rsidP="0053138B">
            <w:pPr>
              <w:pStyle w:val="ConsPlusNormal"/>
              <w:jc w:val="both"/>
            </w:pPr>
            <w:r w:rsidRPr="00AF1EB8">
              <w:t>Защита проектов, итоговое повторение по теме "Человек в системе социальных отношений"</w:t>
            </w:r>
          </w:p>
        </w:tc>
      </w:tr>
      <w:tr w:rsidR="00710149" w:rsidRPr="00AF1EB8" w14:paraId="5D4E7477" w14:textId="77777777" w:rsidTr="00710149">
        <w:tc>
          <w:tcPr>
            <w:tcW w:w="1134" w:type="dxa"/>
          </w:tcPr>
          <w:p w14:paraId="28647753" w14:textId="77777777" w:rsidR="00710149" w:rsidRPr="00AF1EB8" w:rsidRDefault="00710149" w:rsidP="0053138B">
            <w:pPr>
              <w:pStyle w:val="ConsPlusNormal"/>
              <w:jc w:val="both"/>
            </w:pPr>
            <w:r w:rsidRPr="00AF1EB8">
              <w:t>Урок 34</w:t>
            </w:r>
          </w:p>
        </w:tc>
        <w:tc>
          <w:tcPr>
            <w:tcW w:w="8851" w:type="dxa"/>
          </w:tcPr>
          <w:p w14:paraId="3142734F" w14:textId="77777777" w:rsidR="00710149" w:rsidRPr="00AF1EB8" w:rsidRDefault="00710149" w:rsidP="0053138B">
            <w:pPr>
              <w:pStyle w:val="ConsPlusNormal"/>
              <w:jc w:val="both"/>
            </w:pPr>
            <w:r w:rsidRPr="00AF1EB8">
              <w:t>Защита проектов, итоговое повторение по теме "Человек в современном изменяющемся мире"</w:t>
            </w:r>
          </w:p>
        </w:tc>
      </w:tr>
      <w:tr w:rsidR="00710149" w:rsidRPr="00AF1EB8" w14:paraId="3F6054B5" w14:textId="77777777" w:rsidTr="00710149">
        <w:tc>
          <w:tcPr>
            <w:tcW w:w="9985" w:type="dxa"/>
            <w:gridSpan w:val="2"/>
          </w:tcPr>
          <w:p w14:paraId="25D6E01C" w14:textId="77777777" w:rsidR="00710149" w:rsidRPr="00AF1EB8" w:rsidRDefault="00710149" w:rsidP="0053138B">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25A6F5AE" w14:textId="77777777" w:rsidR="00601334" w:rsidRPr="00AF1EB8" w:rsidRDefault="00601334" w:rsidP="00601334">
      <w:pPr>
        <w:pStyle w:val="ConsPlusNormal"/>
        <w:ind w:firstLine="540"/>
        <w:jc w:val="both"/>
      </w:pPr>
    </w:p>
    <w:p w14:paraId="5058C30E" w14:textId="77777777" w:rsidR="0053138B" w:rsidRPr="00AF1EB8" w:rsidRDefault="0053138B" w:rsidP="0053138B">
      <w:pPr>
        <w:pStyle w:val="ConsPlusNormal"/>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w:t>
      </w:r>
    </w:p>
    <w:p w14:paraId="783FCA5F" w14:textId="77777777" w:rsidR="0053138B" w:rsidRPr="00AF1EB8" w:rsidRDefault="0053138B" w:rsidP="0053138B">
      <w:pPr>
        <w:pStyle w:val="ConsPlusNormal"/>
        <w:jc w:val="both"/>
      </w:pPr>
    </w:p>
    <w:p w14:paraId="424399FE" w14:textId="77777777" w:rsidR="0053138B" w:rsidRPr="00AF1EB8" w:rsidRDefault="0053138B" w:rsidP="0053138B">
      <w:pPr>
        <w:pStyle w:val="ConsPlusNormal"/>
        <w:jc w:val="right"/>
      </w:pPr>
      <w:r w:rsidRPr="00AF1EB8">
        <w:t>Таблица 19</w:t>
      </w:r>
    </w:p>
    <w:p w14:paraId="36778C4D" w14:textId="77777777" w:rsidR="0053138B" w:rsidRPr="00AF1EB8" w:rsidRDefault="0053138B" w:rsidP="0053138B">
      <w:pPr>
        <w:pStyle w:val="ConsPlusNormal"/>
        <w:jc w:val="both"/>
      </w:pPr>
    </w:p>
    <w:p w14:paraId="234E3673" w14:textId="77777777" w:rsidR="0053138B" w:rsidRPr="00AF1EB8" w:rsidRDefault="0053138B" w:rsidP="0053138B">
      <w:pPr>
        <w:pStyle w:val="ConsPlusNormal"/>
        <w:jc w:val="center"/>
      </w:pPr>
      <w:r w:rsidRPr="00AF1EB8">
        <w:t>Проверяемые требования к результатам освоения основной</w:t>
      </w:r>
    </w:p>
    <w:p w14:paraId="0A8B9067" w14:textId="77777777" w:rsidR="0053138B" w:rsidRPr="00AF1EB8" w:rsidRDefault="0053138B" w:rsidP="0053138B">
      <w:pPr>
        <w:pStyle w:val="ConsPlusNormal"/>
        <w:jc w:val="center"/>
      </w:pPr>
      <w:r w:rsidRPr="00AF1EB8">
        <w:t>образовательной программы (8 класс)</w:t>
      </w:r>
    </w:p>
    <w:p w14:paraId="272F82DB" w14:textId="77777777" w:rsidR="0053138B" w:rsidRPr="00AF1EB8" w:rsidRDefault="0053138B" w:rsidP="00531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53138B" w:rsidRPr="00AF1EB8" w14:paraId="591B1D43" w14:textId="77777777" w:rsidTr="0053138B">
        <w:tc>
          <w:tcPr>
            <w:tcW w:w="1701" w:type="dxa"/>
          </w:tcPr>
          <w:p w14:paraId="64BBD151" w14:textId="77777777" w:rsidR="0053138B" w:rsidRPr="00AF1EB8" w:rsidRDefault="0053138B" w:rsidP="0053138B">
            <w:pPr>
              <w:pStyle w:val="ConsPlusNormal"/>
              <w:jc w:val="center"/>
            </w:pPr>
            <w:r w:rsidRPr="00AF1EB8">
              <w:t>Код проверяемого результата</w:t>
            </w:r>
          </w:p>
        </w:tc>
        <w:tc>
          <w:tcPr>
            <w:tcW w:w="8284" w:type="dxa"/>
          </w:tcPr>
          <w:p w14:paraId="1459EE64" w14:textId="77777777" w:rsidR="0053138B" w:rsidRPr="00AF1EB8" w:rsidRDefault="0053138B" w:rsidP="0053138B">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3138B" w:rsidRPr="00AF1EB8" w14:paraId="220C3183" w14:textId="77777777" w:rsidTr="0053138B">
        <w:tc>
          <w:tcPr>
            <w:tcW w:w="1701" w:type="dxa"/>
          </w:tcPr>
          <w:p w14:paraId="003E7041" w14:textId="77777777" w:rsidR="0053138B" w:rsidRPr="00AF1EB8" w:rsidRDefault="0053138B" w:rsidP="0053138B">
            <w:pPr>
              <w:pStyle w:val="ConsPlusNormal"/>
              <w:jc w:val="center"/>
            </w:pPr>
            <w:r w:rsidRPr="00AF1EB8">
              <w:t>1</w:t>
            </w:r>
          </w:p>
        </w:tc>
        <w:tc>
          <w:tcPr>
            <w:tcW w:w="8284" w:type="dxa"/>
          </w:tcPr>
          <w:p w14:paraId="76652A14" w14:textId="77777777" w:rsidR="0053138B" w:rsidRPr="00AF1EB8" w:rsidRDefault="0053138B" w:rsidP="0053138B">
            <w:pPr>
              <w:pStyle w:val="ConsPlusNormal"/>
              <w:jc w:val="both"/>
            </w:pPr>
            <w:r w:rsidRPr="00AF1EB8">
              <w:t>По теме "Человек в экономических отношениях"</w:t>
            </w:r>
          </w:p>
        </w:tc>
      </w:tr>
      <w:tr w:rsidR="0053138B" w:rsidRPr="00AF1EB8" w14:paraId="1FC8F2C4" w14:textId="77777777" w:rsidTr="0053138B">
        <w:tc>
          <w:tcPr>
            <w:tcW w:w="1701" w:type="dxa"/>
          </w:tcPr>
          <w:p w14:paraId="48D43433" w14:textId="77777777" w:rsidR="0053138B" w:rsidRPr="00AF1EB8" w:rsidRDefault="0053138B" w:rsidP="0053138B">
            <w:pPr>
              <w:pStyle w:val="ConsPlusNormal"/>
              <w:jc w:val="center"/>
            </w:pPr>
            <w:r w:rsidRPr="00AF1EB8">
              <w:t>1.1</w:t>
            </w:r>
          </w:p>
        </w:tc>
        <w:tc>
          <w:tcPr>
            <w:tcW w:w="8284" w:type="dxa"/>
          </w:tcPr>
          <w:p w14:paraId="0FE3588E" w14:textId="77777777" w:rsidR="0053138B" w:rsidRPr="00AF1EB8" w:rsidRDefault="0053138B" w:rsidP="0053138B">
            <w:pPr>
              <w:pStyle w:val="ConsPlusNormal"/>
              <w:jc w:val="both"/>
            </w:pPr>
            <w:r w:rsidRPr="00AF1EB8">
              <w:t>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tc>
      </w:tr>
      <w:tr w:rsidR="0053138B" w:rsidRPr="00AF1EB8" w14:paraId="7BFD3A2C" w14:textId="77777777" w:rsidTr="0053138B">
        <w:tc>
          <w:tcPr>
            <w:tcW w:w="1701" w:type="dxa"/>
          </w:tcPr>
          <w:p w14:paraId="7B15FF00" w14:textId="77777777" w:rsidR="0053138B" w:rsidRPr="00AF1EB8" w:rsidRDefault="0053138B" w:rsidP="0053138B">
            <w:pPr>
              <w:pStyle w:val="ConsPlusNormal"/>
              <w:jc w:val="center"/>
            </w:pPr>
            <w:r w:rsidRPr="00AF1EB8">
              <w:t>1.2</w:t>
            </w:r>
          </w:p>
        </w:tc>
        <w:tc>
          <w:tcPr>
            <w:tcW w:w="8284" w:type="dxa"/>
          </w:tcPr>
          <w:p w14:paraId="15E48CE0" w14:textId="77777777" w:rsidR="0053138B" w:rsidRPr="00AF1EB8" w:rsidRDefault="0053138B" w:rsidP="0053138B">
            <w:pPr>
              <w:pStyle w:val="ConsPlusNormal"/>
              <w:jc w:val="both"/>
            </w:pPr>
            <w:r w:rsidRPr="00AF1EB8">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tc>
      </w:tr>
      <w:tr w:rsidR="0053138B" w:rsidRPr="00AF1EB8" w14:paraId="2A391465" w14:textId="77777777" w:rsidTr="0053138B">
        <w:tc>
          <w:tcPr>
            <w:tcW w:w="1701" w:type="dxa"/>
          </w:tcPr>
          <w:p w14:paraId="3CADB128" w14:textId="77777777" w:rsidR="0053138B" w:rsidRPr="00AF1EB8" w:rsidRDefault="0053138B" w:rsidP="0053138B">
            <w:pPr>
              <w:pStyle w:val="ConsPlusNormal"/>
              <w:jc w:val="center"/>
            </w:pPr>
            <w:r w:rsidRPr="00AF1EB8">
              <w:t>1.3</w:t>
            </w:r>
          </w:p>
        </w:tc>
        <w:tc>
          <w:tcPr>
            <w:tcW w:w="8284" w:type="dxa"/>
          </w:tcPr>
          <w:p w14:paraId="6E721914" w14:textId="77777777" w:rsidR="0053138B" w:rsidRPr="00AF1EB8" w:rsidRDefault="0053138B" w:rsidP="0053138B">
            <w:pPr>
              <w:pStyle w:val="ConsPlusNormal"/>
              <w:jc w:val="both"/>
            </w:pPr>
            <w:r w:rsidRPr="00AF1EB8">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tc>
      </w:tr>
      <w:tr w:rsidR="0053138B" w:rsidRPr="00AF1EB8" w14:paraId="1970E5AD" w14:textId="77777777" w:rsidTr="0053138B">
        <w:tc>
          <w:tcPr>
            <w:tcW w:w="1701" w:type="dxa"/>
          </w:tcPr>
          <w:p w14:paraId="6AD0318B" w14:textId="77777777" w:rsidR="0053138B" w:rsidRPr="00AF1EB8" w:rsidRDefault="0053138B" w:rsidP="0053138B">
            <w:pPr>
              <w:pStyle w:val="ConsPlusNormal"/>
              <w:jc w:val="center"/>
            </w:pPr>
            <w:r w:rsidRPr="00AF1EB8">
              <w:t>1.4</w:t>
            </w:r>
          </w:p>
        </w:tc>
        <w:tc>
          <w:tcPr>
            <w:tcW w:w="8284" w:type="dxa"/>
          </w:tcPr>
          <w:p w14:paraId="50098CF1" w14:textId="77777777" w:rsidR="0053138B" w:rsidRPr="00AF1EB8" w:rsidRDefault="0053138B" w:rsidP="0053138B">
            <w:pPr>
              <w:pStyle w:val="ConsPlusNormal"/>
              <w:jc w:val="both"/>
            </w:pPr>
            <w:r w:rsidRPr="00AF1EB8">
              <w:t>Классифицировать (в том числе устанавливать существенный признак классификации) механизмы государственного регулирования экономики</w:t>
            </w:r>
          </w:p>
        </w:tc>
      </w:tr>
      <w:tr w:rsidR="0053138B" w:rsidRPr="00AF1EB8" w14:paraId="0AAFEE08" w14:textId="77777777" w:rsidTr="0053138B">
        <w:tc>
          <w:tcPr>
            <w:tcW w:w="1701" w:type="dxa"/>
          </w:tcPr>
          <w:p w14:paraId="1B27D572" w14:textId="77777777" w:rsidR="0053138B" w:rsidRPr="00AF1EB8" w:rsidRDefault="0053138B" w:rsidP="0053138B">
            <w:pPr>
              <w:pStyle w:val="ConsPlusNormal"/>
              <w:jc w:val="center"/>
            </w:pPr>
            <w:r w:rsidRPr="00AF1EB8">
              <w:t>1.5</w:t>
            </w:r>
          </w:p>
        </w:tc>
        <w:tc>
          <w:tcPr>
            <w:tcW w:w="8284" w:type="dxa"/>
          </w:tcPr>
          <w:p w14:paraId="623447B6" w14:textId="77777777" w:rsidR="0053138B" w:rsidRPr="00AF1EB8" w:rsidRDefault="0053138B" w:rsidP="0053138B">
            <w:pPr>
              <w:pStyle w:val="ConsPlusNormal"/>
              <w:jc w:val="both"/>
            </w:pPr>
            <w:r w:rsidRPr="00AF1EB8">
              <w:t>Сравнивать различные способы хозяйствования</w:t>
            </w:r>
          </w:p>
        </w:tc>
      </w:tr>
      <w:tr w:rsidR="0053138B" w:rsidRPr="00AF1EB8" w14:paraId="265412B3" w14:textId="77777777" w:rsidTr="0053138B">
        <w:tc>
          <w:tcPr>
            <w:tcW w:w="1701" w:type="dxa"/>
          </w:tcPr>
          <w:p w14:paraId="1A4B6560" w14:textId="77777777" w:rsidR="0053138B" w:rsidRPr="00AF1EB8" w:rsidRDefault="0053138B" w:rsidP="0053138B">
            <w:pPr>
              <w:pStyle w:val="ConsPlusNormal"/>
              <w:jc w:val="center"/>
            </w:pPr>
            <w:r w:rsidRPr="00AF1EB8">
              <w:t>1.6</w:t>
            </w:r>
          </w:p>
        </w:tc>
        <w:tc>
          <w:tcPr>
            <w:tcW w:w="8284" w:type="dxa"/>
          </w:tcPr>
          <w:p w14:paraId="597CDDC1" w14:textId="77777777" w:rsidR="0053138B" w:rsidRPr="00AF1EB8" w:rsidRDefault="0053138B" w:rsidP="0053138B">
            <w:pPr>
              <w:pStyle w:val="ConsPlusNormal"/>
              <w:jc w:val="both"/>
            </w:pPr>
            <w:r w:rsidRPr="00AF1EB8">
              <w:t>Устанавливать и объяснять связи политических потрясений и социально-экономических кризисов в государстве</w:t>
            </w:r>
          </w:p>
        </w:tc>
      </w:tr>
      <w:tr w:rsidR="0053138B" w:rsidRPr="00AF1EB8" w14:paraId="2983D082" w14:textId="77777777" w:rsidTr="0053138B">
        <w:tc>
          <w:tcPr>
            <w:tcW w:w="1701" w:type="dxa"/>
          </w:tcPr>
          <w:p w14:paraId="025E31DA" w14:textId="77777777" w:rsidR="0053138B" w:rsidRPr="00AF1EB8" w:rsidRDefault="0053138B" w:rsidP="0053138B">
            <w:pPr>
              <w:pStyle w:val="ConsPlusNormal"/>
              <w:jc w:val="center"/>
            </w:pPr>
            <w:r w:rsidRPr="00AF1EB8">
              <w:t>1.7</w:t>
            </w:r>
          </w:p>
        </w:tc>
        <w:tc>
          <w:tcPr>
            <w:tcW w:w="8284" w:type="dxa"/>
          </w:tcPr>
          <w:p w14:paraId="72AB1CFB" w14:textId="77777777" w:rsidR="0053138B" w:rsidRPr="00AF1EB8" w:rsidRDefault="0053138B" w:rsidP="0053138B">
            <w:pPr>
              <w:pStyle w:val="ConsPlusNormal"/>
              <w:jc w:val="both"/>
            </w:pPr>
            <w:r w:rsidRPr="00AF1EB8">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tc>
      </w:tr>
      <w:tr w:rsidR="0053138B" w:rsidRPr="00AF1EB8" w14:paraId="21B7AC1F" w14:textId="77777777" w:rsidTr="0053138B">
        <w:tc>
          <w:tcPr>
            <w:tcW w:w="1701" w:type="dxa"/>
          </w:tcPr>
          <w:p w14:paraId="40E2D76E" w14:textId="77777777" w:rsidR="0053138B" w:rsidRPr="00AF1EB8" w:rsidRDefault="0053138B" w:rsidP="0053138B">
            <w:pPr>
              <w:pStyle w:val="ConsPlusNormal"/>
              <w:jc w:val="center"/>
            </w:pPr>
            <w:r w:rsidRPr="00AF1EB8">
              <w:t>1.8</w:t>
            </w:r>
          </w:p>
        </w:tc>
        <w:tc>
          <w:tcPr>
            <w:tcW w:w="8284" w:type="dxa"/>
          </w:tcPr>
          <w:p w14:paraId="596F6662" w14:textId="77777777" w:rsidR="0053138B" w:rsidRPr="00AF1EB8" w:rsidRDefault="0053138B" w:rsidP="0053138B">
            <w:pPr>
              <w:pStyle w:val="ConsPlusNormal"/>
              <w:jc w:val="both"/>
            </w:pPr>
            <w:r w:rsidRPr="00AF1EB8">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tc>
      </w:tr>
      <w:tr w:rsidR="0053138B" w:rsidRPr="00AF1EB8" w14:paraId="197CF0C6" w14:textId="77777777" w:rsidTr="0053138B">
        <w:tc>
          <w:tcPr>
            <w:tcW w:w="1701" w:type="dxa"/>
          </w:tcPr>
          <w:p w14:paraId="1E52F808" w14:textId="77777777" w:rsidR="0053138B" w:rsidRPr="00AF1EB8" w:rsidRDefault="0053138B" w:rsidP="0053138B">
            <w:pPr>
              <w:pStyle w:val="ConsPlusNormal"/>
              <w:jc w:val="center"/>
            </w:pPr>
            <w:r w:rsidRPr="00AF1EB8">
              <w:t>1.9</w:t>
            </w:r>
          </w:p>
        </w:tc>
        <w:tc>
          <w:tcPr>
            <w:tcW w:w="8284" w:type="dxa"/>
          </w:tcPr>
          <w:p w14:paraId="70020B6B" w14:textId="77777777" w:rsidR="0053138B" w:rsidRPr="00AF1EB8" w:rsidRDefault="0053138B" w:rsidP="0053138B">
            <w:pPr>
              <w:pStyle w:val="ConsPlusNormal"/>
              <w:jc w:val="both"/>
            </w:pPr>
            <w:r w:rsidRPr="00AF1EB8">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tc>
      </w:tr>
      <w:tr w:rsidR="0053138B" w:rsidRPr="00AF1EB8" w14:paraId="0DE0CCEA" w14:textId="77777777" w:rsidTr="0053138B">
        <w:tc>
          <w:tcPr>
            <w:tcW w:w="1701" w:type="dxa"/>
          </w:tcPr>
          <w:p w14:paraId="692D9ACB" w14:textId="77777777" w:rsidR="0053138B" w:rsidRPr="00AF1EB8" w:rsidRDefault="0053138B" w:rsidP="0053138B">
            <w:pPr>
              <w:pStyle w:val="ConsPlusNormal"/>
              <w:jc w:val="center"/>
            </w:pPr>
            <w:r w:rsidRPr="00AF1EB8">
              <w:t>1.10</w:t>
            </w:r>
          </w:p>
        </w:tc>
        <w:tc>
          <w:tcPr>
            <w:tcW w:w="8284" w:type="dxa"/>
          </w:tcPr>
          <w:p w14:paraId="159846CC" w14:textId="77777777" w:rsidR="0053138B" w:rsidRPr="00AF1EB8" w:rsidRDefault="0053138B" w:rsidP="0053138B">
            <w:pPr>
              <w:pStyle w:val="ConsPlusNormal"/>
              <w:jc w:val="both"/>
            </w:pPr>
            <w:r w:rsidRPr="00AF1EB8">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tc>
      </w:tr>
      <w:tr w:rsidR="0053138B" w:rsidRPr="00AF1EB8" w14:paraId="0F41D211" w14:textId="77777777" w:rsidTr="0053138B">
        <w:tc>
          <w:tcPr>
            <w:tcW w:w="1701" w:type="dxa"/>
          </w:tcPr>
          <w:p w14:paraId="0421E775" w14:textId="77777777" w:rsidR="0053138B" w:rsidRPr="00AF1EB8" w:rsidRDefault="0053138B" w:rsidP="0053138B">
            <w:pPr>
              <w:pStyle w:val="ConsPlusNormal"/>
              <w:jc w:val="center"/>
            </w:pPr>
            <w:r w:rsidRPr="00AF1EB8">
              <w:t>1.11</w:t>
            </w:r>
          </w:p>
        </w:tc>
        <w:tc>
          <w:tcPr>
            <w:tcW w:w="8284" w:type="dxa"/>
          </w:tcPr>
          <w:p w14:paraId="23B91AB2" w14:textId="77777777" w:rsidR="0053138B" w:rsidRPr="00AF1EB8" w:rsidRDefault="0053138B" w:rsidP="0053138B">
            <w:pPr>
              <w:pStyle w:val="ConsPlusNormal"/>
              <w:jc w:val="both"/>
            </w:pPr>
            <w:r w:rsidRPr="00AF1EB8">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w:t>
            </w:r>
          </w:p>
        </w:tc>
      </w:tr>
      <w:tr w:rsidR="0053138B" w:rsidRPr="00AF1EB8" w14:paraId="6F022619" w14:textId="77777777" w:rsidTr="0053138B">
        <w:tc>
          <w:tcPr>
            <w:tcW w:w="1701" w:type="dxa"/>
          </w:tcPr>
          <w:p w14:paraId="6B24A0E1" w14:textId="77777777" w:rsidR="0053138B" w:rsidRPr="00AF1EB8" w:rsidRDefault="0053138B" w:rsidP="0053138B">
            <w:pPr>
              <w:pStyle w:val="ConsPlusNormal"/>
              <w:jc w:val="center"/>
            </w:pPr>
            <w:r w:rsidRPr="00AF1EB8">
              <w:t>1.12</w:t>
            </w:r>
          </w:p>
        </w:tc>
        <w:tc>
          <w:tcPr>
            <w:tcW w:w="8284" w:type="dxa"/>
          </w:tcPr>
          <w:p w14:paraId="773CB53F" w14:textId="77777777" w:rsidR="0053138B" w:rsidRPr="00AF1EB8" w:rsidRDefault="0053138B" w:rsidP="0053138B">
            <w:pPr>
              <w:pStyle w:val="ConsPlusNormal"/>
              <w:jc w:val="both"/>
            </w:pPr>
            <w:r w:rsidRPr="00AF1EB8">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tc>
      </w:tr>
      <w:tr w:rsidR="0053138B" w:rsidRPr="00AF1EB8" w14:paraId="73E6575D" w14:textId="77777777" w:rsidTr="0053138B">
        <w:tc>
          <w:tcPr>
            <w:tcW w:w="1701" w:type="dxa"/>
          </w:tcPr>
          <w:p w14:paraId="407C82CB" w14:textId="77777777" w:rsidR="0053138B" w:rsidRPr="00AF1EB8" w:rsidRDefault="0053138B" w:rsidP="0053138B">
            <w:pPr>
              <w:pStyle w:val="ConsPlusNormal"/>
              <w:jc w:val="center"/>
            </w:pPr>
            <w:r w:rsidRPr="00AF1EB8">
              <w:t>1.13</w:t>
            </w:r>
          </w:p>
        </w:tc>
        <w:tc>
          <w:tcPr>
            <w:tcW w:w="8284" w:type="dxa"/>
          </w:tcPr>
          <w:p w14:paraId="03B28D60" w14:textId="77777777" w:rsidR="0053138B" w:rsidRPr="00AF1EB8" w:rsidRDefault="0053138B" w:rsidP="0053138B">
            <w:pPr>
              <w:pStyle w:val="ConsPlusNormal"/>
              <w:jc w:val="both"/>
            </w:pPr>
            <w:r w:rsidRPr="00AF1EB8">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r>
      <w:tr w:rsidR="0053138B" w:rsidRPr="00AF1EB8" w14:paraId="07C17DEE" w14:textId="77777777" w:rsidTr="0053138B">
        <w:tc>
          <w:tcPr>
            <w:tcW w:w="1701" w:type="dxa"/>
          </w:tcPr>
          <w:p w14:paraId="66B29387" w14:textId="77777777" w:rsidR="0053138B" w:rsidRPr="00AF1EB8" w:rsidRDefault="0053138B" w:rsidP="0053138B">
            <w:pPr>
              <w:pStyle w:val="ConsPlusNormal"/>
              <w:jc w:val="center"/>
            </w:pPr>
            <w:r w:rsidRPr="00AF1EB8">
              <w:t>1.14</w:t>
            </w:r>
          </w:p>
        </w:tc>
        <w:tc>
          <w:tcPr>
            <w:tcW w:w="8284" w:type="dxa"/>
          </w:tcPr>
          <w:p w14:paraId="6BD28EE9" w14:textId="77777777" w:rsidR="0053138B" w:rsidRPr="00AF1EB8" w:rsidRDefault="0053138B" w:rsidP="0053138B">
            <w:pPr>
              <w:pStyle w:val="ConsPlusNormal"/>
              <w:jc w:val="both"/>
            </w:pPr>
            <w:r w:rsidRPr="00AF1EB8">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53138B" w:rsidRPr="00AF1EB8" w14:paraId="07D90FEF" w14:textId="77777777" w:rsidTr="0053138B">
        <w:tc>
          <w:tcPr>
            <w:tcW w:w="1701" w:type="dxa"/>
          </w:tcPr>
          <w:p w14:paraId="2508BB8D" w14:textId="77777777" w:rsidR="0053138B" w:rsidRPr="00AF1EB8" w:rsidRDefault="0053138B" w:rsidP="0053138B">
            <w:pPr>
              <w:pStyle w:val="ConsPlusNormal"/>
              <w:jc w:val="center"/>
            </w:pPr>
            <w:r w:rsidRPr="00AF1EB8">
              <w:t>1.15</w:t>
            </w:r>
          </w:p>
        </w:tc>
        <w:tc>
          <w:tcPr>
            <w:tcW w:w="8284" w:type="dxa"/>
          </w:tcPr>
          <w:p w14:paraId="5B0FCA84" w14:textId="77777777" w:rsidR="0053138B" w:rsidRPr="00AF1EB8" w:rsidRDefault="0053138B" w:rsidP="0053138B">
            <w:pPr>
              <w:pStyle w:val="ConsPlusNormal"/>
              <w:jc w:val="both"/>
            </w:pPr>
            <w:r w:rsidRPr="00AF1EB8">
              <w:t>Приобретать опыт составления простейших документов (личный финансовый план, заявление, резюме)</w:t>
            </w:r>
          </w:p>
        </w:tc>
      </w:tr>
      <w:tr w:rsidR="0053138B" w:rsidRPr="00AF1EB8" w14:paraId="42FCA76A" w14:textId="77777777" w:rsidTr="0053138B">
        <w:tc>
          <w:tcPr>
            <w:tcW w:w="1701" w:type="dxa"/>
          </w:tcPr>
          <w:p w14:paraId="2D44FF78" w14:textId="77777777" w:rsidR="0053138B" w:rsidRPr="00AF1EB8" w:rsidRDefault="0053138B" w:rsidP="0053138B">
            <w:pPr>
              <w:pStyle w:val="ConsPlusNormal"/>
              <w:jc w:val="center"/>
            </w:pPr>
            <w:r w:rsidRPr="00AF1EB8">
              <w:t>1.16</w:t>
            </w:r>
          </w:p>
        </w:tc>
        <w:tc>
          <w:tcPr>
            <w:tcW w:w="8284" w:type="dxa"/>
          </w:tcPr>
          <w:p w14:paraId="4B09688C" w14:textId="77777777" w:rsidR="0053138B" w:rsidRPr="00AF1EB8" w:rsidRDefault="0053138B" w:rsidP="0053138B">
            <w:pPr>
              <w:pStyle w:val="ConsPlusNormal"/>
              <w:jc w:val="both"/>
            </w:pPr>
            <w:r w:rsidRPr="00AF1EB8">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53138B" w:rsidRPr="00AF1EB8" w14:paraId="62B1F017" w14:textId="77777777" w:rsidTr="0053138B">
        <w:tc>
          <w:tcPr>
            <w:tcW w:w="1701" w:type="dxa"/>
          </w:tcPr>
          <w:p w14:paraId="71AF5E34" w14:textId="77777777" w:rsidR="0053138B" w:rsidRPr="00AF1EB8" w:rsidRDefault="0053138B" w:rsidP="0053138B">
            <w:pPr>
              <w:pStyle w:val="ConsPlusNormal"/>
              <w:jc w:val="center"/>
            </w:pPr>
            <w:r w:rsidRPr="00AF1EB8">
              <w:t>2</w:t>
            </w:r>
          </w:p>
        </w:tc>
        <w:tc>
          <w:tcPr>
            <w:tcW w:w="8284" w:type="dxa"/>
          </w:tcPr>
          <w:p w14:paraId="6FBDE2C7" w14:textId="77777777" w:rsidR="0053138B" w:rsidRPr="00AF1EB8" w:rsidRDefault="0053138B" w:rsidP="0053138B">
            <w:pPr>
              <w:pStyle w:val="ConsPlusNormal"/>
              <w:jc w:val="both"/>
            </w:pPr>
            <w:r w:rsidRPr="00AF1EB8">
              <w:t>По теме "Человек в мире культуры"</w:t>
            </w:r>
          </w:p>
        </w:tc>
      </w:tr>
      <w:tr w:rsidR="0053138B" w:rsidRPr="00AF1EB8" w14:paraId="31AC85B5" w14:textId="77777777" w:rsidTr="0053138B">
        <w:tc>
          <w:tcPr>
            <w:tcW w:w="1701" w:type="dxa"/>
          </w:tcPr>
          <w:p w14:paraId="5F548FAD" w14:textId="77777777" w:rsidR="0053138B" w:rsidRPr="00AF1EB8" w:rsidRDefault="0053138B" w:rsidP="0053138B">
            <w:pPr>
              <w:pStyle w:val="ConsPlusNormal"/>
              <w:jc w:val="center"/>
            </w:pPr>
            <w:r w:rsidRPr="00AF1EB8">
              <w:t>2.1</w:t>
            </w:r>
          </w:p>
        </w:tc>
        <w:tc>
          <w:tcPr>
            <w:tcW w:w="8284" w:type="dxa"/>
          </w:tcPr>
          <w:p w14:paraId="4A18BA36" w14:textId="77777777" w:rsidR="0053138B" w:rsidRPr="00AF1EB8" w:rsidRDefault="0053138B" w:rsidP="0053138B">
            <w:pPr>
              <w:pStyle w:val="ConsPlusNormal"/>
              <w:jc w:val="both"/>
            </w:pPr>
            <w:r w:rsidRPr="00AF1EB8">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r>
      <w:tr w:rsidR="0053138B" w:rsidRPr="00AF1EB8" w14:paraId="4D9F9AF8" w14:textId="77777777" w:rsidTr="0053138B">
        <w:tc>
          <w:tcPr>
            <w:tcW w:w="1701" w:type="dxa"/>
          </w:tcPr>
          <w:p w14:paraId="42922D4C" w14:textId="77777777" w:rsidR="0053138B" w:rsidRPr="00AF1EB8" w:rsidRDefault="0053138B" w:rsidP="0053138B">
            <w:pPr>
              <w:pStyle w:val="ConsPlusNormal"/>
              <w:jc w:val="center"/>
            </w:pPr>
            <w:r w:rsidRPr="00AF1EB8">
              <w:t>2.2</w:t>
            </w:r>
          </w:p>
        </w:tc>
        <w:tc>
          <w:tcPr>
            <w:tcW w:w="8284" w:type="dxa"/>
          </w:tcPr>
          <w:p w14:paraId="7CE08D74" w14:textId="77777777" w:rsidR="0053138B" w:rsidRPr="00AF1EB8" w:rsidRDefault="0053138B" w:rsidP="0053138B">
            <w:pPr>
              <w:pStyle w:val="ConsPlusNormal"/>
              <w:jc w:val="both"/>
            </w:pPr>
            <w:r w:rsidRPr="00AF1EB8">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r>
      <w:tr w:rsidR="0053138B" w:rsidRPr="00AF1EB8" w14:paraId="013F473E" w14:textId="77777777" w:rsidTr="0053138B">
        <w:tc>
          <w:tcPr>
            <w:tcW w:w="1701" w:type="dxa"/>
          </w:tcPr>
          <w:p w14:paraId="7F08F16F" w14:textId="77777777" w:rsidR="0053138B" w:rsidRPr="00AF1EB8" w:rsidRDefault="0053138B" w:rsidP="0053138B">
            <w:pPr>
              <w:pStyle w:val="ConsPlusNormal"/>
              <w:jc w:val="center"/>
            </w:pPr>
            <w:r w:rsidRPr="00AF1EB8">
              <w:t>2.3</w:t>
            </w:r>
          </w:p>
        </w:tc>
        <w:tc>
          <w:tcPr>
            <w:tcW w:w="8284" w:type="dxa"/>
          </w:tcPr>
          <w:p w14:paraId="15232B42" w14:textId="77777777" w:rsidR="0053138B" w:rsidRPr="00AF1EB8" w:rsidRDefault="0053138B" w:rsidP="0053138B">
            <w:pPr>
              <w:pStyle w:val="ConsPlusNormal"/>
              <w:jc w:val="both"/>
            </w:pPr>
            <w:r w:rsidRPr="00AF1EB8">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tc>
      </w:tr>
      <w:tr w:rsidR="0053138B" w:rsidRPr="00AF1EB8" w14:paraId="735624E6" w14:textId="77777777" w:rsidTr="0053138B">
        <w:tc>
          <w:tcPr>
            <w:tcW w:w="1701" w:type="dxa"/>
          </w:tcPr>
          <w:p w14:paraId="739CB4D7" w14:textId="77777777" w:rsidR="0053138B" w:rsidRPr="00AF1EB8" w:rsidRDefault="0053138B" w:rsidP="0053138B">
            <w:pPr>
              <w:pStyle w:val="ConsPlusNormal"/>
              <w:jc w:val="center"/>
            </w:pPr>
            <w:r w:rsidRPr="00AF1EB8">
              <w:t>2.4</w:t>
            </w:r>
          </w:p>
        </w:tc>
        <w:tc>
          <w:tcPr>
            <w:tcW w:w="8284" w:type="dxa"/>
          </w:tcPr>
          <w:p w14:paraId="5DD29976" w14:textId="77777777" w:rsidR="0053138B" w:rsidRPr="00AF1EB8" w:rsidRDefault="0053138B" w:rsidP="0053138B">
            <w:pPr>
              <w:pStyle w:val="ConsPlusNormal"/>
              <w:jc w:val="both"/>
            </w:pPr>
            <w:r w:rsidRPr="00AF1EB8">
              <w:t>Классифицировать по разным признакам формы и виды культуры</w:t>
            </w:r>
          </w:p>
        </w:tc>
      </w:tr>
      <w:tr w:rsidR="0053138B" w:rsidRPr="00AF1EB8" w14:paraId="12E40B58" w14:textId="77777777" w:rsidTr="0053138B">
        <w:tc>
          <w:tcPr>
            <w:tcW w:w="1701" w:type="dxa"/>
          </w:tcPr>
          <w:p w14:paraId="4AD26E03" w14:textId="77777777" w:rsidR="0053138B" w:rsidRPr="00AF1EB8" w:rsidRDefault="0053138B" w:rsidP="0053138B">
            <w:pPr>
              <w:pStyle w:val="ConsPlusNormal"/>
              <w:jc w:val="center"/>
            </w:pPr>
            <w:r w:rsidRPr="00AF1EB8">
              <w:t>2.5</w:t>
            </w:r>
          </w:p>
        </w:tc>
        <w:tc>
          <w:tcPr>
            <w:tcW w:w="8284" w:type="dxa"/>
          </w:tcPr>
          <w:p w14:paraId="05D336A5" w14:textId="77777777" w:rsidR="0053138B" w:rsidRPr="00AF1EB8" w:rsidRDefault="0053138B" w:rsidP="0053138B">
            <w:pPr>
              <w:pStyle w:val="ConsPlusNormal"/>
              <w:jc w:val="both"/>
            </w:pPr>
            <w:r w:rsidRPr="00AF1EB8">
              <w:t>Сравнивать формы культуры, естественные и социально-гуманитарные науки, виды искусств</w:t>
            </w:r>
          </w:p>
        </w:tc>
      </w:tr>
      <w:tr w:rsidR="0053138B" w:rsidRPr="00AF1EB8" w14:paraId="4771BC7D" w14:textId="77777777" w:rsidTr="0053138B">
        <w:tc>
          <w:tcPr>
            <w:tcW w:w="1701" w:type="dxa"/>
          </w:tcPr>
          <w:p w14:paraId="5193F9AC" w14:textId="77777777" w:rsidR="0053138B" w:rsidRPr="00AF1EB8" w:rsidRDefault="0053138B" w:rsidP="0053138B">
            <w:pPr>
              <w:pStyle w:val="ConsPlusNormal"/>
              <w:jc w:val="center"/>
            </w:pPr>
            <w:r w:rsidRPr="00AF1EB8">
              <w:t>2.6</w:t>
            </w:r>
          </w:p>
        </w:tc>
        <w:tc>
          <w:tcPr>
            <w:tcW w:w="8284" w:type="dxa"/>
          </w:tcPr>
          <w:p w14:paraId="34DE18FF" w14:textId="77777777" w:rsidR="0053138B" w:rsidRPr="00AF1EB8" w:rsidRDefault="0053138B" w:rsidP="0053138B">
            <w:pPr>
              <w:pStyle w:val="ConsPlusNormal"/>
              <w:jc w:val="both"/>
            </w:pPr>
            <w:r w:rsidRPr="00AF1EB8">
              <w:t>Устанавливать и объяснять взаимосвязь развития духовной культуры и формирования личности, взаимовлияние науки и образования</w:t>
            </w:r>
          </w:p>
        </w:tc>
      </w:tr>
      <w:tr w:rsidR="0053138B" w:rsidRPr="00AF1EB8" w14:paraId="04E1559F" w14:textId="77777777" w:rsidTr="0053138B">
        <w:tc>
          <w:tcPr>
            <w:tcW w:w="1701" w:type="dxa"/>
          </w:tcPr>
          <w:p w14:paraId="7158D6AE" w14:textId="77777777" w:rsidR="0053138B" w:rsidRPr="00AF1EB8" w:rsidRDefault="0053138B" w:rsidP="0053138B">
            <w:pPr>
              <w:pStyle w:val="ConsPlusNormal"/>
              <w:jc w:val="center"/>
            </w:pPr>
            <w:r w:rsidRPr="00AF1EB8">
              <w:t>2.7</w:t>
            </w:r>
          </w:p>
        </w:tc>
        <w:tc>
          <w:tcPr>
            <w:tcW w:w="8284" w:type="dxa"/>
          </w:tcPr>
          <w:p w14:paraId="7830D827" w14:textId="77777777" w:rsidR="0053138B" w:rsidRPr="00AF1EB8" w:rsidRDefault="0053138B" w:rsidP="0053138B">
            <w:pPr>
              <w:pStyle w:val="ConsPlusNormal"/>
              <w:jc w:val="both"/>
            </w:pPr>
            <w:r w:rsidRPr="00AF1EB8">
              <w:t>Использовать полученные знания для объяснения роли непрерывного образования</w:t>
            </w:r>
          </w:p>
        </w:tc>
      </w:tr>
      <w:tr w:rsidR="0053138B" w:rsidRPr="00AF1EB8" w14:paraId="7CCF5D89" w14:textId="77777777" w:rsidTr="0053138B">
        <w:tc>
          <w:tcPr>
            <w:tcW w:w="1701" w:type="dxa"/>
          </w:tcPr>
          <w:p w14:paraId="539E5534" w14:textId="77777777" w:rsidR="0053138B" w:rsidRPr="00AF1EB8" w:rsidRDefault="0053138B" w:rsidP="0053138B">
            <w:pPr>
              <w:pStyle w:val="ConsPlusNormal"/>
              <w:jc w:val="center"/>
            </w:pPr>
            <w:r w:rsidRPr="00AF1EB8">
              <w:t>2.8</w:t>
            </w:r>
          </w:p>
        </w:tc>
        <w:tc>
          <w:tcPr>
            <w:tcW w:w="8284" w:type="dxa"/>
          </w:tcPr>
          <w:p w14:paraId="7C379EAD" w14:textId="77777777" w:rsidR="0053138B" w:rsidRPr="00AF1EB8" w:rsidRDefault="0053138B" w:rsidP="0053138B">
            <w:pPr>
              <w:pStyle w:val="ConsPlusNormal"/>
              <w:jc w:val="both"/>
            </w:pPr>
            <w:r w:rsidRPr="00AF1EB8">
              <w:t>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сети Интернет</w:t>
            </w:r>
          </w:p>
        </w:tc>
      </w:tr>
      <w:tr w:rsidR="0053138B" w:rsidRPr="00AF1EB8" w14:paraId="0AD82902" w14:textId="77777777" w:rsidTr="0053138B">
        <w:tc>
          <w:tcPr>
            <w:tcW w:w="1701" w:type="dxa"/>
          </w:tcPr>
          <w:p w14:paraId="3A44595D" w14:textId="77777777" w:rsidR="0053138B" w:rsidRPr="00AF1EB8" w:rsidRDefault="0053138B" w:rsidP="0053138B">
            <w:pPr>
              <w:pStyle w:val="ConsPlusNormal"/>
              <w:jc w:val="center"/>
            </w:pPr>
            <w:r w:rsidRPr="00AF1EB8">
              <w:t>2.9</w:t>
            </w:r>
          </w:p>
        </w:tc>
        <w:tc>
          <w:tcPr>
            <w:tcW w:w="8284" w:type="dxa"/>
          </w:tcPr>
          <w:p w14:paraId="6B2523B8" w14:textId="77777777" w:rsidR="0053138B" w:rsidRPr="00AF1EB8" w:rsidRDefault="0053138B" w:rsidP="0053138B">
            <w:pPr>
              <w:pStyle w:val="ConsPlusNormal"/>
              <w:jc w:val="both"/>
            </w:pPr>
            <w:r w:rsidRPr="00AF1EB8">
              <w:t>Решать познавательные и практические задачи, касающиеся форм и многообразия духовной культуры</w:t>
            </w:r>
          </w:p>
        </w:tc>
      </w:tr>
      <w:tr w:rsidR="0053138B" w:rsidRPr="00AF1EB8" w14:paraId="4C3AB832" w14:textId="77777777" w:rsidTr="0053138B">
        <w:tc>
          <w:tcPr>
            <w:tcW w:w="1701" w:type="dxa"/>
          </w:tcPr>
          <w:p w14:paraId="21A9D937" w14:textId="77777777" w:rsidR="0053138B" w:rsidRPr="00AF1EB8" w:rsidRDefault="0053138B" w:rsidP="0053138B">
            <w:pPr>
              <w:pStyle w:val="ConsPlusNormal"/>
              <w:jc w:val="center"/>
            </w:pPr>
            <w:r w:rsidRPr="00AF1EB8">
              <w:t>2.10</w:t>
            </w:r>
          </w:p>
        </w:tc>
        <w:tc>
          <w:tcPr>
            <w:tcW w:w="8284" w:type="dxa"/>
          </w:tcPr>
          <w:p w14:paraId="0BFEE242" w14:textId="77777777" w:rsidR="0053138B" w:rsidRPr="00AF1EB8" w:rsidRDefault="0053138B" w:rsidP="0053138B">
            <w:pPr>
              <w:pStyle w:val="ConsPlusNormal"/>
              <w:jc w:val="both"/>
            </w:pPr>
            <w:r w:rsidRPr="00AF1EB8">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53138B" w:rsidRPr="00AF1EB8" w14:paraId="0965851E" w14:textId="77777777" w:rsidTr="0053138B">
        <w:tc>
          <w:tcPr>
            <w:tcW w:w="1701" w:type="dxa"/>
          </w:tcPr>
          <w:p w14:paraId="03B9352D" w14:textId="77777777" w:rsidR="0053138B" w:rsidRPr="00AF1EB8" w:rsidRDefault="0053138B" w:rsidP="0053138B">
            <w:pPr>
              <w:pStyle w:val="ConsPlusNormal"/>
              <w:jc w:val="center"/>
            </w:pPr>
            <w:r w:rsidRPr="00AF1EB8">
              <w:t>2.11</w:t>
            </w:r>
          </w:p>
        </w:tc>
        <w:tc>
          <w:tcPr>
            <w:tcW w:w="8284" w:type="dxa"/>
          </w:tcPr>
          <w:p w14:paraId="7339BF1C" w14:textId="77777777" w:rsidR="0053138B" w:rsidRPr="00AF1EB8" w:rsidRDefault="0053138B" w:rsidP="0053138B">
            <w:pPr>
              <w:pStyle w:val="ConsPlusNormal"/>
              <w:jc w:val="both"/>
            </w:pPr>
            <w:r w:rsidRPr="00AF1EB8">
              <w:t>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tc>
      </w:tr>
      <w:tr w:rsidR="0053138B" w:rsidRPr="00AF1EB8" w14:paraId="10D8FE42" w14:textId="77777777" w:rsidTr="0053138B">
        <w:tc>
          <w:tcPr>
            <w:tcW w:w="1701" w:type="dxa"/>
          </w:tcPr>
          <w:p w14:paraId="16B091C3" w14:textId="77777777" w:rsidR="0053138B" w:rsidRPr="00AF1EB8" w:rsidRDefault="0053138B" w:rsidP="0053138B">
            <w:pPr>
              <w:pStyle w:val="ConsPlusNormal"/>
              <w:jc w:val="center"/>
            </w:pPr>
            <w:r w:rsidRPr="00AF1EB8">
              <w:t>2.12</w:t>
            </w:r>
          </w:p>
        </w:tc>
        <w:tc>
          <w:tcPr>
            <w:tcW w:w="8284" w:type="dxa"/>
          </w:tcPr>
          <w:p w14:paraId="0ED4B2B8" w14:textId="77777777" w:rsidR="0053138B" w:rsidRPr="00AF1EB8" w:rsidRDefault="0053138B" w:rsidP="0053138B">
            <w:pPr>
              <w:pStyle w:val="ConsPlusNormal"/>
              <w:jc w:val="both"/>
            </w:pPr>
            <w:r w:rsidRPr="00AF1EB8">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r>
      <w:tr w:rsidR="0053138B" w:rsidRPr="00AF1EB8" w14:paraId="773242FD" w14:textId="77777777" w:rsidTr="0053138B">
        <w:tc>
          <w:tcPr>
            <w:tcW w:w="1701" w:type="dxa"/>
          </w:tcPr>
          <w:p w14:paraId="6F9EF367" w14:textId="77777777" w:rsidR="0053138B" w:rsidRPr="00AF1EB8" w:rsidRDefault="0053138B" w:rsidP="0053138B">
            <w:pPr>
              <w:pStyle w:val="ConsPlusNormal"/>
              <w:jc w:val="center"/>
            </w:pPr>
            <w:r w:rsidRPr="00AF1EB8">
              <w:t>2.13</w:t>
            </w:r>
          </w:p>
        </w:tc>
        <w:tc>
          <w:tcPr>
            <w:tcW w:w="8284" w:type="dxa"/>
          </w:tcPr>
          <w:p w14:paraId="3FECB6EC" w14:textId="77777777" w:rsidR="0053138B" w:rsidRPr="00AF1EB8" w:rsidRDefault="0053138B" w:rsidP="0053138B">
            <w:pPr>
              <w:pStyle w:val="ConsPlusNormal"/>
              <w:jc w:val="both"/>
            </w:pPr>
            <w:r w:rsidRPr="00AF1EB8">
              <w:t>Оценивать собственные поступки, поведение людей в духовной сфере жизни общества</w:t>
            </w:r>
          </w:p>
        </w:tc>
      </w:tr>
      <w:tr w:rsidR="0053138B" w:rsidRPr="00AF1EB8" w14:paraId="3744CCED" w14:textId="77777777" w:rsidTr="0053138B">
        <w:tc>
          <w:tcPr>
            <w:tcW w:w="1701" w:type="dxa"/>
          </w:tcPr>
          <w:p w14:paraId="5E40DA25" w14:textId="77777777" w:rsidR="0053138B" w:rsidRPr="00AF1EB8" w:rsidRDefault="0053138B" w:rsidP="0053138B">
            <w:pPr>
              <w:pStyle w:val="ConsPlusNormal"/>
              <w:jc w:val="center"/>
            </w:pPr>
            <w:r w:rsidRPr="00AF1EB8">
              <w:t>2.14</w:t>
            </w:r>
          </w:p>
        </w:tc>
        <w:tc>
          <w:tcPr>
            <w:tcW w:w="8284" w:type="dxa"/>
          </w:tcPr>
          <w:p w14:paraId="78FDAF8E" w14:textId="77777777" w:rsidR="0053138B" w:rsidRPr="00AF1EB8" w:rsidRDefault="0053138B" w:rsidP="0053138B">
            <w:pPr>
              <w:pStyle w:val="ConsPlusNormal"/>
              <w:jc w:val="both"/>
            </w:pPr>
            <w:r w:rsidRPr="00AF1EB8">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53138B" w:rsidRPr="00AF1EB8" w14:paraId="7C582FD0" w14:textId="77777777" w:rsidTr="0053138B">
        <w:tc>
          <w:tcPr>
            <w:tcW w:w="1701" w:type="dxa"/>
          </w:tcPr>
          <w:p w14:paraId="65768121" w14:textId="77777777" w:rsidR="0053138B" w:rsidRPr="00AF1EB8" w:rsidRDefault="0053138B" w:rsidP="0053138B">
            <w:pPr>
              <w:pStyle w:val="ConsPlusNormal"/>
              <w:jc w:val="center"/>
            </w:pPr>
            <w:r w:rsidRPr="00AF1EB8">
              <w:t>2.15</w:t>
            </w:r>
          </w:p>
        </w:tc>
        <w:tc>
          <w:tcPr>
            <w:tcW w:w="8284" w:type="dxa"/>
          </w:tcPr>
          <w:p w14:paraId="0E44B173" w14:textId="77777777" w:rsidR="0053138B" w:rsidRPr="00AF1EB8" w:rsidRDefault="0053138B" w:rsidP="0053138B">
            <w:pPr>
              <w:pStyle w:val="ConsPlusNormal"/>
              <w:jc w:val="both"/>
            </w:pPr>
            <w:r w:rsidRPr="00AF1EB8">
              <w:t>Приобретать опыт осуществления совместной деятельности при изучении особенностей разных культур, национальных и религиозных ценностей</w:t>
            </w:r>
          </w:p>
        </w:tc>
      </w:tr>
    </w:tbl>
    <w:p w14:paraId="5E2F30C0" w14:textId="77777777" w:rsidR="0053138B" w:rsidRPr="00AF1EB8" w:rsidRDefault="0053138B" w:rsidP="0053138B">
      <w:pPr>
        <w:pStyle w:val="ConsPlusNormal"/>
        <w:jc w:val="both"/>
      </w:pPr>
    </w:p>
    <w:p w14:paraId="536E2F0F" w14:textId="77777777" w:rsidR="0053138B" w:rsidRPr="00AF1EB8" w:rsidRDefault="0053138B" w:rsidP="0053138B">
      <w:pPr>
        <w:pStyle w:val="ConsPlusNormal"/>
        <w:jc w:val="right"/>
      </w:pPr>
      <w:r w:rsidRPr="00AF1EB8">
        <w:t>Таблица 19.1</w:t>
      </w:r>
    </w:p>
    <w:p w14:paraId="45102F36" w14:textId="77777777" w:rsidR="0053138B" w:rsidRPr="00AF1EB8" w:rsidRDefault="0053138B" w:rsidP="0053138B">
      <w:pPr>
        <w:pStyle w:val="ConsPlusNormal"/>
        <w:jc w:val="both"/>
      </w:pPr>
    </w:p>
    <w:p w14:paraId="18EFFF83" w14:textId="77777777" w:rsidR="0053138B" w:rsidRPr="00AF1EB8" w:rsidRDefault="0053138B" w:rsidP="0053138B">
      <w:pPr>
        <w:pStyle w:val="ConsPlusNormal"/>
        <w:jc w:val="center"/>
      </w:pPr>
      <w:r w:rsidRPr="00AF1EB8">
        <w:t>Проверяемые элементы содержания (8 класс)</w:t>
      </w:r>
    </w:p>
    <w:p w14:paraId="4A2A16B6" w14:textId="77777777" w:rsidR="0053138B" w:rsidRPr="00AF1EB8" w:rsidRDefault="0053138B" w:rsidP="0053138B">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53138B" w:rsidRPr="00AF1EB8" w14:paraId="19BB7EDE" w14:textId="77777777" w:rsidTr="0053138B">
        <w:tc>
          <w:tcPr>
            <w:tcW w:w="1077" w:type="dxa"/>
          </w:tcPr>
          <w:p w14:paraId="4BB620F4" w14:textId="77777777" w:rsidR="0053138B" w:rsidRPr="00AF1EB8" w:rsidRDefault="0053138B" w:rsidP="0053138B">
            <w:pPr>
              <w:pStyle w:val="ConsPlusNormal"/>
              <w:jc w:val="center"/>
            </w:pPr>
            <w:r w:rsidRPr="00AF1EB8">
              <w:t>Код</w:t>
            </w:r>
          </w:p>
        </w:tc>
        <w:tc>
          <w:tcPr>
            <w:tcW w:w="9050" w:type="dxa"/>
          </w:tcPr>
          <w:p w14:paraId="251B0C81" w14:textId="77777777" w:rsidR="0053138B" w:rsidRPr="00AF1EB8" w:rsidRDefault="0053138B" w:rsidP="0053138B">
            <w:pPr>
              <w:pStyle w:val="ConsPlusNormal"/>
              <w:jc w:val="center"/>
            </w:pPr>
            <w:r w:rsidRPr="00AF1EB8">
              <w:t>Проверяемый элемент содержания</w:t>
            </w:r>
          </w:p>
        </w:tc>
      </w:tr>
      <w:tr w:rsidR="0053138B" w:rsidRPr="00AF1EB8" w14:paraId="14761115" w14:textId="77777777" w:rsidTr="0053138B">
        <w:tc>
          <w:tcPr>
            <w:tcW w:w="1077" w:type="dxa"/>
          </w:tcPr>
          <w:p w14:paraId="48FEC17F" w14:textId="77777777" w:rsidR="0053138B" w:rsidRPr="00AF1EB8" w:rsidRDefault="0053138B" w:rsidP="0053138B">
            <w:pPr>
              <w:pStyle w:val="ConsPlusNormal"/>
              <w:jc w:val="center"/>
            </w:pPr>
            <w:r w:rsidRPr="00AF1EB8">
              <w:t>1</w:t>
            </w:r>
          </w:p>
        </w:tc>
        <w:tc>
          <w:tcPr>
            <w:tcW w:w="9050" w:type="dxa"/>
          </w:tcPr>
          <w:p w14:paraId="7051FD79" w14:textId="77777777" w:rsidR="0053138B" w:rsidRPr="00AF1EB8" w:rsidRDefault="0053138B" w:rsidP="0053138B">
            <w:pPr>
              <w:pStyle w:val="ConsPlusNormal"/>
              <w:jc w:val="both"/>
            </w:pPr>
            <w:r w:rsidRPr="00AF1EB8">
              <w:t>Человек в экономических отношениях</w:t>
            </w:r>
          </w:p>
        </w:tc>
      </w:tr>
      <w:tr w:rsidR="0053138B" w:rsidRPr="00AF1EB8" w14:paraId="75180F33" w14:textId="77777777" w:rsidTr="0053138B">
        <w:tc>
          <w:tcPr>
            <w:tcW w:w="1077" w:type="dxa"/>
          </w:tcPr>
          <w:p w14:paraId="107A0B81" w14:textId="77777777" w:rsidR="0053138B" w:rsidRPr="00AF1EB8" w:rsidRDefault="0053138B" w:rsidP="0053138B">
            <w:pPr>
              <w:pStyle w:val="ConsPlusNormal"/>
              <w:jc w:val="center"/>
            </w:pPr>
            <w:r w:rsidRPr="00AF1EB8">
              <w:t>1.1</w:t>
            </w:r>
          </w:p>
        </w:tc>
        <w:tc>
          <w:tcPr>
            <w:tcW w:w="9050" w:type="dxa"/>
          </w:tcPr>
          <w:p w14:paraId="3518022C" w14:textId="77777777" w:rsidR="0053138B" w:rsidRPr="00AF1EB8" w:rsidRDefault="0053138B" w:rsidP="0053138B">
            <w:pPr>
              <w:pStyle w:val="ConsPlusNormal"/>
              <w:jc w:val="both"/>
            </w:pPr>
            <w:r w:rsidRPr="00AF1EB8">
              <w:t>Экономическая жизнь общества. Потребности и ресурсы, ограниченность ресурсов. Экономический выбор</w:t>
            </w:r>
          </w:p>
        </w:tc>
      </w:tr>
      <w:tr w:rsidR="0053138B" w:rsidRPr="00AF1EB8" w14:paraId="18EC4144" w14:textId="77777777" w:rsidTr="0053138B">
        <w:tc>
          <w:tcPr>
            <w:tcW w:w="1077" w:type="dxa"/>
          </w:tcPr>
          <w:p w14:paraId="370C00BA" w14:textId="77777777" w:rsidR="0053138B" w:rsidRPr="00AF1EB8" w:rsidRDefault="0053138B" w:rsidP="0053138B">
            <w:pPr>
              <w:pStyle w:val="ConsPlusNormal"/>
              <w:jc w:val="center"/>
            </w:pPr>
            <w:r w:rsidRPr="00AF1EB8">
              <w:t>1.2</w:t>
            </w:r>
          </w:p>
        </w:tc>
        <w:tc>
          <w:tcPr>
            <w:tcW w:w="9050" w:type="dxa"/>
          </w:tcPr>
          <w:p w14:paraId="6284BA4F" w14:textId="77777777" w:rsidR="0053138B" w:rsidRPr="00AF1EB8" w:rsidRDefault="0053138B" w:rsidP="0053138B">
            <w:pPr>
              <w:pStyle w:val="ConsPlusNormal"/>
              <w:jc w:val="both"/>
            </w:pPr>
            <w:r w:rsidRPr="00AF1EB8">
              <w:t>Производство - источник экономических благ. Факторы производства</w:t>
            </w:r>
          </w:p>
        </w:tc>
      </w:tr>
      <w:tr w:rsidR="0053138B" w:rsidRPr="00AF1EB8" w14:paraId="7E7304D8" w14:textId="77777777" w:rsidTr="0053138B">
        <w:tc>
          <w:tcPr>
            <w:tcW w:w="1077" w:type="dxa"/>
          </w:tcPr>
          <w:p w14:paraId="3A909C01" w14:textId="77777777" w:rsidR="0053138B" w:rsidRPr="00AF1EB8" w:rsidRDefault="0053138B" w:rsidP="0053138B">
            <w:pPr>
              <w:pStyle w:val="ConsPlusNormal"/>
              <w:jc w:val="center"/>
            </w:pPr>
            <w:r w:rsidRPr="00AF1EB8">
              <w:t>1.3</w:t>
            </w:r>
          </w:p>
        </w:tc>
        <w:tc>
          <w:tcPr>
            <w:tcW w:w="9050" w:type="dxa"/>
          </w:tcPr>
          <w:p w14:paraId="58BDA515" w14:textId="77777777" w:rsidR="0053138B" w:rsidRPr="00AF1EB8" w:rsidRDefault="0053138B" w:rsidP="0053138B">
            <w:pPr>
              <w:pStyle w:val="ConsPlusNormal"/>
              <w:jc w:val="both"/>
            </w:pPr>
            <w:r w:rsidRPr="00AF1EB8">
              <w:t>Трудовая деятельность. Производительность труда. Разделение труда. Заработная плата и стимулирование труда</w:t>
            </w:r>
          </w:p>
        </w:tc>
      </w:tr>
      <w:tr w:rsidR="0053138B" w:rsidRPr="00AF1EB8" w14:paraId="6E4CA4D6" w14:textId="77777777" w:rsidTr="0053138B">
        <w:tc>
          <w:tcPr>
            <w:tcW w:w="1077" w:type="dxa"/>
          </w:tcPr>
          <w:p w14:paraId="1D8DDA17" w14:textId="77777777" w:rsidR="0053138B" w:rsidRPr="00AF1EB8" w:rsidRDefault="0053138B" w:rsidP="0053138B">
            <w:pPr>
              <w:pStyle w:val="ConsPlusNormal"/>
              <w:jc w:val="center"/>
            </w:pPr>
            <w:r w:rsidRPr="00AF1EB8">
              <w:t>1.4</w:t>
            </w:r>
          </w:p>
        </w:tc>
        <w:tc>
          <w:tcPr>
            <w:tcW w:w="9050" w:type="dxa"/>
          </w:tcPr>
          <w:p w14:paraId="65F47580" w14:textId="77777777" w:rsidR="0053138B" w:rsidRPr="00AF1EB8" w:rsidRDefault="0053138B" w:rsidP="0053138B">
            <w:pPr>
              <w:pStyle w:val="ConsPlusNormal"/>
              <w:jc w:val="both"/>
            </w:pPr>
            <w:r w:rsidRPr="00AF1EB8">
              <w:t>Занятость и безработица</w:t>
            </w:r>
          </w:p>
        </w:tc>
      </w:tr>
      <w:tr w:rsidR="0053138B" w:rsidRPr="00AF1EB8" w14:paraId="4A16BC96" w14:textId="77777777" w:rsidTr="0053138B">
        <w:tc>
          <w:tcPr>
            <w:tcW w:w="1077" w:type="dxa"/>
          </w:tcPr>
          <w:p w14:paraId="0D5C90D1" w14:textId="77777777" w:rsidR="0053138B" w:rsidRPr="00AF1EB8" w:rsidRDefault="0053138B" w:rsidP="0053138B">
            <w:pPr>
              <w:pStyle w:val="ConsPlusNormal"/>
              <w:jc w:val="center"/>
            </w:pPr>
            <w:r w:rsidRPr="00AF1EB8">
              <w:t>1.5</w:t>
            </w:r>
          </w:p>
        </w:tc>
        <w:tc>
          <w:tcPr>
            <w:tcW w:w="9050" w:type="dxa"/>
          </w:tcPr>
          <w:p w14:paraId="332C6B22" w14:textId="77777777" w:rsidR="0053138B" w:rsidRPr="00AF1EB8" w:rsidRDefault="0053138B" w:rsidP="0053138B">
            <w:pPr>
              <w:pStyle w:val="ConsPlusNormal"/>
              <w:jc w:val="both"/>
            </w:pPr>
            <w:r w:rsidRPr="00AF1EB8">
              <w:t>Экономическая система и ее функции. Собственность</w:t>
            </w:r>
          </w:p>
        </w:tc>
      </w:tr>
      <w:tr w:rsidR="0053138B" w:rsidRPr="00AF1EB8" w14:paraId="487671CC" w14:textId="77777777" w:rsidTr="0053138B">
        <w:tc>
          <w:tcPr>
            <w:tcW w:w="1077" w:type="dxa"/>
          </w:tcPr>
          <w:p w14:paraId="654D9A09" w14:textId="77777777" w:rsidR="0053138B" w:rsidRPr="00AF1EB8" w:rsidRDefault="0053138B" w:rsidP="0053138B">
            <w:pPr>
              <w:pStyle w:val="ConsPlusNormal"/>
              <w:jc w:val="center"/>
            </w:pPr>
            <w:r w:rsidRPr="00AF1EB8">
              <w:t>1.6</w:t>
            </w:r>
          </w:p>
        </w:tc>
        <w:tc>
          <w:tcPr>
            <w:tcW w:w="9050" w:type="dxa"/>
          </w:tcPr>
          <w:p w14:paraId="6D1B3969" w14:textId="77777777" w:rsidR="0053138B" w:rsidRPr="00AF1EB8" w:rsidRDefault="0053138B" w:rsidP="0053138B">
            <w:pPr>
              <w:pStyle w:val="ConsPlusNormal"/>
              <w:jc w:val="both"/>
            </w:pPr>
            <w:r w:rsidRPr="00AF1EB8">
              <w:t>Рыночная экономика. Конкуренция. Спрос и предложение</w:t>
            </w:r>
          </w:p>
        </w:tc>
      </w:tr>
      <w:tr w:rsidR="0053138B" w:rsidRPr="00AF1EB8" w14:paraId="63764572" w14:textId="77777777" w:rsidTr="0053138B">
        <w:tc>
          <w:tcPr>
            <w:tcW w:w="1077" w:type="dxa"/>
          </w:tcPr>
          <w:p w14:paraId="02F8744F" w14:textId="77777777" w:rsidR="0053138B" w:rsidRPr="00AF1EB8" w:rsidRDefault="0053138B" w:rsidP="0053138B">
            <w:pPr>
              <w:pStyle w:val="ConsPlusNormal"/>
              <w:jc w:val="center"/>
            </w:pPr>
            <w:r w:rsidRPr="00AF1EB8">
              <w:t>1.7</w:t>
            </w:r>
          </w:p>
        </w:tc>
        <w:tc>
          <w:tcPr>
            <w:tcW w:w="9050" w:type="dxa"/>
          </w:tcPr>
          <w:p w14:paraId="10929BF8" w14:textId="77777777" w:rsidR="0053138B" w:rsidRPr="00AF1EB8" w:rsidRDefault="0053138B" w:rsidP="0053138B">
            <w:pPr>
              <w:pStyle w:val="ConsPlusNormal"/>
              <w:jc w:val="both"/>
            </w:pPr>
            <w:r w:rsidRPr="00AF1EB8">
              <w:t>Рыночное равновесие. Невидимая рука рынка. Многообразие рынков</w:t>
            </w:r>
          </w:p>
        </w:tc>
      </w:tr>
      <w:tr w:rsidR="0053138B" w:rsidRPr="00AF1EB8" w14:paraId="340D2A34" w14:textId="77777777" w:rsidTr="0053138B">
        <w:tc>
          <w:tcPr>
            <w:tcW w:w="1077" w:type="dxa"/>
          </w:tcPr>
          <w:p w14:paraId="4B531AC7" w14:textId="77777777" w:rsidR="0053138B" w:rsidRPr="00AF1EB8" w:rsidRDefault="0053138B" w:rsidP="0053138B">
            <w:pPr>
              <w:pStyle w:val="ConsPlusNormal"/>
              <w:jc w:val="center"/>
            </w:pPr>
            <w:r w:rsidRPr="00AF1EB8">
              <w:t>1.8</w:t>
            </w:r>
          </w:p>
        </w:tc>
        <w:tc>
          <w:tcPr>
            <w:tcW w:w="9050" w:type="dxa"/>
          </w:tcPr>
          <w:p w14:paraId="4E372181" w14:textId="77777777" w:rsidR="0053138B" w:rsidRPr="00AF1EB8" w:rsidRDefault="0053138B" w:rsidP="0053138B">
            <w:pPr>
              <w:pStyle w:val="ConsPlusNormal"/>
              <w:jc w:val="both"/>
            </w:pPr>
            <w:r w:rsidRPr="00AF1EB8">
              <w:t>Предпринимательство. Виды и формы предпринимательской деятельности</w:t>
            </w:r>
          </w:p>
        </w:tc>
      </w:tr>
      <w:tr w:rsidR="0053138B" w:rsidRPr="00AF1EB8" w14:paraId="57F97222" w14:textId="77777777" w:rsidTr="0053138B">
        <w:tc>
          <w:tcPr>
            <w:tcW w:w="1077" w:type="dxa"/>
          </w:tcPr>
          <w:p w14:paraId="7818ECA5" w14:textId="77777777" w:rsidR="0053138B" w:rsidRPr="00AF1EB8" w:rsidRDefault="0053138B" w:rsidP="0053138B">
            <w:pPr>
              <w:pStyle w:val="ConsPlusNormal"/>
              <w:jc w:val="center"/>
            </w:pPr>
            <w:r w:rsidRPr="00AF1EB8">
              <w:t>1.9</w:t>
            </w:r>
          </w:p>
        </w:tc>
        <w:tc>
          <w:tcPr>
            <w:tcW w:w="9050" w:type="dxa"/>
          </w:tcPr>
          <w:p w14:paraId="6F3B7B63" w14:textId="77777777" w:rsidR="0053138B" w:rsidRPr="00AF1EB8" w:rsidRDefault="0053138B" w:rsidP="0053138B">
            <w:pPr>
              <w:pStyle w:val="ConsPlusNormal"/>
              <w:jc w:val="both"/>
            </w:pPr>
            <w:r w:rsidRPr="00AF1EB8">
              <w:t>Предприятие в экономике. Издержки, выручка и прибыль. Как повысить эффективность производства</w:t>
            </w:r>
          </w:p>
        </w:tc>
      </w:tr>
      <w:tr w:rsidR="0053138B" w:rsidRPr="00AF1EB8" w14:paraId="6D1643D3" w14:textId="77777777" w:rsidTr="0053138B">
        <w:tc>
          <w:tcPr>
            <w:tcW w:w="1077" w:type="dxa"/>
          </w:tcPr>
          <w:p w14:paraId="179C7538" w14:textId="77777777" w:rsidR="0053138B" w:rsidRPr="00AF1EB8" w:rsidRDefault="0053138B" w:rsidP="0053138B">
            <w:pPr>
              <w:pStyle w:val="ConsPlusNormal"/>
              <w:jc w:val="center"/>
            </w:pPr>
            <w:r w:rsidRPr="00AF1EB8">
              <w:t>1.10</w:t>
            </w:r>
          </w:p>
        </w:tc>
        <w:tc>
          <w:tcPr>
            <w:tcW w:w="9050" w:type="dxa"/>
          </w:tcPr>
          <w:p w14:paraId="6849AA47" w14:textId="77777777" w:rsidR="0053138B" w:rsidRPr="00AF1EB8" w:rsidRDefault="0053138B" w:rsidP="0053138B">
            <w:pPr>
              <w:pStyle w:val="ConsPlusNormal"/>
              <w:jc w:val="both"/>
            </w:pPr>
            <w:r w:rsidRPr="00AF1EB8">
              <w:t>Обмен. Торговля и ее формы</w:t>
            </w:r>
          </w:p>
        </w:tc>
      </w:tr>
      <w:tr w:rsidR="0053138B" w:rsidRPr="00AF1EB8" w14:paraId="1C9054DD" w14:textId="77777777" w:rsidTr="0053138B">
        <w:tc>
          <w:tcPr>
            <w:tcW w:w="1077" w:type="dxa"/>
          </w:tcPr>
          <w:p w14:paraId="0A34F449" w14:textId="77777777" w:rsidR="0053138B" w:rsidRPr="00AF1EB8" w:rsidRDefault="0053138B" w:rsidP="0053138B">
            <w:pPr>
              <w:pStyle w:val="ConsPlusNormal"/>
              <w:jc w:val="center"/>
            </w:pPr>
            <w:r w:rsidRPr="00AF1EB8">
              <w:t>1.11</w:t>
            </w:r>
          </w:p>
        </w:tc>
        <w:tc>
          <w:tcPr>
            <w:tcW w:w="9050" w:type="dxa"/>
          </w:tcPr>
          <w:p w14:paraId="2C8C4719" w14:textId="77777777" w:rsidR="0053138B" w:rsidRPr="00AF1EB8" w:rsidRDefault="0053138B" w:rsidP="0053138B">
            <w:pPr>
              <w:pStyle w:val="ConsPlusNormal"/>
              <w:jc w:val="both"/>
            </w:pPr>
            <w:r w:rsidRPr="00AF1EB8">
              <w:t>Деньги и их функции</w:t>
            </w:r>
          </w:p>
        </w:tc>
      </w:tr>
      <w:tr w:rsidR="0053138B" w:rsidRPr="00AF1EB8" w14:paraId="07A89675" w14:textId="77777777" w:rsidTr="0053138B">
        <w:tc>
          <w:tcPr>
            <w:tcW w:w="1077" w:type="dxa"/>
          </w:tcPr>
          <w:p w14:paraId="68146066" w14:textId="77777777" w:rsidR="0053138B" w:rsidRPr="00AF1EB8" w:rsidRDefault="0053138B" w:rsidP="0053138B">
            <w:pPr>
              <w:pStyle w:val="ConsPlusNormal"/>
              <w:jc w:val="center"/>
            </w:pPr>
            <w:r w:rsidRPr="00AF1EB8">
              <w:t>1.12</w:t>
            </w:r>
          </w:p>
        </w:tc>
        <w:tc>
          <w:tcPr>
            <w:tcW w:w="9050" w:type="dxa"/>
          </w:tcPr>
          <w:p w14:paraId="70C31925" w14:textId="77777777" w:rsidR="0053138B" w:rsidRPr="00AF1EB8" w:rsidRDefault="0053138B" w:rsidP="0053138B">
            <w:pPr>
              <w:pStyle w:val="ConsPlusNormal"/>
              <w:jc w:val="both"/>
            </w:pPr>
            <w:r w:rsidRPr="00AF1EB8">
              <w:t>Финансовый рынок и посредники (банки, страховые компании, кредитные союзы, участники фондового рынка). Услуги финансовых посредников</w:t>
            </w:r>
          </w:p>
        </w:tc>
      </w:tr>
      <w:tr w:rsidR="0053138B" w:rsidRPr="00AF1EB8" w14:paraId="0BB41524" w14:textId="77777777" w:rsidTr="0053138B">
        <w:tc>
          <w:tcPr>
            <w:tcW w:w="1077" w:type="dxa"/>
          </w:tcPr>
          <w:p w14:paraId="69A0BD46" w14:textId="77777777" w:rsidR="0053138B" w:rsidRPr="00AF1EB8" w:rsidRDefault="0053138B" w:rsidP="0053138B">
            <w:pPr>
              <w:pStyle w:val="ConsPlusNormal"/>
              <w:jc w:val="center"/>
            </w:pPr>
            <w:r w:rsidRPr="00AF1EB8">
              <w:t>1.13</w:t>
            </w:r>
          </w:p>
        </w:tc>
        <w:tc>
          <w:tcPr>
            <w:tcW w:w="9050" w:type="dxa"/>
          </w:tcPr>
          <w:p w14:paraId="568A1E2A" w14:textId="77777777" w:rsidR="0053138B" w:rsidRPr="00AF1EB8" w:rsidRDefault="0053138B" w:rsidP="0053138B">
            <w:pPr>
              <w:pStyle w:val="ConsPlusNormal"/>
              <w:jc w:val="both"/>
            </w:pPr>
            <w:r w:rsidRPr="00AF1EB8">
              <w:t>Основные типы финансовых инструментов: акции и облигации</w:t>
            </w:r>
          </w:p>
        </w:tc>
      </w:tr>
      <w:tr w:rsidR="0053138B" w:rsidRPr="00AF1EB8" w14:paraId="44E9F642" w14:textId="77777777" w:rsidTr="0053138B">
        <w:tc>
          <w:tcPr>
            <w:tcW w:w="1077" w:type="dxa"/>
          </w:tcPr>
          <w:p w14:paraId="169BBE6D" w14:textId="77777777" w:rsidR="0053138B" w:rsidRPr="00AF1EB8" w:rsidRDefault="0053138B" w:rsidP="0053138B">
            <w:pPr>
              <w:pStyle w:val="ConsPlusNormal"/>
              <w:jc w:val="center"/>
            </w:pPr>
            <w:r w:rsidRPr="00AF1EB8">
              <w:t>1.14</w:t>
            </w:r>
          </w:p>
        </w:tc>
        <w:tc>
          <w:tcPr>
            <w:tcW w:w="9050" w:type="dxa"/>
          </w:tcPr>
          <w:p w14:paraId="6FE525D9" w14:textId="77777777" w:rsidR="0053138B" w:rsidRPr="00AF1EB8" w:rsidRDefault="0053138B" w:rsidP="0053138B">
            <w:pPr>
              <w:pStyle w:val="ConsPlusNormal"/>
              <w:jc w:val="both"/>
            </w:pPr>
            <w:r w:rsidRPr="00AF1EB8">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53138B" w:rsidRPr="00AF1EB8" w14:paraId="12D2D62B" w14:textId="77777777" w:rsidTr="0053138B">
        <w:tc>
          <w:tcPr>
            <w:tcW w:w="1077" w:type="dxa"/>
          </w:tcPr>
          <w:p w14:paraId="5E9928B4" w14:textId="77777777" w:rsidR="0053138B" w:rsidRPr="00AF1EB8" w:rsidRDefault="0053138B" w:rsidP="0053138B">
            <w:pPr>
              <w:pStyle w:val="ConsPlusNormal"/>
              <w:jc w:val="center"/>
            </w:pPr>
            <w:r w:rsidRPr="00AF1EB8">
              <w:t>1.15</w:t>
            </w:r>
          </w:p>
        </w:tc>
        <w:tc>
          <w:tcPr>
            <w:tcW w:w="9050" w:type="dxa"/>
          </w:tcPr>
          <w:p w14:paraId="34BB5C5B" w14:textId="77777777" w:rsidR="0053138B" w:rsidRPr="00AF1EB8" w:rsidRDefault="0053138B" w:rsidP="0053138B">
            <w:pPr>
              <w:pStyle w:val="ConsPlusNormal"/>
              <w:jc w:val="both"/>
            </w:pPr>
            <w:r w:rsidRPr="00AF1EB8">
              <w:t>Страховые услуги. Защита прав потребителя финансовых услуг</w:t>
            </w:r>
          </w:p>
        </w:tc>
      </w:tr>
      <w:tr w:rsidR="0053138B" w:rsidRPr="00AF1EB8" w14:paraId="7F4B2566" w14:textId="77777777" w:rsidTr="0053138B">
        <w:tc>
          <w:tcPr>
            <w:tcW w:w="1077" w:type="dxa"/>
          </w:tcPr>
          <w:p w14:paraId="3D6EF18F" w14:textId="77777777" w:rsidR="0053138B" w:rsidRPr="00AF1EB8" w:rsidRDefault="0053138B" w:rsidP="0053138B">
            <w:pPr>
              <w:pStyle w:val="ConsPlusNormal"/>
              <w:jc w:val="center"/>
            </w:pPr>
            <w:r w:rsidRPr="00AF1EB8">
              <w:t>1.16</w:t>
            </w:r>
          </w:p>
        </w:tc>
        <w:tc>
          <w:tcPr>
            <w:tcW w:w="9050" w:type="dxa"/>
          </w:tcPr>
          <w:p w14:paraId="6435CECB" w14:textId="77777777" w:rsidR="0053138B" w:rsidRPr="00AF1EB8" w:rsidRDefault="0053138B" w:rsidP="0053138B">
            <w:pPr>
              <w:pStyle w:val="ConsPlusNormal"/>
              <w:jc w:val="both"/>
            </w:pPr>
            <w:r w:rsidRPr="00AF1EB8">
              <w:t>Экономические функции домохозяйств. Потребление домашних хозяйств. Потребительские товары и товары длительного пользования</w:t>
            </w:r>
          </w:p>
        </w:tc>
      </w:tr>
      <w:tr w:rsidR="0053138B" w:rsidRPr="00AF1EB8" w14:paraId="74E3DFF6" w14:textId="77777777" w:rsidTr="0053138B">
        <w:tc>
          <w:tcPr>
            <w:tcW w:w="1077" w:type="dxa"/>
          </w:tcPr>
          <w:p w14:paraId="00E6AA3A" w14:textId="77777777" w:rsidR="0053138B" w:rsidRPr="00AF1EB8" w:rsidRDefault="0053138B" w:rsidP="0053138B">
            <w:pPr>
              <w:pStyle w:val="ConsPlusNormal"/>
              <w:jc w:val="center"/>
            </w:pPr>
            <w:r w:rsidRPr="00AF1EB8">
              <w:t>1.17</w:t>
            </w:r>
          </w:p>
        </w:tc>
        <w:tc>
          <w:tcPr>
            <w:tcW w:w="9050" w:type="dxa"/>
          </w:tcPr>
          <w:p w14:paraId="2C1D2367" w14:textId="77777777" w:rsidR="0053138B" w:rsidRPr="00AF1EB8" w:rsidRDefault="0053138B" w:rsidP="0053138B">
            <w:pPr>
              <w:pStyle w:val="ConsPlusNormal"/>
              <w:jc w:val="both"/>
            </w:pPr>
            <w:r w:rsidRPr="00AF1EB8">
              <w:t>Источники доходов и расходов семьи. Семейный бюджет. Личный финансовый план. Способы и формы сбережений</w:t>
            </w:r>
          </w:p>
        </w:tc>
      </w:tr>
      <w:tr w:rsidR="0053138B" w:rsidRPr="00AF1EB8" w14:paraId="1EFC9386" w14:textId="77777777" w:rsidTr="0053138B">
        <w:tc>
          <w:tcPr>
            <w:tcW w:w="1077" w:type="dxa"/>
          </w:tcPr>
          <w:p w14:paraId="6513D8E3" w14:textId="77777777" w:rsidR="0053138B" w:rsidRPr="00AF1EB8" w:rsidRDefault="0053138B" w:rsidP="0053138B">
            <w:pPr>
              <w:pStyle w:val="ConsPlusNormal"/>
              <w:jc w:val="center"/>
            </w:pPr>
            <w:r w:rsidRPr="00AF1EB8">
              <w:t>1.18</w:t>
            </w:r>
          </w:p>
        </w:tc>
        <w:tc>
          <w:tcPr>
            <w:tcW w:w="9050" w:type="dxa"/>
          </w:tcPr>
          <w:p w14:paraId="45747014" w14:textId="77777777" w:rsidR="0053138B" w:rsidRPr="00AF1EB8" w:rsidRDefault="0053138B" w:rsidP="0053138B">
            <w:pPr>
              <w:pStyle w:val="ConsPlusNormal"/>
              <w:jc w:val="both"/>
            </w:pPr>
            <w:r w:rsidRPr="00AF1EB8">
              <w:t>Экономические цели и функции государства</w:t>
            </w:r>
          </w:p>
        </w:tc>
      </w:tr>
      <w:tr w:rsidR="0053138B" w:rsidRPr="00AF1EB8" w14:paraId="4BE98D50" w14:textId="77777777" w:rsidTr="0053138B">
        <w:tc>
          <w:tcPr>
            <w:tcW w:w="1077" w:type="dxa"/>
          </w:tcPr>
          <w:p w14:paraId="5AB43081" w14:textId="77777777" w:rsidR="0053138B" w:rsidRPr="00AF1EB8" w:rsidRDefault="0053138B" w:rsidP="0053138B">
            <w:pPr>
              <w:pStyle w:val="ConsPlusNormal"/>
              <w:jc w:val="center"/>
            </w:pPr>
            <w:r w:rsidRPr="00AF1EB8">
              <w:t>1.19</w:t>
            </w:r>
          </w:p>
        </w:tc>
        <w:tc>
          <w:tcPr>
            <w:tcW w:w="9050" w:type="dxa"/>
          </w:tcPr>
          <w:p w14:paraId="4DB5A0E0" w14:textId="77777777" w:rsidR="0053138B" w:rsidRPr="00AF1EB8" w:rsidRDefault="0053138B" w:rsidP="0053138B">
            <w:pPr>
              <w:pStyle w:val="ConsPlusNormal"/>
              <w:jc w:val="both"/>
            </w:pPr>
            <w:r w:rsidRPr="00AF1EB8">
              <w:t>Налоги</w:t>
            </w:r>
          </w:p>
        </w:tc>
      </w:tr>
      <w:tr w:rsidR="0053138B" w:rsidRPr="00AF1EB8" w14:paraId="752DB159" w14:textId="77777777" w:rsidTr="0053138B">
        <w:tc>
          <w:tcPr>
            <w:tcW w:w="1077" w:type="dxa"/>
          </w:tcPr>
          <w:p w14:paraId="59DF0B08" w14:textId="77777777" w:rsidR="0053138B" w:rsidRPr="00AF1EB8" w:rsidRDefault="0053138B" w:rsidP="0053138B">
            <w:pPr>
              <w:pStyle w:val="ConsPlusNormal"/>
              <w:jc w:val="center"/>
            </w:pPr>
            <w:r w:rsidRPr="00AF1EB8">
              <w:t>1.20</w:t>
            </w:r>
          </w:p>
        </w:tc>
        <w:tc>
          <w:tcPr>
            <w:tcW w:w="9050" w:type="dxa"/>
          </w:tcPr>
          <w:p w14:paraId="5CB70AFF" w14:textId="77777777" w:rsidR="0053138B" w:rsidRPr="00AF1EB8" w:rsidRDefault="0053138B" w:rsidP="0053138B">
            <w:pPr>
              <w:pStyle w:val="ConsPlusNormal"/>
              <w:jc w:val="both"/>
            </w:pPr>
            <w:r w:rsidRPr="00AF1EB8">
              <w:t>Доходы и расходы государства. Государственный бюджет</w:t>
            </w:r>
          </w:p>
        </w:tc>
      </w:tr>
      <w:tr w:rsidR="0053138B" w:rsidRPr="00AF1EB8" w14:paraId="749934E2" w14:textId="77777777" w:rsidTr="0053138B">
        <w:tc>
          <w:tcPr>
            <w:tcW w:w="1077" w:type="dxa"/>
          </w:tcPr>
          <w:p w14:paraId="74F9A5EE" w14:textId="77777777" w:rsidR="0053138B" w:rsidRPr="00AF1EB8" w:rsidRDefault="0053138B" w:rsidP="0053138B">
            <w:pPr>
              <w:pStyle w:val="ConsPlusNormal"/>
              <w:jc w:val="center"/>
            </w:pPr>
            <w:r w:rsidRPr="00AF1EB8">
              <w:t>1.21</w:t>
            </w:r>
          </w:p>
        </w:tc>
        <w:tc>
          <w:tcPr>
            <w:tcW w:w="9050" w:type="dxa"/>
          </w:tcPr>
          <w:p w14:paraId="285F8C61" w14:textId="77777777" w:rsidR="0053138B" w:rsidRPr="00AF1EB8" w:rsidRDefault="0053138B" w:rsidP="0053138B">
            <w:pPr>
              <w:pStyle w:val="ConsPlusNormal"/>
              <w:jc w:val="both"/>
            </w:pPr>
            <w:r w:rsidRPr="00AF1EB8">
              <w:t>Государственная бюджетная и денежно-кредитная политика Российской Федерации. Государственная политика по развитию конкуренции</w:t>
            </w:r>
          </w:p>
        </w:tc>
      </w:tr>
      <w:tr w:rsidR="0053138B" w:rsidRPr="00AF1EB8" w14:paraId="036A3B29" w14:textId="77777777" w:rsidTr="0053138B">
        <w:tc>
          <w:tcPr>
            <w:tcW w:w="1077" w:type="dxa"/>
          </w:tcPr>
          <w:p w14:paraId="348EC587" w14:textId="77777777" w:rsidR="0053138B" w:rsidRPr="00AF1EB8" w:rsidRDefault="0053138B" w:rsidP="0053138B">
            <w:pPr>
              <w:pStyle w:val="ConsPlusNormal"/>
              <w:jc w:val="center"/>
            </w:pPr>
            <w:r w:rsidRPr="00AF1EB8">
              <w:t>2</w:t>
            </w:r>
          </w:p>
        </w:tc>
        <w:tc>
          <w:tcPr>
            <w:tcW w:w="9050" w:type="dxa"/>
          </w:tcPr>
          <w:p w14:paraId="643C9698" w14:textId="77777777" w:rsidR="0053138B" w:rsidRPr="00AF1EB8" w:rsidRDefault="0053138B" w:rsidP="0053138B">
            <w:pPr>
              <w:pStyle w:val="ConsPlusNormal"/>
              <w:jc w:val="both"/>
            </w:pPr>
            <w:r w:rsidRPr="00AF1EB8">
              <w:t>Человек в мире культуры</w:t>
            </w:r>
          </w:p>
        </w:tc>
      </w:tr>
      <w:tr w:rsidR="0053138B" w:rsidRPr="00AF1EB8" w14:paraId="71AA0AEE" w14:textId="77777777" w:rsidTr="0053138B">
        <w:tc>
          <w:tcPr>
            <w:tcW w:w="1077" w:type="dxa"/>
          </w:tcPr>
          <w:p w14:paraId="1D6C43A0" w14:textId="77777777" w:rsidR="0053138B" w:rsidRPr="00AF1EB8" w:rsidRDefault="0053138B" w:rsidP="0053138B">
            <w:pPr>
              <w:pStyle w:val="ConsPlusNormal"/>
              <w:jc w:val="center"/>
            </w:pPr>
            <w:r w:rsidRPr="00AF1EB8">
              <w:t>2.1</w:t>
            </w:r>
          </w:p>
        </w:tc>
        <w:tc>
          <w:tcPr>
            <w:tcW w:w="9050" w:type="dxa"/>
          </w:tcPr>
          <w:p w14:paraId="5D6B1FA6" w14:textId="77777777" w:rsidR="0053138B" w:rsidRPr="00AF1EB8" w:rsidRDefault="0053138B" w:rsidP="0053138B">
            <w:pPr>
              <w:pStyle w:val="ConsPlusNormal"/>
              <w:jc w:val="both"/>
            </w:pPr>
            <w:r w:rsidRPr="00AF1EB8">
              <w:t>Культура, ее многообразие и формы. Влияние духовной культуры на формирование личности. Современная молодежная культура</w:t>
            </w:r>
          </w:p>
        </w:tc>
      </w:tr>
      <w:tr w:rsidR="0053138B" w:rsidRPr="00AF1EB8" w14:paraId="1CA27A60" w14:textId="77777777" w:rsidTr="0053138B">
        <w:tc>
          <w:tcPr>
            <w:tcW w:w="1077" w:type="dxa"/>
          </w:tcPr>
          <w:p w14:paraId="23722E52" w14:textId="77777777" w:rsidR="0053138B" w:rsidRPr="00AF1EB8" w:rsidRDefault="0053138B" w:rsidP="0053138B">
            <w:pPr>
              <w:pStyle w:val="ConsPlusNormal"/>
              <w:jc w:val="center"/>
            </w:pPr>
            <w:r w:rsidRPr="00AF1EB8">
              <w:t>2.2</w:t>
            </w:r>
          </w:p>
        </w:tc>
        <w:tc>
          <w:tcPr>
            <w:tcW w:w="9050" w:type="dxa"/>
          </w:tcPr>
          <w:p w14:paraId="6E67BBF4" w14:textId="77777777" w:rsidR="0053138B" w:rsidRPr="00AF1EB8" w:rsidRDefault="0053138B" w:rsidP="0053138B">
            <w:pPr>
              <w:pStyle w:val="ConsPlusNormal"/>
              <w:jc w:val="both"/>
            </w:pPr>
            <w:r w:rsidRPr="00AF1EB8">
              <w:t>Наука. Естественные и социально-гуманитарные науки. Роль науки в развитии общества</w:t>
            </w:r>
          </w:p>
        </w:tc>
      </w:tr>
      <w:tr w:rsidR="0053138B" w:rsidRPr="00AF1EB8" w14:paraId="440C6FCC" w14:textId="77777777" w:rsidTr="0053138B">
        <w:tc>
          <w:tcPr>
            <w:tcW w:w="1077" w:type="dxa"/>
          </w:tcPr>
          <w:p w14:paraId="203D7CBC" w14:textId="77777777" w:rsidR="0053138B" w:rsidRPr="00AF1EB8" w:rsidRDefault="0053138B" w:rsidP="0053138B">
            <w:pPr>
              <w:pStyle w:val="ConsPlusNormal"/>
              <w:jc w:val="center"/>
            </w:pPr>
            <w:r w:rsidRPr="00AF1EB8">
              <w:t>2.3</w:t>
            </w:r>
          </w:p>
        </w:tc>
        <w:tc>
          <w:tcPr>
            <w:tcW w:w="9050" w:type="dxa"/>
          </w:tcPr>
          <w:p w14:paraId="71E6F330" w14:textId="77777777" w:rsidR="0053138B" w:rsidRPr="00AF1EB8" w:rsidRDefault="0053138B" w:rsidP="0053138B">
            <w:pPr>
              <w:pStyle w:val="ConsPlusNormal"/>
              <w:jc w:val="both"/>
            </w:pPr>
            <w:r w:rsidRPr="00AF1EB8">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53138B" w:rsidRPr="00AF1EB8" w14:paraId="70F128C4" w14:textId="77777777" w:rsidTr="0053138B">
        <w:tc>
          <w:tcPr>
            <w:tcW w:w="1077" w:type="dxa"/>
          </w:tcPr>
          <w:p w14:paraId="2C29CC96" w14:textId="77777777" w:rsidR="0053138B" w:rsidRPr="00AF1EB8" w:rsidRDefault="0053138B" w:rsidP="0053138B">
            <w:pPr>
              <w:pStyle w:val="ConsPlusNormal"/>
              <w:jc w:val="center"/>
            </w:pPr>
            <w:r w:rsidRPr="00AF1EB8">
              <w:t>2.4</w:t>
            </w:r>
          </w:p>
        </w:tc>
        <w:tc>
          <w:tcPr>
            <w:tcW w:w="9050" w:type="dxa"/>
          </w:tcPr>
          <w:p w14:paraId="5A9A6A69" w14:textId="77777777" w:rsidR="0053138B" w:rsidRPr="00AF1EB8" w:rsidRDefault="0053138B" w:rsidP="0053138B">
            <w:pPr>
              <w:pStyle w:val="ConsPlusNormal"/>
              <w:jc w:val="both"/>
            </w:pPr>
            <w:r w:rsidRPr="00AF1EB8">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53138B" w:rsidRPr="00AF1EB8" w14:paraId="5D1F80C2" w14:textId="77777777" w:rsidTr="0053138B">
        <w:tc>
          <w:tcPr>
            <w:tcW w:w="1077" w:type="dxa"/>
          </w:tcPr>
          <w:p w14:paraId="6EB5D33F" w14:textId="77777777" w:rsidR="0053138B" w:rsidRPr="00AF1EB8" w:rsidRDefault="0053138B" w:rsidP="0053138B">
            <w:pPr>
              <w:pStyle w:val="ConsPlusNormal"/>
              <w:jc w:val="center"/>
            </w:pPr>
            <w:r w:rsidRPr="00AF1EB8">
              <w:t>2.5</w:t>
            </w:r>
          </w:p>
        </w:tc>
        <w:tc>
          <w:tcPr>
            <w:tcW w:w="9050" w:type="dxa"/>
          </w:tcPr>
          <w:p w14:paraId="50761564" w14:textId="77777777" w:rsidR="0053138B" w:rsidRPr="00AF1EB8" w:rsidRDefault="0053138B" w:rsidP="0053138B">
            <w:pPr>
              <w:pStyle w:val="ConsPlusNormal"/>
              <w:jc w:val="both"/>
            </w:pPr>
            <w:r w:rsidRPr="00AF1EB8">
              <w:t>Что такое искусство. Виды искусств. Роль искусства в жизни человека и общества</w:t>
            </w:r>
          </w:p>
        </w:tc>
      </w:tr>
      <w:tr w:rsidR="0053138B" w:rsidRPr="00AF1EB8" w14:paraId="1F7D4165" w14:textId="77777777" w:rsidTr="0053138B">
        <w:tc>
          <w:tcPr>
            <w:tcW w:w="1077" w:type="dxa"/>
          </w:tcPr>
          <w:p w14:paraId="1C9B6DBE" w14:textId="77777777" w:rsidR="0053138B" w:rsidRPr="00AF1EB8" w:rsidRDefault="0053138B" w:rsidP="0053138B">
            <w:pPr>
              <w:pStyle w:val="ConsPlusNormal"/>
              <w:jc w:val="center"/>
            </w:pPr>
            <w:r w:rsidRPr="00AF1EB8">
              <w:t>2.6</w:t>
            </w:r>
          </w:p>
        </w:tc>
        <w:tc>
          <w:tcPr>
            <w:tcW w:w="9050" w:type="dxa"/>
          </w:tcPr>
          <w:p w14:paraId="11CDCEA5" w14:textId="77777777" w:rsidR="0053138B" w:rsidRPr="00AF1EB8" w:rsidRDefault="0053138B" w:rsidP="0053138B">
            <w:pPr>
              <w:pStyle w:val="ConsPlusNormal"/>
              <w:jc w:val="both"/>
            </w:pPr>
            <w:r w:rsidRPr="00AF1EB8">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сети Интернет</w:t>
            </w:r>
          </w:p>
        </w:tc>
      </w:tr>
    </w:tbl>
    <w:p w14:paraId="23429509" w14:textId="77777777" w:rsidR="0053138B" w:rsidRPr="00AF1EB8" w:rsidRDefault="0053138B" w:rsidP="0053138B">
      <w:pPr>
        <w:pStyle w:val="ConsPlusNormal"/>
        <w:jc w:val="both"/>
      </w:pPr>
    </w:p>
    <w:p w14:paraId="4C5C4FD6" w14:textId="77777777" w:rsidR="0053138B" w:rsidRPr="00AF1EB8" w:rsidRDefault="0053138B" w:rsidP="0053138B">
      <w:pPr>
        <w:pStyle w:val="ConsPlusNormal"/>
        <w:jc w:val="right"/>
      </w:pPr>
      <w:r w:rsidRPr="00AF1EB8">
        <w:t>Таблица 19.2</w:t>
      </w:r>
    </w:p>
    <w:p w14:paraId="0C6FAF38" w14:textId="77777777" w:rsidR="0053138B" w:rsidRPr="00AF1EB8" w:rsidRDefault="0053138B" w:rsidP="0053138B">
      <w:pPr>
        <w:pStyle w:val="ConsPlusNormal"/>
        <w:jc w:val="both"/>
      </w:pPr>
    </w:p>
    <w:p w14:paraId="33A1AF17" w14:textId="77777777" w:rsidR="0053138B" w:rsidRPr="00AF1EB8" w:rsidRDefault="0053138B" w:rsidP="0053138B">
      <w:pPr>
        <w:pStyle w:val="ConsPlusNormal"/>
        <w:jc w:val="center"/>
      </w:pPr>
      <w:r w:rsidRPr="00AF1EB8">
        <w:t>Проверяемые требования к результатам освоения основной</w:t>
      </w:r>
    </w:p>
    <w:p w14:paraId="5CC6E497" w14:textId="77777777" w:rsidR="0053138B" w:rsidRPr="00AF1EB8" w:rsidRDefault="0053138B" w:rsidP="0053138B">
      <w:pPr>
        <w:pStyle w:val="ConsPlusNormal"/>
        <w:jc w:val="center"/>
      </w:pPr>
      <w:r w:rsidRPr="00AF1EB8">
        <w:t>образовательной программы (9 класс)</w:t>
      </w:r>
    </w:p>
    <w:p w14:paraId="553C4986" w14:textId="77777777" w:rsidR="0053138B" w:rsidRPr="00AF1EB8" w:rsidRDefault="0053138B" w:rsidP="0053138B">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53138B" w:rsidRPr="00AF1EB8" w14:paraId="6EFA3715" w14:textId="77777777" w:rsidTr="0053138B">
        <w:tc>
          <w:tcPr>
            <w:tcW w:w="1701" w:type="dxa"/>
          </w:tcPr>
          <w:p w14:paraId="04DD7D43" w14:textId="77777777" w:rsidR="0053138B" w:rsidRPr="00AF1EB8" w:rsidRDefault="0053138B" w:rsidP="0053138B">
            <w:pPr>
              <w:pStyle w:val="ConsPlusNormal"/>
              <w:jc w:val="center"/>
            </w:pPr>
            <w:r w:rsidRPr="00AF1EB8">
              <w:t>Код проверяемого результата</w:t>
            </w:r>
          </w:p>
        </w:tc>
        <w:tc>
          <w:tcPr>
            <w:tcW w:w="8426" w:type="dxa"/>
          </w:tcPr>
          <w:p w14:paraId="401B362D" w14:textId="77777777" w:rsidR="0053138B" w:rsidRPr="00AF1EB8" w:rsidRDefault="0053138B" w:rsidP="0053138B">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3138B" w:rsidRPr="00AF1EB8" w14:paraId="0C8F4CB7" w14:textId="77777777" w:rsidTr="0053138B">
        <w:tc>
          <w:tcPr>
            <w:tcW w:w="1701" w:type="dxa"/>
          </w:tcPr>
          <w:p w14:paraId="10201F90" w14:textId="77777777" w:rsidR="0053138B" w:rsidRPr="00AF1EB8" w:rsidRDefault="0053138B" w:rsidP="0053138B">
            <w:pPr>
              <w:pStyle w:val="ConsPlusNormal"/>
              <w:jc w:val="center"/>
            </w:pPr>
            <w:r w:rsidRPr="00AF1EB8">
              <w:t>1</w:t>
            </w:r>
          </w:p>
        </w:tc>
        <w:tc>
          <w:tcPr>
            <w:tcW w:w="8426" w:type="dxa"/>
          </w:tcPr>
          <w:p w14:paraId="3B677F66" w14:textId="77777777" w:rsidR="0053138B" w:rsidRPr="00AF1EB8" w:rsidRDefault="0053138B" w:rsidP="0053138B">
            <w:pPr>
              <w:pStyle w:val="ConsPlusNormal"/>
              <w:jc w:val="both"/>
            </w:pPr>
            <w:r w:rsidRPr="00AF1EB8">
              <w:t>По теме "Человек в политическом измерении"</w:t>
            </w:r>
          </w:p>
        </w:tc>
      </w:tr>
      <w:tr w:rsidR="0053138B" w:rsidRPr="00AF1EB8" w14:paraId="07740387" w14:textId="77777777" w:rsidTr="0053138B">
        <w:tc>
          <w:tcPr>
            <w:tcW w:w="1701" w:type="dxa"/>
          </w:tcPr>
          <w:p w14:paraId="707EC818" w14:textId="77777777" w:rsidR="0053138B" w:rsidRPr="00AF1EB8" w:rsidRDefault="0053138B" w:rsidP="0053138B">
            <w:pPr>
              <w:pStyle w:val="ConsPlusNormal"/>
              <w:jc w:val="center"/>
            </w:pPr>
            <w:r w:rsidRPr="00AF1EB8">
              <w:t>1.1</w:t>
            </w:r>
          </w:p>
        </w:tc>
        <w:tc>
          <w:tcPr>
            <w:tcW w:w="8426" w:type="dxa"/>
          </w:tcPr>
          <w:p w14:paraId="4ACF22BA" w14:textId="77777777" w:rsidR="0053138B" w:rsidRPr="00AF1EB8" w:rsidRDefault="0053138B" w:rsidP="0053138B">
            <w:pPr>
              <w:pStyle w:val="ConsPlusNormal"/>
              <w:jc w:val="both"/>
            </w:pPr>
            <w:r w:rsidRPr="00AF1EB8">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tc>
      </w:tr>
      <w:tr w:rsidR="0053138B" w:rsidRPr="00AF1EB8" w14:paraId="5AF439AA" w14:textId="77777777" w:rsidTr="0053138B">
        <w:tc>
          <w:tcPr>
            <w:tcW w:w="1701" w:type="dxa"/>
          </w:tcPr>
          <w:p w14:paraId="08B8103D" w14:textId="77777777" w:rsidR="0053138B" w:rsidRPr="00AF1EB8" w:rsidRDefault="0053138B" w:rsidP="0053138B">
            <w:pPr>
              <w:pStyle w:val="ConsPlusNormal"/>
              <w:jc w:val="center"/>
            </w:pPr>
            <w:r w:rsidRPr="00AF1EB8">
              <w:t>1.2</w:t>
            </w:r>
          </w:p>
        </w:tc>
        <w:tc>
          <w:tcPr>
            <w:tcW w:w="8426" w:type="dxa"/>
          </w:tcPr>
          <w:p w14:paraId="18539E7F" w14:textId="77777777" w:rsidR="0053138B" w:rsidRPr="00AF1EB8" w:rsidRDefault="0053138B" w:rsidP="0053138B">
            <w:pPr>
              <w:pStyle w:val="ConsPlusNormal"/>
              <w:jc w:val="both"/>
            </w:pPr>
            <w:r w:rsidRPr="00AF1EB8">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tc>
      </w:tr>
      <w:tr w:rsidR="0053138B" w:rsidRPr="00AF1EB8" w14:paraId="0A4C1CC2" w14:textId="77777777" w:rsidTr="0053138B">
        <w:tc>
          <w:tcPr>
            <w:tcW w:w="1701" w:type="dxa"/>
          </w:tcPr>
          <w:p w14:paraId="66550C31" w14:textId="77777777" w:rsidR="0053138B" w:rsidRPr="00AF1EB8" w:rsidRDefault="0053138B" w:rsidP="0053138B">
            <w:pPr>
              <w:pStyle w:val="ConsPlusNormal"/>
              <w:jc w:val="center"/>
            </w:pPr>
            <w:r w:rsidRPr="00AF1EB8">
              <w:t>1.3</w:t>
            </w:r>
          </w:p>
        </w:tc>
        <w:tc>
          <w:tcPr>
            <w:tcW w:w="8426" w:type="dxa"/>
          </w:tcPr>
          <w:p w14:paraId="67C1A10B" w14:textId="77777777" w:rsidR="0053138B" w:rsidRPr="00AF1EB8" w:rsidRDefault="0053138B" w:rsidP="0053138B">
            <w:pPr>
              <w:pStyle w:val="ConsPlusNormal"/>
              <w:jc w:val="both"/>
            </w:pPr>
            <w:r w:rsidRPr="00AF1EB8">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tc>
      </w:tr>
      <w:tr w:rsidR="0053138B" w:rsidRPr="00AF1EB8" w14:paraId="508FD228" w14:textId="77777777" w:rsidTr="0053138B">
        <w:tc>
          <w:tcPr>
            <w:tcW w:w="1701" w:type="dxa"/>
          </w:tcPr>
          <w:p w14:paraId="24F7F853" w14:textId="77777777" w:rsidR="0053138B" w:rsidRPr="00AF1EB8" w:rsidRDefault="0053138B" w:rsidP="0053138B">
            <w:pPr>
              <w:pStyle w:val="ConsPlusNormal"/>
              <w:jc w:val="center"/>
            </w:pPr>
            <w:r w:rsidRPr="00AF1EB8">
              <w:t>1.4</w:t>
            </w:r>
          </w:p>
        </w:tc>
        <w:tc>
          <w:tcPr>
            <w:tcW w:w="8426" w:type="dxa"/>
          </w:tcPr>
          <w:p w14:paraId="57FE4452" w14:textId="77777777" w:rsidR="0053138B" w:rsidRPr="00AF1EB8" w:rsidRDefault="0053138B" w:rsidP="0053138B">
            <w:pPr>
              <w:pStyle w:val="ConsPlusNormal"/>
              <w:jc w:val="both"/>
            </w:pPr>
            <w:r w:rsidRPr="00AF1EB8">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tc>
      </w:tr>
      <w:tr w:rsidR="0053138B" w:rsidRPr="00AF1EB8" w14:paraId="1E625AF2" w14:textId="77777777" w:rsidTr="0053138B">
        <w:tc>
          <w:tcPr>
            <w:tcW w:w="1701" w:type="dxa"/>
          </w:tcPr>
          <w:p w14:paraId="387E369A" w14:textId="77777777" w:rsidR="0053138B" w:rsidRPr="00AF1EB8" w:rsidRDefault="0053138B" w:rsidP="0053138B">
            <w:pPr>
              <w:pStyle w:val="ConsPlusNormal"/>
              <w:jc w:val="center"/>
            </w:pPr>
            <w:r w:rsidRPr="00AF1EB8">
              <w:t>1.5</w:t>
            </w:r>
          </w:p>
        </w:tc>
        <w:tc>
          <w:tcPr>
            <w:tcW w:w="8426" w:type="dxa"/>
          </w:tcPr>
          <w:p w14:paraId="5D018544" w14:textId="77777777" w:rsidR="0053138B" w:rsidRPr="00AF1EB8" w:rsidRDefault="0053138B" w:rsidP="0053138B">
            <w:pPr>
              <w:pStyle w:val="ConsPlusNormal"/>
              <w:jc w:val="both"/>
            </w:pPr>
            <w:r w:rsidRPr="00AF1EB8">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tc>
      </w:tr>
      <w:tr w:rsidR="0053138B" w:rsidRPr="00AF1EB8" w14:paraId="22CC1BB2" w14:textId="77777777" w:rsidTr="0053138B">
        <w:tc>
          <w:tcPr>
            <w:tcW w:w="1701" w:type="dxa"/>
          </w:tcPr>
          <w:p w14:paraId="3E47B634" w14:textId="77777777" w:rsidR="0053138B" w:rsidRPr="00AF1EB8" w:rsidRDefault="0053138B" w:rsidP="0053138B">
            <w:pPr>
              <w:pStyle w:val="ConsPlusNormal"/>
              <w:jc w:val="center"/>
            </w:pPr>
            <w:r w:rsidRPr="00AF1EB8">
              <w:t>1.6</w:t>
            </w:r>
          </w:p>
        </w:tc>
        <w:tc>
          <w:tcPr>
            <w:tcW w:w="8426" w:type="dxa"/>
          </w:tcPr>
          <w:p w14:paraId="6025BCE2" w14:textId="77777777" w:rsidR="0053138B" w:rsidRPr="00AF1EB8" w:rsidRDefault="0053138B" w:rsidP="0053138B">
            <w:pPr>
              <w:pStyle w:val="ConsPlusNormal"/>
              <w:jc w:val="both"/>
            </w:pPr>
            <w:r w:rsidRPr="00AF1EB8">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tc>
      </w:tr>
      <w:tr w:rsidR="0053138B" w:rsidRPr="00AF1EB8" w14:paraId="085FE796" w14:textId="77777777" w:rsidTr="0053138B">
        <w:tc>
          <w:tcPr>
            <w:tcW w:w="1701" w:type="dxa"/>
          </w:tcPr>
          <w:p w14:paraId="0B4F3D3B" w14:textId="77777777" w:rsidR="0053138B" w:rsidRPr="00AF1EB8" w:rsidRDefault="0053138B" w:rsidP="0053138B">
            <w:pPr>
              <w:pStyle w:val="ConsPlusNormal"/>
              <w:jc w:val="center"/>
            </w:pPr>
            <w:r w:rsidRPr="00AF1EB8">
              <w:t>1.7</w:t>
            </w:r>
          </w:p>
        </w:tc>
        <w:tc>
          <w:tcPr>
            <w:tcW w:w="8426" w:type="dxa"/>
          </w:tcPr>
          <w:p w14:paraId="79ECB16F" w14:textId="77777777" w:rsidR="0053138B" w:rsidRPr="00AF1EB8" w:rsidRDefault="0053138B" w:rsidP="0053138B">
            <w:pPr>
              <w:pStyle w:val="ConsPlusNormal"/>
              <w:jc w:val="both"/>
            </w:pPr>
            <w:r w:rsidRPr="00AF1EB8">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tc>
      </w:tr>
      <w:tr w:rsidR="0053138B" w:rsidRPr="00AF1EB8" w14:paraId="442095A2" w14:textId="77777777" w:rsidTr="0053138B">
        <w:tc>
          <w:tcPr>
            <w:tcW w:w="1701" w:type="dxa"/>
          </w:tcPr>
          <w:p w14:paraId="62442D7F" w14:textId="77777777" w:rsidR="0053138B" w:rsidRPr="00AF1EB8" w:rsidRDefault="0053138B" w:rsidP="0053138B">
            <w:pPr>
              <w:pStyle w:val="ConsPlusNormal"/>
              <w:jc w:val="center"/>
            </w:pPr>
            <w:r w:rsidRPr="00AF1EB8">
              <w:t>1.8</w:t>
            </w:r>
          </w:p>
        </w:tc>
        <w:tc>
          <w:tcPr>
            <w:tcW w:w="8426" w:type="dxa"/>
          </w:tcPr>
          <w:p w14:paraId="6C925054" w14:textId="77777777" w:rsidR="0053138B" w:rsidRPr="00AF1EB8" w:rsidRDefault="0053138B" w:rsidP="0053138B">
            <w:pPr>
              <w:pStyle w:val="ConsPlusNormal"/>
              <w:jc w:val="both"/>
            </w:pPr>
            <w:r w:rsidRPr="00AF1EB8">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tc>
      </w:tr>
      <w:tr w:rsidR="0053138B" w:rsidRPr="00AF1EB8" w14:paraId="350738DB" w14:textId="77777777" w:rsidTr="0053138B">
        <w:tc>
          <w:tcPr>
            <w:tcW w:w="1701" w:type="dxa"/>
          </w:tcPr>
          <w:p w14:paraId="31195014" w14:textId="77777777" w:rsidR="0053138B" w:rsidRPr="00AF1EB8" w:rsidRDefault="0053138B" w:rsidP="0053138B">
            <w:pPr>
              <w:pStyle w:val="ConsPlusNormal"/>
              <w:jc w:val="center"/>
            </w:pPr>
            <w:r w:rsidRPr="00AF1EB8">
              <w:t>1.9</w:t>
            </w:r>
          </w:p>
        </w:tc>
        <w:tc>
          <w:tcPr>
            <w:tcW w:w="8426" w:type="dxa"/>
          </w:tcPr>
          <w:p w14:paraId="3321DC25" w14:textId="77777777" w:rsidR="0053138B" w:rsidRPr="00AF1EB8" w:rsidRDefault="0053138B" w:rsidP="0053138B">
            <w:pPr>
              <w:pStyle w:val="ConsPlusNormal"/>
              <w:jc w:val="both"/>
            </w:pPr>
            <w:r w:rsidRPr="00AF1EB8">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tc>
      </w:tr>
      <w:tr w:rsidR="0053138B" w:rsidRPr="00AF1EB8" w14:paraId="41FBEFFB" w14:textId="77777777" w:rsidTr="0053138B">
        <w:tc>
          <w:tcPr>
            <w:tcW w:w="1701" w:type="dxa"/>
          </w:tcPr>
          <w:p w14:paraId="711CF2FC" w14:textId="77777777" w:rsidR="0053138B" w:rsidRPr="00AF1EB8" w:rsidRDefault="0053138B" w:rsidP="0053138B">
            <w:pPr>
              <w:pStyle w:val="ConsPlusNormal"/>
              <w:jc w:val="center"/>
            </w:pPr>
            <w:r w:rsidRPr="00AF1EB8">
              <w:t>1.10</w:t>
            </w:r>
          </w:p>
        </w:tc>
        <w:tc>
          <w:tcPr>
            <w:tcW w:w="8426" w:type="dxa"/>
          </w:tcPr>
          <w:p w14:paraId="7EA2AE0C" w14:textId="77777777" w:rsidR="0053138B" w:rsidRPr="00AF1EB8" w:rsidRDefault="0053138B" w:rsidP="0053138B">
            <w:pPr>
              <w:pStyle w:val="ConsPlusNormal"/>
              <w:jc w:val="both"/>
            </w:pPr>
            <w:r w:rsidRPr="00AF1EB8">
              <w:t xml:space="preserve">Овладевать смысловым чтением фрагментов </w:t>
            </w:r>
            <w:hyperlink r:id="rId4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r>
      <w:tr w:rsidR="0053138B" w:rsidRPr="00AF1EB8" w14:paraId="1B22802B" w14:textId="77777777" w:rsidTr="0053138B">
        <w:tc>
          <w:tcPr>
            <w:tcW w:w="1701" w:type="dxa"/>
          </w:tcPr>
          <w:p w14:paraId="79324021" w14:textId="77777777" w:rsidR="0053138B" w:rsidRPr="00AF1EB8" w:rsidRDefault="0053138B" w:rsidP="0053138B">
            <w:pPr>
              <w:pStyle w:val="ConsPlusNormal"/>
              <w:jc w:val="center"/>
            </w:pPr>
            <w:r w:rsidRPr="00AF1EB8">
              <w:t>1.11</w:t>
            </w:r>
          </w:p>
        </w:tc>
        <w:tc>
          <w:tcPr>
            <w:tcW w:w="8426" w:type="dxa"/>
          </w:tcPr>
          <w:p w14:paraId="17D32AED" w14:textId="77777777" w:rsidR="0053138B" w:rsidRPr="00AF1EB8" w:rsidRDefault="0053138B" w:rsidP="0053138B">
            <w:pPr>
              <w:pStyle w:val="ConsPlusNormal"/>
              <w:jc w:val="both"/>
            </w:pPr>
            <w:r w:rsidRPr="00AF1EB8">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53138B" w:rsidRPr="00AF1EB8" w14:paraId="07390552" w14:textId="77777777" w:rsidTr="0053138B">
        <w:tc>
          <w:tcPr>
            <w:tcW w:w="1701" w:type="dxa"/>
          </w:tcPr>
          <w:p w14:paraId="159BC2B2" w14:textId="77777777" w:rsidR="0053138B" w:rsidRPr="00AF1EB8" w:rsidRDefault="0053138B" w:rsidP="0053138B">
            <w:pPr>
              <w:pStyle w:val="ConsPlusNormal"/>
              <w:jc w:val="center"/>
            </w:pPr>
            <w:r w:rsidRPr="00AF1EB8">
              <w:t>1.12</w:t>
            </w:r>
          </w:p>
        </w:tc>
        <w:tc>
          <w:tcPr>
            <w:tcW w:w="8426" w:type="dxa"/>
          </w:tcPr>
          <w:p w14:paraId="1388EEAC" w14:textId="77777777" w:rsidR="0053138B" w:rsidRPr="00AF1EB8" w:rsidRDefault="0053138B" w:rsidP="0053138B">
            <w:pPr>
              <w:pStyle w:val="ConsPlusNormal"/>
              <w:jc w:val="both"/>
            </w:pPr>
            <w:r w:rsidRPr="00AF1EB8">
              <w:t>Анализировать и конкретизировать социальную информацию о формах участия граждан нашей страны в политической жизни, о выборах и референдуме</w:t>
            </w:r>
          </w:p>
        </w:tc>
      </w:tr>
      <w:tr w:rsidR="0053138B" w:rsidRPr="00AF1EB8" w14:paraId="71796531" w14:textId="77777777" w:rsidTr="0053138B">
        <w:tc>
          <w:tcPr>
            <w:tcW w:w="1701" w:type="dxa"/>
          </w:tcPr>
          <w:p w14:paraId="318DBD2F" w14:textId="77777777" w:rsidR="0053138B" w:rsidRPr="00AF1EB8" w:rsidRDefault="0053138B" w:rsidP="0053138B">
            <w:pPr>
              <w:pStyle w:val="ConsPlusNormal"/>
              <w:jc w:val="center"/>
            </w:pPr>
            <w:r w:rsidRPr="00AF1EB8">
              <w:t>1.13</w:t>
            </w:r>
          </w:p>
        </w:tc>
        <w:tc>
          <w:tcPr>
            <w:tcW w:w="8426" w:type="dxa"/>
          </w:tcPr>
          <w:p w14:paraId="259F75DD" w14:textId="77777777" w:rsidR="0053138B" w:rsidRPr="00AF1EB8" w:rsidRDefault="0053138B" w:rsidP="0053138B">
            <w:pPr>
              <w:pStyle w:val="ConsPlusNormal"/>
              <w:jc w:val="both"/>
            </w:pPr>
            <w:r w:rsidRPr="00AF1EB8">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53138B" w:rsidRPr="00AF1EB8" w14:paraId="5C42434A" w14:textId="77777777" w:rsidTr="0053138B">
        <w:tc>
          <w:tcPr>
            <w:tcW w:w="1701" w:type="dxa"/>
          </w:tcPr>
          <w:p w14:paraId="592BF4B2" w14:textId="77777777" w:rsidR="0053138B" w:rsidRPr="00AF1EB8" w:rsidRDefault="0053138B" w:rsidP="0053138B">
            <w:pPr>
              <w:pStyle w:val="ConsPlusNormal"/>
              <w:jc w:val="center"/>
            </w:pPr>
            <w:r w:rsidRPr="00AF1EB8">
              <w:t>1.14</w:t>
            </w:r>
          </w:p>
        </w:tc>
        <w:tc>
          <w:tcPr>
            <w:tcW w:w="8426" w:type="dxa"/>
          </w:tcPr>
          <w:p w14:paraId="06574016" w14:textId="77777777" w:rsidR="0053138B" w:rsidRPr="00AF1EB8" w:rsidRDefault="0053138B" w:rsidP="0053138B">
            <w:pPr>
              <w:pStyle w:val="ConsPlusNormal"/>
              <w:jc w:val="both"/>
            </w:pPr>
            <w:r w:rsidRPr="00AF1EB8">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tc>
      </w:tr>
      <w:tr w:rsidR="0053138B" w:rsidRPr="00AF1EB8" w14:paraId="7D2A3348" w14:textId="77777777" w:rsidTr="0053138B">
        <w:tc>
          <w:tcPr>
            <w:tcW w:w="1701" w:type="dxa"/>
          </w:tcPr>
          <w:p w14:paraId="751C49AB" w14:textId="77777777" w:rsidR="0053138B" w:rsidRPr="00AF1EB8" w:rsidRDefault="0053138B" w:rsidP="0053138B">
            <w:pPr>
              <w:pStyle w:val="ConsPlusNormal"/>
              <w:jc w:val="center"/>
            </w:pPr>
            <w:r w:rsidRPr="00AF1EB8">
              <w:t>1.15</w:t>
            </w:r>
          </w:p>
        </w:tc>
        <w:tc>
          <w:tcPr>
            <w:tcW w:w="8426" w:type="dxa"/>
          </w:tcPr>
          <w:p w14:paraId="59431284" w14:textId="77777777" w:rsidR="0053138B" w:rsidRPr="00AF1EB8" w:rsidRDefault="0053138B" w:rsidP="0053138B">
            <w:pPr>
              <w:pStyle w:val="ConsPlusNormal"/>
              <w:jc w:val="both"/>
            </w:pPr>
            <w:r w:rsidRPr="00AF1EB8">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tc>
      </w:tr>
      <w:tr w:rsidR="0053138B" w:rsidRPr="00AF1EB8" w14:paraId="205CC296" w14:textId="77777777" w:rsidTr="0053138B">
        <w:tc>
          <w:tcPr>
            <w:tcW w:w="1701" w:type="dxa"/>
          </w:tcPr>
          <w:p w14:paraId="56FE4F7C" w14:textId="77777777" w:rsidR="0053138B" w:rsidRPr="00AF1EB8" w:rsidRDefault="0053138B" w:rsidP="0053138B">
            <w:pPr>
              <w:pStyle w:val="ConsPlusNormal"/>
              <w:jc w:val="center"/>
            </w:pPr>
            <w:r w:rsidRPr="00AF1EB8">
              <w:t>2</w:t>
            </w:r>
          </w:p>
        </w:tc>
        <w:tc>
          <w:tcPr>
            <w:tcW w:w="8426" w:type="dxa"/>
          </w:tcPr>
          <w:p w14:paraId="753C2B79" w14:textId="77777777" w:rsidR="0053138B" w:rsidRPr="00AF1EB8" w:rsidRDefault="0053138B" w:rsidP="0053138B">
            <w:pPr>
              <w:pStyle w:val="ConsPlusNormal"/>
              <w:jc w:val="both"/>
            </w:pPr>
            <w:r w:rsidRPr="00AF1EB8">
              <w:t>По теме "Гражданин и государство"</w:t>
            </w:r>
          </w:p>
        </w:tc>
      </w:tr>
      <w:tr w:rsidR="0053138B" w:rsidRPr="00AF1EB8" w14:paraId="2AE6D109" w14:textId="77777777" w:rsidTr="0053138B">
        <w:tc>
          <w:tcPr>
            <w:tcW w:w="1701" w:type="dxa"/>
          </w:tcPr>
          <w:p w14:paraId="21A1B143" w14:textId="77777777" w:rsidR="0053138B" w:rsidRPr="00AF1EB8" w:rsidRDefault="0053138B" w:rsidP="0053138B">
            <w:pPr>
              <w:pStyle w:val="ConsPlusNormal"/>
              <w:jc w:val="center"/>
            </w:pPr>
            <w:r w:rsidRPr="00AF1EB8">
              <w:t>2.1</w:t>
            </w:r>
          </w:p>
        </w:tc>
        <w:tc>
          <w:tcPr>
            <w:tcW w:w="8426" w:type="dxa"/>
          </w:tcPr>
          <w:p w14:paraId="531A16BA" w14:textId="77777777" w:rsidR="0053138B" w:rsidRPr="00AF1EB8" w:rsidRDefault="0053138B" w:rsidP="0053138B">
            <w:pPr>
              <w:pStyle w:val="ConsPlusNormal"/>
              <w:jc w:val="both"/>
            </w:pPr>
            <w:r w:rsidRPr="00AF1EB8">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tc>
      </w:tr>
      <w:tr w:rsidR="0053138B" w:rsidRPr="00AF1EB8" w14:paraId="6B76FE12" w14:textId="77777777" w:rsidTr="0053138B">
        <w:tc>
          <w:tcPr>
            <w:tcW w:w="1701" w:type="dxa"/>
          </w:tcPr>
          <w:p w14:paraId="73EE1C96" w14:textId="77777777" w:rsidR="0053138B" w:rsidRPr="00AF1EB8" w:rsidRDefault="0053138B" w:rsidP="0053138B">
            <w:pPr>
              <w:pStyle w:val="ConsPlusNormal"/>
              <w:jc w:val="center"/>
            </w:pPr>
            <w:r w:rsidRPr="00AF1EB8">
              <w:t>2.2</w:t>
            </w:r>
          </w:p>
        </w:tc>
        <w:tc>
          <w:tcPr>
            <w:tcW w:w="8426" w:type="dxa"/>
          </w:tcPr>
          <w:p w14:paraId="10CB89ED" w14:textId="77777777" w:rsidR="0053138B" w:rsidRPr="00AF1EB8" w:rsidRDefault="0053138B" w:rsidP="0053138B">
            <w:pPr>
              <w:pStyle w:val="ConsPlusNormal"/>
              <w:jc w:val="both"/>
            </w:pPr>
            <w:r w:rsidRPr="00AF1EB8">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tc>
      </w:tr>
      <w:tr w:rsidR="0053138B" w:rsidRPr="00AF1EB8" w14:paraId="37F80645" w14:textId="77777777" w:rsidTr="0053138B">
        <w:tc>
          <w:tcPr>
            <w:tcW w:w="1701" w:type="dxa"/>
          </w:tcPr>
          <w:p w14:paraId="4EFDE27D" w14:textId="77777777" w:rsidR="0053138B" w:rsidRPr="00AF1EB8" w:rsidRDefault="0053138B" w:rsidP="0053138B">
            <w:pPr>
              <w:pStyle w:val="ConsPlusNormal"/>
              <w:jc w:val="center"/>
            </w:pPr>
            <w:r w:rsidRPr="00AF1EB8">
              <w:t>2.3</w:t>
            </w:r>
          </w:p>
        </w:tc>
        <w:tc>
          <w:tcPr>
            <w:tcW w:w="8426" w:type="dxa"/>
          </w:tcPr>
          <w:p w14:paraId="7CE6A940" w14:textId="77777777" w:rsidR="0053138B" w:rsidRPr="00AF1EB8" w:rsidRDefault="0053138B" w:rsidP="0053138B">
            <w:pPr>
              <w:pStyle w:val="ConsPlusNormal"/>
              <w:jc w:val="both"/>
            </w:pPr>
            <w:r w:rsidRPr="00AF1EB8">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53138B" w:rsidRPr="00AF1EB8" w14:paraId="3B75A836" w14:textId="77777777" w:rsidTr="0053138B">
        <w:tc>
          <w:tcPr>
            <w:tcW w:w="1701" w:type="dxa"/>
          </w:tcPr>
          <w:p w14:paraId="41154F05" w14:textId="77777777" w:rsidR="0053138B" w:rsidRPr="00AF1EB8" w:rsidRDefault="0053138B" w:rsidP="0053138B">
            <w:pPr>
              <w:pStyle w:val="ConsPlusNormal"/>
              <w:jc w:val="center"/>
            </w:pPr>
            <w:r w:rsidRPr="00AF1EB8">
              <w:t>2.4</w:t>
            </w:r>
          </w:p>
        </w:tc>
        <w:tc>
          <w:tcPr>
            <w:tcW w:w="8426" w:type="dxa"/>
          </w:tcPr>
          <w:p w14:paraId="6985575E" w14:textId="77777777" w:rsidR="0053138B" w:rsidRPr="00AF1EB8" w:rsidRDefault="0053138B" w:rsidP="0053138B">
            <w:pPr>
              <w:pStyle w:val="ConsPlusNormal"/>
              <w:jc w:val="both"/>
            </w:pPr>
            <w:r w:rsidRPr="00AF1EB8">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tc>
      </w:tr>
      <w:tr w:rsidR="0053138B" w:rsidRPr="00AF1EB8" w14:paraId="44D7C99F" w14:textId="77777777" w:rsidTr="0053138B">
        <w:tc>
          <w:tcPr>
            <w:tcW w:w="1701" w:type="dxa"/>
          </w:tcPr>
          <w:p w14:paraId="2BC2EB25" w14:textId="77777777" w:rsidR="0053138B" w:rsidRPr="00AF1EB8" w:rsidRDefault="0053138B" w:rsidP="0053138B">
            <w:pPr>
              <w:pStyle w:val="ConsPlusNormal"/>
              <w:jc w:val="center"/>
            </w:pPr>
            <w:r w:rsidRPr="00AF1EB8">
              <w:t>2.5</w:t>
            </w:r>
          </w:p>
        </w:tc>
        <w:tc>
          <w:tcPr>
            <w:tcW w:w="8426" w:type="dxa"/>
          </w:tcPr>
          <w:p w14:paraId="6FC3C7E0" w14:textId="77777777" w:rsidR="0053138B" w:rsidRPr="00AF1EB8" w:rsidRDefault="0053138B" w:rsidP="0053138B">
            <w:pPr>
              <w:pStyle w:val="ConsPlusNormal"/>
              <w:jc w:val="both"/>
            </w:pPr>
            <w:r w:rsidRPr="00AF1EB8">
              <w:t xml:space="preserve">Сравнивать с использованием </w:t>
            </w:r>
            <w:hyperlink r:id="rId4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полномочия центральных органов государственной власти и субъектов Российской Федерации</w:t>
            </w:r>
          </w:p>
        </w:tc>
      </w:tr>
      <w:tr w:rsidR="0053138B" w:rsidRPr="00AF1EB8" w14:paraId="2AD5BAF9" w14:textId="77777777" w:rsidTr="0053138B">
        <w:tc>
          <w:tcPr>
            <w:tcW w:w="1701" w:type="dxa"/>
          </w:tcPr>
          <w:p w14:paraId="255EAC4F" w14:textId="77777777" w:rsidR="0053138B" w:rsidRPr="00AF1EB8" w:rsidRDefault="0053138B" w:rsidP="0053138B">
            <w:pPr>
              <w:pStyle w:val="ConsPlusNormal"/>
              <w:jc w:val="center"/>
            </w:pPr>
            <w:r w:rsidRPr="00AF1EB8">
              <w:t>2.6</w:t>
            </w:r>
          </w:p>
        </w:tc>
        <w:tc>
          <w:tcPr>
            <w:tcW w:w="8426" w:type="dxa"/>
          </w:tcPr>
          <w:p w14:paraId="3C051A7B" w14:textId="77777777" w:rsidR="0053138B" w:rsidRPr="00AF1EB8" w:rsidRDefault="0053138B" w:rsidP="0053138B">
            <w:pPr>
              <w:pStyle w:val="ConsPlusNormal"/>
              <w:jc w:val="both"/>
            </w:pPr>
            <w:r w:rsidRPr="00AF1EB8">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tc>
      </w:tr>
      <w:tr w:rsidR="0053138B" w:rsidRPr="00AF1EB8" w14:paraId="3E4E716F" w14:textId="77777777" w:rsidTr="0053138B">
        <w:tc>
          <w:tcPr>
            <w:tcW w:w="1701" w:type="dxa"/>
          </w:tcPr>
          <w:p w14:paraId="6472B793" w14:textId="77777777" w:rsidR="0053138B" w:rsidRPr="00AF1EB8" w:rsidRDefault="0053138B" w:rsidP="0053138B">
            <w:pPr>
              <w:pStyle w:val="ConsPlusNormal"/>
              <w:jc w:val="center"/>
            </w:pPr>
            <w:r w:rsidRPr="00AF1EB8">
              <w:t>2.7</w:t>
            </w:r>
          </w:p>
        </w:tc>
        <w:tc>
          <w:tcPr>
            <w:tcW w:w="8426" w:type="dxa"/>
          </w:tcPr>
          <w:p w14:paraId="1FF9696E" w14:textId="77777777" w:rsidR="0053138B" w:rsidRPr="00AF1EB8" w:rsidRDefault="0053138B" w:rsidP="0053138B">
            <w:pPr>
              <w:pStyle w:val="ConsPlusNormal"/>
              <w:jc w:val="both"/>
            </w:pPr>
            <w:r w:rsidRPr="00AF1EB8">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tc>
      </w:tr>
      <w:tr w:rsidR="0053138B" w:rsidRPr="00AF1EB8" w14:paraId="1459A043" w14:textId="77777777" w:rsidTr="0053138B">
        <w:tc>
          <w:tcPr>
            <w:tcW w:w="1701" w:type="dxa"/>
          </w:tcPr>
          <w:p w14:paraId="62628C4F" w14:textId="77777777" w:rsidR="0053138B" w:rsidRPr="00AF1EB8" w:rsidRDefault="0053138B" w:rsidP="0053138B">
            <w:pPr>
              <w:pStyle w:val="ConsPlusNormal"/>
              <w:jc w:val="center"/>
            </w:pPr>
            <w:r w:rsidRPr="00AF1EB8">
              <w:t>2.8</w:t>
            </w:r>
          </w:p>
        </w:tc>
        <w:tc>
          <w:tcPr>
            <w:tcW w:w="8426" w:type="dxa"/>
          </w:tcPr>
          <w:p w14:paraId="79AD9C7F" w14:textId="77777777" w:rsidR="0053138B" w:rsidRPr="00AF1EB8" w:rsidRDefault="0053138B" w:rsidP="0053138B">
            <w:pPr>
              <w:pStyle w:val="ConsPlusNormal"/>
              <w:jc w:val="both"/>
            </w:pPr>
            <w:r w:rsidRPr="00AF1EB8">
              <w:t>С использованием обществоведческих знаний, фактов общественной жизни и личного социального опыта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tc>
      </w:tr>
      <w:tr w:rsidR="0053138B" w:rsidRPr="00AF1EB8" w14:paraId="02E92CDA" w14:textId="77777777" w:rsidTr="0053138B">
        <w:tc>
          <w:tcPr>
            <w:tcW w:w="1701" w:type="dxa"/>
          </w:tcPr>
          <w:p w14:paraId="4D65E203" w14:textId="77777777" w:rsidR="0053138B" w:rsidRPr="00AF1EB8" w:rsidRDefault="0053138B" w:rsidP="0053138B">
            <w:pPr>
              <w:pStyle w:val="ConsPlusNormal"/>
              <w:jc w:val="center"/>
            </w:pPr>
            <w:r w:rsidRPr="00AF1EB8">
              <w:t>2.9</w:t>
            </w:r>
          </w:p>
        </w:tc>
        <w:tc>
          <w:tcPr>
            <w:tcW w:w="8426" w:type="dxa"/>
          </w:tcPr>
          <w:p w14:paraId="589C655B" w14:textId="77777777" w:rsidR="0053138B" w:rsidRPr="00AF1EB8" w:rsidRDefault="0053138B" w:rsidP="0053138B">
            <w:pPr>
              <w:pStyle w:val="ConsPlusNormal"/>
              <w:jc w:val="both"/>
            </w:pPr>
            <w:r w:rsidRPr="00AF1EB8">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tc>
      </w:tr>
      <w:tr w:rsidR="0053138B" w:rsidRPr="00AF1EB8" w14:paraId="7EFC8541" w14:textId="77777777" w:rsidTr="0053138B">
        <w:tc>
          <w:tcPr>
            <w:tcW w:w="1701" w:type="dxa"/>
          </w:tcPr>
          <w:p w14:paraId="466A6409" w14:textId="77777777" w:rsidR="0053138B" w:rsidRPr="00AF1EB8" w:rsidRDefault="0053138B" w:rsidP="0053138B">
            <w:pPr>
              <w:pStyle w:val="ConsPlusNormal"/>
              <w:jc w:val="center"/>
            </w:pPr>
            <w:r w:rsidRPr="00AF1EB8">
              <w:t>2.10</w:t>
            </w:r>
          </w:p>
        </w:tc>
        <w:tc>
          <w:tcPr>
            <w:tcW w:w="8426" w:type="dxa"/>
          </w:tcPr>
          <w:p w14:paraId="7A8C99FD" w14:textId="77777777" w:rsidR="0053138B" w:rsidRPr="00AF1EB8" w:rsidRDefault="0053138B" w:rsidP="0053138B">
            <w:pPr>
              <w:pStyle w:val="ConsPlusNormal"/>
              <w:jc w:val="both"/>
            </w:pPr>
            <w:r w:rsidRPr="00AF1EB8">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tc>
      </w:tr>
      <w:tr w:rsidR="0053138B" w:rsidRPr="00AF1EB8" w14:paraId="320C598E" w14:textId="77777777" w:rsidTr="0053138B">
        <w:tc>
          <w:tcPr>
            <w:tcW w:w="1701" w:type="dxa"/>
          </w:tcPr>
          <w:p w14:paraId="389102AE" w14:textId="77777777" w:rsidR="0053138B" w:rsidRPr="00AF1EB8" w:rsidRDefault="0053138B" w:rsidP="0053138B">
            <w:pPr>
              <w:pStyle w:val="ConsPlusNormal"/>
              <w:jc w:val="center"/>
            </w:pPr>
            <w:r w:rsidRPr="00AF1EB8">
              <w:t>2.11</w:t>
            </w:r>
          </w:p>
        </w:tc>
        <w:tc>
          <w:tcPr>
            <w:tcW w:w="8426" w:type="dxa"/>
          </w:tcPr>
          <w:p w14:paraId="2E208EA0" w14:textId="77777777" w:rsidR="0053138B" w:rsidRPr="00AF1EB8" w:rsidRDefault="0053138B" w:rsidP="0053138B">
            <w:pPr>
              <w:pStyle w:val="ConsPlusNormal"/>
              <w:jc w:val="both"/>
            </w:pPr>
            <w:r w:rsidRPr="00AF1EB8">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tc>
      </w:tr>
      <w:tr w:rsidR="0053138B" w:rsidRPr="00AF1EB8" w14:paraId="1B80A905" w14:textId="77777777" w:rsidTr="0053138B">
        <w:tc>
          <w:tcPr>
            <w:tcW w:w="1701" w:type="dxa"/>
          </w:tcPr>
          <w:p w14:paraId="1ED476BA" w14:textId="77777777" w:rsidR="0053138B" w:rsidRPr="00AF1EB8" w:rsidRDefault="0053138B" w:rsidP="0053138B">
            <w:pPr>
              <w:pStyle w:val="ConsPlusNormal"/>
              <w:jc w:val="center"/>
            </w:pPr>
            <w:r w:rsidRPr="00AF1EB8">
              <w:t>2.12</w:t>
            </w:r>
          </w:p>
        </w:tc>
        <w:tc>
          <w:tcPr>
            <w:tcW w:w="8426" w:type="dxa"/>
          </w:tcPr>
          <w:p w14:paraId="57DB84C0" w14:textId="77777777" w:rsidR="0053138B" w:rsidRPr="00AF1EB8" w:rsidRDefault="0053138B" w:rsidP="0053138B">
            <w:pPr>
              <w:pStyle w:val="ConsPlusNormal"/>
              <w:jc w:val="both"/>
            </w:pPr>
            <w:r w:rsidRPr="00AF1EB8">
              <w:t>Искать и извлекать информацию об основных направлениях внутренней и внешней политики Российской Федерации, высших органах государственной власти, о статусе субъекта Российской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tc>
      </w:tr>
      <w:tr w:rsidR="0053138B" w:rsidRPr="00AF1EB8" w14:paraId="3BB4AF8B" w14:textId="77777777" w:rsidTr="0053138B">
        <w:tc>
          <w:tcPr>
            <w:tcW w:w="1701" w:type="dxa"/>
          </w:tcPr>
          <w:p w14:paraId="31E0F48B" w14:textId="77777777" w:rsidR="0053138B" w:rsidRPr="00AF1EB8" w:rsidRDefault="0053138B" w:rsidP="0053138B">
            <w:pPr>
              <w:pStyle w:val="ConsPlusNormal"/>
              <w:jc w:val="center"/>
            </w:pPr>
            <w:r w:rsidRPr="00AF1EB8">
              <w:t>2.13</w:t>
            </w:r>
          </w:p>
        </w:tc>
        <w:tc>
          <w:tcPr>
            <w:tcW w:w="8426" w:type="dxa"/>
          </w:tcPr>
          <w:p w14:paraId="1E12362A" w14:textId="77777777" w:rsidR="0053138B" w:rsidRPr="00AF1EB8" w:rsidRDefault="0053138B" w:rsidP="0053138B">
            <w:pPr>
              <w:pStyle w:val="ConsPlusNormal"/>
              <w:jc w:val="both"/>
            </w:pPr>
            <w:r w:rsidRPr="00AF1EB8">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tc>
      </w:tr>
      <w:tr w:rsidR="0053138B" w:rsidRPr="00AF1EB8" w14:paraId="55EDCE2A" w14:textId="77777777" w:rsidTr="0053138B">
        <w:tc>
          <w:tcPr>
            <w:tcW w:w="1701" w:type="dxa"/>
          </w:tcPr>
          <w:p w14:paraId="1DBF2983" w14:textId="77777777" w:rsidR="0053138B" w:rsidRPr="00AF1EB8" w:rsidRDefault="0053138B" w:rsidP="0053138B">
            <w:pPr>
              <w:pStyle w:val="ConsPlusNormal"/>
              <w:jc w:val="center"/>
            </w:pPr>
            <w:r w:rsidRPr="00AF1EB8">
              <w:t>2.14</w:t>
            </w:r>
          </w:p>
        </w:tc>
        <w:tc>
          <w:tcPr>
            <w:tcW w:w="8426" w:type="dxa"/>
          </w:tcPr>
          <w:p w14:paraId="49A83B0A" w14:textId="77777777" w:rsidR="0053138B" w:rsidRPr="00AF1EB8" w:rsidRDefault="0053138B" w:rsidP="0053138B">
            <w:pPr>
              <w:pStyle w:val="ConsPlusNormal"/>
              <w:jc w:val="both"/>
            </w:pPr>
            <w:r w:rsidRPr="00AF1EB8">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tc>
      </w:tr>
      <w:tr w:rsidR="0053138B" w:rsidRPr="00AF1EB8" w14:paraId="2AD37D60" w14:textId="77777777" w:rsidTr="0053138B">
        <w:tc>
          <w:tcPr>
            <w:tcW w:w="1701" w:type="dxa"/>
          </w:tcPr>
          <w:p w14:paraId="1F0B11CD" w14:textId="77777777" w:rsidR="0053138B" w:rsidRPr="00AF1EB8" w:rsidRDefault="0053138B" w:rsidP="0053138B">
            <w:pPr>
              <w:pStyle w:val="ConsPlusNormal"/>
              <w:jc w:val="center"/>
            </w:pPr>
            <w:r w:rsidRPr="00AF1EB8">
              <w:t>2.15</w:t>
            </w:r>
          </w:p>
        </w:tc>
        <w:tc>
          <w:tcPr>
            <w:tcW w:w="8426" w:type="dxa"/>
          </w:tcPr>
          <w:p w14:paraId="06B6B892" w14:textId="77777777" w:rsidR="0053138B" w:rsidRPr="00AF1EB8" w:rsidRDefault="0053138B" w:rsidP="0053138B">
            <w:pPr>
              <w:pStyle w:val="ConsPlusNormal"/>
              <w:jc w:val="both"/>
            </w:pPr>
            <w:r w:rsidRPr="00AF1EB8">
              <w:t>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53138B" w:rsidRPr="00AF1EB8" w14:paraId="5FF3F7CD" w14:textId="77777777" w:rsidTr="0053138B">
        <w:tc>
          <w:tcPr>
            <w:tcW w:w="1701" w:type="dxa"/>
          </w:tcPr>
          <w:p w14:paraId="0E7D9888" w14:textId="77777777" w:rsidR="0053138B" w:rsidRPr="00AF1EB8" w:rsidRDefault="0053138B" w:rsidP="0053138B">
            <w:pPr>
              <w:pStyle w:val="ConsPlusNormal"/>
              <w:jc w:val="center"/>
            </w:pPr>
            <w:r w:rsidRPr="00AF1EB8">
              <w:t>2.16</w:t>
            </w:r>
          </w:p>
        </w:tc>
        <w:tc>
          <w:tcPr>
            <w:tcW w:w="8426" w:type="dxa"/>
          </w:tcPr>
          <w:p w14:paraId="035145EB" w14:textId="77777777" w:rsidR="0053138B" w:rsidRPr="00AF1EB8" w:rsidRDefault="0053138B" w:rsidP="0053138B">
            <w:pPr>
              <w:pStyle w:val="ConsPlusNormal"/>
              <w:jc w:val="both"/>
            </w:pPr>
            <w:r w:rsidRPr="00AF1EB8">
              <w:t>Самостоятельно заполнять форму (в том числе электронную) и составлять простейший документ при использовании федеральной государственной информационной системы "Единый портал государственных и муниципальных услуг (функций)" (</w:t>
            </w:r>
            <w:hyperlink r:id="rId47" w:tooltip="Постановление Правительства РФ от 24.10.2011 N 861 (ред. от 01.07.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sidRPr="00AF1EB8">
                <w:rPr>
                  <w:color w:val="0000FF"/>
                </w:rPr>
                <w:t>постановление</w:t>
              </w:r>
            </w:hyperlink>
            <w:r w:rsidRPr="00AF1EB8">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tc>
      </w:tr>
      <w:tr w:rsidR="0053138B" w:rsidRPr="00AF1EB8" w14:paraId="63E73C2F" w14:textId="77777777" w:rsidTr="0053138B">
        <w:tc>
          <w:tcPr>
            <w:tcW w:w="1701" w:type="dxa"/>
          </w:tcPr>
          <w:p w14:paraId="2D764C7E" w14:textId="77777777" w:rsidR="0053138B" w:rsidRPr="00AF1EB8" w:rsidRDefault="0053138B" w:rsidP="0053138B">
            <w:pPr>
              <w:pStyle w:val="ConsPlusNormal"/>
              <w:jc w:val="center"/>
            </w:pPr>
            <w:r w:rsidRPr="00AF1EB8">
              <w:t>2.17</w:t>
            </w:r>
          </w:p>
        </w:tc>
        <w:tc>
          <w:tcPr>
            <w:tcW w:w="8426" w:type="dxa"/>
          </w:tcPr>
          <w:p w14:paraId="2E614029" w14:textId="77777777" w:rsidR="0053138B" w:rsidRPr="00AF1EB8" w:rsidRDefault="0053138B" w:rsidP="0053138B">
            <w:pPr>
              <w:pStyle w:val="ConsPlusNormal"/>
              <w:jc w:val="both"/>
            </w:pPr>
            <w:r w:rsidRPr="00AF1EB8">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53138B" w:rsidRPr="00AF1EB8" w14:paraId="0785AE62" w14:textId="77777777" w:rsidTr="0053138B">
        <w:tc>
          <w:tcPr>
            <w:tcW w:w="1701" w:type="dxa"/>
          </w:tcPr>
          <w:p w14:paraId="38FCC85E" w14:textId="77777777" w:rsidR="0053138B" w:rsidRPr="00AF1EB8" w:rsidRDefault="0053138B" w:rsidP="0053138B">
            <w:pPr>
              <w:pStyle w:val="ConsPlusNormal"/>
              <w:jc w:val="center"/>
            </w:pPr>
            <w:r w:rsidRPr="00AF1EB8">
              <w:t>3</w:t>
            </w:r>
          </w:p>
        </w:tc>
        <w:tc>
          <w:tcPr>
            <w:tcW w:w="8426" w:type="dxa"/>
          </w:tcPr>
          <w:p w14:paraId="549F8A33" w14:textId="77777777" w:rsidR="0053138B" w:rsidRPr="00AF1EB8" w:rsidRDefault="0053138B" w:rsidP="0053138B">
            <w:pPr>
              <w:pStyle w:val="ConsPlusNormal"/>
              <w:jc w:val="both"/>
            </w:pPr>
            <w:r w:rsidRPr="00AF1EB8">
              <w:t>По теме "Человек в системе социальных отношений"</w:t>
            </w:r>
          </w:p>
        </w:tc>
      </w:tr>
      <w:tr w:rsidR="0053138B" w:rsidRPr="00AF1EB8" w14:paraId="5F4B635A" w14:textId="77777777" w:rsidTr="0053138B">
        <w:tc>
          <w:tcPr>
            <w:tcW w:w="1701" w:type="dxa"/>
          </w:tcPr>
          <w:p w14:paraId="2E7F8FA3" w14:textId="77777777" w:rsidR="0053138B" w:rsidRPr="00AF1EB8" w:rsidRDefault="0053138B" w:rsidP="0053138B">
            <w:pPr>
              <w:pStyle w:val="ConsPlusNormal"/>
              <w:jc w:val="center"/>
            </w:pPr>
            <w:r w:rsidRPr="00AF1EB8">
              <w:t>3.1</w:t>
            </w:r>
          </w:p>
        </w:tc>
        <w:tc>
          <w:tcPr>
            <w:tcW w:w="8426" w:type="dxa"/>
          </w:tcPr>
          <w:p w14:paraId="6EB6363B" w14:textId="77777777" w:rsidR="0053138B" w:rsidRPr="00AF1EB8" w:rsidRDefault="0053138B" w:rsidP="0053138B">
            <w:pPr>
              <w:pStyle w:val="ConsPlusNormal"/>
              <w:jc w:val="both"/>
            </w:pPr>
            <w:r w:rsidRPr="00AF1EB8">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tc>
      </w:tr>
      <w:tr w:rsidR="0053138B" w:rsidRPr="00AF1EB8" w14:paraId="0970D834" w14:textId="77777777" w:rsidTr="0053138B">
        <w:tc>
          <w:tcPr>
            <w:tcW w:w="1701" w:type="dxa"/>
          </w:tcPr>
          <w:p w14:paraId="6A2F5F84" w14:textId="77777777" w:rsidR="0053138B" w:rsidRPr="00AF1EB8" w:rsidRDefault="0053138B" w:rsidP="0053138B">
            <w:pPr>
              <w:pStyle w:val="ConsPlusNormal"/>
              <w:jc w:val="center"/>
            </w:pPr>
            <w:r w:rsidRPr="00AF1EB8">
              <w:t>3.2</w:t>
            </w:r>
          </w:p>
        </w:tc>
        <w:tc>
          <w:tcPr>
            <w:tcW w:w="8426" w:type="dxa"/>
          </w:tcPr>
          <w:p w14:paraId="36703367" w14:textId="77777777" w:rsidR="0053138B" w:rsidRPr="00AF1EB8" w:rsidRDefault="0053138B" w:rsidP="0053138B">
            <w:pPr>
              <w:pStyle w:val="ConsPlusNormal"/>
              <w:jc w:val="both"/>
            </w:pPr>
            <w:r w:rsidRPr="00AF1EB8">
              <w:t>Характеризовать функции семьи в обществе; основы социальной политики Российского государства</w:t>
            </w:r>
          </w:p>
        </w:tc>
      </w:tr>
      <w:tr w:rsidR="0053138B" w:rsidRPr="00AF1EB8" w14:paraId="44141262" w14:textId="77777777" w:rsidTr="0053138B">
        <w:tc>
          <w:tcPr>
            <w:tcW w:w="1701" w:type="dxa"/>
          </w:tcPr>
          <w:p w14:paraId="4922F7F1" w14:textId="77777777" w:rsidR="0053138B" w:rsidRPr="00AF1EB8" w:rsidRDefault="0053138B" w:rsidP="0053138B">
            <w:pPr>
              <w:pStyle w:val="ConsPlusNormal"/>
              <w:jc w:val="center"/>
            </w:pPr>
            <w:r w:rsidRPr="00AF1EB8">
              <w:t>3.3</w:t>
            </w:r>
          </w:p>
        </w:tc>
        <w:tc>
          <w:tcPr>
            <w:tcW w:w="8426" w:type="dxa"/>
          </w:tcPr>
          <w:p w14:paraId="5D8EA31A" w14:textId="77777777" w:rsidR="0053138B" w:rsidRPr="00AF1EB8" w:rsidRDefault="0053138B" w:rsidP="0053138B">
            <w:pPr>
              <w:pStyle w:val="ConsPlusNormal"/>
              <w:jc w:val="both"/>
            </w:pPr>
            <w:r w:rsidRPr="00AF1EB8">
              <w:t>Приводить примеры различных социальных статусов, социальных ролей, социальной политики Российского государства</w:t>
            </w:r>
          </w:p>
        </w:tc>
      </w:tr>
      <w:tr w:rsidR="0053138B" w:rsidRPr="00AF1EB8" w14:paraId="01EE8F11" w14:textId="77777777" w:rsidTr="0053138B">
        <w:tc>
          <w:tcPr>
            <w:tcW w:w="1701" w:type="dxa"/>
          </w:tcPr>
          <w:p w14:paraId="51120FB2" w14:textId="77777777" w:rsidR="0053138B" w:rsidRPr="00AF1EB8" w:rsidRDefault="0053138B" w:rsidP="0053138B">
            <w:pPr>
              <w:pStyle w:val="ConsPlusNormal"/>
              <w:jc w:val="center"/>
            </w:pPr>
            <w:r w:rsidRPr="00AF1EB8">
              <w:t>3.4</w:t>
            </w:r>
          </w:p>
        </w:tc>
        <w:tc>
          <w:tcPr>
            <w:tcW w:w="8426" w:type="dxa"/>
          </w:tcPr>
          <w:p w14:paraId="3CF0EE30" w14:textId="77777777" w:rsidR="0053138B" w:rsidRPr="00AF1EB8" w:rsidRDefault="0053138B" w:rsidP="0053138B">
            <w:pPr>
              <w:pStyle w:val="ConsPlusNormal"/>
              <w:jc w:val="both"/>
            </w:pPr>
            <w:r w:rsidRPr="00AF1EB8">
              <w:t>Классифицировать социальные общности и группы</w:t>
            </w:r>
          </w:p>
        </w:tc>
      </w:tr>
      <w:tr w:rsidR="0053138B" w:rsidRPr="00AF1EB8" w14:paraId="7533F64C" w14:textId="77777777" w:rsidTr="0053138B">
        <w:tc>
          <w:tcPr>
            <w:tcW w:w="1701" w:type="dxa"/>
          </w:tcPr>
          <w:p w14:paraId="37F33AAB" w14:textId="77777777" w:rsidR="0053138B" w:rsidRPr="00AF1EB8" w:rsidRDefault="0053138B" w:rsidP="0053138B">
            <w:pPr>
              <w:pStyle w:val="ConsPlusNormal"/>
              <w:jc w:val="center"/>
            </w:pPr>
            <w:r w:rsidRPr="00AF1EB8">
              <w:t>3.5</w:t>
            </w:r>
          </w:p>
        </w:tc>
        <w:tc>
          <w:tcPr>
            <w:tcW w:w="8426" w:type="dxa"/>
          </w:tcPr>
          <w:p w14:paraId="091E9482" w14:textId="77777777" w:rsidR="0053138B" w:rsidRPr="00AF1EB8" w:rsidRDefault="0053138B" w:rsidP="0053138B">
            <w:pPr>
              <w:pStyle w:val="ConsPlusNormal"/>
              <w:jc w:val="both"/>
            </w:pPr>
            <w:r w:rsidRPr="00AF1EB8">
              <w:t>Сравнивать виды социальной мобильности</w:t>
            </w:r>
          </w:p>
        </w:tc>
      </w:tr>
      <w:tr w:rsidR="0053138B" w:rsidRPr="00AF1EB8" w14:paraId="4E7E6297" w14:textId="77777777" w:rsidTr="0053138B">
        <w:tc>
          <w:tcPr>
            <w:tcW w:w="1701" w:type="dxa"/>
          </w:tcPr>
          <w:p w14:paraId="657CAEDA" w14:textId="77777777" w:rsidR="0053138B" w:rsidRPr="00AF1EB8" w:rsidRDefault="0053138B" w:rsidP="0053138B">
            <w:pPr>
              <w:pStyle w:val="ConsPlusNormal"/>
              <w:jc w:val="center"/>
            </w:pPr>
            <w:r w:rsidRPr="00AF1EB8">
              <w:t>3.6</w:t>
            </w:r>
          </w:p>
        </w:tc>
        <w:tc>
          <w:tcPr>
            <w:tcW w:w="8426" w:type="dxa"/>
          </w:tcPr>
          <w:p w14:paraId="7B4CDB1A" w14:textId="77777777" w:rsidR="0053138B" w:rsidRPr="00AF1EB8" w:rsidRDefault="0053138B" w:rsidP="0053138B">
            <w:pPr>
              <w:pStyle w:val="ConsPlusNormal"/>
              <w:jc w:val="both"/>
            </w:pPr>
            <w:r w:rsidRPr="00AF1EB8">
              <w:t>Устанавливать и объяснять причины существования разных социальных групп; социальных различий и конфликтов</w:t>
            </w:r>
          </w:p>
        </w:tc>
      </w:tr>
      <w:tr w:rsidR="0053138B" w:rsidRPr="00AF1EB8" w14:paraId="584E85C1" w14:textId="77777777" w:rsidTr="0053138B">
        <w:tc>
          <w:tcPr>
            <w:tcW w:w="1701" w:type="dxa"/>
          </w:tcPr>
          <w:p w14:paraId="6199154B" w14:textId="77777777" w:rsidR="0053138B" w:rsidRPr="00AF1EB8" w:rsidRDefault="0053138B" w:rsidP="0053138B">
            <w:pPr>
              <w:pStyle w:val="ConsPlusNormal"/>
              <w:jc w:val="center"/>
            </w:pPr>
            <w:r w:rsidRPr="00AF1EB8">
              <w:t>3.7</w:t>
            </w:r>
          </w:p>
        </w:tc>
        <w:tc>
          <w:tcPr>
            <w:tcW w:w="8426" w:type="dxa"/>
          </w:tcPr>
          <w:p w14:paraId="48D2C14D" w14:textId="77777777" w:rsidR="0053138B" w:rsidRPr="00AF1EB8" w:rsidRDefault="0053138B" w:rsidP="0053138B">
            <w:pPr>
              <w:pStyle w:val="ConsPlusNormal"/>
              <w:jc w:val="both"/>
            </w:pPr>
            <w:r w:rsidRPr="00AF1EB8">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tc>
      </w:tr>
      <w:tr w:rsidR="0053138B" w:rsidRPr="00AF1EB8" w14:paraId="2974ED0C" w14:textId="77777777" w:rsidTr="0053138B">
        <w:tc>
          <w:tcPr>
            <w:tcW w:w="1701" w:type="dxa"/>
          </w:tcPr>
          <w:p w14:paraId="576E34B3" w14:textId="77777777" w:rsidR="0053138B" w:rsidRPr="00AF1EB8" w:rsidRDefault="0053138B" w:rsidP="0053138B">
            <w:pPr>
              <w:pStyle w:val="ConsPlusNormal"/>
              <w:jc w:val="center"/>
            </w:pPr>
            <w:r w:rsidRPr="00AF1EB8">
              <w:t>3.8</w:t>
            </w:r>
          </w:p>
        </w:tc>
        <w:tc>
          <w:tcPr>
            <w:tcW w:w="8426" w:type="dxa"/>
          </w:tcPr>
          <w:p w14:paraId="39E88CF9" w14:textId="77777777" w:rsidR="0053138B" w:rsidRPr="00AF1EB8" w:rsidRDefault="0053138B" w:rsidP="0053138B">
            <w:pPr>
              <w:pStyle w:val="ConsPlusNormal"/>
              <w:jc w:val="both"/>
            </w:pPr>
            <w:r w:rsidRPr="00AF1EB8">
              <w:t>Определять и аргументировать с использованием обществоведческих знаний, фактов общественной жизни и личного социального опыта свое отношение к разным этносам</w:t>
            </w:r>
          </w:p>
        </w:tc>
      </w:tr>
      <w:tr w:rsidR="0053138B" w:rsidRPr="00AF1EB8" w14:paraId="7B9026C0" w14:textId="77777777" w:rsidTr="0053138B">
        <w:tc>
          <w:tcPr>
            <w:tcW w:w="1701" w:type="dxa"/>
          </w:tcPr>
          <w:p w14:paraId="05B6AEDE" w14:textId="77777777" w:rsidR="0053138B" w:rsidRPr="00AF1EB8" w:rsidRDefault="0053138B" w:rsidP="0053138B">
            <w:pPr>
              <w:pStyle w:val="ConsPlusNormal"/>
              <w:jc w:val="center"/>
            </w:pPr>
            <w:r w:rsidRPr="00AF1EB8">
              <w:t>3.9</w:t>
            </w:r>
          </w:p>
        </w:tc>
        <w:tc>
          <w:tcPr>
            <w:tcW w:w="8426" w:type="dxa"/>
          </w:tcPr>
          <w:p w14:paraId="4C5F3564" w14:textId="77777777" w:rsidR="0053138B" w:rsidRPr="00AF1EB8" w:rsidRDefault="0053138B" w:rsidP="0053138B">
            <w:pPr>
              <w:pStyle w:val="ConsPlusNormal"/>
              <w:jc w:val="both"/>
            </w:pPr>
            <w:r w:rsidRPr="00AF1EB8">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tc>
      </w:tr>
      <w:tr w:rsidR="0053138B" w:rsidRPr="00AF1EB8" w14:paraId="1C8F315C" w14:textId="77777777" w:rsidTr="0053138B">
        <w:tc>
          <w:tcPr>
            <w:tcW w:w="1701" w:type="dxa"/>
          </w:tcPr>
          <w:p w14:paraId="642B8364" w14:textId="77777777" w:rsidR="0053138B" w:rsidRPr="00AF1EB8" w:rsidRDefault="0053138B" w:rsidP="0053138B">
            <w:pPr>
              <w:pStyle w:val="ConsPlusNormal"/>
              <w:jc w:val="center"/>
            </w:pPr>
            <w:r w:rsidRPr="00AF1EB8">
              <w:t>3.10</w:t>
            </w:r>
          </w:p>
        </w:tc>
        <w:tc>
          <w:tcPr>
            <w:tcW w:w="8426" w:type="dxa"/>
          </w:tcPr>
          <w:p w14:paraId="745C860A" w14:textId="77777777" w:rsidR="0053138B" w:rsidRPr="00AF1EB8" w:rsidRDefault="0053138B" w:rsidP="0053138B">
            <w:pPr>
              <w:pStyle w:val="ConsPlusNormal"/>
              <w:jc w:val="both"/>
            </w:pPr>
            <w:r w:rsidRPr="00AF1EB8">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tc>
      </w:tr>
      <w:tr w:rsidR="0053138B" w:rsidRPr="00AF1EB8" w14:paraId="07B9DE18" w14:textId="77777777" w:rsidTr="0053138B">
        <w:tc>
          <w:tcPr>
            <w:tcW w:w="1701" w:type="dxa"/>
          </w:tcPr>
          <w:p w14:paraId="3C65567C" w14:textId="77777777" w:rsidR="0053138B" w:rsidRPr="00AF1EB8" w:rsidRDefault="0053138B" w:rsidP="0053138B">
            <w:pPr>
              <w:pStyle w:val="ConsPlusNormal"/>
              <w:jc w:val="center"/>
            </w:pPr>
            <w:r w:rsidRPr="00AF1EB8">
              <w:t>3.11</w:t>
            </w:r>
          </w:p>
        </w:tc>
        <w:tc>
          <w:tcPr>
            <w:tcW w:w="8426" w:type="dxa"/>
          </w:tcPr>
          <w:p w14:paraId="16B3B881" w14:textId="77777777" w:rsidR="0053138B" w:rsidRPr="00AF1EB8" w:rsidRDefault="0053138B" w:rsidP="0053138B">
            <w:pPr>
              <w:pStyle w:val="ConsPlusNormal"/>
              <w:jc w:val="both"/>
            </w:pPr>
            <w:r w:rsidRPr="00AF1EB8">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tc>
      </w:tr>
      <w:tr w:rsidR="0053138B" w:rsidRPr="00AF1EB8" w14:paraId="4CD62F38" w14:textId="77777777" w:rsidTr="0053138B">
        <w:tc>
          <w:tcPr>
            <w:tcW w:w="1701" w:type="dxa"/>
          </w:tcPr>
          <w:p w14:paraId="0089FF29" w14:textId="77777777" w:rsidR="0053138B" w:rsidRPr="00AF1EB8" w:rsidRDefault="0053138B" w:rsidP="0053138B">
            <w:pPr>
              <w:pStyle w:val="ConsPlusNormal"/>
              <w:jc w:val="center"/>
            </w:pPr>
            <w:r w:rsidRPr="00AF1EB8">
              <w:t>3.12</w:t>
            </w:r>
          </w:p>
        </w:tc>
        <w:tc>
          <w:tcPr>
            <w:tcW w:w="8426" w:type="dxa"/>
          </w:tcPr>
          <w:p w14:paraId="490E8376" w14:textId="77777777" w:rsidR="0053138B" w:rsidRPr="00AF1EB8" w:rsidRDefault="0053138B" w:rsidP="0053138B">
            <w:pPr>
              <w:pStyle w:val="ConsPlusNormal"/>
              <w:jc w:val="both"/>
            </w:pPr>
            <w:r w:rsidRPr="00AF1EB8">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tc>
      </w:tr>
      <w:tr w:rsidR="0053138B" w:rsidRPr="00AF1EB8" w14:paraId="501A6561" w14:textId="77777777" w:rsidTr="0053138B">
        <w:tc>
          <w:tcPr>
            <w:tcW w:w="1701" w:type="dxa"/>
          </w:tcPr>
          <w:p w14:paraId="4FDE451E" w14:textId="77777777" w:rsidR="0053138B" w:rsidRPr="00AF1EB8" w:rsidRDefault="0053138B" w:rsidP="0053138B">
            <w:pPr>
              <w:pStyle w:val="ConsPlusNormal"/>
              <w:jc w:val="center"/>
            </w:pPr>
            <w:r w:rsidRPr="00AF1EB8">
              <w:t>3.13</w:t>
            </w:r>
          </w:p>
        </w:tc>
        <w:tc>
          <w:tcPr>
            <w:tcW w:w="8426" w:type="dxa"/>
          </w:tcPr>
          <w:p w14:paraId="1D0E7E92" w14:textId="77777777" w:rsidR="0053138B" w:rsidRPr="00AF1EB8" w:rsidRDefault="0053138B" w:rsidP="0053138B">
            <w:pPr>
              <w:pStyle w:val="ConsPlusNormal"/>
              <w:jc w:val="both"/>
            </w:pPr>
            <w:r w:rsidRPr="00AF1EB8">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tc>
      </w:tr>
      <w:tr w:rsidR="0053138B" w:rsidRPr="00AF1EB8" w14:paraId="266D8D95" w14:textId="77777777" w:rsidTr="0053138B">
        <w:tc>
          <w:tcPr>
            <w:tcW w:w="1701" w:type="dxa"/>
          </w:tcPr>
          <w:p w14:paraId="1FB018E0" w14:textId="77777777" w:rsidR="0053138B" w:rsidRPr="00AF1EB8" w:rsidRDefault="0053138B" w:rsidP="0053138B">
            <w:pPr>
              <w:pStyle w:val="ConsPlusNormal"/>
              <w:jc w:val="center"/>
            </w:pPr>
            <w:r w:rsidRPr="00AF1EB8">
              <w:t>3.14</w:t>
            </w:r>
          </w:p>
        </w:tc>
        <w:tc>
          <w:tcPr>
            <w:tcW w:w="8426" w:type="dxa"/>
          </w:tcPr>
          <w:p w14:paraId="41B70CA9" w14:textId="77777777" w:rsidR="0053138B" w:rsidRPr="00AF1EB8" w:rsidRDefault="0053138B" w:rsidP="0053138B">
            <w:pPr>
              <w:pStyle w:val="ConsPlusNormal"/>
              <w:jc w:val="both"/>
            </w:pPr>
            <w:r w:rsidRPr="00AF1EB8">
              <w:t>Использовать полученные знания в практической деятельности для выстраивания собственного поведения с позиции здорового образа жизни</w:t>
            </w:r>
          </w:p>
        </w:tc>
      </w:tr>
      <w:tr w:rsidR="0053138B" w:rsidRPr="00AF1EB8" w14:paraId="5545F588" w14:textId="77777777" w:rsidTr="0053138B">
        <w:tc>
          <w:tcPr>
            <w:tcW w:w="1701" w:type="dxa"/>
          </w:tcPr>
          <w:p w14:paraId="53DD4CF8" w14:textId="77777777" w:rsidR="0053138B" w:rsidRPr="00AF1EB8" w:rsidRDefault="0053138B" w:rsidP="0053138B">
            <w:pPr>
              <w:pStyle w:val="ConsPlusNormal"/>
              <w:jc w:val="center"/>
            </w:pPr>
            <w:r w:rsidRPr="00AF1EB8">
              <w:t>3.15</w:t>
            </w:r>
          </w:p>
        </w:tc>
        <w:tc>
          <w:tcPr>
            <w:tcW w:w="8426" w:type="dxa"/>
          </w:tcPr>
          <w:p w14:paraId="6BDE96A4" w14:textId="77777777" w:rsidR="0053138B" w:rsidRPr="00AF1EB8" w:rsidRDefault="0053138B" w:rsidP="0053138B">
            <w:pPr>
              <w:pStyle w:val="ConsPlusNormal"/>
              <w:jc w:val="both"/>
            </w:pPr>
            <w:r w:rsidRPr="00AF1EB8">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tc>
      </w:tr>
      <w:tr w:rsidR="0053138B" w:rsidRPr="00AF1EB8" w14:paraId="47728BFF" w14:textId="77777777" w:rsidTr="0053138B">
        <w:tc>
          <w:tcPr>
            <w:tcW w:w="1701" w:type="dxa"/>
          </w:tcPr>
          <w:p w14:paraId="77E9483B" w14:textId="77777777" w:rsidR="0053138B" w:rsidRPr="00AF1EB8" w:rsidRDefault="0053138B" w:rsidP="0053138B">
            <w:pPr>
              <w:pStyle w:val="ConsPlusNormal"/>
              <w:jc w:val="center"/>
            </w:pPr>
            <w:r w:rsidRPr="00AF1EB8">
              <w:t>4</w:t>
            </w:r>
          </w:p>
        </w:tc>
        <w:tc>
          <w:tcPr>
            <w:tcW w:w="8426" w:type="dxa"/>
          </w:tcPr>
          <w:p w14:paraId="4B84F9DE" w14:textId="77777777" w:rsidR="0053138B" w:rsidRPr="00AF1EB8" w:rsidRDefault="0053138B" w:rsidP="0053138B">
            <w:pPr>
              <w:pStyle w:val="ConsPlusNormal"/>
              <w:jc w:val="both"/>
            </w:pPr>
            <w:r w:rsidRPr="00AF1EB8">
              <w:t>По теме "Человек в современном изменяющемся мире"</w:t>
            </w:r>
          </w:p>
        </w:tc>
      </w:tr>
      <w:tr w:rsidR="0053138B" w:rsidRPr="00AF1EB8" w14:paraId="60DB70C3" w14:textId="77777777" w:rsidTr="0053138B">
        <w:tc>
          <w:tcPr>
            <w:tcW w:w="1701" w:type="dxa"/>
          </w:tcPr>
          <w:p w14:paraId="10718105" w14:textId="77777777" w:rsidR="0053138B" w:rsidRPr="00AF1EB8" w:rsidRDefault="0053138B" w:rsidP="0053138B">
            <w:pPr>
              <w:pStyle w:val="ConsPlusNormal"/>
              <w:jc w:val="center"/>
            </w:pPr>
            <w:r w:rsidRPr="00AF1EB8">
              <w:t>4.1</w:t>
            </w:r>
          </w:p>
        </w:tc>
        <w:tc>
          <w:tcPr>
            <w:tcW w:w="8426" w:type="dxa"/>
          </w:tcPr>
          <w:p w14:paraId="6D6F45F3" w14:textId="77777777" w:rsidR="0053138B" w:rsidRPr="00AF1EB8" w:rsidRDefault="0053138B" w:rsidP="0053138B">
            <w:pPr>
              <w:pStyle w:val="ConsPlusNormal"/>
              <w:jc w:val="both"/>
            </w:pPr>
            <w:r w:rsidRPr="00AF1EB8">
              <w:t>Осваивать и применять знания об информационном обществе, глобализации, глобальных проблемах</w:t>
            </w:r>
          </w:p>
        </w:tc>
      </w:tr>
      <w:tr w:rsidR="0053138B" w:rsidRPr="00AF1EB8" w14:paraId="65AEF001" w14:textId="77777777" w:rsidTr="0053138B">
        <w:tc>
          <w:tcPr>
            <w:tcW w:w="1701" w:type="dxa"/>
          </w:tcPr>
          <w:p w14:paraId="5D81E1D9" w14:textId="77777777" w:rsidR="0053138B" w:rsidRPr="00AF1EB8" w:rsidRDefault="0053138B" w:rsidP="0053138B">
            <w:pPr>
              <w:pStyle w:val="ConsPlusNormal"/>
              <w:jc w:val="center"/>
            </w:pPr>
            <w:r w:rsidRPr="00AF1EB8">
              <w:t>4.2</w:t>
            </w:r>
          </w:p>
        </w:tc>
        <w:tc>
          <w:tcPr>
            <w:tcW w:w="8426" w:type="dxa"/>
          </w:tcPr>
          <w:p w14:paraId="5AC22915" w14:textId="77777777" w:rsidR="0053138B" w:rsidRPr="00AF1EB8" w:rsidRDefault="0053138B" w:rsidP="0053138B">
            <w:pPr>
              <w:pStyle w:val="ConsPlusNormal"/>
              <w:jc w:val="both"/>
            </w:pPr>
            <w:r w:rsidRPr="00AF1EB8">
              <w:t>Характеризовать сущность информационного общества; здоровый образ жизни; глобализацию как важный общемировой интеграционный процесс</w:t>
            </w:r>
          </w:p>
        </w:tc>
      </w:tr>
      <w:tr w:rsidR="0053138B" w:rsidRPr="00AF1EB8" w14:paraId="5FE5B12C" w14:textId="77777777" w:rsidTr="0053138B">
        <w:tc>
          <w:tcPr>
            <w:tcW w:w="1701" w:type="dxa"/>
          </w:tcPr>
          <w:p w14:paraId="033A4D5A" w14:textId="77777777" w:rsidR="0053138B" w:rsidRPr="00AF1EB8" w:rsidRDefault="0053138B" w:rsidP="0053138B">
            <w:pPr>
              <w:pStyle w:val="ConsPlusNormal"/>
              <w:jc w:val="center"/>
            </w:pPr>
            <w:r w:rsidRPr="00AF1EB8">
              <w:t>4.3</w:t>
            </w:r>
          </w:p>
        </w:tc>
        <w:tc>
          <w:tcPr>
            <w:tcW w:w="8426" w:type="dxa"/>
          </w:tcPr>
          <w:p w14:paraId="6EB63A41" w14:textId="77777777" w:rsidR="0053138B" w:rsidRPr="00AF1EB8" w:rsidRDefault="0053138B" w:rsidP="0053138B">
            <w:pPr>
              <w:pStyle w:val="ConsPlusNormal"/>
              <w:jc w:val="both"/>
            </w:pPr>
            <w:r w:rsidRPr="00AF1EB8">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tc>
      </w:tr>
      <w:tr w:rsidR="0053138B" w:rsidRPr="00AF1EB8" w14:paraId="3D13D613" w14:textId="77777777" w:rsidTr="0053138B">
        <w:tc>
          <w:tcPr>
            <w:tcW w:w="1701" w:type="dxa"/>
          </w:tcPr>
          <w:p w14:paraId="09CAC293" w14:textId="77777777" w:rsidR="0053138B" w:rsidRPr="00AF1EB8" w:rsidRDefault="0053138B" w:rsidP="0053138B">
            <w:pPr>
              <w:pStyle w:val="ConsPlusNormal"/>
              <w:jc w:val="center"/>
            </w:pPr>
            <w:r w:rsidRPr="00AF1EB8">
              <w:t>4.4</w:t>
            </w:r>
          </w:p>
        </w:tc>
        <w:tc>
          <w:tcPr>
            <w:tcW w:w="8426" w:type="dxa"/>
          </w:tcPr>
          <w:p w14:paraId="42972FDC" w14:textId="77777777" w:rsidR="0053138B" w:rsidRPr="00AF1EB8" w:rsidRDefault="0053138B" w:rsidP="0053138B">
            <w:pPr>
              <w:pStyle w:val="ConsPlusNormal"/>
              <w:jc w:val="both"/>
            </w:pPr>
            <w:r w:rsidRPr="00AF1EB8">
              <w:t>Сравнивать требования к современным профессиям</w:t>
            </w:r>
          </w:p>
        </w:tc>
      </w:tr>
      <w:tr w:rsidR="0053138B" w:rsidRPr="00AF1EB8" w14:paraId="3C94A3AB" w14:textId="77777777" w:rsidTr="0053138B">
        <w:tc>
          <w:tcPr>
            <w:tcW w:w="1701" w:type="dxa"/>
          </w:tcPr>
          <w:p w14:paraId="3D0877DC" w14:textId="77777777" w:rsidR="0053138B" w:rsidRPr="00AF1EB8" w:rsidRDefault="0053138B" w:rsidP="0053138B">
            <w:pPr>
              <w:pStyle w:val="ConsPlusNormal"/>
              <w:jc w:val="center"/>
            </w:pPr>
            <w:r w:rsidRPr="00AF1EB8">
              <w:t>4.5</w:t>
            </w:r>
          </w:p>
        </w:tc>
        <w:tc>
          <w:tcPr>
            <w:tcW w:w="8426" w:type="dxa"/>
          </w:tcPr>
          <w:p w14:paraId="08EB0E6A" w14:textId="77777777" w:rsidR="0053138B" w:rsidRPr="00AF1EB8" w:rsidRDefault="0053138B" w:rsidP="0053138B">
            <w:pPr>
              <w:pStyle w:val="ConsPlusNormal"/>
              <w:jc w:val="both"/>
            </w:pPr>
            <w:r w:rsidRPr="00AF1EB8">
              <w:t>Устанавливать и объяснять причины и последствия глобализации</w:t>
            </w:r>
          </w:p>
        </w:tc>
      </w:tr>
      <w:tr w:rsidR="0053138B" w:rsidRPr="00AF1EB8" w14:paraId="4E0EB104" w14:textId="77777777" w:rsidTr="0053138B">
        <w:tc>
          <w:tcPr>
            <w:tcW w:w="1701" w:type="dxa"/>
          </w:tcPr>
          <w:p w14:paraId="2D57A293" w14:textId="77777777" w:rsidR="0053138B" w:rsidRPr="00AF1EB8" w:rsidRDefault="0053138B" w:rsidP="0053138B">
            <w:pPr>
              <w:pStyle w:val="ConsPlusNormal"/>
              <w:jc w:val="center"/>
            </w:pPr>
            <w:r w:rsidRPr="00AF1EB8">
              <w:t>4.6</w:t>
            </w:r>
          </w:p>
        </w:tc>
        <w:tc>
          <w:tcPr>
            <w:tcW w:w="8426" w:type="dxa"/>
          </w:tcPr>
          <w:p w14:paraId="1604B7DF" w14:textId="77777777" w:rsidR="0053138B" w:rsidRPr="00AF1EB8" w:rsidRDefault="0053138B" w:rsidP="0053138B">
            <w:pPr>
              <w:pStyle w:val="ConsPlusNormal"/>
              <w:jc w:val="both"/>
            </w:pPr>
            <w:r w:rsidRPr="00AF1EB8">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tc>
      </w:tr>
      <w:tr w:rsidR="0053138B" w:rsidRPr="00AF1EB8" w14:paraId="2E0142B6" w14:textId="77777777" w:rsidTr="0053138B">
        <w:tc>
          <w:tcPr>
            <w:tcW w:w="1701" w:type="dxa"/>
          </w:tcPr>
          <w:p w14:paraId="24A9B97A" w14:textId="77777777" w:rsidR="0053138B" w:rsidRPr="00AF1EB8" w:rsidRDefault="0053138B" w:rsidP="0053138B">
            <w:pPr>
              <w:pStyle w:val="ConsPlusNormal"/>
              <w:jc w:val="center"/>
            </w:pPr>
            <w:r w:rsidRPr="00AF1EB8">
              <w:t>4.7</w:t>
            </w:r>
          </w:p>
        </w:tc>
        <w:tc>
          <w:tcPr>
            <w:tcW w:w="8426" w:type="dxa"/>
          </w:tcPr>
          <w:p w14:paraId="1E3D3AB0" w14:textId="77777777" w:rsidR="0053138B" w:rsidRPr="00AF1EB8" w:rsidRDefault="0053138B" w:rsidP="0053138B">
            <w:pPr>
              <w:pStyle w:val="ConsPlusNormal"/>
              <w:jc w:val="both"/>
            </w:pPr>
            <w:r w:rsidRPr="00AF1EB8">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tc>
      </w:tr>
      <w:tr w:rsidR="0053138B" w:rsidRPr="00AF1EB8" w14:paraId="795A45F3" w14:textId="77777777" w:rsidTr="0053138B">
        <w:tc>
          <w:tcPr>
            <w:tcW w:w="1701" w:type="dxa"/>
          </w:tcPr>
          <w:p w14:paraId="0169129E" w14:textId="77777777" w:rsidR="0053138B" w:rsidRPr="00AF1EB8" w:rsidRDefault="0053138B" w:rsidP="0053138B">
            <w:pPr>
              <w:pStyle w:val="ConsPlusNormal"/>
              <w:jc w:val="center"/>
            </w:pPr>
            <w:r w:rsidRPr="00AF1EB8">
              <w:t>4.8</w:t>
            </w:r>
          </w:p>
        </w:tc>
        <w:tc>
          <w:tcPr>
            <w:tcW w:w="8426" w:type="dxa"/>
          </w:tcPr>
          <w:p w14:paraId="36FBEA5A" w14:textId="77777777" w:rsidR="0053138B" w:rsidRPr="00AF1EB8" w:rsidRDefault="0053138B" w:rsidP="0053138B">
            <w:pPr>
              <w:pStyle w:val="ConsPlusNormal"/>
              <w:jc w:val="both"/>
            </w:pPr>
            <w:r w:rsidRPr="00AF1EB8">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tc>
      </w:tr>
      <w:tr w:rsidR="0053138B" w:rsidRPr="00AF1EB8" w14:paraId="65317521" w14:textId="77777777" w:rsidTr="0053138B">
        <w:tc>
          <w:tcPr>
            <w:tcW w:w="1701" w:type="dxa"/>
          </w:tcPr>
          <w:p w14:paraId="173A7CFB" w14:textId="77777777" w:rsidR="0053138B" w:rsidRPr="00AF1EB8" w:rsidRDefault="0053138B" w:rsidP="0053138B">
            <w:pPr>
              <w:pStyle w:val="ConsPlusNormal"/>
              <w:jc w:val="center"/>
            </w:pPr>
            <w:r w:rsidRPr="00AF1EB8">
              <w:t>4.9</w:t>
            </w:r>
          </w:p>
        </w:tc>
        <w:tc>
          <w:tcPr>
            <w:tcW w:w="8426" w:type="dxa"/>
          </w:tcPr>
          <w:p w14:paraId="39D96CD8" w14:textId="77777777" w:rsidR="0053138B" w:rsidRPr="00AF1EB8" w:rsidRDefault="0053138B" w:rsidP="0053138B">
            <w:pPr>
              <w:pStyle w:val="ConsPlusNormal"/>
              <w:jc w:val="both"/>
            </w:pPr>
            <w:r w:rsidRPr="00AF1EB8">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tc>
      </w:tr>
      <w:tr w:rsidR="0053138B" w:rsidRPr="00AF1EB8" w14:paraId="2866AB60" w14:textId="77777777" w:rsidTr="0053138B">
        <w:tc>
          <w:tcPr>
            <w:tcW w:w="1701" w:type="dxa"/>
          </w:tcPr>
          <w:p w14:paraId="35676AF3" w14:textId="77777777" w:rsidR="0053138B" w:rsidRPr="00AF1EB8" w:rsidRDefault="0053138B" w:rsidP="0053138B">
            <w:pPr>
              <w:pStyle w:val="ConsPlusNormal"/>
              <w:jc w:val="center"/>
            </w:pPr>
            <w:r w:rsidRPr="00AF1EB8">
              <w:t>4.10</w:t>
            </w:r>
          </w:p>
        </w:tc>
        <w:tc>
          <w:tcPr>
            <w:tcW w:w="8426" w:type="dxa"/>
          </w:tcPr>
          <w:p w14:paraId="5B7EBEB2" w14:textId="77777777" w:rsidR="0053138B" w:rsidRPr="00AF1EB8" w:rsidRDefault="0053138B" w:rsidP="0053138B">
            <w:pPr>
              <w:pStyle w:val="ConsPlusNormal"/>
              <w:jc w:val="both"/>
            </w:pPr>
            <w:r w:rsidRPr="00AF1EB8">
              <w:t>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tc>
      </w:tr>
    </w:tbl>
    <w:p w14:paraId="05C94D42" w14:textId="77777777" w:rsidR="0053138B" w:rsidRPr="00AF1EB8" w:rsidRDefault="0053138B" w:rsidP="0053138B">
      <w:pPr>
        <w:pStyle w:val="ConsPlusNormal"/>
        <w:jc w:val="both"/>
      </w:pPr>
    </w:p>
    <w:p w14:paraId="16A5861D" w14:textId="77777777" w:rsidR="0053138B" w:rsidRPr="00AF1EB8" w:rsidRDefault="0053138B" w:rsidP="0053138B">
      <w:pPr>
        <w:pStyle w:val="ConsPlusNormal"/>
        <w:jc w:val="right"/>
      </w:pPr>
      <w:r w:rsidRPr="00AF1EB8">
        <w:t>Таблица 19.3</w:t>
      </w:r>
    </w:p>
    <w:p w14:paraId="6716D5A8" w14:textId="77777777" w:rsidR="0053138B" w:rsidRPr="00AF1EB8" w:rsidRDefault="0053138B" w:rsidP="0053138B">
      <w:pPr>
        <w:pStyle w:val="ConsPlusNormal"/>
        <w:jc w:val="both"/>
      </w:pPr>
    </w:p>
    <w:p w14:paraId="720F870A" w14:textId="77777777" w:rsidR="0053138B" w:rsidRPr="00AF1EB8" w:rsidRDefault="0053138B" w:rsidP="0053138B">
      <w:pPr>
        <w:pStyle w:val="ConsPlusNormal"/>
        <w:jc w:val="center"/>
      </w:pPr>
      <w:r w:rsidRPr="00AF1EB8">
        <w:t>Проверяемые элементы содержания (9 класс)</w:t>
      </w:r>
    </w:p>
    <w:p w14:paraId="58BC71E2" w14:textId="77777777" w:rsidR="0053138B" w:rsidRPr="00AF1EB8" w:rsidRDefault="0053138B" w:rsidP="0053138B">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53138B" w:rsidRPr="00AF1EB8" w14:paraId="66FDA20A" w14:textId="77777777" w:rsidTr="0053138B">
        <w:tc>
          <w:tcPr>
            <w:tcW w:w="1077" w:type="dxa"/>
          </w:tcPr>
          <w:p w14:paraId="5069D0A1" w14:textId="77777777" w:rsidR="0053138B" w:rsidRPr="00AF1EB8" w:rsidRDefault="0053138B" w:rsidP="0053138B">
            <w:pPr>
              <w:pStyle w:val="ConsPlusNormal"/>
              <w:jc w:val="center"/>
            </w:pPr>
            <w:r w:rsidRPr="00AF1EB8">
              <w:t>Код</w:t>
            </w:r>
          </w:p>
        </w:tc>
        <w:tc>
          <w:tcPr>
            <w:tcW w:w="9050" w:type="dxa"/>
          </w:tcPr>
          <w:p w14:paraId="06758F0D" w14:textId="77777777" w:rsidR="0053138B" w:rsidRPr="00AF1EB8" w:rsidRDefault="0053138B" w:rsidP="0053138B">
            <w:pPr>
              <w:pStyle w:val="ConsPlusNormal"/>
              <w:jc w:val="center"/>
            </w:pPr>
            <w:r w:rsidRPr="00AF1EB8">
              <w:t>Проверяемый элемент содержания</w:t>
            </w:r>
          </w:p>
        </w:tc>
      </w:tr>
      <w:tr w:rsidR="0053138B" w:rsidRPr="00AF1EB8" w14:paraId="27070986" w14:textId="77777777" w:rsidTr="0053138B">
        <w:tc>
          <w:tcPr>
            <w:tcW w:w="1077" w:type="dxa"/>
          </w:tcPr>
          <w:p w14:paraId="2B3E3BF1" w14:textId="77777777" w:rsidR="0053138B" w:rsidRPr="00AF1EB8" w:rsidRDefault="0053138B" w:rsidP="0053138B">
            <w:pPr>
              <w:pStyle w:val="ConsPlusNormal"/>
              <w:jc w:val="center"/>
            </w:pPr>
            <w:r w:rsidRPr="00AF1EB8">
              <w:t>1</w:t>
            </w:r>
          </w:p>
        </w:tc>
        <w:tc>
          <w:tcPr>
            <w:tcW w:w="9050" w:type="dxa"/>
          </w:tcPr>
          <w:p w14:paraId="0D8E4C05" w14:textId="77777777" w:rsidR="0053138B" w:rsidRPr="00AF1EB8" w:rsidRDefault="0053138B" w:rsidP="0053138B">
            <w:pPr>
              <w:pStyle w:val="ConsPlusNormal"/>
              <w:jc w:val="both"/>
            </w:pPr>
            <w:r w:rsidRPr="00AF1EB8">
              <w:t>Человек в политическом измерении</w:t>
            </w:r>
          </w:p>
        </w:tc>
      </w:tr>
      <w:tr w:rsidR="0053138B" w:rsidRPr="00AF1EB8" w14:paraId="3E200074" w14:textId="77777777" w:rsidTr="0053138B">
        <w:tc>
          <w:tcPr>
            <w:tcW w:w="1077" w:type="dxa"/>
          </w:tcPr>
          <w:p w14:paraId="54052BE0" w14:textId="77777777" w:rsidR="0053138B" w:rsidRPr="00AF1EB8" w:rsidRDefault="0053138B" w:rsidP="0053138B">
            <w:pPr>
              <w:pStyle w:val="ConsPlusNormal"/>
              <w:jc w:val="center"/>
            </w:pPr>
            <w:r w:rsidRPr="00AF1EB8">
              <w:t>1.1</w:t>
            </w:r>
          </w:p>
        </w:tc>
        <w:tc>
          <w:tcPr>
            <w:tcW w:w="9050" w:type="dxa"/>
          </w:tcPr>
          <w:p w14:paraId="6571142D" w14:textId="77777777" w:rsidR="0053138B" w:rsidRPr="00AF1EB8" w:rsidRDefault="0053138B" w:rsidP="0053138B">
            <w:pPr>
              <w:pStyle w:val="ConsPlusNormal"/>
              <w:jc w:val="both"/>
            </w:pPr>
            <w:r w:rsidRPr="00AF1EB8">
              <w:t>Политика и политическая власть</w:t>
            </w:r>
          </w:p>
        </w:tc>
      </w:tr>
      <w:tr w:rsidR="0053138B" w:rsidRPr="00AF1EB8" w14:paraId="68A9AAC0" w14:textId="77777777" w:rsidTr="0053138B">
        <w:tc>
          <w:tcPr>
            <w:tcW w:w="1077" w:type="dxa"/>
          </w:tcPr>
          <w:p w14:paraId="6CBE3083" w14:textId="77777777" w:rsidR="0053138B" w:rsidRPr="00AF1EB8" w:rsidRDefault="0053138B" w:rsidP="0053138B">
            <w:pPr>
              <w:pStyle w:val="ConsPlusNormal"/>
              <w:jc w:val="center"/>
            </w:pPr>
            <w:r w:rsidRPr="00AF1EB8">
              <w:t>1.2</w:t>
            </w:r>
          </w:p>
        </w:tc>
        <w:tc>
          <w:tcPr>
            <w:tcW w:w="9050" w:type="dxa"/>
          </w:tcPr>
          <w:p w14:paraId="575811A4" w14:textId="77777777" w:rsidR="0053138B" w:rsidRPr="00AF1EB8" w:rsidRDefault="0053138B" w:rsidP="0053138B">
            <w:pPr>
              <w:pStyle w:val="ConsPlusNormal"/>
              <w:jc w:val="both"/>
            </w:pPr>
            <w:r w:rsidRPr="00AF1EB8">
              <w:t>Государство - политическая организация общества. Признаки государства. Внутренняя и внешняя политика</w:t>
            </w:r>
          </w:p>
        </w:tc>
      </w:tr>
      <w:tr w:rsidR="0053138B" w:rsidRPr="00AF1EB8" w14:paraId="7B4E23E4" w14:textId="77777777" w:rsidTr="0053138B">
        <w:tc>
          <w:tcPr>
            <w:tcW w:w="1077" w:type="dxa"/>
          </w:tcPr>
          <w:p w14:paraId="50087059" w14:textId="77777777" w:rsidR="0053138B" w:rsidRPr="00AF1EB8" w:rsidRDefault="0053138B" w:rsidP="0053138B">
            <w:pPr>
              <w:pStyle w:val="ConsPlusNormal"/>
              <w:jc w:val="center"/>
            </w:pPr>
            <w:r w:rsidRPr="00AF1EB8">
              <w:t>1.3</w:t>
            </w:r>
          </w:p>
        </w:tc>
        <w:tc>
          <w:tcPr>
            <w:tcW w:w="9050" w:type="dxa"/>
          </w:tcPr>
          <w:p w14:paraId="6ECAF60C" w14:textId="77777777" w:rsidR="0053138B" w:rsidRPr="00AF1EB8" w:rsidRDefault="0053138B" w:rsidP="0053138B">
            <w:pPr>
              <w:pStyle w:val="ConsPlusNormal"/>
              <w:jc w:val="both"/>
            </w:pPr>
            <w:r w:rsidRPr="00AF1EB8">
              <w:t>Форма государства</w:t>
            </w:r>
          </w:p>
        </w:tc>
      </w:tr>
      <w:tr w:rsidR="0053138B" w:rsidRPr="00AF1EB8" w14:paraId="5BAC6218" w14:textId="77777777" w:rsidTr="0053138B">
        <w:tc>
          <w:tcPr>
            <w:tcW w:w="1077" w:type="dxa"/>
          </w:tcPr>
          <w:p w14:paraId="7FC3D3A4" w14:textId="77777777" w:rsidR="0053138B" w:rsidRPr="00AF1EB8" w:rsidRDefault="0053138B" w:rsidP="0053138B">
            <w:pPr>
              <w:pStyle w:val="ConsPlusNormal"/>
              <w:jc w:val="center"/>
            </w:pPr>
            <w:r w:rsidRPr="00AF1EB8">
              <w:t>1.4</w:t>
            </w:r>
          </w:p>
        </w:tc>
        <w:tc>
          <w:tcPr>
            <w:tcW w:w="9050" w:type="dxa"/>
          </w:tcPr>
          <w:p w14:paraId="169B377D" w14:textId="77777777" w:rsidR="0053138B" w:rsidRPr="00AF1EB8" w:rsidRDefault="0053138B" w:rsidP="0053138B">
            <w:pPr>
              <w:pStyle w:val="ConsPlusNormal"/>
              <w:jc w:val="both"/>
            </w:pPr>
            <w:r w:rsidRPr="00AF1EB8">
              <w:t>Монархия и республика - основные формы правления</w:t>
            </w:r>
          </w:p>
        </w:tc>
      </w:tr>
      <w:tr w:rsidR="0053138B" w:rsidRPr="00AF1EB8" w14:paraId="665D1005" w14:textId="77777777" w:rsidTr="0053138B">
        <w:tc>
          <w:tcPr>
            <w:tcW w:w="1077" w:type="dxa"/>
          </w:tcPr>
          <w:p w14:paraId="7F3C0895" w14:textId="77777777" w:rsidR="0053138B" w:rsidRPr="00AF1EB8" w:rsidRDefault="0053138B" w:rsidP="0053138B">
            <w:pPr>
              <w:pStyle w:val="ConsPlusNormal"/>
              <w:jc w:val="center"/>
            </w:pPr>
            <w:r w:rsidRPr="00AF1EB8">
              <w:t>1.5</w:t>
            </w:r>
          </w:p>
        </w:tc>
        <w:tc>
          <w:tcPr>
            <w:tcW w:w="9050" w:type="dxa"/>
          </w:tcPr>
          <w:p w14:paraId="3D22427A" w14:textId="77777777" w:rsidR="0053138B" w:rsidRPr="00AF1EB8" w:rsidRDefault="0053138B" w:rsidP="0053138B">
            <w:pPr>
              <w:pStyle w:val="ConsPlusNormal"/>
              <w:jc w:val="both"/>
            </w:pPr>
            <w:r w:rsidRPr="00AF1EB8">
              <w:t>Унитарное и федеративное государственно-территориальное устройство</w:t>
            </w:r>
          </w:p>
        </w:tc>
      </w:tr>
      <w:tr w:rsidR="0053138B" w:rsidRPr="00AF1EB8" w14:paraId="1F7F0F8E" w14:textId="77777777" w:rsidTr="0053138B">
        <w:tc>
          <w:tcPr>
            <w:tcW w:w="1077" w:type="dxa"/>
          </w:tcPr>
          <w:p w14:paraId="1B3C7785" w14:textId="77777777" w:rsidR="0053138B" w:rsidRPr="00AF1EB8" w:rsidRDefault="0053138B" w:rsidP="0053138B">
            <w:pPr>
              <w:pStyle w:val="ConsPlusNormal"/>
              <w:jc w:val="center"/>
            </w:pPr>
            <w:r w:rsidRPr="00AF1EB8">
              <w:t>1.6</w:t>
            </w:r>
          </w:p>
        </w:tc>
        <w:tc>
          <w:tcPr>
            <w:tcW w:w="9050" w:type="dxa"/>
          </w:tcPr>
          <w:p w14:paraId="79C1EBC6" w14:textId="77777777" w:rsidR="0053138B" w:rsidRPr="00AF1EB8" w:rsidRDefault="0053138B" w:rsidP="0053138B">
            <w:pPr>
              <w:pStyle w:val="ConsPlusNormal"/>
              <w:jc w:val="both"/>
            </w:pPr>
            <w:r w:rsidRPr="00AF1EB8">
              <w:t>Политический режим и его виды. Демократия, демократические ценности. Правовое государство и гражданское общество</w:t>
            </w:r>
          </w:p>
        </w:tc>
      </w:tr>
      <w:tr w:rsidR="0053138B" w:rsidRPr="00AF1EB8" w14:paraId="18845303" w14:textId="77777777" w:rsidTr="0053138B">
        <w:tc>
          <w:tcPr>
            <w:tcW w:w="1077" w:type="dxa"/>
          </w:tcPr>
          <w:p w14:paraId="6884818A" w14:textId="77777777" w:rsidR="0053138B" w:rsidRPr="00AF1EB8" w:rsidRDefault="0053138B" w:rsidP="0053138B">
            <w:pPr>
              <w:pStyle w:val="ConsPlusNormal"/>
              <w:jc w:val="center"/>
            </w:pPr>
            <w:r w:rsidRPr="00AF1EB8">
              <w:t>1.7</w:t>
            </w:r>
          </w:p>
        </w:tc>
        <w:tc>
          <w:tcPr>
            <w:tcW w:w="9050" w:type="dxa"/>
          </w:tcPr>
          <w:p w14:paraId="3E6A8BDC" w14:textId="77777777" w:rsidR="0053138B" w:rsidRPr="00AF1EB8" w:rsidRDefault="0053138B" w:rsidP="0053138B">
            <w:pPr>
              <w:pStyle w:val="ConsPlusNormal"/>
              <w:jc w:val="both"/>
            </w:pPr>
            <w:r w:rsidRPr="00AF1EB8">
              <w:t>Участие граждан в политике. Выборы, референдум</w:t>
            </w:r>
          </w:p>
        </w:tc>
      </w:tr>
      <w:tr w:rsidR="0053138B" w:rsidRPr="00AF1EB8" w14:paraId="47858D7E" w14:textId="77777777" w:rsidTr="0053138B">
        <w:tc>
          <w:tcPr>
            <w:tcW w:w="1077" w:type="dxa"/>
          </w:tcPr>
          <w:p w14:paraId="277156A2" w14:textId="77777777" w:rsidR="0053138B" w:rsidRPr="00AF1EB8" w:rsidRDefault="0053138B" w:rsidP="0053138B">
            <w:pPr>
              <w:pStyle w:val="ConsPlusNormal"/>
              <w:jc w:val="center"/>
            </w:pPr>
            <w:r w:rsidRPr="00AF1EB8">
              <w:t>1.8</w:t>
            </w:r>
          </w:p>
        </w:tc>
        <w:tc>
          <w:tcPr>
            <w:tcW w:w="9050" w:type="dxa"/>
          </w:tcPr>
          <w:p w14:paraId="421555B3" w14:textId="77777777" w:rsidR="0053138B" w:rsidRPr="00AF1EB8" w:rsidRDefault="0053138B" w:rsidP="0053138B">
            <w:pPr>
              <w:pStyle w:val="ConsPlusNormal"/>
              <w:jc w:val="both"/>
            </w:pPr>
            <w:r w:rsidRPr="00AF1EB8">
              <w:t>Политические партии, их роль в демократическом обществе. Общественно-политические организации</w:t>
            </w:r>
          </w:p>
        </w:tc>
      </w:tr>
      <w:tr w:rsidR="0053138B" w:rsidRPr="00AF1EB8" w14:paraId="581ADFEC" w14:textId="77777777" w:rsidTr="0053138B">
        <w:tc>
          <w:tcPr>
            <w:tcW w:w="1077" w:type="dxa"/>
          </w:tcPr>
          <w:p w14:paraId="6991EFF7" w14:textId="77777777" w:rsidR="0053138B" w:rsidRPr="00AF1EB8" w:rsidRDefault="0053138B" w:rsidP="0053138B">
            <w:pPr>
              <w:pStyle w:val="ConsPlusNormal"/>
              <w:jc w:val="center"/>
            </w:pPr>
            <w:r w:rsidRPr="00AF1EB8">
              <w:t>2</w:t>
            </w:r>
          </w:p>
        </w:tc>
        <w:tc>
          <w:tcPr>
            <w:tcW w:w="9050" w:type="dxa"/>
          </w:tcPr>
          <w:p w14:paraId="1EAFC4BA" w14:textId="77777777" w:rsidR="0053138B" w:rsidRPr="00AF1EB8" w:rsidRDefault="0053138B" w:rsidP="0053138B">
            <w:pPr>
              <w:pStyle w:val="ConsPlusNormal"/>
              <w:jc w:val="both"/>
            </w:pPr>
            <w:r w:rsidRPr="00AF1EB8">
              <w:t>Гражданин и государство</w:t>
            </w:r>
          </w:p>
        </w:tc>
      </w:tr>
      <w:tr w:rsidR="0053138B" w:rsidRPr="00AF1EB8" w14:paraId="60108227" w14:textId="77777777" w:rsidTr="0053138B">
        <w:tc>
          <w:tcPr>
            <w:tcW w:w="1077" w:type="dxa"/>
          </w:tcPr>
          <w:p w14:paraId="1A0D3E19" w14:textId="77777777" w:rsidR="0053138B" w:rsidRPr="00AF1EB8" w:rsidRDefault="0053138B" w:rsidP="0053138B">
            <w:pPr>
              <w:pStyle w:val="ConsPlusNormal"/>
              <w:jc w:val="center"/>
            </w:pPr>
            <w:r w:rsidRPr="00AF1EB8">
              <w:t>2.1</w:t>
            </w:r>
          </w:p>
        </w:tc>
        <w:tc>
          <w:tcPr>
            <w:tcW w:w="9050" w:type="dxa"/>
          </w:tcPr>
          <w:p w14:paraId="09140500" w14:textId="77777777" w:rsidR="0053138B" w:rsidRPr="00AF1EB8" w:rsidRDefault="0053138B" w:rsidP="0053138B">
            <w:pPr>
              <w:pStyle w:val="ConsPlusNormal"/>
              <w:jc w:val="both"/>
            </w:pPr>
            <w:r w:rsidRPr="00AF1EB8">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rsidR="0053138B" w:rsidRPr="00AF1EB8" w14:paraId="204F6BD9" w14:textId="77777777" w:rsidTr="0053138B">
        <w:tc>
          <w:tcPr>
            <w:tcW w:w="1077" w:type="dxa"/>
          </w:tcPr>
          <w:p w14:paraId="745DF200" w14:textId="77777777" w:rsidR="0053138B" w:rsidRPr="00AF1EB8" w:rsidRDefault="0053138B" w:rsidP="0053138B">
            <w:pPr>
              <w:pStyle w:val="ConsPlusNormal"/>
              <w:jc w:val="center"/>
            </w:pPr>
            <w:r w:rsidRPr="00AF1EB8">
              <w:t>2.2</w:t>
            </w:r>
          </w:p>
        </w:tc>
        <w:tc>
          <w:tcPr>
            <w:tcW w:w="9050" w:type="dxa"/>
          </w:tcPr>
          <w:p w14:paraId="5319D00D" w14:textId="77777777" w:rsidR="0053138B" w:rsidRPr="00AF1EB8" w:rsidRDefault="004D1FE8" w:rsidP="0053138B">
            <w:pPr>
              <w:pStyle w:val="ConsPlusNormal"/>
              <w:jc w:val="both"/>
            </w:pPr>
            <w:hyperlink r:id="rId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53138B" w:rsidRPr="00AF1EB8">
                <w:rPr>
                  <w:color w:val="0000FF"/>
                </w:rPr>
                <w:t>Конституция</w:t>
              </w:r>
            </w:hyperlink>
            <w:r w:rsidR="0053138B" w:rsidRPr="00AF1EB8">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tc>
      </w:tr>
      <w:tr w:rsidR="0053138B" w:rsidRPr="00AF1EB8" w14:paraId="238A73C7" w14:textId="77777777" w:rsidTr="0053138B">
        <w:tc>
          <w:tcPr>
            <w:tcW w:w="1077" w:type="dxa"/>
          </w:tcPr>
          <w:p w14:paraId="21E9379B" w14:textId="77777777" w:rsidR="0053138B" w:rsidRPr="00AF1EB8" w:rsidRDefault="0053138B" w:rsidP="0053138B">
            <w:pPr>
              <w:pStyle w:val="ConsPlusNormal"/>
              <w:jc w:val="center"/>
            </w:pPr>
            <w:r w:rsidRPr="00AF1EB8">
              <w:t>2.3</w:t>
            </w:r>
          </w:p>
        </w:tc>
        <w:tc>
          <w:tcPr>
            <w:tcW w:w="9050" w:type="dxa"/>
          </w:tcPr>
          <w:p w14:paraId="0B06EBA3" w14:textId="77777777" w:rsidR="0053138B" w:rsidRPr="00AF1EB8" w:rsidRDefault="0053138B" w:rsidP="0053138B">
            <w:pPr>
              <w:pStyle w:val="ConsPlusNormal"/>
              <w:jc w:val="both"/>
            </w:pPr>
            <w:r w:rsidRPr="00AF1EB8">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53138B" w:rsidRPr="00AF1EB8" w14:paraId="3A2131D1" w14:textId="77777777" w:rsidTr="0053138B">
        <w:tc>
          <w:tcPr>
            <w:tcW w:w="1077" w:type="dxa"/>
          </w:tcPr>
          <w:p w14:paraId="11886F8A" w14:textId="77777777" w:rsidR="0053138B" w:rsidRPr="00AF1EB8" w:rsidRDefault="0053138B" w:rsidP="0053138B">
            <w:pPr>
              <w:pStyle w:val="ConsPlusNormal"/>
              <w:jc w:val="center"/>
            </w:pPr>
            <w:r w:rsidRPr="00AF1EB8">
              <w:t>2.4</w:t>
            </w:r>
          </w:p>
        </w:tc>
        <w:tc>
          <w:tcPr>
            <w:tcW w:w="9050" w:type="dxa"/>
          </w:tcPr>
          <w:p w14:paraId="3A2BB73B" w14:textId="77777777" w:rsidR="0053138B" w:rsidRPr="00AF1EB8" w:rsidRDefault="0053138B" w:rsidP="0053138B">
            <w:pPr>
              <w:pStyle w:val="ConsPlusNormal"/>
              <w:jc w:val="both"/>
            </w:pPr>
            <w:r w:rsidRPr="00AF1EB8">
              <w:t>Законодательные, исполнительные и судебные органы государственной власти в Российской Федерации. Президент - глава государства Российская Федерация</w:t>
            </w:r>
          </w:p>
        </w:tc>
      </w:tr>
      <w:tr w:rsidR="0053138B" w:rsidRPr="00AF1EB8" w14:paraId="1D2AF7F9" w14:textId="77777777" w:rsidTr="0053138B">
        <w:tc>
          <w:tcPr>
            <w:tcW w:w="1077" w:type="dxa"/>
          </w:tcPr>
          <w:p w14:paraId="26810189" w14:textId="77777777" w:rsidR="0053138B" w:rsidRPr="00AF1EB8" w:rsidRDefault="0053138B" w:rsidP="0053138B">
            <w:pPr>
              <w:pStyle w:val="ConsPlusNormal"/>
              <w:jc w:val="center"/>
            </w:pPr>
            <w:r w:rsidRPr="00AF1EB8">
              <w:t>2.5</w:t>
            </w:r>
          </w:p>
        </w:tc>
        <w:tc>
          <w:tcPr>
            <w:tcW w:w="9050" w:type="dxa"/>
          </w:tcPr>
          <w:p w14:paraId="3E2499BF" w14:textId="77777777" w:rsidR="0053138B" w:rsidRPr="00AF1EB8" w:rsidRDefault="0053138B" w:rsidP="0053138B">
            <w:pPr>
              <w:pStyle w:val="ConsPlusNormal"/>
              <w:jc w:val="both"/>
            </w:pPr>
            <w:r w:rsidRPr="00AF1EB8">
              <w:t>Федеральное Собрание Российской Федерации: Государственная Дума и Совет Федерации</w:t>
            </w:r>
          </w:p>
        </w:tc>
      </w:tr>
      <w:tr w:rsidR="0053138B" w:rsidRPr="00AF1EB8" w14:paraId="2966C683" w14:textId="77777777" w:rsidTr="0053138B">
        <w:tc>
          <w:tcPr>
            <w:tcW w:w="1077" w:type="dxa"/>
          </w:tcPr>
          <w:p w14:paraId="1477DF28" w14:textId="77777777" w:rsidR="0053138B" w:rsidRPr="00AF1EB8" w:rsidRDefault="0053138B" w:rsidP="0053138B">
            <w:pPr>
              <w:pStyle w:val="ConsPlusNormal"/>
              <w:jc w:val="center"/>
            </w:pPr>
            <w:r w:rsidRPr="00AF1EB8">
              <w:t>2.6</w:t>
            </w:r>
          </w:p>
        </w:tc>
        <w:tc>
          <w:tcPr>
            <w:tcW w:w="9050" w:type="dxa"/>
          </w:tcPr>
          <w:p w14:paraId="55B8B0E3" w14:textId="77777777" w:rsidR="0053138B" w:rsidRPr="00AF1EB8" w:rsidRDefault="0053138B" w:rsidP="0053138B">
            <w:pPr>
              <w:pStyle w:val="ConsPlusNormal"/>
              <w:jc w:val="both"/>
            </w:pPr>
            <w:r w:rsidRPr="00AF1EB8">
              <w:t>Правительство Российской Федерации</w:t>
            </w:r>
          </w:p>
        </w:tc>
      </w:tr>
      <w:tr w:rsidR="0053138B" w:rsidRPr="00AF1EB8" w14:paraId="51A59E09" w14:textId="77777777" w:rsidTr="0053138B">
        <w:tc>
          <w:tcPr>
            <w:tcW w:w="1077" w:type="dxa"/>
          </w:tcPr>
          <w:p w14:paraId="66DA6575" w14:textId="77777777" w:rsidR="0053138B" w:rsidRPr="00AF1EB8" w:rsidRDefault="0053138B" w:rsidP="0053138B">
            <w:pPr>
              <w:pStyle w:val="ConsPlusNormal"/>
              <w:jc w:val="center"/>
            </w:pPr>
            <w:r w:rsidRPr="00AF1EB8">
              <w:t>2.7</w:t>
            </w:r>
          </w:p>
        </w:tc>
        <w:tc>
          <w:tcPr>
            <w:tcW w:w="9050" w:type="dxa"/>
          </w:tcPr>
          <w:p w14:paraId="6373197C" w14:textId="77777777" w:rsidR="0053138B" w:rsidRPr="00AF1EB8" w:rsidRDefault="0053138B" w:rsidP="0053138B">
            <w:pPr>
              <w:pStyle w:val="ConsPlusNormal"/>
              <w:jc w:val="both"/>
            </w:pPr>
            <w:r w:rsidRPr="00AF1EB8">
              <w:t>Судебная система в Российской Федерации. Конституционный Суд Российской Федерации. Верховный Суд Российской Федерации</w:t>
            </w:r>
          </w:p>
        </w:tc>
      </w:tr>
      <w:tr w:rsidR="0053138B" w:rsidRPr="00AF1EB8" w14:paraId="14947DCD" w14:textId="77777777" w:rsidTr="0053138B">
        <w:tc>
          <w:tcPr>
            <w:tcW w:w="1077" w:type="dxa"/>
          </w:tcPr>
          <w:p w14:paraId="59ACA000" w14:textId="77777777" w:rsidR="0053138B" w:rsidRPr="00AF1EB8" w:rsidRDefault="0053138B" w:rsidP="0053138B">
            <w:pPr>
              <w:pStyle w:val="ConsPlusNormal"/>
              <w:jc w:val="center"/>
            </w:pPr>
            <w:r w:rsidRPr="00AF1EB8">
              <w:t>2.8</w:t>
            </w:r>
          </w:p>
        </w:tc>
        <w:tc>
          <w:tcPr>
            <w:tcW w:w="9050" w:type="dxa"/>
          </w:tcPr>
          <w:p w14:paraId="4E830CF2" w14:textId="77777777" w:rsidR="0053138B" w:rsidRPr="00AF1EB8" w:rsidRDefault="0053138B" w:rsidP="0053138B">
            <w:pPr>
              <w:pStyle w:val="ConsPlusNormal"/>
              <w:jc w:val="both"/>
            </w:pPr>
            <w:r w:rsidRPr="00AF1EB8">
              <w:t>Местное самоуправление</w:t>
            </w:r>
          </w:p>
        </w:tc>
      </w:tr>
      <w:tr w:rsidR="0053138B" w:rsidRPr="00AF1EB8" w14:paraId="545E4F51" w14:textId="77777777" w:rsidTr="0053138B">
        <w:tc>
          <w:tcPr>
            <w:tcW w:w="1077" w:type="dxa"/>
          </w:tcPr>
          <w:p w14:paraId="1FAAEBCE" w14:textId="77777777" w:rsidR="0053138B" w:rsidRPr="00AF1EB8" w:rsidRDefault="0053138B" w:rsidP="0053138B">
            <w:pPr>
              <w:pStyle w:val="ConsPlusNormal"/>
              <w:jc w:val="center"/>
            </w:pPr>
            <w:r w:rsidRPr="00AF1EB8">
              <w:t>2.9</w:t>
            </w:r>
          </w:p>
        </w:tc>
        <w:tc>
          <w:tcPr>
            <w:tcW w:w="9050" w:type="dxa"/>
          </w:tcPr>
          <w:p w14:paraId="7B24F880" w14:textId="77777777" w:rsidR="0053138B" w:rsidRPr="00AF1EB8" w:rsidRDefault="0053138B" w:rsidP="0053138B">
            <w:pPr>
              <w:pStyle w:val="ConsPlusNormal"/>
              <w:jc w:val="both"/>
            </w:pPr>
            <w:r w:rsidRPr="00AF1EB8">
              <w:t>Государственное управление. Противодействие коррупции в Российской Федерации</w:t>
            </w:r>
          </w:p>
        </w:tc>
      </w:tr>
      <w:tr w:rsidR="0053138B" w:rsidRPr="00AF1EB8" w14:paraId="31721837" w14:textId="77777777" w:rsidTr="0053138B">
        <w:tc>
          <w:tcPr>
            <w:tcW w:w="1077" w:type="dxa"/>
          </w:tcPr>
          <w:p w14:paraId="4115CA57" w14:textId="77777777" w:rsidR="0053138B" w:rsidRPr="00AF1EB8" w:rsidRDefault="0053138B" w:rsidP="0053138B">
            <w:pPr>
              <w:pStyle w:val="ConsPlusNormal"/>
              <w:jc w:val="center"/>
            </w:pPr>
            <w:r w:rsidRPr="00AF1EB8">
              <w:t>3.</w:t>
            </w:r>
          </w:p>
        </w:tc>
        <w:tc>
          <w:tcPr>
            <w:tcW w:w="9050" w:type="dxa"/>
          </w:tcPr>
          <w:p w14:paraId="7C00455E" w14:textId="77777777" w:rsidR="0053138B" w:rsidRPr="00AF1EB8" w:rsidRDefault="0053138B" w:rsidP="0053138B">
            <w:pPr>
              <w:pStyle w:val="ConsPlusNormal"/>
              <w:jc w:val="both"/>
            </w:pPr>
            <w:r w:rsidRPr="00AF1EB8">
              <w:t>Человек в системе социальных отношений</w:t>
            </w:r>
          </w:p>
        </w:tc>
      </w:tr>
      <w:tr w:rsidR="0053138B" w:rsidRPr="00AF1EB8" w14:paraId="7763714A" w14:textId="77777777" w:rsidTr="0053138B">
        <w:tc>
          <w:tcPr>
            <w:tcW w:w="1077" w:type="dxa"/>
          </w:tcPr>
          <w:p w14:paraId="0117D392" w14:textId="77777777" w:rsidR="0053138B" w:rsidRPr="00AF1EB8" w:rsidRDefault="0053138B" w:rsidP="0053138B">
            <w:pPr>
              <w:pStyle w:val="ConsPlusNormal"/>
              <w:jc w:val="center"/>
            </w:pPr>
            <w:r w:rsidRPr="00AF1EB8">
              <w:t>3.1</w:t>
            </w:r>
          </w:p>
        </w:tc>
        <w:tc>
          <w:tcPr>
            <w:tcW w:w="9050" w:type="dxa"/>
          </w:tcPr>
          <w:p w14:paraId="0A1C3680" w14:textId="77777777" w:rsidR="0053138B" w:rsidRPr="00AF1EB8" w:rsidRDefault="0053138B" w:rsidP="0053138B">
            <w:pPr>
              <w:pStyle w:val="ConsPlusNormal"/>
              <w:jc w:val="both"/>
            </w:pPr>
            <w:r w:rsidRPr="00AF1EB8">
              <w:t>Социальная структура общества. Многообразие социальных общностей и групп</w:t>
            </w:r>
          </w:p>
        </w:tc>
      </w:tr>
      <w:tr w:rsidR="0053138B" w:rsidRPr="00AF1EB8" w14:paraId="32F491E5" w14:textId="77777777" w:rsidTr="0053138B">
        <w:tc>
          <w:tcPr>
            <w:tcW w:w="1077" w:type="dxa"/>
          </w:tcPr>
          <w:p w14:paraId="3CFE1058" w14:textId="77777777" w:rsidR="0053138B" w:rsidRPr="00AF1EB8" w:rsidRDefault="0053138B" w:rsidP="0053138B">
            <w:pPr>
              <w:pStyle w:val="ConsPlusNormal"/>
              <w:jc w:val="center"/>
            </w:pPr>
            <w:r w:rsidRPr="00AF1EB8">
              <w:t>3.2</w:t>
            </w:r>
          </w:p>
        </w:tc>
        <w:tc>
          <w:tcPr>
            <w:tcW w:w="9050" w:type="dxa"/>
          </w:tcPr>
          <w:p w14:paraId="79C5C3C7" w14:textId="77777777" w:rsidR="0053138B" w:rsidRPr="00AF1EB8" w:rsidRDefault="0053138B" w:rsidP="0053138B">
            <w:pPr>
              <w:pStyle w:val="ConsPlusNormal"/>
              <w:jc w:val="both"/>
            </w:pPr>
            <w:r w:rsidRPr="00AF1EB8">
              <w:t>Социальный статус человека в обществе. Социальные роли. Ролевой набор подростка</w:t>
            </w:r>
          </w:p>
        </w:tc>
      </w:tr>
      <w:tr w:rsidR="0053138B" w:rsidRPr="00AF1EB8" w14:paraId="1226135D" w14:textId="77777777" w:rsidTr="0053138B">
        <w:tc>
          <w:tcPr>
            <w:tcW w:w="1077" w:type="dxa"/>
          </w:tcPr>
          <w:p w14:paraId="6B8DC78B" w14:textId="77777777" w:rsidR="0053138B" w:rsidRPr="00AF1EB8" w:rsidRDefault="0053138B" w:rsidP="0053138B">
            <w:pPr>
              <w:pStyle w:val="ConsPlusNormal"/>
              <w:jc w:val="center"/>
            </w:pPr>
            <w:r w:rsidRPr="00AF1EB8">
              <w:t>3.3</w:t>
            </w:r>
          </w:p>
        </w:tc>
        <w:tc>
          <w:tcPr>
            <w:tcW w:w="9050" w:type="dxa"/>
          </w:tcPr>
          <w:p w14:paraId="392D1908" w14:textId="77777777" w:rsidR="0053138B" w:rsidRPr="00AF1EB8" w:rsidRDefault="0053138B" w:rsidP="0053138B">
            <w:pPr>
              <w:pStyle w:val="ConsPlusNormal"/>
              <w:jc w:val="both"/>
            </w:pPr>
            <w:r w:rsidRPr="00AF1EB8">
              <w:t>Социальная мобильность</w:t>
            </w:r>
          </w:p>
        </w:tc>
      </w:tr>
      <w:tr w:rsidR="0053138B" w:rsidRPr="00AF1EB8" w14:paraId="4679F566" w14:textId="77777777" w:rsidTr="0053138B">
        <w:tc>
          <w:tcPr>
            <w:tcW w:w="1077" w:type="dxa"/>
          </w:tcPr>
          <w:p w14:paraId="59C186E3" w14:textId="77777777" w:rsidR="0053138B" w:rsidRPr="00AF1EB8" w:rsidRDefault="0053138B" w:rsidP="0053138B">
            <w:pPr>
              <w:pStyle w:val="ConsPlusNormal"/>
              <w:jc w:val="center"/>
            </w:pPr>
            <w:r w:rsidRPr="00AF1EB8">
              <w:t>3.4</w:t>
            </w:r>
          </w:p>
        </w:tc>
        <w:tc>
          <w:tcPr>
            <w:tcW w:w="9050" w:type="dxa"/>
          </w:tcPr>
          <w:p w14:paraId="7060A3D4" w14:textId="77777777" w:rsidR="0053138B" w:rsidRPr="00AF1EB8" w:rsidRDefault="0053138B" w:rsidP="0053138B">
            <w:pPr>
              <w:pStyle w:val="ConsPlusNormal"/>
              <w:jc w:val="both"/>
            </w:pPr>
            <w:r w:rsidRPr="00AF1EB8">
              <w:t>Социализация личности</w:t>
            </w:r>
          </w:p>
        </w:tc>
      </w:tr>
      <w:tr w:rsidR="0053138B" w:rsidRPr="00AF1EB8" w14:paraId="59A2663E" w14:textId="77777777" w:rsidTr="0053138B">
        <w:tc>
          <w:tcPr>
            <w:tcW w:w="1077" w:type="dxa"/>
          </w:tcPr>
          <w:p w14:paraId="4FC82DC9" w14:textId="77777777" w:rsidR="0053138B" w:rsidRPr="00AF1EB8" w:rsidRDefault="0053138B" w:rsidP="0053138B">
            <w:pPr>
              <w:pStyle w:val="ConsPlusNormal"/>
              <w:jc w:val="center"/>
            </w:pPr>
            <w:r w:rsidRPr="00AF1EB8">
              <w:t>3.5</w:t>
            </w:r>
          </w:p>
        </w:tc>
        <w:tc>
          <w:tcPr>
            <w:tcW w:w="9050" w:type="dxa"/>
          </w:tcPr>
          <w:p w14:paraId="4D9148CB" w14:textId="77777777" w:rsidR="0053138B" w:rsidRPr="00AF1EB8" w:rsidRDefault="0053138B" w:rsidP="0053138B">
            <w:pPr>
              <w:pStyle w:val="ConsPlusNormal"/>
              <w:jc w:val="both"/>
            </w:pPr>
            <w:r w:rsidRPr="00AF1EB8">
              <w:t>Роль семьи в социализации личности. Функции семьи. Семейные ценности. Основные роли членов семьи</w:t>
            </w:r>
          </w:p>
        </w:tc>
      </w:tr>
      <w:tr w:rsidR="0053138B" w:rsidRPr="00AF1EB8" w14:paraId="1361DBA9" w14:textId="77777777" w:rsidTr="0053138B">
        <w:tc>
          <w:tcPr>
            <w:tcW w:w="1077" w:type="dxa"/>
          </w:tcPr>
          <w:p w14:paraId="463931D7" w14:textId="77777777" w:rsidR="0053138B" w:rsidRPr="00AF1EB8" w:rsidRDefault="0053138B" w:rsidP="0053138B">
            <w:pPr>
              <w:pStyle w:val="ConsPlusNormal"/>
              <w:jc w:val="center"/>
            </w:pPr>
            <w:r w:rsidRPr="00AF1EB8">
              <w:t>3.6</w:t>
            </w:r>
          </w:p>
        </w:tc>
        <w:tc>
          <w:tcPr>
            <w:tcW w:w="9050" w:type="dxa"/>
          </w:tcPr>
          <w:p w14:paraId="1B39CC5D" w14:textId="77777777" w:rsidR="0053138B" w:rsidRPr="00AF1EB8" w:rsidRDefault="0053138B" w:rsidP="0053138B">
            <w:pPr>
              <w:pStyle w:val="ConsPlusNormal"/>
              <w:jc w:val="both"/>
            </w:pPr>
            <w:r w:rsidRPr="00AF1EB8">
              <w:t>Этнос и нация. Россия - многонациональное государство. Этносы и нации в диалоге культур</w:t>
            </w:r>
          </w:p>
        </w:tc>
      </w:tr>
      <w:tr w:rsidR="0053138B" w:rsidRPr="00AF1EB8" w14:paraId="3EB60CC2" w14:textId="77777777" w:rsidTr="0053138B">
        <w:tc>
          <w:tcPr>
            <w:tcW w:w="1077" w:type="dxa"/>
          </w:tcPr>
          <w:p w14:paraId="2C34AE00" w14:textId="77777777" w:rsidR="0053138B" w:rsidRPr="00AF1EB8" w:rsidRDefault="0053138B" w:rsidP="0053138B">
            <w:pPr>
              <w:pStyle w:val="ConsPlusNormal"/>
              <w:jc w:val="center"/>
            </w:pPr>
            <w:r w:rsidRPr="00AF1EB8">
              <w:t>3.7</w:t>
            </w:r>
          </w:p>
        </w:tc>
        <w:tc>
          <w:tcPr>
            <w:tcW w:w="9050" w:type="dxa"/>
          </w:tcPr>
          <w:p w14:paraId="7C03F40A" w14:textId="77777777" w:rsidR="0053138B" w:rsidRPr="00AF1EB8" w:rsidRDefault="0053138B" w:rsidP="0053138B">
            <w:pPr>
              <w:pStyle w:val="ConsPlusNormal"/>
              <w:jc w:val="both"/>
            </w:pPr>
            <w:r w:rsidRPr="00AF1EB8">
              <w:t>Социальная политика Российского государства</w:t>
            </w:r>
          </w:p>
        </w:tc>
      </w:tr>
      <w:tr w:rsidR="0053138B" w:rsidRPr="00AF1EB8" w14:paraId="63930A37" w14:textId="77777777" w:rsidTr="0053138B">
        <w:tc>
          <w:tcPr>
            <w:tcW w:w="1077" w:type="dxa"/>
          </w:tcPr>
          <w:p w14:paraId="69144252" w14:textId="77777777" w:rsidR="0053138B" w:rsidRPr="00AF1EB8" w:rsidRDefault="0053138B" w:rsidP="0053138B">
            <w:pPr>
              <w:pStyle w:val="ConsPlusNormal"/>
              <w:jc w:val="center"/>
            </w:pPr>
            <w:r w:rsidRPr="00AF1EB8">
              <w:t>3.8</w:t>
            </w:r>
          </w:p>
        </w:tc>
        <w:tc>
          <w:tcPr>
            <w:tcW w:w="9050" w:type="dxa"/>
          </w:tcPr>
          <w:p w14:paraId="49412772" w14:textId="77777777" w:rsidR="0053138B" w:rsidRPr="00AF1EB8" w:rsidRDefault="0053138B" w:rsidP="0053138B">
            <w:pPr>
              <w:pStyle w:val="ConsPlusNormal"/>
              <w:jc w:val="both"/>
            </w:pPr>
            <w:r w:rsidRPr="00AF1EB8">
              <w:t>Социальные конфликты и пути их разрешения</w:t>
            </w:r>
          </w:p>
        </w:tc>
      </w:tr>
      <w:tr w:rsidR="0053138B" w:rsidRPr="00AF1EB8" w14:paraId="22577B7B" w14:textId="77777777" w:rsidTr="0053138B">
        <w:tc>
          <w:tcPr>
            <w:tcW w:w="1077" w:type="dxa"/>
          </w:tcPr>
          <w:p w14:paraId="1AFBDCF7" w14:textId="77777777" w:rsidR="0053138B" w:rsidRPr="00AF1EB8" w:rsidRDefault="0053138B" w:rsidP="0053138B">
            <w:pPr>
              <w:pStyle w:val="ConsPlusNormal"/>
              <w:jc w:val="center"/>
            </w:pPr>
            <w:r w:rsidRPr="00AF1EB8">
              <w:t>3.9</w:t>
            </w:r>
          </w:p>
        </w:tc>
        <w:tc>
          <w:tcPr>
            <w:tcW w:w="9050" w:type="dxa"/>
          </w:tcPr>
          <w:p w14:paraId="4B58A24F" w14:textId="77777777" w:rsidR="0053138B" w:rsidRPr="00AF1EB8" w:rsidRDefault="0053138B" w:rsidP="0053138B">
            <w:pPr>
              <w:pStyle w:val="ConsPlusNormal"/>
              <w:jc w:val="both"/>
            </w:pPr>
            <w:r w:rsidRPr="00AF1EB8">
              <w:t>Отклоняющееся поведение. Опасность наркомании и алкоголизма для человека и общества. Профилактика негативных отклонений поведения</w:t>
            </w:r>
          </w:p>
        </w:tc>
      </w:tr>
      <w:tr w:rsidR="0053138B" w:rsidRPr="00AF1EB8" w14:paraId="76F1C789" w14:textId="77777777" w:rsidTr="0053138B">
        <w:tc>
          <w:tcPr>
            <w:tcW w:w="1077" w:type="dxa"/>
          </w:tcPr>
          <w:p w14:paraId="1128DBCD" w14:textId="77777777" w:rsidR="0053138B" w:rsidRPr="00AF1EB8" w:rsidRDefault="0053138B" w:rsidP="0053138B">
            <w:pPr>
              <w:pStyle w:val="ConsPlusNormal"/>
              <w:jc w:val="center"/>
            </w:pPr>
            <w:r w:rsidRPr="00AF1EB8">
              <w:t>4</w:t>
            </w:r>
          </w:p>
        </w:tc>
        <w:tc>
          <w:tcPr>
            <w:tcW w:w="9050" w:type="dxa"/>
          </w:tcPr>
          <w:p w14:paraId="67851133" w14:textId="77777777" w:rsidR="0053138B" w:rsidRPr="00AF1EB8" w:rsidRDefault="0053138B" w:rsidP="0053138B">
            <w:pPr>
              <w:pStyle w:val="ConsPlusNormal"/>
              <w:jc w:val="both"/>
            </w:pPr>
            <w:r w:rsidRPr="00AF1EB8">
              <w:t>Человек в современном изменяющемся мире</w:t>
            </w:r>
          </w:p>
        </w:tc>
      </w:tr>
      <w:tr w:rsidR="0053138B" w:rsidRPr="00AF1EB8" w14:paraId="755C906A" w14:textId="77777777" w:rsidTr="0053138B">
        <w:tc>
          <w:tcPr>
            <w:tcW w:w="1077" w:type="dxa"/>
          </w:tcPr>
          <w:p w14:paraId="3480D632" w14:textId="77777777" w:rsidR="0053138B" w:rsidRPr="00AF1EB8" w:rsidRDefault="0053138B" w:rsidP="0053138B">
            <w:pPr>
              <w:pStyle w:val="ConsPlusNormal"/>
              <w:jc w:val="center"/>
            </w:pPr>
            <w:r w:rsidRPr="00AF1EB8">
              <w:t>4.1</w:t>
            </w:r>
          </w:p>
        </w:tc>
        <w:tc>
          <w:tcPr>
            <w:tcW w:w="9050" w:type="dxa"/>
          </w:tcPr>
          <w:p w14:paraId="4DA606B8" w14:textId="77777777" w:rsidR="0053138B" w:rsidRPr="00AF1EB8" w:rsidRDefault="0053138B" w:rsidP="0053138B">
            <w:pPr>
              <w:pStyle w:val="ConsPlusNormal"/>
              <w:jc w:val="both"/>
            </w:pPr>
            <w:r w:rsidRPr="00AF1EB8">
              <w:t>Информационное общество</w:t>
            </w:r>
          </w:p>
        </w:tc>
      </w:tr>
      <w:tr w:rsidR="0053138B" w:rsidRPr="00AF1EB8" w14:paraId="683DED2F" w14:textId="77777777" w:rsidTr="0053138B">
        <w:tc>
          <w:tcPr>
            <w:tcW w:w="1077" w:type="dxa"/>
          </w:tcPr>
          <w:p w14:paraId="7B1D2EF6" w14:textId="77777777" w:rsidR="0053138B" w:rsidRPr="00AF1EB8" w:rsidRDefault="0053138B" w:rsidP="0053138B">
            <w:pPr>
              <w:pStyle w:val="ConsPlusNormal"/>
              <w:jc w:val="center"/>
            </w:pPr>
            <w:r w:rsidRPr="00AF1EB8">
              <w:t>4.2</w:t>
            </w:r>
          </w:p>
        </w:tc>
        <w:tc>
          <w:tcPr>
            <w:tcW w:w="9050" w:type="dxa"/>
          </w:tcPr>
          <w:p w14:paraId="299F8855" w14:textId="77777777" w:rsidR="0053138B" w:rsidRPr="00AF1EB8" w:rsidRDefault="0053138B" w:rsidP="0053138B">
            <w:pPr>
              <w:pStyle w:val="ConsPlusNormal"/>
              <w:jc w:val="both"/>
            </w:pPr>
            <w:r w:rsidRPr="00AF1EB8">
              <w:t>Сущность глобализации. Причины, проявления и последствия глобализации, ее противоречия</w:t>
            </w:r>
          </w:p>
        </w:tc>
      </w:tr>
      <w:tr w:rsidR="0053138B" w:rsidRPr="00AF1EB8" w14:paraId="5C49A5BF" w14:textId="77777777" w:rsidTr="0053138B">
        <w:tc>
          <w:tcPr>
            <w:tcW w:w="1077" w:type="dxa"/>
          </w:tcPr>
          <w:p w14:paraId="2AC108C8" w14:textId="77777777" w:rsidR="0053138B" w:rsidRPr="00AF1EB8" w:rsidRDefault="0053138B" w:rsidP="0053138B">
            <w:pPr>
              <w:pStyle w:val="ConsPlusNormal"/>
              <w:jc w:val="center"/>
            </w:pPr>
            <w:r w:rsidRPr="00AF1EB8">
              <w:t>4.2</w:t>
            </w:r>
          </w:p>
        </w:tc>
        <w:tc>
          <w:tcPr>
            <w:tcW w:w="9050" w:type="dxa"/>
          </w:tcPr>
          <w:p w14:paraId="4A7A98ED" w14:textId="77777777" w:rsidR="0053138B" w:rsidRPr="00AF1EB8" w:rsidRDefault="0053138B" w:rsidP="0053138B">
            <w:pPr>
              <w:pStyle w:val="ConsPlusNormal"/>
              <w:jc w:val="both"/>
            </w:pPr>
            <w:r w:rsidRPr="00AF1EB8">
              <w:t>Глобальные проблемы и возможности их решения. Экологическая ситуация и способы ее улучшения</w:t>
            </w:r>
          </w:p>
        </w:tc>
      </w:tr>
      <w:tr w:rsidR="0053138B" w:rsidRPr="00AF1EB8" w14:paraId="2D76C413" w14:textId="77777777" w:rsidTr="0053138B">
        <w:tc>
          <w:tcPr>
            <w:tcW w:w="1077" w:type="dxa"/>
          </w:tcPr>
          <w:p w14:paraId="10686E93" w14:textId="77777777" w:rsidR="0053138B" w:rsidRPr="00AF1EB8" w:rsidRDefault="0053138B" w:rsidP="0053138B">
            <w:pPr>
              <w:pStyle w:val="ConsPlusNormal"/>
              <w:jc w:val="center"/>
            </w:pPr>
            <w:r w:rsidRPr="00AF1EB8">
              <w:t>4.3</w:t>
            </w:r>
          </w:p>
        </w:tc>
        <w:tc>
          <w:tcPr>
            <w:tcW w:w="9050" w:type="dxa"/>
          </w:tcPr>
          <w:p w14:paraId="1166BD3F" w14:textId="77777777" w:rsidR="0053138B" w:rsidRPr="00AF1EB8" w:rsidRDefault="0053138B" w:rsidP="0053138B">
            <w:pPr>
              <w:pStyle w:val="ConsPlusNormal"/>
              <w:jc w:val="both"/>
            </w:pPr>
            <w:r w:rsidRPr="00AF1EB8">
              <w:t>Молодежь - активный участник общественной жизни. Волонтерское движение</w:t>
            </w:r>
          </w:p>
        </w:tc>
      </w:tr>
      <w:tr w:rsidR="0053138B" w:rsidRPr="00AF1EB8" w14:paraId="10A00D47" w14:textId="77777777" w:rsidTr="0053138B">
        <w:tc>
          <w:tcPr>
            <w:tcW w:w="1077" w:type="dxa"/>
          </w:tcPr>
          <w:p w14:paraId="404CCA7E" w14:textId="77777777" w:rsidR="0053138B" w:rsidRPr="00AF1EB8" w:rsidRDefault="0053138B" w:rsidP="0053138B">
            <w:pPr>
              <w:pStyle w:val="ConsPlusNormal"/>
              <w:jc w:val="center"/>
            </w:pPr>
            <w:r w:rsidRPr="00AF1EB8">
              <w:t>4.4</w:t>
            </w:r>
          </w:p>
        </w:tc>
        <w:tc>
          <w:tcPr>
            <w:tcW w:w="9050" w:type="dxa"/>
          </w:tcPr>
          <w:p w14:paraId="5D012973" w14:textId="77777777" w:rsidR="0053138B" w:rsidRPr="00AF1EB8" w:rsidRDefault="0053138B" w:rsidP="0053138B">
            <w:pPr>
              <w:pStyle w:val="ConsPlusNormal"/>
              <w:jc w:val="both"/>
            </w:pPr>
            <w:r w:rsidRPr="00AF1EB8">
              <w:t>Профессии настоящего и будущего. Непрерывное образование и карьера</w:t>
            </w:r>
          </w:p>
        </w:tc>
      </w:tr>
      <w:tr w:rsidR="0053138B" w:rsidRPr="00AF1EB8" w14:paraId="528C932D" w14:textId="77777777" w:rsidTr="0053138B">
        <w:tc>
          <w:tcPr>
            <w:tcW w:w="1077" w:type="dxa"/>
          </w:tcPr>
          <w:p w14:paraId="672A10DE" w14:textId="77777777" w:rsidR="0053138B" w:rsidRPr="00AF1EB8" w:rsidRDefault="0053138B" w:rsidP="0053138B">
            <w:pPr>
              <w:pStyle w:val="ConsPlusNormal"/>
              <w:jc w:val="center"/>
            </w:pPr>
            <w:r w:rsidRPr="00AF1EB8">
              <w:t>4.5</w:t>
            </w:r>
          </w:p>
        </w:tc>
        <w:tc>
          <w:tcPr>
            <w:tcW w:w="9050" w:type="dxa"/>
          </w:tcPr>
          <w:p w14:paraId="53D5F7B4" w14:textId="77777777" w:rsidR="0053138B" w:rsidRPr="00AF1EB8" w:rsidRDefault="0053138B" w:rsidP="0053138B">
            <w:pPr>
              <w:pStyle w:val="ConsPlusNormal"/>
              <w:jc w:val="both"/>
            </w:pPr>
            <w:r w:rsidRPr="00AF1EB8">
              <w:t>Здоровый образ жизни. Социальная и личная значимость здорового образа жизни. Мода и спорт</w:t>
            </w:r>
          </w:p>
        </w:tc>
      </w:tr>
      <w:tr w:rsidR="0053138B" w:rsidRPr="00AF1EB8" w14:paraId="1A57C836" w14:textId="77777777" w:rsidTr="0053138B">
        <w:tc>
          <w:tcPr>
            <w:tcW w:w="1077" w:type="dxa"/>
          </w:tcPr>
          <w:p w14:paraId="75F6F691" w14:textId="77777777" w:rsidR="0053138B" w:rsidRPr="00AF1EB8" w:rsidRDefault="0053138B" w:rsidP="0053138B">
            <w:pPr>
              <w:pStyle w:val="ConsPlusNormal"/>
              <w:jc w:val="center"/>
            </w:pPr>
            <w:r w:rsidRPr="00AF1EB8">
              <w:t>4.6</w:t>
            </w:r>
          </w:p>
        </w:tc>
        <w:tc>
          <w:tcPr>
            <w:tcW w:w="9050" w:type="dxa"/>
          </w:tcPr>
          <w:p w14:paraId="1E5E14FC" w14:textId="77777777" w:rsidR="0053138B" w:rsidRPr="00AF1EB8" w:rsidRDefault="0053138B" w:rsidP="0053138B">
            <w:pPr>
              <w:pStyle w:val="ConsPlusNormal"/>
              <w:jc w:val="both"/>
            </w:pPr>
            <w:r w:rsidRPr="00AF1EB8">
              <w:t>Современные формы связи и коммуникации: как они изменили мир. Особенности общения в виртуальном пространстве. Перспективы развития общества</w:t>
            </w:r>
          </w:p>
        </w:tc>
      </w:tr>
    </w:tbl>
    <w:p w14:paraId="34A89017" w14:textId="77777777" w:rsidR="0053138B" w:rsidRPr="00AF1EB8" w:rsidRDefault="0053138B" w:rsidP="0053138B">
      <w:pPr>
        <w:pStyle w:val="ConsPlusNormal"/>
        <w:jc w:val="both"/>
      </w:pPr>
    </w:p>
    <w:p w14:paraId="41AC9F57" w14:textId="77777777" w:rsidR="0053138B" w:rsidRPr="00AF1EB8" w:rsidRDefault="0053138B" w:rsidP="0053138B">
      <w:pPr>
        <w:pStyle w:val="ConsPlusNormal"/>
        <w:ind w:firstLine="540"/>
        <w:jc w:val="both"/>
      </w:pPr>
      <w:r w:rsidRPr="00AF1EB8">
        <w:t>151.7. Для проведения основного государственного экзамена по обществознанию (далее - ОГЭ по обществознанию)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1669B668" w14:textId="77777777" w:rsidR="0053138B" w:rsidRPr="00AF1EB8" w:rsidRDefault="0053138B" w:rsidP="0053138B">
      <w:pPr>
        <w:pStyle w:val="ConsPlusNormal"/>
        <w:jc w:val="both"/>
      </w:pPr>
    </w:p>
    <w:p w14:paraId="70877989" w14:textId="77777777" w:rsidR="0053138B" w:rsidRPr="00AF1EB8" w:rsidRDefault="0053138B" w:rsidP="0053138B">
      <w:pPr>
        <w:pStyle w:val="ConsPlusNormal"/>
        <w:jc w:val="right"/>
      </w:pPr>
      <w:r w:rsidRPr="00AF1EB8">
        <w:t>Таблица 19.4</w:t>
      </w:r>
    </w:p>
    <w:p w14:paraId="184E8118" w14:textId="77777777" w:rsidR="0053138B" w:rsidRPr="00AF1EB8" w:rsidRDefault="0053138B" w:rsidP="0053138B">
      <w:pPr>
        <w:pStyle w:val="ConsPlusNormal"/>
        <w:jc w:val="both"/>
      </w:pPr>
    </w:p>
    <w:p w14:paraId="16BB472B" w14:textId="77777777" w:rsidR="0053138B" w:rsidRPr="00AF1EB8" w:rsidRDefault="0053138B" w:rsidP="0053138B">
      <w:pPr>
        <w:pStyle w:val="ConsPlusNormal"/>
        <w:jc w:val="center"/>
      </w:pPr>
      <w:r w:rsidRPr="00AF1EB8">
        <w:t>Проверяемые на ОГЭ по обществознанию требования</w:t>
      </w:r>
    </w:p>
    <w:p w14:paraId="29A6011B" w14:textId="77777777" w:rsidR="0053138B" w:rsidRPr="00AF1EB8" w:rsidRDefault="0053138B" w:rsidP="0053138B">
      <w:pPr>
        <w:pStyle w:val="ConsPlusNormal"/>
        <w:jc w:val="center"/>
      </w:pPr>
      <w:r w:rsidRPr="00AF1EB8">
        <w:t>к результатам освоения основной образовательной программы</w:t>
      </w:r>
    </w:p>
    <w:p w14:paraId="60854365" w14:textId="77777777" w:rsidR="0053138B" w:rsidRPr="00AF1EB8" w:rsidRDefault="0053138B" w:rsidP="0053138B">
      <w:pPr>
        <w:pStyle w:val="ConsPlusNormal"/>
        <w:jc w:val="center"/>
      </w:pPr>
      <w:r w:rsidRPr="00AF1EB8">
        <w:t>основного общего образования</w:t>
      </w:r>
    </w:p>
    <w:p w14:paraId="73776AAE" w14:textId="77777777" w:rsidR="0053138B" w:rsidRPr="00AF1EB8" w:rsidRDefault="0053138B" w:rsidP="0053138B">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53138B" w:rsidRPr="00AF1EB8" w14:paraId="04FBCBC9" w14:textId="77777777" w:rsidTr="0053138B">
        <w:tc>
          <w:tcPr>
            <w:tcW w:w="1701" w:type="dxa"/>
          </w:tcPr>
          <w:p w14:paraId="4744921E" w14:textId="77777777" w:rsidR="0053138B" w:rsidRPr="00AF1EB8" w:rsidRDefault="0053138B" w:rsidP="0053138B">
            <w:pPr>
              <w:pStyle w:val="ConsPlusNormal"/>
              <w:jc w:val="center"/>
            </w:pPr>
            <w:r w:rsidRPr="00AF1EB8">
              <w:t>Код проверяемого требования</w:t>
            </w:r>
          </w:p>
        </w:tc>
        <w:tc>
          <w:tcPr>
            <w:tcW w:w="8426" w:type="dxa"/>
          </w:tcPr>
          <w:p w14:paraId="2CA65AF2" w14:textId="77777777" w:rsidR="0053138B" w:rsidRPr="00AF1EB8" w:rsidRDefault="0053138B" w:rsidP="0053138B">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53138B" w:rsidRPr="00AF1EB8" w14:paraId="42AD77A0" w14:textId="77777777" w:rsidTr="0053138B">
        <w:tc>
          <w:tcPr>
            <w:tcW w:w="1701" w:type="dxa"/>
          </w:tcPr>
          <w:p w14:paraId="4AC597A4" w14:textId="77777777" w:rsidR="0053138B" w:rsidRPr="00AF1EB8" w:rsidRDefault="0053138B" w:rsidP="0053138B">
            <w:pPr>
              <w:pStyle w:val="ConsPlusNormal"/>
              <w:jc w:val="center"/>
            </w:pPr>
            <w:r w:rsidRPr="00AF1EB8">
              <w:t>1</w:t>
            </w:r>
          </w:p>
        </w:tc>
        <w:tc>
          <w:tcPr>
            <w:tcW w:w="8426" w:type="dxa"/>
          </w:tcPr>
          <w:p w14:paraId="19573C35" w14:textId="77777777" w:rsidR="0053138B" w:rsidRPr="00AF1EB8" w:rsidRDefault="0053138B" w:rsidP="0053138B">
            <w:pPr>
              <w:pStyle w:val="ConsPlusNormal"/>
              <w:jc w:val="both"/>
            </w:pPr>
            <w:r w:rsidRPr="00AF1EB8">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tc>
      </w:tr>
      <w:tr w:rsidR="0053138B" w:rsidRPr="00AF1EB8" w14:paraId="013059E9" w14:textId="77777777" w:rsidTr="0053138B">
        <w:tc>
          <w:tcPr>
            <w:tcW w:w="1701" w:type="dxa"/>
          </w:tcPr>
          <w:p w14:paraId="13D2FBB6" w14:textId="77777777" w:rsidR="0053138B" w:rsidRPr="00AF1EB8" w:rsidRDefault="0053138B" w:rsidP="0053138B">
            <w:pPr>
              <w:pStyle w:val="ConsPlusNormal"/>
              <w:jc w:val="center"/>
            </w:pPr>
            <w:r w:rsidRPr="00AF1EB8">
              <w:t>2</w:t>
            </w:r>
          </w:p>
        </w:tc>
        <w:tc>
          <w:tcPr>
            <w:tcW w:w="8426" w:type="dxa"/>
          </w:tcPr>
          <w:p w14:paraId="200F2CA4" w14:textId="77777777" w:rsidR="0053138B" w:rsidRPr="00AF1EB8" w:rsidRDefault="0053138B" w:rsidP="0053138B">
            <w:pPr>
              <w:pStyle w:val="ConsPlusNormal"/>
              <w:jc w:val="both"/>
            </w:pPr>
            <w:r w:rsidRPr="00AF1EB8">
              <w:t>Умение характеризовать традиционные российские духовно-нравственные ценности (в том числе защиту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r w:rsidR="0053138B" w:rsidRPr="00AF1EB8" w14:paraId="6AF7142E" w14:textId="77777777" w:rsidTr="0053138B">
        <w:tc>
          <w:tcPr>
            <w:tcW w:w="1701" w:type="dxa"/>
          </w:tcPr>
          <w:p w14:paraId="36F5FA50" w14:textId="77777777" w:rsidR="0053138B" w:rsidRPr="00AF1EB8" w:rsidRDefault="0053138B" w:rsidP="0053138B">
            <w:pPr>
              <w:pStyle w:val="ConsPlusNormal"/>
              <w:jc w:val="center"/>
            </w:pPr>
            <w:r w:rsidRPr="00AF1EB8">
              <w:t>3</w:t>
            </w:r>
          </w:p>
        </w:tc>
        <w:tc>
          <w:tcPr>
            <w:tcW w:w="8426" w:type="dxa"/>
          </w:tcPr>
          <w:p w14:paraId="1590B186" w14:textId="77777777" w:rsidR="0053138B" w:rsidRPr="00AF1EB8" w:rsidRDefault="0053138B" w:rsidP="0053138B">
            <w:pPr>
              <w:pStyle w:val="ConsPlusNormal"/>
              <w:jc w:val="both"/>
            </w:pPr>
            <w:r w:rsidRPr="00AF1EB8">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rsidR="0053138B" w:rsidRPr="00AF1EB8" w14:paraId="1AA2B29E" w14:textId="77777777" w:rsidTr="0053138B">
        <w:tc>
          <w:tcPr>
            <w:tcW w:w="1701" w:type="dxa"/>
          </w:tcPr>
          <w:p w14:paraId="23CE12E3" w14:textId="77777777" w:rsidR="0053138B" w:rsidRPr="00AF1EB8" w:rsidRDefault="0053138B" w:rsidP="0053138B">
            <w:pPr>
              <w:pStyle w:val="ConsPlusNormal"/>
              <w:jc w:val="center"/>
            </w:pPr>
            <w:r w:rsidRPr="00AF1EB8">
              <w:t>4</w:t>
            </w:r>
          </w:p>
        </w:tc>
        <w:tc>
          <w:tcPr>
            <w:tcW w:w="8426" w:type="dxa"/>
          </w:tcPr>
          <w:p w14:paraId="33B750C7" w14:textId="77777777" w:rsidR="0053138B" w:rsidRPr="00AF1EB8" w:rsidRDefault="0053138B" w:rsidP="0053138B">
            <w:pPr>
              <w:pStyle w:val="ConsPlusNormal"/>
              <w:jc w:val="both"/>
            </w:pPr>
            <w:r w:rsidRPr="00AF1EB8">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53138B" w:rsidRPr="00AF1EB8" w14:paraId="037FAEAB" w14:textId="77777777" w:rsidTr="0053138B">
        <w:tc>
          <w:tcPr>
            <w:tcW w:w="1701" w:type="dxa"/>
          </w:tcPr>
          <w:p w14:paraId="6EAB2672" w14:textId="77777777" w:rsidR="0053138B" w:rsidRPr="00AF1EB8" w:rsidRDefault="0053138B" w:rsidP="0053138B">
            <w:pPr>
              <w:pStyle w:val="ConsPlusNormal"/>
              <w:jc w:val="center"/>
            </w:pPr>
            <w:r w:rsidRPr="00AF1EB8">
              <w:t>5</w:t>
            </w:r>
          </w:p>
        </w:tc>
        <w:tc>
          <w:tcPr>
            <w:tcW w:w="8426" w:type="dxa"/>
          </w:tcPr>
          <w:p w14:paraId="36EED575" w14:textId="77777777" w:rsidR="0053138B" w:rsidRPr="00AF1EB8" w:rsidRDefault="0053138B" w:rsidP="0053138B">
            <w:pPr>
              <w:pStyle w:val="ConsPlusNormal"/>
              <w:jc w:val="both"/>
            </w:pPr>
            <w:r w:rsidRPr="00AF1EB8">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53138B" w:rsidRPr="00AF1EB8" w14:paraId="4B8A545B" w14:textId="77777777" w:rsidTr="0053138B">
        <w:tc>
          <w:tcPr>
            <w:tcW w:w="1701" w:type="dxa"/>
          </w:tcPr>
          <w:p w14:paraId="545C7C55" w14:textId="77777777" w:rsidR="0053138B" w:rsidRPr="00AF1EB8" w:rsidRDefault="0053138B" w:rsidP="0053138B">
            <w:pPr>
              <w:pStyle w:val="ConsPlusNormal"/>
              <w:jc w:val="center"/>
            </w:pPr>
            <w:r w:rsidRPr="00AF1EB8">
              <w:t>6</w:t>
            </w:r>
          </w:p>
        </w:tc>
        <w:tc>
          <w:tcPr>
            <w:tcW w:w="8426" w:type="dxa"/>
          </w:tcPr>
          <w:p w14:paraId="7B1ABB24" w14:textId="77777777" w:rsidR="0053138B" w:rsidRPr="00AF1EB8" w:rsidRDefault="0053138B" w:rsidP="0053138B">
            <w:pPr>
              <w:pStyle w:val="ConsPlusNormal"/>
              <w:jc w:val="both"/>
            </w:pPr>
            <w:r w:rsidRPr="00AF1EB8">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53138B" w:rsidRPr="00AF1EB8" w14:paraId="3C5D7136" w14:textId="77777777" w:rsidTr="0053138B">
        <w:tc>
          <w:tcPr>
            <w:tcW w:w="1701" w:type="dxa"/>
          </w:tcPr>
          <w:p w14:paraId="14D2FFB4" w14:textId="77777777" w:rsidR="0053138B" w:rsidRPr="00AF1EB8" w:rsidRDefault="0053138B" w:rsidP="0053138B">
            <w:pPr>
              <w:pStyle w:val="ConsPlusNormal"/>
              <w:jc w:val="center"/>
            </w:pPr>
            <w:r w:rsidRPr="00AF1EB8">
              <w:t>7</w:t>
            </w:r>
          </w:p>
        </w:tc>
        <w:tc>
          <w:tcPr>
            <w:tcW w:w="8426" w:type="dxa"/>
          </w:tcPr>
          <w:p w14:paraId="7DA84B4B" w14:textId="77777777" w:rsidR="0053138B" w:rsidRPr="00AF1EB8" w:rsidRDefault="0053138B" w:rsidP="0053138B">
            <w:pPr>
              <w:pStyle w:val="ConsPlusNormal"/>
              <w:jc w:val="both"/>
            </w:pPr>
            <w:r w:rsidRPr="00AF1EB8">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53138B" w:rsidRPr="00AF1EB8" w14:paraId="0392ED53" w14:textId="77777777" w:rsidTr="0053138B">
        <w:tc>
          <w:tcPr>
            <w:tcW w:w="1701" w:type="dxa"/>
          </w:tcPr>
          <w:p w14:paraId="67CCECEC" w14:textId="77777777" w:rsidR="0053138B" w:rsidRPr="00AF1EB8" w:rsidRDefault="0053138B" w:rsidP="0053138B">
            <w:pPr>
              <w:pStyle w:val="ConsPlusNormal"/>
              <w:jc w:val="center"/>
            </w:pPr>
            <w:r w:rsidRPr="00AF1EB8">
              <w:t>8</w:t>
            </w:r>
          </w:p>
        </w:tc>
        <w:tc>
          <w:tcPr>
            <w:tcW w:w="8426" w:type="dxa"/>
          </w:tcPr>
          <w:p w14:paraId="3BA9FE70" w14:textId="77777777" w:rsidR="0053138B" w:rsidRPr="00AF1EB8" w:rsidRDefault="0053138B" w:rsidP="0053138B">
            <w:pPr>
              <w:pStyle w:val="ConsPlusNormal"/>
              <w:jc w:val="both"/>
            </w:pPr>
            <w:r w:rsidRPr="00AF1EB8">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53138B" w:rsidRPr="00AF1EB8" w14:paraId="7C0E4B36" w14:textId="77777777" w:rsidTr="0053138B">
        <w:tc>
          <w:tcPr>
            <w:tcW w:w="1701" w:type="dxa"/>
          </w:tcPr>
          <w:p w14:paraId="36A74C70" w14:textId="77777777" w:rsidR="0053138B" w:rsidRPr="00AF1EB8" w:rsidRDefault="0053138B" w:rsidP="0053138B">
            <w:pPr>
              <w:pStyle w:val="ConsPlusNormal"/>
              <w:jc w:val="center"/>
            </w:pPr>
            <w:r w:rsidRPr="00AF1EB8">
              <w:t>9</w:t>
            </w:r>
          </w:p>
        </w:tc>
        <w:tc>
          <w:tcPr>
            <w:tcW w:w="8426" w:type="dxa"/>
          </w:tcPr>
          <w:p w14:paraId="4B2C42DF" w14:textId="77777777" w:rsidR="0053138B" w:rsidRPr="00AF1EB8" w:rsidRDefault="0053138B" w:rsidP="0053138B">
            <w:pPr>
              <w:pStyle w:val="ConsPlusNormal"/>
              <w:jc w:val="both"/>
            </w:pPr>
            <w:r w:rsidRPr="00AF1EB8">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tc>
      </w:tr>
      <w:tr w:rsidR="0053138B" w:rsidRPr="00AF1EB8" w14:paraId="096F5730" w14:textId="77777777" w:rsidTr="0053138B">
        <w:tc>
          <w:tcPr>
            <w:tcW w:w="1701" w:type="dxa"/>
          </w:tcPr>
          <w:p w14:paraId="4B684D87" w14:textId="77777777" w:rsidR="0053138B" w:rsidRPr="00AF1EB8" w:rsidRDefault="0053138B" w:rsidP="0053138B">
            <w:pPr>
              <w:pStyle w:val="ConsPlusNormal"/>
              <w:jc w:val="center"/>
            </w:pPr>
            <w:r w:rsidRPr="00AF1EB8">
              <w:t>10</w:t>
            </w:r>
          </w:p>
        </w:tc>
        <w:tc>
          <w:tcPr>
            <w:tcW w:w="8426" w:type="dxa"/>
          </w:tcPr>
          <w:p w14:paraId="7B731812" w14:textId="77777777" w:rsidR="0053138B" w:rsidRPr="00AF1EB8" w:rsidRDefault="0053138B" w:rsidP="0053138B">
            <w:pPr>
              <w:pStyle w:val="ConsPlusNormal"/>
              <w:jc w:val="both"/>
            </w:pPr>
            <w:r w:rsidRPr="00AF1EB8">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hyperlink r:id="rId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rsidR="0053138B" w:rsidRPr="00AF1EB8" w14:paraId="7317D02B" w14:textId="77777777" w:rsidTr="0053138B">
        <w:tc>
          <w:tcPr>
            <w:tcW w:w="1701" w:type="dxa"/>
          </w:tcPr>
          <w:p w14:paraId="0F708E9A" w14:textId="77777777" w:rsidR="0053138B" w:rsidRPr="00AF1EB8" w:rsidRDefault="0053138B" w:rsidP="0053138B">
            <w:pPr>
              <w:pStyle w:val="ConsPlusNormal"/>
              <w:jc w:val="center"/>
            </w:pPr>
            <w:r w:rsidRPr="00AF1EB8">
              <w:t>11</w:t>
            </w:r>
          </w:p>
        </w:tc>
        <w:tc>
          <w:tcPr>
            <w:tcW w:w="8426" w:type="dxa"/>
          </w:tcPr>
          <w:p w14:paraId="6C1B6C54" w14:textId="77777777" w:rsidR="0053138B" w:rsidRPr="00AF1EB8" w:rsidRDefault="0053138B" w:rsidP="0053138B">
            <w:pPr>
              <w:pStyle w:val="ConsPlusNormal"/>
              <w:jc w:val="both"/>
            </w:pPr>
            <w:r w:rsidRPr="00AF1EB8">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53138B" w:rsidRPr="00AF1EB8" w14:paraId="7E12BC22" w14:textId="77777777" w:rsidTr="0053138B">
        <w:tc>
          <w:tcPr>
            <w:tcW w:w="1701" w:type="dxa"/>
          </w:tcPr>
          <w:p w14:paraId="7399F2FC" w14:textId="77777777" w:rsidR="0053138B" w:rsidRPr="00AF1EB8" w:rsidRDefault="0053138B" w:rsidP="0053138B">
            <w:pPr>
              <w:pStyle w:val="ConsPlusNormal"/>
              <w:jc w:val="center"/>
            </w:pPr>
            <w:r w:rsidRPr="00AF1EB8">
              <w:t>12</w:t>
            </w:r>
          </w:p>
        </w:tc>
        <w:tc>
          <w:tcPr>
            <w:tcW w:w="8426" w:type="dxa"/>
          </w:tcPr>
          <w:p w14:paraId="740BA701" w14:textId="77777777" w:rsidR="0053138B" w:rsidRPr="00AF1EB8" w:rsidRDefault="0053138B" w:rsidP="0053138B">
            <w:pPr>
              <w:pStyle w:val="ConsPlusNormal"/>
              <w:jc w:val="both"/>
            </w:pPr>
            <w:r w:rsidRPr="00AF1EB8">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53138B" w:rsidRPr="00AF1EB8" w14:paraId="45CF4B34" w14:textId="77777777" w:rsidTr="0053138B">
        <w:tc>
          <w:tcPr>
            <w:tcW w:w="1701" w:type="dxa"/>
          </w:tcPr>
          <w:p w14:paraId="2FC85E69" w14:textId="77777777" w:rsidR="0053138B" w:rsidRPr="00AF1EB8" w:rsidRDefault="0053138B" w:rsidP="0053138B">
            <w:pPr>
              <w:pStyle w:val="ConsPlusNormal"/>
              <w:jc w:val="center"/>
            </w:pPr>
            <w:r w:rsidRPr="00AF1EB8">
              <w:t>13</w:t>
            </w:r>
          </w:p>
        </w:tc>
        <w:tc>
          <w:tcPr>
            <w:tcW w:w="8426" w:type="dxa"/>
          </w:tcPr>
          <w:p w14:paraId="34DAB7F0" w14:textId="77777777" w:rsidR="0053138B" w:rsidRPr="00AF1EB8" w:rsidRDefault="0053138B" w:rsidP="0053138B">
            <w:pPr>
              <w:pStyle w:val="ConsPlusNormal"/>
              <w:jc w:val="both"/>
            </w:pPr>
            <w:r w:rsidRPr="00AF1EB8">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tc>
      </w:tr>
      <w:tr w:rsidR="0053138B" w:rsidRPr="00AF1EB8" w14:paraId="001CBD83" w14:textId="77777777" w:rsidTr="0053138B">
        <w:tc>
          <w:tcPr>
            <w:tcW w:w="1701" w:type="dxa"/>
          </w:tcPr>
          <w:p w14:paraId="3C84DBA3" w14:textId="77777777" w:rsidR="0053138B" w:rsidRPr="00AF1EB8" w:rsidRDefault="0053138B" w:rsidP="0053138B">
            <w:pPr>
              <w:pStyle w:val="ConsPlusNormal"/>
              <w:jc w:val="center"/>
            </w:pPr>
            <w:r w:rsidRPr="00AF1EB8">
              <w:t>14</w:t>
            </w:r>
          </w:p>
        </w:tc>
        <w:tc>
          <w:tcPr>
            <w:tcW w:w="8426" w:type="dxa"/>
          </w:tcPr>
          <w:p w14:paraId="4FEADC92" w14:textId="77777777" w:rsidR="0053138B" w:rsidRPr="00AF1EB8" w:rsidRDefault="0053138B" w:rsidP="0053138B">
            <w:pPr>
              <w:pStyle w:val="ConsPlusNormal"/>
              <w:jc w:val="both"/>
            </w:pPr>
            <w:r w:rsidRPr="00AF1EB8">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53138B" w:rsidRPr="00AF1EB8" w14:paraId="3495F19E" w14:textId="77777777" w:rsidTr="0053138B">
        <w:tc>
          <w:tcPr>
            <w:tcW w:w="1701" w:type="dxa"/>
          </w:tcPr>
          <w:p w14:paraId="699EF05A" w14:textId="77777777" w:rsidR="0053138B" w:rsidRPr="00AF1EB8" w:rsidRDefault="0053138B" w:rsidP="0053138B">
            <w:pPr>
              <w:pStyle w:val="ConsPlusNormal"/>
              <w:jc w:val="center"/>
            </w:pPr>
            <w:r w:rsidRPr="00AF1EB8">
              <w:t>15</w:t>
            </w:r>
          </w:p>
        </w:tc>
        <w:tc>
          <w:tcPr>
            <w:tcW w:w="8426" w:type="dxa"/>
          </w:tcPr>
          <w:p w14:paraId="11779B85" w14:textId="77777777" w:rsidR="0053138B" w:rsidRPr="00AF1EB8" w:rsidRDefault="0053138B" w:rsidP="0053138B">
            <w:pPr>
              <w:pStyle w:val="ConsPlusNormal"/>
              <w:jc w:val="both"/>
            </w:pPr>
            <w:r w:rsidRPr="00AF1EB8">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14:paraId="77630BFE" w14:textId="77777777" w:rsidR="0053138B" w:rsidRPr="00AF1EB8" w:rsidRDefault="0053138B" w:rsidP="0053138B">
      <w:pPr>
        <w:pStyle w:val="ConsPlusNormal"/>
        <w:jc w:val="both"/>
      </w:pPr>
    </w:p>
    <w:p w14:paraId="2DD0080F" w14:textId="77777777" w:rsidR="0053138B" w:rsidRPr="00AF1EB8" w:rsidRDefault="0053138B" w:rsidP="0053138B">
      <w:pPr>
        <w:pStyle w:val="ConsPlusNormal"/>
        <w:jc w:val="right"/>
      </w:pPr>
      <w:r w:rsidRPr="00AF1EB8">
        <w:t>Таблица 19.5</w:t>
      </w:r>
    </w:p>
    <w:p w14:paraId="20D1F9CC" w14:textId="77777777" w:rsidR="0053138B" w:rsidRPr="00AF1EB8" w:rsidRDefault="0053138B" w:rsidP="0053138B">
      <w:pPr>
        <w:pStyle w:val="ConsPlusNormal"/>
        <w:jc w:val="both"/>
      </w:pPr>
    </w:p>
    <w:p w14:paraId="3268D27D" w14:textId="77777777" w:rsidR="0053138B" w:rsidRPr="00AF1EB8" w:rsidRDefault="0053138B" w:rsidP="0053138B">
      <w:pPr>
        <w:pStyle w:val="ConsPlusNormal"/>
        <w:jc w:val="center"/>
      </w:pPr>
      <w:r w:rsidRPr="00AF1EB8">
        <w:t>Перечень элементов содержания, проверяемых на ОГЭ</w:t>
      </w:r>
    </w:p>
    <w:p w14:paraId="7A5FD4E8" w14:textId="77777777" w:rsidR="0053138B" w:rsidRPr="00AF1EB8" w:rsidRDefault="0053138B" w:rsidP="0053138B">
      <w:pPr>
        <w:pStyle w:val="ConsPlusNormal"/>
        <w:jc w:val="center"/>
      </w:pPr>
      <w:r w:rsidRPr="00AF1EB8">
        <w:t>по обществознанию</w:t>
      </w:r>
    </w:p>
    <w:p w14:paraId="4977BDC5" w14:textId="77777777" w:rsidR="0053138B" w:rsidRPr="00AF1EB8" w:rsidRDefault="0053138B" w:rsidP="00531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53138B" w:rsidRPr="00AF1EB8" w14:paraId="10B83908" w14:textId="77777777" w:rsidTr="0053138B">
        <w:tc>
          <w:tcPr>
            <w:tcW w:w="1077" w:type="dxa"/>
          </w:tcPr>
          <w:p w14:paraId="11B80137" w14:textId="77777777" w:rsidR="0053138B" w:rsidRPr="00AF1EB8" w:rsidRDefault="0053138B" w:rsidP="0053138B">
            <w:pPr>
              <w:pStyle w:val="ConsPlusNormal"/>
              <w:jc w:val="center"/>
            </w:pPr>
            <w:r w:rsidRPr="00AF1EB8">
              <w:t>Код</w:t>
            </w:r>
          </w:p>
        </w:tc>
        <w:tc>
          <w:tcPr>
            <w:tcW w:w="8908" w:type="dxa"/>
          </w:tcPr>
          <w:p w14:paraId="5B135BDE" w14:textId="77777777" w:rsidR="0053138B" w:rsidRPr="00AF1EB8" w:rsidRDefault="0053138B" w:rsidP="0053138B">
            <w:pPr>
              <w:pStyle w:val="ConsPlusNormal"/>
              <w:jc w:val="center"/>
            </w:pPr>
            <w:r w:rsidRPr="00AF1EB8">
              <w:t>Проверяемый элемент содержания</w:t>
            </w:r>
          </w:p>
        </w:tc>
      </w:tr>
      <w:tr w:rsidR="0053138B" w:rsidRPr="00AF1EB8" w14:paraId="633F0644" w14:textId="77777777" w:rsidTr="0053138B">
        <w:tc>
          <w:tcPr>
            <w:tcW w:w="1077" w:type="dxa"/>
          </w:tcPr>
          <w:p w14:paraId="0670922B" w14:textId="77777777" w:rsidR="0053138B" w:rsidRPr="00AF1EB8" w:rsidRDefault="0053138B" w:rsidP="0053138B">
            <w:pPr>
              <w:pStyle w:val="ConsPlusNormal"/>
              <w:jc w:val="center"/>
            </w:pPr>
            <w:r w:rsidRPr="00AF1EB8">
              <w:t>1</w:t>
            </w:r>
          </w:p>
        </w:tc>
        <w:tc>
          <w:tcPr>
            <w:tcW w:w="8908" w:type="dxa"/>
          </w:tcPr>
          <w:p w14:paraId="27A4402F" w14:textId="77777777" w:rsidR="0053138B" w:rsidRPr="00AF1EB8" w:rsidRDefault="0053138B" w:rsidP="0053138B">
            <w:pPr>
              <w:pStyle w:val="ConsPlusNormal"/>
              <w:jc w:val="both"/>
            </w:pPr>
            <w:r w:rsidRPr="00AF1EB8">
              <w:t>Человек и его социальное окружение</w:t>
            </w:r>
          </w:p>
        </w:tc>
      </w:tr>
      <w:tr w:rsidR="0053138B" w:rsidRPr="00AF1EB8" w14:paraId="3B31A13D" w14:textId="77777777" w:rsidTr="0053138B">
        <w:tc>
          <w:tcPr>
            <w:tcW w:w="1077" w:type="dxa"/>
          </w:tcPr>
          <w:p w14:paraId="03E04B94" w14:textId="77777777" w:rsidR="0053138B" w:rsidRPr="00AF1EB8" w:rsidRDefault="0053138B" w:rsidP="0053138B">
            <w:pPr>
              <w:pStyle w:val="ConsPlusNormal"/>
              <w:jc w:val="center"/>
            </w:pPr>
            <w:r w:rsidRPr="00AF1EB8">
              <w:t>1.1</w:t>
            </w:r>
          </w:p>
        </w:tc>
        <w:tc>
          <w:tcPr>
            <w:tcW w:w="8908" w:type="dxa"/>
          </w:tcPr>
          <w:p w14:paraId="4EC01D52" w14:textId="77777777" w:rsidR="0053138B" w:rsidRPr="00AF1EB8" w:rsidRDefault="0053138B" w:rsidP="0053138B">
            <w:pPr>
              <w:pStyle w:val="ConsPlusNormal"/>
              <w:jc w:val="both"/>
            </w:pPr>
            <w:r w:rsidRPr="00AF1EB8">
              <w:t>Биологическое и социальное в человеке. Черты сходства и различия человека и животного</w:t>
            </w:r>
          </w:p>
        </w:tc>
      </w:tr>
      <w:tr w:rsidR="0053138B" w:rsidRPr="00AF1EB8" w14:paraId="2C66C400" w14:textId="77777777" w:rsidTr="0053138B">
        <w:tc>
          <w:tcPr>
            <w:tcW w:w="1077" w:type="dxa"/>
          </w:tcPr>
          <w:p w14:paraId="7A0381D0" w14:textId="77777777" w:rsidR="0053138B" w:rsidRPr="00AF1EB8" w:rsidRDefault="0053138B" w:rsidP="0053138B">
            <w:pPr>
              <w:pStyle w:val="ConsPlusNormal"/>
              <w:jc w:val="center"/>
            </w:pPr>
            <w:r w:rsidRPr="00AF1EB8">
              <w:t>1.2</w:t>
            </w:r>
          </w:p>
        </w:tc>
        <w:tc>
          <w:tcPr>
            <w:tcW w:w="8908" w:type="dxa"/>
          </w:tcPr>
          <w:p w14:paraId="739814E6" w14:textId="77777777" w:rsidR="0053138B" w:rsidRPr="00AF1EB8" w:rsidRDefault="0053138B" w:rsidP="0053138B">
            <w:pPr>
              <w:pStyle w:val="ConsPlusNormal"/>
              <w:jc w:val="both"/>
            </w:pPr>
            <w:r w:rsidRPr="00AF1EB8">
              <w:t>Потребности человека (биологические, социальные, духовные). Способности человека</w:t>
            </w:r>
          </w:p>
        </w:tc>
      </w:tr>
      <w:tr w:rsidR="0053138B" w:rsidRPr="00AF1EB8" w14:paraId="28D55696" w14:textId="77777777" w:rsidTr="0053138B">
        <w:tc>
          <w:tcPr>
            <w:tcW w:w="1077" w:type="dxa"/>
          </w:tcPr>
          <w:p w14:paraId="7D7A04FE" w14:textId="77777777" w:rsidR="0053138B" w:rsidRPr="00AF1EB8" w:rsidRDefault="0053138B" w:rsidP="0053138B">
            <w:pPr>
              <w:pStyle w:val="ConsPlusNormal"/>
              <w:jc w:val="center"/>
            </w:pPr>
            <w:r w:rsidRPr="00AF1EB8">
              <w:t>1.3</w:t>
            </w:r>
          </w:p>
        </w:tc>
        <w:tc>
          <w:tcPr>
            <w:tcW w:w="8908" w:type="dxa"/>
          </w:tcPr>
          <w:p w14:paraId="4D1E920A" w14:textId="77777777" w:rsidR="0053138B" w:rsidRPr="00AF1EB8" w:rsidRDefault="0053138B" w:rsidP="0053138B">
            <w:pPr>
              <w:pStyle w:val="ConsPlusNormal"/>
              <w:jc w:val="both"/>
            </w:pPr>
            <w:r w:rsidRPr="00AF1EB8">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53138B" w:rsidRPr="00AF1EB8" w14:paraId="4983D216" w14:textId="77777777" w:rsidTr="0053138B">
        <w:tc>
          <w:tcPr>
            <w:tcW w:w="1077" w:type="dxa"/>
          </w:tcPr>
          <w:p w14:paraId="1B6780E0" w14:textId="77777777" w:rsidR="0053138B" w:rsidRPr="00AF1EB8" w:rsidRDefault="0053138B" w:rsidP="0053138B">
            <w:pPr>
              <w:pStyle w:val="ConsPlusNormal"/>
              <w:jc w:val="center"/>
            </w:pPr>
            <w:r w:rsidRPr="00AF1EB8">
              <w:t>1.4</w:t>
            </w:r>
          </w:p>
        </w:tc>
        <w:tc>
          <w:tcPr>
            <w:tcW w:w="8908" w:type="dxa"/>
          </w:tcPr>
          <w:p w14:paraId="6CC7D6AE" w14:textId="77777777" w:rsidR="0053138B" w:rsidRPr="00AF1EB8" w:rsidRDefault="0053138B" w:rsidP="0053138B">
            <w:pPr>
              <w:pStyle w:val="ConsPlusNormal"/>
              <w:jc w:val="both"/>
            </w:pPr>
            <w:r w:rsidRPr="00AF1EB8">
              <w:t>Цели и мотивы деятельности. Виды деятельности (игра, труд, учение)</w:t>
            </w:r>
          </w:p>
        </w:tc>
      </w:tr>
      <w:tr w:rsidR="0053138B" w:rsidRPr="00AF1EB8" w14:paraId="7167F47E" w14:textId="77777777" w:rsidTr="0053138B">
        <w:tc>
          <w:tcPr>
            <w:tcW w:w="1077" w:type="dxa"/>
          </w:tcPr>
          <w:p w14:paraId="611F8004" w14:textId="77777777" w:rsidR="0053138B" w:rsidRPr="00AF1EB8" w:rsidRDefault="0053138B" w:rsidP="0053138B">
            <w:pPr>
              <w:pStyle w:val="ConsPlusNormal"/>
              <w:jc w:val="center"/>
            </w:pPr>
            <w:r w:rsidRPr="00AF1EB8">
              <w:t>1.5</w:t>
            </w:r>
          </w:p>
        </w:tc>
        <w:tc>
          <w:tcPr>
            <w:tcW w:w="8908" w:type="dxa"/>
          </w:tcPr>
          <w:p w14:paraId="107EF41F" w14:textId="77777777" w:rsidR="0053138B" w:rsidRPr="00AF1EB8" w:rsidRDefault="0053138B" w:rsidP="0053138B">
            <w:pPr>
              <w:pStyle w:val="ConsPlusNormal"/>
              <w:jc w:val="both"/>
            </w:pPr>
            <w:r w:rsidRPr="00AF1EB8">
              <w:t>Познание человеком мира и самого себя как вид деятельности</w:t>
            </w:r>
          </w:p>
        </w:tc>
      </w:tr>
      <w:tr w:rsidR="0053138B" w:rsidRPr="00AF1EB8" w14:paraId="0BA55CFE" w14:textId="77777777" w:rsidTr="0053138B">
        <w:tc>
          <w:tcPr>
            <w:tcW w:w="1077" w:type="dxa"/>
          </w:tcPr>
          <w:p w14:paraId="3C1B7E8F" w14:textId="77777777" w:rsidR="0053138B" w:rsidRPr="00AF1EB8" w:rsidRDefault="0053138B" w:rsidP="0053138B">
            <w:pPr>
              <w:pStyle w:val="ConsPlusNormal"/>
              <w:jc w:val="center"/>
            </w:pPr>
            <w:r w:rsidRPr="00AF1EB8">
              <w:t>1.6</w:t>
            </w:r>
          </w:p>
        </w:tc>
        <w:tc>
          <w:tcPr>
            <w:tcW w:w="8908" w:type="dxa"/>
          </w:tcPr>
          <w:p w14:paraId="05D3064D" w14:textId="77777777" w:rsidR="0053138B" w:rsidRPr="00AF1EB8" w:rsidRDefault="0053138B" w:rsidP="0053138B">
            <w:pPr>
              <w:pStyle w:val="ConsPlusNormal"/>
              <w:jc w:val="both"/>
            </w:pPr>
            <w:r w:rsidRPr="00AF1EB8">
              <w:t>Право человека на образование. Школьное образование. Права и обязанности учащегося</w:t>
            </w:r>
          </w:p>
        </w:tc>
      </w:tr>
      <w:tr w:rsidR="0053138B" w:rsidRPr="00AF1EB8" w14:paraId="439AB5B6" w14:textId="77777777" w:rsidTr="0053138B">
        <w:tc>
          <w:tcPr>
            <w:tcW w:w="1077" w:type="dxa"/>
          </w:tcPr>
          <w:p w14:paraId="61ED2568" w14:textId="77777777" w:rsidR="0053138B" w:rsidRPr="00AF1EB8" w:rsidRDefault="0053138B" w:rsidP="0053138B">
            <w:pPr>
              <w:pStyle w:val="ConsPlusNormal"/>
              <w:jc w:val="center"/>
            </w:pPr>
            <w:r w:rsidRPr="00AF1EB8">
              <w:t>1.7</w:t>
            </w:r>
          </w:p>
        </w:tc>
        <w:tc>
          <w:tcPr>
            <w:tcW w:w="8908" w:type="dxa"/>
          </w:tcPr>
          <w:p w14:paraId="61C0FC44" w14:textId="77777777" w:rsidR="0053138B" w:rsidRPr="00AF1EB8" w:rsidRDefault="0053138B" w:rsidP="0053138B">
            <w:pPr>
              <w:pStyle w:val="ConsPlusNormal"/>
              <w:jc w:val="both"/>
            </w:pPr>
            <w:r w:rsidRPr="00AF1EB8">
              <w:t>Общение. Цели и средства общения. Особенности общения подростков. Общение в современных условиях. Особенности общения в виртуальном пространстве</w:t>
            </w:r>
          </w:p>
        </w:tc>
      </w:tr>
      <w:tr w:rsidR="0053138B" w:rsidRPr="00AF1EB8" w14:paraId="626218AA" w14:textId="77777777" w:rsidTr="0053138B">
        <w:tc>
          <w:tcPr>
            <w:tcW w:w="1077" w:type="dxa"/>
          </w:tcPr>
          <w:p w14:paraId="2139EE5F" w14:textId="77777777" w:rsidR="0053138B" w:rsidRPr="00AF1EB8" w:rsidRDefault="0053138B" w:rsidP="0053138B">
            <w:pPr>
              <w:pStyle w:val="ConsPlusNormal"/>
              <w:jc w:val="center"/>
            </w:pPr>
            <w:r w:rsidRPr="00AF1EB8">
              <w:t>1.8</w:t>
            </w:r>
          </w:p>
        </w:tc>
        <w:tc>
          <w:tcPr>
            <w:tcW w:w="8908" w:type="dxa"/>
          </w:tcPr>
          <w:p w14:paraId="467A7187" w14:textId="77777777" w:rsidR="0053138B" w:rsidRPr="00AF1EB8" w:rsidRDefault="0053138B" w:rsidP="0053138B">
            <w:pPr>
              <w:pStyle w:val="ConsPlusNormal"/>
              <w:jc w:val="both"/>
            </w:pPr>
            <w:r w:rsidRPr="00AF1EB8">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53138B" w:rsidRPr="00AF1EB8" w14:paraId="5C2BEC13" w14:textId="77777777" w:rsidTr="0053138B">
        <w:tc>
          <w:tcPr>
            <w:tcW w:w="1077" w:type="dxa"/>
          </w:tcPr>
          <w:p w14:paraId="68591CAE" w14:textId="77777777" w:rsidR="0053138B" w:rsidRPr="00AF1EB8" w:rsidRDefault="0053138B" w:rsidP="0053138B">
            <w:pPr>
              <w:pStyle w:val="ConsPlusNormal"/>
              <w:jc w:val="center"/>
            </w:pPr>
            <w:r w:rsidRPr="00AF1EB8">
              <w:t>2</w:t>
            </w:r>
          </w:p>
        </w:tc>
        <w:tc>
          <w:tcPr>
            <w:tcW w:w="8908" w:type="dxa"/>
          </w:tcPr>
          <w:p w14:paraId="3DAE20C5" w14:textId="77777777" w:rsidR="0053138B" w:rsidRPr="00AF1EB8" w:rsidRDefault="0053138B" w:rsidP="0053138B">
            <w:pPr>
              <w:pStyle w:val="ConsPlusNormal"/>
              <w:jc w:val="both"/>
            </w:pPr>
            <w:r w:rsidRPr="00AF1EB8">
              <w:t>Общество, в котором мы живем. Человек в современном изменяющемся мире</w:t>
            </w:r>
          </w:p>
        </w:tc>
      </w:tr>
      <w:tr w:rsidR="0053138B" w:rsidRPr="00AF1EB8" w14:paraId="1261A452" w14:textId="77777777" w:rsidTr="0053138B">
        <w:tc>
          <w:tcPr>
            <w:tcW w:w="1077" w:type="dxa"/>
          </w:tcPr>
          <w:p w14:paraId="1C0C6BD2" w14:textId="77777777" w:rsidR="0053138B" w:rsidRPr="00AF1EB8" w:rsidRDefault="0053138B" w:rsidP="0053138B">
            <w:pPr>
              <w:pStyle w:val="ConsPlusNormal"/>
              <w:jc w:val="center"/>
            </w:pPr>
            <w:r w:rsidRPr="00AF1EB8">
              <w:t>2.1</w:t>
            </w:r>
          </w:p>
        </w:tc>
        <w:tc>
          <w:tcPr>
            <w:tcW w:w="8908" w:type="dxa"/>
          </w:tcPr>
          <w:p w14:paraId="239125BE" w14:textId="77777777" w:rsidR="0053138B" w:rsidRPr="00AF1EB8" w:rsidRDefault="0053138B" w:rsidP="0053138B">
            <w:pPr>
              <w:pStyle w:val="ConsPlusNormal"/>
              <w:jc w:val="both"/>
            </w:pPr>
            <w:r w:rsidRPr="00AF1EB8">
              <w:t>Что такое общество. Связь общества и природы</w:t>
            </w:r>
          </w:p>
        </w:tc>
      </w:tr>
      <w:tr w:rsidR="0053138B" w:rsidRPr="00AF1EB8" w14:paraId="71C1D18D" w14:textId="77777777" w:rsidTr="0053138B">
        <w:tc>
          <w:tcPr>
            <w:tcW w:w="1077" w:type="dxa"/>
          </w:tcPr>
          <w:p w14:paraId="46E99D67" w14:textId="77777777" w:rsidR="0053138B" w:rsidRPr="00AF1EB8" w:rsidRDefault="0053138B" w:rsidP="0053138B">
            <w:pPr>
              <w:pStyle w:val="ConsPlusNormal"/>
              <w:jc w:val="center"/>
            </w:pPr>
            <w:r w:rsidRPr="00AF1EB8">
              <w:t>2.2</w:t>
            </w:r>
          </w:p>
        </w:tc>
        <w:tc>
          <w:tcPr>
            <w:tcW w:w="8908" w:type="dxa"/>
          </w:tcPr>
          <w:p w14:paraId="0B485A6D" w14:textId="77777777" w:rsidR="0053138B" w:rsidRPr="00AF1EB8" w:rsidRDefault="0053138B" w:rsidP="0053138B">
            <w:pPr>
              <w:pStyle w:val="ConsPlusNormal"/>
              <w:jc w:val="both"/>
            </w:pPr>
            <w:r w:rsidRPr="00AF1EB8">
              <w:t>Устройство общественной жизни. Основные сферы жизни общества и их взаимодействие</w:t>
            </w:r>
          </w:p>
        </w:tc>
      </w:tr>
      <w:tr w:rsidR="0053138B" w:rsidRPr="00AF1EB8" w14:paraId="46ABE4B1" w14:textId="77777777" w:rsidTr="0053138B">
        <w:tc>
          <w:tcPr>
            <w:tcW w:w="1077" w:type="dxa"/>
          </w:tcPr>
          <w:p w14:paraId="3390F2C7" w14:textId="77777777" w:rsidR="0053138B" w:rsidRPr="00AF1EB8" w:rsidRDefault="0053138B" w:rsidP="0053138B">
            <w:pPr>
              <w:pStyle w:val="ConsPlusNormal"/>
              <w:jc w:val="center"/>
            </w:pPr>
            <w:r w:rsidRPr="00AF1EB8">
              <w:t>2.3</w:t>
            </w:r>
          </w:p>
        </w:tc>
        <w:tc>
          <w:tcPr>
            <w:tcW w:w="8908" w:type="dxa"/>
          </w:tcPr>
          <w:p w14:paraId="5ABE8D24" w14:textId="77777777" w:rsidR="0053138B" w:rsidRPr="00AF1EB8" w:rsidRDefault="0053138B" w:rsidP="0053138B">
            <w:pPr>
              <w:pStyle w:val="ConsPlusNormal"/>
              <w:jc w:val="both"/>
            </w:pPr>
            <w:r w:rsidRPr="00AF1EB8">
              <w:t>Развитие общества. Современные формы связи и коммуникации: как они изменили мир.</w:t>
            </w:r>
          </w:p>
          <w:p w14:paraId="5B39778B" w14:textId="77777777" w:rsidR="0053138B" w:rsidRPr="00AF1EB8" w:rsidRDefault="0053138B" w:rsidP="0053138B">
            <w:pPr>
              <w:pStyle w:val="ConsPlusNormal"/>
              <w:jc w:val="both"/>
            </w:pPr>
            <w:r w:rsidRPr="00AF1EB8">
              <w:t>Информационное общество. Роль информации и информационных технологий в современном мире. Профессии настоящего и будущего. Непрерывное образование и карьера</w:t>
            </w:r>
          </w:p>
        </w:tc>
      </w:tr>
      <w:tr w:rsidR="0053138B" w:rsidRPr="00AF1EB8" w14:paraId="133A8DB6" w14:textId="77777777" w:rsidTr="0053138B">
        <w:tc>
          <w:tcPr>
            <w:tcW w:w="1077" w:type="dxa"/>
          </w:tcPr>
          <w:p w14:paraId="4B7121EF" w14:textId="77777777" w:rsidR="0053138B" w:rsidRPr="00AF1EB8" w:rsidRDefault="0053138B" w:rsidP="0053138B">
            <w:pPr>
              <w:pStyle w:val="ConsPlusNormal"/>
              <w:jc w:val="center"/>
            </w:pPr>
            <w:r w:rsidRPr="00AF1EB8">
              <w:t>2.4</w:t>
            </w:r>
          </w:p>
        </w:tc>
        <w:tc>
          <w:tcPr>
            <w:tcW w:w="8908" w:type="dxa"/>
          </w:tcPr>
          <w:p w14:paraId="4E2F9A2D" w14:textId="77777777" w:rsidR="0053138B" w:rsidRPr="00AF1EB8" w:rsidRDefault="0053138B" w:rsidP="0053138B">
            <w:pPr>
              <w:pStyle w:val="ConsPlusNormal"/>
              <w:jc w:val="both"/>
            </w:pPr>
            <w:r w:rsidRPr="00AF1EB8">
              <w:t>Информационная культура и информационная безопасность. Правила безопасного поведения в сети Интернет</w:t>
            </w:r>
          </w:p>
        </w:tc>
      </w:tr>
      <w:tr w:rsidR="0053138B" w:rsidRPr="00AF1EB8" w14:paraId="32DA2812" w14:textId="77777777" w:rsidTr="0053138B">
        <w:tc>
          <w:tcPr>
            <w:tcW w:w="1077" w:type="dxa"/>
          </w:tcPr>
          <w:p w14:paraId="485B3F08" w14:textId="77777777" w:rsidR="0053138B" w:rsidRPr="00AF1EB8" w:rsidRDefault="0053138B" w:rsidP="0053138B">
            <w:pPr>
              <w:pStyle w:val="ConsPlusNormal"/>
              <w:jc w:val="center"/>
            </w:pPr>
            <w:r w:rsidRPr="00AF1EB8">
              <w:t>2.5</w:t>
            </w:r>
          </w:p>
        </w:tc>
        <w:tc>
          <w:tcPr>
            <w:tcW w:w="8908" w:type="dxa"/>
          </w:tcPr>
          <w:p w14:paraId="6F8DED6B" w14:textId="77777777" w:rsidR="0053138B" w:rsidRPr="00AF1EB8" w:rsidRDefault="0053138B" w:rsidP="0053138B">
            <w:pPr>
              <w:pStyle w:val="ConsPlusNormal"/>
              <w:jc w:val="both"/>
            </w:pPr>
            <w:r w:rsidRPr="00AF1EB8">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rsidR="0053138B" w:rsidRPr="00AF1EB8" w14:paraId="2ED7383C" w14:textId="77777777" w:rsidTr="0053138B">
        <w:tc>
          <w:tcPr>
            <w:tcW w:w="1077" w:type="dxa"/>
          </w:tcPr>
          <w:p w14:paraId="763FFA4D" w14:textId="77777777" w:rsidR="0053138B" w:rsidRPr="00AF1EB8" w:rsidRDefault="0053138B" w:rsidP="0053138B">
            <w:pPr>
              <w:pStyle w:val="ConsPlusNormal"/>
              <w:jc w:val="center"/>
            </w:pPr>
            <w:r w:rsidRPr="00AF1EB8">
              <w:t>3</w:t>
            </w:r>
          </w:p>
        </w:tc>
        <w:tc>
          <w:tcPr>
            <w:tcW w:w="8908" w:type="dxa"/>
          </w:tcPr>
          <w:p w14:paraId="0F724BEB" w14:textId="77777777" w:rsidR="0053138B" w:rsidRPr="00AF1EB8" w:rsidRDefault="0053138B" w:rsidP="0053138B">
            <w:pPr>
              <w:pStyle w:val="ConsPlusNormal"/>
              <w:jc w:val="both"/>
            </w:pPr>
            <w:r w:rsidRPr="00AF1EB8">
              <w:t>Человек в мире культуры</w:t>
            </w:r>
          </w:p>
        </w:tc>
      </w:tr>
      <w:tr w:rsidR="0053138B" w:rsidRPr="00AF1EB8" w14:paraId="7C29BBC4" w14:textId="77777777" w:rsidTr="0053138B">
        <w:tc>
          <w:tcPr>
            <w:tcW w:w="1077" w:type="dxa"/>
          </w:tcPr>
          <w:p w14:paraId="119522AD" w14:textId="77777777" w:rsidR="0053138B" w:rsidRPr="00AF1EB8" w:rsidRDefault="0053138B" w:rsidP="0053138B">
            <w:pPr>
              <w:pStyle w:val="ConsPlusNormal"/>
              <w:jc w:val="center"/>
            </w:pPr>
            <w:r w:rsidRPr="00AF1EB8">
              <w:t>3.1</w:t>
            </w:r>
          </w:p>
        </w:tc>
        <w:tc>
          <w:tcPr>
            <w:tcW w:w="8908" w:type="dxa"/>
          </w:tcPr>
          <w:p w14:paraId="21600843" w14:textId="77777777" w:rsidR="0053138B" w:rsidRPr="00AF1EB8" w:rsidRDefault="0053138B" w:rsidP="0053138B">
            <w:pPr>
              <w:pStyle w:val="ConsPlusNormal"/>
              <w:jc w:val="both"/>
            </w:pPr>
            <w:r w:rsidRPr="00AF1EB8">
              <w:t>Культура, ее многообразие и формы. Влияние духовной культуры на формирование личности</w:t>
            </w:r>
          </w:p>
        </w:tc>
      </w:tr>
      <w:tr w:rsidR="0053138B" w:rsidRPr="00AF1EB8" w14:paraId="0A266BF8" w14:textId="77777777" w:rsidTr="0053138B">
        <w:tc>
          <w:tcPr>
            <w:tcW w:w="1077" w:type="dxa"/>
          </w:tcPr>
          <w:p w14:paraId="68154EB4" w14:textId="77777777" w:rsidR="0053138B" w:rsidRPr="00AF1EB8" w:rsidRDefault="0053138B" w:rsidP="0053138B">
            <w:pPr>
              <w:pStyle w:val="ConsPlusNormal"/>
              <w:jc w:val="center"/>
            </w:pPr>
            <w:r w:rsidRPr="00AF1EB8">
              <w:t>3.2</w:t>
            </w:r>
          </w:p>
        </w:tc>
        <w:tc>
          <w:tcPr>
            <w:tcW w:w="8908" w:type="dxa"/>
          </w:tcPr>
          <w:p w14:paraId="14793D04" w14:textId="77777777" w:rsidR="0053138B" w:rsidRPr="00AF1EB8" w:rsidRDefault="0053138B" w:rsidP="0053138B">
            <w:pPr>
              <w:pStyle w:val="ConsPlusNormal"/>
              <w:jc w:val="both"/>
            </w:pPr>
            <w:r w:rsidRPr="00AF1EB8">
              <w:t>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Гуманизм</w:t>
            </w:r>
          </w:p>
        </w:tc>
      </w:tr>
      <w:tr w:rsidR="0053138B" w:rsidRPr="00AF1EB8" w14:paraId="3993CE48" w14:textId="77777777" w:rsidTr="0053138B">
        <w:tc>
          <w:tcPr>
            <w:tcW w:w="1077" w:type="dxa"/>
          </w:tcPr>
          <w:p w14:paraId="7F08AE54" w14:textId="77777777" w:rsidR="0053138B" w:rsidRPr="00AF1EB8" w:rsidRDefault="0053138B" w:rsidP="0053138B">
            <w:pPr>
              <w:pStyle w:val="ConsPlusNormal"/>
              <w:jc w:val="center"/>
            </w:pPr>
            <w:r w:rsidRPr="00AF1EB8">
              <w:t>3.3</w:t>
            </w:r>
          </w:p>
        </w:tc>
        <w:tc>
          <w:tcPr>
            <w:tcW w:w="8908" w:type="dxa"/>
          </w:tcPr>
          <w:p w14:paraId="0B14D749" w14:textId="77777777" w:rsidR="0053138B" w:rsidRPr="00AF1EB8" w:rsidRDefault="0053138B" w:rsidP="0053138B">
            <w:pPr>
              <w:pStyle w:val="ConsPlusNormal"/>
              <w:jc w:val="both"/>
            </w:pPr>
            <w:r w:rsidRPr="00AF1EB8">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Волонтерское движение</w:t>
            </w:r>
          </w:p>
        </w:tc>
      </w:tr>
      <w:tr w:rsidR="0053138B" w:rsidRPr="00AF1EB8" w14:paraId="64441805" w14:textId="77777777" w:rsidTr="0053138B">
        <w:tc>
          <w:tcPr>
            <w:tcW w:w="1077" w:type="dxa"/>
          </w:tcPr>
          <w:p w14:paraId="765D73EC" w14:textId="77777777" w:rsidR="0053138B" w:rsidRPr="00AF1EB8" w:rsidRDefault="0053138B" w:rsidP="0053138B">
            <w:pPr>
              <w:pStyle w:val="ConsPlusNormal"/>
              <w:jc w:val="center"/>
            </w:pPr>
            <w:r w:rsidRPr="00AF1EB8">
              <w:t>3.4</w:t>
            </w:r>
          </w:p>
        </w:tc>
        <w:tc>
          <w:tcPr>
            <w:tcW w:w="8908" w:type="dxa"/>
          </w:tcPr>
          <w:p w14:paraId="7A3527C8" w14:textId="77777777" w:rsidR="0053138B" w:rsidRPr="00AF1EB8" w:rsidRDefault="0053138B" w:rsidP="0053138B">
            <w:pPr>
              <w:pStyle w:val="ConsPlusNormal"/>
              <w:jc w:val="both"/>
            </w:pPr>
            <w:r w:rsidRPr="00AF1EB8">
              <w:t>Наука. Естественные и социально-гуманитарные науки. Роль науки в развитии общества</w:t>
            </w:r>
          </w:p>
        </w:tc>
      </w:tr>
      <w:tr w:rsidR="0053138B" w:rsidRPr="00AF1EB8" w14:paraId="4B06B8C0" w14:textId="77777777" w:rsidTr="0053138B">
        <w:tc>
          <w:tcPr>
            <w:tcW w:w="1077" w:type="dxa"/>
          </w:tcPr>
          <w:p w14:paraId="235A551B" w14:textId="77777777" w:rsidR="0053138B" w:rsidRPr="00AF1EB8" w:rsidRDefault="0053138B" w:rsidP="0053138B">
            <w:pPr>
              <w:pStyle w:val="ConsPlusNormal"/>
              <w:jc w:val="center"/>
            </w:pPr>
            <w:r w:rsidRPr="00AF1EB8">
              <w:t>3.5</w:t>
            </w:r>
          </w:p>
        </w:tc>
        <w:tc>
          <w:tcPr>
            <w:tcW w:w="8908" w:type="dxa"/>
          </w:tcPr>
          <w:p w14:paraId="5B7FA5C1" w14:textId="77777777" w:rsidR="0053138B" w:rsidRPr="00AF1EB8" w:rsidRDefault="0053138B" w:rsidP="0053138B">
            <w:pPr>
              <w:pStyle w:val="ConsPlusNormal"/>
              <w:jc w:val="both"/>
            </w:pPr>
            <w:r w:rsidRPr="00AF1EB8">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53138B" w:rsidRPr="00AF1EB8" w14:paraId="1680F33C" w14:textId="77777777" w:rsidTr="0053138B">
        <w:tc>
          <w:tcPr>
            <w:tcW w:w="1077" w:type="dxa"/>
          </w:tcPr>
          <w:p w14:paraId="5BEA7D35" w14:textId="77777777" w:rsidR="0053138B" w:rsidRPr="00AF1EB8" w:rsidRDefault="0053138B" w:rsidP="0053138B">
            <w:pPr>
              <w:pStyle w:val="ConsPlusNormal"/>
              <w:jc w:val="center"/>
            </w:pPr>
            <w:r w:rsidRPr="00AF1EB8">
              <w:t>3.6</w:t>
            </w:r>
          </w:p>
        </w:tc>
        <w:tc>
          <w:tcPr>
            <w:tcW w:w="8908" w:type="dxa"/>
          </w:tcPr>
          <w:p w14:paraId="4DD243D4" w14:textId="77777777" w:rsidR="0053138B" w:rsidRPr="00AF1EB8" w:rsidRDefault="0053138B" w:rsidP="0053138B">
            <w:pPr>
              <w:pStyle w:val="ConsPlusNormal"/>
              <w:jc w:val="both"/>
            </w:pPr>
            <w:r w:rsidRPr="00AF1EB8">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53138B" w:rsidRPr="00AF1EB8" w14:paraId="7AD729ED" w14:textId="77777777" w:rsidTr="0053138B">
        <w:tc>
          <w:tcPr>
            <w:tcW w:w="1077" w:type="dxa"/>
          </w:tcPr>
          <w:p w14:paraId="6C0008C1" w14:textId="77777777" w:rsidR="0053138B" w:rsidRPr="00AF1EB8" w:rsidRDefault="0053138B" w:rsidP="0053138B">
            <w:pPr>
              <w:pStyle w:val="ConsPlusNormal"/>
              <w:jc w:val="center"/>
            </w:pPr>
            <w:r w:rsidRPr="00AF1EB8">
              <w:t>3.7</w:t>
            </w:r>
          </w:p>
        </w:tc>
        <w:tc>
          <w:tcPr>
            <w:tcW w:w="8908" w:type="dxa"/>
          </w:tcPr>
          <w:p w14:paraId="585CCAA6" w14:textId="77777777" w:rsidR="0053138B" w:rsidRPr="00AF1EB8" w:rsidRDefault="0053138B" w:rsidP="0053138B">
            <w:pPr>
              <w:pStyle w:val="ConsPlusNormal"/>
              <w:jc w:val="both"/>
            </w:pPr>
            <w:r w:rsidRPr="00AF1EB8">
              <w:t>Что такое искусство. Виды искусств. Роль искусства в жизни человека и общества</w:t>
            </w:r>
          </w:p>
        </w:tc>
      </w:tr>
      <w:tr w:rsidR="0053138B" w:rsidRPr="00AF1EB8" w14:paraId="17BC1560" w14:textId="77777777" w:rsidTr="0053138B">
        <w:tc>
          <w:tcPr>
            <w:tcW w:w="1077" w:type="dxa"/>
          </w:tcPr>
          <w:p w14:paraId="2B707152" w14:textId="77777777" w:rsidR="0053138B" w:rsidRPr="00AF1EB8" w:rsidRDefault="0053138B" w:rsidP="0053138B">
            <w:pPr>
              <w:pStyle w:val="ConsPlusNormal"/>
              <w:jc w:val="center"/>
            </w:pPr>
            <w:r w:rsidRPr="00AF1EB8">
              <w:t>4</w:t>
            </w:r>
          </w:p>
        </w:tc>
        <w:tc>
          <w:tcPr>
            <w:tcW w:w="8908" w:type="dxa"/>
          </w:tcPr>
          <w:p w14:paraId="13B812F6" w14:textId="77777777" w:rsidR="0053138B" w:rsidRPr="00AF1EB8" w:rsidRDefault="0053138B" w:rsidP="0053138B">
            <w:pPr>
              <w:pStyle w:val="ConsPlusNormal"/>
              <w:jc w:val="both"/>
            </w:pPr>
            <w:r w:rsidRPr="00AF1EB8">
              <w:t>Человек в экономических отношениях</w:t>
            </w:r>
          </w:p>
        </w:tc>
      </w:tr>
      <w:tr w:rsidR="0053138B" w:rsidRPr="00AF1EB8" w14:paraId="1117A305" w14:textId="77777777" w:rsidTr="0053138B">
        <w:tc>
          <w:tcPr>
            <w:tcW w:w="1077" w:type="dxa"/>
          </w:tcPr>
          <w:p w14:paraId="258CCB95" w14:textId="77777777" w:rsidR="0053138B" w:rsidRPr="00AF1EB8" w:rsidRDefault="0053138B" w:rsidP="0053138B">
            <w:pPr>
              <w:pStyle w:val="ConsPlusNormal"/>
              <w:jc w:val="center"/>
            </w:pPr>
            <w:r w:rsidRPr="00AF1EB8">
              <w:t>4.1</w:t>
            </w:r>
          </w:p>
        </w:tc>
        <w:tc>
          <w:tcPr>
            <w:tcW w:w="8908" w:type="dxa"/>
          </w:tcPr>
          <w:p w14:paraId="256AE673" w14:textId="77777777" w:rsidR="0053138B" w:rsidRPr="00AF1EB8" w:rsidRDefault="0053138B" w:rsidP="0053138B">
            <w:pPr>
              <w:pStyle w:val="ConsPlusNormal"/>
              <w:jc w:val="both"/>
            </w:pPr>
            <w:r w:rsidRPr="00AF1EB8">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rsidR="0053138B" w:rsidRPr="00AF1EB8" w14:paraId="4C4E5C10" w14:textId="77777777" w:rsidTr="0053138B">
        <w:tc>
          <w:tcPr>
            <w:tcW w:w="1077" w:type="dxa"/>
          </w:tcPr>
          <w:p w14:paraId="52D5B71B" w14:textId="77777777" w:rsidR="0053138B" w:rsidRPr="00AF1EB8" w:rsidRDefault="0053138B" w:rsidP="0053138B">
            <w:pPr>
              <w:pStyle w:val="ConsPlusNormal"/>
              <w:jc w:val="center"/>
            </w:pPr>
            <w:r w:rsidRPr="00AF1EB8">
              <w:t>4.2</w:t>
            </w:r>
          </w:p>
        </w:tc>
        <w:tc>
          <w:tcPr>
            <w:tcW w:w="8908" w:type="dxa"/>
          </w:tcPr>
          <w:p w14:paraId="6BDE5ACD" w14:textId="77777777" w:rsidR="0053138B" w:rsidRPr="00AF1EB8" w:rsidRDefault="0053138B" w:rsidP="0053138B">
            <w:pPr>
              <w:pStyle w:val="ConsPlusNormal"/>
              <w:jc w:val="both"/>
            </w:pPr>
            <w:r w:rsidRPr="00AF1EB8">
              <w:t>Экономическая система и ее функции. Собственность</w:t>
            </w:r>
          </w:p>
        </w:tc>
      </w:tr>
      <w:tr w:rsidR="0053138B" w:rsidRPr="00AF1EB8" w14:paraId="1C826198" w14:textId="77777777" w:rsidTr="0053138B">
        <w:tc>
          <w:tcPr>
            <w:tcW w:w="1077" w:type="dxa"/>
          </w:tcPr>
          <w:p w14:paraId="752EB9BC" w14:textId="77777777" w:rsidR="0053138B" w:rsidRPr="00AF1EB8" w:rsidRDefault="0053138B" w:rsidP="0053138B">
            <w:pPr>
              <w:pStyle w:val="ConsPlusNormal"/>
              <w:jc w:val="center"/>
            </w:pPr>
            <w:r w:rsidRPr="00AF1EB8">
              <w:t>4.3</w:t>
            </w:r>
          </w:p>
        </w:tc>
        <w:tc>
          <w:tcPr>
            <w:tcW w:w="8908" w:type="dxa"/>
          </w:tcPr>
          <w:p w14:paraId="1C985F07" w14:textId="77777777" w:rsidR="0053138B" w:rsidRPr="00AF1EB8" w:rsidRDefault="0053138B" w:rsidP="0053138B">
            <w:pPr>
              <w:pStyle w:val="ConsPlusNormal"/>
              <w:jc w:val="both"/>
            </w:pPr>
            <w:r w:rsidRPr="00AF1EB8">
              <w:t>Виды экономической деятельности. Производство - источник экономических благ. Факторы производства. Обмен. Торговля и ее формы</w:t>
            </w:r>
          </w:p>
        </w:tc>
      </w:tr>
      <w:tr w:rsidR="0053138B" w:rsidRPr="00AF1EB8" w14:paraId="63D3456D" w14:textId="77777777" w:rsidTr="0053138B">
        <w:tc>
          <w:tcPr>
            <w:tcW w:w="1077" w:type="dxa"/>
          </w:tcPr>
          <w:p w14:paraId="50E6B3B9" w14:textId="77777777" w:rsidR="0053138B" w:rsidRPr="00AF1EB8" w:rsidRDefault="0053138B" w:rsidP="0053138B">
            <w:pPr>
              <w:pStyle w:val="ConsPlusNormal"/>
              <w:jc w:val="center"/>
            </w:pPr>
            <w:r w:rsidRPr="00AF1EB8">
              <w:t>4.4</w:t>
            </w:r>
          </w:p>
        </w:tc>
        <w:tc>
          <w:tcPr>
            <w:tcW w:w="8908" w:type="dxa"/>
          </w:tcPr>
          <w:p w14:paraId="3D89A031" w14:textId="77777777" w:rsidR="0053138B" w:rsidRPr="00AF1EB8" w:rsidRDefault="0053138B" w:rsidP="0053138B">
            <w:pPr>
              <w:pStyle w:val="ConsPlusNormal"/>
              <w:jc w:val="both"/>
            </w:pPr>
            <w:r w:rsidRPr="00AF1EB8">
              <w:t>Трудовая деятельность. Производительность труда. Разделение труда. Заработная плата и стимулирование труда</w:t>
            </w:r>
          </w:p>
        </w:tc>
      </w:tr>
      <w:tr w:rsidR="0053138B" w:rsidRPr="00AF1EB8" w14:paraId="41AAE2C1" w14:textId="77777777" w:rsidTr="0053138B">
        <w:tc>
          <w:tcPr>
            <w:tcW w:w="1077" w:type="dxa"/>
          </w:tcPr>
          <w:p w14:paraId="3B1B4755" w14:textId="77777777" w:rsidR="0053138B" w:rsidRPr="00AF1EB8" w:rsidRDefault="0053138B" w:rsidP="0053138B">
            <w:pPr>
              <w:pStyle w:val="ConsPlusNormal"/>
              <w:jc w:val="center"/>
            </w:pPr>
            <w:r w:rsidRPr="00AF1EB8">
              <w:t>4.5</w:t>
            </w:r>
          </w:p>
        </w:tc>
        <w:tc>
          <w:tcPr>
            <w:tcW w:w="8908" w:type="dxa"/>
          </w:tcPr>
          <w:p w14:paraId="208C4E77" w14:textId="77777777" w:rsidR="0053138B" w:rsidRPr="00AF1EB8" w:rsidRDefault="0053138B" w:rsidP="0053138B">
            <w:pPr>
              <w:pStyle w:val="ConsPlusNormal"/>
              <w:jc w:val="both"/>
            </w:pPr>
            <w:r w:rsidRPr="00AF1EB8">
              <w:t>Занятость и безработица</w:t>
            </w:r>
          </w:p>
        </w:tc>
      </w:tr>
      <w:tr w:rsidR="0053138B" w:rsidRPr="00AF1EB8" w14:paraId="59C8E815" w14:textId="77777777" w:rsidTr="0053138B">
        <w:tc>
          <w:tcPr>
            <w:tcW w:w="1077" w:type="dxa"/>
          </w:tcPr>
          <w:p w14:paraId="53C9D071" w14:textId="77777777" w:rsidR="0053138B" w:rsidRPr="00AF1EB8" w:rsidRDefault="0053138B" w:rsidP="0053138B">
            <w:pPr>
              <w:pStyle w:val="ConsPlusNormal"/>
              <w:jc w:val="center"/>
            </w:pPr>
            <w:r w:rsidRPr="00AF1EB8">
              <w:t>4.6</w:t>
            </w:r>
          </w:p>
        </w:tc>
        <w:tc>
          <w:tcPr>
            <w:tcW w:w="8908" w:type="dxa"/>
          </w:tcPr>
          <w:p w14:paraId="004E6016" w14:textId="77777777" w:rsidR="0053138B" w:rsidRPr="00AF1EB8" w:rsidRDefault="0053138B" w:rsidP="0053138B">
            <w:pPr>
              <w:pStyle w:val="ConsPlusNormal"/>
              <w:jc w:val="both"/>
            </w:pPr>
            <w:r w:rsidRPr="00AF1EB8">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rsidR="0053138B" w:rsidRPr="00AF1EB8" w14:paraId="5307476E" w14:textId="77777777" w:rsidTr="0053138B">
        <w:tc>
          <w:tcPr>
            <w:tcW w:w="1077" w:type="dxa"/>
          </w:tcPr>
          <w:p w14:paraId="0B7C6166" w14:textId="77777777" w:rsidR="0053138B" w:rsidRPr="00AF1EB8" w:rsidRDefault="0053138B" w:rsidP="0053138B">
            <w:pPr>
              <w:pStyle w:val="ConsPlusNormal"/>
              <w:jc w:val="center"/>
            </w:pPr>
            <w:r w:rsidRPr="00AF1EB8">
              <w:t>4.7</w:t>
            </w:r>
          </w:p>
        </w:tc>
        <w:tc>
          <w:tcPr>
            <w:tcW w:w="8908" w:type="dxa"/>
          </w:tcPr>
          <w:p w14:paraId="3DB139E8" w14:textId="77777777" w:rsidR="0053138B" w:rsidRPr="00AF1EB8" w:rsidRDefault="0053138B" w:rsidP="0053138B">
            <w:pPr>
              <w:pStyle w:val="ConsPlusNormal"/>
              <w:jc w:val="both"/>
            </w:pPr>
            <w:r w:rsidRPr="00AF1EB8">
              <w:t>Предприятие в экономике. Издержки, выручка и прибыль. Как повысить эффективность производства</w:t>
            </w:r>
          </w:p>
        </w:tc>
      </w:tr>
      <w:tr w:rsidR="0053138B" w:rsidRPr="00AF1EB8" w14:paraId="224E3394" w14:textId="77777777" w:rsidTr="0053138B">
        <w:tc>
          <w:tcPr>
            <w:tcW w:w="1077" w:type="dxa"/>
          </w:tcPr>
          <w:p w14:paraId="594C321B" w14:textId="77777777" w:rsidR="0053138B" w:rsidRPr="00AF1EB8" w:rsidRDefault="0053138B" w:rsidP="0053138B">
            <w:pPr>
              <w:pStyle w:val="ConsPlusNormal"/>
              <w:jc w:val="center"/>
            </w:pPr>
            <w:r w:rsidRPr="00AF1EB8">
              <w:t>4.8</w:t>
            </w:r>
          </w:p>
        </w:tc>
        <w:tc>
          <w:tcPr>
            <w:tcW w:w="8908" w:type="dxa"/>
          </w:tcPr>
          <w:p w14:paraId="5B2B2C45" w14:textId="77777777" w:rsidR="0053138B" w:rsidRPr="00AF1EB8" w:rsidRDefault="0053138B" w:rsidP="0053138B">
            <w:pPr>
              <w:pStyle w:val="ConsPlusNormal"/>
              <w:jc w:val="both"/>
            </w:pPr>
            <w:r w:rsidRPr="00AF1EB8">
              <w:t>Предпринимательство. Виды и формы предпринимательской деятельности</w:t>
            </w:r>
          </w:p>
        </w:tc>
      </w:tr>
      <w:tr w:rsidR="0053138B" w:rsidRPr="00AF1EB8" w14:paraId="1D893E2E" w14:textId="77777777" w:rsidTr="0053138B">
        <w:tc>
          <w:tcPr>
            <w:tcW w:w="1077" w:type="dxa"/>
          </w:tcPr>
          <w:p w14:paraId="2D1D6672" w14:textId="77777777" w:rsidR="0053138B" w:rsidRPr="00AF1EB8" w:rsidRDefault="0053138B" w:rsidP="0053138B">
            <w:pPr>
              <w:pStyle w:val="ConsPlusNormal"/>
              <w:jc w:val="center"/>
            </w:pPr>
            <w:r w:rsidRPr="00AF1EB8">
              <w:t>4.9</w:t>
            </w:r>
          </w:p>
        </w:tc>
        <w:tc>
          <w:tcPr>
            <w:tcW w:w="8908" w:type="dxa"/>
          </w:tcPr>
          <w:p w14:paraId="5BEFE74C" w14:textId="77777777" w:rsidR="0053138B" w:rsidRPr="00AF1EB8" w:rsidRDefault="0053138B" w:rsidP="0053138B">
            <w:pPr>
              <w:pStyle w:val="ConsPlusNormal"/>
              <w:jc w:val="both"/>
            </w:pPr>
            <w:r w:rsidRPr="00AF1EB8">
              <w:t>Деньги и их функции</w:t>
            </w:r>
          </w:p>
        </w:tc>
      </w:tr>
      <w:tr w:rsidR="0053138B" w:rsidRPr="00AF1EB8" w14:paraId="08B0B8A7" w14:textId="77777777" w:rsidTr="0053138B">
        <w:tc>
          <w:tcPr>
            <w:tcW w:w="1077" w:type="dxa"/>
          </w:tcPr>
          <w:p w14:paraId="35232FF2" w14:textId="77777777" w:rsidR="0053138B" w:rsidRPr="00AF1EB8" w:rsidRDefault="0053138B" w:rsidP="0053138B">
            <w:pPr>
              <w:pStyle w:val="ConsPlusNormal"/>
              <w:jc w:val="center"/>
            </w:pPr>
            <w:r w:rsidRPr="00AF1EB8">
              <w:t>4.10</w:t>
            </w:r>
          </w:p>
        </w:tc>
        <w:tc>
          <w:tcPr>
            <w:tcW w:w="8908" w:type="dxa"/>
          </w:tcPr>
          <w:p w14:paraId="21F32A76" w14:textId="77777777" w:rsidR="0053138B" w:rsidRPr="00AF1EB8" w:rsidRDefault="0053138B" w:rsidP="0053138B">
            <w:pPr>
              <w:pStyle w:val="ConsPlusNormal"/>
              <w:jc w:val="both"/>
            </w:pPr>
            <w:r w:rsidRPr="00AF1EB8">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rsidR="0053138B" w:rsidRPr="00AF1EB8" w14:paraId="14561846" w14:textId="77777777" w:rsidTr="0053138B">
        <w:tc>
          <w:tcPr>
            <w:tcW w:w="1077" w:type="dxa"/>
          </w:tcPr>
          <w:p w14:paraId="7EA89297" w14:textId="77777777" w:rsidR="0053138B" w:rsidRPr="00AF1EB8" w:rsidRDefault="0053138B" w:rsidP="0053138B">
            <w:pPr>
              <w:pStyle w:val="ConsPlusNormal"/>
              <w:jc w:val="center"/>
            </w:pPr>
            <w:r w:rsidRPr="00AF1EB8">
              <w:t>4.11</w:t>
            </w:r>
          </w:p>
        </w:tc>
        <w:tc>
          <w:tcPr>
            <w:tcW w:w="8908" w:type="dxa"/>
          </w:tcPr>
          <w:p w14:paraId="240CA657" w14:textId="77777777" w:rsidR="0053138B" w:rsidRPr="00AF1EB8" w:rsidRDefault="0053138B" w:rsidP="0053138B">
            <w:pPr>
              <w:pStyle w:val="ConsPlusNormal"/>
              <w:jc w:val="both"/>
            </w:pPr>
            <w:r w:rsidRPr="00AF1EB8">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53138B" w:rsidRPr="00AF1EB8" w14:paraId="5749FEB2" w14:textId="77777777" w:rsidTr="0053138B">
        <w:tc>
          <w:tcPr>
            <w:tcW w:w="1077" w:type="dxa"/>
          </w:tcPr>
          <w:p w14:paraId="45EDDF8A" w14:textId="77777777" w:rsidR="0053138B" w:rsidRPr="00AF1EB8" w:rsidRDefault="0053138B" w:rsidP="0053138B">
            <w:pPr>
              <w:pStyle w:val="ConsPlusNormal"/>
              <w:jc w:val="center"/>
            </w:pPr>
            <w:r w:rsidRPr="00AF1EB8">
              <w:t>4.12</w:t>
            </w:r>
          </w:p>
        </w:tc>
        <w:tc>
          <w:tcPr>
            <w:tcW w:w="8908" w:type="dxa"/>
          </w:tcPr>
          <w:p w14:paraId="51A58E1E" w14:textId="77777777" w:rsidR="0053138B" w:rsidRPr="00AF1EB8" w:rsidRDefault="0053138B" w:rsidP="0053138B">
            <w:pPr>
              <w:pStyle w:val="ConsPlusNormal"/>
              <w:jc w:val="both"/>
            </w:pPr>
            <w:r w:rsidRPr="00AF1EB8">
              <w:t>Страховые услуги. Защита прав потребителя финансовых услуг</w:t>
            </w:r>
          </w:p>
        </w:tc>
      </w:tr>
      <w:tr w:rsidR="0053138B" w:rsidRPr="00AF1EB8" w14:paraId="2D68487B" w14:textId="77777777" w:rsidTr="0053138B">
        <w:tc>
          <w:tcPr>
            <w:tcW w:w="1077" w:type="dxa"/>
          </w:tcPr>
          <w:p w14:paraId="4CBCDEC9" w14:textId="77777777" w:rsidR="0053138B" w:rsidRPr="00AF1EB8" w:rsidRDefault="0053138B" w:rsidP="0053138B">
            <w:pPr>
              <w:pStyle w:val="ConsPlusNormal"/>
              <w:jc w:val="center"/>
            </w:pPr>
            <w:r w:rsidRPr="00AF1EB8">
              <w:t>4.13</w:t>
            </w:r>
          </w:p>
        </w:tc>
        <w:tc>
          <w:tcPr>
            <w:tcW w:w="8908" w:type="dxa"/>
          </w:tcPr>
          <w:p w14:paraId="04BBA2FC" w14:textId="77777777" w:rsidR="0053138B" w:rsidRPr="00AF1EB8" w:rsidRDefault="0053138B" w:rsidP="0053138B">
            <w:pPr>
              <w:pStyle w:val="ConsPlusNormal"/>
              <w:jc w:val="both"/>
            </w:pPr>
            <w:r w:rsidRPr="00AF1EB8">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tc>
      </w:tr>
      <w:tr w:rsidR="0053138B" w:rsidRPr="00AF1EB8" w14:paraId="5079C99A" w14:textId="77777777" w:rsidTr="0053138B">
        <w:tc>
          <w:tcPr>
            <w:tcW w:w="1077" w:type="dxa"/>
          </w:tcPr>
          <w:p w14:paraId="14B17399" w14:textId="77777777" w:rsidR="0053138B" w:rsidRPr="00AF1EB8" w:rsidRDefault="0053138B" w:rsidP="0053138B">
            <w:pPr>
              <w:pStyle w:val="ConsPlusNormal"/>
              <w:jc w:val="center"/>
            </w:pPr>
            <w:r w:rsidRPr="00AF1EB8">
              <w:t>4.14</w:t>
            </w:r>
          </w:p>
        </w:tc>
        <w:tc>
          <w:tcPr>
            <w:tcW w:w="8908" w:type="dxa"/>
          </w:tcPr>
          <w:p w14:paraId="76AC710C" w14:textId="77777777" w:rsidR="0053138B" w:rsidRPr="00AF1EB8" w:rsidRDefault="0053138B" w:rsidP="0053138B">
            <w:pPr>
              <w:pStyle w:val="ConsPlusNormal"/>
              <w:jc w:val="both"/>
            </w:pPr>
            <w:r w:rsidRPr="00AF1EB8">
              <w:t>Экономические цели и функции государства</w:t>
            </w:r>
          </w:p>
        </w:tc>
      </w:tr>
      <w:tr w:rsidR="0053138B" w:rsidRPr="00AF1EB8" w14:paraId="4A451427" w14:textId="77777777" w:rsidTr="0053138B">
        <w:tc>
          <w:tcPr>
            <w:tcW w:w="1077" w:type="dxa"/>
          </w:tcPr>
          <w:p w14:paraId="6B37F6AE" w14:textId="77777777" w:rsidR="0053138B" w:rsidRPr="00AF1EB8" w:rsidRDefault="0053138B" w:rsidP="0053138B">
            <w:pPr>
              <w:pStyle w:val="ConsPlusNormal"/>
              <w:jc w:val="center"/>
            </w:pPr>
            <w:r w:rsidRPr="00AF1EB8">
              <w:t>4.15</w:t>
            </w:r>
          </w:p>
        </w:tc>
        <w:tc>
          <w:tcPr>
            <w:tcW w:w="8908" w:type="dxa"/>
          </w:tcPr>
          <w:p w14:paraId="5CFF53F7" w14:textId="77777777" w:rsidR="0053138B" w:rsidRPr="00AF1EB8" w:rsidRDefault="0053138B" w:rsidP="0053138B">
            <w:pPr>
              <w:pStyle w:val="ConsPlusNormal"/>
              <w:jc w:val="both"/>
            </w:pPr>
            <w:r w:rsidRPr="00AF1EB8">
              <w:t>Налоги. Доходы и расходы государства. Государственный бюджет. Государственная бюджетная и денежно-кредитная политика Российской Федерации.</w:t>
            </w:r>
          </w:p>
        </w:tc>
      </w:tr>
      <w:tr w:rsidR="0053138B" w:rsidRPr="00AF1EB8" w14:paraId="7F6F8CA0" w14:textId="77777777" w:rsidTr="0053138B">
        <w:tc>
          <w:tcPr>
            <w:tcW w:w="1077" w:type="dxa"/>
          </w:tcPr>
          <w:p w14:paraId="57230BCF" w14:textId="77777777" w:rsidR="0053138B" w:rsidRPr="00AF1EB8" w:rsidRDefault="0053138B" w:rsidP="0053138B">
            <w:pPr>
              <w:pStyle w:val="ConsPlusNormal"/>
              <w:jc w:val="center"/>
            </w:pPr>
            <w:r w:rsidRPr="00AF1EB8">
              <w:t>5</w:t>
            </w:r>
          </w:p>
        </w:tc>
        <w:tc>
          <w:tcPr>
            <w:tcW w:w="8908" w:type="dxa"/>
          </w:tcPr>
          <w:p w14:paraId="7688F6C3" w14:textId="77777777" w:rsidR="0053138B" w:rsidRPr="00AF1EB8" w:rsidRDefault="0053138B" w:rsidP="0053138B">
            <w:pPr>
              <w:pStyle w:val="ConsPlusNormal"/>
              <w:jc w:val="both"/>
            </w:pPr>
            <w:r w:rsidRPr="00AF1EB8">
              <w:t>Человек в системе социальных отношений. Социальные ценности и нормы</w:t>
            </w:r>
          </w:p>
        </w:tc>
      </w:tr>
      <w:tr w:rsidR="0053138B" w:rsidRPr="00AF1EB8" w14:paraId="39001A94" w14:textId="77777777" w:rsidTr="0053138B">
        <w:tc>
          <w:tcPr>
            <w:tcW w:w="1077" w:type="dxa"/>
          </w:tcPr>
          <w:p w14:paraId="7572C4A4" w14:textId="77777777" w:rsidR="0053138B" w:rsidRPr="00AF1EB8" w:rsidRDefault="0053138B" w:rsidP="0053138B">
            <w:pPr>
              <w:pStyle w:val="ConsPlusNormal"/>
              <w:jc w:val="center"/>
            </w:pPr>
            <w:r w:rsidRPr="00AF1EB8">
              <w:t>5.1</w:t>
            </w:r>
          </w:p>
        </w:tc>
        <w:tc>
          <w:tcPr>
            <w:tcW w:w="8908" w:type="dxa"/>
          </w:tcPr>
          <w:p w14:paraId="4EEEC4C8" w14:textId="77777777" w:rsidR="0053138B" w:rsidRPr="00AF1EB8" w:rsidRDefault="0053138B" w:rsidP="0053138B">
            <w:pPr>
              <w:pStyle w:val="ConsPlusNormal"/>
              <w:jc w:val="both"/>
            </w:pPr>
            <w:r w:rsidRPr="00AF1EB8">
              <w:t>Социальная структура общества. Многообразие социальных общностей и групп</w:t>
            </w:r>
          </w:p>
        </w:tc>
      </w:tr>
      <w:tr w:rsidR="0053138B" w:rsidRPr="00AF1EB8" w14:paraId="3AD18A6C" w14:textId="77777777" w:rsidTr="0053138B">
        <w:tc>
          <w:tcPr>
            <w:tcW w:w="1077" w:type="dxa"/>
          </w:tcPr>
          <w:p w14:paraId="54086526" w14:textId="77777777" w:rsidR="0053138B" w:rsidRPr="00AF1EB8" w:rsidRDefault="0053138B" w:rsidP="0053138B">
            <w:pPr>
              <w:pStyle w:val="ConsPlusNormal"/>
              <w:jc w:val="center"/>
            </w:pPr>
            <w:r w:rsidRPr="00AF1EB8">
              <w:t>5.2</w:t>
            </w:r>
          </w:p>
        </w:tc>
        <w:tc>
          <w:tcPr>
            <w:tcW w:w="8908" w:type="dxa"/>
          </w:tcPr>
          <w:p w14:paraId="611D4449" w14:textId="77777777" w:rsidR="0053138B" w:rsidRPr="00AF1EB8" w:rsidRDefault="0053138B" w:rsidP="0053138B">
            <w:pPr>
              <w:pStyle w:val="ConsPlusNormal"/>
              <w:jc w:val="both"/>
            </w:pPr>
            <w:r w:rsidRPr="00AF1EB8">
              <w:t>Этнос и нация. Россия - многонациональное государство. Этносы и нации в диалоге культур</w:t>
            </w:r>
          </w:p>
        </w:tc>
      </w:tr>
      <w:tr w:rsidR="0053138B" w:rsidRPr="00AF1EB8" w14:paraId="2FCF040B" w14:textId="77777777" w:rsidTr="0053138B">
        <w:tc>
          <w:tcPr>
            <w:tcW w:w="1077" w:type="dxa"/>
          </w:tcPr>
          <w:p w14:paraId="13B82C46" w14:textId="77777777" w:rsidR="0053138B" w:rsidRPr="00AF1EB8" w:rsidRDefault="0053138B" w:rsidP="0053138B">
            <w:pPr>
              <w:pStyle w:val="ConsPlusNormal"/>
              <w:jc w:val="center"/>
            </w:pPr>
            <w:r w:rsidRPr="00AF1EB8">
              <w:t>5.3</w:t>
            </w:r>
          </w:p>
        </w:tc>
        <w:tc>
          <w:tcPr>
            <w:tcW w:w="8908" w:type="dxa"/>
          </w:tcPr>
          <w:p w14:paraId="1B874782" w14:textId="77777777" w:rsidR="0053138B" w:rsidRPr="00AF1EB8" w:rsidRDefault="0053138B" w:rsidP="0053138B">
            <w:pPr>
              <w:pStyle w:val="ConsPlusNormal"/>
              <w:jc w:val="both"/>
            </w:pPr>
            <w:r w:rsidRPr="00AF1EB8">
              <w:t>Положение человека в обществе. Социальный статус человека в обществе. Социальные роли. Ролевой набор подростка. Социальная мобильность</w:t>
            </w:r>
          </w:p>
        </w:tc>
      </w:tr>
      <w:tr w:rsidR="0053138B" w:rsidRPr="00AF1EB8" w14:paraId="7ECBF818" w14:textId="77777777" w:rsidTr="0053138B">
        <w:tc>
          <w:tcPr>
            <w:tcW w:w="1077" w:type="dxa"/>
          </w:tcPr>
          <w:p w14:paraId="33DAEE37" w14:textId="77777777" w:rsidR="0053138B" w:rsidRPr="00AF1EB8" w:rsidRDefault="0053138B" w:rsidP="0053138B">
            <w:pPr>
              <w:pStyle w:val="ConsPlusNormal"/>
              <w:jc w:val="center"/>
            </w:pPr>
            <w:r w:rsidRPr="00AF1EB8">
              <w:t>5.4</w:t>
            </w:r>
          </w:p>
        </w:tc>
        <w:tc>
          <w:tcPr>
            <w:tcW w:w="8908" w:type="dxa"/>
          </w:tcPr>
          <w:p w14:paraId="70F1941C" w14:textId="77777777" w:rsidR="0053138B" w:rsidRPr="00AF1EB8" w:rsidRDefault="0053138B" w:rsidP="0053138B">
            <w:pPr>
              <w:pStyle w:val="ConsPlusNormal"/>
              <w:jc w:val="both"/>
            </w:pPr>
            <w:r w:rsidRPr="00AF1EB8">
              <w:t>Молодежь - активный участник общественной жизни. Современная молодежная культура</w:t>
            </w:r>
          </w:p>
        </w:tc>
      </w:tr>
      <w:tr w:rsidR="0053138B" w:rsidRPr="00AF1EB8" w14:paraId="622EF3DD" w14:textId="77777777" w:rsidTr="0053138B">
        <w:tc>
          <w:tcPr>
            <w:tcW w:w="1077" w:type="dxa"/>
          </w:tcPr>
          <w:p w14:paraId="71F9AFB8" w14:textId="77777777" w:rsidR="0053138B" w:rsidRPr="00AF1EB8" w:rsidRDefault="0053138B" w:rsidP="0053138B">
            <w:pPr>
              <w:pStyle w:val="ConsPlusNormal"/>
              <w:jc w:val="center"/>
            </w:pPr>
            <w:r w:rsidRPr="00AF1EB8">
              <w:t>5.5</w:t>
            </w:r>
          </w:p>
        </w:tc>
        <w:tc>
          <w:tcPr>
            <w:tcW w:w="8908" w:type="dxa"/>
          </w:tcPr>
          <w:p w14:paraId="12D7218E" w14:textId="77777777" w:rsidR="0053138B" w:rsidRPr="00AF1EB8" w:rsidRDefault="0053138B" w:rsidP="0053138B">
            <w:pPr>
              <w:pStyle w:val="ConsPlusNormal"/>
              <w:jc w:val="both"/>
            </w:pPr>
            <w:r w:rsidRPr="00AF1EB8">
              <w:t>Социальные нормы как регуляторы общественной жизни и поведения человека в обществе. Виды социальных норм. Традиции и обычаи. Право и его роль в жизни общества. Право и мораль</w:t>
            </w:r>
          </w:p>
        </w:tc>
      </w:tr>
      <w:tr w:rsidR="0053138B" w:rsidRPr="00AF1EB8" w14:paraId="6F63088E" w14:textId="77777777" w:rsidTr="0053138B">
        <w:tc>
          <w:tcPr>
            <w:tcW w:w="1077" w:type="dxa"/>
          </w:tcPr>
          <w:p w14:paraId="3E4E56BA" w14:textId="77777777" w:rsidR="0053138B" w:rsidRPr="00AF1EB8" w:rsidRDefault="0053138B" w:rsidP="0053138B">
            <w:pPr>
              <w:pStyle w:val="ConsPlusNormal"/>
              <w:jc w:val="center"/>
            </w:pPr>
            <w:r w:rsidRPr="00AF1EB8">
              <w:t>5.6</w:t>
            </w:r>
          </w:p>
        </w:tc>
        <w:tc>
          <w:tcPr>
            <w:tcW w:w="8908" w:type="dxa"/>
          </w:tcPr>
          <w:p w14:paraId="5E61F78F" w14:textId="77777777" w:rsidR="0053138B" w:rsidRPr="00AF1EB8" w:rsidRDefault="0053138B" w:rsidP="0053138B">
            <w:pPr>
              <w:pStyle w:val="ConsPlusNormal"/>
              <w:jc w:val="both"/>
            </w:pPr>
            <w:r w:rsidRPr="00AF1EB8">
              <w:t>Социализация личности</w:t>
            </w:r>
          </w:p>
        </w:tc>
      </w:tr>
      <w:tr w:rsidR="0053138B" w:rsidRPr="00AF1EB8" w14:paraId="1FBF1908" w14:textId="77777777" w:rsidTr="0053138B">
        <w:tc>
          <w:tcPr>
            <w:tcW w:w="1077" w:type="dxa"/>
          </w:tcPr>
          <w:p w14:paraId="454C2719" w14:textId="77777777" w:rsidR="0053138B" w:rsidRPr="00AF1EB8" w:rsidRDefault="0053138B" w:rsidP="0053138B">
            <w:pPr>
              <w:pStyle w:val="ConsPlusNormal"/>
              <w:jc w:val="center"/>
            </w:pPr>
            <w:r w:rsidRPr="00AF1EB8">
              <w:t>5.7</w:t>
            </w:r>
          </w:p>
        </w:tc>
        <w:tc>
          <w:tcPr>
            <w:tcW w:w="8908" w:type="dxa"/>
          </w:tcPr>
          <w:p w14:paraId="1584B922" w14:textId="77777777" w:rsidR="0053138B" w:rsidRPr="00AF1EB8" w:rsidRDefault="0053138B" w:rsidP="0053138B">
            <w:pPr>
              <w:pStyle w:val="ConsPlusNormal"/>
              <w:jc w:val="both"/>
            </w:pPr>
            <w:r w:rsidRPr="00AF1EB8">
              <w:t>Важность семьи в жизни человека, общества и государства. Функции семьи. Семейные ценности. Семейные традиции. Семейный досуг. Свободное время подростка. Основные роли членов семьи</w:t>
            </w:r>
          </w:p>
        </w:tc>
      </w:tr>
      <w:tr w:rsidR="0053138B" w:rsidRPr="00AF1EB8" w14:paraId="7593113C" w14:textId="77777777" w:rsidTr="0053138B">
        <w:tc>
          <w:tcPr>
            <w:tcW w:w="1077" w:type="dxa"/>
          </w:tcPr>
          <w:p w14:paraId="01300CEB" w14:textId="77777777" w:rsidR="0053138B" w:rsidRPr="00AF1EB8" w:rsidRDefault="0053138B" w:rsidP="0053138B">
            <w:pPr>
              <w:pStyle w:val="ConsPlusNormal"/>
              <w:jc w:val="center"/>
            </w:pPr>
            <w:r w:rsidRPr="00AF1EB8">
              <w:t>5.8</w:t>
            </w:r>
          </w:p>
        </w:tc>
        <w:tc>
          <w:tcPr>
            <w:tcW w:w="8908" w:type="dxa"/>
          </w:tcPr>
          <w:p w14:paraId="2B6C5203" w14:textId="77777777" w:rsidR="0053138B" w:rsidRPr="00AF1EB8" w:rsidRDefault="0053138B" w:rsidP="0053138B">
            <w:pPr>
              <w:pStyle w:val="ConsPlusNormal"/>
              <w:jc w:val="both"/>
            </w:pPr>
            <w:r w:rsidRPr="00AF1EB8">
              <w:t>Отклоняющееся поведение. Опасность наркомании и алкоголизма для человека и общества. Профилактика негативных отклонений поведения</w:t>
            </w:r>
          </w:p>
        </w:tc>
      </w:tr>
      <w:tr w:rsidR="0053138B" w:rsidRPr="00AF1EB8" w14:paraId="3EB2BCFE" w14:textId="77777777" w:rsidTr="0053138B">
        <w:tc>
          <w:tcPr>
            <w:tcW w:w="1077" w:type="dxa"/>
          </w:tcPr>
          <w:p w14:paraId="26090F77" w14:textId="77777777" w:rsidR="0053138B" w:rsidRPr="00AF1EB8" w:rsidRDefault="0053138B" w:rsidP="0053138B">
            <w:pPr>
              <w:pStyle w:val="ConsPlusNormal"/>
              <w:jc w:val="center"/>
            </w:pPr>
            <w:r w:rsidRPr="00AF1EB8">
              <w:t>5.9</w:t>
            </w:r>
          </w:p>
        </w:tc>
        <w:tc>
          <w:tcPr>
            <w:tcW w:w="8908" w:type="dxa"/>
          </w:tcPr>
          <w:p w14:paraId="44A3103D" w14:textId="77777777" w:rsidR="0053138B" w:rsidRPr="00AF1EB8" w:rsidRDefault="0053138B" w:rsidP="0053138B">
            <w:pPr>
              <w:pStyle w:val="ConsPlusNormal"/>
              <w:jc w:val="both"/>
            </w:pPr>
            <w:r w:rsidRPr="00AF1EB8">
              <w:t>Социальные конфликты и пути их разрешения</w:t>
            </w:r>
          </w:p>
        </w:tc>
      </w:tr>
      <w:tr w:rsidR="0053138B" w:rsidRPr="00AF1EB8" w14:paraId="1DF02393" w14:textId="77777777" w:rsidTr="0053138B">
        <w:tc>
          <w:tcPr>
            <w:tcW w:w="1077" w:type="dxa"/>
          </w:tcPr>
          <w:p w14:paraId="6A092507" w14:textId="77777777" w:rsidR="0053138B" w:rsidRPr="00AF1EB8" w:rsidRDefault="0053138B" w:rsidP="0053138B">
            <w:pPr>
              <w:pStyle w:val="ConsPlusNormal"/>
              <w:jc w:val="center"/>
            </w:pPr>
            <w:r w:rsidRPr="00AF1EB8">
              <w:t>5.10</w:t>
            </w:r>
          </w:p>
        </w:tc>
        <w:tc>
          <w:tcPr>
            <w:tcW w:w="8908" w:type="dxa"/>
          </w:tcPr>
          <w:p w14:paraId="7BDE65B1" w14:textId="77777777" w:rsidR="0053138B" w:rsidRPr="00AF1EB8" w:rsidRDefault="0053138B" w:rsidP="0053138B">
            <w:pPr>
              <w:pStyle w:val="ConsPlusNormal"/>
              <w:jc w:val="both"/>
            </w:pPr>
            <w:r w:rsidRPr="00AF1EB8">
              <w:t>Здоровый образ жизни. Социальная и личная значимость здорового образа жизни.</w:t>
            </w:r>
          </w:p>
        </w:tc>
      </w:tr>
      <w:tr w:rsidR="0053138B" w:rsidRPr="00AF1EB8" w14:paraId="63892D13" w14:textId="77777777" w:rsidTr="0053138B">
        <w:tc>
          <w:tcPr>
            <w:tcW w:w="1077" w:type="dxa"/>
          </w:tcPr>
          <w:p w14:paraId="20918403" w14:textId="77777777" w:rsidR="0053138B" w:rsidRPr="00AF1EB8" w:rsidRDefault="0053138B" w:rsidP="0053138B">
            <w:pPr>
              <w:pStyle w:val="ConsPlusNormal"/>
              <w:jc w:val="center"/>
            </w:pPr>
            <w:r w:rsidRPr="00AF1EB8">
              <w:t>5.11</w:t>
            </w:r>
          </w:p>
        </w:tc>
        <w:tc>
          <w:tcPr>
            <w:tcW w:w="8908" w:type="dxa"/>
          </w:tcPr>
          <w:p w14:paraId="0982371E" w14:textId="77777777" w:rsidR="0053138B" w:rsidRPr="00AF1EB8" w:rsidRDefault="0053138B" w:rsidP="0053138B">
            <w:pPr>
              <w:pStyle w:val="ConsPlusNormal"/>
              <w:jc w:val="both"/>
            </w:pPr>
            <w:r w:rsidRPr="00AF1EB8">
              <w:t>Основные направления и приоритеты социальной политики российского государства</w:t>
            </w:r>
          </w:p>
        </w:tc>
      </w:tr>
      <w:tr w:rsidR="0053138B" w:rsidRPr="00AF1EB8" w14:paraId="4C3CDDAA" w14:textId="77777777" w:rsidTr="0053138B">
        <w:tc>
          <w:tcPr>
            <w:tcW w:w="1077" w:type="dxa"/>
          </w:tcPr>
          <w:p w14:paraId="20930E11" w14:textId="77777777" w:rsidR="0053138B" w:rsidRPr="00AF1EB8" w:rsidRDefault="0053138B" w:rsidP="0053138B">
            <w:pPr>
              <w:pStyle w:val="ConsPlusNormal"/>
              <w:jc w:val="center"/>
            </w:pPr>
            <w:r w:rsidRPr="00AF1EB8">
              <w:t>6</w:t>
            </w:r>
          </w:p>
        </w:tc>
        <w:tc>
          <w:tcPr>
            <w:tcW w:w="8908" w:type="dxa"/>
          </w:tcPr>
          <w:p w14:paraId="448F65B0" w14:textId="77777777" w:rsidR="0053138B" w:rsidRPr="00AF1EB8" w:rsidRDefault="0053138B" w:rsidP="0053138B">
            <w:pPr>
              <w:pStyle w:val="ConsPlusNormal"/>
              <w:jc w:val="both"/>
            </w:pPr>
            <w:r w:rsidRPr="00AF1EB8">
              <w:t>Человек в политическом измерении</w:t>
            </w:r>
          </w:p>
        </w:tc>
      </w:tr>
      <w:tr w:rsidR="0053138B" w:rsidRPr="00AF1EB8" w14:paraId="7FA37600" w14:textId="77777777" w:rsidTr="0053138B">
        <w:tc>
          <w:tcPr>
            <w:tcW w:w="1077" w:type="dxa"/>
          </w:tcPr>
          <w:p w14:paraId="56109C99" w14:textId="77777777" w:rsidR="0053138B" w:rsidRPr="00AF1EB8" w:rsidRDefault="0053138B" w:rsidP="0053138B">
            <w:pPr>
              <w:pStyle w:val="ConsPlusNormal"/>
              <w:jc w:val="center"/>
            </w:pPr>
            <w:r w:rsidRPr="00AF1EB8">
              <w:t>6.1</w:t>
            </w:r>
          </w:p>
        </w:tc>
        <w:tc>
          <w:tcPr>
            <w:tcW w:w="8908" w:type="dxa"/>
          </w:tcPr>
          <w:p w14:paraId="56546B41" w14:textId="77777777" w:rsidR="0053138B" w:rsidRPr="00AF1EB8" w:rsidRDefault="0053138B" w:rsidP="0053138B">
            <w:pPr>
              <w:pStyle w:val="ConsPlusNormal"/>
              <w:jc w:val="both"/>
            </w:pPr>
            <w:r w:rsidRPr="00AF1EB8">
              <w:t>Политическая жизнь общества. Политика и политическая власть</w:t>
            </w:r>
          </w:p>
        </w:tc>
      </w:tr>
      <w:tr w:rsidR="0053138B" w:rsidRPr="00AF1EB8" w14:paraId="06BB4AA7" w14:textId="77777777" w:rsidTr="0053138B">
        <w:tc>
          <w:tcPr>
            <w:tcW w:w="1077" w:type="dxa"/>
          </w:tcPr>
          <w:p w14:paraId="3CF2D297" w14:textId="77777777" w:rsidR="0053138B" w:rsidRPr="00AF1EB8" w:rsidRDefault="0053138B" w:rsidP="0053138B">
            <w:pPr>
              <w:pStyle w:val="ConsPlusNormal"/>
              <w:jc w:val="center"/>
            </w:pPr>
            <w:r w:rsidRPr="00AF1EB8">
              <w:t>6.2</w:t>
            </w:r>
          </w:p>
        </w:tc>
        <w:tc>
          <w:tcPr>
            <w:tcW w:w="8908" w:type="dxa"/>
          </w:tcPr>
          <w:p w14:paraId="4A85B69C" w14:textId="77777777" w:rsidR="0053138B" w:rsidRPr="00AF1EB8" w:rsidRDefault="0053138B" w:rsidP="0053138B">
            <w:pPr>
              <w:pStyle w:val="ConsPlusNormal"/>
              <w:jc w:val="both"/>
            </w:pPr>
            <w:r w:rsidRPr="00AF1EB8">
              <w:t>Государство - политическая организация общества. Признаки государства. Внутренняя и внешняя политика</w:t>
            </w:r>
          </w:p>
        </w:tc>
      </w:tr>
      <w:tr w:rsidR="0053138B" w:rsidRPr="00AF1EB8" w14:paraId="0ACF58A7" w14:textId="77777777" w:rsidTr="0053138B">
        <w:tc>
          <w:tcPr>
            <w:tcW w:w="1077" w:type="dxa"/>
          </w:tcPr>
          <w:p w14:paraId="5A2BA330" w14:textId="77777777" w:rsidR="0053138B" w:rsidRPr="00AF1EB8" w:rsidRDefault="0053138B" w:rsidP="0053138B">
            <w:pPr>
              <w:pStyle w:val="ConsPlusNormal"/>
              <w:jc w:val="center"/>
            </w:pPr>
            <w:r w:rsidRPr="00AF1EB8">
              <w:t>6.3</w:t>
            </w:r>
          </w:p>
        </w:tc>
        <w:tc>
          <w:tcPr>
            <w:tcW w:w="8908" w:type="dxa"/>
          </w:tcPr>
          <w:p w14:paraId="57203CF5" w14:textId="77777777" w:rsidR="0053138B" w:rsidRPr="00AF1EB8" w:rsidRDefault="0053138B" w:rsidP="0053138B">
            <w:pPr>
              <w:pStyle w:val="ConsPlusNormal"/>
              <w:jc w:val="both"/>
            </w:pPr>
            <w:r w:rsidRPr="00AF1EB8">
              <w:t>Форма государства. Монархия и республика - основные формы правления. Унитарное и федеративное государственно-территориальное устройство</w:t>
            </w:r>
          </w:p>
        </w:tc>
      </w:tr>
      <w:tr w:rsidR="0053138B" w:rsidRPr="00AF1EB8" w14:paraId="7A194076" w14:textId="77777777" w:rsidTr="0053138B">
        <w:tc>
          <w:tcPr>
            <w:tcW w:w="1077" w:type="dxa"/>
          </w:tcPr>
          <w:p w14:paraId="4F88A362" w14:textId="77777777" w:rsidR="0053138B" w:rsidRPr="00AF1EB8" w:rsidRDefault="0053138B" w:rsidP="0053138B">
            <w:pPr>
              <w:pStyle w:val="ConsPlusNormal"/>
              <w:jc w:val="center"/>
            </w:pPr>
            <w:r w:rsidRPr="00AF1EB8">
              <w:t>6.4</w:t>
            </w:r>
          </w:p>
        </w:tc>
        <w:tc>
          <w:tcPr>
            <w:tcW w:w="8908" w:type="dxa"/>
          </w:tcPr>
          <w:p w14:paraId="47F0C097" w14:textId="77777777" w:rsidR="0053138B" w:rsidRPr="00AF1EB8" w:rsidRDefault="0053138B" w:rsidP="0053138B">
            <w:pPr>
              <w:pStyle w:val="ConsPlusNormal"/>
              <w:jc w:val="both"/>
            </w:pPr>
            <w:r w:rsidRPr="00AF1EB8">
              <w:t>Политический режим и его виды. Демократия, демократические ценности. Правовое государство и гражданское общество</w:t>
            </w:r>
          </w:p>
        </w:tc>
      </w:tr>
      <w:tr w:rsidR="0053138B" w:rsidRPr="00AF1EB8" w14:paraId="25337090" w14:textId="77777777" w:rsidTr="0053138B">
        <w:tc>
          <w:tcPr>
            <w:tcW w:w="1077" w:type="dxa"/>
          </w:tcPr>
          <w:p w14:paraId="35CAE661" w14:textId="77777777" w:rsidR="0053138B" w:rsidRPr="00AF1EB8" w:rsidRDefault="0053138B" w:rsidP="0053138B">
            <w:pPr>
              <w:pStyle w:val="ConsPlusNormal"/>
              <w:jc w:val="center"/>
            </w:pPr>
            <w:r w:rsidRPr="00AF1EB8">
              <w:t>6.5</w:t>
            </w:r>
          </w:p>
        </w:tc>
        <w:tc>
          <w:tcPr>
            <w:tcW w:w="8908" w:type="dxa"/>
          </w:tcPr>
          <w:p w14:paraId="43F4E64A" w14:textId="77777777" w:rsidR="0053138B" w:rsidRPr="00AF1EB8" w:rsidRDefault="0053138B" w:rsidP="0053138B">
            <w:pPr>
              <w:pStyle w:val="ConsPlusNormal"/>
              <w:jc w:val="both"/>
            </w:pPr>
            <w:r w:rsidRPr="00AF1EB8">
              <w:t>Участие граждан в политике. Выборы, референдум</w:t>
            </w:r>
          </w:p>
        </w:tc>
      </w:tr>
      <w:tr w:rsidR="0053138B" w:rsidRPr="00AF1EB8" w14:paraId="7A5306E3" w14:textId="77777777" w:rsidTr="0053138B">
        <w:tc>
          <w:tcPr>
            <w:tcW w:w="1077" w:type="dxa"/>
          </w:tcPr>
          <w:p w14:paraId="41720952" w14:textId="77777777" w:rsidR="0053138B" w:rsidRPr="00AF1EB8" w:rsidRDefault="0053138B" w:rsidP="0053138B">
            <w:pPr>
              <w:pStyle w:val="ConsPlusNormal"/>
              <w:jc w:val="center"/>
            </w:pPr>
            <w:r w:rsidRPr="00AF1EB8">
              <w:t>6.6</w:t>
            </w:r>
          </w:p>
        </w:tc>
        <w:tc>
          <w:tcPr>
            <w:tcW w:w="8908" w:type="dxa"/>
          </w:tcPr>
          <w:p w14:paraId="4EDC73CB" w14:textId="77777777" w:rsidR="0053138B" w:rsidRPr="00AF1EB8" w:rsidRDefault="0053138B" w:rsidP="0053138B">
            <w:pPr>
              <w:pStyle w:val="ConsPlusNormal"/>
              <w:jc w:val="both"/>
            </w:pPr>
            <w:r w:rsidRPr="00AF1EB8">
              <w:t>Политические партии, их роль в демократическом обществе. Общественно-политические организации</w:t>
            </w:r>
          </w:p>
        </w:tc>
      </w:tr>
      <w:tr w:rsidR="0053138B" w:rsidRPr="00AF1EB8" w14:paraId="08A19ADD" w14:textId="77777777" w:rsidTr="0053138B">
        <w:tc>
          <w:tcPr>
            <w:tcW w:w="1077" w:type="dxa"/>
          </w:tcPr>
          <w:p w14:paraId="5E3C31FE" w14:textId="77777777" w:rsidR="0053138B" w:rsidRPr="00AF1EB8" w:rsidRDefault="0053138B" w:rsidP="0053138B">
            <w:pPr>
              <w:pStyle w:val="ConsPlusNormal"/>
              <w:jc w:val="center"/>
            </w:pPr>
            <w:r w:rsidRPr="00AF1EB8">
              <w:t>7</w:t>
            </w:r>
          </w:p>
        </w:tc>
        <w:tc>
          <w:tcPr>
            <w:tcW w:w="8908" w:type="dxa"/>
          </w:tcPr>
          <w:p w14:paraId="4656BD1B" w14:textId="77777777" w:rsidR="0053138B" w:rsidRPr="00AF1EB8" w:rsidRDefault="0053138B" w:rsidP="0053138B">
            <w:pPr>
              <w:pStyle w:val="ConsPlusNormal"/>
              <w:jc w:val="both"/>
            </w:pPr>
            <w:r w:rsidRPr="00AF1EB8">
              <w:t>Гражданин и государство</w:t>
            </w:r>
          </w:p>
        </w:tc>
      </w:tr>
      <w:tr w:rsidR="0053138B" w:rsidRPr="00AF1EB8" w14:paraId="2D2FC5E5" w14:textId="77777777" w:rsidTr="0053138B">
        <w:tc>
          <w:tcPr>
            <w:tcW w:w="1077" w:type="dxa"/>
          </w:tcPr>
          <w:p w14:paraId="3ABED2E6" w14:textId="77777777" w:rsidR="0053138B" w:rsidRPr="00AF1EB8" w:rsidRDefault="0053138B" w:rsidP="0053138B">
            <w:pPr>
              <w:pStyle w:val="ConsPlusNormal"/>
              <w:jc w:val="center"/>
            </w:pPr>
            <w:r w:rsidRPr="00AF1EB8">
              <w:t>7.1</w:t>
            </w:r>
          </w:p>
        </w:tc>
        <w:tc>
          <w:tcPr>
            <w:tcW w:w="8908" w:type="dxa"/>
          </w:tcPr>
          <w:p w14:paraId="45AD8763" w14:textId="77777777" w:rsidR="0053138B" w:rsidRPr="00AF1EB8" w:rsidRDefault="0053138B" w:rsidP="0053138B">
            <w:pPr>
              <w:pStyle w:val="ConsPlusNormal"/>
              <w:jc w:val="both"/>
            </w:pPr>
            <w:r w:rsidRPr="00AF1EB8">
              <w:t>Наша страна в начале XXI в. Место нашей Родины среди современных государств. Государственная власть в нашей стране. Государственный герб Российской Федерации, Государственный флаг Российской Федерации, Государственный гимн Российской Федерации</w:t>
            </w:r>
          </w:p>
        </w:tc>
      </w:tr>
      <w:tr w:rsidR="0053138B" w:rsidRPr="00AF1EB8" w14:paraId="09F52FA3" w14:textId="77777777" w:rsidTr="0053138B">
        <w:tc>
          <w:tcPr>
            <w:tcW w:w="1077" w:type="dxa"/>
          </w:tcPr>
          <w:p w14:paraId="1CC7AF5F" w14:textId="77777777" w:rsidR="0053138B" w:rsidRPr="00AF1EB8" w:rsidRDefault="0053138B" w:rsidP="0053138B">
            <w:pPr>
              <w:pStyle w:val="ConsPlusNormal"/>
              <w:jc w:val="center"/>
            </w:pPr>
            <w:r w:rsidRPr="00AF1EB8">
              <w:t>7.2</w:t>
            </w:r>
          </w:p>
        </w:tc>
        <w:tc>
          <w:tcPr>
            <w:tcW w:w="8908" w:type="dxa"/>
          </w:tcPr>
          <w:p w14:paraId="339F866F" w14:textId="77777777" w:rsidR="0053138B" w:rsidRPr="00AF1EB8" w:rsidRDefault="004D1FE8" w:rsidP="0053138B">
            <w:pPr>
              <w:pStyle w:val="ConsPlusNormal"/>
              <w:jc w:val="both"/>
            </w:pPr>
            <w:hyperlink r:id="rId5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53138B" w:rsidRPr="00AF1EB8">
                <w:rPr>
                  <w:color w:val="0000FF"/>
                </w:rPr>
                <w:t>Конституция</w:t>
              </w:r>
            </w:hyperlink>
            <w:r w:rsidR="0053138B" w:rsidRPr="00AF1EB8">
              <w:t xml:space="preserve"> Российской Федерации - основной закон</w:t>
            </w:r>
          </w:p>
        </w:tc>
      </w:tr>
      <w:tr w:rsidR="0053138B" w:rsidRPr="00AF1EB8" w14:paraId="3A48BD39" w14:textId="77777777" w:rsidTr="0053138B">
        <w:tc>
          <w:tcPr>
            <w:tcW w:w="1077" w:type="dxa"/>
          </w:tcPr>
          <w:p w14:paraId="1E31357E" w14:textId="77777777" w:rsidR="0053138B" w:rsidRPr="00AF1EB8" w:rsidRDefault="0053138B" w:rsidP="0053138B">
            <w:pPr>
              <w:pStyle w:val="ConsPlusNormal"/>
              <w:jc w:val="center"/>
            </w:pPr>
            <w:r w:rsidRPr="00AF1EB8">
              <w:t>7.3</w:t>
            </w:r>
          </w:p>
        </w:tc>
        <w:tc>
          <w:tcPr>
            <w:tcW w:w="8908" w:type="dxa"/>
          </w:tcPr>
          <w:p w14:paraId="60DDDBDE" w14:textId="77777777" w:rsidR="0053138B" w:rsidRPr="00AF1EB8" w:rsidRDefault="004D1FE8" w:rsidP="0053138B">
            <w:pPr>
              <w:pStyle w:val="ConsPlusNormal"/>
              <w:jc w:val="both"/>
            </w:pPr>
            <w:hyperlink r:id="rId5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53138B" w:rsidRPr="00AF1EB8">
                <w:rPr>
                  <w:color w:val="0000FF"/>
                </w:rPr>
                <w:t>Конституция</w:t>
              </w:r>
            </w:hyperlink>
            <w:r w:rsidR="0053138B" w:rsidRPr="00AF1EB8">
              <w:t xml:space="preserve"> 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rsidR="0053138B" w:rsidRPr="00AF1EB8" w14:paraId="4FC3119F" w14:textId="77777777" w:rsidTr="0053138B">
        <w:tc>
          <w:tcPr>
            <w:tcW w:w="1077" w:type="dxa"/>
          </w:tcPr>
          <w:p w14:paraId="13900AED" w14:textId="77777777" w:rsidR="0053138B" w:rsidRPr="00AF1EB8" w:rsidRDefault="0053138B" w:rsidP="0053138B">
            <w:pPr>
              <w:pStyle w:val="ConsPlusNormal"/>
              <w:jc w:val="center"/>
            </w:pPr>
            <w:r w:rsidRPr="00AF1EB8">
              <w:t>7.4</w:t>
            </w:r>
          </w:p>
        </w:tc>
        <w:tc>
          <w:tcPr>
            <w:tcW w:w="8908" w:type="dxa"/>
          </w:tcPr>
          <w:p w14:paraId="17FFEA0F" w14:textId="77777777" w:rsidR="0053138B" w:rsidRPr="00AF1EB8" w:rsidRDefault="0053138B" w:rsidP="0053138B">
            <w:pPr>
              <w:pStyle w:val="ConsPlusNormal"/>
              <w:jc w:val="both"/>
            </w:pPr>
            <w:r w:rsidRPr="00AF1EB8">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rsidR="0053138B" w:rsidRPr="00AF1EB8" w14:paraId="1ED829E4" w14:textId="77777777" w:rsidTr="0053138B">
        <w:tc>
          <w:tcPr>
            <w:tcW w:w="1077" w:type="dxa"/>
          </w:tcPr>
          <w:p w14:paraId="0987E83E" w14:textId="77777777" w:rsidR="0053138B" w:rsidRPr="00AF1EB8" w:rsidRDefault="0053138B" w:rsidP="0053138B">
            <w:pPr>
              <w:pStyle w:val="ConsPlusNormal"/>
              <w:jc w:val="center"/>
            </w:pPr>
            <w:r w:rsidRPr="00AF1EB8">
              <w:t>7.5</w:t>
            </w:r>
          </w:p>
        </w:tc>
        <w:tc>
          <w:tcPr>
            <w:tcW w:w="8908" w:type="dxa"/>
          </w:tcPr>
          <w:p w14:paraId="3DE54015" w14:textId="77777777" w:rsidR="0053138B" w:rsidRPr="00AF1EB8" w:rsidRDefault="0053138B" w:rsidP="0053138B">
            <w:pPr>
              <w:pStyle w:val="ConsPlusNormal"/>
              <w:jc w:val="both"/>
            </w:pPr>
            <w:r w:rsidRPr="00AF1EB8">
              <w:t>Законодательные, исполнительные и судебные органы государственной власти в Российской Федерации. Государственное управление. Противодействие коррупции в Российской Федерации</w:t>
            </w:r>
          </w:p>
        </w:tc>
      </w:tr>
      <w:tr w:rsidR="0053138B" w:rsidRPr="00AF1EB8" w14:paraId="1C09FE8D" w14:textId="77777777" w:rsidTr="0053138B">
        <w:tc>
          <w:tcPr>
            <w:tcW w:w="1077" w:type="dxa"/>
          </w:tcPr>
          <w:p w14:paraId="65CBD582" w14:textId="77777777" w:rsidR="0053138B" w:rsidRPr="00AF1EB8" w:rsidRDefault="0053138B" w:rsidP="0053138B">
            <w:pPr>
              <w:pStyle w:val="ConsPlusNormal"/>
              <w:jc w:val="center"/>
            </w:pPr>
            <w:r w:rsidRPr="00AF1EB8">
              <w:t>7.6</w:t>
            </w:r>
          </w:p>
        </w:tc>
        <w:tc>
          <w:tcPr>
            <w:tcW w:w="8908" w:type="dxa"/>
          </w:tcPr>
          <w:p w14:paraId="57CAD995" w14:textId="77777777" w:rsidR="0053138B" w:rsidRPr="00AF1EB8" w:rsidRDefault="0053138B" w:rsidP="0053138B">
            <w:pPr>
              <w:pStyle w:val="ConsPlusNormal"/>
              <w:jc w:val="both"/>
            </w:pPr>
            <w:r w:rsidRPr="00AF1EB8">
              <w:t>Президент - глава государства Российской Федерации</w:t>
            </w:r>
          </w:p>
        </w:tc>
      </w:tr>
      <w:tr w:rsidR="0053138B" w:rsidRPr="00AF1EB8" w14:paraId="04828E7C" w14:textId="77777777" w:rsidTr="0053138B">
        <w:tc>
          <w:tcPr>
            <w:tcW w:w="1077" w:type="dxa"/>
          </w:tcPr>
          <w:p w14:paraId="46771D65" w14:textId="77777777" w:rsidR="0053138B" w:rsidRPr="00AF1EB8" w:rsidRDefault="0053138B" w:rsidP="0053138B">
            <w:pPr>
              <w:pStyle w:val="ConsPlusNormal"/>
              <w:jc w:val="center"/>
            </w:pPr>
            <w:r w:rsidRPr="00AF1EB8">
              <w:t>7.7</w:t>
            </w:r>
          </w:p>
        </w:tc>
        <w:tc>
          <w:tcPr>
            <w:tcW w:w="8908" w:type="dxa"/>
          </w:tcPr>
          <w:p w14:paraId="62AF920B" w14:textId="77777777" w:rsidR="0053138B" w:rsidRPr="00AF1EB8" w:rsidRDefault="0053138B" w:rsidP="0053138B">
            <w:pPr>
              <w:pStyle w:val="ConsPlusNormal"/>
              <w:jc w:val="both"/>
            </w:pPr>
            <w:r w:rsidRPr="00AF1EB8">
              <w:t>Федеральное Собрание Российской Федерации: Государственная Дума и Совет Федерации</w:t>
            </w:r>
          </w:p>
        </w:tc>
      </w:tr>
      <w:tr w:rsidR="0053138B" w:rsidRPr="00AF1EB8" w14:paraId="5846895A" w14:textId="77777777" w:rsidTr="0053138B">
        <w:tc>
          <w:tcPr>
            <w:tcW w:w="1077" w:type="dxa"/>
          </w:tcPr>
          <w:p w14:paraId="1FA0E066" w14:textId="77777777" w:rsidR="0053138B" w:rsidRPr="00AF1EB8" w:rsidRDefault="0053138B" w:rsidP="0053138B">
            <w:pPr>
              <w:pStyle w:val="ConsPlusNormal"/>
              <w:jc w:val="center"/>
            </w:pPr>
            <w:r w:rsidRPr="00AF1EB8">
              <w:t>7.8</w:t>
            </w:r>
          </w:p>
        </w:tc>
        <w:tc>
          <w:tcPr>
            <w:tcW w:w="8908" w:type="dxa"/>
          </w:tcPr>
          <w:p w14:paraId="79CD691D" w14:textId="77777777" w:rsidR="0053138B" w:rsidRPr="00AF1EB8" w:rsidRDefault="0053138B" w:rsidP="0053138B">
            <w:pPr>
              <w:pStyle w:val="ConsPlusNormal"/>
              <w:jc w:val="both"/>
            </w:pPr>
            <w:r w:rsidRPr="00AF1EB8">
              <w:t>Правительство Российской Федерации</w:t>
            </w:r>
          </w:p>
        </w:tc>
      </w:tr>
      <w:tr w:rsidR="0053138B" w:rsidRPr="00AF1EB8" w14:paraId="7C51BB80" w14:textId="77777777" w:rsidTr="0053138B">
        <w:tc>
          <w:tcPr>
            <w:tcW w:w="1077" w:type="dxa"/>
          </w:tcPr>
          <w:p w14:paraId="25101970" w14:textId="77777777" w:rsidR="0053138B" w:rsidRPr="00AF1EB8" w:rsidRDefault="0053138B" w:rsidP="0053138B">
            <w:pPr>
              <w:pStyle w:val="ConsPlusNormal"/>
              <w:jc w:val="center"/>
            </w:pPr>
            <w:r w:rsidRPr="00AF1EB8">
              <w:t>7.9</w:t>
            </w:r>
          </w:p>
        </w:tc>
        <w:tc>
          <w:tcPr>
            <w:tcW w:w="8908" w:type="dxa"/>
          </w:tcPr>
          <w:p w14:paraId="75ACAC0F" w14:textId="77777777" w:rsidR="0053138B" w:rsidRPr="00AF1EB8" w:rsidRDefault="0053138B" w:rsidP="0053138B">
            <w:pPr>
              <w:pStyle w:val="ConsPlusNormal"/>
              <w:jc w:val="both"/>
            </w:pPr>
            <w:r w:rsidRPr="00AF1EB8">
              <w:t>Судебная система в Российской Федерации. Конституционный Суд Российской Федерации. Верховный Суд Российской Федерации</w:t>
            </w:r>
          </w:p>
        </w:tc>
      </w:tr>
      <w:tr w:rsidR="0053138B" w:rsidRPr="00AF1EB8" w14:paraId="04B60739" w14:textId="77777777" w:rsidTr="0053138B">
        <w:tc>
          <w:tcPr>
            <w:tcW w:w="1077" w:type="dxa"/>
          </w:tcPr>
          <w:p w14:paraId="669307AC" w14:textId="77777777" w:rsidR="0053138B" w:rsidRPr="00AF1EB8" w:rsidRDefault="0053138B" w:rsidP="0053138B">
            <w:pPr>
              <w:pStyle w:val="ConsPlusNormal"/>
              <w:jc w:val="center"/>
            </w:pPr>
            <w:r w:rsidRPr="00AF1EB8">
              <w:t>7.10</w:t>
            </w:r>
          </w:p>
        </w:tc>
        <w:tc>
          <w:tcPr>
            <w:tcW w:w="8908" w:type="dxa"/>
          </w:tcPr>
          <w:p w14:paraId="319A3A29" w14:textId="77777777" w:rsidR="0053138B" w:rsidRPr="00AF1EB8" w:rsidRDefault="0053138B" w:rsidP="0053138B">
            <w:pPr>
              <w:pStyle w:val="ConsPlusNormal"/>
              <w:jc w:val="both"/>
            </w:pPr>
            <w:r w:rsidRPr="00AF1EB8">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53138B" w:rsidRPr="00AF1EB8" w14:paraId="22E6A586" w14:textId="77777777" w:rsidTr="0053138B">
        <w:tc>
          <w:tcPr>
            <w:tcW w:w="1077" w:type="dxa"/>
          </w:tcPr>
          <w:p w14:paraId="563FBE64" w14:textId="77777777" w:rsidR="0053138B" w:rsidRPr="00AF1EB8" w:rsidRDefault="0053138B" w:rsidP="0053138B">
            <w:pPr>
              <w:pStyle w:val="ConsPlusNormal"/>
              <w:jc w:val="center"/>
            </w:pPr>
            <w:r w:rsidRPr="00AF1EB8">
              <w:t>7.11</w:t>
            </w:r>
          </w:p>
        </w:tc>
        <w:tc>
          <w:tcPr>
            <w:tcW w:w="8908" w:type="dxa"/>
          </w:tcPr>
          <w:p w14:paraId="6677F45E" w14:textId="77777777" w:rsidR="0053138B" w:rsidRPr="00AF1EB8" w:rsidRDefault="0053138B" w:rsidP="0053138B">
            <w:pPr>
              <w:pStyle w:val="ConsPlusNormal"/>
              <w:jc w:val="both"/>
            </w:pPr>
            <w:r w:rsidRPr="00AF1EB8">
              <w:t>Местное самоуправление</w:t>
            </w:r>
          </w:p>
        </w:tc>
      </w:tr>
      <w:tr w:rsidR="0053138B" w:rsidRPr="00AF1EB8" w14:paraId="019416FE" w14:textId="77777777" w:rsidTr="0053138B">
        <w:tc>
          <w:tcPr>
            <w:tcW w:w="1077" w:type="dxa"/>
          </w:tcPr>
          <w:p w14:paraId="0568C453" w14:textId="77777777" w:rsidR="0053138B" w:rsidRPr="00AF1EB8" w:rsidRDefault="0053138B" w:rsidP="0053138B">
            <w:pPr>
              <w:pStyle w:val="ConsPlusNormal"/>
              <w:jc w:val="center"/>
            </w:pPr>
            <w:r w:rsidRPr="00AF1EB8">
              <w:t>8</w:t>
            </w:r>
          </w:p>
        </w:tc>
        <w:tc>
          <w:tcPr>
            <w:tcW w:w="8908" w:type="dxa"/>
          </w:tcPr>
          <w:p w14:paraId="1F4051F0" w14:textId="77777777" w:rsidR="0053138B" w:rsidRPr="00AF1EB8" w:rsidRDefault="0053138B" w:rsidP="0053138B">
            <w:pPr>
              <w:pStyle w:val="ConsPlusNormal"/>
              <w:jc w:val="both"/>
            </w:pPr>
            <w:r w:rsidRPr="00AF1EB8">
              <w:t>Человек как участник правовых отношений. Основы российского права</w:t>
            </w:r>
          </w:p>
        </w:tc>
      </w:tr>
      <w:tr w:rsidR="0053138B" w:rsidRPr="00AF1EB8" w14:paraId="6BFDBB98" w14:textId="77777777" w:rsidTr="0053138B">
        <w:tc>
          <w:tcPr>
            <w:tcW w:w="1077" w:type="dxa"/>
          </w:tcPr>
          <w:p w14:paraId="2942C798" w14:textId="77777777" w:rsidR="0053138B" w:rsidRPr="00AF1EB8" w:rsidRDefault="0053138B" w:rsidP="0053138B">
            <w:pPr>
              <w:pStyle w:val="ConsPlusNormal"/>
              <w:jc w:val="center"/>
            </w:pPr>
            <w:r w:rsidRPr="00AF1EB8">
              <w:t>8.1</w:t>
            </w:r>
          </w:p>
        </w:tc>
        <w:tc>
          <w:tcPr>
            <w:tcW w:w="8908" w:type="dxa"/>
          </w:tcPr>
          <w:p w14:paraId="01EFEA57" w14:textId="77777777" w:rsidR="0053138B" w:rsidRPr="00AF1EB8" w:rsidRDefault="0053138B" w:rsidP="0053138B">
            <w:pPr>
              <w:pStyle w:val="ConsPlusNormal"/>
              <w:jc w:val="both"/>
            </w:pPr>
            <w:r w:rsidRPr="00AF1EB8">
              <w:t>Правовая норма. Правовая оценка поступков и деятельности человека. Правомерное поведение. Правовая культура личности</w:t>
            </w:r>
          </w:p>
        </w:tc>
      </w:tr>
      <w:tr w:rsidR="0053138B" w:rsidRPr="00AF1EB8" w14:paraId="53D395AF" w14:textId="77777777" w:rsidTr="0053138B">
        <w:tc>
          <w:tcPr>
            <w:tcW w:w="1077" w:type="dxa"/>
          </w:tcPr>
          <w:p w14:paraId="0012B052" w14:textId="77777777" w:rsidR="0053138B" w:rsidRPr="00AF1EB8" w:rsidRDefault="0053138B" w:rsidP="0053138B">
            <w:pPr>
              <w:pStyle w:val="ConsPlusNormal"/>
              <w:jc w:val="center"/>
            </w:pPr>
            <w:r w:rsidRPr="00AF1EB8">
              <w:t>8.2</w:t>
            </w:r>
          </w:p>
        </w:tc>
        <w:tc>
          <w:tcPr>
            <w:tcW w:w="8908" w:type="dxa"/>
          </w:tcPr>
          <w:p w14:paraId="6802F08F" w14:textId="77777777" w:rsidR="0053138B" w:rsidRPr="00AF1EB8" w:rsidRDefault="0053138B" w:rsidP="0053138B">
            <w:pPr>
              <w:pStyle w:val="ConsPlusNormal"/>
              <w:jc w:val="both"/>
            </w:pPr>
            <w:r w:rsidRPr="00AF1EB8">
              <w:t>Законы и подзаконные акты. Отрасли права</w:t>
            </w:r>
          </w:p>
        </w:tc>
      </w:tr>
      <w:tr w:rsidR="0053138B" w:rsidRPr="00AF1EB8" w14:paraId="6C62ABB3" w14:textId="77777777" w:rsidTr="0053138B">
        <w:tc>
          <w:tcPr>
            <w:tcW w:w="1077" w:type="dxa"/>
          </w:tcPr>
          <w:p w14:paraId="77224C16" w14:textId="77777777" w:rsidR="0053138B" w:rsidRPr="00AF1EB8" w:rsidRDefault="0053138B" w:rsidP="0053138B">
            <w:pPr>
              <w:pStyle w:val="ConsPlusNormal"/>
              <w:jc w:val="center"/>
            </w:pPr>
            <w:r w:rsidRPr="00AF1EB8">
              <w:t>8.3</w:t>
            </w:r>
          </w:p>
        </w:tc>
        <w:tc>
          <w:tcPr>
            <w:tcW w:w="8908" w:type="dxa"/>
          </w:tcPr>
          <w:p w14:paraId="79CDEF4F" w14:textId="77777777" w:rsidR="0053138B" w:rsidRPr="00AF1EB8" w:rsidRDefault="0053138B" w:rsidP="0053138B">
            <w:pPr>
              <w:pStyle w:val="ConsPlusNormal"/>
              <w:jc w:val="both"/>
            </w:pPr>
            <w:r w:rsidRPr="00AF1EB8">
              <w:t>Правоотношения и их особенности. Участники правоотношений. Физические и юридические лица в гражданском праве. Правоспособность и дееспособность</w:t>
            </w:r>
          </w:p>
        </w:tc>
      </w:tr>
      <w:tr w:rsidR="0053138B" w:rsidRPr="00AF1EB8" w14:paraId="23ACD3BE" w14:textId="77777777" w:rsidTr="0053138B">
        <w:tc>
          <w:tcPr>
            <w:tcW w:w="1077" w:type="dxa"/>
          </w:tcPr>
          <w:p w14:paraId="2061D190" w14:textId="77777777" w:rsidR="0053138B" w:rsidRPr="00AF1EB8" w:rsidRDefault="0053138B" w:rsidP="0053138B">
            <w:pPr>
              <w:pStyle w:val="ConsPlusNormal"/>
              <w:jc w:val="center"/>
            </w:pPr>
            <w:r w:rsidRPr="00AF1EB8">
              <w:t>8.4</w:t>
            </w:r>
          </w:p>
        </w:tc>
        <w:tc>
          <w:tcPr>
            <w:tcW w:w="8908" w:type="dxa"/>
          </w:tcPr>
          <w:p w14:paraId="63B14B91" w14:textId="77777777" w:rsidR="0053138B" w:rsidRPr="00AF1EB8" w:rsidRDefault="0053138B" w:rsidP="0053138B">
            <w:pPr>
              <w:pStyle w:val="ConsPlusNormal"/>
              <w:jc w:val="both"/>
            </w:pPr>
            <w:r w:rsidRPr="00AF1EB8">
              <w:t>Несовершеннолетние как участники гражданско-правовых отношений</w:t>
            </w:r>
          </w:p>
        </w:tc>
      </w:tr>
      <w:tr w:rsidR="0053138B" w:rsidRPr="00AF1EB8" w14:paraId="1D7D6DCA" w14:textId="77777777" w:rsidTr="0053138B">
        <w:tc>
          <w:tcPr>
            <w:tcW w:w="1077" w:type="dxa"/>
          </w:tcPr>
          <w:p w14:paraId="3843E03D" w14:textId="77777777" w:rsidR="0053138B" w:rsidRPr="00AF1EB8" w:rsidRDefault="0053138B" w:rsidP="0053138B">
            <w:pPr>
              <w:pStyle w:val="ConsPlusNormal"/>
              <w:jc w:val="center"/>
            </w:pPr>
            <w:r w:rsidRPr="00AF1EB8">
              <w:t>8.5</w:t>
            </w:r>
          </w:p>
        </w:tc>
        <w:tc>
          <w:tcPr>
            <w:tcW w:w="8908" w:type="dxa"/>
          </w:tcPr>
          <w:p w14:paraId="1EFE5130" w14:textId="77777777" w:rsidR="0053138B" w:rsidRPr="00AF1EB8" w:rsidRDefault="0053138B" w:rsidP="0053138B">
            <w:pPr>
              <w:pStyle w:val="ConsPlusNormal"/>
              <w:jc w:val="both"/>
            </w:pPr>
            <w:r w:rsidRPr="00AF1EB8">
              <w:t>Право собственности, защита прав собственности</w:t>
            </w:r>
          </w:p>
        </w:tc>
      </w:tr>
      <w:tr w:rsidR="0053138B" w:rsidRPr="00AF1EB8" w14:paraId="186130AD" w14:textId="77777777" w:rsidTr="0053138B">
        <w:tc>
          <w:tcPr>
            <w:tcW w:w="1077" w:type="dxa"/>
          </w:tcPr>
          <w:p w14:paraId="6FE99F91" w14:textId="77777777" w:rsidR="0053138B" w:rsidRPr="00AF1EB8" w:rsidRDefault="0053138B" w:rsidP="0053138B">
            <w:pPr>
              <w:pStyle w:val="ConsPlusNormal"/>
              <w:jc w:val="center"/>
            </w:pPr>
            <w:r w:rsidRPr="00AF1EB8">
              <w:t>8.6</w:t>
            </w:r>
          </w:p>
        </w:tc>
        <w:tc>
          <w:tcPr>
            <w:tcW w:w="8908" w:type="dxa"/>
          </w:tcPr>
          <w:p w14:paraId="709B7EED" w14:textId="77777777" w:rsidR="0053138B" w:rsidRPr="00AF1EB8" w:rsidRDefault="0053138B" w:rsidP="0053138B">
            <w:pPr>
              <w:pStyle w:val="ConsPlusNormal"/>
              <w:jc w:val="both"/>
            </w:pPr>
            <w:r w:rsidRPr="00AF1EB8">
              <w:t>Основные виды гражданско-правовых договоров. Договор купли-продажи</w:t>
            </w:r>
          </w:p>
        </w:tc>
      </w:tr>
      <w:tr w:rsidR="0053138B" w:rsidRPr="00AF1EB8" w14:paraId="31EA1BA6" w14:textId="77777777" w:rsidTr="0053138B">
        <w:tc>
          <w:tcPr>
            <w:tcW w:w="1077" w:type="dxa"/>
          </w:tcPr>
          <w:p w14:paraId="639529F2" w14:textId="77777777" w:rsidR="0053138B" w:rsidRPr="00AF1EB8" w:rsidRDefault="0053138B" w:rsidP="0053138B">
            <w:pPr>
              <w:pStyle w:val="ConsPlusNormal"/>
              <w:jc w:val="center"/>
            </w:pPr>
            <w:r w:rsidRPr="00AF1EB8">
              <w:t>8.7</w:t>
            </w:r>
          </w:p>
        </w:tc>
        <w:tc>
          <w:tcPr>
            <w:tcW w:w="8908" w:type="dxa"/>
          </w:tcPr>
          <w:p w14:paraId="6C772598" w14:textId="77777777" w:rsidR="0053138B" w:rsidRPr="00AF1EB8" w:rsidRDefault="0053138B" w:rsidP="0053138B">
            <w:pPr>
              <w:pStyle w:val="ConsPlusNormal"/>
              <w:jc w:val="both"/>
            </w:pPr>
            <w:r w:rsidRPr="00AF1EB8">
              <w:t>Права потребителей и возможности их защиты</w:t>
            </w:r>
          </w:p>
        </w:tc>
      </w:tr>
      <w:tr w:rsidR="0053138B" w:rsidRPr="00AF1EB8" w14:paraId="58A6D1E3" w14:textId="77777777" w:rsidTr="0053138B">
        <w:tc>
          <w:tcPr>
            <w:tcW w:w="1077" w:type="dxa"/>
          </w:tcPr>
          <w:p w14:paraId="7D338AA4" w14:textId="77777777" w:rsidR="0053138B" w:rsidRPr="00AF1EB8" w:rsidRDefault="0053138B" w:rsidP="0053138B">
            <w:pPr>
              <w:pStyle w:val="ConsPlusNormal"/>
              <w:jc w:val="center"/>
            </w:pPr>
            <w:r w:rsidRPr="00AF1EB8">
              <w:t>8.8</w:t>
            </w:r>
          </w:p>
        </w:tc>
        <w:tc>
          <w:tcPr>
            <w:tcW w:w="8908" w:type="dxa"/>
          </w:tcPr>
          <w:p w14:paraId="3D5A9F87" w14:textId="77777777" w:rsidR="0053138B" w:rsidRPr="00AF1EB8" w:rsidRDefault="0053138B" w:rsidP="0053138B">
            <w:pPr>
              <w:pStyle w:val="ConsPlusNormal"/>
              <w:jc w:val="both"/>
            </w:pPr>
            <w:r w:rsidRPr="00AF1EB8">
              <w:t>Условия заключения брака в Российской Федерации</w:t>
            </w:r>
          </w:p>
        </w:tc>
      </w:tr>
      <w:tr w:rsidR="0053138B" w:rsidRPr="00AF1EB8" w14:paraId="6984F2CA" w14:textId="77777777" w:rsidTr="0053138B">
        <w:tc>
          <w:tcPr>
            <w:tcW w:w="1077" w:type="dxa"/>
          </w:tcPr>
          <w:p w14:paraId="12CED51F" w14:textId="77777777" w:rsidR="0053138B" w:rsidRPr="00AF1EB8" w:rsidRDefault="0053138B" w:rsidP="0053138B">
            <w:pPr>
              <w:pStyle w:val="ConsPlusNormal"/>
              <w:jc w:val="center"/>
            </w:pPr>
            <w:r w:rsidRPr="00AF1EB8">
              <w:t>8.9</w:t>
            </w:r>
          </w:p>
        </w:tc>
        <w:tc>
          <w:tcPr>
            <w:tcW w:w="8908" w:type="dxa"/>
          </w:tcPr>
          <w:p w14:paraId="23D2D011" w14:textId="77777777" w:rsidR="0053138B" w:rsidRPr="00AF1EB8" w:rsidRDefault="0053138B" w:rsidP="0053138B">
            <w:pPr>
              <w:pStyle w:val="ConsPlusNormal"/>
              <w:jc w:val="both"/>
            </w:pPr>
            <w:r w:rsidRPr="00AF1EB8">
              <w:t>Права ребенка и возможности их защиты. Права и обязанности детей и родителей. Защита прав и интересов детей, оставшихся без попечения родителей</w:t>
            </w:r>
          </w:p>
        </w:tc>
      </w:tr>
      <w:tr w:rsidR="0053138B" w:rsidRPr="00AF1EB8" w14:paraId="2D73B0F6" w14:textId="77777777" w:rsidTr="0053138B">
        <w:tc>
          <w:tcPr>
            <w:tcW w:w="1077" w:type="dxa"/>
          </w:tcPr>
          <w:p w14:paraId="2C632EB0" w14:textId="77777777" w:rsidR="0053138B" w:rsidRPr="00AF1EB8" w:rsidRDefault="0053138B" w:rsidP="0053138B">
            <w:pPr>
              <w:pStyle w:val="ConsPlusNormal"/>
              <w:jc w:val="center"/>
            </w:pPr>
            <w:r w:rsidRPr="00AF1EB8">
              <w:t>8.10</w:t>
            </w:r>
          </w:p>
        </w:tc>
        <w:tc>
          <w:tcPr>
            <w:tcW w:w="8908" w:type="dxa"/>
          </w:tcPr>
          <w:p w14:paraId="7402E0B7" w14:textId="77777777" w:rsidR="0053138B" w:rsidRPr="00AF1EB8" w:rsidRDefault="0053138B" w:rsidP="0053138B">
            <w:pPr>
              <w:pStyle w:val="ConsPlusNormal"/>
              <w:jc w:val="both"/>
            </w:pPr>
            <w:r w:rsidRPr="00AF1EB8">
              <w:t>Стороны трудовых отношений, их права и обязанности. Рабочее время и время отдыха</w:t>
            </w:r>
          </w:p>
        </w:tc>
      </w:tr>
      <w:tr w:rsidR="0053138B" w:rsidRPr="00AF1EB8" w14:paraId="439071E3" w14:textId="77777777" w:rsidTr="0053138B">
        <w:tc>
          <w:tcPr>
            <w:tcW w:w="1077" w:type="dxa"/>
          </w:tcPr>
          <w:p w14:paraId="4A58972C" w14:textId="77777777" w:rsidR="0053138B" w:rsidRPr="00AF1EB8" w:rsidRDefault="0053138B" w:rsidP="0053138B">
            <w:pPr>
              <w:pStyle w:val="ConsPlusNormal"/>
              <w:jc w:val="center"/>
            </w:pPr>
            <w:r w:rsidRPr="00AF1EB8">
              <w:t>8.11</w:t>
            </w:r>
          </w:p>
        </w:tc>
        <w:tc>
          <w:tcPr>
            <w:tcW w:w="8908" w:type="dxa"/>
          </w:tcPr>
          <w:p w14:paraId="43AC499A" w14:textId="77777777" w:rsidR="0053138B" w:rsidRPr="00AF1EB8" w:rsidRDefault="0053138B" w:rsidP="0053138B">
            <w:pPr>
              <w:pStyle w:val="ConsPlusNormal"/>
              <w:jc w:val="both"/>
            </w:pPr>
            <w:r w:rsidRPr="00AF1EB8">
              <w:t>Трудовой договор. Заключение и прекращение трудового договора. Особенности правового статуса несовершеннолетних при осуществлении трудовой деятельности</w:t>
            </w:r>
          </w:p>
        </w:tc>
      </w:tr>
      <w:tr w:rsidR="0053138B" w:rsidRPr="00AF1EB8" w14:paraId="61C3BF17" w14:textId="77777777" w:rsidTr="0053138B">
        <w:tc>
          <w:tcPr>
            <w:tcW w:w="1077" w:type="dxa"/>
          </w:tcPr>
          <w:p w14:paraId="176DDC3F" w14:textId="77777777" w:rsidR="0053138B" w:rsidRPr="00AF1EB8" w:rsidRDefault="0053138B" w:rsidP="0053138B">
            <w:pPr>
              <w:pStyle w:val="ConsPlusNormal"/>
              <w:jc w:val="center"/>
            </w:pPr>
            <w:r w:rsidRPr="00AF1EB8">
              <w:t>8.12</w:t>
            </w:r>
          </w:p>
        </w:tc>
        <w:tc>
          <w:tcPr>
            <w:tcW w:w="8908" w:type="dxa"/>
          </w:tcPr>
          <w:p w14:paraId="6CA71B00" w14:textId="77777777" w:rsidR="0053138B" w:rsidRPr="00AF1EB8" w:rsidRDefault="0053138B" w:rsidP="0053138B">
            <w:pPr>
              <w:pStyle w:val="ConsPlusNormal"/>
              <w:jc w:val="both"/>
            </w:pPr>
            <w:r w:rsidRPr="00AF1EB8">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rsidR="0053138B" w:rsidRPr="00AF1EB8" w14:paraId="2BA58C06" w14:textId="77777777" w:rsidTr="0053138B">
        <w:tc>
          <w:tcPr>
            <w:tcW w:w="1077" w:type="dxa"/>
          </w:tcPr>
          <w:p w14:paraId="2D86CB5E" w14:textId="77777777" w:rsidR="0053138B" w:rsidRPr="00AF1EB8" w:rsidRDefault="0053138B" w:rsidP="0053138B">
            <w:pPr>
              <w:pStyle w:val="ConsPlusNormal"/>
              <w:jc w:val="center"/>
            </w:pPr>
            <w:r w:rsidRPr="00AF1EB8">
              <w:t>8.13</w:t>
            </w:r>
          </w:p>
        </w:tc>
        <w:tc>
          <w:tcPr>
            <w:tcW w:w="8908" w:type="dxa"/>
          </w:tcPr>
          <w:p w14:paraId="2734B236" w14:textId="77777777" w:rsidR="0053138B" w:rsidRPr="00AF1EB8" w:rsidRDefault="0053138B" w:rsidP="0053138B">
            <w:pPr>
              <w:pStyle w:val="ConsPlusNormal"/>
              <w:jc w:val="both"/>
            </w:pPr>
            <w:r w:rsidRPr="00AF1EB8">
              <w:t>Гражданско-правовые проступки и гражданско-правовая ответственность</w:t>
            </w:r>
          </w:p>
        </w:tc>
      </w:tr>
      <w:tr w:rsidR="0053138B" w:rsidRPr="00AF1EB8" w14:paraId="07E3231F" w14:textId="77777777" w:rsidTr="0053138B">
        <w:tc>
          <w:tcPr>
            <w:tcW w:w="1077" w:type="dxa"/>
          </w:tcPr>
          <w:p w14:paraId="08F983D2" w14:textId="77777777" w:rsidR="0053138B" w:rsidRPr="00AF1EB8" w:rsidRDefault="0053138B" w:rsidP="0053138B">
            <w:pPr>
              <w:pStyle w:val="ConsPlusNormal"/>
              <w:jc w:val="center"/>
            </w:pPr>
            <w:r w:rsidRPr="00AF1EB8">
              <w:t>8.14</w:t>
            </w:r>
          </w:p>
        </w:tc>
        <w:tc>
          <w:tcPr>
            <w:tcW w:w="8908" w:type="dxa"/>
          </w:tcPr>
          <w:p w14:paraId="6742C742" w14:textId="77777777" w:rsidR="0053138B" w:rsidRPr="00AF1EB8" w:rsidRDefault="0053138B" w:rsidP="0053138B">
            <w:pPr>
              <w:pStyle w:val="ConsPlusNormal"/>
              <w:jc w:val="both"/>
            </w:pPr>
            <w:r w:rsidRPr="00AF1EB8">
              <w:t>Административные проступки и административная ответственность</w:t>
            </w:r>
          </w:p>
        </w:tc>
      </w:tr>
      <w:tr w:rsidR="0053138B" w:rsidRPr="00AF1EB8" w14:paraId="7264A6DA" w14:textId="77777777" w:rsidTr="0053138B">
        <w:tc>
          <w:tcPr>
            <w:tcW w:w="1077" w:type="dxa"/>
          </w:tcPr>
          <w:p w14:paraId="2FC6FE35" w14:textId="77777777" w:rsidR="0053138B" w:rsidRPr="00AF1EB8" w:rsidRDefault="0053138B" w:rsidP="0053138B">
            <w:pPr>
              <w:pStyle w:val="ConsPlusNormal"/>
              <w:jc w:val="center"/>
            </w:pPr>
            <w:r w:rsidRPr="00AF1EB8">
              <w:t>8.15</w:t>
            </w:r>
          </w:p>
        </w:tc>
        <w:tc>
          <w:tcPr>
            <w:tcW w:w="8908" w:type="dxa"/>
          </w:tcPr>
          <w:p w14:paraId="0012F599" w14:textId="77777777" w:rsidR="0053138B" w:rsidRPr="00AF1EB8" w:rsidRDefault="0053138B" w:rsidP="0053138B">
            <w:pPr>
              <w:pStyle w:val="ConsPlusNormal"/>
              <w:jc w:val="both"/>
            </w:pPr>
            <w:r w:rsidRPr="00AF1EB8">
              <w:t>Дисциплинарные проступки и дисциплинарная ответственность</w:t>
            </w:r>
          </w:p>
        </w:tc>
      </w:tr>
      <w:tr w:rsidR="0053138B" w:rsidRPr="00AF1EB8" w14:paraId="4C421313" w14:textId="77777777" w:rsidTr="0053138B">
        <w:tc>
          <w:tcPr>
            <w:tcW w:w="1077" w:type="dxa"/>
          </w:tcPr>
          <w:p w14:paraId="1A61E2D9" w14:textId="77777777" w:rsidR="0053138B" w:rsidRPr="00AF1EB8" w:rsidRDefault="0053138B" w:rsidP="0053138B">
            <w:pPr>
              <w:pStyle w:val="ConsPlusNormal"/>
              <w:jc w:val="center"/>
            </w:pPr>
            <w:r w:rsidRPr="00AF1EB8">
              <w:t>8.16</w:t>
            </w:r>
          </w:p>
        </w:tc>
        <w:tc>
          <w:tcPr>
            <w:tcW w:w="8908" w:type="dxa"/>
          </w:tcPr>
          <w:p w14:paraId="38486471" w14:textId="77777777" w:rsidR="0053138B" w:rsidRPr="00AF1EB8" w:rsidRDefault="0053138B" w:rsidP="0053138B">
            <w:pPr>
              <w:pStyle w:val="ConsPlusNormal"/>
              <w:jc w:val="both"/>
            </w:pPr>
            <w:r w:rsidRPr="00AF1EB8">
              <w:t>Преступления и уголовная ответственность</w:t>
            </w:r>
          </w:p>
        </w:tc>
      </w:tr>
      <w:tr w:rsidR="0053138B" w:rsidRPr="00AF1EB8" w14:paraId="49E8E17E" w14:textId="77777777" w:rsidTr="0053138B">
        <w:trPr>
          <w:trHeight w:val="28"/>
        </w:trPr>
        <w:tc>
          <w:tcPr>
            <w:tcW w:w="1077" w:type="dxa"/>
          </w:tcPr>
          <w:p w14:paraId="1DE29972" w14:textId="77777777" w:rsidR="0053138B" w:rsidRPr="00AF1EB8" w:rsidRDefault="0053138B" w:rsidP="0053138B">
            <w:pPr>
              <w:pStyle w:val="ConsPlusNormal"/>
              <w:jc w:val="center"/>
            </w:pPr>
            <w:r w:rsidRPr="00AF1EB8">
              <w:t>8.17</w:t>
            </w:r>
          </w:p>
        </w:tc>
        <w:tc>
          <w:tcPr>
            <w:tcW w:w="8908" w:type="dxa"/>
          </w:tcPr>
          <w:p w14:paraId="19256037" w14:textId="77777777" w:rsidR="0053138B" w:rsidRPr="00AF1EB8" w:rsidRDefault="0053138B" w:rsidP="0053138B">
            <w:pPr>
              <w:pStyle w:val="ConsPlusNormal"/>
              <w:jc w:val="both"/>
            </w:pPr>
            <w:r w:rsidRPr="00AF1EB8">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14:paraId="1EDC6FE3" w14:textId="77777777" w:rsidR="00693AD1" w:rsidRPr="00AF1EB8" w:rsidRDefault="00693AD1" w:rsidP="000777F7">
      <w:pPr>
        <w:pStyle w:val="25"/>
        <w:shd w:val="clear" w:color="auto" w:fill="auto"/>
        <w:spacing w:before="0" w:after="0" w:line="240" w:lineRule="auto"/>
        <w:rPr>
          <w:sz w:val="24"/>
          <w:szCs w:val="24"/>
        </w:rPr>
      </w:pPr>
    </w:p>
    <w:p w14:paraId="09BD2AF0" w14:textId="77777777" w:rsidR="00693AD1" w:rsidRPr="00AF1EB8" w:rsidRDefault="00693AD1" w:rsidP="007964D1">
      <w:pPr>
        <w:pStyle w:val="20"/>
        <w:numPr>
          <w:ilvl w:val="2"/>
          <w:numId w:val="113"/>
        </w:numPr>
      </w:pPr>
      <w:bookmarkStart w:id="104" w:name="_Toc171437447"/>
      <w:r w:rsidRPr="00AF1EB8">
        <w:t>Федеральная рабочая программа по учебному предмету «География».</w:t>
      </w:r>
      <w:bookmarkEnd w:id="104"/>
    </w:p>
    <w:p w14:paraId="3924FA00" w14:textId="5E004503" w:rsidR="00693AD1" w:rsidRPr="00AF1EB8" w:rsidRDefault="00693AD1" w:rsidP="000777F7">
      <w:pPr>
        <w:pStyle w:val="25"/>
        <w:shd w:val="clear" w:color="auto" w:fill="auto"/>
        <w:tabs>
          <w:tab w:val="left" w:pos="1527"/>
        </w:tabs>
        <w:spacing w:before="0" w:after="0" w:line="240" w:lineRule="auto"/>
        <w:rPr>
          <w:sz w:val="24"/>
          <w:szCs w:val="24"/>
        </w:rPr>
      </w:pPr>
      <w:r w:rsidRPr="00AF1EB8">
        <w:rPr>
          <w:sz w:val="24"/>
          <w:szCs w:val="24"/>
        </w:rPr>
        <w:t>Федеральная рабочая программа по учебному предмету «География»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14:paraId="5A97B069" w14:textId="77777777" w:rsidR="00693AD1" w:rsidRPr="00AF1EB8" w:rsidRDefault="00693AD1" w:rsidP="000777F7">
      <w:pPr>
        <w:pStyle w:val="25"/>
        <w:shd w:val="clear" w:color="auto" w:fill="auto"/>
        <w:tabs>
          <w:tab w:val="left" w:pos="1553"/>
        </w:tabs>
        <w:spacing w:before="0" w:after="0" w:line="240" w:lineRule="auto"/>
        <w:rPr>
          <w:sz w:val="24"/>
          <w:szCs w:val="24"/>
        </w:rPr>
      </w:pPr>
      <w:r w:rsidRPr="00AF1EB8">
        <w:rPr>
          <w:sz w:val="24"/>
          <w:szCs w:val="24"/>
        </w:rPr>
        <w:t>Пояснительная записка.</w:t>
      </w:r>
    </w:p>
    <w:p w14:paraId="085780E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14:paraId="1FF86F04" w14:textId="77777777" w:rsidR="00693AD1" w:rsidRPr="00AF1EB8" w:rsidRDefault="00693AD1" w:rsidP="000777F7">
      <w:pPr>
        <w:pStyle w:val="25"/>
        <w:shd w:val="clear" w:color="auto" w:fill="auto"/>
        <w:tabs>
          <w:tab w:val="left" w:pos="1729"/>
        </w:tabs>
        <w:spacing w:before="0" w:after="0" w:line="240" w:lineRule="auto"/>
        <w:rPr>
          <w:sz w:val="24"/>
          <w:szCs w:val="24"/>
        </w:rPr>
      </w:pPr>
      <w:r w:rsidRPr="00AF1EB8">
        <w:rPr>
          <w:sz w:val="24"/>
          <w:szCs w:val="24"/>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18C7AB2C" w14:textId="77777777" w:rsidR="00693AD1" w:rsidRPr="00AF1EB8" w:rsidRDefault="00693AD1" w:rsidP="000777F7">
      <w:pPr>
        <w:pStyle w:val="25"/>
        <w:shd w:val="clear" w:color="auto" w:fill="auto"/>
        <w:tabs>
          <w:tab w:val="left" w:pos="1734"/>
        </w:tabs>
        <w:spacing w:before="0" w:after="0" w:line="240" w:lineRule="auto"/>
        <w:rPr>
          <w:sz w:val="24"/>
          <w:szCs w:val="24"/>
        </w:rPr>
      </w:pPr>
      <w:r w:rsidRPr="00AF1EB8">
        <w:rPr>
          <w:sz w:val="24"/>
          <w:szCs w:val="24"/>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3EFE6BBC" w14:textId="77777777" w:rsidR="00693AD1" w:rsidRPr="00AF1EB8" w:rsidRDefault="00693AD1" w:rsidP="000777F7">
      <w:pPr>
        <w:pStyle w:val="25"/>
        <w:shd w:val="clear" w:color="auto" w:fill="auto"/>
        <w:tabs>
          <w:tab w:val="left" w:pos="1734"/>
        </w:tabs>
        <w:spacing w:before="0" w:after="0" w:line="240" w:lineRule="auto"/>
        <w:rPr>
          <w:sz w:val="24"/>
          <w:szCs w:val="24"/>
        </w:rPr>
      </w:pPr>
      <w:r w:rsidRPr="00AF1EB8">
        <w:rPr>
          <w:sz w:val="24"/>
          <w:szCs w:val="24"/>
        </w:rP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4177E057" w14:textId="77777777" w:rsidR="00693AD1" w:rsidRPr="00AF1EB8" w:rsidRDefault="00693AD1" w:rsidP="000777F7">
      <w:pPr>
        <w:pStyle w:val="25"/>
        <w:shd w:val="clear" w:color="auto" w:fill="auto"/>
        <w:tabs>
          <w:tab w:val="left" w:pos="1743"/>
        </w:tabs>
        <w:spacing w:before="0" w:after="0" w:line="240" w:lineRule="auto"/>
        <w:rPr>
          <w:sz w:val="24"/>
          <w:szCs w:val="24"/>
        </w:rPr>
      </w:pPr>
      <w:r w:rsidRPr="00AF1EB8">
        <w:rPr>
          <w:sz w:val="24"/>
          <w:szCs w:val="24"/>
        </w:rPr>
        <w:t>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14:paraId="2EE649AA" w14:textId="77777777" w:rsidR="00693AD1" w:rsidRPr="00AF1EB8" w:rsidRDefault="00693AD1" w:rsidP="000777F7">
      <w:pPr>
        <w:pStyle w:val="25"/>
        <w:shd w:val="clear" w:color="auto" w:fill="auto"/>
        <w:tabs>
          <w:tab w:val="left" w:pos="1734"/>
        </w:tabs>
        <w:spacing w:before="0" w:after="0" w:line="240" w:lineRule="auto"/>
        <w:rPr>
          <w:sz w:val="24"/>
          <w:szCs w:val="24"/>
        </w:rPr>
      </w:pPr>
      <w:r w:rsidRPr="00AF1EB8">
        <w:rPr>
          <w:sz w:val="24"/>
          <w:szCs w:val="24"/>
        </w:rPr>
        <w:t>Изучение географии в общем образовании направлено на достижение следующих целей:</w:t>
      </w:r>
    </w:p>
    <w:p w14:paraId="53A4D35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14:paraId="754D004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14:paraId="26119DA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w:t>
      </w:r>
    </w:p>
    <w:p w14:paraId="0CDA1079" w14:textId="77777777" w:rsidR="00693AD1" w:rsidRPr="00AF1EB8" w:rsidRDefault="00693AD1" w:rsidP="000777F7">
      <w:pPr>
        <w:pStyle w:val="25"/>
        <w:shd w:val="clear" w:color="auto" w:fill="auto"/>
        <w:tabs>
          <w:tab w:val="left" w:pos="8064"/>
        </w:tabs>
        <w:spacing w:before="0" w:after="0" w:line="240" w:lineRule="auto"/>
        <w:rPr>
          <w:sz w:val="24"/>
          <w:szCs w:val="24"/>
        </w:rPr>
      </w:pPr>
      <w:r w:rsidRPr="00AF1EB8">
        <w:rPr>
          <w:sz w:val="24"/>
          <w:szCs w:val="24"/>
        </w:rPr>
        <w:t>окружающей среды и рационального использования природных ресурсов, формирование способности поиска и применения различных источников г</w:t>
      </w:r>
      <w:r w:rsidR="0019716F" w:rsidRPr="00AF1EB8">
        <w:rPr>
          <w:sz w:val="24"/>
          <w:szCs w:val="24"/>
        </w:rPr>
        <w:t xml:space="preserve">еографической информации, в том числе </w:t>
      </w:r>
      <w:r w:rsidRPr="00AF1EB8">
        <w:rPr>
          <w:sz w:val="24"/>
          <w:szCs w:val="24"/>
        </w:rPr>
        <w:t>ресурсов</w:t>
      </w:r>
      <w:r w:rsidR="0019716F" w:rsidRPr="00AF1EB8">
        <w:rPr>
          <w:sz w:val="24"/>
          <w:szCs w:val="24"/>
        </w:rPr>
        <w:t xml:space="preserve"> </w:t>
      </w:r>
      <w:r w:rsidRPr="00AF1EB8">
        <w:rPr>
          <w:sz w:val="24"/>
          <w:szCs w:val="24"/>
        </w:rPr>
        <w:t>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14:paraId="24B6AEA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14:paraId="0F56F51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16054495" w14:textId="77777777" w:rsidR="00693AD1" w:rsidRPr="00AF1EB8" w:rsidRDefault="00693AD1" w:rsidP="000777F7">
      <w:pPr>
        <w:pStyle w:val="25"/>
        <w:shd w:val="clear" w:color="auto" w:fill="auto"/>
        <w:tabs>
          <w:tab w:val="left" w:pos="1755"/>
        </w:tabs>
        <w:spacing w:before="0" w:after="0" w:line="240" w:lineRule="auto"/>
        <w:rPr>
          <w:sz w:val="24"/>
          <w:szCs w:val="24"/>
        </w:rPr>
      </w:pPr>
      <w:r w:rsidRPr="00AF1EB8">
        <w:rPr>
          <w:sz w:val="24"/>
          <w:szCs w:val="24"/>
        </w:rP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14:paraId="6324B7B5" w14:textId="77777777" w:rsidR="00693AD1" w:rsidRPr="00AF1EB8" w:rsidRDefault="00693AD1" w:rsidP="000777F7">
      <w:pPr>
        <w:pStyle w:val="25"/>
        <w:shd w:val="clear" w:color="auto" w:fill="auto"/>
        <w:tabs>
          <w:tab w:val="left" w:pos="1760"/>
        </w:tabs>
        <w:spacing w:before="0" w:after="0" w:line="240" w:lineRule="auto"/>
        <w:rPr>
          <w:sz w:val="24"/>
          <w:szCs w:val="24"/>
        </w:rPr>
      </w:pPr>
      <w:r w:rsidRPr="00AF1EB8">
        <w:rPr>
          <w:sz w:val="24"/>
          <w:szCs w:val="24"/>
        </w:rPr>
        <w:t>Общее число часов, рекомендованных для изучения географии - 272 часа: по одному часу в неделю в 5 и 6 классах и по 2 часа в 7, 8 и 9 классах.</w:t>
      </w:r>
    </w:p>
    <w:p w14:paraId="12A881B5" w14:textId="77777777" w:rsidR="00693AD1" w:rsidRPr="00AF1EB8" w:rsidRDefault="00693AD1" w:rsidP="000777F7">
      <w:pPr>
        <w:pStyle w:val="25"/>
        <w:shd w:val="clear" w:color="auto" w:fill="auto"/>
        <w:tabs>
          <w:tab w:val="left" w:pos="1579"/>
        </w:tabs>
        <w:spacing w:before="0" w:after="0" w:line="240" w:lineRule="auto"/>
        <w:rPr>
          <w:sz w:val="24"/>
          <w:szCs w:val="24"/>
        </w:rPr>
      </w:pPr>
      <w:r w:rsidRPr="00AF1EB8">
        <w:rPr>
          <w:sz w:val="24"/>
          <w:szCs w:val="24"/>
        </w:rPr>
        <w:t>Содержание обучения географии в 5 классе.</w:t>
      </w:r>
    </w:p>
    <w:p w14:paraId="6584C642" w14:textId="77777777" w:rsidR="00693AD1" w:rsidRPr="00AF1EB8" w:rsidRDefault="00693AD1" w:rsidP="000777F7">
      <w:pPr>
        <w:pStyle w:val="25"/>
        <w:shd w:val="clear" w:color="auto" w:fill="auto"/>
        <w:tabs>
          <w:tab w:val="left" w:pos="1785"/>
        </w:tabs>
        <w:spacing w:before="0" w:after="0" w:line="240" w:lineRule="auto"/>
        <w:rPr>
          <w:sz w:val="24"/>
          <w:szCs w:val="24"/>
        </w:rPr>
      </w:pPr>
      <w:r w:rsidRPr="00AF1EB8">
        <w:rPr>
          <w:sz w:val="24"/>
          <w:szCs w:val="24"/>
        </w:rPr>
        <w:t>Географическое изучение Земли.</w:t>
      </w:r>
    </w:p>
    <w:p w14:paraId="31B6B316" w14:textId="77777777" w:rsidR="00693AD1" w:rsidRPr="00AF1EB8" w:rsidRDefault="00693AD1" w:rsidP="000777F7">
      <w:pPr>
        <w:pStyle w:val="25"/>
        <w:shd w:val="clear" w:color="auto" w:fill="auto"/>
        <w:tabs>
          <w:tab w:val="left" w:pos="1997"/>
        </w:tabs>
        <w:spacing w:before="0" w:after="0" w:line="240" w:lineRule="auto"/>
        <w:rPr>
          <w:sz w:val="24"/>
          <w:szCs w:val="24"/>
        </w:rPr>
      </w:pPr>
      <w:r w:rsidRPr="00AF1EB8">
        <w:rPr>
          <w:sz w:val="24"/>
          <w:szCs w:val="24"/>
        </w:rPr>
        <w:t>Введение. География - наука о планете Земля.</w:t>
      </w:r>
    </w:p>
    <w:p w14:paraId="4901160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49B7E05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«Организация фенологических наблюдений в природе: планирование, участие в групповой работе, форма систематизации данных».</w:t>
      </w:r>
    </w:p>
    <w:p w14:paraId="2E27425A" w14:textId="77777777" w:rsidR="00693AD1" w:rsidRPr="00AF1EB8" w:rsidRDefault="00693AD1" w:rsidP="000777F7">
      <w:pPr>
        <w:pStyle w:val="25"/>
        <w:shd w:val="clear" w:color="auto" w:fill="auto"/>
        <w:tabs>
          <w:tab w:val="left" w:pos="1997"/>
        </w:tabs>
        <w:spacing w:before="0" w:after="0" w:line="240" w:lineRule="auto"/>
        <w:rPr>
          <w:sz w:val="24"/>
          <w:szCs w:val="24"/>
        </w:rPr>
      </w:pPr>
      <w:r w:rsidRPr="00AF1EB8">
        <w:rPr>
          <w:sz w:val="24"/>
          <w:szCs w:val="24"/>
        </w:rPr>
        <w:t>История географических открытий.</w:t>
      </w:r>
    </w:p>
    <w:p w14:paraId="3329461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w:t>
      </w:r>
    </w:p>
    <w:p w14:paraId="5173DB6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географических карт.</w:t>
      </w:r>
    </w:p>
    <w:p w14:paraId="64B56EA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География в эпоху Средневековья: путешествия и открытия викингов, древних арабов, русских землепроходцев. Путешествия М. Поло и А. Никитина.</w:t>
      </w:r>
    </w:p>
    <w:p w14:paraId="1F624A1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Эпоха Великих географических открытий. Три пути в Индию. Открытие Нового света - экспедиция X.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18C13D4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Географические открытия </w:t>
      </w:r>
      <w:r w:rsidRPr="00AF1EB8">
        <w:rPr>
          <w:sz w:val="24"/>
          <w:szCs w:val="24"/>
          <w:lang w:val="en-US" w:bidi="en-US"/>
        </w:rPr>
        <w:t>XVII</w:t>
      </w:r>
      <w:r w:rsidRPr="00AF1EB8">
        <w:rPr>
          <w:sz w:val="24"/>
          <w:szCs w:val="24"/>
          <w:lang w:bidi="en-US"/>
        </w:rPr>
        <w:t>-</w:t>
      </w:r>
      <w:r w:rsidRPr="00AF1EB8">
        <w:rPr>
          <w:sz w:val="24"/>
          <w:szCs w:val="24"/>
          <w:lang w:val="en-US" w:bidi="en-US"/>
        </w:rPr>
        <w:t>XIX</w:t>
      </w:r>
      <w:r w:rsidRPr="00AF1EB8">
        <w:rPr>
          <w:sz w:val="24"/>
          <w:szCs w:val="24"/>
          <w:lang w:bidi="en-US"/>
        </w:rPr>
        <w:t xml:space="preserve"> </w:t>
      </w:r>
      <w:r w:rsidRPr="00AF1EB8">
        <w:rPr>
          <w:sz w:val="24"/>
          <w:szCs w:val="24"/>
        </w:rPr>
        <w:t>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14:paraId="4857CBD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Географические исследования в XX в. Исследование полярных областей Земли. Изучение Мирового океана. Географические открытия Новейшего времени.</w:t>
      </w:r>
    </w:p>
    <w:p w14:paraId="6B33E02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14:paraId="402B2B55" w14:textId="77777777" w:rsidR="00693AD1" w:rsidRPr="00AF1EB8" w:rsidRDefault="00693AD1" w:rsidP="000777F7">
      <w:pPr>
        <w:pStyle w:val="25"/>
        <w:shd w:val="clear" w:color="auto" w:fill="auto"/>
        <w:tabs>
          <w:tab w:val="left" w:pos="1769"/>
        </w:tabs>
        <w:spacing w:before="0" w:after="0" w:line="240" w:lineRule="auto"/>
        <w:rPr>
          <w:sz w:val="24"/>
          <w:szCs w:val="24"/>
        </w:rPr>
      </w:pPr>
      <w:r w:rsidRPr="00AF1EB8">
        <w:rPr>
          <w:sz w:val="24"/>
          <w:szCs w:val="24"/>
        </w:rPr>
        <w:t>Изображения земной поверхности.</w:t>
      </w:r>
    </w:p>
    <w:p w14:paraId="532A3CC3" w14:textId="77777777" w:rsidR="00693AD1" w:rsidRPr="00AF1EB8" w:rsidRDefault="00693AD1" w:rsidP="000777F7">
      <w:pPr>
        <w:pStyle w:val="25"/>
        <w:shd w:val="clear" w:color="auto" w:fill="auto"/>
        <w:tabs>
          <w:tab w:val="left" w:pos="1980"/>
        </w:tabs>
        <w:spacing w:before="0" w:after="0" w:line="240" w:lineRule="auto"/>
        <w:rPr>
          <w:sz w:val="24"/>
          <w:szCs w:val="24"/>
        </w:rPr>
      </w:pPr>
      <w:r w:rsidRPr="00AF1EB8">
        <w:rPr>
          <w:sz w:val="24"/>
          <w:szCs w:val="24"/>
        </w:rPr>
        <w:t>Планы местности.</w:t>
      </w:r>
    </w:p>
    <w:p w14:paraId="1669D95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75C4741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«Определение направлений и расстояний по плану местности», «Составление описания маршрута по плану местности».</w:t>
      </w:r>
    </w:p>
    <w:p w14:paraId="0CA57B42" w14:textId="77777777" w:rsidR="00693AD1" w:rsidRPr="00AF1EB8" w:rsidRDefault="00693AD1" w:rsidP="000777F7">
      <w:pPr>
        <w:pStyle w:val="25"/>
        <w:shd w:val="clear" w:color="auto" w:fill="auto"/>
        <w:tabs>
          <w:tab w:val="left" w:pos="1980"/>
        </w:tabs>
        <w:spacing w:before="0" w:after="0" w:line="240" w:lineRule="auto"/>
        <w:rPr>
          <w:sz w:val="24"/>
          <w:szCs w:val="24"/>
        </w:rPr>
      </w:pPr>
      <w:r w:rsidRPr="00AF1EB8">
        <w:rPr>
          <w:sz w:val="24"/>
          <w:szCs w:val="24"/>
        </w:rPr>
        <w:t>Географические карты.</w:t>
      </w:r>
    </w:p>
    <w:p w14:paraId="437646C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2B85214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2D5B298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14:paraId="1D547CAE" w14:textId="77777777" w:rsidR="00693AD1" w:rsidRPr="00AF1EB8" w:rsidRDefault="00693AD1" w:rsidP="000777F7">
      <w:pPr>
        <w:pStyle w:val="25"/>
        <w:shd w:val="clear" w:color="auto" w:fill="auto"/>
        <w:tabs>
          <w:tab w:val="left" w:pos="1754"/>
        </w:tabs>
        <w:spacing w:before="0" w:after="0" w:line="240" w:lineRule="auto"/>
        <w:rPr>
          <w:sz w:val="24"/>
          <w:szCs w:val="24"/>
        </w:rPr>
      </w:pPr>
      <w:r w:rsidRPr="00AF1EB8">
        <w:rPr>
          <w:sz w:val="24"/>
          <w:szCs w:val="24"/>
        </w:rPr>
        <w:t>Земля - планета Солнечной системы.</w:t>
      </w:r>
    </w:p>
    <w:p w14:paraId="4D3FDCE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Земля в Солнечной системе. Гипотезы возникновения Земли. Форма, размеры Земли, их географические следствия.</w:t>
      </w:r>
    </w:p>
    <w:p w14:paraId="26096A0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52352A3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Влияние Космоса на Землю и жизнь людей.</w:t>
      </w:r>
    </w:p>
    <w:p w14:paraId="5CA0749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12A68A92" w14:textId="77777777" w:rsidR="00693AD1" w:rsidRPr="00AF1EB8" w:rsidRDefault="00693AD1" w:rsidP="000777F7">
      <w:pPr>
        <w:pStyle w:val="25"/>
        <w:shd w:val="clear" w:color="auto" w:fill="auto"/>
        <w:tabs>
          <w:tab w:val="left" w:pos="1754"/>
        </w:tabs>
        <w:spacing w:before="0" w:after="0" w:line="240" w:lineRule="auto"/>
        <w:rPr>
          <w:sz w:val="24"/>
          <w:szCs w:val="24"/>
        </w:rPr>
      </w:pPr>
      <w:r w:rsidRPr="00AF1EB8">
        <w:rPr>
          <w:sz w:val="24"/>
          <w:szCs w:val="24"/>
        </w:rPr>
        <w:t>Оболочки Земли. Литосфера - каменная оболочка Земли.</w:t>
      </w:r>
    </w:p>
    <w:p w14:paraId="1A1ECD39" w14:textId="77777777" w:rsidR="00693AD1" w:rsidRPr="00AF1EB8" w:rsidRDefault="00693AD1" w:rsidP="000777F7">
      <w:pPr>
        <w:pStyle w:val="25"/>
        <w:shd w:val="clear" w:color="auto" w:fill="auto"/>
        <w:tabs>
          <w:tab w:val="left" w:pos="1973"/>
        </w:tabs>
        <w:spacing w:before="0" w:after="0" w:line="240" w:lineRule="auto"/>
        <w:rPr>
          <w:sz w:val="24"/>
          <w:szCs w:val="24"/>
        </w:rPr>
      </w:pPr>
      <w:r w:rsidRPr="00AF1EB8">
        <w:rPr>
          <w:sz w:val="24"/>
          <w:szCs w:val="24"/>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w:t>
      </w:r>
    </w:p>
    <w:p w14:paraId="2AB3B07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горные породы.</w:t>
      </w:r>
    </w:p>
    <w:p w14:paraId="4A84A36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5D7CD99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19B5554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5C950DD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Рельеф дна Мирового океана. Части подводных окраин материков. Срединно- океанические хребты. Острова, их типы по происхождению. Ложе Океана, его рельеф.</w:t>
      </w:r>
    </w:p>
    <w:p w14:paraId="5D4189E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 Описание горной системы или равнины по физической карте».</w:t>
      </w:r>
    </w:p>
    <w:p w14:paraId="36558DE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Заключение.</w:t>
      </w:r>
    </w:p>
    <w:p w14:paraId="0B32EA3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Практикум «Сезонные изменения в природе своей местности».</w:t>
      </w:r>
    </w:p>
    <w:p w14:paraId="3B4ED72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5AA1CBD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«Анализ результатов фенологических наблюдений и наблюдений за погодой».</w:t>
      </w:r>
    </w:p>
    <w:p w14:paraId="0C15BF91" w14:textId="77777777" w:rsidR="00693AD1" w:rsidRPr="00AF1EB8" w:rsidRDefault="00693AD1" w:rsidP="000777F7">
      <w:pPr>
        <w:pStyle w:val="25"/>
        <w:shd w:val="clear" w:color="auto" w:fill="auto"/>
        <w:tabs>
          <w:tab w:val="left" w:pos="1565"/>
        </w:tabs>
        <w:spacing w:before="0" w:after="0" w:line="240" w:lineRule="auto"/>
        <w:rPr>
          <w:sz w:val="24"/>
          <w:szCs w:val="24"/>
        </w:rPr>
      </w:pPr>
      <w:r w:rsidRPr="00AF1EB8">
        <w:rPr>
          <w:sz w:val="24"/>
          <w:szCs w:val="24"/>
        </w:rPr>
        <w:t>Содержание обучения географии в 6 классе.</w:t>
      </w:r>
    </w:p>
    <w:p w14:paraId="3962C39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Оболочки Земли.</w:t>
      </w:r>
    </w:p>
    <w:p w14:paraId="1CF64E40" w14:textId="77777777" w:rsidR="00693AD1" w:rsidRPr="00AF1EB8" w:rsidRDefault="00693AD1" w:rsidP="000777F7">
      <w:pPr>
        <w:pStyle w:val="25"/>
        <w:shd w:val="clear" w:color="auto" w:fill="auto"/>
        <w:tabs>
          <w:tab w:val="left" w:pos="1978"/>
        </w:tabs>
        <w:spacing w:before="0" w:after="0" w:line="240" w:lineRule="auto"/>
        <w:rPr>
          <w:sz w:val="24"/>
          <w:szCs w:val="24"/>
        </w:rPr>
      </w:pPr>
      <w:r w:rsidRPr="00AF1EB8">
        <w:rPr>
          <w:sz w:val="24"/>
          <w:szCs w:val="24"/>
        </w:rPr>
        <w:t>Гидросфера - водная оболочка Земли.</w:t>
      </w:r>
    </w:p>
    <w:p w14:paraId="3024B14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Гидросфера и методы её изучения. Части гидросферы. Мировой круговорот</w:t>
      </w:r>
    </w:p>
    <w:p w14:paraId="0AB214A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воды. Значение гидросферы.</w:t>
      </w:r>
    </w:p>
    <w:p w14:paraId="6CCF7AB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6EA4EC0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Воды суши. Способы изображения внутренних вод на картах.</w:t>
      </w:r>
    </w:p>
    <w:p w14:paraId="4800492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Реки: горные и равнинные. Речная система, бассейн, водораздел. Пороги и водопады. Питание и режим реки.</w:t>
      </w:r>
    </w:p>
    <w:p w14:paraId="4E03FB7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09D3064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7FA5C4C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Многолетняя мерзлота. Болота, их образование.</w:t>
      </w:r>
    </w:p>
    <w:p w14:paraId="157A524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Стихийные явления в гидросфере, методы наблюдения и защиты.</w:t>
      </w:r>
    </w:p>
    <w:p w14:paraId="10B3DEF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Человек и гидросфера. Использование человеком энергии воды.</w:t>
      </w:r>
    </w:p>
    <w:p w14:paraId="5F7E5E4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Использование космических методов в исследовании влияния человека на гидросферу.</w:t>
      </w:r>
    </w:p>
    <w:p w14:paraId="0DF3F03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14:paraId="62530B5A" w14:textId="77777777" w:rsidR="00693AD1" w:rsidRPr="00AF1EB8" w:rsidRDefault="00693AD1" w:rsidP="000777F7">
      <w:pPr>
        <w:pStyle w:val="25"/>
        <w:shd w:val="clear" w:color="auto" w:fill="auto"/>
        <w:tabs>
          <w:tab w:val="left" w:pos="1988"/>
        </w:tabs>
        <w:spacing w:before="0" w:after="0" w:line="240" w:lineRule="auto"/>
        <w:rPr>
          <w:sz w:val="24"/>
          <w:szCs w:val="24"/>
        </w:rPr>
      </w:pPr>
      <w:r w:rsidRPr="00AF1EB8">
        <w:rPr>
          <w:sz w:val="24"/>
          <w:szCs w:val="24"/>
        </w:rPr>
        <w:t>Атмосфера - воздушная оболочка Земли.</w:t>
      </w:r>
    </w:p>
    <w:p w14:paraId="26E75D5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Воздушная оболочка Земли: газовый состав, строение и значение атмосферы.</w:t>
      </w:r>
    </w:p>
    <w:p w14:paraId="14F42CF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766EDF1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Атмосферное давление. Ветер и причины его возникновения. Роза ветров. Бризы. Муссоны.</w:t>
      </w:r>
    </w:p>
    <w:p w14:paraId="1670845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7592C0EB" w14:textId="77777777" w:rsidR="00693AD1" w:rsidRPr="00AF1EB8" w:rsidRDefault="00693AD1" w:rsidP="000777F7">
      <w:pPr>
        <w:pStyle w:val="25"/>
        <w:shd w:val="clear" w:color="auto" w:fill="auto"/>
        <w:tabs>
          <w:tab w:val="left" w:pos="6236"/>
          <w:tab w:val="left" w:pos="9241"/>
        </w:tabs>
        <w:spacing w:before="0" w:after="0" w:line="240" w:lineRule="auto"/>
        <w:rPr>
          <w:sz w:val="24"/>
          <w:szCs w:val="24"/>
        </w:rPr>
      </w:pPr>
      <w:r w:rsidRPr="00AF1EB8">
        <w:rPr>
          <w:sz w:val="24"/>
          <w:szCs w:val="24"/>
        </w:rPr>
        <w:t>Погода и её показа</w:t>
      </w:r>
      <w:r w:rsidR="0019716F" w:rsidRPr="00AF1EB8">
        <w:rPr>
          <w:sz w:val="24"/>
          <w:szCs w:val="24"/>
        </w:rPr>
        <w:t xml:space="preserve">тели. Причины изменения погоды. </w:t>
      </w:r>
      <w:r w:rsidRPr="00AF1EB8">
        <w:rPr>
          <w:sz w:val="24"/>
          <w:szCs w:val="24"/>
        </w:rPr>
        <w:t>Климат</w:t>
      </w:r>
      <w:r w:rsidR="0019716F" w:rsidRPr="00AF1EB8">
        <w:rPr>
          <w:sz w:val="24"/>
          <w:szCs w:val="24"/>
        </w:rPr>
        <w:t xml:space="preserve"> </w:t>
      </w:r>
      <w:r w:rsidRPr="00AF1EB8">
        <w:rPr>
          <w:sz w:val="24"/>
          <w:szCs w:val="24"/>
        </w:rPr>
        <w:t>и климатообразующие факторы. Зависимость климата от географической широты и высоты местности над уровнем моря.</w:t>
      </w:r>
    </w:p>
    <w:p w14:paraId="19FFEF1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0A84C2D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22337864" w14:textId="77777777" w:rsidR="00693AD1" w:rsidRPr="00AF1EB8" w:rsidRDefault="00693AD1" w:rsidP="000777F7">
      <w:pPr>
        <w:pStyle w:val="25"/>
        <w:shd w:val="clear" w:color="auto" w:fill="auto"/>
        <w:tabs>
          <w:tab w:val="left" w:pos="1952"/>
        </w:tabs>
        <w:spacing w:before="0" w:after="0" w:line="240" w:lineRule="auto"/>
        <w:rPr>
          <w:sz w:val="24"/>
          <w:szCs w:val="24"/>
        </w:rPr>
      </w:pPr>
      <w:r w:rsidRPr="00AF1EB8">
        <w:rPr>
          <w:sz w:val="24"/>
          <w:szCs w:val="24"/>
        </w:rPr>
        <w:t>Биосфера - оболочка жизни.</w:t>
      </w:r>
    </w:p>
    <w:p w14:paraId="2B9E565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7463226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Человек как часть биосферы. Распространение людей на Земле.</w:t>
      </w:r>
    </w:p>
    <w:p w14:paraId="1A2C426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Исследования и экологические проблемы.</w:t>
      </w:r>
    </w:p>
    <w:p w14:paraId="2EFC5A0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«Характеристика растительности участка местности своего края».</w:t>
      </w:r>
    </w:p>
    <w:p w14:paraId="2216E55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Заключение.</w:t>
      </w:r>
    </w:p>
    <w:p w14:paraId="6368D474" w14:textId="77777777" w:rsidR="00693AD1" w:rsidRPr="00AF1EB8" w:rsidRDefault="00693AD1" w:rsidP="000777F7">
      <w:pPr>
        <w:pStyle w:val="25"/>
        <w:shd w:val="clear" w:color="auto" w:fill="auto"/>
        <w:tabs>
          <w:tab w:val="left" w:pos="2019"/>
        </w:tabs>
        <w:spacing w:before="0" w:after="0" w:line="240" w:lineRule="auto"/>
        <w:rPr>
          <w:sz w:val="24"/>
          <w:szCs w:val="24"/>
        </w:rPr>
      </w:pPr>
      <w:r w:rsidRPr="00AF1EB8">
        <w:rPr>
          <w:sz w:val="24"/>
          <w:szCs w:val="24"/>
        </w:rPr>
        <w:t>Природно-территориальные комплексы.</w:t>
      </w:r>
    </w:p>
    <w:p w14:paraId="47AB598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Взаимосвязь оболочек Земли. Понятие о природном комплексе. Природно</w:t>
      </w:r>
      <w:r w:rsidRPr="00AF1EB8">
        <w:rPr>
          <w:sz w:val="24"/>
          <w:szCs w:val="24"/>
        </w:rPr>
        <w:softHyphen/>
        <w:t>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139685C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Природная среда. Охрана природы. Природные особо охраняемые территории. Всемирное наследие ЮНЕСКО.</w:t>
      </w:r>
    </w:p>
    <w:p w14:paraId="109624A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(выполняется на местности) «Характеристика локального природного комплекса по плану».</w:t>
      </w:r>
    </w:p>
    <w:p w14:paraId="6B0968A5" w14:textId="77777777" w:rsidR="00693AD1" w:rsidRPr="00AF1EB8" w:rsidRDefault="00693AD1" w:rsidP="000777F7">
      <w:pPr>
        <w:pStyle w:val="25"/>
        <w:shd w:val="clear" w:color="auto" w:fill="auto"/>
        <w:tabs>
          <w:tab w:val="left" w:pos="1597"/>
        </w:tabs>
        <w:spacing w:before="0" w:after="0" w:line="240" w:lineRule="auto"/>
        <w:rPr>
          <w:sz w:val="24"/>
          <w:szCs w:val="24"/>
        </w:rPr>
      </w:pPr>
      <w:r w:rsidRPr="00AF1EB8">
        <w:rPr>
          <w:sz w:val="24"/>
          <w:szCs w:val="24"/>
        </w:rPr>
        <w:t>Содержание обучения географии в 7 классе.</w:t>
      </w:r>
    </w:p>
    <w:p w14:paraId="63006871" w14:textId="77777777" w:rsidR="00693AD1" w:rsidRPr="00AF1EB8" w:rsidRDefault="00693AD1" w:rsidP="000777F7">
      <w:pPr>
        <w:pStyle w:val="25"/>
        <w:shd w:val="clear" w:color="auto" w:fill="auto"/>
        <w:tabs>
          <w:tab w:val="left" w:pos="1803"/>
        </w:tabs>
        <w:spacing w:before="0" w:after="0" w:line="240" w:lineRule="auto"/>
        <w:rPr>
          <w:sz w:val="24"/>
          <w:szCs w:val="24"/>
        </w:rPr>
      </w:pPr>
      <w:r w:rsidRPr="00AF1EB8">
        <w:rPr>
          <w:sz w:val="24"/>
          <w:szCs w:val="24"/>
        </w:rPr>
        <w:t>Главные закономерности природы Земли.</w:t>
      </w:r>
    </w:p>
    <w:p w14:paraId="21B3A379" w14:textId="77777777" w:rsidR="00693AD1" w:rsidRPr="00AF1EB8" w:rsidRDefault="00693AD1" w:rsidP="000777F7">
      <w:pPr>
        <w:pStyle w:val="25"/>
        <w:shd w:val="clear" w:color="auto" w:fill="auto"/>
        <w:tabs>
          <w:tab w:val="left" w:pos="2014"/>
        </w:tabs>
        <w:spacing w:before="0" w:after="0" w:line="240" w:lineRule="auto"/>
        <w:rPr>
          <w:sz w:val="24"/>
          <w:szCs w:val="24"/>
        </w:rPr>
      </w:pPr>
      <w:r w:rsidRPr="00AF1EB8">
        <w:rPr>
          <w:sz w:val="24"/>
          <w:szCs w:val="24"/>
        </w:rPr>
        <w:t>Географическая оболочка.</w:t>
      </w:r>
    </w:p>
    <w:p w14:paraId="03932C6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401C38C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«Выявление проявления широтной зональности по картам природных зон».</w:t>
      </w:r>
    </w:p>
    <w:p w14:paraId="15BAE258" w14:textId="77777777" w:rsidR="00693AD1" w:rsidRPr="00AF1EB8" w:rsidRDefault="00693AD1" w:rsidP="000777F7">
      <w:pPr>
        <w:pStyle w:val="25"/>
        <w:shd w:val="clear" w:color="auto" w:fill="auto"/>
        <w:tabs>
          <w:tab w:val="left" w:pos="2014"/>
        </w:tabs>
        <w:spacing w:before="0" w:after="0" w:line="240" w:lineRule="auto"/>
        <w:rPr>
          <w:sz w:val="24"/>
          <w:szCs w:val="24"/>
        </w:rPr>
      </w:pPr>
      <w:r w:rsidRPr="00AF1EB8">
        <w:rPr>
          <w:sz w:val="24"/>
          <w:szCs w:val="24"/>
        </w:rPr>
        <w:t>Литосфера и рельеф Земли.</w:t>
      </w:r>
    </w:p>
    <w:p w14:paraId="3D89F85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710958E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14:paraId="0EA394D2" w14:textId="77777777" w:rsidR="00693AD1" w:rsidRPr="00AF1EB8" w:rsidRDefault="00693AD1" w:rsidP="000777F7">
      <w:pPr>
        <w:pStyle w:val="25"/>
        <w:shd w:val="clear" w:color="auto" w:fill="auto"/>
        <w:tabs>
          <w:tab w:val="left" w:pos="2014"/>
        </w:tabs>
        <w:spacing w:before="0" w:after="0" w:line="240" w:lineRule="auto"/>
        <w:rPr>
          <w:sz w:val="24"/>
          <w:szCs w:val="24"/>
        </w:rPr>
      </w:pPr>
      <w:r w:rsidRPr="00AF1EB8">
        <w:rPr>
          <w:sz w:val="24"/>
          <w:szCs w:val="24"/>
        </w:rPr>
        <w:t>Атмосфера и климаты Земли.</w:t>
      </w:r>
    </w:p>
    <w:p w14:paraId="3490F11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377EC18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«Описание климата территории по климатической карте и климатограмме».</w:t>
      </w:r>
    </w:p>
    <w:p w14:paraId="14D3F3CD"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Мировой океан - основная часть гидросферы.</w:t>
      </w:r>
    </w:p>
    <w:p w14:paraId="223CAE1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0CEF0E5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w:t>
      </w:r>
    </w:p>
    <w:p w14:paraId="4A0691C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 плану с использованием нескольких источников географической информации».</w:t>
      </w:r>
    </w:p>
    <w:p w14:paraId="7913352A" w14:textId="77777777" w:rsidR="00693AD1" w:rsidRPr="00AF1EB8" w:rsidRDefault="00693AD1" w:rsidP="000777F7">
      <w:pPr>
        <w:pStyle w:val="25"/>
        <w:shd w:val="clear" w:color="auto" w:fill="auto"/>
        <w:tabs>
          <w:tab w:val="left" w:pos="1759"/>
        </w:tabs>
        <w:spacing w:before="0" w:after="0" w:line="240" w:lineRule="auto"/>
        <w:rPr>
          <w:sz w:val="24"/>
          <w:szCs w:val="24"/>
        </w:rPr>
      </w:pPr>
      <w:r w:rsidRPr="00AF1EB8">
        <w:rPr>
          <w:sz w:val="24"/>
          <w:szCs w:val="24"/>
        </w:rPr>
        <w:t>Человечество на Земле.</w:t>
      </w:r>
    </w:p>
    <w:p w14:paraId="70EB7D19"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Численность населения.</w:t>
      </w:r>
    </w:p>
    <w:p w14:paraId="152B173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3125E7C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14:paraId="1638A3FE" w14:textId="77777777" w:rsidR="00693AD1" w:rsidRPr="00AF1EB8" w:rsidRDefault="00693AD1" w:rsidP="000777F7">
      <w:pPr>
        <w:pStyle w:val="25"/>
        <w:shd w:val="clear" w:color="auto" w:fill="auto"/>
        <w:tabs>
          <w:tab w:val="left" w:pos="1970"/>
        </w:tabs>
        <w:spacing w:before="0" w:after="0" w:line="240" w:lineRule="auto"/>
        <w:rPr>
          <w:sz w:val="24"/>
          <w:szCs w:val="24"/>
        </w:rPr>
      </w:pPr>
      <w:r w:rsidRPr="00AF1EB8">
        <w:rPr>
          <w:sz w:val="24"/>
          <w:szCs w:val="24"/>
        </w:rPr>
        <w:t>Страны и народы мира.</w:t>
      </w:r>
    </w:p>
    <w:p w14:paraId="15F808B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6772115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«Сравнение занятости населения двух стран по комплексным картам».</w:t>
      </w:r>
    </w:p>
    <w:p w14:paraId="1E111D4A" w14:textId="77777777" w:rsidR="00693AD1" w:rsidRPr="00AF1EB8" w:rsidRDefault="00693AD1" w:rsidP="000777F7">
      <w:pPr>
        <w:pStyle w:val="25"/>
        <w:shd w:val="clear" w:color="auto" w:fill="auto"/>
        <w:tabs>
          <w:tab w:val="left" w:pos="1754"/>
        </w:tabs>
        <w:spacing w:before="0" w:after="0" w:line="240" w:lineRule="auto"/>
        <w:rPr>
          <w:sz w:val="24"/>
          <w:szCs w:val="24"/>
        </w:rPr>
      </w:pPr>
      <w:r w:rsidRPr="00AF1EB8">
        <w:rPr>
          <w:sz w:val="24"/>
          <w:szCs w:val="24"/>
        </w:rPr>
        <w:t>Материки и страны.</w:t>
      </w:r>
    </w:p>
    <w:p w14:paraId="119D6711"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Южные материки.</w:t>
      </w:r>
    </w:p>
    <w:p w14:paraId="5E87C01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AF1EB8">
        <w:rPr>
          <w:sz w:val="24"/>
          <w:szCs w:val="24"/>
          <w:lang w:val="en-US" w:bidi="en-US"/>
        </w:rPr>
        <w:t>XX</w:t>
      </w:r>
      <w:r w:rsidRPr="00AF1EB8">
        <w:rPr>
          <w:sz w:val="24"/>
          <w:szCs w:val="24"/>
          <w:lang w:bidi="en-US"/>
        </w:rPr>
        <w:t>-</w:t>
      </w:r>
      <w:r w:rsidRPr="00AF1EB8">
        <w:rPr>
          <w:sz w:val="24"/>
          <w:szCs w:val="24"/>
          <w:lang w:val="en-US" w:bidi="en-US"/>
        </w:rPr>
        <w:t>XXI</w:t>
      </w:r>
      <w:r w:rsidRPr="00AF1EB8">
        <w:rPr>
          <w:sz w:val="24"/>
          <w:szCs w:val="24"/>
          <w:lang w:bidi="en-US"/>
        </w:rPr>
        <w:t xml:space="preserve"> </w:t>
      </w:r>
      <w:r w:rsidRPr="00AF1EB8">
        <w:rPr>
          <w:sz w:val="24"/>
          <w:szCs w:val="24"/>
        </w:rPr>
        <w:t>вв. Современные исследования в Антарктиде. Роль России в открытиях</w:t>
      </w:r>
    </w:p>
    <w:p w14:paraId="18E0B55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 исследованиях ледового континента.</w:t>
      </w:r>
    </w:p>
    <w:p w14:paraId="7F9A21B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14:paraId="570CA2DA" w14:textId="77777777" w:rsidR="00693AD1" w:rsidRPr="00AF1EB8" w:rsidRDefault="00693AD1" w:rsidP="000777F7">
      <w:pPr>
        <w:pStyle w:val="25"/>
        <w:shd w:val="clear" w:color="auto" w:fill="auto"/>
        <w:tabs>
          <w:tab w:val="left" w:pos="1946"/>
        </w:tabs>
        <w:spacing w:before="0" w:after="0" w:line="240" w:lineRule="auto"/>
        <w:rPr>
          <w:sz w:val="24"/>
          <w:szCs w:val="24"/>
        </w:rPr>
      </w:pPr>
      <w:r w:rsidRPr="00AF1EB8">
        <w:rPr>
          <w:sz w:val="24"/>
          <w:szCs w:val="24"/>
        </w:rPr>
        <w:t>Северные материки.</w:t>
      </w:r>
    </w:p>
    <w:p w14:paraId="1AD06DB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490E149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14:paraId="3C38E283" w14:textId="77777777" w:rsidR="00693AD1" w:rsidRPr="00AF1EB8" w:rsidRDefault="00693AD1" w:rsidP="000777F7">
      <w:pPr>
        <w:pStyle w:val="25"/>
        <w:shd w:val="clear" w:color="auto" w:fill="auto"/>
        <w:tabs>
          <w:tab w:val="left" w:pos="1946"/>
        </w:tabs>
        <w:spacing w:before="0" w:after="0" w:line="240" w:lineRule="auto"/>
        <w:rPr>
          <w:sz w:val="24"/>
          <w:szCs w:val="24"/>
        </w:rPr>
      </w:pPr>
      <w:r w:rsidRPr="00AF1EB8">
        <w:rPr>
          <w:sz w:val="24"/>
          <w:szCs w:val="24"/>
        </w:rPr>
        <w:t>Взаимодействие природы и общества.</w:t>
      </w:r>
    </w:p>
    <w:p w14:paraId="6D56868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14:paraId="2B73685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Глобальные проблемы человечества: экологическая, сырьевая, энергетическая,</w:t>
      </w:r>
    </w:p>
    <w:p w14:paraId="0577C61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5EF69E4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«Характеристика изменений компонентов природы на территории одной из стран мира в результате деятельности человека».</w:t>
      </w:r>
    </w:p>
    <w:p w14:paraId="36228EF7" w14:textId="77777777" w:rsidR="00693AD1" w:rsidRPr="00AF1EB8" w:rsidRDefault="00693AD1" w:rsidP="000777F7">
      <w:pPr>
        <w:pStyle w:val="25"/>
        <w:shd w:val="clear" w:color="auto" w:fill="auto"/>
        <w:tabs>
          <w:tab w:val="left" w:pos="1602"/>
        </w:tabs>
        <w:spacing w:before="0" w:after="0" w:line="240" w:lineRule="auto"/>
        <w:rPr>
          <w:sz w:val="24"/>
          <w:szCs w:val="24"/>
        </w:rPr>
      </w:pPr>
      <w:r w:rsidRPr="00AF1EB8">
        <w:rPr>
          <w:sz w:val="24"/>
          <w:szCs w:val="24"/>
        </w:rPr>
        <w:t>Содержание обучения географии в 8 классе.</w:t>
      </w:r>
    </w:p>
    <w:p w14:paraId="66D361A9" w14:textId="77777777" w:rsidR="00693AD1" w:rsidRPr="00AF1EB8" w:rsidRDefault="00693AD1" w:rsidP="000777F7">
      <w:pPr>
        <w:pStyle w:val="25"/>
        <w:shd w:val="clear" w:color="auto" w:fill="auto"/>
        <w:tabs>
          <w:tab w:val="left" w:pos="1809"/>
        </w:tabs>
        <w:spacing w:before="0" w:after="0" w:line="240" w:lineRule="auto"/>
        <w:rPr>
          <w:sz w:val="24"/>
          <w:szCs w:val="24"/>
        </w:rPr>
      </w:pPr>
      <w:r w:rsidRPr="00AF1EB8">
        <w:rPr>
          <w:sz w:val="24"/>
          <w:szCs w:val="24"/>
        </w:rPr>
        <w:t>Географическое пространство России.</w:t>
      </w:r>
    </w:p>
    <w:p w14:paraId="5656789E" w14:textId="77777777" w:rsidR="00693AD1" w:rsidRPr="00AF1EB8" w:rsidRDefault="00693AD1" w:rsidP="000777F7">
      <w:pPr>
        <w:pStyle w:val="25"/>
        <w:shd w:val="clear" w:color="auto" w:fill="auto"/>
        <w:tabs>
          <w:tab w:val="left" w:pos="2020"/>
        </w:tabs>
        <w:spacing w:before="0" w:after="0" w:line="240" w:lineRule="auto"/>
        <w:rPr>
          <w:sz w:val="24"/>
          <w:szCs w:val="24"/>
        </w:rPr>
      </w:pPr>
      <w:r w:rsidRPr="00AF1EB8">
        <w:rPr>
          <w:sz w:val="24"/>
          <w:szCs w:val="24"/>
        </w:rPr>
        <w:t>История формирования и освоения территории России.</w:t>
      </w:r>
    </w:p>
    <w:p w14:paraId="4E5E38A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История освоения и заселения территории современной России в </w:t>
      </w:r>
      <w:r w:rsidRPr="00AF1EB8">
        <w:rPr>
          <w:sz w:val="24"/>
          <w:szCs w:val="24"/>
          <w:lang w:val="en-US" w:bidi="en-US"/>
        </w:rPr>
        <w:t>XI</w:t>
      </w:r>
      <w:r w:rsidRPr="00AF1EB8">
        <w:rPr>
          <w:sz w:val="24"/>
          <w:szCs w:val="24"/>
          <w:lang w:bidi="en-US"/>
        </w:rPr>
        <w:t>-</w:t>
      </w:r>
      <w:r w:rsidRPr="00AF1EB8">
        <w:rPr>
          <w:sz w:val="24"/>
          <w:szCs w:val="24"/>
          <w:lang w:val="en-US" w:bidi="en-US"/>
        </w:rPr>
        <w:t>XVI</w:t>
      </w:r>
      <w:r w:rsidRPr="00AF1EB8">
        <w:rPr>
          <w:sz w:val="24"/>
          <w:szCs w:val="24"/>
          <w:lang w:bidi="en-US"/>
        </w:rPr>
        <w:t xml:space="preserve"> </w:t>
      </w:r>
      <w:r w:rsidRPr="00AF1EB8">
        <w:rPr>
          <w:sz w:val="24"/>
          <w:szCs w:val="24"/>
        </w:rPr>
        <w:t xml:space="preserve">вв. Расширение территории России в </w:t>
      </w:r>
      <w:r w:rsidRPr="00AF1EB8">
        <w:rPr>
          <w:sz w:val="24"/>
          <w:szCs w:val="24"/>
          <w:lang w:val="en-US" w:bidi="en-US"/>
        </w:rPr>
        <w:t>XVI</w:t>
      </w:r>
      <w:r w:rsidRPr="00AF1EB8">
        <w:rPr>
          <w:sz w:val="24"/>
          <w:szCs w:val="24"/>
          <w:lang w:bidi="en-US"/>
        </w:rPr>
        <w:t>-</w:t>
      </w:r>
      <w:r w:rsidRPr="00AF1EB8">
        <w:rPr>
          <w:sz w:val="24"/>
          <w:szCs w:val="24"/>
          <w:lang w:val="en-US" w:bidi="en-US"/>
        </w:rPr>
        <w:t>XIX</w:t>
      </w:r>
      <w:r w:rsidRPr="00AF1EB8">
        <w:rPr>
          <w:sz w:val="24"/>
          <w:szCs w:val="24"/>
          <w:lang w:bidi="en-US"/>
        </w:rPr>
        <w:t xml:space="preserve"> </w:t>
      </w:r>
      <w:r w:rsidRPr="00AF1EB8">
        <w:rPr>
          <w:sz w:val="24"/>
          <w:szCs w:val="24"/>
        </w:rPr>
        <w:t>вв. Русские первопроходцы. Изменения внешних границ России в XX в. Воссоединение Крыма с Россией.</w:t>
      </w:r>
    </w:p>
    <w:p w14:paraId="0FAFACF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14:paraId="618C55B4" w14:textId="77777777" w:rsidR="00693AD1" w:rsidRPr="00AF1EB8" w:rsidRDefault="00693AD1" w:rsidP="000777F7">
      <w:pPr>
        <w:pStyle w:val="25"/>
        <w:shd w:val="clear" w:color="auto" w:fill="auto"/>
        <w:tabs>
          <w:tab w:val="left" w:pos="2020"/>
        </w:tabs>
        <w:spacing w:before="0" w:after="0" w:line="240" w:lineRule="auto"/>
        <w:rPr>
          <w:sz w:val="24"/>
          <w:szCs w:val="24"/>
        </w:rPr>
      </w:pPr>
      <w:r w:rsidRPr="00AF1EB8">
        <w:rPr>
          <w:sz w:val="24"/>
          <w:szCs w:val="24"/>
        </w:rPr>
        <w:t>Географическое положение и границы России.</w:t>
      </w:r>
    </w:p>
    <w:p w14:paraId="5FC0B48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7EDA8C96" w14:textId="77777777" w:rsidR="00693AD1" w:rsidRPr="00AF1EB8" w:rsidRDefault="00693AD1" w:rsidP="000777F7">
      <w:pPr>
        <w:pStyle w:val="25"/>
        <w:shd w:val="clear" w:color="auto" w:fill="auto"/>
        <w:tabs>
          <w:tab w:val="left" w:pos="2020"/>
        </w:tabs>
        <w:spacing w:before="0" w:after="0" w:line="240" w:lineRule="auto"/>
        <w:rPr>
          <w:sz w:val="24"/>
          <w:szCs w:val="24"/>
        </w:rPr>
      </w:pPr>
      <w:r w:rsidRPr="00AF1EB8">
        <w:rPr>
          <w:sz w:val="24"/>
          <w:szCs w:val="24"/>
        </w:rPr>
        <w:t>Время на территории России.</w:t>
      </w:r>
    </w:p>
    <w:p w14:paraId="215045C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Россия на карте часовых поясов мира. Карта часовых зон России. Местное, поясное и зональное время: роль в хозяйстве и жизни людей.</w:t>
      </w:r>
    </w:p>
    <w:p w14:paraId="1F9119A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«Определение различия во времени для разных городов России по карте часовых зон».</w:t>
      </w:r>
    </w:p>
    <w:p w14:paraId="1C916D37" w14:textId="77777777" w:rsidR="00693AD1" w:rsidRPr="00AF1EB8" w:rsidRDefault="00693AD1" w:rsidP="000777F7">
      <w:pPr>
        <w:pStyle w:val="25"/>
        <w:shd w:val="clear" w:color="auto" w:fill="auto"/>
        <w:tabs>
          <w:tab w:val="left" w:pos="2020"/>
          <w:tab w:val="left" w:pos="7058"/>
          <w:tab w:val="left" w:pos="9251"/>
        </w:tabs>
        <w:spacing w:before="0" w:after="0" w:line="240" w:lineRule="auto"/>
        <w:rPr>
          <w:sz w:val="24"/>
          <w:szCs w:val="24"/>
        </w:rPr>
      </w:pPr>
      <w:r w:rsidRPr="00AF1EB8">
        <w:rPr>
          <w:sz w:val="24"/>
          <w:szCs w:val="24"/>
        </w:rPr>
        <w:t>Административно-территориальное устройство России.</w:t>
      </w:r>
    </w:p>
    <w:p w14:paraId="1217992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Районирование территории.</w:t>
      </w:r>
    </w:p>
    <w:p w14:paraId="2E5AE2D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6FBCB64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35AABFA1" w14:textId="77777777" w:rsidR="00693AD1" w:rsidRPr="00AF1EB8" w:rsidRDefault="00693AD1" w:rsidP="000777F7">
      <w:pPr>
        <w:pStyle w:val="25"/>
        <w:shd w:val="clear" w:color="auto" w:fill="auto"/>
        <w:tabs>
          <w:tab w:val="left" w:pos="1759"/>
        </w:tabs>
        <w:spacing w:before="0" w:after="0" w:line="240" w:lineRule="auto"/>
        <w:rPr>
          <w:sz w:val="24"/>
          <w:szCs w:val="24"/>
        </w:rPr>
      </w:pPr>
      <w:r w:rsidRPr="00AF1EB8">
        <w:rPr>
          <w:sz w:val="24"/>
          <w:szCs w:val="24"/>
        </w:rPr>
        <w:t>Природа России.</w:t>
      </w:r>
    </w:p>
    <w:p w14:paraId="72864F8A"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Природные условия и ресурсы России.</w:t>
      </w:r>
    </w:p>
    <w:p w14:paraId="25A648F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774ABC1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«Характеристика природно-ресурсного капитала своего края по картам и статистическим материалам».</w:t>
      </w:r>
    </w:p>
    <w:p w14:paraId="091EC8AD"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Геологическое строение, рельеф и полезные ископаемые.</w:t>
      </w:r>
    </w:p>
    <w:p w14:paraId="7D05544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Основные этапы формирования земной коры на территории России. Основные</w:t>
      </w:r>
    </w:p>
    <w:p w14:paraId="5080552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664ECBB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77E95D67" w14:textId="77777777" w:rsidR="00693AD1" w:rsidRPr="00AF1EB8" w:rsidRDefault="00693AD1" w:rsidP="000777F7">
      <w:pPr>
        <w:pStyle w:val="25"/>
        <w:shd w:val="clear" w:color="auto" w:fill="auto"/>
        <w:spacing w:before="0" w:after="240" w:line="240" w:lineRule="auto"/>
        <w:rPr>
          <w:sz w:val="24"/>
          <w:szCs w:val="24"/>
        </w:rPr>
      </w:pPr>
      <w:r w:rsidRPr="00AF1EB8">
        <w:rPr>
          <w:sz w:val="24"/>
          <w:szCs w:val="24"/>
        </w:rP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14:paraId="4EB12E48"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Климат и климатические ресурсы.</w:t>
      </w:r>
    </w:p>
    <w:p w14:paraId="7E494F5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5D762FAC" w14:textId="77777777" w:rsidR="00693AD1" w:rsidRPr="00AF1EB8" w:rsidRDefault="00693AD1" w:rsidP="000777F7">
      <w:pPr>
        <w:pStyle w:val="25"/>
        <w:shd w:val="clear" w:color="auto" w:fill="auto"/>
        <w:tabs>
          <w:tab w:val="left" w:pos="2784"/>
          <w:tab w:val="left" w:pos="6629"/>
        </w:tabs>
        <w:spacing w:before="0" w:after="0" w:line="240" w:lineRule="auto"/>
        <w:rPr>
          <w:sz w:val="24"/>
          <w:szCs w:val="24"/>
        </w:rPr>
      </w:pPr>
      <w:r w:rsidRPr="00AF1EB8">
        <w:rPr>
          <w:sz w:val="24"/>
          <w:szCs w:val="24"/>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w:t>
      </w:r>
      <w:r w:rsidRPr="00AF1EB8">
        <w:rPr>
          <w:sz w:val="24"/>
          <w:szCs w:val="24"/>
        </w:rPr>
        <w:tab/>
        <w:t>на территории страны.</w:t>
      </w:r>
    </w:p>
    <w:p w14:paraId="1A0FBC9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68C3B8C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14:paraId="3794EA7C"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Моря России. Внутренние воды и водные ресурсы.</w:t>
      </w:r>
    </w:p>
    <w:p w14:paraId="66F46D5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4A146C3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0C88553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14:paraId="653B0E80" w14:textId="77777777" w:rsidR="00693AD1" w:rsidRPr="00AF1EB8" w:rsidRDefault="00693AD1" w:rsidP="000777F7">
      <w:pPr>
        <w:pStyle w:val="25"/>
        <w:shd w:val="clear" w:color="auto" w:fill="auto"/>
        <w:tabs>
          <w:tab w:val="left" w:pos="1977"/>
        </w:tabs>
        <w:spacing w:before="0" w:after="0" w:line="240" w:lineRule="auto"/>
        <w:rPr>
          <w:sz w:val="24"/>
          <w:szCs w:val="24"/>
        </w:rPr>
      </w:pPr>
      <w:r w:rsidRPr="00AF1EB8">
        <w:rPr>
          <w:sz w:val="24"/>
          <w:szCs w:val="24"/>
        </w:rPr>
        <w:t>Природно-хозяйственные зоны.</w:t>
      </w:r>
    </w:p>
    <w:p w14:paraId="25A842A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4312E28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468A372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Природно-хозяйственные зоны России: взаимосвязь и взаимообусловленность их компонентов.</w:t>
      </w:r>
    </w:p>
    <w:p w14:paraId="3F72BDA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w:t>
      </w:r>
      <w:r w:rsidRPr="00AF1EB8">
        <w:rPr>
          <w:sz w:val="24"/>
          <w:szCs w:val="24"/>
        </w:rPr>
        <w:softHyphen/>
        <w:t>хозяйственных зон на территории России.</w:t>
      </w:r>
    </w:p>
    <w:p w14:paraId="2FE21AB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1026B12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3767B9A7" w14:textId="77777777" w:rsidR="00693AD1" w:rsidRPr="00AF1EB8" w:rsidRDefault="00693AD1" w:rsidP="000777F7">
      <w:pPr>
        <w:pStyle w:val="25"/>
        <w:shd w:val="clear" w:color="auto" w:fill="auto"/>
        <w:tabs>
          <w:tab w:val="left" w:pos="1766"/>
        </w:tabs>
        <w:spacing w:before="0" w:after="0" w:line="240" w:lineRule="auto"/>
        <w:rPr>
          <w:sz w:val="24"/>
          <w:szCs w:val="24"/>
        </w:rPr>
      </w:pPr>
      <w:r w:rsidRPr="00AF1EB8">
        <w:rPr>
          <w:sz w:val="24"/>
          <w:szCs w:val="24"/>
        </w:rPr>
        <w:t>Население России.</w:t>
      </w:r>
    </w:p>
    <w:p w14:paraId="214A1F40" w14:textId="77777777" w:rsidR="00693AD1" w:rsidRPr="00AF1EB8" w:rsidRDefault="00693AD1" w:rsidP="000777F7">
      <w:pPr>
        <w:pStyle w:val="25"/>
        <w:shd w:val="clear" w:color="auto" w:fill="auto"/>
        <w:tabs>
          <w:tab w:val="left" w:pos="1977"/>
        </w:tabs>
        <w:spacing w:before="0" w:after="0" w:line="240" w:lineRule="auto"/>
        <w:rPr>
          <w:sz w:val="24"/>
          <w:szCs w:val="24"/>
        </w:rPr>
      </w:pPr>
      <w:r w:rsidRPr="00AF1EB8">
        <w:rPr>
          <w:sz w:val="24"/>
          <w:szCs w:val="24"/>
        </w:rPr>
        <w:t>Численность населения России.</w:t>
      </w:r>
    </w:p>
    <w:p w14:paraId="339D9D1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Динамика численности населения России в </w:t>
      </w:r>
      <w:r w:rsidRPr="00AF1EB8">
        <w:rPr>
          <w:sz w:val="24"/>
          <w:szCs w:val="24"/>
          <w:lang w:val="en-US" w:bidi="en-US"/>
        </w:rPr>
        <w:t>XX</w:t>
      </w:r>
      <w:r w:rsidRPr="00AF1EB8">
        <w:rPr>
          <w:sz w:val="24"/>
          <w:szCs w:val="24"/>
          <w:lang w:bidi="en-US"/>
        </w:rPr>
        <w:t>-</w:t>
      </w:r>
      <w:r w:rsidRPr="00AF1EB8">
        <w:rPr>
          <w:sz w:val="24"/>
          <w:szCs w:val="24"/>
          <w:lang w:val="en-US" w:bidi="en-US"/>
        </w:rPr>
        <w:t>XXI</w:t>
      </w:r>
      <w:r w:rsidRPr="00AF1EB8">
        <w:rPr>
          <w:sz w:val="24"/>
          <w:szCs w:val="24"/>
          <w:lang w:bidi="en-US"/>
        </w:rPr>
        <w:t xml:space="preserve"> </w:t>
      </w:r>
      <w:r w:rsidRPr="00AF1EB8">
        <w:rPr>
          <w:sz w:val="24"/>
          <w:szCs w:val="24"/>
        </w:rPr>
        <w:t>вв. и факторы, определяющие её. Переписи населения России. Естественное движение населения.</w:t>
      </w:r>
    </w:p>
    <w:p w14:paraId="40A02FBB" w14:textId="77777777" w:rsidR="00693AD1" w:rsidRPr="00AF1EB8" w:rsidRDefault="00693AD1" w:rsidP="000777F7">
      <w:pPr>
        <w:pStyle w:val="25"/>
        <w:shd w:val="clear" w:color="auto" w:fill="auto"/>
        <w:tabs>
          <w:tab w:val="left" w:pos="6002"/>
          <w:tab w:val="left" w:pos="7534"/>
        </w:tabs>
        <w:spacing w:before="0" w:after="0" w:line="240" w:lineRule="auto"/>
        <w:rPr>
          <w:sz w:val="24"/>
          <w:szCs w:val="24"/>
        </w:rPr>
      </w:pPr>
      <w:r w:rsidRPr="00AF1EB8">
        <w:rPr>
          <w:sz w:val="24"/>
          <w:szCs w:val="24"/>
        </w:rPr>
        <w:t>Рождае</w:t>
      </w:r>
      <w:r w:rsidR="0019716F" w:rsidRPr="00AF1EB8">
        <w:rPr>
          <w:sz w:val="24"/>
          <w:szCs w:val="24"/>
        </w:rPr>
        <w:t xml:space="preserve">мость, смертность, естественный </w:t>
      </w:r>
      <w:r w:rsidRPr="00AF1EB8">
        <w:rPr>
          <w:sz w:val="24"/>
          <w:szCs w:val="24"/>
        </w:rPr>
        <w:t>прирост</w:t>
      </w:r>
      <w:r w:rsidRPr="00AF1EB8">
        <w:rPr>
          <w:sz w:val="24"/>
          <w:szCs w:val="24"/>
        </w:rPr>
        <w:tab/>
        <w:t>населения России</w:t>
      </w:r>
    </w:p>
    <w:p w14:paraId="5C53F17F" w14:textId="77777777" w:rsidR="00693AD1" w:rsidRPr="00AF1EB8" w:rsidRDefault="00693AD1" w:rsidP="000777F7">
      <w:pPr>
        <w:pStyle w:val="25"/>
        <w:shd w:val="clear" w:color="auto" w:fill="auto"/>
        <w:tabs>
          <w:tab w:val="left" w:pos="6002"/>
          <w:tab w:val="left" w:pos="7534"/>
        </w:tabs>
        <w:spacing w:before="0" w:after="0" w:line="240" w:lineRule="auto"/>
        <w:rPr>
          <w:sz w:val="24"/>
          <w:szCs w:val="24"/>
        </w:rPr>
      </w:pPr>
      <w:r w:rsidRPr="00AF1EB8">
        <w:rPr>
          <w:sz w:val="24"/>
          <w:szCs w:val="24"/>
        </w:rPr>
        <w:t>и их географические различия в пределах разных регионов России. Геоде</w:t>
      </w:r>
      <w:r w:rsidR="0019716F" w:rsidRPr="00AF1EB8">
        <w:rPr>
          <w:sz w:val="24"/>
          <w:szCs w:val="24"/>
        </w:rPr>
        <w:t xml:space="preserve">мографическое положение России. Основные </w:t>
      </w:r>
      <w:r w:rsidRPr="00AF1EB8">
        <w:rPr>
          <w:sz w:val="24"/>
          <w:szCs w:val="24"/>
        </w:rPr>
        <w:t>меры современной</w:t>
      </w:r>
      <w:r w:rsidR="0019716F" w:rsidRPr="00AF1EB8">
        <w:rPr>
          <w:sz w:val="24"/>
          <w:szCs w:val="24"/>
        </w:rPr>
        <w:t xml:space="preserve"> </w:t>
      </w:r>
      <w:r w:rsidRPr="00AF1EB8">
        <w:rPr>
          <w:sz w:val="24"/>
          <w:szCs w:val="24"/>
        </w:rPr>
        <w:t>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1B6489C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7B075031"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Территориальные особенности размещения населения России.</w:t>
      </w:r>
    </w:p>
    <w:p w14:paraId="629C560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Географические особенности размещения населения: их обусловленность</w:t>
      </w:r>
    </w:p>
    <w:p w14:paraId="229CDF2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77298CC4"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Народы и религии России.</w:t>
      </w:r>
    </w:p>
    <w:p w14:paraId="100A44D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7500063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14:paraId="1CFBF7A0" w14:textId="77777777" w:rsidR="00693AD1" w:rsidRPr="00AF1EB8" w:rsidRDefault="00693AD1" w:rsidP="000777F7">
      <w:pPr>
        <w:pStyle w:val="25"/>
        <w:shd w:val="clear" w:color="auto" w:fill="auto"/>
        <w:tabs>
          <w:tab w:val="left" w:pos="1961"/>
        </w:tabs>
        <w:spacing w:before="0" w:after="0" w:line="240" w:lineRule="auto"/>
        <w:rPr>
          <w:sz w:val="24"/>
          <w:szCs w:val="24"/>
        </w:rPr>
      </w:pPr>
      <w:r w:rsidRPr="00AF1EB8">
        <w:rPr>
          <w:sz w:val="24"/>
          <w:szCs w:val="24"/>
        </w:rPr>
        <w:t>Половой и возрастной состав населения России.</w:t>
      </w:r>
    </w:p>
    <w:p w14:paraId="0957881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7E0BF74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«Объяснение динамики половозрастного состава населения России на основе анализа половозрастных пирамид».</w:t>
      </w:r>
    </w:p>
    <w:p w14:paraId="2C1B19DE" w14:textId="77777777" w:rsidR="00693AD1" w:rsidRPr="00AF1EB8" w:rsidRDefault="00693AD1" w:rsidP="000777F7">
      <w:pPr>
        <w:pStyle w:val="25"/>
        <w:shd w:val="clear" w:color="auto" w:fill="auto"/>
        <w:tabs>
          <w:tab w:val="left" w:pos="1961"/>
        </w:tabs>
        <w:spacing w:before="0" w:after="0" w:line="240" w:lineRule="auto"/>
        <w:rPr>
          <w:sz w:val="24"/>
          <w:szCs w:val="24"/>
        </w:rPr>
      </w:pPr>
      <w:r w:rsidRPr="00AF1EB8">
        <w:rPr>
          <w:sz w:val="24"/>
          <w:szCs w:val="24"/>
        </w:rPr>
        <w:t>Человеческий капитал России.</w:t>
      </w:r>
    </w:p>
    <w:p w14:paraId="26BC2BD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14:paraId="1BEAE14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«Классификация федеральных округов по особенностям естественного и механического движения населения».</w:t>
      </w:r>
    </w:p>
    <w:p w14:paraId="1CD1122C" w14:textId="77777777" w:rsidR="00693AD1" w:rsidRPr="00AF1EB8" w:rsidRDefault="00693AD1" w:rsidP="000777F7">
      <w:pPr>
        <w:pStyle w:val="25"/>
        <w:shd w:val="clear" w:color="auto" w:fill="auto"/>
        <w:tabs>
          <w:tab w:val="left" w:pos="1548"/>
        </w:tabs>
        <w:spacing w:before="0" w:after="0" w:line="240" w:lineRule="auto"/>
        <w:rPr>
          <w:sz w:val="24"/>
          <w:szCs w:val="24"/>
        </w:rPr>
      </w:pPr>
      <w:r w:rsidRPr="00AF1EB8">
        <w:rPr>
          <w:sz w:val="24"/>
          <w:szCs w:val="24"/>
        </w:rPr>
        <w:t>Содержание обучения географии в 9 классе.</w:t>
      </w:r>
    </w:p>
    <w:p w14:paraId="1BB2F05D" w14:textId="77777777" w:rsidR="00693AD1" w:rsidRPr="00AF1EB8" w:rsidRDefault="00693AD1" w:rsidP="000777F7">
      <w:pPr>
        <w:pStyle w:val="25"/>
        <w:shd w:val="clear" w:color="auto" w:fill="auto"/>
        <w:tabs>
          <w:tab w:val="left" w:pos="1750"/>
        </w:tabs>
        <w:spacing w:before="0" w:after="0" w:line="240" w:lineRule="auto"/>
        <w:rPr>
          <w:sz w:val="24"/>
          <w:szCs w:val="24"/>
        </w:rPr>
      </w:pPr>
      <w:r w:rsidRPr="00AF1EB8">
        <w:rPr>
          <w:sz w:val="24"/>
          <w:szCs w:val="24"/>
        </w:rPr>
        <w:t>Хозяйство России.</w:t>
      </w:r>
    </w:p>
    <w:p w14:paraId="3ABBD31D"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Общая характеристика хозяйства России.</w:t>
      </w:r>
    </w:p>
    <w:p w14:paraId="529EC345" w14:textId="41318BDC"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w:t>
      </w:r>
      <w:r w:rsidR="00997C4A" w:rsidRPr="00AF1EB8">
        <w:rPr>
          <w:sz w:val="24"/>
          <w:szCs w:val="24"/>
        </w:rPr>
        <w:t xml:space="preserve">до 2030 года, утвержденная распоряжением Правительства Российской Федерации от 28 декабря 2024 г. N 4146-р </w:t>
      </w:r>
      <w:r w:rsidRPr="00AF1EB8">
        <w:rPr>
          <w:sz w:val="24"/>
          <w:szCs w:val="24"/>
        </w:rPr>
        <w:t>(далее - Стратегия пространственного развития Российской Федерации): цели,</w:t>
      </w:r>
      <w:r w:rsidRPr="00AF1EB8">
        <w:rPr>
          <w:sz w:val="24"/>
          <w:szCs w:val="24"/>
        </w:rPr>
        <w:tab/>
        <w:t>задачи,</w:t>
      </w:r>
      <w:r w:rsidRPr="00AF1EB8">
        <w:rPr>
          <w:sz w:val="24"/>
          <w:szCs w:val="24"/>
        </w:rPr>
        <w:tab/>
        <w:t>приоритеты</w:t>
      </w:r>
      <w:r w:rsidRPr="00AF1EB8">
        <w:rPr>
          <w:sz w:val="24"/>
          <w:szCs w:val="24"/>
        </w:rPr>
        <w:tab/>
        <w:t>и направления пространственного развития страны. Субъекты Российской Федерации, выделяемые в Стратегии пространственного</w:t>
      </w:r>
      <w:r w:rsidRPr="00AF1EB8">
        <w:rPr>
          <w:sz w:val="24"/>
          <w:szCs w:val="24"/>
        </w:rPr>
        <w:tab/>
        <w:t>развития</w:t>
      </w:r>
      <w:r w:rsidRPr="00AF1EB8">
        <w:rPr>
          <w:sz w:val="24"/>
          <w:szCs w:val="24"/>
        </w:rPr>
        <w:tab/>
        <w:t>Российской</w:t>
      </w:r>
      <w:r w:rsidRPr="00AF1EB8">
        <w:rPr>
          <w:sz w:val="24"/>
          <w:szCs w:val="24"/>
        </w:rPr>
        <w:tab/>
        <w:t>Федерации как «геостратегические территории».</w:t>
      </w:r>
    </w:p>
    <w:p w14:paraId="2FB60FB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Производственный капитал. Распределение производственного капитала по территории страны. Условия и факторы размещения хозяйства.</w:t>
      </w:r>
    </w:p>
    <w:p w14:paraId="7685138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14:paraId="6A4A0EA8"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Топливно-энергетический комплекс (далее - ТЭК).</w:t>
      </w:r>
    </w:p>
    <w:p w14:paraId="3379795A" w14:textId="7F1FF06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w:t>
      </w:r>
      <w:r w:rsidR="00997C4A" w:rsidRPr="00AF1EB8">
        <w:rPr>
          <w:sz w:val="24"/>
          <w:szCs w:val="24"/>
        </w:rPr>
        <w:t>на период до 2050 года, утвержденной распоряжением Правительства Российской Федерации от 12 апреля 2025 г. N 908-р.</w:t>
      </w:r>
      <w:r w:rsidR="00997C4A" w:rsidRPr="00AF1EB8">
        <w:t xml:space="preserve"> </w:t>
      </w:r>
      <w:r w:rsidRPr="00AF1EB8">
        <w:rPr>
          <w:sz w:val="24"/>
          <w:szCs w:val="24"/>
        </w:rP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14:paraId="56313EF2"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Металлургический комплекс.</w:t>
      </w:r>
    </w:p>
    <w:p w14:paraId="3A48AE2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w:t>
      </w:r>
    </w:p>
    <w:p w14:paraId="114E82D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14:paraId="0BFD1B3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14:paraId="0809C28F" w14:textId="77777777" w:rsidR="00693AD1" w:rsidRPr="00AF1EB8" w:rsidRDefault="00693AD1" w:rsidP="000777F7">
      <w:pPr>
        <w:pStyle w:val="25"/>
        <w:shd w:val="clear" w:color="auto" w:fill="auto"/>
        <w:tabs>
          <w:tab w:val="left" w:pos="1970"/>
        </w:tabs>
        <w:spacing w:before="0" w:after="0" w:line="240" w:lineRule="auto"/>
        <w:rPr>
          <w:sz w:val="24"/>
          <w:szCs w:val="24"/>
        </w:rPr>
      </w:pPr>
      <w:r w:rsidRPr="00AF1EB8">
        <w:rPr>
          <w:sz w:val="24"/>
          <w:szCs w:val="24"/>
        </w:rPr>
        <w:t>Машиностроительный комплекс.</w:t>
      </w:r>
    </w:p>
    <w:p w14:paraId="7979968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48919EA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p w14:paraId="15812BA4" w14:textId="77777777" w:rsidR="00693AD1" w:rsidRPr="00AF1EB8" w:rsidRDefault="00693AD1" w:rsidP="000777F7">
      <w:pPr>
        <w:pStyle w:val="25"/>
        <w:shd w:val="clear" w:color="auto" w:fill="auto"/>
        <w:tabs>
          <w:tab w:val="left" w:pos="1970"/>
        </w:tabs>
        <w:spacing w:before="0" w:after="0" w:line="240" w:lineRule="auto"/>
        <w:rPr>
          <w:sz w:val="24"/>
          <w:szCs w:val="24"/>
        </w:rPr>
      </w:pPr>
      <w:r w:rsidRPr="00AF1EB8">
        <w:rPr>
          <w:sz w:val="24"/>
          <w:szCs w:val="24"/>
        </w:rPr>
        <w:t>Химико-лесной комплекс.</w:t>
      </w:r>
    </w:p>
    <w:p w14:paraId="1773EF6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Химическая промышленность.</w:t>
      </w:r>
    </w:p>
    <w:p w14:paraId="55B4C89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1380383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Лесопромышленный комплекс.</w:t>
      </w:r>
    </w:p>
    <w:p w14:paraId="38F8D33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w:t>
      </w:r>
    </w:p>
    <w:p w14:paraId="3CCBEB4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комплексы.</w:t>
      </w:r>
    </w:p>
    <w:p w14:paraId="760CE34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И февраля 2021 г. № 312-р (далее - Стратегия развития лесного комплекса Российской Федерации до 2030 года).</w:t>
      </w:r>
    </w:p>
    <w:p w14:paraId="6777B2EB" w14:textId="1B24B5B4"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w:t>
      </w:r>
      <w:r w:rsidR="00B941FB" w:rsidRPr="00AF1EB8">
        <w:rPr>
          <w:sz w:val="24"/>
          <w:szCs w:val="24"/>
        </w:rPr>
        <w:t xml:space="preserve"> II и III, Приложения № 1 и № 2</w:t>
      </w:r>
      <w:r w:rsidRPr="00AF1EB8">
        <w:rPr>
          <w:sz w:val="24"/>
          <w:szCs w:val="24"/>
        </w:rPr>
        <w:t>) с целью определения перспектив и проблем развития комплекса».</w:t>
      </w:r>
    </w:p>
    <w:p w14:paraId="7617CE17" w14:textId="77777777" w:rsidR="00693AD1" w:rsidRPr="00AF1EB8" w:rsidRDefault="00693AD1" w:rsidP="000777F7">
      <w:pPr>
        <w:pStyle w:val="25"/>
        <w:shd w:val="clear" w:color="auto" w:fill="auto"/>
        <w:tabs>
          <w:tab w:val="left" w:pos="1970"/>
        </w:tabs>
        <w:spacing w:before="0" w:after="0" w:line="240" w:lineRule="auto"/>
        <w:rPr>
          <w:sz w:val="24"/>
          <w:szCs w:val="24"/>
        </w:rPr>
      </w:pPr>
      <w:r w:rsidRPr="00AF1EB8">
        <w:rPr>
          <w:sz w:val="24"/>
          <w:szCs w:val="24"/>
        </w:rPr>
        <w:t>Агропромышленный комплекс (далее - АПК).</w:t>
      </w:r>
    </w:p>
    <w:p w14:paraId="0A4A37B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5C47A4D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14:paraId="438CC67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«Определение влияния природных и социальных факторов на размещение отраслей АПК».</w:t>
      </w:r>
    </w:p>
    <w:p w14:paraId="0AA7B48E" w14:textId="77777777" w:rsidR="00693AD1" w:rsidRPr="00AF1EB8" w:rsidRDefault="00693AD1" w:rsidP="000777F7">
      <w:pPr>
        <w:pStyle w:val="25"/>
        <w:shd w:val="clear" w:color="auto" w:fill="auto"/>
        <w:tabs>
          <w:tab w:val="left" w:pos="1970"/>
        </w:tabs>
        <w:spacing w:before="0" w:after="0" w:line="240" w:lineRule="auto"/>
        <w:rPr>
          <w:sz w:val="24"/>
          <w:szCs w:val="24"/>
        </w:rPr>
      </w:pPr>
      <w:r w:rsidRPr="00AF1EB8">
        <w:rPr>
          <w:sz w:val="24"/>
          <w:szCs w:val="24"/>
        </w:rPr>
        <w:t>Инфраструктурный комплекс.</w:t>
      </w:r>
    </w:p>
    <w:p w14:paraId="5EC66AD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транспорт, информационная инфраструктура; сфера обслуживания, рекреационное хозяйство - место и значение в хозяйстве.</w:t>
      </w:r>
    </w:p>
    <w:p w14:paraId="7CFD062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11E2F14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Транспорт и охрана окружающей среды.</w:t>
      </w:r>
    </w:p>
    <w:p w14:paraId="4A4EC6E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Информационная инфраструктура. Рекреационное хозяйство. Особенности сферы обслуживания своего края.</w:t>
      </w:r>
    </w:p>
    <w:p w14:paraId="4B312F6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 3363-р.</w:t>
      </w:r>
    </w:p>
    <w:p w14:paraId="38F592E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Федеральный проект «Информационная инфраструктура».</w:t>
      </w:r>
    </w:p>
    <w:p w14:paraId="4011C97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14:paraId="056AA563" w14:textId="77777777" w:rsidR="00693AD1" w:rsidRPr="00AF1EB8" w:rsidRDefault="00693AD1" w:rsidP="000777F7">
      <w:pPr>
        <w:pStyle w:val="25"/>
        <w:shd w:val="clear" w:color="auto" w:fill="auto"/>
        <w:tabs>
          <w:tab w:val="left" w:pos="1993"/>
        </w:tabs>
        <w:spacing w:before="0" w:after="0" w:line="240" w:lineRule="auto"/>
        <w:rPr>
          <w:sz w:val="24"/>
          <w:szCs w:val="24"/>
        </w:rPr>
      </w:pPr>
      <w:r w:rsidRPr="00AF1EB8">
        <w:rPr>
          <w:sz w:val="24"/>
          <w:szCs w:val="24"/>
        </w:rPr>
        <w:t>Обобщение знаний.</w:t>
      </w:r>
    </w:p>
    <w:p w14:paraId="6757818F" w14:textId="2D3FAE28"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Государственная политика как фактор размещения производства. </w:t>
      </w:r>
      <w:r w:rsidR="00B941FB" w:rsidRPr="00AF1EB8">
        <w:rPr>
          <w:sz w:val="24"/>
          <w:szCs w:val="24"/>
        </w:rPr>
        <w:t>Стратегия пространственного развития Российской Федерации до 2030 года</w:t>
      </w:r>
      <w:r w:rsidRPr="00AF1EB8">
        <w:rPr>
          <w:sz w:val="24"/>
          <w:szCs w:val="24"/>
        </w:rPr>
        <w:t>: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14:paraId="23122670" w14:textId="1E4B9F0F"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Развитие хозяйства и состояние окружающей среды. </w:t>
      </w:r>
      <w:r w:rsidR="00B941FB" w:rsidRPr="00AF1EB8">
        <w:rPr>
          <w:sz w:val="24"/>
          <w:szCs w:val="24"/>
        </w:rPr>
        <w:t xml:space="preserve">Документы стратегического планирования в сфере обеспечения экологической безопасности </w:t>
      </w:r>
      <w:r w:rsidRPr="00AF1EB8">
        <w:rPr>
          <w:sz w:val="24"/>
          <w:szCs w:val="24"/>
        </w:rPr>
        <w:t>и государственные меры по переходу России к модели устойчивого развития.</w:t>
      </w:r>
    </w:p>
    <w:p w14:paraId="0A59683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14:paraId="22FFAB12" w14:textId="77777777" w:rsidR="00693AD1" w:rsidRPr="00AF1EB8" w:rsidRDefault="00693AD1" w:rsidP="000777F7">
      <w:pPr>
        <w:pStyle w:val="25"/>
        <w:shd w:val="clear" w:color="auto" w:fill="auto"/>
        <w:tabs>
          <w:tab w:val="left" w:pos="1777"/>
        </w:tabs>
        <w:spacing w:before="0" w:after="0" w:line="240" w:lineRule="auto"/>
        <w:rPr>
          <w:sz w:val="24"/>
          <w:szCs w:val="24"/>
        </w:rPr>
      </w:pPr>
      <w:r w:rsidRPr="00AF1EB8">
        <w:rPr>
          <w:sz w:val="24"/>
          <w:szCs w:val="24"/>
        </w:rPr>
        <w:t>Регионы России.</w:t>
      </w:r>
    </w:p>
    <w:p w14:paraId="4552A802" w14:textId="77777777" w:rsidR="00693AD1" w:rsidRPr="00AF1EB8" w:rsidRDefault="00693AD1" w:rsidP="000777F7">
      <w:pPr>
        <w:pStyle w:val="25"/>
        <w:shd w:val="clear" w:color="auto" w:fill="auto"/>
        <w:tabs>
          <w:tab w:val="left" w:pos="1993"/>
        </w:tabs>
        <w:spacing w:before="0" w:after="0" w:line="240" w:lineRule="auto"/>
        <w:rPr>
          <w:sz w:val="24"/>
          <w:szCs w:val="24"/>
        </w:rPr>
      </w:pPr>
      <w:r w:rsidRPr="00AF1EB8">
        <w:rPr>
          <w:sz w:val="24"/>
          <w:szCs w:val="24"/>
        </w:rPr>
        <w:t>Западный макрорегион (Европейская часть) России.</w:t>
      </w:r>
    </w:p>
    <w:p w14:paraId="0F041FB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Географические особенности географических районов: Европейский Север</w:t>
      </w:r>
    </w:p>
    <w:p w14:paraId="2C421BF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7F37435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0620644A"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Восточный макрорегион (Азиатская часть) России.</w:t>
      </w:r>
    </w:p>
    <w:p w14:paraId="23B4172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Географические особенности географических районов: Сибирь и Дальний</w:t>
      </w:r>
    </w:p>
    <w:p w14:paraId="4EE98D8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70E6999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 (по выбору)».</w:t>
      </w:r>
    </w:p>
    <w:p w14:paraId="599F9FEE"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Обобщение знаний.</w:t>
      </w:r>
    </w:p>
    <w:p w14:paraId="5BC75862" w14:textId="77777777" w:rsidR="00693AD1" w:rsidRPr="00AF1EB8" w:rsidRDefault="00693AD1" w:rsidP="000777F7">
      <w:pPr>
        <w:pStyle w:val="25"/>
        <w:shd w:val="clear" w:color="auto" w:fill="auto"/>
        <w:tabs>
          <w:tab w:val="left" w:pos="1646"/>
          <w:tab w:val="left" w:pos="5246"/>
          <w:tab w:val="left" w:pos="8986"/>
        </w:tabs>
        <w:spacing w:before="0" w:after="0" w:line="240" w:lineRule="auto"/>
        <w:rPr>
          <w:sz w:val="24"/>
          <w:szCs w:val="24"/>
        </w:rPr>
      </w:pPr>
      <w:r w:rsidRPr="00AF1EB8">
        <w:rPr>
          <w:sz w:val="24"/>
          <w:szCs w:val="24"/>
        </w:rPr>
        <w:t>Федеральные и региональные целевые программы. Государственная программаРоссийской Федерации «Социально-экономическое развитие Арктической зоны Российской Федерации».</w:t>
      </w:r>
    </w:p>
    <w:p w14:paraId="09968929"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Россия в современном мире.</w:t>
      </w:r>
    </w:p>
    <w:p w14:paraId="6F18B06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14:paraId="2134365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6B154FB1" w14:textId="77777777" w:rsidR="00693AD1" w:rsidRPr="00AF1EB8" w:rsidRDefault="00693AD1" w:rsidP="000777F7">
      <w:pPr>
        <w:pStyle w:val="25"/>
        <w:shd w:val="clear" w:color="auto" w:fill="auto"/>
        <w:tabs>
          <w:tab w:val="left" w:pos="1548"/>
        </w:tabs>
        <w:spacing w:before="0" w:after="0" w:line="240" w:lineRule="auto"/>
        <w:rPr>
          <w:sz w:val="24"/>
          <w:szCs w:val="24"/>
        </w:rPr>
      </w:pPr>
      <w:r w:rsidRPr="00AF1EB8">
        <w:rPr>
          <w:sz w:val="24"/>
          <w:szCs w:val="24"/>
        </w:rPr>
        <w:t>Планируемые результаты освоения географии.</w:t>
      </w:r>
    </w:p>
    <w:p w14:paraId="2B9F19F6" w14:textId="77777777" w:rsidR="00693AD1" w:rsidRPr="00AF1EB8" w:rsidRDefault="00693AD1" w:rsidP="000777F7">
      <w:pPr>
        <w:pStyle w:val="25"/>
        <w:shd w:val="clear" w:color="auto" w:fill="auto"/>
        <w:tabs>
          <w:tab w:val="left" w:pos="1729"/>
        </w:tabs>
        <w:spacing w:before="0" w:after="0" w:line="240" w:lineRule="auto"/>
        <w:rPr>
          <w:sz w:val="24"/>
          <w:szCs w:val="24"/>
        </w:rPr>
      </w:pPr>
      <w:r w:rsidRPr="00AF1EB8">
        <w:rPr>
          <w:sz w:val="24"/>
          <w:szCs w:val="24"/>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11B3B222" w14:textId="77777777" w:rsidR="00693AD1" w:rsidRPr="00AF1EB8" w:rsidRDefault="00693AD1" w:rsidP="007964D1">
      <w:pPr>
        <w:pStyle w:val="25"/>
        <w:numPr>
          <w:ilvl w:val="0"/>
          <w:numId w:val="17"/>
        </w:numPr>
        <w:shd w:val="clear" w:color="auto" w:fill="auto"/>
        <w:tabs>
          <w:tab w:val="left" w:pos="1092"/>
        </w:tabs>
        <w:spacing w:before="0" w:after="0" w:line="240" w:lineRule="auto"/>
        <w:rPr>
          <w:sz w:val="24"/>
          <w:szCs w:val="24"/>
        </w:rPr>
      </w:pPr>
      <w:r w:rsidRPr="00AF1EB8">
        <w:rPr>
          <w:sz w:val="24"/>
          <w:szCs w:val="24"/>
        </w:rPr>
        <w:t>патриотического воспитания: осознание российской гражданской</w:t>
      </w:r>
    </w:p>
    <w:p w14:paraId="35C58BEF" w14:textId="77777777" w:rsidR="00693AD1" w:rsidRPr="00AF1EB8" w:rsidRDefault="00693AD1" w:rsidP="000777F7">
      <w:pPr>
        <w:pStyle w:val="25"/>
        <w:shd w:val="clear" w:color="auto" w:fill="auto"/>
        <w:tabs>
          <w:tab w:val="left" w:pos="2827"/>
          <w:tab w:val="left" w:pos="6562"/>
          <w:tab w:val="left" w:pos="9403"/>
        </w:tabs>
        <w:spacing w:before="0" w:after="0" w:line="240" w:lineRule="auto"/>
        <w:rPr>
          <w:sz w:val="24"/>
          <w:szCs w:val="24"/>
        </w:rPr>
      </w:pPr>
      <w:r w:rsidRPr="00AF1EB8">
        <w:rPr>
          <w:sz w:val="24"/>
          <w:szCs w:val="24"/>
        </w:rPr>
        <w:t>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w:t>
      </w:r>
      <w:r w:rsidRPr="00AF1EB8">
        <w:rPr>
          <w:sz w:val="24"/>
          <w:szCs w:val="24"/>
        </w:rPr>
        <w:tab/>
        <w:t>ценностное отношение к достижениям своей</w:t>
      </w:r>
    </w:p>
    <w:p w14:paraId="7696118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762B9A12" w14:textId="77777777" w:rsidR="00693AD1" w:rsidRPr="00AF1EB8" w:rsidRDefault="00693AD1" w:rsidP="007964D1">
      <w:pPr>
        <w:pStyle w:val="25"/>
        <w:numPr>
          <w:ilvl w:val="0"/>
          <w:numId w:val="17"/>
        </w:numPr>
        <w:shd w:val="clear" w:color="auto" w:fill="auto"/>
        <w:tabs>
          <w:tab w:val="left" w:pos="1121"/>
          <w:tab w:val="left" w:pos="5114"/>
        </w:tabs>
        <w:spacing w:before="0" w:after="0" w:line="240" w:lineRule="auto"/>
        <w:rPr>
          <w:sz w:val="24"/>
          <w:szCs w:val="24"/>
        </w:rPr>
      </w:pPr>
      <w:r w:rsidRPr="00AF1EB8">
        <w:rPr>
          <w:sz w:val="24"/>
          <w:szCs w:val="24"/>
        </w:rPr>
        <w:t>гражданского воспитания:</w:t>
      </w:r>
      <w:r w:rsidRPr="00AF1EB8">
        <w:rPr>
          <w:sz w:val="24"/>
          <w:szCs w:val="24"/>
        </w:rPr>
        <w:tab/>
        <w:t>осознание российской гражданской</w:t>
      </w:r>
    </w:p>
    <w:p w14:paraId="01C29490" w14:textId="77777777" w:rsidR="00693AD1" w:rsidRPr="00AF1EB8" w:rsidRDefault="00693AD1" w:rsidP="000777F7">
      <w:pPr>
        <w:pStyle w:val="25"/>
        <w:shd w:val="clear" w:color="auto" w:fill="auto"/>
        <w:tabs>
          <w:tab w:val="left" w:pos="2827"/>
        </w:tabs>
        <w:spacing w:before="0" w:after="0" w:line="240" w:lineRule="auto"/>
        <w:rPr>
          <w:sz w:val="24"/>
          <w:szCs w:val="24"/>
        </w:rPr>
      </w:pPr>
      <w:r w:rsidRPr="00AF1EB8">
        <w:rPr>
          <w:sz w:val="24"/>
          <w:szCs w:val="24"/>
        </w:rPr>
        <w:t>идентичности (патриотизма, уважения к Отечеству, к прошлому и настоящему многонационального</w:t>
      </w:r>
      <w:r w:rsidRPr="00AF1EB8">
        <w:rPr>
          <w:sz w:val="24"/>
          <w:szCs w:val="24"/>
        </w:rPr>
        <w:tab/>
        <w:t>народа России, чувства ответственности и долга</w:t>
      </w:r>
    </w:p>
    <w:p w14:paraId="20C9FAB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14:paraId="7FA3B38A" w14:textId="77777777" w:rsidR="00693AD1" w:rsidRPr="00AF1EB8" w:rsidRDefault="00693AD1" w:rsidP="007964D1">
      <w:pPr>
        <w:pStyle w:val="25"/>
        <w:numPr>
          <w:ilvl w:val="0"/>
          <w:numId w:val="17"/>
        </w:numPr>
        <w:shd w:val="clear" w:color="auto" w:fill="auto"/>
        <w:tabs>
          <w:tab w:val="left" w:pos="1071"/>
        </w:tabs>
        <w:spacing w:before="0" w:after="0" w:line="240" w:lineRule="auto"/>
        <w:rPr>
          <w:sz w:val="24"/>
          <w:szCs w:val="24"/>
        </w:rPr>
      </w:pPr>
      <w:r w:rsidRPr="00AF1EB8">
        <w:rPr>
          <w:sz w:val="24"/>
          <w:szCs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w:t>
      </w:r>
    </w:p>
    <w:p w14:paraId="462BB86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14:paraId="164E509D" w14:textId="77777777" w:rsidR="00693AD1" w:rsidRPr="00AF1EB8" w:rsidRDefault="00693AD1" w:rsidP="007964D1">
      <w:pPr>
        <w:pStyle w:val="25"/>
        <w:numPr>
          <w:ilvl w:val="0"/>
          <w:numId w:val="17"/>
        </w:numPr>
        <w:shd w:val="clear" w:color="auto" w:fill="auto"/>
        <w:tabs>
          <w:tab w:val="left" w:pos="1076"/>
        </w:tabs>
        <w:spacing w:before="0" w:after="0" w:line="240" w:lineRule="auto"/>
        <w:rPr>
          <w:sz w:val="24"/>
          <w:szCs w:val="24"/>
        </w:rPr>
      </w:pPr>
      <w:r w:rsidRPr="00AF1EB8">
        <w:rPr>
          <w:sz w:val="24"/>
          <w:szCs w:val="24"/>
        </w:rPr>
        <w:t>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557760EA" w14:textId="77777777" w:rsidR="00693AD1" w:rsidRPr="00AF1EB8" w:rsidRDefault="00693AD1" w:rsidP="007964D1">
      <w:pPr>
        <w:pStyle w:val="25"/>
        <w:numPr>
          <w:ilvl w:val="0"/>
          <w:numId w:val="17"/>
        </w:numPr>
        <w:shd w:val="clear" w:color="auto" w:fill="auto"/>
        <w:tabs>
          <w:tab w:val="left" w:pos="1090"/>
        </w:tabs>
        <w:spacing w:before="0" w:after="0" w:line="240" w:lineRule="auto"/>
        <w:rPr>
          <w:sz w:val="24"/>
          <w:szCs w:val="24"/>
        </w:rPr>
      </w:pPr>
      <w:r w:rsidRPr="00AF1EB8">
        <w:rPr>
          <w:sz w:val="24"/>
          <w:szCs w:val="24"/>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5FCDCE97" w14:textId="77777777" w:rsidR="00693AD1" w:rsidRPr="00AF1EB8" w:rsidRDefault="00693AD1" w:rsidP="007964D1">
      <w:pPr>
        <w:pStyle w:val="25"/>
        <w:numPr>
          <w:ilvl w:val="0"/>
          <w:numId w:val="17"/>
        </w:numPr>
        <w:shd w:val="clear" w:color="auto" w:fill="auto"/>
        <w:tabs>
          <w:tab w:val="left" w:pos="1121"/>
        </w:tabs>
        <w:spacing w:before="0" w:after="0" w:line="240" w:lineRule="auto"/>
        <w:rPr>
          <w:sz w:val="24"/>
          <w:szCs w:val="24"/>
        </w:rPr>
      </w:pPr>
      <w:r w:rsidRPr="00AF1EB8">
        <w:rPr>
          <w:sz w:val="24"/>
          <w:szCs w:val="24"/>
        </w:rPr>
        <w:t>физического воспитания, формирования культуры здоровья</w:t>
      </w:r>
    </w:p>
    <w:p w14:paraId="757B7209" w14:textId="77777777" w:rsidR="00693AD1" w:rsidRPr="00AF1EB8" w:rsidRDefault="00693AD1" w:rsidP="000777F7">
      <w:pPr>
        <w:pStyle w:val="25"/>
        <w:shd w:val="clear" w:color="auto" w:fill="auto"/>
        <w:tabs>
          <w:tab w:val="left" w:pos="2698"/>
          <w:tab w:val="left" w:pos="5957"/>
        </w:tabs>
        <w:spacing w:before="0" w:after="0" w:line="240" w:lineRule="auto"/>
        <w:rPr>
          <w:sz w:val="24"/>
          <w:szCs w:val="24"/>
        </w:rPr>
      </w:pPr>
      <w:r w:rsidRPr="00AF1EB8">
        <w:rPr>
          <w:sz w:val="24"/>
          <w:szCs w:val="24"/>
        </w:rPr>
        <w:t>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w:t>
      </w:r>
      <w:r w:rsidRPr="00AF1EB8">
        <w:rPr>
          <w:sz w:val="24"/>
          <w:szCs w:val="24"/>
        </w:rPr>
        <w:tab/>
        <w:t>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1BD2B4CA" w14:textId="77777777" w:rsidR="00693AD1" w:rsidRPr="00AF1EB8" w:rsidRDefault="00693AD1" w:rsidP="007964D1">
      <w:pPr>
        <w:pStyle w:val="25"/>
        <w:numPr>
          <w:ilvl w:val="0"/>
          <w:numId w:val="17"/>
        </w:numPr>
        <w:shd w:val="clear" w:color="auto" w:fill="auto"/>
        <w:tabs>
          <w:tab w:val="left" w:pos="361"/>
        </w:tabs>
        <w:spacing w:before="0" w:after="0" w:line="240" w:lineRule="auto"/>
        <w:rPr>
          <w:sz w:val="24"/>
          <w:szCs w:val="24"/>
        </w:rPr>
      </w:pPr>
      <w:r w:rsidRPr="00AF1EB8">
        <w:rPr>
          <w:sz w:val="24"/>
          <w:szCs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7D6E640C" w14:textId="77777777" w:rsidR="00693AD1" w:rsidRPr="00AF1EB8" w:rsidRDefault="00693AD1" w:rsidP="007964D1">
      <w:pPr>
        <w:pStyle w:val="25"/>
        <w:numPr>
          <w:ilvl w:val="0"/>
          <w:numId w:val="17"/>
        </w:numPr>
        <w:shd w:val="clear" w:color="auto" w:fill="auto"/>
        <w:tabs>
          <w:tab w:val="left" w:pos="1081"/>
        </w:tabs>
        <w:spacing w:before="0" w:after="0" w:line="240" w:lineRule="auto"/>
        <w:rPr>
          <w:sz w:val="24"/>
          <w:szCs w:val="24"/>
        </w:rPr>
      </w:pPr>
      <w:r w:rsidRPr="00AF1EB8">
        <w:rPr>
          <w:sz w:val="24"/>
          <w:szCs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0F01292F" w14:textId="77777777" w:rsidR="00693AD1" w:rsidRPr="00AF1EB8" w:rsidRDefault="00693AD1" w:rsidP="000777F7">
      <w:pPr>
        <w:pStyle w:val="25"/>
        <w:shd w:val="clear" w:color="auto" w:fill="auto"/>
        <w:tabs>
          <w:tab w:val="left" w:pos="1743"/>
        </w:tabs>
        <w:spacing w:before="0" w:after="0" w:line="240" w:lineRule="auto"/>
        <w:rPr>
          <w:sz w:val="24"/>
          <w:szCs w:val="24"/>
        </w:rPr>
      </w:pPr>
      <w:r w:rsidRPr="00AF1EB8">
        <w:rPr>
          <w:sz w:val="24"/>
          <w:szCs w:val="24"/>
        </w:rPr>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A959743" w14:textId="77777777" w:rsidR="00693AD1" w:rsidRPr="00AF1EB8" w:rsidRDefault="00693AD1" w:rsidP="000777F7">
      <w:pPr>
        <w:pStyle w:val="25"/>
        <w:shd w:val="clear" w:color="auto" w:fill="auto"/>
        <w:tabs>
          <w:tab w:val="left" w:pos="1950"/>
        </w:tabs>
        <w:spacing w:before="0" w:after="0" w:line="240" w:lineRule="auto"/>
        <w:rPr>
          <w:sz w:val="24"/>
          <w:szCs w:val="24"/>
        </w:rPr>
      </w:pPr>
      <w:r w:rsidRPr="00AF1EB8">
        <w:rPr>
          <w:sz w:val="24"/>
          <w:szCs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географических объектов, процессов и явлений;</w:t>
      </w:r>
    </w:p>
    <w:p w14:paraId="17D8BF1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устанавливать существенный признак классификации географических объектов, процессов и явлений, основания для их сравнения;</w:t>
      </w:r>
    </w:p>
    <w:p w14:paraId="7128398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выявлять закономерности и противоречия в рассматриваемых фактах и данных наблюдений с учётом предложенной географической задачи;</w:t>
      </w:r>
    </w:p>
    <w:p w14:paraId="2F33341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выявлять дефициты географической информации, данных, необходимых для решения поставленной задачи;</w:t>
      </w:r>
    </w:p>
    <w:p w14:paraId="5A62974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13530DE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744877AE" w14:textId="77777777" w:rsidR="00693AD1" w:rsidRPr="00AF1EB8" w:rsidRDefault="00693AD1" w:rsidP="000777F7">
      <w:pPr>
        <w:pStyle w:val="25"/>
        <w:shd w:val="clear" w:color="auto" w:fill="auto"/>
        <w:tabs>
          <w:tab w:val="left" w:pos="1940"/>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B24539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географические вопросы как исследовательский инструмент познания;</w:t>
      </w:r>
    </w:p>
    <w:p w14:paraId="5BA7614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3F4AEA8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381531A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201F05B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достоверность информации, полученной в ходе географического исследования;</w:t>
      </w:r>
    </w:p>
    <w:p w14:paraId="612A6DA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33BE9B4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3256EDCC" w14:textId="77777777" w:rsidR="00693AD1" w:rsidRPr="00AF1EB8" w:rsidRDefault="00693AD1" w:rsidP="000777F7">
      <w:pPr>
        <w:pStyle w:val="25"/>
        <w:shd w:val="clear" w:color="auto" w:fill="auto"/>
        <w:tabs>
          <w:tab w:val="left" w:pos="1992"/>
        </w:tabs>
        <w:spacing w:before="0" w:after="0" w:line="240" w:lineRule="auto"/>
        <w:rPr>
          <w:sz w:val="24"/>
          <w:szCs w:val="24"/>
        </w:rPr>
      </w:pPr>
      <w:r w:rsidRPr="00AF1EB8">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4BED752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6FB3AB3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выбирать, анализировать и интерпретировать географическую информацию различных видов и форм представления;</w:t>
      </w:r>
    </w:p>
    <w:p w14:paraId="5ABD0FB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сходные аргументы, подтверждающие или опровергающие одну и ту же идею, в различных источниках географической информации;</w:t>
      </w:r>
    </w:p>
    <w:p w14:paraId="221191B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географической информации;</w:t>
      </w:r>
    </w:p>
    <w:p w14:paraId="170FDAF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надёжность географической информации по критериям, предложенным учителем или сформулированным самостоятельно;</w:t>
      </w:r>
    </w:p>
    <w:p w14:paraId="56502C7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систематизировать географическую информацию в разных формах.</w:t>
      </w:r>
    </w:p>
    <w:p w14:paraId="5CC7B3CA" w14:textId="77777777" w:rsidR="00693AD1" w:rsidRPr="00AF1EB8" w:rsidRDefault="00693AD1" w:rsidP="000777F7">
      <w:pPr>
        <w:pStyle w:val="25"/>
        <w:shd w:val="clear" w:color="auto" w:fill="auto"/>
        <w:tabs>
          <w:tab w:val="left" w:pos="1992"/>
        </w:tabs>
        <w:spacing w:before="0" w:after="0" w:line="240" w:lineRule="auto"/>
        <w:rPr>
          <w:sz w:val="24"/>
          <w:szCs w:val="24"/>
        </w:rPr>
      </w:pPr>
      <w:r w:rsidRPr="00AF1EB8">
        <w:rPr>
          <w:sz w:val="24"/>
          <w:szCs w:val="24"/>
        </w:rPr>
        <w:t>У обучающегося будут сформированы умения общения как часть коммуникативных универсальных учебных действий:</w:t>
      </w:r>
    </w:p>
    <w:p w14:paraId="74493A4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14:paraId="384E87B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37B97F7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625C38C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выполненного исследования или проекта.</w:t>
      </w:r>
    </w:p>
    <w:p w14:paraId="06FBBCE9" w14:textId="77777777" w:rsidR="00693AD1" w:rsidRPr="00AF1EB8" w:rsidRDefault="00693AD1" w:rsidP="000777F7">
      <w:pPr>
        <w:pStyle w:val="25"/>
        <w:shd w:val="clear" w:color="auto" w:fill="auto"/>
        <w:tabs>
          <w:tab w:val="left" w:pos="2001"/>
        </w:tabs>
        <w:spacing w:before="0" w:after="0" w:line="240" w:lineRule="auto"/>
        <w:rPr>
          <w:sz w:val="24"/>
          <w:szCs w:val="24"/>
        </w:rPr>
      </w:pPr>
      <w:r w:rsidRPr="00AF1EB8">
        <w:rPr>
          <w:sz w:val="24"/>
          <w:szCs w:val="24"/>
        </w:rPr>
        <w:t>У обучающегося будут сформированы умения самоорганизации как части регулятивных универсальных учебных действий:</w:t>
      </w:r>
    </w:p>
    <w:p w14:paraId="028ADF1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249DEBF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w:t>
      </w:r>
    </w:p>
    <w:p w14:paraId="5971744A" w14:textId="77777777" w:rsidR="00693AD1" w:rsidRPr="00AF1EB8" w:rsidRDefault="00693AD1" w:rsidP="000777F7">
      <w:pPr>
        <w:pStyle w:val="25"/>
        <w:shd w:val="clear" w:color="auto" w:fill="auto"/>
        <w:spacing w:before="0" w:after="15" w:line="240" w:lineRule="auto"/>
        <w:rPr>
          <w:sz w:val="24"/>
          <w:szCs w:val="24"/>
        </w:rPr>
      </w:pPr>
      <w:r w:rsidRPr="00AF1EB8">
        <w:rPr>
          <w:sz w:val="24"/>
          <w:szCs w:val="24"/>
        </w:rPr>
        <w:t>об изучаемом объекте.</w:t>
      </w:r>
    </w:p>
    <w:p w14:paraId="70870F66" w14:textId="77777777" w:rsidR="00693AD1" w:rsidRPr="00AF1EB8" w:rsidRDefault="00693AD1" w:rsidP="000777F7">
      <w:pPr>
        <w:pStyle w:val="25"/>
        <w:shd w:val="clear" w:color="auto" w:fill="auto"/>
        <w:tabs>
          <w:tab w:val="left" w:pos="1993"/>
        </w:tabs>
        <w:spacing w:before="0" w:after="0" w:line="240" w:lineRule="auto"/>
        <w:rPr>
          <w:sz w:val="24"/>
          <w:szCs w:val="24"/>
        </w:rPr>
      </w:pPr>
      <w:r w:rsidRPr="00AF1EB8">
        <w:rPr>
          <w:sz w:val="24"/>
          <w:szCs w:val="24"/>
        </w:rPr>
        <w:t>У обучающегося будут сформированы умения совместной деятельности:</w:t>
      </w:r>
    </w:p>
    <w:p w14:paraId="0866B81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67B008F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754CCB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3B3D576D" w14:textId="77777777" w:rsidR="00693AD1" w:rsidRPr="00AF1EB8" w:rsidRDefault="00693AD1" w:rsidP="000777F7">
      <w:pPr>
        <w:pStyle w:val="25"/>
        <w:shd w:val="clear" w:color="auto" w:fill="auto"/>
        <w:tabs>
          <w:tab w:val="left" w:pos="1993"/>
        </w:tabs>
        <w:spacing w:before="0" w:after="0" w:line="240" w:lineRule="auto"/>
        <w:rPr>
          <w:sz w:val="24"/>
          <w:szCs w:val="24"/>
        </w:rPr>
      </w:pPr>
      <w:r w:rsidRPr="00AF1EB8">
        <w:rPr>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3B4FC21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владеть способами самоконтроля и рефлексии;</w:t>
      </w:r>
    </w:p>
    <w:p w14:paraId="7DD6EAB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деятельности, давать оценку приобретённому опыту;</w:t>
      </w:r>
    </w:p>
    <w:p w14:paraId="38F744F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011CE96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соответствие результата цели и условиям;</w:t>
      </w:r>
    </w:p>
    <w:p w14:paraId="4D3401E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принятие себя и других:</w:t>
      </w:r>
    </w:p>
    <w:p w14:paraId="5F3A6FD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осознанно относиться к другому человеку, его мнению;</w:t>
      </w:r>
    </w:p>
    <w:p w14:paraId="5FE227E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признавать своё право на ошибку и такое же право другого.</w:t>
      </w:r>
    </w:p>
    <w:p w14:paraId="0221D916" w14:textId="77777777" w:rsidR="00693AD1" w:rsidRPr="00AF1EB8" w:rsidRDefault="00693AD1" w:rsidP="000777F7">
      <w:pPr>
        <w:pStyle w:val="25"/>
        <w:shd w:val="clear" w:color="auto" w:fill="auto"/>
        <w:tabs>
          <w:tab w:val="left" w:pos="1772"/>
        </w:tabs>
        <w:spacing w:before="0" w:after="0" w:line="240" w:lineRule="auto"/>
        <w:rPr>
          <w:sz w:val="24"/>
          <w:szCs w:val="24"/>
        </w:rPr>
      </w:pPr>
      <w:r w:rsidRPr="00AF1EB8">
        <w:rPr>
          <w:sz w:val="24"/>
          <w:szCs w:val="24"/>
        </w:rPr>
        <w:t>Предметные результаты освоения программы по географии. К концу 5 класса обучающийся научится:</w:t>
      </w:r>
    </w:p>
    <w:p w14:paraId="6791C06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географических объектов, процессов и явлений,</w:t>
      </w:r>
    </w:p>
    <w:p w14:paraId="5D8E73E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изучаемых различными ветвями географической науки;</w:t>
      </w:r>
    </w:p>
    <w:p w14:paraId="3D02336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методов исследования, применяемых в географии; 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187AA3E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33EE923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иметь представление о вкладе великих путешественников в изучение Земли; описывать и сравнивать маршруты их путешествий;</w:t>
      </w:r>
    </w:p>
    <w:p w14:paraId="626BEB6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613364D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14:paraId="0BB0D82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условные обозначения планов местности и географических карт для получения информации, необходимой для решения учебных и (или) практике- ориентированных задач;</w:t>
      </w:r>
    </w:p>
    <w:p w14:paraId="1A60817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14:paraId="0354A34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«план местности» и «географическая карта», «параллель» и «меридиан»;</w:t>
      </w:r>
    </w:p>
    <w:p w14:paraId="6107BE5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влияния Солнца на мир живой и неживой природы; объяснять причины смены дня и ночи и времён года;</w:t>
      </w:r>
    </w:p>
    <w:p w14:paraId="011E05A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77CA727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«земная кора»; «ядро», «мантия»; «минерал» и «горная порода»;</w:t>
      </w:r>
    </w:p>
    <w:p w14:paraId="2C96009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«материковая» и «океаническая» земная кора; различать изученные минералы и горные породы, материковую и океаническую земную кору;</w:t>
      </w:r>
    </w:p>
    <w:p w14:paraId="11A0AF0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показывать на карте и обозначать на контурной карте материки и океаны, крупные формы рельефа Земли; различать горы и равнины;</w:t>
      </w:r>
    </w:p>
    <w:p w14:paraId="5C67EFD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классифицировать формы рельефа суши по высоте и по внешнему облику; называть причины землетрясений и вулканических извержений;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1A6909D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«эпицентр землетрясения» и «очаг землетрясения» для решения познавательных задач;</w:t>
      </w:r>
    </w:p>
    <w:p w14:paraId="4AAA29F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 классифицировать острова по происхождению;</w:t>
      </w:r>
    </w:p>
    <w:p w14:paraId="7D187B1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опасных природных явлений в литосфере и средств их предупреждения;</w:t>
      </w:r>
    </w:p>
    <w:p w14:paraId="2F36E81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изменений в литосфере в результате деятельности человека на примере своей местности, России и мира;</w:t>
      </w:r>
    </w:p>
    <w:p w14:paraId="68727FD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0B9E370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действия внешних процессов рельефообразования и наличия полезных ископаемых в своей местности;</w:t>
      </w:r>
    </w:p>
    <w:p w14:paraId="4FB14FD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6051F96C" w14:textId="77777777" w:rsidR="00693AD1" w:rsidRPr="00AF1EB8" w:rsidRDefault="00693AD1" w:rsidP="000777F7">
      <w:pPr>
        <w:pStyle w:val="25"/>
        <w:shd w:val="clear" w:color="auto" w:fill="auto"/>
        <w:tabs>
          <w:tab w:val="left" w:pos="1734"/>
        </w:tabs>
        <w:spacing w:before="0" w:after="0" w:line="240" w:lineRule="auto"/>
        <w:rPr>
          <w:sz w:val="24"/>
          <w:szCs w:val="24"/>
        </w:rPr>
      </w:pPr>
      <w:r w:rsidRPr="00AF1EB8">
        <w:rPr>
          <w:sz w:val="24"/>
          <w:szCs w:val="24"/>
        </w:rPr>
        <w:t>Предметные результаты освоения программы по географии. К концу 6 класса обучающийся научится:</w:t>
      </w:r>
    </w:p>
    <w:p w14:paraId="43DA952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3398C8B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0759F71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опасных природных явлений в геосферах и средств их предупреждения;</w:t>
      </w:r>
    </w:p>
    <w:p w14:paraId="216A086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инструментарий (способы) получения географической информации на разных этапах географического изучения Земли; различать свойства вод отдельных частей Мирового океана; применять понятия «гидросфера», «круговорот воды», «цунами», «приливы и отливы» для решения учебных и (или) практико-ориентированных задач;</w:t>
      </w:r>
    </w:p>
    <w:p w14:paraId="7BD1FED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классифицировать объекты гидросферы (моря, озёра, реки, подземные воды, болота, ледники) по заданным признакам; различать питание и режим рек; сравнивать реки по заданным признакам;</w:t>
      </w:r>
    </w:p>
    <w:p w14:paraId="422B1FC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p w14:paraId="0B6EF7D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причинно-следственные связи между питанием, режимом реки и климатом на территории речного бассейна;</w:t>
      </w:r>
    </w:p>
    <w:p w14:paraId="3B262E0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районов распространения многолетней мерзлоты; называть причины образования цунами, приливов и отливов; описывать состав, строение атмосферы;</w:t>
      </w:r>
    </w:p>
    <w:p w14:paraId="42C063E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69C4CEC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3E3DCE4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свойства воздуха; климаты Земли; климатообразующие факторы; 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641EA0A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w:t>
      </w:r>
    </w:p>
    <w:p w14:paraId="0605147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«атмосфера», «тропосфера», «стратосфера», «верхние слои атмосферы»;</w:t>
      </w:r>
    </w:p>
    <w:p w14:paraId="0BEFA44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037DF95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12D3EF6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называть границы биосферы;</w:t>
      </w:r>
    </w:p>
    <w:p w14:paraId="6794FA7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приспособления живых организмов к среде обитания в разных природных зонах;</w:t>
      </w:r>
    </w:p>
    <w:p w14:paraId="595AA21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растительный и животный мир разных территорий Земли; объяснять взаимосвязи компонентов природы в природно-территориальном комплексе;</w:t>
      </w:r>
    </w:p>
    <w:p w14:paraId="05084E6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особенности растительного и животного мира в различных природных зонах;</w:t>
      </w:r>
    </w:p>
    <w:p w14:paraId="2AB4924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 сравнивать плодородие почв в 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6C5D2F05" w14:textId="77777777" w:rsidR="00693AD1" w:rsidRPr="00AF1EB8" w:rsidRDefault="00693AD1" w:rsidP="000777F7">
      <w:pPr>
        <w:pStyle w:val="25"/>
        <w:shd w:val="clear" w:color="auto" w:fill="auto"/>
        <w:tabs>
          <w:tab w:val="left" w:pos="1731"/>
        </w:tabs>
        <w:spacing w:before="0" w:after="0" w:line="240" w:lineRule="auto"/>
        <w:rPr>
          <w:sz w:val="24"/>
          <w:szCs w:val="24"/>
        </w:rPr>
      </w:pPr>
      <w:r w:rsidRPr="00AF1EB8">
        <w:rPr>
          <w:sz w:val="24"/>
          <w:szCs w:val="24"/>
        </w:rPr>
        <w:t>Предметные результаты освоения программы по географии. К концу 7 класса обучающийся научится:</w:t>
      </w:r>
    </w:p>
    <w:p w14:paraId="4DE1C29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68F3B4C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иметь представление о строении и свойствах (целостность, зональность, ритмичность) географической оболочки;</w:t>
      </w:r>
    </w:p>
    <w:p w14:paraId="686C56B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1F48A64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p w14:paraId="41205AF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изученные процессы и явления, происходящие в географической оболочке;</w:t>
      </w:r>
    </w:p>
    <w:p w14:paraId="114EC02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изменений в геосферах в результате деятельности человека;</w:t>
      </w:r>
    </w:p>
    <w:p w14:paraId="152D51E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описывать закономерности изменения в пространстве рельефа, климата, внутренних вод и органического мира;</w:t>
      </w:r>
    </w:p>
    <w:p w14:paraId="06AC19A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13611CD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p w14:paraId="0F9C6A0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устанавливать (используя географические карты) взаимосвязи между движением литосферных плит и размещением крупных форм рельефа;</w:t>
      </w:r>
    </w:p>
    <w:p w14:paraId="7E9B728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классифицировать воздушные массы Земли, типы климата по заданным показателям;</w:t>
      </w:r>
    </w:p>
    <w:p w14:paraId="2C86119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образование тропических муссонов, пассатов тропических широт, западных ветров;</w:t>
      </w:r>
    </w:p>
    <w:p w14:paraId="2E5DB8A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«воздушные массы», «муссоны», «пассаты», «западные ветры», «климатообразующий фактор» для решения учебных и (или) практико</w:t>
      </w:r>
      <w:r w:rsidRPr="00AF1EB8">
        <w:rPr>
          <w:sz w:val="24"/>
          <w:szCs w:val="24"/>
        </w:rPr>
        <w:softHyphen/>
        <w:t>ориентированных задач;</w:t>
      </w:r>
    </w:p>
    <w:p w14:paraId="5C80CC1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описывать климат территории по климатограмме;</w:t>
      </w:r>
    </w:p>
    <w:p w14:paraId="54231CE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влияние климатообразующих факторов на климатические особенности территории;</w:t>
      </w:r>
    </w:p>
    <w:p w14:paraId="62195FE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0280F66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океанические течения;</w:t>
      </w:r>
    </w:p>
    <w:p w14:paraId="2879FDA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6B04AB8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2D359CA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7CC6C20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и сравнивать численность населения крупных стран мира; сравнивать плотность населения различных территорий;</w:t>
      </w:r>
    </w:p>
    <w:p w14:paraId="700F465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понятие «плотность населения» для решения учебных и (или) практико-ориентированных задач;</w:t>
      </w:r>
    </w:p>
    <w:p w14:paraId="150A346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городские и сельские поселения; приводить примеры крупнейших городов мира;</w:t>
      </w:r>
    </w:p>
    <w:p w14:paraId="4388065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мировых и национальных религий;</w:t>
      </w:r>
    </w:p>
    <w:p w14:paraId="54680BA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проводить языковую классификацию народов;</w:t>
      </w:r>
    </w:p>
    <w:p w14:paraId="3694BE0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основные виды хозяйственной деятельности людей на различных территориях;</w:t>
      </w:r>
    </w:p>
    <w:p w14:paraId="034B8FC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определять страны по их существенным признакам;</w:t>
      </w:r>
    </w:p>
    <w:p w14:paraId="04D8833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012EA35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особенности природы, населения и хозяйства отдельных территорий;</w:t>
      </w:r>
    </w:p>
    <w:p w14:paraId="753DCAB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знания о населении материков и стран для решения различных учебных и практико-ориентированных задач;</w:t>
      </w:r>
    </w:p>
    <w:p w14:paraId="5E97ACC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7BCD016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02BC7AF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13C6B4A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взаимодействия природы и общества в пределах отдельных территорий;</w:t>
      </w:r>
    </w:p>
    <w:p w14:paraId="490CE00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0DFB6555" w14:textId="77777777" w:rsidR="00693AD1" w:rsidRPr="00AF1EB8" w:rsidRDefault="00693AD1" w:rsidP="000777F7">
      <w:pPr>
        <w:pStyle w:val="25"/>
        <w:shd w:val="clear" w:color="auto" w:fill="auto"/>
        <w:tabs>
          <w:tab w:val="left" w:pos="1738"/>
        </w:tabs>
        <w:spacing w:before="0" w:after="0" w:line="240" w:lineRule="auto"/>
        <w:rPr>
          <w:sz w:val="24"/>
          <w:szCs w:val="24"/>
        </w:rPr>
      </w:pPr>
      <w:r w:rsidRPr="00AF1EB8">
        <w:rPr>
          <w:sz w:val="24"/>
          <w:szCs w:val="24"/>
        </w:rPr>
        <w:t>Предметные результаты освоения программы по географии. К концу 8 класса обучающийся научится:</w:t>
      </w:r>
    </w:p>
    <w:p w14:paraId="006B19D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характеризовать основные этапы истории формирования и изучения территории России;</w:t>
      </w:r>
    </w:p>
    <w:p w14:paraId="27CBFEA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p>
    <w:p w14:paraId="57F58F4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характеризовать географическое положение России с использованием информации из различных источников;</w:t>
      </w:r>
    </w:p>
    <w:p w14:paraId="0285B19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федеральные округа, крупные географические районы и макрорегионы России;</w:t>
      </w:r>
    </w:p>
    <w:p w14:paraId="5DFB423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субъектов Российской Федерации разных видов и показывать их на географической карте;</w:t>
      </w:r>
    </w:p>
    <w:p w14:paraId="0B2795E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p w14:paraId="08AE23D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1BA2E5E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степень благоприятности природных условий в пределах отдельных регионов страны; проводить классификацию природных ресурсов; распознавать типы природопользования; 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535A71C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4FCB0B1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особенности компонентов природы отдельных территорий страны;</w:t>
      </w:r>
    </w:p>
    <w:p w14:paraId="3B74AB7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особенности компонентов природы отдельных территорий страны; 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05E2229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иметь представление о географических процессах и явлениях, определяющих особенности природы страны, отдельных регионов и своей местности;</w:t>
      </w:r>
    </w:p>
    <w:p w14:paraId="4F54A23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распространение по территории страны областей современного горообразования, землетрясений и вулканизма;</w:t>
      </w:r>
    </w:p>
    <w:p w14:paraId="7CE0D34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«плита», «щит», «моренный холм», «бараньи лбы», «бархан», «дюна» для решения учебных и (или) практико-ориентированных задач;</w:t>
      </w:r>
    </w:p>
    <w:p w14:paraId="581631D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«солнечная радиация», «годовая амплитуда температур воздуха», «воздушные массы» для решения учебных и (или) практико</w:t>
      </w:r>
      <w:r w:rsidRPr="00AF1EB8">
        <w:rPr>
          <w:sz w:val="24"/>
          <w:szCs w:val="24"/>
        </w:rPr>
        <w:softHyphen/>
        <w:t>ориентированных задач;</w:t>
      </w:r>
    </w:p>
    <w:p w14:paraId="668215D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 описывать и прогнозировать погоду территории по карте погоды; использовать понятия «циклон», «антициклон», «атмосферный фронт» для объяснения особенностей погоды отдельных территорий с помощью карт погоды;</w:t>
      </w:r>
    </w:p>
    <w:p w14:paraId="278C96B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проводить классификацию типов климата и почв России; 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577E105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p w14:paraId="1A45C61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рационального и нерационального природопользования; приводить примеры особо охраняемых природных территорий России</w:t>
      </w:r>
    </w:p>
    <w:p w14:paraId="01CDADE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 своего края, животных и растений, занесённых в Красную книгу России;</w:t>
      </w:r>
    </w:p>
    <w:p w14:paraId="4A949A2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41EACF5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адаптации человека к разнообразным природным условиям на территории страны;</w:t>
      </w:r>
    </w:p>
    <w:p w14:paraId="68203EA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показатели воспроизводства и качества населения России с мировыми показателями и показателями других стран;</w:t>
      </w:r>
    </w:p>
    <w:p w14:paraId="3810598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6648114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проводить классификацию населённых пунктов и регионов России по заданным основаниям;</w:t>
      </w:r>
    </w:p>
    <w:p w14:paraId="75CB73D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1928991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w:t>
      </w:r>
      <w:r w:rsidRPr="00AF1EB8">
        <w:rPr>
          <w:sz w:val="24"/>
          <w:szCs w:val="24"/>
        </w:rPr>
        <w:softHyphen/>
        <w:t>ориентированных задач;</w:t>
      </w:r>
    </w:p>
    <w:p w14:paraId="4584C21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1115FC6A" w14:textId="77777777" w:rsidR="00693AD1" w:rsidRPr="00AF1EB8" w:rsidRDefault="00693AD1" w:rsidP="000777F7">
      <w:pPr>
        <w:pStyle w:val="25"/>
        <w:shd w:val="clear" w:color="auto" w:fill="auto"/>
        <w:tabs>
          <w:tab w:val="left" w:pos="1734"/>
        </w:tabs>
        <w:spacing w:before="0" w:after="0" w:line="240" w:lineRule="auto"/>
        <w:rPr>
          <w:sz w:val="24"/>
          <w:szCs w:val="24"/>
        </w:rPr>
      </w:pPr>
      <w:r w:rsidRPr="00AF1EB8">
        <w:rPr>
          <w:sz w:val="24"/>
          <w:szCs w:val="24"/>
        </w:rPr>
        <w:t>Предметные результаты освоения программы по географии. К концу 9 класса обучающийся научится:</w:t>
      </w:r>
    </w:p>
    <w:p w14:paraId="13813A1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w:t>
      </w:r>
    </w:p>
    <w:p w14:paraId="5F9F289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данных), необходимые для изучения особенностей хозяйства России;</w:t>
      </w:r>
    </w:p>
    <w:p w14:paraId="77E4788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12F0A6D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353C566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66CB62E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239E9F6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1754DCB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территории опережающего развития, Арктическую зону и зону Севера России;</w:t>
      </w:r>
    </w:p>
    <w:p w14:paraId="2DA47D8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14:paraId="1A71439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14:paraId="063BE37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4292D2C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ВВП, ВРП и ИЧР как показатели уровня развития страны и её регионов;</w:t>
      </w:r>
    </w:p>
    <w:p w14:paraId="15AD081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природно-ресурсный, человеческий и производственный капитал;</w:t>
      </w:r>
    </w:p>
    <w:p w14:paraId="2A1D28F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виды транспорта и основные показатели их работы: грузооборот и пассажирооборот;</w:t>
      </w:r>
    </w:p>
    <w:p w14:paraId="3BBA2D5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7069CAE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259AD70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4037841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2CD3B68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влияние географического положения отдельных регионов России</w:t>
      </w:r>
    </w:p>
    <w:p w14:paraId="510D63A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 особенности природы, жизнь и хозяйственную деятельность населения;</w:t>
      </w:r>
    </w:p>
    <w:p w14:paraId="09B3FF7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географические различия населения и хозяйства территорий крупных регионов страны;</w:t>
      </w:r>
    </w:p>
    <w:p w14:paraId="595D3CB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p w14:paraId="68F0392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62CDC89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объектов Всемирного наследия ЮНЕСКО и описывать их местоположение на географической карте;</w:t>
      </w:r>
    </w:p>
    <w:p w14:paraId="0B942105" w14:textId="77777777" w:rsidR="00D87487" w:rsidRPr="00AF1EB8" w:rsidRDefault="00D87487" w:rsidP="000777F7">
      <w:pPr>
        <w:pStyle w:val="25"/>
        <w:shd w:val="clear" w:color="auto" w:fill="auto"/>
        <w:spacing w:before="0" w:after="0" w:line="240" w:lineRule="auto"/>
        <w:rPr>
          <w:sz w:val="24"/>
          <w:szCs w:val="24"/>
        </w:rPr>
      </w:pPr>
      <w:r w:rsidRPr="00AF1EB8">
        <w:rPr>
          <w:sz w:val="24"/>
          <w:szCs w:val="24"/>
        </w:rPr>
        <w:t>характеризовать место и роль России в мировом хозяйстве.</w:t>
      </w:r>
    </w:p>
    <w:p w14:paraId="4CC37516" w14:textId="77777777" w:rsidR="00DB0109" w:rsidRPr="00AF1EB8" w:rsidRDefault="00DB0109" w:rsidP="00DB0109">
      <w:pPr>
        <w:pStyle w:val="ConsPlusNormal"/>
        <w:spacing w:before="240"/>
        <w:ind w:firstLine="540"/>
        <w:jc w:val="both"/>
      </w:pPr>
      <w:r w:rsidRPr="00AF1EB8">
        <w:t>Поурочное планирование</w:t>
      </w:r>
    </w:p>
    <w:p w14:paraId="016FB6A5" w14:textId="77777777" w:rsidR="00DB0109" w:rsidRPr="00AF1EB8" w:rsidRDefault="00DB0109" w:rsidP="00DB0109">
      <w:pPr>
        <w:pStyle w:val="ConsPlusNormal"/>
        <w:ind w:firstLine="540"/>
        <w:jc w:val="both"/>
      </w:pPr>
    </w:p>
    <w:p w14:paraId="35BE8FC4" w14:textId="77777777" w:rsidR="00DB0109" w:rsidRPr="00AF1EB8" w:rsidRDefault="00DB0109" w:rsidP="00DB0109">
      <w:pPr>
        <w:pStyle w:val="ConsPlusNormal"/>
        <w:jc w:val="right"/>
      </w:pPr>
      <w:r w:rsidRPr="00AF1EB8">
        <w:t>Таблица 20</w:t>
      </w:r>
    </w:p>
    <w:p w14:paraId="6A9E120A" w14:textId="77777777" w:rsidR="00DB0109" w:rsidRPr="00AF1EB8" w:rsidRDefault="00DB0109" w:rsidP="00DB0109">
      <w:pPr>
        <w:pStyle w:val="ConsPlusNormal"/>
        <w:ind w:firstLine="540"/>
        <w:jc w:val="both"/>
      </w:pPr>
    </w:p>
    <w:p w14:paraId="4D270C02" w14:textId="77777777" w:rsidR="00DB0109" w:rsidRPr="00AF1EB8" w:rsidRDefault="00DB0109" w:rsidP="00DB0109">
      <w:pPr>
        <w:pStyle w:val="ConsPlusNormal"/>
        <w:jc w:val="both"/>
      </w:pPr>
      <w:r w:rsidRPr="00AF1EB8">
        <w:t>5 класс</w:t>
      </w:r>
    </w:p>
    <w:p w14:paraId="6E0484A9" w14:textId="77777777" w:rsidR="00DB0109" w:rsidRPr="00AF1EB8" w:rsidRDefault="00DB0109" w:rsidP="00DB0109">
      <w:pPr>
        <w:pStyle w:val="ConsPlusNormal"/>
        <w:ind w:firstLine="540"/>
        <w:jc w:val="both"/>
      </w:pPr>
    </w:p>
    <w:tbl>
      <w:tblPr>
        <w:tblW w:w="10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576"/>
        <w:gridCol w:w="1473"/>
      </w:tblGrid>
      <w:tr w:rsidR="00DB0109" w:rsidRPr="00AF1EB8" w14:paraId="0B4FA032" w14:textId="77777777" w:rsidTr="00B941FB">
        <w:tc>
          <w:tcPr>
            <w:tcW w:w="1133" w:type="dxa"/>
          </w:tcPr>
          <w:p w14:paraId="3E6242BA" w14:textId="77777777" w:rsidR="00DB0109" w:rsidRPr="00AF1EB8" w:rsidRDefault="00DB0109" w:rsidP="007F16E7">
            <w:pPr>
              <w:pStyle w:val="ConsPlusNormal"/>
              <w:jc w:val="center"/>
            </w:pPr>
            <w:r w:rsidRPr="00AF1EB8">
              <w:t>N урока</w:t>
            </w:r>
          </w:p>
        </w:tc>
        <w:tc>
          <w:tcPr>
            <w:tcW w:w="7576" w:type="dxa"/>
          </w:tcPr>
          <w:p w14:paraId="5AA6B2CF" w14:textId="77777777" w:rsidR="00DB0109" w:rsidRPr="00AF1EB8" w:rsidRDefault="00DB0109" w:rsidP="007F16E7">
            <w:pPr>
              <w:pStyle w:val="ConsPlusNormal"/>
              <w:jc w:val="center"/>
            </w:pPr>
            <w:r w:rsidRPr="00AF1EB8">
              <w:t>Тема урока</w:t>
            </w:r>
          </w:p>
        </w:tc>
        <w:tc>
          <w:tcPr>
            <w:tcW w:w="1473" w:type="dxa"/>
          </w:tcPr>
          <w:p w14:paraId="482695DA" w14:textId="77777777" w:rsidR="00DB0109" w:rsidRPr="00AF1EB8" w:rsidRDefault="00DB0109" w:rsidP="007F16E7">
            <w:pPr>
              <w:pStyle w:val="ConsPlusNormal"/>
              <w:jc w:val="center"/>
            </w:pPr>
            <w:r w:rsidRPr="00AF1EB8">
              <w:t>Количество часов на практические работы</w:t>
            </w:r>
          </w:p>
        </w:tc>
      </w:tr>
      <w:tr w:rsidR="00DB0109" w:rsidRPr="00AF1EB8" w14:paraId="00C6DC6B" w14:textId="77777777" w:rsidTr="00B941FB">
        <w:tc>
          <w:tcPr>
            <w:tcW w:w="1133" w:type="dxa"/>
            <w:vAlign w:val="center"/>
          </w:tcPr>
          <w:p w14:paraId="08C14308" w14:textId="77777777" w:rsidR="00DB0109" w:rsidRPr="00AF1EB8" w:rsidRDefault="00DB0109" w:rsidP="007F16E7">
            <w:pPr>
              <w:pStyle w:val="ConsPlusNormal"/>
            </w:pPr>
            <w:r w:rsidRPr="00AF1EB8">
              <w:t>Урок 1</w:t>
            </w:r>
          </w:p>
        </w:tc>
        <w:tc>
          <w:tcPr>
            <w:tcW w:w="7576" w:type="dxa"/>
          </w:tcPr>
          <w:p w14:paraId="79354B77" w14:textId="77777777" w:rsidR="00DB0109" w:rsidRPr="00AF1EB8" w:rsidRDefault="00DB0109" w:rsidP="007F16E7">
            <w:pPr>
              <w:pStyle w:val="ConsPlusNormal"/>
              <w:jc w:val="both"/>
            </w:pPr>
            <w:r w:rsidRPr="00AF1EB8">
              <w:t>Что изучает география? Географические объекты, процессы и явления</w:t>
            </w:r>
          </w:p>
        </w:tc>
        <w:tc>
          <w:tcPr>
            <w:tcW w:w="1473" w:type="dxa"/>
            <w:vAlign w:val="center"/>
          </w:tcPr>
          <w:p w14:paraId="0C9D11F7" w14:textId="77777777" w:rsidR="00DB0109" w:rsidRPr="00AF1EB8" w:rsidRDefault="00DB0109" w:rsidP="007F16E7">
            <w:pPr>
              <w:pStyle w:val="ConsPlusNormal"/>
            </w:pPr>
          </w:p>
        </w:tc>
      </w:tr>
      <w:tr w:rsidR="00DB0109" w:rsidRPr="00AF1EB8" w14:paraId="32063ECE" w14:textId="77777777" w:rsidTr="00B941FB">
        <w:tc>
          <w:tcPr>
            <w:tcW w:w="1133" w:type="dxa"/>
            <w:vAlign w:val="center"/>
          </w:tcPr>
          <w:p w14:paraId="6802A460" w14:textId="77777777" w:rsidR="00DB0109" w:rsidRPr="00AF1EB8" w:rsidRDefault="00DB0109" w:rsidP="007F16E7">
            <w:pPr>
              <w:pStyle w:val="ConsPlusNormal"/>
            </w:pPr>
            <w:r w:rsidRPr="00AF1EB8">
              <w:t>Урок 2</w:t>
            </w:r>
          </w:p>
        </w:tc>
        <w:tc>
          <w:tcPr>
            <w:tcW w:w="7576" w:type="dxa"/>
          </w:tcPr>
          <w:p w14:paraId="4868D6DC" w14:textId="77777777" w:rsidR="00DB0109" w:rsidRPr="00AF1EB8" w:rsidRDefault="00DB0109" w:rsidP="007F16E7">
            <w:pPr>
              <w:pStyle w:val="ConsPlusNormal"/>
              <w:jc w:val="both"/>
            </w:pPr>
            <w:r w:rsidRPr="00AF1EB8">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473" w:type="dxa"/>
            <w:vAlign w:val="center"/>
          </w:tcPr>
          <w:p w14:paraId="79078F02" w14:textId="77777777" w:rsidR="00DB0109" w:rsidRPr="00AF1EB8" w:rsidRDefault="00DB0109" w:rsidP="007F16E7">
            <w:pPr>
              <w:pStyle w:val="ConsPlusNormal"/>
              <w:jc w:val="center"/>
            </w:pPr>
            <w:r w:rsidRPr="00AF1EB8">
              <w:t>0,5</w:t>
            </w:r>
          </w:p>
        </w:tc>
      </w:tr>
      <w:tr w:rsidR="00DB0109" w:rsidRPr="00AF1EB8" w14:paraId="5C7AA377" w14:textId="77777777" w:rsidTr="00B941FB">
        <w:tc>
          <w:tcPr>
            <w:tcW w:w="1133" w:type="dxa"/>
            <w:vAlign w:val="center"/>
          </w:tcPr>
          <w:p w14:paraId="34A44113" w14:textId="77777777" w:rsidR="00DB0109" w:rsidRPr="00AF1EB8" w:rsidRDefault="00DB0109" w:rsidP="007F16E7">
            <w:pPr>
              <w:pStyle w:val="ConsPlusNormal"/>
            </w:pPr>
            <w:r w:rsidRPr="00AF1EB8">
              <w:t>Урок 3</w:t>
            </w:r>
          </w:p>
        </w:tc>
        <w:tc>
          <w:tcPr>
            <w:tcW w:w="7576" w:type="dxa"/>
          </w:tcPr>
          <w:p w14:paraId="1C614062" w14:textId="77777777" w:rsidR="00DB0109" w:rsidRPr="00AF1EB8" w:rsidRDefault="00DB0109" w:rsidP="007F16E7">
            <w:pPr>
              <w:pStyle w:val="ConsPlusNormal"/>
              <w:jc w:val="both"/>
            </w:pPr>
            <w:r w:rsidRPr="00AF1EB8">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473" w:type="dxa"/>
            <w:vAlign w:val="center"/>
          </w:tcPr>
          <w:p w14:paraId="59EFB835" w14:textId="77777777" w:rsidR="00DB0109" w:rsidRPr="00AF1EB8" w:rsidRDefault="00DB0109" w:rsidP="007F16E7">
            <w:pPr>
              <w:pStyle w:val="ConsPlusNormal"/>
              <w:jc w:val="center"/>
            </w:pPr>
            <w:r w:rsidRPr="00AF1EB8">
              <w:t>0,5</w:t>
            </w:r>
          </w:p>
        </w:tc>
      </w:tr>
      <w:tr w:rsidR="00DB0109" w:rsidRPr="00AF1EB8" w14:paraId="48365223" w14:textId="77777777" w:rsidTr="00B941FB">
        <w:tc>
          <w:tcPr>
            <w:tcW w:w="1133" w:type="dxa"/>
            <w:vAlign w:val="center"/>
          </w:tcPr>
          <w:p w14:paraId="67DE00BE" w14:textId="77777777" w:rsidR="00DB0109" w:rsidRPr="00AF1EB8" w:rsidRDefault="00DB0109" w:rsidP="007F16E7">
            <w:pPr>
              <w:pStyle w:val="ConsPlusNormal"/>
            </w:pPr>
            <w:r w:rsidRPr="00AF1EB8">
              <w:t>Урок 4</w:t>
            </w:r>
          </w:p>
        </w:tc>
        <w:tc>
          <w:tcPr>
            <w:tcW w:w="7576" w:type="dxa"/>
          </w:tcPr>
          <w:p w14:paraId="4ACF642C" w14:textId="77777777" w:rsidR="00DB0109" w:rsidRPr="00AF1EB8" w:rsidRDefault="00DB0109" w:rsidP="007F16E7">
            <w:pPr>
              <w:pStyle w:val="ConsPlusNormal"/>
              <w:jc w:val="both"/>
            </w:pPr>
            <w:r w:rsidRPr="00AF1EB8">
              <w:t>География в эпоху Средневековья</w:t>
            </w:r>
          </w:p>
        </w:tc>
        <w:tc>
          <w:tcPr>
            <w:tcW w:w="1473" w:type="dxa"/>
            <w:vAlign w:val="center"/>
          </w:tcPr>
          <w:p w14:paraId="1142BC16" w14:textId="77777777" w:rsidR="00DB0109" w:rsidRPr="00AF1EB8" w:rsidRDefault="00DB0109" w:rsidP="007F16E7">
            <w:pPr>
              <w:pStyle w:val="ConsPlusNormal"/>
            </w:pPr>
          </w:p>
        </w:tc>
      </w:tr>
      <w:tr w:rsidR="00DB0109" w:rsidRPr="00AF1EB8" w14:paraId="25F01382" w14:textId="77777777" w:rsidTr="00B941FB">
        <w:tc>
          <w:tcPr>
            <w:tcW w:w="1133" w:type="dxa"/>
            <w:vAlign w:val="center"/>
          </w:tcPr>
          <w:p w14:paraId="66F9E0C1" w14:textId="77777777" w:rsidR="00DB0109" w:rsidRPr="00AF1EB8" w:rsidRDefault="00DB0109" w:rsidP="007F16E7">
            <w:pPr>
              <w:pStyle w:val="ConsPlusNormal"/>
            </w:pPr>
            <w:r w:rsidRPr="00AF1EB8">
              <w:t>Урок 5</w:t>
            </w:r>
          </w:p>
        </w:tc>
        <w:tc>
          <w:tcPr>
            <w:tcW w:w="7576" w:type="dxa"/>
          </w:tcPr>
          <w:p w14:paraId="1B30365D" w14:textId="77777777" w:rsidR="00DB0109" w:rsidRPr="00AF1EB8" w:rsidRDefault="00DB0109" w:rsidP="007F16E7">
            <w:pPr>
              <w:pStyle w:val="ConsPlusNormal"/>
              <w:jc w:val="both"/>
            </w:pPr>
            <w:r w:rsidRPr="00AF1EB8">
              <w:t>Эпоха Великих географических открытий</w:t>
            </w:r>
          </w:p>
        </w:tc>
        <w:tc>
          <w:tcPr>
            <w:tcW w:w="1473" w:type="dxa"/>
            <w:vAlign w:val="center"/>
          </w:tcPr>
          <w:p w14:paraId="23A256FE" w14:textId="77777777" w:rsidR="00DB0109" w:rsidRPr="00AF1EB8" w:rsidRDefault="00DB0109" w:rsidP="007F16E7">
            <w:pPr>
              <w:pStyle w:val="ConsPlusNormal"/>
            </w:pPr>
          </w:p>
        </w:tc>
      </w:tr>
      <w:tr w:rsidR="00DB0109" w:rsidRPr="00AF1EB8" w14:paraId="64E15EF9" w14:textId="77777777" w:rsidTr="00B941FB">
        <w:tc>
          <w:tcPr>
            <w:tcW w:w="1133" w:type="dxa"/>
            <w:vAlign w:val="center"/>
          </w:tcPr>
          <w:p w14:paraId="062935C7" w14:textId="77777777" w:rsidR="00DB0109" w:rsidRPr="00AF1EB8" w:rsidRDefault="00DB0109" w:rsidP="007F16E7">
            <w:pPr>
              <w:pStyle w:val="ConsPlusNormal"/>
            </w:pPr>
            <w:r w:rsidRPr="00AF1EB8">
              <w:t>Урок 6</w:t>
            </w:r>
          </w:p>
        </w:tc>
        <w:tc>
          <w:tcPr>
            <w:tcW w:w="7576" w:type="dxa"/>
          </w:tcPr>
          <w:p w14:paraId="7600B4B5" w14:textId="77777777" w:rsidR="00DB0109" w:rsidRPr="00AF1EB8" w:rsidRDefault="00DB0109" w:rsidP="007F16E7">
            <w:pPr>
              <w:pStyle w:val="ConsPlusNormal"/>
              <w:jc w:val="both"/>
            </w:pPr>
            <w:r w:rsidRPr="00AF1EB8">
              <w:t>Первое кругосветное плавание. Карта мира после эпохи Великих географических открытий</w:t>
            </w:r>
          </w:p>
        </w:tc>
        <w:tc>
          <w:tcPr>
            <w:tcW w:w="1473" w:type="dxa"/>
            <w:vAlign w:val="center"/>
          </w:tcPr>
          <w:p w14:paraId="14218469" w14:textId="77777777" w:rsidR="00DB0109" w:rsidRPr="00AF1EB8" w:rsidRDefault="00DB0109" w:rsidP="007F16E7">
            <w:pPr>
              <w:pStyle w:val="ConsPlusNormal"/>
            </w:pPr>
          </w:p>
        </w:tc>
      </w:tr>
      <w:tr w:rsidR="00DB0109" w:rsidRPr="00AF1EB8" w14:paraId="3BD773A1" w14:textId="77777777" w:rsidTr="00B941FB">
        <w:tc>
          <w:tcPr>
            <w:tcW w:w="1133" w:type="dxa"/>
            <w:vAlign w:val="center"/>
          </w:tcPr>
          <w:p w14:paraId="35056474" w14:textId="77777777" w:rsidR="00DB0109" w:rsidRPr="00AF1EB8" w:rsidRDefault="00DB0109" w:rsidP="007F16E7">
            <w:pPr>
              <w:pStyle w:val="ConsPlusNormal"/>
            </w:pPr>
            <w:r w:rsidRPr="00AF1EB8">
              <w:t>Урок 7</w:t>
            </w:r>
          </w:p>
        </w:tc>
        <w:tc>
          <w:tcPr>
            <w:tcW w:w="7576" w:type="dxa"/>
          </w:tcPr>
          <w:p w14:paraId="2AEB827F" w14:textId="77777777" w:rsidR="00DB0109" w:rsidRPr="00AF1EB8" w:rsidRDefault="00DB0109" w:rsidP="007F16E7">
            <w:pPr>
              <w:pStyle w:val="ConsPlusNormal"/>
              <w:jc w:val="both"/>
            </w:pPr>
            <w:r w:rsidRPr="00AF1EB8">
              <w:t>Географические открытия XVII - XIX вв. Поиски Южной Земли - открытие Австралии</w:t>
            </w:r>
          </w:p>
        </w:tc>
        <w:tc>
          <w:tcPr>
            <w:tcW w:w="1473" w:type="dxa"/>
            <w:vAlign w:val="center"/>
          </w:tcPr>
          <w:p w14:paraId="27F9F923" w14:textId="77777777" w:rsidR="00DB0109" w:rsidRPr="00AF1EB8" w:rsidRDefault="00DB0109" w:rsidP="007F16E7">
            <w:pPr>
              <w:pStyle w:val="ConsPlusNormal"/>
            </w:pPr>
          </w:p>
        </w:tc>
      </w:tr>
      <w:tr w:rsidR="00DB0109" w:rsidRPr="00AF1EB8" w14:paraId="089FEBF5" w14:textId="77777777" w:rsidTr="00B941FB">
        <w:tc>
          <w:tcPr>
            <w:tcW w:w="1133" w:type="dxa"/>
            <w:vAlign w:val="center"/>
          </w:tcPr>
          <w:p w14:paraId="537BBF01" w14:textId="77777777" w:rsidR="00DB0109" w:rsidRPr="00AF1EB8" w:rsidRDefault="00DB0109" w:rsidP="007F16E7">
            <w:pPr>
              <w:pStyle w:val="ConsPlusNormal"/>
            </w:pPr>
            <w:r w:rsidRPr="00AF1EB8">
              <w:t>Урок 8</w:t>
            </w:r>
          </w:p>
        </w:tc>
        <w:tc>
          <w:tcPr>
            <w:tcW w:w="7576" w:type="dxa"/>
          </w:tcPr>
          <w:p w14:paraId="4D5B6932" w14:textId="77777777" w:rsidR="00DB0109" w:rsidRPr="00AF1EB8" w:rsidRDefault="00DB0109" w:rsidP="007F16E7">
            <w:pPr>
              <w:pStyle w:val="ConsPlusNormal"/>
              <w:jc w:val="both"/>
            </w:pPr>
            <w:r w:rsidRPr="00AF1EB8">
              <w:t>Русские путешественники и мореплаватели на северо-востоке Азии. Первая русская кругосветная экспедиция</w:t>
            </w:r>
          </w:p>
        </w:tc>
        <w:tc>
          <w:tcPr>
            <w:tcW w:w="1473" w:type="dxa"/>
            <w:vAlign w:val="center"/>
          </w:tcPr>
          <w:p w14:paraId="46DF8937" w14:textId="77777777" w:rsidR="00DB0109" w:rsidRPr="00AF1EB8" w:rsidRDefault="00DB0109" w:rsidP="007F16E7">
            <w:pPr>
              <w:pStyle w:val="ConsPlusNormal"/>
            </w:pPr>
          </w:p>
        </w:tc>
      </w:tr>
      <w:tr w:rsidR="00DB0109" w:rsidRPr="00AF1EB8" w14:paraId="6ADCE4A0" w14:textId="77777777" w:rsidTr="00B941FB">
        <w:tc>
          <w:tcPr>
            <w:tcW w:w="1133" w:type="dxa"/>
            <w:vAlign w:val="center"/>
          </w:tcPr>
          <w:p w14:paraId="7A2BDBD5" w14:textId="77777777" w:rsidR="00DB0109" w:rsidRPr="00AF1EB8" w:rsidRDefault="00DB0109" w:rsidP="007F16E7">
            <w:pPr>
              <w:pStyle w:val="ConsPlusNormal"/>
            </w:pPr>
            <w:r w:rsidRPr="00AF1EB8">
              <w:t>Урок 9</w:t>
            </w:r>
          </w:p>
        </w:tc>
        <w:tc>
          <w:tcPr>
            <w:tcW w:w="7576" w:type="dxa"/>
          </w:tcPr>
          <w:p w14:paraId="7F9D85AB" w14:textId="77777777" w:rsidR="00DB0109" w:rsidRPr="00AF1EB8" w:rsidRDefault="00DB0109" w:rsidP="007F16E7">
            <w:pPr>
              <w:pStyle w:val="ConsPlusNormal"/>
              <w:jc w:val="both"/>
            </w:pPr>
            <w:r w:rsidRPr="00AF1EB8">
              <w:t>Географические исследования в XX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473" w:type="dxa"/>
            <w:vAlign w:val="center"/>
          </w:tcPr>
          <w:p w14:paraId="591DE4BC" w14:textId="77777777" w:rsidR="00DB0109" w:rsidRPr="00AF1EB8" w:rsidRDefault="00DB0109" w:rsidP="007F16E7">
            <w:pPr>
              <w:pStyle w:val="ConsPlusNormal"/>
              <w:jc w:val="center"/>
            </w:pPr>
            <w:r w:rsidRPr="00AF1EB8">
              <w:t>0,5</w:t>
            </w:r>
          </w:p>
        </w:tc>
      </w:tr>
      <w:tr w:rsidR="00DB0109" w:rsidRPr="00AF1EB8" w14:paraId="54C915B6" w14:textId="77777777" w:rsidTr="00B941FB">
        <w:tc>
          <w:tcPr>
            <w:tcW w:w="1133" w:type="dxa"/>
            <w:vAlign w:val="center"/>
          </w:tcPr>
          <w:p w14:paraId="373BB048" w14:textId="77777777" w:rsidR="00DB0109" w:rsidRPr="00AF1EB8" w:rsidRDefault="00DB0109" w:rsidP="007F16E7">
            <w:pPr>
              <w:pStyle w:val="ConsPlusNormal"/>
            </w:pPr>
            <w:r w:rsidRPr="00AF1EB8">
              <w:t>Урок 10</w:t>
            </w:r>
          </w:p>
        </w:tc>
        <w:tc>
          <w:tcPr>
            <w:tcW w:w="7576" w:type="dxa"/>
          </w:tcPr>
          <w:p w14:paraId="07E69233" w14:textId="77777777" w:rsidR="00DB0109" w:rsidRPr="00AF1EB8" w:rsidRDefault="00DB0109" w:rsidP="007F16E7">
            <w:pPr>
              <w:pStyle w:val="ConsPlusNormal"/>
              <w:jc w:val="both"/>
            </w:pPr>
            <w:r w:rsidRPr="00AF1EB8">
              <w:t>Виды изображения земной поверхности. Планы местности. Условные знаки</w:t>
            </w:r>
          </w:p>
        </w:tc>
        <w:tc>
          <w:tcPr>
            <w:tcW w:w="1473" w:type="dxa"/>
            <w:vAlign w:val="center"/>
          </w:tcPr>
          <w:p w14:paraId="3383726A" w14:textId="77777777" w:rsidR="00DB0109" w:rsidRPr="00AF1EB8" w:rsidRDefault="00DB0109" w:rsidP="007F16E7">
            <w:pPr>
              <w:pStyle w:val="ConsPlusNormal"/>
            </w:pPr>
          </w:p>
        </w:tc>
      </w:tr>
      <w:tr w:rsidR="00DB0109" w:rsidRPr="00AF1EB8" w14:paraId="571FA871" w14:textId="77777777" w:rsidTr="00B941FB">
        <w:tc>
          <w:tcPr>
            <w:tcW w:w="1133" w:type="dxa"/>
            <w:vAlign w:val="center"/>
          </w:tcPr>
          <w:p w14:paraId="4152D2B7" w14:textId="77777777" w:rsidR="00DB0109" w:rsidRPr="00AF1EB8" w:rsidRDefault="00DB0109" w:rsidP="007F16E7">
            <w:pPr>
              <w:pStyle w:val="ConsPlusNormal"/>
            </w:pPr>
            <w:r w:rsidRPr="00AF1EB8">
              <w:t>Урок 11</w:t>
            </w:r>
          </w:p>
        </w:tc>
        <w:tc>
          <w:tcPr>
            <w:tcW w:w="7576" w:type="dxa"/>
          </w:tcPr>
          <w:p w14:paraId="216A8A07" w14:textId="77777777" w:rsidR="00DB0109" w:rsidRPr="00AF1EB8" w:rsidRDefault="00DB0109" w:rsidP="007F16E7">
            <w:pPr>
              <w:pStyle w:val="ConsPlusNormal"/>
              <w:jc w:val="both"/>
            </w:pPr>
            <w:r w:rsidRPr="00AF1EB8">
              <w:t>Масштаб. Способы определения расстояний на местности. Практическая работа "Определение направлений и расстояний по плану местности"</w:t>
            </w:r>
          </w:p>
        </w:tc>
        <w:tc>
          <w:tcPr>
            <w:tcW w:w="1473" w:type="dxa"/>
            <w:vAlign w:val="center"/>
          </w:tcPr>
          <w:p w14:paraId="0F3DF654" w14:textId="77777777" w:rsidR="00DB0109" w:rsidRPr="00AF1EB8" w:rsidRDefault="00DB0109" w:rsidP="007F16E7">
            <w:pPr>
              <w:pStyle w:val="ConsPlusNormal"/>
              <w:jc w:val="center"/>
            </w:pPr>
            <w:r w:rsidRPr="00AF1EB8">
              <w:t>0,5</w:t>
            </w:r>
          </w:p>
        </w:tc>
      </w:tr>
      <w:tr w:rsidR="00DB0109" w:rsidRPr="00AF1EB8" w14:paraId="744B9339" w14:textId="77777777" w:rsidTr="00B941FB">
        <w:tc>
          <w:tcPr>
            <w:tcW w:w="1133" w:type="dxa"/>
            <w:vAlign w:val="center"/>
          </w:tcPr>
          <w:p w14:paraId="748DCC2B" w14:textId="77777777" w:rsidR="00DB0109" w:rsidRPr="00AF1EB8" w:rsidRDefault="00DB0109" w:rsidP="007F16E7">
            <w:pPr>
              <w:pStyle w:val="ConsPlusNormal"/>
            </w:pPr>
            <w:r w:rsidRPr="00AF1EB8">
              <w:t>Урок 12</w:t>
            </w:r>
          </w:p>
        </w:tc>
        <w:tc>
          <w:tcPr>
            <w:tcW w:w="7576" w:type="dxa"/>
          </w:tcPr>
          <w:p w14:paraId="7EDE74A5" w14:textId="77777777" w:rsidR="00DB0109" w:rsidRPr="00AF1EB8" w:rsidRDefault="00DB0109" w:rsidP="007F16E7">
            <w:pPr>
              <w:pStyle w:val="ConsPlusNormal"/>
              <w:jc w:val="both"/>
            </w:pPr>
            <w:r w:rsidRPr="00AF1EB8">
              <w:t>Глазомерная, полярная и маршрутная съемка местности</w:t>
            </w:r>
          </w:p>
        </w:tc>
        <w:tc>
          <w:tcPr>
            <w:tcW w:w="1473" w:type="dxa"/>
            <w:vAlign w:val="center"/>
          </w:tcPr>
          <w:p w14:paraId="372DD4DA" w14:textId="77777777" w:rsidR="00DB0109" w:rsidRPr="00AF1EB8" w:rsidRDefault="00DB0109" w:rsidP="007F16E7">
            <w:pPr>
              <w:pStyle w:val="ConsPlusNormal"/>
            </w:pPr>
          </w:p>
        </w:tc>
      </w:tr>
      <w:tr w:rsidR="00DB0109" w:rsidRPr="00AF1EB8" w14:paraId="55C10C02" w14:textId="77777777" w:rsidTr="00B941FB">
        <w:tc>
          <w:tcPr>
            <w:tcW w:w="1133" w:type="dxa"/>
            <w:vAlign w:val="center"/>
          </w:tcPr>
          <w:p w14:paraId="125BDE5B" w14:textId="77777777" w:rsidR="00DB0109" w:rsidRPr="00AF1EB8" w:rsidRDefault="00DB0109" w:rsidP="007F16E7">
            <w:pPr>
              <w:pStyle w:val="ConsPlusNormal"/>
            </w:pPr>
            <w:r w:rsidRPr="00AF1EB8">
              <w:t>Урок 13</w:t>
            </w:r>
          </w:p>
        </w:tc>
        <w:tc>
          <w:tcPr>
            <w:tcW w:w="7576" w:type="dxa"/>
          </w:tcPr>
          <w:p w14:paraId="696E0B38" w14:textId="77777777" w:rsidR="00DB0109" w:rsidRPr="00AF1EB8" w:rsidRDefault="00DB0109" w:rsidP="007F16E7">
            <w:pPr>
              <w:pStyle w:val="ConsPlusNormal"/>
              <w:jc w:val="both"/>
            </w:pPr>
            <w:r w:rsidRPr="00AF1EB8">
              <w:t>Изображение на планах местности неровностей земной поверхности. Абсолютная и относительная высоты. Профессия топограф</w:t>
            </w:r>
          </w:p>
        </w:tc>
        <w:tc>
          <w:tcPr>
            <w:tcW w:w="1473" w:type="dxa"/>
            <w:vAlign w:val="center"/>
          </w:tcPr>
          <w:p w14:paraId="3DB14C18" w14:textId="77777777" w:rsidR="00DB0109" w:rsidRPr="00AF1EB8" w:rsidRDefault="00DB0109" w:rsidP="007F16E7">
            <w:pPr>
              <w:pStyle w:val="ConsPlusNormal"/>
            </w:pPr>
          </w:p>
        </w:tc>
      </w:tr>
      <w:tr w:rsidR="00DB0109" w:rsidRPr="00AF1EB8" w14:paraId="6FD01FE5" w14:textId="77777777" w:rsidTr="00B941FB">
        <w:tc>
          <w:tcPr>
            <w:tcW w:w="1133" w:type="dxa"/>
            <w:vAlign w:val="center"/>
          </w:tcPr>
          <w:p w14:paraId="69F69A04" w14:textId="77777777" w:rsidR="00DB0109" w:rsidRPr="00AF1EB8" w:rsidRDefault="00DB0109" w:rsidP="007F16E7">
            <w:pPr>
              <w:pStyle w:val="ConsPlusNormal"/>
            </w:pPr>
            <w:r w:rsidRPr="00AF1EB8">
              <w:t>Урок 14</w:t>
            </w:r>
          </w:p>
        </w:tc>
        <w:tc>
          <w:tcPr>
            <w:tcW w:w="7576" w:type="dxa"/>
          </w:tcPr>
          <w:p w14:paraId="347F7DDF" w14:textId="77777777" w:rsidR="00DB0109" w:rsidRPr="00AF1EB8" w:rsidRDefault="00DB0109" w:rsidP="007F16E7">
            <w:pPr>
              <w:pStyle w:val="ConsPlusNormal"/>
              <w:jc w:val="both"/>
            </w:pPr>
            <w:r w:rsidRPr="00AF1EB8">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1473" w:type="dxa"/>
            <w:vAlign w:val="center"/>
          </w:tcPr>
          <w:p w14:paraId="1A0C9580" w14:textId="77777777" w:rsidR="00DB0109" w:rsidRPr="00AF1EB8" w:rsidRDefault="00DB0109" w:rsidP="007F16E7">
            <w:pPr>
              <w:pStyle w:val="ConsPlusNormal"/>
              <w:jc w:val="center"/>
            </w:pPr>
            <w:r w:rsidRPr="00AF1EB8">
              <w:t>0,5</w:t>
            </w:r>
          </w:p>
        </w:tc>
      </w:tr>
      <w:tr w:rsidR="00DB0109" w:rsidRPr="00AF1EB8" w14:paraId="651E0F3B" w14:textId="77777777" w:rsidTr="00B941FB">
        <w:tc>
          <w:tcPr>
            <w:tcW w:w="1133" w:type="dxa"/>
            <w:vAlign w:val="center"/>
          </w:tcPr>
          <w:p w14:paraId="1E649093" w14:textId="77777777" w:rsidR="00DB0109" w:rsidRPr="00AF1EB8" w:rsidRDefault="00DB0109" w:rsidP="007F16E7">
            <w:pPr>
              <w:pStyle w:val="ConsPlusNormal"/>
            </w:pPr>
            <w:r w:rsidRPr="00AF1EB8">
              <w:t>Урок 15</w:t>
            </w:r>
          </w:p>
        </w:tc>
        <w:tc>
          <w:tcPr>
            <w:tcW w:w="7576" w:type="dxa"/>
          </w:tcPr>
          <w:p w14:paraId="130B1EF6" w14:textId="77777777" w:rsidR="00DB0109" w:rsidRPr="00AF1EB8" w:rsidRDefault="00DB0109" w:rsidP="007F16E7">
            <w:pPr>
              <w:pStyle w:val="ConsPlusNormal"/>
              <w:jc w:val="both"/>
            </w:pPr>
            <w:r w:rsidRPr="00AF1EB8">
              <w:t>Различия глобуса и географических карт. Способы перехода от сферической поверхности глобуса к плоскости географической карты</w:t>
            </w:r>
          </w:p>
        </w:tc>
        <w:tc>
          <w:tcPr>
            <w:tcW w:w="1473" w:type="dxa"/>
            <w:vAlign w:val="center"/>
          </w:tcPr>
          <w:p w14:paraId="2CAF88C1" w14:textId="77777777" w:rsidR="00DB0109" w:rsidRPr="00AF1EB8" w:rsidRDefault="00DB0109" w:rsidP="007F16E7">
            <w:pPr>
              <w:pStyle w:val="ConsPlusNormal"/>
            </w:pPr>
          </w:p>
        </w:tc>
      </w:tr>
      <w:tr w:rsidR="00DB0109" w:rsidRPr="00AF1EB8" w14:paraId="4D5C11C3" w14:textId="77777777" w:rsidTr="00B941FB">
        <w:tc>
          <w:tcPr>
            <w:tcW w:w="1133" w:type="dxa"/>
            <w:vAlign w:val="center"/>
          </w:tcPr>
          <w:p w14:paraId="4D3B3056" w14:textId="77777777" w:rsidR="00DB0109" w:rsidRPr="00AF1EB8" w:rsidRDefault="00DB0109" w:rsidP="007F16E7">
            <w:pPr>
              <w:pStyle w:val="ConsPlusNormal"/>
            </w:pPr>
            <w:r w:rsidRPr="00AF1EB8">
              <w:t>Урок 16</w:t>
            </w:r>
          </w:p>
        </w:tc>
        <w:tc>
          <w:tcPr>
            <w:tcW w:w="7576" w:type="dxa"/>
          </w:tcPr>
          <w:p w14:paraId="72BA2E47" w14:textId="77777777" w:rsidR="00DB0109" w:rsidRPr="00AF1EB8" w:rsidRDefault="00DB0109" w:rsidP="007F16E7">
            <w:pPr>
              <w:pStyle w:val="ConsPlusNormal"/>
              <w:jc w:val="both"/>
            </w:pPr>
            <w:r w:rsidRPr="00AF1EB8">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473" w:type="dxa"/>
            <w:vAlign w:val="center"/>
          </w:tcPr>
          <w:p w14:paraId="6B8E4E3B" w14:textId="77777777" w:rsidR="00DB0109" w:rsidRPr="00AF1EB8" w:rsidRDefault="00DB0109" w:rsidP="007F16E7">
            <w:pPr>
              <w:pStyle w:val="ConsPlusNormal"/>
              <w:jc w:val="center"/>
            </w:pPr>
            <w:r w:rsidRPr="00AF1EB8">
              <w:t>0,5</w:t>
            </w:r>
          </w:p>
        </w:tc>
      </w:tr>
      <w:tr w:rsidR="00DB0109" w:rsidRPr="00AF1EB8" w14:paraId="0E6580B6" w14:textId="77777777" w:rsidTr="00B941FB">
        <w:tc>
          <w:tcPr>
            <w:tcW w:w="1133" w:type="dxa"/>
            <w:vAlign w:val="center"/>
          </w:tcPr>
          <w:p w14:paraId="60224812" w14:textId="77777777" w:rsidR="00DB0109" w:rsidRPr="00AF1EB8" w:rsidRDefault="00DB0109" w:rsidP="007F16E7">
            <w:pPr>
              <w:pStyle w:val="ConsPlusNormal"/>
            </w:pPr>
            <w:r w:rsidRPr="00AF1EB8">
              <w:t>Урок 17</w:t>
            </w:r>
          </w:p>
        </w:tc>
        <w:tc>
          <w:tcPr>
            <w:tcW w:w="7576" w:type="dxa"/>
          </w:tcPr>
          <w:p w14:paraId="1E33B967" w14:textId="77777777" w:rsidR="00DB0109" w:rsidRPr="00AF1EB8" w:rsidRDefault="00DB0109" w:rsidP="007F16E7">
            <w:pPr>
              <w:pStyle w:val="ConsPlusNormal"/>
              <w:jc w:val="both"/>
            </w:pPr>
            <w:r w:rsidRPr="00AF1EB8">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1473" w:type="dxa"/>
            <w:vAlign w:val="center"/>
          </w:tcPr>
          <w:p w14:paraId="415C563F" w14:textId="77777777" w:rsidR="00DB0109" w:rsidRPr="00AF1EB8" w:rsidRDefault="00DB0109" w:rsidP="007F16E7">
            <w:pPr>
              <w:pStyle w:val="ConsPlusNormal"/>
              <w:jc w:val="center"/>
            </w:pPr>
            <w:r w:rsidRPr="00AF1EB8">
              <w:t>0,5</w:t>
            </w:r>
          </w:p>
        </w:tc>
      </w:tr>
      <w:tr w:rsidR="00DB0109" w:rsidRPr="00AF1EB8" w14:paraId="5A41C011" w14:textId="77777777" w:rsidTr="00B941FB">
        <w:tc>
          <w:tcPr>
            <w:tcW w:w="1133" w:type="dxa"/>
            <w:vAlign w:val="center"/>
          </w:tcPr>
          <w:p w14:paraId="67078714" w14:textId="77777777" w:rsidR="00DB0109" w:rsidRPr="00AF1EB8" w:rsidRDefault="00DB0109" w:rsidP="007F16E7">
            <w:pPr>
              <w:pStyle w:val="ConsPlusNormal"/>
            </w:pPr>
            <w:r w:rsidRPr="00AF1EB8">
              <w:t>Урок 18</w:t>
            </w:r>
          </w:p>
        </w:tc>
        <w:tc>
          <w:tcPr>
            <w:tcW w:w="7576" w:type="dxa"/>
          </w:tcPr>
          <w:p w14:paraId="26D5F69D" w14:textId="77777777" w:rsidR="00DB0109" w:rsidRPr="00AF1EB8" w:rsidRDefault="00DB0109" w:rsidP="007F16E7">
            <w:pPr>
              <w:pStyle w:val="ConsPlusNormal"/>
              <w:jc w:val="both"/>
            </w:pPr>
            <w:r w:rsidRPr="00AF1EB8">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1473" w:type="dxa"/>
            <w:vAlign w:val="center"/>
          </w:tcPr>
          <w:p w14:paraId="7962B189" w14:textId="77777777" w:rsidR="00DB0109" w:rsidRPr="00AF1EB8" w:rsidRDefault="00DB0109" w:rsidP="007F16E7">
            <w:pPr>
              <w:pStyle w:val="ConsPlusNormal"/>
            </w:pPr>
          </w:p>
        </w:tc>
      </w:tr>
      <w:tr w:rsidR="00DB0109" w:rsidRPr="00AF1EB8" w14:paraId="0718A509" w14:textId="77777777" w:rsidTr="00B941FB">
        <w:tc>
          <w:tcPr>
            <w:tcW w:w="1133" w:type="dxa"/>
            <w:vAlign w:val="center"/>
          </w:tcPr>
          <w:p w14:paraId="27722A36" w14:textId="77777777" w:rsidR="00DB0109" w:rsidRPr="00AF1EB8" w:rsidRDefault="00DB0109" w:rsidP="007F16E7">
            <w:pPr>
              <w:pStyle w:val="ConsPlusNormal"/>
            </w:pPr>
            <w:r w:rsidRPr="00AF1EB8">
              <w:t>Урок 19</w:t>
            </w:r>
          </w:p>
        </w:tc>
        <w:tc>
          <w:tcPr>
            <w:tcW w:w="7576" w:type="dxa"/>
          </w:tcPr>
          <w:p w14:paraId="61CA31E2" w14:textId="77777777" w:rsidR="00DB0109" w:rsidRPr="00AF1EB8" w:rsidRDefault="00DB0109" w:rsidP="007F16E7">
            <w:pPr>
              <w:pStyle w:val="ConsPlusNormal"/>
              <w:jc w:val="both"/>
            </w:pPr>
            <w:r w:rsidRPr="00AF1EB8">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1473" w:type="dxa"/>
            <w:vAlign w:val="center"/>
          </w:tcPr>
          <w:p w14:paraId="24E883E5" w14:textId="77777777" w:rsidR="00DB0109" w:rsidRPr="00AF1EB8" w:rsidRDefault="00DB0109" w:rsidP="007F16E7">
            <w:pPr>
              <w:pStyle w:val="ConsPlusNormal"/>
            </w:pPr>
          </w:p>
        </w:tc>
      </w:tr>
      <w:tr w:rsidR="00DB0109" w:rsidRPr="00AF1EB8" w14:paraId="61765B6D" w14:textId="77777777" w:rsidTr="00B941FB">
        <w:tc>
          <w:tcPr>
            <w:tcW w:w="1133" w:type="dxa"/>
            <w:vAlign w:val="center"/>
          </w:tcPr>
          <w:p w14:paraId="578010A0" w14:textId="77777777" w:rsidR="00DB0109" w:rsidRPr="00AF1EB8" w:rsidRDefault="00DB0109" w:rsidP="007F16E7">
            <w:pPr>
              <w:pStyle w:val="ConsPlusNormal"/>
            </w:pPr>
            <w:r w:rsidRPr="00AF1EB8">
              <w:t>Урок 20</w:t>
            </w:r>
          </w:p>
        </w:tc>
        <w:tc>
          <w:tcPr>
            <w:tcW w:w="7576" w:type="dxa"/>
          </w:tcPr>
          <w:p w14:paraId="670AB977" w14:textId="77777777" w:rsidR="00DB0109" w:rsidRPr="00AF1EB8" w:rsidRDefault="00DB0109" w:rsidP="007F16E7">
            <w:pPr>
              <w:pStyle w:val="ConsPlusNormal"/>
              <w:jc w:val="both"/>
            </w:pPr>
            <w:r w:rsidRPr="00AF1EB8">
              <w:t>Резервный урок. Обобщающее повторение. Контрольная работа по разделу "Изображения земной поверхности"</w:t>
            </w:r>
          </w:p>
        </w:tc>
        <w:tc>
          <w:tcPr>
            <w:tcW w:w="1473" w:type="dxa"/>
            <w:vAlign w:val="center"/>
          </w:tcPr>
          <w:p w14:paraId="217A074A" w14:textId="77777777" w:rsidR="00DB0109" w:rsidRPr="00AF1EB8" w:rsidRDefault="00DB0109" w:rsidP="007F16E7">
            <w:pPr>
              <w:pStyle w:val="ConsPlusNormal"/>
            </w:pPr>
          </w:p>
        </w:tc>
      </w:tr>
      <w:tr w:rsidR="00DB0109" w:rsidRPr="00AF1EB8" w14:paraId="60AC27B2" w14:textId="77777777" w:rsidTr="00B941FB">
        <w:tc>
          <w:tcPr>
            <w:tcW w:w="1133" w:type="dxa"/>
            <w:vAlign w:val="center"/>
          </w:tcPr>
          <w:p w14:paraId="149E519F" w14:textId="77777777" w:rsidR="00DB0109" w:rsidRPr="00AF1EB8" w:rsidRDefault="00DB0109" w:rsidP="007F16E7">
            <w:pPr>
              <w:pStyle w:val="ConsPlusNormal"/>
            </w:pPr>
            <w:r w:rsidRPr="00AF1EB8">
              <w:t>Урок 21</w:t>
            </w:r>
          </w:p>
        </w:tc>
        <w:tc>
          <w:tcPr>
            <w:tcW w:w="7576" w:type="dxa"/>
          </w:tcPr>
          <w:p w14:paraId="18ADFF41" w14:textId="77777777" w:rsidR="00DB0109" w:rsidRPr="00AF1EB8" w:rsidRDefault="00DB0109" w:rsidP="007F16E7">
            <w:pPr>
              <w:pStyle w:val="ConsPlusNormal"/>
              <w:jc w:val="both"/>
            </w:pPr>
            <w:r w:rsidRPr="00AF1EB8">
              <w:t>Земля в Солнечной системе. Гипотезы возникновения Земли. Форма, размеры Земли, их географические следствия</w:t>
            </w:r>
          </w:p>
        </w:tc>
        <w:tc>
          <w:tcPr>
            <w:tcW w:w="1473" w:type="dxa"/>
            <w:vAlign w:val="center"/>
          </w:tcPr>
          <w:p w14:paraId="662626D2" w14:textId="77777777" w:rsidR="00DB0109" w:rsidRPr="00AF1EB8" w:rsidRDefault="00DB0109" w:rsidP="007F16E7">
            <w:pPr>
              <w:pStyle w:val="ConsPlusNormal"/>
            </w:pPr>
          </w:p>
        </w:tc>
      </w:tr>
      <w:tr w:rsidR="00DB0109" w:rsidRPr="00AF1EB8" w14:paraId="17DCC8FC" w14:textId="77777777" w:rsidTr="00B941FB">
        <w:tc>
          <w:tcPr>
            <w:tcW w:w="1133" w:type="dxa"/>
            <w:vAlign w:val="center"/>
          </w:tcPr>
          <w:p w14:paraId="477BB699" w14:textId="77777777" w:rsidR="00DB0109" w:rsidRPr="00AF1EB8" w:rsidRDefault="00DB0109" w:rsidP="007F16E7">
            <w:pPr>
              <w:pStyle w:val="ConsPlusNormal"/>
            </w:pPr>
            <w:r w:rsidRPr="00AF1EB8">
              <w:t>Урок 22</w:t>
            </w:r>
          </w:p>
        </w:tc>
        <w:tc>
          <w:tcPr>
            <w:tcW w:w="7576" w:type="dxa"/>
          </w:tcPr>
          <w:p w14:paraId="7018EABD" w14:textId="77777777" w:rsidR="00DB0109" w:rsidRPr="00AF1EB8" w:rsidRDefault="00DB0109" w:rsidP="007F16E7">
            <w:pPr>
              <w:pStyle w:val="ConsPlusNormal"/>
              <w:jc w:val="both"/>
            </w:pPr>
            <w:r w:rsidRPr="00AF1EB8">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1473" w:type="dxa"/>
            <w:vAlign w:val="center"/>
          </w:tcPr>
          <w:p w14:paraId="06F248BA" w14:textId="77777777" w:rsidR="00DB0109" w:rsidRPr="00AF1EB8" w:rsidRDefault="00DB0109" w:rsidP="007F16E7">
            <w:pPr>
              <w:pStyle w:val="ConsPlusNormal"/>
            </w:pPr>
          </w:p>
        </w:tc>
      </w:tr>
      <w:tr w:rsidR="00DB0109" w:rsidRPr="00AF1EB8" w14:paraId="43275247" w14:textId="77777777" w:rsidTr="00B941FB">
        <w:tc>
          <w:tcPr>
            <w:tcW w:w="1133" w:type="dxa"/>
            <w:vAlign w:val="center"/>
          </w:tcPr>
          <w:p w14:paraId="0C1734FB" w14:textId="77777777" w:rsidR="00DB0109" w:rsidRPr="00AF1EB8" w:rsidRDefault="00DB0109" w:rsidP="007F16E7">
            <w:pPr>
              <w:pStyle w:val="ConsPlusNormal"/>
            </w:pPr>
            <w:r w:rsidRPr="00AF1EB8">
              <w:t>Урок 23</w:t>
            </w:r>
          </w:p>
        </w:tc>
        <w:tc>
          <w:tcPr>
            <w:tcW w:w="7576" w:type="dxa"/>
          </w:tcPr>
          <w:p w14:paraId="715834F5" w14:textId="77777777" w:rsidR="00DB0109" w:rsidRPr="00AF1EB8" w:rsidRDefault="00DB0109" w:rsidP="007F16E7">
            <w:pPr>
              <w:pStyle w:val="ConsPlusNormal"/>
              <w:jc w:val="both"/>
            </w:pPr>
            <w:r w:rsidRPr="00AF1EB8">
              <w:t>Неравномерное распределение солнечного света и тепла на поверхности Земли. Пояса освещенности. Тропики и полярные круги</w:t>
            </w:r>
          </w:p>
        </w:tc>
        <w:tc>
          <w:tcPr>
            <w:tcW w:w="1473" w:type="dxa"/>
            <w:vAlign w:val="center"/>
          </w:tcPr>
          <w:p w14:paraId="5FF4888C" w14:textId="77777777" w:rsidR="00DB0109" w:rsidRPr="00AF1EB8" w:rsidRDefault="00DB0109" w:rsidP="007F16E7">
            <w:pPr>
              <w:pStyle w:val="ConsPlusNormal"/>
            </w:pPr>
          </w:p>
        </w:tc>
      </w:tr>
      <w:tr w:rsidR="00DB0109" w:rsidRPr="00AF1EB8" w14:paraId="699B2C1A" w14:textId="77777777" w:rsidTr="00B941FB">
        <w:tc>
          <w:tcPr>
            <w:tcW w:w="1133" w:type="dxa"/>
            <w:vAlign w:val="center"/>
          </w:tcPr>
          <w:p w14:paraId="568C4B74" w14:textId="77777777" w:rsidR="00DB0109" w:rsidRPr="00AF1EB8" w:rsidRDefault="00DB0109" w:rsidP="007F16E7">
            <w:pPr>
              <w:pStyle w:val="ConsPlusNormal"/>
            </w:pPr>
            <w:r w:rsidRPr="00AF1EB8">
              <w:t>Урок 24</w:t>
            </w:r>
          </w:p>
        </w:tc>
        <w:tc>
          <w:tcPr>
            <w:tcW w:w="7576" w:type="dxa"/>
          </w:tcPr>
          <w:p w14:paraId="5F377CED" w14:textId="77777777" w:rsidR="00DB0109" w:rsidRPr="00AF1EB8" w:rsidRDefault="00DB0109" w:rsidP="007F16E7">
            <w:pPr>
              <w:pStyle w:val="ConsPlusNormal"/>
              <w:jc w:val="both"/>
            </w:pPr>
            <w:r w:rsidRPr="00AF1EB8">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473" w:type="dxa"/>
            <w:vAlign w:val="center"/>
          </w:tcPr>
          <w:p w14:paraId="6EC07D7E" w14:textId="77777777" w:rsidR="00DB0109" w:rsidRPr="00AF1EB8" w:rsidRDefault="00DB0109" w:rsidP="007F16E7">
            <w:pPr>
              <w:pStyle w:val="ConsPlusNormal"/>
              <w:jc w:val="center"/>
            </w:pPr>
            <w:r w:rsidRPr="00AF1EB8">
              <w:t>0,5</w:t>
            </w:r>
          </w:p>
        </w:tc>
      </w:tr>
      <w:tr w:rsidR="00DB0109" w:rsidRPr="00AF1EB8" w14:paraId="77F8DA70" w14:textId="77777777" w:rsidTr="00B941FB">
        <w:tc>
          <w:tcPr>
            <w:tcW w:w="1133" w:type="dxa"/>
            <w:vAlign w:val="center"/>
          </w:tcPr>
          <w:p w14:paraId="00F7DFDA" w14:textId="77777777" w:rsidR="00DB0109" w:rsidRPr="00AF1EB8" w:rsidRDefault="00DB0109" w:rsidP="007F16E7">
            <w:pPr>
              <w:pStyle w:val="ConsPlusNormal"/>
            </w:pPr>
            <w:r w:rsidRPr="00AF1EB8">
              <w:t>Урок 25</w:t>
            </w:r>
          </w:p>
        </w:tc>
        <w:tc>
          <w:tcPr>
            <w:tcW w:w="7576" w:type="dxa"/>
          </w:tcPr>
          <w:p w14:paraId="40537215" w14:textId="77777777" w:rsidR="00DB0109" w:rsidRPr="00AF1EB8" w:rsidRDefault="00DB0109" w:rsidP="007F16E7">
            <w:pPr>
              <w:pStyle w:val="ConsPlusNormal"/>
              <w:jc w:val="both"/>
            </w:pPr>
            <w:r w:rsidRPr="00AF1EB8">
              <w:t>Резервный урок. Обобщающее повторение по теме "Земля - планета Солнечной системы"</w:t>
            </w:r>
          </w:p>
        </w:tc>
        <w:tc>
          <w:tcPr>
            <w:tcW w:w="1473" w:type="dxa"/>
            <w:vAlign w:val="center"/>
          </w:tcPr>
          <w:p w14:paraId="5C4C58D5" w14:textId="77777777" w:rsidR="00DB0109" w:rsidRPr="00AF1EB8" w:rsidRDefault="00DB0109" w:rsidP="007F16E7">
            <w:pPr>
              <w:pStyle w:val="ConsPlusNormal"/>
            </w:pPr>
          </w:p>
        </w:tc>
      </w:tr>
      <w:tr w:rsidR="00DB0109" w:rsidRPr="00AF1EB8" w14:paraId="42906B7A" w14:textId="77777777" w:rsidTr="00B941FB">
        <w:tc>
          <w:tcPr>
            <w:tcW w:w="1133" w:type="dxa"/>
            <w:vAlign w:val="center"/>
          </w:tcPr>
          <w:p w14:paraId="20E0EC95" w14:textId="77777777" w:rsidR="00DB0109" w:rsidRPr="00AF1EB8" w:rsidRDefault="00DB0109" w:rsidP="007F16E7">
            <w:pPr>
              <w:pStyle w:val="ConsPlusNormal"/>
            </w:pPr>
            <w:r w:rsidRPr="00AF1EB8">
              <w:t>Урок 26</w:t>
            </w:r>
          </w:p>
        </w:tc>
        <w:tc>
          <w:tcPr>
            <w:tcW w:w="7576" w:type="dxa"/>
          </w:tcPr>
          <w:p w14:paraId="6FE0C733" w14:textId="77777777" w:rsidR="00DB0109" w:rsidRPr="00AF1EB8" w:rsidRDefault="00DB0109" w:rsidP="007F16E7">
            <w:pPr>
              <w:pStyle w:val="ConsPlusNormal"/>
              <w:jc w:val="both"/>
            </w:pPr>
            <w:r w:rsidRPr="00AF1EB8">
              <w:t>Литосфера - твердая оболочка Земли. Методы изучения земных глубин. Внутреннее строение Земли</w:t>
            </w:r>
          </w:p>
        </w:tc>
        <w:tc>
          <w:tcPr>
            <w:tcW w:w="1473" w:type="dxa"/>
            <w:vAlign w:val="center"/>
          </w:tcPr>
          <w:p w14:paraId="1D46DCC6" w14:textId="77777777" w:rsidR="00DB0109" w:rsidRPr="00AF1EB8" w:rsidRDefault="00DB0109" w:rsidP="007F16E7">
            <w:pPr>
              <w:pStyle w:val="ConsPlusNormal"/>
            </w:pPr>
          </w:p>
        </w:tc>
      </w:tr>
      <w:tr w:rsidR="00DB0109" w:rsidRPr="00AF1EB8" w14:paraId="7C60C888" w14:textId="77777777" w:rsidTr="00B941FB">
        <w:tc>
          <w:tcPr>
            <w:tcW w:w="1133" w:type="dxa"/>
            <w:vAlign w:val="center"/>
          </w:tcPr>
          <w:p w14:paraId="3977EF1A" w14:textId="77777777" w:rsidR="00DB0109" w:rsidRPr="00AF1EB8" w:rsidRDefault="00DB0109" w:rsidP="007F16E7">
            <w:pPr>
              <w:pStyle w:val="ConsPlusNormal"/>
            </w:pPr>
            <w:r w:rsidRPr="00AF1EB8">
              <w:t>Урок 27</w:t>
            </w:r>
          </w:p>
        </w:tc>
        <w:tc>
          <w:tcPr>
            <w:tcW w:w="7576" w:type="dxa"/>
          </w:tcPr>
          <w:p w14:paraId="491C92BC" w14:textId="77777777" w:rsidR="00DB0109" w:rsidRPr="00AF1EB8" w:rsidRDefault="00DB0109" w:rsidP="007F16E7">
            <w:pPr>
              <w:pStyle w:val="ConsPlusNormal"/>
              <w:jc w:val="both"/>
            </w:pPr>
            <w:r w:rsidRPr="00AF1EB8">
              <w:t>Строение земной коры. Вещества земной коры: минералы и горные породы. Образование горных пород</w:t>
            </w:r>
          </w:p>
        </w:tc>
        <w:tc>
          <w:tcPr>
            <w:tcW w:w="1473" w:type="dxa"/>
            <w:vAlign w:val="center"/>
          </w:tcPr>
          <w:p w14:paraId="68360B6A" w14:textId="77777777" w:rsidR="00DB0109" w:rsidRPr="00AF1EB8" w:rsidRDefault="00DB0109" w:rsidP="007F16E7">
            <w:pPr>
              <w:pStyle w:val="ConsPlusNormal"/>
            </w:pPr>
          </w:p>
        </w:tc>
      </w:tr>
      <w:tr w:rsidR="00DB0109" w:rsidRPr="00AF1EB8" w14:paraId="716EF614" w14:textId="77777777" w:rsidTr="00B941FB">
        <w:tc>
          <w:tcPr>
            <w:tcW w:w="1133" w:type="dxa"/>
            <w:vAlign w:val="center"/>
          </w:tcPr>
          <w:p w14:paraId="27FA003F" w14:textId="77777777" w:rsidR="00DB0109" w:rsidRPr="00AF1EB8" w:rsidRDefault="00DB0109" w:rsidP="007F16E7">
            <w:pPr>
              <w:pStyle w:val="ConsPlusNormal"/>
            </w:pPr>
            <w:r w:rsidRPr="00AF1EB8">
              <w:t>Урок 28</w:t>
            </w:r>
          </w:p>
        </w:tc>
        <w:tc>
          <w:tcPr>
            <w:tcW w:w="7576" w:type="dxa"/>
          </w:tcPr>
          <w:p w14:paraId="3CE827A9" w14:textId="77777777" w:rsidR="00DB0109" w:rsidRPr="00AF1EB8" w:rsidRDefault="00DB0109" w:rsidP="007F16E7">
            <w:pPr>
              <w:pStyle w:val="ConsPlusNormal"/>
              <w:jc w:val="both"/>
            </w:pPr>
            <w:r w:rsidRPr="00AF1EB8">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1473" w:type="dxa"/>
            <w:vAlign w:val="center"/>
          </w:tcPr>
          <w:p w14:paraId="31464FC5" w14:textId="77777777" w:rsidR="00DB0109" w:rsidRPr="00AF1EB8" w:rsidRDefault="00DB0109" w:rsidP="007F16E7">
            <w:pPr>
              <w:pStyle w:val="ConsPlusNormal"/>
            </w:pPr>
          </w:p>
        </w:tc>
      </w:tr>
      <w:tr w:rsidR="00DB0109" w:rsidRPr="00AF1EB8" w14:paraId="63EC2C1F" w14:textId="77777777" w:rsidTr="00B941FB">
        <w:tc>
          <w:tcPr>
            <w:tcW w:w="1133" w:type="dxa"/>
            <w:vAlign w:val="center"/>
          </w:tcPr>
          <w:p w14:paraId="48E36257" w14:textId="77777777" w:rsidR="00DB0109" w:rsidRPr="00AF1EB8" w:rsidRDefault="00DB0109" w:rsidP="007F16E7">
            <w:pPr>
              <w:pStyle w:val="ConsPlusNormal"/>
            </w:pPr>
            <w:r w:rsidRPr="00AF1EB8">
              <w:t>Урок 29</w:t>
            </w:r>
          </w:p>
        </w:tc>
        <w:tc>
          <w:tcPr>
            <w:tcW w:w="7576" w:type="dxa"/>
          </w:tcPr>
          <w:p w14:paraId="56406DDC" w14:textId="77777777" w:rsidR="00DB0109" w:rsidRPr="00AF1EB8" w:rsidRDefault="00DB0109" w:rsidP="007F16E7">
            <w:pPr>
              <w:pStyle w:val="ConsPlusNormal"/>
              <w:jc w:val="both"/>
            </w:pPr>
            <w:r w:rsidRPr="00AF1EB8">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473" w:type="dxa"/>
            <w:vAlign w:val="center"/>
          </w:tcPr>
          <w:p w14:paraId="00C36AFD" w14:textId="77777777" w:rsidR="00DB0109" w:rsidRPr="00AF1EB8" w:rsidRDefault="00DB0109" w:rsidP="007F16E7">
            <w:pPr>
              <w:pStyle w:val="ConsPlusNormal"/>
            </w:pPr>
          </w:p>
        </w:tc>
      </w:tr>
      <w:tr w:rsidR="00DB0109" w:rsidRPr="00AF1EB8" w14:paraId="697F1185" w14:textId="77777777" w:rsidTr="00B941FB">
        <w:tc>
          <w:tcPr>
            <w:tcW w:w="1133" w:type="dxa"/>
            <w:vAlign w:val="center"/>
          </w:tcPr>
          <w:p w14:paraId="766594A6" w14:textId="77777777" w:rsidR="00DB0109" w:rsidRPr="00AF1EB8" w:rsidRDefault="00DB0109" w:rsidP="007F16E7">
            <w:pPr>
              <w:pStyle w:val="ConsPlusNormal"/>
            </w:pPr>
            <w:r w:rsidRPr="00AF1EB8">
              <w:t>Урок 30</w:t>
            </w:r>
          </w:p>
        </w:tc>
        <w:tc>
          <w:tcPr>
            <w:tcW w:w="7576" w:type="dxa"/>
          </w:tcPr>
          <w:p w14:paraId="3204A57B" w14:textId="77777777" w:rsidR="00DB0109" w:rsidRPr="00AF1EB8" w:rsidRDefault="00DB0109" w:rsidP="007F16E7">
            <w:pPr>
              <w:pStyle w:val="ConsPlusNormal"/>
              <w:jc w:val="both"/>
            </w:pPr>
            <w:r w:rsidRPr="00AF1EB8">
              <w:t>Человек и литосфера</w:t>
            </w:r>
          </w:p>
        </w:tc>
        <w:tc>
          <w:tcPr>
            <w:tcW w:w="1473" w:type="dxa"/>
            <w:vAlign w:val="center"/>
          </w:tcPr>
          <w:p w14:paraId="774D3F37" w14:textId="77777777" w:rsidR="00DB0109" w:rsidRPr="00AF1EB8" w:rsidRDefault="00DB0109" w:rsidP="007F16E7">
            <w:pPr>
              <w:pStyle w:val="ConsPlusNormal"/>
            </w:pPr>
          </w:p>
        </w:tc>
      </w:tr>
      <w:tr w:rsidR="00DB0109" w:rsidRPr="00AF1EB8" w14:paraId="2A211B5B" w14:textId="77777777" w:rsidTr="00B941FB">
        <w:tc>
          <w:tcPr>
            <w:tcW w:w="1133" w:type="dxa"/>
            <w:vAlign w:val="center"/>
          </w:tcPr>
          <w:p w14:paraId="4AD014ED" w14:textId="77777777" w:rsidR="00DB0109" w:rsidRPr="00AF1EB8" w:rsidRDefault="00DB0109" w:rsidP="007F16E7">
            <w:pPr>
              <w:pStyle w:val="ConsPlusNormal"/>
            </w:pPr>
            <w:r w:rsidRPr="00AF1EB8">
              <w:t>Урок 31</w:t>
            </w:r>
          </w:p>
        </w:tc>
        <w:tc>
          <w:tcPr>
            <w:tcW w:w="7576" w:type="dxa"/>
          </w:tcPr>
          <w:p w14:paraId="2BBF9A5F" w14:textId="77777777" w:rsidR="00DB0109" w:rsidRPr="00AF1EB8" w:rsidRDefault="00DB0109" w:rsidP="007F16E7">
            <w:pPr>
              <w:pStyle w:val="ConsPlusNormal"/>
              <w:jc w:val="both"/>
            </w:pPr>
            <w:r w:rsidRPr="00AF1EB8">
              <w:t>Резервный урок. Контрольная работа по теме "Литосфера - каменная оболочка Земли"</w:t>
            </w:r>
          </w:p>
        </w:tc>
        <w:tc>
          <w:tcPr>
            <w:tcW w:w="1473" w:type="dxa"/>
            <w:vAlign w:val="center"/>
          </w:tcPr>
          <w:p w14:paraId="7091F2EB" w14:textId="77777777" w:rsidR="00DB0109" w:rsidRPr="00AF1EB8" w:rsidRDefault="00DB0109" w:rsidP="007F16E7">
            <w:pPr>
              <w:pStyle w:val="ConsPlusNormal"/>
            </w:pPr>
          </w:p>
        </w:tc>
      </w:tr>
      <w:tr w:rsidR="00DB0109" w:rsidRPr="00AF1EB8" w14:paraId="779D0914" w14:textId="77777777" w:rsidTr="00B941FB">
        <w:tc>
          <w:tcPr>
            <w:tcW w:w="1133" w:type="dxa"/>
            <w:vAlign w:val="center"/>
          </w:tcPr>
          <w:p w14:paraId="532340CF" w14:textId="77777777" w:rsidR="00DB0109" w:rsidRPr="00AF1EB8" w:rsidRDefault="00DB0109" w:rsidP="007F16E7">
            <w:pPr>
              <w:pStyle w:val="ConsPlusNormal"/>
            </w:pPr>
            <w:r w:rsidRPr="00AF1EB8">
              <w:t>Урок 32</w:t>
            </w:r>
          </w:p>
        </w:tc>
        <w:tc>
          <w:tcPr>
            <w:tcW w:w="7576" w:type="dxa"/>
          </w:tcPr>
          <w:p w14:paraId="0A7A1B5F" w14:textId="77777777" w:rsidR="00DB0109" w:rsidRPr="00AF1EB8" w:rsidRDefault="00DB0109" w:rsidP="007F16E7">
            <w:pPr>
              <w:pStyle w:val="ConsPlusNormal"/>
              <w:jc w:val="both"/>
            </w:pPr>
            <w:r w:rsidRPr="00AF1EB8">
              <w:t>Рельеф земной поверхности и методы его изучения. Практическая работа "Описание горной системы или равнины по физической карте"</w:t>
            </w:r>
          </w:p>
        </w:tc>
        <w:tc>
          <w:tcPr>
            <w:tcW w:w="1473" w:type="dxa"/>
            <w:vAlign w:val="center"/>
          </w:tcPr>
          <w:p w14:paraId="0978BAA5" w14:textId="77777777" w:rsidR="00DB0109" w:rsidRPr="00AF1EB8" w:rsidRDefault="00DB0109" w:rsidP="007F16E7">
            <w:pPr>
              <w:pStyle w:val="ConsPlusNormal"/>
              <w:jc w:val="center"/>
            </w:pPr>
            <w:r w:rsidRPr="00AF1EB8">
              <w:t>0,5</w:t>
            </w:r>
          </w:p>
        </w:tc>
      </w:tr>
      <w:tr w:rsidR="00DB0109" w:rsidRPr="00AF1EB8" w14:paraId="6277D28B" w14:textId="77777777" w:rsidTr="00B941FB">
        <w:tc>
          <w:tcPr>
            <w:tcW w:w="1133" w:type="dxa"/>
            <w:vAlign w:val="center"/>
          </w:tcPr>
          <w:p w14:paraId="5E724CDC" w14:textId="77777777" w:rsidR="00DB0109" w:rsidRPr="00AF1EB8" w:rsidRDefault="00DB0109" w:rsidP="007F16E7">
            <w:pPr>
              <w:pStyle w:val="ConsPlusNormal"/>
            </w:pPr>
            <w:r w:rsidRPr="00AF1EB8">
              <w:t>Урок 33</w:t>
            </w:r>
          </w:p>
        </w:tc>
        <w:tc>
          <w:tcPr>
            <w:tcW w:w="7576" w:type="dxa"/>
          </w:tcPr>
          <w:p w14:paraId="61FB72DB" w14:textId="77777777" w:rsidR="00DB0109" w:rsidRPr="00AF1EB8" w:rsidRDefault="00DB0109" w:rsidP="007F16E7">
            <w:pPr>
              <w:pStyle w:val="ConsPlusNormal"/>
              <w:jc w:val="both"/>
            </w:pPr>
            <w:r w:rsidRPr="00AF1EB8">
              <w:t>Рельеф дна Мирового океана. Острова, их типы по происхождению</w:t>
            </w:r>
          </w:p>
        </w:tc>
        <w:tc>
          <w:tcPr>
            <w:tcW w:w="1473" w:type="dxa"/>
            <w:vAlign w:val="center"/>
          </w:tcPr>
          <w:p w14:paraId="06721AB9" w14:textId="77777777" w:rsidR="00DB0109" w:rsidRPr="00AF1EB8" w:rsidRDefault="00DB0109" w:rsidP="007F16E7">
            <w:pPr>
              <w:pStyle w:val="ConsPlusNormal"/>
            </w:pPr>
          </w:p>
        </w:tc>
      </w:tr>
      <w:tr w:rsidR="00DB0109" w:rsidRPr="00AF1EB8" w14:paraId="22613AF2" w14:textId="77777777" w:rsidTr="00B941FB">
        <w:tc>
          <w:tcPr>
            <w:tcW w:w="1133" w:type="dxa"/>
            <w:vAlign w:val="center"/>
          </w:tcPr>
          <w:p w14:paraId="29D50633" w14:textId="77777777" w:rsidR="00DB0109" w:rsidRPr="00AF1EB8" w:rsidRDefault="00DB0109" w:rsidP="007F16E7">
            <w:pPr>
              <w:pStyle w:val="ConsPlusNormal"/>
            </w:pPr>
            <w:r w:rsidRPr="00AF1EB8">
              <w:t>Урок 34</w:t>
            </w:r>
          </w:p>
        </w:tc>
        <w:tc>
          <w:tcPr>
            <w:tcW w:w="7576" w:type="dxa"/>
          </w:tcPr>
          <w:p w14:paraId="6C5B94FD" w14:textId="77777777" w:rsidR="00DB0109" w:rsidRPr="00AF1EB8" w:rsidRDefault="00DB0109" w:rsidP="007F16E7">
            <w:pPr>
              <w:pStyle w:val="ConsPlusNormal"/>
              <w:jc w:val="both"/>
            </w:pPr>
            <w:r w:rsidRPr="00AF1EB8">
              <w:t>Сезонные изменения. Практическая работа "Анализ результатов фенологических наблюдений и наблюдений за погодой"</w:t>
            </w:r>
          </w:p>
        </w:tc>
        <w:tc>
          <w:tcPr>
            <w:tcW w:w="1473" w:type="dxa"/>
            <w:vAlign w:val="center"/>
          </w:tcPr>
          <w:p w14:paraId="106F8C2C" w14:textId="77777777" w:rsidR="00DB0109" w:rsidRPr="00AF1EB8" w:rsidRDefault="00DB0109" w:rsidP="007F16E7">
            <w:pPr>
              <w:pStyle w:val="ConsPlusNormal"/>
              <w:jc w:val="center"/>
            </w:pPr>
            <w:r w:rsidRPr="00AF1EB8">
              <w:t>0,5</w:t>
            </w:r>
          </w:p>
        </w:tc>
      </w:tr>
      <w:tr w:rsidR="00DB0109" w:rsidRPr="00AF1EB8" w14:paraId="4CCC3218" w14:textId="77777777" w:rsidTr="00B941FB">
        <w:tc>
          <w:tcPr>
            <w:tcW w:w="10182" w:type="dxa"/>
            <w:gridSpan w:val="3"/>
          </w:tcPr>
          <w:p w14:paraId="071F09EB" w14:textId="77777777" w:rsidR="00DB0109" w:rsidRPr="00AF1EB8" w:rsidRDefault="00DB0109" w:rsidP="007F16E7">
            <w:pPr>
              <w:pStyle w:val="ConsPlusNormal"/>
              <w:jc w:val="both"/>
            </w:pPr>
            <w:r w:rsidRPr="00AF1EB8">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50AAA5A0" w14:textId="77777777" w:rsidR="00DB0109" w:rsidRPr="00AF1EB8" w:rsidRDefault="00DB0109" w:rsidP="00DB0109">
      <w:pPr>
        <w:pStyle w:val="ConsPlusNormal"/>
        <w:ind w:firstLine="540"/>
        <w:jc w:val="both"/>
      </w:pPr>
    </w:p>
    <w:p w14:paraId="3DA0BBF9" w14:textId="77777777" w:rsidR="00DB0109" w:rsidRPr="00AF1EB8" w:rsidRDefault="00DB0109" w:rsidP="00DB0109">
      <w:pPr>
        <w:pStyle w:val="ConsPlusNormal"/>
        <w:jc w:val="right"/>
      </w:pPr>
      <w:r w:rsidRPr="00AF1EB8">
        <w:t>Таблица 20.1</w:t>
      </w:r>
    </w:p>
    <w:p w14:paraId="5A5818EC" w14:textId="77777777" w:rsidR="00DB0109" w:rsidRPr="00AF1EB8" w:rsidRDefault="00DB0109" w:rsidP="00DB0109">
      <w:pPr>
        <w:pStyle w:val="ConsPlusNormal"/>
        <w:ind w:firstLine="540"/>
        <w:jc w:val="both"/>
      </w:pPr>
    </w:p>
    <w:p w14:paraId="00C0EAEF" w14:textId="77777777" w:rsidR="00DB0109" w:rsidRPr="00AF1EB8" w:rsidRDefault="00DB0109" w:rsidP="00DB0109">
      <w:pPr>
        <w:pStyle w:val="ConsPlusNormal"/>
        <w:jc w:val="both"/>
      </w:pPr>
      <w:r w:rsidRPr="00AF1EB8">
        <w:t>6 класс</w:t>
      </w:r>
    </w:p>
    <w:p w14:paraId="04017419" w14:textId="77777777" w:rsidR="00DB0109" w:rsidRPr="00AF1EB8" w:rsidRDefault="00DB0109" w:rsidP="00DB0109">
      <w:pPr>
        <w:pStyle w:val="ConsPlusNormal"/>
        <w:ind w:firstLine="540"/>
        <w:jc w:val="both"/>
      </w:pPr>
    </w:p>
    <w:tbl>
      <w:tblPr>
        <w:tblW w:w="10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576"/>
        <w:gridCol w:w="1473"/>
      </w:tblGrid>
      <w:tr w:rsidR="00DB0109" w:rsidRPr="00AF1EB8" w14:paraId="78647D73" w14:textId="77777777" w:rsidTr="00B941FB">
        <w:tc>
          <w:tcPr>
            <w:tcW w:w="1133" w:type="dxa"/>
          </w:tcPr>
          <w:p w14:paraId="46CF8912" w14:textId="77777777" w:rsidR="00DB0109" w:rsidRPr="00AF1EB8" w:rsidRDefault="00DB0109" w:rsidP="007F16E7">
            <w:pPr>
              <w:pStyle w:val="ConsPlusNormal"/>
              <w:jc w:val="center"/>
            </w:pPr>
            <w:r w:rsidRPr="00AF1EB8">
              <w:t>N урока</w:t>
            </w:r>
          </w:p>
        </w:tc>
        <w:tc>
          <w:tcPr>
            <w:tcW w:w="7576" w:type="dxa"/>
          </w:tcPr>
          <w:p w14:paraId="22CA6066" w14:textId="77777777" w:rsidR="00DB0109" w:rsidRPr="00AF1EB8" w:rsidRDefault="00DB0109" w:rsidP="007F16E7">
            <w:pPr>
              <w:pStyle w:val="ConsPlusNormal"/>
              <w:jc w:val="center"/>
            </w:pPr>
            <w:r w:rsidRPr="00AF1EB8">
              <w:t>Тема урока</w:t>
            </w:r>
          </w:p>
        </w:tc>
        <w:tc>
          <w:tcPr>
            <w:tcW w:w="1473" w:type="dxa"/>
          </w:tcPr>
          <w:p w14:paraId="48E0F003" w14:textId="77777777" w:rsidR="00DB0109" w:rsidRPr="00AF1EB8" w:rsidRDefault="00DB0109" w:rsidP="007F16E7">
            <w:pPr>
              <w:pStyle w:val="ConsPlusNormal"/>
              <w:jc w:val="center"/>
            </w:pPr>
            <w:r w:rsidRPr="00AF1EB8">
              <w:t>Количество часов на практические работы</w:t>
            </w:r>
          </w:p>
        </w:tc>
      </w:tr>
      <w:tr w:rsidR="00DB0109" w:rsidRPr="00AF1EB8" w14:paraId="5A0E5C7A" w14:textId="77777777" w:rsidTr="00B941FB">
        <w:tc>
          <w:tcPr>
            <w:tcW w:w="1133" w:type="dxa"/>
            <w:vAlign w:val="center"/>
          </w:tcPr>
          <w:p w14:paraId="422DA73A" w14:textId="77777777" w:rsidR="00DB0109" w:rsidRPr="00AF1EB8" w:rsidRDefault="00DB0109" w:rsidP="007F16E7">
            <w:pPr>
              <w:pStyle w:val="ConsPlusNormal"/>
            </w:pPr>
            <w:r w:rsidRPr="00AF1EB8">
              <w:t>Урок 1</w:t>
            </w:r>
          </w:p>
        </w:tc>
        <w:tc>
          <w:tcPr>
            <w:tcW w:w="7576" w:type="dxa"/>
          </w:tcPr>
          <w:p w14:paraId="6C753F0C" w14:textId="77777777" w:rsidR="00DB0109" w:rsidRPr="00AF1EB8" w:rsidRDefault="00DB0109" w:rsidP="007F16E7">
            <w:pPr>
              <w:pStyle w:val="ConsPlusNormal"/>
              <w:jc w:val="both"/>
            </w:pPr>
            <w:r w:rsidRPr="00AF1EB8">
              <w:t>Гидросфера и методы ее изучения. Части гидросферы. Мировой круговорот воды. Значение гидросферы</w:t>
            </w:r>
          </w:p>
        </w:tc>
        <w:tc>
          <w:tcPr>
            <w:tcW w:w="1473" w:type="dxa"/>
            <w:vAlign w:val="center"/>
          </w:tcPr>
          <w:p w14:paraId="6900AD89" w14:textId="77777777" w:rsidR="00DB0109" w:rsidRPr="00AF1EB8" w:rsidRDefault="00DB0109" w:rsidP="007F16E7">
            <w:pPr>
              <w:pStyle w:val="ConsPlusNormal"/>
            </w:pPr>
          </w:p>
        </w:tc>
      </w:tr>
      <w:tr w:rsidR="00DB0109" w:rsidRPr="00AF1EB8" w14:paraId="55060EB7" w14:textId="77777777" w:rsidTr="00B941FB">
        <w:tc>
          <w:tcPr>
            <w:tcW w:w="1133" w:type="dxa"/>
            <w:vAlign w:val="center"/>
          </w:tcPr>
          <w:p w14:paraId="73FE89E3" w14:textId="77777777" w:rsidR="00DB0109" w:rsidRPr="00AF1EB8" w:rsidRDefault="00DB0109" w:rsidP="007F16E7">
            <w:pPr>
              <w:pStyle w:val="ConsPlusNormal"/>
            </w:pPr>
            <w:r w:rsidRPr="00AF1EB8">
              <w:t>Урок 2</w:t>
            </w:r>
          </w:p>
        </w:tc>
        <w:tc>
          <w:tcPr>
            <w:tcW w:w="7576" w:type="dxa"/>
          </w:tcPr>
          <w:p w14:paraId="06FCB3F1" w14:textId="77777777" w:rsidR="00DB0109" w:rsidRPr="00AF1EB8" w:rsidRDefault="00DB0109" w:rsidP="007F16E7">
            <w:pPr>
              <w:pStyle w:val="ConsPlusNormal"/>
              <w:jc w:val="both"/>
            </w:pPr>
            <w:r w:rsidRPr="00AF1EB8">
              <w:t>Исследования вод Мирового океана. Профессия океанолог. Соленость и температура океанических вод. Океанические течения</w:t>
            </w:r>
          </w:p>
        </w:tc>
        <w:tc>
          <w:tcPr>
            <w:tcW w:w="1473" w:type="dxa"/>
            <w:vAlign w:val="center"/>
          </w:tcPr>
          <w:p w14:paraId="278FDC60" w14:textId="77777777" w:rsidR="00DB0109" w:rsidRPr="00AF1EB8" w:rsidRDefault="00DB0109" w:rsidP="007F16E7">
            <w:pPr>
              <w:pStyle w:val="ConsPlusNormal"/>
            </w:pPr>
          </w:p>
        </w:tc>
      </w:tr>
      <w:tr w:rsidR="00DB0109" w:rsidRPr="00AF1EB8" w14:paraId="23194010" w14:textId="77777777" w:rsidTr="00B941FB">
        <w:tc>
          <w:tcPr>
            <w:tcW w:w="1133" w:type="dxa"/>
            <w:vAlign w:val="center"/>
          </w:tcPr>
          <w:p w14:paraId="646F5307" w14:textId="77777777" w:rsidR="00DB0109" w:rsidRPr="00AF1EB8" w:rsidRDefault="00DB0109" w:rsidP="007F16E7">
            <w:pPr>
              <w:pStyle w:val="ConsPlusNormal"/>
            </w:pPr>
            <w:r w:rsidRPr="00AF1EB8">
              <w:t>Урок 3</w:t>
            </w:r>
          </w:p>
        </w:tc>
        <w:tc>
          <w:tcPr>
            <w:tcW w:w="7576" w:type="dxa"/>
          </w:tcPr>
          <w:p w14:paraId="1DD11780" w14:textId="77777777" w:rsidR="00DB0109" w:rsidRPr="00AF1EB8" w:rsidRDefault="00DB0109" w:rsidP="007F16E7">
            <w:pPr>
              <w:pStyle w:val="ConsPlusNormal"/>
              <w:jc w:val="both"/>
            </w:pPr>
            <w:r w:rsidRPr="00AF1EB8">
              <w:t>Мировой океан и его части</w:t>
            </w:r>
          </w:p>
        </w:tc>
        <w:tc>
          <w:tcPr>
            <w:tcW w:w="1473" w:type="dxa"/>
            <w:vAlign w:val="center"/>
          </w:tcPr>
          <w:p w14:paraId="797F48D0" w14:textId="77777777" w:rsidR="00DB0109" w:rsidRPr="00AF1EB8" w:rsidRDefault="00DB0109" w:rsidP="007F16E7">
            <w:pPr>
              <w:pStyle w:val="ConsPlusNormal"/>
            </w:pPr>
          </w:p>
        </w:tc>
      </w:tr>
      <w:tr w:rsidR="00DB0109" w:rsidRPr="00AF1EB8" w14:paraId="63F84BAA" w14:textId="77777777" w:rsidTr="00B941FB">
        <w:tc>
          <w:tcPr>
            <w:tcW w:w="1133" w:type="dxa"/>
            <w:vAlign w:val="center"/>
          </w:tcPr>
          <w:p w14:paraId="1ABB59E4" w14:textId="77777777" w:rsidR="00DB0109" w:rsidRPr="00AF1EB8" w:rsidRDefault="00DB0109" w:rsidP="007F16E7">
            <w:pPr>
              <w:pStyle w:val="ConsPlusNormal"/>
            </w:pPr>
            <w:r w:rsidRPr="00AF1EB8">
              <w:t>Урок 4</w:t>
            </w:r>
          </w:p>
        </w:tc>
        <w:tc>
          <w:tcPr>
            <w:tcW w:w="7576" w:type="dxa"/>
          </w:tcPr>
          <w:p w14:paraId="20743C86" w14:textId="77777777" w:rsidR="00DB0109" w:rsidRPr="00AF1EB8" w:rsidRDefault="00DB0109" w:rsidP="007F16E7">
            <w:pPr>
              <w:pStyle w:val="ConsPlusNormal"/>
              <w:jc w:val="both"/>
            </w:pPr>
            <w:r w:rsidRPr="00AF1EB8">
              <w:t>Движения вод Мирового океана. Стихийные явления в Мировом океане. Способы изучения и наблюдения за загрязнением вод Мирового океана</w:t>
            </w:r>
          </w:p>
        </w:tc>
        <w:tc>
          <w:tcPr>
            <w:tcW w:w="1473" w:type="dxa"/>
            <w:vAlign w:val="center"/>
          </w:tcPr>
          <w:p w14:paraId="2642991A" w14:textId="77777777" w:rsidR="00DB0109" w:rsidRPr="00AF1EB8" w:rsidRDefault="00DB0109" w:rsidP="007F16E7">
            <w:pPr>
              <w:pStyle w:val="ConsPlusNormal"/>
            </w:pPr>
          </w:p>
        </w:tc>
      </w:tr>
      <w:tr w:rsidR="00DB0109" w:rsidRPr="00AF1EB8" w14:paraId="3359BDF0" w14:textId="77777777" w:rsidTr="00B941FB">
        <w:tc>
          <w:tcPr>
            <w:tcW w:w="1133" w:type="dxa"/>
            <w:vAlign w:val="center"/>
          </w:tcPr>
          <w:p w14:paraId="477BB510" w14:textId="77777777" w:rsidR="00DB0109" w:rsidRPr="00AF1EB8" w:rsidRDefault="00DB0109" w:rsidP="007F16E7">
            <w:pPr>
              <w:pStyle w:val="ConsPlusNormal"/>
            </w:pPr>
            <w:r w:rsidRPr="00AF1EB8">
              <w:t>Урок 5</w:t>
            </w:r>
          </w:p>
        </w:tc>
        <w:tc>
          <w:tcPr>
            <w:tcW w:w="7576" w:type="dxa"/>
          </w:tcPr>
          <w:p w14:paraId="6FDE0DC3" w14:textId="77777777" w:rsidR="00DB0109" w:rsidRPr="00AF1EB8" w:rsidRDefault="00DB0109" w:rsidP="007F16E7">
            <w:pPr>
              <w:pStyle w:val="ConsPlusNormal"/>
              <w:jc w:val="both"/>
            </w:pPr>
            <w:r w:rsidRPr="00AF1EB8">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473" w:type="dxa"/>
            <w:vAlign w:val="center"/>
          </w:tcPr>
          <w:p w14:paraId="34C2E1B5" w14:textId="77777777" w:rsidR="00DB0109" w:rsidRPr="00AF1EB8" w:rsidRDefault="00DB0109" w:rsidP="007F16E7">
            <w:pPr>
              <w:pStyle w:val="ConsPlusNormal"/>
              <w:jc w:val="center"/>
            </w:pPr>
            <w:r w:rsidRPr="00AF1EB8">
              <w:t>0,5</w:t>
            </w:r>
          </w:p>
        </w:tc>
      </w:tr>
      <w:tr w:rsidR="00DB0109" w:rsidRPr="00AF1EB8" w14:paraId="0D9BFAF5" w14:textId="77777777" w:rsidTr="00B941FB">
        <w:tc>
          <w:tcPr>
            <w:tcW w:w="1133" w:type="dxa"/>
            <w:vAlign w:val="center"/>
          </w:tcPr>
          <w:p w14:paraId="14D86A38" w14:textId="77777777" w:rsidR="00DB0109" w:rsidRPr="00AF1EB8" w:rsidRDefault="00DB0109" w:rsidP="007F16E7">
            <w:pPr>
              <w:pStyle w:val="ConsPlusNormal"/>
            </w:pPr>
            <w:r w:rsidRPr="00AF1EB8">
              <w:t>Урок 6</w:t>
            </w:r>
          </w:p>
        </w:tc>
        <w:tc>
          <w:tcPr>
            <w:tcW w:w="7576" w:type="dxa"/>
          </w:tcPr>
          <w:p w14:paraId="4D6FAB81" w14:textId="77777777" w:rsidR="00DB0109" w:rsidRPr="00AF1EB8" w:rsidRDefault="00DB0109" w:rsidP="007F16E7">
            <w:pPr>
              <w:pStyle w:val="ConsPlusNormal"/>
              <w:jc w:val="both"/>
            </w:pPr>
            <w:r w:rsidRPr="00AF1EB8">
              <w:t>Озера. Профессия гидролог. Практическая работа "Характеристика одного из крупнейших озер России по плану в форме презентации"</w:t>
            </w:r>
          </w:p>
        </w:tc>
        <w:tc>
          <w:tcPr>
            <w:tcW w:w="1473" w:type="dxa"/>
            <w:vAlign w:val="center"/>
          </w:tcPr>
          <w:p w14:paraId="50134070" w14:textId="77777777" w:rsidR="00DB0109" w:rsidRPr="00AF1EB8" w:rsidRDefault="00DB0109" w:rsidP="007F16E7">
            <w:pPr>
              <w:pStyle w:val="ConsPlusNormal"/>
              <w:jc w:val="center"/>
            </w:pPr>
            <w:r w:rsidRPr="00AF1EB8">
              <w:t>0,5</w:t>
            </w:r>
          </w:p>
        </w:tc>
      </w:tr>
      <w:tr w:rsidR="00DB0109" w:rsidRPr="00AF1EB8" w14:paraId="21EED235" w14:textId="77777777" w:rsidTr="00B941FB">
        <w:tc>
          <w:tcPr>
            <w:tcW w:w="1133" w:type="dxa"/>
            <w:vAlign w:val="center"/>
          </w:tcPr>
          <w:p w14:paraId="33F73C8E" w14:textId="77777777" w:rsidR="00DB0109" w:rsidRPr="00AF1EB8" w:rsidRDefault="00DB0109" w:rsidP="007F16E7">
            <w:pPr>
              <w:pStyle w:val="ConsPlusNormal"/>
            </w:pPr>
            <w:r w:rsidRPr="00AF1EB8">
              <w:t>Урок 7</w:t>
            </w:r>
          </w:p>
        </w:tc>
        <w:tc>
          <w:tcPr>
            <w:tcW w:w="7576" w:type="dxa"/>
          </w:tcPr>
          <w:p w14:paraId="2EDAEC3A" w14:textId="77777777" w:rsidR="00DB0109" w:rsidRPr="00AF1EB8" w:rsidRDefault="00DB0109" w:rsidP="007F16E7">
            <w:pPr>
              <w:pStyle w:val="ConsPlusNormal"/>
              <w:jc w:val="both"/>
            </w:pPr>
            <w:r w:rsidRPr="00AF1EB8">
              <w:t>Подземные воды, их происхождение, условия залегания и использования. Минеральные источники</w:t>
            </w:r>
          </w:p>
        </w:tc>
        <w:tc>
          <w:tcPr>
            <w:tcW w:w="1473" w:type="dxa"/>
            <w:vAlign w:val="center"/>
          </w:tcPr>
          <w:p w14:paraId="1FA54257" w14:textId="77777777" w:rsidR="00DB0109" w:rsidRPr="00AF1EB8" w:rsidRDefault="00DB0109" w:rsidP="007F16E7">
            <w:pPr>
              <w:pStyle w:val="ConsPlusNormal"/>
            </w:pPr>
          </w:p>
        </w:tc>
      </w:tr>
      <w:tr w:rsidR="00DB0109" w:rsidRPr="00AF1EB8" w14:paraId="2471C56C" w14:textId="77777777" w:rsidTr="00B941FB">
        <w:tc>
          <w:tcPr>
            <w:tcW w:w="1133" w:type="dxa"/>
            <w:vAlign w:val="center"/>
          </w:tcPr>
          <w:p w14:paraId="6203037C" w14:textId="77777777" w:rsidR="00DB0109" w:rsidRPr="00AF1EB8" w:rsidRDefault="00DB0109" w:rsidP="007F16E7">
            <w:pPr>
              <w:pStyle w:val="ConsPlusNormal"/>
            </w:pPr>
            <w:r w:rsidRPr="00AF1EB8">
              <w:t>Урок 8</w:t>
            </w:r>
          </w:p>
        </w:tc>
        <w:tc>
          <w:tcPr>
            <w:tcW w:w="7576" w:type="dxa"/>
          </w:tcPr>
          <w:p w14:paraId="28A989C9" w14:textId="77777777" w:rsidR="00DB0109" w:rsidRPr="00AF1EB8" w:rsidRDefault="00DB0109" w:rsidP="007F16E7">
            <w:pPr>
              <w:pStyle w:val="ConsPlusNormal"/>
              <w:jc w:val="both"/>
            </w:pPr>
            <w:r w:rsidRPr="00AF1EB8">
              <w:t>Природные ледники: горные и покровные. Профессия гляциолог. Многолетняя мерзлота</w:t>
            </w:r>
          </w:p>
        </w:tc>
        <w:tc>
          <w:tcPr>
            <w:tcW w:w="1473" w:type="dxa"/>
            <w:vAlign w:val="center"/>
          </w:tcPr>
          <w:p w14:paraId="0B17A06A" w14:textId="77777777" w:rsidR="00DB0109" w:rsidRPr="00AF1EB8" w:rsidRDefault="00DB0109" w:rsidP="007F16E7">
            <w:pPr>
              <w:pStyle w:val="ConsPlusNormal"/>
            </w:pPr>
          </w:p>
        </w:tc>
      </w:tr>
      <w:tr w:rsidR="00DB0109" w:rsidRPr="00AF1EB8" w14:paraId="544F9372" w14:textId="77777777" w:rsidTr="00B941FB">
        <w:tc>
          <w:tcPr>
            <w:tcW w:w="1133" w:type="dxa"/>
            <w:vAlign w:val="center"/>
          </w:tcPr>
          <w:p w14:paraId="3BAF7B94" w14:textId="77777777" w:rsidR="00DB0109" w:rsidRPr="00AF1EB8" w:rsidRDefault="00DB0109" w:rsidP="007F16E7">
            <w:pPr>
              <w:pStyle w:val="ConsPlusNormal"/>
            </w:pPr>
            <w:r w:rsidRPr="00AF1EB8">
              <w:t>Урок 9</w:t>
            </w:r>
          </w:p>
        </w:tc>
        <w:tc>
          <w:tcPr>
            <w:tcW w:w="7576" w:type="dxa"/>
          </w:tcPr>
          <w:p w14:paraId="5624B135" w14:textId="77777777" w:rsidR="00DB0109" w:rsidRPr="00AF1EB8" w:rsidRDefault="00DB0109" w:rsidP="007F16E7">
            <w:pPr>
              <w:pStyle w:val="ConsPlusNormal"/>
              <w:jc w:val="both"/>
            </w:pPr>
            <w:r w:rsidRPr="00AF1EB8">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473" w:type="dxa"/>
            <w:vAlign w:val="center"/>
          </w:tcPr>
          <w:p w14:paraId="58AF334A" w14:textId="77777777" w:rsidR="00DB0109" w:rsidRPr="00AF1EB8" w:rsidRDefault="00DB0109" w:rsidP="007F16E7">
            <w:pPr>
              <w:pStyle w:val="ConsPlusNormal"/>
              <w:jc w:val="center"/>
            </w:pPr>
            <w:r w:rsidRPr="00AF1EB8">
              <w:t>0,5</w:t>
            </w:r>
          </w:p>
        </w:tc>
      </w:tr>
      <w:tr w:rsidR="00DB0109" w:rsidRPr="00AF1EB8" w14:paraId="2E77C243" w14:textId="77777777" w:rsidTr="00B941FB">
        <w:tc>
          <w:tcPr>
            <w:tcW w:w="1133" w:type="dxa"/>
            <w:vAlign w:val="center"/>
          </w:tcPr>
          <w:p w14:paraId="0BD85608" w14:textId="77777777" w:rsidR="00DB0109" w:rsidRPr="00AF1EB8" w:rsidRDefault="00DB0109" w:rsidP="007F16E7">
            <w:pPr>
              <w:pStyle w:val="ConsPlusNormal"/>
            </w:pPr>
            <w:r w:rsidRPr="00AF1EB8">
              <w:t>Урок 10</w:t>
            </w:r>
          </w:p>
        </w:tc>
        <w:tc>
          <w:tcPr>
            <w:tcW w:w="7576" w:type="dxa"/>
          </w:tcPr>
          <w:p w14:paraId="05692DAD" w14:textId="77777777" w:rsidR="00DB0109" w:rsidRPr="00AF1EB8" w:rsidRDefault="00DB0109" w:rsidP="007F16E7">
            <w:pPr>
              <w:pStyle w:val="ConsPlusNormal"/>
              <w:jc w:val="both"/>
            </w:pPr>
            <w:r w:rsidRPr="00AF1EB8">
              <w:t>Резервный урок. Обобщающее повторение по теме "Гидросфера - водная оболочка Земли"</w:t>
            </w:r>
          </w:p>
        </w:tc>
        <w:tc>
          <w:tcPr>
            <w:tcW w:w="1473" w:type="dxa"/>
            <w:vAlign w:val="center"/>
          </w:tcPr>
          <w:p w14:paraId="2F0A053D" w14:textId="77777777" w:rsidR="00DB0109" w:rsidRPr="00AF1EB8" w:rsidRDefault="00DB0109" w:rsidP="007F16E7">
            <w:pPr>
              <w:pStyle w:val="ConsPlusNormal"/>
            </w:pPr>
          </w:p>
        </w:tc>
      </w:tr>
      <w:tr w:rsidR="00DB0109" w:rsidRPr="00AF1EB8" w14:paraId="3D9E491E" w14:textId="77777777" w:rsidTr="00B941FB">
        <w:tc>
          <w:tcPr>
            <w:tcW w:w="1133" w:type="dxa"/>
            <w:vAlign w:val="center"/>
          </w:tcPr>
          <w:p w14:paraId="43645AA8" w14:textId="77777777" w:rsidR="00DB0109" w:rsidRPr="00AF1EB8" w:rsidRDefault="00DB0109" w:rsidP="007F16E7">
            <w:pPr>
              <w:pStyle w:val="ConsPlusNormal"/>
            </w:pPr>
            <w:r w:rsidRPr="00AF1EB8">
              <w:t>Урок 11</w:t>
            </w:r>
          </w:p>
        </w:tc>
        <w:tc>
          <w:tcPr>
            <w:tcW w:w="7576" w:type="dxa"/>
          </w:tcPr>
          <w:p w14:paraId="7BF6C275" w14:textId="77777777" w:rsidR="00DB0109" w:rsidRPr="00AF1EB8" w:rsidRDefault="00DB0109" w:rsidP="007F16E7">
            <w:pPr>
              <w:pStyle w:val="ConsPlusNormal"/>
              <w:jc w:val="both"/>
            </w:pPr>
            <w:r w:rsidRPr="00AF1EB8">
              <w:t>Воздушная оболочка Земли: газовый состав, строение и значение атмосферы</w:t>
            </w:r>
          </w:p>
        </w:tc>
        <w:tc>
          <w:tcPr>
            <w:tcW w:w="1473" w:type="dxa"/>
            <w:vAlign w:val="center"/>
          </w:tcPr>
          <w:p w14:paraId="448F0421" w14:textId="77777777" w:rsidR="00DB0109" w:rsidRPr="00AF1EB8" w:rsidRDefault="00DB0109" w:rsidP="007F16E7">
            <w:pPr>
              <w:pStyle w:val="ConsPlusNormal"/>
            </w:pPr>
          </w:p>
        </w:tc>
      </w:tr>
      <w:tr w:rsidR="00DB0109" w:rsidRPr="00AF1EB8" w14:paraId="149FE868" w14:textId="77777777" w:rsidTr="00B941FB">
        <w:tc>
          <w:tcPr>
            <w:tcW w:w="1133" w:type="dxa"/>
            <w:vAlign w:val="center"/>
          </w:tcPr>
          <w:p w14:paraId="7C67E9A6" w14:textId="77777777" w:rsidR="00DB0109" w:rsidRPr="00AF1EB8" w:rsidRDefault="00DB0109" w:rsidP="007F16E7">
            <w:pPr>
              <w:pStyle w:val="ConsPlusNormal"/>
            </w:pPr>
            <w:r w:rsidRPr="00AF1EB8">
              <w:t>Урок 12</w:t>
            </w:r>
          </w:p>
        </w:tc>
        <w:tc>
          <w:tcPr>
            <w:tcW w:w="7576" w:type="dxa"/>
          </w:tcPr>
          <w:p w14:paraId="397B78C5" w14:textId="77777777" w:rsidR="00DB0109" w:rsidRPr="00AF1EB8" w:rsidRDefault="00DB0109" w:rsidP="007F16E7">
            <w:pPr>
              <w:pStyle w:val="ConsPlusNormal"/>
              <w:jc w:val="both"/>
            </w:pPr>
            <w:r w:rsidRPr="00AF1EB8">
              <w:t>Температура воздуха. Суточный ход температуры воздуха</w:t>
            </w:r>
          </w:p>
        </w:tc>
        <w:tc>
          <w:tcPr>
            <w:tcW w:w="1473" w:type="dxa"/>
            <w:vAlign w:val="center"/>
          </w:tcPr>
          <w:p w14:paraId="50D4F3F5" w14:textId="77777777" w:rsidR="00DB0109" w:rsidRPr="00AF1EB8" w:rsidRDefault="00DB0109" w:rsidP="007F16E7">
            <w:pPr>
              <w:pStyle w:val="ConsPlusNormal"/>
            </w:pPr>
          </w:p>
        </w:tc>
      </w:tr>
      <w:tr w:rsidR="00DB0109" w:rsidRPr="00AF1EB8" w14:paraId="26855AAB" w14:textId="77777777" w:rsidTr="00B941FB">
        <w:tc>
          <w:tcPr>
            <w:tcW w:w="1133" w:type="dxa"/>
            <w:vAlign w:val="center"/>
          </w:tcPr>
          <w:p w14:paraId="55A38E8F" w14:textId="77777777" w:rsidR="00DB0109" w:rsidRPr="00AF1EB8" w:rsidRDefault="00DB0109" w:rsidP="007F16E7">
            <w:pPr>
              <w:pStyle w:val="ConsPlusNormal"/>
            </w:pPr>
            <w:r w:rsidRPr="00AF1EB8">
              <w:t>Урок 13</w:t>
            </w:r>
          </w:p>
        </w:tc>
        <w:tc>
          <w:tcPr>
            <w:tcW w:w="7576" w:type="dxa"/>
          </w:tcPr>
          <w:p w14:paraId="7EA0E74D" w14:textId="77777777" w:rsidR="00DB0109" w:rsidRPr="00AF1EB8" w:rsidRDefault="00DB0109" w:rsidP="007F16E7">
            <w:pPr>
              <w:pStyle w:val="ConsPlusNormal"/>
              <w:jc w:val="both"/>
            </w:pPr>
            <w:r w:rsidRPr="00AF1EB8">
              <w:t>Годовой ход температуры воздуха</w:t>
            </w:r>
          </w:p>
        </w:tc>
        <w:tc>
          <w:tcPr>
            <w:tcW w:w="1473" w:type="dxa"/>
            <w:vAlign w:val="center"/>
          </w:tcPr>
          <w:p w14:paraId="7DD66FA0" w14:textId="77777777" w:rsidR="00DB0109" w:rsidRPr="00AF1EB8" w:rsidRDefault="00DB0109" w:rsidP="007F16E7">
            <w:pPr>
              <w:pStyle w:val="ConsPlusNormal"/>
            </w:pPr>
          </w:p>
        </w:tc>
      </w:tr>
      <w:tr w:rsidR="00DB0109" w:rsidRPr="00AF1EB8" w14:paraId="08E74C2A" w14:textId="77777777" w:rsidTr="00B941FB">
        <w:tc>
          <w:tcPr>
            <w:tcW w:w="1133" w:type="dxa"/>
            <w:vAlign w:val="center"/>
          </w:tcPr>
          <w:p w14:paraId="64F40A3E" w14:textId="77777777" w:rsidR="00DB0109" w:rsidRPr="00AF1EB8" w:rsidRDefault="00DB0109" w:rsidP="007F16E7">
            <w:pPr>
              <w:pStyle w:val="ConsPlusNormal"/>
            </w:pPr>
            <w:r w:rsidRPr="00AF1EB8">
              <w:t>Урок 14</w:t>
            </w:r>
          </w:p>
        </w:tc>
        <w:tc>
          <w:tcPr>
            <w:tcW w:w="7576" w:type="dxa"/>
          </w:tcPr>
          <w:p w14:paraId="0139C83D" w14:textId="77777777" w:rsidR="00DB0109" w:rsidRPr="00AF1EB8" w:rsidRDefault="00DB0109" w:rsidP="007F16E7">
            <w:pPr>
              <w:pStyle w:val="ConsPlusNormal"/>
              <w:jc w:val="both"/>
            </w:pPr>
            <w:r w:rsidRPr="00AF1EB8">
              <w:t>Атмосферное давление. Ветер и причины его возникновения. Роза ветров</w:t>
            </w:r>
          </w:p>
        </w:tc>
        <w:tc>
          <w:tcPr>
            <w:tcW w:w="1473" w:type="dxa"/>
            <w:vAlign w:val="center"/>
          </w:tcPr>
          <w:p w14:paraId="20C38C3A" w14:textId="77777777" w:rsidR="00DB0109" w:rsidRPr="00AF1EB8" w:rsidRDefault="00DB0109" w:rsidP="007F16E7">
            <w:pPr>
              <w:pStyle w:val="ConsPlusNormal"/>
            </w:pPr>
          </w:p>
        </w:tc>
      </w:tr>
      <w:tr w:rsidR="00DB0109" w:rsidRPr="00AF1EB8" w14:paraId="253CD25A" w14:textId="77777777" w:rsidTr="00B941FB">
        <w:tc>
          <w:tcPr>
            <w:tcW w:w="1133" w:type="dxa"/>
            <w:vAlign w:val="center"/>
          </w:tcPr>
          <w:p w14:paraId="2C61A3FD" w14:textId="77777777" w:rsidR="00DB0109" w:rsidRPr="00AF1EB8" w:rsidRDefault="00DB0109" w:rsidP="007F16E7">
            <w:pPr>
              <w:pStyle w:val="ConsPlusNormal"/>
            </w:pPr>
            <w:r w:rsidRPr="00AF1EB8">
              <w:t>Урок 15</w:t>
            </w:r>
          </w:p>
        </w:tc>
        <w:tc>
          <w:tcPr>
            <w:tcW w:w="7576" w:type="dxa"/>
          </w:tcPr>
          <w:p w14:paraId="38DCEFFF" w14:textId="77777777" w:rsidR="00DB0109" w:rsidRPr="00AF1EB8" w:rsidRDefault="00DB0109" w:rsidP="007F16E7">
            <w:pPr>
              <w:pStyle w:val="ConsPlusNormal"/>
              <w:jc w:val="both"/>
            </w:pPr>
            <w:r w:rsidRPr="00AF1EB8">
              <w:t>Вода в атмосфере. Влажность воздуха. Облака и их виды. Туман</w:t>
            </w:r>
          </w:p>
        </w:tc>
        <w:tc>
          <w:tcPr>
            <w:tcW w:w="1473" w:type="dxa"/>
            <w:vAlign w:val="center"/>
          </w:tcPr>
          <w:p w14:paraId="0EEFEBFC" w14:textId="77777777" w:rsidR="00DB0109" w:rsidRPr="00AF1EB8" w:rsidRDefault="00DB0109" w:rsidP="007F16E7">
            <w:pPr>
              <w:pStyle w:val="ConsPlusNormal"/>
            </w:pPr>
          </w:p>
        </w:tc>
      </w:tr>
      <w:tr w:rsidR="00DB0109" w:rsidRPr="00AF1EB8" w14:paraId="10123A85" w14:textId="77777777" w:rsidTr="00B941FB">
        <w:tc>
          <w:tcPr>
            <w:tcW w:w="1133" w:type="dxa"/>
            <w:vAlign w:val="center"/>
          </w:tcPr>
          <w:p w14:paraId="295E9C31" w14:textId="77777777" w:rsidR="00DB0109" w:rsidRPr="00AF1EB8" w:rsidRDefault="00DB0109" w:rsidP="007F16E7">
            <w:pPr>
              <w:pStyle w:val="ConsPlusNormal"/>
            </w:pPr>
            <w:r w:rsidRPr="00AF1EB8">
              <w:t>Урок 16</w:t>
            </w:r>
          </w:p>
        </w:tc>
        <w:tc>
          <w:tcPr>
            <w:tcW w:w="7576" w:type="dxa"/>
          </w:tcPr>
          <w:p w14:paraId="2D9AC0F2" w14:textId="77777777" w:rsidR="00DB0109" w:rsidRPr="00AF1EB8" w:rsidRDefault="00DB0109" w:rsidP="007F16E7">
            <w:pPr>
              <w:pStyle w:val="ConsPlusNormal"/>
              <w:jc w:val="both"/>
            </w:pPr>
            <w:r w:rsidRPr="00AF1EB8">
              <w:t>Образование и выпадение атмосферных осадков. Виды атмосферных осадков</w:t>
            </w:r>
          </w:p>
        </w:tc>
        <w:tc>
          <w:tcPr>
            <w:tcW w:w="1473" w:type="dxa"/>
            <w:vAlign w:val="center"/>
          </w:tcPr>
          <w:p w14:paraId="24E8BFC9" w14:textId="77777777" w:rsidR="00DB0109" w:rsidRPr="00AF1EB8" w:rsidRDefault="00DB0109" w:rsidP="007F16E7">
            <w:pPr>
              <w:pStyle w:val="ConsPlusNormal"/>
            </w:pPr>
          </w:p>
        </w:tc>
      </w:tr>
      <w:tr w:rsidR="00DB0109" w:rsidRPr="00AF1EB8" w14:paraId="2630721B" w14:textId="77777777" w:rsidTr="00B941FB">
        <w:tc>
          <w:tcPr>
            <w:tcW w:w="1133" w:type="dxa"/>
            <w:vAlign w:val="center"/>
          </w:tcPr>
          <w:p w14:paraId="265BB225" w14:textId="77777777" w:rsidR="00DB0109" w:rsidRPr="00AF1EB8" w:rsidRDefault="00DB0109" w:rsidP="007F16E7">
            <w:pPr>
              <w:pStyle w:val="ConsPlusNormal"/>
            </w:pPr>
            <w:r w:rsidRPr="00AF1EB8">
              <w:t>Урок 17</w:t>
            </w:r>
          </w:p>
        </w:tc>
        <w:tc>
          <w:tcPr>
            <w:tcW w:w="7576" w:type="dxa"/>
          </w:tcPr>
          <w:p w14:paraId="26CE0744" w14:textId="77777777" w:rsidR="00DB0109" w:rsidRPr="00AF1EB8" w:rsidRDefault="00DB0109" w:rsidP="007F16E7">
            <w:pPr>
              <w:pStyle w:val="ConsPlusNormal"/>
              <w:jc w:val="both"/>
            </w:pPr>
            <w:r w:rsidRPr="00AF1EB8">
              <w:t>Погода и ее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473" w:type="dxa"/>
            <w:vAlign w:val="center"/>
          </w:tcPr>
          <w:p w14:paraId="48F97CAA" w14:textId="77777777" w:rsidR="00DB0109" w:rsidRPr="00AF1EB8" w:rsidRDefault="00DB0109" w:rsidP="007F16E7">
            <w:pPr>
              <w:pStyle w:val="ConsPlusNormal"/>
              <w:jc w:val="center"/>
            </w:pPr>
            <w:r w:rsidRPr="00AF1EB8">
              <w:t>0,5</w:t>
            </w:r>
          </w:p>
        </w:tc>
      </w:tr>
      <w:tr w:rsidR="00DB0109" w:rsidRPr="00AF1EB8" w14:paraId="4118B5C0" w14:textId="77777777" w:rsidTr="00B941FB">
        <w:tc>
          <w:tcPr>
            <w:tcW w:w="1133" w:type="dxa"/>
            <w:vAlign w:val="center"/>
          </w:tcPr>
          <w:p w14:paraId="2B964250" w14:textId="77777777" w:rsidR="00DB0109" w:rsidRPr="00AF1EB8" w:rsidRDefault="00DB0109" w:rsidP="007F16E7">
            <w:pPr>
              <w:pStyle w:val="ConsPlusNormal"/>
            </w:pPr>
            <w:r w:rsidRPr="00AF1EB8">
              <w:t>Урок 18</w:t>
            </w:r>
          </w:p>
        </w:tc>
        <w:tc>
          <w:tcPr>
            <w:tcW w:w="7576" w:type="dxa"/>
          </w:tcPr>
          <w:p w14:paraId="3E7ABBFF" w14:textId="77777777" w:rsidR="00DB0109" w:rsidRPr="00AF1EB8" w:rsidRDefault="00DB0109" w:rsidP="007F16E7">
            <w:pPr>
              <w:pStyle w:val="ConsPlusNormal"/>
              <w:jc w:val="both"/>
            </w:pPr>
            <w:r w:rsidRPr="00AF1EB8">
              <w:t>Климат и климатообразующие факторы. Зависимость климата от географической широты и высоты местности над уровнем моря</w:t>
            </w:r>
          </w:p>
        </w:tc>
        <w:tc>
          <w:tcPr>
            <w:tcW w:w="1473" w:type="dxa"/>
            <w:vAlign w:val="center"/>
          </w:tcPr>
          <w:p w14:paraId="058B03AD" w14:textId="77777777" w:rsidR="00DB0109" w:rsidRPr="00AF1EB8" w:rsidRDefault="00DB0109" w:rsidP="007F16E7">
            <w:pPr>
              <w:pStyle w:val="ConsPlusNormal"/>
            </w:pPr>
          </w:p>
        </w:tc>
      </w:tr>
      <w:tr w:rsidR="00DB0109" w:rsidRPr="00AF1EB8" w14:paraId="07F2B3B7" w14:textId="77777777" w:rsidTr="00B941FB">
        <w:tc>
          <w:tcPr>
            <w:tcW w:w="1133" w:type="dxa"/>
            <w:vAlign w:val="center"/>
          </w:tcPr>
          <w:p w14:paraId="6C015F8A" w14:textId="77777777" w:rsidR="00DB0109" w:rsidRPr="00AF1EB8" w:rsidRDefault="00DB0109" w:rsidP="007F16E7">
            <w:pPr>
              <w:pStyle w:val="ConsPlusNormal"/>
            </w:pPr>
            <w:r w:rsidRPr="00AF1EB8">
              <w:t>Урок 19</w:t>
            </w:r>
          </w:p>
        </w:tc>
        <w:tc>
          <w:tcPr>
            <w:tcW w:w="7576" w:type="dxa"/>
          </w:tcPr>
          <w:p w14:paraId="0BBB1457" w14:textId="77777777" w:rsidR="00DB0109" w:rsidRPr="00AF1EB8" w:rsidRDefault="00DB0109" w:rsidP="007F16E7">
            <w:pPr>
              <w:pStyle w:val="ConsPlusNormal"/>
              <w:jc w:val="both"/>
            </w:pPr>
            <w:r w:rsidRPr="00AF1EB8">
              <w:t>Человек и атмосфера. Адаптация человека к климатическим условиям. Стихийные явления в атмосфере</w:t>
            </w:r>
          </w:p>
        </w:tc>
        <w:tc>
          <w:tcPr>
            <w:tcW w:w="1473" w:type="dxa"/>
            <w:vAlign w:val="center"/>
          </w:tcPr>
          <w:p w14:paraId="230813F7" w14:textId="77777777" w:rsidR="00DB0109" w:rsidRPr="00AF1EB8" w:rsidRDefault="00DB0109" w:rsidP="007F16E7">
            <w:pPr>
              <w:pStyle w:val="ConsPlusNormal"/>
            </w:pPr>
          </w:p>
        </w:tc>
      </w:tr>
      <w:tr w:rsidR="00DB0109" w:rsidRPr="00AF1EB8" w14:paraId="02803DE0" w14:textId="77777777" w:rsidTr="00B941FB">
        <w:tc>
          <w:tcPr>
            <w:tcW w:w="1133" w:type="dxa"/>
            <w:vAlign w:val="center"/>
          </w:tcPr>
          <w:p w14:paraId="04E523D0" w14:textId="77777777" w:rsidR="00DB0109" w:rsidRPr="00AF1EB8" w:rsidRDefault="00DB0109" w:rsidP="007F16E7">
            <w:pPr>
              <w:pStyle w:val="ConsPlusNormal"/>
            </w:pPr>
            <w:r w:rsidRPr="00AF1EB8">
              <w:t>Урок 20</w:t>
            </w:r>
          </w:p>
        </w:tc>
        <w:tc>
          <w:tcPr>
            <w:tcW w:w="7576" w:type="dxa"/>
          </w:tcPr>
          <w:p w14:paraId="659B9C1B" w14:textId="77777777" w:rsidR="00DB0109" w:rsidRPr="00AF1EB8" w:rsidRDefault="00DB0109" w:rsidP="007F16E7">
            <w:pPr>
              <w:pStyle w:val="ConsPlusNormal"/>
              <w:jc w:val="both"/>
            </w:pPr>
            <w:r w:rsidRPr="00AF1EB8">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473" w:type="dxa"/>
            <w:vAlign w:val="center"/>
          </w:tcPr>
          <w:p w14:paraId="1DC0A4D5" w14:textId="77777777" w:rsidR="00DB0109" w:rsidRPr="00AF1EB8" w:rsidRDefault="00DB0109" w:rsidP="007F16E7">
            <w:pPr>
              <w:pStyle w:val="ConsPlusNormal"/>
              <w:jc w:val="center"/>
            </w:pPr>
            <w:r w:rsidRPr="00AF1EB8">
              <w:t>0,5</w:t>
            </w:r>
          </w:p>
        </w:tc>
      </w:tr>
      <w:tr w:rsidR="00DB0109" w:rsidRPr="00AF1EB8" w14:paraId="6221B82B" w14:textId="77777777" w:rsidTr="00B941FB">
        <w:tc>
          <w:tcPr>
            <w:tcW w:w="1133" w:type="dxa"/>
            <w:vAlign w:val="center"/>
          </w:tcPr>
          <w:p w14:paraId="0CD25A39" w14:textId="77777777" w:rsidR="00DB0109" w:rsidRPr="00AF1EB8" w:rsidRDefault="00DB0109" w:rsidP="007F16E7">
            <w:pPr>
              <w:pStyle w:val="ConsPlusNormal"/>
            </w:pPr>
            <w:r w:rsidRPr="00AF1EB8">
              <w:t>Урок 21</w:t>
            </w:r>
          </w:p>
        </w:tc>
        <w:tc>
          <w:tcPr>
            <w:tcW w:w="7576" w:type="dxa"/>
          </w:tcPr>
          <w:p w14:paraId="7CDBF7C0" w14:textId="77777777" w:rsidR="00DB0109" w:rsidRPr="00AF1EB8" w:rsidRDefault="00DB0109" w:rsidP="007F16E7">
            <w:pPr>
              <w:pStyle w:val="ConsPlusNormal"/>
              <w:jc w:val="both"/>
            </w:pPr>
            <w:r w:rsidRPr="00AF1EB8">
              <w:t>Современные изменения климата. Способы изучения и наблюдения за глобальным климатом. Профессия климатолог</w:t>
            </w:r>
          </w:p>
        </w:tc>
        <w:tc>
          <w:tcPr>
            <w:tcW w:w="1473" w:type="dxa"/>
            <w:vAlign w:val="center"/>
          </w:tcPr>
          <w:p w14:paraId="1DBC76AE" w14:textId="77777777" w:rsidR="00DB0109" w:rsidRPr="00AF1EB8" w:rsidRDefault="00DB0109" w:rsidP="007F16E7">
            <w:pPr>
              <w:pStyle w:val="ConsPlusNormal"/>
            </w:pPr>
          </w:p>
        </w:tc>
      </w:tr>
      <w:tr w:rsidR="00DB0109" w:rsidRPr="00AF1EB8" w14:paraId="70694E52" w14:textId="77777777" w:rsidTr="00B941FB">
        <w:tc>
          <w:tcPr>
            <w:tcW w:w="1133" w:type="dxa"/>
            <w:vAlign w:val="center"/>
          </w:tcPr>
          <w:p w14:paraId="42A323FC" w14:textId="77777777" w:rsidR="00DB0109" w:rsidRPr="00AF1EB8" w:rsidRDefault="00DB0109" w:rsidP="007F16E7">
            <w:pPr>
              <w:pStyle w:val="ConsPlusNormal"/>
            </w:pPr>
            <w:r w:rsidRPr="00AF1EB8">
              <w:t>Урок 22</w:t>
            </w:r>
          </w:p>
        </w:tc>
        <w:tc>
          <w:tcPr>
            <w:tcW w:w="7576" w:type="dxa"/>
          </w:tcPr>
          <w:p w14:paraId="07A856A3" w14:textId="77777777" w:rsidR="00DB0109" w:rsidRPr="00AF1EB8" w:rsidRDefault="00DB0109" w:rsidP="007F16E7">
            <w:pPr>
              <w:pStyle w:val="ConsPlusNormal"/>
              <w:jc w:val="both"/>
            </w:pPr>
            <w:r w:rsidRPr="00AF1EB8">
              <w:t>Резервный урок. Обобщающее повторение. Контрольная работа по теме "Атмосфера - воздушная оболочка"</w:t>
            </w:r>
          </w:p>
        </w:tc>
        <w:tc>
          <w:tcPr>
            <w:tcW w:w="1473" w:type="dxa"/>
            <w:vAlign w:val="center"/>
          </w:tcPr>
          <w:p w14:paraId="601067C1" w14:textId="77777777" w:rsidR="00DB0109" w:rsidRPr="00AF1EB8" w:rsidRDefault="00DB0109" w:rsidP="007F16E7">
            <w:pPr>
              <w:pStyle w:val="ConsPlusNormal"/>
            </w:pPr>
          </w:p>
        </w:tc>
      </w:tr>
      <w:tr w:rsidR="00DB0109" w:rsidRPr="00AF1EB8" w14:paraId="343E0E54" w14:textId="77777777" w:rsidTr="00B941FB">
        <w:tc>
          <w:tcPr>
            <w:tcW w:w="1133" w:type="dxa"/>
            <w:vAlign w:val="center"/>
          </w:tcPr>
          <w:p w14:paraId="12EE9F9F" w14:textId="77777777" w:rsidR="00DB0109" w:rsidRPr="00AF1EB8" w:rsidRDefault="00DB0109" w:rsidP="007F16E7">
            <w:pPr>
              <w:pStyle w:val="ConsPlusNormal"/>
            </w:pPr>
            <w:r w:rsidRPr="00AF1EB8">
              <w:t>Урок 23</w:t>
            </w:r>
          </w:p>
        </w:tc>
        <w:tc>
          <w:tcPr>
            <w:tcW w:w="7576" w:type="dxa"/>
          </w:tcPr>
          <w:p w14:paraId="676E45BD" w14:textId="77777777" w:rsidR="00DB0109" w:rsidRPr="00AF1EB8" w:rsidRDefault="00DB0109" w:rsidP="007F16E7">
            <w:pPr>
              <w:pStyle w:val="ConsPlusNormal"/>
              <w:jc w:val="both"/>
            </w:pPr>
            <w:r w:rsidRPr="00AF1EB8">
              <w:t>Биосфера - оболочка жизни. Границы биосферы. Профессии биогеограф и геоэколог</w:t>
            </w:r>
          </w:p>
        </w:tc>
        <w:tc>
          <w:tcPr>
            <w:tcW w:w="1473" w:type="dxa"/>
            <w:vAlign w:val="center"/>
          </w:tcPr>
          <w:p w14:paraId="0C765F98" w14:textId="77777777" w:rsidR="00DB0109" w:rsidRPr="00AF1EB8" w:rsidRDefault="00DB0109" w:rsidP="007F16E7">
            <w:pPr>
              <w:pStyle w:val="ConsPlusNormal"/>
            </w:pPr>
          </w:p>
        </w:tc>
      </w:tr>
      <w:tr w:rsidR="00DB0109" w:rsidRPr="00AF1EB8" w14:paraId="36BDCEF0" w14:textId="77777777" w:rsidTr="00B941FB">
        <w:tc>
          <w:tcPr>
            <w:tcW w:w="1133" w:type="dxa"/>
            <w:vAlign w:val="center"/>
          </w:tcPr>
          <w:p w14:paraId="4BB88AA0" w14:textId="77777777" w:rsidR="00DB0109" w:rsidRPr="00AF1EB8" w:rsidRDefault="00DB0109" w:rsidP="007F16E7">
            <w:pPr>
              <w:pStyle w:val="ConsPlusNormal"/>
            </w:pPr>
            <w:r w:rsidRPr="00AF1EB8">
              <w:t>Урок 24</w:t>
            </w:r>
          </w:p>
        </w:tc>
        <w:tc>
          <w:tcPr>
            <w:tcW w:w="7576" w:type="dxa"/>
          </w:tcPr>
          <w:p w14:paraId="01AAFB5D" w14:textId="77777777" w:rsidR="00DB0109" w:rsidRPr="00AF1EB8" w:rsidRDefault="00DB0109" w:rsidP="007F16E7">
            <w:pPr>
              <w:pStyle w:val="ConsPlusNormal"/>
              <w:jc w:val="both"/>
            </w:pPr>
            <w:r w:rsidRPr="00AF1EB8">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473" w:type="dxa"/>
            <w:vAlign w:val="center"/>
          </w:tcPr>
          <w:p w14:paraId="1779CD18" w14:textId="77777777" w:rsidR="00DB0109" w:rsidRPr="00AF1EB8" w:rsidRDefault="00DB0109" w:rsidP="007F16E7">
            <w:pPr>
              <w:pStyle w:val="ConsPlusNormal"/>
              <w:jc w:val="center"/>
            </w:pPr>
            <w:r w:rsidRPr="00AF1EB8">
              <w:t>0,5</w:t>
            </w:r>
          </w:p>
        </w:tc>
      </w:tr>
      <w:tr w:rsidR="00DB0109" w:rsidRPr="00AF1EB8" w14:paraId="6D0AF6BC" w14:textId="77777777" w:rsidTr="00B941FB">
        <w:tc>
          <w:tcPr>
            <w:tcW w:w="1133" w:type="dxa"/>
            <w:vAlign w:val="center"/>
          </w:tcPr>
          <w:p w14:paraId="2AB8A707" w14:textId="77777777" w:rsidR="00DB0109" w:rsidRPr="00AF1EB8" w:rsidRDefault="00DB0109" w:rsidP="007F16E7">
            <w:pPr>
              <w:pStyle w:val="ConsPlusNormal"/>
            </w:pPr>
            <w:r w:rsidRPr="00AF1EB8">
              <w:t>Урок 25</w:t>
            </w:r>
          </w:p>
        </w:tc>
        <w:tc>
          <w:tcPr>
            <w:tcW w:w="7576" w:type="dxa"/>
          </w:tcPr>
          <w:p w14:paraId="08EC8938" w14:textId="77777777" w:rsidR="00DB0109" w:rsidRPr="00AF1EB8" w:rsidRDefault="00DB0109" w:rsidP="007F16E7">
            <w:pPr>
              <w:pStyle w:val="ConsPlusNormal"/>
              <w:jc w:val="both"/>
            </w:pPr>
            <w:r w:rsidRPr="00AF1EB8">
              <w:t>Приспособление живых организмов к среде обитания в разных природных зонах</w:t>
            </w:r>
          </w:p>
        </w:tc>
        <w:tc>
          <w:tcPr>
            <w:tcW w:w="1473" w:type="dxa"/>
            <w:vAlign w:val="center"/>
          </w:tcPr>
          <w:p w14:paraId="7558DC5E" w14:textId="77777777" w:rsidR="00DB0109" w:rsidRPr="00AF1EB8" w:rsidRDefault="00DB0109" w:rsidP="007F16E7">
            <w:pPr>
              <w:pStyle w:val="ConsPlusNormal"/>
            </w:pPr>
          </w:p>
        </w:tc>
      </w:tr>
      <w:tr w:rsidR="00DB0109" w:rsidRPr="00AF1EB8" w14:paraId="676773DE" w14:textId="77777777" w:rsidTr="00B941FB">
        <w:tc>
          <w:tcPr>
            <w:tcW w:w="1133" w:type="dxa"/>
            <w:vAlign w:val="center"/>
          </w:tcPr>
          <w:p w14:paraId="58A87C69" w14:textId="77777777" w:rsidR="00DB0109" w:rsidRPr="00AF1EB8" w:rsidRDefault="00DB0109" w:rsidP="007F16E7">
            <w:pPr>
              <w:pStyle w:val="ConsPlusNormal"/>
            </w:pPr>
            <w:r w:rsidRPr="00AF1EB8">
              <w:t>Урок 26</w:t>
            </w:r>
          </w:p>
        </w:tc>
        <w:tc>
          <w:tcPr>
            <w:tcW w:w="7576" w:type="dxa"/>
          </w:tcPr>
          <w:p w14:paraId="52B9BA8F" w14:textId="77777777" w:rsidR="00DB0109" w:rsidRPr="00AF1EB8" w:rsidRDefault="00DB0109" w:rsidP="007F16E7">
            <w:pPr>
              <w:pStyle w:val="ConsPlusNormal"/>
              <w:jc w:val="both"/>
            </w:pPr>
            <w:r w:rsidRPr="00AF1EB8">
              <w:t>Жизнь в океане. Изменение животного и растительного мира океана с глубиной и географической широтой</w:t>
            </w:r>
          </w:p>
        </w:tc>
        <w:tc>
          <w:tcPr>
            <w:tcW w:w="1473" w:type="dxa"/>
            <w:vAlign w:val="center"/>
          </w:tcPr>
          <w:p w14:paraId="3A36E7CD" w14:textId="77777777" w:rsidR="00DB0109" w:rsidRPr="00AF1EB8" w:rsidRDefault="00DB0109" w:rsidP="007F16E7">
            <w:pPr>
              <w:pStyle w:val="ConsPlusNormal"/>
            </w:pPr>
          </w:p>
        </w:tc>
      </w:tr>
      <w:tr w:rsidR="00DB0109" w:rsidRPr="00AF1EB8" w14:paraId="3E12CC84" w14:textId="77777777" w:rsidTr="00B941FB">
        <w:tc>
          <w:tcPr>
            <w:tcW w:w="1133" w:type="dxa"/>
            <w:vAlign w:val="center"/>
          </w:tcPr>
          <w:p w14:paraId="06D50809" w14:textId="77777777" w:rsidR="00DB0109" w:rsidRPr="00AF1EB8" w:rsidRDefault="00DB0109" w:rsidP="007F16E7">
            <w:pPr>
              <w:pStyle w:val="ConsPlusNormal"/>
            </w:pPr>
            <w:r w:rsidRPr="00AF1EB8">
              <w:t>Урок 27</w:t>
            </w:r>
          </w:p>
        </w:tc>
        <w:tc>
          <w:tcPr>
            <w:tcW w:w="7576" w:type="dxa"/>
          </w:tcPr>
          <w:p w14:paraId="35A1E277" w14:textId="77777777" w:rsidR="00DB0109" w:rsidRPr="00AF1EB8" w:rsidRDefault="00DB0109" w:rsidP="007F16E7">
            <w:pPr>
              <w:pStyle w:val="ConsPlusNormal"/>
              <w:jc w:val="both"/>
            </w:pPr>
            <w:r w:rsidRPr="00AF1EB8">
              <w:t>Контрольная работа</w:t>
            </w:r>
          </w:p>
        </w:tc>
        <w:tc>
          <w:tcPr>
            <w:tcW w:w="1473" w:type="dxa"/>
            <w:vAlign w:val="center"/>
          </w:tcPr>
          <w:p w14:paraId="1E79B49E" w14:textId="77777777" w:rsidR="00DB0109" w:rsidRPr="00AF1EB8" w:rsidRDefault="00DB0109" w:rsidP="007F16E7">
            <w:pPr>
              <w:pStyle w:val="ConsPlusNormal"/>
            </w:pPr>
          </w:p>
        </w:tc>
      </w:tr>
      <w:tr w:rsidR="00DB0109" w:rsidRPr="00AF1EB8" w14:paraId="0AF5D916" w14:textId="77777777" w:rsidTr="00B941FB">
        <w:tc>
          <w:tcPr>
            <w:tcW w:w="1133" w:type="dxa"/>
            <w:vAlign w:val="center"/>
          </w:tcPr>
          <w:p w14:paraId="723CC9DA" w14:textId="77777777" w:rsidR="00DB0109" w:rsidRPr="00AF1EB8" w:rsidRDefault="00DB0109" w:rsidP="007F16E7">
            <w:pPr>
              <w:pStyle w:val="ConsPlusNormal"/>
            </w:pPr>
            <w:r w:rsidRPr="00AF1EB8">
              <w:t>Урок 28</w:t>
            </w:r>
          </w:p>
        </w:tc>
        <w:tc>
          <w:tcPr>
            <w:tcW w:w="7576" w:type="dxa"/>
          </w:tcPr>
          <w:p w14:paraId="2118B199" w14:textId="77777777" w:rsidR="00DB0109" w:rsidRPr="00AF1EB8" w:rsidRDefault="00DB0109" w:rsidP="007F16E7">
            <w:pPr>
              <w:pStyle w:val="ConsPlusNormal"/>
              <w:jc w:val="both"/>
            </w:pPr>
            <w:r w:rsidRPr="00AF1EB8">
              <w:t>Резервный урок. Контрольная работа по теме "Биосфера - оболочка жизни"</w:t>
            </w:r>
          </w:p>
        </w:tc>
        <w:tc>
          <w:tcPr>
            <w:tcW w:w="1473" w:type="dxa"/>
            <w:vAlign w:val="center"/>
          </w:tcPr>
          <w:p w14:paraId="4B6208BB" w14:textId="77777777" w:rsidR="00DB0109" w:rsidRPr="00AF1EB8" w:rsidRDefault="00DB0109" w:rsidP="007F16E7">
            <w:pPr>
              <w:pStyle w:val="ConsPlusNormal"/>
            </w:pPr>
          </w:p>
        </w:tc>
      </w:tr>
      <w:tr w:rsidR="00DB0109" w:rsidRPr="00AF1EB8" w14:paraId="5D3F6795" w14:textId="77777777" w:rsidTr="00B941FB">
        <w:tc>
          <w:tcPr>
            <w:tcW w:w="1133" w:type="dxa"/>
            <w:vAlign w:val="center"/>
          </w:tcPr>
          <w:p w14:paraId="1495CABB" w14:textId="77777777" w:rsidR="00DB0109" w:rsidRPr="00AF1EB8" w:rsidRDefault="00DB0109" w:rsidP="007F16E7">
            <w:pPr>
              <w:pStyle w:val="ConsPlusNormal"/>
            </w:pPr>
            <w:r w:rsidRPr="00AF1EB8">
              <w:t>Урок 29</w:t>
            </w:r>
          </w:p>
        </w:tc>
        <w:tc>
          <w:tcPr>
            <w:tcW w:w="7576" w:type="dxa"/>
          </w:tcPr>
          <w:p w14:paraId="518F2214" w14:textId="77777777" w:rsidR="00DB0109" w:rsidRPr="00AF1EB8" w:rsidRDefault="00DB0109" w:rsidP="007F16E7">
            <w:pPr>
              <w:pStyle w:val="ConsPlusNormal"/>
              <w:jc w:val="both"/>
            </w:pPr>
            <w:r w:rsidRPr="00AF1EB8">
              <w:t>Человек как часть биосферы. Распространение людей на Земле. Исследования и экологические проблемы</w:t>
            </w:r>
          </w:p>
        </w:tc>
        <w:tc>
          <w:tcPr>
            <w:tcW w:w="1473" w:type="dxa"/>
            <w:vAlign w:val="center"/>
          </w:tcPr>
          <w:p w14:paraId="7B1B314E" w14:textId="77777777" w:rsidR="00DB0109" w:rsidRPr="00AF1EB8" w:rsidRDefault="00DB0109" w:rsidP="007F16E7">
            <w:pPr>
              <w:pStyle w:val="ConsPlusNormal"/>
            </w:pPr>
          </w:p>
        </w:tc>
      </w:tr>
      <w:tr w:rsidR="00DB0109" w:rsidRPr="00AF1EB8" w14:paraId="236E73A7" w14:textId="77777777" w:rsidTr="00B941FB">
        <w:tc>
          <w:tcPr>
            <w:tcW w:w="1133" w:type="dxa"/>
            <w:vAlign w:val="center"/>
          </w:tcPr>
          <w:p w14:paraId="6475AED8" w14:textId="77777777" w:rsidR="00DB0109" w:rsidRPr="00AF1EB8" w:rsidRDefault="00DB0109" w:rsidP="007F16E7">
            <w:pPr>
              <w:pStyle w:val="ConsPlusNormal"/>
            </w:pPr>
            <w:r w:rsidRPr="00AF1EB8">
              <w:t>Урок 30</w:t>
            </w:r>
          </w:p>
        </w:tc>
        <w:tc>
          <w:tcPr>
            <w:tcW w:w="7576" w:type="dxa"/>
          </w:tcPr>
          <w:p w14:paraId="11C18E01" w14:textId="77777777" w:rsidR="00DB0109" w:rsidRPr="00AF1EB8" w:rsidRDefault="00DB0109" w:rsidP="007F16E7">
            <w:pPr>
              <w:pStyle w:val="ConsPlusNormal"/>
              <w:jc w:val="both"/>
            </w:pPr>
            <w:r w:rsidRPr="00AF1EB8">
              <w:t>Взаимосвязь оболочек Земли. Понятие о природном комплексе. Природно-территориальный комплекс</w:t>
            </w:r>
          </w:p>
        </w:tc>
        <w:tc>
          <w:tcPr>
            <w:tcW w:w="1473" w:type="dxa"/>
            <w:vAlign w:val="center"/>
          </w:tcPr>
          <w:p w14:paraId="497187AA" w14:textId="77777777" w:rsidR="00DB0109" w:rsidRPr="00AF1EB8" w:rsidRDefault="00DB0109" w:rsidP="007F16E7">
            <w:pPr>
              <w:pStyle w:val="ConsPlusNormal"/>
            </w:pPr>
          </w:p>
        </w:tc>
      </w:tr>
      <w:tr w:rsidR="00DB0109" w:rsidRPr="00AF1EB8" w14:paraId="33AB7F4C" w14:textId="77777777" w:rsidTr="00B941FB">
        <w:tc>
          <w:tcPr>
            <w:tcW w:w="1133" w:type="dxa"/>
            <w:vAlign w:val="center"/>
          </w:tcPr>
          <w:p w14:paraId="5F57A0E9" w14:textId="77777777" w:rsidR="00DB0109" w:rsidRPr="00AF1EB8" w:rsidRDefault="00DB0109" w:rsidP="007F16E7">
            <w:pPr>
              <w:pStyle w:val="ConsPlusNormal"/>
            </w:pPr>
            <w:r w:rsidRPr="00AF1EB8">
              <w:t>Урок 31</w:t>
            </w:r>
          </w:p>
        </w:tc>
        <w:tc>
          <w:tcPr>
            <w:tcW w:w="7576" w:type="dxa"/>
          </w:tcPr>
          <w:p w14:paraId="3FC50348" w14:textId="77777777" w:rsidR="00DB0109" w:rsidRPr="00AF1EB8" w:rsidRDefault="00DB0109" w:rsidP="007F16E7">
            <w:pPr>
              <w:pStyle w:val="ConsPlusNormal"/>
              <w:jc w:val="both"/>
            </w:pPr>
            <w:r w:rsidRPr="00AF1EB8">
              <w:t>Природные комплексы своей местности. Практическая работа "Характеристика локального природного комплекса"</w:t>
            </w:r>
          </w:p>
        </w:tc>
        <w:tc>
          <w:tcPr>
            <w:tcW w:w="1473" w:type="dxa"/>
            <w:vAlign w:val="center"/>
          </w:tcPr>
          <w:p w14:paraId="041BA592" w14:textId="77777777" w:rsidR="00DB0109" w:rsidRPr="00AF1EB8" w:rsidRDefault="00DB0109" w:rsidP="007F16E7">
            <w:pPr>
              <w:pStyle w:val="ConsPlusNormal"/>
              <w:jc w:val="center"/>
            </w:pPr>
            <w:r w:rsidRPr="00AF1EB8">
              <w:t>0,5</w:t>
            </w:r>
          </w:p>
        </w:tc>
      </w:tr>
      <w:tr w:rsidR="00DB0109" w:rsidRPr="00AF1EB8" w14:paraId="7E6E97E9" w14:textId="77777777" w:rsidTr="00B941FB">
        <w:tc>
          <w:tcPr>
            <w:tcW w:w="1133" w:type="dxa"/>
            <w:vAlign w:val="center"/>
          </w:tcPr>
          <w:p w14:paraId="553F555C" w14:textId="77777777" w:rsidR="00DB0109" w:rsidRPr="00AF1EB8" w:rsidRDefault="00DB0109" w:rsidP="007F16E7">
            <w:pPr>
              <w:pStyle w:val="ConsPlusNormal"/>
            </w:pPr>
            <w:r w:rsidRPr="00AF1EB8">
              <w:t>Урок 32</w:t>
            </w:r>
          </w:p>
        </w:tc>
        <w:tc>
          <w:tcPr>
            <w:tcW w:w="7576" w:type="dxa"/>
          </w:tcPr>
          <w:p w14:paraId="79BA8096" w14:textId="77777777" w:rsidR="00DB0109" w:rsidRPr="00AF1EB8" w:rsidRDefault="00DB0109" w:rsidP="007F16E7">
            <w:pPr>
              <w:pStyle w:val="ConsPlusNormal"/>
              <w:jc w:val="both"/>
            </w:pPr>
            <w:r w:rsidRPr="00AF1EB8">
              <w:t>Круговороты веществ на Земле</w:t>
            </w:r>
          </w:p>
        </w:tc>
        <w:tc>
          <w:tcPr>
            <w:tcW w:w="1473" w:type="dxa"/>
            <w:vAlign w:val="center"/>
          </w:tcPr>
          <w:p w14:paraId="02E3F65A" w14:textId="77777777" w:rsidR="00DB0109" w:rsidRPr="00AF1EB8" w:rsidRDefault="00DB0109" w:rsidP="007F16E7">
            <w:pPr>
              <w:pStyle w:val="ConsPlusNormal"/>
            </w:pPr>
          </w:p>
        </w:tc>
      </w:tr>
      <w:tr w:rsidR="00DB0109" w:rsidRPr="00AF1EB8" w14:paraId="59B1B8C8" w14:textId="77777777" w:rsidTr="00B941FB">
        <w:tc>
          <w:tcPr>
            <w:tcW w:w="1133" w:type="dxa"/>
            <w:vAlign w:val="center"/>
          </w:tcPr>
          <w:p w14:paraId="73C6AED8" w14:textId="77777777" w:rsidR="00DB0109" w:rsidRPr="00AF1EB8" w:rsidRDefault="00DB0109" w:rsidP="007F16E7">
            <w:pPr>
              <w:pStyle w:val="ConsPlusNormal"/>
            </w:pPr>
            <w:r w:rsidRPr="00AF1EB8">
              <w:t>Урок 33</w:t>
            </w:r>
          </w:p>
        </w:tc>
        <w:tc>
          <w:tcPr>
            <w:tcW w:w="7576" w:type="dxa"/>
          </w:tcPr>
          <w:p w14:paraId="282E8649" w14:textId="77777777" w:rsidR="00DB0109" w:rsidRPr="00AF1EB8" w:rsidRDefault="00DB0109" w:rsidP="007F16E7">
            <w:pPr>
              <w:pStyle w:val="ConsPlusNormal"/>
              <w:jc w:val="both"/>
            </w:pPr>
            <w:r w:rsidRPr="00AF1EB8">
              <w:t>Почва, ее строение и состав. Охрана почв</w:t>
            </w:r>
          </w:p>
        </w:tc>
        <w:tc>
          <w:tcPr>
            <w:tcW w:w="1473" w:type="dxa"/>
            <w:vAlign w:val="center"/>
          </w:tcPr>
          <w:p w14:paraId="1BE27510" w14:textId="77777777" w:rsidR="00DB0109" w:rsidRPr="00AF1EB8" w:rsidRDefault="00DB0109" w:rsidP="007F16E7">
            <w:pPr>
              <w:pStyle w:val="ConsPlusNormal"/>
            </w:pPr>
          </w:p>
        </w:tc>
      </w:tr>
      <w:tr w:rsidR="00DB0109" w:rsidRPr="00AF1EB8" w14:paraId="375D724B" w14:textId="77777777" w:rsidTr="00B941FB">
        <w:tc>
          <w:tcPr>
            <w:tcW w:w="1133" w:type="dxa"/>
            <w:vAlign w:val="center"/>
          </w:tcPr>
          <w:p w14:paraId="120AC5EC" w14:textId="77777777" w:rsidR="00DB0109" w:rsidRPr="00AF1EB8" w:rsidRDefault="00DB0109" w:rsidP="007F16E7">
            <w:pPr>
              <w:pStyle w:val="ConsPlusNormal"/>
            </w:pPr>
            <w:r w:rsidRPr="00AF1EB8">
              <w:t>Урок 34</w:t>
            </w:r>
          </w:p>
        </w:tc>
        <w:tc>
          <w:tcPr>
            <w:tcW w:w="7576" w:type="dxa"/>
          </w:tcPr>
          <w:p w14:paraId="4257AC7A" w14:textId="77777777" w:rsidR="00DB0109" w:rsidRPr="00AF1EB8" w:rsidRDefault="00DB0109" w:rsidP="007F16E7">
            <w:pPr>
              <w:pStyle w:val="ConsPlusNormal"/>
              <w:jc w:val="both"/>
            </w:pPr>
            <w:r w:rsidRPr="00AF1EB8">
              <w:t>Резервный урок. Природная среда. Охрана природы. Природные особо охраняемые территории. Всемирное наследие ЮНЕСКО</w:t>
            </w:r>
          </w:p>
        </w:tc>
        <w:tc>
          <w:tcPr>
            <w:tcW w:w="1473" w:type="dxa"/>
            <w:vAlign w:val="center"/>
          </w:tcPr>
          <w:p w14:paraId="38809192" w14:textId="77777777" w:rsidR="00DB0109" w:rsidRPr="00AF1EB8" w:rsidRDefault="00DB0109" w:rsidP="007F16E7">
            <w:pPr>
              <w:pStyle w:val="ConsPlusNormal"/>
            </w:pPr>
          </w:p>
        </w:tc>
      </w:tr>
      <w:tr w:rsidR="00DB0109" w:rsidRPr="00AF1EB8" w14:paraId="09F6B857" w14:textId="77777777" w:rsidTr="00B941FB">
        <w:tc>
          <w:tcPr>
            <w:tcW w:w="10182" w:type="dxa"/>
            <w:gridSpan w:val="3"/>
          </w:tcPr>
          <w:p w14:paraId="16F68270" w14:textId="77777777" w:rsidR="00DB0109" w:rsidRPr="00AF1EB8" w:rsidRDefault="00DB0109" w:rsidP="007F16E7">
            <w:pPr>
              <w:pStyle w:val="ConsPlusNormal"/>
              <w:jc w:val="both"/>
            </w:pPr>
            <w:r w:rsidRPr="00AF1EB8">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590A972E" w14:textId="77777777" w:rsidR="00DB0109" w:rsidRPr="00AF1EB8" w:rsidRDefault="00DB0109" w:rsidP="00DB0109">
      <w:pPr>
        <w:pStyle w:val="ConsPlusNormal"/>
        <w:ind w:firstLine="540"/>
        <w:jc w:val="both"/>
      </w:pPr>
    </w:p>
    <w:p w14:paraId="065694AF" w14:textId="77777777" w:rsidR="00DB0109" w:rsidRPr="00AF1EB8" w:rsidRDefault="00DB0109" w:rsidP="00DB0109">
      <w:pPr>
        <w:pStyle w:val="ConsPlusNormal"/>
        <w:jc w:val="right"/>
      </w:pPr>
      <w:r w:rsidRPr="00AF1EB8">
        <w:t>Таблица 20.2</w:t>
      </w:r>
    </w:p>
    <w:p w14:paraId="4292B04D" w14:textId="77777777" w:rsidR="00DB0109" w:rsidRPr="00AF1EB8" w:rsidRDefault="00DB0109" w:rsidP="00DB0109">
      <w:pPr>
        <w:pStyle w:val="ConsPlusNormal"/>
        <w:ind w:firstLine="540"/>
        <w:jc w:val="both"/>
      </w:pPr>
    </w:p>
    <w:p w14:paraId="108252B1" w14:textId="77777777" w:rsidR="00DB0109" w:rsidRPr="00AF1EB8" w:rsidRDefault="00DB0109" w:rsidP="00DB0109">
      <w:pPr>
        <w:pStyle w:val="ConsPlusNormal"/>
        <w:jc w:val="both"/>
      </w:pPr>
      <w:r w:rsidRPr="00AF1EB8">
        <w:t>7 класс</w:t>
      </w:r>
    </w:p>
    <w:p w14:paraId="72AB062C"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434"/>
        <w:gridCol w:w="1473"/>
      </w:tblGrid>
      <w:tr w:rsidR="00DB0109" w:rsidRPr="00AF1EB8" w14:paraId="417F34C1" w14:textId="77777777" w:rsidTr="00B941FB">
        <w:tc>
          <w:tcPr>
            <w:tcW w:w="1133" w:type="dxa"/>
          </w:tcPr>
          <w:p w14:paraId="2618B6D4" w14:textId="77777777" w:rsidR="00DB0109" w:rsidRPr="00AF1EB8" w:rsidRDefault="00DB0109" w:rsidP="007F16E7">
            <w:pPr>
              <w:pStyle w:val="ConsPlusNormal"/>
              <w:jc w:val="center"/>
            </w:pPr>
            <w:r w:rsidRPr="00AF1EB8">
              <w:t>N урока</w:t>
            </w:r>
          </w:p>
        </w:tc>
        <w:tc>
          <w:tcPr>
            <w:tcW w:w="7434" w:type="dxa"/>
          </w:tcPr>
          <w:p w14:paraId="1D2AABC6" w14:textId="77777777" w:rsidR="00DB0109" w:rsidRPr="00AF1EB8" w:rsidRDefault="00DB0109" w:rsidP="007F16E7">
            <w:pPr>
              <w:pStyle w:val="ConsPlusNormal"/>
              <w:jc w:val="center"/>
            </w:pPr>
            <w:r w:rsidRPr="00AF1EB8">
              <w:t>Тема урока</w:t>
            </w:r>
          </w:p>
        </w:tc>
        <w:tc>
          <w:tcPr>
            <w:tcW w:w="1473" w:type="dxa"/>
          </w:tcPr>
          <w:p w14:paraId="090C8CB8" w14:textId="77777777" w:rsidR="00DB0109" w:rsidRPr="00AF1EB8" w:rsidRDefault="00DB0109" w:rsidP="007F16E7">
            <w:pPr>
              <w:pStyle w:val="ConsPlusNormal"/>
              <w:jc w:val="center"/>
            </w:pPr>
            <w:r w:rsidRPr="00AF1EB8">
              <w:t>Количество часов на практические работы</w:t>
            </w:r>
          </w:p>
        </w:tc>
      </w:tr>
      <w:tr w:rsidR="00DB0109" w:rsidRPr="00AF1EB8" w14:paraId="41BD466B" w14:textId="77777777" w:rsidTr="00B941FB">
        <w:tc>
          <w:tcPr>
            <w:tcW w:w="1133" w:type="dxa"/>
            <w:vAlign w:val="center"/>
          </w:tcPr>
          <w:p w14:paraId="481795A6" w14:textId="77777777" w:rsidR="00DB0109" w:rsidRPr="00AF1EB8" w:rsidRDefault="00DB0109" w:rsidP="007F16E7">
            <w:pPr>
              <w:pStyle w:val="ConsPlusNormal"/>
            </w:pPr>
            <w:r w:rsidRPr="00AF1EB8">
              <w:t>Урок 1</w:t>
            </w:r>
          </w:p>
        </w:tc>
        <w:tc>
          <w:tcPr>
            <w:tcW w:w="7434" w:type="dxa"/>
          </w:tcPr>
          <w:p w14:paraId="4BD4CA5C" w14:textId="77777777" w:rsidR="00DB0109" w:rsidRPr="00AF1EB8" w:rsidRDefault="00DB0109" w:rsidP="007F16E7">
            <w:pPr>
              <w:pStyle w:val="ConsPlusNormal"/>
              <w:jc w:val="both"/>
            </w:pPr>
            <w:r w:rsidRPr="00AF1EB8">
              <w:t>Географическая оболочка: особенности строения и свойства. Целостность, зональность, ритмичность и их географические следствия</w:t>
            </w:r>
          </w:p>
        </w:tc>
        <w:tc>
          <w:tcPr>
            <w:tcW w:w="1473" w:type="dxa"/>
            <w:vAlign w:val="center"/>
          </w:tcPr>
          <w:p w14:paraId="3D640915" w14:textId="77777777" w:rsidR="00DB0109" w:rsidRPr="00AF1EB8" w:rsidRDefault="00DB0109" w:rsidP="007F16E7">
            <w:pPr>
              <w:pStyle w:val="ConsPlusNormal"/>
            </w:pPr>
          </w:p>
        </w:tc>
      </w:tr>
      <w:tr w:rsidR="00DB0109" w:rsidRPr="00AF1EB8" w14:paraId="29BB5C43" w14:textId="77777777" w:rsidTr="00B941FB">
        <w:tc>
          <w:tcPr>
            <w:tcW w:w="1133" w:type="dxa"/>
            <w:vAlign w:val="center"/>
          </w:tcPr>
          <w:p w14:paraId="15433DE8" w14:textId="77777777" w:rsidR="00DB0109" w:rsidRPr="00AF1EB8" w:rsidRDefault="00DB0109" w:rsidP="007F16E7">
            <w:pPr>
              <w:pStyle w:val="ConsPlusNormal"/>
            </w:pPr>
            <w:r w:rsidRPr="00AF1EB8">
              <w:t>Урок 2</w:t>
            </w:r>
          </w:p>
        </w:tc>
        <w:tc>
          <w:tcPr>
            <w:tcW w:w="7434" w:type="dxa"/>
          </w:tcPr>
          <w:p w14:paraId="4FAAA840" w14:textId="77777777" w:rsidR="00DB0109" w:rsidRPr="00AF1EB8" w:rsidRDefault="00DB0109" w:rsidP="007F16E7">
            <w:pPr>
              <w:pStyle w:val="ConsPlusNormal"/>
              <w:jc w:val="both"/>
            </w:pPr>
            <w:r w:rsidRPr="00AF1EB8">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473" w:type="dxa"/>
            <w:vAlign w:val="center"/>
          </w:tcPr>
          <w:p w14:paraId="61057737" w14:textId="77777777" w:rsidR="00DB0109" w:rsidRPr="00AF1EB8" w:rsidRDefault="00DB0109" w:rsidP="007F16E7">
            <w:pPr>
              <w:pStyle w:val="ConsPlusNormal"/>
              <w:jc w:val="center"/>
            </w:pPr>
            <w:r w:rsidRPr="00AF1EB8">
              <w:t>0,5</w:t>
            </w:r>
          </w:p>
        </w:tc>
      </w:tr>
      <w:tr w:rsidR="00DB0109" w:rsidRPr="00AF1EB8" w14:paraId="46FF6AA3" w14:textId="77777777" w:rsidTr="00B941FB">
        <w:tc>
          <w:tcPr>
            <w:tcW w:w="1133" w:type="dxa"/>
            <w:vAlign w:val="center"/>
          </w:tcPr>
          <w:p w14:paraId="13CF43AB" w14:textId="77777777" w:rsidR="00DB0109" w:rsidRPr="00AF1EB8" w:rsidRDefault="00DB0109" w:rsidP="007F16E7">
            <w:pPr>
              <w:pStyle w:val="ConsPlusNormal"/>
            </w:pPr>
            <w:r w:rsidRPr="00AF1EB8">
              <w:t>Урок 3</w:t>
            </w:r>
          </w:p>
        </w:tc>
        <w:tc>
          <w:tcPr>
            <w:tcW w:w="7434" w:type="dxa"/>
          </w:tcPr>
          <w:p w14:paraId="1163BBFC" w14:textId="77777777" w:rsidR="00DB0109" w:rsidRPr="00AF1EB8" w:rsidRDefault="00DB0109" w:rsidP="007F16E7">
            <w:pPr>
              <w:pStyle w:val="ConsPlusNormal"/>
              <w:jc w:val="both"/>
            </w:pPr>
            <w:r w:rsidRPr="00AF1EB8">
              <w:t>История Земли как планеты</w:t>
            </w:r>
          </w:p>
        </w:tc>
        <w:tc>
          <w:tcPr>
            <w:tcW w:w="1473" w:type="dxa"/>
            <w:vAlign w:val="center"/>
          </w:tcPr>
          <w:p w14:paraId="3A2F6340" w14:textId="77777777" w:rsidR="00DB0109" w:rsidRPr="00AF1EB8" w:rsidRDefault="00DB0109" w:rsidP="007F16E7">
            <w:pPr>
              <w:pStyle w:val="ConsPlusNormal"/>
            </w:pPr>
          </w:p>
        </w:tc>
      </w:tr>
      <w:tr w:rsidR="00DB0109" w:rsidRPr="00AF1EB8" w14:paraId="71762505" w14:textId="77777777" w:rsidTr="00B941FB">
        <w:tc>
          <w:tcPr>
            <w:tcW w:w="1133" w:type="dxa"/>
            <w:vAlign w:val="center"/>
          </w:tcPr>
          <w:p w14:paraId="4FAAC7A1" w14:textId="77777777" w:rsidR="00DB0109" w:rsidRPr="00AF1EB8" w:rsidRDefault="00DB0109" w:rsidP="007F16E7">
            <w:pPr>
              <w:pStyle w:val="ConsPlusNormal"/>
            </w:pPr>
            <w:r w:rsidRPr="00AF1EB8">
              <w:t>Урок 4</w:t>
            </w:r>
          </w:p>
        </w:tc>
        <w:tc>
          <w:tcPr>
            <w:tcW w:w="7434" w:type="dxa"/>
          </w:tcPr>
          <w:p w14:paraId="65B95237" w14:textId="77777777" w:rsidR="00DB0109" w:rsidRPr="00AF1EB8" w:rsidRDefault="00DB0109" w:rsidP="007F16E7">
            <w:pPr>
              <w:pStyle w:val="ConsPlusNormal"/>
              <w:jc w:val="both"/>
            </w:pPr>
            <w:r w:rsidRPr="00AF1EB8">
              <w:t>Литосферные плиты и их движение</w:t>
            </w:r>
          </w:p>
        </w:tc>
        <w:tc>
          <w:tcPr>
            <w:tcW w:w="1473" w:type="dxa"/>
            <w:vAlign w:val="center"/>
          </w:tcPr>
          <w:p w14:paraId="1193E2F2" w14:textId="77777777" w:rsidR="00DB0109" w:rsidRPr="00AF1EB8" w:rsidRDefault="00DB0109" w:rsidP="007F16E7">
            <w:pPr>
              <w:pStyle w:val="ConsPlusNormal"/>
            </w:pPr>
          </w:p>
        </w:tc>
      </w:tr>
      <w:tr w:rsidR="00DB0109" w:rsidRPr="00AF1EB8" w14:paraId="49D42804" w14:textId="77777777" w:rsidTr="00B941FB">
        <w:tc>
          <w:tcPr>
            <w:tcW w:w="1133" w:type="dxa"/>
            <w:vAlign w:val="center"/>
          </w:tcPr>
          <w:p w14:paraId="5C77191D" w14:textId="77777777" w:rsidR="00DB0109" w:rsidRPr="00AF1EB8" w:rsidRDefault="00DB0109" w:rsidP="007F16E7">
            <w:pPr>
              <w:pStyle w:val="ConsPlusNormal"/>
            </w:pPr>
            <w:r w:rsidRPr="00AF1EB8">
              <w:t>Урок 5</w:t>
            </w:r>
          </w:p>
        </w:tc>
        <w:tc>
          <w:tcPr>
            <w:tcW w:w="7434" w:type="dxa"/>
          </w:tcPr>
          <w:p w14:paraId="600B67BE" w14:textId="77777777" w:rsidR="00DB0109" w:rsidRPr="00AF1EB8" w:rsidRDefault="00DB0109" w:rsidP="007F16E7">
            <w:pPr>
              <w:pStyle w:val="ConsPlusNormal"/>
              <w:jc w:val="both"/>
            </w:pPr>
            <w:r w:rsidRPr="00AF1EB8">
              <w:t>Материки, океаны и части света</w:t>
            </w:r>
          </w:p>
        </w:tc>
        <w:tc>
          <w:tcPr>
            <w:tcW w:w="1473" w:type="dxa"/>
            <w:vAlign w:val="center"/>
          </w:tcPr>
          <w:p w14:paraId="3097C7AE" w14:textId="77777777" w:rsidR="00DB0109" w:rsidRPr="00AF1EB8" w:rsidRDefault="00DB0109" w:rsidP="007F16E7">
            <w:pPr>
              <w:pStyle w:val="ConsPlusNormal"/>
            </w:pPr>
          </w:p>
        </w:tc>
      </w:tr>
      <w:tr w:rsidR="00DB0109" w:rsidRPr="00AF1EB8" w14:paraId="7ED22337" w14:textId="77777777" w:rsidTr="00B941FB">
        <w:tc>
          <w:tcPr>
            <w:tcW w:w="1133" w:type="dxa"/>
            <w:vAlign w:val="center"/>
          </w:tcPr>
          <w:p w14:paraId="6B0FF811" w14:textId="77777777" w:rsidR="00DB0109" w:rsidRPr="00AF1EB8" w:rsidRDefault="00DB0109" w:rsidP="007F16E7">
            <w:pPr>
              <w:pStyle w:val="ConsPlusNormal"/>
            </w:pPr>
            <w:r w:rsidRPr="00AF1EB8">
              <w:t>Урок 6</w:t>
            </w:r>
          </w:p>
        </w:tc>
        <w:tc>
          <w:tcPr>
            <w:tcW w:w="7434" w:type="dxa"/>
          </w:tcPr>
          <w:p w14:paraId="5EACA37A" w14:textId="77777777" w:rsidR="00DB0109" w:rsidRPr="00AF1EB8" w:rsidRDefault="00DB0109" w:rsidP="007F16E7">
            <w:pPr>
              <w:pStyle w:val="ConsPlusNormal"/>
              <w:jc w:val="both"/>
            </w:pPr>
            <w:r w:rsidRPr="00AF1EB8">
              <w:t>Сейсмические пояса Земли. Практическая работа "Объяснение вулканических или сейсмических событий, о которых говорится в тексте"</w:t>
            </w:r>
          </w:p>
        </w:tc>
        <w:tc>
          <w:tcPr>
            <w:tcW w:w="1473" w:type="dxa"/>
            <w:vAlign w:val="center"/>
          </w:tcPr>
          <w:p w14:paraId="2008708A" w14:textId="77777777" w:rsidR="00DB0109" w:rsidRPr="00AF1EB8" w:rsidRDefault="00DB0109" w:rsidP="007F16E7">
            <w:pPr>
              <w:pStyle w:val="ConsPlusNormal"/>
              <w:jc w:val="center"/>
            </w:pPr>
            <w:r w:rsidRPr="00AF1EB8">
              <w:t>0,5</w:t>
            </w:r>
          </w:p>
        </w:tc>
      </w:tr>
      <w:tr w:rsidR="00DB0109" w:rsidRPr="00AF1EB8" w14:paraId="545690A9" w14:textId="77777777" w:rsidTr="00B941FB">
        <w:tc>
          <w:tcPr>
            <w:tcW w:w="1133" w:type="dxa"/>
            <w:vAlign w:val="center"/>
          </w:tcPr>
          <w:p w14:paraId="5E9DE0F3" w14:textId="77777777" w:rsidR="00DB0109" w:rsidRPr="00AF1EB8" w:rsidRDefault="00DB0109" w:rsidP="007F16E7">
            <w:pPr>
              <w:pStyle w:val="ConsPlusNormal"/>
            </w:pPr>
            <w:r w:rsidRPr="00AF1EB8">
              <w:t>Урок 7</w:t>
            </w:r>
          </w:p>
        </w:tc>
        <w:tc>
          <w:tcPr>
            <w:tcW w:w="7434" w:type="dxa"/>
          </w:tcPr>
          <w:p w14:paraId="69CBC0BD" w14:textId="77777777" w:rsidR="00DB0109" w:rsidRPr="00AF1EB8" w:rsidRDefault="00DB0109" w:rsidP="007F16E7">
            <w:pPr>
              <w:pStyle w:val="ConsPlusNormal"/>
              <w:jc w:val="both"/>
            </w:pPr>
            <w:r w:rsidRPr="00AF1EB8">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473" w:type="dxa"/>
            <w:vAlign w:val="center"/>
          </w:tcPr>
          <w:p w14:paraId="48ADF32B" w14:textId="77777777" w:rsidR="00DB0109" w:rsidRPr="00AF1EB8" w:rsidRDefault="00DB0109" w:rsidP="007F16E7">
            <w:pPr>
              <w:pStyle w:val="ConsPlusNormal"/>
              <w:jc w:val="center"/>
            </w:pPr>
            <w:r w:rsidRPr="00AF1EB8">
              <w:t>0,5</w:t>
            </w:r>
          </w:p>
        </w:tc>
      </w:tr>
      <w:tr w:rsidR="00DB0109" w:rsidRPr="00AF1EB8" w14:paraId="4A9B2A2D" w14:textId="77777777" w:rsidTr="00B941FB">
        <w:tc>
          <w:tcPr>
            <w:tcW w:w="1133" w:type="dxa"/>
            <w:vAlign w:val="center"/>
          </w:tcPr>
          <w:p w14:paraId="17F88DA5" w14:textId="77777777" w:rsidR="00DB0109" w:rsidRPr="00AF1EB8" w:rsidRDefault="00DB0109" w:rsidP="007F16E7">
            <w:pPr>
              <w:pStyle w:val="ConsPlusNormal"/>
            </w:pPr>
            <w:r w:rsidRPr="00AF1EB8">
              <w:t>Урок 8</w:t>
            </w:r>
          </w:p>
        </w:tc>
        <w:tc>
          <w:tcPr>
            <w:tcW w:w="7434" w:type="dxa"/>
          </w:tcPr>
          <w:p w14:paraId="355EBC26" w14:textId="77777777" w:rsidR="00DB0109" w:rsidRPr="00AF1EB8" w:rsidRDefault="00DB0109" w:rsidP="007F16E7">
            <w:pPr>
              <w:pStyle w:val="ConsPlusNormal"/>
              <w:jc w:val="both"/>
            </w:pPr>
            <w:r w:rsidRPr="00AF1EB8">
              <w:t>Полезные ископаемые</w:t>
            </w:r>
          </w:p>
        </w:tc>
        <w:tc>
          <w:tcPr>
            <w:tcW w:w="1473" w:type="dxa"/>
            <w:vAlign w:val="center"/>
          </w:tcPr>
          <w:p w14:paraId="0E64C30B" w14:textId="77777777" w:rsidR="00DB0109" w:rsidRPr="00AF1EB8" w:rsidRDefault="00DB0109" w:rsidP="007F16E7">
            <w:pPr>
              <w:pStyle w:val="ConsPlusNormal"/>
            </w:pPr>
          </w:p>
        </w:tc>
      </w:tr>
      <w:tr w:rsidR="00DB0109" w:rsidRPr="00AF1EB8" w14:paraId="7060E57C" w14:textId="77777777" w:rsidTr="00B941FB">
        <w:tc>
          <w:tcPr>
            <w:tcW w:w="1133" w:type="dxa"/>
            <w:vAlign w:val="center"/>
          </w:tcPr>
          <w:p w14:paraId="3DADEE7E" w14:textId="77777777" w:rsidR="00DB0109" w:rsidRPr="00AF1EB8" w:rsidRDefault="00DB0109" w:rsidP="007F16E7">
            <w:pPr>
              <w:pStyle w:val="ConsPlusNormal"/>
            </w:pPr>
            <w:r w:rsidRPr="00AF1EB8">
              <w:t>Урок 9</w:t>
            </w:r>
          </w:p>
        </w:tc>
        <w:tc>
          <w:tcPr>
            <w:tcW w:w="7434" w:type="dxa"/>
          </w:tcPr>
          <w:p w14:paraId="54A33210" w14:textId="77777777" w:rsidR="00DB0109" w:rsidRPr="00AF1EB8" w:rsidRDefault="00DB0109" w:rsidP="007F16E7">
            <w:pPr>
              <w:pStyle w:val="ConsPlusNormal"/>
              <w:jc w:val="both"/>
            </w:pPr>
            <w:r w:rsidRPr="00AF1EB8">
              <w:t>Резервный урок. Обобщающее повторение по теме "Литосфера и рельеф Земли"</w:t>
            </w:r>
          </w:p>
        </w:tc>
        <w:tc>
          <w:tcPr>
            <w:tcW w:w="1473" w:type="dxa"/>
            <w:vAlign w:val="center"/>
          </w:tcPr>
          <w:p w14:paraId="13C464EF" w14:textId="77777777" w:rsidR="00DB0109" w:rsidRPr="00AF1EB8" w:rsidRDefault="00DB0109" w:rsidP="007F16E7">
            <w:pPr>
              <w:pStyle w:val="ConsPlusNormal"/>
            </w:pPr>
          </w:p>
        </w:tc>
      </w:tr>
      <w:tr w:rsidR="00DB0109" w:rsidRPr="00AF1EB8" w14:paraId="29ACC54A" w14:textId="77777777" w:rsidTr="00B941FB">
        <w:tc>
          <w:tcPr>
            <w:tcW w:w="1133" w:type="dxa"/>
            <w:vAlign w:val="center"/>
          </w:tcPr>
          <w:p w14:paraId="5050BCE2" w14:textId="77777777" w:rsidR="00DB0109" w:rsidRPr="00AF1EB8" w:rsidRDefault="00DB0109" w:rsidP="007F16E7">
            <w:pPr>
              <w:pStyle w:val="ConsPlusNormal"/>
            </w:pPr>
            <w:r w:rsidRPr="00AF1EB8">
              <w:t>Урок 10</w:t>
            </w:r>
          </w:p>
        </w:tc>
        <w:tc>
          <w:tcPr>
            <w:tcW w:w="7434" w:type="dxa"/>
          </w:tcPr>
          <w:p w14:paraId="446B073D" w14:textId="77777777" w:rsidR="00DB0109" w:rsidRPr="00AF1EB8" w:rsidRDefault="00DB0109" w:rsidP="007F16E7">
            <w:pPr>
              <w:pStyle w:val="ConsPlusNormal"/>
              <w:jc w:val="both"/>
            </w:pPr>
            <w:r w:rsidRPr="00AF1EB8">
              <w:t>Закономерности распределения температуры воздуха</w:t>
            </w:r>
          </w:p>
        </w:tc>
        <w:tc>
          <w:tcPr>
            <w:tcW w:w="1473" w:type="dxa"/>
            <w:vAlign w:val="center"/>
          </w:tcPr>
          <w:p w14:paraId="59018088" w14:textId="77777777" w:rsidR="00DB0109" w:rsidRPr="00AF1EB8" w:rsidRDefault="00DB0109" w:rsidP="007F16E7">
            <w:pPr>
              <w:pStyle w:val="ConsPlusNormal"/>
            </w:pPr>
          </w:p>
        </w:tc>
      </w:tr>
      <w:tr w:rsidR="00DB0109" w:rsidRPr="00AF1EB8" w14:paraId="0D404195" w14:textId="77777777" w:rsidTr="00B941FB">
        <w:tc>
          <w:tcPr>
            <w:tcW w:w="1133" w:type="dxa"/>
            <w:vAlign w:val="center"/>
          </w:tcPr>
          <w:p w14:paraId="6419603A" w14:textId="77777777" w:rsidR="00DB0109" w:rsidRPr="00AF1EB8" w:rsidRDefault="00DB0109" w:rsidP="007F16E7">
            <w:pPr>
              <w:pStyle w:val="ConsPlusNormal"/>
            </w:pPr>
            <w:r w:rsidRPr="00AF1EB8">
              <w:t>Урок 11</w:t>
            </w:r>
          </w:p>
        </w:tc>
        <w:tc>
          <w:tcPr>
            <w:tcW w:w="7434" w:type="dxa"/>
          </w:tcPr>
          <w:p w14:paraId="3C8D81B0" w14:textId="77777777" w:rsidR="00DB0109" w:rsidRPr="00AF1EB8" w:rsidRDefault="00DB0109" w:rsidP="007F16E7">
            <w:pPr>
              <w:pStyle w:val="ConsPlusNormal"/>
              <w:jc w:val="both"/>
            </w:pPr>
            <w:r w:rsidRPr="00AF1EB8">
              <w:t>Закономерности распределения атмосферных осадков. Пояса атмосферного давления на Земле</w:t>
            </w:r>
          </w:p>
        </w:tc>
        <w:tc>
          <w:tcPr>
            <w:tcW w:w="1473" w:type="dxa"/>
            <w:vAlign w:val="center"/>
          </w:tcPr>
          <w:p w14:paraId="1BB51701" w14:textId="77777777" w:rsidR="00DB0109" w:rsidRPr="00AF1EB8" w:rsidRDefault="00DB0109" w:rsidP="007F16E7">
            <w:pPr>
              <w:pStyle w:val="ConsPlusNormal"/>
            </w:pPr>
          </w:p>
        </w:tc>
      </w:tr>
      <w:tr w:rsidR="00DB0109" w:rsidRPr="00AF1EB8" w14:paraId="5C33D7E6" w14:textId="77777777" w:rsidTr="00B941FB">
        <w:tc>
          <w:tcPr>
            <w:tcW w:w="1133" w:type="dxa"/>
            <w:vAlign w:val="center"/>
          </w:tcPr>
          <w:p w14:paraId="752097CA" w14:textId="77777777" w:rsidR="00DB0109" w:rsidRPr="00AF1EB8" w:rsidRDefault="00DB0109" w:rsidP="007F16E7">
            <w:pPr>
              <w:pStyle w:val="ConsPlusNormal"/>
            </w:pPr>
            <w:r w:rsidRPr="00AF1EB8">
              <w:t>Урок 12</w:t>
            </w:r>
          </w:p>
        </w:tc>
        <w:tc>
          <w:tcPr>
            <w:tcW w:w="7434" w:type="dxa"/>
          </w:tcPr>
          <w:p w14:paraId="7E6C1617" w14:textId="77777777" w:rsidR="00DB0109" w:rsidRPr="00AF1EB8" w:rsidRDefault="00DB0109" w:rsidP="007F16E7">
            <w:pPr>
              <w:pStyle w:val="ConsPlusNormal"/>
              <w:jc w:val="both"/>
            </w:pPr>
            <w:r w:rsidRPr="00AF1EB8">
              <w:t>Воздушные массы, их типы. Преобладающие ветры</w:t>
            </w:r>
          </w:p>
        </w:tc>
        <w:tc>
          <w:tcPr>
            <w:tcW w:w="1473" w:type="dxa"/>
            <w:vAlign w:val="center"/>
          </w:tcPr>
          <w:p w14:paraId="13987E59" w14:textId="77777777" w:rsidR="00DB0109" w:rsidRPr="00AF1EB8" w:rsidRDefault="00DB0109" w:rsidP="007F16E7">
            <w:pPr>
              <w:pStyle w:val="ConsPlusNormal"/>
            </w:pPr>
          </w:p>
        </w:tc>
      </w:tr>
      <w:tr w:rsidR="00DB0109" w:rsidRPr="00AF1EB8" w14:paraId="54781B8B" w14:textId="77777777" w:rsidTr="00B941FB">
        <w:tc>
          <w:tcPr>
            <w:tcW w:w="1133" w:type="dxa"/>
            <w:vAlign w:val="center"/>
          </w:tcPr>
          <w:p w14:paraId="4BEE7BE7" w14:textId="77777777" w:rsidR="00DB0109" w:rsidRPr="00AF1EB8" w:rsidRDefault="00DB0109" w:rsidP="007F16E7">
            <w:pPr>
              <w:pStyle w:val="ConsPlusNormal"/>
            </w:pPr>
            <w:r w:rsidRPr="00AF1EB8">
              <w:t>Урок 13</w:t>
            </w:r>
          </w:p>
        </w:tc>
        <w:tc>
          <w:tcPr>
            <w:tcW w:w="7434" w:type="dxa"/>
          </w:tcPr>
          <w:p w14:paraId="17143598" w14:textId="77777777" w:rsidR="00DB0109" w:rsidRPr="00AF1EB8" w:rsidRDefault="00DB0109" w:rsidP="007F16E7">
            <w:pPr>
              <w:pStyle w:val="ConsPlusNormal"/>
              <w:jc w:val="both"/>
            </w:pPr>
            <w:r w:rsidRPr="00AF1EB8">
              <w:t>Разнообразие климата на Земле. Климатообразующие факторы. Характеристика климатических поясов Земли</w:t>
            </w:r>
          </w:p>
        </w:tc>
        <w:tc>
          <w:tcPr>
            <w:tcW w:w="1473" w:type="dxa"/>
            <w:vAlign w:val="center"/>
          </w:tcPr>
          <w:p w14:paraId="7D58D88A" w14:textId="77777777" w:rsidR="00DB0109" w:rsidRPr="00AF1EB8" w:rsidRDefault="00DB0109" w:rsidP="007F16E7">
            <w:pPr>
              <w:pStyle w:val="ConsPlusNormal"/>
            </w:pPr>
          </w:p>
        </w:tc>
      </w:tr>
      <w:tr w:rsidR="00DB0109" w:rsidRPr="00AF1EB8" w14:paraId="3C6B5FFA" w14:textId="77777777" w:rsidTr="00B941FB">
        <w:tc>
          <w:tcPr>
            <w:tcW w:w="1133" w:type="dxa"/>
            <w:vAlign w:val="center"/>
          </w:tcPr>
          <w:p w14:paraId="1EC5959D" w14:textId="77777777" w:rsidR="00DB0109" w:rsidRPr="00AF1EB8" w:rsidRDefault="00DB0109" w:rsidP="007F16E7">
            <w:pPr>
              <w:pStyle w:val="ConsPlusNormal"/>
            </w:pPr>
            <w:r w:rsidRPr="00AF1EB8">
              <w:t>Урок 14</w:t>
            </w:r>
          </w:p>
        </w:tc>
        <w:tc>
          <w:tcPr>
            <w:tcW w:w="7434" w:type="dxa"/>
          </w:tcPr>
          <w:p w14:paraId="1D097404" w14:textId="77777777" w:rsidR="00DB0109" w:rsidRPr="00AF1EB8" w:rsidRDefault="00DB0109" w:rsidP="007F16E7">
            <w:pPr>
              <w:pStyle w:val="ConsPlusNormal"/>
              <w:jc w:val="both"/>
            </w:pPr>
            <w:r w:rsidRPr="00AF1EB8">
              <w:t>Влияние климатических условий на жизнь людей. Глобальные изменения климата и различные точки зрения на их причины</w:t>
            </w:r>
          </w:p>
        </w:tc>
        <w:tc>
          <w:tcPr>
            <w:tcW w:w="1473" w:type="dxa"/>
            <w:vAlign w:val="center"/>
          </w:tcPr>
          <w:p w14:paraId="0EB477FA" w14:textId="77777777" w:rsidR="00DB0109" w:rsidRPr="00AF1EB8" w:rsidRDefault="00DB0109" w:rsidP="007F16E7">
            <w:pPr>
              <w:pStyle w:val="ConsPlusNormal"/>
            </w:pPr>
          </w:p>
        </w:tc>
      </w:tr>
      <w:tr w:rsidR="00DB0109" w:rsidRPr="00AF1EB8" w14:paraId="42AD9A4A" w14:textId="77777777" w:rsidTr="00B941FB">
        <w:tc>
          <w:tcPr>
            <w:tcW w:w="1133" w:type="dxa"/>
            <w:vAlign w:val="center"/>
          </w:tcPr>
          <w:p w14:paraId="7E4DCF76" w14:textId="77777777" w:rsidR="00DB0109" w:rsidRPr="00AF1EB8" w:rsidRDefault="00DB0109" w:rsidP="007F16E7">
            <w:pPr>
              <w:pStyle w:val="ConsPlusNormal"/>
            </w:pPr>
            <w:r w:rsidRPr="00AF1EB8">
              <w:t>Урок 15</w:t>
            </w:r>
          </w:p>
        </w:tc>
        <w:tc>
          <w:tcPr>
            <w:tcW w:w="7434" w:type="dxa"/>
          </w:tcPr>
          <w:p w14:paraId="0A1CD350" w14:textId="77777777" w:rsidR="00DB0109" w:rsidRPr="00AF1EB8" w:rsidRDefault="00DB0109" w:rsidP="007F16E7">
            <w:pPr>
              <w:pStyle w:val="ConsPlusNormal"/>
              <w:jc w:val="both"/>
            </w:pPr>
            <w:r w:rsidRPr="00AF1EB8">
              <w:t>Карты климатических поясов. Климатограмма. Практическая работа "Описание климата территории по климатической карте и климатограмме"</w:t>
            </w:r>
          </w:p>
        </w:tc>
        <w:tc>
          <w:tcPr>
            <w:tcW w:w="1473" w:type="dxa"/>
            <w:vAlign w:val="center"/>
          </w:tcPr>
          <w:p w14:paraId="0EE357D7" w14:textId="77777777" w:rsidR="00DB0109" w:rsidRPr="00AF1EB8" w:rsidRDefault="00DB0109" w:rsidP="007F16E7">
            <w:pPr>
              <w:pStyle w:val="ConsPlusNormal"/>
              <w:jc w:val="center"/>
            </w:pPr>
            <w:r w:rsidRPr="00AF1EB8">
              <w:t>0,5</w:t>
            </w:r>
          </w:p>
        </w:tc>
      </w:tr>
      <w:tr w:rsidR="00DB0109" w:rsidRPr="00AF1EB8" w14:paraId="45826363" w14:textId="77777777" w:rsidTr="00B941FB">
        <w:tc>
          <w:tcPr>
            <w:tcW w:w="1133" w:type="dxa"/>
            <w:vAlign w:val="center"/>
          </w:tcPr>
          <w:p w14:paraId="1904D1CA" w14:textId="77777777" w:rsidR="00DB0109" w:rsidRPr="00AF1EB8" w:rsidRDefault="00DB0109" w:rsidP="007F16E7">
            <w:pPr>
              <w:pStyle w:val="ConsPlusNormal"/>
            </w:pPr>
            <w:r w:rsidRPr="00AF1EB8">
              <w:t>Урок 16</w:t>
            </w:r>
          </w:p>
        </w:tc>
        <w:tc>
          <w:tcPr>
            <w:tcW w:w="7434" w:type="dxa"/>
          </w:tcPr>
          <w:p w14:paraId="68F1021B" w14:textId="77777777" w:rsidR="00DB0109" w:rsidRPr="00AF1EB8" w:rsidRDefault="00DB0109" w:rsidP="007F16E7">
            <w:pPr>
              <w:pStyle w:val="ConsPlusNormal"/>
              <w:jc w:val="both"/>
            </w:pPr>
            <w:r w:rsidRPr="00AF1EB8">
              <w:t>Резервный урок. Обобщающее повторение по теме "Атмосфера и климаты Земли"</w:t>
            </w:r>
          </w:p>
        </w:tc>
        <w:tc>
          <w:tcPr>
            <w:tcW w:w="1473" w:type="dxa"/>
            <w:vAlign w:val="center"/>
          </w:tcPr>
          <w:p w14:paraId="00EAA9D8" w14:textId="77777777" w:rsidR="00DB0109" w:rsidRPr="00AF1EB8" w:rsidRDefault="00DB0109" w:rsidP="007F16E7">
            <w:pPr>
              <w:pStyle w:val="ConsPlusNormal"/>
            </w:pPr>
          </w:p>
        </w:tc>
      </w:tr>
      <w:tr w:rsidR="00DB0109" w:rsidRPr="00AF1EB8" w14:paraId="0B0C7E3C" w14:textId="77777777" w:rsidTr="00B941FB">
        <w:tc>
          <w:tcPr>
            <w:tcW w:w="1133" w:type="dxa"/>
            <w:vAlign w:val="center"/>
          </w:tcPr>
          <w:p w14:paraId="362BB558" w14:textId="77777777" w:rsidR="00DB0109" w:rsidRPr="00AF1EB8" w:rsidRDefault="00DB0109" w:rsidP="007F16E7">
            <w:pPr>
              <w:pStyle w:val="ConsPlusNormal"/>
            </w:pPr>
            <w:r w:rsidRPr="00AF1EB8">
              <w:t>Урок 17</w:t>
            </w:r>
          </w:p>
        </w:tc>
        <w:tc>
          <w:tcPr>
            <w:tcW w:w="7434" w:type="dxa"/>
          </w:tcPr>
          <w:p w14:paraId="45D8B0E2" w14:textId="77777777" w:rsidR="00DB0109" w:rsidRPr="00AF1EB8" w:rsidRDefault="00DB0109" w:rsidP="007F16E7">
            <w:pPr>
              <w:pStyle w:val="ConsPlusNormal"/>
              <w:jc w:val="both"/>
            </w:pPr>
            <w:r w:rsidRPr="00AF1EB8">
              <w:t>Мировой океан и его части</w:t>
            </w:r>
          </w:p>
        </w:tc>
        <w:tc>
          <w:tcPr>
            <w:tcW w:w="1473" w:type="dxa"/>
            <w:vAlign w:val="center"/>
          </w:tcPr>
          <w:p w14:paraId="2506A59F" w14:textId="77777777" w:rsidR="00DB0109" w:rsidRPr="00AF1EB8" w:rsidRDefault="00DB0109" w:rsidP="007F16E7">
            <w:pPr>
              <w:pStyle w:val="ConsPlusNormal"/>
            </w:pPr>
          </w:p>
        </w:tc>
      </w:tr>
      <w:tr w:rsidR="00DB0109" w:rsidRPr="00AF1EB8" w14:paraId="1A4930E4" w14:textId="77777777" w:rsidTr="00B941FB">
        <w:tc>
          <w:tcPr>
            <w:tcW w:w="1133" w:type="dxa"/>
            <w:vAlign w:val="center"/>
          </w:tcPr>
          <w:p w14:paraId="7953837C" w14:textId="77777777" w:rsidR="00DB0109" w:rsidRPr="00AF1EB8" w:rsidRDefault="00DB0109" w:rsidP="007F16E7">
            <w:pPr>
              <w:pStyle w:val="ConsPlusNormal"/>
            </w:pPr>
            <w:r w:rsidRPr="00AF1EB8">
              <w:t>Урок 18</w:t>
            </w:r>
          </w:p>
        </w:tc>
        <w:tc>
          <w:tcPr>
            <w:tcW w:w="7434" w:type="dxa"/>
          </w:tcPr>
          <w:p w14:paraId="13E81506" w14:textId="77777777" w:rsidR="00DB0109" w:rsidRPr="00AF1EB8" w:rsidRDefault="00DB0109" w:rsidP="007F16E7">
            <w:pPr>
              <w:pStyle w:val="ConsPlusNormal"/>
              <w:jc w:val="both"/>
            </w:pPr>
            <w:r w:rsidRPr="00AF1EB8">
              <w:t>Система океанических течений. Влияние теплых и холодных океанических течений на климат</w:t>
            </w:r>
          </w:p>
        </w:tc>
        <w:tc>
          <w:tcPr>
            <w:tcW w:w="1473" w:type="dxa"/>
            <w:vAlign w:val="center"/>
          </w:tcPr>
          <w:p w14:paraId="497B4D16" w14:textId="77777777" w:rsidR="00DB0109" w:rsidRPr="00AF1EB8" w:rsidRDefault="00DB0109" w:rsidP="007F16E7">
            <w:pPr>
              <w:pStyle w:val="ConsPlusNormal"/>
            </w:pPr>
          </w:p>
        </w:tc>
      </w:tr>
      <w:tr w:rsidR="00DB0109" w:rsidRPr="00AF1EB8" w14:paraId="7BF8ED98" w14:textId="77777777" w:rsidTr="00B941FB">
        <w:tc>
          <w:tcPr>
            <w:tcW w:w="1133" w:type="dxa"/>
            <w:vAlign w:val="center"/>
          </w:tcPr>
          <w:p w14:paraId="04E563E3" w14:textId="77777777" w:rsidR="00DB0109" w:rsidRPr="00AF1EB8" w:rsidRDefault="00DB0109" w:rsidP="007F16E7">
            <w:pPr>
              <w:pStyle w:val="ConsPlusNormal"/>
            </w:pPr>
            <w:r w:rsidRPr="00AF1EB8">
              <w:t>Урок 19</w:t>
            </w:r>
          </w:p>
        </w:tc>
        <w:tc>
          <w:tcPr>
            <w:tcW w:w="7434" w:type="dxa"/>
          </w:tcPr>
          <w:p w14:paraId="6F35B2C2" w14:textId="77777777" w:rsidR="00DB0109" w:rsidRPr="00AF1EB8" w:rsidRDefault="00DB0109" w:rsidP="007F16E7">
            <w:pPr>
              <w:pStyle w:val="ConsPlusNormal"/>
              <w:jc w:val="both"/>
            </w:pPr>
            <w:r w:rsidRPr="00AF1EB8">
              <w:t>Соленость и карта солености поверхностных вод Мирового океана. Практическая работа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w:t>
            </w:r>
          </w:p>
        </w:tc>
        <w:tc>
          <w:tcPr>
            <w:tcW w:w="1473" w:type="dxa"/>
            <w:vAlign w:val="center"/>
          </w:tcPr>
          <w:p w14:paraId="7A17BEA0" w14:textId="77777777" w:rsidR="00DB0109" w:rsidRPr="00AF1EB8" w:rsidRDefault="00DB0109" w:rsidP="007F16E7">
            <w:pPr>
              <w:pStyle w:val="ConsPlusNormal"/>
              <w:jc w:val="center"/>
            </w:pPr>
            <w:r w:rsidRPr="00AF1EB8">
              <w:t>0,5</w:t>
            </w:r>
          </w:p>
        </w:tc>
      </w:tr>
      <w:tr w:rsidR="00DB0109" w:rsidRPr="00AF1EB8" w14:paraId="12BFC720" w14:textId="77777777" w:rsidTr="00B941FB">
        <w:tc>
          <w:tcPr>
            <w:tcW w:w="1133" w:type="dxa"/>
            <w:vAlign w:val="center"/>
          </w:tcPr>
          <w:p w14:paraId="17BFC899" w14:textId="77777777" w:rsidR="00DB0109" w:rsidRPr="00AF1EB8" w:rsidRDefault="00DB0109" w:rsidP="007F16E7">
            <w:pPr>
              <w:pStyle w:val="ConsPlusNormal"/>
            </w:pPr>
            <w:r w:rsidRPr="00AF1EB8">
              <w:t>Урок 20</w:t>
            </w:r>
          </w:p>
        </w:tc>
        <w:tc>
          <w:tcPr>
            <w:tcW w:w="7434" w:type="dxa"/>
          </w:tcPr>
          <w:p w14:paraId="337F4A1C" w14:textId="77777777" w:rsidR="00DB0109" w:rsidRPr="00AF1EB8" w:rsidRDefault="00DB0109" w:rsidP="007F16E7">
            <w:pPr>
              <w:pStyle w:val="ConsPlusNormal"/>
              <w:jc w:val="both"/>
            </w:pPr>
            <w:r w:rsidRPr="00AF1EB8">
              <w:t>Образование льдов в Мировом океане. Изменения ледовитости и уровня Мирового океана, их причины и следствия</w:t>
            </w:r>
          </w:p>
        </w:tc>
        <w:tc>
          <w:tcPr>
            <w:tcW w:w="1473" w:type="dxa"/>
            <w:vAlign w:val="center"/>
          </w:tcPr>
          <w:p w14:paraId="354AD450" w14:textId="77777777" w:rsidR="00DB0109" w:rsidRPr="00AF1EB8" w:rsidRDefault="00DB0109" w:rsidP="007F16E7">
            <w:pPr>
              <w:pStyle w:val="ConsPlusNormal"/>
            </w:pPr>
          </w:p>
        </w:tc>
      </w:tr>
      <w:tr w:rsidR="00DB0109" w:rsidRPr="00AF1EB8" w14:paraId="428ADCDF" w14:textId="77777777" w:rsidTr="00B941FB">
        <w:tc>
          <w:tcPr>
            <w:tcW w:w="1133" w:type="dxa"/>
            <w:vAlign w:val="center"/>
          </w:tcPr>
          <w:p w14:paraId="6246C3BB" w14:textId="77777777" w:rsidR="00DB0109" w:rsidRPr="00AF1EB8" w:rsidRDefault="00DB0109" w:rsidP="007F16E7">
            <w:pPr>
              <w:pStyle w:val="ConsPlusNormal"/>
            </w:pPr>
            <w:r w:rsidRPr="00AF1EB8">
              <w:t>Урок 21</w:t>
            </w:r>
          </w:p>
        </w:tc>
        <w:tc>
          <w:tcPr>
            <w:tcW w:w="7434" w:type="dxa"/>
          </w:tcPr>
          <w:p w14:paraId="4FCFC41C" w14:textId="77777777" w:rsidR="00DB0109" w:rsidRPr="00AF1EB8" w:rsidRDefault="00DB0109" w:rsidP="007F16E7">
            <w:pPr>
              <w:pStyle w:val="ConsPlusNormal"/>
              <w:jc w:val="both"/>
            </w:pPr>
            <w:r w:rsidRPr="00AF1EB8">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473" w:type="dxa"/>
            <w:vAlign w:val="center"/>
          </w:tcPr>
          <w:p w14:paraId="70A34494" w14:textId="77777777" w:rsidR="00DB0109" w:rsidRPr="00AF1EB8" w:rsidRDefault="00DB0109" w:rsidP="007F16E7">
            <w:pPr>
              <w:pStyle w:val="ConsPlusNormal"/>
              <w:jc w:val="center"/>
            </w:pPr>
            <w:r w:rsidRPr="00AF1EB8">
              <w:t>0,5</w:t>
            </w:r>
          </w:p>
        </w:tc>
      </w:tr>
      <w:tr w:rsidR="00DB0109" w:rsidRPr="00AF1EB8" w14:paraId="1034AD48" w14:textId="77777777" w:rsidTr="00B941FB">
        <w:tc>
          <w:tcPr>
            <w:tcW w:w="1133" w:type="dxa"/>
            <w:vAlign w:val="center"/>
          </w:tcPr>
          <w:p w14:paraId="644841A2" w14:textId="77777777" w:rsidR="00DB0109" w:rsidRPr="00AF1EB8" w:rsidRDefault="00DB0109" w:rsidP="007F16E7">
            <w:pPr>
              <w:pStyle w:val="ConsPlusNormal"/>
            </w:pPr>
            <w:r w:rsidRPr="00AF1EB8">
              <w:t>Урок 22</w:t>
            </w:r>
          </w:p>
        </w:tc>
        <w:tc>
          <w:tcPr>
            <w:tcW w:w="7434" w:type="dxa"/>
          </w:tcPr>
          <w:p w14:paraId="430ACFE6" w14:textId="77777777" w:rsidR="00DB0109" w:rsidRPr="00AF1EB8" w:rsidRDefault="00DB0109" w:rsidP="007F16E7">
            <w:pPr>
              <w:pStyle w:val="ConsPlusNormal"/>
              <w:jc w:val="both"/>
            </w:pPr>
            <w:r w:rsidRPr="00AF1EB8">
              <w:t>Обобщающее повторение по темам: "Атмосфера и климаты Земли" и "Мировой океан - основная часть гидросферы"</w:t>
            </w:r>
          </w:p>
        </w:tc>
        <w:tc>
          <w:tcPr>
            <w:tcW w:w="1473" w:type="dxa"/>
            <w:vAlign w:val="center"/>
          </w:tcPr>
          <w:p w14:paraId="10D6818D" w14:textId="77777777" w:rsidR="00DB0109" w:rsidRPr="00AF1EB8" w:rsidRDefault="00DB0109" w:rsidP="007F16E7">
            <w:pPr>
              <w:pStyle w:val="ConsPlusNormal"/>
            </w:pPr>
          </w:p>
        </w:tc>
      </w:tr>
      <w:tr w:rsidR="00DB0109" w:rsidRPr="00AF1EB8" w14:paraId="5FA6C410" w14:textId="77777777" w:rsidTr="00B941FB">
        <w:tc>
          <w:tcPr>
            <w:tcW w:w="1133" w:type="dxa"/>
            <w:vAlign w:val="center"/>
          </w:tcPr>
          <w:p w14:paraId="4FE85954" w14:textId="77777777" w:rsidR="00DB0109" w:rsidRPr="00AF1EB8" w:rsidRDefault="00DB0109" w:rsidP="007F16E7">
            <w:pPr>
              <w:pStyle w:val="ConsPlusNormal"/>
            </w:pPr>
            <w:r w:rsidRPr="00AF1EB8">
              <w:t>Урок 23</w:t>
            </w:r>
          </w:p>
        </w:tc>
        <w:tc>
          <w:tcPr>
            <w:tcW w:w="7434" w:type="dxa"/>
          </w:tcPr>
          <w:p w14:paraId="1FB7D1DF" w14:textId="77777777" w:rsidR="00DB0109" w:rsidRPr="00AF1EB8" w:rsidRDefault="00DB0109" w:rsidP="007F16E7">
            <w:pPr>
              <w:pStyle w:val="ConsPlusNormal"/>
              <w:jc w:val="both"/>
            </w:pPr>
            <w:r w:rsidRPr="00AF1EB8">
              <w:t>Заселение Земли человеком. Современная численность населения мира. Изменение численности населения во времени</w:t>
            </w:r>
          </w:p>
        </w:tc>
        <w:tc>
          <w:tcPr>
            <w:tcW w:w="1473" w:type="dxa"/>
            <w:vAlign w:val="center"/>
          </w:tcPr>
          <w:p w14:paraId="69FB1021" w14:textId="77777777" w:rsidR="00DB0109" w:rsidRPr="00AF1EB8" w:rsidRDefault="00DB0109" w:rsidP="007F16E7">
            <w:pPr>
              <w:pStyle w:val="ConsPlusNormal"/>
            </w:pPr>
          </w:p>
        </w:tc>
      </w:tr>
      <w:tr w:rsidR="00DB0109" w:rsidRPr="00AF1EB8" w14:paraId="6BEF97ED" w14:textId="77777777" w:rsidTr="00B941FB">
        <w:tc>
          <w:tcPr>
            <w:tcW w:w="1133" w:type="dxa"/>
            <w:vAlign w:val="center"/>
          </w:tcPr>
          <w:p w14:paraId="1BBC803E" w14:textId="77777777" w:rsidR="00DB0109" w:rsidRPr="00AF1EB8" w:rsidRDefault="00DB0109" w:rsidP="007F16E7">
            <w:pPr>
              <w:pStyle w:val="ConsPlusNormal"/>
            </w:pPr>
            <w:r w:rsidRPr="00AF1EB8">
              <w:t>Урок 24</w:t>
            </w:r>
          </w:p>
        </w:tc>
        <w:tc>
          <w:tcPr>
            <w:tcW w:w="7434" w:type="dxa"/>
          </w:tcPr>
          <w:p w14:paraId="2990899D" w14:textId="77777777" w:rsidR="00DB0109" w:rsidRPr="00AF1EB8" w:rsidRDefault="00DB0109" w:rsidP="007F16E7">
            <w:pPr>
              <w:pStyle w:val="ConsPlusNormal"/>
              <w:jc w:val="both"/>
            </w:pPr>
            <w:r w:rsidRPr="00AF1EB8">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473" w:type="dxa"/>
            <w:vAlign w:val="center"/>
          </w:tcPr>
          <w:p w14:paraId="28FC23A1" w14:textId="77777777" w:rsidR="00DB0109" w:rsidRPr="00AF1EB8" w:rsidRDefault="00DB0109" w:rsidP="007F16E7">
            <w:pPr>
              <w:pStyle w:val="ConsPlusNormal"/>
              <w:jc w:val="center"/>
            </w:pPr>
            <w:r w:rsidRPr="00AF1EB8">
              <w:t>0,5</w:t>
            </w:r>
          </w:p>
        </w:tc>
      </w:tr>
      <w:tr w:rsidR="00DB0109" w:rsidRPr="00AF1EB8" w14:paraId="0B26183B" w14:textId="77777777" w:rsidTr="00B941FB">
        <w:tc>
          <w:tcPr>
            <w:tcW w:w="1133" w:type="dxa"/>
            <w:vAlign w:val="center"/>
          </w:tcPr>
          <w:p w14:paraId="61A44107" w14:textId="77777777" w:rsidR="00DB0109" w:rsidRPr="00AF1EB8" w:rsidRDefault="00DB0109" w:rsidP="007F16E7">
            <w:pPr>
              <w:pStyle w:val="ConsPlusNormal"/>
            </w:pPr>
            <w:r w:rsidRPr="00AF1EB8">
              <w:t>Урок 25</w:t>
            </w:r>
          </w:p>
        </w:tc>
        <w:tc>
          <w:tcPr>
            <w:tcW w:w="7434" w:type="dxa"/>
          </w:tcPr>
          <w:p w14:paraId="755F92F7" w14:textId="77777777" w:rsidR="00DB0109" w:rsidRPr="00AF1EB8" w:rsidRDefault="00DB0109" w:rsidP="007F16E7">
            <w:pPr>
              <w:pStyle w:val="ConsPlusNormal"/>
              <w:jc w:val="both"/>
            </w:pPr>
            <w:r w:rsidRPr="00AF1EB8">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473" w:type="dxa"/>
            <w:vAlign w:val="center"/>
          </w:tcPr>
          <w:p w14:paraId="6E95FD5F" w14:textId="77777777" w:rsidR="00DB0109" w:rsidRPr="00AF1EB8" w:rsidRDefault="00DB0109" w:rsidP="007F16E7">
            <w:pPr>
              <w:pStyle w:val="ConsPlusNormal"/>
              <w:jc w:val="center"/>
            </w:pPr>
            <w:r w:rsidRPr="00AF1EB8">
              <w:t>0,5</w:t>
            </w:r>
          </w:p>
        </w:tc>
      </w:tr>
      <w:tr w:rsidR="00DB0109" w:rsidRPr="00AF1EB8" w14:paraId="283A9BF6" w14:textId="77777777" w:rsidTr="00B941FB">
        <w:tc>
          <w:tcPr>
            <w:tcW w:w="1133" w:type="dxa"/>
            <w:vAlign w:val="center"/>
          </w:tcPr>
          <w:p w14:paraId="4F7C4681" w14:textId="77777777" w:rsidR="00DB0109" w:rsidRPr="00AF1EB8" w:rsidRDefault="00DB0109" w:rsidP="007F16E7">
            <w:pPr>
              <w:pStyle w:val="ConsPlusNormal"/>
            </w:pPr>
            <w:r w:rsidRPr="00AF1EB8">
              <w:t>Урок 26</w:t>
            </w:r>
          </w:p>
        </w:tc>
        <w:tc>
          <w:tcPr>
            <w:tcW w:w="7434" w:type="dxa"/>
          </w:tcPr>
          <w:p w14:paraId="6DA9B01B" w14:textId="77777777" w:rsidR="00DB0109" w:rsidRPr="00AF1EB8" w:rsidRDefault="00DB0109" w:rsidP="007F16E7">
            <w:pPr>
              <w:pStyle w:val="ConsPlusNormal"/>
              <w:jc w:val="both"/>
            </w:pPr>
            <w:r w:rsidRPr="00AF1EB8">
              <w:t>Народы и религии мира. Этнический состав населения мира. Языковая классификация народов мира</w:t>
            </w:r>
          </w:p>
        </w:tc>
        <w:tc>
          <w:tcPr>
            <w:tcW w:w="1473" w:type="dxa"/>
            <w:vAlign w:val="center"/>
          </w:tcPr>
          <w:p w14:paraId="21D5F592" w14:textId="77777777" w:rsidR="00DB0109" w:rsidRPr="00AF1EB8" w:rsidRDefault="00DB0109" w:rsidP="007F16E7">
            <w:pPr>
              <w:pStyle w:val="ConsPlusNormal"/>
            </w:pPr>
          </w:p>
        </w:tc>
      </w:tr>
      <w:tr w:rsidR="00DB0109" w:rsidRPr="00AF1EB8" w14:paraId="16DBB512" w14:textId="77777777" w:rsidTr="00B941FB">
        <w:tc>
          <w:tcPr>
            <w:tcW w:w="1133" w:type="dxa"/>
            <w:vAlign w:val="center"/>
          </w:tcPr>
          <w:p w14:paraId="6B7DEF80" w14:textId="77777777" w:rsidR="00DB0109" w:rsidRPr="00AF1EB8" w:rsidRDefault="00DB0109" w:rsidP="007F16E7">
            <w:pPr>
              <w:pStyle w:val="ConsPlusNormal"/>
            </w:pPr>
            <w:r w:rsidRPr="00AF1EB8">
              <w:t>Урок 27</w:t>
            </w:r>
          </w:p>
        </w:tc>
        <w:tc>
          <w:tcPr>
            <w:tcW w:w="7434" w:type="dxa"/>
          </w:tcPr>
          <w:p w14:paraId="5959F81C" w14:textId="77777777" w:rsidR="00DB0109" w:rsidRPr="00AF1EB8" w:rsidRDefault="00DB0109" w:rsidP="007F16E7">
            <w:pPr>
              <w:pStyle w:val="ConsPlusNormal"/>
              <w:jc w:val="both"/>
            </w:pPr>
            <w:r w:rsidRPr="00AF1EB8">
              <w:t>Мировые и национальные религии. География мировых религий</w:t>
            </w:r>
          </w:p>
        </w:tc>
        <w:tc>
          <w:tcPr>
            <w:tcW w:w="1473" w:type="dxa"/>
            <w:vAlign w:val="center"/>
          </w:tcPr>
          <w:p w14:paraId="6B9038B0" w14:textId="77777777" w:rsidR="00DB0109" w:rsidRPr="00AF1EB8" w:rsidRDefault="00DB0109" w:rsidP="007F16E7">
            <w:pPr>
              <w:pStyle w:val="ConsPlusNormal"/>
            </w:pPr>
          </w:p>
        </w:tc>
      </w:tr>
      <w:tr w:rsidR="00DB0109" w:rsidRPr="00AF1EB8" w14:paraId="1E224271" w14:textId="77777777" w:rsidTr="00B941FB">
        <w:tc>
          <w:tcPr>
            <w:tcW w:w="1133" w:type="dxa"/>
            <w:vAlign w:val="center"/>
          </w:tcPr>
          <w:p w14:paraId="05BE3435" w14:textId="77777777" w:rsidR="00DB0109" w:rsidRPr="00AF1EB8" w:rsidRDefault="00DB0109" w:rsidP="007F16E7">
            <w:pPr>
              <w:pStyle w:val="ConsPlusNormal"/>
            </w:pPr>
            <w:r w:rsidRPr="00AF1EB8">
              <w:t>Урок 28</w:t>
            </w:r>
          </w:p>
        </w:tc>
        <w:tc>
          <w:tcPr>
            <w:tcW w:w="7434" w:type="dxa"/>
          </w:tcPr>
          <w:p w14:paraId="6CE57F5C" w14:textId="77777777" w:rsidR="00DB0109" w:rsidRPr="00AF1EB8" w:rsidRDefault="00DB0109" w:rsidP="007F16E7">
            <w:pPr>
              <w:pStyle w:val="ConsPlusNormal"/>
              <w:jc w:val="both"/>
            </w:pPr>
            <w:r w:rsidRPr="00AF1EB8">
              <w:t>Хозяйственная деятельность людей. Города и сельские поселения. Культурно-исторические регионы мира</w:t>
            </w:r>
          </w:p>
        </w:tc>
        <w:tc>
          <w:tcPr>
            <w:tcW w:w="1473" w:type="dxa"/>
            <w:vAlign w:val="center"/>
          </w:tcPr>
          <w:p w14:paraId="3B53EFC6" w14:textId="77777777" w:rsidR="00DB0109" w:rsidRPr="00AF1EB8" w:rsidRDefault="00DB0109" w:rsidP="007F16E7">
            <w:pPr>
              <w:pStyle w:val="ConsPlusNormal"/>
            </w:pPr>
          </w:p>
        </w:tc>
      </w:tr>
      <w:tr w:rsidR="00DB0109" w:rsidRPr="00AF1EB8" w14:paraId="47FB5692" w14:textId="77777777" w:rsidTr="00B941FB">
        <w:tc>
          <w:tcPr>
            <w:tcW w:w="1133" w:type="dxa"/>
            <w:vAlign w:val="center"/>
          </w:tcPr>
          <w:p w14:paraId="235BB5C8" w14:textId="77777777" w:rsidR="00DB0109" w:rsidRPr="00AF1EB8" w:rsidRDefault="00DB0109" w:rsidP="007F16E7">
            <w:pPr>
              <w:pStyle w:val="ConsPlusNormal"/>
            </w:pPr>
            <w:r w:rsidRPr="00AF1EB8">
              <w:t>Урок 29</w:t>
            </w:r>
          </w:p>
        </w:tc>
        <w:tc>
          <w:tcPr>
            <w:tcW w:w="7434" w:type="dxa"/>
          </w:tcPr>
          <w:p w14:paraId="10596D23" w14:textId="77777777" w:rsidR="00DB0109" w:rsidRPr="00AF1EB8" w:rsidRDefault="00DB0109" w:rsidP="007F16E7">
            <w:pPr>
              <w:pStyle w:val="ConsPlusNormal"/>
              <w:jc w:val="both"/>
            </w:pPr>
            <w:r w:rsidRPr="00AF1EB8">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473" w:type="dxa"/>
            <w:vAlign w:val="center"/>
          </w:tcPr>
          <w:p w14:paraId="51BC8306" w14:textId="77777777" w:rsidR="00DB0109" w:rsidRPr="00AF1EB8" w:rsidRDefault="00DB0109" w:rsidP="007F16E7">
            <w:pPr>
              <w:pStyle w:val="ConsPlusNormal"/>
              <w:jc w:val="center"/>
            </w:pPr>
            <w:r w:rsidRPr="00AF1EB8">
              <w:t>0,5</w:t>
            </w:r>
          </w:p>
        </w:tc>
      </w:tr>
      <w:tr w:rsidR="00DB0109" w:rsidRPr="00AF1EB8" w14:paraId="37E45091" w14:textId="77777777" w:rsidTr="00B941FB">
        <w:tc>
          <w:tcPr>
            <w:tcW w:w="1133" w:type="dxa"/>
            <w:vAlign w:val="center"/>
          </w:tcPr>
          <w:p w14:paraId="1034ED44" w14:textId="77777777" w:rsidR="00DB0109" w:rsidRPr="00AF1EB8" w:rsidRDefault="00DB0109" w:rsidP="007F16E7">
            <w:pPr>
              <w:pStyle w:val="ConsPlusNormal"/>
            </w:pPr>
            <w:r w:rsidRPr="00AF1EB8">
              <w:t>Урок 30</w:t>
            </w:r>
          </w:p>
        </w:tc>
        <w:tc>
          <w:tcPr>
            <w:tcW w:w="7434" w:type="dxa"/>
          </w:tcPr>
          <w:p w14:paraId="597F1574" w14:textId="77777777" w:rsidR="00DB0109" w:rsidRPr="00AF1EB8" w:rsidRDefault="00DB0109" w:rsidP="007F16E7">
            <w:pPr>
              <w:pStyle w:val="ConsPlusNormal"/>
              <w:jc w:val="both"/>
            </w:pPr>
            <w:r w:rsidRPr="00AF1EB8">
              <w:t>Африка. История открытия. Географическое положение</w:t>
            </w:r>
          </w:p>
        </w:tc>
        <w:tc>
          <w:tcPr>
            <w:tcW w:w="1473" w:type="dxa"/>
            <w:vAlign w:val="center"/>
          </w:tcPr>
          <w:p w14:paraId="7B66F57A" w14:textId="77777777" w:rsidR="00DB0109" w:rsidRPr="00AF1EB8" w:rsidRDefault="00DB0109" w:rsidP="007F16E7">
            <w:pPr>
              <w:pStyle w:val="ConsPlusNormal"/>
            </w:pPr>
          </w:p>
        </w:tc>
      </w:tr>
      <w:tr w:rsidR="00DB0109" w:rsidRPr="00AF1EB8" w14:paraId="1164A3FD" w14:textId="77777777" w:rsidTr="00B941FB">
        <w:tc>
          <w:tcPr>
            <w:tcW w:w="1133" w:type="dxa"/>
            <w:vAlign w:val="center"/>
          </w:tcPr>
          <w:p w14:paraId="4CF39F45" w14:textId="77777777" w:rsidR="00DB0109" w:rsidRPr="00AF1EB8" w:rsidRDefault="00DB0109" w:rsidP="007F16E7">
            <w:pPr>
              <w:pStyle w:val="ConsPlusNormal"/>
            </w:pPr>
            <w:r w:rsidRPr="00AF1EB8">
              <w:t>Урок 31</w:t>
            </w:r>
          </w:p>
        </w:tc>
        <w:tc>
          <w:tcPr>
            <w:tcW w:w="7434" w:type="dxa"/>
          </w:tcPr>
          <w:p w14:paraId="3931F6AE" w14:textId="77777777" w:rsidR="00DB0109" w:rsidRPr="00AF1EB8" w:rsidRDefault="00DB0109" w:rsidP="007F16E7">
            <w:pPr>
              <w:pStyle w:val="ConsPlusNormal"/>
              <w:jc w:val="both"/>
            </w:pPr>
            <w:r w:rsidRPr="00AF1EB8">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473" w:type="dxa"/>
            <w:vAlign w:val="center"/>
          </w:tcPr>
          <w:p w14:paraId="4CD1382B" w14:textId="77777777" w:rsidR="00DB0109" w:rsidRPr="00AF1EB8" w:rsidRDefault="00DB0109" w:rsidP="007F16E7">
            <w:pPr>
              <w:pStyle w:val="ConsPlusNormal"/>
              <w:jc w:val="center"/>
            </w:pPr>
            <w:r w:rsidRPr="00AF1EB8">
              <w:t>0,5</w:t>
            </w:r>
          </w:p>
        </w:tc>
      </w:tr>
      <w:tr w:rsidR="00DB0109" w:rsidRPr="00AF1EB8" w14:paraId="39681F9E" w14:textId="77777777" w:rsidTr="00B941FB">
        <w:tc>
          <w:tcPr>
            <w:tcW w:w="1133" w:type="dxa"/>
            <w:vAlign w:val="center"/>
          </w:tcPr>
          <w:p w14:paraId="5CF3D6A2" w14:textId="77777777" w:rsidR="00DB0109" w:rsidRPr="00AF1EB8" w:rsidRDefault="00DB0109" w:rsidP="007F16E7">
            <w:pPr>
              <w:pStyle w:val="ConsPlusNormal"/>
            </w:pPr>
            <w:r w:rsidRPr="00AF1EB8">
              <w:t>Урок 32</w:t>
            </w:r>
          </w:p>
        </w:tc>
        <w:tc>
          <w:tcPr>
            <w:tcW w:w="7434" w:type="dxa"/>
          </w:tcPr>
          <w:p w14:paraId="117DE7C3" w14:textId="77777777" w:rsidR="00DB0109" w:rsidRPr="00AF1EB8" w:rsidRDefault="00DB0109" w:rsidP="007F16E7">
            <w:pPr>
              <w:pStyle w:val="ConsPlusNormal"/>
              <w:jc w:val="both"/>
            </w:pPr>
            <w:r w:rsidRPr="00AF1EB8">
              <w:t>Африка. Население. Политическая карта. Изменение природы под влиянием хозяйственной деятельности человека</w:t>
            </w:r>
          </w:p>
        </w:tc>
        <w:tc>
          <w:tcPr>
            <w:tcW w:w="1473" w:type="dxa"/>
            <w:vAlign w:val="center"/>
          </w:tcPr>
          <w:p w14:paraId="2630CE53" w14:textId="77777777" w:rsidR="00DB0109" w:rsidRPr="00AF1EB8" w:rsidRDefault="00DB0109" w:rsidP="007F16E7">
            <w:pPr>
              <w:pStyle w:val="ConsPlusNormal"/>
            </w:pPr>
          </w:p>
        </w:tc>
      </w:tr>
      <w:tr w:rsidR="00DB0109" w:rsidRPr="00AF1EB8" w14:paraId="10D16A4C" w14:textId="77777777" w:rsidTr="00B941FB">
        <w:tc>
          <w:tcPr>
            <w:tcW w:w="1133" w:type="dxa"/>
            <w:vAlign w:val="center"/>
          </w:tcPr>
          <w:p w14:paraId="6A91C597" w14:textId="77777777" w:rsidR="00DB0109" w:rsidRPr="00AF1EB8" w:rsidRDefault="00DB0109" w:rsidP="007F16E7">
            <w:pPr>
              <w:pStyle w:val="ConsPlusNormal"/>
            </w:pPr>
            <w:r w:rsidRPr="00AF1EB8">
              <w:t>Урок 33</w:t>
            </w:r>
          </w:p>
        </w:tc>
        <w:tc>
          <w:tcPr>
            <w:tcW w:w="7434" w:type="dxa"/>
          </w:tcPr>
          <w:p w14:paraId="75561FD9" w14:textId="77777777" w:rsidR="00DB0109" w:rsidRPr="00AF1EB8" w:rsidRDefault="00DB0109" w:rsidP="007F16E7">
            <w:pPr>
              <w:pStyle w:val="ConsPlusNormal"/>
              <w:jc w:val="both"/>
            </w:pPr>
            <w:r w:rsidRPr="00AF1EB8">
              <w:t>Африка. Крупнейшие по территории и численности населения страны</w:t>
            </w:r>
          </w:p>
        </w:tc>
        <w:tc>
          <w:tcPr>
            <w:tcW w:w="1473" w:type="dxa"/>
            <w:vAlign w:val="center"/>
          </w:tcPr>
          <w:p w14:paraId="0410BA8D" w14:textId="77777777" w:rsidR="00DB0109" w:rsidRPr="00AF1EB8" w:rsidRDefault="00DB0109" w:rsidP="007F16E7">
            <w:pPr>
              <w:pStyle w:val="ConsPlusNormal"/>
            </w:pPr>
          </w:p>
        </w:tc>
      </w:tr>
      <w:tr w:rsidR="00DB0109" w:rsidRPr="00AF1EB8" w14:paraId="51A38D8C" w14:textId="77777777" w:rsidTr="00B941FB">
        <w:tc>
          <w:tcPr>
            <w:tcW w:w="1133" w:type="dxa"/>
            <w:vAlign w:val="center"/>
          </w:tcPr>
          <w:p w14:paraId="4CE7AC7E" w14:textId="77777777" w:rsidR="00DB0109" w:rsidRPr="00AF1EB8" w:rsidRDefault="00DB0109" w:rsidP="007F16E7">
            <w:pPr>
              <w:pStyle w:val="ConsPlusNormal"/>
            </w:pPr>
            <w:r w:rsidRPr="00AF1EB8">
              <w:t>Урок 34</w:t>
            </w:r>
          </w:p>
        </w:tc>
        <w:tc>
          <w:tcPr>
            <w:tcW w:w="7434" w:type="dxa"/>
          </w:tcPr>
          <w:p w14:paraId="6ED1312B" w14:textId="77777777" w:rsidR="00DB0109" w:rsidRPr="00AF1EB8" w:rsidRDefault="00DB0109" w:rsidP="007F16E7">
            <w:pPr>
              <w:pStyle w:val="ConsPlusNormal"/>
              <w:jc w:val="both"/>
            </w:pPr>
            <w:r w:rsidRPr="00AF1EB8">
              <w:t>Южная Америка. История открытия. Географическое положение</w:t>
            </w:r>
          </w:p>
        </w:tc>
        <w:tc>
          <w:tcPr>
            <w:tcW w:w="1473" w:type="dxa"/>
            <w:vAlign w:val="center"/>
          </w:tcPr>
          <w:p w14:paraId="6A581ED4" w14:textId="77777777" w:rsidR="00DB0109" w:rsidRPr="00AF1EB8" w:rsidRDefault="00DB0109" w:rsidP="007F16E7">
            <w:pPr>
              <w:pStyle w:val="ConsPlusNormal"/>
            </w:pPr>
          </w:p>
        </w:tc>
      </w:tr>
      <w:tr w:rsidR="00DB0109" w:rsidRPr="00AF1EB8" w14:paraId="2309794C" w14:textId="77777777" w:rsidTr="00B941FB">
        <w:tc>
          <w:tcPr>
            <w:tcW w:w="1133" w:type="dxa"/>
            <w:vAlign w:val="center"/>
          </w:tcPr>
          <w:p w14:paraId="0A7A083B" w14:textId="77777777" w:rsidR="00DB0109" w:rsidRPr="00AF1EB8" w:rsidRDefault="00DB0109" w:rsidP="007F16E7">
            <w:pPr>
              <w:pStyle w:val="ConsPlusNormal"/>
            </w:pPr>
            <w:r w:rsidRPr="00AF1EB8">
              <w:t>Урок 35</w:t>
            </w:r>
          </w:p>
        </w:tc>
        <w:tc>
          <w:tcPr>
            <w:tcW w:w="7434" w:type="dxa"/>
          </w:tcPr>
          <w:p w14:paraId="069A8725" w14:textId="77777777" w:rsidR="00DB0109" w:rsidRPr="00AF1EB8" w:rsidRDefault="00DB0109" w:rsidP="007F16E7">
            <w:pPr>
              <w:pStyle w:val="ConsPlusNormal"/>
              <w:jc w:val="both"/>
            </w:pPr>
            <w:r w:rsidRPr="00AF1EB8">
              <w:t>Южная Америка. Основные черты рельефа, климата и внутренних вод. Зональные и азональные природные комплексы</w:t>
            </w:r>
          </w:p>
        </w:tc>
        <w:tc>
          <w:tcPr>
            <w:tcW w:w="1473" w:type="dxa"/>
            <w:vAlign w:val="center"/>
          </w:tcPr>
          <w:p w14:paraId="713F4365" w14:textId="77777777" w:rsidR="00DB0109" w:rsidRPr="00AF1EB8" w:rsidRDefault="00DB0109" w:rsidP="007F16E7">
            <w:pPr>
              <w:pStyle w:val="ConsPlusNormal"/>
            </w:pPr>
          </w:p>
        </w:tc>
      </w:tr>
      <w:tr w:rsidR="00DB0109" w:rsidRPr="00AF1EB8" w14:paraId="00818AE9" w14:textId="77777777" w:rsidTr="00B941FB">
        <w:tc>
          <w:tcPr>
            <w:tcW w:w="1133" w:type="dxa"/>
            <w:vAlign w:val="center"/>
          </w:tcPr>
          <w:p w14:paraId="3D7F18F9" w14:textId="77777777" w:rsidR="00DB0109" w:rsidRPr="00AF1EB8" w:rsidRDefault="00DB0109" w:rsidP="007F16E7">
            <w:pPr>
              <w:pStyle w:val="ConsPlusNormal"/>
            </w:pPr>
            <w:r w:rsidRPr="00AF1EB8">
              <w:t>Урок 36</w:t>
            </w:r>
          </w:p>
        </w:tc>
        <w:tc>
          <w:tcPr>
            <w:tcW w:w="7434" w:type="dxa"/>
          </w:tcPr>
          <w:p w14:paraId="4FEDE36B" w14:textId="77777777" w:rsidR="00DB0109" w:rsidRPr="00AF1EB8" w:rsidRDefault="00DB0109" w:rsidP="007F16E7">
            <w:pPr>
              <w:pStyle w:val="ConsPlusNormal"/>
              <w:jc w:val="both"/>
            </w:pPr>
            <w:r w:rsidRPr="00AF1EB8">
              <w:t>Южная Америка. Население. Политическая карта. Изменение природы под влиянием хозяйственной деятельности человека</w:t>
            </w:r>
          </w:p>
        </w:tc>
        <w:tc>
          <w:tcPr>
            <w:tcW w:w="1473" w:type="dxa"/>
            <w:vAlign w:val="center"/>
          </w:tcPr>
          <w:p w14:paraId="743A6D57" w14:textId="77777777" w:rsidR="00DB0109" w:rsidRPr="00AF1EB8" w:rsidRDefault="00DB0109" w:rsidP="007F16E7">
            <w:pPr>
              <w:pStyle w:val="ConsPlusNormal"/>
            </w:pPr>
          </w:p>
        </w:tc>
      </w:tr>
      <w:tr w:rsidR="00DB0109" w:rsidRPr="00AF1EB8" w14:paraId="1B583226" w14:textId="77777777" w:rsidTr="00B941FB">
        <w:tc>
          <w:tcPr>
            <w:tcW w:w="1133" w:type="dxa"/>
            <w:vAlign w:val="center"/>
          </w:tcPr>
          <w:p w14:paraId="04BABA21" w14:textId="77777777" w:rsidR="00DB0109" w:rsidRPr="00AF1EB8" w:rsidRDefault="00DB0109" w:rsidP="007F16E7">
            <w:pPr>
              <w:pStyle w:val="ConsPlusNormal"/>
            </w:pPr>
            <w:r w:rsidRPr="00AF1EB8">
              <w:t>Урок 37</w:t>
            </w:r>
          </w:p>
        </w:tc>
        <w:tc>
          <w:tcPr>
            <w:tcW w:w="7434" w:type="dxa"/>
          </w:tcPr>
          <w:p w14:paraId="0A834149" w14:textId="77777777" w:rsidR="00DB0109" w:rsidRPr="00AF1EB8" w:rsidRDefault="00DB0109" w:rsidP="007F16E7">
            <w:pPr>
              <w:pStyle w:val="ConsPlusNormal"/>
              <w:jc w:val="both"/>
            </w:pPr>
            <w:r w:rsidRPr="00AF1EB8">
              <w:t>Южная Америка. Крупнейшие по территории и численности населения страны</w:t>
            </w:r>
          </w:p>
        </w:tc>
        <w:tc>
          <w:tcPr>
            <w:tcW w:w="1473" w:type="dxa"/>
            <w:vAlign w:val="center"/>
          </w:tcPr>
          <w:p w14:paraId="686C3C75" w14:textId="77777777" w:rsidR="00DB0109" w:rsidRPr="00AF1EB8" w:rsidRDefault="00DB0109" w:rsidP="007F16E7">
            <w:pPr>
              <w:pStyle w:val="ConsPlusNormal"/>
            </w:pPr>
          </w:p>
        </w:tc>
      </w:tr>
      <w:tr w:rsidR="00DB0109" w:rsidRPr="00AF1EB8" w14:paraId="562D5291" w14:textId="77777777" w:rsidTr="00B941FB">
        <w:tc>
          <w:tcPr>
            <w:tcW w:w="1133" w:type="dxa"/>
            <w:vAlign w:val="center"/>
          </w:tcPr>
          <w:p w14:paraId="21889919" w14:textId="77777777" w:rsidR="00DB0109" w:rsidRPr="00AF1EB8" w:rsidRDefault="00DB0109" w:rsidP="007F16E7">
            <w:pPr>
              <w:pStyle w:val="ConsPlusNormal"/>
            </w:pPr>
            <w:r w:rsidRPr="00AF1EB8">
              <w:t>Урок 38</w:t>
            </w:r>
          </w:p>
        </w:tc>
        <w:tc>
          <w:tcPr>
            <w:tcW w:w="7434" w:type="dxa"/>
          </w:tcPr>
          <w:p w14:paraId="10661DE4" w14:textId="77777777" w:rsidR="00DB0109" w:rsidRPr="00AF1EB8" w:rsidRDefault="00DB0109" w:rsidP="007F16E7">
            <w:pPr>
              <w:pStyle w:val="ConsPlusNormal"/>
              <w:jc w:val="both"/>
            </w:pPr>
            <w:r w:rsidRPr="00AF1EB8">
              <w:t>Австралия и Океания. История открытия. Географическое положение</w:t>
            </w:r>
          </w:p>
        </w:tc>
        <w:tc>
          <w:tcPr>
            <w:tcW w:w="1473" w:type="dxa"/>
            <w:vAlign w:val="center"/>
          </w:tcPr>
          <w:p w14:paraId="38956415" w14:textId="77777777" w:rsidR="00DB0109" w:rsidRPr="00AF1EB8" w:rsidRDefault="00DB0109" w:rsidP="007F16E7">
            <w:pPr>
              <w:pStyle w:val="ConsPlusNormal"/>
            </w:pPr>
          </w:p>
        </w:tc>
      </w:tr>
      <w:tr w:rsidR="00DB0109" w:rsidRPr="00AF1EB8" w14:paraId="5360A33D" w14:textId="77777777" w:rsidTr="00B941FB">
        <w:tc>
          <w:tcPr>
            <w:tcW w:w="1133" w:type="dxa"/>
            <w:vAlign w:val="center"/>
          </w:tcPr>
          <w:p w14:paraId="23C575D2" w14:textId="77777777" w:rsidR="00DB0109" w:rsidRPr="00AF1EB8" w:rsidRDefault="00DB0109" w:rsidP="007F16E7">
            <w:pPr>
              <w:pStyle w:val="ConsPlusNormal"/>
            </w:pPr>
            <w:r w:rsidRPr="00AF1EB8">
              <w:t>Урок 39</w:t>
            </w:r>
          </w:p>
        </w:tc>
        <w:tc>
          <w:tcPr>
            <w:tcW w:w="7434" w:type="dxa"/>
          </w:tcPr>
          <w:p w14:paraId="6945B767" w14:textId="77777777" w:rsidR="00DB0109" w:rsidRPr="00AF1EB8" w:rsidRDefault="00DB0109" w:rsidP="007F16E7">
            <w:pPr>
              <w:pStyle w:val="ConsPlusNormal"/>
              <w:jc w:val="both"/>
            </w:pPr>
            <w:r w:rsidRPr="00AF1EB8">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473" w:type="dxa"/>
            <w:vAlign w:val="center"/>
          </w:tcPr>
          <w:p w14:paraId="3299DA83" w14:textId="77777777" w:rsidR="00DB0109" w:rsidRPr="00AF1EB8" w:rsidRDefault="00DB0109" w:rsidP="007F16E7">
            <w:pPr>
              <w:pStyle w:val="ConsPlusNormal"/>
              <w:jc w:val="center"/>
            </w:pPr>
            <w:r w:rsidRPr="00AF1EB8">
              <w:t>0,5</w:t>
            </w:r>
          </w:p>
        </w:tc>
      </w:tr>
      <w:tr w:rsidR="00DB0109" w:rsidRPr="00AF1EB8" w14:paraId="4756BD52" w14:textId="77777777" w:rsidTr="00B941FB">
        <w:tc>
          <w:tcPr>
            <w:tcW w:w="1133" w:type="dxa"/>
            <w:vAlign w:val="center"/>
          </w:tcPr>
          <w:p w14:paraId="3D633839" w14:textId="77777777" w:rsidR="00DB0109" w:rsidRPr="00AF1EB8" w:rsidRDefault="00DB0109" w:rsidP="007F16E7">
            <w:pPr>
              <w:pStyle w:val="ConsPlusNormal"/>
            </w:pPr>
            <w:r w:rsidRPr="00AF1EB8">
              <w:t>Урок 40</w:t>
            </w:r>
          </w:p>
        </w:tc>
        <w:tc>
          <w:tcPr>
            <w:tcW w:w="7434" w:type="dxa"/>
          </w:tcPr>
          <w:p w14:paraId="2270AD1D" w14:textId="77777777" w:rsidR="00DB0109" w:rsidRPr="00AF1EB8" w:rsidRDefault="00DB0109" w:rsidP="007F16E7">
            <w:pPr>
              <w:pStyle w:val="ConsPlusNormal"/>
              <w:jc w:val="both"/>
            </w:pPr>
            <w:r w:rsidRPr="00AF1EB8">
              <w:t>Австралия и Океания. Население. Политическая карта. Изменение природы под влиянием хозяйственной деятельности человека</w:t>
            </w:r>
          </w:p>
        </w:tc>
        <w:tc>
          <w:tcPr>
            <w:tcW w:w="1473" w:type="dxa"/>
            <w:vAlign w:val="center"/>
          </w:tcPr>
          <w:p w14:paraId="57ADF32C" w14:textId="77777777" w:rsidR="00DB0109" w:rsidRPr="00AF1EB8" w:rsidRDefault="00DB0109" w:rsidP="007F16E7">
            <w:pPr>
              <w:pStyle w:val="ConsPlusNormal"/>
            </w:pPr>
          </w:p>
        </w:tc>
      </w:tr>
      <w:tr w:rsidR="00DB0109" w:rsidRPr="00AF1EB8" w14:paraId="1C10921A" w14:textId="77777777" w:rsidTr="00B941FB">
        <w:tc>
          <w:tcPr>
            <w:tcW w:w="1133" w:type="dxa"/>
            <w:vAlign w:val="center"/>
          </w:tcPr>
          <w:p w14:paraId="65A9C090" w14:textId="77777777" w:rsidR="00DB0109" w:rsidRPr="00AF1EB8" w:rsidRDefault="00DB0109" w:rsidP="007F16E7">
            <w:pPr>
              <w:pStyle w:val="ConsPlusNormal"/>
            </w:pPr>
            <w:r w:rsidRPr="00AF1EB8">
              <w:t>Урок 41</w:t>
            </w:r>
          </w:p>
        </w:tc>
        <w:tc>
          <w:tcPr>
            <w:tcW w:w="7434" w:type="dxa"/>
          </w:tcPr>
          <w:p w14:paraId="3C4D42FB" w14:textId="77777777" w:rsidR="00DB0109" w:rsidRPr="00AF1EB8" w:rsidRDefault="00DB0109" w:rsidP="007F16E7">
            <w:pPr>
              <w:pStyle w:val="ConsPlusNormal"/>
              <w:jc w:val="both"/>
            </w:pPr>
            <w:r w:rsidRPr="00AF1EB8">
              <w:t>Практическая работа "Сравнение географического положения двух (любых) южных материков"</w:t>
            </w:r>
          </w:p>
        </w:tc>
        <w:tc>
          <w:tcPr>
            <w:tcW w:w="1473" w:type="dxa"/>
            <w:vAlign w:val="center"/>
          </w:tcPr>
          <w:p w14:paraId="7B0F7BE2" w14:textId="77777777" w:rsidR="00DB0109" w:rsidRPr="00AF1EB8" w:rsidRDefault="00DB0109" w:rsidP="007F16E7">
            <w:pPr>
              <w:pStyle w:val="ConsPlusNormal"/>
              <w:jc w:val="center"/>
            </w:pPr>
            <w:r w:rsidRPr="00AF1EB8">
              <w:t>1</w:t>
            </w:r>
          </w:p>
        </w:tc>
      </w:tr>
      <w:tr w:rsidR="00DB0109" w:rsidRPr="00AF1EB8" w14:paraId="7EF43531" w14:textId="77777777" w:rsidTr="00B941FB">
        <w:tc>
          <w:tcPr>
            <w:tcW w:w="1133" w:type="dxa"/>
            <w:vAlign w:val="center"/>
          </w:tcPr>
          <w:p w14:paraId="42C1B2CE" w14:textId="77777777" w:rsidR="00DB0109" w:rsidRPr="00AF1EB8" w:rsidRDefault="00DB0109" w:rsidP="007F16E7">
            <w:pPr>
              <w:pStyle w:val="ConsPlusNormal"/>
            </w:pPr>
            <w:r w:rsidRPr="00AF1EB8">
              <w:t>Урок 42</w:t>
            </w:r>
          </w:p>
        </w:tc>
        <w:tc>
          <w:tcPr>
            <w:tcW w:w="7434" w:type="dxa"/>
          </w:tcPr>
          <w:p w14:paraId="1BF56DFE" w14:textId="77777777" w:rsidR="00DB0109" w:rsidRPr="00AF1EB8" w:rsidRDefault="00DB0109" w:rsidP="007F16E7">
            <w:pPr>
              <w:pStyle w:val="ConsPlusNormal"/>
              <w:jc w:val="both"/>
            </w:pPr>
            <w:r w:rsidRPr="00AF1EB8">
              <w:t>Практическая работа "Объяснение особенностей размещения населения Австралии или одной из стран Африки или Южной Америки"</w:t>
            </w:r>
          </w:p>
        </w:tc>
        <w:tc>
          <w:tcPr>
            <w:tcW w:w="1473" w:type="dxa"/>
            <w:vAlign w:val="center"/>
          </w:tcPr>
          <w:p w14:paraId="318964FE" w14:textId="77777777" w:rsidR="00DB0109" w:rsidRPr="00AF1EB8" w:rsidRDefault="00DB0109" w:rsidP="007F16E7">
            <w:pPr>
              <w:pStyle w:val="ConsPlusNormal"/>
              <w:jc w:val="center"/>
            </w:pPr>
            <w:r w:rsidRPr="00AF1EB8">
              <w:t>1</w:t>
            </w:r>
          </w:p>
        </w:tc>
      </w:tr>
      <w:tr w:rsidR="00DB0109" w:rsidRPr="00AF1EB8" w14:paraId="6E5DDC4C" w14:textId="77777777" w:rsidTr="00B941FB">
        <w:tc>
          <w:tcPr>
            <w:tcW w:w="1133" w:type="dxa"/>
            <w:vAlign w:val="center"/>
          </w:tcPr>
          <w:p w14:paraId="79A99F98" w14:textId="77777777" w:rsidR="00DB0109" w:rsidRPr="00AF1EB8" w:rsidRDefault="00DB0109" w:rsidP="007F16E7">
            <w:pPr>
              <w:pStyle w:val="ConsPlusNormal"/>
            </w:pPr>
            <w:r w:rsidRPr="00AF1EB8">
              <w:t>Урок 43</w:t>
            </w:r>
          </w:p>
        </w:tc>
        <w:tc>
          <w:tcPr>
            <w:tcW w:w="7434" w:type="dxa"/>
          </w:tcPr>
          <w:p w14:paraId="7B5C81BA" w14:textId="77777777" w:rsidR="00DB0109" w:rsidRPr="00AF1EB8" w:rsidRDefault="00DB0109" w:rsidP="007F16E7">
            <w:pPr>
              <w:pStyle w:val="ConsPlusNormal"/>
              <w:jc w:val="both"/>
            </w:pPr>
            <w:r w:rsidRPr="00AF1EB8">
              <w:t>Практическая работа "Описание Австралии или одной из стран Африки или Южной Америки по географическим картам"</w:t>
            </w:r>
          </w:p>
        </w:tc>
        <w:tc>
          <w:tcPr>
            <w:tcW w:w="1473" w:type="dxa"/>
            <w:vAlign w:val="center"/>
          </w:tcPr>
          <w:p w14:paraId="26E9B1FC" w14:textId="77777777" w:rsidR="00DB0109" w:rsidRPr="00AF1EB8" w:rsidRDefault="00DB0109" w:rsidP="007F16E7">
            <w:pPr>
              <w:pStyle w:val="ConsPlusNormal"/>
              <w:jc w:val="center"/>
            </w:pPr>
            <w:r w:rsidRPr="00AF1EB8">
              <w:t>1</w:t>
            </w:r>
          </w:p>
        </w:tc>
      </w:tr>
      <w:tr w:rsidR="00DB0109" w:rsidRPr="00AF1EB8" w14:paraId="489D28EF" w14:textId="77777777" w:rsidTr="00B941FB">
        <w:tc>
          <w:tcPr>
            <w:tcW w:w="1133" w:type="dxa"/>
            <w:vAlign w:val="center"/>
          </w:tcPr>
          <w:p w14:paraId="21D941F4" w14:textId="77777777" w:rsidR="00DB0109" w:rsidRPr="00AF1EB8" w:rsidRDefault="00DB0109" w:rsidP="007F16E7">
            <w:pPr>
              <w:pStyle w:val="ConsPlusNormal"/>
            </w:pPr>
            <w:r w:rsidRPr="00AF1EB8">
              <w:t>Урок 44</w:t>
            </w:r>
          </w:p>
        </w:tc>
        <w:tc>
          <w:tcPr>
            <w:tcW w:w="7434" w:type="dxa"/>
          </w:tcPr>
          <w:p w14:paraId="26C3E850" w14:textId="77777777" w:rsidR="00DB0109" w:rsidRPr="00AF1EB8" w:rsidRDefault="00DB0109" w:rsidP="007F16E7">
            <w:pPr>
              <w:pStyle w:val="ConsPlusNormal"/>
              <w:jc w:val="both"/>
            </w:pPr>
            <w:r w:rsidRPr="00AF1EB8">
              <w:t>Антарктида - уникальный материк. Освоение человеком Антарктиды. Роль России в открытиях и исследованиях ледового континента</w:t>
            </w:r>
          </w:p>
        </w:tc>
        <w:tc>
          <w:tcPr>
            <w:tcW w:w="1473" w:type="dxa"/>
            <w:vAlign w:val="center"/>
          </w:tcPr>
          <w:p w14:paraId="44B40128" w14:textId="77777777" w:rsidR="00DB0109" w:rsidRPr="00AF1EB8" w:rsidRDefault="00DB0109" w:rsidP="007F16E7">
            <w:pPr>
              <w:pStyle w:val="ConsPlusNormal"/>
            </w:pPr>
          </w:p>
        </w:tc>
      </w:tr>
      <w:tr w:rsidR="00DB0109" w:rsidRPr="00AF1EB8" w14:paraId="203A7301" w14:textId="77777777" w:rsidTr="00B941FB">
        <w:tc>
          <w:tcPr>
            <w:tcW w:w="1133" w:type="dxa"/>
            <w:vAlign w:val="center"/>
          </w:tcPr>
          <w:p w14:paraId="503824A7" w14:textId="77777777" w:rsidR="00DB0109" w:rsidRPr="00AF1EB8" w:rsidRDefault="00DB0109" w:rsidP="007F16E7">
            <w:pPr>
              <w:pStyle w:val="ConsPlusNormal"/>
            </w:pPr>
            <w:r w:rsidRPr="00AF1EB8">
              <w:t>Урок 45</w:t>
            </w:r>
          </w:p>
        </w:tc>
        <w:tc>
          <w:tcPr>
            <w:tcW w:w="7434" w:type="dxa"/>
          </w:tcPr>
          <w:p w14:paraId="14E2ED9E" w14:textId="77777777" w:rsidR="00DB0109" w:rsidRPr="00AF1EB8" w:rsidRDefault="00DB0109" w:rsidP="007F16E7">
            <w:pPr>
              <w:pStyle w:val="ConsPlusNormal"/>
              <w:jc w:val="both"/>
            </w:pPr>
            <w:r w:rsidRPr="00AF1EB8">
              <w:t>Обобщающее повторение "Южные материки". Контрольная работа по теме "Южные материки"</w:t>
            </w:r>
          </w:p>
        </w:tc>
        <w:tc>
          <w:tcPr>
            <w:tcW w:w="1473" w:type="dxa"/>
            <w:vAlign w:val="center"/>
          </w:tcPr>
          <w:p w14:paraId="60C27CCB" w14:textId="77777777" w:rsidR="00DB0109" w:rsidRPr="00AF1EB8" w:rsidRDefault="00DB0109" w:rsidP="007F16E7">
            <w:pPr>
              <w:pStyle w:val="ConsPlusNormal"/>
            </w:pPr>
          </w:p>
        </w:tc>
      </w:tr>
      <w:tr w:rsidR="00DB0109" w:rsidRPr="00AF1EB8" w14:paraId="00BE5A9B" w14:textId="77777777" w:rsidTr="00B941FB">
        <w:tc>
          <w:tcPr>
            <w:tcW w:w="1133" w:type="dxa"/>
            <w:vAlign w:val="center"/>
          </w:tcPr>
          <w:p w14:paraId="7D5ABF7B" w14:textId="77777777" w:rsidR="00DB0109" w:rsidRPr="00AF1EB8" w:rsidRDefault="00DB0109" w:rsidP="007F16E7">
            <w:pPr>
              <w:pStyle w:val="ConsPlusNormal"/>
            </w:pPr>
            <w:r w:rsidRPr="00AF1EB8">
              <w:t>Урок 46</w:t>
            </w:r>
          </w:p>
        </w:tc>
        <w:tc>
          <w:tcPr>
            <w:tcW w:w="7434" w:type="dxa"/>
          </w:tcPr>
          <w:p w14:paraId="1D70D4E3" w14:textId="77777777" w:rsidR="00DB0109" w:rsidRPr="00AF1EB8" w:rsidRDefault="00DB0109" w:rsidP="007F16E7">
            <w:pPr>
              <w:pStyle w:val="ConsPlusNormal"/>
              <w:jc w:val="both"/>
            </w:pPr>
            <w:r w:rsidRPr="00AF1EB8">
              <w:t>Северная Америка. История открытия и освоения</w:t>
            </w:r>
          </w:p>
        </w:tc>
        <w:tc>
          <w:tcPr>
            <w:tcW w:w="1473" w:type="dxa"/>
            <w:vAlign w:val="center"/>
          </w:tcPr>
          <w:p w14:paraId="0CA3BE0B" w14:textId="77777777" w:rsidR="00DB0109" w:rsidRPr="00AF1EB8" w:rsidRDefault="00DB0109" w:rsidP="007F16E7">
            <w:pPr>
              <w:pStyle w:val="ConsPlusNormal"/>
            </w:pPr>
          </w:p>
        </w:tc>
      </w:tr>
      <w:tr w:rsidR="00DB0109" w:rsidRPr="00AF1EB8" w14:paraId="2AAC7CA6" w14:textId="77777777" w:rsidTr="00B941FB">
        <w:tc>
          <w:tcPr>
            <w:tcW w:w="1133" w:type="dxa"/>
            <w:vAlign w:val="center"/>
          </w:tcPr>
          <w:p w14:paraId="21A69F0A" w14:textId="77777777" w:rsidR="00DB0109" w:rsidRPr="00AF1EB8" w:rsidRDefault="00DB0109" w:rsidP="007F16E7">
            <w:pPr>
              <w:pStyle w:val="ConsPlusNormal"/>
            </w:pPr>
            <w:r w:rsidRPr="00AF1EB8">
              <w:t>Урок 47</w:t>
            </w:r>
          </w:p>
        </w:tc>
        <w:tc>
          <w:tcPr>
            <w:tcW w:w="7434" w:type="dxa"/>
          </w:tcPr>
          <w:p w14:paraId="102FF4FD" w14:textId="77777777" w:rsidR="00DB0109" w:rsidRPr="00AF1EB8" w:rsidRDefault="00DB0109" w:rsidP="007F16E7">
            <w:pPr>
              <w:pStyle w:val="ConsPlusNormal"/>
              <w:jc w:val="both"/>
            </w:pPr>
            <w:r w:rsidRPr="00AF1EB8">
              <w:t>Северная Америка. Географическое положение</w:t>
            </w:r>
          </w:p>
        </w:tc>
        <w:tc>
          <w:tcPr>
            <w:tcW w:w="1473" w:type="dxa"/>
            <w:vAlign w:val="center"/>
          </w:tcPr>
          <w:p w14:paraId="1AD64F4A" w14:textId="77777777" w:rsidR="00DB0109" w:rsidRPr="00AF1EB8" w:rsidRDefault="00DB0109" w:rsidP="007F16E7">
            <w:pPr>
              <w:pStyle w:val="ConsPlusNormal"/>
            </w:pPr>
          </w:p>
        </w:tc>
      </w:tr>
      <w:tr w:rsidR="00DB0109" w:rsidRPr="00AF1EB8" w14:paraId="181D3CDF" w14:textId="77777777" w:rsidTr="00B941FB">
        <w:tc>
          <w:tcPr>
            <w:tcW w:w="1133" w:type="dxa"/>
            <w:vAlign w:val="center"/>
          </w:tcPr>
          <w:p w14:paraId="3636B553" w14:textId="77777777" w:rsidR="00DB0109" w:rsidRPr="00AF1EB8" w:rsidRDefault="00DB0109" w:rsidP="007F16E7">
            <w:pPr>
              <w:pStyle w:val="ConsPlusNormal"/>
            </w:pPr>
            <w:r w:rsidRPr="00AF1EB8">
              <w:t>Урок 48</w:t>
            </w:r>
          </w:p>
        </w:tc>
        <w:tc>
          <w:tcPr>
            <w:tcW w:w="7434" w:type="dxa"/>
          </w:tcPr>
          <w:p w14:paraId="6BD6F825" w14:textId="77777777" w:rsidR="00DB0109" w:rsidRPr="00AF1EB8" w:rsidRDefault="00DB0109" w:rsidP="007F16E7">
            <w:pPr>
              <w:pStyle w:val="ConsPlusNormal"/>
              <w:jc w:val="both"/>
            </w:pPr>
            <w:r w:rsidRPr="00AF1EB8">
              <w:t>Северная Америка. Основные черты рельефа, климата и внутренних вод. Зональные и азональные природные комплексы</w:t>
            </w:r>
          </w:p>
        </w:tc>
        <w:tc>
          <w:tcPr>
            <w:tcW w:w="1473" w:type="dxa"/>
            <w:vAlign w:val="center"/>
          </w:tcPr>
          <w:p w14:paraId="30FA946F" w14:textId="77777777" w:rsidR="00DB0109" w:rsidRPr="00AF1EB8" w:rsidRDefault="00DB0109" w:rsidP="007F16E7">
            <w:pPr>
              <w:pStyle w:val="ConsPlusNormal"/>
            </w:pPr>
          </w:p>
        </w:tc>
      </w:tr>
      <w:tr w:rsidR="00DB0109" w:rsidRPr="00AF1EB8" w14:paraId="7BA192BF" w14:textId="77777777" w:rsidTr="00B941FB">
        <w:tc>
          <w:tcPr>
            <w:tcW w:w="1133" w:type="dxa"/>
            <w:vAlign w:val="center"/>
          </w:tcPr>
          <w:p w14:paraId="34B4E29F" w14:textId="77777777" w:rsidR="00DB0109" w:rsidRPr="00AF1EB8" w:rsidRDefault="00DB0109" w:rsidP="007F16E7">
            <w:pPr>
              <w:pStyle w:val="ConsPlusNormal"/>
            </w:pPr>
            <w:r w:rsidRPr="00AF1EB8">
              <w:t>Урок 49</w:t>
            </w:r>
          </w:p>
        </w:tc>
        <w:tc>
          <w:tcPr>
            <w:tcW w:w="7434" w:type="dxa"/>
          </w:tcPr>
          <w:p w14:paraId="1A66BCAA" w14:textId="77777777" w:rsidR="00DB0109" w:rsidRPr="00AF1EB8" w:rsidRDefault="00DB0109" w:rsidP="007F16E7">
            <w:pPr>
              <w:pStyle w:val="ConsPlusNormal"/>
              <w:jc w:val="both"/>
            </w:pPr>
            <w:r w:rsidRPr="00AF1EB8">
              <w:t>Северная Америка. Население. Политическая карта. Крупнейшие по территории и численности населения страны</w:t>
            </w:r>
          </w:p>
        </w:tc>
        <w:tc>
          <w:tcPr>
            <w:tcW w:w="1473" w:type="dxa"/>
            <w:vAlign w:val="center"/>
          </w:tcPr>
          <w:p w14:paraId="7260837F" w14:textId="77777777" w:rsidR="00DB0109" w:rsidRPr="00AF1EB8" w:rsidRDefault="00DB0109" w:rsidP="007F16E7">
            <w:pPr>
              <w:pStyle w:val="ConsPlusNormal"/>
            </w:pPr>
          </w:p>
        </w:tc>
      </w:tr>
      <w:tr w:rsidR="00DB0109" w:rsidRPr="00AF1EB8" w14:paraId="6CC8D55D" w14:textId="77777777" w:rsidTr="00B941FB">
        <w:tc>
          <w:tcPr>
            <w:tcW w:w="1133" w:type="dxa"/>
            <w:vAlign w:val="center"/>
          </w:tcPr>
          <w:p w14:paraId="0087B415" w14:textId="77777777" w:rsidR="00DB0109" w:rsidRPr="00AF1EB8" w:rsidRDefault="00DB0109" w:rsidP="007F16E7">
            <w:pPr>
              <w:pStyle w:val="ConsPlusNormal"/>
            </w:pPr>
            <w:r w:rsidRPr="00AF1EB8">
              <w:t>Урок 50</w:t>
            </w:r>
          </w:p>
        </w:tc>
        <w:tc>
          <w:tcPr>
            <w:tcW w:w="7434" w:type="dxa"/>
          </w:tcPr>
          <w:p w14:paraId="7114457E" w14:textId="77777777" w:rsidR="00DB0109" w:rsidRPr="00AF1EB8" w:rsidRDefault="00DB0109" w:rsidP="007F16E7">
            <w:pPr>
              <w:pStyle w:val="ConsPlusNormal"/>
              <w:jc w:val="both"/>
            </w:pPr>
            <w:r w:rsidRPr="00AF1EB8">
              <w:t>Северная Америка. Изменение природы под влиянием хозяйственной деятельности человека</w:t>
            </w:r>
          </w:p>
        </w:tc>
        <w:tc>
          <w:tcPr>
            <w:tcW w:w="1473" w:type="dxa"/>
            <w:vAlign w:val="center"/>
          </w:tcPr>
          <w:p w14:paraId="31BAF800" w14:textId="77777777" w:rsidR="00DB0109" w:rsidRPr="00AF1EB8" w:rsidRDefault="00DB0109" w:rsidP="007F16E7">
            <w:pPr>
              <w:pStyle w:val="ConsPlusNormal"/>
            </w:pPr>
          </w:p>
        </w:tc>
      </w:tr>
      <w:tr w:rsidR="00DB0109" w:rsidRPr="00AF1EB8" w14:paraId="1DDF43A9" w14:textId="77777777" w:rsidTr="00B941FB">
        <w:tc>
          <w:tcPr>
            <w:tcW w:w="1133" w:type="dxa"/>
            <w:vAlign w:val="center"/>
          </w:tcPr>
          <w:p w14:paraId="6FAE47EB" w14:textId="77777777" w:rsidR="00DB0109" w:rsidRPr="00AF1EB8" w:rsidRDefault="00DB0109" w:rsidP="007F16E7">
            <w:pPr>
              <w:pStyle w:val="ConsPlusNormal"/>
            </w:pPr>
            <w:r w:rsidRPr="00AF1EB8">
              <w:t>Урок 51</w:t>
            </w:r>
          </w:p>
        </w:tc>
        <w:tc>
          <w:tcPr>
            <w:tcW w:w="7434" w:type="dxa"/>
          </w:tcPr>
          <w:p w14:paraId="0C09FB62" w14:textId="77777777" w:rsidR="00DB0109" w:rsidRPr="00AF1EB8" w:rsidRDefault="00DB0109" w:rsidP="007F16E7">
            <w:pPr>
              <w:pStyle w:val="ConsPlusNormal"/>
              <w:jc w:val="both"/>
            </w:pPr>
            <w:r w:rsidRPr="00AF1EB8">
              <w:t>Резервный урок. Обобщающее повторение по теме "Северные материки. Северная Америка"</w:t>
            </w:r>
          </w:p>
        </w:tc>
        <w:tc>
          <w:tcPr>
            <w:tcW w:w="1473" w:type="dxa"/>
            <w:vAlign w:val="center"/>
          </w:tcPr>
          <w:p w14:paraId="75FD9F90" w14:textId="77777777" w:rsidR="00DB0109" w:rsidRPr="00AF1EB8" w:rsidRDefault="00DB0109" w:rsidP="007F16E7">
            <w:pPr>
              <w:pStyle w:val="ConsPlusNormal"/>
            </w:pPr>
          </w:p>
        </w:tc>
      </w:tr>
      <w:tr w:rsidR="00DB0109" w:rsidRPr="00AF1EB8" w14:paraId="1C7A8D16" w14:textId="77777777" w:rsidTr="00B941FB">
        <w:tc>
          <w:tcPr>
            <w:tcW w:w="1133" w:type="dxa"/>
            <w:vAlign w:val="center"/>
          </w:tcPr>
          <w:p w14:paraId="1933770D" w14:textId="77777777" w:rsidR="00DB0109" w:rsidRPr="00AF1EB8" w:rsidRDefault="00DB0109" w:rsidP="007F16E7">
            <w:pPr>
              <w:pStyle w:val="ConsPlusNormal"/>
            </w:pPr>
            <w:r w:rsidRPr="00AF1EB8">
              <w:t>Урок 52</w:t>
            </w:r>
          </w:p>
        </w:tc>
        <w:tc>
          <w:tcPr>
            <w:tcW w:w="7434" w:type="dxa"/>
          </w:tcPr>
          <w:p w14:paraId="666ADA3A" w14:textId="77777777" w:rsidR="00DB0109" w:rsidRPr="00AF1EB8" w:rsidRDefault="00DB0109" w:rsidP="007F16E7">
            <w:pPr>
              <w:pStyle w:val="ConsPlusNormal"/>
              <w:jc w:val="both"/>
            </w:pPr>
            <w:r w:rsidRPr="00AF1EB8">
              <w:t>Евразия. История открытия и освоения</w:t>
            </w:r>
          </w:p>
        </w:tc>
        <w:tc>
          <w:tcPr>
            <w:tcW w:w="1473" w:type="dxa"/>
            <w:vAlign w:val="center"/>
          </w:tcPr>
          <w:p w14:paraId="2C42DF3A" w14:textId="77777777" w:rsidR="00DB0109" w:rsidRPr="00AF1EB8" w:rsidRDefault="00DB0109" w:rsidP="007F16E7">
            <w:pPr>
              <w:pStyle w:val="ConsPlusNormal"/>
            </w:pPr>
          </w:p>
        </w:tc>
      </w:tr>
      <w:tr w:rsidR="00DB0109" w:rsidRPr="00AF1EB8" w14:paraId="7031A7DC" w14:textId="77777777" w:rsidTr="00B941FB">
        <w:tc>
          <w:tcPr>
            <w:tcW w:w="1133" w:type="dxa"/>
            <w:vAlign w:val="center"/>
          </w:tcPr>
          <w:p w14:paraId="248356BE" w14:textId="77777777" w:rsidR="00DB0109" w:rsidRPr="00AF1EB8" w:rsidRDefault="00DB0109" w:rsidP="007F16E7">
            <w:pPr>
              <w:pStyle w:val="ConsPlusNormal"/>
            </w:pPr>
            <w:r w:rsidRPr="00AF1EB8">
              <w:t>Урок 53</w:t>
            </w:r>
          </w:p>
        </w:tc>
        <w:tc>
          <w:tcPr>
            <w:tcW w:w="7434" w:type="dxa"/>
          </w:tcPr>
          <w:p w14:paraId="5DA37104" w14:textId="77777777" w:rsidR="00DB0109" w:rsidRPr="00AF1EB8" w:rsidRDefault="00DB0109" w:rsidP="007F16E7">
            <w:pPr>
              <w:pStyle w:val="ConsPlusNormal"/>
              <w:jc w:val="both"/>
            </w:pPr>
            <w:r w:rsidRPr="00AF1EB8">
              <w:t>Евразия. Географическое положение</w:t>
            </w:r>
          </w:p>
        </w:tc>
        <w:tc>
          <w:tcPr>
            <w:tcW w:w="1473" w:type="dxa"/>
            <w:vAlign w:val="center"/>
          </w:tcPr>
          <w:p w14:paraId="623396EB" w14:textId="77777777" w:rsidR="00DB0109" w:rsidRPr="00AF1EB8" w:rsidRDefault="00DB0109" w:rsidP="007F16E7">
            <w:pPr>
              <w:pStyle w:val="ConsPlusNormal"/>
            </w:pPr>
          </w:p>
        </w:tc>
      </w:tr>
      <w:tr w:rsidR="00DB0109" w:rsidRPr="00AF1EB8" w14:paraId="2E242613" w14:textId="77777777" w:rsidTr="00B941FB">
        <w:tc>
          <w:tcPr>
            <w:tcW w:w="1133" w:type="dxa"/>
            <w:vAlign w:val="center"/>
          </w:tcPr>
          <w:p w14:paraId="3C0191BE" w14:textId="77777777" w:rsidR="00DB0109" w:rsidRPr="00AF1EB8" w:rsidRDefault="00DB0109" w:rsidP="007F16E7">
            <w:pPr>
              <w:pStyle w:val="ConsPlusNormal"/>
            </w:pPr>
            <w:r w:rsidRPr="00AF1EB8">
              <w:t>Урок 54</w:t>
            </w:r>
          </w:p>
        </w:tc>
        <w:tc>
          <w:tcPr>
            <w:tcW w:w="7434" w:type="dxa"/>
          </w:tcPr>
          <w:p w14:paraId="2340F261" w14:textId="77777777" w:rsidR="00DB0109" w:rsidRPr="00AF1EB8" w:rsidRDefault="00DB0109" w:rsidP="007F16E7">
            <w:pPr>
              <w:pStyle w:val="ConsPlusNormal"/>
              <w:jc w:val="both"/>
            </w:pPr>
            <w:r w:rsidRPr="00AF1EB8">
              <w:t>Евразия. Основные черты рельефа и определяющие его факторы</w:t>
            </w:r>
          </w:p>
        </w:tc>
        <w:tc>
          <w:tcPr>
            <w:tcW w:w="1473" w:type="dxa"/>
            <w:vAlign w:val="center"/>
          </w:tcPr>
          <w:p w14:paraId="0D9F2A3D" w14:textId="77777777" w:rsidR="00DB0109" w:rsidRPr="00AF1EB8" w:rsidRDefault="00DB0109" w:rsidP="007F16E7">
            <w:pPr>
              <w:pStyle w:val="ConsPlusNormal"/>
            </w:pPr>
          </w:p>
        </w:tc>
      </w:tr>
      <w:tr w:rsidR="00DB0109" w:rsidRPr="00AF1EB8" w14:paraId="6C497906" w14:textId="77777777" w:rsidTr="00B941FB">
        <w:tc>
          <w:tcPr>
            <w:tcW w:w="1133" w:type="dxa"/>
            <w:vAlign w:val="center"/>
          </w:tcPr>
          <w:p w14:paraId="3BD57E6B" w14:textId="77777777" w:rsidR="00DB0109" w:rsidRPr="00AF1EB8" w:rsidRDefault="00DB0109" w:rsidP="007F16E7">
            <w:pPr>
              <w:pStyle w:val="ConsPlusNormal"/>
            </w:pPr>
            <w:r w:rsidRPr="00AF1EB8">
              <w:t>Урок 55</w:t>
            </w:r>
          </w:p>
        </w:tc>
        <w:tc>
          <w:tcPr>
            <w:tcW w:w="7434" w:type="dxa"/>
          </w:tcPr>
          <w:p w14:paraId="085FAEB5" w14:textId="77777777" w:rsidR="00DB0109" w:rsidRPr="00AF1EB8" w:rsidRDefault="00DB0109" w:rsidP="007F16E7">
            <w:pPr>
              <w:pStyle w:val="ConsPlusNormal"/>
              <w:jc w:val="both"/>
            </w:pPr>
            <w:r w:rsidRPr="00AF1EB8">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473" w:type="dxa"/>
            <w:vAlign w:val="center"/>
          </w:tcPr>
          <w:p w14:paraId="59BE1571" w14:textId="77777777" w:rsidR="00DB0109" w:rsidRPr="00AF1EB8" w:rsidRDefault="00DB0109" w:rsidP="007F16E7">
            <w:pPr>
              <w:pStyle w:val="ConsPlusNormal"/>
              <w:jc w:val="center"/>
            </w:pPr>
            <w:r w:rsidRPr="00AF1EB8">
              <w:t>0,5</w:t>
            </w:r>
          </w:p>
        </w:tc>
      </w:tr>
      <w:tr w:rsidR="00DB0109" w:rsidRPr="00AF1EB8" w14:paraId="5B486E60" w14:textId="77777777" w:rsidTr="00B941FB">
        <w:tc>
          <w:tcPr>
            <w:tcW w:w="1133" w:type="dxa"/>
            <w:vAlign w:val="center"/>
          </w:tcPr>
          <w:p w14:paraId="59B4C760" w14:textId="77777777" w:rsidR="00DB0109" w:rsidRPr="00AF1EB8" w:rsidRDefault="00DB0109" w:rsidP="007F16E7">
            <w:pPr>
              <w:pStyle w:val="ConsPlusNormal"/>
            </w:pPr>
            <w:r w:rsidRPr="00AF1EB8">
              <w:t>Урок 56</w:t>
            </w:r>
          </w:p>
        </w:tc>
        <w:tc>
          <w:tcPr>
            <w:tcW w:w="7434" w:type="dxa"/>
          </w:tcPr>
          <w:p w14:paraId="075192CF" w14:textId="77777777" w:rsidR="00DB0109" w:rsidRPr="00AF1EB8" w:rsidRDefault="00DB0109" w:rsidP="007F16E7">
            <w:pPr>
              <w:pStyle w:val="ConsPlusNormal"/>
              <w:jc w:val="both"/>
            </w:pPr>
            <w:r w:rsidRPr="00AF1EB8">
              <w:t>Евразия. Основные черты внутренних вод и определяющие их факторы</w:t>
            </w:r>
          </w:p>
        </w:tc>
        <w:tc>
          <w:tcPr>
            <w:tcW w:w="1473" w:type="dxa"/>
            <w:vAlign w:val="center"/>
          </w:tcPr>
          <w:p w14:paraId="5F79B603" w14:textId="77777777" w:rsidR="00DB0109" w:rsidRPr="00AF1EB8" w:rsidRDefault="00DB0109" w:rsidP="007F16E7">
            <w:pPr>
              <w:pStyle w:val="ConsPlusNormal"/>
            </w:pPr>
          </w:p>
        </w:tc>
      </w:tr>
      <w:tr w:rsidR="00DB0109" w:rsidRPr="00AF1EB8" w14:paraId="1F200FFB" w14:textId="77777777" w:rsidTr="00B941FB">
        <w:tc>
          <w:tcPr>
            <w:tcW w:w="1133" w:type="dxa"/>
            <w:vAlign w:val="center"/>
          </w:tcPr>
          <w:p w14:paraId="04BF3830" w14:textId="77777777" w:rsidR="00DB0109" w:rsidRPr="00AF1EB8" w:rsidRDefault="00DB0109" w:rsidP="007F16E7">
            <w:pPr>
              <w:pStyle w:val="ConsPlusNormal"/>
            </w:pPr>
            <w:r w:rsidRPr="00AF1EB8">
              <w:t>Урок 57</w:t>
            </w:r>
          </w:p>
        </w:tc>
        <w:tc>
          <w:tcPr>
            <w:tcW w:w="7434" w:type="dxa"/>
          </w:tcPr>
          <w:p w14:paraId="36DB3EB6" w14:textId="77777777" w:rsidR="00DB0109" w:rsidRPr="00AF1EB8" w:rsidRDefault="00DB0109" w:rsidP="007F16E7">
            <w:pPr>
              <w:pStyle w:val="ConsPlusNormal"/>
              <w:jc w:val="both"/>
            </w:pPr>
            <w:r w:rsidRPr="00AF1EB8">
              <w:t>Контрольная работа</w:t>
            </w:r>
          </w:p>
        </w:tc>
        <w:tc>
          <w:tcPr>
            <w:tcW w:w="1473" w:type="dxa"/>
            <w:vAlign w:val="center"/>
          </w:tcPr>
          <w:p w14:paraId="1401AB94" w14:textId="77777777" w:rsidR="00DB0109" w:rsidRPr="00AF1EB8" w:rsidRDefault="00DB0109" w:rsidP="007F16E7">
            <w:pPr>
              <w:pStyle w:val="ConsPlusNormal"/>
            </w:pPr>
          </w:p>
        </w:tc>
      </w:tr>
      <w:tr w:rsidR="00DB0109" w:rsidRPr="00AF1EB8" w14:paraId="503E1ECE" w14:textId="77777777" w:rsidTr="00B941FB">
        <w:tc>
          <w:tcPr>
            <w:tcW w:w="1133" w:type="dxa"/>
            <w:vAlign w:val="center"/>
          </w:tcPr>
          <w:p w14:paraId="2C11C10A" w14:textId="77777777" w:rsidR="00DB0109" w:rsidRPr="00AF1EB8" w:rsidRDefault="00DB0109" w:rsidP="007F16E7">
            <w:pPr>
              <w:pStyle w:val="ConsPlusNormal"/>
            </w:pPr>
            <w:r w:rsidRPr="00AF1EB8">
              <w:t>Урок 58</w:t>
            </w:r>
          </w:p>
        </w:tc>
        <w:tc>
          <w:tcPr>
            <w:tcW w:w="7434" w:type="dxa"/>
          </w:tcPr>
          <w:p w14:paraId="40276098" w14:textId="77777777" w:rsidR="00DB0109" w:rsidRPr="00AF1EB8" w:rsidRDefault="00DB0109" w:rsidP="007F16E7">
            <w:pPr>
              <w:pStyle w:val="ConsPlusNormal"/>
              <w:jc w:val="both"/>
            </w:pPr>
            <w:r w:rsidRPr="00AF1EB8">
              <w:t>Контрольная работа</w:t>
            </w:r>
          </w:p>
        </w:tc>
        <w:tc>
          <w:tcPr>
            <w:tcW w:w="1473" w:type="dxa"/>
            <w:vAlign w:val="center"/>
          </w:tcPr>
          <w:p w14:paraId="41B17764" w14:textId="77777777" w:rsidR="00DB0109" w:rsidRPr="00AF1EB8" w:rsidRDefault="00DB0109" w:rsidP="007F16E7">
            <w:pPr>
              <w:pStyle w:val="ConsPlusNormal"/>
            </w:pPr>
          </w:p>
        </w:tc>
      </w:tr>
      <w:tr w:rsidR="00DB0109" w:rsidRPr="00AF1EB8" w14:paraId="15249CD6" w14:textId="77777777" w:rsidTr="00B941FB">
        <w:tc>
          <w:tcPr>
            <w:tcW w:w="1133" w:type="dxa"/>
            <w:vAlign w:val="center"/>
          </w:tcPr>
          <w:p w14:paraId="7A3098C1" w14:textId="77777777" w:rsidR="00DB0109" w:rsidRPr="00AF1EB8" w:rsidRDefault="00DB0109" w:rsidP="007F16E7">
            <w:pPr>
              <w:pStyle w:val="ConsPlusNormal"/>
            </w:pPr>
            <w:r w:rsidRPr="00AF1EB8">
              <w:t>Урок 59</w:t>
            </w:r>
          </w:p>
        </w:tc>
        <w:tc>
          <w:tcPr>
            <w:tcW w:w="7434" w:type="dxa"/>
          </w:tcPr>
          <w:p w14:paraId="35610EBD" w14:textId="77777777" w:rsidR="00DB0109" w:rsidRPr="00AF1EB8" w:rsidRDefault="00DB0109" w:rsidP="007F16E7">
            <w:pPr>
              <w:pStyle w:val="ConsPlusNormal"/>
              <w:jc w:val="both"/>
            </w:pPr>
            <w:r w:rsidRPr="00AF1EB8">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473" w:type="dxa"/>
            <w:vAlign w:val="center"/>
          </w:tcPr>
          <w:p w14:paraId="677F2E6B" w14:textId="77777777" w:rsidR="00DB0109" w:rsidRPr="00AF1EB8" w:rsidRDefault="00DB0109" w:rsidP="007F16E7">
            <w:pPr>
              <w:pStyle w:val="ConsPlusNormal"/>
              <w:jc w:val="center"/>
            </w:pPr>
            <w:r w:rsidRPr="00AF1EB8">
              <w:t>0,5</w:t>
            </w:r>
          </w:p>
        </w:tc>
      </w:tr>
      <w:tr w:rsidR="00DB0109" w:rsidRPr="00AF1EB8" w14:paraId="0AF47A95" w14:textId="77777777" w:rsidTr="00B941FB">
        <w:tc>
          <w:tcPr>
            <w:tcW w:w="1133" w:type="dxa"/>
            <w:vAlign w:val="center"/>
          </w:tcPr>
          <w:p w14:paraId="38A168AD" w14:textId="77777777" w:rsidR="00DB0109" w:rsidRPr="00AF1EB8" w:rsidRDefault="00DB0109" w:rsidP="007F16E7">
            <w:pPr>
              <w:pStyle w:val="ConsPlusNormal"/>
            </w:pPr>
            <w:r w:rsidRPr="00AF1EB8">
              <w:t>Урок 60</w:t>
            </w:r>
          </w:p>
        </w:tc>
        <w:tc>
          <w:tcPr>
            <w:tcW w:w="7434" w:type="dxa"/>
          </w:tcPr>
          <w:p w14:paraId="233991C3" w14:textId="77777777" w:rsidR="00DB0109" w:rsidRPr="00AF1EB8" w:rsidRDefault="00DB0109" w:rsidP="007F16E7">
            <w:pPr>
              <w:pStyle w:val="ConsPlusNormal"/>
              <w:jc w:val="both"/>
            </w:pPr>
            <w:r w:rsidRPr="00AF1EB8">
              <w:t>Евразия. Население</w:t>
            </w:r>
          </w:p>
        </w:tc>
        <w:tc>
          <w:tcPr>
            <w:tcW w:w="1473" w:type="dxa"/>
            <w:vAlign w:val="center"/>
          </w:tcPr>
          <w:p w14:paraId="7299A24E" w14:textId="77777777" w:rsidR="00DB0109" w:rsidRPr="00AF1EB8" w:rsidRDefault="00DB0109" w:rsidP="007F16E7">
            <w:pPr>
              <w:pStyle w:val="ConsPlusNormal"/>
            </w:pPr>
          </w:p>
        </w:tc>
      </w:tr>
      <w:tr w:rsidR="00DB0109" w:rsidRPr="00AF1EB8" w14:paraId="7EBC5E2B" w14:textId="77777777" w:rsidTr="00B941FB">
        <w:tc>
          <w:tcPr>
            <w:tcW w:w="1133" w:type="dxa"/>
            <w:vAlign w:val="center"/>
          </w:tcPr>
          <w:p w14:paraId="600F5D80" w14:textId="77777777" w:rsidR="00DB0109" w:rsidRPr="00AF1EB8" w:rsidRDefault="00DB0109" w:rsidP="007F16E7">
            <w:pPr>
              <w:pStyle w:val="ConsPlusNormal"/>
            </w:pPr>
            <w:r w:rsidRPr="00AF1EB8">
              <w:t>Урок 61</w:t>
            </w:r>
          </w:p>
        </w:tc>
        <w:tc>
          <w:tcPr>
            <w:tcW w:w="7434" w:type="dxa"/>
          </w:tcPr>
          <w:p w14:paraId="4882DA41" w14:textId="77777777" w:rsidR="00DB0109" w:rsidRPr="00AF1EB8" w:rsidRDefault="00DB0109" w:rsidP="007F16E7">
            <w:pPr>
              <w:pStyle w:val="ConsPlusNormal"/>
              <w:jc w:val="both"/>
            </w:pPr>
            <w:r w:rsidRPr="00AF1EB8">
              <w:t>Евразия. Политическая карта</w:t>
            </w:r>
          </w:p>
        </w:tc>
        <w:tc>
          <w:tcPr>
            <w:tcW w:w="1473" w:type="dxa"/>
            <w:vAlign w:val="center"/>
          </w:tcPr>
          <w:p w14:paraId="5EFBD8E3" w14:textId="77777777" w:rsidR="00DB0109" w:rsidRPr="00AF1EB8" w:rsidRDefault="00DB0109" w:rsidP="007F16E7">
            <w:pPr>
              <w:pStyle w:val="ConsPlusNormal"/>
            </w:pPr>
          </w:p>
        </w:tc>
      </w:tr>
      <w:tr w:rsidR="00DB0109" w:rsidRPr="00AF1EB8" w14:paraId="45CEE603" w14:textId="77777777" w:rsidTr="00B941FB">
        <w:tc>
          <w:tcPr>
            <w:tcW w:w="1133" w:type="dxa"/>
            <w:vAlign w:val="center"/>
          </w:tcPr>
          <w:p w14:paraId="1B75926E" w14:textId="77777777" w:rsidR="00DB0109" w:rsidRPr="00AF1EB8" w:rsidRDefault="00DB0109" w:rsidP="007F16E7">
            <w:pPr>
              <w:pStyle w:val="ConsPlusNormal"/>
            </w:pPr>
            <w:r w:rsidRPr="00AF1EB8">
              <w:t>Урок 62</w:t>
            </w:r>
          </w:p>
        </w:tc>
        <w:tc>
          <w:tcPr>
            <w:tcW w:w="7434" w:type="dxa"/>
          </w:tcPr>
          <w:p w14:paraId="087F54B7" w14:textId="77777777" w:rsidR="00DB0109" w:rsidRPr="00AF1EB8" w:rsidRDefault="00DB0109" w:rsidP="007F16E7">
            <w:pPr>
              <w:pStyle w:val="ConsPlusNormal"/>
              <w:jc w:val="both"/>
            </w:pPr>
            <w:r w:rsidRPr="00AF1EB8">
              <w:t>Евразия. Крупнейшие по территории и численности населения страны</w:t>
            </w:r>
          </w:p>
        </w:tc>
        <w:tc>
          <w:tcPr>
            <w:tcW w:w="1473" w:type="dxa"/>
            <w:vAlign w:val="center"/>
          </w:tcPr>
          <w:p w14:paraId="17E1A04A" w14:textId="77777777" w:rsidR="00DB0109" w:rsidRPr="00AF1EB8" w:rsidRDefault="00DB0109" w:rsidP="007F16E7">
            <w:pPr>
              <w:pStyle w:val="ConsPlusNormal"/>
            </w:pPr>
          </w:p>
        </w:tc>
      </w:tr>
      <w:tr w:rsidR="00DB0109" w:rsidRPr="00AF1EB8" w14:paraId="779BDC67" w14:textId="77777777" w:rsidTr="00B941FB">
        <w:tc>
          <w:tcPr>
            <w:tcW w:w="1133" w:type="dxa"/>
            <w:vAlign w:val="center"/>
          </w:tcPr>
          <w:p w14:paraId="2D5AE499" w14:textId="77777777" w:rsidR="00DB0109" w:rsidRPr="00AF1EB8" w:rsidRDefault="00DB0109" w:rsidP="007F16E7">
            <w:pPr>
              <w:pStyle w:val="ConsPlusNormal"/>
            </w:pPr>
            <w:r w:rsidRPr="00AF1EB8">
              <w:t>Урок 63</w:t>
            </w:r>
          </w:p>
        </w:tc>
        <w:tc>
          <w:tcPr>
            <w:tcW w:w="7434" w:type="dxa"/>
          </w:tcPr>
          <w:p w14:paraId="13007D74" w14:textId="77777777" w:rsidR="00DB0109" w:rsidRPr="00AF1EB8" w:rsidRDefault="00DB0109" w:rsidP="007F16E7">
            <w:pPr>
              <w:pStyle w:val="ConsPlusNormal"/>
              <w:jc w:val="both"/>
            </w:pPr>
            <w:r w:rsidRPr="00AF1EB8">
              <w:t>Евразия. Изменение природы под влиянием хозяйственной деятельности человека</w:t>
            </w:r>
          </w:p>
        </w:tc>
        <w:tc>
          <w:tcPr>
            <w:tcW w:w="1473" w:type="dxa"/>
            <w:vAlign w:val="center"/>
          </w:tcPr>
          <w:p w14:paraId="14D983A4" w14:textId="77777777" w:rsidR="00DB0109" w:rsidRPr="00AF1EB8" w:rsidRDefault="00DB0109" w:rsidP="007F16E7">
            <w:pPr>
              <w:pStyle w:val="ConsPlusNormal"/>
            </w:pPr>
          </w:p>
        </w:tc>
      </w:tr>
      <w:tr w:rsidR="00DB0109" w:rsidRPr="00AF1EB8" w14:paraId="03D9B803" w14:textId="77777777" w:rsidTr="00B941FB">
        <w:tc>
          <w:tcPr>
            <w:tcW w:w="1133" w:type="dxa"/>
            <w:vAlign w:val="center"/>
          </w:tcPr>
          <w:p w14:paraId="3163539B" w14:textId="77777777" w:rsidR="00DB0109" w:rsidRPr="00AF1EB8" w:rsidRDefault="00DB0109" w:rsidP="007F16E7">
            <w:pPr>
              <w:pStyle w:val="ConsPlusNormal"/>
            </w:pPr>
            <w:r w:rsidRPr="00AF1EB8">
              <w:t>Урок 64</w:t>
            </w:r>
          </w:p>
        </w:tc>
        <w:tc>
          <w:tcPr>
            <w:tcW w:w="7434" w:type="dxa"/>
          </w:tcPr>
          <w:p w14:paraId="4A8B2245" w14:textId="77777777" w:rsidR="00DB0109" w:rsidRPr="00AF1EB8" w:rsidRDefault="00DB0109" w:rsidP="007F16E7">
            <w:pPr>
              <w:pStyle w:val="ConsPlusNormal"/>
              <w:jc w:val="both"/>
            </w:pPr>
            <w:r w:rsidRPr="00AF1EB8">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473" w:type="dxa"/>
            <w:vAlign w:val="center"/>
          </w:tcPr>
          <w:p w14:paraId="56AE9D69" w14:textId="77777777" w:rsidR="00DB0109" w:rsidRPr="00AF1EB8" w:rsidRDefault="00DB0109" w:rsidP="007F16E7">
            <w:pPr>
              <w:pStyle w:val="ConsPlusNormal"/>
              <w:jc w:val="center"/>
            </w:pPr>
            <w:r w:rsidRPr="00AF1EB8">
              <w:t>1</w:t>
            </w:r>
          </w:p>
        </w:tc>
      </w:tr>
      <w:tr w:rsidR="00DB0109" w:rsidRPr="00AF1EB8" w14:paraId="774F7BD3" w14:textId="77777777" w:rsidTr="00B941FB">
        <w:tc>
          <w:tcPr>
            <w:tcW w:w="1133" w:type="dxa"/>
            <w:vAlign w:val="center"/>
          </w:tcPr>
          <w:p w14:paraId="52751006" w14:textId="77777777" w:rsidR="00DB0109" w:rsidRPr="00AF1EB8" w:rsidRDefault="00DB0109" w:rsidP="007F16E7">
            <w:pPr>
              <w:pStyle w:val="ConsPlusNormal"/>
            </w:pPr>
            <w:r w:rsidRPr="00AF1EB8">
              <w:t>Урок 65</w:t>
            </w:r>
          </w:p>
        </w:tc>
        <w:tc>
          <w:tcPr>
            <w:tcW w:w="7434" w:type="dxa"/>
          </w:tcPr>
          <w:p w14:paraId="6FF49436" w14:textId="77777777" w:rsidR="00DB0109" w:rsidRPr="00AF1EB8" w:rsidRDefault="00DB0109" w:rsidP="007F16E7">
            <w:pPr>
              <w:pStyle w:val="ConsPlusNormal"/>
              <w:jc w:val="both"/>
            </w:pPr>
            <w:r w:rsidRPr="00AF1EB8">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473" w:type="dxa"/>
            <w:vAlign w:val="center"/>
          </w:tcPr>
          <w:p w14:paraId="14E6DA40" w14:textId="77777777" w:rsidR="00DB0109" w:rsidRPr="00AF1EB8" w:rsidRDefault="00DB0109" w:rsidP="007F16E7">
            <w:pPr>
              <w:pStyle w:val="ConsPlusNormal"/>
              <w:jc w:val="center"/>
            </w:pPr>
            <w:r w:rsidRPr="00AF1EB8">
              <w:t>1</w:t>
            </w:r>
          </w:p>
        </w:tc>
      </w:tr>
      <w:tr w:rsidR="00DB0109" w:rsidRPr="00AF1EB8" w14:paraId="74AAB3E6" w14:textId="77777777" w:rsidTr="00B941FB">
        <w:tc>
          <w:tcPr>
            <w:tcW w:w="1133" w:type="dxa"/>
            <w:vAlign w:val="center"/>
          </w:tcPr>
          <w:p w14:paraId="3F4E3ECB" w14:textId="77777777" w:rsidR="00DB0109" w:rsidRPr="00AF1EB8" w:rsidRDefault="00DB0109" w:rsidP="007F16E7">
            <w:pPr>
              <w:pStyle w:val="ConsPlusNormal"/>
            </w:pPr>
            <w:r w:rsidRPr="00AF1EB8">
              <w:t>Урок 66</w:t>
            </w:r>
          </w:p>
        </w:tc>
        <w:tc>
          <w:tcPr>
            <w:tcW w:w="7434" w:type="dxa"/>
          </w:tcPr>
          <w:p w14:paraId="37CBD660" w14:textId="77777777" w:rsidR="00DB0109" w:rsidRPr="00AF1EB8" w:rsidRDefault="00DB0109" w:rsidP="007F16E7">
            <w:pPr>
              <w:pStyle w:val="ConsPlusNormal"/>
              <w:jc w:val="both"/>
            </w:pPr>
            <w:r w:rsidRPr="00AF1EB8">
              <w:t>Резервный урок. Контрольная работа по теме "Северные материки". Обобщающее повторение по теме "Северные материки"</w:t>
            </w:r>
          </w:p>
        </w:tc>
        <w:tc>
          <w:tcPr>
            <w:tcW w:w="1473" w:type="dxa"/>
            <w:vAlign w:val="center"/>
          </w:tcPr>
          <w:p w14:paraId="21EBF88B" w14:textId="77777777" w:rsidR="00DB0109" w:rsidRPr="00AF1EB8" w:rsidRDefault="00DB0109" w:rsidP="007F16E7">
            <w:pPr>
              <w:pStyle w:val="ConsPlusNormal"/>
            </w:pPr>
          </w:p>
        </w:tc>
      </w:tr>
      <w:tr w:rsidR="00DB0109" w:rsidRPr="00AF1EB8" w14:paraId="3CBDE023" w14:textId="77777777" w:rsidTr="00B941FB">
        <w:tc>
          <w:tcPr>
            <w:tcW w:w="1133" w:type="dxa"/>
            <w:vAlign w:val="center"/>
          </w:tcPr>
          <w:p w14:paraId="53C482BA" w14:textId="77777777" w:rsidR="00DB0109" w:rsidRPr="00AF1EB8" w:rsidRDefault="00DB0109" w:rsidP="007F16E7">
            <w:pPr>
              <w:pStyle w:val="ConsPlusNormal"/>
            </w:pPr>
            <w:r w:rsidRPr="00AF1EB8">
              <w:t>Урок 67</w:t>
            </w:r>
          </w:p>
        </w:tc>
        <w:tc>
          <w:tcPr>
            <w:tcW w:w="7434" w:type="dxa"/>
          </w:tcPr>
          <w:p w14:paraId="34D8034C" w14:textId="77777777" w:rsidR="00DB0109" w:rsidRPr="00AF1EB8" w:rsidRDefault="00DB0109" w:rsidP="007F16E7">
            <w:pPr>
              <w:pStyle w:val="ConsPlusNormal"/>
              <w:jc w:val="both"/>
            </w:pPr>
            <w:r w:rsidRPr="00AF1EB8">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473" w:type="dxa"/>
            <w:vAlign w:val="center"/>
          </w:tcPr>
          <w:p w14:paraId="5E033966" w14:textId="77777777" w:rsidR="00DB0109" w:rsidRPr="00AF1EB8" w:rsidRDefault="00DB0109" w:rsidP="007F16E7">
            <w:pPr>
              <w:pStyle w:val="ConsPlusNormal"/>
              <w:jc w:val="center"/>
            </w:pPr>
            <w:r w:rsidRPr="00AF1EB8">
              <w:t>0,5</w:t>
            </w:r>
          </w:p>
        </w:tc>
      </w:tr>
      <w:tr w:rsidR="00DB0109" w:rsidRPr="00AF1EB8" w14:paraId="596B3E3E" w14:textId="77777777" w:rsidTr="00B941FB">
        <w:tc>
          <w:tcPr>
            <w:tcW w:w="1133" w:type="dxa"/>
            <w:vAlign w:val="center"/>
          </w:tcPr>
          <w:p w14:paraId="5B4C6FA3" w14:textId="77777777" w:rsidR="00DB0109" w:rsidRPr="00AF1EB8" w:rsidRDefault="00DB0109" w:rsidP="007F16E7">
            <w:pPr>
              <w:pStyle w:val="ConsPlusNormal"/>
            </w:pPr>
            <w:r w:rsidRPr="00AF1EB8">
              <w:t>Урок 68</w:t>
            </w:r>
          </w:p>
        </w:tc>
        <w:tc>
          <w:tcPr>
            <w:tcW w:w="7434" w:type="dxa"/>
          </w:tcPr>
          <w:p w14:paraId="1E63A0A6" w14:textId="77777777" w:rsidR="00DB0109" w:rsidRPr="00AF1EB8" w:rsidRDefault="00DB0109" w:rsidP="007F16E7">
            <w:pPr>
              <w:pStyle w:val="ConsPlusNormal"/>
              <w:jc w:val="both"/>
            </w:pPr>
            <w:r w:rsidRPr="00AF1EB8">
              <w:t>Международное сотрудничество в охране природы. Глобальные проблемы человечества. Программа Организации Объединенных Наций и цели устойчивого развития. Всемирное наследие ЮНЕСКО: природные и культурные объекты</w:t>
            </w:r>
          </w:p>
        </w:tc>
        <w:tc>
          <w:tcPr>
            <w:tcW w:w="1473" w:type="dxa"/>
            <w:vAlign w:val="center"/>
          </w:tcPr>
          <w:p w14:paraId="6F16D160" w14:textId="77777777" w:rsidR="00DB0109" w:rsidRPr="00AF1EB8" w:rsidRDefault="00DB0109" w:rsidP="007F16E7">
            <w:pPr>
              <w:pStyle w:val="ConsPlusNormal"/>
            </w:pPr>
          </w:p>
        </w:tc>
      </w:tr>
      <w:tr w:rsidR="00DB0109" w:rsidRPr="00AF1EB8" w14:paraId="62AD9E78" w14:textId="77777777" w:rsidTr="00B941FB">
        <w:tc>
          <w:tcPr>
            <w:tcW w:w="10040" w:type="dxa"/>
            <w:gridSpan w:val="3"/>
          </w:tcPr>
          <w:p w14:paraId="023FBFCC" w14:textId="77777777" w:rsidR="00DB0109" w:rsidRPr="00AF1EB8" w:rsidRDefault="00DB0109"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39A545A0" w14:textId="77777777" w:rsidR="00DB0109" w:rsidRPr="00AF1EB8" w:rsidRDefault="00DB0109" w:rsidP="00DB0109">
      <w:pPr>
        <w:pStyle w:val="ConsPlusNormal"/>
        <w:ind w:firstLine="540"/>
        <w:jc w:val="both"/>
      </w:pPr>
    </w:p>
    <w:p w14:paraId="146CE86A" w14:textId="77777777" w:rsidR="00DB0109" w:rsidRPr="00AF1EB8" w:rsidRDefault="00DB0109" w:rsidP="00DB0109">
      <w:pPr>
        <w:pStyle w:val="ConsPlusNormal"/>
        <w:jc w:val="right"/>
      </w:pPr>
      <w:r w:rsidRPr="00AF1EB8">
        <w:t>Таблица 20.3</w:t>
      </w:r>
    </w:p>
    <w:p w14:paraId="311CE374" w14:textId="77777777" w:rsidR="00DB0109" w:rsidRPr="00AF1EB8" w:rsidRDefault="00DB0109" w:rsidP="00DB0109">
      <w:pPr>
        <w:pStyle w:val="ConsPlusNormal"/>
        <w:ind w:firstLine="540"/>
        <w:jc w:val="both"/>
      </w:pPr>
    </w:p>
    <w:p w14:paraId="3C4EB4C7" w14:textId="77777777" w:rsidR="00DB0109" w:rsidRPr="00AF1EB8" w:rsidRDefault="00DB0109" w:rsidP="00DB0109">
      <w:pPr>
        <w:pStyle w:val="ConsPlusNormal"/>
        <w:jc w:val="both"/>
      </w:pPr>
      <w:r w:rsidRPr="00AF1EB8">
        <w:t>8 класс</w:t>
      </w:r>
    </w:p>
    <w:p w14:paraId="327A15C1"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434"/>
        <w:gridCol w:w="1473"/>
      </w:tblGrid>
      <w:tr w:rsidR="00DB0109" w:rsidRPr="00AF1EB8" w14:paraId="28D84122" w14:textId="77777777" w:rsidTr="00B941FB">
        <w:tc>
          <w:tcPr>
            <w:tcW w:w="1133" w:type="dxa"/>
          </w:tcPr>
          <w:p w14:paraId="10A15054" w14:textId="77777777" w:rsidR="00DB0109" w:rsidRPr="00AF1EB8" w:rsidRDefault="00DB0109" w:rsidP="007F16E7">
            <w:pPr>
              <w:pStyle w:val="ConsPlusNormal"/>
              <w:jc w:val="center"/>
            </w:pPr>
            <w:r w:rsidRPr="00AF1EB8">
              <w:t>N урока</w:t>
            </w:r>
          </w:p>
        </w:tc>
        <w:tc>
          <w:tcPr>
            <w:tcW w:w="7434" w:type="dxa"/>
          </w:tcPr>
          <w:p w14:paraId="1793575F" w14:textId="77777777" w:rsidR="00DB0109" w:rsidRPr="00AF1EB8" w:rsidRDefault="00DB0109" w:rsidP="007F16E7">
            <w:pPr>
              <w:pStyle w:val="ConsPlusNormal"/>
              <w:jc w:val="center"/>
            </w:pPr>
            <w:r w:rsidRPr="00AF1EB8">
              <w:t>Тема урока</w:t>
            </w:r>
          </w:p>
        </w:tc>
        <w:tc>
          <w:tcPr>
            <w:tcW w:w="1473" w:type="dxa"/>
          </w:tcPr>
          <w:p w14:paraId="0A8B9B7A" w14:textId="77777777" w:rsidR="00DB0109" w:rsidRPr="00AF1EB8" w:rsidRDefault="00DB0109" w:rsidP="007F16E7">
            <w:pPr>
              <w:pStyle w:val="ConsPlusNormal"/>
              <w:jc w:val="center"/>
            </w:pPr>
            <w:r w:rsidRPr="00AF1EB8">
              <w:t>Количество часов на практические работы</w:t>
            </w:r>
          </w:p>
        </w:tc>
      </w:tr>
      <w:tr w:rsidR="00DB0109" w:rsidRPr="00AF1EB8" w14:paraId="0774ECA6" w14:textId="77777777" w:rsidTr="00B941FB">
        <w:tc>
          <w:tcPr>
            <w:tcW w:w="1133" w:type="dxa"/>
            <w:vAlign w:val="center"/>
          </w:tcPr>
          <w:p w14:paraId="0B477678" w14:textId="77777777" w:rsidR="00DB0109" w:rsidRPr="00AF1EB8" w:rsidRDefault="00DB0109" w:rsidP="007F16E7">
            <w:pPr>
              <w:pStyle w:val="ConsPlusNormal"/>
            </w:pPr>
            <w:r w:rsidRPr="00AF1EB8">
              <w:t>Урок 1</w:t>
            </w:r>
          </w:p>
        </w:tc>
        <w:tc>
          <w:tcPr>
            <w:tcW w:w="7434" w:type="dxa"/>
          </w:tcPr>
          <w:p w14:paraId="4F988726" w14:textId="77777777" w:rsidR="00DB0109" w:rsidRPr="00AF1EB8" w:rsidRDefault="00DB0109" w:rsidP="007F16E7">
            <w:pPr>
              <w:pStyle w:val="ConsPlusNormal"/>
              <w:jc w:val="both"/>
            </w:pPr>
            <w:r w:rsidRPr="00AF1EB8">
              <w:t>История освоения и заселения территории современной России в XI - XVI вв.</w:t>
            </w:r>
          </w:p>
        </w:tc>
        <w:tc>
          <w:tcPr>
            <w:tcW w:w="1473" w:type="dxa"/>
            <w:vAlign w:val="center"/>
          </w:tcPr>
          <w:p w14:paraId="2985A76E" w14:textId="77777777" w:rsidR="00DB0109" w:rsidRPr="00AF1EB8" w:rsidRDefault="00DB0109" w:rsidP="007F16E7">
            <w:pPr>
              <w:pStyle w:val="ConsPlusNormal"/>
            </w:pPr>
          </w:p>
        </w:tc>
      </w:tr>
      <w:tr w:rsidR="00DB0109" w:rsidRPr="00AF1EB8" w14:paraId="0B4A22CE" w14:textId="77777777" w:rsidTr="00B941FB">
        <w:tc>
          <w:tcPr>
            <w:tcW w:w="1133" w:type="dxa"/>
            <w:vAlign w:val="center"/>
          </w:tcPr>
          <w:p w14:paraId="2BA74CEF" w14:textId="77777777" w:rsidR="00DB0109" w:rsidRPr="00AF1EB8" w:rsidRDefault="00DB0109" w:rsidP="007F16E7">
            <w:pPr>
              <w:pStyle w:val="ConsPlusNormal"/>
            </w:pPr>
            <w:r w:rsidRPr="00AF1EB8">
              <w:t>Урок 2</w:t>
            </w:r>
          </w:p>
        </w:tc>
        <w:tc>
          <w:tcPr>
            <w:tcW w:w="7434" w:type="dxa"/>
          </w:tcPr>
          <w:p w14:paraId="4C3F423E" w14:textId="77777777" w:rsidR="00DB0109" w:rsidRPr="00AF1EB8" w:rsidRDefault="00DB0109" w:rsidP="007F16E7">
            <w:pPr>
              <w:pStyle w:val="ConsPlusNormal"/>
              <w:jc w:val="both"/>
            </w:pPr>
            <w:r w:rsidRPr="00AF1EB8">
              <w:t>Расширение территории России в XVI - XIX вв. Русские первопроходцы</w:t>
            </w:r>
          </w:p>
        </w:tc>
        <w:tc>
          <w:tcPr>
            <w:tcW w:w="1473" w:type="dxa"/>
            <w:vAlign w:val="center"/>
          </w:tcPr>
          <w:p w14:paraId="31DD2110" w14:textId="77777777" w:rsidR="00DB0109" w:rsidRPr="00AF1EB8" w:rsidRDefault="00DB0109" w:rsidP="007F16E7">
            <w:pPr>
              <w:pStyle w:val="ConsPlusNormal"/>
            </w:pPr>
          </w:p>
        </w:tc>
      </w:tr>
      <w:tr w:rsidR="00DB0109" w:rsidRPr="00AF1EB8" w14:paraId="57F4C5BC" w14:textId="77777777" w:rsidTr="00B941FB">
        <w:tc>
          <w:tcPr>
            <w:tcW w:w="1133" w:type="dxa"/>
            <w:vAlign w:val="center"/>
          </w:tcPr>
          <w:p w14:paraId="3625F0F5" w14:textId="77777777" w:rsidR="00DB0109" w:rsidRPr="00AF1EB8" w:rsidRDefault="00DB0109" w:rsidP="007F16E7">
            <w:pPr>
              <w:pStyle w:val="ConsPlusNormal"/>
            </w:pPr>
            <w:r w:rsidRPr="00AF1EB8">
              <w:t>Урок 3</w:t>
            </w:r>
          </w:p>
        </w:tc>
        <w:tc>
          <w:tcPr>
            <w:tcW w:w="7434" w:type="dxa"/>
          </w:tcPr>
          <w:p w14:paraId="6899C2B7" w14:textId="77777777" w:rsidR="00DB0109" w:rsidRPr="00AF1EB8" w:rsidRDefault="00DB0109" w:rsidP="007F16E7">
            <w:pPr>
              <w:pStyle w:val="ConsPlusNormal"/>
              <w:jc w:val="both"/>
            </w:pPr>
            <w:r w:rsidRPr="00AF1EB8">
              <w:t>Изменения внешних границ России в XX в.</w:t>
            </w:r>
          </w:p>
        </w:tc>
        <w:tc>
          <w:tcPr>
            <w:tcW w:w="1473" w:type="dxa"/>
            <w:vAlign w:val="center"/>
          </w:tcPr>
          <w:p w14:paraId="6DCFCCE8" w14:textId="77777777" w:rsidR="00DB0109" w:rsidRPr="00AF1EB8" w:rsidRDefault="00DB0109" w:rsidP="007F16E7">
            <w:pPr>
              <w:pStyle w:val="ConsPlusNormal"/>
            </w:pPr>
          </w:p>
        </w:tc>
      </w:tr>
      <w:tr w:rsidR="00DB0109" w:rsidRPr="00AF1EB8" w14:paraId="2B5DC19C" w14:textId="77777777" w:rsidTr="00B941FB">
        <w:tc>
          <w:tcPr>
            <w:tcW w:w="1133" w:type="dxa"/>
            <w:vAlign w:val="center"/>
          </w:tcPr>
          <w:p w14:paraId="64529509" w14:textId="77777777" w:rsidR="00DB0109" w:rsidRPr="00AF1EB8" w:rsidRDefault="00DB0109" w:rsidP="007F16E7">
            <w:pPr>
              <w:pStyle w:val="ConsPlusNormal"/>
            </w:pPr>
            <w:r w:rsidRPr="00AF1EB8">
              <w:t>Урок 4</w:t>
            </w:r>
          </w:p>
        </w:tc>
        <w:tc>
          <w:tcPr>
            <w:tcW w:w="7434" w:type="dxa"/>
          </w:tcPr>
          <w:p w14:paraId="4F2C6F02" w14:textId="77777777" w:rsidR="00DB0109" w:rsidRPr="00AF1EB8" w:rsidRDefault="00DB0109" w:rsidP="007F16E7">
            <w:pPr>
              <w:pStyle w:val="ConsPlusNormal"/>
              <w:jc w:val="both"/>
            </w:pPr>
            <w:r w:rsidRPr="00AF1EB8">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473" w:type="dxa"/>
            <w:vAlign w:val="center"/>
          </w:tcPr>
          <w:p w14:paraId="76AB796A" w14:textId="77777777" w:rsidR="00DB0109" w:rsidRPr="00AF1EB8" w:rsidRDefault="00DB0109" w:rsidP="007F16E7">
            <w:pPr>
              <w:pStyle w:val="ConsPlusNormal"/>
              <w:jc w:val="center"/>
            </w:pPr>
            <w:r w:rsidRPr="00AF1EB8">
              <w:t>0,5</w:t>
            </w:r>
          </w:p>
        </w:tc>
      </w:tr>
      <w:tr w:rsidR="00DB0109" w:rsidRPr="00AF1EB8" w14:paraId="0823766F" w14:textId="77777777" w:rsidTr="00B941FB">
        <w:tc>
          <w:tcPr>
            <w:tcW w:w="1133" w:type="dxa"/>
            <w:vAlign w:val="center"/>
          </w:tcPr>
          <w:p w14:paraId="46D938F1" w14:textId="77777777" w:rsidR="00DB0109" w:rsidRPr="00AF1EB8" w:rsidRDefault="00DB0109" w:rsidP="007F16E7">
            <w:pPr>
              <w:pStyle w:val="ConsPlusNormal"/>
            </w:pPr>
            <w:r w:rsidRPr="00AF1EB8">
              <w:t>Урок 5</w:t>
            </w:r>
          </w:p>
        </w:tc>
        <w:tc>
          <w:tcPr>
            <w:tcW w:w="7434" w:type="dxa"/>
          </w:tcPr>
          <w:p w14:paraId="166A4308" w14:textId="77777777" w:rsidR="00DB0109" w:rsidRPr="00AF1EB8" w:rsidRDefault="00DB0109" w:rsidP="007F16E7">
            <w:pPr>
              <w:pStyle w:val="ConsPlusNormal"/>
              <w:jc w:val="both"/>
            </w:pPr>
            <w:r w:rsidRPr="00AF1EB8">
              <w:t>Государственная территория России. Территориальные воды. Государственная граница России. Географическое положение России</w:t>
            </w:r>
          </w:p>
        </w:tc>
        <w:tc>
          <w:tcPr>
            <w:tcW w:w="1473" w:type="dxa"/>
            <w:vAlign w:val="center"/>
          </w:tcPr>
          <w:p w14:paraId="059A3658" w14:textId="77777777" w:rsidR="00DB0109" w:rsidRPr="00AF1EB8" w:rsidRDefault="00DB0109" w:rsidP="007F16E7">
            <w:pPr>
              <w:pStyle w:val="ConsPlusNormal"/>
            </w:pPr>
          </w:p>
        </w:tc>
      </w:tr>
      <w:tr w:rsidR="00DB0109" w:rsidRPr="00AF1EB8" w14:paraId="574A2F99" w14:textId="77777777" w:rsidTr="00B941FB">
        <w:tc>
          <w:tcPr>
            <w:tcW w:w="1133" w:type="dxa"/>
            <w:vAlign w:val="center"/>
          </w:tcPr>
          <w:p w14:paraId="53833719" w14:textId="77777777" w:rsidR="00DB0109" w:rsidRPr="00AF1EB8" w:rsidRDefault="00DB0109" w:rsidP="007F16E7">
            <w:pPr>
              <w:pStyle w:val="ConsPlusNormal"/>
            </w:pPr>
            <w:r w:rsidRPr="00AF1EB8">
              <w:t>Урок 6</w:t>
            </w:r>
          </w:p>
        </w:tc>
        <w:tc>
          <w:tcPr>
            <w:tcW w:w="7434" w:type="dxa"/>
          </w:tcPr>
          <w:p w14:paraId="6BE58B74" w14:textId="77777777" w:rsidR="00DB0109" w:rsidRPr="00AF1EB8" w:rsidRDefault="00DB0109" w:rsidP="007F16E7">
            <w:pPr>
              <w:pStyle w:val="ConsPlusNormal"/>
              <w:jc w:val="both"/>
            </w:pPr>
            <w:r w:rsidRPr="00AF1EB8">
              <w:t>Границы Российской Федерации. Страны - соседи России. Моря, омывающие территорию России</w:t>
            </w:r>
          </w:p>
        </w:tc>
        <w:tc>
          <w:tcPr>
            <w:tcW w:w="1473" w:type="dxa"/>
            <w:vAlign w:val="center"/>
          </w:tcPr>
          <w:p w14:paraId="6023C505" w14:textId="77777777" w:rsidR="00DB0109" w:rsidRPr="00AF1EB8" w:rsidRDefault="00DB0109" w:rsidP="007F16E7">
            <w:pPr>
              <w:pStyle w:val="ConsPlusNormal"/>
            </w:pPr>
          </w:p>
        </w:tc>
      </w:tr>
      <w:tr w:rsidR="00DB0109" w:rsidRPr="00AF1EB8" w14:paraId="59824035" w14:textId="77777777" w:rsidTr="00B941FB">
        <w:tc>
          <w:tcPr>
            <w:tcW w:w="1133" w:type="dxa"/>
            <w:vAlign w:val="center"/>
          </w:tcPr>
          <w:p w14:paraId="5410F82B" w14:textId="77777777" w:rsidR="00DB0109" w:rsidRPr="00AF1EB8" w:rsidRDefault="00DB0109" w:rsidP="007F16E7">
            <w:pPr>
              <w:pStyle w:val="ConsPlusNormal"/>
            </w:pPr>
            <w:r w:rsidRPr="00AF1EB8">
              <w:t>Урок 7</w:t>
            </w:r>
          </w:p>
        </w:tc>
        <w:tc>
          <w:tcPr>
            <w:tcW w:w="7434" w:type="dxa"/>
          </w:tcPr>
          <w:p w14:paraId="2A0D5F91" w14:textId="77777777" w:rsidR="00DB0109" w:rsidRPr="00AF1EB8" w:rsidRDefault="00DB0109" w:rsidP="007F16E7">
            <w:pPr>
              <w:pStyle w:val="ConsPlusNormal"/>
              <w:jc w:val="both"/>
            </w:pPr>
            <w:r w:rsidRPr="00AF1EB8">
              <w:t>Россия на карте часовых поясов мира. Карта часовых зон России</w:t>
            </w:r>
          </w:p>
        </w:tc>
        <w:tc>
          <w:tcPr>
            <w:tcW w:w="1473" w:type="dxa"/>
            <w:vAlign w:val="center"/>
          </w:tcPr>
          <w:p w14:paraId="5E17FE43" w14:textId="77777777" w:rsidR="00DB0109" w:rsidRPr="00AF1EB8" w:rsidRDefault="00DB0109" w:rsidP="007F16E7">
            <w:pPr>
              <w:pStyle w:val="ConsPlusNormal"/>
            </w:pPr>
          </w:p>
        </w:tc>
      </w:tr>
      <w:tr w:rsidR="00DB0109" w:rsidRPr="00AF1EB8" w14:paraId="5C0B769B" w14:textId="77777777" w:rsidTr="00B941FB">
        <w:tc>
          <w:tcPr>
            <w:tcW w:w="1133" w:type="dxa"/>
            <w:vAlign w:val="center"/>
          </w:tcPr>
          <w:p w14:paraId="74E6125C" w14:textId="77777777" w:rsidR="00DB0109" w:rsidRPr="00AF1EB8" w:rsidRDefault="00DB0109" w:rsidP="007F16E7">
            <w:pPr>
              <w:pStyle w:val="ConsPlusNormal"/>
            </w:pPr>
            <w:r w:rsidRPr="00AF1EB8">
              <w:t>Урок 8</w:t>
            </w:r>
          </w:p>
        </w:tc>
        <w:tc>
          <w:tcPr>
            <w:tcW w:w="7434" w:type="dxa"/>
          </w:tcPr>
          <w:p w14:paraId="395B3CD9" w14:textId="77777777" w:rsidR="00DB0109" w:rsidRPr="00AF1EB8" w:rsidRDefault="00DB0109" w:rsidP="007F16E7">
            <w:pPr>
              <w:pStyle w:val="ConsPlusNormal"/>
              <w:jc w:val="both"/>
            </w:pPr>
            <w:r w:rsidRPr="00AF1EB8">
              <w:t>Практическая работа "Определение различия во времени для разных городов России по карте часовых зон"</w:t>
            </w:r>
          </w:p>
        </w:tc>
        <w:tc>
          <w:tcPr>
            <w:tcW w:w="1473" w:type="dxa"/>
            <w:vAlign w:val="center"/>
          </w:tcPr>
          <w:p w14:paraId="7C3A1A2F" w14:textId="77777777" w:rsidR="00DB0109" w:rsidRPr="00AF1EB8" w:rsidRDefault="00DB0109" w:rsidP="007F16E7">
            <w:pPr>
              <w:pStyle w:val="ConsPlusNormal"/>
              <w:jc w:val="center"/>
            </w:pPr>
            <w:r w:rsidRPr="00AF1EB8">
              <w:t>1</w:t>
            </w:r>
          </w:p>
        </w:tc>
      </w:tr>
      <w:tr w:rsidR="00DB0109" w:rsidRPr="00AF1EB8" w14:paraId="122AE73B" w14:textId="77777777" w:rsidTr="00B941FB">
        <w:tc>
          <w:tcPr>
            <w:tcW w:w="1133" w:type="dxa"/>
            <w:vAlign w:val="center"/>
          </w:tcPr>
          <w:p w14:paraId="3ED20A20" w14:textId="77777777" w:rsidR="00DB0109" w:rsidRPr="00AF1EB8" w:rsidRDefault="00DB0109" w:rsidP="007F16E7">
            <w:pPr>
              <w:pStyle w:val="ConsPlusNormal"/>
            </w:pPr>
            <w:r w:rsidRPr="00AF1EB8">
              <w:t>Урок 9</w:t>
            </w:r>
          </w:p>
        </w:tc>
        <w:tc>
          <w:tcPr>
            <w:tcW w:w="7434" w:type="dxa"/>
          </w:tcPr>
          <w:p w14:paraId="1ADB4418" w14:textId="77777777" w:rsidR="00DB0109" w:rsidRPr="00AF1EB8" w:rsidRDefault="00DB0109" w:rsidP="007F16E7">
            <w:pPr>
              <w:pStyle w:val="ConsPlusNormal"/>
              <w:jc w:val="both"/>
            </w:pPr>
            <w:r w:rsidRPr="00AF1EB8">
              <w:t>Федеративное устройство России. Субъекты Российской Федерации, их равноправие и разнообразие</w:t>
            </w:r>
          </w:p>
        </w:tc>
        <w:tc>
          <w:tcPr>
            <w:tcW w:w="1473" w:type="dxa"/>
            <w:vAlign w:val="center"/>
          </w:tcPr>
          <w:p w14:paraId="68D017B8" w14:textId="77777777" w:rsidR="00DB0109" w:rsidRPr="00AF1EB8" w:rsidRDefault="00DB0109" w:rsidP="007F16E7">
            <w:pPr>
              <w:pStyle w:val="ConsPlusNormal"/>
            </w:pPr>
          </w:p>
        </w:tc>
      </w:tr>
      <w:tr w:rsidR="00DB0109" w:rsidRPr="00AF1EB8" w14:paraId="477AEBFE" w14:textId="77777777" w:rsidTr="00B941FB">
        <w:tc>
          <w:tcPr>
            <w:tcW w:w="1133" w:type="dxa"/>
            <w:vAlign w:val="center"/>
          </w:tcPr>
          <w:p w14:paraId="12F57FCE" w14:textId="77777777" w:rsidR="00DB0109" w:rsidRPr="00AF1EB8" w:rsidRDefault="00DB0109" w:rsidP="007F16E7">
            <w:pPr>
              <w:pStyle w:val="ConsPlusNormal"/>
            </w:pPr>
            <w:r w:rsidRPr="00AF1EB8">
              <w:t>Урок 10</w:t>
            </w:r>
          </w:p>
        </w:tc>
        <w:tc>
          <w:tcPr>
            <w:tcW w:w="7434" w:type="dxa"/>
          </w:tcPr>
          <w:p w14:paraId="6F34AC3E" w14:textId="77777777" w:rsidR="00DB0109" w:rsidRPr="00AF1EB8" w:rsidRDefault="00DB0109" w:rsidP="007F16E7">
            <w:pPr>
              <w:pStyle w:val="ConsPlusNormal"/>
              <w:jc w:val="both"/>
            </w:pPr>
            <w:r w:rsidRPr="00AF1EB8">
              <w:t>Федеральные округа. Районирование. Виды районирования территории</w:t>
            </w:r>
          </w:p>
        </w:tc>
        <w:tc>
          <w:tcPr>
            <w:tcW w:w="1473" w:type="dxa"/>
            <w:vAlign w:val="center"/>
          </w:tcPr>
          <w:p w14:paraId="52C0BF62" w14:textId="77777777" w:rsidR="00DB0109" w:rsidRPr="00AF1EB8" w:rsidRDefault="00DB0109" w:rsidP="007F16E7">
            <w:pPr>
              <w:pStyle w:val="ConsPlusNormal"/>
              <w:jc w:val="center"/>
            </w:pPr>
            <w:r w:rsidRPr="00AF1EB8">
              <w:t>1</w:t>
            </w:r>
          </w:p>
        </w:tc>
      </w:tr>
      <w:tr w:rsidR="00DB0109" w:rsidRPr="00AF1EB8" w14:paraId="27ABC1BD" w14:textId="77777777" w:rsidTr="00B941FB">
        <w:tc>
          <w:tcPr>
            <w:tcW w:w="1133" w:type="dxa"/>
            <w:vAlign w:val="center"/>
          </w:tcPr>
          <w:p w14:paraId="51BC3D7F" w14:textId="77777777" w:rsidR="00DB0109" w:rsidRPr="00AF1EB8" w:rsidRDefault="00DB0109" w:rsidP="007F16E7">
            <w:pPr>
              <w:pStyle w:val="ConsPlusNormal"/>
            </w:pPr>
            <w:r w:rsidRPr="00AF1EB8">
              <w:t>Урок 11</w:t>
            </w:r>
          </w:p>
        </w:tc>
        <w:tc>
          <w:tcPr>
            <w:tcW w:w="7434" w:type="dxa"/>
          </w:tcPr>
          <w:p w14:paraId="3D902341" w14:textId="77777777" w:rsidR="00DB0109" w:rsidRPr="00AF1EB8" w:rsidRDefault="00DB0109" w:rsidP="007F16E7">
            <w:pPr>
              <w:pStyle w:val="ConsPlusNormal"/>
              <w:jc w:val="both"/>
            </w:pPr>
            <w:r w:rsidRPr="00AF1EB8">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473" w:type="dxa"/>
            <w:vAlign w:val="center"/>
          </w:tcPr>
          <w:p w14:paraId="5DA54097" w14:textId="77777777" w:rsidR="00DB0109" w:rsidRPr="00AF1EB8" w:rsidRDefault="00DB0109" w:rsidP="007F16E7">
            <w:pPr>
              <w:pStyle w:val="ConsPlusNormal"/>
            </w:pPr>
          </w:p>
        </w:tc>
      </w:tr>
      <w:tr w:rsidR="00DB0109" w:rsidRPr="00AF1EB8" w14:paraId="69F483B2" w14:textId="77777777" w:rsidTr="00B941FB">
        <w:tc>
          <w:tcPr>
            <w:tcW w:w="1133" w:type="dxa"/>
            <w:vAlign w:val="center"/>
          </w:tcPr>
          <w:p w14:paraId="0334442F" w14:textId="77777777" w:rsidR="00DB0109" w:rsidRPr="00AF1EB8" w:rsidRDefault="00DB0109" w:rsidP="007F16E7">
            <w:pPr>
              <w:pStyle w:val="ConsPlusNormal"/>
            </w:pPr>
            <w:r w:rsidRPr="00AF1EB8">
              <w:t>Урок 12</w:t>
            </w:r>
          </w:p>
        </w:tc>
        <w:tc>
          <w:tcPr>
            <w:tcW w:w="7434" w:type="dxa"/>
          </w:tcPr>
          <w:p w14:paraId="07286E5C" w14:textId="77777777" w:rsidR="00DB0109" w:rsidRPr="00AF1EB8" w:rsidRDefault="00DB0109" w:rsidP="007F16E7">
            <w:pPr>
              <w:pStyle w:val="ConsPlusNormal"/>
              <w:jc w:val="both"/>
            </w:pPr>
            <w:r w:rsidRPr="00AF1EB8">
              <w:t>Природные условия и природные ресурсы. Классификации природных ресурсов</w:t>
            </w:r>
          </w:p>
        </w:tc>
        <w:tc>
          <w:tcPr>
            <w:tcW w:w="1473" w:type="dxa"/>
            <w:vAlign w:val="center"/>
          </w:tcPr>
          <w:p w14:paraId="351E6424" w14:textId="77777777" w:rsidR="00DB0109" w:rsidRPr="00AF1EB8" w:rsidRDefault="00DB0109" w:rsidP="007F16E7">
            <w:pPr>
              <w:pStyle w:val="ConsPlusNormal"/>
            </w:pPr>
          </w:p>
        </w:tc>
      </w:tr>
      <w:tr w:rsidR="00DB0109" w:rsidRPr="00AF1EB8" w14:paraId="59E43FCE" w14:textId="77777777" w:rsidTr="00B941FB">
        <w:tc>
          <w:tcPr>
            <w:tcW w:w="1133" w:type="dxa"/>
            <w:vAlign w:val="center"/>
          </w:tcPr>
          <w:p w14:paraId="646D3152" w14:textId="77777777" w:rsidR="00DB0109" w:rsidRPr="00AF1EB8" w:rsidRDefault="00DB0109" w:rsidP="007F16E7">
            <w:pPr>
              <w:pStyle w:val="ConsPlusNormal"/>
            </w:pPr>
            <w:r w:rsidRPr="00AF1EB8">
              <w:t>Урок 13</w:t>
            </w:r>
          </w:p>
        </w:tc>
        <w:tc>
          <w:tcPr>
            <w:tcW w:w="7434" w:type="dxa"/>
          </w:tcPr>
          <w:p w14:paraId="4C09FD4A" w14:textId="77777777" w:rsidR="00DB0109" w:rsidRPr="00AF1EB8" w:rsidRDefault="00DB0109" w:rsidP="007F16E7">
            <w:pPr>
              <w:pStyle w:val="ConsPlusNormal"/>
              <w:jc w:val="both"/>
            </w:pPr>
            <w:r w:rsidRPr="00AF1EB8">
              <w:t>Резервный урок. Обобщающее повторение по теме "Географическое пространство России"</w:t>
            </w:r>
          </w:p>
        </w:tc>
        <w:tc>
          <w:tcPr>
            <w:tcW w:w="1473" w:type="dxa"/>
            <w:vAlign w:val="center"/>
          </w:tcPr>
          <w:p w14:paraId="3646EC4E" w14:textId="77777777" w:rsidR="00DB0109" w:rsidRPr="00AF1EB8" w:rsidRDefault="00DB0109" w:rsidP="007F16E7">
            <w:pPr>
              <w:pStyle w:val="ConsPlusNormal"/>
            </w:pPr>
          </w:p>
        </w:tc>
      </w:tr>
      <w:tr w:rsidR="00DB0109" w:rsidRPr="00AF1EB8" w14:paraId="3CA63212" w14:textId="77777777" w:rsidTr="00B941FB">
        <w:tc>
          <w:tcPr>
            <w:tcW w:w="1133" w:type="dxa"/>
            <w:vAlign w:val="center"/>
          </w:tcPr>
          <w:p w14:paraId="2470A904" w14:textId="77777777" w:rsidR="00DB0109" w:rsidRPr="00AF1EB8" w:rsidRDefault="00DB0109" w:rsidP="007F16E7">
            <w:pPr>
              <w:pStyle w:val="ConsPlusNormal"/>
            </w:pPr>
            <w:r w:rsidRPr="00AF1EB8">
              <w:t>Урок 14</w:t>
            </w:r>
          </w:p>
        </w:tc>
        <w:tc>
          <w:tcPr>
            <w:tcW w:w="7434" w:type="dxa"/>
          </w:tcPr>
          <w:p w14:paraId="1110B681" w14:textId="77777777" w:rsidR="00DB0109" w:rsidRPr="00AF1EB8" w:rsidRDefault="00DB0109" w:rsidP="007F16E7">
            <w:pPr>
              <w:pStyle w:val="ConsPlusNormal"/>
              <w:jc w:val="both"/>
            </w:pPr>
            <w:r w:rsidRPr="00AF1EB8">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473" w:type="dxa"/>
            <w:vAlign w:val="center"/>
          </w:tcPr>
          <w:p w14:paraId="4936213E" w14:textId="77777777" w:rsidR="00DB0109" w:rsidRPr="00AF1EB8" w:rsidRDefault="00DB0109" w:rsidP="007F16E7">
            <w:pPr>
              <w:pStyle w:val="ConsPlusNormal"/>
            </w:pPr>
          </w:p>
        </w:tc>
      </w:tr>
      <w:tr w:rsidR="00DB0109" w:rsidRPr="00AF1EB8" w14:paraId="539D91E9" w14:textId="77777777" w:rsidTr="00B941FB">
        <w:tc>
          <w:tcPr>
            <w:tcW w:w="1133" w:type="dxa"/>
            <w:vAlign w:val="center"/>
          </w:tcPr>
          <w:p w14:paraId="4EDBC19E" w14:textId="77777777" w:rsidR="00DB0109" w:rsidRPr="00AF1EB8" w:rsidRDefault="00DB0109" w:rsidP="007F16E7">
            <w:pPr>
              <w:pStyle w:val="ConsPlusNormal"/>
            </w:pPr>
            <w:r w:rsidRPr="00AF1EB8">
              <w:t>Урок 15</w:t>
            </w:r>
          </w:p>
        </w:tc>
        <w:tc>
          <w:tcPr>
            <w:tcW w:w="7434" w:type="dxa"/>
          </w:tcPr>
          <w:p w14:paraId="5F9FA582" w14:textId="77777777" w:rsidR="00DB0109" w:rsidRPr="00AF1EB8" w:rsidRDefault="00DB0109" w:rsidP="007F16E7">
            <w:pPr>
              <w:pStyle w:val="ConsPlusNormal"/>
              <w:jc w:val="both"/>
            </w:pPr>
            <w:r w:rsidRPr="00AF1EB8">
              <w:t>Природно-ресурсный капитал и экологический потенциал России. Принципы рационального природопользования и методы их реализации</w:t>
            </w:r>
          </w:p>
        </w:tc>
        <w:tc>
          <w:tcPr>
            <w:tcW w:w="1473" w:type="dxa"/>
            <w:vAlign w:val="center"/>
          </w:tcPr>
          <w:p w14:paraId="0A9D67A3" w14:textId="77777777" w:rsidR="00DB0109" w:rsidRPr="00AF1EB8" w:rsidRDefault="00DB0109" w:rsidP="007F16E7">
            <w:pPr>
              <w:pStyle w:val="ConsPlusNormal"/>
            </w:pPr>
          </w:p>
        </w:tc>
      </w:tr>
      <w:tr w:rsidR="00DB0109" w:rsidRPr="00AF1EB8" w14:paraId="53ED64D4" w14:textId="77777777" w:rsidTr="00B941FB">
        <w:tc>
          <w:tcPr>
            <w:tcW w:w="1133" w:type="dxa"/>
            <w:vAlign w:val="center"/>
          </w:tcPr>
          <w:p w14:paraId="5EF36C3D" w14:textId="77777777" w:rsidR="00DB0109" w:rsidRPr="00AF1EB8" w:rsidRDefault="00DB0109" w:rsidP="007F16E7">
            <w:pPr>
              <w:pStyle w:val="ConsPlusNormal"/>
            </w:pPr>
            <w:r w:rsidRPr="00AF1EB8">
              <w:t>Урок 16</w:t>
            </w:r>
          </w:p>
        </w:tc>
        <w:tc>
          <w:tcPr>
            <w:tcW w:w="7434" w:type="dxa"/>
          </w:tcPr>
          <w:p w14:paraId="3B8C3CC6" w14:textId="77777777" w:rsidR="00DB0109" w:rsidRPr="00AF1EB8" w:rsidRDefault="00DB0109" w:rsidP="007F16E7">
            <w:pPr>
              <w:pStyle w:val="ConsPlusNormal"/>
              <w:jc w:val="both"/>
            </w:pPr>
            <w:r w:rsidRPr="00AF1EB8">
              <w:t>Минеральные ресурсы страны и проблемы их рационального использования. Основные ресурсные базы</w:t>
            </w:r>
          </w:p>
        </w:tc>
        <w:tc>
          <w:tcPr>
            <w:tcW w:w="1473" w:type="dxa"/>
            <w:vAlign w:val="center"/>
          </w:tcPr>
          <w:p w14:paraId="0E043EE4" w14:textId="77777777" w:rsidR="00DB0109" w:rsidRPr="00AF1EB8" w:rsidRDefault="00DB0109" w:rsidP="007F16E7">
            <w:pPr>
              <w:pStyle w:val="ConsPlusNormal"/>
            </w:pPr>
          </w:p>
        </w:tc>
      </w:tr>
      <w:tr w:rsidR="00DB0109" w:rsidRPr="00AF1EB8" w14:paraId="57A477F6" w14:textId="77777777" w:rsidTr="00B941FB">
        <w:tc>
          <w:tcPr>
            <w:tcW w:w="1133" w:type="dxa"/>
            <w:vAlign w:val="center"/>
          </w:tcPr>
          <w:p w14:paraId="5541F51A" w14:textId="77777777" w:rsidR="00DB0109" w:rsidRPr="00AF1EB8" w:rsidRDefault="00DB0109" w:rsidP="007F16E7">
            <w:pPr>
              <w:pStyle w:val="ConsPlusNormal"/>
            </w:pPr>
            <w:r w:rsidRPr="00AF1EB8">
              <w:t>Урок 17</w:t>
            </w:r>
          </w:p>
        </w:tc>
        <w:tc>
          <w:tcPr>
            <w:tcW w:w="7434" w:type="dxa"/>
          </w:tcPr>
          <w:p w14:paraId="5E64C959" w14:textId="77777777" w:rsidR="00DB0109" w:rsidRPr="00AF1EB8" w:rsidRDefault="00DB0109" w:rsidP="007F16E7">
            <w:pPr>
              <w:pStyle w:val="ConsPlusNormal"/>
              <w:jc w:val="both"/>
            </w:pPr>
            <w:r w:rsidRPr="00AF1EB8">
              <w:t>Практическая работа "Характеристика природно-ресурсного капитала своего края по картам и статистическим материалам"</w:t>
            </w:r>
          </w:p>
        </w:tc>
        <w:tc>
          <w:tcPr>
            <w:tcW w:w="1473" w:type="dxa"/>
            <w:vAlign w:val="center"/>
          </w:tcPr>
          <w:p w14:paraId="5B8D528B" w14:textId="77777777" w:rsidR="00DB0109" w:rsidRPr="00AF1EB8" w:rsidRDefault="00DB0109" w:rsidP="007F16E7">
            <w:pPr>
              <w:pStyle w:val="ConsPlusNormal"/>
              <w:jc w:val="center"/>
            </w:pPr>
            <w:r w:rsidRPr="00AF1EB8">
              <w:t>1</w:t>
            </w:r>
          </w:p>
        </w:tc>
      </w:tr>
      <w:tr w:rsidR="00DB0109" w:rsidRPr="00AF1EB8" w14:paraId="7EA0F20F" w14:textId="77777777" w:rsidTr="00B941FB">
        <w:tc>
          <w:tcPr>
            <w:tcW w:w="1133" w:type="dxa"/>
            <w:vAlign w:val="center"/>
          </w:tcPr>
          <w:p w14:paraId="5B9AED8F" w14:textId="77777777" w:rsidR="00DB0109" w:rsidRPr="00AF1EB8" w:rsidRDefault="00DB0109" w:rsidP="007F16E7">
            <w:pPr>
              <w:pStyle w:val="ConsPlusNormal"/>
            </w:pPr>
            <w:r w:rsidRPr="00AF1EB8">
              <w:t>Урок 18</w:t>
            </w:r>
          </w:p>
        </w:tc>
        <w:tc>
          <w:tcPr>
            <w:tcW w:w="7434" w:type="dxa"/>
          </w:tcPr>
          <w:p w14:paraId="619874F1" w14:textId="77777777" w:rsidR="00DB0109" w:rsidRPr="00AF1EB8" w:rsidRDefault="00DB0109" w:rsidP="007F16E7">
            <w:pPr>
              <w:pStyle w:val="ConsPlusNormal"/>
              <w:jc w:val="both"/>
            </w:pPr>
            <w:r w:rsidRPr="00AF1EB8">
              <w:t>Основные этапы формирования земной коры на территории России. Платформы и плиты. Пояса горообразования. Геохронологическая таблица</w:t>
            </w:r>
          </w:p>
        </w:tc>
        <w:tc>
          <w:tcPr>
            <w:tcW w:w="1473" w:type="dxa"/>
            <w:vAlign w:val="center"/>
          </w:tcPr>
          <w:p w14:paraId="30CB3444" w14:textId="77777777" w:rsidR="00DB0109" w:rsidRPr="00AF1EB8" w:rsidRDefault="00DB0109" w:rsidP="007F16E7">
            <w:pPr>
              <w:pStyle w:val="ConsPlusNormal"/>
            </w:pPr>
          </w:p>
        </w:tc>
      </w:tr>
      <w:tr w:rsidR="00DB0109" w:rsidRPr="00AF1EB8" w14:paraId="0661CF4A" w14:textId="77777777" w:rsidTr="00B941FB">
        <w:tc>
          <w:tcPr>
            <w:tcW w:w="1133" w:type="dxa"/>
            <w:vAlign w:val="center"/>
          </w:tcPr>
          <w:p w14:paraId="7F733616" w14:textId="77777777" w:rsidR="00DB0109" w:rsidRPr="00AF1EB8" w:rsidRDefault="00DB0109" w:rsidP="007F16E7">
            <w:pPr>
              <w:pStyle w:val="ConsPlusNormal"/>
            </w:pPr>
            <w:r w:rsidRPr="00AF1EB8">
              <w:t>Урок 19</w:t>
            </w:r>
          </w:p>
        </w:tc>
        <w:tc>
          <w:tcPr>
            <w:tcW w:w="7434" w:type="dxa"/>
          </w:tcPr>
          <w:p w14:paraId="01EEE7F3" w14:textId="77777777" w:rsidR="00DB0109" w:rsidRPr="00AF1EB8" w:rsidRDefault="00DB0109" w:rsidP="007F16E7">
            <w:pPr>
              <w:pStyle w:val="ConsPlusNormal"/>
              <w:jc w:val="both"/>
            </w:pPr>
            <w:r w:rsidRPr="00AF1EB8">
              <w:t>Основные формы рельефа и особенности их распространения на территории России</w:t>
            </w:r>
          </w:p>
        </w:tc>
        <w:tc>
          <w:tcPr>
            <w:tcW w:w="1473" w:type="dxa"/>
            <w:vAlign w:val="center"/>
          </w:tcPr>
          <w:p w14:paraId="454515CA" w14:textId="77777777" w:rsidR="00DB0109" w:rsidRPr="00AF1EB8" w:rsidRDefault="00DB0109" w:rsidP="007F16E7">
            <w:pPr>
              <w:pStyle w:val="ConsPlusNormal"/>
            </w:pPr>
          </w:p>
        </w:tc>
      </w:tr>
      <w:tr w:rsidR="00DB0109" w:rsidRPr="00AF1EB8" w14:paraId="4EE95385" w14:textId="77777777" w:rsidTr="00B941FB">
        <w:tc>
          <w:tcPr>
            <w:tcW w:w="1133" w:type="dxa"/>
            <w:vAlign w:val="center"/>
          </w:tcPr>
          <w:p w14:paraId="7159F962" w14:textId="77777777" w:rsidR="00DB0109" w:rsidRPr="00AF1EB8" w:rsidRDefault="00DB0109" w:rsidP="007F16E7">
            <w:pPr>
              <w:pStyle w:val="ConsPlusNormal"/>
            </w:pPr>
            <w:r w:rsidRPr="00AF1EB8">
              <w:t>Урок 20</w:t>
            </w:r>
          </w:p>
        </w:tc>
        <w:tc>
          <w:tcPr>
            <w:tcW w:w="7434" w:type="dxa"/>
          </w:tcPr>
          <w:p w14:paraId="23C12AF3" w14:textId="77777777" w:rsidR="00DB0109" w:rsidRPr="00AF1EB8" w:rsidRDefault="00DB0109" w:rsidP="007F16E7">
            <w:pPr>
              <w:pStyle w:val="ConsPlusNormal"/>
              <w:jc w:val="both"/>
            </w:pPr>
            <w:r w:rsidRPr="00AF1EB8">
              <w:t>Зависимость между тектоническим строением, рельефом и размещением основных групп полезных ископаемых по территории страны</w:t>
            </w:r>
          </w:p>
        </w:tc>
        <w:tc>
          <w:tcPr>
            <w:tcW w:w="1473" w:type="dxa"/>
            <w:vAlign w:val="center"/>
          </w:tcPr>
          <w:p w14:paraId="449979FA" w14:textId="77777777" w:rsidR="00DB0109" w:rsidRPr="00AF1EB8" w:rsidRDefault="00DB0109" w:rsidP="007F16E7">
            <w:pPr>
              <w:pStyle w:val="ConsPlusNormal"/>
            </w:pPr>
          </w:p>
        </w:tc>
      </w:tr>
      <w:tr w:rsidR="00DB0109" w:rsidRPr="00AF1EB8" w14:paraId="13A8D003" w14:textId="77777777" w:rsidTr="00B941FB">
        <w:tc>
          <w:tcPr>
            <w:tcW w:w="1133" w:type="dxa"/>
            <w:vAlign w:val="center"/>
          </w:tcPr>
          <w:p w14:paraId="6835FE24" w14:textId="77777777" w:rsidR="00DB0109" w:rsidRPr="00AF1EB8" w:rsidRDefault="00DB0109" w:rsidP="007F16E7">
            <w:pPr>
              <w:pStyle w:val="ConsPlusNormal"/>
            </w:pPr>
            <w:r w:rsidRPr="00AF1EB8">
              <w:t>Урок 21</w:t>
            </w:r>
          </w:p>
        </w:tc>
        <w:tc>
          <w:tcPr>
            <w:tcW w:w="7434" w:type="dxa"/>
          </w:tcPr>
          <w:p w14:paraId="7A638956" w14:textId="77777777" w:rsidR="00DB0109" w:rsidRPr="00AF1EB8" w:rsidRDefault="00DB0109" w:rsidP="007F16E7">
            <w:pPr>
              <w:pStyle w:val="ConsPlusNormal"/>
              <w:jc w:val="both"/>
            </w:pPr>
            <w:r w:rsidRPr="00AF1EB8">
              <w:t>Современные процессы, формирующие рельеф. Области современного горообразования, землетрясений и вулканизма</w:t>
            </w:r>
          </w:p>
        </w:tc>
        <w:tc>
          <w:tcPr>
            <w:tcW w:w="1473" w:type="dxa"/>
            <w:vAlign w:val="center"/>
          </w:tcPr>
          <w:p w14:paraId="57989569" w14:textId="77777777" w:rsidR="00DB0109" w:rsidRPr="00AF1EB8" w:rsidRDefault="00DB0109" w:rsidP="007F16E7">
            <w:pPr>
              <w:pStyle w:val="ConsPlusNormal"/>
            </w:pPr>
          </w:p>
        </w:tc>
      </w:tr>
      <w:tr w:rsidR="00DB0109" w:rsidRPr="00AF1EB8" w14:paraId="320A13AE" w14:textId="77777777" w:rsidTr="00B941FB">
        <w:tc>
          <w:tcPr>
            <w:tcW w:w="1133" w:type="dxa"/>
            <w:vAlign w:val="center"/>
          </w:tcPr>
          <w:p w14:paraId="4E40C806" w14:textId="77777777" w:rsidR="00DB0109" w:rsidRPr="00AF1EB8" w:rsidRDefault="00DB0109" w:rsidP="007F16E7">
            <w:pPr>
              <w:pStyle w:val="ConsPlusNormal"/>
            </w:pPr>
            <w:r w:rsidRPr="00AF1EB8">
              <w:t>Урок 22</w:t>
            </w:r>
          </w:p>
        </w:tc>
        <w:tc>
          <w:tcPr>
            <w:tcW w:w="7434" w:type="dxa"/>
          </w:tcPr>
          <w:p w14:paraId="26466C37" w14:textId="77777777" w:rsidR="00DB0109" w:rsidRPr="00AF1EB8" w:rsidRDefault="00DB0109" w:rsidP="007F16E7">
            <w:pPr>
              <w:pStyle w:val="ConsPlusNormal"/>
              <w:jc w:val="both"/>
            </w:pPr>
            <w:r w:rsidRPr="00AF1EB8">
              <w:t>Влияние внешних процессов на формирование рельефа. Древнее и современное оледенения</w:t>
            </w:r>
          </w:p>
        </w:tc>
        <w:tc>
          <w:tcPr>
            <w:tcW w:w="1473" w:type="dxa"/>
            <w:vAlign w:val="center"/>
          </w:tcPr>
          <w:p w14:paraId="76B2523E" w14:textId="77777777" w:rsidR="00DB0109" w:rsidRPr="00AF1EB8" w:rsidRDefault="00DB0109" w:rsidP="007F16E7">
            <w:pPr>
              <w:pStyle w:val="ConsPlusNormal"/>
            </w:pPr>
          </w:p>
        </w:tc>
      </w:tr>
      <w:tr w:rsidR="00DB0109" w:rsidRPr="00AF1EB8" w14:paraId="13A69997" w14:textId="77777777" w:rsidTr="00B941FB">
        <w:tc>
          <w:tcPr>
            <w:tcW w:w="1133" w:type="dxa"/>
            <w:vAlign w:val="center"/>
          </w:tcPr>
          <w:p w14:paraId="47A1B721" w14:textId="77777777" w:rsidR="00DB0109" w:rsidRPr="00AF1EB8" w:rsidRDefault="00DB0109" w:rsidP="007F16E7">
            <w:pPr>
              <w:pStyle w:val="ConsPlusNormal"/>
            </w:pPr>
            <w:r w:rsidRPr="00AF1EB8">
              <w:t>Урок 23</w:t>
            </w:r>
          </w:p>
        </w:tc>
        <w:tc>
          <w:tcPr>
            <w:tcW w:w="7434" w:type="dxa"/>
          </w:tcPr>
          <w:p w14:paraId="21FB3A51" w14:textId="77777777" w:rsidR="00DB0109" w:rsidRPr="00AF1EB8" w:rsidRDefault="00DB0109" w:rsidP="007F16E7">
            <w:pPr>
              <w:pStyle w:val="ConsPlusNormal"/>
              <w:jc w:val="both"/>
            </w:pPr>
            <w:r w:rsidRPr="00AF1EB8">
              <w:t>Практическая работа "Объяснение распространения по территории России опасных геологических явлений"</w:t>
            </w:r>
          </w:p>
        </w:tc>
        <w:tc>
          <w:tcPr>
            <w:tcW w:w="1473" w:type="dxa"/>
            <w:vAlign w:val="center"/>
          </w:tcPr>
          <w:p w14:paraId="3DF8FA49" w14:textId="77777777" w:rsidR="00DB0109" w:rsidRPr="00AF1EB8" w:rsidRDefault="00DB0109" w:rsidP="007F16E7">
            <w:pPr>
              <w:pStyle w:val="ConsPlusNormal"/>
              <w:jc w:val="center"/>
            </w:pPr>
            <w:r w:rsidRPr="00AF1EB8">
              <w:t>1</w:t>
            </w:r>
          </w:p>
        </w:tc>
      </w:tr>
      <w:tr w:rsidR="00DB0109" w:rsidRPr="00AF1EB8" w14:paraId="1883D928" w14:textId="77777777" w:rsidTr="00B941FB">
        <w:tc>
          <w:tcPr>
            <w:tcW w:w="1133" w:type="dxa"/>
            <w:vAlign w:val="center"/>
          </w:tcPr>
          <w:p w14:paraId="795EEBE0" w14:textId="77777777" w:rsidR="00DB0109" w:rsidRPr="00AF1EB8" w:rsidRDefault="00DB0109" w:rsidP="007F16E7">
            <w:pPr>
              <w:pStyle w:val="ConsPlusNormal"/>
            </w:pPr>
            <w:r w:rsidRPr="00AF1EB8">
              <w:t>Урок 24</w:t>
            </w:r>
          </w:p>
        </w:tc>
        <w:tc>
          <w:tcPr>
            <w:tcW w:w="7434" w:type="dxa"/>
          </w:tcPr>
          <w:p w14:paraId="498BEF27" w14:textId="77777777" w:rsidR="00DB0109" w:rsidRPr="00AF1EB8" w:rsidRDefault="00DB0109" w:rsidP="007F16E7">
            <w:pPr>
              <w:pStyle w:val="ConsPlusNormal"/>
              <w:jc w:val="both"/>
            </w:pPr>
            <w:r w:rsidRPr="00AF1EB8">
              <w:t>Изменение рельефа под влиянием деятельности человека. Антропогенные формы рельефа</w:t>
            </w:r>
          </w:p>
        </w:tc>
        <w:tc>
          <w:tcPr>
            <w:tcW w:w="1473" w:type="dxa"/>
            <w:vAlign w:val="center"/>
          </w:tcPr>
          <w:p w14:paraId="186291E6" w14:textId="77777777" w:rsidR="00DB0109" w:rsidRPr="00AF1EB8" w:rsidRDefault="00DB0109" w:rsidP="007F16E7">
            <w:pPr>
              <w:pStyle w:val="ConsPlusNormal"/>
            </w:pPr>
          </w:p>
        </w:tc>
      </w:tr>
      <w:tr w:rsidR="00DB0109" w:rsidRPr="00AF1EB8" w14:paraId="584F83C3" w14:textId="77777777" w:rsidTr="00B941FB">
        <w:tc>
          <w:tcPr>
            <w:tcW w:w="1133" w:type="dxa"/>
            <w:vAlign w:val="center"/>
          </w:tcPr>
          <w:p w14:paraId="152E9AA4" w14:textId="77777777" w:rsidR="00DB0109" w:rsidRPr="00AF1EB8" w:rsidRDefault="00DB0109" w:rsidP="007F16E7">
            <w:pPr>
              <w:pStyle w:val="ConsPlusNormal"/>
            </w:pPr>
            <w:r w:rsidRPr="00AF1EB8">
              <w:t>Урок 25</w:t>
            </w:r>
          </w:p>
        </w:tc>
        <w:tc>
          <w:tcPr>
            <w:tcW w:w="7434" w:type="dxa"/>
          </w:tcPr>
          <w:p w14:paraId="37EF4784" w14:textId="77777777" w:rsidR="00DB0109" w:rsidRPr="00AF1EB8" w:rsidRDefault="00DB0109" w:rsidP="007F16E7">
            <w:pPr>
              <w:pStyle w:val="ConsPlusNormal"/>
              <w:jc w:val="both"/>
            </w:pPr>
            <w:r w:rsidRPr="00AF1EB8">
              <w:t>Особенности рельефа своего края. Практическая работа "Объяснение особенностей рельефа своего края"</w:t>
            </w:r>
          </w:p>
        </w:tc>
        <w:tc>
          <w:tcPr>
            <w:tcW w:w="1473" w:type="dxa"/>
            <w:vAlign w:val="center"/>
          </w:tcPr>
          <w:p w14:paraId="719766CC" w14:textId="77777777" w:rsidR="00DB0109" w:rsidRPr="00AF1EB8" w:rsidRDefault="00DB0109" w:rsidP="007F16E7">
            <w:pPr>
              <w:pStyle w:val="ConsPlusNormal"/>
              <w:jc w:val="center"/>
            </w:pPr>
            <w:r w:rsidRPr="00AF1EB8">
              <w:t>0,5</w:t>
            </w:r>
          </w:p>
        </w:tc>
      </w:tr>
      <w:tr w:rsidR="00DB0109" w:rsidRPr="00AF1EB8" w14:paraId="1E143893" w14:textId="77777777" w:rsidTr="00B941FB">
        <w:tc>
          <w:tcPr>
            <w:tcW w:w="1133" w:type="dxa"/>
            <w:vAlign w:val="center"/>
          </w:tcPr>
          <w:p w14:paraId="7D7EC027" w14:textId="77777777" w:rsidR="00DB0109" w:rsidRPr="00AF1EB8" w:rsidRDefault="00DB0109" w:rsidP="007F16E7">
            <w:pPr>
              <w:pStyle w:val="ConsPlusNormal"/>
            </w:pPr>
            <w:r w:rsidRPr="00AF1EB8">
              <w:t>Урок 26</w:t>
            </w:r>
          </w:p>
        </w:tc>
        <w:tc>
          <w:tcPr>
            <w:tcW w:w="7434" w:type="dxa"/>
          </w:tcPr>
          <w:p w14:paraId="029EA317" w14:textId="77777777" w:rsidR="00DB0109" w:rsidRPr="00AF1EB8" w:rsidRDefault="00DB0109" w:rsidP="007F16E7">
            <w:pPr>
              <w:pStyle w:val="ConsPlusNormal"/>
              <w:jc w:val="both"/>
            </w:pPr>
            <w:r w:rsidRPr="00AF1EB8">
              <w:t>Факторы, определяющие климат России</w:t>
            </w:r>
          </w:p>
        </w:tc>
        <w:tc>
          <w:tcPr>
            <w:tcW w:w="1473" w:type="dxa"/>
            <w:vAlign w:val="center"/>
          </w:tcPr>
          <w:p w14:paraId="1AE353D8" w14:textId="77777777" w:rsidR="00DB0109" w:rsidRPr="00AF1EB8" w:rsidRDefault="00DB0109" w:rsidP="007F16E7">
            <w:pPr>
              <w:pStyle w:val="ConsPlusNormal"/>
            </w:pPr>
          </w:p>
        </w:tc>
      </w:tr>
      <w:tr w:rsidR="00DB0109" w:rsidRPr="00AF1EB8" w14:paraId="6C6023D2" w14:textId="77777777" w:rsidTr="00B941FB">
        <w:tc>
          <w:tcPr>
            <w:tcW w:w="1133" w:type="dxa"/>
            <w:vAlign w:val="center"/>
          </w:tcPr>
          <w:p w14:paraId="08CB253D" w14:textId="77777777" w:rsidR="00DB0109" w:rsidRPr="00AF1EB8" w:rsidRDefault="00DB0109" w:rsidP="007F16E7">
            <w:pPr>
              <w:pStyle w:val="ConsPlusNormal"/>
            </w:pPr>
            <w:r w:rsidRPr="00AF1EB8">
              <w:t>Урок 27</w:t>
            </w:r>
          </w:p>
        </w:tc>
        <w:tc>
          <w:tcPr>
            <w:tcW w:w="7434" w:type="dxa"/>
          </w:tcPr>
          <w:p w14:paraId="746053B9" w14:textId="77777777" w:rsidR="00DB0109" w:rsidRPr="00AF1EB8" w:rsidRDefault="00DB0109" w:rsidP="007F16E7">
            <w:pPr>
              <w:pStyle w:val="ConsPlusNormal"/>
              <w:jc w:val="both"/>
            </w:pPr>
            <w:r w:rsidRPr="00AF1EB8">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473" w:type="dxa"/>
            <w:vAlign w:val="center"/>
          </w:tcPr>
          <w:p w14:paraId="2E78D3BF" w14:textId="77777777" w:rsidR="00DB0109" w:rsidRPr="00AF1EB8" w:rsidRDefault="00DB0109" w:rsidP="007F16E7">
            <w:pPr>
              <w:pStyle w:val="ConsPlusNormal"/>
              <w:jc w:val="center"/>
            </w:pPr>
            <w:r w:rsidRPr="00AF1EB8">
              <w:t>0,5</w:t>
            </w:r>
          </w:p>
        </w:tc>
      </w:tr>
      <w:tr w:rsidR="00DB0109" w:rsidRPr="00AF1EB8" w14:paraId="76BB298A" w14:textId="77777777" w:rsidTr="00B941FB">
        <w:tc>
          <w:tcPr>
            <w:tcW w:w="1133" w:type="dxa"/>
            <w:vAlign w:val="center"/>
          </w:tcPr>
          <w:p w14:paraId="3F4B1C89" w14:textId="77777777" w:rsidR="00DB0109" w:rsidRPr="00AF1EB8" w:rsidRDefault="00DB0109" w:rsidP="007F16E7">
            <w:pPr>
              <w:pStyle w:val="ConsPlusNormal"/>
            </w:pPr>
            <w:r w:rsidRPr="00AF1EB8">
              <w:t>Урок 28</w:t>
            </w:r>
          </w:p>
        </w:tc>
        <w:tc>
          <w:tcPr>
            <w:tcW w:w="7434" w:type="dxa"/>
          </w:tcPr>
          <w:p w14:paraId="3F928751" w14:textId="77777777" w:rsidR="00DB0109" w:rsidRPr="00AF1EB8" w:rsidRDefault="00DB0109" w:rsidP="007F16E7">
            <w:pPr>
              <w:pStyle w:val="ConsPlusNormal"/>
              <w:jc w:val="both"/>
            </w:pPr>
            <w:r w:rsidRPr="00AF1EB8">
              <w:t>Распределение температуры воздуха по территории России</w:t>
            </w:r>
          </w:p>
        </w:tc>
        <w:tc>
          <w:tcPr>
            <w:tcW w:w="1473" w:type="dxa"/>
            <w:vAlign w:val="center"/>
          </w:tcPr>
          <w:p w14:paraId="735DF634" w14:textId="77777777" w:rsidR="00DB0109" w:rsidRPr="00AF1EB8" w:rsidRDefault="00DB0109" w:rsidP="007F16E7">
            <w:pPr>
              <w:pStyle w:val="ConsPlusNormal"/>
            </w:pPr>
          </w:p>
        </w:tc>
      </w:tr>
      <w:tr w:rsidR="00DB0109" w:rsidRPr="00AF1EB8" w14:paraId="65014999" w14:textId="77777777" w:rsidTr="00B941FB">
        <w:tc>
          <w:tcPr>
            <w:tcW w:w="1133" w:type="dxa"/>
            <w:vAlign w:val="center"/>
          </w:tcPr>
          <w:p w14:paraId="05358EB2" w14:textId="77777777" w:rsidR="00DB0109" w:rsidRPr="00AF1EB8" w:rsidRDefault="00DB0109" w:rsidP="007F16E7">
            <w:pPr>
              <w:pStyle w:val="ConsPlusNormal"/>
            </w:pPr>
            <w:r w:rsidRPr="00AF1EB8">
              <w:t>Урок 29</w:t>
            </w:r>
          </w:p>
        </w:tc>
        <w:tc>
          <w:tcPr>
            <w:tcW w:w="7434" w:type="dxa"/>
          </w:tcPr>
          <w:p w14:paraId="72AFE401" w14:textId="77777777" w:rsidR="00DB0109" w:rsidRPr="00AF1EB8" w:rsidRDefault="00DB0109" w:rsidP="007F16E7">
            <w:pPr>
              <w:pStyle w:val="ConsPlusNormal"/>
              <w:jc w:val="both"/>
            </w:pPr>
            <w:r w:rsidRPr="00AF1EB8">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473" w:type="dxa"/>
            <w:vAlign w:val="center"/>
          </w:tcPr>
          <w:p w14:paraId="60CAF40C" w14:textId="77777777" w:rsidR="00DB0109" w:rsidRPr="00AF1EB8" w:rsidRDefault="00DB0109" w:rsidP="007F16E7">
            <w:pPr>
              <w:pStyle w:val="ConsPlusNormal"/>
              <w:jc w:val="center"/>
            </w:pPr>
            <w:r w:rsidRPr="00AF1EB8">
              <w:t>0,5</w:t>
            </w:r>
          </w:p>
        </w:tc>
      </w:tr>
      <w:tr w:rsidR="00DB0109" w:rsidRPr="00AF1EB8" w14:paraId="0E188C42" w14:textId="77777777" w:rsidTr="00B941FB">
        <w:tc>
          <w:tcPr>
            <w:tcW w:w="1133" w:type="dxa"/>
            <w:vAlign w:val="center"/>
          </w:tcPr>
          <w:p w14:paraId="7D71593B" w14:textId="77777777" w:rsidR="00DB0109" w:rsidRPr="00AF1EB8" w:rsidRDefault="00DB0109" w:rsidP="007F16E7">
            <w:pPr>
              <w:pStyle w:val="ConsPlusNormal"/>
            </w:pPr>
            <w:r w:rsidRPr="00AF1EB8">
              <w:t>Урок 30</w:t>
            </w:r>
          </w:p>
        </w:tc>
        <w:tc>
          <w:tcPr>
            <w:tcW w:w="7434" w:type="dxa"/>
          </w:tcPr>
          <w:p w14:paraId="007926CC" w14:textId="77777777" w:rsidR="00DB0109" w:rsidRPr="00AF1EB8" w:rsidRDefault="00DB0109" w:rsidP="007F16E7">
            <w:pPr>
              <w:pStyle w:val="ConsPlusNormal"/>
              <w:jc w:val="both"/>
            </w:pPr>
            <w:r w:rsidRPr="00AF1EB8">
              <w:t>Климатические пояса и типы климатов России, их характеристики</w:t>
            </w:r>
          </w:p>
        </w:tc>
        <w:tc>
          <w:tcPr>
            <w:tcW w:w="1473" w:type="dxa"/>
            <w:vAlign w:val="center"/>
          </w:tcPr>
          <w:p w14:paraId="42D2050D" w14:textId="77777777" w:rsidR="00DB0109" w:rsidRPr="00AF1EB8" w:rsidRDefault="00DB0109" w:rsidP="007F16E7">
            <w:pPr>
              <w:pStyle w:val="ConsPlusNormal"/>
            </w:pPr>
          </w:p>
        </w:tc>
      </w:tr>
      <w:tr w:rsidR="00DB0109" w:rsidRPr="00AF1EB8" w14:paraId="014B7A33" w14:textId="77777777" w:rsidTr="00B941FB">
        <w:tc>
          <w:tcPr>
            <w:tcW w:w="1133" w:type="dxa"/>
            <w:vAlign w:val="center"/>
          </w:tcPr>
          <w:p w14:paraId="5EC97852" w14:textId="77777777" w:rsidR="00DB0109" w:rsidRPr="00AF1EB8" w:rsidRDefault="00DB0109" w:rsidP="007F16E7">
            <w:pPr>
              <w:pStyle w:val="ConsPlusNormal"/>
            </w:pPr>
            <w:r w:rsidRPr="00AF1EB8">
              <w:t>Урок 31</w:t>
            </w:r>
          </w:p>
        </w:tc>
        <w:tc>
          <w:tcPr>
            <w:tcW w:w="7434" w:type="dxa"/>
          </w:tcPr>
          <w:p w14:paraId="7219D267" w14:textId="77777777" w:rsidR="00DB0109" w:rsidRPr="00AF1EB8" w:rsidRDefault="00DB0109" w:rsidP="007F16E7">
            <w:pPr>
              <w:pStyle w:val="ConsPlusNormal"/>
              <w:jc w:val="both"/>
            </w:pPr>
            <w:r w:rsidRPr="00AF1EB8">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1473" w:type="dxa"/>
            <w:vAlign w:val="center"/>
          </w:tcPr>
          <w:p w14:paraId="63A9B9D8" w14:textId="77777777" w:rsidR="00DB0109" w:rsidRPr="00AF1EB8" w:rsidRDefault="00DB0109" w:rsidP="007F16E7">
            <w:pPr>
              <w:pStyle w:val="ConsPlusNormal"/>
            </w:pPr>
          </w:p>
        </w:tc>
      </w:tr>
      <w:tr w:rsidR="00DB0109" w:rsidRPr="00AF1EB8" w14:paraId="370BD4E0" w14:textId="77777777" w:rsidTr="00B941FB">
        <w:tc>
          <w:tcPr>
            <w:tcW w:w="1133" w:type="dxa"/>
            <w:vAlign w:val="center"/>
          </w:tcPr>
          <w:p w14:paraId="479BAB20" w14:textId="77777777" w:rsidR="00DB0109" w:rsidRPr="00AF1EB8" w:rsidRDefault="00DB0109" w:rsidP="007F16E7">
            <w:pPr>
              <w:pStyle w:val="ConsPlusNormal"/>
            </w:pPr>
            <w:r w:rsidRPr="00AF1EB8">
              <w:t>Урок 32</w:t>
            </w:r>
          </w:p>
        </w:tc>
        <w:tc>
          <w:tcPr>
            <w:tcW w:w="7434" w:type="dxa"/>
          </w:tcPr>
          <w:p w14:paraId="3A00D819" w14:textId="77777777" w:rsidR="00DB0109" w:rsidRPr="00AF1EB8" w:rsidRDefault="00DB0109" w:rsidP="007F16E7">
            <w:pPr>
              <w:pStyle w:val="ConsPlusNormal"/>
              <w:jc w:val="both"/>
            </w:pPr>
            <w:r w:rsidRPr="00AF1EB8">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473" w:type="dxa"/>
            <w:vAlign w:val="center"/>
          </w:tcPr>
          <w:p w14:paraId="4D6F047C" w14:textId="77777777" w:rsidR="00DB0109" w:rsidRPr="00AF1EB8" w:rsidRDefault="00DB0109" w:rsidP="007F16E7">
            <w:pPr>
              <w:pStyle w:val="ConsPlusNormal"/>
              <w:jc w:val="center"/>
            </w:pPr>
            <w:r w:rsidRPr="00AF1EB8">
              <w:t>0,5</w:t>
            </w:r>
          </w:p>
        </w:tc>
      </w:tr>
      <w:tr w:rsidR="00DB0109" w:rsidRPr="00AF1EB8" w14:paraId="17B48D19" w14:textId="77777777" w:rsidTr="00B941FB">
        <w:tc>
          <w:tcPr>
            <w:tcW w:w="1133" w:type="dxa"/>
            <w:vAlign w:val="center"/>
          </w:tcPr>
          <w:p w14:paraId="5BF26852" w14:textId="77777777" w:rsidR="00DB0109" w:rsidRPr="00AF1EB8" w:rsidRDefault="00DB0109" w:rsidP="007F16E7">
            <w:pPr>
              <w:pStyle w:val="ConsPlusNormal"/>
            </w:pPr>
            <w:r w:rsidRPr="00AF1EB8">
              <w:t>Урок 33</w:t>
            </w:r>
          </w:p>
        </w:tc>
        <w:tc>
          <w:tcPr>
            <w:tcW w:w="7434" w:type="dxa"/>
          </w:tcPr>
          <w:p w14:paraId="7D98EE8C" w14:textId="77777777" w:rsidR="00DB0109" w:rsidRPr="00AF1EB8" w:rsidRDefault="00DB0109" w:rsidP="007F16E7">
            <w:pPr>
              <w:pStyle w:val="ConsPlusNormal"/>
              <w:jc w:val="both"/>
            </w:pPr>
            <w:r w:rsidRPr="00AF1EB8">
              <w:t>Моря как аквальные природные комплексы</w:t>
            </w:r>
          </w:p>
        </w:tc>
        <w:tc>
          <w:tcPr>
            <w:tcW w:w="1473" w:type="dxa"/>
            <w:vAlign w:val="center"/>
          </w:tcPr>
          <w:p w14:paraId="6F046C1D" w14:textId="77777777" w:rsidR="00DB0109" w:rsidRPr="00AF1EB8" w:rsidRDefault="00DB0109" w:rsidP="007F16E7">
            <w:pPr>
              <w:pStyle w:val="ConsPlusNormal"/>
            </w:pPr>
          </w:p>
        </w:tc>
      </w:tr>
      <w:tr w:rsidR="00DB0109" w:rsidRPr="00AF1EB8" w14:paraId="2FF048A4" w14:textId="77777777" w:rsidTr="00B941FB">
        <w:tc>
          <w:tcPr>
            <w:tcW w:w="1133" w:type="dxa"/>
            <w:vAlign w:val="center"/>
          </w:tcPr>
          <w:p w14:paraId="0495B59A" w14:textId="77777777" w:rsidR="00DB0109" w:rsidRPr="00AF1EB8" w:rsidRDefault="00DB0109" w:rsidP="007F16E7">
            <w:pPr>
              <w:pStyle w:val="ConsPlusNormal"/>
            </w:pPr>
            <w:r w:rsidRPr="00AF1EB8">
              <w:t>Урок 34</w:t>
            </w:r>
          </w:p>
        </w:tc>
        <w:tc>
          <w:tcPr>
            <w:tcW w:w="7434" w:type="dxa"/>
          </w:tcPr>
          <w:p w14:paraId="7E648D4A" w14:textId="77777777" w:rsidR="00DB0109" w:rsidRPr="00AF1EB8" w:rsidRDefault="00DB0109" w:rsidP="007F16E7">
            <w:pPr>
              <w:pStyle w:val="ConsPlusNormal"/>
              <w:jc w:val="both"/>
            </w:pPr>
            <w:r w:rsidRPr="00AF1EB8">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473" w:type="dxa"/>
            <w:vAlign w:val="center"/>
          </w:tcPr>
          <w:p w14:paraId="728D407F" w14:textId="77777777" w:rsidR="00DB0109" w:rsidRPr="00AF1EB8" w:rsidRDefault="00DB0109" w:rsidP="007F16E7">
            <w:pPr>
              <w:pStyle w:val="ConsPlusNormal"/>
              <w:jc w:val="center"/>
            </w:pPr>
            <w:r w:rsidRPr="00AF1EB8">
              <w:t>0,5</w:t>
            </w:r>
          </w:p>
        </w:tc>
      </w:tr>
      <w:tr w:rsidR="00DB0109" w:rsidRPr="00AF1EB8" w14:paraId="6CCA0C67" w14:textId="77777777" w:rsidTr="00B941FB">
        <w:tc>
          <w:tcPr>
            <w:tcW w:w="1133" w:type="dxa"/>
            <w:vAlign w:val="center"/>
          </w:tcPr>
          <w:p w14:paraId="301F82D6" w14:textId="77777777" w:rsidR="00DB0109" w:rsidRPr="00AF1EB8" w:rsidRDefault="00DB0109" w:rsidP="007F16E7">
            <w:pPr>
              <w:pStyle w:val="ConsPlusNormal"/>
            </w:pPr>
            <w:r w:rsidRPr="00AF1EB8">
              <w:t>Урок 35</w:t>
            </w:r>
          </w:p>
        </w:tc>
        <w:tc>
          <w:tcPr>
            <w:tcW w:w="7434" w:type="dxa"/>
          </w:tcPr>
          <w:p w14:paraId="43EB1B9E" w14:textId="77777777" w:rsidR="00DB0109" w:rsidRPr="00AF1EB8" w:rsidRDefault="00DB0109" w:rsidP="007F16E7">
            <w:pPr>
              <w:pStyle w:val="ConsPlusNormal"/>
              <w:jc w:val="both"/>
            </w:pPr>
            <w:r w:rsidRPr="00AF1EB8">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473" w:type="dxa"/>
            <w:vAlign w:val="center"/>
          </w:tcPr>
          <w:p w14:paraId="2D8F4801" w14:textId="77777777" w:rsidR="00DB0109" w:rsidRPr="00AF1EB8" w:rsidRDefault="00DB0109" w:rsidP="007F16E7">
            <w:pPr>
              <w:pStyle w:val="ConsPlusNormal"/>
              <w:jc w:val="center"/>
            </w:pPr>
            <w:r w:rsidRPr="00AF1EB8">
              <w:t>0,5</w:t>
            </w:r>
          </w:p>
        </w:tc>
      </w:tr>
      <w:tr w:rsidR="00DB0109" w:rsidRPr="00AF1EB8" w14:paraId="1B3A5926" w14:textId="77777777" w:rsidTr="00B941FB">
        <w:tc>
          <w:tcPr>
            <w:tcW w:w="1133" w:type="dxa"/>
            <w:vAlign w:val="center"/>
          </w:tcPr>
          <w:p w14:paraId="1E4AB48B" w14:textId="77777777" w:rsidR="00DB0109" w:rsidRPr="00AF1EB8" w:rsidRDefault="00DB0109" w:rsidP="007F16E7">
            <w:pPr>
              <w:pStyle w:val="ConsPlusNormal"/>
            </w:pPr>
            <w:r w:rsidRPr="00AF1EB8">
              <w:t>Урок 36</w:t>
            </w:r>
          </w:p>
        </w:tc>
        <w:tc>
          <w:tcPr>
            <w:tcW w:w="7434" w:type="dxa"/>
          </w:tcPr>
          <w:p w14:paraId="32FD0C58" w14:textId="77777777" w:rsidR="00DB0109" w:rsidRPr="00AF1EB8" w:rsidRDefault="00DB0109" w:rsidP="007F16E7">
            <w:pPr>
              <w:pStyle w:val="ConsPlusNormal"/>
              <w:jc w:val="both"/>
            </w:pPr>
            <w:r w:rsidRPr="00AF1EB8">
              <w:t>Крупнейшие озера, их происхождение. Болота. Подземные воды</w:t>
            </w:r>
          </w:p>
        </w:tc>
        <w:tc>
          <w:tcPr>
            <w:tcW w:w="1473" w:type="dxa"/>
            <w:vAlign w:val="center"/>
          </w:tcPr>
          <w:p w14:paraId="30CF4943" w14:textId="77777777" w:rsidR="00DB0109" w:rsidRPr="00AF1EB8" w:rsidRDefault="00DB0109" w:rsidP="007F16E7">
            <w:pPr>
              <w:pStyle w:val="ConsPlusNormal"/>
            </w:pPr>
          </w:p>
        </w:tc>
      </w:tr>
      <w:tr w:rsidR="00DB0109" w:rsidRPr="00AF1EB8" w14:paraId="5DA1A649" w14:textId="77777777" w:rsidTr="00B941FB">
        <w:tc>
          <w:tcPr>
            <w:tcW w:w="1133" w:type="dxa"/>
            <w:vAlign w:val="center"/>
          </w:tcPr>
          <w:p w14:paraId="287AB70F" w14:textId="77777777" w:rsidR="00DB0109" w:rsidRPr="00AF1EB8" w:rsidRDefault="00DB0109" w:rsidP="007F16E7">
            <w:pPr>
              <w:pStyle w:val="ConsPlusNormal"/>
            </w:pPr>
            <w:r w:rsidRPr="00AF1EB8">
              <w:t>Урок 37</w:t>
            </w:r>
          </w:p>
        </w:tc>
        <w:tc>
          <w:tcPr>
            <w:tcW w:w="7434" w:type="dxa"/>
          </w:tcPr>
          <w:p w14:paraId="06CD9365" w14:textId="77777777" w:rsidR="00DB0109" w:rsidRPr="00AF1EB8" w:rsidRDefault="00DB0109" w:rsidP="007F16E7">
            <w:pPr>
              <w:pStyle w:val="ConsPlusNormal"/>
              <w:jc w:val="both"/>
            </w:pPr>
            <w:r w:rsidRPr="00AF1EB8">
              <w:t>Ледники. Многолетняя мерзлота</w:t>
            </w:r>
          </w:p>
        </w:tc>
        <w:tc>
          <w:tcPr>
            <w:tcW w:w="1473" w:type="dxa"/>
            <w:vAlign w:val="center"/>
          </w:tcPr>
          <w:p w14:paraId="179C2E1C" w14:textId="77777777" w:rsidR="00DB0109" w:rsidRPr="00AF1EB8" w:rsidRDefault="00DB0109" w:rsidP="007F16E7">
            <w:pPr>
              <w:pStyle w:val="ConsPlusNormal"/>
            </w:pPr>
          </w:p>
        </w:tc>
      </w:tr>
      <w:tr w:rsidR="00DB0109" w:rsidRPr="00AF1EB8" w14:paraId="1BDBA19F" w14:textId="77777777" w:rsidTr="00B941FB">
        <w:tc>
          <w:tcPr>
            <w:tcW w:w="1133" w:type="dxa"/>
            <w:vAlign w:val="center"/>
          </w:tcPr>
          <w:p w14:paraId="1D752E9D" w14:textId="77777777" w:rsidR="00DB0109" w:rsidRPr="00AF1EB8" w:rsidRDefault="00DB0109" w:rsidP="007F16E7">
            <w:pPr>
              <w:pStyle w:val="ConsPlusNormal"/>
            </w:pPr>
            <w:r w:rsidRPr="00AF1EB8">
              <w:t>Урок 38</w:t>
            </w:r>
          </w:p>
        </w:tc>
        <w:tc>
          <w:tcPr>
            <w:tcW w:w="7434" w:type="dxa"/>
          </w:tcPr>
          <w:p w14:paraId="338A0CAF" w14:textId="77777777" w:rsidR="00DB0109" w:rsidRPr="00AF1EB8" w:rsidRDefault="00DB0109" w:rsidP="007F16E7">
            <w:pPr>
              <w:pStyle w:val="ConsPlusNormal"/>
              <w:jc w:val="both"/>
            </w:pPr>
            <w:r w:rsidRPr="00AF1EB8">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473" w:type="dxa"/>
            <w:vAlign w:val="center"/>
          </w:tcPr>
          <w:p w14:paraId="521572A2" w14:textId="77777777" w:rsidR="00DB0109" w:rsidRPr="00AF1EB8" w:rsidRDefault="00DB0109" w:rsidP="007F16E7">
            <w:pPr>
              <w:pStyle w:val="ConsPlusNormal"/>
            </w:pPr>
          </w:p>
        </w:tc>
      </w:tr>
      <w:tr w:rsidR="00DB0109" w:rsidRPr="00AF1EB8" w14:paraId="663F2F1D" w14:textId="77777777" w:rsidTr="00B941FB">
        <w:tc>
          <w:tcPr>
            <w:tcW w:w="1133" w:type="dxa"/>
            <w:vAlign w:val="center"/>
          </w:tcPr>
          <w:p w14:paraId="53D41266" w14:textId="77777777" w:rsidR="00DB0109" w:rsidRPr="00AF1EB8" w:rsidRDefault="00DB0109" w:rsidP="007F16E7">
            <w:pPr>
              <w:pStyle w:val="ConsPlusNormal"/>
            </w:pPr>
            <w:r w:rsidRPr="00AF1EB8">
              <w:t>Урок 39</w:t>
            </w:r>
          </w:p>
        </w:tc>
        <w:tc>
          <w:tcPr>
            <w:tcW w:w="7434" w:type="dxa"/>
          </w:tcPr>
          <w:p w14:paraId="09D2B165" w14:textId="77777777" w:rsidR="00DB0109" w:rsidRPr="00AF1EB8" w:rsidRDefault="00DB0109" w:rsidP="007F16E7">
            <w:pPr>
              <w:pStyle w:val="ConsPlusNormal"/>
              <w:jc w:val="both"/>
            </w:pPr>
            <w:r w:rsidRPr="00AF1EB8">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473" w:type="dxa"/>
            <w:vAlign w:val="center"/>
          </w:tcPr>
          <w:p w14:paraId="72EC171A" w14:textId="77777777" w:rsidR="00DB0109" w:rsidRPr="00AF1EB8" w:rsidRDefault="00DB0109" w:rsidP="007F16E7">
            <w:pPr>
              <w:pStyle w:val="ConsPlusNormal"/>
            </w:pPr>
          </w:p>
        </w:tc>
      </w:tr>
      <w:tr w:rsidR="00DB0109" w:rsidRPr="00AF1EB8" w14:paraId="79025427" w14:textId="77777777" w:rsidTr="00B941FB">
        <w:tc>
          <w:tcPr>
            <w:tcW w:w="1133" w:type="dxa"/>
            <w:vAlign w:val="center"/>
          </w:tcPr>
          <w:p w14:paraId="20FF5051" w14:textId="77777777" w:rsidR="00DB0109" w:rsidRPr="00AF1EB8" w:rsidRDefault="00DB0109" w:rsidP="007F16E7">
            <w:pPr>
              <w:pStyle w:val="ConsPlusNormal"/>
            </w:pPr>
            <w:r w:rsidRPr="00AF1EB8">
              <w:t>Урок 40</w:t>
            </w:r>
          </w:p>
        </w:tc>
        <w:tc>
          <w:tcPr>
            <w:tcW w:w="7434" w:type="dxa"/>
          </w:tcPr>
          <w:p w14:paraId="7DB8F2A9" w14:textId="77777777" w:rsidR="00DB0109" w:rsidRPr="00AF1EB8" w:rsidRDefault="00DB0109" w:rsidP="007F16E7">
            <w:pPr>
              <w:pStyle w:val="ConsPlusNormal"/>
              <w:jc w:val="both"/>
            </w:pPr>
            <w:r w:rsidRPr="00AF1EB8">
              <w:t>Почва - особый компонент природы. Факторы образования почв</w:t>
            </w:r>
          </w:p>
        </w:tc>
        <w:tc>
          <w:tcPr>
            <w:tcW w:w="1473" w:type="dxa"/>
            <w:vAlign w:val="center"/>
          </w:tcPr>
          <w:p w14:paraId="3B424949" w14:textId="77777777" w:rsidR="00DB0109" w:rsidRPr="00AF1EB8" w:rsidRDefault="00DB0109" w:rsidP="007F16E7">
            <w:pPr>
              <w:pStyle w:val="ConsPlusNormal"/>
            </w:pPr>
          </w:p>
        </w:tc>
      </w:tr>
      <w:tr w:rsidR="00DB0109" w:rsidRPr="00AF1EB8" w14:paraId="1767C835" w14:textId="77777777" w:rsidTr="00B941FB">
        <w:tc>
          <w:tcPr>
            <w:tcW w:w="1133" w:type="dxa"/>
            <w:vAlign w:val="center"/>
          </w:tcPr>
          <w:p w14:paraId="696345D1" w14:textId="77777777" w:rsidR="00DB0109" w:rsidRPr="00AF1EB8" w:rsidRDefault="00DB0109" w:rsidP="007F16E7">
            <w:pPr>
              <w:pStyle w:val="ConsPlusNormal"/>
            </w:pPr>
            <w:r w:rsidRPr="00AF1EB8">
              <w:t>Урок 41</w:t>
            </w:r>
          </w:p>
        </w:tc>
        <w:tc>
          <w:tcPr>
            <w:tcW w:w="7434" w:type="dxa"/>
          </w:tcPr>
          <w:p w14:paraId="207A4143" w14:textId="77777777" w:rsidR="00DB0109" w:rsidRPr="00AF1EB8" w:rsidRDefault="00DB0109" w:rsidP="007F16E7">
            <w:pPr>
              <w:pStyle w:val="ConsPlusNormal"/>
              <w:jc w:val="both"/>
            </w:pPr>
            <w:r w:rsidRPr="00AF1EB8">
              <w:t>Основные зональные типы почв, их свойства, различия в плодородии</w:t>
            </w:r>
          </w:p>
        </w:tc>
        <w:tc>
          <w:tcPr>
            <w:tcW w:w="1473" w:type="dxa"/>
            <w:vAlign w:val="center"/>
          </w:tcPr>
          <w:p w14:paraId="0D26751E" w14:textId="77777777" w:rsidR="00DB0109" w:rsidRPr="00AF1EB8" w:rsidRDefault="00DB0109" w:rsidP="007F16E7">
            <w:pPr>
              <w:pStyle w:val="ConsPlusNormal"/>
            </w:pPr>
          </w:p>
        </w:tc>
      </w:tr>
      <w:tr w:rsidR="00DB0109" w:rsidRPr="00AF1EB8" w14:paraId="43D340A7" w14:textId="77777777" w:rsidTr="00B941FB">
        <w:tc>
          <w:tcPr>
            <w:tcW w:w="1133" w:type="dxa"/>
            <w:vAlign w:val="center"/>
          </w:tcPr>
          <w:p w14:paraId="03785799" w14:textId="77777777" w:rsidR="00DB0109" w:rsidRPr="00AF1EB8" w:rsidRDefault="00DB0109" w:rsidP="007F16E7">
            <w:pPr>
              <w:pStyle w:val="ConsPlusNormal"/>
            </w:pPr>
            <w:r w:rsidRPr="00AF1EB8">
              <w:t>Урок 42</w:t>
            </w:r>
          </w:p>
        </w:tc>
        <w:tc>
          <w:tcPr>
            <w:tcW w:w="7434" w:type="dxa"/>
          </w:tcPr>
          <w:p w14:paraId="3AC540DB" w14:textId="77777777" w:rsidR="00DB0109" w:rsidRPr="00AF1EB8" w:rsidRDefault="00DB0109" w:rsidP="007F16E7">
            <w:pPr>
              <w:pStyle w:val="ConsPlusNormal"/>
              <w:jc w:val="both"/>
            </w:pPr>
            <w:r w:rsidRPr="00AF1EB8">
              <w:t>Почвенные ресурсы России. Меры по сохранению плодородия почв: мелиорация земель, борьба с эрозией почв и их загрязнением</w:t>
            </w:r>
          </w:p>
        </w:tc>
        <w:tc>
          <w:tcPr>
            <w:tcW w:w="1473" w:type="dxa"/>
            <w:vAlign w:val="center"/>
          </w:tcPr>
          <w:p w14:paraId="3C55D4D8" w14:textId="77777777" w:rsidR="00DB0109" w:rsidRPr="00AF1EB8" w:rsidRDefault="00DB0109" w:rsidP="007F16E7">
            <w:pPr>
              <w:pStyle w:val="ConsPlusNormal"/>
            </w:pPr>
          </w:p>
        </w:tc>
      </w:tr>
      <w:tr w:rsidR="00DB0109" w:rsidRPr="00AF1EB8" w14:paraId="16DD1F99" w14:textId="77777777" w:rsidTr="00B941FB">
        <w:tc>
          <w:tcPr>
            <w:tcW w:w="1133" w:type="dxa"/>
            <w:vAlign w:val="center"/>
          </w:tcPr>
          <w:p w14:paraId="1A642CDF" w14:textId="77777777" w:rsidR="00DB0109" w:rsidRPr="00AF1EB8" w:rsidRDefault="00DB0109" w:rsidP="007F16E7">
            <w:pPr>
              <w:pStyle w:val="ConsPlusNormal"/>
            </w:pPr>
            <w:r w:rsidRPr="00AF1EB8">
              <w:t>Урок 43</w:t>
            </w:r>
          </w:p>
        </w:tc>
        <w:tc>
          <w:tcPr>
            <w:tcW w:w="7434" w:type="dxa"/>
          </w:tcPr>
          <w:p w14:paraId="101A3790" w14:textId="77777777" w:rsidR="00DB0109" w:rsidRPr="00AF1EB8" w:rsidRDefault="00DB0109" w:rsidP="007F16E7">
            <w:pPr>
              <w:pStyle w:val="ConsPlusNormal"/>
              <w:jc w:val="both"/>
            </w:pPr>
            <w:r w:rsidRPr="00AF1EB8">
              <w:t>Богатство растительного и животного мира России: видовое разнообразие, факторы, его определяющие</w:t>
            </w:r>
          </w:p>
        </w:tc>
        <w:tc>
          <w:tcPr>
            <w:tcW w:w="1473" w:type="dxa"/>
            <w:vAlign w:val="center"/>
          </w:tcPr>
          <w:p w14:paraId="58D24CE7" w14:textId="77777777" w:rsidR="00DB0109" w:rsidRPr="00AF1EB8" w:rsidRDefault="00DB0109" w:rsidP="007F16E7">
            <w:pPr>
              <w:pStyle w:val="ConsPlusNormal"/>
            </w:pPr>
          </w:p>
        </w:tc>
      </w:tr>
      <w:tr w:rsidR="00DB0109" w:rsidRPr="00AF1EB8" w14:paraId="5E496A61" w14:textId="77777777" w:rsidTr="00B941FB">
        <w:tc>
          <w:tcPr>
            <w:tcW w:w="1133" w:type="dxa"/>
            <w:vAlign w:val="center"/>
          </w:tcPr>
          <w:p w14:paraId="3C11F6B7" w14:textId="77777777" w:rsidR="00DB0109" w:rsidRPr="00AF1EB8" w:rsidRDefault="00DB0109" w:rsidP="007F16E7">
            <w:pPr>
              <w:pStyle w:val="ConsPlusNormal"/>
            </w:pPr>
            <w:r w:rsidRPr="00AF1EB8">
              <w:t>Урок 44</w:t>
            </w:r>
          </w:p>
        </w:tc>
        <w:tc>
          <w:tcPr>
            <w:tcW w:w="7434" w:type="dxa"/>
          </w:tcPr>
          <w:p w14:paraId="1832A4EC" w14:textId="77777777" w:rsidR="00DB0109" w:rsidRPr="00AF1EB8" w:rsidRDefault="00DB0109" w:rsidP="007F16E7">
            <w:pPr>
              <w:pStyle w:val="ConsPlusNormal"/>
              <w:jc w:val="both"/>
            </w:pPr>
            <w:r w:rsidRPr="00AF1EB8">
              <w:t>Особенности растительного и животного мира различных природно-хозяйственных зон России</w:t>
            </w:r>
          </w:p>
        </w:tc>
        <w:tc>
          <w:tcPr>
            <w:tcW w:w="1473" w:type="dxa"/>
            <w:vAlign w:val="center"/>
          </w:tcPr>
          <w:p w14:paraId="69EDAE6D" w14:textId="77777777" w:rsidR="00DB0109" w:rsidRPr="00AF1EB8" w:rsidRDefault="00DB0109" w:rsidP="007F16E7">
            <w:pPr>
              <w:pStyle w:val="ConsPlusNormal"/>
            </w:pPr>
          </w:p>
        </w:tc>
      </w:tr>
      <w:tr w:rsidR="00DB0109" w:rsidRPr="00AF1EB8" w14:paraId="3D87B57D" w14:textId="77777777" w:rsidTr="00B941FB">
        <w:tc>
          <w:tcPr>
            <w:tcW w:w="1133" w:type="dxa"/>
            <w:vAlign w:val="center"/>
          </w:tcPr>
          <w:p w14:paraId="418302D3" w14:textId="77777777" w:rsidR="00DB0109" w:rsidRPr="00AF1EB8" w:rsidRDefault="00DB0109" w:rsidP="007F16E7">
            <w:pPr>
              <w:pStyle w:val="ConsPlusNormal"/>
            </w:pPr>
            <w:r w:rsidRPr="00AF1EB8">
              <w:t>Урок 45</w:t>
            </w:r>
          </w:p>
        </w:tc>
        <w:tc>
          <w:tcPr>
            <w:tcW w:w="7434" w:type="dxa"/>
          </w:tcPr>
          <w:p w14:paraId="5A102E98" w14:textId="77777777" w:rsidR="00DB0109" w:rsidRPr="00AF1EB8" w:rsidRDefault="00DB0109" w:rsidP="007F16E7">
            <w:pPr>
              <w:pStyle w:val="ConsPlusNormal"/>
              <w:jc w:val="both"/>
            </w:pPr>
            <w:r w:rsidRPr="00AF1EB8">
              <w:t>Природно-хозяйственные зоны России: взаимосвязь и взаимообусловленность их компонентов</w:t>
            </w:r>
          </w:p>
        </w:tc>
        <w:tc>
          <w:tcPr>
            <w:tcW w:w="1473" w:type="dxa"/>
            <w:vAlign w:val="center"/>
          </w:tcPr>
          <w:p w14:paraId="39D8642C" w14:textId="77777777" w:rsidR="00DB0109" w:rsidRPr="00AF1EB8" w:rsidRDefault="00DB0109" w:rsidP="007F16E7">
            <w:pPr>
              <w:pStyle w:val="ConsPlusNormal"/>
            </w:pPr>
          </w:p>
        </w:tc>
      </w:tr>
      <w:tr w:rsidR="00DB0109" w:rsidRPr="00AF1EB8" w14:paraId="43AD4E85" w14:textId="77777777" w:rsidTr="00B941FB">
        <w:tc>
          <w:tcPr>
            <w:tcW w:w="1133" w:type="dxa"/>
            <w:vAlign w:val="center"/>
          </w:tcPr>
          <w:p w14:paraId="1A4A5D85" w14:textId="77777777" w:rsidR="00DB0109" w:rsidRPr="00AF1EB8" w:rsidRDefault="00DB0109" w:rsidP="007F16E7">
            <w:pPr>
              <w:pStyle w:val="ConsPlusNormal"/>
            </w:pPr>
            <w:r w:rsidRPr="00AF1EB8">
              <w:t>Урок 46</w:t>
            </w:r>
          </w:p>
        </w:tc>
        <w:tc>
          <w:tcPr>
            <w:tcW w:w="7434" w:type="dxa"/>
          </w:tcPr>
          <w:p w14:paraId="31F27A61" w14:textId="77777777" w:rsidR="00DB0109" w:rsidRPr="00AF1EB8" w:rsidRDefault="00DB0109" w:rsidP="007F16E7">
            <w:pPr>
              <w:pStyle w:val="ConsPlusNormal"/>
              <w:jc w:val="both"/>
            </w:pPr>
            <w:r w:rsidRPr="00AF1EB8">
              <w:t>Природно-хозяйственные зоны России. Арктическая пустыня, тундра и лесотундра</w:t>
            </w:r>
          </w:p>
        </w:tc>
        <w:tc>
          <w:tcPr>
            <w:tcW w:w="1473" w:type="dxa"/>
            <w:vAlign w:val="center"/>
          </w:tcPr>
          <w:p w14:paraId="3E4DA485" w14:textId="77777777" w:rsidR="00DB0109" w:rsidRPr="00AF1EB8" w:rsidRDefault="00DB0109" w:rsidP="007F16E7">
            <w:pPr>
              <w:pStyle w:val="ConsPlusNormal"/>
            </w:pPr>
          </w:p>
        </w:tc>
      </w:tr>
      <w:tr w:rsidR="00DB0109" w:rsidRPr="00AF1EB8" w14:paraId="43978632" w14:textId="77777777" w:rsidTr="00B941FB">
        <w:tc>
          <w:tcPr>
            <w:tcW w:w="1133" w:type="dxa"/>
            <w:vAlign w:val="center"/>
          </w:tcPr>
          <w:p w14:paraId="6AAA13BD" w14:textId="77777777" w:rsidR="00DB0109" w:rsidRPr="00AF1EB8" w:rsidRDefault="00DB0109" w:rsidP="007F16E7">
            <w:pPr>
              <w:pStyle w:val="ConsPlusNormal"/>
            </w:pPr>
            <w:r w:rsidRPr="00AF1EB8">
              <w:t>Урок 47</w:t>
            </w:r>
          </w:p>
        </w:tc>
        <w:tc>
          <w:tcPr>
            <w:tcW w:w="7434" w:type="dxa"/>
          </w:tcPr>
          <w:p w14:paraId="19C4282F" w14:textId="77777777" w:rsidR="00DB0109" w:rsidRPr="00AF1EB8" w:rsidRDefault="00DB0109" w:rsidP="007F16E7">
            <w:pPr>
              <w:pStyle w:val="ConsPlusNormal"/>
              <w:jc w:val="both"/>
            </w:pPr>
            <w:r w:rsidRPr="00AF1EB8">
              <w:t>Природно-хозяйственные зоны России. Тайга</w:t>
            </w:r>
          </w:p>
        </w:tc>
        <w:tc>
          <w:tcPr>
            <w:tcW w:w="1473" w:type="dxa"/>
            <w:vAlign w:val="center"/>
          </w:tcPr>
          <w:p w14:paraId="1546437B" w14:textId="77777777" w:rsidR="00DB0109" w:rsidRPr="00AF1EB8" w:rsidRDefault="00DB0109" w:rsidP="007F16E7">
            <w:pPr>
              <w:pStyle w:val="ConsPlusNormal"/>
            </w:pPr>
          </w:p>
        </w:tc>
      </w:tr>
      <w:tr w:rsidR="00DB0109" w:rsidRPr="00AF1EB8" w14:paraId="53B01A60" w14:textId="77777777" w:rsidTr="00B941FB">
        <w:tc>
          <w:tcPr>
            <w:tcW w:w="1133" w:type="dxa"/>
            <w:vAlign w:val="center"/>
          </w:tcPr>
          <w:p w14:paraId="27041511" w14:textId="77777777" w:rsidR="00DB0109" w:rsidRPr="00AF1EB8" w:rsidRDefault="00DB0109" w:rsidP="007F16E7">
            <w:pPr>
              <w:pStyle w:val="ConsPlusNormal"/>
            </w:pPr>
            <w:r w:rsidRPr="00AF1EB8">
              <w:t>Урок 48</w:t>
            </w:r>
          </w:p>
        </w:tc>
        <w:tc>
          <w:tcPr>
            <w:tcW w:w="7434" w:type="dxa"/>
          </w:tcPr>
          <w:p w14:paraId="62A8EC0A" w14:textId="77777777" w:rsidR="00DB0109" w:rsidRPr="00AF1EB8" w:rsidRDefault="00DB0109" w:rsidP="007F16E7">
            <w:pPr>
              <w:pStyle w:val="ConsPlusNormal"/>
              <w:jc w:val="both"/>
            </w:pPr>
            <w:r w:rsidRPr="00AF1EB8">
              <w:t>Природно-хозяйственные зоны России. Смешанные и широколиственные леса</w:t>
            </w:r>
          </w:p>
        </w:tc>
        <w:tc>
          <w:tcPr>
            <w:tcW w:w="1473" w:type="dxa"/>
            <w:vAlign w:val="center"/>
          </w:tcPr>
          <w:p w14:paraId="057424B0" w14:textId="77777777" w:rsidR="00DB0109" w:rsidRPr="00AF1EB8" w:rsidRDefault="00DB0109" w:rsidP="007F16E7">
            <w:pPr>
              <w:pStyle w:val="ConsPlusNormal"/>
            </w:pPr>
          </w:p>
        </w:tc>
      </w:tr>
      <w:tr w:rsidR="00DB0109" w:rsidRPr="00AF1EB8" w14:paraId="63EDC008" w14:textId="77777777" w:rsidTr="00B941FB">
        <w:tc>
          <w:tcPr>
            <w:tcW w:w="1133" w:type="dxa"/>
            <w:vAlign w:val="center"/>
          </w:tcPr>
          <w:p w14:paraId="25F0B5AF" w14:textId="77777777" w:rsidR="00DB0109" w:rsidRPr="00AF1EB8" w:rsidRDefault="00DB0109" w:rsidP="007F16E7">
            <w:pPr>
              <w:pStyle w:val="ConsPlusNormal"/>
            </w:pPr>
            <w:r w:rsidRPr="00AF1EB8">
              <w:t>Урок 49</w:t>
            </w:r>
          </w:p>
        </w:tc>
        <w:tc>
          <w:tcPr>
            <w:tcW w:w="7434" w:type="dxa"/>
          </w:tcPr>
          <w:p w14:paraId="1E76C821" w14:textId="77777777" w:rsidR="00DB0109" w:rsidRPr="00AF1EB8" w:rsidRDefault="00DB0109" w:rsidP="007F16E7">
            <w:pPr>
              <w:pStyle w:val="ConsPlusNormal"/>
              <w:jc w:val="both"/>
            </w:pPr>
            <w:r w:rsidRPr="00AF1EB8">
              <w:t>Природно-хозяйственные зоны России. Степи и лесостепи</w:t>
            </w:r>
          </w:p>
        </w:tc>
        <w:tc>
          <w:tcPr>
            <w:tcW w:w="1473" w:type="dxa"/>
            <w:vAlign w:val="center"/>
          </w:tcPr>
          <w:p w14:paraId="4DE84D63" w14:textId="77777777" w:rsidR="00DB0109" w:rsidRPr="00AF1EB8" w:rsidRDefault="00DB0109" w:rsidP="007F16E7">
            <w:pPr>
              <w:pStyle w:val="ConsPlusNormal"/>
            </w:pPr>
          </w:p>
        </w:tc>
      </w:tr>
      <w:tr w:rsidR="00DB0109" w:rsidRPr="00AF1EB8" w14:paraId="2BCACD45" w14:textId="77777777" w:rsidTr="00B941FB">
        <w:tc>
          <w:tcPr>
            <w:tcW w:w="1133" w:type="dxa"/>
            <w:vAlign w:val="center"/>
          </w:tcPr>
          <w:p w14:paraId="32ECD06B" w14:textId="77777777" w:rsidR="00DB0109" w:rsidRPr="00AF1EB8" w:rsidRDefault="00DB0109" w:rsidP="007F16E7">
            <w:pPr>
              <w:pStyle w:val="ConsPlusNormal"/>
            </w:pPr>
            <w:r w:rsidRPr="00AF1EB8">
              <w:t>Урок 50</w:t>
            </w:r>
          </w:p>
        </w:tc>
        <w:tc>
          <w:tcPr>
            <w:tcW w:w="7434" w:type="dxa"/>
          </w:tcPr>
          <w:p w14:paraId="420466B9" w14:textId="77777777" w:rsidR="00DB0109" w:rsidRPr="00AF1EB8" w:rsidRDefault="00DB0109" w:rsidP="007F16E7">
            <w:pPr>
              <w:pStyle w:val="ConsPlusNormal"/>
              <w:jc w:val="both"/>
            </w:pPr>
            <w:r w:rsidRPr="00AF1EB8">
              <w:t>Природно-хозяйственные зоны России. Пустыни и полупустыни</w:t>
            </w:r>
          </w:p>
        </w:tc>
        <w:tc>
          <w:tcPr>
            <w:tcW w:w="1473" w:type="dxa"/>
            <w:vAlign w:val="center"/>
          </w:tcPr>
          <w:p w14:paraId="3DE5967B" w14:textId="77777777" w:rsidR="00DB0109" w:rsidRPr="00AF1EB8" w:rsidRDefault="00DB0109" w:rsidP="007F16E7">
            <w:pPr>
              <w:pStyle w:val="ConsPlusNormal"/>
            </w:pPr>
          </w:p>
        </w:tc>
      </w:tr>
      <w:tr w:rsidR="00DB0109" w:rsidRPr="00AF1EB8" w14:paraId="6F0C0374" w14:textId="77777777" w:rsidTr="00B941FB">
        <w:tc>
          <w:tcPr>
            <w:tcW w:w="1133" w:type="dxa"/>
            <w:vAlign w:val="center"/>
          </w:tcPr>
          <w:p w14:paraId="1E3188B7" w14:textId="77777777" w:rsidR="00DB0109" w:rsidRPr="00AF1EB8" w:rsidRDefault="00DB0109" w:rsidP="007F16E7">
            <w:pPr>
              <w:pStyle w:val="ConsPlusNormal"/>
            </w:pPr>
            <w:r w:rsidRPr="00AF1EB8">
              <w:t>Урок 51</w:t>
            </w:r>
          </w:p>
        </w:tc>
        <w:tc>
          <w:tcPr>
            <w:tcW w:w="7434" w:type="dxa"/>
          </w:tcPr>
          <w:p w14:paraId="6D56943E" w14:textId="77777777" w:rsidR="00DB0109" w:rsidRPr="00AF1EB8" w:rsidRDefault="00DB0109" w:rsidP="007F16E7">
            <w:pPr>
              <w:pStyle w:val="ConsPlusNormal"/>
              <w:jc w:val="both"/>
            </w:pPr>
            <w:r w:rsidRPr="00AF1EB8">
              <w:t>Высотная поясность в горах на территории России. Горные системы европейской части России (Крымские горы, Кавказ, Урал)</w:t>
            </w:r>
          </w:p>
        </w:tc>
        <w:tc>
          <w:tcPr>
            <w:tcW w:w="1473" w:type="dxa"/>
            <w:vAlign w:val="center"/>
          </w:tcPr>
          <w:p w14:paraId="2D81FE78" w14:textId="77777777" w:rsidR="00DB0109" w:rsidRPr="00AF1EB8" w:rsidRDefault="00DB0109" w:rsidP="007F16E7">
            <w:pPr>
              <w:pStyle w:val="ConsPlusNormal"/>
            </w:pPr>
          </w:p>
        </w:tc>
      </w:tr>
      <w:tr w:rsidR="00DB0109" w:rsidRPr="00AF1EB8" w14:paraId="491FFB05" w14:textId="77777777" w:rsidTr="00B941FB">
        <w:tc>
          <w:tcPr>
            <w:tcW w:w="1133" w:type="dxa"/>
            <w:vAlign w:val="center"/>
          </w:tcPr>
          <w:p w14:paraId="3AED6C62" w14:textId="77777777" w:rsidR="00DB0109" w:rsidRPr="00AF1EB8" w:rsidRDefault="00DB0109" w:rsidP="007F16E7">
            <w:pPr>
              <w:pStyle w:val="ConsPlusNormal"/>
            </w:pPr>
            <w:r w:rsidRPr="00AF1EB8">
              <w:t>Урок 52</w:t>
            </w:r>
          </w:p>
        </w:tc>
        <w:tc>
          <w:tcPr>
            <w:tcW w:w="7434" w:type="dxa"/>
          </w:tcPr>
          <w:p w14:paraId="4163AD2A" w14:textId="77777777" w:rsidR="00DB0109" w:rsidRPr="00AF1EB8" w:rsidRDefault="00DB0109" w:rsidP="007F16E7">
            <w:pPr>
              <w:pStyle w:val="ConsPlusNormal"/>
              <w:jc w:val="both"/>
            </w:pPr>
            <w:r w:rsidRPr="00AF1EB8">
              <w:t>Горные системы азиатской части России. Практическая работа "Объяснение различий структуры высотной поясности в горных системах"</w:t>
            </w:r>
          </w:p>
        </w:tc>
        <w:tc>
          <w:tcPr>
            <w:tcW w:w="1473" w:type="dxa"/>
            <w:vAlign w:val="center"/>
          </w:tcPr>
          <w:p w14:paraId="27F6FBA0" w14:textId="77777777" w:rsidR="00DB0109" w:rsidRPr="00AF1EB8" w:rsidRDefault="00DB0109" w:rsidP="007F16E7">
            <w:pPr>
              <w:pStyle w:val="ConsPlusNormal"/>
              <w:jc w:val="center"/>
            </w:pPr>
            <w:r w:rsidRPr="00AF1EB8">
              <w:t>0,5</w:t>
            </w:r>
          </w:p>
        </w:tc>
      </w:tr>
      <w:tr w:rsidR="00DB0109" w:rsidRPr="00AF1EB8" w14:paraId="7871CE1B" w14:textId="77777777" w:rsidTr="00B941FB">
        <w:tc>
          <w:tcPr>
            <w:tcW w:w="1133" w:type="dxa"/>
            <w:vAlign w:val="center"/>
          </w:tcPr>
          <w:p w14:paraId="6AEDDD1C" w14:textId="77777777" w:rsidR="00DB0109" w:rsidRPr="00AF1EB8" w:rsidRDefault="00DB0109" w:rsidP="007F16E7">
            <w:pPr>
              <w:pStyle w:val="ConsPlusNormal"/>
            </w:pPr>
            <w:r w:rsidRPr="00AF1EB8">
              <w:t>Урок 53</w:t>
            </w:r>
          </w:p>
        </w:tc>
        <w:tc>
          <w:tcPr>
            <w:tcW w:w="7434" w:type="dxa"/>
          </w:tcPr>
          <w:p w14:paraId="42486366" w14:textId="77777777" w:rsidR="00DB0109" w:rsidRPr="00AF1EB8" w:rsidRDefault="00DB0109" w:rsidP="007F16E7">
            <w:pPr>
              <w:pStyle w:val="ConsPlusNormal"/>
              <w:jc w:val="both"/>
            </w:pPr>
            <w:r w:rsidRPr="00AF1EB8">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473" w:type="dxa"/>
            <w:vAlign w:val="center"/>
          </w:tcPr>
          <w:p w14:paraId="6E1A0D01" w14:textId="77777777" w:rsidR="00DB0109" w:rsidRPr="00AF1EB8" w:rsidRDefault="00DB0109" w:rsidP="007F16E7">
            <w:pPr>
              <w:pStyle w:val="ConsPlusNormal"/>
              <w:jc w:val="center"/>
            </w:pPr>
            <w:r w:rsidRPr="00AF1EB8">
              <w:t>0,5</w:t>
            </w:r>
          </w:p>
        </w:tc>
      </w:tr>
      <w:tr w:rsidR="00DB0109" w:rsidRPr="00AF1EB8" w14:paraId="055A3067" w14:textId="77777777" w:rsidTr="00B941FB">
        <w:tc>
          <w:tcPr>
            <w:tcW w:w="1133" w:type="dxa"/>
            <w:vAlign w:val="center"/>
          </w:tcPr>
          <w:p w14:paraId="40FCCDA1" w14:textId="77777777" w:rsidR="00DB0109" w:rsidRPr="00AF1EB8" w:rsidRDefault="00DB0109" w:rsidP="007F16E7">
            <w:pPr>
              <w:pStyle w:val="ConsPlusNormal"/>
            </w:pPr>
            <w:r w:rsidRPr="00AF1EB8">
              <w:t>Урок 54</w:t>
            </w:r>
          </w:p>
        </w:tc>
        <w:tc>
          <w:tcPr>
            <w:tcW w:w="7434" w:type="dxa"/>
          </w:tcPr>
          <w:p w14:paraId="3D698204" w14:textId="77777777" w:rsidR="00DB0109" w:rsidRPr="00AF1EB8" w:rsidRDefault="00DB0109" w:rsidP="007F16E7">
            <w:pPr>
              <w:pStyle w:val="ConsPlusNormal"/>
              <w:jc w:val="both"/>
            </w:pPr>
            <w:r w:rsidRPr="00AF1EB8">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tc>
        <w:tc>
          <w:tcPr>
            <w:tcW w:w="1473" w:type="dxa"/>
            <w:vAlign w:val="center"/>
          </w:tcPr>
          <w:p w14:paraId="13AD95D8" w14:textId="77777777" w:rsidR="00DB0109" w:rsidRPr="00AF1EB8" w:rsidRDefault="00DB0109" w:rsidP="007F16E7">
            <w:pPr>
              <w:pStyle w:val="ConsPlusNormal"/>
            </w:pPr>
          </w:p>
        </w:tc>
      </w:tr>
      <w:tr w:rsidR="00DB0109" w:rsidRPr="00AF1EB8" w14:paraId="6F5D8997" w14:textId="77777777" w:rsidTr="00B941FB">
        <w:tc>
          <w:tcPr>
            <w:tcW w:w="1133" w:type="dxa"/>
            <w:vAlign w:val="center"/>
          </w:tcPr>
          <w:p w14:paraId="6FFF83FB" w14:textId="77777777" w:rsidR="00DB0109" w:rsidRPr="00AF1EB8" w:rsidRDefault="00DB0109" w:rsidP="007F16E7">
            <w:pPr>
              <w:pStyle w:val="ConsPlusNormal"/>
            </w:pPr>
            <w:r w:rsidRPr="00AF1EB8">
              <w:t>Урок 55</w:t>
            </w:r>
          </w:p>
        </w:tc>
        <w:tc>
          <w:tcPr>
            <w:tcW w:w="7434" w:type="dxa"/>
          </w:tcPr>
          <w:p w14:paraId="3877269A" w14:textId="77777777" w:rsidR="00DB0109" w:rsidRPr="00AF1EB8" w:rsidRDefault="00DB0109" w:rsidP="007F16E7">
            <w:pPr>
              <w:pStyle w:val="ConsPlusNormal"/>
              <w:jc w:val="both"/>
            </w:pPr>
            <w:r w:rsidRPr="00AF1EB8">
              <w:t>Динамика численности населения России в XX - XXI вв. и факторы, определяющие ее. Переписи населения России. Основные меры современной демографической политики государства</w:t>
            </w:r>
          </w:p>
        </w:tc>
        <w:tc>
          <w:tcPr>
            <w:tcW w:w="1473" w:type="dxa"/>
            <w:vAlign w:val="center"/>
          </w:tcPr>
          <w:p w14:paraId="4E10A382" w14:textId="77777777" w:rsidR="00DB0109" w:rsidRPr="00AF1EB8" w:rsidRDefault="00DB0109" w:rsidP="007F16E7">
            <w:pPr>
              <w:pStyle w:val="ConsPlusNormal"/>
            </w:pPr>
          </w:p>
        </w:tc>
      </w:tr>
      <w:tr w:rsidR="00DB0109" w:rsidRPr="00AF1EB8" w14:paraId="653C063C" w14:textId="77777777" w:rsidTr="00B941FB">
        <w:tc>
          <w:tcPr>
            <w:tcW w:w="1133" w:type="dxa"/>
            <w:vAlign w:val="center"/>
          </w:tcPr>
          <w:p w14:paraId="72745E1D" w14:textId="77777777" w:rsidR="00DB0109" w:rsidRPr="00AF1EB8" w:rsidRDefault="00DB0109" w:rsidP="007F16E7">
            <w:pPr>
              <w:pStyle w:val="ConsPlusNormal"/>
            </w:pPr>
            <w:r w:rsidRPr="00AF1EB8">
              <w:t>Урок 56</w:t>
            </w:r>
          </w:p>
        </w:tc>
        <w:tc>
          <w:tcPr>
            <w:tcW w:w="7434" w:type="dxa"/>
          </w:tcPr>
          <w:p w14:paraId="754B6CE7" w14:textId="77777777" w:rsidR="00DB0109" w:rsidRPr="00AF1EB8" w:rsidRDefault="00DB0109" w:rsidP="007F16E7">
            <w:pPr>
              <w:pStyle w:val="ConsPlusNormal"/>
              <w:jc w:val="both"/>
            </w:pPr>
            <w:r w:rsidRPr="00AF1EB8">
              <w:t>Естественное движение населения. Географические различия в пределах разных регионов России</w:t>
            </w:r>
          </w:p>
        </w:tc>
        <w:tc>
          <w:tcPr>
            <w:tcW w:w="1473" w:type="dxa"/>
            <w:vAlign w:val="center"/>
          </w:tcPr>
          <w:p w14:paraId="699DC92F" w14:textId="77777777" w:rsidR="00DB0109" w:rsidRPr="00AF1EB8" w:rsidRDefault="00DB0109" w:rsidP="007F16E7">
            <w:pPr>
              <w:pStyle w:val="ConsPlusNormal"/>
            </w:pPr>
          </w:p>
        </w:tc>
      </w:tr>
      <w:tr w:rsidR="00DB0109" w:rsidRPr="00AF1EB8" w14:paraId="4D196E5E" w14:textId="77777777" w:rsidTr="00B941FB">
        <w:tc>
          <w:tcPr>
            <w:tcW w:w="1133" w:type="dxa"/>
            <w:vAlign w:val="center"/>
          </w:tcPr>
          <w:p w14:paraId="4AC816CB" w14:textId="77777777" w:rsidR="00DB0109" w:rsidRPr="00AF1EB8" w:rsidRDefault="00DB0109" w:rsidP="007F16E7">
            <w:pPr>
              <w:pStyle w:val="ConsPlusNormal"/>
            </w:pPr>
            <w:r w:rsidRPr="00AF1EB8">
              <w:t>Урок 57</w:t>
            </w:r>
          </w:p>
        </w:tc>
        <w:tc>
          <w:tcPr>
            <w:tcW w:w="7434" w:type="dxa"/>
          </w:tcPr>
          <w:p w14:paraId="791F5245" w14:textId="77777777" w:rsidR="00DB0109" w:rsidRPr="00AF1EB8" w:rsidRDefault="00DB0109" w:rsidP="007F16E7">
            <w:pPr>
              <w:pStyle w:val="ConsPlusNormal"/>
              <w:jc w:val="both"/>
            </w:pPr>
            <w:r w:rsidRPr="00AF1EB8">
              <w:t>Резервный урок. Обобщающее повторение по теме "Природно-хозяйственные зоны"</w:t>
            </w:r>
          </w:p>
        </w:tc>
        <w:tc>
          <w:tcPr>
            <w:tcW w:w="1473" w:type="dxa"/>
            <w:vAlign w:val="center"/>
          </w:tcPr>
          <w:p w14:paraId="41A409D1" w14:textId="77777777" w:rsidR="00DB0109" w:rsidRPr="00AF1EB8" w:rsidRDefault="00DB0109" w:rsidP="007F16E7">
            <w:pPr>
              <w:pStyle w:val="ConsPlusNormal"/>
            </w:pPr>
          </w:p>
        </w:tc>
      </w:tr>
      <w:tr w:rsidR="00DB0109" w:rsidRPr="00AF1EB8" w14:paraId="54DD4EE8" w14:textId="77777777" w:rsidTr="00B941FB">
        <w:tc>
          <w:tcPr>
            <w:tcW w:w="1133" w:type="dxa"/>
            <w:vAlign w:val="center"/>
          </w:tcPr>
          <w:p w14:paraId="63ABE503" w14:textId="77777777" w:rsidR="00DB0109" w:rsidRPr="00AF1EB8" w:rsidRDefault="00DB0109" w:rsidP="007F16E7">
            <w:pPr>
              <w:pStyle w:val="ConsPlusNormal"/>
            </w:pPr>
            <w:r w:rsidRPr="00AF1EB8">
              <w:t>Урок 58</w:t>
            </w:r>
          </w:p>
        </w:tc>
        <w:tc>
          <w:tcPr>
            <w:tcW w:w="7434" w:type="dxa"/>
          </w:tcPr>
          <w:p w14:paraId="547D8E43" w14:textId="09FC6817" w:rsidR="00DB0109" w:rsidRPr="00AF1EB8" w:rsidRDefault="00B941FB" w:rsidP="007F16E7">
            <w:pPr>
              <w:pStyle w:val="ConsPlusNormal"/>
              <w:jc w:val="both"/>
            </w:pPr>
            <w:r w:rsidRPr="00AF1EB8">
              <w:t>Половой и возрастной состав населения России</w:t>
            </w:r>
          </w:p>
        </w:tc>
        <w:tc>
          <w:tcPr>
            <w:tcW w:w="1473" w:type="dxa"/>
            <w:vAlign w:val="center"/>
          </w:tcPr>
          <w:p w14:paraId="6FC788F0" w14:textId="77777777" w:rsidR="00DB0109" w:rsidRPr="00AF1EB8" w:rsidRDefault="00DB0109" w:rsidP="007F16E7">
            <w:pPr>
              <w:pStyle w:val="ConsPlusNormal"/>
            </w:pPr>
          </w:p>
        </w:tc>
      </w:tr>
      <w:tr w:rsidR="00DB0109" w:rsidRPr="00AF1EB8" w14:paraId="4A03A65D" w14:textId="77777777" w:rsidTr="00B941FB">
        <w:tc>
          <w:tcPr>
            <w:tcW w:w="1133" w:type="dxa"/>
            <w:vAlign w:val="center"/>
          </w:tcPr>
          <w:p w14:paraId="4928ED87" w14:textId="77777777" w:rsidR="00DB0109" w:rsidRPr="00AF1EB8" w:rsidRDefault="00DB0109" w:rsidP="007F16E7">
            <w:pPr>
              <w:pStyle w:val="ConsPlusNormal"/>
            </w:pPr>
            <w:r w:rsidRPr="00AF1EB8">
              <w:t>Урок 59</w:t>
            </w:r>
          </w:p>
        </w:tc>
        <w:tc>
          <w:tcPr>
            <w:tcW w:w="7434" w:type="dxa"/>
          </w:tcPr>
          <w:p w14:paraId="422D2650" w14:textId="77777777" w:rsidR="00DB0109" w:rsidRPr="00AF1EB8" w:rsidRDefault="00DB0109" w:rsidP="007F16E7">
            <w:pPr>
              <w:pStyle w:val="ConsPlusNormal"/>
              <w:jc w:val="both"/>
            </w:pPr>
            <w:r w:rsidRPr="00AF1EB8">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473" w:type="dxa"/>
            <w:vAlign w:val="center"/>
          </w:tcPr>
          <w:p w14:paraId="5923B5D6" w14:textId="77777777" w:rsidR="00DB0109" w:rsidRPr="00AF1EB8" w:rsidRDefault="00DB0109" w:rsidP="007F16E7">
            <w:pPr>
              <w:pStyle w:val="ConsPlusNormal"/>
              <w:jc w:val="center"/>
            </w:pPr>
            <w:r w:rsidRPr="00AF1EB8">
              <w:t>0,5</w:t>
            </w:r>
          </w:p>
        </w:tc>
      </w:tr>
      <w:tr w:rsidR="00DB0109" w:rsidRPr="00AF1EB8" w14:paraId="36BE53B7" w14:textId="77777777" w:rsidTr="00B941FB">
        <w:tc>
          <w:tcPr>
            <w:tcW w:w="1133" w:type="dxa"/>
            <w:vAlign w:val="center"/>
          </w:tcPr>
          <w:p w14:paraId="09120C8A" w14:textId="77777777" w:rsidR="00DB0109" w:rsidRPr="00AF1EB8" w:rsidRDefault="00DB0109" w:rsidP="007F16E7">
            <w:pPr>
              <w:pStyle w:val="ConsPlusNormal"/>
            </w:pPr>
            <w:r w:rsidRPr="00AF1EB8">
              <w:t>Урок 60</w:t>
            </w:r>
          </w:p>
        </w:tc>
        <w:tc>
          <w:tcPr>
            <w:tcW w:w="7434" w:type="dxa"/>
          </w:tcPr>
          <w:p w14:paraId="1477B9F1" w14:textId="77777777" w:rsidR="00DB0109" w:rsidRPr="00AF1EB8" w:rsidRDefault="00DB0109" w:rsidP="007F16E7">
            <w:pPr>
              <w:pStyle w:val="ConsPlusNormal"/>
              <w:jc w:val="both"/>
            </w:pPr>
            <w:r w:rsidRPr="00AF1EB8">
              <w:t>Географические особенности размещения населения. Основная полоса расселения. Плотность населения</w:t>
            </w:r>
          </w:p>
        </w:tc>
        <w:tc>
          <w:tcPr>
            <w:tcW w:w="1473" w:type="dxa"/>
            <w:vAlign w:val="center"/>
          </w:tcPr>
          <w:p w14:paraId="502501AE" w14:textId="77777777" w:rsidR="00DB0109" w:rsidRPr="00AF1EB8" w:rsidRDefault="00DB0109" w:rsidP="007F16E7">
            <w:pPr>
              <w:pStyle w:val="ConsPlusNormal"/>
            </w:pPr>
          </w:p>
        </w:tc>
      </w:tr>
      <w:tr w:rsidR="00DB0109" w:rsidRPr="00AF1EB8" w14:paraId="38A684EA" w14:textId="77777777" w:rsidTr="00B941FB">
        <w:tc>
          <w:tcPr>
            <w:tcW w:w="1133" w:type="dxa"/>
            <w:vAlign w:val="center"/>
          </w:tcPr>
          <w:p w14:paraId="3E9E75B6" w14:textId="77777777" w:rsidR="00DB0109" w:rsidRPr="00AF1EB8" w:rsidRDefault="00DB0109" w:rsidP="007F16E7">
            <w:pPr>
              <w:pStyle w:val="ConsPlusNormal"/>
            </w:pPr>
            <w:r w:rsidRPr="00AF1EB8">
              <w:t>Урок 61</w:t>
            </w:r>
          </w:p>
        </w:tc>
        <w:tc>
          <w:tcPr>
            <w:tcW w:w="7434" w:type="dxa"/>
          </w:tcPr>
          <w:p w14:paraId="6016A5FA" w14:textId="77777777" w:rsidR="00DB0109" w:rsidRPr="00AF1EB8" w:rsidRDefault="00DB0109" w:rsidP="007F16E7">
            <w:pPr>
              <w:pStyle w:val="ConsPlusNormal"/>
              <w:jc w:val="both"/>
            </w:pPr>
            <w:r w:rsidRPr="00AF1EB8">
              <w:t>Городское и сельское население. Виды городских и сельских населенных пунктов. Урбанизация в России. Крупнейшие города и городские агломерации. Роль городов в жизни страны</w:t>
            </w:r>
          </w:p>
        </w:tc>
        <w:tc>
          <w:tcPr>
            <w:tcW w:w="1473" w:type="dxa"/>
            <w:vAlign w:val="center"/>
          </w:tcPr>
          <w:p w14:paraId="5FEA4002" w14:textId="77777777" w:rsidR="00DB0109" w:rsidRPr="00AF1EB8" w:rsidRDefault="00DB0109" w:rsidP="007F16E7">
            <w:pPr>
              <w:pStyle w:val="ConsPlusNormal"/>
            </w:pPr>
          </w:p>
        </w:tc>
      </w:tr>
      <w:tr w:rsidR="00DB0109" w:rsidRPr="00AF1EB8" w14:paraId="02871A99" w14:textId="77777777" w:rsidTr="00B941FB">
        <w:tc>
          <w:tcPr>
            <w:tcW w:w="1133" w:type="dxa"/>
            <w:vAlign w:val="center"/>
          </w:tcPr>
          <w:p w14:paraId="6745C5F8" w14:textId="77777777" w:rsidR="00DB0109" w:rsidRPr="00AF1EB8" w:rsidRDefault="00DB0109" w:rsidP="007F16E7">
            <w:pPr>
              <w:pStyle w:val="ConsPlusNormal"/>
            </w:pPr>
            <w:r w:rsidRPr="00AF1EB8">
              <w:t>Урок 62</w:t>
            </w:r>
          </w:p>
        </w:tc>
        <w:tc>
          <w:tcPr>
            <w:tcW w:w="7434" w:type="dxa"/>
          </w:tcPr>
          <w:p w14:paraId="7AC8A770" w14:textId="77777777" w:rsidR="00DB0109" w:rsidRPr="00AF1EB8" w:rsidRDefault="00DB0109" w:rsidP="007F16E7">
            <w:pPr>
              <w:pStyle w:val="ConsPlusNormal"/>
              <w:jc w:val="both"/>
            </w:pPr>
            <w:r w:rsidRPr="00AF1EB8">
              <w:t>Сельская местность и современные тенденции сельского расселения</w:t>
            </w:r>
          </w:p>
        </w:tc>
        <w:tc>
          <w:tcPr>
            <w:tcW w:w="1473" w:type="dxa"/>
            <w:vAlign w:val="center"/>
          </w:tcPr>
          <w:p w14:paraId="7ECC668D" w14:textId="77777777" w:rsidR="00DB0109" w:rsidRPr="00AF1EB8" w:rsidRDefault="00DB0109" w:rsidP="007F16E7">
            <w:pPr>
              <w:pStyle w:val="ConsPlusNormal"/>
            </w:pPr>
          </w:p>
        </w:tc>
      </w:tr>
      <w:tr w:rsidR="00DB0109" w:rsidRPr="00AF1EB8" w14:paraId="44FBC99B" w14:textId="77777777" w:rsidTr="00B941FB">
        <w:tc>
          <w:tcPr>
            <w:tcW w:w="1133" w:type="dxa"/>
            <w:vAlign w:val="center"/>
          </w:tcPr>
          <w:p w14:paraId="14141E4D" w14:textId="77777777" w:rsidR="00DB0109" w:rsidRPr="00AF1EB8" w:rsidRDefault="00DB0109" w:rsidP="007F16E7">
            <w:pPr>
              <w:pStyle w:val="ConsPlusNormal"/>
            </w:pPr>
            <w:r w:rsidRPr="00AF1EB8">
              <w:t>Урок 63</w:t>
            </w:r>
          </w:p>
        </w:tc>
        <w:tc>
          <w:tcPr>
            <w:tcW w:w="7434" w:type="dxa"/>
          </w:tcPr>
          <w:p w14:paraId="62DB24B9" w14:textId="77777777" w:rsidR="00DB0109" w:rsidRPr="00AF1EB8" w:rsidRDefault="00DB0109" w:rsidP="007F16E7">
            <w:pPr>
              <w:pStyle w:val="ConsPlusNormal"/>
              <w:jc w:val="both"/>
            </w:pPr>
            <w:r w:rsidRPr="00AF1EB8">
              <w:t>Резервный урок. Контрольная работа по темам "Численность населения России" и "Территориальные особенности размещения населения России"</w:t>
            </w:r>
          </w:p>
        </w:tc>
        <w:tc>
          <w:tcPr>
            <w:tcW w:w="1473" w:type="dxa"/>
            <w:vAlign w:val="center"/>
          </w:tcPr>
          <w:p w14:paraId="0C1CB942" w14:textId="77777777" w:rsidR="00DB0109" w:rsidRPr="00AF1EB8" w:rsidRDefault="00DB0109" w:rsidP="007F16E7">
            <w:pPr>
              <w:pStyle w:val="ConsPlusNormal"/>
            </w:pPr>
          </w:p>
        </w:tc>
      </w:tr>
      <w:tr w:rsidR="00DB0109" w:rsidRPr="00AF1EB8" w14:paraId="6DC8ED60" w14:textId="77777777" w:rsidTr="00B941FB">
        <w:tc>
          <w:tcPr>
            <w:tcW w:w="1133" w:type="dxa"/>
            <w:vAlign w:val="center"/>
          </w:tcPr>
          <w:p w14:paraId="0A7214BB" w14:textId="77777777" w:rsidR="00DB0109" w:rsidRPr="00AF1EB8" w:rsidRDefault="00DB0109" w:rsidP="007F16E7">
            <w:pPr>
              <w:pStyle w:val="ConsPlusNormal"/>
            </w:pPr>
            <w:r w:rsidRPr="00AF1EB8">
              <w:t>Урок 64</w:t>
            </w:r>
          </w:p>
        </w:tc>
        <w:tc>
          <w:tcPr>
            <w:tcW w:w="7434" w:type="dxa"/>
          </w:tcPr>
          <w:p w14:paraId="5592001B" w14:textId="77777777" w:rsidR="00DB0109" w:rsidRPr="00AF1EB8" w:rsidRDefault="00DB0109" w:rsidP="007F16E7">
            <w:pPr>
              <w:pStyle w:val="ConsPlusNormal"/>
              <w:jc w:val="both"/>
            </w:pPr>
            <w:r w:rsidRPr="00AF1EB8">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Российской Федерации"</w:t>
            </w:r>
          </w:p>
        </w:tc>
        <w:tc>
          <w:tcPr>
            <w:tcW w:w="1473" w:type="dxa"/>
            <w:vAlign w:val="center"/>
          </w:tcPr>
          <w:p w14:paraId="5D1AF229" w14:textId="77777777" w:rsidR="00DB0109" w:rsidRPr="00AF1EB8" w:rsidRDefault="00DB0109" w:rsidP="007F16E7">
            <w:pPr>
              <w:pStyle w:val="ConsPlusNormal"/>
              <w:jc w:val="center"/>
            </w:pPr>
            <w:r w:rsidRPr="00AF1EB8">
              <w:t>0,5</w:t>
            </w:r>
          </w:p>
        </w:tc>
      </w:tr>
      <w:tr w:rsidR="00DB0109" w:rsidRPr="00AF1EB8" w14:paraId="47721D0F" w14:textId="77777777" w:rsidTr="00B941FB">
        <w:tc>
          <w:tcPr>
            <w:tcW w:w="1133" w:type="dxa"/>
            <w:vAlign w:val="center"/>
          </w:tcPr>
          <w:p w14:paraId="50477DF3" w14:textId="77777777" w:rsidR="00DB0109" w:rsidRPr="00AF1EB8" w:rsidRDefault="00DB0109" w:rsidP="007F16E7">
            <w:pPr>
              <w:pStyle w:val="ConsPlusNormal"/>
            </w:pPr>
            <w:r w:rsidRPr="00AF1EB8">
              <w:t>Урок 65</w:t>
            </w:r>
          </w:p>
        </w:tc>
        <w:tc>
          <w:tcPr>
            <w:tcW w:w="7434" w:type="dxa"/>
          </w:tcPr>
          <w:p w14:paraId="61B7B9B4" w14:textId="77777777" w:rsidR="00DB0109" w:rsidRPr="00AF1EB8" w:rsidRDefault="00DB0109" w:rsidP="007F16E7">
            <w:pPr>
              <w:pStyle w:val="ConsPlusNormal"/>
              <w:jc w:val="both"/>
            </w:pPr>
            <w:r w:rsidRPr="00AF1EB8">
              <w:t>География религий. Объекты Всемирного культурного наследия ЮНЕСКО на территории России</w:t>
            </w:r>
          </w:p>
        </w:tc>
        <w:tc>
          <w:tcPr>
            <w:tcW w:w="1473" w:type="dxa"/>
            <w:vAlign w:val="center"/>
          </w:tcPr>
          <w:p w14:paraId="605C13D8" w14:textId="77777777" w:rsidR="00DB0109" w:rsidRPr="00AF1EB8" w:rsidRDefault="00DB0109" w:rsidP="007F16E7">
            <w:pPr>
              <w:pStyle w:val="ConsPlusNormal"/>
              <w:jc w:val="center"/>
            </w:pPr>
            <w:r w:rsidRPr="00AF1EB8">
              <w:t>0,5</w:t>
            </w:r>
          </w:p>
        </w:tc>
      </w:tr>
      <w:tr w:rsidR="00DB0109" w:rsidRPr="00AF1EB8" w14:paraId="11A249FF" w14:textId="77777777" w:rsidTr="00B941FB">
        <w:tc>
          <w:tcPr>
            <w:tcW w:w="1133" w:type="dxa"/>
            <w:vAlign w:val="center"/>
          </w:tcPr>
          <w:p w14:paraId="7FD1AF3F" w14:textId="77777777" w:rsidR="00DB0109" w:rsidRPr="00AF1EB8" w:rsidRDefault="00DB0109" w:rsidP="007F16E7">
            <w:pPr>
              <w:pStyle w:val="ConsPlusNormal"/>
            </w:pPr>
            <w:r w:rsidRPr="00AF1EB8">
              <w:t>Урок 66</w:t>
            </w:r>
          </w:p>
        </w:tc>
        <w:tc>
          <w:tcPr>
            <w:tcW w:w="7434" w:type="dxa"/>
          </w:tcPr>
          <w:p w14:paraId="2A3D0C2F" w14:textId="1314E9D6" w:rsidR="00DB0109" w:rsidRPr="00AF1EB8" w:rsidRDefault="00B941FB" w:rsidP="007F16E7">
            <w:pPr>
              <w:pStyle w:val="ConsPlusNormal"/>
              <w:jc w:val="both"/>
            </w:pPr>
            <w:r w:rsidRPr="00AF1EB8">
              <w:t>Резервный урок. Обобщающее повторение по темам "Народы и религии России" и "Половой и возрастной состав населения России»</w:t>
            </w:r>
          </w:p>
        </w:tc>
        <w:tc>
          <w:tcPr>
            <w:tcW w:w="1473" w:type="dxa"/>
            <w:vAlign w:val="center"/>
          </w:tcPr>
          <w:p w14:paraId="03092A24" w14:textId="77777777" w:rsidR="00DB0109" w:rsidRPr="00AF1EB8" w:rsidRDefault="00DB0109" w:rsidP="007F16E7">
            <w:pPr>
              <w:pStyle w:val="ConsPlusNormal"/>
            </w:pPr>
          </w:p>
        </w:tc>
      </w:tr>
      <w:tr w:rsidR="00DB0109" w:rsidRPr="00AF1EB8" w14:paraId="46A66E83" w14:textId="77777777" w:rsidTr="00B941FB">
        <w:tc>
          <w:tcPr>
            <w:tcW w:w="1133" w:type="dxa"/>
            <w:vAlign w:val="center"/>
          </w:tcPr>
          <w:p w14:paraId="19FD87D8" w14:textId="77777777" w:rsidR="00DB0109" w:rsidRPr="00AF1EB8" w:rsidRDefault="00DB0109" w:rsidP="007F16E7">
            <w:pPr>
              <w:pStyle w:val="ConsPlusNormal"/>
            </w:pPr>
            <w:r w:rsidRPr="00AF1EB8">
              <w:t>Урок 67</w:t>
            </w:r>
          </w:p>
        </w:tc>
        <w:tc>
          <w:tcPr>
            <w:tcW w:w="7434" w:type="dxa"/>
          </w:tcPr>
          <w:p w14:paraId="2E512989" w14:textId="77777777" w:rsidR="00DB0109" w:rsidRPr="00AF1EB8" w:rsidRDefault="00DB0109" w:rsidP="007F16E7">
            <w:pPr>
              <w:pStyle w:val="ConsPlusNormal"/>
              <w:jc w:val="both"/>
            </w:pPr>
            <w:r w:rsidRPr="00AF1EB8">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473" w:type="dxa"/>
            <w:vAlign w:val="center"/>
          </w:tcPr>
          <w:p w14:paraId="7AB32BDB" w14:textId="77777777" w:rsidR="00DB0109" w:rsidRPr="00AF1EB8" w:rsidRDefault="00DB0109" w:rsidP="007F16E7">
            <w:pPr>
              <w:pStyle w:val="ConsPlusNormal"/>
              <w:jc w:val="center"/>
            </w:pPr>
            <w:r w:rsidRPr="00AF1EB8">
              <w:t>0,5</w:t>
            </w:r>
          </w:p>
        </w:tc>
      </w:tr>
      <w:tr w:rsidR="00DB0109" w:rsidRPr="00AF1EB8" w14:paraId="43E7E608" w14:textId="77777777" w:rsidTr="00B941FB">
        <w:tc>
          <w:tcPr>
            <w:tcW w:w="1133" w:type="dxa"/>
            <w:vAlign w:val="center"/>
          </w:tcPr>
          <w:p w14:paraId="79EA7E77" w14:textId="77777777" w:rsidR="00DB0109" w:rsidRPr="00AF1EB8" w:rsidRDefault="00DB0109" w:rsidP="007F16E7">
            <w:pPr>
              <w:pStyle w:val="ConsPlusNormal"/>
            </w:pPr>
            <w:r w:rsidRPr="00AF1EB8">
              <w:t>Урок 68</w:t>
            </w:r>
          </w:p>
        </w:tc>
        <w:tc>
          <w:tcPr>
            <w:tcW w:w="7434" w:type="dxa"/>
          </w:tcPr>
          <w:p w14:paraId="34028422" w14:textId="77777777" w:rsidR="00DB0109" w:rsidRPr="00AF1EB8" w:rsidRDefault="00DB0109" w:rsidP="007F16E7">
            <w:pPr>
              <w:pStyle w:val="ConsPlusNormal"/>
              <w:jc w:val="both"/>
            </w:pPr>
            <w:r w:rsidRPr="00AF1EB8">
              <w:t>Понятие человеческого капитала. Трудовые ресурсы, рабочая сила. Качество населения и показатели, характеризующие его. Индекс человеческого развития (далее -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473" w:type="dxa"/>
            <w:vAlign w:val="center"/>
          </w:tcPr>
          <w:p w14:paraId="5F93CB37" w14:textId="77777777" w:rsidR="00DB0109" w:rsidRPr="00AF1EB8" w:rsidRDefault="00DB0109" w:rsidP="007F16E7">
            <w:pPr>
              <w:pStyle w:val="ConsPlusNormal"/>
              <w:jc w:val="center"/>
            </w:pPr>
            <w:r w:rsidRPr="00AF1EB8">
              <w:t>0,5</w:t>
            </w:r>
          </w:p>
        </w:tc>
      </w:tr>
      <w:tr w:rsidR="00DB0109" w:rsidRPr="00AF1EB8" w14:paraId="22F93990" w14:textId="77777777" w:rsidTr="00B941FB">
        <w:tc>
          <w:tcPr>
            <w:tcW w:w="10040" w:type="dxa"/>
            <w:gridSpan w:val="3"/>
          </w:tcPr>
          <w:p w14:paraId="32708DB5" w14:textId="77777777" w:rsidR="00DB0109" w:rsidRPr="00AF1EB8" w:rsidRDefault="00DB0109"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4E2216DD" w14:textId="77777777" w:rsidR="00DB0109" w:rsidRPr="00AF1EB8" w:rsidRDefault="00DB0109" w:rsidP="00DB0109">
      <w:pPr>
        <w:pStyle w:val="ConsPlusNormal"/>
        <w:ind w:firstLine="540"/>
        <w:jc w:val="both"/>
      </w:pPr>
    </w:p>
    <w:p w14:paraId="0CD3F60D" w14:textId="77777777" w:rsidR="00DB0109" w:rsidRPr="00AF1EB8" w:rsidRDefault="00DB0109" w:rsidP="00DB0109">
      <w:pPr>
        <w:pStyle w:val="ConsPlusNormal"/>
        <w:jc w:val="right"/>
      </w:pPr>
      <w:r w:rsidRPr="00AF1EB8">
        <w:t>Таблица 20.4</w:t>
      </w:r>
    </w:p>
    <w:p w14:paraId="3A931B6D" w14:textId="77777777" w:rsidR="00DB0109" w:rsidRPr="00AF1EB8" w:rsidRDefault="00DB0109" w:rsidP="00DB0109">
      <w:pPr>
        <w:pStyle w:val="ConsPlusNormal"/>
        <w:ind w:firstLine="540"/>
        <w:jc w:val="both"/>
      </w:pPr>
    </w:p>
    <w:p w14:paraId="3890021C" w14:textId="77777777" w:rsidR="00DB0109" w:rsidRPr="00AF1EB8" w:rsidRDefault="00DB0109" w:rsidP="00DB0109">
      <w:pPr>
        <w:pStyle w:val="ConsPlusNormal"/>
        <w:jc w:val="both"/>
      </w:pPr>
      <w:r w:rsidRPr="00AF1EB8">
        <w:t>9 класс</w:t>
      </w:r>
    </w:p>
    <w:p w14:paraId="07ADBA07"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434"/>
        <w:gridCol w:w="1473"/>
      </w:tblGrid>
      <w:tr w:rsidR="00DB0109" w:rsidRPr="00AF1EB8" w14:paraId="3537911C" w14:textId="77777777" w:rsidTr="00B941FB">
        <w:tc>
          <w:tcPr>
            <w:tcW w:w="1133" w:type="dxa"/>
          </w:tcPr>
          <w:p w14:paraId="2EC64775" w14:textId="77777777" w:rsidR="00DB0109" w:rsidRPr="00AF1EB8" w:rsidRDefault="00DB0109" w:rsidP="007F16E7">
            <w:pPr>
              <w:pStyle w:val="ConsPlusNormal"/>
              <w:jc w:val="center"/>
            </w:pPr>
            <w:r w:rsidRPr="00AF1EB8">
              <w:t>N урока</w:t>
            </w:r>
          </w:p>
        </w:tc>
        <w:tc>
          <w:tcPr>
            <w:tcW w:w="7434" w:type="dxa"/>
          </w:tcPr>
          <w:p w14:paraId="07B00DBA" w14:textId="77777777" w:rsidR="00DB0109" w:rsidRPr="00AF1EB8" w:rsidRDefault="00DB0109" w:rsidP="007F16E7">
            <w:pPr>
              <w:pStyle w:val="ConsPlusNormal"/>
              <w:jc w:val="center"/>
            </w:pPr>
            <w:r w:rsidRPr="00AF1EB8">
              <w:t>Тема урока</w:t>
            </w:r>
          </w:p>
        </w:tc>
        <w:tc>
          <w:tcPr>
            <w:tcW w:w="1473" w:type="dxa"/>
          </w:tcPr>
          <w:p w14:paraId="080B5138" w14:textId="77777777" w:rsidR="00DB0109" w:rsidRPr="00AF1EB8" w:rsidRDefault="00DB0109" w:rsidP="007F16E7">
            <w:pPr>
              <w:pStyle w:val="ConsPlusNormal"/>
              <w:jc w:val="center"/>
            </w:pPr>
            <w:r w:rsidRPr="00AF1EB8">
              <w:t>Количество часов на практические работы</w:t>
            </w:r>
          </w:p>
        </w:tc>
      </w:tr>
      <w:tr w:rsidR="00DB0109" w:rsidRPr="00AF1EB8" w14:paraId="5B6234A8" w14:textId="77777777" w:rsidTr="00B941FB">
        <w:tc>
          <w:tcPr>
            <w:tcW w:w="1133" w:type="dxa"/>
            <w:vAlign w:val="center"/>
          </w:tcPr>
          <w:p w14:paraId="2FC6A8C1" w14:textId="77777777" w:rsidR="00DB0109" w:rsidRPr="00AF1EB8" w:rsidRDefault="00DB0109" w:rsidP="007F16E7">
            <w:pPr>
              <w:pStyle w:val="ConsPlusNormal"/>
            </w:pPr>
            <w:r w:rsidRPr="00AF1EB8">
              <w:t>Урок 1</w:t>
            </w:r>
          </w:p>
        </w:tc>
        <w:tc>
          <w:tcPr>
            <w:tcW w:w="7434" w:type="dxa"/>
          </w:tcPr>
          <w:p w14:paraId="7344B5D3" w14:textId="77777777" w:rsidR="00DB0109" w:rsidRPr="00AF1EB8" w:rsidRDefault="00DB0109" w:rsidP="007F16E7">
            <w:pPr>
              <w:pStyle w:val="ConsPlusNormal"/>
              <w:jc w:val="both"/>
            </w:pPr>
            <w:r w:rsidRPr="00AF1EB8">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1473" w:type="dxa"/>
            <w:vAlign w:val="center"/>
          </w:tcPr>
          <w:p w14:paraId="2E0044F5" w14:textId="77777777" w:rsidR="00DB0109" w:rsidRPr="00AF1EB8" w:rsidRDefault="00DB0109" w:rsidP="007F16E7">
            <w:pPr>
              <w:pStyle w:val="ConsPlusNormal"/>
            </w:pPr>
          </w:p>
        </w:tc>
      </w:tr>
      <w:tr w:rsidR="00DB0109" w:rsidRPr="00AF1EB8" w14:paraId="748BB356" w14:textId="77777777" w:rsidTr="00B941FB">
        <w:tc>
          <w:tcPr>
            <w:tcW w:w="1133" w:type="dxa"/>
            <w:vAlign w:val="center"/>
          </w:tcPr>
          <w:p w14:paraId="618B0013" w14:textId="77777777" w:rsidR="00DB0109" w:rsidRPr="00AF1EB8" w:rsidRDefault="00DB0109" w:rsidP="007F16E7">
            <w:pPr>
              <w:pStyle w:val="ConsPlusNormal"/>
            </w:pPr>
            <w:r w:rsidRPr="00AF1EB8">
              <w:t>Урок 2</w:t>
            </w:r>
          </w:p>
        </w:tc>
        <w:tc>
          <w:tcPr>
            <w:tcW w:w="7434" w:type="dxa"/>
          </w:tcPr>
          <w:p w14:paraId="2C8EBA16" w14:textId="0E8635C6" w:rsidR="00DB0109" w:rsidRPr="00AF1EB8" w:rsidRDefault="00DB0109" w:rsidP="00B941FB">
            <w:pPr>
              <w:pStyle w:val="ConsPlusNormal"/>
              <w:jc w:val="both"/>
            </w:pPr>
            <w:r w:rsidRPr="00AF1EB8">
              <w:t>Экономико-географическое положение России как фактор развития ее хозяйства. ВВП и ВРП. Экономические карты. "</w:t>
            </w:r>
            <w:hyperlink r:id="rId52" w:tooltip="Распоряжение Правительства РФ от 13.02.2019 N 207-р (ред. от 30.09.2022) &lt;Об утверждении Стратегии пространственного развития Российской Федерации на период до 2025 года&gt; ------------ Утратил силу или отменен {КонсультантПлюс}">
              <w:r w:rsidRPr="00AF1EB8">
                <w:rPr>
                  <w:color w:val="0000FF"/>
                </w:rPr>
                <w:t>Стратегия</w:t>
              </w:r>
            </w:hyperlink>
            <w:r w:rsidRPr="00AF1EB8">
              <w:t xml:space="preserve"> пространственного развития Российской Федерации на период </w:t>
            </w:r>
            <w:r w:rsidR="00B941FB" w:rsidRPr="00AF1EB8">
              <w:t>до 2030 года"</w:t>
            </w:r>
            <w:r w:rsidRPr="00AF1EB8">
              <w:t>. Геостратегические территории</w:t>
            </w:r>
          </w:p>
        </w:tc>
        <w:tc>
          <w:tcPr>
            <w:tcW w:w="1473" w:type="dxa"/>
            <w:vAlign w:val="center"/>
          </w:tcPr>
          <w:p w14:paraId="7A85A805" w14:textId="77777777" w:rsidR="00DB0109" w:rsidRPr="00AF1EB8" w:rsidRDefault="00DB0109" w:rsidP="007F16E7">
            <w:pPr>
              <w:pStyle w:val="ConsPlusNormal"/>
            </w:pPr>
          </w:p>
        </w:tc>
      </w:tr>
      <w:tr w:rsidR="00DB0109" w:rsidRPr="00AF1EB8" w14:paraId="4B37262E" w14:textId="77777777" w:rsidTr="00B941FB">
        <w:tc>
          <w:tcPr>
            <w:tcW w:w="1133" w:type="dxa"/>
            <w:vAlign w:val="center"/>
          </w:tcPr>
          <w:p w14:paraId="2E6BDD42" w14:textId="77777777" w:rsidR="00DB0109" w:rsidRPr="00AF1EB8" w:rsidRDefault="00DB0109" w:rsidP="007F16E7">
            <w:pPr>
              <w:pStyle w:val="ConsPlusNormal"/>
            </w:pPr>
            <w:r w:rsidRPr="00AF1EB8">
              <w:t>Урок 3</w:t>
            </w:r>
          </w:p>
        </w:tc>
        <w:tc>
          <w:tcPr>
            <w:tcW w:w="7434" w:type="dxa"/>
          </w:tcPr>
          <w:p w14:paraId="7B13FFEB" w14:textId="77777777" w:rsidR="00DB0109" w:rsidRPr="00AF1EB8" w:rsidRDefault="00DB0109" w:rsidP="007F16E7">
            <w:pPr>
              <w:pStyle w:val="ConsPlusNormal"/>
              <w:jc w:val="both"/>
            </w:pPr>
            <w:r w:rsidRPr="00AF1EB8">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473" w:type="dxa"/>
            <w:vAlign w:val="center"/>
          </w:tcPr>
          <w:p w14:paraId="494DDD7F" w14:textId="77777777" w:rsidR="00DB0109" w:rsidRPr="00AF1EB8" w:rsidRDefault="00DB0109" w:rsidP="007F16E7">
            <w:pPr>
              <w:pStyle w:val="ConsPlusNormal"/>
              <w:jc w:val="center"/>
            </w:pPr>
            <w:r w:rsidRPr="00AF1EB8">
              <w:t>0,5</w:t>
            </w:r>
          </w:p>
        </w:tc>
      </w:tr>
      <w:tr w:rsidR="00DB0109" w:rsidRPr="00AF1EB8" w14:paraId="5EB3232F" w14:textId="77777777" w:rsidTr="00B941FB">
        <w:tc>
          <w:tcPr>
            <w:tcW w:w="1133" w:type="dxa"/>
            <w:vAlign w:val="center"/>
          </w:tcPr>
          <w:p w14:paraId="1DC092C5" w14:textId="77777777" w:rsidR="00DB0109" w:rsidRPr="00AF1EB8" w:rsidRDefault="00DB0109" w:rsidP="007F16E7">
            <w:pPr>
              <w:pStyle w:val="ConsPlusNormal"/>
            </w:pPr>
            <w:r w:rsidRPr="00AF1EB8">
              <w:t>Урок 4</w:t>
            </w:r>
          </w:p>
        </w:tc>
        <w:tc>
          <w:tcPr>
            <w:tcW w:w="7434" w:type="dxa"/>
          </w:tcPr>
          <w:p w14:paraId="7FCB6428" w14:textId="77777777" w:rsidR="00DB0109" w:rsidRPr="00AF1EB8" w:rsidRDefault="00DB0109" w:rsidP="007F16E7">
            <w:pPr>
              <w:pStyle w:val="ConsPlusNormal"/>
              <w:jc w:val="both"/>
            </w:pPr>
            <w:r w:rsidRPr="00AF1EB8">
              <w:t>Резервный урок. Обобщающее повторение по теме "Общая характеристика хозяйства России"</w:t>
            </w:r>
          </w:p>
        </w:tc>
        <w:tc>
          <w:tcPr>
            <w:tcW w:w="1473" w:type="dxa"/>
            <w:vAlign w:val="center"/>
          </w:tcPr>
          <w:p w14:paraId="38CE5582" w14:textId="77777777" w:rsidR="00DB0109" w:rsidRPr="00AF1EB8" w:rsidRDefault="00DB0109" w:rsidP="007F16E7">
            <w:pPr>
              <w:pStyle w:val="ConsPlusNormal"/>
            </w:pPr>
          </w:p>
        </w:tc>
      </w:tr>
      <w:tr w:rsidR="00DB0109" w:rsidRPr="00AF1EB8" w14:paraId="67B04896" w14:textId="77777777" w:rsidTr="00B941FB">
        <w:tc>
          <w:tcPr>
            <w:tcW w:w="1133" w:type="dxa"/>
            <w:vAlign w:val="center"/>
          </w:tcPr>
          <w:p w14:paraId="19599C71" w14:textId="77777777" w:rsidR="00DB0109" w:rsidRPr="00AF1EB8" w:rsidRDefault="00DB0109" w:rsidP="007F16E7">
            <w:pPr>
              <w:pStyle w:val="ConsPlusNormal"/>
            </w:pPr>
            <w:r w:rsidRPr="00AF1EB8">
              <w:t>Урок 5</w:t>
            </w:r>
          </w:p>
        </w:tc>
        <w:tc>
          <w:tcPr>
            <w:tcW w:w="7434" w:type="dxa"/>
          </w:tcPr>
          <w:p w14:paraId="1DD350C7" w14:textId="77777777" w:rsidR="00DB0109" w:rsidRPr="00AF1EB8" w:rsidRDefault="00DB0109" w:rsidP="007F16E7">
            <w:pPr>
              <w:pStyle w:val="ConsPlusNormal"/>
              <w:jc w:val="both"/>
            </w:pPr>
            <w:r w:rsidRPr="00AF1EB8">
              <w:t>ТЭК. Место России в мировой добыче основных видов топливных ресурсов. Угольная промышленность</w:t>
            </w:r>
          </w:p>
        </w:tc>
        <w:tc>
          <w:tcPr>
            <w:tcW w:w="1473" w:type="dxa"/>
            <w:vAlign w:val="center"/>
          </w:tcPr>
          <w:p w14:paraId="4ECE9ED6" w14:textId="77777777" w:rsidR="00DB0109" w:rsidRPr="00AF1EB8" w:rsidRDefault="00DB0109" w:rsidP="007F16E7">
            <w:pPr>
              <w:pStyle w:val="ConsPlusNormal"/>
            </w:pPr>
          </w:p>
        </w:tc>
      </w:tr>
      <w:tr w:rsidR="00DB0109" w:rsidRPr="00AF1EB8" w14:paraId="11D7C7F0" w14:textId="77777777" w:rsidTr="00B941FB">
        <w:tc>
          <w:tcPr>
            <w:tcW w:w="1133" w:type="dxa"/>
            <w:vAlign w:val="center"/>
          </w:tcPr>
          <w:p w14:paraId="70DDA251" w14:textId="77777777" w:rsidR="00DB0109" w:rsidRPr="00AF1EB8" w:rsidRDefault="00DB0109" w:rsidP="007F16E7">
            <w:pPr>
              <w:pStyle w:val="ConsPlusNormal"/>
            </w:pPr>
            <w:r w:rsidRPr="00AF1EB8">
              <w:t>Урок 6</w:t>
            </w:r>
          </w:p>
        </w:tc>
        <w:tc>
          <w:tcPr>
            <w:tcW w:w="7434" w:type="dxa"/>
          </w:tcPr>
          <w:p w14:paraId="01A8F8FD" w14:textId="77777777" w:rsidR="00DB0109" w:rsidRPr="00AF1EB8" w:rsidRDefault="00DB0109" w:rsidP="007F16E7">
            <w:pPr>
              <w:pStyle w:val="ConsPlusNormal"/>
              <w:jc w:val="both"/>
            </w:pPr>
            <w:r w:rsidRPr="00AF1EB8">
              <w:t>Нефтяная промышленность</w:t>
            </w:r>
          </w:p>
        </w:tc>
        <w:tc>
          <w:tcPr>
            <w:tcW w:w="1473" w:type="dxa"/>
            <w:vAlign w:val="center"/>
          </w:tcPr>
          <w:p w14:paraId="4A64A341" w14:textId="77777777" w:rsidR="00DB0109" w:rsidRPr="00AF1EB8" w:rsidRDefault="00DB0109" w:rsidP="007F16E7">
            <w:pPr>
              <w:pStyle w:val="ConsPlusNormal"/>
            </w:pPr>
          </w:p>
        </w:tc>
      </w:tr>
      <w:tr w:rsidR="00DB0109" w:rsidRPr="00AF1EB8" w14:paraId="26074553" w14:textId="77777777" w:rsidTr="00B941FB">
        <w:tc>
          <w:tcPr>
            <w:tcW w:w="1133" w:type="dxa"/>
            <w:vAlign w:val="center"/>
          </w:tcPr>
          <w:p w14:paraId="1E1E0088" w14:textId="77777777" w:rsidR="00DB0109" w:rsidRPr="00AF1EB8" w:rsidRDefault="00DB0109" w:rsidP="007F16E7">
            <w:pPr>
              <w:pStyle w:val="ConsPlusNormal"/>
            </w:pPr>
            <w:r w:rsidRPr="00AF1EB8">
              <w:t>Урок 7</w:t>
            </w:r>
          </w:p>
        </w:tc>
        <w:tc>
          <w:tcPr>
            <w:tcW w:w="7434" w:type="dxa"/>
          </w:tcPr>
          <w:p w14:paraId="000719AE" w14:textId="77777777" w:rsidR="00DB0109" w:rsidRPr="00AF1EB8" w:rsidRDefault="00DB0109" w:rsidP="007F16E7">
            <w:pPr>
              <w:pStyle w:val="ConsPlusNormal"/>
              <w:jc w:val="both"/>
            </w:pPr>
            <w:r w:rsidRPr="00AF1EB8">
              <w:t>Газовая промышленность</w:t>
            </w:r>
          </w:p>
        </w:tc>
        <w:tc>
          <w:tcPr>
            <w:tcW w:w="1473" w:type="dxa"/>
            <w:vAlign w:val="center"/>
          </w:tcPr>
          <w:p w14:paraId="2B70EB80" w14:textId="77777777" w:rsidR="00DB0109" w:rsidRPr="00AF1EB8" w:rsidRDefault="00DB0109" w:rsidP="007F16E7">
            <w:pPr>
              <w:pStyle w:val="ConsPlusNormal"/>
            </w:pPr>
          </w:p>
        </w:tc>
      </w:tr>
      <w:tr w:rsidR="00DB0109" w:rsidRPr="00AF1EB8" w14:paraId="7C59A0F9" w14:textId="77777777" w:rsidTr="00B941FB">
        <w:tc>
          <w:tcPr>
            <w:tcW w:w="1133" w:type="dxa"/>
            <w:vAlign w:val="center"/>
          </w:tcPr>
          <w:p w14:paraId="7FFB4EA0" w14:textId="77777777" w:rsidR="00DB0109" w:rsidRPr="00AF1EB8" w:rsidRDefault="00DB0109" w:rsidP="007F16E7">
            <w:pPr>
              <w:pStyle w:val="ConsPlusNormal"/>
            </w:pPr>
            <w:r w:rsidRPr="00AF1EB8">
              <w:t>Урок 8</w:t>
            </w:r>
          </w:p>
        </w:tc>
        <w:tc>
          <w:tcPr>
            <w:tcW w:w="7434" w:type="dxa"/>
          </w:tcPr>
          <w:p w14:paraId="67044948" w14:textId="77777777" w:rsidR="00DB0109" w:rsidRPr="00AF1EB8" w:rsidRDefault="00DB0109" w:rsidP="007F16E7">
            <w:pPr>
              <w:pStyle w:val="ConsPlusNormal"/>
              <w:jc w:val="both"/>
            </w:pPr>
            <w:r w:rsidRPr="00AF1EB8">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473" w:type="dxa"/>
            <w:vAlign w:val="center"/>
          </w:tcPr>
          <w:p w14:paraId="2A7C446C" w14:textId="77777777" w:rsidR="00DB0109" w:rsidRPr="00AF1EB8" w:rsidRDefault="00DB0109" w:rsidP="007F16E7">
            <w:pPr>
              <w:pStyle w:val="ConsPlusNormal"/>
              <w:jc w:val="center"/>
            </w:pPr>
            <w:r w:rsidRPr="00AF1EB8">
              <w:t>0,5</w:t>
            </w:r>
          </w:p>
        </w:tc>
      </w:tr>
      <w:tr w:rsidR="00DB0109" w:rsidRPr="00AF1EB8" w14:paraId="6D353EB9" w14:textId="77777777" w:rsidTr="00B941FB">
        <w:tc>
          <w:tcPr>
            <w:tcW w:w="1133" w:type="dxa"/>
            <w:vAlign w:val="center"/>
          </w:tcPr>
          <w:p w14:paraId="15816413" w14:textId="77777777" w:rsidR="00DB0109" w:rsidRPr="00AF1EB8" w:rsidRDefault="00DB0109" w:rsidP="007F16E7">
            <w:pPr>
              <w:pStyle w:val="ConsPlusNormal"/>
            </w:pPr>
            <w:r w:rsidRPr="00AF1EB8">
              <w:t>Урок 9</w:t>
            </w:r>
          </w:p>
        </w:tc>
        <w:tc>
          <w:tcPr>
            <w:tcW w:w="7434" w:type="dxa"/>
          </w:tcPr>
          <w:p w14:paraId="74AE60CB" w14:textId="0D1AF47A" w:rsidR="00B941FB" w:rsidRPr="00AF1EB8" w:rsidRDefault="00DB0109" w:rsidP="00B941FB">
            <w:pPr>
              <w:pStyle w:val="ConsPlusNormal"/>
              <w:spacing w:before="240"/>
              <w:ind w:firstLine="540"/>
              <w:jc w:val="both"/>
            </w:pPr>
            <w:r w:rsidRPr="00AF1EB8">
              <w:t>Электростанции, использующие возобновляемые источники энергии. Энергосистемы. Влияние ТЭК на окружающую среду. Основные положения "Энергетиче</w:t>
            </w:r>
            <w:r w:rsidR="00B941FB" w:rsidRPr="00AF1EB8">
              <w:t xml:space="preserve">ской стратегии России на период до 2050 года", утвержденной </w:t>
            </w:r>
            <w:hyperlink r:id="rId53" w:tooltip="Распоряжение Правительства РФ от 12.04.2025 N 908-р &lt;Об утверждении Энергетической стратегии Российской Федерации на период до 2050 года&gt; {КонсультантПлюс}">
              <w:r w:rsidR="00B941FB" w:rsidRPr="00AF1EB8">
                <w:rPr>
                  <w:color w:val="0000FF"/>
                </w:rPr>
                <w:t>распоряжением</w:t>
              </w:r>
            </w:hyperlink>
            <w:r w:rsidR="00B941FB" w:rsidRPr="00AF1EB8">
              <w:t xml:space="preserve"> Правительства Российской Федерации от 12 апреля 2025 г. N 908-р."</w:t>
            </w:r>
          </w:p>
          <w:p w14:paraId="1FE8EADF" w14:textId="00A27D52" w:rsidR="00DB0109" w:rsidRPr="00AF1EB8" w:rsidRDefault="00DB0109" w:rsidP="007F16E7">
            <w:pPr>
              <w:pStyle w:val="ConsPlusNormal"/>
              <w:jc w:val="both"/>
            </w:pPr>
            <w:r w:rsidRPr="00AF1EB8">
              <w:t xml:space="preserve"> Практическая работа "Сравнительная оценка возможностей для развития энергетики ВИЭ в отдельных регионах страны"</w:t>
            </w:r>
          </w:p>
        </w:tc>
        <w:tc>
          <w:tcPr>
            <w:tcW w:w="1473" w:type="dxa"/>
            <w:vAlign w:val="center"/>
          </w:tcPr>
          <w:p w14:paraId="458728CE" w14:textId="77777777" w:rsidR="00DB0109" w:rsidRPr="00AF1EB8" w:rsidRDefault="00DB0109" w:rsidP="007F16E7">
            <w:pPr>
              <w:pStyle w:val="ConsPlusNormal"/>
              <w:jc w:val="center"/>
            </w:pPr>
            <w:r w:rsidRPr="00AF1EB8">
              <w:t>0,5</w:t>
            </w:r>
          </w:p>
        </w:tc>
      </w:tr>
      <w:tr w:rsidR="00DB0109" w:rsidRPr="00AF1EB8" w14:paraId="2D9DD758" w14:textId="77777777" w:rsidTr="00B941FB">
        <w:tc>
          <w:tcPr>
            <w:tcW w:w="1133" w:type="dxa"/>
            <w:vAlign w:val="center"/>
          </w:tcPr>
          <w:p w14:paraId="2EB441E2" w14:textId="77777777" w:rsidR="00DB0109" w:rsidRPr="00AF1EB8" w:rsidRDefault="00DB0109" w:rsidP="007F16E7">
            <w:pPr>
              <w:pStyle w:val="ConsPlusNormal"/>
            </w:pPr>
            <w:r w:rsidRPr="00AF1EB8">
              <w:t>Урок 10</w:t>
            </w:r>
          </w:p>
        </w:tc>
        <w:tc>
          <w:tcPr>
            <w:tcW w:w="7434" w:type="dxa"/>
          </w:tcPr>
          <w:p w14:paraId="54504C8C" w14:textId="77777777" w:rsidR="00DB0109" w:rsidRPr="00AF1EB8" w:rsidRDefault="00DB0109" w:rsidP="007F16E7">
            <w:pPr>
              <w:pStyle w:val="ConsPlusNormal"/>
              <w:jc w:val="both"/>
            </w:pPr>
            <w:r w:rsidRPr="00AF1EB8">
              <w:t>Резервный урок. Обобщающее повторение по теме "Топливно-энергетический комплекс (ТЭК)"</w:t>
            </w:r>
          </w:p>
        </w:tc>
        <w:tc>
          <w:tcPr>
            <w:tcW w:w="1473" w:type="dxa"/>
            <w:vAlign w:val="center"/>
          </w:tcPr>
          <w:p w14:paraId="279581B5" w14:textId="77777777" w:rsidR="00DB0109" w:rsidRPr="00AF1EB8" w:rsidRDefault="00DB0109" w:rsidP="007F16E7">
            <w:pPr>
              <w:pStyle w:val="ConsPlusNormal"/>
            </w:pPr>
          </w:p>
        </w:tc>
      </w:tr>
      <w:tr w:rsidR="00DB0109" w:rsidRPr="00AF1EB8" w14:paraId="00D0127C" w14:textId="77777777" w:rsidTr="00B941FB">
        <w:tc>
          <w:tcPr>
            <w:tcW w:w="1133" w:type="dxa"/>
            <w:vAlign w:val="center"/>
          </w:tcPr>
          <w:p w14:paraId="1B5B159A" w14:textId="77777777" w:rsidR="00DB0109" w:rsidRPr="00AF1EB8" w:rsidRDefault="00DB0109" w:rsidP="007F16E7">
            <w:pPr>
              <w:pStyle w:val="ConsPlusNormal"/>
            </w:pPr>
            <w:r w:rsidRPr="00AF1EB8">
              <w:t>Урок 11</w:t>
            </w:r>
          </w:p>
        </w:tc>
        <w:tc>
          <w:tcPr>
            <w:tcW w:w="7434" w:type="dxa"/>
          </w:tcPr>
          <w:p w14:paraId="10586521" w14:textId="77777777" w:rsidR="00DB0109" w:rsidRPr="00AF1EB8" w:rsidRDefault="00DB0109" w:rsidP="007F16E7">
            <w:pPr>
              <w:pStyle w:val="ConsPlusNormal"/>
              <w:jc w:val="both"/>
            </w:pPr>
            <w:r w:rsidRPr="00AF1EB8">
              <w:t xml:space="preserve">Металлургический комплекс.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 утвержденной </w:t>
            </w:r>
            <w:hyperlink r:id="rId54" w:tooltip="Распоряжение Правительства РФ от 28.12.2022 N 4260-р (ред. от 21.10.2024) &lt;О Стратегии развития металлургической промышленности Российской Федерации на период до 2030 года&gt; {КонсультантПлюс}">
              <w:r w:rsidRPr="00AF1EB8">
                <w:rPr>
                  <w:color w:val="0000FF"/>
                </w:rPr>
                <w:t>распоряжением</w:t>
              </w:r>
            </w:hyperlink>
            <w:r w:rsidRPr="00AF1EB8">
              <w:t xml:space="preserve"> Правительства Российской Федерации от 28 декабря 2022 г. N 4260-р</w:t>
            </w:r>
          </w:p>
        </w:tc>
        <w:tc>
          <w:tcPr>
            <w:tcW w:w="1473" w:type="dxa"/>
            <w:vAlign w:val="center"/>
          </w:tcPr>
          <w:p w14:paraId="2A2C4E99" w14:textId="77777777" w:rsidR="00DB0109" w:rsidRPr="00AF1EB8" w:rsidRDefault="00DB0109" w:rsidP="007F16E7">
            <w:pPr>
              <w:pStyle w:val="ConsPlusNormal"/>
            </w:pPr>
          </w:p>
        </w:tc>
      </w:tr>
      <w:tr w:rsidR="00DB0109" w:rsidRPr="00AF1EB8" w14:paraId="438FC036" w14:textId="77777777" w:rsidTr="00B941FB">
        <w:tc>
          <w:tcPr>
            <w:tcW w:w="1133" w:type="dxa"/>
            <w:vAlign w:val="center"/>
          </w:tcPr>
          <w:p w14:paraId="4961DCCA" w14:textId="77777777" w:rsidR="00DB0109" w:rsidRPr="00AF1EB8" w:rsidRDefault="00DB0109" w:rsidP="007F16E7">
            <w:pPr>
              <w:pStyle w:val="ConsPlusNormal"/>
            </w:pPr>
            <w:r w:rsidRPr="00AF1EB8">
              <w:t>Урок 12</w:t>
            </w:r>
          </w:p>
        </w:tc>
        <w:tc>
          <w:tcPr>
            <w:tcW w:w="7434" w:type="dxa"/>
          </w:tcPr>
          <w:p w14:paraId="4A5FFEA2" w14:textId="77777777" w:rsidR="00DB0109" w:rsidRPr="00AF1EB8" w:rsidRDefault="00DB0109" w:rsidP="007F16E7">
            <w:pPr>
              <w:pStyle w:val="ConsPlusNormal"/>
              <w:jc w:val="both"/>
            </w:pPr>
            <w:r w:rsidRPr="00AF1EB8">
              <w:t>Место России в мировом производстве черных металлов. Особенности технологии производства черных металлов. География металлургии черных металлов: основные районы и центры</w:t>
            </w:r>
          </w:p>
        </w:tc>
        <w:tc>
          <w:tcPr>
            <w:tcW w:w="1473" w:type="dxa"/>
            <w:vAlign w:val="center"/>
          </w:tcPr>
          <w:p w14:paraId="5FB87C91" w14:textId="77777777" w:rsidR="00DB0109" w:rsidRPr="00AF1EB8" w:rsidRDefault="00DB0109" w:rsidP="007F16E7">
            <w:pPr>
              <w:pStyle w:val="ConsPlusNormal"/>
            </w:pPr>
          </w:p>
        </w:tc>
      </w:tr>
      <w:tr w:rsidR="00DB0109" w:rsidRPr="00AF1EB8" w14:paraId="386F53A0" w14:textId="77777777" w:rsidTr="00B941FB">
        <w:tc>
          <w:tcPr>
            <w:tcW w:w="1133" w:type="dxa"/>
            <w:vAlign w:val="center"/>
          </w:tcPr>
          <w:p w14:paraId="7CCDA2EB" w14:textId="77777777" w:rsidR="00DB0109" w:rsidRPr="00AF1EB8" w:rsidRDefault="00DB0109" w:rsidP="007F16E7">
            <w:pPr>
              <w:pStyle w:val="ConsPlusNormal"/>
            </w:pPr>
            <w:r w:rsidRPr="00AF1EB8">
              <w:t>Урок 13</w:t>
            </w:r>
          </w:p>
        </w:tc>
        <w:tc>
          <w:tcPr>
            <w:tcW w:w="7434" w:type="dxa"/>
          </w:tcPr>
          <w:p w14:paraId="77F00043" w14:textId="77777777" w:rsidR="00DB0109" w:rsidRPr="00AF1EB8" w:rsidRDefault="00DB0109" w:rsidP="007F16E7">
            <w:pPr>
              <w:pStyle w:val="ConsPlusNormal"/>
              <w:jc w:val="both"/>
            </w:pPr>
            <w:r w:rsidRPr="00AF1EB8">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473" w:type="dxa"/>
          </w:tcPr>
          <w:p w14:paraId="4D4703F3" w14:textId="77777777" w:rsidR="00DB0109" w:rsidRPr="00AF1EB8" w:rsidRDefault="00DB0109" w:rsidP="007F16E7">
            <w:pPr>
              <w:pStyle w:val="ConsPlusNormal"/>
              <w:jc w:val="center"/>
            </w:pPr>
            <w:r w:rsidRPr="00AF1EB8">
              <w:t>0,5</w:t>
            </w:r>
          </w:p>
        </w:tc>
      </w:tr>
      <w:tr w:rsidR="00DB0109" w:rsidRPr="00AF1EB8" w14:paraId="2CD2A34B" w14:textId="77777777" w:rsidTr="00B941FB">
        <w:tc>
          <w:tcPr>
            <w:tcW w:w="1133" w:type="dxa"/>
            <w:vAlign w:val="center"/>
          </w:tcPr>
          <w:p w14:paraId="21E7EC81" w14:textId="77777777" w:rsidR="00DB0109" w:rsidRPr="00AF1EB8" w:rsidRDefault="00DB0109" w:rsidP="007F16E7">
            <w:pPr>
              <w:pStyle w:val="ConsPlusNormal"/>
            </w:pPr>
            <w:r w:rsidRPr="00AF1EB8">
              <w:t>Урок 14</w:t>
            </w:r>
          </w:p>
        </w:tc>
        <w:tc>
          <w:tcPr>
            <w:tcW w:w="7434" w:type="dxa"/>
          </w:tcPr>
          <w:p w14:paraId="5968E05C" w14:textId="77777777" w:rsidR="00DB0109" w:rsidRPr="00AF1EB8" w:rsidRDefault="00DB0109" w:rsidP="007F16E7">
            <w:pPr>
              <w:pStyle w:val="ConsPlusNormal"/>
              <w:jc w:val="both"/>
            </w:pPr>
            <w:r w:rsidRPr="00AF1EB8">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473" w:type="dxa"/>
          </w:tcPr>
          <w:p w14:paraId="27741EE9" w14:textId="77777777" w:rsidR="00DB0109" w:rsidRPr="00AF1EB8" w:rsidRDefault="00DB0109" w:rsidP="007F16E7">
            <w:pPr>
              <w:pStyle w:val="ConsPlusNormal"/>
              <w:jc w:val="center"/>
            </w:pPr>
            <w:r w:rsidRPr="00AF1EB8">
              <w:t>0,5</w:t>
            </w:r>
          </w:p>
        </w:tc>
      </w:tr>
      <w:tr w:rsidR="00DB0109" w:rsidRPr="00AF1EB8" w14:paraId="2C189E83" w14:textId="77777777" w:rsidTr="00B941FB">
        <w:tc>
          <w:tcPr>
            <w:tcW w:w="1133" w:type="dxa"/>
            <w:vAlign w:val="center"/>
          </w:tcPr>
          <w:p w14:paraId="27CF3523" w14:textId="77777777" w:rsidR="00DB0109" w:rsidRPr="00AF1EB8" w:rsidRDefault="00DB0109" w:rsidP="007F16E7">
            <w:pPr>
              <w:pStyle w:val="ConsPlusNormal"/>
            </w:pPr>
            <w:r w:rsidRPr="00AF1EB8">
              <w:t>Урок 15</w:t>
            </w:r>
          </w:p>
        </w:tc>
        <w:tc>
          <w:tcPr>
            <w:tcW w:w="7434" w:type="dxa"/>
          </w:tcPr>
          <w:p w14:paraId="53363EBB" w14:textId="77777777" w:rsidR="00DB0109" w:rsidRPr="00AF1EB8" w:rsidRDefault="00DB0109" w:rsidP="007F16E7">
            <w:pPr>
              <w:pStyle w:val="ConsPlusNormal"/>
              <w:jc w:val="both"/>
            </w:pPr>
            <w:r w:rsidRPr="00AF1EB8">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473" w:type="dxa"/>
            <w:vAlign w:val="center"/>
          </w:tcPr>
          <w:p w14:paraId="63115C8E" w14:textId="77777777" w:rsidR="00DB0109" w:rsidRPr="00AF1EB8" w:rsidRDefault="00DB0109" w:rsidP="007F16E7">
            <w:pPr>
              <w:pStyle w:val="ConsPlusNormal"/>
            </w:pPr>
          </w:p>
        </w:tc>
      </w:tr>
      <w:tr w:rsidR="00DB0109" w:rsidRPr="00AF1EB8" w14:paraId="04A66FD2" w14:textId="77777777" w:rsidTr="00B941FB">
        <w:tc>
          <w:tcPr>
            <w:tcW w:w="1133" w:type="dxa"/>
            <w:vAlign w:val="center"/>
          </w:tcPr>
          <w:p w14:paraId="4785C2C8" w14:textId="77777777" w:rsidR="00DB0109" w:rsidRPr="00AF1EB8" w:rsidRDefault="00DB0109" w:rsidP="007F16E7">
            <w:pPr>
              <w:pStyle w:val="ConsPlusNormal"/>
            </w:pPr>
            <w:r w:rsidRPr="00AF1EB8">
              <w:t>Урок 16</w:t>
            </w:r>
          </w:p>
        </w:tc>
        <w:tc>
          <w:tcPr>
            <w:tcW w:w="7434" w:type="dxa"/>
          </w:tcPr>
          <w:p w14:paraId="718E5F86" w14:textId="77777777" w:rsidR="00DB0109" w:rsidRPr="00AF1EB8" w:rsidRDefault="00DB0109" w:rsidP="007F16E7">
            <w:pPr>
              <w:pStyle w:val="ConsPlusNormal"/>
              <w:jc w:val="both"/>
            </w:pPr>
            <w:r w:rsidRPr="00AF1EB8">
              <w:t>Резервный урок. Обобщающее повторение по темам "Металлургический комплекс" и "Машиностроительный комплекс"</w:t>
            </w:r>
          </w:p>
        </w:tc>
        <w:tc>
          <w:tcPr>
            <w:tcW w:w="1473" w:type="dxa"/>
            <w:vAlign w:val="center"/>
          </w:tcPr>
          <w:p w14:paraId="7DF394F5" w14:textId="77777777" w:rsidR="00DB0109" w:rsidRPr="00AF1EB8" w:rsidRDefault="00DB0109" w:rsidP="007F16E7">
            <w:pPr>
              <w:pStyle w:val="ConsPlusNormal"/>
            </w:pPr>
          </w:p>
        </w:tc>
      </w:tr>
      <w:tr w:rsidR="00DB0109" w:rsidRPr="00AF1EB8" w14:paraId="74BDB677" w14:textId="77777777" w:rsidTr="00B941FB">
        <w:tc>
          <w:tcPr>
            <w:tcW w:w="1133" w:type="dxa"/>
            <w:vAlign w:val="center"/>
          </w:tcPr>
          <w:p w14:paraId="001C85AA" w14:textId="77777777" w:rsidR="00DB0109" w:rsidRPr="00AF1EB8" w:rsidRDefault="00DB0109" w:rsidP="007F16E7">
            <w:pPr>
              <w:pStyle w:val="ConsPlusNormal"/>
            </w:pPr>
            <w:r w:rsidRPr="00AF1EB8">
              <w:t>Урок 17</w:t>
            </w:r>
          </w:p>
        </w:tc>
        <w:tc>
          <w:tcPr>
            <w:tcW w:w="7434" w:type="dxa"/>
          </w:tcPr>
          <w:p w14:paraId="61406AFA" w14:textId="77777777" w:rsidR="00DB0109" w:rsidRPr="00AF1EB8" w:rsidRDefault="00DB0109" w:rsidP="007F16E7">
            <w:pPr>
              <w:pStyle w:val="ConsPlusNormal"/>
              <w:jc w:val="both"/>
            </w:pPr>
            <w:r w:rsidRPr="00AF1EB8">
              <w:t>Химическая промышленность. Состав, место и значение в хозяйстве. Место России в мировом производстве химической продукции</w:t>
            </w:r>
          </w:p>
        </w:tc>
        <w:tc>
          <w:tcPr>
            <w:tcW w:w="1473" w:type="dxa"/>
            <w:vAlign w:val="center"/>
          </w:tcPr>
          <w:p w14:paraId="7F54D6B4" w14:textId="77777777" w:rsidR="00DB0109" w:rsidRPr="00AF1EB8" w:rsidRDefault="00DB0109" w:rsidP="007F16E7">
            <w:pPr>
              <w:pStyle w:val="ConsPlusNormal"/>
            </w:pPr>
          </w:p>
        </w:tc>
      </w:tr>
      <w:tr w:rsidR="00DB0109" w:rsidRPr="00AF1EB8" w14:paraId="4DEF2526" w14:textId="77777777" w:rsidTr="00B941FB">
        <w:tc>
          <w:tcPr>
            <w:tcW w:w="1133" w:type="dxa"/>
            <w:vAlign w:val="center"/>
          </w:tcPr>
          <w:p w14:paraId="2D0DF5D5" w14:textId="77777777" w:rsidR="00DB0109" w:rsidRPr="00AF1EB8" w:rsidRDefault="00DB0109" w:rsidP="007F16E7">
            <w:pPr>
              <w:pStyle w:val="ConsPlusNormal"/>
            </w:pPr>
            <w:r w:rsidRPr="00AF1EB8">
              <w:t>Урок 18</w:t>
            </w:r>
          </w:p>
        </w:tc>
        <w:tc>
          <w:tcPr>
            <w:tcW w:w="7434" w:type="dxa"/>
          </w:tcPr>
          <w:p w14:paraId="0B9CB6F0" w14:textId="77777777" w:rsidR="00DB0109" w:rsidRPr="00AF1EB8" w:rsidRDefault="00DB0109" w:rsidP="007F16E7">
            <w:pPr>
              <w:pStyle w:val="ConsPlusNormal"/>
              <w:jc w:val="both"/>
            </w:pPr>
            <w:r w:rsidRPr="00AF1EB8">
              <w:t xml:space="preserve">Факторы размещения предприятий. Химическая промышленность и охрана окружающей среды. Основные положения </w:t>
            </w:r>
            <w:hyperlink r:id="rId55" w:tooltip="Ссылка на КонсультантПлюс">
              <w:r w:rsidRPr="00AF1EB8">
                <w:rPr>
                  <w:color w:val="0000FF"/>
                </w:rPr>
                <w:t>стратегии</w:t>
              </w:r>
            </w:hyperlink>
            <w:r w:rsidRPr="00AF1EB8">
              <w:t xml:space="preserve"> развития химического и нефтехимического комплекса на период до 2030 года</w:t>
            </w:r>
          </w:p>
        </w:tc>
        <w:tc>
          <w:tcPr>
            <w:tcW w:w="1473" w:type="dxa"/>
            <w:vAlign w:val="center"/>
          </w:tcPr>
          <w:p w14:paraId="1622BE67" w14:textId="77777777" w:rsidR="00DB0109" w:rsidRPr="00AF1EB8" w:rsidRDefault="00DB0109" w:rsidP="007F16E7">
            <w:pPr>
              <w:pStyle w:val="ConsPlusNormal"/>
            </w:pPr>
          </w:p>
        </w:tc>
      </w:tr>
      <w:tr w:rsidR="00DB0109" w:rsidRPr="00AF1EB8" w14:paraId="35BEC435" w14:textId="77777777" w:rsidTr="00B941FB">
        <w:tc>
          <w:tcPr>
            <w:tcW w:w="1133" w:type="dxa"/>
            <w:vAlign w:val="center"/>
          </w:tcPr>
          <w:p w14:paraId="6A70F154" w14:textId="77777777" w:rsidR="00DB0109" w:rsidRPr="00AF1EB8" w:rsidRDefault="00DB0109" w:rsidP="007F16E7">
            <w:pPr>
              <w:pStyle w:val="ConsPlusNormal"/>
            </w:pPr>
            <w:r w:rsidRPr="00AF1EB8">
              <w:t>Урок 19</w:t>
            </w:r>
          </w:p>
        </w:tc>
        <w:tc>
          <w:tcPr>
            <w:tcW w:w="7434" w:type="dxa"/>
          </w:tcPr>
          <w:p w14:paraId="09E70B25" w14:textId="77777777" w:rsidR="00DB0109" w:rsidRPr="00AF1EB8" w:rsidRDefault="00DB0109" w:rsidP="007F16E7">
            <w:pPr>
              <w:pStyle w:val="ConsPlusNormal"/>
              <w:jc w:val="both"/>
            </w:pPr>
            <w:r w:rsidRPr="00AF1EB8">
              <w:t>Лесопромышленный комплекс. Состав, место и значение в хозяйстве. Место России в мировом производстве продукции лесного комплекса</w:t>
            </w:r>
          </w:p>
        </w:tc>
        <w:tc>
          <w:tcPr>
            <w:tcW w:w="1473" w:type="dxa"/>
            <w:vAlign w:val="center"/>
          </w:tcPr>
          <w:p w14:paraId="7FA345EE" w14:textId="77777777" w:rsidR="00DB0109" w:rsidRPr="00AF1EB8" w:rsidRDefault="00DB0109" w:rsidP="007F16E7">
            <w:pPr>
              <w:pStyle w:val="ConsPlusNormal"/>
            </w:pPr>
          </w:p>
        </w:tc>
      </w:tr>
      <w:tr w:rsidR="00DB0109" w:rsidRPr="00AF1EB8" w14:paraId="6FB922C1" w14:textId="77777777" w:rsidTr="00B941FB">
        <w:tc>
          <w:tcPr>
            <w:tcW w:w="1133" w:type="dxa"/>
            <w:vAlign w:val="center"/>
          </w:tcPr>
          <w:p w14:paraId="7279EBC2" w14:textId="77777777" w:rsidR="00DB0109" w:rsidRPr="00AF1EB8" w:rsidRDefault="00DB0109" w:rsidP="007F16E7">
            <w:pPr>
              <w:pStyle w:val="ConsPlusNormal"/>
            </w:pPr>
            <w:r w:rsidRPr="00AF1EB8">
              <w:t>Урок 20</w:t>
            </w:r>
          </w:p>
        </w:tc>
        <w:tc>
          <w:tcPr>
            <w:tcW w:w="7434" w:type="dxa"/>
          </w:tcPr>
          <w:p w14:paraId="4A566EC2" w14:textId="12D85031" w:rsidR="00DB0109" w:rsidRPr="00AF1EB8" w:rsidRDefault="00DB0109" w:rsidP="007F16E7">
            <w:pPr>
              <w:pStyle w:val="ConsPlusNormal"/>
              <w:jc w:val="both"/>
            </w:pPr>
            <w:r w:rsidRPr="00AF1EB8">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утвержденная распоряжением Правительства Российской Федерации от 11 февраля 2021 г. N 312-р (главы II и </w:t>
            </w:r>
            <w:hyperlink r:id="rId56"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sidRPr="00AF1EB8">
                <w:t>III</w:t>
              </w:r>
            </w:hyperlink>
            <w:r w:rsidRPr="00AF1EB8">
              <w:t>, приложения N 1</w:t>
            </w:r>
            <w:r w:rsidR="00B941FB" w:rsidRPr="00AF1EB8">
              <w:t xml:space="preserve"> и N 2</w:t>
            </w:r>
            <w:r w:rsidRPr="00AF1EB8">
              <w:t>), с целью определения перспектив и проблем развития комплекса"</w:t>
            </w:r>
          </w:p>
        </w:tc>
        <w:tc>
          <w:tcPr>
            <w:tcW w:w="1473" w:type="dxa"/>
            <w:vAlign w:val="center"/>
          </w:tcPr>
          <w:p w14:paraId="70E3D6EC" w14:textId="77777777" w:rsidR="00DB0109" w:rsidRPr="00AF1EB8" w:rsidRDefault="00DB0109" w:rsidP="007F16E7">
            <w:pPr>
              <w:pStyle w:val="ConsPlusNormal"/>
              <w:jc w:val="center"/>
            </w:pPr>
            <w:r w:rsidRPr="00AF1EB8">
              <w:t>0,5</w:t>
            </w:r>
          </w:p>
        </w:tc>
      </w:tr>
      <w:tr w:rsidR="00DB0109" w:rsidRPr="00AF1EB8" w14:paraId="16BD46AA" w14:textId="77777777" w:rsidTr="00B941FB">
        <w:tc>
          <w:tcPr>
            <w:tcW w:w="1133" w:type="dxa"/>
            <w:vAlign w:val="center"/>
          </w:tcPr>
          <w:p w14:paraId="2C772C3E" w14:textId="77777777" w:rsidR="00DB0109" w:rsidRPr="00AF1EB8" w:rsidRDefault="00DB0109" w:rsidP="007F16E7">
            <w:pPr>
              <w:pStyle w:val="ConsPlusNormal"/>
            </w:pPr>
            <w:r w:rsidRPr="00AF1EB8">
              <w:t>Урок 21</w:t>
            </w:r>
          </w:p>
        </w:tc>
        <w:tc>
          <w:tcPr>
            <w:tcW w:w="7434" w:type="dxa"/>
          </w:tcPr>
          <w:p w14:paraId="72E9102D" w14:textId="77777777" w:rsidR="00DB0109" w:rsidRPr="00AF1EB8" w:rsidRDefault="00DB0109" w:rsidP="007F16E7">
            <w:pPr>
              <w:pStyle w:val="ConsPlusNormal"/>
              <w:jc w:val="both"/>
            </w:pPr>
            <w:r w:rsidRPr="00AF1EB8">
              <w:t>Резервный урок. Обобщающее повторение по теме "Химико-лесной комплекс"</w:t>
            </w:r>
          </w:p>
        </w:tc>
        <w:tc>
          <w:tcPr>
            <w:tcW w:w="1473" w:type="dxa"/>
            <w:vAlign w:val="center"/>
          </w:tcPr>
          <w:p w14:paraId="721E7D63" w14:textId="77777777" w:rsidR="00DB0109" w:rsidRPr="00AF1EB8" w:rsidRDefault="00DB0109" w:rsidP="007F16E7">
            <w:pPr>
              <w:pStyle w:val="ConsPlusNormal"/>
            </w:pPr>
          </w:p>
        </w:tc>
      </w:tr>
      <w:tr w:rsidR="00DB0109" w:rsidRPr="00AF1EB8" w14:paraId="72455EB8" w14:textId="77777777" w:rsidTr="00B941FB">
        <w:tc>
          <w:tcPr>
            <w:tcW w:w="1133" w:type="dxa"/>
            <w:vAlign w:val="center"/>
          </w:tcPr>
          <w:p w14:paraId="764C996F" w14:textId="77777777" w:rsidR="00DB0109" w:rsidRPr="00AF1EB8" w:rsidRDefault="00DB0109" w:rsidP="007F16E7">
            <w:pPr>
              <w:pStyle w:val="ConsPlusNormal"/>
            </w:pPr>
            <w:r w:rsidRPr="00AF1EB8">
              <w:t>Урок 22</w:t>
            </w:r>
          </w:p>
        </w:tc>
        <w:tc>
          <w:tcPr>
            <w:tcW w:w="7434" w:type="dxa"/>
          </w:tcPr>
          <w:p w14:paraId="73A72192" w14:textId="77777777" w:rsidR="00DB0109" w:rsidRPr="00AF1EB8" w:rsidRDefault="00DB0109" w:rsidP="007F16E7">
            <w:pPr>
              <w:pStyle w:val="ConsPlusNormal"/>
              <w:jc w:val="both"/>
            </w:pPr>
            <w:r w:rsidRPr="00AF1EB8">
              <w:t>Агропромышленный комплекс. Состав, место и значение в экономике страны. Сельское хозяйство. Сельское хозяйство и окружающая среда</w:t>
            </w:r>
          </w:p>
        </w:tc>
        <w:tc>
          <w:tcPr>
            <w:tcW w:w="1473" w:type="dxa"/>
            <w:vAlign w:val="center"/>
          </w:tcPr>
          <w:p w14:paraId="6DBFCDC1" w14:textId="77777777" w:rsidR="00DB0109" w:rsidRPr="00AF1EB8" w:rsidRDefault="00DB0109" w:rsidP="007F16E7">
            <w:pPr>
              <w:pStyle w:val="ConsPlusNormal"/>
            </w:pPr>
          </w:p>
        </w:tc>
      </w:tr>
      <w:tr w:rsidR="00DB0109" w:rsidRPr="00AF1EB8" w14:paraId="6BA84E72" w14:textId="77777777" w:rsidTr="00B941FB">
        <w:tc>
          <w:tcPr>
            <w:tcW w:w="1133" w:type="dxa"/>
            <w:vAlign w:val="center"/>
          </w:tcPr>
          <w:p w14:paraId="6A4FB18D" w14:textId="77777777" w:rsidR="00DB0109" w:rsidRPr="00AF1EB8" w:rsidRDefault="00DB0109" w:rsidP="007F16E7">
            <w:pPr>
              <w:pStyle w:val="ConsPlusNormal"/>
            </w:pPr>
            <w:r w:rsidRPr="00AF1EB8">
              <w:t>Урок 23</w:t>
            </w:r>
          </w:p>
        </w:tc>
        <w:tc>
          <w:tcPr>
            <w:tcW w:w="7434" w:type="dxa"/>
          </w:tcPr>
          <w:p w14:paraId="0E5B600B" w14:textId="77777777" w:rsidR="00DB0109" w:rsidRPr="00AF1EB8" w:rsidRDefault="00DB0109" w:rsidP="007F16E7">
            <w:pPr>
              <w:pStyle w:val="ConsPlusNormal"/>
              <w:jc w:val="both"/>
            </w:pPr>
            <w:r w:rsidRPr="00AF1EB8">
              <w:t>Растениеводство и животноводство: география основных отраслей</w:t>
            </w:r>
          </w:p>
        </w:tc>
        <w:tc>
          <w:tcPr>
            <w:tcW w:w="1473" w:type="dxa"/>
            <w:vAlign w:val="center"/>
          </w:tcPr>
          <w:p w14:paraId="62803619" w14:textId="77777777" w:rsidR="00DB0109" w:rsidRPr="00AF1EB8" w:rsidRDefault="00DB0109" w:rsidP="007F16E7">
            <w:pPr>
              <w:pStyle w:val="ConsPlusNormal"/>
            </w:pPr>
          </w:p>
        </w:tc>
      </w:tr>
      <w:tr w:rsidR="00DB0109" w:rsidRPr="00AF1EB8" w14:paraId="478A433C" w14:textId="77777777" w:rsidTr="00B941FB">
        <w:tc>
          <w:tcPr>
            <w:tcW w:w="1133" w:type="dxa"/>
            <w:vAlign w:val="center"/>
          </w:tcPr>
          <w:p w14:paraId="32D664CD" w14:textId="77777777" w:rsidR="00DB0109" w:rsidRPr="00AF1EB8" w:rsidRDefault="00DB0109" w:rsidP="007F16E7">
            <w:pPr>
              <w:pStyle w:val="ConsPlusNormal"/>
            </w:pPr>
            <w:r w:rsidRPr="00AF1EB8">
              <w:t>Урок 24</w:t>
            </w:r>
          </w:p>
        </w:tc>
        <w:tc>
          <w:tcPr>
            <w:tcW w:w="7434" w:type="dxa"/>
          </w:tcPr>
          <w:p w14:paraId="65E5C9D6" w14:textId="77777777" w:rsidR="00DB0109" w:rsidRPr="00AF1EB8" w:rsidRDefault="00DB0109" w:rsidP="007F16E7">
            <w:pPr>
              <w:pStyle w:val="ConsPlusNormal"/>
              <w:jc w:val="both"/>
            </w:pPr>
            <w:r w:rsidRPr="00AF1EB8">
              <w:t>Пищевая промышленность. Легкая промышленность. Состав, место и значение в хозяйстве. Факторы размещения предприятий. Легкая промышленность и охрана окружающей среды</w:t>
            </w:r>
          </w:p>
        </w:tc>
        <w:tc>
          <w:tcPr>
            <w:tcW w:w="1473" w:type="dxa"/>
            <w:vAlign w:val="center"/>
          </w:tcPr>
          <w:p w14:paraId="3B7D0DE1" w14:textId="77777777" w:rsidR="00DB0109" w:rsidRPr="00AF1EB8" w:rsidRDefault="00DB0109" w:rsidP="007F16E7">
            <w:pPr>
              <w:pStyle w:val="ConsPlusNormal"/>
            </w:pPr>
          </w:p>
        </w:tc>
      </w:tr>
      <w:tr w:rsidR="00DB0109" w:rsidRPr="00AF1EB8" w14:paraId="1F2A4B84" w14:textId="77777777" w:rsidTr="00B941FB">
        <w:tc>
          <w:tcPr>
            <w:tcW w:w="1133" w:type="dxa"/>
            <w:vAlign w:val="center"/>
          </w:tcPr>
          <w:p w14:paraId="1E422E1D" w14:textId="77777777" w:rsidR="00DB0109" w:rsidRPr="00AF1EB8" w:rsidRDefault="00DB0109" w:rsidP="007F16E7">
            <w:pPr>
              <w:pStyle w:val="ConsPlusNormal"/>
            </w:pPr>
            <w:r w:rsidRPr="00AF1EB8">
              <w:t>Урок 25</w:t>
            </w:r>
          </w:p>
        </w:tc>
        <w:tc>
          <w:tcPr>
            <w:tcW w:w="7434" w:type="dxa"/>
          </w:tcPr>
          <w:p w14:paraId="6BEFD5CA" w14:textId="77777777" w:rsidR="00DB0109" w:rsidRPr="00AF1EB8" w:rsidRDefault="00DB0109" w:rsidP="007F16E7">
            <w:pPr>
              <w:pStyle w:val="ConsPlusNormal"/>
              <w:jc w:val="both"/>
            </w:pPr>
            <w:r w:rsidRPr="00AF1EB8">
              <w:t>"</w:t>
            </w:r>
            <w:hyperlink r:id="rId57" w:tooltip="Распоряжение Правительства РФ от 08.09.2022 N 2567-р (ред. от 07.02.2025) &lt;Об утверждении Стратегии развития агропромышленного и рыбохозяйственного комплексов Российской Федерации на период до 2030 года&gt; {КонсультантПлюс}">
              <w:r w:rsidRPr="00AF1EB8">
                <w:rPr>
                  <w:color w:val="0000FF"/>
                </w:rPr>
                <w:t>Стратегия</w:t>
              </w:r>
            </w:hyperlink>
            <w:r w:rsidRPr="00AF1EB8">
              <w:t xml:space="preserve">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473" w:type="dxa"/>
            <w:vAlign w:val="center"/>
          </w:tcPr>
          <w:p w14:paraId="6AE99C9E" w14:textId="77777777" w:rsidR="00DB0109" w:rsidRPr="00AF1EB8" w:rsidRDefault="00DB0109" w:rsidP="007F16E7">
            <w:pPr>
              <w:pStyle w:val="ConsPlusNormal"/>
              <w:jc w:val="center"/>
            </w:pPr>
            <w:r w:rsidRPr="00AF1EB8">
              <w:t>0,5</w:t>
            </w:r>
          </w:p>
        </w:tc>
      </w:tr>
      <w:tr w:rsidR="00DB0109" w:rsidRPr="00AF1EB8" w14:paraId="31629255" w14:textId="77777777" w:rsidTr="00B941FB">
        <w:tc>
          <w:tcPr>
            <w:tcW w:w="1133" w:type="dxa"/>
            <w:vAlign w:val="center"/>
          </w:tcPr>
          <w:p w14:paraId="349FD302" w14:textId="77777777" w:rsidR="00DB0109" w:rsidRPr="00AF1EB8" w:rsidRDefault="00DB0109" w:rsidP="007F16E7">
            <w:pPr>
              <w:pStyle w:val="ConsPlusNormal"/>
            </w:pPr>
            <w:r w:rsidRPr="00AF1EB8">
              <w:t>Урок 26</w:t>
            </w:r>
          </w:p>
        </w:tc>
        <w:tc>
          <w:tcPr>
            <w:tcW w:w="7434" w:type="dxa"/>
          </w:tcPr>
          <w:p w14:paraId="726EB536" w14:textId="77777777" w:rsidR="00DB0109" w:rsidRPr="00AF1EB8" w:rsidRDefault="00DB0109" w:rsidP="007F16E7">
            <w:pPr>
              <w:pStyle w:val="ConsPlusNormal"/>
              <w:jc w:val="both"/>
            </w:pPr>
            <w:r w:rsidRPr="00AF1EB8">
              <w:t>Резервный урок. Обобщающее повторение по теме "Агропромышленный комплекс (АПК)"</w:t>
            </w:r>
          </w:p>
        </w:tc>
        <w:tc>
          <w:tcPr>
            <w:tcW w:w="1473" w:type="dxa"/>
            <w:vAlign w:val="center"/>
          </w:tcPr>
          <w:p w14:paraId="1C2ACF62" w14:textId="77777777" w:rsidR="00DB0109" w:rsidRPr="00AF1EB8" w:rsidRDefault="00DB0109" w:rsidP="007F16E7">
            <w:pPr>
              <w:pStyle w:val="ConsPlusNormal"/>
            </w:pPr>
          </w:p>
        </w:tc>
      </w:tr>
      <w:tr w:rsidR="00DB0109" w:rsidRPr="00AF1EB8" w14:paraId="7D48D093" w14:textId="77777777" w:rsidTr="00B941FB">
        <w:tc>
          <w:tcPr>
            <w:tcW w:w="1133" w:type="dxa"/>
            <w:vAlign w:val="center"/>
          </w:tcPr>
          <w:p w14:paraId="2D949568" w14:textId="77777777" w:rsidR="00DB0109" w:rsidRPr="00AF1EB8" w:rsidRDefault="00DB0109" w:rsidP="007F16E7">
            <w:pPr>
              <w:pStyle w:val="ConsPlusNormal"/>
            </w:pPr>
            <w:r w:rsidRPr="00AF1EB8">
              <w:t>Урок 27</w:t>
            </w:r>
          </w:p>
        </w:tc>
        <w:tc>
          <w:tcPr>
            <w:tcW w:w="7434" w:type="dxa"/>
          </w:tcPr>
          <w:p w14:paraId="3834780B" w14:textId="77777777" w:rsidR="00DB0109" w:rsidRPr="00AF1EB8" w:rsidRDefault="00DB0109" w:rsidP="007F16E7">
            <w:pPr>
              <w:pStyle w:val="ConsPlusNormal"/>
              <w:jc w:val="both"/>
            </w:pPr>
            <w:r w:rsidRPr="00AF1EB8">
              <w:t xml:space="preserve">Инфраструктурный комплекс. Транспорт. Состав, место и значение в хозяйстве. Крупнейшие транспортные узлы. </w:t>
            </w:r>
            <w:hyperlink r:id="rId58" w:tooltip="Распоряжение Правительства РФ от 27.11.2021 N 3363-р (ред. от 06.11.2024) &lt;О Транспортной стратегии Российской Федерации до 2030 года с прогнозом на период до 2035 года&gt; {КонсультантПлюс}">
              <w:r w:rsidRPr="00AF1EB8">
                <w:rPr>
                  <w:color w:val="0000FF"/>
                </w:rPr>
                <w:t>Стратегия</w:t>
              </w:r>
            </w:hyperlink>
            <w:r w:rsidRPr="00AF1EB8">
              <w:t xml:space="preserve"> развития транспорта России на период до 2030 года, утвержденная распоряжением Правительства Российской Федерации от 27 ноября 2021 г. N 3363-р</w:t>
            </w:r>
          </w:p>
        </w:tc>
        <w:tc>
          <w:tcPr>
            <w:tcW w:w="1473" w:type="dxa"/>
            <w:vAlign w:val="center"/>
          </w:tcPr>
          <w:p w14:paraId="4FEE1FDA" w14:textId="77777777" w:rsidR="00DB0109" w:rsidRPr="00AF1EB8" w:rsidRDefault="00DB0109" w:rsidP="007F16E7">
            <w:pPr>
              <w:pStyle w:val="ConsPlusNormal"/>
            </w:pPr>
          </w:p>
        </w:tc>
      </w:tr>
      <w:tr w:rsidR="00DB0109" w:rsidRPr="00AF1EB8" w14:paraId="027E0510" w14:textId="77777777" w:rsidTr="00B941FB">
        <w:tc>
          <w:tcPr>
            <w:tcW w:w="1133" w:type="dxa"/>
            <w:vAlign w:val="center"/>
          </w:tcPr>
          <w:p w14:paraId="6D768432" w14:textId="77777777" w:rsidR="00DB0109" w:rsidRPr="00AF1EB8" w:rsidRDefault="00DB0109" w:rsidP="007F16E7">
            <w:pPr>
              <w:pStyle w:val="ConsPlusNormal"/>
            </w:pPr>
            <w:r w:rsidRPr="00AF1EB8">
              <w:t>Урок 28</w:t>
            </w:r>
          </w:p>
        </w:tc>
        <w:tc>
          <w:tcPr>
            <w:tcW w:w="7434" w:type="dxa"/>
          </w:tcPr>
          <w:p w14:paraId="76BA6879" w14:textId="77777777" w:rsidR="00DB0109" w:rsidRPr="00AF1EB8" w:rsidRDefault="00DB0109" w:rsidP="007F16E7">
            <w:pPr>
              <w:pStyle w:val="ConsPlusNormal"/>
              <w:jc w:val="both"/>
            </w:pPr>
            <w:r w:rsidRPr="00AF1EB8">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473" w:type="dxa"/>
            <w:vAlign w:val="center"/>
          </w:tcPr>
          <w:p w14:paraId="6846E2F7" w14:textId="77777777" w:rsidR="00DB0109" w:rsidRPr="00AF1EB8" w:rsidRDefault="00DB0109" w:rsidP="007F16E7">
            <w:pPr>
              <w:pStyle w:val="ConsPlusNormal"/>
              <w:jc w:val="center"/>
            </w:pPr>
            <w:r w:rsidRPr="00AF1EB8">
              <w:t>0,5</w:t>
            </w:r>
          </w:p>
        </w:tc>
      </w:tr>
      <w:tr w:rsidR="00DB0109" w:rsidRPr="00AF1EB8" w14:paraId="6F91119B" w14:textId="77777777" w:rsidTr="00B941FB">
        <w:tc>
          <w:tcPr>
            <w:tcW w:w="1133" w:type="dxa"/>
            <w:vAlign w:val="center"/>
          </w:tcPr>
          <w:p w14:paraId="3794D66F" w14:textId="77777777" w:rsidR="00DB0109" w:rsidRPr="00AF1EB8" w:rsidRDefault="00DB0109" w:rsidP="007F16E7">
            <w:pPr>
              <w:pStyle w:val="ConsPlusNormal"/>
            </w:pPr>
            <w:r w:rsidRPr="00AF1EB8">
              <w:t>Урок 29</w:t>
            </w:r>
          </w:p>
        </w:tc>
        <w:tc>
          <w:tcPr>
            <w:tcW w:w="7434" w:type="dxa"/>
          </w:tcPr>
          <w:p w14:paraId="63F32CD4" w14:textId="77777777" w:rsidR="00DB0109" w:rsidRPr="00AF1EB8" w:rsidRDefault="00DB0109" w:rsidP="007F16E7">
            <w:pPr>
              <w:pStyle w:val="ConsPlusNormal"/>
              <w:jc w:val="both"/>
            </w:pPr>
            <w:r w:rsidRPr="00AF1EB8">
              <w:t>География отдельных видов транспорта. Основные транспортные пути. Транспорт и охрана окружающей среды</w:t>
            </w:r>
          </w:p>
        </w:tc>
        <w:tc>
          <w:tcPr>
            <w:tcW w:w="1473" w:type="dxa"/>
            <w:vAlign w:val="center"/>
          </w:tcPr>
          <w:p w14:paraId="030B9CF5" w14:textId="77777777" w:rsidR="00DB0109" w:rsidRPr="00AF1EB8" w:rsidRDefault="00DB0109" w:rsidP="007F16E7">
            <w:pPr>
              <w:pStyle w:val="ConsPlusNormal"/>
            </w:pPr>
          </w:p>
        </w:tc>
      </w:tr>
      <w:tr w:rsidR="00DB0109" w:rsidRPr="00AF1EB8" w14:paraId="3A4D7391" w14:textId="77777777" w:rsidTr="00B941FB">
        <w:tc>
          <w:tcPr>
            <w:tcW w:w="1133" w:type="dxa"/>
            <w:vAlign w:val="center"/>
          </w:tcPr>
          <w:p w14:paraId="2B5D66C4" w14:textId="77777777" w:rsidR="00DB0109" w:rsidRPr="00AF1EB8" w:rsidRDefault="00DB0109" w:rsidP="007F16E7">
            <w:pPr>
              <w:pStyle w:val="ConsPlusNormal"/>
            </w:pPr>
            <w:r w:rsidRPr="00AF1EB8">
              <w:t>Урок 30</w:t>
            </w:r>
          </w:p>
        </w:tc>
        <w:tc>
          <w:tcPr>
            <w:tcW w:w="7434" w:type="dxa"/>
          </w:tcPr>
          <w:p w14:paraId="393C368F" w14:textId="77777777" w:rsidR="00DB0109" w:rsidRPr="00AF1EB8" w:rsidRDefault="00DB0109" w:rsidP="007F16E7">
            <w:pPr>
              <w:pStyle w:val="ConsPlusNormal"/>
              <w:jc w:val="both"/>
            </w:pPr>
            <w:r w:rsidRPr="00AF1EB8">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1473" w:type="dxa"/>
            <w:vAlign w:val="center"/>
          </w:tcPr>
          <w:p w14:paraId="5605DF1E" w14:textId="77777777" w:rsidR="00DB0109" w:rsidRPr="00AF1EB8" w:rsidRDefault="00DB0109" w:rsidP="007F16E7">
            <w:pPr>
              <w:pStyle w:val="ConsPlusNormal"/>
            </w:pPr>
          </w:p>
        </w:tc>
      </w:tr>
      <w:tr w:rsidR="00DB0109" w:rsidRPr="00AF1EB8" w14:paraId="2350C657" w14:textId="77777777" w:rsidTr="00B941FB">
        <w:tc>
          <w:tcPr>
            <w:tcW w:w="1133" w:type="dxa"/>
            <w:vAlign w:val="center"/>
          </w:tcPr>
          <w:p w14:paraId="48574A35" w14:textId="77777777" w:rsidR="00DB0109" w:rsidRPr="00AF1EB8" w:rsidRDefault="00DB0109" w:rsidP="007F16E7">
            <w:pPr>
              <w:pStyle w:val="ConsPlusNormal"/>
            </w:pPr>
            <w:r w:rsidRPr="00AF1EB8">
              <w:t>Урок 31</w:t>
            </w:r>
          </w:p>
        </w:tc>
        <w:tc>
          <w:tcPr>
            <w:tcW w:w="7434" w:type="dxa"/>
          </w:tcPr>
          <w:p w14:paraId="57C6A680" w14:textId="77777777" w:rsidR="00DB0109" w:rsidRPr="00AF1EB8" w:rsidRDefault="00DB0109" w:rsidP="007F16E7">
            <w:pPr>
              <w:pStyle w:val="ConsPlusNormal"/>
              <w:jc w:val="both"/>
            </w:pPr>
            <w:r w:rsidRPr="00AF1EB8">
              <w:t>Рекреационное хозяйство. Практическая работа "Характеристика туристско-рекреационного потенциала своего края"</w:t>
            </w:r>
          </w:p>
        </w:tc>
        <w:tc>
          <w:tcPr>
            <w:tcW w:w="1473" w:type="dxa"/>
            <w:vAlign w:val="center"/>
          </w:tcPr>
          <w:p w14:paraId="7AEE4EC5" w14:textId="77777777" w:rsidR="00DB0109" w:rsidRPr="00AF1EB8" w:rsidRDefault="00DB0109" w:rsidP="007F16E7">
            <w:pPr>
              <w:pStyle w:val="ConsPlusNormal"/>
              <w:jc w:val="center"/>
            </w:pPr>
            <w:r w:rsidRPr="00AF1EB8">
              <w:t>0,5</w:t>
            </w:r>
          </w:p>
        </w:tc>
      </w:tr>
      <w:tr w:rsidR="00DB0109" w:rsidRPr="00AF1EB8" w14:paraId="6C7FB233" w14:textId="77777777" w:rsidTr="00B941FB">
        <w:tc>
          <w:tcPr>
            <w:tcW w:w="1133" w:type="dxa"/>
            <w:vAlign w:val="center"/>
          </w:tcPr>
          <w:p w14:paraId="6CD5CB4C" w14:textId="77777777" w:rsidR="00DB0109" w:rsidRPr="00AF1EB8" w:rsidRDefault="00DB0109" w:rsidP="007F16E7">
            <w:pPr>
              <w:pStyle w:val="ConsPlusNormal"/>
            </w:pPr>
            <w:r w:rsidRPr="00AF1EB8">
              <w:t>Урок 32</w:t>
            </w:r>
          </w:p>
        </w:tc>
        <w:tc>
          <w:tcPr>
            <w:tcW w:w="7434" w:type="dxa"/>
          </w:tcPr>
          <w:p w14:paraId="60E51EB0" w14:textId="77777777" w:rsidR="00DB0109" w:rsidRPr="00AF1EB8" w:rsidRDefault="00DB0109" w:rsidP="007F16E7">
            <w:pPr>
              <w:pStyle w:val="ConsPlusNormal"/>
              <w:jc w:val="both"/>
            </w:pPr>
            <w:r w:rsidRPr="00AF1EB8">
              <w:t>Резервный урок. Обобщающее повторение по теме "Инфраструктурный комплекс"</w:t>
            </w:r>
          </w:p>
        </w:tc>
        <w:tc>
          <w:tcPr>
            <w:tcW w:w="1473" w:type="dxa"/>
            <w:vAlign w:val="center"/>
          </w:tcPr>
          <w:p w14:paraId="50D73E59" w14:textId="77777777" w:rsidR="00DB0109" w:rsidRPr="00AF1EB8" w:rsidRDefault="00DB0109" w:rsidP="007F16E7">
            <w:pPr>
              <w:pStyle w:val="ConsPlusNormal"/>
            </w:pPr>
          </w:p>
        </w:tc>
      </w:tr>
      <w:tr w:rsidR="00DB0109" w:rsidRPr="00AF1EB8" w14:paraId="21606FD4" w14:textId="77777777" w:rsidTr="00B941FB">
        <w:tc>
          <w:tcPr>
            <w:tcW w:w="1133" w:type="dxa"/>
            <w:vAlign w:val="center"/>
          </w:tcPr>
          <w:p w14:paraId="79E42E82" w14:textId="77777777" w:rsidR="00DB0109" w:rsidRPr="00AF1EB8" w:rsidRDefault="00DB0109" w:rsidP="007F16E7">
            <w:pPr>
              <w:pStyle w:val="ConsPlusNormal"/>
            </w:pPr>
            <w:r w:rsidRPr="00AF1EB8">
              <w:t>Урок 33</w:t>
            </w:r>
          </w:p>
        </w:tc>
        <w:tc>
          <w:tcPr>
            <w:tcW w:w="7434" w:type="dxa"/>
          </w:tcPr>
          <w:p w14:paraId="41D9254A" w14:textId="77777777" w:rsidR="00DB0109" w:rsidRPr="00AF1EB8" w:rsidRDefault="00DB0109" w:rsidP="007F16E7">
            <w:pPr>
              <w:pStyle w:val="ConsPlusNormal"/>
              <w:jc w:val="both"/>
            </w:pPr>
            <w:r w:rsidRPr="00AF1EB8">
              <w:t xml:space="preserve">Государственная политика как фактор размещения производства. </w:t>
            </w:r>
            <w:hyperlink r:id="rId59" w:tooltip="Распоряжение Правительства РФ от 28.12.2024 N 4146-р &lt;Об утверждении Стратегии пространственного развития Российской Федерации на период до 2030 года с прогнозом до 2036 года&gt; {КонсультантПлюс}">
              <w:r w:rsidRPr="00AF1EB8">
                <w:rPr>
                  <w:color w:val="0000FF"/>
                </w:rPr>
                <w:t>Стратегия</w:t>
              </w:r>
            </w:hyperlink>
            <w:r w:rsidRPr="00AF1EB8">
              <w:t xml:space="preserve"> пространственного развития Российской Федерации на период до 2030 года с прогнозом до 2036, утвержденная распоряжением Правительства Российской Федерации от 28 декабря 2024 г. N 4146-р: основные положения</w:t>
            </w:r>
          </w:p>
        </w:tc>
        <w:tc>
          <w:tcPr>
            <w:tcW w:w="1473" w:type="dxa"/>
            <w:vAlign w:val="center"/>
          </w:tcPr>
          <w:p w14:paraId="42786FA9" w14:textId="77777777" w:rsidR="00DB0109" w:rsidRPr="00AF1EB8" w:rsidRDefault="00DB0109" w:rsidP="007F16E7">
            <w:pPr>
              <w:pStyle w:val="ConsPlusNormal"/>
            </w:pPr>
          </w:p>
        </w:tc>
      </w:tr>
      <w:tr w:rsidR="00DB0109" w:rsidRPr="00AF1EB8" w14:paraId="4D9CE5DF" w14:textId="77777777" w:rsidTr="00B941FB">
        <w:tc>
          <w:tcPr>
            <w:tcW w:w="1133" w:type="dxa"/>
            <w:vAlign w:val="center"/>
          </w:tcPr>
          <w:p w14:paraId="0BAECBCB" w14:textId="77777777" w:rsidR="00DB0109" w:rsidRPr="00AF1EB8" w:rsidRDefault="00DB0109" w:rsidP="007F16E7">
            <w:pPr>
              <w:pStyle w:val="ConsPlusNormal"/>
            </w:pPr>
            <w:r w:rsidRPr="00AF1EB8">
              <w:t>Урок 34</w:t>
            </w:r>
          </w:p>
        </w:tc>
        <w:tc>
          <w:tcPr>
            <w:tcW w:w="7434" w:type="dxa"/>
          </w:tcPr>
          <w:p w14:paraId="4BCCF1ED" w14:textId="431A6291" w:rsidR="00DB0109" w:rsidRPr="00AF1EB8" w:rsidRDefault="00DB0109" w:rsidP="007F16E7">
            <w:pPr>
              <w:pStyle w:val="ConsPlusNormal"/>
              <w:jc w:val="both"/>
            </w:pPr>
            <w:r w:rsidRPr="00AF1EB8">
              <w:t xml:space="preserve">Развитие хозяйства и состояние окружающей среды. </w:t>
            </w:r>
            <w:r w:rsidR="00B941FB" w:rsidRPr="00AF1EB8">
              <w:t>Документы стратегического планирования в сфере обеспечения экологической безопасности</w:t>
            </w:r>
            <w:r w:rsidRPr="00AF1EB8">
              <w:t xml:space="preserve">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473" w:type="dxa"/>
            <w:vAlign w:val="center"/>
          </w:tcPr>
          <w:p w14:paraId="106A005F" w14:textId="77777777" w:rsidR="00DB0109" w:rsidRPr="00AF1EB8" w:rsidRDefault="00DB0109" w:rsidP="007F16E7">
            <w:pPr>
              <w:pStyle w:val="ConsPlusNormal"/>
              <w:jc w:val="center"/>
            </w:pPr>
            <w:r w:rsidRPr="00AF1EB8">
              <w:t>0,5</w:t>
            </w:r>
          </w:p>
        </w:tc>
      </w:tr>
      <w:tr w:rsidR="00DB0109" w:rsidRPr="00AF1EB8" w14:paraId="59517482" w14:textId="77777777" w:rsidTr="00B941FB">
        <w:tc>
          <w:tcPr>
            <w:tcW w:w="1133" w:type="dxa"/>
            <w:vAlign w:val="center"/>
          </w:tcPr>
          <w:p w14:paraId="172B800B" w14:textId="77777777" w:rsidR="00DB0109" w:rsidRPr="00AF1EB8" w:rsidRDefault="00DB0109" w:rsidP="007F16E7">
            <w:pPr>
              <w:pStyle w:val="ConsPlusNormal"/>
            </w:pPr>
            <w:r w:rsidRPr="00AF1EB8">
              <w:t>Урок 35</w:t>
            </w:r>
          </w:p>
        </w:tc>
        <w:tc>
          <w:tcPr>
            <w:tcW w:w="7434" w:type="dxa"/>
          </w:tcPr>
          <w:p w14:paraId="7ADBEC47" w14:textId="77777777" w:rsidR="00DB0109" w:rsidRPr="00AF1EB8" w:rsidRDefault="00DB0109" w:rsidP="007F16E7">
            <w:pPr>
              <w:pStyle w:val="ConsPlusNormal"/>
              <w:jc w:val="both"/>
            </w:pPr>
            <w:r w:rsidRPr="00AF1EB8">
              <w:t>Европейский Север России. Географическое положение. Особенности природно-ресурсного потенциала</w:t>
            </w:r>
          </w:p>
        </w:tc>
        <w:tc>
          <w:tcPr>
            <w:tcW w:w="1473" w:type="dxa"/>
            <w:vAlign w:val="center"/>
          </w:tcPr>
          <w:p w14:paraId="6204482B" w14:textId="77777777" w:rsidR="00DB0109" w:rsidRPr="00AF1EB8" w:rsidRDefault="00DB0109" w:rsidP="007F16E7">
            <w:pPr>
              <w:pStyle w:val="ConsPlusNormal"/>
            </w:pPr>
          </w:p>
        </w:tc>
      </w:tr>
      <w:tr w:rsidR="00DB0109" w:rsidRPr="00AF1EB8" w14:paraId="67D3D333" w14:textId="77777777" w:rsidTr="00B941FB">
        <w:tc>
          <w:tcPr>
            <w:tcW w:w="1133" w:type="dxa"/>
            <w:vAlign w:val="center"/>
          </w:tcPr>
          <w:p w14:paraId="24EF85BB" w14:textId="77777777" w:rsidR="00DB0109" w:rsidRPr="00AF1EB8" w:rsidRDefault="00DB0109" w:rsidP="007F16E7">
            <w:pPr>
              <w:pStyle w:val="ConsPlusNormal"/>
            </w:pPr>
            <w:r w:rsidRPr="00AF1EB8">
              <w:t>Урок 36</w:t>
            </w:r>
          </w:p>
        </w:tc>
        <w:tc>
          <w:tcPr>
            <w:tcW w:w="7434" w:type="dxa"/>
          </w:tcPr>
          <w:p w14:paraId="13EA1CFF" w14:textId="77777777" w:rsidR="00DB0109" w:rsidRPr="00AF1EB8" w:rsidRDefault="00DB0109" w:rsidP="007F16E7">
            <w:pPr>
              <w:pStyle w:val="ConsPlusNormal"/>
              <w:jc w:val="both"/>
            </w:pPr>
            <w:r w:rsidRPr="00AF1EB8">
              <w:t>Европейский Север России. Особенности населения</w:t>
            </w:r>
          </w:p>
        </w:tc>
        <w:tc>
          <w:tcPr>
            <w:tcW w:w="1473" w:type="dxa"/>
            <w:vAlign w:val="center"/>
          </w:tcPr>
          <w:p w14:paraId="17670FBF" w14:textId="77777777" w:rsidR="00DB0109" w:rsidRPr="00AF1EB8" w:rsidRDefault="00DB0109" w:rsidP="007F16E7">
            <w:pPr>
              <w:pStyle w:val="ConsPlusNormal"/>
            </w:pPr>
          </w:p>
        </w:tc>
      </w:tr>
      <w:tr w:rsidR="00DB0109" w:rsidRPr="00AF1EB8" w14:paraId="16CA82CF" w14:textId="77777777" w:rsidTr="00B941FB">
        <w:tc>
          <w:tcPr>
            <w:tcW w:w="1133" w:type="dxa"/>
            <w:vAlign w:val="center"/>
          </w:tcPr>
          <w:p w14:paraId="445A29F0" w14:textId="77777777" w:rsidR="00DB0109" w:rsidRPr="00AF1EB8" w:rsidRDefault="00DB0109" w:rsidP="007F16E7">
            <w:pPr>
              <w:pStyle w:val="ConsPlusNormal"/>
            </w:pPr>
            <w:r w:rsidRPr="00AF1EB8">
              <w:t>Урок 37</w:t>
            </w:r>
          </w:p>
        </w:tc>
        <w:tc>
          <w:tcPr>
            <w:tcW w:w="7434" w:type="dxa"/>
          </w:tcPr>
          <w:p w14:paraId="5207B0EE" w14:textId="77777777" w:rsidR="00DB0109" w:rsidRPr="00AF1EB8" w:rsidRDefault="00DB0109" w:rsidP="007F16E7">
            <w:pPr>
              <w:pStyle w:val="ConsPlusNormal"/>
              <w:jc w:val="both"/>
            </w:pPr>
            <w:r w:rsidRPr="00AF1EB8">
              <w:t>Европейский Север России. Особенности хозяйства. Социально-экономические и экологические проблемы и перспективы развития</w:t>
            </w:r>
          </w:p>
        </w:tc>
        <w:tc>
          <w:tcPr>
            <w:tcW w:w="1473" w:type="dxa"/>
            <w:vAlign w:val="center"/>
          </w:tcPr>
          <w:p w14:paraId="0C1B8503" w14:textId="77777777" w:rsidR="00DB0109" w:rsidRPr="00AF1EB8" w:rsidRDefault="00DB0109" w:rsidP="007F16E7">
            <w:pPr>
              <w:pStyle w:val="ConsPlusNormal"/>
            </w:pPr>
          </w:p>
        </w:tc>
      </w:tr>
      <w:tr w:rsidR="00DB0109" w:rsidRPr="00AF1EB8" w14:paraId="669C544B" w14:textId="77777777" w:rsidTr="00B941FB">
        <w:tc>
          <w:tcPr>
            <w:tcW w:w="1133" w:type="dxa"/>
            <w:vAlign w:val="center"/>
          </w:tcPr>
          <w:p w14:paraId="7208F3F2" w14:textId="77777777" w:rsidR="00DB0109" w:rsidRPr="00AF1EB8" w:rsidRDefault="00DB0109" w:rsidP="007F16E7">
            <w:pPr>
              <w:pStyle w:val="ConsPlusNormal"/>
            </w:pPr>
            <w:r w:rsidRPr="00AF1EB8">
              <w:t>Урок 38</w:t>
            </w:r>
          </w:p>
        </w:tc>
        <w:tc>
          <w:tcPr>
            <w:tcW w:w="7434" w:type="dxa"/>
          </w:tcPr>
          <w:p w14:paraId="5C838652" w14:textId="77777777" w:rsidR="00DB0109" w:rsidRPr="00AF1EB8" w:rsidRDefault="00DB0109" w:rsidP="007F16E7">
            <w:pPr>
              <w:pStyle w:val="ConsPlusNormal"/>
              <w:jc w:val="both"/>
            </w:pPr>
            <w:r w:rsidRPr="00AF1EB8">
              <w:t>Северо-Запад России. Географическое положение. Особенности природно-ресурсного потенциала</w:t>
            </w:r>
          </w:p>
        </w:tc>
        <w:tc>
          <w:tcPr>
            <w:tcW w:w="1473" w:type="dxa"/>
            <w:vAlign w:val="center"/>
          </w:tcPr>
          <w:p w14:paraId="3CC4D7EC" w14:textId="77777777" w:rsidR="00DB0109" w:rsidRPr="00AF1EB8" w:rsidRDefault="00DB0109" w:rsidP="007F16E7">
            <w:pPr>
              <w:pStyle w:val="ConsPlusNormal"/>
            </w:pPr>
          </w:p>
        </w:tc>
      </w:tr>
      <w:tr w:rsidR="00DB0109" w:rsidRPr="00AF1EB8" w14:paraId="47803732" w14:textId="77777777" w:rsidTr="00B941FB">
        <w:tc>
          <w:tcPr>
            <w:tcW w:w="1133" w:type="dxa"/>
            <w:vAlign w:val="center"/>
          </w:tcPr>
          <w:p w14:paraId="165AC01A" w14:textId="77777777" w:rsidR="00DB0109" w:rsidRPr="00AF1EB8" w:rsidRDefault="00DB0109" w:rsidP="007F16E7">
            <w:pPr>
              <w:pStyle w:val="ConsPlusNormal"/>
            </w:pPr>
            <w:r w:rsidRPr="00AF1EB8">
              <w:t>Урок 39</w:t>
            </w:r>
          </w:p>
        </w:tc>
        <w:tc>
          <w:tcPr>
            <w:tcW w:w="7434" w:type="dxa"/>
          </w:tcPr>
          <w:p w14:paraId="32886CC7" w14:textId="77777777" w:rsidR="00DB0109" w:rsidRPr="00AF1EB8" w:rsidRDefault="00DB0109" w:rsidP="007F16E7">
            <w:pPr>
              <w:pStyle w:val="ConsPlusNormal"/>
              <w:jc w:val="both"/>
            </w:pPr>
            <w:r w:rsidRPr="00AF1EB8">
              <w:t>Северо-Запад России. Особенности населения и хозяйства. Социально-экономические и экологические проблемы и перспективы развития</w:t>
            </w:r>
          </w:p>
        </w:tc>
        <w:tc>
          <w:tcPr>
            <w:tcW w:w="1473" w:type="dxa"/>
            <w:vAlign w:val="center"/>
          </w:tcPr>
          <w:p w14:paraId="36C1E523" w14:textId="77777777" w:rsidR="00DB0109" w:rsidRPr="00AF1EB8" w:rsidRDefault="00DB0109" w:rsidP="007F16E7">
            <w:pPr>
              <w:pStyle w:val="ConsPlusNormal"/>
            </w:pPr>
          </w:p>
        </w:tc>
      </w:tr>
      <w:tr w:rsidR="00DB0109" w:rsidRPr="00AF1EB8" w14:paraId="0E7A603A" w14:textId="77777777" w:rsidTr="00B941FB">
        <w:tc>
          <w:tcPr>
            <w:tcW w:w="1133" w:type="dxa"/>
            <w:vAlign w:val="center"/>
          </w:tcPr>
          <w:p w14:paraId="1CD25DF2" w14:textId="77777777" w:rsidR="00DB0109" w:rsidRPr="00AF1EB8" w:rsidRDefault="00DB0109" w:rsidP="007F16E7">
            <w:pPr>
              <w:pStyle w:val="ConsPlusNormal"/>
            </w:pPr>
            <w:r w:rsidRPr="00AF1EB8">
              <w:t>Урок 40</w:t>
            </w:r>
          </w:p>
        </w:tc>
        <w:tc>
          <w:tcPr>
            <w:tcW w:w="7434" w:type="dxa"/>
          </w:tcPr>
          <w:p w14:paraId="4D6ACC27" w14:textId="77777777" w:rsidR="00DB0109" w:rsidRPr="00AF1EB8" w:rsidRDefault="00DB0109" w:rsidP="007F16E7">
            <w:pPr>
              <w:pStyle w:val="ConsPlusNormal"/>
              <w:jc w:val="both"/>
            </w:pPr>
            <w:r w:rsidRPr="00AF1EB8">
              <w:t>Центральная Россия. Географическое положение. Особенности природно-ресурсного потенциала</w:t>
            </w:r>
          </w:p>
        </w:tc>
        <w:tc>
          <w:tcPr>
            <w:tcW w:w="1473" w:type="dxa"/>
            <w:vAlign w:val="center"/>
          </w:tcPr>
          <w:p w14:paraId="1526D9B3" w14:textId="77777777" w:rsidR="00DB0109" w:rsidRPr="00AF1EB8" w:rsidRDefault="00DB0109" w:rsidP="007F16E7">
            <w:pPr>
              <w:pStyle w:val="ConsPlusNormal"/>
            </w:pPr>
          </w:p>
        </w:tc>
      </w:tr>
      <w:tr w:rsidR="00DB0109" w:rsidRPr="00AF1EB8" w14:paraId="173EEA57" w14:textId="77777777" w:rsidTr="00B941FB">
        <w:tc>
          <w:tcPr>
            <w:tcW w:w="1133" w:type="dxa"/>
            <w:vAlign w:val="center"/>
          </w:tcPr>
          <w:p w14:paraId="07CA4D64" w14:textId="77777777" w:rsidR="00DB0109" w:rsidRPr="00AF1EB8" w:rsidRDefault="00DB0109" w:rsidP="007F16E7">
            <w:pPr>
              <w:pStyle w:val="ConsPlusNormal"/>
            </w:pPr>
            <w:r w:rsidRPr="00AF1EB8">
              <w:t>Урок 41</w:t>
            </w:r>
          </w:p>
        </w:tc>
        <w:tc>
          <w:tcPr>
            <w:tcW w:w="7434" w:type="dxa"/>
          </w:tcPr>
          <w:p w14:paraId="7707B145" w14:textId="77777777" w:rsidR="00DB0109" w:rsidRPr="00AF1EB8" w:rsidRDefault="00DB0109" w:rsidP="007F16E7">
            <w:pPr>
              <w:pStyle w:val="ConsPlusNormal"/>
              <w:jc w:val="both"/>
            </w:pPr>
            <w:r w:rsidRPr="00AF1EB8">
              <w:t>Центральная Россия. Особенности населения</w:t>
            </w:r>
          </w:p>
        </w:tc>
        <w:tc>
          <w:tcPr>
            <w:tcW w:w="1473" w:type="dxa"/>
            <w:vAlign w:val="center"/>
          </w:tcPr>
          <w:p w14:paraId="7D2889E4" w14:textId="77777777" w:rsidR="00DB0109" w:rsidRPr="00AF1EB8" w:rsidRDefault="00DB0109" w:rsidP="007F16E7">
            <w:pPr>
              <w:pStyle w:val="ConsPlusNormal"/>
            </w:pPr>
          </w:p>
        </w:tc>
      </w:tr>
      <w:tr w:rsidR="00DB0109" w:rsidRPr="00AF1EB8" w14:paraId="3DD5DD63" w14:textId="77777777" w:rsidTr="00B941FB">
        <w:tc>
          <w:tcPr>
            <w:tcW w:w="1133" w:type="dxa"/>
            <w:vAlign w:val="center"/>
          </w:tcPr>
          <w:p w14:paraId="63B0BE7B" w14:textId="77777777" w:rsidR="00DB0109" w:rsidRPr="00AF1EB8" w:rsidRDefault="00DB0109" w:rsidP="007F16E7">
            <w:pPr>
              <w:pStyle w:val="ConsPlusNormal"/>
            </w:pPr>
            <w:r w:rsidRPr="00AF1EB8">
              <w:t>Урок 42</w:t>
            </w:r>
          </w:p>
        </w:tc>
        <w:tc>
          <w:tcPr>
            <w:tcW w:w="7434" w:type="dxa"/>
          </w:tcPr>
          <w:p w14:paraId="0E885B57" w14:textId="77777777" w:rsidR="00DB0109" w:rsidRPr="00AF1EB8" w:rsidRDefault="00DB0109" w:rsidP="007F16E7">
            <w:pPr>
              <w:pStyle w:val="ConsPlusNormal"/>
              <w:jc w:val="both"/>
            </w:pPr>
            <w:r w:rsidRPr="00AF1EB8">
              <w:t>Центральная Россия. Особенности хозяйства. Социально-экономические и экологические проблемы и перспективы развития</w:t>
            </w:r>
          </w:p>
        </w:tc>
        <w:tc>
          <w:tcPr>
            <w:tcW w:w="1473" w:type="dxa"/>
            <w:vAlign w:val="center"/>
          </w:tcPr>
          <w:p w14:paraId="2024C63D" w14:textId="77777777" w:rsidR="00DB0109" w:rsidRPr="00AF1EB8" w:rsidRDefault="00DB0109" w:rsidP="007F16E7">
            <w:pPr>
              <w:pStyle w:val="ConsPlusNormal"/>
            </w:pPr>
          </w:p>
        </w:tc>
      </w:tr>
      <w:tr w:rsidR="00DB0109" w:rsidRPr="00AF1EB8" w14:paraId="2169EDBF" w14:textId="77777777" w:rsidTr="00B941FB">
        <w:tc>
          <w:tcPr>
            <w:tcW w:w="1133" w:type="dxa"/>
            <w:vAlign w:val="center"/>
          </w:tcPr>
          <w:p w14:paraId="509B06E4" w14:textId="77777777" w:rsidR="00DB0109" w:rsidRPr="00AF1EB8" w:rsidRDefault="00DB0109" w:rsidP="007F16E7">
            <w:pPr>
              <w:pStyle w:val="ConsPlusNormal"/>
            </w:pPr>
            <w:r w:rsidRPr="00AF1EB8">
              <w:t>Урок 43</w:t>
            </w:r>
          </w:p>
        </w:tc>
        <w:tc>
          <w:tcPr>
            <w:tcW w:w="7434" w:type="dxa"/>
          </w:tcPr>
          <w:p w14:paraId="66643031" w14:textId="77777777" w:rsidR="00DB0109" w:rsidRPr="00AF1EB8" w:rsidRDefault="00DB0109" w:rsidP="007F16E7">
            <w:pPr>
              <w:pStyle w:val="ConsPlusNormal"/>
              <w:jc w:val="both"/>
            </w:pPr>
            <w:r w:rsidRPr="00AF1EB8">
              <w:t>Поволжье. Географическое положение. Особенности природно-ресурсного потенциала</w:t>
            </w:r>
          </w:p>
        </w:tc>
        <w:tc>
          <w:tcPr>
            <w:tcW w:w="1473" w:type="dxa"/>
            <w:vAlign w:val="center"/>
          </w:tcPr>
          <w:p w14:paraId="2C99C010" w14:textId="77777777" w:rsidR="00DB0109" w:rsidRPr="00AF1EB8" w:rsidRDefault="00DB0109" w:rsidP="007F16E7">
            <w:pPr>
              <w:pStyle w:val="ConsPlusNormal"/>
            </w:pPr>
          </w:p>
        </w:tc>
      </w:tr>
      <w:tr w:rsidR="00DB0109" w:rsidRPr="00AF1EB8" w14:paraId="4DF6E597" w14:textId="77777777" w:rsidTr="00B941FB">
        <w:tc>
          <w:tcPr>
            <w:tcW w:w="1133" w:type="dxa"/>
            <w:vAlign w:val="center"/>
          </w:tcPr>
          <w:p w14:paraId="77D27A3F" w14:textId="77777777" w:rsidR="00DB0109" w:rsidRPr="00AF1EB8" w:rsidRDefault="00DB0109" w:rsidP="007F16E7">
            <w:pPr>
              <w:pStyle w:val="ConsPlusNormal"/>
            </w:pPr>
            <w:r w:rsidRPr="00AF1EB8">
              <w:t>Урок 44</w:t>
            </w:r>
          </w:p>
        </w:tc>
        <w:tc>
          <w:tcPr>
            <w:tcW w:w="7434" w:type="dxa"/>
          </w:tcPr>
          <w:p w14:paraId="60A8B620" w14:textId="77777777" w:rsidR="00DB0109" w:rsidRPr="00AF1EB8" w:rsidRDefault="00DB0109" w:rsidP="007F16E7">
            <w:pPr>
              <w:pStyle w:val="ConsPlusNormal"/>
              <w:jc w:val="both"/>
            </w:pPr>
            <w:r w:rsidRPr="00AF1EB8">
              <w:t>Поволжье. Особенности населения и хозяйства. Социально-экономические и экологические проблемы и перспективы развития</w:t>
            </w:r>
          </w:p>
        </w:tc>
        <w:tc>
          <w:tcPr>
            <w:tcW w:w="1473" w:type="dxa"/>
            <w:vAlign w:val="center"/>
          </w:tcPr>
          <w:p w14:paraId="435FD18D" w14:textId="77777777" w:rsidR="00DB0109" w:rsidRPr="00AF1EB8" w:rsidRDefault="00DB0109" w:rsidP="007F16E7">
            <w:pPr>
              <w:pStyle w:val="ConsPlusNormal"/>
            </w:pPr>
          </w:p>
        </w:tc>
      </w:tr>
      <w:tr w:rsidR="00DB0109" w:rsidRPr="00AF1EB8" w14:paraId="4D8A7095" w14:textId="77777777" w:rsidTr="00B941FB">
        <w:tc>
          <w:tcPr>
            <w:tcW w:w="1133" w:type="dxa"/>
            <w:vAlign w:val="center"/>
          </w:tcPr>
          <w:p w14:paraId="13D2A3C1" w14:textId="77777777" w:rsidR="00DB0109" w:rsidRPr="00AF1EB8" w:rsidRDefault="00DB0109" w:rsidP="007F16E7">
            <w:pPr>
              <w:pStyle w:val="ConsPlusNormal"/>
            </w:pPr>
            <w:r w:rsidRPr="00AF1EB8">
              <w:t>Урок 45</w:t>
            </w:r>
          </w:p>
        </w:tc>
        <w:tc>
          <w:tcPr>
            <w:tcW w:w="7434" w:type="dxa"/>
          </w:tcPr>
          <w:p w14:paraId="12E0EB0C" w14:textId="77777777" w:rsidR="00DB0109" w:rsidRPr="00AF1EB8" w:rsidRDefault="00DB0109" w:rsidP="007F16E7">
            <w:pPr>
              <w:pStyle w:val="ConsPlusNormal"/>
              <w:jc w:val="both"/>
            </w:pPr>
            <w:r w:rsidRPr="00AF1EB8">
              <w:t>Юг Европейской части России. Географическое положение. Особенности природно-ресурсного потенциала</w:t>
            </w:r>
          </w:p>
        </w:tc>
        <w:tc>
          <w:tcPr>
            <w:tcW w:w="1473" w:type="dxa"/>
            <w:vAlign w:val="center"/>
          </w:tcPr>
          <w:p w14:paraId="59A5ED38" w14:textId="77777777" w:rsidR="00DB0109" w:rsidRPr="00AF1EB8" w:rsidRDefault="00DB0109" w:rsidP="007F16E7">
            <w:pPr>
              <w:pStyle w:val="ConsPlusNormal"/>
            </w:pPr>
          </w:p>
        </w:tc>
      </w:tr>
      <w:tr w:rsidR="00DB0109" w:rsidRPr="00AF1EB8" w14:paraId="43B69729" w14:textId="77777777" w:rsidTr="00B941FB">
        <w:tc>
          <w:tcPr>
            <w:tcW w:w="1133" w:type="dxa"/>
            <w:vAlign w:val="center"/>
          </w:tcPr>
          <w:p w14:paraId="530DEBE7" w14:textId="77777777" w:rsidR="00DB0109" w:rsidRPr="00AF1EB8" w:rsidRDefault="00DB0109" w:rsidP="007F16E7">
            <w:pPr>
              <w:pStyle w:val="ConsPlusNormal"/>
            </w:pPr>
            <w:r w:rsidRPr="00AF1EB8">
              <w:t>Урок 46</w:t>
            </w:r>
          </w:p>
        </w:tc>
        <w:tc>
          <w:tcPr>
            <w:tcW w:w="7434" w:type="dxa"/>
          </w:tcPr>
          <w:p w14:paraId="581FECB6" w14:textId="77777777" w:rsidR="00DB0109" w:rsidRPr="00AF1EB8" w:rsidRDefault="00DB0109" w:rsidP="007F16E7">
            <w:pPr>
              <w:pStyle w:val="ConsPlusNormal"/>
              <w:jc w:val="both"/>
            </w:pPr>
            <w:r w:rsidRPr="00AF1EB8">
              <w:t>Юг Европейской части России. Особенности населения</w:t>
            </w:r>
          </w:p>
        </w:tc>
        <w:tc>
          <w:tcPr>
            <w:tcW w:w="1473" w:type="dxa"/>
            <w:vAlign w:val="center"/>
          </w:tcPr>
          <w:p w14:paraId="5BC8DC41" w14:textId="77777777" w:rsidR="00DB0109" w:rsidRPr="00AF1EB8" w:rsidRDefault="00DB0109" w:rsidP="007F16E7">
            <w:pPr>
              <w:pStyle w:val="ConsPlusNormal"/>
            </w:pPr>
          </w:p>
        </w:tc>
      </w:tr>
      <w:tr w:rsidR="00DB0109" w:rsidRPr="00AF1EB8" w14:paraId="2EF68E73" w14:textId="77777777" w:rsidTr="00B941FB">
        <w:tc>
          <w:tcPr>
            <w:tcW w:w="1133" w:type="dxa"/>
            <w:vAlign w:val="center"/>
          </w:tcPr>
          <w:p w14:paraId="4ED1C8CD" w14:textId="77777777" w:rsidR="00DB0109" w:rsidRPr="00AF1EB8" w:rsidRDefault="00DB0109" w:rsidP="007F16E7">
            <w:pPr>
              <w:pStyle w:val="ConsPlusNormal"/>
            </w:pPr>
            <w:r w:rsidRPr="00AF1EB8">
              <w:t>Урок 47</w:t>
            </w:r>
          </w:p>
        </w:tc>
        <w:tc>
          <w:tcPr>
            <w:tcW w:w="7434" w:type="dxa"/>
          </w:tcPr>
          <w:p w14:paraId="61113032" w14:textId="77777777" w:rsidR="00DB0109" w:rsidRPr="00AF1EB8" w:rsidRDefault="00DB0109" w:rsidP="007F16E7">
            <w:pPr>
              <w:pStyle w:val="ConsPlusNormal"/>
              <w:jc w:val="both"/>
            </w:pPr>
            <w:r w:rsidRPr="00AF1EB8">
              <w:t>Юг Европейской части России. Особенности хозяйства</w:t>
            </w:r>
          </w:p>
        </w:tc>
        <w:tc>
          <w:tcPr>
            <w:tcW w:w="1473" w:type="dxa"/>
            <w:vAlign w:val="center"/>
          </w:tcPr>
          <w:p w14:paraId="6B72D231" w14:textId="77777777" w:rsidR="00DB0109" w:rsidRPr="00AF1EB8" w:rsidRDefault="00DB0109" w:rsidP="007F16E7">
            <w:pPr>
              <w:pStyle w:val="ConsPlusNormal"/>
            </w:pPr>
          </w:p>
        </w:tc>
      </w:tr>
      <w:tr w:rsidR="00DB0109" w:rsidRPr="00AF1EB8" w14:paraId="501A059C" w14:textId="77777777" w:rsidTr="00B941FB">
        <w:tc>
          <w:tcPr>
            <w:tcW w:w="1133" w:type="dxa"/>
            <w:vAlign w:val="center"/>
          </w:tcPr>
          <w:p w14:paraId="43C393F0" w14:textId="77777777" w:rsidR="00DB0109" w:rsidRPr="00AF1EB8" w:rsidRDefault="00DB0109" w:rsidP="007F16E7">
            <w:pPr>
              <w:pStyle w:val="ConsPlusNormal"/>
            </w:pPr>
            <w:r w:rsidRPr="00AF1EB8">
              <w:t>Урок 48</w:t>
            </w:r>
          </w:p>
        </w:tc>
        <w:tc>
          <w:tcPr>
            <w:tcW w:w="7434" w:type="dxa"/>
          </w:tcPr>
          <w:p w14:paraId="410F46F0" w14:textId="77777777" w:rsidR="00DB0109" w:rsidRPr="00AF1EB8" w:rsidRDefault="00DB0109" w:rsidP="007F16E7">
            <w:pPr>
              <w:pStyle w:val="ConsPlusNormal"/>
              <w:jc w:val="both"/>
            </w:pPr>
            <w:r w:rsidRPr="00AF1EB8">
              <w:t>Юг Европейской части России. Социально-экономические и экологические проблемы и перспективы развития</w:t>
            </w:r>
          </w:p>
        </w:tc>
        <w:tc>
          <w:tcPr>
            <w:tcW w:w="1473" w:type="dxa"/>
            <w:vAlign w:val="center"/>
          </w:tcPr>
          <w:p w14:paraId="02213C7C" w14:textId="77777777" w:rsidR="00DB0109" w:rsidRPr="00AF1EB8" w:rsidRDefault="00DB0109" w:rsidP="007F16E7">
            <w:pPr>
              <w:pStyle w:val="ConsPlusNormal"/>
            </w:pPr>
          </w:p>
        </w:tc>
      </w:tr>
      <w:tr w:rsidR="00DB0109" w:rsidRPr="00AF1EB8" w14:paraId="7F0A8C19" w14:textId="77777777" w:rsidTr="00B941FB">
        <w:tc>
          <w:tcPr>
            <w:tcW w:w="1133" w:type="dxa"/>
            <w:vAlign w:val="center"/>
          </w:tcPr>
          <w:p w14:paraId="11562418" w14:textId="77777777" w:rsidR="00DB0109" w:rsidRPr="00AF1EB8" w:rsidRDefault="00DB0109" w:rsidP="007F16E7">
            <w:pPr>
              <w:pStyle w:val="ConsPlusNormal"/>
            </w:pPr>
            <w:r w:rsidRPr="00AF1EB8">
              <w:t>Урок 49</w:t>
            </w:r>
          </w:p>
        </w:tc>
        <w:tc>
          <w:tcPr>
            <w:tcW w:w="7434" w:type="dxa"/>
          </w:tcPr>
          <w:p w14:paraId="30B35ED9" w14:textId="77777777" w:rsidR="00DB0109" w:rsidRPr="00AF1EB8" w:rsidRDefault="00DB0109" w:rsidP="007F16E7">
            <w:pPr>
              <w:pStyle w:val="ConsPlusNormal"/>
              <w:jc w:val="both"/>
            </w:pPr>
            <w:r w:rsidRPr="00AF1EB8">
              <w:t>Урал. Географическое положение. Особенности природно-ресурсного потенциала. Практическая работа "Сравнение экономико-географического положения (ЭГП) двух географических районов страны по разным источникам информации"</w:t>
            </w:r>
          </w:p>
        </w:tc>
        <w:tc>
          <w:tcPr>
            <w:tcW w:w="1473" w:type="dxa"/>
          </w:tcPr>
          <w:p w14:paraId="6C4A7229" w14:textId="77777777" w:rsidR="00DB0109" w:rsidRPr="00AF1EB8" w:rsidRDefault="00DB0109" w:rsidP="007F16E7">
            <w:pPr>
              <w:pStyle w:val="ConsPlusNormal"/>
              <w:jc w:val="center"/>
            </w:pPr>
            <w:r w:rsidRPr="00AF1EB8">
              <w:t>0,5</w:t>
            </w:r>
          </w:p>
        </w:tc>
      </w:tr>
      <w:tr w:rsidR="00DB0109" w:rsidRPr="00AF1EB8" w14:paraId="47974471" w14:textId="77777777" w:rsidTr="00B941FB">
        <w:tc>
          <w:tcPr>
            <w:tcW w:w="1133" w:type="dxa"/>
            <w:vAlign w:val="center"/>
          </w:tcPr>
          <w:p w14:paraId="52AD8900" w14:textId="77777777" w:rsidR="00DB0109" w:rsidRPr="00AF1EB8" w:rsidRDefault="00DB0109" w:rsidP="007F16E7">
            <w:pPr>
              <w:pStyle w:val="ConsPlusNormal"/>
            </w:pPr>
            <w:r w:rsidRPr="00AF1EB8">
              <w:t>Урок 50</w:t>
            </w:r>
          </w:p>
        </w:tc>
        <w:tc>
          <w:tcPr>
            <w:tcW w:w="7434" w:type="dxa"/>
          </w:tcPr>
          <w:p w14:paraId="666DB0D2" w14:textId="77777777" w:rsidR="00DB0109" w:rsidRPr="00AF1EB8" w:rsidRDefault="00DB0109" w:rsidP="007F16E7">
            <w:pPr>
              <w:pStyle w:val="ConsPlusNormal"/>
              <w:jc w:val="both"/>
            </w:pPr>
            <w:r w:rsidRPr="00AF1EB8">
              <w:t>Урал. Особенности населения</w:t>
            </w:r>
          </w:p>
        </w:tc>
        <w:tc>
          <w:tcPr>
            <w:tcW w:w="1473" w:type="dxa"/>
            <w:vAlign w:val="center"/>
          </w:tcPr>
          <w:p w14:paraId="192550BE" w14:textId="77777777" w:rsidR="00DB0109" w:rsidRPr="00AF1EB8" w:rsidRDefault="00DB0109" w:rsidP="007F16E7">
            <w:pPr>
              <w:pStyle w:val="ConsPlusNormal"/>
            </w:pPr>
          </w:p>
        </w:tc>
      </w:tr>
      <w:tr w:rsidR="00DB0109" w:rsidRPr="00AF1EB8" w14:paraId="7ABD6075" w14:textId="77777777" w:rsidTr="00B941FB">
        <w:tc>
          <w:tcPr>
            <w:tcW w:w="1133" w:type="dxa"/>
            <w:vAlign w:val="center"/>
          </w:tcPr>
          <w:p w14:paraId="11297E77" w14:textId="77777777" w:rsidR="00DB0109" w:rsidRPr="00AF1EB8" w:rsidRDefault="00DB0109" w:rsidP="007F16E7">
            <w:pPr>
              <w:pStyle w:val="ConsPlusNormal"/>
            </w:pPr>
            <w:r w:rsidRPr="00AF1EB8">
              <w:t>Урок 51</w:t>
            </w:r>
          </w:p>
        </w:tc>
        <w:tc>
          <w:tcPr>
            <w:tcW w:w="7434" w:type="dxa"/>
          </w:tcPr>
          <w:p w14:paraId="7FE565C8" w14:textId="77777777" w:rsidR="00DB0109" w:rsidRPr="00AF1EB8" w:rsidRDefault="00DB0109" w:rsidP="007F16E7">
            <w:pPr>
              <w:pStyle w:val="ConsPlusNormal"/>
              <w:jc w:val="both"/>
            </w:pPr>
            <w:r w:rsidRPr="00AF1EB8">
              <w:t>Урал. Особенности хозяйства. Социально-экономические и экологические проблемы и перспективы развития</w:t>
            </w:r>
          </w:p>
        </w:tc>
        <w:tc>
          <w:tcPr>
            <w:tcW w:w="1473" w:type="dxa"/>
            <w:vAlign w:val="center"/>
          </w:tcPr>
          <w:p w14:paraId="1E7E9F99" w14:textId="77777777" w:rsidR="00DB0109" w:rsidRPr="00AF1EB8" w:rsidRDefault="00DB0109" w:rsidP="007F16E7">
            <w:pPr>
              <w:pStyle w:val="ConsPlusNormal"/>
            </w:pPr>
          </w:p>
        </w:tc>
      </w:tr>
      <w:tr w:rsidR="00DB0109" w:rsidRPr="00AF1EB8" w14:paraId="17F97A04" w14:textId="77777777" w:rsidTr="00B941FB">
        <w:tc>
          <w:tcPr>
            <w:tcW w:w="1133" w:type="dxa"/>
            <w:vAlign w:val="center"/>
          </w:tcPr>
          <w:p w14:paraId="4E2A6B54" w14:textId="77777777" w:rsidR="00DB0109" w:rsidRPr="00AF1EB8" w:rsidRDefault="00DB0109" w:rsidP="007F16E7">
            <w:pPr>
              <w:pStyle w:val="ConsPlusNormal"/>
            </w:pPr>
            <w:r w:rsidRPr="00AF1EB8">
              <w:t>Урок 52</w:t>
            </w:r>
          </w:p>
        </w:tc>
        <w:tc>
          <w:tcPr>
            <w:tcW w:w="7434" w:type="dxa"/>
          </w:tcPr>
          <w:p w14:paraId="4C64550C" w14:textId="77777777" w:rsidR="00DB0109" w:rsidRPr="00AF1EB8" w:rsidRDefault="00DB0109" w:rsidP="007F16E7">
            <w:pPr>
              <w:pStyle w:val="ConsPlusNormal"/>
              <w:jc w:val="both"/>
            </w:pPr>
            <w:r w:rsidRPr="00AF1EB8">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473" w:type="dxa"/>
            <w:vAlign w:val="center"/>
          </w:tcPr>
          <w:p w14:paraId="401F9DE7" w14:textId="77777777" w:rsidR="00DB0109" w:rsidRPr="00AF1EB8" w:rsidRDefault="00DB0109" w:rsidP="007F16E7">
            <w:pPr>
              <w:pStyle w:val="ConsPlusNormal"/>
              <w:jc w:val="center"/>
            </w:pPr>
            <w:r w:rsidRPr="00AF1EB8">
              <w:t>0,5</w:t>
            </w:r>
          </w:p>
        </w:tc>
      </w:tr>
      <w:tr w:rsidR="00DB0109" w:rsidRPr="00AF1EB8" w14:paraId="6A88C405" w14:textId="77777777" w:rsidTr="00B941FB">
        <w:tc>
          <w:tcPr>
            <w:tcW w:w="1133" w:type="dxa"/>
            <w:vAlign w:val="center"/>
          </w:tcPr>
          <w:p w14:paraId="58CAAFC9" w14:textId="77777777" w:rsidR="00DB0109" w:rsidRPr="00AF1EB8" w:rsidRDefault="00DB0109" w:rsidP="007F16E7">
            <w:pPr>
              <w:pStyle w:val="ConsPlusNormal"/>
            </w:pPr>
            <w:r w:rsidRPr="00AF1EB8">
              <w:t>Урок 53</w:t>
            </w:r>
          </w:p>
        </w:tc>
        <w:tc>
          <w:tcPr>
            <w:tcW w:w="7434" w:type="dxa"/>
          </w:tcPr>
          <w:p w14:paraId="72C6A508" w14:textId="77777777" w:rsidR="00DB0109" w:rsidRPr="00AF1EB8" w:rsidRDefault="00DB0109" w:rsidP="007F16E7">
            <w:pPr>
              <w:pStyle w:val="ConsPlusNormal"/>
              <w:jc w:val="both"/>
            </w:pPr>
            <w:r w:rsidRPr="00AF1EB8">
              <w:t>Резервный урок. Контрольная работа по теме "Западный макрорегион (Европейская часть) России"</w:t>
            </w:r>
          </w:p>
        </w:tc>
        <w:tc>
          <w:tcPr>
            <w:tcW w:w="1473" w:type="dxa"/>
            <w:vAlign w:val="center"/>
          </w:tcPr>
          <w:p w14:paraId="49B61D24" w14:textId="77777777" w:rsidR="00DB0109" w:rsidRPr="00AF1EB8" w:rsidRDefault="00DB0109" w:rsidP="007F16E7">
            <w:pPr>
              <w:pStyle w:val="ConsPlusNormal"/>
            </w:pPr>
          </w:p>
        </w:tc>
      </w:tr>
      <w:tr w:rsidR="00DB0109" w:rsidRPr="00AF1EB8" w14:paraId="44A3535E" w14:textId="77777777" w:rsidTr="00B941FB">
        <w:tc>
          <w:tcPr>
            <w:tcW w:w="1133" w:type="dxa"/>
            <w:vAlign w:val="center"/>
          </w:tcPr>
          <w:p w14:paraId="1BD4DAC5" w14:textId="77777777" w:rsidR="00DB0109" w:rsidRPr="00AF1EB8" w:rsidRDefault="00DB0109" w:rsidP="007F16E7">
            <w:pPr>
              <w:pStyle w:val="ConsPlusNormal"/>
            </w:pPr>
            <w:r w:rsidRPr="00AF1EB8">
              <w:t>Урок 54</w:t>
            </w:r>
          </w:p>
        </w:tc>
        <w:tc>
          <w:tcPr>
            <w:tcW w:w="7434" w:type="dxa"/>
          </w:tcPr>
          <w:p w14:paraId="4FD98112" w14:textId="77777777" w:rsidR="00DB0109" w:rsidRPr="00AF1EB8" w:rsidRDefault="00DB0109" w:rsidP="007F16E7">
            <w:pPr>
              <w:pStyle w:val="ConsPlusNormal"/>
              <w:jc w:val="both"/>
            </w:pPr>
            <w:r w:rsidRPr="00AF1EB8">
              <w:t>Сибирь. Географическое положение</w:t>
            </w:r>
          </w:p>
        </w:tc>
        <w:tc>
          <w:tcPr>
            <w:tcW w:w="1473" w:type="dxa"/>
            <w:vAlign w:val="center"/>
          </w:tcPr>
          <w:p w14:paraId="663970A5" w14:textId="77777777" w:rsidR="00DB0109" w:rsidRPr="00AF1EB8" w:rsidRDefault="00DB0109" w:rsidP="007F16E7">
            <w:pPr>
              <w:pStyle w:val="ConsPlusNormal"/>
            </w:pPr>
          </w:p>
        </w:tc>
      </w:tr>
      <w:tr w:rsidR="00DB0109" w:rsidRPr="00AF1EB8" w14:paraId="599319BB" w14:textId="77777777" w:rsidTr="00B941FB">
        <w:tc>
          <w:tcPr>
            <w:tcW w:w="1133" w:type="dxa"/>
            <w:vAlign w:val="center"/>
          </w:tcPr>
          <w:p w14:paraId="48C2066E" w14:textId="77777777" w:rsidR="00DB0109" w:rsidRPr="00AF1EB8" w:rsidRDefault="00DB0109" w:rsidP="007F16E7">
            <w:pPr>
              <w:pStyle w:val="ConsPlusNormal"/>
            </w:pPr>
            <w:r w:rsidRPr="00AF1EB8">
              <w:t>Урок 55</w:t>
            </w:r>
          </w:p>
        </w:tc>
        <w:tc>
          <w:tcPr>
            <w:tcW w:w="7434" w:type="dxa"/>
          </w:tcPr>
          <w:p w14:paraId="567D7629" w14:textId="77777777" w:rsidR="00DB0109" w:rsidRPr="00AF1EB8" w:rsidRDefault="00DB0109" w:rsidP="007F16E7">
            <w:pPr>
              <w:pStyle w:val="ConsPlusNormal"/>
              <w:jc w:val="both"/>
            </w:pPr>
            <w:r w:rsidRPr="00AF1EB8">
              <w:t>Сибирь. Особенности природно-ресурсного потенциала</w:t>
            </w:r>
          </w:p>
        </w:tc>
        <w:tc>
          <w:tcPr>
            <w:tcW w:w="1473" w:type="dxa"/>
            <w:vAlign w:val="center"/>
          </w:tcPr>
          <w:p w14:paraId="262AF8AF" w14:textId="77777777" w:rsidR="00DB0109" w:rsidRPr="00AF1EB8" w:rsidRDefault="00DB0109" w:rsidP="007F16E7">
            <w:pPr>
              <w:pStyle w:val="ConsPlusNormal"/>
            </w:pPr>
          </w:p>
        </w:tc>
      </w:tr>
      <w:tr w:rsidR="00DB0109" w:rsidRPr="00AF1EB8" w14:paraId="6DEEBB06" w14:textId="77777777" w:rsidTr="00B941FB">
        <w:tc>
          <w:tcPr>
            <w:tcW w:w="1133" w:type="dxa"/>
            <w:vAlign w:val="center"/>
          </w:tcPr>
          <w:p w14:paraId="7B4EF1B2" w14:textId="77777777" w:rsidR="00DB0109" w:rsidRPr="00AF1EB8" w:rsidRDefault="00DB0109" w:rsidP="007F16E7">
            <w:pPr>
              <w:pStyle w:val="ConsPlusNormal"/>
            </w:pPr>
            <w:r w:rsidRPr="00AF1EB8">
              <w:t>Урок 56</w:t>
            </w:r>
          </w:p>
        </w:tc>
        <w:tc>
          <w:tcPr>
            <w:tcW w:w="7434" w:type="dxa"/>
          </w:tcPr>
          <w:p w14:paraId="1E9B46E8" w14:textId="77777777" w:rsidR="00DB0109" w:rsidRPr="00AF1EB8" w:rsidRDefault="00DB0109" w:rsidP="007F16E7">
            <w:pPr>
              <w:pStyle w:val="ConsPlusNormal"/>
              <w:jc w:val="both"/>
            </w:pPr>
            <w:r w:rsidRPr="00AF1EB8">
              <w:t>Сибирь. Особенности населения</w:t>
            </w:r>
          </w:p>
        </w:tc>
        <w:tc>
          <w:tcPr>
            <w:tcW w:w="1473" w:type="dxa"/>
            <w:vAlign w:val="center"/>
          </w:tcPr>
          <w:p w14:paraId="45FBF4E4" w14:textId="77777777" w:rsidR="00DB0109" w:rsidRPr="00AF1EB8" w:rsidRDefault="00DB0109" w:rsidP="007F16E7">
            <w:pPr>
              <w:pStyle w:val="ConsPlusNormal"/>
            </w:pPr>
          </w:p>
        </w:tc>
      </w:tr>
      <w:tr w:rsidR="00DB0109" w:rsidRPr="00AF1EB8" w14:paraId="1F203679" w14:textId="77777777" w:rsidTr="00B941FB">
        <w:tc>
          <w:tcPr>
            <w:tcW w:w="1133" w:type="dxa"/>
            <w:vAlign w:val="center"/>
          </w:tcPr>
          <w:p w14:paraId="7A89BA1B" w14:textId="77777777" w:rsidR="00DB0109" w:rsidRPr="00AF1EB8" w:rsidRDefault="00DB0109" w:rsidP="007F16E7">
            <w:pPr>
              <w:pStyle w:val="ConsPlusNormal"/>
            </w:pPr>
            <w:r w:rsidRPr="00AF1EB8">
              <w:t>Урок 57</w:t>
            </w:r>
          </w:p>
        </w:tc>
        <w:tc>
          <w:tcPr>
            <w:tcW w:w="7434" w:type="dxa"/>
          </w:tcPr>
          <w:p w14:paraId="10B5916D" w14:textId="77777777" w:rsidR="00DB0109" w:rsidRPr="00AF1EB8" w:rsidRDefault="00DB0109" w:rsidP="007F16E7">
            <w:pPr>
              <w:pStyle w:val="ConsPlusNormal"/>
              <w:jc w:val="both"/>
            </w:pPr>
            <w:r w:rsidRPr="00AF1EB8">
              <w:t>Сибирь. Особенности хозяйства</w:t>
            </w:r>
          </w:p>
        </w:tc>
        <w:tc>
          <w:tcPr>
            <w:tcW w:w="1473" w:type="dxa"/>
            <w:vAlign w:val="center"/>
          </w:tcPr>
          <w:p w14:paraId="2098C091" w14:textId="77777777" w:rsidR="00DB0109" w:rsidRPr="00AF1EB8" w:rsidRDefault="00DB0109" w:rsidP="007F16E7">
            <w:pPr>
              <w:pStyle w:val="ConsPlusNormal"/>
            </w:pPr>
          </w:p>
        </w:tc>
      </w:tr>
      <w:tr w:rsidR="00DB0109" w:rsidRPr="00AF1EB8" w14:paraId="5C490F7F" w14:textId="77777777" w:rsidTr="00B941FB">
        <w:tc>
          <w:tcPr>
            <w:tcW w:w="1133" w:type="dxa"/>
            <w:vAlign w:val="center"/>
          </w:tcPr>
          <w:p w14:paraId="31D6717C" w14:textId="77777777" w:rsidR="00DB0109" w:rsidRPr="00AF1EB8" w:rsidRDefault="00DB0109" w:rsidP="007F16E7">
            <w:pPr>
              <w:pStyle w:val="ConsPlusNormal"/>
            </w:pPr>
            <w:r w:rsidRPr="00AF1EB8">
              <w:t>Урок 58</w:t>
            </w:r>
          </w:p>
        </w:tc>
        <w:tc>
          <w:tcPr>
            <w:tcW w:w="7434" w:type="dxa"/>
          </w:tcPr>
          <w:p w14:paraId="0ACC7E5D" w14:textId="77777777" w:rsidR="00DB0109" w:rsidRPr="00AF1EB8" w:rsidRDefault="00DB0109" w:rsidP="007F16E7">
            <w:pPr>
              <w:pStyle w:val="ConsPlusNormal"/>
              <w:jc w:val="both"/>
            </w:pPr>
            <w:r w:rsidRPr="00AF1EB8">
              <w:t>Сибирь. Особенности хозяйства. Социально-экономические и экологические проблемы и перспективы развития</w:t>
            </w:r>
          </w:p>
        </w:tc>
        <w:tc>
          <w:tcPr>
            <w:tcW w:w="1473" w:type="dxa"/>
            <w:vAlign w:val="center"/>
          </w:tcPr>
          <w:p w14:paraId="621860DE" w14:textId="77777777" w:rsidR="00DB0109" w:rsidRPr="00AF1EB8" w:rsidRDefault="00DB0109" w:rsidP="007F16E7">
            <w:pPr>
              <w:pStyle w:val="ConsPlusNormal"/>
            </w:pPr>
          </w:p>
        </w:tc>
      </w:tr>
      <w:tr w:rsidR="00DB0109" w:rsidRPr="00AF1EB8" w14:paraId="7D0F5682" w14:textId="77777777" w:rsidTr="00B941FB">
        <w:tc>
          <w:tcPr>
            <w:tcW w:w="1133" w:type="dxa"/>
            <w:vAlign w:val="center"/>
          </w:tcPr>
          <w:p w14:paraId="79E455B9" w14:textId="77777777" w:rsidR="00DB0109" w:rsidRPr="00AF1EB8" w:rsidRDefault="00DB0109" w:rsidP="007F16E7">
            <w:pPr>
              <w:pStyle w:val="ConsPlusNormal"/>
            </w:pPr>
            <w:r w:rsidRPr="00AF1EB8">
              <w:t>Урок 59</w:t>
            </w:r>
          </w:p>
        </w:tc>
        <w:tc>
          <w:tcPr>
            <w:tcW w:w="7434" w:type="dxa"/>
          </w:tcPr>
          <w:p w14:paraId="47B98B33" w14:textId="77777777" w:rsidR="00DB0109" w:rsidRPr="00AF1EB8" w:rsidRDefault="00DB0109" w:rsidP="007F16E7">
            <w:pPr>
              <w:pStyle w:val="ConsPlusNormal"/>
              <w:jc w:val="both"/>
            </w:pPr>
            <w:r w:rsidRPr="00AF1EB8">
              <w:t>Дальний Восток. Географическое положение</w:t>
            </w:r>
          </w:p>
        </w:tc>
        <w:tc>
          <w:tcPr>
            <w:tcW w:w="1473" w:type="dxa"/>
            <w:vAlign w:val="center"/>
          </w:tcPr>
          <w:p w14:paraId="341DFA12" w14:textId="77777777" w:rsidR="00DB0109" w:rsidRPr="00AF1EB8" w:rsidRDefault="00DB0109" w:rsidP="007F16E7">
            <w:pPr>
              <w:pStyle w:val="ConsPlusNormal"/>
            </w:pPr>
          </w:p>
        </w:tc>
      </w:tr>
      <w:tr w:rsidR="00DB0109" w:rsidRPr="00AF1EB8" w14:paraId="33C77709" w14:textId="77777777" w:rsidTr="00B941FB">
        <w:tc>
          <w:tcPr>
            <w:tcW w:w="1133" w:type="dxa"/>
            <w:vAlign w:val="center"/>
          </w:tcPr>
          <w:p w14:paraId="5076AE7D" w14:textId="77777777" w:rsidR="00DB0109" w:rsidRPr="00AF1EB8" w:rsidRDefault="00DB0109" w:rsidP="007F16E7">
            <w:pPr>
              <w:pStyle w:val="ConsPlusNormal"/>
            </w:pPr>
            <w:r w:rsidRPr="00AF1EB8">
              <w:t>Урок 60</w:t>
            </w:r>
          </w:p>
        </w:tc>
        <w:tc>
          <w:tcPr>
            <w:tcW w:w="7434" w:type="dxa"/>
          </w:tcPr>
          <w:p w14:paraId="7410D596" w14:textId="77777777" w:rsidR="00DB0109" w:rsidRPr="00AF1EB8" w:rsidRDefault="00DB0109" w:rsidP="007F16E7">
            <w:pPr>
              <w:pStyle w:val="ConsPlusNormal"/>
              <w:jc w:val="both"/>
            </w:pPr>
            <w:r w:rsidRPr="00AF1EB8">
              <w:t>Дальний Восток. Особенности природно-ресурсного потенциала</w:t>
            </w:r>
          </w:p>
        </w:tc>
        <w:tc>
          <w:tcPr>
            <w:tcW w:w="1473" w:type="dxa"/>
            <w:vAlign w:val="center"/>
          </w:tcPr>
          <w:p w14:paraId="44DED613" w14:textId="77777777" w:rsidR="00DB0109" w:rsidRPr="00AF1EB8" w:rsidRDefault="00DB0109" w:rsidP="007F16E7">
            <w:pPr>
              <w:pStyle w:val="ConsPlusNormal"/>
            </w:pPr>
          </w:p>
        </w:tc>
      </w:tr>
      <w:tr w:rsidR="00DB0109" w:rsidRPr="00AF1EB8" w14:paraId="180A76D0" w14:textId="77777777" w:rsidTr="00B941FB">
        <w:tc>
          <w:tcPr>
            <w:tcW w:w="1133" w:type="dxa"/>
            <w:vAlign w:val="center"/>
          </w:tcPr>
          <w:p w14:paraId="062E6FD6" w14:textId="77777777" w:rsidR="00DB0109" w:rsidRPr="00AF1EB8" w:rsidRDefault="00DB0109" w:rsidP="007F16E7">
            <w:pPr>
              <w:pStyle w:val="ConsPlusNormal"/>
            </w:pPr>
            <w:r w:rsidRPr="00AF1EB8">
              <w:t>Урок 61</w:t>
            </w:r>
          </w:p>
        </w:tc>
        <w:tc>
          <w:tcPr>
            <w:tcW w:w="7434" w:type="dxa"/>
          </w:tcPr>
          <w:p w14:paraId="3E8516DF" w14:textId="77777777" w:rsidR="00DB0109" w:rsidRPr="00AF1EB8" w:rsidRDefault="00DB0109" w:rsidP="007F16E7">
            <w:pPr>
              <w:pStyle w:val="ConsPlusNormal"/>
              <w:jc w:val="both"/>
            </w:pPr>
            <w:r w:rsidRPr="00AF1EB8">
              <w:t>Дальний Восток. Особенности населения</w:t>
            </w:r>
          </w:p>
        </w:tc>
        <w:tc>
          <w:tcPr>
            <w:tcW w:w="1473" w:type="dxa"/>
            <w:vAlign w:val="center"/>
          </w:tcPr>
          <w:p w14:paraId="12CB3059" w14:textId="77777777" w:rsidR="00DB0109" w:rsidRPr="00AF1EB8" w:rsidRDefault="00DB0109" w:rsidP="007F16E7">
            <w:pPr>
              <w:pStyle w:val="ConsPlusNormal"/>
            </w:pPr>
          </w:p>
        </w:tc>
      </w:tr>
      <w:tr w:rsidR="00DB0109" w:rsidRPr="00AF1EB8" w14:paraId="782262EE" w14:textId="77777777" w:rsidTr="00B941FB">
        <w:tc>
          <w:tcPr>
            <w:tcW w:w="1133" w:type="dxa"/>
            <w:vAlign w:val="center"/>
          </w:tcPr>
          <w:p w14:paraId="647CD10B" w14:textId="77777777" w:rsidR="00DB0109" w:rsidRPr="00AF1EB8" w:rsidRDefault="00DB0109" w:rsidP="007F16E7">
            <w:pPr>
              <w:pStyle w:val="ConsPlusNormal"/>
            </w:pPr>
            <w:r w:rsidRPr="00AF1EB8">
              <w:t>Урок 62</w:t>
            </w:r>
          </w:p>
        </w:tc>
        <w:tc>
          <w:tcPr>
            <w:tcW w:w="7434" w:type="dxa"/>
          </w:tcPr>
          <w:p w14:paraId="236C77C7" w14:textId="77777777" w:rsidR="00DB0109" w:rsidRPr="00AF1EB8" w:rsidRDefault="00DB0109" w:rsidP="007F16E7">
            <w:pPr>
              <w:pStyle w:val="ConsPlusNormal"/>
              <w:jc w:val="both"/>
            </w:pPr>
            <w:r w:rsidRPr="00AF1EB8">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473" w:type="dxa"/>
          </w:tcPr>
          <w:p w14:paraId="133BCC89" w14:textId="77777777" w:rsidR="00DB0109" w:rsidRPr="00AF1EB8" w:rsidRDefault="00DB0109" w:rsidP="007F16E7">
            <w:pPr>
              <w:pStyle w:val="ConsPlusNormal"/>
              <w:jc w:val="center"/>
            </w:pPr>
            <w:r w:rsidRPr="00AF1EB8">
              <w:t>0,5</w:t>
            </w:r>
          </w:p>
        </w:tc>
      </w:tr>
      <w:tr w:rsidR="00DB0109" w:rsidRPr="00AF1EB8" w14:paraId="5B67F37A" w14:textId="77777777" w:rsidTr="00B941FB">
        <w:tc>
          <w:tcPr>
            <w:tcW w:w="1133" w:type="dxa"/>
            <w:vAlign w:val="center"/>
          </w:tcPr>
          <w:p w14:paraId="5A3A4962" w14:textId="77777777" w:rsidR="00DB0109" w:rsidRPr="00AF1EB8" w:rsidRDefault="00DB0109" w:rsidP="007F16E7">
            <w:pPr>
              <w:pStyle w:val="ConsPlusNormal"/>
            </w:pPr>
            <w:r w:rsidRPr="00AF1EB8">
              <w:t>Урок 63</w:t>
            </w:r>
          </w:p>
        </w:tc>
        <w:tc>
          <w:tcPr>
            <w:tcW w:w="7434" w:type="dxa"/>
          </w:tcPr>
          <w:p w14:paraId="091E1770" w14:textId="77777777" w:rsidR="00DB0109" w:rsidRPr="00AF1EB8" w:rsidRDefault="00DB0109" w:rsidP="007F16E7">
            <w:pPr>
              <w:pStyle w:val="ConsPlusNormal"/>
              <w:jc w:val="both"/>
            </w:pPr>
            <w:r w:rsidRPr="00AF1EB8">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473" w:type="dxa"/>
          </w:tcPr>
          <w:p w14:paraId="6275C734" w14:textId="77777777" w:rsidR="00DB0109" w:rsidRPr="00AF1EB8" w:rsidRDefault="00DB0109" w:rsidP="007F16E7">
            <w:pPr>
              <w:pStyle w:val="ConsPlusNormal"/>
              <w:jc w:val="center"/>
            </w:pPr>
            <w:r w:rsidRPr="00AF1EB8">
              <w:t>0,5</w:t>
            </w:r>
          </w:p>
        </w:tc>
      </w:tr>
      <w:tr w:rsidR="00DB0109" w:rsidRPr="00AF1EB8" w14:paraId="39ED53D1" w14:textId="77777777" w:rsidTr="00B941FB">
        <w:tc>
          <w:tcPr>
            <w:tcW w:w="1133" w:type="dxa"/>
            <w:vAlign w:val="center"/>
          </w:tcPr>
          <w:p w14:paraId="3DF46424" w14:textId="77777777" w:rsidR="00DB0109" w:rsidRPr="00AF1EB8" w:rsidRDefault="00DB0109" w:rsidP="007F16E7">
            <w:pPr>
              <w:pStyle w:val="ConsPlusNormal"/>
            </w:pPr>
            <w:r w:rsidRPr="00AF1EB8">
              <w:t>Урок 64</w:t>
            </w:r>
          </w:p>
        </w:tc>
        <w:tc>
          <w:tcPr>
            <w:tcW w:w="7434" w:type="dxa"/>
          </w:tcPr>
          <w:p w14:paraId="63B2843B" w14:textId="77777777" w:rsidR="00DB0109" w:rsidRPr="00AF1EB8" w:rsidRDefault="00DB0109" w:rsidP="007F16E7">
            <w:pPr>
              <w:pStyle w:val="ConsPlusNormal"/>
              <w:jc w:val="both"/>
            </w:pPr>
            <w:r w:rsidRPr="00AF1EB8">
              <w:t>Резервный урок. Контрольная работа по теме "Восточный макрорегион (Азиатская часть)"</w:t>
            </w:r>
          </w:p>
        </w:tc>
        <w:tc>
          <w:tcPr>
            <w:tcW w:w="1473" w:type="dxa"/>
            <w:vAlign w:val="center"/>
          </w:tcPr>
          <w:p w14:paraId="5287AC64" w14:textId="77777777" w:rsidR="00DB0109" w:rsidRPr="00AF1EB8" w:rsidRDefault="00DB0109" w:rsidP="007F16E7">
            <w:pPr>
              <w:pStyle w:val="ConsPlusNormal"/>
            </w:pPr>
          </w:p>
        </w:tc>
      </w:tr>
      <w:tr w:rsidR="00DB0109" w:rsidRPr="00AF1EB8" w14:paraId="5BD632EB" w14:textId="77777777" w:rsidTr="00B941FB">
        <w:tc>
          <w:tcPr>
            <w:tcW w:w="1133" w:type="dxa"/>
            <w:vAlign w:val="center"/>
          </w:tcPr>
          <w:p w14:paraId="60B54A72" w14:textId="77777777" w:rsidR="00DB0109" w:rsidRPr="00AF1EB8" w:rsidRDefault="00DB0109" w:rsidP="007F16E7">
            <w:pPr>
              <w:pStyle w:val="ConsPlusNormal"/>
            </w:pPr>
            <w:r w:rsidRPr="00AF1EB8">
              <w:t>Урок 65</w:t>
            </w:r>
          </w:p>
        </w:tc>
        <w:tc>
          <w:tcPr>
            <w:tcW w:w="7434" w:type="dxa"/>
          </w:tcPr>
          <w:p w14:paraId="25F5E93B" w14:textId="77777777" w:rsidR="00DB0109" w:rsidRPr="00AF1EB8" w:rsidRDefault="00DB0109" w:rsidP="007F16E7">
            <w:pPr>
              <w:pStyle w:val="ConsPlusNormal"/>
              <w:jc w:val="both"/>
            </w:pPr>
            <w:r w:rsidRPr="00AF1EB8">
              <w:t>Федеральные и региональные целевые программы</w:t>
            </w:r>
          </w:p>
        </w:tc>
        <w:tc>
          <w:tcPr>
            <w:tcW w:w="1473" w:type="dxa"/>
            <w:vAlign w:val="center"/>
          </w:tcPr>
          <w:p w14:paraId="660152E6" w14:textId="77777777" w:rsidR="00DB0109" w:rsidRPr="00AF1EB8" w:rsidRDefault="00DB0109" w:rsidP="007F16E7">
            <w:pPr>
              <w:pStyle w:val="ConsPlusNormal"/>
            </w:pPr>
          </w:p>
        </w:tc>
      </w:tr>
      <w:tr w:rsidR="00DB0109" w:rsidRPr="00AF1EB8" w14:paraId="778E7904" w14:textId="77777777" w:rsidTr="00B941FB">
        <w:tc>
          <w:tcPr>
            <w:tcW w:w="1133" w:type="dxa"/>
            <w:vAlign w:val="center"/>
          </w:tcPr>
          <w:p w14:paraId="436C5AC1" w14:textId="77777777" w:rsidR="00DB0109" w:rsidRPr="00AF1EB8" w:rsidRDefault="00DB0109" w:rsidP="007F16E7">
            <w:pPr>
              <w:pStyle w:val="ConsPlusNormal"/>
            </w:pPr>
            <w:r w:rsidRPr="00AF1EB8">
              <w:t>Урок 66</w:t>
            </w:r>
          </w:p>
        </w:tc>
        <w:tc>
          <w:tcPr>
            <w:tcW w:w="7434" w:type="dxa"/>
          </w:tcPr>
          <w:p w14:paraId="2EE281D8" w14:textId="77777777" w:rsidR="00DB0109" w:rsidRPr="00AF1EB8" w:rsidRDefault="00DB0109" w:rsidP="007F16E7">
            <w:pPr>
              <w:pStyle w:val="ConsPlusNormal"/>
              <w:jc w:val="both"/>
            </w:pPr>
            <w:r w:rsidRPr="00AF1EB8">
              <w:t xml:space="preserve">Государственная </w:t>
            </w:r>
            <w:hyperlink r:id="rId60" w:tooltip="Постановление Правительства РФ от 30.03.2021 N 484 (ред. от 24.09.2024) &quot;Об утверждении государственной программы Российской Федерации &quot;Социально-экономическое развитие Арктической зоны Российской Федерации&quot; {КонсультантПлюс}">
              <w:r w:rsidRPr="00AF1EB8">
                <w:rPr>
                  <w:color w:val="0000FF"/>
                </w:rPr>
                <w:t>программа</w:t>
              </w:r>
            </w:hyperlink>
            <w:r w:rsidRPr="00AF1EB8">
              <w:t xml:space="preserve"> Российской Федерации "Социально-экономическое развитие Арктической зоны Российской Федерации"</w:t>
            </w:r>
          </w:p>
        </w:tc>
        <w:tc>
          <w:tcPr>
            <w:tcW w:w="1473" w:type="dxa"/>
            <w:vAlign w:val="center"/>
          </w:tcPr>
          <w:p w14:paraId="429C0C3E" w14:textId="77777777" w:rsidR="00DB0109" w:rsidRPr="00AF1EB8" w:rsidRDefault="00DB0109" w:rsidP="007F16E7">
            <w:pPr>
              <w:pStyle w:val="ConsPlusNormal"/>
            </w:pPr>
          </w:p>
        </w:tc>
      </w:tr>
      <w:tr w:rsidR="00DB0109" w:rsidRPr="00AF1EB8" w14:paraId="79DE1375" w14:textId="77777777" w:rsidTr="00B941FB">
        <w:tc>
          <w:tcPr>
            <w:tcW w:w="1133" w:type="dxa"/>
            <w:vAlign w:val="center"/>
          </w:tcPr>
          <w:p w14:paraId="2FC58E22" w14:textId="77777777" w:rsidR="00DB0109" w:rsidRPr="00AF1EB8" w:rsidRDefault="00DB0109" w:rsidP="007F16E7">
            <w:pPr>
              <w:pStyle w:val="ConsPlusNormal"/>
            </w:pPr>
            <w:r w:rsidRPr="00AF1EB8">
              <w:t>Урок 67</w:t>
            </w:r>
          </w:p>
        </w:tc>
        <w:tc>
          <w:tcPr>
            <w:tcW w:w="7434" w:type="dxa"/>
          </w:tcPr>
          <w:p w14:paraId="48EA759C" w14:textId="77777777" w:rsidR="00DB0109" w:rsidRPr="00AF1EB8" w:rsidRDefault="00DB0109" w:rsidP="007F16E7">
            <w:pPr>
              <w:pStyle w:val="ConsPlusNormal"/>
              <w:jc w:val="both"/>
            </w:pPr>
            <w:r w:rsidRPr="00AF1EB8">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1473" w:type="dxa"/>
            <w:vAlign w:val="center"/>
          </w:tcPr>
          <w:p w14:paraId="65AEB18B" w14:textId="77777777" w:rsidR="00DB0109" w:rsidRPr="00AF1EB8" w:rsidRDefault="00DB0109" w:rsidP="007F16E7">
            <w:pPr>
              <w:pStyle w:val="ConsPlusNormal"/>
            </w:pPr>
          </w:p>
        </w:tc>
      </w:tr>
      <w:tr w:rsidR="00DB0109" w:rsidRPr="00AF1EB8" w14:paraId="6ABCFEB9" w14:textId="77777777" w:rsidTr="00B941FB">
        <w:tc>
          <w:tcPr>
            <w:tcW w:w="1133" w:type="dxa"/>
            <w:vAlign w:val="center"/>
          </w:tcPr>
          <w:p w14:paraId="579D7A45" w14:textId="77777777" w:rsidR="00DB0109" w:rsidRPr="00AF1EB8" w:rsidRDefault="00DB0109" w:rsidP="007F16E7">
            <w:pPr>
              <w:pStyle w:val="ConsPlusNormal"/>
            </w:pPr>
            <w:r w:rsidRPr="00AF1EB8">
              <w:t>Урок 68</w:t>
            </w:r>
          </w:p>
        </w:tc>
        <w:tc>
          <w:tcPr>
            <w:tcW w:w="7434" w:type="dxa"/>
          </w:tcPr>
          <w:p w14:paraId="4F689231" w14:textId="77777777" w:rsidR="00DB0109" w:rsidRPr="00AF1EB8" w:rsidRDefault="00DB0109" w:rsidP="007F16E7">
            <w:pPr>
              <w:pStyle w:val="ConsPlusNormal"/>
              <w:jc w:val="both"/>
            </w:pPr>
            <w:r w:rsidRPr="00AF1EB8">
              <w:t>Значение для мировой цивилизации географического пространства России. Объекты Всемирного природного и культурного наследия России</w:t>
            </w:r>
          </w:p>
        </w:tc>
        <w:tc>
          <w:tcPr>
            <w:tcW w:w="1473" w:type="dxa"/>
            <w:vAlign w:val="center"/>
          </w:tcPr>
          <w:p w14:paraId="79BD3591" w14:textId="77777777" w:rsidR="00DB0109" w:rsidRPr="00AF1EB8" w:rsidRDefault="00DB0109" w:rsidP="007F16E7">
            <w:pPr>
              <w:pStyle w:val="ConsPlusNormal"/>
            </w:pPr>
          </w:p>
        </w:tc>
      </w:tr>
      <w:tr w:rsidR="00DB0109" w:rsidRPr="00AF1EB8" w14:paraId="5A810540" w14:textId="77777777" w:rsidTr="00B941FB">
        <w:tc>
          <w:tcPr>
            <w:tcW w:w="10040" w:type="dxa"/>
            <w:gridSpan w:val="3"/>
            <w:vAlign w:val="center"/>
          </w:tcPr>
          <w:p w14:paraId="6F84F391" w14:textId="77777777" w:rsidR="00DB0109" w:rsidRPr="00AF1EB8" w:rsidRDefault="00DB0109"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22B34098" w14:textId="77777777" w:rsidR="00DB0109" w:rsidRPr="00AF1EB8" w:rsidRDefault="00DB0109" w:rsidP="00DB0109">
      <w:pPr>
        <w:pStyle w:val="ConsPlusNormal"/>
        <w:ind w:firstLine="540"/>
        <w:jc w:val="both"/>
      </w:pPr>
    </w:p>
    <w:p w14:paraId="51C1C09D" w14:textId="77777777" w:rsidR="00DB0109" w:rsidRPr="00AF1EB8" w:rsidRDefault="00DB0109" w:rsidP="00DB0109">
      <w:pPr>
        <w:pStyle w:val="ConsPlusNormal"/>
        <w:ind w:firstLine="540"/>
        <w:jc w:val="both"/>
      </w:pPr>
      <w:r w:rsidRPr="00AF1EB8">
        <w:t>152.10.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географии.</w:t>
      </w:r>
    </w:p>
    <w:p w14:paraId="1107261F" w14:textId="77777777" w:rsidR="00DB0109" w:rsidRPr="00AF1EB8" w:rsidRDefault="00DB0109" w:rsidP="00DB0109">
      <w:pPr>
        <w:pStyle w:val="ConsPlusNormal"/>
        <w:ind w:firstLine="540"/>
        <w:jc w:val="both"/>
      </w:pPr>
    </w:p>
    <w:p w14:paraId="5A4E39FE" w14:textId="77777777" w:rsidR="00DB0109" w:rsidRPr="00AF1EB8" w:rsidRDefault="00DB0109" w:rsidP="00DB0109">
      <w:pPr>
        <w:pStyle w:val="ConsPlusNormal"/>
        <w:jc w:val="right"/>
      </w:pPr>
      <w:r w:rsidRPr="00AF1EB8">
        <w:t>Таблица 21</w:t>
      </w:r>
    </w:p>
    <w:p w14:paraId="0613B119" w14:textId="77777777" w:rsidR="00DB0109" w:rsidRPr="00AF1EB8" w:rsidRDefault="00DB0109" w:rsidP="00DB0109">
      <w:pPr>
        <w:pStyle w:val="ConsPlusNormal"/>
        <w:ind w:firstLine="540"/>
        <w:jc w:val="both"/>
      </w:pPr>
    </w:p>
    <w:p w14:paraId="3C7DCE2B"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415B2967" w14:textId="77777777" w:rsidR="00DB0109" w:rsidRPr="00AF1EB8" w:rsidRDefault="00DB0109" w:rsidP="00DB0109">
      <w:pPr>
        <w:pStyle w:val="ConsPlusNormal"/>
        <w:jc w:val="center"/>
      </w:pPr>
      <w:r w:rsidRPr="00AF1EB8">
        <w:t>образовательной программы (5 класс)</w:t>
      </w:r>
    </w:p>
    <w:p w14:paraId="61502FD4" w14:textId="77777777" w:rsidR="00DB0109" w:rsidRPr="00AF1EB8" w:rsidRDefault="00DB0109" w:rsidP="00DB0109">
      <w:pPr>
        <w:pStyle w:val="ConsPlusNormal"/>
        <w:ind w:firstLine="540"/>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DB0109" w:rsidRPr="00AF1EB8" w14:paraId="5E8A4725" w14:textId="77777777" w:rsidTr="00034A23">
        <w:tc>
          <w:tcPr>
            <w:tcW w:w="1701" w:type="dxa"/>
          </w:tcPr>
          <w:p w14:paraId="5C47C8EE" w14:textId="77777777" w:rsidR="00DB0109" w:rsidRPr="00AF1EB8" w:rsidRDefault="00DB0109" w:rsidP="007F16E7">
            <w:pPr>
              <w:pStyle w:val="ConsPlusNormal"/>
              <w:jc w:val="center"/>
            </w:pPr>
            <w:r w:rsidRPr="00AF1EB8">
              <w:t>Код проверяемого результата</w:t>
            </w:r>
          </w:p>
        </w:tc>
        <w:tc>
          <w:tcPr>
            <w:tcW w:w="8426" w:type="dxa"/>
          </w:tcPr>
          <w:p w14:paraId="48F44866"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0B3AF003" w14:textId="77777777" w:rsidTr="00034A23">
        <w:tc>
          <w:tcPr>
            <w:tcW w:w="1701" w:type="dxa"/>
          </w:tcPr>
          <w:p w14:paraId="79D84B54" w14:textId="77777777" w:rsidR="00DB0109" w:rsidRPr="00AF1EB8" w:rsidRDefault="00DB0109" w:rsidP="007F16E7">
            <w:pPr>
              <w:pStyle w:val="ConsPlusNormal"/>
              <w:jc w:val="center"/>
            </w:pPr>
            <w:r w:rsidRPr="00AF1EB8">
              <w:t>1</w:t>
            </w:r>
          </w:p>
        </w:tc>
        <w:tc>
          <w:tcPr>
            <w:tcW w:w="8426" w:type="dxa"/>
          </w:tcPr>
          <w:p w14:paraId="79CEBD23" w14:textId="77777777" w:rsidR="00DB0109" w:rsidRPr="00AF1EB8" w:rsidRDefault="00DB0109" w:rsidP="007F16E7">
            <w:pPr>
              <w:pStyle w:val="ConsPlusNormal"/>
              <w:jc w:val="both"/>
            </w:pPr>
            <w:r w:rsidRPr="00AF1EB8">
              <w:t>По разделу "Географическое изучение Земли"</w:t>
            </w:r>
          </w:p>
        </w:tc>
      </w:tr>
      <w:tr w:rsidR="00DB0109" w:rsidRPr="00AF1EB8" w14:paraId="10AC9B22" w14:textId="77777777" w:rsidTr="00034A23">
        <w:tc>
          <w:tcPr>
            <w:tcW w:w="1701" w:type="dxa"/>
          </w:tcPr>
          <w:p w14:paraId="6F166626" w14:textId="77777777" w:rsidR="00DB0109" w:rsidRPr="00AF1EB8" w:rsidRDefault="00DB0109" w:rsidP="007F16E7">
            <w:pPr>
              <w:pStyle w:val="ConsPlusNormal"/>
              <w:jc w:val="center"/>
            </w:pPr>
            <w:r w:rsidRPr="00AF1EB8">
              <w:t>1.1</w:t>
            </w:r>
          </w:p>
        </w:tc>
        <w:tc>
          <w:tcPr>
            <w:tcW w:w="8426" w:type="dxa"/>
          </w:tcPr>
          <w:p w14:paraId="4959AF73" w14:textId="77777777" w:rsidR="00DB0109" w:rsidRPr="00AF1EB8" w:rsidRDefault="00DB0109" w:rsidP="007F16E7">
            <w:pPr>
              <w:pStyle w:val="ConsPlusNormal"/>
              <w:jc w:val="both"/>
            </w:pPr>
            <w:r w:rsidRPr="00AF1EB8">
              <w:t>Тема "География - наука о планете Земля"</w:t>
            </w:r>
          </w:p>
        </w:tc>
      </w:tr>
      <w:tr w:rsidR="00DB0109" w:rsidRPr="00AF1EB8" w14:paraId="1DD99231" w14:textId="77777777" w:rsidTr="00034A23">
        <w:tc>
          <w:tcPr>
            <w:tcW w:w="1701" w:type="dxa"/>
          </w:tcPr>
          <w:p w14:paraId="48C81E59" w14:textId="77777777" w:rsidR="00DB0109" w:rsidRPr="00AF1EB8" w:rsidRDefault="00DB0109" w:rsidP="007F16E7">
            <w:pPr>
              <w:pStyle w:val="ConsPlusNormal"/>
              <w:jc w:val="center"/>
            </w:pPr>
            <w:r w:rsidRPr="00AF1EB8">
              <w:t>1.1.1</w:t>
            </w:r>
          </w:p>
        </w:tc>
        <w:tc>
          <w:tcPr>
            <w:tcW w:w="8426" w:type="dxa"/>
          </w:tcPr>
          <w:p w14:paraId="4041229C" w14:textId="77777777" w:rsidR="00DB0109" w:rsidRPr="00AF1EB8" w:rsidRDefault="00DB0109" w:rsidP="007F16E7">
            <w:pPr>
              <w:pStyle w:val="ConsPlusNormal"/>
              <w:jc w:val="both"/>
            </w:pPr>
            <w:r w:rsidRPr="00AF1EB8">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DB0109" w:rsidRPr="00AF1EB8" w14:paraId="0D2EC3E0" w14:textId="77777777" w:rsidTr="00034A23">
        <w:tc>
          <w:tcPr>
            <w:tcW w:w="1701" w:type="dxa"/>
          </w:tcPr>
          <w:p w14:paraId="3ECA1B45" w14:textId="77777777" w:rsidR="00DB0109" w:rsidRPr="00AF1EB8" w:rsidRDefault="00DB0109" w:rsidP="007F16E7">
            <w:pPr>
              <w:pStyle w:val="ConsPlusNormal"/>
              <w:jc w:val="center"/>
            </w:pPr>
            <w:r w:rsidRPr="00AF1EB8">
              <w:t>1.1.2</w:t>
            </w:r>
          </w:p>
        </w:tc>
        <w:tc>
          <w:tcPr>
            <w:tcW w:w="8426" w:type="dxa"/>
          </w:tcPr>
          <w:p w14:paraId="6A850C1E"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DB0109" w:rsidRPr="00AF1EB8" w14:paraId="0348B441" w14:textId="77777777" w:rsidTr="00034A23">
        <w:tc>
          <w:tcPr>
            <w:tcW w:w="1701" w:type="dxa"/>
          </w:tcPr>
          <w:p w14:paraId="561D2E35" w14:textId="77777777" w:rsidR="00DB0109" w:rsidRPr="00AF1EB8" w:rsidRDefault="00DB0109" w:rsidP="007F16E7">
            <w:pPr>
              <w:pStyle w:val="ConsPlusNormal"/>
              <w:jc w:val="center"/>
            </w:pPr>
            <w:r w:rsidRPr="00AF1EB8">
              <w:t>1.1.3</w:t>
            </w:r>
          </w:p>
        </w:tc>
        <w:tc>
          <w:tcPr>
            <w:tcW w:w="8426" w:type="dxa"/>
          </w:tcPr>
          <w:p w14:paraId="38828C2F" w14:textId="77777777" w:rsidR="00DB0109" w:rsidRPr="00AF1EB8" w:rsidRDefault="00DB0109" w:rsidP="007F16E7">
            <w:pPr>
              <w:pStyle w:val="ConsPlusNormal"/>
              <w:jc w:val="both"/>
            </w:pPr>
            <w:r w:rsidRPr="00AF1EB8">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DB0109" w:rsidRPr="00AF1EB8" w14:paraId="08CCF4E9" w14:textId="77777777" w:rsidTr="00034A23">
        <w:tc>
          <w:tcPr>
            <w:tcW w:w="1701" w:type="dxa"/>
          </w:tcPr>
          <w:p w14:paraId="1737D88A" w14:textId="77777777" w:rsidR="00DB0109" w:rsidRPr="00AF1EB8" w:rsidRDefault="00DB0109" w:rsidP="007F16E7">
            <w:pPr>
              <w:pStyle w:val="ConsPlusNormal"/>
              <w:jc w:val="center"/>
            </w:pPr>
            <w:r w:rsidRPr="00AF1EB8">
              <w:t>1.2</w:t>
            </w:r>
          </w:p>
        </w:tc>
        <w:tc>
          <w:tcPr>
            <w:tcW w:w="8426" w:type="dxa"/>
          </w:tcPr>
          <w:p w14:paraId="547ADF14" w14:textId="77777777" w:rsidR="00DB0109" w:rsidRPr="00AF1EB8" w:rsidRDefault="00DB0109" w:rsidP="007F16E7">
            <w:pPr>
              <w:pStyle w:val="ConsPlusNormal"/>
              <w:jc w:val="both"/>
            </w:pPr>
            <w:r w:rsidRPr="00AF1EB8">
              <w:t>Тема "История географических открытий"</w:t>
            </w:r>
          </w:p>
        </w:tc>
      </w:tr>
      <w:tr w:rsidR="00DB0109" w:rsidRPr="00AF1EB8" w14:paraId="000F533F" w14:textId="77777777" w:rsidTr="00034A23">
        <w:tc>
          <w:tcPr>
            <w:tcW w:w="1701" w:type="dxa"/>
          </w:tcPr>
          <w:p w14:paraId="39DC3EAD" w14:textId="77777777" w:rsidR="00DB0109" w:rsidRPr="00AF1EB8" w:rsidRDefault="00DB0109" w:rsidP="007F16E7">
            <w:pPr>
              <w:pStyle w:val="ConsPlusNormal"/>
              <w:jc w:val="center"/>
            </w:pPr>
            <w:r w:rsidRPr="00AF1EB8">
              <w:t>1.2.1</w:t>
            </w:r>
          </w:p>
        </w:tc>
        <w:tc>
          <w:tcPr>
            <w:tcW w:w="8426" w:type="dxa"/>
          </w:tcPr>
          <w:p w14:paraId="515D36E2" w14:textId="77777777" w:rsidR="00DB0109" w:rsidRPr="00AF1EB8" w:rsidRDefault="00DB0109" w:rsidP="007F16E7">
            <w:pPr>
              <w:pStyle w:val="ConsPlusNormal"/>
              <w:jc w:val="both"/>
            </w:pPr>
            <w:r w:rsidRPr="00AF1EB8">
              <w:t>различать вклад великих путешественников в географическое изучение Земли</w:t>
            </w:r>
          </w:p>
        </w:tc>
      </w:tr>
      <w:tr w:rsidR="00DB0109" w:rsidRPr="00AF1EB8" w14:paraId="7C85F7A4" w14:textId="77777777" w:rsidTr="00034A23">
        <w:tc>
          <w:tcPr>
            <w:tcW w:w="1701" w:type="dxa"/>
          </w:tcPr>
          <w:p w14:paraId="66F954E0" w14:textId="77777777" w:rsidR="00DB0109" w:rsidRPr="00AF1EB8" w:rsidRDefault="00DB0109" w:rsidP="007F16E7">
            <w:pPr>
              <w:pStyle w:val="ConsPlusNormal"/>
              <w:jc w:val="center"/>
            </w:pPr>
            <w:r w:rsidRPr="00AF1EB8">
              <w:t>1.2.2</w:t>
            </w:r>
          </w:p>
        </w:tc>
        <w:tc>
          <w:tcPr>
            <w:tcW w:w="8426" w:type="dxa"/>
          </w:tcPr>
          <w:p w14:paraId="063A100A" w14:textId="77777777" w:rsidR="00DB0109" w:rsidRPr="00AF1EB8" w:rsidRDefault="00DB0109" w:rsidP="007F16E7">
            <w:pPr>
              <w:pStyle w:val="ConsPlusNormal"/>
              <w:jc w:val="both"/>
            </w:pPr>
            <w:r w:rsidRPr="00AF1EB8">
              <w:t>описывать и сравнивать маршруты путешествий великих путешественников</w:t>
            </w:r>
          </w:p>
        </w:tc>
      </w:tr>
      <w:tr w:rsidR="00DB0109" w:rsidRPr="00AF1EB8" w14:paraId="5EB41BFE" w14:textId="77777777" w:rsidTr="00034A23">
        <w:tc>
          <w:tcPr>
            <w:tcW w:w="1701" w:type="dxa"/>
          </w:tcPr>
          <w:p w14:paraId="3A7A4EA2" w14:textId="77777777" w:rsidR="00DB0109" w:rsidRPr="00AF1EB8" w:rsidRDefault="00DB0109" w:rsidP="007F16E7">
            <w:pPr>
              <w:pStyle w:val="ConsPlusNormal"/>
              <w:jc w:val="center"/>
            </w:pPr>
            <w:r w:rsidRPr="00AF1EB8">
              <w:t>1.2.3</w:t>
            </w:r>
          </w:p>
        </w:tc>
        <w:tc>
          <w:tcPr>
            <w:tcW w:w="8426" w:type="dxa"/>
          </w:tcPr>
          <w:p w14:paraId="012760AA" w14:textId="77777777" w:rsidR="00DB0109" w:rsidRPr="00AF1EB8" w:rsidRDefault="00DB0109" w:rsidP="007F16E7">
            <w:pPr>
              <w:pStyle w:val="ConsPlusNormal"/>
              <w:jc w:val="both"/>
            </w:pPr>
            <w:r w:rsidRPr="00AF1EB8">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DB0109" w:rsidRPr="00AF1EB8" w14:paraId="1DEDE1EF" w14:textId="77777777" w:rsidTr="00034A23">
        <w:tc>
          <w:tcPr>
            <w:tcW w:w="1701" w:type="dxa"/>
          </w:tcPr>
          <w:p w14:paraId="3EA2CEFE" w14:textId="77777777" w:rsidR="00DB0109" w:rsidRPr="00AF1EB8" w:rsidRDefault="00DB0109" w:rsidP="007F16E7">
            <w:pPr>
              <w:pStyle w:val="ConsPlusNormal"/>
              <w:jc w:val="center"/>
            </w:pPr>
            <w:r w:rsidRPr="00AF1EB8">
              <w:t>2</w:t>
            </w:r>
          </w:p>
        </w:tc>
        <w:tc>
          <w:tcPr>
            <w:tcW w:w="8426" w:type="dxa"/>
          </w:tcPr>
          <w:p w14:paraId="06EBC4E9" w14:textId="77777777" w:rsidR="00DB0109" w:rsidRPr="00AF1EB8" w:rsidRDefault="00DB0109" w:rsidP="007F16E7">
            <w:pPr>
              <w:pStyle w:val="ConsPlusNormal"/>
              <w:jc w:val="both"/>
            </w:pPr>
            <w:r w:rsidRPr="00AF1EB8">
              <w:t>По разделу "Изображения земной поверхности"</w:t>
            </w:r>
          </w:p>
        </w:tc>
      </w:tr>
      <w:tr w:rsidR="00DB0109" w:rsidRPr="00AF1EB8" w14:paraId="136DA8FE" w14:textId="77777777" w:rsidTr="00034A23">
        <w:tc>
          <w:tcPr>
            <w:tcW w:w="1701" w:type="dxa"/>
          </w:tcPr>
          <w:p w14:paraId="4A0145A5" w14:textId="77777777" w:rsidR="00DB0109" w:rsidRPr="00AF1EB8" w:rsidRDefault="00DB0109" w:rsidP="007F16E7">
            <w:pPr>
              <w:pStyle w:val="ConsPlusNormal"/>
              <w:jc w:val="center"/>
            </w:pPr>
            <w:r w:rsidRPr="00AF1EB8">
              <w:t>2.1</w:t>
            </w:r>
          </w:p>
        </w:tc>
        <w:tc>
          <w:tcPr>
            <w:tcW w:w="8426" w:type="dxa"/>
          </w:tcPr>
          <w:p w14:paraId="2DD9B125" w14:textId="77777777" w:rsidR="00DB0109" w:rsidRPr="00AF1EB8" w:rsidRDefault="00DB0109" w:rsidP="007F16E7">
            <w:pPr>
              <w:pStyle w:val="ConsPlusNormal"/>
              <w:jc w:val="both"/>
            </w:pPr>
            <w:r w:rsidRPr="00AF1EB8">
              <w:t>Тема "Планы местности"</w:t>
            </w:r>
          </w:p>
        </w:tc>
      </w:tr>
      <w:tr w:rsidR="00DB0109" w:rsidRPr="00AF1EB8" w14:paraId="22FB1DF1" w14:textId="77777777" w:rsidTr="00034A23">
        <w:tc>
          <w:tcPr>
            <w:tcW w:w="1701" w:type="dxa"/>
          </w:tcPr>
          <w:p w14:paraId="70F8D5DD" w14:textId="77777777" w:rsidR="00DB0109" w:rsidRPr="00AF1EB8" w:rsidRDefault="00DB0109" w:rsidP="007F16E7">
            <w:pPr>
              <w:pStyle w:val="ConsPlusNormal"/>
              <w:jc w:val="center"/>
            </w:pPr>
            <w:r w:rsidRPr="00AF1EB8">
              <w:t>2.1.1</w:t>
            </w:r>
          </w:p>
        </w:tc>
        <w:tc>
          <w:tcPr>
            <w:tcW w:w="8426" w:type="dxa"/>
          </w:tcPr>
          <w:p w14:paraId="153164F7" w14:textId="77777777" w:rsidR="00DB0109" w:rsidRPr="00AF1EB8" w:rsidRDefault="00DB0109" w:rsidP="007F16E7">
            <w:pPr>
              <w:pStyle w:val="ConsPlusNormal"/>
              <w:jc w:val="both"/>
            </w:pPr>
            <w:r w:rsidRPr="00AF1EB8">
              <w:t>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w:t>
            </w:r>
          </w:p>
        </w:tc>
      </w:tr>
      <w:tr w:rsidR="00DB0109" w:rsidRPr="00AF1EB8" w14:paraId="170B2E54" w14:textId="77777777" w:rsidTr="00034A23">
        <w:tc>
          <w:tcPr>
            <w:tcW w:w="1701" w:type="dxa"/>
          </w:tcPr>
          <w:p w14:paraId="16B86199" w14:textId="77777777" w:rsidR="00DB0109" w:rsidRPr="00AF1EB8" w:rsidRDefault="00DB0109" w:rsidP="007F16E7">
            <w:pPr>
              <w:pStyle w:val="ConsPlusNormal"/>
              <w:jc w:val="center"/>
            </w:pPr>
            <w:r w:rsidRPr="00AF1EB8">
              <w:t>2.1.2</w:t>
            </w:r>
          </w:p>
        </w:tc>
        <w:tc>
          <w:tcPr>
            <w:tcW w:w="8426" w:type="dxa"/>
          </w:tcPr>
          <w:p w14:paraId="3A84E327" w14:textId="77777777" w:rsidR="00DB0109" w:rsidRPr="00AF1EB8" w:rsidRDefault="00DB0109" w:rsidP="007F16E7">
            <w:pPr>
              <w:pStyle w:val="ConsPlusNormal"/>
              <w:jc w:val="both"/>
            </w:pPr>
            <w:r w:rsidRPr="00AF1EB8">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DB0109" w:rsidRPr="00AF1EB8" w14:paraId="503ED709" w14:textId="77777777" w:rsidTr="00034A23">
        <w:tc>
          <w:tcPr>
            <w:tcW w:w="1701" w:type="dxa"/>
          </w:tcPr>
          <w:p w14:paraId="22FD1A38" w14:textId="77777777" w:rsidR="00DB0109" w:rsidRPr="00AF1EB8" w:rsidRDefault="00DB0109" w:rsidP="007F16E7">
            <w:pPr>
              <w:pStyle w:val="ConsPlusNormal"/>
              <w:jc w:val="center"/>
            </w:pPr>
            <w:r w:rsidRPr="00AF1EB8">
              <w:t>2.1.3</w:t>
            </w:r>
          </w:p>
        </w:tc>
        <w:tc>
          <w:tcPr>
            <w:tcW w:w="8426" w:type="dxa"/>
          </w:tcPr>
          <w:p w14:paraId="62E397AE" w14:textId="77777777" w:rsidR="00DB0109" w:rsidRPr="00AF1EB8" w:rsidRDefault="00DB0109" w:rsidP="007F16E7">
            <w:pPr>
              <w:pStyle w:val="ConsPlusNormal"/>
              <w:jc w:val="both"/>
            </w:pPr>
            <w:r w:rsidRPr="00AF1EB8">
              <w:t>различать понятия "план местности" и "географическая карта"</w:t>
            </w:r>
          </w:p>
        </w:tc>
      </w:tr>
      <w:tr w:rsidR="00DB0109" w:rsidRPr="00AF1EB8" w14:paraId="0606F469" w14:textId="77777777" w:rsidTr="00034A23">
        <w:tc>
          <w:tcPr>
            <w:tcW w:w="1701" w:type="dxa"/>
          </w:tcPr>
          <w:p w14:paraId="15CC5288" w14:textId="77777777" w:rsidR="00DB0109" w:rsidRPr="00AF1EB8" w:rsidRDefault="00DB0109" w:rsidP="007F16E7">
            <w:pPr>
              <w:pStyle w:val="ConsPlusNormal"/>
              <w:jc w:val="center"/>
            </w:pPr>
            <w:r w:rsidRPr="00AF1EB8">
              <w:t>2.1.4</w:t>
            </w:r>
          </w:p>
        </w:tc>
        <w:tc>
          <w:tcPr>
            <w:tcW w:w="8426" w:type="dxa"/>
          </w:tcPr>
          <w:p w14:paraId="5A86F236" w14:textId="77777777" w:rsidR="00DB0109" w:rsidRPr="00AF1EB8" w:rsidRDefault="00DB0109" w:rsidP="007F16E7">
            <w:pPr>
              <w:pStyle w:val="ConsPlusNormal"/>
              <w:jc w:val="both"/>
            </w:pPr>
            <w:r w:rsidRPr="00AF1EB8">
              <w:t>применять понятия "географическая карта", "параллель", "меридиан" для решения учебных и (или) практико-ориентированных задач</w:t>
            </w:r>
          </w:p>
        </w:tc>
      </w:tr>
      <w:tr w:rsidR="00DB0109" w:rsidRPr="00AF1EB8" w14:paraId="77764067" w14:textId="77777777" w:rsidTr="00034A23">
        <w:tc>
          <w:tcPr>
            <w:tcW w:w="1701" w:type="dxa"/>
          </w:tcPr>
          <w:p w14:paraId="53DB1E1C" w14:textId="77777777" w:rsidR="00DB0109" w:rsidRPr="00AF1EB8" w:rsidRDefault="00DB0109" w:rsidP="007F16E7">
            <w:pPr>
              <w:pStyle w:val="ConsPlusNormal"/>
              <w:jc w:val="center"/>
            </w:pPr>
            <w:r w:rsidRPr="00AF1EB8">
              <w:t>2.1.5</w:t>
            </w:r>
          </w:p>
        </w:tc>
        <w:tc>
          <w:tcPr>
            <w:tcW w:w="8426" w:type="dxa"/>
          </w:tcPr>
          <w:p w14:paraId="181EFA55" w14:textId="77777777" w:rsidR="00DB0109" w:rsidRPr="00AF1EB8" w:rsidRDefault="00DB0109" w:rsidP="007F16E7">
            <w:pPr>
              <w:pStyle w:val="ConsPlusNormal"/>
              <w:jc w:val="both"/>
            </w:pPr>
            <w:r w:rsidRPr="00AF1EB8">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DB0109" w:rsidRPr="00AF1EB8" w14:paraId="2E947A1B" w14:textId="77777777" w:rsidTr="00034A23">
        <w:tc>
          <w:tcPr>
            <w:tcW w:w="1701" w:type="dxa"/>
          </w:tcPr>
          <w:p w14:paraId="0E91B219" w14:textId="77777777" w:rsidR="00DB0109" w:rsidRPr="00AF1EB8" w:rsidRDefault="00DB0109" w:rsidP="007F16E7">
            <w:pPr>
              <w:pStyle w:val="ConsPlusNormal"/>
              <w:jc w:val="center"/>
            </w:pPr>
            <w:r w:rsidRPr="00AF1EB8">
              <w:t>3</w:t>
            </w:r>
          </w:p>
        </w:tc>
        <w:tc>
          <w:tcPr>
            <w:tcW w:w="8426" w:type="dxa"/>
          </w:tcPr>
          <w:p w14:paraId="066A142B" w14:textId="77777777" w:rsidR="00DB0109" w:rsidRPr="00AF1EB8" w:rsidRDefault="00DB0109" w:rsidP="007F16E7">
            <w:pPr>
              <w:pStyle w:val="ConsPlusNormal"/>
              <w:jc w:val="both"/>
            </w:pPr>
            <w:r w:rsidRPr="00AF1EB8">
              <w:t>По разделу "Земля - планета Солнечной системы"</w:t>
            </w:r>
          </w:p>
        </w:tc>
      </w:tr>
      <w:tr w:rsidR="00DB0109" w:rsidRPr="00AF1EB8" w14:paraId="6974EF1D" w14:textId="77777777" w:rsidTr="00034A23">
        <w:tc>
          <w:tcPr>
            <w:tcW w:w="1701" w:type="dxa"/>
          </w:tcPr>
          <w:p w14:paraId="111D3866" w14:textId="77777777" w:rsidR="00DB0109" w:rsidRPr="00AF1EB8" w:rsidRDefault="00DB0109" w:rsidP="007F16E7">
            <w:pPr>
              <w:pStyle w:val="ConsPlusNormal"/>
              <w:jc w:val="center"/>
            </w:pPr>
            <w:r w:rsidRPr="00AF1EB8">
              <w:t>3.1</w:t>
            </w:r>
          </w:p>
        </w:tc>
        <w:tc>
          <w:tcPr>
            <w:tcW w:w="8426" w:type="dxa"/>
          </w:tcPr>
          <w:p w14:paraId="29096BAF" w14:textId="77777777" w:rsidR="00DB0109" w:rsidRPr="00AF1EB8" w:rsidRDefault="00DB0109" w:rsidP="007F16E7">
            <w:pPr>
              <w:pStyle w:val="ConsPlusNormal"/>
              <w:jc w:val="both"/>
            </w:pPr>
            <w:r w:rsidRPr="00AF1EB8">
              <w:t>Тема "Земля - планета Солнечной системы"</w:t>
            </w:r>
          </w:p>
        </w:tc>
      </w:tr>
      <w:tr w:rsidR="00DB0109" w:rsidRPr="00AF1EB8" w14:paraId="7718FEBF" w14:textId="77777777" w:rsidTr="00034A23">
        <w:tc>
          <w:tcPr>
            <w:tcW w:w="1701" w:type="dxa"/>
          </w:tcPr>
          <w:p w14:paraId="460623DF" w14:textId="77777777" w:rsidR="00DB0109" w:rsidRPr="00AF1EB8" w:rsidRDefault="00DB0109" w:rsidP="007F16E7">
            <w:pPr>
              <w:pStyle w:val="ConsPlusNormal"/>
              <w:jc w:val="center"/>
            </w:pPr>
            <w:r w:rsidRPr="00AF1EB8">
              <w:t>3.1.1</w:t>
            </w:r>
          </w:p>
        </w:tc>
        <w:tc>
          <w:tcPr>
            <w:tcW w:w="8426" w:type="dxa"/>
          </w:tcPr>
          <w:p w14:paraId="749AF0E9" w14:textId="77777777" w:rsidR="00DB0109" w:rsidRPr="00AF1EB8" w:rsidRDefault="00DB0109" w:rsidP="007F16E7">
            <w:pPr>
              <w:pStyle w:val="ConsPlusNormal"/>
              <w:jc w:val="both"/>
            </w:pPr>
            <w:r w:rsidRPr="00AF1EB8">
              <w:t>приводить примеры влияния Солнца на мир живой и неживой природы</w:t>
            </w:r>
          </w:p>
        </w:tc>
      </w:tr>
      <w:tr w:rsidR="00DB0109" w:rsidRPr="00AF1EB8" w14:paraId="3EB8ADAC" w14:textId="77777777" w:rsidTr="00034A23">
        <w:tc>
          <w:tcPr>
            <w:tcW w:w="1701" w:type="dxa"/>
          </w:tcPr>
          <w:p w14:paraId="14F1D901" w14:textId="77777777" w:rsidR="00DB0109" w:rsidRPr="00AF1EB8" w:rsidRDefault="00DB0109" w:rsidP="007F16E7">
            <w:pPr>
              <w:pStyle w:val="ConsPlusNormal"/>
              <w:jc w:val="center"/>
            </w:pPr>
            <w:r w:rsidRPr="00AF1EB8">
              <w:t>3.1.2</w:t>
            </w:r>
          </w:p>
        </w:tc>
        <w:tc>
          <w:tcPr>
            <w:tcW w:w="8426" w:type="dxa"/>
          </w:tcPr>
          <w:p w14:paraId="1D1EB955" w14:textId="77777777" w:rsidR="00DB0109" w:rsidRPr="00AF1EB8" w:rsidRDefault="00DB0109" w:rsidP="007F16E7">
            <w:pPr>
              <w:pStyle w:val="ConsPlusNormal"/>
              <w:jc w:val="both"/>
            </w:pPr>
            <w:r w:rsidRPr="00AF1EB8">
              <w:t>объяснять причины смены дня и ночи и времен года</w:t>
            </w:r>
          </w:p>
        </w:tc>
      </w:tr>
      <w:tr w:rsidR="00DB0109" w:rsidRPr="00AF1EB8" w14:paraId="4D0F54E2" w14:textId="77777777" w:rsidTr="00034A23">
        <w:tc>
          <w:tcPr>
            <w:tcW w:w="1701" w:type="dxa"/>
          </w:tcPr>
          <w:p w14:paraId="4DEB7760" w14:textId="77777777" w:rsidR="00DB0109" w:rsidRPr="00AF1EB8" w:rsidRDefault="00DB0109" w:rsidP="007F16E7">
            <w:pPr>
              <w:pStyle w:val="ConsPlusNormal"/>
              <w:jc w:val="center"/>
            </w:pPr>
            <w:r w:rsidRPr="00AF1EB8">
              <w:t>3.1.3</w:t>
            </w:r>
          </w:p>
        </w:tc>
        <w:tc>
          <w:tcPr>
            <w:tcW w:w="8426" w:type="dxa"/>
          </w:tcPr>
          <w:p w14:paraId="5D4F7A2F" w14:textId="77777777" w:rsidR="00DB0109" w:rsidRPr="00AF1EB8" w:rsidRDefault="00DB0109" w:rsidP="007F16E7">
            <w:pPr>
              <w:pStyle w:val="ConsPlusNormal"/>
              <w:jc w:val="both"/>
            </w:pPr>
            <w:r w:rsidRPr="00AF1EB8">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DB0109" w:rsidRPr="00AF1EB8" w14:paraId="1C7B6F48" w14:textId="77777777" w:rsidTr="00034A23">
        <w:tc>
          <w:tcPr>
            <w:tcW w:w="1701" w:type="dxa"/>
          </w:tcPr>
          <w:p w14:paraId="60384CF3" w14:textId="77777777" w:rsidR="00DB0109" w:rsidRPr="00AF1EB8" w:rsidRDefault="00DB0109" w:rsidP="007F16E7">
            <w:pPr>
              <w:pStyle w:val="ConsPlusNormal"/>
              <w:jc w:val="center"/>
            </w:pPr>
            <w:r w:rsidRPr="00AF1EB8">
              <w:t>4</w:t>
            </w:r>
          </w:p>
        </w:tc>
        <w:tc>
          <w:tcPr>
            <w:tcW w:w="8426" w:type="dxa"/>
          </w:tcPr>
          <w:p w14:paraId="6AECE0DD" w14:textId="77777777" w:rsidR="00DB0109" w:rsidRPr="00AF1EB8" w:rsidRDefault="00DB0109" w:rsidP="007F16E7">
            <w:pPr>
              <w:pStyle w:val="ConsPlusNormal"/>
              <w:jc w:val="both"/>
            </w:pPr>
            <w:r w:rsidRPr="00AF1EB8">
              <w:t>По разделу "Оболочки Земли"</w:t>
            </w:r>
          </w:p>
        </w:tc>
      </w:tr>
      <w:tr w:rsidR="00DB0109" w:rsidRPr="00AF1EB8" w14:paraId="5EEBC2E1" w14:textId="77777777" w:rsidTr="00034A23">
        <w:tc>
          <w:tcPr>
            <w:tcW w:w="1701" w:type="dxa"/>
          </w:tcPr>
          <w:p w14:paraId="4668CD56" w14:textId="77777777" w:rsidR="00DB0109" w:rsidRPr="00AF1EB8" w:rsidRDefault="00DB0109" w:rsidP="007F16E7">
            <w:pPr>
              <w:pStyle w:val="ConsPlusNormal"/>
              <w:jc w:val="center"/>
            </w:pPr>
            <w:r w:rsidRPr="00AF1EB8">
              <w:t>4.1</w:t>
            </w:r>
          </w:p>
        </w:tc>
        <w:tc>
          <w:tcPr>
            <w:tcW w:w="8426" w:type="dxa"/>
          </w:tcPr>
          <w:p w14:paraId="3D9A2E37" w14:textId="77777777" w:rsidR="00DB0109" w:rsidRPr="00AF1EB8" w:rsidRDefault="00DB0109" w:rsidP="007F16E7">
            <w:pPr>
              <w:pStyle w:val="ConsPlusNormal"/>
              <w:jc w:val="both"/>
            </w:pPr>
            <w:r w:rsidRPr="00AF1EB8">
              <w:t>Тема "Литосфера"</w:t>
            </w:r>
          </w:p>
        </w:tc>
      </w:tr>
      <w:tr w:rsidR="00DB0109" w:rsidRPr="00AF1EB8" w14:paraId="0424931A" w14:textId="77777777" w:rsidTr="00034A23">
        <w:tc>
          <w:tcPr>
            <w:tcW w:w="1701" w:type="dxa"/>
          </w:tcPr>
          <w:p w14:paraId="15A015D8" w14:textId="77777777" w:rsidR="00DB0109" w:rsidRPr="00AF1EB8" w:rsidRDefault="00DB0109" w:rsidP="007F16E7">
            <w:pPr>
              <w:pStyle w:val="ConsPlusNormal"/>
              <w:jc w:val="center"/>
            </w:pPr>
            <w:r w:rsidRPr="00AF1EB8">
              <w:t>4.1.1</w:t>
            </w:r>
          </w:p>
        </w:tc>
        <w:tc>
          <w:tcPr>
            <w:tcW w:w="8426" w:type="dxa"/>
          </w:tcPr>
          <w:p w14:paraId="3972CCB8" w14:textId="77777777" w:rsidR="00DB0109" w:rsidRPr="00AF1EB8" w:rsidRDefault="00DB0109" w:rsidP="007F16E7">
            <w:pPr>
              <w:pStyle w:val="ConsPlusNormal"/>
              <w:jc w:val="both"/>
            </w:pPr>
            <w:r w:rsidRPr="00AF1EB8">
              <w:t>описывать внутреннее строение Земли</w:t>
            </w:r>
          </w:p>
        </w:tc>
      </w:tr>
      <w:tr w:rsidR="00DB0109" w:rsidRPr="00AF1EB8" w14:paraId="1C592B35" w14:textId="77777777" w:rsidTr="00034A23">
        <w:tc>
          <w:tcPr>
            <w:tcW w:w="1701" w:type="dxa"/>
          </w:tcPr>
          <w:p w14:paraId="0A2C0146" w14:textId="77777777" w:rsidR="00DB0109" w:rsidRPr="00AF1EB8" w:rsidRDefault="00DB0109" w:rsidP="007F16E7">
            <w:pPr>
              <w:pStyle w:val="ConsPlusNormal"/>
              <w:jc w:val="center"/>
            </w:pPr>
            <w:r w:rsidRPr="00AF1EB8">
              <w:t>4.1.2</w:t>
            </w:r>
          </w:p>
        </w:tc>
        <w:tc>
          <w:tcPr>
            <w:tcW w:w="8426" w:type="dxa"/>
          </w:tcPr>
          <w:p w14:paraId="55399014" w14:textId="77777777" w:rsidR="00DB0109" w:rsidRPr="00AF1EB8" w:rsidRDefault="00DB0109" w:rsidP="007F16E7">
            <w:pPr>
              <w:pStyle w:val="ConsPlusNormal"/>
              <w:jc w:val="both"/>
            </w:pPr>
            <w:r w:rsidRPr="00AF1EB8">
              <w:t>различать понятия "ядро", "мантия", "земная кора", "минерал" и "горная порода", "материковая" и "океаническая" земная кора</w:t>
            </w:r>
          </w:p>
        </w:tc>
      </w:tr>
      <w:tr w:rsidR="00DB0109" w:rsidRPr="00AF1EB8" w14:paraId="0DA1E6CF" w14:textId="77777777" w:rsidTr="00034A23">
        <w:tc>
          <w:tcPr>
            <w:tcW w:w="1701" w:type="dxa"/>
          </w:tcPr>
          <w:p w14:paraId="23DB3EDD" w14:textId="77777777" w:rsidR="00DB0109" w:rsidRPr="00AF1EB8" w:rsidRDefault="00DB0109" w:rsidP="007F16E7">
            <w:pPr>
              <w:pStyle w:val="ConsPlusNormal"/>
              <w:jc w:val="center"/>
            </w:pPr>
            <w:r w:rsidRPr="00AF1EB8">
              <w:t>4.1.3</w:t>
            </w:r>
          </w:p>
        </w:tc>
        <w:tc>
          <w:tcPr>
            <w:tcW w:w="8426" w:type="dxa"/>
          </w:tcPr>
          <w:p w14:paraId="2D075703" w14:textId="77777777" w:rsidR="00DB0109" w:rsidRPr="00AF1EB8" w:rsidRDefault="00DB0109" w:rsidP="007F16E7">
            <w:pPr>
              <w:pStyle w:val="ConsPlusNormal"/>
              <w:jc w:val="both"/>
            </w:pPr>
            <w:r w:rsidRPr="00AF1EB8">
              <w:t>показывать на карте и обозначать на контурной карте материки и океаны, крупные формы рельефа Земли</w:t>
            </w:r>
          </w:p>
        </w:tc>
      </w:tr>
      <w:tr w:rsidR="00DB0109" w:rsidRPr="00AF1EB8" w14:paraId="373A0035" w14:textId="77777777" w:rsidTr="00034A23">
        <w:tc>
          <w:tcPr>
            <w:tcW w:w="1701" w:type="dxa"/>
          </w:tcPr>
          <w:p w14:paraId="17204913" w14:textId="77777777" w:rsidR="00DB0109" w:rsidRPr="00AF1EB8" w:rsidRDefault="00DB0109" w:rsidP="007F16E7">
            <w:pPr>
              <w:pStyle w:val="ConsPlusNormal"/>
              <w:jc w:val="center"/>
            </w:pPr>
            <w:r w:rsidRPr="00AF1EB8">
              <w:t>4.1.4</w:t>
            </w:r>
          </w:p>
        </w:tc>
        <w:tc>
          <w:tcPr>
            <w:tcW w:w="8426" w:type="dxa"/>
          </w:tcPr>
          <w:p w14:paraId="4CA02861" w14:textId="77777777" w:rsidR="00DB0109" w:rsidRPr="00AF1EB8" w:rsidRDefault="00DB0109" w:rsidP="007F16E7">
            <w:pPr>
              <w:pStyle w:val="ConsPlusNormal"/>
              <w:jc w:val="both"/>
            </w:pPr>
            <w:r w:rsidRPr="00AF1EB8">
              <w:t>различать типы горных пород</w:t>
            </w:r>
          </w:p>
        </w:tc>
      </w:tr>
      <w:tr w:rsidR="00DB0109" w:rsidRPr="00AF1EB8" w14:paraId="7D82CC2B" w14:textId="77777777" w:rsidTr="00034A23">
        <w:tc>
          <w:tcPr>
            <w:tcW w:w="1701" w:type="dxa"/>
          </w:tcPr>
          <w:p w14:paraId="4726CB78" w14:textId="77777777" w:rsidR="00DB0109" w:rsidRPr="00AF1EB8" w:rsidRDefault="00DB0109" w:rsidP="007F16E7">
            <w:pPr>
              <w:pStyle w:val="ConsPlusNormal"/>
              <w:jc w:val="center"/>
            </w:pPr>
            <w:r w:rsidRPr="00AF1EB8">
              <w:t>4.1.5</w:t>
            </w:r>
          </w:p>
        </w:tc>
        <w:tc>
          <w:tcPr>
            <w:tcW w:w="8426" w:type="dxa"/>
          </w:tcPr>
          <w:p w14:paraId="365888BF" w14:textId="77777777" w:rsidR="00DB0109" w:rsidRPr="00AF1EB8" w:rsidRDefault="00DB0109" w:rsidP="007F16E7">
            <w:pPr>
              <w:pStyle w:val="ConsPlusNormal"/>
              <w:jc w:val="both"/>
            </w:pPr>
            <w:r w:rsidRPr="00AF1EB8">
              <w:t>различать горы и равнины</w:t>
            </w:r>
          </w:p>
        </w:tc>
      </w:tr>
      <w:tr w:rsidR="00DB0109" w:rsidRPr="00AF1EB8" w14:paraId="45BDC8A0" w14:textId="77777777" w:rsidTr="00034A23">
        <w:tc>
          <w:tcPr>
            <w:tcW w:w="1701" w:type="dxa"/>
          </w:tcPr>
          <w:p w14:paraId="1DDF8416" w14:textId="77777777" w:rsidR="00DB0109" w:rsidRPr="00AF1EB8" w:rsidRDefault="00DB0109" w:rsidP="007F16E7">
            <w:pPr>
              <w:pStyle w:val="ConsPlusNormal"/>
              <w:jc w:val="center"/>
            </w:pPr>
            <w:r w:rsidRPr="00AF1EB8">
              <w:t>4.1.6</w:t>
            </w:r>
          </w:p>
        </w:tc>
        <w:tc>
          <w:tcPr>
            <w:tcW w:w="8426" w:type="dxa"/>
          </w:tcPr>
          <w:p w14:paraId="22DAFA37" w14:textId="77777777" w:rsidR="00DB0109" w:rsidRPr="00AF1EB8" w:rsidRDefault="00DB0109" w:rsidP="007F16E7">
            <w:pPr>
              <w:pStyle w:val="ConsPlusNormal"/>
              <w:jc w:val="both"/>
            </w:pPr>
            <w:r w:rsidRPr="00AF1EB8">
              <w:t>классифицировать формы рельефа суши по высоте и по внешнему облику</w:t>
            </w:r>
          </w:p>
        </w:tc>
      </w:tr>
      <w:tr w:rsidR="00DB0109" w:rsidRPr="00AF1EB8" w14:paraId="6C9612E0" w14:textId="77777777" w:rsidTr="00034A23">
        <w:tc>
          <w:tcPr>
            <w:tcW w:w="1701" w:type="dxa"/>
          </w:tcPr>
          <w:p w14:paraId="1CC68841" w14:textId="77777777" w:rsidR="00DB0109" w:rsidRPr="00AF1EB8" w:rsidRDefault="00DB0109" w:rsidP="007F16E7">
            <w:pPr>
              <w:pStyle w:val="ConsPlusNormal"/>
              <w:jc w:val="center"/>
            </w:pPr>
            <w:r w:rsidRPr="00AF1EB8">
              <w:t>4.1.7</w:t>
            </w:r>
          </w:p>
        </w:tc>
        <w:tc>
          <w:tcPr>
            <w:tcW w:w="8426" w:type="dxa"/>
          </w:tcPr>
          <w:p w14:paraId="0765EF32" w14:textId="77777777" w:rsidR="00DB0109" w:rsidRPr="00AF1EB8" w:rsidRDefault="00DB0109" w:rsidP="007F16E7">
            <w:pPr>
              <w:pStyle w:val="ConsPlusNormal"/>
              <w:jc w:val="both"/>
            </w:pPr>
            <w:r w:rsidRPr="00AF1EB8">
              <w:t>называть причины землетрясений и вулканических извержений</w:t>
            </w:r>
          </w:p>
        </w:tc>
      </w:tr>
      <w:tr w:rsidR="00DB0109" w:rsidRPr="00AF1EB8" w14:paraId="1E8AF955" w14:textId="77777777" w:rsidTr="00034A23">
        <w:tc>
          <w:tcPr>
            <w:tcW w:w="1701" w:type="dxa"/>
          </w:tcPr>
          <w:p w14:paraId="545F00AD" w14:textId="77777777" w:rsidR="00DB0109" w:rsidRPr="00AF1EB8" w:rsidRDefault="00DB0109" w:rsidP="007F16E7">
            <w:pPr>
              <w:pStyle w:val="ConsPlusNormal"/>
              <w:jc w:val="center"/>
            </w:pPr>
            <w:r w:rsidRPr="00AF1EB8">
              <w:t>4.1.8</w:t>
            </w:r>
          </w:p>
        </w:tc>
        <w:tc>
          <w:tcPr>
            <w:tcW w:w="8426" w:type="dxa"/>
          </w:tcPr>
          <w:p w14:paraId="5BA9DCDD" w14:textId="77777777" w:rsidR="00DB0109" w:rsidRPr="00AF1EB8" w:rsidRDefault="00DB0109" w:rsidP="007F16E7">
            <w:pPr>
              <w:pStyle w:val="ConsPlusNormal"/>
              <w:jc w:val="both"/>
            </w:pPr>
            <w:r w:rsidRPr="00AF1EB8">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DB0109" w:rsidRPr="00AF1EB8" w14:paraId="1CD9599C" w14:textId="77777777" w:rsidTr="00034A23">
        <w:tc>
          <w:tcPr>
            <w:tcW w:w="1701" w:type="dxa"/>
          </w:tcPr>
          <w:p w14:paraId="548BECB2" w14:textId="77777777" w:rsidR="00DB0109" w:rsidRPr="00AF1EB8" w:rsidRDefault="00DB0109" w:rsidP="007F16E7">
            <w:pPr>
              <w:pStyle w:val="ConsPlusNormal"/>
              <w:jc w:val="center"/>
            </w:pPr>
            <w:r w:rsidRPr="00AF1EB8">
              <w:t>4.1.9</w:t>
            </w:r>
          </w:p>
        </w:tc>
        <w:tc>
          <w:tcPr>
            <w:tcW w:w="8426" w:type="dxa"/>
          </w:tcPr>
          <w:p w14:paraId="1704590F" w14:textId="77777777" w:rsidR="00DB0109" w:rsidRPr="00AF1EB8" w:rsidRDefault="00DB0109" w:rsidP="007F16E7">
            <w:pPr>
              <w:pStyle w:val="ConsPlusNormal"/>
              <w:jc w:val="both"/>
            </w:pPr>
            <w:r w:rsidRPr="00AF1EB8">
              <w:t>применять понятия "эпицентр землетрясения" и "очаг землетрясения" для решения познавательных задач</w:t>
            </w:r>
          </w:p>
        </w:tc>
      </w:tr>
      <w:tr w:rsidR="00DB0109" w:rsidRPr="00AF1EB8" w14:paraId="154DBB16" w14:textId="77777777" w:rsidTr="00034A23">
        <w:tc>
          <w:tcPr>
            <w:tcW w:w="1701" w:type="dxa"/>
          </w:tcPr>
          <w:p w14:paraId="594F823F" w14:textId="77777777" w:rsidR="00DB0109" w:rsidRPr="00AF1EB8" w:rsidRDefault="00DB0109" w:rsidP="007F16E7">
            <w:pPr>
              <w:pStyle w:val="ConsPlusNormal"/>
              <w:jc w:val="center"/>
            </w:pPr>
            <w:r w:rsidRPr="00AF1EB8">
              <w:t>4.1.10</w:t>
            </w:r>
          </w:p>
        </w:tc>
        <w:tc>
          <w:tcPr>
            <w:tcW w:w="8426" w:type="dxa"/>
          </w:tcPr>
          <w:p w14:paraId="5A449D27" w14:textId="77777777" w:rsidR="00DB0109" w:rsidRPr="00AF1EB8" w:rsidRDefault="00DB0109" w:rsidP="007F16E7">
            <w:pPr>
              <w:pStyle w:val="ConsPlusNormal"/>
              <w:jc w:val="both"/>
            </w:pPr>
            <w:r w:rsidRPr="00AF1EB8">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DB0109" w:rsidRPr="00AF1EB8" w14:paraId="38BDC2D8" w14:textId="77777777" w:rsidTr="00034A23">
        <w:tc>
          <w:tcPr>
            <w:tcW w:w="1701" w:type="dxa"/>
          </w:tcPr>
          <w:p w14:paraId="620EED44" w14:textId="77777777" w:rsidR="00DB0109" w:rsidRPr="00AF1EB8" w:rsidRDefault="00DB0109" w:rsidP="007F16E7">
            <w:pPr>
              <w:pStyle w:val="ConsPlusNormal"/>
              <w:jc w:val="center"/>
            </w:pPr>
            <w:r w:rsidRPr="00AF1EB8">
              <w:t>4.1.11</w:t>
            </w:r>
          </w:p>
        </w:tc>
        <w:tc>
          <w:tcPr>
            <w:tcW w:w="8426" w:type="dxa"/>
          </w:tcPr>
          <w:p w14:paraId="71B14555" w14:textId="77777777" w:rsidR="00DB0109" w:rsidRPr="00AF1EB8" w:rsidRDefault="00DB0109" w:rsidP="007F16E7">
            <w:pPr>
              <w:pStyle w:val="ConsPlusNormal"/>
              <w:jc w:val="both"/>
            </w:pPr>
            <w:r w:rsidRPr="00AF1EB8">
              <w:t>классифицировать острова по происхождению</w:t>
            </w:r>
          </w:p>
        </w:tc>
      </w:tr>
      <w:tr w:rsidR="00DB0109" w:rsidRPr="00AF1EB8" w14:paraId="11C1157D" w14:textId="77777777" w:rsidTr="00034A23">
        <w:tc>
          <w:tcPr>
            <w:tcW w:w="1701" w:type="dxa"/>
          </w:tcPr>
          <w:p w14:paraId="62E8A0C6" w14:textId="77777777" w:rsidR="00DB0109" w:rsidRPr="00AF1EB8" w:rsidRDefault="00DB0109" w:rsidP="007F16E7">
            <w:pPr>
              <w:pStyle w:val="ConsPlusNormal"/>
              <w:jc w:val="center"/>
            </w:pPr>
            <w:r w:rsidRPr="00AF1EB8">
              <w:t>4.1.12</w:t>
            </w:r>
          </w:p>
        </w:tc>
        <w:tc>
          <w:tcPr>
            <w:tcW w:w="8426" w:type="dxa"/>
          </w:tcPr>
          <w:p w14:paraId="116CB0A3" w14:textId="77777777" w:rsidR="00DB0109" w:rsidRPr="00AF1EB8" w:rsidRDefault="00DB0109" w:rsidP="007F16E7">
            <w:pPr>
              <w:pStyle w:val="ConsPlusNormal"/>
              <w:jc w:val="both"/>
            </w:pPr>
            <w:r w:rsidRPr="00AF1EB8">
              <w:t>приводить примеры опасных природных явлений в литосфере и средств их предупреждения</w:t>
            </w:r>
          </w:p>
        </w:tc>
      </w:tr>
      <w:tr w:rsidR="00DB0109" w:rsidRPr="00AF1EB8" w14:paraId="64F3E408" w14:textId="77777777" w:rsidTr="00034A23">
        <w:tc>
          <w:tcPr>
            <w:tcW w:w="1701" w:type="dxa"/>
          </w:tcPr>
          <w:p w14:paraId="37621FB2" w14:textId="77777777" w:rsidR="00DB0109" w:rsidRPr="00AF1EB8" w:rsidRDefault="00DB0109" w:rsidP="007F16E7">
            <w:pPr>
              <w:pStyle w:val="ConsPlusNormal"/>
              <w:jc w:val="center"/>
            </w:pPr>
            <w:r w:rsidRPr="00AF1EB8">
              <w:t>4.1.13</w:t>
            </w:r>
          </w:p>
        </w:tc>
        <w:tc>
          <w:tcPr>
            <w:tcW w:w="8426" w:type="dxa"/>
          </w:tcPr>
          <w:p w14:paraId="4A66CDD9" w14:textId="77777777" w:rsidR="00DB0109" w:rsidRPr="00AF1EB8" w:rsidRDefault="00DB0109" w:rsidP="007F16E7">
            <w:pPr>
              <w:pStyle w:val="ConsPlusNormal"/>
              <w:jc w:val="both"/>
            </w:pPr>
            <w:r w:rsidRPr="00AF1EB8">
              <w:t>приводить примеры изменений в литосфере в результате деятельности человека на примере своей местности, России и мира</w:t>
            </w:r>
          </w:p>
        </w:tc>
      </w:tr>
      <w:tr w:rsidR="00DB0109" w:rsidRPr="00AF1EB8" w14:paraId="42628391" w14:textId="77777777" w:rsidTr="00034A23">
        <w:tc>
          <w:tcPr>
            <w:tcW w:w="1701" w:type="dxa"/>
          </w:tcPr>
          <w:p w14:paraId="7B7FFDD0" w14:textId="77777777" w:rsidR="00DB0109" w:rsidRPr="00AF1EB8" w:rsidRDefault="00DB0109" w:rsidP="007F16E7">
            <w:pPr>
              <w:pStyle w:val="ConsPlusNormal"/>
              <w:jc w:val="center"/>
            </w:pPr>
            <w:r w:rsidRPr="00AF1EB8">
              <w:t>4.1.14</w:t>
            </w:r>
          </w:p>
        </w:tc>
        <w:tc>
          <w:tcPr>
            <w:tcW w:w="8426" w:type="dxa"/>
          </w:tcPr>
          <w:p w14:paraId="78391EE1" w14:textId="77777777" w:rsidR="00DB0109" w:rsidRPr="00AF1EB8" w:rsidRDefault="00DB0109" w:rsidP="007F16E7">
            <w:pPr>
              <w:pStyle w:val="ConsPlusNormal"/>
              <w:jc w:val="both"/>
            </w:pPr>
            <w:r w:rsidRPr="00AF1EB8">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DB0109" w:rsidRPr="00AF1EB8" w14:paraId="0C79BBD4" w14:textId="77777777" w:rsidTr="00034A23">
        <w:tc>
          <w:tcPr>
            <w:tcW w:w="1701" w:type="dxa"/>
          </w:tcPr>
          <w:p w14:paraId="585E25D2" w14:textId="77777777" w:rsidR="00DB0109" w:rsidRPr="00AF1EB8" w:rsidRDefault="00DB0109" w:rsidP="007F16E7">
            <w:pPr>
              <w:pStyle w:val="ConsPlusNormal"/>
              <w:jc w:val="center"/>
            </w:pPr>
            <w:r w:rsidRPr="00AF1EB8">
              <w:t>4.1.15</w:t>
            </w:r>
          </w:p>
        </w:tc>
        <w:tc>
          <w:tcPr>
            <w:tcW w:w="8426" w:type="dxa"/>
          </w:tcPr>
          <w:p w14:paraId="2EDDC275" w14:textId="77777777" w:rsidR="00DB0109" w:rsidRPr="00AF1EB8" w:rsidRDefault="00DB0109" w:rsidP="007F16E7">
            <w:pPr>
              <w:pStyle w:val="ConsPlusNormal"/>
              <w:jc w:val="both"/>
            </w:pPr>
            <w:r w:rsidRPr="00AF1EB8">
              <w:t>приводить примеры действия внешних процессов рельефообразования и наличия полезных ископаемых в своей местности</w:t>
            </w:r>
          </w:p>
        </w:tc>
      </w:tr>
      <w:tr w:rsidR="00DB0109" w:rsidRPr="00AF1EB8" w14:paraId="6DDB5151" w14:textId="77777777" w:rsidTr="00034A23">
        <w:tc>
          <w:tcPr>
            <w:tcW w:w="1701" w:type="dxa"/>
          </w:tcPr>
          <w:p w14:paraId="352765C5" w14:textId="77777777" w:rsidR="00DB0109" w:rsidRPr="00AF1EB8" w:rsidRDefault="00DB0109" w:rsidP="007F16E7">
            <w:pPr>
              <w:pStyle w:val="ConsPlusNormal"/>
              <w:jc w:val="center"/>
            </w:pPr>
            <w:r w:rsidRPr="00AF1EB8">
              <w:t>4.1.16</w:t>
            </w:r>
          </w:p>
        </w:tc>
        <w:tc>
          <w:tcPr>
            <w:tcW w:w="8426" w:type="dxa"/>
          </w:tcPr>
          <w:p w14:paraId="4378016B" w14:textId="77777777" w:rsidR="00DB0109" w:rsidRPr="00AF1EB8" w:rsidRDefault="00DB0109" w:rsidP="007F16E7">
            <w:pPr>
              <w:pStyle w:val="ConsPlusNormal"/>
              <w:jc w:val="both"/>
            </w:pPr>
            <w:r w:rsidRPr="00AF1EB8">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11CB7C67" w14:textId="77777777" w:rsidR="00DB0109" w:rsidRPr="00AF1EB8" w:rsidRDefault="00DB0109" w:rsidP="00DB0109">
      <w:pPr>
        <w:pStyle w:val="ConsPlusNormal"/>
        <w:ind w:firstLine="540"/>
        <w:jc w:val="both"/>
      </w:pPr>
    </w:p>
    <w:p w14:paraId="46702527" w14:textId="77777777" w:rsidR="00DB0109" w:rsidRPr="00AF1EB8" w:rsidRDefault="00DB0109" w:rsidP="00DB0109">
      <w:pPr>
        <w:pStyle w:val="ConsPlusNormal"/>
        <w:jc w:val="right"/>
      </w:pPr>
      <w:r w:rsidRPr="00AF1EB8">
        <w:t>Таблица 21.1</w:t>
      </w:r>
    </w:p>
    <w:p w14:paraId="574E29AD" w14:textId="77777777" w:rsidR="00DB0109" w:rsidRPr="00AF1EB8" w:rsidRDefault="00DB0109" w:rsidP="00DB0109">
      <w:pPr>
        <w:pStyle w:val="ConsPlusNormal"/>
        <w:ind w:firstLine="540"/>
        <w:jc w:val="both"/>
      </w:pPr>
    </w:p>
    <w:p w14:paraId="6CA1A9E3" w14:textId="77777777" w:rsidR="00DB0109" w:rsidRPr="00AF1EB8" w:rsidRDefault="00DB0109" w:rsidP="00DB0109">
      <w:pPr>
        <w:pStyle w:val="ConsPlusNormal"/>
        <w:jc w:val="center"/>
      </w:pPr>
      <w:r w:rsidRPr="00AF1EB8">
        <w:t>Проверяемые элементы содержания (5 класс)</w:t>
      </w:r>
    </w:p>
    <w:p w14:paraId="10FF53B7"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DB0109" w:rsidRPr="00AF1EB8" w14:paraId="67DDEC4F" w14:textId="77777777" w:rsidTr="00034A23">
        <w:tc>
          <w:tcPr>
            <w:tcW w:w="1134" w:type="dxa"/>
          </w:tcPr>
          <w:p w14:paraId="2E3B5CD6" w14:textId="77777777" w:rsidR="00DB0109" w:rsidRPr="00AF1EB8" w:rsidRDefault="00DB0109" w:rsidP="007F16E7">
            <w:pPr>
              <w:pStyle w:val="ConsPlusNormal"/>
              <w:jc w:val="center"/>
            </w:pPr>
            <w:r w:rsidRPr="00AF1EB8">
              <w:t>Код</w:t>
            </w:r>
          </w:p>
        </w:tc>
        <w:tc>
          <w:tcPr>
            <w:tcW w:w="8851" w:type="dxa"/>
          </w:tcPr>
          <w:p w14:paraId="366550EA"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3682E281" w14:textId="77777777" w:rsidTr="00034A23">
        <w:tc>
          <w:tcPr>
            <w:tcW w:w="1134" w:type="dxa"/>
          </w:tcPr>
          <w:p w14:paraId="47BF8198" w14:textId="77777777" w:rsidR="00DB0109" w:rsidRPr="00AF1EB8" w:rsidRDefault="00DB0109" w:rsidP="007F16E7">
            <w:pPr>
              <w:pStyle w:val="ConsPlusNormal"/>
              <w:jc w:val="center"/>
            </w:pPr>
            <w:r w:rsidRPr="00AF1EB8">
              <w:t>1</w:t>
            </w:r>
          </w:p>
        </w:tc>
        <w:tc>
          <w:tcPr>
            <w:tcW w:w="8851" w:type="dxa"/>
          </w:tcPr>
          <w:p w14:paraId="18DB7778" w14:textId="77777777" w:rsidR="00DB0109" w:rsidRPr="00AF1EB8" w:rsidRDefault="00DB0109" w:rsidP="007F16E7">
            <w:pPr>
              <w:pStyle w:val="ConsPlusNormal"/>
              <w:jc w:val="both"/>
            </w:pPr>
            <w:r w:rsidRPr="00AF1EB8">
              <w:t>Географическое изучение Земли. История географических открытий</w:t>
            </w:r>
          </w:p>
        </w:tc>
      </w:tr>
      <w:tr w:rsidR="00DB0109" w:rsidRPr="00AF1EB8" w14:paraId="25543979" w14:textId="77777777" w:rsidTr="00034A23">
        <w:tc>
          <w:tcPr>
            <w:tcW w:w="1134" w:type="dxa"/>
          </w:tcPr>
          <w:p w14:paraId="56383346" w14:textId="77777777" w:rsidR="00DB0109" w:rsidRPr="00AF1EB8" w:rsidRDefault="00DB0109" w:rsidP="007F16E7">
            <w:pPr>
              <w:pStyle w:val="ConsPlusNormal"/>
              <w:jc w:val="center"/>
            </w:pPr>
            <w:r w:rsidRPr="00AF1EB8">
              <w:t>1.1</w:t>
            </w:r>
          </w:p>
        </w:tc>
        <w:tc>
          <w:tcPr>
            <w:tcW w:w="8851" w:type="dxa"/>
          </w:tcPr>
          <w:p w14:paraId="4513D80D" w14:textId="77777777" w:rsidR="00DB0109" w:rsidRPr="00AF1EB8" w:rsidRDefault="00DB0109" w:rsidP="007F16E7">
            <w:pPr>
              <w:pStyle w:val="ConsPlusNormal"/>
              <w:jc w:val="both"/>
            </w:pPr>
            <w:r w:rsidRPr="00AF1EB8">
              <w:t>География в древности и в эпоху Средневековья</w:t>
            </w:r>
          </w:p>
        </w:tc>
      </w:tr>
      <w:tr w:rsidR="00DB0109" w:rsidRPr="00AF1EB8" w14:paraId="40F4B467" w14:textId="77777777" w:rsidTr="00034A23">
        <w:tc>
          <w:tcPr>
            <w:tcW w:w="1134" w:type="dxa"/>
          </w:tcPr>
          <w:p w14:paraId="2B2DAD20" w14:textId="77777777" w:rsidR="00DB0109" w:rsidRPr="00AF1EB8" w:rsidRDefault="00DB0109" w:rsidP="007F16E7">
            <w:pPr>
              <w:pStyle w:val="ConsPlusNormal"/>
              <w:jc w:val="center"/>
            </w:pPr>
            <w:r w:rsidRPr="00AF1EB8">
              <w:t>1.2</w:t>
            </w:r>
          </w:p>
        </w:tc>
        <w:tc>
          <w:tcPr>
            <w:tcW w:w="8851" w:type="dxa"/>
          </w:tcPr>
          <w:p w14:paraId="12577A1F" w14:textId="77777777" w:rsidR="00DB0109" w:rsidRPr="00AF1EB8" w:rsidRDefault="00DB0109" w:rsidP="007F16E7">
            <w:pPr>
              <w:pStyle w:val="ConsPlusNormal"/>
              <w:jc w:val="both"/>
            </w:pPr>
            <w:r w:rsidRPr="00AF1EB8">
              <w:t>Эпоха Великих географических открытий</w:t>
            </w:r>
          </w:p>
        </w:tc>
      </w:tr>
      <w:tr w:rsidR="00DB0109" w:rsidRPr="00AF1EB8" w14:paraId="7F93A372" w14:textId="77777777" w:rsidTr="00034A23">
        <w:tc>
          <w:tcPr>
            <w:tcW w:w="1134" w:type="dxa"/>
          </w:tcPr>
          <w:p w14:paraId="06B9B5A7" w14:textId="77777777" w:rsidR="00DB0109" w:rsidRPr="00AF1EB8" w:rsidRDefault="00DB0109" w:rsidP="007F16E7">
            <w:pPr>
              <w:pStyle w:val="ConsPlusNormal"/>
              <w:jc w:val="center"/>
            </w:pPr>
            <w:r w:rsidRPr="00AF1EB8">
              <w:t>1.3</w:t>
            </w:r>
          </w:p>
        </w:tc>
        <w:tc>
          <w:tcPr>
            <w:tcW w:w="8851" w:type="dxa"/>
          </w:tcPr>
          <w:p w14:paraId="1D7A802B" w14:textId="77777777" w:rsidR="00DB0109" w:rsidRPr="00AF1EB8" w:rsidRDefault="00DB0109" w:rsidP="007F16E7">
            <w:pPr>
              <w:pStyle w:val="ConsPlusNormal"/>
              <w:jc w:val="both"/>
            </w:pPr>
            <w:r w:rsidRPr="00AF1EB8">
              <w:t>Географические открытия XVII - XIX вв.</w:t>
            </w:r>
          </w:p>
        </w:tc>
      </w:tr>
      <w:tr w:rsidR="00DB0109" w:rsidRPr="00AF1EB8" w14:paraId="241718A1" w14:textId="77777777" w:rsidTr="00034A23">
        <w:tc>
          <w:tcPr>
            <w:tcW w:w="1134" w:type="dxa"/>
          </w:tcPr>
          <w:p w14:paraId="5DF24499" w14:textId="77777777" w:rsidR="00DB0109" w:rsidRPr="00AF1EB8" w:rsidRDefault="00DB0109" w:rsidP="007F16E7">
            <w:pPr>
              <w:pStyle w:val="ConsPlusNormal"/>
              <w:jc w:val="center"/>
            </w:pPr>
            <w:r w:rsidRPr="00AF1EB8">
              <w:t>1.4</w:t>
            </w:r>
          </w:p>
        </w:tc>
        <w:tc>
          <w:tcPr>
            <w:tcW w:w="8851" w:type="dxa"/>
          </w:tcPr>
          <w:p w14:paraId="323E88E9" w14:textId="77777777" w:rsidR="00DB0109" w:rsidRPr="00AF1EB8" w:rsidRDefault="00DB0109" w:rsidP="007F16E7">
            <w:pPr>
              <w:pStyle w:val="ConsPlusNormal"/>
              <w:jc w:val="both"/>
            </w:pPr>
            <w:r w:rsidRPr="00AF1EB8">
              <w:t>Географические исследования в XX в. Исследование полярных областей Земли. Изучение Мирового океана. Географические открытия Новейшего времени</w:t>
            </w:r>
          </w:p>
        </w:tc>
      </w:tr>
      <w:tr w:rsidR="00DB0109" w:rsidRPr="00AF1EB8" w14:paraId="3596F44A" w14:textId="77777777" w:rsidTr="00034A23">
        <w:tc>
          <w:tcPr>
            <w:tcW w:w="1134" w:type="dxa"/>
          </w:tcPr>
          <w:p w14:paraId="2518A4FE" w14:textId="77777777" w:rsidR="00DB0109" w:rsidRPr="00AF1EB8" w:rsidRDefault="00DB0109" w:rsidP="007F16E7">
            <w:pPr>
              <w:pStyle w:val="ConsPlusNormal"/>
              <w:jc w:val="center"/>
            </w:pPr>
            <w:r w:rsidRPr="00AF1EB8">
              <w:t>2</w:t>
            </w:r>
          </w:p>
        </w:tc>
        <w:tc>
          <w:tcPr>
            <w:tcW w:w="8851" w:type="dxa"/>
          </w:tcPr>
          <w:p w14:paraId="3D7E6935" w14:textId="77777777" w:rsidR="00DB0109" w:rsidRPr="00AF1EB8" w:rsidRDefault="00DB0109" w:rsidP="007F16E7">
            <w:pPr>
              <w:pStyle w:val="ConsPlusNormal"/>
              <w:jc w:val="both"/>
            </w:pPr>
            <w:r w:rsidRPr="00AF1EB8">
              <w:t>Изображения земной поверхности</w:t>
            </w:r>
          </w:p>
        </w:tc>
      </w:tr>
      <w:tr w:rsidR="00DB0109" w:rsidRPr="00AF1EB8" w14:paraId="0A2C3781" w14:textId="77777777" w:rsidTr="00034A23">
        <w:tc>
          <w:tcPr>
            <w:tcW w:w="1134" w:type="dxa"/>
          </w:tcPr>
          <w:p w14:paraId="7B269325" w14:textId="77777777" w:rsidR="00DB0109" w:rsidRPr="00AF1EB8" w:rsidRDefault="00DB0109" w:rsidP="007F16E7">
            <w:pPr>
              <w:pStyle w:val="ConsPlusNormal"/>
              <w:jc w:val="center"/>
            </w:pPr>
            <w:r w:rsidRPr="00AF1EB8">
              <w:t>2.1</w:t>
            </w:r>
          </w:p>
        </w:tc>
        <w:tc>
          <w:tcPr>
            <w:tcW w:w="8851" w:type="dxa"/>
          </w:tcPr>
          <w:p w14:paraId="11E7F199" w14:textId="77777777" w:rsidR="00DB0109" w:rsidRPr="00AF1EB8" w:rsidRDefault="00DB0109" w:rsidP="007F16E7">
            <w:pPr>
              <w:pStyle w:val="ConsPlusNormal"/>
              <w:jc w:val="both"/>
            </w:pPr>
            <w:r w:rsidRPr="00AF1EB8">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DB0109" w:rsidRPr="00AF1EB8" w14:paraId="56F25371" w14:textId="77777777" w:rsidTr="00034A23">
        <w:tc>
          <w:tcPr>
            <w:tcW w:w="1134" w:type="dxa"/>
          </w:tcPr>
          <w:p w14:paraId="5D59F6D3" w14:textId="77777777" w:rsidR="00DB0109" w:rsidRPr="00AF1EB8" w:rsidRDefault="00DB0109" w:rsidP="007F16E7">
            <w:pPr>
              <w:pStyle w:val="ConsPlusNormal"/>
              <w:jc w:val="center"/>
            </w:pPr>
            <w:r w:rsidRPr="00AF1EB8">
              <w:t>2.2</w:t>
            </w:r>
          </w:p>
        </w:tc>
        <w:tc>
          <w:tcPr>
            <w:tcW w:w="8851" w:type="dxa"/>
          </w:tcPr>
          <w:p w14:paraId="5F5EE7E0" w14:textId="77777777" w:rsidR="00DB0109" w:rsidRPr="00AF1EB8" w:rsidRDefault="00DB0109" w:rsidP="007F16E7">
            <w:pPr>
              <w:pStyle w:val="ConsPlusNormal"/>
              <w:jc w:val="both"/>
            </w:pPr>
            <w:r w:rsidRPr="00AF1EB8">
              <w:t>Масштаб топографического плана и карты и его виды. Азимут</w:t>
            </w:r>
          </w:p>
        </w:tc>
      </w:tr>
      <w:tr w:rsidR="00DB0109" w:rsidRPr="00AF1EB8" w14:paraId="05914B2D" w14:textId="77777777" w:rsidTr="00034A23">
        <w:tc>
          <w:tcPr>
            <w:tcW w:w="1134" w:type="dxa"/>
          </w:tcPr>
          <w:p w14:paraId="2977F270" w14:textId="77777777" w:rsidR="00DB0109" w:rsidRPr="00AF1EB8" w:rsidRDefault="00DB0109" w:rsidP="007F16E7">
            <w:pPr>
              <w:pStyle w:val="ConsPlusNormal"/>
              <w:jc w:val="center"/>
            </w:pPr>
            <w:r w:rsidRPr="00AF1EB8">
              <w:t>2.3</w:t>
            </w:r>
          </w:p>
        </w:tc>
        <w:tc>
          <w:tcPr>
            <w:tcW w:w="8851" w:type="dxa"/>
          </w:tcPr>
          <w:p w14:paraId="799C8B1A" w14:textId="77777777" w:rsidR="00DB0109" w:rsidRPr="00AF1EB8" w:rsidRDefault="00DB0109" w:rsidP="007F16E7">
            <w:pPr>
              <w:pStyle w:val="ConsPlusNormal"/>
              <w:jc w:val="both"/>
            </w:pPr>
            <w:r w:rsidRPr="00AF1EB8">
              <w:t>Градусная сеть: параллели и меридианы на глобусе и картах. Географические координаты: географическая широта и географическая долгота</w:t>
            </w:r>
          </w:p>
        </w:tc>
      </w:tr>
      <w:tr w:rsidR="00DB0109" w:rsidRPr="00AF1EB8" w14:paraId="5263C7CB" w14:textId="77777777" w:rsidTr="00034A23">
        <w:tc>
          <w:tcPr>
            <w:tcW w:w="1134" w:type="dxa"/>
          </w:tcPr>
          <w:p w14:paraId="31FDB206" w14:textId="77777777" w:rsidR="00DB0109" w:rsidRPr="00AF1EB8" w:rsidRDefault="00DB0109" w:rsidP="007F16E7">
            <w:pPr>
              <w:pStyle w:val="ConsPlusNormal"/>
              <w:jc w:val="center"/>
            </w:pPr>
            <w:r w:rsidRPr="00AF1EB8">
              <w:t>3</w:t>
            </w:r>
          </w:p>
        </w:tc>
        <w:tc>
          <w:tcPr>
            <w:tcW w:w="8851" w:type="dxa"/>
          </w:tcPr>
          <w:p w14:paraId="6CA35E41" w14:textId="77777777" w:rsidR="00DB0109" w:rsidRPr="00AF1EB8" w:rsidRDefault="00DB0109" w:rsidP="007F16E7">
            <w:pPr>
              <w:pStyle w:val="ConsPlusNormal"/>
              <w:jc w:val="both"/>
            </w:pPr>
            <w:r w:rsidRPr="00AF1EB8">
              <w:t>Земля - планета Солнечной системы</w:t>
            </w:r>
          </w:p>
        </w:tc>
      </w:tr>
      <w:tr w:rsidR="00DB0109" w:rsidRPr="00AF1EB8" w14:paraId="2A2834BD" w14:textId="77777777" w:rsidTr="00034A23">
        <w:tc>
          <w:tcPr>
            <w:tcW w:w="1134" w:type="dxa"/>
          </w:tcPr>
          <w:p w14:paraId="58F48B0A" w14:textId="77777777" w:rsidR="00DB0109" w:rsidRPr="00AF1EB8" w:rsidRDefault="00DB0109" w:rsidP="007F16E7">
            <w:pPr>
              <w:pStyle w:val="ConsPlusNormal"/>
              <w:jc w:val="center"/>
            </w:pPr>
            <w:r w:rsidRPr="00AF1EB8">
              <w:t>3.1</w:t>
            </w:r>
          </w:p>
        </w:tc>
        <w:tc>
          <w:tcPr>
            <w:tcW w:w="8851" w:type="dxa"/>
          </w:tcPr>
          <w:p w14:paraId="3886E5BC" w14:textId="77777777" w:rsidR="00DB0109" w:rsidRPr="00AF1EB8" w:rsidRDefault="00DB0109" w:rsidP="007F16E7">
            <w:pPr>
              <w:pStyle w:val="ConsPlusNormal"/>
              <w:jc w:val="both"/>
            </w:pPr>
            <w:r w:rsidRPr="00AF1EB8">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DB0109" w:rsidRPr="00AF1EB8" w14:paraId="4058A0CC" w14:textId="77777777" w:rsidTr="00034A23">
        <w:tc>
          <w:tcPr>
            <w:tcW w:w="1134" w:type="dxa"/>
          </w:tcPr>
          <w:p w14:paraId="637C0F86" w14:textId="77777777" w:rsidR="00DB0109" w:rsidRPr="00AF1EB8" w:rsidRDefault="00DB0109" w:rsidP="007F16E7">
            <w:pPr>
              <w:pStyle w:val="ConsPlusNormal"/>
              <w:jc w:val="center"/>
            </w:pPr>
            <w:r w:rsidRPr="00AF1EB8">
              <w:t>3.2</w:t>
            </w:r>
          </w:p>
        </w:tc>
        <w:tc>
          <w:tcPr>
            <w:tcW w:w="8851" w:type="dxa"/>
          </w:tcPr>
          <w:p w14:paraId="296C71DB" w14:textId="77777777" w:rsidR="00DB0109" w:rsidRPr="00AF1EB8" w:rsidRDefault="00DB0109" w:rsidP="007F16E7">
            <w:pPr>
              <w:pStyle w:val="ConsPlusNormal"/>
              <w:jc w:val="both"/>
            </w:pPr>
            <w:r w:rsidRPr="00AF1EB8">
              <w:t>Географические полюсы. Тропики и полярные круги. Пояса освещенности. Дни весеннего и осеннего равноденствия, летнего и зимнего солнцестояния</w:t>
            </w:r>
          </w:p>
        </w:tc>
      </w:tr>
      <w:tr w:rsidR="00DB0109" w:rsidRPr="00AF1EB8" w14:paraId="1D23D5B9" w14:textId="77777777" w:rsidTr="00034A23">
        <w:tc>
          <w:tcPr>
            <w:tcW w:w="1134" w:type="dxa"/>
          </w:tcPr>
          <w:p w14:paraId="231D7B77" w14:textId="77777777" w:rsidR="00DB0109" w:rsidRPr="00AF1EB8" w:rsidRDefault="00DB0109" w:rsidP="007F16E7">
            <w:pPr>
              <w:pStyle w:val="ConsPlusNormal"/>
              <w:jc w:val="center"/>
            </w:pPr>
            <w:r w:rsidRPr="00AF1EB8">
              <w:t>4</w:t>
            </w:r>
          </w:p>
        </w:tc>
        <w:tc>
          <w:tcPr>
            <w:tcW w:w="8851" w:type="dxa"/>
          </w:tcPr>
          <w:p w14:paraId="3D165767" w14:textId="77777777" w:rsidR="00DB0109" w:rsidRPr="00AF1EB8" w:rsidRDefault="00DB0109" w:rsidP="007F16E7">
            <w:pPr>
              <w:pStyle w:val="ConsPlusNormal"/>
              <w:jc w:val="both"/>
            </w:pPr>
            <w:r w:rsidRPr="00AF1EB8">
              <w:t>Литосфера - каменная оболочка Земли</w:t>
            </w:r>
          </w:p>
        </w:tc>
      </w:tr>
      <w:tr w:rsidR="00DB0109" w:rsidRPr="00AF1EB8" w14:paraId="2CC5798E" w14:textId="77777777" w:rsidTr="00034A23">
        <w:tc>
          <w:tcPr>
            <w:tcW w:w="1134" w:type="dxa"/>
          </w:tcPr>
          <w:p w14:paraId="02CAE2BE" w14:textId="77777777" w:rsidR="00DB0109" w:rsidRPr="00AF1EB8" w:rsidRDefault="00DB0109" w:rsidP="007F16E7">
            <w:pPr>
              <w:pStyle w:val="ConsPlusNormal"/>
              <w:jc w:val="center"/>
            </w:pPr>
            <w:r w:rsidRPr="00AF1EB8">
              <w:t>4.1</w:t>
            </w:r>
          </w:p>
        </w:tc>
        <w:tc>
          <w:tcPr>
            <w:tcW w:w="8851" w:type="dxa"/>
          </w:tcPr>
          <w:p w14:paraId="3C693FE8" w14:textId="77777777" w:rsidR="00DB0109" w:rsidRPr="00AF1EB8" w:rsidRDefault="00DB0109" w:rsidP="007F16E7">
            <w:pPr>
              <w:pStyle w:val="ConsPlusNormal"/>
              <w:jc w:val="both"/>
            </w:pPr>
            <w:r w:rsidRPr="00AF1EB8">
              <w:t>Внутреннее строение Земли: ядро, мантия, земная кора. Строение земной коры: материковая и океаническая кора</w:t>
            </w:r>
          </w:p>
        </w:tc>
      </w:tr>
      <w:tr w:rsidR="00DB0109" w:rsidRPr="00AF1EB8" w14:paraId="54CB5129" w14:textId="77777777" w:rsidTr="00034A23">
        <w:tc>
          <w:tcPr>
            <w:tcW w:w="1134" w:type="dxa"/>
          </w:tcPr>
          <w:p w14:paraId="2ED51800" w14:textId="77777777" w:rsidR="00DB0109" w:rsidRPr="00AF1EB8" w:rsidRDefault="00DB0109" w:rsidP="007F16E7">
            <w:pPr>
              <w:pStyle w:val="ConsPlusNormal"/>
              <w:jc w:val="center"/>
            </w:pPr>
            <w:r w:rsidRPr="00AF1EB8">
              <w:t>4.2</w:t>
            </w:r>
          </w:p>
        </w:tc>
        <w:tc>
          <w:tcPr>
            <w:tcW w:w="8851" w:type="dxa"/>
          </w:tcPr>
          <w:p w14:paraId="4006828E" w14:textId="77777777" w:rsidR="00DB0109" w:rsidRPr="00AF1EB8" w:rsidRDefault="00DB0109" w:rsidP="007F16E7">
            <w:pPr>
              <w:pStyle w:val="ConsPlusNormal"/>
              <w:jc w:val="both"/>
            </w:pPr>
            <w:r w:rsidRPr="00AF1EB8">
              <w:t>Минералы и горные породы. Виды горных пород и их образование</w:t>
            </w:r>
          </w:p>
        </w:tc>
      </w:tr>
      <w:tr w:rsidR="00DB0109" w:rsidRPr="00AF1EB8" w14:paraId="109340F4" w14:textId="77777777" w:rsidTr="00034A23">
        <w:tc>
          <w:tcPr>
            <w:tcW w:w="1134" w:type="dxa"/>
          </w:tcPr>
          <w:p w14:paraId="16F567FD" w14:textId="77777777" w:rsidR="00DB0109" w:rsidRPr="00AF1EB8" w:rsidRDefault="00DB0109" w:rsidP="007F16E7">
            <w:pPr>
              <w:pStyle w:val="ConsPlusNormal"/>
              <w:jc w:val="center"/>
            </w:pPr>
            <w:r w:rsidRPr="00AF1EB8">
              <w:t>4.3</w:t>
            </w:r>
          </w:p>
        </w:tc>
        <w:tc>
          <w:tcPr>
            <w:tcW w:w="8851" w:type="dxa"/>
          </w:tcPr>
          <w:p w14:paraId="5FA3236F" w14:textId="77777777" w:rsidR="00DB0109" w:rsidRPr="00AF1EB8" w:rsidRDefault="00DB0109" w:rsidP="007F16E7">
            <w:pPr>
              <w:pStyle w:val="ConsPlusNormal"/>
              <w:jc w:val="both"/>
            </w:pPr>
            <w:r w:rsidRPr="00AF1EB8">
              <w:t>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w:t>
            </w:r>
          </w:p>
        </w:tc>
      </w:tr>
      <w:tr w:rsidR="00DB0109" w:rsidRPr="00AF1EB8" w14:paraId="2B7DB0CE" w14:textId="77777777" w:rsidTr="00034A23">
        <w:tc>
          <w:tcPr>
            <w:tcW w:w="1134" w:type="dxa"/>
          </w:tcPr>
          <w:p w14:paraId="7C2F8C21" w14:textId="77777777" w:rsidR="00DB0109" w:rsidRPr="00AF1EB8" w:rsidRDefault="00DB0109" w:rsidP="007F16E7">
            <w:pPr>
              <w:pStyle w:val="ConsPlusNormal"/>
              <w:jc w:val="center"/>
            </w:pPr>
            <w:r w:rsidRPr="00AF1EB8">
              <w:t>4.4</w:t>
            </w:r>
          </w:p>
        </w:tc>
        <w:tc>
          <w:tcPr>
            <w:tcW w:w="8851" w:type="dxa"/>
          </w:tcPr>
          <w:p w14:paraId="471FD6BB" w14:textId="77777777" w:rsidR="00DB0109" w:rsidRPr="00AF1EB8" w:rsidRDefault="00DB0109" w:rsidP="007F16E7">
            <w:pPr>
              <w:pStyle w:val="ConsPlusNormal"/>
              <w:jc w:val="both"/>
            </w:pPr>
            <w:r w:rsidRPr="00AF1EB8">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DB0109" w:rsidRPr="00AF1EB8" w14:paraId="6ACD93F8" w14:textId="77777777" w:rsidTr="00034A23">
        <w:tc>
          <w:tcPr>
            <w:tcW w:w="1134" w:type="dxa"/>
          </w:tcPr>
          <w:p w14:paraId="0FF4A5C2" w14:textId="77777777" w:rsidR="00DB0109" w:rsidRPr="00AF1EB8" w:rsidRDefault="00DB0109" w:rsidP="007F16E7">
            <w:pPr>
              <w:pStyle w:val="ConsPlusNormal"/>
              <w:jc w:val="center"/>
            </w:pPr>
            <w:r w:rsidRPr="00AF1EB8">
              <w:t>4.5</w:t>
            </w:r>
          </w:p>
        </w:tc>
        <w:tc>
          <w:tcPr>
            <w:tcW w:w="8851" w:type="dxa"/>
          </w:tcPr>
          <w:p w14:paraId="3787AB90" w14:textId="77777777" w:rsidR="00DB0109" w:rsidRPr="00AF1EB8" w:rsidRDefault="00DB0109" w:rsidP="007F16E7">
            <w:pPr>
              <w:pStyle w:val="ConsPlusNormal"/>
              <w:jc w:val="both"/>
            </w:pPr>
            <w:r w:rsidRPr="00AF1EB8">
              <w:t>Человек и литосфера. Деятельность человека, преобразующая земную поверхность, и связанные с ней экологические проблемы</w:t>
            </w:r>
          </w:p>
        </w:tc>
      </w:tr>
    </w:tbl>
    <w:p w14:paraId="6BB27712" w14:textId="77777777" w:rsidR="00DB0109" w:rsidRPr="00AF1EB8" w:rsidRDefault="00DB0109" w:rsidP="00DB0109">
      <w:pPr>
        <w:pStyle w:val="ConsPlusNormal"/>
        <w:ind w:firstLine="540"/>
        <w:jc w:val="both"/>
      </w:pPr>
    </w:p>
    <w:p w14:paraId="388ECF9F" w14:textId="77777777" w:rsidR="00DB0109" w:rsidRPr="00AF1EB8" w:rsidRDefault="00DB0109" w:rsidP="00DB0109">
      <w:pPr>
        <w:pStyle w:val="ConsPlusNormal"/>
        <w:jc w:val="right"/>
      </w:pPr>
      <w:r w:rsidRPr="00AF1EB8">
        <w:t>Таблица 21.2</w:t>
      </w:r>
    </w:p>
    <w:p w14:paraId="59BFD7C2" w14:textId="77777777" w:rsidR="00DB0109" w:rsidRPr="00AF1EB8" w:rsidRDefault="00DB0109" w:rsidP="00DB0109">
      <w:pPr>
        <w:pStyle w:val="ConsPlusNormal"/>
        <w:ind w:firstLine="540"/>
        <w:jc w:val="both"/>
      </w:pPr>
    </w:p>
    <w:p w14:paraId="2FC514E1"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36BEC8B1" w14:textId="77777777" w:rsidR="00DB0109" w:rsidRPr="00AF1EB8" w:rsidRDefault="00DB0109" w:rsidP="00DB0109">
      <w:pPr>
        <w:pStyle w:val="ConsPlusNormal"/>
        <w:jc w:val="center"/>
      </w:pPr>
      <w:r w:rsidRPr="00AF1EB8">
        <w:t>образовательной программы (6 класс)</w:t>
      </w:r>
    </w:p>
    <w:p w14:paraId="5025F6AE"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DB0109" w:rsidRPr="00AF1EB8" w14:paraId="027E8510" w14:textId="77777777" w:rsidTr="00034A23">
        <w:tc>
          <w:tcPr>
            <w:tcW w:w="1701" w:type="dxa"/>
          </w:tcPr>
          <w:p w14:paraId="5B755CE2" w14:textId="77777777" w:rsidR="00DB0109" w:rsidRPr="00AF1EB8" w:rsidRDefault="00DB0109" w:rsidP="007F16E7">
            <w:pPr>
              <w:pStyle w:val="ConsPlusNormal"/>
              <w:jc w:val="center"/>
            </w:pPr>
            <w:r w:rsidRPr="00AF1EB8">
              <w:t>Код проверяемого результата</w:t>
            </w:r>
          </w:p>
        </w:tc>
        <w:tc>
          <w:tcPr>
            <w:tcW w:w="8284" w:type="dxa"/>
          </w:tcPr>
          <w:p w14:paraId="4079249E"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4AF846C6" w14:textId="77777777" w:rsidTr="00034A23">
        <w:tc>
          <w:tcPr>
            <w:tcW w:w="1701" w:type="dxa"/>
          </w:tcPr>
          <w:p w14:paraId="4AC36B1D" w14:textId="77777777" w:rsidR="00DB0109" w:rsidRPr="00AF1EB8" w:rsidRDefault="00DB0109" w:rsidP="007F16E7">
            <w:pPr>
              <w:pStyle w:val="ConsPlusNormal"/>
              <w:jc w:val="center"/>
            </w:pPr>
            <w:r w:rsidRPr="00AF1EB8">
              <w:t>1</w:t>
            </w:r>
          </w:p>
        </w:tc>
        <w:tc>
          <w:tcPr>
            <w:tcW w:w="8284" w:type="dxa"/>
          </w:tcPr>
          <w:p w14:paraId="45F10922" w14:textId="77777777" w:rsidR="00DB0109" w:rsidRPr="00AF1EB8" w:rsidRDefault="00DB0109" w:rsidP="007F16E7">
            <w:pPr>
              <w:pStyle w:val="ConsPlusNormal"/>
              <w:jc w:val="both"/>
            </w:pPr>
            <w:r w:rsidRPr="00AF1EB8">
              <w:t>По разделу "Оболочки Земли"</w:t>
            </w:r>
          </w:p>
        </w:tc>
      </w:tr>
      <w:tr w:rsidR="00DB0109" w:rsidRPr="00AF1EB8" w14:paraId="2F88C1BC" w14:textId="77777777" w:rsidTr="00034A23">
        <w:tc>
          <w:tcPr>
            <w:tcW w:w="1701" w:type="dxa"/>
          </w:tcPr>
          <w:p w14:paraId="31C00993" w14:textId="77777777" w:rsidR="00DB0109" w:rsidRPr="00AF1EB8" w:rsidRDefault="00DB0109" w:rsidP="007F16E7">
            <w:pPr>
              <w:pStyle w:val="ConsPlusNormal"/>
              <w:jc w:val="center"/>
            </w:pPr>
            <w:r w:rsidRPr="00AF1EB8">
              <w:t>1.1</w:t>
            </w:r>
          </w:p>
        </w:tc>
        <w:tc>
          <w:tcPr>
            <w:tcW w:w="8284" w:type="dxa"/>
          </w:tcPr>
          <w:p w14:paraId="2F3C189B" w14:textId="77777777" w:rsidR="00DB0109" w:rsidRPr="00AF1EB8" w:rsidRDefault="00DB0109" w:rsidP="007F16E7">
            <w:pPr>
              <w:pStyle w:val="ConsPlusNormal"/>
              <w:jc w:val="both"/>
            </w:pPr>
            <w:r w:rsidRPr="00AF1EB8">
              <w:t>Тема "Гидросфера":</w:t>
            </w:r>
          </w:p>
        </w:tc>
      </w:tr>
      <w:tr w:rsidR="00DB0109" w:rsidRPr="00AF1EB8" w14:paraId="64395C28" w14:textId="77777777" w:rsidTr="00034A23">
        <w:tc>
          <w:tcPr>
            <w:tcW w:w="1701" w:type="dxa"/>
          </w:tcPr>
          <w:p w14:paraId="2C7D1174" w14:textId="77777777" w:rsidR="00DB0109" w:rsidRPr="00AF1EB8" w:rsidRDefault="00DB0109" w:rsidP="007F16E7">
            <w:pPr>
              <w:pStyle w:val="ConsPlusNormal"/>
              <w:jc w:val="center"/>
            </w:pPr>
            <w:r w:rsidRPr="00AF1EB8">
              <w:t>1.1.1</w:t>
            </w:r>
          </w:p>
        </w:tc>
        <w:tc>
          <w:tcPr>
            <w:tcW w:w="8284" w:type="dxa"/>
          </w:tcPr>
          <w:p w14:paraId="551365E8" w14:textId="77777777" w:rsidR="00DB0109" w:rsidRPr="00AF1EB8" w:rsidRDefault="00DB0109" w:rsidP="007F16E7">
            <w:pPr>
              <w:pStyle w:val="ConsPlusNormal"/>
              <w:jc w:val="both"/>
            </w:pPr>
            <w:r w:rsidRPr="00AF1EB8">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DB0109" w:rsidRPr="00AF1EB8" w14:paraId="7987827C" w14:textId="77777777" w:rsidTr="00034A23">
        <w:tc>
          <w:tcPr>
            <w:tcW w:w="1701" w:type="dxa"/>
          </w:tcPr>
          <w:p w14:paraId="0791536F" w14:textId="77777777" w:rsidR="00DB0109" w:rsidRPr="00AF1EB8" w:rsidRDefault="00DB0109" w:rsidP="007F16E7">
            <w:pPr>
              <w:pStyle w:val="ConsPlusNormal"/>
              <w:jc w:val="center"/>
            </w:pPr>
            <w:r w:rsidRPr="00AF1EB8">
              <w:t>1.1.2</w:t>
            </w:r>
          </w:p>
        </w:tc>
        <w:tc>
          <w:tcPr>
            <w:tcW w:w="8284" w:type="dxa"/>
          </w:tcPr>
          <w:p w14:paraId="6D3A8830" w14:textId="77777777" w:rsidR="00DB0109" w:rsidRPr="00AF1EB8" w:rsidRDefault="00DB0109" w:rsidP="007F16E7">
            <w:pPr>
              <w:pStyle w:val="ConsPlusNormal"/>
              <w:jc w:val="both"/>
            </w:pPr>
            <w:r w:rsidRPr="00AF1EB8">
              <w:t>называть причины образования цунами, приливов и отливов</w:t>
            </w:r>
          </w:p>
        </w:tc>
      </w:tr>
      <w:tr w:rsidR="00DB0109" w:rsidRPr="00AF1EB8" w14:paraId="597A40CD" w14:textId="77777777" w:rsidTr="00034A23">
        <w:tc>
          <w:tcPr>
            <w:tcW w:w="1701" w:type="dxa"/>
          </w:tcPr>
          <w:p w14:paraId="5EA5C25C" w14:textId="77777777" w:rsidR="00DB0109" w:rsidRPr="00AF1EB8" w:rsidRDefault="00DB0109" w:rsidP="007F16E7">
            <w:pPr>
              <w:pStyle w:val="ConsPlusNormal"/>
              <w:jc w:val="center"/>
            </w:pPr>
            <w:r w:rsidRPr="00AF1EB8">
              <w:t>1.1.3</w:t>
            </w:r>
          </w:p>
        </w:tc>
        <w:tc>
          <w:tcPr>
            <w:tcW w:w="8284" w:type="dxa"/>
          </w:tcPr>
          <w:p w14:paraId="181E323E" w14:textId="77777777" w:rsidR="00DB0109" w:rsidRPr="00AF1EB8" w:rsidRDefault="00DB0109" w:rsidP="007F16E7">
            <w:pPr>
              <w:pStyle w:val="ConsPlusNormal"/>
              <w:jc w:val="both"/>
            </w:pPr>
            <w:r w:rsidRPr="00AF1EB8">
              <w:t>различать свойства вод отдельных частей Мирового океана</w:t>
            </w:r>
          </w:p>
        </w:tc>
      </w:tr>
      <w:tr w:rsidR="00DB0109" w:rsidRPr="00AF1EB8" w14:paraId="407BB6B7" w14:textId="77777777" w:rsidTr="00034A23">
        <w:tc>
          <w:tcPr>
            <w:tcW w:w="1701" w:type="dxa"/>
          </w:tcPr>
          <w:p w14:paraId="4214CEDD" w14:textId="77777777" w:rsidR="00DB0109" w:rsidRPr="00AF1EB8" w:rsidRDefault="00DB0109" w:rsidP="007F16E7">
            <w:pPr>
              <w:pStyle w:val="ConsPlusNormal"/>
              <w:jc w:val="center"/>
            </w:pPr>
            <w:r w:rsidRPr="00AF1EB8">
              <w:t>1.1.4</w:t>
            </w:r>
          </w:p>
        </w:tc>
        <w:tc>
          <w:tcPr>
            <w:tcW w:w="8284" w:type="dxa"/>
          </w:tcPr>
          <w:p w14:paraId="3350DEAF" w14:textId="77777777" w:rsidR="00DB0109" w:rsidRPr="00AF1EB8" w:rsidRDefault="00DB0109" w:rsidP="007F16E7">
            <w:pPr>
              <w:pStyle w:val="ConsPlusNormal"/>
              <w:jc w:val="both"/>
            </w:pPr>
            <w:r w:rsidRPr="00AF1EB8">
              <w:t>различать понятия "грунтовые, межпластовые и артезианские воды" и применять их для решения учебных и (или) практико-ориентированных задач</w:t>
            </w:r>
          </w:p>
        </w:tc>
      </w:tr>
      <w:tr w:rsidR="00DB0109" w:rsidRPr="00AF1EB8" w14:paraId="15156360" w14:textId="77777777" w:rsidTr="00034A23">
        <w:tc>
          <w:tcPr>
            <w:tcW w:w="1701" w:type="dxa"/>
          </w:tcPr>
          <w:p w14:paraId="651D6DD5" w14:textId="77777777" w:rsidR="00DB0109" w:rsidRPr="00AF1EB8" w:rsidRDefault="00DB0109" w:rsidP="007F16E7">
            <w:pPr>
              <w:pStyle w:val="ConsPlusNormal"/>
              <w:jc w:val="center"/>
            </w:pPr>
            <w:r w:rsidRPr="00AF1EB8">
              <w:t>1.1.5</w:t>
            </w:r>
          </w:p>
        </w:tc>
        <w:tc>
          <w:tcPr>
            <w:tcW w:w="8284" w:type="dxa"/>
          </w:tcPr>
          <w:p w14:paraId="350B7F0A" w14:textId="77777777" w:rsidR="00DB0109" w:rsidRPr="00AF1EB8" w:rsidRDefault="00DB0109" w:rsidP="007F16E7">
            <w:pPr>
              <w:pStyle w:val="ConsPlusNormal"/>
              <w:jc w:val="both"/>
            </w:pPr>
            <w:r w:rsidRPr="00AF1EB8">
              <w:t>применять понятия "гидросфера", "круговорот воды", "цунами", "приливы и отливы" для решения учебных и (или) практико-ориентированных задач</w:t>
            </w:r>
          </w:p>
        </w:tc>
      </w:tr>
      <w:tr w:rsidR="00DB0109" w:rsidRPr="00AF1EB8" w14:paraId="7BB53E2F" w14:textId="77777777" w:rsidTr="00034A23">
        <w:tc>
          <w:tcPr>
            <w:tcW w:w="1701" w:type="dxa"/>
          </w:tcPr>
          <w:p w14:paraId="70920AF3" w14:textId="77777777" w:rsidR="00DB0109" w:rsidRPr="00AF1EB8" w:rsidRDefault="00DB0109" w:rsidP="007F16E7">
            <w:pPr>
              <w:pStyle w:val="ConsPlusNormal"/>
              <w:jc w:val="center"/>
            </w:pPr>
            <w:r w:rsidRPr="00AF1EB8">
              <w:t>1.1.6</w:t>
            </w:r>
          </w:p>
        </w:tc>
        <w:tc>
          <w:tcPr>
            <w:tcW w:w="8284" w:type="dxa"/>
          </w:tcPr>
          <w:p w14:paraId="2DBB0B82" w14:textId="77777777" w:rsidR="00DB0109" w:rsidRPr="00AF1EB8" w:rsidRDefault="00DB0109" w:rsidP="007F16E7">
            <w:pPr>
              <w:pStyle w:val="ConsPlusNormal"/>
              <w:jc w:val="both"/>
            </w:pPr>
            <w:r w:rsidRPr="00AF1EB8">
              <w:t>различать понятия "питание" и "режим" реки</w:t>
            </w:r>
          </w:p>
        </w:tc>
      </w:tr>
      <w:tr w:rsidR="00DB0109" w:rsidRPr="00AF1EB8" w14:paraId="3D626C8B" w14:textId="77777777" w:rsidTr="00034A23">
        <w:tc>
          <w:tcPr>
            <w:tcW w:w="1701" w:type="dxa"/>
          </w:tcPr>
          <w:p w14:paraId="731F879C" w14:textId="77777777" w:rsidR="00DB0109" w:rsidRPr="00AF1EB8" w:rsidRDefault="00DB0109" w:rsidP="007F16E7">
            <w:pPr>
              <w:pStyle w:val="ConsPlusNormal"/>
              <w:jc w:val="center"/>
            </w:pPr>
            <w:r w:rsidRPr="00AF1EB8">
              <w:t>1.1.7</w:t>
            </w:r>
          </w:p>
        </w:tc>
        <w:tc>
          <w:tcPr>
            <w:tcW w:w="8284" w:type="dxa"/>
          </w:tcPr>
          <w:p w14:paraId="1BA2534D" w14:textId="77777777" w:rsidR="00DB0109" w:rsidRPr="00AF1EB8" w:rsidRDefault="00DB0109" w:rsidP="007F16E7">
            <w:pPr>
              <w:pStyle w:val="ConsPlusNormal"/>
              <w:jc w:val="both"/>
            </w:pPr>
            <w:r w:rsidRPr="00AF1EB8">
              <w:t>классифицировать объекты гидросферы (моря, озера, реки, подземные воды, болота, ледники) по заданным признакам</w:t>
            </w:r>
          </w:p>
        </w:tc>
      </w:tr>
      <w:tr w:rsidR="00DB0109" w:rsidRPr="00AF1EB8" w14:paraId="7A8DDFBE" w14:textId="77777777" w:rsidTr="00034A23">
        <w:tc>
          <w:tcPr>
            <w:tcW w:w="1701" w:type="dxa"/>
          </w:tcPr>
          <w:p w14:paraId="03EAD37C" w14:textId="77777777" w:rsidR="00DB0109" w:rsidRPr="00AF1EB8" w:rsidRDefault="00DB0109" w:rsidP="007F16E7">
            <w:pPr>
              <w:pStyle w:val="ConsPlusNormal"/>
              <w:jc w:val="center"/>
            </w:pPr>
            <w:r w:rsidRPr="00AF1EB8">
              <w:t>1.1.8</w:t>
            </w:r>
          </w:p>
        </w:tc>
        <w:tc>
          <w:tcPr>
            <w:tcW w:w="8284" w:type="dxa"/>
          </w:tcPr>
          <w:p w14:paraId="62BFFE5B" w14:textId="77777777" w:rsidR="00DB0109" w:rsidRPr="00AF1EB8" w:rsidRDefault="00DB0109" w:rsidP="007F16E7">
            <w:pPr>
              <w:pStyle w:val="ConsPlusNormal"/>
              <w:jc w:val="both"/>
            </w:pPr>
            <w:r w:rsidRPr="00AF1EB8">
              <w:t>устанавливать причинно-следственные связи между питанием, режимом реки и климатом на территории речного бассейна</w:t>
            </w:r>
          </w:p>
        </w:tc>
      </w:tr>
      <w:tr w:rsidR="00DB0109" w:rsidRPr="00AF1EB8" w14:paraId="5C8F3807" w14:textId="77777777" w:rsidTr="00034A23">
        <w:tc>
          <w:tcPr>
            <w:tcW w:w="1701" w:type="dxa"/>
          </w:tcPr>
          <w:p w14:paraId="2FCD7170" w14:textId="77777777" w:rsidR="00DB0109" w:rsidRPr="00AF1EB8" w:rsidRDefault="00DB0109" w:rsidP="007F16E7">
            <w:pPr>
              <w:pStyle w:val="ConsPlusNormal"/>
              <w:jc w:val="center"/>
            </w:pPr>
            <w:r w:rsidRPr="00AF1EB8">
              <w:t>1.1.9</w:t>
            </w:r>
          </w:p>
        </w:tc>
        <w:tc>
          <w:tcPr>
            <w:tcW w:w="8284" w:type="dxa"/>
          </w:tcPr>
          <w:p w14:paraId="7785A170" w14:textId="77777777" w:rsidR="00DB0109" w:rsidRPr="00AF1EB8" w:rsidRDefault="00DB0109" w:rsidP="007F16E7">
            <w:pPr>
              <w:pStyle w:val="ConsPlusNormal"/>
              <w:jc w:val="both"/>
            </w:pPr>
            <w:r w:rsidRPr="00AF1EB8">
              <w:t>сравнивать реки по заданным признакам</w:t>
            </w:r>
          </w:p>
        </w:tc>
      </w:tr>
      <w:tr w:rsidR="00DB0109" w:rsidRPr="00AF1EB8" w14:paraId="58E69779" w14:textId="77777777" w:rsidTr="00034A23">
        <w:tc>
          <w:tcPr>
            <w:tcW w:w="1701" w:type="dxa"/>
          </w:tcPr>
          <w:p w14:paraId="7D654592" w14:textId="77777777" w:rsidR="00DB0109" w:rsidRPr="00AF1EB8" w:rsidRDefault="00DB0109" w:rsidP="007F16E7">
            <w:pPr>
              <w:pStyle w:val="ConsPlusNormal"/>
              <w:jc w:val="center"/>
            </w:pPr>
            <w:r w:rsidRPr="00AF1EB8">
              <w:t>1.1.10</w:t>
            </w:r>
          </w:p>
        </w:tc>
        <w:tc>
          <w:tcPr>
            <w:tcW w:w="8284" w:type="dxa"/>
          </w:tcPr>
          <w:p w14:paraId="312AFADC" w14:textId="77777777" w:rsidR="00DB0109" w:rsidRPr="00AF1EB8" w:rsidRDefault="00DB0109" w:rsidP="007F16E7">
            <w:pPr>
              <w:pStyle w:val="ConsPlusNormal"/>
              <w:jc w:val="both"/>
            </w:pPr>
            <w:r w:rsidRPr="00AF1EB8">
              <w:t>приводить примеры районов распространения многолетней мерзлоты</w:t>
            </w:r>
          </w:p>
        </w:tc>
      </w:tr>
      <w:tr w:rsidR="00DB0109" w:rsidRPr="00AF1EB8" w14:paraId="43746528" w14:textId="77777777" w:rsidTr="00034A23">
        <w:tc>
          <w:tcPr>
            <w:tcW w:w="1701" w:type="dxa"/>
          </w:tcPr>
          <w:p w14:paraId="214DD6B9" w14:textId="77777777" w:rsidR="00DB0109" w:rsidRPr="00AF1EB8" w:rsidRDefault="00DB0109" w:rsidP="007F16E7">
            <w:pPr>
              <w:pStyle w:val="ConsPlusNormal"/>
              <w:jc w:val="center"/>
            </w:pPr>
            <w:r w:rsidRPr="00AF1EB8">
              <w:t>1.1.11</w:t>
            </w:r>
          </w:p>
        </w:tc>
        <w:tc>
          <w:tcPr>
            <w:tcW w:w="8284" w:type="dxa"/>
          </w:tcPr>
          <w:p w14:paraId="423341E9" w14:textId="77777777" w:rsidR="00DB0109" w:rsidRPr="00AF1EB8" w:rsidRDefault="00DB0109" w:rsidP="007F16E7">
            <w:pPr>
              <w:pStyle w:val="ConsPlusNormal"/>
              <w:jc w:val="both"/>
            </w:pPr>
            <w:r w:rsidRPr="00AF1EB8">
              <w:t>приводить примеры стихийных явлений в Мировом океане;</w:t>
            </w:r>
          </w:p>
        </w:tc>
      </w:tr>
      <w:tr w:rsidR="00DB0109" w:rsidRPr="00AF1EB8" w14:paraId="5E6B5CF5" w14:textId="77777777" w:rsidTr="00034A23">
        <w:tc>
          <w:tcPr>
            <w:tcW w:w="1701" w:type="dxa"/>
          </w:tcPr>
          <w:p w14:paraId="63597D61" w14:textId="77777777" w:rsidR="00DB0109" w:rsidRPr="00AF1EB8" w:rsidRDefault="00DB0109" w:rsidP="007F16E7">
            <w:pPr>
              <w:pStyle w:val="ConsPlusNormal"/>
              <w:jc w:val="center"/>
            </w:pPr>
            <w:r w:rsidRPr="00AF1EB8">
              <w:t>1.2</w:t>
            </w:r>
          </w:p>
        </w:tc>
        <w:tc>
          <w:tcPr>
            <w:tcW w:w="8284" w:type="dxa"/>
          </w:tcPr>
          <w:p w14:paraId="7B2BE7DF" w14:textId="77777777" w:rsidR="00DB0109" w:rsidRPr="00AF1EB8" w:rsidRDefault="00DB0109" w:rsidP="007F16E7">
            <w:pPr>
              <w:pStyle w:val="ConsPlusNormal"/>
              <w:jc w:val="both"/>
            </w:pPr>
            <w:r w:rsidRPr="00AF1EB8">
              <w:t>Тема "Атмосфера":</w:t>
            </w:r>
          </w:p>
        </w:tc>
      </w:tr>
      <w:tr w:rsidR="00DB0109" w:rsidRPr="00AF1EB8" w14:paraId="44107ED0" w14:textId="77777777" w:rsidTr="00034A23">
        <w:tc>
          <w:tcPr>
            <w:tcW w:w="1701" w:type="dxa"/>
          </w:tcPr>
          <w:p w14:paraId="57DA0216" w14:textId="77777777" w:rsidR="00DB0109" w:rsidRPr="00AF1EB8" w:rsidRDefault="00DB0109" w:rsidP="007F16E7">
            <w:pPr>
              <w:pStyle w:val="ConsPlusNormal"/>
              <w:jc w:val="center"/>
            </w:pPr>
            <w:r w:rsidRPr="00AF1EB8">
              <w:t>1.2.1</w:t>
            </w:r>
          </w:p>
        </w:tc>
        <w:tc>
          <w:tcPr>
            <w:tcW w:w="8284" w:type="dxa"/>
          </w:tcPr>
          <w:p w14:paraId="618EF316" w14:textId="77777777" w:rsidR="00DB0109" w:rsidRPr="00AF1EB8" w:rsidRDefault="00DB0109" w:rsidP="007F16E7">
            <w:pPr>
              <w:pStyle w:val="ConsPlusNormal"/>
              <w:jc w:val="both"/>
            </w:pPr>
            <w:r w:rsidRPr="00AF1EB8">
              <w:t>описывать состав, строение атмосферы</w:t>
            </w:r>
          </w:p>
        </w:tc>
      </w:tr>
      <w:tr w:rsidR="00DB0109" w:rsidRPr="00AF1EB8" w14:paraId="469FF46D" w14:textId="77777777" w:rsidTr="00034A23">
        <w:tc>
          <w:tcPr>
            <w:tcW w:w="1701" w:type="dxa"/>
          </w:tcPr>
          <w:p w14:paraId="47DDDA03" w14:textId="77777777" w:rsidR="00DB0109" w:rsidRPr="00AF1EB8" w:rsidRDefault="00DB0109" w:rsidP="007F16E7">
            <w:pPr>
              <w:pStyle w:val="ConsPlusNormal"/>
              <w:jc w:val="center"/>
            </w:pPr>
            <w:r w:rsidRPr="00AF1EB8">
              <w:t>1.2.2</w:t>
            </w:r>
          </w:p>
        </w:tc>
        <w:tc>
          <w:tcPr>
            <w:tcW w:w="8284" w:type="dxa"/>
          </w:tcPr>
          <w:p w14:paraId="250186E0" w14:textId="77777777" w:rsidR="00DB0109" w:rsidRPr="00AF1EB8" w:rsidRDefault="00DB0109" w:rsidP="007F16E7">
            <w:pPr>
              <w:pStyle w:val="ConsPlusNormal"/>
              <w:jc w:val="both"/>
            </w:pPr>
            <w:r w:rsidRPr="00AF1EB8">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DB0109" w:rsidRPr="00AF1EB8" w14:paraId="53F7DE1E" w14:textId="77777777" w:rsidTr="00034A23">
        <w:tc>
          <w:tcPr>
            <w:tcW w:w="1701" w:type="dxa"/>
          </w:tcPr>
          <w:p w14:paraId="0170C428" w14:textId="77777777" w:rsidR="00DB0109" w:rsidRPr="00AF1EB8" w:rsidRDefault="00DB0109" w:rsidP="007F16E7">
            <w:pPr>
              <w:pStyle w:val="ConsPlusNormal"/>
              <w:jc w:val="center"/>
            </w:pPr>
            <w:r w:rsidRPr="00AF1EB8">
              <w:t>1.2.3</w:t>
            </w:r>
          </w:p>
        </w:tc>
        <w:tc>
          <w:tcPr>
            <w:tcW w:w="8284" w:type="dxa"/>
          </w:tcPr>
          <w:p w14:paraId="5E21DBBE" w14:textId="77777777" w:rsidR="00DB0109" w:rsidRPr="00AF1EB8" w:rsidRDefault="00DB0109" w:rsidP="007F16E7">
            <w:pPr>
              <w:pStyle w:val="ConsPlusNormal"/>
              <w:jc w:val="both"/>
            </w:pPr>
            <w:r w:rsidRPr="00AF1EB8">
              <w:t>различать понятия "атмосфера", "тропосфера", "стратосфера", "верхние слои атмосферы"; погода" и "климат"; "бризы" и "муссоны"</w:t>
            </w:r>
          </w:p>
        </w:tc>
      </w:tr>
      <w:tr w:rsidR="00DB0109" w:rsidRPr="00AF1EB8" w14:paraId="6ACDEC0C" w14:textId="77777777" w:rsidTr="00034A23">
        <w:tc>
          <w:tcPr>
            <w:tcW w:w="1701" w:type="dxa"/>
          </w:tcPr>
          <w:p w14:paraId="6710FEE3" w14:textId="77777777" w:rsidR="00DB0109" w:rsidRPr="00AF1EB8" w:rsidRDefault="00DB0109" w:rsidP="007F16E7">
            <w:pPr>
              <w:pStyle w:val="ConsPlusNormal"/>
              <w:jc w:val="center"/>
            </w:pPr>
            <w:r w:rsidRPr="00AF1EB8">
              <w:t>1.2.4</w:t>
            </w:r>
          </w:p>
        </w:tc>
        <w:tc>
          <w:tcPr>
            <w:tcW w:w="8284" w:type="dxa"/>
          </w:tcPr>
          <w:p w14:paraId="120F2A14" w14:textId="77777777" w:rsidR="00DB0109" w:rsidRPr="00AF1EB8" w:rsidRDefault="00DB0109" w:rsidP="007F16E7">
            <w:pPr>
              <w:pStyle w:val="ConsPlusNormal"/>
              <w:jc w:val="both"/>
            </w:pPr>
            <w:r w:rsidRPr="00AF1EB8">
              <w:t>различать свойства воздуха; виды атмосферных осадков; климатообразующие факторы; климаты Земли</w:t>
            </w:r>
          </w:p>
        </w:tc>
      </w:tr>
      <w:tr w:rsidR="00DB0109" w:rsidRPr="00AF1EB8" w14:paraId="7572DB9A" w14:textId="77777777" w:rsidTr="00034A23">
        <w:tc>
          <w:tcPr>
            <w:tcW w:w="1701" w:type="dxa"/>
          </w:tcPr>
          <w:p w14:paraId="78E57DB2" w14:textId="77777777" w:rsidR="00DB0109" w:rsidRPr="00AF1EB8" w:rsidRDefault="00DB0109" w:rsidP="007F16E7">
            <w:pPr>
              <w:pStyle w:val="ConsPlusNormal"/>
              <w:jc w:val="center"/>
            </w:pPr>
            <w:r w:rsidRPr="00AF1EB8">
              <w:t>1.2.5</w:t>
            </w:r>
          </w:p>
        </w:tc>
        <w:tc>
          <w:tcPr>
            <w:tcW w:w="8284" w:type="dxa"/>
          </w:tcPr>
          <w:p w14:paraId="171400E4" w14:textId="77777777" w:rsidR="00DB0109" w:rsidRPr="00AF1EB8" w:rsidRDefault="00DB0109" w:rsidP="007F16E7">
            <w:pPr>
              <w:pStyle w:val="ConsPlusNormal"/>
              <w:jc w:val="both"/>
            </w:pPr>
            <w:r w:rsidRPr="00AF1EB8">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DB0109" w:rsidRPr="00AF1EB8" w14:paraId="4AACFB91" w14:textId="77777777" w:rsidTr="00034A23">
        <w:tc>
          <w:tcPr>
            <w:tcW w:w="1701" w:type="dxa"/>
          </w:tcPr>
          <w:p w14:paraId="525FACAA" w14:textId="77777777" w:rsidR="00DB0109" w:rsidRPr="00AF1EB8" w:rsidRDefault="00DB0109" w:rsidP="007F16E7">
            <w:pPr>
              <w:pStyle w:val="ConsPlusNormal"/>
              <w:jc w:val="center"/>
            </w:pPr>
            <w:r w:rsidRPr="00AF1EB8">
              <w:t>1.2.6</w:t>
            </w:r>
          </w:p>
        </w:tc>
        <w:tc>
          <w:tcPr>
            <w:tcW w:w="8284" w:type="dxa"/>
          </w:tcPr>
          <w:p w14:paraId="3B6FCA34" w14:textId="77777777" w:rsidR="00DB0109" w:rsidRPr="00AF1EB8" w:rsidRDefault="00DB0109" w:rsidP="007F16E7">
            <w:pPr>
              <w:pStyle w:val="ConsPlusNormal"/>
              <w:jc w:val="both"/>
            </w:pPr>
            <w:r w:rsidRPr="00AF1EB8">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DB0109" w:rsidRPr="00AF1EB8" w14:paraId="5D86C70A" w14:textId="77777777" w:rsidTr="00034A23">
        <w:tc>
          <w:tcPr>
            <w:tcW w:w="1701" w:type="dxa"/>
          </w:tcPr>
          <w:p w14:paraId="693BB8DF" w14:textId="77777777" w:rsidR="00DB0109" w:rsidRPr="00AF1EB8" w:rsidRDefault="00DB0109" w:rsidP="007F16E7">
            <w:pPr>
              <w:pStyle w:val="ConsPlusNormal"/>
              <w:jc w:val="center"/>
            </w:pPr>
            <w:r w:rsidRPr="00AF1EB8">
              <w:t>1.2.7</w:t>
            </w:r>
          </w:p>
        </w:tc>
        <w:tc>
          <w:tcPr>
            <w:tcW w:w="8284" w:type="dxa"/>
          </w:tcPr>
          <w:p w14:paraId="333042FE" w14:textId="77777777" w:rsidR="00DB0109" w:rsidRPr="00AF1EB8" w:rsidRDefault="00DB0109" w:rsidP="007F16E7">
            <w:pPr>
              <w:pStyle w:val="ConsPlusNormal"/>
              <w:jc w:val="both"/>
            </w:pPr>
            <w:r w:rsidRPr="00AF1EB8">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DB0109" w:rsidRPr="00AF1EB8" w14:paraId="6C43C97E" w14:textId="77777777" w:rsidTr="00034A23">
        <w:tc>
          <w:tcPr>
            <w:tcW w:w="1701" w:type="dxa"/>
          </w:tcPr>
          <w:p w14:paraId="168EB063" w14:textId="77777777" w:rsidR="00DB0109" w:rsidRPr="00AF1EB8" w:rsidRDefault="00DB0109" w:rsidP="007F16E7">
            <w:pPr>
              <w:pStyle w:val="ConsPlusNormal"/>
              <w:jc w:val="center"/>
            </w:pPr>
            <w:r w:rsidRPr="00AF1EB8">
              <w:t>1.2.8</w:t>
            </w:r>
          </w:p>
        </w:tc>
        <w:tc>
          <w:tcPr>
            <w:tcW w:w="8284" w:type="dxa"/>
          </w:tcPr>
          <w:p w14:paraId="7B119310" w14:textId="77777777" w:rsidR="00DB0109" w:rsidRPr="00AF1EB8" w:rsidRDefault="00DB0109" w:rsidP="007F16E7">
            <w:pPr>
              <w:pStyle w:val="ConsPlusNormal"/>
              <w:jc w:val="both"/>
            </w:pPr>
            <w:r w:rsidRPr="00AF1EB8">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DB0109" w:rsidRPr="00AF1EB8" w14:paraId="7AF78317" w14:textId="77777777" w:rsidTr="00034A23">
        <w:tc>
          <w:tcPr>
            <w:tcW w:w="1701" w:type="dxa"/>
          </w:tcPr>
          <w:p w14:paraId="7F95CA33" w14:textId="77777777" w:rsidR="00DB0109" w:rsidRPr="00AF1EB8" w:rsidRDefault="00DB0109" w:rsidP="007F16E7">
            <w:pPr>
              <w:pStyle w:val="ConsPlusNormal"/>
              <w:jc w:val="center"/>
            </w:pPr>
            <w:r w:rsidRPr="00AF1EB8">
              <w:t>1.2.9</w:t>
            </w:r>
          </w:p>
        </w:tc>
        <w:tc>
          <w:tcPr>
            <w:tcW w:w="8284" w:type="dxa"/>
          </w:tcPr>
          <w:p w14:paraId="307B083B" w14:textId="77777777" w:rsidR="00DB0109" w:rsidRPr="00AF1EB8" w:rsidRDefault="00DB0109" w:rsidP="007F16E7">
            <w:pPr>
              <w:pStyle w:val="ConsPlusNormal"/>
              <w:jc w:val="both"/>
            </w:pPr>
            <w:r w:rsidRPr="00AF1EB8">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DB0109" w:rsidRPr="00AF1EB8" w14:paraId="793CEDB0" w14:textId="77777777" w:rsidTr="00034A23">
        <w:tc>
          <w:tcPr>
            <w:tcW w:w="1701" w:type="dxa"/>
          </w:tcPr>
          <w:p w14:paraId="046D0A63" w14:textId="77777777" w:rsidR="00DB0109" w:rsidRPr="00AF1EB8" w:rsidRDefault="00DB0109" w:rsidP="007F16E7">
            <w:pPr>
              <w:pStyle w:val="ConsPlusNormal"/>
              <w:jc w:val="center"/>
            </w:pPr>
            <w:r w:rsidRPr="00AF1EB8">
              <w:t>1.3</w:t>
            </w:r>
          </w:p>
        </w:tc>
        <w:tc>
          <w:tcPr>
            <w:tcW w:w="8284" w:type="dxa"/>
          </w:tcPr>
          <w:p w14:paraId="66342359" w14:textId="77777777" w:rsidR="00DB0109" w:rsidRPr="00AF1EB8" w:rsidRDefault="00DB0109" w:rsidP="007F16E7">
            <w:pPr>
              <w:pStyle w:val="ConsPlusNormal"/>
              <w:jc w:val="both"/>
            </w:pPr>
            <w:r w:rsidRPr="00AF1EB8">
              <w:t>Тема "Биосфера":</w:t>
            </w:r>
          </w:p>
        </w:tc>
      </w:tr>
      <w:tr w:rsidR="00DB0109" w:rsidRPr="00AF1EB8" w14:paraId="012E40FA" w14:textId="77777777" w:rsidTr="00034A23">
        <w:tc>
          <w:tcPr>
            <w:tcW w:w="1701" w:type="dxa"/>
          </w:tcPr>
          <w:p w14:paraId="31776968" w14:textId="77777777" w:rsidR="00DB0109" w:rsidRPr="00AF1EB8" w:rsidRDefault="00DB0109" w:rsidP="007F16E7">
            <w:pPr>
              <w:pStyle w:val="ConsPlusNormal"/>
              <w:jc w:val="center"/>
            </w:pPr>
            <w:r w:rsidRPr="00AF1EB8">
              <w:t>1.3.1</w:t>
            </w:r>
          </w:p>
        </w:tc>
        <w:tc>
          <w:tcPr>
            <w:tcW w:w="8284" w:type="dxa"/>
          </w:tcPr>
          <w:p w14:paraId="4D1386FC" w14:textId="77777777" w:rsidR="00DB0109" w:rsidRPr="00AF1EB8" w:rsidRDefault="00DB0109" w:rsidP="007F16E7">
            <w:pPr>
              <w:pStyle w:val="ConsPlusNormal"/>
              <w:jc w:val="both"/>
            </w:pPr>
            <w:r w:rsidRPr="00AF1EB8">
              <w:t>называть границы биосферы</w:t>
            </w:r>
          </w:p>
        </w:tc>
      </w:tr>
      <w:tr w:rsidR="00DB0109" w:rsidRPr="00AF1EB8" w14:paraId="03238BD1" w14:textId="77777777" w:rsidTr="00034A23">
        <w:tc>
          <w:tcPr>
            <w:tcW w:w="1701" w:type="dxa"/>
          </w:tcPr>
          <w:p w14:paraId="667F589C" w14:textId="77777777" w:rsidR="00DB0109" w:rsidRPr="00AF1EB8" w:rsidRDefault="00DB0109" w:rsidP="007F16E7">
            <w:pPr>
              <w:pStyle w:val="ConsPlusNormal"/>
              <w:jc w:val="center"/>
            </w:pPr>
            <w:r w:rsidRPr="00AF1EB8">
              <w:t>1.3.2</w:t>
            </w:r>
          </w:p>
        </w:tc>
        <w:tc>
          <w:tcPr>
            <w:tcW w:w="8284" w:type="dxa"/>
          </w:tcPr>
          <w:p w14:paraId="3E7755CE" w14:textId="77777777" w:rsidR="00DB0109" w:rsidRPr="00AF1EB8" w:rsidRDefault="00DB0109" w:rsidP="007F16E7">
            <w:pPr>
              <w:pStyle w:val="ConsPlusNormal"/>
              <w:jc w:val="both"/>
            </w:pPr>
            <w:r w:rsidRPr="00AF1EB8">
              <w:t>приводить примеры приспособления живых организмов к среде обитания в разных природных зонах</w:t>
            </w:r>
          </w:p>
        </w:tc>
      </w:tr>
      <w:tr w:rsidR="00DB0109" w:rsidRPr="00AF1EB8" w14:paraId="195F8577" w14:textId="77777777" w:rsidTr="00034A23">
        <w:tc>
          <w:tcPr>
            <w:tcW w:w="1701" w:type="dxa"/>
          </w:tcPr>
          <w:p w14:paraId="05B78B73" w14:textId="77777777" w:rsidR="00DB0109" w:rsidRPr="00AF1EB8" w:rsidRDefault="00DB0109" w:rsidP="007F16E7">
            <w:pPr>
              <w:pStyle w:val="ConsPlusNormal"/>
              <w:jc w:val="center"/>
            </w:pPr>
            <w:r w:rsidRPr="00AF1EB8">
              <w:t>1.3.3</w:t>
            </w:r>
          </w:p>
        </w:tc>
        <w:tc>
          <w:tcPr>
            <w:tcW w:w="8284" w:type="dxa"/>
          </w:tcPr>
          <w:p w14:paraId="6D6D68EF" w14:textId="77777777" w:rsidR="00DB0109" w:rsidRPr="00AF1EB8" w:rsidRDefault="00DB0109" w:rsidP="007F16E7">
            <w:pPr>
              <w:pStyle w:val="ConsPlusNormal"/>
              <w:jc w:val="both"/>
            </w:pPr>
            <w:r w:rsidRPr="00AF1EB8">
              <w:t>различать растительный и животный мир разных территорий Земли</w:t>
            </w:r>
          </w:p>
        </w:tc>
      </w:tr>
      <w:tr w:rsidR="00DB0109" w:rsidRPr="00AF1EB8" w14:paraId="7F58CDDC" w14:textId="77777777" w:rsidTr="00034A23">
        <w:tc>
          <w:tcPr>
            <w:tcW w:w="1701" w:type="dxa"/>
          </w:tcPr>
          <w:p w14:paraId="008FD91C" w14:textId="77777777" w:rsidR="00DB0109" w:rsidRPr="00AF1EB8" w:rsidRDefault="00DB0109" w:rsidP="007F16E7">
            <w:pPr>
              <w:pStyle w:val="ConsPlusNormal"/>
              <w:jc w:val="center"/>
            </w:pPr>
            <w:r w:rsidRPr="00AF1EB8">
              <w:t>1.3.4</w:t>
            </w:r>
          </w:p>
        </w:tc>
        <w:tc>
          <w:tcPr>
            <w:tcW w:w="8284" w:type="dxa"/>
          </w:tcPr>
          <w:p w14:paraId="2988C776" w14:textId="77777777" w:rsidR="00DB0109" w:rsidRPr="00AF1EB8" w:rsidRDefault="00DB0109" w:rsidP="007F16E7">
            <w:pPr>
              <w:pStyle w:val="ConsPlusNormal"/>
              <w:jc w:val="both"/>
            </w:pPr>
            <w:r w:rsidRPr="00AF1EB8">
              <w:t>сравнивать особенности растительного и животного мира в различных природных зонах</w:t>
            </w:r>
          </w:p>
        </w:tc>
      </w:tr>
      <w:tr w:rsidR="00DB0109" w:rsidRPr="00AF1EB8" w14:paraId="50774479" w14:textId="77777777" w:rsidTr="00034A23">
        <w:tc>
          <w:tcPr>
            <w:tcW w:w="1701" w:type="dxa"/>
          </w:tcPr>
          <w:p w14:paraId="0CDE6E05" w14:textId="77777777" w:rsidR="00DB0109" w:rsidRPr="00AF1EB8" w:rsidRDefault="00DB0109" w:rsidP="007F16E7">
            <w:pPr>
              <w:pStyle w:val="ConsPlusNormal"/>
              <w:jc w:val="center"/>
            </w:pPr>
            <w:r w:rsidRPr="00AF1EB8">
              <w:t>1.3.5</w:t>
            </w:r>
          </w:p>
        </w:tc>
        <w:tc>
          <w:tcPr>
            <w:tcW w:w="8284" w:type="dxa"/>
          </w:tcPr>
          <w:p w14:paraId="4C2F5FB3" w14:textId="77777777" w:rsidR="00DB0109" w:rsidRPr="00AF1EB8" w:rsidRDefault="00DB0109" w:rsidP="007F16E7">
            <w:pPr>
              <w:pStyle w:val="ConsPlusNormal"/>
              <w:jc w:val="both"/>
            </w:pPr>
            <w:r w:rsidRPr="00AF1EB8">
              <w:t>сравнивать плодородие почв в различных природных зонах</w:t>
            </w:r>
          </w:p>
        </w:tc>
      </w:tr>
      <w:tr w:rsidR="00DB0109" w:rsidRPr="00AF1EB8" w14:paraId="6CDAC2B2" w14:textId="77777777" w:rsidTr="00034A23">
        <w:tc>
          <w:tcPr>
            <w:tcW w:w="1701" w:type="dxa"/>
          </w:tcPr>
          <w:p w14:paraId="0A8AA5C2" w14:textId="77777777" w:rsidR="00DB0109" w:rsidRPr="00AF1EB8" w:rsidRDefault="00DB0109" w:rsidP="007F16E7">
            <w:pPr>
              <w:pStyle w:val="ConsPlusNormal"/>
              <w:jc w:val="center"/>
            </w:pPr>
            <w:r w:rsidRPr="00AF1EB8">
              <w:t>1.3.6</w:t>
            </w:r>
          </w:p>
        </w:tc>
        <w:tc>
          <w:tcPr>
            <w:tcW w:w="8284" w:type="dxa"/>
          </w:tcPr>
          <w:p w14:paraId="0405C81D" w14:textId="77777777" w:rsidR="00DB0109" w:rsidRPr="00AF1EB8" w:rsidRDefault="00DB0109" w:rsidP="007F16E7">
            <w:pPr>
              <w:pStyle w:val="ConsPlusNormal"/>
              <w:jc w:val="both"/>
            </w:pPr>
            <w:r w:rsidRPr="00AF1EB8">
              <w:t>применять понятия "почва", "плодородие почв" для решения учебных и (или) практико-ориентированных задач</w:t>
            </w:r>
          </w:p>
        </w:tc>
      </w:tr>
      <w:tr w:rsidR="00DB0109" w:rsidRPr="00AF1EB8" w14:paraId="5C013F24" w14:textId="77777777" w:rsidTr="00034A23">
        <w:tc>
          <w:tcPr>
            <w:tcW w:w="1701" w:type="dxa"/>
          </w:tcPr>
          <w:p w14:paraId="1F6C0F6B" w14:textId="77777777" w:rsidR="00DB0109" w:rsidRPr="00AF1EB8" w:rsidRDefault="00DB0109" w:rsidP="007F16E7">
            <w:pPr>
              <w:pStyle w:val="ConsPlusNormal"/>
              <w:jc w:val="center"/>
            </w:pPr>
            <w:r w:rsidRPr="00AF1EB8">
              <w:t>1.4</w:t>
            </w:r>
          </w:p>
        </w:tc>
        <w:tc>
          <w:tcPr>
            <w:tcW w:w="8284" w:type="dxa"/>
          </w:tcPr>
          <w:p w14:paraId="0F982CF4" w14:textId="77777777" w:rsidR="00DB0109" w:rsidRPr="00AF1EB8" w:rsidRDefault="00DB0109" w:rsidP="007F16E7">
            <w:pPr>
              <w:pStyle w:val="ConsPlusNormal"/>
              <w:jc w:val="both"/>
            </w:pPr>
            <w:r w:rsidRPr="00AF1EB8">
              <w:t>Тема "Природно-территориальные комплексы":</w:t>
            </w:r>
          </w:p>
        </w:tc>
      </w:tr>
      <w:tr w:rsidR="00DB0109" w:rsidRPr="00AF1EB8" w14:paraId="3224D98D" w14:textId="77777777" w:rsidTr="00034A23">
        <w:tc>
          <w:tcPr>
            <w:tcW w:w="1701" w:type="dxa"/>
          </w:tcPr>
          <w:p w14:paraId="36E03241" w14:textId="77777777" w:rsidR="00DB0109" w:rsidRPr="00AF1EB8" w:rsidRDefault="00DB0109" w:rsidP="007F16E7">
            <w:pPr>
              <w:pStyle w:val="ConsPlusNormal"/>
              <w:jc w:val="center"/>
            </w:pPr>
            <w:r w:rsidRPr="00AF1EB8">
              <w:t>1.4.1</w:t>
            </w:r>
          </w:p>
        </w:tc>
        <w:tc>
          <w:tcPr>
            <w:tcW w:w="8284" w:type="dxa"/>
          </w:tcPr>
          <w:p w14:paraId="51F4A9D9" w14:textId="77777777" w:rsidR="00DB0109" w:rsidRPr="00AF1EB8" w:rsidRDefault="00DB0109" w:rsidP="007F16E7">
            <w:pPr>
              <w:pStyle w:val="ConsPlusNormal"/>
              <w:jc w:val="both"/>
            </w:pPr>
            <w:r w:rsidRPr="00AF1EB8">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DB0109" w:rsidRPr="00AF1EB8" w14:paraId="2392E92B" w14:textId="77777777" w:rsidTr="00034A23">
        <w:tc>
          <w:tcPr>
            <w:tcW w:w="1701" w:type="dxa"/>
          </w:tcPr>
          <w:p w14:paraId="4ABAC965" w14:textId="77777777" w:rsidR="00DB0109" w:rsidRPr="00AF1EB8" w:rsidRDefault="00DB0109" w:rsidP="007F16E7">
            <w:pPr>
              <w:pStyle w:val="ConsPlusNormal"/>
              <w:jc w:val="center"/>
            </w:pPr>
            <w:r w:rsidRPr="00AF1EB8">
              <w:t>1.4.2</w:t>
            </w:r>
          </w:p>
        </w:tc>
        <w:tc>
          <w:tcPr>
            <w:tcW w:w="8284" w:type="dxa"/>
          </w:tcPr>
          <w:p w14:paraId="7ACCF2FE" w14:textId="77777777" w:rsidR="00DB0109" w:rsidRPr="00AF1EB8" w:rsidRDefault="00DB0109" w:rsidP="007F16E7">
            <w:pPr>
              <w:pStyle w:val="ConsPlusNormal"/>
              <w:jc w:val="both"/>
            </w:pPr>
            <w:r w:rsidRPr="00AF1EB8">
              <w:t>объяснять взаимосвязи компонентов природы в природно-территориальном комплексе</w:t>
            </w:r>
          </w:p>
        </w:tc>
      </w:tr>
      <w:tr w:rsidR="00DB0109" w:rsidRPr="00AF1EB8" w14:paraId="0C6D1126" w14:textId="77777777" w:rsidTr="00034A23">
        <w:tc>
          <w:tcPr>
            <w:tcW w:w="1701" w:type="dxa"/>
          </w:tcPr>
          <w:p w14:paraId="5607E9DE" w14:textId="77777777" w:rsidR="00DB0109" w:rsidRPr="00AF1EB8" w:rsidRDefault="00DB0109" w:rsidP="007F16E7">
            <w:pPr>
              <w:pStyle w:val="ConsPlusNormal"/>
              <w:jc w:val="center"/>
            </w:pPr>
            <w:r w:rsidRPr="00AF1EB8">
              <w:t>1.4.3</w:t>
            </w:r>
          </w:p>
        </w:tc>
        <w:tc>
          <w:tcPr>
            <w:tcW w:w="8284" w:type="dxa"/>
          </w:tcPr>
          <w:p w14:paraId="08A3BBEC" w14:textId="77777777" w:rsidR="00DB0109" w:rsidRPr="00AF1EB8" w:rsidRDefault="00DB0109" w:rsidP="007F16E7">
            <w:pPr>
              <w:pStyle w:val="ConsPlusNormal"/>
              <w:jc w:val="both"/>
            </w:pPr>
            <w:r w:rsidRPr="00AF1EB8">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4F378C10" w14:textId="77777777" w:rsidR="00DB0109" w:rsidRPr="00AF1EB8" w:rsidRDefault="00DB0109" w:rsidP="00DB0109">
      <w:pPr>
        <w:pStyle w:val="ConsPlusNormal"/>
        <w:ind w:firstLine="540"/>
        <w:jc w:val="both"/>
      </w:pPr>
    </w:p>
    <w:p w14:paraId="21051090" w14:textId="77777777" w:rsidR="00DB0109" w:rsidRPr="00AF1EB8" w:rsidRDefault="00DB0109" w:rsidP="00DB0109">
      <w:pPr>
        <w:pStyle w:val="ConsPlusNormal"/>
        <w:jc w:val="right"/>
      </w:pPr>
      <w:r w:rsidRPr="00AF1EB8">
        <w:t>Таблица 21.3</w:t>
      </w:r>
    </w:p>
    <w:p w14:paraId="5A593A7B" w14:textId="77777777" w:rsidR="00DB0109" w:rsidRPr="00AF1EB8" w:rsidRDefault="00DB0109" w:rsidP="00DB0109">
      <w:pPr>
        <w:pStyle w:val="ConsPlusNormal"/>
        <w:ind w:firstLine="540"/>
        <w:jc w:val="both"/>
      </w:pPr>
    </w:p>
    <w:p w14:paraId="2C25562E" w14:textId="77777777" w:rsidR="00DB0109" w:rsidRPr="00AF1EB8" w:rsidRDefault="00DB0109" w:rsidP="00DB0109">
      <w:pPr>
        <w:pStyle w:val="ConsPlusNormal"/>
        <w:jc w:val="center"/>
      </w:pPr>
      <w:r w:rsidRPr="00AF1EB8">
        <w:t>Проверяемые элементы содержания (6 класс)</w:t>
      </w:r>
    </w:p>
    <w:p w14:paraId="2F67DFDB"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DB0109" w:rsidRPr="00AF1EB8" w14:paraId="558E54B2" w14:textId="77777777" w:rsidTr="00034A23">
        <w:tc>
          <w:tcPr>
            <w:tcW w:w="1134" w:type="dxa"/>
          </w:tcPr>
          <w:p w14:paraId="3F03906D" w14:textId="77777777" w:rsidR="00DB0109" w:rsidRPr="00AF1EB8" w:rsidRDefault="00DB0109" w:rsidP="007F16E7">
            <w:pPr>
              <w:pStyle w:val="ConsPlusNormal"/>
              <w:jc w:val="center"/>
            </w:pPr>
            <w:r w:rsidRPr="00AF1EB8">
              <w:t>Код</w:t>
            </w:r>
          </w:p>
        </w:tc>
        <w:tc>
          <w:tcPr>
            <w:tcW w:w="8851" w:type="dxa"/>
          </w:tcPr>
          <w:p w14:paraId="06C88476"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3762C6DC" w14:textId="77777777" w:rsidTr="00034A23">
        <w:tc>
          <w:tcPr>
            <w:tcW w:w="1134" w:type="dxa"/>
          </w:tcPr>
          <w:p w14:paraId="5054027C" w14:textId="77777777" w:rsidR="00DB0109" w:rsidRPr="00AF1EB8" w:rsidRDefault="00DB0109" w:rsidP="007F16E7">
            <w:pPr>
              <w:pStyle w:val="ConsPlusNormal"/>
              <w:jc w:val="center"/>
            </w:pPr>
            <w:r w:rsidRPr="00AF1EB8">
              <w:t>1</w:t>
            </w:r>
          </w:p>
        </w:tc>
        <w:tc>
          <w:tcPr>
            <w:tcW w:w="8851" w:type="dxa"/>
          </w:tcPr>
          <w:p w14:paraId="41F03660" w14:textId="77777777" w:rsidR="00DB0109" w:rsidRPr="00AF1EB8" w:rsidRDefault="00DB0109" w:rsidP="007F16E7">
            <w:pPr>
              <w:pStyle w:val="ConsPlusNormal"/>
              <w:jc w:val="both"/>
            </w:pPr>
            <w:r w:rsidRPr="00AF1EB8">
              <w:t>Гидросфера - водная оболочка Земли</w:t>
            </w:r>
          </w:p>
        </w:tc>
      </w:tr>
      <w:tr w:rsidR="00DB0109" w:rsidRPr="00AF1EB8" w14:paraId="14D07372" w14:textId="77777777" w:rsidTr="00034A23">
        <w:tc>
          <w:tcPr>
            <w:tcW w:w="1134" w:type="dxa"/>
          </w:tcPr>
          <w:p w14:paraId="6373B26C" w14:textId="77777777" w:rsidR="00DB0109" w:rsidRPr="00AF1EB8" w:rsidRDefault="00DB0109" w:rsidP="007F16E7">
            <w:pPr>
              <w:pStyle w:val="ConsPlusNormal"/>
              <w:jc w:val="center"/>
            </w:pPr>
            <w:r w:rsidRPr="00AF1EB8">
              <w:t>1.1</w:t>
            </w:r>
          </w:p>
        </w:tc>
        <w:tc>
          <w:tcPr>
            <w:tcW w:w="8851" w:type="dxa"/>
          </w:tcPr>
          <w:p w14:paraId="6890C488" w14:textId="77777777" w:rsidR="00DB0109" w:rsidRPr="00AF1EB8" w:rsidRDefault="00DB0109" w:rsidP="007F16E7">
            <w:pPr>
              <w:pStyle w:val="ConsPlusNormal"/>
              <w:jc w:val="both"/>
            </w:pPr>
            <w:r w:rsidRPr="00AF1EB8">
              <w:t>Части гидросферы. Мировой круговорот воды</w:t>
            </w:r>
          </w:p>
        </w:tc>
      </w:tr>
      <w:tr w:rsidR="00DB0109" w:rsidRPr="00AF1EB8" w14:paraId="72C72B2F" w14:textId="77777777" w:rsidTr="00034A23">
        <w:tc>
          <w:tcPr>
            <w:tcW w:w="1134" w:type="dxa"/>
          </w:tcPr>
          <w:p w14:paraId="1BE98E52" w14:textId="77777777" w:rsidR="00DB0109" w:rsidRPr="00AF1EB8" w:rsidRDefault="00DB0109" w:rsidP="007F16E7">
            <w:pPr>
              <w:pStyle w:val="ConsPlusNormal"/>
              <w:jc w:val="center"/>
            </w:pPr>
            <w:r w:rsidRPr="00AF1EB8">
              <w:t>1.2</w:t>
            </w:r>
          </w:p>
        </w:tc>
        <w:tc>
          <w:tcPr>
            <w:tcW w:w="8851" w:type="dxa"/>
          </w:tcPr>
          <w:p w14:paraId="6A059237" w14:textId="77777777" w:rsidR="00DB0109" w:rsidRPr="00AF1EB8" w:rsidRDefault="00DB0109" w:rsidP="007F16E7">
            <w:pPr>
              <w:pStyle w:val="ConsPlusNormal"/>
              <w:jc w:val="both"/>
            </w:pPr>
            <w:r w:rsidRPr="00AF1EB8">
              <w:t>Мировой океан и его части. Моря внутренние и окраинные. Движение воды в Мировом океане: волны, приливы и отливы, океанические течения. Соленость и температура океанических вод</w:t>
            </w:r>
          </w:p>
        </w:tc>
      </w:tr>
      <w:tr w:rsidR="00DB0109" w:rsidRPr="00AF1EB8" w14:paraId="7AD8FDEA" w14:textId="77777777" w:rsidTr="00034A23">
        <w:tc>
          <w:tcPr>
            <w:tcW w:w="1134" w:type="dxa"/>
          </w:tcPr>
          <w:p w14:paraId="5DD096CB" w14:textId="77777777" w:rsidR="00DB0109" w:rsidRPr="00AF1EB8" w:rsidRDefault="00DB0109" w:rsidP="007F16E7">
            <w:pPr>
              <w:pStyle w:val="ConsPlusNormal"/>
              <w:jc w:val="center"/>
            </w:pPr>
            <w:r w:rsidRPr="00AF1EB8">
              <w:t>1.3</w:t>
            </w:r>
          </w:p>
        </w:tc>
        <w:tc>
          <w:tcPr>
            <w:tcW w:w="8851" w:type="dxa"/>
          </w:tcPr>
          <w:p w14:paraId="2635D92B" w14:textId="77777777" w:rsidR="00DB0109" w:rsidRPr="00AF1EB8" w:rsidRDefault="00DB0109" w:rsidP="007F16E7">
            <w:pPr>
              <w:pStyle w:val="ConsPlusNormal"/>
              <w:jc w:val="both"/>
            </w:pPr>
            <w:r w:rsidRPr="00AF1EB8">
              <w:t>Воды суши. Реки: горные и равнинные. Речная система, бассейн, водораздел. Пороги и водопады. Питание и режим рек. Озера. Происхождение озерных котловин. Озера сточные и бессточные. Болота, их образование</w:t>
            </w:r>
          </w:p>
        </w:tc>
      </w:tr>
      <w:tr w:rsidR="00DB0109" w:rsidRPr="00AF1EB8" w14:paraId="369F8060" w14:textId="77777777" w:rsidTr="00034A23">
        <w:tc>
          <w:tcPr>
            <w:tcW w:w="1134" w:type="dxa"/>
          </w:tcPr>
          <w:p w14:paraId="7191FC28" w14:textId="77777777" w:rsidR="00DB0109" w:rsidRPr="00AF1EB8" w:rsidRDefault="00DB0109" w:rsidP="007F16E7">
            <w:pPr>
              <w:pStyle w:val="ConsPlusNormal"/>
              <w:jc w:val="center"/>
            </w:pPr>
            <w:r w:rsidRPr="00AF1EB8">
              <w:t>1.4</w:t>
            </w:r>
          </w:p>
        </w:tc>
        <w:tc>
          <w:tcPr>
            <w:tcW w:w="8851" w:type="dxa"/>
          </w:tcPr>
          <w:p w14:paraId="08837801" w14:textId="77777777" w:rsidR="00DB0109" w:rsidRPr="00AF1EB8" w:rsidRDefault="00DB0109" w:rsidP="007F16E7">
            <w:pPr>
              <w:pStyle w:val="ConsPlusNormal"/>
              <w:jc w:val="both"/>
            </w:pPr>
            <w:r w:rsidRPr="00AF1EB8">
              <w:t>Подземные воды их виды, происхождение и использование. Гейзеры. Горные и покровные ледники. Многолетняя мерзлота</w:t>
            </w:r>
          </w:p>
        </w:tc>
      </w:tr>
      <w:tr w:rsidR="00DB0109" w:rsidRPr="00AF1EB8" w14:paraId="60443422" w14:textId="77777777" w:rsidTr="00034A23">
        <w:tc>
          <w:tcPr>
            <w:tcW w:w="1134" w:type="dxa"/>
          </w:tcPr>
          <w:p w14:paraId="200CBDB1" w14:textId="77777777" w:rsidR="00DB0109" w:rsidRPr="00AF1EB8" w:rsidRDefault="00DB0109" w:rsidP="007F16E7">
            <w:pPr>
              <w:pStyle w:val="ConsPlusNormal"/>
              <w:jc w:val="center"/>
            </w:pPr>
            <w:r w:rsidRPr="00AF1EB8">
              <w:t>1.5</w:t>
            </w:r>
          </w:p>
        </w:tc>
        <w:tc>
          <w:tcPr>
            <w:tcW w:w="8851" w:type="dxa"/>
          </w:tcPr>
          <w:p w14:paraId="23D5E879" w14:textId="77777777" w:rsidR="00DB0109" w:rsidRPr="00AF1EB8" w:rsidRDefault="00DB0109" w:rsidP="007F16E7">
            <w:pPr>
              <w:pStyle w:val="ConsPlusNormal"/>
              <w:jc w:val="both"/>
            </w:pPr>
            <w:r w:rsidRPr="00AF1EB8">
              <w:t>Человек и гидросфера. Современные исследования в гидросфере. Стихийные явления в гидросфере</w:t>
            </w:r>
          </w:p>
        </w:tc>
      </w:tr>
      <w:tr w:rsidR="00DB0109" w:rsidRPr="00AF1EB8" w14:paraId="4C507435" w14:textId="77777777" w:rsidTr="00034A23">
        <w:tc>
          <w:tcPr>
            <w:tcW w:w="1134" w:type="dxa"/>
          </w:tcPr>
          <w:p w14:paraId="3390F5D0" w14:textId="77777777" w:rsidR="00DB0109" w:rsidRPr="00AF1EB8" w:rsidRDefault="00DB0109" w:rsidP="007F16E7">
            <w:pPr>
              <w:pStyle w:val="ConsPlusNormal"/>
              <w:jc w:val="center"/>
            </w:pPr>
            <w:r w:rsidRPr="00AF1EB8">
              <w:t>2</w:t>
            </w:r>
          </w:p>
        </w:tc>
        <w:tc>
          <w:tcPr>
            <w:tcW w:w="8851" w:type="dxa"/>
          </w:tcPr>
          <w:p w14:paraId="5B32F0E5" w14:textId="77777777" w:rsidR="00DB0109" w:rsidRPr="00AF1EB8" w:rsidRDefault="00DB0109" w:rsidP="007F16E7">
            <w:pPr>
              <w:pStyle w:val="ConsPlusNormal"/>
              <w:jc w:val="both"/>
            </w:pPr>
            <w:r w:rsidRPr="00AF1EB8">
              <w:t>Атмосфера - воздушная оболочка Земли</w:t>
            </w:r>
          </w:p>
        </w:tc>
      </w:tr>
      <w:tr w:rsidR="00DB0109" w:rsidRPr="00AF1EB8" w14:paraId="569E86E3" w14:textId="77777777" w:rsidTr="00034A23">
        <w:tc>
          <w:tcPr>
            <w:tcW w:w="1134" w:type="dxa"/>
          </w:tcPr>
          <w:p w14:paraId="4586E820" w14:textId="77777777" w:rsidR="00DB0109" w:rsidRPr="00AF1EB8" w:rsidRDefault="00DB0109" w:rsidP="007F16E7">
            <w:pPr>
              <w:pStyle w:val="ConsPlusNormal"/>
              <w:jc w:val="center"/>
            </w:pPr>
            <w:r w:rsidRPr="00AF1EB8">
              <w:t>2.1</w:t>
            </w:r>
          </w:p>
        </w:tc>
        <w:tc>
          <w:tcPr>
            <w:tcW w:w="8851" w:type="dxa"/>
          </w:tcPr>
          <w:p w14:paraId="6383E96B" w14:textId="77777777" w:rsidR="00DB0109" w:rsidRPr="00AF1EB8" w:rsidRDefault="00DB0109" w:rsidP="007F16E7">
            <w:pPr>
              <w:pStyle w:val="ConsPlusNormal"/>
              <w:jc w:val="both"/>
            </w:pPr>
            <w:r w:rsidRPr="00AF1EB8">
              <w:t>Газовый состав, строение и значение атмосферы</w:t>
            </w:r>
          </w:p>
        </w:tc>
      </w:tr>
      <w:tr w:rsidR="00DB0109" w:rsidRPr="00AF1EB8" w14:paraId="20069FED" w14:textId="77777777" w:rsidTr="00034A23">
        <w:tc>
          <w:tcPr>
            <w:tcW w:w="1134" w:type="dxa"/>
          </w:tcPr>
          <w:p w14:paraId="1AA98437" w14:textId="77777777" w:rsidR="00DB0109" w:rsidRPr="00AF1EB8" w:rsidRDefault="00DB0109" w:rsidP="007F16E7">
            <w:pPr>
              <w:pStyle w:val="ConsPlusNormal"/>
              <w:jc w:val="center"/>
            </w:pPr>
            <w:r w:rsidRPr="00AF1EB8">
              <w:t>2.2</w:t>
            </w:r>
          </w:p>
        </w:tc>
        <w:tc>
          <w:tcPr>
            <w:tcW w:w="8851" w:type="dxa"/>
          </w:tcPr>
          <w:p w14:paraId="7441EBF9" w14:textId="77777777" w:rsidR="00DB0109" w:rsidRPr="00AF1EB8" w:rsidRDefault="00DB0109" w:rsidP="007F16E7">
            <w:pPr>
              <w:pStyle w:val="ConsPlusNormal"/>
              <w:jc w:val="both"/>
            </w:pPr>
            <w:r w:rsidRPr="00AF1EB8">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DB0109" w:rsidRPr="00AF1EB8" w14:paraId="1D825137" w14:textId="77777777" w:rsidTr="00034A23">
        <w:tc>
          <w:tcPr>
            <w:tcW w:w="1134" w:type="dxa"/>
          </w:tcPr>
          <w:p w14:paraId="3932134D" w14:textId="77777777" w:rsidR="00DB0109" w:rsidRPr="00AF1EB8" w:rsidRDefault="00DB0109" w:rsidP="007F16E7">
            <w:pPr>
              <w:pStyle w:val="ConsPlusNormal"/>
              <w:jc w:val="center"/>
            </w:pPr>
            <w:r w:rsidRPr="00AF1EB8">
              <w:t>2.3</w:t>
            </w:r>
          </w:p>
        </w:tc>
        <w:tc>
          <w:tcPr>
            <w:tcW w:w="8851" w:type="dxa"/>
          </w:tcPr>
          <w:p w14:paraId="511B4065" w14:textId="77777777" w:rsidR="00DB0109" w:rsidRPr="00AF1EB8" w:rsidRDefault="00DB0109" w:rsidP="007F16E7">
            <w:pPr>
              <w:pStyle w:val="ConsPlusNormal"/>
              <w:jc w:val="both"/>
            </w:pPr>
            <w:r w:rsidRPr="00AF1EB8">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DB0109" w:rsidRPr="00AF1EB8" w14:paraId="7B612237" w14:textId="77777777" w:rsidTr="00034A23">
        <w:tc>
          <w:tcPr>
            <w:tcW w:w="1134" w:type="dxa"/>
          </w:tcPr>
          <w:p w14:paraId="2B725B63" w14:textId="77777777" w:rsidR="00DB0109" w:rsidRPr="00AF1EB8" w:rsidRDefault="00DB0109" w:rsidP="007F16E7">
            <w:pPr>
              <w:pStyle w:val="ConsPlusNormal"/>
              <w:jc w:val="center"/>
            </w:pPr>
            <w:r w:rsidRPr="00AF1EB8">
              <w:t>2.4</w:t>
            </w:r>
          </w:p>
        </w:tc>
        <w:tc>
          <w:tcPr>
            <w:tcW w:w="8851" w:type="dxa"/>
          </w:tcPr>
          <w:p w14:paraId="5D28A57A" w14:textId="77777777" w:rsidR="00DB0109" w:rsidRPr="00AF1EB8" w:rsidRDefault="00DB0109" w:rsidP="007F16E7">
            <w:pPr>
              <w:pStyle w:val="ConsPlusNormal"/>
              <w:jc w:val="both"/>
            </w:pPr>
            <w:r w:rsidRPr="00AF1EB8">
              <w:t>Атмосферное давление. Ветер и причины его возникновения. Роза ветров. Бризы. Муссоны. Пассаты</w:t>
            </w:r>
          </w:p>
        </w:tc>
      </w:tr>
      <w:tr w:rsidR="00DB0109" w:rsidRPr="00AF1EB8" w14:paraId="63C37C07" w14:textId="77777777" w:rsidTr="00034A23">
        <w:tc>
          <w:tcPr>
            <w:tcW w:w="1134" w:type="dxa"/>
          </w:tcPr>
          <w:p w14:paraId="586AA392" w14:textId="77777777" w:rsidR="00DB0109" w:rsidRPr="00AF1EB8" w:rsidRDefault="00DB0109" w:rsidP="007F16E7">
            <w:pPr>
              <w:pStyle w:val="ConsPlusNormal"/>
              <w:jc w:val="center"/>
            </w:pPr>
            <w:r w:rsidRPr="00AF1EB8">
              <w:t>2.5</w:t>
            </w:r>
          </w:p>
        </w:tc>
        <w:tc>
          <w:tcPr>
            <w:tcW w:w="8851" w:type="dxa"/>
          </w:tcPr>
          <w:p w14:paraId="0E12012B" w14:textId="77777777" w:rsidR="00DB0109" w:rsidRPr="00AF1EB8" w:rsidRDefault="00DB0109" w:rsidP="007F16E7">
            <w:pPr>
              <w:pStyle w:val="ConsPlusNormal"/>
              <w:jc w:val="both"/>
            </w:pPr>
            <w:r w:rsidRPr="00AF1EB8">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DB0109" w:rsidRPr="00AF1EB8" w14:paraId="6217EDAA" w14:textId="77777777" w:rsidTr="00034A23">
        <w:tc>
          <w:tcPr>
            <w:tcW w:w="1134" w:type="dxa"/>
          </w:tcPr>
          <w:p w14:paraId="5D79F53A" w14:textId="77777777" w:rsidR="00DB0109" w:rsidRPr="00AF1EB8" w:rsidRDefault="00DB0109" w:rsidP="007F16E7">
            <w:pPr>
              <w:pStyle w:val="ConsPlusNormal"/>
              <w:jc w:val="center"/>
            </w:pPr>
            <w:r w:rsidRPr="00AF1EB8">
              <w:t>2.6.</w:t>
            </w:r>
          </w:p>
        </w:tc>
        <w:tc>
          <w:tcPr>
            <w:tcW w:w="8851" w:type="dxa"/>
          </w:tcPr>
          <w:p w14:paraId="2AC1A65C" w14:textId="77777777" w:rsidR="00DB0109" w:rsidRPr="00AF1EB8" w:rsidRDefault="00DB0109" w:rsidP="007F16E7">
            <w:pPr>
              <w:pStyle w:val="ConsPlusNormal"/>
              <w:jc w:val="both"/>
            </w:pPr>
            <w:r w:rsidRPr="00AF1EB8">
              <w:t>Человек и атмосфера. Современные изменения климата. Стихийные явления в атмосфере</w:t>
            </w:r>
          </w:p>
        </w:tc>
      </w:tr>
      <w:tr w:rsidR="00DB0109" w:rsidRPr="00AF1EB8" w14:paraId="550B402D" w14:textId="77777777" w:rsidTr="00034A23">
        <w:tc>
          <w:tcPr>
            <w:tcW w:w="1134" w:type="dxa"/>
          </w:tcPr>
          <w:p w14:paraId="4B056F38" w14:textId="77777777" w:rsidR="00DB0109" w:rsidRPr="00AF1EB8" w:rsidRDefault="00DB0109" w:rsidP="007F16E7">
            <w:pPr>
              <w:pStyle w:val="ConsPlusNormal"/>
              <w:jc w:val="center"/>
            </w:pPr>
            <w:r w:rsidRPr="00AF1EB8">
              <w:t>3</w:t>
            </w:r>
          </w:p>
        </w:tc>
        <w:tc>
          <w:tcPr>
            <w:tcW w:w="8851" w:type="dxa"/>
          </w:tcPr>
          <w:p w14:paraId="2A8896BB" w14:textId="77777777" w:rsidR="00DB0109" w:rsidRPr="00AF1EB8" w:rsidRDefault="00DB0109" w:rsidP="007F16E7">
            <w:pPr>
              <w:pStyle w:val="ConsPlusNormal"/>
              <w:jc w:val="both"/>
            </w:pPr>
            <w:r w:rsidRPr="00AF1EB8">
              <w:t>Биосфера - оболочка жизни</w:t>
            </w:r>
          </w:p>
        </w:tc>
      </w:tr>
      <w:tr w:rsidR="00DB0109" w:rsidRPr="00AF1EB8" w14:paraId="5C1B0060" w14:textId="77777777" w:rsidTr="00034A23">
        <w:tc>
          <w:tcPr>
            <w:tcW w:w="1134" w:type="dxa"/>
          </w:tcPr>
          <w:p w14:paraId="2BA9D9B0" w14:textId="77777777" w:rsidR="00DB0109" w:rsidRPr="00AF1EB8" w:rsidRDefault="00DB0109" w:rsidP="007F16E7">
            <w:pPr>
              <w:pStyle w:val="ConsPlusNormal"/>
              <w:jc w:val="center"/>
            </w:pPr>
            <w:r w:rsidRPr="00AF1EB8">
              <w:t>3.1</w:t>
            </w:r>
          </w:p>
        </w:tc>
        <w:tc>
          <w:tcPr>
            <w:tcW w:w="8851" w:type="dxa"/>
          </w:tcPr>
          <w:p w14:paraId="2E10F886" w14:textId="77777777" w:rsidR="00DB0109" w:rsidRPr="00AF1EB8" w:rsidRDefault="00DB0109" w:rsidP="007F16E7">
            <w:pPr>
              <w:pStyle w:val="ConsPlusNormal"/>
              <w:jc w:val="both"/>
            </w:pPr>
            <w:r w:rsidRPr="00AF1EB8">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DB0109" w:rsidRPr="00AF1EB8" w14:paraId="4CF99392" w14:textId="77777777" w:rsidTr="00034A23">
        <w:tc>
          <w:tcPr>
            <w:tcW w:w="1134" w:type="dxa"/>
          </w:tcPr>
          <w:p w14:paraId="12EA3899" w14:textId="77777777" w:rsidR="00DB0109" w:rsidRPr="00AF1EB8" w:rsidRDefault="00DB0109" w:rsidP="007F16E7">
            <w:pPr>
              <w:pStyle w:val="ConsPlusNormal"/>
              <w:jc w:val="center"/>
            </w:pPr>
            <w:r w:rsidRPr="00AF1EB8">
              <w:t>3.2</w:t>
            </w:r>
          </w:p>
        </w:tc>
        <w:tc>
          <w:tcPr>
            <w:tcW w:w="8851" w:type="dxa"/>
          </w:tcPr>
          <w:p w14:paraId="3E89F144" w14:textId="77777777" w:rsidR="00DB0109" w:rsidRPr="00AF1EB8" w:rsidRDefault="00DB0109" w:rsidP="007F16E7">
            <w:pPr>
              <w:pStyle w:val="ConsPlusNormal"/>
              <w:jc w:val="both"/>
            </w:pPr>
            <w:r w:rsidRPr="00AF1EB8">
              <w:t>Человек - часть биосферы. Распространение людей на Земле</w:t>
            </w:r>
          </w:p>
        </w:tc>
      </w:tr>
      <w:tr w:rsidR="00DB0109" w:rsidRPr="00AF1EB8" w14:paraId="12362E92" w14:textId="77777777" w:rsidTr="00034A23">
        <w:tc>
          <w:tcPr>
            <w:tcW w:w="1134" w:type="dxa"/>
          </w:tcPr>
          <w:p w14:paraId="1D9F2806" w14:textId="77777777" w:rsidR="00DB0109" w:rsidRPr="00AF1EB8" w:rsidRDefault="00DB0109" w:rsidP="007F16E7">
            <w:pPr>
              <w:pStyle w:val="ConsPlusNormal"/>
              <w:jc w:val="center"/>
            </w:pPr>
            <w:r w:rsidRPr="00AF1EB8">
              <w:t>4</w:t>
            </w:r>
          </w:p>
        </w:tc>
        <w:tc>
          <w:tcPr>
            <w:tcW w:w="8851" w:type="dxa"/>
          </w:tcPr>
          <w:p w14:paraId="7DCF3BCD" w14:textId="77777777" w:rsidR="00DB0109" w:rsidRPr="00AF1EB8" w:rsidRDefault="00DB0109" w:rsidP="007F16E7">
            <w:pPr>
              <w:pStyle w:val="ConsPlusNormal"/>
              <w:jc w:val="both"/>
            </w:pPr>
            <w:r w:rsidRPr="00AF1EB8">
              <w:t>Природно-территориальные комплексы</w:t>
            </w:r>
          </w:p>
        </w:tc>
      </w:tr>
      <w:tr w:rsidR="00DB0109" w:rsidRPr="00AF1EB8" w14:paraId="6D856686" w14:textId="77777777" w:rsidTr="00034A23">
        <w:tc>
          <w:tcPr>
            <w:tcW w:w="1134" w:type="dxa"/>
          </w:tcPr>
          <w:p w14:paraId="43A55DB2" w14:textId="77777777" w:rsidR="00DB0109" w:rsidRPr="00AF1EB8" w:rsidRDefault="00DB0109" w:rsidP="007F16E7">
            <w:pPr>
              <w:pStyle w:val="ConsPlusNormal"/>
              <w:jc w:val="center"/>
            </w:pPr>
            <w:r w:rsidRPr="00AF1EB8">
              <w:t>4.1</w:t>
            </w:r>
          </w:p>
        </w:tc>
        <w:tc>
          <w:tcPr>
            <w:tcW w:w="8851" w:type="dxa"/>
          </w:tcPr>
          <w:p w14:paraId="3A085A85" w14:textId="77777777" w:rsidR="00DB0109" w:rsidRPr="00AF1EB8" w:rsidRDefault="00DB0109" w:rsidP="007F16E7">
            <w:pPr>
              <w:pStyle w:val="ConsPlusNormal"/>
              <w:jc w:val="both"/>
            </w:pPr>
            <w:r w:rsidRPr="00AF1EB8">
              <w:t>Природно-территориальный комплекс. Глобальные, региональные и локальные природные комплексы. Природные комплексы своей местности</w:t>
            </w:r>
          </w:p>
        </w:tc>
      </w:tr>
      <w:tr w:rsidR="00DB0109" w:rsidRPr="00AF1EB8" w14:paraId="7015C941" w14:textId="77777777" w:rsidTr="00034A23">
        <w:tc>
          <w:tcPr>
            <w:tcW w:w="1134" w:type="dxa"/>
          </w:tcPr>
          <w:p w14:paraId="31BB0416" w14:textId="77777777" w:rsidR="00DB0109" w:rsidRPr="00AF1EB8" w:rsidRDefault="00DB0109" w:rsidP="007F16E7">
            <w:pPr>
              <w:pStyle w:val="ConsPlusNormal"/>
              <w:jc w:val="center"/>
            </w:pPr>
            <w:r w:rsidRPr="00AF1EB8">
              <w:t>4.2</w:t>
            </w:r>
          </w:p>
        </w:tc>
        <w:tc>
          <w:tcPr>
            <w:tcW w:w="8851" w:type="dxa"/>
          </w:tcPr>
          <w:p w14:paraId="6E989EEC" w14:textId="77777777" w:rsidR="00DB0109" w:rsidRPr="00AF1EB8" w:rsidRDefault="00DB0109" w:rsidP="007F16E7">
            <w:pPr>
              <w:pStyle w:val="ConsPlusNormal"/>
              <w:jc w:val="both"/>
            </w:pPr>
            <w:r w:rsidRPr="00AF1EB8">
              <w:t>Круговороты веществ на Земле. Круговороты воды, газов, горных пород, биогенного вещества</w:t>
            </w:r>
          </w:p>
        </w:tc>
      </w:tr>
      <w:tr w:rsidR="00DB0109" w:rsidRPr="00AF1EB8" w14:paraId="0D378157" w14:textId="77777777" w:rsidTr="00034A23">
        <w:tc>
          <w:tcPr>
            <w:tcW w:w="1134" w:type="dxa"/>
          </w:tcPr>
          <w:p w14:paraId="0ED6B6D5" w14:textId="77777777" w:rsidR="00DB0109" w:rsidRPr="00AF1EB8" w:rsidRDefault="00DB0109" w:rsidP="007F16E7">
            <w:pPr>
              <w:pStyle w:val="ConsPlusNormal"/>
              <w:jc w:val="center"/>
            </w:pPr>
            <w:r w:rsidRPr="00AF1EB8">
              <w:t>4.3</w:t>
            </w:r>
          </w:p>
        </w:tc>
        <w:tc>
          <w:tcPr>
            <w:tcW w:w="8851" w:type="dxa"/>
          </w:tcPr>
          <w:p w14:paraId="5E30B25D" w14:textId="77777777" w:rsidR="00DB0109" w:rsidRPr="00AF1EB8" w:rsidRDefault="00DB0109" w:rsidP="007F16E7">
            <w:pPr>
              <w:pStyle w:val="ConsPlusNormal"/>
              <w:jc w:val="both"/>
            </w:pPr>
            <w:r w:rsidRPr="00AF1EB8">
              <w:t>Почва: ее строение и состав. Образование почвы и плодородие почв. Охрана почв</w:t>
            </w:r>
          </w:p>
        </w:tc>
      </w:tr>
      <w:tr w:rsidR="00DB0109" w:rsidRPr="00AF1EB8" w14:paraId="1304D2D6" w14:textId="77777777" w:rsidTr="00034A23">
        <w:tc>
          <w:tcPr>
            <w:tcW w:w="1134" w:type="dxa"/>
          </w:tcPr>
          <w:p w14:paraId="25699B22" w14:textId="77777777" w:rsidR="00DB0109" w:rsidRPr="00AF1EB8" w:rsidRDefault="00DB0109" w:rsidP="007F16E7">
            <w:pPr>
              <w:pStyle w:val="ConsPlusNormal"/>
              <w:jc w:val="center"/>
            </w:pPr>
            <w:r w:rsidRPr="00AF1EB8">
              <w:t>4.4</w:t>
            </w:r>
          </w:p>
        </w:tc>
        <w:tc>
          <w:tcPr>
            <w:tcW w:w="8851" w:type="dxa"/>
          </w:tcPr>
          <w:p w14:paraId="5F71277D" w14:textId="77777777" w:rsidR="00DB0109" w:rsidRPr="00AF1EB8" w:rsidRDefault="00DB0109" w:rsidP="007F16E7">
            <w:pPr>
              <w:pStyle w:val="ConsPlusNormal"/>
              <w:jc w:val="both"/>
            </w:pPr>
            <w:r w:rsidRPr="00AF1EB8">
              <w:t>Природная среда. Охрана природы. Особо охраняемые природные территории. Всемирное наследие ЮНЕСКО</w:t>
            </w:r>
          </w:p>
        </w:tc>
      </w:tr>
    </w:tbl>
    <w:p w14:paraId="3B1908DA" w14:textId="77777777" w:rsidR="00DB0109" w:rsidRPr="00AF1EB8" w:rsidRDefault="00DB0109" w:rsidP="00DB0109">
      <w:pPr>
        <w:pStyle w:val="ConsPlusNormal"/>
        <w:ind w:firstLine="540"/>
        <w:jc w:val="both"/>
      </w:pPr>
    </w:p>
    <w:p w14:paraId="4A755402" w14:textId="77777777" w:rsidR="00DB0109" w:rsidRPr="00AF1EB8" w:rsidRDefault="00DB0109" w:rsidP="00DB0109">
      <w:pPr>
        <w:pStyle w:val="ConsPlusNormal"/>
        <w:jc w:val="right"/>
      </w:pPr>
      <w:r w:rsidRPr="00AF1EB8">
        <w:t>Таблица 21.4</w:t>
      </w:r>
    </w:p>
    <w:p w14:paraId="1224AF24" w14:textId="77777777" w:rsidR="00DB0109" w:rsidRPr="00AF1EB8" w:rsidRDefault="00DB0109" w:rsidP="00DB0109">
      <w:pPr>
        <w:pStyle w:val="ConsPlusNormal"/>
        <w:ind w:firstLine="540"/>
        <w:jc w:val="both"/>
      </w:pPr>
    </w:p>
    <w:p w14:paraId="245FA676"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0481C10E" w14:textId="77777777" w:rsidR="00DB0109" w:rsidRPr="00AF1EB8" w:rsidRDefault="00DB0109" w:rsidP="00DB0109">
      <w:pPr>
        <w:pStyle w:val="ConsPlusNormal"/>
        <w:jc w:val="center"/>
      </w:pPr>
      <w:r w:rsidRPr="00AF1EB8">
        <w:t>образовательной программы (7 класс)</w:t>
      </w:r>
    </w:p>
    <w:p w14:paraId="00D7F4CE" w14:textId="77777777" w:rsidR="00DB0109" w:rsidRPr="00AF1EB8" w:rsidRDefault="00DB0109" w:rsidP="00DB0109">
      <w:pPr>
        <w:pStyle w:val="ConsPlusNormal"/>
        <w:ind w:firstLine="540"/>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67"/>
      </w:tblGrid>
      <w:tr w:rsidR="00DB0109" w:rsidRPr="00AF1EB8" w14:paraId="39445571" w14:textId="77777777" w:rsidTr="00034A23">
        <w:tc>
          <w:tcPr>
            <w:tcW w:w="1701" w:type="dxa"/>
          </w:tcPr>
          <w:p w14:paraId="77D73795" w14:textId="77777777" w:rsidR="00DB0109" w:rsidRPr="00AF1EB8" w:rsidRDefault="00DB0109" w:rsidP="007F16E7">
            <w:pPr>
              <w:pStyle w:val="ConsPlusNormal"/>
              <w:jc w:val="center"/>
            </w:pPr>
            <w:r w:rsidRPr="00AF1EB8">
              <w:t>Код проверяемого результата</w:t>
            </w:r>
          </w:p>
        </w:tc>
        <w:tc>
          <w:tcPr>
            <w:tcW w:w="8567" w:type="dxa"/>
          </w:tcPr>
          <w:p w14:paraId="167C4A8A"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63DAFDE7" w14:textId="77777777" w:rsidTr="00034A23">
        <w:tc>
          <w:tcPr>
            <w:tcW w:w="1701" w:type="dxa"/>
          </w:tcPr>
          <w:p w14:paraId="0D8EAA91" w14:textId="77777777" w:rsidR="00DB0109" w:rsidRPr="00AF1EB8" w:rsidRDefault="00DB0109" w:rsidP="007F16E7">
            <w:pPr>
              <w:pStyle w:val="ConsPlusNormal"/>
              <w:jc w:val="center"/>
            </w:pPr>
            <w:r w:rsidRPr="00AF1EB8">
              <w:t>1</w:t>
            </w:r>
          </w:p>
        </w:tc>
        <w:tc>
          <w:tcPr>
            <w:tcW w:w="8567" w:type="dxa"/>
          </w:tcPr>
          <w:p w14:paraId="35324056" w14:textId="77777777" w:rsidR="00DB0109" w:rsidRPr="00AF1EB8" w:rsidRDefault="00DB0109" w:rsidP="007F16E7">
            <w:pPr>
              <w:pStyle w:val="ConsPlusNormal"/>
              <w:jc w:val="both"/>
            </w:pPr>
            <w:r w:rsidRPr="00AF1EB8">
              <w:t>По разделу "Главные закономерности природы Земли"</w:t>
            </w:r>
          </w:p>
        </w:tc>
      </w:tr>
      <w:tr w:rsidR="00DB0109" w:rsidRPr="00AF1EB8" w14:paraId="17C3073E" w14:textId="77777777" w:rsidTr="00034A23">
        <w:tc>
          <w:tcPr>
            <w:tcW w:w="1701" w:type="dxa"/>
          </w:tcPr>
          <w:p w14:paraId="634B7EE0" w14:textId="77777777" w:rsidR="00DB0109" w:rsidRPr="00AF1EB8" w:rsidRDefault="00DB0109" w:rsidP="007F16E7">
            <w:pPr>
              <w:pStyle w:val="ConsPlusNormal"/>
              <w:jc w:val="center"/>
            </w:pPr>
            <w:r w:rsidRPr="00AF1EB8">
              <w:t>1.1</w:t>
            </w:r>
          </w:p>
        </w:tc>
        <w:tc>
          <w:tcPr>
            <w:tcW w:w="8567" w:type="dxa"/>
          </w:tcPr>
          <w:p w14:paraId="624F5028" w14:textId="77777777" w:rsidR="00DB0109" w:rsidRPr="00AF1EB8" w:rsidRDefault="00DB0109" w:rsidP="007F16E7">
            <w:pPr>
              <w:pStyle w:val="ConsPlusNormal"/>
              <w:jc w:val="both"/>
            </w:pPr>
            <w:r w:rsidRPr="00AF1EB8">
              <w:t>Тема "Географическая оболочка":</w:t>
            </w:r>
          </w:p>
        </w:tc>
      </w:tr>
      <w:tr w:rsidR="00DB0109" w:rsidRPr="00AF1EB8" w14:paraId="5BA410FE" w14:textId="77777777" w:rsidTr="00034A23">
        <w:tc>
          <w:tcPr>
            <w:tcW w:w="1701" w:type="dxa"/>
          </w:tcPr>
          <w:p w14:paraId="2FF9A0E7" w14:textId="77777777" w:rsidR="00DB0109" w:rsidRPr="00AF1EB8" w:rsidRDefault="00DB0109" w:rsidP="007F16E7">
            <w:pPr>
              <w:pStyle w:val="ConsPlusNormal"/>
              <w:jc w:val="center"/>
            </w:pPr>
            <w:r w:rsidRPr="00AF1EB8">
              <w:t>1.1.1</w:t>
            </w:r>
          </w:p>
        </w:tc>
        <w:tc>
          <w:tcPr>
            <w:tcW w:w="8567" w:type="dxa"/>
          </w:tcPr>
          <w:p w14:paraId="169E8D6B" w14:textId="77777777" w:rsidR="00DB0109" w:rsidRPr="00AF1EB8" w:rsidRDefault="00DB0109" w:rsidP="007F16E7">
            <w:pPr>
              <w:pStyle w:val="ConsPlusNormal"/>
              <w:jc w:val="both"/>
            </w:pPr>
            <w:r w:rsidRPr="00AF1EB8">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DB0109" w:rsidRPr="00AF1EB8" w14:paraId="5D692928" w14:textId="77777777" w:rsidTr="00034A23">
        <w:tc>
          <w:tcPr>
            <w:tcW w:w="1701" w:type="dxa"/>
          </w:tcPr>
          <w:p w14:paraId="402CD948" w14:textId="77777777" w:rsidR="00DB0109" w:rsidRPr="00AF1EB8" w:rsidRDefault="00DB0109" w:rsidP="007F16E7">
            <w:pPr>
              <w:pStyle w:val="ConsPlusNormal"/>
              <w:jc w:val="center"/>
            </w:pPr>
            <w:r w:rsidRPr="00AF1EB8">
              <w:t>1.1.2</w:t>
            </w:r>
          </w:p>
        </w:tc>
        <w:tc>
          <w:tcPr>
            <w:tcW w:w="8567" w:type="dxa"/>
          </w:tcPr>
          <w:p w14:paraId="13988669" w14:textId="77777777" w:rsidR="00DB0109" w:rsidRPr="00AF1EB8" w:rsidRDefault="00DB0109" w:rsidP="007F16E7">
            <w:pPr>
              <w:pStyle w:val="ConsPlusNormal"/>
              <w:jc w:val="both"/>
            </w:pPr>
            <w:r w:rsidRPr="00AF1EB8">
              <w:t>называть строение и свойства (целостность, зональность, ритмичность) географической оболочки</w:t>
            </w:r>
          </w:p>
        </w:tc>
      </w:tr>
      <w:tr w:rsidR="00DB0109" w:rsidRPr="00AF1EB8" w14:paraId="225446EF" w14:textId="77777777" w:rsidTr="00034A23">
        <w:tc>
          <w:tcPr>
            <w:tcW w:w="1701" w:type="dxa"/>
          </w:tcPr>
          <w:p w14:paraId="265CDA85" w14:textId="77777777" w:rsidR="00DB0109" w:rsidRPr="00AF1EB8" w:rsidRDefault="00DB0109" w:rsidP="007F16E7">
            <w:pPr>
              <w:pStyle w:val="ConsPlusNormal"/>
              <w:jc w:val="center"/>
            </w:pPr>
            <w:r w:rsidRPr="00AF1EB8">
              <w:t>1.1.3</w:t>
            </w:r>
          </w:p>
        </w:tc>
        <w:tc>
          <w:tcPr>
            <w:tcW w:w="8567" w:type="dxa"/>
          </w:tcPr>
          <w:p w14:paraId="5337E4E0" w14:textId="77777777" w:rsidR="00DB0109" w:rsidRPr="00AF1EB8" w:rsidRDefault="00DB0109" w:rsidP="007F16E7">
            <w:pPr>
              <w:pStyle w:val="ConsPlusNormal"/>
              <w:jc w:val="both"/>
            </w:pPr>
            <w:r w:rsidRPr="00AF1EB8">
              <w:t>описывать закономерности изменения в пространстве рельефа, климата, внутренних вод и органического мира</w:t>
            </w:r>
          </w:p>
        </w:tc>
      </w:tr>
      <w:tr w:rsidR="00DB0109" w:rsidRPr="00AF1EB8" w14:paraId="553EB48F" w14:textId="77777777" w:rsidTr="00034A23">
        <w:tc>
          <w:tcPr>
            <w:tcW w:w="1701" w:type="dxa"/>
          </w:tcPr>
          <w:p w14:paraId="16320556" w14:textId="77777777" w:rsidR="00DB0109" w:rsidRPr="00AF1EB8" w:rsidRDefault="00DB0109" w:rsidP="007F16E7">
            <w:pPr>
              <w:pStyle w:val="ConsPlusNormal"/>
              <w:jc w:val="center"/>
            </w:pPr>
            <w:r w:rsidRPr="00AF1EB8">
              <w:t>1.1.4</w:t>
            </w:r>
          </w:p>
        </w:tc>
        <w:tc>
          <w:tcPr>
            <w:tcW w:w="8567" w:type="dxa"/>
          </w:tcPr>
          <w:p w14:paraId="180364CC" w14:textId="77777777" w:rsidR="00DB0109" w:rsidRPr="00AF1EB8" w:rsidRDefault="00DB0109" w:rsidP="007F16E7">
            <w:pPr>
              <w:pStyle w:val="ConsPlusNormal"/>
              <w:jc w:val="both"/>
            </w:pPr>
            <w:r w:rsidRPr="00AF1EB8">
              <w:t>определять природные зоны по их существенным признакам на основе интеграции и интерпретации информации об особенностях их природы</w:t>
            </w:r>
          </w:p>
        </w:tc>
      </w:tr>
      <w:tr w:rsidR="00DB0109" w:rsidRPr="00AF1EB8" w14:paraId="2A563487" w14:textId="77777777" w:rsidTr="00034A23">
        <w:tc>
          <w:tcPr>
            <w:tcW w:w="1701" w:type="dxa"/>
          </w:tcPr>
          <w:p w14:paraId="61A1B29B" w14:textId="77777777" w:rsidR="00DB0109" w:rsidRPr="00AF1EB8" w:rsidRDefault="00DB0109" w:rsidP="007F16E7">
            <w:pPr>
              <w:pStyle w:val="ConsPlusNormal"/>
              <w:jc w:val="center"/>
            </w:pPr>
            <w:r w:rsidRPr="00AF1EB8">
              <w:t>1.1.5</w:t>
            </w:r>
          </w:p>
        </w:tc>
        <w:tc>
          <w:tcPr>
            <w:tcW w:w="8567" w:type="dxa"/>
          </w:tcPr>
          <w:p w14:paraId="134DCA4A" w14:textId="77777777" w:rsidR="00DB0109" w:rsidRPr="00AF1EB8" w:rsidRDefault="00DB0109" w:rsidP="007F16E7">
            <w:pPr>
              <w:pStyle w:val="ConsPlusNormal"/>
              <w:jc w:val="both"/>
            </w:pPr>
            <w:r w:rsidRPr="00AF1EB8">
              <w:t>различать изученные процессы и явления, происходящие в географической оболочке</w:t>
            </w:r>
          </w:p>
        </w:tc>
      </w:tr>
      <w:tr w:rsidR="00DB0109" w:rsidRPr="00AF1EB8" w14:paraId="43D61F80" w14:textId="77777777" w:rsidTr="00034A23">
        <w:tc>
          <w:tcPr>
            <w:tcW w:w="1701" w:type="dxa"/>
          </w:tcPr>
          <w:p w14:paraId="4829E8FF" w14:textId="77777777" w:rsidR="00DB0109" w:rsidRPr="00AF1EB8" w:rsidRDefault="00DB0109" w:rsidP="007F16E7">
            <w:pPr>
              <w:pStyle w:val="ConsPlusNormal"/>
              <w:jc w:val="center"/>
            </w:pPr>
            <w:r w:rsidRPr="00AF1EB8">
              <w:t>1.1.6</w:t>
            </w:r>
          </w:p>
        </w:tc>
        <w:tc>
          <w:tcPr>
            <w:tcW w:w="8567" w:type="dxa"/>
          </w:tcPr>
          <w:p w14:paraId="0ADC6332" w14:textId="77777777" w:rsidR="00DB0109" w:rsidRPr="00AF1EB8" w:rsidRDefault="00DB0109" w:rsidP="007F16E7">
            <w:pPr>
              <w:pStyle w:val="ConsPlusNormal"/>
              <w:jc w:val="both"/>
            </w:pPr>
            <w:r w:rsidRPr="00AF1EB8">
              <w:t>приводить примеры изменений в геосферах в результате деятельности человека</w:t>
            </w:r>
          </w:p>
        </w:tc>
      </w:tr>
      <w:tr w:rsidR="00DB0109" w:rsidRPr="00AF1EB8" w14:paraId="15E9EE12" w14:textId="77777777" w:rsidTr="00034A23">
        <w:tc>
          <w:tcPr>
            <w:tcW w:w="1701" w:type="dxa"/>
          </w:tcPr>
          <w:p w14:paraId="08833D08" w14:textId="77777777" w:rsidR="00DB0109" w:rsidRPr="00AF1EB8" w:rsidRDefault="00DB0109" w:rsidP="007F16E7">
            <w:pPr>
              <w:pStyle w:val="ConsPlusNormal"/>
              <w:jc w:val="center"/>
            </w:pPr>
            <w:r w:rsidRPr="00AF1EB8">
              <w:t>1.1.7</w:t>
            </w:r>
          </w:p>
        </w:tc>
        <w:tc>
          <w:tcPr>
            <w:tcW w:w="8567" w:type="dxa"/>
          </w:tcPr>
          <w:p w14:paraId="2DC912FB" w14:textId="77777777" w:rsidR="00DB0109" w:rsidRPr="00AF1EB8" w:rsidRDefault="00DB0109" w:rsidP="007F16E7">
            <w:pPr>
              <w:pStyle w:val="ConsPlusNormal"/>
              <w:jc w:val="both"/>
            </w:pPr>
            <w:r w:rsidRPr="00AF1EB8">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DB0109" w:rsidRPr="00AF1EB8" w14:paraId="7212AD6A" w14:textId="77777777" w:rsidTr="00034A23">
        <w:tc>
          <w:tcPr>
            <w:tcW w:w="1701" w:type="dxa"/>
          </w:tcPr>
          <w:p w14:paraId="4A5ED592" w14:textId="77777777" w:rsidR="00DB0109" w:rsidRPr="00AF1EB8" w:rsidRDefault="00DB0109" w:rsidP="007F16E7">
            <w:pPr>
              <w:pStyle w:val="ConsPlusNormal"/>
              <w:jc w:val="center"/>
            </w:pPr>
            <w:r w:rsidRPr="00AF1EB8">
              <w:t>1.1.8</w:t>
            </w:r>
          </w:p>
        </w:tc>
        <w:tc>
          <w:tcPr>
            <w:tcW w:w="8567" w:type="dxa"/>
          </w:tcPr>
          <w:p w14:paraId="33342240" w14:textId="77777777" w:rsidR="00DB0109" w:rsidRPr="00AF1EB8" w:rsidRDefault="00DB0109" w:rsidP="007F16E7">
            <w:pPr>
              <w:pStyle w:val="ConsPlusNormal"/>
              <w:jc w:val="both"/>
            </w:pPr>
            <w:r w:rsidRPr="00AF1EB8">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DB0109" w:rsidRPr="00AF1EB8" w14:paraId="1D23DA7F" w14:textId="77777777" w:rsidTr="00034A23">
        <w:tc>
          <w:tcPr>
            <w:tcW w:w="1701" w:type="dxa"/>
          </w:tcPr>
          <w:p w14:paraId="5193B63D" w14:textId="77777777" w:rsidR="00DB0109" w:rsidRPr="00AF1EB8" w:rsidRDefault="00DB0109" w:rsidP="007F16E7">
            <w:pPr>
              <w:pStyle w:val="ConsPlusNormal"/>
              <w:jc w:val="center"/>
            </w:pPr>
            <w:r w:rsidRPr="00AF1EB8">
              <w:t>1.2</w:t>
            </w:r>
          </w:p>
        </w:tc>
        <w:tc>
          <w:tcPr>
            <w:tcW w:w="8567" w:type="dxa"/>
          </w:tcPr>
          <w:p w14:paraId="2AC33062" w14:textId="77777777" w:rsidR="00DB0109" w:rsidRPr="00AF1EB8" w:rsidRDefault="00DB0109" w:rsidP="007F16E7">
            <w:pPr>
              <w:pStyle w:val="ConsPlusNormal"/>
              <w:jc w:val="both"/>
            </w:pPr>
            <w:r w:rsidRPr="00AF1EB8">
              <w:t>Тема "Литосфера и рельеф Земли":</w:t>
            </w:r>
          </w:p>
        </w:tc>
      </w:tr>
      <w:tr w:rsidR="00DB0109" w:rsidRPr="00AF1EB8" w14:paraId="14C6FF11" w14:textId="77777777" w:rsidTr="00034A23">
        <w:tc>
          <w:tcPr>
            <w:tcW w:w="1701" w:type="dxa"/>
          </w:tcPr>
          <w:p w14:paraId="03820B23" w14:textId="77777777" w:rsidR="00DB0109" w:rsidRPr="00AF1EB8" w:rsidRDefault="00DB0109" w:rsidP="007F16E7">
            <w:pPr>
              <w:pStyle w:val="ConsPlusNormal"/>
              <w:jc w:val="center"/>
            </w:pPr>
            <w:r w:rsidRPr="00AF1EB8">
              <w:t>1.2.1</w:t>
            </w:r>
          </w:p>
        </w:tc>
        <w:tc>
          <w:tcPr>
            <w:tcW w:w="8567" w:type="dxa"/>
          </w:tcPr>
          <w:p w14:paraId="2EF1FEC1" w14:textId="77777777" w:rsidR="00DB0109" w:rsidRPr="00AF1EB8" w:rsidRDefault="00DB0109" w:rsidP="007F16E7">
            <w:pPr>
              <w:pStyle w:val="ConsPlusNormal"/>
              <w:jc w:val="both"/>
            </w:pPr>
            <w:r w:rsidRPr="00AF1EB8">
              <w:t>описывать по физической карте размещение крупных форм рельефа для решения учебных и (или) практико-ориентированных задач</w:t>
            </w:r>
          </w:p>
        </w:tc>
      </w:tr>
      <w:tr w:rsidR="00DB0109" w:rsidRPr="00AF1EB8" w14:paraId="523D347D" w14:textId="77777777" w:rsidTr="00034A23">
        <w:tc>
          <w:tcPr>
            <w:tcW w:w="1701" w:type="dxa"/>
          </w:tcPr>
          <w:p w14:paraId="3133F78F" w14:textId="77777777" w:rsidR="00DB0109" w:rsidRPr="00AF1EB8" w:rsidRDefault="00DB0109" w:rsidP="007F16E7">
            <w:pPr>
              <w:pStyle w:val="ConsPlusNormal"/>
              <w:jc w:val="center"/>
            </w:pPr>
            <w:r w:rsidRPr="00AF1EB8">
              <w:t>1.2.2</w:t>
            </w:r>
          </w:p>
        </w:tc>
        <w:tc>
          <w:tcPr>
            <w:tcW w:w="8567" w:type="dxa"/>
          </w:tcPr>
          <w:p w14:paraId="31ACEE42" w14:textId="77777777" w:rsidR="00DB0109" w:rsidRPr="00AF1EB8" w:rsidRDefault="00DB0109" w:rsidP="007F16E7">
            <w:pPr>
              <w:pStyle w:val="ConsPlusNormal"/>
              <w:jc w:val="both"/>
            </w:pPr>
            <w:r w:rsidRPr="00AF1EB8">
              <w:t>называть особенности географических процессов на границах литосферных плит с учетом характера взаимодействия и типа земной коры</w:t>
            </w:r>
          </w:p>
        </w:tc>
      </w:tr>
      <w:tr w:rsidR="00DB0109" w:rsidRPr="00AF1EB8" w14:paraId="60CC5881" w14:textId="77777777" w:rsidTr="00034A23">
        <w:tc>
          <w:tcPr>
            <w:tcW w:w="1701" w:type="dxa"/>
          </w:tcPr>
          <w:p w14:paraId="11138970" w14:textId="77777777" w:rsidR="00DB0109" w:rsidRPr="00AF1EB8" w:rsidRDefault="00DB0109" w:rsidP="007F16E7">
            <w:pPr>
              <w:pStyle w:val="ConsPlusNormal"/>
              <w:jc w:val="center"/>
            </w:pPr>
            <w:r w:rsidRPr="00AF1EB8">
              <w:t>1.2.3</w:t>
            </w:r>
          </w:p>
        </w:tc>
        <w:tc>
          <w:tcPr>
            <w:tcW w:w="8567" w:type="dxa"/>
          </w:tcPr>
          <w:p w14:paraId="358C41FD" w14:textId="77777777" w:rsidR="00DB0109" w:rsidRPr="00AF1EB8" w:rsidRDefault="00DB0109" w:rsidP="007F16E7">
            <w:pPr>
              <w:pStyle w:val="ConsPlusNormal"/>
              <w:jc w:val="both"/>
            </w:pPr>
            <w:r w:rsidRPr="00AF1EB8">
              <w:t>приводить примеры изменений в литосфере (рельефа) в результате деятельности человека</w:t>
            </w:r>
          </w:p>
        </w:tc>
      </w:tr>
      <w:tr w:rsidR="00DB0109" w:rsidRPr="00AF1EB8" w14:paraId="3936A90C" w14:textId="77777777" w:rsidTr="00034A23">
        <w:tc>
          <w:tcPr>
            <w:tcW w:w="1701" w:type="dxa"/>
          </w:tcPr>
          <w:p w14:paraId="1A6C45A6" w14:textId="77777777" w:rsidR="00DB0109" w:rsidRPr="00AF1EB8" w:rsidRDefault="00DB0109" w:rsidP="007F16E7">
            <w:pPr>
              <w:pStyle w:val="ConsPlusNormal"/>
              <w:jc w:val="center"/>
            </w:pPr>
            <w:r w:rsidRPr="00AF1EB8">
              <w:t>1.3</w:t>
            </w:r>
          </w:p>
        </w:tc>
        <w:tc>
          <w:tcPr>
            <w:tcW w:w="8567" w:type="dxa"/>
          </w:tcPr>
          <w:p w14:paraId="46B8C3A7" w14:textId="77777777" w:rsidR="00DB0109" w:rsidRPr="00AF1EB8" w:rsidRDefault="00DB0109" w:rsidP="007F16E7">
            <w:pPr>
              <w:pStyle w:val="ConsPlusNormal"/>
              <w:jc w:val="both"/>
            </w:pPr>
            <w:r w:rsidRPr="00AF1EB8">
              <w:t>Тема "Атмосфера и климаты Земли":</w:t>
            </w:r>
          </w:p>
        </w:tc>
      </w:tr>
      <w:tr w:rsidR="00DB0109" w:rsidRPr="00AF1EB8" w14:paraId="0F39EA03" w14:textId="77777777" w:rsidTr="00034A23">
        <w:tc>
          <w:tcPr>
            <w:tcW w:w="1701" w:type="dxa"/>
          </w:tcPr>
          <w:p w14:paraId="010000DD" w14:textId="77777777" w:rsidR="00DB0109" w:rsidRPr="00AF1EB8" w:rsidRDefault="00DB0109" w:rsidP="007F16E7">
            <w:pPr>
              <w:pStyle w:val="ConsPlusNormal"/>
              <w:jc w:val="center"/>
            </w:pPr>
            <w:r w:rsidRPr="00AF1EB8">
              <w:t>1.3.1</w:t>
            </w:r>
          </w:p>
        </w:tc>
        <w:tc>
          <w:tcPr>
            <w:tcW w:w="8567" w:type="dxa"/>
          </w:tcPr>
          <w:p w14:paraId="782DC70B" w14:textId="77777777" w:rsidR="00DB0109" w:rsidRPr="00AF1EB8" w:rsidRDefault="00DB0109" w:rsidP="007F16E7">
            <w:pPr>
              <w:pStyle w:val="ConsPlusNormal"/>
              <w:jc w:val="both"/>
            </w:pPr>
            <w:r w:rsidRPr="00AF1EB8">
              <w:t>описывать закономерности изменений климата в пространстве</w:t>
            </w:r>
          </w:p>
        </w:tc>
      </w:tr>
      <w:tr w:rsidR="00DB0109" w:rsidRPr="00AF1EB8" w14:paraId="1FCBD330" w14:textId="77777777" w:rsidTr="00034A23">
        <w:tc>
          <w:tcPr>
            <w:tcW w:w="1701" w:type="dxa"/>
          </w:tcPr>
          <w:p w14:paraId="3BD31B3B" w14:textId="77777777" w:rsidR="00DB0109" w:rsidRPr="00AF1EB8" w:rsidRDefault="00DB0109" w:rsidP="007F16E7">
            <w:pPr>
              <w:pStyle w:val="ConsPlusNormal"/>
              <w:jc w:val="center"/>
            </w:pPr>
            <w:r w:rsidRPr="00AF1EB8">
              <w:t>1.3.2</w:t>
            </w:r>
          </w:p>
        </w:tc>
        <w:tc>
          <w:tcPr>
            <w:tcW w:w="8567" w:type="dxa"/>
          </w:tcPr>
          <w:p w14:paraId="2CC86B5E" w14:textId="77777777" w:rsidR="00DB0109" w:rsidRPr="00AF1EB8" w:rsidRDefault="00DB0109" w:rsidP="007F16E7">
            <w:pPr>
              <w:pStyle w:val="ConsPlusNormal"/>
              <w:jc w:val="both"/>
            </w:pPr>
            <w:r w:rsidRPr="00AF1EB8">
              <w:t>классифицировать воздушные массы Земли, типы климата по заданным показателям</w:t>
            </w:r>
          </w:p>
        </w:tc>
      </w:tr>
      <w:tr w:rsidR="00DB0109" w:rsidRPr="00AF1EB8" w14:paraId="5E1679E5" w14:textId="77777777" w:rsidTr="00034A23">
        <w:tc>
          <w:tcPr>
            <w:tcW w:w="1701" w:type="dxa"/>
          </w:tcPr>
          <w:p w14:paraId="69718A56" w14:textId="77777777" w:rsidR="00DB0109" w:rsidRPr="00AF1EB8" w:rsidRDefault="00DB0109" w:rsidP="007F16E7">
            <w:pPr>
              <w:pStyle w:val="ConsPlusNormal"/>
              <w:jc w:val="center"/>
            </w:pPr>
            <w:r w:rsidRPr="00AF1EB8">
              <w:t>1.3.3</w:t>
            </w:r>
          </w:p>
        </w:tc>
        <w:tc>
          <w:tcPr>
            <w:tcW w:w="8567" w:type="dxa"/>
          </w:tcPr>
          <w:p w14:paraId="43D50465" w14:textId="77777777" w:rsidR="00DB0109" w:rsidRPr="00AF1EB8" w:rsidRDefault="00DB0109" w:rsidP="007F16E7">
            <w:pPr>
              <w:pStyle w:val="ConsPlusNormal"/>
              <w:jc w:val="both"/>
            </w:pPr>
            <w:r w:rsidRPr="00AF1EB8">
              <w:t>объяснять образование тропических муссонов, пассатов тропических широт, западных ветров</w:t>
            </w:r>
          </w:p>
        </w:tc>
      </w:tr>
      <w:tr w:rsidR="00DB0109" w:rsidRPr="00AF1EB8" w14:paraId="70E2D799" w14:textId="77777777" w:rsidTr="00034A23">
        <w:tc>
          <w:tcPr>
            <w:tcW w:w="1701" w:type="dxa"/>
          </w:tcPr>
          <w:p w14:paraId="1F4F32EA" w14:textId="77777777" w:rsidR="00DB0109" w:rsidRPr="00AF1EB8" w:rsidRDefault="00DB0109" w:rsidP="007F16E7">
            <w:pPr>
              <w:pStyle w:val="ConsPlusNormal"/>
              <w:jc w:val="center"/>
            </w:pPr>
            <w:r w:rsidRPr="00AF1EB8">
              <w:t>1.3.4</w:t>
            </w:r>
          </w:p>
        </w:tc>
        <w:tc>
          <w:tcPr>
            <w:tcW w:w="8567" w:type="dxa"/>
          </w:tcPr>
          <w:p w14:paraId="3C6103FD" w14:textId="77777777" w:rsidR="00DB0109" w:rsidRPr="00AF1EB8" w:rsidRDefault="00DB0109" w:rsidP="007F16E7">
            <w:pPr>
              <w:pStyle w:val="ConsPlusNormal"/>
              <w:jc w:val="both"/>
            </w:pPr>
            <w:r w:rsidRPr="00AF1EB8">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DB0109" w:rsidRPr="00AF1EB8" w14:paraId="073C58D6" w14:textId="77777777" w:rsidTr="00034A23">
        <w:tc>
          <w:tcPr>
            <w:tcW w:w="1701" w:type="dxa"/>
          </w:tcPr>
          <w:p w14:paraId="49760EDA" w14:textId="77777777" w:rsidR="00DB0109" w:rsidRPr="00AF1EB8" w:rsidRDefault="00DB0109" w:rsidP="007F16E7">
            <w:pPr>
              <w:pStyle w:val="ConsPlusNormal"/>
              <w:jc w:val="center"/>
            </w:pPr>
            <w:r w:rsidRPr="00AF1EB8">
              <w:t>1.3.5</w:t>
            </w:r>
          </w:p>
        </w:tc>
        <w:tc>
          <w:tcPr>
            <w:tcW w:w="8567" w:type="dxa"/>
          </w:tcPr>
          <w:p w14:paraId="5124AE37" w14:textId="77777777" w:rsidR="00DB0109" w:rsidRPr="00AF1EB8" w:rsidRDefault="00DB0109" w:rsidP="007F16E7">
            <w:pPr>
              <w:pStyle w:val="ConsPlusNormal"/>
              <w:jc w:val="both"/>
            </w:pPr>
            <w:r w:rsidRPr="00AF1EB8">
              <w:t>описывать климат территории по климатической карте и климатограмме</w:t>
            </w:r>
          </w:p>
        </w:tc>
      </w:tr>
      <w:tr w:rsidR="00DB0109" w:rsidRPr="00AF1EB8" w14:paraId="780EDE81" w14:textId="77777777" w:rsidTr="00034A23">
        <w:tc>
          <w:tcPr>
            <w:tcW w:w="1701" w:type="dxa"/>
          </w:tcPr>
          <w:p w14:paraId="3128CFF4" w14:textId="77777777" w:rsidR="00DB0109" w:rsidRPr="00AF1EB8" w:rsidRDefault="00DB0109" w:rsidP="007F16E7">
            <w:pPr>
              <w:pStyle w:val="ConsPlusNormal"/>
              <w:jc w:val="center"/>
            </w:pPr>
            <w:r w:rsidRPr="00AF1EB8">
              <w:t>1.3.6</w:t>
            </w:r>
          </w:p>
        </w:tc>
        <w:tc>
          <w:tcPr>
            <w:tcW w:w="8567" w:type="dxa"/>
          </w:tcPr>
          <w:p w14:paraId="05BE7EB0" w14:textId="77777777" w:rsidR="00DB0109" w:rsidRPr="00AF1EB8" w:rsidRDefault="00DB0109" w:rsidP="007F16E7">
            <w:pPr>
              <w:pStyle w:val="ConsPlusNormal"/>
              <w:jc w:val="both"/>
            </w:pPr>
            <w:r w:rsidRPr="00AF1EB8">
              <w:t>объяснять влияние климатообразующих факторов на климатические особенности территории</w:t>
            </w:r>
          </w:p>
        </w:tc>
      </w:tr>
      <w:tr w:rsidR="00DB0109" w:rsidRPr="00AF1EB8" w14:paraId="52FB5846" w14:textId="77777777" w:rsidTr="00034A23">
        <w:tc>
          <w:tcPr>
            <w:tcW w:w="1701" w:type="dxa"/>
          </w:tcPr>
          <w:p w14:paraId="6D7B0062" w14:textId="77777777" w:rsidR="00DB0109" w:rsidRPr="00AF1EB8" w:rsidRDefault="00DB0109" w:rsidP="007F16E7">
            <w:pPr>
              <w:pStyle w:val="ConsPlusNormal"/>
              <w:jc w:val="center"/>
            </w:pPr>
            <w:r w:rsidRPr="00AF1EB8">
              <w:t>1.3.7</w:t>
            </w:r>
          </w:p>
        </w:tc>
        <w:tc>
          <w:tcPr>
            <w:tcW w:w="8567" w:type="dxa"/>
          </w:tcPr>
          <w:p w14:paraId="22CAA3D1" w14:textId="77777777" w:rsidR="00DB0109" w:rsidRPr="00AF1EB8" w:rsidRDefault="00DB0109" w:rsidP="007F16E7">
            <w:pPr>
              <w:pStyle w:val="ConsPlusNormal"/>
              <w:jc w:val="both"/>
            </w:pPr>
            <w:r w:rsidRPr="00AF1EB8">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B0109" w:rsidRPr="00AF1EB8" w14:paraId="240F6D0B" w14:textId="77777777" w:rsidTr="00034A23">
        <w:tc>
          <w:tcPr>
            <w:tcW w:w="1701" w:type="dxa"/>
          </w:tcPr>
          <w:p w14:paraId="0F765CFC" w14:textId="77777777" w:rsidR="00DB0109" w:rsidRPr="00AF1EB8" w:rsidRDefault="00DB0109" w:rsidP="007F16E7">
            <w:pPr>
              <w:pStyle w:val="ConsPlusNormal"/>
              <w:jc w:val="center"/>
            </w:pPr>
            <w:r w:rsidRPr="00AF1EB8">
              <w:t>1.3.8</w:t>
            </w:r>
          </w:p>
        </w:tc>
        <w:tc>
          <w:tcPr>
            <w:tcW w:w="8567" w:type="dxa"/>
          </w:tcPr>
          <w:p w14:paraId="4AD9E412" w14:textId="77777777" w:rsidR="00DB0109" w:rsidRPr="00AF1EB8" w:rsidRDefault="00DB0109" w:rsidP="007F16E7">
            <w:pPr>
              <w:pStyle w:val="ConsPlusNormal"/>
              <w:jc w:val="both"/>
            </w:pPr>
            <w:r w:rsidRPr="00AF1EB8">
              <w:t>приводить примеры изменений в атмосфере в результате деятельности человека</w:t>
            </w:r>
          </w:p>
        </w:tc>
      </w:tr>
      <w:tr w:rsidR="00DB0109" w:rsidRPr="00AF1EB8" w14:paraId="3719D7EA" w14:textId="77777777" w:rsidTr="00034A23">
        <w:tc>
          <w:tcPr>
            <w:tcW w:w="1701" w:type="dxa"/>
          </w:tcPr>
          <w:p w14:paraId="7ED7050D" w14:textId="77777777" w:rsidR="00DB0109" w:rsidRPr="00AF1EB8" w:rsidRDefault="00DB0109" w:rsidP="007F16E7">
            <w:pPr>
              <w:pStyle w:val="ConsPlusNormal"/>
              <w:jc w:val="center"/>
            </w:pPr>
            <w:r w:rsidRPr="00AF1EB8">
              <w:t>1.4</w:t>
            </w:r>
          </w:p>
        </w:tc>
        <w:tc>
          <w:tcPr>
            <w:tcW w:w="8567" w:type="dxa"/>
          </w:tcPr>
          <w:p w14:paraId="19E9BD8F" w14:textId="77777777" w:rsidR="00DB0109" w:rsidRPr="00AF1EB8" w:rsidRDefault="00DB0109" w:rsidP="007F16E7">
            <w:pPr>
              <w:pStyle w:val="ConsPlusNormal"/>
              <w:jc w:val="both"/>
            </w:pPr>
            <w:r w:rsidRPr="00AF1EB8">
              <w:t>Тема "Мировой океан - основная часть гидросферы":</w:t>
            </w:r>
          </w:p>
        </w:tc>
      </w:tr>
      <w:tr w:rsidR="00DB0109" w:rsidRPr="00AF1EB8" w14:paraId="5552BC4D" w14:textId="77777777" w:rsidTr="00034A23">
        <w:tc>
          <w:tcPr>
            <w:tcW w:w="1701" w:type="dxa"/>
          </w:tcPr>
          <w:p w14:paraId="757CF1FD" w14:textId="77777777" w:rsidR="00DB0109" w:rsidRPr="00AF1EB8" w:rsidRDefault="00DB0109" w:rsidP="007F16E7">
            <w:pPr>
              <w:pStyle w:val="ConsPlusNormal"/>
              <w:jc w:val="center"/>
            </w:pPr>
            <w:r w:rsidRPr="00AF1EB8">
              <w:t>1.4.1</w:t>
            </w:r>
          </w:p>
        </w:tc>
        <w:tc>
          <w:tcPr>
            <w:tcW w:w="8567" w:type="dxa"/>
          </w:tcPr>
          <w:p w14:paraId="555C69C6" w14:textId="77777777" w:rsidR="00DB0109" w:rsidRPr="00AF1EB8" w:rsidRDefault="00DB0109" w:rsidP="007F16E7">
            <w:pPr>
              <w:pStyle w:val="ConsPlusNormal"/>
              <w:jc w:val="both"/>
            </w:pPr>
            <w:r w:rsidRPr="00AF1EB8">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DB0109" w:rsidRPr="00AF1EB8" w14:paraId="1654C8E6" w14:textId="77777777" w:rsidTr="00034A23">
        <w:tc>
          <w:tcPr>
            <w:tcW w:w="1701" w:type="dxa"/>
          </w:tcPr>
          <w:p w14:paraId="620EBAF9" w14:textId="77777777" w:rsidR="00DB0109" w:rsidRPr="00AF1EB8" w:rsidRDefault="00DB0109" w:rsidP="007F16E7">
            <w:pPr>
              <w:pStyle w:val="ConsPlusNormal"/>
              <w:jc w:val="center"/>
            </w:pPr>
            <w:r w:rsidRPr="00AF1EB8">
              <w:t>1.4.2</w:t>
            </w:r>
          </w:p>
        </w:tc>
        <w:tc>
          <w:tcPr>
            <w:tcW w:w="8567" w:type="dxa"/>
          </w:tcPr>
          <w:p w14:paraId="6A27DCF6" w14:textId="77777777" w:rsidR="00DB0109" w:rsidRPr="00AF1EB8" w:rsidRDefault="00DB0109" w:rsidP="007F16E7">
            <w:pPr>
              <w:pStyle w:val="ConsPlusNormal"/>
              <w:jc w:val="both"/>
            </w:pPr>
            <w:r w:rsidRPr="00AF1EB8">
              <w:t>различать океанические течения</w:t>
            </w:r>
          </w:p>
        </w:tc>
      </w:tr>
      <w:tr w:rsidR="00DB0109" w:rsidRPr="00AF1EB8" w14:paraId="60F669A0" w14:textId="77777777" w:rsidTr="00034A23">
        <w:tc>
          <w:tcPr>
            <w:tcW w:w="1701" w:type="dxa"/>
          </w:tcPr>
          <w:p w14:paraId="4DABD8E0" w14:textId="77777777" w:rsidR="00DB0109" w:rsidRPr="00AF1EB8" w:rsidRDefault="00DB0109" w:rsidP="007F16E7">
            <w:pPr>
              <w:pStyle w:val="ConsPlusNormal"/>
              <w:jc w:val="center"/>
            </w:pPr>
            <w:r w:rsidRPr="00AF1EB8">
              <w:t>1.4.3</w:t>
            </w:r>
          </w:p>
        </w:tc>
        <w:tc>
          <w:tcPr>
            <w:tcW w:w="8567" w:type="dxa"/>
          </w:tcPr>
          <w:p w14:paraId="54ABE17D" w14:textId="77777777" w:rsidR="00DB0109" w:rsidRPr="00AF1EB8" w:rsidRDefault="00DB0109" w:rsidP="007F16E7">
            <w:pPr>
              <w:pStyle w:val="ConsPlusNormal"/>
              <w:jc w:val="both"/>
            </w:pPr>
            <w:r w:rsidRPr="00AF1EB8">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tc>
      </w:tr>
      <w:tr w:rsidR="00DB0109" w:rsidRPr="00AF1EB8" w14:paraId="7B00961C" w14:textId="77777777" w:rsidTr="00034A23">
        <w:tc>
          <w:tcPr>
            <w:tcW w:w="1701" w:type="dxa"/>
          </w:tcPr>
          <w:p w14:paraId="683F0A92" w14:textId="77777777" w:rsidR="00DB0109" w:rsidRPr="00AF1EB8" w:rsidRDefault="00DB0109" w:rsidP="007F16E7">
            <w:pPr>
              <w:pStyle w:val="ConsPlusNormal"/>
              <w:jc w:val="center"/>
            </w:pPr>
            <w:r w:rsidRPr="00AF1EB8">
              <w:t>1.4.4</w:t>
            </w:r>
          </w:p>
        </w:tc>
        <w:tc>
          <w:tcPr>
            <w:tcW w:w="8567" w:type="dxa"/>
          </w:tcPr>
          <w:p w14:paraId="55856F02" w14:textId="77777777" w:rsidR="00DB0109" w:rsidRPr="00AF1EB8" w:rsidRDefault="00DB0109" w:rsidP="007F16E7">
            <w:pPr>
              <w:pStyle w:val="ConsPlusNormal"/>
              <w:jc w:val="both"/>
            </w:pPr>
            <w:r w:rsidRPr="00AF1EB8">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DB0109" w:rsidRPr="00AF1EB8" w14:paraId="03422090" w14:textId="77777777" w:rsidTr="00034A23">
        <w:tc>
          <w:tcPr>
            <w:tcW w:w="1701" w:type="dxa"/>
          </w:tcPr>
          <w:p w14:paraId="608BB013" w14:textId="77777777" w:rsidR="00DB0109" w:rsidRPr="00AF1EB8" w:rsidRDefault="00DB0109" w:rsidP="007F16E7">
            <w:pPr>
              <w:pStyle w:val="ConsPlusNormal"/>
              <w:jc w:val="center"/>
            </w:pPr>
            <w:r w:rsidRPr="00AF1EB8">
              <w:t>1.4.5</w:t>
            </w:r>
          </w:p>
        </w:tc>
        <w:tc>
          <w:tcPr>
            <w:tcW w:w="8567" w:type="dxa"/>
          </w:tcPr>
          <w:p w14:paraId="69EEA523" w14:textId="77777777" w:rsidR="00DB0109" w:rsidRPr="00AF1EB8" w:rsidRDefault="00DB0109" w:rsidP="007F16E7">
            <w:pPr>
              <w:pStyle w:val="ConsPlusNormal"/>
              <w:jc w:val="both"/>
            </w:pPr>
            <w:r w:rsidRPr="00AF1EB8">
              <w:t>описывать закономерности изменения в пространстве внутренних вод</w:t>
            </w:r>
          </w:p>
        </w:tc>
      </w:tr>
      <w:tr w:rsidR="00DB0109" w:rsidRPr="00AF1EB8" w14:paraId="7A7CA09F" w14:textId="77777777" w:rsidTr="00034A23">
        <w:tc>
          <w:tcPr>
            <w:tcW w:w="1701" w:type="dxa"/>
          </w:tcPr>
          <w:p w14:paraId="1AE7D68F" w14:textId="77777777" w:rsidR="00DB0109" w:rsidRPr="00AF1EB8" w:rsidRDefault="00DB0109" w:rsidP="007F16E7">
            <w:pPr>
              <w:pStyle w:val="ConsPlusNormal"/>
              <w:jc w:val="center"/>
            </w:pPr>
            <w:r w:rsidRPr="00AF1EB8">
              <w:t>1.4.6</w:t>
            </w:r>
          </w:p>
        </w:tc>
        <w:tc>
          <w:tcPr>
            <w:tcW w:w="8567" w:type="dxa"/>
          </w:tcPr>
          <w:p w14:paraId="4B1EDFCD" w14:textId="77777777" w:rsidR="00DB0109" w:rsidRPr="00AF1EB8" w:rsidRDefault="00DB0109" w:rsidP="007F16E7">
            <w:pPr>
              <w:pStyle w:val="ConsPlusNormal"/>
              <w:jc w:val="both"/>
            </w:pPr>
            <w:r w:rsidRPr="00AF1EB8">
              <w:t>описывать закономерности изменения в пространстве органического мира</w:t>
            </w:r>
          </w:p>
        </w:tc>
      </w:tr>
      <w:tr w:rsidR="00DB0109" w:rsidRPr="00AF1EB8" w14:paraId="5238D4A6" w14:textId="77777777" w:rsidTr="00034A23">
        <w:tc>
          <w:tcPr>
            <w:tcW w:w="1701" w:type="dxa"/>
          </w:tcPr>
          <w:p w14:paraId="1A2AFC35" w14:textId="77777777" w:rsidR="00DB0109" w:rsidRPr="00AF1EB8" w:rsidRDefault="00DB0109" w:rsidP="007F16E7">
            <w:pPr>
              <w:pStyle w:val="ConsPlusNormal"/>
              <w:jc w:val="center"/>
            </w:pPr>
            <w:r w:rsidRPr="00AF1EB8">
              <w:t>1.4.7</w:t>
            </w:r>
          </w:p>
        </w:tc>
        <w:tc>
          <w:tcPr>
            <w:tcW w:w="8567" w:type="dxa"/>
          </w:tcPr>
          <w:p w14:paraId="7E1A4E3F" w14:textId="77777777" w:rsidR="00DB0109" w:rsidRPr="00AF1EB8" w:rsidRDefault="00DB0109" w:rsidP="007F16E7">
            <w:pPr>
              <w:pStyle w:val="ConsPlusNormal"/>
              <w:jc w:val="both"/>
            </w:pPr>
            <w:r w:rsidRPr="00AF1EB8">
              <w:t>приводить примеры изменений в гидросфере в результате деятельности человека</w:t>
            </w:r>
          </w:p>
        </w:tc>
      </w:tr>
      <w:tr w:rsidR="00DB0109" w:rsidRPr="00AF1EB8" w14:paraId="4DBCCBC0" w14:textId="77777777" w:rsidTr="00034A23">
        <w:tc>
          <w:tcPr>
            <w:tcW w:w="1701" w:type="dxa"/>
          </w:tcPr>
          <w:p w14:paraId="6942D79E" w14:textId="77777777" w:rsidR="00DB0109" w:rsidRPr="00AF1EB8" w:rsidRDefault="00DB0109" w:rsidP="007F16E7">
            <w:pPr>
              <w:pStyle w:val="ConsPlusNormal"/>
              <w:jc w:val="center"/>
            </w:pPr>
            <w:r w:rsidRPr="00AF1EB8">
              <w:t>2</w:t>
            </w:r>
          </w:p>
        </w:tc>
        <w:tc>
          <w:tcPr>
            <w:tcW w:w="8567" w:type="dxa"/>
          </w:tcPr>
          <w:p w14:paraId="4456B724" w14:textId="77777777" w:rsidR="00DB0109" w:rsidRPr="00AF1EB8" w:rsidRDefault="00DB0109" w:rsidP="007F16E7">
            <w:pPr>
              <w:pStyle w:val="ConsPlusNormal"/>
              <w:jc w:val="both"/>
            </w:pPr>
            <w:r w:rsidRPr="00AF1EB8">
              <w:t>По разделу "Человечество на Земле"</w:t>
            </w:r>
          </w:p>
        </w:tc>
      </w:tr>
      <w:tr w:rsidR="00DB0109" w:rsidRPr="00AF1EB8" w14:paraId="1DC00573" w14:textId="77777777" w:rsidTr="00034A23">
        <w:tc>
          <w:tcPr>
            <w:tcW w:w="1701" w:type="dxa"/>
          </w:tcPr>
          <w:p w14:paraId="5EE15F43" w14:textId="77777777" w:rsidR="00DB0109" w:rsidRPr="00AF1EB8" w:rsidRDefault="00DB0109" w:rsidP="007F16E7">
            <w:pPr>
              <w:pStyle w:val="ConsPlusNormal"/>
              <w:jc w:val="center"/>
            </w:pPr>
            <w:r w:rsidRPr="00AF1EB8">
              <w:t>2.1</w:t>
            </w:r>
          </w:p>
        </w:tc>
        <w:tc>
          <w:tcPr>
            <w:tcW w:w="8567" w:type="dxa"/>
          </w:tcPr>
          <w:p w14:paraId="0710775E" w14:textId="77777777" w:rsidR="00DB0109" w:rsidRPr="00AF1EB8" w:rsidRDefault="00DB0109" w:rsidP="007F16E7">
            <w:pPr>
              <w:pStyle w:val="ConsPlusNormal"/>
              <w:jc w:val="both"/>
            </w:pPr>
            <w:r w:rsidRPr="00AF1EB8">
              <w:t>Тема "Численность населения":</w:t>
            </w:r>
          </w:p>
        </w:tc>
      </w:tr>
      <w:tr w:rsidR="00DB0109" w:rsidRPr="00AF1EB8" w14:paraId="62B1C4F4" w14:textId="77777777" w:rsidTr="00034A23">
        <w:tc>
          <w:tcPr>
            <w:tcW w:w="1701" w:type="dxa"/>
          </w:tcPr>
          <w:p w14:paraId="6A9DDE5F" w14:textId="77777777" w:rsidR="00DB0109" w:rsidRPr="00AF1EB8" w:rsidRDefault="00DB0109" w:rsidP="007F16E7">
            <w:pPr>
              <w:pStyle w:val="ConsPlusNormal"/>
              <w:jc w:val="center"/>
            </w:pPr>
            <w:r w:rsidRPr="00AF1EB8">
              <w:t>2.1.1</w:t>
            </w:r>
          </w:p>
        </w:tc>
        <w:tc>
          <w:tcPr>
            <w:tcW w:w="8567" w:type="dxa"/>
          </w:tcPr>
          <w:p w14:paraId="4568DB4C" w14:textId="77777777" w:rsidR="00DB0109" w:rsidRPr="00AF1EB8" w:rsidRDefault="00DB0109" w:rsidP="007F16E7">
            <w:pPr>
              <w:pStyle w:val="ConsPlusNormal"/>
              <w:jc w:val="both"/>
            </w:pPr>
            <w:r w:rsidRPr="00AF1EB8">
              <w:t>характеризовать этапы освоения и заселения отдельных территорий Земли человеком</w:t>
            </w:r>
          </w:p>
        </w:tc>
      </w:tr>
      <w:tr w:rsidR="00DB0109" w:rsidRPr="00AF1EB8" w14:paraId="4859BD92" w14:textId="77777777" w:rsidTr="00034A23">
        <w:tc>
          <w:tcPr>
            <w:tcW w:w="1701" w:type="dxa"/>
          </w:tcPr>
          <w:p w14:paraId="58DDB661" w14:textId="77777777" w:rsidR="00DB0109" w:rsidRPr="00AF1EB8" w:rsidRDefault="00DB0109" w:rsidP="007F16E7">
            <w:pPr>
              <w:pStyle w:val="ConsPlusNormal"/>
              <w:jc w:val="center"/>
            </w:pPr>
            <w:r w:rsidRPr="00AF1EB8">
              <w:t>2.1.2</w:t>
            </w:r>
          </w:p>
        </w:tc>
        <w:tc>
          <w:tcPr>
            <w:tcW w:w="8567" w:type="dxa"/>
          </w:tcPr>
          <w:p w14:paraId="4CAA9D1A" w14:textId="77777777" w:rsidR="00DB0109" w:rsidRPr="00AF1EB8" w:rsidRDefault="00DB0109" w:rsidP="007F16E7">
            <w:pPr>
              <w:pStyle w:val="ConsPlusNormal"/>
              <w:jc w:val="both"/>
            </w:pPr>
            <w:r w:rsidRPr="00AF1EB8">
              <w:t>различать и сравнивать численность населения крупных стран мира</w:t>
            </w:r>
          </w:p>
        </w:tc>
      </w:tr>
      <w:tr w:rsidR="00DB0109" w:rsidRPr="00AF1EB8" w14:paraId="0CF16009" w14:textId="77777777" w:rsidTr="00034A23">
        <w:tc>
          <w:tcPr>
            <w:tcW w:w="1701" w:type="dxa"/>
          </w:tcPr>
          <w:p w14:paraId="35CA5CB0" w14:textId="77777777" w:rsidR="00DB0109" w:rsidRPr="00AF1EB8" w:rsidRDefault="00DB0109" w:rsidP="007F16E7">
            <w:pPr>
              <w:pStyle w:val="ConsPlusNormal"/>
              <w:jc w:val="center"/>
            </w:pPr>
            <w:r w:rsidRPr="00AF1EB8">
              <w:t>2.1.3</w:t>
            </w:r>
          </w:p>
        </w:tc>
        <w:tc>
          <w:tcPr>
            <w:tcW w:w="8567" w:type="dxa"/>
          </w:tcPr>
          <w:p w14:paraId="2F528CD4" w14:textId="77777777" w:rsidR="00DB0109" w:rsidRPr="00AF1EB8" w:rsidRDefault="00DB0109" w:rsidP="007F16E7">
            <w:pPr>
              <w:pStyle w:val="ConsPlusNormal"/>
              <w:jc w:val="both"/>
            </w:pPr>
            <w:r w:rsidRPr="00AF1EB8">
              <w:t>сравнивать плотность населения различных территорий</w:t>
            </w:r>
          </w:p>
        </w:tc>
      </w:tr>
      <w:tr w:rsidR="00DB0109" w:rsidRPr="00AF1EB8" w14:paraId="28A8914A" w14:textId="77777777" w:rsidTr="00034A23">
        <w:tc>
          <w:tcPr>
            <w:tcW w:w="1701" w:type="dxa"/>
          </w:tcPr>
          <w:p w14:paraId="22FDE388" w14:textId="77777777" w:rsidR="00DB0109" w:rsidRPr="00AF1EB8" w:rsidRDefault="00DB0109" w:rsidP="007F16E7">
            <w:pPr>
              <w:pStyle w:val="ConsPlusNormal"/>
              <w:jc w:val="center"/>
            </w:pPr>
            <w:r w:rsidRPr="00AF1EB8">
              <w:t>2.1.4</w:t>
            </w:r>
          </w:p>
        </w:tc>
        <w:tc>
          <w:tcPr>
            <w:tcW w:w="8567" w:type="dxa"/>
          </w:tcPr>
          <w:p w14:paraId="010E9CF8" w14:textId="77777777" w:rsidR="00DB0109" w:rsidRPr="00AF1EB8" w:rsidRDefault="00DB0109" w:rsidP="007F16E7">
            <w:pPr>
              <w:pStyle w:val="ConsPlusNormal"/>
              <w:jc w:val="both"/>
            </w:pPr>
            <w:r w:rsidRPr="00AF1EB8">
              <w:t>применять понятие "плотность населения" для решения учебных и (или) практико-ориентированных задач</w:t>
            </w:r>
          </w:p>
        </w:tc>
      </w:tr>
      <w:tr w:rsidR="00DB0109" w:rsidRPr="00AF1EB8" w14:paraId="5DB57C72" w14:textId="77777777" w:rsidTr="00034A23">
        <w:tc>
          <w:tcPr>
            <w:tcW w:w="1701" w:type="dxa"/>
          </w:tcPr>
          <w:p w14:paraId="65DA8A64" w14:textId="77777777" w:rsidR="00DB0109" w:rsidRPr="00AF1EB8" w:rsidRDefault="00DB0109" w:rsidP="007F16E7">
            <w:pPr>
              <w:pStyle w:val="ConsPlusNormal"/>
              <w:jc w:val="center"/>
            </w:pPr>
            <w:r w:rsidRPr="00AF1EB8">
              <w:t>2.1.5</w:t>
            </w:r>
          </w:p>
        </w:tc>
        <w:tc>
          <w:tcPr>
            <w:tcW w:w="8567" w:type="dxa"/>
          </w:tcPr>
          <w:p w14:paraId="0BFC00C0" w14:textId="77777777" w:rsidR="00DB0109" w:rsidRPr="00AF1EB8" w:rsidRDefault="00DB0109" w:rsidP="007F16E7">
            <w:pPr>
              <w:pStyle w:val="ConsPlusNormal"/>
              <w:jc w:val="both"/>
            </w:pPr>
            <w:r w:rsidRPr="00AF1EB8">
              <w:t>различать городские и сельские поселения</w:t>
            </w:r>
          </w:p>
        </w:tc>
      </w:tr>
      <w:tr w:rsidR="00DB0109" w:rsidRPr="00AF1EB8" w14:paraId="220D6274" w14:textId="77777777" w:rsidTr="00034A23">
        <w:tc>
          <w:tcPr>
            <w:tcW w:w="1701" w:type="dxa"/>
          </w:tcPr>
          <w:p w14:paraId="1674122F" w14:textId="77777777" w:rsidR="00DB0109" w:rsidRPr="00AF1EB8" w:rsidRDefault="00DB0109" w:rsidP="007F16E7">
            <w:pPr>
              <w:pStyle w:val="ConsPlusNormal"/>
              <w:jc w:val="center"/>
            </w:pPr>
            <w:r w:rsidRPr="00AF1EB8">
              <w:t>2.1.6</w:t>
            </w:r>
          </w:p>
        </w:tc>
        <w:tc>
          <w:tcPr>
            <w:tcW w:w="8567" w:type="dxa"/>
          </w:tcPr>
          <w:p w14:paraId="7DEA56B5" w14:textId="77777777" w:rsidR="00DB0109" w:rsidRPr="00AF1EB8" w:rsidRDefault="00DB0109" w:rsidP="007F16E7">
            <w:pPr>
              <w:pStyle w:val="ConsPlusNormal"/>
              <w:jc w:val="both"/>
            </w:pPr>
            <w:r w:rsidRPr="00AF1EB8">
              <w:t>приводить примеры крупнейших городов мира</w:t>
            </w:r>
          </w:p>
        </w:tc>
      </w:tr>
      <w:tr w:rsidR="00DB0109" w:rsidRPr="00AF1EB8" w14:paraId="12EFAF98" w14:textId="77777777" w:rsidTr="00034A23">
        <w:tc>
          <w:tcPr>
            <w:tcW w:w="1701" w:type="dxa"/>
          </w:tcPr>
          <w:p w14:paraId="7686C9FD" w14:textId="77777777" w:rsidR="00DB0109" w:rsidRPr="00AF1EB8" w:rsidRDefault="00DB0109" w:rsidP="007F16E7">
            <w:pPr>
              <w:pStyle w:val="ConsPlusNormal"/>
              <w:jc w:val="center"/>
            </w:pPr>
            <w:r w:rsidRPr="00AF1EB8">
              <w:t>2.1.7</w:t>
            </w:r>
          </w:p>
        </w:tc>
        <w:tc>
          <w:tcPr>
            <w:tcW w:w="8567" w:type="dxa"/>
          </w:tcPr>
          <w:p w14:paraId="2BFFE48D" w14:textId="77777777" w:rsidR="00DB0109" w:rsidRPr="00AF1EB8" w:rsidRDefault="00DB0109" w:rsidP="007F16E7">
            <w:pPr>
              <w:pStyle w:val="ConsPlusNormal"/>
              <w:jc w:val="both"/>
            </w:pPr>
            <w:r w:rsidRPr="00AF1EB8">
              <w:t>использовать знания о населении материков и стран для решения различных учебных и практико-ориентированных задач</w:t>
            </w:r>
          </w:p>
        </w:tc>
      </w:tr>
      <w:tr w:rsidR="00DB0109" w:rsidRPr="00AF1EB8" w14:paraId="0F9D31C1" w14:textId="77777777" w:rsidTr="00034A23">
        <w:tc>
          <w:tcPr>
            <w:tcW w:w="1701" w:type="dxa"/>
          </w:tcPr>
          <w:p w14:paraId="103020CE" w14:textId="77777777" w:rsidR="00DB0109" w:rsidRPr="00AF1EB8" w:rsidRDefault="00DB0109" w:rsidP="007F16E7">
            <w:pPr>
              <w:pStyle w:val="ConsPlusNormal"/>
              <w:jc w:val="center"/>
            </w:pPr>
            <w:r w:rsidRPr="00AF1EB8">
              <w:t>2.2</w:t>
            </w:r>
          </w:p>
        </w:tc>
        <w:tc>
          <w:tcPr>
            <w:tcW w:w="8567" w:type="dxa"/>
          </w:tcPr>
          <w:p w14:paraId="2167365C" w14:textId="77777777" w:rsidR="00DB0109" w:rsidRPr="00AF1EB8" w:rsidRDefault="00DB0109" w:rsidP="007F16E7">
            <w:pPr>
              <w:pStyle w:val="ConsPlusNormal"/>
              <w:jc w:val="both"/>
            </w:pPr>
            <w:r w:rsidRPr="00AF1EB8">
              <w:t>Тема "Страны и народы мира":</w:t>
            </w:r>
          </w:p>
        </w:tc>
      </w:tr>
      <w:tr w:rsidR="00DB0109" w:rsidRPr="00AF1EB8" w14:paraId="42BFFFF0" w14:textId="77777777" w:rsidTr="00034A23">
        <w:tc>
          <w:tcPr>
            <w:tcW w:w="1701" w:type="dxa"/>
          </w:tcPr>
          <w:p w14:paraId="1C8A73C9" w14:textId="77777777" w:rsidR="00DB0109" w:rsidRPr="00AF1EB8" w:rsidRDefault="00DB0109" w:rsidP="007F16E7">
            <w:pPr>
              <w:pStyle w:val="ConsPlusNormal"/>
              <w:jc w:val="center"/>
            </w:pPr>
            <w:r w:rsidRPr="00AF1EB8">
              <w:t>2.2.1</w:t>
            </w:r>
          </w:p>
        </w:tc>
        <w:tc>
          <w:tcPr>
            <w:tcW w:w="8567" w:type="dxa"/>
          </w:tcPr>
          <w:p w14:paraId="0688A21E" w14:textId="77777777" w:rsidR="00DB0109" w:rsidRPr="00AF1EB8" w:rsidRDefault="00DB0109" w:rsidP="007F16E7">
            <w:pPr>
              <w:pStyle w:val="ConsPlusNormal"/>
              <w:jc w:val="both"/>
            </w:pPr>
            <w:r w:rsidRPr="00AF1EB8">
              <w:t>приводить примеры мировых и национальных религий</w:t>
            </w:r>
          </w:p>
        </w:tc>
      </w:tr>
      <w:tr w:rsidR="00DB0109" w:rsidRPr="00AF1EB8" w14:paraId="3D3C77D1" w14:textId="77777777" w:rsidTr="00034A23">
        <w:tc>
          <w:tcPr>
            <w:tcW w:w="1701" w:type="dxa"/>
          </w:tcPr>
          <w:p w14:paraId="5ACA6603" w14:textId="77777777" w:rsidR="00DB0109" w:rsidRPr="00AF1EB8" w:rsidRDefault="00DB0109" w:rsidP="007F16E7">
            <w:pPr>
              <w:pStyle w:val="ConsPlusNormal"/>
              <w:jc w:val="center"/>
            </w:pPr>
            <w:r w:rsidRPr="00AF1EB8">
              <w:t>2.2.2</w:t>
            </w:r>
          </w:p>
        </w:tc>
        <w:tc>
          <w:tcPr>
            <w:tcW w:w="8567" w:type="dxa"/>
          </w:tcPr>
          <w:p w14:paraId="21B87A67" w14:textId="77777777" w:rsidR="00DB0109" w:rsidRPr="00AF1EB8" w:rsidRDefault="00DB0109" w:rsidP="007F16E7">
            <w:pPr>
              <w:pStyle w:val="ConsPlusNormal"/>
              <w:jc w:val="both"/>
            </w:pPr>
            <w:r w:rsidRPr="00AF1EB8">
              <w:t>проводить языковую классификацию народов мира</w:t>
            </w:r>
          </w:p>
        </w:tc>
      </w:tr>
      <w:tr w:rsidR="00DB0109" w:rsidRPr="00AF1EB8" w14:paraId="590DA3FB" w14:textId="77777777" w:rsidTr="00034A23">
        <w:tc>
          <w:tcPr>
            <w:tcW w:w="1701" w:type="dxa"/>
          </w:tcPr>
          <w:p w14:paraId="53CD61D2" w14:textId="77777777" w:rsidR="00DB0109" w:rsidRPr="00AF1EB8" w:rsidRDefault="00DB0109" w:rsidP="007F16E7">
            <w:pPr>
              <w:pStyle w:val="ConsPlusNormal"/>
              <w:jc w:val="center"/>
            </w:pPr>
            <w:r w:rsidRPr="00AF1EB8">
              <w:t>2.2.3</w:t>
            </w:r>
          </w:p>
        </w:tc>
        <w:tc>
          <w:tcPr>
            <w:tcW w:w="8567" w:type="dxa"/>
          </w:tcPr>
          <w:p w14:paraId="092E876A" w14:textId="77777777" w:rsidR="00DB0109" w:rsidRPr="00AF1EB8" w:rsidRDefault="00DB0109" w:rsidP="007F16E7">
            <w:pPr>
              <w:pStyle w:val="ConsPlusNormal"/>
              <w:jc w:val="both"/>
            </w:pPr>
            <w:r w:rsidRPr="00AF1EB8">
              <w:t>различать основные виды хозяйственной деятельности людей на различных территориях</w:t>
            </w:r>
          </w:p>
        </w:tc>
      </w:tr>
      <w:tr w:rsidR="00DB0109" w:rsidRPr="00AF1EB8" w14:paraId="3CD6C8B5" w14:textId="77777777" w:rsidTr="00034A23">
        <w:tc>
          <w:tcPr>
            <w:tcW w:w="1701" w:type="dxa"/>
          </w:tcPr>
          <w:p w14:paraId="7B58B00B" w14:textId="77777777" w:rsidR="00DB0109" w:rsidRPr="00AF1EB8" w:rsidRDefault="00DB0109" w:rsidP="007F16E7">
            <w:pPr>
              <w:pStyle w:val="ConsPlusNormal"/>
              <w:jc w:val="center"/>
            </w:pPr>
            <w:r w:rsidRPr="00AF1EB8">
              <w:t>2.2.4</w:t>
            </w:r>
          </w:p>
        </w:tc>
        <w:tc>
          <w:tcPr>
            <w:tcW w:w="8567" w:type="dxa"/>
          </w:tcPr>
          <w:p w14:paraId="14668A5D" w14:textId="77777777" w:rsidR="00DB0109" w:rsidRPr="00AF1EB8" w:rsidRDefault="00DB0109" w:rsidP="007F16E7">
            <w:pPr>
              <w:pStyle w:val="ConsPlusNormal"/>
              <w:jc w:val="both"/>
            </w:pPr>
            <w:r w:rsidRPr="00AF1EB8">
              <w:t>описывать по карте положение и взаиморасположение отдельных стран</w:t>
            </w:r>
          </w:p>
        </w:tc>
      </w:tr>
      <w:tr w:rsidR="00DB0109" w:rsidRPr="00AF1EB8" w14:paraId="226AD73D" w14:textId="77777777" w:rsidTr="00034A23">
        <w:tc>
          <w:tcPr>
            <w:tcW w:w="1701" w:type="dxa"/>
          </w:tcPr>
          <w:p w14:paraId="16DEA711" w14:textId="77777777" w:rsidR="00DB0109" w:rsidRPr="00AF1EB8" w:rsidRDefault="00DB0109" w:rsidP="007F16E7">
            <w:pPr>
              <w:pStyle w:val="ConsPlusNormal"/>
              <w:jc w:val="center"/>
            </w:pPr>
            <w:r w:rsidRPr="00AF1EB8">
              <w:t>2.2.5</w:t>
            </w:r>
          </w:p>
        </w:tc>
        <w:tc>
          <w:tcPr>
            <w:tcW w:w="8567" w:type="dxa"/>
          </w:tcPr>
          <w:p w14:paraId="76BBEC72" w14:textId="77777777" w:rsidR="00DB0109" w:rsidRPr="00AF1EB8" w:rsidRDefault="00DB0109" w:rsidP="007F16E7">
            <w:pPr>
              <w:pStyle w:val="ConsPlusNormal"/>
              <w:jc w:val="both"/>
            </w:pPr>
            <w:r w:rsidRPr="00AF1EB8">
              <w:t>сравнивать особенности природы, населения и хозяйственной деятельности отдельных стран</w:t>
            </w:r>
          </w:p>
        </w:tc>
      </w:tr>
      <w:tr w:rsidR="00DB0109" w:rsidRPr="00AF1EB8" w14:paraId="772916D2" w14:textId="77777777" w:rsidTr="00034A23">
        <w:tc>
          <w:tcPr>
            <w:tcW w:w="1701" w:type="dxa"/>
          </w:tcPr>
          <w:p w14:paraId="77D00285" w14:textId="77777777" w:rsidR="00DB0109" w:rsidRPr="00AF1EB8" w:rsidRDefault="00DB0109" w:rsidP="007F16E7">
            <w:pPr>
              <w:pStyle w:val="ConsPlusNormal"/>
              <w:jc w:val="center"/>
            </w:pPr>
            <w:r w:rsidRPr="00AF1EB8">
              <w:t>2.2.6</w:t>
            </w:r>
          </w:p>
        </w:tc>
        <w:tc>
          <w:tcPr>
            <w:tcW w:w="8567" w:type="dxa"/>
          </w:tcPr>
          <w:p w14:paraId="01FD8D79" w14:textId="77777777" w:rsidR="00DB0109" w:rsidRPr="00AF1EB8" w:rsidRDefault="00DB0109" w:rsidP="007F16E7">
            <w:pPr>
              <w:pStyle w:val="ConsPlusNormal"/>
              <w:jc w:val="both"/>
            </w:pPr>
            <w:r w:rsidRPr="00AF1EB8">
              <w:t>определять страны по их существенным признакам</w:t>
            </w:r>
          </w:p>
        </w:tc>
      </w:tr>
      <w:tr w:rsidR="00DB0109" w:rsidRPr="00AF1EB8" w14:paraId="4B96AAB8" w14:textId="77777777" w:rsidTr="00034A23">
        <w:tc>
          <w:tcPr>
            <w:tcW w:w="1701" w:type="dxa"/>
          </w:tcPr>
          <w:p w14:paraId="7E5D7B83" w14:textId="77777777" w:rsidR="00DB0109" w:rsidRPr="00AF1EB8" w:rsidRDefault="00DB0109" w:rsidP="007F16E7">
            <w:pPr>
              <w:pStyle w:val="ConsPlusNormal"/>
              <w:jc w:val="center"/>
            </w:pPr>
            <w:r w:rsidRPr="00AF1EB8">
              <w:t>2.2.7</w:t>
            </w:r>
          </w:p>
        </w:tc>
        <w:tc>
          <w:tcPr>
            <w:tcW w:w="8567" w:type="dxa"/>
          </w:tcPr>
          <w:p w14:paraId="63583FDB" w14:textId="77777777" w:rsidR="00DB0109" w:rsidRPr="00AF1EB8" w:rsidRDefault="00DB0109" w:rsidP="007F16E7">
            <w:pPr>
              <w:pStyle w:val="ConsPlusNormal"/>
              <w:jc w:val="both"/>
            </w:pPr>
            <w:r w:rsidRPr="00AF1EB8">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B0109" w:rsidRPr="00AF1EB8" w14:paraId="741E204F" w14:textId="77777777" w:rsidTr="00034A23">
        <w:tc>
          <w:tcPr>
            <w:tcW w:w="1701" w:type="dxa"/>
          </w:tcPr>
          <w:p w14:paraId="6E203FD7" w14:textId="77777777" w:rsidR="00DB0109" w:rsidRPr="00AF1EB8" w:rsidRDefault="00DB0109" w:rsidP="007F16E7">
            <w:pPr>
              <w:pStyle w:val="ConsPlusNormal"/>
              <w:jc w:val="center"/>
            </w:pPr>
            <w:r w:rsidRPr="00AF1EB8">
              <w:t>2.2.8</w:t>
            </w:r>
          </w:p>
        </w:tc>
        <w:tc>
          <w:tcPr>
            <w:tcW w:w="8567" w:type="dxa"/>
          </w:tcPr>
          <w:p w14:paraId="663E03A1"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B0109" w:rsidRPr="00AF1EB8" w14:paraId="642D9A89" w14:textId="77777777" w:rsidTr="00034A23">
        <w:tc>
          <w:tcPr>
            <w:tcW w:w="1701" w:type="dxa"/>
          </w:tcPr>
          <w:p w14:paraId="42CA7B53" w14:textId="77777777" w:rsidR="00DB0109" w:rsidRPr="00AF1EB8" w:rsidRDefault="00DB0109" w:rsidP="007F16E7">
            <w:pPr>
              <w:pStyle w:val="ConsPlusNormal"/>
              <w:jc w:val="center"/>
            </w:pPr>
            <w:r w:rsidRPr="00AF1EB8">
              <w:t>2.2.9</w:t>
            </w:r>
          </w:p>
        </w:tc>
        <w:tc>
          <w:tcPr>
            <w:tcW w:w="8567" w:type="dxa"/>
          </w:tcPr>
          <w:p w14:paraId="6CE9E61B" w14:textId="77777777" w:rsidR="00DB0109" w:rsidRPr="00AF1EB8" w:rsidRDefault="00DB0109" w:rsidP="007F16E7">
            <w:pPr>
              <w:pStyle w:val="ConsPlusNormal"/>
              <w:jc w:val="both"/>
            </w:pPr>
            <w:r w:rsidRPr="00AF1EB8">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DB0109" w:rsidRPr="00AF1EB8" w14:paraId="737F9ADB" w14:textId="77777777" w:rsidTr="00034A23">
        <w:tc>
          <w:tcPr>
            <w:tcW w:w="1701" w:type="dxa"/>
          </w:tcPr>
          <w:p w14:paraId="448E5602" w14:textId="77777777" w:rsidR="00DB0109" w:rsidRPr="00AF1EB8" w:rsidRDefault="00DB0109" w:rsidP="007F16E7">
            <w:pPr>
              <w:pStyle w:val="ConsPlusNormal"/>
              <w:jc w:val="center"/>
            </w:pPr>
            <w:r w:rsidRPr="00AF1EB8">
              <w:t>3</w:t>
            </w:r>
          </w:p>
        </w:tc>
        <w:tc>
          <w:tcPr>
            <w:tcW w:w="8567" w:type="dxa"/>
          </w:tcPr>
          <w:p w14:paraId="23865535" w14:textId="77777777" w:rsidR="00DB0109" w:rsidRPr="00AF1EB8" w:rsidRDefault="00DB0109" w:rsidP="007F16E7">
            <w:pPr>
              <w:pStyle w:val="ConsPlusNormal"/>
              <w:jc w:val="both"/>
            </w:pPr>
            <w:r w:rsidRPr="00AF1EB8">
              <w:t>По разделу "Материки и страны"</w:t>
            </w:r>
          </w:p>
        </w:tc>
      </w:tr>
      <w:tr w:rsidR="00DB0109" w:rsidRPr="00AF1EB8" w14:paraId="5756496F" w14:textId="77777777" w:rsidTr="00034A23">
        <w:tc>
          <w:tcPr>
            <w:tcW w:w="1701" w:type="dxa"/>
          </w:tcPr>
          <w:p w14:paraId="0164C424" w14:textId="77777777" w:rsidR="00DB0109" w:rsidRPr="00AF1EB8" w:rsidRDefault="00DB0109" w:rsidP="007F16E7">
            <w:pPr>
              <w:pStyle w:val="ConsPlusNormal"/>
              <w:jc w:val="center"/>
            </w:pPr>
            <w:r w:rsidRPr="00AF1EB8">
              <w:t>3.1</w:t>
            </w:r>
          </w:p>
        </w:tc>
        <w:tc>
          <w:tcPr>
            <w:tcW w:w="8567" w:type="dxa"/>
          </w:tcPr>
          <w:p w14:paraId="11C540DE" w14:textId="77777777" w:rsidR="00DB0109" w:rsidRPr="00AF1EB8" w:rsidRDefault="00DB0109" w:rsidP="007F16E7">
            <w:pPr>
              <w:pStyle w:val="ConsPlusNormal"/>
              <w:jc w:val="both"/>
            </w:pPr>
            <w:r w:rsidRPr="00AF1EB8">
              <w:t>Тема "Южные материки":</w:t>
            </w:r>
          </w:p>
        </w:tc>
      </w:tr>
      <w:tr w:rsidR="00DB0109" w:rsidRPr="00AF1EB8" w14:paraId="422BA137" w14:textId="77777777" w:rsidTr="00034A23">
        <w:tc>
          <w:tcPr>
            <w:tcW w:w="1701" w:type="dxa"/>
          </w:tcPr>
          <w:p w14:paraId="244C02ED" w14:textId="77777777" w:rsidR="00DB0109" w:rsidRPr="00AF1EB8" w:rsidRDefault="00DB0109" w:rsidP="007F16E7">
            <w:pPr>
              <w:pStyle w:val="ConsPlusNormal"/>
              <w:jc w:val="center"/>
            </w:pPr>
            <w:r w:rsidRPr="00AF1EB8">
              <w:t>3.1.1</w:t>
            </w:r>
          </w:p>
        </w:tc>
        <w:tc>
          <w:tcPr>
            <w:tcW w:w="8567" w:type="dxa"/>
          </w:tcPr>
          <w:p w14:paraId="131906EE" w14:textId="77777777" w:rsidR="00DB0109" w:rsidRPr="00AF1EB8" w:rsidRDefault="00DB0109" w:rsidP="007F16E7">
            <w:pPr>
              <w:pStyle w:val="ConsPlusNormal"/>
              <w:jc w:val="both"/>
            </w:pPr>
            <w:r w:rsidRPr="00AF1EB8">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B0109" w:rsidRPr="00AF1EB8" w14:paraId="65D370DF" w14:textId="77777777" w:rsidTr="00034A23">
        <w:tc>
          <w:tcPr>
            <w:tcW w:w="1701" w:type="dxa"/>
          </w:tcPr>
          <w:p w14:paraId="1ED4A322" w14:textId="77777777" w:rsidR="00DB0109" w:rsidRPr="00AF1EB8" w:rsidRDefault="00DB0109" w:rsidP="007F16E7">
            <w:pPr>
              <w:pStyle w:val="ConsPlusNormal"/>
              <w:jc w:val="center"/>
            </w:pPr>
            <w:r w:rsidRPr="00AF1EB8">
              <w:t>3.1.2</w:t>
            </w:r>
          </w:p>
        </w:tc>
        <w:tc>
          <w:tcPr>
            <w:tcW w:w="8567" w:type="dxa"/>
          </w:tcPr>
          <w:p w14:paraId="5E831542" w14:textId="77777777" w:rsidR="00DB0109" w:rsidRPr="00AF1EB8" w:rsidRDefault="00DB0109" w:rsidP="007F16E7">
            <w:pPr>
              <w:pStyle w:val="ConsPlusNormal"/>
              <w:jc w:val="both"/>
            </w:pPr>
            <w:r w:rsidRPr="00AF1EB8">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B0109" w:rsidRPr="00AF1EB8" w14:paraId="027BDEB4" w14:textId="77777777" w:rsidTr="00034A23">
        <w:tc>
          <w:tcPr>
            <w:tcW w:w="1701" w:type="dxa"/>
          </w:tcPr>
          <w:p w14:paraId="7B9E0A6D" w14:textId="77777777" w:rsidR="00DB0109" w:rsidRPr="00AF1EB8" w:rsidRDefault="00DB0109" w:rsidP="007F16E7">
            <w:pPr>
              <w:pStyle w:val="ConsPlusNormal"/>
              <w:jc w:val="center"/>
            </w:pPr>
            <w:r w:rsidRPr="00AF1EB8">
              <w:t>3.1.3</w:t>
            </w:r>
          </w:p>
        </w:tc>
        <w:tc>
          <w:tcPr>
            <w:tcW w:w="8567" w:type="dxa"/>
          </w:tcPr>
          <w:p w14:paraId="7902FB9E" w14:textId="77777777" w:rsidR="00DB0109" w:rsidRPr="00AF1EB8" w:rsidRDefault="00DB0109" w:rsidP="007F16E7">
            <w:pPr>
              <w:pStyle w:val="ConsPlusNormal"/>
              <w:jc w:val="both"/>
            </w:pPr>
            <w:r w:rsidRPr="00AF1EB8">
              <w:t>использовать знания о населении материков и стран для решения различных учебных и практико-ориентированных задач</w:t>
            </w:r>
          </w:p>
        </w:tc>
      </w:tr>
      <w:tr w:rsidR="00DB0109" w:rsidRPr="00AF1EB8" w14:paraId="7C7E212D" w14:textId="77777777" w:rsidTr="00034A23">
        <w:tc>
          <w:tcPr>
            <w:tcW w:w="1701" w:type="dxa"/>
          </w:tcPr>
          <w:p w14:paraId="651B4E12" w14:textId="77777777" w:rsidR="00DB0109" w:rsidRPr="00AF1EB8" w:rsidRDefault="00DB0109" w:rsidP="007F16E7">
            <w:pPr>
              <w:pStyle w:val="ConsPlusNormal"/>
              <w:jc w:val="center"/>
            </w:pPr>
            <w:r w:rsidRPr="00AF1EB8">
              <w:t>3.1.4</w:t>
            </w:r>
          </w:p>
        </w:tc>
        <w:tc>
          <w:tcPr>
            <w:tcW w:w="8567" w:type="dxa"/>
          </w:tcPr>
          <w:p w14:paraId="638EE899" w14:textId="77777777" w:rsidR="00DB0109" w:rsidRPr="00AF1EB8" w:rsidRDefault="00DB0109" w:rsidP="007F16E7">
            <w:pPr>
              <w:pStyle w:val="ConsPlusNormal"/>
              <w:jc w:val="both"/>
            </w:pPr>
            <w:r w:rsidRPr="00AF1EB8">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B0109" w:rsidRPr="00AF1EB8" w14:paraId="145D08A4" w14:textId="77777777" w:rsidTr="00034A23">
        <w:tc>
          <w:tcPr>
            <w:tcW w:w="1701" w:type="dxa"/>
          </w:tcPr>
          <w:p w14:paraId="0DCBB542" w14:textId="77777777" w:rsidR="00DB0109" w:rsidRPr="00AF1EB8" w:rsidRDefault="00DB0109" w:rsidP="007F16E7">
            <w:pPr>
              <w:pStyle w:val="ConsPlusNormal"/>
              <w:jc w:val="center"/>
            </w:pPr>
            <w:r w:rsidRPr="00AF1EB8">
              <w:t>3.1.5</w:t>
            </w:r>
          </w:p>
        </w:tc>
        <w:tc>
          <w:tcPr>
            <w:tcW w:w="8567" w:type="dxa"/>
          </w:tcPr>
          <w:p w14:paraId="5AF56CD5" w14:textId="77777777" w:rsidR="00DB0109" w:rsidRPr="00AF1EB8" w:rsidRDefault="00DB0109" w:rsidP="007F16E7">
            <w:pPr>
              <w:pStyle w:val="ConsPlusNormal"/>
              <w:jc w:val="both"/>
            </w:pPr>
            <w:r w:rsidRPr="00AF1EB8">
              <w:t>объяснять особенности природы, населения и хозяйства отдельных территорий</w:t>
            </w:r>
          </w:p>
        </w:tc>
      </w:tr>
      <w:tr w:rsidR="00DB0109" w:rsidRPr="00AF1EB8" w14:paraId="4C9D05C4" w14:textId="77777777" w:rsidTr="00034A23">
        <w:tc>
          <w:tcPr>
            <w:tcW w:w="1701" w:type="dxa"/>
          </w:tcPr>
          <w:p w14:paraId="50212636" w14:textId="77777777" w:rsidR="00DB0109" w:rsidRPr="00AF1EB8" w:rsidRDefault="00DB0109" w:rsidP="007F16E7">
            <w:pPr>
              <w:pStyle w:val="ConsPlusNormal"/>
              <w:jc w:val="center"/>
            </w:pPr>
            <w:r w:rsidRPr="00AF1EB8">
              <w:t>3.1.6</w:t>
            </w:r>
          </w:p>
        </w:tc>
        <w:tc>
          <w:tcPr>
            <w:tcW w:w="8567" w:type="dxa"/>
          </w:tcPr>
          <w:p w14:paraId="22C3CD05"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B0109" w:rsidRPr="00AF1EB8" w14:paraId="1503F602" w14:textId="77777777" w:rsidTr="00034A23">
        <w:tc>
          <w:tcPr>
            <w:tcW w:w="1701" w:type="dxa"/>
          </w:tcPr>
          <w:p w14:paraId="3EF31EF3" w14:textId="77777777" w:rsidR="00DB0109" w:rsidRPr="00AF1EB8" w:rsidRDefault="00DB0109" w:rsidP="007F16E7">
            <w:pPr>
              <w:pStyle w:val="ConsPlusNormal"/>
              <w:jc w:val="center"/>
            </w:pPr>
            <w:r w:rsidRPr="00AF1EB8">
              <w:t>3.1.7</w:t>
            </w:r>
          </w:p>
        </w:tc>
        <w:tc>
          <w:tcPr>
            <w:tcW w:w="8567" w:type="dxa"/>
          </w:tcPr>
          <w:p w14:paraId="0FF71597" w14:textId="77777777" w:rsidR="00DB0109" w:rsidRPr="00AF1EB8" w:rsidRDefault="00DB0109" w:rsidP="007F16E7">
            <w:pPr>
              <w:pStyle w:val="ConsPlusNormal"/>
              <w:jc w:val="both"/>
            </w:pPr>
            <w:r w:rsidRPr="00AF1EB8">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B0109" w:rsidRPr="00AF1EB8" w14:paraId="25A94016" w14:textId="77777777" w:rsidTr="00034A23">
        <w:tc>
          <w:tcPr>
            <w:tcW w:w="1701" w:type="dxa"/>
          </w:tcPr>
          <w:p w14:paraId="54016E63" w14:textId="77777777" w:rsidR="00DB0109" w:rsidRPr="00AF1EB8" w:rsidRDefault="00DB0109" w:rsidP="007F16E7">
            <w:pPr>
              <w:pStyle w:val="ConsPlusNormal"/>
              <w:jc w:val="center"/>
            </w:pPr>
            <w:r w:rsidRPr="00AF1EB8">
              <w:t>3.1.8</w:t>
            </w:r>
          </w:p>
        </w:tc>
        <w:tc>
          <w:tcPr>
            <w:tcW w:w="8567" w:type="dxa"/>
          </w:tcPr>
          <w:p w14:paraId="55F4A6A1" w14:textId="77777777" w:rsidR="00DB0109" w:rsidRPr="00AF1EB8" w:rsidRDefault="00DB0109" w:rsidP="007F16E7">
            <w:pPr>
              <w:pStyle w:val="ConsPlusNormal"/>
              <w:jc w:val="both"/>
            </w:pPr>
            <w:r w:rsidRPr="00AF1EB8">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B0109" w:rsidRPr="00AF1EB8" w14:paraId="756ECEEF" w14:textId="77777777" w:rsidTr="00034A23">
        <w:tc>
          <w:tcPr>
            <w:tcW w:w="1701" w:type="dxa"/>
          </w:tcPr>
          <w:p w14:paraId="690C5E69" w14:textId="77777777" w:rsidR="00DB0109" w:rsidRPr="00AF1EB8" w:rsidRDefault="00DB0109" w:rsidP="007F16E7">
            <w:pPr>
              <w:pStyle w:val="ConsPlusNormal"/>
              <w:jc w:val="center"/>
            </w:pPr>
            <w:r w:rsidRPr="00AF1EB8">
              <w:t>3.2</w:t>
            </w:r>
          </w:p>
        </w:tc>
        <w:tc>
          <w:tcPr>
            <w:tcW w:w="8567" w:type="dxa"/>
          </w:tcPr>
          <w:p w14:paraId="1A8EDADB" w14:textId="77777777" w:rsidR="00DB0109" w:rsidRPr="00AF1EB8" w:rsidRDefault="00DB0109" w:rsidP="007F16E7">
            <w:pPr>
              <w:pStyle w:val="ConsPlusNormal"/>
              <w:jc w:val="both"/>
            </w:pPr>
            <w:r w:rsidRPr="00AF1EB8">
              <w:t>Тема "Северные материки":</w:t>
            </w:r>
          </w:p>
        </w:tc>
      </w:tr>
      <w:tr w:rsidR="00DB0109" w:rsidRPr="00AF1EB8" w14:paraId="04DBA755" w14:textId="77777777" w:rsidTr="00034A23">
        <w:tc>
          <w:tcPr>
            <w:tcW w:w="1701" w:type="dxa"/>
          </w:tcPr>
          <w:p w14:paraId="37059CB0" w14:textId="77777777" w:rsidR="00DB0109" w:rsidRPr="00AF1EB8" w:rsidRDefault="00DB0109" w:rsidP="007F16E7">
            <w:pPr>
              <w:pStyle w:val="ConsPlusNormal"/>
              <w:jc w:val="center"/>
            </w:pPr>
            <w:r w:rsidRPr="00AF1EB8">
              <w:t>3.2.1</w:t>
            </w:r>
          </w:p>
        </w:tc>
        <w:tc>
          <w:tcPr>
            <w:tcW w:w="8567" w:type="dxa"/>
          </w:tcPr>
          <w:p w14:paraId="6D58DB22" w14:textId="77777777" w:rsidR="00DB0109" w:rsidRPr="00AF1EB8" w:rsidRDefault="00DB0109" w:rsidP="007F16E7">
            <w:pPr>
              <w:pStyle w:val="ConsPlusNormal"/>
              <w:jc w:val="both"/>
            </w:pPr>
            <w:r w:rsidRPr="00AF1EB8">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B0109" w:rsidRPr="00AF1EB8" w14:paraId="418380EA" w14:textId="77777777" w:rsidTr="00034A23">
        <w:tc>
          <w:tcPr>
            <w:tcW w:w="1701" w:type="dxa"/>
          </w:tcPr>
          <w:p w14:paraId="79AF24A4" w14:textId="77777777" w:rsidR="00DB0109" w:rsidRPr="00AF1EB8" w:rsidRDefault="00DB0109" w:rsidP="007F16E7">
            <w:pPr>
              <w:pStyle w:val="ConsPlusNormal"/>
              <w:jc w:val="center"/>
            </w:pPr>
            <w:r w:rsidRPr="00AF1EB8">
              <w:t>3.2.2</w:t>
            </w:r>
          </w:p>
        </w:tc>
        <w:tc>
          <w:tcPr>
            <w:tcW w:w="8567" w:type="dxa"/>
          </w:tcPr>
          <w:p w14:paraId="4F1DB3B2" w14:textId="77777777" w:rsidR="00DB0109" w:rsidRPr="00AF1EB8" w:rsidRDefault="00DB0109" w:rsidP="007F16E7">
            <w:pPr>
              <w:pStyle w:val="ConsPlusNormal"/>
              <w:jc w:val="both"/>
            </w:pPr>
            <w:r w:rsidRPr="00AF1EB8">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B0109" w:rsidRPr="00AF1EB8" w14:paraId="678A2521" w14:textId="77777777" w:rsidTr="00034A23">
        <w:tc>
          <w:tcPr>
            <w:tcW w:w="1701" w:type="dxa"/>
          </w:tcPr>
          <w:p w14:paraId="6CF57542" w14:textId="77777777" w:rsidR="00DB0109" w:rsidRPr="00AF1EB8" w:rsidRDefault="00DB0109" w:rsidP="007F16E7">
            <w:pPr>
              <w:pStyle w:val="ConsPlusNormal"/>
              <w:jc w:val="center"/>
            </w:pPr>
            <w:r w:rsidRPr="00AF1EB8">
              <w:t>3.2.3</w:t>
            </w:r>
          </w:p>
        </w:tc>
        <w:tc>
          <w:tcPr>
            <w:tcW w:w="8567" w:type="dxa"/>
          </w:tcPr>
          <w:p w14:paraId="1FA06688" w14:textId="77777777" w:rsidR="00DB0109" w:rsidRPr="00AF1EB8" w:rsidRDefault="00DB0109" w:rsidP="007F16E7">
            <w:pPr>
              <w:pStyle w:val="ConsPlusNormal"/>
              <w:jc w:val="both"/>
            </w:pPr>
            <w:r w:rsidRPr="00AF1EB8">
              <w:t>использовать знания о населении материков и стран для решения различных учебных и практико-ориентированных задач</w:t>
            </w:r>
          </w:p>
        </w:tc>
      </w:tr>
      <w:tr w:rsidR="00DB0109" w:rsidRPr="00AF1EB8" w14:paraId="0257E01A" w14:textId="77777777" w:rsidTr="00034A23">
        <w:tc>
          <w:tcPr>
            <w:tcW w:w="1701" w:type="dxa"/>
          </w:tcPr>
          <w:p w14:paraId="39BF45E5" w14:textId="77777777" w:rsidR="00DB0109" w:rsidRPr="00AF1EB8" w:rsidRDefault="00DB0109" w:rsidP="007F16E7">
            <w:pPr>
              <w:pStyle w:val="ConsPlusNormal"/>
              <w:jc w:val="center"/>
            </w:pPr>
            <w:r w:rsidRPr="00AF1EB8">
              <w:t>3.2.4</w:t>
            </w:r>
          </w:p>
        </w:tc>
        <w:tc>
          <w:tcPr>
            <w:tcW w:w="8567" w:type="dxa"/>
          </w:tcPr>
          <w:p w14:paraId="79E93309" w14:textId="77777777" w:rsidR="00DB0109" w:rsidRPr="00AF1EB8" w:rsidRDefault="00DB0109" w:rsidP="007F16E7">
            <w:pPr>
              <w:pStyle w:val="ConsPlusNormal"/>
              <w:jc w:val="both"/>
            </w:pPr>
            <w:r w:rsidRPr="00AF1EB8">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B0109" w:rsidRPr="00AF1EB8" w14:paraId="050D7FBB" w14:textId="77777777" w:rsidTr="00034A23">
        <w:tc>
          <w:tcPr>
            <w:tcW w:w="1701" w:type="dxa"/>
          </w:tcPr>
          <w:p w14:paraId="003CF46E" w14:textId="77777777" w:rsidR="00DB0109" w:rsidRPr="00AF1EB8" w:rsidRDefault="00DB0109" w:rsidP="007F16E7">
            <w:pPr>
              <w:pStyle w:val="ConsPlusNormal"/>
              <w:jc w:val="center"/>
            </w:pPr>
            <w:r w:rsidRPr="00AF1EB8">
              <w:t>3.2.5</w:t>
            </w:r>
          </w:p>
        </w:tc>
        <w:tc>
          <w:tcPr>
            <w:tcW w:w="8567" w:type="dxa"/>
          </w:tcPr>
          <w:p w14:paraId="3D79CF2B" w14:textId="77777777" w:rsidR="00DB0109" w:rsidRPr="00AF1EB8" w:rsidRDefault="00DB0109" w:rsidP="007F16E7">
            <w:pPr>
              <w:pStyle w:val="ConsPlusNormal"/>
              <w:jc w:val="both"/>
            </w:pPr>
            <w:r w:rsidRPr="00AF1EB8">
              <w:t>объяснять особенности природы, населения и хозяйства отдельных территорий</w:t>
            </w:r>
          </w:p>
        </w:tc>
      </w:tr>
      <w:tr w:rsidR="00DB0109" w:rsidRPr="00AF1EB8" w14:paraId="6F0CAD21" w14:textId="77777777" w:rsidTr="00034A23">
        <w:tc>
          <w:tcPr>
            <w:tcW w:w="1701" w:type="dxa"/>
          </w:tcPr>
          <w:p w14:paraId="71E9EDB7" w14:textId="77777777" w:rsidR="00DB0109" w:rsidRPr="00AF1EB8" w:rsidRDefault="00DB0109" w:rsidP="007F16E7">
            <w:pPr>
              <w:pStyle w:val="ConsPlusNormal"/>
              <w:jc w:val="center"/>
            </w:pPr>
            <w:r w:rsidRPr="00AF1EB8">
              <w:t>3.2.6</w:t>
            </w:r>
          </w:p>
        </w:tc>
        <w:tc>
          <w:tcPr>
            <w:tcW w:w="8567" w:type="dxa"/>
          </w:tcPr>
          <w:p w14:paraId="36517BF1"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B0109" w:rsidRPr="00AF1EB8" w14:paraId="60AACDCD" w14:textId="77777777" w:rsidTr="00034A23">
        <w:tc>
          <w:tcPr>
            <w:tcW w:w="1701" w:type="dxa"/>
          </w:tcPr>
          <w:p w14:paraId="545AD05C" w14:textId="77777777" w:rsidR="00DB0109" w:rsidRPr="00AF1EB8" w:rsidRDefault="00DB0109" w:rsidP="007F16E7">
            <w:pPr>
              <w:pStyle w:val="ConsPlusNormal"/>
              <w:jc w:val="center"/>
            </w:pPr>
            <w:r w:rsidRPr="00AF1EB8">
              <w:t>3.2.7</w:t>
            </w:r>
          </w:p>
        </w:tc>
        <w:tc>
          <w:tcPr>
            <w:tcW w:w="8567" w:type="dxa"/>
          </w:tcPr>
          <w:p w14:paraId="3AF83F8D" w14:textId="77777777" w:rsidR="00DB0109" w:rsidRPr="00AF1EB8" w:rsidRDefault="00DB0109" w:rsidP="007F16E7">
            <w:pPr>
              <w:pStyle w:val="ConsPlusNormal"/>
              <w:jc w:val="both"/>
            </w:pPr>
            <w:r w:rsidRPr="00AF1EB8">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B0109" w:rsidRPr="00AF1EB8" w14:paraId="328015EA" w14:textId="77777777" w:rsidTr="00034A23">
        <w:tc>
          <w:tcPr>
            <w:tcW w:w="1701" w:type="dxa"/>
          </w:tcPr>
          <w:p w14:paraId="13A6198D" w14:textId="77777777" w:rsidR="00DB0109" w:rsidRPr="00AF1EB8" w:rsidRDefault="00DB0109" w:rsidP="007F16E7">
            <w:pPr>
              <w:pStyle w:val="ConsPlusNormal"/>
              <w:jc w:val="center"/>
            </w:pPr>
            <w:r w:rsidRPr="00AF1EB8">
              <w:t>3.2.8</w:t>
            </w:r>
          </w:p>
        </w:tc>
        <w:tc>
          <w:tcPr>
            <w:tcW w:w="8567" w:type="dxa"/>
          </w:tcPr>
          <w:p w14:paraId="662EF529" w14:textId="77777777" w:rsidR="00DB0109" w:rsidRPr="00AF1EB8" w:rsidRDefault="00DB0109" w:rsidP="007F16E7">
            <w:pPr>
              <w:pStyle w:val="ConsPlusNormal"/>
              <w:jc w:val="both"/>
            </w:pPr>
            <w:r w:rsidRPr="00AF1EB8">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B0109" w:rsidRPr="00AF1EB8" w14:paraId="3AA8D65E" w14:textId="77777777" w:rsidTr="00034A23">
        <w:tc>
          <w:tcPr>
            <w:tcW w:w="1701" w:type="dxa"/>
          </w:tcPr>
          <w:p w14:paraId="76D57AAF" w14:textId="77777777" w:rsidR="00DB0109" w:rsidRPr="00AF1EB8" w:rsidRDefault="00DB0109" w:rsidP="007F16E7">
            <w:pPr>
              <w:pStyle w:val="ConsPlusNormal"/>
              <w:jc w:val="center"/>
            </w:pPr>
            <w:r w:rsidRPr="00AF1EB8">
              <w:t>3.3</w:t>
            </w:r>
          </w:p>
        </w:tc>
        <w:tc>
          <w:tcPr>
            <w:tcW w:w="8567" w:type="dxa"/>
          </w:tcPr>
          <w:p w14:paraId="76D0931E" w14:textId="77777777" w:rsidR="00DB0109" w:rsidRPr="00AF1EB8" w:rsidRDefault="00DB0109" w:rsidP="007F16E7">
            <w:pPr>
              <w:pStyle w:val="ConsPlusNormal"/>
              <w:jc w:val="both"/>
            </w:pPr>
            <w:r w:rsidRPr="00AF1EB8">
              <w:t>Тема "Взаимодействие природы и общества":</w:t>
            </w:r>
          </w:p>
        </w:tc>
      </w:tr>
      <w:tr w:rsidR="00DB0109" w:rsidRPr="00AF1EB8" w14:paraId="0858A96C" w14:textId="77777777" w:rsidTr="00034A23">
        <w:tc>
          <w:tcPr>
            <w:tcW w:w="1701" w:type="dxa"/>
          </w:tcPr>
          <w:p w14:paraId="7A34A059" w14:textId="77777777" w:rsidR="00DB0109" w:rsidRPr="00AF1EB8" w:rsidRDefault="00DB0109" w:rsidP="007F16E7">
            <w:pPr>
              <w:pStyle w:val="ConsPlusNormal"/>
              <w:jc w:val="center"/>
            </w:pPr>
            <w:r w:rsidRPr="00AF1EB8">
              <w:t>3.3.1</w:t>
            </w:r>
          </w:p>
        </w:tc>
        <w:tc>
          <w:tcPr>
            <w:tcW w:w="8567" w:type="dxa"/>
          </w:tcPr>
          <w:p w14:paraId="4FF86C1E" w14:textId="77777777" w:rsidR="00DB0109" w:rsidRPr="00AF1EB8" w:rsidRDefault="00DB0109" w:rsidP="007F16E7">
            <w:pPr>
              <w:pStyle w:val="ConsPlusNormal"/>
              <w:jc w:val="both"/>
            </w:pPr>
            <w:r w:rsidRPr="00AF1EB8">
              <w:t>приводить примеры влияния закономерностей географической оболочки на жизнь и деятельность людей</w:t>
            </w:r>
          </w:p>
        </w:tc>
      </w:tr>
      <w:tr w:rsidR="00DB0109" w:rsidRPr="00AF1EB8" w14:paraId="36294342" w14:textId="77777777" w:rsidTr="00034A23">
        <w:tc>
          <w:tcPr>
            <w:tcW w:w="1701" w:type="dxa"/>
          </w:tcPr>
          <w:p w14:paraId="4C6844A3" w14:textId="77777777" w:rsidR="00DB0109" w:rsidRPr="00AF1EB8" w:rsidRDefault="00DB0109" w:rsidP="007F16E7">
            <w:pPr>
              <w:pStyle w:val="ConsPlusNormal"/>
              <w:jc w:val="center"/>
            </w:pPr>
            <w:r w:rsidRPr="00AF1EB8">
              <w:t>3.3.2</w:t>
            </w:r>
          </w:p>
        </w:tc>
        <w:tc>
          <w:tcPr>
            <w:tcW w:w="8567" w:type="dxa"/>
          </w:tcPr>
          <w:p w14:paraId="571E0817" w14:textId="77777777" w:rsidR="00DB0109" w:rsidRPr="00AF1EB8" w:rsidRDefault="00DB0109" w:rsidP="007F16E7">
            <w:pPr>
              <w:pStyle w:val="ConsPlusNormal"/>
              <w:jc w:val="both"/>
            </w:pPr>
            <w:r w:rsidRPr="00AF1EB8">
              <w:t>приводить примеры взаимодействия природы и общества в пределах отдельных территорий</w:t>
            </w:r>
          </w:p>
        </w:tc>
      </w:tr>
      <w:tr w:rsidR="00DB0109" w:rsidRPr="00AF1EB8" w14:paraId="09E34956" w14:textId="77777777" w:rsidTr="00034A23">
        <w:tc>
          <w:tcPr>
            <w:tcW w:w="1701" w:type="dxa"/>
          </w:tcPr>
          <w:p w14:paraId="6805F9D7" w14:textId="77777777" w:rsidR="00DB0109" w:rsidRPr="00AF1EB8" w:rsidRDefault="00DB0109" w:rsidP="007F16E7">
            <w:pPr>
              <w:pStyle w:val="ConsPlusNormal"/>
              <w:jc w:val="center"/>
            </w:pPr>
            <w:r w:rsidRPr="00AF1EB8">
              <w:t>3.3.3</w:t>
            </w:r>
          </w:p>
        </w:tc>
        <w:tc>
          <w:tcPr>
            <w:tcW w:w="8567" w:type="dxa"/>
          </w:tcPr>
          <w:p w14:paraId="484E9628" w14:textId="77777777" w:rsidR="00DB0109" w:rsidRPr="00AF1EB8" w:rsidRDefault="00DB0109" w:rsidP="007F16E7">
            <w:pPr>
              <w:pStyle w:val="ConsPlusNormal"/>
              <w:jc w:val="both"/>
            </w:pPr>
            <w:r w:rsidRPr="00AF1EB8">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DB0109" w:rsidRPr="00AF1EB8" w14:paraId="0986A041" w14:textId="77777777" w:rsidTr="00034A23">
        <w:tc>
          <w:tcPr>
            <w:tcW w:w="1701" w:type="dxa"/>
          </w:tcPr>
          <w:p w14:paraId="6F8122AF" w14:textId="77777777" w:rsidR="00DB0109" w:rsidRPr="00AF1EB8" w:rsidRDefault="00DB0109" w:rsidP="007F16E7">
            <w:pPr>
              <w:pStyle w:val="ConsPlusNormal"/>
              <w:jc w:val="center"/>
            </w:pPr>
            <w:r w:rsidRPr="00AF1EB8">
              <w:t>3.3.4</w:t>
            </w:r>
          </w:p>
        </w:tc>
        <w:tc>
          <w:tcPr>
            <w:tcW w:w="8567" w:type="dxa"/>
          </w:tcPr>
          <w:p w14:paraId="481C877D" w14:textId="77777777" w:rsidR="00DB0109" w:rsidRPr="00AF1EB8" w:rsidRDefault="00DB0109" w:rsidP="007F16E7">
            <w:pPr>
              <w:pStyle w:val="ConsPlusNormal"/>
              <w:jc w:val="both"/>
            </w:pPr>
            <w:r w:rsidRPr="00AF1EB8">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0CBE88ED" w14:textId="77777777" w:rsidR="00DB0109" w:rsidRPr="00AF1EB8" w:rsidRDefault="00DB0109" w:rsidP="00DB0109">
      <w:pPr>
        <w:pStyle w:val="ConsPlusNormal"/>
        <w:ind w:firstLine="540"/>
        <w:jc w:val="both"/>
      </w:pPr>
    </w:p>
    <w:p w14:paraId="04979F21" w14:textId="77777777" w:rsidR="00DB0109" w:rsidRPr="00AF1EB8" w:rsidRDefault="00DB0109" w:rsidP="00DB0109">
      <w:pPr>
        <w:pStyle w:val="ConsPlusNormal"/>
        <w:jc w:val="right"/>
      </w:pPr>
      <w:r w:rsidRPr="00AF1EB8">
        <w:t>Таблица 21.5</w:t>
      </w:r>
    </w:p>
    <w:p w14:paraId="47C05CDA" w14:textId="77777777" w:rsidR="00DB0109" w:rsidRPr="00AF1EB8" w:rsidRDefault="00DB0109" w:rsidP="00DB0109">
      <w:pPr>
        <w:pStyle w:val="ConsPlusNormal"/>
        <w:ind w:firstLine="540"/>
        <w:jc w:val="both"/>
      </w:pPr>
    </w:p>
    <w:p w14:paraId="39B6E2F3" w14:textId="77777777" w:rsidR="00DB0109" w:rsidRPr="00AF1EB8" w:rsidRDefault="00DB0109" w:rsidP="00DB0109">
      <w:pPr>
        <w:pStyle w:val="ConsPlusNormal"/>
        <w:jc w:val="center"/>
      </w:pPr>
      <w:r w:rsidRPr="00AF1EB8">
        <w:t>Проверяемые элементы содержания (7 класс)</w:t>
      </w:r>
    </w:p>
    <w:p w14:paraId="382D5041" w14:textId="77777777" w:rsidR="00DB0109" w:rsidRPr="00AF1EB8" w:rsidRDefault="00DB0109" w:rsidP="00DB0109">
      <w:pPr>
        <w:pStyle w:val="ConsPlusNormal"/>
        <w:ind w:firstLine="540"/>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9134"/>
      </w:tblGrid>
      <w:tr w:rsidR="00DB0109" w:rsidRPr="00AF1EB8" w14:paraId="792B8CAC" w14:textId="77777777" w:rsidTr="00034A23">
        <w:tc>
          <w:tcPr>
            <w:tcW w:w="1134" w:type="dxa"/>
          </w:tcPr>
          <w:p w14:paraId="3D6CAE7F" w14:textId="77777777" w:rsidR="00DB0109" w:rsidRPr="00AF1EB8" w:rsidRDefault="00DB0109" w:rsidP="007F16E7">
            <w:pPr>
              <w:pStyle w:val="ConsPlusNormal"/>
              <w:jc w:val="center"/>
            </w:pPr>
            <w:r w:rsidRPr="00AF1EB8">
              <w:t>Код</w:t>
            </w:r>
          </w:p>
        </w:tc>
        <w:tc>
          <w:tcPr>
            <w:tcW w:w="9134" w:type="dxa"/>
          </w:tcPr>
          <w:p w14:paraId="0D6F12A9"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60567C57" w14:textId="77777777" w:rsidTr="00034A23">
        <w:tc>
          <w:tcPr>
            <w:tcW w:w="1134" w:type="dxa"/>
          </w:tcPr>
          <w:p w14:paraId="16C093EE" w14:textId="77777777" w:rsidR="00DB0109" w:rsidRPr="00AF1EB8" w:rsidRDefault="00DB0109" w:rsidP="007F16E7">
            <w:pPr>
              <w:pStyle w:val="ConsPlusNormal"/>
              <w:jc w:val="center"/>
            </w:pPr>
            <w:r w:rsidRPr="00AF1EB8">
              <w:t>1</w:t>
            </w:r>
          </w:p>
        </w:tc>
        <w:tc>
          <w:tcPr>
            <w:tcW w:w="9134" w:type="dxa"/>
          </w:tcPr>
          <w:p w14:paraId="74F7C53C" w14:textId="77777777" w:rsidR="00DB0109" w:rsidRPr="00AF1EB8" w:rsidRDefault="00DB0109" w:rsidP="007F16E7">
            <w:pPr>
              <w:pStyle w:val="ConsPlusNormal"/>
              <w:jc w:val="both"/>
            </w:pPr>
            <w:r w:rsidRPr="00AF1EB8">
              <w:t>Географическая оболочка Земли</w:t>
            </w:r>
          </w:p>
        </w:tc>
      </w:tr>
      <w:tr w:rsidR="00DB0109" w:rsidRPr="00AF1EB8" w14:paraId="5BE8D80B" w14:textId="77777777" w:rsidTr="00034A23">
        <w:tc>
          <w:tcPr>
            <w:tcW w:w="1134" w:type="dxa"/>
          </w:tcPr>
          <w:p w14:paraId="70ED0505" w14:textId="77777777" w:rsidR="00DB0109" w:rsidRPr="00AF1EB8" w:rsidRDefault="00DB0109" w:rsidP="007F16E7">
            <w:pPr>
              <w:pStyle w:val="ConsPlusNormal"/>
              <w:jc w:val="center"/>
            </w:pPr>
            <w:r w:rsidRPr="00AF1EB8">
              <w:t>1.1</w:t>
            </w:r>
          </w:p>
        </w:tc>
        <w:tc>
          <w:tcPr>
            <w:tcW w:w="9134" w:type="dxa"/>
          </w:tcPr>
          <w:p w14:paraId="4FE694D7" w14:textId="77777777" w:rsidR="00DB0109" w:rsidRPr="00AF1EB8" w:rsidRDefault="00DB0109" w:rsidP="007F16E7">
            <w:pPr>
              <w:pStyle w:val="ConsPlusNormal"/>
              <w:jc w:val="both"/>
            </w:pPr>
            <w:r w:rsidRPr="00AF1EB8">
              <w:t>Географическая оболочка: особенности строения и свойства: целостность, зональность, ритмичность, их географические следствия</w:t>
            </w:r>
          </w:p>
        </w:tc>
      </w:tr>
      <w:tr w:rsidR="00DB0109" w:rsidRPr="00AF1EB8" w14:paraId="13AD3F02" w14:textId="77777777" w:rsidTr="00034A23">
        <w:tc>
          <w:tcPr>
            <w:tcW w:w="1134" w:type="dxa"/>
          </w:tcPr>
          <w:p w14:paraId="0EB4F2F8" w14:textId="77777777" w:rsidR="00DB0109" w:rsidRPr="00AF1EB8" w:rsidRDefault="00DB0109" w:rsidP="007F16E7">
            <w:pPr>
              <w:pStyle w:val="ConsPlusNormal"/>
              <w:jc w:val="center"/>
            </w:pPr>
            <w:r w:rsidRPr="00AF1EB8">
              <w:t>1.2</w:t>
            </w:r>
          </w:p>
        </w:tc>
        <w:tc>
          <w:tcPr>
            <w:tcW w:w="9134" w:type="dxa"/>
          </w:tcPr>
          <w:p w14:paraId="4ED9C6D2" w14:textId="77777777" w:rsidR="00DB0109" w:rsidRPr="00AF1EB8" w:rsidRDefault="00DB0109" w:rsidP="007F16E7">
            <w:pPr>
              <w:pStyle w:val="ConsPlusNormal"/>
              <w:jc w:val="both"/>
            </w:pPr>
            <w:r w:rsidRPr="00AF1EB8">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DB0109" w:rsidRPr="00AF1EB8" w14:paraId="4863915A" w14:textId="77777777" w:rsidTr="00034A23">
        <w:tc>
          <w:tcPr>
            <w:tcW w:w="1134" w:type="dxa"/>
          </w:tcPr>
          <w:p w14:paraId="7856E599" w14:textId="77777777" w:rsidR="00DB0109" w:rsidRPr="00AF1EB8" w:rsidRDefault="00DB0109" w:rsidP="007F16E7">
            <w:pPr>
              <w:pStyle w:val="ConsPlusNormal"/>
              <w:jc w:val="center"/>
            </w:pPr>
            <w:r w:rsidRPr="00AF1EB8">
              <w:t>2</w:t>
            </w:r>
          </w:p>
        </w:tc>
        <w:tc>
          <w:tcPr>
            <w:tcW w:w="9134" w:type="dxa"/>
          </w:tcPr>
          <w:p w14:paraId="38B30F6D" w14:textId="77777777" w:rsidR="00DB0109" w:rsidRPr="00AF1EB8" w:rsidRDefault="00DB0109" w:rsidP="007F16E7">
            <w:pPr>
              <w:pStyle w:val="ConsPlusNormal"/>
              <w:jc w:val="both"/>
            </w:pPr>
            <w:r w:rsidRPr="00AF1EB8">
              <w:t>Главные закономерности природы Земли</w:t>
            </w:r>
          </w:p>
        </w:tc>
      </w:tr>
      <w:tr w:rsidR="00DB0109" w:rsidRPr="00AF1EB8" w14:paraId="495F798F" w14:textId="77777777" w:rsidTr="00034A23">
        <w:tc>
          <w:tcPr>
            <w:tcW w:w="1134" w:type="dxa"/>
          </w:tcPr>
          <w:p w14:paraId="2ECC11D9" w14:textId="77777777" w:rsidR="00DB0109" w:rsidRPr="00AF1EB8" w:rsidRDefault="00DB0109" w:rsidP="007F16E7">
            <w:pPr>
              <w:pStyle w:val="ConsPlusNormal"/>
              <w:jc w:val="center"/>
            </w:pPr>
            <w:r w:rsidRPr="00AF1EB8">
              <w:t>2.1</w:t>
            </w:r>
          </w:p>
        </w:tc>
        <w:tc>
          <w:tcPr>
            <w:tcW w:w="9134" w:type="dxa"/>
          </w:tcPr>
          <w:p w14:paraId="65D577BD" w14:textId="77777777" w:rsidR="00DB0109" w:rsidRPr="00AF1EB8" w:rsidRDefault="00DB0109" w:rsidP="007F16E7">
            <w:pPr>
              <w:pStyle w:val="ConsPlusNormal"/>
              <w:jc w:val="both"/>
            </w:pPr>
            <w:r w:rsidRPr="00AF1EB8">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tc>
      </w:tr>
      <w:tr w:rsidR="00DB0109" w:rsidRPr="00AF1EB8" w14:paraId="373DC21E" w14:textId="77777777" w:rsidTr="00034A23">
        <w:tc>
          <w:tcPr>
            <w:tcW w:w="1134" w:type="dxa"/>
          </w:tcPr>
          <w:p w14:paraId="6EC72C00" w14:textId="77777777" w:rsidR="00DB0109" w:rsidRPr="00AF1EB8" w:rsidRDefault="00DB0109" w:rsidP="007F16E7">
            <w:pPr>
              <w:pStyle w:val="ConsPlusNormal"/>
              <w:jc w:val="center"/>
            </w:pPr>
            <w:r w:rsidRPr="00AF1EB8">
              <w:t>2.2</w:t>
            </w:r>
          </w:p>
        </w:tc>
        <w:tc>
          <w:tcPr>
            <w:tcW w:w="9134" w:type="dxa"/>
          </w:tcPr>
          <w:p w14:paraId="69F00005" w14:textId="77777777" w:rsidR="00DB0109" w:rsidRPr="00AF1EB8" w:rsidRDefault="00DB0109" w:rsidP="007F16E7">
            <w:pPr>
              <w:pStyle w:val="ConsPlusNormal"/>
              <w:jc w:val="both"/>
            </w:pPr>
            <w:r w:rsidRPr="00AF1EB8">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DB0109" w:rsidRPr="00AF1EB8" w14:paraId="04DDA961" w14:textId="77777777" w:rsidTr="00034A23">
        <w:tc>
          <w:tcPr>
            <w:tcW w:w="1134" w:type="dxa"/>
          </w:tcPr>
          <w:p w14:paraId="574CCDDE" w14:textId="77777777" w:rsidR="00DB0109" w:rsidRPr="00AF1EB8" w:rsidRDefault="00DB0109" w:rsidP="007F16E7">
            <w:pPr>
              <w:pStyle w:val="ConsPlusNormal"/>
              <w:jc w:val="center"/>
            </w:pPr>
            <w:r w:rsidRPr="00AF1EB8">
              <w:t>2.3</w:t>
            </w:r>
          </w:p>
        </w:tc>
        <w:tc>
          <w:tcPr>
            <w:tcW w:w="9134" w:type="dxa"/>
          </w:tcPr>
          <w:p w14:paraId="388296BD" w14:textId="77777777" w:rsidR="00DB0109" w:rsidRPr="00AF1EB8" w:rsidRDefault="00DB0109" w:rsidP="007F16E7">
            <w:pPr>
              <w:pStyle w:val="ConsPlusNormal"/>
              <w:jc w:val="both"/>
            </w:pPr>
            <w:r w:rsidRPr="00AF1EB8">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Соленость поверхностных вод Мирового океана, ее измерение. Образование льдов в Мировом океане. Жизнь в Океане, закономерности ее пространственного распространения. Экологические проблемы Мирового океана</w:t>
            </w:r>
          </w:p>
        </w:tc>
      </w:tr>
      <w:tr w:rsidR="00DB0109" w:rsidRPr="00AF1EB8" w14:paraId="71BCDD0E" w14:textId="77777777" w:rsidTr="00034A23">
        <w:tc>
          <w:tcPr>
            <w:tcW w:w="1134" w:type="dxa"/>
          </w:tcPr>
          <w:p w14:paraId="46B7A41D" w14:textId="77777777" w:rsidR="00DB0109" w:rsidRPr="00AF1EB8" w:rsidRDefault="00DB0109" w:rsidP="007F16E7">
            <w:pPr>
              <w:pStyle w:val="ConsPlusNormal"/>
              <w:jc w:val="center"/>
            </w:pPr>
            <w:r w:rsidRPr="00AF1EB8">
              <w:t>3</w:t>
            </w:r>
          </w:p>
        </w:tc>
        <w:tc>
          <w:tcPr>
            <w:tcW w:w="9134" w:type="dxa"/>
          </w:tcPr>
          <w:p w14:paraId="0E1FB704" w14:textId="77777777" w:rsidR="00DB0109" w:rsidRPr="00AF1EB8" w:rsidRDefault="00DB0109" w:rsidP="007F16E7">
            <w:pPr>
              <w:pStyle w:val="ConsPlusNormal"/>
              <w:jc w:val="both"/>
            </w:pPr>
            <w:r w:rsidRPr="00AF1EB8">
              <w:t>Человечество на Земле</w:t>
            </w:r>
          </w:p>
        </w:tc>
      </w:tr>
      <w:tr w:rsidR="00DB0109" w:rsidRPr="00AF1EB8" w14:paraId="1E496C82" w14:textId="77777777" w:rsidTr="00034A23">
        <w:tc>
          <w:tcPr>
            <w:tcW w:w="1134" w:type="dxa"/>
          </w:tcPr>
          <w:p w14:paraId="757962A9" w14:textId="77777777" w:rsidR="00DB0109" w:rsidRPr="00AF1EB8" w:rsidRDefault="00DB0109" w:rsidP="007F16E7">
            <w:pPr>
              <w:pStyle w:val="ConsPlusNormal"/>
              <w:jc w:val="center"/>
            </w:pPr>
            <w:r w:rsidRPr="00AF1EB8">
              <w:t>3.1</w:t>
            </w:r>
          </w:p>
        </w:tc>
        <w:tc>
          <w:tcPr>
            <w:tcW w:w="9134" w:type="dxa"/>
          </w:tcPr>
          <w:p w14:paraId="4CCAE1E8" w14:textId="77777777" w:rsidR="00DB0109" w:rsidRPr="00AF1EB8" w:rsidRDefault="00DB0109" w:rsidP="007F16E7">
            <w:pPr>
              <w:pStyle w:val="ConsPlusNormal"/>
              <w:jc w:val="both"/>
            </w:pPr>
            <w:r w:rsidRPr="00AF1EB8">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DB0109" w:rsidRPr="00AF1EB8" w14:paraId="4881EA40" w14:textId="77777777" w:rsidTr="00034A23">
        <w:tc>
          <w:tcPr>
            <w:tcW w:w="1134" w:type="dxa"/>
          </w:tcPr>
          <w:p w14:paraId="01D467EF" w14:textId="77777777" w:rsidR="00DB0109" w:rsidRPr="00AF1EB8" w:rsidRDefault="00DB0109" w:rsidP="007F16E7">
            <w:pPr>
              <w:pStyle w:val="ConsPlusNormal"/>
              <w:jc w:val="center"/>
            </w:pPr>
            <w:r w:rsidRPr="00AF1EB8">
              <w:t>3.2</w:t>
            </w:r>
          </w:p>
        </w:tc>
        <w:tc>
          <w:tcPr>
            <w:tcW w:w="9134" w:type="dxa"/>
          </w:tcPr>
          <w:p w14:paraId="4CA3F1D9" w14:textId="77777777" w:rsidR="00DB0109" w:rsidRPr="00AF1EB8" w:rsidRDefault="00DB0109" w:rsidP="007F16E7">
            <w:pPr>
              <w:pStyle w:val="ConsPlusNormal"/>
              <w:jc w:val="both"/>
            </w:pPr>
            <w:r w:rsidRPr="00AF1EB8">
              <w:t>Народы и религии мира. Этнический состав населения мира. Языковая классификация народов мира. Мировые и национальные религии</w:t>
            </w:r>
          </w:p>
        </w:tc>
      </w:tr>
      <w:tr w:rsidR="00DB0109" w:rsidRPr="00AF1EB8" w14:paraId="0F603E8B" w14:textId="77777777" w:rsidTr="00034A23">
        <w:tc>
          <w:tcPr>
            <w:tcW w:w="1134" w:type="dxa"/>
          </w:tcPr>
          <w:p w14:paraId="3B04709E" w14:textId="77777777" w:rsidR="00DB0109" w:rsidRPr="00AF1EB8" w:rsidRDefault="00DB0109" w:rsidP="007F16E7">
            <w:pPr>
              <w:pStyle w:val="ConsPlusNormal"/>
              <w:jc w:val="center"/>
            </w:pPr>
            <w:r w:rsidRPr="00AF1EB8">
              <w:t>3.3</w:t>
            </w:r>
          </w:p>
        </w:tc>
        <w:tc>
          <w:tcPr>
            <w:tcW w:w="9134" w:type="dxa"/>
          </w:tcPr>
          <w:p w14:paraId="34612F4C" w14:textId="77777777" w:rsidR="00DB0109" w:rsidRPr="00AF1EB8" w:rsidRDefault="00DB0109" w:rsidP="007F16E7">
            <w:pPr>
              <w:pStyle w:val="ConsPlusNormal"/>
              <w:jc w:val="both"/>
            </w:pPr>
            <w:r w:rsidRPr="00AF1EB8">
              <w:t>Хозяйственная деятельность населения, основные ее виды: сельское хозяйство, промышленность, сфера услуг. Их влияние на природные комплексы. Города и сельские поселения</w:t>
            </w:r>
          </w:p>
        </w:tc>
      </w:tr>
      <w:tr w:rsidR="00DB0109" w:rsidRPr="00AF1EB8" w14:paraId="0072C58A" w14:textId="77777777" w:rsidTr="00034A23">
        <w:tc>
          <w:tcPr>
            <w:tcW w:w="1134" w:type="dxa"/>
          </w:tcPr>
          <w:p w14:paraId="7A4C1C5B" w14:textId="77777777" w:rsidR="00DB0109" w:rsidRPr="00AF1EB8" w:rsidRDefault="00DB0109" w:rsidP="007F16E7">
            <w:pPr>
              <w:pStyle w:val="ConsPlusNormal"/>
              <w:jc w:val="center"/>
            </w:pPr>
            <w:r w:rsidRPr="00AF1EB8">
              <w:t>3.4</w:t>
            </w:r>
          </w:p>
        </w:tc>
        <w:tc>
          <w:tcPr>
            <w:tcW w:w="9134" w:type="dxa"/>
          </w:tcPr>
          <w:p w14:paraId="54E8C24C" w14:textId="77777777" w:rsidR="00DB0109" w:rsidRPr="00AF1EB8" w:rsidRDefault="00DB0109" w:rsidP="007F16E7">
            <w:pPr>
              <w:pStyle w:val="ConsPlusNormal"/>
              <w:jc w:val="both"/>
            </w:pPr>
            <w:r w:rsidRPr="00AF1EB8">
              <w:t>Многообразие стран, их основные типы. Культурно-исторические регионы мира</w:t>
            </w:r>
          </w:p>
        </w:tc>
      </w:tr>
      <w:tr w:rsidR="00DB0109" w:rsidRPr="00AF1EB8" w14:paraId="7B909A6D" w14:textId="77777777" w:rsidTr="00034A23">
        <w:tc>
          <w:tcPr>
            <w:tcW w:w="1134" w:type="dxa"/>
          </w:tcPr>
          <w:p w14:paraId="4E10F023" w14:textId="77777777" w:rsidR="00DB0109" w:rsidRPr="00AF1EB8" w:rsidRDefault="00DB0109" w:rsidP="007F16E7">
            <w:pPr>
              <w:pStyle w:val="ConsPlusNormal"/>
              <w:jc w:val="center"/>
            </w:pPr>
            <w:r w:rsidRPr="00AF1EB8">
              <w:t>4</w:t>
            </w:r>
          </w:p>
        </w:tc>
        <w:tc>
          <w:tcPr>
            <w:tcW w:w="9134" w:type="dxa"/>
          </w:tcPr>
          <w:p w14:paraId="7AD9409C" w14:textId="77777777" w:rsidR="00DB0109" w:rsidRPr="00AF1EB8" w:rsidRDefault="00DB0109" w:rsidP="007F16E7">
            <w:pPr>
              <w:pStyle w:val="ConsPlusNormal"/>
              <w:jc w:val="both"/>
            </w:pPr>
            <w:r w:rsidRPr="00AF1EB8">
              <w:t>Материки и страны</w:t>
            </w:r>
          </w:p>
        </w:tc>
      </w:tr>
      <w:tr w:rsidR="00DB0109" w:rsidRPr="00AF1EB8" w14:paraId="28F5B860" w14:textId="77777777" w:rsidTr="00034A23">
        <w:tc>
          <w:tcPr>
            <w:tcW w:w="1134" w:type="dxa"/>
          </w:tcPr>
          <w:p w14:paraId="75814E3E" w14:textId="77777777" w:rsidR="00DB0109" w:rsidRPr="00AF1EB8" w:rsidRDefault="00DB0109" w:rsidP="007F16E7">
            <w:pPr>
              <w:pStyle w:val="ConsPlusNormal"/>
              <w:jc w:val="center"/>
            </w:pPr>
            <w:r w:rsidRPr="00AF1EB8">
              <w:t>4.1</w:t>
            </w:r>
          </w:p>
        </w:tc>
        <w:tc>
          <w:tcPr>
            <w:tcW w:w="9134" w:type="dxa"/>
          </w:tcPr>
          <w:p w14:paraId="7CA38A18" w14:textId="77777777" w:rsidR="00DB0109" w:rsidRPr="00AF1EB8" w:rsidRDefault="00DB0109" w:rsidP="007F16E7">
            <w:pPr>
              <w:pStyle w:val="ConsPlusNormal"/>
              <w:jc w:val="both"/>
            </w:pPr>
            <w:r w:rsidRPr="00AF1EB8">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DB0109" w:rsidRPr="00AF1EB8" w14:paraId="3BAA0535" w14:textId="77777777" w:rsidTr="00034A23">
        <w:tc>
          <w:tcPr>
            <w:tcW w:w="1134" w:type="dxa"/>
          </w:tcPr>
          <w:p w14:paraId="75AF05E0" w14:textId="77777777" w:rsidR="00DB0109" w:rsidRPr="00AF1EB8" w:rsidRDefault="00DB0109" w:rsidP="007F16E7">
            <w:pPr>
              <w:pStyle w:val="ConsPlusNormal"/>
              <w:jc w:val="center"/>
            </w:pPr>
            <w:r w:rsidRPr="00AF1EB8">
              <w:t>4.2</w:t>
            </w:r>
          </w:p>
        </w:tc>
        <w:tc>
          <w:tcPr>
            <w:tcW w:w="9134" w:type="dxa"/>
          </w:tcPr>
          <w:p w14:paraId="56815BC2" w14:textId="77777777" w:rsidR="00DB0109" w:rsidRPr="00AF1EB8" w:rsidRDefault="00DB0109" w:rsidP="007F16E7">
            <w:pPr>
              <w:pStyle w:val="ConsPlusNormal"/>
              <w:jc w:val="both"/>
            </w:pPr>
            <w:r w:rsidRPr="00AF1EB8">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DB0109" w:rsidRPr="00AF1EB8" w14:paraId="6FF2C6F2" w14:textId="77777777" w:rsidTr="00034A23">
        <w:tc>
          <w:tcPr>
            <w:tcW w:w="1134" w:type="dxa"/>
          </w:tcPr>
          <w:p w14:paraId="04969308" w14:textId="77777777" w:rsidR="00DB0109" w:rsidRPr="00AF1EB8" w:rsidRDefault="00DB0109" w:rsidP="007F16E7">
            <w:pPr>
              <w:pStyle w:val="ConsPlusNormal"/>
              <w:jc w:val="center"/>
            </w:pPr>
            <w:r w:rsidRPr="00AF1EB8">
              <w:t>4.3</w:t>
            </w:r>
          </w:p>
        </w:tc>
        <w:tc>
          <w:tcPr>
            <w:tcW w:w="9134" w:type="dxa"/>
          </w:tcPr>
          <w:p w14:paraId="1F93460B" w14:textId="77777777" w:rsidR="00DB0109" w:rsidRPr="00AF1EB8" w:rsidRDefault="00DB0109" w:rsidP="007F16E7">
            <w:pPr>
              <w:pStyle w:val="ConsPlusNormal"/>
              <w:jc w:val="both"/>
            </w:pPr>
            <w:r w:rsidRPr="00AF1EB8">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DB0109" w:rsidRPr="00AF1EB8" w14:paraId="2F69576B" w14:textId="77777777" w:rsidTr="00034A23">
        <w:tc>
          <w:tcPr>
            <w:tcW w:w="1134" w:type="dxa"/>
          </w:tcPr>
          <w:p w14:paraId="4FC71F89" w14:textId="77777777" w:rsidR="00DB0109" w:rsidRPr="00AF1EB8" w:rsidRDefault="00DB0109" w:rsidP="007F16E7">
            <w:pPr>
              <w:pStyle w:val="ConsPlusNormal"/>
              <w:jc w:val="center"/>
            </w:pPr>
            <w:r w:rsidRPr="00AF1EB8">
              <w:t>4.4</w:t>
            </w:r>
          </w:p>
        </w:tc>
        <w:tc>
          <w:tcPr>
            <w:tcW w:w="9134" w:type="dxa"/>
          </w:tcPr>
          <w:p w14:paraId="25119AB8" w14:textId="77777777" w:rsidR="00DB0109" w:rsidRPr="00AF1EB8" w:rsidRDefault="00DB0109" w:rsidP="007F16E7">
            <w:pPr>
              <w:pStyle w:val="ConsPlusNormal"/>
              <w:jc w:val="both"/>
            </w:pPr>
            <w:r w:rsidRPr="00AF1EB8">
              <w:t>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DB0109" w:rsidRPr="00AF1EB8" w14:paraId="1387695A" w14:textId="77777777" w:rsidTr="00034A23">
        <w:tc>
          <w:tcPr>
            <w:tcW w:w="1134" w:type="dxa"/>
          </w:tcPr>
          <w:p w14:paraId="774B5DCA" w14:textId="77777777" w:rsidR="00DB0109" w:rsidRPr="00AF1EB8" w:rsidRDefault="00DB0109" w:rsidP="007F16E7">
            <w:pPr>
              <w:pStyle w:val="ConsPlusNormal"/>
              <w:jc w:val="center"/>
            </w:pPr>
            <w:r w:rsidRPr="00AF1EB8">
              <w:t>4.5.</w:t>
            </w:r>
          </w:p>
        </w:tc>
        <w:tc>
          <w:tcPr>
            <w:tcW w:w="9134" w:type="dxa"/>
          </w:tcPr>
          <w:p w14:paraId="2159F7E2" w14:textId="77777777" w:rsidR="00DB0109" w:rsidRPr="00AF1EB8" w:rsidRDefault="00DB0109" w:rsidP="007F16E7">
            <w:pPr>
              <w:pStyle w:val="ConsPlusNormal"/>
              <w:jc w:val="both"/>
            </w:pPr>
            <w:r w:rsidRPr="00AF1EB8">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DB0109" w:rsidRPr="00AF1EB8" w14:paraId="6C19A85A" w14:textId="77777777" w:rsidTr="00034A23">
        <w:tc>
          <w:tcPr>
            <w:tcW w:w="1134" w:type="dxa"/>
          </w:tcPr>
          <w:p w14:paraId="4CE169C7" w14:textId="77777777" w:rsidR="00DB0109" w:rsidRPr="00AF1EB8" w:rsidRDefault="00DB0109" w:rsidP="007F16E7">
            <w:pPr>
              <w:pStyle w:val="ConsPlusNormal"/>
              <w:jc w:val="center"/>
            </w:pPr>
            <w:r w:rsidRPr="00AF1EB8">
              <w:t>5</w:t>
            </w:r>
          </w:p>
        </w:tc>
        <w:tc>
          <w:tcPr>
            <w:tcW w:w="9134" w:type="dxa"/>
          </w:tcPr>
          <w:p w14:paraId="7EA3C717" w14:textId="77777777" w:rsidR="00DB0109" w:rsidRPr="00AF1EB8" w:rsidRDefault="00DB0109" w:rsidP="007F16E7">
            <w:pPr>
              <w:pStyle w:val="ConsPlusNormal"/>
              <w:jc w:val="both"/>
            </w:pPr>
            <w:r w:rsidRPr="00AF1EB8">
              <w:t>Взаимодействие природы и общества</w:t>
            </w:r>
          </w:p>
        </w:tc>
      </w:tr>
      <w:tr w:rsidR="00DB0109" w:rsidRPr="00AF1EB8" w14:paraId="5A48DDE1" w14:textId="77777777" w:rsidTr="00034A23">
        <w:tc>
          <w:tcPr>
            <w:tcW w:w="1134" w:type="dxa"/>
          </w:tcPr>
          <w:p w14:paraId="2F5C6D39" w14:textId="77777777" w:rsidR="00DB0109" w:rsidRPr="00AF1EB8" w:rsidRDefault="00DB0109" w:rsidP="007F16E7">
            <w:pPr>
              <w:pStyle w:val="ConsPlusNormal"/>
              <w:jc w:val="center"/>
            </w:pPr>
            <w:r w:rsidRPr="00AF1EB8">
              <w:t>5.1</w:t>
            </w:r>
          </w:p>
        </w:tc>
        <w:tc>
          <w:tcPr>
            <w:tcW w:w="9134" w:type="dxa"/>
          </w:tcPr>
          <w:p w14:paraId="07D6E62C" w14:textId="77777777" w:rsidR="00DB0109" w:rsidRPr="00AF1EB8" w:rsidRDefault="00DB0109" w:rsidP="007F16E7">
            <w:pPr>
              <w:pStyle w:val="ConsPlusNormal"/>
              <w:jc w:val="both"/>
            </w:pPr>
            <w:r w:rsidRPr="00AF1EB8">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DB0109" w:rsidRPr="00AF1EB8" w14:paraId="0A5626DF" w14:textId="77777777" w:rsidTr="00034A23">
        <w:tc>
          <w:tcPr>
            <w:tcW w:w="1134" w:type="dxa"/>
          </w:tcPr>
          <w:p w14:paraId="3874EDE9" w14:textId="77777777" w:rsidR="00DB0109" w:rsidRPr="00AF1EB8" w:rsidRDefault="00DB0109" w:rsidP="007F16E7">
            <w:pPr>
              <w:pStyle w:val="ConsPlusNormal"/>
              <w:jc w:val="center"/>
            </w:pPr>
            <w:r w:rsidRPr="00AF1EB8">
              <w:t>5.2</w:t>
            </w:r>
          </w:p>
        </w:tc>
        <w:tc>
          <w:tcPr>
            <w:tcW w:w="9134" w:type="dxa"/>
          </w:tcPr>
          <w:p w14:paraId="78D7D011" w14:textId="77777777" w:rsidR="00DB0109" w:rsidRPr="00AF1EB8" w:rsidRDefault="00DB0109" w:rsidP="007F16E7">
            <w:pPr>
              <w:pStyle w:val="ConsPlusNormal"/>
              <w:jc w:val="both"/>
            </w:pPr>
            <w:r w:rsidRPr="00AF1EB8">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261DF4E2" w14:textId="77777777" w:rsidR="00DB0109" w:rsidRPr="00AF1EB8" w:rsidRDefault="00DB0109" w:rsidP="00DB0109">
      <w:pPr>
        <w:pStyle w:val="ConsPlusNormal"/>
        <w:ind w:firstLine="540"/>
        <w:jc w:val="both"/>
      </w:pPr>
    </w:p>
    <w:p w14:paraId="66483A98" w14:textId="77777777" w:rsidR="00DB0109" w:rsidRPr="00AF1EB8" w:rsidRDefault="00DB0109" w:rsidP="00DB0109">
      <w:pPr>
        <w:pStyle w:val="ConsPlusNormal"/>
        <w:jc w:val="right"/>
      </w:pPr>
      <w:r w:rsidRPr="00AF1EB8">
        <w:t>Таблица 21.6</w:t>
      </w:r>
    </w:p>
    <w:p w14:paraId="7BFCD7C5" w14:textId="77777777" w:rsidR="00DB0109" w:rsidRPr="00AF1EB8" w:rsidRDefault="00DB0109" w:rsidP="00DB0109">
      <w:pPr>
        <w:pStyle w:val="ConsPlusNormal"/>
        <w:ind w:firstLine="540"/>
        <w:jc w:val="both"/>
      </w:pPr>
    </w:p>
    <w:p w14:paraId="2DEE98C1"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3566E514" w14:textId="77777777" w:rsidR="00DB0109" w:rsidRPr="00AF1EB8" w:rsidRDefault="00DB0109" w:rsidP="00DB0109">
      <w:pPr>
        <w:pStyle w:val="ConsPlusNormal"/>
        <w:jc w:val="center"/>
      </w:pPr>
      <w:r w:rsidRPr="00AF1EB8">
        <w:t>образовательной программы 8 (класс)</w:t>
      </w:r>
    </w:p>
    <w:p w14:paraId="476EF640" w14:textId="77777777" w:rsidR="00DB0109" w:rsidRPr="00AF1EB8" w:rsidRDefault="00DB0109" w:rsidP="00DB0109">
      <w:pPr>
        <w:pStyle w:val="ConsPlusNormal"/>
        <w:ind w:firstLine="540"/>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67"/>
      </w:tblGrid>
      <w:tr w:rsidR="00DB0109" w:rsidRPr="00AF1EB8" w14:paraId="297F8065" w14:textId="77777777" w:rsidTr="00034A23">
        <w:tc>
          <w:tcPr>
            <w:tcW w:w="1701" w:type="dxa"/>
          </w:tcPr>
          <w:p w14:paraId="06E9C1C1" w14:textId="77777777" w:rsidR="00DB0109" w:rsidRPr="00AF1EB8" w:rsidRDefault="00DB0109" w:rsidP="007F16E7">
            <w:pPr>
              <w:pStyle w:val="ConsPlusNormal"/>
              <w:jc w:val="center"/>
            </w:pPr>
            <w:r w:rsidRPr="00AF1EB8">
              <w:t>Код проверяемого результата</w:t>
            </w:r>
          </w:p>
        </w:tc>
        <w:tc>
          <w:tcPr>
            <w:tcW w:w="8567" w:type="dxa"/>
          </w:tcPr>
          <w:p w14:paraId="50BACE0C"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396D0BF4" w14:textId="77777777" w:rsidTr="00034A23">
        <w:tc>
          <w:tcPr>
            <w:tcW w:w="1701" w:type="dxa"/>
          </w:tcPr>
          <w:p w14:paraId="1B6D7AF6" w14:textId="77777777" w:rsidR="00DB0109" w:rsidRPr="00AF1EB8" w:rsidRDefault="00DB0109" w:rsidP="007F16E7">
            <w:pPr>
              <w:pStyle w:val="ConsPlusNormal"/>
              <w:jc w:val="center"/>
            </w:pPr>
            <w:r w:rsidRPr="00AF1EB8">
              <w:t>1</w:t>
            </w:r>
          </w:p>
        </w:tc>
        <w:tc>
          <w:tcPr>
            <w:tcW w:w="8567" w:type="dxa"/>
          </w:tcPr>
          <w:p w14:paraId="5212E1CB" w14:textId="77777777" w:rsidR="00DB0109" w:rsidRPr="00AF1EB8" w:rsidRDefault="00DB0109" w:rsidP="007F16E7">
            <w:pPr>
              <w:pStyle w:val="ConsPlusNormal"/>
              <w:jc w:val="both"/>
            </w:pPr>
            <w:r w:rsidRPr="00AF1EB8">
              <w:t>По разделу "Географическое пространство России"</w:t>
            </w:r>
          </w:p>
        </w:tc>
      </w:tr>
      <w:tr w:rsidR="00DB0109" w:rsidRPr="00AF1EB8" w14:paraId="6538A1E0" w14:textId="77777777" w:rsidTr="00034A23">
        <w:tc>
          <w:tcPr>
            <w:tcW w:w="1701" w:type="dxa"/>
          </w:tcPr>
          <w:p w14:paraId="27705600" w14:textId="77777777" w:rsidR="00DB0109" w:rsidRPr="00AF1EB8" w:rsidRDefault="00DB0109" w:rsidP="007F16E7">
            <w:pPr>
              <w:pStyle w:val="ConsPlusNormal"/>
              <w:jc w:val="center"/>
            </w:pPr>
            <w:r w:rsidRPr="00AF1EB8">
              <w:t>1.1</w:t>
            </w:r>
          </w:p>
        </w:tc>
        <w:tc>
          <w:tcPr>
            <w:tcW w:w="8567" w:type="dxa"/>
          </w:tcPr>
          <w:p w14:paraId="1BA006FC" w14:textId="77777777" w:rsidR="00DB0109" w:rsidRPr="00AF1EB8" w:rsidRDefault="00DB0109" w:rsidP="007F16E7">
            <w:pPr>
              <w:pStyle w:val="ConsPlusNormal"/>
              <w:jc w:val="both"/>
            </w:pPr>
            <w:r w:rsidRPr="00AF1EB8">
              <w:t>Тема "История формирования и освоения территории России":</w:t>
            </w:r>
          </w:p>
        </w:tc>
      </w:tr>
      <w:tr w:rsidR="00DB0109" w:rsidRPr="00AF1EB8" w14:paraId="52A1FC33" w14:textId="77777777" w:rsidTr="00034A23">
        <w:tc>
          <w:tcPr>
            <w:tcW w:w="1701" w:type="dxa"/>
          </w:tcPr>
          <w:p w14:paraId="48A6EE48" w14:textId="77777777" w:rsidR="00DB0109" w:rsidRPr="00AF1EB8" w:rsidRDefault="00DB0109" w:rsidP="007F16E7">
            <w:pPr>
              <w:pStyle w:val="ConsPlusNormal"/>
              <w:jc w:val="center"/>
            </w:pPr>
            <w:r w:rsidRPr="00AF1EB8">
              <w:t>1.1.1</w:t>
            </w:r>
          </w:p>
        </w:tc>
        <w:tc>
          <w:tcPr>
            <w:tcW w:w="8567" w:type="dxa"/>
          </w:tcPr>
          <w:p w14:paraId="47102D2D" w14:textId="77777777" w:rsidR="00DB0109" w:rsidRPr="00AF1EB8" w:rsidRDefault="00DB0109" w:rsidP="007F16E7">
            <w:pPr>
              <w:pStyle w:val="ConsPlusNormal"/>
              <w:jc w:val="both"/>
            </w:pPr>
            <w:r w:rsidRPr="00AF1EB8">
              <w:t>характеризовать основные этапы истории формирования и изучения территории России</w:t>
            </w:r>
          </w:p>
        </w:tc>
      </w:tr>
      <w:tr w:rsidR="00DB0109" w:rsidRPr="00AF1EB8" w14:paraId="67267F58" w14:textId="77777777" w:rsidTr="00034A23">
        <w:tc>
          <w:tcPr>
            <w:tcW w:w="1701" w:type="dxa"/>
          </w:tcPr>
          <w:p w14:paraId="2B551D1A" w14:textId="77777777" w:rsidR="00DB0109" w:rsidRPr="00AF1EB8" w:rsidRDefault="00DB0109" w:rsidP="007F16E7">
            <w:pPr>
              <w:pStyle w:val="ConsPlusNormal"/>
              <w:jc w:val="center"/>
            </w:pPr>
            <w:r w:rsidRPr="00AF1EB8">
              <w:t>1.1.2</w:t>
            </w:r>
          </w:p>
        </w:tc>
        <w:tc>
          <w:tcPr>
            <w:tcW w:w="8567" w:type="dxa"/>
          </w:tcPr>
          <w:p w14:paraId="7B4A297C" w14:textId="77777777" w:rsidR="00DB0109" w:rsidRPr="00AF1EB8" w:rsidRDefault="00DB0109" w:rsidP="007F16E7">
            <w:pPr>
              <w:pStyle w:val="ConsPlusNormal"/>
              <w:jc w:val="both"/>
            </w:pPr>
            <w:r w:rsidRPr="00AF1EB8">
              <w:t>находить в различных источниках информации (включая интернет-ресурсы) факты, позволяющие определить вклад российских ученых и путешественников в освоение территории России</w:t>
            </w:r>
          </w:p>
        </w:tc>
      </w:tr>
      <w:tr w:rsidR="00DB0109" w:rsidRPr="00AF1EB8" w14:paraId="7ABB5687" w14:textId="77777777" w:rsidTr="00034A23">
        <w:tc>
          <w:tcPr>
            <w:tcW w:w="1701" w:type="dxa"/>
          </w:tcPr>
          <w:p w14:paraId="4AF03234" w14:textId="77777777" w:rsidR="00DB0109" w:rsidRPr="00AF1EB8" w:rsidRDefault="00DB0109" w:rsidP="007F16E7">
            <w:pPr>
              <w:pStyle w:val="ConsPlusNormal"/>
              <w:jc w:val="center"/>
            </w:pPr>
            <w:r w:rsidRPr="00AF1EB8">
              <w:t>1.1.3</w:t>
            </w:r>
          </w:p>
        </w:tc>
        <w:tc>
          <w:tcPr>
            <w:tcW w:w="8567" w:type="dxa"/>
          </w:tcPr>
          <w:p w14:paraId="7BC2C98E" w14:textId="77777777" w:rsidR="00DB0109" w:rsidRPr="00AF1EB8" w:rsidRDefault="00DB0109" w:rsidP="007F16E7">
            <w:pPr>
              <w:pStyle w:val="ConsPlusNormal"/>
              <w:jc w:val="both"/>
            </w:pPr>
            <w:r w:rsidRPr="00AF1EB8">
              <w:t>анализировать географическую информацию, представленную в картографической форме, и систематизировать ее в таблице</w:t>
            </w:r>
          </w:p>
        </w:tc>
      </w:tr>
      <w:tr w:rsidR="00DB0109" w:rsidRPr="00AF1EB8" w14:paraId="6D5B8FBD" w14:textId="77777777" w:rsidTr="00034A23">
        <w:tc>
          <w:tcPr>
            <w:tcW w:w="1701" w:type="dxa"/>
          </w:tcPr>
          <w:p w14:paraId="7FF36250" w14:textId="77777777" w:rsidR="00DB0109" w:rsidRPr="00AF1EB8" w:rsidRDefault="00DB0109" w:rsidP="007F16E7">
            <w:pPr>
              <w:pStyle w:val="ConsPlusNormal"/>
              <w:jc w:val="center"/>
            </w:pPr>
            <w:r w:rsidRPr="00AF1EB8">
              <w:t>1.2</w:t>
            </w:r>
          </w:p>
        </w:tc>
        <w:tc>
          <w:tcPr>
            <w:tcW w:w="8567" w:type="dxa"/>
          </w:tcPr>
          <w:p w14:paraId="370F9F35" w14:textId="77777777" w:rsidR="00DB0109" w:rsidRPr="00AF1EB8" w:rsidRDefault="00DB0109" w:rsidP="007F16E7">
            <w:pPr>
              <w:pStyle w:val="ConsPlusNormal"/>
              <w:jc w:val="both"/>
            </w:pPr>
            <w:r w:rsidRPr="00AF1EB8">
              <w:t>Тема "Географическое положение и границы России":</w:t>
            </w:r>
          </w:p>
        </w:tc>
      </w:tr>
      <w:tr w:rsidR="00DB0109" w:rsidRPr="00AF1EB8" w14:paraId="0650A69C" w14:textId="77777777" w:rsidTr="00034A23">
        <w:tc>
          <w:tcPr>
            <w:tcW w:w="1701" w:type="dxa"/>
          </w:tcPr>
          <w:p w14:paraId="6CA63D8B" w14:textId="77777777" w:rsidR="00DB0109" w:rsidRPr="00AF1EB8" w:rsidRDefault="00DB0109" w:rsidP="007F16E7">
            <w:pPr>
              <w:pStyle w:val="ConsPlusNormal"/>
              <w:jc w:val="center"/>
            </w:pPr>
            <w:r w:rsidRPr="00AF1EB8">
              <w:t>1.2.1</w:t>
            </w:r>
          </w:p>
        </w:tc>
        <w:tc>
          <w:tcPr>
            <w:tcW w:w="8567" w:type="dxa"/>
          </w:tcPr>
          <w:p w14:paraId="4093EF50" w14:textId="77777777" w:rsidR="00DB0109" w:rsidRPr="00AF1EB8" w:rsidRDefault="00DB0109" w:rsidP="007F16E7">
            <w:pPr>
              <w:pStyle w:val="ConsPlusNormal"/>
              <w:jc w:val="both"/>
            </w:pPr>
            <w:r w:rsidRPr="00AF1EB8">
              <w:t>показывать на карте и (или) обозначать на контурной карте крайние точки и элементы береговой линии России</w:t>
            </w:r>
          </w:p>
        </w:tc>
      </w:tr>
      <w:tr w:rsidR="00DB0109" w:rsidRPr="00AF1EB8" w14:paraId="46C43C31" w14:textId="77777777" w:rsidTr="00034A23">
        <w:tc>
          <w:tcPr>
            <w:tcW w:w="1701" w:type="dxa"/>
          </w:tcPr>
          <w:p w14:paraId="5F145A47" w14:textId="77777777" w:rsidR="00DB0109" w:rsidRPr="00AF1EB8" w:rsidRDefault="00DB0109" w:rsidP="007F16E7">
            <w:pPr>
              <w:pStyle w:val="ConsPlusNormal"/>
              <w:jc w:val="center"/>
            </w:pPr>
            <w:r w:rsidRPr="00AF1EB8">
              <w:t>1.2.2</w:t>
            </w:r>
          </w:p>
        </w:tc>
        <w:tc>
          <w:tcPr>
            <w:tcW w:w="8567" w:type="dxa"/>
          </w:tcPr>
          <w:p w14:paraId="2AD84B0F" w14:textId="77777777" w:rsidR="00DB0109" w:rsidRPr="00AF1EB8" w:rsidRDefault="00DB0109" w:rsidP="007F16E7">
            <w:pPr>
              <w:pStyle w:val="ConsPlusNormal"/>
              <w:jc w:val="both"/>
            </w:pPr>
            <w:r w:rsidRPr="00AF1EB8">
              <w:t>характеризовать географическое положение России с использованием информации из различных источников</w:t>
            </w:r>
          </w:p>
        </w:tc>
      </w:tr>
      <w:tr w:rsidR="00DB0109" w:rsidRPr="00AF1EB8" w14:paraId="05314929" w14:textId="77777777" w:rsidTr="00034A23">
        <w:tc>
          <w:tcPr>
            <w:tcW w:w="1701" w:type="dxa"/>
          </w:tcPr>
          <w:p w14:paraId="7145F10D" w14:textId="77777777" w:rsidR="00DB0109" w:rsidRPr="00AF1EB8" w:rsidRDefault="00DB0109" w:rsidP="007F16E7">
            <w:pPr>
              <w:pStyle w:val="ConsPlusNormal"/>
              <w:jc w:val="center"/>
            </w:pPr>
            <w:r w:rsidRPr="00AF1EB8">
              <w:t>1.2.3</w:t>
            </w:r>
          </w:p>
        </w:tc>
        <w:tc>
          <w:tcPr>
            <w:tcW w:w="8567" w:type="dxa"/>
          </w:tcPr>
          <w:p w14:paraId="233D63FB" w14:textId="77777777" w:rsidR="00DB0109" w:rsidRPr="00AF1EB8" w:rsidRDefault="00DB0109" w:rsidP="007F16E7">
            <w:pPr>
              <w:pStyle w:val="ConsPlusNormal"/>
              <w:jc w:val="both"/>
            </w:pPr>
            <w:r w:rsidRPr="00AF1EB8">
              <w:t>приводить примеры субъектов Российской Федерации разных видов и показывать их на географической карте</w:t>
            </w:r>
          </w:p>
        </w:tc>
      </w:tr>
      <w:tr w:rsidR="00DB0109" w:rsidRPr="00AF1EB8" w14:paraId="2E60EDF5" w14:textId="77777777" w:rsidTr="00034A23">
        <w:tc>
          <w:tcPr>
            <w:tcW w:w="1701" w:type="dxa"/>
          </w:tcPr>
          <w:p w14:paraId="4ED06D7B" w14:textId="77777777" w:rsidR="00DB0109" w:rsidRPr="00AF1EB8" w:rsidRDefault="00DB0109" w:rsidP="007F16E7">
            <w:pPr>
              <w:pStyle w:val="ConsPlusNormal"/>
              <w:jc w:val="center"/>
            </w:pPr>
            <w:r w:rsidRPr="00AF1EB8">
              <w:t>1.2.4</w:t>
            </w:r>
          </w:p>
        </w:tc>
        <w:tc>
          <w:tcPr>
            <w:tcW w:w="8567" w:type="dxa"/>
          </w:tcPr>
          <w:p w14:paraId="2D04DB61" w14:textId="77777777" w:rsidR="00DB0109" w:rsidRPr="00AF1EB8" w:rsidRDefault="00DB0109" w:rsidP="007F16E7">
            <w:pPr>
              <w:pStyle w:val="ConsPlusNormal"/>
              <w:jc w:val="both"/>
            </w:pPr>
            <w:r w:rsidRPr="00AF1EB8">
              <w:t>оценивать влияние географического положения регионов России на особенности природы, жизнь и хозяйственную деятельность населения</w:t>
            </w:r>
          </w:p>
        </w:tc>
      </w:tr>
      <w:tr w:rsidR="00DB0109" w:rsidRPr="00AF1EB8" w14:paraId="3C485AD7" w14:textId="77777777" w:rsidTr="00034A23">
        <w:tc>
          <w:tcPr>
            <w:tcW w:w="1701" w:type="dxa"/>
          </w:tcPr>
          <w:p w14:paraId="5795A20D" w14:textId="77777777" w:rsidR="00DB0109" w:rsidRPr="00AF1EB8" w:rsidRDefault="00DB0109" w:rsidP="007F16E7">
            <w:pPr>
              <w:pStyle w:val="ConsPlusNormal"/>
              <w:jc w:val="center"/>
            </w:pPr>
            <w:r w:rsidRPr="00AF1EB8">
              <w:t>1.2.5</w:t>
            </w:r>
          </w:p>
        </w:tc>
        <w:tc>
          <w:tcPr>
            <w:tcW w:w="8567" w:type="dxa"/>
          </w:tcPr>
          <w:p w14:paraId="2276A298" w14:textId="77777777" w:rsidR="00DB0109" w:rsidRPr="00AF1EB8" w:rsidRDefault="00DB0109" w:rsidP="007F16E7">
            <w:pPr>
              <w:pStyle w:val="ConsPlusNormal"/>
              <w:jc w:val="both"/>
            </w:pPr>
            <w:r w:rsidRPr="00AF1EB8">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DB0109" w:rsidRPr="00AF1EB8" w14:paraId="3AE9A3B4" w14:textId="77777777" w:rsidTr="00034A23">
        <w:tc>
          <w:tcPr>
            <w:tcW w:w="1701" w:type="dxa"/>
          </w:tcPr>
          <w:p w14:paraId="3ED1B7BB" w14:textId="77777777" w:rsidR="00DB0109" w:rsidRPr="00AF1EB8" w:rsidRDefault="00DB0109" w:rsidP="007F16E7">
            <w:pPr>
              <w:pStyle w:val="ConsPlusNormal"/>
              <w:jc w:val="center"/>
            </w:pPr>
            <w:r w:rsidRPr="00AF1EB8">
              <w:t>1.3</w:t>
            </w:r>
          </w:p>
        </w:tc>
        <w:tc>
          <w:tcPr>
            <w:tcW w:w="8567" w:type="dxa"/>
          </w:tcPr>
          <w:p w14:paraId="0E8261AB" w14:textId="77777777" w:rsidR="00DB0109" w:rsidRPr="00AF1EB8" w:rsidRDefault="00DB0109" w:rsidP="007F16E7">
            <w:pPr>
              <w:pStyle w:val="ConsPlusNormal"/>
              <w:jc w:val="both"/>
            </w:pPr>
            <w:r w:rsidRPr="00AF1EB8">
              <w:t>Тема "Время на территории России":</w:t>
            </w:r>
          </w:p>
        </w:tc>
      </w:tr>
      <w:tr w:rsidR="00DB0109" w:rsidRPr="00AF1EB8" w14:paraId="18D37A4C" w14:textId="77777777" w:rsidTr="00034A23">
        <w:tc>
          <w:tcPr>
            <w:tcW w:w="1701" w:type="dxa"/>
          </w:tcPr>
          <w:p w14:paraId="303A0E47" w14:textId="77777777" w:rsidR="00DB0109" w:rsidRPr="00AF1EB8" w:rsidRDefault="00DB0109" w:rsidP="007F16E7">
            <w:pPr>
              <w:pStyle w:val="ConsPlusNormal"/>
              <w:jc w:val="center"/>
            </w:pPr>
            <w:r w:rsidRPr="00AF1EB8">
              <w:t>1.3.1</w:t>
            </w:r>
          </w:p>
        </w:tc>
        <w:tc>
          <w:tcPr>
            <w:tcW w:w="8567" w:type="dxa"/>
          </w:tcPr>
          <w:p w14:paraId="3E42841F" w14:textId="77777777" w:rsidR="00DB0109" w:rsidRPr="00AF1EB8" w:rsidRDefault="00DB0109" w:rsidP="007F16E7">
            <w:pPr>
              <w:pStyle w:val="ConsPlusNormal"/>
              <w:jc w:val="both"/>
            </w:pPr>
            <w:r w:rsidRPr="00AF1EB8">
              <w:t>использовать знания о мировом, поясном и зональном времени для решения практико-ориентированных задач</w:t>
            </w:r>
          </w:p>
        </w:tc>
      </w:tr>
      <w:tr w:rsidR="00DB0109" w:rsidRPr="00AF1EB8" w14:paraId="5746DE93" w14:textId="77777777" w:rsidTr="00034A23">
        <w:tc>
          <w:tcPr>
            <w:tcW w:w="1701" w:type="dxa"/>
          </w:tcPr>
          <w:p w14:paraId="040771B5" w14:textId="77777777" w:rsidR="00DB0109" w:rsidRPr="00AF1EB8" w:rsidRDefault="00DB0109" w:rsidP="007F16E7">
            <w:pPr>
              <w:pStyle w:val="ConsPlusNormal"/>
              <w:jc w:val="center"/>
            </w:pPr>
            <w:r w:rsidRPr="00AF1EB8">
              <w:t>1.4</w:t>
            </w:r>
          </w:p>
        </w:tc>
        <w:tc>
          <w:tcPr>
            <w:tcW w:w="8567" w:type="dxa"/>
          </w:tcPr>
          <w:p w14:paraId="2CA1D3CB" w14:textId="77777777" w:rsidR="00DB0109" w:rsidRPr="00AF1EB8" w:rsidRDefault="00DB0109" w:rsidP="007F16E7">
            <w:pPr>
              <w:pStyle w:val="ConsPlusNormal"/>
              <w:jc w:val="both"/>
            </w:pPr>
            <w:r w:rsidRPr="00AF1EB8">
              <w:t>Тема "Административно-территориальное устройство России. Районирование территории"</w:t>
            </w:r>
          </w:p>
        </w:tc>
      </w:tr>
      <w:tr w:rsidR="00DB0109" w:rsidRPr="00AF1EB8" w14:paraId="1248749E" w14:textId="77777777" w:rsidTr="00034A23">
        <w:tc>
          <w:tcPr>
            <w:tcW w:w="1701" w:type="dxa"/>
          </w:tcPr>
          <w:p w14:paraId="54D58059" w14:textId="77777777" w:rsidR="00DB0109" w:rsidRPr="00AF1EB8" w:rsidRDefault="00DB0109" w:rsidP="007F16E7">
            <w:pPr>
              <w:pStyle w:val="ConsPlusNormal"/>
              <w:jc w:val="center"/>
            </w:pPr>
            <w:r w:rsidRPr="00AF1EB8">
              <w:t>1.4.1</w:t>
            </w:r>
          </w:p>
        </w:tc>
        <w:tc>
          <w:tcPr>
            <w:tcW w:w="8567" w:type="dxa"/>
          </w:tcPr>
          <w:p w14:paraId="1DA9B318" w14:textId="77777777" w:rsidR="00DB0109" w:rsidRPr="00AF1EB8" w:rsidRDefault="00DB0109" w:rsidP="007F16E7">
            <w:pPr>
              <w:pStyle w:val="ConsPlusNormal"/>
              <w:jc w:val="both"/>
            </w:pPr>
            <w:r w:rsidRPr="00AF1EB8">
              <w:t>различать федеральные округа, крупные географические районы и макрорегионы России</w:t>
            </w:r>
          </w:p>
        </w:tc>
      </w:tr>
      <w:tr w:rsidR="00DB0109" w:rsidRPr="00AF1EB8" w14:paraId="5BBFA603" w14:textId="77777777" w:rsidTr="00034A23">
        <w:tc>
          <w:tcPr>
            <w:tcW w:w="1701" w:type="dxa"/>
          </w:tcPr>
          <w:p w14:paraId="00AE7D29" w14:textId="77777777" w:rsidR="00DB0109" w:rsidRPr="00AF1EB8" w:rsidRDefault="00DB0109" w:rsidP="007F16E7">
            <w:pPr>
              <w:pStyle w:val="ConsPlusNormal"/>
              <w:jc w:val="center"/>
            </w:pPr>
            <w:r w:rsidRPr="00AF1EB8">
              <w:t>2</w:t>
            </w:r>
          </w:p>
        </w:tc>
        <w:tc>
          <w:tcPr>
            <w:tcW w:w="8567" w:type="dxa"/>
          </w:tcPr>
          <w:p w14:paraId="4104445E" w14:textId="77777777" w:rsidR="00DB0109" w:rsidRPr="00AF1EB8" w:rsidRDefault="00DB0109" w:rsidP="007F16E7">
            <w:pPr>
              <w:pStyle w:val="ConsPlusNormal"/>
              <w:jc w:val="both"/>
            </w:pPr>
            <w:r w:rsidRPr="00AF1EB8">
              <w:t>По разделу "Природа России"</w:t>
            </w:r>
          </w:p>
        </w:tc>
      </w:tr>
      <w:tr w:rsidR="00DB0109" w:rsidRPr="00AF1EB8" w14:paraId="1FB1D64A" w14:textId="77777777" w:rsidTr="00034A23">
        <w:tc>
          <w:tcPr>
            <w:tcW w:w="1701" w:type="dxa"/>
          </w:tcPr>
          <w:p w14:paraId="62509A8D" w14:textId="77777777" w:rsidR="00DB0109" w:rsidRPr="00AF1EB8" w:rsidRDefault="00DB0109" w:rsidP="007F16E7">
            <w:pPr>
              <w:pStyle w:val="ConsPlusNormal"/>
              <w:jc w:val="center"/>
            </w:pPr>
            <w:r w:rsidRPr="00AF1EB8">
              <w:t>2.1</w:t>
            </w:r>
          </w:p>
        </w:tc>
        <w:tc>
          <w:tcPr>
            <w:tcW w:w="8567" w:type="dxa"/>
          </w:tcPr>
          <w:p w14:paraId="49460EC7" w14:textId="77777777" w:rsidR="00DB0109" w:rsidRPr="00AF1EB8" w:rsidRDefault="00DB0109" w:rsidP="007F16E7">
            <w:pPr>
              <w:pStyle w:val="ConsPlusNormal"/>
              <w:jc w:val="both"/>
            </w:pPr>
            <w:r w:rsidRPr="00AF1EB8">
              <w:t>Тема "Природные условия и ресурсы России":</w:t>
            </w:r>
          </w:p>
        </w:tc>
      </w:tr>
      <w:tr w:rsidR="00DB0109" w:rsidRPr="00AF1EB8" w14:paraId="6586DCCE" w14:textId="77777777" w:rsidTr="00034A23">
        <w:tc>
          <w:tcPr>
            <w:tcW w:w="1701" w:type="dxa"/>
          </w:tcPr>
          <w:p w14:paraId="0476A13D" w14:textId="77777777" w:rsidR="00DB0109" w:rsidRPr="00AF1EB8" w:rsidRDefault="00DB0109" w:rsidP="007F16E7">
            <w:pPr>
              <w:pStyle w:val="ConsPlusNormal"/>
              <w:jc w:val="center"/>
            </w:pPr>
            <w:r w:rsidRPr="00AF1EB8">
              <w:t>2.1.1</w:t>
            </w:r>
          </w:p>
        </w:tc>
        <w:tc>
          <w:tcPr>
            <w:tcW w:w="8567" w:type="dxa"/>
          </w:tcPr>
          <w:p w14:paraId="56145828" w14:textId="77777777" w:rsidR="00DB0109" w:rsidRPr="00AF1EB8" w:rsidRDefault="00DB0109" w:rsidP="007F16E7">
            <w:pPr>
              <w:pStyle w:val="ConsPlusNormal"/>
              <w:jc w:val="both"/>
            </w:pPr>
            <w:r w:rsidRPr="00AF1EB8">
              <w:t>оценивать степень благоприятности природных условий в пределах отдельных регионов страны</w:t>
            </w:r>
          </w:p>
        </w:tc>
      </w:tr>
      <w:tr w:rsidR="00DB0109" w:rsidRPr="00AF1EB8" w14:paraId="7A62871D" w14:textId="77777777" w:rsidTr="00034A23">
        <w:tc>
          <w:tcPr>
            <w:tcW w:w="1701" w:type="dxa"/>
          </w:tcPr>
          <w:p w14:paraId="01D1C8B8" w14:textId="77777777" w:rsidR="00DB0109" w:rsidRPr="00AF1EB8" w:rsidRDefault="00DB0109" w:rsidP="007F16E7">
            <w:pPr>
              <w:pStyle w:val="ConsPlusNormal"/>
              <w:jc w:val="center"/>
            </w:pPr>
            <w:r w:rsidRPr="00AF1EB8">
              <w:t>2.1.2</w:t>
            </w:r>
          </w:p>
        </w:tc>
        <w:tc>
          <w:tcPr>
            <w:tcW w:w="8567" w:type="dxa"/>
          </w:tcPr>
          <w:p w14:paraId="680DF450" w14:textId="77777777" w:rsidR="00DB0109" w:rsidRPr="00AF1EB8" w:rsidRDefault="00DB0109" w:rsidP="007F16E7">
            <w:pPr>
              <w:pStyle w:val="ConsPlusNormal"/>
              <w:jc w:val="both"/>
            </w:pPr>
            <w:r w:rsidRPr="00AF1EB8">
              <w:t>проводить классификацию природных ресурсов</w:t>
            </w:r>
          </w:p>
        </w:tc>
      </w:tr>
      <w:tr w:rsidR="00DB0109" w:rsidRPr="00AF1EB8" w14:paraId="228B2799" w14:textId="77777777" w:rsidTr="00034A23">
        <w:tc>
          <w:tcPr>
            <w:tcW w:w="1701" w:type="dxa"/>
          </w:tcPr>
          <w:p w14:paraId="30E66384" w14:textId="77777777" w:rsidR="00DB0109" w:rsidRPr="00AF1EB8" w:rsidRDefault="00DB0109" w:rsidP="007F16E7">
            <w:pPr>
              <w:pStyle w:val="ConsPlusNormal"/>
              <w:jc w:val="center"/>
            </w:pPr>
            <w:r w:rsidRPr="00AF1EB8">
              <w:t>2.1.3</w:t>
            </w:r>
          </w:p>
        </w:tc>
        <w:tc>
          <w:tcPr>
            <w:tcW w:w="8567" w:type="dxa"/>
          </w:tcPr>
          <w:p w14:paraId="11847BB9" w14:textId="77777777" w:rsidR="00DB0109" w:rsidRPr="00AF1EB8" w:rsidRDefault="00DB0109" w:rsidP="007F16E7">
            <w:pPr>
              <w:pStyle w:val="ConsPlusNormal"/>
              <w:jc w:val="both"/>
            </w:pPr>
            <w:r w:rsidRPr="00AF1EB8">
              <w:t>распознавать показатели, характеризующие состояние окружающей среды</w:t>
            </w:r>
          </w:p>
        </w:tc>
      </w:tr>
      <w:tr w:rsidR="00DB0109" w:rsidRPr="00AF1EB8" w14:paraId="42284E42" w14:textId="77777777" w:rsidTr="00034A23">
        <w:tc>
          <w:tcPr>
            <w:tcW w:w="1701" w:type="dxa"/>
          </w:tcPr>
          <w:p w14:paraId="4F7AE5AF" w14:textId="77777777" w:rsidR="00DB0109" w:rsidRPr="00AF1EB8" w:rsidRDefault="00DB0109" w:rsidP="007F16E7">
            <w:pPr>
              <w:pStyle w:val="ConsPlusNormal"/>
              <w:jc w:val="center"/>
            </w:pPr>
            <w:r w:rsidRPr="00AF1EB8">
              <w:t>2.1.4</w:t>
            </w:r>
          </w:p>
        </w:tc>
        <w:tc>
          <w:tcPr>
            <w:tcW w:w="8567" w:type="dxa"/>
          </w:tcPr>
          <w:p w14:paraId="38CA40E4" w14:textId="77777777" w:rsidR="00DB0109" w:rsidRPr="00AF1EB8" w:rsidRDefault="00DB0109" w:rsidP="007F16E7">
            <w:pPr>
              <w:pStyle w:val="ConsPlusNormal"/>
              <w:jc w:val="both"/>
            </w:pPr>
            <w:r w:rsidRPr="00AF1EB8">
              <w:t>распознавать типы природопользования</w:t>
            </w:r>
          </w:p>
        </w:tc>
      </w:tr>
      <w:tr w:rsidR="00DB0109" w:rsidRPr="00AF1EB8" w14:paraId="59B544E5" w14:textId="77777777" w:rsidTr="00034A23">
        <w:tc>
          <w:tcPr>
            <w:tcW w:w="1701" w:type="dxa"/>
          </w:tcPr>
          <w:p w14:paraId="1F4F153E" w14:textId="77777777" w:rsidR="00DB0109" w:rsidRPr="00AF1EB8" w:rsidRDefault="00DB0109" w:rsidP="007F16E7">
            <w:pPr>
              <w:pStyle w:val="ConsPlusNormal"/>
              <w:jc w:val="center"/>
            </w:pPr>
            <w:r w:rsidRPr="00AF1EB8">
              <w:t>2.1.5</w:t>
            </w:r>
          </w:p>
        </w:tc>
        <w:tc>
          <w:tcPr>
            <w:tcW w:w="8567" w:type="dxa"/>
          </w:tcPr>
          <w:p w14:paraId="37EEA824" w14:textId="77777777" w:rsidR="00DB0109" w:rsidRPr="00AF1EB8" w:rsidRDefault="00DB0109" w:rsidP="007F16E7">
            <w:pPr>
              <w:pStyle w:val="ConsPlusNormal"/>
              <w:jc w:val="both"/>
            </w:pPr>
            <w:r w:rsidRPr="00AF1EB8">
              <w:t>приводить примеры рационального и нерационального природопользования</w:t>
            </w:r>
          </w:p>
        </w:tc>
      </w:tr>
      <w:tr w:rsidR="00DB0109" w:rsidRPr="00AF1EB8" w14:paraId="54C3C0B7" w14:textId="77777777" w:rsidTr="00034A23">
        <w:tc>
          <w:tcPr>
            <w:tcW w:w="1701" w:type="dxa"/>
          </w:tcPr>
          <w:p w14:paraId="1A20DA8A" w14:textId="77777777" w:rsidR="00DB0109" w:rsidRPr="00AF1EB8" w:rsidRDefault="00DB0109" w:rsidP="007F16E7">
            <w:pPr>
              <w:pStyle w:val="ConsPlusNormal"/>
              <w:jc w:val="center"/>
            </w:pPr>
            <w:r w:rsidRPr="00AF1EB8">
              <w:t>2.1.6</w:t>
            </w:r>
          </w:p>
        </w:tc>
        <w:tc>
          <w:tcPr>
            <w:tcW w:w="8567" w:type="dxa"/>
          </w:tcPr>
          <w:p w14:paraId="796C8F56" w14:textId="77777777" w:rsidR="00DB0109" w:rsidRPr="00AF1EB8" w:rsidRDefault="00DB0109" w:rsidP="007F16E7">
            <w:pPr>
              <w:pStyle w:val="ConsPlusNormal"/>
              <w:jc w:val="both"/>
            </w:pPr>
            <w:r w:rsidRPr="00AF1EB8">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B0109" w:rsidRPr="00AF1EB8" w14:paraId="47530AEA" w14:textId="77777777" w:rsidTr="00034A23">
        <w:tc>
          <w:tcPr>
            <w:tcW w:w="1701" w:type="dxa"/>
          </w:tcPr>
          <w:p w14:paraId="74C50AAA" w14:textId="77777777" w:rsidR="00DB0109" w:rsidRPr="00AF1EB8" w:rsidRDefault="00DB0109" w:rsidP="007F16E7">
            <w:pPr>
              <w:pStyle w:val="ConsPlusNormal"/>
              <w:jc w:val="center"/>
            </w:pPr>
            <w:r w:rsidRPr="00AF1EB8">
              <w:t>2.1.7</w:t>
            </w:r>
          </w:p>
        </w:tc>
        <w:tc>
          <w:tcPr>
            <w:tcW w:w="8567" w:type="dxa"/>
          </w:tcPr>
          <w:p w14:paraId="463701F6" w14:textId="77777777" w:rsidR="00DB0109" w:rsidRPr="00AF1EB8" w:rsidRDefault="00DB0109" w:rsidP="007F16E7">
            <w:pPr>
              <w:pStyle w:val="ConsPlusNormal"/>
              <w:jc w:val="both"/>
            </w:pPr>
            <w:r w:rsidRPr="00AF1EB8">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DB0109" w:rsidRPr="00AF1EB8" w14:paraId="2D4E2F7E" w14:textId="77777777" w:rsidTr="00034A23">
        <w:tc>
          <w:tcPr>
            <w:tcW w:w="1701" w:type="dxa"/>
          </w:tcPr>
          <w:p w14:paraId="57D696F6" w14:textId="77777777" w:rsidR="00DB0109" w:rsidRPr="00AF1EB8" w:rsidRDefault="00DB0109" w:rsidP="007F16E7">
            <w:pPr>
              <w:pStyle w:val="ConsPlusNormal"/>
              <w:jc w:val="center"/>
            </w:pPr>
            <w:r w:rsidRPr="00AF1EB8">
              <w:t>2.2</w:t>
            </w:r>
          </w:p>
        </w:tc>
        <w:tc>
          <w:tcPr>
            <w:tcW w:w="8567" w:type="dxa"/>
          </w:tcPr>
          <w:p w14:paraId="5E6A410B" w14:textId="77777777" w:rsidR="00DB0109" w:rsidRPr="00AF1EB8" w:rsidRDefault="00DB0109" w:rsidP="007F16E7">
            <w:pPr>
              <w:pStyle w:val="ConsPlusNormal"/>
              <w:jc w:val="both"/>
            </w:pPr>
            <w:r w:rsidRPr="00AF1EB8">
              <w:t>Тема "Геологическое строение, рельеф и полезные ископаемые":</w:t>
            </w:r>
          </w:p>
        </w:tc>
      </w:tr>
      <w:tr w:rsidR="00DB0109" w:rsidRPr="00AF1EB8" w14:paraId="40D6FE45" w14:textId="77777777" w:rsidTr="00034A23">
        <w:tc>
          <w:tcPr>
            <w:tcW w:w="1701" w:type="dxa"/>
          </w:tcPr>
          <w:p w14:paraId="2B80CF37" w14:textId="77777777" w:rsidR="00DB0109" w:rsidRPr="00AF1EB8" w:rsidRDefault="00DB0109" w:rsidP="007F16E7">
            <w:pPr>
              <w:pStyle w:val="ConsPlusNormal"/>
              <w:jc w:val="center"/>
            </w:pPr>
            <w:r w:rsidRPr="00AF1EB8">
              <w:t>2.2.1</w:t>
            </w:r>
          </w:p>
        </w:tc>
        <w:tc>
          <w:tcPr>
            <w:tcW w:w="8567" w:type="dxa"/>
          </w:tcPr>
          <w:p w14:paraId="079A2DAD" w14:textId="77777777" w:rsidR="00DB0109" w:rsidRPr="00AF1EB8" w:rsidRDefault="00DB0109" w:rsidP="007F16E7">
            <w:pPr>
              <w:pStyle w:val="ConsPlusNormal"/>
              <w:jc w:val="both"/>
            </w:pPr>
            <w:r w:rsidRPr="00AF1EB8">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DB0109" w:rsidRPr="00AF1EB8" w14:paraId="4A3E9F9B" w14:textId="77777777" w:rsidTr="00034A23">
        <w:tc>
          <w:tcPr>
            <w:tcW w:w="1701" w:type="dxa"/>
          </w:tcPr>
          <w:p w14:paraId="12E56E4B" w14:textId="77777777" w:rsidR="00DB0109" w:rsidRPr="00AF1EB8" w:rsidRDefault="00DB0109" w:rsidP="007F16E7">
            <w:pPr>
              <w:pStyle w:val="ConsPlusNormal"/>
              <w:jc w:val="center"/>
            </w:pPr>
            <w:r w:rsidRPr="00AF1EB8">
              <w:t>2.2.2</w:t>
            </w:r>
          </w:p>
        </w:tc>
        <w:tc>
          <w:tcPr>
            <w:tcW w:w="8567" w:type="dxa"/>
          </w:tcPr>
          <w:p w14:paraId="06C4E2D4" w14:textId="77777777" w:rsidR="00DB0109" w:rsidRPr="00AF1EB8" w:rsidRDefault="00DB0109" w:rsidP="007F16E7">
            <w:pPr>
              <w:pStyle w:val="ConsPlusNormal"/>
              <w:jc w:val="both"/>
            </w:pPr>
            <w:r w:rsidRPr="00AF1EB8">
              <w:t>сравнивать особенности рельефа отдельных территорий страны</w:t>
            </w:r>
          </w:p>
        </w:tc>
      </w:tr>
      <w:tr w:rsidR="00DB0109" w:rsidRPr="00AF1EB8" w14:paraId="12DD5B8C" w14:textId="77777777" w:rsidTr="00034A23">
        <w:tc>
          <w:tcPr>
            <w:tcW w:w="1701" w:type="dxa"/>
          </w:tcPr>
          <w:p w14:paraId="5F7DC6D0" w14:textId="77777777" w:rsidR="00DB0109" w:rsidRPr="00AF1EB8" w:rsidRDefault="00DB0109" w:rsidP="007F16E7">
            <w:pPr>
              <w:pStyle w:val="ConsPlusNormal"/>
              <w:jc w:val="center"/>
            </w:pPr>
            <w:r w:rsidRPr="00AF1EB8">
              <w:t>2.2.3</w:t>
            </w:r>
          </w:p>
        </w:tc>
        <w:tc>
          <w:tcPr>
            <w:tcW w:w="8567" w:type="dxa"/>
          </w:tcPr>
          <w:p w14:paraId="7740FAAB" w14:textId="77777777" w:rsidR="00DB0109" w:rsidRPr="00AF1EB8" w:rsidRDefault="00DB0109" w:rsidP="007F16E7">
            <w:pPr>
              <w:pStyle w:val="ConsPlusNormal"/>
              <w:jc w:val="both"/>
            </w:pPr>
            <w:r w:rsidRPr="00AF1EB8">
              <w:t>объяснять особенности рельефа отдельных территорий страны</w:t>
            </w:r>
          </w:p>
        </w:tc>
      </w:tr>
      <w:tr w:rsidR="00DB0109" w:rsidRPr="00AF1EB8" w14:paraId="57E17B78" w14:textId="77777777" w:rsidTr="00034A23">
        <w:tc>
          <w:tcPr>
            <w:tcW w:w="1701" w:type="dxa"/>
          </w:tcPr>
          <w:p w14:paraId="510DD337" w14:textId="77777777" w:rsidR="00DB0109" w:rsidRPr="00AF1EB8" w:rsidRDefault="00DB0109" w:rsidP="007F16E7">
            <w:pPr>
              <w:pStyle w:val="ConsPlusNormal"/>
              <w:jc w:val="center"/>
            </w:pPr>
            <w:r w:rsidRPr="00AF1EB8">
              <w:t>2.2.4</w:t>
            </w:r>
          </w:p>
        </w:tc>
        <w:tc>
          <w:tcPr>
            <w:tcW w:w="8567" w:type="dxa"/>
          </w:tcPr>
          <w:p w14:paraId="1A6CB827" w14:textId="77777777" w:rsidR="00DB0109" w:rsidRPr="00AF1EB8" w:rsidRDefault="00DB0109" w:rsidP="007F16E7">
            <w:pPr>
              <w:pStyle w:val="ConsPlusNormal"/>
              <w:jc w:val="both"/>
            </w:pPr>
            <w:r w:rsidRPr="00AF1EB8">
              <w:t>называть географические процессы и явления, определяющие особенности рельефа страны, отдельных регионов и своей местности</w:t>
            </w:r>
          </w:p>
        </w:tc>
      </w:tr>
      <w:tr w:rsidR="00DB0109" w:rsidRPr="00AF1EB8" w14:paraId="1937B64F" w14:textId="77777777" w:rsidTr="00034A23">
        <w:tc>
          <w:tcPr>
            <w:tcW w:w="1701" w:type="dxa"/>
          </w:tcPr>
          <w:p w14:paraId="004A997E" w14:textId="77777777" w:rsidR="00DB0109" w:rsidRPr="00AF1EB8" w:rsidRDefault="00DB0109" w:rsidP="007F16E7">
            <w:pPr>
              <w:pStyle w:val="ConsPlusNormal"/>
              <w:jc w:val="center"/>
            </w:pPr>
            <w:r w:rsidRPr="00AF1EB8">
              <w:t>2.2.5</w:t>
            </w:r>
          </w:p>
        </w:tc>
        <w:tc>
          <w:tcPr>
            <w:tcW w:w="8567" w:type="dxa"/>
          </w:tcPr>
          <w:p w14:paraId="48EF23A8" w14:textId="77777777" w:rsidR="00DB0109" w:rsidRPr="00AF1EB8" w:rsidRDefault="00DB0109" w:rsidP="007F16E7">
            <w:pPr>
              <w:pStyle w:val="ConsPlusNormal"/>
              <w:jc w:val="both"/>
            </w:pPr>
            <w:r w:rsidRPr="00AF1EB8">
              <w:t>объяснять распространение по территории страны областей современного горообразования, землетрясений и вулканизма</w:t>
            </w:r>
          </w:p>
        </w:tc>
      </w:tr>
      <w:tr w:rsidR="00DB0109" w:rsidRPr="00AF1EB8" w14:paraId="3B1AEF7C" w14:textId="77777777" w:rsidTr="00034A23">
        <w:tc>
          <w:tcPr>
            <w:tcW w:w="1701" w:type="dxa"/>
          </w:tcPr>
          <w:p w14:paraId="0959A123" w14:textId="77777777" w:rsidR="00DB0109" w:rsidRPr="00AF1EB8" w:rsidRDefault="00DB0109" w:rsidP="007F16E7">
            <w:pPr>
              <w:pStyle w:val="ConsPlusNormal"/>
              <w:jc w:val="center"/>
            </w:pPr>
            <w:r w:rsidRPr="00AF1EB8">
              <w:t>2.2.6</w:t>
            </w:r>
          </w:p>
        </w:tc>
        <w:tc>
          <w:tcPr>
            <w:tcW w:w="8567" w:type="dxa"/>
          </w:tcPr>
          <w:p w14:paraId="4E87642D" w14:textId="77777777" w:rsidR="00DB0109" w:rsidRPr="00AF1EB8" w:rsidRDefault="00DB0109" w:rsidP="007F16E7">
            <w:pPr>
              <w:pStyle w:val="ConsPlusNormal"/>
              <w:jc w:val="both"/>
            </w:pPr>
            <w:r w:rsidRPr="00AF1EB8">
              <w:t>применять понятия "плита", "щит", "моренный холм", "бараньи лбы", "бархан", "дюна" для решения учебных и (или) практико-ориентированных задач</w:t>
            </w:r>
          </w:p>
        </w:tc>
      </w:tr>
      <w:tr w:rsidR="00DB0109" w:rsidRPr="00AF1EB8" w14:paraId="02E72177" w14:textId="77777777" w:rsidTr="00034A23">
        <w:tc>
          <w:tcPr>
            <w:tcW w:w="1701" w:type="dxa"/>
          </w:tcPr>
          <w:p w14:paraId="1362396C" w14:textId="77777777" w:rsidR="00DB0109" w:rsidRPr="00AF1EB8" w:rsidRDefault="00DB0109" w:rsidP="007F16E7">
            <w:pPr>
              <w:pStyle w:val="ConsPlusNormal"/>
              <w:jc w:val="center"/>
            </w:pPr>
            <w:r w:rsidRPr="00AF1EB8">
              <w:t>2.2.7</w:t>
            </w:r>
          </w:p>
        </w:tc>
        <w:tc>
          <w:tcPr>
            <w:tcW w:w="8567" w:type="dxa"/>
          </w:tcPr>
          <w:p w14:paraId="3A41A1C0" w14:textId="77777777" w:rsidR="00DB0109" w:rsidRPr="00AF1EB8" w:rsidRDefault="00DB0109" w:rsidP="007F16E7">
            <w:pPr>
              <w:pStyle w:val="ConsPlusNormal"/>
              <w:jc w:val="both"/>
            </w:pPr>
            <w:r w:rsidRPr="00AF1EB8">
              <w:t>показывать на карте и (или) обозначать на контурной карте крупные формы рельефа</w:t>
            </w:r>
          </w:p>
        </w:tc>
      </w:tr>
      <w:tr w:rsidR="00DB0109" w:rsidRPr="00AF1EB8" w14:paraId="6DDC36CE" w14:textId="77777777" w:rsidTr="00034A23">
        <w:tc>
          <w:tcPr>
            <w:tcW w:w="1701" w:type="dxa"/>
          </w:tcPr>
          <w:p w14:paraId="77FB761E" w14:textId="77777777" w:rsidR="00DB0109" w:rsidRPr="00AF1EB8" w:rsidRDefault="00DB0109" w:rsidP="007F16E7">
            <w:pPr>
              <w:pStyle w:val="ConsPlusNormal"/>
              <w:jc w:val="center"/>
            </w:pPr>
            <w:r w:rsidRPr="00AF1EB8">
              <w:t>2.3</w:t>
            </w:r>
          </w:p>
        </w:tc>
        <w:tc>
          <w:tcPr>
            <w:tcW w:w="8567" w:type="dxa"/>
          </w:tcPr>
          <w:p w14:paraId="04EF5D55" w14:textId="77777777" w:rsidR="00DB0109" w:rsidRPr="00AF1EB8" w:rsidRDefault="00DB0109" w:rsidP="007F16E7">
            <w:pPr>
              <w:pStyle w:val="ConsPlusNormal"/>
              <w:jc w:val="both"/>
            </w:pPr>
            <w:r w:rsidRPr="00AF1EB8">
              <w:t>Тема "Климат и климатические ресурсы":</w:t>
            </w:r>
          </w:p>
        </w:tc>
      </w:tr>
      <w:tr w:rsidR="00DB0109" w:rsidRPr="00AF1EB8" w14:paraId="2227CB7C" w14:textId="77777777" w:rsidTr="00034A23">
        <w:tc>
          <w:tcPr>
            <w:tcW w:w="1701" w:type="dxa"/>
          </w:tcPr>
          <w:p w14:paraId="342F6E21" w14:textId="77777777" w:rsidR="00DB0109" w:rsidRPr="00AF1EB8" w:rsidRDefault="00DB0109" w:rsidP="007F16E7">
            <w:pPr>
              <w:pStyle w:val="ConsPlusNormal"/>
              <w:jc w:val="center"/>
            </w:pPr>
            <w:r w:rsidRPr="00AF1EB8">
              <w:t>2.3.1</w:t>
            </w:r>
          </w:p>
        </w:tc>
        <w:tc>
          <w:tcPr>
            <w:tcW w:w="8567" w:type="dxa"/>
          </w:tcPr>
          <w:p w14:paraId="1AA0B40B" w14:textId="77777777" w:rsidR="00DB0109" w:rsidRPr="00AF1EB8" w:rsidRDefault="00DB0109" w:rsidP="007F16E7">
            <w:pPr>
              <w:pStyle w:val="ConsPlusNormal"/>
              <w:jc w:val="both"/>
            </w:pPr>
            <w:r w:rsidRPr="00AF1EB8">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DB0109" w:rsidRPr="00AF1EB8" w14:paraId="4C740CE1" w14:textId="77777777" w:rsidTr="00034A23">
        <w:tc>
          <w:tcPr>
            <w:tcW w:w="1701" w:type="dxa"/>
          </w:tcPr>
          <w:p w14:paraId="6BB62471" w14:textId="77777777" w:rsidR="00DB0109" w:rsidRPr="00AF1EB8" w:rsidRDefault="00DB0109" w:rsidP="007F16E7">
            <w:pPr>
              <w:pStyle w:val="ConsPlusNormal"/>
              <w:jc w:val="center"/>
            </w:pPr>
            <w:r w:rsidRPr="00AF1EB8">
              <w:t>2.3.2</w:t>
            </w:r>
          </w:p>
        </w:tc>
        <w:tc>
          <w:tcPr>
            <w:tcW w:w="8567" w:type="dxa"/>
          </w:tcPr>
          <w:p w14:paraId="45A0FF6F" w14:textId="77777777" w:rsidR="00DB0109" w:rsidRPr="00AF1EB8" w:rsidRDefault="00DB0109" w:rsidP="007F16E7">
            <w:pPr>
              <w:pStyle w:val="ConsPlusNormal"/>
              <w:jc w:val="both"/>
            </w:pPr>
            <w:r w:rsidRPr="00AF1EB8">
              <w:t>сравнивать особенности климата отдельных территорий страны</w:t>
            </w:r>
          </w:p>
        </w:tc>
      </w:tr>
      <w:tr w:rsidR="00DB0109" w:rsidRPr="00AF1EB8" w14:paraId="0FAC35F3" w14:textId="77777777" w:rsidTr="00034A23">
        <w:tc>
          <w:tcPr>
            <w:tcW w:w="1701" w:type="dxa"/>
          </w:tcPr>
          <w:p w14:paraId="1B1EFF7D" w14:textId="77777777" w:rsidR="00DB0109" w:rsidRPr="00AF1EB8" w:rsidRDefault="00DB0109" w:rsidP="007F16E7">
            <w:pPr>
              <w:pStyle w:val="ConsPlusNormal"/>
              <w:jc w:val="center"/>
            </w:pPr>
            <w:r w:rsidRPr="00AF1EB8">
              <w:t>2.3.3</w:t>
            </w:r>
          </w:p>
        </w:tc>
        <w:tc>
          <w:tcPr>
            <w:tcW w:w="8567" w:type="dxa"/>
          </w:tcPr>
          <w:p w14:paraId="0F3C1988" w14:textId="77777777" w:rsidR="00DB0109" w:rsidRPr="00AF1EB8" w:rsidRDefault="00DB0109" w:rsidP="007F16E7">
            <w:pPr>
              <w:pStyle w:val="ConsPlusNormal"/>
              <w:jc w:val="both"/>
            </w:pPr>
            <w:r w:rsidRPr="00AF1EB8">
              <w:t>объяснять особенности климата отдельных территорий страны</w:t>
            </w:r>
          </w:p>
        </w:tc>
      </w:tr>
      <w:tr w:rsidR="00DB0109" w:rsidRPr="00AF1EB8" w14:paraId="55870DA9" w14:textId="77777777" w:rsidTr="00034A23">
        <w:tc>
          <w:tcPr>
            <w:tcW w:w="1701" w:type="dxa"/>
          </w:tcPr>
          <w:p w14:paraId="5C9E5FF3" w14:textId="77777777" w:rsidR="00DB0109" w:rsidRPr="00AF1EB8" w:rsidRDefault="00DB0109" w:rsidP="007F16E7">
            <w:pPr>
              <w:pStyle w:val="ConsPlusNormal"/>
              <w:jc w:val="center"/>
            </w:pPr>
            <w:r w:rsidRPr="00AF1EB8">
              <w:t>2.3.4</w:t>
            </w:r>
          </w:p>
        </w:tc>
        <w:tc>
          <w:tcPr>
            <w:tcW w:w="8567" w:type="dxa"/>
          </w:tcPr>
          <w:p w14:paraId="42D3E1B7" w14:textId="77777777" w:rsidR="00DB0109" w:rsidRPr="00AF1EB8" w:rsidRDefault="00DB0109" w:rsidP="007F16E7">
            <w:pPr>
              <w:pStyle w:val="ConsPlusNormal"/>
              <w:jc w:val="both"/>
            </w:pPr>
            <w:r w:rsidRPr="00AF1EB8">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DB0109" w:rsidRPr="00AF1EB8" w14:paraId="5821982F" w14:textId="77777777" w:rsidTr="00034A23">
        <w:tc>
          <w:tcPr>
            <w:tcW w:w="1701" w:type="dxa"/>
          </w:tcPr>
          <w:p w14:paraId="3923E09D" w14:textId="77777777" w:rsidR="00DB0109" w:rsidRPr="00AF1EB8" w:rsidRDefault="00DB0109" w:rsidP="007F16E7">
            <w:pPr>
              <w:pStyle w:val="ConsPlusNormal"/>
              <w:jc w:val="center"/>
            </w:pPr>
            <w:r w:rsidRPr="00AF1EB8">
              <w:t>2.3.5</w:t>
            </w:r>
          </w:p>
        </w:tc>
        <w:tc>
          <w:tcPr>
            <w:tcW w:w="8567" w:type="dxa"/>
          </w:tcPr>
          <w:p w14:paraId="306CC72B" w14:textId="77777777" w:rsidR="00DB0109" w:rsidRPr="00AF1EB8" w:rsidRDefault="00DB0109" w:rsidP="007F16E7">
            <w:pPr>
              <w:pStyle w:val="ConsPlusNormal"/>
              <w:jc w:val="both"/>
            </w:pPr>
            <w:r w:rsidRPr="00AF1EB8">
              <w:t>описывать и прогнозировать погоду территории по карте погоды</w:t>
            </w:r>
          </w:p>
        </w:tc>
      </w:tr>
      <w:tr w:rsidR="00DB0109" w:rsidRPr="00AF1EB8" w14:paraId="237E9092" w14:textId="77777777" w:rsidTr="00034A23">
        <w:tc>
          <w:tcPr>
            <w:tcW w:w="1701" w:type="dxa"/>
          </w:tcPr>
          <w:p w14:paraId="1BD81B91" w14:textId="77777777" w:rsidR="00DB0109" w:rsidRPr="00AF1EB8" w:rsidRDefault="00DB0109" w:rsidP="007F16E7">
            <w:pPr>
              <w:pStyle w:val="ConsPlusNormal"/>
              <w:jc w:val="center"/>
            </w:pPr>
            <w:r w:rsidRPr="00AF1EB8">
              <w:t>2.3.6</w:t>
            </w:r>
          </w:p>
        </w:tc>
        <w:tc>
          <w:tcPr>
            <w:tcW w:w="8567" w:type="dxa"/>
          </w:tcPr>
          <w:p w14:paraId="4CA65102" w14:textId="77777777" w:rsidR="00DB0109" w:rsidRPr="00AF1EB8" w:rsidRDefault="00DB0109" w:rsidP="007F16E7">
            <w:pPr>
              <w:pStyle w:val="ConsPlusNormal"/>
              <w:jc w:val="both"/>
            </w:pPr>
            <w:r w:rsidRPr="00AF1EB8">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DB0109" w:rsidRPr="00AF1EB8" w14:paraId="5385DD52" w14:textId="77777777" w:rsidTr="00034A23">
        <w:tc>
          <w:tcPr>
            <w:tcW w:w="1701" w:type="dxa"/>
          </w:tcPr>
          <w:p w14:paraId="497CF885" w14:textId="77777777" w:rsidR="00DB0109" w:rsidRPr="00AF1EB8" w:rsidRDefault="00DB0109" w:rsidP="007F16E7">
            <w:pPr>
              <w:pStyle w:val="ConsPlusNormal"/>
              <w:jc w:val="center"/>
            </w:pPr>
            <w:r w:rsidRPr="00AF1EB8">
              <w:t>2.3.7</w:t>
            </w:r>
          </w:p>
        </w:tc>
        <w:tc>
          <w:tcPr>
            <w:tcW w:w="8567" w:type="dxa"/>
          </w:tcPr>
          <w:p w14:paraId="5A56EB18" w14:textId="77777777" w:rsidR="00DB0109" w:rsidRPr="00AF1EB8" w:rsidRDefault="00DB0109" w:rsidP="007F16E7">
            <w:pPr>
              <w:pStyle w:val="ConsPlusNormal"/>
              <w:jc w:val="both"/>
            </w:pPr>
            <w:r w:rsidRPr="00AF1EB8">
              <w:t>проводить классификацию типов климата России</w:t>
            </w:r>
          </w:p>
        </w:tc>
      </w:tr>
      <w:tr w:rsidR="00DB0109" w:rsidRPr="00AF1EB8" w14:paraId="762C3B39" w14:textId="77777777" w:rsidTr="00034A23">
        <w:tc>
          <w:tcPr>
            <w:tcW w:w="1701" w:type="dxa"/>
          </w:tcPr>
          <w:p w14:paraId="51887851" w14:textId="77777777" w:rsidR="00DB0109" w:rsidRPr="00AF1EB8" w:rsidRDefault="00DB0109" w:rsidP="007F16E7">
            <w:pPr>
              <w:pStyle w:val="ConsPlusNormal"/>
              <w:jc w:val="center"/>
            </w:pPr>
            <w:r w:rsidRPr="00AF1EB8">
              <w:t>2.3.8</w:t>
            </w:r>
          </w:p>
        </w:tc>
        <w:tc>
          <w:tcPr>
            <w:tcW w:w="8567" w:type="dxa"/>
          </w:tcPr>
          <w:p w14:paraId="7B7C99FB" w14:textId="77777777" w:rsidR="00DB0109" w:rsidRPr="00AF1EB8" w:rsidRDefault="00DB0109" w:rsidP="007F16E7">
            <w:pPr>
              <w:pStyle w:val="ConsPlusNormal"/>
              <w:jc w:val="both"/>
            </w:pPr>
            <w:r w:rsidRPr="00AF1EB8">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DB0109" w:rsidRPr="00AF1EB8" w14:paraId="4B76D139" w14:textId="77777777" w:rsidTr="00034A23">
        <w:tc>
          <w:tcPr>
            <w:tcW w:w="1701" w:type="dxa"/>
          </w:tcPr>
          <w:p w14:paraId="19E90274" w14:textId="77777777" w:rsidR="00DB0109" w:rsidRPr="00AF1EB8" w:rsidRDefault="00DB0109" w:rsidP="007F16E7">
            <w:pPr>
              <w:pStyle w:val="ConsPlusNormal"/>
              <w:jc w:val="center"/>
            </w:pPr>
            <w:r w:rsidRPr="00AF1EB8">
              <w:t>2.3.9</w:t>
            </w:r>
          </w:p>
        </w:tc>
        <w:tc>
          <w:tcPr>
            <w:tcW w:w="8567" w:type="dxa"/>
          </w:tcPr>
          <w:p w14:paraId="1B0FE2A7" w14:textId="77777777" w:rsidR="00DB0109" w:rsidRPr="00AF1EB8" w:rsidRDefault="00DB0109" w:rsidP="007F16E7">
            <w:pPr>
              <w:pStyle w:val="ConsPlusNormal"/>
              <w:jc w:val="both"/>
            </w:pPr>
            <w:r w:rsidRPr="00AF1EB8">
              <w:t>называть географические процессы и явления, определяющие особенности климата страны, отдельных регионов и своей местности</w:t>
            </w:r>
          </w:p>
        </w:tc>
      </w:tr>
      <w:tr w:rsidR="00DB0109" w:rsidRPr="00AF1EB8" w14:paraId="3B1B106A" w14:textId="77777777" w:rsidTr="00034A23">
        <w:tc>
          <w:tcPr>
            <w:tcW w:w="1701" w:type="dxa"/>
          </w:tcPr>
          <w:p w14:paraId="28454629" w14:textId="77777777" w:rsidR="00DB0109" w:rsidRPr="00AF1EB8" w:rsidRDefault="00DB0109" w:rsidP="007F16E7">
            <w:pPr>
              <w:pStyle w:val="ConsPlusNormal"/>
              <w:jc w:val="center"/>
            </w:pPr>
            <w:r w:rsidRPr="00AF1EB8">
              <w:t>2.4</w:t>
            </w:r>
          </w:p>
        </w:tc>
        <w:tc>
          <w:tcPr>
            <w:tcW w:w="8567" w:type="dxa"/>
          </w:tcPr>
          <w:p w14:paraId="04A14D31" w14:textId="77777777" w:rsidR="00DB0109" w:rsidRPr="00AF1EB8" w:rsidRDefault="00DB0109" w:rsidP="007F16E7">
            <w:pPr>
              <w:pStyle w:val="ConsPlusNormal"/>
              <w:jc w:val="both"/>
            </w:pPr>
            <w:r w:rsidRPr="00AF1EB8">
              <w:t>Тема "Моря России. Внутренние воды и водные ресурсы":</w:t>
            </w:r>
          </w:p>
        </w:tc>
      </w:tr>
      <w:tr w:rsidR="00DB0109" w:rsidRPr="00AF1EB8" w14:paraId="09DB89D7" w14:textId="77777777" w:rsidTr="00034A23">
        <w:tc>
          <w:tcPr>
            <w:tcW w:w="1701" w:type="dxa"/>
          </w:tcPr>
          <w:p w14:paraId="18519484" w14:textId="77777777" w:rsidR="00DB0109" w:rsidRPr="00AF1EB8" w:rsidRDefault="00DB0109" w:rsidP="007F16E7">
            <w:pPr>
              <w:pStyle w:val="ConsPlusNormal"/>
              <w:jc w:val="center"/>
            </w:pPr>
            <w:r w:rsidRPr="00AF1EB8">
              <w:t>2.4.1</w:t>
            </w:r>
          </w:p>
        </w:tc>
        <w:tc>
          <w:tcPr>
            <w:tcW w:w="8567" w:type="dxa"/>
          </w:tcPr>
          <w:p w14:paraId="0CBB55E9" w14:textId="77777777" w:rsidR="00DB0109" w:rsidRPr="00AF1EB8" w:rsidRDefault="00DB0109" w:rsidP="007F16E7">
            <w:pPr>
              <w:pStyle w:val="ConsPlusNormal"/>
              <w:jc w:val="both"/>
            </w:pPr>
            <w:r w:rsidRPr="00AF1EB8">
              <w:t>описывать по географическим картам и глобусу местоположение морей, крупных рек и озер для решения учебных и (или) практико-ориентированных задач</w:t>
            </w:r>
          </w:p>
        </w:tc>
      </w:tr>
      <w:tr w:rsidR="00DB0109" w:rsidRPr="00AF1EB8" w14:paraId="14F4BC34" w14:textId="77777777" w:rsidTr="00034A23">
        <w:tc>
          <w:tcPr>
            <w:tcW w:w="1701" w:type="dxa"/>
          </w:tcPr>
          <w:p w14:paraId="4643A771" w14:textId="77777777" w:rsidR="00DB0109" w:rsidRPr="00AF1EB8" w:rsidRDefault="00DB0109" w:rsidP="007F16E7">
            <w:pPr>
              <w:pStyle w:val="ConsPlusNormal"/>
              <w:jc w:val="center"/>
            </w:pPr>
            <w:r w:rsidRPr="00AF1EB8">
              <w:t>2.4.2</w:t>
            </w:r>
          </w:p>
        </w:tc>
        <w:tc>
          <w:tcPr>
            <w:tcW w:w="8567" w:type="dxa"/>
          </w:tcPr>
          <w:p w14:paraId="2C7B6594" w14:textId="77777777" w:rsidR="00DB0109" w:rsidRPr="00AF1EB8" w:rsidRDefault="00DB0109" w:rsidP="007F16E7">
            <w:pPr>
              <w:pStyle w:val="ConsPlusNormal"/>
              <w:jc w:val="both"/>
            </w:pPr>
            <w:r w:rsidRPr="00AF1EB8">
              <w:t>сравнивать особенности морей, крупных рек и озер России</w:t>
            </w:r>
          </w:p>
        </w:tc>
      </w:tr>
      <w:tr w:rsidR="00DB0109" w:rsidRPr="00AF1EB8" w14:paraId="793DF85B" w14:textId="77777777" w:rsidTr="00034A23">
        <w:tc>
          <w:tcPr>
            <w:tcW w:w="1701" w:type="dxa"/>
          </w:tcPr>
          <w:p w14:paraId="0BE4DDC7" w14:textId="77777777" w:rsidR="00DB0109" w:rsidRPr="00AF1EB8" w:rsidRDefault="00DB0109" w:rsidP="007F16E7">
            <w:pPr>
              <w:pStyle w:val="ConsPlusNormal"/>
              <w:jc w:val="center"/>
            </w:pPr>
            <w:r w:rsidRPr="00AF1EB8">
              <w:t>2.4.3</w:t>
            </w:r>
          </w:p>
        </w:tc>
        <w:tc>
          <w:tcPr>
            <w:tcW w:w="8567" w:type="dxa"/>
          </w:tcPr>
          <w:p w14:paraId="661CC853" w14:textId="77777777" w:rsidR="00DB0109" w:rsidRPr="00AF1EB8" w:rsidRDefault="00DB0109" w:rsidP="007F16E7">
            <w:pPr>
              <w:pStyle w:val="ConsPlusNormal"/>
              <w:jc w:val="both"/>
            </w:pPr>
            <w:r w:rsidRPr="00AF1EB8">
              <w:t>объяснять особенности климата морей, крупных рек и озер России</w:t>
            </w:r>
          </w:p>
        </w:tc>
      </w:tr>
      <w:tr w:rsidR="00DB0109" w:rsidRPr="00AF1EB8" w14:paraId="0E24E6AC" w14:textId="77777777" w:rsidTr="00034A23">
        <w:tc>
          <w:tcPr>
            <w:tcW w:w="1701" w:type="dxa"/>
          </w:tcPr>
          <w:p w14:paraId="596DC3F4" w14:textId="77777777" w:rsidR="00DB0109" w:rsidRPr="00AF1EB8" w:rsidRDefault="00DB0109" w:rsidP="007F16E7">
            <w:pPr>
              <w:pStyle w:val="ConsPlusNormal"/>
              <w:jc w:val="center"/>
            </w:pPr>
            <w:r w:rsidRPr="00AF1EB8">
              <w:t>2.5</w:t>
            </w:r>
          </w:p>
        </w:tc>
        <w:tc>
          <w:tcPr>
            <w:tcW w:w="8567" w:type="dxa"/>
          </w:tcPr>
          <w:p w14:paraId="63033C15" w14:textId="77777777" w:rsidR="00DB0109" w:rsidRPr="00AF1EB8" w:rsidRDefault="00DB0109" w:rsidP="007F16E7">
            <w:pPr>
              <w:pStyle w:val="ConsPlusNormal"/>
              <w:jc w:val="both"/>
            </w:pPr>
            <w:r w:rsidRPr="00AF1EB8">
              <w:t>Тема "Природно-хозяйственные зоны России":</w:t>
            </w:r>
          </w:p>
        </w:tc>
      </w:tr>
      <w:tr w:rsidR="00DB0109" w:rsidRPr="00AF1EB8" w14:paraId="5CF8AE8C" w14:textId="77777777" w:rsidTr="00034A23">
        <w:tc>
          <w:tcPr>
            <w:tcW w:w="1701" w:type="dxa"/>
          </w:tcPr>
          <w:p w14:paraId="38B1FD52" w14:textId="77777777" w:rsidR="00DB0109" w:rsidRPr="00AF1EB8" w:rsidRDefault="00DB0109" w:rsidP="007F16E7">
            <w:pPr>
              <w:pStyle w:val="ConsPlusNormal"/>
              <w:jc w:val="center"/>
            </w:pPr>
            <w:r w:rsidRPr="00AF1EB8">
              <w:t>2.5.1</w:t>
            </w:r>
          </w:p>
        </w:tc>
        <w:tc>
          <w:tcPr>
            <w:tcW w:w="8567" w:type="dxa"/>
          </w:tcPr>
          <w:p w14:paraId="1F500C68" w14:textId="77777777" w:rsidR="00DB0109" w:rsidRPr="00AF1EB8" w:rsidRDefault="00DB0109" w:rsidP="007F16E7">
            <w:pPr>
              <w:pStyle w:val="ConsPlusNormal"/>
              <w:jc w:val="both"/>
            </w:pPr>
            <w:r w:rsidRPr="00AF1EB8">
              <w:t>показывать на карте и (или) обозначать на контурной карте границы природно-хозяйственных зон в пределах страны; Арктической зоны</w:t>
            </w:r>
          </w:p>
        </w:tc>
      </w:tr>
      <w:tr w:rsidR="00DB0109" w:rsidRPr="00AF1EB8" w14:paraId="4E80DF08" w14:textId="77777777" w:rsidTr="00034A23">
        <w:tc>
          <w:tcPr>
            <w:tcW w:w="1701" w:type="dxa"/>
          </w:tcPr>
          <w:p w14:paraId="4B4D169D" w14:textId="77777777" w:rsidR="00DB0109" w:rsidRPr="00AF1EB8" w:rsidRDefault="00DB0109" w:rsidP="007F16E7">
            <w:pPr>
              <w:pStyle w:val="ConsPlusNormal"/>
              <w:jc w:val="center"/>
            </w:pPr>
            <w:r w:rsidRPr="00AF1EB8">
              <w:t>2.5.2</w:t>
            </w:r>
          </w:p>
        </w:tc>
        <w:tc>
          <w:tcPr>
            <w:tcW w:w="8567" w:type="dxa"/>
          </w:tcPr>
          <w:p w14:paraId="67695222" w14:textId="77777777" w:rsidR="00DB0109" w:rsidRPr="00AF1EB8" w:rsidRDefault="00DB0109" w:rsidP="007F16E7">
            <w:pPr>
              <w:pStyle w:val="ConsPlusNormal"/>
              <w:jc w:val="both"/>
            </w:pPr>
            <w:r w:rsidRPr="00AF1EB8">
              <w:t>сравнивать особенности растительного и животного мира и почв природных зон России</w:t>
            </w:r>
          </w:p>
        </w:tc>
      </w:tr>
      <w:tr w:rsidR="00DB0109" w:rsidRPr="00AF1EB8" w14:paraId="57B7DED8" w14:textId="77777777" w:rsidTr="00034A23">
        <w:tc>
          <w:tcPr>
            <w:tcW w:w="1701" w:type="dxa"/>
          </w:tcPr>
          <w:p w14:paraId="40F91956" w14:textId="77777777" w:rsidR="00DB0109" w:rsidRPr="00AF1EB8" w:rsidRDefault="00DB0109" w:rsidP="007F16E7">
            <w:pPr>
              <w:pStyle w:val="ConsPlusNormal"/>
              <w:jc w:val="center"/>
            </w:pPr>
            <w:r w:rsidRPr="00AF1EB8">
              <w:t>2.5.3</w:t>
            </w:r>
          </w:p>
        </w:tc>
        <w:tc>
          <w:tcPr>
            <w:tcW w:w="8567" w:type="dxa"/>
          </w:tcPr>
          <w:p w14:paraId="2F4DD382" w14:textId="77777777" w:rsidR="00DB0109" w:rsidRPr="00AF1EB8" w:rsidRDefault="00DB0109" w:rsidP="007F16E7">
            <w:pPr>
              <w:pStyle w:val="ConsPlusNormal"/>
              <w:jc w:val="both"/>
            </w:pPr>
            <w:r w:rsidRPr="00AF1EB8">
              <w:t>объяснять особенности растительного и животного мира и почв природных зон России</w:t>
            </w:r>
          </w:p>
        </w:tc>
      </w:tr>
      <w:tr w:rsidR="00DB0109" w:rsidRPr="00AF1EB8" w14:paraId="517340DA" w14:textId="77777777" w:rsidTr="00034A23">
        <w:tc>
          <w:tcPr>
            <w:tcW w:w="1701" w:type="dxa"/>
          </w:tcPr>
          <w:p w14:paraId="43ECDC49" w14:textId="77777777" w:rsidR="00DB0109" w:rsidRPr="00AF1EB8" w:rsidRDefault="00DB0109" w:rsidP="007F16E7">
            <w:pPr>
              <w:pStyle w:val="ConsPlusNormal"/>
              <w:jc w:val="center"/>
            </w:pPr>
            <w:r w:rsidRPr="00AF1EB8">
              <w:t>2.5.4</w:t>
            </w:r>
          </w:p>
        </w:tc>
        <w:tc>
          <w:tcPr>
            <w:tcW w:w="8567" w:type="dxa"/>
          </w:tcPr>
          <w:p w14:paraId="70CBB1DC" w14:textId="77777777" w:rsidR="00DB0109" w:rsidRPr="00AF1EB8" w:rsidRDefault="00DB0109" w:rsidP="007F16E7">
            <w:pPr>
              <w:pStyle w:val="ConsPlusNormal"/>
              <w:jc w:val="both"/>
            </w:pPr>
            <w:r w:rsidRPr="00AF1EB8">
              <w:t>проводить классификацию типов почв России</w:t>
            </w:r>
          </w:p>
        </w:tc>
      </w:tr>
      <w:tr w:rsidR="00DB0109" w:rsidRPr="00AF1EB8" w14:paraId="155D8D74" w14:textId="77777777" w:rsidTr="00034A23">
        <w:tc>
          <w:tcPr>
            <w:tcW w:w="1701" w:type="dxa"/>
          </w:tcPr>
          <w:p w14:paraId="4D8BD5D1" w14:textId="77777777" w:rsidR="00DB0109" w:rsidRPr="00AF1EB8" w:rsidRDefault="00DB0109" w:rsidP="007F16E7">
            <w:pPr>
              <w:pStyle w:val="ConsPlusNormal"/>
              <w:jc w:val="center"/>
            </w:pPr>
            <w:r w:rsidRPr="00AF1EB8">
              <w:t>2.5.5</w:t>
            </w:r>
          </w:p>
        </w:tc>
        <w:tc>
          <w:tcPr>
            <w:tcW w:w="8567" w:type="dxa"/>
          </w:tcPr>
          <w:p w14:paraId="08969EFA" w14:textId="77777777" w:rsidR="00DB0109" w:rsidRPr="00AF1EB8" w:rsidRDefault="00DB0109" w:rsidP="007F16E7">
            <w:pPr>
              <w:pStyle w:val="ConsPlusNormal"/>
              <w:jc w:val="both"/>
            </w:pPr>
            <w:r w:rsidRPr="00AF1EB8">
              <w:t>приводить примеры мер безопасности, в том числе для экономики семьи, в случае природных стихийных бедствий и техногенных катастроф</w:t>
            </w:r>
          </w:p>
        </w:tc>
      </w:tr>
      <w:tr w:rsidR="00DB0109" w:rsidRPr="00AF1EB8" w14:paraId="5B0C8561" w14:textId="77777777" w:rsidTr="00034A23">
        <w:tc>
          <w:tcPr>
            <w:tcW w:w="1701" w:type="dxa"/>
          </w:tcPr>
          <w:p w14:paraId="41084A32" w14:textId="77777777" w:rsidR="00DB0109" w:rsidRPr="00AF1EB8" w:rsidRDefault="00DB0109" w:rsidP="007F16E7">
            <w:pPr>
              <w:pStyle w:val="ConsPlusNormal"/>
              <w:jc w:val="center"/>
            </w:pPr>
            <w:r w:rsidRPr="00AF1EB8">
              <w:t>2.5.6</w:t>
            </w:r>
          </w:p>
        </w:tc>
        <w:tc>
          <w:tcPr>
            <w:tcW w:w="8567" w:type="dxa"/>
          </w:tcPr>
          <w:p w14:paraId="76133CB3" w14:textId="77777777" w:rsidR="00DB0109" w:rsidRPr="00AF1EB8" w:rsidRDefault="00DB0109" w:rsidP="007F16E7">
            <w:pPr>
              <w:pStyle w:val="ConsPlusNormal"/>
              <w:jc w:val="both"/>
            </w:pPr>
            <w:r w:rsidRPr="00AF1EB8">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DB0109" w:rsidRPr="00AF1EB8" w14:paraId="66282D94" w14:textId="77777777" w:rsidTr="00034A23">
        <w:tc>
          <w:tcPr>
            <w:tcW w:w="1701" w:type="dxa"/>
          </w:tcPr>
          <w:p w14:paraId="0A65B8E0" w14:textId="77777777" w:rsidR="00DB0109" w:rsidRPr="00AF1EB8" w:rsidRDefault="00DB0109" w:rsidP="007F16E7">
            <w:pPr>
              <w:pStyle w:val="ConsPlusNormal"/>
              <w:jc w:val="center"/>
            </w:pPr>
            <w:r w:rsidRPr="00AF1EB8">
              <w:t>2.5.7</w:t>
            </w:r>
          </w:p>
        </w:tc>
        <w:tc>
          <w:tcPr>
            <w:tcW w:w="8567" w:type="dxa"/>
          </w:tcPr>
          <w:p w14:paraId="7B722CA8" w14:textId="77777777" w:rsidR="00DB0109" w:rsidRPr="00AF1EB8" w:rsidRDefault="00DB0109" w:rsidP="007F16E7">
            <w:pPr>
              <w:pStyle w:val="ConsPlusNormal"/>
              <w:jc w:val="both"/>
            </w:pPr>
            <w:r w:rsidRPr="00AF1EB8">
              <w:t>приводить примеры особо охраняемых природных территорий России и своего края, животных и растений, занесенных в Красную книгу России</w:t>
            </w:r>
          </w:p>
        </w:tc>
      </w:tr>
      <w:tr w:rsidR="00DB0109" w:rsidRPr="00AF1EB8" w14:paraId="2F317F6D" w14:textId="77777777" w:rsidTr="00034A23">
        <w:tc>
          <w:tcPr>
            <w:tcW w:w="1701" w:type="dxa"/>
          </w:tcPr>
          <w:p w14:paraId="2E696D0B" w14:textId="77777777" w:rsidR="00DB0109" w:rsidRPr="00AF1EB8" w:rsidRDefault="00DB0109" w:rsidP="007F16E7">
            <w:pPr>
              <w:pStyle w:val="ConsPlusNormal"/>
              <w:jc w:val="center"/>
            </w:pPr>
            <w:r w:rsidRPr="00AF1EB8">
              <w:t>3</w:t>
            </w:r>
          </w:p>
        </w:tc>
        <w:tc>
          <w:tcPr>
            <w:tcW w:w="8567" w:type="dxa"/>
          </w:tcPr>
          <w:p w14:paraId="1D891684" w14:textId="77777777" w:rsidR="00DB0109" w:rsidRPr="00AF1EB8" w:rsidRDefault="00DB0109" w:rsidP="007F16E7">
            <w:pPr>
              <w:pStyle w:val="ConsPlusNormal"/>
              <w:jc w:val="both"/>
            </w:pPr>
            <w:r w:rsidRPr="00AF1EB8">
              <w:t>По разделу "Население России"</w:t>
            </w:r>
          </w:p>
        </w:tc>
      </w:tr>
      <w:tr w:rsidR="00DB0109" w:rsidRPr="00AF1EB8" w14:paraId="2E859AF9" w14:textId="77777777" w:rsidTr="00034A23">
        <w:tc>
          <w:tcPr>
            <w:tcW w:w="1701" w:type="dxa"/>
          </w:tcPr>
          <w:p w14:paraId="18F2384A" w14:textId="77777777" w:rsidR="00DB0109" w:rsidRPr="00AF1EB8" w:rsidRDefault="00DB0109" w:rsidP="007F16E7">
            <w:pPr>
              <w:pStyle w:val="ConsPlusNormal"/>
              <w:jc w:val="center"/>
            </w:pPr>
            <w:r w:rsidRPr="00AF1EB8">
              <w:t>3.1</w:t>
            </w:r>
          </w:p>
        </w:tc>
        <w:tc>
          <w:tcPr>
            <w:tcW w:w="8567" w:type="dxa"/>
          </w:tcPr>
          <w:p w14:paraId="1F66317F" w14:textId="77777777" w:rsidR="00DB0109" w:rsidRPr="00AF1EB8" w:rsidRDefault="00DB0109" w:rsidP="007F16E7">
            <w:pPr>
              <w:pStyle w:val="ConsPlusNormal"/>
              <w:jc w:val="both"/>
            </w:pPr>
            <w:r w:rsidRPr="00AF1EB8">
              <w:t>Тема "Численность населения России":</w:t>
            </w:r>
          </w:p>
        </w:tc>
      </w:tr>
      <w:tr w:rsidR="00DB0109" w:rsidRPr="00AF1EB8" w14:paraId="2EF35058" w14:textId="77777777" w:rsidTr="00034A23">
        <w:tc>
          <w:tcPr>
            <w:tcW w:w="1701" w:type="dxa"/>
          </w:tcPr>
          <w:p w14:paraId="56970105" w14:textId="77777777" w:rsidR="00DB0109" w:rsidRPr="00AF1EB8" w:rsidRDefault="00DB0109" w:rsidP="007F16E7">
            <w:pPr>
              <w:pStyle w:val="ConsPlusNormal"/>
              <w:jc w:val="center"/>
            </w:pPr>
            <w:r w:rsidRPr="00AF1EB8">
              <w:t>3.1.1</w:t>
            </w:r>
          </w:p>
        </w:tc>
        <w:tc>
          <w:tcPr>
            <w:tcW w:w="8567" w:type="dxa"/>
          </w:tcPr>
          <w:p w14:paraId="7A0F105A"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DB0109" w:rsidRPr="00AF1EB8" w14:paraId="04903F50" w14:textId="77777777" w:rsidTr="00034A23">
        <w:tc>
          <w:tcPr>
            <w:tcW w:w="1701" w:type="dxa"/>
          </w:tcPr>
          <w:p w14:paraId="475E1F5A" w14:textId="77777777" w:rsidR="00DB0109" w:rsidRPr="00AF1EB8" w:rsidRDefault="00DB0109" w:rsidP="007F16E7">
            <w:pPr>
              <w:pStyle w:val="ConsPlusNormal"/>
              <w:jc w:val="center"/>
            </w:pPr>
            <w:r w:rsidRPr="00AF1EB8">
              <w:t>3.1.2</w:t>
            </w:r>
          </w:p>
        </w:tc>
        <w:tc>
          <w:tcPr>
            <w:tcW w:w="8567" w:type="dxa"/>
          </w:tcPr>
          <w:p w14:paraId="00E5A24E" w14:textId="77777777" w:rsidR="00DB0109" w:rsidRPr="00AF1EB8" w:rsidRDefault="00DB0109" w:rsidP="007F16E7">
            <w:pPr>
              <w:pStyle w:val="ConsPlusNormal"/>
              <w:jc w:val="both"/>
            </w:pPr>
            <w:r w:rsidRPr="00AF1EB8">
              <w:t>сравнивать показатели воспроизводства и качества населения России с мировыми показателями и показателями других стран</w:t>
            </w:r>
          </w:p>
        </w:tc>
      </w:tr>
      <w:tr w:rsidR="00DB0109" w:rsidRPr="00AF1EB8" w14:paraId="136842DD" w14:textId="77777777" w:rsidTr="00034A23">
        <w:tc>
          <w:tcPr>
            <w:tcW w:w="1701" w:type="dxa"/>
          </w:tcPr>
          <w:p w14:paraId="2CD9A3A7" w14:textId="77777777" w:rsidR="00DB0109" w:rsidRPr="00AF1EB8" w:rsidRDefault="00DB0109" w:rsidP="007F16E7">
            <w:pPr>
              <w:pStyle w:val="ConsPlusNormal"/>
              <w:jc w:val="center"/>
            </w:pPr>
            <w:r w:rsidRPr="00AF1EB8">
              <w:t>3.1.3</w:t>
            </w:r>
          </w:p>
        </w:tc>
        <w:tc>
          <w:tcPr>
            <w:tcW w:w="8567" w:type="dxa"/>
          </w:tcPr>
          <w:p w14:paraId="3467F67F" w14:textId="77777777" w:rsidR="00DB0109" w:rsidRPr="00AF1EB8" w:rsidRDefault="00DB0109" w:rsidP="007F16E7">
            <w:pPr>
              <w:pStyle w:val="ConsPlusNormal"/>
              <w:jc w:val="both"/>
            </w:pPr>
            <w:r w:rsidRPr="00AF1EB8">
              <w:t>различать демографические процессы и явления, характеризующие динамику численности населения России, ее отдельных регионов и своего края</w:t>
            </w:r>
          </w:p>
        </w:tc>
      </w:tr>
      <w:tr w:rsidR="00DB0109" w:rsidRPr="00AF1EB8" w14:paraId="5B39DB4A" w14:textId="77777777" w:rsidTr="00034A23">
        <w:tc>
          <w:tcPr>
            <w:tcW w:w="1701" w:type="dxa"/>
          </w:tcPr>
          <w:p w14:paraId="21D9D684" w14:textId="77777777" w:rsidR="00DB0109" w:rsidRPr="00AF1EB8" w:rsidRDefault="00DB0109" w:rsidP="007F16E7">
            <w:pPr>
              <w:pStyle w:val="ConsPlusNormal"/>
              <w:jc w:val="center"/>
            </w:pPr>
            <w:r w:rsidRPr="00AF1EB8">
              <w:t>3.1.4</w:t>
            </w:r>
          </w:p>
        </w:tc>
        <w:tc>
          <w:tcPr>
            <w:tcW w:w="8567" w:type="dxa"/>
          </w:tcPr>
          <w:p w14:paraId="3D0746F4" w14:textId="77777777" w:rsidR="00DB0109" w:rsidRPr="00AF1EB8" w:rsidRDefault="00DB0109" w:rsidP="007F16E7">
            <w:pPr>
              <w:pStyle w:val="ConsPlusNormal"/>
              <w:jc w:val="both"/>
            </w:pPr>
            <w:r w:rsidRPr="00AF1EB8">
              <w:t>проводить классификацию населенных пунктов и регионов России по заданным основаниям</w:t>
            </w:r>
          </w:p>
        </w:tc>
      </w:tr>
      <w:tr w:rsidR="00DB0109" w:rsidRPr="00AF1EB8" w14:paraId="73A0828C" w14:textId="77777777" w:rsidTr="00034A23">
        <w:tc>
          <w:tcPr>
            <w:tcW w:w="1701" w:type="dxa"/>
          </w:tcPr>
          <w:p w14:paraId="559E838B" w14:textId="77777777" w:rsidR="00DB0109" w:rsidRPr="00AF1EB8" w:rsidRDefault="00DB0109" w:rsidP="007F16E7">
            <w:pPr>
              <w:pStyle w:val="ConsPlusNormal"/>
              <w:jc w:val="center"/>
            </w:pPr>
            <w:r w:rsidRPr="00AF1EB8">
              <w:t>3.1.5</w:t>
            </w:r>
          </w:p>
        </w:tc>
        <w:tc>
          <w:tcPr>
            <w:tcW w:w="8567" w:type="dxa"/>
          </w:tcPr>
          <w:p w14:paraId="3D294749" w14:textId="77777777" w:rsidR="00DB0109" w:rsidRPr="00AF1EB8" w:rsidRDefault="00DB0109" w:rsidP="007F16E7">
            <w:pPr>
              <w:pStyle w:val="ConsPlusNormal"/>
              <w:jc w:val="both"/>
            </w:pPr>
            <w:r w:rsidRPr="00AF1EB8">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DB0109" w:rsidRPr="00AF1EB8" w14:paraId="3C044373" w14:textId="77777777" w:rsidTr="00034A23">
        <w:tc>
          <w:tcPr>
            <w:tcW w:w="1701" w:type="dxa"/>
          </w:tcPr>
          <w:p w14:paraId="6FBD3C8D" w14:textId="77777777" w:rsidR="00DB0109" w:rsidRPr="00AF1EB8" w:rsidRDefault="00DB0109" w:rsidP="007F16E7">
            <w:pPr>
              <w:pStyle w:val="ConsPlusNormal"/>
              <w:jc w:val="center"/>
            </w:pPr>
            <w:r w:rsidRPr="00AF1EB8">
              <w:t>3.1.6</w:t>
            </w:r>
          </w:p>
        </w:tc>
        <w:tc>
          <w:tcPr>
            <w:tcW w:w="8567" w:type="dxa"/>
          </w:tcPr>
          <w:p w14:paraId="49C8EBA0" w14:textId="77777777" w:rsidR="00DB0109" w:rsidRPr="00AF1EB8" w:rsidRDefault="00DB0109" w:rsidP="007F16E7">
            <w:pPr>
              <w:pStyle w:val="ConsPlusNormal"/>
              <w:jc w:val="both"/>
            </w:pPr>
            <w:r w:rsidRPr="00AF1EB8">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DB0109" w:rsidRPr="00AF1EB8" w14:paraId="353D1F09" w14:textId="77777777" w:rsidTr="00034A23">
        <w:tc>
          <w:tcPr>
            <w:tcW w:w="1701" w:type="dxa"/>
          </w:tcPr>
          <w:p w14:paraId="0A9C62F4" w14:textId="77777777" w:rsidR="00DB0109" w:rsidRPr="00AF1EB8" w:rsidRDefault="00DB0109" w:rsidP="007F16E7">
            <w:pPr>
              <w:pStyle w:val="ConsPlusNormal"/>
              <w:jc w:val="center"/>
            </w:pPr>
            <w:r w:rsidRPr="00AF1EB8">
              <w:t>3.1.7</w:t>
            </w:r>
          </w:p>
        </w:tc>
        <w:tc>
          <w:tcPr>
            <w:tcW w:w="8567" w:type="dxa"/>
          </w:tcPr>
          <w:p w14:paraId="2C8CEBC1" w14:textId="77777777" w:rsidR="00DB0109" w:rsidRPr="00AF1EB8" w:rsidRDefault="00DB0109" w:rsidP="007F16E7">
            <w:pPr>
              <w:pStyle w:val="ConsPlusNormal"/>
              <w:jc w:val="both"/>
            </w:pPr>
            <w:r w:rsidRPr="00AF1EB8">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DB0109" w:rsidRPr="00AF1EB8" w14:paraId="05CCD45A" w14:textId="77777777" w:rsidTr="00034A23">
        <w:tc>
          <w:tcPr>
            <w:tcW w:w="1701" w:type="dxa"/>
          </w:tcPr>
          <w:p w14:paraId="04DC6088" w14:textId="77777777" w:rsidR="00DB0109" w:rsidRPr="00AF1EB8" w:rsidRDefault="00DB0109" w:rsidP="007F16E7">
            <w:pPr>
              <w:pStyle w:val="ConsPlusNormal"/>
              <w:jc w:val="center"/>
            </w:pPr>
            <w:r w:rsidRPr="00AF1EB8">
              <w:t>3.2</w:t>
            </w:r>
          </w:p>
        </w:tc>
        <w:tc>
          <w:tcPr>
            <w:tcW w:w="8567" w:type="dxa"/>
          </w:tcPr>
          <w:p w14:paraId="15700718" w14:textId="77777777" w:rsidR="00DB0109" w:rsidRPr="00AF1EB8" w:rsidRDefault="00DB0109" w:rsidP="007F16E7">
            <w:pPr>
              <w:pStyle w:val="ConsPlusNormal"/>
              <w:jc w:val="both"/>
            </w:pPr>
            <w:r w:rsidRPr="00AF1EB8">
              <w:t>Тема "Территориальные особенности размещения населения России":</w:t>
            </w:r>
          </w:p>
        </w:tc>
      </w:tr>
      <w:tr w:rsidR="00DB0109" w:rsidRPr="00AF1EB8" w14:paraId="342E97DF" w14:textId="77777777" w:rsidTr="00034A23">
        <w:tc>
          <w:tcPr>
            <w:tcW w:w="1701" w:type="dxa"/>
          </w:tcPr>
          <w:p w14:paraId="1DFB2FC1" w14:textId="77777777" w:rsidR="00DB0109" w:rsidRPr="00AF1EB8" w:rsidRDefault="00DB0109" w:rsidP="007F16E7">
            <w:pPr>
              <w:pStyle w:val="ConsPlusNormal"/>
              <w:jc w:val="center"/>
            </w:pPr>
            <w:r w:rsidRPr="00AF1EB8">
              <w:t>3.2.1</w:t>
            </w:r>
          </w:p>
        </w:tc>
        <w:tc>
          <w:tcPr>
            <w:tcW w:w="8567" w:type="dxa"/>
          </w:tcPr>
          <w:p w14:paraId="4863B549" w14:textId="77777777" w:rsidR="00DB0109" w:rsidRPr="00AF1EB8" w:rsidRDefault="00DB0109" w:rsidP="007F16E7">
            <w:pPr>
              <w:pStyle w:val="ConsPlusNormal"/>
              <w:jc w:val="both"/>
            </w:pPr>
            <w:r w:rsidRPr="00AF1EB8">
              <w:t>применять понятия "плотность населения", "основная полоса (зона) расселения", "урбанизация", "городская агломерация", "поселок городского типа" для решения учебных и (или) практико-ориентированных задач</w:t>
            </w:r>
          </w:p>
        </w:tc>
      </w:tr>
      <w:tr w:rsidR="00DB0109" w:rsidRPr="00AF1EB8" w14:paraId="0B922643" w14:textId="77777777" w:rsidTr="00034A23">
        <w:tc>
          <w:tcPr>
            <w:tcW w:w="1701" w:type="dxa"/>
          </w:tcPr>
          <w:p w14:paraId="7A85247E" w14:textId="77777777" w:rsidR="00DB0109" w:rsidRPr="00AF1EB8" w:rsidRDefault="00DB0109" w:rsidP="007F16E7">
            <w:pPr>
              <w:pStyle w:val="ConsPlusNormal"/>
              <w:jc w:val="center"/>
            </w:pPr>
            <w:r w:rsidRPr="00AF1EB8">
              <w:t>3.2.2</w:t>
            </w:r>
          </w:p>
        </w:tc>
        <w:tc>
          <w:tcPr>
            <w:tcW w:w="8567" w:type="dxa"/>
          </w:tcPr>
          <w:p w14:paraId="60D5F7D9" w14:textId="77777777" w:rsidR="00DB0109" w:rsidRPr="00AF1EB8" w:rsidRDefault="00DB0109" w:rsidP="007F16E7">
            <w:pPr>
              <w:pStyle w:val="ConsPlusNormal"/>
              <w:jc w:val="both"/>
            </w:pPr>
            <w:r w:rsidRPr="00AF1EB8">
              <w:t>различать и сравнивать территории по плотности населения</w:t>
            </w:r>
          </w:p>
        </w:tc>
      </w:tr>
      <w:tr w:rsidR="00DB0109" w:rsidRPr="00AF1EB8" w14:paraId="16EEBE07" w14:textId="77777777" w:rsidTr="00034A23">
        <w:tc>
          <w:tcPr>
            <w:tcW w:w="1701" w:type="dxa"/>
          </w:tcPr>
          <w:p w14:paraId="00D2976F" w14:textId="77777777" w:rsidR="00DB0109" w:rsidRPr="00AF1EB8" w:rsidRDefault="00DB0109" w:rsidP="007F16E7">
            <w:pPr>
              <w:pStyle w:val="ConsPlusNormal"/>
              <w:jc w:val="center"/>
            </w:pPr>
            <w:r w:rsidRPr="00AF1EB8">
              <w:t>3.2.3</w:t>
            </w:r>
          </w:p>
        </w:tc>
        <w:tc>
          <w:tcPr>
            <w:tcW w:w="8567" w:type="dxa"/>
          </w:tcPr>
          <w:p w14:paraId="2A082E8E" w14:textId="77777777" w:rsidR="00DB0109" w:rsidRPr="00AF1EB8" w:rsidRDefault="00DB0109" w:rsidP="007F16E7">
            <w:pPr>
              <w:pStyle w:val="ConsPlusNormal"/>
              <w:jc w:val="both"/>
            </w:pPr>
            <w:r w:rsidRPr="00AF1EB8">
              <w:t>объяснять особенности размещения населения России и ее отдельных регионов</w:t>
            </w:r>
          </w:p>
        </w:tc>
      </w:tr>
      <w:tr w:rsidR="00DB0109" w:rsidRPr="00AF1EB8" w14:paraId="4D25E22C" w14:textId="77777777" w:rsidTr="00034A23">
        <w:tc>
          <w:tcPr>
            <w:tcW w:w="1701" w:type="dxa"/>
          </w:tcPr>
          <w:p w14:paraId="5FFCD99C" w14:textId="77777777" w:rsidR="00DB0109" w:rsidRPr="00AF1EB8" w:rsidRDefault="00DB0109" w:rsidP="007F16E7">
            <w:pPr>
              <w:pStyle w:val="ConsPlusNormal"/>
              <w:jc w:val="center"/>
            </w:pPr>
            <w:r w:rsidRPr="00AF1EB8">
              <w:t>3.2.4</w:t>
            </w:r>
          </w:p>
        </w:tc>
        <w:tc>
          <w:tcPr>
            <w:tcW w:w="8567" w:type="dxa"/>
          </w:tcPr>
          <w:p w14:paraId="02352DAC" w14:textId="77777777" w:rsidR="00DB0109" w:rsidRPr="00AF1EB8" w:rsidRDefault="00DB0109" w:rsidP="007F16E7">
            <w:pPr>
              <w:pStyle w:val="ConsPlusNormal"/>
              <w:jc w:val="both"/>
            </w:pPr>
            <w:r w:rsidRPr="00AF1EB8">
              <w:t>использовать знания о городском и сельском населении для решения практико-ориентированных задач в контексте реальной жизни</w:t>
            </w:r>
          </w:p>
        </w:tc>
      </w:tr>
      <w:tr w:rsidR="00DB0109" w:rsidRPr="00AF1EB8" w14:paraId="6E729BDC" w14:textId="77777777" w:rsidTr="00034A23">
        <w:tc>
          <w:tcPr>
            <w:tcW w:w="1701" w:type="dxa"/>
          </w:tcPr>
          <w:p w14:paraId="41627ECA" w14:textId="77777777" w:rsidR="00DB0109" w:rsidRPr="00AF1EB8" w:rsidRDefault="00DB0109" w:rsidP="007F16E7">
            <w:pPr>
              <w:pStyle w:val="ConsPlusNormal"/>
              <w:jc w:val="center"/>
            </w:pPr>
            <w:r w:rsidRPr="00AF1EB8">
              <w:t>3.3</w:t>
            </w:r>
          </w:p>
        </w:tc>
        <w:tc>
          <w:tcPr>
            <w:tcW w:w="8567" w:type="dxa"/>
          </w:tcPr>
          <w:p w14:paraId="7AA6DCD4" w14:textId="77777777" w:rsidR="00DB0109" w:rsidRPr="00AF1EB8" w:rsidRDefault="00DB0109" w:rsidP="007F16E7">
            <w:pPr>
              <w:pStyle w:val="ConsPlusNormal"/>
              <w:jc w:val="both"/>
            </w:pPr>
            <w:r w:rsidRPr="00AF1EB8">
              <w:t>Тема "Народы и религии России":</w:t>
            </w:r>
          </w:p>
        </w:tc>
      </w:tr>
      <w:tr w:rsidR="00DB0109" w:rsidRPr="00AF1EB8" w14:paraId="7AA0DB8E" w14:textId="77777777" w:rsidTr="00034A23">
        <w:tc>
          <w:tcPr>
            <w:tcW w:w="1701" w:type="dxa"/>
          </w:tcPr>
          <w:p w14:paraId="3DD24806" w14:textId="77777777" w:rsidR="00DB0109" w:rsidRPr="00AF1EB8" w:rsidRDefault="00DB0109" w:rsidP="007F16E7">
            <w:pPr>
              <w:pStyle w:val="ConsPlusNormal"/>
              <w:jc w:val="center"/>
            </w:pPr>
            <w:r w:rsidRPr="00AF1EB8">
              <w:t>3.3.1</w:t>
            </w:r>
          </w:p>
        </w:tc>
        <w:tc>
          <w:tcPr>
            <w:tcW w:w="8567" w:type="dxa"/>
          </w:tcPr>
          <w:p w14:paraId="4721E6D2" w14:textId="77777777" w:rsidR="00DB0109" w:rsidRPr="00AF1EB8" w:rsidRDefault="00DB0109" w:rsidP="007F16E7">
            <w:pPr>
              <w:pStyle w:val="ConsPlusNormal"/>
              <w:jc w:val="both"/>
            </w:pPr>
            <w:r w:rsidRPr="00AF1EB8">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DB0109" w:rsidRPr="00AF1EB8" w14:paraId="687227BF" w14:textId="77777777" w:rsidTr="00034A23">
        <w:tc>
          <w:tcPr>
            <w:tcW w:w="1701" w:type="dxa"/>
          </w:tcPr>
          <w:p w14:paraId="0813CB8E" w14:textId="77777777" w:rsidR="00DB0109" w:rsidRPr="00AF1EB8" w:rsidRDefault="00DB0109" w:rsidP="007F16E7">
            <w:pPr>
              <w:pStyle w:val="ConsPlusNormal"/>
              <w:jc w:val="center"/>
            </w:pPr>
            <w:r w:rsidRPr="00AF1EB8">
              <w:t>3.4</w:t>
            </w:r>
          </w:p>
        </w:tc>
        <w:tc>
          <w:tcPr>
            <w:tcW w:w="8567" w:type="dxa"/>
          </w:tcPr>
          <w:p w14:paraId="7A74A886" w14:textId="77777777" w:rsidR="00DB0109" w:rsidRPr="00AF1EB8" w:rsidRDefault="00DB0109" w:rsidP="007F16E7">
            <w:pPr>
              <w:pStyle w:val="ConsPlusNormal"/>
              <w:jc w:val="both"/>
            </w:pPr>
            <w:r w:rsidRPr="00AF1EB8">
              <w:t>Тема "Половой и возрастной состав населения России":</w:t>
            </w:r>
          </w:p>
        </w:tc>
      </w:tr>
      <w:tr w:rsidR="00DB0109" w:rsidRPr="00AF1EB8" w14:paraId="4B77C991" w14:textId="77777777" w:rsidTr="00034A23">
        <w:tc>
          <w:tcPr>
            <w:tcW w:w="1701" w:type="dxa"/>
          </w:tcPr>
          <w:p w14:paraId="7E6BA905" w14:textId="77777777" w:rsidR="00DB0109" w:rsidRPr="00AF1EB8" w:rsidRDefault="00DB0109" w:rsidP="007F16E7">
            <w:pPr>
              <w:pStyle w:val="ConsPlusNormal"/>
              <w:jc w:val="center"/>
            </w:pPr>
            <w:r w:rsidRPr="00AF1EB8">
              <w:t>3.4.1</w:t>
            </w:r>
          </w:p>
        </w:tc>
        <w:tc>
          <w:tcPr>
            <w:tcW w:w="8567" w:type="dxa"/>
          </w:tcPr>
          <w:p w14:paraId="03400E78" w14:textId="77777777" w:rsidR="00DB0109" w:rsidRPr="00AF1EB8" w:rsidRDefault="00DB0109" w:rsidP="007F16E7">
            <w:pPr>
              <w:pStyle w:val="ConsPlusNormal"/>
              <w:jc w:val="both"/>
            </w:pPr>
            <w:r w:rsidRPr="00AF1EB8">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DB0109" w:rsidRPr="00AF1EB8" w14:paraId="70A56969" w14:textId="77777777" w:rsidTr="00034A23">
        <w:tc>
          <w:tcPr>
            <w:tcW w:w="1701" w:type="dxa"/>
          </w:tcPr>
          <w:p w14:paraId="4D7C8D74" w14:textId="77777777" w:rsidR="00DB0109" w:rsidRPr="00AF1EB8" w:rsidRDefault="00DB0109" w:rsidP="007F16E7">
            <w:pPr>
              <w:pStyle w:val="ConsPlusNormal"/>
              <w:jc w:val="center"/>
            </w:pPr>
            <w:r w:rsidRPr="00AF1EB8">
              <w:t>3.5</w:t>
            </w:r>
          </w:p>
        </w:tc>
        <w:tc>
          <w:tcPr>
            <w:tcW w:w="8567" w:type="dxa"/>
          </w:tcPr>
          <w:p w14:paraId="3E4B7A73" w14:textId="77777777" w:rsidR="00DB0109" w:rsidRPr="00AF1EB8" w:rsidRDefault="00DB0109" w:rsidP="007F16E7">
            <w:pPr>
              <w:pStyle w:val="ConsPlusNormal"/>
              <w:jc w:val="both"/>
            </w:pPr>
            <w:r w:rsidRPr="00AF1EB8">
              <w:t>Тема "Человеческий капитал России":</w:t>
            </w:r>
          </w:p>
        </w:tc>
      </w:tr>
      <w:tr w:rsidR="00DB0109" w:rsidRPr="00AF1EB8" w14:paraId="60C2F64B" w14:textId="77777777" w:rsidTr="00034A23">
        <w:tc>
          <w:tcPr>
            <w:tcW w:w="1701" w:type="dxa"/>
          </w:tcPr>
          <w:p w14:paraId="14C9E6F8" w14:textId="77777777" w:rsidR="00DB0109" w:rsidRPr="00AF1EB8" w:rsidRDefault="00DB0109" w:rsidP="007F16E7">
            <w:pPr>
              <w:pStyle w:val="ConsPlusNormal"/>
              <w:jc w:val="center"/>
            </w:pPr>
            <w:r w:rsidRPr="00AF1EB8">
              <w:t>3.5.1</w:t>
            </w:r>
          </w:p>
        </w:tc>
        <w:tc>
          <w:tcPr>
            <w:tcW w:w="8567" w:type="dxa"/>
          </w:tcPr>
          <w:p w14:paraId="20AE7B75" w14:textId="77777777" w:rsidR="00DB0109" w:rsidRPr="00AF1EB8" w:rsidRDefault="00DB0109" w:rsidP="007F16E7">
            <w:pPr>
              <w:pStyle w:val="ConsPlusNormal"/>
              <w:jc w:val="both"/>
            </w:pPr>
            <w:r w:rsidRPr="00AF1EB8">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DB0109" w:rsidRPr="00AF1EB8" w14:paraId="6474391E" w14:textId="77777777" w:rsidTr="00034A23">
        <w:tc>
          <w:tcPr>
            <w:tcW w:w="1701" w:type="dxa"/>
          </w:tcPr>
          <w:p w14:paraId="326F7D54" w14:textId="77777777" w:rsidR="00DB0109" w:rsidRPr="00AF1EB8" w:rsidRDefault="00DB0109" w:rsidP="007F16E7">
            <w:pPr>
              <w:pStyle w:val="ConsPlusNormal"/>
              <w:jc w:val="center"/>
            </w:pPr>
            <w:r w:rsidRPr="00AF1EB8">
              <w:t>3.5.2</w:t>
            </w:r>
          </w:p>
        </w:tc>
        <w:tc>
          <w:tcPr>
            <w:tcW w:w="8567" w:type="dxa"/>
          </w:tcPr>
          <w:p w14:paraId="7A27D06F" w14:textId="77777777" w:rsidR="00DB0109" w:rsidRPr="00AF1EB8" w:rsidRDefault="00DB0109" w:rsidP="007F16E7">
            <w:pPr>
              <w:pStyle w:val="ConsPlusNormal"/>
              <w:jc w:val="both"/>
            </w:pPr>
            <w:r w:rsidRPr="00AF1EB8">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59C02B68" w14:textId="77777777" w:rsidR="00DB0109" w:rsidRPr="00AF1EB8" w:rsidRDefault="00DB0109" w:rsidP="00DB0109">
      <w:pPr>
        <w:pStyle w:val="ConsPlusNormal"/>
        <w:ind w:firstLine="540"/>
        <w:jc w:val="both"/>
      </w:pPr>
    </w:p>
    <w:p w14:paraId="3C4E2A1F" w14:textId="77777777" w:rsidR="00DB0109" w:rsidRPr="00AF1EB8" w:rsidRDefault="00DB0109" w:rsidP="00DB0109">
      <w:pPr>
        <w:pStyle w:val="ConsPlusNormal"/>
        <w:jc w:val="right"/>
      </w:pPr>
      <w:r w:rsidRPr="00AF1EB8">
        <w:t>Таблица 21.7</w:t>
      </w:r>
    </w:p>
    <w:p w14:paraId="1DB2ABF9" w14:textId="77777777" w:rsidR="00DB0109" w:rsidRPr="00AF1EB8" w:rsidRDefault="00DB0109" w:rsidP="00DB0109">
      <w:pPr>
        <w:pStyle w:val="ConsPlusNormal"/>
        <w:ind w:firstLine="540"/>
        <w:jc w:val="both"/>
      </w:pPr>
    </w:p>
    <w:p w14:paraId="6A7C3896" w14:textId="77777777" w:rsidR="00DB0109" w:rsidRPr="00AF1EB8" w:rsidRDefault="00DB0109" w:rsidP="00DB0109">
      <w:pPr>
        <w:pStyle w:val="ConsPlusNormal"/>
        <w:jc w:val="center"/>
      </w:pPr>
      <w:r w:rsidRPr="00AF1EB8">
        <w:t>Проверяемые элементы содержания (8 класс)</w:t>
      </w:r>
    </w:p>
    <w:p w14:paraId="3A93B71F" w14:textId="77777777" w:rsidR="00DB0109" w:rsidRPr="00AF1EB8" w:rsidRDefault="00DB0109" w:rsidP="00DB0109">
      <w:pPr>
        <w:pStyle w:val="ConsPlusNormal"/>
        <w:ind w:firstLine="540"/>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993"/>
      </w:tblGrid>
      <w:tr w:rsidR="00DB0109" w:rsidRPr="00AF1EB8" w14:paraId="3AAE1E76" w14:textId="77777777" w:rsidTr="00034A23">
        <w:tc>
          <w:tcPr>
            <w:tcW w:w="1134" w:type="dxa"/>
          </w:tcPr>
          <w:p w14:paraId="4FE4F7ED" w14:textId="77777777" w:rsidR="00DB0109" w:rsidRPr="00AF1EB8" w:rsidRDefault="00DB0109" w:rsidP="007F16E7">
            <w:pPr>
              <w:pStyle w:val="ConsPlusNormal"/>
              <w:jc w:val="center"/>
            </w:pPr>
            <w:r w:rsidRPr="00AF1EB8">
              <w:t>Код</w:t>
            </w:r>
          </w:p>
        </w:tc>
        <w:tc>
          <w:tcPr>
            <w:tcW w:w="8993" w:type="dxa"/>
          </w:tcPr>
          <w:p w14:paraId="1E082CDF"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601902C9" w14:textId="77777777" w:rsidTr="00034A23">
        <w:tc>
          <w:tcPr>
            <w:tcW w:w="1134" w:type="dxa"/>
          </w:tcPr>
          <w:p w14:paraId="44D3583A" w14:textId="77777777" w:rsidR="00DB0109" w:rsidRPr="00AF1EB8" w:rsidRDefault="00DB0109" w:rsidP="007F16E7">
            <w:pPr>
              <w:pStyle w:val="ConsPlusNormal"/>
              <w:jc w:val="center"/>
            </w:pPr>
            <w:r w:rsidRPr="00AF1EB8">
              <w:t>1</w:t>
            </w:r>
          </w:p>
        </w:tc>
        <w:tc>
          <w:tcPr>
            <w:tcW w:w="8993" w:type="dxa"/>
          </w:tcPr>
          <w:p w14:paraId="7AEC8E38" w14:textId="77777777" w:rsidR="00DB0109" w:rsidRPr="00AF1EB8" w:rsidRDefault="00DB0109" w:rsidP="007F16E7">
            <w:pPr>
              <w:pStyle w:val="ConsPlusNormal"/>
              <w:jc w:val="both"/>
            </w:pPr>
            <w:r w:rsidRPr="00AF1EB8">
              <w:t>Географическое положение и границы России</w:t>
            </w:r>
          </w:p>
        </w:tc>
      </w:tr>
      <w:tr w:rsidR="00DB0109" w:rsidRPr="00AF1EB8" w14:paraId="24DC6088" w14:textId="77777777" w:rsidTr="00034A23">
        <w:tc>
          <w:tcPr>
            <w:tcW w:w="1134" w:type="dxa"/>
          </w:tcPr>
          <w:p w14:paraId="3A8CD062" w14:textId="77777777" w:rsidR="00DB0109" w:rsidRPr="00AF1EB8" w:rsidRDefault="00DB0109" w:rsidP="007F16E7">
            <w:pPr>
              <w:pStyle w:val="ConsPlusNormal"/>
              <w:jc w:val="center"/>
            </w:pPr>
            <w:r w:rsidRPr="00AF1EB8">
              <w:t>1.1</w:t>
            </w:r>
          </w:p>
        </w:tc>
        <w:tc>
          <w:tcPr>
            <w:tcW w:w="8993" w:type="dxa"/>
          </w:tcPr>
          <w:p w14:paraId="472300A4" w14:textId="77777777" w:rsidR="00DB0109" w:rsidRPr="00AF1EB8" w:rsidRDefault="00DB0109" w:rsidP="007F16E7">
            <w:pPr>
              <w:pStyle w:val="ConsPlusNormal"/>
              <w:jc w:val="both"/>
            </w:pPr>
            <w:r w:rsidRPr="00AF1EB8">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DB0109" w:rsidRPr="00AF1EB8" w14:paraId="3FE213D1" w14:textId="77777777" w:rsidTr="00034A23">
        <w:tc>
          <w:tcPr>
            <w:tcW w:w="1134" w:type="dxa"/>
          </w:tcPr>
          <w:p w14:paraId="357009CA" w14:textId="77777777" w:rsidR="00DB0109" w:rsidRPr="00AF1EB8" w:rsidRDefault="00DB0109" w:rsidP="007F16E7">
            <w:pPr>
              <w:pStyle w:val="ConsPlusNormal"/>
              <w:jc w:val="center"/>
            </w:pPr>
            <w:r w:rsidRPr="00AF1EB8">
              <w:t>1.2</w:t>
            </w:r>
          </w:p>
        </w:tc>
        <w:tc>
          <w:tcPr>
            <w:tcW w:w="8993" w:type="dxa"/>
          </w:tcPr>
          <w:p w14:paraId="26344FB2" w14:textId="77777777" w:rsidR="00DB0109" w:rsidRPr="00AF1EB8" w:rsidRDefault="00DB0109" w:rsidP="007F16E7">
            <w:pPr>
              <w:pStyle w:val="ConsPlusNormal"/>
              <w:jc w:val="both"/>
            </w:pPr>
            <w:r w:rsidRPr="00AF1EB8">
              <w:t>История формирования и освоения территории России</w:t>
            </w:r>
          </w:p>
        </w:tc>
      </w:tr>
      <w:tr w:rsidR="00DB0109" w:rsidRPr="00AF1EB8" w14:paraId="48E68D21" w14:textId="77777777" w:rsidTr="00034A23">
        <w:tc>
          <w:tcPr>
            <w:tcW w:w="1134" w:type="dxa"/>
          </w:tcPr>
          <w:p w14:paraId="5F1EFC96" w14:textId="77777777" w:rsidR="00DB0109" w:rsidRPr="00AF1EB8" w:rsidRDefault="00DB0109" w:rsidP="007F16E7">
            <w:pPr>
              <w:pStyle w:val="ConsPlusNormal"/>
              <w:jc w:val="center"/>
            </w:pPr>
            <w:r w:rsidRPr="00AF1EB8">
              <w:t>1.3</w:t>
            </w:r>
          </w:p>
        </w:tc>
        <w:tc>
          <w:tcPr>
            <w:tcW w:w="8993" w:type="dxa"/>
          </w:tcPr>
          <w:p w14:paraId="42CCE128" w14:textId="77777777" w:rsidR="00DB0109" w:rsidRPr="00AF1EB8" w:rsidRDefault="00DB0109" w:rsidP="007F16E7">
            <w:pPr>
              <w:pStyle w:val="ConsPlusNormal"/>
              <w:jc w:val="both"/>
            </w:pPr>
            <w:r w:rsidRPr="00AF1EB8">
              <w:t>Россия на карте часовых поясов мира. Карта часовых зон России. Местное, поясное и зональное время</w:t>
            </w:r>
          </w:p>
        </w:tc>
      </w:tr>
      <w:tr w:rsidR="00DB0109" w:rsidRPr="00AF1EB8" w14:paraId="0DE2E828" w14:textId="77777777" w:rsidTr="00034A23">
        <w:tc>
          <w:tcPr>
            <w:tcW w:w="1134" w:type="dxa"/>
          </w:tcPr>
          <w:p w14:paraId="4FC0FD69" w14:textId="77777777" w:rsidR="00DB0109" w:rsidRPr="00AF1EB8" w:rsidRDefault="00DB0109" w:rsidP="007F16E7">
            <w:pPr>
              <w:pStyle w:val="ConsPlusNormal"/>
              <w:jc w:val="center"/>
            </w:pPr>
            <w:r w:rsidRPr="00AF1EB8">
              <w:t>1.4</w:t>
            </w:r>
          </w:p>
        </w:tc>
        <w:tc>
          <w:tcPr>
            <w:tcW w:w="8993" w:type="dxa"/>
          </w:tcPr>
          <w:p w14:paraId="39C6777E" w14:textId="77777777" w:rsidR="00DB0109" w:rsidRPr="00AF1EB8" w:rsidRDefault="00DB0109" w:rsidP="007F16E7">
            <w:pPr>
              <w:pStyle w:val="ConsPlusNormal"/>
              <w:jc w:val="both"/>
            </w:pPr>
            <w:r w:rsidRPr="00AF1EB8">
              <w:t>Административно-территориальное устройство России. Районирование территории. Виды районирования территории</w:t>
            </w:r>
          </w:p>
        </w:tc>
      </w:tr>
      <w:tr w:rsidR="00DB0109" w:rsidRPr="00AF1EB8" w14:paraId="0F253D89" w14:textId="77777777" w:rsidTr="00034A23">
        <w:tc>
          <w:tcPr>
            <w:tcW w:w="1134" w:type="dxa"/>
          </w:tcPr>
          <w:p w14:paraId="54F0EFAA" w14:textId="77777777" w:rsidR="00DB0109" w:rsidRPr="00AF1EB8" w:rsidRDefault="00DB0109" w:rsidP="007F16E7">
            <w:pPr>
              <w:pStyle w:val="ConsPlusNormal"/>
              <w:jc w:val="center"/>
            </w:pPr>
            <w:r w:rsidRPr="00AF1EB8">
              <w:t>2</w:t>
            </w:r>
          </w:p>
        </w:tc>
        <w:tc>
          <w:tcPr>
            <w:tcW w:w="8993" w:type="dxa"/>
          </w:tcPr>
          <w:p w14:paraId="3A27423F" w14:textId="77777777" w:rsidR="00DB0109" w:rsidRPr="00AF1EB8" w:rsidRDefault="00DB0109" w:rsidP="007F16E7">
            <w:pPr>
              <w:pStyle w:val="ConsPlusNormal"/>
              <w:jc w:val="both"/>
            </w:pPr>
            <w:r w:rsidRPr="00AF1EB8">
              <w:t>Природа России</w:t>
            </w:r>
          </w:p>
        </w:tc>
      </w:tr>
      <w:tr w:rsidR="00DB0109" w:rsidRPr="00AF1EB8" w14:paraId="6048CFC4" w14:textId="77777777" w:rsidTr="00034A23">
        <w:tc>
          <w:tcPr>
            <w:tcW w:w="1134" w:type="dxa"/>
          </w:tcPr>
          <w:p w14:paraId="22B671A9" w14:textId="77777777" w:rsidR="00DB0109" w:rsidRPr="00AF1EB8" w:rsidRDefault="00DB0109" w:rsidP="007F16E7">
            <w:pPr>
              <w:pStyle w:val="ConsPlusNormal"/>
              <w:jc w:val="center"/>
            </w:pPr>
            <w:r w:rsidRPr="00AF1EB8">
              <w:t>2.1</w:t>
            </w:r>
          </w:p>
        </w:tc>
        <w:tc>
          <w:tcPr>
            <w:tcW w:w="8993" w:type="dxa"/>
          </w:tcPr>
          <w:p w14:paraId="4C331F69" w14:textId="77777777" w:rsidR="00DB0109" w:rsidRPr="00AF1EB8" w:rsidRDefault="00DB0109" w:rsidP="007F16E7">
            <w:pPr>
              <w:pStyle w:val="ConsPlusNormal"/>
              <w:jc w:val="both"/>
            </w:pPr>
            <w:r w:rsidRPr="00AF1EB8">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DB0109" w:rsidRPr="00AF1EB8" w14:paraId="3327CF95" w14:textId="77777777" w:rsidTr="00034A23">
        <w:tc>
          <w:tcPr>
            <w:tcW w:w="1134" w:type="dxa"/>
          </w:tcPr>
          <w:p w14:paraId="64577D20" w14:textId="77777777" w:rsidR="00DB0109" w:rsidRPr="00AF1EB8" w:rsidRDefault="00DB0109" w:rsidP="007F16E7">
            <w:pPr>
              <w:pStyle w:val="ConsPlusNormal"/>
              <w:jc w:val="center"/>
            </w:pPr>
            <w:r w:rsidRPr="00AF1EB8">
              <w:t>2.2</w:t>
            </w:r>
          </w:p>
        </w:tc>
        <w:tc>
          <w:tcPr>
            <w:tcW w:w="8993" w:type="dxa"/>
          </w:tcPr>
          <w:p w14:paraId="0B68162F" w14:textId="77777777" w:rsidR="00DB0109" w:rsidRPr="00AF1EB8" w:rsidRDefault="00DB0109" w:rsidP="007F16E7">
            <w:pPr>
              <w:pStyle w:val="ConsPlusNormal"/>
              <w:jc w:val="both"/>
            </w:pPr>
            <w:r w:rsidRPr="00AF1EB8">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DB0109" w:rsidRPr="00AF1EB8" w14:paraId="2B30A5DC" w14:textId="77777777" w:rsidTr="00034A23">
        <w:tc>
          <w:tcPr>
            <w:tcW w:w="1134" w:type="dxa"/>
          </w:tcPr>
          <w:p w14:paraId="19535E0C" w14:textId="77777777" w:rsidR="00DB0109" w:rsidRPr="00AF1EB8" w:rsidRDefault="00DB0109" w:rsidP="007F16E7">
            <w:pPr>
              <w:pStyle w:val="ConsPlusNormal"/>
              <w:jc w:val="center"/>
            </w:pPr>
            <w:r w:rsidRPr="00AF1EB8">
              <w:t>2.3</w:t>
            </w:r>
          </w:p>
        </w:tc>
        <w:tc>
          <w:tcPr>
            <w:tcW w:w="8993" w:type="dxa"/>
          </w:tcPr>
          <w:p w14:paraId="2E4BC0D0" w14:textId="77777777" w:rsidR="00DB0109" w:rsidRPr="00AF1EB8" w:rsidRDefault="00DB0109" w:rsidP="007F16E7">
            <w:pPr>
              <w:pStyle w:val="ConsPlusNormal"/>
              <w:jc w:val="both"/>
            </w:pPr>
            <w:r w:rsidRPr="00AF1EB8">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DB0109" w:rsidRPr="00AF1EB8" w14:paraId="63BEA93F" w14:textId="77777777" w:rsidTr="00034A23">
        <w:tc>
          <w:tcPr>
            <w:tcW w:w="1134" w:type="dxa"/>
          </w:tcPr>
          <w:p w14:paraId="0457A88A" w14:textId="77777777" w:rsidR="00DB0109" w:rsidRPr="00AF1EB8" w:rsidRDefault="00DB0109" w:rsidP="007F16E7">
            <w:pPr>
              <w:pStyle w:val="ConsPlusNormal"/>
              <w:jc w:val="center"/>
            </w:pPr>
            <w:r w:rsidRPr="00AF1EB8">
              <w:t>2.4</w:t>
            </w:r>
          </w:p>
        </w:tc>
        <w:tc>
          <w:tcPr>
            <w:tcW w:w="8993" w:type="dxa"/>
          </w:tcPr>
          <w:p w14:paraId="31E971C7" w14:textId="77777777" w:rsidR="00DB0109" w:rsidRPr="00AF1EB8" w:rsidRDefault="00DB0109" w:rsidP="007F16E7">
            <w:pPr>
              <w:pStyle w:val="ConsPlusNormal"/>
              <w:jc w:val="both"/>
            </w:pPr>
            <w:r w:rsidRPr="00AF1EB8">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DB0109" w:rsidRPr="00AF1EB8" w14:paraId="3D5CFE47" w14:textId="77777777" w:rsidTr="00034A23">
        <w:tc>
          <w:tcPr>
            <w:tcW w:w="1134" w:type="dxa"/>
          </w:tcPr>
          <w:p w14:paraId="246FBA71" w14:textId="77777777" w:rsidR="00DB0109" w:rsidRPr="00AF1EB8" w:rsidRDefault="00DB0109" w:rsidP="007F16E7">
            <w:pPr>
              <w:pStyle w:val="ConsPlusNormal"/>
              <w:jc w:val="center"/>
            </w:pPr>
            <w:r w:rsidRPr="00AF1EB8">
              <w:t>2.5</w:t>
            </w:r>
          </w:p>
        </w:tc>
        <w:tc>
          <w:tcPr>
            <w:tcW w:w="8993" w:type="dxa"/>
          </w:tcPr>
          <w:p w14:paraId="6D5051BF" w14:textId="77777777" w:rsidR="00DB0109" w:rsidRPr="00AF1EB8" w:rsidRDefault="00DB0109" w:rsidP="007F16E7">
            <w:pPr>
              <w:pStyle w:val="ConsPlusNormal"/>
              <w:jc w:val="both"/>
            </w:pPr>
            <w:r w:rsidRPr="00AF1EB8">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DB0109" w:rsidRPr="00AF1EB8" w14:paraId="39599BD2" w14:textId="77777777" w:rsidTr="00034A23">
        <w:tc>
          <w:tcPr>
            <w:tcW w:w="1134" w:type="dxa"/>
          </w:tcPr>
          <w:p w14:paraId="3393C73B" w14:textId="77777777" w:rsidR="00DB0109" w:rsidRPr="00AF1EB8" w:rsidRDefault="00DB0109" w:rsidP="007F16E7">
            <w:pPr>
              <w:pStyle w:val="ConsPlusNormal"/>
              <w:jc w:val="center"/>
            </w:pPr>
            <w:r w:rsidRPr="00AF1EB8">
              <w:t>2.6</w:t>
            </w:r>
          </w:p>
        </w:tc>
        <w:tc>
          <w:tcPr>
            <w:tcW w:w="8993" w:type="dxa"/>
          </w:tcPr>
          <w:p w14:paraId="474EE951" w14:textId="77777777" w:rsidR="00DB0109" w:rsidRPr="00AF1EB8" w:rsidRDefault="00DB0109" w:rsidP="007F16E7">
            <w:pPr>
              <w:pStyle w:val="ConsPlusNormal"/>
              <w:jc w:val="both"/>
            </w:pPr>
            <w:r w:rsidRPr="00AF1EB8">
              <w:t>Типы климата, факторы их формирования, климатические пояса России. Климат и хозяйственная деятельность людей</w:t>
            </w:r>
          </w:p>
        </w:tc>
      </w:tr>
      <w:tr w:rsidR="00DB0109" w:rsidRPr="00AF1EB8" w14:paraId="4E1B957D" w14:textId="77777777" w:rsidTr="00034A23">
        <w:tc>
          <w:tcPr>
            <w:tcW w:w="1134" w:type="dxa"/>
          </w:tcPr>
          <w:p w14:paraId="3DBBA77F" w14:textId="77777777" w:rsidR="00DB0109" w:rsidRPr="00AF1EB8" w:rsidRDefault="00DB0109" w:rsidP="007F16E7">
            <w:pPr>
              <w:pStyle w:val="ConsPlusNormal"/>
              <w:jc w:val="center"/>
            </w:pPr>
            <w:r w:rsidRPr="00AF1EB8">
              <w:t>2.7</w:t>
            </w:r>
          </w:p>
        </w:tc>
        <w:tc>
          <w:tcPr>
            <w:tcW w:w="8993" w:type="dxa"/>
          </w:tcPr>
          <w:p w14:paraId="631595AA" w14:textId="77777777" w:rsidR="00DB0109" w:rsidRPr="00AF1EB8" w:rsidRDefault="00DB0109" w:rsidP="007F16E7">
            <w:pPr>
              <w:pStyle w:val="ConsPlusNormal"/>
              <w:jc w:val="both"/>
            </w:pPr>
            <w:r w:rsidRPr="00AF1EB8">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DB0109" w:rsidRPr="00AF1EB8" w14:paraId="3DC6939A" w14:textId="77777777" w:rsidTr="00034A23">
        <w:tc>
          <w:tcPr>
            <w:tcW w:w="1134" w:type="dxa"/>
          </w:tcPr>
          <w:p w14:paraId="1342CA7C" w14:textId="77777777" w:rsidR="00DB0109" w:rsidRPr="00AF1EB8" w:rsidRDefault="00DB0109" w:rsidP="007F16E7">
            <w:pPr>
              <w:pStyle w:val="ConsPlusNormal"/>
              <w:jc w:val="center"/>
            </w:pPr>
            <w:r w:rsidRPr="00AF1EB8">
              <w:t>2.8</w:t>
            </w:r>
          </w:p>
        </w:tc>
        <w:tc>
          <w:tcPr>
            <w:tcW w:w="8993" w:type="dxa"/>
          </w:tcPr>
          <w:p w14:paraId="045EA402" w14:textId="77777777" w:rsidR="00DB0109" w:rsidRPr="00AF1EB8" w:rsidRDefault="00DB0109" w:rsidP="007F16E7">
            <w:pPr>
              <w:pStyle w:val="ConsPlusNormal"/>
              <w:jc w:val="both"/>
            </w:pPr>
            <w:r w:rsidRPr="00AF1EB8">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DB0109" w:rsidRPr="00AF1EB8" w14:paraId="2B503EFF" w14:textId="77777777" w:rsidTr="00034A23">
        <w:tc>
          <w:tcPr>
            <w:tcW w:w="1134" w:type="dxa"/>
          </w:tcPr>
          <w:p w14:paraId="0619619A" w14:textId="77777777" w:rsidR="00DB0109" w:rsidRPr="00AF1EB8" w:rsidRDefault="00DB0109" w:rsidP="007F16E7">
            <w:pPr>
              <w:pStyle w:val="ConsPlusNormal"/>
              <w:jc w:val="center"/>
            </w:pPr>
            <w:r w:rsidRPr="00AF1EB8">
              <w:t>2.9</w:t>
            </w:r>
          </w:p>
        </w:tc>
        <w:tc>
          <w:tcPr>
            <w:tcW w:w="8993" w:type="dxa"/>
          </w:tcPr>
          <w:p w14:paraId="16C1FE94" w14:textId="77777777" w:rsidR="00DB0109" w:rsidRPr="00AF1EB8" w:rsidRDefault="00DB0109" w:rsidP="007F16E7">
            <w:pPr>
              <w:pStyle w:val="ConsPlusNormal"/>
              <w:jc w:val="both"/>
            </w:pPr>
            <w:r w:rsidRPr="00AF1EB8">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DB0109" w:rsidRPr="00AF1EB8" w14:paraId="22FFC017" w14:textId="77777777" w:rsidTr="00034A23">
        <w:tc>
          <w:tcPr>
            <w:tcW w:w="1134" w:type="dxa"/>
          </w:tcPr>
          <w:p w14:paraId="408D7E33" w14:textId="77777777" w:rsidR="00DB0109" w:rsidRPr="00AF1EB8" w:rsidRDefault="00DB0109" w:rsidP="007F16E7">
            <w:pPr>
              <w:pStyle w:val="ConsPlusNormal"/>
              <w:jc w:val="center"/>
            </w:pPr>
            <w:r w:rsidRPr="00AF1EB8">
              <w:t>2.10</w:t>
            </w:r>
          </w:p>
        </w:tc>
        <w:tc>
          <w:tcPr>
            <w:tcW w:w="8993" w:type="dxa"/>
          </w:tcPr>
          <w:p w14:paraId="0F2F41E6" w14:textId="77777777" w:rsidR="00DB0109" w:rsidRPr="00AF1EB8" w:rsidRDefault="00DB0109" w:rsidP="007F16E7">
            <w:pPr>
              <w:pStyle w:val="ConsPlusNormal"/>
              <w:jc w:val="both"/>
            </w:pPr>
            <w:r w:rsidRPr="00AF1EB8">
              <w:t>Особо охраняемые природные территории России. Объекты Всемирного природного наследия ЮНЕСКО; растения и животные, занесенные в Красную книгу России</w:t>
            </w:r>
          </w:p>
        </w:tc>
      </w:tr>
      <w:tr w:rsidR="00DB0109" w:rsidRPr="00AF1EB8" w14:paraId="3A712E44" w14:textId="77777777" w:rsidTr="00034A23">
        <w:tc>
          <w:tcPr>
            <w:tcW w:w="1134" w:type="dxa"/>
          </w:tcPr>
          <w:p w14:paraId="4878FA49" w14:textId="77777777" w:rsidR="00DB0109" w:rsidRPr="00AF1EB8" w:rsidRDefault="00DB0109" w:rsidP="007F16E7">
            <w:pPr>
              <w:pStyle w:val="ConsPlusNormal"/>
              <w:jc w:val="center"/>
            </w:pPr>
            <w:r w:rsidRPr="00AF1EB8">
              <w:t>3</w:t>
            </w:r>
          </w:p>
        </w:tc>
        <w:tc>
          <w:tcPr>
            <w:tcW w:w="8993" w:type="dxa"/>
          </w:tcPr>
          <w:p w14:paraId="6426AABE" w14:textId="77777777" w:rsidR="00DB0109" w:rsidRPr="00AF1EB8" w:rsidRDefault="00DB0109" w:rsidP="007F16E7">
            <w:pPr>
              <w:pStyle w:val="ConsPlusNormal"/>
              <w:jc w:val="both"/>
            </w:pPr>
            <w:r w:rsidRPr="00AF1EB8">
              <w:t>Население России</w:t>
            </w:r>
          </w:p>
        </w:tc>
      </w:tr>
      <w:tr w:rsidR="00DB0109" w:rsidRPr="00AF1EB8" w14:paraId="3EE480A8" w14:textId="77777777" w:rsidTr="00034A23">
        <w:tc>
          <w:tcPr>
            <w:tcW w:w="1134" w:type="dxa"/>
          </w:tcPr>
          <w:p w14:paraId="2308A81E" w14:textId="77777777" w:rsidR="00DB0109" w:rsidRPr="00AF1EB8" w:rsidRDefault="00DB0109" w:rsidP="007F16E7">
            <w:pPr>
              <w:pStyle w:val="ConsPlusNormal"/>
              <w:jc w:val="center"/>
            </w:pPr>
            <w:r w:rsidRPr="00AF1EB8">
              <w:t>3.1</w:t>
            </w:r>
          </w:p>
        </w:tc>
        <w:tc>
          <w:tcPr>
            <w:tcW w:w="8993" w:type="dxa"/>
          </w:tcPr>
          <w:p w14:paraId="1E265055" w14:textId="77777777" w:rsidR="00DB0109" w:rsidRPr="00AF1EB8" w:rsidRDefault="00DB0109" w:rsidP="007F16E7">
            <w:pPr>
              <w:pStyle w:val="ConsPlusNormal"/>
              <w:jc w:val="both"/>
            </w:pPr>
            <w:r w:rsidRPr="00AF1EB8">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DB0109" w:rsidRPr="00AF1EB8" w14:paraId="311D1631" w14:textId="77777777" w:rsidTr="00034A23">
        <w:tc>
          <w:tcPr>
            <w:tcW w:w="1134" w:type="dxa"/>
          </w:tcPr>
          <w:p w14:paraId="5F287436" w14:textId="77777777" w:rsidR="00DB0109" w:rsidRPr="00AF1EB8" w:rsidRDefault="00DB0109" w:rsidP="007F16E7">
            <w:pPr>
              <w:pStyle w:val="ConsPlusNormal"/>
              <w:jc w:val="center"/>
            </w:pPr>
            <w:r w:rsidRPr="00AF1EB8">
              <w:t>3.2</w:t>
            </w:r>
          </w:p>
        </w:tc>
        <w:tc>
          <w:tcPr>
            <w:tcW w:w="8993" w:type="dxa"/>
          </w:tcPr>
          <w:p w14:paraId="2DFF2AE3" w14:textId="77777777" w:rsidR="00DB0109" w:rsidRPr="00AF1EB8" w:rsidRDefault="00DB0109" w:rsidP="007F16E7">
            <w:pPr>
              <w:pStyle w:val="ConsPlusNormal"/>
              <w:jc w:val="both"/>
            </w:pPr>
            <w:r w:rsidRPr="00AF1EB8">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DB0109" w:rsidRPr="00AF1EB8" w14:paraId="180781C1" w14:textId="77777777" w:rsidTr="00034A23">
        <w:tc>
          <w:tcPr>
            <w:tcW w:w="1134" w:type="dxa"/>
          </w:tcPr>
          <w:p w14:paraId="43E91378" w14:textId="77777777" w:rsidR="00DB0109" w:rsidRPr="00AF1EB8" w:rsidRDefault="00DB0109" w:rsidP="007F16E7">
            <w:pPr>
              <w:pStyle w:val="ConsPlusNormal"/>
              <w:jc w:val="center"/>
            </w:pPr>
            <w:r w:rsidRPr="00AF1EB8">
              <w:t>3.3</w:t>
            </w:r>
          </w:p>
        </w:tc>
        <w:tc>
          <w:tcPr>
            <w:tcW w:w="8993" w:type="dxa"/>
          </w:tcPr>
          <w:p w14:paraId="5F9CA8E0" w14:textId="77777777" w:rsidR="00DB0109" w:rsidRPr="00AF1EB8" w:rsidRDefault="00DB0109" w:rsidP="007F16E7">
            <w:pPr>
              <w:pStyle w:val="ConsPlusNormal"/>
              <w:jc w:val="both"/>
            </w:pPr>
            <w:r w:rsidRPr="00AF1EB8">
              <w:t>Миграции населения. Миграционный прирост населения. Общий прирост населения. Прогнозы изменения численности населения России</w:t>
            </w:r>
          </w:p>
        </w:tc>
      </w:tr>
      <w:tr w:rsidR="00DB0109" w:rsidRPr="00AF1EB8" w14:paraId="2A7F3B16" w14:textId="77777777" w:rsidTr="00034A23">
        <w:tc>
          <w:tcPr>
            <w:tcW w:w="1134" w:type="dxa"/>
          </w:tcPr>
          <w:p w14:paraId="73097D8F" w14:textId="77777777" w:rsidR="00DB0109" w:rsidRPr="00AF1EB8" w:rsidRDefault="00DB0109" w:rsidP="007F16E7">
            <w:pPr>
              <w:pStyle w:val="ConsPlusNormal"/>
              <w:jc w:val="center"/>
            </w:pPr>
            <w:r w:rsidRPr="00AF1EB8">
              <w:t>3.4</w:t>
            </w:r>
          </w:p>
        </w:tc>
        <w:tc>
          <w:tcPr>
            <w:tcW w:w="8993" w:type="dxa"/>
          </w:tcPr>
          <w:p w14:paraId="4E22DCD8" w14:textId="77777777" w:rsidR="00DB0109" w:rsidRPr="00AF1EB8" w:rsidRDefault="00DB0109" w:rsidP="007F16E7">
            <w:pPr>
              <w:pStyle w:val="ConsPlusNormal"/>
              <w:jc w:val="both"/>
            </w:pPr>
            <w:r w:rsidRPr="00AF1EB8">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DB0109" w:rsidRPr="00AF1EB8" w14:paraId="0AC2E6DD" w14:textId="77777777" w:rsidTr="00034A23">
        <w:tc>
          <w:tcPr>
            <w:tcW w:w="1134" w:type="dxa"/>
          </w:tcPr>
          <w:p w14:paraId="6E0A950E" w14:textId="77777777" w:rsidR="00DB0109" w:rsidRPr="00AF1EB8" w:rsidRDefault="00DB0109" w:rsidP="007F16E7">
            <w:pPr>
              <w:pStyle w:val="ConsPlusNormal"/>
              <w:jc w:val="center"/>
            </w:pPr>
            <w:r w:rsidRPr="00AF1EB8">
              <w:t>3.5</w:t>
            </w:r>
          </w:p>
        </w:tc>
        <w:tc>
          <w:tcPr>
            <w:tcW w:w="8993" w:type="dxa"/>
          </w:tcPr>
          <w:p w14:paraId="270520AA" w14:textId="77777777" w:rsidR="00DB0109" w:rsidRPr="00AF1EB8" w:rsidRDefault="00DB0109" w:rsidP="007F16E7">
            <w:pPr>
              <w:pStyle w:val="ConsPlusNormal"/>
              <w:jc w:val="both"/>
            </w:pPr>
            <w:r w:rsidRPr="00AF1EB8">
              <w:t>Географические особенности размещения населения России. Основная полоса расселения</w:t>
            </w:r>
          </w:p>
        </w:tc>
      </w:tr>
      <w:tr w:rsidR="00DB0109" w:rsidRPr="00AF1EB8" w14:paraId="1CB94332" w14:textId="77777777" w:rsidTr="00034A23">
        <w:tc>
          <w:tcPr>
            <w:tcW w:w="1134" w:type="dxa"/>
          </w:tcPr>
          <w:p w14:paraId="721F5C3D" w14:textId="77777777" w:rsidR="00DB0109" w:rsidRPr="00AF1EB8" w:rsidRDefault="00DB0109" w:rsidP="007F16E7">
            <w:pPr>
              <w:pStyle w:val="ConsPlusNormal"/>
              <w:jc w:val="center"/>
            </w:pPr>
            <w:r w:rsidRPr="00AF1EB8">
              <w:t>3.6</w:t>
            </w:r>
          </w:p>
        </w:tc>
        <w:tc>
          <w:tcPr>
            <w:tcW w:w="8993" w:type="dxa"/>
          </w:tcPr>
          <w:p w14:paraId="38227397" w14:textId="77777777" w:rsidR="00DB0109" w:rsidRPr="00AF1EB8" w:rsidRDefault="00DB0109" w:rsidP="007F16E7">
            <w:pPr>
              <w:pStyle w:val="ConsPlusNormal"/>
              <w:jc w:val="both"/>
            </w:pPr>
            <w:r w:rsidRPr="00AF1EB8">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DB0109" w:rsidRPr="00AF1EB8" w14:paraId="60CAD821" w14:textId="77777777" w:rsidTr="00034A23">
        <w:tc>
          <w:tcPr>
            <w:tcW w:w="1134" w:type="dxa"/>
          </w:tcPr>
          <w:p w14:paraId="0A5398C1" w14:textId="77777777" w:rsidR="00DB0109" w:rsidRPr="00AF1EB8" w:rsidRDefault="00DB0109" w:rsidP="007F16E7">
            <w:pPr>
              <w:pStyle w:val="ConsPlusNormal"/>
              <w:jc w:val="center"/>
            </w:pPr>
            <w:r w:rsidRPr="00AF1EB8">
              <w:t>3.7</w:t>
            </w:r>
          </w:p>
        </w:tc>
        <w:tc>
          <w:tcPr>
            <w:tcW w:w="8993" w:type="dxa"/>
          </w:tcPr>
          <w:p w14:paraId="4417D172" w14:textId="77777777" w:rsidR="00DB0109" w:rsidRPr="00AF1EB8" w:rsidRDefault="00DB0109" w:rsidP="007F16E7">
            <w:pPr>
              <w:pStyle w:val="ConsPlusNormal"/>
              <w:jc w:val="both"/>
            </w:pPr>
            <w:r w:rsidRPr="00AF1EB8">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14:paraId="60D26265" w14:textId="77777777" w:rsidR="00DB0109" w:rsidRPr="00AF1EB8" w:rsidRDefault="00DB0109" w:rsidP="00DB0109">
      <w:pPr>
        <w:pStyle w:val="ConsPlusNormal"/>
        <w:ind w:firstLine="540"/>
        <w:jc w:val="both"/>
      </w:pPr>
    </w:p>
    <w:p w14:paraId="0215B8ED" w14:textId="77777777" w:rsidR="00DB0109" w:rsidRPr="00AF1EB8" w:rsidRDefault="00DB0109" w:rsidP="00DB0109">
      <w:pPr>
        <w:pStyle w:val="ConsPlusNormal"/>
        <w:jc w:val="right"/>
      </w:pPr>
      <w:r w:rsidRPr="00AF1EB8">
        <w:t>Таблица 21.8</w:t>
      </w:r>
    </w:p>
    <w:p w14:paraId="166415B8" w14:textId="77777777" w:rsidR="00DB0109" w:rsidRPr="00AF1EB8" w:rsidRDefault="00DB0109" w:rsidP="00DB0109">
      <w:pPr>
        <w:pStyle w:val="ConsPlusNormal"/>
        <w:ind w:firstLine="540"/>
        <w:jc w:val="both"/>
      </w:pPr>
    </w:p>
    <w:p w14:paraId="18A20179"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1A1F5055" w14:textId="77777777" w:rsidR="00DB0109" w:rsidRPr="00AF1EB8" w:rsidRDefault="00DB0109" w:rsidP="00DB0109">
      <w:pPr>
        <w:pStyle w:val="ConsPlusNormal"/>
        <w:jc w:val="center"/>
      </w:pPr>
      <w:r w:rsidRPr="00AF1EB8">
        <w:t>образовательной программы (9 класс)</w:t>
      </w:r>
    </w:p>
    <w:p w14:paraId="3E598A65" w14:textId="77777777" w:rsidR="00DB0109" w:rsidRPr="00AF1EB8" w:rsidRDefault="00DB0109" w:rsidP="00DB0109">
      <w:pPr>
        <w:pStyle w:val="ConsPlusNormal"/>
        <w:ind w:firstLine="540"/>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67"/>
      </w:tblGrid>
      <w:tr w:rsidR="00DB0109" w:rsidRPr="00AF1EB8" w14:paraId="4326D08C" w14:textId="77777777" w:rsidTr="00034A23">
        <w:tc>
          <w:tcPr>
            <w:tcW w:w="1701" w:type="dxa"/>
          </w:tcPr>
          <w:p w14:paraId="0C1F2367" w14:textId="77777777" w:rsidR="00DB0109" w:rsidRPr="00AF1EB8" w:rsidRDefault="00DB0109" w:rsidP="007F16E7">
            <w:pPr>
              <w:pStyle w:val="ConsPlusNormal"/>
              <w:jc w:val="center"/>
            </w:pPr>
            <w:r w:rsidRPr="00AF1EB8">
              <w:t>Код проверяемого результата</w:t>
            </w:r>
          </w:p>
        </w:tc>
        <w:tc>
          <w:tcPr>
            <w:tcW w:w="8567" w:type="dxa"/>
          </w:tcPr>
          <w:p w14:paraId="219DF0AD"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1AFE15D5" w14:textId="77777777" w:rsidTr="00034A23">
        <w:tc>
          <w:tcPr>
            <w:tcW w:w="1701" w:type="dxa"/>
          </w:tcPr>
          <w:p w14:paraId="431B7170" w14:textId="77777777" w:rsidR="00DB0109" w:rsidRPr="00AF1EB8" w:rsidRDefault="00DB0109" w:rsidP="007F16E7">
            <w:pPr>
              <w:pStyle w:val="ConsPlusNormal"/>
              <w:jc w:val="center"/>
            </w:pPr>
            <w:r w:rsidRPr="00AF1EB8">
              <w:t>1</w:t>
            </w:r>
          </w:p>
        </w:tc>
        <w:tc>
          <w:tcPr>
            <w:tcW w:w="8567" w:type="dxa"/>
          </w:tcPr>
          <w:p w14:paraId="0EDBA2B8" w14:textId="77777777" w:rsidR="00DB0109" w:rsidRPr="00AF1EB8" w:rsidRDefault="00DB0109" w:rsidP="007F16E7">
            <w:pPr>
              <w:pStyle w:val="ConsPlusNormal"/>
              <w:jc w:val="both"/>
            </w:pPr>
            <w:r w:rsidRPr="00AF1EB8">
              <w:t>По разделу "Хозяйство России"</w:t>
            </w:r>
          </w:p>
        </w:tc>
      </w:tr>
      <w:tr w:rsidR="00DB0109" w:rsidRPr="00AF1EB8" w14:paraId="143E10D1" w14:textId="77777777" w:rsidTr="00034A23">
        <w:tc>
          <w:tcPr>
            <w:tcW w:w="1701" w:type="dxa"/>
          </w:tcPr>
          <w:p w14:paraId="20984D92" w14:textId="77777777" w:rsidR="00DB0109" w:rsidRPr="00AF1EB8" w:rsidRDefault="00DB0109" w:rsidP="007F16E7">
            <w:pPr>
              <w:pStyle w:val="ConsPlusNormal"/>
              <w:jc w:val="center"/>
            </w:pPr>
            <w:r w:rsidRPr="00AF1EB8">
              <w:t>1.1</w:t>
            </w:r>
          </w:p>
        </w:tc>
        <w:tc>
          <w:tcPr>
            <w:tcW w:w="8567" w:type="dxa"/>
          </w:tcPr>
          <w:p w14:paraId="0DE48E91" w14:textId="77777777" w:rsidR="00DB0109" w:rsidRPr="00AF1EB8" w:rsidRDefault="00DB0109" w:rsidP="007F16E7">
            <w:pPr>
              <w:pStyle w:val="ConsPlusNormal"/>
              <w:jc w:val="both"/>
            </w:pPr>
            <w:r w:rsidRPr="00AF1EB8">
              <w:t>Тема "Общая характеристика хозяйства России":</w:t>
            </w:r>
          </w:p>
        </w:tc>
      </w:tr>
      <w:tr w:rsidR="00DB0109" w:rsidRPr="00AF1EB8" w14:paraId="1C27BAA2" w14:textId="77777777" w:rsidTr="00034A23">
        <w:tc>
          <w:tcPr>
            <w:tcW w:w="1701" w:type="dxa"/>
          </w:tcPr>
          <w:p w14:paraId="2C17E7FC" w14:textId="77777777" w:rsidR="00DB0109" w:rsidRPr="00AF1EB8" w:rsidRDefault="00DB0109" w:rsidP="007F16E7">
            <w:pPr>
              <w:pStyle w:val="ConsPlusNormal"/>
              <w:jc w:val="center"/>
            </w:pPr>
            <w:r w:rsidRPr="00AF1EB8">
              <w:t>1.1.1</w:t>
            </w:r>
          </w:p>
        </w:tc>
        <w:tc>
          <w:tcPr>
            <w:tcW w:w="8567" w:type="dxa"/>
          </w:tcPr>
          <w:p w14:paraId="2C2B8205"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DB0109" w:rsidRPr="00AF1EB8" w14:paraId="0636FA29" w14:textId="77777777" w:rsidTr="00034A23">
        <w:tc>
          <w:tcPr>
            <w:tcW w:w="1701" w:type="dxa"/>
          </w:tcPr>
          <w:p w14:paraId="3B2F90E6" w14:textId="77777777" w:rsidR="00DB0109" w:rsidRPr="00AF1EB8" w:rsidRDefault="00DB0109" w:rsidP="007F16E7">
            <w:pPr>
              <w:pStyle w:val="ConsPlusNormal"/>
              <w:jc w:val="center"/>
            </w:pPr>
            <w:r w:rsidRPr="00AF1EB8">
              <w:t>1.1.2</w:t>
            </w:r>
          </w:p>
        </w:tc>
        <w:tc>
          <w:tcPr>
            <w:tcW w:w="8567" w:type="dxa"/>
          </w:tcPr>
          <w:p w14:paraId="2AD69C4D" w14:textId="77777777" w:rsidR="00DB0109" w:rsidRPr="00AF1EB8" w:rsidRDefault="00DB0109" w:rsidP="007F16E7">
            <w:pPr>
              <w:pStyle w:val="ConsPlusNormal"/>
              <w:jc w:val="both"/>
            </w:pPr>
            <w:r w:rsidRPr="00AF1EB8">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DB0109" w:rsidRPr="00AF1EB8" w14:paraId="08E48011" w14:textId="77777777" w:rsidTr="00034A23">
        <w:tc>
          <w:tcPr>
            <w:tcW w:w="1701" w:type="dxa"/>
          </w:tcPr>
          <w:p w14:paraId="0627B59D" w14:textId="77777777" w:rsidR="00DB0109" w:rsidRPr="00AF1EB8" w:rsidRDefault="00DB0109" w:rsidP="007F16E7">
            <w:pPr>
              <w:pStyle w:val="ConsPlusNormal"/>
              <w:jc w:val="center"/>
            </w:pPr>
            <w:r w:rsidRPr="00AF1EB8">
              <w:t>1.1.3</w:t>
            </w:r>
          </w:p>
        </w:tc>
        <w:tc>
          <w:tcPr>
            <w:tcW w:w="8567" w:type="dxa"/>
          </w:tcPr>
          <w:p w14:paraId="3C6EFCC9" w14:textId="77777777" w:rsidR="00DB0109" w:rsidRPr="00AF1EB8" w:rsidRDefault="00DB0109" w:rsidP="007F16E7">
            <w:pPr>
              <w:pStyle w:val="ConsPlusNormal"/>
              <w:jc w:val="both"/>
            </w:pPr>
            <w:r w:rsidRPr="00AF1EB8">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DB0109" w:rsidRPr="00AF1EB8" w14:paraId="08AFA6EC" w14:textId="77777777" w:rsidTr="00034A23">
        <w:tc>
          <w:tcPr>
            <w:tcW w:w="1701" w:type="dxa"/>
          </w:tcPr>
          <w:p w14:paraId="4111C5DF" w14:textId="77777777" w:rsidR="00DB0109" w:rsidRPr="00AF1EB8" w:rsidRDefault="00DB0109" w:rsidP="007F16E7">
            <w:pPr>
              <w:pStyle w:val="ConsPlusNormal"/>
              <w:jc w:val="center"/>
            </w:pPr>
            <w:r w:rsidRPr="00AF1EB8">
              <w:t>1.1.4</w:t>
            </w:r>
          </w:p>
        </w:tc>
        <w:tc>
          <w:tcPr>
            <w:tcW w:w="8567" w:type="dxa"/>
          </w:tcPr>
          <w:p w14:paraId="61E0D09B" w14:textId="77777777" w:rsidR="00DB0109" w:rsidRPr="00AF1EB8" w:rsidRDefault="00DB0109" w:rsidP="007F16E7">
            <w:pPr>
              <w:pStyle w:val="ConsPlusNormal"/>
              <w:jc w:val="both"/>
            </w:pPr>
            <w:r w:rsidRPr="00AF1EB8">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DB0109" w:rsidRPr="00AF1EB8" w14:paraId="4732B7D8" w14:textId="77777777" w:rsidTr="00034A23">
        <w:tc>
          <w:tcPr>
            <w:tcW w:w="1701" w:type="dxa"/>
          </w:tcPr>
          <w:p w14:paraId="55A372B1" w14:textId="77777777" w:rsidR="00DB0109" w:rsidRPr="00AF1EB8" w:rsidRDefault="00DB0109" w:rsidP="007F16E7">
            <w:pPr>
              <w:pStyle w:val="ConsPlusNormal"/>
              <w:jc w:val="center"/>
            </w:pPr>
            <w:r w:rsidRPr="00AF1EB8">
              <w:t>1.1.5</w:t>
            </w:r>
          </w:p>
        </w:tc>
        <w:tc>
          <w:tcPr>
            <w:tcW w:w="8567" w:type="dxa"/>
          </w:tcPr>
          <w:p w14:paraId="7A73CAA9" w14:textId="77777777" w:rsidR="00DB0109" w:rsidRPr="00AF1EB8" w:rsidRDefault="00DB0109" w:rsidP="007F16E7">
            <w:pPr>
              <w:pStyle w:val="ConsPlusNormal"/>
              <w:jc w:val="both"/>
            </w:pPr>
            <w:r w:rsidRPr="00AF1EB8">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DB0109" w:rsidRPr="00AF1EB8" w14:paraId="025D1F91" w14:textId="77777777" w:rsidTr="00034A23">
        <w:tc>
          <w:tcPr>
            <w:tcW w:w="1701" w:type="dxa"/>
          </w:tcPr>
          <w:p w14:paraId="7FC3BC72" w14:textId="77777777" w:rsidR="00DB0109" w:rsidRPr="00AF1EB8" w:rsidRDefault="00DB0109" w:rsidP="007F16E7">
            <w:pPr>
              <w:pStyle w:val="ConsPlusNormal"/>
              <w:jc w:val="center"/>
            </w:pPr>
            <w:r w:rsidRPr="00AF1EB8">
              <w:t>1.1.6</w:t>
            </w:r>
          </w:p>
        </w:tc>
        <w:tc>
          <w:tcPr>
            <w:tcW w:w="8567" w:type="dxa"/>
          </w:tcPr>
          <w:p w14:paraId="13215F99" w14:textId="77777777" w:rsidR="00DB0109" w:rsidRPr="00AF1EB8" w:rsidRDefault="00DB0109" w:rsidP="007F16E7">
            <w:pPr>
              <w:pStyle w:val="ConsPlusNormal"/>
              <w:jc w:val="both"/>
            </w:pPr>
            <w:r w:rsidRPr="00AF1EB8">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DB0109" w:rsidRPr="00AF1EB8" w14:paraId="4CA4F2BB" w14:textId="77777777" w:rsidTr="00034A23">
        <w:tc>
          <w:tcPr>
            <w:tcW w:w="1701" w:type="dxa"/>
          </w:tcPr>
          <w:p w14:paraId="4990ACE1" w14:textId="77777777" w:rsidR="00DB0109" w:rsidRPr="00AF1EB8" w:rsidRDefault="00DB0109" w:rsidP="007F16E7">
            <w:pPr>
              <w:pStyle w:val="ConsPlusNormal"/>
              <w:jc w:val="center"/>
            </w:pPr>
            <w:r w:rsidRPr="00AF1EB8">
              <w:t>1.1.7</w:t>
            </w:r>
          </w:p>
        </w:tc>
        <w:tc>
          <w:tcPr>
            <w:tcW w:w="8567" w:type="dxa"/>
          </w:tcPr>
          <w:p w14:paraId="4E451E37" w14:textId="77777777" w:rsidR="00DB0109" w:rsidRPr="00AF1EB8" w:rsidRDefault="00DB0109" w:rsidP="007F16E7">
            <w:pPr>
              <w:pStyle w:val="ConsPlusNormal"/>
              <w:jc w:val="both"/>
            </w:pPr>
            <w:r w:rsidRPr="00AF1EB8">
              <w:t>различать территории опережающего развития (ТОР), Арктическую зону и зону Севера России</w:t>
            </w:r>
          </w:p>
        </w:tc>
      </w:tr>
      <w:tr w:rsidR="00DB0109" w:rsidRPr="00AF1EB8" w14:paraId="5FA9E2C4" w14:textId="77777777" w:rsidTr="00034A23">
        <w:tc>
          <w:tcPr>
            <w:tcW w:w="1701" w:type="dxa"/>
          </w:tcPr>
          <w:p w14:paraId="6F00C619" w14:textId="77777777" w:rsidR="00DB0109" w:rsidRPr="00AF1EB8" w:rsidRDefault="00DB0109" w:rsidP="007F16E7">
            <w:pPr>
              <w:pStyle w:val="ConsPlusNormal"/>
              <w:jc w:val="center"/>
            </w:pPr>
            <w:r w:rsidRPr="00AF1EB8">
              <w:t>1.1.8</w:t>
            </w:r>
          </w:p>
        </w:tc>
        <w:tc>
          <w:tcPr>
            <w:tcW w:w="8567" w:type="dxa"/>
          </w:tcPr>
          <w:p w14:paraId="0BBCA8F1" w14:textId="77777777" w:rsidR="00DB0109" w:rsidRPr="00AF1EB8" w:rsidRDefault="00DB0109" w:rsidP="007F16E7">
            <w:pPr>
              <w:pStyle w:val="ConsPlusNormal"/>
              <w:jc w:val="both"/>
            </w:pPr>
            <w:r w:rsidRPr="00AF1EB8">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DB0109" w:rsidRPr="00AF1EB8" w14:paraId="4791AB19" w14:textId="77777777" w:rsidTr="00034A23">
        <w:tc>
          <w:tcPr>
            <w:tcW w:w="1701" w:type="dxa"/>
          </w:tcPr>
          <w:p w14:paraId="136D6268" w14:textId="77777777" w:rsidR="00DB0109" w:rsidRPr="00AF1EB8" w:rsidRDefault="00DB0109" w:rsidP="007F16E7">
            <w:pPr>
              <w:pStyle w:val="ConsPlusNormal"/>
              <w:jc w:val="center"/>
            </w:pPr>
            <w:r w:rsidRPr="00AF1EB8">
              <w:t>1.1.9</w:t>
            </w:r>
          </w:p>
        </w:tc>
        <w:tc>
          <w:tcPr>
            <w:tcW w:w="8567" w:type="dxa"/>
          </w:tcPr>
          <w:p w14:paraId="6664E427" w14:textId="77777777" w:rsidR="00DB0109" w:rsidRPr="00AF1EB8" w:rsidRDefault="00DB0109" w:rsidP="007F16E7">
            <w:pPr>
              <w:pStyle w:val="ConsPlusNormal"/>
              <w:jc w:val="both"/>
            </w:pPr>
            <w:r w:rsidRPr="00AF1EB8">
              <w:t>различать ВВП, ВРП и ИЧР как показатели уровня развития страны и ее регионов</w:t>
            </w:r>
          </w:p>
        </w:tc>
      </w:tr>
      <w:tr w:rsidR="00DB0109" w:rsidRPr="00AF1EB8" w14:paraId="58EB7E02" w14:textId="77777777" w:rsidTr="00034A23">
        <w:tc>
          <w:tcPr>
            <w:tcW w:w="1701" w:type="dxa"/>
          </w:tcPr>
          <w:p w14:paraId="3A5DAC62" w14:textId="77777777" w:rsidR="00DB0109" w:rsidRPr="00AF1EB8" w:rsidRDefault="00DB0109" w:rsidP="007F16E7">
            <w:pPr>
              <w:pStyle w:val="ConsPlusNormal"/>
              <w:jc w:val="center"/>
            </w:pPr>
            <w:r w:rsidRPr="00AF1EB8">
              <w:t>1.1.10</w:t>
            </w:r>
          </w:p>
        </w:tc>
        <w:tc>
          <w:tcPr>
            <w:tcW w:w="8567" w:type="dxa"/>
          </w:tcPr>
          <w:p w14:paraId="36AAFE53" w14:textId="77777777" w:rsidR="00DB0109" w:rsidRPr="00AF1EB8" w:rsidRDefault="00DB0109" w:rsidP="007F16E7">
            <w:pPr>
              <w:pStyle w:val="ConsPlusNormal"/>
              <w:jc w:val="both"/>
            </w:pPr>
            <w:r w:rsidRPr="00AF1EB8">
              <w:t>различать природно-ресурсный, человеческий и производственный капитал</w:t>
            </w:r>
          </w:p>
        </w:tc>
      </w:tr>
      <w:tr w:rsidR="00DB0109" w:rsidRPr="00AF1EB8" w14:paraId="1A144AE6" w14:textId="77777777" w:rsidTr="00034A23">
        <w:tc>
          <w:tcPr>
            <w:tcW w:w="1701" w:type="dxa"/>
          </w:tcPr>
          <w:p w14:paraId="5D4DF3FB" w14:textId="77777777" w:rsidR="00DB0109" w:rsidRPr="00AF1EB8" w:rsidRDefault="00DB0109" w:rsidP="007F16E7">
            <w:pPr>
              <w:pStyle w:val="ConsPlusNormal"/>
              <w:jc w:val="center"/>
            </w:pPr>
            <w:r w:rsidRPr="00AF1EB8">
              <w:t>1.1.11</w:t>
            </w:r>
          </w:p>
        </w:tc>
        <w:tc>
          <w:tcPr>
            <w:tcW w:w="8567" w:type="dxa"/>
          </w:tcPr>
          <w:p w14:paraId="1295DB8C" w14:textId="77777777" w:rsidR="00DB0109" w:rsidRPr="00AF1EB8" w:rsidRDefault="00DB0109" w:rsidP="007F16E7">
            <w:pPr>
              <w:pStyle w:val="ConsPlusNormal"/>
              <w:jc w:val="both"/>
            </w:pPr>
            <w:r w:rsidRPr="00AF1EB8">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DB0109" w:rsidRPr="00AF1EB8" w14:paraId="135452FC" w14:textId="77777777" w:rsidTr="00034A23">
        <w:tc>
          <w:tcPr>
            <w:tcW w:w="1701" w:type="dxa"/>
          </w:tcPr>
          <w:p w14:paraId="178A2682" w14:textId="77777777" w:rsidR="00DB0109" w:rsidRPr="00AF1EB8" w:rsidRDefault="00DB0109" w:rsidP="007F16E7">
            <w:pPr>
              <w:pStyle w:val="ConsPlusNormal"/>
              <w:jc w:val="center"/>
            </w:pPr>
            <w:r w:rsidRPr="00AF1EB8">
              <w:t>1.1.12</w:t>
            </w:r>
          </w:p>
        </w:tc>
        <w:tc>
          <w:tcPr>
            <w:tcW w:w="8567" w:type="dxa"/>
          </w:tcPr>
          <w:p w14:paraId="29F4119C"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DB0109" w:rsidRPr="00AF1EB8" w14:paraId="14FCC19B" w14:textId="77777777" w:rsidTr="00034A23">
        <w:tc>
          <w:tcPr>
            <w:tcW w:w="1701" w:type="dxa"/>
          </w:tcPr>
          <w:p w14:paraId="250041B3" w14:textId="77777777" w:rsidR="00DB0109" w:rsidRPr="00AF1EB8" w:rsidRDefault="00DB0109" w:rsidP="007F16E7">
            <w:pPr>
              <w:pStyle w:val="ConsPlusNormal"/>
              <w:jc w:val="center"/>
            </w:pPr>
            <w:r w:rsidRPr="00AF1EB8">
              <w:t>1.1.13</w:t>
            </w:r>
          </w:p>
        </w:tc>
        <w:tc>
          <w:tcPr>
            <w:tcW w:w="8567" w:type="dxa"/>
          </w:tcPr>
          <w:p w14:paraId="15E533B1"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DB0109" w:rsidRPr="00AF1EB8" w14:paraId="1204E9B8" w14:textId="77777777" w:rsidTr="00034A23">
        <w:tc>
          <w:tcPr>
            <w:tcW w:w="1701" w:type="dxa"/>
          </w:tcPr>
          <w:p w14:paraId="3F9C028B" w14:textId="77777777" w:rsidR="00DB0109" w:rsidRPr="00AF1EB8" w:rsidRDefault="00DB0109" w:rsidP="007F16E7">
            <w:pPr>
              <w:pStyle w:val="ConsPlusNormal"/>
              <w:jc w:val="center"/>
            </w:pPr>
            <w:r w:rsidRPr="00AF1EB8">
              <w:t>1.1.14</w:t>
            </w:r>
          </w:p>
        </w:tc>
        <w:tc>
          <w:tcPr>
            <w:tcW w:w="8567" w:type="dxa"/>
          </w:tcPr>
          <w:p w14:paraId="5F1A60EA" w14:textId="77777777" w:rsidR="00DB0109" w:rsidRPr="00AF1EB8" w:rsidRDefault="00DB0109" w:rsidP="007F16E7">
            <w:pPr>
              <w:pStyle w:val="ConsPlusNormal"/>
              <w:jc w:val="both"/>
            </w:pPr>
            <w:r w:rsidRPr="00AF1EB8">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DB0109" w:rsidRPr="00AF1EB8" w14:paraId="1A6ACD61" w14:textId="77777777" w:rsidTr="00034A23">
        <w:tc>
          <w:tcPr>
            <w:tcW w:w="1701" w:type="dxa"/>
          </w:tcPr>
          <w:p w14:paraId="61870338" w14:textId="77777777" w:rsidR="00DB0109" w:rsidRPr="00AF1EB8" w:rsidRDefault="00DB0109" w:rsidP="007F16E7">
            <w:pPr>
              <w:pStyle w:val="ConsPlusNormal"/>
              <w:jc w:val="center"/>
            </w:pPr>
            <w:r w:rsidRPr="00AF1EB8">
              <w:t>1.2</w:t>
            </w:r>
          </w:p>
        </w:tc>
        <w:tc>
          <w:tcPr>
            <w:tcW w:w="8567" w:type="dxa"/>
          </w:tcPr>
          <w:p w14:paraId="13937136" w14:textId="77777777" w:rsidR="00DB0109" w:rsidRPr="00AF1EB8" w:rsidRDefault="00DB0109" w:rsidP="007F16E7">
            <w:pPr>
              <w:pStyle w:val="ConsPlusNormal"/>
              <w:jc w:val="both"/>
            </w:pPr>
            <w:r w:rsidRPr="00AF1EB8">
              <w:t>Тема "Топливно-энергетический комплекс":</w:t>
            </w:r>
          </w:p>
        </w:tc>
      </w:tr>
      <w:tr w:rsidR="00DB0109" w:rsidRPr="00AF1EB8" w14:paraId="373D6713" w14:textId="77777777" w:rsidTr="00034A23">
        <w:tc>
          <w:tcPr>
            <w:tcW w:w="1701" w:type="dxa"/>
          </w:tcPr>
          <w:p w14:paraId="0E55D4E3" w14:textId="77777777" w:rsidR="00DB0109" w:rsidRPr="00AF1EB8" w:rsidRDefault="00DB0109" w:rsidP="007F16E7">
            <w:pPr>
              <w:pStyle w:val="ConsPlusNormal"/>
              <w:jc w:val="center"/>
            </w:pPr>
            <w:r w:rsidRPr="00AF1EB8">
              <w:t>1.2.1</w:t>
            </w:r>
          </w:p>
        </w:tc>
        <w:tc>
          <w:tcPr>
            <w:tcW w:w="8567" w:type="dxa"/>
          </w:tcPr>
          <w:p w14:paraId="0DD4C95B" w14:textId="77777777" w:rsidR="00DB0109" w:rsidRPr="00AF1EB8" w:rsidRDefault="00DB0109" w:rsidP="007F16E7">
            <w:pPr>
              <w:pStyle w:val="ConsPlusNormal"/>
              <w:jc w:val="both"/>
            </w:pPr>
            <w:r w:rsidRPr="00AF1EB8">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B0109" w:rsidRPr="00AF1EB8" w14:paraId="33B64C81" w14:textId="77777777" w:rsidTr="00034A23">
        <w:tc>
          <w:tcPr>
            <w:tcW w:w="1701" w:type="dxa"/>
          </w:tcPr>
          <w:p w14:paraId="49A81486" w14:textId="77777777" w:rsidR="00DB0109" w:rsidRPr="00AF1EB8" w:rsidRDefault="00DB0109" w:rsidP="007F16E7">
            <w:pPr>
              <w:pStyle w:val="ConsPlusNormal"/>
              <w:jc w:val="center"/>
            </w:pPr>
            <w:r w:rsidRPr="00AF1EB8">
              <w:t>1.2.2</w:t>
            </w:r>
          </w:p>
        </w:tc>
        <w:tc>
          <w:tcPr>
            <w:tcW w:w="8567" w:type="dxa"/>
          </w:tcPr>
          <w:p w14:paraId="5028439A" w14:textId="77777777" w:rsidR="00DB0109" w:rsidRPr="00AF1EB8" w:rsidRDefault="00DB0109" w:rsidP="007F16E7">
            <w:pPr>
              <w:pStyle w:val="ConsPlusNormal"/>
              <w:jc w:val="both"/>
            </w:pPr>
            <w:r w:rsidRPr="00AF1EB8">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DB0109" w:rsidRPr="00AF1EB8" w14:paraId="2FD8E06A" w14:textId="77777777" w:rsidTr="00034A23">
        <w:tc>
          <w:tcPr>
            <w:tcW w:w="1701" w:type="dxa"/>
          </w:tcPr>
          <w:p w14:paraId="73A1B75E" w14:textId="77777777" w:rsidR="00DB0109" w:rsidRPr="00AF1EB8" w:rsidRDefault="00DB0109" w:rsidP="007F16E7">
            <w:pPr>
              <w:pStyle w:val="ConsPlusNormal"/>
              <w:jc w:val="center"/>
            </w:pPr>
            <w:r w:rsidRPr="00AF1EB8">
              <w:t>1.2.3</w:t>
            </w:r>
          </w:p>
        </w:tc>
        <w:tc>
          <w:tcPr>
            <w:tcW w:w="8567" w:type="dxa"/>
          </w:tcPr>
          <w:p w14:paraId="1E048E6E" w14:textId="77777777" w:rsidR="00DB0109" w:rsidRPr="00AF1EB8" w:rsidRDefault="00DB0109" w:rsidP="007F16E7">
            <w:pPr>
              <w:pStyle w:val="ConsPlusNormal"/>
              <w:jc w:val="both"/>
            </w:pPr>
            <w:r w:rsidRPr="00AF1EB8">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DB0109" w:rsidRPr="00AF1EB8" w14:paraId="3E495FC9" w14:textId="77777777" w:rsidTr="00034A23">
        <w:tc>
          <w:tcPr>
            <w:tcW w:w="1701" w:type="dxa"/>
          </w:tcPr>
          <w:p w14:paraId="2E25FCCE" w14:textId="77777777" w:rsidR="00DB0109" w:rsidRPr="00AF1EB8" w:rsidRDefault="00DB0109" w:rsidP="007F16E7">
            <w:pPr>
              <w:pStyle w:val="ConsPlusNormal"/>
              <w:jc w:val="center"/>
            </w:pPr>
            <w:r w:rsidRPr="00AF1EB8">
              <w:t>1.2.4</w:t>
            </w:r>
          </w:p>
        </w:tc>
        <w:tc>
          <w:tcPr>
            <w:tcW w:w="8567" w:type="dxa"/>
          </w:tcPr>
          <w:p w14:paraId="02602A74" w14:textId="77777777" w:rsidR="00DB0109" w:rsidRPr="00AF1EB8" w:rsidRDefault="00DB0109" w:rsidP="007F16E7">
            <w:pPr>
              <w:pStyle w:val="ConsPlusNormal"/>
              <w:jc w:val="both"/>
            </w:pPr>
            <w:r w:rsidRPr="00AF1EB8">
              <w:t>показывать на карте крупнейшие центры и районы размещения ТЭК</w:t>
            </w:r>
          </w:p>
        </w:tc>
      </w:tr>
      <w:tr w:rsidR="00DB0109" w:rsidRPr="00AF1EB8" w14:paraId="643A0015" w14:textId="77777777" w:rsidTr="00034A23">
        <w:tc>
          <w:tcPr>
            <w:tcW w:w="1701" w:type="dxa"/>
          </w:tcPr>
          <w:p w14:paraId="1FEC6BFA" w14:textId="77777777" w:rsidR="00DB0109" w:rsidRPr="00AF1EB8" w:rsidRDefault="00DB0109" w:rsidP="007F16E7">
            <w:pPr>
              <w:pStyle w:val="ConsPlusNormal"/>
              <w:jc w:val="center"/>
            </w:pPr>
            <w:r w:rsidRPr="00AF1EB8">
              <w:t>1.2.4</w:t>
            </w:r>
          </w:p>
        </w:tc>
        <w:tc>
          <w:tcPr>
            <w:tcW w:w="8567" w:type="dxa"/>
          </w:tcPr>
          <w:p w14:paraId="4BF72B03"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DB0109" w:rsidRPr="00AF1EB8" w14:paraId="1FFB0DCC" w14:textId="77777777" w:rsidTr="00034A23">
        <w:tc>
          <w:tcPr>
            <w:tcW w:w="1701" w:type="dxa"/>
          </w:tcPr>
          <w:p w14:paraId="20221859" w14:textId="77777777" w:rsidR="00DB0109" w:rsidRPr="00AF1EB8" w:rsidRDefault="00DB0109" w:rsidP="007F16E7">
            <w:pPr>
              <w:pStyle w:val="ConsPlusNormal"/>
              <w:jc w:val="center"/>
            </w:pPr>
            <w:r w:rsidRPr="00AF1EB8">
              <w:t>1.3</w:t>
            </w:r>
          </w:p>
        </w:tc>
        <w:tc>
          <w:tcPr>
            <w:tcW w:w="8567" w:type="dxa"/>
          </w:tcPr>
          <w:p w14:paraId="570CC554" w14:textId="77777777" w:rsidR="00DB0109" w:rsidRPr="00AF1EB8" w:rsidRDefault="00DB0109" w:rsidP="007F16E7">
            <w:pPr>
              <w:pStyle w:val="ConsPlusNormal"/>
              <w:jc w:val="both"/>
            </w:pPr>
            <w:r w:rsidRPr="00AF1EB8">
              <w:t>Тема "Металлургический комплекс":</w:t>
            </w:r>
          </w:p>
        </w:tc>
      </w:tr>
      <w:tr w:rsidR="00DB0109" w:rsidRPr="00AF1EB8" w14:paraId="14A05C1D" w14:textId="77777777" w:rsidTr="00034A23">
        <w:tc>
          <w:tcPr>
            <w:tcW w:w="1701" w:type="dxa"/>
          </w:tcPr>
          <w:p w14:paraId="7D4CFC42" w14:textId="77777777" w:rsidR="00DB0109" w:rsidRPr="00AF1EB8" w:rsidRDefault="00DB0109" w:rsidP="007F16E7">
            <w:pPr>
              <w:pStyle w:val="ConsPlusNormal"/>
              <w:jc w:val="center"/>
            </w:pPr>
            <w:r w:rsidRPr="00AF1EB8">
              <w:t>1.3.1</w:t>
            </w:r>
          </w:p>
        </w:tc>
        <w:tc>
          <w:tcPr>
            <w:tcW w:w="8567" w:type="dxa"/>
          </w:tcPr>
          <w:p w14:paraId="0D76762D" w14:textId="77777777" w:rsidR="00DB0109" w:rsidRPr="00AF1EB8" w:rsidRDefault="00DB0109" w:rsidP="007F16E7">
            <w:pPr>
              <w:pStyle w:val="ConsPlusNormal"/>
              <w:jc w:val="both"/>
            </w:pPr>
            <w:r w:rsidRPr="00AF1EB8">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DB0109" w:rsidRPr="00AF1EB8" w14:paraId="477803FA" w14:textId="77777777" w:rsidTr="00034A23">
        <w:tc>
          <w:tcPr>
            <w:tcW w:w="1701" w:type="dxa"/>
          </w:tcPr>
          <w:p w14:paraId="66FA8E1D" w14:textId="77777777" w:rsidR="00DB0109" w:rsidRPr="00AF1EB8" w:rsidRDefault="00DB0109" w:rsidP="007F16E7">
            <w:pPr>
              <w:pStyle w:val="ConsPlusNormal"/>
              <w:jc w:val="center"/>
            </w:pPr>
            <w:r w:rsidRPr="00AF1EB8">
              <w:t>1.3.2</w:t>
            </w:r>
          </w:p>
        </w:tc>
        <w:tc>
          <w:tcPr>
            <w:tcW w:w="8567" w:type="dxa"/>
          </w:tcPr>
          <w:p w14:paraId="352AD69D" w14:textId="77777777" w:rsidR="00DB0109" w:rsidRPr="00AF1EB8" w:rsidRDefault="00DB0109" w:rsidP="007F16E7">
            <w:pPr>
              <w:pStyle w:val="ConsPlusNormal"/>
              <w:jc w:val="both"/>
            </w:pPr>
            <w:r w:rsidRPr="00AF1EB8">
              <w:t>применять понятие "металлургический комплекс" для решения учебных и (или) практико-ориентированных задач</w:t>
            </w:r>
          </w:p>
        </w:tc>
      </w:tr>
      <w:tr w:rsidR="00DB0109" w:rsidRPr="00AF1EB8" w14:paraId="66405D2E" w14:textId="77777777" w:rsidTr="00034A23">
        <w:tc>
          <w:tcPr>
            <w:tcW w:w="1701" w:type="dxa"/>
          </w:tcPr>
          <w:p w14:paraId="623D5779" w14:textId="77777777" w:rsidR="00DB0109" w:rsidRPr="00AF1EB8" w:rsidRDefault="00DB0109" w:rsidP="007F16E7">
            <w:pPr>
              <w:pStyle w:val="ConsPlusNormal"/>
              <w:jc w:val="center"/>
            </w:pPr>
            <w:r w:rsidRPr="00AF1EB8">
              <w:t>1.3.3</w:t>
            </w:r>
          </w:p>
        </w:tc>
        <w:tc>
          <w:tcPr>
            <w:tcW w:w="8567" w:type="dxa"/>
          </w:tcPr>
          <w:p w14:paraId="6651AC00" w14:textId="77777777" w:rsidR="00DB0109" w:rsidRPr="00AF1EB8" w:rsidRDefault="00DB0109" w:rsidP="007F16E7">
            <w:pPr>
              <w:pStyle w:val="ConsPlusNormal"/>
              <w:jc w:val="both"/>
            </w:pPr>
            <w:r w:rsidRPr="00AF1EB8">
              <w:t>показывать на карте крупнейшие центры и районы размещения отраслей металлургического комплекса</w:t>
            </w:r>
          </w:p>
        </w:tc>
      </w:tr>
      <w:tr w:rsidR="00DB0109" w:rsidRPr="00AF1EB8" w14:paraId="2FEA94AC" w14:textId="77777777" w:rsidTr="00034A23">
        <w:tc>
          <w:tcPr>
            <w:tcW w:w="1701" w:type="dxa"/>
          </w:tcPr>
          <w:p w14:paraId="4E439E1A" w14:textId="77777777" w:rsidR="00DB0109" w:rsidRPr="00AF1EB8" w:rsidRDefault="00DB0109" w:rsidP="007F16E7">
            <w:pPr>
              <w:pStyle w:val="ConsPlusNormal"/>
              <w:jc w:val="center"/>
            </w:pPr>
            <w:r w:rsidRPr="00AF1EB8">
              <w:t>1.3.4</w:t>
            </w:r>
          </w:p>
        </w:tc>
        <w:tc>
          <w:tcPr>
            <w:tcW w:w="8567" w:type="dxa"/>
          </w:tcPr>
          <w:p w14:paraId="131536F8"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DB0109" w:rsidRPr="00AF1EB8" w14:paraId="787EA960" w14:textId="77777777" w:rsidTr="00034A23">
        <w:tc>
          <w:tcPr>
            <w:tcW w:w="1701" w:type="dxa"/>
          </w:tcPr>
          <w:p w14:paraId="55565663" w14:textId="77777777" w:rsidR="00DB0109" w:rsidRPr="00AF1EB8" w:rsidRDefault="00DB0109" w:rsidP="007F16E7">
            <w:pPr>
              <w:pStyle w:val="ConsPlusNormal"/>
              <w:jc w:val="center"/>
            </w:pPr>
            <w:r w:rsidRPr="00AF1EB8">
              <w:t>1.3.5</w:t>
            </w:r>
          </w:p>
        </w:tc>
        <w:tc>
          <w:tcPr>
            <w:tcW w:w="8567" w:type="dxa"/>
          </w:tcPr>
          <w:p w14:paraId="6C3CEDE0" w14:textId="77777777" w:rsidR="00DB0109" w:rsidRPr="00AF1EB8" w:rsidRDefault="00DB0109" w:rsidP="007F16E7">
            <w:pPr>
              <w:pStyle w:val="ConsPlusNormal"/>
              <w:jc w:val="both"/>
            </w:pPr>
            <w:r w:rsidRPr="00AF1EB8">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DB0109" w:rsidRPr="00AF1EB8" w14:paraId="676A7701" w14:textId="77777777" w:rsidTr="00034A23">
        <w:tc>
          <w:tcPr>
            <w:tcW w:w="1701" w:type="dxa"/>
          </w:tcPr>
          <w:p w14:paraId="2E34C395" w14:textId="77777777" w:rsidR="00DB0109" w:rsidRPr="00AF1EB8" w:rsidRDefault="00DB0109" w:rsidP="007F16E7">
            <w:pPr>
              <w:pStyle w:val="ConsPlusNormal"/>
              <w:jc w:val="center"/>
            </w:pPr>
            <w:r w:rsidRPr="00AF1EB8">
              <w:t>1.4</w:t>
            </w:r>
          </w:p>
        </w:tc>
        <w:tc>
          <w:tcPr>
            <w:tcW w:w="8567" w:type="dxa"/>
          </w:tcPr>
          <w:p w14:paraId="394000C6" w14:textId="77777777" w:rsidR="00DB0109" w:rsidRPr="00AF1EB8" w:rsidRDefault="00DB0109" w:rsidP="007F16E7">
            <w:pPr>
              <w:pStyle w:val="ConsPlusNormal"/>
              <w:jc w:val="both"/>
            </w:pPr>
            <w:r w:rsidRPr="00AF1EB8">
              <w:t>Тема "Машиностроительный комплекс":</w:t>
            </w:r>
          </w:p>
        </w:tc>
      </w:tr>
      <w:tr w:rsidR="00DB0109" w:rsidRPr="00AF1EB8" w14:paraId="07690882" w14:textId="77777777" w:rsidTr="00034A23">
        <w:tc>
          <w:tcPr>
            <w:tcW w:w="1701" w:type="dxa"/>
          </w:tcPr>
          <w:p w14:paraId="7A6461B6" w14:textId="77777777" w:rsidR="00DB0109" w:rsidRPr="00AF1EB8" w:rsidRDefault="00DB0109" w:rsidP="007F16E7">
            <w:pPr>
              <w:pStyle w:val="ConsPlusNormal"/>
              <w:jc w:val="center"/>
            </w:pPr>
            <w:r w:rsidRPr="00AF1EB8">
              <w:t>1.4.1</w:t>
            </w:r>
          </w:p>
        </w:tc>
        <w:tc>
          <w:tcPr>
            <w:tcW w:w="8567" w:type="dxa"/>
          </w:tcPr>
          <w:p w14:paraId="78058916" w14:textId="77777777" w:rsidR="00DB0109" w:rsidRPr="00AF1EB8" w:rsidRDefault="00DB0109" w:rsidP="007F16E7">
            <w:pPr>
              <w:pStyle w:val="ConsPlusNormal"/>
              <w:jc w:val="both"/>
            </w:pPr>
            <w:r w:rsidRPr="00AF1EB8">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DB0109" w:rsidRPr="00AF1EB8" w14:paraId="0491B3F3" w14:textId="77777777" w:rsidTr="00034A23">
        <w:tc>
          <w:tcPr>
            <w:tcW w:w="1701" w:type="dxa"/>
          </w:tcPr>
          <w:p w14:paraId="63780BE9" w14:textId="77777777" w:rsidR="00DB0109" w:rsidRPr="00AF1EB8" w:rsidRDefault="00DB0109" w:rsidP="007F16E7">
            <w:pPr>
              <w:pStyle w:val="ConsPlusNormal"/>
              <w:jc w:val="center"/>
            </w:pPr>
            <w:r w:rsidRPr="00AF1EB8">
              <w:t>1.4.2</w:t>
            </w:r>
          </w:p>
        </w:tc>
        <w:tc>
          <w:tcPr>
            <w:tcW w:w="8567" w:type="dxa"/>
          </w:tcPr>
          <w:p w14:paraId="0F6DDBB0" w14:textId="77777777" w:rsidR="00DB0109" w:rsidRPr="00AF1EB8" w:rsidRDefault="00DB0109" w:rsidP="007F16E7">
            <w:pPr>
              <w:pStyle w:val="ConsPlusNormal"/>
              <w:jc w:val="both"/>
            </w:pPr>
            <w:r w:rsidRPr="00AF1EB8">
              <w:t>показывать на карте крупнейшие центры и районы размещения отраслей машиностроительного комплекса</w:t>
            </w:r>
          </w:p>
        </w:tc>
      </w:tr>
      <w:tr w:rsidR="00DB0109" w:rsidRPr="00AF1EB8" w14:paraId="0D07871F" w14:textId="77777777" w:rsidTr="00034A23">
        <w:tc>
          <w:tcPr>
            <w:tcW w:w="1701" w:type="dxa"/>
          </w:tcPr>
          <w:p w14:paraId="64B12FEA" w14:textId="77777777" w:rsidR="00DB0109" w:rsidRPr="00AF1EB8" w:rsidRDefault="00DB0109" w:rsidP="007F16E7">
            <w:pPr>
              <w:pStyle w:val="ConsPlusNormal"/>
              <w:jc w:val="center"/>
            </w:pPr>
            <w:r w:rsidRPr="00AF1EB8">
              <w:t>1.4.3</w:t>
            </w:r>
          </w:p>
        </w:tc>
        <w:tc>
          <w:tcPr>
            <w:tcW w:w="8567" w:type="dxa"/>
          </w:tcPr>
          <w:p w14:paraId="7C881E83"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DB0109" w:rsidRPr="00AF1EB8" w14:paraId="28987CAC" w14:textId="77777777" w:rsidTr="00034A23">
        <w:tc>
          <w:tcPr>
            <w:tcW w:w="1701" w:type="dxa"/>
          </w:tcPr>
          <w:p w14:paraId="74D769BB" w14:textId="77777777" w:rsidR="00DB0109" w:rsidRPr="00AF1EB8" w:rsidRDefault="00DB0109" w:rsidP="007F16E7">
            <w:pPr>
              <w:pStyle w:val="ConsPlusNormal"/>
              <w:jc w:val="center"/>
            </w:pPr>
            <w:r w:rsidRPr="00AF1EB8">
              <w:t>1.5</w:t>
            </w:r>
          </w:p>
        </w:tc>
        <w:tc>
          <w:tcPr>
            <w:tcW w:w="8567" w:type="dxa"/>
          </w:tcPr>
          <w:p w14:paraId="070010FD" w14:textId="77777777" w:rsidR="00DB0109" w:rsidRPr="00AF1EB8" w:rsidRDefault="00DB0109" w:rsidP="007F16E7">
            <w:pPr>
              <w:pStyle w:val="ConsPlusNormal"/>
              <w:jc w:val="both"/>
            </w:pPr>
            <w:r w:rsidRPr="00AF1EB8">
              <w:t>Тема "Химико-лесной комплекс":</w:t>
            </w:r>
          </w:p>
        </w:tc>
      </w:tr>
      <w:tr w:rsidR="00DB0109" w:rsidRPr="00AF1EB8" w14:paraId="24059FFA" w14:textId="77777777" w:rsidTr="00034A23">
        <w:tc>
          <w:tcPr>
            <w:tcW w:w="1701" w:type="dxa"/>
          </w:tcPr>
          <w:p w14:paraId="7CF3A640" w14:textId="77777777" w:rsidR="00DB0109" w:rsidRPr="00AF1EB8" w:rsidRDefault="00DB0109" w:rsidP="007F16E7">
            <w:pPr>
              <w:pStyle w:val="ConsPlusNormal"/>
              <w:jc w:val="center"/>
            </w:pPr>
            <w:r w:rsidRPr="00AF1EB8">
              <w:t>1.5.1</w:t>
            </w:r>
          </w:p>
        </w:tc>
        <w:tc>
          <w:tcPr>
            <w:tcW w:w="8567" w:type="dxa"/>
          </w:tcPr>
          <w:p w14:paraId="2A3DE84D" w14:textId="77777777" w:rsidR="00DB0109" w:rsidRPr="00AF1EB8" w:rsidRDefault="00DB0109" w:rsidP="007F16E7">
            <w:pPr>
              <w:pStyle w:val="ConsPlusNormal"/>
              <w:jc w:val="both"/>
            </w:pPr>
            <w:r w:rsidRPr="00AF1EB8">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DB0109" w:rsidRPr="00AF1EB8" w14:paraId="4BDA96A0" w14:textId="77777777" w:rsidTr="00034A23">
        <w:tc>
          <w:tcPr>
            <w:tcW w:w="1701" w:type="dxa"/>
          </w:tcPr>
          <w:p w14:paraId="06D6F0AC" w14:textId="77777777" w:rsidR="00DB0109" w:rsidRPr="00AF1EB8" w:rsidRDefault="00DB0109" w:rsidP="007F16E7">
            <w:pPr>
              <w:pStyle w:val="ConsPlusNormal"/>
              <w:jc w:val="center"/>
            </w:pPr>
            <w:r w:rsidRPr="00AF1EB8">
              <w:t>1.5.2</w:t>
            </w:r>
          </w:p>
        </w:tc>
        <w:tc>
          <w:tcPr>
            <w:tcW w:w="8567" w:type="dxa"/>
          </w:tcPr>
          <w:p w14:paraId="7EDBA875" w14:textId="77777777" w:rsidR="00DB0109" w:rsidRPr="00AF1EB8" w:rsidRDefault="00DB0109" w:rsidP="007F16E7">
            <w:pPr>
              <w:pStyle w:val="ConsPlusNormal"/>
              <w:jc w:val="both"/>
            </w:pPr>
            <w:r w:rsidRPr="00AF1EB8">
              <w:t>показывать на карте крупнейшие центры и районы размещения отраслей химико-лесного комплекса</w:t>
            </w:r>
          </w:p>
        </w:tc>
      </w:tr>
      <w:tr w:rsidR="00DB0109" w:rsidRPr="00AF1EB8" w14:paraId="34C80AF0" w14:textId="77777777" w:rsidTr="00034A23">
        <w:tc>
          <w:tcPr>
            <w:tcW w:w="1701" w:type="dxa"/>
          </w:tcPr>
          <w:p w14:paraId="1BD1575D" w14:textId="77777777" w:rsidR="00DB0109" w:rsidRPr="00AF1EB8" w:rsidRDefault="00DB0109" w:rsidP="007F16E7">
            <w:pPr>
              <w:pStyle w:val="ConsPlusNormal"/>
              <w:jc w:val="center"/>
            </w:pPr>
            <w:r w:rsidRPr="00AF1EB8">
              <w:t>1.5.3</w:t>
            </w:r>
          </w:p>
        </w:tc>
        <w:tc>
          <w:tcPr>
            <w:tcW w:w="8567" w:type="dxa"/>
          </w:tcPr>
          <w:p w14:paraId="49113917"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DB0109" w:rsidRPr="00AF1EB8" w14:paraId="1FFB0C03" w14:textId="77777777" w:rsidTr="00034A23">
        <w:tc>
          <w:tcPr>
            <w:tcW w:w="1701" w:type="dxa"/>
          </w:tcPr>
          <w:p w14:paraId="79585C05" w14:textId="77777777" w:rsidR="00DB0109" w:rsidRPr="00AF1EB8" w:rsidRDefault="00DB0109" w:rsidP="007F16E7">
            <w:pPr>
              <w:pStyle w:val="ConsPlusNormal"/>
              <w:jc w:val="center"/>
            </w:pPr>
            <w:r w:rsidRPr="00AF1EB8">
              <w:t>1.5.4</w:t>
            </w:r>
          </w:p>
        </w:tc>
        <w:tc>
          <w:tcPr>
            <w:tcW w:w="8567" w:type="dxa"/>
          </w:tcPr>
          <w:p w14:paraId="4DCF2CEB" w14:textId="77777777" w:rsidR="00DB0109" w:rsidRPr="00AF1EB8" w:rsidRDefault="00DB0109" w:rsidP="007F16E7">
            <w:pPr>
              <w:pStyle w:val="ConsPlusNormal"/>
              <w:jc w:val="both"/>
            </w:pPr>
            <w:r w:rsidRPr="00AF1EB8">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DB0109" w:rsidRPr="00AF1EB8" w14:paraId="4F23AA7C" w14:textId="77777777" w:rsidTr="00034A23">
        <w:tc>
          <w:tcPr>
            <w:tcW w:w="1701" w:type="dxa"/>
          </w:tcPr>
          <w:p w14:paraId="7D08A45B" w14:textId="77777777" w:rsidR="00DB0109" w:rsidRPr="00AF1EB8" w:rsidRDefault="00DB0109" w:rsidP="007F16E7">
            <w:pPr>
              <w:pStyle w:val="ConsPlusNormal"/>
              <w:jc w:val="center"/>
            </w:pPr>
            <w:r w:rsidRPr="00AF1EB8">
              <w:t>1.6</w:t>
            </w:r>
          </w:p>
        </w:tc>
        <w:tc>
          <w:tcPr>
            <w:tcW w:w="8567" w:type="dxa"/>
          </w:tcPr>
          <w:p w14:paraId="4F962C05" w14:textId="77777777" w:rsidR="00DB0109" w:rsidRPr="00AF1EB8" w:rsidRDefault="00DB0109" w:rsidP="007F16E7">
            <w:pPr>
              <w:pStyle w:val="ConsPlusNormal"/>
              <w:jc w:val="both"/>
            </w:pPr>
            <w:r w:rsidRPr="00AF1EB8">
              <w:t>Тема "Агропромышленный комплекс (АПК)":</w:t>
            </w:r>
          </w:p>
        </w:tc>
      </w:tr>
      <w:tr w:rsidR="00DB0109" w:rsidRPr="00AF1EB8" w14:paraId="7D21803F" w14:textId="77777777" w:rsidTr="00034A23">
        <w:tc>
          <w:tcPr>
            <w:tcW w:w="1701" w:type="dxa"/>
          </w:tcPr>
          <w:p w14:paraId="26503BC1" w14:textId="77777777" w:rsidR="00DB0109" w:rsidRPr="00AF1EB8" w:rsidRDefault="00DB0109" w:rsidP="007F16E7">
            <w:pPr>
              <w:pStyle w:val="ConsPlusNormal"/>
              <w:jc w:val="center"/>
            </w:pPr>
            <w:r w:rsidRPr="00AF1EB8">
              <w:t>1.6.1</w:t>
            </w:r>
          </w:p>
        </w:tc>
        <w:tc>
          <w:tcPr>
            <w:tcW w:w="8567" w:type="dxa"/>
          </w:tcPr>
          <w:p w14:paraId="6F111362" w14:textId="77777777" w:rsidR="00DB0109" w:rsidRPr="00AF1EB8" w:rsidRDefault="00DB0109" w:rsidP="007F16E7">
            <w:pPr>
              <w:pStyle w:val="ConsPlusNormal"/>
              <w:jc w:val="both"/>
            </w:pPr>
            <w:r w:rsidRPr="00AF1EB8">
              <w:t>применять понятие "агропромышленный комплекс" для решения учебных и (или) практико-ориентированных задач</w:t>
            </w:r>
          </w:p>
        </w:tc>
      </w:tr>
      <w:tr w:rsidR="00DB0109" w:rsidRPr="00AF1EB8" w14:paraId="7545843D" w14:textId="77777777" w:rsidTr="00034A23">
        <w:tc>
          <w:tcPr>
            <w:tcW w:w="1701" w:type="dxa"/>
          </w:tcPr>
          <w:p w14:paraId="0941F597" w14:textId="77777777" w:rsidR="00DB0109" w:rsidRPr="00AF1EB8" w:rsidRDefault="00DB0109" w:rsidP="007F16E7">
            <w:pPr>
              <w:pStyle w:val="ConsPlusNormal"/>
              <w:jc w:val="center"/>
            </w:pPr>
            <w:r w:rsidRPr="00AF1EB8">
              <w:t>1.6.2</w:t>
            </w:r>
          </w:p>
        </w:tc>
        <w:tc>
          <w:tcPr>
            <w:tcW w:w="8567" w:type="dxa"/>
          </w:tcPr>
          <w:p w14:paraId="42774958" w14:textId="77777777" w:rsidR="00DB0109" w:rsidRPr="00AF1EB8" w:rsidRDefault="00DB0109" w:rsidP="007F16E7">
            <w:pPr>
              <w:pStyle w:val="ConsPlusNormal"/>
              <w:jc w:val="both"/>
            </w:pPr>
            <w:r w:rsidRPr="00AF1EB8">
              <w:t>показывать на карте районы развития отраслей сельского хозяйства</w:t>
            </w:r>
          </w:p>
        </w:tc>
      </w:tr>
      <w:tr w:rsidR="00DB0109" w:rsidRPr="00AF1EB8" w14:paraId="0FB270ED" w14:textId="77777777" w:rsidTr="00034A23">
        <w:tc>
          <w:tcPr>
            <w:tcW w:w="1701" w:type="dxa"/>
          </w:tcPr>
          <w:p w14:paraId="06EF1F1C" w14:textId="77777777" w:rsidR="00DB0109" w:rsidRPr="00AF1EB8" w:rsidRDefault="00DB0109" w:rsidP="007F16E7">
            <w:pPr>
              <w:pStyle w:val="ConsPlusNormal"/>
              <w:jc w:val="center"/>
            </w:pPr>
            <w:r w:rsidRPr="00AF1EB8">
              <w:t>1.6.3</w:t>
            </w:r>
          </w:p>
        </w:tc>
        <w:tc>
          <w:tcPr>
            <w:tcW w:w="8567" w:type="dxa"/>
          </w:tcPr>
          <w:p w14:paraId="1E892DE5"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DB0109" w:rsidRPr="00AF1EB8" w14:paraId="05642C0E" w14:textId="77777777" w:rsidTr="00034A23">
        <w:tc>
          <w:tcPr>
            <w:tcW w:w="1701" w:type="dxa"/>
          </w:tcPr>
          <w:p w14:paraId="4BA2F98E" w14:textId="77777777" w:rsidR="00DB0109" w:rsidRPr="00AF1EB8" w:rsidRDefault="00DB0109" w:rsidP="007F16E7">
            <w:pPr>
              <w:pStyle w:val="ConsPlusNormal"/>
              <w:jc w:val="center"/>
            </w:pPr>
            <w:r w:rsidRPr="00AF1EB8">
              <w:t>1.6.3</w:t>
            </w:r>
          </w:p>
        </w:tc>
        <w:tc>
          <w:tcPr>
            <w:tcW w:w="8567" w:type="dxa"/>
          </w:tcPr>
          <w:p w14:paraId="464CA509" w14:textId="77777777" w:rsidR="00DB0109" w:rsidRPr="00AF1EB8" w:rsidRDefault="00DB0109" w:rsidP="007F16E7">
            <w:pPr>
              <w:pStyle w:val="ConsPlusNormal"/>
              <w:jc w:val="both"/>
            </w:pPr>
            <w:r w:rsidRPr="00AF1EB8">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DB0109" w:rsidRPr="00AF1EB8" w14:paraId="1E0505B8" w14:textId="77777777" w:rsidTr="00034A23">
        <w:tc>
          <w:tcPr>
            <w:tcW w:w="1701" w:type="dxa"/>
          </w:tcPr>
          <w:p w14:paraId="6EFACA22" w14:textId="77777777" w:rsidR="00DB0109" w:rsidRPr="00AF1EB8" w:rsidRDefault="00DB0109" w:rsidP="007F16E7">
            <w:pPr>
              <w:pStyle w:val="ConsPlusNormal"/>
              <w:jc w:val="center"/>
            </w:pPr>
            <w:r w:rsidRPr="00AF1EB8">
              <w:t>1.7</w:t>
            </w:r>
          </w:p>
        </w:tc>
        <w:tc>
          <w:tcPr>
            <w:tcW w:w="8567" w:type="dxa"/>
          </w:tcPr>
          <w:p w14:paraId="26296B45" w14:textId="77777777" w:rsidR="00DB0109" w:rsidRPr="00AF1EB8" w:rsidRDefault="00DB0109" w:rsidP="007F16E7">
            <w:pPr>
              <w:pStyle w:val="ConsPlusNormal"/>
              <w:jc w:val="both"/>
            </w:pPr>
            <w:r w:rsidRPr="00AF1EB8">
              <w:t>Тема "Инфраструктурный комплекс":</w:t>
            </w:r>
          </w:p>
        </w:tc>
      </w:tr>
      <w:tr w:rsidR="00DB0109" w:rsidRPr="00AF1EB8" w14:paraId="1C612F8F" w14:textId="77777777" w:rsidTr="00034A23">
        <w:tc>
          <w:tcPr>
            <w:tcW w:w="1701" w:type="dxa"/>
          </w:tcPr>
          <w:p w14:paraId="41B91A8B" w14:textId="77777777" w:rsidR="00DB0109" w:rsidRPr="00AF1EB8" w:rsidRDefault="00DB0109" w:rsidP="007F16E7">
            <w:pPr>
              <w:pStyle w:val="ConsPlusNormal"/>
              <w:jc w:val="center"/>
            </w:pPr>
            <w:r w:rsidRPr="00AF1EB8">
              <w:t>1.7.1</w:t>
            </w:r>
          </w:p>
        </w:tc>
        <w:tc>
          <w:tcPr>
            <w:tcW w:w="8567" w:type="dxa"/>
          </w:tcPr>
          <w:p w14:paraId="753C10E6" w14:textId="77777777" w:rsidR="00DB0109" w:rsidRPr="00AF1EB8" w:rsidRDefault="00DB0109" w:rsidP="007F16E7">
            <w:pPr>
              <w:pStyle w:val="ConsPlusNormal"/>
              <w:jc w:val="both"/>
            </w:pPr>
            <w:r w:rsidRPr="00AF1EB8">
              <w:t>применять понятия "инфраструктура", "сфера обслуживания" для решения учебных и (или) практико-ориентированных задач</w:t>
            </w:r>
          </w:p>
        </w:tc>
      </w:tr>
      <w:tr w:rsidR="00DB0109" w:rsidRPr="00AF1EB8" w14:paraId="77C000E4" w14:textId="77777777" w:rsidTr="00034A23">
        <w:tc>
          <w:tcPr>
            <w:tcW w:w="1701" w:type="dxa"/>
          </w:tcPr>
          <w:p w14:paraId="576A38EB" w14:textId="77777777" w:rsidR="00DB0109" w:rsidRPr="00AF1EB8" w:rsidRDefault="00DB0109" w:rsidP="007F16E7">
            <w:pPr>
              <w:pStyle w:val="ConsPlusNormal"/>
              <w:jc w:val="center"/>
            </w:pPr>
            <w:r w:rsidRPr="00AF1EB8">
              <w:t>1.7.2</w:t>
            </w:r>
          </w:p>
        </w:tc>
        <w:tc>
          <w:tcPr>
            <w:tcW w:w="8567" w:type="dxa"/>
          </w:tcPr>
          <w:p w14:paraId="21168383" w14:textId="77777777" w:rsidR="00DB0109" w:rsidRPr="00AF1EB8" w:rsidRDefault="00DB0109" w:rsidP="007F16E7">
            <w:pPr>
              <w:pStyle w:val="ConsPlusNormal"/>
              <w:jc w:val="both"/>
            </w:pPr>
            <w:r w:rsidRPr="00AF1EB8">
              <w:t>различать виды транспорта и основные показатели их работы: грузооборот и пассажирооборот</w:t>
            </w:r>
          </w:p>
        </w:tc>
      </w:tr>
      <w:tr w:rsidR="00DB0109" w:rsidRPr="00AF1EB8" w14:paraId="103C384E" w14:textId="77777777" w:rsidTr="00034A23">
        <w:tc>
          <w:tcPr>
            <w:tcW w:w="1701" w:type="dxa"/>
          </w:tcPr>
          <w:p w14:paraId="1BEF35E6" w14:textId="77777777" w:rsidR="00DB0109" w:rsidRPr="00AF1EB8" w:rsidRDefault="00DB0109" w:rsidP="007F16E7">
            <w:pPr>
              <w:pStyle w:val="ConsPlusNormal"/>
              <w:jc w:val="center"/>
            </w:pPr>
            <w:r w:rsidRPr="00AF1EB8">
              <w:t>1.7.3</w:t>
            </w:r>
          </w:p>
        </w:tc>
        <w:tc>
          <w:tcPr>
            <w:tcW w:w="8567" w:type="dxa"/>
          </w:tcPr>
          <w:p w14:paraId="42F370D3" w14:textId="77777777" w:rsidR="00DB0109" w:rsidRPr="00AF1EB8" w:rsidRDefault="00DB0109" w:rsidP="007F16E7">
            <w:pPr>
              <w:pStyle w:val="ConsPlusNormal"/>
              <w:jc w:val="both"/>
            </w:pPr>
            <w:r w:rsidRPr="00AF1EB8">
              <w:t>показывать на карте транспортные магистрали и центры</w:t>
            </w:r>
          </w:p>
        </w:tc>
      </w:tr>
      <w:tr w:rsidR="00DB0109" w:rsidRPr="00AF1EB8" w14:paraId="26BC90D9" w14:textId="77777777" w:rsidTr="00034A23">
        <w:tc>
          <w:tcPr>
            <w:tcW w:w="1701" w:type="dxa"/>
          </w:tcPr>
          <w:p w14:paraId="7148C028" w14:textId="77777777" w:rsidR="00DB0109" w:rsidRPr="00AF1EB8" w:rsidRDefault="00DB0109" w:rsidP="007F16E7">
            <w:pPr>
              <w:pStyle w:val="ConsPlusNormal"/>
              <w:jc w:val="center"/>
            </w:pPr>
            <w:r w:rsidRPr="00AF1EB8">
              <w:t>1.7.4</w:t>
            </w:r>
          </w:p>
        </w:tc>
        <w:tc>
          <w:tcPr>
            <w:tcW w:w="8567" w:type="dxa"/>
          </w:tcPr>
          <w:p w14:paraId="0F00A4BD"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DB0109" w:rsidRPr="00AF1EB8" w14:paraId="0629BD25" w14:textId="77777777" w:rsidTr="00034A23">
        <w:tc>
          <w:tcPr>
            <w:tcW w:w="1701" w:type="dxa"/>
          </w:tcPr>
          <w:p w14:paraId="2B0D926D" w14:textId="77777777" w:rsidR="00DB0109" w:rsidRPr="00AF1EB8" w:rsidRDefault="00DB0109" w:rsidP="007F16E7">
            <w:pPr>
              <w:pStyle w:val="ConsPlusNormal"/>
              <w:jc w:val="center"/>
            </w:pPr>
            <w:r w:rsidRPr="00AF1EB8">
              <w:t>2</w:t>
            </w:r>
          </w:p>
        </w:tc>
        <w:tc>
          <w:tcPr>
            <w:tcW w:w="8567" w:type="dxa"/>
          </w:tcPr>
          <w:p w14:paraId="42B71EEA" w14:textId="77777777" w:rsidR="00DB0109" w:rsidRPr="00AF1EB8" w:rsidRDefault="00DB0109" w:rsidP="007F16E7">
            <w:pPr>
              <w:pStyle w:val="ConsPlusNormal"/>
              <w:jc w:val="both"/>
            </w:pPr>
            <w:r w:rsidRPr="00AF1EB8">
              <w:t>Раздел "Регионы России"</w:t>
            </w:r>
          </w:p>
        </w:tc>
      </w:tr>
      <w:tr w:rsidR="00DB0109" w:rsidRPr="00AF1EB8" w14:paraId="0B9C7284" w14:textId="77777777" w:rsidTr="00034A23">
        <w:tc>
          <w:tcPr>
            <w:tcW w:w="1701" w:type="dxa"/>
          </w:tcPr>
          <w:p w14:paraId="0A49E885" w14:textId="77777777" w:rsidR="00DB0109" w:rsidRPr="00AF1EB8" w:rsidRDefault="00DB0109" w:rsidP="007F16E7">
            <w:pPr>
              <w:pStyle w:val="ConsPlusNormal"/>
              <w:jc w:val="center"/>
            </w:pPr>
            <w:r w:rsidRPr="00AF1EB8">
              <w:t>2.1</w:t>
            </w:r>
          </w:p>
        </w:tc>
        <w:tc>
          <w:tcPr>
            <w:tcW w:w="8567" w:type="dxa"/>
          </w:tcPr>
          <w:p w14:paraId="5069F302" w14:textId="77777777" w:rsidR="00DB0109" w:rsidRPr="00AF1EB8" w:rsidRDefault="00DB0109" w:rsidP="007F16E7">
            <w:pPr>
              <w:pStyle w:val="ConsPlusNormal"/>
              <w:jc w:val="both"/>
            </w:pPr>
            <w:r w:rsidRPr="00AF1EB8">
              <w:t>Тема "Западный макрорегион (Европейская часть) России":</w:t>
            </w:r>
          </w:p>
        </w:tc>
      </w:tr>
      <w:tr w:rsidR="00DB0109" w:rsidRPr="00AF1EB8" w14:paraId="3A0454D1" w14:textId="77777777" w:rsidTr="00034A23">
        <w:tc>
          <w:tcPr>
            <w:tcW w:w="1701" w:type="dxa"/>
          </w:tcPr>
          <w:p w14:paraId="0BE1DCD1" w14:textId="77777777" w:rsidR="00DB0109" w:rsidRPr="00AF1EB8" w:rsidRDefault="00DB0109" w:rsidP="007F16E7">
            <w:pPr>
              <w:pStyle w:val="ConsPlusNormal"/>
              <w:jc w:val="center"/>
            </w:pPr>
            <w:r w:rsidRPr="00AF1EB8">
              <w:t>2.1.1</w:t>
            </w:r>
          </w:p>
        </w:tc>
        <w:tc>
          <w:tcPr>
            <w:tcW w:w="8567" w:type="dxa"/>
          </w:tcPr>
          <w:p w14:paraId="72E0ED81" w14:textId="77777777" w:rsidR="00DB0109" w:rsidRPr="00AF1EB8" w:rsidRDefault="00DB0109" w:rsidP="007F16E7">
            <w:pPr>
              <w:pStyle w:val="ConsPlusNormal"/>
              <w:jc w:val="both"/>
            </w:pPr>
            <w:r w:rsidRPr="00AF1EB8">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B0109" w:rsidRPr="00AF1EB8" w14:paraId="775AE961" w14:textId="77777777" w:rsidTr="00034A23">
        <w:tc>
          <w:tcPr>
            <w:tcW w:w="1701" w:type="dxa"/>
          </w:tcPr>
          <w:p w14:paraId="53369F94" w14:textId="77777777" w:rsidR="00DB0109" w:rsidRPr="00AF1EB8" w:rsidRDefault="00DB0109" w:rsidP="007F16E7">
            <w:pPr>
              <w:pStyle w:val="ConsPlusNormal"/>
              <w:jc w:val="center"/>
            </w:pPr>
            <w:r w:rsidRPr="00AF1EB8">
              <w:t>2.1.2</w:t>
            </w:r>
          </w:p>
        </w:tc>
        <w:tc>
          <w:tcPr>
            <w:tcW w:w="8567" w:type="dxa"/>
          </w:tcPr>
          <w:p w14:paraId="7194DFCF" w14:textId="77777777" w:rsidR="00DB0109" w:rsidRPr="00AF1EB8" w:rsidRDefault="00DB0109" w:rsidP="007F16E7">
            <w:pPr>
              <w:pStyle w:val="ConsPlusNormal"/>
              <w:jc w:val="both"/>
            </w:pPr>
            <w:r w:rsidRPr="00AF1EB8">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B0109" w:rsidRPr="00AF1EB8" w14:paraId="23497381" w14:textId="77777777" w:rsidTr="00034A23">
        <w:tc>
          <w:tcPr>
            <w:tcW w:w="1701" w:type="dxa"/>
          </w:tcPr>
          <w:p w14:paraId="75B81EB4" w14:textId="77777777" w:rsidR="00DB0109" w:rsidRPr="00AF1EB8" w:rsidRDefault="00DB0109" w:rsidP="007F16E7">
            <w:pPr>
              <w:pStyle w:val="ConsPlusNormal"/>
              <w:jc w:val="center"/>
            </w:pPr>
            <w:r w:rsidRPr="00AF1EB8">
              <w:t>2.1.3</w:t>
            </w:r>
          </w:p>
        </w:tc>
        <w:tc>
          <w:tcPr>
            <w:tcW w:w="8567" w:type="dxa"/>
          </w:tcPr>
          <w:p w14:paraId="337ED1F5" w14:textId="77777777" w:rsidR="00DB0109" w:rsidRPr="00AF1EB8" w:rsidRDefault="00DB0109" w:rsidP="007F16E7">
            <w:pPr>
              <w:pStyle w:val="ConsPlusNormal"/>
              <w:jc w:val="both"/>
            </w:pPr>
            <w:r w:rsidRPr="00AF1EB8">
              <w:t>объяснять географические различия населения и хозяйства территорий крупных регионов страны</w:t>
            </w:r>
          </w:p>
        </w:tc>
      </w:tr>
      <w:tr w:rsidR="00DB0109" w:rsidRPr="00AF1EB8" w14:paraId="02D234D7" w14:textId="77777777" w:rsidTr="00034A23">
        <w:tc>
          <w:tcPr>
            <w:tcW w:w="1701" w:type="dxa"/>
          </w:tcPr>
          <w:p w14:paraId="53E0EAFD" w14:textId="77777777" w:rsidR="00DB0109" w:rsidRPr="00AF1EB8" w:rsidRDefault="00DB0109" w:rsidP="007F16E7">
            <w:pPr>
              <w:pStyle w:val="ConsPlusNormal"/>
              <w:jc w:val="center"/>
            </w:pPr>
            <w:r w:rsidRPr="00AF1EB8">
              <w:t>2.2</w:t>
            </w:r>
          </w:p>
        </w:tc>
        <w:tc>
          <w:tcPr>
            <w:tcW w:w="8567" w:type="dxa"/>
          </w:tcPr>
          <w:p w14:paraId="76A3BE8E" w14:textId="77777777" w:rsidR="00DB0109" w:rsidRPr="00AF1EB8" w:rsidRDefault="00DB0109" w:rsidP="007F16E7">
            <w:pPr>
              <w:pStyle w:val="ConsPlusNormal"/>
              <w:jc w:val="both"/>
            </w:pPr>
            <w:r w:rsidRPr="00AF1EB8">
              <w:t>Тема "Восточный макрорегион (Азиатская часть) России":</w:t>
            </w:r>
          </w:p>
        </w:tc>
      </w:tr>
      <w:tr w:rsidR="00DB0109" w:rsidRPr="00AF1EB8" w14:paraId="58D527CF" w14:textId="77777777" w:rsidTr="00034A23">
        <w:tc>
          <w:tcPr>
            <w:tcW w:w="1701" w:type="dxa"/>
          </w:tcPr>
          <w:p w14:paraId="5541DB45" w14:textId="77777777" w:rsidR="00DB0109" w:rsidRPr="00AF1EB8" w:rsidRDefault="00DB0109" w:rsidP="007F16E7">
            <w:pPr>
              <w:pStyle w:val="ConsPlusNormal"/>
              <w:jc w:val="center"/>
            </w:pPr>
            <w:r w:rsidRPr="00AF1EB8">
              <w:t>2.2.1</w:t>
            </w:r>
          </w:p>
        </w:tc>
        <w:tc>
          <w:tcPr>
            <w:tcW w:w="8567" w:type="dxa"/>
          </w:tcPr>
          <w:p w14:paraId="5A85C4A1" w14:textId="77777777" w:rsidR="00DB0109" w:rsidRPr="00AF1EB8" w:rsidRDefault="00DB0109" w:rsidP="007F16E7">
            <w:pPr>
              <w:pStyle w:val="ConsPlusNormal"/>
              <w:jc w:val="both"/>
            </w:pPr>
            <w:r w:rsidRPr="00AF1EB8">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B0109" w:rsidRPr="00AF1EB8" w14:paraId="1ED5819A" w14:textId="77777777" w:rsidTr="00034A23">
        <w:tc>
          <w:tcPr>
            <w:tcW w:w="1701" w:type="dxa"/>
          </w:tcPr>
          <w:p w14:paraId="04650971" w14:textId="77777777" w:rsidR="00DB0109" w:rsidRPr="00AF1EB8" w:rsidRDefault="00DB0109" w:rsidP="007F16E7">
            <w:pPr>
              <w:pStyle w:val="ConsPlusNormal"/>
              <w:jc w:val="center"/>
            </w:pPr>
            <w:r w:rsidRPr="00AF1EB8">
              <w:t>2.2.2</w:t>
            </w:r>
          </w:p>
        </w:tc>
        <w:tc>
          <w:tcPr>
            <w:tcW w:w="8567" w:type="dxa"/>
          </w:tcPr>
          <w:p w14:paraId="3327F457" w14:textId="77777777" w:rsidR="00DB0109" w:rsidRPr="00AF1EB8" w:rsidRDefault="00DB0109" w:rsidP="007F16E7">
            <w:pPr>
              <w:pStyle w:val="ConsPlusNormal"/>
              <w:jc w:val="both"/>
            </w:pPr>
            <w:r w:rsidRPr="00AF1EB8">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B0109" w:rsidRPr="00AF1EB8" w14:paraId="3BDF8116" w14:textId="77777777" w:rsidTr="00034A23">
        <w:tc>
          <w:tcPr>
            <w:tcW w:w="1701" w:type="dxa"/>
          </w:tcPr>
          <w:p w14:paraId="7FD9BC2B" w14:textId="77777777" w:rsidR="00DB0109" w:rsidRPr="00AF1EB8" w:rsidRDefault="00DB0109" w:rsidP="007F16E7">
            <w:pPr>
              <w:pStyle w:val="ConsPlusNormal"/>
              <w:jc w:val="center"/>
            </w:pPr>
            <w:r w:rsidRPr="00AF1EB8">
              <w:t>2.2.3</w:t>
            </w:r>
          </w:p>
        </w:tc>
        <w:tc>
          <w:tcPr>
            <w:tcW w:w="8567" w:type="dxa"/>
          </w:tcPr>
          <w:p w14:paraId="5F14CBE9" w14:textId="77777777" w:rsidR="00DB0109" w:rsidRPr="00AF1EB8" w:rsidRDefault="00DB0109" w:rsidP="007F16E7">
            <w:pPr>
              <w:pStyle w:val="ConsPlusNormal"/>
              <w:jc w:val="both"/>
            </w:pPr>
            <w:r w:rsidRPr="00AF1EB8">
              <w:t>объяснять географические различия населения и хозяйства территорий крупных регионов страны</w:t>
            </w:r>
          </w:p>
        </w:tc>
      </w:tr>
      <w:tr w:rsidR="00DB0109" w:rsidRPr="00AF1EB8" w14:paraId="65EDA688" w14:textId="77777777" w:rsidTr="00034A23">
        <w:tc>
          <w:tcPr>
            <w:tcW w:w="1701" w:type="dxa"/>
          </w:tcPr>
          <w:p w14:paraId="086801DC" w14:textId="77777777" w:rsidR="00DB0109" w:rsidRPr="00AF1EB8" w:rsidRDefault="00DB0109" w:rsidP="007F16E7">
            <w:pPr>
              <w:pStyle w:val="ConsPlusNormal"/>
              <w:jc w:val="center"/>
            </w:pPr>
            <w:r w:rsidRPr="00AF1EB8">
              <w:t>3</w:t>
            </w:r>
          </w:p>
        </w:tc>
        <w:tc>
          <w:tcPr>
            <w:tcW w:w="8567" w:type="dxa"/>
          </w:tcPr>
          <w:p w14:paraId="191C18BC" w14:textId="77777777" w:rsidR="00DB0109" w:rsidRPr="00AF1EB8" w:rsidRDefault="00DB0109" w:rsidP="007F16E7">
            <w:pPr>
              <w:pStyle w:val="ConsPlusNormal"/>
              <w:jc w:val="both"/>
            </w:pPr>
            <w:r w:rsidRPr="00AF1EB8">
              <w:t>По разделу "Россия в современном мире"</w:t>
            </w:r>
          </w:p>
        </w:tc>
      </w:tr>
      <w:tr w:rsidR="00DB0109" w:rsidRPr="00AF1EB8" w14:paraId="5C4F9A69" w14:textId="77777777" w:rsidTr="00034A23">
        <w:tc>
          <w:tcPr>
            <w:tcW w:w="1701" w:type="dxa"/>
          </w:tcPr>
          <w:p w14:paraId="691A9F1F" w14:textId="77777777" w:rsidR="00DB0109" w:rsidRPr="00AF1EB8" w:rsidRDefault="00DB0109" w:rsidP="007F16E7">
            <w:pPr>
              <w:pStyle w:val="ConsPlusNormal"/>
              <w:jc w:val="center"/>
            </w:pPr>
            <w:r w:rsidRPr="00AF1EB8">
              <w:t>3.1</w:t>
            </w:r>
          </w:p>
        </w:tc>
        <w:tc>
          <w:tcPr>
            <w:tcW w:w="8567" w:type="dxa"/>
          </w:tcPr>
          <w:p w14:paraId="3D5761CC" w14:textId="77777777" w:rsidR="00DB0109" w:rsidRPr="00AF1EB8" w:rsidRDefault="00DB0109" w:rsidP="007F16E7">
            <w:pPr>
              <w:pStyle w:val="ConsPlusNormal"/>
              <w:jc w:val="both"/>
            </w:pPr>
            <w:r w:rsidRPr="00AF1EB8">
              <w:t>Тема "Россия в современном мире":</w:t>
            </w:r>
          </w:p>
        </w:tc>
      </w:tr>
      <w:tr w:rsidR="00DB0109" w:rsidRPr="00AF1EB8" w14:paraId="042D9917" w14:textId="77777777" w:rsidTr="00034A23">
        <w:tc>
          <w:tcPr>
            <w:tcW w:w="1701" w:type="dxa"/>
          </w:tcPr>
          <w:p w14:paraId="74E39D09" w14:textId="77777777" w:rsidR="00DB0109" w:rsidRPr="00AF1EB8" w:rsidRDefault="00DB0109" w:rsidP="007F16E7">
            <w:pPr>
              <w:pStyle w:val="ConsPlusNormal"/>
              <w:jc w:val="center"/>
            </w:pPr>
            <w:r w:rsidRPr="00AF1EB8">
              <w:t>3.1.1</w:t>
            </w:r>
          </w:p>
        </w:tc>
        <w:tc>
          <w:tcPr>
            <w:tcW w:w="8567" w:type="dxa"/>
          </w:tcPr>
          <w:p w14:paraId="5B0C5BE0" w14:textId="77777777" w:rsidR="00DB0109" w:rsidRPr="00AF1EB8" w:rsidRDefault="00DB0109" w:rsidP="007F16E7">
            <w:pPr>
              <w:pStyle w:val="ConsPlusNormal"/>
              <w:jc w:val="both"/>
            </w:pPr>
            <w:r w:rsidRPr="00AF1EB8">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DB0109" w:rsidRPr="00AF1EB8" w14:paraId="10B1AA38" w14:textId="77777777" w:rsidTr="00034A23">
        <w:tc>
          <w:tcPr>
            <w:tcW w:w="1701" w:type="dxa"/>
          </w:tcPr>
          <w:p w14:paraId="6456AC5E" w14:textId="77777777" w:rsidR="00DB0109" w:rsidRPr="00AF1EB8" w:rsidRDefault="00DB0109" w:rsidP="007F16E7">
            <w:pPr>
              <w:pStyle w:val="ConsPlusNormal"/>
              <w:jc w:val="center"/>
            </w:pPr>
            <w:r w:rsidRPr="00AF1EB8">
              <w:t>3.1.2</w:t>
            </w:r>
          </w:p>
        </w:tc>
        <w:tc>
          <w:tcPr>
            <w:tcW w:w="8567" w:type="dxa"/>
          </w:tcPr>
          <w:p w14:paraId="6C1F8802" w14:textId="77777777" w:rsidR="00DB0109" w:rsidRPr="00AF1EB8" w:rsidRDefault="00DB0109" w:rsidP="007F16E7">
            <w:pPr>
              <w:pStyle w:val="ConsPlusNormal"/>
              <w:jc w:val="both"/>
            </w:pPr>
            <w:r w:rsidRPr="00AF1EB8">
              <w:t>приводить примеры объектов Всемирного наследия ЮНЕСКО и описывать их местоположение на географической карте</w:t>
            </w:r>
          </w:p>
        </w:tc>
      </w:tr>
      <w:tr w:rsidR="00DB0109" w:rsidRPr="00AF1EB8" w14:paraId="6F88E740" w14:textId="77777777" w:rsidTr="00034A23">
        <w:tc>
          <w:tcPr>
            <w:tcW w:w="1701" w:type="dxa"/>
          </w:tcPr>
          <w:p w14:paraId="0ADBD2A1" w14:textId="77777777" w:rsidR="00DB0109" w:rsidRPr="00AF1EB8" w:rsidRDefault="00DB0109" w:rsidP="007F16E7">
            <w:pPr>
              <w:pStyle w:val="ConsPlusNormal"/>
              <w:jc w:val="center"/>
            </w:pPr>
            <w:r w:rsidRPr="00AF1EB8">
              <w:t>3.1.3</w:t>
            </w:r>
          </w:p>
        </w:tc>
        <w:tc>
          <w:tcPr>
            <w:tcW w:w="8567" w:type="dxa"/>
          </w:tcPr>
          <w:p w14:paraId="2E2C2B61" w14:textId="77777777" w:rsidR="00DB0109" w:rsidRPr="00AF1EB8" w:rsidRDefault="00DB0109" w:rsidP="007F16E7">
            <w:pPr>
              <w:pStyle w:val="ConsPlusNormal"/>
              <w:jc w:val="both"/>
            </w:pPr>
            <w:r w:rsidRPr="00AF1EB8">
              <w:t>характеризовать место и роль России в мировом хозяйстве</w:t>
            </w:r>
          </w:p>
        </w:tc>
      </w:tr>
    </w:tbl>
    <w:p w14:paraId="721C793C" w14:textId="77777777" w:rsidR="00DB0109" w:rsidRPr="00AF1EB8" w:rsidRDefault="00DB0109" w:rsidP="00DB0109">
      <w:pPr>
        <w:pStyle w:val="ConsPlusNormal"/>
        <w:ind w:firstLine="540"/>
        <w:jc w:val="both"/>
      </w:pPr>
    </w:p>
    <w:p w14:paraId="4963DDB8" w14:textId="77777777" w:rsidR="00DB0109" w:rsidRPr="00AF1EB8" w:rsidRDefault="00DB0109" w:rsidP="00DB0109">
      <w:pPr>
        <w:pStyle w:val="ConsPlusNormal"/>
        <w:jc w:val="right"/>
      </w:pPr>
      <w:r w:rsidRPr="00AF1EB8">
        <w:t>Таблица 21.9</w:t>
      </w:r>
    </w:p>
    <w:p w14:paraId="173DBD7A" w14:textId="77777777" w:rsidR="00DB0109" w:rsidRPr="00AF1EB8" w:rsidRDefault="00DB0109" w:rsidP="00DB0109">
      <w:pPr>
        <w:pStyle w:val="ConsPlusNormal"/>
        <w:ind w:firstLine="540"/>
        <w:jc w:val="both"/>
      </w:pPr>
    </w:p>
    <w:p w14:paraId="369ABECC" w14:textId="77777777" w:rsidR="00DB0109" w:rsidRPr="00AF1EB8" w:rsidRDefault="00DB0109" w:rsidP="00DB0109">
      <w:pPr>
        <w:pStyle w:val="ConsPlusNormal"/>
        <w:jc w:val="center"/>
      </w:pPr>
      <w:r w:rsidRPr="00AF1EB8">
        <w:t>Проверяемые элементы содержания (9 класс)</w:t>
      </w:r>
    </w:p>
    <w:p w14:paraId="69966AE7"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DB0109" w:rsidRPr="00AF1EB8" w14:paraId="0866DA4A" w14:textId="77777777" w:rsidTr="00034A23">
        <w:tc>
          <w:tcPr>
            <w:tcW w:w="1134" w:type="dxa"/>
          </w:tcPr>
          <w:p w14:paraId="4A90151B" w14:textId="77777777" w:rsidR="00DB0109" w:rsidRPr="00AF1EB8" w:rsidRDefault="00DB0109" w:rsidP="007F16E7">
            <w:pPr>
              <w:pStyle w:val="ConsPlusNormal"/>
              <w:jc w:val="center"/>
            </w:pPr>
            <w:r w:rsidRPr="00AF1EB8">
              <w:t>Код</w:t>
            </w:r>
          </w:p>
        </w:tc>
        <w:tc>
          <w:tcPr>
            <w:tcW w:w="8851" w:type="dxa"/>
          </w:tcPr>
          <w:p w14:paraId="148689F3"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5DBA0A75" w14:textId="77777777" w:rsidTr="00034A23">
        <w:tc>
          <w:tcPr>
            <w:tcW w:w="1134" w:type="dxa"/>
          </w:tcPr>
          <w:p w14:paraId="6CD10666" w14:textId="77777777" w:rsidR="00DB0109" w:rsidRPr="00AF1EB8" w:rsidRDefault="00DB0109" w:rsidP="007F16E7">
            <w:pPr>
              <w:pStyle w:val="ConsPlusNormal"/>
              <w:jc w:val="center"/>
            </w:pPr>
            <w:r w:rsidRPr="00AF1EB8">
              <w:t>1</w:t>
            </w:r>
          </w:p>
        </w:tc>
        <w:tc>
          <w:tcPr>
            <w:tcW w:w="8851" w:type="dxa"/>
          </w:tcPr>
          <w:p w14:paraId="29EF55C4" w14:textId="77777777" w:rsidR="00DB0109" w:rsidRPr="00AF1EB8" w:rsidRDefault="00DB0109" w:rsidP="007F16E7">
            <w:pPr>
              <w:pStyle w:val="ConsPlusNormal"/>
              <w:jc w:val="both"/>
            </w:pPr>
            <w:r w:rsidRPr="00AF1EB8">
              <w:t>Общая характеристика хозяйства России</w:t>
            </w:r>
          </w:p>
        </w:tc>
      </w:tr>
      <w:tr w:rsidR="00DB0109" w:rsidRPr="00AF1EB8" w14:paraId="5C382BA3" w14:textId="77777777" w:rsidTr="00034A23">
        <w:tc>
          <w:tcPr>
            <w:tcW w:w="1134" w:type="dxa"/>
          </w:tcPr>
          <w:p w14:paraId="45300491" w14:textId="77777777" w:rsidR="00DB0109" w:rsidRPr="00AF1EB8" w:rsidRDefault="00DB0109" w:rsidP="007F16E7">
            <w:pPr>
              <w:pStyle w:val="ConsPlusNormal"/>
              <w:jc w:val="center"/>
            </w:pPr>
            <w:r w:rsidRPr="00AF1EB8">
              <w:t>1.1</w:t>
            </w:r>
          </w:p>
        </w:tc>
        <w:tc>
          <w:tcPr>
            <w:tcW w:w="8851" w:type="dxa"/>
          </w:tcPr>
          <w:p w14:paraId="5E2C1540" w14:textId="77777777" w:rsidR="00DB0109" w:rsidRPr="00AF1EB8" w:rsidRDefault="00DB0109" w:rsidP="007F16E7">
            <w:pPr>
              <w:pStyle w:val="ConsPlusNormal"/>
              <w:jc w:val="both"/>
            </w:pPr>
            <w:r w:rsidRPr="00AF1EB8">
              <w:t>Состав, отраслевая, функциональная и территориальная структура хозяйства</w:t>
            </w:r>
          </w:p>
        </w:tc>
      </w:tr>
      <w:tr w:rsidR="00DB0109" w:rsidRPr="00AF1EB8" w14:paraId="53036357" w14:textId="77777777" w:rsidTr="00034A23">
        <w:tc>
          <w:tcPr>
            <w:tcW w:w="1134" w:type="dxa"/>
          </w:tcPr>
          <w:p w14:paraId="71EF01ED" w14:textId="77777777" w:rsidR="00DB0109" w:rsidRPr="00AF1EB8" w:rsidRDefault="00DB0109" w:rsidP="007F16E7">
            <w:pPr>
              <w:pStyle w:val="ConsPlusNormal"/>
              <w:jc w:val="center"/>
            </w:pPr>
            <w:r w:rsidRPr="00AF1EB8">
              <w:t>1.2</w:t>
            </w:r>
          </w:p>
        </w:tc>
        <w:tc>
          <w:tcPr>
            <w:tcW w:w="8851" w:type="dxa"/>
          </w:tcPr>
          <w:p w14:paraId="7929C8A5" w14:textId="77777777" w:rsidR="00DB0109" w:rsidRPr="00AF1EB8" w:rsidRDefault="00DB0109" w:rsidP="007F16E7">
            <w:pPr>
              <w:pStyle w:val="ConsPlusNormal"/>
              <w:jc w:val="both"/>
            </w:pPr>
            <w:r w:rsidRPr="00AF1EB8">
              <w:t>ВВП, ВРП как показатели уровня развития страны и регионов</w:t>
            </w:r>
          </w:p>
        </w:tc>
      </w:tr>
      <w:tr w:rsidR="00DB0109" w:rsidRPr="00AF1EB8" w14:paraId="5D757B75" w14:textId="77777777" w:rsidTr="00034A23">
        <w:tc>
          <w:tcPr>
            <w:tcW w:w="1134" w:type="dxa"/>
          </w:tcPr>
          <w:p w14:paraId="4406F51E" w14:textId="77777777" w:rsidR="00DB0109" w:rsidRPr="00AF1EB8" w:rsidRDefault="00DB0109" w:rsidP="007F16E7">
            <w:pPr>
              <w:pStyle w:val="ConsPlusNormal"/>
              <w:jc w:val="center"/>
            </w:pPr>
            <w:r w:rsidRPr="00AF1EB8">
              <w:t>1.3</w:t>
            </w:r>
          </w:p>
        </w:tc>
        <w:tc>
          <w:tcPr>
            <w:tcW w:w="8851" w:type="dxa"/>
          </w:tcPr>
          <w:p w14:paraId="59F66B0B" w14:textId="77777777" w:rsidR="00DB0109" w:rsidRPr="00AF1EB8" w:rsidRDefault="00DB0109" w:rsidP="007F16E7">
            <w:pPr>
              <w:pStyle w:val="ConsPlusNormal"/>
              <w:jc w:val="both"/>
            </w:pPr>
            <w:r w:rsidRPr="00AF1EB8">
              <w:t>Факторы производства. Производственный капитал России. Условия и факторы размещения хозяйства</w:t>
            </w:r>
          </w:p>
        </w:tc>
      </w:tr>
      <w:tr w:rsidR="00DB0109" w:rsidRPr="00AF1EB8" w14:paraId="79D0F34F" w14:textId="77777777" w:rsidTr="00034A23">
        <w:tc>
          <w:tcPr>
            <w:tcW w:w="1134" w:type="dxa"/>
          </w:tcPr>
          <w:p w14:paraId="7F0E1802" w14:textId="77777777" w:rsidR="00DB0109" w:rsidRPr="00AF1EB8" w:rsidRDefault="00DB0109" w:rsidP="007F16E7">
            <w:pPr>
              <w:pStyle w:val="ConsPlusNormal"/>
              <w:jc w:val="center"/>
            </w:pPr>
            <w:r w:rsidRPr="00AF1EB8">
              <w:t>2</w:t>
            </w:r>
          </w:p>
        </w:tc>
        <w:tc>
          <w:tcPr>
            <w:tcW w:w="8851" w:type="dxa"/>
          </w:tcPr>
          <w:p w14:paraId="5ABC0321" w14:textId="77777777" w:rsidR="00DB0109" w:rsidRPr="00AF1EB8" w:rsidRDefault="00DB0109" w:rsidP="007F16E7">
            <w:pPr>
              <w:pStyle w:val="ConsPlusNormal"/>
              <w:jc w:val="both"/>
            </w:pPr>
            <w:r w:rsidRPr="00AF1EB8">
              <w:t>География отраслей хозяйства</w:t>
            </w:r>
          </w:p>
        </w:tc>
      </w:tr>
      <w:tr w:rsidR="00DB0109" w:rsidRPr="00AF1EB8" w14:paraId="22CDF618" w14:textId="77777777" w:rsidTr="00034A23">
        <w:tc>
          <w:tcPr>
            <w:tcW w:w="1134" w:type="dxa"/>
          </w:tcPr>
          <w:p w14:paraId="6013143C" w14:textId="77777777" w:rsidR="00DB0109" w:rsidRPr="00AF1EB8" w:rsidRDefault="00DB0109" w:rsidP="007F16E7">
            <w:pPr>
              <w:pStyle w:val="ConsPlusNormal"/>
              <w:jc w:val="center"/>
            </w:pPr>
            <w:r w:rsidRPr="00AF1EB8">
              <w:t>2.1</w:t>
            </w:r>
          </w:p>
        </w:tc>
        <w:tc>
          <w:tcPr>
            <w:tcW w:w="8851" w:type="dxa"/>
          </w:tcPr>
          <w:p w14:paraId="56FC296C" w14:textId="77777777" w:rsidR="00DB0109" w:rsidRPr="00AF1EB8" w:rsidRDefault="00DB0109" w:rsidP="007F16E7">
            <w:pPr>
              <w:pStyle w:val="ConsPlusNormal"/>
              <w:jc w:val="both"/>
            </w:pPr>
            <w:r w:rsidRPr="00AF1EB8">
              <w:t>Машиностроительный комплекс</w:t>
            </w:r>
          </w:p>
        </w:tc>
      </w:tr>
      <w:tr w:rsidR="00DB0109" w:rsidRPr="00AF1EB8" w14:paraId="64C03FAA" w14:textId="77777777" w:rsidTr="00034A23">
        <w:tc>
          <w:tcPr>
            <w:tcW w:w="1134" w:type="dxa"/>
          </w:tcPr>
          <w:p w14:paraId="5266B2BC" w14:textId="77777777" w:rsidR="00DB0109" w:rsidRPr="00AF1EB8" w:rsidRDefault="00DB0109" w:rsidP="007F16E7">
            <w:pPr>
              <w:pStyle w:val="ConsPlusNormal"/>
              <w:jc w:val="center"/>
            </w:pPr>
            <w:r w:rsidRPr="00AF1EB8">
              <w:t>2.2</w:t>
            </w:r>
          </w:p>
        </w:tc>
        <w:tc>
          <w:tcPr>
            <w:tcW w:w="8851" w:type="dxa"/>
          </w:tcPr>
          <w:p w14:paraId="48E3C318" w14:textId="77777777" w:rsidR="00DB0109" w:rsidRPr="00AF1EB8" w:rsidRDefault="00DB0109" w:rsidP="007F16E7">
            <w:pPr>
              <w:pStyle w:val="ConsPlusNormal"/>
              <w:jc w:val="both"/>
            </w:pPr>
            <w:r w:rsidRPr="00AF1EB8">
              <w:t>Топливно-энергетический комплекс (ТЭК)</w:t>
            </w:r>
          </w:p>
        </w:tc>
      </w:tr>
      <w:tr w:rsidR="00DB0109" w:rsidRPr="00AF1EB8" w14:paraId="28EA08A1" w14:textId="77777777" w:rsidTr="00034A23">
        <w:tc>
          <w:tcPr>
            <w:tcW w:w="1134" w:type="dxa"/>
          </w:tcPr>
          <w:p w14:paraId="3E5755B1" w14:textId="77777777" w:rsidR="00DB0109" w:rsidRPr="00AF1EB8" w:rsidRDefault="00DB0109" w:rsidP="007F16E7">
            <w:pPr>
              <w:pStyle w:val="ConsPlusNormal"/>
              <w:jc w:val="center"/>
            </w:pPr>
            <w:r w:rsidRPr="00AF1EB8">
              <w:t>2.3</w:t>
            </w:r>
          </w:p>
        </w:tc>
        <w:tc>
          <w:tcPr>
            <w:tcW w:w="8851" w:type="dxa"/>
          </w:tcPr>
          <w:p w14:paraId="377F4796" w14:textId="77777777" w:rsidR="00DB0109" w:rsidRPr="00AF1EB8" w:rsidRDefault="00DB0109" w:rsidP="007F16E7">
            <w:pPr>
              <w:pStyle w:val="ConsPlusNormal"/>
              <w:jc w:val="both"/>
            </w:pPr>
            <w:r w:rsidRPr="00AF1EB8">
              <w:t>Металлургический комплекс: черная и цветная металлургия</w:t>
            </w:r>
          </w:p>
        </w:tc>
      </w:tr>
      <w:tr w:rsidR="00DB0109" w:rsidRPr="00AF1EB8" w14:paraId="72F652D2" w14:textId="77777777" w:rsidTr="00034A23">
        <w:tc>
          <w:tcPr>
            <w:tcW w:w="1134" w:type="dxa"/>
          </w:tcPr>
          <w:p w14:paraId="3559D8BD" w14:textId="77777777" w:rsidR="00DB0109" w:rsidRPr="00AF1EB8" w:rsidRDefault="00DB0109" w:rsidP="007F16E7">
            <w:pPr>
              <w:pStyle w:val="ConsPlusNormal"/>
              <w:jc w:val="center"/>
            </w:pPr>
            <w:r w:rsidRPr="00AF1EB8">
              <w:t>2.4</w:t>
            </w:r>
          </w:p>
        </w:tc>
        <w:tc>
          <w:tcPr>
            <w:tcW w:w="8851" w:type="dxa"/>
          </w:tcPr>
          <w:p w14:paraId="52DC92BE" w14:textId="77777777" w:rsidR="00DB0109" w:rsidRPr="00AF1EB8" w:rsidRDefault="00DB0109" w:rsidP="007F16E7">
            <w:pPr>
              <w:pStyle w:val="ConsPlusNormal"/>
              <w:jc w:val="both"/>
            </w:pPr>
            <w:r w:rsidRPr="00AF1EB8">
              <w:t>Химико-лесной комплекс: химическая промышленность и лесопромышленный комплекс</w:t>
            </w:r>
          </w:p>
        </w:tc>
      </w:tr>
      <w:tr w:rsidR="00DB0109" w:rsidRPr="00AF1EB8" w14:paraId="39BEB8D2" w14:textId="77777777" w:rsidTr="00034A23">
        <w:tc>
          <w:tcPr>
            <w:tcW w:w="1134" w:type="dxa"/>
          </w:tcPr>
          <w:p w14:paraId="6ED42D49" w14:textId="77777777" w:rsidR="00DB0109" w:rsidRPr="00AF1EB8" w:rsidRDefault="00DB0109" w:rsidP="007F16E7">
            <w:pPr>
              <w:pStyle w:val="ConsPlusNormal"/>
              <w:jc w:val="center"/>
            </w:pPr>
            <w:r w:rsidRPr="00AF1EB8">
              <w:t>2.5</w:t>
            </w:r>
          </w:p>
        </w:tc>
        <w:tc>
          <w:tcPr>
            <w:tcW w:w="8851" w:type="dxa"/>
          </w:tcPr>
          <w:p w14:paraId="5CDA320B" w14:textId="77777777" w:rsidR="00DB0109" w:rsidRPr="00AF1EB8" w:rsidRDefault="00DB0109" w:rsidP="007F16E7">
            <w:pPr>
              <w:pStyle w:val="ConsPlusNormal"/>
              <w:jc w:val="both"/>
            </w:pPr>
            <w:r w:rsidRPr="00AF1EB8">
              <w:t>Агропромышленный комплекс (АПК). Сельское хозяйство: растениеводство и животноводство. Пищевая промышленность</w:t>
            </w:r>
          </w:p>
        </w:tc>
      </w:tr>
      <w:tr w:rsidR="00DB0109" w:rsidRPr="00AF1EB8" w14:paraId="02966556" w14:textId="77777777" w:rsidTr="00034A23">
        <w:tc>
          <w:tcPr>
            <w:tcW w:w="1134" w:type="dxa"/>
          </w:tcPr>
          <w:p w14:paraId="64C52E8C" w14:textId="77777777" w:rsidR="00DB0109" w:rsidRPr="00AF1EB8" w:rsidRDefault="00DB0109" w:rsidP="007F16E7">
            <w:pPr>
              <w:pStyle w:val="ConsPlusNormal"/>
              <w:jc w:val="center"/>
            </w:pPr>
            <w:r w:rsidRPr="00AF1EB8">
              <w:t>2.6</w:t>
            </w:r>
          </w:p>
        </w:tc>
        <w:tc>
          <w:tcPr>
            <w:tcW w:w="8851" w:type="dxa"/>
          </w:tcPr>
          <w:p w14:paraId="7B979E07" w14:textId="77777777" w:rsidR="00DB0109" w:rsidRPr="00AF1EB8" w:rsidRDefault="00DB0109" w:rsidP="007F16E7">
            <w:pPr>
              <w:pStyle w:val="ConsPlusNormal"/>
              <w:jc w:val="both"/>
            </w:pPr>
            <w:r w:rsidRPr="00AF1EB8">
              <w:t>Инфраструктурный комплекс: транспорт и связь, информационная инфраструктура; сфера обслуживания; рекреационное хозяйство</w:t>
            </w:r>
          </w:p>
        </w:tc>
      </w:tr>
      <w:tr w:rsidR="00DB0109" w:rsidRPr="00AF1EB8" w14:paraId="25D3B40A" w14:textId="77777777" w:rsidTr="00034A23">
        <w:tc>
          <w:tcPr>
            <w:tcW w:w="1134" w:type="dxa"/>
          </w:tcPr>
          <w:p w14:paraId="5EBA5235" w14:textId="77777777" w:rsidR="00DB0109" w:rsidRPr="00AF1EB8" w:rsidRDefault="00DB0109" w:rsidP="007F16E7">
            <w:pPr>
              <w:pStyle w:val="ConsPlusNormal"/>
              <w:jc w:val="center"/>
            </w:pPr>
            <w:r w:rsidRPr="00AF1EB8">
              <w:t>3</w:t>
            </w:r>
          </w:p>
        </w:tc>
        <w:tc>
          <w:tcPr>
            <w:tcW w:w="8851" w:type="dxa"/>
          </w:tcPr>
          <w:p w14:paraId="2CF09D6A" w14:textId="77777777" w:rsidR="00DB0109" w:rsidRPr="00AF1EB8" w:rsidRDefault="00DB0109" w:rsidP="007F16E7">
            <w:pPr>
              <w:pStyle w:val="ConsPlusNormal"/>
              <w:jc w:val="both"/>
            </w:pPr>
            <w:r w:rsidRPr="00AF1EB8">
              <w:t>Регионы России</w:t>
            </w:r>
          </w:p>
        </w:tc>
      </w:tr>
      <w:tr w:rsidR="00DB0109" w:rsidRPr="00AF1EB8" w14:paraId="5FFC3F7F" w14:textId="77777777" w:rsidTr="00034A23">
        <w:tc>
          <w:tcPr>
            <w:tcW w:w="1134" w:type="dxa"/>
          </w:tcPr>
          <w:p w14:paraId="45AEB6E1" w14:textId="77777777" w:rsidR="00DB0109" w:rsidRPr="00AF1EB8" w:rsidRDefault="00DB0109" w:rsidP="007F16E7">
            <w:pPr>
              <w:pStyle w:val="ConsPlusNormal"/>
              <w:jc w:val="center"/>
            </w:pPr>
            <w:r w:rsidRPr="00AF1EB8">
              <w:t>3.1</w:t>
            </w:r>
          </w:p>
        </w:tc>
        <w:tc>
          <w:tcPr>
            <w:tcW w:w="8851" w:type="dxa"/>
          </w:tcPr>
          <w:p w14:paraId="5AAAA802" w14:textId="77777777" w:rsidR="00DB0109" w:rsidRPr="00AF1EB8" w:rsidRDefault="00DB0109" w:rsidP="007F16E7">
            <w:pPr>
              <w:pStyle w:val="ConsPlusNormal"/>
              <w:jc w:val="both"/>
            </w:pPr>
            <w:r w:rsidRPr="00AF1EB8">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DB0109" w:rsidRPr="00AF1EB8" w14:paraId="515D3A55" w14:textId="77777777" w:rsidTr="00034A23">
        <w:tc>
          <w:tcPr>
            <w:tcW w:w="1134" w:type="dxa"/>
          </w:tcPr>
          <w:p w14:paraId="6B1CE51E" w14:textId="77777777" w:rsidR="00DB0109" w:rsidRPr="00AF1EB8" w:rsidRDefault="00DB0109" w:rsidP="007F16E7">
            <w:pPr>
              <w:pStyle w:val="ConsPlusNormal"/>
              <w:jc w:val="center"/>
            </w:pPr>
            <w:r w:rsidRPr="00AF1EB8">
              <w:t>3.2</w:t>
            </w:r>
          </w:p>
        </w:tc>
        <w:tc>
          <w:tcPr>
            <w:tcW w:w="8851" w:type="dxa"/>
          </w:tcPr>
          <w:p w14:paraId="4E8EA503" w14:textId="77777777" w:rsidR="00DB0109" w:rsidRPr="00AF1EB8" w:rsidRDefault="00DB0109" w:rsidP="007F16E7">
            <w:pPr>
              <w:pStyle w:val="ConsPlusNormal"/>
              <w:jc w:val="both"/>
            </w:pPr>
            <w:r w:rsidRPr="00AF1EB8">
              <w:t>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DB0109" w:rsidRPr="00AF1EB8" w14:paraId="5A3C5784" w14:textId="77777777" w:rsidTr="00034A23">
        <w:tc>
          <w:tcPr>
            <w:tcW w:w="1134" w:type="dxa"/>
          </w:tcPr>
          <w:p w14:paraId="0093AB58" w14:textId="77777777" w:rsidR="00DB0109" w:rsidRPr="00AF1EB8" w:rsidRDefault="00DB0109" w:rsidP="007F16E7">
            <w:pPr>
              <w:pStyle w:val="ConsPlusNormal"/>
              <w:jc w:val="center"/>
            </w:pPr>
            <w:r w:rsidRPr="00AF1EB8">
              <w:t>3.3</w:t>
            </w:r>
          </w:p>
        </w:tc>
        <w:tc>
          <w:tcPr>
            <w:tcW w:w="8851" w:type="dxa"/>
          </w:tcPr>
          <w:p w14:paraId="3C2107FD" w14:textId="77777777" w:rsidR="00DB0109" w:rsidRPr="00AF1EB8" w:rsidRDefault="00DB0109" w:rsidP="007F16E7">
            <w:pPr>
              <w:pStyle w:val="ConsPlusNormal"/>
              <w:jc w:val="both"/>
            </w:pPr>
            <w:r w:rsidRPr="00AF1EB8">
              <w:t>Классификация субъектов Российской Федерации по уровню социально-экономического развития</w:t>
            </w:r>
          </w:p>
        </w:tc>
      </w:tr>
      <w:tr w:rsidR="00DB0109" w:rsidRPr="00AF1EB8" w14:paraId="0916B659" w14:textId="77777777" w:rsidTr="00034A23">
        <w:tc>
          <w:tcPr>
            <w:tcW w:w="1134" w:type="dxa"/>
          </w:tcPr>
          <w:p w14:paraId="57F649C1" w14:textId="77777777" w:rsidR="00DB0109" w:rsidRPr="00AF1EB8" w:rsidRDefault="00DB0109" w:rsidP="007F16E7">
            <w:pPr>
              <w:pStyle w:val="ConsPlusNormal"/>
              <w:jc w:val="center"/>
            </w:pPr>
            <w:r w:rsidRPr="00AF1EB8">
              <w:t>4</w:t>
            </w:r>
          </w:p>
        </w:tc>
        <w:tc>
          <w:tcPr>
            <w:tcW w:w="8851" w:type="dxa"/>
          </w:tcPr>
          <w:p w14:paraId="1E78530C" w14:textId="77777777" w:rsidR="00DB0109" w:rsidRPr="00AF1EB8" w:rsidRDefault="00DB0109" w:rsidP="007F16E7">
            <w:pPr>
              <w:pStyle w:val="ConsPlusNormal"/>
              <w:jc w:val="both"/>
            </w:pPr>
            <w:r w:rsidRPr="00AF1EB8">
              <w:t>Россия в современном мире</w:t>
            </w:r>
          </w:p>
        </w:tc>
      </w:tr>
      <w:tr w:rsidR="00DB0109" w:rsidRPr="00AF1EB8" w14:paraId="6B0C87C0" w14:textId="77777777" w:rsidTr="00034A23">
        <w:tc>
          <w:tcPr>
            <w:tcW w:w="1134" w:type="dxa"/>
          </w:tcPr>
          <w:p w14:paraId="475E36A5" w14:textId="77777777" w:rsidR="00DB0109" w:rsidRPr="00AF1EB8" w:rsidRDefault="00DB0109" w:rsidP="007F16E7">
            <w:pPr>
              <w:pStyle w:val="ConsPlusNormal"/>
              <w:jc w:val="center"/>
            </w:pPr>
            <w:r w:rsidRPr="00AF1EB8">
              <w:t>4.1</w:t>
            </w:r>
          </w:p>
        </w:tc>
        <w:tc>
          <w:tcPr>
            <w:tcW w:w="8851" w:type="dxa"/>
          </w:tcPr>
          <w:p w14:paraId="04632845" w14:textId="77777777" w:rsidR="00DB0109" w:rsidRPr="00AF1EB8" w:rsidRDefault="00DB0109" w:rsidP="007F16E7">
            <w:pPr>
              <w:pStyle w:val="ConsPlusNormal"/>
              <w:jc w:val="both"/>
            </w:pPr>
            <w:r w:rsidRPr="00AF1EB8">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DB0109" w:rsidRPr="00AF1EB8" w14:paraId="319252DC" w14:textId="77777777" w:rsidTr="00034A23">
        <w:tc>
          <w:tcPr>
            <w:tcW w:w="1134" w:type="dxa"/>
          </w:tcPr>
          <w:p w14:paraId="5AC0C2CA" w14:textId="77777777" w:rsidR="00DB0109" w:rsidRPr="00AF1EB8" w:rsidRDefault="00DB0109" w:rsidP="007F16E7">
            <w:pPr>
              <w:pStyle w:val="ConsPlusNormal"/>
              <w:jc w:val="center"/>
            </w:pPr>
            <w:r w:rsidRPr="00AF1EB8">
              <w:t>4.2</w:t>
            </w:r>
          </w:p>
        </w:tc>
        <w:tc>
          <w:tcPr>
            <w:tcW w:w="8851" w:type="dxa"/>
          </w:tcPr>
          <w:p w14:paraId="2FFDAAE8" w14:textId="77777777" w:rsidR="00DB0109" w:rsidRPr="00AF1EB8" w:rsidRDefault="00DB0109" w:rsidP="007F16E7">
            <w:pPr>
              <w:pStyle w:val="ConsPlusNormal"/>
              <w:jc w:val="both"/>
            </w:pPr>
            <w:r w:rsidRPr="00AF1EB8">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55818DD3" w14:textId="77777777" w:rsidR="00DB0109" w:rsidRPr="00AF1EB8" w:rsidRDefault="00DB0109" w:rsidP="00DB0109">
      <w:pPr>
        <w:pStyle w:val="ConsPlusNormal"/>
        <w:jc w:val="both"/>
      </w:pPr>
    </w:p>
    <w:p w14:paraId="662AB190" w14:textId="77777777" w:rsidR="00DB0109" w:rsidRPr="00AF1EB8" w:rsidRDefault="00DB0109" w:rsidP="00DB0109">
      <w:pPr>
        <w:pStyle w:val="ConsPlusNormal"/>
        <w:ind w:firstLine="540"/>
        <w:jc w:val="both"/>
      </w:pPr>
      <w:r w:rsidRPr="00AF1EB8">
        <w:t>152.11. Для проведения основного государственного экзамена по географии (далее - ОГЭ по географии)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0EEAE052" w14:textId="77777777" w:rsidR="00DB0109" w:rsidRPr="00AF1EB8" w:rsidRDefault="00DB0109" w:rsidP="00DB0109">
      <w:pPr>
        <w:pStyle w:val="ConsPlusNormal"/>
        <w:jc w:val="both"/>
      </w:pPr>
    </w:p>
    <w:p w14:paraId="63AC58B1" w14:textId="77777777" w:rsidR="00DB0109" w:rsidRPr="00AF1EB8" w:rsidRDefault="00DB0109" w:rsidP="00DB0109">
      <w:pPr>
        <w:pStyle w:val="ConsPlusNormal"/>
        <w:jc w:val="right"/>
      </w:pPr>
      <w:r w:rsidRPr="00AF1EB8">
        <w:t>Таблица 21.10</w:t>
      </w:r>
    </w:p>
    <w:p w14:paraId="65D37343" w14:textId="77777777" w:rsidR="00DB0109" w:rsidRPr="00AF1EB8" w:rsidRDefault="00DB0109" w:rsidP="00DB0109">
      <w:pPr>
        <w:pStyle w:val="ConsPlusNormal"/>
        <w:jc w:val="both"/>
      </w:pPr>
    </w:p>
    <w:p w14:paraId="7BF9BFEE" w14:textId="77777777" w:rsidR="00DB0109" w:rsidRPr="00AF1EB8" w:rsidRDefault="00DB0109" w:rsidP="00DB0109">
      <w:pPr>
        <w:pStyle w:val="ConsPlusNormal"/>
        <w:jc w:val="center"/>
      </w:pPr>
      <w:r w:rsidRPr="00AF1EB8">
        <w:t>Проверяемые на ОГЭ по географии требования</w:t>
      </w:r>
    </w:p>
    <w:p w14:paraId="3745118F" w14:textId="77777777" w:rsidR="00DB0109" w:rsidRPr="00AF1EB8" w:rsidRDefault="00DB0109" w:rsidP="00DB0109">
      <w:pPr>
        <w:pStyle w:val="ConsPlusNormal"/>
        <w:jc w:val="center"/>
      </w:pPr>
      <w:r w:rsidRPr="00AF1EB8">
        <w:t>к результатам освоения основной образовательной программы</w:t>
      </w:r>
    </w:p>
    <w:p w14:paraId="6FBF7DC7" w14:textId="77777777" w:rsidR="00DB0109" w:rsidRPr="00AF1EB8" w:rsidRDefault="00DB0109" w:rsidP="00DB0109">
      <w:pPr>
        <w:pStyle w:val="ConsPlusNormal"/>
        <w:jc w:val="center"/>
      </w:pPr>
      <w:r w:rsidRPr="00AF1EB8">
        <w:t>основного общего образования</w:t>
      </w:r>
    </w:p>
    <w:p w14:paraId="20492B8A" w14:textId="77777777" w:rsidR="00DB0109" w:rsidRPr="00AF1EB8" w:rsidRDefault="00DB0109" w:rsidP="00DB0109">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DB0109" w:rsidRPr="00AF1EB8" w14:paraId="49D1B5AC" w14:textId="77777777" w:rsidTr="00034A23">
        <w:tc>
          <w:tcPr>
            <w:tcW w:w="1701" w:type="dxa"/>
          </w:tcPr>
          <w:p w14:paraId="32180482" w14:textId="77777777" w:rsidR="00DB0109" w:rsidRPr="00AF1EB8" w:rsidRDefault="00DB0109" w:rsidP="007F16E7">
            <w:pPr>
              <w:pStyle w:val="ConsPlusNormal"/>
              <w:jc w:val="center"/>
            </w:pPr>
            <w:r w:rsidRPr="00AF1EB8">
              <w:t>Код проверяемого требования</w:t>
            </w:r>
          </w:p>
        </w:tc>
        <w:tc>
          <w:tcPr>
            <w:tcW w:w="8426" w:type="dxa"/>
          </w:tcPr>
          <w:p w14:paraId="5E71AB9E" w14:textId="77777777" w:rsidR="00DB0109" w:rsidRPr="00AF1EB8" w:rsidRDefault="00DB0109" w:rsidP="007F16E7">
            <w:pPr>
              <w:pStyle w:val="ConsPlusNormal"/>
              <w:jc w:val="center"/>
            </w:pPr>
            <w:r w:rsidRPr="00AF1EB8">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DB0109" w:rsidRPr="00AF1EB8" w14:paraId="18D4AC90" w14:textId="77777777" w:rsidTr="00034A23">
        <w:tc>
          <w:tcPr>
            <w:tcW w:w="1701" w:type="dxa"/>
          </w:tcPr>
          <w:p w14:paraId="0D336932" w14:textId="77777777" w:rsidR="00DB0109" w:rsidRPr="00AF1EB8" w:rsidRDefault="00DB0109" w:rsidP="007F16E7">
            <w:pPr>
              <w:pStyle w:val="ConsPlusNormal"/>
              <w:jc w:val="center"/>
            </w:pPr>
            <w:r w:rsidRPr="00AF1EB8">
              <w:t>1</w:t>
            </w:r>
          </w:p>
        </w:tc>
        <w:tc>
          <w:tcPr>
            <w:tcW w:w="8426" w:type="dxa"/>
          </w:tcPr>
          <w:p w14:paraId="08575140" w14:textId="77777777" w:rsidR="00DB0109" w:rsidRPr="00AF1EB8" w:rsidRDefault="00DB0109" w:rsidP="007F16E7">
            <w:pPr>
              <w:pStyle w:val="ConsPlusNormal"/>
              <w:jc w:val="both"/>
            </w:pPr>
            <w:r w:rsidRPr="00AF1EB8">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tc>
      </w:tr>
      <w:tr w:rsidR="00DB0109" w:rsidRPr="00AF1EB8" w14:paraId="3CC17405" w14:textId="77777777" w:rsidTr="00034A23">
        <w:tc>
          <w:tcPr>
            <w:tcW w:w="1701" w:type="dxa"/>
          </w:tcPr>
          <w:p w14:paraId="31ECDF83" w14:textId="77777777" w:rsidR="00DB0109" w:rsidRPr="00AF1EB8" w:rsidRDefault="00DB0109" w:rsidP="007F16E7">
            <w:pPr>
              <w:pStyle w:val="ConsPlusNormal"/>
              <w:jc w:val="center"/>
            </w:pPr>
            <w:r w:rsidRPr="00AF1EB8">
              <w:t>2</w:t>
            </w:r>
          </w:p>
        </w:tc>
        <w:tc>
          <w:tcPr>
            <w:tcW w:w="8426" w:type="dxa"/>
          </w:tcPr>
          <w:p w14:paraId="67477E34" w14:textId="77777777" w:rsidR="00DB0109" w:rsidRPr="00AF1EB8" w:rsidRDefault="00DB0109" w:rsidP="007F16E7">
            <w:pPr>
              <w:pStyle w:val="ConsPlusNormal"/>
              <w:jc w:val="both"/>
            </w:pPr>
            <w:r w:rsidRPr="00AF1EB8">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DB0109" w:rsidRPr="00AF1EB8" w14:paraId="766E4264" w14:textId="77777777" w:rsidTr="00034A23">
        <w:tc>
          <w:tcPr>
            <w:tcW w:w="1701" w:type="dxa"/>
          </w:tcPr>
          <w:p w14:paraId="648CC991" w14:textId="77777777" w:rsidR="00DB0109" w:rsidRPr="00AF1EB8" w:rsidRDefault="00DB0109" w:rsidP="007F16E7">
            <w:pPr>
              <w:pStyle w:val="ConsPlusNormal"/>
              <w:jc w:val="center"/>
            </w:pPr>
            <w:r w:rsidRPr="00AF1EB8">
              <w:t>3</w:t>
            </w:r>
          </w:p>
        </w:tc>
        <w:tc>
          <w:tcPr>
            <w:tcW w:w="8426" w:type="dxa"/>
          </w:tcPr>
          <w:p w14:paraId="081DB325" w14:textId="77777777" w:rsidR="00DB0109" w:rsidRPr="00AF1EB8" w:rsidRDefault="00DB0109" w:rsidP="007F16E7">
            <w:pPr>
              <w:pStyle w:val="ConsPlusNormal"/>
              <w:jc w:val="both"/>
            </w:pPr>
            <w:r w:rsidRPr="00AF1EB8">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DB0109" w:rsidRPr="00AF1EB8" w14:paraId="56A5579B" w14:textId="77777777" w:rsidTr="00034A23">
        <w:tc>
          <w:tcPr>
            <w:tcW w:w="1701" w:type="dxa"/>
          </w:tcPr>
          <w:p w14:paraId="7EF6001E" w14:textId="77777777" w:rsidR="00DB0109" w:rsidRPr="00AF1EB8" w:rsidRDefault="00DB0109" w:rsidP="007F16E7">
            <w:pPr>
              <w:pStyle w:val="ConsPlusNormal"/>
              <w:jc w:val="center"/>
            </w:pPr>
            <w:r w:rsidRPr="00AF1EB8">
              <w:t>4</w:t>
            </w:r>
          </w:p>
        </w:tc>
        <w:tc>
          <w:tcPr>
            <w:tcW w:w="8426" w:type="dxa"/>
          </w:tcPr>
          <w:p w14:paraId="3E6F809A" w14:textId="77777777" w:rsidR="00DB0109" w:rsidRPr="00AF1EB8" w:rsidRDefault="00DB0109" w:rsidP="007F16E7">
            <w:pPr>
              <w:pStyle w:val="ConsPlusNormal"/>
              <w:jc w:val="both"/>
            </w:pPr>
            <w:r w:rsidRPr="00AF1EB8">
              <w:t>Умение сравнивать изученные географические объекты, явления и процессы на основе выделения их существенных признаков</w:t>
            </w:r>
          </w:p>
        </w:tc>
      </w:tr>
      <w:tr w:rsidR="00DB0109" w:rsidRPr="00AF1EB8" w14:paraId="5D9BAC81" w14:textId="77777777" w:rsidTr="00034A23">
        <w:tc>
          <w:tcPr>
            <w:tcW w:w="1701" w:type="dxa"/>
          </w:tcPr>
          <w:p w14:paraId="201EAFF9" w14:textId="77777777" w:rsidR="00DB0109" w:rsidRPr="00AF1EB8" w:rsidRDefault="00DB0109" w:rsidP="007F16E7">
            <w:pPr>
              <w:pStyle w:val="ConsPlusNormal"/>
              <w:jc w:val="center"/>
            </w:pPr>
            <w:r w:rsidRPr="00AF1EB8">
              <w:t>5</w:t>
            </w:r>
          </w:p>
        </w:tc>
        <w:tc>
          <w:tcPr>
            <w:tcW w:w="8426" w:type="dxa"/>
          </w:tcPr>
          <w:p w14:paraId="5451B50E" w14:textId="77777777" w:rsidR="00DB0109" w:rsidRPr="00AF1EB8" w:rsidRDefault="00DB0109" w:rsidP="007F16E7">
            <w:pPr>
              <w:pStyle w:val="ConsPlusNormal"/>
              <w:jc w:val="both"/>
            </w:pPr>
            <w:r w:rsidRPr="00AF1EB8">
              <w:t>Умение классифицировать географические объекты и явления на основе их известных характерных свойств</w:t>
            </w:r>
          </w:p>
        </w:tc>
      </w:tr>
      <w:tr w:rsidR="00DB0109" w:rsidRPr="00AF1EB8" w14:paraId="709CE327" w14:textId="77777777" w:rsidTr="00034A23">
        <w:tc>
          <w:tcPr>
            <w:tcW w:w="1701" w:type="dxa"/>
          </w:tcPr>
          <w:p w14:paraId="3835C993" w14:textId="77777777" w:rsidR="00DB0109" w:rsidRPr="00AF1EB8" w:rsidRDefault="00DB0109" w:rsidP="007F16E7">
            <w:pPr>
              <w:pStyle w:val="ConsPlusNormal"/>
              <w:jc w:val="center"/>
            </w:pPr>
            <w:r w:rsidRPr="00AF1EB8">
              <w:t>6</w:t>
            </w:r>
          </w:p>
        </w:tc>
        <w:tc>
          <w:tcPr>
            <w:tcW w:w="8426" w:type="dxa"/>
          </w:tcPr>
          <w:p w14:paraId="0282D7C9" w14:textId="77777777" w:rsidR="00DB0109" w:rsidRPr="00AF1EB8" w:rsidRDefault="00DB0109" w:rsidP="007F16E7">
            <w:pPr>
              <w:pStyle w:val="ConsPlusNormal"/>
              <w:jc w:val="both"/>
            </w:pPr>
            <w:r w:rsidRPr="00AF1EB8">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DB0109" w:rsidRPr="00AF1EB8" w14:paraId="12C83345" w14:textId="77777777" w:rsidTr="00034A23">
        <w:tc>
          <w:tcPr>
            <w:tcW w:w="1701" w:type="dxa"/>
          </w:tcPr>
          <w:p w14:paraId="4DC344A8" w14:textId="77777777" w:rsidR="00DB0109" w:rsidRPr="00AF1EB8" w:rsidRDefault="00DB0109" w:rsidP="007F16E7">
            <w:pPr>
              <w:pStyle w:val="ConsPlusNormal"/>
              <w:jc w:val="center"/>
            </w:pPr>
            <w:r w:rsidRPr="00AF1EB8">
              <w:t>7</w:t>
            </w:r>
          </w:p>
        </w:tc>
        <w:tc>
          <w:tcPr>
            <w:tcW w:w="8426" w:type="dxa"/>
          </w:tcPr>
          <w:p w14:paraId="572DCAC1" w14:textId="77777777" w:rsidR="00DB0109" w:rsidRPr="00AF1EB8" w:rsidRDefault="00DB0109" w:rsidP="007F16E7">
            <w:pPr>
              <w:pStyle w:val="ConsPlusNormal"/>
              <w:jc w:val="both"/>
            </w:pPr>
            <w:r w:rsidRPr="00AF1EB8">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DB0109" w:rsidRPr="00AF1EB8" w14:paraId="636BF1FB" w14:textId="77777777" w:rsidTr="00034A23">
        <w:tc>
          <w:tcPr>
            <w:tcW w:w="1701" w:type="dxa"/>
          </w:tcPr>
          <w:p w14:paraId="256399C9" w14:textId="77777777" w:rsidR="00DB0109" w:rsidRPr="00AF1EB8" w:rsidRDefault="00DB0109" w:rsidP="007F16E7">
            <w:pPr>
              <w:pStyle w:val="ConsPlusNormal"/>
              <w:jc w:val="center"/>
            </w:pPr>
            <w:r w:rsidRPr="00AF1EB8">
              <w:t>8</w:t>
            </w:r>
          </w:p>
        </w:tc>
        <w:tc>
          <w:tcPr>
            <w:tcW w:w="8426" w:type="dxa"/>
          </w:tcPr>
          <w:p w14:paraId="790F84F0" w14:textId="77777777" w:rsidR="00DB0109" w:rsidRPr="00AF1EB8" w:rsidRDefault="00DB0109" w:rsidP="007F16E7">
            <w:pPr>
              <w:pStyle w:val="ConsPlusNormal"/>
              <w:jc w:val="both"/>
            </w:pPr>
            <w:r w:rsidRPr="00AF1EB8">
              <w:t>Умение объяснять влияние изученных географических объектов и явлений на качество жизни человека и качество окружающей среды</w:t>
            </w:r>
          </w:p>
        </w:tc>
      </w:tr>
      <w:tr w:rsidR="00DB0109" w:rsidRPr="00AF1EB8" w14:paraId="5B1CF049" w14:textId="77777777" w:rsidTr="00034A23">
        <w:tc>
          <w:tcPr>
            <w:tcW w:w="1701" w:type="dxa"/>
          </w:tcPr>
          <w:p w14:paraId="3F2F21B2" w14:textId="77777777" w:rsidR="00DB0109" w:rsidRPr="00AF1EB8" w:rsidRDefault="00DB0109" w:rsidP="007F16E7">
            <w:pPr>
              <w:pStyle w:val="ConsPlusNormal"/>
              <w:jc w:val="center"/>
            </w:pPr>
            <w:r w:rsidRPr="00AF1EB8">
              <w:t>9</w:t>
            </w:r>
          </w:p>
        </w:tc>
        <w:tc>
          <w:tcPr>
            <w:tcW w:w="8426" w:type="dxa"/>
          </w:tcPr>
          <w:p w14:paraId="0E2C78A4" w14:textId="77777777" w:rsidR="00DB0109" w:rsidRPr="00AF1EB8" w:rsidRDefault="00DB0109" w:rsidP="007F16E7">
            <w:pPr>
              <w:pStyle w:val="ConsPlusNormal"/>
              <w:jc w:val="both"/>
            </w:pPr>
            <w:r w:rsidRPr="00AF1EB8">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DB0109" w:rsidRPr="00AF1EB8" w14:paraId="231A9583" w14:textId="77777777" w:rsidTr="00034A23">
        <w:tc>
          <w:tcPr>
            <w:tcW w:w="1701" w:type="dxa"/>
          </w:tcPr>
          <w:p w14:paraId="003B1004" w14:textId="77777777" w:rsidR="00DB0109" w:rsidRPr="00AF1EB8" w:rsidRDefault="00DB0109" w:rsidP="007F16E7">
            <w:pPr>
              <w:pStyle w:val="ConsPlusNormal"/>
              <w:jc w:val="center"/>
            </w:pPr>
            <w:r w:rsidRPr="00AF1EB8">
              <w:t>10</w:t>
            </w:r>
          </w:p>
        </w:tc>
        <w:tc>
          <w:tcPr>
            <w:tcW w:w="8426" w:type="dxa"/>
          </w:tcPr>
          <w:p w14:paraId="74E227B7" w14:textId="77777777" w:rsidR="00DB0109" w:rsidRPr="00AF1EB8" w:rsidRDefault="00DB0109" w:rsidP="007F16E7">
            <w:pPr>
              <w:pStyle w:val="ConsPlusNormal"/>
              <w:jc w:val="both"/>
            </w:pPr>
            <w:r w:rsidRPr="00AF1EB8">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DB0109" w:rsidRPr="00AF1EB8" w14:paraId="5A9A3F25" w14:textId="77777777" w:rsidTr="00034A23">
        <w:tc>
          <w:tcPr>
            <w:tcW w:w="1701" w:type="dxa"/>
          </w:tcPr>
          <w:p w14:paraId="4DE69862" w14:textId="77777777" w:rsidR="00DB0109" w:rsidRPr="00AF1EB8" w:rsidRDefault="00DB0109" w:rsidP="007F16E7">
            <w:pPr>
              <w:pStyle w:val="ConsPlusNormal"/>
              <w:jc w:val="center"/>
            </w:pPr>
            <w:r w:rsidRPr="00AF1EB8">
              <w:t>11</w:t>
            </w:r>
          </w:p>
        </w:tc>
        <w:tc>
          <w:tcPr>
            <w:tcW w:w="8426" w:type="dxa"/>
          </w:tcPr>
          <w:p w14:paraId="2270C09E" w14:textId="77777777" w:rsidR="00DB0109" w:rsidRPr="00AF1EB8" w:rsidRDefault="00DB0109" w:rsidP="007F16E7">
            <w:pPr>
              <w:pStyle w:val="ConsPlusNormal"/>
              <w:jc w:val="both"/>
            </w:pPr>
            <w:r w:rsidRPr="00AF1EB8">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DB0109" w:rsidRPr="00AF1EB8" w14:paraId="51ED71E4" w14:textId="77777777" w:rsidTr="00034A23">
        <w:tc>
          <w:tcPr>
            <w:tcW w:w="1701" w:type="dxa"/>
          </w:tcPr>
          <w:p w14:paraId="6A754ECC" w14:textId="77777777" w:rsidR="00DB0109" w:rsidRPr="00AF1EB8" w:rsidRDefault="00DB0109" w:rsidP="007F16E7">
            <w:pPr>
              <w:pStyle w:val="ConsPlusNormal"/>
              <w:jc w:val="center"/>
            </w:pPr>
            <w:r w:rsidRPr="00AF1EB8">
              <w:t>12</w:t>
            </w:r>
          </w:p>
        </w:tc>
        <w:tc>
          <w:tcPr>
            <w:tcW w:w="8426" w:type="dxa"/>
          </w:tcPr>
          <w:p w14:paraId="315CD894" w14:textId="77777777" w:rsidR="00DB0109" w:rsidRPr="00AF1EB8" w:rsidRDefault="00DB0109" w:rsidP="007F16E7">
            <w:pPr>
              <w:pStyle w:val="ConsPlusNormal"/>
              <w:jc w:val="both"/>
            </w:pPr>
            <w:r w:rsidRPr="00AF1EB8">
              <w:t>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1D3726A6" w14:textId="77777777" w:rsidR="00DB0109" w:rsidRPr="00AF1EB8" w:rsidRDefault="00DB0109" w:rsidP="00DB0109">
      <w:pPr>
        <w:pStyle w:val="ConsPlusNormal"/>
        <w:jc w:val="both"/>
      </w:pPr>
    </w:p>
    <w:p w14:paraId="67D27A94" w14:textId="77777777" w:rsidR="00DB0109" w:rsidRPr="00AF1EB8" w:rsidRDefault="00DB0109" w:rsidP="00DB0109">
      <w:pPr>
        <w:pStyle w:val="ConsPlusNormal"/>
        <w:jc w:val="right"/>
      </w:pPr>
      <w:r w:rsidRPr="00AF1EB8">
        <w:t>Таблица 21.11</w:t>
      </w:r>
    </w:p>
    <w:p w14:paraId="10B57C86" w14:textId="77777777" w:rsidR="00DB0109" w:rsidRPr="00AF1EB8" w:rsidRDefault="00DB0109" w:rsidP="00DB0109">
      <w:pPr>
        <w:pStyle w:val="ConsPlusNormal"/>
        <w:jc w:val="both"/>
      </w:pPr>
    </w:p>
    <w:p w14:paraId="1D76E4B8" w14:textId="77777777" w:rsidR="00DB0109" w:rsidRPr="00AF1EB8" w:rsidRDefault="00DB0109" w:rsidP="00DB0109">
      <w:pPr>
        <w:pStyle w:val="ConsPlusNormal"/>
        <w:jc w:val="center"/>
      </w:pPr>
      <w:r w:rsidRPr="00AF1EB8">
        <w:t>Перечень элементов содержания, проверяемых на ОГЭ</w:t>
      </w:r>
    </w:p>
    <w:p w14:paraId="7531179F" w14:textId="77777777" w:rsidR="00DB0109" w:rsidRPr="00AF1EB8" w:rsidRDefault="00DB0109" w:rsidP="00DB0109">
      <w:pPr>
        <w:pStyle w:val="ConsPlusNormal"/>
        <w:jc w:val="center"/>
      </w:pPr>
      <w:r w:rsidRPr="00AF1EB8">
        <w:t>по географии</w:t>
      </w:r>
    </w:p>
    <w:p w14:paraId="7764121D" w14:textId="77777777" w:rsidR="00DB0109" w:rsidRPr="00AF1EB8" w:rsidRDefault="00DB0109" w:rsidP="00DB0109">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DB0109" w:rsidRPr="00AF1EB8" w14:paraId="20333403" w14:textId="77777777" w:rsidTr="00034A23">
        <w:tc>
          <w:tcPr>
            <w:tcW w:w="1077" w:type="dxa"/>
          </w:tcPr>
          <w:p w14:paraId="5517DD57" w14:textId="77777777" w:rsidR="00DB0109" w:rsidRPr="00AF1EB8" w:rsidRDefault="00DB0109" w:rsidP="007F16E7">
            <w:pPr>
              <w:pStyle w:val="ConsPlusNormal"/>
              <w:jc w:val="center"/>
            </w:pPr>
            <w:r w:rsidRPr="00AF1EB8">
              <w:t>Код</w:t>
            </w:r>
          </w:p>
        </w:tc>
        <w:tc>
          <w:tcPr>
            <w:tcW w:w="9050" w:type="dxa"/>
          </w:tcPr>
          <w:p w14:paraId="0F9347B9"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724FB014" w14:textId="77777777" w:rsidTr="00034A23">
        <w:tc>
          <w:tcPr>
            <w:tcW w:w="1077" w:type="dxa"/>
          </w:tcPr>
          <w:p w14:paraId="675F2C95" w14:textId="77777777" w:rsidR="00DB0109" w:rsidRPr="00AF1EB8" w:rsidRDefault="00DB0109" w:rsidP="007F16E7">
            <w:pPr>
              <w:pStyle w:val="ConsPlusNormal"/>
              <w:jc w:val="center"/>
            </w:pPr>
            <w:r w:rsidRPr="00AF1EB8">
              <w:t>1</w:t>
            </w:r>
          </w:p>
        </w:tc>
        <w:tc>
          <w:tcPr>
            <w:tcW w:w="9050" w:type="dxa"/>
          </w:tcPr>
          <w:p w14:paraId="493E33A2" w14:textId="77777777" w:rsidR="00DB0109" w:rsidRPr="00AF1EB8" w:rsidRDefault="00DB0109" w:rsidP="007F16E7">
            <w:pPr>
              <w:pStyle w:val="ConsPlusNormal"/>
              <w:jc w:val="both"/>
            </w:pPr>
            <w:r w:rsidRPr="00AF1EB8">
              <w:t>Раздел 1. Географическое изучение Земли</w:t>
            </w:r>
          </w:p>
        </w:tc>
      </w:tr>
      <w:tr w:rsidR="00DB0109" w:rsidRPr="00AF1EB8" w14:paraId="4109A095" w14:textId="77777777" w:rsidTr="00034A23">
        <w:tc>
          <w:tcPr>
            <w:tcW w:w="1077" w:type="dxa"/>
          </w:tcPr>
          <w:p w14:paraId="7622F47C" w14:textId="77777777" w:rsidR="00DB0109" w:rsidRPr="00AF1EB8" w:rsidRDefault="00DB0109" w:rsidP="007F16E7">
            <w:pPr>
              <w:pStyle w:val="ConsPlusNormal"/>
              <w:jc w:val="center"/>
            </w:pPr>
            <w:r w:rsidRPr="00AF1EB8">
              <w:t>1.1</w:t>
            </w:r>
          </w:p>
        </w:tc>
        <w:tc>
          <w:tcPr>
            <w:tcW w:w="9050" w:type="dxa"/>
          </w:tcPr>
          <w:p w14:paraId="360A37C0" w14:textId="77777777" w:rsidR="00DB0109" w:rsidRPr="00AF1EB8" w:rsidRDefault="00DB0109" w:rsidP="007F16E7">
            <w:pPr>
              <w:pStyle w:val="ConsPlusNormal"/>
              <w:jc w:val="both"/>
            </w:pPr>
            <w:r w:rsidRPr="00AF1EB8">
              <w:t>География - наука о планете Земля</w:t>
            </w:r>
          </w:p>
        </w:tc>
      </w:tr>
      <w:tr w:rsidR="00DB0109" w:rsidRPr="00AF1EB8" w14:paraId="227148C6" w14:textId="77777777" w:rsidTr="00034A23">
        <w:tc>
          <w:tcPr>
            <w:tcW w:w="1077" w:type="dxa"/>
          </w:tcPr>
          <w:p w14:paraId="29625A2F" w14:textId="77777777" w:rsidR="00DB0109" w:rsidRPr="00AF1EB8" w:rsidRDefault="00DB0109" w:rsidP="007F16E7">
            <w:pPr>
              <w:pStyle w:val="ConsPlusNormal"/>
              <w:jc w:val="center"/>
            </w:pPr>
            <w:r w:rsidRPr="00AF1EB8">
              <w:t>1.2</w:t>
            </w:r>
          </w:p>
        </w:tc>
        <w:tc>
          <w:tcPr>
            <w:tcW w:w="9050" w:type="dxa"/>
          </w:tcPr>
          <w:p w14:paraId="3D2A7FB0" w14:textId="77777777" w:rsidR="00DB0109" w:rsidRPr="00AF1EB8" w:rsidRDefault="00DB0109" w:rsidP="007F16E7">
            <w:pPr>
              <w:pStyle w:val="ConsPlusNormal"/>
              <w:jc w:val="both"/>
            </w:pPr>
            <w:r w:rsidRPr="00AF1EB8">
              <w:t>История географических открытий</w:t>
            </w:r>
          </w:p>
        </w:tc>
      </w:tr>
      <w:tr w:rsidR="00DB0109" w:rsidRPr="00AF1EB8" w14:paraId="6E4CDD7F" w14:textId="77777777" w:rsidTr="00034A23">
        <w:tc>
          <w:tcPr>
            <w:tcW w:w="1077" w:type="dxa"/>
          </w:tcPr>
          <w:p w14:paraId="6F01927E" w14:textId="77777777" w:rsidR="00DB0109" w:rsidRPr="00AF1EB8" w:rsidRDefault="00DB0109" w:rsidP="007F16E7">
            <w:pPr>
              <w:pStyle w:val="ConsPlusNormal"/>
              <w:jc w:val="center"/>
            </w:pPr>
            <w:r w:rsidRPr="00AF1EB8">
              <w:t>2</w:t>
            </w:r>
          </w:p>
        </w:tc>
        <w:tc>
          <w:tcPr>
            <w:tcW w:w="9050" w:type="dxa"/>
          </w:tcPr>
          <w:p w14:paraId="2A5DDF51" w14:textId="77777777" w:rsidR="00DB0109" w:rsidRPr="00AF1EB8" w:rsidRDefault="00DB0109" w:rsidP="007F16E7">
            <w:pPr>
              <w:pStyle w:val="ConsPlusNormal"/>
              <w:jc w:val="both"/>
            </w:pPr>
            <w:r w:rsidRPr="00AF1EB8">
              <w:t>Раздел 2. Изображения земной поверхности</w:t>
            </w:r>
          </w:p>
        </w:tc>
      </w:tr>
      <w:tr w:rsidR="00DB0109" w:rsidRPr="00AF1EB8" w14:paraId="13A3BE97" w14:textId="77777777" w:rsidTr="00034A23">
        <w:tc>
          <w:tcPr>
            <w:tcW w:w="1077" w:type="dxa"/>
          </w:tcPr>
          <w:p w14:paraId="15DA3E63" w14:textId="77777777" w:rsidR="00DB0109" w:rsidRPr="00AF1EB8" w:rsidRDefault="00DB0109" w:rsidP="007F16E7">
            <w:pPr>
              <w:pStyle w:val="ConsPlusNormal"/>
              <w:jc w:val="center"/>
            </w:pPr>
            <w:r w:rsidRPr="00AF1EB8">
              <w:t>2.1</w:t>
            </w:r>
          </w:p>
        </w:tc>
        <w:tc>
          <w:tcPr>
            <w:tcW w:w="9050" w:type="dxa"/>
          </w:tcPr>
          <w:p w14:paraId="70980925" w14:textId="77777777" w:rsidR="00DB0109" w:rsidRPr="00AF1EB8" w:rsidRDefault="00DB0109" w:rsidP="007F16E7">
            <w:pPr>
              <w:pStyle w:val="ConsPlusNormal"/>
              <w:jc w:val="both"/>
            </w:pPr>
            <w:r w:rsidRPr="00AF1EB8">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DB0109" w:rsidRPr="00AF1EB8" w14:paraId="291589BD" w14:textId="77777777" w:rsidTr="00034A23">
        <w:tc>
          <w:tcPr>
            <w:tcW w:w="1077" w:type="dxa"/>
          </w:tcPr>
          <w:p w14:paraId="0BD35AEF" w14:textId="77777777" w:rsidR="00DB0109" w:rsidRPr="00AF1EB8" w:rsidRDefault="00DB0109" w:rsidP="007F16E7">
            <w:pPr>
              <w:pStyle w:val="ConsPlusNormal"/>
              <w:jc w:val="center"/>
            </w:pPr>
            <w:r w:rsidRPr="00AF1EB8">
              <w:t>3</w:t>
            </w:r>
          </w:p>
        </w:tc>
        <w:tc>
          <w:tcPr>
            <w:tcW w:w="9050" w:type="dxa"/>
          </w:tcPr>
          <w:p w14:paraId="46543F84" w14:textId="77777777" w:rsidR="00DB0109" w:rsidRPr="00AF1EB8" w:rsidRDefault="00DB0109" w:rsidP="007F16E7">
            <w:pPr>
              <w:pStyle w:val="ConsPlusNormal"/>
              <w:jc w:val="both"/>
            </w:pPr>
            <w:r w:rsidRPr="00AF1EB8">
              <w:t>Раздел 3. Земля - планета Солнечной системы</w:t>
            </w:r>
          </w:p>
        </w:tc>
      </w:tr>
      <w:tr w:rsidR="00DB0109" w:rsidRPr="00AF1EB8" w14:paraId="445518F3" w14:textId="77777777" w:rsidTr="00034A23">
        <w:tc>
          <w:tcPr>
            <w:tcW w:w="1077" w:type="dxa"/>
          </w:tcPr>
          <w:p w14:paraId="3A51E8E2" w14:textId="77777777" w:rsidR="00DB0109" w:rsidRPr="00AF1EB8" w:rsidRDefault="00DB0109" w:rsidP="007F16E7">
            <w:pPr>
              <w:pStyle w:val="ConsPlusNormal"/>
              <w:jc w:val="center"/>
            </w:pPr>
            <w:r w:rsidRPr="00AF1EB8">
              <w:t>3.1</w:t>
            </w:r>
          </w:p>
        </w:tc>
        <w:tc>
          <w:tcPr>
            <w:tcW w:w="9050" w:type="dxa"/>
          </w:tcPr>
          <w:p w14:paraId="735FFC0B" w14:textId="77777777" w:rsidR="00DB0109" w:rsidRPr="00AF1EB8" w:rsidRDefault="00DB0109" w:rsidP="007F16E7">
            <w:pPr>
              <w:pStyle w:val="ConsPlusNormal"/>
              <w:jc w:val="both"/>
            </w:pPr>
            <w:r w:rsidRPr="00AF1EB8">
              <w:t>Земля - планета Солнечной системы. Форма, размеры, движение Земли, их географические следствия</w:t>
            </w:r>
          </w:p>
        </w:tc>
      </w:tr>
      <w:tr w:rsidR="00DB0109" w:rsidRPr="00AF1EB8" w14:paraId="042F4E0D" w14:textId="77777777" w:rsidTr="00034A23">
        <w:tc>
          <w:tcPr>
            <w:tcW w:w="1077" w:type="dxa"/>
          </w:tcPr>
          <w:p w14:paraId="0FAAEBEF" w14:textId="77777777" w:rsidR="00DB0109" w:rsidRPr="00AF1EB8" w:rsidRDefault="00DB0109" w:rsidP="007F16E7">
            <w:pPr>
              <w:pStyle w:val="ConsPlusNormal"/>
              <w:jc w:val="center"/>
            </w:pPr>
            <w:r w:rsidRPr="00AF1EB8">
              <w:t>4</w:t>
            </w:r>
          </w:p>
        </w:tc>
        <w:tc>
          <w:tcPr>
            <w:tcW w:w="9050" w:type="dxa"/>
          </w:tcPr>
          <w:p w14:paraId="2B29F882" w14:textId="77777777" w:rsidR="00DB0109" w:rsidRPr="00AF1EB8" w:rsidRDefault="00DB0109" w:rsidP="007F16E7">
            <w:pPr>
              <w:pStyle w:val="ConsPlusNormal"/>
              <w:jc w:val="both"/>
            </w:pPr>
            <w:r w:rsidRPr="00AF1EB8">
              <w:t>Раздел 4. Оболочки Земли</w:t>
            </w:r>
          </w:p>
        </w:tc>
      </w:tr>
      <w:tr w:rsidR="00DB0109" w:rsidRPr="00AF1EB8" w14:paraId="53E8F0FC" w14:textId="77777777" w:rsidTr="00034A23">
        <w:tc>
          <w:tcPr>
            <w:tcW w:w="1077" w:type="dxa"/>
          </w:tcPr>
          <w:p w14:paraId="25D1EC64" w14:textId="77777777" w:rsidR="00DB0109" w:rsidRPr="00AF1EB8" w:rsidRDefault="00DB0109" w:rsidP="007F16E7">
            <w:pPr>
              <w:pStyle w:val="ConsPlusNormal"/>
              <w:jc w:val="center"/>
            </w:pPr>
            <w:r w:rsidRPr="00AF1EB8">
              <w:t>4.1</w:t>
            </w:r>
          </w:p>
        </w:tc>
        <w:tc>
          <w:tcPr>
            <w:tcW w:w="9050" w:type="dxa"/>
          </w:tcPr>
          <w:p w14:paraId="01667D7E" w14:textId="77777777" w:rsidR="00DB0109" w:rsidRPr="00AF1EB8" w:rsidRDefault="00DB0109" w:rsidP="007F16E7">
            <w:pPr>
              <w:pStyle w:val="ConsPlusNormal"/>
              <w:jc w:val="both"/>
            </w:pPr>
            <w:r w:rsidRPr="00AF1EB8">
              <w:t>Литосфера</w:t>
            </w:r>
          </w:p>
        </w:tc>
      </w:tr>
      <w:tr w:rsidR="00DB0109" w:rsidRPr="00AF1EB8" w14:paraId="49108B2C" w14:textId="77777777" w:rsidTr="00034A23">
        <w:tc>
          <w:tcPr>
            <w:tcW w:w="1077" w:type="dxa"/>
          </w:tcPr>
          <w:p w14:paraId="2A71E5D1" w14:textId="77777777" w:rsidR="00DB0109" w:rsidRPr="00AF1EB8" w:rsidRDefault="00DB0109" w:rsidP="007F16E7">
            <w:pPr>
              <w:pStyle w:val="ConsPlusNormal"/>
              <w:jc w:val="center"/>
            </w:pPr>
            <w:r w:rsidRPr="00AF1EB8">
              <w:t>4.1.1</w:t>
            </w:r>
          </w:p>
        </w:tc>
        <w:tc>
          <w:tcPr>
            <w:tcW w:w="9050" w:type="dxa"/>
          </w:tcPr>
          <w:p w14:paraId="6E8A41F0" w14:textId="77777777" w:rsidR="00DB0109" w:rsidRPr="00AF1EB8" w:rsidRDefault="00DB0109" w:rsidP="007F16E7">
            <w:pPr>
              <w:pStyle w:val="ConsPlusNormal"/>
              <w:jc w:val="both"/>
            </w:pPr>
            <w:r w:rsidRPr="00AF1EB8">
              <w:t>Внутреннее строение Земли. Минералы и горные породы. История Земли как планеты. Литосферные плиты и их движение. Сейсмические пояса</w:t>
            </w:r>
          </w:p>
        </w:tc>
      </w:tr>
      <w:tr w:rsidR="00DB0109" w:rsidRPr="00AF1EB8" w14:paraId="202FB89E" w14:textId="77777777" w:rsidTr="00034A23">
        <w:tc>
          <w:tcPr>
            <w:tcW w:w="1077" w:type="dxa"/>
          </w:tcPr>
          <w:p w14:paraId="1AB801E9" w14:textId="77777777" w:rsidR="00DB0109" w:rsidRPr="00AF1EB8" w:rsidRDefault="00DB0109" w:rsidP="007F16E7">
            <w:pPr>
              <w:pStyle w:val="ConsPlusNormal"/>
              <w:jc w:val="center"/>
            </w:pPr>
            <w:r w:rsidRPr="00AF1EB8">
              <w:t>4.1.2</w:t>
            </w:r>
          </w:p>
        </w:tc>
        <w:tc>
          <w:tcPr>
            <w:tcW w:w="9050" w:type="dxa"/>
          </w:tcPr>
          <w:p w14:paraId="202E02D7" w14:textId="77777777" w:rsidR="00DB0109" w:rsidRPr="00AF1EB8" w:rsidRDefault="00DB0109" w:rsidP="007F16E7">
            <w:pPr>
              <w:pStyle w:val="ConsPlusNormal"/>
              <w:jc w:val="both"/>
            </w:pPr>
            <w:r w:rsidRPr="00AF1EB8">
              <w:t>Внешние и внутренние процессы рельефообразования. Рельеф земной поверхности и дна Мирового океана. Полезные ископаемые</w:t>
            </w:r>
          </w:p>
        </w:tc>
      </w:tr>
      <w:tr w:rsidR="00DB0109" w:rsidRPr="00AF1EB8" w14:paraId="6BFE7303" w14:textId="77777777" w:rsidTr="00034A23">
        <w:tc>
          <w:tcPr>
            <w:tcW w:w="1077" w:type="dxa"/>
          </w:tcPr>
          <w:p w14:paraId="61CA35F3" w14:textId="77777777" w:rsidR="00DB0109" w:rsidRPr="00AF1EB8" w:rsidRDefault="00DB0109" w:rsidP="007F16E7">
            <w:pPr>
              <w:pStyle w:val="ConsPlusNormal"/>
              <w:jc w:val="center"/>
            </w:pPr>
            <w:r w:rsidRPr="00AF1EB8">
              <w:t>4.2</w:t>
            </w:r>
          </w:p>
        </w:tc>
        <w:tc>
          <w:tcPr>
            <w:tcW w:w="9050" w:type="dxa"/>
          </w:tcPr>
          <w:p w14:paraId="2584A018" w14:textId="77777777" w:rsidR="00DB0109" w:rsidRPr="00AF1EB8" w:rsidRDefault="00DB0109" w:rsidP="007F16E7">
            <w:pPr>
              <w:pStyle w:val="ConsPlusNormal"/>
              <w:jc w:val="both"/>
            </w:pPr>
            <w:r w:rsidRPr="00AF1EB8">
              <w:t>Гидросфера</w:t>
            </w:r>
          </w:p>
        </w:tc>
      </w:tr>
      <w:tr w:rsidR="00DB0109" w:rsidRPr="00AF1EB8" w14:paraId="6805CAE6" w14:textId="77777777" w:rsidTr="00034A23">
        <w:tc>
          <w:tcPr>
            <w:tcW w:w="1077" w:type="dxa"/>
          </w:tcPr>
          <w:p w14:paraId="1B8F2012" w14:textId="77777777" w:rsidR="00DB0109" w:rsidRPr="00AF1EB8" w:rsidRDefault="00DB0109" w:rsidP="007F16E7">
            <w:pPr>
              <w:pStyle w:val="ConsPlusNormal"/>
              <w:jc w:val="center"/>
            </w:pPr>
            <w:r w:rsidRPr="00AF1EB8">
              <w:t>4.2.1</w:t>
            </w:r>
          </w:p>
        </w:tc>
        <w:tc>
          <w:tcPr>
            <w:tcW w:w="9050" w:type="dxa"/>
          </w:tcPr>
          <w:p w14:paraId="5CCE0E41" w14:textId="77777777" w:rsidR="00DB0109" w:rsidRPr="00AF1EB8" w:rsidRDefault="00DB0109" w:rsidP="007F16E7">
            <w:pPr>
              <w:pStyle w:val="ConsPlusNormal"/>
              <w:jc w:val="both"/>
            </w:pPr>
            <w:r w:rsidRPr="00AF1EB8">
              <w:t>Мировой океан и его части. Движение вод Мирового океана. Система океанических течений. Соленость и температура океанических вод. Географические закономерности изменения солености поверхностных вод Мирового океана. Ледовитость Мирового океана</w:t>
            </w:r>
          </w:p>
        </w:tc>
      </w:tr>
      <w:tr w:rsidR="00DB0109" w:rsidRPr="00AF1EB8" w14:paraId="448F5E8E" w14:textId="77777777" w:rsidTr="00034A23">
        <w:tc>
          <w:tcPr>
            <w:tcW w:w="1077" w:type="dxa"/>
          </w:tcPr>
          <w:p w14:paraId="4145B9FD" w14:textId="77777777" w:rsidR="00DB0109" w:rsidRPr="00AF1EB8" w:rsidRDefault="00DB0109" w:rsidP="007F16E7">
            <w:pPr>
              <w:pStyle w:val="ConsPlusNormal"/>
              <w:jc w:val="center"/>
            </w:pPr>
            <w:r w:rsidRPr="00AF1EB8">
              <w:t>4.2.2</w:t>
            </w:r>
          </w:p>
        </w:tc>
        <w:tc>
          <w:tcPr>
            <w:tcW w:w="9050" w:type="dxa"/>
          </w:tcPr>
          <w:p w14:paraId="2AFCEFFC" w14:textId="77777777" w:rsidR="00DB0109" w:rsidRPr="00AF1EB8" w:rsidRDefault="00DB0109" w:rsidP="007F16E7">
            <w:pPr>
              <w:pStyle w:val="ConsPlusNormal"/>
              <w:jc w:val="both"/>
            </w:pPr>
            <w:r w:rsidRPr="00AF1EB8">
              <w:t>Воды суши. Реки. Озера. Болота. Подземные воды. Ледники. Многолетняя мерзлота</w:t>
            </w:r>
          </w:p>
        </w:tc>
      </w:tr>
      <w:tr w:rsidR="00DB0109" w:rsidRPr="00AF1EB8" w14:paraId="716E3546" w14:textId="77777777" w:rsidTr="00034A23">
        <w:tc>
          <w:tcPr>
            <w:tcW w:w="1077" w:type="dxa"/>
          </w:tcPr>
          <w:p w14:paraId="4B2B366A" w14:textId="77777777" w:rsidR="00DB0109" w:rsidRPr="00AF1EB8" w:rsidRDefault="00DB0109" w:rsidP="007F16E7">
            <w:pPr>
              <w:pStyle w:val="ConsPlusNormal"/>
              <w:jc w:val="center"/>
            </w:pPr>
            <w:r w:rsidRPr="00AF1EB8">
              <w:t>4.3</w:t>
            </w:r>
          </w:p>
        </w:tc>
        <w:tc>
          <w:tcPr>
            <w:tcW w:w="9050" w:type="dxa"/>
          </w:tcPr>
          <w:p w14:paraId="53D36FA0" w14:textId="77777777" w:rsidR="00DB0109" w:rsidRPr="00AF1EB8" w:rsidRDefault="00DB0109" w:rsidP="007F16E7">
            <w:pPr>
              <w:pStyle w:val="ConsPlusNormal"/>
              <w:jc w:val="both"/>
            </w:pPr>
            <w:r w:rsidRPr="00AF1EB8">
              <w:t>Атмосфера</w:t>
            </w:r>
          </w:p>
        </w:tc>
      </w:tr>
      <w:tr w:rsidR="00DB0109" w:rsidRPr="00AF1EB8" w14:paraId="6F9698B7" w14:textId="77777777" w:rsidTr="00034A23">
        <w:tc>
          <w:tcPr>
            <w:tcW w:w="1077" w:type="dxa"/>
          </w:tcPr>
          <w:p w14:paraId="2BFEAAB4" w14:textId="77777777" w:rsidR="00DB0109" w:rsidRPr="00AF1EB8" w:rsidRDefault="00DB0109" w:rsidP="007F16E7">
            <w:pPr>
              <w:pStyle w:val="ConsPlusNormal"/>
              <w:jc w:val="center"/>
            </w:pPr>
            <w:r w:rsidRPr="00AF1EB8">
              <w:t>4.3.1</w:t>
            </w:r>
          </w:p>
        </w:tc>
        <w:tc>
          <w:tcPr>
            <w:tcW w:w="9050" w:type="dxa"/>
          </w:tcPr>
          <w:p w14:paraId="63E780FF" w14:textId="77777777" w:rsidR="00DB0109" w:rsidRPr="00AF1EB8" w:rsidRDefault="00DB0109" w:rsidP="007F16E7">
            <w:pPr>
              <w:pStyle w:val="ConsPlusNormal"/>
              <w:jc w:val="both"/>
            </w:pPr>
            <w:r w:rsidRPr="00AF1EB8">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ее показатели.</w:t>
            </w:r>
          </w:p>
          <w:p w14:paraId="434CAD06" w14:textId="77777777" w:rsidR="00DB0109" w:rsidRPr="00AF1EB8" w:rsidRDefault="00DB0109" w:rsidP="007F16E7">
            <w:pPr>
              <w:pStyle w:val="ConsPlusNormal"/>
              <w:jc w:val="both"/>
            </w:pPr>
            <w:r w:rsidRPr="00AF1EB8">
              <w:t>Закономерности распределения температуры воздуха, атмосферных осадков. Воздушные массы, их типы. Преобладающие ветры</w:t>
            </w:r>
          </w:p>
        </w:tc>
      </w:tr>
      <w:tr w:rsidR="00DB0109" w:rsidRPr="00AF1EB8" w14:paraId="799D9FB3" w14:textId="77777777" w:rsidTr="00034A23">
        <w:tc>
          <w:tcPr>
            <w:tcW w:w="1077" w:type="dxa"/>
          </w:tcPr>
          <w:p w14:paraId="7F6DA701" w14:textId="77777777" w:rsidR="00DB0109" w:rsidRPr="00AF1EB8" w:rsidRDefault="00DB0109" w:rsidP="007F16E7">
            <w:pPr>
              <w:pStyle w:val="ConsPlusNormal"/>
              <w:jc w:val="center"/>
            </w:pPr>
            <w:r w:rsidRPr="00AF1EB8">
              <w:t>4.3.2</w:t>
            </w:r>
          </w:p>
        </w:tc>
        <w:tc>
          <w:tcPr>
            <w:tcW w:w="9050" w:type="dxa"/>
          </w:tcPr>
          <w:p w14:paraId="2CACBB63" w14:textId="77777777" w:rsidR="00DB0109" w:rsidRPr="00AF1EB8" w:rsidRDefault="00DB0109" w:rsidP="007F16E7">
            <w:pPr>
              <w:pStyle w:val="ConsPlusNormal"/>
              <w:jc w:val="both"/>
            </w:pPr>
            <w:r w:rsidRPr="00AF1EB8">
              <w:t>Климат и климатообразующие факторы. Разнообразие климата на Земле</w:t>
            </w:r>
          </w:p>
        </w:tc>
      </w:tr>
      <w:tr w:rsidR="00DB0109" w:rsidRPr="00AF1EB8" w14:paraId="0DB5C7CD" w14:textId="77777777" w:rsidTr="00034A23">
        <w:tc>
          <w:tcPr>
            <w:tcW w:w="1077" w:type="dxa"/>
          </w:tcPr>
          <w:p w14:paraId="2F0494F5" w14:textId="77777777" w:rsidR="00DB0109" w:rsidRPr="00AF1EB8" w:rsidRDefault="00DB0109" w:rsidP="007F16E7">
            <w:pPr>
              <w:pStyle w:val="ConsPlusNormal"/>
              <w:jc w:val="center"/>
            </w:pPr>
            <w:r w:rsidRPr="00AF1EB8">
              <w:t>4.4</w:t>
            </w:r>
          </w:p>
        </w:tc>
        <w:tc>
          <w:tcPr>
            <w:tcW w:w="9050" w:type="dxa"/>
          </w:tcPr>
          <w:p w14:paraId="5DD34974" w14:textId="77777777" w:rsidR="00DB0109" w:rsidRPr="00AF1EB8" w:rsidRDefault="00DB0109" w:rsidP="007F16E7">
            <w:pPr>
              <w:pStyle w:val="ConsPlusNormal"/>
              <w:jc w:val="both"/>
            </w:pPr>
            <w:r w:rsidRPr="00AF1EB8">
              <w:t>Биосфера</w:t>
            </w:r>
          </w:p>
        </w:tc>
      </w:tr>
      <w:tr w:rsidR="00DB0109" w:rsidRPr="00AF1EB8" w14:paraId="187F9AF5" w14:textId="77777777" w:rsidTr="00034A23">
        <w:tc>
          <w:tcPr>
            <w:tcW w:w="1077" w:type="dxa"/>
          </w:tcPr>
          <w:p w14:paraId="11BEC317" w14:textId="77777777" w:rsidR="00DB0109" w:rsidRPr="00AF1EB8" w:rsidRDefault="00DB0109" w:rsidP="007F16E7">
            <w:pPr>
              <w:pStyle w:val="ConsPlusNormal"/>
              <w:jc w:val="center"/>
            </w:pPr>
            <w:r w:rsidRPr="00AF1EB8">
              <w:t>4.4.1</w:t>
            </w:r>
          </w:p>
        </w:tc>
        <w:tc>
          <w:tcPr>
            <w:tcW w:w="9050" w:type="dxa"/>
          </w:tcPr>
          <w:p w14:paraId="5E4F04FF" w14:textId="77777777" w:rsidR="00DB0109" w:rsidRPr="00AF1EB8" w:rsidRDefault="00DB0109" w:rsidP="007F16E7">
            <w:pPr>
              <w:pStyle w:val="ConsPlusNormal"/>
              <w:jc w:val="both"/>
            </w:pPr>
            <w:r w:rsidRPr="00AF1EB8">
              <w:t>Разнообразие животного и растительного мира</w:t>
            </w:r>
          </w:p>
        </w:tc>
      </w:tr>
      <w:tr w:rsidR="00DB0109" w:rsidRPr="00AF1EB8" w14:paraId="36261EE4" w14:textId="77777777" w:rsidTr="00034A23">
        <w:tc>
          <w:tcPr>
            <w:tcW w:w="1077" w:type="dxa"/>
          </w:tcPr>
          <w:p w14:paraId="72686731" w14:textId="77777777" w:rsidR="00DB0109" w:rsidRPr="00AF1EB8" w:rsidRDefault="00DB0109" w:rsidP="007F16E7">
            <w:pPr>
              <w:pStyle w:val="ConsPlusNormal"/>
              <w:jc w:val="center"/>
            </w:pPr>
            <w:r w:rsidRPr="00AF1EB8">
              <w:t>4.4.2</w:t>
            </w:r>
          </w:p>
        </w:tc>
        <w:tc>
          <w:tcPr>
            <w:tcW w:w="9050" w:type="dxa"/>
          </w:tcPr>
          <w:p w14:paraId="2A4BB9DD" w14:textId="77777777" w:rsidR="00DB0109" w:rsidRPr="00AF1EB8" w:rsidRDefault="00DB0109" w:rsidP="007F16E7">
            <w:pPr>
              <w:pStyle w:val="ConsPlusNormal"/>
              <w:jc w:val="both"/>
            </w:pPr>
            <w:r w:rsidRPr="00AF1EB8">
              <w:t>Почва, ее строение и состав. Образование почвы и плодородие почв</w:t>
            </w:r>
          </w:p>
        </w:tc>
      </w:tr>
      <w:tr w:rsidR="00DB0109" w:rsidRPr="00AF1EB8" w14:paraId="76E996C5" w14:textId="77777777" w:rsidTr="00034A23">
        <w:tc>
          <w:tcPr>
            <w:tcW w:w="1077" w:type="dxa"/>
          </w:tcPr>
          <w:p w14:paraId="6F7BCEDE" w14:textId="77777777" w:rsidR="00DB0109" w:rsidRPr="00AF1EB8" w:rsidRDefault="00DB0109" w:rsidP="007F16E7">
            <w:pPr>
              <w:pStyle w:val="ConsPlusNormal"/>
              <w:jc w:val="center"/>
            </w:pPr>
            <w:r w:rsidRPr="00AF1EB8">
              <w:t>4.5</w:t>
            </w:r>
          </w:p>
        </w:tc>
        <w:tc>
          <w:tcPr>
            <w:tcW w:w="9050" w:type="dxa"/>
          </w:tcPr>
          <w:p w14:paraId="7BBC03C5" w14:textId="77777777" w:rsidR="00DB0109" w:rsidRPr="00AF1EB8" w:rsidRDefault="00DB0109" w:rsidP="007F16E7">
            <w:pPr>
              <w:pStyle w:val="ConsPlusNormal"/>
              <w:jc w:val="both"/>
            </w:pPr>
            <w:r w:rsidRPr="00AF1EB8">
              <w:t>Географическая оболочка</w:t>
            </w:r>
          </w:p>
        </w:tc>
      </w:tr>
      <w:tr w:rsidR="00DB0109" w:rsidRPr="00AF1EB8" w14:paraId="04066D11" w14:textId="77777777" w:rsidTr="00034A23">
        <w:tc>
          <w:tcPr>
            <w:tcW w:w="1077" w:type="dxa"/>
          </w:tcPr>
          <w:p w14:paraId="7A4A0DA8" w14:textId="77777777" w:rsidR="00DB0109" w:rsidRPr="00AF1EB8" w:rsidRDefault="00DB0109" w:rsidP="007F16E7">
            <w:pPr>
              <w:pStyle w:val="ConsPlusNormal"/>
              <w:jc w:val="center"/>
            </w:pPr>
            <w:r w:rsidRPr="00AF1EB8">
              <w:t>4.5.1</w:t>
            </w:r>
          </w:p>
        </w:tc>
        <w:tc>
          <w:tcPr>
            <w:tcW w:w="9050" w:type="dxa"/>
          </w:tcPr>
          <w:p w14:paraId="05FADD3F" w14:textId="77777777" w:rsidR="00DB0109" w:rsidRPr="00AF1EB8" w:rsidRDefault="00DB0109" w:rsidP="007F16E7">
            <w:pPr>
              <w:pStyle w:val="ConsPlusNormal"/>
              <w:jc w:val="both"/>
            </w:pPr>
            <w:r w:rsidRPr="00AF1EB8">
              <w:t>Особенности строения, свойства географической оболочки, их географические следствия. Круговороты веществ на Земле</w:t>
            </w:r>
          </w:p>
        </w:tc>
      </w:tr>
      <w:tr w:rsidR="00DB0109" w:rsidRPr="00AF1EB8" w14:paraId="6233C59B" w14:textId="77777777" w:rsidTr="00034A23">
        <w:tc>
          <w:tcPr>
            <w:tcW w:w="1077" w:type="dxa"/>
          </w:tcPr>
          <w:p w14:paraId="0592DAFA" w14:textId="77777777" w:rsidR="00DB0109" w:rsidRPr="00AF1EB8" w:rsidRDefault="00DB0109" w:rsidP="007F16E7">
            <w:pPr>
              <w:pStyle w:val="ConsPlusNormal"/>
              <w:jc w:val="center"/>
            </w:pPr>
            <w:r w:rsidRPr="00AF1EB8">
              <w:t>4.5.2</w:t>
            </w:r>
          </w:p>
        </w:tc>
        <w:tc>
          <w:tcPr>
            <w:tcW w:w="9050" w:type="dxa"/>
          </w:tcPr>
          <w:p w14:paraId="6DE76C54" w14:textId="77777777" w:rsidR="00DB0109" w:rsidRPr="00AF1EB8" w:rsidRDefault="00DB0109" w:rsidP="007F16E7">
            <w:pPr>
              <w:pStyle w:val="ConsPlusNormal"/>
              <w:jc w:val="both"/>
            </w:pPr>
            <w:r w:rsidRPr="00AF1EB8">
              <w:t>Географическая зональность (природные зоны) и высотная поясность</w:t>
            </w:r>
          </w:p>
        </w:tc>
      </w:tr>
      <w:tr w:rsidR="00DB0109" w:rsidRPr="00AF1EB8" w14:paraId="4A4D45DC" w14:textId="77777777" w:rsidTr="00034A23">
        <w:tc>
          <w:tcPr>
            <w:tcW w:w="1077" w:type="dxa"/>
          </w:tcPr>
          <w:p w14:paraId="7730A525" w14:textId="77777777" w:rsidR="00DB0109" w:rsidRPr="00AF1EB8" w:rsidRDefault="00DB0109" w:rsidP="007F16E7">
            <w:pPr>
              <w:pStyle w:val="ConsPlusNormal"/>
              <w:jc w:val="center"/>
            </w:pPr>
            <w:r w:rsidRPr="00AF1EB8">
              <w:t>4.5.3</w:t>
            </w:r>
          </w:p>
        </w:tc>
        <w:tc>
          <w:tcPr>
            <w:tcW w:w="9050" w:type="dxa"/>
          </w:tcPr>
          <w:p w14:paraId="203C747B" w14:textId="77777777" w:rsidR="00DB0109" w:rsidRPr="00AF1EB8" w:rsidRDefault="00DB0109" w:rsidP="007F16E7">
            <w:pPr>
              <w:pStyle w:val="ConsPlusNormal"/>
              <w:jc w:val="both"/>
            </w:pPr>
            <w:r w:rsidRPr="00AF1EB8">
              <w:t>Природно-территориальные комплексы. Материки, океаны, части света. Острова, их типы по происхождению</w:t>
            </w:r>
          </w:p>
        </w:tc>
      </w:tr>
      <w:tr w:rsidR="00DB0109" w:rsidRPr="00AF1EB8" w14:paraId="5B196197" w14:textId="77777777" w:rsidTr="00034A23">
        <w:tc>
          <w:tcPr>
            <w:tcW w:w="1077" w:type="dxa"/>
          </w:tcPr>
          <w:p w14:paraId="117DE516" w14:textId="77777777" w:rsidR="00DB0109" w:rsidRPr="00AF1EB8" w:rsidRDefault="00DB0109" w:rsidP="007F16E7">
            <w:pPr>
              <w:pStyle w:val="ConsPlusNormal"/>
              <w:jc w:val="center"/>
            </w:pPr>
            <w:r w:rsidRPr="00AF1EB8">
              <w:t>5</w:t>
            </w:r>
          </w:p>
        </w:tc>
        <w:tc>
          <w:tcPr>
            <w:tcW w:w="9050" w:type="dxa"/>
          </w:tcPr>
          <w:p w14:paraId="25CA4081" w14:textId="77777777" w:rsidR="00DB0109" w:rsidRPr="00AF1EB8" w:rsidRDefault="00DB0109" w:rsidP="007F16E7">
            <w:pPr>
              <w:pStyle w:val="ConsPlusNormal"/>
              <w:jc w:val="both"/>
            </w:pPr>
            <w:r w:rsidRPr="00AF1EB8">
              <w:t>Раздел 5. Человечество на Земле. Материки и страны</w:t>
            </w:r>
          </w:p>
        </w:tc>
      </w:tr>
      <w:tr w:rsidR="00DB0109" w:rsidRPr="00AF1EB8" w14:paraId="695A31C8" w14:textId="77777777" w:rsidTr="00034A23">
        <w:tc>
          <w:tcPr>
            <w:tcW w:w="1077" w:type="dxa"/>
          </w:tcPr>
          <w:p w14:paraId="77C1B7B1" w14:textId="77777777" w:rsidR="00DB0109" w:rsidRPr="00AF1EB8" w:rsidRDefault="00DB0109" w:rsidP="007F16E7">
            <w:pPr>
              <w:pStyle w:val="ConsPlusNormal"/>
              <w:jc w:val="center"/>
            </w:pPr>
            <w:r w:rsidRPr="00AF1EB8">
              <w:t>5.1</w:t>
            </w:r>
          </w:p>
        </w:tc>
        <w:tc>
          <w:tcPr>
            <w:tcW w:w="9050" w:type="dxa"/>
          </w:tcPr>
          <w:p w14:paraId="5DB0F956" w14:textId="77777777" w:rsidR="00DB0109" w:rsidRPr="00AF1EB8" w:rsidRDefault="00DB0109" w:rsidP="007F16E7">
            <w:pPr>
              <w:pStyle w:val="ConsPlusNormal"/>
              <w:jc w:val="both"/>
            </w:pPr>
            <w:r w:rsidRPr="00AF1EB8">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DB0109" w:rsidRPr="00AF1EB8" w14:paraId="122E5D34" w14:textId="77777777" w:rsidTr="00034A23">
        <w:tc>
          <w:tcPr>
            <w:tcW w:w="1077" w:type="dxa"/>
          </w:tcPr>
          <w:p w14:paraId="4434A1D1" w14:textId="77777777" w:rsidR="00DB0109" w:rsidRPr="00AF1EB8" w:rsidRDefault="00DB0109" w:rsidP="007F16E7">
            <w:pPr>
              <w:pStyle w:val="ConsPlusNormal"/>
              <w:jc w:val="center"/>
            </w:pPr>
            <w:r w:rsidRPr="00AF1EB8">
              <w:t>5.2</w:t>
            </w:r>
          </w:p>
        </w:tc>
        <w:tc>
          <w:tcPr>
            <w:tcW w:w="9050" w:type="dxa"/>
          </w:tcPr>
          <w:p w14:paraId="3230B8CD" w14:textId="77777777" w:rsidR="00DB0109" w:rsidRPr="00AF1EB8" w:rsidRDefault="00DB0109" w:rsidP="007F16E7">
            <w:pPr>
              <w:pStyle w:val="ConsPlusNormal"/>
              <w:jc w:val="both"/>
            </w:pPr>
            <w:r w:rsidRPr="00AF1EB8">
              <w:t>Народы и религии мира</w:t>
            </w:r>
          </w:p>
        </w:tc>
      </w:tr>
      <w:tr w:rsidR="00DB0109" w:rsidRPr="00AF1EB8" w14:paraId="12E8FBAE" w14:textId="77777777" w:rsidTr="00034A23">
        <w:tc>
          <w:tcPr>
            <w:tcW w:w="1077" w:type="dxa"/>
          </w:tcPr>
          <w:p w14:paraId="17BA475F" w14:textId="77777777" w:rsidR="00DB0109" w:rsidRPr="00AF1EB8" w:rsidRDefault="00DB0109" w:rsidP="007F16E7">
            <w:pPr>
              <w:pStyle w:val="ConsPlusNormal"/>
              <w:jc w:val="center"/>
            </w:pPr>
            <w:r w:rsidRPr="00AF1EB8">
              <w:t>5.3</w:t>
            </w:r>
          </w:p>
        </w:tc>
        <w:tc>
          <w:tcPr>
            <w:tcW w:w="9050" w:type="dxa"/>
          </w:tcPr>
          <w:p w14:paraId="6050B2D2" w14:textId="77777777" w:rsidR="00DB0109" w:rsidRPr="00AF1EB8" w:rsidRDefault="00DB0109" w:rsidP="007F16E7">
            <w:pPr>
              <w:pStyle w:val="ConsPlusNormal"/>
              <w:jc w:val="both"/>
            </w:pPr>
            <w:r w:rsidRPr="00AF1EB8">
              <w:t>Культурно-исторические регионы мира. Многообразие стран, их основные типы</w:t>
            </w:r>
          </w:p>
        </w:tc>
      </w:tr>
      <w:tr w:rsidR="00DB0109" w:rsidRPr="00AF1EB8" w14:paraId="011D0F08" w14:textId="77777777" w:rsidTr="00034A23">
        <w:tc>
          <w:tcPr>
            <w:tcW w:w="1077" w:type="dxa"/>
          </w:tcPr>
          <w:p w14:paraId="0F0C1070" w14:textId="77777777" w:rsidR="00DB0109" w:rsidRPr="00AF1EB8" w:rsidRDefault="00DB0109" w:rsidP="007F16E7">
            <w:pPr>
              <w:pStyle w:val="ConsPlusNormal"/>
              <w:jc w:val="center"/>
            </w:pPr>
            <w:r w:rsidRPr="00AF1EB8">
              <w:t>5.4</w:t>
            </w:r>
          </w:p>
        </w:tc>
        <w:tc>
          <w:tcPr>
            <w:tcW w:w="9050" w:type="dxa"/>
          </w:tcPr>
          <w:p w14:paraId="5CDF6470" w14:textId="77777777" w:rsidR="00DB0109" w:rsidRPr="00AF1EB8" w:rsidRDefault="00DB0109" w:rsidP="007F16E7">
            <w:pPr>
              <w:pStyle w:val="ConsPlusNormal"/>
              <w:jc w:val="both"/>
            </w:pPr>
            <w:r w:rsidRPr="00AF1EB8">
              <w:t>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w:t>
            </w:r>
          </w:p>
        </w:tc>
      </w:tr>
      <w:tr w:rsidR="00DB0109" w:rsidRPr="00AF1EB8" w14:paraId="38170202" w14:textId="77777777" w:rsidTr="00034A23">
        <w:tc>
          <w:tcPr>
            <w:tcW w:w="1077" w:type="dxa"/>
          </w:tcPr>
          <w:p w14:paraId="52D6606D" w14:textId="77777777" w:rsidR="00DB0109" w:rsidRPr="00AF1EB8" w:rsidRDefault="00DB0109" w:rsidP="007F16E7">
            <w:pPr>
              <w:pStyle w:val="ConsPlusNormal"/>
              <w:jc w:val="center"/>
            </w:pPr>
            <w:r w:rsidRPr="00AF1EB8">
              <w:t>5.5</w:t>
            </w:r>
          </w:p>
        </w:tc>
        <w:tc>
          <w:tcPr>
            <w:tcW w:w="9050" w:type="dxa"/>
          </w:tcPr>
          <w:p w14:paraId="053E0A1F" w14:textId="77777777" w:rsidR="00DB0109" w:rsidRPr="00AF1EB8" w:rsidRDefault="00DB0109" w:rsidP="007F16E7">
            <w:pPr>
              <w:pStyle w:val="ConsPlusNormal"/>
              <w:jc w:val="both"/>
            </w:pPr>
            <w:r w:rsidRPr="00AF1EB8">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DB0109" w:rsidRPr="00AF1EB8" w14:paraId="28352CF6" w14:textId="77777777" w:rsidTr="00034A23">
        <w:tc>
          <w:tcPr>
            <w:tcW w:w="1077" w:type="dxa"/>
          </w:tcPr>
          <w:p w14:paraId="65B4C9C9" w14:textId="77777777" w:rsidR="00DB0109" w:rsidRPr="00AF1EB8" w:rsidRDefault="00DB0109" w:rsidP="007F16E7">
            <w:pPr>
              <w:pStyle w:val="ConsPlusNormal"/>
              <w:jc w:val="center"/>
            </w:pPr>
            <w:r w:rsidRPr="00AF1EB8">
              <w:t>6</w:t>
            </w:r>
          </w:p>
        </w:tc>
        <w:tc>
          <w:tcPr>
            <w:tcW w:w="9050" w:type="dxa"/>
          </w:tcPr>
          <w:p w14:paraId="63AE13A9" w14:textId="77777777" w:rsidR="00DB0109" w:rsidRPr="00AF1EB8" w:rsidRDefault="00DB0109" w:rsidP="007F16E7">
            <w:pPr>
              <w:pStyle w:val="ConsPlusNormal"/>
              <w:jc w:val="both"/>
            </w:pPr>
            <w:r w:rsidRPr="00AF1EB8">
              <w:t>Раздел 6. Взаимодействие природы и общества</w:t>
            </w:r>
          </w:p>
        </w:tc>
      </w:tr>
      <w:tr w:rsidR="00DB0109" w:rsidRPr="00AF1EB8" w14:paraId="54D8E3AF" w14:textId="77777777" w:rsidTr="00034A23">
        <w:tc>
          <w:tcPr>
            <w:tcW w:w="1077" w:type="dxa"/>
          </w:tcPr>
          <w:p w14:paraId="1B0AA8CB" w14:textId="77777777" w:rsidR="00DB0109" w:rsidRPr="00AF1EB8" w:rsidRDefault="00DB0109" w:rsidP="007F16E7">
            <w:pPr>
              <w:pStyle w:val="ConsPlusNormal"/>
              <w:jc w:val="center"/>
            </w:pPr>
            <w:r w:rsidRPr="00AF1EB8">
              <w:t>6.1</w:t>
            </w:r>
          </w:p>
        </w:tc>
        <w:tc>
          <w:tcPr>
            <w:tcW w:w="9050" w:type="dxa"/>
          </w:tcPr>
          <w:p w14:paraId="02FA3BE8" w14:textId="77777777" w:rsidR="00DB0109" w:rsidRPr="00AF1EB8" w:rsidRDefault="00DB0109" w:rsidP="007F16E7">
            <w:pPr>
              <w:pStyle w:val="ConsPlusNormal"/>
              <w:jc w:val="both"/>
            </w:pPr>
            <w:r w:rsidRPr="00AF1EB8">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DB0109" w:rsidRPr="00AF1EB8" w14:paraId="38D0ED60" w14:textId="77777777" w:rsidTr="00034A23">
        <w:tc>
          <w:tcPr>
            <w:tcW w:w="1077" w:type="dxa"/>
          </w:tcPr>
          <w:p w14:paraId="1FA39775" w14:textId="77777777" w:rsidR="00DB0109" w:rsidRPr="00AF1EB8" w:rsidRDefault="00DB0109" w:rsidP="007F16E7">
            <w:pPr>
              <w:pStyle w:val="ConsPlusNormal"/>
              <w:jc w:val="center"/>
            </w:pPr>
            <w:r w:rsidRPr="00AF1EB8">
              <w:t>6.2</w:t>
            </w:r>
          </w:p>
        </w:tc>
        <w:tc>
          <w:tcPr>
            <w:tcW w:w="9050" w:type="dxa"/>
          </w:tcPr>
          <w:p w14:paraId="61F616AE" w14:textId="77777777" w:rsidR="00DB0109" w:rsidRPr="00AF1EB8" w:rsidRDefault="00DB0109" w:rsidP="007F16E7">
            <w:pPr>
              <w:pStyle w:val="ConsPlusNormal"/>
              <w:jc w:val="both"/>
            </w:pPr>
            <w:r w:rsidRPr="00AF1EB8">
              <w:t>Природно-ресурсный капитал. Классификации природных ресурсов</w:t>
            </w:r>
          </w:p>
        </w:tc>
      </w:tr>
      <w:tr w:rsidR="00DB0109" w:rsidRPr="00AF1EB8" w14:paraId="67D8B123" w14:textId="77777777" w:rsidTr="00034A23">
        <w:tc>
          <w:tcPr>
            <w:tcW w:w="1077" w:type="dxa"/>
          </w:tcPr>
          <w:p w14:paraId="422F3F63" w14:textId="77777777" w:rsidR="00DB0109" w:rsidRPr="00AF1EB8" w:rsidRDefault="00DB0109" w:rsidP="007F16E7">
            <w:pPr>
              <w:pStyle w:val="ConsPlusNormal"/>
              <w:jc w:val="center"/>
            </w:pPr>
            <w:r w:rsidRPr="00AF1EB8">
              <w:t>6.3</w:t>
            </w:r>
          </w:p>
        </w:tc>
        <w:tc>
          <w:tcPr>
            <w:tcW w:w="9050" w:type="dxa"/>
          </w:tcPr>
          <w:p w14:paraId="299F85B1" w14:textId="77777777" w:rsidR="00DB0109" w:rsidRPr="00AF1EB8" w:rsidRDefault="00DB0109" w:rsidP="007F16E7">
            <w:pPr>
              <w:pStyle w:val="ConsPlusNormal"/>
              <w:jc w:val="both"/>
            </w:pPr>
            <w:r w:rsidRPr="00AF1EB8">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tc>
      </w:tr>
      <w:tr w:rsidR="00DB0109" w:rsidRPr="00AF1EB8" w14:paraId="5878D161" w14:textId="77777777" w:rsidTr="00034A23">
        <w:tc>
          <w:tcPr>
            <w:tcW w:w="1077" w:type="dxa"/>
          </w:tcPr>
          <w:p w14:paraId="7F1083BF" w14:textId="77777777" w:rsidR="00DB0109" w:rsidRPr="00AF1EB8" w:rsidRDefault="00DB0109" w:rsidP="007F16E7">
            <w:pPr>
              <w:pStyle w:val="ConsPlusNormal"/>
              <w:jc w:val="center"/>
            </w:pPr>
            <w:r w:rsidRPr="00AF1EB8">
              <w:t>6.4</w:t>
            </w:r>
          </w:p>
        </w:tc>
        <w:tc>
          <w:tcPr>
            <w:tcW w:w="9050" w:type="dxa"/>
          </w:tcPr>
          <w:p w14:paraId="379B3624" w14:textId="77777777" w:rsidR="00DB0109" w:rsidRPr="00AF1EB8" w:rsidRDefault="00DB0109" w:rsidP="007F16E7">
            <w:pPr>
              <w:pStyle w:val="ConsPlusNormal"/>
              <w:jc w:val="both"/>
            </w:pPr>
            <w:r w:rsidRPr="00AF1EB8">
              <w:t>Принципы рационального природопользования и методы их реализации</w:t>
            </w:r>
          </w:p>
        </w:tc>
      </w:tr>
      <w:tr w:rsidR="00DB0109" w:rsidRPr="00AF1EB8" w14:paraId="1AE9E4F7" w14:textId="77777777" w:rsidTr="00034A23">
        <w:tc>
          <w:tcPr>
            <w:tcW w:w="1077" w:type="dxa"/>
          </w:tcPr>
          <w:p w14:paraId="2E0548F6" w14:textId="77777777" w:rsidR="00DB0109" w:rsidRPr="00AF1EB8" w:rsidRDefault="00DB0109" w:rsidP="007F16E7">
            <w:pPr>
              <w:pStyle w:val="ConsPlusNormal"/>
              <w:jc w:val="center"/>
            </w:pPr>
            <w:r w:rsidRPr="00AF1EB8">
              <w:t>6.5</w:t>
            </w:r>
          </w:p>
        </w:tc>
        <w:tc>
          <w:tcPr>
            <w:tcW w:w="9050" w:type="dxa"/>
          </w:tcPr>
          <w:p w14:paraId="1BCCCD3A" w14:textId="77777777" w:rsidR="00DB0109" w:rsidRPr="00AF1EB8" w:rsidRDefault="00DB0109" w:rsidP="007F16E7">
            <w:pPr>
              <w:pStyle w:val="ConsPlusNormal"/>
              <w:jc w:val="both"/>
            </w:pPr>
            <w:r w:rsidRPr="00AF1EB8">
              <w:t>Влияние закономерностей географической оболочки на жизнь и деятельность людей</w:t>
            </w:r>
          </w:p>
        </w:tc>
      </w:tr>
      <w:tr w:rsidR="00DB0109" w:rsidRPr="00AF1EB8" w14:paraId="02BAF36A" w14:textId="77777777" w:rsidTr="00034A23">
        <w:tc>
          <w:tcPr>
            <w:tcW w:w="1077" w:type="dxa"/>
          </w:tcPr>
          <w:p w14:paraId="1A01A8BB" w14:textId="77777777" w:rsidR="00DB0109" w:rsidRPr="00AF1EB8" w:rsidRDefault="00DB0109" w:rsidP="007F16E7">
            <w:pPr>
              <w:pStyle w:val="ConsPlusNormal"/>
              <w:jc w:val="center"/>
            </w:pPr>
            <w:r w:rsidRPr="00AF1EB8">
              <w:t>6.6</w:t>
            </w:r>
          </w:p>
        </w:tc>
        <w:tc>
          <w:tcPr>
            <w:tcW w:w="9050" w:type="dxa"/>
          </w:tcPr>
          <w:p w14:paraId="4CB2CEF9" w14:textId="77777777" w:rsidR="00DB0109" w:rsidRPr="00AF1EB8" w:rsidRDefault="00DB0109" w:rsidP="007F16E7">
            <w:pPr>
              <w:pStyle w:val="ConsPlusNormal"/>
              <w:jc w:val="both"/>
            </w:pPr>
            <w:r w:rsidRPr="00AF1EB8">
              <w:t>Стихийные явления в литосфере, атмосфере и гидросфере</w:t>
            </w:r>
          </w:p>
        </w:tc>
      </w:tr>
      <w:tr w:rsidR="00DB0109" w:rsidRPr="00AF1EB8" w14:paraId="136DD137" w14:textId="77777777" w:rsidTr="00034A23">
        <w:tc>
          <w:tcPr>
            <w:tcW w:w="1077" w:type="dxa"/>
          </w:tcPr>
          <w:p w14:paraId="5918CB86" w14:textId="77777777" w:rsidR="00DB0109" w:rsidRPr="00AF1EB8" w:rsidRDefault="00DB0109" w:rsidP="007F16E7">
            <w:pPr>
              <w:pStyle w:val="ConsPlusNormal"/>
              <w:jc w:val="center"/>
            </w:pPr>
            <w:r w:rsidRPr="00AF1EB8">
              <w:t>6.7</w:t>
            </w:r>
          </w:p>
        </w:tc>
        <w:tc>
          <w:tcPr>
            <w:tcW w:w="9050" w:type="dxa"/>
          </w:tcPr>
          <w:p w14:paraId="2744BF5B" w14:textId="77777777" w:rsidR="00DB0109" w:rsidRPr="00AF1EB8" w:rsidRDefault="00DB0109" w:rsidP="007F16E7">
            <w:pPr>
              <w:pStyle w:val="ConsPlusNormal"/>
              <w:jc w:val="both"/>
            </w:pPr>
            <w:r w:rsidRPr="00AF1EB8">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DB0109" w:rsidRPr="00AF1EB8" w14:paraId="5A62E36C" w14:textId="77777777" w:rsidTr="00034A23">
        <w:tc>
          <w:tcPr>
            <w:tcW w:w="1077" w:type="dxa"/>
          </w:tcPr>
          <w:p w14:paraId="76FFE592" w14:textId="77777777" w:rsidR="00DB0109" w:rsidRPr="00AF1EB8" w:rsidRDefault="00DB0109" w:rsidP="007F16E7">
            <w:pPr>
              <w:pStyle w:val="ConsPlusNormal"/>
              <w:jc w:val="center"/>
            </w:pPr>
            <w:r w:rsidRPr="00AF1EB8">
              <w:t>7</w:t>
            </w:r>
          </w:p>
        </w:tc>
        <w:tc>
          <w:tcPr>
            <w:tcW w:w="9050" w:type="dxa"/>
          </w:tcPr>
          <w:p w14:paraId="521713E4" w14:textId="77777777" w:rsidR="00DB0109" w:rsidRPr="00AF1EB8" w:rsidRDefault="00DB0109" w:rsidP="007F16E7">
            <w:pPr>
              <w:pStyle w:val="ConsPlusNormal"/>
              <w:jc w:val="both"/>
            </w:pPr>
            <w:r w:rsidRPr="00AF1EB8">
              <w:t>Раздел 7. География России</w:t>
            </w:r>
          </w:p>
        </w:tc>
      </w:tr>
      <w:tr w:rsidR="00DB0109" w:rsidRPr="00AF1EB8" w14:paraId="395FF7A3" w14:textId="77777777" w:rsidTr="00034A23">
        <w:tc>
          <w:tcPr>
            <w:tcW w:w="1077" w:type="dxa"/>
          </w:tcPr>
          <w:p w14:paraId="1EBB9F05" w14:textId="77777777" w:rsidR="00DB0109" w:rsidRPr="00AF1EB8" w:rsidRDefault="00DB0109" w:rsidP="007F16E7">
            <w:pPr>
              <w:pStyle w:val="ConsPlusNormal"/>
              <w:jc w:val="center"/>
            </w:pPr>
            <w:r w:rsidRPr="00AF1EB8">
              <w:t>7.1</w:t>
            </w:r>
          </w:p>
        </w:tc>
        <w:tc>
          <w:tcPr>
            <w:tcW w:w="9050" w:type="dxa"/>
          </w:tcPr>
          <w:p w14:paraId="1ED0552A" w14:textId="77777777" w:rsidR="00DB0109" w:rsidRPr="00AF1EB8" w:rsidRDefault="00DB0109" w:rsidP="007F16E7">
            <w:pPr>
              <w:pStyle w:val="ConsPlusNormal"/>
              <w:jc w:val="both"/>
            </w:pPr>
            <w:r w:rsidRPr="00AF1EB8">
              <w:t>Географическое пространство России</w:t>
            </w:r>
          </w:p>
        </w:tc>
      </w:tr>
      <w:tr w:rsidR="00DB0109" w:rsidRPr="00AF1EB8" w14:paraId="2FE36AF5" w14:textId="77777777" w:rsidTr="00034A23">
        <w:tc>
          <w:tcPr>
            <w:tcW w:w="1077" w:type="dxa"/>
          </w:tcPr>
          <w:p w14:paraId="31ABF7B7" w14:textId="77777777" w:rsidR="00DB0109" w:rsidRPr="00AF1EB8" w:rsidRDefault="00DB0109" w:rsidP="007F16E7">
            <w:pPr>
              <w:pStyle w:val="ConsPlusNormal"/>
              <w:jc w:val="center"/>
            </w:pPr>
            <w:r w:rsidRPr="00AF1EB8">
              <w:t>7.1.1</w:t>
            </w:r>
          </w:p>
        </w:tc>
        <w:tc>
          <w:tcPr>
            <w:tcW w:w="9050" w:type="dxa"/>
          </w:tcPr>
          <w:p w14:paraId="2D4AF69B" w14:textId="77777777" w:rsidR="00DB0109" w:rsidRPr="00AF1EB8" w:rsidRDefault="00DB0109" w:rsidP="007F16E7">
            <w:pPr>
              <w:pStyle w:val="ConsPlusNormal"/>
              <w:jc w:val="both"/>
            </w:pPr>
            <w:r w:rsidRPr="00AF1EB8">
              <w:t>История формирования и освоения территории России</w:t>
            </w:r>
          </w:p>
        </w:tc>
      </w:tr>
      <w:tr w:rsidR="00DB0109" w:rsidRPr="00AF1EB8" w14:paraId="178012E1" w14:textId="77777777" w:rsidTr="00034A23">
        <w:tc>
          <w:tcPr>
            <w:tcW w:w="1077" w:type="dxa"/>
          </w:tcPr>
          <w:p w14:paraId="428AF9E4" w14:textId="77777777" w:rsidR="00DB0109" w:rsidRPr="00AF1EB8" w:rsidRDefault="00DB0109" w:rsidP="007F16E7">
            <w:pPr>
              <w:pStyle w:val="ConsPlusNormal"/>
              <w:jc w:val="center"/>
            </w:pPr>
            <w:r w:rsidRPr="00AF1EB8">
              <w:t>7.1.2</w:t>
            </w:r>
          </w:p>
        </w:tc>
        <w:tc>
          <w:tcPr>
            <w:tcW w:w="9050" w:type="dxa"/>
          </w:tcPr>
          <w:p w14:paraId="68A18534" w14:textId="77777777" w:rsidR="00DB0109" w:rsidRPr="00AF1EB8" w:rsidRDefault="00DB0109" w:rsidP="007F16E7">
            <w:pPr>
              <w:pStyle w:val="ConsPlusNormal"/>
              <w:jc w:val="both"/>
            </w:pPr>
            <w:r w:rsidRPr="00AF1EB8">
              <w:t>Географическое положение и границы России. Виды географического положения. Моря, омывающие территорию России</w:t>
            </w:r>
          </w:p>
        </w:tc>
      </w:tr>
      <w:tr w:rsidR="00DB0109" w:rsidRPr="00AF1EB8" w14:paraId="13BDFF22" w14:textId="77777777" w:rsidTr="00034A23">
        <w:tc>
          <w:tcPr>
            <w:tcW w:w="1077" w:type="dxa"/>
          </w:tcPr>
          <w:p w14:paraId="2761064D" w14:textId="77777777" w:rsidR="00DB0109" w:rsidRPr="00AF1EB8" w:rsidRDefault="00DB0109" w:rsidP="007F16E7">
            <w:pPr>
              <w:pStyle w:val="ConsPlusNormal"/>
              <w:jc w:val="center"/>
            </w:pPr>
            <w:r w:rsidRPr="00AF1EB8">
              <w:t>7.1.3</w:t>
            </w:r>
          </w:p>
        </w:tc>
        <w:tc>
          <w:tcPr>
            <w:tcW w:w="9050" w:type="dxa"/>
          </w:tcPr>
          <w:p w14:paraId="503B732A" w14:textId="77777777" w:rsidR="00DB0109" w:rsidRPr="00AF1EB8" w:rsidRDefault="00DB0109" w:rsidP="007F16E7">
            <w:pPr>
              <w:pStyle w:val="ConsPlusNormal"/>
              <w:jc w:val="both"/>
            </w:pPr>
            <w:r w:rsidRPr="00AF1EB8">
              <w:t>Время на территории России. Россия на карте часовых поясов мира. Карта часовых зон России</w:t>
            </w:r>
          </w:p>
        </w:tc>
      </w:tr>
      <w:tr w:rsidR="00DB0109" w:rsidRPr="00AF1EB8" w14:paraId="23A8F3AB" w14:textId="77777777" w:rsidTr="00034A23">
        <w:tc>
          <w:tcPr>
            <w:tcW w:w="1077" w:type="dxa"/>
          </w:tcPr>
          <w:p w14:paraId="7AF16BE7" w14:textId="77777777" w:rsidR="00DB0109" w:rsidRPr="00AF1EB8" w:rsidRDefault="00DB0109" w:rsidP="007F16E7">
            <w:pPr>
              <w:pStyle w:val="ConsPlusNormal"/>
              <w:jc w:val="center"/>
            </w:pPr>
            <w:r w:rsidRPr="00AF1EB8">
              <w:t>7.1.4</w:t>
            </w:r>
          </w:p>
        </w:tc>
        <w:tc>
          <w:tcPr>
            <w:tcW w:w="9050" w:type="dxa"/>
          </w:tcPr>
          <w:p w14:paraId="1AC571BC" w14:textId="77777777" w:rsidR="00DB0109" w:rsidRPr="00AF1EB8" w:rsidRDefault="00DB0109" w:rsidP="007F16E7">
            <w:pPr>
              <w:pStyle w:val="ConsPlusNormal"/>
              <w:jc w:val="both"/>
            </w:pPr>
            <w:r w:rsidRPr="00AF1EB8">
              <w:t>Административно-территориальное устройство России. Районирование территории</w:t>
            </w:r>
          </w:p>
        </w:tc>
      </w:tr>
      <w:tr w:rsidR="00DB0109" w:rsidRPr="00AF1EB8" w14:paraId="20135E20" w14:textId="77777777" w:rsidTr="00034A23">
        <w:tc>
          <w:tcPr>
            <w:tcW w:w="1077" w:type="dxa"/>
          </w:tcPr>
          <w:p w14:paraId="2398ADB5" w14:textId="77777777" w:rsidR="00DB0109" w:rsidRPr="00AF1EB8" w:rsidRDefault="00DB0109" w:rsidP="007F16E7">
            <w:pPr>
              <w:pStyle w:val="ConsPlusNormal"/>
              <w:jc w:val="center"/>
            </w:pPr>
            <w:r w:rsidRPr="00AF1EB8">
              <w:t>7.2</w:t>
            </w:r>
          </w:p>
        </w:tc>
        <w:tc>
          <w:tcPr>
            <w:tcW w:w="9050" w:type="dxa"/>
          </w:tcPr>
          <w:p w14:paraId="334CB047" w14:textId="77777777" w:rsidR="00DB0109" w:rsidRPr="00AF1EB8" w:rsidRDefault="00DB0109" w:rsidP="007F16E7">
            <w:pPr>
              <w:pStyle w:val="ConsPlusNormal"/>
              <w:jc w:val="both"/>
            </w:pPr>
            <w:r w:rsidRPr="00AF1EB8">
              <w:t>Природа России</w:t>
            </w:r>
          </w:p>
        </w:tc>
      </w:tr>
      <w:tr w:rsidR="00DB0109" w:rsidRPr="00AF1EB8" w14:paraId="6E0615CA" w14:textId="77777777" w:rsidTr="00034A23">
        <w:tc>
          <w:tcPr>
            <w:tcW w:w="1077" w:type="dxa"/>
          </w:tcPr>
          <w:p w14:paraId="220EAC4C" w14:textId="77777777" w:rsidR="00DB0109" w:rsidRPr="00AF1EB8" w:rsidRDefault="00DB0109" w:rsidP="007F16E7">
            <w:pPr>
              <w:pStyle w:val="ConsPlusNormal"/>
              <w:jc w:val="center"/>
            </w:pPr>
            <w:r w:rsidRPr="00AF1EB8">
              <w:t>7.2.1</w:t>
            </w:r>
          </w:p>
        </w:tc>
        <w:tc>
          <w:tcPr>
            <w:tcW w:w="9050" w:type="dxa"/>
          </w:tcPr>
          <w:p w14:paraId="27F49BB4" w14:textId="77777777" w:rsidR="00DB0109" w:rsidRPr="00AF1EB8" w:rsidRDefault="00DB0109" w:rsidP="007F16E7">
            <w:pPr>
              <w:pStyle w:val="ConsPlusNormal"/>
              <w:jc w:val="both"/>
            </w:pPr>
            <w:r w:rsidRPr="00AF1EB8">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DB0109" w:rsidRPr="00AF1EB8" w14:paraId="1E2EFD2C" w14:textId="77777777" w:rsidTr="00034A23">
        <w:tc>
          <w:tcPr>
            <w:tcW w:w="1077" w:type="dxa"/>
          </w:tcPr>
          <w:p w14:paraId="7A7ED892" w14:textId="77777777" w:rsidR="00DB0109" w:rsidRPr="00AF1EB8" w:rsidRDefault="00DB0109" w:rsidP="007F16E7">
            <w:pPr>
              <w:pStyle w:val="ConsPlusNormal"/>
              <w:jc w:val="center"/>
            </w:pPr>
            <w:r w:rsidRPr="00AF1EB8">
              <w:t>7.2.2</w:t>
            </w:r>
          </w:p>
        </w:tc>
        <w:tc>
          <w:tcPr>
            <w:tcW w:w="9050" w:type="dxa"/>
          </w:tcPr>
          <w:p w14:paraId="6F475258" w14:textId="77777777" w:rsidR="00DB0109" w:rsidRPr="00AF1EB8" w:rsidRDefault="00DB0109" w:rsidP="007F16E7">
            <w:pPr>
              <w:pStyle w:val="ConsPlusNormal"/>
              <w:jc w:val="both"/>
            </w:pPr>
            <w:r w:rsidRPr="00AF1EB8">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DB0109" w:rsidRPr="00AF1EB8" w14:paraId="55017076" w14:textId="77777777" w:rsidTr="00034A23">
        <w:tc>
          <w:tcPr>
            <w:tcW w:w="1077" w:type="dxa"/>
          </w:tcPr>
          <w:p w14:paraId="0BB33690" w14:textId="77777777" w:rsidR="00DB0109" w:rsidRPr="00AF1EB8" w:rsidRDefault="00DB0109" w:rsidP="007F16E7">
            <w:pPr>
              <w:pStyle w:val="ConsPlusNormal"/>
              <w:jc w:val="center"/>
            </w:pPr>
            <w:r w:rsidRPr="00AF1EB8">
              <w:t>7.2.3</w:t>
            </w:r>
          </w:p>
        </w:tc>
        <w:tc>
          <w:tcPr>
            <w:tcW w:w="9050" w:type="dxa"/>
          </w:tcPr>
          <w:p w14:paraId="7540E0EA" w14:textId="77777777" w:rsidR="00DB0109" w:rsidRPr="00AF1EB8" w:rsidRDefault="00DB0109" w:rsidP="007F16E7">
            <w:pPr>
              <w:pStyle w:val="ConsPlusNormal"/>
              <w:jc w:val="both"/>
            </w:pPr>
            <w:r w:rsidRPr="00AF1EB8">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DB0109" w:rsidRPr="00AF1EB8" w14:paraId="4473E985" w14:textId="77777777" w:rsidTr="00034A23">
        <w:tc>
          <w:tcPr>
            <w:tcW w:w="1077" w:type="dxa"/>
          </w:tcPr>
          <w:p w14:paraId="334437A9" w14:textId="77777777" w:rsidR="00DB0109" w:rsidRPr="00AF1EB8" w:rsidRDefault="00DB0109" w:rsidP="007F16E7">
            <w:pPr>
              <w:pStyle w:val="ConsPlusNormal"/>
              <w:jc w:val="center"/>
            </w:pPr>
            <w:r w:rsidRPr="00AF1EB8">
              <w:t>7.2.4</w:t>
            </w:r>
          </w:p>
        </w:tc>
        <w:tc>
          <w:tcPr>
            <w:tcW w:w="9050" w:type="dxa"/>
          </w:tcPr>
          <w:p w14:paraId="5B180B3C" w14:textId="77777777" w:rsidR="00DB0109" w:rsidRPr="00AF1EB8" w:rsidRDefault="00DB0109" w:rsidP="007F16E7">
            <w:pPr>
              <w:pStyle w:val="ConsPlusNormal"/>
              <w:jc w:val="both"/>
            </w:pPr>
            <w:r w:rsidRPr="00AF1EB8">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DB0109" w:rsidRPr="00AF1EB8" w14:paraId="7797B7E1" w14:textId="77777777" w:rsidTr="00034A23">
        <w:tc>
          <w:tcPr>
            <w:tcW w:w="1077" w:type="dxa"/>
          </w:tcPr>
          <w:p w14:paraId="2DD25C4C" w14:textId="77777777" w:rsidR="00DB0109" w:rsidRPr="00AF1EB8" w:rsidRDefault="00DB0109" w:rsidP="007F16E7">
            <w:pPr>
              <w:pStyle w:val="ConsPlusNormal"/>
              <w:jc w:val="center"/>
            </w:pPr>
            <w:r w:rsidRPr="00AF1EB8">
              <w:t>7.2.5</w:t>
            </w:r>
          </w:p>
        </w:tc>
        <w:tc>
          <w:tcPr>
            <w:tcW w:w="9050" w:type="dxa"/>
          </w:tcPr>
          <w:p w14:paraId="7A2BA64C" w14:textId="77777777" w:rsidR="00DB0109" w:rsidRPr="00AF1EB8" w:rsidRDefault="00DB0109" w:rsidP="007F16E7">
            <w:pPr>
              <w:pStyle w:val="ConsPlusNormal"/>
              <w:jc w:val="both"/>
            </w:pPr>
            <w:r w:rsidRPr="00AF1EB8">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DB0109" w:rsidRPr="00AF1EB8" w14:paraId="08A674F6" w14:textId="77777777" w:rsidTr="00034A23">
        <w:tc>
          <w:tcPr>
            <w:tcW w:w="1077" w:type="dxa"/>
          </w:tcPr>
          <w:p w14:paraId="12761FC3" w14:textId="77777777" w:rsidR="00DB0109" w:rsidRPr="00AF1EB8" w:rsidRDefault="00DB0109" w:rsidP="007F16E7">
            <w:pPr>
              <w:pStyle w:val="ConsPlusNormal"/>
              <w:jc w:val="center"/>
            </w:pPr>
            <w:r w:rsidRPr="00AF1EB8">
              <w:t>7.2.6</w:t>
            </w:r>
          </w:p>
        </w:tc>
        <w:tc>
          <w:tcPr>
            <w:tcW w:w="9050" w:type="dxa"/>
          </w:tcPr>
          <w:p w14:paraId="58AD3A67" w14:textId="77777777" w:rsidR="00DB0109" w:rsidRPr="00AF1EB8" w:rsidRDefault="00DB0109" w:rsidP="007F16E7">
            <w:pPr>
              <w:pStyle w:val="ConsPlusNormal"/>
              <w:jc w:val="both"/>
            </w:pPr>
            <w:r w:rsidRPr="00AF1EB8">
              <w:t>Почва. Основные зональные типы почв. Почвенные ресурсы России. Меры по сохранению плодородия почв</w:t>
            </w:r>
          </w:p>
        </w:tc>
      </w:tr>
      <w:tr w:rsidR="00DB0109" w:rsidRPr="00AF1EB8" w14:paraId="335E0970" w14:textId="77777777" w:rsidTr="00034A23">
        <w:tc>
          <w:tcPr>
            <w:tcW w:w="1077" w:type="dxa"/>
          </w:tcPr>
          <w:p w14:paraId="74E1B849" w14:textId="77777777" w:rsidR="00DB0109" w:rsidRPr="00AF1EB8" w:rsidRDefault="00DB0109" w:rsidP="007F16E7">
            <w:pPr>
              <w:pStyle w:val="ConsPlusNormal"/>
            </w:pPr>
            <w:r w:rsidRPr="00AF1EB8">
              <w:t>7.2.7</w:t>
            </w:r>
          </w:p>
        </w:tc>
        <w:tc>
          <w:tcPr>
            <w:tcW w:w="9050" w:type="dxa"/>
          </w:tcPr>
          <w:p w14:paraId="1267CE32" w14:textId="77777777" w:rsidR="00DB0109" w:rsidRPr="00AF1EB8" w:rsidRDefault="00DB0109" w:rsidP="007F16E7">
            <w:pPr>
              <w:pStyle w:val="ConsPlusNormal"/>
              <w:jc w:val="both"/>
            </w:pPr>
            <w:r w:rsidRPr="00AF1EB8">
              <w:t>Богатство растительного и животного мира России. Растения и животные, занесенные в Красную книгу России</w:t>
            </w:r>
          </w:p>
        </w:tc>
      </w:tr>
      <w:tr w:rsidR="00DB0109" w:rsidRPr="00AF1EB8" w14:paraId="184F06AC" w14:textId="77777777" w:rsidTr="00034A23">
        <w:tc>
          <w:tcPr>
            <w:tcW w:w="1077" w:type="dxa"/>
          </w:tcPr>
          <w:p w14:paraId="399CED26" w14:textId="77777777" w:rsidR="00DB0109" w:rsidRPr="00AF1EB8" w:rsidRDefault="00DB0109" w:rsidP="007F16E7">
            <w:pPr>
              <w:pStyle w:val="ConsPlusNormal"/>
            </w:pPr>
            <w:r w:rsidRPr="00AF1EB8">
              <w:t>7.2.8</w:t>
            </w:r>
          </w:p>
        </w:tc>
        <w:tc>
          <w:tcPr>
            <w:tcW w:w="9050" w:type="dxa"/>
          </w:tcPr>
          <w:p w14:paraId="54428E04" w14:textId="77777777" w:rsidR="00DB0109" w:rsidRPr="00AF1EB8" w:rsidRDefault="00DB0109" w:rsidP="007F16E7">
            <w:pPr>
              <w:pStyle w:val="ConsPlusNormal"/>
              <w:jc w:val="both"/>
            </w:pPr>
            <w:r w:rsidRPr="00AF1EB8">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DB0109" w:rsidRPr="00AF1EB8" w14:paraId="485D0AF8" w14:textId="77777777" w:rsidTr="00034A23">
        <w:tc>
          <w:tcPr>
            <w:tcW w:w="1077" w:type="dxa"/>
          </w:tcPr>
          <w:p w14:paraId="2ABFB872" w14:textId="77777777" w:rsidR="00DB0109" w:rsidRPr="00AF1EB8" w:rsidRDefault="00DB0109" w:rsidP="007F16E7">
            <w:pPr>
              <w:pStyle w:val="ConsPlusNormal"/>
              <w:jc w:val="center"/>
            </w:pPr>
            <w:r w:rsidRPr="00AF1EB8">
              <w:t>7.3</w:t>
            </w:r>
          </w:p>
        </w:tc>
        <w:tc>
          <w:tcPr>
            <w:tcW w:w="9050" w:type="dxa"/>
          </w:tcPr>
          <w:p w14:paraId="1813BD97" w14:textId="77777777" w:rsidR="00DB0109" w:rsidRPr="00AF1EB8" w:rsidRDefault="00DB0109" w:rsidP="007F16E7">
            <w:pPr>
              <w:pStyle w:val="ConsPlusNormal"/>
              <w:jc w:val="both"/>
            </w:pPr>
            <w:r w:rsidRPr="00AF1EB8">
              <w:t>Население России</w:t>
            </w:r>
          </w:p>
        </w:tc>
      </w:tr>
      <w:tr w:rsidR="00DB0109" w:rsidRPr="00AF1EB8" w14:paraId="07389B2B" w14:textId="77777777" w:rsidTr="00034A23">
        <w:tc>
          <w:tcPr>
            <w:tcW w:w="1077" w:type="dxa"/>
          </w:tcPr>
          <w:p w14:paraId="347AA004" w14:textId="77777777" w:rsidR="00DB0109" w:rsidRPr="00AF1EB8" w:rsidRDefault="00DB0109" w:rsidP="007F16E7">
            <w:pPr>
              <w:pStyle w:val="ConsPlusNormal"/>
              <w:jc w:val="center"/>
            </w:pPr>
            <w:r w:rsidRPr="00AF1EB8">
              <w:t>7.3.1</w:t>
            </w:r>
          </w:p>
        </w:tc>
        <w:tc>
          <w:tcPr>
            <w:tcW w:w="9050" w:type="dxa"/>
          </w:tcPr>
          <w:p w14:paraId="5F597DB6" w14:textId="77777777" w:rsidR="00DB0109" w:rsidRPr="00AF1EB8" w:rsidRDefault="00DB0109" w:rsidP="007F16E7">
            <w:pPr>
              <w:pStyle w:val="ConsPlusNormal"/>
              <w:jc w:val="both"/>
            </w:pPr>
            <w:r w:rsidRPr="00AF1EB8">
              <w:t>Численность населения России. Геодемографическое положение России. Рождаемость, смертность, естественный прирост населения России</w:t>
            </w:r>
          </w:p>
        </w:tc>
      </w:tr>
      <w:tr w:rsidR="00DB0109" w:rsidRPr="00AF1EB8" w14:paraId="24A671A9" w14:textId="77777777" w:rsidTr="00034A23">
        <w:tc>
          <w:tcPr>
            <w:tcW w:w="1077" w:type="dxa"/>
          </w:tcPr>
          <w:p w14:paraId="21A57140" w14:textId="77777777" w:rsidR="00DB0109" w:rsidRPr="00AF1EB8" w:rsidRDefault="00DB0109" w:rsidP="007F16E7">
            <w:pPr>
              <w:pStyle w:val="ConsPlusNormal"/>
              <w:jc w:val="center"/>
            </w:pPr>
            <w:r w:rsidRPr="00AF1EB8">
              <w:t>7.3.2</w:t>
            </w:r>
          </w:p>
        </w:tc>
        <w:tc>
          <w:tcPr>
            <w:tcW w:w="9050" w:type="dxa"/>
          </w:tcPr>
          <w:p w14:paraId="62F679AB" w14:textId="77777777" w:rsidR="00DB0109" w:rsidRPr="00AF1EB8" w:rsidRDefault="00DB0109" w:rsidP="007F16E7">
            <w:pPr>
              <w:pStyle w:val="ConsPlusNormal"/>
              <w:jc w:val="both"/>
            </w:pPr>
            <w:r w:rsidRPr="00AF1EB8">
              <w:t>Миграции населения. Миграционный прирост населения. Общий прирост населения</w:t>
            </w:r>
          </w:p>
        </w:tc>
      </w:tr>
      <w:tr w:rsidR="00DB0109" w:rsidRPr="00AF1EB8" w14:paraId="079ADDB5" w14:textId="77777777" w:rsidTr="00034A23">
        <w:tc>
          <w:tcPr>
            <w:tcW w:w="1077" w:type="dxa"/>
          </w:tcPr>
          <w:p w14:paraId="20632063" w14:textId="77777777" w:rsidR="00DB0109" w:rsidRPr="00AF1EB8" w:rsidRDefault="00DB0109" w:rsidP="007F16E7">
            <w:pPr>
              <w:pStyle w:val="ConsPlusNormal"/>
              <w:jc w:val="center"/>
            </w:pPr>
            <w:r w:rsidRPr="00AF1EB8">
              <w:t>7.3.3</w:t>
            </w:r>
          </w:p>
        </w:tc>
        <w:tc>
          <w:tcPr>
            <w:tcW w:w="9050" w:type="dxa"/>
          </w:tcPr>
          <w:p w14:paraId="15DE2E17" w14:textId="77777777" w:rsidR="00DB0109" w:rsidRPr="00AF1EB8" w:rsidRDefault="00DB0109" w:rsidP="007F16E7">
            <w:pPr>
              <w:pStyle w:val="ConsPlusNormal"/>
              <w:jc w:val="both"/>
            </w:pPr>
            <w:r w:rsidRPr="00AF1EB8">
              <w:t>Географические особенности размещения населения. Основная полоса расселения</w:t>
            </w:r>
          </w:p>
        </w:tc>
      </w:tr>
      <w:tr w:rsidR="00DB0109" w:rsidRPr="00AF1EB8" w14:paraId="76F4C3D4" w14:textId="77777777" w:rsidTr="00034A23">
        <w:tc>
          <w:tcPr>
            <w:tcW w:w="1077" w:type="dxa"/>
          </w:tcPr>
          <w:p w14:paraId="5B3828D1" w14:textId="77777777" w:rsidR="00DB0109" w:rsidRPr="00AF1EB8" w:rsidRDefault="00DB0109" w:rsidP="007F16E7">
            <w:pPr>
              <w:pStyle w:val="ConsPlusNormal"/>
              <w:jc w:val="center"/>
            </w:pPr>
            <w:r w:rsidRPr="00AF1EB8">
              <w:t>7.3.4</w:t>
            </w:r>
          </w:p>
        </w:tc>
        <w:tc>
          <w:tcPr>
            <w:tcW w:w="9050" w:type="dxa"/>
          </w:tcPr>
          <w:p w14:paraId="1482BF62" w14:textId="77777777" w:rsidR="00DB0109" w:rsidRPr="00AF1EB8" w:rsidRDefault="00DB0109" w:rsidP="007F16E7">
            <w:pPr>
              <w:pStyle w:val="ConsPlusNormal"/>
              <w:jc w:val="both"/>
            </w:pPr>
            <w:r w:rsidRPr="00AF1EB8">
              <w:t>Городское и сельское население. Виды городских и сельских населенных пунктов. Урбанизация в России. Крупнейшие города и городские агломерации</w:t>
            </w:r>
          </w:p>
        </w:tc>
      </w:tr>
      <w:tr w:rsidR="00DB0109" w:rsidRPr="00AF1EB8" w14:paraId="333F53E9" w14:textId="77777777" w:rsidTr="00034A23">
        <w:tc>
          <w:tcPr>
            <w:tcW w:w="1077" w:type="dxa"/>
          </w:tcPr>
          <w:p w14:paraId="270982D2" w14:textId="77777777" w:rsidR="00DB0109" w:rsidRPr="00AF1EB8" w:rsidRDefault="00DB0109" w:rsidP="007F16E7">
            <w:pPr>
              <w:pStyle w:val="ConsPlusNormal"/>
              <w:jc w:val="center"/>
            </w:pPr>
            <w:r w:rsidRPr="00AF1EB8">
              <w:t>7.3.5</w:t>
            </w:r>
          </w:p>
        </w:tc>
        <w:tc>
          <w:tcPr>
            <w:tcW w:w="9050" w:type="dxa"/>
          </w:tcPr>
          <w:p w14:paraId="32EC6DDC" w14:textId="77777777" w:rsidR="00DB0109" w:rsidRPr="00AF1EB8" w:rsidRDefault="00DB0109" w:rsidP="007F16E7">
            <w:pPr>
              <w:pStyle w:val="ConsPlusNormal"/>
              <w:jc w:val="both"/>
            </w:pPr>
            <w:r w:rsidRPr="00AF1EB8">
              <w:t>Народы и религии России. Языковая классификация народов России. Крупнейшие народы России и их расселение</w:t>
            </w:r>
          </w:p>
        </w:tc>
      </w:tr>
      <w:tr w:rsidR="00DB0109" w:rsidRPr="00AF1EB8" w14:paraId="16A01B91" w14:textId="77777777" w:rsidTr="00034A23">
        <w:tc>
          <w:tcPr>
            <w:tcW w:w="1077" w:type="dxa"/>
          </w:tcPr>
          <w:p w14:paraId="1F82D3F5" w14:textId="77777777" w:rsidR="00DB0109" w:rsidRPr="00AF1EB8" w:rsidRDefault="00DB0109" w:rsidP="007F16E7">
            <w:pPr>
              <w:pStyle w:val="ConsPlusNormal"/>
              <w:jc w:val="center"/>
            </w:pPr>
            <w:r w:rsidRPr="00AF1EB8">
              <w:t>7.3.6</w:t>
            </w:r>
          </w:p>
        </w:tc>
        <w:tc>
          <w:tcPr>
            <w:tcW w:w="9050" w:type="dxa"/>
          </w:tcPr>
          <w:p w14:paraId="790A2E53" w14:textId="77777777" w:rsidR="00DB0109" w:rsidRPr="00AF1EB8" w:rsidRDefault="00DB0109" w:rsidP="007F16E7">
            <w:pPr>
              <w:pStyle w:val="ConsPlusNormal"/>
              <w:jc w:val="both"/>
            </w:pPr>
            <w:r w:rsidRPr="00AF1EB8">
              <w:t>Половозрастная структура населения России в географических районах и субъектах Российской Федерации и факторы, ее определяющие</w:t>
            </w:r>
          </w:p>
        </w:tc>
      </w:tr>
      <w:tr w:rsidR="00DB0109" w:rsidRPr="00AF1EB8" w14:paraId="599F6012" w14:textId="77777777" w:rsidTr="00034A23">
        <w:tc>
          <w:tcPr>
            <w:tcW w:w="1077" w:type="dxa"/>
          </w:tcPr>
          <w:p w14:paraId="174E556E" w14:textId="77777777" w:rsidR="00DB0109" w:rsidRPr="00AF1EB8" w:rsidRDefault="00DB0109" w:rsidP="007F16E7">
            <w:pPr>
              <w:pStyle w:val="ConsPlusNormal"/>
              <w:jc w:val="center"/>
            </w:pPr>
            <w:r w:rsidRPr="00AF1EB8">
              <w:t>7.3.7</w:t>
            </w:r>
          </w:p>
        </w:tc>
        <w:tc>
          <w:tcPr>
            <w:tcW w:w="9050" w:type="dxa"/>
          </w:tcPr>
          <w:p w14:paraId="333028F0" w14:textId="77777777" w:rsidR="00DB0109" w:rsidRPr="00AF1EB8" w:rsidRDefault="00DB0109" w:rsidP="007F16E7">
            <w:pPr>
              <w:pStyle w:val="ConsPlusNormal"/>
              <w:jc w:val="both"/>
            </w:pPr>
            <w:r w:rsidRPr="00AF1EB8">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DB0109" w:rsidRPr="00AF1EB8" w14:paraId="7EA1E3CB" w14:textId="77777777" w:rsidTr="00034A23">
        <w:tc>
          <w:tcPr>
            <w:tcW w:w="1077" w:type="dxa"/>
          </w:tcPr>
          <w:p w14:paraId="5235670F" w14:textId="77777777" w:rsidR="00DB0109" w:rsidRPr="00AF1EB8" w:rsidRDefault="00DB0109" w:rsidP="007F16E7">
            <w:pPr>
              <w:pStyle w:val="ConsPlusNormal"/>
              <w:jc w:val="center"/>
            </w:pPr>
            <w:r w:rsidRPr="00AF1EB8">
              <w:t>7.3.8</w:t>
            </w:r>
          </w:p>
        </w:tc>
        <w:tc>
          <w:tcPr>
            <w:tcW w:w="9050" w:type="dxa"/>
          </w:tcPr>
          <w:p w14:paraId="65BF8017" w14:textId="77777777" w:rsidR="00DB0109" w:rsidRPr="00AF1EB8" w:rsidRDefault="00DB0109" w:rsidP="007F16E7">
            <w:pPr>
              <w:pStyle w:val="ConsPlusNormal"/>
              <w:jc w:val="both"/>
            </w:pPr>
            <w:r w:rsidRPr="00AF1EB8">
              <w:t>Качество населения и показатели, характеризующие его. ИЧР и его географические различия</w:t>
            </w:r>
          </w:p>
        </w:tc>
      </w:tr>
      <w:tr w:rsidR="00DB0109" w:rsidRPr="00AF1EB8" w14:paraId="6AFCD851" w14:textId="77777777" w:rsidTr="00034A23">
        <w:tc>
          <w:tcPr>
            <w:tcW w:w="1077" w:type="dxa"/>
          </w:tcPr>
          <w:p w14:paraId="23ACE31A" w14:textId="77777777" w:rsidR="00DB0109" w:rsidRPr="00AF1EB8" w:rsidRDefault="00DB0109" w:rsidP="007F16E7">
            <w:pPr>
              <w:pStyle w:val="ConsPlusNormal"/>
              <w:jc w:val="center"/>
            </w:pPr>
            <w:r w:rsidRPr="00AF1EB8">
              <w:t>7.4</w:t>
            </w:r>
          </w:p>
        </w:tc>
        <w:tc>
          <w:tcPr>
            <w:tcW w:w="9050" w:type="dxa"/>
          </w:tcPr>
          <w:p w14:paraId="3A9115C4" w14:textId="77777777" w:rsidR="00DB0109" w:rsidRPr="00AF1EB8" w:rsidRDefault="00DB0109" w:rsidP="007F16E7">
            <w:pPr>
              <w:pStyle w:val="ConsPlusNormal"/>
              <w:jc w:val="both"/>
            </w:pPr>
            <w:r w:rsidRPr="00AF1EB8">
              <w:t>Хозяйство России</w:t>
            </w:r>
          </w:p>
        </w:tc>
      </w:tr>
      <w:tr w:rsidR="00DB0109" w:rsidRPr="00AF1EB8" w14:paraId="66AEC105" w14:textId="77777777" w:rsidTr="00034A23">
        <w:tc>
          <w:tcPr>
            <w:tcW w:w="1077" w:type="dxa"/>
          </w:tcPr>
          <w:p w14:paraId="01038CA6" w14:textId="77777777" w:rsidR="00DB0109" w:rsidRPr="00AF1EB8" w:rsidRDefault="00DB0109" w:rsidP="007F16E7">
            <w:pPr>
              <w:pStyle w:val="ConsPlusNormal"/>
              <w:jc w:val="center"/>
            </w:pPr>
            <w:r w:rsidRPr="00AF1EB8">
              <w:t>7.4.1</w:t>
            </w:r>
          </w:p>
        </w:tc>
        <w:tc>
          <w:tcPr>
            <w:tcW w:w="9050" w:type="dxa"/>
          </w:tcPr>
          <w:p w14:paraId="00375B1B" w14:textId="77777777" w:rsidR="00DB0109" w:rsidRPr="00AF1EB8" w:rsidRDefault="00DB0109" w:rsidP="007F16E7">
            <w:pPr>
              <w:pStyle w:val="ConsPlusNormal"/>
              <w:jc w:val="both"/>
            </w:pPr>
            <w:r w:rsidRPr="00AF1EB8">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rsidR="00DB0109" w:rsidRPr="00AF1EB8" w14:paraId="2F5C8814" w14:textId="77777777" w:rsidTr="00034A23">
        <w:tc>
          <w:tcPr>
            <w:tcW w:w="1077" w:type="dxa"/>
          </w:tcPr>
          <w:p w14:paraId="592FDA95" w14:textId="77777777" w:rsidR="00DB0109" w:rsidRPr="00AF1EB8" w:rsidRDefault="00DB0109" w:rsidP="007F16E7">
            <w:pPr>
              <w:pStyle w:val="ConsPlusNormal"/>
              <w:jc w:val="center"/>
            </w:pPr>
            <w:r w:rsidRPr="00AF1EB8">
              <w:t>7.4.2</w:t>
            </w:r>
          </w:p>
        </w:tc>
        <w:tc>
          <w:tcPr>
            <w:tcW w:w="9050" w:type="dxa"/>
          </w:tcPr>
          <w:p w14:paraId="1BE15A93" w14:textId="77777777" w:rsidR="00DB0109" w:rsidRPr="00AF1EB8" w:rsidRDefault="00DB0109" w:rsidP="007F16E7">
            <w:pPr>
              <w:pStyle w:val="ConsPlusNormal"/>
              <w:jc w:val="both"/>
            </w:pPr>
            <w:r w:rsidRPr="00AF1EB8">
              <w:t>Топливно-энергетический комплекс (ТЭК)</w:t>
            </w:r>
          </w:p>
        </w:tc>
      </w:tr>
      <w:tr w:rsidR="00DB0109" w:rsidRPr="00AF1EB8" w14:paraId="6EB3DD99" w14:textId="77777777" w:rsidTr="00034A23">
        <w:tc>
          <w:tcPr>
            <w:tcW w:w="1077" w:type="dxa"/>
          </w:tcPr>
          <w:p w14:paraId="0BDD3678" w14:textId="77777777" w:rsidR="00DB0109" w:rsidRPr="00AF1EB8" w:rsidRDefault="00DB0109" w:rsidP="007F16E7">
            <w:pPr>
              <w:pStyle w:val="ConsPlusNormal"/>
              <w:jc w:val="center"/>
            </w:pPr>
            <w:r w:rsidRPr="00AF1EB8">
              <w:t>7.4.3</w:t>
            </w:r>
          </w:p>
        </w:tc>
        <w:tc>
          <w:tcPr>
            <w:tcW w:w="9050" w:type="dxa"/>
          </w:tcPr>
          <w:p w14:paraId="407F4CD8" w14:textId="77777777" w:rsidR="00DB0109" w:rsidRPr="00AF1EB8" w:rsidRDefault="00DB0109" w:rsidP="007F16E7">
            <w:pPr>
              <w:pStyle w:val="ConsPlusNormal"/>
              <w:jc w:val="both"/>
            </w:pPr>
            <w:r w:rsidRPr="00AF1EB8">
              <w:t>Металлургический комплекс</w:t>
            </w:r>
          </w:p>
        </w:tc>
      </w:tr>
      <w:tr w:rsidR="00DB0109" w:rsidRPr="00AF1EB8" w14:paraId="47A7B207" w14:textId="77777777" w:rsidTr="00034A23">
        <w:tc>
          <w:tcPr>
            <w:tcW w:w="1077" w:type="dxa"/>
          </w:tcPr>
          <w:p w14:paraId="05491C57" w14:textId="77777777" w:rsidR="00DB0109" w:rsidRPr="00AF1EB8" w:rsidRDefault="00DB0109" w:rsidP="007F16E7">
            <w:pPr>
              <w:pStyle w:val="ConsPlusNormal"/>
              <w:jc w:val="center"/>
            </w:pPr>
            <w:r w:rsidRPr="00AF1EB8">
              <w:t>7.4.4</w:t>
            </w:r>
          </w:p>
        </w:tc>
        <w:tc>
          <w:tcPr>
            <w:tcW w:w="9050" w:type="dxa"/>
          </w:tcPr>
          <w:p w14:paraId="60D0DC7E" w14:textId="77777777" w:rsidR="00DB0109" w:rsidRPr="00AF1EB8" w:rsidRDefault="00DB0109" w:rsidP="007F16E7">
            <w:pPr>
              <w:pStyle w:val="ConsPlusNormal"/>
              <w:jc w:val="both"/>
            </w:pPr>
            <w:r w:rsidRPr="00AF1EB8">
              <w:t>Машиностроительный комплекс</w:t>
            </w:r>
          </w:p>
        </w:tc>
      </w:tr>
      <w:tr w:rsidR="00DB0109" w:rsidRPr="00AF1EB8" w14:paraId="043CB5DB" w14:textId="77777777" w:rsidTr="00034A23">
        <w:tc>
          <w:tcPr>
            <w:tcW w:w="1077" w:type="dxa"/>
          </w:tcPr>
          <w:p w14:paraId="076591BC" w14:textId="77777777" w:rsidR="00DB0109" w:rsidRPr="00AF1EB8" w:rsidRDefault="00DB0109" w:rsidP="007F16E7">
            <w:pPr>
              <w:pStyle w:val="ConsPlusNormal"/>
              <w:jc w:val="center"/>
            </w:pPr>
            <w:r w:rsidRPr="00AF1EB8">
              <w:t>7.4.5</w:t>
            </w:r>
          </w:p>
        </w:tc>
        <w:tc>
          <w:tcPr>
            <w:tcW w:w="9050" w:type="dxa"/>
          </w:tcPr>
          <w:p w14:paraId="5E948EF2" w14:textId="77777777" w:rsidR="00DB0109" w:rsidRPr="00AF1EB8" w:rsidRDefault="00DB0109" w:rsidP="007F16E7">
            <w:pPr>
              <w:pStyle w:val="ConsPlusNormal"/>
              <w:jc w:val="both"/>
            </w:pPr>
            <w:r w:rsidRPr="00AF1EB8">
              <w:t>Химико-лесной комплекс</w:t>
            </w:r>
          </w:p>
        </w:tc>
      </w:tr>
      <w:tr w:rsidR="00DB0109" w:rsidRPr="00AF1EB8" w14:paraId="68374C0C" w14:textId="77777777" w:rsidTr="00034A23">
        <w:tc>
          <w:tcPr>
            <w:tcW w:w="1077" w:type="dxa"/>
          </w:tcPr>
          <w:p w14:paraId="2819412A" w14:textId="77777777" w:rsidR="00DB0109" w:rsidRPr="00AF1EB8" w:rsidRDefault="00DB0109" w:rsidP="007F16E7">
            <w:pPr>
              <w:pStyle w:val="ConsPlusNormal"/>
              <w:jc w:val="center"/>
            </w:pPr>
            <w:r w:rsidRPr="00AF1EB8">
              <w:t>7.4.6</w:t>
            </w:r>
          </w:p>
        </w:tc>
        <w:tc>
          <w:tcPr>
            <w:tcW w:w="9050" w:type="dxa"/>
          </w:tcPr>
          <w:p w14:paraId="6BE5C158" w14:textId="77777777" w:rsidR="00DB0109" w:rsidRPr="00AF1EB8" w:rsidRDefault="00DB0109" w:rsidP="007F16E7">
            <w:pPr>
              <w:pStyle w:val="ConsPlusNormal"/>
              <w:jc w:val="both"/>
            </w:pPr>
            <w:r w:rsidRPr="00AF1EB8">
              <w:t>Агропромышленный комплекс (АПК)</w:t>
            </w:r>
          </w:p>
        </w:tc>
      </w:tr>
      <w:tr w:rsidR="00DB0109" w:rsidRPr="00AF1EB8" w14:paraId="0D576A6C" w14:textId="77777777" w:rsidTr="00034A23">
        <w:tc>
          <w:tcPr>
            <w:tcW w:w="1077" w:type="dxa"/>
          </w:tcPr>
          <w:p w14:paraId="2C6D4499" w14:textId="77777777" w:rsidR="00DB0109" w:rsidRPr="00AF1EB8" w:rsidRDefault="00DB0109" w:rsidP="007F16E7">
            <w:pPr>
              <w:pStyle w:val="ConsPlusNormal"/>
              <w:jc w:val="center"/>
            </w:pPr>
            <w:r w:rsidRPr="00AF1EB8">
              <w:t>7.4.7</w:t>
            </w:r>
          </w:p>
        </w:tc>
        <w:tc>
          <w:tcPr>
            <w:tcW w:w="9050" w:type="dxa"/>
          </w:tcPr>
          <w:p w14:paraId="76ED6C0F" w14:textId="77777777" w:rsidR="00DB0109" w:rsidRPr="00AF1EB8" w:rsidRDefault="00DB0109" w:rsidP="007F16E7">
            <w:pPr>
              <w:pStyle w:val="ConsPlusNormal"/>
              <w:jc w:val="both"/>
            </w:pPr>
            <w:r w:rsidRPr="00AF1EB8">
              <w:t>Инфраструктурный комплекс</w:t>
            </w:r>
          </w:p>
        </w:tc>
      </w:tr>
      <w:tr w:rsidR="00DB0109" w:rsidRPr="00AF1EB8" w14:paraId="27D8791E" w14:textId="77777777" w:rsidTr="00034A23">
        <w:tc>
          <w:tcPr>
            <w:tcW w:w="1077" w:type="dxa"/>
          </w:tcPr>
          <w:p w14:paraId="6D9A6528" w14:textId="77777777" w:rsidR="00DB0109" w:rsidRPr="00AF1EB8" w:rsidRDefault="00DB0109" w:rsidP="007F16E7">
            <w:pPr>
              <w:pStyle w:val="ConsPlusNormal"/>
              <w:jc w:val="center"/>
            </w:pPr>
            <w:r w:rsidRPr="00AF1EB8">
              <w:t>7.5</w:t>
            </w:r>
          </w:p>
        </w:tc>
        <w:tc>
          <w:tcPr>
            <w:tcW w:w="9050" w:type="dxa"/>
          </w:tcPr>
          <w:p w14:paraId="5727AB03" w14:textId="77777777" w:rsidR="00DB0109" w:rsidRPr="00AF1EB8" w:rsidRDefault="00DB0109" w:rsidP="007F16E7">
            <w:pPr>
              <w:pStyle w:val="ConsPlusNormal"/>
              <w:jc w:val="both"/>
            </w:pPr>
            <w:r w:rsidRPr="00AF1EB8">
              <w:t>Регионы России</w:t>
            </w:r>
          </w:p>
        </w:tc>
      </w:tr>
      <w:tr w:rsidR="00DB0109" w:rsidRPr="00AF1EB8" w14:paraId="135A6AF0" w14:textId="77777777" w:rsidTr="00034A23">
        <w:tc>
          <w:tcPr>
            <w:tcW w:w="1077" w:type="dxa"/>
          </w:tcPr>
          <w:p w14:paraId="36AB445F" w14:textId="77777777" w:rsidR="00DB0109" w:rsidRPr="00AF1EB8" w:rsidRDefault="00DB0109" w:rsidP="007F16E7">
            <w:pPr>
              <w:pStyle w:val="ConsPlusNormal"/>
              <w:jc w:val="center"/>
            </w:pPr>
            <w:r w:rsidRPr="00AF1EB8">
              <w:t>7.5.1</w:t>
            </w:r>
          </w:p>
        </w:tc>
        <w:tc>
          <w:tcPr>
            <w:tcW w:w="9050" w:type="dxa"/>
          </w:tcPr>
          <w:p w14:paraId="636ACD7F" w14:textId="77777777" w:rsidR="00DB0109" w:rsidRPr="00AF1EB8" w:rsidRDefault="00DB0109" w:rsidP="007F16E7">
            <w:pPr>
              <w:pStyle w:val="ConsPlusNormal"/>
              <w:jc w:val="both"/>
            </w:pPr>
            <w:r w:rsidRPr="00AF1EB8">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DB0109" w:rsidRPr="00AF1EB8" w14:paraId="40910DAC" w14:textId="77777777" w:rsidTr="00034A23">
        <w:tc>
          <w:tcPr>
            <w:tcW w:w="1077" w:type="dxa"/>
          </w:tcPr>
          <w:p w14:paraId="0EC53EF3" w14:textId="77777777" w:rsidR="00DB0109" w:rsidRPr="00AF1EB8" w:rsidRDefault="00DB0109" w:rsidP="007F16E7">
            <w:pPr>
              <w:pStyle w:val="ConsPlusNormal"/>
              <w:jc w:val="center"/>
            </w:pPr>
            <w:r w:rsidRPr="00AF1EB8">
              <w:t>7.5.2</w:t>
            </w:r>
          </w:p>
        </w:tc>
        <w:tc>
          <w:tcPr>
            <w:tcW w:w="9050" w:type="dxa"/>
          </w:tcPr>
          <w:p w14:paraId="400CA7E0" w14:textId="77777777" w:rsidR="00DB0109" w:rsidRPr="00AF1EB8" w:rsidRDefault="00DB0109" w:rsidP="007F16E7">
            <w:pPr>
              <w:pStyle w:val="ConsPlusNormal"/>
              <w:jc w:val="both"/>
            </w:pPr>
            <w:r w:rsidRPr="00AF1EB8">
              <w:t>Восточный макрорегион (Азиатская часть) России. Географические особенности географических районов: Сибирь и Дальний Восток</w:t>
            </w:r>
          </w:p>
        </w:tc>
      </w:tr>
      <w:tr w:rsidR="00DB0109" w:rsidRPr="00AF1EB8" w14:paraId="5DB6EB8F" w14:textId="77777777" w:rsidTr="00034A23">
        <w:tc>
          <w:tcPr>
            <w:tcW w:w="1077" w:type="dxa"/>
          </w:tcPr>
          <w:p w14:paraId="17C65C66" w14:textId="77777777" w:rsidR="00DB0109" w:rsidRPr="00AF1EB8" w:rsidRDefault="00DB0109" w:rsidP="007F16E7">
            <w:pPr>
              <w:pStyle w:val="ConsPlusNormal"/>
              <w:jc w:val="center"/>
            </w:pPr>
            <w:r w:rsidRPr="00AF1EB8">
              <w:t>7.6</w:t>
            </w:r>
          </w:p>
        </w:tc>
        <w:tc>
          <w:tcPr>
            <w:tcW w:w="9050" w:type="dxa"/>
          </w:tcPr>
          <w:p w14:paraId="2FD37186" w14:textId="77777777" w:rsidR="00DB0109" w:rsidRPr="00AF1EB8" w:rsidRDefault="00DB0109" w:rsidP="007F16E7">
            <w:pPr>
              <w:pStyle w:val="ConsPlusNormal"/>
              <w:jc w:val="both"/>
            </w:pPr>
            <w:r w:rsidRPr="00AF1EB8">
              <w:t>Россия в современном мире</w:t>
            </w:r>
          </w:p>
        </w:tc>
      </w:tr>
      <w:tr w:rsidR="00DB0109" w:rsidRPr="00AF1EB8" w14:paraId="6B605202" w14:textId="77777777" w:rsidTr="00034A23">
        <w:tc>
          <w:tcPr>
            <w:tcW w:w="1077" w:type="dxa"/>
          </w:tcPr>
          <w:p w14:paraId="4D77AA89" w14:textId="77777777" w:rsidR="00DB0109" w:rsidRPr="00AF1EB8" w:rsidRDefault="00DB0109" w:rsidP="007F16E7">
            <w:pPr>
              <w:pStyle w:val="ConsPlusNormal"/>
              <w:jc w:val="center"/>
            </w:pPr>
            <w:r w:rsidRPr="00AF1EB8">
              <w:t>7.6.1</w:t>
            </w:r>
          </w:p>
        </w:tc>
        <w:tc>
          <w:tcPr>
            <w:tcW w:w="9050" w:type="dxa"/>
          </w:tcPr>
          <w:p w14:paraId="02D61E98" w14:textId="77777777" w:rsidR="00DB0109" w:rsidRPr="00AF1EB8" w:rsidRDefault="00DB0109" w:rsidP="007F16E7">
            <w:pPr>
              <w:pStyle w:val="ConsPlusNormal"/>
              <w:jc w:val="both"/>
            </w:pPr>
            <w:r w:rsidRPr="00AF1EB8">
              <w:t>Россия в системе международного географического разделения труда</w:t>
            </w:r>
          </w:p>
        </w:tc>
      </w:tr>
      <w:tr w:rsidR="00DB0109" w:rsidRPr="00AF1EB8" w14:paraId="42581F81" w14:textId="77777777" w:rsidTr="00034A23">
        <w:tc>
          <w:tcPr>
            <w:tcW w:w="1077" w:type="dxa"/>
          </w:tcPr>
          <w:p w14:paraId="6936F7AF" w14:textId="77777777" w:rsidR="00DB0109" w:rsidRPr="00AF1EB8" w:rsidRDefault="00DB0109" w:rsidP="007F16E7">
            <w:pPr>
              <w:pStyle w:val="ConsPlusNormal"/>
              <w:jc w:val="center"/>
            </w:pPr>
            <w:r w:rsidRPr="00AF1EB8">
              <w:t>7.6.2</w:t>
            </w:r>
          </w:p>
        </w:tc>
        <w:tc>
          <w:tcPr>
            <w:tcW w:w="9050" w:type="dxa"/>
          </w:tcPr>
          <w:p w14:paraId="7CC8E723" w14:textId="77777777" w:rsidR="00DB0109" w:rsidRPr="00AF1EB8" w:rsidRDefault="00DB0109" w:rsidP="007F16E7">
            <w:pPr>
              <w:pStyle w:val="ConsPlusNormal"/>
              <w:jc w:val="both"/>
            </w:pPr>
            <w:r w:rsidRPr="00AF1EB8">
              <w:t>Объекты Всемирного природного и культурного наследия ЮНЕСКО на территории России</w:t>
            </w:r>
          </w:p>
        </w:tc>
      </w:tr>
    </w:tbl>
    <w:p w14:paraId="49BD6005" w14:textId="77777777" w:rsidR="00DB0109" w:rsidRPr="00AF1EB8" w:rsidRDefault="00DB0109" w:rsidP="00DB0109">
      <w:pPr>
        <w:pStyle w:val="ConsPlusNormal"/>
        <w:spacing w:before="240"/>
        <w:jc w:val="right"/>
      </w:pPr>
      <w:r w:rsidRPr="00AF1EB8">
        <w:t>";</w:t>
      </w:r>
    </w:p>
    <w:p w14:paraId="01197696" w14:textId="77777777" w:rsidR="00DB0109" w:rsidRPr="00AF1EB8" w:rsidRDefault="00DB0109" w:rsidP="00DB0109">
      <w:pPr>
        <w:pStyle w:val="ConsPlusNormal"/>
        <w:jc w:val="both"/>
      </w:pPr>
    </w:p>
    <w:p w14:paraId="48E71901" w14:textId="77777777" w:rsidR="00D87487" w:rsidRPr="00AF1EB8" w:rsidRDefault="00D87487" w:rsidP="00C7538C">
      <w:pPr>
        <w:pStyle w:val="20"/>
      </w:pPr>
    </w:p>
    <w:p w14:paraId="64B72443" w14:textId="14A646D6" w:rsidR="007D4BA5" w:rsidRPr="00AF1EB8" w:rsidRDefault="00C7538C" w:rsidP="00C7538C">
      <w:pPr>
        <w:pStyle w:val="20"/>
        <w:rPr>
          <w:b/>
        </w:rPr>
      </w:pPr>
      <w:bookmarkStart w:id="105" w:name="_Toc171437448"/>
      <w:r w:rsidRPr="00AF1EB8">
        <w:rPr>
          <w:b/>
        </w:rPr>
        <w:t xml:space="preserve">2.1.9. </w:t>
      </w:r>
      <w:r w:rsidR="007D4BA5" w:rsidRPr="00AF1EB8">
        <w:rPr>
          <w:rStyle w:val="21"/>
        </w:rPr>
        <w:t>Федеральная рабочая программа по учебному предмету «Физика».</w:t>
      </w:r>
      <w:bookmarkEnd w:id="105"/>
    </w:p>
    <w:p w14:paraId="60F70F08" w14:textId="4B647874" w:rsidR="007D4BA5" w:rsidRPr="00AF1EB8" w:rsidRDefault="007D4BA5" w:rsidP="000777F7">
      <w:pPr>
        <w:pStyle w:val="25"/>
        <w:shd w:val="clear" w:color="auto" w:fill="auto"/>
        <w:tabs>
          <w:tab w:val="left" w:pos="1533"/>
        </w:tabs>
        <w:spacing w:before="0" w:after="0" w:line="240" w:lineRule="auto"/>
        <w:rPr>
          <w:sz w:val="24"/>
          <w:szCs w:val="24"/>
        </w:rPr>
      </w:pPr>
      <w:r w:rsidRPr="00AF1EB8">
        <w:rPr>
          <w:sz w:val="24"/>
          <w:szCs w:val="24"/>
        </w:rPr>
        <w:t>Федеральная рабочая программа по учебному предмету «Физика»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14:paraId="010886F1" w14:textId="77777777" w:rsidR="007D4BA5" w:rsidRPr="00AF1EB8" w:rsidRDefault="007D4BA5" w:rsidP="000777F7">
      <w:pPr>
        <w:pStyle w:val="25"/>
        <w:shd w:val="clear" w:color="auto" w:fill="auto"/>
        <w:tabs>
          <w:tab w:val="left" w:pos="1569"/>
        </w:tabs>
        <w:spacing w:before="0" w:after="0" w:line="240" w:lineRule="auto"/>
        <w:rPr>
          <w:sz w:val="24"/>
          <w:szCs w:val="24"/>
        </w:rPr>
      </w:pPr>
      <w:r w:rsidRPr="00AF1EB8">
        <w:rPr>
          <w:sz w:val="24"/>
          <w:szCs w:val="24"/>
        </w:rPr>
        <w:t>Пояснительная записка.</w:t>
      </w:r>
    </w:p>
    <w:p w14:paraId="3F2D87A5" w14:textId="77777777" w:rsidR="007D4BA5" w:rsidRPr="00AF1EB8" w:rsidRDefault="007D4BA5" w:rsidP="000777F7">
      <w:pPr>
        <w:pStyle w:val="25"/>
        <w:shd w:val="clear" w:color="auto" w:fill="auto"/>
        <w:tabs>
          <w:tab w:val="left" w:pos="1739"/>
        </w:tabs>
        <w:spacing w:before="0" w:after="0" w:line="240" w:lineRule="auto"/>
        <w:rPr>
          <w:sz w:val="24"/>
          <w:szCs w:val="24"/>
        </w:rPr>
      </w:pPr>
      <w:r w:rsidRPr="00AF1EB8">
        <w:rPr>
          <w:sz w:val="24"/>
          <w:szCs w:val="24"/>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50B99258" w14:textId="77777777" w:rsidR="007D4BA5" w:rsidRPr="00AF1EB8" w:rsidRDefault="007D4BA5" w:rsidP="000777F7">
      <w:pPr>
        <w:pStyle w:val="25"/>
        <w:shd w:val="clear" w:color="auto" w:fill="auto"/>
        <w:tabs>
          <w:tab w:val="left" w:pos="1739"/>
        </w:tabs>
        <w:spacing w:before="0" w:after="0" w:line="240" w:lineRule="auto"/>
        <w:rPr>
          <w:sz w:val="24"/>
          <w:szCs w:val="24"/>
        </w:rPr>
      </w:pPr>
      <w:r w:rsidRPr="00AF1EB8">
        <w:rPr>
          <w:sz w:val="24"/>
          <w:szCs w:val="24"/>
        </w:rPr>
        <w:t>Содержание программы по физике направлено на формирование естественно-научной грамотности обучающихся и организацию изучений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7A301142" w14:textId="77777777" w:rsidR="007D4BA5" w:rsidRPr="00AF1EB8" w:rsidRDefault="007D4BA5" w:rsidP="000777F7">
      <w:pPr>
        <w:pStyle w:val="25"/>
        <w:shd w:val="clear" w:color="auto" w:fill="auto"/>
        <w:tabs>
          <w:tab w:val="left" w:pos="1792"/>
        </w:tabs>
        <w:spacing w:before="0" w:after="0" w:line="240" w:lineRule="auto"/>
        <w:rPr>
          <w:sz w:val="24"/>
          <w:szCs w:val="24"/>
        </w:rPr>
      </w:pPr>
      <w:r w:rsidRPr="00AF1EB8">
        <w:rPr>
          <w:sz w:val="24"/>
          <w:szCs w:val="24"/>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14:paraId="21130245" w14:textId="77777777" w:rsidR="007D4BA5" w:rsidRPr="00AF1EB8" w:rsidRDefault="007D4BA5" w:rsidP="000777F7">
      <w:pPr>
        <w:pStyle w:val="25"/>
        <w:shd w:val="clear" w:color="auto" w:fill="auto"/>
        <w:tabs>
          <w:tab w:val="left" w:pos="1787"/>
        </w:tabs>
        <w:spacing w:before="0" w:after="0" w:line="240" w:lineRule="auto"/>
        <w:rPr>
          <w:sz w:val="24"/>
          <w:szCs w:val="24"/>
        </w:rPr>
      </w:pPr>
      <w:r w:rsidRPr="00AF1EB8">
        <w:rPr>
          <w:sz w:val="24"/>
          <w:szCs w:val="24"/>
        </w:rPr>
        <w:t>Программа по физике разработана с целью оказания методической помощи учителю в создании рабочей программы по учебному предмету.</w:t>
      </w:r>
    </w:p>
    <w:p w14:paraId="714ADD1E" w14:textId="77777777" w:rsidR="007D4BA5" w:rsidRPr="00AF1EB8" w:rsidRDefault="007D4BA5" w:rsidP="000777F7">
      <w:pPr>
        <w:pStyle w:val="25"/>
        <w:shd w:val="clear" w:color="auto" w:fill="auto"/>
        <w:tabs>
          <w:tab w:val="left" w:pos="1797"/>
        </w:tabs>
        <w:spacing w:before="0" w:after="0" w:line="240" w:lineRule="auto"/>
        <w:rPr>
          <w:sz w:val="24"/>
          <w:szCs w:val="24"/>
        </w:rPr>
      </w:pPr>
      <w:r w:rsidRPr="00AF1EB8">
        <w:rPr>
          <w:sz w:val="24"/>
          <w:szCs w:val="24"/>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6011AFBF" w14:textId="77777777" w:rsidR="007D4BA5" w:rsidRPr="00AF1EB8" w:rsidRDefault="007D4BA5" w:rsidP="000777F7">
      <w:pPr>
        <w:pStyle w:val="25"/>
        <w:shd w:val="clear" w:color="auto" w:fill="auto"/>
        <w:tabs>
          <w:tab w:val="left" w:pos="1787"/>
        </w:tabs>
        <w:spacing w:before="0" w:after="0" w:line="240" w:lineRule="auto"/>
        <w:rPr>
          <w:sz w:val="24"/>
          <w:szCs w:val="24"/>
        </w:rPr>
      </w:pPr>
      <w:r w:rsidRPr="00AF1EB8">
        <w:rPr>
          <w:sz w:val="24"/>
          <w:szCs w:val="24"/>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2190294D" w14:textId="77777777" w:rsidR="007D4BA5" w:rsidRPr="00AF1EB8" w:rsidRDefault="007D4BA5" w:rsidP="000777F7">
      <w:pPr>
        <w:pStyle w:val="25"/>
        <w:shd w:val="clear" w:color="auto" w:fill="auto"/>
        <w:tabs>
          <w:tab w:val="left" w:pos="1753"/>
          <w:tab w:val="left" w:pos="7442"/>
        </w:tabs>
        <w:spacing w:before="0" w:after="0" w:line="240" w:lineRule="auto"/>
        <w:rPr>
          <w:sz w:val="24"/>
          <w:szCs w:val="24"/>
        </w:rPr>
      </w:pPr>
      <w:r w:rsidRPr="00AF1EB8">
        <w:rPr>
          <w:sz w:val="24"/>
          <w:szCs w:val="24"/>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14:paraId="328D2C9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научно объяснять явления,</w:t>
      </w:r>
    </w:p>
    <w:p w14:paraId="6CF375F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оценивать и понимать особенности научного исследования;</w:t>
      </w:r>
    </w:p>
    <w:p w14:paraId="5302576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интерпретировать данные и использовать научные доказательства для получения выводов».</w:t>
      </w:r>
    </w:p>
    <w:p w14:paraId="1BE00B39" w14:textId="77777777" w:rsidR="007D4BA5" w:rsidRPr="00AF1EB8" w:rsidRDefault="007D4BA5" w:rsidP="000777F7">
      <w:pPr>
        <w:pStyle w:val="25"/>
        <w:shd w:val="clear" w:color="auto" w:fill="auto"/>
        <w:tabs>
          <w:tab w:val="left" w:pos="1817"/>
        </w:tabs>
        <w:spacing w:before="0" w:after="0" w:line="240" w:lineRule="auto"/>
        <w:rPr>
          <w:sz w:val="24"/>
          <w:szCs w:val="24"/>
        </w:rPr>
      </w:pPr>
      <w:r w:rsidRPr="00AF1EB8">
        <w:rPr>
          <w:sz w:val="24"/>
          <w:szCs w:val="24"/>
        </w:rPr>
        <w:t>Цели изучения физики на уровне основного общего образования</w:t>
      </w:r>
    </w:p>
    <w:p w14:paraId="7D1B4665" w14:textId="77777777" w:rsidR="007D4BA5" w:rsidRPr="00AF1EB8" w:rsidRDefault="007D4BA5" w:rsidP="000777F7">
      <w:pPr>
        <w:pStyle w:val="25"/>
        <w:shd w:val="clear" w:color="auto" w:fill="auto"/>
        <w:tabs>
          <w:tab w:val="left" w:pos="1731"/>
          <w:tab w:val="left" w:pos="7442"/>
        </w:tabs>
        <w:spacing w:before="0" w:after="0" w:line="240" w:lineRule="auto"/>
        <w:rPr>
          <w:sz w:val="24"/>
          <w:szCs w:val="24"/>
        </w:rPr>
      </w:pPr>
      <w:r w:rsidRPr="00AF1EB8">
        <w:rPr>
          <w:sz w:val="24"/>
          <w:szCs w:val="24"/>
        </w:rPr>
        <w:t>определены</w:t>
      </w:r>
      <w:r w:rsidRPr="00AF1EB8">
        <w:rPr>
          <w:sz w:val="24"/>
          <w:szCs w:val="24"/>
        </w:rPr>
        <w:tab/>
        <w:t>в концепции преподавания учебного предмета «Физика»</w:t>
      </w:r>
    </w:p>
    <w:p w14:paraId="1A6895D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 образовательных организациях Российской Федерации, реализующих основные общеобразовательные программы.</w:t>
      </w:r>
    </w:p>
    <w:p w14:paraId="39492A67" w14:textId="77777777" w:rsidR="007D4BA5" w:rsidRPr="00AF1EB8" w:rsidRDefault="007D4BA5" w:rsidP="000777F7">
      <w:pPr>
        <w:pStyle w:val="25"/>
        <w:shd w:val="clear" w:color="auto" w:fill="auto"/>
        <w:tabs>
          <w:tab w:val="left" w:pos="1817"/>
        </w:tabs>
        <w:spacing w:before="0" w:after="0" w:line="240" w:lineRule="auto"/>
        <w:rPr>
          <w:sz w:val="24"/>
          <w:szCs w:val="24"/>
        </w:rPr>
      </w:pPr>
      <w:r w:rsidRPr="00AF1EB8">
        <w:rPr>
          <w:sz w:val="24"/>
          <w:szCs w:val="24"/>
        </w:rPr>
        <w:t>Цели изучения физики:</w:t>
      </w:r>
    </w:p>
    <w:p w14:paraId="46EC8E5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приобретение интереса и стремления обучающихся к научному изучению природы, развитие их интеллектуальных и творческих способностей;</w:t>
      </w:r>
    </w:p>
    <w:p w14:paraId="7C1D0F5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развитие представлений о научном методе познания и формирование</w:t>
      </w:r>
    </w:p>
    <w:p w14:paraId="01E2933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исследовательского отношения к окружающим явлениям;</w:t>
      </w:r>
    </w:p>
    <w:p w14:paraId="6C365C5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формирование научного мировоззрения как результата изучения основ строения материи и фундаментальных законов физики;</w:t>
      </w:r>
    </w:p>
    <w:p w14:paraId="7C81CB7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формирование представлений о роли физики для развития других естественных наук, техники и технологий;</w:t>
      </w:r>
    </w:p>
    <w:p w14:paraId="1A66FB2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7BBD00A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Достижение этих целей программы по физике на уровне основного общего образования обеспечивается решением следующих задач:</w:t>
      </w:r>
    </w:p>
    <w:p w14:paraId="1CCF9E9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приобретение знаний о дискретном строении вещества, о механических, тепловых, электрических, магнитных и квантовых явлениях;</w:t>
      </w:r>
    </w:p>
    <w:p w14:paraId="640444C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приобретение умений описывать и объяснять физические явления с использованием полученных знаний;</w:t>
      </w:r>
    </w:p>
    <w:p w14:paraId="12D0318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освоение методов решения простейших расчётных задач с использованием физических моделей, творческих и практико-ориентированных задач;</w:t>
      </w:r>
    </w:p>
    <w:p w14:paraId="580A008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12C43DF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0D8A530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0E9EDCCD" w14:textId="77777777" w:rsidR="007D4BA5" w:rsidRPr="00AF1EB8" w:rsidRDefault="007D4BA5" w:rsidP="000777F7">
      <w:pPr>
        <w:pStyle w:val="25"/>
        <w:shd w:val="clear" w:color="auto" w:fill="auto"/>
        <w:tabs>
          <w:tab w:val="left" w:pos="1754"/>
        </w:tabs>
        <w:spacing w:before="0" w:after="0" w:line="240" w:lineRule="auto"/>
        <w:rPr>
          <w:sz w:val="24"/>
          <w:szCs w:val="24"/>
        </w:rPr>
      </w:pPr>
      <w:r w:rsidRPr="00AF1EB8">
        <w:rPr>
          <w:sz w:val="24"/>
          <w:szCs w:val="24"/>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14:paraId="7F8967F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индивидуальных особенностей обучающихся, списка</w:t>
      </w:r>
    </w:p>
    <w:p w14:paraId="5566FB4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экспериментальных заданий, предлагаемых в рамках основного государственного экзамена по физике.</w:t>
      </w:r>
    </w:p>
    <w:p w14:paraId="6AC28644" w14:textId="77777777" w:rsidR="007D4BA5" w:rsidRPr="00AF1EB8" w:rsidRDefault="007D4BA5"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7 классе.</w:t>
      </w:r>
    </w:p>
    <w:p w14:paraId="43A5D6BD" w14:textId="77777777" w:rsidR="007D4BA5" w:rsidRPr="00AF1EB8" w:rsidRDefault="007D4BA5" w:rsidP="000777F7">
      <w:pPr>
        <w:pStyle w:val="25"/>
        <w:shd w:val="clear" w:color="auto" w:fill="auto"/>
        <w:tabs>
          <w:tab w:val="left" w:pos="1890"/>
        </w:tabs>
        <w:spacing w:before="0" w:after="0" w:line="240" w:lineRule="auto"/>
        <w:rPr>
          <w:sz w:val="24"/>
          <w:szCs w:val="24"/>
        </w:rPr>
      </w:pPr>
      <w:r w:rsidRPr="00AF1EB8">
        <w:rPr>
          <w:sz w:val="24"/>
          <w:szCs w:val="24"/>
        </w:rPr>
        <w:t>Физика и её роль в познании окружающего мира.</w:t>
      </w:r>
    </w:p>
    <w:p w14:paraId="4C2BEA0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Физика - наука о природе. Явления природы. Физические явления: механические, тепловые, электрические, магнитные, световые, звуковые.</w:t>
      </w:r>
    </w:p>
    <w:p w14:paraId="4BBEC2F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Физические величины. Измерение физических величин. Физические приборы. Погрешность измерений Международная система единиц.</w:t>
      </w:r>
    </w:p>
    <w:p w14:paraId="7049B00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14:paraId="55F2EEE2"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Демонстрации.</w:t>
      </w:r>
    </w:p>
    <w:p w14:paraId="63C3352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Механические, тепловые, электрические, магнитные, световые явления.</w:t>
      </w:r>
    </w:p>
    <w:p w14:paraId="52DA3B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Физические приборы и процедура прямых измерений аналоговым и цифровым прибором.</w:t>
      </w:r>
    </w:p>
    <w:p w14:paraId="1935419A"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2B227CC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цены деления шкалы измерительного прибора.</w:t>
      </w:r>
    </w:p>
    <w:p w14:paraId="65198AE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расстояний.</w:t>
      </w:r>
    </w:p>
    <w:p w14:paraId="1FF1902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объёма жидкости и твёрдого тела.</w:t>
      </w:r>
    </w:p>
    <w:p w14:paraId="1133639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размеров малых тел.</w:t>
      </w:r>
    </w:p>
    <w:p w14:paraId="7B8129C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температуры при помощи жидкостного термометра и датчика температуры.</w:t>
      </w:r>
    </w:p>
    <w:p w14:paraId="252D2D9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Проведение исследования по проверке гипотезы: дальность полёта шарика, пущенного горизонтально, тем больше, чем больше высота пуска.</w:t>
      </w:r>
    </w:p>
    <w:p w14:paraId="513A8911"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Первоначальные сведения о строении вещества.</w:t>
      </w:r>
    </w:p>
    <w:p w14:paraId="4DA9262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Строение вещества: атомы и молекулы, их размеры. Опыты, доказывающие дискретное строение вещества.</w:t>
      </w:r>
    </w:p>
    <w:p w14:paraId="6D29328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6084641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14:paraId="5201D57F"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2B6859F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броуновского движения.</w:t>
      </w:r>
    </w:p>
    <w:p w14:paraId="5D50BAC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диффузии.</w:t>
      </w:r>
    </w:p>
    <w:p w14:paraId="7D1AB19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явлений, объясняющихся притяжением или отталкиванием частиц вещества.</w:t>
      </w:r>
    </w:p>
    <w:p w14:paraId="041C08BC"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Лабораторные работы и опыты.</w:t>
      </w:r>
    </w:p>
    <w:p w14:paraId="4287D92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Оценка диаметра атома методом рядов (с использованием фотографий).</w:t>
      </w:r>
    </w:p>
    <w:p w14:paraId="70A2AA9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наблюдению теплового расширения газов.</w:t>
      </w:r>
    </w:p>
    <w:p w14:paraId="2B778BF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обнаружению действия сил молекулярного притяжения.</w:t>
      </w:r>
    </w:p>
    <w:p w14:paraId="24418196" w14:textId="77777777" w:rsidR="007D4BA5" w:rsidRPr="00AF1EB8" w:rsidRDefault="007D4BA5" w:rsidP="000777F7">
      <w:pPr>
        <w:pStyle w:val="25"/>
        <w:shd w:val="clear" w:color="auto" w:fill="auto"/>
        <w:tabs>
          <w:tab w:val="left" w:pos="1790"/>
        </w:tabs>
        <w:spacing w:before="0" w:after="0" w:line="240" w:lineRule="auto"/>
        <w:rPr>
          <w:sz w:val="24"/>
          <w:szCs w:val="24"/>
        </w:rPr>
      </w:pPr>
      <w:r w:rsidRPr="00AF1EB8">
        <w:rPr>
          <w:sz w:val="24"/>
          <w:szCs w:val="24"/>
        </w:rPr>
        <w:t>Движение и взаимодействие тел.</w:t>
      </w:r>
    </w:p>
    <w:p w14:paraId="00151ED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Механическое движение. Равномерное и неравномерное движение. Скорость. Средняя скорость при неравномерном движении. Расчёт пути и времени движения.</w:t>
      </w:r>
    </w:p>
    <w:p w14:paraId="454C5B7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14:paraId="1D5EDE9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14:paraId="5B8F45D0" w14:textId="77777777" w:rsidR="007D4BA5" w:rsidRPr="00AF1EB8" w:rsidRDefault="007D4BA5" w:rsidP="000777F7">
      <w:pPr>
        <w:pStyle w:val="25"/>
        <w:shd w:val="clear" w:color="auto" w:fill="auto"/>
        <w:tabs>
          <w:tab w:val="left" w:pos="2001"/>
        </w:tabs>
        <w:spacing w:before="0" w:after="0" w:line="240" w:lineRule="auto"/>
        <w:rPr>
          <w:sz w:val="24"/>
          <w:szCs w:val="24"/>
        </w:rPr>
      </w:pPr>
      <w:r w:rsidRPr="00AF1EB8">
        <w:rPr>
          <w:sz w:val="24"/>
          <w:szCs w:val="24"/>
        </w:rPr>
        <w:t>Демонстрации.</w:t>
      </w:r>
    </w:p>
    <w:p w14:paraId="2276246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механического движения тела.</w:t>
      </w:r>
    </w:p>
    <w:p w14:paraId="295FC6E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скорости прямолинейного движения.</w:t>
      </w:r>
    </w:p>
    <w:p w14:paraId="5A5E884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явления инерции.</w:t>
      </w:r>
    </w:p>
    <w:p w14:paraId="779FB98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изменения скорости при взаимодействии тел.</w:t>
      </w:r>
    </w:p>
    <w:p w14:paraId="459D5BC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Сравнение масс по взаимодействию тел.</w:t>
      </w:r>
    </w:p>
    <w:p w14:paraId="40D7360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Сложение сил, направленных по одной прямой.</w:t>
      </w:r>
    </w:p>
    <w:p w14:paraId="1B4004EE"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Лабораторные работы и опыты.</w:t>
      </w:r>
    </w:p>
    <w:p w14:paraId="0209F14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скорости равномерного движения (шарика в жидкости, модели электрического автомобиля и так далее).</w:t>
      </w:r>
    </w:p>
    <w:p w14:paraId="52793FC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средней скорости скольжения бруска или шарика по наклонной плоскости.</w:t>
      </w:r>
    </w:p>
    <w:p w14:paraId="1091789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плотности твёрдого тела.</w:t>
      </w:r>
    </w:p>
    <w:p w14:paraId="37CCE10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растяжения (деформации) пружины от приложенной силы.</w:t>
      </w:r>
    </w:p>
    <w:p w14:paraId="49E2642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силы трения скольжения от веса тела и характера соприкасающихся поверхностей.</w:t>
      </w:r>
    </w:p>
    <w:p w14:paraId="0D29CB85" w14:textId="77777777" w:rsidR="007D4BA5" w:rsidRPr="00AF1EB8" w:rsidRDefault="007D4BA5" w:rsidP="000777F7">
      <w:pPr>
        <w:pStyle w:val="25"/>
        <w:shd w:val="clear" w:color="auto" w:fill="auto"/>
        <w:tabs>
          <w:tab w:val="left" w:pos="1794"/>
        </w:tabs>
        <w:spacing w:before="0" w:after="0" w:line="240" w:lineRule="auto"/>
        <w:rPr>
          <w:sz w:val="24"/>
          <w:szCs w:val="24"/>
        </w:rPr>
      </w:pPr>
      <w:r w:rsidRPr="00AF1EB8">
        <w:rPr>
          <w:sz w:val="24"/>
          <w:szCs w:val="24"/>
        </w:rPr>
        <w:t>Давление твёрдых тел, жидкостей и газов.</w:t>
      </w:r>
    </w:p>
    <w:p w14:paraId="1771778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14:paraId="7702163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261BC02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Действие жидкости и газа на погружённое в них тело. Выталкивающая (архимедова) сила. Закон Архимеда. Плавание тел. Воздухоплавание.</w:t>
      </w:r>
    </w:p>
    <w:p w14:paraId="11A6A502"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4114EA3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Зависимость давления газа от температуры.</w:t>
      </w:r>
    </w:p>
    <w:p w14:paraId="5A6AD59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Передача давления жидкостью и газом.</w:t>
      </w:r>
    </w:p>
    <w:p w14:paraId="4F90DAD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Сообщающиеся сосуды.</w:t>
      </w:r>
    </w:p>
    <w:p w14:paraId="03296EC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Гидравлический пресс.</w:t>
      </w:r>
    </w:p>
    <w:p w14:paraId="678AE8D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Проявление действия атмосферного давления.</w:t>
      </w:r>
    </w:p>
    <w:p w14:paraId="571323D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Зависимость выталкивающей силы от объёма погружённой части тела и плотности жидкости.</w:t>
      </w:r>
    </w:p>
    <w:p w14:paraId="14531EF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Равенство выталкивающей силы весу вытесненной жидкости.</w:t>
      </w:r>
    </w:p>
    <w:p w14:paraId="53D7A91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Условие плавания тел: плавание или погружение тел в зависимости от соотношения плотностей тела и жидкости.</w:t>
      </w:r>
    </w:p>
    <w:p w14:paraId="137FD75E"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2A75E11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веса тела в воде от объёма погружённой в жидкость части тела.</w:t>
      </w:r>
    </w:p>
    <w:p w14:paraId="074985E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выталкивающей силы, действующей на тело, погружённое в жидкость.</w:t>
      </w:r>
    </w:p>
    <w:p w14:paraId="2AA1BDA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Проверка независимости выталкивающей силы, действующей на тело в жидкости, от массы тела.</w:t>
      </w:r>
    </w:p>
    <w:p w14:paraId="19F4F93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14:paraId="6608CAF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Конструирование ареометра или конструирование лодки и определение её грузоподъёмности.</w:t>
      </w:r>
    </w:p>
    <w:p w14:paraId="7A5FD486" w14:textId="77777777" w:rsidR="007D4BA5" w:rsidRPr="00AF1EB8" w:rsidRDefault="007D4BA5" w:rsidP="000777F7">
      <w:pPr>
        <w:pStyle w:val="25"/>
        <w:shd w:val="clear" w:color="auto" w:fill="auto"/>
        <w:tabs>
          <w:tab w:val="left" w:pos="1814"/>
        </w:tabs>
        <w:spacing w:before="0" w:after="0" w:line="240" w:lineRule="auto"/>
        <w:rPr>
          <w:sz w:val="24"/>
          <w:szCs w:val="24"/>
        </w:rPr>
      </w:pPr>
      <w:r w:rsidRPr="00AF1EB8">
        <w:rPr>
          <w:sz w:val="24"/>
          <w:szCs w:val="24"/>
        </w:rPr>
        <w:t>Работа и мощность. Энергия.</w:t>
      </w:r>
    </w:p>
    <w:p w14:paraId="4969149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Механическая работа. Мощность.</w:t>
      </w:r>
    </w:p>
    <w:p w14:paraId="5F488F4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14:paraId="7DAE1C4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14:paraId="1B80403E"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Демонстрации.</w:t>
      </w:r>
    </w:p>
    <w:p w14:paraId="222D39A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Примеры простых механизмов.</w:t>
      </w:r>
    </w:p>
    <w:p w14:paraId="3C099F2C"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582C3D3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работы силы трения при равномерном движении тела по горизонтальной поверхности.</w:t>
      </w:r>
    </w:p>
    <w:p w14:paraId="343545D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условий равновесия рычага.</w:t>
      </w:r>
    </w:p>
    <w:p w14:paraId="7AC5214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КПД наклонной плоскости.</w:t>
      </w:r>
    </w:p>
    <w:p w14:paraId="779B326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Изучение закона сохранения механической энергии.</w:t>
      </w:r>
    </w:p>
    <w:p w14:paraId="17EA8D4A" w14:textId="77777777" w:rsidR="007D4BA5" w:rsidRPr="00AF1EB8" w:rsidRDefault="007D4BA5"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8 классе.</w:t>
      </w:r>
    </w:p>
    <w:p w14:paraId="1C3B15F1" w14:textId="77777777" w:rsidR="007D4BA5" w:rsidRPr="00AF1EB8" w:rsidRDefault="007D4BA5" w:rsidP="000777F7">
      <w:pPr>
        <w:pStyle w:val="25"/>
        <w:shd w:val="clear" w:color="auto" w:fill="auto"/>
        <w:tabs>
          <w:tab w:val="left" w:pos="1794"/>
        </w:tabs>
        <w:spacing w:before="0" w:after="0" w:line="240" w:lineRule="auto"/>
        <w:rPr>
          <w:sz w:val="24"/>
          <w:szCs w:val="24"/>
        </w:rPr>
      </w:pPr>
      <w:r w:rsidRPr="00AF1EB8">
        <w:rPr>
          <w:sz w:val="24"/>
          <w:szCs w:val="24"/>
        </w:rPr>
        <w:t>Тепловые явления.</w:t>
      </w:r>
    </w:p>
    <w:p w14:paraId="21C5920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14:paraId="337FB0F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w:t>
      </w:r>
    </w:p>
    <w:p w14:paraId="44B5DEA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14:paraId="102CB45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14:paraId="1E0E71F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Влажность воздуха.</w:t>
      </w:r>
    </w:p>
    <w:p w14:paraId="2B37428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Энергия топлива. Удельная теплота сгорания.</w:t>
      </w:r>
    </w:p>
    <w:p w14:paraId="02005CE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Принципы работы тепловых двигателей КПД теплового двигателя. Тепловые двигатели и защита окружающей среды.</w:t>
      </w:r>
    </w:p>
    <w:p w14:paraId="62F81F2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Закон сохранения и превращения энергии в тепловых процессах.</w:t>
      </w:r>
    </w:p>
    <w:p w14:paraId="63CFAE80"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3166501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броуновского движения.</w:t>
      </w:r>
    </w:p>
    <w:p w14:paraId="3D1BA2A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диффузии.</w:t>
      </w:r>
    </w:p>
    <w:p w14:paraId="683AC24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явлений смачивания и капиллярных явлений.</w:t>
      </w:r>
    </w:p>
    <w:p w14:paraId="313BAB5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теплового расширения тел.</w:t>
      </w:r>
    </w:p>
    <w:p w14:paraId="5929972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Изменение давления газа при изменении объёма и нагревании или охлаждении.</w:t>
      </w:r>
    </w:p>
    <w:p w14:paraId="2B998060" w14:textId="77777777" w:rsidR="007D4BA5" w:rsidRPr="00AF1EB8" w:rsidRDefault="007D4BA5" w:rsidP="000777F7">
      <w:pPr>
        <w:pStyle w:val="25"/>
        <w:shd w:val="clear" w:color="auto" w:fill="auto"/>
        <w:spacing w:before="0" w:after="147" w:line="240" w:lineRule="auto"/>
        <w:rPr>
          <w:sz w:val="24"/>
          <w:szCs w:val="24"/>
        </w:rPr>
      </w:pPr>
      <w:r w:rsidRPr="00AF1EB8">
        <w:rPr>
          <w:sz w:val="24"/>
          <w:szCs w:val="24"/>
        </w:rPr>
        <w:t>Правила измерения температуры.</w:t>
      </w:r>
    </w:p>
    <w:p w14:paraId="3ADEB35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Виды теплопередачи.</w:t>
      </w:r>
    </w:p>
    <w:p w14:paraId="0C933A5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Охлаждение при совершении работы.</w:t>
      </w:r>
    </w:p>
    <w:p w14:paraId="07311F3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Нагревание при совершении работы внешними силами.</w:t>
      </w:r>
    </w:p>
    <w:p w14:paraId="0287B9D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Сравнение теплоёмкостей различных веществ.</w:t>
      </w:r>
    </w:p>
    <w:p w14:paraId="2BF0D7F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кипения.</w:t>
      </w:r>
    </w:p>
    <w:p w14:paraId="519A631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постоянства температуры при плавлении.</w:t>
      </w:r>
    </w:p>
    <w:p w14:paraId="2AD969D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Модели тепловых двигателей.</w:t>
      </w:r>
    </w:p>
    <w:p w14:paraId="71BD2A53" w14:textId="77777777" w:rsidR="007D4BA5" w:rsidRPr="00AF1EB8" w:rsidRDefault="007D4BA5" w:rsidP="000777F7">
      <w:pPr>
        <w:pStyle w:val="25"/>
        <w:shd w:val="clear" w:color="auto" w:fill="auto"/>
        <w:tabs>
          <w:tab w:val="left" w:pos="2030"/>
        </w:tabs>
        <w:spacing w:before="0" w:after="0" w:line="240" w:lineRule="auto"/>
        <w:rPr>
          <w:sz w:val="24"/>
          <w:szCs w:val="24"/>
        </w:rPr>
      </w:pPr>
      <w:r w:rsidRPr="00AF1EB8">
        <w:rPr>
          <w:sz w:val="24"/>
          <w:szCs w:val="24"/>
        </w:rPr>
        <w:t>Лабораторные работы и опыты.</w:t>
      </w:r>
    </w:p>
    <w:p w14:paraId="010DA33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обнаружению действия сил молекулярного притяжения.</w:t>
      </w:r>
    </w:p>
    <w:p w14:paraId="033B78E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выращиванию кристаллов поваренной соли или сахара.</w:t>
      </w:r>
    </w:p>
    <w:p w14:paraId="1B9B174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наблюдению теплового расширения газов, жидкостей и твёрдых</w:t>
      </w:r>
    </w:p>
    <w:p w14:paraId="27D8FBC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тел.</w:t>
      </w:r>
    </w:p>
    <w:p w14:paraId="4A410CC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давления воздуха в баллоне шприца.</w:t>
      </w:r>
    </w:p>
    <w:p w14:paraId="3C94F97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давления воздуха от его объёма и нагревания или охлаждения.</w:t>
      </w:r>
    </w:p>
    <w:p w14:paraId="3A32217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Проверка гипотезы линейной зависимости длины столбика жидкости в термометрической трубке от температуры.</w:t>
      </w:r>
    </w:p>
    <w:p w14:paraId="303BB68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изменения внутренней энергии тела в результате теплопередачи и работы внешних сил.</w:t>
      </w:r>
    </w:p>
    <w:p w14:paraId="7DD5B45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явления теплообмена при смешивании холодной и горячей</w:t>
      </w:r>
    </w:p>
    <w:p w14:paraId="0A73D43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воды.</w:t>
      </w:r>
    </w:p>
    <w:p w14:paraId="18A0B91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количества теплоты, полученного водой при теплообмене с нагретым металлическим цилиндром.</w:t>
      </w:r>
    </w:p>
    <w:p w14:paraId="68E8836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удельной теплоёмкости вещества.</w:t>
      </w:r>
    </w:p>
    <w:p w14:paraId="3B0642D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процесса испарения.</w:t>
      </w:r>
    </w:p>
    <w:p w14:paraId="7A3FEB7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относительной влажности воздуха.</w:t>
      </w:r>
    </w:p>
    <w:p w14:paraId="0138B2D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удельной теплоты плавления льда.</w:t>
      </w:r>
    </w:p>
    <w:p w14:paraId="773077CD" w14:textId="77777777" w:rsidR="007D4BA5" w:rsidRPr="00AF1EB8" w:rsidRDefault="007D4BA5" w:rsidP="000777F7">
      <w:pPr>
        <w:pStyle w:val="25"/>
        <w:shd w:val="clear" w:color="auto" w:fill="auto"/>
        <w:tabs>
          <w:tab w:val="left" w:pos="2030"/>
        </w:tabs>
        <w:spacing w:before="0" w:after="0" w:line="240" w:lineRule="auto"/>
        <w:rPr>
          <w:sz w:val="24"/>
          <w:szCs w:val="24"/>
        </w:rPr>
      </w:pPr>
      <w:r w:rsidRPr="00AF1EB8">
        <w:rPr>
          <w:sz w:val="24"/>
          <w:szCs w:val="24"/>
        </w:rPr>
        <w:t>Электрические и магнитные явления.</w:t>
      </w:r>
    </w:p>
    <w:p w14:paraId="1970F40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14:paraId="1D4F706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Электрическое поле. Напряжённость электрического поля. Принцип</w:t>
      </w:r>
    </w:p>
    <w:p w14:paraId="0B98563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суперпозиции электрических полей (на качественном уровне).</w:t>
      </w:r>
    </w:p>
    <w:p w14:paraId="6E316A2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14:paraId="78C24E0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14:paraId="513775A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14:paraId="57AA245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Работа и мощность электрического тока. Закон Джоуля-Ленца. Электрические цепи и потребители электрической энергии в быту. Короткое замыкание.</w:t>
      </w:r>
    </w:p>
    <w:p w14:paraId="354039A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14:paraId="7BF089A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14:paraId="55DE4255"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4AA38F3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Электризация тел.</w:t>
      </w:r>
    </w:p>
    <w:p w14:paraId="7FBA371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Два рода электрических зарядов и взаимодействие заряженных тел.</w:t>
      </w:r>
    </w:p>
    <w:p w14:paraId="25E0BF8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Устройство и действие электроскопа.</w:t>
      </w:r>
    </w:p>
    <w:p w14:paraId="3A208B3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Электростатическая индукция.</w:t>
      </w:r>
    </w:p>
    <w:p w14:paraId="0D89896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Закон сохранения электрических зарядов.</w:t>
      </w:r>
    </w:p>
    <w:p w14:paraId="70693F1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Проводники и диэлектрики.</w:t>
      </w:r>
    </w:p>
    <w:p w14:paraId="10A6F75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Моделирование силовых линий электрического поля.</w:t>
      </w:r>
    </w:p>
    <w:p w14:paraId="706B298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Источники постоянного тока.</w:t>
      </w:r>
    </w:p>
    <w:p w14:paraId="5A2616D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Действия электрического тока.</w:t>
      </w:r>
    </w:p>
    <w:p w14:paraId="0246D91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Электрический ток в жидкости.</w:t>
      </w:r>
    </w:p>
    <w:p w14:paraId="7303674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Г азовый разряд.</w:t>
      </w:r>
    </w:p>
    <w:p w14:paraId="649CF3E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силы тока амперметром.</w:t>
      </w:r>
    </w:p>
    <w:p w14:paraId="74465DE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электрического напряжения вольтметром.</w:t>
      </w:r>
    </w:p>
    <w:p w14:paraId="4A8D577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Реостат и магазин сопротивлений.</w:t>
      </w:r>
    </w:p>
    <w:p w14:paraId="2B611D1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Взаимодействие постоянных магнитов.</w:t>
      </w:r>
    </w:p>
    <w:p w14:paraId="47A6B3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Моделирование невозможности разделения полюсов магнита.</w:t>
      </w:r>
    </w:p>
    <w:p w14:paraId="614CD09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Моделирование магнитных полей постоянных магнитов.</w:t>
      </w:r>
    </w:p>
    <w:p w14:paraId="5AEBC44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 Эрстеда.</w:t>
      </w:r>
    </w:p>
    <w:p w14:paraId="21D63FF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Магнитное поле тока. Электромагнит.</w:t>
      </w:r>
    </w:p>
    <w:p w14:paraId="3361EF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Действие магнитного поля на проводник с током.</w:t>
      </w:r>
    </w:p>
    <w:p w14:paraId="4F39875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Электродвигатель постоянного тока.</w:t>
      </w:r>
    </w:p>
    <w:p w14:paraId="6D09850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явления электромагнитной индукции.</w:t>
      </w:r>
    </w:p>
    <w:p w14:paraId="2140F30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Фарадея.</w:t>
      </w:r>
    </w:p>
    <w:p w14:paraId="53B8F24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Зависимость направления индукционного тока от условий его возникновения. Электрогенератор постоянного тока.</w:t>
      </w:r>
    </w:p>
    <w:p w14:paraId="79340667" w14:textId="77777777" w:rsidR="007D4BA5" w:rsidRPr="00AF1EB8" w:rsidRDefault="007D4BA5" w:rsidP="000777F7">
      <w:pPr>
        <w:pStyle w:val="25"/>
        <w:shd w:val="clear" w:color="auto" w:fill="auto"/>
        <w:tabs>
          <w:tab w:val="left" w:pos="2001"/>
        </w:tabs>
        <w:spacing w:before="0" w:after="0" w:line="240" w:lineRule="auto"/>
        <w:rPr>
          <w:sz w:val="24"/>
          <w:szCs w:val="24"/>
        </w:rPr>
      </w:pPr>
      <w:r w:rsidRPr="00AF1EB8">
        <w:rPr>
          <w:sz w:val="24"/>
          <w:szCs w:val="24"/>
        </w:rPr>
        <w:t>Лабораторные работы и опыты.</w:t>
      </w:r>
    </w:p>
    <w:p w14:paraId="5BE6917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наблюдению электризации тел индукцией и при соприкосновении. Исследование действия электрического поля на проводники и диэлектрики. Сборка и проверка работы электрической цепи постоянного тока.</w:t>
      </w:r>
    </w:p>
    <w:p w14:paraId="3768037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и регулирование силы тока.</w:t>
      </w:r>
    </w:p>
    <w:p w14:paraId="2C598F4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и регулирование напряжения.</w:t>
      </w:r>
    </w:p>
    <w:p w14:paraId="02DB30C1" w14:textId="77777777" w:rsidR="007D4BA5" w:rsidRPr="00AF1EB8" w:rsidRDefault="007D4BA5" w:rsidP="000777F7">
      <w:pPr>
        <w:pStyle w:val="25"/>
        <w:shd w:val="clear" w:color="auto" w:fill="auto"/>
        <w:tabs>
          <w:tab w:val="left" w:pos="2732"/>
          <w:tab w:val="left" w:pos="4599"/>
          <w:tab w:val="left" w:pos="5569"/>
          <w:tab w:val="left" w:pos="6471"/>
          <w:tab w:val="left" w:pos="7921"/>
          <w:tab w:val="left" w:pos="8890"/>
        </w:tabs>
        <w:spacing w:before="0" w:after="0" w:line="240" w:lineRule="auto"/>
        <w:rPr>
          <w:sz w:val="24"/>
          <w:szCs w:val="24"/>
        </w:rPr>
      </w:pPr>
      <w:r w:rsidRPr="00AF1EB8">
        <w:rPr>
          <w:sz w:val="24"/>
          <w:szCs w:val="24"/>
        </w:rPr>
        <w:t>Исследование</w:t>
      </w:r>
      <w:r w:rsidRPr="00AF1EB8">
        <w:rPr>
          <w:sz w:val="24"/>
          <w:szCs w:val="24"/>
        </w:rPr>
        <w:tab/>
        <w:t>зависимости</w:t>
      </w:r>
      <w:r w:rsidRPr="00AF1EB8">
        <w:rPr>
          <w:sz w:val="24"/>
          <w:szCs w:val="24"/>
        </w:rPr>
        <w:tab/>
        <w:t>силы</w:t>
      </w:r>
      <w:r w:rsidRPr="00AF1EB8">
        <w:rPr>
          <w:sz w:val="24"/>
          <w:szCs w:val="24"/>
        </w:rPr>
        <w:tab/>
        <w:t>тока,</w:t>
      </w:r>
      <w:r w:rsidRPr="00AF1EB8">
        <w:rPr>
          <w:sz w:val="24"/>
          <w:szCs w:val="24"/>
        </w:rPr>
        <w:tab/>
        <w:t>идущего</w:t>
      </w:r>
      <w:r w:rsidRPr="00AF1EB8">
        <w:rPr>
          <w:sz w:val="24"/>
          <w:szCs w:val="24"/>
        </w:rPr>
        <w:tab/>
        <w:t>через резистор, от сопротивления резистора и напряжения на резисторе.</w:t>
      </w:r>
    </w:p>
    <w:p w14:paraId="2DE9FCE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электрического сопротивления проводника от его длины, площади поперечного сечения и материала.</w:t>
      </w:r>
    </w:p>
    <w:p w14:paraId="049925B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Проверка правила сложения напряжений при последовательном соединении двух резисторов.</w:t>
      </w:r>
    </w:p>
    <w:p w14:paraId="02495DAA" w14:textId="77777777" w:rsidR="007D4BA5" w:rsidRPr="00AF1EB8" w:rsidRDefault="007D4BA5" w:rsidP="000777F7">
      <w:pPr>
        <w:pStyle w:val="25"/>
        <w:shd w:val="clear" w:color="auto" w:fill="auto"/>
        <w:tabs>
          <w:tab w:val="left" w:pos="2732"/>
          <w:tab w:val="left" w:pos="4599"/>
          <w:tab w:val="left" w:pos="5569"/>
          <w:tab w:val="left" w:pos="6471"/>
          <w:tab w:val="left" w:pos="7921"/>
          <w:tab w:val="left" w:pos="8890"/>
        </w:tabs>
        <w:spacing w:before="0" w:after="0" w:line="240" w:lineRule="auto"/>
        <w:rPr>
          <w:sz w:val="24"/>
          <w:szCs w:val="24"/>
        </w:rPr>
      </w:pPr>
      <w:r w:rsidRPr="00AF1EB8">
        <w:rPr>
          <w:sz w:val="24"/>
          <w:szCs w:val="24"/>
        </w:rPr>
        <w:t>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w:t>
      </w:r>
      <w:r w:rsidRPr="00AF1EB8">
        <w:rPr>
          <w:sz w:val="24"/>
          <w:szCs w:val="24"/>
        </w:rPr>
        <w:tab/>
        <w:t>зависимости</w:t>
      </w:r>
      <w:r w:rsidRPr="00AF1EB8">
        <w:rPr>
          <w:sz w:val="24"/>
          <w:szCs w:val="24"/>
        </w:rPr>
        <w:tab/>
        <w:t>силы</w:t>
      </w:r>
      <w:r w:rsidRPr="00AF1EB8">
        <w:rPr>
          <w:sz w:val="24"/>
          <w:szCs w:val="24"/>
        </w:rPr>
        <w:tab/>
        <w:t>тока,</w:t>
      </w:r>
      <w:r w:rsidRPr="00AF1EB8">
        <w:rPr>
          <w:sz w:val="24"/>
          <w:szCs w:val="24"/>
        </w:rPr>
        <w:tab/>
        <w:t>идущего</w:t>
      </w:r>
      <w:r w:rsidRPr="00AF1EB8">
        <w:rPr>
          <w:sz w:val="24"/>
          <w:szCs w:val="24"/>
        </w:rPr>
        <w:tab/>
        <w:t>через лампочку, от напряжения на ней.</w:t>
      </w:r>
    </w:p>
    <w:p w14:paraId="539AF75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КПД нагревателя.</w:t>
      </w:r>
    </w:p>
    <w:p w14:paraId="7B104B8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магнитного взаимодействия постоянных магнитов.</w:t>
      </w:r>
    </w:p>
    <w:p w14:paraId="3B2E795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Изучение магнитного поля постоянных магнитов при их объединении и разделении.</w:t>
      </w:r>
    </w:p>
    <w:p w14:paraId="00F2163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действия электрического тока на магнитную стрелку.</w:t>
      </w:r>
    </w:p>
    <w:p w14:paraId="6249F48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силы взаимодействия катушки с током и магнита от силы тока и направления тока в катушке.</w:t>
      </w:r>
    </w:p>
    <w:p w14:paraId="4A367E4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Изучение действия магнитного поля на проводник с током.</w:t>
      </w:r>
    </w:p>
    <w:p w14:paraId="2797B85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Конструирование и изучение работы электродвигателя.</w:t>
      </w:r>
    </w:p>
    <w:p w14:paraId="0288E60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КПД электродвигательной установки.</w:t>
      </w:r>
    </w:p>
    <w:p w14:paraId="58EDB2B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исследованию явления электромагнитной индукции: исследование изменений значения и направления индукционного тока.</w:t>
      </w:r>
    </w:p>
    <w:p w14:paraId="31EE39AE" w14:textId="77777777" w:rsidR="007D4BA5" w:rsidRPr="00AF1EB8" w:rsidRDefault="007D4BA5"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9 классе.</w:t>
      </w:r>
    </w:p>
    <w:p w14:paraId="1B2783DB" w14:textId="77777777" w:rsidR="007D4BA5" w:rsidRPr="00AF1EB8" w:rsidRDefault="007D4BA5" w:rsidP="000777F7">
      <w:pPr>
        <w:pStyle w:val="25"/>
        <w:shd w:val="clear" w:color="auto" w:fill="auto"/>
        <w:tabs>
          <w:tab w:val="left" w:pos="1814"/>
        </w:tabs>
        <w:spacing w:before="0" w:after="0" w:line="240" w:lineRule="auto"/>
        <w:rPr>
          <w:sz w:val="24"/>
          <w:szCs w:val="24"/>
        </w:rPr>
      </w:pPr>
      <w:r w:rsidRPr="00AF1EB8">
        <w:rPr>
          <w:sz w:val="24"/>
          <w:szCs w:val="24"/>
        </w:rPr>
        <w:t>Механические явления.</w:t>
      </w:r>
    </w:p>
    <w:p w14:paraId="55FA328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14:paraId="7A70B02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Ускорение. Равноускоренное прямолинейное движение. Свободное падение. Опыты Галилея.</w:t>
      </w:r>
    </w:p>
    <w:p w14:paraId="50224C2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Равномерное движение по окружности. Период и частота обращения. Линейная и угловая скорости. Центростремительное ускорение.</w:t>
      </w:r>
    </w:p>
    <w:p w14:paraId="4ECFCCA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Первый закон Ньютона. Второй закон Ньютона. Третий закон Ньютона. Принцип суперпозиции сил.</w:t>
      </w:r>
    </w:p>
    <w:p w14:paraId="14EC139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Сила упругости. Закон Гука. Сила трения: сила трения скольжения, сила трения покоя, другие виды трения.</w:t>
      </w:r>
    </w:p>
    <w:p w14:paraId="3FB9572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w:t>
      </w:r>
    </w:p>
    <w:p w14:paraId="445193A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Равновесие материальной точки. Абсолютно твёрдое тело. Равновесие</w:t>
      </w:r>
    </w:p>
    <w:p w14:paraId="089ABD7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твёрдого тела с закреплённой осью вращения. Момент силы. Центр тяжести.</w:t>
      </w:r>
    </w:p>
    <w:p w14:paraId="33628C5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Импульс тела. Изменение импульса. Импульс силы. Закон сохранения импульса. Реактивное движение.</w:t>
      </w:r>
    </w:p>
    <w:p w14:paraId="66AEBBD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14:paraId="5869504B"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5B3A2CA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механического движения тела относительно разных тел отсчёта.</w:t>
      </w:r>
    </w:p>
    <w:p w14:paraId="61CEFF1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Сравнение путей и траекторий движения одного и того же тела относительно разных тел отсчёта.</w:t>
      </w:r>
    </w:p>
    <w:p w14:paraId="5D1D170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скорости и ускорения прямолинейного движения.</w:t>
      </w:r>
    </w:p>
    <w:p w14:paraId="400A5E0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признаков равноускоренного движения.</w:t>
      </w:r>
    </w:p>
    <w:p w14:paraId="68C652F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движения тела по окружности.</w:t>
      </w:r>
    </w:p>
    <w:p w14:paraId="1B69A37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14:paraId="3EB044D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Зависимость ускорения тела от массы тела и действующей на него силы.</w:t>
      </w:r>
    </w:p>
    <w:p w14:paraId="0B4D288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равенства сил при взаимодействии тел.</w:t>
      </w:r>
    </w:p>
    <w:p w14:paraId="2A18564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Изменение веса тела при ускоренном движении.</w:t>
      </w:r>
    </w:p>
    <w:p w14:paraId="02B3959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Передача импульса при взаимодействии тел.</w:t>
      </w:r>
    </w:p>
    <w:p w14:paraId="3E7EEF5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Преобразования энергии при взаимодействии тел.</w:t>
      </w:r>
    </w:p>
    <w:p w14:paraId="26AFBD0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Сохранение импульса при неупругом взаимодействии.</w:t>
      </w:r>
    </w:p>
    <w:p w14:paraId="3EF2EA9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Сохранение импульса при абсолютно упругом взаимодействии.</w:t>
      </w:r>
    </w:p>
    <w:p w14:paraId="081F70A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реактивного движения.</w:t>
      </w:r>
    </w:p>
    <w:p w14:paraId="3931E54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Сохранение механической энергии при свободном падении.</w:t>
      </w:r>
    </w:p>
    <w:p w14:paraId="4A34AAA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Сохранение механической энергии при движении тела под действием пружины.</w:t>
      </w:r>
    </w:p>
    <w:p w14:paraId="6182CF48" w14:textId="77777777" w:rsidR="007D4BA5" w:rsidRPr="00AF1EB8" w:rsidRDefault="007D4BA5" w:rsidP="000777F7">
      <w:pPr>
        <w:pStyle w:val="25"/>
        <w:shd w:val="clear" w:color="auto" w:fill="auto"/>
        <w:tabs>
          <w:tab w:val="left" w:pos="2010"/>
        </w:tabs>
        <w:spacing w:before="0" w:after="0" w:line="240" w:lineRule="auto"/>
        <w:rPr>
          <w:sz w:val="24"/>
          <w:szCs w:val="24"/>
        </w:rPr>
      </w:pPr>
      <w:r w:rsidRPr="00AF1EB8">
        <w:rPr>
          <w:sz w:val="24"/>
          <w:szCs w:val="24"/>
        </w:rPr>
        <w:t>Лабораторные работы и опыты.</w:t>
      </w:r>
    </w:p>
    <w:p w14:paraId="7256F37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Конструирование тракта для разгона и дальнейшего равномерного движения шарика или тележки.</w:t>
      </w:r>
    </w:p>
    <w:p w14:paraId="0CC7152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средней скорости скольжения бруска или движения шарика по наклонной плоскости.</w:t>
      </w:r>
    </w:p>
    <w:p w14:paraId="4C83CCB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ускорения тела при равноускоренном движении по наклонной плоскости.</w:t>
      </w:r>
    </w:p>
    <w:p w14:paraId="7750735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пути от времени при равноускоренном движении без начальной скорости.</w:t>
      </w:r>
    </w:p>
    <w:p w14:paraId="6466F1E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14:paraId="5C5A340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силы трения скольжения от силы нормального давления.</w:t>
      </w:r>
    </w:p>
    <w:p w14:paraId="0B8A007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коэффициента трения скольжения.</w:t>
      </w:r>
    </w:p>
    <w:p w14:paraId="48401F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жёсткости пружины.</w:t>
      </w:r>
    </w:p>
    <w:p w14:paraId="5F110E7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работы силы трения при равномерном движении тела по горизонтальной поверхности.</w:t>
      </w:r>
    </w:p>
    <w:p w14:paraId="2C656D0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работы силы упругости при подъёме груза с использованием неподвижного и подвижного блоков.</w:t>
      </w:r>
    </w:p>
    <w:p w14:paraId="4A15B34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Изучение закона сохранения энергии.</w:t>
      </w:r>
    </w:p>
    <w:p w14:paraId="3D8AF0E0" w14:textId="77777777" w:rsidR="007D4BA5" w:rsidRPr="00AF1EB8" w:rsidRDefault="007D4BA5" w:rsidP="000777F7">
      <w:pPr>
        <w:pStyle w:val="25"/>
        <w:shd w:val="clear" w:color="auto" w:fill="auto"/>
        <w:tabs>
          <w:tab w:val="left" w:pos="1794"/>
        </w:tabs>
        <w:spacing w:before="0" w:after="0" w:line="240" w:lineRule="auto"/>
        <w:rPr>
          <w:sz w:val="24"/>
          <w:szCs w:val="24"/>
        </w:rPr>
      </w:pPr>
      <w:r w:rsidRPr="00AF1EB8">
        <w:rPr>
          <w:sz w:val="24"/>
          <w:szCs w:val="24"/>
        </w:rPr>
        <w:t>Механические колебания и волны.</w:t>
      </w:r>
    </w:p>
    <w:p w14:paraId="16478B8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14:paraId="51C199A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14:paraId="0B3192E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Звук. Громкость звука и высота тона. Отражение звука. Инфразвук и ультразвук.</w:t>
      </w:r>
    </w:p>
    <w:p w14:paraId="07DDC14D"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614D537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колебаний тел под действием силы тяжести и силы упругости.</w:t>
      </w:r>
    </w:p>
    <w:p w14:paraId="6E886B7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колебаний груза на нити и на пружине.</w:t>
      </w:r>
    </w:p>
    <w:p w14:paraId="02900057" w14:textId="77777777" w:rsidR="007D4BA5" w:rsidRPr="00AF1EB8" w:rsidRDefault="007D4BA5" w:rsidP="000777F7">
      <w:pPr>
        <w:pStyle w:val="25"/>
        <w:shd w:val="clear" w:color="auto" w:fill="auto"/>
        <w:spacing w:before="0" w:after="10" w:line="240" w:lineRule="auto"/>
        <w:rPr>
          <w:sz w:val="24"/>
          <w:szCs w:val="24"/>
        </w:rPr>
      </w:pPr>
      <w:r w:rsidRPr="00AF1EB8">
        <w:rPr>
          <w:sz w:val="24"/>
          <w:szCs w:val="24"/>
        </w:rPr>
        <w:t>Наблюдение вынужденных колебаний и резонанса.</w:t>
      </w:r>
    </w:p>
    <w:p w14:paraId="6969B4F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Распространение продольных и поперечных волн (на модели).</w:t>
      </w:r>
    </w:p>
    <w:p w14:paraId="17512E4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зависимости высоты звука от частоты.</w:t>
      </w:r>
    </w:p>
    <w:p w14:paraId="2068EE2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Акустический резонанс.</w:t>
      </w:r>
    </w:p>
    <w:p w14:paraId="7485F768"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5271406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частоты и периода колебаний математического маятника.</w:t>
      </w:r>
    </w:p>
    <w:p w14:paraId="5DC161F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частоты и периода колебаний пружинного маятника</w:t>
      </w:r>
    </w:p>
    <w:p w14:paraId="5ED784A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периода колебаний подвешенного к нити груза от длины нити.</w:t>
      </w:r>
    </w:p>
    <w:p w14:paraId="0D08477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периода колебаний пружинного маятника от массы груза.</w:t>
      </w:r>
    </w:p>
    <w:p w14:paraId="11AB844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Проверка независимости периода колебаний груза, подвешенного к нити, от массы груза.</w:t>
      </w:r>
    </w:p>
    <w:p w14:paraId="7BFEEAB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периода колебаний пружинного маятника от массы груза и жёсткости пружины.</w:t>
      </w:r>
    </w:p>
    <w:p w14:paraId="7D7F548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ускорения свободного падения.</w:t>
      </w:r>
    </w:p>
    <w:p w14:paraId="18DACE89" w14:textId="77777777" w:rsidR="007D4BA5" w:rsidRPr="00AF1EB8" w:rsidRDefault="007D4BA5" w:rsidP="000777F7">
      <w:pPr>
        <w:pStyle w:val="25"/>
        <w:shd w:val="clear" w:color="auto" w:fill="auto"/>
        <w:tabs>
          <w:tab w:val="left" w:pos="1819"/>
        </w:tabs>
        <w:spacing w:before="0" w:after="0" w:line="240" w:lineRule="auto"/>
        <w:rPr>
          <w:sz w:val="24"/>
          <w:szCs w:val="24"/>
        </w:rPr>
      </w:pPr>
      <w:r w:rsidRPr="00AF1EB8">
        <w:rPr>
          <w:sz w:val="24"/>
          <w:szCs w:val="24"/>
        </w:rPr>
        <w:t>Электромагнитное поле и электромагнитные волны.</w:t>
      </w:r>
    </w:p>
    <w:p w14:paraId="1D320B4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Электромагнитное поле. Электромагнитные волны. Свойства</w:t>
      </w:r>
    </w:p>
    <w:p w14:paraId="23E679E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электромагнитных волн. Шкала электромагнитных волн. Использование электромагнитных волн для сотовой связи.</w:t>
      </w:r>
    </w:p>
    <w:p w14:paraId="5BDF831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Электромагнитная природа света. Скорость света. Волновые свойства света.</w:t>
      </w:r>
    </w:p>
    <w:p w14:paraId="28B4B99C"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Демонстрации.</w:t>
      </w:r>
    </w:p>
    <w:p w14:paraId="38416E9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Свойства электромагнитных волн.</w:t>
      </w:r>
    </w:p>
    <w:p w14:paraId="413D47D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Волновые свойства света.</w:t>
      </w:r>
    </w:p>
    <w:p w14:paraId="66F8DB0A"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73F7FEB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Изучение свойств электромагнитных волн с помощью мобильного телефона.</w:t>
      </w:r>
    </w:p>
    <w:p w14:paraId="0BF3F539" w14:textId="77777777" w:rsidR="007D4BA5" w:rsidRPr="00AF1EB8" w:rsidRDefault="007D4BA5" w:rsidP="000777F7">
      <w:pPr>
        <w:pStyle w:val="25"/>
        <w:shd w:val="clear" w:color="auto" w:fill="auto"/>
        <w:tabs>
          <w:tab w:val="left" w:pos="1819"/>
        </w:tabs>
        <w:spacing w:before="0" w:after="0" w:line="240" w:lineRule="auto"/>
        <w:rPr>
          <w:sz w:val="24"/>
          <w:szCs w:val="24"/>
        </w:rPr>
      </w:pPr>
      <w:r w:rsidRPr="00AF1EB8">
        <w:rPr>
          <w:sz w:val="24"/>
          <w:szCs w:val="24"/>
        </w:rPr>
        <w:t>Световые явления.</w:t>
      </w:r>
    </w:p>
    <w:p w14:paraId="2913427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p>
    <w:p w14:paraId="62EA3A0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Преломление света. Закон преломления света. Полное внутреннее отражение</w:t>
      </w:r>
    </w:p>
    <w:p w14:paraId="4EC20EF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света. Использование полного внутреннего отражения в оптических световодах.</w:t>
      </w:r>
    </w:p>
    <w:p w14:paraId="05C4F87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707BD14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Разложение белого света в спектр. Опыты Ньютона. Сложение спектральных цветов. Дисперсия света.</w:t>
      </w:r>
    </w:p>
    <w:p w14:paraId="59197766"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41066AC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Прямолинейное распространение света.</w:t>
      </w:r>
    </w:p>
    <w:p w14:paraId="2E3B559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Отражение света.</w:t>
      </w:r>
    </w:p>
    <w:p w14:paraId="35507BD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Получение изображений в плоском, вогнутом и выпуклом зеркалах. Преломление света.</w:t>
      </w:r>
    </w:p>
    <w:p w14:paraId="6BACDBF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Оптический световод.</w:t>
      </w:r>
    </w:p>
    <w:p w14:paraId="617ECD1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Ход лучей в собирающей линзе.</w:t>
      </w:r>
    </w:p>
    <w:p w14:paraId="589001F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Ход лучей в рассеивающей линзе.</w:t>
      </w:r>
    </w:p>
    <w:p w14:paraId="27A93E0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Получение изображений с помощью линз.</w:t>
      </w:r>
    </w:p>
    <w:p w14:paraId="22BE24D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Принцип действия фотоаппарата, микроскопа и телескопа.</w:t>
      </w:r>
    </w:p>
    <w:p w14:paraId="7398BED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Модель глаза.</w:t>
      </w:r>
    </w:p>
    <w:p w14:paraId="45DF5EA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Разложение белого света в спектр.</w:t>
      </w:r>
    </w:p>
    <w:p w14:paraId="253E3CC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Получение белого света при сложении света разных цветов.</w:t>
      </w:r>
    </w:p>
    <w:p w14:paraId="5FAF570B"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Лабораторные работы и опыты.</w:t>
      </w:r>
    </w:p>
    <w:p w14:paraId="64AB214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угла отражения светового луча от угла падения. 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«воздух-стекло».</w:t>
      </w:r>
    </w:p>
    <w:p w14:paraId="14288A4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Получение изображений с помощью собирающей линзы.</w:t>
      </w:r>
    </w:p>
    <w:p w14:paraId="724E2F7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фокусного расстояния и оптической силы собирающей линзы. Опыты по разложению белого света в спектр.</w:t>
      </w:r>
    </w:p>
    <w:p w14:paraId="3C80E33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восприятию цвета предметов при их наблюдении через цветовые фильтры.</w:t>
      </w:r>
    </w:p>
    <w:p w14:paraId="3799AB4B" w14:textId="77777777" w:rsidR="007D4BA5" w:rsidRPr="00AF1EB8" w:rsidRDefault="007D4BA5" w:rsidP="000777F7">
      <w:pPr>
        <w:pStyle w:val="25"/>
        <w:shd w:val="clear" w:color="auto" w:fill="auto"/>
        <w:tabs>
          <w:tab w:val="left" w:pos="1799"/>
        </w:tabs>
        <w:spacing w:before="0" w:after="0" w:line="240" w:lineRule="auto"/>
        <w:rPr>
          <w:sz w:val="24"/>
          <w:szCs w:val="24"/>
        </w:rPr>
      </w:pPr>
      <w:r w:rsidRPr="00AF1EB8">
        <w:rPr>
          <w:sz w:val="24"/>
          <w:szCs w:val="24"/>
        </w:rPr>
        <w:t>Квантовые явления.</w:t>
      </w:r>
    </w:p>
    <w:p w14:paraId="1D4D2ED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Резерфорда и планетарная модель атома. Модель атома Бора. Испускание и поглощение света атомом. Кванты. Линейчатые спектры.</w:t>
      </w:r>
    </w:p>
    <w:p w14:paraId="3509E83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581E22C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1728165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Ядерная энергетика. Действия радиоактивных излучений на живые организмы.</w:t>
      </w:r>
    </w:p>
    <w:p w14:paraId="77EEB5DD" w14:textId="77777777" w:rsidR="007D4BA5" w:rsidRPr="00AF1EB8" w:rsidRDefault="007D4BA5" w:rsidP="000777F7">
      <w:pPr>
        <w:pStyle w:val="25"/>
        <w:shd w:val="clear" w:color="auto" w:fill="auto"/>
        <w:tabs>
          <w:tab w:val="left" w:pos="2021"/>
        </w:tabs>
        <w:spacing w:before="0" w:after="0" w:line="240" w:lineRule="auto"/>
        <w:rPr>
          <w:sz w:val="24"/>
          <w:szCs w:val="24"/>
        </w:rPr>
      </w:pPr>
      <w:r w:rsidRPr="00AF1EB8">
        <w:rPr>
          <w:sz w:val="24"/>
          <w:szCs w:val="24"/>
        </w:rPr>
        <w:t>Демонстрации.</w:t>
      </w:r>
    </w:p>
    <w:p w14:paraId="1BC3D57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Спектры излучения и поглощения.</w:t>
      </w:r>
    </w:p>
    <w:p w14:paraId="42E0617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Спектры различных газов.</w:t>
      </w:r>
    </w:p>
    <w:p w14:paraId="3508C18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Спектр водорода.</w:t>
      </w:r>
    </w:p>
    <w:p w14:paraId="2BF5AFC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треков в камере Вильсона.</w:t>
      </w:r>
    </w:p>
    <w:p w14:paraId="0B64A38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Работа счётчика ионизирующих излучений.</w:t>
      </w:r>
    </w:p>
    <w:p w14:paraId="2EE179A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Регистрация излучения природных минералов и продуктов.</w:t>
      </w:r>
    </w:p>
    <w:p w14:paraId="1B0419AA"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0759521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сплошных и линейчатых спектров излучения.</w:t>
      </w:r>
    </w:p>
    <w:p w14:paraId="08B02E0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треков: измерение энергии частицы по тормозному пути</w:t>
      </w:r>
    </w:p>
    <w:p w14:paraId="69E38AC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 фотографиям).</w:t>
      </w:r>
    </w:p>
    <w:p w14:paraId="5950D1C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радиоактивного фона.</w:t>
      </w:r>
    </w:p>
    <w:p w14:paraId="0C8BDFEA" w14:textId="77777777" w:rsidR="007D4BA5" w:rsidRPr="00AF1EB8" w:rsidRDefault="007D4BA5" w:rsidP="000777F7">
      <w:pPr>
        <w:pStyle w:val="25"/>
        <w:shd w:val="clear" w:color="auto" w:fill="auto"/>
        <w:tabs>
          <w:tab w:val="left" w:pos="1814"/>
        </w:tabs>
        <w:spacing w:before="0" w:after="0" w:line="240" w:lineRule="auto"/>
        <w:rPr>
          <w:sz w:val="24"/>
          <w:szCs w:val="24"/>
        </w:rPr>
      </w:pPr>
      <w:r w:rsidRPr="00AF1EB8">
        <w:rPr>
          <w:sz w:val="24"/>
          <w:szCs w:val="24"/>
        </w:rPr>
        <w:t>Повторительно-обобщающий модуль.</w:t>
      </w:r>
    </w:p>
    <w:p w14:paraId="6D19BEB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0FB660D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w:t>
      </w:r>
    </w:p>
    <w:p w14:paraId="62AE541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полученные знания, решать задачи, в том числе качественные и экспериментальные.</w:t>
      </w:r>
    </w:p>
    <w:p w14:paraId="54DD392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Принципиально деятельностный характер данного модуля реализуется за счёт того, что обучающиеся выполняют задания, в которых им предлагается:</w:t>
      </w:r>
    </w:p>
    <w:p w14:paraId="45E70AA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 основе полученных знаний распознавать и научно объяснять физические явления в окружающей природе и повседневной жизни;</w:t>
      </w:r>
    </w:p>
    <w:p w14:paraId="4B906EF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научные методы исследования физических явлений, в том числе для проверки гипотез и получения теоретических выводов;</w:t>
      </w:r>
    </w:p>
    <w:p w14:paraId="7EFD48A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55D9097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024D9339" w14:textId="77777777" w:rsidR="007D4BA5" w:rsidRPr="00AF1EB8" w:rsidRDefault="007D4BA5" w:rsidP="000777F7">
      <w:pPr>
        <w:pStyle w:val="25"/>
        <w:shd w:val="clear" w:color="auto" w:fill="auto"/>
        <w:tabs>
          <w:tab w:val="left" w:pos="1578"/>
        </w:tabs>
        <w:spacing w:before="0" w:after="0" w:line="240" w:lineRule="auto"/>
        <w:rPr>
          <w:sz w:val="24"/>
          <w:szCs w:val="24"/>
        </w:rPr>
      </w:pPr>
      <w:r w:rsidRPr="00AF1EB8">
        <w:rPr>
          <w:sz w:val="24"/>
          <w:szCs w:val="24"/>
        </w:rPr>
        <w:t>Планируемые результаты освоения физики (базовый уровень) на уровне основного общего образования.</w:t>
      </w:r>
    </w:p>
    <w:p w14:paraId="75159585" w14:textId="77777777" w:rsidR="007D4BA5" w:rsidRPr="00AF1EB8" w:rsidRDefault="007D4BA5" w:rsidP="000777F7">
      <w:pPr>
        <w:pStyle w:val="25"/>
        <w:shd w:val="clear" w:color="auto" w:fill="auto"/>
        <w:tabs>
          <w:tab w:val="left" w:pos="1794"/>
        </w:tabs>
        <w:spacing w:before="0" w:after="0" w:line="240" w:lineRule="auto"/>
        <w:rPr>
          <w:sz w:val="24"/>
          <w:szCs w:val="24"/>
        </w:rPr>
      </w:pPr>
      <w:r w:rsidRPr="00AF1EB8">
        <w:rPr>
          <w:sz w:val="24"/>
          <w:szCs w:val="24"/>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581608C7" w14:textId="77777777" w:rsidR="007D4BA5" w:rsidRPr="00AF1EB8" w:rsidRDefault="007D4BA5" w:rsidP="000777F7">
      <w:pPr>
        <w:pStyle w:val="25"/>
        <w:shd w:val="clear" w:color="auto" w:fill="auto"/>
        <w:tabs>
          <w:tab w:val="left" w:pos="1803"/>
        </w:tabs>
        <w:spacing w:before="0" w:after="0" w:line="240" w:lineRule="auto"/>
        <w:rPr>
          <w:sz w:val="24"/>
          <w:szCs w:val="24"/>
        </w:rPr>
      </w:pPr>
      <w:r w:rsidRPr="00AF1EB8">
        <w:rPr>
          <w:sz w:val="24"/>
          <w:szCs w:val="24"/>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605B95A1" w14:textId="77777777" w:rsidR="007D4BA5" w:rsidRPr="00AF1EB8" w:rsidRDefault="007D4BA5" w:rsidP="000777F7">
      <w:pPr>
        <w:pStyle w:val="25"/>
        <w:shd w:val="clear" w:color="auto" w:fill="auto"/>
        <w:tabs>
          <w:tab w:val="left" w:pos="1157"/>
        </w:tabs>
        <w:spacing w:before="0" w:after="0" w:line="240" w:lineRule="auto"/>
        <w:rPr>
          <w:sz w:val="24"/>
          <w:szCs w:val="24"/>
        </w:rPr>
      </w:pPr>
      <w:r w:rsidRPr="00AF1EB8">
        <w:rPr>
          <w:sz w:val="24"/>
          <w:szCs w:val="24"/>
        </w:rPr>
        <w:t>патриотического воспитания:</w:t>
      </w:r>
    </w:p>
    <w:p w14:paraId="34882B7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проявление интереса к истории и современному состоянию российской физической науки;</w:t>
      </w:r>
    </w:p>
    <w:p w14:paraId="66F73B6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ценностное отношение к достижениям российских учёных-физиков;</w:t>
      </w:r>
    </w:p>
    <w:p w14:paraId="35ADF452" w14:textId="77777777" w:rsidR="007D4BA5" w:rsidRPr="00AF1EB8" w:rsidRDefault="007D4BA5" w:rsidP="000777F7">
      <w:pPr>
        <w:pStyle w:val="25"/>
        <w:shd w:val="clear" w:color="auto" w:fill="auto"/>
        <w:tabs>
          <w:tab w:val="left" w:pos="1181"/>
        </w:tabs>
        <w:spacing w:before="0" w:after="0" w:line="240" w:lineRule="auto"/>
        <w:rPr>
          <w:sz w:val="24"/>
          <w:szCs w:val="24"/>
        </w:rPr>
      </w:pPr>
      <w:r w:rsidRPr="00AF1EB8">
        <w:rPr>
          <w:sz w:val="24"/>
          <w:szCs w:val="24"/>
        </w:rPr>
        <w:t>гражданского и духовно-нравственного воспитания:</w:t>
      </w:r>
    </w:p>
    <w:p w14:paraId="6D82BFD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14:paraId="4C064A9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осознание важности морально-этических принципов в деятельности учёного;</w:t>
      </w:r>
    </w:p>
    <w:p w14:paraId="286922CE" w14:textId="77777777" w:rsidR="007D4BA5" w:rsidRPr="00AF1EB8" w:rsidRDefault="007D4BA5" w:rsidP="000777F7">
      <w:pPr>
        <w:pStyle w:val="25"/>
        <w:shd w:val="clear" w:color="auto" w:fill="auto"/>
        <w:tabs>
          <w:tab w:val="left" w:pos="1181"/>
        </w:tabs>
        <w:spacing w:before="0" w:after="0" w:line="240" w:lineRule="auto"/>
        <w:rPr>
          <w:sz w:val="24"/>
          <w:szCs w:val="24"/>
        </w:rPr>
      </w:pPr>
      <w:r w:rsidRPr="00AF1EB8">
        <w:rPr>
          <w:sz w:val="24"/>
          <w:szCs w:val="24"/>
        </w:rPr>
        <w:t>эстетического воспитания:</w:t>
      </w:r>
    </w:p>
    <w:p w14:paraId="6469146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восприятие эстетических качеств физической науки: её гармоничного построения, строгости, точности, лаконичности;</w:t>
      </w:r>
    </w:p>
    <w:p w14:paraId="2E40658C" w14:textId="77777777" w:rsidR="007D4BA5" w:rsidRPr="00AF1EB8" w:rsidRDefault="007D4BA5" w:rsidP="000777F7">
      <w:pPr>
        <w:pStyle w:val="25"/>
        <w:shd w:val="clear" w:color="auto" w:fill="auto"/>
        <w:tabs>
          <w:tab w:val="left" w:pos="1161"/>
        </w:tabs>
        <w:spacing w:before="0" w:after="0" w:line="240" w:lineRule="auto"/>
        <w:rPr>
          <w:sz w:val="24"/>
          <w:szCs w:val="24"/>
        </w:rPr>
      </w:pPr>
      <w:r w:rsidRPr="00AF1EB8">
        <w:rPr>
          <w:sz w:val="24"/>
          <w:szCs w:val="24"/>
        </w:rPr>
        <w:t>ценности научного познания:</w:t>
      </w:r>
    </w:p>
    <w:p w14:paraId="7784733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осознание ценности физической науки как мощного инструмента познания мира, основы развития технологий, важнейшей составляющей культуры;</w:t>
      </w:r>
    </w:p>
    <w:p w14:paraId="2F43F5A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развитие научной любознательности, интереса к исследовательской деятельности;</w:t>
      </w:r>
    </w:p>
    <w:p w14:paraId="5D33827F" w14:textId="77777777" w:rsidR="007D4BA5" w:rsidRPr="00AF1EB8" w:rsidRDefault="007D4BA5" w:rsidP="000777F7">
      <w:pPr>
        <w:pStyle w:val="25"/>
        <w:shd w:val="clear" w:color="auto" w:fill="auto"/>
        <w:tabs>
          <w:tab w:val="left" w:pos="1166"/>
        </w:tabs>
        <w:spacing w:before="0" w:after="0" w:line="240" w:lineRule="auto"/>
        <w:rPr>
          <w:sz w:val="24"/>
          <w:szCs w:val="24"/>
        </w:rPr>
      </w:pPr>
      <w:r w:rsidRPr="00AF1EB8">
        <w:rPr>
          <w:sz w:val="24"/>
          <w:szCs w:val="24"/>
        </w:rPr>
        <w:t>формирования культуры здоровья и эмоционального благополучия: осознание ценности безопасного образа жизни в современном</w:t>
      </w:r>
    </w:p>
    <w:p w14:paraId="1C222DE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6647189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сформированность навыка рефлексии, признание своего права на ошибку и такого же права у другого человека;</w:t>
      </w:r>
    </w:p>
    <w:p w14:paraId="5086F208" w14:textId="77777777" w:rsidR="007D4BA5" w:rsidRPr="00AF1EB8" w:rsidRDefault="007D4BA5" w:rsidP="000777F7">
      <w:pPr>
        <w:pStyle w:val="25"/>
        <w:shd w:val="clear" w:color="auto" w:fill="auto"/>
        <w:tabs>
          <w:tab w:val="left" w:pos="1161"/>
        </w:tabs>
        <w:spacing w:before="0" w:after="0" w:line="240" w:lineRule="auto"/>
        <w:rPr>
          <w:sz w:val="24"/>
          <w:szCs w:val="24"/>
        </w:rPr>
      </w:pPr>
      <w:r w:rsidRPr="00AF1EB8">
        <w:rPr>
          <w:sz w:val="24"/>
          <w:szCs w:val="24"/>
        </w:rPr>
        <w:t>трудового воспитания:</w:t>
      </w:r>
    </w:p>
    <w:p w14:paraId="63FFF7F1" w14:textId="77777777" w:rsidR="007D4BA5" w:rsidRPr="00AF1EB8" w:rsidRDefault="007D4BA5" w:rsidP="000777F7">
      <w:pPr>
        <w:pStyle w:val="25"/>
        <w:shd w:val="clear" w:color="auto" w:fill="auto"/>
        <w:tabs>
          <w:tab w:val="left" w:pos="1131"/>
        </w:tabs>
        <w:spacing w:before="0" w:after="0" w:line="240" w:lineRule="auto"/>
        <w:rPr>
          <w:sz w:val="24"/>
          <w:szCs w:val="24"/>
        </w:rPr>
      </w:pPr>
      <w:r w:rsidRPr="00AF1EB8">
        <w:rPr>
          <w:sz w:val="24"/>
          <w:szCs w:val="24"/>
        </w:rPr>
        <w:t>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14:paraId="6DD7CCF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интерес к практическому изучению профессий, связанных с физикой;</w:t>
      </w:r>
    </w:p>
    <w:p w14:paraId="0ADFEA18" w14:textId="77777777" w:rsidR="007D4BA5" w:rsidRPr="00AF1EB8" w:rsidRDefault="007D4BA5" w:rsidP="000777F7">
      <w:pPr>
        <w:pStyle w:val="25"/>
        <w:shd w:val="clear" w:color="auto" w:fill="auto"/>
        <w:tabs>
          <w:tab w:val="left" w:pos="1156"/>
        </w:tabs>
        <w:spacing w:before="0" w:after="0" w:line="240" w:lineRule="auto"/>
        <w:rPr>
          <w:sz w:val="24"/>
          <w:szCs w:val="24"/>
        </w:rPr>
      </w:pPr>
      <w:r w:rsidRPr="00AF1EB8">
        <w:rPr>
          <w:sz w:val="24"/>
          <w:szCs w:val="24"/>
        </w:rPr>
        <w:t>экологического воспитания:</w:t>
      </w:r>
    </w:p>
    <w:p w14:paraId="4B2448A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4A03EF6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осознание глобального характера экологических проблем и путей их решения;</w:t>
      </w:r>
    </w:p>
    <w:p w14:paraId="1404403A" w14:textId="77777777" w:rsidR="007D4BA5" w:rsidRPr="00AF1EB8" w:rsidRDefault="007D4BA5" w:rsidP="000777F7">
      <w:pPr>
        <w:pStyle w:val="25"/>
        <w:shd w:val="clear" w:color="auto" w:fill="auto"/>
        <w:tabs>
          <w:tab w:val="left" w:pos="1161"/>
        </w:tabs>
        <w:spacing w:before="0" w:after="0" w:line="240" w:lineRule="auto"/>
        <w:rPr>
          <w:sz w:val="24"/>
          <w:szCs w:val="24"/>
        </w:rPr>
      </w:pPr>
      <w:r w:rsidRPr="00AF1EB8">
        <w:rPr>
          <w:sz w:val="24"/>
          <w:szCs w:val="24"/>
        </w:rPr>
        <w:t>адаптации к изменяющимся условиям социальной и природной среды: потребность во взаимодействии при выполнении исследований и проектов</w:t>
      </w:r>
    </w:p>
    <w:p w14:paraId="0220A39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физической направленности, открытость опыту и знаниям других;</w:t>
      </w:r>
    </w:p>
    <w:p w14:paraId="3930023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повышение уровня своей компетентности через практическую деятельность; потребность в формировании новых знаний, в том числе формулировать идеи, понятия, гипотезы о физических объектах и явлениях;</w:t>
      </w:r>
    </w:p>
    <w:p w14:paraId="01D1BA3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осознание дефицитов собственных знаний и компетентностей в области физики;</w:t>
      </w:r>
    </w:p>
    <w:p w14:paraId="65E1D6B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планирование своего развития в приобретении новых физических знаний;</w:t>
      </w:r>
    </w:p>
    <w:p w14:paraId="23F6818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стремление анализировать и выявлять взаимосвязи природы, общества и экономики, в том числе с использованием физических знаний;</w:t>
      </w:r>
    </w:p>
    <w:p w14:paraId="42D2C84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оценка своих действий с учётом влияния на окружающую среду, возможных глобальных последствий.</w:t>
      </w:r>
    </w:p>
    <w:p w14:paraId="2B59BE75" w14:textId="77777777" w:rsidR="007D4BA5" w:rsidRPr="00AF1EB8" w:rsidRDefault="007D4BA5" w:rsidP="000777F7">
      <w:pPr>
        <w:pStyle w:val="25"/>
        <w:shd w:val="clear" w:color="auto" w:fill="auto"/>
        <w:tabs>
          <w:tab w:val="left" w:pos="1776"/>
        </w:tabs>
        <w:spacing w:before="0" w:after="0" w:line="240" w:lineRule="auto"/>
        <w:rPr>
          <w:sz w:val="24"/>
          <w:szCs w:val="24"/>
        </w:rPr>
      </w:pPr>
      <w:r w:rsidRPr="00AF1EB8">
        <w:rPr>
          <w:sz w:val="24"/>
          <w:szCs w:val="24"/>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2CEC5B9B" w14:textId="77777777" w:rsidR="007D4BA5" w:rsidRPr="00AF1EB8" w:rsidRDefault="007D4BA5" w:rsidP="000777F7">
      <w:pPr>
        <w:pStyle w:val="25"/>
        <w:shd w:val="clear" w:color="auto" w:fill="auto"/>
        <w:tabs>
          <w:tab w:val="left" w:pos="1978"/>
        </w:tabs>
        <w:spacing w:before="0" w:after="0" w:line="240" w:lineRule="auto"/>
        <w:rPr>
          <w:sz w:val="24"/>
          <w:szCs w:val="24"/>
        </w:rPr>
      </w:pPr>
      <w:r w:rsidRPr="00AF1EB8">
        <w:rPr>
          <w:sz w:val="24"/>
          <w:szCs w:val="24"/>
        </w:rPr>
        <w:t>Овладение универсальными учебными познавательными действиями:</w:t>
      </w:r>
    </w:p>
    <w:p w14:paraId="02831FA1" w14:textId="77777777" w:rsidR="007D4BA5" w:rsidRPr="00AF1EB8" w:rsidRDefault="007D4BA5" w:rsidP="000777F7">
      <w:pPr>
        <w:pStyle w:val="25"/>
        <w:shd w:val="clear" w:color="auto" w:fill="auto"/>
        <w:tabs>
          <w:tab w:val="left" w:pos="1135"/>
        </w:tabs>
        <w:spacing w:before="0" w:after="0" w:line="240" w:lineRule="auto"/>
        <w:rPr>
          <w:sz w:val="24"/>
          <w:szCs w:val="24"/>
        </w:rPr>
      </w:pPr>
      <w:r w:rsidRPr="00AF1EB8">
        <w:rPr>
          <w:sz w:val="24"/>
          <w:szCs w:val="24"/>
        </w:rPr>
        <w:t>базовые логические действия:</w:t>
      </w:r>
    </w:p>
    <w:p w14:paraId="7B61208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w:t>
      </w:r>
    </w:p>
    <w:p w14:paraId="582AC2D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выявлять закономерности и противоречия в рассматриваемых фактах, данных и наблюдениях, относящихся к физическим явлениям;</w:t>
      </w:r>
    </w:p>
    <w:p w14:paraId="7B81F8E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14:paraId="4436188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6A5884E7" w14:textId="77777777" w:rsidR="007D4BA5" w:rsidRPr="00AF1EB8" w:rsidRDefault="007D4BA5" w:rsidP="000777F7">
      <w:pPr>
        <w:pStyle w:val="25"/>
        <w:shd w:val="clear" w:color="auto" w:fill="auto"/>
        <w:tabs>
          <w:tab w:val="left" w:pos="1163"/>
        </w:tabs>
        <w:spacing w:before="0" w:after="0" w:line="240" w:lineRule="auto"/>
        <w:rPr>
          <w:sz w:val="24"/>
          <w:szCs w:val="24"/>
        </w:rPr>
      </w:pPr>
      <w:r w:rsidRPr="00AF1EB8">
        <w:rPr>
          <w:sz w:val="24"/>
          <w:szCs w:val="24"/>
        </w:rPr>
        <w:t>базовые исследовательские действия:</w:t>
      </w:r>
    </w:p>
    <w:p w14:paraId="60EF8E2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14:paraId="612D27C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исследования или эксперимента;</w:t>
      </w:r>
    </w:p>
    <w:p w14:paraId="1C5C3E0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опыта, исследования;</w:t>
      </w:r>
    </w:p>
    <w:p w14:paraId="19C3B37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физических процессов,</w:t>
      </w:r>
    </w:p>
    <w:p w14:paraId="03C87C7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а также выдвигать предположения об их развитии в новых условиях и контекстах.</w:t>
      </w:r>
    </w:p>
    <w:p w14:paraId="3D5B25AA" w14:textId="77777777" w:rsidR="007D4BA5" w:rsidRPr="00AF1EB8" w:rsidRDefault="007D4BA5" w:rsidP="000777F7">
      <w:pPr>
        <w:pStyle w:val="25"/>
        <w:shd w:val="clear" w:color="auto" w:fill="auto"/>
        <w:tabs>
          <w:tab w:val="left" w:pos="1181"/>
        </w:tabs>
        <w:spacing w:before="0" w:after="0" w:line="240" w:lineRule="auto"/>
        <w:rPr>
          <w:sz w:val="24"/>
          <w:szCs w:val="24"/>
        </w:rPr>
      </w:pPr>
      <w:r w:rsidRPr="00AF1EB8">
        <w:rPr>
          <w:sz w:val="24"/>
          <w:szCs w:val="24"/>
        </w:rPr>
        <w:t>работа с информацией:</w:t>
      </w:r>
    </w:p>
    <w:p w14:paraId="6CC0B51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37EFEE06" w14:textId="77777777" w:rsidR="007D4BA5" w:rsidRPr="00AF1EB8" w:rsidRDefault="007D4BA5" w:rsidP="000777F7">
      <w:pPr>
        <w:pStyle w:val="25"/>
        <w:shd w:val="clear" w:color="auto" w:fill="auto"/>
        <w:tabs>
          <w:tab w:val="left" w:pos="6018"/>
        </w:tabs>
        <w:spacing w:before="0" w:after="0" w:line="240" w:lineRule="auto"/>
        <w:rPr>
          <w:sz w:val="24"/>
          <w:szCs w:val="24"/>
        </w:rPr>
      </w:pPr>
      <w:r w:rsidRPr="00AF1EB8">
        <w:rPr>
          <w:sz w:val="24"/>
          <w:szCs w:val="24"/>
        </w:rPr>
        <w:t>анализировать, систематизировать и интерпретировать  информацию различных видов и форм представления;</w:t>
      </w:r>
    </w:p>
    <w:p w14:paraId="0A8B3EB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AF1A07D" w14:textId="77777777" w:rsidR="007D4BA5" w:rsidRPr="00AF1EB8" w:rsidRDefault="007D4BA5" w:rsidP="000777F7">
      <w:pPr>
        <w:pStyle w:val="25"/>
        <w:shd w:val="clear" w:color="auto" w:fill="auto"/>
        <w:tabs>
          <w:tab w:val="left" w:pos="6018"/>
        </w:tabs>
        <w:spacing w:before="0" w:after="0" w:line="240" w:lineRule="auto"/>
        <w:rPr>
          <w:sz w:val="24"/>
          <w:szCs w:val="24"/>
        </w:rPr>
      </w:pPr>
      <w:r w:rsidRPr="00AF1EB8">
        <w:rPr>
          <w:sz w:val="24"/>
          <w:szCs w:val="24"/>
        </w:rPr>
        <w:t xml:space="preserve"> Овладение универсальными учебными коммуникативными действиями:</w:t>
      </w:r>
    </w:p>
    <w:p w14:paraId="42A6A31E" w14:textId="77777777" w:rsidR="007D4BA5" w:rsidRPr="00AF1EB8" w:rsidRDefault="007D4BA5" w:rsidP="000777F7">
      <w:pPr>
        <w:pStyle w:val="25"/>
        <w:shd w:val="clear" w:color="auto" w:fill="auto"/>
        <w:tabs>
          <w:tab w:val="left" w:pos="1152"/>
        </w:tabs>
        <w:spacing w:before="0" w:after="0" w:line="240" w:lineRule="auto"/>
        <w:rPr>
          <w:sz w:val="24"/>
          <w:szCs w:val="24"/>
        </w:rPr>
      </w:pPr>
      <w:r w:rsidRPr="00AF1EB8">
        <w:rPr>
          <w:sz w:val="24"/>
          <w:szCs w:val="24"/>
        </w:rPr>
        <w:t>общение:</w:t>
      </w:r>
    </w:p>
    <w:p w14:paraId="0DCC893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7AB9029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 обнаруживать различие и сходство позиций;</w:t>
      </w:r>
    </w:p>
    <w:p w14:paraId="26A4F4C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выражать свою точку зрения в устных и письменных текстах; публично представлять результаты выполненного физического опыта (эксперимента, исследования, проекта).</w:t>
      </w:r>
    </w:p>
    <w:p w14:paraId="214F70CE" w14:textId="77777777" w:rsidR="007D4BA5" w:rsidRPr="00AF1EB8" w:rsidRDefault="007D4BA5" w:rsidP="000777F7">
      <w:pPr>
        <w:pStyle w:val="25"/>
        <w:shd w:val="clear" w:color="auto" w:fill="auto"/>
        <w:tabs>
          <w:tab w:val="left" w:pos="1186"/>
        </w:tabs>
        <w:spacing w:before="0" w:after="0" w:line="240" w:lineRule="auto"/>
        <w:rPr>
          <w:sz w:val="24"/>
          <w:szCs w:val="24"/>
        </w:rPr>
      </w:pPr>
      <w:r w:rsidRPr="00AF1EB8">
        <w:rPr>
          <w:sz w:val="24"/>
          <w:szCs w:val="24"/>
        </w:rPr>
        <w:t>совместная деятельность (сотрудничество):</w:t>
      </w:r>
    </w:p>
    <w:p w14:paraId="7FA741A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физической проблемы;</w:t>
      </w:r>
    </w:p>
    <w:p w14:paraId="4E8DE9E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14:paraId="3552F4B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4A84153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482E7994" w14:textId="77777777" w:rsidR="007D4BA5" w:rsidRPr="00AF1EB8" w:rsidRDefault="007D4BA5" w:rsidP="000777F7">
      <w:pPr>
        <w:pStyle w:val="25"/>
        <w:shd w:val="clear" w:color="auto" w:fill="auto"/>
        <w:tabs>
          <w:tab w:val="left" w:pos="2030"/>
        </w:tabs>
        <w:spacing w:before="0" w:after="0" w:line="240" w:lineRule="auto"/>
        <w:rPr>
          <w:sz w:val="24"/>
          <w:szCs w:val="24"/>
        </w:rPr>
      </w:pPr>
      <w:r w:rsidRPr="00AF1EB8">
        <w:rPr>
          <w:sz w:val="24"/>
          <w:szCs w:val="24"/>
        </w:rPr>
        <w:t>Овладение универсальными учебными регулятивными действиями:</w:t>
      </w:r>
    </w:p>
    <w:p w14:paraId="39FB0F1D" w14:textId="77777777" w:rsidR="007D4BA5" w:rsidRPr="00AF1EB8" w:rsidRDefault="007D4BA5" w:rsidP="000777F7">
      <w:pPr>
        <w:pStyle w:val="25"/>
        <w:shd w:val="clear" w:color="auto" w:fill="auto"/>
        <w:tabs>
          <w:tab w:val="left" w:pos="1157"/>
        </w:tabs>
        <w:spacing w:before="0" w:after="0" w:line="240" w:lineRule="auto"/>
        <w:rPr>
          <w:sz w:val="24"/>
          <w:szCs w:val="24"/>
        </w:rPr>
      </w:pPr>
      <w:r w:rsidRPr="00AF1EB8">
        <w:rPr>
          <w:sz w:val="24"/>
          <w:szCs w:val="24"/>
        </w:rPr>
        <w:t>самоорганизация:</w:t>
      </w:r>
    </w:p>
    <w:p w14:paraId="6F7F980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выявлять проблемы в жизненных и учебных ситуациях, требующих для решения физических знаний;</w:t>
      </w:r>
    </w:p>
    <w:p w14:paraId="0CF87C9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ориентироваться в различных подходах принятия решений (индивидуальное, принятие решения в группе, принятие решений группой);</w:t>
      </w:r>
    </w:p>
    <w:p w14:paraId="33CFA4B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3FEEB26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выбор и брать ответственность за решение.</w:t>
      </w:r>
    </w:p>
    <w:p w14:paraId="433E3264" w14:textId="77777777" w:rsidR="007D4BA5" w:rsidRPr="00AF1EB8" w:rsidRDefault="007D4BA5" w:rsidP="000777F7">
      <w:pPr>
        <w:pStyle w:val="25"/>
        <w:shd w:val="clear" w:color="auto" w:fill="auto"/>
        <w:tabs>
          <w:tab w:val="left" w:pos="1181"/>
        </w:tabs>
        <w:spacing w:before="0" w:after="0" w:line="240" w:lineRule="auto"/>
        <w:rPr>
          <w:sz w:val="24"/>
          <w:szCs w:val="24"/>
        </w:rPr>
      </w:pPr>
      <w:r w:rsidRPr="00AF1EB8">
        <w:rPr>
          <w:sz w:val="24"/>
          <w:szCs w:val="24"/>
        </w:rPr>
        <w:t>самоконтроль:</w:t>
      </w:r>
    </w:p>
    <w:p w14:paraId="4420098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давать оценку ситуации и предлагать план её изменения;</w:t>
      </w:r>
    </w:p>
    <w:p w14:paraId="1C1A932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деятельности, давать оценку приобретённому опыту;</w:t>
      </w:r>
    </w:p>
    <w:p w14:paraId="428B21F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6EA2FDC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оценивать соответствие результата цели и условиям.</w:t>
      </w:r>
    </w:p>
    <w:p w14:paraId="7DEEE7ED" w14:textId="77777777" w:rsidR="007D4BA5" w:rsidRPr="00AF1EB8" w:rsidRDefault="007D4BA5" w:rsidP="000777F7">
      <w:pPr>
        <w:pStyle w:val="25"/>
        <w:shd w:val="clear" w:color="auto" w:fill="auto"/>
        <w:tabs>
          <w:tab w:val="left" w:pos="1186"/>
        </w:tabs>
        <w:spacing w:before="0" w:after="0" w:line="240" w:lineRule="auto"/>
        <w:rPr>
          <w:sz w:val="24"/>
          <w:szCs w:val="24"/>
        </w:rPr>
      </w:pPr>
      <w:r w:rsidRPr="00AF1EB8">
        <w:rPr>
          <w:sz w:val="24"/>
          <w:szCs w:val="24"/>
        </w:rPr>
        <w:t>эмоциональный интеллект:</w:t>
      </w:r>
    </w:p>
    <w:p w14:paraId="51445C1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ставить себя на место другого человека в ходе спора или дискуссии на научную тему, понимать мотивы, намерения и логику другого.</w:t>
      </w:r>
    </w:p>
    <w:p w14:paraId="468ECFD4" w14:textId="77777777" w:rsidR="007D4BA5" w:rsidRPr="00AF1EB8" w:rsidRDefault="007D4BA5" w:rsidP="000777F7">
      <w:pPr>
        <w:pStyle w:val="25"/>
        <w:shd w:val="clear" w:color="auto" w:fill="auto"/>
        <w:tabs>
          <w:tab w:val="left" w:pos="1190"/>
        </w:tabs>
        <w:spacing w:before="0" w:after="0" w:line="240" w:lineRule="auto"/>
        <w:rPr>
          <w:sz w:val="24"/>
          <w:szCs w:val="24"/>
        </w:rPr>
      </w:pPr>
      <w:r w:rsidRPr="00AF1EB8">
        <w:rPr>
          <w:sz w:val="24"/>
          <w:szCs w:val="24"/>
        </w:rPr>
        <w:t>принятие себя и других:</w:t>
      </w:r>
    </w:p>
    <w:p w14:paraId="6FC7C53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признавать своё право на ошибку при решении физических задач или в утверждениях на научные темы и такое же право другого.</w:t>
      </w:r>
    </w:p>
    <w:p w14:paraId="5DE4C616" w14:textId="77777777" w:rsidR="007D4BA5" w:rsidRPr="00AF1EB8" w:rsidRDefault="007D4BA5" w:rsidP="000777F7">
      <w:pPr>
        <w:pStyle w:val="25"/>
        <w:shd w:val="clear" w:color="auto" w:fill="auto"/>
        <w:tabs>
          <w:tab w:val="left" w:pos="1798"/>
        </w:tabs>
        <w:spacing w:before="0" w:after="0" w:line="240" w:lineRule="auto"/>
        <w:rPr>
          <w:sz w:val="24"/>
          <w:szCs w:val="24"/>
        </w:rPr>
      </w:pPr>
      <w:r w:rsidRPr="00AF1EB8">
        <w:rPr>
          <w:sz w:val="24"/>
          <w:szCs w:val="24"/>
        </w:rPr>
        <w:t>Предметные результаты освоения программы по физике (базовый уровень).</w:t>
      </w:r>
    </w:p>
    <w:p w14:paraId="2C901961" w14:textId="77777777" w:rsidR="007D4BA5" w:rsidRPr="00AF1EB8" w:rsidRDefault="007D4BA5" w:rsidP="000777F7">
      <w:pPr>
        <w:pStyle w:val="25"/>
        <w:shd w:val="clear" w:color="auto" w:fill="auto"/>
        <w:tabs>
          <w:tab w:val="left" w:pos="2005"/>
        </w:tabs>
        <w:spacing w:before="0" w:after="0" w:line="240" w:lineRule="auto"/>
        <w:rPr>
          <w:sz w:val="24"/>
          <w:szCs w:val="24"/>
        </w:rPr>
      </w:pPr>
      <w:r w:rsidRPr="00AF1EB8">
        <w:rPr>
          <w:sz w:val="24"/>
          <w:szCs w:val="24"/>
        </w:rPr>
        <w:t>Предметные результаты освоения программы по физике к концу обучения в 7 классе:</w:t>
      </w:r>
    </w:p>
    <w:p w14:paraId="2F2A5A7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Предметные результаты на базовом уровне должны отражать сформированность у обучающихся умений:</w:t>
      </w:r>
    </w:p>
    <w:p w14:paraId="06DDFC0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14:paraId="0D1A35C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418D73E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6AA4144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3AA937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31E8853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14:paraId="404A626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00AE96D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14:paraId="44DE56A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20AF319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7C0F3D6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14:paraId="6FB2C14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37AD913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соблюдать правила техники безопасности при работе с лабораторным оборудованием;</w:t>
      </w:r>
    </w:p>
    <w:p w14:paraId="18A7DAE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7A8551B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679CC11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3A90AB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070DDE0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3A0ADB6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4D8FCEB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14:paraId="20FB1E13" w14:textId="77777777" w:rsidR="007D4BA5" w:rsidRPr="00AF1EB8" w:rsidRDefault="007D4BA5" w:rsidP="000777F7">
      <w:pPr>
        <w:pStyle w:val="25"/>
        <w:shd w:val="clear" w:color="auto" w:fill="auto"/>
        <w:tabs>
          <w:tab w:val="left" w:pos="1940"/>
        </w:tabs>
        <w:spacing w:before="0" w:after="0" w:line="240" w:lineRule="auto"/>
        <w:rPr>
          <w:sz w:val="24"/>
          <w:szCs w:val="24"/>
        </w:rPr>
      </w:pPr>
      <w:r w:rsidRPr="00AF1EB8">
        <w:rPr>
          <w:sz w:val="24"/>
          <w:szCs w:val="24"/>
        </w:rPr>
        <w:t>Предметные результаты освоения программы по физике к концу обучения в 8 классе:</w:t>
      </w:r>
    </w:p>
    <w:p w14:paraId="5CBD8A9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Предметные результаты на базовом уровне должны отражать сформированность у обучающихся умений:</w:t>
      </w:r>
    </w:p>
    <w:p w14:paraId="6E7A3B2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623B92B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227870F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w:t>
      </w:r>
    </w:p>
    <w:p w14:paraId="01937314" w14:textId="77777777" w:rsidR="007D4BA5" w:rsidRPr="00AF1EB8" w:rsidRDefault="007D4BA5" w:rsidP="000777F7">
      <w:pPr>
        <w:pStyle w:val="25"/>
        <w:shd w:val="clear" w:color="auto" w:fill="auto"/>
        <w:spacing w:before="0" w:after="10" w:line="240" w:lineRule="auto"/>
        <w:rPr>
          <w:sz w:val="24"/>
          <w:szCs w:val="24"/>
        </w:rPr>
      </w:pPr>
      <w:r w:rsidRPr="00AF1EB8">
        <w:rPr>
          <w:sz w:val="24"/>
          <w:szCs w:val="24"/>
        </w:rPr>
        <w:t>существенные свойства (признаки) физических явлений;</w:t>
      </w:r>
    </w:p>
    <w:p w14:paraId="10B27F9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2AD5759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14:paraId="5A0DB80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14:paraId="5B59B84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1BFF41C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14:paraId="2A8B3BC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3A81C60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1F97720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14:paraId="0FFE752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2FE1F1C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соблюдать правила техники безопасности при работе с лабораторным оборудованием;</w:t>
      </w:r>
    </w:p>
    <w:p w14:paraId="0A051C2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0115311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25086EE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F92AAC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48AF192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0064E8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3A43CF1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14:paraId="566BD422" w14:textId="77777777" w:rsidR="007D4BA5" w:rsidRPr="00AF1EB8" w:rsidRDefault="007D4BA5" w:rsidP="000777F7">
      <w:pPr>
        <w:pStyle w:val="25"/>
        <w:shd w:val="clear" w:color="auto" w:fill="auto"/>
        <w:tabs>
          <w:tab w:val="left" w:pos="1940"/>
        </w:tabs>
        <w:spacing w:before="0" w:after="0" w:line="240" w:lineRule="auto"/>
        <w:rPr>
          <w:sz w:val="24"/>
          <w:szCs w:val="24"/>
        </w:rPr>
      </w:pPr>
      <w:r w:rsidRPr="00AF1EB8">
        <w:rPr>
          <w:sz w:val="24"/>
          <w:szCs w:val="24"/>
        </w:rPr>
        <w:t>Предметные результаты освоения программы по физике к концу обучения в 9 классе:</w:t>
      </w:r>
    </w:p>
    <w:p w14:paraId="01B6087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Предметные результаты на базовом уровне должны отражать сформированность у обучающихся умений:</w:t>
      </w:r>
    </w:p>
    <w:p w14:paraId="3F6FE7E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4320F3A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6230DB0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074FC20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9D39DF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14:paraId="666036F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14:paraId="142995F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1A6A343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14:paraId="7760F604" w14:textId="77777777" w:rsidR="007D4BA5" w:rsidRPr="00AF1EB8" w:rsidRDefault="007D4BA5" w:rsidP="000777F7">
      <w:pPr>
        <w:pStyle w:val="25"/>
        <w:shd w:val="clear" w:color="auto" w:fill="auto"/>
        <w:spacing w:before="0" w:after="15" w:line="240" w:lineRule="auto"/>
        <w:rPr>
          <w:sz w:val="24"/>
          <w:szCs w:val="24"/>
        </w:rPr>
      </w:pPr>
      <w:r w:rsidRPr="00AF1EB8">
        <w:rPr>
          <w:sz w:val="24"/>
          <w:szCs w:val="24"/>
        </w:rPr>
        <w:t>интерпретировать результаты наблюдений и опытов;</w:t>
      </w:r>
    </w:p>
    <w:p w14:paraId="5DCAFCD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4F5210C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1A5A923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14:paraId="1FA8EFE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2F07235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соблюдать правила техники безопасности при работе с лабораторным оборудованием;</w:t>
      </w:r>
    </w:p>
    <w:p w14:paraId="3FE2A41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74BD824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253CF1E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2E18353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1BDFE6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20D4BE0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1C8C11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14:paraId="4493C2D5" w14:textId="77777777" w:rsidR="00DB0109" w:rsidRPr="00AF1EB8" w:rsidRDefault="00DB0109" w:rsidP="00DB0109">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физике.</w:t>
      </w:r>
    </w:p>
    <w:p w14:paraId="73A64BA7" w14:textId="77777777" w:rsidR="00DB0109" w:rsidRPr="00AF1EB8" w:rsidRDefault="00DB0109" w:rsidP="00DB0109">
      <w:pPr>
        <w:pStyle w:val="ConsPlusNormal"/>
        <w:jc w:val="both"/>
      </w:pPr>
    </w:p>
    <w:p w14:paraId="4DB1438C" w14:textId="77777777" w:rsidR="00DB0109" w:rsidRPr="00AF1EB8" w:rsidRDefault="00DB0109" w:rsidP="00DB0109">
      <w:pPr>
        <w:pStyle w:val="ConsPlusNormal"/>
        <w:jc w:val="right"/>
      </w:pPr>
      <w:r w:rsidRPr="00AF1EB8">
        <w:t>Таблица 22</w:t>
      </w:r>
    </w:p>
    <w:p w14:paraId="247931B2" w14:textId="77777777" w:rsidR="00DB0109" w:rsidRPr="00AF1EB8" w:rsidRDefault="00DB0109" w:rsidP="00DB0109">
      <w:pPr>
        <w:pStyle w:val="ConsPlusNormal"/>
        <w:jc w:val="both"/>
      </w:pPr>
    </w:p>
    <w:p w14:paraId="5874395A" w14:textId="77777777" w:rsidR="00DB0109" w:rsidRPr="00AF1EB8" w:rsidRDefault="00DB0109" w:rsidP="00DB0109">
      <w:pPr>
        <w:pStyle w:val="ConsPlusNormal"/>
        <w:jc w:val="center"/>
      </w:pPr>
      <w:r w:rsidRPr="00AF1EB8">
        <w:t>Проверяемые предметные результаты освоения</w:t>
      </w:r>
    </w:p>
    <w:p w14:paraId="7DC91AAB" w14:textId="77777777" w:rsidR="00DB0109" w:rsidRPr="00AF1EB8" w:rsidRDefault="00DB0109" w:rsidP="00DB0109">
      <w:pPr>
        <w:pStyle w:val="ConsPlusNormal"/>
        <w:jc w:val="center"/>
      </w:pPr>
      <w:r w:rsidRPr="00AF1EB8">
        <w:t>основной образовательной программы основного общего</w:t>
      </w:r>
    </w:p>
    <w:p w14:paraId="2710FE52" w14:textId="77777777" w:rsidR="00DB0109" w:rsidRPr="00AF1EB8" w:rsidRDefault="00DB0109" w:rsidP="00DB0109">
      <w:pPr>
        <w:pStyle w:val="ConsPlusNormal"/>
        <w:jc w:val="center"/>
      </w:pPr>
      <w:r w:rsidRPr="00AF1EB8">
        <w:t>образования (7 класс)</w:t>
      </w:r>
    </w:p>
    <w:p w14:paraId="51F94E5A"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0109" w:rsidRPr="00AF1EB8" w14:paraId="35C309F0" w14:textId="77777777" w:rsidTr="007F16E7">
        <w:tc>
          <w:tcPr>
            <w:tcW w:w="1701" w:type="dxa"/>
          </w:tcPr>
          <w:p w14:paraId="643FC63C" w14:textId="77777777" w:rsidR="00DB0109" w:rsidRPr="00AF1EB8" w:rsidRDefault="00DB0109" w:rsidP="007F16E7">
            <w:pPr>
              <w:pStyle w:val="ConsPlusNormal"/>
              <w:jc w:val="center"/>
            </w:pPr>
            <w:r w:rsidRPr="00AF1EB8">
              <w:t>Код проверяемого результата</w:t>
            </w:r>
          </w:p>
        </w:tc>
        <w:tc>
          <w:tcPr>
            <w:tcW w:w="7370" w:type="dxa"/>
          </w:tcPr>
          <w:p w14:paraId="7DA4C914"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7E24F0BE" w14:textId="77777777" w:rsidTr="007F16E7">
        <w:tc>
          <w:tcPr>
            <w:tcW w:w="1701" w:type="dxa"/>
          </w:tcPr>
          <w:p w14:paraId="166117D4" w14:textId="77777777" w:rsidR="00DB0109" w:rsidRPr="00AF1EB8" w:rsidRDefault="00DB0109" w:rsidP="007F16E7">
            <w:pPr>
              <w:pStyle w:val="ConsPlusNormal"/>
              <w:jc w:val="center"/>
            </w:pPr>
            <w:r w:rsidRPr="00AF1EB8">
              <w:t>1.1</w:t>
            </w:r>
          </w:p>
        </w:tc>
        <w:tc>
          <w:tcPr>
            <w:tcW w:w="7370" w:type="dxa"/>
          </w:tcPr>
          <w:p w14:paraId="25DBD91D" w14:textId="77777777" w:rsidR="00DB0109" w:rsidRPr="00AF1EB8" w:rsidRDefault="00DB0109" w:rsidP="007F16E7">
            <w:pPr>
              <w:pStyle w:val="ConsPlusNormal"/>
              <w:jc w:val="both"/>
            </w:pPr>
            <w:r w:rsidRPr="00AF1EB8">
              <w:t>использовать изученные понятия</w:t>
            </w:r>
          </w:p>
        </w:tc>
      </w:tr>
      <w:tr w:rsidR="00DB0109" w:rsidRPr="00AF1EB8" w14:paraId="6AC2C33D" w14:textId="77777777" w:rsidTr="007F16E7">
        <w:tc>
          <w:tcPr>
            <w:tcW w:w="1701" w:type="dxa"/>
          </w:tcPr>
          <w:p w14:paraId="6A34A69A" w14:textId="77777777" w:rsidR="00DB0109" w:rsidRPr="00AF1EB8" w:rsidRDefault="00DB0109" w:rsidP="007F16E7">
            <w:pPr>
              <w:pStyle w:val="ConsPlusNormal"/>
              <w:jc w:val="center"/>
            </w:pPr>
            <w:r w:rsidRPr="00AF1EB8">
              <w:t>1.2</w:t>
            </w:r>
          </w:p>
        </w:tc>
        <w:tc>
          <w:tcPr>
            <w:tcW w:w="7370" w:type="dxa"/>
          </w:tcPr>
          <w:p w14:paraId="00E84C46" w14:textId="77777777" w:rsidR="00DB0109" w:rsidRPr="00AF1EB8" w:rsidRDefault="00DB0109" w:rsidP="007F16E7">
            <w:pPr>
              <w:pStyle w:val="ConsPlusNormal"/>
              <w:jc w:val="both"/>
            </w:pPr>
            <w:r w:rsidRPr="00AF1EB8">
              <w:t>различать явления по описанию их характерных свойств и на основе опытов, демонстрирующих данное физическое явление</w:t>
            </w:r>
          </w:p>
        </w:tc>
      </w:tr>
      <w:tr w:rsidR="00DB0109" w:rsidRPr="00AF1EB8" w14:paraId="378BDE30" w14:textId="77777777" w:rsidTr="007F16E7">
        <w:tc>
          <w:tcPr>
            <w:tcW w:w="1701" w:type="dxa"/>
          </w:tcPr>
          <w:p w14:paraId="4CC8E2A3" w14:textId="77777777" w:rsidR="00DB0109" w:rsidRPr="00AF1EB8" w:rsidRDefault="00DB0109" w:rsidP="007F16E7">
            <w:pPr>
              <w:pStyle w:val="ConsPlusNormal"/>
              <w:jc w:val="center"/>
            </w:pPr>
            <w:r w:rsidRPr="00AF1EB8">
              <w:t>1.3</w:t>
            </w:r>
          </w:p>
        </w:tc>
        <w:tc>
          <w:tcPr>
            <w:tcW w:w="7370" w:type="dxa"/>
          </w:tcPr>
          <w:p w14:paraId="51AB6699" w14:textId="77777777" w:rsidR="00DB0109" w:rsidRPr="00AF1EB8" w:rsidRDefault="00DB0109" w:rsidP="007F16E7">
            <w:pPr>
              <w:pStyle w:val="ConsPlusNormal"/>
              <w:jc w:val="both"/>
            </w:pPr>
            <w:r w:rsidRPr="00AF1EB8">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B0109" w:rsidRPr="00AF1EB8" w14:paraId="24896E6F" w14:textId="77777777" w:rsidTr="007F16E7">
        <w:tc>
          <w:tcPr>
            <w:tcW w:w="1701" w:type="dxa"/>
          </w:tcPr>
          <w:p w14:paraId="0BD7B2C7" w14:textId="77777777" w:rsidR="00DB0109" w:rsidRPr="00AF1EB8" w:rsidRDefault="00DB0109" w:rsidP="007F16E7">
            <w:pPr>
              <w:pStyle w:val="ConsPlusNormal"/>
              <w:jc w:val="center"/>
            </w:pPr>
            <w:r w:rsidRPr="00AF1EB8">
              <w:t>1.4</w:t>
            </w:r>
          </w:p>
        </w:tc>
        <w:tc>
          <w:tcPr>
            <w:tcW w:w="7370" w:type="dxa"/>
          </w:tcPr>
          <w:p w14:paraId="6CF23FE0" w14:textId="77777777" w:rsidR="00DB0109" w:rsidRPr="00AF1EB8" w:rsidRDefault="00DB0109" w:rsidP="007F16E7">
            <w:pPr>
              <w:pStyle w:val="ConsPlusNormal"/>
              <w:jc w:val="both"/>
            </w:pPr>
            <w:r w:rsidRPr="00AF1EB8">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B0109" w:rsidRPr="00AF1EB8" w14:paraId="55C0DBC1" w14:textId="77777777" w:rsidTr="007F16E7">
        <w:tc>
          <w:tcPr>
            <w:tcW w:w="1701" w:type="dxa"/>
          </w:tcPr>
          <w:p w14:paraId="475E6E1E" w14:textId="77777777" w:rsidR="00DB0109" w:rsidRPr="00AF1EB8" w:rsidRDefault="00DB0109" w:rsidP="007F16E7">
            <w:pPr>
              <w:pStyle w:val="ConsPlusNormal"/>
              <w:jc w:val="center"/>
            </w:pPr>
            <w:r w:rsidRPr="00AF1EB8">
              <w:t>1.5</w:t>
            </w:r>
          </w:p>
        </w:tc>
        <w:tc>
          <w:tcPr>
            <w:tcW w:w="7370" w:type="dxa"/>
          </w:tcPr>
          <w:p w14:paraId="0CB34DEB" w14:textId="77777777" w:rsidR="00DB0109" w:rsidRPr="00AF1EB8" w:rsidRDefault="00DB0109" w:rsidP="007F16E7">
            <w:pPr>
              <w:pStyle w:val="ConsPlusNormal"/>
              <w:jc w:val="both"/>
            </w:pPr>
            <w:r w:rsidRPr="00AF1EB8">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B0109" w:rsidRPr="00AF1EB8" w14:paraId="489C60F0" w14:textId="77777777" w:rsidTr="007F16E7">
        <w:tc>
          <w:tcPr>
            <w:tcW w:w="1701" w:type="dxa"/>
          </w:tcPr>
          <w:p w14:paraId="62BB5B78" w14:textId="77777777" w:rsidR="00DB0109" w:rsidRPr="00AF1EB8" w:rsidRDefault="00DB0109" w:rsidP="007F16E7">
            <w:pPr>
              <w:pStyle w:val="ConsPlusNormal"/>
              <w:jc w:val="center"/>
            </w:pPr>
            <w:r w:rsidRPr="00AF1EB8">
              <w:t>1.6</w:t>
            </w:r>
          </w:p>
        </w:tc>
        <w:tc>
          <w:tcPr>
            <w:tcW w:w="7370" w:type="dxa"/>
          </w:tcPr>
          <w:p w14:paraId="48B0FB10" w14:textId="77777777" w:rsidR="00DB0109" w:rsidRPr="00AF1EB8" w:rsidRDefault="00DB0109" w:rsidP="007F16E7">
            <w:pPr>
              <w:pStyle w:val="ConsPlusNormal"/>
              <w:jc w:val="both"/>
            </w:pPr>
            <w:r w:rsidRPr="00AF1EB8">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DB0109" w:rsidRPr="00AF1EB8" w14:paraId="23C587C2" w14:textId="77777777" w:rsidTr="007F16E7">
        <w:tc>
          <w:tcPr>
            <w:tcW w:w="1701" w:type="dxa"/>
          </w:tcPr>
          <w:p w14:paraId="323FC602" w14:textId="77777777" w:rsidR="00DB0109" w:rsidRPr="00AF1EB8" w:rsidRDefault="00DB0109" w:rsidP="007F16E7">
            <w:pPr>
              <w:pStyle w:val="ConsPlusNormal"/>
              <w:jc w:val="center"/>
            </w:pPr>
            <w:r w:rsidRPr="00AF1EB8">
              <w:t>1.7</w:t>
            </w:r>
          </w:p>
        </w:tc>
        <w:tc>
          <w:tcPr>
            <w:tcW w:w="7370" w:type="dxa"/>
          </w:tcPr>
          <w:p w14:paraId="539C0701" w14:textId="77777777" w:rsidR="00DB0109" w:rsidRPr="00AF1EB8" w:rsidRDefault="00DB0109" w:rsidP="007F16E7">
            <w:pPr>
              <w:pStyle w:val="ConsPlusNormal"/>
              <w:jc w:val="both"/>
            </w:pPr>
            <w:r w:rsidRPr="00AF1EB8">
              <w:t>решать расчетные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расчеты, находить справочные данные, необходимые для решения задач, оценивать реалистичность полученной физической величины</w:t>
            </w:r>
          </w:p>
        </w:tc>
      </w:tr>
      <w:tr w:rsidR="00DB0109" w:rsidRPr="00AF1EB8" w14:paraId="71EF2A5C" w14:textId="77777777" w:rsidTr="007F16E7">
        <w:tc>
          <w:tcPr>
            <w:tcW w:w="1701" w:type="dxa"/>
          </w:tcPr>
          <w:p w14:paraId="6BF5E182" w14:textId="77777777" w:rsidR="00DB0109" w:rsidRPr="00AF1EB8" w:rsidRDefault="00DB0109" w:rsidP="007F16E7">
            <w:pPr>
              <w:pStyle w:val="ConsPlusNormal"/>
              <w:jc w:val="center"/>
            </w:pPr>
            <w:r w:rsidRPr="00AF1EB8">
              <w:t>1.8</w:t>
            </w:r>
          </w:p>
        </w:tc>
        <w:tc>
          <w:tcPr>
            <w:tcW w:w="7370" w:type="dxa"/>
          </w:tcPr>
          <w:p w14:paraId="52D935BB" w14:textId="77777777" w:rsidR="00DB0109" w:rsidRPr="00AF1EB8" w:rsidRDefault="00DB0109" w:rsidP="007F16E7">
            <w:pPr>
              <w:pStyle w:val="ConsPlusNormal"/>
              <w:jc w:val="both"/>
            </w:pPr>
            <w:r w:rsidRPr="00AF1EB8">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DB0109" w:rsidRPr="00AF1EB8" w14:paraId="52D3693D" w14:textId="77777777" w:rsidTr="007F16E7">
        <w:tc>
          <w:tcPr>
            <w:tcW w:w="1701" w:type="dxa"/>
          </w:tcPr>
          <w:p w14:paraId="7F390D0B" w14:textId="77777777" w:rsidR="00DB0109" w:rsidRPr="00AF1EB8" w:rsidRDefault="00DB0109" w:rsidP="007F16E7">
            <w:pPr>
              <w:pStyle w:val="ConsPlusNormal"/>
              <w:jc w:val="center"/>
            </w:pPr>
            <w:r w:rsidRPr="00AF1EB8">
              <w:t>1.9</w:t>
            </w:r>
          </w:p>
        </w:tc>
        <w:tc>
          <w:tcPr>
            <w:tcW w:w="7370" w:type="dxa"/>
          </w:tcPr>
          <w:p w14:paraId="4AB6687D" w14:textId="77777777" w:rsidR="00DB0109" w:rsidRPr="00AF1EB8" w:rsidRDefault="00DB0109" w:rsidP="007F16E7">
            <w:pPr>
              <w:pStyle w:val="ConsPlusNormal"/>
              <w:jc w:val="both"/>
            </w:pPr>
            <w:r w:rsidRPr="00AF1EB8">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DB0109" w:rsidRPr="00AF1EB8" w14:paraId="009A2E4C" w14:textId="77777777" w:rsidTr="007F16E7">
        <w:tc>
          <w:tcPr>
            <w:tcW w:w="1701" w:type="dxa"/>
          </w:tcPr>
          <w:p w14:paraId="13791D3C" w14:textId="77777777" w:rsidR="00DB0109" w:rsidRPr="00AF1EB8" w:rsidRDefault="00DB0109" w:rsidP="007F16E7">
            <w:pPr>
              <w:pStyle w:val="ConsPlusNormal"/>
              <w:jc w:val="center"/>
            </w:pPr>
            <w:r w:rsidRPr="00AF1EB8">
              <w:t>1.10</w:t>
            </w:r>
          </w:p>
        </w:tc>
        <w:tc>
          <w:tcPr>
            <w:tcW w:w="7370" w:type="dxa"/>
          </w:tcPr>
          <w:p w14:paraId="286332A2" w14:textId="77777777" w:rsidR="00DB0109" w:rsidRPr="00AF1EB8" w:rsidRDefault="00DB0109" w:rsidP="007F16E7">
            <w:pPr>
              <w:pStyle w:val="ConsPlusNormal"/>
              <w:jc w:val="both"/>
            </w:pPr>
            <w:r w:rsidRPr="00AF1EB8">
              <w:t>выполнять прямые измерения с использованием аналоговых и цифровых приборов, записывать показания приборов с учетом заданной абсолютной погрешности измерений</w:t>
            </w:r>
          </w:p>
        </w:tc>
      </w:tr>
      <w:tr w:rsidR="00DB0109" w:rsidRPr="00AF1EB8" w14:paraId="5D7347AC" w14:textId="77777777" w:rsidTr="007F16E7">
        <w:tc>
          <w:tcPr>
            <w:tcW w:w="1701" w:type="dxa"/>
          </w:tcPr>
          <w:p w14:paraId="35EECAFD" w14:textId="77777777" w:rsidR="00DB0109" w:rsidRPr="00AF1EB8" w:rsidRDefault="00DB0109" w:rsidP="007F16E7">
            <w:pPr>
              <w:pStyle w:val="ConsPlusNormal"/>
              <w:jc w:val="center"/>
            </w:pPr>
            <w:r w:rsidRPr="00AF1EB8">
              <w:t>1.11</w:t>
            </w:r>
          </w:p>
        </w:tc>
        <w:tc>
          <w:tcPr>
            <w:tcW w:w="7370" w:type="dxa"/>
          </w:tcPr>
          <w:p w14:paraId="24EE1A4A" w14:textId="77777777" w:rsidR="00DB0109" w:rsidRPr="00AF1EB8" w:rsidRDefault="00DB0109" w:rsidP="007F16E7">
            <w:pPr>
              <w:pStyle w:val="ConsPlusNormal"/>
              <w:jc w:val="both"/>
            </w:pPr>
            <w:r w:rsidRPr="00AF1EB8">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DB0109" w:rsidRPr="00AF1EB8" w14:paraId="326C9804" w14:textId="77777777" w:rsidTr="007F16E7">
        <w:tc>
          <w:tcPr>
            <w:tcW w:w="1701" w:type="dxa"/>
          </w:tcPr>
          <w:p w14:paraId="2A917391" w14:textId="77777777" w:rsidR="00DB0109" w:rsidRPr="00AF1EB8" w:rsidRDefault="00DB0109" w:rsidP="007F16E7">
            <w:pPr>
              <w:pStyle w:val="ConsPlusNormal"/>
              <w:jc w:val="center"/>
            </w:pPr>
            <w:r w:rsidRPr="00AF1EB8">
              <w:t>1.12</w:t>
            </w:r>
          </w:p>
        </w:tc>
        <w:tc>
          <w:tcPr>
            <w:tcW w:w="7370" w:type="dxa"/>
          </w:tcPr>
          <w:p w14:paraId="290B529A" w14:textId="77777777" w:rsidR="00DB0109" w:rsidRPr="00AF1EB8" w:rsidRDefault="00DB0109" w:rsidP="007F16E7">
            <w:pPr>
              <w:pStyle w:val="ConsPlusNormal"/>
              <w:jc w:val="both"/>
            </w:pPr>
            <w:r w:rsidRPr="00AF1EB8">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DB0109" w:rsidRPr="00AF1EB8" w14:paraId="3228048E" w14:textId="77777777" w:rsidTr="007F16E7">
        <w:tc>
          <w:tcPr>
            <w:tcW w:w="1701" w:type="dxa"/>
          </w:tcPr>
          <w:p w14:paraId="0B10A287" w14:textId="77777777" w:rsidR="00DB0109" w:rsidRPr="00AF1EB8" w:rsidRDefault="00DB0109" w:rsidP="007F16E7">
            <w:pPr>
              <w:pStyle w:val="ConsPlusNormal"/>
              <w:jc w:val="center"/>
            </w:pPr>
            <w:r w:rsidRPr="00AF1EB8">
              <w:t>1.13</w:t>
            </w:r>
          </w:p>
        </w:tc>
        <w:tc>
          <w:tcPr>
            <w:tcW w:w="7370" w:type="dxa"/>
          </w:tcPr>
          <w:p w14:paraId="1837DD0D" w14:textId="77777777" w:rsidR="00DB0109" w:rsidRPr="00AF1EB8" w:rsidRDefault="00DB0109" w:rsidP="007F16E7">
            <w:pPr>
              <w:pStyle w:val="ConsPlusNormal"/>
              <w:jc w:val="both"/>
            </w:pPr>
            <w:r w:rsidRPr="00AF1EB8">
              <w:t>соблюдать правила техники безопасности при работе с лабораторным оборудованием</w:t>
            </w:r>
          </w:p>
        </w:tc>
      </w:tr>
      <w:tr w:rsidR="00DB0109" w:rsidRPr="00AF1EB8" w14:paraId="3AD30963" w14:textId="77777777" w:rsidTr="007F16E7">
        <w:tc>
          <w:tcPr>
            <w:tcW w:w="1701" w:type="dxa"/>
          </w:tcPr>
          <w:p w14:paraId="44438457" w14:textId="77777777" w:rsidR="00DB0109" w:rsidRPr="00AF1EB8" w:rsidRDefault="00DB0109" w:rsidP="007F16E7">
            <w:pPr>
              <w:pStyle w:val="ConsPlusNormal"/>
              <w:jc w:val="center"/>
            </w:pPr>
            <w:r w:rsidRPr="00AF1EB8">
              <w:t>1.14</w:t>
            </w:r>
          </w:p>
        </w:tc>
        <w:tc>
          <w:tcPr>
            <w:tcW w:w="7370" w:type="dxa"/>
          </w:tcPr>
          <w:p w14:paraId="6D38E5C1" w14:textId="77777777" w:rsidR="00DB0109" w:rsidRPr="00AF1EB8" w:rsidRDefault="00DB0109" w:rsidP="007F16E7">
            <w:pPr>
              <w:pStyle w:val="ConsPlusNormal"/>
              <w:jc w:val="both"/>
            </w:pPr>
            <w:r w:rsidRPr="00AF1EB8">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DB0109" w:rsidRPr="00AF1EB8" w14:paraId="61F22A23" w14:textId="77777777" w:rsidTr="007F16E7">
        <w:tc>
          <w:tcPr>
            <w:tcW w:w="1701" w:type="dxa"/>
          </w:tcPr>
          <w:p w14:paraId="4D1BE093" w14:textId="77777777" w:rsidR="00DB0109" w:rsidRPr="00AF1EB8" w:rsidRDefault="00DB0109" w:rsidP="007F16E7">
            <w:pPr>
              <w:pStyle w:val="ConsPlusNormal"/>
              <w:jc w:val="center"/>
            </w:pPr>
            <w:r w:rsidRPr="00AF1EB8">
              <w:t>1.15</w:t>
            </w:r>
          </w:p>
        </w:tc>
        <w:tc>
          <w:tcPr>
            <w:tcW w:w="7370" w:type="dxa"/>
          </w:tcPr>
          <w:p w14:paraId="4183376D" w14:textId="77777777" w:rsidR="00DB0109" w:rsidRPr="00AF1EB8" w:rsidRDefault="00DB0109" w:rsidP="007F16E7">
            <w:pPr>
              <w:pStyle w:val="ConsPlusNormal"/>
              <w:jc w:val="both"/>
            </w:pPr>
            <w:r w:rsidRPr="00AF1EB8">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B0109" w:rsidRPr="00AF1EB8" w14:paraId="1E2E4EFB" w14:textId="77777777" w:rsidTr="007F16E7">
        <w:tc>
          <w:tcPr>
            <w:tcW w:w="1701" w:type="dxa"/>
          </w:tcPr>
          <w:p w14:paraId="22475CE1" w14:textId="77777777" w:rsidR="00DB0109" w:rsidRPr="00AF1EB8" w:rsidRDefault="00DB0109" w:rsidP="007F16E7">
            <w:pPr>
              <w:pStyle w:val="ConsPlusNormal"/>
              <w:jc w:val="center"/>
            </w:pPr>
            <w:r w:rsidRPr="00AF1EB8">
              <w:t>1.16</w:t>
            </w:r>
          </w:p>
        </w:tc>
        <w:tc>
          <w:tcPr>
            <w:tcW w:w="7370" w:type="dxa"/>
          </w:tcPr>
          <w:p w14:paraId="26C2E740" w14:textId="77777777" w:rsidR="00DB0109" w:rsidRPr="00AF1EB8" w:rsidRDefault="00DB0109" w:rsidP="007F16E7">
            <w:pPr>
              <w:pStyle w:val="ConsPlusNormal"/>
              <w:jc w:val="both"/>
            </w:pPr>
            <w:r w:rsidRPr="00AF1EB8">
              <w:t>осуществлять отбор источников информации в сети Интернет в соответствии с заданным поисковым запросом, на основе имеющихся знаний и путем сравнения различных источников выделять информацию, которая является противоречивой или может быть недостоверной</w:t>
            </w:r>
          </w:p>
        </w:tc>
      </w:tr>
      <w:tr w:rsidR="00DB0109" w:rsidRPr="00AF1EB8" w14:paraId="5ED12CB7" w14:textId="77777777" w:rsidTr="007F16E7">
        <w:tc>
          <w:tcPr>
            <w:tcW w:w="1701" w:type="dxa"/>
          </w:tcPr>
          <w:p w14:paraId="7198A6A8" w14:textId="77777777" w:rsidR="00DB0109" w:rsidRPr="00AF1EB8" w:rsidRDefault="00DB0109" w:rsidP="007F16E7">
            <w:pPr>
              <w:pStyle w:val="ConsPlusNormal"/>
              <w:jc w:val="center"/>
            </w:pPr>
            <w:r w:rsidRPr="00AF1EB8">
              <w:t>1.17</w:t>
            </w:r>
          </w:p>
        </w:tc>
        <w:tc>
          <w:tcPr>
            <w:tcW w:w="7370" w:type="dxa"/>
          </w:tcPr>
          <w:p w14:paraId="083E7312" w14:textId="77777777" w:rsidR="00DB0109" w:rsidRPr="00AF1EB8" w:rsidRDefault="00DB0109" w:rsidP="007F16E7">
            <w:pPr>
              <w:pStyle w:val="ConsPlusNormal"/>
              <w:jc w:val="both"/>
            </w:pPr>
            <w:r w:rsidRPr="00AF1EB8">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B0109" w:rsidRPr="00AF1EB8" w14:paraId="5888FBDE" w14:textId="77777777" w:rsidTr="007F16E7">
        <w:tc>
          <w:tcPr>
            <w:tcW w:w="1701" w:type="dxa"/>
          </w:tcPr>
          <w:p w14:paraId="19AD44A5" w14:textId="77777777" w:rsidR="00DB0109" w:rsidRPr="00AF1EB8" w:rsidRDefault="00DB0109" w:rsidP="007F16E7">
            <w:pPr>
              <w:pStyle w:val="ConsPlusNormal"/>
              <w:jc w:val="center"/>
            </w:pPr>
            <w:r w:rsidRPr="00AF1EB8">
              <w:t>1.18</w:t>
            </w:r>
          </w:p>
        </w:tc>
        <w:tc>
          <w:tcPr>
            <w:tcW w:w="7370" w:type="dxa"/>
          </w:tcPr>
          <w:p w14:paraId="272F3174" w14:textId="77777777" w:rsidR="00DB0109" w:rsidRPr="00AF1EB8" w:rsidRDefault="00DB0109" w:rsidP="007F16E7">
            <w:pPr>
              <w:pStyle w:val="ConsPlusNormal"/>
              <w:jc w:val="both"/>
            </w:pPr>
            <w:r w:rsidRPr="00AF1EB8">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DB0109" w:rsidRPr="00AF1EB8" w14:paraId="0994AD06" w14:textId="77777777" w:rsidTr="007F16E7">
        <w:tc>
          <w:tcPr>
            <w:tcW w:w="1701" w:type="dxa"/>
          </w:tcPr>
          <w:p w14:paraId="1A334D7D" w14:textId="77777777" w:rsidR="00DB0109" w:rsidRPr="00AF1EB8" w:rsidRDefault="00DB0109" w:rsidP="007F16E7">
            <w:pPr>
              <w:pStyle w:val="ConsPlusNormal"/>
              <w:jc w:val="center"/>
            </w:pPr>
            <w:r w:rsidRPr="00AF1EB8">
              <w:t>1.19</w:t>
            </w:r>
          </w:p>
        </w:tc>
        <w:tc>
          <w:tcPr>
            <w:tcW w:w="7370" w:type="dxa"/>
          </w:tcPr>
          <w:p w14:paraId="3D308615" w14:textId="77777777" w:rsidR="00DB0109" w:rsidRPr="00AF1EB8" w:rsidRDefault="00DB0109" w:rsidP="007F16E7">
            <w:pPr>
              <w:pStyle w:val="ConsPlusNormal"/>
              <w:jc w:val="both"/>
            </w:pPr>
            <w:r w:rsidRPr="00AF1EB8">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27BE670B" w14:textId="77777777" w:rsidR="00DB0109" w:rsidRPr="00AF1EB8" w:rsidRDefault="00DB0109" w:rsidP="00DB0109">
      <w:pPr>
        <w:pStyle w:val="ConsPlusNormal"/>
        <w:jc w:val="both"/>
      </w:pPr>
    </w:p>
    <w:p w14:paraId="4E83DCBF" w14:textId="77777777" w:rsidR="00DB0109" w:rsidRPr="00AF1EB8" w:rsidRDefault="00DB0109" w:rsidP="00DB0109">
      <w:pPr>
        <w:pStyle w:val="ConsPlusNormal"/>
        <w:jc w:val="right"/>
      </w:pPr>
      <w:r w:rsidRPr="00AF1EB8">
        <w:t>Таблица 22.1</w:t>
      </w:r>
    </w:p>
    <w:p w14:paraId="33B87DBA" w14:textId="77777777" w:rsidR="00DB0109" w:rsidRPr="00AF1EB8" w:rsidRDefault="00DB0109" w:rsidP="00DB0109">
      <w:pPr>
        <w:pStyle w:val="ConsPlusNormal"/>
        <w:jc w:val="both"/>
      </w:pPr>
    </w:p>
    <w:p w14:paraId="47BC2974" w14:textId="77777777" w:rsidR="00DB0109" w:rsidRPr="00AF1EB8" w:rsidRDefault="00DB0109" w:rsidP="00DB0109">
      <w:pPr>
        <w:pStyle w:val="ConsPlusNormal"/>
        <w:jc w:val="center"/>
      </w:pPr>
      <w:r w:rsidRPr="00AF1EB8">
        <w:t>Проверяемые элементы содержания (7 класс)</w:t>
      </w:r>
    </w:p>
    <w:p w14:paraId="188F1BAA"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B0109" w:rsidRPr="00AF1EB8" w14:paraId="11B77D6C" w14:textId="77777777" w:rsidTr="007F16E7">
        <w:tc>
          <w:tcPr>
            <w:tcW w:w="1191" w:type="dxa"/>
          </w:tcPr>
          <w:p w14:paraId="4524F80A" w14:textId="77777777" w:rsidR="00DB0109" w:rsidRPr="00AF1EB8" w:rsidRDefault="00DB0109" w:rsidP="007F16E7">
            <w:pPr>
              <w:pStyle w:val="ConsPlusNormal"/>
              <w:jc w:val="center"/>
            </w:pPr>
            <w:r w:rsidRPr="00AF1EB8">
              <w:t>Код раздела</w:t>
            </w:r>
          </w:p>
        </w:tc>
        <w:tc>
          <w:tcPr>
            <w:tcW w:w="1474" w:type="dxa"/>
          </w:tcPr>
          <w:p w14:paraId="364C62B6" w14:textId="77777777" w:rsidR="00DB0109" w:rsidRPr="00AF1EB8" w:rsidRDefault="00DB0109" w:rsidP="007F16E7">
            <w:pPr>
              <w:pStyle w:val="ConsPlusNormal"/>
              <w:jc w:val="center"/>
            </w:pPr>
            <w:r w:rsidRPr="00AF1EB8">
              <w:t>Код элемента</w:t>
            </w:r>
          </w:p>
        </w:tc>
        <w:tc>
          <w:tcPr>
            <w:tcW w:w="6406" w:type="dxa"/>
          </w:tcPr>
          <w:p w14:paraId="2B73BA1C" w14:textId="77777777" w:rsidR="00DB0109" w:rsidRPr="00AF1EB8" w:rsidRDefault="00DB0109" w:rsidP="007F16E7">
            <w:pPr>
              <w:pStyle w:val="ConsPlusNormal"/>
              <w:jc w:val="center"/>
            </w:pPr>
            <w:r w:rsidRPr="00AF1EB8">
              <w:t>Проверяемые элементы содержания</w:t>
            </w:r>
          </w:p>
        </w:tc>
      </w:tr>
      <w:tr w:rsidR="00DB0109" w:rsidRPr="00AF1EB8" w14:paraId="68026174" w14:textId="77777777" w:rsidTr="007F16E7">
        <w:tc>
          <w:tcPr>
            <w:tcW w:w="1191" w:type="dxa"/>
            <w:vMerge w:val="restart"/>
          </w:tcPr>
          <w:p w14:paraId="47534305" w14:textId="77777777" w:rsidR="00DB0109" w:rsidRPr="00AF1EB8" w:rsidRDefault="00DB0109" w:rsidP="007F16E7">
            <w:pPr>
              <w:pStyle w:val="ConsPlusNormal"/>
              <w:jc w:val="center"/>
            </w:pPr>
            <w:r w:rsidRPr="00AF1EB8">
              <w:t>1</w:t>
            </w:r>
          </w:p>
        </w:tc>
        <w:tc>
          <w:tcPr>
            <w:tcW w:w="7880" w:type="dxa"/>
            <w:gridSpan w:val="2"/>
          </w:tcPr>
          <w:p w14:paraId="603EE5CA" w14:textId="77777777" w:rsidR="00DB0109" w:rsidRPr="00AF1EB8" w:rsidRDefault="00DB0109" w:rsidP="007F16E7">
            <w:pPr>
              <w:pStyle w:val="ConsPlusNormal"/>
              <w:jc w:val="both"/>
            </w:pPr>
            <w:r w:rsidRPr="00AF1EB8">
              <w:t>ФИЗИКА И ЕЕ РОЛЬ В ПОЗНАНИИ ОКРУЖАЮЩЕГО МИРА</w:t>
            </w:r>
          </w:p>
        </w:tc>
      </w:tr>
      <w:tr w:rsidR="00DB0109" w:rsidRPr="00AF1EB8" w14:paraId="68A03B1A" w14:textId="77777777" w:rsidTr="007F16E7">
        <w:tc>
          <w:tcPr>
            <w:tcW w:w="1191" w:type="dxa"/>
            <w:vMerge/>
          </w:tcPr>
          <w:p w14:paraId="3E618EA2" w14:textId="77777777" w:rsidR="00DB0109" w:rsidRPr="00AF1EB8" w:rsidRDefault="00DB0109" w:rsidP="007F16E7">
            <w:pPr>
              <w:pStyle w:val="ConsPlusNormal"/>
            </w:pPr>
          </w:p>
        </w:tc>
        <w:tc>
          <w:tcPr>
            <w:tcW w:w="1474" w:type="dxa"/>
          </w:tcPr>
          <w:p w14:paraId="3FA9C17B" w14:textId="77777777" w:rsidR="00DB0109" w:rsidRPr="00AF1EB8" w:rsidRDefault="00DB0109" w:rsidP="007F16E7">
            <w:pPr>
              <w:pStyle w:val="ConsPlusNormal"/>
              <w:jc w:val="center"/>
            </w:pPr>
            <w:r w:rsidRPr="00AF1EB8">
              <w:t>1.1</w:t>
            </w:r>
          </w:p>
        </w:tc>
        <w:tc>
          <w:tcPr>
            <w:tcW w:w="6406" w:type="dxa"/>
          </w:tcPr>
          <w:p w14:paraId="6E706359" w14:textId="77777777" w:rsidR="00DB0109" w:rsidRPr="00AF1EB8" w:rsidRDefault="00DB0109" w:rsidP="007F16E7">
            <w:pPr>
              <w:pStyle w:val="ConsPlusNormal"/>
              <w:jc w:val="both"/>
            </w:pPr>
            <w:r w:rsidRPr="00AF1EB8">
              <w:t>Физика - наука о природе. Явления природы. Физические явления: механические, тепловые, электрические, магнитные, световые, звуковые</w:t>
            </w:r>
          </w:p>
        </w:tc>
      </w:tr>
      <w:tr w:rsidR="00DB0109" w:rsidRPr="00AF1EB8" w14:paraId="7CC315F9" w14:textId="77777777" w:rsidTr="007F16E7">
        <w:tc>
          <w:tcPr>
            <w:tcW w:w="1191" w:type="dxa"/>
            <w:vMerge/>
          </w:tcPr>
          <w:p w14:paraId="66083254" w14:textId="77777777" w:rsidR="00DB0109" w:rsidRPr="00AF1EB8" w:rsidRDefault="00DB0109" w:rsidP="007F16E7">
            <w:pPr>
              <w:pStyle w:val="ConsPlusNormal"/>
            </w:pPr>
          </w:p>
        </w:tc>
        <w:tc>
          <w:tcPr>
            <w:tcW w:w="1474" w:type="dxa"/>
          </w:tcPr>
          <w:p w14:paraId="637FB135" w14:textId="77777777" w:rsidR="00DB0109" w:rsidRPr="00AF1EB8" w:rsidRDefault="00DB0109" w:rsidP="007F16E7">
            <w:pPr>
              <w:pStyle w:val="ConsPlusNormal"/>
              <w:jc w:val="center"/>
            </w:pPr>
            <w:r w:rsidRPr="00AF1EB8">
              <w:t>1.2</w:t>
            </w:r>
          </w:p>
        </w:tc>
        <w:tc>
          <w:tcPr>
            <w:tcW w:w="6406" w:type="dxa"/>
          </w:tcPr>
          <w:p w14:paraId="34BE1F49" w14:textId="77777777" w:rsidR="00DB0109" w:rsidRPr="00AF1EB8" w:rsidRDefault="00DB0109" w:rsidP="007F16E7">
            <w:pPr>
              <w:pStyle w:val="ConsPlusNormal"/>
              <w:jc w:val="both"/>
            </w:pPr>
            <w:r w:rsidRPr="00AF1EB8">
              <w:t>Физические величины. Измерение физических величин. Физические приборы. Погрешность измерений. Международная система единиц</w:t>
            </w:r>
          </w:p>
        </w:tc>
      </w:tr>
      <w:tr w:rsidR="00DB0109" w:rsidRPr="00AF1EB8" w14:paraId="57F96422" w14:textId="77777777" w:rsidTr="007F16E7">
        <w:tc>
          <w:tcPr>
            <w:tcW w:w="1191" w:type="dxa"/>
            <w:vMerge/>
          </w:tcPr>
          <w:p w14:paraId="632EE538" w14:textId="77777777" w:rsidR="00DB0109" w:rsidRPr="00AF1EB8" w:rsidRDefault="00DB0109" w:rsidP="007F16E7">
            <w:pPr>
              <w:pStyle w:val="ConsPlusNormal"/>
            </w:pPr>
          </w:p>
        </w:tc>
        <w:tc>
          <w:tcPr>
            <w:tcW w:w="1474" w:type="dxa"/>
          </w:tcPr>
          <w:p w14:paraId="191C879D" w14:textId="77777777" w:rsidR="00DB0109" w:rsidRPr="00AF1EB8" w:rsidRDefault="00DB0109" w:rsidP="007F16E7">
            <w:pPr>
              <w:pStyle w:val="ConsPlusNormal"/>
              <w:jc w:val="center"/>
            </w:pPr>
            <w:r w:rsidRPr="00AF1EB8">
              <w:t>1.3</w:t>
            </w:r>
          </w:p>
        </w:tc>
        <w:tc>
          <w:tcPr>
            <w:tcW w:w="6406" w:type="dxa"/>
          </w:tcPr>
          <w:p w14:paraId="768B4595" w14:textId="77777777" w:rsidR="00DB0109" w:rsidRPr="00AF1EB8" w:rsidRDefault="00DB0109" w:rsidP="007F16E7">
            <w:pPr>
              <w:pStyle w:val="ConsPlusNormal"/>
              <w:jc w:val="both"/>
            </w:pPr>
            <w:r w:rsidRPr="00AF1EB8">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DB0109" w:rsidRPr="00AF1EB8" w14:paraId="31141664" w14:textId="77777777" w:rsidTr="007F16E7">
        <w:tc>
          <w:tcPr>
            <w:tcW w:w="1191" w:type="dxa"/>
            <w:vMerge/>
          </w:tcPr>
          <w:p w14:paraId="158341B3" w14:textId="77777777" w:rsidR="00DB0109" w:rsidRPr="00AF1EB8" w:rsidRDefault="00DB0109" w:rsidP="007F16E7">
            <w:pPr>
              <w:pStyle w:val="ConsPlusNormal"/>
            </w:pPr>
          </w:p>
        </w:tc>
        <w:tc>
          <w:tcPr>
            <w:tcW w:w="1474" w:type="dxa"/>
          </w:tcPr>
          <w:p w14:paraId="677C1F3B" w14:textId="77777777" w:rsidR="00DB0109" w:rsidRPr="00AF1EB8" w:rsidRDefault="00DB0109" w:rsidP="007F16E7">
            <w:pPr>
              <w:pStyle w:val="ConsPlusNormal"/>
              <w:jc w:val="center"/>
            </w:pPr>
            <w:r w:rsidRPr="00AF1EB8">
              <w:t>1.4</w:t>
            </w:r>
          </w:p>
        </w:tc>
        <w:tc>
          <w:tcPr>
            <w:tcW w:w="6406" w:type="dxa"/>
          </w:tcPr>
          <w:p w14:paraId="1FC704E9" w14:textId="77777777" w:rsidR="00DB0109" w:rsidRPr="00AF1EB8" w:rsidRDefault="00DB0109" w:rsidP="007F16E7">
            <w:pPr>
              <w:pStyle w:val="ConsPlusNormal"/>
              <w:jc w:val="both"/>
            </w:pPr>
            <w:r w:rsidRPr="00AF1EB8">
              <w:t>Описание физических явлений с помощью моделей</w:t>
            </w:r>
          </w:p>
        </w:tc>
      </w:tr>
      <w:tr w:rsidR="00DB0109" w:rsidRPr="00AF1EB8" w14:paraId="23B0E64A" w14:textId="77777777" w:rsidTr="007F16E7">
        <w:tc>
          <w:tcPr>
            <w:tcW w:w="1191" w:type="dxa"/>
            <w:vMerge/>
          </w:tcPr>
          <w:p w14:paraId="6AABD98F" w14:textId="77777777" w:rsidR="00DB0109" w:rsidRPr="00AF1EB8" w:rsidRDefault="00DB0109" w:rsidP="007F16E7">
            <w:pPr>
              <w:pStyle w:val="ConsPlusNormal"/>
            </w:pPr>
          </w:p>
        </w:tc>
        <w:tc>
          <w:tcPr>
            <w:tcW w:w="1474" w:type="dxa"/>
          </w:tcPr>
          <w:p w14:paraId="5DC63DFB" w14:textId="77777777" w:rsidR="00DB0109" w:rsidRPr="00AF1EB8" w:rsidRDefault="00DB0109" w:rsidP="007F16E7">
            <w:pPr>
              <w:pStyle w:val="ConsPlusNormal"/>
              <w:jc w:val="center"/>
            </w:pPr>
            <w:r w:rsidRPr="00AF1EB8">
              <w:t>1.5</w:t>
            </w:r>
          </w:p>
        </w:tc>
        <w:tc>
          <w:tcPr>
            <w:tcW w:w="6406" w:type="dxa"/>
          </w:tcPr>
          <w:p w14:paraId="1944A9C4" w14:textId="77777777" w:rsidR="00DB0109" w:rsidRPr="00AF1EB8" w:rsidRDefault="00DB0109" w:rsidP="007F16E7">
            <w:pPr>
              <w:pStyle w:val="ConsPlusNormal"/>
              <w:jc w:val="both"/>
            </w:pPr>
            <w:r w:rsidRPr="00AF1EB8">
              <w:t>Практические работы:</w:t>
            </w:r>
          </w:p>
          <w:p w14:paraId="7A318709" w14:textId="77777777" w:rsidR="00DB0109" w:rsidRPr="00AF1EB8" w:rsidRDefault="00DB0109" w:rsidP="007F16E7">
            <w:pPr>
              <w:pStyle w:val="ConsPlusNormal"/>
              <w:jc w:val="both"/>
            </w:pPr>
            <w:r w:rsidRPr="00AF1EB8">
              <w:t>Измерение расстояний.</w:t>
            </w:r>
          </w:p>
          <w:p w14:paraId="5916655F" w14:textId="77777777" w:rsidR="00DB0109" w:rsidRPr="00AF1EB8" w:rsidRDefault="00DB0109" w:rsidP="007F16E7">
            <w:pPr>
              <w:pStyle w:val="ConsPlusNormal"/>
              <w:jc w:val="both"/>
            </w:pPr>
            <w:r w:rsidRPr="00AF1EB8">
              <w:t>Измерение объема жидкости и твердого тела.</w:t>
            </w:r>
          </w:p>
          <w:p w14:paraId="4B3BC627" w14:textId="77777777" w:rsidR="00DB0109" w:rsidRPr="00AF1EB8" w:rsidRDefault="00DB0109" w:rsidP="007F16E7">
            <w:pPr>
              <w:pStyle w:val="ConsPlusNormal"/>
              <w:jc w:val="both"/>
            </w:pPr>
            <w:r w:rsidRPr="00AF1EB8">
              <w:t>Определение размеров малых тел.</w:t>
            </w:r>
          </w:p>
          <w:p w14:paraId="4F2D9B70" w14:textId="77777777" w:rsidR="00DB0109" w:rsidRPr="00AF1EB8" w:rsidRDefault="00DB0109" w:rsidP="007F16E7">
            <w:pPr>
              <w:pStyle w:val="ConsPlusNormal"/>
              <w:jc w:val="both"/>
            </w:pPr>
            <w:r w:rsidRPr="00AF1EB8">
              <w:t>Измерение температуры при помощи жидкостного термометра и датчика температуры</w:t>
            </w:r>
          </w:p>
        </w:tc>
      </w:tr>
      <w:tr w:rsidR="00DB0109" w:rsidRPr="00AF1EB8" w14:paraId="3CE16CD3" w14:textId="77777777" w:rsidTr="007F16E7">
        <w:tc>
          <w:tcPr>
            <w:tcW w:w="1191" w:type="dxa"/>
            <w:vMerge w:val="restart"/>
          </w:tcPr>
          <w:p w14:paraId="547F6D1D" w14:textId="77777777" w:rsidR="00DB0109" w:rsidRPr="00AF1EB8" w:rsidRDefault="00DB0109" w:rsidP="007F16E7">
            <w:pPr>
              <w:pStyle w:val="ConsPlusNormal"/>
              <w:jc w:val="center"/>
            </w:pPr>
            <w:r w:rsidRPr="00AF1EB8">
              <w:t>2</w:t>
            </w:r>
          </w:p>
        </w:tc>
        <w:tc>
          <w:tcPr>
            <w:tcW w:w="7880" w:type="dxa"/>
            <w:gridSpan w:val="2"/>
          </w:tcPr>
          <w:p w14:paraId="3789CF45" w14:textId="77777777" w:rsidR="00DB0109" w:rsidRPr="00AF1EB8" w:rsidRDefault="00DB0109" w:rsidP="007F16E7">
            <w:pPr>
              <w:pStyle w:val="ConsPlusNormal"/>
              <w:jc w:val="both"/>
            </w:pPr>
            <w:r w:rsidRPr="00AF1EB8">
              <w:t>ПЕРВОНАЧАЛЬНЫЕ СВЕДЕНИЯ О СТРОЕНИИ ВЕЩЕСТВА</w:t>
            </w:r>
          </w:p>
        </w:tc>
      </w:tr>
      <w:tr w:rsidR="00DB0109" w:rsidRPr="00AF1EB8" w14:paraId="494D5404" w14:textId="77777777" w:rsidTr="007F16E7">
        <w:tc>
          <w:tcPr>
            <w:tcW w:w="1191" w:type="dxa"/>
            <w:vMerge/>
          </w:tcPr>
          <w:p w14:paraId="2F189D91" w14:textId="77777777" w:rsidR="00DB0109" w:rsidRPr="00AF1EB8" w:rsidRDefault="00DB0109" w:rsidP="007F16E7">
            <w:pPr>
              <w:pStyle w:val="ConsPlusNormal"/>
            </w:pPr>
          </w:p>
        </w:tc>
        <w:tc>
          <w:tcPr>
            <w:tcW w:w="1474" w:type="dxa"/>
          </w:tcPr>
          <w:p w14:paraId="5E617F04" w14:textId="77777777" w:rsidR="00DB0109" w:rsidRPr="00AF1EB8" w:rsidRDefault="00DB0109" w:rsidP="007F16E7">
            <w:pPr>
              <w:pStyle w:val="ConsPlusNormal"/>
              <w:jc w:val="center"/>
            </w:pPr>
            <w:r w:rsidRPr="00AF1EB8">
              <w:t>2.1</w:t>
            </w:r>
          </w:p>
        </w:tc>
        <w:tc>
          <w:tcPr>
            <w:tcW w:w="6406" w:type="dxa"/>
          </w:tcPr>
          <w:p w14:paraId="5D52B742" w14:textId="77777777" w:rsidR="00DB0109" w:rsidRPr="00AF1EB8" w:rsidRDefault="00DB0109" w:rsidP="007F16E7">
            <w:pPr>
              <w:pStyle w:val="ConsPlusNormal"/>
              <w:jc w:val="both"/>
            </w:pPr>
            <w:r w:rsidRPr="00AF1EB8">
              <w:t>Строение вещества: атомы и молекулы, их размеры. Опыты, доказывающие дискретное строение вещества</w:t>
            </w:r>
          </w:p>
        </w:tc>
      </w:tr>
      <w:tr w:rsidR="00DB0109" w:rsidRPr="00AF1EB8" w14:paraId="0AED2B47" w14:textId="77777777" w:rsidTr="007F16E7">
        <w:tc>
          <w:tcPr>
            <w:tcW w:w="1191" w:type="dxa"/>
            <w:vMerge/>
          </w:tcPr>
          <w:p w14:paraId="369CECA7" w14:textId="77777777" w:rsidR="00DB0109" w:rsidRPr="00AF1EB8" w:rsidRDefault="00DB0109" w:rsidP="007F16E7">
            <w:pPr>
              <w:pStyle w:val="ConsPlusNormal"/>
            </w:pPr>
          </w:p>
        </w:tc>
        <w:tc>
          <w:tcPr>
            <w:tcW w:w="1474" w:type="dxa"/>
          </w:tcPr>
          <w:p w14:paraId="3D2F9C48" w14:textId="77777777" w:rsidR="00DB0109" w:rsidRPr="00AF1EB8" w:rsidRDefault="00DB0109" w:rsidP="007F16E7">
            <w:pPr>
              <w:pStyle w:val="ConsPlusNormal"/>
              <w:jc w:val="center"/>
            </w:pPr>
            <w:r w:rsidRPr="00AF1EB8">
              <w:t>2.2</w:t>
            </w:r>
          </w:p>
        </w:tc>
        <w:tc>
          <w:tcPr>
            <w:tcW w:w="6406" w:type="dxa"/>
          </w:tcPr>
          <w:p w14:paraId="668B5949" w14:textId="77777777" w:rsidR="00DB0109" w:rsidRPr="00AF1EB8" w:rsidRDefault="00DB0109" w:rsidP="007F16E7">
            <w:pPr>
              <w:pStyle w:val="ConsPlusNormal"/>
              <w:jc w:val="both"/>
            </w:pPr>
            <w:r w:rsidRPr="00AF1EB8">
              <w:t>Движение частиц вещества. Связь скорости движения частиц с температурой. Броуновское движение, диффузия</w:t>
            </w:r>
          </w:p>
        </w:tc>
      </w:tr>
      <w:tr w:rsidR="00DB0109" w:rsidRPr="00AF1EB8" w14:paraId="4AEEB07A" w14:textId="77777777" w:rsidTr="007F16E7">
        <w:tc>
          <w:tcPr>
            <w:tcW w:w="1191" w:type="dxa"/>
            <w:vMerge/>
          </w:tcPr>
          <w:p w14:paraId="47A1E988" w14:textId="77777777" w:rsidR="00DB0109" w:rsidRPr="00AF1EB8" w:rsidRDefault="00DB0109" w:rsidP="007F16E7">
            <w:pPr>
              <w:pStyle w:val="ConsPlusNormal"/>
            </w:pPr>
          </w:p>
        </w:tc>
        <w:tc>
          <w:tcPr>
            <w:tcW w:w="1474" w:type="dxa"/>
          </w:tcPr>
          <w:p w14:paraId="2988DCBA" w14:textId="77777777" w:rsidR="00DB0109" w:rsidRPr="00AF1EB8" w:rsidRDefault="00DB0109" w:rsidP="007F16E7">
            <w:pPr>
              <w:pStyle w:val="ConsPlusNormal"/>
              <w:jc w:val="center"/>
            </w:pPr>
            <w:r w:rsidRPr="00AF1EB8">
              <w:t>2.3</w:t>
            </w:r>
          </w:p>
        </w:tc>
        <w:tc>
          <w:tcPr>
            <w:tcW w:w="6406" w:type="dxa"/>
          </w:tcPr>
          <w:p w14:paraId="028888A4" w14:textId="77777777" w:rsidR="00DB0109" w:rsidRPr="00AF1EB8" w:rsidRDefault="00DB0109" w:rsidP="007F16E7">
            <w:pPr>
              <w:pStyle w:val="ConsPlusNormal"/>
              <w:jc w:val="both"/>
            </w:pPr>
            <w:r w:rsidRPr="00AF1EB8">
              <w:t>Взаимодействие частиц вещества: притяжение и отталкивание</w:t>
            </w:r>
          </w:p>
        </w:tc>
      </w:tr>
      <w:tr w:rsidR="00DB0109" w:rsidRPr="00AF1EB8" w14:paraId="4AC0D3B9" w14:textId="77777777" w:rsidTr="007F16E7">
        <w:tc>
          <w:tcPr>
            <w:tcW w:w="1191" w:type="dxa"/>
            <w:vMerge/>
          </w:tcPr>
          <w:p w14:paraId="41F51B4E" w14:textId="77777777" w:rsidR="00DB0109" w:rsidRPr="00AF1EB8" w:rsidRDefault="00DB0109" w:rsidP="007F16E7">
            <w:pPr>
              <w:pStyle w:val="ConsPlusNormal"/>
            </w:pPr>
          </w:p>
        </w:tc>
        <w:tc>
          <w:tcPr>
            <w:tcW w:w="1474" w:type="dxa"/>
          </w:tcPr>
          <w:p w14:paraId="732547CA" w14:textId="77777777" w:rsidR="00DB0109" w:rsidRPr="00AF1EB8" w:rsidRDefault="00DB0109" w:rsidP="007F16E7">
            <w:pPr>
              <w:pStyle w:val="ConsPlusNormal"/>
              <w:jc w:val="center"/>
            </w:pPr>
            <w:r w:rsidRPr="00AF1EB8">
              <w:t>2.4</w:t>
            </w:r>
          </w:p>
        </w:tc>
        <w:tc>
          <w:tcPr>
            <w:tcW w:w="6406" w:type="dxa"/>
          </w:tcPr>
          <w:p w14:paraId="78400305" w14:textId="77777777" w:rsidR="00DB0109" w:rsidRPr="00AF1EB8" w:rsidRDefault="00DB0109" w:rsidP="007F16E7">
            <w:pPr>
              <w:pStyle w:val="ConsPlusNormal"/>
              <w:jc w:val="both"/>
            </w:pPr>
            <w:r w:rsidRPr="00AF1EB8">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w:t>
            </w:r>
          </w:p>
        </w:tc>
      </w:tr>
      <w:tr w:rsidR="00DB0109" w:rsidRPr="00AF1EB8" w14:paraId="790E28D2" w14:textId="77777777" w:rsidTr="007F16E7">
        <w:tc>
          <w:tcPr>
            <w:tcW w:w="1191" w:type="dxa"/>
            <w:vMerge/>
          </w:tcPr>
          <w:p w14:paraId="62873240" w14:textId="77777777" w:rsidR="00DB0109" w:rsidRPr="00AF1EB8" w:rsidRDefault="00DB0109" w:rsidP="007F16E7">
            <w:pPr>
              <w:pStyle w:val="ConsPlusNormal"/>
            </w:pPr>
          </w:p>
        </w:tc>
        <w:tc>
          <w:tcPr>
            <w:tcW w:w="1474" w:type="dxa"/>
          </w:tcPr>
          <w:p w14:paraId="779FBD7A" w14:textId="77777777" w:rsidR="00DB0109" w:rsidRPr="00AF1EB8" w:rsidRDefault="00DB0109" w:rsidP="007F16E7">
            <w:pPr>
              <w:pStyle w:val="ConsPlusNormal"/>
              <w:jc w:val="center"/>
            </w:pPr>
            <w:r w:rsidRPr="00AF1EB8">
              <w:t>2.5</w:t>
            </w:r>
          </w:p>
        </w:tc>
        <w:tc>
          <w:tcPr>
            <w:tcW w:w="6406" w:type="dxa"/>
          </w:tcPr>
          <w:p w14:paraId="4634F7AB" w14:textId="77777777" w:rsidR="00DB0109" w:rsidRPr="00AF1EB8" w:rsidRDefault="00DB0109" w:rsidP="007F16E7">
            <w:pPr>
              <w:pStyle w:val="ConsPlusNormal"/>
              <w:jc w:val="both"/>
            </w:pPr>
            <w:r w:rsidRPr="00AF1EB8">
              <w:t>Особенности агрегатных состояний воды</w:t>
            </w:r>
          </w:p>
        </w:tc>
      </w:tr>
      <w:tr w:rsidR="00DB0109" w:rsidRPr="00AF1EB8" w14:paraId="0B87020C" w14:textId="77777777" w:rsidTr="007F16E7">
        <w:tc>
          <w:tcPr>
            <w:tcW w:w="1191" w:type="dxa"/>
            <w:vMerge/>
          </w:tcPr>
          <w:p w14:paraId="2F40E7FE" w14:textId="77777777" w:rsidR="00DB0109" w:rsidRPr="00AF1EB8" w:rsidRDefault="00DB0109" w:rsidP="007F16E7">
            <w:pPr>
              <w:pStyle w:val="ConsPlusNormal"/>
            </w:pPr>
          </w:p>
        </w:tc>
        <w:tc>
          <w:tcPr>
            <w:tcW w:w="1474" w:type="dxa"/>
          </w:tcPr>
          <w:p w14:paraId="6810BDBC" w14:textId="77777777" w:rsidR="00DB0109" w:rsidRPr="00AF1EB8" w:rsidRDefault="00DB0109" w:rsidP="007F16E7">
            <w:pPr>
              <w:pStyle w:val="ConsPlusNormal"/>
              <w:jc w:val="center"/>
            </w:pPr>
            <w:r w:rsidRPr="00AF1EB8">
              <w:t>2.6</w:t>
            </w:r>
          </w:p>
        </w:tc>
        <w:tc>
          <w:tcPr>
            <w:tcW w:w="6406" w:type="dxa"/>
          </w:tcPr>
          <w:p w14:paraId="654BB38E" w14:textId="77777777" w:rsidR="00DB0109" w:rsidRPr="00AF1EB8" w:rsidRDefault="00DB0109" w:rsidP="007F16E7">
            <w:pPr>
              <w:pStyle w:val="ConsPlusNormal"/>
              <w:jc w:val="both"/>
            </w:pPr>
            <w:r w:rsidRPr="00AF1EB8">
              <w:t>Практические работы:</w:t>
            </w:r>
          </w:p>
          <w:p w14:paraId="24343BC2" w14:textId="77777777" w:rsidR="00DB0109" w:rsidRPr="00AF1EB8" w:rsidRDefault="00DB0109" w:rsidP="007F16E7">
            <w:pPr>
              <w:pStyle w:val="ConsPlusNormal"/>
              <w:jc w:val="both"/>
            </w:pPr>
            <w:r w:rsidRPr="00AF1EB8">
              <w:t>Оценка диаметра атома методом рядов (с использованием фотографий).</w:t>
            </w:r>
          </w:p>
          <w:p w14:paraId="02E54DE8" w14:textId="77777777" w:rsidR="00DB0109" w:rsidRPr="00AF1EB8" w:rsidRDefault="00DB0109" w:rsidP="007F16E7">
            <w:pPr>
              <w:pStyle w:val="ConsPlusNormal"/>
              <w:jc w:val="both"/>
            </w:pPr>
            <w:r w:rsidRPr="00AF1EB8">
              <w:t>Опыты по наблюдению теплового расширения газов.</w:t>
            </w:r>
          </w:p>
          <w:p w14:paraId="31EA7B40" w14:textId="77777777" w:rsidR="00DB0109" w:rsidRPr="00AF1EB8" w:rsidRDefault="00DB0109" w:rsidP="007F16E7">
            <w:pPr>
              <w:pStyle w:val="ConsPlusNormal"/>
              <w:jc w:val="both"/>
            </w:pPr>
            <w:r w:rsidRPr="00AF1EB8">
              <w:t>Опыты по обнаружению действия сил молекулярного притяжения</w:t>
            </w:r>
          </w:p>
        </w:tc>
      </w:tr>
      <w:tr w:rsidR="00DB0109" w:rsidRPr="00AF1EB8" w14:paraId="3BBF2F2D" w14:textId="77777777" w:rsidTr="007F16E7">
        <w:tc>
          <w:tcPr>
            <w:tcW w:w="1191" w:type="dxa"/>
            <w:vMerge w:val="restart"/>
          </w:tcPr>
          <w:p w14:paraId="55664EE4" w14:textId="77777777" w:rsidR="00DB0109" w:rsidRPr="00AF1EB8" w:rsidRDefault="00DB0109" w:rsidP="007F16E7">
            <w:pPr>
              <w:pStyle w:val="ConsPlusNormal"/>
              <w:jc w:val="center"/>
            </w:pPr>
            <w:r w:rsidRPr="00AF1EB8">
              <w:t>3</w:t>
            </w:r>
          </w:p>
        </w:tc>
        <w:tc>
          <w:tcPr>
            <w:tcW w:w="7880" w:type="dxa"/>
            <w:gridSpan w:val="2"/>
          </w:tcPr>
          <w:p w14:paraId="50ED5413" w14:textId="77777777" w:rsidR="00DB0109" w:rsidRPr="00AF1EB8" w:rsidRDefault="00DB0109" w:rsidP="007F16E7">
            <w:pPr>
              <w:pStyle w:val="ConsPlusNormal"/>
              <w:jc w:val="both"/>
            </w:pPr>
            <w:r w:rsidRPr="00AF1EB8">
              <w:t>ДВИЖЕНИЕ И ВЗАИМОДЕЙСТВИЕ ТЕЛ</w:t>
            </w:r>
          </w:p>
        </w:tc>
      </w:tr>
      <w:tr w:rsidR="00DB0109" w:rsidRPr="00AF1EB8" w14:paraId="3FC1799F" w14:textId="77777777" w:rsidTr="007F16E7">
        <w:tc>
          <w:tcPr>
            <w:tcW w:w="1191" w:type="dxa"/>
            <w:vMerge/>
          </w:tcPr>
          <w:p w14:paraId="308195C2" w14:textId="77777777" w:rsidR="00DB0109" w:rsidRPr="00AF1EB8" w:rsidRDefault="00DB0109" w:rsidP="007F16E7">
            <w:pPr>
              <w:pStyle w:val="ConsPlusNormal"/>
            </w:pPr>
          </w:p>
        </w:tc>
        <w:tc>
          <w:tcPr>
            <w:tcW w:w="1474" w:type="dxa"/>
          </w:tcPr>
          <w:p w14:paraId="765B0718" w14:textId="77777777" w:rsidR="00DB0109" w:rsidRPr="00AF1EB8" w:rsidRDefault="00DB0109" w:rsidP="007F16E7">
            <w:pPr>
              <w:pStyle w:val="ConsPlusNormal"/>
              <w:jc w:val="center"/>
            </w:pPr>
            <w:r w:rsidRPr="00AF1EB8">
              <w:t>3.1</w:t>
            </w:r>
          </w:p>
        </w:tc>
        <w:tc>
          <w:tcPr>
            <w:tcW w:w="6406" w:type="dxa"/>
          </w:tcPr>
          <w:p w14:paraId="1D2C18D6" w14:textId="77777777" w:rsidR="00DB0109" w:rsidRPr="00AF1EB8" w:rsidRDefault="00DB0109" w:rsidP="007F16E7">
            <w:pPr>
              <w:pStyle w:val="ConsPlusNormal"/>
              <w:jc w:val="both"/>
            </w:pPr>
            <w:r w:rsidRPr="00AF1EB8">
              <w:t>Механическое движение. Равномерное и неравномерное движение</w:t>
            </w:r>
          </w:p>
        </w:tc>
      </w:tr>
      <w:tr w:rsidR="00DB0109" w:rsidRPr="00AF1EB8" w14:paraId="4B878F93" w14:textId="77777777" w:rsidTr="007F16E7">
        <w:tc>
          <w:tcPr>
            <w:tcW w:w="1191" w:type="dxa"/>
            <w:vMerge/>
          </w:tcPr>
          <w:p w14:paraId="7C63A538" w14:textId="77777777" w:rsidR="00DB0109" w:rsidRPr="00AF1EB8" w:rsidRDefault="00DB0109" w:rsidP="007F16E7">
            <w:pPr>
              <w:pStyle w:val="ConsPlusNormal"/>
            </w:pPr>
          </w:p>
        </w:tc>
        <w:tc>
          <w:tcPr>
            <w:tcW w:w="1474" w:type="dxa"/>
          </w:tcPr>
          <w:p w14:paraId="15C65B18" w14:textId="77777777" w:rsidR="00DB0109" w:rsidRPr="00AF1EB8" w:rsidRDefault="00DB0109" w:rsidP="007F16E7">
            <w:pPr>
              <w:pStyle w:val="ConsPlusNormal"/>
              <w:jc w:val="center"/>
            </w:pPr>
            <w:r w:rsidRPr="00AF1EB8">
              <w:t>3.2</w:t>
            </w:r>
          </w:p>
        </w:tc>
        <w:tc>
          <w:tcPr>
            <w:tcW w:w="6406" w:type="dxa"/>
          </w:tcPr>
          <w:p w14:paraId="75A16408" w14:textId="77777777" w:rsidR="00DB0109" w:rsidRPr="00AF1EB8" w:rsidRDefault="00DB0109" w:rsidP="007F16E7">
            <w:pPr>
              <w:pStyle w:val="ConsPlusNormal"/>
              <w:jc w:val="both"/>
            </w:pPr>
            <w:r w:rsidRPr="00AF1EB8">
              <w:t>Скорость. Средняя скорость при неравномерном движении. Расчет пути и времени движения</w:t>
            </w:r>
          </w:p>
        </w:tc>
      </w:tr>
      <w:tr w:rsidR="00DB0109" w:rsidRPr="00AF1EB8" w14:paraId="4FD4F141" w14:textId="77777777" w:rsidTr="007F16E7">
        <w:tc>
          <w:tcPr>
            <w:tcW w:w="1191" w:type="dxa"/>
            <w:vMerge/>
          </w:tcPr>
          <w:p w14:paraId="2A9BE03B" w14:textId="77777777" w:rsidR="00DB0109" w:rsidRPr="00AF1EB8" w:rsidRDefault="00DB0109" w:rsidP="007F16E7">
            <w:pPr>
              <w:pStyle w:val="ConsPlusNormal"/>
            </w:pPr>
          </w:p>
        </w:tc>
        <w:tc>
          <w:tcPr>
            <w:tcW w:w="1474" w:type="dxa"/>
          </w:tcPr>
          <w:p w14:paraId="38F60B81" w14:textId="77777777" w:rsidR="00DB0109" w:rsidRPr="00AF1EB8" w:rsidRDefault="00DB0109" w:rsidP="007F16E7">
            <w:pPr>
              <w:pStyle w:val="ConsPlusNormal"/>
              <w:jc w:val="center"/>
            </w:pPr>
            <w:r w:rsidRPr="00AF1EB8">
              <w:t>3.3</w:t>
            </w:r>
          </w:p>
        </w:tc>
        <w:tc>
          <w:tcPr>
            <w:tcW w:w="6406" w:type="dxa"/>
          </w:tcPr>
          <w:p w14:paraId="5224260F" w14:textId="77777777" w:rsidR="00DB0109" w:rsidRPr="00AF1EB8" w:rsidRDefault="00DB0109" w:rsidP="007F16E7">
            <w:pPr>
              <w:pStyle w:val="ConsPlusNormal"/>
              <w:jc w:val="both"/>
            </w:pPr>
            <w:r w:rsidRPr="00AF1EB8">
              <w:t>Явление инерции. Закон инерции. Взаимодействие тел как причина изменения скорости движения тел. Масса как мера инертности тела</w:t>
            </w:r>
          </w:p>
        </w:tc>
      </w:tr>
      <w:tr w:rsidR="00DB0109" w:rsidRPr="00AF1EB8" w14:paraId="6603CC43" w14:textId="77777777" w:rsidTr="007F16E7">
        <w:tc>
          <w:tcPr>
            <w:tcW w:w="1191" w:type="dxa"/>
            <w:vMerge/>
          </w:tcPr>
          <w:p w14:paraId="3738225B" w14:textId="77777777" w:rsidR="00DB0109" w:rsidRPr="00AF1EB8" w:rsidRDefault="00DB0109" w:rsidP="007F16E7">
            <w:pPr>
              <w:pStyle w:val="ConsPlusNormal"/>
            </w:pPr>
          </w:p>
        </w:tc>
        <w:tc>
          <w:tcPr>
            <w:tcW w:w="1474" w:type="dxa"/>
          </w:tcPr>
          <w:p w14:paraId="7F8ACB6E" w14:textId="77777777" w:rsidR="00DB0109" w:rsidRPr="00AF1EB8" w:rsidRDefault="00DB0109" w:rsidP="007F16E7">
            <w:pPr>
              <w:pStyle w:val="ConsPlusNormal"/>
              <w:jc w:val="center"/>
            </w:pPr>
            <w:r w:rsidRPr="00AF1EB8">
              <w:t>3.4</w:t>
            </w:r>
          </w:p>
        </w:tc>
        <w:tc>
          <w:tcPr>
            <w:tcW w:w="6406" w:type="dxa"/>
          </w:tcPr>
          <w:p w14:paraId="0AAB3B04" w14:textId="77777777" w:rsidR="00DB0109" w:rsidRPr="00AF1EB8" w:rsidRDefault="00DB0109" w:rsidP="007F16E7">
            <w:pPr>
              <w:pStyle w:val="ConsPlusNormal"/>
              <w:jc w:val="both"/>
            </w:pPr>
            <w:r w:rsidRPr="00AF1EB8">
              <w:t>Плотность вещества. Связь плотности с количеством молекул в единице объема вещества</w:t>
            </w:r>
          </w:p>
        </w:tc>
      </w:tr>
      <w:tr w:rsidR="00DB0109" w:rsidRPr="00AF1EB8" w14:paraId="53B4E498" w14:textId="77777777" w:rsidTr="007F16E7">
        <w:tc>
          <w:tcPr>
            <w:tcW w:w="1191" w:type="dxa"/>
            <w:vMerge/>
          </w:tcPr>
          <w:p w14:paraId="3AC00EF1" w14:textId="77777777" w:rsidR="00DB0109" w:rsidRPr="00AF1EB8" w:rsidRDefault="00DB0109" w:rsidP="007F16E7">
            <w:pPr>
              <w:pStyle w:val="ConsPlusNormal"/>
            </w:pPr>
          </w:p>
        </w:tc>
        <w:tc>
          <w:tcPr>
            <w:tcW w:w="1474" w:type="dxa"/>
          </w:tcPr>
          <w:p w14:paraId="7509FCE7" w14:textId="77777777" w:rsidR="00DB0109" w:rsidRPr="00AF1EB8" w:rsidRDefault="00DB0109" w:rsidP="007F16E7">
            <w:pPr>
              <w:pStyle w:val="ConsPlusNormal"/>
              <w:jc w:val="center"/>
            </w:pPr>
            <w:r w:rsidRPr="00AF1EB8">
              <w:t>3.5</w:t>
            </w:r>
          </w:p>
        </w:tc>
        <w:tc>
          <w:tcPr>
            <w:tcW w:w="6406" w:type="dxa"/>
          </w:tcPr>
          <w:p w14:paraId="1B382374" w14:textId="77777777" w:rsidR="00DB0109" w:rsidRPr="00AF1EB8" w:rsidRDefault="00DB0109" w:rsidP="007F16E7">
            <w:pPr>
              <w:pStyle w:val="ConsPlusNormal"/>
              <w:jc w:val="both"/>
            </w:pPr>
            <w:r w:rsidRPr="00AF1EB8">
              <w:t>Сила как характеристика взаимодействия тел</w:t>
            </w:r>
          </w:p>
        </w:tc>
      </w:tr>
      <w:tr w:rsidR="00DB0109" w:rsidRPr="00AF1EB8" w14:paraId="311023C5" w14:textId="77777777" w:rsidTr="007F16E7">
        <w:tc>
          <w:tcPr>
            <w:tcW w:w="1191" w:type="dxa"/>
            <w:vMerge/>
          </w:tcPr>
          <w:p w14:paraId="5DB271AF" w14:textId="77777777" w:rsidR="00DB0109" w:rsidRPr="00AF1EB8" w:rsidRDefault="00DB0109" w:rsidP="007F16E7">
            <w:pPr>
              <w:pStyle w:val="ConsPlusNormal"/>
            </w:pPr>
          </w:p>
        </w:tc>
        <w:tc>
          <w:tcPr>
            <w:tcW w:w="1474" w:type="dxa"/>
          </w:tcPr>
          <w:p w14:paraId="21C037F1" w14:textId="77777777" w:rsidR="00DB0109" w:rsidRPr="00AF1EB8" w:rsidRDefault="00DB0109" w:rsidP="007F16E7">
            <w:pPr>
              <w:pStyle w:val="ConsPlusNormal"/>
              <w:jc w:val="center"/>
            </w:pPr>
            <w:r w:rsidRPr="00AF1EB8">
              <w:t>3.6</w:t>
            </w:r>
          </w:p>
        </w:tc>
        <w:tc>
          <w:tcPr>
            <w:tcW w:w="6406" w:type="dxa"/>
          </w:tcPr>
          <w:p w14:paraId="662EEB92" w14:textId="77777777" w:rsidR="00DB0109" w:rsidRPr="00AF1EB8" w:rsidRDefault="00DB0109" w:rsidP="007F16E7">
            <w:pPr>
              <w:pStyle w:val="ConsPlusNormal"/>
              <w:jc w:val="both"/>
            </w:pPr>
            <w:r w:rsidRPr="00AF1EB8">
              <w:t>Сила упругости и закон Гука. Измерение силы с помощью динамометра</w:t>
            </w:r>
          </w:p>
        </w:tc>
      </w:tr>
      <w:tr w:rsidR="00DB0109" w:rsidRPr="00AF1EB8" w14:paraId="58720318" w14:textId="77777777" w:rsidTr="007F16E7">
        <w:tc>
          <w:tcPr>
            <w:tcW w:w="1191" w:type="dxa"/>
            <w:vMerge/>
          </w:tcPr>
          <w:p w14:paraId="53390D57" w14:textId="77777777" w:rsidR="00DB0109" w:rsidRPr="00AF1EB8" w:rsidRDefault="00DB0109" w:rsidP="007F16E7">
            <w:pPr>
              <w:pStyle w:val="ConsPlusNormal"/>
            </w:pPr>
          </w:p>
        </w:tc>
        <w:tc>
          <w:tcPr>
            <w:tcW w:w="1474" w:type="dxa"/>
          </w:tcPr>
          <w:p w14:paraId="4EC1951A" w14:textId="77777777" w:rsidR="00DB0109" w:rsidRPr="00AF1EB8" w:rsidRDefault="00DB0109" w:rsidP="007F16E7">
            <w:pPr>
              <w:pStyle w:val="ConsPlusNormal"/>
              <w:jc w:val="center"/>
            </w:pPr>
            <w:r w:rsidRPr="00AF1EB8">
              <w:t>3.7</w:t>
            </w:r>
          </w:p>
        </w:tc>
        <w:tc>
          <w:tcPr>
            <w:tcW w:w="6406" w:type="dxa"/>
          </w:tcPr>
          <w:p w14:paraId="7381DFC2" w14:textId="77777777" w:rsidR="00DB0109" w:rsidRPr="00AF1EB8" w:rsidRDefault="00DB0109" w:rsidP="007F16E7">
            <w:pPr>
              <w:pStyle w:val="ConsPlusNormal"/>
              <w:jc w:val="both"/>
            </w:pPr>
            <w:r w:rsidRPr="00AF1EB8">
              <w:t>Явление тяготения и сила тяжести. Сила тяжести на других планетах. Вес тела. Невесомость</w:t>
            </w:r>
          </w:p>
        </w:tc>
      </w:tr>
      <w:tr w:rsidR="00DB0109" w:rsidRPr="00AF1EB8" w14:paraId="306CB072" w14:textId="77777777" w:rsidTr="007F16E7">
        <w:tc>
          <w:tcPr>
            <w:tcW w:w="1191" w:type="dxa"/>
            <w:vMerge/>
          </w:tcPr>
          <w:p w14:paraId="28EDA608" w14:textId="77777777" w:rsidR="00DB0109" w:rsidRPr="00AF1EB8" w:rsidRDefault="00DB0109" w:rsidP="007F16E7">
            <w:pPr>
              <w:pStyle w:val="ConsPlusNormal"/>
            </w:pPr>
          </w:p>
        </w:tc>
        <w:tc>
          <w:tcPr>
            <w:tcW w:w="1474" w:type="dxa"/>
          </w:tcPr>
          <w:p w14:paraId="4007537A" w14:textId="77777777" w:rsidR="00DB0109" w:rsidRPr="00AF1EB8" w:rsidRDefault="00DB0109" w:rsidP="007F16E7">
            <w:pPr>
              <w:pStyle w:val="ConsPlusNormal"/>
              <w:jc w:val="center"/>
            </w:pPr>
            <w:r w:rsidRPr="00AF1EB8">
              <w:t>3.8</w:t>
            </w:r>
          </w:p>
        </w:tc>
        <w:tc>
          <w:tcPr>
            <w:tcW w:w="6406" w:type="dxa"/>
          </w:tcPr>
          <w:p w14:paraId="741A4F9A" w14:textId="77777777" w:rsidR="00DB0109" w:rsidRPr="00AF1EB8" w:rsidRDefault="00DB0109" w:rsidP="007F16E7">
            <w:pPr>
              <w:pStyle w:val="ConsPlusNormal"/>
              <w:jc w:val="both"/>
            </w:pPr>
            <w:r w:rsidRPr="00AF1EB8">
              <w:t>Сила трения. Трение скольжения и трение покоя. Трение в природе и технике</w:t>
            </w:r>
          </w:p>
        </w:tc>
      </w:tr>
      <w:tr w:rsidR="00DB0109" w:rsidRPr="00AF1EB8" w14:paraId="1CA445FE" w14:textId="77777777" w:rsidTr="007F16E7">
        <w:tc>
          <w:tcPr>
            <w:tcW w:w="1191" w:type="dxa"/>
            <w:vMerge/>
          </w:tcPr>
          <w:p w14:paraId="54B9D5A9" w14:textId="77777777" w:rsidR="00DB0109" w:rsidRPr="00AF1EB8" w:rsidRDefault="00DB0109" w:rsidP="007F16E7">
            <w:pPr>
              <w:pStyle w:val="ConsPlusNormal"/>
            </w:pPr>
          </w:p>
        </w:tc>
        <w:tc>
          <w:tcPr>
            <w:tcW w:w="1474" w:type="dxa"/>
          </w:tcPr>
          <w:p w14:paraId="7846A2D6" w14:textId="77777777" w:rsidR="00DB0109" w:rsidRPr="00AF1EB8" w:rsidRDefault="00DB0109" w:rsidP="007F16E7">
            <w:pPr>
              <w:pStyle w:val="ConsPlusNormal"/>
              <w:jc w:val="center"/>
            </w:pPr>
            <w:r w:rsidRPr="00AF1EB8">
              <w:t>3.9</w:t>
            </w:r>
          </w:p>
        </w:tc>
        <w:tc>
          <w:tcPr>
            <w:tcW w:w="6406" w:type="dxa"/>
          </w:tcPr>
          <w:p w14:paraId="48E1E1E7" w14:textId="77777777" w:rsidR="00DB0109" w:rsidRPr="00AF1EB8" w:rsidRDefault="00DB0109" w:rsidP="007F16E7">
            <w:pPr>
              <w:pStyle w:val="ConsPlusNormal"/>
              <w:jc w:val="both"/>
            </w:pPr>
            <w:r w:rsidRPr="00AF1EB8">
              <w:t>Сложение сил, направленных по одной прямой. Равнодействующая сил</w:t>
            </w:r>
          </w:p>
        </w:tc>
      </w:tr>
      <w:tr w:rsidR="00DB0109" w:rsidRPr="00AF1EB8" w14:paraId="68F4BC7C" w14:textId="77777777" w:rsidTr="007F16E7">
        <w:tc>
          <w:tcPr>
            <w:tcW w:w="1191" w:type="dxa"/>
            <w:vMerge/>
          </w:tcPr>
          <w:p w14:paraId="651DEA67" w14:textId="77777777" w:rsidR="00DB0109" w:rsidRPr="00AF1EB8" w:rsidRDefault="00DB0109" w:rsidP="007F16E7">
            <w:pPr>
              <w:pStyle w:val="ConsPlusNormal"/>
            </w:pPr>
          </w:p>
        </w:tc>
        <w:tc>
          <w:tcPr>
            <w:tcW w:w="1474" w:type="dxa"/>
          </w:tcPr>
          <w:p w14:paraId="47B6560C" w14:textId="77777777" w:rsidR="00DB0109" w:rsidRPr="00AF1EB8" w:rsidRDefault="00DB0109" w:rsidP="007F16E7">
            <w:pPr>
              <w:pStyle w:val="ConsPlusNormal"/>
              <w:jc w:val="center"/>
            </w:pPr>
            <w:r w:rsidRPr="00AF1EB8">
              <w:t>3.10</w:t>
            </w:r>
          </w:p>
        </w:tc>
        <w:tc>
          <w:tcPr>
            <w:tcW w:w="6406" w:type="dxa"/>
          </w:tcPr>
          <w:p w14:paraId="390FE207" w14:textId="77777777" w:rsidR="00DB0109" w:rsidRPr="00AF1EB8" w:rsidRDefault="00DB0109" w:rsidP="007F16E7">
            <w:pPr>
              <w:pStyle w:val="ConsPlusNormal"/>
              <w:jc w:val="both"/>
            </w:pPr>
            <w:r w:rsidRPr="00AF1EB8">
              <w:t>Практические работы</w:t>
            </w:r>
          </w:p>
          <w:p w14:paraId="315EEDF3" w14:textId="77777777" w:rsidR="00DB0109" w:rsidRPr="00AF1EB8" w:rsidRDefault="00DB0109" w:rsidP="007F16E7">
            <w:pPr>
              <w:pStyle w:val="ConsPlusNormal"/>
              <w:jc w:val="both"/>
            </w:pPr>
            <w:r w:rsidRPr="00AF1EB8">
              <w:t>Определение скорости равномерного движения (шарика в жидкости, модели электрического автомобиля и так далее).</w:t>
            </w:r>
          </w:p>
          <w:p w14:paraId="21DB6117" w14:textId="77777777" w:rsidR="00DB0109" w:rsidRPr="00AF1EB8" w:rsidRDefault="00DB0109" w:rsidP="007F16E7">
            <w:pPr>
              <w:pStyle w:val="ConsPlusNormal"/>
              <w:jc w:val="both"/>
            </w:pPr>
            <w:r w:rsidRPr="00AF1EB8">
              <w:t>Определение средней скорости скольжения бруска или шарика по наклонной плоскости.</w:t>
            </w:r>
          </w:p>
          <w:p w14:paraId="782872B7" w14:textId="77777777" w:rsidR="00DB0109" w:rsidRPr="00AF1EB8" w:rsidRDefault="00DB0109" w:rsidP="007F16E7">
            <w:pPr>
              <w:pStyle w:val="ConsPlusNormal"/>
              <w:jc w:val="both"/>
            </w:pPr>
            <w:r w:rsidRPr="00AF1EB8">
              <w:t>Определение плотности твердого тела.</w:t>
            </w:r>
          </w:p>
          <w:p w14:paraId="42C5BBA2" w14:textId="77777777" w:rsidR="00DB0109" w:rsidRPr="00AF1EB8" w:rsidRDefault="00DB0109" w:rsidP="007F16E7">
            <w:pPr>
              <w:pStyle w:val="ConsPlusNormal"/>
              <w:jc w:val="both"/>
            </w:pPr>
            <w:r w:rsidRPr="00AF1EB8">
              <w:t>Опыты, демонстрирующие зависимость растяжения (деформации) пружины от приложенной силы.</w:t>
            </w:r>
          </w:p>
          <w:p w14:paraId="36BC1815" w14:textId="77777777" w:rsidR="00DB0109" w:rsidRPr="00AF1EB8" w:rsidRDefault="00DB0109" w:rsidP="007F16E7">
            <w:pPr>
              <w:pStyle w:val="ConsPlusNormal"/>
              <w:jc w:val="both"/>
            </w:pPr>
            <w:r w:rsidRPr="00AF1EB8">
              <w:t>Опыты, демонстрирующие зависимость силы трения скольжения от веса тела и характера соприкасающихся поверхностей</w:t>
            </w:r>
          </w:p>
        </w:tc>
      </w:tr>
      <w:tr w:rsidR="00DB0109" w:rsidRPr="00AF1EB8" w14:paraId="6D07BD63" w14:textId="77777777" w:rsidTr="007F16E7">
        <w:tc>
          <w:tcPr>
            <w:tcW w:w="1191" w:type="dxa"/>
            <w:vMerge/>
          </w:tcPr>
          <w:p w14:paraId="0FEFDF9B" w14:textId="77777777" w:rsidR="00DB0109" w:rsidRPr="00AF1EB8" w:rsidRDefault="00DB0109" w:rsidP="007F16E7">
            <w:pPr>
              <w:pStyle w:val="ConsPlusNormal"/>
            </w:pPr>
          </w:p>
        </w:tc>
        <w:tc>
          <w:tcPr>
            <w:tcW w:w="1474" w:type="dxa"/>
          </w:tcPr>
          <w:p w14:paraId="0061E8C5" w14:textId="77777777" w:rsidR="00DB0109" w:rsidRPr="00AF1EB8" w:rsidRDefault="00DB0109" w:rsidP="007F16E7">
            <w:pPr>
              <w:pStyle w:val="ConsPlusNormal"/>
              <w:jc w:val="center"/>
            </w:pPr>
            <w:r w:rsidRPr="00AF1EB8">
              <w:t>3.11</w:t>
            </w:r>
          </w:p>
        </w:tc>
        <w:tc>
          <w:tcPr>
            <w:tcW w:w="6406" w:type="dxa"/>
          </w:tcPr>
          <w:p w14:paraId="472B8E87" w14:textId="77777777" w:rsidR="00DB0109" w:rsidRPr="00AF1EB8" w:rsidRDefault="00DB0109" w:rsidP="007F16E7">
            <w:pPr>
              <w:pStyle w:val="ConsPlusNormal"/>
              <w:jc w:val="both"/>
            </w:pPr>
            <w:r w:rsidRPr="00AF1EB8">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DB0109" w:rsidRPr="00AF1EB8" w14:paraId="034A1C2C" w14:textId="77777777" w:rsidTr="007F16E7">
        <w:tc>
          <w:tcPr>
            <w:tcW w:w="1191" w:type="dxa"/>
            <w:vMerge/>
          </w:tcPr>
          <w:p w14:paraId="5CF98037" w14:textId="77777777" w:rsidR="00DB0109" w:rsidRPr="00AF1EB8" w:rsidRDefault="00DB0109" w:rsidP="007F16E7">
            <w:pPr>
              <w:pStyle w:val="ConsPlusNormal"/>
            </w:pPr>
          </w:p>
        </w:tc>
        <w:tc>
          <w:tcPr>
            <w:tcW w:w="1474" w:type="dxa"/>
          </w:tcPr>
          <w:p w14:paraId="6AB8A48E" w14:textId="77777777" w:rsidR="00DB0109" w:rsidRPr="00AF1EB8" w:rsidRDefault="00DB0109" w:rsidP="007F16E7">
            <w:pPr>
              <w:pStyle w:val="ConsPlusNormal"/>
              <w:jc w:val="center"/>
            </w:pPr>
            <w:r w:rsidRPr="00AF1EB8">
              <w:t>3.12</w:t>
            </w:r>
          </w:p>
        </w:tc>
        <w:tc>
          <w:tcPr>
            <w:tcW w:w="6406" w:type="dxa"/>
          </w:tcPr>
          <w:p w14:paraId="488DCEFA" w14:textId="77777777" w:rsidR="00DB0109" w:rsidRPr="00AF1EB8" w:rsidRDefault="00DB0109" w:rsidP="007F16E7">
            <w:pPr>
              <w:pStyle w:val="ConsPlusNormal"/>
              <w:jc w:val="both"/>
            </w:pPr>
            <w:r w:rsidRPr="00AF1EB8">
              <w:t>Технические устройства: динамометр, подшипники</w:t>
            </w:r>
          </w:p>
        </w:tc>
      </w:tr>
      <w:tr w:rsidR="00DB0109" w:rsidRPr="00AF1EB8" w14:paraId="50633F84" w14:textId="77777777" w:rsidTr="007F16E7">
        <w:tc>
          <w:tcPr>
            <w:tcW w:w="1191" w:type="dxa"/>
            <w:vMerge w:val="restart"/>
          </w:tcPr>
          <w:p w14:paraId="4D27852C" w14:textId="77777777" w:rsidR="00DB0109" w:rsidRPr="00AF1EB8" w:rsidRDefault="00DB0109" w:rsidP="007F16E7">
            <w:pPr>
              <w:pStyle w:val="ConsPlusNormal"/>
              <w:jc w:val="center"/>
            </w:pPr>
            <w:r w:rsidRPr="00AF1EB8">
              <w:t>4</w:t>
            </w:r>
          </w:p>
        </w:tc>
        <w:tc>
          <w:tcPr>
            <w:tcW w:w="7880" w:type="dxa"/>
            <w:gridSpan w:val="2"/>
          </w:tcPr>
          <w:p w14:paraId="002CC3E1" w14:textId="77777777" w:rsidR="00DB0109" w:rsidRPr="00AF1EB8" w:rsidRDefault="00DB0109" w:rsidP="007F16E7">
            <w:pPr>
              <w:pStyle w:val="ConsPlusNormal"/>
              <w:jc w:val="both"/>
            </w:pPr>
            <w:r w:rsidRPr="00AF1EB8">
              <w:t>ДАВЛЕНИЕ ТВЕРДЫХ ТЕЛ, ЖИДКОСТЕЙ И ГАЗОВ</w:t>
            </w:r>
          </w:p>
        </w:tc>
      </w:tr>
      <w:tr w:rsidR="00DB0109" w:rsidRPr="00AF1EB8" w14:paraId="0192A054" w14:textId="77777777" w:rsidTr="007F16E7">
        <w:tc>
          <w:tcPr>
            <w:tcW w:w="1191" w:type="dxa"/>
            <w:vMerge/>
          </w:tcPr>
          <w:p w14:paraId="0A888E50" w14:textId="77777777" w:rsidR="00DB0109" w:rsidRPr="00AF1EB8" w:rsidRDefault="00DB0109" w:rsidP="007F16E7">
            <w:pPr>
              <w:pStyle w:val="ConsPlusNormal"/>
            </w:pPr>
          </w:p>
        </w:tc>
        <w:tc>
          <w:tcPr>
            <w:tcW w:w="1474" w:type="dxa"/>
          </w:tcPr>
          <w:p w14:paraId="33C84F61" w14:textId="77777777" w:rsidR="00DB0109" w:rsidRPr="00AF1EB8" w:rsidRDefault="00DB0109" w:rsidP="007F16E7">
            <w:pPr>
              <w:pStyle w:val="ConsPlusNormal"/>
              <w:jc w:val="center"/>
            </w:pPr>
            <w:r w:rsidRPr="00AF1EB8">
              <w:t>4.1</w:t>
            </w:r>
          </w:p>
        </w:tc>
        <w:tc>
          <w:tcPr>
            <w:tcW w:w="6406" w:type="dxa"/>
          </w:tcPr>
          <w:p w14:paraId="269A1E8C" w14:textId="77777777" w:rsidR="00DB0109" w:rsidRPr="00AF1EB8" w:rsidRDefault="00DB0109" w:rsidP="007F16E7">
            <w:pPr>
              <w:pStyle w:val="ConsPlusNormal"/>
              <w:jc w:val="both"/>
            </w:pPr>
            <w:r w:rsidRPr="00AF1EB8">
              <w:t>Давление твердого тела. Способы уменьшения и увеличения давления</w:t>
            </w:r>
          </w:p>
        </w:tc>
      </w:tr>
      <w:tr w:rsidR="00DB0109" w:rsidRPr="00AF1EB8" w14:paraId="4EB229E7" w14:textId="77777777" w:rsidTr="007F16E7">
        <w:tc>
          <w:tcPr>
            <w:tcW w:w="1191" w:type="dxa"/>
            <w:vMerge/>
          </w:tcPr>
          <w:p w14:paraId="711D6438" w14:textId="77777777" w:rsidR="00DB0109" w:rsidRPr="00AF1EB8" w:rsidRDefault="00DB0109" w:rsidP="007F16E7">
            <w:pPr>
              <w:pStyle w:val="ConsPlusNormal"/>
            </w:pPr>
          </w:p>
        </w:tc>
        <w:tc>
          <w:tcPr>
            <w:tcW w:w="1474" w:type="dxa"/>
          </w:tcPr>
          <w:p w14:paraId="0F9AB0E8" w14:textId="77777777" w:rsidR="00DB0109" w:rsidRPr="00AF1EB8" w:rsidRDefault="00DB0109" w:rsidP="007F16E7">
            <w:pPr>
              <w:pStyle w:val="ConsPlusNormal"/>
              <w:jc w:val="center"/>
            </w:pPr>
            <w:r w:rsidRPr="00AF1EB8">
              <w:t>4.2</w:t>
            </w:r>
          </w:p>
        </w:tc>
        <w:tc>
          <w:tcPr>
            <w:tcW w:w="6406" w:type="dxa"/>
          </w:tcPr>
          <w:p w14:paraId="3C817D56" w14:textId="77777777" w:rsidR="00DB0109" w:rsidRPr="00AF1EB8" w:rsidRDefault="00DB0109" w:rsidP="007F16E7">
            <w:pPr>
              <w:pStyle w:val="ConsPlusNormal"/>
              <w:jc w:val="both"/>
            </w:pPr>
            <w:r w:rsidRPr="00AF1EB8">
              <w:t>Давление газа. Зависимость давления газа от объема, температуры</w:t>
            </w:r>
          </w:p>
        </w:tc>
      </w:tr>
      <w:tr w:rsidR="00DB0109" w:rsidRPr="00AF1EB8" w14:paraId="2442C0BD" w14:textId="77777777" w:rsidTr="007F16E7">
        <w:tc>
          <w:tcPr>
            <w:tcW w:w="1191" w:type="dxa"/>
            <w:vMerge/>
          </w:tcPr>
          <w:p w14:paraId="23FE5EB5" w14:textId="77777777" w:rsidR="00DB0109" w:rsidRPr="00AF1EB8" w:rsidRDefault="00DB0109" w:rsidP="007F16E7">
            <w:pPr>
              <w:pStyle w:val="ConsPlusNormal"/>
            </w:pPr>
          </w:p>
        </w:tc>
        <w:tc>
          <w:tcPr>
            <w:tcW w:w="1474" w:type="dxa"/>
          </w:tcPr>
          <w:p w14:paraId="70840CC9" w14:textId="77777777" w:rsidR="00DB0109" w:rsidRPr="00AF1EB8" w:rsidRDefault="00DB0109" w:rsidP="007F16E7">
            <w:pPr>
              <w:pStyle w:val="ConsPlusNormal"/>
              <w:jc w:val="center"/>
            </w:pPr>
            <w:r w:rsidRPr="00AF1EB8">
              <w:t>4.3</w:t>
            </w:r>
          </w:p>
        </w:tc>
        <w:tc>
          <w:tcPr>
            <w:tcW w:w="6406" w:type="dxa"/>
          </w:tcPr>
          <w:p w14:paraId="14EB5C5B" w14:textId="77777777" w:rsidR="00DB0109" w:rsidRPr="00AF1EB8" w:rsidRDefault="00DB0109" w:rsidP="007F16E7">
            <w:pPr>
              <w:pStyle w:val="ConsPlusNormal"/>
              <w:jc w:val="both"/>
            </w:pPr>
            <w:r w:rsidRPr="00AF1EB8">
              <w:t>Передача давления твердыми телами, жидкостями и газами. Закон Паскаля. Пневматические машины</w:t>
            </w:r>
          </w:p>
        </w:tc>
      </w:tr>
      <w:tr w:rsidR="00DB0109" w:rsidRPr="00AF1EB8" w14:paraId="65A60EB0" w14:textId="77777777" w:rsidTr="007F16E7">
        <w:tc>
          <w:tcPr>
            <w:tcW w:w="1191" w:type="dxa"/>
            <w:vMerge/>
          </w:tcPr>
          <w:p w14:paraId="2FE8D68C" w14:textId="77777777" w:rsidR="00DB0109" w:rsidRPr="00AF1EB8" w:rsidRDefault="00DB0109" w:rsidP="007F16E7">
            <w:pPr>
              <w:pStyle w:val="ConsPlusNormal"/>
            </w:pPr>
          </w:p>
        </w:tc>
        <w:tc>
          <w:tcPr>
            <w:tcW w:w="1474" w:type="dxa"/>
          </w:tcPr>
          <w:p w14:paraId="127B8211" w14:textId="77777777" w:rsidR="00DB0109" w:rsidRPr="00AF1EB8" w:rsidRDefault="00DB0109" w:rsidP="007F16E7">
            <w:pPr>
              <w:pStyle w:val="ConsPlusNormal"/>
              <w:jc w:val="center"/>
            </w:pPr>
            <w:r w:rsidRPr="00AF1EB8">
              <w:t>4.4</w:t>
            </w:r>
          </w:p>
        </w:tc>
        <w:tc>
          <w:tcPr>
            <w:tcW w:w="6406" w:type="dxa"/>
          </w:tcPr>
          <w:p w14:paraId="27398B69" w14:textId="77777777" w:rsidR="00DB0109" w:rsidRPr="00AF1EB8" w:rsidRDefault="00DB0109" w:rsidP="007F16E7">
            <w:pPr>
              <w:pStyle w:val="ConsPlusNormal"/>
              <w:jc w:val="both"/>
            </w:pPr>
            <w:r w:rsidRPr="00AF1EB8">
              <w:t>Зависимость давления жидкости от глубины. Гидростатический парадокс. Сообщающиеся сосуды. Гидравлические механизмы</w:t>
            </w:r>
          </w:p>
        </w:tc>
      </w:tr>
      <w:tr w:rsidR="00DB0109" w:rsidRPr="00AF1EB8" w14:paraId="00162971" w14:textId="77777777" w:rsidTr="007F16E7">
        <w:tc>
          <w:tcPr>
            <w:tcW w:w="1191" w:type="dxa"/>
            <w:vMerge/>
          </w:tcPr>
          <w:p w14:paraId="2E8E6415" w14:textId="77777777" w:rsidR="00DB0109" w:rsidRPr="00AF1EB8" w:rsidRDefault="00DB0109" w:rsidP="007F16E7">
            <w:pPr>
              <w:pStyle w:val="ConsPlusNormal"/>
            </w:pPr>
          </w:p>
        </w:tc>
        <w:tc>
          <w:tcPr>
            <w:tcW w:w="1474" w:type="dxa"/>
          </w:tcPr>
          <w:p w14:paraId="27A253EB" w14:textId="77777777" w:rsidR="00DB0109" w:rsidRPr="00AF1EB8" w:rsidRDefault="00DB0109" w:rsidP="007F16E7">
            <w:pPr>
              <w:pStyle w:val="ConsPlusNormal"/>
              <w:jc w:val="center"/>
            </w:pPr>
            <w:r w:rsidRPr="00AF1EB8">
              <w:t>4.5</w:t>
            </w:r>
          </w:p>
        </w:tc>
        <w:tc>
          <w:tcPr>
            <w:tcW w:w="6406" w:type="dxa"/>
          </w:tcPr>
          <w:p w14:paraId="197A337E" w14:textId="77777777" w:rsidR="00DB0109" w:rsidRPr="00AF1EB8" w:rsidRDefault="00DB0109" w:rsidP="007F16E7">
            <w:pPr>
              <w:pStyle w:val="ConsPlusNormal"/>
              <w:jc w:val="both"/>
            </w:pPr>
            <w:r w:rsidRPr="00AF1EB8">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DB0109" w:rsidRPr="00AF1EB8" w14:paraId="50613839" w14:textId="77777777" w:rsidTr="007F16E7">
        <w:tc>
          <w:tcPr>
            <w:tcW w:w="1191" w:type="dxa"/>
            <w:vMerge/>
          </w:tcPr>
          <w:p w14:paraId="6D407E28" w14:textId="77777777" w:rsidR="00DB0109" w:rsidRPr="00AF1EB8" w:rsidRDefault="00DB0109" w:rsidP="007F16E7">
            <w:pPr>
              <w:pStyle w:val="ConsPlusNormal"/>
            </w:pPr>
          </w:p>
        </w:tc>
        <w:tc>
          <w:tcPr>
            <w:tcW w:w="1474" w:type="dxa"/>
          </w:tcPr>
          <w:p w14:paraId="5E34C7E1" w14:textId="77777777" w:rsidR="00DB0109" w:rsidRPr="00AF1EB8" w:rsidRDefault="00DB0109" w:rsidP="007F16E7">
            <w:pPr>
              <w:pStyle w:val="ConsPlusNormal"/>
              <w:jc w:val="center"/>
            </w:pPr>
            <w:r w:rsidRPr="00AF1EB8">
              <w:t>4.6</w:t>
            </w:r>
          </w:p>
        </w:tc>
        <w:tc>
          <w:tcPr>
            <w:tcW w:w="6406" w:type="dxa"/>
          </w:tcPr>
          <w:p w14:paraId="29E4FA40" w14:textId="77777777" w:rsidR="00DB0109" w:rsidRPr="00AF1EB8" w:rsidRDefault="00DB0109" w:rsidP="007F16E7">
            <w:pPr>
              <w:pStyle w:val="ConsPlusNormal"/>
              <w:jc w:val="both"/>
            </w:pPr>
            <w:r w:rsidRPr="00AF1EB8">
              <w:t>Измерение атмосферного давления. Приборы для измерения атмосферного давления</w:t>
            </w:r>
          </w:p>
        </w:tc>
      </w:tr>
      <w:tr w:rsidR="00DB0109" w:rsidRPr="00AF1EB8" w14:paraId="370058F9" w14:textId="77777777" w:rsidTr="007F16E7">
        <w:tc>
          <w:tcPr>
            <w:tcW w:w="1191" w:type="dxa"/>
            <w:vMerge/>
          </w:tcPr>
          <w:p w14:paraId="3CB6CDC8" w14:textId="77777777" w:rsidR="00DB0109" w:rsidRPr="00AF1EB8" w:rsidRDefault="00DB0109" w:rsidP="007F16E7">
            <w:pPr>
              <w:pStyle w:val="ConsPlusNormal"/>
            </w:pPr>
          </w:p>
        </w:tc>
        <w:tc>
          <w:tcPr>
            <w:tcW w:w="1474" w:type="dxa"/>
          </w:tcPr>
          <w:p w14:paraId="4C013AC9" w14:textId="77777777" w:rsidR="00DB0109" w:rsidRPr="00AF1EB8" w:rsidRDefault="00DB0109" w:rsidP="007F16E7">
            <w:pPr>
              <w:pStyle w:val="ConsPlusNormal"/>
              <w:jc w:val="center"/>
            </w:pPr>
            <w:r w:rsidRPr="00AF1EB8">
              <w:t>4.7</w:t>
            </w:r>
          </w:p>
        </w:tc>
        <w:tc>
          <w:tcPr>
            <w:tcW w:w="6406" w:type="dxa"/>
          </w:tcPr>
          <w:p w14:paraId="663915A5" w14:textId="77777777" w:rsidR="00DB0109" w:rsidRPr="00AF1EB8" w:rsidRDefault="00DB0109" w:rsidP="007F16E7">
            <w:pPr>
              <w:pStyle w:val="ConsPlusNormal"/>
              <w:jc w:val="both"/>
            </w:pPr>
            <w:r w:rsidRPr="00AF1EB8">
              <w:t>Действие жидкости и газа на погруженное в них тело. Выталкивающая (архимедова) сила. Закон Архимеда</w:t>
            </w:r>
          </w:p>
        </w:tc>
      </w:tr>
      <w:tr w:rsidR="00DB0109" w:rsidRPr="00AF1EB8" w14:paraId="5B323534" w14:textId="77777777" w:rsidTr="007F16E7">
        <w:tc>
          <w:tcPr>
            <w:tcW w:w="1191" w:type="dxa"/>
            <w:vMerge/>
          </w:tcPr>
          <w:p w14:paraId="23620FDE" w14:textId="77777777" w:rsidR="00DB0109" w:rsidRPr="00AF1EB8" w:rsidRDefault="00DB0109" w:rsidP="007F16E7">
            <w:pPr>
              <w:pStyle w:val="ConsPlusNormal"/>
            </w:pPr>
          </w:p>
        </w:tc>
        <w:tc>
          <w:tcPr>
            <w:tcW w:w="1474" w:type="dxa"/>
          </w:tcPr>
          <w:p w14:paraId="04076F19" w14:textId="77777777" w:rsidR="00DB0109" w:rsidRPr="00AF1EB8" w:rsidRDefault="00DB0109" w:rsidP="007F16E7">
            <w:pPr>
              <w:pStyle w:val="ConsPlusNormal"/>
              <w:jc w:val="center"/>
            </w:pPr>
            <w:r w:rsidRPr="00AF1EB8">
              <w:t>4.8</w:t>
            </w:r>
          </w:p>
        </w:tc>
        <w:tc>
          <w:tcPr>
            <w:tcW w:w="6406" w:type="dxa"/>
          </w:tcPr>
          <w:p w14:paraId="2C3DD572" w14:textId="77777777" w:rsidR="00DB0109" w:rsidRPr="00AF1EB8" w:rsidRDefault="00DB0109" w:rsidP="007F16E7">
            <w:pPr>
              <w:pStyle w:val="ConsPlusNormal"/>
              <w:jc w:val="both"/>
            </w:pPr>
            <w:r w:rsidRPr="00AF1EB8">
              <w:t>Плавание тел. Воздухоплавание</w:t>
            </w:r>
          </w:p>
        </w:tc>
      </w:tr>
      <w:tr w:rsidR="00DB0109" w:rsidRPr="00AF1EB8" w14:paraId="2E2F7388" w14:textId="77777777" w:rsidTr="007F16E7">
        <w:tc>
          <w:tcPr>
            <w:tcW w:w="1191" w:type="dxa"/>
            <w:vMerge/>
          </w:tcPr>
          <w:p w14:paraId="302FEDF9" w14:textId="77777777" w:rsidR="00DB0109" w:rsidRPr="00AF1EB8" w:rsidRDefault="00DB0109" w:rsidP="007F16E7">
            <w:pPr>
              <w:pStyle w:val="ConsPlusNormal"/>
            </w:pPr>
          </w:p>
        </w:tc>
        <w:tc>
          <w:tcPr>
            <w:tcW w:w="1474" w:type="dxa"/>
          </w:tcPr>
          <w:p w14:paraId="39C93A61" w14:textId="77777777" w:rsidR="00DB0109" w:rsidRPr="00AF1EB8" w:rsidRDefault="00DB0109" w:rsidP="007F16E7">
            <w:pPr>
              <w:pStyle w:val="ConsPlusNormal"/>
              <w:jc w:val="center"/>
            </w:pPr>
            <w:r w:rsidRPr="00AF1EB8">
              <w:t>4.9</w:t>
            </w:r>
          </w:p>
        </w:tc>
        <w:tc>
          <w:tcPr>
            <w:tcW w:w="6406" w:type="dxa"/>
          </w:tcPr>
          <w:p w14:paraId="77D17BAB" w14:textId="77777777" w:rsidR="00DB0109" w:rsidRPr="00AF1EB8" w:rsidRDefault="00DB0109" w:rsidP="007F16E7">
            <w:pPr>
              <w:pStyle w:val="ConsPlusNormal"/>
              <w:jc w:val="both"/>
            </w:pPr>
            <w:r w:rsidRPr="00AF1EB8">
              <w:t>Практические работы:</w:t>
            </w:r>
          </w:p>
          <w:p w14:paraId="3A82468F" w14:textId="77777777" w:rsidR="00DB0109" w:rsidRPr="00AF1EB8" w:rsidRDefault="00DB0109" w:rsidP="007F16E7">
            <w:pPr>
              <w:pStyle w:val="ConsPlusNormal"/>
              <w:jc w:val="both"/>
            </w:pPr>
            <w:r w:rsidRPr="00AF1EB8">
              <w:t>Исследование зависимости веса тела в воде от объема погруженной в жидкость части тела.</w:t>
            </w:r>
          </w:p>
          <w:p w14:paraId="32D9A41B" w14:textId="77777777" w:rsidR="00DB0109" w:rsidRPr="00AF1EB8" w:rsidRDefault="00DB0109" w:rsidP="007F16E7">
            <w:pPr>
              <w:pStyle w:val="ConsPlusNormal"/>
              <w:jc w:val="both"/>
            </w:pPr>
            <w:r w:rsidRPr="00AF1EB8">
              <w:t>Определение выталкивающей силы, действующей на тело, погруженное в жидкость.</w:t>
            </w:r>
          </w:p>
          <w:p w14:paraId="62797693" w14:textId="77777777" w:rsidR="00DB0109" w:rsidRPr="00AF1EB8" w:rsidRDefault="00DB0109" w:rsidP="007F16E7">
            <w:pPr>
              <w:pStyle w:val="ConsPlusNormal"/>
              <w:jc w:val="both"/>
            </w:pPr>
            <w:r w:rsidRPr="00AF1EB8">
              <w:t>Проверка независимости выталкивающей силы, действующей на тело в жидкости, от массы тела.</w:t>
            </w:r>
          </w:p>
          <w:p w14:paraId="68C6CC47" w14:textId="77777777" w:rsidR="00DB0109" w:rsidRPr="00AF1EB8" w:rsidRDefault="00DB0109" w:rsidP="007F16E7">
            <w:pPr>
              <w:pStyle w:val="ConsPlusNormal"/>
              <w:jc w:val="both"/>
            </w:pPr>
            <w:r w:rsidRPr="00AF1EB8">
              <w:t>Опыты, демонстрирующие зависимость выталкивающей силы, действующей на тело в жидкости, от объема погруженной в жидкость части тела и от плотности жидкости.</w:t>
            </w:r>
          </w:p>
          <w:p w14:paraId="2D97A8B2" w14:textId="77777777" w:rsidR="00DB0109" w:rsidRPr="00AF1EB8" w:rsidRDefault="00DB0109" w:rsidP="007F16E7">
            <w:pPr>
              <w:pStyle w:val="ConsPlusNormal"/>
              <w:jc w:val="both"/>
            </w:pPr>
            <w:r w:rsidRPr="00AF1EB8">
              <w:t>Конструирование ареометра или конструирование лодки и определение ее грузоподъемности</w:t>
            </w:r>
          </w:p>
        </w:tc>
      </w:tr>
      <w:tr w:rsidR="00DB0109" w:rsidRPr="00AF1EB8" w14:paraId="4DF1901F" w14:textId="77777777" w:rsidTr="007F16E7">
        <w:tc>
          <w:tcPr>
            <w:tcW w:w="1191" w:type="dxa"/>
            <w:vMerge/>
          </w:tcPr>
          <w:p w14:paraId="6D6FEB17" w14:textId="77777777" w:rsidR="00DB0109" w:rsidRPr="00AF1EB8" w:rsidRDefault="00DB0109" w:rsidP="007F16E7">
            <w:pPr>
              <w:pStyle w:val="ConsPlusNormal"/>
            </w:pPr>
          </w:p>
        </w:tc>
        <w:tc>
          <w:tcPr>
            <w:tcW w:w="1474" w:type="dxa"/>
          </w:tcPr>
          <w:p w14:paraId="799AC484" w14:textId="77777777" w:rsidR="00DB0109" w:rsidRPr="00AF1EB8" w:rsidRDefault="00DB0109" w:rsidP="007F16E7">
            <w:pPr>
              <w:pStyle w:val="ConsPlusNormal"/>
              <w:jc w:val="center"/>
            </w:pPr>
            <w:r w:rsidRPr="00AF1EB8">
              <w:t>4.10</w:t>
            </w:r>
          </w:p>
        </w:tc>
        <w:tc>
          <w:tcPr>
            <w:tcW w:w="6406" w:type="dxa"/>
          </w:tcPr>
          <w:p w14:paraId="41720333" w14:textId="77777777" w:rsidR="00DB0109" w:rsidRPr="00AF1EB8" w:rsidRDefault="00DB0109" w:rsidP="007F16E7">
            <w:pPr>
              <w:pStyle w:val="ConsPlusNormal"/>
              <w:jc w:val="both"/>
            </w:pPr>
            <w:r w:rsidRPr="00AF1EB8">
              <w:t>Физические явления в природе: влияние атмосферного давления на живой организм, плавание рыб</w:t>
            </w:r>
          </w:p>
        </w:tc>
      </w:tr>
      <w:tr w:rsidR="00DB0109" w:rsidRPr="00AF1EB8" w14:paraId="506D2E9C" w14:textId="77777777" w:rsidTr="007F16E7">
        <w:tc>
          <w:tcPr>
            <w:tcW w:w="1191" w:type="dxa"/>
            <w:vMerge/>
          </w:tcPr>
          <w:p w14:paraId="4732D1DF" w14:textId="77777777" w:rsidR="00DB0109" w:rsidRPr="00AF1EB8" w:rsidRDefault="00DB0109" w:rsidP="007F16E7">
            <w:pPr>
              <w:pStyle w:val="ConsPlusNormal"/>
            </w:pPr>
          </w:p>
        </w:tc>
        <w:tc>
          <w:tcPr>
            <w:tcW w:w="1474" w:type="dxa"/>
          </w:tcPr>
          <w:p w14:paraId="03AA4556" w14:textId="77777777" w:rsidR="00DB0109" w:rsidRPr="00AF1EB8" w:rsidRDefault="00DB0109" w:rsidP="007F16E7">
            <w:pPr>
              <w:pStyle w:val="ConsPlusNormal"/>
              <w:jc w:val="center"/>
            </w:pPr>
            <w:r w:rsidRPr="00AF1EB8">
              <w:t>4.11</w:t>
            </w:r>
          </w:p>
        </w:tc>
        <w:tc>
          <w:tcPr>
            <w:tcW w:w="6406" w:type="dxa"/>
          </w:tcPr>
          <w:p w14:paraId="3632A83E" w14:textId="77777777" w:rsidR="00DB0109" w:rsidRPr="00AF1EB8" w:rsidRDefault="00DB0109" w:rsidP="007F16E7">
            <w:pPr>
              <w:pStyle w:val="ConsPlusNormal"/>
              <w:jc w:val="both"/>
            </w:pPr>
            <w:r w:rsidRPr="00AF1EB8">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DB0109" w:rsidRPr="00AF1EB8" w14:paraId="02902781" w14:textId="77777777" w:rsidTr="007F16E7">
        <w:tc>
          <w:tcPr>
            <w:tcW w:w="1191" w:type="dxa"/>
            <w:vMerge w:val="restart"/>
          </w:tcPr>
          <w:p w14:paraId="07A1F995" w14:textId="77777777" w:rsidR="00DB0109" w:rsidRPr="00AF1EB8" w:rsidRDefault="00DB0109" w:rsidP="007F16E7">
            <w:pPr>
              <w:pStyle w:val="ConsPlusNormal"/>
              <w:jc w:val="center"/>
            </w:pPr>
            <w:r w:rsidRPr="00AF1EB8">
              <w:t>5</w:t>
            </w:r>
          </w:p>
        </w:tc>
        <w:tc>
          <w:tcPr>
            <w:tcW w:w="7880" w:type="dxa"/>
            <w:gridSpan w:val="2"/>
          </w:tcPr>
          <w:p w14:paraId="6BF0739C" w14:textId="77777777" w:rsidR="00DB0109" w:rsidRPr="00AF1EB8" w:rsidRDefault="00DB0109" w:rsidP="007F16E7">
            <w:pPr>
              <w:pStyle w:val="ConsPlusNormal"/>
              <w:jc w:val="both"/>
            </w:pPr>
            <w:r w:rsidRPr="00AF1EB8">
              <w:t>РАБОТА, МОЩНОСТЬ, ЭНЕРГИЯ</w:t>
            </w:r>
          </w:p>
        </w:tc>
      </w:tr>
      <w:tr w:rsidR="00DB0109" w:rsidRPr="00AF1EB8" w14:paraId="0CF9C04E" w14:textId="77777777" w:rsidTr="007F16E7">
        <w:tc>
          <w:tcPr>
            <w:tcW w:w="1191" w:type="dxa"/>
            <w:vMerge/>
          </w:tcPr>
          <w:p w14:paraId="6F482ED7" w14:textId="77777777" w:rsidR="00DB0109" w:rsidRPr="00AF1EB8" w:rsidRDefault="00DB0109" w:rsidP="007F16E7">
            <w:pPr>
              <w:pStyle w:val="ConsPlusNormal"/>
            </w:pPr>
          </w:p>
        </w:tc>
        <w:tc>
          <w:tcPr>
            <w:tcW w:w="1474" w:type="dxa"/>
          </w:tcPr>
          <w:p w14:paraId="3F39EA0A" w14:textId="77777777" w:rsidR="00DB0109" w:rsidRPr="00AF1EB8" w:rsidRDefault="00DB0109" w:rsidP="007F16E7">
            <w:pPr>
              <w:pStyle w:val="ConsPlusNormal"/>
              <w:jc w:val="center"/>
            </w:pPr>
            <w:r w:rsidRPr="00AF1EB8">
              <w:t>5.1</w:t>
            </w:r>
          </w:p>
        </w:tc>
        <w:tc>
          <w:tcPr>
            <w:tcW w:w="6406" w:type="dxa"/>
          </w:tcPr>
          <w:p w14:paraId="2BD45CD2" w14:textId="77777777" w:rsidR="00DB0109" w:rsidRPr="00AF1EB8" w:rsidRDefault="00DB0109" w:rsidP="007F16E7">
            <w:pPr>
              <w:pStyle w:val="ConsPlusNormal"/>
              <w:jc w:val="both"/>
            </w:pPr>
            <w:r w:rsidRPr="00AF1EB8">
              <w:t>Механическая работа</w:t>
            </w:r>
          </w:p>
        </w:tc>
      </w:tr>
      <w:tr w:rsidR="00DB0109" w:rsidRPr="00AF1EB8" w14:paraId="60903457" w14:textId="77777777" w:rsidTr="007F16E7">
        <w:tc>
          <w:tcPr>
            <w:tcW w:w="1191" w:type="dxa"/>
            <w:vMerge/>
          </w:tcPr>
          <w:p w14:paraId="645325E8" w14:textId="77777777" w:rsidR="00DB0109" w:rsidRPr="00AF1EB8" w:rsidRDefault="00DB0109" w:rsidP="007F16E7">
            <w:pPr>
              <w:pStyle w:val="ConsPlusNormal"/>
            </w:pPr>
          </w:p>
        </w:tc>
        <w:tc>
          <w:tcPr>
            <w:tcW w:w="1474" w:type="dxa"/>
          </w:tcPr>
          <w:p w14:paraId="64E2309C" w14:textId="77777777" w:rsidR="00DB0109" w:rsidRPr="00AF1EB8" w:rsidRDefault="00DB0109" w:rsidP="007F16E7">
            <w:pPr>
              <w:pStyle w:val="ConsPlusNormal"/>
              <w:jc w:val="center"/>
            </w:pPr>
            <w:r w:rsidRPr="00AF1EB8">
              <w:t>5.2</w:t>
            </w:r>
          </w:p>
        </w:tc>
        <w:tc>
          <w:tcPr>
            <w:tcW w:w="6406" w:type="dxa"/>
          </w:tcPr>
          <w:p w14:paraId="546FD020" w14:textId="77777777" w:rsidR="00DB0109" w:rsidRPr="00AF1EB8" w:rsidRDefault="00DB0109" w:rsidP="007F16E7">
            <w:pPr>
              <w:pStyle w:val="ConsPlusNormal"/>
              <w:jc w:val="both"/>
            </w:pPr>
            <w:r w:rsidRPr="00AF1EB8">
              <w:t>Механическая мощность</w:t>
            </w:r>
          </w:p>
        </w:tc>
      </w:tr>
      <w:tr w:rsidR="00DB0109" w:rsidRPr="00AF1EB8" w14:paraId="2A863751" w14:textId="77777777" w:rsidTr="007F16E7">
        <w:tc>
          <w:tcPr>
            <w:tcW w:w="1191" w:type="dxa"/>
            <w:vMerge/>
          </w:tcPr>
          <w:p w14:paraId="1734C9D8" w14:textId="77777777" w:rsidR="00DB0109" w:rsidRPr="00AF1EB8" w:rsidRDefault="00DB0109" w:rsidP="007F16E7">
            <w:pPr>
              <w:pStyle w:val="ConsPlusNormal"/>
            </w:pPr>
          </w:p>
        </w:tc>
        <w:tc>
          <w:tcPr>
            <w:tcW w:w="1474" w:type="dxa"/>
          </w:tcPr>
          <w:p w14:paraId="5F302DF2" w14:textId="77777777" w:rsidR="00DB0109" w:rsidRPr="00AF1EB8" w:rsidRDefault="00DB0109" w:rsidP="007F16E7">
            <w:pPr>
              <w:pStyle w:val="ConsPlusNormal"/>
              <w:jc w:val="center"/>
            </w:pPr>
            <w:r w:rsidRPr="00AF1EB8">
              <w:t>5.3</w:t>
            </w:r>
          </w:p>
        </w:tc>
        <w:tc>
          <w:tcPr>
            <w:tcW w:w="6406" w:type="dxa"/>
          </w:tcPr>
          <w:p w14:paraId="565F8BE2" w14:textId="77777777" w:rsidR="00DB0109" w:rsidRPr="00AF1EB8" w:rsidRDefault="00DB0109" w:rsidP="007F16E7">
            <w:pPr>
              <w:pStyle w:val="ConsPlusNormal"/>
              <w:jc w:val="both"/>
            </w:pPr>
            <w:r w:rsidRPr="00AF1EB8">
              <w:t>Простые механизмы: рычаг, блок, наклонная плоскость. Правило равновесия рычага</w:t>
            </w:r>
          </w:p>
        </w:tc>
      </w:tr>
      <w:tr w:rsidR="00DB0109" w:rsidRPr="00AF1EB8" w14:paraId="67CC1509" w14:textId="77777777" w:rsidTr="007F16E7">
        <w:tc>
          <w:tcPr>
            <w:tcW w:w="1191" w:type="dxa"/>
            <w:vMerge/>
          </w:tcPr>
          <w:p w14:paraId="7A04EC93" w14:textId="77777777" w:rsidR="00DB0109" w:rsidRPr="00AF1EB8" w:rsidRDefault="00DB0109" w:rsidP="007F16E7">
            <w:pPr>
              <w:pStyle w:val="ConsPlusNormal"/>
            </w:pPr>
          </w:p>
        </w:tc>
        <w:tc>
          <w:tcPr>
            <w:tcW w:w="1474" w:type="dxa"/>
          </w:tcPr>
          <w:p w14:paraId="29F4AE8D" w14:textId="77777777" w:rsidR="00DB0109" w:rsidRPr="00AF1EB8" w:rsidRDefault="00DB0109" w:rsidP="007F16E7">
            <w:pPr>
              <w:pStyle w:val="ConsPlusNormal"/>
              <w:jc w:val="center"/>
            </w:pPr>
            <w:r w:rsidRPr="00AF1EB8">
              <w:t>5.4</w:t>
            </w:r>
          </w:p>
        </w:tc>
        <w:tc>
          <w:tcPr>
            <w:tcW w:w="6406" w:type="dxa"/>
          </w:tcPr>
          <w:p w14:paraId="2AD92779" w14:textId="77777777" w:rsidR="00DB0109" w:rsidRPr="00AF1EB8" w:rsidRDefault="00DB0109" w:rsidP="007F16E7">
            <w:pPr>
              <w:pStyle w:val="ConsPlusNormal"/>
              <w:jc w:val="both"/>
            </w:pPr>
            <w:r w:rsidRPr="00AF1EB8">
              <w:t>Применение правила равновесия рычага к блоку</w:t>
            </w:r>
          </w:p>
        </w:tc>
      </w:tr>
      <w:tr w:rsidR="00DB0109" w:rsidRPr="00AF1EB8" w14:paraId="3E34ACCB" w14:textId="77777777" w:rsidTr="007F16E7">
        <w:tc>
          <w:tcPr>
            <w:tcW w:w="1191" w:type="dxa"/>
            <w:vMerge/>
          </w:tcPr>
          <w:p w14:paraId="1B4FF06F" w14:textId="77777777" w:rsidR="00DB0109" w:rsidRPr="00AF1EB8" w:rsidRDefault="00DB0109" w:rsidP="007F16E7">
            <w:pPr>
              <w:pStyle w:val="ConsPlusNormal"/>
            </w:pPr>
          </w:p>
        </w:tc>
        <w:tc>
          <w:tcPr>
            <w:tcW w:w="1474" w:type="dxa"/>
          </w:tcPr>
          <w:p w14:paraId="64C796F5" w14:textId="77777777" w:rsidR="00DB0109" w:rsidRPr="00AF1EB8" w:rsidRDefault="00DB0109" w:rsidP="007F16E7">
            <w:pPr>
              <w:pStyle w:val="ConsPlusNormal"/>
              <w:jc w:val="center"/>
            </w:pPr>
            <w:r w:rsidRPr="00AF1EB8">
              <w:t>5.5</w:t>
            </w:r>
          </w:p>
        </w:tc>
        <w:tc>
          <w:tcPr>
            <w:tcW w:w="6406" w:type="dxa"/>
          </w:tcPr>
          <w:p w14:paraId="57F71D87" w14:textId="77777777" w:rsidR="00DB0109" w:rsidRPr="00AF1EB8" w:rsidRDefault="00DB0109" w:rsidP="007F16E7">
            <w:pPr>
              <w:pStyle w:val="ConsPlusNormal"/>
              <w:jc w:val="both"/>
            </w:pPr>
            <w:r w:rsidRPr="00AF1EB8">
              <w:t>"Золотое правило" механики. Коэффициент полезного действия механизмов. Простые механизмы в быту и технике</w:t>
            </w:r>
          </w:p>
        </w:tc>
      </w:tr>
      <w:tr w:rsidR="00DB0109" w:rsidRPr="00AF1EB8" w14:paraId="19168CB7" w14:textId="77777777" w:rsidTr="007F16E7">
        <w:tc>
          <w:tcPr>
            <w:tcW w:w="1191" w:type="dxa"/>
            <w:vMerge/>
          </w:tcPr>
          <w:p w14:paraId="05D5BF0B" w14:textId="77777777" w:rsidR="00DB0109" w:rsidRPr="00AF1EB8" w:rsidRDefault="00DB0109" w:rsidP="007F16E7">
            <w:pPr>
              <w:pStyle w:val="ConsPlusNormal"/>
            </w:pPr>
          </w:p>
        </w:tc>
        <w:tc>
          <w:tcPr>
            <w:tcW w:w="1474" w:type="dxa"/>
          </w:tcPr>
          <w:p w14:paraId="740EAD8F" w14:textId="77777777" w:rsidR="00DB0109" w:rsidRPr="00AF1EB8" w:rsidRDefault="00DB0109" w:rsidP="007F16E7">
            <w:pPr>
              <w:pStyle w:val="ConsPlusNormal"/>
              <w:jc w:val="center"/>
            </w:pPr>
            <w:r w:rsidRPr="00AF1EB8">
              <w:t>5.6</w:t>
            </w:r>
          </w:p>
        </w:tc>
        <w:tc>
          <w:tcPr>
            <w:tcW w:w="6406" w:type="dxa"/>
          </w:tcPr>
          <w:p w14:paraId="7225395D" w14:textId="77777777" w:rsidR="00DB0109" w:rsidRPr="00AF1EB8" w:rsidRDefault="00DB0109" w:rsidP="007F16E7">
            <w:pPr>
              <w:pStyle w:val="ConsPlusNormal"/>
              <w:jc w:val="both"/>
            </w:pPr>
            <w:r w:rsidRPr="00AF1EB8">
              <w:t>Потенциальная энергии тела, поднятого над Землей</w:t>
            </w:r>
          </w:p>
        </w:tc>
      </w:tr>
      <w:tr w:rsidR="00DB0109" w:rsidRPr="00AF1EB8" w14:paraId="2E0E88E6" w14:textId="77777777" w:rsidTr="007F16E7">
        <w:tc>
          <w:tcPr>
            <w:tcW w:w="1191" w:type="dxa"/>
            <w:vMerge/>
          </w:tcPr>
          <w:p w14:paraId="1120F990" w14:textId="77777777" w:rsidR="00DB0109" w:rsidRPr="00AF1EB8" w:rsidRDefault="00DB0109" w:rsidP="007F16E7">
            <w:pPr>
              <w:pStyle w:val="ConsPlusNormal"/>
            </w:pPr>
          </w:p>
        </w:tc>
        <w:tc>
          <w:tcPr>
            <w:tcW w:w="1474" w:type="dxa"/>
          </w:tcPr>
          <w:p w14:paraId="3912BBD1" w14:textId="77777777" w:rsidR="00DB0109" w:rsidRPr="00AF1EB8" w:rsidRDefault="00DB0109" w:rsidP="007F16E7">
            <w:pPr>
              <w:pStyle w:val="ConsPlusNormal"/>
              <w:jc w:val="center"/>
            </w:pPr>
            <w:r w:rsidRPr="00AF1EB8">
              <w:t>5.7</w:t>
            </w:r>
          </w:p>
        </w:tc>
        <w:tc>
          <w:tcPr>
            <w:tcW w:w="6406" w:type="dxa"/>
          </w:tcPr>
          <w:p w14:paraId="1EBC04BD" w14:textId="77777777" w:rsidR="00DB0109" w:rsidRPr="00AF1EB8" w:rsidRDefault="00DB0109" w:rsidP="007F16E7">
            <w:pPr>
              <w:pStyle w:val="ConsPlusNormal"/>
              <w:jc w:val="both"/>
            </w:pPr>
            <w:r w:rsidRPr="00AF1EB8">
              <w:t>Кинетическая энергия</w:t>
            </w:r>
          </w:p>
        </w:tc>
      </w:tr>
      <w:tr w:rsidR="00DB0109" w:rsidRPr="00AF1EB8" w14:paraId="44F595B5" w14:textId="77777777" w:rsidTr="007F16E7">
        <w:tc>
          <w:tcPr>
            <w:tcW w:w="1191" w:type="dxa"/>
            <w:vMerge/>
          </w:tcPr>
          <w:p w14:paraId="7EA6A8E8" w14:textId="77777777" w:rsidR="00DB0109" w:rsidRPr="00AF1EB8" w:rsidRDefault="00DB0109" w:rsidP="007F16E7">
            <w:pPr>
              <w:pStyle w:val="ConsPlusNormal"/>
            </w:pPr>
          </w:p>
        </w:tc>
        <w:tc>
          <w:tcPr>
            <w:tcW w:w="1474" w:type="dxa"/>
          </w:tcPr>
          <w:p w14:paraId="5AAAC5D0" w14:textId="77777777" w:rsidR="00DB0109" w:rsidRPr="00AF1EB8" w:rsidRDefault="00DB0109" w:rsidP="007F16E7">
            <w:pPr>
              <w:pStyle w:val="ConsPlusNormal"/>
              <w:jc w:val="center"/>
            </w:pPr>
            <w:r w:rsidRPr="00AF1EB8">
              <w:t>5.8</w:t>
            </w:r>
          </w:p>
        </w:tc>
        <w:tc>
          <w:tcPr>
            <w:tcW w:w="6406" w:type="dxa"/>
          </w:tcPr>
          <w:p w14:paraId="6473AE60" w14:textId="77777777" w:rsidR="00DB0109" w:rsidRPr="00AF1EB8" w:rsidRDefault="00DB0109" w:rsidP="007F16E7">
            <w:pPr>
              <w:pStyle w:val="ConsPlusNormal"/>
              <w:jc w:val="both"/>
            </w:pPr>
            <w:r w:rsidRPr="00AF1EB8">
              <w:t>Полная механическая энергия. Закон изменения и сохранения механической энергии</w:t>
            </w:r>
          </w:p>
        </w:tc>
      </w:tr>
      <w:tr w:rsidR="00DB0109" w:rsidRPr="00AF1EB8" w14:paraId="61488519" w14:textId="77777777" w:rsidTr="007F16E7">
        <w:tc>
          <w:tcPr>
            <w:tcW w:w="1191" w:type="dxa"/>
            <w:vMerge/>
          </w:tcPr>
          <w:p w14:paraId="1C7D0BC2" w14:textId="77777777" w:rsidR="00DB0109" w:rsidRPr="00AF1EB8" w:rsidRDefault="00DB0109" w:rsidP="007F16E7">
            <w:pPr>
              <w:pStyle w:val="ConsPlusNormal"/>
            </w:pPr>
          </w:p>
        </w:tc>
        <w:tc>
          <w:tcPr>
            <w:tcW w:w="1474" w:type="dxa"/>
          </w:tcPr>
          <w:p w14:paraId="0438E480" w14:textId="77777777" w:rsidR="00DB0109" w:rsidRPr="00AF1EB8" w:rsidRDefault="00DB0109" w:rsidP="007F16E7">
            <w:pPr>
              <w:pStyle w:val="ConsPlusNormal"/>
              <w:jc w:val="center"/>
            </w:pPr>
            <w:r w:rsidRPr="00AF1EB8">
              <w:t>5.9</w:t>
            </w:r>
          </w:p>
        </w:tc>
        <w:tc>
          <w:tcPr>
            <w:tcW w:w="6406" w:type="dxa"/>
          </w:tcPr>
          <w:p w14:paraId="15A2BFDF" w14:textId="77777777" w:rsidR="00DB0109" w:rsidRPr="00AF1EB8" w:rsidRDefault="00DB0109" w:rsidP="007F16E7">
            <w:pPr>
              <w:pStyle w:val="ConsPlusNormal"/>
              <w:jc w:val="both"/>
            </w:pPr>
            <w:r w:rsidRPr="00AF1EB8">
              <w:t>Практические работы:</w:t>
            </w:r>
          </w:p>
          <w:p w14:paraId="1FA7786C" w14:textId="77777777" w:rsidR="00DB0109" w:rsidRPr="00AF1EB8" w:rsidRDefault="00DB0109" w:rsidP="007F16E7">
            <w:pPr>
              <w:pStyle w:val="ConsPlusNormal"/>
              <w:jc w:val="both"/>
            </w:pPr>
            <w:r w:rsidRPr="00AF1EB8">
              <w:t>Определение работы силы трения при равномерном движении тела по горизонтальной поверхности.</w:t>
            </w:r>
          </w:p>
          <w:p w14:paraId="76C399BA" w14:textId="77777777" w:rsidR="00DB0109" w:rsidRPr="00AF1EB8" w:rsidRDefault="00DB0109" w:rsidP="007F16E7">
            <w:pPr>
              <w:pStyle w:val="ConsPlusNormal"/>
              <w:jc w:val="both"/>
            </w:pPr>
            <w:r w:rsidRPr="00AF1EB8">
              <w:t>Исследование условий равновесия рычага.</w:t>
            </w:r>
          </w:p>
          <w:p w14:paraId="48ED743F" w14:textId="77777777" w:rsidR="00DB0109" w:rsidRPr="00AF1EB8" w:rsidRDefault="00DB0109" w:rsidP="007F16E7">
            <w:pPr>
              <w:pStyle w:val="ConsPlusNormal"/>
              <w:jc w:val="both"/>
            </w:pPr>
            <w:r w:rsidRPr="00AF1EB8">
              <w:t>Измерение КПД наклонной плоскости.</w:t>
            </w:r>
          </w:p>
          <w:p w14:paraId="58918281" w14:textId="77777777" w:rsidR="00DB0109" w:rsidRPr="00AF1EB8" w:rsidRDefault="00DB0109" w:rsidP="007F16E7">
            <w:pPr>
              <w:pStyle w:val="ConsPlusNormal"/>
              <w:jc w:val="both"/>
            </w:pPr>
            <w:r w:rsidRPr="00AF1EB8">
              <w:t>Изучение закона сохранения механической энергии</w:t>
            </w:r>
          </w:p>
        </w:tc>
      </w:tr>
      <w:tr w:rsidR="00DB0109" w:rsidRPr="00AF1EB8" w14:paraId="4F310E80" w14:textId="77777777" w:rsidTr="007F16E7">
        <w:tc>
          <w:tcPr>
            <w:tcW w:w="1191" w:type="dxa"/>
            <w:vMerge/>
          </w:tcPr>
          <w:p w14:paraId="3627020D" w14:textId="77777777" w:rsidR="00DB0109" w:rsidRPr="00AF1EB8" w:rsidRDefault="00DB0109" w:rsidP="007F16E7">
            <w:pPr>
              <w:pStyle w:val="ConsPlusNormal"/>
            </w:pPr>
          </w:p>
        </w:tc>
        <w:tc>
          <w:tcPr>
            <w:tcW w:w="1474" w:type="dxa"/>
          </w:tcPr>
          <w:p w14:paraId="11866AC4" w14:textId="77777777" w:rsidR="00DB0109" w:rsidRPr="00AF1EB8" w:rsidRDefault="00DB0109" w:rsidP="007F16E7">
            <w:pPr>
              <w:pStyle w:val="ConsPlusNormal"/>
              <w:jc w:val="center"/>
            </w:pPr>
            <w:r w:rsidRPr="00AF1EB8">
              <w:t>5.10</w:t>
            </w:r>
          </w:p>
        </w:tc>
        <w:tc>
          <w:tcPr>
            <w:tcW w:w="6406" w:type="dxa"/>
          </w:tcPr>
          <w:p w14:paraId="6CBAA3F6" w14:textId="77777777" w:rsidR="00DB0109" w:rsidRPr="00AF1EB8" w:rsidRDefault="00DB0109" w:rsidP="007F16E7">
            <w:pPr>
              <w:pStyle w:val="ConsPlusNormal"/>
              <w:jc w:val="both"/>
            </w:pPr>
            <w:r w:rsidRPr="00AF1EB8">
              <w:t>Физические явления в природе: рычаги в теле человека</w:t>
            </w:r>
          </w:p>
        </w:tc>
      </w:tr>
      <w:tr w:rsidR="00DB0109" w:rsidRPr="00AF1EB8" w14:paraId="7FA15368" w14:textId="77777777" w:rsidTr="007F16E7">
        <w:tc>
          <w:tcPr>
            <w:tcW w:w="1191" w:type="dxa"/>
            <w:vMerge/>
          </w:tcPr>
          <w:p w14:paraId="28062157" w14:textId="77777777" w:rsidR="00DB0109" w:rsidRPr="00AF1EB8" w:rsidRDefault="00DB0109" w:rsidP="007F16E7">
            <w:pPr>
              <w:pStyle w:val="ConsPlusNormal"/>
            </w:pPr>
          </w:p>
        </w:tc>
        <w:tc>
          <w:tcPr>
            <w:tcW w:w="1474" w:type="dxa"/>
          </w:tcPr>
          <w:p w14:paraId="0E39BC1C" w14:textId="77777777" w:rsidR="00DB0109" w:rsidRPr="00AF1EB8" w:rsidRDefault="00DB0109" w:rsidP="007F16E7">
            <w:pPr>
              <w:pStyle w:val="ConsPlusNormal"/>
              <w:jc w:val="center"/>
            </w:pPr>
            <w:r w:rsidRPr="00AF1EB8">
              <w:t>5.11</w:t>
            </w:r>
          </w:p>
        </w:tc>
        <w:tc>
          <w:tcPr>
            <w:tcW w:w="6406" w:type="dxa"/>
          </w:tcPr>
          <w:p w14:paraId="57F225CF" w14:textId="77777777" w:rsidR="00DB0109" w:rsidRPr="00AF1EB8" w:rsidRDefault="00DB0109" w:rsidP="007F16E7">
            <w:pPr>
              <w:pStyle w:val="ConsPlusNormal"/>
              <w:jc w:val="both"/>
            </w:pPr>
            <w:r w:rsidRPr="00AF1EB8">
              <w:t>Технические устройства: рычаг, подвижный и неподвижный блоки, наклонная плоскость, простые механизмы в быту</w:t>
            </w:r>
          </w:p>
        </w:tc>
      </w:tr>
    </w:tbl>
    <w:p w14:paraId="6B09BB7C" w14:textId="77777777" w:rsidR="00DB0109" w:rsidRPr="00AF1EB8" w:rsidRDefault="00DB0109" w:rsidP="00DB0109">
      <w:pPr>
        <w:pStyle w:val="ConsPlusNormal"/>
        <w:jc w:val="both"/>
      </w:pPr>
    </w:p>
    <w:p w14:paraId="6F6A63E1" w14:textId="77777777" w:rsidR="00DB0109" w:rsidRPr="00AF1EB8" w:rsidRDefault="00DB0109" w:rsidP="00DB0109">
      <w:pPr>
        <w:pStyle w:val="ConsPlusNormal"/>
        <w:jc w:val="right"/>
      </w:pPr>
      <w:r w:rsidRPr="00AF1EB8">
        <w:t>Таблица 22.2</w:t>
      </w:r>
    </w:p>
    <w:p w14:paraId="5F8694DD" w14:textId="77777777" w:rsidR="00DB0109" w:rsidRPr="00AF1EB8" w:rsidRDefault="00DB0109" w:rsidP="00DB0109">
      <w:pPr>
        <w:pStyle w:val="ConsPlusNormal"/>
        <w:jc w:val="both"/>
      </w:pPr>
    </w:p>
    <w:p w14:paraId="4909D24D"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18D5C305" w14:textId="77777777" w:rsidR="00DB0109" w:rsidRPr="00AF1EB8" w:rsidRDefault="00DB0109" w:rsidP="00DB0109">
      <w:pPr>
        <w:pStyle w:val="ConsPlusNormal"/>
        <w:jc w:val="center"/>
      </w:pPr>
      <w:r w:rsidRPr="00AF1EB8">
        <w:t>образовательной программы (8 класс)</w:t>
      </w:r>
    </w:p>
    <w:p w14:paraId="5BA751A2"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0109" w:rsidRPr="00AF1EB8" w14:paraId="5583FAEF" w14:textId="77777777" w:rsidTr="007F16E7">
        <w:tc>
          <w:tcPr>
            <w:tcW w:w="1701" w:type="dxa"/>
          </w:tcPr>
          <w:p w14:paraId="3CF3A43F" w14:textId="77777777" w:rsidR="00DB0109" w:rsidRPr="00AF1EB8" w:rsidRDefault="00DB0109" w:rsidP="007F16E7">
            <w:pPr>
              <w:pStyle w:val="ConsPlusNormal"/>
              <w:jc w:val="center"/>
            </w:pPr>
            <w:r w:rsidRPr="00AF1EB8">
              <w:t>Код проверяемого результата</w:t>
            </w:r>
          </w:p>
        </w:tc>
        <w:tc>
          <w:tcPr>
            <w:tcW w:w="7370" w:type="dxa"/>
          </w:tcPr>
          <w:p w14:paraId="69F0CA0B"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066EC8B6" w14:textId="77777777" w:rsidTr="007F16E7">
        <w:tc>
          <w:tcPr>
            <w:tcW w:w="1701" w:type="dxa"/>
          </w:tcPr>
          <w:p w14:paraId="433E9517" w14:textId="77777777" w:rsidR="00DB0109" w:rsidRPr="00AF1EB8" w:rsidRDefault="00DB0109" w:rsidP="007F16E7">
            <w:pPr>
              <w:pStyle w:val="ConsPlusNormal"/>
              <w:jc w:val="center"/>
            </w:pPr>
            <w:r w:rsidRPr="00AF1EB8">
              <w:t>1.1</w:t>
            </w:r>
          </w:p>
        </w:tc>
        <w:tc>
          <w:tcPr>
            <w:tcW w:w="7370" w:type="dxa"/>
          </w:tcPr>
          <w:p w14:paraId="52EA6D45" w14:textId="77777777" w:rsidR="00DB0109" w:rsidRPr="00AF1EB8" w:rsidRDefault="00DB0109" w:rsidP="007F16E7">
            <w:pPr>
              <w:pStyle w:val="ConsPlusNormal"/>
              <w:jc w:val="both"/>
            </w:pPr>
            <w:r w:rsidRPr="00AF1EB8">
              <w:t>использовать понятия</w:t>
            </w:r>
          </w:p>
        </w:tc>
      </w:tr>
      <w:tr w:rsidR="00DB0109" w:rsidRPr="00AF1EB8" w14:paraId="198769E4" w14:textId="77777777" w:rsidTr="007F16E7">
        <w:tc>
          <w:tcPr>
            <w:tcW w:w="1701" w:type="dxa"/>
          </w:tcPr>
          <w:p w14:paraId="63169D05" w14:textId="77777777" w:rsidR="00DB0109" w:rsidRPr="00AF1EB8" w:rsidRDefault="00DB0109" w:rsidP="007F16E7">
            <w:pPr>
              <w:pStyle w:val="ConsPlusNormal"/>
              <w:jc w:val="center"/>
            </w:pPr>
            <w:r w:rsidRPr="00AF1EB8">
              <w:t>1.2</w:t>
            </w:r>
          </w:p>
        </w:tc>
        <w:tc>
          <w:tcPr>
            <w:tcW w:w="7370" w:type="dxa"/>
          </w:tcPr>
          <w:p w14:paraId="7592BDC7" w14:textId="77777777" w:rsidR="00DB0109" w:rsidRPr="00AF1EB8" w:rsidRDefault="00DB0109" w:rsidP="007F16E7">
            <w:pPr>
              <w:pStyle w:val="ConsPlusNormal"/>
              <w:jc w:val="both"/>
            </w:pPr>
            <w:r w:rsidRPr="00AF1EB8">
              <w:t>различать явления по описанию их характерных свойств и на основе опытов, демонстрирующих данное физическое явление</w:t>
            </w:r>
          </w:p>
        </w:tc>
      </w:tr>
      <w:tr w:rsidR="00DB0109" w:rsidRPr="00AF1EB8" w14:paraId="64ED3D94" w14:textId="77777777" w:rsidTr="007F16E7">
        <w:tc>
          <w:tcPr>
            <w:tcW w:w="1701" w:type="dxa"/>
          </w:tcPr>
          <w:p w14:paraId="7AF60732" w14:textId="77777777" w:rsidR="00DB0109" w:rsidRPr="00AF1EB8" w:rsidRDefault="00DB0109" w:rsidP="007F16E7">
            <w:pPr>
              <w:pStyle w:val="ConsPlusNormal"/>
              <w:jc w:val="center"/>
            </w:pPr>
            <w:r w:rsidRPr="00AF1EB8">
              <w:t>1.3</w:t>
            </w:r>
          </w:p>
        </w:tc>
        <w:tc>
          <w:tcPr>
            <w:tcW w:w="7370" w:type="dxa"/>
          </w:tcPr>
          <w:p w14:paraId="4B7F1248" w14:textId="77777777" w:rsidR="00DB0109" w:rsidRPr="00AF1EB8" w:rsidRDefault="00DB0109" w:rsidP="007F16E7">
            <w:pPr>
              <w:pStyle w:val="ConsPlusNormal"/>
              <w:jc w:val="both"/>
            </w:pPr>
            <w:r w:rsidRPr="00AF1EB8">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B0109" w:rsidRPr="00AF1EB8" w14:paraId="25EC83D5" w14:textId="77777777" w:rsidTr="007F16E7">
        <w:tc>
          <w:tcPr>
            <w:tcW w:w="1701" w:type="dxa"/>
          </w:tcPr>
          <w:p w14:paraId="7C604668" w14:textId="77777777" w:rsidR="00DB0109" w:rsidRPr="00AF1EB8" w:rsidRDefault="00DB0109" w:rsidP="007F16E7">
            <w:pPr>
              <w:pStyle w:val="ConsPlusNormal"/>
              <w:jc w:val="center"/>
            </w:pPr>
            <w:r w:rsidRPr="00AF1EB8">
              <w:t>1.4</w:t>
            </w:r>
          </w:p>
        </w:tc>
        <w:tc>
          <w:tcPr>
            <w:tcW w:w="7370" w:type="dxa"/>
          </w:tcPr>
          <w:p w14:paraId="1479F659" w14:textId="77777777" w:rsidR="00DB0109" w:rsidRPr="00AF1EB8" w:rsidRDefault="00DB0109" w:rsidP="007F16E7">
            <w:pPr>
              <w:pStyle w:val="ConsPlusNormal"/>
              <w:jc w:val="both"/>
            </w:pPr>
            <w:r w:rsidRPr="00AF1EB8">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B0109" w:rsidRPr="00AF1EB8" w14:paraId="59FF268D" w14:textId="77777777" w:rsidTr="007F16E7">
        <w:tc>
          <w:tcPr>
            <w:tcW w:w="1701" w:type="dxa"/>
          </w:tcPr>
          <w:p w14:paraId="7D8A5180" w14:textId="77777777" w:rsidR="00DB0109" w:rsidRPr="00AF1EB8" w:rsidRDefault="00DB0109" w:rsidP="007F16E7">
            <w:pPr>
              <w:pStyle w:val="ConsPlusNormal"/>
              <w:jc w:val="center"/>
            </w:pPr>
            <w:r w:rsidRPr="00AF1EB8">
              <w:t>1.5</w:t>
            </w:r>
          </w:p>
        </w:tc>
        <w:tc>
          <w:tcPr>
            <w:tcW w:w="7370" w:type="dxa"/>
          </w:tcPr>
          <w:p w14:paraId="3E659482" w14:textId="77777777" w:rsidR="00DB0109" w:rsidRPr="00AF1EB8" w:rsidRDefault="00DB0109" w:rsidP="007F16E7">
            <w:pPr>
              <w:pStyle w:val="ConsPlusNormal"/>
              <w:jc w:val="both"/>
            </w:pPr>
            <w:r w:rsidRPr="00AF1EB8">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B0109" w:rsidRPr="00AF1EB8" w14:paraId="2A69656F" w14:textId="77777777" w:rsidTr="007F16E7">
        <w:tc>
          <w:tcPr>
            <w:tcW w:w="1701" w:type="dxa"/>
          </w:tcPr>
          <w:p w14:paraId="2C76DB92" w14:textId="77777777" w:rsidR="00DB0109" w:rsidRPr="00AF1EB8" w:rsidRDefault="00DB0109" w:rsidP="007F16E7">
            <w:pPr>
              <w:pStyle w:val="ConsPlusNormal"/>
              <w:jc w:val="center"/>
            </w:pPr>
            <w:r w:rsidRPr="00AF1EB8">
              <w:t>1.6</w:t>
            </w:r>
          </w:p>
        </w:tc>
        <w:tc>
          <w:tcPr>
            <w:tcW w:w="7370" w:type="dxa"/>
          </w:tcPr>
          <w:p w14:paraId="66D23C8A" w14:textId="77777777" w:rsidR="00DB0109" w:rsidRPr="00AF1EB8" w:rsidRDefault="00DB0109" w:rsidP="007F16E7">
            <w:pPr>
              <w:pStyle w:val="ConsPlusNormal"/>
              <w:jc w:val="both"/>
            </w:pPr>
            <w:r w:rsidRPr="00AF1EB8">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DB0109" w:rsidRPr="00AF1EB8" w14:paraId="568666B5" w14:textId="77777777" w:rsidTr="007F16E7">
        <w:tc>
          <w:tcPr>
            <w:tcW w:w="1701" w:type="dxa"/>
          </w:tcPr>
          <w:p w14:paraId="28650AFF" w14:textId="77777777" w:rsidR="00DB0109" w:rsidRPr="00AF1EB8" w:rsidRDefault="00DB0109" w:rsidP="007F16E7">
            <w:pPr>
              <w:pStyle w:val="ConsPlusNormal"/>
              <w:jc w:val="center"/>
            </w:pPr>
            <w:r w:rsidRPr="00AF1EB8">
              <w:t>1.7</w:t>
            </w:r>
          </w:p>
        </w:tc>
        <w:tc>
          <w:tcPr>
            <w:tcW w:w="7370" w:type="dxa"/>
          </w:tcPr>
          <w:p w14:paraId="4763B0E7" w14:textId="77777777" w:rsidR="00DB0109" w:rsidRPr="00AF1EB8" w:rsidRDefault="00DB0109" w:rsidP="007F16E7">
            <w:pPr>
              <w:pStyle w:val="ConsPlusNormal"/>
              <w:jc w:val="both"/>
            </w:pPr>
            <w:r w:rsidRPr="00AF1EB8">
              <w:t>решать расчетные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ее решения, проводить расчеты и сравнивать полученное значение физической величины с известными данными</w:t>
            </w:r>
          </w:p>
        </w:tc>
      </w:tr>
      <w:tr w:rsidR="00DB0109" w:rsidRPr="00AF1EB8" w14:paraId="76966F9F" w14:textId="77777777" w:rsidTr="007F16E7">
        <w:tc>
          <w:tcPr>
            <w:tcW w:w="1701" w:type="dxa"/>
          </w:tcPr>
          <w:p w14:paraId="7D1F10F5" w14:textId="77777777" w:rsidR="00DB0109" w:rsidRPr="00AF1EB8" w:rsidRDefault="00DB0109" w:rsidP="007F16E7">
            <w:pPr>
              <w:pStyle w:val="ConsPlusNormal"/>
              <w:jc w:val="center"/>
            </w:pPr>
            <w:r w:rsidRPr="00AF1EB8">
              <w:t>1.8</w:t>
            </w:r>
          </w:p>
        </w:tc>
        <w:tc>
          <w:tcPr>
            <w:tcW w:w="7370" w:type="dxa"/>
          </w:tcPr>
          <w:p w14:paraId="2BDA73BA" w14:textId="77777777" w:rsidR="00DB0109" w:rsidRPr="00AF1EB8" w:rsidRDefault="00DB0109" w:rsidP="007F16E7">
            <w:pPr>
              <w:pStyle w:val="ConsPlusNormal"/>
              <w:jc w:val="both"/>
            </w:pPr>
            <w:r w:rsidRPr="00AF1EB8">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DB0109" w:rsidRPr="00AF1EB8" w14:paraId="1B3A57FA" w14:textId="77777777" w:rsidTr="007F16E7">
        <w:tc>
          <w:tcPr>
            <w:tcW w:w="1701" w:type="dxa"/>
          </w:tcPr>
          <w:p w14:paraId="04452ACA" w14:textId="77777777" w:rsidR="00DB0109" w:rsidRPr="00AF1EB8" w:rsidRDefault="00DB0109" w:rsidP="007F16E7">
            <w:pPr>
              <w:pStyle w:val="ConsPlusNormal"/>
              <w:jc w:val="center"/>
            </w:pPr>
            <w:r w:rsidRPr="00AF1EB8">
              <w:t>1.9</w:t>
            </w:r>
          </w:p>
        </w:tc>
        <w:tc>
          <w:tcPr>
            <w:tcW w:w="7370" w:type="dxa"/>
          </w:tcPr>
          <w:p w14:paraId="6C873CF4" w14:textId="77777777" w:rsidR="00DB0109" w:rsidRPr="00AF1EB8" w:rsidRDefault="00DB0109" w:rsidP="007F16E7">
            <w:pPr>
              <w:pStyle w:val="ConsPlusNormal"/>
              <w:jc w:val="both"/>
            </w:pPr>
            <w:r w:rsidRPr="00AF1EB8">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DB0109" w:rsidRPr="00AF1EB8" w14:paraId="230E426C" w14:textId="77777777" w:rsidTr="007F16E7">
        <w:tc>
          <w:tcPr>
            <w:tcW w:w="1701" w:type="dxa"/>
          </w:tcPr>
          <w:p w14:paraId="284DC4B3" w14:textId="77777777" w:rsidR="00DB0109" w:rsidRPr="00AF1EB8" w:rsidRDefault="00DB0109" w:rsidP="007F16E7">
            <w:pPr>
              <w:pStyle w:val="ConsPlusNormal"/>
              <w:jc w:val="center"/>
            </w:pPr>
            <w:r w:rsidRPr="00AF1EB8">
              <w:t>1.10</w:t>
            </w:r>
          </w:p>
        </w:tc>
        <w:tc>
          <w:tcPr>
            <w:tcW w:w="7370" w:type="dxa"/>
          </w:tcPr>
          <w:p w14:paraId="4A7FC751" w14:textId="77777777" w:rsidR="00DB0109" w:rsidRPr="00AF1EB8" w:rsidRDefault="00DB0109" w:rsidP="007F16E7">
            <w:pPr>
              <w:pStyle w:val="ConsPlusNormal"/>
              <w:jc w:val="both"/>
            </w:pPr>
            <w:r w:rsidRPr="00AF1EB8">
              <w:t>выполнять прямые измерения с использованием аналоговых приборов и датчиков физических величин, сравнивать результаты измерений с учетом заданной абсолютной погрешности</w:t>
            </w:r>
          </w:p>
        </w:tc>
      </w:tr>
      <w:tr w:rsidR="00DB0109" w:rsidRPr="00AF1EB8" w14:paraId="6CB5552F" w14:textId="77777777" w:rsidTr="007F16E7">
        <w:tc>
          <w:tcPr>
            <w:tcW w:w="1701" w:type="dxa"/>
          </w:tcPr>
          <w:p w14:paraId="7516F476" w14:textId="77777777" w:rsidR="00DB0109" w:rsidRPr="00AF1EB8" w:rsidRDefault="00DB0109" w:rsidP="007F16E7">
            <w:pPr>
              <w:pStyle w:val="ConsPlusNormal"/>
              <w:jc w:val="center"/>
            </w:pPr>
            <w:r w:rsidRPr="00AF1EB8">
              <w:t>1.11</w:t>
            </w:r>
          </w:p>
        </w:tc>
        <w:tc>
          <w:tcPr>
            <w:tcW w:w="7370" w:type="dxa"/>
          </w:tcPr>
          <w:p w14:paraId="0CAD3ACC" w14:textId="77777777" w:rsidR="00DB0109" w:rsidRPr="00AF1EB8" w:rsidRDefault="00DB0109" w:rsidP="007F16E7">
            <w:pPr>
              <w:pStyle w:val="ConsPlusNormal"/>
              <w:jc w:val="both"/>
            </w:pPr>
            <w:r w:rsidRPr="00AF1EB8">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DB0109" w:rsidRPr="00AF1EB8" w14:paraId="7142DAC8" w14:textId="77777777" w:rsidTr="007F16E7">
        <w:tc>
          <w:tcPr>
            <w:tcW w:w="1701" w:type="dxa"/>
          </w:tcPr>
          <w:p w14:paraId="0391EB4E" w14:textId="77777777" w:rsidR="00DB0109" w:rsidRPr="00AF1EB8" w:rsidRDefault="00DB0109" w:rsidP="007F16E7">
            <w:pPr>
              <w:pStyle w:val="ConsPlusNormal"/>
              <w:jc w:val="center"/>
            </w:pPr>
            <w:r w:rsidRPr="00AF1EB8">
              <w:t>1.12</w:t>
            </w:r>
          </w:p>
        </w:tc>
        <w:tc>
          <w:tcPr>
            <w:tcW w:w="7370" w:type="dxa"/>
          </w:tcPr>
          <w:p w14:paraId="0FFCD34D" w14:textId="77777777" w:rsidR="00DB0109" w:rsidRPr="00AF1EB8" w:rsidRDefault="00DB0109" w:rsidP="007F16E7">
            <w:pPr>
              <w:pStyle w:val="ConsPlusNormal"/>
              <w:jc w:val="both"/>
            </w:pPr>
            <w:r w:rsidRPr="00AF1EB8">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DB0109" w:rsidRPr="00AF1EB8" w14:paraId="544CFF8F" w14:textId="77777777" w:rsidTr="007F16E7">
        <w:tc>
          <w:tcPr>
            <w:tcW w:w="1701" w:type="dxa"/>
          </w:tcPr>
          <w:p w14:paraId="2CD01222" w14:textId="77777777" w:rsidR="00DB0109" w:rsidRPr="00AF1EB8" w:rsidRDefault="00DB0109" w:rsidP="007F16E7">
            <w:pPr>
              <w:pStyle w:val="ConsPlusNormal"/>
              <w:jc w:val="center"/>
            </w:pPr>
            <w:r w:rsidRPr="00AF1EB8">
              <w:t>1.13</w:t>
            </w:r>
          </w:p>
        </w:tc>
        <w:tc>
          <w:tcPr>
            <w:tcW w:w="7370" w:type="dxa"/>
          </w:tcPr>
          <w:p w14:paraId="45547659" w14:textId="77777777" w:rsidR="00DB0109" w:rsidRPr="00AF1EB8" w:rsidRDefault="00DB0109" w:rsidP="007F16E7">
            <w:pPr>
              <w:pStyle w:val="ConsPlusNormal"/>
              <w:jc w:val="both"/>
            </w:pPr>
            <w:r w:rsidRPr="00AF1EB8">
              <w:t>соблюдать правила техники безопасности при работе с лабораторным оборудованием</w:t>
            </w:r>
          </w:p>
        </w:tc>
      </w:tr>
      <w:tr w:rsidR="00DB0109" w:rsidRPr="00AF1EB8" w14:paraId="69E3CAEB" w14:textId="77777777" w:rsidTr="007F16E7">
        <w:tc>
          <w:tcPr>
            <w:tcW w:w="1701" w:type="dxa"/>
          </w:tcPr>
          <w:p w14:paraId="28F4F8E0" w14:textId="77777777" w:rsidR="00DB0109" w:rsidRPr="00AF1EB8" w:rsidRDefault="00DB0109" w:rsidP="007F16E7">
            <w:pPr>
              <w:pStyle w:val="ConsPlusNormal"/>
              <w:jc w:val="center"/>
            </w:pPr>
            <w:r w:rsidRPr="00AF1EB8">
              <w:t>1.14</w:t>
            </w:r>
          </w:p>
        </w:tc>
        <w:tc>
          <w:tcPr>
            <w:tcW w:w="7370" w:type="dxa"/>
          </w:tcPr>
          <w:p w14:paraId="58FC80BD" w14:textId="77777777" w:rsidR="00DB0109" w:rsidRPr="00AF1EB8" w:rsidRDefault="00DB0109" w:rsidP="007F16E7">
            <w:pPr>
              <w:pStyle w:val="ConsPlusNormal"/>
              <w:jc w:val="both"/>
            </w:pPr>
            <w:r w:rsidRPr="00AF1EB8">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B0109" w:rsidRPr="00AF1EB8" w14:paraId="2EEACC6D" w14:textId="77777777" w:rsidTr="007F16E7">
        <w:tc>
          <w:tcPr>
            <w:tcW w:w="1701" w:type="dxa"/>
          </w:tcPr>
          <w:p w14:paraId="62EC87AA" w14:textId="77777777" w:rsidR="00DB0109" w:rsidRPr="00AF1EB8" w:rsidRDefault="00DB0109" w:rsidP="007F16E7">
            <w:pPr>
              <w:pStyle w:val="ConsPlusNormal"/>
              <w:jc w:val="center"/>
            </w:pPr>
            <w:r w:rsidRPr="00AF1EB8">
              <w:t>1.15</w:t>
            </w:r>
          </w:p>
        </w:tc>
        <w:tc>
          <w:tcPr>
            <w:tcW w:w="7370" w:type="dxa"/>
          </w:tcPr>
          <w:p w14:paraId="271D6CFC" w14:textId="77777777" w:rsidR="00DB0109" w:rsidRPr="00AF1EB8" w:rsidRDefault="00DB0109" w:rsidP="007F16E7">
            <w:pPr>
              <w:pStyle w:val="ConsPlusNormal"/>
              <w:jc w:val="both"/>
            </w:pPr>
            <w:r w:rsidRPr="00AF1EB8">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DB0109" w:rsidRPr="00AF1EB8" w14:paraId="509F9F75" w14:textId="77777777" w:rsidTr="007F16E7">
        <w:tc>
          <w:tcPr>
            <w:tcW w:w="1701" w:type="dxa"/>
          </w:tcPr>
          <w:p w14:paraId="00B13304" w14:textId="77777777" w:rsidR="00DB0109" w:rsidRPr="00AF1EB8" w:rsidRDefault="00DB0109" w:rsidP="007F16E7">
            <w:pPr>
              <w:pStyle w:val="ConsPlusNormal"/>
              <w:jc w:val="center"/>
            </w:pPr>
            <w:r w:rsidRPr="00AF1EB8">
              <w:t>1.16</w:t>
            </w:r>
          </w:p>
        </w:tc>
        <w:tc>
          <w:tcPr>
            <w:tcW w:w="7370" w:type="dxa"/>
          </w:tcPr>
          <w:p w14:paraId="28FEC385" w14:textId="77777777" w:rsidR="00DB0109" w:rsidRPr="00AF1EB8" w:rsidRDefault="00DB0109" w:rsidP="007F16E7">
            <w:pPr>
              <w:pStyle w:val="ConsPlusNormal"/>
              <w:jc w:val="both"/>
            </w:pPr>
            <w:r w:rsidRPr="00AF1EB8">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B0109" w:rsidRPr="00AF1EB8" w14:paraId="5802E679" w14:textId="77777777" w:rsidTr="007F16E7">
        <w:tc>
          <w:tcPr>
            <w:tcW w:w="1701" w:type="dxa"/>
          </w:tcPr>
          <w:p w14:paraId="16B51E31" w14:textId="77777777" w:rsidR="00DB0109" w:rsidRPr="00AF1EB8" w:rsidRDefault="00DB0109" w:rsidP="007F16E7">
            <w:pPr>
              <w:pStyle w:val="ConsPlusNormal"/>
              <w:jc w:val="center"/>
            </w:pPr>
            <w:r w:rsidRPr="00AF1EB8">
              <w:t>1.17</w:t>
            </w:r>
          </w:p>
        </w:tc>
        <w:tc>
          <w:tcPr>
            <w:tcW w:w="7370" w:type="dxa"/>
          </w:tcPr>
          <w:p w14:paraId="3D53EEF4" w14:textId="77777777" w:rsidR="00DB0109" w:rsidRPr="00AF1EB8" w:rsidRDefault="00DB0109" w:rsidP="007F16E7">
            <w:pPr>
              <w:pStyle w:val="ConsPlusNormal"/>
              <w:jc w:val="both"/>
            </w:pPr>
            <w:r w:rsidRPr="00AF1EB8">
              <w:t>осуществлять поиск информации физического содержания в сети Интернет, на основе имеющихся знаний и путем сравнения дополнительных источников выделять информацию, которая является противоречивой или может быть недостоверной</w:t>
            </w:r>
          </w:p>
        </w:tc>
      </w:tr>
      <w:tr w:rsidR="00DB0109" w:rsidRPr="00AF1EB8" w14:paraId="1ED5C63A" w14:textId="77777777" w:rsidTr="007F16E7">
        <w:tc>
          <w:tcPr>
            <w:tcW w:w="1701" w:type="dxa"/>
          </w:tcPr>
          <w:p w14:paraId="02509603" w14:textId="77777777" w:rsidR="00DB0109" w:rsidRPr="00AF1EB8" w:rsidRDefault="00DB0109" w:rsidP="007F16E7">
            <w:pPr>
              <w:pStyle w:val="ConsPlusNormal"/>
              <w:jc w:val="center"/>
            </w:pPr>
            <w:r w:rsidRPr="00AF1EB8">
              <w:t>1.18</w:t>
            </w:r>
          </w:p>
        </w:tc>
        <w:tc>
          <w:tcPr>
            <w:tcW w:w="7370" w:type="dxa"/>
          </w:tcPr>
          <w:p w14:paraId="6897B3B3" w14:textId="77777777" w:rsidR="00DB0109" w:rsidRPr="00AF1EB8" w:rsidRDefault="00DB0109" w:rsidP="007F16E7">
            <w:pPr>
              <w:pStyle w:val="ConsPlusNormal"/>
              <w:jc w:val="both"/>
            </w:pPr>
            <w:r w:rsidRPr="00AF1EB8">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B0109" w:rsidRPr="00AF1EB8" w14:paraId="7352ED0B" w14:textId="77777777" w:rsidTr="007F16E7">
        <w:tc>
          <w:tcPr>
            <w:tcW w:w="1701" w:type="dxa"/>
          </w:tcPr>
          <w:p w14:paraId="0A2274A4" w14:textId="77777777" w:rsidR="00DB0109" w:rsidRPr="00AF1EB8" w:rsidRDefault="00DB0109" w:rsidP="007F16E7">
            <w:pPr>
              <w:pStyle w:val="ConsPlusNormal"/>
              <w:jc w:val="center"/>
            </w:pPr>
            <w:r w:rsidRPr="00AF1EB8">
              <w:t>1.19</w:t>
            </w:r>
          </w:p>
        </w:tc>
        <w:tc>
          <w:tcPr>
            <w:tcW w:w="7370" w:type="dxa"/>
          </w:tcPr>
          <w:p w14:paraId="66E17BB0" w14:textId="77777777" w:rsidR="00DB0109" w:rsidRPr="00AF1EB8" w:rsidRDefault="00DB0109" w:rsidP="007F16E7">
            <w:pPr>
              <w:pStyle w:val="ConsPlusNormal"/>
              <w:jc w:val="both"/>
            </w:pPr>
            <w:r w:rsidRPr="00AF1EB8">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DB0109" w:rsidRPr="00AF1EB8" w14:paraId="48ACFAEA" w14:textId="77777777" w:rsidTr="007F16E7">
        <w:tc>
          <w:tcPr>
            <w:tcW w:w="1701" w:type="dxa"/>
          </w:tcPr>
          <w:p w14:paraId="4F5CC498" w14:textId="77777777" w:rsidR="00DB0109" w:rsidRPr="00AF1EB8" w:rsidRDefault="00DB0109" w:rsidP="007F16E7">
            <w:pPr>
              <w:pStyle w:val="ConsPlusNormal"/>
              <w:jc w:val="center"/>
            </w:pPr>
            <w:r w:rsidRPr="00AF1EB8">
              <w:t>1.20</w:t>
            </w:r>
          </w:p>
        </w:tc>
        <w:tc>
          <w:tcPr>
            <w:tcW w:w="7370" w:type="dxa"/>
          </w:tcPr>
          <w:p w14:paraId="34EECFF7" w14:textId="77777777" w:rsidR="00DB0109" w:rsidRPr="00AF1EB8" w:rsidRDefault="00DB0109" w:rsidP="007F16E7">
            <w:pPr>
              <w:pStyle w:val="ConsPlusNormal"/>
              <w:jc w:val="both"/>
            </w:pPr>
            <w:r w:rsidRPr="00AF1EB8">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2F22C816" w14:textId="77777777" w:rsidR="00DB0109" w:rsidRPr="00AF1EB8" w:rsidRDefault="00DB0109" w:rsidP="00DB0109">
      <w:pPr>
        <w:pStyle w:val="ConsPlusNormal"/>
        <w:jc w:val="both"/>
      </w:pPr>
    </w:p>
    <w:p w14:paraId="6462CF1A" w14:textId="77777777" w:rsidR="00DB0109" w:rsidRPr="00AF1EB8" w:rsidRDefault="00DB0109" w:rsidP="00DB0109">
      <w:pPr>
        <w:pStyle w:val="ConsPlusNormal"/>
        <w:jc w:val="right"/>
      </w:pPr>
      <w:r w:rsidRPr="00AF1EB8">
        <w:t>Таблица 22.3</w:t>
      </w:r>
    </w:p>
    <w:p w14:paraId="3DB013DA" w14:textId="77777777" w:rsidR="00DB0109" w:rsidRPr="00AF1EB8" w:rsidRDefault="00DB0109" w:rsidP="00DB0109">
      <w:pPr>
        <w:pStyle w:val="ConsPlusNormal"/>
        <w:jc w:val="both"/>
      </w:pPr>
    </w:p>
    <w:p w14:paraId="26F67241" w14:textId="77777777" w:rsidR="00DB0109" w:rsidRPr="00AF1EB8" w:rsidRDefault="00DB0109" w:rsidP="00DB0109">
      <w:pPr>
        <w:pStyle w:val="ConsPlusNormal"/>
        <w:jc w:val="center"/>
      </w:pPr>
      <w:r w:rsidRPr="00AF1EB8">
        <w:t>Проверяемые элементы содержания (8 класс)</w:t>
      </w:r>
    </w:p>
    <w:p w14:paraId="5789FC35"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B0109" w:rsidRPr="00AF1EB8" w14:paraId="171A4693" w14:textId="77777777" w:rsidTr="007F16E7">
        <w:tc>
          <w:tcPr>
            <w:tcW w:w="1191" w:type="dxa"/>
          </w:tcPr>
          <w:p w14:paraId="639D59DD" w14:textId="77777777" w:rsidR="00DB0109" w:rsidRPr="00AF1EB8" w:rsidRDefault="00DB0109" w:rsidP="007F16E7">
            <w:pPr>
              <w:pStyle w:val="ConsPlusNormal"/>
              <w:jc w:val="center"/>
            </w:pPr>
            <w:r w:rsidRPr="00AF1EB8">
              <w:t>Код раздела</w:t>
            </w:r>
          </w:p>
        </w:tc>
        <w:tc>
          <w:tcPr>
            <w:tcW w:w="1474" w:type="dxa"/>
          </w:tcPr>
          <w:p w14:paraId="268D609B" w14:textId="77777777" w:rsidR="00DB0109" w:rsidRPr="00AF1EB8" w:rsidRDefault="00DB0109" w:rsidP="007F16E7">
            <w:pPr>
              <w:pStyle w:val="ConsPlusNormal"/>
              <w:jc w:val="center"/>
            </w:pPr>
            <w:r w:rsidRPr="00AF1EB8">
              <w:t>Код элемента</w:t>
            </w:r>
          </w:p>
        </w:tc>
        <w:tc>
          <w:tcPr>
            <w:tcW w:w="6406" w:type="dxa"/>
          </w:tcPr>
          <w:p w14:paraId="18BFF4AD" w14:textId="77777777" w:rsidR="00DB0109" w:rsidRPr="00AF1EB8" w:rsidRDefault="00DB0109" w:rsidP="007F16E7">
            <w:pPr>
              <w:pStyle w:val="ConsPlusNormal"/>
              <w:jc w:val="center"/>
            </w:pPr>
            <w:r w:rsidRPr="00AF1EB8">
              <w:t>Проверяемые элементы содержания</w:t>
            </w:r>
          </w:p>
        </w:tc>
      </w:tr>
      <w:tr w:rsidR="00DB0109" w:rsidRPr="00AF1EB8" w14:paraId="666BCF4D" w14:textId="77777777" w:rsidTr="007F16E7">
        <w:tc>
          <w:tcPr>
            <w:tcW w:w="1191" w:type="dxa"/>
            <w:vMerge w:val="restart"/>
            <w:tcBorders>
              <w:bottom w:val="nil"/>
            </w:tcBorders>
          </w:tcPr>
          <w:p w14:paraId="661231F1" w14:textId="77777777" w:rsidR="00DB0109" w:rsidRPr="00AF1EB8" w:rsidRDefault="00DB0109" w:rsidP="007F16E7">
            <w:pPr>
              <w:pStyle w:val="ConsPlusNormal"/>
              <w:jc w:val="center"/>
            </w:pPr>
            <w:r w:rsidRPr="00AF1EB8">
              <w:t>6</w:t>
            </w:r>
          </w:p>
        </w:tc>
        <w:tc>
          <w:tcPr>
            <w:tcW w:w="7880" w:type="dxa"/>
            <w:gridSpan w:val="2"/>
          </w:tcPr>
          <w:p w14:paraId="6312E1C3" w14:textId="77777777" w:rsidR="00DB0109" w:rsidRPr="00AF1EB8" w:rsidRDefault="00DB0109" w:rsidP="007F16E7">
            <w:pPr>
              <w:pStyle w:val="ConsPlusNormal"/>
              <w:jc w:val="both"/>
            </w:pPr>
            <w:r w:rsidRPr="00AF1EB8">
              <w:t>ТЕПЛОВЫЕ ЯВЛЕНИЯ</w:t>
            </w:r>
          </w:p>
        </w:tc>
      </w:tr>
      <w:tr w:rsidR="00DB0109" w:rsidRPr="00AF1EB8" w14:paraId="1A83A8E9" w14:textId="77777777" w:rsidTr="007F16E7">
        <w:tc>
          <w:tcPr>
            <w:tcW w:w="1191" w:type="dxa"/>
            <w:vMerge/>
            <w:tcBorders>
              <w:bottom w:val="nil"/>
            </w:tcBorders>
          </w:tcPr>
          <w:p w14:paraId="50FCB887" w14:textId="77777777" w:rsidR="00DB0109" w:rsidRPr="00AF1EB8" w:rsidRDefault="00DB0109" w:rsidP="007F16E7">
            <w:pPr>
              <w:pStyle w:val="ConsPlusNormal"/>
            </w:pPr>
          </w:p>
        </w:tc>
        <w:tc>
          <w:tcPr>
            <w:tcW w:w="1474" w:type="dxa"/>
          </w:tcPr>
          <w:p w14:paraId="0A40010B" w14:textId="77777777" w:rsidR="00DB0109" w:rsidRPr="00AF1EB8" w:rsidRDefault="00DB0109" w:rsidP="007F16E7">
            <w:pPr>
              <w:pStyle w:val="ConsPlusNormal"/>
              <w:jc w:val="center"/>
            </w:pPr>
            <w:r w:rsidRPr="00AF1EB8">
              <w:t>6.1</w:t>
            </w:r>
          </w:p>
        </w:tc>
        <w:tc>
          <w:tcPr>
            <w:tcW w:w="6406" w:type="dxa"/>
          </w:tcPr>
          <w:p w14:paraId="5474A8FC" w14:textId="77777777" w:rsidR="00DB0109" w:rsidRPr="00AF1EB8" w:rsidRDefault="00DB0109" w:rsidP="007F16E7">
            <w:pPr>
              <w:pStyle w:val="ConsPlusNormal"/>
              <w:jc w:val="both"/>
            </w:pPr>
            <w:r w:rsidRPr="00AF1EB8">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DB0109" w:rsidRPr="00AF1EB8" w14:paraId="1AC0B3F1" w14:textId="77777777" w:rsidTr="007F16E7">
        <w:tc>
          <w:tcPr>
            <w:tcW w:w="1191" w:type="dxa"/>
            <w:vMerge/>
            <w:tcBorders>
              <w:bottom w:val="nil"/>
            </w:tcBorders>
          </w:tcPr>
          <w:p w14:paraId="47F3B28F" w14:textId="77777777" w:rsidR="00DB0109" w:rsidRPr="00AF1EB8" w:rsidRDefault="00DB0109" w:rsidP="007F16E7">
            <w:pPr>
              <w:pStyle w:val="ConsPlusNormal"/>
            </w:pPr>
          </w:p>
        </w:tc>
        <w:tc>
          <w:tcPr>
            <w:tcW w:w="1474" w:type="dxa"/>
          </w:tcPr>
          <w:p w14:paraId="6B15EF77" w14:textId="77777777" w:rsidR="00DB0109" w:rsidRPr="00AF1EB8" w:rsidRDefault="00DB0109" w:rsidP="007F16E7">
            <w:pPr>
              <w:pStyle w:val="ConsPlusNormal"/>
              <w:jc w:val="center"/>
            </w:pPr>
            <w:r w:rsidRPr="00AF1EB8">
              <w:t>6.2</w:t>
            </w:r>
          </w:p>
        </w:tc>
        <w:tc>
          <w:tcPr>
            <w:tcW w:w="6406" w:type="dxa"/>
          </w:tcPr>
          <w:p w14:paraId="43908810" w14:textId="77777777" w:rsidR="00DB0109" w:rsidRPr="00AF1EB8" w:rsidRDefault="00DB0109" w:rsidP="007F16E7">
            <w:pPr>
              <w:pStyle w:val="ConsPlusNormal"/>
              <w:jc w:val="both"/>
            </w:pPr>
            <w:r w:rsidRPr="00AF1EB8">
              <w:t>Модели твердого, жидкого и газообразного состояний вещества. Кристаллические и аморфные тела</w:t>
            </w:r>
          </w:p>
        </w:tc>
      </w:tr>
      <w:tr w:rsidR="00DB0109" w:rsidRPr="00AF1EB8" w14:paraId="2A7E376D" w14:textId="77777777" w:rsidTr="007F16E7">
        <w:tc>
          <w:tcPr>
            <w:tcW w:w="1191" w:type="dxa"/>
            <w:vMerge/>
            <w:tcBorders>
              <w:bottom w:val="nil"/>
            </w:tcBorders>
          </w:tcPr>
          <w:p w14:paraId="6DC3EE21" w14:textId="77777777" w:rsidR="00DB0109" w:rsidRPr="00AF1EB8" w:rsidRDefault="00DB0109" w:rsidP="007F16E7">
            <w:pPr>
              <w:pStyle w:val="ConsPlusNormal"/>
            </w:pPr>
          </w:p>
        </w:tc>
        <w:tc>
          <w:tcPr>
            <w:tcW w:w="1474" w:type="dxa"/>
          </w:tcPr>
          <w:p w14:paraId="10935011" w14:textId="77777777" w:rsidR="00DB0109" w:rsidRPr="00AF1EB8" w:rsidRDefault="00DB0109" w:rsidP="007F16E7">
            <w:pPr>
              <w:pStyle w:val="ConsPlusNormal"/>
              <w:jc w:val="center"/>
            </w:pPr>
            <w:r w:rsidRPr="00AF1EB8">
              <w:t>6.3</w:t>
            </w:r>
          </w:p>
        </w:tc>
        <w:tc>
          <w:tcPr>
            <w:tcW w:w="6406" w:type="dxa"/>
          </w:tcPr>
          <w:p w14:paraId="7E735B30" w14:textId="77777777" w:rsidR="00DB0109" w:rsidRPr="00AF1EB8" w:rsidRDefault="00DB0109" w:rsidP="007F16E7">
            <w:pPr>
              <w:pStyle w:val="ConsPlusNormal"/>
              <w:jc w:val="both"/>
            </w:pPr>
            <w:r w:rsidRPr="00AF1EB8">
              <w:t>Объяснение свойств газов, жидкостей и твердых тел на основе положений молекулярно-кинетической теории</w:t>
            </w:r>
          </w:p>
        </w:tc>
      </w:tr>
      <w:tr w:rsidR="00DB0109" w:rsidRPr="00AF1EB8" w14:paraId="34A19634" w14:textId="77777777" w:rsidTr="007F16E7">
        <w:tc>
          <w:tcPr>
            <w:tcW w:w="1191" w:type="dxa"/>
            <w:vMerge/>
            <w:tcBorders>
              <w:bottom w:val="nil"/>
            </w:tcBorders>
          </w:tcPr>
          <w:p w14:paraId="47211528" w14:textId="77777777" w:rsidR="00DB0109" w:rsidRPr="00AF1EB8" w:rsidRDefault="00DB0109" w:rsidP="007F16E7">
            <w:pPr>
              <w:pStyle w:val="ConsPlusNormal"/>
            </w:pPr>
          </w:p>
        </w:tc>
        <w:tc>
          <w:tcPr>
            <w:tcW w:w="1474" w:type="dxa"/>
          </w:tcPr>
          <w:p w14:paraId="5B358116" w14:textId="77777777" w:rsidR="00DB0109" w:rsidRPr="00AF1EB8" w:rsidRDefault="00DB0109" w:rsidP="007F16E7">
            <w:pPr>
              <w:pStyle w:val="ConsPlusNormal"/>
              <w:jc w:val="center"/>
            </w:pPr>
            <w:r w:rsidRPr="00AF1EB8">
              <w:t>6.4</w:t>
            </w:r>
          </w:p>
        </w:tc>
        <w:tc>
          <w:tcPr>
            <w:tcW w:w="6406" w:type="dxa"/>
          </w:tcPr>
          <w:p w14:paraId="2EA615DD" w14:textId="77777777" w:rsidR="00DB0109" w:rsidRPr="00AF1EB8" w:rsidRDefault="00DB0109" w:rsidP="007F16E7">
            <w:pPr>
              <w:pStyle w:val="ConsPlusNormal"/>
              <w:jc w:val="both"/>
            </w:pPr>
            <w:r w:rsidRPr="00AF1EB8">
              <w:t>Смачивание и капиллярные явления</w:t>
            </w:r>
          </w:p>
        </w:tc>
      </w:tr>
      <w:tr w:rsidR="00DB0109" w:rsidRPr="00AF1EB8" w14:paraId="4E5D626E" w14:textId="77777777" w:rsidTr="007F16E7">
        <w:tc>
          <w:tcPr>
            <w:tcW w:w="1191" w:type="dxa"/>
            <w:vMerge/>
            <w:tcBorders>
              <w:bottom w:val="nil"/>
            </w:tcBorders>
          </w:tcPr>
          <w:p w14:paraId="360C1757" w14:textId="77777777" w:rsidR="00DB0109" w:rsidRPr="00AF1EB8" w:rsidRDefault="00DB0109" w:rsidP="007F16E7">
            <w:pPr>
              <w:pStyle w:val="ConsPlusNormal"/>
            </w:pPr>
          </w:p>
        </w:tc>
        <w:tc>
          <w:tcPr>
            <w:tcW w:w="1474" w:type="dxa"/>
          </w:tcPr>
          <w:p w14:paraId="08E84544" w14:textId="77777777" w:rsidR="00DB0109" w:rsidRPr="00AF1EB8" w:rsidRDefault="00DB0109" w:rsidP="007F16E7">
            <w:pPr>
              <w:pStyle w:val="ConsPlusNormal"/>
              <w:jc w:val="center"/>
            </w:pPr>
            <w:r w:rsidRPr="00AF1EB8">
              <w:t>6.5</w:t>
            </w:r>
          </w:p>
        </w:tc>
        <w:tc>
          <w:tcPr>
            <w:tcW w:w="6406" w:type="dxa"/>
          </w:tcPr>
          <w:p w14:paraId="51B60151" w14:textId="77777777" w:rsidR="00DB0109" w:rsidRPr="00AF1EB8" w:rsidRDefault="00DB0109" w:rsidP="007F16E7">
            <w:pPr>
              <w:pStyle w:val="ConsPlusNormal"/>
              <w:jc w:val="both"/>
            </w:pPr>
            <w:r w:rsidRPr="00AF1EB8">
              <w:t>Тепловое расширение и сжатие</w:t>
            </w:r>
          </w:p>
        </w:tc>
      </w:tr>
      <w:tr w:rsidR="00DB0109" w:rsidRPr="00AF1EB8" w14:paraId="46DDCF2D" w14:textId="77777777" w:rsidTr="007F16E7">
        <w:tc>
          <w:tcPr>
            <w:tcW w:w="1191" w:type="dxa"/>
            <w:vMerge/>
            <w:tcBorders>
              <w:bottom w:val="nil"/>
            </w:tcBorders>
          </w:tcPr>
          <w:p w14:paraId="6F960647" w14:textId="77777777" w:rsidR="00DB0109" w:rsidRPr="00AF1EB8" w:rsidRDefault="00DB0109" w:rsidP="007F16E7">
            <w:pPr>
              <w:pStyle w:val="ConsPlusNormal"/>
            </w:pPr>
          </w:p>
        </w:tc>
        <w:tc>
          <w:tcPr>
            <w:tcW w:w="1474" w:type="dxa"/>
          </w:tcPr>
          <w:p w14:paraId="697BB658" w14:textId="77777777" w:rsidR="00DB0109" w:rsidRPr="00AF1EB8" w:rsidRDefault="00DB0109" w:rsidP="007F16E7">
            <w:pPr>
              <w:pStyle w:val="ConsPlusNormal"/>
              <w:jc w:val="center"/>
            </w:pPr>
            <w:r w:rsidRPr="00AF1EB8">
              <w:t>6.6</w:t>
            </w:r>
          </w:p>
        </w:tc>
        <w:tc>
          <w:tcPr>
            <w:tcW w:w="6406" w:type="dxa"/>
          </w:tcPr>
          <w:p w14:paraId="4A0F452E" w14:textId="77777777" w:rsidR="00DB0109" w:rsidRPr="00AF1EB8" w:rsidRDefault="00DB0109" w:rsidP="007F16E7">
            <w:pPr>
              <w:pStyle w:val="ConsPlusNormal"/>
              <w:jc w:val="both"/>
            </w:pPr>
            <w:r w:rsidRPr="00AF1EB8">
              <w:t>Температура. Связь температуры со скоростью теплового движения частиц</w:t>
            </w:r>
          </w:p>
        </w:tc>
      </w:tr>
      <w:tr w:rsidR="00DB0109" w:rsidRPr="00AF1EB8" w14:paraId="08E846F8" w14:textId="77777777" w:rsidTr="007F16E7">
        <w:tc>
          <w:tcPr>
            <w:tcW w:w="1191" w:type="dxa"/>
            <w:vMerge/>
            <w:tcBorders>
              <w:bottom w:val="nil"/>
            </w:tcBorders>
          </w:tcPr>
          <w:p w14:paraId="4661C68B" w14:textId="77777777" w:rsidR="00DB0109" w:rsidRPr="00AF1EB8" w:rsidRDefault="00DB0109" w:rsidP="007F16E7">
            <w:pPr>
              <w:pStyle w:val="ConsPlusNormal"/>
            </w:pPr>
          </w:p>
        </w:tc>
        <w:tc>
          <w:tcPr>
            <w:tcW w:w="1474" w:type="dxa"/>
          </w:tcPr>
          <w:p w14:paraId="300A8A21" w14:textId="77777777" w:rsidR="00DB0109" w:rsidRPr="00AF1EB8" w:rsidRDefault="00DB0109" w:rsidP="007F16E7">
            <w:pPr>
              <w:pStyle w:val="ConsPlusNormal"/>
              <w:jc w:val="center"/>
            </w:pPr>
            <w:r w:rsidRPr="00AF1EB8">
              <w:t>6.7</w:t>
            </w:r>
          </w:p>
        </w:tc>
        <w:tc>
          <w:tcPr>
            <w:tcW w:w="6406" w:type="dxa"/>
          </w:tcPr>
          <w:p w14:paraId="1F61E058" w14:textId="77777777" w:rsidR="00DB0109" w:rsidRPr="00AF1EB8" w:rsidRDefault="00DB0109" w:rsidP="007F16E7">
            <w:pPr>
              <w:pStyle w:val="ConsPlusNormal"/>
              <w:jc w:val="both"/>
            </w:pPr>
            <w:r w:rsidRPr="00AF1EB8">
              <w:t>Внутренняя энергия. Способы изменения внутренней энергии: теплопередача и совершение работы</w:t>
            </w:r>
          </w:p>
        </w:tc>
      </w:tr>
      <w:tr w:rsidR="00DB0109" w:rsidRPr="00AF1EB8" w14:paraId="67DDC71C" w14:textId="77777777" w:rsidTr="007F16E7">
        <w:tc>
          <w:tcPr>
            <w:tcW w:w="1191" w:type="dxa"/>
            <w:vMerge/>
            <w:tcBorders>
              <w:bottom w:val="nil"/>
            </w:tcBorders>
          </w:tcPr>
          <w:p w14:paraId="51F75802" w14:textId="77777777" w:rsidR="00DB0109" w:rsidRPr="00AF1EB8" w:rsidRDefault="00DB0109" w:rsidP="007F16E7">
            <w:pPr>
              <w:pStyle w:val="ConsPlusNormal"/>
            </w:pPr>
          </w:p>
        </w:tc>
        <w:tc>
          <w:tcPr>
            <w:tcW w:w="1474" w:type="dxa"/>
          </w:tcPr>
          <w:p w14:paraId="18F81C3F" w14:textId="77777777" w:rsidR="00DB0109" w:rsidRPr="00AF1EB8" w:rsidRDefault="00DB0109" w:rsidP="007F16E7">
            <w:pPr>
              <w:pStyle w:val="ConsPlusNormal"/>
              <w:jc w:val="center"/>
            </w:pPr>
            <w:r w:rsidRPr="00AF1EB8">
              <w:t>6.8</w:t>
            </w:r>
          </w:p>
        </w:tc>
        <w:tc>
          <w:tcPr>
            <w:tcW w:w="6406" w:type="dxa"/>
          </w:tcPr>
          <w:p w14:paraId="0160565C" w14:textId="77777777" w:rsidR="00DB0109" w:rsidRPr="00AF1EB8" w:rsidRDefault="00DB0109" w:rsidP="007F16E7">
            <w:pPr>
              <w:pStyle w:val="ConsPlusNormal"/>
              <w:jc w:val="both"/>
            </w:pPr>
            <w:r w:rsidRPr="00AF1EB8">
              <w:t>Виды теплопередачи: теплопроводность, конвекция, излучение</w:t>
            </w:r>
          </w:p>
        </w:tc>
      </w:tr>
      <w:tr w:rsidR="00DB0109" w:rsidRPr="00AF1EB8" w14:paraId="22CAD8E4" w14:textId="77777777" w:rsidTr="007F16E7">
        <w:tc>
          <w:tcPr>
            <w:tcW w:w="1191" w:type="dxa"/>
            <w:vMerge/>
            <w:tcBorders>
              <w:bottom w:val="nil"/>
            </w:tcBorders>
          </w:tcPr>
          <w:p w14:paraId="422C6626" w14:textId="77777777" w:rsidR="00DB0109" w:rsidRPr="00AF1EB8" w:rsidRDefault="00DB0109" w:rsidP="007F16E7">
            <w:pPr>
              <w:pStyle w:val="ConsPlusNormal"/>
            </w:pPr>
          </w:p>
        </w:tc>
        <w:tc>
          <w:tcPr>
            <w:tcW w:w="1474" w:type="dxa"/>
          </w:tcPr>
          <w:p w14:paraId="3C57911A" w14:textId="77777777" w:rsidR="00DB0109" w:rsidRPr="00AF1EB8" w:rsidRDefault="00DB0109" w:rsidP="007F16E7">
            <w:pPr>
              <w:pStyle w:val="ConsPlusNormal"/>
              <w:jc w:val="center"/>
            </w:pPr>
            <w:r w:rsidRPr="00AF1EB8">
              <w:t>6.9</w:t>
            </w:r>
          </w:p>
        </w:tc>
        <w:tc>
          <w:tcPr>
            <w:tcW w:w="6406" w:type="dxa"/>
          </w:tcPr>
          <w:p w14:paraId="06666F5C" w14:textId="77777777" w:rsidR="00DB0109" w:rsidRPr="00AF1EB8" w:rsidRDefault="00DB0109" w:rsidP="007F16E7">
            <w:pPr>
              <w:pStyle w:val="ConsPlusNormal"/>
              <w:jc w:val="both"/>
            </w:pPr>
            <w:r w:rsidRPr="00AF1EB8">
              <w:t>Количество теплоты. Удельная теплоемкость вещества</w:t>
            </w:r>
          </w:p>
        </w:tc>
      </w:tr>
      <w:tr w:rsidR="00DB0109" w:rsidRPr="00AF1EB8" w14:paraId="3CB287C0" w14:textId="77777777" w:rsidTr="007F16E7">
        <w:tc>
          <w:tcPr>
            <w:tcW w:w="1191" w:type="dxa"/>
            <w:vMerge/>
            <w:tcBorders>
              <w:bottom w:val="nil"/>
            </w:tcBorders>
          </w:tcPr>
          <w:p w14:paraId="5AEF6CB5" w14:textId="77777777" w:rsidR="00DB0109" w:rsidRPr="00AF1EB8" w:rsidRDefault="00DB0109" w:rsidP="007F16E7">
            <w:pPr>
              <w:pStyle w:val="ConsPlusNormal"/>
            </w:pPr>
          </w:p>
        </w:tc>
        <w:tc>
          <w:tcPr>
            <w:tcW w:w="1474" w:type="dxa"/>
          </w:tcPr>
          <w:p w14:paraId="2E2A3957" w14:textId="77777777" w:rsidR="00DB0109" w:rsidRPr="00AF1EB8" w:rsidRDefault="00DB0109" w:rsidP="007F16E7">
            <w:pPr>
              <w:pStyle w:val="ConsPlusNormal"/>
              <w:jc w:val="center"/>
            </w:pPr>
            <w:r w:rsidRPr="00AF1EB8">
              <w:t>6.10</w:t>
            </w:r>
          </w:p>
        </w:tc>
        <w:tc>
          <w:tcPr>
            <w:tcW w:w="6406" w:type="dxa"/>
          </w:tcPr>
          <w:p w14:paraId="24E6936D" w14:textId="77777777" w:rsidR="00DB0109" w:rsidRPr="00AF1EB8" w:rsidRDefault="00DB0109" w:rsidP="007F16E7">
            <w:pPr>
              <w:pStyle w:val="ConsPlusNormal"/>
              <w:jc w:val="both"/>
            </w:pPr>
            <w:r w:rsidRPr="00AF1EB8">
              <w:t>Теплообмен и тепловое равновесие. Уравнение теплового баланса</w:t>
            </w:r>
          </w:p>
        </w:tc>
      </w:tr>
      <w:tr w:rsidR="00DB0109" w:rsidRPr="00AF1EB8" w14:paraId="7B834BCF" w14:textId="77777777" w:rsidTr="007F16E7">
        <w:tc>
          <w:tcPr>
            <w:tcW w:w="1191" w:type="dxa"/>
            <w:vMerge/>
            <w:tcBorders>
              <w:bottom w:val="nil"/>
            </w:tcBorders>
          </w:tcPr>
          <w:p w14:paraId="280EB1B6" w14:textId="77777777" w:rsidR="00DB0109" w:rsidRPr="00AF1EB8" w:rsidRDefault="00DB0109" w:rsidP="007F16E7">
            <w:pPr>
              <w:pStyle w:val="ConsPlusNormal"/>
            </w:pPr>
          </w:p>
        </w:tc>
        <w:tc>
          <w:tcPr>
            <w:tcW w:w="1474" w:type="dxa"/>
          </w:tcPr>
          <w:p w14:paraId="56C4483E" w14:textId="77777777" w:rsidR="00DB0109" w:rsidRPr="00AF1EB8" w:rsidRDefault="00DB0109" w:rsidP="007F16E7">
            <w:pPr>
              <w:pStyle w:val="ConsPlusNormal"/>
              <w:jc w:val="center"/>
            </w:pPr>
            <w:r w:rsidRPr="00AF1EB8">
              <w:t>6.11</w:t>
            </w:r>
          </w:p>
        </w:tc>
        <w:tc>
          <w:tcPr>
            <w:tcW w:w="6406" w:type="dxa"/>
          </w:tcPr>
          <w:p w14:paraId="4314440C" w14:textId="77777777" w:rsidR="00DB0109" w:rsidRPr="00AF1EB8" w:rsidRDefault="00DB0109" w:rsidP="007F16E7">
            <w:pPr>
              <w:pStyle w:val="ConsPlusNormal"/>
              <w:jc w:val="both"/>
            </w:pPr>
            <w:r w:rsidRPr="00AF1EB8">
              <w:t>Плавление и отвердевание кристаллических веществ. Удельная теплота плавления</w:t>
            </w:r>
          </w:p>
        </w:tc>
      </w:tr>
      <w:tr w:rsidR="00DB0109" w:rsidRPr="00AF1EB8" w14:paraId="5BA9A423" w14:textId="77777777" w:rsidTr="007F16E7">
        <w:tc>
          <w:tcPr>
            <w:tcW w:w="1191" w:type="dxa"/>
            <w:vMerge/>
            <w:tcBorders>
              <w:bottom w:val="nil"/>
            </w:tcBorders>
          </w:tcPr>
          <w:p w14:paraId="77004107" w14:textId="77777777" w:rsidR="00DB0109" w:rsidRPr="00AF1EB8" w:rsidRDefault="00DB0109" w:rsidP="007F16E7">
            <w:pPr>
              <w:pStyle w:val="ConsPlusNormal"/>
            </w:pPr>
          </w:p>
        </w:tc>
        <w:tc>
          <w:tcPr>
            <w:tcW w:w="1474" w:type="dxa"/>
          </w:tcPr>
          <w:p w14:paraId="5FCB9B0F" w14:textId="77777777" w:rsidR="00DB0109" w:rsidRPr="00AF1EB8" w:rsidRDefault="00DB0109" w:rsidP="007F16E7">
            <w:pPr>
              <w:pStyle w:val="ConsPlusNormal"/>
              <w:jc w:val="center"/>
            </w:pPr>
            <w:r w:rsidRPr="00AF1EB8">
              <w:t>6.12</w:t>
            </w:r>
          </w:p>
        </w:tc>
        <w:tc>
          <w:tcPr>
            <w:tcW w:w="6406" w:type="dxa"/>
          </w:tcPr>
          <w:p w14:paraId="21086F7C" w14:textId="77777777" w:rsidR="00DB0109" w:rsidRPr="00AF1EB8" w:rsidRDefault="00DB0109" w:rsidP="007F16E7">
            <w:pPr>
              <w:pStyle w:val="ConsPlusNormal"/>
              <w:jc w:val="both"/>
            </w:pPr>
            <w:r w:rsidRPr="00AF1EB8">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DB0109" w:rsidRPr="00AF1EB8" w14:paraId="715FF087" w14:textId="77777777" w:rsidTr="007F16E7">
        <w:tc>
          <w:tcPr>
            <w:tcW w:w="1191" w:type="dxa"/>
            <w:vMerge/>
            <w:tcBorders>
              <w:bottom w:val="nil"/>
            </w:tcBorders>
          </w:tcPr>
          <w:p w14:paraId="160AC67B" w14:textId="77777777" w:rsidR="00DB0109" w:rsidRPr="00AF1EB8" w:rsidRDefault="00DB0109" w:rsidP="007F16E7">
            <w:pPr>
              <w:pStyle w:val="ConsPlusNormal"/>
            </w:pPr>
          </w:p>
        </w:tc>
        <w:tc>
          <w:tcPr>
            <w:tcW w:w="1474" w:type="dxa"/>
          </w:tcPr>
          <w:p w14:paraId="366D2883" w14:textId="77777777" w:rsidR="00DB0109" w:rsidRPr="00AF1EB8" w:rsidRDefault="00DB0109" w:rsidP="007F16E7">
            <w:pPr>
              <w:pStyle w:val="ConsPlusNormal"/>
              <w:jc w:val="center"/>
            </w:pPr>
            <w:r w:rsidRPr="00AF1EB8">
              <w:t>6.13</w:t>
            </w:r>
          </w:p>
        </w:tc>
        <w:tc>
          <w:tcPr>
            <w:tcW w:w="6406" w:type="dxa"/>
          </w:tcPr>
          <w:p w14:paraId="14B7FC8A" w14:textId="77777777" w:rsidR="00DB0109" w:rsidRPr="00AF1EB8" w:rsidRDefault="00DB0109" w:rsidP="007F16E7">
            <w:pPr>
              <w:pStyle w:val="ConsPlusNormal"/>
              <w:jc w:val="both"/>
            </w:pPr>
            <w:r w:rsidRPr="00AF1EB8">
              <w:t>Влажность воздуха</w:t>
            </w:r>
          </w:p>
        </w:tc>
      </w:tr>
      <w:tr w:rsidR="00DB0109" w:rsidRPr="00AF1EB8" w14:paraId="5A864856" w14:textId="77777777" w:rsidTr="007F16E7">
        <w:tc>
          <w:tcPr>
            <w:tcW w:w="1191" w:type="dxa"/>
            <w:vMerge/>
            <w:tcBorders>
              <w:bottom w:val="nil"/>
            </w:tcBorders>
          </w:tcPr>
          <w:p w14:paraId="089B664E" w14:textId="77777777" w:rsidR="00DB0109" w:rsidRPr="00AF1EB8" w:rsidRDefault="00DB0109" w:rsidP="007F16E7">
            <w:pPr>
              <w:pStyle w:val="ConsPlusNormal"/>
            </w:pPr>
          </w:p>
        </w:tc>
        <w:tc>
          <w:tcPr>
            <w:tcW w:w="1474" w:type="dxa"/>
          </w:tcPr>
          <w:p w14:paraId="4CB06A2B" w14:textId="77777777" w:rsidR="00DB0109" w:rsidRPr="00AF1EB8" w:rsidRDefault="00DB0109" w:rsidP="007F16E7">
            <w:pPr>
              <w:pStyle w:val="ConsPlusNormal"/>
              <w:jc w:val="center"/>
            </w:pPr>
            <w:r w:rsidRPr="00AF1EB8">
              <w:t>6.14</w:t>
            </w:r>
          </w:p>
        </w:tc>
        <w:tc>
          <w:tcPr>
            <w:tcW w:w="6406" w:type="dxa"/>
          </w:tcPr>
          <w:p w14:paraId="26E5D76D" w14:textId="77777777" w:rsidR="00DB0109" w:rsidRPr="00AF1EB8" w:rsidRDefault="00DB0109" w:rsidP="007F16E7">
            <w:pPr>
              <w:pStyle w:val="ConsPlusNormal"/>
              <w:jc w:val="both"/>
            </w:pPr>
            <w:r w:rsidRPr="00AF1EB8">
              <w:t>Энергия топлива. Удельная теплота сгорания</w:t>
            </w:r>
          </w:p>
        </w:tc>
      </w:tr>
      <w:tr w:rsidR="00DB0109" w:rsidRPr="00AF1EB8" w14:paraId="5C5575AC" w14:textId="77777777" w:rsidTr="007F16E7">
        <w:tc>
          <w:tcPr>
            <w:tcW w:w="1191" w:type="dxa"/>
            <w:vMerge/>
            <w:tcBorders>
              <w:bottom w:val="nil"/>
            </w:tcBorders>
          </w:tcPr>
          <w:p w14:paraId="6C91FFFA" w14:textId="77777777" w:rsidR="00DB0109" w:rsidRPr="00AF1EB8" w:rsidRDefault="00DB0109" w:rsidP="007F16E7">
            <w:pPr>
              <w:pStyle w:val="ConsPlusNormal"/>
            </w:pPr>
          </w:p>
        </w:tc>
        <w:tc>
          <w:tcPr>
            <w:tcW w:w="1474" w:type="dxa"/>
          </w:tcPr>
          <w:p w14:paraId="381619E0" w14:textId="77777777" w:rsidR="00DB0109" w:rsidRPr="00AF1EB8" w:rsidRDefault="00DB0109" w:rsidP="007F16E7">
            <w:pPr>
              <w:pStyle w:val="ConsPlusNormal"/>
              <w:jc w:val="center"/>
            </w:pPr>
            <w:r w:rsidRPr="00AF1EB8">
              <w:t>6.15</w:t>
            </w:r>
          </w:p>
        </w:tc>
        <w:tc>
          <w:tcPr>
            <w:tcW w:w="6406" w:type="dxa"/>
          </w:tcPr>
          <w:p w14:paraId="42EB6A2F" w14:textId="77777777" w:rsidR="00DB0109" w:rsidRPr="00AF1EB8" w:rsidRDefault="00DB0109" w:rsidP="007F16E7">
            <w:pPr>
              <w:pStyle w:val="ConsPlusNormal"/>
              <w:jc w:val="both"/>
            </w:pPr>
            <w:r w:rsidRPr="00AF1EB8">
              <w:t>Принципы работы тепловых двигателей КПД теплового двигателя. Тепловые двигатели и защита окружающей среды</w:t>
            </w:r>
          </w:p>
        </w:tc>
      </w:tr>
      <w:tr w:rsidR="00DB0109" w:rsidRPr="00AF1EB8" w14:paraId="3A7B356E" w14:textId="77777777" w:rsidTr="007F16E7">
        <w:tc>
          <w:tcPr>
            <w:tcW w:w="1191" w:type="dxa"/>
            <w:vMerge/>
            <w:tcBorders>
              <w:bottom w:val="nil"/>
            </w:tcBorders>
          </w:tcPr>
          <w:p w14:paraId="55903734" w14:textId="77777777" w:rsidR="00DB0109" w:rsidRPr="00AF1EB8" w:rsidRDefault="00DB0109" w:rsidP="007F16E7">
            <w:pPr>
              <w:pStyle w:val="ConsPlusNormal"/>
            </w:pPr>
          </w:p>
        </w:tc>
        <w:tc>
          <w:tcPr>
            <w:tcW w:w="1474" w:type="dxa"/>
          </w:tcPr>
          <w:p w14:paraId="18A29910" w14:textId="77777777" w:rsidR="00DB0109" w:rsidRPr="00AF1EB8" w:rsidRDefault="00DB0109" w:rsidP="007F16E7">
            <w:pPr>
              <w:pStyle w:val="ConsPlusNormal"/>
              <w:jc w:val="center"/>
            </w:pPr>
            <w:r w:rsidRPr="00AF1EB8">
              <w:t>6.16</w:t>
            </w:r>
          </w:p>
        </w:tc>
        <w:tc>
          <w:tcPr>
            <w:tcW w:w="6406" w:type="dxa"/>
          </w:tcPr>
          <w:p w14:paraId="30D6C61E" w14:textId="77777777" w:rsidR="00DB0109" w:rsidRPr="00AF1EB8" w:rsidRDefault="00DB0109" w:rsidP="007F16E7">
            <w:pPr>
              <w:pStyle w:val="ConsPlusNormal"/>
              <w:jc w:val="both"/>
            </w:pPr>
            <w:r w:rsidRPr="00AF1EB8">
              <w:t>Закон сохранения и превращения энергии в тепловых процессах</w:t>
            </w:r>
          </w:p>
        </w:tc>
      </w:tr>
      <w:tr w:rsidR="00DB0109" w:rsidRPr="00AF1EB8" w14:paraId="5749D97E" w14:textId="77777777" w:rsidTr="007F16E7">
        <w:tc>
          <w:tcPr>
            <w:tcW w:w="1191" w:type="dxa"/>
            <w:vMerge w:val="restart"/>
            <w:tcBorders>
              <w:top w:val="nil"/>
            </w:tcBorders>
          </w:tcPr>
          <w:p w14:paraId="23BD9035" w14:textId="77777777" w:rsidR="00DB0109" w:rsidRPr="00AF1EB8" w:rsidRDefault="00DB0109" w:rsidP="007F16E7">
            <w:pPr>
              <w:pStyle w:val="ConsPlusNormal"/>
            </w:pPr>
          </w:p>
        </w:tc>
        <w:tc>
          <w:tcPr>
            <w:tcW w:w="1474" w:type="dxa"/>
          </w:tcPr>
          <w:p w14:paraId="3A521387" w14:textId="77777777" w:rsidR="00DB0109" w:rsidRPr="00AF1EB8" w:rsidRDefault="00DB0109" w:rsidP="007F16E7">
            <w:pPr>
              <w:pStyle w:val="ConsPlusNormal"/>
              <w:jc w:val="center"/>
            </w:pPr>
            <w:r w:rsidRPr="00AF1EB8">
              <w:t>6.17</w:t>
            </w:r>
          </w:p>
        </w:tc>
        <w:tc>
          <w:tcPr>
            <w:tcW w:w="6406" w:type="dxa"/>
          </w:tcPr>
          <w:p w14:paraId="79C3E673" w14:textId="77777777" w:rsidR="00DB0109" w:rsidRPr="00AF1EB8" w:rsidRDefault="00DB0109" w:rsidP="007F16E7">
            <w:pPr>
              <w:pStyle w:val="ConsPlusNormal"/>
              <w:jc w:val="both"/>
            </w:pPr>
            <w:r w:rsidRPr="00AF1EB8">
              <w:t>Практические работы:</w:t>
            </w:r>
          </w:p>
          <w:p w14:paraId="6B6CC3C2" w14:textId="77777777" w:rsidR="00DB0109" w:rsidRPr="00AF1EB8" w:rsidRDefault="00DB0109" w:rsidP="007F16E7">
            <w:pPr>
              <w:pStyle w:val="ConsPlusNormal"/>
              <w:jc w:val="both"/>
            </w:pPr>
            <w:r w:rsidRPr="00AF1EB8">
              <w:t>Опыты по обнаружению действия сил молекулярного притяжения.</w:t>
            </w:r>
          </w:p>
          <w:p w14:paraId="469EDE97" w14:textId="77777777" w:rsidR="00DB0109" w:rsidRPr="00AF1EB8" w:rsidRDefault="00DB0109" w:rsidP="007F16E7">
            <w:pPr>
              <w:pStyle w:val="ConsPlusNormal"/>
              <w:jc w:val="both"/>
            </w:pPr>
            <w:r w:rsidRPr="00AF1EB8">
              <w:t>Опыты по выращиванию кристаллов поваренной соли или сахара.</w:t>
            </w:r>
          </w:p>
          <w:p w14:paraId="57CE1D19" w14:textId="77777777" w:rsidR="00DB0109" w:rsidRPr="00AF1EB8" w:rsidRDefault="00DB0109" w:rsidP="007F16E7">
            <w:pPr>
              <w:pStyle w:val="ConsPlusNormal"/>
              <w:jc w:val="both"/>
            </w:pPr>
            <w:r w:rsidRPr="00AF1EB8">
              <w:t>Опыты по наблюдению теплового расширения газов, жидкостей и твердых тел.</w:t>
            </w:r>
          </w:p>
          <w:p w14:paraId="193F248C" w14:textId="77777777" w:rsidR="00DB0109" w:rsidRPr="00AF1EB8" w:rsidRDefault="00DB0109" w:rsidP="007F16E7">
            <w:pPr>
              <w:pStyle w:val="ConsPlusNormal"/>
              <w:jc w:val="both"/>
            </w:pPr>
            <w:r w:rsidRPr="00AF1EB8">
              <w:t>Определение давления воздуха в баллоне шприца.</w:t>
            </w:r>
          </w:p>
          <w:p w14:paraId="2669C7E2" w14:textId="77777777" w:rsidR="00DB0109" w:rsidRPr="00AF1EB8" w:rsidRDefault="00DB0109" w:rsidP="007F16E7">
            <w:pPr>
              <w:pStyle w:val="ConsPlusNormal"/>
              <w:jc w:val="both"/>
            </w:pPr>
            <w:r w:rsidRPr="00AF1EB8">
              <w:t>Опыты, демонстрирующие зависимость давления воздуха от его объема и нагревания или охлаждения.</w:t>
            </w:r>
          </w:p>
          <w:p w14:paraId="4325E558" w14:textId="77777777" w:rsidR="00DB0109" w:rsidRPr="00AF1EB8" w:rsidRDefault="00DB0109" w:rsidP="007F16E7">
            <w:pPr>
              <w:pStyle w:val="ConsPlusNormal"/>
              <w:jc w:val="both"/>
            </w:pPr>
            <w:r w:rsidRPr="00AF1EB8">
              <w:t>Проверка гипотезы линейной зависимости длины столбика жидкости в термометрической трубке от температуры.</w:t>
            </w:r>
          </w:p>
          <w:p w14:paraId="1FDC3C4F" w14:textId="77777777" w:rsidR="00DB0109" w:rsidRPr="00AF1EB8" w:rsidRDefault="00DB0109" w:rsidP="007F16E7">
            <w:pPr>
              <w:pStyle w:val="ConsPlusNormal"/>
              <w:jc w:val="both"/>
            </w:pPr>
            <w:r w:rsidRPr="00AF1EB8">
              <w:t>Наблюдение изменения внутренней энергии тела в результате теплопередачи и работы внешних сил.</w:t>
            </w:r>
          </w:p>
          <w:p w14:paraId="5F026648" w14:textId="77777777" w:rsidR="00DB0109" w:rsidRPr="00AF1EB8" w:rsidRDefault="00DB0109" w:rsidP="007F16E7">
            <w:pPr>
              <w:pStyle w:val="ConsPlusNormal"/>
              <w:jc w:val="both"/>
            </w:pPr>
            <w:r w:rsidRPr="00AF1EB8">
              <w:t>Исследование явления теплообмена при смешивании холодной и горячей воды.</w:t>
            </w:r>
          </w:p>
          <w:p w14:paraId="7A1AD236" w14:textId="77777777" w:rsidR="00DB0109" w:rsidRPr="00AF1EB8" w:rsidRDefault="00DB0109" w:rsidP="007F16E7">
            <w:pPr>
              <w:pStyle w:val="ConsPlusNormal"/>
              <w:jc w:val="both"/>
            </w:pPr>
            <w:r w:rsidRPr="00AF1EB8">
              <w:t>Определение количества теплоты, полученного водой при теплообмене с нагретым металлическим цилиндром.</w:t>
            </w:r>
          </w:p>
          <w:p w14:paraId="71FF5DB2" w14:textId="77777777" w:rsidR="00DB0109" w:rsidRPr="00AF1EB8" w:rsidRDefault="00DB0109" w:rsidP="007F16E7">
            <w:pPr>
              <w:pStyle w:val="ConsPlusNormal"/>
              <w:jc w:val="both"/>
            </w:pPr>
            <w:r w:rsidRPr="00AF1EB8">
              <w:t>Определение удельной теплоемкости вещества. Исследование процесса испарения.</w:t>
            </w:r>
          </w:p>
          <w:p w14:paraId="6CBA6E12" w14:textId="77777777" w:rsidR="00DB0109" w:rsidRPr="00AF1EB8" w:rsidRDefault="00DB0109" w:rsidP="007F16E7">
            <w:pPr>
              <w:pStyle w:val="ConsPlusNormal"/>
              <w:jc w:val="both"/>
            </w:pPr>
            <w:r w:rsidRPr="00AF1EB8">
              <w:t>Определение относительной влажности воздуха.</w:t>
            </w:r>
          </w:p>
          <w:p w14:paraId="471DA4D8" w14:textId="77777777" w:rsidR="00DB0109" w:rsidRPr="00AF1EB8" w:rsidRDefault="00DB0109" w:rsidP="007F16E7">
            <w:pPr>
              <w:pStyle w:val="ConsPlusNormal"/>
              <w:jc w:val="both"/>
            </w:pPr>
            <w:r w:rsidRPr="00AF1EB8">
              <w:t>Определение удельной теплоты плавления льда</w:t>
            </w:r>
          </w:p>
        </w:tc>
      </w:tr>
      <w:tr w:rsidR="00DB0109" w:rsidRPr="00AF1EB8" w14:paraId="3CBBF523" w14:textId="77777777" w:rsidTr="007F16E7">
        <w:tc>
          <w:tcPr>
            <w:tcW w:w="1191" w:type="dxa"/>
            <w:vMerge/>
            <w:tcBorders>
              <w:top w:val="nil"/>
            </w:tcBorders>
          </w:tcPr>
          <w:p w14:paraId="4729AD9C" w14:textId="77777777" w:rsidR="00DB0109" w:rsidRPr="00AF1EB8" w:rsidRDefault="00DB0109" w:rsidP="007F16E7">
            <w:pPr>
              <w:pStyle w:val="ConsPlusNormal"/>
            </w:pPr>
          </w:p>
        </w:tc>
        <w:tc>
          <w:tcPr>
            <w:tcW w:w="1474" w:type="dxa"/>
          </w:tcPr>
          <w:p w14:paraId="24F616A9" w14:textId="77777777" w:rsidR="00DB0109" w:rsidRPr="00AF1EB8" w:rsidRDefault="00DB0109" w:rsidP="007F16E7">
            <w:pPr>
              <w:pStyle w:val="ConsPlusNormal"/>
              <w:jc w:val="center"/>
            </w:pPr>
            <w:r w:rsidRPr="00AF1EB8">
              <w:t>6.18</w:t>
            </w:r>
          </w:p>
        </w:tc>
        <w:tc>
          <w:tcPr>
            <w:tcW w:w="6406" w:type="dxa"/>
          </w:tcPr>
          <w:p w14:paraId="0FD014D5" w14:textId="77777777" w:rsidR="00DB0109" w:rsidRPr="00AF1EB8" w:rsidRDefault="00DB0109" w:rsidP="007F16E7">
            <w:pPr>
              <w:pStyle w:val="ConsPlusNormal"/>
              <w:jc w:val="both"/>
            </w:pPr>
            <w:r w:rsidRPr="00AF1EB8">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DB0109" w:rsidRPr="00AF1EB8" w14:paraId="702BE686" w14:textId="77777777" w:rsidTr="007F16E7">
        <w:tc>
          <w:tcPr>
            <w:tcW w:w="1191" w:type="dxa"/>
            <w:vMerge/>
            <w:tcBorders>
              <w:top w:val="nil"/>
            </w:tcBorders>
          </w:tcPr>
          <w:p w14:paraId="11B81DAE" w14:textId="77777777" w:rsidR="00DB0109" w:rsidRPr="00AF1EB8" w:rsidRDefault="00DB0109" w:rsidP="007F16E7">
            <w:pPr>
              <w:pStyle w:val="ConsPlusNormal"/>
            </w:pPr>
          </w:p>
        </w:tc>
        <w:tc>
          <w:tcPr>
            <w:tcW w:w="1474" w:type="dxa"/>
          </w:tcPr>
          <w:p w14:paraId="5F574725" w14:textId="77777777" w:rsidR="00DB0109" w:rsidRPr="00AF1EB8" w:rsidRDefault="00DB0109" w:rsidP="007F16E7">
            <w:pPr>
              <w:pStyle w:val="ConsPlusNormal"/>
              <w:jc w:val="center"/>
            </w:pPr>
            <w:r w:rsidRPr="00AF1EB8">
              <w:t>6.19</w:t>
            </w:r>
          </w:p>
        </w:tc>
        <w:tc>
          <w:tcPr>
            <w:tcW w:w="6406" w:type="dxa"/>
          </w:tcPr>
          <w:p w14:paraId="3251335B" w14:textId="77777777" w:rsidR="00DB0109" w:rsidRPr="00AF1EB8" w:rsidRDefault="00DB0109" w:rsidP="007F16E7">
            <w:pPr>
              <w:pStyle w:val="ConsPlusNormal"/>
              <w:jc w:val="both"/>
            </w:pPr>
            <w:r w:rsidRPr="00AF1EB8">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B0109" w:rsidRPr="00AF1EB8" w14:paraId="5BD1EF59" w14:textId="77777777" w:rsidTr="007F16E7">
        <w:tc>
          <w:tcPr>
            <w:tcW w:w="1191" w:type="dxa"/>
            <w:vMerge w:val="restart"/>
            <w:tcBorders>
              <w:bottom w:val="nil"/>
            </w:tcBorders>
          </w:tcPr>
          <w:p w14:paraId="5F3792EC" w14:textId="77777777" w:rsidR="00DB0109" w:rsidRPr="00AF1EB8" w:rsidRDefault="00DB0109" w:rsidP="007F16E7">
            <w:pPr>
              <w:pStyle w:val="ConsPlusNormal"/>
              <w:jc w:val="center"/>
            </w:pPr>
            <w:r w:rsidRPr="00AF1EB8">
              <w:t>7</w:t>
            </w:r>
          </w:p>
        </w:tc>
        <w:tc>
          <w:tcPr>
            <w:tcW w:w="7880" w:type="dxa"/>
            <w:gridSpan w:val="2"/>
          </w:tcPr>
          <w:p w14:paraId="720C4578" w14:textId="77777777" w:rsidR="00DB0109" w:rsidRPr="00AF1EB8" w:rsidRDefault="00DB0109" w:rsidP="007F16E7">
            <w:pPr>
              <w:pStyle w:val="ConsPlusNormal"/>
              <w:jc w:val="both"/>
            </w:pPr>
            <w:r w:rsidRPr="00AF1EB8">
              <w:t>ЭЛЕКТРИЧЕСКИЕ И МАГНИТНЫЕ ЯВЛЕНИЯ</w:t>
            </w:r>
          </w:p>
        </w:tc>
      </w:tr>
      <w:tr w:rsidR="00DB0109" w:rsidRPr="00AF1EB8" w14:paraId="1324D5A3" w14:textId="77777777" w:rsidTr="007F16E7">
        <w:tc>
          <w:tcPr>
            <w:tcW w:w="1191" w:type="dxa"/>
            <w:vMerge/>
            <w:tcBorders>
              <w:bottom w:val="nil"/>
            </w:tcBorders>
          </w:tcPr>
          <w:p w14:paraId="1FD812C2" w14:textId="77777777" w:rsidR="00DB0109" w:rsidRPr="00AF1EB8" w:rsidRDefault="00DB0109" w:rsidP="007F16E7">
            <w:pPr>
              <w:pStyle w:val="ConsPlusNormal"/>
            </w:pPr>
          </w:p>
        </w:tc>
        <w:tc>
          <w:tcPr>
            <w:tcW w:w="1474" w:type="dxa"/>
          </w:tcPr>
          <w:p w14:paraId="3F5465C2" w14:textId="77777777" w:rsidR="00DB0109" w:rsidRPr="00AF1EB8" w:rsidRDefault="00DB0109" w:rsidP="007F16E7">
            <w:pPr>
              <w:pStyle w:val="ConsPlusNormal"/>
              <w:jc w:val="center"/>
            </w:pPr>
            <w:r w:rsidRPr="00AF1EB8">
              <w:t>7.1</w:t>
            </w:r>
          </w:p>
        </w:tc>
        <w:tc>
          <w:tcPr>
            <w:tcW w:w="6406" w:type="dxa"/>
          </w:tcPr>
          <w:p w14:paraId="23D08FAE" w14:textId="77777777" w:rsidR="00DB0109" w:rsidRPr="00AF1EB8" w:rsidRDefault="00DB0109" w:rsidP="007F16E7">
            <w:pPr>
              <w:pStyle w:val="ConsPlusNormal"/>
              <w:jc w:val="both"/>
            </w:pPr>
            <w:r w:rsidRPr="00AF1EB8">
              <w:t>Электризация тел. Два рода электрических зарядов</w:t>
            </w:r>
          </w:p>
        </w:tc>
      </w:tr>
      <w:tr w:rsidR="00DB0109" w:rsidRPr="00AF1EB8" w14:paraId="3E5F8405" w14:textId="77777777" w:rsidTr="007F16E7">
        <w:tc>
          <w:tcPr>
            <w:tcW w:w="1191" w:type="dxa"/>
            <w:vMerge/>
            <w:tcBorders>
              <w:bottom w:val="nil"/>
            </w:tcBorders>
          </w:tcPr>
          <w:p w14:paraId="07249660" w14:textId="77777777" w:rsidR="00DB0109" w:rsidRPr="00AF1EB8" w:rsidRDefault="00DB0109" w:rsidP="007F16E7">
            <w:pPr>
              <w:pStyle w:val="ConsPlusNormal"/>
            </w:pPr>
          </w:p>
        </w:tc>
        <w:tc>
          <w:tcPr>
            <w:tcW w:w="1474" w:type="dxa"/>
          </w:tcPr>
          <w:p w14:paraId="21A99148" w14:textId="77777777" w:rsidR="00DB0109" w:rsidRPr="00AF1EB8" w:rsidRDefault="00DB0109" w:rsidP="007F16E7">
            <w:pPr>
              <w:pStyle w:val="ConsPlusNormal"/>
              <w:jc w:val="center"/>
            </w:pPr>
            <w:r w:rsidRPr="00AF1EB8">
              <w:t>7.2</w:t>
            </w:r>
          </w:p>
        </w:tc>
        <w:tc>
          <w:tcPr>
            <w:tcW w:w="6406" w:type="dxa"/>
          </w:tcPr>
          <w:p w14:paraId="013737AC" w14:textId="77777777" w:rsidR="00DB0109" w:rsidRPr="00AF1EB8" w:rsidRDefault="00DB0109" w:rsidP="007F16E7">
            <w:pPr>
              <w:pStyle w:val="ConsPlusNormal"/>
              <w:jc w:val="both"/>
            </w:pPr>
            <w:r w:rsidRPr="00AF1EB8">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DB0109" w:rsidRPr="00AF1EB8" w14:paraId="3A7307EB" w14:textId="77777777" w:rsidTr="007F16E7">
        <w:tc>
          <w:tcPr>
            <w:tcW w:w="1191" w:type="dxa"/>
            <w:vMerge/>
            <w:tcBorders>
              <w:bottom w:val="nil"/>
            </w:tcBorders>
          </w:tcPr>
          <w:p w14:paraId="7158990B" w14:textId="77777777" w:rsidR="00DB0109" w:rsidRPr="00AF1EB8" w:rsidRDefault="00DB0109" w:rsidP="007F16E7">
            <w:pPr>
              <w:pStyle w:val="ConsPlusNormal"/>
            </w:pPr>
          </w:p>
        </w:tc>
        <w:tc>
          <w:tcPr>
            <w:tcW w:w="1474" w:type="dxa"/>
          </w:tcPr>
          <w:p w14:paraId="6EF42F82" w14:textId="77777777" w:rsidR="00DB0109" w:rsidRPr="00AF1EB8" w:rsidRDefault="00DB0109" w:rsidP="007F16E7">
            <w:pPr>
              <w:pStyle w:val="ConsPlusNormal"/>
              <w:jc w:val="center"/>
            </w:pPr>
            <w:r w:rsidRPr="00AF1EB8">
              <w:t>7.3</w:t>
            </w:r>
          </w:p>
        </w:tc>
        <w:tc>
          <w:tcPr>
            <w:tcW w:w="6406" w:type="dxa"/>
          </w:tcPr>
          <w:p w14:paraId="28CF7973" w14:textId="77777777" w:rsidR="00DB0109" w:rsidRPr="00AF1EB8" w:rsidRDefault="00DB0109" w:rsidP="007F16E7">
            <w:pPr>
              <w:pStyle w:val="ConsPlusNormal"/>
              <w:jc w:val="both"/>
            </w:pPr>
            <w:r w:rsidRPr="00AF1EB8">
              <w:t>Электрическое поле. Напряженность электрического поля. Принцип суперпозиции электрических полей (на качественном уровне)</w:t>
            </w:r>
          </w:p>
        </w:tc>
      </w:tr>
      <w:tr w:rsidR="00DB0109" w:rsidRPr="00AF1EB8" w14:paraId="25A74268" w14:textId="77777777" w:rsidTr="007F16E7">
        <w:tc>
          <w:tcPr>
            <w:tcW w:w="1191" w:type="dxa"/>
            <w:vMerge/>
            <w:tcBorders>
              <w:bottom w:val="nil"/>
            </w:tcBorders>
          </w:tcPr>
          <w:p w14:paraId="6A03A5B9" w14:textId="77777777" w:rsidR="00DB0109" w:rsidRPr="00AF1EB8" w:rsidRDefault="00DB0109" w:rsidP="007F16E7">
            <w:pPr>
              <w:pStyle w:val="ConsPlusNormal"/>
            </w:pPr>
          </w:p>
        </w:tc>
        <w:tc>
          <w:tcPr>
            <w:tcW w:w="1474" w:type="dxa"/>
          </w:tcPr>
          <w:p w14:paraId="28F9A4DE" w14:textId="77777777" w:rsidR="00DB0109" w:rsidRPr="00AF1EB8" w:rsidRDefault="00DB0109" w:rsidP="007F16E7">
            <w:pPr>
              <w:pStyle w:val="ConsPlusNormal"/>
              <w:jc w:val="center"/>
            </w:pPr>
            <w:r w:rsidRPr="00AF1EB8">
              <w:t>7.4</w:t>
            </w:r>
          </w:p>
        </w:tc>
        <w:tc>
          <w:tcPr>
            <w:tcW w:w="6406" w:type="dxa"/>
          </w:tcPr>
          <w:p w14:paraId="0C369964" w14:textId="77777777" w:rsidR="00DB0109" w:rsidRPr="00AF1EB8" w:rsidRDefault="00DB0109" w:rsidP="007F16E7">
            <w:pPr>
              <w:pStyle w:val="ConsPlusNormal"/>
              <w:jc w:val="both"/>
            </w:pPr>
            <w:r w:rsidRPr="00AF1EB8">
              <w:t>Носители электрических зарядов. Элементарный электрический заряд. Строение атома. Проводники и диэлектрики</w:t>
            </w:r>
          </w:p>
        </w:tc>
      </w:tr>
      <w:tr w:rsidR="00DB0109" w:rsidRPr="00AF1EB8" w14:paraId="27377112" w14:textId="77777777" w:rsidTr="007F16E7">
        <w:tc>
          <w:tcPr>
            <w:tcW w:w="1191" w:type="dxa"/>
            <w:vMerge/>
            <w:tcBorders>
              <w:bottom w:val="nil"/>
            </w:tcBorders>
          </w:tcPr>
          <w:p w14:paraId="1CAB68A6" w14:textId="77777777" w:rsidR="00DB0109" w:rsidRPr="00AF1EB8" w:rsidRDefault="00DB0109" w:rsidP="007F16E7">
            <w:pPr>
              <w:pStyle w:val="ConsPlusNormal"/>
            </w:pPr>
          </w:p>
        </w:tc>
        <w:tc>
          <w:tcPr>
            <w:tcW w:w="1474" w:type="dxa"/>
          </w:tcPr>
          <w:p w14:paraId="76DA6C1D" w14:textId="77777777" w:rsidR="00DB0109" w:rsidRPr="00AF1EB8" w:rsidRDefault="00DB0109" w:rsidP="007F16E7">
            <w:pPr>
              <w:pStyle w:val="ConsPlusNormal"/>
              <w:jc w:val="center"/>
            </w:pPr>
            <w:r w:rsidRPr="00AF1EB8">
              <w:t>7.5</w:t>
            </w:r>
          </w:p>
        </w:tc>
        <w:tc>
          <w:tcPr>
            <w:tcW w:w="6406" w:type="dxa"/>
          </w:tcPr>
          <w:p w14:paraId="34727D23" w14:textId="77777777" w:rsidR="00DB0109" w:rsidRPr="00AF1EB8" w:rsidRDefault="00DB0109" w:rsidP="007F16E7">
            <w:pPr>
              <w:pStyle w:val="ConsPlusNormal"/>
              <w:jc w:val="both"/>
            </w:pPr>
            <w:r w:rsidRPr="00AF1EB8">
              <w:t>Закон сохранения электрического заряда</w:t>
            </w:r>
          </w:p>
        </w:tc>
      </w:tr>
      <w:tr w:rsidR="00DB0109" w:rsidRPr="00AF1EB8" w14:paraId="104C2074" w14:textId="77777777" w:rsidTr="007F16E7">
        <w:tc>
          <w:tcPr>
            <w:tcW w:w="1191" w:type="dxa"/>
            <w:vMerge/>
            <w:tcBorders>
              <w:bottom w:val="nil"/>
            </w:tcBorders>
          </w:tcPr>
          <w:p w14:paraId="14F992B6" w14:textId="77777777" w:rsidR="00DB0109" w:rsidRPr="00AF1EB8" w:rsidRDefault="00DB0109" w:rsidP="007F16E7">
            <w:pPr>
              <w:pStyle w:val="ConsPlusNormal"/>
            </w:pPr>
          </w:p>
        </w:tc>
        <w:tc>
          <w:tcPr>
            <w:tcW w:w="1474" w:type="dxa"/>
          </w:tcPr>
          <w:p w14:paraId="457E1B6C" w14:textId="77777777" w:rsidR="00DB0109" w:rsidRPr="00AF1EB8" w:rsidRDefault="00DB0109" w:rsidP="007F16E7">
            <w:pPr>
              <w:pStyle w:val="ConsPlusNormal"/>
              <w:jc w:val="center"/>
            </w:pPr>
            <w:r w:rsidRPr="00AF1EB8">
              <w:t>7.6</w:t>
            </w:r>
          </w:p>
        </w:tc>
        <w:tc>
          <w:tcPr>
            <w:tcW w:w="6406" w:type="dxa"/>
          </w:tcPr>
          <w:p w14:paraId="11EEC6C5" w14:textId="77777777" w:rsidR="00DB0109" w:rsidRPr="00AF1EB8" w:rsidRDefault="00DB0109" w:rsidP="007F16E7">
            <w:pPr>
              <w:pStyle w:val="ConsPlusNormal"/>
              <w:jc w:val="both"/>
            </w:pPr>
            <w:r w:rsidRPr="00AF1EB8">
              <w:t>Электрический ток. Условия существования электрического тока. Источники постоянного тока</w:t>
            </w:r>
          </w:p>
        </w:tc>
      </w:tr>
      <w:tr w:rsidR="00DB0109" w:rsidRPr="00AF1EB8" w14:paraId="39CB9335" w14:textId="77777777" w:rsidTr="007F16E7">
        <w:tc>
          <w:tcPr>
            <w:tcW w:w="1191" w:type="dxa"/>
            <w:vMerge/>
            <w:tcBorders>
              <w:bottom w:val="nil"/>
            </w:tcBorders>
          </w:tcPr>
          <w:p w14:paraId="5385AE0C" w14:textId="77777777" w:rsidR="00DB0109" w:rsidRPr="00AF1EB8" w:rsidRDefault="00DB0109" w:rsidP="007F16E7">
            <w:pPr>
              <w:pStyle w:val="ConsPlusNormal"/>
            </w:pPr>
          </w:p>
        </w:tc>
        <w:tc>
          <w:tcPr>
            <w:tcW w:w="1474" w:type="dxa"/>
          </w:tcPr>
          <w:p w14:paraId="4A72ED22" w14:textId="77777777" w:rsidR="00DB0109" w:rsidRPr="00AF1EB8" w:rsidRDefault="00DB0109" w:rsidP="007F16E7">
            <w:pPr>
              <w:pStyle w:val="ConsPlusNormal"/>
              <w:jc w:val="center"/>
            </w:pPr>
            <w:r w:rsidRPr="00AF1EB8">
              <w:t>7.7</w:t>
            </w:r>
          </w:p>
        </w:tc>
        <w:tc>
          <w:tcPr>
            <w:tcW w:w="6406" w:type="dxa"/>
          </w:tcPr>
          <w:p w14:paraId="360004F9" w14:textId="77777777" w:rsidR="00DB0109" w:rsidRPr="00AF1EB8" w:rsidRDefault="00DB0109" w:rsidP="007F16E7">
            <w:pPr>
              <w:pStyle w:val="ConsPlusNormal"/>
              <w:jc w:val="both"/>
            </w:pPr>
            <w:r w:rsidRPr="00AF1EB8">
              <w:t>Действия электрического тока (тепловое, химическое, магнитное). Электрический ток в жидкостях и газах</w:t>
            </w:r>
          </w:p>
        </w:tc>
      </w:tr>
      <w:tr w:rsidR="00DB0109" w:rsidRPr="00AF1EB8" w14:paraId="76C49C21" w14:textId="77777777" w:rsidTr="007F16E7">
        <w:tc>
          <w:tcPr>
            <w:tcW w:w="1191" w:type="dxa"/>
            <w:vMerge/>
            <w:tcBorders>
              <w:bottom w:val="nil"/>
            </w:tcBorders>
          </w:tcPr>
          <w:p w14:paraId="51DB2E6C" w14:textId="77777777" w:rsidR="00DB0109" w:rsidRPr="00AF1EB8" w:rsidRDefault="00DB0109" w:rsidP="007F16E7">
            <w:pPr>
              <w:pStyle w:val="ConsPlusNormal"/>
            </w:pPr>
          </w:p>
        </w:tc>
        <w:tc>
          <w:tcPr>
            <w:tcW w:w="1474" w:type="dxa"/>
          </w:tcPr>
          <w:p w14:paraId="6090BABA" w14:textId="77777777" w:rsidR="00DB0109" w:rsidRPr="00AF1EB8" w:rsidRDefault="00DB0109" w:rsidP="007F16E7">
            <w:pPr>
              <w:pStyle w:val="ConsPlusNormal"/>
              <w:jc w:val="center"/>
            </w:pPr>
            <w:r w:rsidRPr="00AF1EB8">
              <w:t>7.8</w:t>
            </w:r>
          </w:p>
        </w:tc>
        <w:tc>
          <w:tcPr>
            <w:tcW w:w="6406" w:type="dxa"/>
          </w:tcPr>
          <w:p w14:paraId="2B585514" w14:textId="77777777" w:rsidR="00DB0109" w:rsidRPr="00AF1EB8" w:rsidRDefault="00DB0109" w:rsidP="007F16E7">
            <w:pPr>
              <w:pStyle w:val="ConsPlusNormal"/>
              <w:jc w:val="both"/>
            </w:pPr>
            <w:r w:rsidRPr="00AF1EB8">
              <w:t>Электрическая цепь. Сила тока. Электрическое напряжение</w:t>
            </w:r>
          </w:p>
        </w:tc>
      </w:tr>
      <w:tr w:rsidR="00DB0109" w:rsidRPr="00AF1EB8" w14:paraId="17F04BCC" w14:textId="77777777" w:rsidTr="007F16E7">
        <w:tc>
          <w:tcPr>
            <w:tcW w:w="1191" w:type="dxa"/>
            <w:vMerge/>
            <w:tcBorders>
              <w:bottom w:val="nil"/>
            </w:tcBorders>
          </w:tcPr>
          <w:p w14:paraId="6FA6A335" w14:textId="77777777" w:rsidR="00DB0109" w:rsidRPr="00AF1EB8" w:rsidRDefault="00DB0109" w:rsidP="007F16E7">
            <w:pPr>
              <w:pStyle w:val="ConsPlusNormal"/>
            </w:pPr>
          </w:p>
        </w:tc>
        <w:tc>
          <w:tcPr>
            <w:tcW w:w="1474" w:type="dxa"/>
          </w:tcPr>
          <w:p w14:paraId="66D026F5" w14:textId="77777777" w:rsidR="00DB0109" w:rsidRPr="00AF1EB8" w:rsidRDefault="00DB0109" w:rsidP="007F16E7">
            <w:pPr>
              <w:pStyle w:val="ConsPlusNormal"/>
              <w:jc w:val="center"/>
            </w:pPr>
            <w:r w:rsidRPr="00AF1EB8">
              <w:t>7.9</w:t>
            </w:r>
          </w:p>
        </w:tc>
        <w:tc>
          <w:tcPr>
            <w:tcW w:w="6406" w:type="dxa"/>
          </w:tcPr>
          <w:p w14:paraId="5A7364D6" w14:textId="77777777" w:rsidR="00DB0109" w:rsidRPr="00AF1EB8" w:rsidRDefault="00DB0109" w:rsidP="007F16E7">
            <w:pPr>
              <w:pStyle w:val="ConsPlusNormal"/>
              <w:jc w:val="both"/>
            </w:pPr>
            <w:r w:rsidRPr="00AF1EB8">
              <w:t>Сопротивление проводника. Удельное сопротивление вещества</w:t>
            </w:r>
          </w:p>
        </w:tc>
      </w:tr>
      <w:tr w:rsidR="00DB0109" w:rsidRPr="00AF1EB8" w14:paraId="42964B7D" w14:textId="77777777" w:rsidTr="007F16E7">
        <w:tc>
          <w:tcPr>
            <w:tcW w:w="1191" w:type="dxa"/>
            <w:vMerge/>
            <w:tcBorders>
              <w:bottom w:val="nil"/>
            </w:tcBorders>
          </w:tcPr>
          <w:p w14:paraId="789893B8" w14:textId="77777777" w:rsidR="00DB0109" w:rsidRPr="00AF1EB8" w:rsidRDefault="00DB0109" w:rsidP="007F16E7">
            <w:pPr>
              <w:pStyle w:val="ConsPlusNormal"/>
            </w:pPr>
          </w:p>
        </w:tc>
        <w:tc>
          <w:tcPr>
            <w:tcW w:w="1474" w:type="dxa"/>
          </w:tcPr>
          <w:p w14:paraId="1067E60B" w14:textId="77777777" w:rsidR="00DB0109" w:rsidRPr="00AF1EB8" w:rsidRDefault="00DB0109" w:rsidP="007F16E7">
            <w:pPr>
              <w:pStyle w:val="ConsPlusNormal"/>
              <w:jc w:val="center"/>
            </w:pPr>
            <w:r w:rsidRPr="00AF1EB8">
              <w:t>7.10</w:t>
            </w:r>
          </w:p>
        </w:tc>
        <w:tc>
          <w:tcPr>
            <w:tcW w:w="6406" w:type="dxa"/>
          </w:tcPr>
          <w:p w14:paraId="7CF0F28F" w14:textId="77777777" w:rsidR="00DB0109" w:rsidRPr="00AF1EB8" w:rsidRDefault="00DB0109" w:rsidP="007F16E7">
            <w:pPr>
              <w:pStyle w:val="ConsPlusNormal"/>
              <w:jc w:val="both"/>
            </w:pPr>
            <w:r w:rsidRPr="00AF1EB8">
              <w:t>Закон Ома для участка цепи</w:t>
            </w:r>
          </w:p>
        </w:tc>
      </w:tr>
      <w:tr w:rsidR="00DB0109" w:rsidRPr="00AF1EB8" w14:paraId="61546A95" w14:textId="77777777" w:rsidTr="007F16E7">
        <w:tc>
          <w:tcPr>
            <w:tcW w:w="1191" w:type="dxa"/>
            <w:vMerge/>
            <w:tcBorders>
              <w:bottom w:val="nil"/>
            </w:tcBorders>
          </w:tcPr>
          <w:p w14:paraId="1ADAD7D9" w14:textId="77777777" w:rsidR="00DB0109" w:rsidRPr="00AF1EB8" w:rsidRDefault="00DB0109" w:rsidP="007F16E7">
            <w:pPr>
              <w:pStyle w:val="ConsPlusNormal"/>
            </w:pPr>
          </w:p>
        </w:tc>
        <w:tc>
          <w:tcPr>
            <w:tcW w:w="1474" w:type="dxa"/>
          </w:tcPr>
          <w:p w14:paraId="589766B7" w14:textId="77777777" w:rsidR="00DB0109" w:rsidRPr="00AF1EB8" w:rsidRDefault="00DB0109" w:rsidP="007F16E7">
            <w:pPr>
              <w:pStyle w:val="ConsPlusNormal"/>
              <w:jc w:val="center"/>
            </w:pPr>
            <w:r w:rsidRPr="00AF1EB8">
              <w:t>7.11</w:t>
            </w:r>
          </w:p>
        </w:tc>
        <w:tc>
          <w:tcPr>
            <w:tcW w:w="6406" w:type="dxa"/>
          </w:tcPr>
          <w:p w14:paraId="434C4DE0" w14:textId="77777777" w:rsidR="00DB0109" w:rsidRPr="00AF1EB8" w:rsidRDefault="00DB0109" w:rsidP="007F16E7">
            <w:pPr>
              <w:pStyle w:val="ConsPlusNormal"/>
              <w:jc w:val="both"/>
            </w:pPr>
            <w:r w:rsidRPr="00AF1EB8">
              <w:t>Последовательное и параллельное соединение проводников</w:t>
            </w:r>
          </w:p>
        </w:tc>
      </w:tr>
      <w:tr w:rsidR="00DB0109" w:rsidRPr="00AF1EB8" w14:paraId="085982B6" w14:textId="77777777" w:rsidTr="007F16E7">
        <w:tc>
          <w:tcPr>
            <w:tcW w:w="1191" w:type="dxa"/>
            <w:vMerge/>
            <w:tcBorders>
              <w:bottom w:val="nil"/>
            </w:tcBorders>
          </w:tcPr>
          <w:p w14:paraId="7E89B8A8" w14:textId="77777777" w:rsidR="00DB0109" w:rsidRPr="00AF1EB8" w:rsidRDefault="00DB0109" w:rsidP="007F16E7">
            <w:pPr>
              <w:pStyle w:val="ConsPlusNormal"/>
            </w:pPr>
          </w:p>
        </w:tc>
        <w:tc>
          <w:tcPr>
            <w:tcW w:w="1474" w:type="dxa"/>
          </w:tcPr>
          <w:p w14:paraId="047DFFC5" w14:textId="77777777" w:rsidR="00DB0109" w:rsidRPr="00AF1EB8" w:rsidRDefault="00DB0109" w:rsidP="007F16E7">
            <w:pPr>
              <w:pStyle w:val="ConsPlusNormal"/>
              <w:jc w:val="center"/>
            </w:pPr>
            <w:r w:rsidRPr="00AF1EB8">
              <w:t>7.12</w:t>
            </w:r>
          </w:p>
        </w:tc>
        <w:tc>
          <w:tcPr>
            <w:tcW w:w="6406" w:type="dxa"/>
          </w:tcPr>
          <w:p w14:paraId="70C9CA0F" w14:textId="77777777" w:rsidR="00DB0109" w:rsidRPr="00AF1EB8" w:rsidRDefault="00DB0109" w:rsidP="007F16E7">
            <w:pPr>
              <w:pStyle w:val="ConsPlusNormal"/>
              <w:jc w:val="both"/>
            </w:pPr>
            <w:r w:rsidRPr="00AF1EB8">
              <w:t>Работа и мощность электрического тока. Закон Джоуля-Ленца</w:t>
            </w:r>
          </w:p>
        </w:tc>
      </w:tr>
      <w:tr w:rsidR="00DB0109" w:rsidRPr="00AF1EB8" w14:paraId="070E65CB" w14:textId="77777777" w:rsidTr="007F16E7">
        <w:tc>
          <w:tcPr>
            <w:tcW w:w="1191" w:type="dxa"/>
            <w:vMerge/>
            <w:tcBorders>
              <w:bottom w:val="nil"/>
            </w:tcBorders>
          </w:tcPr>
          <w:p w14:paraId="6CF82AE6" w14:textId="77777777" w:rsidR="00DB0109" w:rsidRPr="00AF1EB8" w:rsidRDefault="00DB0109" w:rsidP="007F16E7">
            <w:pPr>
              <w:pStyle w:val="ConsPlusNormal"/>
            </w:pPr>
          </w:p>
        </w:tc>
        <w:tc>
          <w:tcPr>
            <w:tcW w:w="1474" w:type="dxa"/>
          </w:tcPr>
          <w:p w14:paraId="0792AEE5" w14:textId="77777777" w:rsidR="00DB0109" w:rsidRPr="00AF1EB8" w:rsidRDefault="00DB0109" w:rsidP="007F16E7">
            <w:pPr>
              <w:pStyle w:val="ConsPlusNormal"/>
              <w:jc w:val="center"/>
            </w:pPr>
            <w:r w:rsidRPr="00AF1EB8">
              <w:t>7.13</w:t>
            </w:r>
          </w:p>
        </w:tc>
        <w:tc>
          <w:tcPr>
            <w:tcW w:w="6406" w:type="dxa"/>
          </w:tcPr>
          <w:p w14:paraId="214C4C0D" w14:textId="77777777" w:rsidR="00DB0109" w:rsidRPr="00AF1EB8" w:rsidRDefault="00DB0109" w:rsidP="007F16E7">
            <w:pPr>
              <w:pStyle w:val="ConsPlusNormal"/>
              <w:jc w:val="both"/>
            </w:pPr>
            <w:r w:rsidRPr="00AF1EB8">
              <w:t>Электрические цепи и потребители электрической энергии в быту. Короткое замыкание</w:t>
            </w:r>
          </w:p>
        </w:tc>
      </w:tr>
      <w:tr w:rsidR="00DB0109" w:rsidRPr="00AF1EB8" w14:paraId="13EA7B9C" w14:textId="77777777" w:rsidTr="007F16E7">
        <w:tc>
          <w:tcPr>
            <w:tcW w:w="1191" w:type="dxa"/>
            <w:vMerge/>
            <w:tcBorders>
              <w:bottom w:val="nil"/>
            </w:tcBorders>
          </w:tcPr>
          <w:p w14:paraId="4E63D2C5" w14:textId="77777777" w:rsidR="00DB0109" w:rsidRPr="00AF1EB8" w:rsidRDefault="00DB0109" w:rsidP="007F16E7">
            <w:pPr>
              <w:pStyle w:val="ConsPlusNormal"/>
            </w:pPr>
          </w:p>
        </w:tc>
        <w:tc>
          <w:tcPr>
            <w:tcW w:w="1474" w:type="dxa"/>
          </w:tcPr>
          <w:p w14:paraId="6699A7FB" w14:textId="77777777" w:rsidR="00DB0109" w:rsidRPr="00AF1EB8" w:rsidRDefault="00DB0109" w:rsidP="007F16E7">
            <w:pPr>
              <w:pStyle w:val="ConsPlusNormal"/>
              <w:jc w:val="center"/>
            </w:pPr>
            <w:r w:rsidRPr="00AF1EB8">
              <w:t>7.14</w:t>
            </w:r>
          </w:p>
        </w:tc>
        <w:tc>
          <w:tcPr>
            <w:tcW w:w="6406" w:type="dxa"/>
          </w:tcPr>
          <w:p w14:paraId="2FCE2EE9" w14:textId="77777777" w:rsidR="00DB0109" w:rsidRPr="00AF1EB8" w:rsidRDefault="00DB0109" w:rsidP="007F16E7">
            <w:pPr>
              <w:pStyle w:val="ConsPlusNormal"/>
              <w:jc w:val="both"/>
            </w:pPr>
            <w:r w:rsidRPr="00AF1EB8">
              <w:t>Постоянные магниты. Взаимодействие постоянных магнитов</w:t>
            </w:r>
          </w:p>
        </w:tc>
      </w:tr>
      <w:tr w:rsidR="00DB0109" w:rsidRPr="00AF1EB8" w14:paraId="4AF6D077" w14:textId="77777777" w:rsidTr="007F16E7">
        <w:tc>
          <w:tcPr>
            <w:tcW w:w="1191" w:type="dxa"/>
            <w:vMerge/>
            <w:tcBorders>
              <w:bottom w:val="nil"/>
            </w:tcBorders>
          </w:tcPr>
          <w:p w14:paraId="2594D6C8" w14:textId="77777777" w:rsidR="00DB0109" w:rsidRPr="00AF1EB8" w:rsidRDefault="00DB0109" w:rsidP="007F16E7">
            <w:pPr>
              <w:pStyle w:val="ConsPlusNormal"/>
            </w:pPr>
          </w:p>
        </w:tc>
        <w:tc>
          <w:tcPr>
            <w:tcW w:w="1474" w:type="dxa"/>
          </w:tcPr>
          <w:p w14:paraId="5A007898" w14:textId="77777777" w:rsidR="00DB0109" w:rsidRPr="00AF1EB8" w:rsidRDefault="00DB0109" w:rsidP="007F16E7">
            <w:pPr>
              <w:pStyle w:val="ConsPlusNormal"/>
              <w:jc w:val="center"/>
            </w:pPr>
            <w:r w:rsidRPr="00AF1EB8">
              <w:t>7.15</w:t>
            </w:r>
          </w:p>
        </w:tc>
        <w:tc>
          <w:tcPr>
            <w:tcW w:w="6406" w:type="dxa"/>
          </w:tcPr>
          <w:p w14:paraId="5F1F3310" w14:textId="77777777" w:rsidR="00DB0109" w:rsidRPr="00AF1EB8" w:rsidRDefault="00DB0109" w:rsidP="007F16E7">
            <w:pPr>
              <w:pStyle w:val="ConsPlusNormal"/>
              <w:jc w:val="both"/>
            </w:pPr>
            <w:r w:rsidRPr="00AF1EB8">
              <w:t>Магнитное поле. Магнитное поле Земли и его значение для жизни на Земле</w:t>
            </w:r>
          </w:p>
        </w:tc>
      </w:tr>
      <w:tr w:rsidR="00DB0109" w:rsidRPr="00AF1EB8" w14:paraId="5267E360" w14:textId="77777777" w:rsidTr="007F16E7">
        <w:tc>
          <w:tcPr>
            <w:tcW w:w="1191" w:type="dxa"/>
            <w:vMerge/>
            <w:tcBorders>
              <w:bottom w:val="nil"/>
            </w:tcBorders>
          </w:tcPr>
          <w:p w14:paraId="79A85565" w14:textId="77777777" w:rsidR="00DB0109" w:rsidRPr="00AF1EB8" w:rsidRDefault="00DB0109" w:rsidP="007F16E7">
            <w:pPr>
              <w:pStyle w:val="ConsPlusNormal"/>
            </w:pPr>
          </w:p>
        </w:tc>
        <w:tc>
          <w:tcPr>
            <w:tcW w:w="1474" w:type="dxa"/>
          </w:tcPr>
          <w:p w14:paraId="49E100AC" w14:textId="77777777" w:rsidR="00DB0109" w:rsidRPr="00AF1EB8" w:rsidRDefault="00DB0109" w:rsidP="007F16E7">
            <w:pPr>
              <w:pStyle w:val="ConsPlusNormal"/>
              <w:jc w:val="center"/>
            </w:pPr>
            <w:r w:rsidRPr="00AF1EB8">
              <w:t>7.16</w:t>
            </w:r>
          </w:p>
        </w:tc>
        <w:tc>
          <w:tcPr>
            <w:tcW w:w="6406" w:type="dxa"/>
          </w:tcPr>
          <w:p w14:paraId="57E39F6C" w14:textId="77777777" w:rsidR="00DB0109" w:rsidRPr="00AF1EB8" w:rsidRDefault="00DB0109" w:rsidP="007F16E7">
            <w:pPr>
              <w:pStyle w:val="ConsPlusNormal"/>
              <w:jc w:val="both"/>
            </w:pPr>
            <w:r w:rsidRPr="00AF1EB8">
              <w:t>Опыт Эрстеда. Магнитное поле электрического тока. Применение электромагнитов в технике</w:t>
            </w:r>
          </w:p>
        </w:tc>
      </w:tr>
      <w:tr w:rsidR="00DB0109" w:rsidRPr="00AF1EB8" w14:paraId="0B7332F9" w14:textId="77777777" w:rsidTr="007F16E7">
        <w:tc>
          <w:tcPr>
            <w:tcW w:w="1191" w:type="dxa"/>
            <w:vMerge/>
            <w:tcBorders>
              <w:bottom w:val="nil"/>
            </w:tcBorders>
          </w:tcPr>
          <w:p w14:paraId="768ABE5A" w14:textId="77777777" w:rsidR="00DB0109" w:rsidRPr="00AF1EB8" w:rsidRDefault="00DB0109" w:rsidP="007F16E7">
            <w:pPr>
              <w:pStyle w:val="ConsPlusNormal"/>
            </w:pPr>
          </w:p>
        </w:tc>
        <w:tc>
          <w:tcPr>
            <w:tcW w:w="1474" w:type="dxa"/>
          </w:tcPr>
          <w:p w14:paraId="43B572CA" w14:textId="77777777" w:rsidR="00DB0109" w:rsidRPr="00AF1EB8" w:rsidRDefault="00DB0109" w:rsidP="007F16E7">
            <w:pPr>
              <w:pStyle w:val="ConsPlusNormal"/>
              <w:jc w:val="center"/>
            </w:pPr>
            <w:r w:rsidRPr="00AF1EB8">
              <w:t>7.17</w:t>
            </w:r>
          </w:p>
        </w:tc>
        <w:tc>
          <w:tcPr>
            <w:tcW w:w="6406" w:type="dxa"/>
          </w:tcPr>
          <w:p w14:paraId="23017F09" w14:textId="77777777" w:rsidR="00DB0109" w:rsidRPr="00AF1EB8" w:rsidRDefault="00DB0109" w:rsidP="007F16E7">
            <w:pPr>
              <w:pStyle w:val="ConsPlusNormal"/>
              <w:jc w:val="both"/>
            </w:pPr>
            <w:r w:rsidRPr="00AF1EB8">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DB0109" w:rsidRPr="00AF1EB8" w14:paraId="2DF84F80" w14:textId="77777777" w:rsidTr="007F16E7">
        <w:tc>
          <w:tcPr>
            <w:tcW w:w="1191" w:type="dxa"/>
            <w:vMerge/>
            <w:tcBorders>
              <w:bottom w:val="nil"/>
            </w:tcBorders>
          </w:tcPr>
          <w:p w14:paraId="5D771E7F" w14:textId="77777777" w:rsidR="00DB0109" w:rsidRPr="00AF1EB8" w:rsidRDefault="00DB0109" w:rsidP="007F16E7">
            <w:pPr>
              <w:pStyle w:val="ConsPlusNormal"/>
            </w:pPr>
          </w:p>
        </w:tc>
        <w:tc>
          <w:tcPr>
            <w:tcW w:w="1474" w:type="dxa"/>
          </w:tcPr>
          <w:p w14:paraId="3DD9D623" w14:textId="77777777" w:rsidR="00DB0109" w:rsidRPr="00AF1EB8" w:rsidRDefault="00DB0109" w:rsidP="007F16E7">
            <w:pPr>
              <w:pStyle w:val="ConsPlusNormal"/>
              <w:jc w:val="center"/>
            </w:pPr>
            <w:r w:rsidRPr="00AF1EB8">
              <w:t>7.18</w:t>
            </w:r>
          </w:p>
        </w:tc>
        <w:tc>
          <w:tcPr>
            <w:tcW w:w="6406" w:type="dxa"/>
          </w:tcPr>
          <w:p w14:paraId="68F8DB0C" w14:textId="77777777" w:rsidR="00DB0109" w:rsidRPr="00AF1EB8" w:rsidRDefault="00DB0109" w:rsidP="007F16E7">
            <w:pPr>
              <w:pStyle w:val="ConsPlusNormal"/>
              <w:jc w:val="both"/>
            </w:pPr>
            <w:r w:rsidRPr="00AF1EB8">
              <w:t>Опыты Фарадея. Явление электромагнитной индукции. Правило Ленца</w:t>
            </w:r>
          </w:p>
        </w:tc>
      </w:tr>
      <w:tr w:rsidR="00DB0109" w:rsidRPr="00AF1EB8" w14:paraId="23C68CDB" w14:textId="77777777" w:rsidTr="007F16E7">
        <w:tc>
          <w:tcPr>
            <w:tcW w:w="1191" w:type="dxa"/>
            <w:vMerge/>
            <w:tcBorders>
              <w:bottom w:val="nil"/>
            </w:tcBorders>
          </w:tcPr>
          <w:p w14:paraId="2A0EA9CF" w14:textId="77777777" w:rsidR="00DB0109" w:rsidRPr="00AF1EB8" w:rsidRDefault="00DB0109" w:rsidP="007F16E7">
            <w:pPr>
              <w:pStyle w:val="ConsPlusNormal"/>
            </w:pPr>
          </w:p>
        </w:tc>
        <w:tc>
          <w:tcPr>
            <w:tcW w:w="1474" w:type="dxa"/>
          </w:tcPr>
          <w:p w14:paraId="0F95288B" w14:textId="77777777" w:rsidR="00DB0109" w:rsidRPr="00AF1EB8" w:rsidRDefault="00DB0109" w:rsidP="007F16E7">
            <w:pPr>
              <w:pStyle w:val="ConsPlusNormal"/>
              <w:jc w:val="center"/>
            </w:pPr>
            <w:r w:rsidRPr="00AF1EB8">
              <w:t>7.19</w:t>
            </w:r>
          </w:p>
        </w:tc>
        <w:tc>
          <w:tcPr>
            <w:tcW w:w="6406" w:type="dxa"/>
          </w:tcPr>
          <w:p w14:paraId="684114C4" w14:textId="77777777" w:rsidR="00DB0109" w:rsidRPr="00AF1EB8" w:rsidRDefault="00DB0109" w:rsidP="007F16E7">
            <w:pPr>
              <w:pStyle w:val="ConsPlusNormal"/>
              <w:jc w:val="both"/>
            </w:pPr>
            <w:r w:rsidRPr="00AF1EB8">
              <w:t>Электрогенератор. Способы получения электрической энергии. Электростанции на возобновляемых источниках энергии</w:t>
            </w:r>
          </w:p>
        </w:tc>
      </w:tr>
      <w:tr w:rsidR="00DB0109" w:rsidRPr="00AF1EB8" w14:paraId="2C459298" w14:textId="77777777" w:rsidTr="007F16E7">
        <w:tc>
          <w:tcPr>
            <w:tcW w:w="1191" w:type="dxa"/>
            <w:vMerge w:val="restart"/>
            <w:tcBorders>
              <w:top w:val="nil"/>
            </w:tcBorders>
          </w:tcPr>
          <w:p w14:paraId="13166562" w14:textId="77777777" w:rsidR="00DB0109" w:rsidRPr="00AF1EB8" w:rsidRDefault="00DB0109" w:rsidP="007F16E7">
            <w:pPr>
              <w:pStyle w:val="ConsPlusNormal"/>
            </w:pPr>
          </w:p>
        </w:tc>
        <w:tc>
          <w:tcPr>
            <w:tcW w:w="1474" w:type="dxa"/>
          </w:tcPr>
          <w:p w14:paraId="5D3C2070" w14:textId="77777777" w:rsidR="00DB0109" w:rsidRPr="00AF1EB8" w:rsidRDefault="00DB0109" w:rsidP="007F16E7">
            <w:pPr>
              <w:pStyle w:val="ConsPlusNormal"/>
              <w:jc w:val="center"/>
            </w:pPr>
            <w:r w:rsidRPr="00AF1EB8">
              <w:t>7.20</w:t>
            </w:r>
          </w:p>
        </w:tc>
        <w:tc>
          <w:tcPr>
            <w:tcW w:w="6406" w:type="dxa"/>
          </w:tcPr>
          <w:p w14:paraId="66B55F99" w14:textId="77777777" w:rsidR="00DB0109" w:rsidRPr="00AF1EB8" w:rsidRDefault="00DB0109" w:rsidP="007F16E7">
            <w:pPr>
              <w:pStyle w:val="ConsPlusNormal"/>
              <w:jc w:val="both"/>
            </w:pPr>
            <w:r w:rsidRPr="00AF1EB8">
              <w:t>Практические работы:</w:t>
            </w:r>
          </w:p>
          <w:p w14:paraId="57215489" w14:textId="77777777" w:rsidR="00DB0109" w:rsidRPr="00AF1EB8" w:rsidRDefault="00DB0109" w:rsidP="007F16E7">
            <w:pPr>
              <w:pStyle w:val="ConsPlusNormal"/>
              <w:jc w:val="both"/>
            </w:pPr>
            <w:r w:rsidRPr="00AF1EB8">
              <w:t>Опыты по наблюдению электризации тел индукцией и при соприкосновении.</w:t>
            </w:r>
          </w:p>
          <w:p w14:paraId="34B4F173" w14:textId="77777777" w:rsidR="00DB0109" w:rsidRPr="00AF1EB8" w:rsidRDefault="00DB0109" w:rsidP="007F16E7">
            <w:pPr>
              <w:pStyle w:val="ConsPlusNormal"/>
              <w:jc w:val="both"/>
            </w:pPr>
            <w:r w:rsidRPr="00AF1EB8">
              <w:t>Исследование действия электрического поля на проводники и диэлектрики.</w:t>
            </w:r>
          </w:p>
          <w:p w14:paraId="1C9F8EEA" w14:textId="77777777" w:rsidR="00DB0109" w:rsidRPr="00AF1EB8" w:rsidRDefault="00DB0109" w:rsidP="007F16E7">
            <w:pPr>
              <w:pStyle w:val="ConsPlusNormal"/>
              <w:jc w:val="both"/>
            </w:pPr>
            <w:r w:rsidRPr="00AF1EB8">
              <w:t>Сборка и проверка работы электрической цепи постоянного тока.</w:t>
            </w:r>
          </w:p>
          <w:p w14:paraId="303A5B16" w14:textId="77777777" w:rsidR="00DB0109" w:rsidRPr="00AF1EB8" w:rsidRDefault="00DB0109" w:rsidP="007F16E7">
            <w:pPr>
              <w:pStyle w:val="ConsPlusNormal"/>
              <w:jc w:val="both"/>
            </w:pPr>
            <w:r w:rsidRPr="00AF1EB8">
              <w:t>Измерение и регулирование силы тока.</w:t>
            </w:r>
          </w:p>
          <w:p w14:paraId="49C517AF" w14:textId="77777777" w:rsidR="00DB0109" w:rsidRPr="00AF1EB8" w:rsidRDefault="00DB0109" w:rsidP="007F16E7">
            <w:pPr>
              <w:pStyle w:val="ConsPlusNormal"/>
              <w:jc w:val="both"/>
            </w:pPr>
            <w:r w:rsidRPr="00AF1EB8">
              <w:t>Измерение и регулирование напряжения.</w:t>
            </w:r>
          </w:p>
          <w:p w14:paraId="292A735C" w14:textId="77777777" w:rsidR="00DB0109" w:rsidRPr="00AF1EB8" w:rsidRDefault="00DB0109" w:rsidP="007F16E7">
            <w:pPr>
              <w:pStyle w:val="ConsPlusNormal"/>
              <w:jc w:val="both"/>
            </w:pPr>
            <w:r w:rsidRPr="00AF1EB8">
              <w:t>Исследование зависимости силы тока, идущего через резистор, от сопротивления резистора и напряжения на резисторе.</w:t>
            </w:r>
          </w:p>
          <w:p w14:paraId="5C9861A5" w14:textId="77777777" w:rsidR="00DB0109" w:rsidRPr="00AF1EB8" w:rsidRDefault="00DB0109" w:rsidP="007F16E7">
            <w:pPr>
              <w:pStyle w:val="ConsPlusNormal"/>
              <w:jc w:val="both"/>
            </w:pPr>
            <w:r w:rsidRPr="00AF1EB8">
              <w:t>Опыты, демонстрирующие зависимость электрического сопротивления проводника от его длины, площади поперечного сечения и материала.</w:t>
            </w:r>
          </w:p>
          <w:p w14:paraId="5CE6CCE2" w14:textId="77777777" w:rsidR="00DB0109" w:rsidRPr="00AF1EB8" w:rsidRDefault="00DB0109" w:rsidP="007F16E7">
            <w:pPr>
              <w:pStyle w:val="ConsPlusNormal"/>
              <w:jc w:val="both"/>
            </w:pPr>
            <w:r w:rsidRPr="00AF1EB8">
              <w:t>Проверка правила сложения напряжений при последовательном соединении двух резисторов.</w:t>
            </w:r>
          </w:p>
          <w:p w14:paraId="1D4EE10E" w14:textId="77777777" w:rsidR="00DB0109" w:rsidRPr="00AF1EB8" w:rsidRDefault="00DB0109" w:rsidP="007F16E7">
            <w:pPr>
              <w:pStyle w:val="ConsPlusNormal"/>
              <w:jc w:val="both"/>
            </w:pPr>
            <w:r w:rsidRPr="00AF1EB8">
              <w:t>Проверка правила для силы тока при параллельном соединении резисторов.</w:t>
            </w:r>
          </w:p>
          <w:p w14:paraId="761C9F96" w14:textId="77777777" w:rsidR="00DB0109" w:rsidRPr="00AF1EB8" w:rsidRDefault="00DB0109" w:rsidP="007F16E7">
            <w:pPr>
              <w:pStyle w:val="ConsPlusNormal"/>
              <w:jc w:val="both"/>
            </w:pPr>
            <w:r w:rsidRPr="00AF1EB8">
              <w:t>Определение работы электрического тока, идущего через резистор.</w:t>
            </w:r>
          </w:p>
          <w:p w14:paraId="432344F6" w14:textId="77777777" w:rsidR="00DB0109" w:rsidRPr="00AF1EB8" w:rsidRDefault="00DB0109" w:rsidP="007F16E7">
            <w:pPr>
              <w:pStyle w:val="ConsPlusNormal"/>
              <w:jc w:val="both"/>
            </w:pPr>
            <w:r w:rsidRPr="00AF1EB8">
              <w:t>Определение мощности электрического тока, выделяемой на резисторе.</w:t>
            </w:r>
          </w:p>
          <w:p w14:paraId="3B197ACB" w14:textId="77777777" w:rsidR="00DB0109" w:rsidRPr="00AF1EB8" w:rsidRDefault="00DB0109" w:rsidP="007F16E7">
            <w:pPr>
              <w:pStyle w:val="ConsPlusNormal"/>
              <w:jc w:val="both"/>
            </w:pPr>
            <w:r w:rsidRPr="00AF1EB8">
              <w:t>Исследование зависимости силы тока, идущего через лампочку, от напряжения на ней.</w:t>
            </w:r>
          </w:p>
          <w:p w14:paraId="5B888706" w14:textId="77777777" w:rsidR="00DB0109" w:rsidRPr="00AF1EB8" w:rsidRDefault="00DB0109" w:rsidP="007F16E7">
            <w:pPr>
              <w:pStyle w:val="ConsPlusNormal"/>
              <w:jc w:val="both"/>
            </w:pPr>
            <w:r w:rsidRPr="00AF1EB8">
              <w:t>Определение КПД нагревателя.</w:t>
            </w:r>
          </w:p>
          <w:p w14:paraId="1FB0E3BF" w14:textId="77777777" w:rsidR="00DB0109" w:rsidRPr="00AF1EB8" w:rsidRDefault="00DB0109" w:rsidP="007F16E7">
            <w:pPr>
              <w:pStyle w:val="ConsPlusNormal"/>
              <w:jc w:val="both"/>
            </w:pPr>
            <w:r w:rsidRPr="00AF1EB8">
              <w:t>Исследование магнитного взаимодействия постоянных магнитов.</w:t>
            </w:r>
          </w:p>
          <w:p w14:paraId="601DE5CF" w14:textId="77777777" w:rsidR="00DB0109" w:rsidRPr="00AF1EB8" w:rsidRDefault="00DB0109" w:rsidP="007F16E7">
            <w:pPr>
              <w:pStyle w:val="ConsPlusNormal"/>
              <w:jc w:val="both"/>
            </w:pPr>
            <w:r w:rsidRPr="00AF1EB8">
              <w:t>Изучение магнитного поля постоянных магнитов при их объединении и разделении.</w:t>
            </w:r>
          </w:p>
          <w:p w14:paraId="760624B7" w14:textId="77777777" w:rsidR="00DB0109" w:rsidRPr="00AF1EB8" w:rsidRDefault="00DB0109" w:rsidP="007F16E7">
            <w:pPr>
              <w:pStyle w:val="ConsPlusNormal"/>
              <w:jc w:val="both"/>
            </w:pPr>
            <w:r w:rsidRPr="00AF1EB8">
              <w:t>Исследование действия электрического тока на магнитную стрелку.</w:t>
            </w:r>
          </w:p>
          <w:p w14:paraId="64BB7D9C" w14:textId="77777777" w:rsidR="00DB0109" w:rsidRPr="00AF1EB8" w:rsidRDefault="00DB0109" w:rsidP="007F16E7">
            <w:pPr>
              <w:pStyle w:val="ConsPlusNormal"/>
              <w:jc w:val="both"/>
            </w:pPr>
            <w:r w:rsidRPr="00AF1EB8">
              <w:t>Опыты, демонстрирующие зависимость силы взаимодействия катушки с током и магнита от силы тока и направления тока в катушке.</w:t>
            </w:r>
          </w:p>
          <w:p w14:paraId="07CEB0B4" w14:textId="77777777" w:rsidR="00DB0109" w:rsidRPr="00AF1EB8" w:rsidRDefault="00DB0109" w:rsidP="007F16E7">
            <w:pPr>
              <w:pStyle w:val="ConsPlusNormal"/>
              <w:jc w:val="both"/>
            </w:pPr>
            <w:r w:rsidRPr="00AF1EB8">
              <w:t>Изучение действия магнитного поля на проводник с током.</w:t>
            </w:r>
          </w:p>
          <w:p w14:paraId="1F5D9381" w14:textId="77777777" w:rsidR="00DB0109" w:rsidRPr="00AF1EB8" w:rsidRDefault="00DB0109" w:rsidP="007F16E7">
            <w:pPr>
              <w:pStyle w:val="ConsPlusNormal"/>
              <w:jc w:val="both"/>
            </w:pPr>
            <w:r w:rsidRPr="00AF1EB8">
              <w:t>Конструирование и изучение работы электродвигателя.</w:t>
            </w:r>
          </w:p>
          <w:p w14:paraId="63F0727C" w14:textId="77777777" w:rsidR="00DB0109" w:rsidRPr="00AF1EB8" w:rsidRDefault="00DB0109" w:rsidP="007F16E7">
            <w:pPr>
              <w:pStyle w:val="ConsPlusNormal"/>
              <w:jc w:val="both"/>
            </w:pPr>
            <w:r w:rsidRPr="00AF1EB8">
              <w:t>Измерение КПД электродвигательной установки.</w:t>
            </w:r>
          </w:p>
          <w:p w14:paraId="1A64E8D9" w14:textId="77777777" w:rsidR="00DB0109" w:rsidRPr="00AF1EB8" w:rsidRDefault="00DB0109" w:rsidP="007F16E7">
            <w:pPr>
              <w:pStyle w:val="ConsPlusNormal"/>
              <w:jc w:val="both"/>
            </w:pPr>
            <w:r w:rsidRPr="00AF1EB8">
              <w:t>Опыты по исследованию явления электромагнитной индукции: исследование изменений значения и направления индукционного тока</w:t>
            </w:r>
          </w:p>
        </w:tc>
      </w:tr>
      <w:tr w:rsidR="00DB0109" w:rsidRPr="00AF1EB8" w14:paraId="265F1E3B" w14:textId="77777777" w:rsidTr="007F16E7">
        <w:tc>
          <w:tcPr>
            <w:tcW w:w="1191" w:type="dxa"/>
            <w:vMerge/>
            <w:tcBorders>
              <w:top w:val="nil"/>
            </w:tcBorders>
          </w:tcPr>
          <w:p w14:paraId="041588D2" w14:textId="77777777" w:rsidR="00DB0109" w:rsidRPr="00AF1EB8" w:rsidRDefault="00DB0109" w:rsidP="007F16E7">
            <w:pPr>
              <w:pStyle w:val="ConsPlusNormal"/>
            </w:pPr>
          </w:p>
        </w:tc>
        <w:tc>
          <w:tcPr>
            <w:tcW w:w="1474" w:type="dxa"/>
          </w:tcPr>
          <w:p w14:paraId="492E8B39" w14:textId="77777777" w:rsidR="00DB0109" w:rsidRPr="00AF1EB8" w:rsidRDefault="00DB0109" w:rsidP="007F16E7">
            <w:pPr>
              <w:pStyle w:val="ConsPlusNormal"/>
              <w:jc w:val="center"/>
            </w:pPr>
            <w:r w:rsidRPr="00AF1EB8">
              <w:t>7.21</w:t>
            </w:r>
          </w:p>
        </w:tc>
        <w:tc>
          <w:tcPr>
            <w:tcW w:w="6406" w:type="dxa"/>
          </w:tcPr>
          <w:p w14:paraId="199FE69F" w14:textId="77777777" w:rsidR="00DB0109" w:rsidRPr="00AF1EB8" w:rsidRDefault="00DB0109" w:rsidP="007F16E7">
            <w:pPr>
              <w:pStyle w:val="ConsPlusNormal"/>
              <w:jc w:val="both"/>
            </w:pPr>
            <w:r w:rsidRPr="00AF1EB8">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B0109" w:rsidRPr="00AF1EB8" w14:paraId="4F0524C7" w14:textId="77777777" w:rsidTr="007F16E7">
        <w:tc>
          <w:tcPr>
            <w:tcW w:w="1191" w:type="dxa"/>
            <w:vMerge/>
            <w:tcBorders>
              <w:top w:val="nil"/>
            </w:tcBorders>
          </w:tcPr>
          <w:p w14:paraId="2A178751" w14:textId="77777777" w:rsidR="00DB0109" w:rsidRPr="00AF1EB8" w:rsidRDefault="00DB0109" w:rsidP="007F16E7">
            <w:pPr>
              <w:pStyle w:val="ConsPlusNormal"/>
            </w:pPr>
          </w:p>
        </w:tc>
        <w:tc>
          <w:tcPr>
            <w:tcW w:w="1474" w:type="dxa"/>
          </w:tcPr>
          <w:p w14:paraId="63AEE5A5" w14:textId="77777777" w:rsidR="00DB0109" w:rsidRPr="00AF1EB8" w:rsidRDefault="00DB0109" w:rsidP="007F16E7">
            <w:pPr>
              <w:pStyle w:val="ConsPlusNormal"/>
              <w:jc w:val="center"/>
            </w:pPr>
            <w:r w:rsidRPr="00AF1EB8">
              <w:t>7.22</w:t>
            </w:r>
          </w:p>
        </w:tc>
        <w:tc>
          <w:tcPr>
            <w:tcW w:w="6406" w:type="dxa"/>
          </w:tcPr>
          <w:p w14:paraId="47ACE620" w14:textId="77777777" w:rsidR="00DB0109" w:rsidRPr="00AF1EB8" w:rsidRDefault="00DB0109" w:rsidP="007F16E7">
            <w:pPr>
              <w:pStyle w:val="ConsPlusNormal"/>
              <w:jc w:val="both"/>
            </w:pPr>
            <w:r w:rsidRPr="00AF1EB8">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1360C741" w14:textId="77777777" w:rsidR="00DB0109" w:rsidRPr="00AF1EB8" w:rsidRDefault="00DB0109" w:rsidP="00DB0109">
      <w:pPr>
        <w:pStyle w:val="ConsPlusNormal"/>
        <w:jc w:val="both"/>
      </w:pPr>
    </w:p>
    <w:p w14:paraId="02C8BDBE" w14:textId="77777777" w:rsidR="00DB0109" w:rsidRPr="00AF1EB8" w:rsidRDefault="00DB0109" w:rsidP="00DB0109">
      <w:pPr>
        <w:pStyle w:val="ConsPlusNormal"/>
        <w:jc w:val="right"/>
      </w:pPr>
      <w:r w:rsidRPr="00AF1EB8">
        <w:t>Таблица 22.4</w:t>
      </w:r>
    </w:p>
    <w:p w14:paraId="6A23CD2E" w14:textId="77777777" w:rsidR="00DB0109" w:rsidRPr="00AF1EB8" w:rsidRDefault="00DB0109" w:rsidP="00DB0109">
      <w:pPr>
        <w:pStyle w:val="ConsPlusNormal"/>
        <w:jc w:val="both"/>
      </w:pPr>
    </w:p>
    <w:p w14:paraId="7A834F87"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1A8EDB84" w14:textId="77777777" w:rsidR="00DB0109" w:rsidRPr="00AF1EB8" w:rsidRDefault="00DB0109" w:rsidP="00DB0109">
      <w:pPr>
        <w:pStyle w:val="ConsPlusNormal"/>
        <w:jc w:val="center"/>
      </w:pPr>
      <w:r w:rsidRPr="00AF1EB8">
        <w:t>образовательной программы (9 класс)</w:t>
      </w:r>
    </w:p>
    <w:p w14:paraId="758818F6"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0109" w:rsidRPr="00AF1EB8" w14:paraId="2A7A2717" w14:textId="77777777" w:rsidTr="007F16E7">
        <w:tc>
          <w:tcPr>
            <w:tcW w:w="1701" w:type="dxa"/>
          </w:tcPr>
          <w:p w14:paraId="0132968C" w14:textId="77777777" w:rsidR="00DB0109" w:rsidRPr="00AF1EB8" w:rsidRDefault="00DB0109" w:rsidP="007F16E7">
            <w:pPr>
              <w:pStyle w:val="ConsPlusNormal"/>
              <w:jc w:val="center"/>
            </w:pPr>
            <w:r w:rsidRPr="00AF1EB8">
              <w:t>Код проверяемого результата</w:t>
            </w:r>
          </w:p>
        </w:tc>
        <w:tc>
          <w:tcPr>
            <w:tcW w:w="7370" w:type="dxa"/>
          </w:tcPr>
          <w:p w14:paraId="0CC63208"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26AD892C" w14:textId="77777777" w:rsidTr="007F16E7">
        <w:tc>
          <w:tcPr>
            <w:tcW w:w="1701" w:type="dxa"/>
          </w:tcPr>
          <w:p w14:paraId="2B3A5597" w14:textId="77777777" w:rsidR="00DB0109" w:rsidRPr="00AF1EB8" w:rsidRDefault="00DB0109" w:rsidP="007F16E7">
            <w:pPr>
              <w:pStyle w:val="ConsPlusNormal"/>
              <w:jc w:val="center"/>
            </w:pPr>
            <w:r w:rsidRPr="00AF1EB8">
              <w:t>1.1</w:t>
            </w:r>
          </w:p>
        </w:tc>
        <w:tc>
          <w:tcPr>
            <w:tcW w:w="7370" w:type="dxa"/>
          </w:tcPr>
          <w:p w14:paraId="77F254D6" w14:textId="77777777" w:rsidR="00DB0109" w:rsidRPr="00AF1EB8" w:rsidRDefault="00DB0109" w:rsidP="007F16E7">
            <w:pPr>
              <w:pStyle w:val="ConsPlusNormal"/>
              <w:jc w:val="both"/>
            </w:pPr>
            <w:r w:rsidRPr="00AF1EB8">
              <w:t>использовать изученные понятия</w:t>
            </w:r>
          </w:p>
        </w:tc>
      </w:tr>
      <w:tr w:rsidR="00DB0109" w:rsidRPr="00AF1EB8" w14:paraId="56426D97" w14:textId="77777777" w:rsidTr="007F16E7">
        <w:tc>
          <w:tcPr>
            <w:tcW w:w="1701" w:type="dxa"/>
          </w:tcPr>
          <w:p w14:paraId="6A741CBF" w14:textId="77777777" w:rsidR="00DB0109" w:rsidRPr="00AF1EB8" w:rsidRDefault="00DB0109" w:rsidP="007F16E7">
            <w:pPr>
              <w:pStyle w:val="ConsPlusNormal"/>
              <w:jc w:val="center"/>
            </w:pPr>
            <w:r w:rsidRPr="00AF1EB8">
              <w:t>1.2</w:t>
            </w:r>
          </w:p>
        </w:tc>
        <w:tc>
          <w:tcPr>
            <w:tcW w:w="7370" w:type="dxa"/>
          </w:tcPr>
          <w:p w14:paraId="037FBB55" w14:textId="77777777" w:rsidR="00DB0109" w:rsidRPr="00AF1EB8" w:rsidRDefault="00DB0109" w:rsidP="007F16E7">
            <w:pPr>
              <w:pStyle w:val="ConsPlusNormal"/>
              <w:jc w:val="both"/>
            </w:pPr>
            <w:r w:rsidRPr="00AF1EB8">
              <w:t>различать явления по описанию их характерных свойств и на основе опытов, демонстрирующих данное физическое явление</w:t>
            </w:r>
          </w:p>
        </w:tc>
      </w:tr>
      <w:tr w:rsidR="00DB0109" w:rsidRPr="00AF1EB8" w14:paraId="2E9CB6E8" w14:textId="77777777" w:rsidTr="007F16E7">
        <w:tc>
          <w:tcPr>
            <w:tcW w:w="1701" w:type="dxa"/>
          </w:tcPr>
          <w:p w14:paraId="4D731F28" w14:textId="77777777" w:rsidR="00DB0109" w:rsidRPr="00AF1EB8" w:rsidRDefault="00DB0109" w:rsidP="007F16E7">
            <w:pPr>
              <w:pStyle w:val="ConsPlusNormal"/>
              <w:jc w:val="center"/>
            </w:pPr>
            <w:r w:rsidRPr="00AF1EB8">
              <w:t>1.3</w:t>
            </w:r>
          </w:p>
        </w:tc>
        <w:tc>
          <w:tcPr>
            <w:tcW w:w="7370" w:type="dxa"/>
          </w:tcPr>
          <w:p w14:paraId="547F318C" w14:textId="77777777" w:rsidR="00DB0109" w:rsidRPr="00AF1EB8" w:rsidRDefault="00DB0109" w:rsidP="007F16E7">
            <w:pPr>
              <w:pStyle w:val="ConsPlusNormal"/>
              <w:jc w:val="both"/>
            </w:pPr>
            <w:r w:rsidRPr="00AF1EB8">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B0109" w:rsidRPr="00AF1EB8" w14:paraId="6D75E57A" w14:textId="77777777" w:rsidTr="007F16E7">
        <w:tc>
          <w:tcPr>
            <w:tcW w:w="1701" w:type="dxa"/>
          </w:tcPr>
          <w:p w14:paraId="4D219D19" w14:textId="77777777" w:rsidR="00DB0109" w:rsidRPr="00AF1EB8" w:rsidRDefault="00DB0109" w:rsidP="007F16E7">
            <w:pPr>
              <w:pStyle w:val="ConsPlusNormal"/>
              <w:jc w:val="center"/>
            </w:pPr>
            <w:r w:rsidRPr="00AF1EB8">
              <w:t>1.4</w:t>
            </w:r>
          </w:p>
        </w:tc>
        <w:tc>
          <w:tcPr>
            <w:tcW w:w="7370" w:type="dxa"/>
          </w:tcPr>
          <w:p w14:paraId="1D94B87A" w14:textId="77777777" w:rsidR="00DB0109" w:rsidRPr="00AF1EB8" w:rsidRDefault="00DB0109" w:rsidP="007F16E7">
            <w:pPr>
              <w:pStyle w:val="ConsPlusNormal"/>
              <w:jc w:val="both"/>
            </w:pPr>
            <w:r w:rsidRPr="00AF1EB8">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B0109" w:rsidRPr="00AF1EB8" w14:paraId="32756E2E" w14:textId="77777777" w:rsidTr="007F16E7">
        <w:tc>
          <w:tcPr>
            <w:tcW w:w="1701" w:type="dxa"/>
          </w:tcPr>
          <w:p w14:paraId="5EF16C42" w14:textId="77777777" w:rsidR="00DB0109" w:rsidRPr="00AF1EB8" w:rsidRDefault="00DB0109" w:rsidP="007F16E7">
            <w:pPr>
              <w:pStyle w:val="ConsPlusNormal"/>
              <w:jc w:val="center"/>
            </w:pPr>
            <w:r w:rsidRPr="00AF1EB8">
              <w:t>1.5</w:t>
            </w:r>
          </w:p>
        </w:tc>
        <w:tc>
          <w:tcPr>
            <w:tcW w:w="7370" w:type="dxa"/>
          </w:tcPr>
          <w:p w14:paraId="6ED31264" w14:textId="77777777" w:rsidR="00DB0109" w:rsidRPr="00AF1EB8" w:rsidRDefault="00DB0109" w:rsidP="007F16E7">
            <w:pPr>
              <w:pStyle w:val="ConsPlusNormal"/>
              <w:jc w:val="both"/>
            </w:pPr>
            <w:r w:rsidRPr="00AF1EB8">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B0109" w:rsidRPr="00AF1EB8" w14:paraId="12561E24" w14:textId="77777777" w:rsidTr="007F16E7">
        <w:tc>
          <w:tcPr>
            <w:tcW w:w="1701" w:type="dxa"/>
          </w:tcPr>
          <w:p w14:paraId="5E10AB42" w14:textId="77777777" w:rsidR="00DB0109" w:rsidRPr="00AF1EB8" w:rsidRDefault="00DB0109" w:rsidP="007F16E7">
            <w:pPr>
              <w:pStyle w:val="ConsPlusNormal"/>
              <w:jc w:val="center"/>
            </w:pPr>
            <w:r w:rsidRPr="00AF1EB8">
              <w:t>1.6</w:t>
            </w:r>
          </w:p>
        </w:tc>
        <w:tc>
          <w:tcPr>
            <w:tcW w:w="7370" w:type="dxa"/>
          </w:tcPr>
          <w:p w14:paraId="4086E6EE" w14:textId="77777777" w:rsidR="00DB0109" w:rsidRPr="00AF1EB8" w:rsidRDefault="00DB0109" w:rsidP="007F16E7">
            <w:pPr>
              <w:pStyle w:val="ConsPlusNormal"/>
              <w:jc w:val="both"/>
            </w:pPr>
            <w:r w:rsidRPr="00AF1EB8">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DB0109" w:rsidRPr="00AF1EB8" w14:paraId="2AB83F25" w14:textId="77777777" w:rsidTr="007F16E7">
        <w:tc>
          <w:tcPr>
            <w:tcW w:w="1701" w:type="dxa"/>
          </w:tcPr>
          <w:p w14:paraId="0CCF1137" w14:textId="77777777" w:rsidR="00DB0109" w:rsidRPr="00AF1EB8" w:rsidRDefault="00DB0109" w:rsidP="007F16E7">
            <w:pPr>
              <w:pStyle w:val="ConsPlusNormal"/>
              <w:jc w:val="center"/>
            </w:pPr>
            <w:r w:rsidRPr="00AF1EB8">
              <w:t>1.7</w:t>
            </w:r>
          </w:p>
        </w:tc>
        <w:tc>
          <w:tcPr>
            <w:tcW w:w="7370" w:type="dxa"/>
          </w:tcPr>
          <w:p w14:paraId="7ED41F0D" w14:textId="77777777" w:rsidR="00DB0109" w:rsidRPr="00AF1EB8" w:rsidRDefault="00DB0109" w:rsidP="007F16E7">
            <w:pPr>
              <w:pStyle w:val="ConsPlusNormal"/>
              <w:jc w:val="both"/>
            </w:pPr>
            <w:r w:rsidRPr="00AF1EB8">
              <w:t>решать расчетные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расчеты и оценивать реалистичность полученного значения физической величины</w:t>
            </w:r>
          </w:p>
        </w:tc>
      </w:tr>
      <w:tr w:rsidR="00DB0109" w:rsidRPr="00AF1EB8" w14:paraId="1675CE1A" w14:textId="77777777" w:rsidTr="007F16E7">
        <w:tc>
          <w:tcPr>
            <w:tcW w:w="1701" w:type="dxa"/>
          </w:tcPr>
          <w:p w14:paraId="795B2702" w14:textId="77777777" w:rsidR="00DB0109" w:rsidRPr="00AF1EB8" w:rsidRDefault="00DB0109" w:rsidP="007F16E7">
            <w:pPr>
              <w:pStyle w:val="ConsPlusNormal"/>
              <w:jc w:val="center"/>
            </w:pPr>
            <w:r w:rsidRPr="00AF1EB8">
              <w:t>1.8</w:t>
            </w:r>
          </w:p>
        </w:tc>
        <w:tc>
          <w:tcPr>
            <w:tcW w:w="7370" w:type="dxa"/>
          </w:tcPr>
          <w:p w14:paraId="38F47D40" w14:textId="77777777" w:rsidR="00DB0109" w:rsidRPr="00AF1EB8" w:rsidRDefault="00DB0109" w:rsidP="007F16E7">
            <w:pPr>
              <w:pStyle w:val="ConsPlusNormal"/>
              <w:jc w:val="both"/>
            </w:pPr>
            <w:r w:rsidRPr="00AF1EB8">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DB0109" w:rsidRPr="00AF1EB8" w14:paraId="1E1F559C" w14:textId="77777777" w:rsidTr="007F16E7">
        <w:tc>
          <w:tcPr>
            <w:tcW w:w="1701" w:type="dxa"/>
          </w:tcPr>
          <w:p w14:paraId="40708AB8" w14:textId="77777777" w:rsidR="00DB0109" w:rsidRPr="00AF1EB8" w:rsidRDefault="00DB0109" w:rsidP="007F16E7">
            <w:pPr>
              <w:pStyle w:val="ConsPlusNormal"/>
              <w:jc w:val="center"/>
            </w:pPr>
            <w:r w:rsidRPr="00AF1EB8">
              <w:t>1.9</w:t>
            </w:r>
          </w:p>
        </w:tc>
        <w:tc>
          <w:tcPr>
            <w:tcW w:w="7370" w:type="dxa"/>
          </w:tcPr>
          <w:p w14:paraId="3886956D" w14:textId="77777777" w:rsidR="00DB0109" w:rsidRPr="00AF1EB8" w:rsidRDefault="00DB0109" w:rsidP="007F16E7">
            <w:pPr>
              <w:pStyle w:val="ConsPlusNormal"/>
              <w:jc w:val="both"/>
            </w:pPr>
            <w:r w:rsidRPr="00AF1EB8">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DB0109" w:rsidRPr="00AF1EB8" w14:paraId="5382EBC7" w14:textId="77777777" w:rsidTr="007F16E7">
        <w:tc>
          <w:tcPr>
            <w:tcW w:w="1701" w:type="dxa"/>
          </w:tcPr>
          <w:p w14:paraId="33240170" w14:textId="77777777" w:rsidR="00DB0109" w:rsidRPr="00AF1EB8" w:rsidRDefault="00DB0109" w:rsidP="007F16E7">
            <w:pPr>
              <w:pStyle w:val="ConsPlusNormal"/>
              <w:jc w:val="center"/>
            </w:pPr>
            <w:r w:rsidRPr="00AF1EB8">
              <w:t>1.10</w:t>
            </w:r>
          </w:p>
        </w:tc>
        <w:tc>
          <w:tcPr>
            <w:tcW w:w="7370" w:type="dxa"/>
          </w:tcPr>
          <w:p w14:paraId="0757EF45" w14:textId="77777777" w:rsidR="00DB0109" w:rsidRPr="00AF1EB8" w:rsidRDefault="00DB0109" w:rsidP="007F16E7">
            <w:pPr>
              <w:pStyle w:val="ConsPlusNormal"/>
              <w:jc w:val="both"/>
            </w:pPr>
            <w:r w:rsidRPr="00AF1EB8">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DB0109" w:rsidRPr="00AF1EB8" w14:paraId="4504ADD7" w14:textId="77777777" w:rsidTr="007F16E7">
        <w:tc>
          <w:tcPr>
            <w:tcW w:w="1701" w:type="dxa"/>
          </w:tcPr>
          <w:p w14:paraId="609C1698" w14:textId="77777777" w:rsidR="00DB0109" w:rsidRPr="00AF1EB8" w:rsidRDefault="00DB0109" w:rsidP="007F16E7">
            <w:pPr>
              <w:pStyle w:val="ConsPlusNormal"/>
              <w:jc w:val="center"/>
            </w:pPr>
            <w:r w:rsidRPr="00AF1EB8">
              <w:t>1.11</w:t>
            </w:r>
          </w:p>
        </w:tc>
        <w:tc>
          <w:tcPr>
            <w:tcW w:w="7370" w:type="dxa"/>
          </w:tcPr>
          <w:p w14:paraId="5F1BB53C" w14:textId="77777777" w:rsidR="00DB0109" w:rsidRPr="00AF1EB8" w:rsidRDefault="00DB0109" w:rsidP="007F16E7">
            <w:pPr>
              <w:pStyle w:val="ConsPlusNormal"/>
              <w:jc w:val="both"/>
            </w:pPr>
            <w:r w:rsidRPr="00AF1EB8">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DB0109" w:rsidRPr="00AF1EB8" w14:paraId="5E39382A" w14:textId="77777777" w:rsidTr="007F16E7">
        <w:tc>
          <w:tcPr>
            <w:tcW w:w="1701" w:type="dxa"/>
          </w:tcPr>
          <w:p w14:paraId="5F8DF249" w14:textId="77777777" w:rsidR="00DB0109" w:rsidRPr="00AF1EB8" w:rsidRDefault="00DB0109" w:rsidP="007F16E7">
            <w:pPr>
              <w:pStyle w:val="ConsPlusNormal"/>
              <w:jc w:val="center"/>
            </w:pPr>
            <w:r w:rsidRPr="00AF1EB8">
              <w:t>1.12</w:t>
            </w:r>
          </w:p>
        </w:tc>
        <w:tc>
          <w:tcPr>
            <w:tcW w:w="7370" w:type="dxa"/>
          </w:tcPr>
          <w:p w14:paraId="6394CAE9" w14:textId="77777777" w:rsidR="00DB0109" w:rsidRPr="00AF1EB8" w:rsidRDefault="00DB0109" w:rsidP="007F16E7">
            <w:pPr>
              <w:pStyle w:val="ConsPlusNormal"/>
              <w:jc w:val="both"/>
            </w:pPr>
            <w:r w:rsidRPr="00AF1EB8">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учетом заданной погрешности измерений</w:t>
            </w:r>
          </w:p>
        </w:tc>
      </w:tr>
      <w:tr w:rsidR="00DB0109" w:rsidRPr="00AF1EB8" w14:paraId="65E9CBDF" w14:textId="77777777" w:rsidTr="007F16E7">
        <w:tc>
          <w:tcPr>
            <w:tcW w:w="1701" w:type="dxa"/>
          </w:tcPr>
          <w:p w14:paraId="542C9632" w14:textId="77777777" w:rsidR="00DB0109" w:rsidRPr="00AF1EB8" w:rsidRDefault="00DB0109" w:rsidP="007F16E7">
            <w:pPr>
              <w:pStyle w:val="ConsPlusNormal"/>
              <w:jc w:val="center"/>
            </w:pPr>
            <w:r w:rsidRPr="00AF1EB8">
              <w:t>1.13</w:t>
            </w:r>
          </w:p>
        </w:tc>
        <w:tc>
          <w:tcPr>
            <w:tcW w:w="7370" w:type="dxa"/>
          </w:tcPr>
          <w:p w14:paraId="4D8AEE6E" w14:textId="77777777" w:rsidR="00DB0109" w:rsidRPr="00AF1EB8" w:rsidRDefault="00DB0109" w:rsidP="007F16E7">
            <w:pPr>
              <w:pStyle w:val="ConsPlusNormal"/>
              <w:jc w:val="both"/>
            </w:pPr>
            <w:r w:rsidRPr="00AF1EB8">
              <w:t>соблюдать правила техники безопасности при работе с лабораторным оборудованием</w:t>
            </w:r>
          </w:p>
        </w:tc>
      </w:tr>
      <w:tr w:rsidR="00DB0109" w:rsidRPr="00AF1EB8" w14:paraId="1439AECF" w14:textId="77777777" w:rsidTr="007F16E7">
        <w:tc>
          <w:tcPr>
            <w:tcW w:w="1701" w:type="dxa"/>
          </w:tcPr>
          <w:p w14:paraId="553F2904" w14:textId="77777777" w:rsidR="00DB0109" w:rsidRPr="00AF1EB8" w:rsidRDefault="00DB0109" w:rsidP="007F16E7">
            <w:pPr>
              <w:pStyle w:val="ConsPlusNormal"/>
              <w:jc w:val="center"/>
            </w:pPr>
            <w:r w:rsidRPr="00AF1EB8">
              <w:t>1.14</w:t>
            </w:r>
          </w:p>
        </w:tc>
        <w:tc>
          <w:tcPr>
            <w:tcW w:w="7370" w:type="dxa"/>
          </w:tcPr>
          <w:p w14:paraId="731553B8" w14:textId="77777777" w:rsidR="00DB0109" w:rsidRPr="00AF1EB8" w:rsidRDefault="00DB0109" w:rsidP="007F16E7">
            <w:pPr>
              <w:pStyle w:val="ConsPlusNormal"/>
              <w:jc w:val="both"/>
            </w:pPr>
            <w:r w:rsidRPr="00AF1EB8">
              <w:t>различать основные признаки изученных физических моделей: материальная точка, абсолютно твердое тело, точечный источник света, луч, тонкая линза, планетарная модель атома, нуклонная модель атомного ядра</w:t>
            </w:r>
          </w:p>
        </w:tc>
      </w:tr>
      <w:tr w:rsidR="00DB0109" w:rsidRPr="00AF1EB8" w14:paraId="3C1AA950" w14:textId="77777777" w:rsidTr="007F16E7">
        <w:tc>
          <w:tcPr>
            <w:tcW w:w="1701" w:type="dxa"/>
          </w:tcPr>
          <w:p w14:paraId="03F40382" w14:textId="77777777" w:rsidR="00DB0109" w:rsidRPr="00AF1EB8" w:rsidRDefault="00DB0109" w:rsidP="007F16E7">
            <w:pPr>
              <w:pStyle w:val="ConsPlusNormal"/>
              <w:jc w:val="center"/>
            </w:pPr>
            <w:r w:rsidRPr="00AF1EB8">
              <w:t>1.15</w:t>
            </w:r>
          </w:p>
        </w:tc>
        <w:tc>
          <w:tcPr>
            <w:tcW w:w="7370" w:type="dxa"/>
          </w:tcPr>
          <w:p w14:paraId="43375091" w14:textId="77777777" w:rsidR="00DB0109" w:rsidRPr="00AF1EB8" w:rsidRDefault="00DB0109" w:rsidP="007F16E7">
            <w:pPr>
              <w:pStyle w:val="ConsPlusNormal"/>
              <w:jc w:val="both"/>
            </w:pPr>
            <w:r w:rsidRPr="00AF1EB8">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B0109" w:rsidRPr="00AF1EB8" w14:paraId="6F199F27" w14:textId="77777777" w:rsidTr="007F16E7">
        <w:tc>
          <w:tcPr>
            <w:tcW w:w="1701" w:type="dxa"/>
          </w:tcPr>
          <w:p w14:paraId="65DE2559" w14:textId="77777777" w:rsidR="00DB0109" w:rsidRPr="00AF1EB8" w:rsidRDefault="00DB0109" w:rsidP="007F16E7">
            <w:pPr>
              <w:pStyle w:val="ConsPlusNormal"/>
              <w:jc w:val="center"/>
            </w:pPr>
            <w:r w:rsidRPr="00AF1EB8">
              <w:t>1.16</w:t>
            </w:r>
          </w:p>
        </w:tc>
        <w:tc>
          <w:tcPr>
            <w:tcW w:w="7370" w:type="dxa"/>
          </w:tcPr>
          <w:p w14:paraId="164BA585" w14:textId="77777777" w:rsidR="00DB0109" w:rsidRPr="00AF1EB8" w:rsidRDefault="00DB0109" w:rsidP="007F16E7">
            <w:pPr>
              <w:pStyle w:val="ConsPlusNormal"/>
              <w:jc w:val="both"/>
            </w:pPr>
            <w:r w:rsidRPr="00AF1EB8">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DB0109" w:rsidRPr="00AF1EB8" w14:paraId="1DDF42E5" w14:textId="77777777" w:rsidTr="007F16E7">
        <w:tc>
          <w:tcPr>
            <w:tcW w:w="1701" w:type="dxa"/>
          </w:tcPr>
          <w:p w14:paraId="44FB9214" w14:textId="77777777" w:rsidR="00DB0109" w:rsidRPr="00AF1EB8" w:rsidRDefault="00DB0109" w:rsidP="007F16E7">
            <w:pPr>
              <w:pStyle w:val="ConsPlusNormal"/>
              <w:jc w:val="center"/>
            </w:pPr>
            <w:r w:rsidRPr="00AF1EB8">
              <w:t>1.17</w:t>
            </w:r>
          </w:p>
        </w:tc>
        <w:tc>
          <w:tcPr>
            <w:tcW w:w="7370" w:type="dxa"/>
          </w:tcPr>
          <w:p w14:paraId="021FED4D" w14:textId="77777777" w:rsidR="00DB0109" w:rsidRPr="00AF1EB8" w:rsidRDefault="00DB0109" w:rsidP="007F16E7">
            <w:pPr>
              <w:pStyle w:val="ConsPlusNormal"/>
              <w:jc w:val="both"/>
            </w:pPr>
            <w:r w:rsidRPr="00AF1EB8">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B0109" w:rsidRPr="00AF1EB8" w14:paraId="32817739" w14:textId="77777777" w:rsidTr="007F16E7">
        <w:tc>
          <w:tcPr>
            <w:tcW w:w="1701" w:type="dxa"/>
          </w:tcPr>
          <w:p w14:paraId="19160D35" w14:textId="77777777" w:rsidR="00DB0109" w:rsidRPr="00AF1EB8" w:rsidRDefault="00DB0109" w:rsidP="007F16E7">
            <w:pPr>
              <w:pStyle w:val="ConsPlusNormal"/>
              <w:jc w:val="center"/>
            </w:pPr>
            <w:r w:rsidRPr="00AF1EB8">
              <w:t>1.18</w:t>
            </w:r>
          </w:p>
        </w:tc>
        <w:tc>
          <w:tcPr>
            <w:tcW w:w="7370" w:type="dxa"/>
          </w:tcPr>
          <w:p w14:paraId="7E0575B4" w14:textId="77777777" w:rsidR="00DB0109" w:rsidRPr="00AF1EB8" w:rsidRDefault="00DB0109" w:rsidP="007F16E7">
            <w:pPr>
              <w:pStyle w:val="ConsPlusNormal"/>
              <w:jc w:val="both"/>
            </w:pPr>
            <w:r w:rsidRPr="00AF1EB8">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DB0109" w:rsidRPr="00AF1EB8" w14:paraId="6DE61B39" w14:textId="77777777" w:rsidTr="007F16E7">
        <w:tc>
          <w:tcPr>
            <w:tcW w:w="1701" w:type="dxa"/>
          </w:tcPr>
          <w:p w14:paraId="2BC790DD" w14:textId="77777777" w:rsidR="00DB0109" w:rsidRPr="00AF1EB8" w:rsidRDefault="00DB0109" w:rsidP="007F16E7">
            <w:pPr>
              <w:pStyle w:val="ConsPlusNormal"/>
              <w:jc w:val="center"/>
            </w:pPr>
            <w:r w:rsidRPr="00AF1EB8">
              <w:t>1.19</w:t>
            </w:r>
          </w:p>
        </w:tc>
        <w:tc>
          <w:tcPr>
            <w:tcW w:w="7370" w:type="dxa"/>
          </w:tcPr>
          <w:p w14:paraId="220D28E2" w14:textId="77777777" w:rsidR="00DB0109" w:rsidRPr="00AF1EB8" w:rsidRDefault="00DB0109" w:rsidP="007F16E7">
            <w:pPr>
              <w:pStyle w:val="ConsPlusNormal"/>
              <w:jc w:val="both"/>
            </w:pPr>
            <w:r w:rsidRPr="00AF1EB8">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B0109" w:rsidRPr="00AF1EB8" w14:paraId="0D323FF4" w14:textId="77777777" w:rsidTr="007F16E7">
        <w:tc>
          <w:tcPr>
            <w:tcW w:w="1701" w:type="dxa"/>
          </w:tcPr>
          <w:p w14:paraId="2FAF5198" w14:textId="77777777" w:rsidR="00DB0109" w:rsidRPr="00AF1EB8" w:rsidRDefault="00DB0109" w:rsidP="007F16E7">
            <w:pPr>
              <w:pStyle w:val="ConsPlusNormal"/>
              <w:jc w:val="center"/>
            </w:pPr>
            <w:r w:rsidRPr="00AF1EB8">
              <w:t>1.20</w:t>
            </w:r>
          </w:p>
        </w:tc>
        <w:tc>
          <w:tcPr>
            <w:tcW w:w="7370" w:type="dxa"/>
          </w:tcPr>
          <w:p w14:paraId="73D9FFAB" w14:textId="77777777" w:rsidR="00DB0109" w:rsidRPr="00AF1EB8" w:rsidRDefault="00DB0109" w:rsidP="007F16E7">
            <w:pPr>
              <w:pStyle w:val="ConsPlusNormal"/>
              <w:jc w:val="both"/>
            </w:pPr>
            <w:r w:rsidRPr="00AF1EB8">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учетом особенностей аудитории сверстников</w:t>
            </w:r>
          </w:p>
        </w:tc>
      </w:tr>
      <w:tr w:rsidR="00DB0109" w:rsidRPr="00AF1EB8" w14:paraId="064D1EE2" w14:textId="77777777" w:rsidTr="007F16E7">
        <w:tc>
          <w:tcPr>
            <w:tcW w:w="1701" w:type="dxa"/>
          </w:tcPr>
          <w:p w14:paraId="5BCC3ECB" w14:textId="77777777" w:rsidR="00DB0109" w:rsidRPr="00AF1EB8" w:rsidRDefault="00DB0109" w:rsidP="007F16E7">
            <w:pPr>
              <w:pStyle w:val="ConsPlusNormal"/>
              <w:jc w:val="center"/>
            </w:pPr>
            <w:r w:rsidRPr="00AF1EB8">
              <w:t>1.21</w:t>
            </w:r>
          </w:p>
        </w:tc>
        <w:tc>
          <w:tcPr>
            <w:tcW w:w="7370" w:type="dxa"/>
          </w:tcPr>
          <w:p w14:paraId="4591D2B4" w14:textId="77777777" w:rsidR="00DB0109" w:rsidRPr="00AF1EB8" w:rsidRDefault="00DB0109" w:rsidP="007F16E7">
            <w:pPr>
              <w:pStyle w:val="ConsPlusNormal"/>
              <w:jc w:val="both"/>
            </w:pPr>
            <w:r w:rsidRPr="00AF1EB8">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57A66F42" w14:textId="77777777" w:rsidR="00DB0109" w:rsidRPr="00AF1EB8" w:rsidRDefault="00DB0109" w:rsidP="00DB0109">
      <w:pPr>
        <w:pStyle w:val="ConsPlusNormal"/>
        <w:jc w:val="both"/>
      </w:pPr>
    </w:p>
    <w:p w14:paraId="270728CB" w14:textId="77777777" w:rsidR="00DB0109" w:rsidRPr="00AF1EB8" w:rsidRDefault="00DB0109" w:rsidP="00DB0109">
      <w:pPr>
        <w:pStyle w:val="ConsPlusNormal"/>
        <w:jc w:val="right"/>
      </w:pPr>
      <w:r w:rsidRPr="00AF1EB8">
        <w:t>Таблица 22.5</w:t>
      </w:r>
    </w:p>
    <w:p w14:paraId="58B4CA36" w14:textId="77777777" w:rsidR="00DB0109" w:rsidRPr="00AF1EB8" w:rsidRDefault="00DB0109" w:rsidP="00DB0109">
      <w:pPr>
        <w:pStyle w:val="ConsPlusNormal"/>
        <w:jc w:val="both"/>
      </w:pPr>
    </w:p>
    <w:p w14:paraId="2ABE6AFC" w14:textId="77777777" w:rsidR="00DB0109" w:rsidRPr="00AF1EB8" w:rsidRDefault="00DB0109" w:rsidP="00DB0109">
      <w:pPr>
        <w:pStyle w:val="ConsPlusNormal"/>
        <w:jc w:val="center"/>
      </w:pPr>
      <w:r w:rsidRPr="00AF1EB8">
        <w:t>Проверяемые элементы содержания (9 класс)</w:t>
      </w:r>
    </w:p>
    <w:p w14:paraId="661B1891"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B0109" w:rsidRPr="00AF1EB8" w14:paraId="70CD34F1" w14:textId="77777777" w:rsidTr="007F16E7">
        <w:tc>
          <w:tcPr>
            <w:tcW w:w="1191" w:type="dxa"/>
          </w:tcPr>
          <w:p w14:paraId="388A5668" w14:textId="77777777" w:rsidR="00DB0109" w:rsidRPr="00AF1EB8" w:rsidRDefault="00DB0109" w:rsidP="007F16E7">
            <w:pPr>
              <w:pStyle w:val="ConsPlusNormal"/>
              <w:jc w:val="center"/>
            </w:pPr>
            <w:r w:rsidRPr="00AF1EB8">
              <w:t>Код раздела</w:t>
            </w:r>
          </w:p>
        </w:tc>
        <w:tc>
          <w:tcPr>
            <w:tcW w:w="1474" w:type="dxa"/>
          </w:tcPr>
          <w:p w14:paraId="2E21A48E" w14:textId="77777777" w:rsidR="00DB0109" w:rsidRPr="00AF1EB8" w:rsidRDefault="00DB0109" w:rsidP="007F16E7">
            <w:pPr>
              <w:pStyle w:val="ConsPlusNormal"/>
              <w:jc w:val="center"/>
            </w:pPr>
            <w:r w:rsidRPr="00AF1EB8">
              <w:t>Код элемента</w:t>
            </w:r>
          </w:p>
        </w:tc>
        <w:tc>
          <w:tcPr>
            <w:tcW w:w="6406" w:type="dxa"/>
          </w:tcPr>
          <w:p w14:paraId="5BB2AE15" w14:textId="77777777" w:rsidR="00DB0109" w:rsidRPr="00AF1EB8" w:rsidRDefault="00DB0109" w:rsidP="007F16E7">
            <w:pPr>
              <w:pStyle w:val="ConsPlusNormal"/>
              <w:jc w:val="center"/>
            </w:pPr>
            <w:r w:rsidRPr="00AF1EB8">
              <w:t>Проверяемые элементы содержания</w:t>
            </w:r>
          </w:p>
        </w:tc>
      </w:tr>
      <w:tr w:rsidR="00DB0109" w:rsidRPr="00AF1EB8" w14:paraId="76C9B564" w14:textId="77777777" w:rsidTr="007F16E7">
        <w:tc>
          <w:tcPr>
            <w:tcW w:w="1191" w:type="dxa"/>
            <w:vMerge w:val="restart"/>
            <w:tcBorders>
              <w:bottom w:val="nil"/>
            </w:tcBorders>
          </w:tcPr>
          <w:p w14:paraId="0B74EF2D" w14:textId="77777777" w:rsidR="00DB0109" w:rsidRPr="00AF1EB8" w:rsidRDefault="00DB0109" w:rsidP="007F16E7">
            <w:pPr>
              <w:pStyle w:val="ConsPlusNormal"/>
              <w:jc w:val="center"/>
            </w:pPr>
            <w:r w:rsidRPr="00AF1EB8">
              <w:t>8</w:t>
            </w:r>
          </w:p>
        </w:tc>
        <w:tc>
          <w:tcPr>
            <w:tcW w:w="7880" w:type="dxa"/>
            <w:gridSpan w:val="2"/>
          </w:tcPr>
          <w:p w14:paraId="20083AEF" w14:textId="77777777" w:rsidR="00DB0109" w:rsidRPr="00AF1EB8" w:rsidRDefault="00DB0109" w:rsidP="007F16E7">
            <w:pPr>
              <w:pStyle w:val="ConsPlusNormal"/>
              <w:jc w:val="both"/>
            </w:pPr>
            <w:r w:rsidRPr="00AF1EB8">
              <w:t>МЕХАНИЧЕСКИЕ ЯВЛЕНИЯ</w:t>
            </w:r>
          </w:p>
        </w:tc>
      </w:tr>
      <w:tr w:rsidR="00DB0109" w:rsidRPr="00AF1EB8" w14:paraId="0B848A97" w14:textId="77777777" w:rsidTr="007F16E7">
        <w:tc>
          <w:tcPr>
            <w:tcW w:w="1191" w:type="dxa"/>
            <w:vMerge/>
            <w:tcBorders>
              <w:bottom w:val="nil"/>
            </w:tcBorders>
          </w:tcPr>
          <w:p w14:paraId="3340C3FA" w14:textId="77777777" w:rsidR="00DB0109" w:rsidRPr="00AF1EB8" w:rsidRDefault="00DB0109" w:rsidP="007F16E7">
            <w:pPr>
              <w:pStyle w:val="ConsPlusNormal"/>
            </w:pPr>
          </w:p>
        </w:tc>
        <w:tc>
          <w:tcPr>
            <w:tcW w:w="1474" w:type="dxa"/>
          </w:tcPr>
          <w:p w14:paraId="56AB1108" w14:textId="77777777" w:rsidR="00DB0109" w:rsidRPr="00AF1EB8" w:rsidRDefault="00DB0109" w:rsidP="007F16E7">
            <w:pPr>
              <w:pStyle w:val="ConsPlusNormal"/>
              <w:jc w:val="center"/>
            </w:pPr>
            <w:r w:rsidRPr="00AF1EB8">
              <w:t>8.1</w:t>
            </w:r>
          </w:p>
        </w:tc>
        <w:tc>
          <w:tcPr>
            <w:tcW w:w="6406" w:type="dxa"/>
          </w:tcPr>
          <w:p w14:paraId="7BB9371F" w14:textId="77777777" w:rsidR="00DB0109" w:rsidRPr="00AF1EB8" w:rsidRDefault="00DB0109" w:rsidP="007F16E7">
            <w:pPr>
              <w:pStyle w:val="ConsPlusNormal"/>
              <w:jc w:val="both"/>
            </w:pPr>
            <w:r w:rsidRPr="00AF1EB8">
              <w:t>Механическое движение. Материальная точка. Система отсчета</w:t>
            </w:r>
          </w:p>
        </w:tc>
      </w:tr>
      <w:tr w:rsidR="00DB0109" w:rsidRPr="00AF1EB8" w14:paraId="4A67990C" w14:textId="77777777" w:rsidTr="007F16E7">
        <w:tc>
          <w:tcPr>
            <w:tcW w:w="1191" w:type="dxa"/>
            <w:vMerge/>
            <w:tcBorders>
              <w:bottom w:val="nil"/>
            </w:tcBorders>
          </w:tcPr>
          <w:p w14:paraId="76C56CBD" w14:textId="77777777" w:rsidR="00DB0109" w:rsidRPr="00AF1EB8" w:rsidRDefault="00DB0109" w:rsidP="007F16E7">
            <w:pPr>
              <w:pStyle w:val="ConsPlusNormal"/>
            </w:pPr>
          </w:p>
        </w:tc>
        <w:tc>
          <w:tcPr>
            <w:tcW w:w="1474" w:type="dxa"/>
          </w:tcPr>
          <w:p w14:paraId="0EE97D1C" w14:textId="77777777" w:rsidR="00DB0109" w:rsidRPr="00AF1EB8" w:rsidRDefault="00DB0109" w:rsidP="007F16E7">
            <w:pPr>
              <w:pStyle w:val="ConsPlusNormal"/>
              <w:jc w:val="center"/>
            </w:pPr>
            <w:r w:rsidRPr="00AF1EB8">
              <w:t>8.2</w:t>
            </w:r>
          </w:p>
        </w:tc>
        <w:tc>
          <w:tcPr>
            <w:tcW w:w="6406" w:type="dxa"/>
          </w:tcPr>
          <w:p w14:paraId="2E7144C2" w14:textId="77777777" w:rsidR="00DB0109" w:rsidRPr="00AF1EB8" w:rsidRDefault="00DB0109" w:rsidP="007F16E7">
            <w:pPr>
              <w:pStyle w:val="ConsPlusNormal"/>
              <w:jc w:val="both"/>
            </w:pPr>
            <w:r w:rsidRPr="00AF1EB8">
              <w:t>Относительность механического движения</w:t>
            </w:r>
          </w:p>
        </w:tc>
      </w:tr>
      <w:tr w:rsidR="00DB0109" w:rsidRPr="00AF1EB8" w14:paraId="581D2D08" w14:textId="77777777" w:rsidTr="007F16E7">
        <w:tc>
          <w:tcPr>
            <w:tcW w:w="1191" w:type="dxa"/>
            <w:vMerge/>
            <w:tcBorders>
              <w:bottom w:val="nil"/>
            </w:tcBorders>
          </w:tcPr>
          <w:p w14:paraId="036741A5" w14:textId="77777777" w:rsidR="00DB0109" w:rsidRPr="00AF1EB8" w:rsidRDefault="00DB0109" w:rsidP="007F16E7">
            <w:pPr>
              <w:pStyle w:val="ConsPlusNormal"/>
            </w:pPr>
          </w:p>
        </w:tc>
        <w:tc>
          <w:tcPr>
            <w:tcW w:w="1474" w:type="dxa"/>
          </w:tcPr>
          <w:p w14:paraId="2B4E1A14" w14:textId="77777777" w:rsidR="00DB0109" w:rsidRPr="00AF1EB8" w:rsidRDefault="00DB0109" w:rsidP="007F16E7">
            <w:pPr>
              <w:pStyle w:val="ConsPlusNormal"/>
              <w:jc w:val="center"/>
            </w:pPr>
            <w:r w:rsidRPr="00AF1EB8">
              <w:t>8.3</w:t>
            </w:r>
          </w:p>
        </w:tc>
        <w:tc>
          <w:tcPr>
            <w:tcW w:w="6406" w:type="dxa"/>
          </w:tcPr>
          <w:p w14:paraId="6E4B4183" w14:textId="77777777" w:rsidR="00DB0109" w:rsidRPr="00AF1EB8" w:rsidRDefault="00DB0109" w:rsidP="007F16E7">
            <w:pPr>
              <w:pStyle w:val="ConsPlusNormal"/>
              <w:jc w:val="both"/>
            </w:pPr>
            <w:r w:rsidRPr="00AF1EB8">
              <w:t>Равномерное прямолинейное движение</w:t>
            </w:r>
          </w:p>
        </w:tc>
      </w:tr>
      <w:tr w:rsidR="00DB0109" w:rsidRPr="00AF1EB8" w14:paraId="7F0F3D1F" w14:textId="77777777" w:rsidTr="007F16E7">
        <w:tc>
          <w:tcPr>
            <w:tcW w:w="1191" w:type="dxa"/>
            <w:vMerge/>
            <w:tcBorders>
              <w:bottom w:val="nil"/>
            </w:tcBorders>
          </w:tcPr>
          <w:p w14:paraId="72558237" w14:textId="77777777" w:rsidR="00DB0109" w:rsidRPr="00AF1EB8" w:rsidRDefault="00DB0109" w:rsidP="007F16E7">
            <w:pPr>
              <w:pStyle w:val="ConsPlusNormal"/>
            </w:pPr>
          </w:p>
        </w:tc>
        <w:tc>
          <w:tcPr>
            <w:tcW w:w="1474" w:type="dxa"/>
          </w:tcPr>
          <w:p w14:paraId="557170EA" w14:textId="77777777" w:rsidR="00DB0109" w:rsidRPr="00AF1EB8" w:rsidRDefault="00DB0109" w:rsidP="007F16E7">
            <w:pPr>
              <w:pStyle w:val="ConsPlusNormal"/>
              <w:jc w:val="center"/>
            </w:pPr>
            <w:r w:rsidRPr="00AF1EB8">
              <w:t>8.4</w:t>
            </w:r>
          </w:p>
        </w:tc>
        <w:tc>
          <w:tcPr>
            <w:tcW w:w="6406" w:type="dxa"/>
          </w:tcPr>
          <w:p w14:paraId="7C05A170" w14:textId="77777777" w:rsidR="00DB0109" w:rsidRPr="00AF1EB8" w:rsidRDefault="00DB0109" w:rsidP="007F16E7">
            <w:pPr>
              <w:pStyle w:val="ConsPlusNormal"/>
              <w:jc w:val="both"/>
            </w:pPr>
            <w:r w:rsidRPr="00AF1EB8">
              <w:t>Неравномерное прямолинейное движение. Средняя и мгновенная скорость тела при неравномерном движении</w:t>
            </w:r>
          </w:p>
        </w:tc>
      </w:tr>
      <w:tr w:rsidR="00DB0109" w:rsidRPr="00AF1EB8" w14:paraId="7CC7B5F5" w14:textId="77777777" w:rsidTr="007F16E7">
        <w:tc>
          <w:tcPr>
            <w:tcW w:w="1191" w:type="dxa"/>
            <w:vMerge/>
            <w:tcBorders>
              <w:bottom w:val="nil"/>
            </w:tcBorders>
          </w:tcPr>
          <w:p w14:paraId="06A8BCC9" w14:textId="77777777" w:rsidR="00DB0109" w:rsidRPr="00AF1EB8" w:rsidRDefault="00DB0109" w:rsidP="007F16E7">
            <w:pPr>
              <w:pStyle w:val="ConsPlusNormal"/>
            </w:pPr>
          </w:p>
        </w:tc>
        <w:tc>
          <w:tcPr>
            <w:tcW w:w="1474" w:type="dxa"/>
          </w:tcPr>
          <w:p w14:paraId="125F1B80" w14:textId="77777777" w:rsidR="00DB0109" w:rsidRPr="00AF1EB8" w:rsidRDefault="00DB0109" w:rsidP="007F16E7">
            <w:pPr>
              <w:pStyle w:val="ConsPlusNormal"/>
              <w:jc w:val="center"/>
            </w:pPr>
            <w:r w:rsidRPr="00AF1EB8">
              <w:t>8.5</w:t>
            </w:r>
          </w:p>
        </w:tc>
        <w:tc>
          <w:tcPr>
            <w:tcW w:w="6406" w:type="dxa"/>
          </w:tcPr>
          <w:p w14:paraId="65AEC4FB" w14:textId="77777777" w:rsidR="00DB0109" w:rsidRPr="00AF1EB8" w:rsidRDefault="00DB0109" w:rsidP="007F16E7">
            <w:pPr>
              <w:pStyle w:val="ConsPlusNormal"/>
              <w:jc w:val="both"/>
            </w:pPr>
            <w:r w:rsidRPr="00AF1EB8">
              <w:t>Ускорение. Равноускоренное прямолинейное движение</w:t>
            </w:r>
          </w:p>
        </w:tc>
      </w:tr>
      <w:tr w:rsidR="00DB0109" w:rsidRPr="00AF1EB8" w14:paraId="10A12C79" w14:textId="77777777" w:rsidTr="007F16E7">
        <w:tc>
          <w:tcPr>
            <w:tcW w:w="1191" w:type="dxa"/>
            <w:vMerge/>
            <w:tcBorders>
              <w:bottom w:val="nil"/>
            </w:tcBorders>
          </w:tcPr>
          <w:p w14:paraId="149C83F9" w14:textId="77777777" w:rsidR="00DB0109" w:rsidRPr="00AF1EB8" w:rsidRDefault="00DB0109" w:rsidP="007F16E7">
            <w:pPr>
              <w:pStyle w:val="ConsPlusNormal"/>
            </w:pPr>
          </w:p>
        </w:tc>
        <w:tc>
          <w:tcPr>
            <w:tcW w:w="1474" w:type="dxa"/>
          </w:tcPr>
          <w:p w14:paraId="537FA69F" w14:textId="77777777" w:rsidR="00DB0109" w:rsidRPr="00AF1EB8" w:rsidRDefault="00DB0109" w:rsidP="007F16E7">
            <w:pPr>
              <w:pStyle w:val="ConsPlusNormal"/>
              <w:jc w:val="center"/>
            </w:pPr>
            <w:r w:rsidRPr="00AF1EB8">
              <w:t>8.6</w:t>
            </w:r>
          </w:p>
        </w:tc>
        <w:tc>
          <w:tcPr>
            <w:tcW w:w="6406" w:type="dxa"/>
          </w:tcPr>
          <w:p w14:paraId="63280052" w14:textId="77777777" w:rsidR="00DB0109" w:rsidRPr="00AF1EB8" w:rsidRDefault="00DB0109" w:rsidP="007F16E7">
            <w:pPr>
              <w:pStyle w:val="ConsPlusNormal"/>
              <w:jc w:val="both"/>
            </w:pPr>
            <w:r w:rsidRPr="00AF1EB8">
              <w:t>Свободное падение. Опыты Галилея</w:t>
            </w:r>
          </w:p>
        </w:tc>
      </w:tr>
      <w:tr w:rsidR="00DB0109" w:rsidRPr="00AF1EB8" w14:paraId="73FB71AE" w14:textId="77777777" w:rsidTr="007F16E7">
        <w:tc>
          <w:tcPr>
            <w:tcW w:w="1191" w:type="dxa"/>
            <w:vMerge/>
            <w:tcBorders>
              <w:bottom w:val="nil"/>
            </w:tcBorders>
          </w:tcPr>
          <w:p w14:paraId="1233D9E7" w14:textId="77777777" w:rsidR="00DB0109" w:rsidRPr="00AF1EB8" w:rsidRDefault="00DB0109" w:rsidP="007F16E7">
            <w:pPr>
              <w:pStyle w:val="ConsPlusNormal"/>
            </w:pPr>
          </w:p>
        </w:tc>
        <w:tc>
          <w:tcPr>
            <w:tcW w:w="1474" w:type="dxa"/>
          </w:tcPr>
          <w:p w14:paraId="6A3B3261" w14:textId="77777777" w:rsidR="00DB0109" w:rsidRPr="00AF1EB8" w:rsidRDefault="00DB0109" w:rsidP="007F16E7">
            <w:pPr>
              <w:pStyle w:val="ConsPlusNormal"/>
              <w:jc w:val="center"/>
            </w:pPr>
            <w:r w:rsidRPr="00AF1EB8">
              <w:t>8.7</w:t>
            </w:r>
          </w:p>
        </w:tc>
        <w:tc>
          <w:tcPr>
            <w:tcW w:w="6406" w:type="dxa"/>
          </w:tcPr>
          <w:p w14:paraId="7C08ADAB" w14:textId="77777777" w:rsidR="00DB0109" w:rsidRPr="00AF1EB8" w:rsidRDefault="00DB0109" w:rsidP="007F16E7">
            <w:pPr>
              <w:pStyle w:val="ConsPlusNormal"/>
              <w:jc w:val="both"/>
            </w:pPr>
            <w:r w:rsidRPr="00AF1EB8">
              <w:t>Равномерное движение по окружности. Период и частота обращения. Линейная и угловая скорости. Центростремительное ускорение</w:t>
            </w:r>
          </w:p>
        </w:tc>
      </w:tr>
      <w:tr w:rsidR="00DB0109" w:rsidRPr="00AF1EB8" w14:paraId="67CFAAEA" w14:textId="77777777" w:rsidTr="007F16E7">
        <w:tc>
          <w:tcPr>
            <w:tcW w:w="1191" w:type="dxa"/>
            <w:vMerge/>
            <w:tcBorders>
              <w:bottom w:val="nil"/>
            </w:tcBorders>
          </w:tcPr>
          <w:p w14:paraId="10450418" w14:textId="77777777" w:rsidR="00DB0109" w:rsidRPr="00AF1EB8" w:rsidRDefault="00DB0109" w:rsidP="007F16E7">
            <w:pPr>
              <w:pStyle w:val="ConsPlusNormal"/>
            </w:pPr>
          </w:p>
        </w:tc>
        <w:tc>
          <w:tcPr>
            <w:tcW w:w="1474" w:type="dxa"/>
          </w:tcPr>
          <w:p w14:paraId="42BAC524" w14:textId="77777777" w:rsidR="00DB0109" w:rsidRPr="00AF1EB8" w:rsidRDefault="00DB0109" w:rsidP="007F16E7">
            <w:pPr>
              <w:pStyle w:val="ConsPlusNormal"/>
              <w:jc w:val="center"/>
            </w:pPr>
            <w:r w:rsidRPr="00AF1EB8">
              <w:t>8.8</w:t>
            </w:r>
          </w:p>
        </w:tc>
        <w:tc>
          <w:tcPr>
            <w:tcW w:w="6406" w:type="dxa"/>
          </w:tcPr>
          <w:p w14:paraId="1229C74E" w14:textId="77777777" w:rsidR="00DB0109" w:rsidRPr="00AF1EB8" w:rsidRDefault="00DB0109" w:rsidP="007F16E7">
            <w:pPr>
              <w:pStyle w:val="ConsPlusNormal"/>
              <w:jc w:val="both"/>
            </w:pPr>
            <w:r w:rsidRPr="00AF1EB8">
              <w:t>Первый закон Ньютона</w:t>
            </w:r>
          </w:p>
        </w:tc>
      </w:tr>
      <w:tr w:rsidR="00DB0109" w:rsidRPr="00AF1EB8" w14:paraId="598BF752" w14:textId="77777777" w:rsidTr="007F16E7">
        <w:tc>
          <w:tcPr>
            <w:tcW w:w="1191" w:type="dxa"/>
            <w:vMerge/>
            <w:tcBorders>
              <w:bottom w:val="nil"/>
            </w:tcBorders>
          </w:tcPr>
          <w:p w14:paraId="24DCB9F6" w14:textId="77777777" w:rsidR="00DB0109" w:rsidRPr="00AF1EB8" w:rsidRDefault="00DB0109" w:rsidP="007F16E7">
            <w:pPr>
              <w:pStyle w:val="ConsPlusNormal"/>
            </w:pPr>
          </w:p>
        </w:tc>
        <w:tc>
          <w:tcPr>
            <w:tcW w:w="1474" w:type="dxa"/>
          </w:tcPr>
          <w:p w14:paraId="42D6DBDF" w14:textId="77777777" w:rsidR="00DB0109" w:rsidRPr="00AF1EB8" w:rsidRDefault="00DB0109" w:rsidP="007F16E7">
            <w:pPr>
              <w:pStyle w:val="ConsPlusNormal"/>
              <w:jc w:val="center"/>
            </w:pPr>
            <w:r w:rsidRPr="00AF1EB8">
              <w:t>8.9</w:t>
            </w:r>
          </w:p>
        </w:tc>
        <w:tc>
          <w:tcPr>
            <w:tcW w:w="6406" w:type="dxa"/>
          </w:tcPr>
          <w:p w14:paraId="47BDDB1E" w14:textId="77777777" w:rsidR="00DB0109" w:rsidRPr="00AF1EB8" w:rsidRDefault="00DB0109" w:rsidP="007F16E7">
            <w:pPr>
              <w:pStyle w:val="ConsPlusNormal"/>
              <w:jc w:val="both"/>
            </w:pPr>
            <w:r w:rsidRPr="00AF1EB8">
              <w:t>Второй закон Ньютона</w:t>
            </w:r>
          </w:p>
        </w:tc>
      </w:tr>
      <w:tr w:rsidR="00DB0109" w:rsidRPr="00AF1EB8" w14:paraId="769887BF" w14:textId="77777777" w:rsidTr="007F16E7">
        <w:tc>
          <w:tcPr>
            <w:tcW w:w="1191" w:type="dxa"/>
            <w:vMerge/>
            <w:tcBorders>
              <w:bottom w:val="nil"/>
            </w:tcBorders>
          </w:tcPr>
          <w:p w14:paraId="699BF46E" w14:textId="77777777" w:rsidR="00DB0109" w:rsidRPr="00AF1EB8" w:rsidRDefault="00DB0109" w:rsidP="007F16E7">
            <w:pPr>
              <w:pStyle w:val="ConsPlusNormal"/>
            </w:pPr>
          </w:p>
        </w:tc>
        <w:tc>
          <w:tcPr>
            <w:tcW w:w="1474" w:type="dxa"/>
          </w:tcPr>
          <w:p w14:paraId="1EFD1287" w14:textId="77777777" w:rsidR="00DB0109" w:rsidRPr="00AF1EB8" w:rsidRDefault="00DB0109" w:rsidP="007F16E7">
            <w:pPr>
              <w:pStyle w:val="ConsPlusNormal"/>
              <w:jc w:val="center"/>
            </w:pPr>
            <w:r w:rsidRPr="00AF1EB8">
              <w:t>8.10</w:t>
            </w:r>
          </w:p>
        </w:tc>
        <w:tc>
          <w:tcPr>
            <w:tcW w:w="6406" w:type="dxa"/>
          </w:tcPr>
          <w:p w14:paraId="6DBC9477" w14:textId="77777777" w:rsidR="00DB0109" w:rsidRPr="00AF1EB8" w:rsidRDefault="00DB0109" w:rsidP="007F16E7">
            <w:pPr>
              <w:pStyle w:val="ConsPlusNormal"/>
              <w:jc w:val="both"/>
            </w:pPr>
            <w:r w:rsidRPr="00AF1EB8">
              <w:t>Третий закон Ньютона</w:t>
            </w:r>
          </w:p>
        </w:tc>
      </w:tr>
      <w:tr w:rsidR="00DB0109" w:rsidRPr="00AF1EB8" w14:paraId="7B516A53" w14:textId="77777777" w:rsidTr="007F16E7">
        <w:tc>
          <w:tcPr>
            <w:tcW w:w="1191" w:type="dxa"/>
            <w:vMerge/>
            <w:tcBorders>
              <w:bottom w:val="nil"/>
            </w:tcBorders>
          </w:tcPr>
          <w:p w14:paraId="549CA797" w14:textId="77777777" w:rsidR="00DB0109" w:rsidRPr="00AF1EB8" w:rsidRDefault="00DB0109" w:rsidP="007F16E7">
            <w:pPr>
              <w:pStyle w:val="ConsPlusNormal"/>
            </w:pPr>
          </w:p>
        </w:tc>
        <w:tc>
          <w:tcPr>
            <w:tcW w:w="1474" w:type="dxa"/>
          </w:tcPr>
          <w:p w14:paraId="18D639C7" w14:textId="77777777" w:rsidR="00DB0109" w:rsidRPr="00AF1EB8" w:rsidRDefault="00DB0109" w:rsidP="007F16E7">
            <w:pPr>
              <w:pStyle w:val="ConsPlusNormal"/>
              <w:jc w:val="center"/>
            </w:pPr>
            <w:r w:rsidRPr="00AF1EB8">
              <w:t>8.11</w:t>
            </w:r>
          </w:p>
        </w:tc>
        <w:tc>
          <w:tcPr>
            <w:tcW w:w="6406" w:type="dxa"/>
          </w:tcPr>
          <w:p w14:paraId="6D734CAD" w14:textId="77777777" w:rsidR="00DB0109" w:rsidRPr="00AF1EB8" w:rsidRDefault="00DB0109" w:rsidP="007F16E7">
            <w:pPr>
              <w:pStyle w:val="ConsPlusNormal"/>
              <w:jc w:val="both"/>
            </w:pPr>
            <w:r w:rsidRPr="00AF1EB8">
              <w:t>Принцип суперпозиции сил</w:t>
            </w:r>
          </w:p>
        </w:tc>
      </w:tr>
      <w:tr w:rsidR="00DB0109" w:rsidRPr="00AF1EB8" w14:paraId="502619FC" w14:textId="77777777" w:rsidTr="007F16E7">
        <w:tc>
          <w:tcPr>
            <w:tcW w:w="1191" w:type="dxa"/>
            <w:vMerge/>
            <w:tcBorders>
              <w:bottom w:val="nil"/>
            </w:tcBorders>
          </w:tcPr>
          <w:p w14:paraId="7D68FE7D" w14:textId="77777777" w:rsidR="00DB0109" w:rsidRPr="00AF1EB8" w:rsidRDefault="00DB0109" w:rsidP="007F16E7">
            <w:pPr>
              <w:pStyle w:val="ConsPlusNormal"/>
            </w:pPr>
          </w:p>
        </w:tc>
        <w:tc>
          <w:tcPr>
            <w:tcW w:w="1474" w:type="dxa"/>
          </w:tcPr>
          <w:p w14:paraId="3FF809DB" w14:textId="77777777" w:rsidR="00DB0109" w:rsidRPr="00AF1EB8" w:rsidRDefault="00DB0109" w:rsidP="007F16E7">
            <w:pPr>
              <w:pStyle w:val="ConsPlusNormal"/>
              <w:jc w:val="center"/>
            </w:pPr>
            <w:r w:rsidRPr="00AF1EB8">
              <w:t>8.12</w:t>
            </w:r>
          </w:p>
        </w:tc>
        <w:tc>
          <w:tcPr>
            <w:tcW w:w="6406" w:type="dxa"/>
          </w:tcPr>
          <w:p w14:paraId="299EE78F" w14:textId="77777777" w:rsidR="00DB0109" w:rsidRPr="00AF1EB8" w:rsidRDefault="00DB0109" w:rsidP="007F16E7">
            <w:pPr>
              <w:pStyle w:val="ConsPlusNormal"/>
              <w:jc w:val="both"/>
            </w:pPr>
            <w:r w:rsidRPr="00AF1EB8">
              <w:t>Сила упругости. Закон Гука</w:t>
            </w:r>
          </w:p>
        </w:tc>
      </w:tr>
      <w:tr w:rsidR="00DB0109" w:rsidRPr="00AF1EB8" w14:paraId="0A3C947A" w14:textId="77777777" w:rsidTr="007F16E7">
        <w:tc>
          <w:tcPr>
            <w:tcW w:w="1191" w:type="dxa"/>
            <w:vMerge/>
            <w:tcBorders>
              <w:bottom w:val="nil"/>
            </w:tcBorders>
          </w:tcPr>
          <w:p w14:paraId="60BFCBDC" w14:textId="77777777" w:rsidR="00DB0109" w:rsidRPr="00AF1EB8" w:rsidRDefault="00DB0109" w:rsidP="007F16E7">
            <w:pPr>
              <w:pStyle w:val="ConsPlusNormal"/>
            </w:pPr>
          </w:p>
        </w:tc>
        <w:tc>
          <w:tcPr>
            <w:tcW w:w="1474" w:type="dxa"/>
          </w:tcPr>
          <w:p w14:paraId="38FCA5AB" w14:textId="77777777" w:rsidR="00DB0109" w:rsidRPr="00AF1EB8" w:rsidRDefault="00DB0109" w:rsidP="007F16E7">
            <w:pPr>
              <w:pStyle w:val="ConsPlusNormal"/>
              <w:jc w:val="center"/>
            </w:pPr>
            <w:r w:rsidRPr="00AF1EB8">
              <w:t>8.13</w:t>
            </w:r>
          </w:p>
        </w:tc>
        <w:tc>
          <w:tcPr>
            <w:tcW w:w="6406" w:type="dxa"/>
          </w:tcPr>
          <w:p w14:paraId="4F6C566E" w14:textId="77777777" w:rsidR="00DB0109" w:rsidRPr="00AF1EB8" w:rsidRDefault="00DB0109" w:rsidP="007F16E7">
            <w:pPr>
              <w:pStyle w:val="ConsPlusNormal"/>
              <w:jc w:val="both"/>
            </w:pPr>
            <w:r w:rsidRPr="00AF1EB8">
              <w:t>Сила трения: сила трения скольжения, сила трения покоя, другие виды трения</w:t>
            </w:r>
          </w:p>
        </w:tc>
      </w:tr>
      <w:tr w:rsidR="00DB0109" w:rsidRPr="00AF1EB8" w14:paraId="2F080662" w14:textId="77777777" w:rsidTr="007F16E7">
        <w:tc>
          <w:tcPr>
            <w:tcW w:w="1191" w:type="dxa"/>
            <w:vMerge/>
            <w:tcBorders>
              <w:bottom w:val="nil"/>
            </w:tcBorders>
          </w:tcPr>
          <w:p w14:paraId="5118CFFB" w14:textId="77777777" w:rsidR="00DB0109" w:rsidRPr="00AF1EB8" w:rsidRDefault="00DB0109" w:rsidP="007F16E7">
            <w:pPr>
              <w:pStyle w:val="ConsPlusNormal"/>
            </w:pPr>
          </w:p>
        </w:tc>
        <w:tc>
          <w:tcPr>
            <w:tcW w:w="1474" w:type="dxa"/>
          </w:tcPr>
          <w:p w14:paraId="3FEFAAD9" w14:textId="77777777" w:rsidR="00DB0109" w:rsidRPr="00AF1EB8" w:rsidRDefault="00DB0109" w:rsidP="007F16E7">
            <w:pPr>
              <w:pStyle w:val="ConsPlusNormal"/>
              <w:jc w:val="center"/>
            </w:pPr>
            <w:r w:rsidRPr="00AF1EB8">
              <w:t>8.14</w:t>
            </w:r>
          </w:p>
        </w:tc>
        <w:tc>
          <w:tcPr>
            <w:tcW w:w="6406" w:type="dxa"/>
          </w:tcPr>
          <w:p w14:paraId="687A186D" w14:textId="77777777" w:rsidR="00DB0109" w:rsidRPr="00AF1EB8" w:rsidRDefault="00DB0109" w:rsidP="007F16E7">
            <w:pPr>
              <w:pStyle w:val="ConsPlusNormal"/>
              <w:jc w:val="both"/>
            </w:pPr>
            <w:r w:rsidRPr="00AF1EB8">
              <w:t>Сила тяжести и закон всемирного тяготения. Ускорение свободного падения</w:t>
            </w:r>
          </w:p>
        </w:tc>
      </w:tr>
      <w:tr w:rsidR="00DB0109" w:rsidRPr="00AF1EB8" w14:paraId="0B61C489" w14:textId="77777777" w:rsidTr="007F16E7">
        <w:tc>
          <w:tcPr>
            <w:tcW w:w="1191" w:type="dxa"/>
            <w:vMerge/>
            <w:tcBorders>
              <w:bottom w:val="nil"/>
            </w:tcBorders>
          </w:tcPr>
          <w:p w14:paraId="61E9AFF2" w14:textId="77777777" w:rsidR="00DB0109" w:rsidRPr="00AF1EB8" w:rsidRDefault="00DB0109" w:rsidP="007F16E7">
            <w:pPr>
              <w:pStyle w:val="ConsPlusNormal"/>
            </w:pPr>
          </w:p>
        </w:tc>
        <w:tc>
          <w:tcPr>
            <w:tcW w:w="1474" w:type="dxa"/>
          </w:tcPr>
          <w:p w14:paraId="5D0FC8A7" w14:textId="77777777" w:rsidR="00DB0109" w:rsidRPr="00AF1EB8" w:rsidRDefault="00DB0109" w:rsidP="007F16E7">
            <w:pPr>
              <w:pStyle w:val="ConsPlusNormal"/>
              <w:jc w:val="center"/>
            </w:pPr>
            <w:r w:rsidRPr="00AF1EB8">
              <w:t>8.15</w:t>
            </w:r>
          </w:p>
        </w:tc>
        <w:tc>
          <w:tcPr>
            <w:tcW w:w="6406" w:type="dxa"/>
          </w:tcPr>
          <w:p w14:paraId="4191A488" w14:textId="77777777" w:rsidR="00DB0109" w:rsidRPr="00AF1EB8" w:rsidRDefault="00DB0109" w:rsidP="007F16E7">
            <w:pPr>
              <w:pStyle w:val="ConsPlusNormal"/>
              <w:jc w:val="both"/>
            </w:pPr>
            <w:r w:rsidRPr="00AF1EB8">
              <w:t>Движение планет вокруг Солнца. Первая космическая скорость. Невесомость и перегрузки</w:t>
            </w:r>
          </w:p>
        </w:tc>
      </w:tr>
      <w:tr w:rsidR="00DB0109" w:rsidRPr="00AF1EB8" w14:paraId="01188C5F" w14:textId="77777777" w:rsidTr="007F16E7">
        <w:tc>
          <w:tcPr>
            <w:tcW w:w="1191" w:type="dxa"/>
            <w:vMerge/>
            <w:tcBorders>
              <w:bottom w:val="nil"/>
            </w:tcBorders>
          </w:tcPr>
          <w:p w14:paraId="40BD680D" w14:textId="77777777" w:rsidR="00DB0109" w:rsidRPr="00AF1EB8" w:rsidRDefault="00DB0109" w:rsidP="007F16E7">
            <w:pPr>
              <w:pStyle w:val="ConsPlusNormal"/>
            </w:pPr>
          </w:p>
        </w:tc>
        <w:tc>
          <w:tcPr>
            <w:tcW w:w="1474" w:type="dxa"/>
          </w:tcPr>
          <w:p w14:paraId="3D4DA1F9" w14:textId="77777777" w:rsidR="00DB0109" w:rsidRPr="00AF1EB8" w:rsidRDefault="00DB0109" w:rsidP="007F16E7">
            <w:pPr>
              <w:pStyle w:val="ConsPlusNormal"/>
              <w:jc w:val="center"/>
            </w:pPr>
            <w:r w:rsidRPr="00AF1EB8">
              <w:t>8.16</w:t>
            </w:r>
          </w:p>
        </w:tc>
        <w:tc>
          <w:tcPr>
            <w:tcW w:w="6406" w:type="dxa"/>
          </w:tcPr>
          <w:p w14:paraId="664BB2D5" w14:textId="77777777" w:rsidR="00DB0109" w:rsidRPr="00AF1EB8" w:rsidRDefault="00DB0109" w:rsidP="007F16E7">
            <w:pPr>
              <w:pStyle w:val="ConsPlusNormal"/>
              <w:jc w:val="both"/>
            </w:pPr>
            <w:r w:rsidRPr="00AF1EB8">
              <w:t>Равновесие материальной точки. Абсолютно твердое тело</w:t>
            </w:r>
          </w:p>
        </w:tc>
      </w:tr>
      <w:tr w:rsidR="00DB0109" w:rsidRPr="00AF1EB8" w14:paraId="31272225" w14:textId="77777777" w:rsidTr="007F16E7">
        <w:tc>
          <w:tcPr>
            <w:tcW w:w="1191" w:type="dxa"/>
            <w:vMerge/>
            <w:tcBorders>
              <w:bottom w:val="nil"/>
            </w:tcBorders>
          </w:tcPr>
          <w:p w14:paraId="25CDB6B6" w14:textId="77777777" w:rsidR="00DB0109" w:rsidRPr="00AF1EB8" w:rsidRDefault="00DB0109" w:rsidP="007F16E7">
            <w:pPr>
              <w:pStyle w:val="ConsPlusNormal"/>
            </w:pPr>
          </w:p>
        </w:tc>
        <w:tc>
          <w:tcPr>
            <w:tcW w:w="1474" w:type="dxa"/>
          </w:tcPr>
          <w:p w14:paraId="5FE71F4F" w14:textId="77777777" w:rsidR="00DB0109" w:rsidRPr="00AF1EB8" w:rsidRDefault="00DB0109" w:rsidP="007F16E7">
            <w:pPr>
              <w:pStyle w:val="ConsPlusNormal"/>
              <w:jc w:val="center"/>
            </w:pPr>
            <w:r w:rsidRPr="00AF1EB8">
              <w:t>8.17</w:t>
            </w:r>
          </w:p>
        </w:tc>
        <w:tc>
          <w:tcPr>
            <w:tcW w:w="6406" w:type="dxa"/>
          </w:tcPr>
          <w:p w14:paraId="40A91212" w14:textId="77777777" w:rsidR="00DB0109" w:rsidRPr="00AF1EB8" w:rsidRDefault="00DB0109" w:rsidP="007F16E7">
            <w:pPr>
              <w:pStyle w:val="ConsPlusNormal"/>
              <w:jc w:val="both"/>
            </w:pPr>
            <w:r w:rsidRPr="00AF1EB8">
              <w:t>Равновесие твердого тела с закрепленной осью вращения. Момент силы. Центр тяжести</w:t>
            </w:r>
          </w:p>
        </w:tc>
      </w:tr>
      <w:tr w:rsidR="00DB0109" w:rsidRPr="00AF1EB8" w14:paraId="2082AFD3" w14:textId="77777777" w:rsidTr="007F16E7">
        <w:tc>
          <w:tcPr>
            <w:tcW w:w="1191" w:type="dxa"/>
            <w:vMerge/>
            <w:tcBorders>
              <w:bottom w:val="nil"/>
            </w:tcBorders>
          </w:tcPr>
          <w:p w14:paraId="4555A49B" w14:textId="77777777" w:rsidR="00DB0109" w:rsidRPr="00AF1EB8" w:rsidRDefault="00DB0109" w:rsidP="007F16E7">
            <w:pPr>
              <w:pStyle w:val="ConsPlusNormal"/>
            </w:pPr>
          </w:p>
        </w:tc>
        <w:tc>
          <w:tcPr>
            <w:tcW w:w="1474" w:type="dxa"/>
          </w:tcPr>
          <w:p w14:paraId="0198ACDF" w14:textId="77777777" w:rsidR="00DB0109" w:rsidRPr="00AF1EB8" w:rsidRDefault="00DB0109" w:rsidP="007F16E7">
            <w:pPr>
              <w:pStyle w:val="ConsPlusNormal"/>
              <w:jc w:val="center"/>
            </w:pPr>
            <w:r w:rsidRPr="00AF1EB8">
              <w:t>8.18</w:t>
            </w:r>
          </w:p>
        </w:tc>
        <w:tc>
          <w:tcPr>
            <w:tcW w:w="6406" w:type="dxa"/>
          </w:tcPr>
          <w:p w14:paraId="592CA354" w14:textId="77777777" w:rsidR="00DB0109" w:rsidRPr="00AF1EB8" w:rsidRDefault="00DB0109" w:rsidP="007F16E7">
            <w:pPr>
              <w:pStyle w:val="ConsPlusNormal"/>
              <w:jc w:val="both"/>
            </w:pPr>
            <w:r w:rsidRPr="00AF1EB8">
              <w:t>Импульс тела. Изменение импульса. Импульс силы</w:t>
            </w:r>
          </w:p>
        </w:tc>
      </w:tr>
      <w:tr w:rsidR="00DB0109" w:rsidRPr="00AF1EB8" w14:paraId="42CF8CB6" w14:textId="77777777" w:rsidTr="007F16E7">
        <w:tc>
          <w:tcPr>
            <w:tcW w:w="1191" w:type="dxa"/>
            <w:vMerge/>
            <w:tcBorders>
              <w:bottom w:val="nil"/>
            </w:tcBorders>
          </w:tcPr>
          <w:p w14:paraId="509FFC94" w14:textId="77777777" w:rsidR="00DB0109" w:rsidRPr="00AF1EB8" w:rsidRDefault="00DB0109" w:rsidP="007F16E7">
            <w:pPr>
              <w:pStyle w:val="ConsPlusNormal"/>
            </w:pPr>
          </w:p>
        </w:tc>
        <w:tc>
          <w:tcPr>
            <w:tcW w:w="1474" w:type="dxa"/>
          </w:tcPr>
          <w:p w14:paraId="24A9AC2F" w14:textId="77777777" w:rsidR="00DB0109" w:rsidRPr="00AF1EB8" w:rsidRDefault="00DB0109" w:rsidP="007F16E7">
            <w:pPr>
              <w:pStyle w:val="ConsPlusNormal"/>
              <w:jc w:val="center"/>
            </w:pPr>
            <w:r w:rsidRPr="00AF1EB8">
              <w:t>8.19</w:t>
            </w:r>
          </w:p>
        </w:tc>
        <w:tc>
          <w:tcPr>
            <w:tcW w:w="6406" w:type="dxa"/>
          </w:tcPr>
          <w:p w14:paraId="1C3F4890" w14:textId="77777777" w:rsidR="00DB0109" w:rsidRPr="00AF1EB8" w:rsidRDefault="00DB0109" w:rsidP="007F16E7">
            <w:pPr>
              <w:pStyle w:val="ConsPlusNormal"/>
              <w:jc w:val="both"/>
            </w:pPr>
            <w:r w:rsidRPr="00AF1EB8">
              <w:t>Закон сохранения импульса</w:t>
            </w:r>
          </w:p>
        </w:tc>
      </w:tr>
      <w:tr w:rsidR="00DB0109" w:rsidRPr="00AF1EB8" w14:paraId="6E6D950B" w14:textId="77777777" w:rsidTr="007F16E7">
        <w:tc>
          <w:tcPr>
            <w:tcW w:w="1191" w:type="dxa"/>
            <w:vMerge/>
            <w:tcBorders>
              <w:bottom w:val="nil"/>
            </w:tcBorders>
          </w:tcPr>
          <w:p w14:paraId="2F55F823" w14:textId="77777777" w:rsidR="00DB0109" w:rsidRPr="00AF1EB8" w:rsidRDefault="00DB0109" w:rsidP="007F16E7">
            <w:pPr>
              <w:pStyle w:val="ConsPlusNormal"/>
            </w:pPr>
          </w:p>
        </w:tc>
        <w:tc>
          <w:tcPr>
            <w:tcW w:w="1474" w:type="dxa"/>
          </w:tcPr>
          <w:p w14:paraId="101D1E46" w14:textId="77777777" w:rsidR="00DB0109" w:rsidRPr="00AF1EB8" w:rsidRDefault="00DB0109" w:rsidP="007F16E7">
            <w:pPr>
              <w:pStyle w:val="ConsPlusNormal"/>
              <w:jc w:val="center"/>
            </w:pPr>
            <w:r w:rsidRPr="00AF1EB8">
              <w:t>8.20</w:t>
            </w:r>
          </w:p>
        </w:tc>
        <w:tc>
          <w:tcPr>
            <w:tcW w:w="6406" w:type="dxa"/>
          </w:tcPr>
          <w:p w14:paraId="481F28D0" w14:textId="77777777" w:rsidR="00DB0109" w:rsidRPr="00AF1EB8" w:rsidRDefault="00DB0109" w:rsidP="007F16E7">
            <w:pPr>
              <w:pStyle w:val="ConsPlusNormal"/>
              <w:jc w:val="both"/>
            </w:pPr>
            <w:r w:rsidRPr="00AF1EB8">
              <w:t>Реактивное движение</w:t>
            </w:r>
          </w:p>
        </w:tc>
      </w:tr>
      <w:tr w:rsidR="00DB0109" w:rsidRPr="00AF1EB8" w14:paraId="0821E04D" w14:textId="77777777" w:rsidTr="007F16E7">
        <w:tc>
          <w:tcPr>
            <w:tcW w:w="1191" w:type="dxa"/>
            <w:vMerge/>
            <w:tcBorders>
              <w:bottom w:val="nil"/>
            </w:tcBorders>
          </w:tcPr>
          <w:p w14:paraId="7CFBACE5" w14:textId="77777777" w:rsidR="00DB0109" w:rsidRPr="00AF1EB8" w:rsidRDefault="00DB0109" w:rsidP="007F16E7">
            <w:pPr>
              <w:pStyle w:val="ConsPlusNormal"/>
            </w:pPr>
          </w:p>
        </w:tc>
        <w:tc>
          <w:tcPr>
            <w:tcW w:w="1474" w:type="dxa"/>
          </w:tcPr>
          <w:p w14:paraId="5E24CE97" w14:textId="77777777" w:rsidR="00DB0109" w:rsidRPr="00AF1EB8" w:rsidRDefault="00DB0109" w:rsidP="007F16E7">
            <w:pPr>
              <w:pStyle w:val="ConsPlusNormal"/>
              <w:jc w:val="center"/>
            </w:pPr>
            <w:r w:rsidRPr="00AF1EB8">
              <w:t>8.21</w:t>
            </w:r>
          </w:p>
        </w:tc>
        <w:tc>
          <w:tcPr>
            <w:tcW w:w="6406" w:type="dxa"/>
          </w:tcPr>
          <w:p w14:paraId="45166B5E" w14:textId="77777777" w:rsidR="00DB0109" w:rsidRPr="00AF1EB8" w:rsidRDefault="00DB0109" w:rsidP="007F16E7">
            <w:pPr>
              <w:pStyle w:val="ConsPlusNormal"/>
              <w:jc w:val="both"/>
            </w:pPr>
            <w:r w:rsidRPr="00AF1EB8">
              <w:t>Механическая работа и мощность</w:t>
            </w:r>
          </w:p>
        </w:tc>
      </w:tr>
      <w:tr w:rsidR="00DB0109" w:rsidRPr="00AF1EB8" w14:paraId="6F786C7C" w14:textId="77777777" w:rsidTr="007F16E7">
        <w:tc>
          <w:tcPr>
            <w:tcW w:w="1191" w:type="dxa"/>
            <w:vMerge/>
            <w:tcBorders>
              <w:bottom w:val="nil"/>
            </w:tcBorders>
          </w:tcPr>
          <w:p w14:paraId="16A693B6" w14:textId="77777777" w:rsidR="00DB0109" w:rsidRPr="00AF1EB8" w:rsidRDefault="00DB0109" w:rsidP="007F16E7">
            <w:pPr>
              <w:pStyle w:val="ConsPlusNormal"/>
            </w:pPr>
          </w:p>
        </w:tc>
        <w:tc>
          <w:tcPr>
            <w:tcW w:w="1474" w:type="dxa"/>
          </w:tcPr>
          <w:p w14:paraId="0F7D6744" w14:textId="77777777" w:rsidR="00DB0109" w:rsidRPr="00AF1EB8" w:rsidRDefault="00DB0109" w:rsidP="007F16E7">
            <w:pPr>
              <w:pStyle w:val="ConsPlusNormal"/>
              <w:jc w:val="center"/>
            </w:pPr>
            <w:r w:rsidRPr="00AF1EB8">
              <w:t>8.22</w:t>
            </w:r>
          </w:p>
        </w:tc>
        <w:tc>
          <w:tcPr>
            <w:tcW w:w="6406" w:type="dxa"/>
          </w:tcPr>
          <w:p w14:paraId="58EF4D61" w14:textId="77777777" w:rsidR="00DB0109" w:rsidRPr="00AF1EB8" w:rsidRDefault="00DB0109" w:rsidP="007F16E7">
            <w:pPr>
              <w:pStyle w:val="ConsPlusNormal"/>
              <w:jc w:val="both"/>
            </w:pPr>
            <w:r w:rsidRPr="00AF1EB8">
              <w:t>Работа сил тяжести, упругости, трения. Связь энергии и работы</w:t>
            </w:r>
          </w:p>
        </w:tc>
      </w:tr>
      <w:tr w:rsidR="00DB0109" w:rsidRPr="00AF1EB8" w14:paraId="15050E9A" w14:textId="77777777" w:rsidTr="007F16E7">
        <w:tc>
          <w:tcPr>
            <w:tcW w:w="1191" w:type="dxa"/>
            <w:vMerge/>
            <w:tcBorders>
              <w:bottom w:val="nil"/>
            </w:tcBorders>
          </w:tcPr>
          <w:p w14:paraId="79E6C09D" w14:textId="77777777" w:rsidR="00DB0109" w:rsidRPr="00AF1EB8" w:rsidRDefault="00DB0109" w:rsidP="007F16E7">
            <w:pPr>
              <w:pStyle w:val="ConsPlusNormal"/>
            </w:pPr>
          </w:p>
        </w:tc>
        <w:tc>
          <w:tcPr>
            <w:tcW w:w="1474" w:type="dxa"/>
          </w:tcPr>
          <w:p w14:paraId="247832B6" w14:textId="77777777" w:rsidR="00DB0109" w:rsidRPr="00AF1EB8" w:rsidRDefault="00DB0109" w:rsidP="007F16E7">
            <w:pPr>
              <w:pStyle w:val="ConsPlusNormal"/>
              <w:jc w:val="center"/>
            </w:pPr>
            <w:r w:rsidRPr="00AF1EB8">
              <w:t>8.23</w:t>
            </w:r>
          </w:p>
        </w:tc>
        <w:tc>
          <w:tcPr>
            <w:tcW w:w="6406" w:type="dxa"/>
          </w:tcPr>
          <w:p w14:paraId="323E2458" w14:textId="77777777" w:rsidR="00DB0109" w:rsidRPr="00AF1EB8" w:rsidRDefault="00DB0109" w:rsidP="007F16E7">
            <w:pPr>
              <w:pStyle w:val="ConsPlusNormal"/>
              <w:jc w:val="both"/>
            </w:pPr>
            <w:r w:rsidRPr="00AF1EB8">
              <w:t>Потенциальная энергия тела, поднятого над поверхностью Земли</w:t>
            </w:r>
          </w:p>
        </w:tc>
      </w:tr>
      <w:tr w:rsidR="00DB0109" w:rsidRPr="00AF1EB8" w14:paraId="205AE59B" w14:textId="77777777" w:rsidTr="007F16E7">
        <w:tc>
          <w:tcPr>
            <w:tcW w:w="1191" w:type="dxa"/>
            <w:vMerge/>
            <w:tcBorders>
              <w:bottom w:val="nil"/>
            </w:tcBorders>
          </w:tcPr>
          <w:p w14:paraId="7E0DDA1F" w14:textId="77777777" w:rsidR="00DB0109" w:rsidRPr="00AF1EB8" w:rsidRDefault="00DB0109" w:rsidP="007F16E7">
            <w:pPr>
              <w:pStyle w:val="ConsPlusNormal"/>
            </w:pPr>
          </w:p>
        </w:tc>
        <w:tc>
          <w:tcPr>
            <w:tcW w:w="1474" w:type="dxa"/>
          </w:tcPr>
          <w:p w14:paraId="7475CF98" w14:textId="77777777" w:rsidR="00DB0109" w:rsidRPr="00AF1EB8" w:rsidRDefault="00DB0109" w:rsidP="007F16E7">
            <w:pPr>
              <w:pStyle w:val="ConsPlusNormal"/>
              <w:jc w:val="center"/>
            </w:pPr>
            <w:r w:rsidRPr="00AF1EB8">
              <w:t>8.24</w:t>
            </w:r>
          </w:p>
        </w:tc>
        <w:tc>
          <w:tcPr>
            <w:tcW w:w="6406" w:type="dxa"/>
          </w:tcPr>
          <w:p w14:paraId="66A9EFA1" w14:textId="77777777" w:rsidR="00DB0109" w:rsidRPr="00AF1EB8" w:rsidRDefault="00DB0109" w:rsidP="007F16E7">
            <w:pPr>
              <w:pStyle w:val="ConsPlusNormal"/>
              <w:jc w:val="both"/>
            </w:pPr>
            <w:r w:rsidRPr="00AF1EB8">
              <w:t>Потенциальная энергия сжатой пружины</w:t>
            </w:r>
          </w:p>
        </w:tc>
      </w:tr>
      <w:tr w:rsidR="00DB0109" w:rsidRPr="00AF1EB8" w14:paraId="2B234FD5" w14:textId="77777777" w:rsidTr="007F16E7">
        <w:tc>
          <w:tcPr>
            <w:tcW w:w="1191" w:type="dxa"/>
            <w:vMerge/>
            <w:tcBorders>
              <w:bottom w:val="nil"/>
            </w:tcBorders>
          </w:tcPr>
          <w:p w14:paraId="5A273749" w14:textId="77777777" w:rsidR="00DB0109" w:rsidRPr="00AF1EB8" w:rsidRDefault="00DB0109" w:rsidP="007F16E7">
            <w:pPr>
              <w:pStyle w:val="ConsPlusNormal"/>
            </w:pPr>
          </w:p>
        </w:tc>
        <w:tc>
          <w:tcPr>
            <w:tcW w:w="1474" w:type="dxa"/>
          </w:tcPr>
          <w:p w14:paraId="2D80CC67" w14:textId="77777777" w:rsidR="00DB0109" w:rsidRPr="00AF1EB8" w:rsidRDefault="00DB0109" w:rsidP="007F16E7">
            <w:pPr>
              <w:pStyle w:val="ConsPlusNormal"/>
              <w:jc w:val="center"/>
            </w:pPr>
            <w:r w:rsidRPr="00AF1EB8">
              <w:t>8.25</w:t>
            </w:r>
          </w:p>
        </w:tc>
        <w:tc>
          <w:tcPr>
            <w:tcW w:w="6406" w:type="dxa"/>
          </w:tcPr>
          <w:p w14:paraId="412E5FF0" w14:textId="77777777" w:rsidR="00DB0109" w:rsidRPr="00AF1EB8" w:rsidRDefault="00DB0109" w:rsidP="007F16E7">
            <w:pPr>
              <w:pStyle w:val="ConsPlusNormal"/>
              <w:jc w:val="both"/>
            </w:pPr>
            <w:r w:rsidRPr="00AF1EB8">
              <w:t>Кинетическая энергия. Теорема о кинетической энергии</w:t>
            </w:r>
          </w:p>
        </w:tc>
      </w:tr>
      <w:tr w:rsidR="00DB0109" w:rsidRPr="00AF1EB8" w14:paraId="482B9CC0" w14:textId="77777777" w:rsidTr="007F16E7">
        <w:tc>
          <w:tcPr>
            <w:tcW w:w="1191" w:type="dxa"/>
            <w:vMerge/>
            <w:tcBorders>
              <w:bottom w:val="nil"/>
            </w:tcBorders>
          </w:tcPr>
          <w:p w14:paraId="04BA6976" w14:textId="77777777" w:rsidR="00DB0109" w:rsidRPr="00AF1EB8" w:rsidRDefault="00DB0109" w:rsidP="007F16E7">
            <w:pPr>
              <w:pStyle w:val="ConsPlusNormal"/>
            </w:pPr>
          </w:p>
        </w:tc>
        <w:tc>
          <w:tcPr>
            <w:tcW w:w="1474" w:type="dxa"/>
          </w:tcPr>
          <w:p w14:paraId="7E6C877D" w14:textId="77777777" w:rsidR="00DB0109" w:rsidRPr="00AF1EB8" w:rsidRDefault="00DB0109" w:rsidP="007F16E7">
            <w:pPr>
              <w:pStyle w:val="ConsPlusNormal"/>
              <w:jc w:val="center"/>
            </w:pPr>
            <w:r w:rsidRPr="00AF1EB8">
              <w:t>8.26</w:t>
            </w:r>
          </w:p>
        </w:tc>
        <w:tc>
          <w:tcPr>
            <w:tcW w:w="6406" w:type="dxa"/>
          </w:tcPr>
          <w:p w14:paraId="2496CC62" w14:textId="77777777" w:rsidR="00DB0109" w:rsidRPr="00AF1EB8" w:rsidRDefault="00DB0109" w:rsidP="007F16E7">
            <w:pPr>
              <w:pStyle w:val="ConsPlusNormal"/>
              <w:jc w:val="both"/>
            </w:pPr>
            <w:r w:rsidRPr="00AF1EB8">
              <w:t>Закон сохранения механической энергии</w:t>
            </w:r>
          </w:p>
        </w:tc>
      </w:tr>
      <w:tr w:rsidR="00DB0109" w:rsidRPr="00AF1EB8" w14:paraId="22962664" w14:textId="77777777" w:rsidTr="007F16E7">
        <w:tc>
          <w:tcPr>
            <w:tcW w:w="1191" w:type="dxa"/>
            <w:vMerge w:val="restart"/>
            <w:tcBorders>
              <w:top w:val="nil"/>
            </w:tcBorders>
          </w:tcPr>
          <w:p w14:paraId="4C2940B9" w14:textId="77777777" w:rsidR="00DB0109" w:rsidRPr="00AF1EB8" w:rsidRDefault="00DB0109" w:rsidP="007F16E7">
            <w:pPr>
              <w:pStyle w:val="ConsPlusNormal"/>
            </w:pPr>
          </w:p>
        </w:tc>
        <w:tc>
          <w:tcPr>
            <w:tcW w:w="1474" w:type="dxa"/>
          </w:tcPr>
          <w:p w14:paraId="65A4E447" w14:textId="77777777" w:rsidR="00DB0109" w:rsidRPr="00AF1EB8" w:rsidRDefault="00DB0109" w:rsidP="007F16E7">
            <w:pPr>
              <w:pStyle w:val="ConsPlusNormal"/>
              <w:jc w:val="center"/>
            </w:pPr>
            <w:r w:rsidRPr="00AF1EB8">
              <w:t>8.27</w:t>
            </w:r>
          </w:p>
        </w:tc>
        <w:tc>
          <w:tcPr>
            <w:tcW w:w="6406" w:type="dxa"/>
          </w:tcPr>
          <w:p w14:paraId="01D6674A" w14:textId="77777777" w:rsidR="00DB0109" w:rsidRPr="00AF1EB8" w:rsidRDefault="00DB0109" w:rsidP="007F16E7">
            <w:pPr>
              <w:pStyle w:val="ConsPlusNormal"/>
              <w:jc w:val="both"/>
            </w:pPr>
            <w:r w:rsidRPr="00AF1EB8">
              <w:t>Практические работы:</w:t>
            </w:r>
          </w:p>
          <w:p w14:paraId="19454027" w14:textId="77777777" w:rsidR="00DB0109" w:rsidRPr="00AF1EB8" w:rsidRDefault="00DB0109" w:rsidP="007F16E7">
            <w:pPr>
              <w:pStyle w:val="ConsPlusNormal"/>
              <w:jc w:val="both"/>
            </w:pPr>
            <w:r w:rsidRPr="00AF1EB8">
              <w:t>Определение средней скорости скольжения бруска или движения шарика по наклонной плоскости.</w:t>
            </w:r>
          </w:p>
          <w:p w14:paraId="10BAC97A" w14:textId="77777777" w:rsidR="00DB0109" w:rsidRPr="00AF1EB8" w:rsidRDefault="00DB0109" w:rsidP="007F16E7">
            <w:pPr>
              <w:pStyle w:val="ConsPlusNormal"/>
              <w:jc w:val="both"/>
            </w:pPr>
            <w:r w:rsidRPr="00AF1EB8">
              <w:t>Определение ускорения тела при равноускоренном движении по наклонной плоскости.</w:t>
            </w:r>
          </w:p>
          <w:p w14:paraId="68D0055D" w14:textId="77777777" w:rsidR="00DB0109" w:rsidRPr="00AF1EB8" w:rsidRDefault="00DB0109" w:rsidP="007F16E7">
            <w:pPr>
              <w:pStyle w:val="ConsPlusNormal"/>
              <w:jc w:val="both"/>
            </w:pPr>
            <w:r w:rsidRPr="00AF1EB8">
              <w:t>Исследование зависимости пути от времени</w:t>
            </w:r>
          </w:p>
          <w:p w14:paraId="0F6ABBE5" w14:textId="77777777" w:rsidR="00DB0109" w:rsidRPr="00AF1EB8" w:rsidRDefault="00DB0109" w:rsidP="007F16E7">
            <w:pPr>
              <w:pStyle w:val="ConsPlusNormal"/>
              <w:jc w:val="both"/>
            </w:pPr>
            <w:r w:rsidRPr="00AF1EB8">
              <w:t>при равноускоренном движении без начальной скорости.</w:t>
            </w:r>
          </w:p>
          <w:p w14:paraId="0CB70461" w14:textId="77777777" w:rsidR="00DB0109" w:rsidRPr="00AF1EB8" w:rsidRDefault="00DB0109" w:rsidP="007F16E7">
            <w:pPr>
              <w:pStyle w:val="ConsPlusNormal"/>
              <w:jc w:val="both"/>
            </w:pPr>
            <w:r w:rsidRPr="00AF1EB8">
              <w:t>Проверка гипотезы: если при равноускоренном движении без начальной скорости пути относятся как ряд нечетных чисел, то соответствующие промежутки времени одинаковы.</w:t>
            </w:r>
          </w:p>
          <w:p w14:paraId="642FBBF4" w14:textId="77777777" w:rsidR="00DB0109" w:rsidRPr="00AF1EB8" w:rsidRDefault="00DB0109" w:rsidP="007F16E7">
            <w:pPr>
              <w:pStyle w:val="ConsPlusNormal"/>
              <w:jc w:val="both"/>
            </w:pPr>
            <w:r w:rsidRPr="00AF1EB8">
              <w:t>Исследование зависимости силы трения скольжения от силы нормального давления.</w:t>
            </w:r>
          </w:p>
          <w:p w14:paraId="164A5AC2" w14:textId="77777777" w:rsidR="00DB0109" w:rsidRPr="00AF1EB8" w:rsidRDefault="00DB0109" w:rsidP="007F16E7">
            <w:pPr>
              <w:pStyle w:val="ConsPlusNormal"/>
              <w:jc w:val="both"/>
            </w:pPr>
            <w:r w:rsidRPr="00AF1EB8">
              <w:t>Определение коэффициента трения скольжения.</w:t>
            </w:r>
          </w:p>
          <w:p w14:paraId="3D887328" w14:textId="77777777" w:rsidR="00DB0109" w:rsidRPr="00AF1EB8" w:rsidRDefault="00DB0109" w:rsidP="007F16E7">
            <w:pPr>
              <w:pStyle w:val="ConsPlusNormal"/>
              <w:jc w:val="both"/>
            </w:pPr>
            <w:r w:rsidRPr="00AF1EB8">
              <w:t>Определение жесткости пружины.</w:t>
            </w:r>
          </w:p>
          <w:p w14:paraId="36B6A597" w14:textId="77777777" w:rsidR="00DB0109" w:rsidRPr="00AF1EB8" w:rsidRDefault="00DB0109" w:rsidP="007F16E7">
            <w:pPr>
              <w:pStyle w:val="ConsPlusNormal"/>
              <w:jc w:val="both"/>
            </w:pPr>
            <w:r w:rsidRPr="00AF1EB8">
              <w:t>Определение работы силы трения при равномерном движении тела по горизонтальной поверхности.</w:t>
            </w:r>
          </w:p>
          <w:p w14:paraId="17FB6674" w14:textId="77777777" w:rsidR="00DB0109" w:rsidRPr="00AF1EB8" w:rsidRDefault="00DB0109" w:rsidP="007F16E7">
            <w:pPr>
              <w:pStyle w:val="ConsPlusNormal"/>
              <w:jc w:val="both"/>
            </w:pPr>
            <w:r w:rsidRPr="00AF1EB8">
              <w:t>Определение работы силы упругости при подъеме груза с использованием неподвижного и подвижного блоков</w:t>
            </w:r>
          </w:p>
        </w:tc>
      </w:tr>
      <w:tr w:rsidR="00DB0109" w:rsidRPr="00AF1EB8" w14:paraId="4D40D529" w14:textId="77777777" w:rsidTr="007F16E7">
        <w:tc>
          <w:tcPr>
            <w:tcW w:w="1191" w:type="dxa"/>
            <w:vMerge/>
            <w:tcBorders>
              <w:top w:val="nil"/>
            </w:tcBorders>
          </w:tcPr>
          <w:p w14:paraId="754B9148" w14:textId="77777777" w:rsidR="00DB0109" w:rsidRPr="00AF1EB8" w:rsidRDefault="00DB0109" w:rsidP="007F16E7">
            <w:pPr>
              <w:pStyle w:val="ConsPlusNormal"/>
            </w:pPr>
          </w:p>
        </w:tc>
        <w:tc>
          <w:tcPr>
            <w:tcW w:w="1474" w:type="dxa"/>
          </w:tcPr>
          <w:p w14:paraId="6F1177E1" w14:textId="77777777" w:rsidR="00DB0109" w:rsidRPr="00AF1EB8" w:rsidRDefault="00DB0109" w:rsidP="007F16E7">
            <w:pPr>
              <w:pStyle w:val="ConsPlusNormal"/>
              <w:jc w:val="center"/>
            </w:pPr>
            <w:r w:rsidRPr="00AF1EB8">
              <w:t>8.28</w:t>
            </w:r>
          </w:p>
        </w:tc>
        <w:tc>
          <w:tcPr>
            <w:tcW w:w="6406" w:type="dxa"/>
          </w:tcPr>
          <w:p w14:paraId="0C30F557" w14:textId="77777777" w:rsidR="00DB0109" w:rsidRPr="00AF1EB8" w:rsidRDefault="00DB0109" w:rsidP="007F16E7">
            <w:pPr>
              <w:pStyle w:val="ConsPlusNormal"/>
              <w:jc w:val="both"/>
            </w:pPr>
            <w:r w:rsidRPr="00AF1EB8">
              <w:t>Физические явления в природе: приливы и отливы, движение планет Солнечной системы, реактивное движение живых организмов</w:t>
            </w:r>
          </w:p>
        </w:tc>
      </w:tr>
      <w:tr w:rsidR="00DB0109" w:rsidRPr="00AF1EB8" w14:paraId="7D4D0E7D" w14:textId="77777777" w:rsidTr="007F16E7">
        <w:tc>
          <w:tcPr>
            <w:tcW w:w="1191" w:type="dxa"/>
            <w:vMerge/>
            <w:tcBorders>
              <w:top w:val="nil"/>
            </w:tcBorders>
          </w:tcPr>
          <w:p w14:paraId="4B3E5578" w14:textId="77777777" w:rsidR="00DB0109" w:rsidRPr="00AF1EB8" w:rsidRDefault="00DB0109" w:rsidP="007F16E7">
            <w:pPr>
              <w:pStyle w:val="ConsPlusNormal"/>
            </w:pPr>
          </w:p>
        </w:tc>
        <w:tc>
          <w:tcPr>
            <w:tcW w:w="1474" w:type="dxa"/>
          </w:tcPr>
          <w:p w14:paraId="3161B2B0" w14:textId="77777777" w:rsidR="00DB0109" w:rsidRPr="00AF1EB8" w:rsidRDefault="00DB0109" w:rsidP="007F16E7">
            <w:pPr>
              <w:pStyle w:val="ConsPlusNormal"/>
              <w:jc w:val="center"/>
            </w:pPr>
            <w:r w:rsidRPr="00AF1EB8">
              <w:t>8.29</w:t>
            </w:r>
          </w:p>
        </w:tc>
        <w:tc>
          <w:tcPr>
            <w:tcW w:w="6406" w:type="dxa"/>
          </w:tcPr>
          <w:p w14:paraId="0C10D877" w14:textId="77777777" w:rsidR="00DB0109" w:rsidRPr="00AF1EB8" w:rsidRDefault="00DB0109" w:rsidP="007F16E7">
            <w:pPr>
              <w:pStyle w:val="ConsPlusNormal"/>
              <w:jc w:val="both"/>
            </w:pPr>
            <w:r w:rsidRPr="00AF1EB8">
              <w:t>Технические устройства: спидометр, датчики положения, расстояния и ускорения, ракеты</w:t>
            </w:r>
          </w:p>
        </w:tc>
      </w:tr>
      <w:tr w:rsidR="00DB0109" w:rsidRPr="00AF1EB8" w14:paraId="614A0C2F" w14:textId="77777777" w:rsidTr="007F16E7">
        <w:tc>
          <w:tcPr>
            <w:tcW w:w="1191" w:type="dxa"/>
            <w:vMerge w:val="restart"/>
          </w:tcPr>
          <w:p w14:paraId="1031D9A2" w14:textId="77777777" w:rsidR="00DB0109" w:rsidRPr="00AF1EB8" w:rsidRDefault="00DB0109" w:rsidP="007F16E7">
            <w:pPr>
              <w:pStyle w:val="ConsPlusNormal"/>
              <w:jc w:val="center"/>
            </w:pPr>
            <w:r w:rsidRPr="00AF1EB8">
              <w:t>9</w:t>
            </w:r>
          </w:p>
        </w:tc>
        <w:tc>
          <w:tcPr>
            <w:tcW w:w="7880" w:type="dxa"/>
            <w:gridSpan w:val="2"/>
          </w:tcPr>
          <w:p w14:paraId="6376D804" w14:textId="77777777" w:rsidR="00DB0109" w:rsidRPr="00AF1EB8" w:rsidRDefault="00DB0109" w:rsidP="007F16E7">
            <w:pPr>
              <w:pStyle w:val="ConsPlusNormal"/>
              <w:jc w:val="both"/>
            </w:pPr>
            <w:r w:rsidRPr="00AF1EB8">
              <w:t>МЕХАНИЧЕСКИЕ КОЛЕБАНИЯ И ВОЛНЫ</w:t>
            </w:r>
          </w:p>
        </w:tc>
      </w:tr>
      <w:tr w:rsidR="00DB0109" w:rsidRPr="00AF1EB8" w14:paraId="4009E6EB" w14:textId="77777777" w:rsidTr="007F16E7">
        <w:tc>
          <w:tcPr>
            <w:tcW w:w="1191" w:type="dxa"/>
            <w:vMerge/>
          </w:tcPr>
          <w:p w14:paraId="70C25524" w14:textId="77777777" w:rsidR="00DB0109" w:rsidRPr="00AF1EB8" w:rsidRDefault="00DB0109" w:rsidP="007F16E7">
            <w:pPr>
              <w:pStyle w:val="ConsPlusNormal"/>
            </w:pPr>
          </w:p>
        </w:tc>
        <w:tc>
          <w:tcPr>
            <w:tcW w:w="1474" w:type="dxa"/>
          </w:tcPr>
          <w:p w14:paraId="6A493FC2" w14:textId="77777777" w:rsidR="00DB0109" w:rsidRPr="00AF1EB8" w:rsidRDefault="00DB0109" w:rsidP="007F16E7">
            <w:pPr>
              <w:pStyle w:val="ConsPlusNormal"/>
              <w:jc w:val="center"/>
            </w:pPr>
            <w:r w:rsidRPr="00AF1EB8">
              <w:t>9.1</w:t>
            </w:r>
          </w:p>
        </w:tc>
        <w:tc>
          <w:tcPr>
            <w:tcW w:w="6406" w:type="dxa"/>
          </w:tcPr>
          <w:p w14:paraId="171FF515" w14:textId="77777777" w:rsidR="00DB0109" w:rsidRPr="00AF1EB8" w:rsidRDefault="00DB0109" w:rsidP="007F16E7">
            <w:pPr>
              <w:pStyle w:val="ConsPlusNormal"/>
              <w:jc w:val="both"/>
            </w:pPr>
            <w:r w:rsidRPr="00AF1EB8">
              <w:t>Колебательное движение. Основные характеристики колебаний: период, частота, амплитуда</w:t>
            </w:r>
          </w:p>
        </w:tc>
      </w:tr>
      <w:tr w:rsidR="00DB0109" w:rsidRPr="00AF1EB8" w14:paraId="257017D7" w14:textId="77777777" w:rsidTr="007F16E7">
        <w:tc>
          <w:tcPr>
            <w:tcW w:w="1191" w:type="dxa"/>
            <w:vMerge/>
          </w:tcPr>
          <w:p w14:paraId="56EC995D" w14:textId="77777777" w:rsidR="00DB0109" w:rsidRPr="00AF1EB8" w:rsidRDefault="00DB0109" w:rsidP="007F16E7">
            <w:pPr>
              <w:pStyle w:val="ConsPlusNormal"/>
            </w:pPr>
          </w:p>
        </w:tc>
        <w:tc>
          <w:tcPr>
            <w:tcW w:w="1474" w:type="dxa"/>
          </w:tcPr>
          <w:p w14:paraId="4DC47660" w14:textId="77777777" w:rsidR="00DB0109" w:rsidRPr="00AF1EB8" w:rsidRDefault="00DB0109" w:rsidP="007F16E7">
            <w:pPr>
              <w:pStyle w:val="ConsPlusNormal"/>
              <w:jc w:val="center"/>
            </w:pPr>
            <w:r w:rsidRPr="00AF1EB8">
              <w:t>9.2</w:t>
            </w:r>
          </w:p>
        </w:tc>
        <w:tc>
          <w:tcPr>
            <w:tcW w:w="6406" w:type="dxa"/>
          </w:tcPr>
          <w:p w14:paraId="04FE28CE" w14:textId="77777777" w:rsidR="00DB0109" w:rsidRPr="00AF1EB8" w:rsidRDefault="00DB0109" w:rsidP="007F16E7">
            <w:pPr>
              <w:pStyle w:val="ConsPlusNormal"/>
              <w:jc w:val="both"/>
            </w:pPr>
            <w:r w:rsidRPr="00AF1EB8">
              <w:t>Математический и пружинный маятники. Превращение энергии при колебательном движении</w:t>
            </w:r>
          </w:p>
        </w:tc>
      </w:tr>
      <w:tr w:rsidR="00DB0109" w:rsidRPr="00AF1EB8" w14:paraId="62B436E8" w14:textId="77777777" w:rsidTr="007F16E7">
        <w:tc>
          <w:tcPr>
            <w:tcW w:w="1191" w:type="dxa"/>
            <w:vMerge/>
          </w:tcPr>
          <w:p w14:paraId="584F6500" w14:textId="77777777" w:rsidR="00DB0109" w:rsidRPr="00AF1EB8" w:rsidRDefault="00DB0109" w:rsidP="007F16E7">
            <w:pPr>
              <w:pStyle w:val="ConsPlusNormal"/>
            </w:pPr>
          </w:p>
        </w:tc>
        <w:tc>
          <w:tcPr>
            <w:tcW w:w="1474" w:type="dxa"/>
          </w:tcPr>
          <w:p w14:paraId="78E29F4B" w14:textId="77777777" w:rsidR="00DB0109" w:rsidRPr="00AF1EB8" w:rsidRDefault="00DB0109" w:rsidP="007F16E7">
            <w:pPr>
              <w:pStyle w:val="ConsPlusNormal"/>
              <w:jc w:val="center"/>
            </w:pPr>
            <w:r w:rsidRPr="00AF1EB8">
              <w:t>9.3</w:t>
            </w:r>
          </w:p>
        </w:tc>
        <w:tc>
          <w:tcPr>
            <w:tcW w:w="6406" w:type="dxa"/>
          </w:tcPr>
          <w:p w14:paraId="2905E879" w14:textId="77777777" w:rsidR="00DB0109" w:rsidRPr="00AF1EB8" w:rsidRDefault="00DB0109" w:rsidP="007F16E7">
            <w:pPr>
              <w:pStyle w:val="ConsPlusNormal"/>
              <w:jc w:val="both"/>
            </w:pPr>
            <w:r w:rsidRPr="00AF1EB8">
              <w:t>Затухающие колебания. Вынужденные колебания. Резонанс</w:t>
            </w:r>
          </w:p>
        </w:tc>
      </w:tr>
      <w:tr w:rsidR="00DB0109" w:rsidRPr="00AF1EB8" w14:paraId="483608C7" w14:textId="77777777" w:rsidTr="007F16E7">
        <w:tc>
          <w:tcPr>
            <w:tcW w:w="1191" w:type="dxa"/>
            <w:vMerge/>
          </w:tcPr>
          <w:p w14:paraId="36AB5107" w14:textId="77777777" w:rsidR="00DB0109" w:rsidRPr="00AF1EB8" w:rsidRDefault="00DB0109" w:rsidP="007F16E7">
            <w:pPr>
              <w:pStyle w:val="ConsPlusNormal"/>
            </w:pPr>
          </w:p>
        </w:tc>
        <w:tc>
          <w:tcPr>
            <w:tcW w:w="1474" w:type="dxa"/>
          </w:tcPr>
          <w:p w14:paraId="65503EDA" w14:textId="77777777" w:rsidR="00DB0109" w:rsidRPr="00AF1EB8" w:rsidRDefault="00DB0109" w:rsidP="007F16E7">
            <w:pPr>
              <w:pStyle w:val="ConsPlusNormal"/>
              <w:jc w:val="center"/>
            </w:pPr>
            <w:r w:rsidRPr="00AF1EB8">
              <w:t>9.4</w:t>
            </w:r>
          </w:p>
        </w:tc>
        <w:tc>
          <w:tcPr>
            <w:tcW w:w="6406" w:type="dxa"/>
          </w:tcPr>
          <w:p w14:paraId="52880BB5" w14:textId="77777777" w:rsidR="00DB0109" w:rsidRPr="00AF1EB8" w:rsidRDefault="00DB0109" w:rsidP="007F16E7">
            <w:pPr>
              <w:pStyle w:val="ConsPlusNormal"/>
              <w:jc w:val="both"/>
            </w:pPr>
            <w:r w:rsidRPr="00AF1EB8">
              <w:t>Механические волны. Свойства механических волн. Продольные и поперечные волны. Длина волны и скорость ее распространения. Механические волны в твердом теле, сейсмические волны</w:t>
            </w:r>
          </w:p>
        </w:tc>
      </w:tr>
      <w:tr w:rsidR="00DB0109" w:rsidRPr="00AF1EB8" w14:paraId="021F2280" w14:textId="77777777" w:rsidTr="007F16E7">
        <w:tc>
          <w:tcPr>
            <w:tcW w:w="1191" w:type="dxa"/>
            <w:vMerge/>
          </w:tcPr>
          <w:p w14:paraId="5BFB94F4" w14:textId="77777777" w:rsidR="00DB0109" w:rsidRPr="00AF1EB8" w:rsidRDefault="00DB0109" w:rsidP="007F16E7">
            <w:pPr>
              <w:pStyle w:val="ConsPlusNormal"/>
            </w:pPr>
          </w:p>
        </w:tc>
        <w:tc>
          <w:tcPr>
            <w:tcW w:w="1474" w:type="dxa"/>
          </w:tcPr>
          <w:p w14:paraId="5D8E4C99" w14:textId="77777777" w:rsidR="00DB0109" w:rsidRPr="00AF1EB8" w:rsidRDefault="00DB0109" w:rsidP="007F16E7">
            <w:pPr>
              <w:pStyle w:val="ConsPlusNormal"/>
              <w:jc w:val="center"/>
            </w:pPr>
            <w:r w:rsidRPr="00AF1EB8">
              <w:t>9.5</w:t>
            </w:r>
          </w:p>
        </w:tc>
        <w:tc>
          <w:tcPr>
            <w:tcW w:w="6406" w:type="dxa"/>
          </w:tcPr>
          <w:p w14:paraId="371D825E" w14:textId="77777777" w:rsidR="00DB0109" w:rsidRPr="00AF1EB8" w:rsidRDefault="00DB0109" w:rsidP="007F16E7">
            <w:pPr>
              <w:pStyle w:val="ConsPlusNormal"/>
              <w:jc w:val="both"/>
            </w:pPr>
            <w:r w:rsidRPr="00AF1EB8">
              <w:t>Звук. Громкость и высота звука. Отражение звука</w:t>
            </w:r>
          </w:p>
        </w:tc>
      </w:tr>
      <w:tr w:rsidR="00DB0109" w:rsidRPr="00AF1EB8" w14:paraId="4868B8A5" w14:textId="77777777" w:rsidTr="007F16E7">
        <w:tc>
          <w:tcPr>
            <w:tcW w:w="1191" w:type="dxa"/>
            <w:vMerge/>
          </w:tcPr>
          <w:p w14:paraId="7F7B2D83" w14:textId="77777777" w:rsidR="00DB0109" w:rsidRPr="00AF1EB8" w:rsidRDefault="00DB0109" w:rsidP="007F16E7">
            <w:pPr>
              <w:pStyle w:val="ConsPlusNormal"/>
            </w:pPr>
          </w:p>
        </w:tc>
        <w:tc>
          <w:tcPr>
            <w:tcW w:w="1474" w:type="dxa"/>
          </w:tcPr>
          <w:p w14:paraId="338DF075" w14:textId="77777777" w:rsidR="00DB0109" w:rsidRPr="00AF1EB8" w:rsidRDefault="00DB0109" w:rsidP="007F16E7">
            <w:pPr>
              <w:pStyle w:val="ConsPlusNormal"/>
              <w:jc w:val="center"/>
            </w:pPr>
            <w:r w:rsidRPr="00AF1EB8">
              <w:t>9.6</w:t>
            </w:r>
          </w:p>
        </w:tc>
        <w:tc>
          <w:tcPr>
            <w:tcW w:w="6406" w:type="dxa"/>
          </w:tcPr>
          <w:p w14:paraId="674E7844" w14:textId="77777777" w:rsidR="00DB0109" w:rsidRPr="00AF1EB8" w:rsidRDefault="00DB0109" w:rsidP="007F16E7">
            <w:pPr>
              <w:pStyle w:val="ConsPlusNormal"/>
              <w:jc w:val="both"/>
            </w:pPr>
            <w:r w:rsidRPr="00AF1EB8">
              <w:t>Инфразвук и ультразвук</w:t>
            </w:r>
          </w:p>
        </w:tc>
      </w:tr>
      <w:tr w:rsidR="00DB0109" w:rsidRPr="00AF1EB8" w14:paraId="09E68798" w14:textId="77777777" w:rsidTr="007F16E7">
        <w:tc>
          <w:tcPr>
            <w:tcW w:w="1191" w:type="dxa"/>
            <w:vMerge/>
          </w:tcPr>
          <w:p w14:paraId="74807A04" w14:textId="77777777" w:rsidR="00DB0109" w:rsidRPr="00AF1EB8" w:rsidRDefault="00DB0109" w:rsidP="007F16E7">
            <w:pPr>
              <w:pStyle w:val="ConsPlusNormal"/>
            </w:pPr>
          </w:p>
        </w:tc>
        <w:tc>
          <w:tcPr>
            <w:tcW w:w="1474" w:type="dxa"/>
          </w:tcPr>
          <w:p w14:paraId="7FD5D0C1" w14:textId="77777777" w:rsidR="00DB0109" w:rsidRPr="00AF1EB8" w:rsidRDefault="00DB0109" w:rsidP="007F16E7">
            <w:pPr>
              <w:pStyle w:val="ConsPlusNormal"/>
              <w:jc w:val="center"/>
            </w:pPr>
            <w:r w:rsidRPr="00AF1EB8">
              <w:t>9.7</w:t>
            </w:r>
          </w:p>
        </w:tc>
        <w:tc>
          <w:tcPr>
            <w:tcW w:w="6406" w:type="dxa"/>
          </w:tcPr>
          <w:p w14:paraId="48B66C22" w14:textId="77777777" w:rsidR="00DB0109" w:rsidRPr="00AF1EB8" w:rsidRDefault="00DB0109" w:rsidP="007F16E7">
            <w:pPr>
              <w:pStyle w:val="ConsPlusNormal"/>
              <w:jc w:val="both"/>
            </w:pPr>
            <w:r w:rsidRPr="00AF1EB8">
              <w:t>Практические работы:</w:t>
            </w:r>
          </w:p>
          <w:p w14:paraId="195F1D1C" w14:textId="77777777" w:rsidR="00DB0109" w:rsidRPr="00AF1EB8" w:rsidRDefault="00DB0109" w:rsidP="007F16E7">
            <w:pPr>
              <w:pStyle w:val="ConsPlusNormal"/>
              <w:jc w:val="both"/>
            </w:pPr>
            <w:r w:rsidRPr="00AF1EB8">
              <w:t>Определение частоты и периода колебаний математического маятника.</w:t>
            </w:r>
          </w:p>
          <w:p w14:paraId="70EC7CF5" w14:textId="77777777" w:rsidR="00DB0109" w:rsidRPr="00AF1EB8" w:rsidRDefault="00DB0109" w:rsidP="007F16E7">
            <w:pPr>
              <w:pStyle w:val="ConsPlusNormal"/>
              <w:jc w:val="both"/>
            </w:pPr>
            <w:r w:rsidRPr="00AF1EB8">
              <w:t>Определение частоты и периода колебаний пружинного маятника</w:t>
            </w:r>
          </w:p>
          <w:p w14:paraId="3B82AF47" w14:textId="77777777" w:rsidR="00DB0109" w:rsidRPr="00AF1EB8" w:rsidRDefault="00DB0109" w:rsidP="007F16E7">
            <w:pPr>
              <w:pStyle w:val="ConsPlusNormal"/>
              <w:jc w:val="both"/>
            </w:pPr>
            <w:r w:rsidRPr="00AF1EB8">
              <w:t>Исследование зависимости периода колебаний подвешенного к нити груза от длины нити.</w:t>
            </w:r>
          </w:p>
          <w:p w14:paraId="1F8AFC67" w14:textId="77777777" w:rsidR="00DB0109" w:rsidRPr="00AF1EB8" w:rsidRDefault="00DB0109" w:rsidP="007F16E7">
            <w:pPr>
              <w:pStyle w:val="ConsPlusNormal"/>
              <w:jc w:val="both"/>
            </w:pPr>
            <w:r w:rsidRPr="00AF1EB8">
              <w:t>Исследование зависимости периода колебаний пружинного маятника от массы груза.</w:t>
            </w:r>
          </w:p>
          <w:p w14:paraId="3201CB71" w14:textId="77777777" w:rsidR="00DB0109" w:rsidRPr="00AF1EB8" w:rsidRDefault="00DB0109" w:rsidP="007F16E7">
            <w:pPr>
              <w:pStyle w:val="ConsPlusNormal"/>
              <w:jc w:val="both"/>
            </w:pPr>
            <w:r w:rsidRPr="00AF1EB8">
              <w:t>Проверка независимости периода колебаний груза, подвешенного к нити, от массы груза и жесткости пружины. Измерение ускорения свободного падения</w:t>
            </w:r>
          </w:p>
        </w:tc>
      </w:tr>
      <w:tr w:rsidR="00DB0109" w:rsidRPr="00AF1EB8" w14:paraId="2A357E4F" w14:textId="77777777" w:rsidTr="007F16E7">
        <w:tc>
          <w:tcPr>
            <w:tcW w:w="1191" w:type="dxa"/>
            <w:vMerge/>
          </w:tcPr>
          <w:p w14:paraId="6BEC8804" w14:textId="77777777" w:rsidR="00DB0109" w:rsidRPr="00AF1EB8" w:rsidRDefault="00DB0109" w:rsidP="007F16E7">
            <w:pPr>
              <w:pStyle w:val="ConsPlusNormal"/>
            </w:pPr>
          </w:p>
        </w:tc>
        <w:tc>
          <w:tcPr>
            <w:tcW w:w="1474" w:type="dxa"/>
          </w:tcPr>
          <w:p w14:paraId="6C2AEB53" w14:textId="77777777" w:rsidR="00DB0109" w:rsidRPr="00AF1EB8" w:rsidRDefault="00DB0109" w:rsidP="007F16E7">
            <w:pPr>
              <w:pStyle w:val="ConsPlusNormal"/>
              <w:jc w:val="center"/>
            </w:pPr>
            <w:r w:rsidRPr="00AF1EB8">
              <w:t>9.8</w:t>
            </w:r>
          </w:p>
        </w:tc>
        <w:tc>
          <w:tcPr>
            <w:tcW w:w="6406" w:type="dxa"/>
          </w:tcPr>
          <w:p w14:paraId="4592C251" w14:textId="77777777" w:rsidR="00DB0109" w:rsidRPr="00AF1EB8" w:rsidRDefault="00DB0109" w:rsidP="007F16E7">
            <w:pPr>
              <w:pStyle w:val="ConsPlusNormal"/>
              <w:jc w:val="both"/>
            </w:pPr>
            <w:r w:rsidRPr="00AF1EB8">
              <w:t>Физические явления в природе: восприятие звуков животными, землетрясение, сейсмические волны, цунами, эхо</w:t>
            </w:r>
          </w:p>
        </w:tc>
      </w:tr>
      <w:tr w:rsidR="00DB0109" w:rsidRPr="00AF1EB8" w14:paraId="72861DE5" w14:textId="77777777" w:rsidTr="007F16E7">
        <w:tc>
          <w:tcPr>
            <w:tcW w:w="1191" w:type="dxa"/>
            <w:vMerge/>
          </w:tcPr>
          <w:p w14:paraId="613B7137" w14:textId="77777777" w:rsidR="00DB0109" w:rsidRPr="00AF1EB8" w:rsidRDefault="00DB0109" w:rsidP="007F16E7">
            <w:pPr>
              <w:pStyle w:val="ConsPlusNormal"/>
            </w:pPr>
          </w:p>
        </w:tc>
        <w:tc>
          <w:tcPr>
            <w:tcW w:w="1474" w:type="dxa"/>
          </w:tcPr>
          <w:p w14:paraId="407346FD" w14:textId="77777777" w:rsidR="00DB0109" w:rsidRPr="00AF1EB8" w:rsidRDefault="00DB0109" w:rsidP="007F16E7">
            <w:pPr>
              <w:pStyle w:val="ConsPlusNormal"/>
              <w:jc w:val="center"/>
            </w:pPr>
            <w:r w:rsidRPr="00AF1EB8">
              <w:t>9.9</w:t>
            </w:r>
          </w:p>
        </w:tc>
        <w:tc>
          <w:tcPr>
            <w:tcW w:w="6406" w:type="dxa"/>
          </w:tcPr>
          <w:p w14:paraId="217722FE" w14:textId="77777777" w:rsidR="00DB0109" w:rsidRPr="00AF1EB8" w:rsidRDefault="00DB0109" w:rsidP="007F16E7">
            <w:pPr>
              <w:pStyle w:val="ConsPlusNormal"/>
              <w:jc w:val="both"/>
            </w:pPr>
            <w:r w:rsidRPr="00AF1EB8">
              <w:t>Технические устройства: эхолот, использование ультразвука в быту и технике</w:t>
            </w:r>
          </w:p>
        </w:tc>
      </w:tr>
      <w:tr w:rsidR="00DB0109" w:rsidRPr="00AF1EB8" w14:paraId="65E270C1" w14:textId="77777777" w:rsidTr="007F16E7">
        <w:tc>
          <w:tcPr>
            <w:tcW w:w="1191" w:type="dxa"/>
            <w:vMerge w:val="restart"/>
          </w:tcPr>
          <w:p w14:paraId="1E35E02A" w14:textId="77777777" w:rsidR="00DB0109" w:rsidRPr="00AF1EB8" w:rsidRDefault="00DB0109" w:rsidP="007F16E7">
            <w:pPr>
              <w:pStyle w:val="ConsPlusNormal"/>
              <w:jc w:val="center"/>
            </w:pPr>
            <w:r w:rsidRPr="00AF1EB8">
              <w:t>10</w:t>
            </w:r>
          </w:p>
        </w:tc>
        <w:tc>
          <w:tcPr>
            <w:tcW w:w="7880" w:type="dxa"/>
            <w:gridSpan w:val="2"/>
          </w:tcPr>
          <w:p w14:paraId="13E57C68" w14:textId="77777777" w:rsidR="00DB0109" w:rsidRPr="00AF1EB8" w:rsidRDefault="00DB0109" w:rsidP="007F16E7">
            <w:pPr>
              <w:pStyle w:val="ConsPlusNormal"/>
              <w:jc w:val="both"/>
            </w:pPr>
            <w:r w:rsidRPr="00AF1EB8">
              <w:t>ЭЛЕКТРОМАГНИТНОЕ ПОЛЕ И ЭЛЕКТРОМАГНИТНЫЕ ВОЛНЫ</w:t>
            </w:r>
          </w:p>
        </w:tc>
      </w:tr>
      <w:tr w:rsidR="00DB0109" w:rsidRPr="00AF1EB8" w14:paraId="583E3800" w14:textId="77777777" w:rsidTr="007F16E7">
        <w:tc>
          <w:tcPr>
            <w:tcW w:w="1191" w:type="dxa"/>
            <w:vMerge/>
          </w:tcPr>
          <w:p w14:paraId="3B0C8730" w14:textId="77777777" w:rsidR="00DB0109" w:rsidRPr="00AF1EB8" w:rsidRDefault="00DB0109" w:rsidP="007F16E7">
            <w:pPr>
              <w:pStyle w:val="ConsPlusNormal"/>
            </w:pPr>
          </w:p>
        </w:tc>
        <w:tc>
          <w:tcPr>
            <w:tcW w:w="1474" w:type="dxa"/>
          </w:tcPr>
          <w:p w14:paraId="6AAB0591" w14:textId="77777777" w:rsidR="00DB0109" w:rsidRPr="00AF1EB8" w:rsidRDefault="00DB0109" w:rsidP="007F16E7">
            <w:pPr>
              <w:pStyle w:val="ConsPlusNormal"/>
              <w:jc w:val="center"/>
            </w:pPr>
            <w:r w:rsidRPr="00AF1EB8">
              <w:t>10.1</w:t>
            </w:r>
          </w:p>
        </w:tc>
        <w:tc>
          <w:tcPr>
            <w:tcW w:w="6406" w:type="dxa"/>
          </w:tcPr>
          <w:p w14:paraId="3E01704E" w14:textId="77777777" w:rsidR="00DB0109" w:rsidRPr="00AF1EB8" w:rsidRDefault="00DB0109" w:rsidP="007F16E7">
            <w:pPr>
              <w:pStyle w:val="ConsPlusNormal"/>
              <w:jc w:val="both"/>
            </w:pPr>
            <w:r w:rsidRPr="00AF1EB8">
              <w:t>Электромагнитное поле. Электромагнитные волны. Свойства электромагнитных волн</w:t>
            </w:r>
          </w:p>
        </w:tc>
      </w:tr>
      <w:tr w:rsidR="00DB0109" w:rsidRPr="00AF1EB8" w14:paraId="087182BD" w14:textId="77777777" w:rsidTr="007F16E7">
        <w:tc>
          <w:tcPr>
            <w:tcW w:w="1191" w:type="dxa"/>
            <w:vMerge/>
          </w:tcPr>
          <w:p w14:paraId="65F745C5" w14:textId="77777777" w:rsidR="00DB0109" w:rsidRPr="00AF1EB8" w:rsidRDefault="00DB0109" w:rsidP="007F16E7">
            <w:pPr>
              <w:pStyle w:val="ConsPlusNormal"/>
            </w:pPr>
          </w:p>
        </w:tc>
        <w:tc>
          <w:tcPr>
            <w:tcW w:w="1474" w:type="dxa"/>
          </w:tcPr>
          <w:p w14:paraId="5A3C7460" w14:textId="77777777" w:rsidR="00DB0109" w:rsidRPr="00AF1EB8" w:rsidRDefault="00DB0109" w:rsidP="007F16E7">
            <w:pPr>
              <w:pStyle w:val="ConsPlusNormal"/>
              <w:jc w:val="center"/>
            </w:pPr>
            <w:r w:rsidRPr="00AF1EB8">
              <w:t>10.2</w:t>
            </w:r>
          </w:p>
        </w:tc>
        <w:tc>
          <w:tcPr>
            <w:tcW w:w="6406" w:type="dxa"/>
          </w:tcPr>
          <w:p w14:paraId="5C497099" w14:textId="77777777" w:rsidR="00DB0109" w:rsidRPr="00AF1EB8" w:rsidRDefault="00DB0109" w:rsidP="007F16E7">
            <w:pPr>
              <w:pStyle w:val="ConsPlusNormal"/>
              <w:jc w:val="both"/>
            </w:pPr>
            <w:r w:rsidRPr="00AF1EB8">
              <w:t>Шкала электромагнитных волн</w:t>
            </w:r>
          </w:p>
        </w:tc>
      </w:tr>
      <w:tr w:rsidR="00DB0109" w:rsidRPr="00AF1EB8" w14:paraId="58624AA9" w14:textId="77777777" w:rsidTr="007F16E7">
        <w:tc>
          <w:tcPr>
            <w:tcW w:w="1191" w:type="dxa"/>
            <w:vMerge/>
          </w:tcPr>
          <w:p w14:paraId="05B14862" w14:textId="77777777" w:rsidR="00DB0109" w:rsidRPr="00AF1EB8" w:rsidRDefault="00DB0109" w:rsidP="007F16E7">
            <w:pPr>
              <w:pStyle w:val="ConsPlusNormal"/>
            </w:pPr>
          </w:p>
        </w:tc>
        <w:tc>
          <w:tcPr>
            <w:tcW w:w="1474" w:type="dxa"/>
          </w:tcPr>
          <w:p w14:paraId="7D328228" w14:textId="77777777" w:rsidR="00DB0109" w:rsidRPr="00AF1EB8" w:rsidRDefault="00DB0109" w:rsidP="007F16E7">
            <w:pPr>
              <w:pStyle w:val="ConsPlusNormal"/>
              <w:jc w:val="center"/>
            </w:pPr>
            <w:r w:rsidRPr="00AF1EB8">
              <w:t>10.3</w:t>
            </w:r>
          </w:p>
        </w:tc>
        <w:tc>
          <w:tcPr>
            <w:tcW w:w="6406" w:type="dxa"/>
          </w:tcPr>
          <w:p w14:paraId="15B83F55" w14:textId="77777777" w:rsidR="00DB0109" w:rsidRPr="00AF1EB8" w:rsidRDefault="00DB0109" w:rsidP="007F16E7">
            <w:pPr>
              <w:pStyle w:val="ConsPlusNormal"/>
              <w:jc w:val="both"/>
            </w:pPr>
            <w:r w:rsidRPr="00AF1EB8">
              <w:t>Электромагнитная природа света. Скорость света. Волновые свойства света</w:t>
            </w:r>
          </w:p>
        </w:tc>
      </w:tr>
      <w:tr w:rsidR="00DB0109" w:rsidRPr="00AF1EB8" w14:paraId="5A1DA31A" w14:textId="77777777" w:rsidTr="007F16E7">
        <w:tc>
          <w:tcPr>
            <w:tcW w:w="1191" w:type="dxa"/>
            <w:vMerge/>
          </w:tcPr>
          <w:p w14:paraId="4DD72ABB" w14:textId="77777777" w:rsidR="00DB0109" w:rsidRPr="00AF1EB8" w:rsidRDefault="00DB0109" w:rsidP="007F16E7">
            <w:pPr>
              <w:pStyle w:val="ConsPlusNormal"/>
            </w:pPr>
          </w:p>
        </w:tc>
        <w:tc>
          <w:tcPr>
            <w:tcW w:w="1474" w:type="dxa"/>
          </w:tcPr>
          <w:p w14:paraId="528F3301" w14:textId="77777777" w:rsidR="00DB0109" w:rsidRPr="00AF1EB8" w:rsidRDefault="00DB0109" w:rsidP="007F16E7">
            <w:pPr>
              <w:pStyle w:val="ConsPlusNormal"/>
              <w:jc w:val="center"/>
            </w:pPr>
            <w:r w:rsidRPr="00AF1EB8">
              <w:t>10.4</w:t>
            </w:r>
          </w:p>
        </w:tc>
        <w:tc>
          <w:tcPr>
            <w:tcW w:w="6406" w:type="dxa"/>
          </w:tcPr>
          <w:p w14:paraId="5AA49CDB" w14:textId="77777777" w:rsidR="00DB0109" w:rsidRPr="00AF1EB8" w:rsidRDefault="00DB0109" w:rsidP="007F16E7">
            <w:pPr>
              <w:pStyle w:val="ConsPlusNormal"/>
              <w:jc w:val="both"/>
            </w:pPr>
            <w:r w:rsidRPr="00AF1EB8">
              <w:t>Практические работы:</w:t>
            </w:r>
          </w:p>
          <w:p w14:paraId="7822622F" w14:textId="77777777" w:rsidR="00DB0109" w:rsidRPr="00AF1EB8" w:rsidRDefault="00DB0109" w:rsidP="007F16E7">
            <w:pPr>
              <w:pStyle w:val="ConsPlusNormal"/>
              <w:jc w:val="both"/>
            </w:pPr>
            <w:r w:rsidRPr="00AF1EB8">
              <w:t>Изучение свойств электромагнитных волн с помощью мобильного телефона</w:t>
            </w:r>
          </w:p>
        </w:tc>
      </w:tr>
      <w:tr w:rsidR="00DB0109" w:rsidRPr="00AF1EB8" w14:paraId="5AC8095E" w14:textId="77777777" w:rsidTr="007F16E7">
        <w:tc>
          <w:tcPr>
            <w:tcW w:w="1191" w:type="dxa"/>
            <w:vMerge/>
          </w:tcPr>
          <w:p w14:paraId="3E070A5E" w14:textId="77777777" w:rsidR="00DB0109" w:rsidRPr="00AF1EB8" w:rsidRDefault="00DB0109" w:rsidP="007F16E7">
            <w:pPr>
              <w:pStyle w:val="ConsPlusNormal"/>
            </w:pPr>
          </w:p>
        </w:tc>
        <w:tc>
          <w:tcPr>
            <w:tcW w:w="1474" w:type="dxa"/>
          </w:tcPr>
          <w:p w14:paraId="2F257D89" w14:textId="77777777" w:rsidR="00DB0109" w:rsidRPr="00AF1EB8" w:rsidRDefault="00DB0109" w:rsidP="007F16E7">
            <w:pPr>
              <w:pStyle w:val="ConsPlusNormal"/>
              <w:jc w:val="center"/>
            </w:pPr>
            <w:r w:rsidRPr="00AF1EB8">
              <w:t>10.5</w:t>
            </w:r>
          </w:p>
        </w:tc>
        <w:tc>
          <w:tcPr>
            <w:tcW w:w="6406" w:type="dxa"/>
          </w:tcPr>
          <w:p w14:paraId="4C4DABE3" w14:textId="77777777" w:rsidR="00DB0109" w:rsidRPr="00AF1EB8" w:rsidRDefault="00DB0109" w:rsidP="007F16E7">
            <w:pPr>
              <w:pStyle w:val="ConsPlusNormal"/>
              <w:jc w:val="both"/>
            </w:pPr>
            <w:r w:rsidRPr="00AF1EB8">
              <w:t>Физические явления в природе: биологическое действие видимого, ультрафиолетового и рентгеновского излучений</w:t>
            </w:r>
          </w:p>
        </w:tc>
      </w:tr>
      <w:tr w:rsidR="00DB0109" w:rsidRPr="00AF1EB8" w14:paraId="006BEFCA" w14:textId="77777777" w:rsidTr="007F16E7">
        <w:tc>
          <w:tcPr>
            <w:tcW w:w="1191" w:type="dxa"/>
            <w:vMerge/>
          </w:tcPr>
          <w:p w14:paraId="471C3630" w14:textId="77777777" w:rsidR="00DB0109" w:rsidRPr="00AF1EB8" w:rsidRDefault="00DB0109" w:rsidP="007F16E7">
            <w:pPr>
              <w:pStyle w:val="ConsPlusNormal"/>
            </w:pPr>
          </w:p>
        </w:tc>
        <w:tc>
          <w:tcPr>
            <w:tcW w:w="1474" w:type="dxa"/>
          </w:tcPr>
          <w:p w14:paraId="20579D84" w14:textId="77777777" w:rsidR="00DB0109" w:rsidRPr="00AF1EB8" w:rsidRDefault="00DB0109" w:rsidP="007F16E7">
            <w:pPr>
              <w:pStyle w:val="ConsPlusNormal"/>
              <w:jc w:val="center"/>
            </w:pPr>
            <w:r w:rsidRPr="00AF1EB8">
              <w:t>10.6</w:t>
            </w:r>
          </w:p>
        </w:tc>
        <w:tc>
          <w:tcPr>
            <w:tcW w:w="6406" w:type="dxa"/>
          </w:tcPr>
          <w:p w14:paraId="5C428EC4" w14:textId="77777777" w:rsidR="00DB0109" w:rsidRPr="00AF1EB8" w:rsidRDefault="00DB0109" w:rsidP="007F16E7">
            <w:pPr>
              <w:pStyle w:val="ConsPlusNormal"/>
              <w:jc w:val="both"/>
            </w:pPr>
            <w:r w:rsidRPr="00AF1EB8">
              <w:t>Технические устройства: использование электромагнитных волн для сотовой связи</w:t>
            </w:r>
          </w:p>
        </w:tc>
      </w:tr>
      <w:tr w:rsidR="00DB0109" w:rsidRPr="00AF1EB8" w14:paraId="5D5ED2E3" w14:textId="77777777" w:rsidTr="007F16E7">
        <w:tc>
          <w:tcPr>
            <w:tcW w:w="1191" w:type="dxa"/>
            <w:vMerge w:val="restart"/>
          </w:tcPr>
          <w:p w14:paraId="47DAD227" w14:textId="77777777" w:rsidR="00DB0109" w:rsidRPr="00AF1EB8" w:rsidRDefault="00DB0109" w:rsidP="007F16E7">
            <w:pPr>
              <w:pStyle w:val="ConsPlusNormal"/>
              <w:jc w:val="center"/>
            </w:pPr>
            <w:r w:rsidRPr="00AF1EB8">
              <w:t>11</w:t>
            </w:r>
          </w:p>
        </w:tc>
        <w:tc>
          <w:tcPr>
            <w:tcW w:w="7880" w:type="dxa"/>
            <w:gridSpan w:val="2"/>
          </w:tcPr>
          <w:p w14:paraId="30BCFDBC" w14:textId="77777777" w:rsidR="00DB0109" w:rsidRPr="00AF1EB8" w:rsidRDefault="00DB0109" w:rsidP="007F16E7">
            <w:pPr>
              <w:pStyle w:val="ConsPlusNormal"/>
              <w:jc w:val="both"/>
            </w:pPr>
            <w:r w:rsidRPr="00AF1EB8">
              <w:t>СВЕТОВЫЕ ЯВЛЕНИЯ</w:t>
            </w:r>
          </w:p>
        </w:tc>
      </w:tr>
      <w:tr w:rsidR="00DB0109" w:rsidRPr="00AF1EB8" w14:paraId="080F753D" w14:textId="77777777" w:rsidTr="007F16E7">
        <w:tc>
          <w:tcPr>
            <w:tcW w:w="1191" w:type="dxa"/>
            <w:vMerge/>
          </w:tcPr>
          <w:p w14:paraId="19CD3425" w14:textId="77777777" w:rsidR="00DB0109" w:rsidRPr="00AF1EB8" w:rsidRDefault="00DB0109" w:rsidP="007F16E7">
            <w:pPr>
              <w:pStyle w:val="ConsPlusNormal"/>
            </w:pPr>
          </w:p>
        </w:tc>
        <w:tc>
          <w:tcPr>
            <w:tcW w:w="1474" w:type="dxa"/>
          </w:tcPr>
          <w:p w14:paraId="70563592" w14:textId="77777777" w:rsidR="00DB0109" w:rsidRPr="00AF1EB8" w:rsidRDefault="00DB0109" w:rsidP="007F16E7">
            <w:pPr>
              <w:pStyle w:val="ConsPlusNormal"/>
              <w:jc w:val="center"/>
            </w:pPr>
            <w:r w:rsidRPr="00AF1EB8">
              <w:t>11.1</w:t>
            </w:r>
          </w:p>
        </w:tc>
        <w:tc>
          <w:tcPr>
            <w:tcW w:w="6406" w:type="dxa"/>
          </w:tcPr>
          <w:p w14:paraId="365222D7" w14:textId="77777777" w:rsidR="00DB0109" w:rsidRPr="00AF1EB8" w:rsidRDefault="00DB0109" w:rsidP="007F16E7">
            <w:pPr>
              <w:pStyle w:val="ConsPlusNormal"/>
              <w:jc w:val="both"/>
            </w:pPr>
            <w:r w:rsidRPr="00AF1EB8">
              <w:t>Лучевая модель света. Источники света</w:t>
            </w:r>
          </w:p>
        </w:tc>
      </w:tr>
      <w:tr w:rsidR="00DB0109" w:rsidRPr="00AF1EB8" w14:paraId="46821F06" w14:textId="77777777" w:rsidTr="007F16E7">
        <w:tc>
          <w:tcPr>
            <w:tcW w:w="1191" w:type="dxa"/>
            <w:vMerge/>
          </w:tcPr>
          <w:p w14:paraId="5411648C" w14:textId="77777777" w:rsidR="00DB0109" w:rsidRPr="00AF1EB8" w:rsidRDefault="00DB0109" w:rsidP="007F16E7">
            <w:pPr>
              <w:pStyle w:val="ConsPlusNormal"/>
            </w:pPr>
          </w:p>
        </w:tc>
        <w:tc>
          <w:tcPr>
            <w:tcW w:w="1474" w:type="dxa"/>
          </w:tcPr>
          <w:p w14:paraId="3A4B4253" w14:textId="77777777" w:rsidR="00DB0109" w:rsidRPr="00AF1EB8" w:rsidRDefault="00DB0109" w:rsidP="007F16E7">
            <w:pPr>
              <w:pStyle w:val="ConsPlusNormal"/>
              <w:jc w:val="center"/>
            </w:pPr>
            <w:r w:rsidRPr="00AF1EB8">
              <w:t>11.2</w:t>
            </w:r>
          </w:p>
        </w:tc>
        <w:tc>
          <w:tcPr>
            <w:tcW w:w="6406" w:type="dxa"/>
          </w:tcPr>
          <w:p w14:paraId="743C4078" w14:textId="77777777" w:rsidR="00DB0109" w:rsidRPr="00AF1EB8" w:rsidRDefault="00DB0109" w:rsidP="007F16E7">
            <w:pPr>
              <w:pStyle w:val="ConsPlusNormal"/>
              <w:jc w:val="both"/>
            </w:pPr>
            <w:r w:rsidRPr="00AF1EB8">
              <w:t>Прямолинейное распространение света</w:t>
            </w:r>
          </w:p>
        </w:tc>
      </w:tr>
      <w:tr w:rsidR="00DB0109" w:rsidRPr="00AF1EB8" w14:paraId="283F76C1" w14:textId="77777777" w:rsidTr="007F16E7">
        <w:tc>
          <w:tcPr>
            <w:tcW w:w="1191" w:type="dxa"/>
            <w:vMerge/>
          </w:tcPr>
          <w:p w14:paraId="08ED0485" w14:textId="77777777" w:rsidR="00DB0109" w:rsidRPr="00AF1EB8" w:rsidRDefault="00DB0109" w:rsidP="007F16E7">
            <w:pPr>
              <w:pStyle w:val="ConsPlusNormal"/>
            </w:pPr>
          </w:p>
        </w:tc>
        <w:tc>
          <w:tcPr>
            <w:tcW w:w="1474" w:type="dxa"/>
          </w:tcPr>
          <w:p w14:paraId="07D325E8" w14:textId="77777777" w:rsidR="00DB0109" w:rsidRPr="00AF1EB8" w:rsidRDefault="00DB0109" w:rsidP="007F16E7">
            <w:pPr>
              <w:pStyle w:val="ConsPlusNormal"/>
              <w:jc w:val="center"/>
            </w:pPr>
            <w:r w:rsidRPr="00AF1EB8">
              <w:t>11.3</w:t>
            </w:r>
          </w:p>
        </w:tc>
        <w:tc>
          <w:tcPr>
            <w:tcW w:w="6406" w:type="dxa"/>
          </w:tcPr>
          <w:p w14:paraId="4A61E29D" w14:textId="77777777" w:rsidR="00DB0109" w:rsidRPr="00AF1EB8" w:rsidRDefault="00DB0109" w:rsidP="007F16E7">
            <w:pPr>
              <w:pStyle w:val="ConsPlusNormal"/>
              <w:jc w:val="both"/>
            </w:pPr>
            <w:r w:rsidRPr="00AF1EB8">
              <w:t>Отражение света. Плоское зеркало. Закон отражения света</w:t>
            </w:r>
          </w:p>
        </w:tc>
      </w:tr>
      <w:tr w:rsidR="00DB0109" w:rsidRPr="00AF1EB8" w14:paraId="66097A47" w14:textId="77777777" w:rsidTr="007F16E7">
        <w:tc>
          <w:tcPr>
            <w:tcW w:w="1191" w:type="dxa"/>
            <w:vMerge/>
          </w:tcPr>
          <w:p w14:paraId="25BB9C29" w14:textId="77777777" w:rsidR="00DB0109" w:rsidRPr="00AF1EB8" w:rsidRDefault="00DB0109" w:rsidP="007F16E7">
            <w:pPr>
              <w:pStyle w:val="ConsPlusNormal"/>
            </w:pPr>
          </w:p>
        </w:tc>
        <w:tc>
          <w:tcPr>
            <w:tcW w:w="1474" w:type="dxa"/>
          </w:tcPr>
          <w:p w14:paraId="2962A6C4" w14:textId="77777777" w:rsidR="00DB0109" w:rsidRPr="00AF1EB8" w:rsidRDefault="00DB0109" w:rsidP="007F16E7">
            <w:pPr>
              <w:pStyle w:val="ConsPlusNormal"/>
              <w:jc w:val="center"/>
            </w:pPr>
            <w:r w:rsidRPr="00AF1EB8">
              <w:t>11.4</w:t>
            </w:r>
          </w:p>
        </w:tc>
        <w:tc>
          <w:tcPr>
            <w:tcW w:w="6406" w:type="dxa"/>
          </w:tcPr>
          <w:p w14:paraId="48A466D3" w14:textId="77777777" w:rsidR="00DB0109" w:rsidRPr="00AF1EB8" w:rsidRDefault="00DB0109" w:rsidP="007F16E7">
            <w:pPr>
              <w:pStyle w:val="ConsPlusNormal"/>
              <w:jc w:val="both"/>
            </w:pPr>
            <w:r w:rsidRPr="00AF1EB8">
              <w:t>Преломление света. Закон преломления света. Полное внутреннее отражение света</w:t>
            </w:r>
          </w:p>
        </w:tc>
      </w:tr>
      <w:tr w:rsidR="00DB0109" w:rsidRPr="00AF1EB8" w14:paraId="698EAC6B" w14:textId="77777777" w:rsidTr="007F16E7">
        <w:tc>
          <w:tcPr>
            <w:tcW w:w="1191" w:type="dxa"/>
            <w:vMerge/>
          </w:tcPr>
          <w:p w14:paraId="14A4D687" w14:textId="77777777" w:rsidR="00DB0109" w:rsidRPr="00AF1EB8" w:rsidRDefault="00DB0109" w:rsidP="007F16E7">
            <w:pPr>
              <w:pStyle w:val="ConsPlusNormal"/>
            </w:pPr>
          </w:p>
        </w:tc>
        <w:tc>
          <w:tcPr>
            <w:tcW w:w="1474" w:type="dxa"/>
          </w:tcPr>
          <w:p w14:paraId="12C6BFA1" w14:textId="77777777" w:rsidR="00DB0109" w:rsidRPr="00AF1EB8" w:rsidRDefault="00DB0109" w:rsidP="007F16E7">
            <w:pPr>
              <w:pStyle w:val="ConsPlusNormal"/>
              <w:jc w:val="center"/>
            </w:pPr>
            <w:r w:rsidRPr="00AF1EB8">
              <w:t>11.5</w:t>
            </w:r>
          </w:p>
        </w:tc>
        <w:tc>
          <w:tcPr>
            <w:tcW w:w="6406" w:type="dxa"/>
          </w:tcPr>
          <w:p w14:paraId="6DB23B02" w14:textId="77777777" w:rsidR="00DB0109" w:rsidRPr="00AF1EB8" w:rsidRDefault="00DB0109" w:rsidP="007F16E7">
            <w:pPr>
              <w:pStyle w:val="ConsPlusNormal"/>
              <w:jc w:val="both"/>
            </w:pPr>
            <w:r w:rsidRPr="00AF1EB8">
              <w:t>Линза. Ход лучей в линзе</w:t>
            </w:r>
          </w:p>
        </w:tc>
      </w:tr>
      <w:tr w:rsidR="00DB0109" w:rsidRPr="00AF1EB8" w14:paraId="242A589F" w14:textId="77777777" w:rsidTr="007F16E7">
        <w:tc>
          <w:tcPr>
            <w:tcW w:w="1191" w:type="dxa"/>
            <w:vMerge/>
          </w:tcPr>
          <w:p w14:paraId="217965E8" w14:textId="77777777" w:rsidR="00DB0109" w:rsidRPr="00AF1EB8" w:rsidRDefault="00DB0109" w:rsidP="007F16E7">
            <w:pPr>
              <w:pStyle w:val="ConsPlusNormal"/>
            </w:pPr>
          </w:p>
        </w:tc>
        <w:tc>
          <w:tcPr>
            <w:tcW w:w="1474" w:type="dxa"/>
          </w:tcPr>
          <w:p w14:paraId="49473160" w14:textId="77777777" w:rsidR="00DB0109" w:rsidRPr="00AF1EB8" w:rsidRDefault="00DB0109" w:rsidP="007F16E7">
            <w:pPr>
              <w:pStyle w:val="ConsPlusNormal"/>
              <w:jc w:val="center"/>
            </w:pPr>
            <w:r w:rsidRPr="00AF1EB8">
              <w:t>11.6</w:t>
            </w:r>
          </w:p>
        </w:tc>
        <w:tc>
          <w:tcPr>
            <w:tcW w:w="6406" w:type="dxa"/>
          </w:tcPr>
          <w:p w14:paraId="4B3DFD47" w14:textId="77777777" w:rsidR="00DB0109" w:rsidRPr="00AF1EB8" w:rsidRDefault="00DB0109" w:rsidP="007F16E7">
            <w:pPr>
              <w:pStyle w:val="ConsPlusNormal"/>
              <w:jc w:val="both"/>
            </w:pPr>
            <w:r w:rsidRPr="00AF1EB8">
              <w:t>Оптическая система фотоаппарата, микроскопа и телескопа</w:t>
            </w:r>
          </w:p>
        </w:tc>
      </w:tr>
      <w:tr w:rsidR="00DB0109" w:rsidRPr="00AF1EB8" w14:paraId="33FFF4F4" w14:textId="77777777" w:rsidTr="007F16E7">
        <w:tc>
          <w:tcPr>
            <w:tcW w:w="1191" w:type="dxa"/>
            <w:vMerge/>
          </w:tcPr>
          <w:p w14:paraId="07969EB6" w14:textId="77777777" w:rsidR="00DB0109" w:rsidRPr="00AF1EB8" w:rsidRDefault="00DB0109" w:rsidP="007F16E7">
            <w:pPr>
              <w:pStyle w:val="ConsPlusNormal"/>
            </w:pPr>
          </w:p>
        </w:tc>
        <w:tc>
          <w:tcPr>
            <w:tcW w:w="1474" w:type="dxa"/>
          </w:tcPr>
          <w:p w14:paraId="38536284" w14:textId="77777777" w:rsidR="00DB0109" w:rsidRPr="00AF1EB8" w:rsidRDefault="00DB0109" w:rsidP="007F16E7">
            <w:pPr>
              <w:pStyle w:val="ConsPlusNormal"/>
              <w:jc w:val="center"/>
            </w:pPr>
            <w:r w:rsidRPr="00AF1EB8">
              <w:t>11.7</w:t>
            </w:r>
          </w:p>
        </w:tc>
        <w:tc>
          <w:tcPr>
            <w:tcW w:w="6406" w:type="dxa"/>
          </w:tcPr>
          <w:p w14:paraId="71F736D8" w14:textId="77777777" w:rsidR="00DB0109" w:rsidRPr="00AF1EB8" w:rsidRDefault="00DB0109" w:rsidP="007F16E7">
            <w:pPr>
              <w:pStyle w:val="ConsPlusNormal"/>
              <w:jc w:val="both"/>
            </w:pPr>
            <w:r w:rsidRPr="00AF1EB8">
              <w:t>Глаз как оптическая система. Близорукость и дальнозоркость</w:t>
            </w:r>
          </w:p>
        </w:tc>
      </w:tr>
      <w:tr w:rsidR="00DB0109" w:rsidRPr="00AF1EB8" w14:paraId="73C9E3DA" w14:textId="77777777" w:rsidTr="007F16E7">
        <w:tc>
          <w:tcPr>
            <w:tcW w:w="1191" w:type="dxa"/>
            <w:vMerge/>
          </w:tcPr>
          <w:p w14:paraId="7D651179" w14:textId="77777777" w:rsidR="00DB0109" w:rsidRPr="00AF1EB8" w:rsidRDefault="00DB0109" w:rsidP="007F16E7">
            <w:pPr>
              <w:pStyle w:val="ConsPlusNormal"/>
            </w:pPr>
          </w:p>
        </w:tc>
        <w:tc>
          <w:tcPr>
            <w:tcW w:w="1474" w:type="dxa"/>
          </w:tcPr>
          <w:p w14:paraId="295C512F" w14:textId="77777777" w:rsidR="00DB0109" w:rsidRPr="00AF1EB8" w:rsidRDefault="00DB0109" w:rsidP="007F16E7">
            <w:pPr>
              <w:pStyle w:val="ConsPlusNormal"/>
              <w:jc w:val="center"/>
            </w:pPr>
            <w:r w:rsidRPr="00AF1EB8">
              <w:t>11.8</w:t>
            </w:r>
          </w:p>
        </w:tc>
        <w:tc>
          <w:tcPr>
            <w:tcW w:w="6406" w:type="dxa"/>
          </w:tcPr>
          <w:p w14:paraId="55A34639" w14:textId="77777777" w:rsidR="00DB0109" w:rsidRPr="00AF1EB8" w:rsidRDefault="00DB0109" w:rsidP="007F16E7">
            <w:pPr>
              <w:pStyle w:val="ConsPlusNormal"/>
              <w:jc w:val="both"/>
            </w:pPr>
            <w:r w:rsidRPr="00AF1EB8">
              <w:t>Разложение белого света в спектр. Опыты Ньютона. Сложение спектральных цветов. Дисперсия света</w:t>
            </w:r>
          </w:p>
        </w:tc>
      </w:tr>
      <w:tr w:rsidR="00DB0109" w:rsidRPr="00AF1EB8" w14:paraId="4DA4F891" w14:textId="77777777" w:rsidTr="007F16E7">
        <w:tc>
          <w:tcPr>
            <w:tcW w:w="1191" w:type="dxa"/>
            <w:vMerge/>
          </w:tcPr>
          <w:p w14:paraId="233718A9" w14:textId="77777777" w:rsidR="00DB0109" w:rsidRPr="00AF1EB8" w:rsidRDefault="00DB0109" w:rsidP="007F16E7">
            <w:pPr>
              <w:pStyle w:val="ConsPlusNormal"/>
            </w:pPr>
          </w:p>
        </w:tc>
        <w:tc>
          <w:tcPr>
            <w:tcW w:w="1474" w:type="dxa"/>
          </w:tcPr>
          <w:p w14:paraId="13B9C59E" w14:textId="77777777" w:rsidR="00DB0109" w:rsidRPr="00AF1EB8" w:rsidRDefault="00DB0109" w:rsidP="007F16E7">
            <w:pPr>
              <w:pStyle w:val="ConsPlusNormal"/>
              <w:jc w:val="center"/>
            </w:pPr>
            <w:r w:rsidRPr="00AF1EB8">
              <w:t>11.9</w:t>
            </w:r>
          </w:p>
        </w:tc>
        <w:tc>
          <w:tcPr>
            <w:tcW w:w="6406" w:type="dxa"/>
          </w:tcPr>
          <w:p w14:paraId="58DEF70B" w14:textId="77777777" w:rsidR="00DB0109" w:rsidRPr="00AF1EB8" w:rsidRDefault="00DB0109" w:rsidP="007F16E7">
            <w:pPr>
              <w:pStyle w:val="ConsPlusNormal"/>
              <w:jc w:val="both"/>
            </w:pPr>
            <w:r w:rsidRPr="00AF1EB8">
              <w:t>Практические работы:</w:t>
            </w:r>
          </w:p>
          <w:p w14:paraId="7CB8471F" w14:textId="77777777" w:rsidR="00DB0109" w:rsidRPr="00AF1EB8" w:rsidRDefault="00DB0109" w:rsidP="007F16E7">
            <w:pPr>
              <w:pStyle w:val="ConsPlusNormal"/>
              <w:jc w:val="both"/>
            </w:pPr>
            <w:r w:rsidRPr="00AF1EB8">
              <w:t>Исследование зависимости угла отражения светового луча от угла падения.</w:t>
            </w:r>
          </w:p>
          <w:p w14:paraId="448D6034" w14:textId="77777777" w:rsidR="00DB0109" w:rsidRPr="00AF1EB8" w:rsidRDefault="00DB0109" w:rsidP="007F16E7">
            <w:pPr>
              <w:pStyle w:val="ConsPlusNormal"/>
              <w:jc w:val="both"/>
            </w:pPr>
            <w:r w:rsidRPr="00AF1EB8">
              <w:t>Изучение характеристик изображения предмета в плоском зеркале.</w:t>
            </w:r>
          </w:p>
          <w:p w14:paraId="7EB0931D" w14:textId="77777777" w:rsidR="00DB0109" w:rsidRPr="00AF1EB8" w:rsidRDefault="00DB0109" w:rsidP="007F16E7">
            <w:pPr>
              <w:pStyle w:val="ConsPlusNormal"/>
              <w:jc w:val="both"/>
            </w:pPr>
            <w:r w:rsidRPr="00AF1EB8">
              <w:t>Исследование зависимости угла преломления светового луча от угла падения на границе "воздух - стекло".</w:t>
            </w:r>
          </w:p>
          <w:p w14:paraId="5708B2C6" w14:textId="77777777" w:rsidR="00DB0109" w:rsidRPr="00AF1EB8" w:rsidRDefault="00DB0109" w:rsidP="007F16E7">
            <w:pPr>
              <w:pStyle w:val="ConsPlusNormal"/>
              <w:jc w:val="both"/>
            </w:pPr>
            <w:r w:rsidRPr="00AF1EB8">
              <w:t>Получение изображений с помощью собирающей линзы.</w:t>
            </w:r>
          </w:p>
          <w:p w14:paraId="03BF3DDC" w14:textId="77777777" w:rsidR="00DB0109" w:rsidRPr="00AF1EB8" w:rsidRDefault="00DB0109" w:rsidP="007F16E7">
            <w:pPr>
              <w:pStyle w:val="ConsPlusNormal"/>
              <w:jc w:val="both"/>
            </w:pPr>
            <w:r w:rsidRPr="00AF1EB8">
              <w:t>Определение фокусного расстояния и оптической силы собирающей линзы.</w:t>
            </w:r>
          </w:p>
          <w:p w14:paraId="5AB4D1EC" w14:textId="77777777" w:rsidR="00DB0109" w:rsidRPr="00AF1EB8" w:rsidRDefault="00DB0109" w:rsidP="007F16E7">
            <w:pPr>
              <w:pStyle w:val="ConsPlusNormal"/>
              <w:jc w:val="both"/>
            </w:pPr>
            <w:r w:rsidRPr="00AF1EB8">
              <w:t>Опыты по разложению белого света в спектр.</w:t>
            </w:r>
          </w:p>
          <w:p w14:paraId="65E642FE" w14:textId="77777777" w:rsidR="00DB0109" w:rsidRPr="00AF1EB8" w:rsidRDefault="00DB0109" w:rsidP="007F16E7">
            <w:pPr>
              <w:pStyle w:val="ConsPlusNormal"/>
              <w:jc w:val="both"/>
            </w:pPr>
            <w:r w:rsidRPr="00AF1EB8">
              <w:t>Опыты по восприятию цвета предметов при их наблюдении через цветовые фильтры</w:t>
            </w:r>
          </w:p>
        </w:tc>
      </w:tr>
      <w:tr w:rsidR="00DB0109" w:rsidRPr="00AF1EB8" w14:paraId="375FE11C" w14:textId="77777777" w:rsidTr="007F16E7">
        <w:tc>
          <w:tcPr>
            <w:tcW w:w="1191" w:type="dxa"/>
            <w:vMerge/>
          </w:tcPr>
          <w:p w14:paraId="4CE0BAE7" w14:textId="77777777" w:rsidR="00DB0109" w:rsidRPr="00AF1EB8" w:rsidRDefault="00DB0109" w:rsidP="007F16E7">
            <w:pPr>
              <w:pStyle w:val="ConsPlusNormal"/>
            </w:pPr>
          </w:p>
        </w:tc>
        <w:tc>
          <w:tcPr>
            <w:tcW w:w="1474" w:type="dxa"/>
          </w:tcPr>
          <w:p w14:paraId="646EFCCB" w14:textId="77777777" w:rsidR="00DB0109" w:rsidRPr="00AF1EB8" w:rsidRDefault="00DB0109" w:rsidP="007F16E7">
            <w:pPr>
              <w:pStyle w:val="ConsPlusNormal"/>
              <w:jc w:val="center"/>
            </w:pPr>
            <w:r w:rsidRPr="00AF1EB8">
              <w:t>11.10</w:t>
            </w:r>
          </w:p>
        </w:tc>
        <w:tc>
          <w:tcPr>
            <w:tcW w:w="6406" w:type="dxa"/>
          </w:tcPr>
          <w:p w14:paraId="10E4DF86" w14:textId="77777777" w:rsidR="00DB0109" w:rsidRPr="00AF1EB8" w:rsidRDefault="00DB0109" w:rsidP="007F16E7">
            <w:pPr>
              <w:pStyle w:val="ConsPlusNormal"/>
              <w:jc w:val="both"/>
            </w:pPr>
            <w:r w:rsidRPr="00AF1EB8">
              <w:t>Физические явления в природе: затмения Солнца и Луны, цвета тел, оптические явления в атмосфере (цвет неба, рефракция, радуга, мираж)</w:t>
            </w:r>
          </w:p>
        </w:tc>
      </w:tr>
      <w:tr w:rsidR="00DB0109" w:rsidRPr="00AF1EB8" w14:paraId="2F628136" w14:textId="77777777" w:rsidTr="007F16E7">
        <w:tc>
          <w:tcPr>
            <w:tcW w:w="1191" w:type="dxa"/>
            <w:vMerge/>
          </w:tcPr>
          <w:p w14:paraId="744BC94F" w14:textId="77777777" w:rsidR="00DB0109" w:rsidRPr="00AF1EB8" w:rsidRDefault="00DB0109" w:rsidP="007F16E7">
            <w:pPr>
              <w:pStyle w:val="ConsPlusNormal"/>
            </w:pPr>
          </w:p>
        </w:tc>
        <w:tc>
          <w:tcPr>
            <w:tcW w:w="1474" w:type="dxa"/>
          </w:tcPr>
          <w:p w14:paraId="1A76C93F" w14:textId="77777777" w:rsidR="00DB0109" w:rsidRPr="00AF1EB8" w:rsidRDefault="00DB0109" w:rsidP="007F16E7">
            <w:pPr>
              <w:pStyle w:val="ConsPlusNormal"/>
              <w:jc w:val="center"/>
            </w:pPr>
            <w:r w:rsidRPr="00AF1EB8">
              <w:t>11.11</w:t>
            </w:r>
          </w:p>
        </w:tc>
        <w:tc>
          <w:tcPr>
            <w:tcW w:w="6406" w:type="dxa"/>
          </w:tcPr>
          <w:p w14:paraId="5A133EF1" w14:textId="77777777" w:rsidR="00DB0109" w:rsidRPr="00AF1EB8" w:rsidRDefault="00DB0109" w:rsidP="007F16E7">
            <w:pPr>
              <w:pStyle w:val="ConsPlusNormal"/>
              <w:jc w:val="both"/>
            </w:pPr>
            <w:r w:rsidRPr="00AF1EB8">
              <w:t>Технические устройства: очки, перископ, фотоаппарат, оптические световоды</w:t>
            </w:r>
          </w:p>
        </w:tc>
      </w:tr>
      <w:tr w:rsidR="00DB0109" w:rsidRPr="00AF1EB8" w14:paraId="66AFC8E4" w14:textId="77777777" w:rsidTr="007F16E7">
        <w:tc>
          <w:tcPr>
            <w:tcW w:w="1191" w:type="dxa"/>
            <w:vMerge w:val="restart"/>
          </w:tcPr>
          <w:p w14:paraId="7103D067" w14:textId="77777777" w:rsidR="00DB0109" w:rsidRPr="00AF1EB8" w:rsidRDefault="00DB0109" w:rsidP="007F16E7">
            <w:pPr>
              <w:pStyle w:val="ConsPlusNormal"/>
              <w:jc w:val="center"/>
            </w:pPr>
            <w:r w:rsidRPr="00AF1EB8">
              <w:t>12</w:t>
            </w:r>
          </w:p>
        </w:tc>
        <w:tc>
          <w:tcPr>
            <w:tcW w:w="7880" w:type="dxa"/>
            <w:gridSpan w:val="2"/>
          </w:tcPr>
          <w:p w14:paraId="3A5EECD0" w14:textId="77777777" w:rsidR="00DB0109" w:rsidRPr="00AF1EB8" w:rsidRDefault="00DB0109" w:rsidP="007F16E7">
            <w:pPr>
              <w:pStyle w:val="ConsPlusNormal"/>
              <w:jc w:val="both"/>
            </w:pPr>
            <w:r w:rsidRPr="00AF1EB8">
              <w:t>КВАНТОВЫЕ ЯВЛЕНИЯ</w:t>
            </w:r>
          </w:p>
        </w:tc>
      </w:tr>
      <w:tr w:rsidR="00DB0109" w:rsidRPr="00AF1EB8" w14:paraId="4BD5D130" w14:textId="77777777" w:rsidTr="007F16E7">
        <w:tc>
          <w:tcPr>
            <w:tcW w:w="1191" w:type="dxa"/>
            <w:vMerge/>
          </w:tcPr>
          <w:p w14:paraId="00BAD129" w14:textId="77777777" w:rsidR="00DB0109" w:rsidRPr="00AF1EB8" w:rsidRDefault="00DB0109" w:rsidP="007F16E7">
            <w:pPr>
              <w:pStyle w:val="ConsPlusNormal"/>
            </w:pPr>
          </w:p>
        </w:tc>
        <w:tc>
          <w:tcPr>
            <w:tcW w:w="1474" w:type="dxa"/>
          </w:tcPr>
          <w:p w14:paraId="19F6CED0" w14:textId="77777777" w:rsidR="00DB0109" w:rsidRPr="00AF1EB8" w:rsidRDefault="00DB0109" w:rsidP="007F16E7">
            <w:pPr>
              <w:pStyle w:val="ConsPlusNormal"/>
              <w:jc w:val="center"/>
            </w:pPr>
            <w:r w:rsidRPr="00AF1EB8">
              <w:t>12.1</w:t>
            </w:r>
          </w:p>
        </w:tc>
        <w:tc>
          <w:tcPr>
            <w:tcW w:w="6406" w:type="dxa"/>
          </w:tcPr>
          <w:p w14:paraId="2C68CEE4" w14:textId="77777777" w:rsidR="00DB0109" w:rsidRPr="00AF1EB8" w:rsidRDefault="00DB0109" w:rsidP="007F16E7">
            <w:pPr>
              <w:pStyle w:val="ConsPlusNormal"/>
              <w:jc w:val="both"/>
            </w:pPr>
            <w:r w:rsidRPr="00AF1EB8">
              <w:t>Опыты Резерфорда и планетарная модель атома. Модель атома Бора</w:t>
            </w:r>
          </w:p>
        </w:tc>
      </w:tr>
      <w:tr w:rsidR="00DB0109" w:rsidRPr="00AF1EB8" w14:paraId="4A29002E" w14:textId="77777777" w:rsidTr="007F16E7">
        <w:tc>
          <w:tcPr>
            <w:tcW w:w="1191" w:type="dxa"/>
            <w:vMerge/>
          </w:tcPr>
          <w:p w14:paraId="64C70427" w14:textId="77777777" w:rsidR="00DB0109" w:rsidRPr="00AF1EB8" w:rsidRDefault="00DB0109" w:rsidP="007F16E7">
            <w:pPr>
              <w:pStyle w:val="ConsPlusNormal"/>
            </w:pPr>
          </w:p>
        </w:tc>
        <w:tc>
          <w:tcPr>
            <w:tcW w:w="1474" w:type="dxa"/>
          </w:tcPr>
          <w:p w14:paraId="41F728EE" w14:textId="77777777" w:rsidR="00DB0109" w:rsidRPr="00AF1EB8" w:rsidRDefault="00DB0109" w:rsidP="007F16E7">
            <w:pPr>
              <w:pStyle w:val="ConsPlusNormal"/>
              <w:jc w:val="center"/>
            </w:pPr>
            <w:r w:rsidRPr="00AF1EB8">
              <w:t>12.2</w:t>
            </w:r>
          </w:p>
        </w:tc>
        <w:tc>
          <w:tcPr>
            <w:tcW w:w="6406" w:type="dxa"/>
          </w:tcPr>
          <w:p w14:paraId="41EA075B" w14:textId="77777777" w:rsidR="00DB0109" w:rsidRPr="00AF1EB8" w:rsidRDefault="00DB0109" w:rsidP="007F16E7">
            <w:pPr>
              <w:pStyle w:val="ConsPlusNormal"/>
              <w:jc w:val="both"/>
            </w:pPr>
            <w:r w:rsidRPr="00AF1EB8">
              <w:t>Испускание и поглощение света атомом. Кванты. Линейчатые спектры</w:t>
            </w:r>
          </w:p>
        </w:tc>
      </w:tr>
      <w:tr w:rsidR="00DB0109" w:rsidRPr="00AF1EB8" w14:paraId="030AA478" w14:textId="77777777" w:rsidTr="007F16E7">
        <w:tc>
          <w:tcPr>
            <w:tcW w:w="1191" w:type="dxa"/>
            <w:vMerge/>
          </w:tcPr>
          <w:p w14:paraId="21F8C18D" w14:textId="77777777" w:rsidR="00DB0109" w:rsidRPr="00AF1EB8" w:rsidRDefault="00DB0109" w:rsidP="007F16E7">
            <w:pPr>
              <w:pStyle w:val="ConsPlusNormal"/>
            </w:pPr>
          </w:p>
        </w:tc>
        <w:tc>
          <w:tcPr>
            <w:tcW w:w="1474" w:type="dxa"/>
          </w:tcPr>
          <w:p w14:paraId="5F25F3B8" w14:textId="77777777" w:rsidR="00DB0109" w:rsidRPr="00AF1EB8" w:rsidRDefault="00DB0109" w:rsidP="007F16E7">
            <w:pPr>
              <w:pStyle w:val="ConsPlusNormal"/>
              <w:jc w:val="center"/>
            </w:pPr>
            <w:r w:rsidRPr="00AF1EB8">
              <w:t>12.3</w:t>
            </w:r>
          </w:p>
        </w:tc>
        <w:tc>
          <w:tcPr>
            <w:tcW w:w="6406" w:type="dxa"/>
          </w:tcPr>
          <w:p w14:paraId="4E03CE35" w14:textId="77777777" w:rsidR="00DB0109" w:rsidRPr="00AF1EB8" w:rsidRDefault="00DB0109" w:rsidP="007F16E7">
            <w:pPr>
              <w:pStyle w:val="ConsPlusNormal"/>
              <w:jc w:val="both"/>
            </w:pPr>
            <w:r w:rsidRPr="00AF1EB8">
              <w:t>Радиоактивность. Альфа-, бета- и гамма-излучения</w:t>
            </w:r>
          </w:p>
        </w:tc>
      </w:tr>
      <w:tr w:rsidR="00DB0109" w:rsidRPr="00AF1EB8" w14:paraId="7F8ACF31" w14:textId="77777777" w:rsidTr="007F16E7">
        <w:tc>
          <w:tcPr>
            <w:tcW w:w="1191" w:type="dxa"/>
            <w:vMerge/>
          </w:tcPr>
          <w:p w14:paraId="4A544192" w14:textId="77777777" w:rsidR="00DB0109" w:rsidRPr="00AF1EB8" w:rsidRDefault="00DB0109" w:rsidP="007F16E7">
            <w:pPr>
              <w:pStyle w:val="ConsPlusNormal"/>
            </w:pPr>
          </w:p>
        </w:tc>
        <w:tc>
          <w:tcPr>
            <w:tcW w:w="1474" w:type="dxa"/>
          </w:tcPr>
          <w:p w14:paraId="1D645DCD" w14:textId="77777777" w:rsidR="00DB0109" w:rsidRPr="00AF1EB8" w:rsidRDefault="00DB0109" w:rsidP="007F16E7">
            <w:pPr>
              <w:pStyle w:val="ConsPlusNormal"/>
              <w:jc w:val="center"/>
            </w:pPr>
            <w:r w:rsidRPr="00AF1EB8">
              <w:t>12.4</w:t>
            </w:r>
          </w:p>
        </w:tc>
        <w:tc>
          <w:tcPr>
            <w:tcW w:w="6406" w:type="dxa"/>
          </w:tcPr>
          <w:p w14:paraId="2E6F5133" w14:textId="77777777" w:rsidR="00DB0109" w:rsidRPr="00AF1EB8" w:rsidRDefault="00DB0109" w:rsidP="007F16E7">
            <w:pPr>
              <w:pStyle w:val="ConsPlusNormal"/>
              <w:jc w:val="both"/>
            </w:pPr>
            <w:r w:rsidRPr="00AF1EB8">
              <w:t>Строение атомного ядра. Нуклонная модель атомного ядра. Изотопы</w:t>
            </w:r>
          </w:p>
        </w:tc>
      </w:tr>
      <w:tr w:rsidR="00DB0109" w:rsidRPr="00AF1EB8" w14:paraId="3081C97B" w14:textId="77777777" w:rsidTr="007F16E7">
        <w:tc>
          <w:tcPr>
            <w:tcW w:w="1191" w:type="dxa"/>
            <w:vMerge/>
          </w:tcPr>
          <w:p w14:paraId="0B3B7773" w14:textId="77777777" w:rsidR="00DB0109" w:rsidRPr="00AF1EB8" w:rsidRDefault="00DB0109" w:rsidP="007F16E7">
            <w:pPr>
              <w:pStyle w:val="ConsPlusNormal"/>
            </w:pPr>
          </w:p>
        </w:tc>
        <w:tc>
          <w:tcPr>
            <w:tcW w:w="1474" w:type="dxa"/>
          </w:tcPr>
          <w:p w14:paraId="036238F1" w14:textId="77777777" w:rsidR="00DB0109" w:rsidRPr="00AF1EB8" w:rsidRDefault="00DB0109" w:rsidP="007F16E7">
            <w:pPr>
              <w:pStyle w:val="ConsPlusNormal"/>
              <w:jc w:val="center"/>
            </w:pPr>
            <w:r w:rsidRPr="00AF1EB8">
              <w:t>12.5</w:t>
            </w:r>
          </w:p>
        </w:tc>
        <w:tc>
          <w:tcPr>
            <w:tcW w:w="6406" w:type="dxa"/>
          </w:tcPr>
          <w:p w14:paraId="6A2F37EF" w14:textId="77777777" w:rsidR="00DB0109" w:rsidRPr="00AF1EB8" w:rsidRDefault="00DB0109" w:rsidP="007F16E7">
            <w:pPr>
              <w:pStyle w:val="ConsPlusNormal"/>
              <w:jc w:val="both"/>
            </w:pPr>
            <w:r w:rsidRPr="00AF1EB8">
              <w:t>Радиоактивные превращения. Период полураспада атомных ядер</w:t>
            </w:r>
          </w:p>
        </w:tc>
      </w:tr>
      <w:tr w:rsidR="00DB0109" w:rsidRPr="00AF1EB8" w14:paraId="3E68F6D0" w14:textId="77777777" w:rsidTr="007F16E7">
        <w:tc>
          <w:tcPr>
            <w:tcW w:w="1191" w:type="dxa"/>
            <w:vMerge/>
          </w:tcPr>
          <w:p w14:paraId="7E1B3E9C" w14:textId="77777777" w:rsidR="00DB0109" w:rsidRPr="00AF1EB8" w:rsidRDefault="00DB0109" w:rsidP="007F16E7">
            <w:pPr>
              <w:pStyle w:val="ConsPlusNormal"/>
            </w:pPr>
          </w:p>
        </w:tc>
        <w:tc>
          <w:tcPr>
            <w:tcW w:w="1474" w:type="dxa"/>
          </w:tcPr>
          <w:p w14:paraId="763DD916" w14:textId="77777777" w:rsidR="00DB0109" w:rsidRPr="00AF1EB8" w:rsidRDefault="00DB0109" w:rsidP="007F16E7">
            <w:pPr>
              <w:pStyle w:val="ConsPlusNormal"/>
              <w:jc w:val="center"/>
            </w:pPr>
            <w:r w:rsidRPr="00AF1EB8">
              <w:t>12.6</w:t>
            </w:r>
          </w:p>
        </w:tc>
        <w:tc>
          <w:tcPr>
            <w:tcW w:w="6406" w:type="dxa"/>
          </w:tcPr>
          <w:p w14:paraId="3DBE08EB" w14:textId="77777777" w:rsidR="00DB0109" w:rsidRPr="00AF1EB8" w:rsidRDefault="00DB0109" w:rsidP="007F16E7">
            <w:pPr>
              <w:pStyle w:val="ConsPlusNormal"/>
              <w:jc w:val="both"/>
            </w:pPr>
            <w:r w:rsidRPr="00AF1EB8">
              <w:t>Ядерные реакции. Законы сохранения зарядового и массового чисел</w:t>
            </w:r>
          </w:p>
        </w:tc>
      </w:tr>
      <w:tr w:rsidR="00DB0109" w:rsidRPr="00AF1EB8" w14:paraId="4DF191FA" w14:textId="77777777" w:rsidTr="007F16E7">
        <w:tc>
          <w:tcPr>
            <w:tcW w:w="1191" w:type="dxa"/>
            <w:vMerge/>
          </w:tcPr>
          <w:p w14:paraId="5BD1626D" w14:textId="77777777" w:rsidR="00DB0109" w:rsidRPr="00AF1EB8" w:rsidRDefault="00DB0109" w:rsidP="007F16E7">
            <w:pPr>
              <w:pStyle w:val="ConsPlusNormal"/>
            </w:pPr>
          </w:p>
        </w:tc>
        <w:tc>
          <w:tcPr>
            <w:tcW w:w="1474" w:type="dxa"/>
          </w:tcPr>
          <w:p w14:paraId="0AB9D9C6" w14:textId="77777777" w:rsidR="00DB0109" w:rsidRPr="00AF1EB8" w:rsidRDefault="00DB0109" w:rsidP="007F16E7">
            <w:pPr>
              <w:pStyle w:val="ConsPlusNormal"/>
              <w:jc w:val="center"/>
            </w:pPr>
            <w:r w:rsidRPr="00AF1EB8">
              <w:t>12.7</w:t>
            </w:r>
          </w:p>
        </w:tc>
        <w:tc>
          <w:tcPr>
            <w:tcW w:w="6406" w:type="dxa"/>
          </w:tcPr>
          <w:p w14:paraId="16E4432B" w14:textId="77777777" w:rsidR="00DB0109" w:rsidRPr="00AF1EB8" w:rsidRDefault="00DB0109" w:rsidP="007F16E7">
            <w:pPr>
              <w:pStyle w:val="ConsPlusNormal"/>
              <w:jc w:val="both"/>
            </w:pPr>
            <w:r w:rsidRPr="00AF1EB8">
              <w:t>Энергия связи атомных ядер. Связь массы и энергии</w:t>
            </w:r>
          </w:p>
        </w:tc>
      </w:tr>
      <w:tr w:rsidR="00DB0109" w:rsidRPr="00AF1EB8" w14:paraId="627E55DA" w14:textId="77777777" w:rsidTr="007F16E7">
        <w:tc>
          <w:tcPr>
            <w:tcW w:w="1191" w:type="dxa"/>
            <w:vMerge/>
          </w:tcPr>
          <w:p w14:paraId="4779F6FE" w14:textId="77777777" w:rsidR="00DB0109" w:rsidRPr="00AF1EB8" w:rsidRDefault="00DB0109" w:rsidP="007F16E7">
            <w:pPr>
              <w:pStyle w:val="ConsPlusNormal"/>
            </w:pPr>
          </w:p>
        </w:tc>
        <w:tc>
          <w:tcPr>
            <w:tcW w:w="1474" w:type="dxa"/>
          </w:tcPr>
          <w:p w14:paraId="2D053994" w14:textId="77777777" w:rsidR="00DB0109" w:rsidRPr="00AF1EB8" w:rsidRDefault="00DB0109" w:rsidP="007F16E7">
            <w:pPr>
              <w:pStyle w:val="ConsPlusNormal"/>
              <w:jc w:val="center"/>
            </w:pPr>
            <w:r w:rsidRPr="00AF1EB8">
              <w:t>12.8</w:t>
            </w:r>
          </w:p>
        </w:tc>
        <w:tc>
          <w:tcPr>
            <w:tcW w:w="6406" w:type="dxa"/>
          </w:tcPr>
          <w:p w14:paraId="3C7EAB4C" w14:textId="77777777" w:rsidR="00DB0109" w:rsidRPr="00AF1EB8" w:rsidRDefault="00DB0109" w:rsidP="007F16E7">
            <w:pPr>
              <w:pStyle w:val="ConsPlusNormal"/>
              <w:jc w:val="both"/>
            </w:pPr>
            <w:r w:rsidRPr="00AF1EB8">
              <w:t>Реакции синтеза и деления ядер. Источники энергии Солнца и звезд</w:t>
            </w:r>
          </w:p>
        </w:tc>
      </w:tr>
      <w:tr w:rsidR="00DB0109" w:rsidRPr="00AF1EB8" w14:paraId="2946051D" w14:textId="77777777" w:rsidTr="007F16E7">
        <w:tc>
          <w:tcPr>
            <w:tcW w:w="1191" w:type="dxa"/>
            <w:vMerge/>
          </w:tcPr>
          <w:p w14:paraId="23B084D5" w14:textId="77777777" w:rsidR="00DB0109" w:rsidRPr="00AF1EB8" w:rsidRDefault="00DB0109" w:rsidP="007F16E7">
            <w:pPr>
              <w:pStyle w:val="ConsPlusNormal"/>
            </w:pPr>
          </w:p>
        </w:tc>
        <w:tc>
          <w:tcPr>
            <w:tcW w:w="1474" w:type="dxa"/>
          </w:tcPr>
          <w:p w14:paraId="45E4A3CA" w14:textId="77777777" w:rsidR="00DB0109" w:rsidRPr="00AF1EB8" w:rsidRDefault="00DB0109" w:rsidP="007F16E7">
            <w:pPr>
              <w:pStyle w:val="ConsPlusNormal"/>
              <w:jc w:val="center"/>
            </w:pPr>
            <w:r w:rsidRPr="00AF1EB8">
              <w:t>12.9</w:t>
            </w:r>
          </w:p>
        </w:tc>
        <w:tc>
          <w:tcPr>
            <w:tcW w:w="6406" w:type="dxa"/>
          </w:tcPr>
          <w:p w14:paraId="6F6C5000" w14:textId="77777777" w:rsidR="00DB0109" w:rsidRPr="00AF1EB8" w:rsidRDefault="00DB0109" w:rsidP="007F16E7">
            <w:pPr>
              <w:pStyle w:val="ConsPlusNormal"/>
              <w:jc w:val="both"/>
            </w:pPr>
            <w:r w:rsidRPr="00AF1EB8">
              <w:t>Ядерная энергетика. Действие радиоактивных излучений на живые организмы</w:t>
            </w:r>
          </w:p>
        </w:tc>
      </w:tr>
      <w:tr w:rsidR="00DB0109" w:rsidRPr="00AF1EB8" w14:paraId="6CF603F1" w14:textId="77777777" w:rsidTr="007F16E7">
        <w:tc>
          <w:tcPr>
            <w:tcW w:w="1191" w:type="dxa"/>
            <w:vMerge/>
          </w:tcPr>
          <w:p w14:paraId="7E3EFFC6" w14:textId="77777777" w:rsidR="00DB0109" w:rsidRPr="00AF1EB8" w:rsidRDefault="00DB0109" w:rsidP="007F16E7">
            <w:pPr>
              <w:pStyle w:val="ConsPlusNormal"/>
            </w:pPr>
          </w:p>
        </w:tc>
        <w:tc>
          <w:tcPr>
            <w:tcW w:w="1474" w:type="dxa"/>
          </w:tcPr>
          <w:p w14:paraId="51E751C1" w14:textId="77777777" w:rsidR="00DB0109" w:rsidRPr="00AF1EB8" w:rsidRDefault="00DB0109" w:rsidP="007F16E7">
            <w:pPr>
              <w:pStyle w:val="ConsPlusNormal"/>
              <w:jc w:val="center"/>
            </w:pPr>
            <w:r w:rsidRPr="00AF1EB8">
              <w:t>12.10</w:t>
            </w:r>
          </w:p>
        </w:tc>
        <w:tc>
          <w:tcPr>
            <w:tcW w:w="6406" w:type="dxa"/>
          </w:tcPr>
          <w:p w14:paraId="323838A6" w14:textId="77777777" w:rsidR="00DB0109" w:rsidRPr="00AF1EB8" w:rsidRDefault="00DB0109" w:rsidP="007F16E7">
            <w:pPr>
              <w:pStyle w:val="ConsPlusNormal"/>
              <w:jc w:val="both"/>
            </w:pPr>
            <w:r w:rsidRPr="00AF1EB8">
              <w:t>Практические работы:</w:t>
            </w:r>
          </w:p>
          <w:p w14:paraId="31E2027C" w14:textId="77777777" w:rsidR="00DB0109" w:rsidRPr="00AF1EB8" w:rsidRDefault="00DB0109" w:rsidP="007F16E7">
            <w:pPr>
              <w:pStyle w:val="ConsPlusNormal"/>
              <w:jc w:val="both"/>
            </w:pPr>
            <w:r w:rsidRPr="00AF1EB8">
              <w:t>Наблюдение сплошных и линейчатых спектров излучения.</w:t>
            </w:r>
          </w:p>
          <w:p w14:paraId="46862224" w14:textId="77777777" w:rsidR="00DB0109" w:rsidRPr="00AF1EB8" w:rsidRDefault="00DB0109" w:rsidP="007F16E7">
            <w:pPr>
              <w:pStyle w:val="ConsPlusNormal"/>
              <w:jc w:val="both"/>
            </w:pPr>
            <w:r w:rsidRPr="00AF1EB8">
              <w:t>Исследование треков: измерение энергии частицы по тормозному пути (по фотографиям).</w:t>
            </w:r>
          </w:p>
          <w:p w14:paraId="22D8A9C7" w14:textId="77777777" w:rsidR="00DB0109" w:rsidRPr="00AF1EB8" w:rsidRDefault="00DB0109" w:rsidP="007F16E7">
            <w:pPr>
              <w:pStyle w:val="ConsPlusNormal"/>
              <w:jc w:val="both"/>
            </w:pPr>
            <w:r w:rsidRPr="00AF1EB8">
              <w:t>Измерение радиоактивного фона</w:t>
            </w:r>
          </w:p>
        </w:tc>
      </w:tr>
      <w:tr w:rsidR="00DB0109" w:rsidRPr="00AF1EB8" w14:paraId="4955BC4B" w14:textId="77777777" w:rsidTr="007F16E7">
        <w:tc>
          <w:tcPr>
            <w:tcW w:w="1191" w:type="dxa"/>
            <w:vMerge/>
          </w:tcPr>
          <w:p w14:paraId="35022DC9" w14:textId="77777777" w:rsidR="00DB0109" w:rsidRPr="00AF1EB8" w:rsidRDefault="00DB0109" w:rsidP="007F16E7">
            <w:pPr>
              <w:pStyle w:val="ConsPlusNormal"/>
            </w:pPr>
          </w:p>
        </w:tc>
        <w:tc>
          <w:tcPr>
            <w:tcW w:w="1474" w:type="dxa"/>
          </w:tcPr>
          <w:p w14:paraId="2FA34DF7" w14:textId="77777777" w:rsidR="00DB0109" w:rsidRPr="00AF1EB8" w:rsidRDefault="00DB0109" w:rsidP="007F16E7">
            <w:pPr>
              <w:pStyle w:val="ConsPlusNormal"/>
              <w:jc w:val="center"/>
            </w:pPr>
            <w:r w:rsidRPr="00AF1EB8">
              <w:t>12.11</w:t>
            </w:r>
          </w:p>
        </w:tc>
        <w:tc>
          <w:tcPr>
            <w:tcW w:w="6406" w:type="dxa"/>
          </w:tcPr>
          <w:p w14:paraId="26F2BD52" w14:textId="77777777" w:rsidR="00DB0109" w:rsidRPr="00AF1EB8" w:rsidRDefault="00DB0109" w:rsidP="007F16E7">
            <w:pPr>
              <w:pStyle w:val="ConsPlusNormal"/>
              <w:jc w:val="both"/>
            </w:pPr>
            <w:r w:rsidRPr="00AF1EB8">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B0109" w:rsidRPr="00AF1EB8" w14:paraId="5C609E91" w14:textId="77777777" w:rsidTr="007F16E7">
        <w:tc>
          <w:tcPr>
            <w:tcW w:w="1191" w:type="dxa"/>
            <w:vMerge/>
          </w:tcPr>
          <w:p w14:paraId="79256A5A" w14:textId="77777777" w:rsidR="00DB0109" w:rsidRPr="00AF1EB8" w:rsidRDefault="00DB0109" w:rsidP="007F16E7">
            <w:pPr>
              <w:pStyle w:val="ConsPlusNormal"/>
            </w:pPr>
          </w:p>
        </w:tc>
        <w:tc>
          <w:tcPr>
            <w:tcW w:w="1474" w:type="dxa"/>
          </w:tcPr>
          <w:p w14:paraId="2B6DE81F" w14:textId="77777777" w:rsidR="00DB0109" w:rsidRPr="00AF1EB8" w:rsidRDefault="00DB0109" w:rsidP="007F16E7">
            <w:pPr>
              <w:pStyle w:val="ConsPlusNormal"/>
              <w:jc w:val="center"/>
            </w:pPr>
            <w:r w:rsidRPr="00AF1EB8">
              <w:t>12.12</w:t>
            </w:r>
          </w:p>
        </w:tc>
        <w:tc>
          <w:tcPr>
            <w:tcW w:w="6406" w:type="dxa"/>
          </w:tcPr>
          <w:p w14:paraId="326EB69E" w14:textId="77777777" w:rsidR="00DB0109" w:rsidRPr="00AF1EB8" w:rsidRDefault="00DB0109" w:rsidP="007F16E7">
            <w:pPr>
              <w:pStyle w:val="ConsPlusNormal"/>
              <w:jc w:val="both"/>
            </w:pPr>
            <w:r w:rsidRPr="00AF1EB8">
              <w:t>Технические устройства: спектроскоп, индивидуальный дозиметр, камера Вильсона</w:t>
            </w:r>
          </w:p>
        </w:tc>
      </w:tr>
    </w:tbl>
    <w:p w14:paraId="01B01259" w14:textId="77777777" w:rsidR="00DB0109" w:rsidRPr="00AF1EB8" w:rsidRDefault="00DB0109" w:rsidP="00DB0109">
      <w:pPr>
        <w:pStyle w:val="ConsPlusNormal"/>
        <w:jc w:val="both"/>
      </w:pPr>
    </w:p>
    <w:p w14:paraId="5ABC827F" w14:textId="77777777" w:rsidR="00DB0109" w:rsidRPr="00AF1EB8" w:rsidRDefault="00DB0109" w:rsidP="00DB0109">
      <w:pPr>
        <w:pStyle w:val="ConsPlusNormal"/>
        <w:ind w:firstLine="540"/>
        <w:jc w:val="both"/>
      </w:pPr>
      <w:r w:rsidRPr="00AF1EB8">
        <w:t>153.8. Для проведения основного государственного экзамена по физике (далее - ОГЭ по физике)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0CE73BC0" w14:textId="77777777" w:rsidR="00DB0109" w:rsidRPr="00AF1EB8" w:rsidRDefault="00DB0109" w:rsidP="00DB0109">
      <w:pPr>
        <w:pStyle w:val="ConsPlusNormal"/>
        <w:jc w:val="both"/>
      </w:pPr>
    </w:p>
    <w:p w14:paraId="1DEBF7AA" w14:textId="77777777" w:rsidR="00DB0109" w:rsidRPr="00AF1EB8" w:rsidRDefault="00DB0109" w:rsidP="00DB0109">
      <w:pPr>
        <w:pStyle w:val="ConsPlusNormal"/>
        <w:jc w:val="right"/>
      </w:pPr>
      <w:r w:rsidRPr="00AF1EB8">
        <w:t>Таблица 22.6</w:t>
      </w:r>
    </w:p>
    <w:p w14:paraId="0088F01B" w14:textId="77777777" w:rsidR="00DB0109" w:rsidRPr="00AF1EB8" w:rsidRDefault="00DB0109" w:rsidP="00DB0109">
      <w:pPr>
        <w:pStyle w:val="ConsPlusNormal"/>
        <w:jc w:val="both"/>
      </w:pPr>
    </w:p>
    <w:p w14:paraId="206FE9E4" w14:textId="77777777" w:rsidR="00DB0109" w:rsidRPr="00AF1EB8" w:rsidRDefault="00DB0109" w:rsidP="00DB0109">
      <w:pPr>
        <w:pStyle w:val="ConsPlusNormal"/>
        <w:jc w:val="center"/>
      </w:pPr>
      <w:r w:rsidRPr="00AF1EB8">
        <w:t>Проверяемые на ОГЭ по физике требования</w:t>
      </w:r>
    </w:p>
    <w:p w14:paraId="006C9E82" w14:textId="77777777" w:rsidR="00DB0109" w:rsidRPr="00AF1EB8" w:rsidRDefault="00DB0109" w:rsidP="00DB0109">
      <w:pPr>
        <w:pStyle w:val="ConsPlusNormal"/>
        <w:jc w:val="center"/>
      </w:pPr>
      <w:r w:rsidRPr="00AF1EB8">
        <w:t>к результатам освоения основной образовательной программы</w:t>
      </w:r>
    </w:p>
    <w:p w14:paraId="62099590" w14:textId="77777777" w:rsidR="00DB0109" w:rsidRPr="00AF1EB8" w:rsidRDefault="00DB0109" w:rsidP="00DB0109">
      <w:pPr>
        <w:pStyle w:val="ConsPlusNormal"/>
        <w:jc w:val="center"/>
      </w:pPr>
      <w:r w:rsidRPr="00AF1EB8">
        <w:t>основного общего образования</w:t>
      </w:r>
    </w:p>
    <w:p w14:paraId="24BB9D94"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0109" w:rsidRPr="00AF1EB8" w14:paraId="40ED4C9D" w14:textId="77777777" w:rsidTr="007F16E7">
        <w:tc>
          <w:tcPr>
            <w:tcW w:w="1701" w:type="dxa"/>
          </w:tcPr>
          <w:p w14:paraId="4C98FF72" w14:textId="77777777" w:rsidR="00DB0109" w:rsidRPr="00AF1EB8" w:rsidRDefault="00DB0109" w:rsidP="007F16E7">
            <w:pPr>
              <w:pStyle w:val="ConsPlusNormal"/>
              <w:jc w:val="center"/>
            </w:pPr>
            <w:r w:rsidRPr="00AF1EB8">
              <w:t>Код проверяемого требования</w:t>
            </w:r>
          </w:p>
        </w:tc>
        <w:tc>
          <w:tcPr>
            <w:tcW w:w="7370" w:type="dxa"/>
          </w:tcPr>
          <w:p w14:paraId="248C9999" w14:textId="77777777" w:rsidR="00DB0109" w:rsidRPr="00AF1EB8" w:rsidRDefault="00DB0109"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B0109" w:rsidRPr="00AF1EB8" w14:paraId="0F3AB404" w14:textId="77777777" w:rsidTr="007F16E7">
        <w:tc>
          <w:tcPr>
            <w:tcW w:w="1701" w:type="dxa"/>
          </w:tcPr>
          <w:p w14:paraId="6AA0E831" w14:textId="77777777" w:rsidR="00DB0109" w:rsidRPr="00AF1EB8" w:rsidRDefault="00DB0109" w:rsidP="007F16E7">
            <w:pPr>
              <w:pStyle w:val="ConsPlusNormal"/>
              <w:jc w:val="center"/>
            </w:pPr>
            <w:r w:rsidRPr="00AF1EB8">
              <w:t>1</w:t>
            </w:r>
          </w:p>
        </w:tc>
        <w:tc>
          <w:tcPr>
            <w:tcW w:w="7370" w:type="dxa"/>
          </w:tcPr>
          <w:p w14:paraId="39F892BE" w14:textId="77777777" w:rsidR="00DB0109" w:rsidRPr="00AF1EB8" w:rsidRDefault="00DB0109" w:rsidP="007F16E7">
            <w:pPr>
              <w:pStyle w:val="ConsPlusNormal"/>
              <w:jc w:val="both"/>
            </w:pPr>
            <w:r w:rsidRPr="00AF1EB8">
              <w:t>Понимание роли физики в научной картине мира;</w:t>
            </w:r>
          </w:p>
          <w:p w14:paraId="10224EEE" w14:textId="77777777" w:rsidR="00DB0109" w:rsidRPr="00AF1EB8" w:rsidRDefault="00DB0109" w:rsidP="007F16E7">
            <w:pPr>
              <w:pStyle w:val="ConsPlusNormal"/>
              <w:jc w:val="both"/>
            </w:pPr>
            <w:r w:rsidRPr="00AF1EB8">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tc>
      </w:tr>
      <w:tr w:rsidR="00DB0109" w:rsidRPr="00AF1EB8" w14:paraId="185F1B78" w14:textId="77777777" w:rsidTr="007F16E7">
        <w:tc>
          <w:tcPr>
            <w:tcW w:w="1701" w:type="dxa"/>
          </w:tcPr>
          <w:p w14:paraId="5A18AFBB" w14:textId="77777777" w:rsidR="00DB0109" w:rsidRPr="00AF1EB8" w:rsidRDefault="00DB0109" w:rsidP="007F16E7">
            <w:pPr>
              <w:pStyle w:val="ConsPlusNormal"/>
              <w:jc w:val="center"/>
            </w:pPr>
            <w:r w:rsidRPr="00AF1EB8">
              <w:t>2</w:t>
            </w:r>
          </w:p>
        </w:tc>
        <w:tc>
          <w:tcPr>
            <w:tcW w:w="7370" w:type="dxa"/>
          </w:tcPr>
          <w:p w14:paraId="001A6E35" w14:textId="77777777" w:rsidR="00DB0109" w:rsidRPr="00AF1EB8" w:rsidRDefault="00DB0109" w:rsidP="007F16E7">
            <w:pPr>
              <w:pStyle w:val="ConsPlusNormal"/>
              <w:jc w:val="both"/>
            </w:pPr>
            <w:r w:rsidRPr="00AF1EB8">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w:t>
            </w:r>
          </w:p>
          <w:p w14:paraId="11028F7E" w14:textId="77777777" w:rsidR="00DB0109" w:rsidRPr="00AF1EB8" w:rsidRDefault="00DB0109" w:rsidP="007F16E7">
            <w:pPr>
              <w:pStyle w:val="ConsPlusNormal"/>
              <w:jc w:val="both"/>
            </w:pPr>
            <w:r w:rsidRPr="00AF1EB8">
              <w:t>умение различать явления по описанию их характерных свойств и на основе опытов, демонстрирующих данное физическое явление;</w:t>
            </w:r>
          </w:p>
          <w:p w14:paraId="2A479D02" w14:textId="77777777" w:rsidR="00DB0109" w:rsidRPr="00AF1EB8" w:rsidRDefault="00DB0109" w:rsidP="007F16E7">
            <w:pPr>
              <w:pStyle w:val="ConsPlusNormal"/>
              <w:jc w:val="both"/>
            </w:pPr>
            <w:r w:rsidRPr="00AF1EB8">
              <w:t>умение распознавать проявление изученных физических явлений в окружающем мире, выделяя их существенные свойства (признаки)</w:t>
            </w:r>
          </w:p>
        </w:tc>
      </w:tr>
      <w:tr w:rsidR="00DB0109" w:rsidRPr="00AF1EB8" w14:paraId="1396E266" w14:textId="77777777" w:rsidTr="007F16E7">
        <w:tc>
          <w:tcPr>
            <w:tcW w:w="1701" w:type="dxa"/>
          </w:tcPr>
          <w:p w14:paraId="13AD8A10" w14:textId="77777777" w:rsidR="00DB0109" w:rsidRPr="00AF1EB8" w:rsidRDefault="00DB0109" w:rsidP="007F16E7">
            <w:pPr>
              <w:pStyle w:val="ConsPlusNormal"/>
              <w:jc w:val="center"/>
            </w:pPr>
            <w:r w:rsidRPr="00AF1EB8">
              <w:t>3</w:t>
            </w:r>
          </w:p>
        </w:tc>
        <w:tc>
          <w:tcPr>
            <w:tcW w:w="7370" w:type="dxa"/>
          </w:tcPr>
          <w:p w14:paraId="03963586" w14:textId="77777777" w:rsidR="00DB0109" w:rsidRPr="00AF1EB8" w:rsidRDefault="00DB0109" w:rsidP="007F16E7">
            <w:pPr>
              <w:pStyle w:val="ConsPlusNormal"/>
              <w:jc w:val="both"/>
            </w:pPr>
            <w:r w:rsidRPr="00AF1EB8">
              <w:t>Владение основами понятийного аппарата и символического языка физики и использование их для решения учебных задач;</w:t>
            </w:r>
          </w:p>
          <w:p w14:paraId="34900184" w14:textId="77777777" w:rsidR="00DB0109" w:rsidRPr="00AF1EB8" w:rsidRDefault="00DB0109" w:rsidP="007F16E7">
            <w:pPr>
              <w:pStyle w:val="ConsPlusNormal"/>
              <w:jc w:val="both"/>
            </w:pPr>
            <w:r w:rsidRPr="00AF1EB8">
              <w:t>умение характеризовать свойства тел, физические явления и процессы, используя фундаментальные и эмпирические законы</w:t>
            </w:r>
          </w:p>
        </w:tc>
      </w:tr>
      <w:tr w:rsidR="00DB0109" w:rsidRPr="00AF1EB8" w14:paraId="528510B7" w14:textId="77777777" w:rsidTr="007F16E7">
        <w:tc>
          <w:tcPr>
            <w:tcW w:w="1701" w:type="dxa"/>
          </w:tcPr>
          <w:p w14:paraId="1E78146F" w14:textId="77777777" w:rsidR="00DB0109" w:rsidRPr="00AF1EB8" w:rsidRDefault="00DB0109" w:rsidP="007F16E7">
            <w:pPr>
              <w:pStyle w:val="ConsPlusNormal"/>
              <w:jc w:val="center"/>
            </w:pPr>
            <w:r w:rsidRPr="00AF1EB8">
              <w:t>4</w:t>
            </w:r>
          </w:p>
        </w:tc>
        <w:tc>
          <w:tcPr>
            <w:tcW w:w="7370" w:type="dxa"/>
          </w:tcPr>
          <w:p w14:paraId="7FB4B4B2" w14:textId="77777777" w:rsidR="00DB0109" w:rsidRPr="00AF1EB8" w:rsidRDefault="00DB0109" w:rsidP="007F16E7">
            <w:pPr>
              <w:pStyle w:val="ConsPlusNormal"/>
              <w:jc w:val="both"/>
            </w:pPr>
            <w:r w:rsidRPr="00AF1EB8">
              <w:t>Умение описывать изученные свойства тел и физические явления, используя физические величины</w:t>
            </w:r>
          </w:p>
        </w:tc>
      </w:tr>
      <w:tr w:rsidR="00DB0109" w:rsidRPr="00AF1EB8" w14:paraId="445F3A6A" w14:textId="77777777" w:rsidTr="007F16E7">
        <w:tc>
          <w:tcPr>
            <w:tcW w:w="1701" w:type="dxa"/>
          </w:tcPr>
          <w:p w14:paraId="55DF26A7" w14:textId="77777777" w:rsidR="00DB0109" w:rsidRPr="00AF1EB8" w:rsidRDefault="00DB0109" w:rsidP="007F16E7">
            <w:pPr>
              <w:pStyle w:val="ConsPlusNormal"/>
              <w:jc w:val="center"/>
            </w:pPr>
            <w:r w:rsidRPr="00AF1EB8">
              <w:t>5</w:t>
            </w:r>
          </w:p>
        </w:tc>
        <w:tc>
          <w:tcPr>
            <w:tcW w:w="7370" w:type="dxa"/>
          </w:tcPr>
          <w:p w14:paraId="6CDABD44" w14:textId="77777777" w:rsidR="00DB0109" w:rsidRPr="00AF1EB8" w:rsidRDefault="00DB0109" w:rsidP="007F16E7">
            <w:pPr>
              <w:pStyle w:val="ConsPlusNormal"/>
              <w:jc w:val="both"/>
            </w:pPr>
            <w:r w:rsidRPr="00AF1EB8">
              <w:t>Владение основами методов научного познания с учетом соблюдения правил безопасного труда:</w:t>
            </w:r>
          </w:p>
          <w:p w14:paraId="1E9BC96C" w14:textId="77777777" w:rsidR="00DB0109" w:rsidRPr="00AF1EB8" w:rsidRDefault="00DB0109" w:rsidP="007F16E7">
            <w:pPr>
              <w:pStyle w:val="ConsPlusNormal"/>
              <w:jc w:val="both"/>
            </w:pPr>
            <w:r w:rsidRPr="00AF1EB8">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14:paraId="598B077A" w14:textId="77777777" w:rsidR="00DB0109" w:rsidRPr="00AF1EB8" w:rsidRDefault="00DB0109" w:rsidP="007F16E7">
            <w:pPr>
              <w:pStyle w:val="ConsPlusNormal"/>
              <w:jc w:val="both"/>
            </w:pPr>
            <w:r w:rsidRPr="00AF1EB8">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w:t>
            </w:r>
          </w:p>
          <w:p w14:paraId="45AACBF4" w14:textId="77777777" w:rsidR="00DB0109" w:rsidRPr="00AF1EB8" w:rsidRDefault="00DB0109" w:rsidP="007F16E7">
            <w:pPr>
              <w:pStyle w:val="ConsPlusNormal"/>
              <w:jc w:val="both"/>
            </w:pPr>
            <w:r w:rsidRPr="00AF1EB8">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DB0109" w:rsidRPr="00AF1EB8" w14:paraId="6230F0D3" w14:textId="77777777" w:rsidTr="007F16E7">
        <w:tc>
          <w:tcPr>
            <w:tcW w:w="1701" w:type="dxa"/>
          </w:tcPr>
          <w:p w14:paraId="1450C821" w14:textId="77777777" w:rsidR="00DB0109" w:rsidRPr="00AF1EB8" w:rsidRDefault="00DB0109" w:rsidP="007F16E7">
            <w:pPr>
              <w:pStyle w:val="ConsPlusNormal"/>
              <w:jc w:val="center"/>
            </w:pPr>
            <w:r w:rsidRPr="00AF1EB8">
              <w:t>6</w:t>
            </w:r>
          </w:p>
        </w:tc>
        <w:tc>
          <w:tcPr>
            <w:tcW w:w="7370" w:type="dxa"/>
          </w:tcPr>
          <w:p w14:paraId="7A1A68BC" w14:textId="77777777" w:rsidR="00DB0109" w:rsidRPr="00AF1EB8" w:rsidRDefault="00DB0109" w:rsidP="007F16E7">
            <w:pPr>
              <w:pStyle w:val="ConsPlusNormal"/>
              <w:jc w:val="both"/>
            </w:pPr>
            <w:r w:rsidRPr="00AF1EB8">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tc>
      </w:tr>
      <w:tr w:rsidR="00DB0109" w:rsidRPr="00AF1EB8" w14:paraId="40977BF2" w14:textId="77777777" w:rsidTr="007F16E7">
        <w:tc>
          <w:tcPr>
            <w:tcW w:w="1701" w:type="dxa"/>
          </w:tcPr>
          <w:p w14:paraId="0A93CAAA" w14:textId="77777777" w:rsidR="00DB0109" w:rsidRPr="00AF1EB8" w:rsidRDefault="00DB0109" w:rsidP="007F16E7">
            <w:pPr>
              <w:pStyle w:val="ConsPlusNormal"/>
              <w:jc w:val="center"/>
            </w:pPr>
            <w:r w:rsidRPr="00AF1EB8">
              <w:t>7</w:t>
            </w:r>
          </w:p>
        </w:tc>
        <w:tc>
          <w:tcPr>
            <w:tcW w:w="7370" w:type="dxa"/>
          </w:tcPr>
          <w:p w14:paraId="62D28079" w14:textId="77777777" w:rsidR="00DB0109" w:rsidRPr="00AF1EB8" w:rsidRDefault="00DB0109" w:rsidP="007F16E7">
            <w:pPr>
              <w:pStyle w:val="ConsPlusNormal"/>
              <w:jc w:val="both"/>
            </w:pPr>
            <w:r w:rsidRPr="00AF1EB8">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DB0109" w:rsidRPr="00AF1EB8" w14:paraId="1196A6FE" w14:textId="77777777" w:rsidTr="007F16E7">
        <w:tc>
          <w:tcPr>
            <w:tcW w:w="1701" w:type="dxa"/>
          </w:tcPr>
          <w:p w14:paraId="0E7AD287" w14:textId="77777777" w:rsidR="00DB0109" w:rsidRPr="00AF1EB8" w:rsidRDefault="00DB0109" w:rsidP="007F16E7">
            <w:pPr>
              <w:pStyle w:val="ConsPlusNormal"/>
              <w:jc w:val="center"/>
            </w:pPr>
            <w:r w:rsidRPr="00AF1EB8">
              <w:t>8</w:t>
            </w:r>
          </w:p>
        </w:tc>
        <w:tc>
          <w:tcPr>
            <w:tcW w:w="7370" w:type="dxa"/>
          </w:tcPr>
          <w:p w14:paraId="18EB2FD4" w14:textId="77777777" w:rsidR="00DB0109" w:rsidRPr="00AF1EB8" w:rsidRDefault="00DB0109" w:rsidP="007F16E7">
            <w:pPr>
              <w:pStyle w:val="ConsPlusNormal"/>
              <w:jc w:val="both"/>
            </w:pPr>
            <w:r w:rsidRPr="00AF1EB8">
              <w:t>Умение решать расчетные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DB0109" w:rsidRPr="00AF1EB8" w14:paraId="66595F79" w14:textId="77777777" w:rsidTr="007F16E7">
        <w:tc>
          <w:tcPr>
            <w:tcW w:w="1701" w:type="dxa"/>
          </w:tcPr>
          <w:p w14:paraId="5B9122FB" w14:textId="77777777" w:rsidR="00DB0109" w:rsidRPr="00AF1EB8" w:rsidRDefault="00DB0109" w:rsidP="007F16E7">
            <w:pPr>
              <w:pStyle w:val="ConsPlusNormal"/>
              <w:jc w:val="center"/>
            </w:pPr>
            <w:r w:rsidRPr="00AF1EB8">
              <w:t>9</w:t>
            </w:r>
          </w:p>
        </w:tc>
        <w:tc>
          <w:tcPr>
            <w:tcW w:w="7370" w:type="dxa"/>
          </w:tcPr>
          <w:p w14:paraId="69F7E6AD" w14:textId="77777777" w:rsidR="00DB0109" w:rsidRPr="00AF1EB8" w:rsidRDefault="00DB0109" w:rsidP="007F16E7">
            <w:pPr>
              <w:pStyle w:val="ConsPlusNormal"/>
              <w:jc w:val="both"/>
            </w:pPr>
            <w:r w:rsidRPr="00AF1EB8">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DB0109" w:rsidRPr="00AF1EB8" w14:paraId="0812803D" w14:textId="77777777" w:rsidTr="007F16E7">
        <w:tc>
          <w:tcPr>
            <w:tcW w:w="1701" w:type="dxa"/>
          </w:tcPr>
          <w:p w14:paraId="0DB0A2FD" w14:textId="77777777" w:rsidR="00DB0109" w:rsidRPr="00AF1EB8" w:rsidRDefault="00DB0109" w:rsidP="007F16E7">
            <w:pPr>
              <w:pStyle w:val="ConsPlusNormal"/>
              <w:jc w:val="center"/>
            </w:pPr>
            <w:r w:rsidRPr="00AF1EB8">
              <w:t>10</w:t>
            </w:r>
          </w:p>
        </w:tc>
        <w:tc>
          <w:tcPr>
            <w:tcW w:w="7370" w:type="dxa"/>
          </w:tcPr>
          <w:p w14:paraId="4C698B51" w14:textId="77777777" w:rsidR="00DB0109" w:rsidRPr="00AF1EB8" w:rsidRDefault="00DB0109" w:rsidP="007F16E7">
            <w:pPr>
              <w:pStyle w:val="ConsPlusNormal"/>
              <w:jc w:val="both"/>
            </w:pPr>
            <w:r w:rsidRPr="00AF1EB8">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DB0109" w:rsidRPr="00AF1EB8" w14:paraId="35383313" w14:textId="77777777" w:rsidTr="007F16E7">
        <w:tc>
          <w:tcPr>
            <w:tcW w:w="1701" w:type="dxa"/>
          </w:tcPr>
          <w:p w14:paraId="48CE6785" w14:textId="77777777" w:rsidR="00DB0109" w:rsidRPr="00AF1EB8" w:rsidRDefault="00DB0109" w:rsidP="007F16E7">
            <w:pPr>
              <w:pStyle w:val="ConsPlusNormal"/>
              <w:jc w:val="center"/>
            </w:pPr>
            <w:r w:rsidRPr="00AF1EB8">
              <w:t>11</w:t>
            </w:r>
          </w:p>
        </w:tc>
        <w:tc>
          <w:tcPr>
            <w:tcW w:w="7370" w:type="dxa"/>
          </w:tcPr>
          <w:p w14:paraId="31663E79" w14:textId="77777777" w:rsidR="00DB0109" w:rsidRPr="00AF1EB8" w:rsidRDefault="00DB0109" w:rsidP="007F16E7">
            <w:pPr>
              <w:pStyle w:val="ConsPlusNormal"/>
              <w:jc w:val="both"/>
            </w:pPr>
            <w:r w:rsidRPr="00AF1EB8">
              <w:t>Опыт поиска, преобразования и представления информации физического содержания с использованием информационно-коммуникативных технологий;</w:t>
            </w:r>
          </w:p>
          <w:p w14:paraId="3A7763AD" w14:textId="77777777" w:rsidR="00DB0109" w:rsidRPr="00AF1EB8" w:rsidRDefault="00DB0109" w:rsidP="007F16E7">
            <w:pPr>
              <w:pStyle w:val="ConsPlusNormal"/>
              <w:jc w:val="both"/>
            </w:pPr>
            <w:r w:rsidRPr="00AF1EB8">
              <w:t>умение оценивать достоверность полученной информации на основе имеющихся знаний и дополнительных источников;</w:t>
            </w:r>
          </w:p>
          <w:p w14:paraId="1137B4C6" w14:textId="77777777" w:rsidR="00DB0109" w:rsidRPr="00AF1EB8" w:rsidRDefault="00DB0109" w:rsidP="007F16E7">
            <w:pPr>
              <w:pStyle w:val="ConsPlusNormal"/>
              <w:jc w:val="both"/>
            </w:pPr>
            <w:r w:rsidRPr="00AF1EB8">
              <w:t>умение использовать при выполнении учебных заданий научно-популярную литературу физического содержания, справочные материалы, ресурсы сети Интернет;</w:t>
            </w:r>
          </w:p>
          <w:p w14:paraId="211ECA00" w14:textId="77777777" w:rsidR="00DB0109" w:rsidRPr="00AF1EB8" w:rsidRDefault="00DB0109" w:rsidP="007F16E7">
            <w:pPr>
              <w:pStyle w:val="ConsPlusNormal"/>
              <w:jc w:val="both"/>
            </w:pPr>
            <w:r w:rsidRPr="00AF1EB8">
              <w:t>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480C27E9" w14:textId="77777777" w:rsidR="00DB0109" w:rsidRPr="00AF1EB8" w:rsidRDefault="00DB0109" w:rsidP="00DB0109">
      <w:pPr>
        <w:pStyle w:val="ConsPlusNormal"/>
        <w:jc w:val="both"/>
      </w:pPr>
    </w:p>
    <w:p w14:paraId="1563DE7A" w14:textId="77777777" w:rsidR="00DB0109" w:rsidRPr="00AF1EB8" w:rsidRDefault="00DB0109" w:rsidP="00DB0109">
      <w:pPr>
        <w:pStyle w:val="ConsPlusNormal"/>
        <w:jc w:val="right"/>
      </w:pPr>
      <w:r w:rsidRPr="00AF1EB8">
        <w:t>Таблица 22.7</w:t>
      </w:r>
    </w:p>
    <w:p w14:paraId="335AB714" w14:textId="77777777" w:rsidR="00DB0109" w:rsidRPr="00AF1EB8" w:rsidRDefault="00DB0109" w:rsidP="00DB0109">
      <w:pPr>
        <w:pStyle w:val="ConsPlusNormal"/>
        <w:jc w:val="both"/>
      </w:pPr>
    </w:p>
    <w:p w14:paraId="3A2E3C0E" w14:textId="77777777" w:rsidR="00DB0109" w:rsidRPr="00AF1EB8" w:rsidRDefault="00DB0109" w:rsidP="00DB0109">
      <w:pPr>
        <w:pStyle w:val="ConsPlusNormal"/>
        <w:jc w:val="center"/>
      </w:pPr>
      <w:r w:rsidRPr="00AF1EB8">
        <w:t>Перечень элементов содержания, проверяемых на ОГЭ по физике</w:t>
      </w:r>
    </w:p>
    <w:p w14:paraId="1AC2AAFF"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B0109" w:rsidRPr="00AF1EB8" w14:paraId="0D2FC84C" w14:textId="77777777" w:rsidTr="007F16E7">
        <w:tc>
          <w:tcPr>
            <w:tcW w:w="1077" w:type="dxa"/>
          </w:tcPr>
          <w:p w14:paraId="3926BE2C" w14:textId="77777777" w:rsidR="00DB0109" w:rsidRPr="00AF1EB8" w:rsidRDefault="00DB0109" w:rsidP="007F16E7">
            <w:pPr>
              <w:pStyle w:val="ConsPlusNormal"/>
              <w:jc w:val="center"/>
            </w:pPr>
            <w:r w:rsidRPr="00AF1EB8">
              <w:t>Код</w:t>
            </w:r>
          </w:p>
        </w:tc>
        <w:tc>
          <w:tcPr>
            <w:tcW w:w="7994" w:type="dxa"/>
          </w:tcPr>
          <w:p w14:paraId="1E5A670B"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2D89944E" w14:textId="77777777" w:rsidTr="007F16E7">
        <w:tc>
          <w:tcPr>
            <w:tcW w:w="1077" w:type="dxa"/>
          </w:tcPr>
          <w:p w14:paraId="7D23C108" w14:textId="77777777" w:rsidR="00DB0109" w:rsidRPr="00AF1EB8" w:rsidRDefault="00DB0109" w:rsidP="007F16E7">
            <w:pPr>
              <w:pStyle w:val="ConsPlusNormal"/>
              <w:jc w:val="center"/>
            </w:pPr>
            <w:r w:rsidRPr="00AF1EB8">
              <w:t>1</w:t>
            </w:r>
          </w:p>
        </w:tc>
        <w:tc>
          <w:tcPr>
            <w:tcW w:w="7994" w:type="dxa"/>
          </w:tcPr>
          <w:p w14:paraId="5FB13D4D" w14:textId="77777777" w:rsidR="00DB0109" w:rsidRPr="00AF1EB8" w:rsidRDefault="00DB0109" w:rsidP="007F16E7">
            <w:pPr>
              <w:pStyle w:val="ConsPlusNormal"/>
              <w:jc w:val="both"/>
            </w:pPr>
            <w:r w:rsidRPr="00AF1EB8">
              <w:t>МЕХАНИЧЕСКИЕ ЯВЛЕНИЯ</w:t>
            </w:r>
          </w:p>
        </w:tc>
      </w:tr>
      <w:tr w:rsidR="00DB0109" w:rsidRPr="00AF1EB8" w14:paraId="491ECFF0" w14:textId="77777777" w:rsidTr="007F16E7">
        <w:tc>
          <w:tcPr>
            <w:tcW w:w="1077" w:type="dxa"/>
          </w:tcPr>
          <w:p w14:paraId="120B4C4E" w14:textId="77777777" w:rsidR="00DB0109" w:rsidRPr="00AF1EB8" w:rsidRDefault="00DB0109" w:rsidP="007F16E7">
            <w:pPr>
              <w:pStyle w:val="ConsPlusNormal"/>
              <w:jc w:val="center"/>
            </w:pPr>
            <w:r w:rsidRPr="00AF1EB8">
              <w:t>1.1</w:t>
            </w:r>
          </w:p>
        </w:tc>
        <w:tc>
          <w:tcPr>
            <w:tcW w:w="7994" w:type="dxa"/>
          </w:tcPr>
          <w:p w14:paraId="567B0940" w14:textId="77777777" w:rsidR="00DB0109" w:rsidRPr="00AF1EB8" w:rsidRDefault="00DB0109" w:rsidP="007F16E7">
            <w:pPr>
              <w:pStyle w:val="ConsPlusNormal"/>
              <w:jc w:val="both"/>
            </w:pPr>
            <w:r w:rsidRPr="00AF1EB8">
              <w:t>Механическое движение. Материальная точка. Система отсчета. Относительность движения</w:t>
            </w:r>
          </w:p>
        </w:tc>
      </w:tr>
      <w:tr w:rsidR="00DB0109" w:rsidRPr="00AF1EB8" w14:paraId="5CD5D801" w14:textId="77777777" w:rsidTr="007F16E7">
        <w:tc>
          <w:tcPr>
            <w:tcW w:w="1077" w:type="dxa"/>
            <w:vMerge w:val="restart"/>
          </w:tcPr>
          <w:p w14:paraId="3E1C1569" w14:textId="77777777" w:rsidR="00DB0109" w:rsidRPr="00AF1EB8" w:rsidRDefault="00DB0109" w:rsidP="007F16E7">
            <w:pPr>
              <w:pStyle w:val="ConsPlusNormal"/>
              <w:jc w:val="center"/>
            </w:pPr>
            <w:r w:rsidRPr="00AF1EB8">
              <w:t>1.2</w:t>
            </w:r>
          </w:p>
        </w:tc>
        <w:tc>
          <w:tcPr>
            <w:tcW w:w="7994" w:type="dxa"/>
            <w:tcBorders>
              <w:bottom w:val="nil"/>
            </w:tcBorders>
          </w:tcPr>
          <w:p w14:paraId="566E3436" w14:textId="77777777" w:rsidR="00DB0109" w:rsidRPr="00AF1EB8" w:rsidRDefault="00DB0109" w:rsidP="007F16E7">
            <w:pPr>
              <w:pStyle w:val="ConsPlusNormal"/>
              <w:jc w:val="both"/>
            </w:pPr>
            <w:r w:rsidRPr="00AF1EB8">
              <w:t>Равномерное и неравномерное движение. Средняя скорость. Формула для вычисления средней скорости:</w:t>
            </w:r>
          </w:p>
        </w:tc>
      </w:tr>
      <w:tr w:rsidR="00DB0109" w:rsidRPr="00AF1EB8" w14:paraId="10AF75C8" w14:textId="77777777" w:rsidTr="007F16E7">
        <w:tc>
          <w:tcPr>
            <w:tcW w:w="1077" w:type="dxa"/>
            <w:vMerge/>
          </w:tcPr>
          <w:p w14:paraId="12CC76C8" w14:textId="77777777" w:rsidR="00DB0109" w:rsidRPr="00AF1EB8" w:rsidRDefault="00DB0109" w:rsidP="007F16E7">
            <w:pPr>
              <w:pStyle w:val="ConsPlusNormal"/>
            </w:pPr>
          </w:p>
        </w:tc>
        <w:tc>
          <w:tcPr>
            <w:tcW w:w="7994" w:type="dxa"/>
            <w:tcBorders>
              <w:top w:val="nil"/>
            </w:tcBorders>
          </w:tcPr>
          <w:p w14:paraId="48F59705" w14:textId="77777777" w:rsidR="00DB0109" w:rsidRPr="00AF1EB8" w:rsidRDefault="00DB0109" w:rsidP="007F16E7">
            <w:pPr>
              <w:pStyle w:val="ConsPlusNormal"/>
              <w:jc w:val="both"/>
            </w:pPr>
            <w:r w:rsidRPr="00AF1EB8">
              <w:rPr>
                <w:noProof/>
                <w:position w:val="-24"/>
              </w:rPr>
              <w:drawing>
                <wp:inline distT="0" distB="0" distL="0" distR="0" wp14:anchorId="57B6FC65" wp14:editId="21FD91D3">
                  <wp:extent cx="457200" cy="468630"/>
                  <wp:effectExtent l="0" t="0" r="0" b="0"/>
                  <wp:docPr id="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r>
      <w:tr w:rsidR="00DB0109" w:rsidRPr="00AF1EB8" w14:paraId="74AE75EC" w14:textId="77777777" w:rsidTr="007F16E7">
        <w:tc>
          <w:tcPr>
            <w:tcW w:w="1077" w:type="dxa"/>
            <w:vMerge w:val="restart"/>
          </w:tcPr>
          <w:p w14:paraId="364640C4" w14:textId="77777777" w:rsidR="00DB0109" w:rsidRPr="00AF1EB8" w:rsidRDefault="00DB0109" w:rsidP="007F16E7">
            <w:pPr>
              <w:pStyle w:val="ConsPlusNormal"/>
              <w:jc w:val="center"/>
            </w:pPr>
            <w:r w:rsidRPr="00AF1EB8">
              <w:t>1.3</w:t>
            </w:r>
          </w:p>
        </w:tc>
        <w:tc>
          <w:tcPr>
            <w:tcW w:w="7994" w:type="dxa"/>
            <w:tcBorders>
              <w:bottom w:val="nil"/>
            </w:tcBorders>
          </w:tcPr>
          <w:p w14:paraId="402F6124" w14:textId="77777777" w:rsidR="00DB0109" w:rsidRPr="00AF1EB8" w:rsidRDefault="00DB0109" w:rsidP="007F16E7">
            <w:pPr>
              <w:pStyle w:val="ConsPlusNormal"/>
              <w:jc w:val="both"/>
            </w:pPr>
            <w:r w:rsidRPr="00AF1EB8">
              <w:t>Равномерное прямолинейное движение. Зависимость координаты тела от времени в случае равномерного прямолинейного движения:</w:t>
            </w:r>
          </w:p>
        </w:tc>
      </w:tr>
      <w:tr w:rsidR="00DB0109" w:rsidRPr="00AF1EB8" w14:paraId="0D42EEB7" w14:textId="77777777" w:rsidTr="007F16E7">
        <w:tblPrEx>
          <w:tblBorders>
            <w:insideH w:val="nil"/>
          </w:tblBorders>
        </w:tblPrEx>
        <w:tc>
          <w:tcPr>
            <w:tcW w:w="1077" w:type="dxa"/>
            <w:vMerge/>
          </w:tcPr>
          <w:p w14:paraId="63EEC263" w14:textId="77777777" w:rsidR="00DB0109" w:rsidRPr="00AF1EB8" w:rsidRDefault="00DB0109" w:rsidP="007F16E7">
            <w:pPr>
              <w:pStyle w:val="ConsPlusNormal"/>
            </w:pPr>
          </w:p>
        </w:tc>
        <w:tc>
          <w:tcPr>
            <w:tcW w:w="7994" w:type="dxa"/>
            <w:tcBorders>
              <w:top w:val="nil"/>
              <w:bottom w:val="nil"/>
            </w:tcBorders>
          </w:tcPr>
          <w:p w14:paraId="59A44048" w14:textId="77777777" w:rsidR="00DB0109" w:rsidRPr="00AF1EB8" w:rsidRDefault="00DB0109" w:rsidP="007F16E7">
            <w:pPr>
              <w:pStyle w:val="ConsPlusNormal"/>
              <w:jc w:val="both"/>
            </w:pPr>
            <w:r w:rsidRPr="00AF1EB8">
              <w:t>x(t) = x</w:t>
            </w:r>
            <w:r w:rsidRPr="00AF1EB8">
              <w:rPr>
                <w:vertAlign w:val="subscript"/>
              </w:rPr>
              <w:t>0</w:t>
            </w:r>
            <w:r w:rsidRPr="00AF1EB8">
              <w:t xml:space="preserve"> + v</w:t>
            </w:r>
            <w:r w:rsidRPr="00AF1EB8">
              <w:rPr>
                <w:vertAlign w:val="subscript"/>
              </w:rPr>
              <w:t>x</w:t>
            </w:r>
            <w:r w:rsidRPr="00AF1EB8">
              <w:t>t.</w:t>
            </w:r>
          </w:p>
        </w:tc>
      </w:tr>
      <w:tr w:rsidR="00DB0109" w:rsidRPr="00AF1EB8" w14:paraId="1168B494" w14:textId="77777777" w:rsidTr="007F16E7">
        <w:tc>
          <w:tcPr>
            <w:tcW w:w="1077" w:type="dxa"/>
            <w:vMerge/>
          </w:tcPr>
          <w:p w14:paraId="5BCC8CD0" w14:textId="77777777" w:rsidR="00DB0109" w:rsidRPr="00AF1EB8" w:rsidRDefault="00DB0109" w:rsidP="007F16E7">
            <w:pPr>
              <w:pStyle w:val="ConsPlusNormal"/>
            </w:pPr>
          </w:p>
        </w:tc>
        <w:tc>
          <w:tcPr>
            <w:tcW w:w="7994" w:type="dxa"/>
            <w:tcBorders>
              <w:top w:val="nil"/>
            </w:tcBorders>
          </w:tcPr>
          <w:p w14:paraId="5142F974" w14:textId="77777777" w:rsidR="00DB0109" w:rsidRPr="00AF1EB8" w:rsidRDefault="00DB0109" w:rsidP="007F16E7">
            <w:pPr>
              <w:pStyle w:val="ConsPlusNormal"/>
              <w:jc w:val="both"/>
            </w:pPr>
            <w:r w:rsidRPr="00AF1EB8">
              <w:t>Графики зависимости от времени для проекции скорости, проекции перемещения, пути, координаты при равномерном прямолинейном движении</w:t>
            </w:r>
          </w:p>
        </w:tc>
      </w:tr>
      <w:tr w:rsidR="00DB0109" w:rsidRPr="00AF1EB8" w14:paraId="38ACD250" w14:textId="77777777" w:rsidTr="007F16E7">
        <w:tc>
          <w:tcPr>
            <w:tcW w:w="1077" w:type="dxa"/>
            <w:vMerge w:val="restart"/>
          </w:tcPr>
          <w:p w14:paraId="78E458A5" w14:textId="77777777" w:rsidR="00DB0109" w:rsidRPr="00AF1EB8" w:rsidRDefault="00DB0109" w:rsidP="007F16E7">
            <w:pPr>
              <w:pStyle w:val="ConsPlusNormal"/>
              <w:jc w:val="center"/>
            </w:pPr>
            <w:r w:rsidRPr="00AF1EB8">
              <w:t>1.4</w:t>
            </w:r>
          </w:p>
        </w:tc>
        <w:tc>
          <w:tcPr>
            <w:tcW w:w="7994" w:type="dxa"/>
            <w:tcBorders>
              <w:bottom w:val="nil"/>
            </w:tcBorders>
          </w:tcPr>
          <w:p w14:paraId="6B29ABB3" w14:textId="77777777" w:rsidR="00DB0109" w:rsidRPr="00AF1EB8" w:rsidRDefault="00DB0109" w:rsidP="007F16E7">
            <w:pPr>
              <w:pStyle w:val="ConsPlusNormal"/>
              <w:jc w:val="both"/>
            </w:pPr>
            <w:r w:rsidRPr="00AF1EB8">
              <w:t>Зависимость координаты тела от времени в случае равноускоренного прямолинейного движения:</w:t>
            </w:r>
          </w:p>
        </w:tc>
      </w:tr>
      <w:tr w:rsidR="00DB0109" w:rsidRPr="00AF1EB8" w14:paraId="6AB60243" w14:textId="77777777" w:rsidTr="007F16E7">
        <w:tblPrEx>
          <w:tblBorders>
            <w:insideH w:val="nil"/>
          </w:tblBorders>
        </w:tblPrEx>
        <w:tc>
          <w:tcPr>
            <w:tcW w:w="1077" w:type="dxa"/>
            <w:vMerge/>
          </w:tcPr>
          <w:p w14:paraId="590D0A46" w14:textId="77777777" w:rsidR="00DB0109" w:rsidRPr="00AF1EB8" w:rsidRDefault="00DB0109" w:rsidP="007F16E7">
            <w:pPr>
              <w:pStyle w:val="ConsPlusNormal"/>
            </w:pPr>
          </w:p>
        </w:tc>
        <w:tc>
          <w:tcPr>
            <w:tcW w:w="7994" w:type="dxa"/>
            <w:tcBorders>
              <w:top w:val="nil"/>
              <w:bottom w:val="nil"/>
            </w:tcBorders>
          </w:tcPr>
          <w:p w14:paraId="644FF6A5" w14:textId="77777777" w:rsidR="00DB0109" w:rsidRPr="00AF1EB8" w:rsidRDefault="00DB0109" w:rsidP="007F16E7">
            <w:pPr>
              <w:pStyle w:val="ConsPlusNormal"/>
              <w:jc w:val="both"/>
            </w:pPr>
            <w:r w:rsidRPr="00AF1EB8">
              <w:rPr>
                <w:noProof/>
                <w:position w:val="-27"/>
              </w:rPr>
              <w:drawing>
                <wp:inline distT="0" distB="0" distL="0" distR="0" wp14:anchorId="17D00B0B" wp14:editId="23447219">
                  <wp:extent cx="1725930" cy="502920"/>
                  <wp:effectExtent l="0" t="0" r="0" b="0"/>
                  <wp:docPr id="3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25930" cy="502920"/>
                          </a:xfrm>
                          <a:prstGeom prst="rect">
                            <a:avLst/>
                          </a:prstGeom>
                          <a:noFill/>
                          <a:ln>
                            <a:noFill/>
                          </a:ln>
                        </pic:spPr>
                      </pic:pic>
                    </a:graphicData>
                  </a:graphic>
                </wp:inline>
              </w:drawing>
            </w:r>
          </w:p>
        </w:tc>
      </w:tr>
      <w:tr w:rsidR="00DB0109" w:rsidRPr="00AF1EB8" w14:paraId="0E0C211E" w14:textId="77777777" w:rsidTr="007F16E7">
        <w:tblPrEx>
          <w:tblBorders>
            <w:insideH w:val="nil"/>
          </w:tblBorders>
        </w:tblPrEx>
        <w:tc>
          <w:tcPr>
            <w:tcW w:w="1077" w:type="dxa"/>
            <w:vMerge/>
          </w:tcPr>
          <w:p w14:paraId="6381BAE0" w14:textId="77777777" w:rsidR="00DB0109" w:rsidRPr="00AF1EB8" w:rsidRDefault="00DB0109" w:rsidP="007F16E7">
            <w:pPr>
              <w:pStyle w:val="ConsPlusNormal"/>
            </w:pPr>
          </w:p>
        </w:tc>
        <w:tc>
          <w:tcPr>
            <w:tcW w:w="7994" w:type="dxa"/>
            <w:tcBorders>
              <w:top w:val="nil"/>
              <w:bottom w:val="nil"/>
            </w:tcBorders>
          </w:tcPr>
          <w:p w14:paraId="02EB0ADB" w14:textId="77777777" w:rsidR="00DB0109" w:rsidRPr="00AF1EB8" w:rsidRDefault="00DB0109" w:rsidP="007F16E7">
            <w:pPr>
              <w:pStyle w:val="ConsPlusNormal"/>
              <w:jc w:val="both"/>
            </w:pPr>
            <w:r w:rsidRPr="00AF1EB8">
              <w:t>Формулы для проекции перемещения, проекции скорости и проекции ускорения при равноускоренном прямолинейном движении:</w:t>
            </w:r>
          </w:p>
        </w:tc>
      </w:tr>
      <w:tr w:rsidR="00DB0109" w:rsidRPr="00AF1EB8" w14:paraId="3239BF0F" w14:textId="77777777" w:rsidTr="007F16E7">
        <w:tblPrEx>
          <w:tblBorders>
            <w:insideH w:val="nil"/>
          </w:tblBorders>
        </w:tblPrEx>
        <w:tc>
          <w:tcPr>
            <w:tcW w:w="1077" w:type="dxa"/>
            <w:vMerge/>
          </w:tcPr>
          <w:p w14:paraId="025F402A" w14:textId="77777777" w:rsidR="00DB0109" w:rsidRPr="00AF1EB8" w:rsidRDefault="00DB0109" w:rsidP="007F16E7">
            <w:pPr>
              <w:pStyle w:val="ConsPlusNormal"/>
            </w:pPr>
          </w:p>
        </w:tc>
        <w:tc>
          <w:tcPr>
            <w:tcW w:w="7994" w:type="dxa"/>
            <w:tcBorders>
              <w:top w:val="nil"/>
              <w:bottom w:val="nil"/>
            </w:tcBorders>
          </w:tcPr>
          <w:p w14:paraId="1B2D4195" w14:textId="77777777" w:rsidR="00DB0109" w:rsidRPr="00AF1EB8" w:rsidRDefault="00DB0109" w:rsidP="007F16E7">
            <w:pPr>
              <w:pStyle w:val="ConsPlusNormal"/>
              <w:jc w:val="both"/>
            </w:pPr>
            <w:r w:rsidRPr="00AF1EB8">
              <w:rPr>
                <w:noProof/>
                <w:position w:val="-27"/>
              </w:rPr>
              <w:drawing>
                <wp:inline distT="0" distB="0" distL="0" distR="0" wp14:anchorId="13D9FF67" wp14:editId="2D27CF7C">
                  <wp:extent cx="1565910" cy="502920"/>
                  <wp:effectExtent l="0" t="0" r="0" b="0"/>
                  <wp:docPr id="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565910" cy="502920"/>
                          </a:xfrm>
                          <a:prstGeom prst="rect">
                            <a:avLst/>
                          </a:prstGeom>
                          <a:noFill/>
                          <a:ln>
                            <a:noFill/>
                          </a:ln>
                        </pic:spPr>
                      </pic:pic>
                    </a:graphicData>
                  </a:graphic>
                </wp:inline>
              </w:drawing>
            </w:r>
          </w:p>
        </w:tc>
      </w:tr>
      <w:tr w:rsidR="00DB0109" w:rsidRPr="00AF1EB8" w14:paraId="14531EB7" w14:textId="77777777" w:rsidTr="007F16E7">
        <w:tblPrEx>
          <w:tblBorders>
            <w:insideH w:val="nil"/>
          </w:tblBorders>
        </w:tblPrEx>
        <w:tc>
          <w:tcPr>
            <w:tcW w:w="1077" w:type="dxa"/>
            <w:vMerge/>
          </w:tcPr>
          <w:p w14:paraId="6C636954" w14:textId="77777777" w:rsidR="00DB0109" w:rsidRPr="00AF1EB8" w:rsidRDefault="00DB0109" w:rsidP="007F16E7">
            <w:pPr>
              <w:pStyle w:val="ConsPlusNormal"/>
            </w:pPr>
          </w:p>
        </w:tc>
        <w:tc>
          <w:tcPr>
            <w:tcW w:w="7994" w:type="dxa"/>
            <w:tcBorders>
              <w:top w:val="nil"/>
              <w:bottom w:val="nil"/>
            </w:tcBorders>
          </w:tcPr>
          <w:p w14:paraId="3CCCB546" w14:textId="77777777" w:rsidR="00DB0109" w:rsidRPr="00AF1EB8" w:rsidRDefault="00DB0109" w:rsidP="007F16E7">
            <w:pPr>
              <w:pStyle w:val="ConsPlusNormal"/>
              <w:jc w:val="both"/>
            </w:pPr>
            <w:r w:rsidRPr="00AF1EB8">
              <w:rPr>
                <w:noProof/>
                <w:position w:val="-9"/>
              </w:rPr>
              <w:drawing>
                <wp:inline distT="0" distB="0" distL="0" distR="0" wp14:anchorId="6B4FA34F" wp14:editId="6938F0AD">
                  <wp:extent cx="1314450" cy="274320"/>
                  <wp:effectExtent l="0" t="0" r="0" b="0"/>
                  <wp:docPr id="3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14450" cy="274320"/>
                          </a:xfrm>
                          <a:prstGeom prst="rect">
                            <a:avLst/>
                          </a:prstGeom>
                          <a:noFill/>
                          <a:ln>
                            <a:noFill/>
                          </a:ln>
                        </pic:spPr>
                      </pic:pic>
                    </a:graphicData>
                  </a:graphic>
                </wp:inline>
              </w:drawing>
            </w:r>
          </w:p>
        </w:tc>
      </w:tr>
      <w:tr w:rsidR="00DB0109" w:rsidRPr="00AF1EB8" w14:paraId="7F448E62" w14:textId="77777777" w:rsidTr="007F16E7">
        <w:tblPrEx>
          <w:tblBorders>
            <w:insideH w:val="nil"/>
          </w:tblBorders>
        </w:tblPrEx>
        <w:tc>
          <w:tcPr>
            <w:tcW w:w="1077" w:type="dxa"/>
            <w:vMerge/>
          </w:tcPr>
          <w:p w14:paraId="53CE159E" w14:textId="77777777" w:rsidR="00DB0109" w:rsidRPr="00AF1EB8" w:rsidRDefault="00DB0109" w:rsidP="007F16E7">
            <w:pPr>
              <w:pStyle w:val="ConsPlusNormal"/>
            </w:pPr>
          </w:p>
        </w:tc>
        <w:tc>
          <w:tcPr>
            <w:tcW w:w="7994" w:type="dxa"/>
            <w:tcBorders>
              <w:top w:val="nil"/>
              <w:bottom w:val="nil"/>
            </w:tcBorders>
          </w:tcPr>
          <w:p w14:paraId="24201EA6" w14:textId="77777777" w:rsidR="00DB0109" w:rsidRPr="00AF1EB8" w:rsidRDefault="00DB0109" w:rsidP="007F16E7">
            <w:pPr>
              <w:pStyle w:val="ConsPlusNormal"/>
              <w:jc w:val="both"/>
            </w:pPr>
            <w:r w:rsidRPr="00AF1EB8">
              <w:t>a</w:t>
            </w:r>
            <w:r w:rsidRPr="00AF1EB8">
              <w:rPr>
                <w:vertAlign w:val="subscript"/>
              </w:rPr>
              <w:t>x</w:t>
            </w:r>
            <w:r w:rsidRPr="00AF1EB8">
              <w:t>(t) = const,</w:t>
            </w:r>
          </w:p>
        </w:tc>
      </w:tr>
      <w:tr w:rsidR="00DB0109" w:rsidRPr="00AF1EB8" w14:paraId="1C7CE424" w14:textId="77777777" w:rsidTr="007F16E7">
        <w:tblPrEx>
          <w:tblBorders>
            <w:insideH w:val="nil"/>
          </w:tblBorders>
        </w:tblPrEx>
        <w:tc>
          <w:tcPr>
            <w:tcW w:w="1077" w:type="dxa"/>
            <w:vMerge/>
          </w:tcPr>
          <w:p w14:paraId="04173BC4" w14:textId="77777777" w:rsidR="00DB0109" w:rsidRPr="00AF1EB8" w:rsidRDefault="00DB0109" w:rsidP="007F16E7">
            <w:pPr>
              <w:pStyle w:val="ConsPlusNormal"/>
            </w:pPr>
          </w:p>
        </w:tc>
        <w:tc>
          <w:tcPr>
            <w:tcW w:w="7994" w:type="dxa"/>
            <w:tcBorders>
              <w:top w:val="nil"/>
              <w:bottom w:val="nil"/>
            </w:tcBorders>
          </w:tcPr>
          <w:p w14:paraId="0A5C92EA" w14:textId="77777777" w:rsidR="00DB0109" w:rsidRPr="00AF1EB8" w:rsidRDefault="00DB0109" w:rsidP="007F16E7">
            <w:pPr>
              <w:pStyle w:val="ConsPlusNormal"/>
              <w:jc w:val="both"/>
            </w:pPr>
            <w:r w:rsidRPr="00AF1EB8">
              <w:t>v</w:t>
            </w:r>
            <w:r w:rsidRPr="00AF1EB8">
              <w:rPr>
                <w:vertAlign w:val="subscript"/>
              </w:rPr>
              <w:t>2x</w:t>
            </w:r>
            <w:r w:rsidRPr="00AF1EB8">
              <w:rPr>
                <w:vertAlign w:val="superscript"/>
              </w:rPr>
              <w:t>2</w:t>
            </w:r>
            <w:r w:rsidRPr="00AF1EB8">
              <w:t xml:space="preserve"> - v</w:t>
            </w:r>
            <w:r w:rsidRPr="00AF1EB8">
              <w:rPr>
                <w:vertAlign w:val="subscript"/>
              </w:rPr>
              <w:t>1x</w:t>
            </w:r>
            <w:r w:rsidRPr="00AF1EB8">
              <w:rPr>
                <w:vertAlign w:val="superscript"/>
              </w:rPr>
              <w:t>2</w:t>
            </w:r>
            <w:r w:rsidRPr="00AF1EB8">
              <w:t xml:space="preserve"> = 2a</w:t>
            </w:r>
            <w:r w:rsidRPr="00AF1EB8">
              <w:rPr>
                <w:vertAlign w:val="subscript"/>
              </w:rPr>
              <w:t>x</w:t>
            </w:r>
            <w:r w:rsidRPr="00AF1EB8">
              <w:t>s</w:t>
            </w:r>
            <w:r w:rsidRPr="00AF1EB8">
              <w:rPr>
                <w:vertAlign w:val="subscript"/>
              </w:rPr>
              <w:t>x</w:t>
            </w:r>
            <w:r w:rsidRPr="00AF1EB8">
              <w:t>.</w:t>
            </w:r>
          </w:p>
        </w:tc>
      </w:tr>
      <w:tr w:rsidR="00DB0109" w:rsidRPr="00AF1EB8" w14:paraId="1F48AEC6" w14:textId="77777777" w:rsidTr="007F16E7">
        <w:tc>
          <w:tcPr>
            <w:tcW w:w="1077" w:type="dxa"/>
            <w:vMerge/>
          </w:tcPr>
          <w:p w14:paraId="7E48F757" w14:textId="77777777" w:rsidR="00DB0109" w:rsidRPr="00AF1EB8" w:rsidRDefault="00DB0109" w:rsidP="007F16E7">
            <w:pPr>
              <w:pStyle w:val="ConsPlusNormal"/>
            </w:pPr>
          </w:p>
        </w:tc>
        <w:tc>
          <w:tcPr>
            <w:tcW w:w="7994" w:type="dxa"/>
            <w:tcBorders>
              <w:top w:val="nil"/>
            </w:tcBorders>
          </w:tcPr>
          <w:p w14:paraId="5045C2A2" w14:textId="77777777" w:rsidR="00DB0109" w:rsidRPr="00AF1EB8" w:rsidRDefault="00DB0109" w:rsidP="007F16E7">
            <w:pPr>
              <w:pStyle w:val="ConsPlusNormal"/>
              <w:jc w:val="both"/>
            </w:pPr>
            <w:r w:rsidRPr="00AF1EB8">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DB0109" w:rsidRPr="00AF1EB8" w14:paraId="6B397F65" w14:textId="77777777" w:rsidTr="007F16E7">
        <w:tc>
          <w:tcPr>
            <w:tcW w:w="1077" w:type="dxa"/>
          </w:tcPr>
          <w:p w14:paraId="4265A750" w14:textId="77777777" w:rsidR="00DB0109" w:rsidRPr="00AF1EB8" w:rsidRDefault="00DB0109" w:rsidP="007F16E7">
            <w:pPr>
              <w:pStyle w:val="ConsPlusNormal"/>
              <w:jc w:val="center"/>
            </w:pPr>
            <w:r w:rsidRPr="00AF1EB8">
              <w:t>1.5</w:t>
            </w:r>
          </w:p>
        </w:tc>
        <w:tc>
          <w:tcPr>
            <w:tcW w:w="7994" w:type="dxa"/>
          </w:tcPr>
          <w:p w14:paraId="50D0898B" w14:textId="77777777" w:rsidR="00DB0109" w:rsidRPr="00AF1EB8" w:rsidRDefault="00DB0109" w:rsidP="007F16E7">
            <w:pPr>
              <w:pStyle w:val="ConsPlusNormal"/>
              <w:jc w:val="both"/>
            </w:pPr>
            <w:r w:rsidRPr="00AF1EB8">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DB0109" w:rsidRPr="00AF1EB8" w14:paraId="06D0EE36" w14:textId="77777777" w:rsidTr="007F16E7">
        <w:tc>
          <w:tcPr>
            <w:tcW w:w="1077" w:type="dxa"/>
            <w:vMerge w:val="restart"/>
          </w:tcPr>
          <w:p w14:paraId="17D94718" w14:textId="77777777" w:rsidR="00DB0109" w:rsidRPr="00AF1EB8" w:rsidRDefault="00DB0109" w:rsidP="007F16E7">
            <w:pPr>
              <w:pStyle w:val="ConsPlusNormal"/>
              <w:jc w:val="center"/>
            </w:pPr>
            <w:r w:rsidRPr="00AF1EB8">
              <w:t>1.6</w:t>
            </w:r>
          </w:p>
        </w:tc>
        <w:tc>
          <w:tcPr>
            <w:tcW w:w="7994" w:type="dxa"/>
            <w:tcBorders>
              <w:bottom w:val="nil"/>
            </w:tcBorders>
          </w:tcPr>
          <w:p w14:paraId="058931DF" w14:textId="77777777" w:rsidR="00DB0109" w:rsidRPr="00AF1EB8" w:rsidRDefault="00DB0109" w:rsidP="007F16E7">
            <w:pPr>
              <w:pStyle w:val="ConsPlusNormal"/>
              <w:jc w:val="both"/>
            </w:pPr>
            <w:r w:rsidRPr="00AF1EB8">
              <w:t>Скорость равномерного движения тела по окружности. Направление скорости.</w:t>
            </w:r>
          </w:p>
          <w:p w14:paraId="7B4AFCCB" w14:textId="77777777" w:rsidR="00DB0109" w:rsidRPr="00AF1EB8" w:rsidRDefault="00DB0109" w:rsidP="007F16E7">
            <w:pPr>
              <w:pStyle w:val="ConsPlusNormal"/>
              <w:jc w:val="both"/>
            </w:pPr>
            <w:r w:rsidRPr="00AF1EB8">
              <w:t>Формула для вычисления скорости через радиус окружности и период обращения:</w:t>
            </w:r>
          </w:p>
        </w:tc>
      </w:tr>
      <w:tr w:rsidR="00DB0109" w:rsidRPr="00AF1EB8" w14:paraId="3CC69AE1" w14:textId="77777777" w:rsidTr="007F16E7">
        <w:tblPrEx>
          <w:tblBorders>
            <w:insideH w:val="nil"/>
          </w:tblBorders>
        </w:tblPrEx>
        <w:tc>
          <w:tcPr>
            <w:tcW w:w="1077" w:type="dxa"/>
            <w:vMerge/>
          </w:tcPr>
          <w:p w14:paraId="184F47D7" w14:textId="77777777" w:rsidR="00DB0109" w:rsidRPr="00AF1EB8" w:rsidRDefault="00DB0109" w:rsidP="007F16E7">
            <w:pPr>
              <w:pStyle w:val="ConsPlusNormal"/>
            </w:pPr>
          </w:p>
        </w:tc>
        <w:tc>
          <w:tcPr>
            <w:tcW w:w="7994" w:type="dxa"/>
            <w:tcBorders>
              <w:top w:val="nil"/>
              <w:bottom w:val="nil"/>
            </w:tcBorders>
          </w:tcPr>
          <w:p w14:paraId="3483BBC1" w14:textId="77777777" w:rsidR="00DB0109" w:rsidRPr="00AF1EB8" w:rsidRDefault="00DB0109" w:rsidP="007F16E7">
            <w:pPr>
              <w:pStyle w:val="ConsPlusNormal"/>
              <w:jc w:val="both"/>
            </w:pPr>
            <w:r w:rsidRPr="00AF1EB8">
              <w:rPr>
                <w:noProof/>
                <w:position w:val="-24"/>
              </w:rPr>
              <w:drawing>
                <wp:inline distT="0" distB="0" distL="0" distR="0" wp14:anchorId="48761B1A" wp14:editId="75FA90C1">
                  <wp:extent cx="731520" cy="468630"/>
                  <wp:effectExtent l="0" t="0" r="0" b="0"/>
                  <wp:docPr id="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31520" cy="468630"/>
                          </a:xfrm>
                          <a:prstGeom prst="rect">
                            <a:avLst/>
                          </a:prstGeom>
                          <a:noFill/>
                          <a:ln>
                            <a:noFill/>
                          </a:ln>
                        </pic:spPr>
                      </pic:pic>
                    </a:graphicData>
                  </a:graphic>
                </wp:inline>
              </w:drawing>
            </w:r>
          </w:p>
        </w:tc>
      </w:tr>
      <w:tr w:rsidR="00DB0109" w:rsidRPr="00AF1EB8" w14:paraId="5CCC5DCD" w14:textId="77777777" w:rsidTr="007F16E7">
        <w:tblPrEx>
          <w:tblBorders>
            <w:insideH w:val="nil"/>
          </w:tblBorders>
        </w:tblPrEx>
        <w:tc>
          <w:tcPr>
            <w:tcW w:w="1077" w:type="dxa"/>
            <w:vMerge/>
          </w:tcPr>
          <w:p w14:paraId="2A307352" w14:textId="77777777" w:rsidR="00DB0109" w:rsidRPr="00AF1EB8" w:rsidRDefault="00DB0109" w:rsidP="007F16E7">
            <w:pPr>
              <w:pStyle w:val="ConsPlusNormal"/>
            </w:pPr>
          </w:p>
        </w:tc>
        <w:tc>
          <w:tcPr>
            <w:tcW w:w="7994" w:type="dxa"/>
            <w:tcBorders>
              <w:top w:val="nil"/>
              <w:bottom w:val="nil"/>
            </w:tcBorders>
          </w:tcPr>
          <w:p w14:paraId="1FC4D281" w14:textId="77777777" w:rsidR="00DB0109" w:rsidRPr="00AF1EB8" w:rsidRDefault="00DB0109" w:rsidP="007F16E7">
            <w:pPr>
              <w:pStyle w:val="ConsPlusNormal"/>
              <w:jc w:val="both"/>
            </w:pPr>
            <w:r w:rsidRPr="00AF1EB8">
              <w:t>Центростремительное ускорение. Направление центростремительного ускорения. Формула для вычисления ускорения:</w:t>
            </w:r>
          </w:p>
        </w:tc>
      </w:tr>
      <w:tr w:rsidR="00DB0109" w:rsidRPr="00AF1EB8" w14:paraId="30CFBE53" w14:textId="77777777" w:rsidTr="007F16E7">
        <w:tblPrEx>
          <w:tblBorders>
            <w:insideH w:val="nil"/>
          </w:tblBorders>
        </w:tblPrEx>
        <w:tc>
          <w:tcPr>
            <w:tcW w:w="1077" w:type="dxa"/>
            <w:vMerge/>
          </w:tcPr>
          <w:p w14:paraId="2737717E" w14:textId="77777777" w:rsidR="00DB0109" w:rsidRPr="00AF1EB8" w:rsidRDefault="00DB0109" w:rsidP="007F16E7">
            <w:pPr>
              <w:pStyle w:val="ConsPlusNormal"/>
            </w:pPr>
          </w:p>
        </w:tc>
        <w:tc>
          <w:tcPr>
            <w:tcW w:w="7994" w:type="dxa"/>
            <w:tcBorders>
              <w:top w:val="nil"/>
              <w:bottom w:val="nil"/>
            </w:tcBorders>
          </w:tcPr>
          <w:p w14:paraId="1509B775" w14:textId="77777777" w:rsidR="00DB0109" w:rsidRPr="00AF1EB8" w:rsidRDefault="00DB0109" w:rsidP="007F16E7">
            <w:pPr>
              <w:pStyle w:val="ConsPlusNormal"/>
              <w:jc w:val="both"/>
            </w:pPr>
            <w:r w:rsidRPr="00AF1EB8">
              <w:rPr>
                <w:noProof/>
                <w:position w:val="-27"/>
              </w:rPr>
              <w:drawing>
                <wp:inline distT="0" distB="0" distL="0" distR="0" wp14:anchorId="289033ED" wp14:editId="3F24CFA8">
                  <wp:extent cx="640080" cy="502920"/>
                  <wp:effectExtent l="0" t="0" r="0" b="0"/>
                  <wp:docPr id="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40080" cy="502920"/>
                          </a:xfrm>
                          <a:prstGeom prst="rect">
                            <a:avLst/>
                          </a:prstGeom>
                          <a:noFill/>
                          <a:ln>
                            <a:noFill/>
                          </a:ln>
                        </pic:spPr>
                      </pic:pic>
                    </a:graphicData>
                  </a:graphic>
                </wp:inline>
              </w:drawing>
            </w:r>
          </w:p>
        </w:tc>
      </w:tr>
      <w:tr w:rsidR="00DB0109" w:rsidRPr="00AF1EB8" w14:paraId="69479A5F" w14:textId="77777777" w:rsidTr="007F16E7">
        <w:tblPrEx>
          <w:tblBorders>
            <w:insideH w:val="nil"/>
          </w:tblBorders>
        </w:tblPrEx>
        <w:tc>
          <w:tcPr>
            <w:tcW w:w="1077" w:type="dxa"/>
            <w:vMerge/>
          </w:tcPr>
          <w:p w14:paraId="2CC5402F" w14:textId="77777777" w:rsidR="00DB0109" w:rsidRPr="00AF1EB8" w:rsidRDefault="00DB0109" w:rsidP="007F16E7">
            <w:pPr>
              <w:pStyle w:val="ConsPlusNormal"/>
            </w:pPr>
          </w:p>
        </w:tc>
        <w:tc>
          <w:tcPr>
            <w:tcW w:w="7994" w:type="dxa"/>
            <w:tcBorders>
              <w:top w:val="nil"/>
              <w:bottom w:val="nil"/>
            </w:tcBorders>
          </w:tcPr>
          <w:p w14:paraId="263C103C" w14:textId="77777777" w:rsidR="00DB0109" w:rsidRPr="00AF1EB8" w:rsidRDefault="00DB0109" w:rsidP="007F16E7">
            <w:pPr>
              <w:pStyle w:val="ConsPlusNormal"/>
              <w:jc w:val="both"/>
            </w:pPr>
            <w:r w:rsidRPr="00AF1EB8">
              <w:t>Формула, связывающая период и частоту обращения:</w:t>
            </w:r>
          </w:p>
        </w:tc>
      </w:tr>
      <w:tr w:rsidR="00DB0109" w:rsidRPr="00AF1EB8" w14:paraId="672065E4" w14:textId="77777777" w:rsidTr="007F16E7">
        <w:tc>
          <w:tcPr>
            <w:tcW w:w="1077" w:type="dxa"/>
            <w:vMerge/>
          </w:tcPr>
          <w:p w14:paraId="7AFA20C6" w14:textId="77777777" w:rsidR="00DB0109" w:rsidRPr="00AF1EB8" w:rsidRDefault="00DB0109" w:rsidP="007F16E7">
            <w:pPr>
              <w:pStyle w:val="ConsPlusNormal"/>
            </w:pPr>
          </w:p>
        </w:tc>
        <w:tc>
          <w:tcPr>
            <w:tcW w:w="7994" w:type="dxa"/>
            <w:tcBorders>
              <w:top w:val="nil"/>
            </w:tcBorders>
          </w:tcPr>
          <w:p w14:paraId="68C84C34" w14:textId="77777777" w:rsidR="00DB0109" w:rsidRPr="00AF1EB8" w:rsidRDefault="00DB0109" w:rsidP="007F16E7">
            <w:pPr>
              <w:pStyle w:val="ConsPlusNormal"/>
              <w:jc w:val="both"/>
            </w:pPr>
            <w:r w:rsidRPr="00AF1EB8">
              <w:rPr>
                <w:noProof/>
                <w:position w:val="-24"/>
              </w:rPr>
              <w:drawing>
                <wp:inline distT="0" distB="0" distL="0" distR="0" wp14:anchorId="023F4198" wp14:editId="4FC4045D">
                  <wp:extent cx="468630" cy="468630"/>
                  <wp:effectExtent l="0" t="0" r="0" b="0"/>
                  <wp:docPr id="3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p>
        </w:tc>
      </w:tr>
      <w:tr w:rsidR="00DB0109" w:rsidRPr="00AF1EB8" w14:paraId="0E5CFBD4" w14:textId="77777777" w:rsidTr="007F16E7">
        <w:tc>
          <w:tcPr>
            <w:tcW w:w="1077" w:type="dxa"/>
            <w:vMerge w:val="restart"/>
          </w:tcPr>
          <w:p w14:paraId="60F1D775" w14:textId="77777777" w:rsidR="00DB0109" w:rsidRPr="00AF1EB8" w:rsidRDefault="00DB0109" w:rsidP="007F16E7">
            <w:pPr>
              <w:pStyle w:val="ConsPlusNormal"/>
              <w:jc w:val="center"/>
            </w:pPr>
            <w:r w:rsidRPr="00AF1EB8">
              <w:t>1.7</w:t>
            </w:r>
          </w:p>
        </w:tc>
        <w:tc>
          <w:tcPr>
            <w:tcW w:w="7994" w:type="dxa"/>
            <w:tcBorders>
              <w:bottom w:val="nil"/>
            </w:tcBorders>
          </w:tcPr>
          <w:p w14:paraId="38E39878" w14:textId="77777777" w:rsidR="00DB0109" w:rsidRPr="00AF1EB8" w:rsidRDefault="00DB0109" w:rsidP="007F16E7">
            <w:pPr>
              <w:pStyle w:val="ConsPlusNormal"/>
              <w:jc w:val="both"/>
            </w:pPr>
            <w:r w:rsidRPr="00AF1EB8">
              <w:t>Масса. Плотность вещества. Формула для вычисления плотности:</w:t>
            </w:r>
          </w:p>
        </w:tc>
      </w:tr>
      <w:tr w:rsidR="00DB0109" w:rsidRPr="00AF1EB8" w14:paraId="0FEC971F" w14:textId="77777777" w:rsidTr="007F16E7">
        <w:tc>
          <w:tcPr>
            <w:tcW w:w="1077" w:type="dxa"/>
            <w:vMerge/>
          </w:tcPr>
          <w:p w14:paraId="2035AB64" w14:textId="77777777" w:rsidR="00DB0109" w:rsidRPr="00AF1EB8" w:rsidRDefault="00DB0109" w:rsidP="007F16E7">
            <w:pPr>
              <w:pStyle w:val="ConsPlusNormal"/>
            </w:pPr>
          </w:p>
        </w:tc>
        <w:tc>
          <w:tcPr>
            <w:tcW w:w="7994" w:type="dxa"/>
            <w:tcBorders>
              <w:top w:val="nil"/>
            </w:tcBorders>
          </w:tcPr>
          <w:p w14:paraId="45FCD7B8" w14:textId="77777777" w:rsidR="00DB0109" w:rsidRPr="00AF1EB8" w:rsidRDefault="00DB0109" w:rsidP="007F16E7">
            <w:pPr>
              <w:pStyle w:val="ConsPlusNormal"/>
              <w:jc w:val="both"/>
            </w:pPr>
            <w:r w:rsidRPr="00AF1EB8">
              <w:rPr>
                <w:noProof/>
                <w:position w:val="-24"/>
              </w:rPr>
              <w:drawing>
                <wp:inline distT="0" distB="0" distL="0" distR="0" wp14:anchorId="2DE83AB5" wp14:editId="4120F0D8">
                  <wp:extent cx="491490" cy="468630"/>
                  <wp:effectExtent l="0" t="0" r="0" b="0"/>
                  <wp:docPr id="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91490" cy="468630"/>
                          </a:xfrm>
                          <a:prstGeom prst="rect">
                            <a:avLst/>
                          </a:prstGeom>
                          <a:noFill/>
                          <a:ln>
                            <a:noFill/>
                          </a:ln>
                        </pic:spPr>
                      </pic:pic>
                    </a:graphicData>
                  </a:graphic>
                </wp:inline>
              </w:drawing>
            </w:r>
          </w:p>
        </w:tc>
      </w:tr>
      <w:tr w:rsidR="00DB0109" w:rsidRPr="00AF1EB8" w14:paraId="207223CB" w14:textId="77777777" w:rsidTr="007F16E7">
        <w:tc>
          <w:tcPr>
            <w:tcW w:w="1077" w:type="dxa"/>
          </w:tcPr>
          <w:p w14:paraId="026E3B9C" w14:textId="77777777" w:rsidR="00DB0109" w:rsidRPr="00AF1EB8" w:rsidRDefault="00DB0109" w:rsidP="007F16E7">
            <w:pPr>
              <w:pStyle w:val="ConsPlusNormal"/>
              <w:jc w:val="center"/>
            </w:pPr>
            <w:r w:rsidRPr="00AF1EB8">
              <w:t>1.8</w:t>
            </w:r>
          </w:p>
        </w:tc>
        <w:tc>
          <w:tcPr>
            <w:tcW w:w="7994" w:type="dxa"/>
          </w:tcPr>
          <w:p w14:paraId="59F17DC0" w14:textId="77777777" w:rsidR="00DB0109" w:rsidRPr="00AF1EB8" w:rsidRDefault="00DB0109" w:rsidP="007F16E7">
            <w:pPr>
              <w:pStyle w:val="ConsPlusNormal"/>
              <w:jc w:val="both"/>
            </w:pPr>
            <w:r w:rsidRPr="00AF1EB8">
              <w:t>Сила - векторная физическая величина. Сложение сил</w:t>
            </w:r>
          </w:p>
        </w:tc>
      </w:tr>
      <w:tr w:rsidR="00DB0109" w:rsidRPr="00AF1EB8" w14:paraId="23391497" w14:textId="77777777" w:rsidTr="007F16E7">
        <w:tc>
          <w:tcPr>
            <w:tcW w:w="1077" w:type="dxa"/>
          </w:tcPr>
          <w:p w14:paraId="55D3E296" w14:textId="77777777" w:rsidR="00DB0109" w:rsidRPr="00AF1EB8" w:rsidRDefault="00DB0109" w:rsidP="007F16E7">
            <w:pPr>
              <w:pStyle w:val="ConsPlusNormal"/>
              <w:jc w:val="center"/>
            </w:pPr>
            <w:r w:rsidRPr="00AF1EB8">
              <w:t>1.9</w:t>
            </w:r>
          </w:p>
        </w:tc>
        <w:tc>
          <w:tcPr>
            <w:tcW w:w="7994" w:type="dxa"/>
          </w:tcPr>
          <w:p w14:paraId="3CA8650A" w14:textId="77777777" w:rsidR="00DB0109" w:rsidRPr="00AF1EB8" w:rsidRDefault="00DB0109" w:rsidP="007F16E7">
            <w:pPr>
              <w:pStyle w:val="ConsPlusNormal"/>
              <w:jc w:val="both"/>
            </w:pPr>
            <w:r w:rsidRPr="00AF1EB8">
              <w:t>Явление инерции. Первый закон Ньютона</w:t>
            </w:r>
          </w:p>
        </w:tc>
      </w:tr>
      <w:tr w:rsidR="00DB0109" w:rsidRPr="00AF1EB8" w14:paraId="21724357" w14:textId="77777777" w:rsidTr="007F16E7">
        <w:tc>
          <w:tcPr>
            <w:tcW w:w="1077" w:type="dxa"/>
            <w:vMerge w:val="restart"/>
          </w:tcPr>
          <w:p w14:paraId="5FD7A42B" w14:textId="77777777" w:rsidR="00DB0109" w:rsidRPr="00AF1EB8" w:rsidRDefault="00DB0109" w:rsidP="007F16E7">
            <w:pPr>
              <w:pStyle w:val="ConsPlusNormal"/>
              <w:jc w:val="center"/>
            </w:pPr>
            <w:r w:rsidRPr="00AF1EB8">
              <w:t>1.10</w:t>
            </w:r>
          </w:p>
        </w:tc>
        <w:tc>
          <w:tcPr>
            <w:tcW w:w="7994" w:type="dxa"/>
            <w:tcBorders>
              <w:bottom w:val="nil"/>
            </w:tcBorders>
          </w:tcPr>
          <w:p w14:paraId="6EC1F21D" w14:textId="77777777" w:rsidR="00DB0109" w:rsidRPr="00AF1EB8" w:rsidRDefault="00DB0109" w:rsidP="007F16E7">
            <w:pPr>
              <w:pStyle w:val="ConsPlusNormal"/>
              <w:jc w:val="both"/>
            </w:pPr>
            <w:r w:rsidRPr="00AF1EB8">
              <w:t>Второй закон Ньютона:</w:t>
            </w:r>
          </w:p>
        </w:tc>
      </w:tr>
      <w:tr w:rsidR="00DB0109" w:rsidRPr="00AF1EB8" w14:paraId="27FC1CCE" w14:textId="77777777" w:rsidTr="007F16E7">
        <w:tblPrEx>
          <w:tblBorders>
            <w:insideH w:val="nil"/>
          </w:tblBorders>
        </w:tblPrEx>
        <w:tc>
          <w:tcPr>
            <w:tcW w:w="1077" w:type="dxa"/>
            <w:vMerge/>
          </w:tcPr>
          <w:p w14:paraId="378E1D60" w14:textId="77777777" w:rsidR="00DB0109" w:rsidRPr="00AF1EB8" w:rsidRDefault="00DB0109" w:rsidP="007F16E7">
            <w:pPr>
              <w:pStyle w:val="ConsPlusNormal"/>
            </w:pPr>
          </w:p>
        </w:tc>
        <w:tc>
          <w:tcPr>
            <w:tcW w:w="7994" w:type="dxa"/>
            <w:tcBorders>
              <w:top w:val="nil"/>
              <w:bottom w:val="nil"/>
            </w:tcBorders>
          </w:tcPr>
          <w:p w14:paraId="6209AB43" w14:textId="77777777" w:rsidR="00DB0109" w:rsidRPr="00AF1EB8" w:rsidRDefault="00DB0109" w:rsidP="007F16E7">
            <w:pPr>
              <w:pStyle w:val="ConsPlusNormal"/>
              <w:jc w:val="both"/>
            </w:pPr>
            <w:r w:rsidRPr="00AF1EB8">
              <w:rPr>
                <w:noProof/>
                <w:position w:val="-8"/>
              </w:rPr>
              <w:drawing>
                <wp:inline distT="0" distB="0" distL="0" distR="0" wp14:anchorId="27C46610" wp14:editId="348C3440">
                  <wp:extent cx="731520" cy="262890"/>
                  <wp:effectExtent l="0" t="0" r="0" b="0"/>
                  <wp:docPr id="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31520" cy="262890"/>
                          </a:xfrm>
                          <a:prstGeom prst="rect">
                            <a:avLst/>
                          </a:prstGeom>
                          <a:noFill/>
                          <a:ln>
                            <a:noFill/>
                          </a:ln>
                        </pic:spPr>
                      </pic:pic>
                    </a:graphicData>
                  </a:graphic>
                </wp:inline>
              </w:drawing>
            </w:r>
          </w:p>
        </w:tc>
      </w:tr>
      <w:tr w:rsidR="00DB0109" w:rsidRPr="00AF1EB8" w14:paraId="2F7260D9" w14:textId="77777777" w:rsidTr="007F16E7">
        <w:tc>
          <w:tcPr>
            <w:tcW w:w="1077" w:type="dxa"/>
            <w:vMerge/>
          </w:tcPr>
          <w:p w14:paraId="0DE9E128" w14:textId="77777777" w:rsidR="00DB0109" w:rsidRPr="00AF1EB8" w:rsidRDefault="00DB0109" w:rsidP="007F16E7">
            <w:pPr>
              <w:pStyle w:val="ConsPlusNormal"/>
            </w:pPr>
          </w:p>
        </w:tc>
        <w:tc>
          <w:tcPr>
            <w:tcW w:w="7994" w:type="dxa"/>
            <w:tcBorders>
              <w:top w:val="nil"/>
            </w:tcBorders>
          </w:tcPr>
          <w:p w14:paraId="606F7899" w14:textId="77777777" w:rsidR="00DB0109" w:rsidRPr="00AF1EB8" w:rsidRDefault="00DB0109" w:rsidP="007F16E7">
            <w:pPr>
              <w:pStyle w:val="ConsPlusNormal"/>
              <w:jc w:val="both"/>
            </w:pPr>
            <w:r w:rsidRPr="00AF1EB8">
              <w:t>Сонаправленность вектора ускорения тела и вектора силы, действующей на тело</w:t>
            </w:r>
          </w:p>
        </w:tc>
      </w:tr>
      <w:tr w:rsidR="00DB0109" w:rsidRPr="00AF1EB8" w14:paraId="12A36C91" w14:textId="77777777" w:rsidTr="007F16E7">
        <w:tc>
          <w:tcPr>
            <w:tcW w:w="1077" w:type="dxa"/>
            <w:vMerge w:val="restart"/>
          </w:tcPr>
          <w:p w14:paraId="51FA2173" w14:textId="77777777" w:rsidR="00DB0109" w:rsidRPr="00AF1EB8" w:rsidRDefault="00DB0109" w:rsidP="007F16E7">
            <w:pPr>
              <w:pStyle w:val="ConsPlusNormal"/>
              <w:jc w:val="center"/>
            </w:pPr>
            <w:r w:rsidRPr="00AF1EB8">
              <w:t>1.11</w:t>
            </w:r>
          </w:p>
        </w:tc>
        <w:tc>
          <w:tcPr>
            <w:tcW w:w="7994" w:type="dxa"/>
            <w:tcBorders>
              <w:bottom w:val="nil"/>
            </w:tcBorders>
          </w:tcPr>
          <w:p w14:paraId="03E21099" w14:textId="77777777" w:rsidR="00DB0109" w:rsidRPr="00AF1EB8" w:rsidRDefault="00DB0109" w:rsidP="007F16E7">
            <w:pPr>
              <w:pStyle w:val="ConsPlusNormal"/>
              <w:jc w:val="both"/>
            </w:pPr>
            <w:r w:rsidRPr="00AF1EB8">
              <w:t>Взаимодействие тел. Третий закон Ньютона:</w:t>
            </w:r>
          </w:p>
        </w:tc>
      </w:tr>
      <w:tr w:rsidR="00DB0109" w:rsidRPr="00AF1EB8" w14:paraId="012C5CBB" w14:textId="77777777" w:rsidTr="007F16E7">
        <w:tc>
          <w:tcPr>
            <w:tcW w:w="1077" w:type="dxa"/>
            <w:vMerge/>
          </w:tcPr>
          <w:p w14:paraId="2288A5E2" w14:textId="77777777" w:rsidR="00DB0109" w:rsidRPr="00AF1EB8" w:rsidRDefault="00DB0109" w:rsidP="007F16E7">
            <w:pPr>
              <w:pStyle w:val="ConsPlusNormal"/>
            </w:pPr>
          </w:p>
        </w:tc>
        <w:tc>
          <w:tcPr>
            <w:tcW w:w="7994" w:type="dxa"/>
            <w:tcBorders>
              <w:top w:val="nil"/>
            </w:tcBorders>
          </w:tcPr>
          <w:p w14:paraId="6F509335" w14:textId="77777777" w:rsidR="00DB0109" w:rsidRPr="00AF1EB8" w:rsidRDefault="00DB0109" w:rsidP="007F16E7">
            <w:pPr>
              <w:pStyle w:val="ConsPlusNormal"/>
              <w:jc w:val="both"/>
            </w:pPr>
            <w:r w:rsidRPr="00AF1EB8">
              <w:rPr>
                <w:noProof/>
                <w:position w:val="-12"/>
              </w:rPr>
              <w:drawing>
                <wp:inline distT="0" distB="0" distL="0" distR="0" wp14:anchorId="01BD5D2F" wp14:editId="58AC970F">
                  <wp:extent cx="971550" cy="308610"/>
                  <wp:effectExtent l="0" t="0" r="0" b="0"/>
                  <wp:docPr id="3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71550" cy="308610"/>
                          </a:xfrm>
                          <a:prstGeom prst="rect">
                            <a:avLst/>
                          </a:prstGeom>
                          <a:noFill/>
                          <a:ln>
                            <a:noFill/>
                          </a:ln>
                        </pic:spPr>
                      </pic:pic>
                    </a:graphicData>
                  </a:graphic>
                </wp:inline>
              </w:drawing>
            </w:r>
          </w:p>
        </w:tc>
      </w:tr>
      <w:tr w:rsidR="00DB0109" w:rsidRPr="00AF1EB8" w14:paraId="219344F2" w14:textId="77777777" w:rsidTr="007F16E7">
        <w:tc>
          <w:tcPr>
            <w:tcW w:w="1077" w:type="dxa"/>
            <w:vMerge w:val="restart"/>
          </w:tcPr>
          <w:p w14:paraId="1DEE2ACE" w14:textId="77777777" w:rsidR="00DB0109" w:rsidRPr="00AF1EB8" w:rsidRDefault="00DB0109" w:rsidP="007F16E7">
            <w:pPr>
              <w:pStyle w:val="ConsPlusNormal"/>
              <w:jc w:val="center"/>
            </w:pPr>
            <w:r w:rsidRPr="00AF1EB8">
              <w:t>1.12</w:t>
            </w:r>
          </w:p>
        </w:tc>
        <w:tc>
          <w:tcPr>
            <w:tcW w:w="7994" w:type="dxa"/>
            <w:tcBorders>
              <w:bottom w:val="nil"/>
            </w:tcBorders>
          </w:tcPr>
          <w:p w14:paraId="54ECF581" w14:textId="77777777" w:rsidR="00DB0109" w:rsidRPr="00AF1EB8" w:rsidRDefault="00DB0109" w:rsidP="007F16E7">
            <w:pPr>
              <w:pStyle w:val="ConsPlusNormal"/>
              <w:jc w:val="both"/>
            </w:pPr>
            <w:r w:rsidRPr="00AF1EB8">
              <w:t>Трение покоя и трение скольжения. Формула для вычисления модуля силы трения скольжения:</w:t>
            </w:r>
          </w:p>
        </w:tc>
      </w:tr>
      <w:tr w:rsidR="00DB0109" w:rsidRPr="00AF1EB8" w14:paraId="5AD3D08B" w14:textId="77777777" w:rsidTr="007F16E7">
        <w:tc>
          <w:tcPr>
            <w:tcW w:w="1077" w:type="dxa"/>
            <w:vMerge/>
          </w:tcPr>
          <w:p w14:paraId="29C8C970" w14:textId="77777777" w:rsidR="00DB0109" w:rsidRPr="00AF1EB8" w:rsidRDefault="00DB0109" w:rsidP="007F16E7">
            <w:pPr>
              <w:pStyle w:val="ConsPlusNormal"/>
            </w:pPr>
          </w:p>
        </w:tc>
        <w:tc>
          <w:tcPr>
            <w:tcW w:w="7994" w:type="dxa"/>
            <w:tcBorders>
              <w:top w:val="nil"/>
            </w:tcBorders>
          </w:tcPr>
          <w:p w14:paraId="16E49925" w14:textId="77777777" w:rsidR="00DB0109" w:rsidRPr="00AF1EB8" w:rsidRDefault="00DB0109" w:rsidP="007F16E7">
            <w:pPr>
              <w:pStyle w:val="ConsPlusNormal"/>
              <w:jc w:val="both"/>
            </w:pPr>
            <w:r w:rsidRPr="00AF1EB8">
              <w:rPr>
                <w:noProof/>
                <w:position w:val="-10"/>
              </w:rPr>
              <w:drawing>
                <wp:inline distT="0" distB="0" distL="0" distR="0" wp14:anchorId="702C0320" wp14:editId="6380C9F3">
                  <wp:extent cx="811530" cy="285750"/>
                  <wp:effectExtent l="0" t="0" r="0" b="0"/>
                  <wp:docPr id="3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11530" cy="285750"/>
                          </a:xfrm>
                          <a:prstGeom prst="rect">
                            <a:avLst/>
                          </a:prstGeom>
                          <a:noFill/>
                          <a:ln>
                            <a:noFill/>
                          </a:ln>
                        </pic:spPr>
                      </pic:pic>
                    </a:graphicData>
                  </a:graphic>
                </wp:inline>
              </w:drawing>
            </w:r>
          </w:p>
        </w:tc>
      </w:tr>
      <w:tr w:rsidR="00DB0109" w:rsidRPr="00AF1EB8" w14:paraId="3426DE11" w14:textId="77777777" w:rsidTr="007F16E7">
        <w:tc>
          <w:tcPr>
            <w:tcW w:w="1077" w:type="dxa"/>
            <w:vMerge w:val="restart"/>
          </w:tcPr>
          <w:p w14:paraId="0AF455DE" w14:textId="77777777" w:rsidR="00DB0109" w:rsidRPr="00AF1EB8" w:rsidRDefault="00DB0109" w:rsidP="007F16E7">
            <w:pPr>
              <w:pStyle w:val="ConsPlusNormal"/>
              <w:jc w:val="center"/>
            </w:pPr>
            <w:r w:rsidRPr="00AF1EB8">
              <w:t>1.13</w:t>
            </w:r>
          </w:p>
        </w:tc>
        <w:tc>
          <w:tcPr>
            <w:tcW w:w="7994" w:type="dxa"/>
            <w:tcBorders>
              <w:bottom w:val="nil"/>
            </w:tcBorders>
          </w:tcPr>
          <w:p w14:paraId="5A8ED24E" w14:textId="77777777" w:rsidR="00DB0109" w:rsidRPr="00AF1EB8" w:rsidRDefault="00DB0109" w:rsidP="007F16E7">
            <w:pPr>
              <w:pStyle w:val="ConsPlusNormal"/>
              <w:jc w:val="both"/>
            </w:pPr>
            <w:r w:rsidRPr="00AF1EB8">
              <w:t>Деформация тела. Упругие и неупругие деформации. Закон упругой деформации (закон Гука):</w:t>
            </w:r>
          </w:p>
        </w:tc>
      </w:tr>
      <w:tr w:rsidR="00DB0109" w:rsidRPr="00AF1EB8" w14:paraId="6122E33E" w14:textId="77777777" w:rsidTr="007F16E7">
        <w:tc>
          <w:tcPr>
            <w:tcW w:w="1077" w:type="dxa"/>
            <w:vMerge/>
          </w:tcPr>
          <w:p w14:paraId="522202F3" w14:textId="77777777" w:rsidR="00DB0109" w:rsidRPr="00AF1EB8" w:rsidRDefault="00DB0109" w:rsidP="007F16E7">
            <w:pPr>
              <w:pStyle w:val="ConsPlusNormal"/>
            </w:pPr>
          </w:p>
        </w:tc>
        <w:tc>
          <w:tcPr>
            <w:tcW w:w="7994" w:type="dxa"/>
            <w:tcBorders>
              <w:top w:val="nil"/>
            </w:tcBorders>
          </w:tcPr>
          <w:p w14:paraId="7DD7F6C5" w14:textId="77777777" w:rsidR="00DB0109" w:rsidRPr="00AF1EB8" w:rsidRDefault="00DB0109" w:rsidP="007F16E7">
            <w:pPr>
              <w:pStyle w:val="ConsPlusNormal"/>
              <w:jc w:val="both"/>
            </w:pPr>
            <w:r w:rsidRPr="00AF1EB8">
              <w:rPr>
                <w:noProof/>
                <w:position w:val="-5"/>
              </w:rPr>
              <w:drawing>
                <wp:inline distT="0" distB="0" distL="0" distR="0" wp14:anchorId="5ED05BB2" wp14:editId="7A5AB57F">
                  <wp:extent cx="731520" cy="217170"/>
                  <wp:effectExtent l="0" t="0" r="0" b="0"/>
                  <wp:docPr id="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31520" cy="217170"/>
                          </a:xfrm>
                          <a:prstGeom prst="rect">
                            <a:avLst/>
                          </a:prstGeom>
                          <a:noFill/>
                          <a:ln>
                            <a:noFill/>
                          </a:ln>
                        </pic:spPr>
                      </pic:pic>
                    </a:graphicData>
                  </a:graphic>
                </wp:inline>
              </w:drawing>
            </w:r>
          </w:p>
        </w:tc>
      </w:tr>
      <w:tr w:rsidR="00DB0109" w:rsidRPr="00AF1EB8" w14:paraId="5E166507" w14:textId="77777777" w:rsidTr="007F16E7">
        <w:tc>
          <w:tcPr>
            <w:tcW w:w="1077" w:type="dxa"/>
            <w:vMerge w:val="restart"/>
          </w:tcPr>
          <w:p w14:paraId="1274AF26" w14:textId="77777777" w:rsidR="00DB0109" w:rsidRPr="00AF1EB8" w:rsidRDefault="00DB0109" w:rsidP="007F16E7">
            <w:pPr>
              <w:pStyle w:val="ConsPlusNormal"/>
              <w:jc w:val="center"/>
            </w:pPr>
            <w:r w:rsidRPr="00AF1EB8">
              <w:t>1.14</w:t>
            </w:r>
          </w:p>
        </w:tc>
        <w:tc>
          <w:tcPr>
            <w:tcW w:w="7994" w:type="dxa"/>
            <w:tcBorders>
              <w:bottom w:val="nil"/>
            </w:tcBorders>
          </w:tcPr>
          <w:p w14:paraId="216FEE51" w14:textId="77777777" w:rsidR="00DB0109" w:rsidRPr="00AF1EB8" w:rsidRDefault="00DB0109" w:rsidP="007F16E7">
            <w:pPr>
              <w:pStyle w:val="ConsPlusNormal"/>
              <w:jc w:val="both"/>
            </w:pPr>
            <w:r w:rsidRPr="00AF1EB8">
              <w:t>Всемирное тяготение. Закон всемирного тяготения:</w:t>
            </w:r>
          </w:p>
        </w:tc>
      </w:tr>
      <w:tr w:rsidR="00DB0109" w:rsidRPr="00AF1EB8" w14:paraId="75131566" w14:textId="77777777" w:rsidTr="007F16E7">
        <w:tblPrEx>
          <w:tblBorders>
            <w:insideH w:val="nil"/>
          </w:tblBorders>
        </w:tblPrEx>
        <w:tc>
          <w:tcPr>
            <w:tcW w:w="1077" w:type="dxa"/>
            <w:vMerge/>
          </w:tcPr>
          <w:p w14:paraId="1C2EA1F3" w14:textId="77777777" w:rsidR="00DB0109" w:rsidRPr="00AF1EB8" w:rsidRDefault="00DB0109" w:rsidP="007F16E7">
            <w:pPr>
              <w:pStyle w:val="ConsPlusNormal"/>
            </w:pPr>
          </w:p>
        </w:tc>
        <w:tc>
          <w:tcPr>
            <w:tcW w:w="7994" w:type="dxa"/>
            <w:tcBorders>
              <w:top w:val="nil"/>
              <w:bottom w:val="nil"/>
            </w:tcBorders>
          </w:tcPr>
          <w:p w14:paraId="4407AA0A" w14:textId="77777777" w:rsidR="00DB0109" w:rsidRPr="00AF1EB8" w:rsidRDefault="00DB0109" w:rsidP="007F16E7">
            <w:pPr>
              <w:pStyle w:val="ConsPlusNormal"/>
              <w:jc w:val="both"/>
            </w:pPr>
            <w:r w:rsidRPr="00AF1EB8">
              <w:rPr>
                <w:noProof/>
                <w:position w:val="-24"/>
              </w:rPr>
              <w:drawing>
                <wp:inline distT="0" distB="0" distL="0" distR="0" wp14:anchorId="04F1B051" wp14:editId="4705CB8C">
                  <wp:extent cx="1177290" cy="468630"/>
                  <wp:effectExtent l="0" t="0" r="0" b="0"/>
                  <wp:docPr id="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177290" cy="468630"/>
                          </a:xfrm>
                          <a:prstGeom prst="rect">
                            <a:avLst/>
                          </a:prstGeom>
                          <a:noFill/>
                          <a:ln>
                            <a:noFill/>
                          </a:ln>
                        </pic:spPr>
                      </pic:pic>
                    </a:graphicData>
                  </a:graphic>
                </wp:inline>
              </w:drawing>
            </w:r>
          </w:p>
        </w:tc>
      </w:tr>
      <w:tr w:rsidR="00DB0109" w:rsidRPr="00AF1EB8" w14:paraId="3E00905B" w14:textId="77777777" w:rsidTr="007F16E7">
        <w:tblPrEx>
          <w:tblBorders>
            <w:insideH w:val="nil"/>
          </w:tblBorders>
        </w:tblPrEx>
        <w:tc>
          <w:tcPr>
            <w:tcW w:w="1077" w:type="dxa"/>
            <w:vMerge/>
          </w:tcPr>
          <w:p w14:paraId="7828ED1A" w14:textId="77777777" w:rsidR="00DB0109" w:rsidRPr="00AF1EB8" w:rsidRDefault="00DB0109" w:rsidP="007F16E7">
            <w:pPr>
              <w:pStyle w:val="ConsPlusNormal"/>
            </w:pPr>
          </w:p>
        </w:tc>
        <w:tc>
          <w:tcPr>
            <w:tcW w:w="7994" w:type="dxa"/>
            <w:tcBorders>
              <w:top w:val="nil"/>
              <w:bottom w:val="nil"/>
            </w:tcBorders>
          </w:tcPr>
          <w:p w14:paraId="551CF2CF" w14:textId="77777777" w:rsidR="00DB0109" w:rsidRPr="00AF1EB8" w:rsidRDefault="00DB0109" w:rsidP="007F16E7">
            <w:pPr>
              <w:pStyle w:val="ConsPlusNormal"/>
              <w:jc w:val="both"/>
            </w:pPr>
            <w:r w:rsidRPr="00AF1EB8">
              <w:t>Сила тяжести. Ускорение свободного падения.</w:t>
            </w:r>
          </w:p>
          <w:p w14:paraId="529BCC7C" w14:textId="77777777" w:rsidR="00DB0109" w:rsidRPr="00AF1EB8" w:rsidRDefault="00DB0109" w:rsidP="007F16E7">
            <w:pPr>
              <w:pStyle w:val="ConsPlusNormal"/>
              <w:jc w:val="both"/>
            </w:pPr>
            <w:r w:rsidRPr="00AF1EB8">
              <w:t>Формула для вычисления силы тяжести вблизи поверхности Земли:</w:t>
            </w:r>
          </w:p>
        </w:tc>
      </w:tr>
      <w:tr w:rsidR="00DB0109" w:rsidRPr="00AF1EB8" w14:paraId="068D28D7" w14:textId="77777777" w:rsidTr="007F16E7">
        <w:tblPrEx>
          <w:tblBorders>
            <w:insideH w:val="nil"/>
          </w:tblBorders>
        </w:tblPrEx>
        <w:tc>
          <w:tcPr>
            <w:tcW w:w="1077" w:type="dxa"/>
            <w:vMerge/>
          </w:tcPr>
          <w:p w14:paraId="36AECEB2" w14:textId="77777777" w:rsidR="00DB0109" w:rsidRPr="00AF1EB8" w:rsidRDefault="00DB0109" w:rsidP="007F16E7">
            <w:pPr>
              <w:pStyle w:val="ConsPlusNormal"/>
            </w:pPr>
          </w:p>
        </w:tc>
        <w:tc>
          <w:tcPr>
            <w:tcW w:w="7994" w:type="dxa"/>
            <w:tcBorders>
              <w:top w:val="nil"/>
              <w:bottom w:val="nil"/>
            </w:tcBorders>
          </w:tcPr>
          <w:p w14:paraId="6B3C621F" w14:textId="77777777" w:rsidR="00DB0109" w:rsidRPr="00AF1EB8" w:rsidRDefault="00DB0109" w:rsidP="007F16E7">
            <w:pPr>
              <w:pStyle w:val="ConsPlusNormal"/>
              <w:jc w:val="both"/>
            </w:pPr>
            <w:r w:rsidRPr="00AF1EB8">
              <w:t>F = mg.</w:t>
            </w:r>
          </w:p>
        </w:tc>
      </w:tr>
      <w:tr w:rsidR="00DB0109" w:rsidRPr="00AF1EB8" w14:paraId="3DD93D94" w14:textId="77777777" w:rsidTr="007F16E7">
        <w:tc>
          <w:tcPr>
            <w:tcW w:w="1077" w:type="dxa"/>
            <w:vMerge/>
          </w:tcPr>
          <w:p w14:paraId="70647108" w14:textId="77777777" w:rsidR="00DB0109" w:rsidRPr="00AF1EB8" w:rsidRDefault="00DB0109" w:rsidP="007F16E7">
            <w:pPr>
              <w:pStyle w:val="ConsPlusNormal"/>
            </w:pPr>
          </w:p>
        </w:tc>
        <w:tc>
          <w:tcPr>
            <w:tcW w:w="7994" w:type="dxa"/>
            <w:tcBorders>
              <w:top w:val="nil"/>
            </w:tcBorders>
          </w:tcPr>
          <w:p w14:paraId="58513132" w14:textId="77777777" w:rsidR="00DB0109" w:rsidRPr="00AF1EB8" w:rsidRDefault="00DB0109" w:rsidP="007F16E7">
            <w:pPr>
              <w:pStyle w:val="ConsPlusNormal"/>
              <w:jc w:val="both"/>
            </w:pPr>
            <w:r w:rsidRPr="00AF1EB8">
              <w:t>Движение планет вокруг Солнца. Первая космическая скорость. Невесомость и перегрузки</w:t>
            </w:r>
          </w:p>
        </w:tc>
      </w:tr>
      <w:tr w:rsidR="00DB0109" w:rsidRPr="00AF1EB8" w14:paraId="75ED7F20" w14:textId="77777777" w:rsidTr="007F16E7">
        <w:tc>
          <w:tcPr>
            <w:tcW w:w="1077" w:type="dxa"/>
            <w:vMerge w:val="restart"/>
          </w:tcPr>
          <w:p w14:paraId="521C3E9E" w14:textId="77777777" w:rsidR="00DB0109" w:rsidRPr="00AF1EB8" w:rsidRDefault="00DB0109" w:rsidP="007F16E7">
            <w:pPr>
              <w:pStyle w:val="ConsPlusNormal"/>
              <w:jc w:val="center"/>
            </w:pPr>
            <w:r w:rsidRPr="00AF1EB8">
              <w:t>1.15</w:t>
            </w:r>
          </w:p>
        </w:tc>
        <w:tc>
          <w:tcPr>
            <w:tcW w:w="7994" w:type="dxa"/>
            <w:tcBorders>
              <w:bottom w:val="nil"/>
            </w:tcBorders>
          </w:tcPr>
          <w:p w14:paraId="209B03CC" w14:textId="77777777" w:rsidR="00DB0109" w:rsidRPr="00AF1EB8" w:rsidRDefault="00DB0109" w:rsidP="007F16E7">
            <w:pPr>
              <w:pStyle w:val="ConsPlusNormal"/>
              <w:jc w:val="both"/>
            </w:pPr>
            <w:r w:rsidRPr="00AF1EB8">
              <w:t>Импульс тела - векторная физическая величина.</w:t>
            </w:r>
          </w:p>
        </w:tc>
      </w:tr>
      <w:tr w:rsidR="00DB0109" w:rsidRPr="00AF1EB8" w14:paraId="5C3687E0" w14:textId="77777777" w:rsidTr="007F16E7">
        <w:tblPrEx>
          <w:tblBorders>
            <w:insideH w:val="nil"/>
          </w:tblBorders>
        </w:tblPrEx>
        <w:tc>
          <w:tcPr>
            <w:tcW w:w="1077" w:type="dxa"/>
            <w:vMerge/>
          </w:tcPr>
          <w:p w14:paraId="3332DC8C" w14:textId="77777777" w:rsidR="00DB0109" w:rsidRPr="00AF1EB8" w:rsidRDefault="00DB0109" w:rsidP="007F16E7">
            <w:pPr>
              <w:pStyle w:val="ConsPlusNormal"/>
            </w:pPr>
          </w:p>
        </w:tc>
        <w:tc>
          <w:tcPr>
            <w:tcW w:w="7994" w:type="dxa"/>
            <w:tcBorders>
              <w:top w:val="nil"/>
              <w:bottom w:val="nil"/>
            </w:tcBorders>
          </w:tcPr>
          <w:p w14:paraId="4143AC51" w14:textId="77777777" w:rsidR="00DB0109" w:rsidRPr="00AF1EB8" w:rsidRDefault="00DB0109" w:rsidP="007F16E7">
            <w:pPr>
              <w:pStyle w:val="ConsPlusNormal"/>
              <w:jc w:val="both"/>
            </w:pPr>
            <w:r w:rsidRPr="00AF1EB8">
              <w:rPr>
                <w:noProof/>
                <w:position w:val="-6"/>
              </w:rPr>
              <w:drawing>
                <wp:inline distT="0" distB="0" distL="0" distR="0" wp14:anchorId="445E9592" wp14:editId="7B9CE876">
                  <wp:extent cx="594360" cy="240030"/>
                  <wp:effectExtent l="0" t="0" r="0" b="0"/>
                  <wp:docPr id="3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4360" cy="240030"/>
                          </a:xfrm>
                          <a:prstGeom prst="rect">
                            <a:avLst/>
                          </a:prstGeom>
                          <a:noFill/>
                          <a:ln>
                            <a:noFill/>
                          </a:ln>
                        </pic:spPr>
                      </pic:pic>
                    </a:graphicData>
                  </a:graphic>
                </wp:inline>
              </w:drawing>
            </w:r>
          </w:p>
        </w:tc>
      </w:tr>
      <w:tr w:rsidR="00DB0109" w:rsidRPr="00AF1EB8" w14:paraId="0A9BB82C" w14:textId="77777777" w:rsidTr="007F16E7">
        <w:tc>
          <w:tcPr>
            <w:tcW w:w="1077" w:type="dxa"/>
            <w:vMerge/>
          </w:tcPr>
          <w:p w14:paraId="33077E28" w14:textId="77777777" w:rsidR="00DB0109" w:rsidRPr="00AF1EB8" w:rsidRDefault="00DB0109" w:rsidP="007F16E7">
            <w:pPr>
              <w:pStyle w:val="ConsPlusNormal"/>
            </w:pPr>
          </w:p>
        </w:tc>
        <w:tc>
          <w:tcPr>
            <w:tcW w:w="7994" w:type="dxa"/>
            <w:tcBorders>
              <w:top w:val="nil"/>
            </w:tcBorders>
          </w:tcPr>
          <w:p w14:paraId="417F9FF2" w14:textId="77777777" w:rsidR="00DB0109" w:rsidRPr="00AF1EB8" w:rsidRDefault="00DB0109" w:rsidP="007F16E7">
            <w:pPr>
              <w:pStyle w:val="ConsPlusNormal"/>
              <w:jc w:val="both"/>
            </w:pPr>
            <w:r w:rsidRPr="00AF1EB8">
              <w:t>Импульс системы тел.</w:t>
            </w:r>
          </w:p>
          <w:p w14:paraId="5827D177" w14:textId="77777777" w:rsidR="00DB0109" w:rsidRPr="00AF1EB8" w:rsidRDefault="00DB0109" w:rsidP="007F16E7">
            <w:pPr>
              <w:pStyle w:val="ConsPlusNormal"/>
              <w:jc w:val="both"/>
            </w:pPr>
            <w:r w:rsidRPr="00AF1EB8">
              <w:t>Изменение импульса. Импульс силы</w:t>
            </w:r>
          </w:p>
        </w:tc>
      </w:tr>
      <w:tr w:rsidR="00DB0109" w:rsidRPr="00AF1EB8" w14:paraId="6CC4D3FD" w14:textId="77777777" w:rsidTr="007F16E7">
        <w:tc>
          <w:tcPr>
            <w:tcW w:w="1077" w:type="dxa"/>
            <w:vMerge w:val="restart"/>
          </w:tcPr>
          <w:p w14:paraId="12F51FB7" w14:textId="77777777" w:rsidR="00DB0109" w:rsidRPr="00AF1EB8" w:rsidRDefault="00DB0109" w:rsidP="007F16E7">
            <w:pPr>
              <w:pStyle w:val="ConsPlusNormal"/>
              <w:jc w:val="center"/>
            </w:pPr>
            <w:r w:rsidRPr="00AF1EB8">
              <w:t>1.16</w:t>
            </w:r>
          </w:p>
        </w:tc>
        <w:tc>
          <w:tcPr>
            <w:tcW w:w="7994" w:type="dxa"/>
            <w:tcBorders>
              <w:bottom w:val="nil"/>
            </w:tcBorders>
          </w:tcPr>
          <w:p w14:paraId="60CE7E01" w14:textId="77777777" w:rsidR="00DB0109" w:rsidRPr="00AF1EB8" w:rsidRDefault="00DB0109" w:rsidP="007F16E7">
            <w:pPr>
              <w:pStyle w:val="ConsPlusNormal"/>
              <w:jc w:val="both"/>
            </w:pPr>
            <w:r w:rsidRPr="00AF1EB8">
              <w:t>Закон сохранения импульса для замкнутой системы тел:</w:t>
            </w:r>
          </w:p>
        </w:tc>
      </w:tr>
      <w:tr w:rsidR="00DB0109" w:rsidRPr="00AF1EB8" w14:paraId="5C991FAA" w14:textId="77777777" w:rsidTr="007F16E7">
        <w:tblPrEx>
          <w:tblBorders>
            <w:insideH w:val="nil"/>
          </w:tblBorders>
        </w:tblPrEx>
        <w:tc>
          <w:tcPr>
            <w:tcW w:w="1077" w:type="dxa"/>
            <w:vMerge/>
          </w:tcPr>
          <w:p w14:paraId="560572C4" w14:textId="77777777" w:rsidR="00DB0109" w:rsidRPr="00AF1EB8" w:rsidRDefault="00DB0109" w:rsidP="007F16E7">
            <w:pPr>
              <w:pStyle w:val="ConsPlusNormal"/>
            </w:pPr>
          </w:p>
        </w:tc>
        <w:tc>
          <w:tcPr>
            <w:tcW w:w="7994" w:type="dxa"/>
            <w:tcBorders>
              <w:top w:val="nil"/>
              <w:bottom w:val="nil"/>
            </w:tcBorders>
          </w:tcPr>
          <w:p w14:paraId="2A10ABBC" w14:textId="77777777" w:rsidR="00DB0109" w:rsidRPr="00AF1EB8" w:rsidRDefault="00DB0109" w:rsidP="007F16E7">
            <w:pPr>
              <w:pStyle w:val="ConsPlusNormal"/>
              <w:jc w:val="both"/>
            </w:pPr>
            <w:r w:rsidRPr="00AF1EB8">
              <w:rPr>
                <w:noProof/>
                <w:position w:val="-9"/>
              </w:rPr>
              <w:drawing>
                <wp:inline distT="0" distB="0" distL="0" distR="0" wp14:anchorId="4D8F02AF" wp14:editId="0266CB52">
                  <wp:extent cx="1771650" cy="274320"/>
                  <wp:effectExtent l="0" t="0" r="0" b="0"/>
                  <wp:docPr id="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71650" cy="274320"/>
                          </a:xfrm>
                          <a:prstGeom prst="rect">
                            <a:avLst/>
                          </a:prstGeom>
                          <a:noFill/>
                          <a:ln>
                            <a:noFill/>
                          </a:ln>
                        </pic:spPr>
                      </pic:pic>
                    </a:graphicData>
                  </a:graphic>
                </wp:inline>
              </w:drawing>
            </w:r>
          </w:p>
        </w:tc>
      </w:tr>
      <w:tr w:rsidR="00DB0109" w:rsidRPr="00AF1EB8" w14:paraId="19446E7C" w14:textId="77777777" w:rsidTr="007F16E7">
        <w:tc>
          <w:tcPr>
            <w:tcW w:w="1077" w:type="dxa"/>
            <w:vMerge/>
          </w:tcPr>
          <w:p w14:paraId="7960AAD3" w14:textId="77777777" w:rsidR="00DB0109" w:rsidRPr="00AF1EB8" w:rsidRDefault="00DB0109" w:rsidP="007F16E7">
            <w:pPr>
              <w:pStyle w:val="ConsPlusNormal"/>
            </w:pPr>
          </w:p>
        </w:tc>
        <w:tc>
          <w:tcPr>
            <w:tcW w:w="7994" w:type="dxa"/>
            <w:tcBorders>
              <w:top w:val="nil"/>
            </w:tcBorders>
          </w:tcPr>
          <w:p w14:paraId="0C865A57" w14:textId="77777777" w:rsidR="00DB0109" w:rsidRPr="00AF1EB8" w:rsidRDefault="00DB0109" w:rsidP="007F16E7">
            <w:pPr>
              <w:pStyle w:val="ConsPlusNormal"/>
              <w:jc w:val="both"/>
            </w:pPr>
            <w:r w:rsidRPr="00AF1EB8">
              <w:t>Реактивное движение</w:t>
            </w:r>
          </w:p>
        </w:tc>
      </w:tr>
      <w:tr w:rsidR="00DB0109" w:rsidRPr="00AF1EB8" w14:paraId="3B384D77" w14:textId="77777777" w:rsidTr="007F16E7">
        <w:tc>
          <w:tcPr>
            <w:tcW w:w="1077" w:type="dxa"/>
            <w:vMerge w:val="restart"/>
          </w:tcPr>
          <w:p w14:paraId="714F4B55" w14:textId="77777777" w:rsidR="00DB0109" w:rsidRPr="00AF1EB8" w:rsidRDefault="00DB0109" w:rsidP="007F16E7">
            <w:pPr>
              <w:pStyle w:val="ConsPlusNormal"/>
              <w:jc w:val="center"/>
            </w:pPr>
            <w:r w:rsidRPr="00AF1EB8">
              <w:t>1.17</w:t>
            </w:r>
          </w:p>
        </w:tc>
        <w:tc>
          <w:tcPr>
            <w:tcW w:w="7994" w:type="dxa"/>
            <w:tcBorders>
              <w:bottom w:val="nil"/>
            </w:tcBorders>
          </w:tcPr>
          <w:p w14:paraId="0A09F63E" w14:textId="77777777" w:rsidR="00DB0109" w:rsidRPr="00AF1EB8" w:rsidRDefault="00DB0109" w:rsidP="007F16E7">
            <w:pPr>
              <w:pStyle w:val="ConsPlusNormal"/>
              <w:jc w:val="both"/>
            </w:pPr>
            <w:r w:rsidRPr="00AF1EB8">
              <w:t>Механическая работа. Формула для вычисления работы силы:</w:t>
            </w:r>
          </w:p>
        </w:tc>
      </w:tr>
      <w:tr w:rsidR="00DB0109" w:rsidRPr="00AF1EB8" w14:paraId="5A524056" w14:textId="77777777" w:rsidTr="007F16E7">
        <w:tblPrEx>
          <w:tblBorders>
            <w:insideH w:val="nil"/>
          </w:tblBorders>
        </w:tblPrEx>
        <w:tc>
          <w:tcPr>
            <w:tcW w:w="1077" w:type="dxa"/>
            <w:vMerge/>
          </w:tcPr>
          <w:p w14:paraId="7A0096C2" w14:textId="77777777" w:rsidR="00DB0109" w:rsidRPr="00AF1EB8" w:rsidRDefault="00DB0109" w:rsidP="007F16E7">
            <w:pPr>
              <w:pStyle w:val="ConsPlusNormal"/>
            </w:pPr>
          </w:p>
        </w:tc>
        <w:tc>
          <w:tcPr>
            <w:tcW w:w="7994" w:type="dxa"/>
            <w:tcBorders>
              <w:top w:val="nil"/>
              <w:bottom w:val="nil"/>
            </w:tcBorders>
          </w:tcPr>
          <w:p w14:paraId="03A48A17" w14:textId="77777777" w:rsidR="00DB0109" w:rsidRPr="00AF1EB8" w:rsidRDefault="00DB0109" w:rsidP="007F16E7">
            <w:pPr>
              <w:pStyle w:val="ConsPlusNormal"/>
              <w:jc w:val="both"/>
            </w:pPr>
            <w:r w:rsidRPr="00AF1EB8">
              <w:rPr>
                <w:noProof/>
                <w:position w:val="-5"/>
              </w:rPr>
              <w:drawing>
                <wp:inline distT="0" distB="0" distL="0" distR="0" wp14:anchorId="3C92B0CD" wp14:editId="6295822A">
                  <wp:extent cx="971550" cy="217170"/>
                  <wp:effectExtent l="0" t="0" r="0" b="0"/>
                  <wp:docPr id="3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971550" cy="217170"/>
                          </a:xfrm>
                          <a:prstGeom prst="rect">
                            <a:avLst/>
                          </a:prstGeom>
                          <a:noFill/>
                          <a:ln>
                            <a:noFill/>
                          </a:ln>
                        </pic:spPr>
                      </pic:pic>
                    </a:graphicData>
                  </a:graphic>
                </wp:inline>
              </w:drawing>
            </w:r>
          </w:p>
        </w:tc>
      </w:tr>
      <w:tr w:rsidR="00DB0109" w:rsidRPr="00AF1EB8" w14:paraId="48A6B67C" w14:textId="77777777" w:rsidTr="007F16E7">
        <w:tblPrEx>
          <w:tblBorders>
            <w:insideH w:val="nil"/>
          </w:tblBorders>
        </w:tblPrEx>
        <w:tc>
          <w:tcPr>
            <w:tcW w:w="1077" w:type="dxa"/>
            <w:vMerge/>
          </w:tcPr>
          <w:p w14:paraId="207B14FC" w14:textId="77777777" w:rsidR="00DB0109" w:rsidRPr="00AF1EB8" w:rsidRDefault="00DB0109" w:rsidP="007F16E7">
            <w:pPr>
              <w:pStyle w:val="ConsPlusNormal"/>
            </w:pPr>
          </w:p>
        </w:tc>
        <w:tc>
          <w:tcPr>
            <w:tcW w:w="7994" w:type="dxa"/>
            <w:tcBorders>
              <w:top w:val="nil"/>
              <w:bottom w:val="nil"/>
            </w:tcBorders>
          </w:tcPr>
          <w:p w14:paraId="2CE0D70C" w14:textId="77777777" w:rsidR="00DB0109" w:rsidRPr="00AF1EB8" w:rsidRDefault="00DB0109" w:rsidP="007F16E7">
            <w:pPr>
              <w:pStyle w:val="ConsPlusNormal"/>
              <w:jc w:val="both"/>
            </w:pPr>
            <w:r w:rsidRPr="00AF1EB8">
              <w:t>Механическая мощность:</w:t>
            </w:r>
          </w:p>
        </w:tc>
      </w:tr>
      <w:tr w:rsidR="00DB0109" w:rsidRPr="00AF1EB8" w14:paraId="51C70C9A" w14:textId="77777777" w:rsidTr="007F16E7">
        <w:tc>
          <w:tcPr>
            <w:tcW w:w="1077" w:type="dxa"/>
            <w:vMerge/>
          </w:tcPr>
          <w:p w14:paraId="3EB385B1" w14:textId="77777777" w:rsidR="00DB0109" w:rsidRPr="00AF1EB8" w:rsidRDefault="00DB0109" w:rsidP="007F16E7">
            <w:pPr>
              <w:pStyle w:val="ConsPlusNormal"/>
            </w:pPr>
          </w:p>
        </w:tc>
        <w:tc>
          <w:tcPr>
            <w:tcW w:w="7994" w:type="dxa"/>
            <w:tcBorders>
              <w:top w:val="nil"/>
            </w:tcBorders>
          </w:tcPr>
          <w:p w14:paraId="081CBE8E" w14:textId="77777777" w:rsidR="00DB0109" w:rsidRPr="00AF1EB8" w:rsidRDefault="00DB0109" w:rsidP="007F16E7">
            <w:pPr>
              <w:pStyle w:val="ConsPlusNormal"/>
              <w:jc w:val="both"/>
            </w:pPr>
            <w:r w:rsidRPr="00AF1EB8">
              <w:rPr>
                <w:noProof/>
                <w:position w:val="-24"/>
              </w:rPr>
              <w:drawing>
                <wp:inline distT="0" distB="0" distL="0" distR="0" wp14:anchorId="1CAF6000" wp14:editId="0F029235">
                  <wp:extent cx="548640" cy="468630"/>
                  <wp:effectExtent l="0" t="0" r="0" b="0"/>
                  <wp:docPr id="3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8640" cy="468630"/>
                          </a:xfrm>
                          <a:prstGeom prst="rect">
                            <a:avLst/>
                          </a:prstGeom>
                          <a:noFill/>
                          <a:ln>
                            <a:noFill/>
                          </a:ln>
                        </pic:spPr>
                      </pic:pic>
                    </a:graphicData>
                  </a:graphic>
                </wp:inline>
              </w:drawing>
            </w:r>
          </w:p>
        </w:tc>
      </w:tr>
      <w:tr w:rsidR="00DB0109" w:rsidRPr="00AF1EB8" w14:paraId="1BFB2B97" w14:textId="77777777" w:rsidTr="007F16E7">
        <w:tc>
          <w:tcPr>
            <w:tcW w:w="1077" w:type="dxa"/>
            <w:vMerge w:val="restart"/>
          </w:tcPr>
          <w:p w14:paraId="5C3B4091" w14:textId="77777777" w:rsidR="00DB0109" w:rsidRPr="00AF1EB8" w:rsidRDefault="00DB0109" w:rsidP="007F16E7">
            <w:pPr>
              <w:pStyle w:val="ConsPlusNormal"/>
              <w:jc w:val="center"/>
            </w:pPr>
            <w:r w:rsidRPr="00AF1EB8">
              <w:t>1.18</w:t>
            </w:r>
          </w:p>
        </w:tc>
        <w:tc>
          <w:tcPr>
            <w:tcW w:w="7994" w:type="dxa"/>
            <w:tcBorders>
              <w:bottom w:val="nil"/>
            </w:tcBorders>
          </w:tcPr>
          <w:p w14:paraId="6828E599" w14:textId="77777777" w:rsidR="00DB0109" w:rsidRPr="00AF1EB8" w:rsidRDefault="00DB0109" w:rsidP="007F16E7">
            <w:pPr>
              <w:pStyle w:val="ConsPlusNormal"/>
              <w:jc w:val="both"/>
            </w:pPr>
            <w:r w:rsidRPr="00AF1EB8">
              <w:t>Кинетическая и потенциальная энергия.</w:t>
            </w:r>
          </w:p>
          <w:p w14:paraId="03FD0025" w14:textId="77777777" w:rsidR="00DB0109" w:rsidRPr="00AF1EB8" w:rsidRDefault="00DB0109" w:rsidP="007F16E7">
            <w:pPr>
              <w:pStyle w:val="ConsPlusNormal"/>
              <w:jc w:val="both"/>
            </w:pPr>
            <w:r w:rsidRPr="00AF1EB8">
              <w:t>Формула для вычисления кинетической энергии:</w:t>
            </w:r>
          </w:p>
        </w:tc>
      </w:tr>
      <w:tr w:rsidR="00DB0109" w:rsidRPr="00AF1EB8" w14:paraId="380539E1" w14:textId="77777777" w:rsidTr="007F16E7">
        <w:tblPrEx>
          <w:tblBorders>
            <w:insideH w:val="nil"/>
          </w:tblBorders>
        </w:tblPrEx>
        <w:tc>
          <w:tcPr>
            <w:tcW w:w="1077" w:type="dxa"/>
            <w:vMerge/>
          </w:tcPr>
          <w:p w14:paraId="0DC3F06A" w14:textId="77777777" w:rsidR="00DB0109" w:rsidRPr="00AF1EB8" w:rsidRDefault="00DB0109" w:rsidP="007F16E7">
            <w:pPr>
              <w:pStyle w:val="ConsPlusNormal"/>
            </w:pPr>
          </w:p>
        </w:tc>
        <w:tc>
          <w:tcPr>
            <w:tcW w:w="7994" w:type="dxa"/>
            <w:tcBorders>
              <w:top w:val="nil"/>
              <w:bottom w:val="nil"/>
            </w:tcBorders>
          </w:tcPr>
          <w:p w14:paraId="30EABA98" w14:textId="77777777" w:rsidR="00DB0109" w:rsidRPr="00AF1EB8" w:rsidRDefault="00DB0109" w:rsidP="007F16E7">
            <w:pPr>
              <w:pStyle w:val="ConsPlusNormal"/>
              <w:jc w:val="both"/>
            </w:pPr>
            <w:r w:rsidRPr="00AF1EB8">
              <w:rPr>
                <w:noProof/>
                <w:position w:val="-27"/>
              </w:rPr>
              <w:drawing>
                <wp:inline distT="0" distB="0" distL="0" distR="0" wp14:anchorId="70AFA330" wp14:editId="1D146186">
                  <wp:extent cx="811530" cy="502920"/>
                  <wp:effectExtent l="0" t="0" r="0" b="0"/>
                  <wp:docPr id="3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811530" cy="502920"/>
                          </a:xfrm>
                          <a:prstGeom prst="rect">
                            <a:avLst/>
                          </a:prstGeom>
                          <a:noFill/>
                          <a:ln>
                            <a:noFill/>
                          </a:ln>
                        </pic:spPr>
                      </pic:pic>
                    </a:graphicData>
                  </a:graphic>
                </wp:inline>
              </w:drawing>
            </w:r>
          </w:p>
        </w:tc>
      </w:tr>
      <w:tr w:rsidR="00DB0109" w:rsidRPr="00AF1EB8" w14:paraId="20AA9586" w14:textId="77777777" w:rsidTr="007F16E7">
        <w:tblPrEx>
          <w:tblBorders>
            <w:insideH w:val="nil"/>
          </w:tblBorders>
        </w:tblPrEx>
        <w:tc>
          <w:tcPr>
            <w:tcW w:w="1077" w:type="dxa"/>
            <w:vMerge/>
          </w:tcPr>
          <w:p w14:paraId="3B8A2C5A" w14:textId="77777777" w:rsidR="00DB0109" w:rsidRPr="00AF1EB8" w:rsidRDefault="00DB0109" w:rsidP="007F16E7">
            <w:pPr>
              <w:pStyle w:val="ConsPlusNormal"/>
            </w:pPr>
          </w:p>
        </w:tc>
        <w:tc>
          <w:tcPr>
            <w:tcW w:w="7994" w:type="dxa"/>
            <w:tcBorders>
              <w:top w:val="nil"/>
              <w:bottom w:val="nil"/>
            </w:tcBorders>
          </w:tcPr>
          <w:p w14:paraId="3ED45AB4" w14:textId="77777777" w:rsidR="00DB0109" w:rsidRPr="00AF1EB8" w:rsidRDefault="00DB0109" w:rsidP="007F16E7">
            <w:pPr>
              <w:pStyle w:val="ConsPlusNormal"/>
              <w:jc w:val="both"/>
            </w:pPr>
            <w:r w:rsidRPr="00AF1EB8">
              <w:t>Теорема о кинетической энергии.</w:t>
            </w:r>
          </w:p>
          <w:p w14:paraId="73A87558" w14:textId="77777777" w:rsidR="00DB0109" w:rsidRPr="00AF1EB8" w:rsidRDefault="00DB0109" w:rsidP="007F16E7">
            <w:pPr>
              <w:pStyle w:val="ConsPlusNormal"/>
              <w:jc w:val="both"/>
            </w:pPr>
            <w:r w:rsidRPr="00AF1EB8">
              <w:t>Формула для вычисления потенциальной энергии тела, поднятого над Землей:</w:t>
            </w:r>
          </w:p>
        </w:tc>
      </w:tr>
      <w:tr w:rsidR="00DB0109" w:rsidRPr="00AF1EB8" w14:paraId="06BE4A6D" w14:textId="77777777" w:rsidTr="007F16E7">
        <w:tc>
          <w:tcPr>
            <w:tcW w:w="1077" w:type="dxa"/>
            <w:vMerge/>
          </w:tcPr>
          <w:p w14:paraId="4B370687" w14:textId="77777777" w:rsidR="00DB0109" w:rsidRPr="00AF1EB8" w:rsidRDefault="00DB0109" w:rsidP="007F16E7">
            <w:pPr>
              <w:pStyle w:val="ConsPlusNormal"/>
            </w:pPr>
          </w:p>
        </w:tc>
        <w:tc>
          <w:tcPr>
            <w:tcW w:w="7994" w:type="dxa"/>
            <w:tcBorders>
              <w:top w:val="nil"/>
            </w:tcBorders>
          </w:tcPr>
          <w:p w14:paraId="19024283" w14:textId="77777777" w:rsidR="00DB0109" w:rsidRPr="00AF1EB8" w:rsidRDefault="00DB0109" w:rsidP="007F16E7">
            <w:pPr>
              <w:pStyle w:val="ConsPlusNormal"/>
              <w:jc w:val="both"/>
            </w:pPr>
            <w:r w:rsidRPr="00AF1EB8">
              <w:t>E</w:t>
            </w:r>
            <w:r w:rsidRPr="00AF1EB8">
              <w:rPr>
                <w:vertAlign w:val="subscript"/>
              </w:rPr>
              <w:t>p</w:t>
            </w:r>
            <w:r w:rsidRPr="00AF1EB8">
              <w:t xml:space="preserve"> = mgh</w:t>
            </w:r>
          </w:p>
        </w:tc>
      </w:tr>
      <w:tr w:rsidR="00DB0109" w:rsidRPr="00AF1EB8" w14:paraId="5031A25C" w14:textId="77777777" w:rsidTr="007F16E7">
        <w:tc>
          <w:tcPr>
            <w:tcW w:w="1077" w:type="dxa"/>
            <w:vMerge w:val="restart"/>
          </w:tcPr>
          <w:p w14:paraId="4D39D8DE" w14:textId="77777777" w:rsidR="00DB0109" w:rsidRPr="00AF1EB8" w:rsidRDefault="00DB0109" w:rsidP="007F16E7">
            <w:pPr>
              <w:pStyle w:val="ConsPlusNormal"/>
              <w:jc w:val="center"/>
            </w:pPr>
            <w:r w:rsidRPr="00AF1EB8">
              <w:t>1.19</w:t>
            </w:r>
          </w:p>
        </w:tc>
        <w:tc>
          <w:tcPr>
            <w:tcW w:w="7994" w:type="dxa"/>
            <w:tcBorders>
              <w:bottom w:val="nil"/>
            </w:tcBorders>
          </w:tcPr>
          <w:p w14:paraId="3F418900" w14:textId="77777777" w:rsidR="00DB0109" w:rsidRPr="00AF1EB8" w:rsidRDefault="00DB0109" w:rsidP="007F16E7">
            <w:pPr>
              <w:pStyle w:val="ConsPlusNormal"/>
              <w:jc w:val="both"/>
            </w:pPr>
            <w:r w:rsidRPr="00AF1EB8">
              <w:t>Механическая энергия:</w:t>
            </w:r>
          </w:p>
        </w:tc>
      </w:tr>
      <w:tr w:rsidR="00DB0109" w:rsidRPr="00AF1EB8" w14:paraId="45750754" w14:textId="77777777" w:rsidTr="007F16E7">
        <w:tblPrEx>
          <w:tblBorders>
            <w:insideH w:val="nil"/>
          </w:tblBorders>
        </w:tblPrEx>
        <w:tc>
          <w:tcPr>
            <w:tcW w:w="1077" w:type="dxa"/>
            <w:vMerge/>
          </w:tcPr>
          <w:p w14:paraId="1B2E89B4" w14:textId="77777777" w:rsidR="00DB0109" w:rsidRPr="00AF1EB8" w:rsidRDefault="00DB0109" w:rsidP="007F16E7">
            <w:pPr>
              <w:pStyle w:val="ConsPlusNormal"/>
            </w:pPr>
          </w:p>
        </w:tc>
        <w:tc>
          <w:tcPr>
            <w:tcW w:w="7994" w:type="dxa"/>
            <w:tcBorders>
              <w:top w:val="nil"/>
              <w:bottom w:val="nil"/>
            </w:tcBorders>
          </w:tcPr>
          <w:p w14:paraId="63656F8B" w14:textId="77777777" w:rsidR="00DB0109" w:rsidRPr="00AF1EB8" w:rsidRDefault="00DB0109" w:rsidP="007F16E7">
            <w:pPr>
              <w:pStyle w:val="ConsPlusNormal"/>
              <w:jc w:val="both"/>
            </w:pPr>
            <w:r w:rsidRPr="00AF1EB8">
              <w:t>E = E</w:t>
            </w:r>
            <w:r w:rsidRPr="00AF1EB8">
              <w:rPr>
                <w:vertAlign w:val="subscript"/>
              </w:rPr>
              <w:t>k</w:t>
            </w:r>
            <w:r w:rsidRPr="00AF1EB8">
              <w:t xml:space="preserve"> + E</w:t>
            </w:r>
            <w:r w:rsidRPr="00AF1EB8">
              <w:rPr>
                <w:vertAlign w:val="subscript"/>
              </w:rPr>
              <w:t>p</w:t>
            </w:r>
            <w:r w:rsidRPr="00AF1EB8">
              <w:t>.</w:t>
            </w:r>
          </w:p>
        </w:tc>
      </w:tr>
      <w:tr w:rsidR="00DB0109" w:rsidRPr="00AF1EB8" w14:paraId="443C8280" w14:textId="77777777" w:rsidTr="007F16E7">
        <w:tblPrEx>
          <w:tblBorders>
            <w:insideH w:val="nil"/>
          </w:tblBorders>
        </w:tblPrEx>
        <w:tc>
          <w:tcPr>
            <w:tcW w:w="1077" w:type="dxa"/>
            <w:vMerge/>
          </w:tcPr>
          <w:p w14:paraId="35A70792" w14:textId="77777777" w:rsidR="00DB0109" w:rsidRPr="00AF1EB8" w:rsidRDefault="00DB0109" w:rsidP="007F16E7">
            <w:pPr>
              <w:pStyle w:val="ConsPlusNormal"/>
            </w:pPr>
          </w:p>
        </w:tc>
        <w:tc>
          <w:tcPr>
            <w:tcW w:w="7994" w:type="dxa"/>
            <w:tcBorders>
              <w:top w:val="nil"/>
              <w:bottom w:val="nil"/>
            </w:tcBorders>
          </w:tcPr>
          <w:p w14:paraId="63DA2EA6" w14:textId="77777777" w:rsidR="00DB0109" w:rsidRPr="00AF1EB8" w:rsidRDefault="00DB0109" w:rsidP="007F16E7">
            <w:pPr>
              <w:pStyle w:val="ConsPlusNormal"/>
              <w:jc w:val="both"/>
            </w:pPr>
            <w:r w:rsidRPr="00AF1EB8">
              <w:t>Закон сохранения механической энергии. Формула для закона сохранения механической энергии в отсутствие сил трения:</w:t>
            </w:r>
          </w:p>
        </w:tc>
      </w:tr>
      <w:tr w:rsidR="00DB0109" w:rsidRPr="00AF1EB8" w14:paraId="35801600" w14:textId="77777777" w:rsidTr="007F16E7">
        <w:tblPrEx>
          <w:tblBorders>
            <w:insideH w:val="nil"/>
          </w:tblBorders>
        </w:tblPrEx>
        <w:tc>
          <w:tcPr>
            <w:tcW w:w="1077" w:type="dxa"/>
            <w:vMerge/>
          </w:tcPr>
          <w:p w14:paraId="60674D6D" w14:textId="77777777" w:rsidR="00DB0109" w:rsidRPr="00AF1EB8" w:rsidRDefault="00DB0109" w:rsidP="007F16E7">
            <w:pPr>
              <w:pStyle w:val="ConsPlusNormal"/>
            </w:pPr>
          </w:p>
        </w:tc>
        <w:tc>
          <w:tcPr>
            <w:tcW w:w="7994" w:type="dxa"/>
            <w:tcBorders>
              <w:top w:val="nil"/>
              <w:bottom w:val="nil"/>
            </w:tcBorders>
          </w:tcPr>
          <w:p w14:paraId="76124222" w14:textId="77777777" w:rsidR="00DB0109" w:rsidRPr="00AF1EB8" w:rsidRDefault="00DB0109" w:rsidP="007F16E7">
            <w:pPr>
              <w:pStyle w:val="ConsPlusNormal"/>
              <w:jc w:val="both"/>
            </w:pPr>
            <w:r w:rsidRPr="00AF1EB8">
              <w:t>E = const.</w:t>
            </w:r>
          </w:p>
        </w:tc>
      </w:tr>
      <w:tr w:rsidR="00DB0109" w:rsidRPr="00AF1EB8" w14:paraId="69335B97" w14:textId="77777777" w:rsidTr="007F16E7">
        <w:tc>
          <w:tcPr>
            <w:tcW w:w="1077" w:type="dxa"/>
            <w:vMerge/>
          </w:tcPr>
          <w:p w14:paraId="0DD8DD63" w14:textId="77777777" w:rsidR="00DB0109" w:rsidRPr="00AF1EB8" w:rsidRDefault="00DB0109" w:rsidP="007F16E7">
            <w:pPr>
              <w:pStyle w:val="ConsPlusNormal"/>
            </w:pPr>
          </w:p>
        </w:tc>
        <w:tc>
          <w:tcPr>
            <w:tcW w:w="7994" w:type="dxa"/>
            <w:tcBorders>
              <w:top w:val="nil"/>
            </w:tcBorders>
          </w:tcPr>
          <w:p w14:paraId="53B1DB35" w14:textId="77777777" w:rsidR="00DB0109" w:rsidRPr="00AF1EB8" w:rsidRDefault="00DB0109" w:rsidP="007F16E7">
            <w:pPr>
              <w:pStyle w:val="ConsPlusNormal"/>
              <w:jc w:val="both"/>
            </w:pPr>
            <w:r w:rsidRPr="00AF1EB8">
              <w:t>Превращение механической энергии при наличии силы трения</w:t>
            </w:r>
          </w:p>
        </w:tc>
      </w:tr>
      <w:tr w:rsidR="00DB0109" w:rsidRPr="00AF1EB8" w14:paraId="4014378B" w14:textId="77777777" w:rsidTr="007F16E7">
        <w:tc>
          <w:tcPr>
            <w:tcW w:w="1077" w:type="dxa"/>
            <w:vMerge w:val="restart"/>
          </w:tcPr>
          <w:p w14:paraId="724D99CD" w14:textId="77777777" w:rsidR="00DB0109" w:rsidRPr="00AF1EB8" w:rsidRDefault="00DB0109" w:rsidP="007F16E7">
            <w:pPr>
              <w:pStyle w:val="ConsPlusNormal"/>
              <w:jc w:val="center"/>
            </w:pPr>
            <w:r w:rsidRPr="00AF1EB8">
              <w:t>1.20</w:t>
            </w:r>
          </w:p>
        </w:tc>
        <w:tc>
          <w:tcPr>
            <w:tcW w:w="7994" w:type="dxa"/>
            <w:tcBorders>
              <w:bottom w:val="nil"/>
            </w:tcBorders>
          </w:tcPr>
          <w:p w14:paraId="26124788" w14:textId="77777777" w:rsidR="00DB0109" w:rsidRPr="00AF1EB8" w:rsidRDefault="00DB0109" w:rsidP="007F16E7">
            <w:pPr>
              <w:pStyle w:val="ConsPlusNormal"/>
              <w:jc w:val="both"/>
            </w:pPr>
            <w:r w:rsidRPr="00AF1EB8">
              <w:t>Простые механизмы. "Золотое правило" механики.</w:t>
            </w:r>
          </w:p>
          <w:p w14:paraId="264F0233" w14:textId="77777777" w:rsidR="00DB0109" w:rsidRPr="00AF1EB8" w:rsidRDefault="00DB0109" w:rsidP="007F16E7">
            <w:pPr>
              <w:pStyle w:val="ConsPlusNormal"/>
              <w:jc w:val="both"/>
            </w:pPr>
            <w:r w:rsidRPr="00AF1EB8">
              <w:t>Рычаг. Момент силы:</w:t>
            </w:r>
          </w:p>
        </w:tc>
      </w:tr>
      <w:tr w:rsidR="00DB0109" w:rsidRPr="00AF1EB8" w14:paraId="1BCE5335" w14:textId="77777777" w:rsidTr="007F16E7">
        <w:tblPrEx>
          <w:tblBorders>
            <w:insideH w:val="nil"/>
          </w:tblBorders>
        </w:tblPrEx>
        <w:tc>
          <w:tcPr>
            <w:tcW w:w="1077" w:type="dxa"/>
            <w:vMerge/>
          </w:tcPr>
          <w:p w14:paraId="62A3A13E" w14:textId="77777777" w:rsidR="00DB0109" w:rsidRPr="00AF1EB8" w:rsidRDefault="00DB0109" w:rsidP="007F16E7">
            <w:pPr>
              <w:pStyle w:val="ConsPlusNormal"/>
            </w:pPr>
          </w:p>
        </w:tc>
        <w:tc>
          <w:tcPr>
            <w:tcW w:w="7994" w:type="dxa"/>
            <w:tcBorders>
              <w:top w:val="nil"/>
              <w:bottom w:val="nil"/>
            </w:tcBorders>
          </w:tcPr>
          <w:p w14:paraId="3A6DA7E2" w14:textId="77777777" w:rsidR="00DB0109" w:rsidRPr="00AF1EB8" w:rsidRDefault="00DB0109" w:rsidP="007F16E7">
            <w:pPr>
              <w:pStyle w:val="ConsPlusNormal"/>
              <w:jc w:val="both"/>
            </w:pPr>
            <w:r w:rsidRPr="00AF1EB8">
              <w:t>M = Fl.</w:t>
            </w:r>
          </w:p>
        </w:tc>
      </w:tr>
      <w:tr w:rsidR="00DB0109" w:rsidRPr="00AF1EB8" w14:paraId="428AA7BA" w14:textId="77777777" w:rsidTr="007F16E7">
        <w:tblPrEx>
          <w:tblBorders>
            <w:insideH w:val="nil"/>
          </w:tblBorders>
        </w:tblPrEx>
        <w:tc>
          <w:tcPr>
            <w:tcW w:w="1077" w:type="dxa"/>
            <w:vMerge/>
          </w:tcPr>
          <w:p w14:paraId="555AE461" w14:textId="77777777" w:rsidR="00DB0109" w:rsidRPr="00AF1EB8" w:rsidRDefault="00DB0109" w:rsidP="007F16E7">
            <w:pPr>
              <w:pStyle w:val="ConsPlusNormal"/>
            </w:pPr>
          </w:p>
        </w:tc>
        <w:tc>
          <w:tcPr>
            <w:tcW w:w="7994" w:type="dxa"/>
            <w:tcBorders>
              <w:top w:val="nil"/>
              <w:bottom w:val="nil"/>
            </w:tcBorders>
          </w:tcPr>
          <w:p w14:paraId="1AF84C0F" w14:textId="77777777" w:rsidR="00DB0109" w:rsidRPr="00AF1EB8" w:rsidRDefault="00DB0109" w:rsidP="007F16E7">
            <w:pPr>
              <w:pStyle w:val="ConsPlusNormal"/>
              <w:jc w:val="both"/>
            </w:pPr>
            <w:r w:rsidRPr="00AF1EB8">
              <w:t>Условие равновесия рычага:</w:t>
            </w:r>
          </w:p>
        </w:tc>
      </w:tr>
      <w:tr w:rsidR="00DB0109" w:rsidRPr="00AF1EB8" w14:paraId="0F8DE159" w14:textId="77777777" w:rsidTr="007F16E7">
        <w:tblPrEx>
          <w:tblBorders>
            <w:insideH w:val="nil"/>
          </w:tblBorders>
        </w:tblPrEx>
        <w:tc>
          <w:tcPr>
            <w:tcW w:w="1077" w:type="dxa"/>
            <w:vMerge/>
          </w:tcPr>
          <w:p w14:paraId="5C5160F6" w14:textId="77777777" w:rsidR="00DB0109" w:rsidRPr="00AF1EB8" w:rsidRDefault="00DB0109" w:rsidP="007F16E7">
            <w:pPr>
              <w:pStyle w:val="ConsPlusNormal"/>
            </w:pPr>
          </w:p>
        </w:tc>
        <w:tc>
          <w:tcPr>
            <w:tcW w:w="7994" w:type="dxa"/>
            <w:tcBorders>
              <w:top w:val="nil"/>
              <w:bottom w:val="nil"/>
            </w:tcBorders>
          </w:tcPr>
          <w:p w14:paraId="3901A7C4" w14:textId="77777777" w:rsidR="00DB0109" w:rsidRPr="00AF1EB8" w:rsidRDefault="00DB0109" w:rsidP="007F16E7">
            <w:pPr>
              <w:pStyle w:val="ConsPlusNormal"/>
              <w:jc w:val="both"/>
            </w:pPr>
            <w:r w:rsidRPr="00AF1EB8">
              <w:t>M</w:t>
            </w:r>
            <w:r w:rsidRPr="00AF1EB8">
              <w:rPr>
                <w:vertAlign w:val="subscript"/>
              </w:rPr>
              <w:t>1</w:t>
            </w:r>
            <w:r w:rsidRPr="00AF1EB8">
              <w:t xml:space="preserve"> + M</w:t>
            </w:r>
            <w:r w:rsidRPr="00AF1EB8">
              <w:rPr>
                <w:vertAlign w:val="subscript"/>
              </w:rPr>
              <w:t>2</w:t>
            </w:r>
            <w:r w:rsidRPr="00AF1EB8">
              <w:t xml:space="preserve"> + ... = 0.</w:t>
            </w:r>
          </w:p>
        </w:tc>
      </w:tr>
      <w:tr w:rsidR="00DB0109" w:rsidRPr="00AF1EB8" w14:paraId="00710085" w14:textId="77777777" w:rsidTr="007F16E7">
        <w:tblPrEx>
          <w:tblBorders>
            <w:insideH w:val="nil"/>
          </w:tblBorders>
        </w:tblPrEx>
        <w:tc>
          <w:tcPr>
            <w:tcW w:w="1077" w:type="dxa"/>
            <w:vMerge/>
          </w:tcPr>
          <w:p w14:paraId="510AD053" w14:textId="77777777" w:rsidR="00DB0109" w:rsidRPr="00AF1EB8" w:rsidRDefault="00DB0109" w:rsidP="007F16E7">
            <w:pPr>
              <w:pStyle w:val="ConsPlusNormal"/>
            </w:pPr>
          </w:p>
        </w:tc>
        <w:tc>
          <w:tcPr>
            <w:tcW w:w="7994" w:type="dxa"/>
            <w:tcBorders>
              <w:top w:val="nil"/>
              <w:bottom w:val="nil"/>
            </w:tcBorders>
          </w:tcPr>
          <w:p w14:paraId="26E6D473" w14:textId="77777777" w:rsidR="00DB0109" w:rsidRPr="00AF1EB8" w:rsidRDefault="00DB0109" w:rsidP="007F16E7">
            <w:pPr>
              <w:pStyle w:val="ConsPlusNormal"/>
            </w:pPr>
          </w:p>
        </w:tc>
      </w:tr>
      <w:tr w:rsidR="00DB0109" w:rsidRPr="00AF1EB8" w14:paraId="68C34342" w14:textId="77777777" w:rsidTr="007F16E7">
        <w:tblPrEx>
          <w:tblBorders>
            <w:insideH w:val="nil"/>
          </w:tblBorders>
        </w:tblPrEx>
        <w:tc>
          <w:tcPr>
            <w:tcW w:w="1077" w:type="dxa"/>
            <w:vMerge/>
          </w:tcPr>
          <w:p w14:paraId="0A2D9F66" w14:textId="77777777" w:rsidR="00DB0109" w:rsidRPr="00AF1EB8" w:rsidRDefault="00DB0109" w:rsidP="007F16E7">
            <w:pPr>
              <w:pStyle w:val="ConsPlusNormal"/>
            </w:pPr>
          </w:p>
        </w:tc>
        <w:tc>
          <w:tcPr>
            <w:tcW w:w="7994" w:type="dxa"/>
            <w:tcBorders>
              <w:top w:val="nil"/>
              <w:bottom w:val="nil"/>
            </w:tcBorders>
          </w:tcPr>
          <w:p w14:paraId="1348BE90" w14:textId="77777777" w:rsidR="00DB0109" w:rsidRPr="00AF1EB8" w:rsidRDefault="00DB0109" w:rsidP="007F16E7">
            <w:pPr>
              <w:pStyle w:val="ConsPlusNormal"/>
              <w:jc w:val="both"/>
            </w:pPr>
            <w:r w:rsidRPr="00AF1EB8">
              <w:t>Подвижный и неподвижный блоки.</w:t>
            </w:r>
          </w:p>
        </w:tc>
      </w:tr>
      <w:tr w:rsidR="00DB0109" w:rsidRPr="00AF1EB8" w14:paraId="7CDE1C1E" w14:textId="77777777" w:rsidTr="007F16E7">
        <w:tc>
          <w:tcPr>
            <w:tcW w:w="1077" w:type="dxa"/>
            <w:vMerge/>
          </w:tcPr>
          <w:p w14:paraId="25F8323A" w14:textId="77777777" w:rsidR="00DB0109" w:rsidRPr="00AF1EB8" w:rsidRDefault="00DB0109" w:rsidP="007F16E7">
            <w:pPr>
              <w:pStyle w:val="ConsPlusNormal"/>
            </w:pPr>
          </w:p>
        </w:tc>
        <w:tc>
          <w:tcPr>
            <w:tcW w:w="7994" w:type="dxa"/>
            <w:tcBorders>
              <w:top w:val="nil"/>
            </w:tcBorders>
          </w:tcPr>
          <w:p w14:paraId="3DABA4CD" w14:textId="77777777" w:rsidR="00DB0109" w:rsidRPr="00AF1EB8" w:rsidRDefault="00DB0109" w:rsidP="007F16E7">
            <w:pPr>
              <w:pStyle w:val="ConsPlusNormal"/>
              <w:jc w:val="both"/>
            </w:pPr>
            <w:r w:rsidRPr="00AF1EB8">
              <w:t>КПД простых механизмов, </w:t>
            </w:r>
            <w:r w:rsidRPr="00AF1EB8">
              <w:rPr>
                <w:noProof/>
                <w:position w:val="-30"/>
              </w:rPr>
              <w:drawing>
                <wp:inline distT="0" distB="0" distL="0" distR="0" wp14:anchorId="31EE1989" wp14:editId="16567E08">
                  <wp:extent cx="1040130" cy="537210"/>
                  <wp:effectExtent l="0" t="0" r="0" b="0"/>
                  <wp:docPr id="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040130" cy="537210"/>
                          </a:xfrm>
                          <a:prstGeom prst="rect">
                            <a:avLst/>
                          </a:prstGeom>
                          <a:noFill/>
                          <a:ln>
                            <a:noFill/>
                          </a:ln>
                        </pic:spPr>
                      </pic:pic>
                    </a:graphicData>
                  </a:graphic>
                </wp:inline>
              </w:drawing>
            </w:r>
          </w:p>
        </w:tc>
      </w:tr>
      <w:tr w:rsidR="00DB0109" w:rsidRPr="00AF1EB8" w14:paraId="3C390F8E" w14:textId="77777777" w:rsidTr="007F16E7">
        <w:tc>
          <w:tcPr>
            <w:tcW w:w="1077" w:type="dxa"/>
            <w:vMerge w:val="restart"/>
          </w:tcPr>
          <w:p w14:paraId="6FE9AE52" w14:textId="77777777" w:rsidR="00DB0109" w:rsidRPr="00AF1EB8" w:rsidRDefault="00DB0109" w:rsidP="007F16E7">
            <w:pPr>
              <w:pStyle w:val="ConsPlusNormal"/>
              <w:jc w:val="center"/>
            </w:pPr>
            <w:r w:rsidRPr="00AF1EB8">
              <w:t>1.21</w:t>
            </w:r>
          </w:p>
        </w:tc>
        <w:tc>
          <w:tcPr>
            <w:tcW w:w="7994" w:type="dxa"/>
            <w:tcBorders>
              <w:bottom w:val="nil"/>
            </w:tcBorders>
          </w:tcPr>
          <w:p w14:paraId="72D170B4" w14:textId="77777777" w:rsidR="00DB0109" w:rsidRPr="00AF1EB8" w:rsidRDefault="00DB0109" w:rsidP="007F16E7">
            <w:pPr>
              <w:pStyle w:val="ConsPlusNormal"/>
              <w:jc w:val="both"/>
            </w:pPr>
            <w:r w:rsidRPr="00AF1EB8">
              <w:t>Давление твердого тела.</w:t>
            </w:r>
          </w:p>
          <w:p w14:paraId="67DD9F67" w14:textId="77777777" w:rsidR="00DB0109" w:rsidRPr="00AF1EB8" w:rsidRDefault="00DB0109" w:rsidP="007F16E7">
            <w:pPr>
              <w:pStyle w:val="ConsPlusNormal"/>
              <w:jc w:val="both"/>
            </w:pPr>
            <w:r w:rsidRPr="00AF1EB8">
              <w:t>Формула для вычисления давления твердого тела:</w:t>
            </w:r>
          </w:p>
        </w:tc>
      </w:tr>
      <w:tr w:rsidR="00DB0109" w:rsidRPr="00AF1EB8" w14:paraId="5861D1E2" w14:textId="77777777" w:rsidTr="007F16E7">
        <w:tblPrEx>
          <w:tblBorders>
            <w:insideH w:val="nil"/>
          </w:tblBorders>
        </w:tblPrEx>
        <w:tc>
          <w:tcPr>
            <w:tcW w:w="1077" w:type="dxa"/>
            <w:vMerge/>
          </w:tcPr>
          <w:p w14:paraId="74168BF5" w14:textId="77777777" w:rsidR="00DB0109" w:rsidRPr="00AF1EB8" w:rsidRDefault="00DB0109" w:rsidP="007F16E7">
            <w:pPr>
              <w:pStyle w:val="ConsPlusNormal"/>
            </w:pPr>
          </w:p>
        </w:tc>
        <w:tc>
          <w:tcPr>
            <w:tcW w:w="7994" w:type="dxa"/>
            <w:tcBorders>
              <w:top w:val="nil"/>
              <w:bottom w:val="nil"/>
            </w:tcBorders>
          </w:tcPr>
          <w:p w14:paraId="200419E3" w14:textId="77777777" w:rsidR="00DB0109" w:rsidRPr="00AF1EB8" w:rsidRDefault="00DB0109" w:rsidP="007F16E7">
            <w:pPr>
              <w:pStyle w:val="ConsPlusNormal"/>
              <w:jc w:val="both"/>
            </w:pPr>
            <w:r w:rsidRPr="00AF1EB8">
              <w:rPr>
                <w:noProof/>
                <w:position w:val="-24"/>
              </w:rPr>
              <w:drawing>
                <wp:inline distT="0" distB="0" distL="0" distR="0" wp14:anchorId="0F2DA38B" wp14:editId="64E7CC88">
                  <wp:extent cx="582930" cy="468630"/>
                  <wp:effectExtent l="0" t="0" r="0" b="0"/>
                  <wp:docPr id="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82930" cy="468630"/>
                          </a:xfrm>
                          <a:prstGeom prst="rect">
                            <a:avLst/>
                          </a:prstGeom>
                          <a:noFill/>
                          <a:ln>
                            <a:noFill/>
                          </a:ln>
                        </pic:spPr>
                      </pic:pic>
                    </a:graphicData>
                  </a:graphic>
                </wp:inline>
              </w:drawing>
            </w:r>
          </w:p>
        </w:tc>
      </w:tr>
      <w:tr w:rsidR="00DB0109" w:rsidRPr="00AF1EB8" w14:paraId="2998ABB0" w14:textId="77777777" w:rsidTr="007F16E7">
        <w:tblPrEx>
          <w:tblBorders>
            <w:insideH w:val="nil"/>
          </w:tblBorders>
        </w:tblPrEx>
        <w:tc>
          <w:tcPr>
            <w:tcW w:w="1077" w:type="dxa"/>
            <w:vMerge/>
          </w:tcPr>
          <w:p w14:paraId="3BBDC2B0" w14:textId="77777777" w:rsidR="00DB0109" w:rsidRPr="00AF1EB8" w:rsidRDefault="00DB0109" w:rsidP="007F16E7">
            <w:pPr>
              <w:pStyle w:val="ConsPlusNormal"/>
            </w:pPr>
          </w:p>
        </w:tc>
        <w:tc>
          <w:tcPr>
            <w:tcW w:w="7994" w:type="dxa"/>
            <w:tcBorders>
              <w:top w:val="nil"/>
              <w:bottom w:val="nil"/>
            </w:tcBorders>
          </w:tcPr>
          <w:p w14:paraId="79E2AFE1" w14:textId="77777777" w:rsidR="00DB0109" w:rsidRPr="00AF1EB8" w:rsidRDefault="00DB0109" w:rsidP="007F16E7">
            <w:pPr>
              <w:pStyle w:val="ConsPlusNormal"/>
              <w:jc w:val="both"/>
            </w:pPr>
            <w:r w:rsidRPr="00AF1EB8">
              <w:t>Давление газа. Атмосферное давление.</w:t>
            </w:r>
          </w:p>
          <w:p w14:paraId="088231B2" w14:textId="77777777" w:rsidR="00DB0109" w:rsidRPr="00AF1EB8" w:rsidRDefault="00DB0109" w:rsidP="007F16E7">
            <w:pPr>
              <w:pStyle w:val="ConsPlusNormal"/>
              <w:jc w:val="both"/>
            </w:pPr>
            <w:r w:rsidRPr="00AF1EB8">
              <w:t>Гидростатическое давление внутри жидкости.</w:t>
            </w:r>
          </w:p>
          <w:p w14:paraId="05B91CF6" w14:textId="77777777" w:rsidR="00DB0109" w:rsidRPr="00AF1EB8" w:rsidRDefault="00DB0109" w:rsidP="007F16E7">
            <w:pPr>
              <w:pStyle w:val="ConsPlusNormal"/>
              <w:jc w:val="both"/>
            </w:pPr>
            <w:r w:rsidRPr="00AF1EB8">
              <w:t>Формула для вычисления давления внутри жидкости:</w:t>
            </w:r>
          </w:p>
        </w:tc>
      </w:tr>
      <w:tr w:rsidR="00DB0109" w:rsidRPr="00AF1EB8" w14:paraId="4C75ED63" w14:textId="77777777" w:rsidTr="007F16E7">
        <w:tc>
          <w:tcPr>
            <w:tcW w:w="1077" w:type="dxa"/>
            <w:vMerge/>
          </w:tcPr>
          <w:p w14:paraId="60FF39C1" w14:textId="77777777" w:rsidR="00DB0109" w:rsidRPr="00AF1EB8" w:rsidRDefault="00DB0109" w:rsidP="007F16E7">
            <w:pPr>
              <w:pStyle w:val="ConsPlusNormal"/>
            </w:pPr>
          </w:p>
        </w:tc>
        <w:tc>
          <w:tcPr>
            <w:tcW w:w="7994" w:type="dxa"/>
            <w:tcBorders>
              <w:top w:val="nil"/>
            </w:tcBorders>
          </w:tcPr>
          <w:p w14:paraId="3A579182" w14:textId="77777777" w:rsidR="00DB0109" w:rsidRPr="00AF1EB8" w:rsidRDefault="00DB0109" w:rsidP="007F16E7">
            <w:pPr>
              <w:pStyle w:val="ConsPlusNormal"/>
              <w:jc w:val="both"/>
            </w:pPr>
            <w:r w:rsidRPr="00AF1EB8">
              <w:rPr>
                <w:noProof/>
                <w:position w:val="-9"/>
              </w:rPr>
              <w:drawing>
                <wp:inline distT="0" distB="0" distL="0" distR="0" wp14:anchorId="2B9E70B9" wp14:editId="78573196">
                  <wp:extent cx="1097280" cy="274320"/>
                  <wp:effectExtent l="0" t="0" r="0" b="0"/>
                  <wp:docPr id="3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097280" cy="274320"/>
                          </a:xfrm>
                          <a:prstGeom prst="rect">
                            <a:avLst/>
                          </a:prstGeom>
                          <a:noFill/>
                          <a:ln>
                            <a:noFill/>
                          </a:ln>
                        </pic:spPr>
                      </pic:pic>
                    </a:graphicData>
                  </a:graphic>
                </wp:inline>
              </w:drawing>
            </w:r>
          </w:p>
        </w:tc>
      </w:tr>
      <w:tr w:rsidR="00DB0109" w:rsidRPr="00AF1EB8" w14:paraId="77D515F7" w14:textId="77777777" w:rsidTr="007F16E7">
        <w:tc>
          <w:tcPr>
            <w:tcW w:w="1077" w:type="dxa"/>
          </w:tcPr>
          <w:p w14:paraId="6320BB8A" w14:textId="77777777" w:rsidR="00DB0109" w:rsidRPr="00AF1EB8" w:rsidRDefault="00DB0109" w:rsidP="007F16E7">
            <w:pPr>
              <w:pStyle w:val="ConsPlusNormal"/>
              <w:jc w:val="center"/>
            </w:pPr>
            <w:r w:rsidRPr="00AF1EB8">
              <w:t>1.22</w:t>
            </w:r>
          </w:p>
        </w:tc>
        <w:tc>
          <w:tcPr>
            <w:tcW w:w="7994" w:type="dxa"/>
          </w:tcPr>
          <w:p w14:paraId="79C78F65" w14:textId="77777777" w:rsidR="00DB0109" w:rsidRPr="00AF1EB8" w:rsidRDefault="00DB0109" w:rsidP="007F16E7">
            <w:pPr>
              <w:pStyle w:val="ConsPlusNormal"/>
              <w:jc w:val="both"/>
            </w:pPr>
            <w:r w:rsidRPr="00AF1EB8">
              <w:t>Закон Паскаля. Гидравлический пресс</w:t>
            </w:r>
          </w:p>
        </w:tc>
      </w:tr>
      <w:tr w:rsidR="00DB0109" w:rsidRPr="00AF1EB8" w14:paraId="717FC125" w14:textId="77777777" w:rsidTr="007F16E7">
        <w:tc>
          <w:tcPr>
            <w:tcW w:w="1077" w:type="dxa"/>
            <w:vMerge w:val="restart"/>
          </w:tcPr>
          <w:p w14:paraId="44B8A3BC" w14:textId="77777777" w:rsidR="00DB0109" w:rsidRPr="00AF1EB8" w:rsidRDefault="00DB0109" w:rsidP="007F16E7">
            <w:pPr>
              <w:pStyle w:val="ConsPlusNormal"/>
              <w:jc w:val="center"/>
            </w:pPr>
            <w:r w:rsidRPr="00AF1EB8">
              <w:t>1.23</w:t>
            </w:r>
          </w:p>
        </w:tc>
        <w:tc>
          <w:tcPr>
            <w:tcW w:w="7994" w:type="dxa"/>
            <w:tcBorders>
              <w:bottom w:val="nil"/>
            </w:tcBorders>
          </w:tcPr>
          <w:p w14:paraId="7A6E38A3" w14:textId="77777777" w:rsidR="00DB0109" w:rsidRPr="00AF1EB8" w:rsidRDefault="00DB0109" w:rsidP="007F16E7">
            <w:pPr>
              <w:pStyle w:val="ConsPlusNormal"/>
              <w:jc w:val="both"/>
            </w:pPr>
            <w:r w:rsidRPr="00AF1EB8">
              <w:t>Закон Архимеда. Формула для определения выталкивающей силы, действующей на тело, погруженное в жидкость или газ:</w:t>
            </w:r>
          </w:p>
        </w:tc>
      </w:tr>
      <w:tr w:rsidR="00DB0109" w:rsidRPr="00AF1EB8" w14:paraId="3BAA86C9" w14:textId="77777777" w:rsidTr="007F16E7">
        <w:tblPrEx>
          <w:tblBorders>
            <w:insideH w:val="nil"/>
          </w:tblBorders>
        </w:tblPrEx>
        <w:tc>
          <w:tcPr>
            <w:tcW w:w="1077" w:type="dxa"/>
            <w:vMerge/>
          </w:tcPr>
          <w:p w14:paraId="4D219310" w14:textId="77777777" w:rsidR="00DB0109" w:rsidRPr="00AF1EB8" w:rsidRDefault="00DB0109" w:rsidP="007F16E7">
            <w:pPr>
              <w:pStyle w:val="ConsPlusNormal"/>
            </w:pPr>
          </w:p>
        </w:tc>
        <w:tc>
          <w:tcPr>
            <w:tcW w:w="7994" w:type="dxa"/>
            <w:tcBorders>
              <w:top w:val="nil"/>
              <w:bottom w:val="nil"/>
            </w:tcBorders>
          </w:tcPr>
          <w:p w14:paraId="1C13B8F0" w14:textId="77777777" w:rsidR="00DB0109" w:rsidRPr="00AF1EB8" w:rsidRDefault="00DB0109" w:rsidP="007F16E7">
            <w:pPr>
              <w:pStyle w:val="ConsPlusNormal"/>
              <w:jc w:val="both"/>
            </w:pPr>
            <w:r w:rsidRPr="00AF1EB8">
              <w:rPr>
                <w:noProof/>
                <w:position w:val="-10"/>
              </w:rPr>
              <w:drawing>
                <wp:inline distT="0" distB="0" distL="0" distR="0" wp14:anchorId="4416332A" wp14:editId="22B5ACD9">
                  <wp:extent cx="914400" cy="285750"/>
                  <wp:effectExtent l="0" t="0" r="0" b="0"/>
                  <wp:docPr id="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914400" cy="285750"/>
                          </a:xfrm>
                          <a:prstGeom prst="rect">
                            <a:avLst/>
                          </a:prstGeom>
                          <a:noFill/>
                          <a:ln>
                            <a:noFill/>
                          </a:ln>
                        </pic:spPr>
                      </pic:pic>
                    </a:graphicData>
                  </a:graphic>
                </wp:inline>
              </w:drawing>
            </w:r>
          </w:p>
        </w:tc>
      </w:tr>
      <w:tr w:rsidR="00DB0109" w:rsidRPr="00AF1EB8" w14:paraId="1619D413" w14:textId="77777777" w:rsidTr="007F16E7">
        <w:tc>
          <w:tcPr>
            <w:tcW w:w="1077" w:type="dxa"/>
            <w:vMerge/>
          </w:tcPr>
          <w:p w14:paraId="18019E52" w14:textId="77777777" w:rsidR="00DB0109" w:rsidRPr="00AF1EB8" w:rsidRDefault="00DB0109" w:rsidP="007F16E7">
            <w:pPr>
              <w:pStyle w:val="ConsPlusNormal"/>
            </w:pPr>
          </w:p>
        </w:tc>
        <w:tc>
          <w:tcPr>
            <w:tcW w:w="7994" w:type="dxa"/>
            <w:tcBorders>
              <w:top w:val="nil"/>
            </w:tcBorders>
          </w:tcPr>
          <w:p w14:paraId="11236657" w14:textId="77777777" w:rsidR="00DB0109" w:rsidRPr="00AF1EB8" w:rsidRDefault="00DB0109" w:rsidP="007F16E7">
            <w:pPr>
              <w:pStyle w:val="ConsPlusNormal"/>
              <w:jc w:val="both"/>
            </w:pPr>
            <w:r w:rsidRPr="00AF1EB8">
              <w:t>Условие плавания тела. Плавание судов и воздухоплавание</w:t>
            </w:r>
          </w:p>
        </w:tc>
      </w:tr>
      <w:tr w:rsidR="00DB0109" w:rsidRPr="00AF1EB8" w14:paraId="556B336B" w14:textId="77777777" w:rsidTr="007F16E7">
        <w:tc>
          <w:tcPr>
            <w:tcW w:w="1077" w:type="dxa"/>
          </w:tcPr>
          <w:p w14:paraId="77E9A6C7" w14:textId="77777777" w:rsidR="00DB0109" w:rsidRPr="00AF1EB8" w:rsidRDefault="00DB0109" w:rsidP="007F16E7">
            <w:pPr>
              <w:pStyle w:val="ConsPlusNormal"/>
              <w:jc w:val="center"/>
            </w:pPr>
            <w:r w:rsidRPr="00AF1EB8">
              <w:t>1.24</w:t>
            </w:r>
          </w:p>
        </w:tc>
        <w:tc>
          <w:tcPr>
            <w:tcW w:w="7994" w:type="dxa"/>
          </w:tcPr>
          <w:p w14:paraId="59B0243E" w14:textId="77777777" w:rsidR="00DB0109" w:rsidRPr="00AF1EB8" w:rsidRDefault="00DB0109" w:rsidP="007F16E7">
            <w:pPr>
              <w:pStyle w:val="ConsPlusNormal"/>
              <w:jc w:val="both"/>
            </w:pPr>
            <w:r w:rsidRPr="00AF1EB8">
              <w:t>Механические колебания. Амплитуда, период и частота колебаний. Формула, связывающая частоту и период колебаний: </w:t>
            </w:r>
            <w:r w:rsidRPr="00AF1EB8">
              <w:rPr>
                <w:noProof/>
                <w:position w:val="-24"/>
              </w:rPr>
              <w:drawing>
                <wp:inline distT="0" distB="0" distL="0" distR="0" wp14:anchorId="2EB4CB76" wp14:editId="68EE4468">
                  <wp:extent cx="468630" cy="468630"/>
                  <wp:effectExtent l="0" t="0" r="0" b="0"/>
                  <wp:docPr id="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p>
        </w:tc>
      </w:tr>
      <w:tr w:rsidR="00DB0109" w:rsidRPr="00AF1EB8" w14:paraId="3C485009" w14:textId="77777777" w:rsidTr="007F16E7">
        <w:tc>
          <w:tcPr>
            <w:tcW w:w="1077" w:type="dxa"/>
          </w:tcPr>
          <w:p w14:paraId="0CA061FF" w14:textId="77777777" w:rsidR="00DB0109" w:rsidRPr="00AF1EB8" w:rsidRDefault="00DB0109" w:rsidP="007F16E7">
            <w:pPr>
              <w:pStyle w:val="ConsPlusNormal"/>
              <w:jc w:val="center"/>
            </w:pPr>
            <w:r w:rsidRPr="00AF1EB8">
              <w:t>1.25</w:t>
            </w:r>
          </w:p>
        </w:tc>
        <w:tc>
          <w:tcPr>
            <w:tcW w:w="7994" w:type="dxa"/>
          </w:tcPr>
          <w:p w14:paraId="7FDC2A1B" w14:textId="77777777" w:rsidR="00DB0109" w:rsidRPr="00AF1EB8" w:rsidRDefault="00DB0109" w:rsidP="007F16E7">
            <w:pPr>
              <w:pStyle w:val="ConsPlusNormal"/>
              <w:jc w:val="both"/>
            </w:pPr>
            <w:r w:rsidRPr="00AF1EB8">
              <w:t>Математический и пружинный маятники. Превращение энергии при колебательном движении</w:t>
            </w:r>
          </w:p>
        </w:tc>
      </w:tr>
      <w:tr w:rsidR="00DB0109" w:rsidRPr="00AF1EB8" w14:paraId="269B62EB" w14:textId="77777777" w:rsidTr="007F16E7">
        <w:tc>
          <w:tcPr>
            <w:tcW w:w="1077" w:type="dxa"/>
          </w:tcPr>
          <w:p w14:paraId="3D33376C" w14:textId="77777777" w:rsidR="00DB0109" w:rsidRPr="00AF1EB8" w:rsidRDefault="00DB0109" w:rsidP="007F16E7">
            <w:pPr>
              <w:pStyle w:val="ConsPlusNormal"/>
              <w:jc w:val="center"/>
            </w:pPr>
            <w:r w:rsidRPr="00AF1EB8">
              <w:t>1.26</w:t>
            </w:r>
          </w:p>
        </w:tc>
        <w:tc>
          <w:tcPr>
            <w:tcW w:w="7994" w:type="dxa"/>
          </w:tcPr>
          <w:p w14:paraId="70E1EF04" w14:textId="77777777" w:rsidR="00DB0109" w:rsidRPr="00AF1EB8" w:rsidRDefault="00DB0109" w:rsidP="007F16E7">
            <w:pPr>
              <w:pStyle w:val="ConsPlusNormal"/>
              <w:jc w:val="both"/>
            </w:pPr>
            <w:r w:rsidRPr="00AF1EB8">
              <w:t>Затухающие колебания. Вынужденные колебания. Резонанс</w:t>
            </w:r>
          </w:p>
        </w:tc>
      </w:tr>
      <w:tr w:rsidR="00DB0109" w:rsidRPr="00AF1EB8" w14:paraId="34174A6A" w14:textId="77777777" w:rsidTr="007F16E7">
        <w:tc>
          <w:tcPr>
            <w:tcW w:w="1077" w:type="dxa"/>
            <w:vMerge w:val="restart"/>
          </w:tcPr>
          <w:p w14:paraId="322E8B97" w14:textId="77777777" w:rsidR="00DB0109" w:rsidRPr="00AF1EB8" w:rsidRDefault="00DB0109" w:rsidP="007F16E7">
            <w:pPr>
              <w:pStyle w:val="ConsPlusNormal"/>
              <w:jc w:val="center"/>
            </w:pPr>
            <w:r w:rsidRPr="00AF1EB8">
              <w:t>1.27</w:t>
            </w:r>
          </w:p>
        </w:tc>
        <w:tc>
          <w:tcPr>
            <w:tcW w:w="7994" w:type="dxa"/>
            <w:tcBorders>
              <w:bottom w:val="nil"/>
            </w:tcBorders>
          </w:tcPr>
          <w:p w14:paraId="3EADFEDD" w14:textId="77777777" w:rsidR="00DB0109" w:rsidRPr="00AF1EB8" w:rsidRDefault="00DB0109" w:rsidP="007F16E7">
            <w:pPr>
              <w:pStyle w:val="ConsPlusNormal"/>
              <w:jc w:val="both"/>
            </w:pPr>
            <w:r w:rsidRPr="00AF1EB8">
              <w:t>Механические волны. Продольные и поперечные волны. Длина волны и скорость распространения волны:</w:t>
            </w:r>
          </w:p>
        </w:tc>
      </w:tr>
      <w:tr w:rsidR="00DB0109" w:rsidRPr="00AF1EB8" w14:paraId="546DD38E" w14:textId="77777777" w:rsidTr="007F16E7">
        <w:tc>
          <w:tcPr>
            <w:tcW w:w="1077" w:type="dxa"/>
            <w:vMerge/>
          </w:tcPr>
          <w:p w14:paraId="7C8E8E16" w14:textId="77777777" w:rsidR="00DB0109" w:rsidRPr="00AF1EB8" w:rsidRDefault="00DB0109" w:rsidP="007F16E7">
            <w:pPr>
              <w:pStyle w:val="ConsPlusNormal"/>
            </w:pPr>
          </w:p>
        </w:tc>
        <w:tc>
          <w:tcPr>
            <w:tcW w:w="7994" w:type="dxa"/>
            <w:tcBorders>
              <w:top w:val="nil"/>
            </w:tcBorders>
          </w:tcPr>
          <w:p w14:paraId="03EDCA12" w14:textId="77777777" w:rsidR="00DB0109" w:rsidRPr="00AF1EB8" w:rsidRDefault="00DB0109" w:rsidP="007F16E7">
            <w:pPr>
              <w:pStyle w:val="ConsPlusNormal"/>
            </w:pPr>
            <w:r w:rsidRPr="00AF1EB8">
              <w:rPr>
                <w:noProof/>
                <w:position w:val="-5"/>
              </w:rPr>
              <w:drawing>
                <wp:inline distT="0" distB="0" distL="0" distR="0" wp14:anchorId="17C3421E" wp14:editId="38CC47CC">
                  <wp:extent cx="628650" cy="217170"/>
                  <wp:effectExtent l="0" t="0" r="0" b="0"/>
                  <wp:docPr id="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28650" cy="217170"/>
                          </a:xfrm>
                          <a:prstGeom prst="rect">
                            <a:avLst/>
                          </a:prstGeom>
                          <a:noFill/>
                          <a:ln>
                            <a:noFill/>
                          </a:ln>
                        </pic:spPr>
                      </pic:pic>
                    </a:graphicData>
                  </a:graphic>
                </wp:inline>
              </w:drawing>
            </w:r>
          </w:p>
        </w:tc>
      </w:tr>
      <w:tr w:rsidR="00DB0109" w:rsidRPr="00AF1EB8" w14:paraId="47C982E7" w14:textId="77777777" w:rsidTr="007F16E7">
        <w:tc>
          <w:tcPr>
            <w:tcW w:w="1077" w:type="dxa"/>
          </w:tcPr>
          <w:p w14:paraId="1459BF36" w14:textId="77777777" w:rsidR="00DB0109" w:rsidRPr="00AF1EB8" w:rsidRDefault="00DB0109" w:rsidP="007F16E7">
            <w:pPr>
              <w:pStyle w:val="ConsPlusNormal"/>
              <w:jc w:val="center"/>
            </w:pPr>
            <w:r w:rsidRPr="00AF1EB8">
              <w:t>1.28</w:t>
            </w:r>
          </w:p>
        </w:tc>
        <w:tc>
          <w:tcPr>
            <w:tcW w:w="7994" w:type="dxa"/>
          </w:tcPr>
          <w:p w14:paraId="52093F2D" w14:textId="77777777" w:rsidR="00DB0109" w:rsidRPr="00AF1EB8" w:rsidRDefault="00DB0109" w:rsidP="007F16E7">
            <w:pPr>
              <w:pStyle w:val="ConsPlusNormal"/>
              <w:jc w:val="both"/>
            </w:pPr>
            <w:r w:rsidRPr="00AF1EB8">
              <w:t>Звук. Громкость и высота звука. Отражение звуковой волны на границе двух сред. Инфразвук и ультразвук</w:t>
            </w:r>
          </w:p>
        </w:tc>
      </w:tr>
      <w:tr w:rsidR="00DB0109" w:rsidRPr="00AF1EB8" w14:paraId="27E05FEB" w14:textId="77777777" w:rsidTr="007F16E7">
        <w:tc>
          <w:tcPr>
            <w:tcW w:w="1077" w:type="dxa"/>
          </w:tcPr>
          <w:p w14:paraId="18AFC4CB" w14:textId="77777777" w:rsidR="00DB0109" w:rsidRPr="00AF1EB8" w:rsidRDefault="00DB0109" w:rsidP="007F16E7">
            <w:pPr>
              <w:pStyle w:val="ConsPlusNormal"/>
              <w:jc w:val="center"/>
            </w:pPr>
            <w:r w:rsidRPr="00AF1EB8">
              <w:t>1.29</w:t>
            </w:r>
          </w:p>
        </w:tc>
        <w:tc>
          <w:tcPr>
            <w:tcW w:w="7994" w:type="dxa"/>
          </w:tcPr>
          <w:p w14:paraId="2A1D504D" w14:textId="77777777" w:rsidR="00DB0109" w:rsidRPr="00AF1EB8" w:rsidRDefault="00DB0109" w:rsidP="007F16E7">
            <w:pPr>
              <w:pStyle w:val="ConsPlusNormal"/>
              <w:jc w:val="both"/>
            </w:pPr>
            <w:r w:rsidRPr="00AF1EB8">
              <w:t>Практические работы</w:t>
            </w:r>
          </w:p>
          <w:p w14:paraId="419E686C" w14:textId="77777777" w:rsidR="00DB0109" w:rsidRPr="00AF1EB8" w:rsidRDefault="00DB0109" w:rsidP="007F16E7">
            <w:pPr>
              <w:pStyle w:val="ConsPlusNormal"/>
              <w:jc w:val="both"/>
            </w:pPr>
            <w:r w:rsidRPr="00AF1EB8">
              <w:t>Измерение средней плотности вещества; архимедовой силы; жесткости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подъеме груза с помощью неподвижного блока; работы силы упругости при подъеме груза с помощью подвижного блока.</w:t>
            </w:r>
          </w:p>
          <w:p w14:paraId="7518D7E4" w14:textId="77777777" w:rsidR="00DB0109" w:rsidRPr="00AF1EB8" w:rsidRDefault="00DB0109" w:rsidP="007F16E7">
            <w:pPr>
              <w:pStyle w:val="ConsPlusNormal"/>
              <w:jc w:val="both"/>
            </w:pPr>
            <w:r w:rsidRPr="00AF1EB8">
              <w:t>Исследование зависимости архимедовой силы от объема погруженной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жесткости пружины; исследование независимости периода колебаний нитяного маятника от массы груза.</w:t>
            </w:r>
          </w:p>
          <w:p w14:paraId="551F2BCE" w14:textId="77777777" w:rsidR="00DB0109" w:rsidRPr="00AF1EB8" w:rsidRDefault="00DB0109" w:rsidP="007F16E7">
            <w:pPr>
              <w:pStyle w:val="ConsPlusNormal"/>
              <w:jc w:val="both"/>
            </w:pPr>
            <w:r w:rsidRPr="00AF1EB8">
              <w:t>Проверка условия равновесия рычага</w:t>
            </w:r>
          </w:p>
        </w:tc>
      </w:tr>
      <w:tr w:rsidR="00DB0109" w:rsidRPr="00AF1EB8" w14:paraId="2C6F9049" w14:textId="77777777" w:rsidTr="007F16E7">
        <w:tc>
          <w:tcPr>
            <w:tcW w:w="1077" w:type="dxa"/>
          </w:tcPr>
          <w:p w14:paraId="65CC8B4B" w14:textId="77777777" w:rsidR="00DB0109" w:rsidRPr="00AF1EB8" w:rsidRDefault="00DB0109" w:rsidP="007F16E7">
            <w:pPr>
              <w:pStyle w:val="ConsPlusNormal"/>
              <w:jc w:val="center"/>
            </w:pPr>
            <w:r w:rsidRPr="00AF1EB8">
              <w:t>1.30</w:t>
            </w:r>
          </w:p>
        </w:tc>
        <w:tc>
          <w:tcPr>
            <w:tcW w:w="7994" w:type="dxa"/>
          </w:tcPr>
          <w:p w14:paraId="73089CAD" w14:textId="77777777" w:rsidR="00DB0109" w:rsidRPr="00AF1EB8" w:rsidRDefault="00DB0109" w:rsidP="007F16E7">
            <w:pPr>
              <w:pStyle w:val="ConsPlusNormal"/>
              <w:jc w:val="both"/>
            </w:pPr>
            <w:r w:rsidRPr="00AF1EB8">
              <w:t>Физические явления в природе: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DB0109" w:rsidRPr="00AF1EB8" w14:paraId="00508CEA" w14:textId="77777777" w:rsidTr="007F16E7">
        <w:tc>
          <w:tcPr>
            <w:tcW w:w="1077" w:type="dxa"/>
          </w:tcPr>
          <w:p w14:paraId="4EFF08AD" w14:textId="77777777" w:rsidR="00DB0109" w:rsidRPr="00AF1EB8" w:rsidRDefault="00DB0109" w:rsidP="007F16E7">
            <w:pPr>
              <w:pStyle w:val="ConsPlusNormal"/>
              <w:jc w:val="center"/>
            </w:pPr>
            <w:r w:rsidRPr="00AF1EB8">
              <w:t>1.31</w:t>
            </w:r>
          </w:p>
        </w:tc>
        <w:tc>
          <w:tcPr>
            <w:tcW w:w="7994" w:type="dxa"/>
          </w:tcPr>
          <w:p w14:paraId="28FCAB9E" w14:textId="77777777" w:rsidR="00DB0109" w:rsidRPr="00AF1EB8" w:rsidRDefault="00DB0109" w:rsidP="007F16E7">
            <w:pPr>
              <w:pStyle w:val="ConsPlusNormal"/>
              <w:jc w:val="both"/>
            </w:pPr>
            <w:r w:rsidRPr="00AF1EB8">
              <w:t>Технические устройства: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DB0109" w:rsidRPr="00AF1EB8" w14:paraId="5F254CA4" w14:textId="77777777" w:rsidTr="007F16E7">
        <w:tc>
          <w:tcPr>
            <w:tcW w:w="1077" w:type="dxa"/>
          </w:tcPr>
          <w:p w14:paraId="2D3AAF8C" w14:textId="77777777" w:rsidR="00DB0109" w:rsidRPr="00AF1EB8" w:rsidRDefault="00DB0109" w:rsidP="007F16E7">
            <w:pPr>
              <w:pStyle w:val="ConsPlusNormal"/>
              <w:jc w:val="center"/>
            </w:pPr>
            <w:r w:rsidRPr="00AF1EB8">
              <w:t>2</w:t>
            </w:r>
          </w:p>
        </w:tc>
        <w:tc>
          <w:tcPr>
            <w:tcW w:w="7994" w:type="dxa"/>
          </w:tcPr>
          <w:p w14:paraId="3F6D4CBA" w14:textId="77777777" w:rsidR="00DB0109" w:rsidRPr="00AF1EB8" w:rsidRDefault="00DB0109" w:rsidP="007F16E7">
            <w:pPr>
              <w:pStyle w:val="ConsPlusNormal"/>
              <w:jc w:val="both"/>
            </w:pPr>
            <w:r w:rsidRPr="00AF1EB8">
              <w:t>ТЕПЛОВЫЕ ЯВЛЕНИЯ</w:t>
            </w:r>
          </w:p>
        </w:tc>
      </w:tr>
      <w:tr w:rsidR="00DB0109" w:rsidRPr="00AF1EB8" w14:paraId="2C4C46EE" w14:textId="77777777" w:rsidTr="007F16E7">
        <w:tc>
          <w:tcPr>
            <w:tcW w:w="1077" w:type="dxa"/>
          </w:tcPr>
          <w:p w14:paraId="34FA1DF3" w14:textId="77777777" w:rsidR="00DB0109" w:rsidRPr="00AF1EB8" w:rsidRDefault="00DB0109" w:rsidP="007F16E7">
            <w:pPr>
              <w:pStyle w:val="ConsPlusNormal"/>
              <w:jc w:val="center"/>
            </w:pPr>
            <w:r w:rsidRPr="00AF1EB8">
              <w:t>2.1</w:t>
            </w:r>
          </w:p>
        </w:tc>
        <w:tc>
          <w:tcPr>
            <w:tcW w:w="7994" w:type="dxa"/>
          </w:tcPr>
          <w:p w14:paraId="7A5BBC1B" w14:textId="77777777" w:rsidR="00DB0109" w:rsidRPr="00AF1EB8" w:rsidRDefault="00DB0109" w:rsidP="007F16E7">
            <w:pPr>
              <w:pStyle w:val="ConsPlusNormal"/>
              <w:jc w:val="both"/>
            </w:pPr>
            <w:r w:rsidRPr="00AF1EB8">
              <w:t>Основные положения молекулярно-кинетической теории строения вещества. Модели твердого, жидкого и газообразного состояний вещества. Кристаллические и аморфные тела</w:t>
            </w:r>
          </w:p>
        </w:tc>
      </w:tr>
      <w:tr w:rsidR="00DB0109" w:rsidRPr="00AF1EB8" w14:paraId="05354753" w14:textId="77777777" w:rsidTr="007F16E7">
        <w:tc>
          <w:tcPr>
            <w:tcW w:w="1077" w:type="dxa"/>
          </w:tcPr>
          <w:p w14:paraId="0549DA54" w14:textId="77777777" w:rsidR="00DB0109" w:rsidRPr="00AF1EB8" w:rsidRDefault="00DB0109" w:rsidP="007F16E7">
            <w:pPr>
              <w:pStyle w:val="ConsPlusNormal"/>
              <w:jc w:val="center"/>
            </w:pPr>
            <w:r w:rsidRPr="00AF1EB8">
              <w:t>2.2</w:t>
            </w:r>
          </w:p>
        </w:tc>
        <w:tc>
          <w:tcPr>
            <w:tcW w:w="7994" w:type="dxa"/>
          </w:tcPr>
          <w:p w14:paraId="7D496F06" w14:textId="77777777" w:rsidR="00DB0109" w:rsidRPr="00AF1EB8" w:rsidRDefault="00DB0109" w:rsidP="007F16E7">
            <w:pPr>
              <w:pStyle w:val="ConsPlusNormal"/>
              <w:jc w:val="both"/>
            </w:pPr>
            <w:r w:rsidRPr="00AF1EB8">
              <w:t>Движение частиц вещества. Связь скорости движения частиц с температурой. Броуновское движение, диффузия</w:t>
            </w:r>
          </w:p>
        </w:tc>
      </w:tr>
      <w:tr w:rsidR="00DB0109" w:rsidRPr="00AF1EB8" w14:paraId="3C8A9A1F" w14:textId="77777777" w:rsidTr="007F16E7">
        <w:tc>
          <w:tcPr>
            <w:tcW w:w="1077" w:type="dxa"/>
          </w:tcPr>
          <w:p w14:paraId="67FDDE4B" w14:textId="77777777" w:rsidR="00DB0109" w:rsidRPr="00AF1EB8" w:rsidRDefault="00DB0109" w:rsidP="007F16E7">
            <w:pPr>
              <w:pStyle w:val="ConsPlusNormal"/>
              <w:jc w:val="center"/>
            </w:pPr>
            <w:r w:rsidRPr="00AF1EB8">
              <w:t>2.3</w:t>
            </w:r>
          </w:p>
        </w:tc>
        <w:tc>
          <w:tcPr>
            <w:tcW w:w="7994" w:type="dxa"/>
          </w:tcPr>
          <w:p w14:paraId="1145C45B" w14:textId="77777777" w:rsidR="00DB0109" w:rsidRPr="00AF1EB8" w:rsidRDefault="00DB0109" w:rsidP="007F16E7">
            <w:pPr>
              <w:pStyle w:val="ConsPlusNormal"/>
              <w:jc w:val="both"/>
            </w:pPr>
            <w:r w:rsidRPr="00AF1EB8">
              <w:t>Смачивание и капиллярные явления</w:t>
            </w:r>
          </w:p>
        </w:tc>
      </w:tr>
      <w:tr w:rsidR="00DB0109" w:rsidRPr="00AF1EB8" w14:paraId="0A092274" w14:textId="77777777" w:rsidTr="007F16E7">
        <w:tc>
          <w:tcPr>
            <w:tcW w:w="1077" w:type="dxa"/>
          </w:tcPr>
          <w:p w14:paraId="2C47608B" w14:textId="77777777" w:rsidR="00DB0109" w:rsidRPr="00AF1EB8" w:rsidRDefault="00DB0109" w:rsidP="007F16E7">
            <w:pPr>
              <w:pStyle w:val="ConsPlusNormal"/>
              <w:jc w:val="center"/>
            </w:pPr>
            <w:r w:rsidRPr="00AF1EB8">
              <w:t>2.4</w:t>
            </w:r>
          </w:p>
        </w:tc>
        <w:tc>
          <w:tcPr>
            <w:tcW w:w="7994" w:type="dxa"/>
          </w:tcPr>
          <w:p w14:paraId="494F80B3" w14:textId="77777777" w:rsidR="00DB0109" w:rsidRPr="00AF1EB8" w:rsidRDefault="00DB0109" w:rsidP="007F16E7">
            <w:pPr>
              <w:pStyle w:val="ConsPlusNormal"/>
              <w:jc w:val="both"/>
            </w:pPr>
            <w:r w:rsidRPr="00AF1EB8">
              <w:t>Тепловое расширение и сжатие</w:t>
            </w:r>
          </w:p>
        </w:tc>
      </w:tr>
      <w:tr w:rsidR="00DB0109" w:rsidRPr="00AF1EB8" w14:paraId="4BF2FFC0" w14:textId="77777777" w:rsidTr="007F16E7">
        <w:tc>
          <w:tcPr>
            <w:tcW w:w="1077" w:type="dxa"/>
          </w:tcPr>
          <w:p w14:paraId="1B7B844D" w14:textId="77777777" w:rsidR="00DB0109" w:rsidRPr="00AF1EB8" w:rsidRDefault="00DB0109" w:rsidP="007F16E7">
            <w:pPr>
              <w:pStyle w:val="ConsPlusNormal"/>
              <w:jc w:val="center"/>
            </w:pPr>
            <w:r w:rsidRPr="00AF1EB8">
              <w:t>2.5</w:t>
            </w:r>
          </w:p>
        </w:tc>
        <w:tc>
          <w:tcPr>
            <w:tcW w:w="7994" w:type="dxa"/>
          </w:tcPr>
          <w:p w14:paraId="6C8F2E60" w14:textId="77777777" w:rsidR="00DB0109" w:rsidRPr="00AF1EB8" w:rsidRDefault="00DB0109" w:rsidP="007F16E7">
            <w:pPr>
              <w:pStyle w:val="ConsPlusNormal"/>
              <w:jc w:val="both"/>
            </w:pPr>
            <w:r w:rsidRPr="00AF1EB8">
              <w:t>Тепловое равновесие</w:t>
            </w:r>
          </w:p>
        </w:tc>
      </w:tr>
      <w:tr w:rsidR="00DB0109" w:rsidRPr="00AF1EB8" w14:paraId="6C84DE58" w14:textId="77777777" w:rsidTr="007F16E7">
        <w:tc>
          <w:tcPr>
            <w:tcW w:w="1077" w:type="dxa"/>
          </w:tcPr>
          <w:p w14:paraId="444A51B9" w14:textId="77777777" w:rsidR="00DB0109" w:rsidRPr="00AF1EB8" w:rsidRDefault="00DB0109" w:rsidP="007F16E7">
            <w:pPr>
              <w:pStyle w:val="ConsPlusNormal"/>
              <w:jc w:val="center"/>
            </w:pPr>
            <w:r w:rsidRPr="00AF1EB8">
              <w:t>2.6</w:t>
            </w:r>
          </w:p>
        </w:tc>
        <w:tc>
          <w:tcPr>
            <w:tcW w:w="7994" w:type="dxa"/>
          </w:tcPr>
          <w:p w14:paraId="722E1267" w14:textId="77777777" w:rsidR="00DB0109" w:rsidRPr="00AF1EB8" w:rsidRDefault="00DB0109" w:rsidP="007F16E7">
            <w:pPr>
              <w:pStyle w:val="ConsPlusNormal"/>
              <w:jc w:val="both"/>
            </w:pPr>
            <w:r w:rsidRPr="00AF1EB8">
              <w:t>Внутренняя энергия. Работа и теплопередача как способы изменения внутренней энергии</w:t>
            </w:r>
          </w:p>
        </w:tc>
      </w:tr>
      <w:tr w:rsidR="00DB0109" w:rsidRPr="00AF1EB8" w14:paraId="479E93A9" w14:textId="77777777" w:rsidTr="007F16E7">
        <w:tc>
          <w:tcPr>
            <w:tcW w:w="1077" w:type="dxa"/>
          </w:tcPr>
          <w:p w14:paraId="4052C995" w14:textId="77777777" w:rsidR="00DB0109" w:rsidRPr="00AF1EB8" w:rsidRDefault="00DB0109" w:rsidP="007F16E7">
            <w:pPr>
              <w:pStyle w:val="ConsPlusNormal"/>
              <w:jc w:val="center"/>
            </w:pPr>
            <w:r w:rsidRPr="00AF1EB8">
              <w:t>2.7</w:t>
            </w:r>
          </w:p>
        </w:tc>
        <w:tc>
          <w:tcPr>
            <w:tcW w:w="7994" w:type="dxa"/>
          </w:tcPr>
          <w:p w14:paraId="430C3D75" w14:textId="77777777" w:rsidR="00DB0109" w:rsidRPr="00AF1EB8" w:rsidRDefault="00DB0109" w:rsidP="007F16E7">
            <w:pPr>
              <w:pStyle w:val="ConsPlusNormal"/>
              <w:jc w:val="both"/>
            </w:pPr>
            <w:r w:rsidRPr="00AF1EB8">
              <w:t>Виды теплопередачи: теплопроводность, конвекция, излучение</w:t>
            </w:r>
          </w:p>
        </w:tc>
      </w:tr>
      <w:tr w:rsidR="00DB0109" w:rsidRPr="00AF1EB8" w14:paraId="00C17AD5" w14:textId="77777777" w:rsidTr="007F16E7">
        <w:tc>
          <w:tcPr>
            <w:tcW w:w="1077" w:type="dxa"/>
            <w:vMerge w:val="restart"/>
          </w:tcPr>
          <w:p w14:paraId="2993924A" w14:textId="77777777" w:rsidR="00DB0109" w:rsidRPr="00AF1EB8" w:rsidRDefault="00DB0109" w:rsidP="007F16E7">
            <w:pPr>
              <w:pStyle w:val="ConsPlusNormal"/>
              <w:jc w:val="center"/>
            </w:pPr>
            <w:r w:rsidRPr="00AF1EB8">
              <w:t>2.8</w:t>
            </w:r>
          </w:p>
        </w:tc>
        <w:tc>
          <w:tcPr>
            <w:tcW w:w="7994" w:type="dxa"/>
            <w:tcBorders>
              <w:bottom w:val="nil"/>
            </w:tcBorders>
          </w:tcPr>
          <w:p w14:paraId="1D5FD6D5" w14:textId="77777777" w:rsidR="00DB0109" w:rsidRPr="00AF1EB8" w:rsidRDefault="00DB0109" w:rsidP="007F16E7">
            <w:pPr>
              <w:pStyle w:val="ConsPlusNormal"/>
              <w:jc w:val="both"/>
            </w:pPr>
            <w:r w:rsidRPr="00AF1EB8">
              <w:t>Нагревание и охлаждение тел. Количество теплоты. Удельная теплоемкость:</w:t>
            </w:r>
          </w:p>
        </w:tc>
      </w:tr>
      <w:tr w:rsidR="00DB0109" w:rsidRPr="00AF1EB8" w14:paraId="5E3D807C" w14:textId="77777777" w:rsidTr="007F16E7">
        <w:tc>
          <w:tcPr>
            <w:tcW w:w="1077" w:type="dxa"/>
            <w:vMerge/>
          </w:tcPr>
          <w:p w14:paraId="1991DB81" w14:textId="77777777" w:rsidR="00DB0109" w:rsidRPr="00AF1EB8" w:rsidRDefault="00DB0109" w:rsidP="007F16E7">
            <w:pPr>
              <w:pStyle w:val="ConsPlusNormal"/>
            </w:pPr>
          </w:p>
        </w:tc>
        <w:tc>
          <w:tcPr>
            <w:tcW w:w="7994" w:type="dxa"/>
            <w:tcBorders>
              <w:top w:val="nil"/>
            </w:tcBorders>
          </w:tcPr>
          <w:p w14:paraId="0B9E9818" w14:textId="77777777" w:rsidR="00DB0109" w:rsidRPr="00AF1EB8" w:rsidRDefault="00DB0109" w:rsidP="007F16E7">
            <w:pPr>
              <w:pStyle w:val="ConsPlusNormal"/>
              <w:jc w:val="both"/>
            </w:pPr>
            <w:r w:rsidRPr="00AF1EB8">
              <w:t>Q = cm(t</w:t>
            </w:r>
            <w:r w:rsidRPr="00AF1EB8">
              <w:rPr>
                <w:vertAlign w:val="subscript"/>
              </w:rPr>
              <w:t>2</w:t>
            </w:r>
            <w:r w:rsidRPr="00AF1EB8">
              <w:t xml:space="preserve"> - t</w:t>
            </w:r>
            <w:r w:rsidRPr="00AF1EB8">
              <w:rPr>
                <w:vertAlign w:val="subscript"/>
              </w:rPr>
              <w:t>1</w:t>
            </w:r>
            <w:r w:rsidRPr="00AF1EB8">
              <w:t>)</w:t>
            </w:r>
          </w:p>
        </w:tc>
      </w:tr>
      <w:tr w:rsidR="00DB0109" w:rsidRPr="00AF1EB8" w14:paraId="269DCE7A" w14:textId="77777777" w:rsidTr="007F16E7">
        <w:tc>
          <w:tcPr>
            <w:tcW w:w="1077" w:type="dxa"/>
            <w:vMerge w:val="restart"/>
          </w:tcPr>
          <w:p w14:paraId="7876FA3C" w14:textId="77777777" w:rsidR="00DB0109" w:rsidRPr="00AF1EB8" w:rsidRDefault="00DB0109" w:rsidP="007F16E7">
            <w:pPr>
              <w:pStyle w:val="ConsPlusNormal"/>
              <w:jc w:val="center"/>
            </w:pPr>
            <w:r w:rsidRPr="00AF1EB8">
              <w:t>2.9</w:t>
            </w:r>
          </w:p>
        </w:tc>
        <w:tc>
          <w:tcPr>
            <w:tcW w:w="7994" w:type="dxa"/>
            <w:tcBorders>
              <w:bottom w:val="nil"/>
            </w:tcBorders>
          </w:tcPr>
          <w:p w14:paraId="076AC896" w14:textId="77777777" w:rsidR="00DB0109" w:rsidRPr="00AF1EB8" w:rsidRDefault="00DB0109" w:rsidP="007F16E7">
            <w:pPr>
              <w:pStyle w:val="ConsPlusNormal"/>
              <w:jc w:val="both"/>
            </w:pPr>
            <w:r w:rsidRPr="00AF1EB8">
              <w:t>Закон сохранения энергии в тепловых процессах. Уравнение теплового баланса:</w:t>
            </w:r>
          </w:p>
        </w:tc>
      </w:tr>
      <w:tr w:rsidR="00DB0109" w:rsidRPr="00AF1EB8" w14:paraId="1804D52C" w14:textId="77777777" w:rsidTr="007F16E7">
        <w:tc>
          <w:tcPr>
            <w:tcW w:w="1077" w:type="dxa"/>
            <w:vMerge/>
          </w:tcPr>
          <w:p w14:paraId="0F06E9B4" w14:textId="77777777" w:rsidR="00DB0109" w:rsidRPr="00AF1EB8" w:rsidRDefault="00DB0109" w:rsidP="007F16E7">
            <w:pPr>
              <w:pStyle w:val="ConsPlusNormal"/>
            </w:pPr>
          </w:p>
        </w:tc>
        <w:tc>
          <w:tcPr>
            <w:tcW w:w="7994" w:type="dxa"/>
            <w:tcBorders>
              <w:top w:val="nil"/>
            </w:tcBorders>
          </w:tcPr>
          <w:p w14:paraId="17404787" w14:textId="77777777" w:rsidR="00DB0109" w:rsidRPr="00AF1EB8" w:rsidRDefault="00DB0109" w:rsidP="007F16E7">
            <w:pPr>
              <w:pStyle w:val="ConsPlusNormal"/>
              <w:jc w:val="both"/>
            </w:pPr>
            <w:r w:rsidRPr="00AF1EB8">
              <w:t>Q</w:t>
            </w:r>
            <w:r w:rsidRPr="00AF1EB8">
              <w:rPr>
                <w:vertAlign w:val="subscript"/>
              </w:rPr>
              <w:t>1</w:t>
            </w:r>
            <w:r w:rsidRPr="00AF1EB8">
              <w:t xml:space="preserve"> + Q</w:t>
            </w:r>
            <w:r w:rsidRPr="00AF1EB8">
              <w:rPr>
                <w:vertAlign w:val="subscript"/>
              </w:rPr>
              <w:t>2</w:t>
            </w:r>
            <w:r w:rsidRPr="00AF1EB8">
              <w:t xml:space="preserve"> + ... = 0</w:t>
            </w:r>
          </w:p>
        </w:tc>
      </w:tr>
      <w:tr w:rsidR="00DB0109" w:rsidRPr="00AF1EB8" w14:paraId="64D35E04" w14:textId="77777777" w:rsidTr="007F16E7">
        <w:tc>
          <w:tcPr>
            <w:tcW w:w="1077" w:type="dxa"/>
            <w:vMerge w:val="restart"/>
          </w:tcPr>
          <w:p w14:paraId="0C72A545" w14:textId="77777777" w:rsidR="00DB0109" w:rsidRPr="00AF1EB8" w:rsidRDefault="00DB0109" w:rsidP="007F16E7">
            <w:pPr>
              <w:pStyle w:val="ConsPlusNormal"/>
              <w:jc w:val="center"/>
            </w:pPr>
            <w:r w:rsidRPr="00AF1EB8">
              <w:t>2.10</w:t>
            </w:r>
          </w:p>
        </w:tc>
        <w:tc>
          <w:tcPr>
            <w:tcW w:w="7994" w:type="dxa"/>
            <w:tcBorders>
              <w:bottom w:val="nil"/>
            </w:tcBorders>
          </w:tcPr>
          <w:p w14:paraId="253B08F5" w14:textId="77777777" w:rsidR="00DB0109" w:rsidRPr="00AF1EB8" w:rsidRDefault="00DB0109" w:rsidP="007F16E7">
            <w:pPr>
              <w:pStyle w:val="ConsPlusNormal"/>
              <w:jc w:val="both"/>
            </w:pPr>
            <w:r w:rsidRPr="00AF1EB8">
              <w:t>Испарение и конденсация. Изменение внутренней энергии в процессе испарения и конденсации. Кипение жидкости. Удельная теплота парообразования:</w:t>
            </w:r>
          </w:p>
        </w:tc>
      </w:tr>
      <w:tr w:rsidR="00DB0109" w:rsidRPr="00AF1EB8" w14:paraId="22072F3B" w14:textId="77777777" w:rsidTr="007F16E7">
        <w:tc>
          <w:tcPr>
            <w:tcW w:w="1077" w:type="dxa"/>
            <w:vMerge/>
          </w:tcPr>
          <w:p w14:paraId="1BCAB671" w14:textId="77777777" w:rsidR="00DB0109" w:rsidRPr="00AF1EB8" w:rsidRDefault="00DB0109" w:rsidP="007F16E7">
            <w:pPr>
              <w:pStyle w:val="ConsPlusNormal"/>
            </w:pPr>
          </w:p>
        </w:tc>
        <w:tc>
          <w:tcPr>
            <w:tcW w:w="7994" w:type="dxa"/>
            <w:tcBorders>
              <w:top w:val="nil"/>
            </w:tcBorders>
          </w:tcPr>
          <w:p w14:paraId="4AC5D19C" w14:textId="77777777" w:rsidR="00DB0109" w:rsidRPr="00AF1EB8" w:rsidRDefault="00DB0109" w:rsidP="007F16E7">
            <w:pPr>
              <w:pStyle w:val="ConsPlusNormal"/>
              <w:jc w:val="both"/>
            </w:pPr>
            <w:r w:rsidRPr="00AF1EB8">
              <w:rPr>
                <w:noProof/>
                <w:position w:val="-24"/>
              </w:rPr>
              <w:drawing>
                <wp:inline distT="0" distB="0" distL="0" distR="0" wp14:anchorId="0FEB4138" wp14:editId="4F31A83B">
                  <wp:extent cx="514350" cy="468630"/>
                  <wp:effectExtent l="0" t="0" r="0" b="0"/>
                  <wp:docPr id="3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14350" cy="468630"/>
                          </a:xfrm>
                          <a:prstGeom prst="rect">
                            <a:avLst/>
                          </a:prstGeom>
                          <a:noFill/>
                          <a:ln>
                            <a:noFill/>
                          </a:ln>
                        </pic:spPr>
                      </pic:pic>
                    </a:graphicData>
                  </a:graphic>
                </wp:inline>
              </w:drawing>
            </w:r>
          </w:p>
        </w:tc>
      </w:tr>
      <w:tr w:rsidR="00DB0109" w:rsidRPr="00AF1EB8" w14:paraId="1FDC9E0C" w14:textId="77777777" w:rsidTr="007F16E7">
        <w:tc>
          <w:tcPr>
            <w:tcW w:w="1077" w:type="dxa"/>
          </w:tcPr>
          <w:p w14:paraId="08ABB0F2" w14:textId="77777777" w:rsidR="00DB0109" w:rsidRPr="00AF1EB8" w:rsidRDefault="00DB0109" w:rsidP="007F16E7">
            <w:pPr>
              <w:pStyle w:val="ConsPlusNormal"/>
              <w:jc w:val="center"/>
            </w:pPr>
            <w:r w:rsidRPr="00AF1EB8">
              <w:t>2.11</w:t>
            </w:r>
          </w:p>
        </w:tc>
        <w:tc>
          <w:tcPr>
            <w:tcW w:w="7994" w:type="dxa"/>
          </w:tcPr>
          <w:p w14:paraId="3DAFE478" w14:textId="77777777" w:rsidR="00DB0109" w:rsidRPr="00AF1EB8" w:rsidRDefault="00DB0109" w:rsidP="007F16E7">
            <w:pPr>
              <w:pStyle w:val="ConsPlusNormal"/>
              <w:jc w:val="both"/>
            </w:pPr>
            <w:r w:rsidRPr="00AF1EB8">
              <w:t>Влажность воздуха</w:t>
            </w:r>
          </w:p>
        </w:tc>
      </w:tr>
      <w:tr w:rsidR="00DB0109" w:rsidRPr="00AF1EB8" w14:paraId="3F08A406" w14:textId="77777777" w:rsidTr="007F16E7">
        <w:tc>
          <w:tcPr>
            <w:tcW w:w="1077" w:type="dxa"/>
            <w:vMerge w:val="restart"/>
          </w:tcPr>
          <w:p w14:paraId="6DA7ECA7" w14:textId="77777777" w:rsidR="00DB0109" w:rsidRPr="00AF1EB8" w:rsidRDefault="00DB0109" w:rsidP="007F16E7">
            <w:pPr>
              <w:pStyle w:val="ConsPlusNormal"/>
              <w:jc w:val="center"/>
            </w:pPr>
            <w:r w:rsidRPr="00AF1EB8">
              <w:t>2.12</w:t>
            </w:r>
          </w:p>
        </w:tc>
        <w:tc>
          <w:tcPr>
            <w:tcW w:w="7994" w:type="dxa"/>
            <w:tcBorders>
              <w:bottom w:val="nil"/>
            </w:tcBorders>
          </w:tcPr>
          <w:p w14:paraId="5E2EA8A5" w14:textId="77777777" w:rsidR="00DB0109" w:rsidRPr="00AF1EB8" w:rsidRDefault="00DB0109" w:rsidP="007F16E7">
            <w:pPr>
              <w:pStyle w:val="ConsPlusNormal"/>
              <w:jc w:val="both"/>
            </w:pPr>
            <w:r w:rsidRPr="00AF1EB8">
              <w:t>Плавление и кристаллизация. Изменение внутренней энергии при плавлении и кристаллизации. Удельная теплота плавления:</w:t>
            </w:r>
          </w:p>
        </w:tc>
      </w:tr>
      <w:tr w:rsidR="00DB0109" w:rsidRPr="00AF1EB8" w14:paraId="7BAEFCCF" w14:textId="77777777" w:rsidTr="007F16E7">
        <w:tc>
          <w:tcPr>
            <w:tcW w:w="1077" w:type="dxa"/>
            <w:vMerge/>
          </w:tcPr>
          <w:p w14:paraId="49894B1A" w14:textId="77777777" w:rsidR="00DB0109" w:rsidRPr="00AF1EB8" w:rsidRDefault="00DB0109" w:rsidP="007F16E7">
            <w:pPr>
              <w:pStyle w:val="ConsPlusNormal"/>
            </w:pPr>
          </w:p>
        </w:tc>
        <w:tc>
          <w:tcPr>
            <w:tcW w:w="7994" w:type="dxa"/>
            <w:tcBorders>
              <w:top w:val="nil"/>
            </w:tcBorders>
          </w:tcPr>
          <w:p w14:paraId="331304E1" w14:textId="77777777" w:rsidR="00DB0109" w:rsidRPr="00AF1EB8" w:rsidRDefault="00DB0109" w:rsidP="007F16E7">
            <w:pPr>
              <w:pStyle w:val="ConsPlusNormal"/>
              <w:jc w:val="both"/>
            </w:pPr>
            <w:r w:rsidRPr="00AF1EB8">
              <w:rPr>
                <w:noProof/>
                <w:position w:val="-24"/>
              </w:rPr>
              <w:drawing>
                <wp:inline distT="0" distB="0" distL="0" distR="0" wp14:anchorId="3F0FC3B0" wp14:editId="5AD31220">
                  <wp:extent cx="502920" cy="468630"/>
                  <wp:effectExtent l="0" t="0" r="0" b="0"/>
                  <wp:docPr id="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DB0109" w:rsidRPr="00AF1EB8" w14:paraId="04122FA5" w14:textId="77777777" w:rsidTr="007F16E7">
        <w:tc>
          <w:tcPr>
            <w:tcW w:w="1077" w:type="dxa"/>
            <w:vMerge w:val="restart"/>
          </w:tcPr>
          <w:p w14:paraId="03257F93" w14:textId="77777777" w:rsidR="00DB0109" w:rsidRPr="00AF1EB8" w:rsidRDefault="00DB0109" w:rsidP="007F16E7">
            <w:pPr>
              <w:pStyle w:val="ConsPlusNormal"/>
              <w:jc w:val="center"/>
            </w:pPr>
            <w:r w:rsidRPr="00AF1EB8">
              <w:t>2.13</w:t>
            </w:r>
          </w:p>
        </w:tc>
        <w:tc>
          <w:tcPr>
            <w:tcW w:w="7994" w:type="dxa"/>
            <w:tcBorders>
              <w:bottom w:val="nil"/>
            </w:tcBorders>
          </w:tcPr>
          <w:p w14:paraId="509BCCF2" w14:textId="77777777" w:rsidR="00DB0109" w:rsidRPr="00AF1EB8" w:rsidRDefault="00DB0109" w:rsidP="007F16E7">
            <w:pPr>
              <w:pStyle w:val="ConsPlusNormal"/>
              <w:jc w:val="both"/>
            </w:pPr>
            <w:r w:rsidRPr="00AF1EB8">
              <w:t>Внутренняя энергия сгорания топлива. Удельная теплота сгорания топлива:</w:t>
            </w:r>
          </w:p>
        </w:tc>
      </w:tr>
      <w:tr w:rsidR="00DB0109" w:rsidRPr="00AF1EB8" w14:paraId="4EECD56E" w14:textId="77777777" w:rsidTr="007F16E7">
        <w:tc>
          <w:tcPr>
            <w:tcW w:w="1077" w:type="dxa"/>
            <w:vMerge/>
          </w:tcPr>
          <w:p w14:paraId="48BA7B3F" w14:textId="77777777" w:rsidR="00DB0109" w:rsidRPr="00AF1EB8" w:rsidRDefault="00DB0109" w:rsidP="007F16E7">
            <w:pPr>
              <w:pStyle w:val="ConsPlusNormal"/>
            </w:pPr>
          </w:p>
        </w:tc>
        <w:tc>
          <w:tcPr>
            <w:tcW w:w="7994" w:type="dxa"/>
            <w:tcBorders>
              <w:top w:val="nil"/>
            </w:tcBorders>
          </w:tcPr>
          <w:p w14:paraId="35170378" w14:textId="77777777" w:rsidR="00DB0109" w:rsidRPr="00AF1EB8" w:rsidRDefault="00DB0109" w:rsidP="007F16E7">
            <w:pPr>
              <w:pStyle w:val="ConsPlusNormal"/>
              <w:jc w:val="both"/>
            </w:pPr>
            <w:r w:rsidRPr="00AF1EB8">
              <w:rPr>
                <w:noProof/>
                <w:position w:val="-24"/>
              </w:rPr>
              <w:drawing>
                <wp:inline distT="0" distB="0" distL="0" distR="0" wp14:anchorId="6E6B31A2" wp14:editId="215C1627">
                  <wp:extent cx="502920" cy="468630"/>
                  <wp:effectExtent l="0" t="0" r="0" b="0"/>
                  <wp:docPr id="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DB0109" w:rsidRPr="00AF1EB8" w14:paraId="187D63AC" w14:textId="77777777" w:rsidTr="007F16E7">
        <w:tc>
          <w:tcPr>
            <w:tcW w:w="1077" w:type="dxa"/>
          </w:tcPr>
          <w:p w14:paraId="6EC4B7B2" w14:textId="77777777" w:rsidR="00DB0109" w:rsidRPr="00AF1EB8" w:rsidRDefault="00DB0109" w:rsidP="007F16E7">
            <w:pPr>
              <w:pStyle w:val="ConsPlusNormal"/>
              <w:jc w:val="center"/>
            </w:pPr>
            <w:r w:rsidRPr="00AF1EB8">
              <w:t>2.14</w:t>
            </w:r>
          </w:p>
        </w:tc>
        <w:tc>
          <w:tcPr>
            <w:tcW w:w="7994" w:type="dxa"/>
          </w:tcPr>
          <w:p w14:paraId="0BC82699" w14:textId="77777777" w:rsidR="00DB0109" w:rsidRPr="00AF1EB8" w:rsidRDefault="00DB0109" w:rsidP="007F16E7">
            <w:pPr>
              <w:pStyle w:val="ConsPlusNormal"/>
              <w:jc w:val="both"/>
            </w:pPr>
            <w:r w:rsidRPr="00AF1EB8">
              <w:t>Принципы работы тепловых двигателей. КПД теплового двигателя</w:t>
            </w:r>
          </w:p>
        </w:tc>
      </w:tr>
      <w:tr w:rsidR="00DB0109" w:rsidRPr="00AF1EB8" w14:paraId="7585101C" w14:textId="77777777" w:rsidTr="007F16E7">
        <w:tc>
          <w:tcPr>
            <w:tcW w:w="1077" w:type="dxa"/>
          </w:tcPr>
          <w:p w14:paraId="1D6577C8" w14:textId="77777777" w:rsidR="00DB0109" w:rsidRPr="00AF1EB8" w:rsidRDefault="00DB0109" w:rsidP="007F16E7">
            <w:pPr>
              <w:pStyle w:val="ConsPlusNormal"/>
              <w:jc w:val="center"/>
            </w:pPr>
            <w:r w:rsidRPr="00AF1EB8">
              <w:t>2.15</w:t>
            </w:r>
          </w:p>
        </w:tc>
        <w:tc>
          <w:tcPr>
            <w:tcW w:w="7994" w:type="dxa"/>
          </w:tcPr>
          <w:p w14:paraId="58B0F345" w14:textId="77777777" w:rsidR="00DB0109" w:rsidRPr="00AF1EB8" w:rsidRDefault="00DB0109" w:rsidP="007F16E7">
            <w:pPr>
              <w:pStyle w:val="ConsPlusNormal"/>
              <w:jc w:val="both"/>
            </w:pPr>
            <w:r w:rsidRPr="00AF1EB8">
              <w:t>Практические работы</w:t>
            </w:r>
          </w:p>
          <w:p w14:paraId="17718013" w14:textId="77777777" w:rsidR="00DB0109" w:rsidRPr="00AF1EB8" w:rsidRDefault="00DB0109" w:rsidP="007F16E7">
            <w:pPr>
              <w:pStyle w:val="ConsPlusNormal"/>
              <w:jc w:val="both"/>
            </w:pPr>
            <w:r w:rsidRPr="00AF1EB8">
              <w:t>Измерение удельной теплоемкости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w:t>
            </w:r>
          </w:p>
          <w:p w14:paraId="784B22DA" w14:textId="77777777" w:rsidR="00DB0109" w:rsidRPr="00AF1EB8" w:rsidRDefault="00DB0109" w:rsidP="007F16E7">
            <w:pPr>
              <w:pStyle w:val="ConsPlusNormal"/>
              <w:jc w:val="both"/>
            </w:pPr>
            <w:r w:rsidRPr="00AF1EB8">
              <w:t>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DB0109" w:rsidRPr="00AF1EB8" w14:paraId="7D40873D" w14:textId="77777777" w:rsidTr="007F16E7">
        <w:tc>
          <w:tcPr>
            <w:tcW w:w="1077" w:type="dxa"/>
          </w:tcPr>
          <w:p w14:paraId="0CC7F963" w14:textId="77777777" w:rsidR="00DB0109" w:rsidRPr="00AF1EB8" w:rsidRDefault="00DB0109" w:rsidP="007F16E7">
            <w:pPr>
              <w:pStyle w:val="ConsPlusNormal"/>
              <w:jc w:val="center"/>
            </w:pPr>
            <w:r w:rsidRPr="00AF1EB8">
              <w:t>2.16</w:t>
            </w:r>
          </w:p>
        </w:tc>
        <w:tc>
          <w:tcPr>
            <w:tcW w:w="7994" w:type="dxa"/>
          </w:tcPr>
          <w:p w14:paraId="6EB6FE23" w14:textId="77777777" w:rsidR="00DB0109" w:rsidRPr="00AF1EB8" w:rsidRDefault="00DB0109" w:rsidP="007F16E7">
            <w:pPr>
              <w:pStyle w:val="ConsPlusNormal"/>
              <w:jc w:val="both"/>
            </w:pPr>
            <w:r w:rsidRPr="00AF1EB8">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DB0109" w:rsidRPr="00AF1EB8" w14:paraId="04C5D622" w14:textId="77777777" w:rsidTr="007F16E7">
        <w:tc>
          <w:tcPr>
            <w:tcW w:w="1077" w:type="dxa"/>
          </w:tcPr>
          <w:p w14:paraId="2F91192F" w14:textId="77777777" w:rsidR="00DB0109" w:rsidRPr="00AF1EB8" w:rsidRDefault="00DB0109" w:rsidP="007F16E7">
            <w:pPr>
              <w:pStyle w:val="ConsPlusNormal"/>
              <w:jc w:val="center"/>
            </w:pPr>
            <w:r w:rsidRPr="00AF1EB8">
              <w:t>2.17</w:t>
            </w:r>
          </w:p>
        </w:tc>
        <w:tc>
          <w:tcPr>
            <w:tcW w:w="7994" w:type="dxa"/>
          </w:tcPr>
          <w:p w14:paraId="6C7FFACF" w14:textId="77777777" w:rsidR="00DB0109" w:rsidRPr="00AF1EB8" w:rsidRDefault="00DB0109" w:rsidP="007F16E7">
            <w:pPr>
              <w:pStyle w:val="ConsPlusNormal"/>
              <w:jc w:val="both"/>
            </w:pPr>
            <w:r w:rsidRPr="00AF1EB8">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B0109" w:rsidRPr="00AF1EB8" w14:paraId="00B368F3" w14:textId="77777777" w:rsidTr="007F16E7">
        <w:tc>
          <w:tcPr>
            <w:tcW w:w="1077" w:type="dxa"/>
          </w:tcPr>
          <w:p w14:paraId="34B47E70" w14:textId="77777777" w:rsidR="00DB0109" w:rsidRPr="00AF1EB8" w:rsidRDefault="00DB0109" w:rsidP="007F16E7">
            <w:pPr>
              <w:pStyle w:val="ConsPlusNormal"/>
              <w:jc w:val="center"/>
            </w:pPr>
            <w:r w:rsidRPr="00AF1EB8">
              <w:t>3</w:t>
            </w:r>
          </w:p>
        </w:tc>
        <w:tc>
          <w:tcPr>
            <w:tcW w:w="7994" w:type="dxa"/>
          </w:tcPr>
          <w:p w14:paraId="0B636F59" w14:textId="77777777" w:rsidR="00DB0109" w:rsidRPr="00AF1EB8" w:rsidRDefault="00DB0109" w:rsidP="007F16E7">
            <w:pPr>
              <w:pStyle w:val="ConsPlusNormal"/>
              <w:jc w:val="both"/>
            </w:pPr>
            <w:r w:rsidRPr="00AF1EB8">
              <w:t>ЭЛЕКТРОМАГНИТНЫЕ ЯВЛЕНИЯ</w:t>
            </w:r>
          </w:p>
        </w:tc>
      </w:tr>
      <w:tr w:rsidR="00DB0109" w:rsidRPr="00AF1EB8" w14:paraId="4317901B" w14:textId="77777777" w:rsidTr="007F16E7">
        <w:tc>
          <w:tcPr>
            <w:tcW w:w="1077" w:type="dxa"/>
          </w:tcPr>
          <w:p w14:paraId="7DCDEDEB" w14:textId="77777777" w:rsidR="00DB0109" w:rsidRPr="00AF1EB8" w:rsidRDefault="00DB0109" w:rsidP="007F16E7">
            <w:pPr>
              <w:pStyle w:val="ConsPlusNormal"/>
              <w:jc w:val="center"/>
            </w:pPr>
            <w:r w:rsidRPr="00AF1EB8">
              <w:t>3.1</w:t>
            </w:r>
          </w:p>
        </w:tc>
        <w:tc>
          <w:tcPr>
            <w:tcW w:w="7994" w:type="dxa"/>
          </w:tcPr>
          <w:p w14:paraId="602D40B0" w14:textId="77777777" w:rsidR="00DB0109" w:rsidRPr="00AF1EB8" w:rsidRDefault="00DB0109" w:rsidP="007F16E7">
            <w:pPr>
              <w:pStyle w:val="ConsPlusNormal"/>
              <w:jc w:val="both"/>
            </w:pPr>
            <w:r w:rsidRPr="00AF1EB8">
              <w:t>Электризация тел. Два вида электрических зарядов</w:t>
            </w:r>
          </w:p>
        </w:tc>
      </w:tr>
      <w:tr w:rsidR="00DB0109" w:rsidRPr="00AF1EB8" w14:paraId="06A070FD" w14:textId="77777777" w:rsidTr="007F16E7">
        <w:tc>
          <w:tcPr>
            <w:tcW w:w="1077" w:type="dxa"/>
          </w:tcPr>
          <w:p w14:paraId="7A00326C" w14:textId="77777777" w:rsidR="00DB0109" w:rsidRPr="00AF1EB8" w:rsidRDefault="00DB0109" w:rsidP="007F16E7">
            <w:pPr>
              <w:pStyle w:val="ConsPlusNormal"/>
              <w:jc w:val="center"/>
            </w:pPr>
            <w:r w:rsidRPr="00AF1EB8">
              <w:t>3.2</w:t>
            </w:r>
          </w:p>
        </w:tc>
        <w:tc>
          <w:tcPr>
            <w:tcW w:w="7994" w:type="dxa"/>
          </w:tcPr>
          <w:p w14:paraId="749B5889" w14:textId="77777777" w:rsidR="00DB0109" w:rsidRPr="00AF1EB8" w:rsidRDefault="00DB0109" w:rsidP="007F16E7">
            <w:pPr>
              <w:pStyle w:val="ConsPlusNormal"/>
              <w:jc w:val="both"/>
            </w:pPr>
            <w:r w:rsidRPr="00AF1EB8">
              <w:t>Взаимодействие заряженных тел. Закон Кулона</w:t>
            </w:r>
          </w:p>
        </w:tc>
      </w:tr>
      <w:tr w:rsidR="00DB0109" w:rsidRPr="00AF1EB8" w14:paraId="5C2D04CD" w14:textId="77777777" w:rsidTr="007F16E7">
        <w:tc>
          <w:tcPr>
            <w:tcW w:w="1077" w:type="dxa"/>
          </w:tcPr>
          <w:p w14:paraId="541B5F11" w14:textId="77777777" w:rsidR="00DB0109" w:rsidRPr="00AF1EB8" w:rsidRDefault="00DB0109" w:rsidP="007F16E7">
            <w:pPr>
              <w:pStyle w:val="ConsPlusNormal"/>
              <w:jc w:val="center"/>
            </w:pPr>
            <w:r w:rsidRPr="00AF1EB8">
              <w:t>3.3</w:t>
            </w:r>
          </w:p>
        </w:tc>
        <w:tc>
          <w:tcPr>
            <w:tcW w:w="7994" w:type="dxa"/>
          </w:tcPr>
          <w:p w14:paraId="391B021E" w14:textId="77777777" w:rsidR="00DB0109" w:rsidRPr="00AF1EB8" w:rsidRDefault="00DB0109" w:rsidP="007F16E7">
            <w:pPr>
              <w:pStyle w:val="ConsPlusNormal"/>
              <w:jc w:val="both"/>
            </w:pPr>
            <w:r w:rsidRPr="00AF1EB8">
              <w:t>Закон сохранения электрического заряда</w:t>
            </w:r>
          </w:p>
        </w:tc>
      </w:tr>
      <w:tr w:rsidR="00DB0109" w:rsidRPr="00AF1EB8" w14:paraId="4206FB94" w14:textId="77777777" w:rsidTr="007F16E7">
        <w:tc>
          <w:tcPr>
            <w:tcW w:w="1077" w:type="dxa"/>
          </w:tcPr>
          <w:p w14:paraId="461E0663" w14:textId="77777777" w:rsidR="00DB0109" w:rsidRPr="00AF1EB8" w:rsidRDefault="00DB0109" w:rsidP="007F16E7">
            <w:pPr>
              <w:pStyle w:val="ConsPlusNormal"/>
              <w:jc w:val="center"/>
            </w:pPr>
            <w:r w:rsidRPr="00AF1EB8">
              <w:t>3.4</w:t>
            </w:r>
          </w:p>
        </w:tc>
        <w:tc>
          <w:tcPr>
            <w:tcW w:w="7994" w:type="dxa"/>
          </w:tcPr>
          <w:p w14:paraId="08E7DC9C" w14:textId="77777777" w:rsidR="00DB0109" w:rsidRPr="00AF1EB8" w:rsidRDefault="00DB0109" w:rsidP="007F16E7">
            <w:pPr>
              <w:pStyle w:val="ConsPlusNormal"/>
              <w:jc w:val="both"/>
            </w:pPr>
            <w:r w:rsidRPr="00AF1EB8">
              <w:t>Электрическое поле. Напряженность электрического поля. Принцип суперпозиции электрических полей (на качественном уровне)</w:t>
            </w:r>
          </w:p>
        </w:tc>
      </w:tr>
      <w:tr w:rsidR="00DB0109" w:rsidRPr="00AF1EB8" w14:paraId="3690CFF9" w14:textId="77777777" w:rsidTr="007F16E7">
        <w:tc>
          <w:tcPr>
            <w:tcW w:w="1077" w:type="dxa"/>
          </w:tcPr>
          <w:p w14:paraId="20EE2B5E" w14:textId="77777777" w:rsidR="00DB0109" w:rsidRPr="00AF1EB8" w:rsidRDefault="00DB0109" w:rsidP="007F16E7">
            <w:pPr>
              <w:pStyle w:val="ConsPlusNormal"/>
              <w:jc w:val="center"/>
            </w:pPr>
            <w:r w:rsidRPr="00AF1EB8">
              <w:t>3.5</w:t>
            </w:r>
          </w:p>
        </w:tc>
        <w:tc>
          <w:tcPr>
            <w:tcW w:w="7994" w:type="dxa"/>
          </w:tcPr>
          <w:p w14:paraId="6C027D60" w14:textId="77777777" w:rsidR="00DB0109" w:rsidRPr="00AF1EB8" w:rsidRDefault="00DB0109" w:rsidP="007F16E7">
            <w:pPr>
              <w:pStyle w:val="ConsPlusNormal"/>
              <w:jc w:val="both"/>
            </w:pPr>
            <w:r w:rsidRPr="00AF1EB8">
              <w:t>Носители электрических зарядов. Действие электрического поля на электрические заряды. Проводники и диэлектрики</w:t>
            </w:r>
          </w:p>
        </w:tc>
      </w:tr>
      <w:tr w:rsidR="00DB0109" w:rsidRPr="00AF1EB8" w14:paraId="44B38C93" w14:textId="77777777" w:rsidTr="007F16E7">
        <w:tc>
          <w:tcPr>
            <w:tcW w:w="1077" w:type="dxa"/>
            <w:vMerge w:val="restart"/>
          </w:tcPr>
          <w:p w14:paraId="6C876649" w14:textId="77777777" w:rsidR="00DB0109" w:rsidRPr="00AF1EB8" w:rsidRDefault="00DB0109" w:rsidP="007F16E7">
            <w:pPr>
              <w:pStyle w:val="ConsPlusNormal"/>
              <w:jc w:val="center"/>
            </w:pPr>
            <w:r w:rsidRPr="00AF1EB8">
              <w:t>3.6</w:t>
            </w:r>
          </w:p>
        </w:tc>
        <w:tc>
          <w:tcPr>
            <w:tcW w:w="7994" w:type="dxa"/>
            <w:tcBorders>
              <w:bottom w:val="nil"/>
            </w:tcBorders>
          </w:tcPr>
          <w:p w14:paraId="216BEEC4" w14:textId="77777777" w:rsidR="00DB0109" w:rsidRPr="00AF1EB8" w:rsidRDefault="00DB0109" w:rsidP="007F16E7">
            <w:pPr>
              <w:pStyle w:val="ConsPlusNormal"/>
              <w:jc w:val="both"/>
            </w:pPr>
            <w:r w:rsidRPr="00AF1EB8">
              <w:t>Постоянный электрический ток. Действия электрического тока. Сила тока. Напряжение.</w:t>
            </w:r>
          </w:p>
        </w:tc>
      </w:tr>
      <w:tr w:rsidR="00DB0109" w:rsidRPr="00AF1EB8" w14:paraId="6B61218A" w14:textId="77777777" w:rsidTr="007F16E7">
        <w:tblPrEx>
          <w:tblBorders>
            <w:insideH w:val="nil"/>
          </w:tblBorders>
        </w:tblPrEx>
        <w:tc>
          <w:tcPr>
            <w:tcW w:w="1077" w:type="dxa"/>
            <w:vMerge/>
          </w:tcPr>
          <w:p w14:paraId="3724C629" w14:textId="77777777" w:rsidR="00DB0109" w:rsidRPr="00AF1EB8" w:rsidRDefault="00DB0109" w:rsidP="007F16E7">
            <w:pPr>
              <w:pStyle w:val="ConsPlusNormal"/>
            </w:pPr>
          </w:p>
        </w:tc>
        <w:tc>
          <w:tcPr>
            <w:tcW w:w="7994" w:type="dxa"/>
            <w:tcBorders>
              <w:top w:val="nil"/>
              <w:bottom w:val="nil"/>
            </w:tcBorders>
          </w:tcPr>
          <w:p w14:paraId="18D2D5CF" w14:textId="77777777" w:rsidR="00DB0109" w:rsidRPr="00AF1EB8" w:rsidRDefault="00DB0109" w:rsidP="007F16E7">
            <w:pPr>
              <w:pStyle w:val="ConsPlusNormal"/>
              <w:jc w:val="both"/>
            </w:pPr>
            <w:r w:rsidRPr="00AF1EB8">
              <w:rPr>
                <w:noProof/>
                <w:position w:val="-24"/>
              </w:rPr>
              <w:drawing>
                <wp:inline distT="0" distB="0" distL="0" distR="0" wp14:anchorId="64CAAB36" wp14:editId="4E1716AD">
                  <wp:extent cx="457200" cy="468630"/>
                  <wp:effectExtent l="0" t="0" r="0" b="0"/>
                  <wp:docPr id="3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r>
      <w:tr w:rsidR="00DB0109" w:rsidRPr="00AF1EB8" w14:paraId="6B08A923" w14:textId="77777777" w:rsidTr="007F16E7">
        <w:tc>
          <w:tcPr>
            <w:tcW w:w="1077" w:type="dxa"/>
            <w:vMerge/>
          </w:tcPr>
          <w:p w14:paraId="0850A5F2" w14:textId="77777777" w:rsidR="00DB0109" w:rsidRPr="00AF1EB8" w:rsidRDefault="00DB0109" w:rsidP="007F16E7">
            <w:pPr>
              <w:pStyle w:val="ConsPlusNormal"/>
            </w:pPr>
          </w:p>
        </w:tc>
        <w:tc>
          <w:tcPr>
            <w:tcW w:w="7994" w:type="dxa"/>
            <w:tcBorders>
              <w:top w:val="nil"/>
            </w:tcBorders>
          </w:tcPr>
          <w:p w14:paraId="18FADD4E" w14:textId="77777777" w:rsidR="00DB0109" w:rsidRPr="00AF1EB8" w:rsidRDefault="00DB0109" w:rsidP="007F16E7">
            <w:pPr>
              <w:pStyle w:val="ConsPlusNormal"/>
              <w:jc w:val="both"/>
            </w:pPr>
            <w:r w:rsidRPr="00AF1EB8">
              <w:rPr>
                <w:noProof/>
                <w:position w:val="-27"/>
              </w:rPr>
              <w:drawing>
                <wp:inline distT="0" distB="0" distL="0" distR="0" wp14:anchorId="66CDBF71" wp14:editId="7E362EA9">
                  <wp:extent cx="537210" cy="502920"/>
                  <wp:effectExtent l="0" t="0" r="0" b="0"/>
                  <wp:docPr id="3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37210" cy="502920"/>
                          </a:xfrm>
                          <a:prstGeom prst="rect">
                            <a:avLst/>
                          </a:prstGeom>
                          <a:noFill/>
                          <a:ln>
                            <a:noFill/>
                          </a:ln>
                        </pic:spPr>
                      </pic:pic>
                    </a:graphicData>
                  </a:graphic>
                </wp:inline>
              </w:drawing>
            </w:r>
          </w:p>
        </w:tc>
      </w:tr>
      <w:tr w:rsidR="00DB0109" w:rsidRPr="00AF1EB8" w14:paraId="4232A199" w14:textId="77777777" w:rsidTr="007F16E7">
        <w:tc>
          <w:tcPr>
            <w:tcW w:w="1077" w:type="dxa"/>
            <w:vMerge w:val="restart"/>
          </w:tcPr>
          <w:p w14:paraId="464D9F92" w14:textId="77777777" w:rsidR="00DB0109" w:rsidRPr="00AF1EB8" w:rsidRDefault="00DB0109" w:rsidP="007F16E7">
            <w:pPr>
              <w:pStyle w:val="ConsPlusNormal"/>
              <w:jc w:val="center"/>
            </w:pPr>
            <w:r w:rsidRPr="00AF1EB8">
              <w:t>3.7</w:t>
            </w:r>
          </w:p>
        </w:tc>
        <w:tc>
          <w:tcPr>
            <w:tcW w:w="7994" w:type="dxa"/>
            <w:tcBorders>
              <w:bottom w:val="nil"/>
            </w:tcBorders>
          </w:tcPr>
          <w:p w14:paraId="2AEF879F" w14:textId="77777777" w:rsidR="00DB0109" w:rsidRPr="00AF1EB8" w:rsidRDefault="00DB0109" w:rsidP="007F16E7">
            <w:pPr>
              <w:pStyle w:val="ConsPlusNormal"/>
              <w:jc w:val="both"/>
            </w:pPr>
            <w:r w:rsidRPr="00AF1EB8">
              <w:t>Электрическое сопротивление. Удельное электрическое сопротивление:</w:t>
            </w:r>
          </w:p>
        </w:tc>
      </w:tr>
      <w:tr w:rsidR="00DB0109" w:rsidRPr="00AF1EB8" w14:paraId="2BCCF85C" w14:textId="77777777" w:rsidTr="007F16E7">
        <w:tc>
          <w:tcPr>
            <w:tcW w:w="1077" w:type="dxa"/>
            <w:vMerge/>
          </w:tcPr>
          <w:p w14:paraId="2B6E4552" w14:textId="77777777" w:rsidR="00DB0109" w:rsidRPr="00AF1EB8" w:rsidRDefault="00DB0109" w:rsidP="007F16E7">
            <w:pPr>
              <w:pStyle w:val="ConsPlusNormal"/>
            </w:pPr>
          </w:p>
        </w:tc>
        <w:tc>
          <w:tcPr>
            <w:tcW w:w="7994" w:type="dxa"/>
            <w:tcBorders>
              <w:top w:val="nil"/>
            </w:tcBorders>
          </w:tcPr>
          <w:p w14:paraId="4066335B" w14:textId="77777777" w:rsidR="00DB0109" w:rsidRPr="00AF1EB8" w:rsidRDefault="00DB0109" w:rsidP="007F16E7">
            <w:pPr>
              <w:pStyle w:val="ConsPlusNormal"/>
              <w:jc w:val="both"/>
            </w:pPr>
            <w:r w:rsidRPr="00AF1EB8">
              <w:rPr>
                <w:noProof/>
                <w:position w:val="-24"/>
              </w:rPr>
              <w:drawing>
                <wp:inline distT="0" distB="0" distL="0" distR="0" wp14:anchorId="7FA8F6B6" wp14:editId="100DA4EC">
                  <wp:extent cx="537210" cy="468630"/>
                  <wp:effectExtent l="0" t="0" r="0" b="0"/>
                  <wp:docPr id="3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37210" cy="468630"/>
                          </a:xfrm>
                          <a:prstGeom prst="rect">
                            <a:avLst/>
                          </a:prstGeom>
                          <a:noFill/>
                          <a:ln>
                            <a:noFill/>
                          </a:ln>
                        </pic:spPr>
                      </pic:pic>
                    </a:graphicData>
                  </a:graphic>
                </wp:inline>
              </w:drawing>
            </w:r>
          </w:p>
        </w:tc>
      </w:tr>
      <w:tr w:rsidR="00DB0109" w:rsidRPr="00AF1EB8" w14:paraId="5EE3BFF1" w14:textId="77777777" w:rsidTr="007F16E7">
        <w:tc>
          <w:tcPr>
            <w:tcW w:w="1077" w:type="dxa"/>
            <w:vMerge w:val="restart"/>
          </w:tcPr>
          <w:p w14:paraId="7160B424" w14:textId="77777777" w:rsidR="00DB0109" w:rsidRPr="00AF1EB8" w:rsidRDefault="00DB0109" w:rsidP="007F16E7">
            <w:pPr>
              <w:pStyle w:val="ConsPlusNormal"/>
              <w:jc w:val="center"/>
            </w:pPr>
            <w:r w:rsidRPr="00AF1EB8">
              <w:t>3.8</w:t>
            </w:r>
          </w:p>
        </w:tc>
        <w:tc>
          <w:tcPr>
            <w:tcW w:w="7994" w:type="dxa"/>
            <w:tcBorders>
              <w:bottom w:val="nil"/>
            </w:tcBorders>
          </w:tcPr>
          <w:p w14:paraId="25EBB74D" w14:textId="77777777" w:rsidR="00DB0109" w:rsidRPr="00AF1EB8" w:rsidRDefault="00DB0109" w:rsidP="007F16E7">
            <w:pPr>
              <w:pStyle w:val="ConsPlusNormal"/>
              <w:jc w:val="both"/>
            </w:pPr>
            <w:r w:rsidRPr="00AF1EB8">
              <w:t>Закон Ома для участка электрической цепи:</w:t>
            </w:r>
          </w:p>
        </w:tc>
      </w:tr>
      <w:tr w:rsidR="00DB0109" w:rsidRPr="00AF1EB8" w14:paraId="4D52021F" w14:textId="77777777" w:rsidTr="007F16E7">
        <w:tc>
          <w:tcPr>
            <w:tcW w:w="1077" w:type="dxa"/>
            <w:vMerge/>
          </w:tcPr>
          <w:p w14:paraId="62475884" w14:textId="77777777" w:rsidR="00DB0109" w:rsidRPr="00AF1EB8" w:rsidRDefault="00DB0109" w:rsidP="007F16E7">
            <w:pPr>
              <w:pStyle w:val="ConsPlusNormal"/>
            </w:pPr>
          </w:p>
        </w:tc>
        <w:tc>
          <w:tcPr>
            <w:tcW w:w="7994" w:type="dxa"/>
            <w:tcBorders>
              <w:top w:val="nil"/>
            </w:tcBorders>
          </w:tcPr>
          <w:p w14:paraId="661BA33B" w14:textId="77777777" w:rsidR="00DB0109" w:rsidRPr="00AF1EB8" w:rsidRDefault="00DB0109" w:rsidP="007F16E7">
            <w:pPr>
              <w:pStyle w:val="ConsPlusNormal"/>
              <w:jc w:val="both"/>
            </w:pPr>
            <w:r w:rsidRPr="00AF1EB8">
              <w:rPr>
                <w:noProof/>
                <w:position w:val="-24"/>
              </w:rPr>
              <w:drawing>
                <wp:inline distT="0" distB="0" distL="0" distR="0" wp14:anchorId="767CAE80" wp14:editId="283F4A41">
                  <wp:extent cx="502920" cy="468630"/>
                  <wp:effectExtent l="0" t="0" r="0" b="0"/>
                  <wp:docPr id="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DB0109" w:rsidRPr="00AF1EB8" w14:paraId="01C78AED" w14:textId="77777777" w:rsidTr="007F16E7">
        <w:tc>
          <w:tcPr>
            <w:tcW w:w="1077" w:type="dxa"/>
            <w:vMerge w:val="restart"/>
          </w:tcPr>
          <w:p w14:paraId="5E284A7C" w14:textId="77777777" w:rsidR="00DB0109" w:rsidRPr="00AF1EB8" w:rsidRDefault="00DB0109" w:rsidP="007F16E7">
            <w:pPr>
              <w:pStyle w:val="ConsPlusNormal"/>
              <w:jc w:val="center"/>
            </w:pPr>
            <w:r w:rsidRPr="00AF1EB8">
              <w:t>3.9</w:t>
            </w:r>
          </w:p>
        </w:tc>
        <w:tc>
          <w:tcPr>
            <w:tcW w:w="7994" w:type="dxa"/>
            <w:tcBorders>
              <w:bottom w:val="nil"/>
            </w:tcBorders>
          </w:tcPr>
          <w:p w14:paraId="4ABE4E1D" w14:textId="77777777" w:rsidR="00DB0109" w:rsidRPr="00AF1EB8" w:rsidRDefault="00DB0109" w:rsidP="007F16E7">
            <w:pPr>
              <w:pStyle w:val="ConsPlusNormal"/>
              <w:jc w:val="both"/>
            </w:pPr>
            <w:r w:rsidRPr="00AF1EB8">
              <w:t>Последовательное соединение проводников:</w:t>
            </w:r>
          </w:p>
        </w:tc>
      </w:tr>
      <w:tr w:rsidR="00DB0109" w:rsidRPr="00AF1EB8" w14:paraId="7CE857EA" w14:textId="77777777" w:rsidTr="007F16E7">
        <w:tblPrEx>
          <w:tblBorders>
            <w:insideH w:val="nil"/>
          </w:tblBorders>
        </w:tblPrEx>
        <w:tc>
          <w:tcPr>
            <w:tcW w:w="1077" w:type="dxa"/>
            <w:vMerge/>
          </w:tcPr>
          <w:p w14:paraId="5F295826" w14:textId="77777777" w:rsidR="00DB0109" w:rsidRPr="00AF1EB8" w:rsidRDefault="00DB0109" w:rsidP="007F16E7">
            <w:pPr>
              <w:pStyle w:val="ConsPlusNormal"/>
            </w:pPr>
          </w:p>
        </w:tc>
        <w:tc>
          <w:tcPr>
            <w:tcW w:w="7994" w:type="dxa"/>
            <w:tcBorders>
              <w:top w:val="nil"/>
              <w:bottom w:val="nil"/>
            </w:tcBorders>
          </w:tcPr>
          <w:p w14:paraId="50279088" w14:textId="77777777" w:rsidR="00DB0109" w:rsidRPr="00AF1EB8" w:rsidRDefault="00DB0109" w:rsidP="007F16E7">
            <w:pPr>
              <w:pStyle w:val="ConsPlusNormal"/>
              <w:jc w:val="both"/>
            </w:pPr>
            <w:r w:rsidRPr="00AF1EB8">
              <w:t>I</w:t>
            </w:r>
            <w:r w:rsidRPr="00AF1EB8">
              <w:rPr>
                <w:vertAlign w:val="subscript"/>
              </w:rPr>
              <w:t>1</w:t>
            </w:r>
            <w:r w:rsidRPr="00AF1EB8">
              <w:t xml:space="preserve"> = I</w:t>
            </w:r>
            <w:r w:rsidRPr="00AF1EB8">
              <w:rPr>
                <w:vertAlign w:val="subscript"/>
              </w:rPr>
              <w:t>2</w:t>
            </w:r>
            <w:r w:rsidRPr="00AF1EB8">
              <w:t>; U = U</w:t>
            </w:r>
            <w:r w:rsidRPr="00AF1EB8">
              <w:rPr>
                <w:vertAlign w:val="subscript"/>
              </w:rPr>
              <w:t>1</w:t>
            </w:r>
            <w:r w:rsidRPr="00AF1EB8">
              <w:t xml:space="preserve"> + U</w:t>
            </w:r>
            <w:r w:rsidRPr="00AF1EB8">
              <w:rPr>
                <w:vertAlign w:val="subscript"/>
              </w:rPr>
              <w:t>2</w:t>
            </w:r>
            <w:r w:rsidRPr="00AF1EB8">
              <w:t>; R = R</w:t>
            </w:r>
            <w:r w:rsidRPr="00AF1EB8">
              <w:rPr>
                <w:vertAlign w:val="subscript"/>
              </w:rPr>
              <w:t>1</w:t>
            </w:r>
            <w:r w:rsidRPr="00AF1EB8">
              <w:t xml:space="preserve"> + R</w:t>
            </w:r>
            <w:r w:rsidRPr="00AF1EB8">
              <w:rPr>
                <w:vertAlign w:val="subscript"/>
              </w:rPr>
              <w:t>2</w:t>
            </w:r>
            <w:r w:rsidRPr="00AF1EB8">
              <w:t>.</w:t>
            </w:r>
          </w:p>
          <w:p w14:paraId="18E0A360" w14:textId="77777777" w:rsidR="00DB0109" w:rsidRPr="00AF1EB8" w:rsidRDefault="00DB0109" w:rsidP="007F16E7">
            <w:pPr>
              <w:pStyle w:val="ConsPlusNormal"/>
              <w:jc w:val="both"/>
            </w:pPr>
            <w:r w:rsidRPr="00AF1EB8">
              <w:t>Параллельное соединение проводников равного сопротивления:</w:t>
            </w:r>
          </w:p>
        </w:tc>
      </w:tr>
      <w:tr w:rsidR="00DB0109" w:rsidRPr="00AF1EB8" w14:paraId="0D5E1AE6" w14:textId="77777777" w:rsidTr="007F16E7">
        <w:tblPrEx>
          <w:tblBorders>
            <w:insideH w:val="nil"/>
          </w:tblBorders>
        </w:tblPrEx>
        <w:tc>
          <w:tcPr>
            <w:tcW w:w="1077" w:type="dxa"/>
            <w:vMerge/>
          </w:tcPr>
          <w:p w14:paraId="78819521" w14:textId="77777777" w:rsidR="00DB0109" w:rsidRPr="00AF1EB8" w:rsidRDefault="00DB0109" w:rsidP="007F16E7">
            <w:pPr>
              <w:pStyle w:val="ConsPlusNormal"/>
            </w:pPr>
          </w:p>
        </w:tc>
        <w:tc>
          <w:tcPr>
            <w:tcW w:w="7994" w:type="dxa"/>
            <w:tcBorders>
              <w:top w:val="nil"/>
              <w:bottom w:val="nil"/>
            </w:tcBorders>
          </w:tcPr>
          <w:p w14:paraId="1E430D33" w14:textId="77777777" w:rsidR="00DB0109" w:rsidRPr="00AF1EB8" w:rsidRDefault="00DB0109" w:rsidP="007F16E7">
            <w:pPr>
              <w:pStyle w:val="ConsPlusNormal"/>
              <w:jc w:val="both"/>
            </w:pPr>
            <w:r w:rsidRPr="00AF1EB8">
              <w:t>U</w:t>
            </w:r>
            <w:r w:rsidRPr="00AF1EB8">
              <w:rPr>
                <w:vertAlign w:val="subscript"/>
              </w:rPr>
              <w:t>1</w:t>
            </w:r>
            <w:r w:rsidRPr="00AF1EB8">
              <w:t xml:space="preserve"> = U</w:t>
            </w:r>
            <w:r w:rsidRPr="00AF1EB8">
              <w:rPr>
                <w:vertAlign w:val="subscript"/>
              </w:rPr>
              <w:t>2</w:t>
            </w:r>
            <w:r w:rsidRPr="00AF1EB8">
              <w:t>; I = I</w:t>
            </w:r>
            <w:r w:rsidRPr="00AF1EB8">
              <w:rPr>
                <w:vertAlign w:val="subscript"/>
              </w:rPr>
              <w:t>1</w:t>
            </w:r>
            <w:r w:rsidRPr="00AF1EB8">
              <w:t xml:space="preserve"> + I</w:t>
            </w:r>
            <w:r w:rsidRPr="00AF1EB8">
              <w:rPr>
                <w:vertAlign w:val="subscript"/>
              </w:rPr>
              <w:t>2</w:t>
            </w:r>
            <w:r w:rsidRPr="00AF1EB8">
              <w:t xml:space="preserve">; </w:t>
            </w:r>
            <w:r w:rsidRPr="00AF1EB8">
              <w:rPr>
                <w:noProof/>
                <w:position w:val="-24"/>
              </w:rPr>
              <w:drawing>
                <wp:inline distT="0" distB="0" distL="0" distR="0" wp14:anchorId="1F106CDE" wp14:editId="542D3E8A">
                  <wp:extent cx="560070" cy="468630"/>
                  <wp:effectExtent l="0" t="0" r="0" b="0"/>
                  <wp:docPr id="3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60070" cy="468630"/>
                          </a:xfrm>
                          <a:prstGeom prst="rect">
                            <a:avLst/>
                          </a:prstGeom>
                          <a:noFill/>
                          <a:ln>
                            <a:noFill/>
                          </a:ln>
                        </pic:spPr>
                      </pic:pic>
                    </a:graphicData>
                  </a:graphic>
                </wp:inline>
              </w:drawing>
            </w:r>
            <w:r w:rsidRPr="00AF1EB8">
              <w:t>.</w:t>
            </w:r>
          </w:p>
        </w:tc>
      </w:tr>
      <w:tr w:rsidR="00DB0109" w:rsidRPr="00AF1EB8" w14:paraId="5978B375" w14:textId="77777777" w:rsidTr="007F16E7">
        <w:tc>
          <w:tcPr>
            <w:tcW w:w="1077" w:type="dxa"/>
            <w:vMerge/>
          </w:tcPr>
          <w:p w14:paraId="6E3A93F6" w14:textId="77777777" w:rsidR="00DB0109" w:rsidRPr="00AF1EB8" w:rsidRDefault="00DB0109" w:rsidP="007F16E7">
            <w:pPr>
              <w:pStyle w:val="ConsPlusNormal"/>
            </w:pPr>
          </w:p>
        </w:tc>
        <w:tc>
          <w:tcPr>
            <w:tcW w:w="7994" w:type="dxa"/>
            <w:tcBorders>
              <w:top w:val="nil"/>
            </w:tcBorders>
          </w:tcPr>
          <w:p w14:paraId="584B3D3A" w14:textId="77777777" w:rsidR="00DB0109" w:rsidRPr="00AF1EB8" w:rsidRDefault="00DB0109" w:rsidP="007F16E7">
            <w:pPr>
              <w:pStyle w:val="ConsPlusNormal"/>
              <w:jc w:val="both"/>
            </w:pPr>
            <w:r w:rsidRPr="00AF1EB8">
              <w:t>Смешанные соединения проводников</w:t>
            </w:r>
          </w:p>
        </w:tc>
      </w:tr>
      <w:tr w:rsidR="00DB0109" w:rsidRPr="00AF1EB8" w14:paraId="0357E5F0" w14:textId="77777777" w:rsidTr="007F16E7">
        <w:tc>
          <w:tcPr>
            <w:tcW w:w="1077" w:type="dxa"/>
            <w:vMerge w:val="restart"/>
          </w:tcPr>
          <w:p w14:paraId="06898419" w14:textId="77777777" w:rsidR="00DB0109" w:rsidRPr="00AF1EB8" w:rsidRDefault="00DB0109" w:rsidP="007F16E7">
            <w:pPr>
              <w:pStyle w:val="ConsPlusNormal"/>
              <w:jc w:val="center"/>
            </w:pPr>
            <w:r w:rsidRPr="00AF1EB8">
              <w:t>3.10</w:t>
            </w:r>
          </w:p>
        </w:tc>
        <w:tc>
          <w:tcPr>
            <w:tcW w:w="7994" w:type="dxa"/>
            <w:tcBorders>
              <w:bottom w:val="nil"/>
            </w:tcBorders>
          </w:tcPr>
          <w:p w14:paraId="649D5878" w14:textId="77777777" w:rsidR="00DB0109" w:rsidRPr="00AF1EB8" w:rsidRDefault="00DB0109" w:rsidP="007F16E7">
            <w:pPr>
              <w:pStyle w:val="ConsPlusNormal"/>
              <w:jc w:val="both"/>
            </w:pPr>
            <w:r w:rsidRPr="00AF1EB8">
              <w:t>Работа и мощность электрического тока.</w:t>
            </w:r>
          </w:p>
        </w:tc>
      </w:tr>
      <w:tr w:rsidR="00DB0109" w:rsidRPr="00AF1EB8" w14:paraId="3C5A6913" w14:textId="77777777" w:rsidTr="007F16E7">
        <w:tc>
          <w:tcPr>
            <w:tcW w:w="1077" w:type="dxa"/>
            <w:vMerge/>
          </w:tcPr>
          <w:p w14:paraId="5E1CE2B4" w14:textId="77777777" w:rsidR="00DB0109" w:rsidRPr="00AF1EB8" w:rsidRDefault="00DB0109" w:rsidP="007F16E7">
            <w:pPr>
              <w:pStyle w:val="ConsPlusNormal"/>
            </w:pPr>
          </w:p>
        </w:tc>
        <w:tc>
          <w:tcPr>
            <w:tcW w:w="7994" w:type="dxa"/>
            <w:tcBorders>
              <w:top w:val="nil"/>
            </w:tcBorders>
          </w:tcPr>
          <w:p w14:paraId="15320E47" w14:textId="77777777" w:rsidR="00DB0109" w:rsidRPr="00AF1EB8" w:rsidRDefault="00DB0109" w:rsidP="007F16E7">
            <w:pPr>
              <w:pStyle w:val="ConsPlusNormal"/>
              <w:jc w:val="both"/>
            </w:pPr>
            <w:r w:rsidRPr="00AF1EB8">
              <w:t>A = U · I · t; P = U · I</w:t>
            </w:r>
          </w:p>
        </w:tc>
      </w:tr>
      <w:tr w:rsidR="00DB0109" w:rsidRPr="00AF1EB8" w14:paraId="3C7CBAAB" w14:textId="77777777" w:rsidTr="007F16E7">
        <w:tc>
          <w:tcPr>
            <w:tcW w:w="1077" w:type="dxa"/>
            <w:vMerge w:val="restart"/>
          </w:tcPr>
          <w:p w14:paraId="737DC8FA" w14:textId="77777777" w:rsidR="00DB0109" w:rsidRPr="00AF1EB8" w:rsidRDefault="00DB0109" w:rsidP="007F16E7">
            <w:pPr>
              <w:pStyle w:val="ConsPlusNormal"/>
              <w:jc w:val="center"/>
            </w:pPr>
            <w:r w:rsidRPr="00AF1EB8">
              <w:t>3.11</w:t>
            </w:r>
          </w:p>
        </w:tc>
        <w:tc>
          <w:tcPr>
            <w:tcW w:w="7994" w:type="dxa"/>
            <w:tcBorders>
              <w:bottom w:val="nil"/>
            </w:tcBorders>
          </w:tcPr>
          <w:p w14:paraId="3B941F2C" w14:textId="77777777" w:rsidR="00DB0109" w:rsidRPr="00AF1EB8" w:rsidRDefault="00DB0109" w:rsidP="007F16E7">
            <w:pPr>
              <w:pStyle w:val="ConsPlusNormal"/>
              <w:jc w:val="both"/>
            </w:pPr>
            <w:r w:rsidRPr="00AF1EB8">
              <w:t>Закон Джоуля-Ленца:</w:t>
            </w:r>
          </w:p>
        </w:tc>
      </w:tr>
      <w:tr w:rsidR="00DB0109" w:rsidRPr="00AF1EB8" w14:paraId="610B0B89" w14:textId="77777777" w:rsidTr="007F16E7">
        <w:tc>
          <w:tcPr>
            <w:tcW w:w="1077" w:type="dxa"/>
            <w:vMerge/>
          </w:tcPr>
          <w:p w14:paraId="18120A3D" w14:textId="77777777" w:rsidR="00DB0109" w:rsidRPr="00AF1EB8" w:rsidRDefault="00DB0109" w:rsidP="007F16E7">
            <w:pPr>
              <w:pStyle w:val="ConsPlusNormal"/>
            </w:pPr>
          </w:p>
        </w:tc>
        <w:tc>
          <w:tcPr>
            <w:tcW w:w="7994" w:type="dxa"/>
            <w:tcBorders>
              <w:top w:val="nil"/>
            </w:tcBorders>
          </w:tcPr>
          <w:p w14:paraId="071F9104" w14:textId="77777777" w:rsidR="00DB0109" w:rsidRPr="00AF1EB8" w:rsidRDefault="00DB0109" w:rsidP="007F16E7">
            <w:pPr>
              <w:pStyle w:val="ConsPlusNormal"/>
              <w:jc w:val="both"/>
            </w:pPr>
            <w:r w:rsidRPr="00AF1EB8">
              <w:t>Q = I</w:t>
            </w:r>
            <w:r w:rsidRPr="00AF1EB8">
              <w:rPr>
                <w:vertAlign w:val="superscript"/>
              </w:rPr>
              <w:t>2</w:t>
            </w:r>
            <w:r w:rsidRPr="00AF1EB8">
              <w:t xml:space="preserve"> · R · t</w:t>
            </w:r>
          </w:p>
        </w:tc>
      </w:tr>
      <w:tr w:rsidR="00DB0109" w:rsidRPr="00AF1EB8" w14:paraId="7CDDACE5" w14:textId="77777777" w:rsidTr="007F16E7">
        <w:tc>
          <w:tcPr>
            <w:tcW w:w="1077" w:type="dxa"/>
          </w:tcPr>
          <w:p w14:paraId="7FC672BD" w14:textId="77777777" w:rsidR="00DB0109" w:rsidRPr="00AF1EB8" w:rsidRDefault="00DB0109" w:rsidP="007F16E7">
            <w:pPr>
              <w:pStyle w:val="ConsPlusNormal"/>
              <w:jc w:val="center"/>
            </w:pPr>
            <w:r w:rsidRPr="00AF1EB8">
              <w:t>3.12</w:t>
            </w:r>
          </w:p>
        </w:tc>
        <w:tc>
          <w:tcPr>
            <w:tcW w:w="7994" w:type="dxa"/>
          </w:tcPr>
          <w:p w14:paraId="7B2CB30B" w14:textId="77777777" w:rsidR="00DB0109" w:rsidRPr="00AF1EB8" w:rsidRDefault="00DB0109" w:rsidP="007F16E7">
            <w:pPr>
              <w:pStyle w:val="ConsPlusNormal"/>
              <w:jc w:val="both"/>
            </w:pPr>
            <w:r w:rsidRPr="00AF1EB8">
              <w:t>Опыт Эрстеда. Магнитное поле прямого проводника с током. Линии магнитной индукции</w:t>
            </w:r>
          </w:p>
        </w:tc>
      </w:tr>
      <w:tr w:rsidR="00DB0109" w:rsidRPr="00AF1EB8" w14:paraId="7BF27E8B" w14:textId="77777777" w:rsidTr="007F16E7">
        <w:tc>
          <w:tcPr>
            <w:tcW w:w="1077" w:type="dxa"/>
          </w:tcPr>
          <w:p w14:paraId="5F3ECFCA" w14:textId="77777777" w:rsidR="00DB0109" w:rsidRPr="00AF1EB8" w:rsidRDefault="00DB0109" w:rsidP="007F16E7">
            <w:pPr>
              <w:pStyle w:val="ConsPlusNormal"/>
              <w:jc w:val="center"/>
            </w:pPr>
            <w:r w:rsidRPr="00AF1EB8">
              <w:t>3.13</w:t>
            </w:r>
          </w:p>
        </w:tc>
        <w:tc>
          <w:tcPr>
            <w:tcW w:w="7994" w:type="dxa"/>
          </w:tcPr>
          <w:p w14:paraId="07B6694E" w14:textId="77777777" w:rsidR="00DB0109" w:rsidRPr="00AF1EB8" w:rsidRDefault="00DB0109" w:rsidP="007F16E7">
            <w:pPr>
              <w:pStyle w:val="ConsPlusNormal"/>
              <w:jc w:val="both"/>
            </w:pPr>
            <w:r w:rsidRPr="00AF1EB8">
              <w:t>Магнитное поле постоянного магнита. Взаимодействие постоянных магнитов</w:t>
            </w:r>
          </w:p>
        </w:tc>
      </w:tr>
      <w:tr w:rsidR="00DB0109" w:rsidRPr="00AF1EB8" w14:paraId="7C685BC0" w14:textId="77777777" w:rsidTr="007F16E7">
        <w:tc>
          <w:tcPr>
            <w:tcW w:w="1077" w:type="dxa"/>
          </w:tcPr>
          <w:p w14:paraId="20ED96F4" w14:textId="77777777" w:rsidR="00DB0109" w:rsidRPr="00AF1EB8" w:rsidRDefault="00DB0109" w:rsidP="007F16E7">
            <w:pPr>
              <w:pStyle w:val="ConsPlusNormal"/>
              <w:jc w:val="center"/>
            </w:pPr>
            <w:r w:rsidRPr="00AF1EB8">
              <w:t>3.14</w:t>
            </w:r>
          </w:p>
        </w:tc>
        <w:tc>
          <w:tcPr>
            <w:tcW w:w="7994" w:type="dxa"/>
          </w:tcPr>
          <w:p w14:paraId="55C4DD3D" w14:textId="77777777" w:rsidR="00DB0109" w:rsidRPr="00AF1EB8" w:rsidRDefault="00DB0109" w:rsidP="007F16E7">
            <w:pPr>
              <w:pStyle w:val="ConsPlusNormal"/>
              <w:jc w:val="both"/>
            </w:pPr>
            <w:r w:rsidRPr="00AF1EB8">
              <w:t>Действие магнитного поля на проводник с током</w:t>
            </w:r>
          </w:p>
        </w:tc>
      </w:tr>
      <w:tr w:rsidR="00DB0109" w:rsidRPr="00AF1EB8" w14:paraId="524446A3" w14:textId="77777777" w:rsidTr="007F16E7">
        <w:tc>
          <w:tcPr>
            <w:tcW w:w="1077" w:type="dxa"/>
          </w:tcPr>
          <w:p w14:paraId="4A94D8D9" w14:textId="77777777" w:rsidR="00DB0109" w:rsidRPr="00AF1EB8" w:rsidRDefault="00DB0109" w:rsidP="007F16E7">
            <w:pPr>
              <w:pStyle w:val="ConsPlusNormal"/>
              <w:jc w:val="center"/>
            </w:pPr>
            <w:r w:rsidRPr="00AF1EB8">
              <w:t>3.15</w:t>
            </w:r>
          </w:p>
        </w:tc>
        <w:tc>
          <w:tcPr>
            <w:tcW w:w="7994" w:type="dxa"/>
          </w:tcPr>
          <w:p w14:paraId="4B4FDFA9" w14:textId="77777777" w:rsidR="00DB0109" w:rsidRPr="00AF1EB8" w:rsidRDefault="00DB0109" w:rsidP="007F16E7">
            <w:pPr>
              <w:pStyle w:val="ConsPlusNormal"/>
              <w:jc w:val="both"/>
            </w:pPr>
            <w:r w:rsidRPr="00AF1EB8">
              <w:t>Опыты Фарадея. Явление электромагнитной индукции. Правило Ленца</w:t>
            </w:r>
          </w:p>
        </w:tc>
      </w:tr>
      <w:tr w:rsidR="00DB0109" w:rsidRPr="00AF1EB8" w14:paraId="3C14EC4A" w14:textId="77777777" w:rsidTr="007F16E7">
        <w:tc>
          <w:tcPr>
            <w:tcW w:w="1077" w:type="dxa"/>
          </w:tcPr>
          <w:p w14:paraId="2056B8CD" w14:textId="77777777" w:rsidR="00DB0109" w:rsidRPr="00AF1EB8" w:rsidRDefault="00DB0109" w:rsidP="007F16E7">
            <w:pPr>
              <w:pStyle w:val="ConsPlusNormal"/>
              <w:jc w:val="center"/>
            </w:pPr>
            <w:r w:rsidRPr="00AF1EB8">
              <w:t>3.16</w:t>
            </w:r>
          </w:p>
        </w:tc>
        <w:tc>
          <w:tcPr>
            <w:tcW w:w="7994" w:type="dxa"/>
          </w:tcPr>
          <w:p w14:paraId="39FC654B" w14:textId="77777777" w:rsidR="00DB0109" w:rsidRPr="00AF1EB8" w:rsidRDefault="00DB0109" w:rsidP="007F16E7">
            <w:pPr>
              <w:pStyle w:val="ConsPlusNormal"/>
              <w:jc w:val="both"/>
            </w:pPr>
            <w:r w:rsidRPr="00AF1EB8">
              <w:t>Практические работы</w:t>
            </w:r>
          </w:p>
          <w:p w14:paraId="22C6B967" w14:textId="77777777" w:rsidR="00DB0109" w:rsidRPr="00AF1EB8" w:rsidRDefault="00DB0109" w:rsidP="007F16E7">
            <w:pPr>
              <w:pStyle w:val="ConsPlusNormal"/>
              <w:jc w:val="both"/>
            </w:pPr>
            <w:r w:rsidRPr="00AF1EB8">
              <w:t>Измерение электрического сопротивления резистора; мощности электрического тока; работы электрического тока.</w:t>
            </w:r>
          </w:p>
          <w:p w14:paraId="3CC35F03" w14:textId="77777777" w:rsidR="00DB0109" w:rsidRPr="00AF1EB8" w:rsidRDefault="00DB0109" w:rsidP="007F16E7">
            <w:pPr>
              <w:pStyle w:val="ConsPlusNormal"/>
              <w:jc w:val="both"/>
            </w:pPr>
            <w:r w:rsidRPr="00AF1EB8">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2E20D194" w14:textId="77777777" w:rsidR="00DB0109" w:rsidRPr="00AF1EB8" w:rsidRDefault="00DB0109" w:rsidP="007F16E7">
            <w:pPr>
              <w:pStyle w:val="ConsPlusNormal"/>
              <w:jc w:val="both"/>
            </w:pPr>
            <w:r w:rsidRPr="00AF1EB8">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DB0109" w:rsidRPr="00AF1EB8" w14:paraId="5359541F" w14:textId="77777777" w:rsidTr="007F16E7">
        <w:tc>
          <w:tcPr>
            <w:tcW w:w="1077" w:type="dxa"/>
          </w:tcPr>
          <w:p w14:paraId="09B99E57" w14:textId="77777777" w:rsidR="00DB0109" w:rsidRPr="00AF1EB8" w:rsidRDefault="00DB0109" w:rsidP="007F16E7">
            <w:pPr>
              <w:pStyle w:val="ConsPlusNormal"/>
              <w:jc w:val="center"/>
            </w:pPr>
            <w:r w:rsidRPr="00AF1EB8">
              <w:t>3.17</w:t>
            </w:r>
          </w:p>
        </w:tc>
        <w:tc>
          <w:tcPr>
            <w:tcW w:w="7994" w:type="dxa"/>
          </w:tcPr>
          <w:p w14:paraId="30FC1FB6" w14:textId="77777777" w:rsidR="00DB0109" w:rsidRPr="00AF1EB8" w:rsidRDefault="00DB0109" w:rsidP="007F16E7">
            <w:pPr>
              <w:pStyle w:val="ConsPlusNormal"/>
              <w:jc w:val="both"/>
            </w:pPr>
            <w:r w:rsidRPr="00AF1EB8">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B0109" w:rsidRPr="00AF1EB8" w14:paraId="4B248A3D" w14:textId="77777777" w:rsidTr="007F16E7">
        <w:tc>
          <w:tcPr>
            <w:tcW w:w="1077" w:type="dxa"/>
          </w:tcPr>
          <w:p w14:paraId="24FCFC49" w14:textId="77777777" w:rsidR="00DB0109" w:rsidRPr="00AF1EB8" w:rsidRDefault="00DB0109" w:rsidP="007F16E7">
            <w:pPr>
              <w:pStyle w:val="ConsPlusNormal"/>
              <w:jc w:val="center"/>
            </w:pPr>
            <w:r w:rsidRPr="00AF1EB8">
              <w:t>3.18</w:t>
            </w:r>
          </w:p>
        </w:tc>
        <w:tc>
          <w:tcPr>
            <w:tcW w:w="7994" w:type="dxa"/>
          </w:tcPr>
          <w:p w14:paraId="186739E3" w14:textId="77777777" w:rsidR="00DB0109" w:rsidRPr="00AF1EB8" w:rsidRDefault="00DB0109" w:rsidP="007F16E7">
            <w:pPr>
              <w:pStyle w:val="ConsPlusNormal"/>
              <w:jc w:val="both"/>
            </w:pPr>
            <w:r w:rsidRPr="00AF1EB8">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DB0109" w:rsidRPr="00AF1EB8" w14:paraId="63312396" w14:textId="77777777" w:rsidTr="007F16E7">
        <w:tc>
          <w:tcPr>
            <w:tcW w:w="1077" w:type="dxa"/>
          </w:tcPr>
          <w:p w14:paraId="53D818A8" w14:textId="77777777" w:rsidR="00DB0109" w:rsidRPr="00AF1EB8" w:rsidRDefault="00DB0109" w:rsidP="007F16E7">
            <w:pPr>
              <w:pStyle w:val="ConsPlusNormal"/>
              <w:jc w:val="center"/>
            </w:pPr>
            <w:r w:rsidRPr="00AF1EB8">
              <w:t>3.19</w:t>
            </w:r>
          </w:p>
        </w:tc>
        <w:tc>
          <w:tcPr>
            <w:tcW w:w="7994" w:type="dxa"/>
          </w:tcPr>
          <w:p w14:paraId="2436BE59" w14:textId="77777777" w:rsidR="00DB0109" w:rsidRPr="00AF1EB8" w:rsidRDefault="00DB0109" w:rsidP="007F16E7">
            <w:pPr>
              <w:pStyle w:val="ConsPlusNormal"/>
              <w:jc w:val="both"/>
            </w:pPr>
            <w:r w:rsidRPr="00AF1EB8">
              <w:t>Электромагнитные волны. Шкала электромагнитных волн</w:t>
            </w:r>
          </w:p>
        </w:tc>
      </w:tr>
      <w:tr w:rsidR="00DB0109" w:rsidRPr="00AF1EB8" w14:paraId="3CCBF840" w14:textId="77777777" w:rsidTr="007F16E7">
        <w:tc>
          <w:tcPr>
            <w:tcW w:w="1077" w:type="dxa"/>
          </w:tcPr>
          <w:p w14:paraId="6F2F27BA" w14:textId="77777777" w:rsidR="00DB0109" w:rsidRPr="00AF1EB8" w:rsidRDefault="00DB0109" w:rsidP="007F16E7">
            <w:pPr>
              <w:pStyle w:val="ConsPlusNormal"/>
              <w:jc w:val="center"/>
            </w:pPr>
            <w:r w:rsidRPr="00AF1EB8">
              <w:t>3.20</w:t>
            </w:r>
          </w:p>
        </w:tc>
        <w:tc>
          <w:tcPr>
            <w:tcW w:w="7994" w:type="dxa"/>
          </w:tcPr>
          <w:p w14:paraId="7F13FC88" w14:textId="77777777" w:rsidR="00DB0109" w:rsidRPr="00AF1EB8" w:rsidRDefault="00DB0109" w:rsidP="007F16E7">
            <w:pPr>
              <w:pStyle w:val="ConsPlusNormal"/>
              <w:jc w:val="both"/>
            </w:pPr>
            <w:r w:rsidRPr="00AF1EB8">
              <w:t>Лучевая модель света. Прямолинейное распространение света</w:t>
            </w:r>
          </w:p>
        </w:tc>
      </w:tr>
      <w:tr w:rsidR="00DB0109" w:rsidRPr="00AF1EB8" w14:paraId="41F9A655" w14:textId="77777777" w:rsidTr="007F16E7">
        <w:tc>
          <w:tcPr>
            <w:tcW w:w="1077" w:type="dxa"/>
          </w:tcPr>
          <w:p w14:paraId="77FF790D" w14:textId="77777777" w:rsidR="00DB0109" w:rsidRPr="00AF1EB8" w:rsidRDefault="00DB0109" w:rsidP="007F16E7">
            <w:pPr>
              <w:pStyle w:val="ConsPlusNormal"/>
              <w:jc w:val="center"/>
            </w:pPr>
            <w:r w:rsidRPr="00AF1EB8">
              <w:t>3.21</w:t>
            </w:r>
          </w:p>
        </w:tc>
        <w:tc>
          <w:tcPr>
            <w:tcW w:w="7994" w:type="dxa"/>
          </w:tcPr>
          <w:p w14:paraId="1ED3E4B5" w14:textId="77777777" w:rsidR="00DB0109" w:rsidRPr="00AF1EB8" w:rsidRDefault="00DB0109" w:rsidP="007F16E7">
            <w:pPr>
              <w:pStyle w:val="ConsPlusNormal"/>
              <w:jc w:val="both"/>
            </w:pPr>
            <w:r w:rsidRPr="00AF1EB8">
              <w:t>Закон отражения света. Плоское зеркало</w:t>
            </w:r>
          </w:p>
        </w:tc>
      </w:tr>
      <w:tr w:rsidR="00DB0109" w:rsidRPr="00AF1EB8" w14:paraId="1CC0D552" w14:textId="77777777" w:rsidTr="007F16E7">
        <w:tc>
          <w:tcPr>
            <w:tcW w:w="1077" w:type="dxa"/>
          </w:tcPr>
          <w:p w14:paraId="216ED5A9" w14:textId="77777777" w:rsidR="00DB0109" w:rsidRPr="00AF1EB8" w:rsidRDefault="00DB0109" w:rsidP="007F16E7">
            <w:pPr>
              <w:pStyle w:val="ConsPlusNormal"/>
              <w:jc w:val="center"/>
            </w:pPr>
            <w:r w:rsidRPr="00AF1EB8">
              <w:t>3.22</w:t>
            </w:r>
          </w:p>
        </w:tc>
        <w:tc>
          <w:tcPr>
            <w:tcW w:w="7994" w:type="dxa"/>
          </w:tcPr>
          <w:p w14:paraId="34077283" w14:textId="77777777" w:rsidR="00DB0109" w:rsidRPr="00AF1EB8" w:rsidRDefault="00DB0109" w:rsidP="007F16E7">
            <w:pPr>
              <w:pStyle w:val="ConsPlusNormal"/>
              <w:jc w:val="both"/>
            </w:pPr>
            <w:r w:rsidRPr="00AF1EB8">
              <w:t>Преломление света. Закон преломления света</w:t>
            </w:r>
          </w:p>
        </w:tc>
      </w:tr>
      <w:tr w:rsidR="00DB0109" w:rsidRPr="00AF1EB8" w14:paraId="15C24B28" w14:textId="77777777" w:rsidTr="007F16E7">
        <w:tc>
          <w:tcPr>
            <w:tcW w:w="1077" w:type="dxa"/>
          </w:tcPr>
          <w:p w14:paraId="2CC47A70" w14:textId="77777777" w:rsidR="00DB0109" w:rsidRPr="00AF1EB8" w:rsidRDefault="00DB0109" w:rsidP="007F16E7">
            <w:pPr>
              <w:pStyle w:val="ConsPlusNormal"/>
              <w:jc w:val="center"/>
            </w:pPr>
            <w:r w:rsidRPr="00AF1EB8">
              <w:t>3.23</w:t>
            </w:r>
          </w:p>
        </w:tc>
        <w:tc>
          <w:tcPr>
            <w:tcW w:w="7994" w:type="dxa"/>
          </w:tcPr>
          <w:p w14:paraId="0899F7C1" w14:textId="77777777" w:rsidR="00DB0109" w:rsidRPr="00AF1EB8" w:rsidRDefault="00DB0109" w:rsidP="007F16E7">
            <w:pPr>
              <w:pStyle w:val="ConsPlusNormal"/>
              <w:jc w:val="both"/>
            </w:pPr>
            <w:r w:rsidRPr="00AF1EB8">
              <w:t>Дисперсия света</w:t>
            </w:r>
          </w:p>
        </w:tc>
      </w:tr>
      <w:tr w:rsidR="00DB0109" w:rsidRPr="00AF1EB8" w14:paraId="30CB6EC8" w14:textId="77777777" w:rsidTr="007F16E7">
        <w:tc>
          <w:tcPr>
            <w:tcW w:w="1077" w:type="dxa"/>
            <w:vMerge w:val="restart"/>
          </w:tcPr>
          <w:p w14:paraId="59C9FF2B" w14:textId="77777777" w:rsidR="00DB0109" w:rsidRPr="00AF1EB8" w:rsidRDefault="00DB0109" w:rsidP="007F16E7">
            <w:pPr>
              <w:pStyle w:val="ConsPlusNormal"/>
              <w:jc w:val="center"/>
            </w:pPr>
            <w:r w:rsidRPr="00AF1EB8">
              <w:t>3.24</w:t>
            </w:r>
          </w:p>
        </w:tc>
        <w:tc>
          <w:tcPr>
            <w:tcW w:w="7994" w:type="dxa"/>
            <w:tcBorders>
              <w:bottom w:val="nil"/>
            </w:tcBorders>
          </w:tcPr>
          <w:p w14:paraId="354EF2F5" w14:textId="77777777" w:rsidR="00DB0109" w:rsidRPr="00AF1EB8" w:rsidRDefault="00DB0109" w:rsidP="007F16E7">
            <w:pPr>
              <w:pStyle w:val="ConsPlusNormal"/>
              <w:jc w:val="both"/>
            </w:pPr>
            <w:r w:rsidRPr="00AF1EB8">
              <w:t>Линза. Ход лучей в линзе. Фокусное расстояние линзы. Оптическая сила линзы:</w:t>
            </w:r>
          </w:p>
        </w:tc>
      </w:tr>
      <w:tr w:rsidR="00DB0109" w:rsidRPr="00AF1EB8" w14:paraId="0F28F12D" w14:textId="77777777" w:rsidTr="007F16E7">
        <w:tc>
          <w:tcPr>
            <w:tcW w:w="1077" w:type="dxa"/>
            <w:vMerge/>
          </w:tcPr>
          <w:p w14:paraId="0765B6F7" w14:textId="77777777" w:rsidR="00DB0109" w:rsidRPr="00AF1EB8" w:rsidRDefault="00DB0109" w:rsidP="007F16E7">
            <w:pPr>
              <w:pStyle w:val="ConsPlusNormal"/>
            </w:pPr>
          </w:p>
        </w:tc>
        <w:tc>
          <w:tcPr>
            <w:tcW w:w="7994" w:type="dxa"/>
            <w:tcBorders>
              <w:top w:val="nil"/>
            </w:tcBorders>
          </w:tcPr>
          <w:p w14:paraId="6428E012" w14:textId="77777777" w:rsidR="00DB0109" w:rsidRPr="00AF1EB8" w:rsidRDefault="00DB0109" w:rsidP="007F16E7">
            <w:pPr>
              <w:pStyle w:val="ConsPlusNormal"/>
              <w:jc w:val="both"/>
            </w:pPr>
            <w:r w:rsidRPr="00AF1EB8">
              <w:t>D = 1 / F</w:t>
            </w:r>
          </w:p>
        </w:tc>
      </w:tr>
      <w:tr w:rsidR="00DB0109" w:rsidRPr="00AF1EB8" w14:paraId="4DACAE79" w14:textId="77777777" w:rsidTr="007F16E7">
        <w:tc>
          <w:tcPr>
            <w:tcW w:w="1077" w:type="dxa"/>
          </w:tcPr>
          <w:p w14:paraId="30B90EA2" w14:textId="77777777" w:rsidR="00DB0109" w:rsidRPr="00AF1EB8" w:rsidRDefault="00DB0109" w:rsidP="007F16E7">
            <w:pPr>
              <w:pStyle w:val="ConsPlusNormal"/>
              <w:jc w:val="center"/>
            </w:pPr>
            <w:r w:rsidRPr="00AF1EB8">
              <w:t>3.25</w:t>
            </w:r>
          </w:p>
        </w:tc>
        <w:tc>
          <w:tcPr>
            <w:tcW w:w="7994" w:type="dxa"/>
          </w:tcPr>
          <w:p w14:paraId="46733B09" w14:textId="77777777" w:rsidR="00DB0109" w:rsidRPr="00AF1EB8" w:rsidRDefault="00DB0109" w:rsidP="007F16E7">
            <w:pPr>
              <w:pStyle w:val="ConsPlusNormal"/>
              <w:jc w:val="both"/>
            </w:pPr>
            <w:r w:rsidRPr="00AF1EB8">
              <w:t>Глаз как оптическая система. Оптические приборы</w:t>
            </w:r>
          </w:p>
        </w:tc>
      </w:tr>
      <w:tr w:rsidR="00DB0109" w:rsidRPr="00AF1EB8" w14:paraId="5EB88C45" w14:textId="77777777" w:rsidTr="007F16E7">
        <w:tc>
          <w:tcPr>
            <w:tcW w:w="1077" w:type="dxa"/>
          </w:tcPr>
          <w:p w14:paraId="74AE2881" w14:textId="77777777" w:rsidR="00DB0109" w:rsidRPr="00AF1EB8" w:rsidRDefault="00DB0109" w:rsidP="007F16E7">
            <w:pPr>
              <w:pStyle w:val="ConsPlusNormal"/>
              <w:jc w:val="center"/>
            </w:pPr>
            <w:r w:rsidRPr="00AF1EB8">
              <w:t>3.26</w:t>
            </w:r>
          </w:p>
        </w:tc>
        <w:tc>
          <w:tcPr>
            <w:tcW w:w="7994" w:type="dxa"/>
          </w:tcPr>
          <w:p w14:paraId="5854C0D1" w14:textId="77777777" w:rsidR="00DB0109" w:rsidRPr="00AF1EB8" w:rsidRDefault="00DB0109" w:rsidP="007F16E7">
            <w:pPr>
              <w:pStyle w:val="ConsPlusNormal"/>
              <w:jc w:val="both"/>
            </w:pPr>
            <w:r w:rsidRPr="00AF1EB8">
              <w:t>Практические работы</w:t>
            </w:r>
          </w:p>
          <w:p w14:paraId="4675F7C1" w14:textId="77777777" w:rsidR="00DB0109" w:rsidRPr="00AF1EB8" w:rsidRDefault="00DB0109" w:rsidP="007F16E7">
            <w:pPr>
              <w:pStyle w:val="ConsPlusNormal"/>
              <w:jc w:val="both"/>
            </w:pPr>
            <w:r w:rsidRPr="00AF1EB8">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36AE7B2F" w14:textId="77777777" w:rsidR="00DB0109" w:rsidRPr="00AF1EB8" w:rsidRDefault="00DB0109" w:rsidP="007F16E7">
            <w:pPr>
              <w:pStyle w:val="ConsPlusNormal"/>
              <w:jc w:val="both"/>
            </w:pPr>
            <w:r w:rsidRPr="00AF1EB8">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DB0109" w:rsidRPr="00AF1EB8" w14:paraId="74CCFA7C" w14:textId="77777777" w:rsidTr="007F16E7">
        <w:tc>
          <w:tcPr>
            <w:tcW w:w="1077" w:type="dxa"/>
          </w:tcPr>
          <w:p w14:paraId="68EA16DE" w14:textId="77777777" w:rsidR="00DB0109" w:rsidRPr="00AF1EB8" w:rsidRDefault="00DB0109" w:rsidP="007F16E7">
            <w:pPr>
              <w:pStyle w:val="ConsPlusNormal"/>
              <w:jc w:val="center"/>
            </w:pPr>
            <w:r w:rsidRPr="00AF1EB8">
              <w:t>3.27</w:t>
            </w:r>
          </w:p>
        </w:tc>
        <w:tc>
          <w:tcPr>
            <w:tcW w:w="7994" w:type="dxa"/>
          </w:tcPr>
          <w:p w14:paraId="777C40C0" w14:textId="77777777" w:rsidR="00DB0109" w:rsidRPr="00AF1EB8" w:rsidRDefault="00DB0109" w:rsidP="007F16E7">
            <w:pPr>
              <w:pStyle w:val="ConsPlusNormal"/>
              <w:jc w:val="both"/>
            </w:pPr>
            <w:r w:rsidRPr="00AF1EB8">
              <w:t>Физические явления в природе: затмения Солнца и Луны, цвета тел, оптические явления в атмосфере (цвет неба, рефракция, радуга, мираж)</w:t>
            </w:r>
          </w:p>
        </w:tc>
      </w:tr>
      <w:tr w:rsidR="00DB0109" w:rsidRPr="00AF1EB8" w14:paraId="06E4BE13" w14:textId="77777777" w:rsidTr="007F16E7">
        <w:tc>
          <w:tcPr>
            <w:tcW w:w="1077" w:type="dxa"/>
          </w:tcPr>
          <w:p w14:paraId="76B2673F" w14:textId="77777777" w:rsidR="00DB0109" w:rsidRPr="00AF1EB8" w:rsidRDefault="00DB0109" w:rsidP="007F16E7">
            <w:pPr>
              <w:pStyle w:val="ConsPlusNormal"/>
              <w:jc w:val="center"/>
            </w:pPr>
            <w:r w:rsidRPr="00AF1EB8">
              <w:t>3.28</w:t>
            </w:r>
          </w:p>
        </w:tc>
        <w:tc>
          <w:tcPr>
            <w:tcW w:w="7994" w:type="dxa"/>
          </w:tcPr>
          <w:p w14:paraId="352FD3FF" w14:textId="77777777" w:rsidR="00DB0109" w:rsidRPr="00AF1EB8" w:rsidRDefault="00DB0109" w:rsidP="007F16E7">
            <w:pPr>
              <w:pStyle w:val="ConsPlusNormal"/>
              <w:jc w:val="both"/>
            </w:pPr>
            <w:r w:rsidRPr="00AF1EB8">
              <w:t>Технические устройства: очки, перископ, фотоаппарат, оптические световоды</w:t>
            </w:r>
          </w:p>
        </w:tc>
      </w:tr>
      <w:tr w:rsidR="00DB0109" w:rsidRPr="00AF1EB8" w14:paraId="3BC5B2D4" w14:textId="77777777" w:rsidTr="007F16E7">
        <w:tc>
          <w:tcPr>
            <w:tcW w:w="1077" w:type="dxa"/>
          </w:tcPr>
          <w:p w14:paraId="105C899D" w14:textId="77777777" w:rsidR="00DB0109" w:rsidRPr="00AF1EB8" w:rsidRDefault="00DB0109" w:rsidP="007F16E7">
            <w:pPr>
              <w:pStyle w:val="ConsPlusNormal"/>
              <w:jc w:val="center"/>
            </w:pPr>
            <w:r w:rsidRPr="00AF1EB8">
              <w:t>4</w:t>
            </w:r>
          </w:p>
        </w:tc>
        <w:tc>
          <w:tcPr>
            <w:tcW w:w="7994" w:type="dxa"/>
          </w:tcPr>
          <w:p w14:paraId="4918140B" w14:textId="77777777" w:rsidR="00DB0109" w:rsidRPr="00AF1EB8" w:rsidRDefault="00DB0109" w:rsidP="007F16E7">
            <w:pPr>
              <w:pStyle w:val="ConsPlusNormal"/>
              <w:jc w:val="both"/>
            </w:pPr>
            <w:r w:rsidRPr="00AF1EB8">
              <w:t>КВАНТОВЫЕ ЯВЛЕНИЯ</w:t>
            </w:r>
          </w:p>
        </w:tc>
      </w:tr>
      <w:tr w:rsidR="00DB0109" w:rsidRPr="00AF1EB8" w14:paraId="06C020C1" w14:textId="77777777" w:rsidTr="007F16E7">
        <w:tc>
          <w:tcPr>
            <w:tcW w:w="1077" w:type="dxa"/>
          </w:tcPr>
          <w:p w14:paraId="2A6A37C6" w14:textId="77777777" w:rsidR="00DB0109" w:rsidRPr="00AF1EB8" w:rsidRDefault="00DB0109" w:rsidP="007F16E7">
            <w:pPr>
              <w:pStyle w:val="ConsPlusNormal"/>
              <w:jc w:val="center"/>
            </w:pPr>
            <w:r w:rsidRPr="00AF1EB8">
              <w:t>4.1</w:t>
            </w:r>
          </w:p>
        </w:tc>
        <w:tc>
          <w:tcPr>
            <w:tcW w:w="7994" w:type="dxa"/>
          </w:tcPr>
          <w:p w14:paraId="47EA68B7" w14:textId="77777777" w:rsidR="00DB0109" w:rsidRPr="00AF1EB8" w:rsidRDefault="00DB0109" w:rsidP="007F16E7">
            <w:pPr>
              <w:pStyle w:val="ConsPlusNormal"/>
              <w:jc w:val="both"/>
            </w:pPr>
            <w:r w:rsidRPr="00AF1EB8">
              <w:t>Радиоактивность. Альфа-, бета-, гамма-излучения. Реакции альфа- и бета-распада</w:t>
            </w:r>
          </w:p>
        </w:tc>
      </w:tr>
      <w:tr w:rsidR="00DB0109" w:rsidRPr="00AF1EB8" w14:paraId="5408A515" w14:textId="77777777" w:rsidTr="007F16E7">
        <w:tc>
          <w:tcPr>
            <w:tcW w:w="1077" w:type="dxa"/>
          </w:tcPr>
          <w:p w14:paraId="13B551A6" w14:textId="77777777" w:rsidR="00DB0109" w:rsidRPr="00AF1EB8" w:rsidRDefault="00DB0109" w:rsidP="007F16E7">
            <w:pPr>
              <w:pStyle w:val="ConsPlusNormal"/>
              <w:jc w:val="center"/>
            </w:pPr>
            <w:r w:rsidRPr="00AF1EB8">
              <w:t>4.2</w:t>
            </w:r>
          </w:p>
        </w:tc>
        <w:tc>
          <w:tcPr>
            <w:tcW w:w="7994" w:type="dxa"/>
          </w:tcPr>
          <w:p w14:paraId="2E0A165C" w14:textId="77777777" w:rsidR="00DB0109" w:rsidRPr="00AF1EB8" w:rsidRDefault="00DB0109" w:rsidP="007F16E7">
            <w:pPr>
              <w:pStyle w:val="ConsPlusNormal"/>
              <w:jc w:val="both"/>
            </w:pPr>
            <w:r w:rsidRPr="00AF1EB8">
              <w:t>Опыты Резерфорда по рассеянию альфа-частиц. Планетарная модель атома</w:t>
            </w:r>
          </w:p>
        </w:tc>
      </w:tr>
      <w:tr w:rsidR="00DB0109" w:rsidRPr="00AF1EB8" w14:paraId="6EC1B43F" w14:textId="77777777" w:rsidTr="007F16E7">
        <w:tc>
          <w:tcPr>
            <w:tcW w:w="1077" w:type="dxa"/>
          </w:tcPr>
          <w:p w14:paraId="6AB1F26A" w14:textId="77777777" w:rsidR="00DB0109" w:rsidRPr="00AF1EB8" w:rsidRDefault="00DB0109" w:rsidP="007F16E7">
            <w:pPr>
              <w:pStyle w:val="ConsPlusNormal"/>
              <w:jc w:val="center"/>
            </w:pPr>
            <w:r w:rsidRPr="00AF1EB8">
              <w:t>4.3</w:t>
            </w:r>
          </w:p>
        </w:tc>
        <w:tc>
          <w:tcPr>
            <w:tcW w:w="7994" w:type="dxa"/>
          </w:tcPr>
          <w:p w14:paraId="47ADB9E7" w14:textId="77777777" w:rsidR="00DB0109" w:rsidRPr="00AF1EB8" w:rsidRDefault="00DB0109" w:rsidP="007F16E7">
            <w:pPr>
              <w:pStyle w:val="ConsPlusNormal"/>
              <w:jc w:val="both"/>
            </w:pPr>
            <w:r w:rsidRPr="00AF1EB8">
              <w:t>Состав атомного ядра. Изотопы</w:t>
            </w:r>
          </w:p>
        </w:tc>
      </w:tr>
      <w:tr w:rsidR="00DB0109" w:rsidRPr="00AF1EB8" w14:paraId="14A83F69" w14:textId="77777777" w:rsidTr="007F16E7">
        <w:tc>
          <w:tcPr>
            <w:tcW w:w="1077" w:type="dxa"/>
          </w:tcPr>
          <w:p w14:paraId="182CD338" w14:textId="77777777" w:rsidR="00DB0109" w:rsidRPr="00AF1EB8" w:rsidRDefault="00DB0109" w:rsidP="007F16E7">
            <w:pPr>
              <w:pStyle w:val="ConsPlusNormal"/>
              <w:jc w:val="center"/>
            </w:pPr>
            <w:r w:rsidRPr="00AF1EB8">
              <w:t>4.4</w:t>
            </w:r>
          </w:p>
        </w:tc>
        <w:tc>
          <w:tcPr>
            <w:tcW w:w="7994" w:type="dxa"/>
          </w:tcPr>
          <w:p w14:paraId="0AAFC86A" w14:textId="77777777" w:rsidR="00DB0109" w:rsidRPr="00AF1EB8" w:rsidRDefault="00DB0109" w:rsidP="007F16E7">
            <w:pPr>
              <w:pStyle w:val="ConsPlusNormal"/>
              <w:jc w:val="both"/>
            </w:pPr>
            <w:r w:rsidRPr="00AF1EB8">
              <w:t>Период полураспада атомных ядер</w:t>
            </w:r>
          </w:p>
        </w:tc>
      </w:tr>
      <w:tr w:rsidR="00DB0109" w:rsidRPr="00AF1EB8" w14:paraId="53414560" w14:textId="77777777" w:rsidTr="007F16E7">
        <w:tc>
          <w:tcPr>
            <w:tcW w:w="1077" w:type="dxa"/>
          </w:tcPr>
          <w:p w14:paraId="15955BC4" w14:textId="77777777" w:rsidR="00DB0109" w:rsidRPr="00AF1EB8" w:rsidRDefault="00DB0109" w:rsidP="007F16E7">
            <w:pPr>
              <w:pStyle w:val="ConsPlusNormal"/>
              <w:jc w:val="center"/>
            </w:pPr>
            <w:r w:rsidRPr="00AF1EB8">
              <w:t>4.5</w:t>
            </w:r>
          </w:p>
        </w:tc>
        <w:tc>
          <w:tcPr>
            <w:tcW w:w="7994" w:type="dxa"/>
          </w:tcPr>
          <w:p w14:paraId="1DEE1FA9" w14:textId="77777777" w:rsidR="00DB0109" w:rsidRPr="00AF1EB8" w:rsidRDefault="00DB0109" w:rsidP="007F16E7">
            <w:pPr>
              <w:pStyle w:val="ConsPlusNormal"/>
              <w:jc w:val="both"/>
            </w:pPr>
            <w:r w:rsidRPr="00AF1EB8">
              <w:t>Ядерные реакции. Законы сохранения зарядового и массового чисел</w:t>
            </w:r>
          </w:p>
        </w:tc>
      </w:tr>
      <w:tr w:rsidR="00DB0109" w:rsidRPr="00AF1EB8" w14:paraId="091418CB" w14:textId="77777777" w:rsidTr="007F16E7">
        <w:tc>
          <w:tcPr>
            <w:tcW w:w="1077" w:type="dxa"/>
          </w:tcPr>
          <w:p w14:paraId="0A0F4972" w14:textId="77777777" w:rsidR="00DB0109" w:rsidRPr="00AF1EB8" w:rsidRDefault="00DB0109" w:rsidP="007F16E7">
            <w:pPr>
              <w:pStyle w:val="ConsPlusNormal"/>
              <w:jc w:val="center"/>
            </w:pPr>
            <w:r w:rsidRPr="00AF1EB8">
              <w:t>4.6</w:t>
            </w:r>
          </w:p>
        </w:tc>
        <w:tc>
          <w:tcPr>
            <w:tcW w:w="7994" w:type="dxa"/>
          </w:tcPr>
          <w:p w14:paraId="07815E87" w14:textId="77777777" w:rsidR="00DB0109" w:rsidRPr="00AF1EB8" w:rsidRDefault="00DB0109" w:rsidP="007F16E7">
            <w:pPr>
              <w:pStyle w:val="ConsPlusNormal"/>
              <w:jc w:val="both"/>
            </w:pPr>
            <w:r w:rsidRPr="00AF1EB8">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B0109" w:rsidRPr="00AF1EB8" w14:paraId="153665C2" w14:textId="77777777" w:rsidTr="007F16E7">
        <w:tc>
          <w:tcPr>
            <w:tcW w:w="1077" w:type="dxa"/>
          </w:tcPr>
          <w:p w14:paraId="6307DC9D" w14:textId="77777777" w:rsidR="00DB0109" w:rsidRPr="00AF1EB8" w:rsidRDefault="00DB0109" w:rsidP="007F16E7">
            <w:pPr>
              <w:pStyle w:val="ConsPlusNormal"/>
              <w:jc w:val="center"/>
            </w:pPr>
            <w:r w:rsidRPr="00AF1EB8">
              <w:t>4.7</w:t>
            </w:r>
          </w:p>
        </w:tc>
        <w:tc>
          <w:tcPr>
            <w:tcW w:w="7994" w:type="dxa"/>
          </w:tcPr>
          <w:p w14:paraId="3FA76E11" w14:textId="77777777" w:rsidR="00DB0109" w:rsidRPr="00AF1EB8" w:rsidRDefault="00DB0109" w:rsidP="007F16E7">
            <w:pPr>
              <w:pStyle w:val="ConsPlusNormal"/>
              <w:jc w:val="both"/>
            </w:pPr>
            <w:r w:rsidRPr="00AF1EB8">
              <w:t>Технические устройства: спектроскоп, индивидуальный дозиметр, камера Вильсона, ядерная энергетика</w:t>
            </w:r>
          </w:p>
        </w:tc>
      </w:tr>
    </w:tbl>
    <w:p w14:paraId="62EA8650" w14:textId="77777777" w:rsidR="007D4BA5" w:rsidRPr="00AF1EB8" w:rsidRDefault="007D4BA5" w:rsidP="000777F7">
      <w:pPr>
        <w:pStyle w:val="25"/>
        <w:shd w:val="clear" w:color="auto" w:fill="auto"/>
        <w:spacing w:before="0" w:after="0" w:line="240" w:lineRule="auto"/>
        <w:rPr>
          <w:sz w:val="24"/>
          <w:szCs w:val="24"/>
        </w:rPr>
      </w:pPr>
    </w:p>
    <w:p w14:paraId="5A2F85CD" w14:textId="5BCA3774" w:rsidR="00627319" w:rsidRPr="00AF1EB8" w:rsidRDefault="00627319" w:rsidP="00C7538C">
      <w:pPr>
        <w:pStyle w:val="20"/>
      </w:pPr>
      <w:bookmarkStart w:id="106" w:name="_Toc171437449"/>
      <w:r w:rsidRPr="00AF1EB8">
        <w:t>2.1.1</w:t>
      </w:r>
      <w:r w:rsidR="0019716F" w:rsidRPr="00AF1EB8">
        <w:t>0</w:t>
      </w:r>
      <w:r w:rsidRPr="00AF1EB8">
        <w:t>.Федеральная рабочая программа по учебному предмету «Химия».</w:t>
      </w:r>
      <w:bookmarkEnd w:id="106"/>
    </w:p>
    <w:p w14:paraId="6C2CE209" w14:textId="77BE3F85" w:rsidR="00627319" w:rsidRPr="00AF1EB8" w:rsidRDefault="00627319" w:rsidP="000777F7">
      <w:pPr>
        <w:pStyle w:val="25"/>
        <w:shd w:val="clear" w:color="auto" w:fill="auto"/>
        <w:tabs>
          <w:tab w:val="left" w:pos="1522"/>
        </w:tabs>
        <w:spacing w:before="0" w:after="0" w:line="240" w:lineRule="auto"/>
        <w:rPr>
          <w:sz w:val="24"/>
          <w:szCs w:val="24"/>
        </w:rPr>
      </w:pPr>
      <w:r w:rsidRPr="00AF1EB8">
        <w:rPr>
          <w:sz w:val="24"/>
          <w:szCs w:val="24"/>
        </w:rPr>
        <w:t>Федеральная рабочая программа по учебному предмету «Химия»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14:paraId="10E867F0" w14:textId="77777777" w:rsidR="00627319" w:rsidRPr="00AF1EB8" w:rsidRDefault="00627319" w:rsidP="000777F7">
      <w:pPr>
        <w:pStyle w:val="25"/>
        <w:shd w:val="clear" w:color="auto" w:fill="auto"/>
        <w:tabs>
          <w:tab w:val="left" w:pos="1568"/>
        </w:tabs>
        <w:spacing w:before="0" w:after="0" w:line="240" w:lineRule="auto"/>
        <w:rPr>
          <w:sz w:val="24"/>
          <w:szCs w:val="24"/>
        </w:rPr>
      </w:pPr>
      <w:r w:rsidRPr="00AF1EB8">
        <w:rPr>
          <w:sz w:val="24"/>
          <w:szCs w:val="24"/>
        </w:rPr>
        <w:t>Пояснительная записка.</w:t>
      </w:r>
    </w:p>
    <w:p w14:paraId="3EE80E9F" w14:textId="77777777" w:rsidR="00627319" w:rsidRPr="00AF1EB8" w:rsidRDefault="00627319" w:rsidP="000777F7">
      <w:pPr>
        <w:pStyle w:val="25"/>
        <w:shd w:val="clear" w:color="auto" w:fill="auto"/>
        <w:tabs>
          <w:tab w:val="left" w:pos="1729"/>
        </w:tabs>
        <w:spacing w:before="0" w:after="0" w:line="240" w:lineRule="auto"/>
        <w:rPr>
          <w:sz w:val="24"/>
          <w:szCs w:val="24"/>
        </w:rPr>
      </w:pPr>
      <w:r w:rsidRPr="00AF1EB8">
        <w:rPr>
          <w:sz w:val="24"/>
          <w:szCs w:val="24"/>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14:paraId="6785B896" w14:textId="77777777" w:rsidR="00627319" w:rsidRPr="00AF1EB8" w:rsidRDefault="00627319" w:rsidP="000777F7">
      <w:pPr>
        <w:pStyle w:val="25"/>
        <w:shd w:val="clear" w:color="auto" w:fill="auto"/>
        <w:tabs>
          <w:tab w:val="left" w:pos="1729"/>
        </w:tabs>
        <w:spacing w:before="0" w:after="0" w:line="240" w:lineRule="auto"/>
        <w:rPr>
          <w:sz w:val="24"/>
          <w:szCs w:val="24"/>
        </w:rPr>
      </w:pPr>
      <w:r w:rsidRPr="00AF1EB8">
        <w:rPr>
          <w:sz w:val="24"/>
          <w:szCs w:val="24"/>
        </w:rPr>
        <w:t>Программа по химии разработана с целью оказания методической помощи учителю в создании рабочей программы по учебному предмету.</w:t>
      </w:r>
    </w:p>
    <w:p w14:paraId="10072FA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7EBB04DB" w14:textId="77777777" w:rsidR="00627319" w:rsidRPr="00AF1EB8" w:rsidRDefault="00627319" w:rsidP="000777F7">
      <w:pPr>
        <w:pStyle w:val="25"/>
        <w:shd w:val="clear" w:color="auto" w:fill="auto"/>
        <w:tabs>
          <w:tab w:val="left" w:pos="1738"/>
        </w:tabs>
        <w:spacing w:before="0" w:after="0" w:line="240" w:lineRule="auto"/>
        <w:rPr>
          <w:sz w:val="24"/>
          <w:szCs w:val="24"/>
        </w:rPr>
      </w:pPr>
      <w:r w:rsidRPr="00AF1EB8">
        <w:rPr>
          <w:sz w:val="24"/>
          <w:szCs w:val="24"/>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67B64FCD" w14:textId="77777777" w:rsidR="00627319" w:rsidRPr="00AF1EB8" w:rsidRDefault="00627319" w:rsidP="000777F7">
      <w:pPr>
        <w:pStyle w:val="25"/>
        <w:shd w:val="clear" w:color="auto" w:fill="auto"/>
        <w:tabs>
          <w:tab w:val="left" w:pos="1774"/>
        </w:tabs>
        <w:spacing w:before="0" w:after="0" w:line="240" w:lineRule="auto"/>
        <w:rPr>
          <w:sz w:val="24"/>
          <w:szCs w:val="24"/>
        </w:rPr>
      </w:pPr>
      <w:r w:rsidRPr="00AF1EB8">
        <w:rPr>
          <w:sz w:val="24"/>
          <w:szCs w:val="24"/>
        </w:rPr>
        <w:t>Изучение химии:</w:t>
      </w:r>
    </w:p>
    <w:p w14:paraId="58204A41"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способствует реализации возможностей для саморазвития и формирования культуры личности, её общей и функциональной грамотности;</w:t>
      </w:r>
    </w:p>
    <w:p w14:paraId="69CD973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0F2E557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w:t>
      </w:r>
    </w:p>
    <w:p w14:paraId="7F91C38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14:paraId="16079B5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14:paraId="3CE01FF8" w14:textId="77777777" w:rsidR="00627319" w:rsidRPr="00AF1EB8" w:rsidRDefault="00627319" w:rsidP="000777F7">
      <w:pPr>
        <w:pStyle w:val="25"/>
        <w:shd w:val="clear" w:color="auto" w:fill="auto"/>
        <w:tabs>
          <w:tab w:val="left" w:pos="1604"/>
        </w:tabs>
        <w:spacing w:before="0" w:after="0" w:line="240" w:lineRule="auto"/>
        <w:rPr>
          <w:sz w:val="24"/>
          <w:szCs w:val="24"/>
        </w:rPr>
      </w:pPr>
      <w:r w:rsidRPr="00AF1EB8">
        <w:rPr>
          <w:sz w:val="24"/>
          <w:szCs w:val="24"/>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7D37371F" w14:textId="77777777" w:rsidR="00627319" w:rsidRPr="00AF1EB8" w:rsidRDefault="00627319" w:rsidP="000777F7">
      <w:pPr>
        <w:pStyle w:val="25"/>
        <w:shd w:val="clear" w:color="auto" w:fill="auto"/>
        <w:tabs>
          <w:tab w:val="left" w:pos="1748"/>
        </w:tabs>
        <w:spacing w:before="0" w:after="0" w:line="240" w:lineRule="auto"/>
        <w:rPr>
          <w:sz w:val="24"/>
          <w:szCs w:val="24"/>
        </w:rPr>
      </w:pPr>
      <w:r w:rsidRPr="00AF1EB8">
        <w:rPr>
          <w:sz w:val="24"/>
          <w:szCs w:val="24"/>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Периодического закона Д.И. Менделеева как основного закона химии; учения о строении атома и химической связи;</w:t>
      </w:r>
    </w:p>
    <w:p w14:paraId="4A4A8BC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14:paraId="28E16AA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14:paraId="6AC61B5A" w14:textId="77777777" w:rsidR="00627319" w:rsidRPr="00AF1EB8" w:rsidRDefault="00627319" w:rsidP="000777F7">
      <w:pPr>
        <w:pStyle w:val="25"/>
        <w:shd w:val="clear" w:color="auto" w:fill="auto"/>
        <w:tabs>
          <w:tab w:val="left" w:pos="1738"/>
        </w:tabs>
        <w:spacing w:before="0" w:after="0" w:line="240" w:lineRule="auto"/>
        <w:rPr>
          <w:sz w:val="24"/>
          <w:szCs w:val="24"/>
        </w:rPr>
      </w:pPr>
      <w:r w:rsidRPr="00AF1EB8">
        <w:rPr>
          <w:sz w:val="24"/>
          <w:szCs w:val="24"/>
        </w:rP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w:t>
      </w:r>
      <w:r w:rsidRPr="00AF1EB8">
        <w:rPr>
          <w:sz w:val="24"/>
          <w:szCs w:val="24"/>
        </w:rPr>
        <w:softHyphen/>
        <w:t>познавательной и учебно-исследовательской деятельности, освоении правил безопасного обращения с веществами в повседневной жизни.</w:t>
      </w:r>
    </w:p>
    <w:p w14:paraId="4D1447DA" w14:textId="77777777" w:rsidR="00627319" w:rsidRPr="00AF1EB8" w:rsidRDefault="00627319" w:rsidP="000777F7">
      <w:pPr>
        <w:pStyle w:val="25"/>
        <w:shd w:val="clear" w:color="auto" w:fill="auto"/>
        <w:tabs>
          <w:tab w:val="left" w:pos="1738"/>
        </w:tabs>
        <w:spacing w:before="0" w:after="0" w:line="240" w:lineRule="auto"/>
        <w:rPr>
          <w:sz w:val="24"/>
          <w:szCs w:val="24"/>
        </w:rPr>
      </w:pPr>
      <w:r w:rsidRPr="00AF1EB8">
        <w:rPr>
          <w:sz w:val="24"/>
          <w:szCs w:val="24"/>
        </w:rPr>
        <w:t>При изучении химии на уровне основного общего образования важное значение приобрели такие цели, как:</w:t>
      </w:r>
    </w:p>
    <w:p w14:paraId="1E154F4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328F7C3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459DE60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558EB1B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w:t>
      </w:r>
    </w:p>
    <w:p w14:paraId="5E45DB5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проблем в повседневной жизни и трудовой деятельности;</w:t>
      </w:r>
    </w:p>
    <w:p w14:paraId="38FD0C4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5ECCA79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6C45C3E9" w14:textId="77777777" w:rsidR="00627319" w:rsidRPr="00AF1EB8" w:rsidRDefault="00627319" w:rsidP="000777F7">
      <w:pPr>
        <w:pStyle w:val="25"/>
        <w:shd w:val="clear" w:color="auto" w:fill="auto"/>
        <w:tabs>
          <w:tab w:val="left" w:pos="1744"/>
        </w:tabs>
        <w:spacing w:before="0" w:after="0" w:line="240" w:lineRule="auto"/>
        <w:rPr>
          <w:sz w:val="24"/>
          <w:szCs w:val="24"/>
        </w:rPr>
      </w:pPr>
      <w:r w:rsidRPr="00AF1EB8">
        <w:rPr>
          <w:sz w:val="24"/>
          <w:szCs w:val="24"/>
        </w:rPr>
        <w:t>Общее число часов, рекомендованных для изучения химии, - 136 часов: в 8 классе - 68 часов (2 часа в неделю), в 9 классе - 68 часов (2 часа в неделю).</w:t>
      </w:r>
    </w:p>
    <w:p w14:paraId="4B79B81B" w14:textId="77777777" w:rsidR="00627319" w:rsidRPr="00AF1EB8" w:rsidRDefault="00627319" w:rsidP="000777F7">
      <w:pPr>
        <w:pStyle w:val="25"/>
        <w:shd w:val="clear" w:color="auto" w:fill="auto"/>
        <w:tabs>
          <w:tab w:val="left" w:pos="1563"/>
        </w:tabs>
        <w:spacing w:before="0" w:after="0" w:line="240" w:lineRule="auto"/>
        <w:rPr>
          <w:sz w:val="24"/>
          <w:szCs w:val="24"/>
        </w:rPr>
      </w:pPr>
      <w:r w:rsidRPr="00AF1EB8">
        <w:rPr>
          <w:sz w:val="24"/>
          <w:szCs w:val="24"/>
        </w:rPr>
        <w:t>Содержание обучения в 8 классе.</w:t>
      </w:r>
    </w:p>
    <w:p w14:paraId="1798C465" w14:textId="77777777" w:rsidR="00627319" w:rsidRPr="00AF1EB8" w:rsidRDefault="00627319" w:rsidP="000777F7">
      <w:pPr>
        <w:pStyle w:val="25"/>
        <w:shd w:val="clear" w:color="auto" w:fill="auto"/>
        <w:tabs>
          <w:tab w:val="left" w:pos="1769"/>
        </w:tabs>
        <w:spacing w:before="0" w:after="0" w:line="240" w:lineRule="auto"/>
        <w:rPr>
          <w:sz w:val="24"/>
          <w:szCs w:val="24"/>
        </w:rPr>
      </w:pPr>
      <w:r w:rsidRPr="00AF1EB8">
        <w:rPr>
          <w:sz w:val="24"/>
          <w:szCs w:val="24"/>
        </w:rPr>
        <w:t>Первоначальные химические понятия.</w:t>
      </w:r>
    </w:p>
    <w:p w14:paraId="5AB30F5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14:paraId="22603C5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Атомы и молекулы. Химические элементы. Символы химических элементов. Простые и сложные вещества. Атомно-молекулярное учение.</w:t>
      </w:r>
    </w:p>
    <w:p w14:paraId="60F8D21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44A0A46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14:paraId="61D0F54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285DFB5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14:paraId="3880C11A" w14:textId="77777777" w:rsidR="00627319" w:rsidRPr="00AF1EB8" w:rsidRDefault="00627319" w:rsidP="000777F7">
      <w:pPr>
        <w:pStyle w:val="25"/>
        <w:shd w:val="clear" w:color="auto" w:fill="auto"/>
        <w:tabs>
          <w:tab w:val="left" w:pos="1759"/>
        </w:tabs>
        <w:spacing w:before="0" w:after="0" w:line="240" w:lineRule="auto"/>
        <w:rPr>
          <w:sz w:val="24"/>
          <w:szCs w:val="24"/>
        </w:rPr>
      </w:pPr>
      <w:r w:rsidRPr="00AF1EB8">
        <w:rPr>
          <w:sz w:val="24"/>
          <w:szCs w:val="24"/>
        </w:rPr>
        <w:t>Важнейшие представители неорганических веществ.</w:t>
      </w:r>
    </w:p>
    <w:p w14:paraId="3E7CE3A1"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14:paraId="5835618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12EAF07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14:paraId="5A1844E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Молярный объём газов. Расчёты по химическим уравнениям.</w:t>
      </w:r>
    </w:p>
    <w:p w14:paraId="7017F77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627D1D6B" w14:textId="77777777" w:rsidR="00627319" w:rsidRPr="00AF1EB8" w:rsidRDefault="00627319" w:rsidP="000777F7">
      <w:pPr>
        <w:pStyle w:val="25"/>
        <w:shd w:val="clear" w:color="auto" w:fill="auto"/>
        <w:tabs>
          <w:tab w:val="left" w:pos="1736"/>
        </w:tabs>
        <w:spacing w:before="0" w:after="0" w:line="240" w:lineRule="auto"/>
        <w:rPr>
          <w:sz w:val="24"/>
          <w:szCs w:val="24"/>
        </w:rPr>
      </w:pPr>
      <w:r w:rsidRPr="00AF1EB8">
        <w:rPr>
          <w:sz w:val="24"/>
          <w:szCs w:val="24"/>
        </w:rPr>
        <w:t>Классификация неорганических соединений. Оксиды. Классификация оксидов:</w:t>
      </w:r>
      <w:r w:rsidRPr="00AF1EB8">
        <w:rPr>
          <w:sz w:val="24"/>
          <w:szCs w:val="24"/>
        </w:rPr>
        <w:tab/>
        <w:t>солеобразующие (основные, кислотные, амфотерные)</w:t>
      </w:r>
    </w:p>
    <w:p w14:paraId="74DE6A8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 несолеобразующие. Номенклатура оксидов. Физические и химические свойства оксидов. Получение оксидов.</w:t>
      </w:r>
    </w:p>
    <w:p w14:paraId="13A8F8D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14:paraId="545FDEA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14:paraId="7CEE42A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Соли. Номенклатура солей.</w:t>
      </w:r>
    </w:p>
    <w:p w14:paraId="5B7FD62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Физические и химические свойства солей. Получение солей.</w:t>
      </w:r>
    </w:p>
    <w:p w14:paraId="5247C67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Генетическая связь между классами неорганических соединений.</w:t>
      </w:r>
    </w:p>
    <w:p w14:paraId="2695F92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14:paraId="62844E45" w14:textId="77777777" w:rsidR="00627319" w:rsidRPr="00AF1EB8" w:rsidRDefault="00627319" w:rsidP="000777F7">
      <w:pPr>
        <w:pStyle w:val="25"/>
        <w:shd w:val="clear" w:color="auto" w:fill="auto"/>
        <w:tabs>
          <w:tab w:val="left" w:pos="1734"/>
        </w:tabs>
        <w:spacing w:before="0" w:after="0" w:line="240" w:lineRule="auto"/>
        <w:rPr>
          <w:sz w:val="24"/>
          <w:szCs w:val="24"/>
        </w:rPr>
      </w:pPr>
      <w:r w:rsidRPr="00AF1EB8">
        <w:rPr>
          <w:sz w:val="24"/>
          <w:szCs w:val="24"/>
        </w:rPr>
        <w:t>Периодический закон и Периодическая система химических элементов Д.И. Менделеева. Строение атомов. Химическая связь. Окислительно</w:t>
      </w:r>
      <w:r w:rsidRPr="00AF1EB8">
        <w:rPr>
          <w:sz w:val="24"/>
          <w:szCs w:val="24"/>
        </w:rPr>
        <w:softHyphen/>
        <w:t>восстановительные реакции.</w:t>
      </w:r>
    </w:p>
    <w:p w14:paraId="08BB85A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1D02662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14:paraId="0015B8E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14:paraId="5C62CAA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14:paraId="55067CD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Химическая связь. Ковалентная (полярная и неполярная) связь. Электроотрицательность химических элементов. Ионная связь.</w:t>
      </w:r>
    </w:p>
    <w:p w14:paraId="74EFD60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Степень окисления. Окислительно-восстановительные реакции. Процессы окисления и восстановления. Окислители и восстановители.</w:t>
      </w:r>
    </w:p>
    <w:p w14:paraId="2FF21AB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75F8A2FE" w14:textId="77777777" w:rsidR="00627319" w:rsidRPr="00AF1EB8" w:rsidRDefault="00627319" w:rsidP="000777F7">
      <w:pPr>
        <w:pStyle w:val="25"/>
        <w:shd w:val="clear" w:color="auto" w:fill="auto"/>
        <w:tabs>
          <w:tab w:val="left" w:pos="1754"/>
        </w:tabs>
        <w:spacing w:before="0" w:after="0" w:line="240" w:lineRule="auto"/>
        <w:rPr>
          <w:sz w:val="24"/>
          <w:szCs w:val="24"/>
        </w:rPr>
      </w:pPr>
      <w:r w:rsidRPr="00AF1EB8">
        <w:rPr>
          <w:sz w:val="24"/>
          <w:szCs w:val="24"/>
        </w:rPr>
        <w:t>Межпредметные связи.</w:t>
      </w:r>
    </w:p>
    <w:p w14:paraId="5E91DE6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1D0E50F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14:paraId="4944E00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w:t>
      </w:r>
    </w:p>
    <w:p w14:paraId="7252831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планеты, звёзды, Солнце.</w:t>
      </w:r>
    </w:p>
    <w:p w14:paraId="627D004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Биология: фотосинтез, дыхание, биосфера.</w:t>
      </w:r>
    </w:p>
    <w:p w14:paraId="70813AC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География: атмосфера, гидросфера, минералы, горные породы, полезные ископаемые, топливо, водные ресурсы.</w:t>
      </w:r>
    </w:p>
    <w:p w14:paraId="28B7BB1B" w14:textId="77777777" w:rsidR="00627319" w:rsidRPr="00AF1EB8" w:rsidRDefault="00627319" w:rsidP="000777F7">
      <w:pPr>
        <w:pStyle w:val="25"/>
        <w:shd w:val="clear" w:color="auto" w:fill="auto"/>
        <w:tabs>
          <w:tab w:val="left" w:pos="1556"/>
        </w:tabs>
        <w:spacing w:before="0" w:after="0" w:line="240" w:lineRule="auto"/>
        <w:rPr>
          <w:sz w:val="24"/>
          <w:szCs w:val="24"/>
        </w:rPr>
      </w:pPr>
      <w:r w:rsidRPr="00AF1EB8">
        <w:rPr>
          <w:sz w:val="24"/>
          <w:szCs w:val="24"/>
        </w:rPr>
        <w:t>Содержание обучения в 9 классе.</w:t>
      </w:r>
    </w:p>
    <w:p w14:paraId="2B91CF41" w14:textId="77777777" w:rsidR="00627319" w:rsidRPr="00AF1EB8" w:rsidRDefault="00627319" w:rsidP="000777F7">
      <w:pPr>
        <w:pStyle w:val="25"/>
        <w:shd w:val="clear" w:color="auto" w:fill="auto"/>
        <w:tabs>
          <w:tab w:val="left" w:pos="1762"/>
        </w:tabs>
        <w:spacing w:before="0" w:after="0" w:line="240" w:lineRule="auto"/>
        <w:rPr>
          <w:sz w:val="24"/>
          <w:szCs w:val="24"/>
        </w:rPr>
      </w:pPr>
      <w:r w:rsidRPr="00AF1EB8">
        <w:rPr>
          <w:sz w:val="24"/>
          <w:szCs w:val="24"/>
        </w:rPr>
        <w:t>Вещество и химическая реакция.</w:t>
      </w:r>
    </w:p>
    <w:p w14:paraId="13C8BF4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175F491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14:paraId="3D83843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14:paraId="797521A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14:paraId="1D98E96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14:paraId="0E3FA17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14:paraId="3A22F64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Теория электролитической диссоциации. Электролиты и неэлектролиты. Катионы, анионы. Механизм диссоциации веществ с различными видами</w:t>
      </w:r>
    </w:p>
    <w:p w14:paraId="6A4FC32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химической связи. Степень диссоциации. Сильные и слабые электролиты.</w:t>
      </w:r>
    </w:p>
    <w:p w14:paraId="10FED7E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14:paraId="1BADBB3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14:paraId="72F4284F" w14:textId="77777777" w:rsidR="00627319" w:rsidRPr="00AF1EB8" w:rsidRDefault="00627319" w:rsidP="000777F7">
      <w:pPr>
        <w:pStyle w:val="25"/>
        <w:shd w:val="clear" w:color="auto" w:fill="auto"/>
        <w:tabs>
          <w:tab w:val="left" w:pos="1754"/>
        </w:tabs>
        <w:spacing w:before="0" w:after="0" w:line="240" w:lineRule="auto"/>
        <w:rPr>
          <w:sz w:val="24"/>
          <w:szCs w:val="24"/>
        </w:rPr>
      </w:pPr>
      <w:r w:rsidRPr="00AF1EB8">
        <w:rPr>
          <w:sz w:val="24"/>
          <w:szCs w:val="24"/>
        </w:rPr>
        <w:t>Неметаллы и их соединения.</w:t>
      </w:r>
    </w:p>
    <w:p w14:paraId="1BBB5E2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14:paraId="7E17D6F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 xml:space="preserve">Общая характеристика элементов </w:t>
      </w:r>
      <w:r w:rsidRPr="00AF1EB8">
        <w:rPr>
          <w:sz w:val="24"/>
          <w:szCs w:val="24"/>
          <w:lang w:val="en-US" w:bidi="en-US"/>
        </w:rPr>
        <w:t>VIA</w:t>
      </w:r>
      <w:r w:rsidRPr="00AF1EB8">
        <w:rPr>
          <w:sz w:val="24"/>
          <w:szCs w:val="24"/>
        </w:rPr>
        <w:t>-группы. Особенности строения атомов, характерные степени окисления.</w:t>
      </w:r>
    </w:p>
    <w:p w14:paraId="739E583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w:t>
      </w:r>
    </w:p>
    <w:p w14:paraId="1CAAD5F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60DFA0E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 xml:space="preserve">Общая характеристика элементов </w:t>
      </w:r>
      <w:r w:rsidRPr="00AF1EB8">
        <w:rPr>
          <w:sz w:val="24"/>
          <w:szCs w:val="24"/>
          <w:lang w:val="en-US" w:bidi="en-US"/>
        </w:rPr>
        <w:t>VA</w:t>
      </w:r>
      <w:r w:rsidRPr="00AF1EB8">
        <w:rPr>
          <w:sz w:val="24"/>
          <w:szCs w:val="24"/>
        </w:rPr>
        <w:t>-группы. Особенности строения атомов, характерные степени окисления.</w:t>
      </w:r>
    </w:p>
    <w:p w14:paraId="7E2B8F0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14:paraId="681B280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14:paraId="74DC8E8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 xml:space="preserve">Общая характеристика элементов </w:t>
      </w:r>
      <w:r w:rsidRPr="00AF1EB8">
        <w:rPr>
          <w:sz w:val="24"/>
          <w:szCs w:val="24"/>
          <w:lang w:val="en-US" w:bidi="en-US"/>
        </w:rPr>
        <w:t>IVA</w:t>
      </w:r>
      <w:r w:rsidRPr="00AF1EB8">
        <w:rPr>
          <w:sz w:val="24"/>
          <w:szCs w:val="24"/>
        </w:rPr>
        <w:t>-группы. Особенности строения атомов, характерные степени окисления.</w:t>
      </w:r>
    </w:p>
    <w:p w14:paraId="4C55C5E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1195695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w:t>
      </w:r>
    </w:p>
    <w:p w14:paraId="2BF5DF5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12866FD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Кремний, его физические и химические свойства, получение и применение. Соединения кремния в природе. Общие представления об оксиде кремния(1У)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14:paraId="4A7E47E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699941DB" w14:textId="77777777" w:rsidR="00627319" w:rsidRPr="00AF1EB8" w:rsidRDefault="00627319" w:rsidP="000777F7">
      <w:pPr>
        <w:pStyle w:val="25"/>
        <w:shd w:val="clear" w:color="auto" w:fill="auto"/>
        <w:tabs>
          <w:tab w:val="left" w:pos="1754"/>
        </w:tabs>
        <w:spacing w:before="0" w:after="0" w:line="240" w:lineRule="auto"/>
        <w:rPr>
          <w:sz w:val="24"/>
          <w:szCs w:val="24"/>
        </w:rPr>
      </w:pPr>
      <w:r w:rsidRPr="00AF1EB8">
        <w:rPr>
          <w:sz w:val="24"/>
          <w:szCs w:val="24"/>
        </w:rPr>
        <w:t>Металлы и их соединения.</w:t>
      </w:r>
    </w:p>
    <w:p w14:paraId="37805FB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14:paraId="52E43A81"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14:paraId="18A556F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1A05C4A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14:paraId="6A5617B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(II) и железа (III), их состав, свойства и получение.</w:t>
      </w:r>
    </w:p>
    <w:p w14:paraId="03D92B5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14:paraId="3D606A3E" w14:textId="77777777" w:rsidR="00627319" w:rsidRPr="00AF1EB8" w:rsidRDefault="00627319" w:rsidP="000777F7">
      <w:pPr>
        <w:pStyle w:val="25"/>
        <w:shd w:val="clear" w:color="auto" w:fill="auto"/>
        <w:tabs>
          <w:tab w:val="left" w:pos="1754"/>
        </w:tabs>
        <w:spacing w:before="0" w:after="0" w:line="240" w:lineRule="auto"/>
        <w:rPr>
          <w:sz w:val="24"/>
          <w:szCs w:val="24"/>
        </w:rPr>
      </w:pPr>
      <w:r w:rsidRPr="00AF1EB8">
        <w:rPr>
          <w:sz w:val="24"/>
          <w:szCs w:val="24"/>
        </w:rPr>
        <w:t>Химия и окружающая среда.</w:t>
      </w:r>
    </w:p>
    <w:p w14:paraId="36D8AAD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p w14:paraId="311F87B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Химическое загрязнение окружающей среды (предельная допустимая концентрация веществ (далее - ПДК). Роль химии в решении экологических проблем.</w:t>
      </w:r>
    </w:p>
    <w:p w14:paraId="21A5A65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изучение образцов материалов (стекло, сплавы металлов, полимерные материалы).</w:t>
      </w:r>
    </w:p>
    <w:p w14:paraId="6AEAEF95" w14:textId="77777777" w:rsidR="00627319" w:rsidRPr="00AF1EB8" w:rsidRDefault="00627319" w:rsidP="000777F7">
      <w:pPr>
        <w:pStyle w:val="25"/>
        <w:shd w:val="clear" w:color="auto" w:fill="auto"/>
        <w:tabs>
          <w:tab w:val="left" w:pos="1754"/>
        </w:tabs>
        <w:spacing w:before="0" w:after="0" w:line="240" w:lineRule="auto"/>
        <w:rPr>
          <w:sz w:val="24"/>
          <w:szCs w:val="24"/>
        </w:rPr>
      </w:pPr>
      <w:r w:rsidRPr="00AF1EB8">
        <w:rPr>
          <w:sz w:val="24"/>
          <w:szCs w:val="24"/>
        </w:rPr>
        <w:t>Межпредметные связи.</w:t>
      </w:r>
    </w:p>
    <w:p w14:paraId="51F605C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6647F39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14:paraId="7157C07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4E7F775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Биология: фотосинтез, дыхание, биосфера, экосистема, минеральные удобрения, микроэлементы, макроэлементы, питательные вещества.</w:t>
      </w:r>
    </w:p>
    <w:p w14:paraId="0B11091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География: атмосфера, гидросфера, минералы, горные породы, полезные ископаемые, топливо, водные ресурсы.</w:t>
      </w:r>
    </w:p>
    <w:p w14:paraId="27956BDA" w14:textId="77777777" w:rsidR="00627319" w:rsidRPr="00AF1EB8" w:rsidRDefault="00627319" w:rsidP="000777F7">
      <w:pPr>
        <w:pStyle w:val="25"/>
        <w:shd w:val="clear" w:color="auto" w:fill="auto"/>
        <w:tabs>
          <w:tab w:val="left" w:pos="1522"/>
        </w:tabs>
        <w:spacing w:before="0" w:after="0" w:line="240" w:lineRule="auto"/>
        <w:rPr>
          <w:sz w:val="24"/>
          <w:szCs w:val="24"/>
        </w:rPr>
      </w:pPr>
      <w:r w:rsidRPr="00AF1EB8">
        <w:rPr>
          <w:sz w:val="24"/>
          <w:szCs w:val="24"/>
        </w:rPr>
        <w:t>Планируемые результаты освоения программы по химии на уровне основного общего образования.</w:t>
      </w:r>
    </w:p>
    <w:p w14:paraId="2A575726" w14:textId="77777777" w:rsidR="00627319" w:rsidRPr="00AF1EB8" w:rsidRDefault="00627319" w:rsidP="000777F7">
      <w:pPr>
        <w:pStyle w:val="25"/>
        <w:shd w:val="clear" w:color="auto" w:fill="auto"/>
        <w:tabs>
          <w:tab w:val="left" w:pos="1738"/>
        </w:tabs>
        <w:spacing w:before="0" w:after="0" w:line="240" w:lineRule="auto"/>
        <w:rPr>
          <w:sz w:val="24"/>
          <w:szCs w:val="24"/>
        </w:rPr>
      </w:pPr>
      <w:r w:rsidRPr="00AF1EB8">
        <w:rPr>
          <w:sz w:val="24"/>
          <w:szCs w:val="24"/>
        </w:rPr>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73B7152F" w14:textId="77777777" w:rsidR="00627319" w:rsidRPr="00AF1EB8" w:rsidRDefault="00627319" w:rsidP="000777F7">
      <w:pPr>
        <w:pStyle w:val="25"/>
        <w:shd w:val="clear" w:color="auto" w:fill="auto"/>
        <w:tabs>
          <w:tab w:val="left" w:pos="1734"/>
        </w:tabs>
        <w:spacing w:before="0" w:after="0" w:line="240" w:lineRule="auto"/>
        <w:rPr>
          <w:sz w:val="24"/>
          <w:szCs w:val="24"/>
        </w:rPr>
      </w:pPr>
      <w:r w:rsidRPr="00AF1EB8">
        <w:rPr>
          <w:sz w:val="24"/>
          <w:szCs w:val="24"/>
        </w:rP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14:paraId="51B497B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14:paraId="182E54FA" w14:textId="77777777" w:rsidR="00627319" w:rsidRPr="00AF1EB8" w:rsidRDefault="00627319" w:rsidP="007964D1">
      <w:pPr>
        <w:pStyle w:val="25"/>
        <w:numPr>
          <w:ilvl w:val="0"/>
          <w:numId w:val="18"/>
        </w:numPr>
        <w:shd w:val="clear" w:color="auto" w:fill="auto"/>
        <w:tabs>
          <w:tab w:val="left" w:pos="1112"/>
        </w:tabs>
        <w:spacing w:before="0" w:after="0" w:line="240" w:lineRule="auto"/>
        <w:rPr>
          <w:sz w:val="24"/>
          <w:szCs w:val="24"/>
        </w:rPr>
      </w:pPr>
      <w:r w:rsidRPr="00AF1EB8">
        <w:rPr>
          <w:sz w:val="24"/>
          <w:szCs w:val="24"/>
        </w:rPr>
        <w:t>патриотического воспитания:</w:t>
      </w:r>
    </w:p>
    <w:p w14:paraId="447EC573" w14:textId="77777777" w:rsidR="00627319" w:rsidRPr="00AF1EB8" w:rsidRDefault="00627319" w:rsidP="000777F7">
      <w:pPr>
        <w:pStyle w:val="25"/>
        <w:shd w:val="clear" w:color="auto" w:fill="auto"/>
        <w:tabs>
          <w:tab w:val="left" w:pos="8410"/>
        </w:tabs>
        <w:spacing w:before="0" w:after="0" w:line="240" w:lineRule="auto"/>
        <w:rPr>
          <w:sz w:val="24"/>
          <w:szCs w:val="24"/>
        </w:rPr>
      </w:pPr>
      <w:r w:rsidRPr="00AF1EB8">
        <w:rPr>
          <w:sz w:val="24"/>
          <w:szCs w:val="24"/>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4E69A352" w14:textId="77777777" w:rsidR="00627319" w:rsidRPr="00AF1EB8" w:rsidRDefault="00627319" w:rsidP="007964D1">
      <w:pPr>
        <w:pStyle w:val="25"/>
        <w:numPr>
          <w:ilvl w:val="0"/>
          <w:numId w:val="18"/>
        </w:numPr>
        <w:shd w:val="clear" w:color="auto" w:fill="auto"/>
        <w:tabs>
          <w:tab w:val="left" w:pos="1141"/>
        </w:tabs>
        <w:spacing w:before="0" w:after="0" w:line="240" w:lineRule="auto"/>
        <w:rPr>
          <w:sz w:val="24"/>
          <w:szCs w:val="24"/>
        </w:rPr>
      </w:pPr>
      <w:r w:rsidRPr="00AF1EB8">
        <w:rPr>
          <w:sz w:val="24"/>
          <w:szCs w:val="24"/>
        </w:rPr>
        <w:t>гражданского воспитания:</w:t>
      </w:r>
    </w:p>
    <w:p w14:paraId="45AB52C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14:paraId="5892D1BD" w14:textId="77777777" w:rsidR="00627319" w:rsidRPr="00AF1EB8" w:rsidRDefault="00627319" w:rsidP="007964D1">
      <w:pPr>
        <w:pStyle w:val="25"/>
        <w:numPr>
          <w:ilvl w:val="0"/>
          <w:numId w:val="18"/>
        </w:numPr>
        <w:shd w:val="clear" w:color="auto" w:fill="auto"/>
        <w:tabs>
          <w:tab w:val="left" w:pos="1121"/>
        </w:tabs>
        <w:spacing w:before="0" w:after="0" w:line="240" w:lineRule="auto"/>
        <w:rPr>
          <w:sz w:val="24"/>
          <w:szCs w:val="24"/>
        </w:rPr>
      </w:pPr>
      <w:r w:rsidRPr="00AF1EB8">
        <w:rPr>
          <w:sz w:val="24"/>
          <w:szCs w:val="24"/>
        </w:rPr>
        <w:t>ценности научного познания:</w:t>
      </w:r>
    </w:p>
    <w:p w14:paraId="138523C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14:paraId="75B9E37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познавательных мотивов, направленных на получение новых знаний по химии, необходимых для объяснения наблюдаемых процессов и явлений;</w:t>
      </w:r>
    </w:p>
    <w:p w14:paraId="7757BD6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14:paraId="7C09A70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14:paraId="1959A192" w14:textId="77777777" w:rsidR="00627319" w:rsidRPr="00AF1EB8" w:rsidRDefault="00627319" w:rsidP="007964D1">
      <w:pPr>
        <w:pStyle w:val="25"/>
        <w:numPr>
          <w:ilvl w:val="0"/>
          <w:numId w:val="18"/>
        </w:numPr>
        <w:shd w:val="clear" w:color="auto" w:fill="auto"/>
        <w:tabs>
          <w:tab w:val="left" w:pos="1126"/>
        </w:tabs>
        <w:spacing w:before="0" w:after="0" w:line="240" w:lineRule="auto"/>
        <w:rPr>
          <w:sz w:val="24"/>
          <w:szCs w:val="24"/>
        </w:rPr>
      </w:pPr>
      <w:r w:rsidRPr="00AF1EB8">
        <w:rPr>
          <w:sz w:val="24"/>
          <w:szCs w:val="24"/>
        </w:rPr>
        <w:t>формирования культуры здоровья:</w:t>
      </w:r>
    </w:p>
    <w:p w14:paraId="1E98126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14:paraId="4B074513" w14:textId="77777777" w:rsidR="00627319" w:rsidRPr="00AF1EB8" w:rsidRDefault="00627319" w:rsidP="007964D1">
      <w:pPr>
        <w:pStyle w:val="25"/>
        <w:numPr>
          <w:ilvl w:val="0"/>
          <w:numId w:val="18"/>
        </w:numPr>
        <w:shd w:val="clear" w:color="auto" w:fill="auto"/>
        <w:tabs>
          <w:tab w:val="left" w:pos="1126"/>
        </w:tabs>
        <w:spacing w:before="0" w:after="0" w:line="240" w:lineRule="auto"/>
        <w:rPr>
          <w:sz w:val="24"/>
          <w:szCs w:val="24"/>
        </w:rPr>
      </w:pPr>
      <w:r w:rsidRPr="00AF1EB8">
        <w:rPr>
          <w:sz w:val="24"/>
          <w:szCs w:val="24"/>
        </w:rPr>
        <w:t>трудового воспитания:</w:t>
      </w:r>
    </w:p>
    <w:p w14:paraId="70F1B83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0434759E" w14:textId="77777777" w:rsidR="00627319" w:rsidRPr="00AF1EB8" w:rsidRDefault="00627319" w:rsidP="007964D1">
      <w:pPr>
        <w:pStyle w:val="25"/>
        <w:numPr>
          <w:ilvl w:val="0"/>
          <w:numId w:val="18"/>
        </w:numPr>
        <w:shd w:val="clear" w:color="auto" w:fill="auto"/>
        <w:tabs>
          <w:tab w:val="left" w:pos="1126"/>
        </w:tabs>
        <w:spacing w:before="0" w:after="0" w:line="240" w:lineRule="auto"/>
        <w:rPr>
          <w:sz w:val="24"/>
          <w:szCs w:val="24"/>
        </w:rPr>
      </w:pPr>
      <w:r w:rsidRPr="00AF1EB8">
        <w:rPr>
          <w:sz w:val="24"/>
          <w:szCs w:val="24"/>
        </w:rPr>
        <w:t>экологического воспитания:</w:t>
      </w:r>
    </w:p>
    <w:p w14:paraId="6B90CFE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14:paraId="2D843F1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14:paraId="4575002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экологического мышления, умения руководствоваться им в познавательной, коммуникативной и социальной практике.</w:t>
      </w:r>
    </w:p>
    <w:p w14:paraId="3493340E" w14:textId="77777777" w:rsidR="00627319" w:rsidRPr="00AF1EB8" w:rsidRDefault="00627319" w:rsidP="000777F7">
      <w:pPr>
        <w:pStyle w:val="25"/>
        <w:shd w:val="clear" w:color="auto" w:fill="auto"/>
        <w:tabs>
          <w:tab w:val="left" w:pos="1738"/>
        </w:tabs>
        <w:spacing w:before="0" w:after="0" w:line="240" w:lineRule="auto"/>
        <w:rPr>
          <w:sz w:val="24"/>
          <w:szCs w:val="24"/>
        </w:rPr>
      </w:pPr>
      <w:r w:rsidRPr="00AF1EB8">
        <w:rPr>
          <w:sz w:val="24"/>
          <w:szCs w:val="24"/>
        </w:rPr>
        <w:t>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w:t>
      </w:r>
    </w:p>
    <w:p w14:paraId="0E40C1CC" w14:textId="77777777" w:rsidR="00627319" w:rsidRPr="00AF1EB8" w:rsidRDefault="00627319" w:rsidP="007964D1">
      <w:pPr>
        <w:pStyle w:val="25"/>
        <w:numPr>
          <w:ilvl w:val="0"/>
          <w:numId w:val="19"/>
        </w:numPr>
        <w:shd w:val="clear" w:color="auto" w:fill="auto"/>
        <w:tabs>
          <w:tab w:val="left" w:pos="1092"/>
        </w:tabs>
        <w:spacing w:before="0" w:after="0" w:line="240" w:lineRule="auto"/>
        <w:rPr>
          <w:sz w:val="24"/>
          <w:szCs w:val="24"/>
        </w:rPr>
      </w:pPr>
      <w:r w:rsidRPr="00AF1EB8">
        <w:rPr>
          <w:sz w:val="24"/>
          <w:szCs w:val="24"/>
        </w:rPr>
        <w:t>базовые логические действия:</w:t>
      </w:r>
    </w:p>
    <w:p w14:paraId="6557783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14:paraId="67ACA0C9" w14:textId="77777777" w:rsidR="00627319" w:rsidRPr="00AF1EB8" w:rsidRDefault="00627319" w:rsidP="000777F7">
      <w:pPr>
        <w:pStyle w:val="25"/>
        <w:shd w:val="clear" w:color="auto" w:fill="auto"/>
        <w:tabs>
          <w:tab w:val="left" w:pos="2008"/>
          <w:tab w:val="left" w:pos="4240"/>
          <w:tab w:val="left" w:pos="7230"/>
        </w:tabs>
        <w:spacing w:before="0" w:after="0" w:line="240" w:lineRule="auto"/>
        <w:rPr>
          <w:sz w:val="24"/>
          <w:szCs w:val="24"/>
        </w:rPr>
      </w:pPr>
      <w:r w:rsidRPr="00AF1EB8">
        <w:rPr>
          <w:sz w:val="24"/>
          <w:szCs w:val="24"/>
        </w:rPr>
        <w:t>умение</w:t>
      </w:r>
      <w:r w:rsidRPr="00AF1EB8">
        <w:rPr>
          <w:sz w:val="24"/>
          <w:szCs w:val="24"/>
        </w:rPr>
        <w:tab/>
        <w:t>применять в</w:t>
      </w:r>
      <w:r w:rsidRPr="00AF1EB8">
        <w:rPr>
          <w:sz w:val="24"/>
          <w:szCs w:val="24"/>
        </w:rPr>
        <w:tab/>
        <w:t>процессе познания</w:t>
      </w:r>
      <w:r w:rsidRPr="00AF1EB8">
        <w:rPr>
          <w:sz w:val="24"/>
          <w:szCs w:val="24"/>
        </w:rPr>
        <w:tab/>
        <w:t>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14:paraId="64A13D0C" w14:textId="77777777" w:rsidR="00627319" w:rsidRPr="00AF1EB8" w:rsidRDefault="00627319" w:rsidP="007964D1">
      <w:pPr>
        <w:pStyle w:val="25"/>
        <w:numPr>
          <w:ilvl w:val="0"/>
          <w:numId w:val="19"/>
        </w:numPr>
        <w:shd w:val="clear" w:color="auto" w:fill="auto"/>
        <w:tabs>
          <w:tab w:val="left" w:pos="1101"/>
        </w:tabs>
        <w:spacing w:before="0" w:after="0" w:line="240" w:lineRule="auto"/>
        <w:rPr>
          <w:sz w:val="24"/>
          <w:szCs w:val="24"/>
        </w:rPr>
      </w:pPr>
      <w:r w:rsidRPr="00AF1EB8">
        <w:rPr>
          <w:sz w:val="24"/>
          <w:szCs w:val="24"/>
        </w:rPr>
        <w:t>базовые исследовательские действия:</w:t>
      </w:r>
    </w:p>
    <w:p w14:paraId="18AFE32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2EA946C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14:paraId="2F0DE9D6" w14:textId="77777777" w:rsidR="00627319" w:rsidRPr="00AF1EB8" w:rsidRDefault="00627319" w:rsidP="007964D1">
      <w:pPr>
        <w:pStyle w:val="25"/>
        <w:numPr>
          <w:ilvl w:val="0"/>
          <w:numId w:val="19"/>
        </w:numPr>
        <w:shd w:val="clear" w:color="auto" w:fill="auto"/>
        <w:tabs>
          <w:tab w:val="left" w:pos="1101"/>
        </w:tabs>
        <w:spacing w:before="0" w:after="0" w:line="240" w:lineRule="auto"/>
        <w:rPr>
          <w:sz w:val="24"/>
          <w:szCs w:val="24"/>
        </w:rPr>
      </w:pPr>
      <w:r w:rsidRPr="00AF1EB8">
        <w:rPr>
          <w:sz w:val="24"/>
          <w:szCs w:val="24"/>
        </w:rPr>
        <w:t>работа с информацией:</w:t>
      </w:r>
    </w:p>
    <w:p w14:paraId="43D0758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выбирать, анализировать и интерпретировать информацию различных видов и форм представления, получаемую из разных источников (научно- 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2F39C47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5633C05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1A665D50" w14:textId="77777777" w:rsidR="00627319" w:rsidRPr="00AF1EB8" w:rsidRDefault="00627319" w:rsidP="000777F7">
      <w:pPr>
        <w:pStyle w:val="25"/>
        <w:shd w:val="clear" w:color="auto" w:fill="auto"/>
        <w:tabs>
          <w:tab w:val="left" w:pos="1734"/>
        </w:tabs>
        <w:spacing w:before="0" w:after="0" w:line="240" w:lineRule="auto"/>
        <w:rPr>
          <w:sz w:val="24"/>
          <w:szCs w:val="24"/>
        </w:rPr>
      </w:pPr>
      <w:r w:rsidRPr="00AF1EB8">
        <w:rPr>
          <w:sz w:val="24"/>
          <w:szCs w:val="24"/>
        </w:rPr>
        <w:t>У обучающегося будут сформированы следующие универсальные коммуникативные действия:</w:t>
      </w:r>
    </w:p>
    <w:p w14:paraId="6416972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51B0E1B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09D03F0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14:paraId="150F2B64" w14:textId="77777777" w:rsidR="00627319" w:rsidRPr="00AF1EB8" w:rsidRDefault="00627319" w:rsidP="000777F7">
      <w:pPr>
        <w:pStyle w:val="25"/>
        <w:shd w:val="clear" w:color="auto" w:fill="auto"/>
        <w:tabs>
          <w:tab w:val="left" w:pos="1743"/>
        </w:tabs>
        <w:spacing w:before="0" w:after="0" w:line="240" w:lineRule="auto"/>
        <w:rPr>
          <w:sz w:val="24"/>
          <w:szCs w:val="24"/>
        </w:rPr>
      </w:pPr>
      <w:r w:rsidRPr="00AF1EB8">
        <w:rPr>
          <w:sz w:val="24"/>
          <w:szCs w:val="24"/>
        </w:rPr>
        <w:t>У обучающегося будут сформированы следующие универсальные регулятивные действия:</w:t>
      </w:r>
    </w:p>
    <w:p w14:paraId="02005D1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14:paraId="63010DC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использовать и анализировать контексты, предлагаемые в условии заданий.</w:t>
      </w:r>
    </w:p>
    <w:p w14:paraId="3A7B83BC" w14:textId="77777777" w:rsidR="00627319" w:rsidRPr="00AF1EB8" w:rsidRDefault="00627319" w:rsidP="000777F7">
      <w:pPr>
        <w:pStyle w:val="25"/>
        <w:shd w:val="clear" w:color="auto" w:fill="auto"/>
        <w:tabs>
          <w:tab w:val="left" w:pos="1734"/>
        </w:tabs>
        <w:spacing w:before="0" w:after="0" w:line="240" w:lineRule="auto"/>
        <w:rPr>
          <w:sz w:val="24"/>
          <w:szCs w:val="24"/>
        </w:rPr>
      </w:pPr>
      <w:r w:rsidRPr="00AF1EB8">
        <w:rPr>
          <w:sz w:val="24"/>
          <w:szCs w:val="24"/>
        </w:rPr>
        <w:t>Предметные результаты освоения программы по химии на уровне основного общего образования.</w:t>
      </w:r>
    </w:p>
    <w:p w14:paraId="2F79A35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w:t>
      </w:r>
    </w:p>
    <w:p w14:paraId="687CAEA7" w14:textId="77777777" w:rsidR="00627319" w:rsidRPr="00AF1EB8" w:rsidRDefault="00627319" w:rsidP="000777F7">
      <w:pPr>
        <w:pStyle w:val="25"/>
        <w:shd w:val="clear" w:color="auto" w:fill="auto"/>
        <w:spacing w:before="0" w:after="10" w:line="240" w:lineRule="auto"/>
        <w:rPr>
          <w:sz w:val="24"/>
          <w:szCs w:val="24"/>
        </w:rPr>
      </w:pPr>
      <w:r w:rsidRPr="00AF1EB8">
        <w:rPr>
          <w:sz w:val="24"/>
          <w:szCs w:val="24"/>
        </w:rPr>
        <w:t>ситуациях.</w:t>
      </w:r>
    </w:p>
    <w:p w14:paraId="12451948" w14:textId="77777777" w:rsidR="00627319" w:rsidRPr="00AF1EB8" w:rsidRDefault="00627319" w:rsidP="000777F7">
      <w:pPr>
        <w:pStyle w:val="25"/>
        <w:shd w:val="clear" w:color="auto" w:fill="auto"/>
        <w:tabs>
          <w:tab w:val="left" w:pos="1940"/>
        </w:tabs>
        <w:spacing w:before="0" w:after="0" w:line="240" w:lineRule="auto"/>
        <w:rPr>
          <w:sz w:val="24"/>
          <w:szCs w:val="24"/>
        </w:rPr>
      </w:pPr>
      <w:r w:rsidRPr="00AF1EB8">
        <w:rPr>
          <w:sz w:val="24"/>
          <w:szCs w:val="24"/>
        </w:rPr>
        <w:t>К концу обучения в 8 классе у обучающегося буду сформированы следующие предметные результаты по химии:</w:t>
      </w:r>
    </w:p>
    <w:p w14:paraId="7FE7A61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74DC80E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иллюстрировать взаимосвязь основных химических понятий и применять эти понятия при описании веществ и их превращений;</w:t>
      </w:r>
    </w:p>
    <w:p w14:paraId="4A49D3C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использовать химическую символику для составления формул веществ и уравнений химических реакций;</w:t>
      </w:r>
    </w:p>
    <w:p w14:paraId="0D4EDD4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14:paraId="258CA28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 xml:space="preserve">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w:t>
      </w:r>
      <w:r w:rsidRPr="00AF1EB8">
        <w:rPr>
          <w:sz w:val="24"/>
          <w:szCs w:val="24"/>
          <w:lang w:bidi="en-US"/>
        </w:rPr>
        <w:t>(</w:t>
      </w:r>
      <w:r w:rsidRPr="00AF1EB8">
        <w:rPr>
          <w:sz w:val="24"/>
          <w:szCs w:val="24"/>
          <w:lang w:val="en-US" w:bidi="en-US"/>
        </w:rPr>
        <w:t>A</w:t>
      </w:r>
      <w:r w:rsidRPr="00AF1EB8">
        <w:rPr>
          <w:sz w:val="24"/>
          <w:szCs w:val="24"/>
        </w:rPr>
        <w:t>-группа)»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14:paraId="1F44AAF4" w14:textId="77777777" w:rsidR="00627319" w:rsidRPr="00AF1EB8" w:rsidRDefault="00627319" w:rsidP="000777F7">
      <w:pPr>
        <w:pStyle w:val="25"/>
        <w:shd w:val="clear" w:color="auto" w:fill="auto"/>
        <w:tabs>
          <w:tab w:val="left" w:pos="3270"/>
          <w:tab w:val="left" w:pos="6682"/>
        </w:tabs>
        <w:spacing w:before="0" w:after="0" w:line="240" w:lineRule="auto"/>
        <w:rPr>
          <w:sz w:val="24"/>
          <w:szCs w:val="24"/>
        </w:rPr>
      </w:pPr>
      <w:r w:rsidRPr="00AF1EB8">
        <w:rPr>
          <w:sz w:val="24"/>
          <w:szCs w:val="24"/>
        </w:rPr>
        <w:t>классифицировать</w:t>
      </w:r>
      <w:r w:rsidRPr="00AF1EB8">
        <w:rPr>
          <w:sz w:val="24"/>
          <w:szCs w:val="24"/>
        </w:rPr>
        <w:tab/>
        <w:t>химические элементы,</w:t>
      </w:r>
      <w:r w:rsidRPr="00AF1EB8">
        <w:rPr>
          <w:sz w:val="24"/>
          <w:szCs w:val="24"/>
        </w:rPr>
        <w:tab/>
        <w:t>неорганические вещества,</w:t>
      </w:r>
    </w:p>
    <w:p w14:paraId="285F212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химические реакции (по числу и составу участвующих в реакции веществ, по тепловому эффекту);</w:t>
      </w:r>
    </w:p>
    <w:p w14:paraId="64882FE2" w14:textId="77777777" w:rsidR="00627319" w:rsidRPr="00AF1EB8" w:rsidRDefault="00627319" w:rsidP="000777F7">
      <w:pPr>
        <w:pStyle w:val="25"/>
        <w:shd w:val="clear" w:color="auto" w:fill="auto"/>
        <w:tabs>
          <w:tab w:val="left" w:pos="3270"/>
          <w:tab w:val="left" w:pos="4915"/>
          <w:tab w:val="left" w:pos="6682"/>
          <w:tab w:val="left" w:pos="8818"/>
        </w:tabs>
        <w:spacing w:before="0" w:after="0" w:line="240" w:lineRule="auto"/>
        <w:rPr>
          <w:sz w:val="24"/>
          <w:szCs w:val="24"/>
        </w:rPr>
      </w:pPr>
      <w:r w:rsidRPr="00AF1EB8">
        <w:rPr>
          <w:sz w:val="24"/>
          <w:szCs w:val="24"/>
        </w:rPr>
        <w:t>характеризовать (описывать) общие химические свойства веществ различных классов, подтверждая</w:t>
      </w:r>
      <w:r w:rsidRPr="00AF1EB8">
        <w:rPr>
          <w:sz w:val="24"/>
          <w:szCs w:val="24"/>
        </w:rPr>
        <w:tab/>
        <w:t>описание</w:t>
      </w:r>
      <w:r w:rsidRPr="00AF1EB8">
        <w:rPr>
          <w:sz w:val="24"/>
          <w:szCs w:val="24"/>
        </w:rPr>
        <w:tab/>
        <w:t>примерами</w:t>
      </w:r>
      <w:r w:rsidRPr="00AF1EB8">
        <w:rPr>
          <w:sz w:val="24"/>
          <w:szCs w:val="24"/>
        </w:rPr>
        <w:tab/>
        <w:t>молекулярных</w:t>
      </w:r>
      <w:r w:rsidRPr="00AF1EB8">
        <w:rPr>
          <w:sz w:val="24"/>
          <w:szCs w:val="24"/>
        </w:rPr>
        <w:tab/>
        <w:t>уравнений</w:t>
      </w:r>
    </w:p>
    <w:p w14:paraId="57A1D2F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соответствующих химических реакций;</w:t>
      </w:r>
    </w:p>
    <w:p w14:paraId="7626E36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4CEE136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646B000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77EBF8E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14:paraId="32B9C91C" w14:textId="77777777" w:rsidR="00627319" w:rsidRPr="00AF1EB8" w:rsidRDefault="00627319" w:rsidP="000777F7">
      <w:pPr>
        <w:pStyle w:val="25"/>
        <w:shd w:val="clear" w:color="auto" w:fill="auto"/>
        <w:tabs>
          <w:tab w:val="left" w:pos="1940"/>
        </w:tabs>
        <w:spacing w:before="0" w:after="0" w:line="240" w:lineRule="auto"/>
        <w:rPr>
          <w:sz w:val="24"/>
          <w:szCs w:val="24"/>
        </w:rPr>
      </w:pPr>
      <w:r w:rsidRPr="00AF1EB8">
        <w:rPr>
          <w:sz w:val="24"/>
          <w:szCs w:val="24"/>
        </w:rPr>
        <w:t>К концу обучения в 9 классе у обучающегося буду сформированы следующие предметные результаты по химии:</w:t>
      </w:r>
    </w:p>
    <w:p w14:paraId="1C64FA6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68E658D1"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иллюстрировать взаимосвязь основных химических понятий и применять эти понятия при описании веществ и их превращений;</w:t>
      </w:r>
    </w:p>
    <w:p w14:paraId="67EA343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использовать химическую символику для составления формул веществ и уравнений химических реакций;</w:t>
      </w:r>
    </w:p>
    <w:p w14:paraId="1EE34B6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10D155B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 xml:space="preserve">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w:t>
      </w:r>
      <w:r w:rsidRPr="00AF1EB8">
        <w:rPr>
          <w:sz w:val="24"/>
          <w:szCs w:val="24"/>
          <w:lang w:bidi="en-US"/>
        </w:rPr>
        <w:t>(</w:t>
      </w:r>
      <w:r w:rsidRPr="00AF1EB8">
        <w:rPr>
          <w:sz w:val="24"/>
          <w:szCs w:val="24"/>
          <w:lang w:val="en-US" w:bidi="en-US"/>
        </w:rPr>
        <w:t>A</w:t>
      </w:r>
      <w:r w:rsidRPr="00AF1EB8">
        <w:rPr>
          <w:sz w:val="24"/>
          <w:szCs w:val="24"/>
        </w:rPr>
        <w:t>-группа)»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14:paraId="49D1FB0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179872E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4E7C80E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14:paraId="1968E85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раскрывать сущность окислительно-восстановительных реакций посредством составления электронного баланса этих реакций;</w:t>
      </w:r>
    </w:p>
    <w:p w14:paraId="68A73391"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прогнозировать свойства веществ в зависимости от их строения, возможности протекания химических превращений в различных условиях;</w:t>
      </w:r>
    </w:p>
    <w:p w14:paraId="71721E3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41FDE3F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441F7FB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0773EC3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0539FE88" w14:textId="77777777" w:rsidR="00DB0109" w:rsidRPr="00AF1EB8" w:rsidRDefault="00DB0109" w:rsidP="00DB0109">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химии.</w:t>
      </w:r>
    </w:p>
    <w:p w14:paraId="1CE6673F" w14:textId="77777777" w:rsidR="00DB0109" w:rsidRPr="00AF1EB8" w:rsidRDefault="00DB0109" w:rsidP="00DB0109">
      <w:pPr>
        <w:pStyle w:val="ConsPlusNormal"/>
        <w:jc w:val="both"/>
      </w:pPr>
    </w:p>
    <w:p w14:paraId="4E13AC6F" w14:textId="77777777" w:rsidR="00DB0109" w:rsidRPr="00AF1EB8" w:rsidRDefault="00DB0109" w:rsidP="00DB0109">
      <w:pPr>
        <w:pStyle w:val="ConsPlusNormal"/>
        <w:jc w:val="right"/>
      </w:pPr>
      <w:r w:rsidRPr="00AF1EB8">
        <w:t>Таблица 23</w:t>
      </w:r>
    </w:p>
    <w:p w14:paraId="63CB0247" w14:textId="77777777" w:rsidR="00DB0109" w:rsidRPr="00AF1EB8" w:rsidRDefault="00DB0109" w:rsidP="00DB0109">
      <w:pPr>
        <w:pStyle w:val="ConsPlusNormal"/>
        <w:jc w:val="both"/>
      </w:pPr>
    </w:p>
    <w:p w14:paraId="7E234378"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29E03F17" w14:textId="77777777" w:rsidR="00DB0109" w:rsidRPr="00AF1EB8" w:rsidRDefault="00DB0109" w:rsidP="00DB0109">
      <w:pPr>
        <w:pStyle w:val="ConsPlusNormal"/>
        <w:jc w:val="center"/>
      </w:pPr>
      <w:r w:rsidRPr="00AF1EB8">
        <w:t>образовательной программы (8 класс)</w:t>
      </w:r>
    </w:p>
    <w:p w14:paraId="1AE12FCC" w14:textId="77777777" w:rsidR="00DB0109" w:rsidRPr="00AF1EB8" w:rsidRDefault="00DB0109" w:rsidP="00DB0109">
      <w:pPr>
        <w:pStyle w:val="ConsPlusNormal"/>
        <w:jc w:val="both"/>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359"/>
      </w:tblGrid>
      <w:tr w:rsidR="00DB0109" w:rsidRPr="00AF1EB8" w14:paraId="220AB933" w14:textId="77777777" w:rsidTr="00EB6151">
        <w:tc>
          <w:tcPr>
            <w:tcW w:w="1701" w:type="dxa"/>
          </w:tcPr>
          <w:p w14:paraId="4BF361CD" w14:textId="77777777" w:rsidR="00DB0109" w:rsidRPr="00AF1EB8" w:rsidRDefault="00DB0109" w:rsidP="007F16E7">
            <w:pPr>
              <w:pStyle w:val="ConsPlusNormal"/>
              <w:jc w:val="center"/>
            </w:pPr>
            <w:r w:rsidRPr="00AF1EB8">
              <w:t>Код проверяемого результата</w:t>
            </w:r>
          </w:p>
        </w:tc>
        <w:tc>
          <w:tcPr>
            <w:tcW w:w="8359" w:type="dxa"/>
          </w:tcPr>
          <w:p w14:paraId="52FBD442"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77C9455C" w14:textId="77777777" w:rsidTr="00EB6151">
        <w:tc>
          <w:tcPr>
            <w:tcW w:w="1701" w:type="dxa"/>
          </w:tcPr>
          <w:p w14:paraId="106FAF79" w14:textId="77777777" w:rsidR="00DB0109" w:rsidRPr="00AF1EB8" w:rsidRDefault="00DB0109" w:rsidP="007F16E7">
            <w:pPr>
              <w:pStyle w:val="ConsPlusNormal"/>
              <w:jc w:val="center"/>
            </w:pPr>
            <w:r w:rsidRPr="00AF1EB8">
              <w:t>1</w:t>
            </w:r>
          </w:p>
        </w:tc>
        <w:tc>
          <w:tcPr>
            <w:tcW w:w="8359" w:type="dxa"/>
          </w:tcPr>
          <w:p w14:paraId="27AB758C" w14:textId="77777777" w:rsidR="00DB0109" w:rsidRPr="00AF1EB8" w:rsidRDefault="00DB0109" w:rsidP="007F16E7">
            <w:pPr>
              <w:pStyle w:val="ConsPlusNormal"/>
              <w:jc w:val="both"/>
            </w:pPr>
            <w:r w:rsidRPr="00AF1EB8">
              <w:t>По теме: "Первоначальные химические понятия"</w:t>
            </w:r>
          </w:p>
        </w:tc>
      </w:tr>
      <w:tr w:rsidR="00DB0109" w:rsidRPr="00AF1EB8" w14:paraId="2F9C73F8" w14:textId="77777777" w:rsidTr="00EB6151">
        <w:tc>
          <w:tcPr>
            <w:tcW w:w="1701" w:type="dxa"/>
          </w:tcPr>
          <w:p w14:paraId="7F76E1E4" w14:textId="77777777" w:rsidR="00DB0109" w:rsidRPr="00AF1EB8" w:rsidRDefault="00DB0109" w:rsidP="007F16E7">
            <w:pPr>
              <w:pStyle w:val="ConsPlusNormal"/>
              <w:jc w:val="center"/>
            </w:pPr>
            <w:r w:rsidRPr="00AF1EB8">
              <w:t>1.1</w:t>
            </w:r>
          </w:p>
        </w:tc>
        <w:tc>
          <w:tcPr>
            <w:tcW w:w="8359" w:type="dxa"/>
          </w:tcPr>
          <w:p w14:paraId="0EC4D141" w14:textId="77777777" w:rsidR="00DB0109" w:rsidRPr="00AF1EB8" w:rsidRDefault="00DB0109" w:rsidP="007F16E7">
            <w:pPr>
              <w:pStyle w:val="ConsPlusNormal"/>
              <w:jc w:val="both"/>
            </w:pPr>
            <w:r w:rsidRPr="00AF1EB8">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объем,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DB0109" w:rsidRPr="00AF1EB8" w14:paraId="51BD8542" w14:textId="77777777" w:rsidTr="00EB6151">
        <w:tc>
          <w:tcPr>
            <w:tcW w:w="1701" w:type="dxa"/>
          </w:tcPr>
          <w:p w14:paraId="2019C444" w14:textId="77777777" w:rsidR="00DB0109" w:rsidRPr="00AF1EB8" w:rsidRDefault="00DB0109" w:rsidP="007F16E7">
            <w:pPr>
              <w:pStyle w:val="ConsPlusNormal"/>
              <w:jc w:val="center"/>
            </w:pPr>
            <w:r w:rsidRPr="00AF1EB8">
              <w:t>1.2</w:t>
            </w:r>
          </w:p>
        </w:tc>
        <w:tc>
          <w:tcPr>
            <w:tcW w:w="8359" w:type="dxa"/>
          </w:tcPr>
          <w:p w14:paraId="178B3002" w14:textId="77777777" w:rsidR="00DB0109" w:rsidRPr="00AF1EB8" w:rsidRDefault="00DB0109" w:rsidP="007F16E7">
            <w:pPr>
              <w:pStyle w:val="ConsPlusNormal"/>
              <w:jc w:val="both"/>
            </w:pPr>
            <w:r w:rsidRPr="00AF1EB8">
              <w:t>иллюстрировать взаимосвязь основных химических понятий и применять эти понятия при описании веществ и их превращений</w:t>
            </w:r>
          </w:p>
        </w:tc>
      </w:tr>
      <w:tr w:rsidR="00DB0109" w:rsidRPr="00AF1EB8" w14:paraId="782915BD" w14:textId="77777777" w:rsidTr="00EB6151">
        <w:tc>
          <w:tcPr>
            <w:tcW w:w="1701" w:type="dxa"/>
          </w:tcPr>
          <w:p w14:paraId="6EAE0838" w14:textId="77777777" w:rsidR="00DB0109" w:rsidRPr="00AF1EB8" w:rsidRDefault="00DB0109" w:rsidP="007F16E7">
            <w:pPr>
              <w:pStyle w:val="ConsPlusNormal"/>
              <w:jc w:val="center"/>
            </w:pPr>
            <w:r w:rsidRPr="00AF1EB8">
              <w:t>1.3</w:t>
            </w:r>
          </w:p>
        </w:tc>
        <w:tc>
          <w:tcPr>
            <w:tcW w:w="8359" w:type="dxa"/>
          </w:tcPr>
          <w:p w14:paraId="257E44FB" w14:textId="77777777" w:rsidR="00DB0109" w:rsidRPr="00AF1EB8" w:rsidRDefault="00DB0109" w:rsidP="007F16E7">
            <w:pPr>
              <w:pStyle w:val="ConsPlusNormal"/>
              <w:jc w:val="both"/>
            </w:pPr>
            <w:r w:rsidRPr="00AF1EB8">
              <w:t>использовать химическую символику для составления формул веществ и уравнений химических реакций</w:t>
            </w:r>
          </w:p>
        </w:tc>
      </w:tr>
      <w:tr w:rsidR="00DB0109" w:rsidRPr="00AF1EB8" w14:paraId="6DE688DF" w14:textId="77777777" w:rsidTr="00EB6151">
        <w:tc>
          <w:tcPr>
            <w:tcW w:w="1701" w:type="dxa"/>
          </w:tcPr>
          <w:p w14:paraId="5B33FB94" w14:textId="77777777" w:rsidR="00DB0109" w:rsidRPr="00AF1EB8" w:rsidRDefault="00DB0109" w:rsidP="007F16E7">
            <w:pPr>
              <w:pStyle w:val="ConsPlusNormal"/>
              <w:jc w:val="center"/>
            </w:pPr>
            <w:r w:rsidRPr="00AF1EB8">
              <w:t>1.4</w:t>
            </w:r>
          </w:p>
        </w:tc>
        <w:tc>
          <w:tcPr>
            <w:tcW w:w="8359" w:type="dxa"/>
          </w:tcPr>
          <w:p w14:paraId="744749C9" w14:textId="77777777" w:rsidR="00DB0109" w:rsidRPr="00AF1EB8" w:rsidRDefault="00DB0109" w:rsidP="007F16E7">
            <w:pPr>
              <w:pStyle w:val="ConsPlusNormal"/>
              <w:jc w:val="both"/>
            </w:pPr>
            <w:r w:rsidRPr="00AF1EB8">
              <w:t>раскрывать смысл законов сохранения массы веществ, постоянства состава, атомно-молекулярного учения, закона Авогадро</w:t>
            </w:r>
          </w:p>
        </w:tc>
      </w:tr>
      <w:tr w:rsidR="00DB0109" w:rsidRPr="00AF1EB8" w14:paraId="5BB7525B" w14:textId="77777777" w:rsidTr="00EB6151">
        <w:tc>
          <w:tcPr>
            <w:tcW w:w="1701" w:type="dxa"/>
          </w:tcPr>
          <w:p w14:paraId="401DBFBC" w14:textId="77777777" w:rsidR="00DB0109" w:rsidRPr="00AF1EB8" w:rsidRDefault="00DB0109" w:rsidP="007F16E7">
            <w:pPr>
              <w:pStyle w:val="ConsPlusNormal"/>
              <w:jc w:val="center"/>
            </w:pPr>
            <w:r w:rsidRPr="00AF1EB8">
              <w:t>1.5</w:t>
            </w:r>
          </w:p>
        </w:tc>
        <w:tc>
          <w:tcPr>
            <w:tcW w:w="8359" w:type="dxa"/>
          </w:tcPr>
          <w:p w14:paraId="5051585A" w14:textId="77777777" w:rsidR="00DB0109" w:rsidRPr="00AF1EB8" w:rsidRDefault="00DB0109" w:rsidP="007F16E7">
            <w:pPr>
              <w:pStyle w:val="ConsPlusNormal"/>
              <w:jc w:val="both"/>
            </w:pPr>
            <w:r w:rsidRPr="00AF1EB8">
              <w:t>определять валентность атомов элементов в бинарных соединениях</w:t>
            </w:r>
          </w:p>
        </w:tc>
      </w:tr>
      <w:tr w:rsidR="00DB0109" w:rsidRPr="00AF1EB8" w14:paraId="253BC69E" w14:textId="77777777" w:rsidTr="00EB6151">
        <w:tc>
          <w:tcPr>
            <w:tcW w:w="1701" w:type="dxa"/>
          </w:tcPr>
          <w:p w14:paraId="22DF48D9" w14:textId="77777777" w:rsidR="00DB0109" w:rsidRPr="00AF1EB8" w:rsidRDefault="00DB0109" w:rsidP="007F16E7">
            <w:pPr>
              <w:pStyle w:val="ConsPlusNormal"/>
              <w:jc w:val="center"/>
            </w:pPr>
            <w:r w:rsidRPr="00AF1EB8">
              <w:t>1.6</w:t>
            </w:r>
          </w:p>
        </w:tc>
        <w:tc>
          <w:tcPr>
            <w:tcW w:w="8359" w:type="dxa"/>
          </w:tcPr>
          <w:p w14:paraId="6AFA73DD" w14:textId="77777777" w:rsidR="00DB0109" w:rsidRPr="00AF1EB8" w:rsidRDefault="00DB0109" w:rsidP="007F16E7">
            <w:pPr>
              <w:pStyle w:val="ConsPlusNormal"/>
              <w:jc w:val="both"/>
            </w:pPr>
            <w:r w:rsidRPr="00AF1EB8">
              <w:t>классифицировать химические реакции (по числу и составу участвующих в реакции веществ, по тепловому эффекту)</w:t>
            </w:r>
          </w:p>
        </w:tc>
      </w:tr>
      <w:tr w:rsidR="00DB0109" w:rsidRPr="00AF1EB8" w14:paraId="7D1EB564" w14:textId="77777777" w:rsidTr="00EB6151">
        <w:tc>
          <w:tcPr>
            <w:tcW w:w="1701" w:type="dxa"/>
          </w:tcPr>
          <w:p w14:paraId="013F7371" w14:textId="77777777" w:rsidR="00DB0109" w:rsidRPr="00AF1EB8" w:rsidRDefault="00DB0109" w:rsidP="007F16E7">
            <w:pPr>
              <w:pStyle w:val="ConsPlusNormal"/>
              <w:jc w:val="center"/>
            </w:pPr>
            <w:r w:rsidRPr="00AF1EB8">
              <w:t>1.7</w:t>
            </w:r>
          </w:p>
        </w:tc>
        <w:tc>
          <w:tcPr>
            <w:tcW w:w="8359" w:type="dxa"/>
          </w:tcPr>
          <w:p w14:paraId="7A3C79EF" w14:textId="77777777" w:rsidR="00DB0109" w:rsidRPr="00AF1EB8" w:rsidRDefault="00DB0109" w:rsidP="007F16E7">
            <w:pPr>
              <w:pStyle w:val="ConsPlusNormal"/>
              <w:jc w:val="both"/>
            </w:pPr>
            <w:r w:rsidRPr="00AF1EB8">
              <w:t>вычислять относительную молекулярную и молярную массы веществ</w:t>
            </w:r>
          </w:p>
        </w:tc>
      </w:tr>
      <w:tr w:rsidR="00DB0109" w:rsidRPr="00AF1EB8" w14:paraId="46B901A5" w14:textId="77777777" w:rsidTr="00EB6151">
        <w:tc>
          <w:tcPr>
            <w:tcW w:w="1701" w:type="dxa"/>
          </w:tcPr>
          <w:p w14:paraId="1E21B48B" w14:textId="77777777" w:rsidR="00DB0109" w:rsidRPr="00AF1EB8" w:rsidRDefault="00DB0109" w:rsidP="007F16E7">
            <w:pPr>
              <w:pStyle w:val="ConsPlusNormal"/>
              <w:jc w:val="center"/>
            </w:pPr>
            <w:r w:rsidRPr="00AF1EB8">
              <w:t>1.8</w:t>
            </w:r>
          </w:p>
        </w:tc>
        <w:tc>
          <w:tcPr>
            <w:tcW w:w="8359" w:type="dxa"/>
          </w:tcPr>
          <w:p w14:paraId="0E17EBAD" w14:textId="77777777" w:rsidR="00DB0109" w:rsidRPr="00AF1EB8" w:rsidRDefault="00DB0109" w:rsidP="007F16E7">
            <w:pPr>
              <w:pStyle w:val="ConsPlusNormal"/>
              <w:jc w:val="both"/>
            </w:pPr>
            <w:r w:rsidRPr="00AF1EB8">
              <w:t>вычислять массовую долю химического элемента по формуле соединения,</w:t>
            </w:r>
          </w:p>
        </w:tc>
      </w:tr>
      <w:tr w:rsidR="00DB0109" w:rsidRPr="00AF1EB8" w14:paraId="7AE9C681" w14:textId="77777777" w:rsidTr="00EB6151">
        <w:tc>
          <w:tcPr>
            <w:tcW w:w="1701" w:type="dxa"/>
          </w:tcPr>
          <w:p w14:paraId="428100D1" w14:textId="77777777" w:rsidR="00DB0109" w:rsidRPr="00AF1EB8" w:rsidRDefault="00DB0109" w:rsidP="007F16E7">
            <w:pPr>
              <w:pStyle w:val="ConsPlusNormal"/>
              <w:jc w:val="center"/>
            </w:pPr>
            <w:r w:rsidRPr="00AF1EB8">
              <w:t>1.9</w:t>
            </w:r>
          </w:p>
        </w:tc>
        <w:tc>
          <w:tcPr>
            <w:tcW w:w="8359" w:type="dxa"/>
          </w:tcPr>
          <w:p w14:paraId="6A091EA6" w14:textId="77777777" w:rsidR="00DB0109" w:rsidRPr="00AF1EB8" w:rsidRDefault="00DB0109" w:rsidP="007F16E7">
            <w:pPr>
              <w:pStyle w:val="ConsPlusNormal"/>
              <w:jc w:val="both"/>
            </w:pPr>
            <w:r w:rsidRPr="00AF1EB8">
              <w:t>вычислять массовую долю вещества в растворе</w:t>
            </w:r>
          </w:p>
        </w:tc>
      </w:tr>
      <w:tr w:rsidR="00DB0109" w:rsidRPr="00AF1EB8" w14:paraId="14FF6BF5" w14:textId="77777777" w:rsidTr="00EB6151">
        <w:tc>
          <w:tcPr>
            <w:tcW w:w="1701" w:type="dxa"/>
          </w:tcPr>
          <w:p w14:paraId="75713AE5" w14:textId="77777777" w:rsidR="00DB0109" w:rsidRPr="00AF1EB8" w:rsidRDefault="00DB0109" w:rsidP="007F16E7">
            <w:pPr>
              <w:pStyle w:val="ConsPlusNormal"/>
              <w:jc w:val="center"/>
            </w:pPr>
            <w:r w:rsidRPr="00AF1EB8">
              <w:t>1.10</w:t>
            </w:r>
          </w:p>
        </w:tc>
        <w:tc>
          <w:tcPr>
            <w:tcW w:w="8359" w:type="dxa"/>
          </w:tcPr>
          <w:p w14:paraId="13ED6319" w14:textId="77777777" w:rsidR="00DB0109" w:rsidRPr="00AF1EB8" w:rsidRDefault="00DB0109" w:rsidP="007F16E7">
            <w:pPr>
              <w:pStyle w:val="ConsPlusNormal"/>
              <w:jc w:val="both"/>
            </w:pPr>
            <w:r w:rsidRPr="00AF1EB8">
              <w:t>применять естественно-научные методы познания - наблюдение, измерение, моделирование, эксперимент (реальный и мысленный)</w:t>
            </w:r>
          </w:p>
        </w:tc>
      </w:tr>
      <w:tr w:rsidR="00DB0109" w:rsidRPr="00AF1EB8" w14:paraId="680909E1" w14:textId="77777777" w:rsidTr="00EB6151">
        <w:tc>
          <w:tcPr>
            <w:tcW w:w="1701" w:type="dxa"/>
          </w:tcPr>
          <w:p w14:paraId="25DD607C" w14:textId="77777777" w:rsidR="00DB0109" w:rsidRPr="00AF1EB8" w:rsidRDefault="00DB0109" w:rsidP="007F16E7">
            <w:pPr>
              <w:pStyle w:val="ConsPlusNormal"/>
              <w:jc w:val="center"/>
            </w:pPr>
            <w:r w:rsidRPr="00AF1EB8">
              <w:t>2</w:t>
            </w:r>
          </w:p>
        </w:tc>
        <w:tc>
          <w:tcPr>
            <w:tcW w:w="8359" w:type="dxa"/>
          </w:tcPr>
          <w:p w14:paraId="38CB3DA7" w14:textId="77777777" w:rsidR="00DB0109" w:rsidRPr="00AF1EB8" w:rsidRDefault="00DB0109" w:rsidP="007F16E7">
            <w:pPr>
              <w:pStyle w:val="ConsPlusNormal"/>
              <w:jc w:val="both"/>
            </w:pPr>
            <w:r w:rsidRPr="00AF1EB8">
              <w:t>По теме: "Важнейшие представители неорганических веществ"</w:t>
            </w:r>
          </w:p>
        </w:tc>
      </w:tr>
      <w:tr w:rsidR="00DB0109" w:rsidRPr="00AF1EB8" w14:paraId="6C6B8C27" w14:textId="77777777" w:rsidTr="00EB6151">
        <w:tc>
          <w:tcPr>
            <w:tcW w:w="1701" w:type="dxa"/>
          </w:tcPr>
          <w:p w14:paraId="3DCCF141" w14:textId="77777777" w:rsidR="00DB0109" w:rsidRPr="00AF1EB8" w:rsidRDefault="00DB0109" w:rsidP="007F16E7">
            <w:pPr>
              <w:pStyle w:val="ConsPlusNormal"/>
              <w:jc w:val="center"/>
            </w:pPr>
            <w:r w:rsidRPr="00AF1EB8">
              <w:t>2.1</w:t>
            </w:r>
          </w:p>
        </w:tc>
        <w:tc>
          <w:tcPr>
            <w:tcW w:w="8359" w:type="dxa"/>
          </w:tcPr>
          <w:p w14:paraId="7A500F65" w14:textId="77777777" w:rsidR="00DB0109" w:rsidRPr="00AF1EB8" w:rsidRDefault="00DB0109" w:rsidP="007F16E7">
            <w:pPr>
              <w:pStyle w:val="ConsPlusNormal"/>
              <w:jc w:val="both"/>
            </w:pPr>
            <w:r w:rsidRPr="00AF1EB8">
              <w:t>раскрывать смысл основных химических понятий: оксид, кислота, основание, соль</w:t>
            </w:r>
          </w:p>
        </w:tc>
      </w:tr>
      <w:tr w:rsidR="00DB0109" w:rsidRPr="00AF1EB8" w14:paraId="0AA9A08E" w14:textId="77777777" w:rsidTr="00EB6151">
        <w:tc>
          <w:tcPr>
            <w:tcW w:w="1701" w:type="dxa"/>
          </w:tcPr>
          <w:p w14:paraId="74EC94BF" w14:textId="77777777" w:rsidR="00DB0109" w:rsidRPr="00AF1EB8" w:rsidRDefault="00DB0109" w:rsidP="007F16E7">
            <w:pPr>
              <w:pStyle w:val="ConsPlusNormal"/>
              <w:jc w:val="center"/>
            </w:pPr>
            <w:r w:rsidRPr="00AF1EB8">
              <w:t>2.2</w:t>
            </w:r>
          </w:p>
        </w:tc>
        <w:tc>
          <w:tcPr>
            <w:tcW w:w="8359" w:type="dxa"/>
          </w:tcPr>
          <w:p w14:paraId="331368D6" w14:textId="77777777" w:rsidR="00DB0109" w:rsidRPr="00AF1EB8" w:rsidRDefault="00DB0109" w:rsidP="007F16E7">
            <w:pPr>
              <w:pStyle w:val="ConsPlusNormal"/>
              <w:jc w:val="both"/>
            </w:pPr>
            <w:r w:rsidRPr="00AF1EB8">
              <w:t>определять принадлежность веществ к определенному классу соединений по формулам</w:t>
            </w:r>
          </w:p>
        </w:tc>
      </w:tr>
      <w:tr w:rsidR="00DB0109" w:rsidRPr="00AF1EB8" w14:paraId="59E19202" w14:textId="77777777" w:rsidTr="00EB6151">
        <w:tc>
          <w:tcPr>
            <w:tcW w:w="1701" w:type="dxa"/>
          </w:tcPr>
          <w:p w14:paraId="28810DA7" w14:textId="77777777" w:rsidR="00DB0109" w:rsidRPr="00AF1EB8" w:rsidRDefault="00DB0109" w:rsidP="007F16E7">
            <w:pPr>
              <w:pStyle w:val="ConsPlusNormal"/>
              <w:jc w:val="center"/>
            </w:pPr>
            <w:r w:rsidRPr="00AF1EB8">
              <w:t>2.3</w:t>
            </w:r>
          </w:p>
        </w:tc>
        <w:tc>
          <w:tcPr>
            <w:tcW w:w="8359" w:type="dxa"/>
          </w:tcPr>
          <w:p w14:paraId="79F57DA1" w14:textId="77777777" w:rsidR="00DB0109" w:rsidRPr="00AF1EB8" w:rsidRDefault="00DB0109" w:rsidP="007F16E7">
            <w:pPr>
              <w:pStyle w:val="ConsPlusNormal"/>
              <w:jc w:val="both"/>
            </w:pPr>
            <w:r w:rsidRPr="00AF1EB8">
              <w:t>классифицировать неорганические вещества</w:t>
            </w:r>
          </w:p>
        </w:tc>
      </w:tr>
      <w:tr w:rsidR="00DB0109" w:rsidRPr="00AF1EB8" w14:paraId="5EADCE58" w14:textId="77777777" w:rsidTr="00EB6151">
        <w:tc>
          <w:tcPr>
            <w:tcW w:w="1701" w:type="dxa"/>
          </w:tcPr>
          <w:p w14:paraId="3DAB2EC5" w14:textId="77777777" w:rsidR="00DB0109" w:rsidRPr="00AF1EB8" w:rsidRDefault="00DB0109" w:rsidP="007F16E7">
            <w:pPr>
              <w:pStyle w:val="ConsPlusNormal"/>
              <w:jc w:val="center"/>
            </w:pPr>
            <w:r w:rsidRPr="00AF1EB8">
              <w:t>2.4</w:t>
            </w:r>
          </w:p>
        </w:tc>
        <w:tc>
          <w:tcPr>
            <w:tcW w:w="8359" w:type="dxa"/>
          </w:tcPr>
          <w:p w14:paraId="6B2DFF73" w14:textId="77777777" w:rsidR="00DB0109" w:rsidRPr="00AF1EB8" w:rsidRDefault="00DB0109" w:rsidP="007F16E7">
            <w:pPr>
              <w:pStyle w:val="ConsPlusNormal"/>
              <w:jc w:val="both"/>
            </w:pPr>
            <w:r w:rsidRPr="00AF1EB8">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DB0109" w:rsidRPr="00AF1EB8" w14:paraId="24C08B62" w14:textId="77777777" w:rsidTr="00EB6151">
        <w:tc>
          <w:tcPr>
            <w:tcW w:w="1701" w:type="dxa"/>
          </w:tcPr>
          <w:p w14:paraId="4CD1F1A4" w14:textId="77777777" w:rsidR="00DB0109" w:rsidRPr="00AF1EB8" w:rsidRDefault="00DB0109" w:rsidP="007F16E7">
            <w:pPr>
              <w:pStyle w:val="ConsPlusNormal"/>
              <w:jc w:val="center"/>
            </w:pPr>
            <w:r w:rsidRPr="00AF1EB8">
              <w:t>2.5</w:t>
            </w:r>
          </w:p>
        </w:tc>
        <w:tc>
          <w:tcPr>
            <w:tcW w:w="8359" w:type="dxa"/>
          </w:tcPr>
          <w:p w14:paraId="2D2FFB18" w14:textId="77777777" w:rsidR="00DB0109" w:rsidRPr="00AF1EB8" w:rsidRDefault="00DB0109" w:rsidP="007F16E7">
            <w:pPr>
              <w:pStyle w:val="ConsPlusNormal"/>
              <w:jc w:val="both"/>
            </w:pPr>
            <w:r w:rsidRPr="00AF1EB8">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DB0109" w:rsidRPr="00AF1EB8" w14:paraId="18C85F61" w14:textId="77777777" w:rsidTr="00EB6151">
        <w:tc>
          <w:tcPr>
            <w:tcW w:w="1701" w:type="dxa"/>
          </w:tcPr>
          <w:p w14:paraId="09AFE2E8" w14:textId="77777777" w:rsidR="00DB0109" w:rsidRPr="00AF1EB8" w:rsidRDefault="00DB0109" w:rsidP="007F16E7">
            <w:pPr>
              <w:pStyle w:val="ConsPlusNormal"/>
              <w:jc w:val="center"/>
            </w:pPr>
            <w:r w:rsidRPr="00AF1EB8">
              <w:t>2.6</w:t>
            </w:r>
          </w:p>
        </w:tc>
        <w:tc>
          <w:tcPr>
            <w:tcW w:w="8359" w:type="dxa"/>
          </w:tcPr>
          <w:p w14:paraId="3BA08984" w14:textId="77777777" w:rsidR="00DB0109" w:rsidRPr="00AF1EB8" w:rsidRDefault="00DB0109" w:rsidP="007F16E7">
            <w:pPr>
              <w:pStyle w:val="ConsPlusNormal"/>
              <w:jc w:val="both"/>
            </w:pPr>
            <w:r w:rsidRPr="00AF1EB8">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определенной массовой долей растворенного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DB0109" w:rsidRPr="00AF1EB8" w14:paraId="5933D17D" w14:textId="77777777" w:rsidTr="00EB6151">
        <w:tc>
          <w:tcPr>
            <w:tcW w:w="1701" w:type="dxa"/>
          </w:tcPr>
          <w:p w14:paraId="59FFB838" w14:textId="77777777" w:rsidR="00DB0109" w:rsidRPr="00AF1EB8" w:rsidRDefault="00DB0109" w:rsidP="007F16E7">
            <w:pPr>
              <w:pStyle w:val="ConsPlusNormal"/>
              <w:jc w:val="center"/>
            </w:pPr>
            <w:r w:rsidRPr="00AF1EB8">
              <w:t>2.7</w:t>
            </w:r>
          </w:p>
        </w:tc>
        <w:tc>
          <w:tcPr>
            <w:tcW w:w="8359" w:type="dxa"/>
          </w:tcPr>
          <w:p w14:paraId="424B2E16" w14:textId="77777777" w:rsidR="00DB0109" w:rsidRPr="00AF1EB8" w:rsidRDefault="00DB0109" w:rsidP="007F16E7">
            <w:pPr>
              <w:pStyle w:val="ConsPlusNormal"/>
              <w:jc w:val="both"/>
            </w:pPr>
            <w:r w:rsidRPr="00AF1EB8">
              <w:t>проводить расчеты по уравнению химической реакции</w:t>
            </w:r>
          </w:p>
        </w:tc>
      </w:tr>
      <w:tr w:rsidR="00DB0109" w:rsidRPr="00AF1EB8" w14:paraId="7D5AB2C6" w14:textId="77777777" w:rsidTr="00EB6151">
        <w:tc>
          <w:tcPr>
            <w:tcW w:w="1701" w:type="dxa"/>
          </w:tcPr>
          <w:p w14:paraId="33F89DE6" w14:textId="77777777" w:rsidR="00DB0109" w:rsidRPr="00AF1EB8" w:rsidRDefault="00DB0109" w:rsidP="007F16E7">
            <w:pPr>
              <w:pStyle w:val="ConsPlusNormal"/>
              <w:jc w:val="center"/>
            </w:pPr>
            <w:r w:rsidRPr="00AF1EB8">
              <w:t>3</w:t>
            </w:r>
          </w:p>
        </w:tc>
        <w:tc>
          <w:tcPr>
            <w:tcW w:w="8359" w:type="dxa"/>
          </w:tcPr>
          <w:p w14:paraId="63CE5333" w14:textId="77777777" w:rsidR="00DB0109" w:rsidRPr="00AF1EB8" w:rsidRDefault="00DB0109" w:rsidP="007F16E7">
            <w:pPr>
              <w:pStyle w:val="ConsPlusNormal"/>
              <w:jc w:val="both"/>
            </w:pPr>
            <w:r w:rsidRPr="00AF1EB8">
              <w:t>По теме: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DB0109" w:rsidRPr="00AF1EB8" w14:paraId="1CFCDA9B" w14:textId="77777777" w:rsidTr="00EB6151">
        <w:tc>
          <w:tcPr>
            <w:tcW w:w="1701" w:type="dxa"/>
          </w:tcPr>
          <w:p w14:paraId="1B8961AC" w14:textId="77777777" w:rsidR="00DB0109" w:rsidRPr="00AF1EB8" w:rsidRDefault="00DB0109" w:rsidP="007F16E7">
            <w:pPr>
              <w:pStyle w:val="ConsPlusNormal"/>
              <w:jc w:val="center"/>
            </w:pPr>
            <w:r w:rsidRPr="00AF1EB8">
              <w:t>3.1</w:t>
            </w:r>
          </w:p>
        </w:tc>
        <w:tc>
          <w:tcPr>
            <w:tcW w:w="8359" w:type="dxa"/>
          </w:tcPr>
          <w:p w14:paraId="0074D430" w14:textId="77777777" w:rsidR="00DB0109" w:rsidRPr="00AF1EB8" w:rsidRDefault="00DB0109" w:rsidP="007F16E7">
            <w:pPr>
              <w:pStyle w:val="ConsPlusNormal"/>
              <w:jc w:val="both"/>
            </w:pPr>
            <w:r w:rsidRPr="00AF1EB8">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DB0109" w:rsidRPr="00AF1EB8" w14:paraId="79BBFD96" w14:textId="77777777" w:rsidTr="00EB6151">
        <w:tc>
          <w:tcPr>
            <w:tcW w:w="1701" w:type="dxa"/>
          </w:tcPr>
          <w:p w14:paraId="2B5B2362" w14:textId="77777777" w:rsidR="00DB0109" w:rsidRPr="00AF1EB8" w:rsidRDefault="00DB0109" w:rsidP="007F16E7">
            <w:pPr>
              <w:pStyle w:val="ConsPlusNormal"/>
              <w:jc w:val="center"/>
            </w:pPr>
            <w:r w:rsidRPr="00AF1EB8">
              <w:t>3.2</w:t>
            </w:r>
          </w:p>
        </w:tc>
        <w:tc>
          <w:tcPr>
            <w:tcW w:w="8359" w:type="dxa"/>
          </w:tcPr>
          <w:p w14:paraId="626938FC" w14:textId="77777777" w:rsidR="00DB0109" w:rsidRPr="00AF1EB8" w:rsidRDefault="00DB0109" w:rsidP="007F16E7">
            <w:pPr>
              <w:pStyle w:val="ConsPlusNormal"/>
              <w:jc w:val="both"/>
            </w:pPr>
            <w:r w:rsidRPr="00AF1EB8">
              <w:t>классифицировать химические элементы</w:t>
            </w:r>
          </w:p>
        </w:tc>
      </w:tr>
      <w:tr w:rsidR="00DB0109" w:rsidRPr="00AF1EB8" w14:paraId="5374A16C" w14:textId="77777777" w:rsidTr="00EB6151">
        <w:tc>
          <w:tcPr>
            <w:tcW w:w="1701" w:type="dxa"/>
          </w:tcPr>
          <w:p w14:paraId="3BFC6A83" w14:textId="77777777" w:rsidR="00DB0109" w:rsidRPr="00AF1EB8" w:rsidRDefault="00DB0109" w:rsidP="007F16E7">
            <w:pPr>
              <w:pStyle w:val="ConsPlusNormal"/>
              <w:jc w:val="center"/>
            </w:pPr>
            <w:r w:rsidRPr="00AF1EB8">
              <w:t>3.3</w:t>
            </w:r>
          </w:p>
        </w:tc>
        <w:tc>
          <w:tcPr>
            <w:tcW w:w="8359" w:type="dxa"/>
          </w:tcPr>
          <w:p w14:paraId="5D8F09B7" w14:textId="77777777" w:rsidR="00DB0109" w:rsidRPr="00AF1EB8" w:rsidRDefault="00DB0109" w:rsidP="007F16E7">
            <w:pPr>
              <w:pStyle w:val="ConsPlusNormal"/>
              <w:jc w:val="both"/>
            </w:pPr>
            <w:r w:rsidRPr="00AF1EB8">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DB0109" w:rsidRPr="00AF1EB8" w14:paraId="7DD27004" w14:textId="77777777" w:rsidTr="00EB6151">
        <w:tc>
          <w:tcPr>
            <w:tcW w:w="1701" w:type="dxa"/>
          </w:tcPr>
          <w:p w14:paraId="3C61944F" w14:textId="77777777" w:rsidR="00DB0109" w:rsidRPr="00AF1EB8" w:rsidRDefault="00DB0109" w:rsidP="007F16E7">
            <w:pPr>
              <w:pStyle w:val="ConsPlusNormal"/>
              <w:jc w:val="center"/>
            </w:pPr>
            <w:r w:rsidRPr="00AF1EB8">
              <w:t>3.4</w:t>
            </w:r>
          </w:p>
        </w:tc>
        <w:tc>
          <w:tcPr>
            <w:tcW w:w="8359" w:type="dxa"/>
          </w:tcPr>
          <w:p w14:paraId="06838002" w14:textId="77777777" w:rsidR="00DB0109" w:rsidRPr="00AF1EB8" w:rsidRDefault="00DB0109" w:rsidP="007F16E7">
            <w:pPr>
              <w:pStyle w:val="ConsPlusNormal"/>
              <w:jc w:val="both"/>
            </w:pPr>
            <w:r w:rsidRPr="00AF1EB8">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DB0109" w:rsidRPr="00AF1EB8" w14:paraId="11F07090" w14:textId="77777777" w:rsidTr="00EB6151">
        <w:tc>
          <w:tcPr>
            <w:tcW w:w="1701" w:type="dxa"/>
          </w:tcPr>
          <w:p w14:paraId="0D203880" w14:textId="77777777" w:rsidR="00DB0109" w:rsidRPr="00AF1EB8" w:rsidRDefault="00DB0109" w:rsidP="007F16E7">
            <w:pPr>
              <w:pStyle w:val="ConsPlusNormal"/>
              <w:jc w:val="center"/>
            </w:pPr>
            <w:r w:rsidRPr="00AF1EB8">
              <w:t>3.5</w:t>
            </w:r>
          </w:p>
        </w:tc>
        <w:tc>
          <w:tcPr>
            <w:tcW w:w="8359" w:type="dxa"/>
          </w:tcPr>
          <w:p w14:paraId="28244178" w14:textId="77777777" w:rsidR="00DB0109" w:rsidRPr="00AF1EB8" w:rsidRDefault="00DB0109" w:rsidP="007F16E7">
            <w:pPr>
              <w:pStyle w:val="ConsPlusNormal"/>
              <w:jc w:val="both"/>
            </w:pPr>
            <w:r w:rsidRPr="00AF1EB8">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DB0109" w:rsidRPr="00AF1EB8" w14:paraId="3C4F5AB3" w14:textId="77777777" w:rsidTr="00EB6151">
        <w:tc>
          <w:tcPr>
            <w:tcW w:w="1701" w:type="dxa"/>
          </w:tcPr>
          <w:p w14:paraId="501B013B" w14:textId="77777777" w:rsidR="00DB0109" w:rsidRPr="00AF1EB8" w:rsidRDefault="00DB0109" w:rsidP="007F16E7">
            <w:pPr>
              <w:pStyle w:val="ConsPlusNormal"/>
              <w:jc w:val="center"/>
            </w:pPr>
            <w:r w:rsidRPr="00AF1EB8">
              <w:t>3.6</w:t>
            </w:r>
          </w:p>
        </w:tc>
        <w:tc>
          <w:tcPr>
            <w:tcW w:w="8359" w:type="dxa"/>
          </w:tcPr>
          <w:p w14:paraId="370B01C3" w14:textId="77777777" w:rsidR="00DB0109" w:rsidRPr="00AF1EB8" w:rsidRDefault="00DB0109" w:rsidP="007F16E7">
            <w:pPr>
              <w:pStyle w:val="ConsPlusNormal"/>
              <w:jc w:val="both"/>
            </w:pPr>
            <w:r w:rsidRPr="00AF1EB8">
              <w:t>определять степень окисления элементов в бинарных соединениях</w:t>
            </w:r>
          </w:p>
        </w:tc>
      </w:tr>
      <w:tr w:rsidR="00DB0109" w:rsidRPr="00AF1EB8" w14:paraId="2BECA13A" w14:textId="77777777" w:rsidTr="00EB6151">
        <w:tc>
          <w:tcPr>
            <w:tcW w:w="1701" w:type="dxa"/>
          </w:tcPr>
          <w:p w14:paraId="4B575C18" w14:textId="77777777" w:rsidR="00DB0109" w:rsidRPr="00AF1EB8" w:rsidRDefault="00DB0109" w:rsidP="007F16E7">
            <w:pPr>
              <w:pStyle w:val="ConsPlusNormal"/>
              <w:jc w:val="center"/>
            </w:pPr>
            <w:r w:rsidRPr="00AF1EB8">
              <w:t>3.7</w:t>
            </w:r>
          </w:p>
        </w:tc>
        <w:tc>
          <w:tcPr>
            <w:tcW w:w="8359" w:type="dxa"/>
          </w:tcPr>
          <w:p w14:paraId="7174E11A" w14:textId="77777777" w:rsidR="00DB0109" w:rsidRPr="00AF1EB8" w:rsidRDefault="00DB0109" w:rsidP="007F16E7">
            <w:pPr>
              <w:pStyle w:val="ConsPlusNormal"/>
              <w:jc w:val="both"/>
            </w:pPr>
            <w:r w:rsidRPr="00AF1EB8">
              <w:t>определять вид химической связи (ковалентная и ионная) в неорганических соединениях</w:t>
            </w:r>
          </w:p>
        </w:tc>
      </w:tr>
    </w:tbl>
    <w:p w14:paraId="2FF1EE6F" w14:textId="77777777" w:rsidR="00DB0109" w:rsidRPr="00AF1EB8" w:rsidRDefault="00DB0109" w:rsidP="00DB0109">
      <w:pPr>
        <w:pStyle w:val="ConsPlusNormal"/>
        <w:jc w:val="both"/>
      </w:pPr>
    </w:p>
    <w:p w14:paraId="6F54F349" w14:textId="77777777" w:rsidR="00DB0109" w:rsidRPr="00AF1EB8" w:rsidRDefault="00DB0109" w:rsidP="00DB0109">
      <w:pPr>
        <w:pStyle w:val="ConsPlusNormal"/>
        <w:jc w:val="right"/>
      </w:pPr>
      <w:r w:rsidRPr="00AF1EB8">
        <w:t>Таблица 23.1</w:t>
      </w:r>
    </w:p>
    <w:p w14:paraId="290624FE" w14:textId="77777777" w:rsidR="00DB0109" w:rsidRPr="00AF1EB8" w:rsidRDefault="00DB0109" w:rsidP="00DB0109">
      <w:pPr>
        <w:pStyle w:val="ConsPlusNormal"/>
        <w:jc w:val="both"/>
      </w:pPr>
    </w:p>
    <w:p w14:paraId="6BC5E648" w14:textId="77777777" w:rsidR="00DB0109" w:rsidRPr="00AF1EB8" w:rsidRDefault="00DB0109" w:rsidP="00DB0109">
      <w:pPr>
        <w:pStyle w:val="ConsPlusNormal"/>
        <w:jc w:val="center"/>
      </w:pPr>
      <w:r w:rsidRPr="00AF1EB8">
        <w:t>Проверяемые элементы содержания (8 класс)</w:t>
      </w:r>
    </w:p>
    <w:p w14:paraId="22205956" w14:textId="77777777" w:rsidR="00DB0109" w:rsidRPr="00AF1EB8" w:rsidRDefault="00DB0109" w:rsidP="00DB0109">
      <w:pPr>
        <w:pStyle w:val="ConsPlusNormal"/>
        <w:jc w:val="both"/>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83"/>
      </w:tblGrid>
      <w:tr w:rsidR="00DB0109" w:rsidRPr="00AF1EB8" w14:paraId="148AE809" w14:textId="77777777" w:rsidTr="00EB6151">
        <w:tc>
          <w:tcPr>
            <w:tcW w:w="1077" w:type="dxa"/>
          </w:tcPr>
          <w:p w14:paraId="4E0FF169" w14:textId="77777777" w:rsidR="00DB0109" w:rsidRPr="00AF1EB8" w:rsidRDefault="00DB0109" w:rsidP="007F16E7">
            <w:pPr>
              <w:pStyle w:val="ConsPlusNormal"/>
              <w:jc w:val="center"/>
            </w:pPr>
            <w:r w:rsidRPr="00AF1EB8">
              <w:t>Код</w:t>
            </w:r>
          </w:p>
        </w:tc>
        <w:tc>
          <w:tcPr>
            <w:tcW w:w="8983" w:type="dxa"/>
          </w:tcPr>
          <w:p w14:paraId="54AD39B0"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40A02B3D" w14:textId="77777777" w:rsidTr="00EB6151">
        <w:tc>
          <w:tcPr>
            <w:tcW w:w="1077" w:type="dxa"/>
          </w:tcPr>
          <w:p w14:paraId="2FF4659B" w14:textId="77777777" w:rsidR="00DB0109" w:rsidRPr="00AF1EB8" w:rsidRDefault="00DB0109" w:rsidP="007F16E7">
            <w:pPr>
              <w:pStyle w:val="ConsPlusNormal"/>
              <w:jc w:val="center"/>
            </w:pPr>
            <w:r w:rsidRPr="00AF1EB8">
              <w:t>1</w:t>
            </w:r>
          </w:p>
        </w:tc>
        <w:tc>
          <w:tcPr>
            <w:tcW w:w="8983" w:type="dxa"/>
          </w:tcPr>
          <w:p w14:paraId="4DEAB7F6" w14:textId="77777777" w:rsidR="00DB0109" w:rsidRPr="00AF1EB8" w:rsidRDefault="00DB0109" w:rsidP="007F16E7">
            <w:pPr>
              <w:pStyle w:val="ConsPlusNormal"/>
              <w:jc w:val="both"/>
            </w:pPr>
            <w:r w:rsidRPr="00AF1EB8">
              <w:t>Первоначальные химические понятия</w:t>
            </w:r>
          </w:p>
        </w:tc>
      </w:tr>
      <w:tr w:rsidR="00DB0109" w:rsidRPr="00AF1EB8" w14:paraId="6B7D7BC7" w14:textId="77777777" w:rsidTr="00EB6151">
        <w:tc>
          <w:tcPr>
            <w:tcW w:w="1077" w:type="dxa"/>
          </w:tcPr>
          <w:p w14:paraId="5BA798F4" w14:textId="77777777" w:rsidR="00DB0109" w:rsidRPr="00AF1EB8" w:rsidRDefault="00DB0109" w:rsidP="007F16E7">
            <w:pPr>
              <w:pStyle w:val="ConsPlusNormal"/>
              <w:jc w:val="center"/>
            </w:pPr>
            <w:r w:rsidRPr="00AF1EB8">
              <w:t>1.1</w:t>
            </w:r>
          </w:p>
        </w:tc>
        <w:tc>
          <w:tcPr>
            <w:tcW w:w="8983" w:type="dxa"/>
          </w:tcPr>
          <w:p w14:paraId="47A3A1A8" w14:textId="77777777" w:rsidR="00DB0109" w:rsidRPr="00AF1EB8" w:rsidRDefault="00DB0109" w:rsidP="007F16E7">
            <w:pPr>
              <w:pStyle w:val="ConsPlusNormal"/>
              <w:jc w:val="both"/>
            </w:pPr>
            <w:r w:rsidRPr="00AF1EB8">
              <w:t>Предмет химии. Роль химии в жизни человека. Химия в системе наук. Тела и вещества. Физические свойства веществ. Агрегатное состояние веществ</w:t>
            </w:r>
          </w:p>
        </w:tc>
      </w:tr>
      <w:tr w:rsidR="00DB0109" w:rsidRPr="00AF1EB8" w14:paraId="3F47F0CC" w14:textId="77777777" w:rsidTr="00EB6151">
        <w:tc>
          <w:tcPr>
            <w:tcW w:w="1077" w:type="dxa"/>
          </w:tcPr>
          <w:p w14:paraId="480261A7" w14:textId="77777777" w:rsidR="00DB0109" w:rsidRPr="00AF1EB8" w:rsidRDefault="00DB0109" w:rsidP="007F16E7">
            <w:pPr>
              <w:pStyle w:val="ConsPlusNormal"/>
              <w:jc w:val="center"/>
            </w:pPr>
            <w:r w:rsidRPr="00AF1EB8">
              <w:t>1.2</w:t>
            </w:r>
          </w:p>
        </w:tc>
        <w:tc>
          <w:tcPr>
            <w:tcW w:w="8983" w:type="dxa"/>
          </w:tcPr>
          <w:p w14:paraId="1E690DED" w14:textId="77777777" w:rsidR="00DB0109" w:rsidRPr="00AF1EB8" w:rsidRDefault="00DB0109" w:rsidP="007F16E7">
            <w:pPr>
              <w:pStyle w:val="ConsPlusNormal"/>
              <w:jc w:val="both"/>
            </w:pPr>
            <w:r w:rsidRPr="00AF1EB8">
              <w:t>Понятие о методах познания в химии. Чистые вещества и смеси. Способы разделения смесей</w:t>
            </w:r>
          </w:p>
        </w:tc>
      </w:tr>
      <w:tr w:rsidR="00DB0109" w:rsidRPr="00AF1EB8" w14:paraId="7D95B713" w14:textId="77777777" w:rsidTr="00EB6151">
        <w:tc>
          <w:tcPr>
            <w:tcW w:w="1077" w:type="dxa"/>
          </w:tcPr>
          <w:p w14:paraId="45EDA8B0" w14:textId="77777777" w:rsidR="00DB0109" w:rsidRPr="00AF1EB8" w:rsidRDefault="00DB0109" w:rsidP="007F16E7">
            <w:pPr>
              <w:pStyle w:val="ConsPlusNormal"/>
              <w:jc w:val="center"/>
            </w:pPr>
            <w:r w:rsidRPr="00AF1EB8">
              <w:t>1.3</w:t>
            </w:r>
          </w:p>
        </w:tc>
        <w:tc>
          <w:tcPr>
            <w:tcW w:w="8983" w:type="dxa"/>
          </w:tcPr>
          <w:p w14:paraId="496D34F7" w14:textId="77777777" w:rsidR="00DB0109" w:rsidRPr="00AF1EB8" w:rsidRDefault="00DB0109" w:rsidP="007F16E7">
            <w:pPr>
              <w:pStyle w:val="ConsPlusNormal"/>
              <w:jc w:val="both"/>
            </w:pPr>
            <w:r w:rsidRPr="00AF1EB8">
              <w:t>Атомы и молекулы. Химические элементы. Символы химических элементов. Простые и сложные вещества. Атомно-молекулярное учение</w:t>
            </w:r>
          </w:p>
        </w:tc>
      </w:tr>
      <w:tr w:rsidR="00DB0109" w:rsidRPr="00AF1EB8" w14:paraId="5EF3F6E1" w14:textId="77777777" w:rsidTr="00EB6151">
        <w:tc>
          <w:tcPr>
            <w:tcW w:w="1077" w:type="dxa"/>
          </w:tcPr>
          <w:p w14:paraId="739D61D0" w14:textId="77777777" w:rsidR="00DB0109" w:rsidRPr="00AF1EB8" w:rsidRDefault="00DB0109" w:rsidP="007F16E7">
            <w:pPr>
              <w:pStyle w:val="ConsPlusNormal"/>
              <w:jc w:val="center"/>
            </w:pPr>
            <w:r w:rsidRPr="00AF1EB8">
              <w:t>1.4</w:t>
            </w:r>
          </w:p>
        </w:tc>
        <w:tc>
          <w:tcPr>
            <w:tcW w:w="8983" w:type="dxa"/>
          </w:tcPr>
          <w:p w14:paraId="77BE69F6" w14:textId="77777777" w:rsidR="00DB0109" w:rsidRPr="00AF1EB8" w:rsidRDefault="00DB0109" w:rsidP="007F16E7">
            <w:pPr>
              <w:pStyle w:val="ConsPlusNormal"/>
              <w:jc w:val="both"/>
            </w:pPr>
            <w:r w:rsidRPr="00AF1EB8">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DB0109" w:rsidRPr="00AF1EB8" w14:paraId="350EE2B6" w14:textId="77777777" w:rsidTr="00EB6151">
        <w:tc>
          <w:tcPr>
            <w:tcW w:w="1077" w:type="dxa"/>
          </w:tcPr>
          <w:p w14:paraId="505300F6" w14:textId="77777777" w:rsidR="00DB0109" w:rsidRPr="00AF1EB8" w:rsidRDefault="00DB0109" w:rsidP="007F16E7">
            <w:pPr>
              <w:pStyle w:val="ConsPlusNormal"/>
              <w:jc w:val="center"/>
            </w:pPr>
            <w:r w:rsidRPr="00AF1EB8">
              <w:t>1.5</w:t>
            </w:r>
          </w:p>
        </w:tc>
        <w:tc>
          <w:tcPr>
            <w:tcW w:w="8983" w:type="dxa"/>
          </w:tcPr>
          <w:p w14:paraId="1B58B470" w14:textId="77777777" w:rsidR="00DB0109" w:rsidRPr="00AF1EB8" w:rsidRDefault="00DB0109" w:rsidP="007F16E7">
            <w:pPr>
              <w:pStyle w:val="ConsPlusNormal"/>
              <w:jc w:val="both"/>
            </w:pPr>
            <w:r w:rsidRPr="00AF1EB8">
              <w:t>Количество вещества. Моль. Молярная масса. Взаимосвязь количества, массы и числа структурных единиц вещества. Расчеты по формулам химических соединений</w:t>
            </w:r>
          </w:p>
        </w:tc>
      </w:tr>
      <w:tr w:rsidR="00DB0109" w:rsidRPr="00AF1EB8" w14:paraId="29591351" w14:textId="77777777" w:rsidTr="00EB6151">
        <w:tc>
          <w:tcPr>
            <w:tcW w:w="1077" w:type="dxa"/>
          </w:tcPr>
          <w:p w14:paraId="171C3889" w14:textId="77777777" w:rsidR="00DB0109" w:rsidRPr="00AF1EB8" w:rsidRDefault="00DB0109" w:rsidP="007F16E7">
            <w:pPr>
              <w:pStyle w:val="ConsPlusNormal"/>
              <w:jc w:val="center"/>
            </w:pPr>
            <w:r w:rsidRPr="00AF1EB8">
              <w:t>1.6</w:t>
            </w:r>
          </w:p>
        </w:tc>
        <w:tc>
          <w:tcPr>
            <w:tcW w:w="8983" w:type="dxa"/>
          </w:tcPr>
          <w:p w14:paraId="30B1A022" w14:textId="77777777" w:rsidR="00DB0109" w:rsidRPr="00AF1EB8" w:rsidRDefault="00DB0109" w:rsidP="007F16E7">
            <w:pPr>
              <w:pStyle w:val="ConsPlusNormal"/>
              <w:jc w:val="both"/>
            </w:pPr>
            <w:r w:rsidRPr="00AF1EB8">
              <w:t>Физические и химические явления. Химическая реакция и ее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DB0109" w:rsidRPr="00AF1EB8" w14:paraId="36FC9199" w14:textId="77777777" w:rsidTr="00EB6151">
        <w:tc>
          <w:tcPr>
            <w:tcW w:w="1077" w:type="dxa"/>
          </w:tcPr>
          <w:p w14:paraId="5946D188" w14:textId="77777777" w:rsidR="00DB0109" w:rsidRPr="00AF1EB8" w:rsidRDefault="00DB0109" w:rsidP="007F16E7">
            <w:pPr>
              <w:pStyle w:val="ConsPlusNormal"/>
              <w:jc w:val="center"/>
            </w:pPr>
            <w:r w:rsidRPr="00AF1EB8">
              <w:t>1.7</w:t>
            </w:r>
          </w:p>
        </w:tc>
        <w:tc>
          <w:tcPr>
            <w:tcW w:w="8983" w:type="dxa"/>
          </w:tcPr>
          <w:p w14:paraId="0CE136B6" w14:textId="77777777" w:rsidR="00DB0109" w:rsidRPr="00AF1EB8" w:rsidRDefault="00DB0109" w:rsidP="007F16E7">
            <w:pPr>
              <w:pStyle w:val="ConsPlusNormal"/>
              <w:jc w:val="both"/>
            </w:pPr>
            <w:r w:rsidRPr="00AF1EB8">
              <w:t>Химический эксперимент: знакомство с химической посудой, с правилами работы в лаборатории и приемами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tc>
      </w:tr>
      <w:tr w:rsidR="00DB0109" w:rsidRPr="00AF1EB8" w14:paraId="49F9E159" w14:textId="77777777" w:rsidTr="00EB6151">
        <w:tc>
          <w:tcPr>
            <w:tcW w:w="1077" w:type="dxa"/>
          </w:tcPr>
          <w:p w14:paraId="126A7E3D" w14:textId="77777777" w:rsidR="00DB0109" w:rsidRPr="00AF1EB8" w:rsidRDefault="00DB0109" w:rsidP="007F16E7">
            <w:pPr>
              <w:pStyle w:val="ConsPlusNormal"/>
              <w:jc w:val="center"/>
            </w:pPr>
            <w:r w:rsidRPr="00AF1EB8">
              <w:t>2</w:t>
            </w:r>
          </w:p>
        </w:tc>
        <w:tc>
          <w:tcPr>
            <w:tcW w:w="8983" w:type="dxa"/>
          </w:tcPr>
          <w:p w14:paraId="1A79B3F8" w14:textId="77777777" w:rsidR="00DB0109" w:rsidRPr="00AF1EB8" w:rsidRDefault="00DB0109" w:rsidP="007F16E7">
            <w:pPr>
              <w:pStyle w:val="ConsPlusNormal"/>
              <w:jc w:val="both"/>
            </w:pPr>
            <w:r w:rsidRPr="00AF1EB8">
              <w:t>Важнейшие представители неорганических веществ</w:t>
            </w:r>
          </w:p>
        </w:tc>
      </w:tr>
      <w:tr w:rsidR="00DB0109" w:rsidRPr="00AF1EB8" w14:paraId="312549BC" w14:textId="77777777" w:rsidTr="00EB6151">
        <w:tc>
          <w:tcPr>
            <w:tcW w:w="1077" w:type="dxa"/>
          </w:tcPr>
          <w:p w14:paraId="1246EC46" w14:textId="77777777" w:rsidR="00DB0109" w:rsidRPr="00AF1EB8" w:rsidRDefault="00DB0109" w:rsidP="007F16E7">
            <w:pPr>
              <w:pStyle w:val="ConsPlusNormal"/>
              <w:jc w:val="center"/>
            </w:pPr>
            <w:r w:rsidRPr="00AF1EB8">
              <w:t>2.1</w:t>
            </w:r>
          </w:p>
        </w:tc>
        <w:tc>
          <w:tcPr>
            <w:tcW w:w="8983" w:type="dxa"/>
          </w:tcPr>
          <w:p w14:paraId="45E30435" w14:textId="77777777" w:rsidR="00DB0109" w:rsidRPr="00AF1EB8" w:rsidRDefault="00DB0109" w:rsidP="007F16E7">
            <w:pPr>
              <w:pStyle w:val="ConsPlusNormal"/>
              <w:jc w:val="both"/>
            </w:pPr>
            <w:r w:rsidRPr="00AF1EB8">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rsidR="00DB0109" w:rsidRPr="00AF1EB8" w14:paraId="5A4EB3EF" w14:textId="77777777" w:rsidTr="00EB6151">
        <w:tc>
          <w:tcPr>
            <w:tcW w:w="1077" w:type="dxa"/>
          </w:tcPr>
          <w:p w14:paraId="7E8A7B06" w14:textId="77777777" w:rsidR="00DB0109" w:rsidRPr="00AF1EB8" w:rsidRDefault="00DB0109" w:rsidP="007F16E7">
            <w:pPr>
              <w:pStyle w:val="ConsPlusNormal"/>
              <w:jc w:val="center"/>
            </w:pPr>
            <w:r w:rsidRPr="00AF1EB8">
              <w:t>2.2</w:t>
            </w:r>
          </w:p>
        </w:tc>
        <w:tc>
          <w:tcPr>
            <w:tcW w:w="8983" w:type="dxa"/>
          </w:tcPr>
          <w:p w14:paraId="219E8B32" w14:textId="77777777" w:rsidR="00DB0109" w:rsidRPr="00AF1EB8" w:rsidRDefault="00DB0109" w:rsidP="007F16E7">
            <w:pPr>
              <w:pStyle w:val="ConsPlusNormal"/>
              <w:jc w:val="both"/>
            </w:pPr>
            <w:r w:rsidRPr="00AF1EB8">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DB0109" w:rsidRPr="00AF1EB8" w14:paraId="6C0097B9" w14:textId="77777777" w:rsidTr="00EB6151">
        <w:tc>
          <w:tcPr>
            <w:tcW w:w="1077" w:type="dxa"/>
          </w:tcPr>
          <w:p w14:paraId="1859CF90" w14:textId="77777777" w:rsidR="00DB0109" w:rsidRPr="00AF1EB8" w:rsidRDefault="00DB0109" w:rsidP="007F16E7">
            <w:pPr>
              <w:pStyle w:val="ConsPlusNormal"/>
              <w:jc w:val="center"/>
            </w:pPr>
            <w:r w:rsidRPr="00AF1EB8">
              <w:t>2.3</w:t>
            </w:r>
          </w:p>
        </w:tc>
        <w:tc>
          <w:tcPr>
            <w:tcW w:w="8983" w:type="dxa"/>
          </w:tcPr>
          <w:p w14:paraId="487C84D4" w14:textId="77777777" w:rsidR="00DB0109" w:rsidRPr="00AF1EB8" w:rsidRDefault="00DB0109" w:rsidP="007F16E7">
            <w:pPr>
              <w:pStyle w:val="ConsPlusNormal"/>
              <w:jc w:val="both"/>
            </w:pPr>
            <w:r w:rsidRPr="00AF1EB8">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rsidR="00DB0109" w:rsidRPr="00AF1EB8" w14:paraId="09CF6F02" w14:textId="77777777" w:rsidTr="00EB6151">
        <w:tc>
          <w:tcPr>
            <w:tcW w:w="1077" w:type="dxa"/>
          </w:tcPr>
          <w:p w14:paraId="6DC984D2" w14:textId="77777777" w:rsidR="00DB0109" w:rsidRPr="00AF1EB8" w:rsidRDefault="00DB0109" w:rsidP="007F16E7">
            <w:pPr>
              <w:pStyle w:val="ConsPlusNormal"/>
              <w:jc w:val="center"/>
            </w:pPr>
            <w:r w:rsidRPr="00AF1EB8">
              <w:t>2.4</w:t>
            </w:r>
          </w:p>
        </w:tc>
        <w:tc>
          <w:tcPr>
            <w:tcW w:w="8983" w:type="dxa"/>
          </w:tcPr>
          <w:p w14:paraId="66F96CCA" w14:textId="77777777" w:rsidR="00DB0109" w:rsidRPr="00AF1EB8" w:rsidRDefault="00DB0109" w:rsidP="007F16E7">
            <w:pPr>
              <w:pStyle w:val="ConsPlusNormal"/>
              <w:jc w:val="both"/>
            </w:pPr>
            <w:r w:rsidRPr="00AF1EB8">
              <w:t>Молярный объем газов. Расчеты по химическим уравнениям</w:t>
            </w:r>
          </w:p>
        </w:tc>
      </w:tr>
      <w:tr w:rsidR="00DB0109" w:rsidRPr="00AF1EB8" w14:paraId="492C4152" w14:textId="77777777" w:rsidTr="00EB6151">
        <w:tc>
          <w:tcPr>
            <w:tcW w:w="1077" w:type="dxa"/>
          </w:tcPr>
          <w:p w14:paraId="75E2493C" w14:textId="77777777" w:rsidR="00DB0109" w:rsidRPr="00AF1EB8" w:rsidRDefault="00DB0109" w:rsidP="007F16E7">
            <w:pPr>
              <w:pStyle w:val="ConsPlusNormal"/>
              <w:jc w:val="center"/>
            </w:pPr>
            <w:r w:rsidRPr="00AF1EB8">
              <w:t>2.5</w:t>
            </w:r>
          </w:p>
        </w:tc>
        <w:tc>
          <w:tcPr>
            <w:tcW w:w="8983" w:type="dxa"/>
          </w:tcPr>
          <w:p w14:paraId="052074C4" w14:textId="77777777" w:rsidR="00DB0109" w:rsidRPr="00AF1EB8" w:rsidRDefault="00DB0109" w:rsidP="007F16E7">
            <w:pPr>
              <w:pStyle w:val="ConsPlusNormal"/>
              <w:jc w:val="both"/>
            </w:pPr>
            <w:r w:rsidRPr="00AF1EB8">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DB0109" w:rsidRPr="00AF1EB8" w14:paraId="5C80B9CA" w14:textId="77777777" w:rsidTr="00EB6151">
        <w:tc>
          <w:tcPr>
            <w:tcW w:w="1077" w:type="dxa"/>
          </w:tcPr>
          <w:p w14:paraId="41D2B085" w14:textId="77777777" w:rsidR="00DB0109" w:rsidRPr="00AF1EB8" w:rsidRDefault="00DB0109" w:rsidP="007F16E7">
            <w:pPr>
              <w:pStyle w:val="ConsPlusNormal"/>
              <w:jc w:val="center"/>
            </w:pPr>
            <w:r w:rsidRPr="00AF1EB8">
              <w:t>2.6</w:t>
            </w:r>
          </w:p>
        </w:tc>
        <w:tc>
          <w:tcPr>
            <w:tcW w:w="8983" w:type="dxa"/>
          </w:tcPr>
          <w:p w14:paraId="4ACAADF7" w14:textId="77777777" w:rsidR="00DB0109" w:rsidRPr="00AF1EB8" w:rsidRDefault="00DB0109" w:rsidP="007F16E7">
            <w:pPr>
              <w:pStyle w:val="ConsPlusNormal"/>
              <w:jc w:val="both"/>
            </w:pPr>
            <w:r w:rsidRPr="00AF1EB8">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rsidR="00DB0109" w:rsidRPr="00AF1EB8" w14:paraId="137A552C" w14:textId="77777777" w:rsidTr="00EB6151">
        <w:tc>
          <w:tcPr>
            <w:tcW w:w="1077" w:type="dxa"/>
          </w:tcPr>
          <w:p w14:paraId="51646B26" w14:textId="77777777" w:rsidR="00DB0109" w:rsidRPr="00AF1EB8" w:rsidRDefault="00DB0109" w:rsidP="007F16E7">
            <w:pPr>
              <w:pStyle w:val="ConsPlusNormal"/>
              <w:jc w:val="center"/>
            </w:pPr>
            <w:r w:rsidRPr="00AF1EB8">
              <w:t>2.7</w:t>
            </w:r>
          </w:p>
        </w:tc>
        <w:tc>
          <w:tcPr>
            <w:tcW w:w="8983" w:type="dxa"/>
          </w:tcPr>
          <w:p w14:paraId="146F78CF" w14:textId="77777777" w:rsidR="00DB0109" w:rsidRPr="00AF1EB8" w:rsidRDefault="00DB0109" w:rsidP="007F16E7">
            <w:pPr>
              <w:pStyle w:val="ConsPlusNormal"/>
              <w:jc w:val="both"/>
            </w:pPr>
            <w:r w:rsidRPr="00AF1EB8">
              <w:t>Основания. Классификация оснований: щелочи и нерастворимые основания. Номенклатура оснований. Физические и химические свойства оснований. Получение оснований</w:t>
            </w:r>
          </w:p>
        </w:tc>
      </w:tr>
      <w:tr w:rsidR="00DB0109" w:rsidRPr="00AF1EB8" w14:paraId="2711C326" w14:textId="77777777" w:rsidTr="00EB6151">
        <w:tc>
          <w:tcPr>
            <w:tcW w:w="1077" w:type="dxa"/>
          </w:tcPr>
          <w:p w14:paraId="572246C2" w14:textId="77777777" w:rsidR="00DB0109" w:rsidRPr="00AF1EB8" w:rsidRDefault="00DB0109" w:rsidP="007F16E7">
            <w:pPr>
              <w:pStyle w:val="ConsPlusNormal"/>
              <w:jc w:val="center"/>
            </w:pPr>
            <w:r w:rsidRPr="00AF1EB8">
              <w:t>2.8</w:t>
            </w:r>
          </w:p>
        </w:tc>
        <w:tc>
          <w:tcPr>
            <w:tcW w:w="8983" w:type="dxa"/>
          </w:tcPr>
          <w:p w14:paraId="59016F25" w14:textId="77777777" w:rsidR="00DB0109" w:rsidRPr="00AF1EB8" w:rsidRDefault="00DB0109" w:rsidP="007F16E7">
            <w:pPr>
              <w:pStyle w:val="ConsPlusNormal"/>
              <w:jc w:val="both"/>
            </w:pPr>
            <w:r w:rsidRPr="00AF1EB8">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rsidR="00DB0109" w:rsidRPr="00AF1EB8" w14:paraId="130F828F" w14:textId="77777777" w:rsidTr="00EB6151">
        <w:tc>
          <w:tcPr>
            <w:tcW w:w="1077" w:type="dxa"/>
          </w:tcPr>
          <w:p w14:paraId="6F784113" w14:textId="77777777" w:rsidR="00DB0109" w:rsidRPr="00AF1EB8" w:rsidRDefault="00DB0109" w:rsidP="007F16E7">
            <w:pPr>
              <w:pStyle w:val="ConsPlusNormal"/>
              <w:jc w:val="center"/>
            </w:pPr>
            <w:r w:rsidRPr="00AF1EB8">
              <w:t>2.9</w:t>
            </w:r>
          </w:p>
        </w:tc>
        <w:tc>
          <w:tcPr>
            <w:tcW w:w="8983" w:type="dxa"/>
          </w:tcPr>
          <w:p w14:paraId="73655F8C" w14:textId="77777777" w:rsidR="00DB0109" w:rsidRPr="00AF1EB8" w:rsidRDefault="00DB0109" w:rsidP="007F16E7">
            <w:pPr>
              <w:pStyle w:val="ConsPlusNormal"/>
              <w:jc w:val="both"/>
            </w:pPr>
            <w:r w:rsidRPr="00AF1EB8">
              <w:t>Соли. Номенклатура солей. Физические и химические свойства солей. Получение солей</w:t>
            </w:r>
          </w:p>
        </w:tc>
      </w:tr>
      <w:tr w:rsidR="00DB0109" w:rsidRPr="00AF1EB8" w14:paraId="2B5067F9" w14:textId="77777777" w:rsidTr="00EB6151">
        <w:tc>
          <w:tcPr>
            <w:tcW w:w="1077" w:type="dxa"/>
          </w:tcPr>
          <w:p w14:paraId="551075CC" w14:textId="77777777" w:rsidR="00DB0109" w:rsidRPr="00AF1EB8" w:rsidRDefault="00DB0109" w:rsidP="007F16E7">
            <w:pPr>
              <w:pStyle w:val="ConsPlusNormal"/>
              <w:jc w:val="center"/>
            </w:pPr>
            <w:r w:rsidRPr="00AF1EB8">
              <w:t>2.10</w:t>
            </w:r>
          </w:p>
        </w:tc>
        <w:tc>
          <w:tcPr>
            <w:tcW w:w="8983" w:type="dxa"/>
          </w:tcPr>
          <w:p w14:paraId="738408BE" w14:textId="77777777" w:rsidR="00DB0109" w:rsidRPr="00AF1EB8" w:rsidRDefault="00DB0109" w:rsidP="007F16E7">
            <w:pPr>
              <w:pStyle w:val="ConsPlusNormal"/>
              <w:jc w:val="both"/>
            </w:pPr>
            <w:r w:rsidRPr="00AF1EB8">
              <w:t>Генетическая связь между классами неорганических соединений</w:t>
            </w:r>
          </w:p>
        </w:tc>
      </w:tr>
      <w:tr w:rsidR="00DB0109" w:rsidRPr="00AF1EB8" w14:paraId="6C9D0DDF" w14:textId="77777777" w:rsidTr="00EB6151">
        <w:tc>
          <w:tcPr>
            <w:tcW w:w="1077" w:type="dxa"/>
          </w:tcPr>
          <w:p w14:paraId="46B1742D" w14:textId="77777777" w:rsidR="00DB0109" w:rsidRPr="00AF1EB8" w:rsidRDefault="00DB0109" w:rsidP="007F16E7">
            <w:pPr>
              <w:pStyle w:val="ConsPlusNormal"/>
              <w:jc w:val="center"/>
            </w:pPr>
            <w:r w:rsidRPr="00AF1EB8">
              <w:t>2.11</w:t>
            </w:r>
          </w:p>
        </w:tc>
        <w:tc>
          <w:tcPr>
            <w:tcW w:w="8983" w:type="dxa"/>
          </w:tcPr>
          <w:p w14:paraId="20C2CF72" w14:textId="77777777" w:rsidR="00DB0109" w:rsidRPr="00AF1EB8" w:rsidRDefault="00DB0109" w:rsidP="007F16E7">
            <w:pPr>
              <w:pStyle w:val="ConsPlusNormal"/>
              <w:jc w:val="both"/>
            </w:pPr>
            <w:r w:rsidRPr="00AF1EB8">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определенной массовой долей растворенного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DB0109" w:rsidRPr="00AF1EB8" w14:paraId="7E853774" w14:textId="77777777" w:rsidTr="00EB6151">
        <w:tc>
          <w:tcPr>
            <w:tcW w:w="1077" w:type="dxa"/>
          </w:tcPr>
          <w:p w14:paraId="602A0C76" w14:textId="77777777" w:rsidR="00DB0109" w:rsidRPr="00AF1EB8" w:rsidRDefault="00DB0109" w:rsidP="007F16E7">
            <w:pPr>
              <w:pStyle w:val="ConsPlusNormal"/>
              <w:jc w:val="center"/>
            </w:pPr>
            <w:r w:rsidRPr="00AF1EB8">
              <w:t>3</w:t>
            </w:r>
          </w:p>
        </w:tc>
        <w:tc>
          <w:tcPr>
            <w:tcW w:w="8983" w:type="dxa"/>
          </w:tcPr>
          <w:p w14:paraId="482CECCC" w14:textId="77777777" w:rsidR="00DB0109" w:rsidRPr="00AF1EB8" w:rsidRDefault="00DB0109" w:rsidP="007F16E7">
            <w:pPr>
              <w:pStyle w:val="ConsPlusNormal"/>
              <w:jc w:val="both"/>
            </w:pPr>
            <w:r w:rsidRPr="00AF1EB8">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DB0109" w:rsidRPr="00AF1EB8" w14:paraId="51FD9530" w14:textId="77777777" w:rsidTr="00EB6151">
        <w:tc>
          <w:tcPr>
            <w:tcW w:w="1077" w:type="dxa"/>
          </w:tcPr>
          <w:p w14:paraId="57AD6C2D" w14:textId="77777777" w:rsidR="00DB0109" w:rsidRPr="00AF1EB8" w:rsidRDefault="00DB0109" w:rsidP="007F16E7">
            <w:pPr>
              <w:pStyle w:val="ConsPlusNormal"/>
              <w:jc w:val="center"/>
            </w:pPr>
            <w:r w:rsidRPr="00AF1EB8">
              <w:t>3.1</w:t>
            </w:r>
          </w:p>
        </w:tc>
        <w:tc>
          <w:tcPr>
            <w:tcW w:w="8983" w:type="dxa"/>
          </w:tcPr>
          <w:p w14:paraId="331BF11C" w14:textId="77777777" w:rsidR="00DB0109" w:rsidRPr="00AF1EB8" w:rsidRDefault="00DB0109" w:rsidP="007F16E7">
            <w:pPr>
              <w:pStyle w:val="ConsPlusNormal"/>
              <w:jc w:val="both"/>
            </w:pPr>
            <w:r w:rsidRPr="00AF1EB8">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rsidR="00DB0109" w:rsidRPr="00AF1EB8" w14:paraId="28F09652" w14:textId="77777777" w:rsidTr="00EB6151">
        <w:tc>
          <w:tcPr>
            <w:tcW w:w="1077" w:type="dxa"/>
          </w:tcPr>
          <w:p w14:paraId="0851405C" w14:textId="77777777" w:rsidR="00DB0109" w:rsidRPr="00AF1EB8" w:rsidRDefault="00DB0109" w:rsidP="007F16E7">
            <w:pPr>
              <w:pStyle w:val="ConsPlusNormal"/>
              <w:jc w:val="center"/>
            </w:pPr>
            <w:r w:rsidRPr="00AF1EB8">
              <w:t>3.2</w:t>
            </w:r>
          </w:p>
        </w:tc>
        <w:tc>
          <w:tcPr>
            <w:tcW w:w="8983" w:type="dxa"/>
          </w:tcPr>
          <w:p w14:paraId="301ECECF" w14:textId="77777777" w:rsidR="00DB0109" w:rsidRPr="00AF1EB8" w:rsidRDefault="00DB0109" w:rsidP="007F16E7">
            <w:pPr>
              <w:pStyle w:val="ConsPlusNormal"/>
              <w:jc w:val="both"/>
            </w:pPr>
            <w:r w:rsidRPr="00AF1EB8">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DB0109" w:rsidRPr="00AF1EB8" w14:paraId="175621AA" w14:textId="77777777" w:rsidTr="00EB6151">
        <w:tc>
          <w:tcPr>
            <w:tcW w:w="1077" w:type="dxa"/>
          </w:tcPr>
          <w:p w14:paraId="30C38754" w14:textId="77777777" w:rsidR="00DB0109" w:rsidRPr="00AF1EB8" w:rsidRDefault="00DB0109" w:rsidP="007F16E7">
            <w:pPr>
              <w:pStyle w:val="ConsPlusNormal"/>
              <w:jc w:val="center"/>
            </w:pPr>
            <w:r w:rsidRPr="00AF1EB8">
              <w:t>3.3</w:t>
            </w:r>
          </w:p>
        </w:tc>
        <w:tc>
          <w:tcPr>
            <w:tcW w:w="8983" w:type="dxa"/>
          </w:tcPr>
          <w:p w14:paraId="582B7C8D" w14:textId="77777777" w:rsidR="00DB0109" w:rsidRPr="00AF1EB8" w:rsidRDefault="00DB0109" w:rsidP="007F16E7">
            <w:pPr>
              <w:pStyle w:val="ConsPlusNormal"/>
              <w:jc w:val="both"/>
            </w:pPr>
            <w:r w:rsidRPr="00AF1EB8">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DB0109" w:rsidRPr="00AF1EB8" w14:paraId="256316E6" w14:textId="77777777" w:rsidTr="00EB6151">
        <w:tc>
          <w:tcPr>
            <w:tcW w:w="1077" w:type="dxa"/>
          </w:tcPr>
          <w:p w14:paraId="5E563492" w14:textId="77777777" w:rsidR="00DB0109" w:rsidRPr="00AF1EB8" w:rsidRDefault="00DB0109" w:rsidP="007F16E7">
            <w:pPr>
              <w:pStyle w:val="ConsPlusNormal"/>
              <w:jc w:val="center"/>
            </w:pPr>
            <w:r w:rsidRPr="00AF1EB8">
              <w:t>3.4</w:t>
            </w:r>
          </w:p>
        </w:tc>
        <w:tc>
          <w:tcPr>
            <w:tcW w:w="8983" w:type="dxa"/>
          </w:tcPr>
          <w:p w14:paraId="2C2BBFA0" w14:textId="77777777" w:rsidR="00DB0109" w:rsidRPr="00AF1EB8" w:rsidRDefault="00DB0109" w:rsidP="007F16E7">
            <w:pPr>
              <w:pStyle w:val="ConsPlusNormal"/>
              <w:jc w:val="both"/>
            </w:pPr>
            <w:r w:rsidRPr="00AF1EB8">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ученый и гражданин</w:t>
            </w:r>
          </w:p>
        </w:tc>
      </w:tr>
      <w:tr w:rsidR="00DB0109" w:rsidRPr="00AF1EB8" w14:paraId="720D2FA3" w14:textId="77777777" w:rsidTr="00EB6151">
        <w:tc>
          <w:tcPr>
            <w:tcW w:w="1077" w:type="dxa"/>
          </w:tcPr>
          <w:p w14:paraId="65722AC0" w14:textId="77777777" w:rsidR="00DB0109" w:rsidRPr="00AF1EB8" w:rsidRDefault="00DB0109" w:rsidP="007F16E7">
            <w:pPr>
              <w:pStyle w:val="ConsPlusNormal"/>
              <w:jc w:val="center"/>
            </w:pPr>
            <w:r w:rsidRPr="00AF1EB8">
              <w:t>3.5</w:t>
            </w:r>
          </w:p>
        </w:tc>
        <w:tc>
          <w:tcPr>
            <w:tcW w:w="8983" w:type="dxa"/>
          </w:tcPr>
          <w:p w14:paraId="67DF069A" w14:textId="77777777" w:rsidR="00DB0109" w:rsidRPr="00AF1EB8" w:rsidRDefault="00DB0109" w:rsidP="007F16E7">
            <w:pPr>
              <w:pStyle w:val="ConsPlusNormal"/>
              <w:jc w:val="both"/>
            </w:pPr>
            <w:r w:rsidRPr="00AF1EB8">
              <w:t>Химическая связь. Ковалентная (полярная и неполярная) связь. Электроотрицательность химических элементов. Ионная связь</w:t>
            </w:r>
          </w:p>
        </w:tc>
      </w:tr>
      <w:tr w:rsidR="00DB0109" w:rsidRPr="00AF1EB8" w14:paraId="0AD0B435" w14:textId="77777777" w:rsidTr="00EB6151">
        <w:tc>
          <w:tcPr>
            <w:tcW w:w="1077" w:type="dxa"/>
          </w:tcPr>
          <w:p w14:paraId="7EE97D6B" w14:textId="77777777" w:rsidR="00DB0109" w:rsidRPr="00AF1EB8" w:rsidRDefault="00DB0109" w:rsidP="007F16E7">
            <w:pPr>
              <w:pStyle w:val="ConsPlusNormal"/>
              <w:jc w:val="center"/>
            </w:pPr>
            <w:r w:rsidRPr="00AF1EB8">
              <w:t>3.6</w:t>
            </w:r>
          </w:p>
        </w:tc>
        <w:tc>
          <w:tcPr>
            <w:tcW w:w="8983" w:type="dxa"/>
          </w:tcPr>
          <w:p w14:paraId="5E7D5FCA" w14:textId="77777777" w:rsidR="00DB0109" w:rsidRPr="00AF1EB8" w:rsidRDefault="00DB0109" w:rsidP="007F16E7">
            <w:pPr>
              <w:pStyle w:val="ConsPlusNormal"/>
              <w:jc w:val="both"/>
            </w:pPr>
            <w:r w:rsidRPr="00AF1EB8">
              <w:t>Степень окисления. Окислительно-восстановительные реакции. Процессы окисления и восстановления. Окислители и восстановители</w:t>
            </w:r>
          </w:p>
        </w:tc>
      </w:tr>
      <w:tr w:rsidR="00DB0109" w:rsidRPr="00AF1EB8" w14:paraId="03831F62" w14:textId="77777777" w:rsidTr="00EB6151">
        <w:tc>
          <w:tcPr>
            <w:tcW w:w="1077" w:type="dxa"/>
          </w:tcPr>
          <w:p w14:paraId="039E1758" w14:textId="77777777" w:rsidR="00DB0109" w:rsidRPr="00AF1EB8" w:rsidRDefault="00DB0109" w:rsidP="007F16E7">
            <w:pPr>
              <w:pStyle w:val="ConsPlusNormal"/>
              <w:jc w:val="center"/>
            </w:pPr>
            <w:r w:rsidRPr="00AF1EB8">
              <w:t>3.7</w:t>
            </w:r>
          </w:p>
        </w:tc>
        <w:tc>
          <w:tcPr>
            <w:tcW w:w="8983" w:type="dxa"/>
          </w:tcPr>
          <w:p w14:paraId="62F24663" w14:textId="77777777" w:rsidR="00DB0109" w:rsidRPr="00AF1EB8" w:rsidRDefault="00DB0109" w:rsidP="007F16E7">
            <w:pPr>
              <w:pStyle w:val="ConsPlusNormal"/>
              <w:jc w:val="both"/>
            </w:pPr>
            <w:r w:rsidRPr="00AF1EB8">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14:paraId="585796CA" w14:textId="77777777" w:rsidR="00DB0109" w:rsidRPr="00AF1EB8" w:rsidRDefault="00DB0109" w:rsidP="00DB0109">
      <w:pPr>
        <w:pStyle w:val="ConsPlusNormal"/>
        <w:jc w:val="both"/>
      </w:pPr>
    </w:p>
    <w:p w14:paraId="3340B952" w14:textId="77777777" w:rsidR="00DB0109" w:rsidRPr="00AF1EB8" w:rsidRDefault="00DB0109" w:rsidP="00DB0109">
      <w:pPr>
        <w:pStyle w:val="ConsPlusNormal"/>
        <w:jc w:val="right"/>
      </w:pPr>
      <w:r w:rsidRPr="00AF1EB8">
        <w:t>Таблица 23.2</w:t>
      </w:r>
    </w:p>
    <w:p w14:paraId="551254E1" w14:textId="77777777" w:rsidR="00DB0109" w:rsidRPr="00AF1EB8" w:rsidRDefault="00DB0109" w:rsidP="00DB0109">
      <w:pPr>
        <w:pStyle w:val="ConsPlusNormal"/>
        <w:jc w:val="both"/>
      </w:pPr>
    </w:p>
    <w:p w14:paraId="3B4F30A1"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680951C0" w14:textId="77777777" w:rsidR="00DB0109" w:rsidRPr="00AF1EB8" w:rsidRDefault="00DB0109" w:rsidP="00DB0109">
      <w:pPr>
        <w:pStyle w:val="ConsPlusNormal"/>
        <w:jc w:val="center"/>
      </w:pPr>
      <w:r w:rsidRPr="00AF1EB8">
        <w:t>образовательной программы (9 класс)</w:t>
      </w:r>
    </w:p>
    <w:p w14:paraId="4892149B"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142"/>
      </w:tblGrid>
      <w:tr w:rsidR="00DB0109" w:rsidRPr="00AF1EB8" w14:paraId="3037F83F" w14:textId="77777777" w:rsidTr="00034A23">
        <w:tc>
          <w:tcPr>
            <w:tcW w:w="1701" w:type="dxa"/>
          </w:tcPr>
          <w:p w14:paraId="272D60B1" w14:textId="77777777" w:rsidR="00DB0109" w:rsidRPr="00AF1EB8" w:rsidRDefault="00DB0109" w:rsidP="007F16E7">
            <w:pPr>
              <w:pStyle w:val="ConsPlusNormal"/>
              <w:jc w:val="center"/>
            </w:pPr>
            <w:r w:rsidRPr="00AF1EB8">
              <w:t>Код проверяемого результата</w:t>
            </w:r>
          </w:p>
        </w:tc>
        <w:tc>
          <w:tcPr>
            <w:tcW w:w="8142" w:type="dxa"/>
          </w:tcPr>
          <w:p w14:paraId="12E32CBD"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3C704398" w14:textId="77777777" w:rsidTr="00034A23">
        <w:tc>
          <w:tcPr>
            <w:tcW w:w="1701" w:type="dxa"/>
          </w:tcPr>
          <w:p w14:paraId="6E3B5B75" w14:textId="77777777" w:rsidR="00DB0109" w:rsidRPr="00AF1EB8" w:rsidRDefault="00DB0109" w:rsidP="007F16E7">
            <w:pPr>
              <w:pStyle w:val="ConsPlusNormal"/>
              <w:jc w:val="center"/>
            </w:pPr>
            <w:r w:rsidRPr="00AF1EB8">
              <w:t>1</w:t>
            </w:r>
          </w:p>
        </w:tc>
        <w:tc>
          <w:tcPr>
            <w:tcW w:w="8142" w:type="dxa"/>
          </w:tcPr>
          <w:p w14:paraId="763077C9" w14:textId="77777777" w:rsidR="00DB0109" w:rsidRPr="00AF1EB8" w:rsidRDefault="00DB0109" w:rsidP="007F16E7">
            <w:pPr>
              <w:pStyle w:val="ConsPlusNormal"/>
              <w:jc w:val="both"/>
            </w:pPr>
            <w:r w:rsidRPr="00AF1EB8">
              <w:t>По теме: "Вещество и химическая реакция"</w:t>
            </w:r>
          </w:p>
        </w:tc>
      </w:tr>
      <w:tr w:rsidR="00DB0109" w:rsidRPr="00AF1EB8" w14:paraId="5E16535E" w14:textId="77777777" w:rsidTr="00034A23">
        <w:tc>
          <w:tcPr>
            <w:tcW w:w="1701" w:type="dxa"/>
          </w:tcPr>
          <w:p w14:paraId="39DDF583" w14:textId="77777777" w:rsidR="00DB0109" w:rsidRPr="00AF1EB8" w:rsidRDefault="00DB0109" w:rsidP="007F16E7">
            <w:pPr>
              <w:pStyle w:val="ConsPlusNormal"/>
              <w:jc w:val="center"/>
            </w:pPr>
            <w:r w:rsidRPr="00AF1EB8">
              <w:t>1.1</w:t>
            </w:r>
          </w:p>
        </w:tc>
        <w:tc>
          <w:tcPr>
            <w:tcW w:w="8142" w:type="dxa"/>
          </w:tcPr>
          <w:p w14:paraId="13206D85" w14:textId="77777777" w:rsidR="00DB0109" w:rsidRPr="00AF1EB8" w:rsidRDefault="00DB0109" w:rsidP="007F16E7">
            <w:pPr>
              <w:pStyle w:val="ConsPlusNormal"/>
              <w:jc w:val="both"/>
            </w:pPr>
            <w:r w:rsidRPr="00AF1EB8">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решетка, сплавы, скорость химической реакции</w:t>
            </w:r>
          </w:p>
        </w:tc>
      </w:tr>
      <w:tr w:rsidR="00DB0109" w:rsidRPr="00AF1EB8" w14:paraId="3DA2BC13" w14:textId="77777777" w:rsidTr="00034A23">
        <w:tc>
          <w:tcPr>
            <w:tcW w:w="1701" w:type="dxa"/>
          </w:tcPr>
          <w:p w14:paraId="19892500" w14:textId="77777777" w:rsidR="00DB0109" w:rsidRPr="00AF1EB8" w:rsidRDefault="00DB0109" w:rsidP="007F16E7">
            <w:pPr>
              <w:pStyle w:val="ConsPlusNormal"/>
              <w:jc w:val="center"/>
            </w:pPr>
            <w:r w:rsidRPr="00AF1EB8">
              <w:t>1.2</w:t>
            </w:r>
          </w:p>
        </w:tc>
        <w:tc>
          <w:tcPr>
            <w:tcW w:w="8142" w:type="dxa"/>
          </w:tcPr>
          <w:p w14:paraId="3D5D4166" w14:textId="77777777" w:rsidR="00DB0109" w:rsidRPr="00AF1EB8" w:rsidRDefault="00DB0109" w:rsidP="007F16E7">
            <w:pPr>
              <w:pStyle w:val="ConsPlusNormal"/>
              <w:jc w:val="both"/>
            </w:pPr>
            <w:r w:rsidRPr="00AF1EB8">
              <w:t>иллюстрировать взаимосвязь основных химических понятий и применять эти понятия при описании веществ и их превращений</w:t>
            </w:r>
          </w:p>
        </w:tc>
      </w:tr>
      <w:tr w:rsidR="00DB0109" w:rsidRPr="00AF1EB8" w14:paraId="6DD0E8BB" w14:textId="77777777" w:rsidTr="00034A23">
        <w:tc>
          <w:tcPr>
            <w:tcW w:w="1701" w:type="dxa"/>
          </w:tcPr>
          <w:p w14:paraId="2715EC76" w14:textId="77777777" w:rsidR="00DB0109" w:rsidRPr="00AF1EB8" w:rsidRDefault="00DB0109" w:rsidP="007F16E7">
            <w:pPr>
              <w:pStyle w:val="ConsPlusNormal"/>
              <w:jc w:val="center"/>
            </w:pPr>
            <w:r w:rsidRPr="00AF1EB8">
              <w:t>1.3</w:t>
            </w:r>
          </w:p>
        </w:tc>
        <w:tc>
          <w:tcPr>
            <w:tcW w:w="8142" w:type="dxa"/>
          </w:tcPr>
          <w:p w14:paraId="0F1D3041" w14:textId="77777777" w:rsidR="00DB0109" w:rsidRPr="00AF1EB8" w:rsidRDefault="00DB0109" w:rsidP="007F16E7">
            <w:pPr>
              <w:pStyle w:val="ConsPlusNormal"/>
              <w:jc w:val="both"/>
            </w:pPr>
            <w:r w:rsidRPr="00AF1EB8">
              <w:t>составлять уравнения электролитической диссоциации кислот, щелочей и солей, полные и сокращенные уравнения реакций ионного обмена</w:t>
            </w:r>
          </w:p>
        </w:tc>
      </w:tr>
      <w:tr w:rsidR="00DB0109" w:rsidRPr="00AF1EB8" w14:paraId="15788DBD" w14:textId="77777777" w:rsidTr="00034A23">
        <w:tc>
          <w:tcPr>
            <w:tcW w:w="1701" w:type="dxa"/>
          </w:tcPr>
          <w:p w14:paraId="027D33D7" w14:textId="77777777" w:rsidR="00DB0109" w:rsidRPr="00AF1EB8" w:rsidRDefault="00DB0109" w:rsidP="007F16E7">
            <w:pPr>
              <w:pStyle w:val="ConsPlusNormal"/>
              <w:jc w:val="center"/>
            </w:pPr>
            <w:r w:rsidRPr="00AF1EB8">
              <w:t>1.4</w:t>
            </w:r>
          </w:p>
        </w:tc>
        <w:tc>
          <w:tcPr>
            <w:tcW w:w="8142" w:type="dxa"/>
          </w:tcPr>
          <w:p w14:paraId="183A73C8" w14:textId="77777777" w:rsidR="00DB0109" w:rsidRPr="00AF1EB8" w:rsidRDefault="00DB0109" w:rsidP="007F16E7">
            <w:pPr>
              <w:pStyle w:val="ConsPlusNormal"/>
              <w:jc w:val="both"/>
            </w:pPr>
            <w:r w:rsidRPr="00AF1EB8">
              <w:t>раскрывать сущность окислительно-восстановительных реакций посредством составления электронного баланса этих реакций</w:t>
            </w:r>
          </w:p>
        </w:tc>
      </w:tr>
      <w:tr w:rsidR="00DB0109" w:rsidRPr="00AF1EB8" w14:paraId="29C43FAE" w14:textId="77777777" w:rsidTr="00034A23">
        <w:tc>
          <w:tcPr>
            <w:tcW w:w="1701" w:type="dxa"/>
          </w:tcPr>
          <w:p w14:paraId="4CE23A1E" w14:textId="77777777" w:rsidR="00DB0109" w:rsidRPr="00AF1EB8" w:rsidRDefault="00DB0109" w:rsidP="007F16E7">
            <w:pPr>
              <w:pStyle w:val="ConsPlusNormal"/>
              <w:jc w:val="center"/>
            </w:pPr>
            <w:r w:rsidRPr="00AF1EB8">
              <w:t>1.5</w:t>
            </w:r>
          </w:p>
        </w:tc>
        <w:tc>
          <w:tcPr>
            <w:tcW w:w="8142" w:type="dxa"/>
          </w:tcPr>
          <w:p w14:paraId="1DDC5C0E" w14:textId="77777777" w:rsidR="00DB0109" w:rsidRPr="00AF1EB8" w:rsidRDefault="00DB0109" w:rsidP="007F16E7">
            <w:pPr>
              <w:pStyle w:val="ConsPlusNormal"/>
              <w:jc w:val="both"/>
            </w:pPr>
            <w:r w:rsidRPr="00AF1EB8">
              <w:t>проводить расчеты по уравнению химической реакции</w:t>
            </w:r>
          </w:p>
        </w:tc>
      </w:tr>
      <w:tr w:rsidR="00DB0109" w:rsidRPr="00AF1EB8" w14:paraId="0B3499AE" w14:textId="77777777" w:rsidTr="00034A23">
        <w:tc>
          <w:tcPr>
            <w:tcW w:w="1701" w:type="dxa"/>
          </w:tcPr>
          <w:p w14:paraId="68CBD1B2" w14:textId="77777777" w:rsidR="00DB0109" w:rsidRPr="00AF1EB8" w:rsidRDefault="00DB0109" w:rsidP="007F16E7">
            <w:pPr>
              <w:pStyle w:val="ConsPlusNormal"/>
              <w:jc w:val="center"/>
            </w:pPr>
            <w:r w:rsidRPr="00AF1EB8">
              <w:t>2</w:t>
            </w:r>
          </w:p>
        </w:tc>
        <w:tc>
          <w:tcPr>
            <w:tcW w:w="8142" w:type="dxa"/>
          </w:tcPr>
          <w:p w14:paraId="6E38918C" w14:textId="77777777" w:rsidR="00DB0109" w:rsidRPr="00AF1EB8" w:rsidRDefault="00DB0109" w:rsidP="007F16E7">
            <w:pPr>
              <w:pStyle w:val="ConsPlusNormal"/>
              <w:jc w:val="both"/>
            </w:pPr>
            <w:r w:rsidRPr="00AF1EB8">
              <w:t>По темам: "Неметаллы и их соединения" и "Металлы и их соединения"</w:t>
            </w:r>
          </w:p>
        </w:tc>
      </w:tr>
      <w:tr w:rsidR="00DB0109" w:rsidRPr="00AF1EB8" w14:paraId="6BBB4705" w14:textId="77777777" w:rsidTr="00034A23">
        <w:tc>
          <w:tcPr>
            <w:tcW w:w="1701" w:type="dxa"/>
          </w:tcPr>
          <w:p w14:paraId="7BF85863" w14:textId="77777777" w:rsidR="00DB0109" w:rsidRPr="00AF1EB8" w:rsidRDefault="00DB0109" w:rsidP="007F16E7">
            <w:pPr>
              <w:pStyle w:val="ConsPlusNormal"/>
              <w:jc w:val="center"/>
            </w:pPr>
            <w:r w:rsidRPr="00AF1EB8">
              <w:t>2.1</w:t>
            </w:r>
          </w:p>
        </w:tc>
        <w:tc>
          <w:tcPr>
            <w:tcW w:w="8142" w:type="dxa"/>
          </w:tcPr>
          <w:p w14:paraId="0163C64E" w14:textId="77777777" w:rsidR="00DB0109" w:rsidRPr="00AF1EB8" w:rsidRDefault="00DB0109" w:rsidP="007F16E7">
            <w:pPr>
              <w:pStyle w:val="ConsPlusNormal"/>
              <w:jc w:val="both"/>
            </w:pPr>
            <w:r w:rsidRPr="00AF1EB8">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DB0109" w:rsidRPr="00AF1EB8" w14:paraId="1DFDE38D" w14:textId="77777777" w:rsidTr="00034A23">
        <w:tc>
          <w:tcPr>
            <w:tcW w:w="1701" w:type="dxa"/>
          </w:tcPr>
          <w:p w14:paraId="0AA07CDD" w14:textId="77777777" w:rsidR="00DB0109" w:rsidRPr="00AF1EB8" w:rsidRDefault="00DB0109" w:rsidP="007F16E7">
            <w:pPr>
              <w:pStyle w:val="ConsPlusNormal"/>
              <w:jc w:val="center"/>
            </w:pPr>
            <w:r w:rsidRPr="00AF1EB8">
              <w:t>2.2</w:t>
            </w:r>
          </w:p>
        </w:tc>
        <w:tc>
          <w:tcPr>
            <w:tcW w:w="8142" w:type="dxa"/>
          </w:tcPr>
          <w:p w14:paraId="49E2D478" w14:textId="77777777" w:rsidR="00DB0109" w:rsidRPr="00AF1EB8" w:rsidRDefault="00DB0109" w:rsidP="007F16E7">
            <w:pPr>
              <w:pStyle w:val="ConsPlusNormal"/>
              <w:jc w:val="both"/>
            </w:pPr>
            <w:r w:rsidRPr="00AF1EB8">
              <w:t>составлять уравнения реакций, подтверждающих существование генетической связи между веществами различных классов</w:t>
            </w:r>
          </w:p>
        </w:tc>
      </w:tr>
      <w:tr w:rsidR="00DB0109" w:rsidRPr="00AF1EB8" w14:paraId="65BC7E24" w14:textId="77777777" w:rsidTr="00034A23">
        <w:tc>
          <w:tcPr>
            <w:tcW w:w="1701" w:type="dxa"/>
          </w:tcPr>
          <w:p w14:paraId="300F578A" w14:textId="77777777" w:rsidR="00DB0109" w:rsidRPr="00AF1EB8" w:rsidRDefault="00DB0109" w:rsidP="007F16E7">
            <w:pPr>
              <w:pStyle w:val="ConsPlusNormal"/>
              <w:jc w:val="center"/>
            </w:pPr>
            <w:r w:rsidRPr="00AF1EB8">
              <w:t>2.3</w:t>
            </w:r>
          </w:p>
        </w:tc>
        <w:tc>
          <w:tcPr>
            <w:tcW w:w="8142" w:type="dxa"/>
          </w:tcPr>
          <w:p w14:paraId="579E0F44" w14:textId="77777777" w:rsidR="00DB0109" w:rsidRPr="00AF1EB8" w:rsidRDefault="00DB0109" w:rsidP="007F16E7">
            <w:pPr>
              <w:pStyle w:val="ConsPlusNormal"/>
              <w:jc w:val="both"/>
            </w:pPr>
            <w:r w:rsidRPr="00AF1EB8">
              <w:t>прогнозировать свойства веществ в зависимости от их строения, возможности протекания химических превращений в различных условиях</w:t>
            </w:r>
          </w:p>
        </w:tc>
      </w:tr>
      <w:tr w:rsidR="00DB0109" w:rsidRPr="00AF1EB8" w14:paraId="2CE3C8F0" w14:textId="77777777" w:rsidTr="00034A23">
        <w:tc>
          <w:tcPr>
            <w:tcW w:w="1701" w:type="dxa"/>
          </w:tcPr>
          <w:p w14:paraId="0B400E23" w14:textId="77777777" w:rsidR="00DB0109" w:rsidRPr="00AF1EB8" w:rsidRDefault="00DB0109" w:rsidP="007F16E7">
            <w:pPr>
              <w:pStyle w:val="ConsPlusNormal"/>
              <w:jc w:val="center"/>
            </w:pPr>
            <w:r w:rsidRPr="00AF1EB8">
              <w:t>2.4</w:t>
            </w:r>
          </w:p>
        </w:tc>
        <w:tc>
          <w:tcPr>
            <w:tcW w:w="8142" w:type="dxa"/>
          </w:tcPr>
          <w:p w14:paraId="336B0D23" w14:textId="77777777" w:rsidR="00DB0109" w:rsidRPr="00AF1EB8" w:rsidRDefault="00DB0109" w:rsidP="007F16E7">
            <w:pPr>
              <w:pStyle w:val="ConsPlusNormal"/>
              <w:jc w:val="both"/>
            </w:pPr>
            <w:r w:rsidRPr="00AF1EB8">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DB0109" w:rsidRPr="00AF1EB8" w14:paraId="17193C0F" w14:textId="77777777" w:rsidTr="00034A23">
        <w:tc>
          <w:tcPr>
            <w:tcW w:w="1701" w:type="dxa"/>
          </w:tcPr>
          <w:p w14:paraId="39A07522" w14:textId="77777777" w:rsidR="00DB0109" w:rsidRPr="00AF1EB8" w:rsidRDefault="00DB0109" w:rsidP="007F16E7">
            <w:pPr>
              <w:pStyle w:val="ConsPlusNormal"/>
              <w:jc w:val="center"/>
            </w:pPr>
            <w:r w:rsidRPr="00AF1EB8">
              <w:t>2.5</w:t>
            </w:r>
          </w:p>
        </w:tc>
        <w:tc>
          <w:tcPr>
            <w:tcW w:w="8142" w:type="dxa"/>
          </w:tcPr>
          <w:p w14:paraId="5BBA59F0" w14:textId="77777777" w:rsidR="00DB0109" w:rsidRPr="00AF1EB8" w:rsidRDefault="00DB0109" w:rsidP="007F16E7">
            <w:pPr>
              <w:pStyle w:val="ConsPlusNormal"/>
              <w:jc w:val="both"/>
            </w:pPr>
            <w:r w:rsidRPr="00AF1EB8">
              <w:t>проводить реакции, подтверждающие качественный состав различных веществ: распознавать опытным путем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DB0109" w:rsidRPr="00AF1EB8" w14:paraId="64C98D59" w14:textId="77777777" w:rsidTr="00034A23">
        <w:tc>
          <w:tcPr>
            <w:tcW w:w="1701" w:type="dxa"/>
          </w:tcPr>
          <w:p w14:paraId="3E21C632" w14:textId="77777777" w:rsidR="00DB0109" w:rsidRPr="00AF1EB8" w:rsidRDefault="00DB0109" w:rsidP="007F16E7">
            <w:pPr>
              <w:pStyle w:val="ConsPlusNormal"/>
              <w:jc w:val="center"/>
            </w:pPr>
            <w:r w:rsidRPr="00AF1EB8">
              <w:t>3</w:t>
            </w:r>
          </w:p>
        </w:tc>
        <w:tc>
          <w:tcPr>
            <w:tcW w:w="8142" w:type="dxa"/>
          </w:tcPr>
          <w:p w14:paraId="30BD2F3A" w14:textId="77777777" w:rsidR="00DB0109" w:rsidRPr="00AF1EB8" w:rsidRDefault="00DB0109" w:rsidP="007F16E7">
            <w:pPr>
              <w:pStyle w:val="ConsPlusNormal"/>
              <w:jc w:val="both"/>
            </w:pPr>
            <w:r w:rsidRPr="00AF1EB8">
              <w:t>По теме: "Химия и окружающая среда"</w:t>
            </w:r>
          </w:p>
        </w:tc>
      </w:tr>
      <w:tr w:rsidR="00DB0109" w:rsidRPr="00AF1EB8" w14:paraId="0BA51C58" w14:textId="77777777" w:rsidTr="00034A23">
        <w:tc>
          <w:tcPr>
            <w:tcW w:w="1701" w:type="dxa"/>
          </w:tcPr>
          <w:p w14:paraId="234081E6" w14:textId="77777777" w:rsidR="00DB0109" w:rsidRPr="00AF1EB8" w:rsidRDefault="00DB0109" w:rsidP="007F16E7">
            <w:pPr>
              <w:pStyle w:val="ConsPlusNormal"/>
              <w:jc w:val="center"/>
            </w:pPr>
            <w:r w:rsidRPr="00AF1EB8">
              <w:t>3.1</w:t>
            </w:r>
          </w:p>
        </w:tc>
        <w:tc>
          <w:tcPr>
            <w:tcW w:w="8142" w:type="dxa"/>
          </w:tcPr>
          <w:p w14:paraId="7CC423FA" w14:textId="77777777" w:rsidR="00DB0109" w:rsidRPr="00AF1EB8" w:rsidRDefault="00DB0109" w:rsidP="007F16E7">
            <w:pPr>
              <w:pStyle w:val="ConsPlusNormal"/>
              <w:jc w:val="both"/>
            </w:pPr>
            <w:r w:rsidRPr="00AF1EB8">
              <w:t>раскрывать смысл основных химических понятий: ПДК вещества; коррозия металлов</w:t>
            </w:r>
          </w:p>
        </w:tc>
      </w:tr>
      <w:tr w:rsidR="00DB0109" w:rsidRPr="00AF1EB8" w14:paraId="373A4BC2" w14:textId="77777777" w:rsidTr="00034A23">
        <w:tc>
          <w:tcPr>
            <w:tcW w:w="1701" w:type="dxa"/>
          </w:tcPr>
          <w:p w14:paraId="583D0C72" w14:textId="77777777" w:rsidR="00DB0109" w:rsidRPr="00AF1EB8" w:rsidRDefault="00DB0109" w:rsidP="007F16E7">
            <w:pPr>
              <w:pStyle w:val="ConsPlusNormal"/>
              <w:jc w:val="center"/>
            </w:pPr>
            <w:r w:rsidRPr="00AF1EB8">
              <w:t>3.2</w:t>
            </w:r>
          </w:p>
        </w:tc>
        <w:tc>
          <w:tcPr>
            <w:tcW w:w="8142" w:type="dxa"/>
          </w:tcPr>
          <w:p w14:paraId="39135F42" w14:textId="77777777" w:rsidR="00DB0109" w:rsidRPr="00AF1EB8" w:rsidRDefault="00DB0109" w:rsidP="007F16E7">
            <w:pPr>
              <w:pStyle w:val="ConsPlusNormal"/>
              <w:jc w:val="both"/>
            </w:pPr>
            <w:r w:rsidRPr="00AF1EB8">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14:paraId="527910B7" w14:textId="77777777" w:rsidR="00DB0109" w:rsidRPr="00AF1EB8" w:rsidRDefault="00DB0109" w:rsidP="00DB0109">
      <w:pPr>
        <w:pStyle w:val="ConsPlusNormal"/>
        <w:jc w:val="both"/>
      </w:pPr>
    </w:p>
    <w:p w14:paraId="09832203" w14:textId="77777777" w:rsidR="00DB0109" w:rsidRPr="00AF1EB8" w:rsidRDefault="00DB0109" w:rsidP="00DB0109">
      <w:pPr>
        <w:pStyle w:val="ConsPlusNormal"/>
        <w:jc w:val="right"/>
      </w:pPr>
      <w:r w:rsidRPr="00AF1EB8">
        <w:t>Таблица 23.3</w:t>
      </w:r>
    </w:p>
    <w:p w14:paraId="06BC854A" w14:textId="77777777" w:rsidR="00DB0109" w:rsidRPr="00AF1EB8" w:rsidRDefault="00DB0109" w:rsidP="00DB0109">
      <w:pPr>
        <w:pStyle w:val="ConsPlusNormal"/>
        <w:jc w:val="both"/>
      </w:pPr>
    </w:p>
    <w:p w14:paraId="09522434" w14:textId="77777777" w:rsidR="00DB0109" w:rsidRPr="00AF1EB8" w:rsidRDefault="00DB0109" w:rsidP="00DB0109">
      <w:pPr>
        <w:pStyle w:val="ConsPlusNormal"/>
        <w:jc w:val="center"/>
      </w:pPr>
      <w:r w:rsidRPr="00AF1EB8">
        <w:t>Проверяемые элементы содержания (9 класс)</w:t>
      </w:r>
    </w:p>
    <w:p w14:paraId="2F439AD6" w14:textId="77777777" w:rsidR="00DB0109" w:rsidRPr="00AF1EB8" w:rsidRDefault="00DB0109" w:rsidP="00DB0109">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DB0109" w:rsidRPr="00AF1EB8" w14:paraId="0D01EE5A" w14:textId="77777777" w:rsidTr="00034A23">
        <w:tc>
          <w:tcPr>
            <w:tcW w:w="1077" w:type="dxa"/>
          </w:tcPr>
          <w:p w14:paraId="4F97C335" w14:textId="77777777" w:rsidR="00DB0109" w:rsidRPr="00AF1EB8" w:rsidRDefault="00DB0109" w:rsidP="007F16E7">
            <w:pPr>
              <w:pStyle w:val="ConsPlusNormal"/>
              <w:jc w:val="center"/>
            </w:pPr>
            <w:r w:rsidRPr="00AF1EB8">
              <w:t>Код</w:t>
            </w:r>
          </w:p>
        </w:tc>
        <w:tc>
          <w:tcPr>
            <w:tcW w:w="9050" w:type="dxa"/>
          </w:tcPr>
          <w:p w14:paraId="0C289C54"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775784E0" w14:textId="77777777" w:rsidTr="00034A23">
        <w:tc>
          <w:tcPr>
            <w:tcW w:w="1077" w:type="dxa"/>
          </w:tcPr>
          <w:p w14:paraId="1E21B024" w14:textId="77777777" w:rsidR="00DB0109" w:rsidRPr="00AF1EB8" w:rsidRDefault="00DB0109" w:rsidP="007F16E7">
            <w:pPr>
              <w:pStyle w:val="ConsPlusNormal"/>
              <w:jc w:val="center"/>
            </w:pPr>
            <w:r w:rsidRPr="00AF1EB8">
              <w:t>1</w:t>
            </w:r>
          </w:p>
        </w:tc>
        <w:tc>
          <w:tcPr>
            <w:tcW w:w="9050" w:type="dxa"/>
          </w:tcPr>
          <w:p w14:paraId="0D6F0676" w14:textId="77777777" w:rsidR="00DB0109" w:rsidRPr="00AF1EB8" w:rsidRDefault="00DB0109" w:rsidP="007F16E7">
            <w:pPr>
              <w:pStyle w:val="ConsPlusNormal"/>
              <w:jc w:val="both"/>
            </w:pPr>
            <w:r w:rsidRPr="00AF1EB8">
              <w:t>Вещество и химическая реакция. Повторение</w:t>
            </w:r>
          </w:p>
        </w:tc>
      </w:tr>
      <w:tr w:rsidR="00DB0109" w:rsidRPr="00AF1EB8" w14:paraId="3396BE3E" w14:textId="77777777" w:rsidTr="00034A23">
        <w:tc>
          <w:tcPr>
            <w:tcW w:w="1077" w:type="dxa"/>
          </w:tcPr>
          <w:p w14:paraId="7391856D" w14:textId="77777777" w:rsidR="00DB0109" w:rsidRPr="00AF1EB8" w:rsidRDefault="00DB0109" w:rsidP="007F16E7">
            <w:pPr>
              <w:pStyle w:val="ConsPlusNormal"/>
              <w:jc w:val="center"/>
            </w:pPr>
            <w:r w:rsidRPr="00AF1EB8">
              <w:t>1.1</w:t>
            </w:r>
          </w:p>
        </w:tc>
        <w:tc>
          <w:tcPr>
            <w:tcW w:w="9050" w:type="dxa"/>
          </w:tcPr>
          <w:p w14:paraId="30B890C6" w14:textId="77777777" w:rsidR="00DB0109" w:rsidRPr="00AF1EB8" w:rsidRDefault="00DB0109" w:rsidP="007F16E7">
            <w:pPr>
              <w:pStyle w:val="ConsPlusNormal"/>
              <w:jc w:val="both"/>
            </w:pPr>
            <w:r w:rsidRPr="00AF1EB8">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трех периодов, калия, кальция и их соединений в соответствии с положением элементов в Периодической системе и строением их атомов</w:t>
            </w:r>
          </w:p>
        </w:tc>
      </w:tr>
      <w:tr w:rsidR="00DB0109" w:rsidRPr="00AF1EB8" w14:paraId="10E5F0C8" w14:textId="77777777" w:rsidTr="00034A23">
        <w:tc>
          <w:tcPr>
            <w:tcW w:w="1077" w:type="dxa"/>
          </w:tcPr>
          <w:p w14:paraId="390D20D9" w14:textId="77777777" w:rsidR="00DB0109" w:rsidRPr="00AF1EB8" w:rsidRDefault="00DB0109" w:rsidP="007F16E7">
            <w:pPr>
              <w:pStyle w:val="ConsPlusNormal"/>
              <w:jc w:val="center"/>
            </w:pPr>
            <w:r w:rsidRPr="00AF1EB8">
              <w:t>1.2</w:t>
            </w:r>
          </w:p>
        </w:tc>
        <w:tc>
          <w:tcPr>
            <w:tcW w:w="9050" w:type="dxa"/>
          </w:tcPr>
          <w:p w14:paraId="47B1F3E2" w14:textId="77777777" w:rsidR="00DB0109" w:rsidRPr="00AF1EB8" w:rsidRDefault="00DB0109" w:rsidP="007F16E7">
            <w:pPr>
              <w:pStyle w:val="ConsPlusNormal"/>
              <w:jc w:val="both"/>
            </w:pPr>
            <w:r w:rsidRPr="00AF1EB8">
              <w:t>Строение вещества: виды химической связи. Типы кристаллических решеток, зависимость свойств вещества от типа кристаллической решетки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DB0109" w:rsidRPr="00AF1EB8" w14:paraId="572347FC" w14:textId="77777777" w:rsidTr="00034A23">
        <w:tc>
          <w:tcPr>
            <w:tcW w:w="1077" w:type="dxa"/>
          </w:tcPr>
          <w:p w14:paraId="6052EDAA" w14:textId="77777777" w:rsidR="00DB0109" w:rsidRPr="00AF1EB8" w:rsidRDefault="00DB0109" w:rsidP="007F16E7">
            <w:pPr>
              <w:pStyle w:val="ConsPlusNormal"/>
              <w:jc w:val="center"/>
            </w:pPr>
            <w:r w:rsidRPr="00AF1EB8">
              <w:t>1.3</w:t>
            </w:r>
          </w:p>
        </w:tc>
        <w:tc>
          <w:tcPr>
            <w:tcW w:w="9050" w:type="dxa"/>
          </w:tcPr>
          <w:p w14:paraId="687477C2" w14:textId="77777777" w:rsidR="00DB0109" w:rsidRPr="00AF1EB8" w:rsidRDefault="00DB0109" w:rsidP="007F16E7">
            <w:pPr>
              <w:pStyle w:val="ConsPlusNormal"/>
              <w:jc w:val="both"/>
            </w:pPr>
            <w:r w:rsidRPr="00AF1EB8">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DB0109" w:rsidRPr="00AF1EB8" w14:paraId="524FE0AA" w14:textId="77777777" w:rsidTr="00034A23">
        <w:tc>
          <w:tcPr>
            <w:tcW w:w="1077" w:type="dxa"/>
          </w:tcPr>
          <w:p w14:paraId="7F8D67B5" w14:textId="77777777" w:rsidR="00DB0109" w:rsidRPr="00AF1EB8" w:rsidRDefault="00DB0109" w:rsidP="007F16E7">
            <w:pPr>
              <w:pStyle w:val="ConsPlusNormal"/>
              <w:jc w:val="center"/>
            </w:pPr>
            <w:r w:rsidRPr="00AF1EB8">
              <w:t>1.4</w:t>
            </w:r>
          </w:p>
        </w:tc>
        <w:tc>
          <w:tcPr>
            <w:tcW w:w="9050" w:type="dxa"/>
          </w:tcPr>
          <w:p w14:paraId="6ED090CC" w14:textId="77777777" w:rsidR="00DB0109" w:rsidRPr="00AF1EB8" w:rsidRDefault="00DB0109" w:rsidP="007F16E7">
            <w:pPr>
              <w:pStyle w:val="ConsPlusNormal"/>
              <w:jc w:val="both"/>
            </w:pPr>
            <w:r w:rsidRPr="00AF1EB8">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DB0109" w:rsidRPr="00AF1EB8" w14:paraId="4832AC98" w14:textId="77777777" w:rsidTr="00034A23">
        <w:tc>
          <w:tcPr>
            <w:tcW w:w="1077" w:type="dxa"/>
          </w:tcPr>
          <w:p w14:paraId="5D6AABA7" w14:textId="77777777" w:rsidR="00DB0109" w:rsidRPr="00AF1EB8" w:rsidRDefault="00DB0109" w:rsidP="007F16E7">
            <w:pPr>
              <w:pStyle w:val="ConsPlusNormal"/>
              <w:jc w:val="center"/>
            </w:pPr>
            <w:r w:rsidRPr="00AF1EB8">
              <w:t>1.5</w:t>
            </w:r>
          </w:p>
        </w:tc>
        <w:tc>
          <w:tcPr>
            <w:tcW w:w="9050" w:type="dxa"/>
          </w:tcPr>
          <w:p w14:paraId="604813F6" w14:textId="77777777" w:rsidR="00DB0109" w:rsidRPr="00AF1EB8" w:rsidRDefault="00DB0109" w:rsidP="007F16E7">
            <w:pPr>
              <w:pStyle w:val="ConsPlusNormal"/>
              <w:jc w:val="both"/>
            </w:pPr>
            <w:r w:rsidRPr="00AF1EB8">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DB0109" w:rsidRPr="00AF1EB8" w14:paraId="25AEE192" w14:textId="77777777" w:rsidTr="00034A23">
        <w:tc>
          <w:tcPr>
            <w:tcW w:w="1077" w:type="dxa"/>
          </w:tcPr>
          <w:p w14:paraId="5B141018" w14:textId="77777777" w:rsidR="00DB0109" w:rsidRPr="00AF1EB8" w:rsidRDefault="00DB0109" w:rsidP="007F16E7">
            <w:pPr>
              <w:pStyle w:val="ConsPlusNormal"/>
              <w:jc w:val="center"/>
            </w:pPr>
            <w:r w:rsidRPr="00AF1EB8">
              <w:t>1.6</w:t>
            </w:r>
          </w:p>
        </w:tc>
        <w:tc>
          <w:tcPr>
            <w:tcW w:w="9050" w:type="dxa"/>
          </w:tcPr>
          <w:p w14:paraId="2BBA507F" w14:textId="77777777" w:rsidR="00DB0109" w:rsidRPr="00AF1EB8" w:rsidRDefault="00DB0109" w:rsidP="007F16E7">
            <w:pPr>
              <w:pStyle w:val="ConsPlusNormal"/>
              <w:jc w:val="both"/>
            </w:pPr>
            <w:r w:rsidRPr="00AF1EB8">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сокращенные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DB0109" w:rsidRPr="00AF1EB8" w14:paraId="1668A914" w14:textId="77777777" w:rsidTr="00034A23">
        <w:tc>
          <w:tcPr>
            <w:tcW w:w="1077" w:type="dxa"/>
          </w:tcPr>
          <w:p w14:paraId="411051D1" w14:textId="77777777" w:rsidR="00DB0109" w:rsidRPr="00AF1EB8" w:rsidRDefault="00DB0109" w:rsidP="007F16E7">
            <w:pPr>
              <w:pStyle w:val="ConsPlusNormal"/>
              <w:jc w:val="center"/>
            </w:pPr>
            <w:r w:rsidRPr="00AF1EB8">
              <w:t>1.7</w:t>
            </w:r>
          </w:p>
        </w:tc>
        <w:tc>
          <w:tcPr>
            <w:tcW w:w="9050" w:type="dxa"/>
          </w:tcPr>
          <w:p w14:paraId="2A1F861C" w14:textId="77777777" w:rsidR="00DB0109" w:rsidRPr="00AF1EB8" w:rsidRDefault="00DB0109" w:rsidP="007F16E7">
            <w:pPr>
              <w:pStyle w:val="ConsPlusNormal"/>
              <w:jc w:val="both"/>
            </w:pPr>
            <w:r w:rsidRPr="00AF1EB8">
              <w:t>Химический эксперимент: ознакомление с моделями кристаллических решеток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DB0109" w:rsidRPr="00AF1EB8" w14:paraId="22A567D6" w14:textId="77777777" w:rsidTr="00034A23">
        <w:tc>
          <w:tcPr>
            <w:tcW w:w="1077" w:type="dxa"/>
          </w:tcPr>
          <w:p w14:paraId="482B33FD" w14:textId="77777777" w:rsidR="00DB0109" w:rsidRPr="00AF1EB8" w:rsidRDefault="00DB0109" w:rsidP="007F16E7">
            <w:pPr>
              <w:pStyle w:val="ConsPlusNormal"/>
              <w:jc w:val="center"/>
            </w:pPr>
            <w:r w:rsidRPr="00AF1EB8">
              <w:t>2</w:t>
            </w:r>
          </w:p>
        </w:tc>
        <w:tc>
          <w:tcPr>
            <w:tcW w:w="9050" w:type="dxa"/>
          </w:tcPr>
          <w:p w14:paraId="3C7654F1" w14:textId="77777777" w:rsidR="00DB0109" w:rsidRPr="00AF1EB8" w:rsidRDefault="00DB0109" w:rsidP="007F16E7">
            <w:pPr>
              <w:pStyle w:val="ConsPlusNormal"/>
              <w:jc w:val="both"/>
            </w:pPr>
            <w:r w:rsidRPr="00AF1EB8">
              <w:t>Неметаллы и их соединения</w:t>
            </w:r>
          </w:p>
        </w:tc>
      </w:tr>
      <w:tr w:rsidR="00DB0109" w:rsidRPr="00AF1EB8" w14:paraId="526CFFA1" w14:textId="77777777" w:rsidTr="00034A23">
        <w:tc>
          <w:tcPr>
            <w:tcW w:w="1077" w:type="dxa"/>
          </w:tcPr>
          <w:p w14:paraId="3E8D3EC1" w14:textId="77777777" w:rsidR="00DB0109" w:rsidRPr="00AF1EB8" w:rsidRDefault="00DB0109" w:rsidP="007F16E7">
            <w:pPr>
              <w:pStyle w:val="ConsPlusNormal"/>
              <w:jc w:val="center"/>
            </w:pPr>
            <w:r w:rsidRPr="00AF1EB8">
              <w:t>2.1</w:t>
            </w:r>
          </w:p>
        </w:tc>
        <w:tc>
          <w:tcPr>
            <w:tcW w:w="9050" w:type="dxa"/>
          </w:tcPr>
          <w:p w14:paraId="4BAD4CED" w14:textId="77777777" w:rsidR="00DB0109" w:rsidRPr="00AF1EB8" w:rsidRDefault="00DB0109" w:rsidP="007F16E7">
            <w:pPr>
              <w:pStyle w:val="ConsPlusNormal"/>
              <w:jc w:val="both"/>
            </w:pPr>
            <w:r w:rsidRPr="00AF1EB8">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tc>
      </w:tr>
      <w:tr w:rsidR="00DB0109" w:rsidRPr="00AF1EB8" w14:paraId="51096CB2" w14:textId="77777777" w:rsidTr="00034A23">
        <w:tc>
          <w:tcPr>
            <w:tcW w:w="1077" w:type="dxa"/>
          </w:tcPr>
          <w:p w14:paraId="3A97B408" w14:textId="77777777" w:rsidR="00DB0109" w:rsidRPr="00AF1EB8" w:rsidRDefault="00DB0109" w:rsidP="007F16E7">
            <w:pPr>
              <w:pStyle w:val="ConsPlusNormal"/>
              <w:jc w:val="center"/>
            </w:pPr>
            <w:r w:rsidRPr="00AF1EB8">
              <w:t>2.2</w:t>
            </w:r>
          </w:p>
        </w:tc>
        <w:tc>
          <w:tcPr>
            <w:tcW w:w="9050" w:type="dxa"/>
          </w:tcPr>
          <w:p w14:paraId="68E26A00" w14:textId="77777777" w:rsidR="00DB0109" w:rsidRPr="00AF1EB8" w:rsidRDefault="00DB0109" w:rsidP="007F16E7">
            <w:pPr>
              <w:pStyle w:val="ConsPlusNormal"/>
              <w:jc w:val="both"/>
            </w:pPr>
            <w:r w:rsidRPr="00AF1EB8">
              <w:t>Общая характеристика элементов VIA-группы.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ее соединений в природе. Химическое загрязнение окружающей среды соединениями серы (кислотные дожди, загрязнение воздуха и водоемов), способы его предотвращения</w:t>
            </w:r>
          </w:p>
        </w:tc>
      </w:tr>
      <w:tr w:rsidR="00DB0109" w:rsidRPr="00AF1EB8" w14:paraId="67637C92" w14:textId="77777777" w:rsidTr="00034A23">
        <w:tc>
          <w:tcPr>
            <w:tcW w:w="1077" w:type="dxa"/>
          </w:tcPr>
          <w:p w14:paraId="719BDBAD" w14:textId="77777777" w:rsidR="00DB0109" w:rsidRPr="00AF1EB8" w:rsidRDefault="00DB0109" w:rsidP="007F16E7">
            <w:pPr>
              <w:pStyle w:val="ConsPlusNormal"/>
              <w:jc w:val="center"/>
            </w:pPr>
            <w:r w:rsidRPr="00AF1EB8">
              <w:t>2.3</w:t>
            </w:r>
          </w:p>
        </w:tc>
        <w:tc>
          <w:tcPr>
            <w:tcW w:w="9050" w:type="dxa"/>
          </w:tcPr>
          <w:p w14:paraId="03477516" w14:textId="77777777" w:rsidR="00DB0109" w:rsidRPr="00AF1EB8" w:rsidRDefault="00DB0109" w:rsidP="007F16E7">
            <w:pPr>
              <w:pStyle w:val="ConsPlusNormal"/>
              <w:jc w:val="both"/>
            </w:pPr>
            <w:r w:rsidRPr="00AF1EB8">
              <w:t>Общая характеристика элементов VA-группы.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ее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водоемов)</w:t>
            </w:r>
          </w:p>
        </w:tc>
      </w:tr>
      <w:tr w:rsidR="00DB0109" w:rsidRPr="00AF1EB8" w14:paraId="7256ABB2" w14:textId="77777777" w:rsidTr="00034A23">
        <w:tc>
          <w:tcPr>
            <w:tcW w:w="1077" w:type="dxa"/>
          </w:tcPr>
          <w:p w14:paraId="6EAED3FE" w14:textId="77777777" w:rsidR="00DB0109" w:rsidRPr="00AF1EB8" w:rsidRDefault="00DB0109" w:rsidP="007F16E7">
            <w:pPr>
              <w:pStyle w:val="ConsPlusNormal"/>
              <w:jc w:val="center"/>
            </w:pPr>
            <w:r w:rsidRPr="00AF1EB8">
              <w:t>2.4</w:t>
            </w:r>
          </w:p>
        </w:tc>
        <w:tc>
          <w:tcPr>
            <w:tcW w:w="9050" w:type="dxa"/>
          </w:tcPr>
          <w:p w14:paraId="440797C8" w14:textId="77777777" w:rsidR="00DB0109" w:rsidRPr="00AF1EB8" w:rsidRDefault="00DB0109" w:rsidP="007F16E7">
            <w:pPr>
              <w:pStyle w:val="ConsPlusNormal"/>
              <w:jc w:val="both"/>
            </w:pPr>
            <w:r w:rsidRPr="00AF1EB8">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tc>
      </w:tr>
      <w:tr w:rsidR="00DB0109" w:rsidRPr="00AF1EB8" w14:paraId="6DF511F5" w14:textId="77777777" w:rsidTr="00034A23">
        <w:tc>
          <w:tcPr>
            <w:tcW w:w="1077" w:type="dxa"/>
          </w:tcPr>
          <w:p w14:paraId="0205B5EB" w14:textId="77777777" w:rsidR="00DB0109" w:rsidRPr="00AF1EB8" w:rsidRDefault="00DB0109" w:rsidP="007F16E7">
            <w:pPr>
              <w:pStyle w:val="ConsPlusNormal"/>
              <w:jc w:val="center"/>
            </w:pPr>
            <w:r w:rsidRPr="00AF1EB8">
              <w:t>2.5</w:t>
            </w:r>
          </w:p>
        </w:tc>
        <w:tc>
          <w:tcPr>
            <w:tcW w:w="9050" w:type="dxa"/>
          </w:tcPr>
          <w:p w14:paraId="30209B5D" w14:textId="77777777" w:rsidR="00DB0109" w:rsidRPr="00AF1EB8" w:rsidRDefault="00DB0109" w:rsidP="007F16E7">
            <w:pPr>
              <w:pStyle w:val="ConsPlusNormal"/>
              <w:jc w:val="both"/>
            </w:pPr>
            <w:r w:rsidRPr="00AF1EB8">
              <w:t>Общая характеристика элементов IVA-группы.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ее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DB0109" w:rsidRPr="00AF1EB8" w14:paraId="5BFCD130" w14:textId="77777777" w:rsidTr="00034A23">
        <w:tc>
          <w:tcPr>
            <w:tcW w:w="1077" w:type="dxa"/>
          </w:tcPr>
          <w:p w14:paraId="6DBEC64F" w14:textId="77777777" w:rsidR="00DB0109" w:rsidRPr="00AF1EB8" w:rsidRDefault="00DB0109" w:rsidP="007F16E7">
            <w:pPr>
              <w:pStyle w:val="ConsPlusNormal"/>
              <w:jc w:val="center"/>
            </w:pPr>
            <w:r w:rsidRPr="00AF1EB8">
              <w:t>2.6</w:t>
            </w:r>
          </w:p>
        </w:tc>
        <w:tc>
          <w:tcPr>
            <w:tcW w:w="9050" w:type="dxa"/>
          </w:tcPr>
          <w:p w14:paraId="4ACAAA87" w14:textId="77777777" w:rsidR="00DB0109" w:rsidRPr="00AF1EB8" w:rsidRDefault="00DB0109" w:rsidP="007F16E7">
            <w:pPr>
              <w:pStyle w:val="ConsPlusNormal"/>
              <w:jc w:val="both"/>
            </w:pPr>
            <w:r w:rsidRPr="00AF1EB8">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DB0109" w:rsidRPr="00AF1EB8" w14:paraId="639C2E9A" w14:textId="77777777" w:rsidTr="00034A23">
        <w:tc>
          <w:tcPr>
            <w:tcW w:w="1077" w:type="dxa"/>
          </w:tcPr>
          <w:p w14:paraId="0CF1F79B" w14:textId="77777777" w:rsidR="00DB0109" w:rsidRPr="00AF1EB8" w:rsidRDefault="00DB0109" w:rsidP="007F16E7">
            <w:pPr>
              <w:pStyle w:val="ConsPlusNormal"/>
              <w:jc w:val="center"/>
            </w:pPr>
            <w:r w:rsidRPr="00AF1EB8">
              <w:t>2.7</w:t>
            </w:r>
          </w:p>
        </w:tc>
        <w:tc>
          <w:tcPr>
            <w:tcW w:w="9050" w:type="dxa"/>
          </w:tcPr>
          <w:p w14:paraId="39B4AEA1" w14:textId="77777777" w:rsidR="00DB0109" w:rsidRPr="00AF1EB8" w:rsidRDefault="00DB0109" w:rsidP="007F16E7">
            <w:pPr>
              <w:pStyle w:val="ConsPlusNormal"/>
              <w:jc w:val="both"/>
            </w:pPr>
            <w:r w:rsidRPr="00AF1EB8">
              <w:t>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DB0109" w:rsidRPr="00AF1EB8" w14:paraId="475C98BA" w14:textId="77777777" w:rsidTr="00034A23">
        <w:tc>
          <w:tcPr>
            <w:tcW w:w="1077" w:type="dxa"/>
          </w:tcPr>
          <w:p w14:paraId="79B4BB29" w14:textId="77777777" w:rsidR="00DB0109" w:rsidRPr="00AF1EB8" w:rsidRDefault="00DB0109" w:rsidP="007F16E7">
            <w:pPr>
              <w:pStyle w:val="ConsPlusNormal"/>
              <w:jc w:val="center"/>
            </w:pPr>
            <w:r w:rsidRPr="00AF1EB8">
              <w:t>2.8</w:t>
            </w:r>
          </w:p>
        </w:tc>
        <w:tc>
          <w:tcPr>
            <w:tcW w:w="9050" w:type="dxa"/>
          </w:tcPr>
          <w:p w14:paraId="257CFF58" w14:textId="77777777" w:rsidR="00DB0109" w:rsidRPr="00AF1EB8" w:rsidRDefault="00DB0109" w:rsidP="007F16E7">
            <w:pPr>
              <w:pStyle w:val="ConsPlusNormal"/>
              <w:jc w:val="both"/>
            </w:pPr>
            <w:r w:rsidRPr="00AF1EB8">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ее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ее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решеток алмаза, графита, фуллерена; ознакомление с процессом адсорбции растворенных веществ активированным углем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DB0109" w:rsidRPr="00AF1EB8" w14:paraId="50B75D4D" w14:textId="77777777" w:rsidTr="00034A23">
        <w:tc>
          <w:tcPr>
            <w:tcW w:w="1077" w:type="dxa"/>
          </w:tcPr>
          <w:p w14:paraId="465BF588" w14:textId="77777777" w:rsidR="00DB0109" w:rsidRPr="00AF1EB8" w:rsidRDefault="00DB0109" w:rsidP="007F16E7">
            <w:pPr>
              <w:pStyle w:val="ConsPlusNormal"/>
              <w:jc w:val="center"/>
            </w:pPr>
            <w:r w:rsidRPr="00AF1EB8">
              <w:t>3</w:t>
            </w:r>
          </w:p>
        </w:tc>
        <w:tc>
          <w:tcPr>
            <w:tcW w:w="9050" w:type="dxa"/>
          </w:tcPr>
          <w:p w14:paraId="50E733B4" w14:textId="77777777" w:rsidR="00DB0109" w:rsidRPr="00AF1EB8" w:rsidRDefault="00DB0109" w:rsidP="007F16E7">
            <w:pPr>
              <w:pStyle w:val="ConsPlusNormal"/>
              <w:jc w:val="both"/>
            </w:pPr>
            <w:r w:rsidRPr="00AF1EB8">
              <w:t>Металлы и их соединения</w:t>
            </w:r>
          </w:p>
        </w:tc>
      </w:tr>
      <w:tr w:rsidR="00DB0109" w:rsidRPr="00AF1EB8" w14:paraId="5219EF11" w14:textId="77777777" w:rsidTr="00034A23">
        <w:tc>
          <w:tcPr>
            <w:tcW w:w="1077" w:type="dxa"/>
          </w:tcPr>
          <w:p w14:paraId="258335CE" w14:textId="77777777" w:rsidR="00DB0109" w:rsidRPr="00AF1EB8" w:rsidRDefault="00DB0109" w:rsidP="007F16E7">
            <w:pPr>
              <w:pStyle w:val="ConsPlusNormal"/>
              <w:jc w:val="center"/>
            </w:pPr>
            <w:r w:rsidRPr="00AF1EB8">
              <w:t>3.1</w:t>
            </w:r>
          </w:p>
        </w:tc>
        <w:tc>
          <w:tcPr>
            <w:tcW w:w="9050" w:type="dxa"/>
          </w:tcPr>
          <w:p w14:paraId="35B3E9B7" w14:textId="77777777" w:rsidR="00DB0109" w:rsidRPr="00AF1EB8" w:rsidRDefault="00DB0109" w:rsidP="007F16E7">
            <w:pPr>
              <w:pStyle w:val="ConsPlusNormal"/>
              <w:jc w:val="both"/>
            </w:pPr>
            <w:r w:rsidRPr="00AF1EB8">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решетка. Электрохимический ряд напряжений металлов</w:t>
            </w:r>
          </w:p>
        </w:tc>
      </w:tr>
      <w:tr w:rsidR="00DB0109" w:rsidRPr="00AF1EB8" w14:paraId="22048E58" w14:textId="77777777" w:rsidTr="00034A23">
        <w:tc>
          <w:tcPr>
            <w:tcW w:w="1077" w:type="dxa"/>
          </w:tcPr>
          <w:p w14:paraId="47F533FF" w14:textId="77777777" w:rsidR="00DB0109" w:rsidRPr="00AF1EB8" w:rsidRDefault="00DB0109" w:rsidP="007F16E7">
            <w:pPr>
              <w:pStyle w:val="ConsPlusNormal"/>
              <w:jc w:val="center"/>
            </w:pPr>
            <w:r w:rsidRPr="00AF1EB8">
              <w:t>3.2</w:t>
            </w:r>
          </w:p>
        </w:tc>
        <w:tc>
          <w:tcPr>
            <w:tcW w:w="9050" w:type="dxa"/>
          </w:tcPr>
          <w:p w14:paraId="24D888CB" w14:textId="77777777" w:rsidR="00DB0109" w:rsidRPr="00AF1EB8" w:rsidRDefault="00DB0109" w:rsidP="007F16E7">
            <w:pPr>
              <w:pStyle w:val="ConsPlusNormal"/>
              <w:jc w:val="both"/>
            </w:pPr>
            <w:r w:rsidRPr="00AF1EB8">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DB0109" w:rsidRPr="00AF1EB8" w14:paraId="63352AF9" w14:textId="77777777" w:rsidTr="00034A23">
        <w:tc>
          <w:tcPr>
            <w:tcW w:w="1077" w:type="dxa"/>
          </w:tcPr>
          <w:p w14:paraId="23D57B18" w14:textId="77777777" w:rsidR="00DB0109" w:rsidRPr="00AF1EB8" w:rsidRDefault="00DB0109" w:rsidP="007F16E7">
            <w:pPr>
              <w:pStyle w:val="ConsPlusNormal"/>
              <w:jc w:val="center"/>
            </w:pPr>
            <w:r w:rsidRPr="00AF1EB8">
              <w:t>3.3</w:t>
            </w:r>
          </w:p>
        </w:tc>
        <w:tc>
          <w:tcPr>
            <w:tcW w:w="9050" w:type="dxa"/>
          </w:tcPr>
          <w:p w14:paraId="4FE0193D" w14:textId="77777777" w:rsidR="00DB0109" w:rsidRPr="00AF1EB8" w:rsidRDefault="00DB0109" w:rsidP="007F16E7">
            <w:pPr>
              <w:pStyle w:val="ConsPlusNormal"/>
              <w:jc w:val="both"/>
            </w:pPr>
            <w:r w:rsidRPr="00AF1EB8">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DB0109" w:rsidRPr="00AF1EB8" w14:paraId="0572DB7D" w14:textId="77777777" w:rsidTr="00034A23">
        <w:tc>
          <w:tcPr>
            <w:tcW w:w="1077" w:type="dxa"/>
          </w:tcPr>
          <w:p w14:paraId="09BE8F4B" w14:textId="77777777" w:rsidR="00DB0109" w:rsidRPr="00AF1EB8" w:rsidRDefault="00DB0109" w:rsidP="007F16E7">
            <w:pPr>
              <w:pStyle w:val="ConsPlusNormal"/>
              <w:jc w:val="center"/>
            </w:pPr>
            <w:r w:rsidRPr="00AF1EB8">
              <w:t>3.4</w:t>
            </w:r>
          </w:p>
        </w:tc>
        <w:tc>
          <w:tcPr>
            <w:tcW w:w="9050" w:type="dxa"/>
          </w:tcPr>
          <w:p w14:paraId="6E8BD4E2" w14:textId="77777777" w:rsidR="00DB0109" w:rsidRPr="00AF1EB8" w:rsidRDefault="00DB0109" w:rsidP="007F16E7">
            <w:pPr>
              <w:pStyle w:val="ConsPlusNormal"/>
              <w:jc w:val="both"/>
            </w:pPr>
            <w:r w:rsidRPr="00AF1EB8">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Жесткость воды и способы ее устранения</w:t>
            </w:r>
          </w:p>
        </w:tc>
      </w:tr>
      <w:tr w:rsidR="00DB0109" w:rsidRPr="00AF1EB8" w14:paraId="346214AC" w14:textId="77777777" w:rsidTr="00034A23">
        <w:tc>
          <w:tcPr>
            <w:tcW w:w="1077" w:type="dxa"/>
          </w:tcPr>
          <w:p w14:paraId="225B07C7" w14:textId="77777777" w:rsidR="00DB0109" w:rsidRPr="00AF1EB8" w:rsidRDefault="00DB0109" w:rsidP="007F16E7">
            <w:pPr>
              <w:pStyle w:val="ConsPlusNormal"/>
              <w:jc w:val="center"/>
            </w:pPr>
            <w:r w:rsidRPr="00AF1EB8">
              <w:t>3.5</w:t>
            </w:r>
          </w:p>
        </w:tc>
        <w:tc>
          <w:tcPr>
            <w:tcW w:w="9050" w:type="dxa"/>
          </w:tcPr>
          <w:p w14:paraId="19462E11" w14:textId="77777777" w:rsidR="00DB0109" w:rsidRPr="00AF1EB8" w:rsidRDefault="00DB0109" w:rsidP="007F16E7">
            <w:pPr>
              <w:pStyle w:val="ConsPlusNormal"/>
              <w:jc w:val="both"/>
            </w:pPr>
            <w:r w:rsidRPr="00AF1EB8">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DB0109" w:rsidRPr="00AF1EB8" w14:paraId="061033D0" w14:textId="77777777" w:rsidTr="00034A23">
        <w:tc>
          <w:tcPr>
            <w:tcW w:w="1077" w:type="dxa"/>
          </w:tcPr>
          <w:p w14:paraId="31BFE3CD" w14:textId="77777777" w:rsidR="00DB0109" w:rsidRPr="00AF1EB8" w:rsidRDefault="00DB0109" w:rsidP="007F16E7">
            <w:pPr>
              <w:pStyle w:val="ConsPlusNormal"/>
              <w:jc w:val="center"/>
            </w:pPr>
            <w:r w:rsidRPr="00AF1EB8">
              <w:t>3.6</w:t>
            </w:r>
          </w:p>
        </w:tc>
        <w:tc>
          <w:tcPr>
            <w:tcW w:w="9050" w:type="dxa"/>
          </w:tcPr>
          <w:p w14:paraId="2992F6BB" w14:textId="77777777" w:rsidR="00DB0109" w:rsidRPr="00AF1EB8" w:rsidRDefault="00DB0109" w:rsidP="007F16E7">
            <w:pPr>
              <w:pStyle w:val="ConsPlusNormal"/>
              <w:jc w:val="both"/>
            </w:pPr>
            <w:r w:rsidRPr="00AF1EB8">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tc>
      </w:tr>
      <w:tr w:rsidR="00DB0109" w:rsidRPr="00AF1EB8" w14:paraId="204D7580" w14:textId="77777777" w:rsidTr="00034A23">
        <w:tc>
          <w:tcPr>
            <w:tcW w:w="1077" w:type="dxa"/>
          </w:tcPr>
          <w:p w14:paraId="36A057CE" w14:textId="77777777" w:rsidR="00DB0109" w:rsidRPr="00AF1EB8" w:rsidRDefault="00DB0109" w:rsidP="007F16E7">
            <w:pPr>
              <w:pStyle w:val="ConsPlusNormal"/>
              <w:jc w:val="center"/>
            </w:pPr>
            <w:r w:rsidRPr="00AF1EB8">
              <w:t>3.7</w:t>
            </w:r>
          </w:p>
        </w:tc>
        <w:tc>
          <w:tcPr>
            <w:tcW w:w="9050" w:type="dxa"/>
          </w:tcPr>
          <w:p w14:paraId="405537E0" w14:textId="77777777" w:rsidR="00DB0109" w:rsidRPr="00AF1EB8" w:rsidRDefault="00DB0109" w:rsidP="007F16E7">
            <w:pPr>
              <w:pStyle w:val="ConsPlusNormal"/>
              <w:jc w:val="both"/>
            </w:pPr>
            <w:r w:rsidRPr="00AF1EB8">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жесткой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DB0109" w:rsidRPr="00AF1EB8" w14:paraId="63B01C09" w14:textId="77777777" w:rsidTr="00034A23">
        <w:tc>
          <w:tcPr>
            <w:tcW w:w="1077" w:type="dxa"/>
          </w:tcPr>
          <w:p w14:paraId="56A18345" w14:textId="77777777" w:rsidR="00DB0109" w:rsidRPr="00AF1EB8" w:rsidRDefault="00DB0109" w:rsidP="007F16E7">
            <w:pPr>
              <w:pStyle w:val="ConsPlusNormal"/>
              <w:jc w:val="center"/>
            </w:pPr>
            <w:r w:rsidRPr="00AF1EB8">
              <w:t>4</w:t>
            </w:r>
          </w:p>
        </w:tc>
        <w:tc>
          <w:tcPr>
            <w:tcW w:w="9050" w:type="dxa"/>
          </w:tcPr>
          <w:p w14:paraId="0D35CAC2" w14:textId="77777777" w:rsidR="00DB0109" w:rsidRPr="00AF1EB8" w:rsidRDefault="00DB0109" w:rsidP="007F16E7">
            <w:pPr>
              <w:pStyle w:val="ConsPlusNormal"/>
              <w:jc w:val="both"/>
            </w:pPr>
            <w:r w:rsidRPr="00AF1EB8">
              <w:t>Химия и окружающая среда</w:t>
            </w:r>
          </w:p>
        </w:tc>
      </w:tr>
      <w:tr w:rsidR="00DB0109" w:rsidRPr="00AF1EB8" w14:paraId="398AD347" w14:textId="77777777" w:rsidTr="00034A23">
        <w:tc>
          <w:tcPr>
            <w:tcW w:w="1077" w:type="dxa"/>
          </w:tcPr>
          <w:p w14:paraId="763081DF" w14:textId="77777777" w:rsidR="00DB0109" w:rsidRPr="00AF1EB8" w:rsidRDefault="00DB0109" w:rsidP="007F16E7">
            <w:pPr>
              <w:pStyle w:val="ConsPlusNormal"/>
              <w:jc w:val="center"/>
            </w:pPr>
            <w:r w:rsidRPr="00AF1EB8">
              <w:t>4.1</w:t>
            </w:r>
          </w:p>
        </w:tc>
        <w:tc>
          <w:tcPr>
            <w:tcW w:w="9050" w:type="dxa"/>
          </w:tcPr>
          <w:p w14:paraId="3DF34AD6" w14:textId="77777777" w:rsidR="00DB0109" w:rsidRPr="00AF1EB8" w:rsidRDefault="00DB0109" w:rsidP="007F16E7">
            <w:pPr>
              <w:pStyle w:val="ConsPlusNormal"/>
              <w:jc w:val="both"/>
            </w:pPr>
            <w:r w:rsidRPr="00AF1EB8">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DB0109" w:rsidRPr="00AF1EB8" w14:paraId="4EF676EC" w14:textId="77777777" w:rsidTr="00034A23">
        <w:tc>
          <w:tcPr>
            <w:tcW w:w="1077" w:type="dxa"/>
          </w:tcPr>
          <w:p w14:paraId="1DD814F9" w14:textId="77777777" w:rsidR="00DB0109" w:rsidRPr="00AF1EB8" w:rsidRDefault="00DB0109" w:rsidP="007F16E7">
            <w:pPr>
              <w:pStyle w:val="ConsPlusNormal"/>
              <w:jc w:val="center"/>
            </w:pPr>
            <w:r w:rsidRPr="00AF1EB8">
              <w:t>4.2</w:t>
            </w:r>
          </w:p>
        </w:tc>
        <w:tc>
          <w:tcPr>
            <w:tcW w:w="9050" w:type="dxa"/>
          </w:tcPr>
          <w:p w14:paraId="05A9678E" w14:textId="77777777" w:rsidR="00DB0109" w:rsidRPr="00AF1EB8" w:rsidRDefault="00DB0109" w:rsidP="007F16E7">
            <w:pPr>
              <w:pStyle w:val="ConsPlusNormal"/>
              <w:jc w:val="both"/>
            </w:pPr>
            <w:r w:rsidRPr="00AF1EB8">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DB0109" w:rsidRPr="00AF1EB8" w14:paraId="25FC3789" w14:textId="77777777" w:rsidTr="00034A23">
        <w:tc>
          <w:tcPr>
            <w:tcW w:w="1077" w:type="dxa"/>
          </w:tcPr>
          <w:p w14:paraId="603D0862" w14:textId="77777777" w:rsidR="00DB0109" w:rsidRPr="00AF1EB8" w:rsidRDefault="00DB0109" w:rsidP="007F16E7">
            <w:pPr>
              <w:pStyle w:val="ConsPlusNormal"/>
              <w:jc w:val="center"/>
            </w:pPr>
            <w:r w:rsidRPr="00AF1EB8">
              <w:t>4.3</w:t>
            </w:r>
          </w:p>
        </w:tc>
        <w:tc>
          <w:tcPr>
            <w:tcW w:w="9050" w:type="dxa"/>
          </w:tcPr>
          <w:p w14:paraId="207790D6" w14:textId="77777777" w:rsidR="00DB0109" w:rsidRPr="00AF1EB8" w:rsidRDefault="00DB0109" w:rsidP="007F16E7">
            <w:pPr>
              <w:pStyle w:val="ConsPlusNormal"/>
              <w:jc w:val="both"/>
            </w:pPr>
            <w:r w:rsidRPr="00AF1EB8">
              <w:t>Химический эксперимент: изучение образцов материалов (стекло, сплавы металлов, полимерные материалы)</w:t>
            </w:r>
          </w:p>
        </w:tc>
      </w:tr>
    </w:tbl>
    <w:p w14:paraId="57EB5BC9" w14:textId="77777777" w:rsidR="00DB0109" w:rsidRPr="00AF1EB8" w:rsidRDefault="00DB0109" w:rsidP="00DB0109">
      <w:pPr>
        <w:pStyle w:val="ConsPlusNormal"/>
        <w:jc w:val="both"/>
      </w:pPr>
    </w:p>
    <w:p w14:paraId="7B2CFFC3" w14:textId="77777777" w:rsidR="00DB0109" w:rsidRPr="00AF1EB8" w:rsidRDefault="00DB0109" w:rsidP="00DB0109">
      <w:pPr>
        <w:pStyle w:val="ConsPlusNormal"/>
        <w:ind w:firstLine="540"/>
        <w:jc w:val="both"/>
      </w:pPr>
      <w:r w:rsidRPr="00AF1EB8">
        <w:t>155.7. Для проведения основного государственного экзамена по химии (далее - ОГЭ по химии)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085CE291" w14:textId="77777777" w:rsidR="00DB0109" w:rsidRPr="00AF1EB8" w:rsidRDefault="00DB0109" w:rsidP="00DB0109">
      <w:pPr>
        <w:pStyle w:val="ConsPlusNormal"/>
        <w:jc w:val="both"/>
      </w:pPr>
    </w:p>
    <w:p w14:paraId="6E6C7890" w14:textId="77777777" w:rsidR="00DB0109" w:rsidRPr="00AF1EB8" w:rsidRDefault="00DB0109" w:rsidP="00DB0109">
      <w:pPr>
        <w:pStyle w:val="ConsPlusNormal"/>
        <w:jc w:val="right"/>
      </w:pPr>
      <w:r w:rsidRPr="00AF1EB8">
        <w:t>Таблица 23.4</w:t>
      </w:r>
    </w:p>
    <w:p w14:paraId="525A2CBD" w14:textId="77777777" w:rsidR="00DB0109" w:rsidRPr="00AF1EB8" w:rsidRDefault="00DB0109" w:rsidP="00DB0109">
      <w:pPr>
        <w:pStyle w:val="ConsPlusNormal"/>
        <w:jc w:val="both"/>
      </w:pPr>
    </w:p>
    <w:p w14:paraId="68733562" w14:textId="77777777" w:rsidR="00DB0109" w:rsidRPr="00AF1EB8" w:rsidRDefault="00DB0109" w:rsidP="00DB0109">
      <w:pPr>
        <w:pStyle w:val="ConsPlusNormal"/>
        <w:jc w:val="center"/>
      </w:pPr>
      <w:r w:rsidRPr="00AF1EB8">
        <w:t>Проверяемые на ОГЭ по химии требования</w:t>
      </w:r>
    </w:p>
    <w:p w14:paraId="26D3F1EE" w14:textId="77777777" w:rsidR="00DB0109" w:rsidRPr="00AF1EB8" w:rsidRDefault="00DB0109" w:rsidP="00DB0109">
      <w:pPr>
        <w:pStyle w:val="ConsPlusNormal"/>
        <w:jc w:val="center"/>
      </w:pPr>
      <w:r w:rsidRPr="00AF1EB8">
        <w:t>к результатам освоения основной образовательной программы</w:t>
      </w:r>
    </w:p>
    <w:p w14:paraId="2BF4FE92" w14:textId="77777777" w:rsidR="00DB0109" w:rsidRPr="00AF1EB8" w:rsidRDefault="00DB0109" w:rsidP="00DB0109">
      <w:pPr>
        <w:pStyle w:val="ConsPlusNormal"/>
        <w:jc w:val="center"/>
      </w:pPr>
      <w:r w:rsidRPr="00AF1EB8">
        <w:t>основного общего образования</w:t>
      </w:r>
    </w:p>
    <w:p w14:paraId="70D6E8F9"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DB0109" w:rsidRPr="00AF1EB8" w14:paraId="2C6DF742" w14:textId="77777777" w:rsidTr="00034A23">
        <w:tc>
          <w:tcPr>
            <w:tcW w:w="1701" w:type="dxa"/>
          </w:tcPr>
          <w:p w14:paraId="7FB492A9" w14:textId="77777777" w:rsidR="00DB0109" w:rsidRPr="00AF1EB8" w:rsidRDefault="00DB0109" w:rsidP="007F16E7">
            <w:pPr>
              <w:pStyle w:val="ConsPlusNormal"/>
              <w:jc w:val="center"/>
            </w:pPr>
            <w:r w:rsidRPr="00AF1EB8">
              <w:t>Код проверяемого требования</w:t>
            </w:r>
          </w:p>
        </w:tc>
        <w:tc>
          <w:tcPr>
            <w:tcW w:w="8284" w:type="dxa"/>
          </w:tcPr>
          <w:p w14:paraId="4D6B677D" w14:textId="77777777" w:rsidR="00DB0109" w:rsidRPr="00AF1EB8" w:rsidRDefault="00DB0109"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B0109" w:rsidRPr="00AF1EB8" w14:paraId="4D7FA485" w14:textId="77777777" w:rsidTr="00034A23">
        <w:tc>
          <w:tcPr>
            <w:tcW w:w="1701" w:type="dxa"/>
          </w:tcPr>
          <w:p w14:paraId="11B37872" w14:textId="77777777" w:rsidR="00DB0109" w:rsidRPr="00AF1EB8" w:rsidRDefault="00DB0109" w:rsidP="007F16E7">
            <w:pPr>
              <w:pStyle w:val="ConsPlusNormal"/>
              <w:jc w:val="center"/>
            </w:pPr>
            <w:r w:rsidRPr="00AF1EB8">
              <w:t>1</w:t>
            </w:r>
          </w:p>
        </w:tc>
        <w:tc>
          <w:tcPr>
            <w:tcW w:w="8284" w:type="dxa"/>
          </w:tcPr>
          <w:p w14:paraId="2D205C3F" w14:textId="77777777" w:rsidR="00DB0109" w:rsidRPr="00AF1EB8" w:rsidRDefault="00DB0109" w:rsidP="007F16E7">
            <w:pPr>
              <w:pStyle w:val="ConsPlusNormal"/>
              <w:jc w:val="both"/>
            </w:pPr>
            <w:r w:rsidRPr="00AF1EB8">
              <w:t>Представление:</w:t>
            </w:r>
          </w:p>
        </w:tc>
      </w:tr>
      <w:tr w:rsidR="00DB0109" w:rsidRPr="00AF1EB8" w14:paraId="524AFBF6" w14:textId="77777777" w:rsidTr="00034A23">
        <w:tc>
          <w:tcPr>
            <w:tcW w:w="1701" w:type="dxa"/>
          </w:tcPr>
          <w:p w14:paraId="34D74EAB" w14:textId="77777777" w:rsidR="00DB0109" w:rsidRPr="00AF1EB8" w:rsidRDefault="00DB0109" w:rsidP="007F16E7">
            <w:pPr>
              <w:pStyle w:val="ConsPlusNormal"/>
              <w:jc w:val="center"/>
            </w:pPr>
            <w:r w:rsidRPr="00AF1EB8">
              <w:t>1.1</w:t>
            </w:r>
          </w:p>
        </w:tc>
        <w:tc>
          <w:tcPr>
            <w:tcW w:w="8284" w:type="dxa"/>
          </w:tcPr>
          <w:p w14:paraId="42F1D37B" w14:textId="77777777" w:rsidR="00DB0109" w:rsidRPr="00AF1EB8" w:rsidRDefault="00DB0109" w:rsidP="007F16E7">
            <w:pPr>
              <w:pStyle w:val="ConsPlusNormal"/>
              <w:jc w:val="both"/>
            </w:pPr>
            <w:r w:rsidRPr="00AF1EB8">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DB0109" w:rsidRPr="00AF1EB8" w14:paraId="53B29AE0" w14:textId="77777777" w:rsidTr="00034A23">
        <w:tc>
          <w:tcPr>
            <w:tcW w:w="1701" w:type="dxa"/>
          </w:tcPr>
          <w:p w14:paraId="21B0E3E3" w14:textId="77777777" w:rsidR="00DB0109" w:rsidRPr="00AF1EB8" w:rsidRDefault="00DB0109" w:rsidP="007F16E7">
            <w:pPr>
              <w:pStyle w:val="ConsPlusNormal"/>
              <w:jc w:val="center"/>
            </w:pPr>
            <w:r w:rsidRPr="00AF1EB8">
              <w:t>1.2</w:t>
            </w:r>
          </w:p>
        </w:tc>
        <w:tc>
          <w:tcPr>
            <w:tcW w:w="8284" w:type="dxa"/>
          </w:tcPr>
          <w:p w14:paraId="1A2334F0" w14:textId="77777777" w:rsidR="00DB0109" w:rsidRPr="00AF1EB8" w:rsidRDefault="00DB0109" w:rsidP="007F16E7">
            <w:pPr>
              <w:pStyle w:val="ConsPlusNormal"/>
              <w:jc w:val="both"/>
            </w:pPr>
            <w:r w:rsidRPr="00AF1EB8">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DB0109" w:rsidRPr="00AF1EB8" w14:paraId="1FD3E5F9" w14:textId="77777777" w:rsidTr="00034A23">
        <w:tc>
          <w:tcPr>
            <w:tcW w:w="1701" w:type="dxa"/>
          </w:tcPr>
          <w:p w14:paraId="05EC6C5A" w14:textId="77777777" w:rsidR="00DB0109" w:rsidRPr="00AF1EB8" w:rsidRDefault="00DB0109" w:rsidP="007F16E7">
            <w:pPr>
              <w:pStyle w:val="ConsPlusNormal"/>
              <w:jc w:val="center"/>
            </w:pPr>
            <w:r w:rsidRPr="00AF1EB8">
              <w:t>1.3</w:t>
            </w:r>
          </w:p>
        </w:tc>
        <w:tc>
          <w:tcPr>
            <w:tcW w:w="8284" w:type="dxa"/>
          </w:tcPr>
          <w:p w14:paraId="5A057E87" w14:textId="77777777" w:rsidR="00DB0109" w:rsidRPr="00AF1EB8" w:rsidRDefault="00DB0109" w:rsidP="007F16E7">
            <w:pPr>
              <w:pStyle w:val="ConsPlusNormal"/>
              <w:jc w:val="both"/>
            </w:pPr>
            <w:r w:rsidRPr="00AF1EB8">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DB0109" w:rsidRPr="00AF1EB8" w14:paraId="60B57006" w14:textId="77777777" w:rsidTr="00034A23">
        <w:tc>
          <w:tcPr>
            <w:tcW w:w="1701" w:type="dxa"/>
          </w:tcPr>
          <w:p w14:paraId="1F2A4EA3" w14:textId="77777777" w:rsidR="00DB0109" w:rsidRPr="00AF1EB8" w:rsidRDefault="00DB0109" w:rsidP="007F16E7">
            <w:pPr>
              <w:pStyle w:val="ConsPlusNormal"/>
              <w:jc w:val="center"/>
            </w:pPr>
            <w:r w:rsidRPr="00AF1EB8">
              <w:t>2</w:t>
            </w:r>
          </w:p>
        </w:tc>
        <w:tc>
          <w:tcPr>
            <w:tcW w:w="8284" w:type="dxa"/>
          </w:tcPr>
          <w:p w14:paraId="35177A23" w14:textId="77777777" w:rsidR="00DB0109" w:rsidRPr="00AF1EB8" w:rsidRDefault="00DB0109" w:rsidP="007F16E7">
            <w:pPr>
              <w:pStyle w:val="ConsPlusNormal"/>
              <w:jc w:val="both"/>
            </w:pPr>
            <w:r w:rsidRPr="00AF1EB8">
              <w:t>Владение системой химических знаний и умение применять систему химических знаний, которая включает:</w:t>
            </w:r>
          </w:p>
        </w:tc>
      </w:tr>
      <w:tr w:rsidR="00DB0109" w:rsidRPr="00AF1EB8" w14:paraId="60C41F2D" w14:textId="77777777" w:rsidTr="00034A23">
        <w:tc>
          <w:tcPr>
            <w:tcW w:w="1701" w:type="dxa"/>
          </w:tcPr>
          <w:p w14:paraId="2B9771D2" w14:textId="77777777" w:rsidR="00DB0109" w:rsidRPr="00AF1EB8" w:rsidRDefault="00DB0109" w:rsidP="007F16E7">
            <w:pPr>
              <w:pStyle w:val="ConsPlusNormal"/>
              <w:jc w:val="center"/>
            </w:pPr>
            <w:r w:rsidRPr="00AF1EB8">
              <w:t>2.1</w:t>
            </w:r>
          </w:p>
        </w:tc>
        <w:tc>
          <w:tcPr>
            <w:tcW w:w="8284" w:type="dxa"/>
          </w:tcPr>
          <w:p w14:paraId="6BF63E62" w14:textId="77777777" w:rsidR="00DB0109" w:rsidRPr="00AF1EB8" w:rsidRDefault="00DB0109" w:rsidP="007F16E7">
            <w:pPr>
              <w:pStyle w:val="ConsPlusNormal"/>
              <w:jc w:val="both"/>
            </w:pPr>
            <w:r w:rsidRPr="00AF1EB8">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DB0109" w:rsidRPr="00AF1EB8" w14:paraId="0F150548" w14:textId="77777777" w:rsidTr="00034A23">
        <w:tc>
          <w:tcPr>
            <w:tcW w:w="1701" w:type="dxa"/>
          </w:tcPr>
          <w:p w14:paraId="5EECD8A3" w14:textId="77777777" w:rsidR="00DB0109" w:rsidRPr="00AF1EB8" w:rsidRDefault="00DB0109" w:rsidP="007F16E7">
            <w:pPr>
              <w:pStyle w:val="ConsPlusNormal"/>
              <w:jc w:val="center"/>
            </w:pPr>
            <w:r w:rsidRPr="00AF1EB8">
              <w:t>2.2</w:t>
            </w:r>
          </w:p>
        </w:tc>
        <w:tc>
          <w:tcPr>
            <w:tcW w:w="8284" w:type="dxa"/>
          </w:tcPr>
          <w:p w14:paraId="3F3FD682" w14:textId="77777777" w:rsidR="00DB0109" w:rsidRPr="00AF1EB8" w:rsidRDefault="00DB0109" w:rsidP="007F16E7">
            <w:pPr>
              <w:pStyle w:val="ConsPlusNormal"/>
              <w:jc w:val="both"/>
            </w:pPr>
            <w:r w:rsidRPr="00AF1EB8">
              <w:t>основополагающие законы химии: закон сохранения массы, периодический закон Д.И. Менделеева, закон постоянства состава, закон Авогадро</w:t>
            </w:r>
          </w:p>
        </w:tc>
      </w:tr>
      <w:tr w:rsidR="00DB0109" w:rsidRPr="00AF1EB8" w14:paraId="3CA53DA0" w14:textId="77777777" w:rsidTr="00034A23">
        <w:tc>
          <w:tcPr>
            <w:tcW w:w="1701" w:type="dxa"/>
          </w:tcPr>
          <w:p w14:paraId="34785CA5" w14:textId="77777777" w:rsidR="00DB0109" w:rsidRPr="00AF1EB8" w:rsidRDefault="00DB0109" w:rsidP="007F16E7">
            <w:pPr>
              <w:pStyle w:val="ConsPlusNormal"/>
              <w:jc w:val="center"/>
            </w:pPr>
            <w:r w:rsidRPr="00AF1EB8">
              <w:t>2.3</w:t>
            </w:r>
          </w:p>
        </w:tc>
        <w:tc>
          <w:tcPr>
            <w:tcW w:w="8284" w:type="dxa"/>
          </w:tcPr>
          <w:p w14:paraId="0886F658" w14:textId="77777777" w:rsidR="00DB0109" w:rsidRPr="00AF1EB8" w:rsidRDefault="00DB0109" w:rsidP="007F16E7">
            <w:pPr>
              <w:pStyle w:val="ConsPlusNormal"/>
              <w:jc w:val="both"/>
            </w:pPr>
            <w:r w:rsidRPr="00AF1EB8">
              <w:t>теории химии: атомно-молекулярная теория, теория электролитической диссоциации</w:t>
            </w:r>
          </w:p>
        </w:tc>
      </w:tr>
      <w:tr w:rsidR="00DB0109" w:rsidRPr="00AF1EB8" w14:paraId="414A987C" w14:textId="77777777" w:rsidTr="00034A23">
        <w:tc>
          <w:tcPr>
            <w:tcW w:w="1701" w:type="dxa"/>
          </w:tcPr>
          <w:p w14:paraId="2A39EAAF" w14:textId="77777777" w:rsidR="00DB0109" w:rsidRPr="00AF1EB8" w:rsidRDefault="00DB0109" w:rsidP="007F16E7">
            <w:pPr>
              <w:pStyle w:val="ConsPlusNormal"/>
              <w:jc w:val="center"/>
            </w:pPr>
            <w:r w:rsidRPr="00AF1EB8">
              <w:t>3</w:t>
            </w:r>
          </w:p>
        </w:tc>
        <w:tc>
          <w:tcPr>
            <w:tcW w:w="8284" w:type="dxa"/>
          </w:tcPr>
          <w:p w14:paraId="0AED00F6" w14:textId="77777777" w:rsidR="00DB0109" w:rsidRPr="00AF1EB8" w:rsidRDefault="00DB0109" w:rsidP="007F16E7">
            <w:pPr>
              <w:pStyle w:val="ConsPlusNormal"/>
              <w:jc w:val="both"/>
            </w:pPr>
            <w:r w:rsidRPr="00AF1EB8">
              <w:t>Владение основами химической грамотности, включающей:</w:t>
            </w:r>
          </w:p>
        </w:tc>
      </w:tr>
      <w:tr w:rsidR="00DB0109" w:rsidRPr="00AF1EB8" w14:paraId="303AC481" w14:textId="77777777" w:rsidTr="00034A23">
        <w:tc>
          <w:tcPr>
            <w:tcW w:w="1701" w:type="dxa"/>
          </w:tcPr>
          <w:p w14:paraId="65C8B2F3" w14:textId="77777777" w:rsidR="00DB0109" w:rsidRPr="00AF1EB8" w:rsidRDefault="00DB0109" w:rsidP="007F16E7">
            <w:pPr>
              <w:pStyle w:val="ConsPlusNormal"/>
              <w:jc w:val="center"/>
            </w:pPr>
            <w:r w:rsidRPr="00AF1EB8">
              <w:t>3.1</w:t>
            </w:r>
          </w:p>
        </w:tc>
        <w:tc>
          <w:tcPr>
            <w:tcW w:w="8284" w:type="dxa"/>
          </w:tcPr>
          <w:p w14:paraId="5F85EF50" w14:textId="77777777" w:rsidR="00DB0109" w:rsidRPr="00AF1EB8" w:rsidRDefault="00DB0109" w:rsidP="007F16E7">
            <w:pPr>
              <w:pStyle w:val="ConsPlusNormal"/>
              <w:jc w:val="both"/>
            </w:pPr>
            <w:r w:rsidRPr="00AF1EB8">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DB0109" w:rsidRPr="00AF1EB8" w14:paraId="0C473D19" w14:textId="77777777" w:rsidTr="00034A23">
        <w:tc>
          <w:tcPr>
            <w:tcW w:w="1701" w:type="dxa"/>
          </w:tcPr>
          <w:p w14:paraId="599146AE" w14:textId="77777777" w:rsidR="00DB0109" w:rsidRPr="00AF1EB8" w:rsidRDefault="00DB0109" w:rsidP="007F16E7">
            <w:pPr>
              <w:pStyle w:val="ConsPlusNormal"/>
              <w:jc w:val="center"/>
            </w:pPr>
            <w:r w:rsidRPr="00AF1EB8">
              <w:t>3.2</w:t>
            </w:r>
          </w:p>
        </w:tc>
        <w:tc>
          <w:tcPr>
            <w:tcW w:w="8284" w:type="dxa"/>
          </w:tcPr>
          <w:p w14:paraId="3551556E" w14:textId="77777777" w:rsidR="00DB0109" w:rsidRPr="00AF1EB8" w:rsidRDefault="00DB0109" w:rsidP="007F16E7">
            <w:pPr>
              <w:pStyle w:val="ConsPlusNormal"/>
              <w:jc w:val="both"/>
            </w:pPr>
            <w:r w:rsidRPr="00AF1EB8">
              <w:t>умение интегрировать химические знания со знаниями других учебных предметов</w:t>
            </w:r>
          </w:p>
        </w:tc>
      </w:tr>
      <w:tr w:rsidR="00DB0109" w:rsidRPr="00AF1EB8" w14:paraId="1262C6A4" w14:textId="77777777" w:rsidTr="00034A23">
        <w:tc>
          <w:tcPr>
            <w:tcW w:w="1701" w:type="dxa"/>
          </w:tcPr>
          <w:p w14:paraId="23FF9D48" w14:textId="77777777" w:rsidR="00DB0109" w:rsidRPr="00AF1EB8" w:rsidRDefault="00DB0109" w:rsidP="007F16E7">
            <w:pPr>
              <w:pStyle w:val="ConsPlusNormal"/>
              <w:jc w:val="center"/>
            </w:pPr>
            <w:r w:rsidRPr="00AF1EB8">
              <w:t>3.3</w:t>
            </w:r>
          </w:p>
        </w:tc>
        <w:tc>
          <w:tcPr>
            <w:tcW w:w="8284" w:type="dxa"/>
          </w:tcPr>
          <w:p w14:paraId="2041ABA6" w14:textId="77777777" w:rsidR="00DB0109" w:rsidRPr="00AF1EB8" w:rsidRDefault="00DB0109" w:rsidP="007F16E7">
            <w:pPr>
              <w:pStyle w:val="ConsPlusNormal"/>
              <w:jc w:val="both"/>
            </w:pPr>
            <w:r w:rsidRPr="00AF1EB8">
              <w:t>наличие опыта работы с различными источниками информации по химии (научная и научно-популярная литература, словари, справочники, интернет-ресурсы)</w:t>
            </w:r>
          </w:p>
        </w:tc>
      </w:tr>
      <w:tr w:rsidR="00DB0109" w:rsidRPr="00AF1EB8" w14:paraId="729DFF63" w14:textId="77777777" w:rsidTr="00034A23">
        <w:tc>
          <w:tcPr>
            <w:tcW w:w="1701" w:type="dxa"/>
          </w:tcPr>
          <w:p w14:paraId="726B320E" w14:textId="77777777" w:rsidR="00DB0109" w:rsidRPr="00AF1EB8" w:rsidRDefault="00DB0109" w:rsidP="007F16E7">
            <w:pPr>
              <w:pStyle w:val="ConsPlusNormal"/>
              <w:jc w:val="center"/>
            </w:pPr>
            <w:r w:rsidRPr="00AF1EB8">
              <w:t>3.4</w:t>
            </w:r>
          </w:p>
        </w:tc>
        <w:tc>
          <w:tcPr>
            <w:tcW w:w="8284" w:type="dxa"/>
          </w:tcPr>
          <w:p w14:paraId="156C30EF" w14:textId="77777777" w:rsidR="00DB0109" w:rsidRPr="00AF1EB8" w:rsidRDefault="00DB0109" w:rsidP="007F16E7">
            <w:pPr>
              <w:pStyle w:val="ConsPlusNormal"/>
              <w:jc w:val="both"/>
            </w:pPr>
            <w:r w:rsidRPr="00AF1EB8">
              <w:t>умение объективно оценивать информацию о веществах, их превращениях и практическом применении и умение использовать ее для решения учебно-познавательных задач</w:t>
            </w:r>
          </w:p>
        </w:tc>
      </w:tr>
      <w:tr w:rsidR="00DB0109" w:rsidRPr="00AF1EB8" w14:paraId="59BA46DB" w14:textId="77777777" w:rsidTr="00034A23">
        <w:tc>
          <w:tcPr>
            <w:tcW w:w="1701" w:type="dxa"/>
          </w:tcPr>
          <w:p w14:paraId="325B6C81" w14:textId="77777777" w:rsidR="00DB0109" w:rsidRPr="00AF1EB8" w:rsidRDefault="00DB0109" w:rsidP="007F16E7">
            <w:pPr>
              <w:pStyle w:val="ConsPlusNormal"/>
              <w:jc w:val="center"/>
            </w:pPr>
            <w:r w:rsidRPr="00AF1EB8">
              <w:t>4</w:t>
            </w:r>
          </w:p>
        </w:tc>
        <w:tc>
          <w:tcPr>
            <w:tcW w:w="8284" w:type="dxa"/>
          </w:tcPr>
          <w:p w14:paraId="785E6E4C" w14:textId="77777777" w:rsidR="00DB0109" w:rsidRPr="00AF1EB8" w:rsidRDefault="00DB0109" w:rsidP="007F16E7">
            <w:pPr>
              <w:pStyle w:val="ConsPlusNormal"/>
              <w:jc w:val="both"/>
            </w:pPr>
            <w:r w:rsidRPr="00AF1EB8">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w:t>
            </w:r>
          </w:p>
        </w:tc>
      </w:tr>
      <w:tr w:rsidR="00DB0109" w:rsidRPr="00AF1EB8" w14:paraId="0D8D0D26" w14:textId="77777777" w:rsidTr="00034A23">
        <w:tc>
          <w:tcPr>
            <w:tcW w:w="1701" w:type="dxa"/>
          </w:tcPr>
          <w:p w14:paraId="5A3D131A" w14:textId="77777777" w:rsidR="00DB0109" w:rsidRPr="00AF1EB8" w:rsidRDefault="00DB0109" w:rsidP="007F16E7">
            <w:pPr>
              <w:pStyle w:val="ConsPlusNormal"/>
              <w:jc w:val="center"/>
            </w:pPr>
            <w:r w:rsidRPr="00AF1EB8">
              <w:t>5</w:t>
            </w:r>
          </w:p>
        </w:tc>
        <w:tc>
          <w:tcPr>
            <w:tcW w:w="8284" w:type="dxa"/>
          </w:tcPr>
          <w:p w14:paraId="7412BA96" w14:textId="77777777" w:rsidR="00DB0109" w:rsidRPr="00AF1EB8" w:rsidRDefault="00DB0109" w:rsidP="007F16E7">
            <w:pPr>
              <w:pStyle w:val="ConsPlusNormal"/>
              <w:jc w:val="both"/>
            </w:pPr>
            <w:r w:rsidRPr="00AF1EB8">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w:t>
            </w:r>
          </w:p>
        </w:tc>
      </w:tr>
      <w:tr w:rsidR="00DB0109" w:rsidRPr="00AF1EB8" w14:paraId="1C9FD630" w14:textId="77777777" w:rsidTr="00034A23">
        <w:tc>
          <w:tcPr>
            <w:tcW w:w="1701" w:type="dxa"/>
          </w:tcPr>
          <w:p w14:paraId="773E19A2" w14:textId="77777777" w:rsidR="00DB0109" w:rsidRPr="00AF1EB8" w:rsidRDefault="00DB0109" w:rsidP="007F16E7">
            <w:pPr>
              <w:pStyle w:val="ConsPlusNormal"/>
              <w:jc w:val="center"/>
            </w:pPr>
            <w:r w:rsidRPr="00AF1EB8">
              <w:t>6</w:t>
            </w:r>
          </w:p>
        </w:tc>
        <w:tc>
          <w:tcPr>
            <w:tcW w:w="8284" w:type="dxa"/>
          </w:tcPr>
          <w:p w14:paraId="246A49D9" w14:textId="77777777" w:rsidR="00DB0109" w:rsidRPr="00AF1EB8" w:rsidRDefault="00DB0109" w:rsidP="007F16E7">
            <w:pPr>
              <w:pStyle w:val="ConsPlusNormal"/>
              <w:jc w:val="both"/>
            </w:pPr>
            <w:r w:rsidRPr="00AF1EB8">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DB0109" w:rsidRPr="00AF1EB8" w14:paraId="3446A976" w14:textId="77777777" w:rsidTr="00034A23">
        <w:tc>
          <w:tcPr>
            <w:tcW w:w="1701" w:type="dxa"/>
          </w:tcPr>
          <w:p w14:paraId="3AE8A66F" w14:textId="77777777" w:rsidR="00DB0109" w:rsidRPr="00AF1EB8" w:rsidRDefault="00DB0109" w:rsidP="007F16E7">
            <w:pPr>
              <w:pStyle w:val="ConsPlusNormal"/>
              <w:jc w:val="center"/>
            </w:pPr>
            <w:r w:rsidRPr="00AF1EB8">
              <w:t>7</w:t>
            </w:r>
          </w:p>
        </w:tc>
        <w:tc>
          <w:tcPr>
            <w:tcW w:w="8284" w:type="dxa"/>
          </w:tcPr>
          <w:p w14:paraId="0A45D69B" w14:textId="77777777" w:rsidR="00DB0109" w:rsidRPr="00AF1EB8" w:rsidRDefault="00DB0109" w:rsidP="007F16E7">
            <w:pPr>
              <w:pStyle w:val="ConsPlusNormal"/>
              <w:jc w:val="both"/>
            </w:pPr>
            <w:r w:rsidRPr="00AF1EB8">
              <w:t>Умение классифицировать:</w:t>
            </w:r>
          </w:p>
        </w:tc>
      </w:tr>
      <w:tr w:rsidR="00DB0109" w:rsidRPr="00AF1EB8" w14:paraId="2E30E83E" w14:textId="77777777" w:rsidTr="00034A23">
        <w:tc>
          <w:tcPr>
            <w:tcW w:w="1701" w:type="dxa"/>
          </w:tcPr>
          <w:p w14:paraId="15DFF3B4" w14:textId="77777777" w:rsidR="00DB0109" w:rsidRPr="00AF1EB8" w:rsidRDefault="00DB0109" w:rsidP="007F16E7">
            <w:pPr>
              <w:pStyle w:val="ConsPlusNormal"/>
              <w:jc w:val="center"/>
            </w:pPr>
            <w:r w:rsidRPr="00AF1EB8">
              <w:t>7.1</w:t>
            </w:r>
          </w:p>
        </w:tc>
        <w:tc>
          <w:tcPr>
            <w:tcW w:w="8284" w:type="dxa"/>
          </w:tcPr>
          <w:p w14:paraId="4B950014" w14:textId="77777777" w:rsidR="00DB0109" w:rsidRPr="00AF1EB8" w:rsidRDefault="00DB0109" w:rsidP="007F16E7">
            <w:pPr>
              <w:pStyle w:val="ConsPlusNormal"/>
              <w:jc w:val="both"/>
            </w:pPr>
            <w:r w:rsidRPr="00AF1EB8">
              <w:t>химические элементы</w:t>
            </w:r>
          </w:p>
        </w:tc>
      </w:tr>
      <w:tr w:rsidR="00DB0109" w:rsidRPr="00AF1EB8" w14:paraId="3636DA16" w14:textId="77777777" w:rsidTr="00034A23">
        <w:tc>
          <w:tcPr>
            <w:tcW w:w="1701" w:type="dxa"/>
          </w:tcPr>
          <w:p w14:paraId="254A585C" w14:textId="77777777" w:rsidR="00DB0109" w:rsidRPr="00AF1EB8" w:rsidRDefault="00DB0109" w:rsidP="007F16E7">
            <w:pPr>
              <w:pStyle w:val="ConsPlusNormal"/>
              <w:jc w:val="center"/>
            </w:pPr>
            <w:r w:rsidRPr="00AF1EB8">
              <w:t>7.2</w:t>
            </w:r>
          </w:p>
        </w:tc>
        <w:tc>
          <w:tcPr>
            <w:tcW w:w="8284" w:type="dxa"/>
          </w:tcPr>
          <w:p w14:paraId="302C7FFD" w14:textId="77777777" w:rsidR="00DB0109" w:rsidRPr="00AF1EB8" w:rsidRDefault="00DB0109" w:rsidP="007F16E7">
            <w:pPr>
              <w:pStyle w:val="ConsPlusNormal"/>
              <w:jc w:val="both"/>
            </w:pPr>
            <w:r w:rsidRPr="00AF1EB8">
              <w:t>неорганические вещества</w:t>
            </w:r>
          </w:p>
        </w:tc>
      </w:tr>
      <w:tr w:rsidR="00DB0109" w:rsidRPr="00AF1EB8" w14:paraId="4C64CB15" w14:textId="77777777" w:rsidTr="00034A23">
        <w:tc>
          <w:tcPr>
            <w:tcW w:w="1701" w:type="dxa"/>
          </w:tcPr>
          <w:p w14:paraId="71595B46" w14:textId="77777777" w:rsidR="00DB0109" w:rsidRPr="00AF1EB8" w:rsidRDefault="00DB0109" w:rsidP="007F16E7">
            <w:pPr>
              <w:pStyle w:val="ConsPlusNormal"/>
              <w:jc w:val="center"/>
            </w:pPr>
            <w:r w:rsidRPr="00AF1EB8">
              <w:t>7.3</w:t>
            </w:r>
          </w:p>
        </w:tc>
        <w:tc>
          <w:tcPr>
            <w:tcW w:w="8284" w:type="dxa"/>
          </w:tcPr>
          <w:p w14:paraId="0C0F921B" w14:textId="77777777" w:rsidR="00DB0109" w:rsidRPr="00AF1EB8" w:rsidRDefault="00DB0109" w:rsidP="007F16E7">
            <w:pPr>
              <w:pStyle w:val="ConsPlusNormal"/>
              <w:jc w:val="both"/>
            </w:pPr>
            <w:r w:rsidRPr="00AF1EB8">
              <w:t>химические реакции</w:t>
            </w:r>
          </w:p>
        </w:tc>
      </w:tr>
      <w:tr w:rsidR="00DB0109" w:rsidRPr="00AF1EB8" w14:paraId="33B8B6E5" w14:textId="77777777" w:rsidTr="00034A23">
        <w:tc>
          <w:tcPr>
            <w:tcW w:w="1701" w:type="dxa"/>
          </w:tcPr>
          <w:p w14:paraId="51CFC416" w14:textId="77777777" w:rsidR="00DB0109" w:rsidRPr="00AF1EB8" w:rsidRDefault="00DB0109" w:rsidP="007F16E7">
            <w:pPr>
              <w:pStyle w:val="ConsPlusNormal"/>
              <w:jc w:val="center"/>
            </w:pPr>
            <w:r w:rsidRPr="00AF1EB8">
              <w:t>8</w:t>
            </w:r>
          </w:p>
        </w:tc>
        <w:tc>
          <w:tcPr>
            <w:tcW w:w="8284" w:type="dxa"/>
          </w:tcPr>
          <w:p w14:paraId="2AA26991" w14:textId="77777777" w:rsidR="00DB0109" w:rsidRPr="00AF1EB8" w:rsidRDefault="00DB0109" w:rsidP="007F16E7">
            <w:pPr>
              <w:pStyle w:val="ConsPlusNormal"/>
              <w:jc w:val="both"/>
            </w:pPr>
            <w:r w:rsidRPr="00AF1EB8">
              <w:t>Умение определять:</w:t>
            </w:r>
          </w:p>
        </w:tc>
      </w:tr>
      <w:tr w:rsidR="00DB0109" w:rsidRPr="00AF1EB8" w14:paraId="4E150415" w14:textId="77777777" w:rsidTr="00034A23">
        <w:tc>
          <w:tcPr>
            <w:tcW w:w="1701" w:type="dxa"/>
          </w:tcPr>
          <w:p w14:paraId="504D3327" w14:textId="77777777" w:rsidR="00DB0109" w:rsidRPr="00AF1EB8" w:rsidRDefault="00DB0109" w:rsidP="007F16E7">
            <w:pPr>
              <w:pStyle w:val="ConsPlusNormal"/>
              <w:jc w:val="center"/>
            </w:pPr>
            <w:r w:rsidRPr="00AF1EB8">
              <w:t>8.1</w:t>
            </w:r>
          </w:p>
        </w:tc>
        <w:tc>
          <w:tcPr>
            <w:tcW w:w="8284" w:type="dxa"/>
          </w:tcPr>
          <w:p w14:paraId="3CB02F57" w14:textId="77777777" w:rsidR="00DB0109" w:rsidRPr="00AF1EB8" w:rsidRDefault="00DB0109" w:rsidP="007F16E7">
            <w:pPr>
              <w:pStyle w:val="ConsPlusNormal"/>
              <w:jc w:val="both"/>
            </w:pPr>
            <w:r w:rsidRPr="00AF1EB8">
              <w:t>валентность и степень окисления химических элементов, заряд иона</w:t>
            </w:r>
          </w:p>
        </w:tc>
      </w:tr>
      <w:tr w:rsidR="00DB0109" w:rsidRPr="00AF1EB8" w14:paraId="0D5620BC" w14:textId="77777777" w:rsidTr="00034A23">
        <w:tc>
          <w:tcPr>
            <w:tcW w:w="1701" w:type="dxa"/>
          </w:tcPr>
          <w:p w14:paraId="174A6D8D" w14:textId="77777777" w:rsidR="00DB0109" w:rsidRPr="00AF1EB8" w:rsidRDefault="00DB0109" w:rsidP="007F16E7">
            <w:pPr>
              <w:pStyle w:val="ConsPlusNormal"/>
              <w:jc w:val="center"/>
            </w:pPr>
            <w:r w:rsidRPr="00AF1EB8">
              <w:t>8.2</w:t>
            </w:r>
          </w:p>
        </w:tc>
        <w:tc>
          <w:tcPr>
            <w:tcW w:w="8284" w:type="dxa"/>
          </w:tcPr>
          <w:p w14:paraId="1D597E7C" w14:textId="77777777" w:rsidR="00DB0109" w:rsidRPr="00AF1EB8" w:rsidRDefault="00DB0109" w:rsidP="007F16E7">
            <w:pPr>
              <w:pStyle w:val="ConsPlusNormal"/>
              <w:jc w:val="both"/>
            </w:pPr>
            <w:r w:rsidRPr="00AF1EB8">
              <w:t>вид химической связи и тип кристаллической структуры в соединениях</w:t>
            </w:r>
          </w:p>
        </w:tc>
      </w:tr>
      <w:tr w:rsidR="00DB0109" w:rsidRPr="00AF1EB8" w14:paraId="3616557E" w14:textId="77777777" w:rsidTr="00034A23">
        <w:tc>
          <w:tcPr>
            <w:tcW w:w="1701" w:type="dxa"/>
          </w:tcPr>
          <w:p w14:paraId="3C327CED" w14:textId="77777777" w:rsidR="00DB0109" w:rsidRPr="00AF1EB8" w:rsidRDefault="00DB0109" w:rsidP="007F16E7">
            <w:pPr>
              <w:pStyle w:val="ConsPlusNormal"/>
              <w:jc w:val="center"/>
            </w:pPr>
            <w:r w:rsidRPr="00AF1EB8">
              <w:t>8.3</w:t>
            </w:r>
          </w:p>
        </w:tc>
        <w:tc>
          <w:tcPr>
            <w:tcW w:w="8284" w:type="dxa"/>
          </w:tcPr>
          <w:p w14:paraId="77EF6583" w14:textId="77777777" w:rsidR="00DB0109" w:rsidRPr="00AF1EB8" w:rsidRDefault="00DB0109" w:rsidP="007F16E7">
            <w:pPr>
              <w:pStyle w:val="ConsPlusNormal"/>
              <w:jc w:val="both"/>
            </w:pPr>
            <w:r w:rsidRPr="00AF1EB8">
              <w:t>характер среды в водных растворах веществ (кислот, оснований)</w:t>
            </w:r>
          </w:p>
        </w:tc>
      </w:tr>
      <w:tr w:rsidR="00DB0109" w:rsidRPr="00AF1EB8" w14:paraId="7B9E22C0" w14:textId="77777777" w:rsidTr="00034A23">
        <w:tc>
          <w:tcPr>
            <w:tcW w:w="1701" w:type="dxa"/>
          </w:tcPr>
          <w:p w14:paraId="11DA82D7" w14:textId="77777777" w:rsidR="00DB0109" w:rsidRPr="00AF1EB8" w:rsidRDefault="00DB0109" w:rsidP="007F16E7">
            <w:pPr>
              <w:pStyle w:val="ConsPlusNormal"/>
              <w:jc w:val="center"/>
            </w:pPr>
            <w:r w:rsidRPr="00AF1EB8">
              <w:t>8.4</w:t>
            </w:r>
          </w:p>
        </w:tc>
        <w:tc>
          <w:tcPr>
            <w:tcW w:w="8284" w:type="dxa"/>
          </w:tcPr>
          <w:p w14:paraId="06DA3133" w14:textId="77777777" w:rsidR="00DB0109" w:rsidRPr="00AF1EB8" w:rsidRDefault="00DB0109" w:rsidP="007F16E7">
            <w:pPr>
              <w:pStyle w:val="ConsPlusNormal"/>
              <w:jc w:val="both"/>
            </w:pPr>
            <w:r w:rsidRPr="00AF1EB8">
              <w:t>окислитель и восстановитель</w:t>
            </w:r>
          </w:p>
        </w:tc>
      </w:tr>
      <w:tr w:rsidR="00DB0109" w:rsidRPr="00AF1EB8" w14:paraId="760E569C" w14:textId="77777777" w:rsidTr="00034A23">
        <w:tc>
          <w:tcPr>
            <w:tcW w:w="1701" w:type="dxa"/>
          </w:tcPr>
          <w:p w14:paraId="7CA82CE9" w14:textId="77777777" w:rsidR="00DB0109" w:rsidRPr="00AF1EB8" w:rsidRDefault="00DB0109" w:rsidP="007F16E7">
            <w:pPr>
              <w:pStyle w:val="ConsPlusNormal"/>
              <w:jc w:val="center"/>
            </w:pPr>
            <w:r w:rsidRPr="00AF1EB8">
              <w:t>9</w:t>
            </w:r>
          </w:p>
        </w:tc>
        <w:tc>
          <w:tcPr>
            <w:tcW w:w="8284" w:type="dxa"/>
          </w:tcPr>
          <w:p w14:paraId="5ACFEEF0" w14:textId="77777777" w:rsidR="00DB0109" w:rsidRPr="00AF1EB8" w:rsidRDefault="00DB0109" w:rsidP="007F16E7">
            <w:pPr>
              <w:pStyle w:val="ConsPlusNormal"/>
              <w:jc w:val="both"/>
            </w:pPr>
            <w:r w:rsidRPr="00AF1EB8">
              <w:t>Умение характеризовать физические и химические свойства:</w:t>
            </w:r>
          </w:p>
        </w:tc>
      </w:tr>
      <w:tr w:rsidR="00DB0109" w:rsidRPr="00AF1EB8" w14:paraId="58BE00A7" w14:textId="77777777" w:rsidTr="00034A23">
        <w:tc>
          <w:tcPr>
            <w:tcW w:w="1701" w:type="dxa"/>
          </w:tcPr>
          <w:p w14:paraId="1F1D8E51" w14:textId="77777777" w:rsidR="00DB0109" w:rsidRPr="00AF1EB8" w:rsidRDefault="00DB0109" w:rsidP="007F16E7">
            <w:pPr>
              <w:pStyle w:val="ConsPlusNormal"/>
              <w:jc w:val="center"/>
            </w:pPr>
            <w:r w:rsidRPr="00AF1EB8">
              <w:t>9.1</w:t>
            </w:r>
          </w:p>
        </w:tc>
        <w:tc>
          <w:tcPr>
            <w:tcW w:w="8284" w:type="dxa"/>
          </w:tcPr>
          <w:p w14:paraId="4BE985C7" w14:textId="77777777" w:rsidR="00DB0109" w:rsidRPr="00AF1EB8" w:rsidRDefault="00DB0109" w:rsidP="007F16E7">
            <w:pPr>
              <w:pStyle w:val="ConsPlusNormal"/>
              <w:jc w:val="both"/>
            </w:pPr>
            <w:r w:rsidRPr="00AF1EB8">
              <w:t>простых веществ (кислород, озон, водород, графит, алмаз, кремний, азот, фосфор, сера, хлор, натрий, калий, магний, кальций, алюминий, железо)</w:t>
            </w:r>
          </w:p>
        </w:tc>
      </w:tr>
      <w:tr w:rsidR="00DB0109" w:rsidRPr="00AF1EB8" w14:paraId="55AE76CB" w14:textId="77777777" w:rsidTr="00034A23">
        <w:tc>
          <w:tcPr>
            <w:tcW w:w="1701" w:type="dxa"/>
          </w:tcPr>
          <w:p w14:paraId="0C2BECF3" w14:textId="77777777" w:rsidR="00DB0109" w:rsidRPr="00AF1EB8" w:rsidRDefault="00DB0109" w:rsidP="007F16E7">
            <w:pPr>
              <w:pStyle w:val="ConsPlusNormal"/>
              <w:jc w:val="center"/>
            </w:pPr>
            <w:r w:rsidRPr="00AF1EB8">
              <w:t>9.2</w:t>
            </w:r>
          </w:p>
        </w:tc>
        <w:tc>
          <w:tcPr>
            <w:tcW w:w="8284" w:type="dxa"/>
          </w:tcPr>
          <w:p w14:paraId="0C2DD76F" w14:textId="77777777" w:rsidR="00DB0109" w:rsidRPr="00AF1EB8" w:rsidRDefault="00DB0109" w:rsidP="007F16E7">
            <w:pPr>
              <w:pStyle w:val="ConsPlusNormal"/>
              <w:jc w:val="both"/>
            </w:pPr>
            <w:r w:rsidRPr="00AF1EB8">
              <w:t>сложных веществ, в том числе их водных растворов (вода, аммиак, хлороводород, 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rsidR="00DB0109" w:rsidRPr="00AF1EB8" w14:paraId="6785A7D3" w14:textId="77777777" w:rsidTr="00034A23">
        <w:tc>
          <w:tcPr>
            <w:tcW w:w="1701" w:type="dxa"/>
          </w:tcPr>
          <w:p w14:paraId="21102FCD" w14:textId="77777777" w:rsidR="00DB0109" w:rsidRPr="00AF1EB8" w:rsidRDefault="00DB0109" w:rsidP="007F16E7">
            <w:pPr>
              <w:pStyle w:val="ConsPlusNormal"/>
              <w:jc w:val="center"/>
            </w:pPr>
            <w:r w:rsidRPr="00AF1EB8">
              <w:t>9.3</w:t>
            </w:r>
          </w:p>
        </w:tc>
        <w:tc>
          <w:tcPr>
            <w:tcW w:w="8284" w:type="dxa"/>
          </w:tcPr>
          <w:p w14:paraId="05068E16" w14:textId="77777777" w:rsidR="00DB0109" w:rsidRPr="00AF1EB8" w:rsidRDefault="00DB0109" w:rsidP="007F16E7">
            <w:pPr>
              <w:pStyle w:val="ConsPlusNormal"/>
              <w:jc w:val="both"/>
            </w:pPr>
            <w:r w:rsidRPr="00AF1EB8">
              <w:t>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w:t>
            </w:r>
          </w:p>
        </w:tc>
      </w:tr>
      <w:tr w:rsidR="00DB0109" w:rsidRPr="00AF1EB8" w14:paraId="327FA89F" w14:textId="77777777" w:rsidTr="00034A23">
        <w:tc>
          <w:tcPr>
            <w:tcW w:w="1701" w:type="dxa"/>
          </w:tcPr>
          <w:p w14:paraId="0D842E96" w14:textId="77777777" w:rsidR="00DB0109" w:rsidRPr="00AF1EB8" w:rsidRDefault="00DB0109" w:rsidP="007F16E7">
            <w:pPr>
              <w:pStyle w:val="ConsPlusNormal"/>
              <w:jc w:val="center"/>
            </w:pPr>
            <w:r w:rsidRPr="00AF1EB8">
              <w:t>10</w:t>
            </w:r>
          </w:p>
        </w:tc>
        <w:tc>
          <w:tcPr>
            <w:tcW w:w="8284" w:type="dxa"/>
          </w:tcPr>
          <w:p w14:paraId="22FBD74F" w14:textId="77777777" w:rsidR="00DB0109" w:rsidRPr="00AF1EB8" w:rsidRDefault="00DB0109" w:rsidP="007F16E7">
            <w:pPr>
              <w:pStyle w:val="ConsPlusNormal"/>
              <w:jc w:val="both"/>
            </w:pPr>
            <w:r w:rsidRPr="00AF1EB8">
              <w:t>Умение составлять молекулярные и ионные уравнения реакций, в том числе:</w:t>
            </w:r>
          </w:p>
        </w:tc>
      </w:tr>
      <w:tr w:rsidR="00DB0109" w:rsidRPr="00AF1EB8" w14:paraId="638406CE" w14:textId="77777777" w:rsidTr="00034A23">
        <w:tc>
          <w:tcPr>
            <w:tcW w:w="1701" w:type="dxa"/>
          </w:tcPr>
          <w:p w14:paraId="6674BB12" w14:textId="77777777" w:rsidR="00DB0109" w:rsidRPr="00AF1EB8" w:rsidRDefault="00DB0109" w:rsidP="007F16E7">
            <w:pPr>
              <w:pStyle w:val="ConsPlusNormal"/>
              <w:jc w:val="center"/>
            </w:pPr>
            <w:r w:rsidRPr="00AF1EB8">
              <w:t>10.1</w:t>
            </w:r>
          </w:p>
        </w:tc>
        <w:tc>
          <w:tcPr>
            <w:tcW w:w="8284" w:type="dxa"/>
          </w:tcPr>
          <w:p w14:paraId="27397D2E" w14:textId="77777777" w:rsidR="00DB0109" w:rsidRPr="00AF1EB8" w:rsidRDefault="00DB0109" w:rsidP="007F16E7">
            <w:pPr>
              <w:pStyle w:val="ConsPlusNormal"/>
              <w:jc w:val="both"/>
            </w:pPr>
            <w:r w:rsidRPr="00AF1EB8">
              <w:t>реакций ионного обмена</w:t>
            </w:r>
          </w:p>
        </w:tc>
      </w:tr>
      <w:tr w:rsidR="00DB0109" w:rsidRPr="00AF1EB8" w14:paraId="1A9A40BF" w14:textId="77777777" w:rsidTr="00034A23">
        <w:tc>
          <w:tcPr>
            <w:tcW w:w="1701" w:type="dxa"/>
          </w:tcPr>
          <w:p w14:paraId="5B05F669" w14:textId="77777777" w:rsidR="00DB0109" w:rsidRPr="00AF1EB8" w:rsidRDefault="00DB0109" w:rsidP="007F16E7">
            <w:pPr>
              <w:pStyle w:val="ConsPlusNormal"/>
              <w:jc w:val="center"/>
            </w:pPr>
            <w:r w:rsidRPr="00AF1EB8">
              <w:t>10.2</w:t>
            </w:r>
          </w:p>
        </w:tc>
        <w:tc>
          <w:tcPr>
            <w:tcW w:w="8284" w:type="dxa"/>
          </w:tcPr>
          <w:p w14:paraId="0ECAF15D" w14:textId="77777777" w:rsidR="00DB0109" w:rsidRPr="00AF1EB8" w:rsidRDefault="00DB0109" w:rsidP="007F16E7">
            <w:pPr>
              <w:pStyle w:val="ConsPlusNormal"/>
              <w:jc w:val="both"/>
            </w:pPr>
            <w:r w:rsidRPr="00AF1EB8">
              <w:t>окислительно-восстановительных реакций</w:t>
            </w:r>
          </w:p>
        </w:tc>
      </w:tr>
      <w:tr w:rsidR="00DB0109" w:rsidRPr="00AF1EB8" w14:paraId="11B27185" w14:textId="77777777" w:rsidTr="00034A23">
        <w:tc>
          <w:tcPr>
            <w:tcW w:w="1701" w:type="dxa"/>
          </w:tcPr>
          <w:p w14:paraId="2AB2AF90" w14:textId="77777777" w:rsidR="00DB0109" w:rsidRPr="00AF1EB8" w:rsidRDefault="00DB0109" w:rsidP="007F16E7">
            <w:pPr>
              <w:pStyle w:val="ConsPlusNormal"/>
              <w:jc w:val="center"/>
            </w:pPr>
            <w:r w:rsidRPr="00AF1EB8">
              <w:t>10.3</w:t>
            </w:r>
          </w:p>
        </w:tc>
        <w:tc>
          <w:tcPr>
            <w:tcW w:w="8284" w:type="dxa"/>
          </w:tcPr>
          <w:p w14:paraId="2405E86D" w14:textId="77777777" w:rsidR="00DB0109" w:rsidRPr="00AF1EB8" w:rsidRDefault="00DB0109" w:rsidP="007F16E7">
            <w:pPr>
              <w:pStyle w:val="ConsPlusNormal"/>
              <w:jc w:val="both"/>
            </w:pPr>
            <w:r w:rsidRPr="00AF1EB8">
              <w:t>иллюстрирующих химические свойства изученных классов (групп) неорганических веществ</w:t>
            </w:r>
          </w:p>
        </w:tc>
      </w:tr>
      <w:tr w:rsidR="00DB0109" w:rsidRPr="00AF1EB8" w14:paraId="48BC50C5" w14:textId="77777777" w:rsidTr="00034A23">
        <w:tc>
          <w:tcPr>
            <w:tcW w:w="1701" w:type="dxa"/>
          </w:tcPr>
          <w:p w14:paraId="05B9BF94" w14:textId="77777777" w:rsidR="00DB0109" w:rsidRPr="00AF1EB8" w:rsidRDefault="00DB0109" w:rsidP="007F16E7">
            <w:pPr>
              <w:pStyle w:val="ConsPlusNormal"/>
              <w:jc w:val="center"/>
            </w:pPr>
            <w:r w:rsidRPr="00AF1EB8">
              <w:t>10.4</w:t>
            </w:r>
          </w:p>
        </w:tc>
        <w:tc>
          <w:tcPr>
            <w:tcW w:w="8284" w:type="dxa"/>
          </w:tcPr>
          <w:p w14:paraId="41F75673" w14:textId="77777777" w:rsidR="00DB0109" w:rsidRPr="00AF1EB8" w:rsidRDefault="00DB0109" w:rsidP="007F16E7">
            <w:pPr>
              <w:pStyle w:val="ConsPlusNormal"/>
              <w:jc w:val="both"/>
            </w:pPr>
            <w:r w:rsidRPr="00AF1EB8">
              <w:t>подтверждающих генетическую взаимосвязь между ними</w:t>
            </w:r>
          </w:p>
        </w:tc>
      </w:tr>
      <w:tr w:rsidR="00DB0109" w:rsidRPr="00AF1EB8" w14:paraId="3914660E" w14:textId="77777777" w:rsidTr="00034A23">
        <w:tc>
          <w:tcPr>
            <w:tcW w:w="1701" w:type="dxa"/>
          </w:tcPr>
          <w:p w14:paraId="7B736AFB" w14:textId="77777777" w:rsidR="00DB0109" w:rsidRPr="00AF1EB8" w:rsidRDefault="00DB0109" w:rsidP="007F16E7">
            <w:pPr>
              <w:pStyle w:val="ConsPlusNormal"/>
              <w:jc w:val="center"/>
            </w:pPr>
            <w:r w:rsidRPr="00AF1EB8">
              <w:t>11</w:t>
            </w:r>
          </w:p>
        </w:tc>
        <w:tc>
          <w:tcPr>
            <w:tcW w:w="8284" w:type="dxa"/>
          </w:tcPr>
          <w:p w14:paraId="15DC2216" w14:textId="77777777" w:rsidR="00DB0109" w:rsidRPr="00AF1EB8" w:rsidRDefault="00DB0109" w:rsidP="007F16E7">
            <w:pPr>
              <w:pStyle w:val="ConsPlusNormal"/>
              <w:jc w:val="both"/>
            </w:pPr>
            <w:r w:rsidRPr="00AF1EB8">
              <w:t>Умение вычислять (проводить расчеты):</w:t>
            </w:r>
          </w:p>
        </w:tc>
      </w:tr>
      <w:tr w:rsidR="00DB0109" w:rsidRPr="00AF1EB8" w14:paraId="61755D02" w14:textId="77777777" w:rsidTr="00034A23">
        <w:tc>
          <w:tcPr>
            <w:tcW w:w="1701" w:type="dxa"/>
          </w:tcPr>
          <w:p w14:paraId="5E9C0C8A" w14:textId="77777777" w:rsidR="00DB0109" w:rsidRPr="00AF1EB8" w:rsidRDefault="00DB0109" w:rsidP="007F16E7">
            <w:pPr>
              <w:pStyle w:val="ConsPlusNormal"/>
              <w:jc w:val="center"/>
            </w:pPr>
            <w:r w:rsidRPr="00AF1EB8">
              <w:t>11.1</w:t>
            </w:r>
          </w:p>
        </w:tc>
        <w:tc>
          <w:tcPr>
            <w:tcW w:w="8284" w:type="dxa"/>
          </w:tcPr>
          <w:p w14:paraId="2399E1BA" w14:textId="77777777" w:rsidR="00DB0109" w:rsidRPr="00AF1EB8" w:rsidRDefault="00DB0109" w:rsidP="007F16E7">
            <w:pPr>
              <w:pStyle w:val="ConsPlusNormal"/>
              <w:jc w:val="both"/>
            </w:pPr>
            <w:r w:rsidRPr="00AF1EB8">
              <w:t>относительную молекулярную и молярную массы веществ, массовую долю химического элемента в соединении</w:t>
            </w:r>
          </w:p>
        </w:tc>
      </w:tr>
      <w:tr w:rsidR="00DB0109" w:rsidRPr="00AF1EB8" w14:paraId="28775F11" w14:textId="77777777" w:rsidTr="00034A23">
        <w:tc>
          <w:tcPr>
            <w:tcW w:w="1701" w:type="dxa"/>
          </w:tcPr>
          <w:p w14:paraId="6E7DF7A8" w14:textId="77777777" w:rsidR="00DB0109" w:rsidRPr="00AF1EB8" w:rsidRDefault="00DB0109" w:rsidP="007F16E7">
            <w:pPr>
              <w:pStyle w:val="ConsPlusNormal"/>
              <w:jc w:val="center"/>
            </w:pPr>
            <w:r w:rsidRPr="00AF1EB8">
              <w:t>11.2</w:t>
            </w:r>
          </w:p>
        </w:tc>
        <w:tc>
          <w:tcPr>
            <w:tcW w:w="8284" w:type="dxa"/>
          </w:tcPr>
          <w:p w14:paraId="7192D161" w14:textId="77777777" w:rsidR="00DB0109" w:rsidRPr="00AF1EB8" w:rsidRDefault="00DB0109" w:rsidP="007F16E7">
            <w:pPr>
              <w:pStyle w:val="ConsPlusNormal"/>
              <w:jc w:val="both"/>
            </w:pPr>
            <w:r w:rsidRPr="00AF1EB8">
              <w:t>массовую долю вещества в растворе,</w:t>
            </w:r>
          </w:p>
        </w:tc>
      </w:tr>
      <w:tr w:rsidR="00DB0109" w:rsidRPr="00AF1EB8" w14:paraId="49727E6F" w14:textId="77777777" w:rsidTr="00034A23">
        <w:tc>
          <w:tcPr>
            <w:tcW w:w="1701" w:type="dxa"/>
          </w:tcPr>
          <w:p w14:paraId="0686C727" w14:textId="77777777" w:rsidR="00DB0109" w:rsidRPr="00AF1EB8" w:rsidRDefault="00DB0109" w:rsidP="007F16E7">
            <w:pPr>
              <w:pStyle w:val="ConsPlusNormal"/>
              <w:jc w:val="center"/>
            </w:pPr>
            <w:r w:rsidRPr="00AF1EB8">
              <w:t>11.3</w:t>
            </w:r>
          </w:p>
        </w:tc>
        <w:tc>
          <w:tcPr>
            <w:tcW w:w="8284" w:type="dxa"/>
          </w:tcPr>
          <w:p w14:paraId="7B92CA94" w14:textId="77777777" w:rsidR="00DB0109" w:rsidRPr="00AF1EB8" w:rsidRDefault="00DB0109" w:rsidP="007F16E7">
            <w:pPr>
              <w:pStyle w:val="ConsPlusNormal"/>
              <w:jc w:val="both"/>
            </w:pPr>
            <w:r w:rsidRPr="00AF1EB8">
              <w:t>количество вещества и его массу, объем газов</w:t>
            </w:r>
          </w:p>
        </w:tc>
      </w:tr>
      <w:tr w:rsidR="00DB0109" w:rsidRPr="00AF1EB8" w14:paraId="79D0E5E2" w14:textId="77777777" w:rsidTr="00034A23">
        <w:tc>
          <w:tcPr>
            <w:tcW w:w="1701" w:type="dxa"/>
          </w:tcPr>
          <w:p w14:paraId="48694D1A" w14:textId="77777777" w:rsidR="00DB0109" w:rsidRPr="00AF1EB8" w:rsidRDefault="00DB0109" w:rsidP="007F16E7">
            <w:pPr>
              <w:pStyle w:val="ConsPlusNormal"/>
              <w:jc w:val="center"/>
            </w:pPr>
            <w:r w:rsidRPr="00AF1EB8">
              <w:t>11.4</w:t>
            </w:r>
          </w:p>
        </w:tc>
        <w:tc>
          <w:tcPr>
            <w:tcW w:w="8284" w:type="dxa"/>
          </w:tcPr>
          <w:p w14:paraId="0ABFC40D" w14:textId="77777777" w:rsidR="00DB0109" w:rsidRPr="00AF1EB8" w:rsidRDefault="00DB0109" w:rsidP="007F16E7">
            <w:pPr>
              <w:pStyle w:val="ConsPlusNormal"/>
              <w:jc w:val="both"/>
            </w:pPr>
            <w:r w:rsidRPr="00AF1EB8">
              <w:t>по уравнениям химических реакций и находить количество вещества, объем и массу реагентов или продуктов реакции</w:t>
            </w:r>
          </w:p>
        </w:tc>
      </w:tr>
      <w:tr w:rsidR="00DB0109" w:rsidRPr="00AF1EB8" w14:paraId="2048F5F9" w14:textId="77777777" w:rsidTr="00034A23">
        <w:tc>
          <w:tcPr>
            <w:tcW w:w="1701" w:type="dxa"/>
          </w:tcPr>
          <w:p w14:paraId="5E101406" w14:textId="77777777" w:rsidR="00DB0109" w:rsidRPr="00AF1EB8" w:rsidRDefault="00DB0109" w:rsidP="007F16E7">
            <w:pPr>
              <w:pStyle w:val="ConsPlusNormal"/>
              <w:jc w:val="center"/>
            </w:pPr>
            <w:r w:rsidRPr="00AF1EB8">
              <w:t>12</w:t>
            </w:r>
          </w:p>
        </w:tc>
        <w:tc>
          <w:tcPr>
            <w:tcW w:w="8284" w:type="dxa"/>
          </w:tcPr>
          <w:p w14:paraId="29DD0D03" w14:textId="77777777" w:rsidR="00DB0109" w:rsidRPr="00AF1EB8" w:rsidRDefault="00DB0109" w:rsidP="007F16E7">
            <w:pPr>
              <w:pStyle w:val="ConsPlusNormal"/>
              <w:jc w:val="both"/>
            </w:pPr>
            <w:r w:rsidRPr="00AF1EB8">
              <w:t>Владение (знание основ):</w:t>
            </w:r>
          </w:p>
        </w:tc>
      </w:tr>
      <w:tr w:rsidR="00DB0109" w:rsidRPr="00AF1EB8" w14:paraId="50E78E0F" w14:textId="77777777" w:rsidTr="00034A23">
        <w:tc>
          <w:tcPr>
            <w:tcW w:w="1701" w:type="dxa"/>
          </w:tcPr>
          <w:p w14:paraId="2A1108AE" w14:textId="77777777" w:rsidR="00DB0109" w:rsidRPr="00AF1EB8" w:rsidRDefault="00DB0109" w:rsidP="007F16E7">
            <w:pPr>
              <w:pStyle w:val="ConsPlusNormal"/>
              <w:jc w:val="center"/>
            </w:pPr>
            <w:r w:rsidRPr="00AF1EB8">
              <w:t>12.1</w:t>
            </w:r>
          </w:p>
        </w:tc>
        <w:tc>
          <w:tcPr>
            <w:tcW w:w="8284" w:type="dxa"/>
          </w:tcPr>
          <w:p w14:paraId="6A86D007" w14:textId="77777777" w:rsidR="00DB0109" w:rsidRPr="00AF1EB8" w:rsidRDefault="00DB0109" w:rsidP="007F16E7">
            <w:pPr>
              <w:pStyle w:val="ConsPlusNormal"/>
              <w:jc w:val="both"/>
            </w:pPr>
            <w:r w:rsidRPr="00AF1EB8">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w:t>
            </w:r>
          </w:p>
        </w:tc>
      </w:tr>
      <w:tr w:rsidR="00DB0109" w:rsidRPr="00AF1EB8" w14:paraId="7C281B96" w14:textId="77777777" w:rsidTr="00034A23">
        <w:tc>
          <w:tcPr>
            <w:tcW w:w="1701" w:type="dxa"/>
          </w:tcPr>
          <w:p w14:paraId="5E41B668" w14:textId="77777777" w:rsidR="00DB0109" w:rsidRPr="00AF1EB8" w:rsidRDefault="00DB0109" w:rsidP="007F16E7">
            <w:pPr>
              <w:pStyle w:val="ConsPlusNormal"/>
              <w:jc w:val="center"/>
            </w:pPr>
            <w:r w:rsidRPr="00AF1EB8">
              <w:t>12.2</w:t>
            </w:r>
          </w:p>
        </w:tc>
        <w:tc>
          <w:tcPr>
            <w:tcW w:w="8284" w:type="dxa"/>
          </w:tcPr>
          <w:p w14:paraId="19FF8F45" w14:textId="77777777" w:rsidR="00DB0109" w:rsidRPr="00AF1EB8" w:rsidRDefault="00DB0109" w:rsidP="007F16E7">
            <w:pPr>
              <w:pStyle w:val="ConsPlusNormal"/>
              <w:jc w:val="both"/>
            </w:pPr>
            <w:r w:rsidRPr="00AF1EB8">
              <w:t>безопасной работы с химическими веществами, химической посудой и лабораторным оборудованием</w:t>
            </w:r>
          </w:p>
        </w:tc>
      </w:tr>
      <w:tr w:rsidR="00DB0109" w:rsidRPr="00AF1EB8" w14:paraId="2927487F" w14:textId="77777777" w:rsidTr="00034A23">
        <w:tc>
          <w:tcPr>
            <w:tcW w:w="1701" w:type="dxa"/>
          </w:tcPr>
          <w:p w14:paraId="29B73B4F" w14:textId="77777777" w:rsidR="00DB0109" w:rsidRPr="00AF1EB8" w:rsidRDefault="00DB0109" w:rsidP="007F16E7">
            <w:pPr>
              <w:pStyle w:val="ConsPlusNormal"/>
              <w:jc w:val="center"/>
            </w:pPr>
            <w:r w:rsidRPr="00AF1EB8">
              <w:t>12.3</w:t>
            </w:r>
          </w:p>
        </w:tc>
        <w:tc>
          <w:tcPr>
            <w:tcW w:w="8284" w:type="dxa"/>
          </w:tcPr>
          <w:p w14:paraId="756B1C3D" w14:textId="77777777" w:rsidR="00DB0109" w:rsidRPr="00AF1EB8" w:rsidRDefault="00DB0109" w:rsidP="007F16E7">
            <w:pPr>
              <w:pStyle w:val="ConsPlusNormal"/>
              <w:jc w:val="both"/>
            </w:pPr>
            <w:r w:rsidRPr="00AF1EB8">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w:t>
            </w:r>
          </w:p>
        </w:tc>
      </w:tr>
      <w:tr w:rsidR="00DB0109" w:rsidRPr="00AF1EB8" w14:paraId="75A163E8" w14:textId="77777777" w:rsidTr="00034A23">
        <w:tc>
          <w:tcPr>
            <w:tcW w:w="1701" w:type="dxa"/>
          </w:tcPr>
          <w:p w14:paraId="6314FF2F" w14:textId="77777777" w:rsidR="00DB0109" w:rsidRPr="00AF1EB8" w:rsidRDefault="00DB0109" w:rsidP="007F16E7">
            <w:pPr>
              <w:pStyle w:val="ConsPlusNormal"/>
              <w:jc w:val="center"/>
            </w:pPr>
            <w:r w:rsidRPr="00AF1EB8">
              <w:t>13</w:t>
            </w:r>
          </w:p>
        </w:tc>
        <w:tc>
          <w:tcPr>
            <w:tcW w:w="8284" w:type="dxa"/>
          </w:tcPr>
          <w:p w14:paraId="378EA01E" w14:textId="77777777" w:rsidR="00DB0109" w:rsidRPr="00AF1EB8" w:rsidRDefault="00DB0109" w:rsidP="007F16E7">
            <w:pPr>
              <w:pStyle w:val="ConsPlusNormal"/>
              <w:jc w:val="both"/>
            </w:pPr>
            <w:r w:rsidRPr="00AF1EB8">
              <w:t>Наличие практических навыков планирования и осуществления следующих химических экспериментов:</w:t>
            </w:r>
          </w:p>
        </w:tc>
      </w:tr>
      <w:tr w:rsidR="00DB0109" w:rsidRPr="00AF1EB8" w14:paraId="139026ED" w14:textId="77777777" w:rsidTr="00034A23">
        <w:tc>
          <w:tcPr>
            <w:tcW w:w="1701" w:type="dxa"/>
          </w:tcPr>
          <w:p w14:paraId="4B82A049" w14:textId="77777777" w:rsidR="00DB0109" w:rsidRPr="00AF1EB8" w:rsidRDefault="00DB0109" w:rsidP="007F16E7">
            <w:pPr>
              <w:pStyle w:val="ConsPlusNormal"/>
              <w:jc w:val="center"/>
            </w:pPr>
            <w:r w:rsidRPr="00AF1EB8">
              <w:t>13.1</w:t>
            </w:r>
          </w:p>
        </w:tc>
        <w:tc>
          <w:tcPr>
            <w:tcW w:w="8284" w:type="dxa"/>
          </w:tcPr>
          <w:p w14:paraId="6D4BE4A9" w14:textId="77777777" w:rsidR="00DB0109" w:rsidRPr="00AF1EB8" w:rsidRDefault="00DB0109" w:rsidP="007F16E7">
            <w:pPr>
              <w:pStyle w:val="ConsPlusNormal"/>
              <w:jc w:val="both"/>
            </w:pPr>
            <w:r w:rsidRPr="00AF1EB8">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DB0109" w:rsidRPr="00AF1EB8" w14:paraId="64E68B8B" w14:textId="77777777" w:rsidTr="00034A23">
        <w:tc>
          <w:tcPr>
            <w:tcW w:w="1701" w:type="dxa"/>
          </w:tcPr>
          <w:p w14:paraId="1C320B92" w14:textId="77777777" w:rsidR="00DB0109" w:rsidRPr="00AF1EB8" w:rsidRDefault="00DB0109" w:rsidP="007F16E7">
            <w:pPr>
              <w:pStyle w:val="ConsPlusNormal"/>
              <w:jc w:val="center"/>
            </w:pPr>
            <w:r w:rsidRPr="00AF1EB8">
              <w:t>13.2</w:t>
            </w:r>
          </w:p>
        </w:tc>
        <w:tc>
          <w:tcPr>
            <w:tcW w:w="8284" w:type="dxa"/>
          </w:tcPr>
          <w:p w14:paraId="46F29FBA" w14:textId="77777777" w:rsidR="00DB0109" w:rsidRPr="00AF1EB8" w:rsidRDefault="00DB0109" w:rsidP="007F16E7">
            <w:pPr>
              <w:pStyle w:val="ConsPlusNormal"/>
              <w:jc w:val="both"/>
            </w:pPr>
            <w:r w:rsidRPr="00AF1EB8">
              <w:t>изучение способов разделения смесей</w:t>
            </w:r>
          </w:p>
        </w:tc>
      </w:tr>
      <w:tr w:rsidR="00DB0109" w:rsidRPr="00AF1EB8" w14:paraId="70A1FAAF" w14:textId="77777777" w:rsidTr="00034A23">
        <w:tc>
          <w:tcPr>
            <w:tcW w:w="1701" w:type="dxa"/>
          </w:tcPr>
          <w:p w14:paraId="7B843FB0" w14:textId="77777777" w:rsidR="00DB0109" w:rsidRPr="00AF1EB8" w:rsidRDefault="00DB0109" w:rsidP="007F16E7">
            <w:pPr>
              <w:pStyle w:val="ConsPlusNormal"/>
              <w:jc w:val="center"/>
            </w:pPr>
            <w:r w:rsidRPr="00AF1EB8">
              <w:t>13.3</w:t>
            </w:r>
          </w:p>
        </w:tc>
        <w:tc>
          <w:tcPr>
            <w:tcW w:w="8284" w:type="dxa"/>
          </w:tcPr>
          <w:p w14:paraId="1B8C4E3B" w14:textId="77777777" w:rsidR="00DB0109" w:rsidRPr="00AF1EB8" w:rsidRDefault="00DB0109" w:rsidP="007F16E7">
            <w:pPr>
              <w:pStyle w:val="ConsPlusNormal"/>
              <w:jc w:val="both"/>
            </w:pPr>
            <w:r w:rsidRPr="00AF1EB8">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DB0109" w:rsidRPr="00AF1EB8" w14:paraId="3BA92DA5" w14:textId="77777777" w:rsidTr="00034A23">
        <w:tc>
          <w:tcPr>
            <w:tcW w:w="1701" w:type="dxa"/>
          </w:tcPr>
          <w:p w14:paraId="111AEFD5" w14:textId="77777777" w:rsidR="00DB0109" w:rsidRPr="00AF1EB8" w:rsidRDefault="00DB0109" w:rsidP="007F16E7">
            <w:pPr>
              <w:pStyle w:val="ConsPlusNormal"/>
              <w:jc w:val="center"/>
            </w:pPr>
            <w:r w:rsidRPr="00AF1EB8">
              <w:t>13.4</w:t>
            </w:r>
          </w:p>
        </w:tc>
        <w:tc>
          <w:tcPr>
            <w:tcW w:w="8284" w:type="dxa"/>
          </w:tcPr>
          <w:p w14:paraId="516F735A" w14:textId="77777777" w:rsidR="00DB0109" w:rsidRPr="00AF1EB8" w:rsidRDefault="00DB0109" w:rsidP="007F16E7">
            <w:pPr>
              <w:pStyle w:val="ConsPlusNormal"/>
              <w:jc w:val="both"/>
            </w:pPr>
            <w:r w:rsidRPr="00AF1EB8">
              <w:t>приготовление растворов с определенной массовой долей растворенного вещества</w:t>
            </w:r>
          </w:p>
        </w:tc>
      </w:tr>
      <w:tr w:rsidR="00DB0109" w:rsidRPr="00AF1EB8" w14:paraId="289032DF" w14:textId="77777777" w:rsidTr="00034A23">
        <w:tc>
          <w:tcPr>
            <w:tcW w:w="1701" w:type="dxa"/>
          </w:tcPr>
          <w:p w14:paraId="6448E6A2" w14:textId="77777777" w:rsidR="00DB0109" w:rsidRPr="00AF1EB8" w:rsidRDefault="00DB0109" w:rsidP="007F16E7">
            <w:pPr>
              <w:pStyle w:val="ConsPlusNormal"/>
              <w:jc w:val="center"/>
            </w:pPr>
            <w:r w:rsidRPr="00AF1EB8">
              <w:t>13.5</w:t>
            </w:r>
          </w:p>
        </w:tc>
        <w:tc>
          <w:tcPr>
            <w:tcW w:w="8284" w:type="dxa"/>
          </w:tcPr>
          <w:p w14:paraId="5BC4D0EE" w14:textId="77777777" w:rsidR="00DB0109" w:rsidRPr="00AF1EB8" w:rsidRDefault="00DB0109" w:rsidP="007F16E7">
            <w:pPr>
              <w:pStyle w:val="ConsPlusNormal"/>
              <w:jc w:val="both"/>
            </w:pPr>
            <w:r w:rsidRPr="00AF1EB8">
              <w:t>применение индикаторов (лакмуса, метилоранжа и фенолфталеина) для определения характера среды в растворах кислот и щелочей</w:t>
            </w:r>
          </w:p>
        </w:tc>
      </w:tr>
      <w:tr w:rsidR="00DB0109" w:rsidRPr="00AF1EB8" w14:paraId="49F09BD5" w14:textId="77777777" w:rsidTr="00034A23">
        <w:tc>
          <w:tcPr>
            <w:tcW w:w="1701" w:type="dxa"/>
          </w:tcPr>
          <w:p w14:paraId="3EFC6AE1" w14:textId="77777777" w:rsidR="00DB0109" w:rsidRPr="00AF1EB8" w:rsidRDefault="00DB0109" w:rsidP="007F16E7">
            <w:pPr>
              <w:pStyle w:val="ConsPlusNormal"/>
              <w:jc w:val="center"/>
            </w:pPr>
            <w:r w:rsidRPr="00AF1EB8">
              <w:t>13.6</w:t>
            </w:r>
          </w:p>
        </w:tc>
        <w:tc>
          <w:tcPr>
            <w:tcW w:w="8284" w:type="dxa"/>
          </w:tcPr>
          <w:p w14:paraId="749D19B8" w14:textId="77777777" w:rsidR="00DB0109" w:rsidRPr="00AF1EB8" w:rsidRDefault="00DB0109" w:rsidP="007F16E7">
            <w:pPr>
              <w:pStyle w:val="ConsPlusNormal"/>
              <w:jc w:val="both"/>
            </w:pPr>
            <w:r w:rsidRPr="00AF1EB8">
              <w:t>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DB0109" w:rsidRPr="00AF1EB8" w14:paraId="4376D2C9" w14:textId="77777777" w:rsidTr="00034A23">
        <w:tc>
          <w:tcPr>
            <w:tcW w:w="1701" w:type="dxa"/>
          </w:tcPr>
          <w:p w14:paraId="2E971B1D" w14:textId="77777777" w:rsidR="00DB0109" w:rsidRPr="00AF1EB8" w:rsidRDefault="00DB0109" w:rsidP="007F16E7">
            <w:pPr>
              <w:pStyle w:val="ConsPlusNormal"/>
              <w:jc w:val="center"/>
            </w:pPr>
            <w:r w:rsidRPr="00AF1EB8">
              <w:t>13.7</w:t>
            </w:r>
          </w:p>
        </w:tc>
        <w:tc>
          <w:tcPr>
            <w:tcW w:w="8284" w:type="dxa"/>
          </w:tcPr>
          <w:p w14:paraId="75F7EE1D" w14:textId="77777777" w:rsidR="00DB0109" w:rsidRPr="00AF1EB8" w:rsidRDefault="00DB0109" w:rsidP="007F16E7">
            <w:pPr>
              <w:pStyle w:val="ConsPlusNormal"/>
              <w:jc w:val="both"/>
            </w:pPr>
            <w:r w:rsidRPr="00AF1EB8">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DB0109" w:rsidRPr="00AF1EB8" w14:paraId="5B294221" w14:textId="77777777" w:rsidTr="00034A23">
        <w:tc>
          <w:tcPr>
            <w:tcW w:w="1701" w:type="dxa"/>
          </w:tcPr>
          <w:p w14:paraId="4081336C" w14:textId="77777777" w:rsidR="00DB0109" w:rsidRPr="00AF1EB8" w:rsidRDefault="00DB0109" w:rsidP="007F16E7">
            <w:pPr>
              <w:pStyle w:val="ConsPlusNormal"/>
              <w:jc w:val="center"/>
            </w:pPr>
            <w:r w:rsidRPr="00AF1EB8">
              <w:t>13.8</w:t>
            </w:r>
          </w:p>
        </w:tc>
        <w:tc>
          <w:tcPr>
            <w:tcW w:w="8284" w:type="dxa"/>
          </w:tcPr>
          <w:p w14:paraId="379E9E3C" w14:textId="77777777" w:rsidR="00DB0109" w:rsidRPr="00AF1EB8" w:rsidRDefault="00DB0109" w:rsidP="007F16E7">
            <w:pPr>
              <w:pStyle w:val="ConsPlusNormal"/>
              <w:jc w:val="both"/>
            </w:pPr>
            <w:r w:rsidRPr="00AF1EB8">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DB0109" w:rsidRPr="00AF1EB8" w14:paraId="0D5E93F4" w14:textId="77777777" w:rsidTr="00034A23">
        <w:tc>
          <w:tcPr>
            <w:tcW w:w="1701" w:type="dxa"/>
          </w:tcPr>
          <w:p w14:paraId="58DAE020" w14:textId="77777777" w:rsidR="00DB0109" w:rsidRPr="00AF1EB8" w:rsidRDefault="00DB0109" w:rsidP="007F16E7">
            <w:pPr>
              <w:pStyle w:val="ConsPlusNormal"/>
              <w:jc w:val="center"/>
            </w:pPr>
            <w:r w:rsidRPr="00AF1EB8">
              <w:t>14</w:t>
            </w:r>
          </w:p>
        </w:tc>
        <w:tc>
          <w:tcPr>
            <w:tcW w:w="8284" w:type="dxa"/>
          </w:tcPr>
          <w:p w14:paraId="5FD51A4B" w14:textId="77777777" w:rsidR="00DB0109" w:rsidRPr="00AF1EB8" w:rsidRDefault="00DB0109" w:rsidP="007F16E7">
            <w:pPr>
              <w:pStyle w:val="ConsPlusNormal"/>
              <w:jc w:val="both"/>
            </w:pPr>
            <w:r w:rsidRPr="00AF1EB8">
              <w:t>Умение:</w:t>
            </w:r>
          </w:p>
        </w:tc>
      </w:tr>
      <w:tr w:rsidR="00DB0109" w:rsidRPr="00AF1EB8" w14:paraId="577A866E" w14:textId="77777777" w:rsidTr="00034A23">
        <w:tc>
          <w:tcPr>
            <w:tcW w:w="1701" w:type="dxa"/>
          </w:tcPr>
          <w:p w14:paraId="005EAFEA" w14:textId="77777777" w:rsidR="00DB0109" w:rsidRPr="00AF1EB8" w:rsidRDefault="00DB0109" w:rsidP="007F16E7">
            <w:pPr>
              <w:pStyle w:val="ConsPlusNormal"/>
              <w:jc w:val="center"/>
            </w:pPr>
            <w:r w:rsidRPr="00AF1EB8">
              <w:t>14.1</w:t>
            </w:r>
          </w:p>
        </w:tc>
        <w:tc>
          <w:tcPr>
            <w:tcW w:w="8284" w:type="dxa"/>
          </w:tcPr>
          <w:p w14:paraId="4B8F674B" w14:textId="77777777" w:rsidR="00DB0109" w:rsidRPr="00AF1EB8" w:rsidRDefault="00DB0109" w:rsidP="007F16E7">
            <w:pPr>
              <w:pStyle w:val="ConsPlusNormal"/>
              <w:jc w:val="both"/>
            </w:pPr>
            <w:r w:rsidRPr="00AF1EB8">
              <w:t>представлять результаты эксперимента в форме выводов, доказательств, графиков и таблиц и выявлять эмпирические закономерности</w:t>
            </w:r>
          </w:p>
        </w:tc>
      </w:tr>
      <w:tr w:rsidR="00DB0109" w:rsidRPr="00AF1EB8" w14:paraId="756E8CCB" w14:textId="77777777" w:rsidTr="00034A23">
        <w:tc>
          <w:tcPr>
            <w:tcW w:w="1701" w:type="dxa"/>
          </w:tcPr>
          <w:p w14:paraId="12841E8D" w14:textId="77777777" w:rsidR="00DB0109" w:rsidRPr="00AF1EB8" w:rsidRDefault="00DB0109" w:rsidP="007F16E7">
            <w:pPr>
              <w:pStyle w:val="ConsPlusNormal"/>
              <w:jc w:val="center"/>
            </w:pPr>
            <w:r w:rsidRPr="00AF1EB8">
              <w:t>14.2</w:t>
            </w:r>
          </w:p>
        </w:tc>
        <w:tc>
          <w:tcPr>
            <w:tcW w:w="8284" w:type="dxa"/>
          </w:tcPr>
          <w:p w14:paraId="7194D2F9" w14:textId="77777777" w:rsidR="00DB0109" w:rsidRPr="00AF1EB8" w:rsidRDefault="00DB0109" w:rsidP="007F16E7">
            <w:pPr>
              <w:pStyle w:val="ConsPlusNormal"/>
              <w:jc w:val="both"/>
            </w:pPr>
            <w:r w:rsidRPr="00AF1EB8">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14:paraId="2D1C4F25" w14:textId="77777777" w:rsidR="00DB0109" w:rsidRPr="00AF1EB8" w:rsidRDefault="00DB0109" w:rsidP="00DB0109">
      <w:pPr>
        <w:pStyle w:val="ConsPlusNormal"/>
        <w:jc w:val="both"/>
      </w:pPr>
    </w:p>
    <w:p w14:paraId="3214FA9C" w14:textId="77777777" w:rsidR="00DB0109" w:rsidRPr="00AF1EB8" w:rsidRDefault="00DB0109" w:rsidP="00DB0109">
      <w:pPr>
        <w:pStyle w:val="ConsPlusNormal"/>
        <w:jc w:val="right"/>
      </w:pPr>
      <w:r w:rsidRPr="00AF1EB8">
        <w:t>Таблица 23.5</w:t>
      </w:r>
    </w:p>
    <w:p w14:paraId="69DF070A" w14:textId="77777777" w:rsidR="00DB0109" w:rsidRPr="00AF1EB8" w:rsidRDefault="00DB0109" w:rsidP="00DB0109">
      <w:pPr>
        <w:pStyle w:val="ConsPlusNormal"/>
        <w:jc w:val="both"/>
      </w:pPr>
    </w:p>
    <w:p w14:paraId="2C1DF8B4" w14:textId="77777777" w:rsidR="00DB0109" w:rsidRPr="00AF1EB8" w:rsidRDefault="00DB0109" w:rsidP="00DB0109">
      <w:pPr>
        <w:pStyle w:val="ConsPlusNormal"/>
        <w:jc w:val="center"/>
      </w:pPr>
      <w:r w:rsidRPr="00AF1EB8">
        <w:t>Перечень элементов содержания, проверяемых на основном</w:t>
      </w:r>
    </w:p>
    <w:p w14:paraId="14DAE4B7" w14:textId="77777777" w:rsidR="00DB0109" w:rsidRPr="00AF1EB8" w:rsidRDefault="00DB0109" w:rsidP="00DB0109">
      <w:pPr>
        <w:pStyle w:val="ConsPlusNormal"/>
        <w:jc w:val="center"/>
      </w:pPr>
      <w:r w:rsidRPr="00AF1EB8">
        <w:t>государственном экзамене по химии</w:t>
      </w:r>
    </w:p>
    <w:p w14:paraId="2C84F35C"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DB0109" w:rsidRPr="00AF1EB8" w14:paraId="07E9E5C4" w14:textId="77777777" w:rsidTr="00034A23">
        <w:tc>
          <w:tcPr>
            <w:tcW w:w="1077" w:type="dxa"/>
          </w:tcPr>
          <w:p w14:paraId="0378D0B7" w14:textId="77777777" w:rsidR="00DB0109" w:rsidRPr="00AF1EB8" w:rsidRDefault="00DB0109" w:rsidP="007F16E7">
            <w:pPr>
              <w:pStyle w:val="ConsPlusNormal"/>
              <w:jc w:val="center"/>
            </w:pPr>
            <w:r w:rsidRPr="00AF1EB8">
              <w:t>Код</w:t>
            </w:r>
          </w:p>
        </w:tc>
        <w:tc>
          <w:tcPr>
            <w:tcW w:w="8908" w:type="dxa"/>
          </w:tcPr>
          <w:p w14:paraId="4CEBAA1D"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2CA8E9F0" w14:textId="77777777" w:rsidTr="00034A23">
        <w:tc>
          <w:tcPr>
            <w:tcW w:w="1077" w:type="dxa"/>
          </w:tcPr>
          <w:p w14:paraId="332051C4" w14:textId="77777777" w:rsidR="00DB0109" w:rsidRPr="00AF1EB8" w:rsidRDefault="00DB0109" w:rsidP="007F16E7">
            <w:pPr>
              <w:pStyle w:val="ConsPlusNormal"/>
              <w:jc w:val="center"/>
            </w:pPr>
            <w:r w:rsidRPr="00AF1EB8">
              <w:t>1</w:t>
            </w:r>
          </w:p>
        </w:tc>
        <w:tc>
          <w:tcPr>
            <w:tcW w:w="8908" w:type="dxa"/>
          </w:tcPr>
          <w:p w14:paraId="79EDA391" w14:textId="77777777" w:rsidR="00DB0109" w:rsidRPr="00AF1EB8" w:rsidRDefault="00DB0109" w:rsidP="007F16E7">
            <w:pPr>
              <w:pStyle w:val="ConsPlusNormal"/>
              <w:jc w:val="both"/>
            </w:pPr>
            <w:r w:rsidRPr="00AF1EB8">
              <w:t>Первоначальные химические понятия</w:t>
            </w:r>
          </w:p>
        </w:tc>
      </w:tr>
      <w:tr w:rsidR="00DB0109" w:rsidRPr="00AF1EB8" w14:paraId="2B91F165" w14:textId="77777777" w:rsidTr="00034A23">
        <w:tc>
          <w:tcPr>
            <w:tcW w:w="1077" w:type="dxa"/>
          </w:tcPr>
          <w:p w14:paraId="67236431" w14:textId="77777777" w:rsidR="00DB0109" w:rsidRPr="00AF1EB8" w:rsidRDefault="00DB0109" w:rsidP="007F16E7">
            <w:pPr>
              <w:pStyle w:val="ConsPlusNormal"/>
              <w:jc w:val="center"/>
            </w:pPr>
            <w:r w:rsidRPr="00AF1EB8">
              <w:t>1.1</w:t>
            </w:r>
          </w:p>
        </w:tc>
        <w:tc>
          <w:tcPr>
            <w:tcW w:w="8908" w:type="dxa"/>
          </w:tcPr>
          <w:p w14:paraId="53C79AFE" w14:textId="77777777" w:rsidR="00DB0109" w:rsidRPr="00AF1EB8" w:rsidRDefault="00DB0109" w:rsidP="007F16E7">
            <w:pPr>
              <w:pStyle w:val="ConsPlusNormal"/>
              <w:jc w:val="both"/>
            </w:pPr>
            <w:r w:rsidRPr="00AF1EB8">
              <w:t>Чистые вещества и смеси. Способы разделения смесей</w:t>
            </w:r>
          </w:p>
        </w:tc>
      </w:tr>
      <w:tr w:rsidR="00DB0109" w:rsidRPr="00AF1EB8" w14:paraId="148D29C1" w14:textId="77777777" w:rsidTr="00034A23">
        <w:tc>
          <w:tcPr>
            <w:tcW w:w="1077" w:type="dxa"/>
          </w:tcPr>
          <w:p w14:paraId="18E6717B" w14:textId="77777777" w:rsidR="00DB0109" w:rsidRPr="00AF1EB8" w:rsidRDefault="00DB0109" w:rsidP="007F16E7">
            <w:pPr>
              <w:pStyle w:val="ConsPlusNormal"/>
              <w:jc w:val="center"/>
            </w:pPr>
            <w:r w:rsidRPr="00AF1EB8">
              <w:t>1.2</w:t>
            </w:r>
          </w:p>
        </w:tc>
        <w:tc>
          <w:tcPr>
            <w:tcW w:w="8908" w:type="dxa"/>
          </w:tcPr>
          <w:p w14:paraId="5B9C4197" w14:textId="77777777" w:rsidR="00DB0109" w:rsidRPr="00AF1EB8" w:rsidRDefault="00DB0109" w:rsidP="007F16E7">
            <w:pPr>
              <w:pStyle w:val="ConsPlusNormal"/>
              <w:jc w:val="both"/>
            </w:pPr>
            <w:r w:rsidRPr="00AF1EB8">
              <w:t>Атомы и молекулы. Химические элементы. Символы химических элементов. Простые и сложные вещества.</w:t>
            </w:r>
          </w:p>
        </w:tc>
      </w:tr>
      <w:tr w:rsidR="00DB0109" w:rsidRPr="00AF1EB8" w14:paraId="71FF42F1" w14:textId="77777777" w:rsidTr="00034A23">
        <w:tc>
          <w:tcPr>
            <w:tcW w:w="1077" w:type="dxa"/>
          </w:tcPr>
          <w:p w14:paraId="06879A2C" w14:textId="77777777" w:rsidR="00DB0109" w:rsidRPr="00AF1EB8" w:rsidRDefault="00DB0109" w:rsidP="007F16E7">
            <w:pPr>
              <w:pStyle w:val="ConsPlusNormal"/>
              <w:jc w:val="center"/>
            </w:pPr>
            <w:r w:rsidRPr="00AF1EB8">
              <w:t>1.3</w:t>
            </w:r>
          </w:p>
        </w:tc>
        <w:tc>
          <w:tcPr>
            <w:tcW w:w="8908" w:type="dxa"/>
          </w:tcPr>
          <w:p w14:paraId="1B324149" w14:textId="77777777" w:rsidR="00DB0109" w:rsidRPr="00AF1EB8" w:rsidRDefault="00DB0109" w:rsidP="007F16E7">
            <w:pPr>
              <w:pStyle w:val="ConsPlusNormal"/>
              <w:jc w:val="both"/>
            </w:pPr>
            <w:r w:rsidRPr="00AF1EB8">
              <w:t>Химическая формула. Валентность атомов химических элементов. Степень окисления</w:t>
            </w:r>
          </w:p>
        </w:tc>
      </w:tr>
      <w:tr w:rsidR="00DB0109" w:rsidRPr="00AF1EB8" w14:paraId="56DDDDDA" w14:textId="77777777" w:rsidTr="00034A23">
        <w:tc>
          <w:tcPr>
            <w:tcW w:w="1077" w:type="dxa"/>
          </w:tcPr>
          <w:p w14:paraId="68B804F2" w14:textId="77777777" w:rsidR="00DB0109" w:rsidRPr="00AF1EB8" w:rsidRDefault="00DB0109" w:rsidP="007F16E7">
            <w:pPr>
              <w:pStyle w:val="ConsPlusNormal"/>
              <w:jc w:val="center"/>
            </w:pPr>
            <w:r w:rsidRPr="00AF1EB8">
              <w:t>1.4</w:t>
            </w:r>
          </w:p>
        </w:tc>
        <w:tc>
          <w:tcPr>
            <w:tcW w:w="8908" w:type="dxa"/>
          </w:tcPr>
          <w:p w14:paraId="76A2993E" w14:textId="77777777" w:rsidR="00DB0109" w:rsidRPr="00AF1EB8" w:rsidRDefault="00DB0109" w:rsidP="007F16E7">
            <w:pPr>
              <w:pStyle w:val="ConsPlusNormal"/>
              <w:jc w:val="both"/>
            </w:pPr>
            <w:r w:rsidRPr="00AF1EB8">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DB0109" w:rsidRPr="00AF1EB8" w14:paraId="07B2E8F3" w14:textId="77777777" w:rsidTr="00034A23">
        <w:tc>
          <w:tcPr>
            <w:tcW w:w="1077" w:type="dxa"/>
          </w:tcPr>
          <w:p w14:paraId="1894D7A1" w14:textId="77777777" w:rsidR="00DB0109" w:rsidRPr="00AF1EB8" w:rsidRDefault="00DB0109" w:rsidP="007F16E7">
            <w:pPr>
              <w:pStyle w:val="ConsPlusNormal"/>
              <w:jc w:val="center"/>
            </w:pPr>
            <w:r w:rsidRPr="00AF1EB8">
              <w:t>1.5</w:t>
            </w:r>
          </w:p>
        </w:tc>
        <w:tc>
          <w:tcPr>
            <w:tcW w:w="8908" w:type="dxa"/>
          </w:tcPr>
          <w:p w14:paraId="2120F064" w14:textId="77777777" w:rsidR="00DB0109" w:rsidRPr="00AF1EB8" w:rsidRDefault="00DB0109" w:rsidP="007F16E7">
            <w:pPr>
              <w:pStyle w:val="ConsPlusNormal"/>
              <w:jc w:val="both"/>
            </w:pPr>
            <w:r w:rsidRPr="00AF1EB8">
              <w:t>Количество вещества. Моль. Молярная масса. Молярный объем газов. Взаимосвязь количества, массы и числа структурных единиц вещества</w:t>
            </w:r>
          </w:p>
        </w:tc>
      </w:tr>
      <w:tr w:rsidR="00DB0109" w:rsidRPr="00AF1EB8" w14:paraId="6CACC36F" w14:textId="77777777" w:rsidTr="00034A23">
        <w:tc>
          <w:tcPr>
            <w:tcW w:w="1077" w:type="dxa"/>
          </w:tcPr>
          <w:p w14:paraId="759F63BA" w14:textId="77777777" w:rsidR="00DB0109" w:rsidRPr="00AF1EB8" w:rsidRDefault="00DB0109" w:rsidP="007F16E7">
            <w:pPr>
              <w:pStyle w:val="ConsPlusNormal"/>
              <w:jc w:val="center"/>
            </w:pPr>
            <w:r w:rsidRPr="00AF1EB8">
              <w:t>1.6</w:t>
            </w:r>
          </w:p>
        </w:tc>
        <w:tc>
          <w:tcPr>
            <w:tcW w:w="8908" w:type="dxa"/>
          </w:tcPr>
          <w:p w14:paraId="7EC1D246" w14:textId="77777777" w:rsidR="00DB0109" w:rsidRPr="00AF1EB8" w:rsidRDefault="00DB0109" w:rsidP="007F16E7">
            <w:pPr>
              <w:pStyle w:val="ConsPlusNormal"/>
              <w:jc w:val="both"/>
            </w:pPr>
            <w:r w:rsidRPr="00AF1EB8">
              <w:t>Физические и химические явления. Химическая реакция и ее признаки. Закон сохранения массы веществ. Химические уравнения</w:t>
            </w:r>
          </w:p>
        </w:tc>
      </w:tr>
      <w:tr w:rsidR="00DB0109" w:rsidRPr="00AF1EB8" w14:paraId="49A1702C" w14:textId="77777777" w:rsidTr="00034A23">
        <w:tc>
          <w:tcPr>
            <w:tcW w:w="1077" w:type="dxa"/>
          </w:tcPr>
          <w:p w14:paraId="3AD26AD7" w14:textId="77777777" w:rsidR="00DB0109" w:rsidRPr="00AF1EB8" w:rsidRDefault="00DB0109" w:rsidP="007F16E7">
            <w:pPr>
              <w:pStyle w:val="ConsPlusNormal"/>
              <w:jc w:val="center"/>
            </w:pPr>
            <w:r w:rsidRPr="00AF1EB8">
              <w:t>2</w:t>
            </w:r>
          </w:p>
        </w:tc>
        <w:tc>
          <w:tcPr>
            <w:tcW w:w="8908" w:type="dxa"/>
          </w:tcPr>
          <w:p w14:paraId="35599B23" w14:textId="77777777" w:rsidR="00DB0109" w:rsidRPr="00AF1EB8" w:rsidRDefault="00DB0109" w:rsidP="007F16E7">
            <w:pPr>
              <w:pStyle w:val="ConsPlusNormal"/>
              <w:jc w:val="both"/>
            </w:pPr>
            <w:r w:rsidRPr="00AF1EB8">
              <w:t>Периодический закон и Периодическая система химических элементов Д.И. Менделеева. Строение атомов</w:t>
            </w:r>
          </w:p>
        </w:tc>
      </w:tr>
      <w:tr w:rsidR="00DB0109" w:rsidRPr="00AF1EB8" w14:paraId="5C8D38B1" w14:textId="77777777" w:rsidTr="00034A23">
        <w:tc>
          <w:tcPr>
            <w:tcW w:w="1077" w:type="dxa"/>
          </w:tcPr>
          <w:p w14:paraId="51591562" w14:textId="77777777" w:rsidR="00DB0109" w:rsidRPr="00AF1EB8" w:rsidRDefault="00DB0109" w:rsidP="007F16E7">
            <w:pPr>
              <w:pStyle w:val="ConsPlusNormal"/>
              <w:jc w:val="center"/>
            </w:pPr>
            <w:r w:rsidRPr="00AF1EB8">
              <w:t>2.1</w:t>
            </w:r>
          </w:p>
        </w:tc>
        <w:tc>
          <w:tcPr>
            <w:tcW w:w="8908" w:type="dxa"/>
          </w:tcPr>
          <w:p w14:paraId="619642CA" w14:textId="77777777" w:rsidR="00DB0109" w:rsidRPr="00AF1EB8" w:rsidRDefault="00DB0109" w:rsidP="007F16E7">
            <w:pPr>
              <w:pStyle w:val="ConsPlusNormal"/>
              <w:jc w:val="both"/>
            </w:pPr>
            <w:r w:rsidRPr="00AF1EB8">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DB0109" w:rsidRPr="00AF1EB8" w14:paraId="3FD1D6E0" w14:textId="77777777" w:rsidTr="00034A23">
        <w:tc>
          <w:tcPr>
            <w:tcW w:w="1077" w:type="dxa"/>
          </w:tcPr>
          <w:p w14:paraId="30C4BB10" w14:textId="77777777" w:rsidR="00DB0109" w:rsidRPr="00AF1EB8" w:rsidRDefault="00DB0109" w:rsidP="007F16E7">
            <w:pPr>
              <w:pStyle w:val="ConsPlusNormal"/>
              <w:jc w:val="center"/>
            </w:pPr>
            <w:r w:rsidRPr="00AF1EB8">
              <w:t>2.2</w:t>
            </w:r>
          </w:p>
        </w:tc>
        <w:tc>
          <w:tcPr>
            <w:tcW w:w="8908" w:type="dxa"/>
          </w:tcPr>
          <w:p w14:paraId="064929B6" w14:textId="77777777" w:rsidR="00DB0109" w:rsidRPr="00AF1EB8" w:rsidRDefault="00DB0109" w:rsidP="007F16E7">
            <w:pPr>
              <w:pStyle w:val="ConsPlusNormal"/>
              <w:jc w:val="both"/>
            </w:pPr>
            <w:r w:rsidRPr="00AF1EB8">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DB0109" w:rsidRPr="00AF1EB8" w14:paraId="4EC10FD5" w14:textId="77777777" w:rsidTr="00034A23">
        <w:tc>
          <w:tcPr>
            <w:tcW w:w="1077" w:type="dxa"/>
          </w:tcPr>
          <w:p w14:paraId="702D2C35" w14:textId="77777777" w:rsidR="00DB0109" w:rsidRPr="00AF1EB8" w:rsidRDefault="00DB0109" w:rsidP="007F16E7">
            <w:pPr>
              <w:pStyle w:val="ConsPlusNormal"/>
              <w:jc w:val="center"/>
            </w:pPr>
            <w:r w:rsidRPr="00AF1EB8">
              <w:t>2.3</w:t>
            </w:r>
          </w:p>
        </w:tc>
        <w:tc>
          <w:tcPr>
            <w:tcW w:w="8908" w:type="dxa"/>
          </w:tcPr>
          <w:p w14:paraId="1005EF7C" w14:textId="77777777" w:rsidR="00DB0109" w:rsidRPr="00AF1EB8" w:rsidRDefault="00DB0109" w:rsidP="007F16E7">
            <w:pPr>
              <w:pStyle w:val="ConsPlusNormal"/>
              <w:jc w:val="both"/>
            </w:pPr>
            <w:r w:rsidRPr="00AF1EB8">
              <w:t>Закономерности в изменении свойств химических элементов первых трех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DB0109" w:rsidRPr="00AF1EB8" w14:paraId="32649596" w14:textId="77777777" w:rsidTr="00034A23">
        <w:tc>
          <w:tcPr>
            <w:tcW w:w="1077" w:type="dxa"/>
          </w:tcPr>
          <w:p w14:paraId="5F894986" w14:textId="77777777" w:rsidR="00DB0109" w:rsidRPr="00AF1EB8" w:rsidRDefault="00DB0109" w:rsidP="007F16E7">
            <w:pPr>
              <w:pStyle w:val="ConsPlusNormal"/>
              <w:jc w:val="center"/>
            </w:pPr>
            <w:r w:rsidRPr="00AF1EB8">
              <w:t>3</w:t>
            </w:r>
          </w:p>
        </w:tc>
        <w:tc>
          <w:tcPr>
            <w:tcW w:w="8908" w:type="dxa"/>
          </w:tcPr>
          <w:p w14:paraId="30D69024" w14:textId="77777777" w:rsidR="00DB0109" w:rsidRPr="00AF1EB8" w:rsidRDefault="00DB0109" w:rsidP="007F16E7">
            <w:pPr>
              <w:pStyle w:val="ConsPlusNormal"/>
              <w:jc w:val="both"/>
            </w:pPr>
            <w:r w:rsidRPr="00AF1EB8">
              <w:t>Строение вещества</w:t>
            </w:r>
          </w:p>
        </w:tc>
      </w:tr>
      <w:tr w:rsidR="00DB0109" w:rsidRPr="00AF1EB8" w14:paraId="5704803C" w14:textId="77777777" w:rsidTr="00034A23">
        <w:tc>
          <w:tcPr>
            <w:tcW w:w="1077" w:type="dxa"/>
          </w:tcPr>
          <w:p w14:paraId="57CB7388" w14:textId="77777777" w:rsidR="00DB0109" w:rsidRPr="00AF1EB8" w:rsidRDefault="00DB0109" w:rsidP="007F16E7">
            <w:pPr>
              <w:pStyle w:val="ConsPlusNormal"/>
              <w:jc w:val="center"/>
            </w:pPr>
            <w:r w:rsidRPr="00AF1EB8">
              <w:t>3.1</w:t>
            </w:r>
          </w:p>
        </w:tc>
        <w:tc>
          <w:tcPr>
            <w:tcW w:w="8908" w:type="dxa"/>
          </w:tcPr>
          <w:p w14:paraId="331C12A8" w14:textId="77777777" w:rsidR="00DB0109" w:rsidRPr="00AF1EB8" w:rsidRDefault="00DB0109" w:rsidP="007F16E7">
            <w:pPr>
              <w:pStyle w:val="ConsPlusNormal"/>
              <w:jc w:val="both"/>
            </w:pPr>
            <w:r w:rsidRPr="00AF1EB8">
              <w:t>Химическая связь. Ковалентная (полярная и неполярная) связь. Электроотрицательность химических элементов. Ионная связь. Металлическая связь</w:t>
            </w:r>
          </w:p>
        </w:tc>
      </w:tr>
      <w:tr w:rsidR="00DB0109" w:rsidRPr="00AF1EB8" w14:paraId="1A11BAF2" w14:textId="77777777" w:rsidTr="00034A23">
        <w:tc>
          <w:tcPr>
            <w:tcW w:w="1077" w:type="dxa"/>
          </w:tcPr>
          <w:p w14:paraId="62B86964" w14:textId="77777777" w:rsidR="00DB0109" w:rsidRPr="00AF1EB8" w:rsidRDefault="00DB0109" w:rsidP="007F16E7">
            <w:pPr>
              <w:pStyle w:val="ConsPlusNormal"/>
              <w:jc w:val="center"/>
            </w:pPr>
            <w:r w:rsidRPr="00AF1EB8">
              <w:t>3.2</w:t>
            </w:r>
          </w:p>
        </w:tc>
        <w:tc>
          <w:tcPr>
            <w:tcW w:w="8908" w:type="dxa"/>
          </w:tcPr>
          <w:p w14:paraId="57B01B3C" w14:textId="77777777" w:rsidR="00DB0109" w:rsidRPr="00AF1EB8" w:rsidRDefault="00DB0109" w:rsidP="007F16E7">
            <w:pPr>
              <w:pStyle w:val="ConsPlusNormal"/>
              <w:jc w:val="both"/>
            </w:pPr>
            <w:r w:rsidRPr="00AF1EB8">
              <w:t>Типы кристаллических решеток (атомная, ионная, металлическая), зависимость свойств вещества от типа кристаллической решетки и вида химической связи</w:t>
            </w:r>
          </w:p>
        </w:tc>
      </w:tr>
      <w:tr w:rsidR="00DB0109" w:rsidRPr="00AF1EB8" w14:paraId="1CD6BBBC" w14:textId="77777777" w:rsidTr="00034A23">
        <w:tc>
          <w:tcPr>
            <w:tcW w:w="1077" w:type="dxa"/>
          </w:tcPr>
          <w:p w14:paraId="353D89D7" w14:textId="77777777" w:rsidR="00DB0109" w:rsidRPr="00AF1EB8" w:rsidRDefault="00DB0109" w:rsidP="007F16E7">
            <w:pPr>
              <w:pStyle w:val="ConsPlusNormal"/>
              <w:jc w:val="center"/>
            </w:pPr>
            <w:r w:rsidRPr="00AF1EB8">
              <w:t>4</w:t>
            </w:r>
          </w:p>
        </w:tc>
        <w:tc>
          <w:tcPr>
            <w:tcW w:w="8908" w:type="dxa"/>
          </w:tcPr>
          <w:p w14:paraId="14DDD23A" w14:textId="77777777" w:rsidR="00DB0109" w:rsidRPr="00AF1EB8" w:rsidRDefault="00DB0109" w:rsidP="007F16E7">
            <w:pPr>
              <w:pStyle w:val="ConsPlusNormal"/>
              <w:jc w:val="both"/>
            </w:pPr>
            <w:r w:rsidRPr="00AF1EB8">
              <w:t>Важнейшие представители неорганических веществ. Неметаллы и их соединения. Металлы и их соединения</w:t>
            </w:r>
          </w:p>
        </w:tc>
      </w:tr>
      <w:tr w:rsidR="00DB0109" w:rsidRPr="00AF1EB8" w14:paraId="50972818" w14:textId="77777777" w:rsidTr="00034A23">
        <w:tc>
          <w:tcPr>
            <w:tcW w:w="1077" w:type="dxa"/>
          </w:tcPr>
          <w:p w14:paraId="74ECEBC4" w14:textId="77777777" w:rsidR="00DB0109" w:rsidRPr="00AF1EB8" w:rsidRDefault="00DB0109" w:rsidP="007F16E7">
            <w:pPr>
              <w:pStyle w:val="ConsPlusNormal"/>
              <w:jc w:val="center"/>
            </w:pPr>
            <w:r w:rsidRPr="00AF1EB8">
              <w:t>4.1</w:t>
            </w:r>
          </w:p>
        </w:tc>
        <w:tc>
          <w:tcPr>
            <w:tcW w:w="8908" w:type="dxa"/>
          </w:tcPr>
          <w:p w14:paraId="401DC18E" w14:textId="77777777" w:rsidR="00DB0109" w:rsidRPr="00AF1EB8" w:rsidRDefault="00DB0109" w:rsidP="007F16E7">
            <w:pPr>
              <w:pStyle w:val="ConsPlusNormal"/>
              <w:jc w:val="both"/>
            </w:pPr>
            <w:r w:rsidRPr="00AF1EB8">
              <w:t>Классификация и номенклатура неорганических соединений: оксидов (солеобразующие: основные, кислотные, амфотерные) и несолеобразующие; оснований (щелочи и нерастворимые основания); кислот (кислородсодержащие и бескислородные, одноосновные и многоосновные); солей (средних и кислых)</w:t>
            </w:r>
          </w:p>
        </w:tc>
      </w:tr>
      <w:tr w:rsidR="00DB0109" w:rsidRPr="00AF1EB8" w14:paraId="4AE83F4E" w14:textId="77777777" w:rsidTr="00034A23">
        <w:tc>
          <w:tcPr>
            <w:tcW w:w="1077" w:type="dxa"/>
          </w:tcPr>
          <w:p w14:paraId="51EA13CF" w14:textId="77777777" w:rsidR="00DB0109" w:rsidRPr="00AF1EB8" w:rsidRDefault="00DB0109" w:rsidP="007F16E7">
            <w:pPr>
              <w:pStyle w:val="ConsPlusNormal"/>
              <w:jc w:val="center"/>
            </w:pPr>
            <w:r w:rsidRPr="00AF1EB8">
              <w:t>4.2</w:t>
            </w:r>
          </w:p>
        </w:tc>
        <w:tc>
          <w:tcPr>
            <w:tcW w:w="8908" w:type="dxa"/>
          </w:tcPr>
          <w:p w14:paraId="1C06C60A" w14:textId="77777777" w:rsidR="00DB0109" w:rsidRPr="00AF1EB8" w:rsidRDefault="00DB0109" w:rsidP="007F16E7">
            <w:pPr>
              <w:pStyle w:val="ConsPlusNormal"/>
              <w:jc w:val="both"/>
            </w:pPr>
            <w:r w:rsidRPr="00AF1EB8">
              <w:t>Физические и химические свойства простых веществ-неметаллов: водорода, хлора, кислорода, серы, азота, фосфора, углерода, кремния</w:t>
            </w:r>
          </w:p>
        </w:tc>
      </w:tr>
      <w:tr w:rsidR="00DB0109" w:rsidRPr="00AF1EB8" w14:paraId="71CA02DC" w14:textId="77777777" w:rsidTr="00034A23">
        <w:tc>
          <w:tcPr>
            <w:tcW w:w="1077" w:type="dxa"/>
          </w:tcPr>
          <w:p w14:paraId="4AD16CBA" w14:textId="77777777" w:rsidR="00DB0109" w:rsidRPr="00AF1EB8" w:rsidRDefault="00DB0109" w:rsidP="007F16E7">
            <w:pPr>
              <w:pStyle w:val="ConsPlusNormal"/>
              <w:jc w:val="center"/>
            </w:pPr>
            <w:r w:rsidRPr="00AF1EB8">
              <w:t>4.3</w:t>
            </w:r>
          </w:p>
        </w:tc>
        <w:tc>
          <w:tcPr>
            <w:tcW w:w="8908" w:type="dxa"/>
          </w:tcPr>
          <w:p w14:paraId="5F44E9CB" w14:textId="77777777" w:rsidR="00DB0109" w:rsidRPr="00AF1EB8" w:rsidRDefault="00DB0109" w:rsidP="007F16E7">
            <w:pPr>
              <w:pStyle w:val="ConsPlusNormal"/>
              <w:jc w:val="both"/>
            </w:pPr>
            <w:r w:rsidRPr="00AF1EB8">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DB0109" w:rsidRPr="00AF1EB8" w14:paraId="5CA1420A" w14:textId="77777777" w:rsidTr="00034A23">
        <w:tc>
          <w:tcPr>
            <w:tcW w:w="1077" w:type="dxa"/>
          </w:tcPr>
          <w:p w14:paraId="6DDCA443" w14:textId="77777777" w:rsidR="00DB0109" w:rsidRPr="00AF1EB8" w:rsidRDefault="00DB0109" w:rsidP="007F16E7">
            <w:pPr>
              <w:pStyle w:val="ConsPlusNormal"/>
              <w:jc w:val="center"/>
            </w:pPr>
            <w:r w:rsidRPr="00AF1EB8">
              <w:t>4.4</w:t>
            </w:r>
          </w:p>
        </w:tc>
        <w:tc>
          <w:tcPr>
            <w:tcW w:w="8908" w:type="dxa"/>
          </w:tcPr>
          <w:p w14:paraId="44967F5F" w14:textId="77777777" w:rsidR="00DB0109" w:rsidRPr="00AF1EB8" w:rsidRDefault="00DB0109" w:rsidP="007F16E7">
            <w:pPr>
              <w:pStyle w:val="ConsPlusNormal"/>
              <w:jc w:val="both"/>
            </w:pPr>
            <w:r w:rsidRPr="00AF1EB8">
              <w:t>Физические и химические свойства водородных соединений неметаллов: хлороводорода, сероводорода, аммиака</w:t>
            </w:r>
          </w:p>
        </w:tc>
      </w:tr>
      <w:tr w:rsidR="00DB0109" w:rsidRPr="00AF1EB8" w14:paraId="15E401E2" w14:textId="77777777" w:rsidTr="00034A23">
        <w:tc>
          <w:tcPr>
            <w:tcW w:w="1077" w:type="dxa"/>
          </w:tcPr>
          <w:p w14:paraId="316F745E" w14:textId="77777777" w:rsidR="00DB0109" w:rsidRPr="00AF1EB8" w:rsidRDefault="00DB0109" w:rsidP="007F16E7">
            <w:pPr>
              <w:pStyle w:val="ConsPlusNormal"/>
              <w:jc w:val="center"/>
            </w:pPr>
            <w:r w:rsidRPr="00AF1EB8">
              <w:t>4.5</w:t>
            </w:r>
          </w:p>
        </w:tc>
        <w:tc>
          <w:tcPr>
            <w:tcW w:w="8908" w:type="dxa"/>
          </w:tcPr>
          <w:p w14:paraId="1BD001DB" w14:textId="77777777" w:rsidR="00DB0109" w:rsidRPr="00AF1EB8" w:rsidRDefault="00DB0109" w:rsidP="007F16E7">
            <w:pPr>
              <w:pStyle w:val="ConsPlusNormal"/>
              <w:jc w:val="both"/>
            </w:pPr>
            <w:r w:rsidRPr="00AF1EB8">
              <w:t>Физические и химические свойства оксидов неметаллов: серы (IV, VI), азота (II, IV, V), фосфора (III, V), углерода (II, IV), кремния (IV). Получение оксидов неметаллов</w:t>
            </w:r>
          </w:p>
        </w:tc>
      </w:tr>
      <w:tr w:rsidR="00DB0109" w:rsidRPr="00AF1EB8" w14:paraId="7F53D3F3" w14:textId="77777777" w:rsidTr="00034A23">
        <w:tc>
          <w:tcPr>
            <w:tcW w:w="1077" w:type="dxa"/>
          </w:tcPr>
          <w:p w14:paraId="6728EDFA" w14:textId="77777777" w:rsidR="00DB0109" w:rsidRPr="00AF1EB8" w:rsidRDefault="00DB0109" w:rsidP="007F16E7">
            <w:pPr>
              <w:pStyle w:val="ConsPlusNormal"/>
              <w:jc w:val="center"/>
            </w:pPr>
            <w:r w:rsidRPr="00AF1EB8">
              <w:t>4.6</w:t>
            </w:r>
          </w:p>
        </w:tc>
        <w:tc>
          <w:tcPr>
            <w:tcW w:w="8908" w:type="dxa"/>
          </w:tcPr>
          <w:p w14:paraId="283E7679" w14:textId="77777777" w:rsidR="00DB0109" w:rsidRPr="00AF1EB8" w:rsidRDefault="00DB0109" w:rsidP="007F16E7">
            <w:pPr>
              <w:pStyle w:val="ConsPlusNormal"/>
              <w:jc w:val="both"/>
            </w:pPr>
            <w:r w:rsidRPr="00AF1EB8">
              <w:t>Химические свойства оксидов: металлов IA - IIIA групп, цинка, меди (II) и железа (II, III). Получение оксидов металлов</w:t>
            </w:r>
          </w:p>
        </w:tc>
      </w:tr>
      <w:tr w:rsidR="00DB0109" w:rsidRPr="00AF1EB8" w14:paraId="66DB6CC4" w14:textId="77777777" w:rsidTr="00034A23">
        <w:tc>
          <w:tcPr>
            <w:tcW w:w="1077" w:type="dxa"/>
          </w:tcPr>
          <w:p w14:paraId="4DF702DE" w14:textId="77777777" w:rsidR="00DB0109" w:rsidRPr="00AF1EB8" w:rsidRDefault="00DB0109" w:rsidP="007F16E7">
            <w:pPr>
              <w:pStyle w:val="ConsPlusNormal"/>
              <w:jc w:val="center"/>
            </w:pPr>
            <w:r w:rsidRPr="00AF1EB8">
              <w:t>4.7</w:t>
            </w:r>
          </w:p>
        </w:tc>
        <w:tc>
          <w:tcPr>
            <w:tcW w:w="8908" w:type="dxa"/>
          </w:tcPr>
          <w:p w14:paraId="1835E694" w14:textId="77777777" w:rsidR="00DB0109" w:rsidRPr="00AF1EB8" w:rsidRDefault="00DB0109" w:rsidP="007F16E7">
            <w:pPr>
              <w:pStyle w:val="ConsPlusNormal"/>
              <w:jc w:val="both"/>
            </w:pPr>
            <w:r w:rsidRPr="00AF1EB8">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DB0109" w:rsidRPr="00AF1EB8" w14:paraId="72A2811E" w14:textId="77777777" w:rsidTr="00034A23">
        <w:tc>
          <w:tcPr>
            <w:tcW w:w="1077" w:type="dxa"/>
          </w:tcPr>
          <w:p w14:paraId="0AE89377" w14:textId="77777777" w:rsidR="00DB0109" w:rsidRPr="00AF1EB8" w:rsidRDefault="00DB0109" w:rsidP="007F16E7">
            <w:pPr>
              <w:pStyle w:val="ConsPlusNormal"/>
              <w:jc w:val="center"/>
            </w:pPr>
            <w:r w:rsidRPr="00AF1EB8">
              <w:t>4.8</w:t>
            </w:r>
          </w:p>
        </w:tc>
        <w:tc>
          <w:tcPr>
            <w:tcW w:w="8908" w:type="dxa"/>
          </w:tcPr>
          <w:p w14:paraId="176E042A" w14:textId="77777777" w:rsidR="00DB0109" w:rsidRPr="00AF1EB8" w:rsidRDefault="00DB0109" w:rsidP="007F16E7">
            <w:pPr>
              <w:pStyle w:val="ConsPlusNormal"/>
              <w:jc w:val="both"/>
            </w:pPr>
            <w:r w:rsidRPr="00AF1EB8">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DB0109" w:rsidRPr="00AF1EB8" w14:paraId="57323FF2" w14:textId="77777777" w:rsidTr="00034A23">
        <w:tc>
          <w:tcPr>
            <w:tcW w:w="1077" w:type="dxa"/>
          </w:tcPr>
          <w:p w14:paraId="5F404F23" w14:textId="77777777" w:rsidR="00DB0109" w:rsidRPr="00AF1EB8" w:rsidRDefault="00DB0109" w:rsidP="007F16E7">
            <w:pPr>
              <w:pStyle w:val="ConsPlusNormal"/>
              <w:jc w:val="center"/>
            </w:pPr>
            <w:r w:rsidRPr="00AF1EB8">
              <w:t>4.9</w:t>
            </w:r>
          </w:p>
        </w:tc>
        <w:tc>
          <w:tcPr>
            <w:tcW w:w="8908" w:type="dxa"/>
          </w:tcPr>
          <w:p w14:paraId="4128D9A4" w14:textId="77777777" w:rsidR="00DB0109" w:rsidRPr="00AF1EB8" w:rsidRDefault="00DB0109" w:rsidP="007F16E7">
            <w:pPr>
              <w:pStyle w:val="ConsPlusNormal"/>
              <w:jc w:val="both"/>
            </w:pPr>
            <w:r w:rsidRPr="00AF1EB8">
              <w:t>Общие химические свойства средних солей. Получение солей</w:t>
            </w:r>
          </w:p>
        </w:tc>
      </w:tr>
      <w:tr w:rsidR="00DB0109" w:rsidRPr="00AF1EB8" w14:paraId="2366C900" w14:textId="77777777" w:rsidTr="00034A23">
        <w:tc>
          <w:tcPr>
            <w:tcW w:w="1077" w:type="dxa"/>
          </w:tcPr>
          <w:p w14:paraId="3DCBF8D0" w14:textId="77777777" w:rsidR="00DB0109" w:rsidRPr="00AF1EB8" w:rsidRDefault="00DB0109" w:rsidP="007F16E7">
            <w:pPr>
              <w:pStyle w:val="ConsPlusNormal"/>
              <w:jc w:val="center"/>
            </w:pPr>
            <w:r w:rsidRPr="00AF1EB8">
              <w:t>4.10</w:t>
            </w:r>
          </w:p>
        </w:tc>
        <w:tc>
          <w:tcPr>
            <w:tcW w:w="8908" w:type="dxa"/>
          </w:tcPr>
          <w:p w14:paraId="55150B7E" w14:textId="77777777" w:rsidR="00DB0109" w:rsidRPr="00AF1EB8" w:rsidRDefault="00DB0109" w:rsidP="007F16E7">
            <w:pPr>
              <w:pStyle w:val="ConsPlusNormal"/>
              <w:jc w:val="both"/>
            </w:pPr>
            <w:r w:rsidRPr="00AF1EB8">
              <w:t>Получение, собирание, распознавание водорода, кислорода, аммиака, углекислого газа в лаборатории</w:t>
            </w:r>
          </w:p>
        </w:tc>
      </w:tr>
      <w:tr w:rsidR="00DB0109" w:rsidRPr="00AF1EB8" w14:paraId="6D9CAF98" w14:textId="77777777" w:rsidTr="00034A23">
        <w:tc>
          <w:tcPr>
            <w:tcW w:w="1077" w:type="dxa"/>
          </w:tcPr>
          <w:p w14:paraId="3939D1E1" w14:textId="77777777" w:rsidR="00DB0109" w:rsidRPr="00AF1EB8" w:rsidRDefault="00DB0109" w:rsidP="007F16E7">
            <w:pPr>
              <w:pStyle w:val="ConsPlusNormal"/>
              <w:jc w:val="center"/>
            </w:pPr>
            <w:r w:rsidRPr="00AF1EB8">
              <w:t>4.11</w:t>
            </w:r>
          </w:p>
        </w:tc>
        <w:tc>
          <w:tcPr>
            <w:tcW w:w="8908" w:type="dxa"/>
          </w:tcPr>
          <w:p w14:paraId="7A356626" w14:textId="77777777" w:rsidR="00DB0109" w:rsidRPr="00AF1EB8" w:rsidRDefault="00DB0109" w:rsidP="007F16E7">
            <w:pPr>
              <w:pStyle w:val="ConsPlusNormal"/>
              <w:jc w:val="both"/>
            </w:pPr>
            <w:r w:rsidRPr="00AF1EB8">
              <w:t>Получение аммиака, серной и азотной кислот в промышленности. Общие способы получения металлов</w:t>
            </w:r>
          </w:p>
        </w:tc>
      </w:tr>
      <w:tr w:rsidR="00DB0109" w:rsidRPr="00AF1EB8" w14:paraId="779ECF1A" w14:textId="77777777" w:rsidTr="00034A23">
        <w:tc>
          <w:tcPr>
            <w:tcW w:w="1077" w:type="dxa"/>
          </w:tcPr>
          <w:p w14:paraId="2F095AB9" w14:textId="77777777" w:rsidR="00DB0109" w:rsidRPr="00AF1EB8" w:rsidRDefault="00DB0109" w:rsidP="007F16E7">
            <w:pPr>
              <w:pStyle w:val="ConsPlusNormal"/>
              <w:jc w:val="center"/>
            </w:pPr>
            <w:r w:rsidRPr="00AF1EB8">
              <w:t>4.12</w:t>
            </w:r>
          </w:p>
        </w:tc>
        <w:tc>
          <w:tcPr>
            <w:tcW w:w="8908" w:type="dxa"/>
          </w:tcPr>
          <w:p w14:paraId="14EA3277" w14:textId="77777777" w:rsidR="00DB0109" w:rsidRPr="00AF1EB8" w:rsidRDefault="00DB0109" w:rsidP="007F16E7">
            <w:pPr>
              <w:pStyle w:val="ConsPlusNormal"/>
              <w:jc w:val="both"/>
            </w:pPr>
            <w:r w:rsidRPr="00AF1EB8">
              <w:t>Генетическая связь между классами неорганических соединений</w:t>
            </w:r>
          </w:p>
        </w:tc>
      </w:tr>
      <w:tr w:rsidR="00DB0109" w:rsidRPr="00AF1EB8" w14:paraId="5110BDDB" w14:textId="77777777" w:rsidTr="00034A23">
        <w:tc>
          <w:tcPr>
            <w:tcW w:w="1077" w:type="dxa"/>
          </w:tcPr>
          <w:p w14:paraId="227C0A6A" w14:textId="77777777" w:rsidR="00DB0109" w:rsidRPr="00AF1EB8" w:rsidRDefault="00DB0109" w:rsidP="007F16E7">
            <w:pPr>
              <w:pStyle w:val="ConsPlusNormal"/>
              <w:jc w:val="center"/>
            </w:pPr>
            <w:r w:rsidRPr="00AF1EB8">
              <w:t>5</w:t>
            </w:r>
          </w:p>
        </w:tc>
        <w:tc>
          <w:tcPr>
            <w:tcW w:w="8908" w:type="dxa"/>
          </w:tcPr>
          <w:p w14:paraId="0BA842A0" w14:textId="77777777" w:rsidR="00DB0109" w:rsidRPr="00AF1EB8" w:rsidRDefault="00DB0109" w:rsidP="007F16E7">
            <w:pPr>
              <w:pStyle w:val="ConsPlusNormal"/>
              <w:jc w:val="both"/>
            </w:pPr>
            <w:r w:rsidRPr="00AF1EB8">
              <w:t>Химические реакции</w:t>
            </w:r>
          </w:p>
        </w:tc>
      </w:tr>
      <w:tr w:rsidR="00DB0109" w:rsidRPr="00AF1EB8" w14:paraId="1DE7DDD5" w14:textId="77777777" w:rsidTr="00034A23">
        <w:tc>
          <w:tcPr>
            <w:tcW w:w="1077" w:type="dxa"/>
          </w:tcPr>
          <w:p w14:paraId="0A504A36" w14:textId="77777777" w:rsidR="00DB0109" w:rsidRPr="00AF1EB8" w:rsidRDefault="00DB0109" w:rsidP="007F16E7">
            <w:pPr>
              <w:pStyle w:val="ConsPlusNormal"/>
              <w:jc w:val="center"/>
            </w:pPr>
            <w:r w:rsidRPr="00AF1EB8">
              <w:t>5.1</w:t>
            </w:r>
          </w:p>
        </w:tc>
        <w:tc>
          <w:tcPr>
            <w:tcW w:w="8908" w:type="dxa"/>
          </w:tcPr>
          <w:p w14:paraId="453BB051" w14:textId="77777777" w:rsidR="00DB0109" w:rsidRPr="00AF1EB8" w:rsidRDefault="00DB0109" w:rsidP="007F16E7">
            <w:pPr>
              <w:pStyle w:val="ConsPlusNormal"/>
              <w:jc w:val="both"/>
            </w:pPr>
            <w:r w:rsidRPr="00AF1EB8">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DB0109" w:rsidRPr="00AF1EB8" w14:paraId="34B57429" w14:textId="77777777" w:rsidTr="00034A23">
        <w:tc>
          <w:tcPr>
            <w:tcW w:w="1077" w:type="dxa"/>
          </w:tcPr>
          <w:p w14:paraId="6335F604" w14:textId="77777777" w:rsidR="00DB0109" w:rsidRPr="00AF1EB8" w:rsidRDefault="00DB0109" w:rsidP="007F16E7">
            <w:pPr>
              <w:pStyle w:val="ConsPlusNormal"/>
              <w:jc w:val="center"/>
            </w:pPr>
            <w:r w:rsidRPr="00AF1EB8">
              <w:t>5.2</w:t>
            </w:r>
          </w:p>
        </w:tc>
        <w:tc>
          <w:tcPr>
            <w:tcW w:w="8908" w:type="dxa"/>
          </w:tcPr>
          <w:p w14:paraId="282BD5CA" w14:textId="77777777" w:rsidR="00DB0109" w:rsidRPr="00AF1EB8" w:rsidRDefault="00DB0109" w:rsidP="007F16E7">
            <w:pPr>
              <w:pStyle w:val="ConsPlusNormal"/>
              <w:jc w:val="both"/>
            </w:pPr>
            <w:r w:rsidRPr="00AF1EB8">
              <w:t>Тепловой эффект химической реакции, термохимические уравнения. Экзо- и эндотермические реакции. Термохимические уравнения</w:t>
            </w:r>
          </w:p>
        </w:tc>
      </w:tr>
      <w:tr w:rsidR="00DB0109" w:rsidRPr="00AF1EB8" w14:paraId="71E1D411" w14:textId="77777777" w:rsidTr="00034A23">
        <w:tc>
          <w:tcPr>
            <w:tcW w:w="1077" w:type="dxa"/>
          </w:tcPr>
          <w:p w14:paraId="30361134" w14:textId="77777777" w:rsidR="00DB0109" w:rsidRPr="00AF1EB8" w:rsidRDefault="00DB0109" w:rsidP="007F16E7">
            <w:pPr>
              <w:pStyle w:val="ConsPlusNormal"/>
              <w:jc w:val="center"/>
            </w:pPr>
            <w:r w:rsidRPr="00AF1EB8">
              <w:t>5.3</w:t>
            </w:r>
          </w:p>
        </w:tc>
        <w:tc>
          <w:tcPr>
            <w:tcW w:w="8908" w:type="dxa"/>
          </w:tcPr>
          <w:p w14:paraId="253EB63C" w14:textId="77777777" w:rsidR="00DB0109" w:rsidRPr="00AF1EB8" w:rsidRDefault="00DB0109" w:rsidP="007F16E7">
            <w:pPr>
              <w:pStyle w:val="ConsPlusNormal"/>
              <w:jc w:val="both"/>
            </w:pPr>
            <w:r w:rsidRPr="00AF1EB8">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rsidR="00DB0109" w:rsidRPr="00AF1EB8" w14:paraId="6B50C4C2" w14:textId="77777777" w:rsidTr="00034A23">
        <w:tc>
          <w:tcPr>
            <w:tcW w:w="1077" w:type="dxa"/>
          </w:tcPr>
          <w:p w14:paraId="7F9179D2" w14:textId="77777777" w:rsidR="00DB0109" w:rsidRPr="00AF1EB8" w:rsidRDefault="00DB0109" w:rsidP="007F16E7">
            <w:pPr>
              <w:pStyle w:val="ConsPlusNormal"/>
              <w:jc w:val="center"/>
            </w:pPr>
            <w:r w:rsidRPr="00AF1EB8">
              <w:t>5.4</w:t>
            </w:r>
          </w:p>
        </w:tc>
        <w:tc>
          <w:tcPr>
            <w:tcW w:w="8908" w:type="dxa"/>
          </w:tcPr>
          <w:p w14:paraId="0AFB71FE" w14:textId="77777777" w:rsidR="00DB0109" w:rsidRPr="00AF1EB8" w:rsidRDefault="00DB0109" w:rsidP="007F16E7">
            <w:pPr>
              <w:pStyle w:val="ConsPlusNormal"/>
              <w:jc w:val="both"/>
            </w:pPr>
            <w:r w:rsidRPr="00AF1EB8">
              <w:t>Теория электролитической диссоциации. Катионы, анионы. Электролиты и неэлектролиты. Сильные и слабые электролиты. Степень диссоциации</w:t>
            </w:r>
          </w:p>
        </w:tc>
      </w:tr>
      <w:tr w:rsidR="00DB0109" w:rsidRPr="00AF1EB8" w14:paraId="106AEEA7" w14:textId="77777777" w:rsidTr="00034A23">
        <w:tc>
          <w:tcPr>
            <w:tcW w:w="1077" w:type="dxa"/>
          </w:tcPr>
          <w:p w14:paraId="14993C1E" w14:textId="77777777" w:rsidR="00DB0109" w:rsidRPr="00AF1EB8" w:rsidRDefault="00DB0109" w:rsidP="007F16E7">
            <w:pPr>
              <w:pStyle w:val="ConsPlusNormal"/>
              <w:jc w:val="center"/>
            </w:pPr>
            <w:r w:rsidRPr="00AF1EB8">
              <w:t>5.5</w:t>
            </w:r>
          </w:p>
        </w:tc>
        <w:tc>
          <w:tcPr>
            <w:tcW w:w="8908" w:type="dxa"/>
          </w:tcPr>
          <w:p w14:paraId="55A40544" w14:textId="77777777" w:rsidR="00DB0109" w:rsidRPr="00AF1EB8" w:rsidRDefault="00DB0109" w:rsidP="007F16E7">
            <w:pPr>
              <w:pStyle w:val="ConsPlusNormal"/>
              <w:jc w:val="both"/>
            </w:pPr>
            <w:r w:rsidRPr="00AF1EB8">
              <w:t>Реакции ионного обмена. Условия протекания реакций ионного обмена, полные и сокращенные ионные уравнения реакций</w:t>
            </w:r>
          </w:p>
        </w:tc>
      </w:tr>
      <w:tr w:rsidR="00DB0109" w:rsidRPr="00AF1EB8" w14:paraId="645D0105" w14:textId="77777777" w:rsidTr="00034A23">
        <w:tc>
          <w:tcPr>
            <w:tcW w:w="1077" w:type="dxa"/>
          </w:tcPr>
          <w:p w14:paraId="71523430" w14:textId="77777777" w:rsidR="00DB0109" w:rsidRPr="00AF1EB8" w:rsidRDefault="00DB0109" w:rsidP="007F16E7">
            <w:pPr>
              <w:pStyle w:val="ConsPlusNormal"/>
              <w:jc w:val="center"/>
            </w:pPr>
            <w:r w:rsidRPr="00AF1EB8">
              <w:t>6</w:t>
            </w:r>
          </w:p>
        </w:tc>
        <w:tc>
          <w:tcPr>
            <w:tcW w:w="8908" w:type="dxa"/>
          </w:tcPr>
          <w:p w14:paraId="79A90620" w14:textId="77777777" w:rsidR="00DB0109" w:rsidRPr="00AF1EB8" w:rsidRDefault="00DB0109" w:rsidP="007F16E7">
            <w:pPr>
              <w:pStyle w:val="ConsPlusNormal"/>
              <w:jc w:val="both"/>
            </w:pPr>
            <w:r w:rsidRPr="00AF1EB8">
              <w:t>Химия и окружающая среда</w:t>
            </w:r>
          </w:p>
        </w:tc>
      </w:tr>
      <w:tr w:rsidR="00DB0109" w:rsidRPr="00AF1EB8" w14:paraId="73CC3A18" w14:textId="77777777" w:rsidTr="00034A23">
        <w:tc>
          <w:tcPr>
            <w:tcW w:w="1077" w:type="dxa"/>
          </w:tcPr>
          <w:p w14:paraId="5EFCFF58" w14:textId="77777777" w:rsidR="00DB0109" w:rsidRPr="00AF1EB8" w:rsidRDefault="00DB0109" w:rsidP="007F16E7">
            <w:pPr>
              <w:pStyle w:val="ConsPlusNormal"/>
              <w:jc w:val="center"/>
            </w:pPr>
            <w:r w:rsidRPr="00AF1EB8">
              <w:t>6.1</w:t>
            </w:r>
          </w:p>
        </w:tc>
        <w:tc>
          <w:tcPr>
            <w:tcW w:w="8908" w:type="dxa"/>
          </w:tcPr>
          <w:p w14:paraId="2ADCCDB4" w14:textId="77777777" w:rsidR="00DB0109" w:rsidRPr="00AF1EB8" w:rsidRDefault="00DB0109" w:rsidP="007F16E7">
            <w:pPr>
              <w:pStyle w:val="ConsPlusNormal"/>
              <w:jc w:val="both"/>
            </w:pPr>
            <w:r w:rsidRPr="00AF1EB8">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DB0109" w:rsidRPr="00AF1EB8" w14:paraId="2F35FFC2" w14:textId="77777777" w:rsidTr="00034A23">
        <w:tc>
          <w:tcPr>
            <w:tcW w:w="1077" w:type="dxa"/>
          </w:tcPr>
          <w:p w14:paraId="7CDDA466" w14:textId="77777777" w:rsidR="00DB0109" w:rsidRPr="00AF1EB8" w:rsidRDefault="00DB0109" w:rsidP="007F16E7">
            <w:pPr>
              <w:pStyle w:val="ConsPlusNormal"/>
              <w:jc w:val="center"/>
            </w:pPr>
            <w:r w:rsidRPr="00AF1EB8">
              <w:t>6.2</w:t>
            </w:r>
          </w:p>
        </w:tc>
        <w:tc>
          <w:tcPr>
            <w:tcW w:w="8908" w:type="dxa"/>
          </w:tcPr>
          <w:p w14:paraId="5DF8DCA8" w14:textId="77777777" w:rsidR="00DB0109" w:rsidRPr="00AF1EB8" w:rsidRDefault="00DB0109" w:rsidP="007F16E7">
            <w:pPr>
              <w:pStyle w:val="ConsPlusNormal"/>
              <w:jc w:val="both"/>
            </w:pPr>
            <w:r w:rsidRPr="00AF1EB8">
              <w:t>Химическое загрязнение окружающей среды (кислотные дожди, загрязнение почвы, воздуха и водоемов),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DB0109" w:rsidRPr="00AF1EB8" w14:paraId="410C14D5" w14:textId="77777777" w:rsidTr="00034A23">
        <w:tc>
          <w:tcPr>
            <w:tcW w:w="1077" w:type="dxa"/>
          </w:tcPr>
          <w:p w14:paraId="45A19071" w14:textId="77777777" w:rsidR="00DB0109" w:rsidRPr="00AF1EB8" w:rsidRDefault="00DB0109" w:rsidP="007F16E7">
            <w:pPr>
              <w:pStyle w:val="ConsPlusNormal"/>
              <w:jc w:val="center"/>
            </w:pPr>
            <w:r w:rsidRPr="00AF1EB8">
              <w:t>6.3</w:t>
            </w:r>
          </w:p>
        </w:tc>
        <w:tc>
          <w:tcPr>
            <w:tcW w:w="8908" w:type="dxa"/>
          </w:tcPr>
          <w:p w14:paraId="622F0628" w14:textId="77777777" w:rsidR="00DB0109" w:rsidRPr="00AF1EB8" w:rsidRDefault="00DB0109" w:rsidP="007F16E7">
            <w:pPr>
              <w:pStyle w:val="ConsPlusNormal"/>
              <w:jc w:val="both"/>
            </w:pPr>
            <w:r w:rsidRPr="00AF1EB8">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DB0109" w:rsidRPr="00AF1EB8" w14:paraId="31390A97" w14:textId="77777777" w:rsidTr="00034A23">
        <w:tc>
          <w:tcPr>
            <w:tcW w:w="1077" w:type="dxa"/>
          </w:tcPr>
          <w:p w14:paraId="0788033A" w14:textId="77777777" w:rsidR="00DB0109" w:rsidRPr="00AF1EB8" w:rsidRDefault="00DB0109" w:rsidP="007F16E7">
            <w:pPr>
              <w:pStyle w:val="ConsPlusNormal"/>
              <w:jc w:val="center"/>
            </w:pPr>
            <w:r w:rsidRPr="00AF1EB8">
              <w:t>6.4</w:t>
            </w:r>
          </w:p>
        </w:tc>
        <w:tc>
          <w:tcPr>
            <w:tcW w:w="8908" w:type="dxa"/>
          </w:tcPr>
          <w:p w14:paraId="07F0855E" w14:textId="77777777" w:rsidR="00DB0109" w:rsidRPr="00AF1EB8" w:rsidRDefault="00DB0109" w:rsidP="007F16E7">
            <w:pPr>
              <w:pStyle w:val="ConsPlusNormal"/>
              <w:jc w:val="both"/>
            </w:pPr>
            <w:r w:rsidRPr="00AF1EB8">
              <w:t>Природные источники углеводородов (уголь, природный газ, нефть), продукты их переработки (бензин), их роль в быту и промышленности</w:t>
            </w:r>
          </w:p>
        </w:tc>
      </w:tr>
      <w:tr w:rsidR="00DB0109" w:rsidRPr="00AF1EB8" w14:paraId="192CB569" w14:textId="77777777" w:rsidTr="00034A23">
        <w:tc>
          <w:tcPr>
            <w:tcW w:w="1077" w:type="dxa"/>
          </w:tcPr>
          <w:p w14:paraId="74581978" w14:textId="77777777" w:rsidR="00DB0109" w:rsidRPr="00AF1EB8" w:rsidRDefault="00DB0109" w:rsidP="007F16E7">
            <w:pPr>
              <w:pStyle w:val="ConsPlusNormal"/>
              <w:jc w:val="center"/>
            </w:pPr>
            <w:r w:rsidRPr="00AF1EB8">
              <w:t>6.5</w:t>
            </w:r>
          </w:p>
        </w:tc>
        <w:tc>
          <w:tcPr>
            <w:tcW w:w="8908" w:type="dxa"/>
          </w:tcPr>
          <w:p w14:paraId="72D60FE5" w14:textId="77777777" w:rsidR="00DB0109" w:rsidRPr="00AF1EB8" w:rsidRDefault="00DB0109" w:rsidP="007F16E7">
            <w:pPr>
              <w:pStyle w:val="ConsPlusNormal"/>
              <w:jc w:val="both"/>
            </w:pPr>
            <w:r w:rsidRPr="00AF1EB8">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DB0109" w:rsidRPr="00AF1EB8" w14:paraId="4362BAE9" w14:textId="77777777" w:rsidTr="00034A23">
        <w:tc>
          <w:tcPr>
            <w:tcW w:w="1077" w:type="dxa"/>
          </w:tcPr>
          <w:p w14:paraId="6338424D" w14:textId="77777777" w:rsidR="00DB0109" w:rsidRPr="00AF1EB8" w:rsidRDefault="00DB0109" w:rsidP="007F16E7">
            <w:pPr>
              <w:pStyle w:val="ConsPlusNormal"/>
              <w:jc w:val="center"/>
            </w:pPr>
            <w:r w:rsidRPr="00AF1EB8">
              <w:t>7</w:t>
            </w:r>
          </w:p>
        </w:tc>
        <w:tc>
          <w:tcPr>
            <w:tcW w:w="8908" w:type="dxa"/>
          </w:tcPr>
          <w:p w14:paraId="005476EB" w14:textId="77777777" w:rsidR="00DB0109" w:rsidRPr="00AF1EB8" w:rsidRDefault="00DB0109" w:rsidP="007F16E7">
            <w:pPr>
              <w:pStyle w:val="ConsPlusNormal"/>
              <w:jc w:val="both"/>
            </w:pPr>
            <w:r w:rsidRPr="00AF1EB8">
              <w:t>Расчеты:</w:t>
            </w:r>
          </w:p>
        </w:tc>
      </w:tr>
      <w:tr w:rsidR="00DB0109" w:rsidRPr="00AF1EB8" w14:paraId="2795514C" w14:textId="77777777" w:rsidTr="00034A23">
        <w:tc>
          <w:tcPr>
            <w:tcW w:w="1077" w:type="dxa"/>
          </w:tcPr>
          <w:p w14:paraId="3DA9568F" w14:textId="77777777" w:rsidR="00DB0109" w:rsidRPr="00AF1EB8" w:rsidRDefault="00DB0109" w:rsidP="007F16E7">
            <w:pPr>
              <w:pStyle w:val="ConsPlusNormal"/>
              <w:jc w:val="center"/>
            </w:pPr>
            <w:r w:rsidRPr="00AF1EB8">
              <w:t>7.1</w:t>
            </w:r>
          </w:p>
        </w:tc>
        <w:tc>
          <w:tcPr>
            <w:tcW w:w="8908" w:type="dxa"/>
          </w:tcPr>
          <w:p w14:paraId="246A92FA" w14:textId="77777777" w:rsidR="00DB0109" w:rsidRPr="00AF1EB8" w:rsidRDefault="00DB0109" w:rsidP="007F16E7">
            <w:pPr>
              <w:pStyle w:val="ConsPlusNormal"/>
              <w:jc w:val="both"/>
            </w:pPr>
            <w:r w:rsidRPr="00AF1EB8">
              <w:t>по формулам химических соединений</w:t>
            </w:r>
          </w:p>
        </w:tc>
      </w:tr>
      <w:tr w:rsidR="00DB0109" w:rsidRPr="00AF1EB8" w14:paraId="53F3DF8E" w14:textId="77777777" w:rsidTr="00034A23">
        <w:tc>
          <w:tcPr>
            <w:tcW w:w="1077" w:type="dxa"/>
          </w:tcPr>
          <w:p w14:paraId="265C873C" w14:textId="77777777" w:rsidR="00DB0109" w:rsidRPr="00AF1EB8" w:rsidRDefault="00DB0109" w:rsidP="007F16E7">
            <w:pPr>
              <w:pStyle w:val="ConsPlusNormal"/>
              <w:jc w:val="center"/>
            </w:pPr>
            <w:r w:rsidRPr="00AF1EB8">
              <w:t>7.2</w:t>
            </w:r>
          </w:p>
        </w:tc>
        <w:tc>
          <w:tcPr>
            <w:tcW w:w="8908" w:type="dxa"/>
          </w:tcPr>
          <w:p w14:paraId="46BCCC3B" w14:textId="77777777" w:rsidR="00DB0109" w:rsidRPr="00AF1EB8" w:rsidRDefault="00DB0109" w:rsidP="007F16E7">
            <w:pPr>
              <w:pStyle w:val="ConsPlusNormal"/>
              <w:jc w:val="both"/>
            </w:pPr>
            <w:r w:rsidRPr="00AF1EB8">
              <w:t>массы (массовой) доли растворенного вещества в растворе</w:t>
            </w:r>
          </w:p>
        </w:tc>
      </w:tr>
      <w:tr w:rsidR="00DB0109" w:rsidRPr="00AF1EB8" w14:paraId="0FBD5F72" w14:textId="77777777" w:rsidTr="00034A23">
        <w:tc>
          <w:tcPr>
            <w:tcW w:w="1077" w:type="dxa"/>
          </w:tcPr>
          <w:p w14:paraId="4DD4288C" w14:textId="77777777" w:rsidR="00DB0109" w:rsidRPr="00AF1EB8" w:rsidRDefault="00DB0109" w:rsidP="007F16E7">
            <w:pPr>
              <w:pStyle w:val="ConsPlusNormal"/>
              <w:jc w:val="center"/>
            </w:pPr>
            <w:r w:rsidRPr="00AF1EB8">
              <w:t>7.3</w:t>
            </w:r>
          </w:p>
        </w:tc>
        <w:tc>
          <w:tcPr>
            <w:tcW w:w="8908" w:type="dxa"/>
          </w:tcPr>
          <w:p w14:paraId="5F245428" w14:textId="77777777" w:rsidR="00DB0109" w:rsidRPr="00AF1EB8" w:rsidRDefault="00DB0109" w:rsidP="007F16E7">
            <w:pPr>
              <w:pStyle w:val="ConsPlusNormal"/>
              <w:jc w:val="both"/>
            </w:pPr>
            <w:r w:rsidRPr="00AF1EB8">
              <w:t>по химическим уравнениям</w:t>
            </w:r>
          </w:p>
        </w:tc>
      </w:tr>
    </w:tbl>
    <w:p w14:paraId="6F0354E1" w14:textId="77777777" w:rsidR="00627319" w:rsidRPr="00AF1EB8" w:rsidRDefault="00627319" w:rsidP="000777F7">
      <w:pPr>
        <w:pStyle w:val="25"/>
        <w:shd w:val="clear" w:color="auto" w:fill="auto"/>
        <w:spacing w:before="0" w:after="0" w:line="240" w:lineRule="auto"/>
        <w:rPr>
          <w:sz w:val="24"/>
          <w:szCs w:val="24"/>
        </w:rPr>
      </w:pPr>
    </w:p>
    <w:p w14:paraId="6DDC2BFA" w14:textId="54B51D9E" w:rsidR="00FB0224" w:rsidRPr="00AF1EB8" w:rsidRDefault="003B2BB4" w:rsidP="00C7538C">
      <w:pPr>
        <w:pStyle w:val="20"/>
      </w:pPr>
      <w:bookmarkStart w:id="107" w:name="_Toc171437450"/>
      <w:r w:rsidRPr="00AF1EB8">
        <w:t>2.1.1</w:t>
      </w:r>
      <w:r w:rsidR="0019716F" w:rsidRPr="00AF1EB8">
        <w:t>1</w:t>
      </w:r>
      <w:r w:rsidRPr="00AF1EB8">
        <w:t xml:space="preserve">. </w:t>
      </w:r>
      <w:r w:rsidR="00FB0224" w:rsidRPr="00AF1EB8">
        <w:t>Федеральная рабочая программа по учебному предмету «Биология»</w:t>
      </w:r>
      <w:bookmarkEnd w:id="107"/>
      <w:r w:rsidR="000510E8" w:rsidRPr="00AF1EB8">
        <w:t>.</w:t>
      </w:r>
    </w:p>
    <w:p w14:paraId="329019EC" w14:textId="433E16AE" w:rsidR="00FB0224" w:rsidRPr="00AF1EB8" w:rsidRDefault="00FB0224" w:rsidP="000777F7">
      <w:pPr>
        <w:pStyle w:val="25"/>
        <w:shd w:val="clear" w:color="auto" w:fill="auto"/>
        <w:tabs>
          <w:tab w:val="left" w:pos="1527"/>
        </w:tabs>
        <w:spacing w:before="0" w:after="0" w:line="240" w:lineRule="auto"/>
        <w:rPr>
          <w:sz w:val="24"/>
          <w:szCs w:val="24"/>
        </w:rPr>
      </w:pPr>
      <w:r w:rsidRPr="00AF1EB8">
        <w:rPr>
          <w:sz w:val="24"/>
          <w:szCs w:val="24"/>
        </w:rPr>
        <w:t>Федеральная рабочая программа по учебному предмету «Биология»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14:paraId="5D3F2F33" w14:textId="77777777" w:rsidR="00FB0224" w:rsidRPr="00AF1EB8" w:rsidRDefault="00FB0224" w:rsidP="000777F7">
      <w:pPr>
        <w:pStyle w:val="25"/>
        <w:shd w:val="clear" w:color="auto" w:fill="auto"/>
        <w:tabs>
          <w:tab w:val="left" w:pos="1568"/>
        </w:tabs>
        <w:spacing w:before="0" w:after="0" w:line="240" w:lineRule="auto"/>
        <w:rPr>
          <w:sz w:val="24"/>
          <w:szCs w:val="24"/>
        </w:rPr>
      </w:pPr>
      <w:r w:rsidRPr="00AF1EB8">
        <w:rPr>
          <w:sz w:val="24"/>
          <w:szCs w:val="24"/>
        </w:rPr>
        <w:t>Пояснительная записка.</w:t>
      </w:r>
    </w:p>
    <w:p w14:paraId="5C02A7C5" w14:textId="77777777" w:rsidR="00FB0224" w:rsidRPr="00AF1EB8" w:rsidRDefault="00FB0224" w:rsidP="000777F7">
      <w:pPr>
        <w:pStyle w:val="25"/>
        <w:shd w:val="clear" w:color="auto" w:fill="auto"/>
        <w:tabs>
          <w:tab w:val="left" w:pos="1734"/>
        </w:tabs>
        <w:spacing w:before="0" w:after="0" w:line="240" w:lineRule="auto"/>
        <w:rPr>
          <w:sz w:val="24"/>
          <w:szCs w:val="24"/>
        </w:rPr>
      </w:pPr>
      <w:r w:rsidRPr="00AF1EB8">
        <w:rPr>
          <w:sz w:val="24"/>
          <w:szCs w:val="24"/>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6CEB0E26" w14:textId="77777777" w:rsidR="00FB0224" w:rsidRPr="00AF1EB8" w:rsidRDefault="00FB0224" w:rsidP="000777F7">
      <w:pPr>
        <w:pStyle w:val="25"/>
        <w:shd w:val="clear" w:color="auto" w:fill="auto"/>
        <w:tabs>
          <w:tab w:val="left" w:pos="1748"/>
        </w:tabs>
        <w:spacing w:before="0" w:after="0" w:line="240" w:lineRule="auto"/>
        <w:rPr>
          <w:sz w:val="24"/>
          <w:szCs w:val="24"/>
        </w:rPr>
      </w:pPr>
      <w:r w:rsidRPr="00AF1EB8">
        <w:rPr>
          <w:sz w:val="24"/>
          <w:szCs w:val="24"/>
        </w:rPr>
        <w:t>Программа по биологии направлена на формирование естественно</w:t>
      </w:r>
      <w:r w:rsidRPr="00AF1EB8">
        <w:rPr>
          <w:sz w:val="24"/>
          <w:szCs w:val="24"/>
        </w:rPr>
        <w:softHyphen/>
        <w:t>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14:paraId="108AC2FD" w14:textId="77777777" w:rsidR="00FB0224" w:rsidRPr="00AF1EB8" w:rsidRDefault="00FB0224" w:rsidP="000777F7">
      <w:pPr>
        <w:pStyle w:val="25"/>
        <w:shd w:val="clear" w:color="auto" w:fill="auto"/>
        <w:tabs>
          <w:tab w:val="left" w:pos="1753"/>
        </w:tabs>
        <w:spacing w:before="0" w:after="0" w:line="240" w:lineRule="auto"/>
        <w:rPr>
          <w:sz w:val="24"/>
          <w:szCs w:val="24"/>
        </w:rPr>
      </w:pPr>
      <w:r w:rsidRPr="00AF1EB8">
        <w:rPr>
          <w:sz w:val="24"/>
          <w:szCs w:val="24"/>
        </w:rPr>
        <w:t>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14:paraId="36672F10" w14:textId="77777777" w:rsidR="00FB0224" w:rsidRPr="00AF1EB8" w:rsidRDefault="00FB0224" w:rsidP="000777F7">
      <w:pPr>
        <w:pStyle w:val="25"/>
        <w:shd w:val="clear" w:color="auto" w:fill="auto"/>
        <w:tabs>
          <w:tab w:val="left" w:pos="1748"/>
        </w:tabs>
        <w:spacing w:before="0" w:after="0" w:line="240" w:lineRule="auto"/>
        <w:rPr>
          <w:sz w:val="24"/>
          <w:szCs w:val="24"/>
        </w:rPr>
      </w:pPr>
      <w:r w:rsidRPr="00AF1EB8">
        <w:rPr>
          <w:sz w:val="24"/>
          <w:szCs w:val="24"/>
        </w:rPr>
        <w:t>Программа по биологии разработана с целью оказания методической помощи учителю в создании рабочей программы по учебному предмету.</w:t>
      </w:r>
    </w:p>
    <w:p w14:paraId="2F8559C5" w14:textId="77777777" w:rsidR="00FB0224" w:rsidRPr="00AF1EB8" w:rsidRDefault="00FB0224" w:rsidP="000777F7">
      <w:pPr>
        <w:pStyle w:val="25"/>
        <w:shd w:val="clear" w:color="auto" w:fill="auto"/>
        <w:tabs>
          <w:tab w:val="left" w:pos="1753"/>
        </w:tabs>
        <w:spacing w:before="0" w:after="0" w:line="240" w:lineRule="auto"/>
        <w:rPr>
          <w:sz w:val="24"/>
          <w:szCs w:val="24"/>
        </w:rPr>
      </w:pPr>
      <w:r w:rsidRPr="00AF1EB8">
        <w:rPr>
          <w:sz w:val="24"/>
          <w:szCs w:val="24"/>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29D1B60E" w14:textId="77777777" w:rsidR="00FB0224" w:rsidRPr="00AF1EB8" w:rsidRDefault="00FB0224" w:rsidP="000777F7">
      <w:pPr>
        <w:pStyle w:val="25"/>
        <w:shd w:val="clear" w:color="auto" w:fill="auto"/>
        <w:tabs>
          <w:tab w:val="left" w:pos="1753"/>
        </w:tabs>
        <w:spacing w:before="0" w:after="0" w:line="240" w:lineRule="auto"/>
        <w:rPr>
          <w:sz w:val="24"/>
          <w:szCs w:val="24"/>
        </w:rPr>
      </w:pPr>
      <w:r w:rsidRPr="00AF1EB8">
        <w:rPr>
          <w:sz w:val="24"/>
          <w:szCs w:val="24"/>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6D42089B" w14:textId="77777777" w:rsidR="00FB0224" w:rsidRPr="00AF1EB8" w:rsidRDefault="00FB0224" w:rsidP="000777F7">
      <w:pPr>
        <w:pStyle w:val="25"/>
        <w:shd w:val="clear" w:color="auto" w:fill="auto"/>
        <w:tabs>
          <w:tab w:val="left" w:pos="1753"/>
        </w:tabs>
        <w:spacing w:before="0" w:after="0" w:line="240" w:lineRule="auto"/>
        <w:rPr>
          <w:sz w:val="24"/>
          <w:szCs w:val="24"/>
        </w:rPr>
      </w:pPr>
      <w:r w:rsidRPr="00AF1EB8">
        <w:rPr>
          <w:sz w:val="24"/>
          <w:szCs w:val="24"/>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19511421" w14:textId="77777777" w:rsidR="00FB0224" w:rsidRPr="00AF1EB8" w:rsidRDefault="00FB0224" w:rsidP="000777F7">
      <w:pPr>
        <w:pStyle w:val="25"/>
        <w:shd w:val="clear" w:color="auto" w:fill="auto"/>
        <w:tabs>
          <w:tab w:val="left" w:pos="1763"/>
        </w:tabs>
        <w:spacing w:before="0" w:after="0" w:line="240" w:lineRule="auto"/>
        <w:rPr>
          <w:sz w:val="24"/>
          <w:szCs w:val="24"/>
        </w:rPr>
      </w:pPr>
      <w:r w:rsidRPr="00AF1EB8">
        <w:rPr>
          <w:sz w:val="24"/>
          <w:szCs w:val="24"/>
        </w:rPr>
        <w:t>Целями изучения биологии на уровне основного общего образования являются:</w:t>
      </w:r>
    </w:p>
    <w:p w14:paraId="567DE62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системы знаний о признаках и процессах жизнедеятельности биологических систем разного уровня организации;</w:t>
      </w:r>
    </w:p>
    <w:p w14:paraId="36F3D19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системы знаний об особенностях строения, жизнедеятельности организма человека, условиях сохранения его здоровья;</w:t>
      </w:r>
    </w:p>
    <w:p w14:paraId="42BC831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умений применять методы биологической науки для изучения биологических систем, в том числе организма человека;</w:t>
      </w:r>
    </w:p>
    <w:p w14:paraId="54FEFA0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54C9C59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5BAEFC4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экологической культуры в целях сохранения собственного здоровья и охраны окружающей среды.</w:t>
      </w:r>
    </w:p>
    <w:p w14:paraId="63117E12" w14:textId="77777777" w:rsidR="00FB0224" w:rsidRPr="00AF1EB8" w:rsidRDefault="00FB0224" w:rsidP="000777F7">
      <w:pPr>
        <w:pStyle w:val="25"/>
        <w:shd w:val="clear" w:color="auto" w:fill="auto"/>
        <w:tabs>
          <w:tab w:val="left" w:pos="1745"/>
        </w:tabs>
        <w:spacing w:before="0" w:after="0" w:line="240" w:lineRule="auto"/>
        <w:rPr>
          <w:sz w:val="24"/>
          <w:szCs w:val="24"/>
        </w:rPr>
      </w:pPr>
      <w:r w:rsidRPr="00AF1EB8">
        <w:rPr>
          <w:sz w:val="24"/>
          <w:szCs w:val="24"/>
        </w:rPr>
        <w:t>Достижение целей программы по биологии обеспечивается решением следующих задач:</w:t>
      </w:r>
    </w:p>
    <w:p w14:paraId="311E548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739E812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22CDD6D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4DB8B58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воспитание биологически и экологически грамотной личности, готовой к сохранению собственного здоровья и охраны окружающей среды.</w:t>
      </w:r>
    </w:p>
    <w:p w14:paraId="4218BC5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 xml:space="preserve">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14:paraId="49FDDCE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2B0F489B" w14:textId="77777777" w:rsidR="00FB0224" w:rsidRPr="00AF1EB8" w:rsidRDefault="00FB0224" w:rsidP="000777F7">
      <w:pPr>
        <w:pStyle w:val="25"/>
        <w:shd w:val="clear" w:color="auto" w:fill="auto"/>
        <w:tabs>
          <w:tab w:val="left" w:pos="1580"/>
        </w:tabs>
        <w:spacing w:before="0" w:after="0" w:line="240" w:lineRule="auto"/>
        <w:rPr>
          <w:sz w:val="24"/>
          <w:szCs w:val="24"/>
        </w:rPr>
      </w:pPr>
      <w:r w:rsidRPr="00AF1EB8">
        <w:rPr>
          <w:sz w:val="24"/>
          <w:szCs w:val="24"/>
        </w:rPr>
        <w:t>Содержание обучения в 5 классе.</w:t>
      </w:r>
    </w:p>
    <w:p w14:paraId="046123E0" w14:textId="77777777" w:rsidR="00FB0224" w:rsidRPr="00AF1EB8" w:rsidRDefault="00FB0224" w:rsidP="000777F7">
      <w:pPr>
        <w:pStyle w:val="25"/>
        <w:shd w:val="clear" w:color="auto" w:fill="auto"/>
        <w:tabs>
          <w:tab w:val="left" w:pos="1786"/>
        </w:tabs>
        <w:spacing w:before="0" w:after="0" w:line="240" w:lineRule="auto"/>
        <w:rPr>
          <w:sz w:val="24"/>
          <w:szCs w:val="24"/>
        </w:rPr>
      </w:pPr>
      <w:r w:rsidRPr="00AF1EB8">
        <w:rPr>
          <w:sz w:val="24"/>
          <w:szCs w:val="24"/>
        </w:rPr>
        <w:t>Биология - наука о живой природе.</w:t>
      </w:r>
    </w:p>
    <w:p w14:paraId="1DA9F96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1CD0D02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11CD96A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Кабинет биологии. Правила поведения и работы в кабинете с биологическими приборами и инструментами.</w:t>
      </w:r>
    </w:p>
    <w:p w14:paraId="1719202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39F3DE80" w14:textId="77777777" w:rsidR="00FB0224" w:rsidRPr="00AF1EB8" w:rsidRDefault="00FB0224" w:rsidP="000777F7">
      <w:pPr>
        <w:pStyle w:val="25"/>
        <w:shd w:val="clear" w:color="auto" w:fill="auto"/>
        <w:tabs>
          <w:tab w:val="left" w:pos="1792"/>
        </w:tabs>
        <w:spacing w:before="0" w:after="0" w:line="240" w:lineRule="auto"/>
        <w:rPr>
          <w:sz w:val="24"/>
          <w:szCs w:val="24"/>
        </w:rPr>
      </w:pPr>
      <w:r w:rsidRPr="00AF1EB8">
        <w:rPr>
          <w:sz w:val="24"/>
          <w:szCs w:val="24"/>
        </w:rPr>
        <w:t>Методы изучения живой природы.</w:t>
      </w:r>
    </w:p>
    <w:p w14:paraId="5BAB95E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60A2FB7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6794D1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5342793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лабораторного оборудования: термометры, весы, чашки Петри, пробирки, мензурки. Правила работы с оборудованием в школьном кабинете.</w:t>
      </w:r>
    </w:p>
    <w:p w14:paraId="3830626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устройством лупы, светового микроскопа, правила работы с ними.</w:t>
      </w:r>
    </w:p>
    <w:p w14:paraId="333D0C0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48040C6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5E5C1E9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Овладение методами изучения живой природы - наблюдением и экспериментом.</w:t>
      </w:r>
    </w:p>
    <w:p w14:paraId="0F0F2F0D" w14:textId="77777777" w:rsidR="00FB0224" w:rsidRPr="00AF1EB8" w:rsidRDefault="00FB0224" w:rsidP="000777F7">
      <w:pPr>
        <w:pStyle w:val="25"/>
        <w:shd w:val="clear" w:color="auto" w:fill="auto"/>
        <w:tabs>
          <w:tab w:val="left" w:pos="1796"/>
        </w:tabs>
        <w:spacing w:before="0" w:after="0" w:line="240" w:lineRule="auto"/>
        <w:rPr>
          <w:sz w:val="24"/>
          <w:szCs w:val="24"/>
        </w:rPr>
      </w:pPr>
      <w:r w:rsidRPr="00AF1EB8">
        <w:rPr>
          <w:sz w:val="24"/>
          <w:szCs w:val="24"/>
        </w:rPr>
        <w:t>Организмы - тела живой природы.</w:t>
      </w:r>
    </w:p>
    <w:p w14:paraId="548CBA2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14:paraId="35CF098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Одноклеточные и многоклеточные организмы. Клетки, ткани, органы, системы органов.</w:t>
      </w:r>
    </w:p>
    <w:p w14:paraId="62ACFD7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Жизнедеятельность организмов. Особенности строения и процессов жизнедеятельности у растений, животных, бактерий и грибов.</w:t>
      </w:r>
    </w:p>
    <w:p w14:paraId="2185C43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Свойства организмов: питание, дыхание, выделение, движение, размножение, развитие, раздражимость, приспособленность. Организм - единое целое.</w:t>
      </w:r>
    </w:p>
    <w:p w14:paraId="23C5F62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7C80430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5F97503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клеток кожицы чешуи лука под лупой и микроскопом (на примере самостоятельно приготовленного микропрепарата).</w:t>
      </w:r>
    </w:p>
    <w:p w14:paraId="4AEDE3B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принципами систематики организмов.</w:t>
      </w:r>
    </w:p>
    <w:p w14:paraId="2346B09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за потреблением воды растением.</w:t>
      </w:r>
    </w:p>
    <w:p w14:paraId="69F2408A" w14:textId="77777777" w:rsidR="00FB0224" w:rsidRPr="00AF1EB8" w:rsidRDefault="00FB0224" w:rsidP="000777F7">
      <w:pPr>
        <w:pStyle w:val="25"/>
        <w:shd w:val="clear" w:color="auto" w:fill="auto"/>
        <w:tabs>
          <w:tab w:val="left" w:pos="1814"/>
        </w:tabs>
        <w:spacing w:before="0" w:after="0" w:line="240" w:lineRule="auto"/>
        <w:rPr>
          <w:sz w:val="24"/>
          <w:szCs w:val="24"/>
        </w:rPr>
      </w:pPr>
      <w:r w:rsidRPr="00AF1EB8">
        <w:rPr>
          <w:sz w:val="24"/>
          <w:szCs w:val="24"/>
        </w:rPr>
        <w:t>Организмы и среда обитания.</w:t>
      </w:r>
    </w:p>
    <w:p w14:paraId="0DA2CF3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39F5409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10BB83C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Выявление приспособлений организмов к среде обитания (на конкретных примерах).</w:t>
      </w:r>
    </w:p>
    <w:p w14:paraId="04BB0F2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17405AC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Растительный и животный мир родного края (краеведение).</w:t>
      </w:r>
    </w:p>
    <w:p w14:paraId="1AE74C74" w14:textId="77777777" w:rsidR="00FB0224" w:rsidRPr="00AF1EB8" w:rsidRDefault="00FB0224" w:rsidP="000777F7">
      <w:pPr>
        <w:pStyle w:val="25"/>
        <w:shd w:val="clear" w:color="auto" w:fill="auto"/>
        <w:tabs>
          <w:tab w:val="left" w:pos="1819"/>
        </w:tabs>
        <w:spacing w:before="0" w:after="0" w:line="240" w:lineRule="auto"/>
        <w:rPr>
          <w:sz w:val="24"/>
          <w:szCs w:val="24"/>
        </w:rPr>
      </w:pPr>
      <w:r w:rsidRPr="00AF1EB8">
        <w:rPr>
          <w:sz w:val="24"/>
          <w:szCs w:val="24"/>
        </w:rPr>
        <w:t>Природные сообщества.</w:t>
      </w:r>
    </w:p>
    <w:p w14:paraId="366CAE8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w:t>
      </w:r>
    </w:p>
    <w:p w14:paraId="0270F16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41E8B26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17114B6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Природные зоны Земли, их обитатели. Флора и фауна природных зон. Ландшафты: природные и культурные.</w:t>
      </w:r>
    </w:p>
    <w:p w14:paraId="0D857B9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54E22D6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искусственных сообществ и их обитателей (на примере аквариума и других искусственных сообществ).</w:t>
      </w:r>
    </w:p>
    <w:p w14:paraId="03F4F6C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67ABFDC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природных сообществ (на примере леса, озера, пруда, луга и других природных сообществ.).</w:t>
      </w:r>
    </w:p>
    <w:p w14:paraId="4C33415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сезонных явлений в жизни природных сообществ.</w:t>
      </w:r>
    </w:p>
    <w:p w14:paraId="655F5B9C" w14:textId="77777777" w:rsidR="00FB0224" w:rsidRPr="00AF1EB8" w:rsidRDefault="00FB0224" w:rsidP="000777F7">
      <w:pPr>
        <w:pStyle w:val="25"/>
        <w:shd w:val="clear" w:color="auto" w:fill="auto"/>
        <w:tabs>
          <w:tab w:val="left" w:pos="1814"/>
        </w:tabs>
        <w:spacing w:before="0" w:after="0" w:line="240" w:lineRule="auto"/>
        <w:rPr>
          <w:sz w:val="24"/>
          <w:szCs w:val="24"/>
        </w:rPr>
      </w:pPr>
      <w:r w:rsidRPr="00AF1EB8">
        <w:rPr>
          <w:sz w:val="24"/>
          <w:szCs w:val="24"/>
        </w:rPr>
        <w:t>Живая природа и человек.</w:t>
      </w:r>
    </w:p>
    <w:p w14:paraId="164A4CD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3B71729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Практические работы.</w:t>
      </w:r>
    </w:p>
    <w:p w14:paraId="0A452EE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Проведение акции по уборке мусора в ближайшем лесу, парке, сквере или на пришкольной территории.</w:t>
      </w:r>
    </w:p>
    <w:p w14:paraId="1B25CC15" w14:textId="77777777" w:rsidR="00FB0224" w:rsidRPr="00AF1EB8" w:rsidRDefault="00FB0224"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6 классе.</w:t>
      </w:r>
    </w:p>
    <w:p w14:paraId="14130BE3" w14:textId="77777777" w:rsidR="00FB0224" w:rsidRPr="00AF1EB8" w:rsidRDefault="00FB0224" w:rsidP="000777F7">
      <w:pPr>
        <w:pStyle w:val="25"/>
        <w:shd w:val="clear" w:color="auto" w:fill="auto"/>
        <w:tabs>
          <w:tab w:val="left" w:pos="1814"/>
        </w:tabs>
        <w:spacing w:before="0" w:after="0" w:line="240" w:lineRule="auto"/>
        <w:rPr>
          <w:sz w:val="24"/>
          <w:szCs w:val="24"/>
        </w:rPr>
      </w:pPr>
      <w:r w:rsidRPr="00AF1EB8">
        <w:rPr>
          <w:sz w:val="24"/>
          <w:szCs w:val="24"/>
        </w:rPr>
        <w:t>Растительный организм.</w:t>
      </w:r>
    </w:p>
    <w:p w14:paraId="39BBB72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Ботаника - наука о растениях. Разделы ботаники. Связь ботаники с другими науками и техникой. Общие признаки растений.</w:t>
      </w:r>
    </w:p>
    <w:p w14:paraId="716EACD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Разнообразие растений. Уровни организации растительного организма.</w:t>
      </w:r>
    </w:p>
    <w:p w14:paraId="3DE95AC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Высшие и низшие растения. Споровые и семенные растения.</w:t>
      </w:r>
    </w:p>
    <w:p w14:paraId="3C4C06E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4BB2268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Органы и системы органов растений. Строение органов растительного организма, их роль и связь между собой.</w:t>
      </w:r>
    </w:p>
    <w:p w14:paraId="0C7E16D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5C3EF63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микроскопического строения листа водного растения элодеи. Изучение строения растительных тканей (использование 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767994F1" w14:textId="77777777" w:rsidR="00FB0224" w:rsidRPr="00AF1EB8" w:rsidRDefault="00FB0224" w:rsidP="000777F7">
      <w:pPr>
        <w:pStyle w:val="25"/>
        <w:shd w:val="clear" w:color="auto" w:fill="auto"/>
        <w:spacing w:before="0" w:after="180" w:line="240" w:lineRule="auto"/>
        <w:rPr>
          <w:sz w:val="24"/>
          <w:szCs w:val="24"/>
        </w:rPr>
      </w:pPr>
      <w:r w:rsidRPr="00AF1EB8">
        <w:rPr>
          <w:sz w:val="24"/>
          <w:szCs w:val="24"/>
        </w:rPr>
        <w:t>Обнаружение неорганических и органических веществ в растении.</w:t>
      </w:r>
    </w:p>
    <w:p w14:paraId="3153DB6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791425E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в природе с цветковыми растениями.</w:t>
      </w:r>
    </w:p>
    <w:p w14:paraId="14FFE172" w14:textId="77777777" w:rsidR="00FB0224" w:rsidRPr="00AF1EB8" w:rsidRDefault="00FB0224" w:rsidP="000777F7">
      <w:pPr>
        <w:pStyle w:val="25"/>
        <w:shd w:val="clear" w:color="auto" w:fill="auto"/>
        <w:tabs>
          <w:tab w:val="left" w:pos="1959"/>
        </w:tabs>
        <w:spacing w:before="0" w:after="180" w:line="240" w:lineRule="auto"/>
        <w:rPr>
          <w:sz w:val="24"/>
          <w:szCs w:val="24"/>
        </w:rPr>
      </w:pPr>
      <w:r w:rsidRPr="00AF1EB8">
        <w:rPr>
          <w:sz w:val="24"/>
          <w:szCs w:val="24"/>
        </w:rPr>
        <w:t>Строение и многообразие покрытосеменных растений</w:t>
      </w:r>
    </w:p>
    <w:p w14:paraId="37789F1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14:paraId="297B22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14:paraId="73D5FC2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73373D2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Лабораторные и практические работы.</w:t>
      </w:r>
    </w:p>
    <w:p w14:paraId="293305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корневых систем (стержневой и мочковатой) на примере гербарных экземпляров или живых растений.</w:t>
      </w:r>
    </w:p>
    <w:p w14:paraId="257329B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микропрепарата клеток корня.</w:t>
      </w:r>
    </w:p>
    <w:p w14:paraId="4E146F4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внешним строением листьев и листорасположением (на комнатных растениях).</w:t>
      </w:r>
    </w:p>
    <w:p w14:paraId="00FDE52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вегетативных и генеративных почек (на примере сирени, тополя и других растений).</w:t>
      </w:r>
    </w:p>
    <w:p w14:paraId="274D451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микроскопического строения листа (на готовых микропрепаратах). Рассматривание микроскопического строения ветки дерева (на готовом микропрепарате).</w:t>
      </w:r>
    </w:p>
    <w:p w14:paraId="5A604C1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строения корневища, клубня, луковицы.</w:t>
      </w:r>
    </w:p>
    <w:p w14:paraId="3B54C1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цветков.</w:t>
      </w:r>
    </w:p>
    <w:p w14:paraId="3D9C902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различными типами соцветий.</w:t>
      </w:r>
    </w:p>
    <w:p w14:paraId="3A53BDA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семян двудольных растений.</w:t>
      </w:r>
    </w:p>
    <w:p w14:paraId="399E949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семян однодольных растений.</w:t>
      </w:r>
    </w:p>
    <w:p w14:paraId="13B658AB" w14:textId="77777777" w:rsidR="00FB0224" w:rsidRPr="00AF1EB8" w:rsidRDefault="00FB0224" w:rsidP="000777F7">
      <w:pPr>
        <w:pStyle w:val="25"/>
        <w:shd w:val="clear" w:color="auto" w:fill="auto"/>
        <w:tabs>
          <w:tab w:val="left" w:pos="1805"/>
        </w:tabs>
        <w:spacing w:before="0" w:after="180" w:line="240" w:lineRule="auto"/>
        <w:rPr>
          <w:sz w:val="24"/>
          <w:szCs w:val="24"/>
        </w:rPr>
      </w:pPr>
      <w:r w:rsidRPr="00AF1EB8">
        <w:rPr>
          <w:sz w:val="24"/>
          <w:szCs w:val="24"/>
        </w:rPr>
        <w:t>Жизнедеятельность растительного организма.</w:t>
      </w:r>
    </w:p>
    <w:p w14:paraId="5574515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Обмен веществ у растений</w:t>
      </w:r>
    </w:p>
    <w:p w14:paraId="6A62544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14:paraId="5948B69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Питание растения</w:t>
      </w:r>
    </w:p>
    <w:p w14:paraId="55915D3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Поглощение корнями воды и минеральных веществ, необходимых растению (корневое давление, осмос). Почва, её плодородие. Значение обработки почвы</w:t>
      </w:r>
    </w:p>
    <w:p w14:paraId="44B15D0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(окучивание), внесения удобрений, прореживания проростков, полива для жизни культурных растений. Гидропоника.</w:t>
      </w:r>
    </w:p>
    <w:p w14:paraId="634A6D7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Фотосинтез. Лист - орган воздушного питания. Значение фотосинтеза в природе и в жизни человека.</w:t>
      </w:r>
    </w:p>
    <w:p w14:paraId="3955861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Дыхание растения</w:t>
      </w:r>
    </w:p>
    <w:p w14:paraId="21059B0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6F19861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Транспорт веществ в растении.</w:t>
      </w:r>
    </w:p>
    <w:p w14:paraId="413996F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59624D2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Рост и развитие растения</w:t>
      </w:r>
    </w:p>
    <w:p w14:paraId="2B3620C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Прорастание семян. Условия прорастания семян. Подготовка семян к посеву. Развитие проростков.</w:t>
      </w:r>
    </w:p>
    <w:p w14:paraId="5693CC0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7F06232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29801C8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32D38D9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78EC6B5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за ростом корня.</w:t>
      </w:r>
    </w:p>
    <w:p w14:paraId="20DEE85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за ростом побега.</w:t>
      </w:r>
    </w:p>
    <w:p w14:paraId="2284DFB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возраста дерева по спилу.</w:t>
      </w:r>
    </w:p>
    <w:p w14:paraId="5E878EE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Выявление передвижения воды и минеральных веществ по древесине.</w:t>
      </w:r>
    </w:p>
    <w:p w14:paraId="1183085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процесса выделения кислорода на свету аквариумными растениями.</w:t>
      </w:r>
    </w:p>
    <w:p w14:paraId="6AE2ECA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роли рыхления для дыхания корней.</w:t>
      </w:r>
    </w:p>
    <w:p w14:paraId="1E9EC69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4C34B68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всхожести семян культурных растений и посев их в грунт.</w:t>
      </w:r>
    </w:p>
    <w:p w14:paraId="1D4AB9E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за ростом и развитием цветкового растения в комнатных условиях (на примере фасоли или посевного гороха).</w:t>
      </w:r>
    </w:p>
    <w:p w14:paraId="56C98AA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условий прорастания семян.</w:t>
      </w:r>
    </w:p>
    <w:p w14:paraId="0CD854E7" w14:textId="77777777" w:rsidR="00FB0224" w:rsidRPr="00AF1EB8" w:rsidRDefault="00FB0224" w:rsidP="000777F7">
      <w:pPr>
        <w:pStyle w:val="25"/>
        <w:shd w:val="clear" w:color="auto" w:fill="auto"/>
        <w:tabs>
          <w:tab w:val="left" w:pos="1623"/>
        </w:tabs>
        <w:spacing w:before="0" w:after="0" w:line="240" w:lineRule="auto"/>
        <w:rPr>
          <w:sz w:val="24"/>
          <w:szCs w:val="24"/>
        </w:rPr>
      </w:pPr>
      <w:r w:rsidRPr="00AF1EB8">
        <w:rPr>
          <w:sz w:val="24"/>
          <w:szCs w:val="24"/>
        </w:rPr>
        <w:t>Содержание обучения в 7 классе.</w:t>
      </w:r>
    </w:p>
    <w:p w14:paraId="623DD28B" w14:textId="77777777" w:rsidR="00FB0224" w:rsidRPr="00AF1EB8" w:rsidRDefault="00FB0224" w:rsidP="000777F7">
      <w:pPr>
        <w:pStyle w:val="25"/>
        <w:shd w:val="clear" w:color="auto" w:fill="auto"/>
        <w:tabs>
          <w:tab w:val="left" w:pos="1830"/>
        </w:tabs>
        <w:spacing w:before="0" w:after="0" w:line="240" w:lineRule="auto"/>
        <w:rPr>
          <w:sz w:val="24"/>
          <w:szCs w:val="24"/>
        </w:rPr>
      </w:pPr>
      <w:r w:rsidRPr="00AF1EB8">
        <w:rPr>
          <w:sz w:val="24"/>
          <w:szCs w:val="24"/>
        </w:rPr>
        <w:t>Систематические группы растений.</w:t>
      </w:r>
    </w:p>
    <w:p w14:paraId="78C31A4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6FD3F254" w14:textId="77777777" w:rsidR="00FB0224" w:rsidRPr="00AF1EB8" w:rsidRDefault="00FB0224" w:rsidP="000777F7">
      <w:pPr>
        <w:pStyle w:val="25"/>
        <w:shd w:val="clear" w:color="auto" w:fill="auto"/>
        <w:tabs>
          <w:tab w:val="left" w:pos="3503"/>
        </w:tabs>
        <w:spacing w:before="0" w:after="0" w:line="240" w:lineRule="auto"/>
        <w:rPr>
          <w:sz w:val="24"/>
          <w:szCs w:val="24"/>
        </w:rPr>
      </w:pPr>
      <w:r w:rsidRPr="00AF1EB8">
        <w:rPr>
          <w:sz w:val="24"/>
          <w:szCs w:val="24"/>
        </w:rPr>
        <w:t>Низшие растения.</w:t>
      </w:r>
      <w:r w:rsidRPr="00AF1EB8">
        <w:rPr>
          <w:sz w:val="24"/>
          <w:szCs w:val="24"/>
        </w:rPr>
        <w:tab/>
        <w:t>Водоросли. Общая характеристика водорослей.</w:t>
      </w:r>
    </w:p>
    <w:p w14:paraId="310466F2" w14:textId="77777777" w:rsidR="00FB0224" w:rsidRPr="00AF1EB8" w:rsidRDefault="00FB0224" w:rsidP="000777F7">
      <w:pPr>
        <w:pStyle w:val="25"/>
        <w:shd w:val="clear" w:color="auto" w:fill="auto"/>
        <w:tabs>
          <w:tab w:val="left" w:pos="3503"/>
          <w:tab w:val="left" w:pos="5198"/>
        </w:tabs>
        <w:spacing w:before="0" w:after="0" w:line="240" w:lineRule="auto"/>
        <w:rPr>
          <w:sz w:val="24"/>
          <w:szCs w:val="24"/>
        </w:rPr>
      </w:pPr>
      <w:r w:rsidRPr="00AF1EB8">
        <w:rPr>
          <w:sz w:val="24"/>
          <w:szCs w:val="24"/>
        </w:rPr>
        <w:t>Одноклеточные и многоклеточные зелёные водоросли. Строение и жизнедеятельность зелёных водорослей. Размножение зелёных водорослей (бесполое и половое).</w:t>
      </w:r>
      <w:r w:rsidRPr="00AF1EB8">
        <w:rPr>
          <w:sz w:val="24"/>
          <w:szCs w:val="24"/>
        </w:rPr>
        <w:tab/>
        <w:t>Бурые и</w:t>
      </w:r>
      <w:r w:rsidRPr="00AF1EB8">
        <w:rPr>
          <w:sz w:val="24"/>
          <w:szCs w:val="24"/>
        </w:rPr>
        <w:tab/>
        <w:t>красные водоросли, их строение</w:t>
      </w:r>
    </w:p>
    <w:p w14:paraId="10EE1115" w14:textId="77777777" w:rsidR="00FB0224" w:rsidRPr="00AF1EB8" w:rsidRDefault="00FB0224" w:rsidP="000777F7">
      <w:pPr>
        <w:pStyle w:val="25"/>
        <w:shd w:val="clear" w:color="auto" w:fill="auto"/>
        <w:spacing w:before="0" w:after="25" w:line="240" w:lineRule="auto"/>
        <w:rPr>
          <w:sz w:val="24"/>
          <w:szCs w:val="24"/>
        </w:rPr>
      </w:pPr>
      <w:r w:rsidRPr="00AF1EB8">
        <w:rPr>
          <w:sz w:val="24"/>
          <w:szCs w:val="24"/>
        </w:rPr>
        <w:t>и жизнедеятельность. Значение водорослей в природе и жизни человека.</w:t>
      </w:r>
    </w:p>
    <w:p w14:paraId="18120A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0736235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42F6562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7F552EE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01F527F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350BE742" w14:textId="77777777" w:rsidR="00FB0224" w:rsidRPr="00AF1EB8" w:rsidRDefault="00FB0224" w:rsidP="000777F7">
      <w:pPr>
        <w:pStyle w:val="25"/>
        <w:shd w:val="clear" w:color="auto" w:fill="auto"/>
        <w:spacing w:before="0" w:after="20" w:line="240" w:lineRule="auto"/>
        <w:rPr>
          <w:sz w:val="24"/>
          <w:szCs w:val="24"/>
        </w:rPr>
      </w:pPr>
      <w:r w:rsidRPr="00AF1EB8">
        <w:rPr>
          <w:sz w:val="24"/>
          <w:szCs w:val="24"/>
        </w:rPr>
        <w:t>Лабораторные и практические работы.</w:t>
      </w:r>
    </w:p>
    <w:p w14:paraId="24B39A5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одноклеточных водорослей (на примере хламидомонады и хлореллы).</w:t>
      </w:r>
    </w:p>
    <w:p w14:paraId="19357B9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многоклеточных нитчатых водорослей (на примере спирогиры и улотрикса).</w:t>
      </w:r>
    </w:p>
    <w:p w14:paraId="33D2095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внешнего строения мхов (на местных видах).</w:t>
      </w:r>
    </w:p>
    <w:p w14:paraId="1BBE54F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внешнего строения папоротника или хвоща.</w:t>
      </w:r>
    </w:p>
    <w:p w14:paraId="6FCF085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внешнего строения веток, хвои, шишек и семян голосеменных растений (на примере ели, сосны или лиственницы).</w:t>
      </w:r>
    </w:p>
    <w:p w14:paraId="74808F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внешнего строения покрытосеменных растений.</w:t>
      </w:r>
    </w:p>
    <w:p w14:paraId="031AB32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325696E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видов растений (на примере трёх семейств) с использованием определителей растений или определительных карточек.</w:t>
      </w:r>
    </w:p>
    <w:p w14:paraId="3EE74827" w14:textId="77777777" w:rsidR="00FB0224" w:rsidRPr="00AF1EB8" w:rsidRDefault="00FB0224" w:rsidP="000777F7">
      <w:pPr>
        <w:pStyle w:val="25"/>
        <w:shd w:val="clear" w:color="auto" w:fill="auto"/>
        <w:tabs>
          <w:tab w:val="left" w:pos="1834"/>
        </w:tabs>
        <w:spacing w:before="0" w:after="0" w:line="240" w:lineRule="auto"/>
        <w:rPr>
          <w:sz w:val="24"/>
          <w:szCs w:val="24"/>
        </w:rPr>
      </w:pPr>
      <w:r w:rsidRPr="00AF1EB8">
        <w:rPr>
          <w:sz w:val="24"/>
          <w:szCs w:val="24"/>
        </w:rPr>
        <w:t>Развитие растительного мира на Земле.</w:t>
      </w:r>
    </w:p>
    <w:p w14:paraId="49C7C7C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1048CF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5459AF0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Развитие растительного мира на Земле (экскурсия в палеонтологический или краеведческий музей).</w:t>
      </w:r>
    </w:p>
    <w:p w14:paraId="0F9BEC5F" w14:textId="77777777" w:rsidR="00FB0224" w:rsidRPr="00AF1EB8" w:rsidRDefault="00FB0224" w:rsidP="000777F7">
      <w:pPr>
        <w:pStyle w:val="25"/>
        <w:shd w:val="clear" w:color="auto" w:fill="auto"/>
        <w:tabs>
          <w:tab w:val="left" w:pos="1834"/>
        </w:tabs>
        <w:spacing w:before="0" w:after="0" w:line="240" w:lineRule="auto"/>
        <w:rPr>
          <w:sz w:val="24"/>
          <w:szCs w:val="24"/>
        </w:rPr>
      </w:pPr>
      <w:r w:rsidRPr="00AF1EB8">
        <w:rPr>
          <w:sz w:val="24"/>
          <w:szCs w:val="24"/>
        </w:rPr>
        <w:t>Растения в природных сообществах.</w:t>
      </w:r>
    </w:p>
    <w:p w14:paraId="6BC7A9A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65C4BE9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47D08CFC" w14:textId="77777777" w:rsidR="00FB0224" w:rsidRPr="00AF1EB8" w:rsidRDefault="00FB0224" w:rsidP="000777F7">
      <w:pPr>
        <w:pStyle w:val="25"/>
        <w:shd w:val="clear" w:color="auto" w:fill="auto"/>
        <w:tabs>
          <w:tab w:val="left" w:pos="1792"/>
        </w:tabs>
        <w:spacing w:before="0" w:after="0" w:line="240" w:lineRule="auto"/>
        <w:rPr>
          <w:sz w:val="24"/>
          <w:szCs w:val="24"/>
        </w:rPr>
      </w:pPr>
      <w:r w:rsidRPr="00AF1EB8">
        <w:rPr>
          <w:sz w:val="24"/>
          <w:szCs w:val="24"/>
        </w:rPr>
        <w:t>Растения и человек.</w:t>
      </w:r>
    </w:p>
    <w:p w14:paraId="26BD692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4B76D8B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2964305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сельскохозяйственных растений региона.</w:t>
      </w:r>
    </w:p>
    <w:p w14:paraId="039EF68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сорных растений региона.</w:t>
      </w:r>
    </w:p>
    <w:p w14:paraId="0464AE74" w14:textId="77777777" w:rsidR="00FB0224" w:rsidRPr="00AF1EB8" w:rsidRDefault="00FB0224" w:rsidP="000777F7">
      <w:pPr>
        <w:pStyle w:val="25"/>
        <w:shd w:val="clear" w:color="auto" w:fill="auto"/>
        <w:tabs>
          <w:tab w:val="left" w:pos="1792"/>
        </w:tabs>
        <w:spacing w:before="0" w:after="0" w:line="240" w:lineRule="auto"/>
        <w:rPr>
          <w:sz w:val="24"/>
          <w:szCs w:val="24"/>
        </w:rPr>
      </w:pPr>
      <w:r w:rsidRPr="00AF1EB8">
        <w:rPr>
          <w:sz w:val="24"/>
          <w:szCs w:val="24"/>
        </w:rPr>
        <w:t>Грибы. Лишайники. Бактерии.</w:t>
      </w:r>
    </w:p>
    <w:p w14:paraId="258552F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06CC716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6C271B3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334BD98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7FE60EF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w:t>
      </w:r>
    </w:p>
    <w:p w14:paraId="37DA5AD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4EDC2DB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FD3B5F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одноклеточных (мукор) и многоклеточных (пеницилл) плесневых грибов.</w:t>
      </w:r>
    </w:p>
    <w:p w14:paraId="27F91D8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плодовых тел шляпочных грибов (или изучение шляпочных грибов на муляжах).</w:t>
      </w:r>
    </w:p>
    <w:p w14:paraId="1AED7DB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лишайников.</w:t>
      </w:r>
    </w:p>
    <w:p w14:paraId="23FC6A2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бактерий (на готовых микропрепаратах).</w:t>
      </w:r>
    </w:p>
    <w:p w14:paraId="258185D5" w14:textId="77777777" w:rsidR="00FB0224" w:rsidRPr="00AF1EB8" w:rsidRDefault="00FB0224" w:rsidP="000777F7">
      <w:pPr>
        <w:pStyle w:val="25"/>
        <w:shd w:val="clear" w:color="auto" w:fill="auto"/>
        <w:tabs>
          <w:tab w:val="left" w:pos="1617"/>
        </w:tabs>
        <w:spacing w:before="0" w:after="0" w:line="240" w:lineRule="auto"/>
        <w:rPr>
          <w:sz w:val="24"/>
          <w:szCs w:val="24"/>
        </w:rPr>
      </w:pPr>
      <w:r w:rsidRPr="00AF1EB8">
        <w:rPr>
          <w:sz w:val="24"/>
          <w:szCs w:val="24"/>
        </w:rPr>
        <w:t>Содержание обучения в 8 классе.</w:t>
      </w:r>
    </w:p>
    <w:p w14:paraId="74F7F52C" w14:textId="77777777" w:rsidR="00FB0224" w:rsidRPr="00AF1EB8" w:rsidRDefault="00FB0224" w:rsidP="000777F7">
      <w:pPr>
        <w:pStyle w:val="25"/>
        <w:shd w:val="clear" w:color="auto" w:fill="auto"/>
        <w:tabs>
          <w:tab w:val="left" w:pos="1828"/>
        </w:tabs>
        <w:spacing w:before="0" w:after="0" w:line="240" w:lineRule="auto"/>
        <w:rPr>
          <w:sz w:val="24"/>
          <w:szCs w:val="24"/>
        </w:rPr>
      </w:pPr>
      <w:r w:rsidRPr="00AF1EB8">
        <w:rPr>
          <w:sz w:val="24"/>
          <w:szCs w:val="24"/>
        </w:rPr>
        <w:t>Животный организм.</w:t>
      </w:r>
    </w:p>
    <w:p w14:paraId="67858D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Зоология - наука о животных. Разделы зоологии. Связь зоологии с другими науками и техникой.</w:t>
      </w:r>
    </w:p>
    <w:p w14:paraId="0980ED2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3216212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1602629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748CB54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под микроскопом готовых микропрепаратов клеток и тканей животных.</w:t>
      </w:r>
    </w:p>
    <w:p w14:paraId="551486F7" w14:textId="77777777" w:rsidR="00FB0224" w:rsidRPr="00AF1EB8" w:rsidRDefault="00FB0224" w:rsidP="000777F7">
      <w:pPr>
        <w:pStyle w:val="25"/>
        <w:shd w:val="clear" w:color="auto" w:fill="auto"/>
        <w:tabs>
          <w:tab w:val="left" w:pos="1833"/>
        </w:tabs>
        <w:spacing w:before="0" w:after="0" w:line="240" w:lineRule="auto"/>
        <w:rPr>
          <w:sz w:val="24"/>
          <w:szCs w:val="24"/>
        </w:rPr>
      </w:pPr>
      <w:r w:rsidRPr="00AF1EB8">
        <w:rPr>
          <w:sz w:val="24"/>
          <w:szCs w:val="24"/>
        </w:rPr>
        <w:t>Строение и жизнедеятельность организма животного.</w:t>
      </w:r>
    </w:p>
    <w:p w14:paraId="0F8AA7E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w:t>
      </w:r>
    </w:p>
    <w:p w14:paraId="5557C0D3" w14:textId="77777777" w:rsidR="00FB0224" w:rsidRPr="00AF1EB8" w:rsidRDefault="00FB0224" w:rsidP="000777F7">
      <w:pPr>
        <w:pStyle w:val="25"/>
        <w:shd w:val="clear" w:color="auto" w:fill="auto"/>
        <w:spacing w:before="0" w:after="20" w:line="240" w:lineRule="auto"/>
        <w:rPr>
          <w:sz w:val="24"/>
          <w:szCs w:val="24"/>
        </w:rPr>
      </w:pPr>
      <w:r w:rsidRPr="00AF1EB8">
        <w:rPr>
          <w:sz w:val="24"/>
          <w:szCs w:val="24"/>
        </w:rPr>
        <w:t>и другое). Рычажные конечности.</w:t>
      </w:r>
    </w:p>
    <w:p w14:paraId="228D472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20F0721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4356006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55592DC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593F03E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6185035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46DD0A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28F516A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5D738C0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34D0476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органами опоры и движения у животных.</w:t>
      </w:r>
    </w:p>
    <w:p w14:paraId="354F35B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способов поглощения пищи у животных.</w:t>
      </w:r>
    </w:p>
    <w:p w14:paraId="3ACCB9B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способов дыхания у животных.</w:t>
      </w:r>
    </w:p>
    <w:p w14:paraId="5AFEAF6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системами органов транспорта веществ у животных.</w:t>
      </w:r>
    </w:p>
    <w:p w14:paraId="779CB6A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покровов тела у животных.</w:t>
      </w:r>
    </w:p>
    <w:p w14:paraId="5218C8A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органов чувств у животных.</w:t>
      </w:r>
    </w:p>
    <w:p w14:paraId="1BD6F60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условных рефлексов у аквариумных рыб.</w:t>
      </w:r>
    </w:p>
    <w:p w14:paraId="20AA37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Строение яйца и развитие зародыша птицы (курицы).</w:t>
      </w:r>
    </w:p>
    <w:p w14:paraId="3D2C7118" w14:textId="77777777" w:rsidR="00FB0224" w:rsidRPr="00AF1EB8" w:rsidRDefault="00FB0224" w:rsidP="000777F7">
      <w:pPr>
        <w:pStyle w:val="25"/>
        <w:shd w:val="clear" w:color="auto" w:fill="auto"/>
        <w:tabs>
          <w:tab w:val="left" w:pos="1797"/>
        </w:tabs>
        <w:spacing w:before="0" w:after="0" w:line="240" w:lineRule="auto"/>
        <w:rPr>
          <w:sz w:val="24"/>
          <w:szCs w:val="24"/>
        </w:rPr>
      </w:pPr>
      <w:r w:rsidRPr="00AF1EB8">
        <w:rPr>
          <w:sz w:val="24"/>
          <w:szCs w:val="24"/>
        </w:rPr>
        <w:t>Систематические группы животных.</w:t>
      </w:r>
    </w:p>
    <w:p w14:paraId="6CFB7E9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0734044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7195E6A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1EBE3EA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строения инфузории-туфельки и наблюдение за её передвижением. Изучение хемотаксиса.</w:t>
      </w:r>
    </w:p>
    <w:p w14:paraId="0375758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Многообразие простейших (на готовых препаратах).</w:t>
      </w:r>
    </w:p>
    <w:p w14:paraId="4C2AFAC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Изготовление модели клетки простейшего (амёбы, инфузории-туфельки и другое.).</w:t>
      </w:r>
    </w:p>
    <w:p w14:paraId="27E4C29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0E0940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13EABA2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строения пресноводной гидры и её передвижения (школьный аквариум).</w:t>
      </w:r>
    </w:p>
    <w:p w14:paraId="2EF3D0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питания гидры дафниями и циклопами (школьный аквариум).</w:t>
      </w:r>
    </w:p>
    <w:p w14:paraId="5A88BA3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Изготовление модели пресноводной гидры.</w:t>
      </w:r>
    </w:p>
    <w:p w14:paraId="4A5C5B5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542A165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DA8D93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внешнего строения дождевого червя. Наблюдение за реакцией дождевого червя на раздражители.</w:t>
      </w:r>
    </w:p>
    <w:p w14:paraId="01A2986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внутреннего строения дождевого червя (на готовом влажном препарате и микропрепарате).</w:t>
      </w:r>
    </w:p>
    <w:p w14:paraId="55BD9DE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приспособлений паразитических червей к паразитизму (на готовых влажных и микропрепаратах).</w:t>
      </w:r>
    </w:p>
    <w:p w14:paraId="665EA1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14:paraId="575CD16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Ракообразные. Особенности строения и жизнедеятельности.</w:t>
      </w:r>
    </w:p>
    <w:p w14:paraId="1ED9CB9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Значение ракообразных в природе и жизни человека.</w:t>
      </w:r>
    </w:p>
    <w:p w14:paraId="24630BC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06C8DC6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62BBBA2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56E12B2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внешнего строения насекомого (на примере майского жука или других крупных насекомых-вредителей).</w:t>
      </w:r>
    </w:p>
    <w:p w14:paraId="17407D5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различными типами развития насекомых (на примере коллекций).</w:t>
      </w:r>
    </w:p>
    <w:p w14:paraId="201518B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64631C5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94253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внешнего строения раковин пресноводных и морских моллюсков (раковины беззубки, перловицы, прудовика, катушки и другие).</w:t>
      </w:r>
    </w:p>
    <w:p w14:paraId="10969DE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7D35192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79131D1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D5034C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внешнего строения и особенностей передвижения рыбы (на примере живой рыбы в банке с водой).</w:t>
      </w:r>
    </w:p>
    <w:p w14:paraId="39068BE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внутреннего строения рыбы (на примере готового влажного препарата).</w:t>
      </w:r>
    </w:p>
    <w:p w14:paraId="4B31879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462A821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w:t>
      </w:r>
    </w:p>
    <w:p w14:paraId="67CCAF73" w14:textId="77777777" w:rsidR="00FB0224" w:rsidRPr="00AF1EB8" w:rsidRDefault="00FB0224" w:rsidP="000777F7">
      <w:pPr>
        <w:pStyle w:val="25"/>
        <w:shd w:val="clear" w:color="auto" w:fill="auto"/>
        <w:spacing w:before="0" w:after="25" w:line="240" w:lineRule="auto"/>
        <w:rPr>
          <w:sz w:val="24"/>
          <w:szCs w:val="24"/>
        </w:rPr>
      </w:pPr>
      <w:r w:rsidRPr="00AF1EB8">
        <w:rPr>
          <w:sz w:val="24"/>
          <w:szCs w:val="24"/>
        </w:rPr>
        <w:t>человека.</w:t>
      </w:r>
    </w:p>
    <w:p w14:paraId="3273B07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1B46597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74E4057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внешнего строения и перьевого покрова птиц (на примере чучела птиц и набора перьев: контурных, пуховых и пуха).</w:t>
      </w:r>
    </w:p>
    <w:p w14:paraId="6AB1DBF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особенностей скелета птицы.</w:t>
      </w:r>
    </w:p>
    <w:p w14:paraId="4450DF8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6D9B685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7DFE19C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1830019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04B917E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особенностей скелета млекопитающих.</w:t>
      </w:r>
    </w:p>
    <w:p w14:paraId="4BD5E46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особенностей зубной системы млекопитающих.</w:t>
      </w:r>
    </w:p>
    <w:p w14:paraId="67A86988" w14:textId="77777777" w:rsidR="00FB0224" w:rsidRPr="00AF1EB8" w:rsidRDefault="00FB0224" w:rsidP="000777F7">
      <w:pPr>
        <w:pStyle w:val="25"/>
        <w:shd w:val="clear" w:color="auto" w:fill="auto"/>
        <w:tabs>
          <w:tab w:val="left" w:pos="1780"/>
        </w:tabs>
        <w:spacing w:before="0" w:after="0" w:line="240" w:lineRule="auto"/>
        <w:rPr>
          <w:sz w:val="24"/>
          <w:szCs w:val="24"/>
        </w:rPr>
      </w:pPr>
      <w:r w:rsidRPr="00AF1EB8">
        <w:rPr>
          <w:sz w:val="24"/>
          <w:szCs w:val="24"/>
        </w:rPr>
        <w:t>Развитие животного мира на Земле.</w:t>
      </w:r>
    </w:p>
    <w:p w14:paraId="42E57AF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78AC546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062E4C4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39322D5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ископаемых остатков вымерших животных.</w:t>
      </w:r>
    </w:p>
    <w:p w14:paraId="5503519A" w14:textId="77777777" w:rsidR="00FB0224" w:rsidRPr="00AF1EB8" w:rsidRDefault="00FB0224" w:rsidP="000777F7">
      <w:pPr>
        <w:pStyle w:val="25"/>
        <w:shd w:val="clear" w:color="auto" w:fill="auto"/>
        <w:tabs>
          <w:tab w:val="left" w:pos="1787"/>
        </w:tabs>
        <w:spacing w:before="0" w:after="0" w:line="240" w:lineRule="auto"/>
        <w:rPr>
          <w:sz w:val="24"/>
          <w:szCs w:val="24"/>
        </w:rPr>
      </w:pPr>
      <w:r w:rsidRPr="00AF1EB8">
        <w:rPr>
          <w:sz w:val="24"/>
          <w:szCs w:val="24"/>
        </w:rPr>
        <w:t>Животные в природных сообществах.</w:t>
      </w:r>
    </w:p>
    <w:p w14:paraId="7B5E74B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p w14:paraId="71B035F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101257D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Животный мир природных зон Земли. Основные закономерности распределения животных на планете. Фауна.</w:t>
      </w:r>
    </w:p>
    <w:p w14:paraId="2AC16FC2" w14:textId="77777777" w:rsidR="00FB0224" w:rsidRPr="00AF1EB8" w:rsidRDefault="00FB0224" w:rsidP="000777F7">
      <w:pPr>
        <w:pStyle w:val="25"/>
        <w:shd w:val="clear" w:color="auto" w:fill="auto"/>
        <w:tabs>
          <w:tab w:val="left" w:pos="1787"/>
        </w:tabs>
        <w:spacing w:before="0" w:after="0" w:line="240" w:lineRule="auto"/>
        <w:rPr>
          <w:sz w:val="24"/>
          <w:szCs w:val="24"/>
        </w:rPr>
      </w:pPr>
      <w:r w:rsidRPr="00AF1EB8">
        <w:rPr>
          <w:sz w:val="24"/>
          <w:szCs w:val="24"/>
        </w:rPr>
        <w:t>Животные и человек.</w:t>
      </w:r>
    </w:p>
    <w:p w14:paraId="59E9415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647C749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15923B8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260235A9" w14:textId="77777777" w:rsidR="00FB0224" w:rsidRPr="00AF1EB8" w:rsidRDefault="00FB0224" w:rsidP="000777F7">
      <w:pPr>
        <w:pStyle w:val="25"/>
        <w:shd w:val="clear" w:color="auto" w:fill="auto"/>
        <w:tabs>
          <w:tab w:val="left" w:pos="1602"/>
        </w:tabs>
        <w:spacing w:before="0" w:after="0" w:line="240" w:lineRule="auto"/>
        <w:rPr>
          <w:sz w:val="24"/>
          <w:szCs w:val="24"/>
        </w:rPr>
      </w:pPr>
      <w:r w:rsidRPr="00AF1EB8">
        <w:rPr>
          <w:sz w:val="24"/>
          <w:szCs w:val="24"/>
        </w:rPr>
        <w:t>Содержание обучения в 9 классе.</w:t>
      </w:r>
    </w:p>
    <w:p w14:paraId="3DD14DCA" w14:textId="77777777" w:rsidR="00FB0224" w:rsidRPr="00AF1EB8" w:rsidRDefault="00FB0224" w:rsidP="000777F7">
      <w:pPr>
        <w:pStyle w:val="25"/>
        <w:shd w:val="clear" w:color="auto" w:fill="auto"/>
        <w:tabs>
          <w:tab w:val="left" w:pos="1799"/>
        </w:tabs>
        <w:spacing w:before="0" w:after="0" w:line="240" w:lineRule="auto"/>
        <w:rPr>
          <w:sz w:val="24"/>
          <w:szCs w:val="24"/>
        </w:rPr>
      </w:pPr>
      <w:r w:rsidRPr="00AF1EB8">
        <w:rPr>
          <w:sz w:val="24"/>
          <w:szCs w:val="24"/>
        </w:rPr>
        <w:t>Человек - биосоциальный вид.</w:t>
      </w:r>
    </w:p>
    <w:p w14:paraId="21A21D7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63514B5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40C39AF9" w14:textId="77777777" w:rsidR="00FB0224" w:rsidRPr="00AF1EB8" w:rsidRDefault="00FB0224" w:rsidP="000777F7">
      <w:pPr>
        <w:pStyle w:val="25"/>
        <w:shd w:val="clear" w:color="auto" w:fill="auto"/>
        <w:tabs>
          <w:tab w:val="left" w:pos="1799"/>
        </w:tabs>
        <w:spacing w:before="0" w:after="0" w:line="240" w:lineRule="auto"/>
        <w:rPr>
          <w:sz w:val="24"/>
          <w:szCs w:val="24"/>
        </w:rPr>
      </w:pPr>
      <w:r w:rsidRPr="00AF1EB8">
        <w:rPr>
          <w:sz w:val="24"/>
          <w:szCs w:val="24"/>
        </w:rPr>
        <w:t>Структура организма человека.</w:t>
      </w:r>
    </w:p>
    <w:p w14:paraId="2B1D2AE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1903E81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5EA893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микроскопического строения тканей (на готовых микропрепаратах).</w:t>
      </w:r>
    </w:p>
    <w:p w14:paraId="519F40A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Распознавание органов и систем органов человека (по таблицам).</w:t>
      </w:r>
    </w:p>
    <w:p w14:paraId="657F09B2" w14:textId="77777777" w:rsidR="00FB0224" w:rsidRPr="00AF1EB8" w:rsidRDefault="00FB0224" w:rsidP="000777F7">
      <w:pPr>
        <w:pStyle w:val="25"/>
        <w:shd w:val="clear" w:color="auto" w:fill="auto"/>
        <w:tabs>
          <w:tab w:val="left" w:pos="1799"/>
        </w:tabs>
        <w:spacing w:before="0" w:after="0" w:line="240" w:lineRule="auto"/>
        <w:rPr>
          <w:sz w:val="24"/>
          <w:szCs w:val="24"/>
        </w:rPr>
      </w:pPr>
      <w:r w:rsidRPr="00AF1EB8">
        <w:rPr>
          <w:sz w:val="24"/>
          <w:szCs w:val="24"/>
        </w:rPr>
        <w:t>Нейрогуморальная регуляция.</w:t>
      </w:r>
    </w:p>
    <w:p w14:paraId="55A3EE1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Нервная система человека, её организация и значение. Нейроны, нервы, нервные узлы. Рефлекс. Рефлекторная дуга.</w:t>
      </w:r>
    </w:p>
    <w:p w14:paraId="0CF2E9C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5DFFABA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3468BAC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30D3067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головного мозга человека (по муляжам).</w:t>
      </w:r>
    </w:p>
    <w:p w14:paraId="2AACD63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изменения размера зрачка в зависимости от освещённости.</w:t>
      </w:r>
    </w:p>
    <w:p w14:paraId="43A27F34" w14:textId="77777777" w:rsidR="00FB0224" w:rsidRPr="00AF1EB8" w:rsidRDefault="00FB0224" w:rsidP="000777F7">
      <w:pPr>
        <w:pStyle w:val="25"/>
        <w:shd w:val="clear" w:color="auto" w:fill="auto"/>
        <w:tabs>
          <w:tab w:val="left" w:pos="1794"/>
        </w:tabs>
        <w:spacing w:before="0" w:after="0" w:line="240" w:lineRule="auto"/>
        <w:rPr>
          <w:sz w:val="24"/>
          <w:szCs w:val="24"/>
        </w:rPr>
      </w:pPr>
      <w:r w:rsidRPr="00AF1EB8">
        <w:rPr>
          <w:sz w:val="24"/>
          <w:szCs w:val="24"/>
        </w:rPr>
        <w:t>Опора и движение.</w:t>
      </w:r>
    </w:p>
    <w:p w14:paraId="4BF6C07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54424F2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0EE34E4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413FD69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918009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свойств кости.</w:t>
      </w:r>
    </w:p>
    <w:p w14:paraId="38DAD73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костей (на муляжах).</w:t>
      </w:r>
    </w:p>
    <w:p w14:paraId="3E7EAA8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позвонков (на муляжах).</w:t>
      </w:r>
    </w:p>
    <w:p w14:paraId="1C60BF3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гибкости позвоночника.</w:t>
      </w:r>
    </w:p>
    <w:p w14:paraId="469416A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Измерение массы и роста своего организма.</w:t>
      </w:r>
    </w:p>
    <w:p w14:paraId="3A3568D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влияния статической и динамической нагрузки на утомление мышц.</w:t>
      </w:r>
    </w:p>
    <w:p w14:paraId="2E04FDF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Выявление нарушения осанки.</w:t>
      </w:r>
    </w:p>
    <w:p w14:paraId="108ED29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признаков плоскостопия.</w:t>
      </w:r>
    </w:p>
    <w:p w14:paraId="523245C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Оказание первой помощи при повреждении скелета и мышц.</w:t>
      </w:r>
    </w:p>
    <w:p w14:paraId="6DAC7381" w14:textId="77777777" w:rsidR="00FB0224" w:rsidRPr="00AF1EB8" w:rsidRDefault="00FB0224" w:rsidP="000777F7">
      <w:pPr>
        <w:pStyle w:val="25"/>
        <w:shd w:val="clear" w:color="auto" w:fill="auto"/>
        <w:tabs>
          <w:tab w:val="left" w:pos="1829"/>
        </w:tabs>
        <w:spacing w:before="0" w:after="0" w:line="240" w:lineRule="auto"/>
        <w:rPr>
          <w:sz w:val="24"/>
          <w:szCs w:val="24"/>
        </w:rPr>
      </w:pPr>
      <w:r w:rsidRPr="00AF1EB8">
        <w:rPr>
          <w:sz w:val="24"/>
          <w:szCs w:val="24"/>
        </w:rPr>
        <w:t>Внутренняя среда организма.</w:t>
      </w:r>
    </w:p>
    <w:p w14:paraId="0BD818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7C26F07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7CE30AC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2D2215B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микроскопического строения крови человека и лягушки (сравнение) на готовых микропрепаратах.</w:t>
      </w:r>
    </w:p>
    <w:p w14:paraId="0FA8E794" w14:textId="77777777" w:rsidR="00FB0224" w:rsidRPr="00AF1EB8" w:rsidRDefault="00FB0224" w:rsidP="000777F7">
      <w:pPr>
        <w:pStyle w:val="25"/>
        <w:shd w:val="clear" w:color="auto" w:fill="auto"/>
        <w:tabs>
          <w:tab w:val="left" w:pos="1829"/>
        </w:tabs>
        <w:spacing w:before="0" w:after="0" w:line="240" w:lineRule="auto"/>
        <w:rPr>
          <w:sz w:val="24"/>
          <w:szCs w:val="24"/>
        </w:rPr>
      </w:pPr>
      <w:r w:rsidRPr="00AF1EB8">
        <w:rPr>
          <w:sz w:val="24"/>
          <w:szCs w:val="24"/>
        </w:rPr>
        <w:t>Кровообращение.</w:t>
      </w:r>
    </w:p>
    <w:p w14:paraId="5DC8CC2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7B4D585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14245A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Измерение кровяного давления.</w:t>
      </w:r>
    </w:p>
    <w:p w14:paraId="4677589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пульса и числа сердечных сокращений в покое и после дозированных физических нагрузок у человека.</w:t>
      </w:r>
    </w:p>
    <w:p w14:paraId="6B8F27F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Первая помощь при кровотечениях.</w:t>
      </w:r>
    </w:p>
    <w:p w14:paraId="6DFC4F7F" w14:textId="77777777" w:rsidR="00FB0224" w:rsidRPr="00AF1EB8" w:rsidRDefault="00FB0224" w:rsidP="000777F7">
      <w:pPr>
        <w:pStyle w:val="25"/>
        <w:shd w:val="clear" w:color="auto" w:fill="auto"/>
        <w:tabs>
          <w:tab w:val="left" w:pos="1829"/>
        </w:tabs>
        <w:spacing w:before="0" w:after="0" w:line="240" w:lineRule="auto"/>
        <w:rPr>
          <w:sz w:val="24"/>
          <w:szCs w:val="24"/>
        </w:rPr>
      </w:pPr>
      <w:r w:rsidRPr="00AF1EB8">
        <w:rPr>
          <w:sz w:val="24"/>
          <w:szCs w:val="24"/>
        </w:rPr>
        <w:t>Дыхание.</w:t>
      </w:r>
    </w:p>
    <w:p w14:paraId="03829A3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4463438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2F21EB6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34FCC9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Измерение обхвата грудной клетки в состоянии вдоха и выдоха.</w:t>
      </w:r>
    </w:p>
    <w:p w14:paraId="6767B8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частоты дыхания. Влияние различных факторов на частоту дыхания.</w:t>
      </w:r>
    </w:p>
    <w:p w14:paraId="112A9B46" w14:textId="77777777" w:rsidR="00FB0224" w:rsidRPr="00AF1EB8" w:rsidRDefault="00FB0224" w:rsidP="000777F7">
      <w:pPr>
        <w:pStyle w:val="25"/>
        <w:shd w:val="clear" w:color="auto" w:fill="auto"/>
        <w:tabs>
          <w:tab w:val="left" w:pos="1803"/>
        </w:tabs>
        <w:spacing w:before="0" w:after="0" w:line="240" w:lineRule="auto"/>
        <w:rPr>
          <w:sz w:val="24"/>
          <w:szCs w:val="24"/>
        </w:rPr>
      </w:pPr>
      <w:r w:rsidRPr="00AF1EB8">
        <w:rPr>
          <w:sz w:val="24"/>
          <w:szCs w:val="24"/>
        </w:rPr>
        <w:t>Питание и пищеварение.</w:t>
      </w:r>
    </w:p>
    <w:p w14:paraId="2A93826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77FD94A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Микробном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563DE86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p w14:paraId="200A51F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6F7960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действия ферментов слюны на крахмал.</w:t>
      </w:r>
    </w:p>
    <w:p w14:paraId="2343327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действия желудочного сока на белки.</w:t>
      </w:r>
    </w:p>
    <w:p w14:paraId="63F46B67" w14:textId="77777777" w:rsidR="00FB0224" w:rsidRPr="00AF1EB8" w:rsidRDefault="00FB0224" w:rsidP="000777F7">
      <w:pPr>
        <w:pStyle w:val="25"/>
        <w:shd w:val="clear" w:color="auto" w:fill="auto"/>
        <w:tabs>
          <w:tab w:val="left" w:pos="1808"/>
        </w:tabs>
        <w:spacing w:before="0" w:after="0" w:line="240" w:lineRule="auto"/>
        <w:rPr>
          <w:sz w:val="24"/>
          <w:szCs w:val="24"/>
        </w:rPr>
      </w:pPr>
      <w:r w:rsidRPr="00AF1EB8">
        <w:rPr>
          <w:sz w:val="24"/>
          <w:szCs w:val="24"/>
        </w:rPr>
        <w:t>Обмен веществ и превращение энергии.</w:t>
      </w:r>
    </w:p>
    <w:p w14:paraId="32C93CA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6D281A7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368C64F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Нормы и режим питания. Рациональное питание - фактор укрепления</w:t>
      </w:r>
    </w:p>
    <w:p w14:paraId="4309CC1E" w14:textId="77777777" w:rsidR="00FB0224" w:rsidRPr="00AF1EB8" w:rsidRDefault="00FB0224" w:rsidP="00B73C1B">
      <w:pPr>
        <w:pStyle w:val="25"/>
        <w:shd w:val="clear" w:color="auto" w:fill="auto"/>
        <w:spacing w:before="0" w:after="0" w:line="240" w:lineRule="auto"/>
        <w:rPr>
          <w:sz w:val="24"/>
          <w:szCs w:val="24"/>
        </w:rPr>
      </w:pPr>
      <w:r w:rsidRPr="00AF1EB8">
        <w:rPr>
          <w:sz w:val="24"/>
          <w:szCs w:val="24"/>
        </w:rPr>
        <w:t>здоровья. Нарушение обмена веществ.</w:t>
      </w:r>
    </w:p>
    <w:p w14:paraId="56F011DC" w14:textId="75F08FBC" w:rsidR="00B73C1B" w:rsidRPr="00AF1EB8" w:rsidRDefault="00B73C1B" w:rsidP="00B73C1B">
      <w:pPr>
        <w:pStyle w:val="ConsPlusNormal"/>
        <w:ind w:firstLine="540"/>
        <w:jc w:val="both"/>
      </w:pPr>
      <w:r w:rsidRPr="00AF1EB8">
        <w:t>Иммунная система.</w:t>
      </w:r>
    </w:p>
    <w:p w14:paraId="52E9FF36" w14:textId="2085ACFC" w:rsidR="00B73C1B" w:rsidRPr="00AF1EB8" w:rsidRDefault="00B73C1B" w:rsidP="00B73C1B">
      <w:pPr>
        <w:pStyle w:val="ConsPlusNormal"/>
        <w:ind w:firstLine="540"/>
        <w:jc w:val="both"/>
      </w:pPr>
      <w:r w:rsidRPr="00AF1EB8">
        <w:t>История развития знаний об иммунитете. Значение работ И.И. Мечникова, П. Эрлиха и других ученых по изучению иммунитета. Классификации иммунитета. Механизмы врожденного иммунитета. Приобретенный иммунитет: классификация лимфоцитов и участие разных групп лимфоцитов в приобретенном иммунитете. Понятия антитела и антигена. Презентация антигена. Вакцины и сыворотки. Органы центральной иммунной системы: красный костный мозг и тимус. Органы периферической иммунной системы: селезенка, лимфоузлы, миндалины, аппендикс, Пейеровы бляшки. Роль тимуса в созревании T-лимфоцитов. Роль органов периферической иммунной системы в созревании B-лимфоцитов. Отрицательная и положительная селекция в созревании T- и B-лимфоцитов. Роль микрофлоры человека в формировании нормального иммунитета человека. Патологии иммунной системы: иммунодефициты, аутоиммунные заболевания и другие. Реакции гиперчувствительности, в том числе аллергии. Основы трансплантологии. Демонстрация портретов ученых, таблиц и слайдов, видеороликов и кинофрагментов об иммунной системе".</w:t>
      </w:r>
    </w:p>
    <w:p w14:paraId="69E86ED1" w14:textId="77777777" w:rsidR="00FB0224" w:rsidRPr="00AF1EB8" w:rsidRDefault="00FB0224" w:rsidP="00B73C1B">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14F0328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состава продуктов питания.</w:t>
      </w:r>
    </w:p>
    <w:p w14:paraId="5DD010E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Составление меню в зависимости от калорийности пищи.</w:t>
      </w:r>
    </w:p>
    <w:p w14:paraId="12256B4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Способы сохранения витаминов в пищевых продуктах.</w:t>
      </w:r>
    </w:p>
    <w:p w14:paraId="409131D9" w14:textId="77777777" w:rsidR="00FB0224" w:rsidRPr="00AF1EB8" w:rsidRDefault="00FB0224" w:rsidP="000777F7">
      <w:pPr>
        <w:pStyle w:val="25"/>
        <w:shd w:val="clear" w:color="auto" w:fill="auto"/>
        <w:tabs>
          <w:tab w:val="left" w:pos="1949"/>
        </w:tabs>
        <w:spacing w:before="0" w:after="0" w:line="240" w:lineRule="auto"/>
        <w:rPr>
          <w:sz w:val="24"/>
          <w:szCs w:val="24"/>
        </w:rPr>
      </w:pPr>
      <w:r w:rsidRPr="00AF1EB8">
        <w:rPr>
          <w:sz w:val="24"/>
          <w:szCs w:val="24"/>
        </w:rPr>
        <w:t>Кожа.</w:t>
      </w:r>
    </w:p>
    <w:p w14:paraId="1D322E5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Строение и функции кожи. Кожа и её производные. Кожа и терморегуляция. Влияние на кожу факторов окружающей среды.</w:t>
      </w:r>
    </w:p>
    <w:p w14:paraId="2929B28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3FB1B6F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1FC5BD4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 помощью лупы тыльной и ладонной стороны кисти.</w:t>
      </w:r>
    </w:p>
    <w:p w14:paraId="7FFA736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жирности различных участков кожи лица.</w:t>
      </w:r>
    </w:p>
    <w:p w14:paraId="462A1BD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Описание мер по уходу за кожей лица и волосами в зависимости от типа кожи.</w:t>
      </w:r>
    </w:p>
    <w:p w14:paraId="587C11C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Описание основных гигиенических требований к одежде и обуви.</w:t>
      </w:r>
    </w:p>
    <w:p w14:paraId="2AC1E77D" w14:textId="77777777" w:rsidR="00FB0224" w:rsidRPr="00AF1EB8" w:rsidRDefault="00FB0224" w:rsidP="000777F7">
      <w:pPr>
        <w:pStyle w:val="25"/>
        <w:shd w:val="clear" w:color="auto" w:fill="auto"/>
        <w:tabs>
          <w:tab w:val="left" w:pos="1954"/>
        </w:tabs>
        <w:spacing w:before="0" w:after="0" w:line="240" w:lineRule="auto"/>
        <w:rPr>
          <w:sz w:val="24"/>
          <w:szCs w:val="24"/>
        </w:rPr>
      </w:pPr>
      <w:r w:rsidRPr="00AF1EB8">
        <w:rPr>
          <w:sz w:val="24"/>
          <w:szCs w:val="24"/>
        </w:rPr>
        <w:t>Выделение.</w:t>
      </w:r>
    </w:p>
    <w:p w14:paraId="6BDA801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3871292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845AB5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местоположения почек (на муляже).</w:t>
      </w:r>
    </w:p>
    <w:p w14:paraId="53CB1C7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Описание мер профилактики болезней почек.</w:t>
      </w:r>
    </w:p>
    <w:p w14:paraId="320F1436" w14:textId="77777777" w:rsidR="00FB0224" w:rsidRPr="00AF1EB8" w:rsidRDefault="00FB0224" w:rsidP="000777F7">
      <w:pPr>
        <w:pStyle w:val="25"/>
        <w:shd w:val="clear" w:color="auto" w:fill="auto"/>
        <w:tabs>
          <w:tab w:val="left" w:pos="1954"/>
        </w:tabs>
        <w:spacing w:before="0" w:after="0" w:line="240" w:lineRule="auto"/>
        <w:rPr>
          <w:sz w:val="24"/>
          <w:szCs w:val="24"/>
        </w:rPr>
      </w:pPr>
      <w:r w:rsidRPr="00AF1EB8">
        <w:rPr>
          <w:sz w:val="24"/>
          <w:szCs w:val="24"/>
        </w:rPr>
        <w:t>Размножение и развитие.</w:t>
      </w:r>
    </w:p>
    <w:p w14:paraId="07872A7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67740E2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A5118C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Описание основных мер по профилактике инфекционных вирусных заболеваний: СПИД и гепатит.</w:t>
      </w:r>
    </w:p>
    <w:p w14:paraId="4431A114" w14:textId="77777777" w:rsidR="00FB0224" w:rsidRPr="00AF1EB8" w:rsidRDefault="00FB0224" w:rsidP="000777F7">
      <w:pPr>
        <w:pStyle w:val="25"/>
        <w:shd w:val="clear" w:color="auto" w:fill="auto"/>
        <w:tabs>
          <w:tab w:val="left" w:pos="1974"/>
        </w:tabs>
        <w:spacing w:before="0" w:after="0" w:line="240" w:lineRule="auto"/>
        <w:rPr>
          <w:sz w:val="24"/>
          <w:szCs w:val="24"/>
        </w:rPr>
      </w:pPr>
      <w:r w:rsidRPr="00AF1EB8">
        <w:rPr>
          <w:sz w:val="24"/>
          <w:szCs w:val="24"/>
        </w:rPr>
        <w:t>Органы чувств и сенсорные системы.</w:t>
      </w:r>
    </w:p>
    <w:p w14:paraId="3EFD5AF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1897F31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1854F9F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Органы равновесия, мышечного чувства, осязания, обоняния и вкуса. Взаимодействие сенсорных систем организма.</w:t>
      </w:r>
    </w:p>
    <w:p w14:paraId="0F065F5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028326B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остроты зрения у человека.</w:t>
      </w:r>
    </w:p>
    <w:p w14:paraId="7C717CE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органа зрения (на муляже и влажном препарате).</w:t>
      </w:r>
    </w:p>
    <w:p w14:paraId="28D22AE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органа слуха (на муляже).</w:t>
      </w:r>
    </w:p>
    <w:p w14:paraId="21C591B4" w14:textId="77777777" w:rsidR="00FB0224" w:rsidRPr="00AF1EB8" w:rsidRDefault="00FB0224" w:rsidP="000777F7">
      <w:pPr>
        <w:pStyle w:val="25"/>
        <w:shd w:val="clear" w:color="auto" w:fill="auto"/>
        <w:tabs>
          <w:tab w:val="left" w:pos="1974"/>
        </w:tabs>
        <w:spacing w:before="0" w:after="0" w:line="240" w:lineRule="auto"/>
        <w:rPr>
          <w:sz w:val="24"/>
          <w:szCs w:val="24"/>
        </w:rPr>
      </w:pPr>
      <w:r w:rsidRPr="00AF1EB8">
        <w:rPr>
          <w:sz w:val="24"/>
          <w:szCs w:val="24"/>
        </w:rPr>
        <w:t>Поведение и психика.</w:t>
      </w:r>
    </w:p>
    <w:p w14:paraId="3373646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6CE0B91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042954C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0A599A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кратковременной памяти.</w:t>
      </w:r>
    </w:p>
    <w:p w14:paraId="2C055DB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объёма механической и логической памяти.</w:t>
      </w:r>
    </w:p>
    <w:p w14:paraId="64E8DD1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Оценка сформированности навыков логического мышления.</w:t>
      </w:r>
    </w:p>
    <w:p w14:paraId="5477A51C" w14:textId="77777777" w:rsidR="00FB0224" w:rsidRPr="00AF1EB8" w:rsidRDefault="00FB0224" w:rsidP="000777F7">
      <w:pPr>
        <w:pStyle w:val="25"/>
        <w:shd w:val="clear" w:color="auto" w:fill="auto"/>
        <w:tabs>
          <w:tab w:val="left" w:pos="1939"/>
        </w:tabs>
        <w:spacing w:before="0" w:after="0" w:line="240" w:lineRule="auto"/>
        <w:rPr>
          <w:sz w:val="24"/>
          <w:szCs w:val="24"/>
        </w:rPr>
      </w:pPr>
      <w:r w:rsidRPr="00AF1EB8">
        <w:rPr>
          <w:sz w:val="24"/>
          <w:szCs w:val="24"/>
        </w:rPr>
        <w:t>Человек и окружающая среда.</w:t>
      </w:r>
    </w:p>
    <w:p w14:paraId="0D05FB8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398EB05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3210256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3078409B" w14:textId="77777777" w:rsidR="00FB0224" w:rsidRPr="00AF1EB8" w:rsidRDefault="00FB0224" w:rsidP="000777F7">
      <w:pPr>
        <w:pStyle w:val="25"/>
        <w:shd w:val="clear" w:color="auto" w:fill="auto"/>
        <w:tabs>
          <w:tab w:val="left" w:pos="1553"/>
        </w:tabs>
        <w:spacing w:before="0" w:after="0" w:line="240" w:lineRule="auto"/>
        <w:rPr>
          <w:sz w:val="24"/>
          <w:szCs w:val="24"/>
        </w:rPr>
      </w:pPr>
      <w:r w:rsidRPr="00AF1EB8">
        <w:rPr>
          <w:sz w:val="24"/>
          <w:szCs w:val="24"/>
        </w:rPr>
        <w:t>Планируемые результаты освоения программы по биологии на уровне основного общего образования.</w:t>
      </w:r>
    </w:p>
    <w:p w14:paraId="10533FC5" w14:textId="77777777" w:rsidR="00FB0224" w:rsidRPr="00AF1EB8" w:rsidRDefault="00FB0224" w:rsidP="000777F7">
      <w:pPr>
        <w:pStyle w:val="25"/>
        <w:shd w:val="clear" w:color="auto" w:fill="auto"/>
        <w:tabs>
          <w:tab w:val="left" w:pos="1769"/>
        </w:tabs>
        <w:spacing w:before="0" w:after="0" w:line="240" w:lineRule="auto"/>
        <w:rPr>
          <w:sz w:val="24"/>
          <w:szCs w:val="24"/>
        </w:rPr>
      </w:pPr>
      <w:r w:rsidRPr="00AF1EB8">
        <w:rPr>
          <w:sz w:val="24"/>
          <w:szCs w:val="24"/>
        </w:rPr>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14:paraId="64C22AA7" w14:textId="77777777" w:rsidR="00FB0224" w:rsidRPr="00AF1EB8" w:rsidRDefault="00FB0224" w:rsidP="000777F7">
      <w:pPr>
        <w:pStyle w:val="25"/>
        <w:shd w:val="clear" w:color="auto" w:fill="auto"/>
        <w:tabs>
          <w:tab w:val="left" w:pos="1773"/>
        </w:tabs>
        <w:spacing w:before="0" w:after="0" w:line="240" w:lineRule="auto"/>
        <w:rPr>
          <w:sz w:val="24"/>
          <w:szCs w:val="24"/>
        </w:rPr>
      </w:pPr>
      <w:r w:rsidRPr="00AF1EB8">
        <w:rPr>
          <w:sz w:val="24"/>
          <w:szCs w:val="24"/>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07EB2A74" w14:textId="77777777" w:rsidR="00FB0224" w:rsidRPr="00AF1EB8" w:rsidRDefault="00FB0224" w:rsidP="000777F7">
      <w:pPr>
        <w:pStyle w:val="25"/>
        <w:shd w:val="clear" w:color="auto" w:fill="auto"/>
        <w:tabs>
          <w:tab w:val="left" w:pos="1147"/>
        </w:tabs>
        <w:spacing w:before="0" w:after="0" w:line="240" w:lineRule="auto"/>
        <w:rPr>
          <w:sz w:val="24"/>
          <w:szCs w:val="24"/>
        </w:rPr>
      </w:pPr>
      <w:r w:rsidRPr="00AF1EB8">
        <w:rPr>
          <w:sz w:val="24"/>
          <w:szCs w:val="24"/>
        </w:rPr>
        <w:t>патриотического воспитания:</w:t>
      </w:r>
    </w:p>
    <w:p w14:paraId="63C8593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1812775B" w14:textId="77777777" w:rsidR="00FB0224" w:rsidRPr="00AF1EB8" w:rsidRDefault="00FB0224" w:rsidP="000777F7">
      <w:pPr>
        <w:pStyle w:val="25"/>
        <w:shd w:val="clear" w:color="auto" w:fill="auto"/>
        <w:tabs>
          <w:tab w:val="left" w:pos="1171"/>
        </w:tabs>
        <w:spacing w:before="0" w:after="0" w:line="240" w:lineRule="auto"/>
        <w:rPr>
          <w:sz w:val="24"/>
          <w:szCs w:val="24"/>
        </w:rPr>
      </w:pPr>
      <w:r w:rsidRPr="00AF1EB8">
        <w:rPr>
          <w:sz w:val="24"/>
          <w:szCs w:val="24"/>
        </w:rPr>
        <w:t>гражданского воспитания:</w:t>
      </w:r>
    </w:p>
    <w:p w14:paraId="1779ADA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готовность к конструктивной совместной деятельности при выполнении</w:t>
      </w:r>
    </w:p>
    <w:p w14:paraId="3206F5F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исследований и проектов, стремление к взаимопониманию и взаимопомощи;</w:t>
      </w:r>
    </w:p>
    <w:p w14:paraId="50161370"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духовно-нравственного воспитания:</w:t>
      </w:r>
    </w:p>
    <w:p w14:paraId="79F4974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готовность оценивать поведение и поступки с позиции нравственных норм и норм экологической культуры;</w:t>
      </w:r>
    </w:p>
    <w:p w14:paraId="375DB9E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понимание значимости нравственного аспекта деятельности человека в медицине и биологии;</w:t>
      </w:r>
    </w:p>
    <w:p w14:paraId="21B24EE7"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эстетического воспитания:</w:t>
      </w:r>
    </w:p>
    <w:p w14:paraId="5089C84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понимание роли биологии в формировании эстетической культуры личности;</w:t>
      </w:r>
    </w:p>
    <w:p w14:paraId="50D58697"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ценности научного познания:</w:t>
      </w:r>
    </w:p>
    <w:p w14:paraId="2A99222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4FC0F19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понимание роли биологической науки в формировании научного мировоззрения;</w:t>
      </w:r>
    </w:p>
    <w:p w14:paraId="3800EE2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развитие научной любознательности, интереса к биологической науке, навыков исследовательской деятельности;</w:t>
      </w:r>
    </w:p>
    <w:p w14:paraId="16BCD570"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формирования культуры здоровья:</w:t>
      </w:r>
    </w:p>
    <w:p w14:paraId="6554F4E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07449CF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E45543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соблюдение правил безопасности, в том числе навыки безопасного поведения в природной среде;</w:t>
      </w:r>
    </w:p>
    <w:p w14:paraId="74BBADB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сформированность навыка рефлексии, управление собственным эмоциональным состоянием;</w:t>
      </w:r>
    </w:p>
    <w:p w14:paraId="5F037408"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трудового воспитания:</w:t>
      </w:r>
    </w:p>
    <w:p w14:paraId="2287462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p>
    <w:p w14:paraId="3A9BFC12" w14:textId="77777777" w:rsidR="00FB0224" w:rsidRPr="00AF1EB8" w:rsidRDefault="00FB0224" w:rsidP="000777F7">
      <w:pPr>
        <w:pStyle w:val="25"/>
        <w:shd w:val="clear" w:color="auto" w:fill="auto"/>
        <w:spacing w:before="0" w:after="176" w:line="240" w:lineRule="auto"/>
        <w:rPr>
          <w:sz w:val="24"/>
          <w:szCs w:val="24"/>
        </w:rPr>
      </w:pPr>
      <w:r w:rsidRPr="00AF1EB8">
        <w:rPr>
          <w:sz w:val="24"/>
          <w:szCs w:val="24"/>
        </w:rPr>
        <w:t>связанных с биологией;</w:t>
      </w:r>
    </w:p>
    <w:p w14:paraId="0D222292" w14:textId="77777777" w:rsidR="00FB0224" w:rsidRPr="00AF1EB8" w:rsidRDefault="00FB0224" w:rsidP="000777F7">
      <w:pPr>
        <w:pStyle w:val="25"/>
        <w:shd w:val="clear" w:color="auto" w:fill="auto"/>
        <w:tabs>
          <w:tab w:val="left" w:pos="1191"/>
        </w:tabs>
        <w:spacing w:before="0" w:after="18" w:line="240" w:lineRule="auto"/>
        <w:rPr>
          <w:sz w:val="24"/>
          <w:szCs w:val="24"/>
        </w:rPr>
      </w:pPr>
      <w:r w:rsidRPr="00AF1EB8">
        <w:rPr>
          <w:sz w:val="24"/>
          <w:szCs w:val="24"/>
        </w:rPr>
        <w:t>экологического воспитания:</w:t>
      </w:r>
    </w:p>
    <w:p w14:paraId="7195015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ориентация на применение биологических знаний при решении задач в области окружающей среды;</w:t>
      </w:r>
    </w:p>
    <w:p w14:paraId="7C608F2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осознание экологических проблем и путей их решения;</w:t>
      </w:r>
    </w:p>
    <w:p w14:paraId="1F61192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готовность к участию в практической деятельности экологической направленности;</w:t>
      </w:r>
    </w:p>
    <w:p w14:paraId="6B0E8704" w14:textId="77777777" w:rsidR="00FB0224" w:rsidRPr="00AF1EB8" w:rsidRDefault="00FB0224" w:rsidP="000777F7">
      <w:pPr>
        <w:pStyle w:val="25"/>
        <w:shd w:val="clear" w:color="auto" w:fill="auto"/>
        <w:tabs>
          <w:tab w:val="left" w:pos="1131"/>
        </w:tabs>
        <w:spacing w:before="0" w:after="0" w:line="240" w:lineRule="auto"/>
        <w:rPr>
          <w:sz w:val="24"/>
          <w:szCs w:val="24"/>
        </w:rPr>
      </w:pPr>
      <w:r w:rsidRPr="00AF1EB8">
        <w:rPr>
          <w:sz w:val="24"/>
          <w:szCs w:val="24"/>
        </w:rPr>
        <w:t>адаптации обучающегося к изменяющимся условиям социальной и природной среды:</w:t>
      </w:r>
    </w:p>
    <w:p w14:paraId="275E97D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оценка изменяющихся условий;</w:t>
      </w:r>
    </w:p>
    <w:p w14:paraId="72F408D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принятие решения (индивидуальное, в группе) в изменяющихся условиях на основании анализа биологической информации;</w:t>
      </w:r>
    </w:p>
    <w:p w14:paraId="1703217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планирование действий в новой ситуации на основании знаний биологических закономерностей.</w:t>
      </w:r>
    </w:p>
    <w:p w14:paraId="6E28205B" w14:textId="77777777" w:rsidR="00FB0224" w:rsidRPr="00AF1EB8" w:rsidRDefault="00FB0224" w:rsidP="000777F7">
      <w:pPr>
        <w:pStyle w:val="25"/>
        <w:shd w:val="clear" w:color="auto" w:fill="auto"/>
        <w:tabs>
          <w:tab w:val="left" w:pos="1789"/>
        </w:tabs>
        <w:spacing w:before="0" w:after="0" w:line="240" w:lineRule="auto"/>
        <w:rPr>
          <w:sz w:val="24"/>
          <w:szCs w:val="24"/>
        </w:rPr>
      </w:pPr>
      <w:r w:rsidRPr="00AF1EB8">
        <w:rPr>
          <w:sz w:val="24"/>
          <w:szCs w:val="24"/>
        </w:rPr>
        <w:t>Метапредметные результаты освоения программы по биологии основного общего образования, должны отражать:</w:t>
      </w:r>
    </w:p>
    <w:p w14:paraId="146E3780" w14:textId="77777777" w:rsidR="00FB0224" w:rsidRPr="00AF1EB8" w:rsidRDefault="00FB0224" w:rsidP="000777F7">
      <w:pPr>
        <w:pStyle w:val="25"/>
        <w:shd w:val="clear" w:color="auto" w:fill="auto"/>
        <w:tabs>
          <w:tab w:val="left" w:pos="2005"/>
        </w:tabs>
        <w:spacing w:before="0" w:after="0" w:line="240" w:lineRule="auto"/>
        <w:rPr>
          <w:sz w:val="24"/>
          <w:szCs w:val="24"/>
        </w:rPr>
      </w:pPr>
      <w:r w:rsidRPr="00AF1EB8">
        <w:rPr>
          <w:sz w:val="24"/>
          <w:szCs w:val="24"/>
        </w:rPr>
        <w:t>Овладение универсальными учебными познавательными действиями:</w:t>
      </w:r>
    </w:p>
    <w:p w14:paraId="6353E777" w14:textId="77777777" w:rsidR="00FB0224" w:rsidRPr="00AF1EB8" w:rsidRDefault="00FB0224" w:rsidP="000777F7">
      <w:pPr>
        <w:pStyle w:val="25"/>
        <w:shd w:val="clear" w:color="auto" w:fill="auto"/>
        <w:tabs>
          <w:tab w:val="left" w:pos="1172"/>
        </w:tabs>
        <w:spacing w:before="0" w:after="0" w:line="240" w:lineRule="auto"/>
        <w:rPr>
          <w:sz w:val="24"/>
          <w:szCs w:val="24"/>
        </w:rPr>
      </w:pPr>
      <w:r w:rsidRPr="00AF1EB8">
        <w:rPr>
          <w:sz w:val="24"/>
          <w:szCs w:val="24"/>
        </w:rPr>
        <w:t>базовые логические действия:</w:t>
      </w:r>
    </w:p>
    <w:p w14:paraId="24E3A26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биологических объектов (явлений);</w:t>
      </w:r>
    </w:p>
    <w:p w14:paraId="4BD987D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733DB8D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21EA147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дефициты информации, данных, необходимых для решения поставленной задачи;</w:t>
      </w:r>
    </w:p>
    <w:p w14:paraId="2C1FB76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биологических явлений и процессов, проводить выводы с использованием дедуктивных и индуктивных</w:t>
      </w:r>
    </w:p>
    <w:p w14:paraId="57CCB227" w14:textId="77777777" w:rsidR="00FB0224" w:rsidRPr="00AF1EB8" w:rsidRDefault="00FB0224" w:rsidP="000777F7">
      <w:pPr>
        <w:pStyle w:val="25"/>
        <w:shd w:val="clear" w:color="auto" w:fill="auto"/>
        <w:tabs>
          <w:tab w:val="left" w:pos="6807"/>
          <w:tab w:val="left" w:pos="8900"/>
        </w:tabs>
        <w:spacing w:before="0" w:after="0" w:line="240" w:lineRule="auto"/>
        <w:rPr>
          <w:sz w:val="24"/>
          <w:szCs w:val="24"/>
        </w:rPr>
      </w:pPr>
      <w:r w:rsidRPr="00AF1EB8">
        <w:rPr>
          <w:sz w:val="24"/>
          <w:szCs w:val="24"/>
        </w:rPr>
        <w:t>умозаключе</w:t>
      </w:r>
      <w:r w:rsidR="003B2BB4" w:rsidRPr="00AF1EB8">
        <w:rPr>
          <w:sz w:val="24"/>
          <w:szCs w:val="24"/>
        </w:rPr>
        <w:t xml:space="preserve">ний, умозаключений по аналогии, </w:t>
      </w:r>
      <w:r w:rsidRPr="00AF1EB8">
        <w:rPr>
          <w:sz w:val="24"/>
          <w:szCs w:val="24"/>
        </w:rPr>
        <w:t>формулировать</w:t>
      </w:r>
      <w:r w:rsidRPr="00AF1EB8">
        <w:rPr>
          <w:sz w:val="24"/>
          <w:szCs w:val="24"/>
        </w:rPr>
        <w:tab/>
        <w:t>гипотезы</w:t>
      </w:r>
    </w:p>
    <w:p w14:paraId="62DB6F0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 взаимосвязях;</w:t>
      </w:r>
    </w:p>
    <w:p w14:paraId="173FA98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005854AD"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базовые исследовательские действия:</w:t>
      </w:r>
    </w:p>
    <w:p w14:paraId="57B52B2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w:t>
      </w:r>
    </w:p>
    <w:p w14:paraId="5C44EA0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5AD40B7A" w14:textId="77777777" w:rsidR="00FB0224" w:rsidRPr="00AF1EB8" w:rsidRDefault="00FB0224" w:rsidP="000777F7">
      <w:pPr>
        <w:pStyle w:val="25"/>
        <w:shd w:val="clear" w:color="auto" w:fill="auto"/>
        <w:tabs>
          <w:tab w:val="left" w:pos="6807"/>
          <w:tab w:val="left" w:pos="8900"/>
        </w:tabs>
        <w:spacing w:before="0" w:after="0" w:line="240" w:lineRule="auto"/>
        <w:rPr>
          <w:sz w:val="24"/>
          <w:szCs w:val="24"/>
        </w:rPr>
      </w:pPr>
      <w:r w:rsidRPr="00AF1EB8">
        <w:rPr>
          <w:sz w:val="24"/>
          <w:szCs w:val="24"/>
        </w:rPr>
        <w:t>фор</w:t>
      </w:r>
      <w:r w:rsidR="003B2BB4" w:rsidRPr="00AF1EB8">
        <w:rPr>
          <w:sz w:val="24"/>
          <w:szCs w:val="24"/>
        </w:rPr>
        <w:t xml:space="preserve">мировать гипотезу об истинности </w:t>
      </w:r>
      <w:r w:rsidRPr="00AF1EB8">
        <w:rPr>
          <w:sz w:val="24"/>
          <w:szCs w:val="24"/>
        </w:rPr>
        <w:t>собственных</w:t>
      </w:r>
      <w:r w:rsidRPr="00AF1EB8">
        <w:rPr>
          <w:sz w:val="24"/>
          <w:szCs w:val="24"/>
        </w:rPr>
        <w:tab/>
        <w:t>суждений,</w:t>
      </w:r>
    </w:p>
    <w:p w14:paraId="13C932D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аргументировать свою позицию, мнение;</w:t>
      </w:r>
    </w:p>
    <w:p w14:paraId="28B055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0FBB794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наблюдения и эксперимента;</w:t>
      </w:r>
    </w:p>
    <w:p w14:paraId="2627D94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61C66B4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140D71E2"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работа с информацией:</w:t>
      </w:r>
    </w:p>
    <w:p w14:paraId="62D6B9B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629EF69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выбирать, анализировать, систематизировать и интерпретировать биологическую информацию различных видов и форм представления;</w:t>
      </w:r>
    </w:p>
    <w:p w14:paraId="07680F8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находить сходные аргументы (подтверждающие или опровергающие одну</w:t>
      </w:r>
    </w:p>
    <w:p w14:paraId="3E275DE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 ту же идею, версию) в различных информационных источниках;</w:t>
      </w:r>
    </w:p>
    <w:p w14:paraId="0749DD1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7B4102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оценивать надёжность биологической информации по критериям, предложенным учителем или сформулированным самостоятельно; запоминать и систематизировать биологическую информацию.</w:t>
      </w:r>
    </w:p>
    <w:p w14:paraId="11DC7C9E" w14:textId="77777777" w:rsidR="00FB0224" w:rsidRPr="00AF1EB8" w:rsidRDefault="00FB0224" w:rsidP="000777F7">
      <w:pPr>
        <w:pStyle w:val="25"/>
        <w:shd w:val="clear" w:color="auto" w:fill="auto"/>
        <w:tabs>
          <w:tab w:val="left" w:pos="1977"/>
        </w:tabs>
        <w:spacing w:before="0" w:after="0" w:line="240" w:lineRule="auto"/>
        <w:rPr>
          <w:sz w:val="24"/>
          <w:szCs w:val="24"/>
        </w:rPr>
      </w:pPr>
      <w:r w:rsidRPr="00AF1EB8">
        <w:rPr>
          <w:sz w:val="24"/>
          <w:szCs w:val="24"/>
        </w:rPr>
        <w:t>Овладение универсальными учебными коммуникативными действиями:</w:t>
      </w:r>
    </w:p>
    <w:p w14:paraId="52A561B6" w14:textId="77777777" w:rsidR="00FB0224" w:rsidRPr="00AF1EB8" w:rsidRDefault="00FB0224" w:rsidP="000777F7">
      <w:pPr>
        <w:pStyle w:val="25"/>
        <w:shd w:val="clear" w:color="auto" w:fill="auto"/>
        <w:tabs>
          <w:tab w:val="left" w:pos="1129"/>
        </w:tabs>
        <w:spacing w:before="0" w:after="0" w:line="240" w:lineRule="auto"/>
        <w:rPr>
          <w:sz w:val="24"/>
          <w:szCs w:val="24"/>
        </w:rPr>
      </w:pPr>
      <w:r w:rsidRPr="00AF1EB8">
        <w:rPr>
          <w:sz w:val="24"/>
          <w:szCs w:val="24"/>
        </w:rPr>
        <w:t>общение:</w:t>
      </w:r>
    </w:p>
    <w:p w14:paraId="2DA2525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процессе выполнения практических и лабораторных работ;</w:t>
      </w:r>
    </w:p>
    <w:p w14:paraId="473CC70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01ACADC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5892F79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19314F5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 обнаруживать различие и сходство позиций;</w:t>
      </w:r>
    </w:p>
    <w:p w14:paraId="13BCEA1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выполненного биологического опыта (эксперимента, исследования, проекта);</w:t>
      </w:r>
    </w:p>
    <w:p w14:paraId="516E0E8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63079DC" w14:textId="77777777" w:rsidR="00FB0224" w:rsidRPr="00AF1EB8" w:rsidRDefault="00FB0224" w:rsidP="000777F7">
      <w:pPr>
        <w:pStyle w:val="25"/>
        <w:shd w:val="clear" w:color="auto" w:fill="auto"/>
        <w:tabs>
          <w:tab w:val="left" w:pos="1162"/>
        </w:tabs>
        <w:spacing w:before="0" w:after="0" w:line="240" w:lineRule="auto"/>
        <w:rPr>
          <w:sz w:val="24"/>
          <w:szCs w:val="24"/>
        </w:rPr>
      </w:pPr>
      <w:r w:rsidRPr="00AF1EB8">
        <w:rPr>
          <w:sz w:val="24"/>
          <w:szCs w:val="24"/>
        </w:rPr>
        <w:t>совместная деятельность:</w:t>
      </w:r>
    </w:p>
    <w:p w14:paraId="0CBFA97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2FD50B1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14:paraId="1B16D7B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65EF62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415179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837FB1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66A964E5" w14:textId="77777777" w:rsidR="00FB0224" w:rsidRPr="00AF1EB8" w:rsidRDefault="00FB0224" w:rsidP="000777F7">
      <w:pPr>
        <w:pStyle w:val="25"/>
        <w:shd w:val="clear" w:color="auto" w:fill="auto"/>
        <w:tabs>
          <w:tab w:val="left" w:pos="1999"/>
        </w:tabs>
        <w:spacing w:before="0" w:after="0" w:line="240" w:lineRule="auto"/>
        <w:rPr>
          <w:sz w:val="24"/>
          <w:szCs w:val="24"/>
        </w:rPr>
      </w:pPr>
      <w:r w:rsidRPr="00AF1EB8">
        <w:rPr>
          <w:sz w:val="24"/>
          <w:szCs w:val="24"/>
        </w:rPr>
        <w:t>Овладение универсальными учебными регулятивными действиями:</w:t>
      </w:r>
    </w:p>
    <w:p w14:paraId="0B908B7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1) самоорганизация:</w:t>
      </w:r>
    </w:p>
    <w:p w14:paraId="4343521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проблемы для решения в жизненных и учебных ситуациях, используя биологические знания;</w:t>
      </w:r>
    </w:p>
    <w:p w14:paraId="08B1DC0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ориентироваться в различных подходах принятия решений (индивидуальное, принятие решения в группе, принятие решений группой);</w:t>
      </w:r>
    </w:p>
    <w:p w14:paraId="2A51F86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25B3E37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012AD1E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проводить выбор и брать ответственность за решение.</w:t>
      </w:r>
    </w:p>
    <w:p w14:paraId="62C289AA" w14:textId="77777777" w:rsidR="00FB0224" w:rsidRPr="00AF1EB8" w:rsidRDefault="00FB0224" w:rsidP="000777F7">
      <w:pPr>
        <w:pStyle w:val="25"/>
        <w:shd w:val="clear" w:color="auto" w:fill="auto"/>
        <w:tabs>
          <w:tab w:val="left" w:pos="1188"/>
        </w:tabs>
        <w:spacing w:before="0" w:after="0" w:line="240" w:lineRule="auto"/>
        <w:rPr>
          <w:sz w:val="24"/>
          <w:szCs w:val="24"/>
        </w:rPr>
      </w:pPr>
      <w:r w:rsidRPr="00AF1EB8">
        <w:rPr>
          <w:sz w:val="24"/>
          <w:szCs w:val="24"/>
        </w:rPr>
        <w:t>самоконтроль:</w:t>
      </w:r>
    </w:p>
    <w:p w14:paraId="5C28324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0D1E765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4AF7EB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3B9CFD69" w14:textId="77777777" w:rsidR="00FB0224" w:rsidRPr="00AF1EB8" w:rsidRDefault="00FB0224" w:rsidP="000777F7">
      <w:pPr>
        <w:pStyle w:val="25"/>
        <w:shd w:val="clear" w:color="auto" w:fill="auto"/>
        <w:tabs>
          <w:tab w:val="left" w:pos="1188"/>
        </w:tabs>
        <w:spacing w:before="0" w:after="0" w:line="240" w:lineRule="auto"/>
        <w:rPr>
          <w:sz w:val="24"/>
          <w:szCs w:val="24"/>
        </w:rPr>
      </w:pPr>
      <w:r w:rsidRPr="00AF1EB8">
        <w:rPr>
          <w:sz w:val="24"/>
          <w:szCs w:val="24"/>
        </w:rPr>
        <w:t>эмоциональный интеллект:</w:t>
      </w:r>
    </w:p>
    <w:p w14:paraId="10B2713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называть и управлять собственными эмоциями и эмоциями других; выявлять и анализировать причины эмоций;</w:t>
      </w:r>
    </w:p>
    <w:p w14:paraId="28AD730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ставить себя на место другого человека, понимать мотивы и намерения другого;</w:t>
      </w:r>
    </w:p>
    <w:p w14:paraId="212230D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регулировать способ выражения эмоций.</w:t>
      </w:r>
    </w:p>
    <w:p w14:paraId="37B8F137" w14:textId="77777777" w:rsidR="00FB0224" w:rsidRPr="00AF1EB8" w:rsidRDefault="00FB0224" w:rsidP="000777F7">
      <w:pPr>
        <w:pStyle w:val="25"/>
        <w:shd w:val="clear" w:color="auto" w:fill="auto"/>
        <w:tabs>
          <w:tab w:val="left" w:pos="1188"/>
        </w:tabs>
        <w:spacing w:before="0" w:after="0" w:line="240" w:lineRule="auto"/>
        <w:rPr>
          <w:sz w:val="24"/>
          <w:szCs w:val="24"/>
        </w:rPr>
      </w:pPr>
      <w:r w:rsidRPr="00AF1EB8">
        <w:rPr>
          <w:sz w:val="24"/>
          <w:szCs w:val="24"/>
        </w:rPr>
        <w:t>принятие себя и других:</w:t>
      </w:r>
    </w:p>
    <w:p w14:paraId="4D0A928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осознанно относиться к другому человеку, его мнению; признавать своё право на ошибку и такое же право другого; открытость себе и другим;</w:t>
      </w:r>
    </w:p>
    <w:p w14:paraId="29A47D8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всё вокруг;</w:t>
      </w:r>
    </w:p>
    <w:p w14:paraId="2670127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480123A" w14:textId="77777777" w:rsidR="00FB0224" w:rsidRPr="00AF1EB8" w:rsidRDefault="00FB0224" w:rsidP="000777F7">
      <w:pPr>
        <w:pStyle w:val="25"/>
        <w:shd w:val="clear" w:color="auto" w:fill="auto"/>
        <w:tabs>
          <w:tab w:val="left" w:pos="1827"/>
        </w:tabs>
        <w:spacing w:before="0" w:after="0" w:line="240" w:lineRule="auto"/>
        <w:rPr>
          <w:sz w:val="24"/>
          <w:szCs w:val="24"/>
        </w:rPr>
      </w:pPr>
      <w:r w:rsidRPr="00AF1EB8">
        <w:rPr>
          <w:sz w:val="24"/>
          <w:szCs w:val="24"/>
        </w:rPr>
        <w:t>Предметные результаты освоения программы по биологии.</w:t>
      </w:r>
    </w:p>
    <w:p w14:paraId="3048161C" w14:textId="77777777" w:rsidR="00FB0224" w:rsidRPr="00AF1EB8" w:rsidRDefault="00FB0224" w:rsidP="000777F7">
      <w:pPr>
        <w:pStyle w:val="25"/>
        <w:shd w:val="clear" w:color="auto" w:fill="auto"/>
        <w:tabs>
          <w:tab w:val="left" w:pos="1945"/>
        </w:tabs>
        <w:spacing w:before="0" w:after="0" w:line="240" w:lineRule="auto"/>
        <w:rPr>
          <w:sz w:val="24"/>
          <w:szCs w:val="24"/>
        </w:rPr>
      </w:pPr>
      <w:r w:rsidRPr="00AF1EB8">
        <w:rPr>
          <w:sz w:val="24"/>
          <w:szCs w:val="24"/>
        </w:rPr>
        <w:t>Предметные результаты освоения программы по биологии к концу обучения в 5 классе:</w:t>
      </w:r>
    </w:p>
    <w:p w14:paraId="5884FE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биологию как науку о живой природе, называть признаки живого, сравнивать объекты живой и неживой природы;</w:t>
      </w:r>
    </w:p>
    <w:p w14:paraId="011A9B1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74BBAF6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14:paraId="5F4495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6534A6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2FF0F16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496AB75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1E086F2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понятие о среде обитания (водной, наземно-воздушной, почвенной, внутриорганизменной), условиях среды обитания;</w:t>
      </w:r>
    </w:p>
    <w:p w14:paraId="449D10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характеризующие приспособленность организмов к среде</w:t>
      </w:r>
    </w:p>
    <w:p w14:paraId="58851C0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обитания, взаимосвязи организмов в сообществах;</w:t>
      </w:r>
    </w:p>
    <w:p w14:paraId="059001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выделять отличительные признаки природных и искусственных сообществ;</w:t>
      </w:r>
    </w:p>
    <w:p w14:paraId="0084E30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050764A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роль биологии в практической деятельности человека;</w:t>
      </w:r>
    </w:p>
    <w:p w14:paraId="07AE43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436CC81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3F45953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6B7985F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приёмами работы с лупой, световым и цифровым микроскопами при рассматривании биологических объектов;</w:t>
      </w:r>
    </w:p>
    <w:p w14:paraId="301536A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38DEDAD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при выполнении учебных заданий научно-популярную литературу по биологии, справочные материалы, ресурсы Интернета;</w:t>
      </w:r>
    </w:p>
    <w:p w14:paraId="587D739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создавать письменные и устные сообщения, используя понятийный аппарат изучаемого раздела биологии.</w:t>
      </w:r>
    </w:p>
    <w:p w14:paraId="5FC7743D" w14:textId="77777777" w:rsidR="00FB0224" w:rsidRPr="00AF1EB8" w:rsidRDefault="00FB0224" w:rsidP="000777F7">
      <w:pPr>
        <w:pStyle w:val="25"/>
        <w:shd w:val="clear" w:color="auto" w:fill="auto"/>
        <w:tabs>
          <w:tab w:val="left" w:pos="1980"/>
        </w:tabs>
        <w:spacing w:before="0" w:after="0" w:line="240" w:lineRule="auto"/>
        <w:rPr>
          <w:sz w:val="24"/>
          <w:szCs w:val="24"/>
        </w:rPr>
      </w:pPr>
      <w:r w:rsidRPr="00AF1EB8">
        <w:rPr>
          <w:sz w:val="24"/>
          <w:szCs w:val="24"/>
        </w:rPr>
        <w:t>Предметные результаты освоения программы по биологии к концу обучения в 6 классе:</w:t>
      </w:r>
    </w:p>
    <w:p w14:paraId="01C33DF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ботанику как биологическую науку, её разделы и связи с другими науками и техникой;</w:t>
      </w:r>
    </w:p>
    <w:p w14:paraId="3A2C5B6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вклада российских (в том числе В.В. Докучаев, К.А. Тимирязев, С.Г. Навашин) и зарубежных учёных (в том числе Р. Гук,</w:t>
      </w:r>
    </w:p>
    <w:p w14:paraId="52BC8818" w14:textId="77777777" w:rsidR="00FB0224" w:rsidRPr="00AF1EB8" w:rsidRDefault="00FB0224" w:rsidP="000777F7">
      <w:pPr>
        <w:pStyle w:val="25"/>
        <w:shd w:val="clear" w:color="auto" w:fill="auto"/>
        <w:spacing w:before="0" w:after="25" w:line="240" w:lineRule="auto"/>
        <w:rPr>
          <w:sz w:val="24"/>
          <w:szCs w:val="24"/>
        </w:rPr>
      </w:pPr>
      <w:r w:rsidRPr="00AF1EB8">
        <w:rPr>
          <w:sz w:val="24"/>
          <w:szCs w:val="24"/>
        </w:rPr>
        <w:t>М. Мальпиги) в развитие наук о растениях;</w:t>
      </w:r>
    </w:p>
    <w:p w14:paraId="25BDD83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7F1D55A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236AE78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5741824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72EF1C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2EFD091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между строением и функциями тканей и органов растений, строением и жизнедеятельностью растений;</w:t>
      </w:r>
    </w:p>
    <w:p w14:paraId="3C51EB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классифицировать растения и их части по разным основаниям;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2DD0FA4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полученные знания для выращивания и размножения культурных растений;</w:t>
      </w:r>
    </w:p>
    <w:p w14:paraId="451D927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1A87B21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2C73F2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14:paraId="10CE49C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54F1413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создавать письменные и устные сообщения, используя понятийный аппарат изучаемого раздела биологии.</w:t>
      </w:r>
    </w:p>
    <w:p w14:paraId="4660BB38" w14:textId="77777777" w:rsidR="00FB0224" w:rsidRPr="00AF1EB8" w:rsidRDefault="00FB0224" w:rsidP="000777F7">
      <w:pPr>
        <w:pStyle w:val="25"/>
        <w:shd w:val="clear" w:color="auto" w:fill="auto"/>
        <w:tabs>
          <w:tab w:val="left" w:pos="1945"/>
        </w:tabs>
        <w:spacing w:before="0" w:after="0" w:line="240" w:lineRule="auto"/>
        <w:rPr>
          <w:sz w:val="24"/>
          <w:szCs w:val="24"/>
        </w:rPr>
      </w:pPr>
      <w:r w:rsidRPr="00AF1EB8">
        <w:rPr>
          <w:sz w:val="24"/>
          <w:szCs w:val="24"/>
        </w:rPr>
        <w:t>Предметные результаты освоения программы по биологии к концу обучения в 7 классе:</w:t>
      </w:r>
    </w:p>
    <w:p w14:paraId="07FB291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49631CD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14:paraId="7A56F9C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75B99A5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6C63D5D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признаки классов покрытосеменных или цветковых, семейств двудольных и однодольных растений;</w:t>
      </w:r>
    </w:p>
    <w:p w14:paraId="4D0FCD9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724FA32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433D67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выделять существенные признаки строения и жизнедеятельности растений, бактерий, грибов, лишайников;</w:t>
      </w:r>
    </w:p>
    <w:p w14:paraId="03B7099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проводить описание и сравнивать между собой растения, грибы, лишайники, бактерии по заданному плану, проводить выводы на основе сравнения;</w:t>
      </w:r>
    </w:p>
    <w:p w14:paraId="1FF6C90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описывать усложнение организации растений в ходе эволюции растительного мира на Земле;</w:t>
      </w:r>
    </w:p>
    <w:p w14:paraId="598B0B1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черты приспособленности растений к среде обитания, значение экологических факторов для растений;</w:t>
      </w:r>
    </w:p>
    <w:p w14:paraId="4634C99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7225AE9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14:paraId="2AA6EA4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6076C4D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14:paraId="476B440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методы биологии: проводить наблюдения за растениями, бактериями, грибами, лишайниками, описывать их, ставить простейшие</w:t>
      </w:r>
    </w:p>
    <w:p w14:paraId="791D900A" w14:textId="77777777" w:rsidR="00FB0224" w:rsidRPr="00AF1EB8" w:rsidRDefault="00FB0224" w:rsidP="000777F7">
      <w:pPr>
        <w:pStyle w:val="25"/>
        <w:shd w:val="clear" w:color="auto" w:fill="auto"/>
        <w:spacing w:before="0" w:after="34" w:line="240" w:lineRule="auto"/>
        <w:rPr>
          <w:sz w:val="24"/>
          <w:szCs w:val="24"/>
        </w:rPr>
      </w:pPr>
      <w:r w:rsidRPr="00AF1EB8">
        <w:rPr>
          <w:sz w:val="24"/>
          <w:szCs w:val="24"/>
        </w:rPr>
        <w:t>биологические опыты и эксперименты;</w:t>
      </w:r>
    </w:p>
    <w:p w14:paraId="7E2BC51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03608E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14:paraId="6400939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52B8DBC" w14:textId="77777777" w:rsidR="00FB0224" w:rsidRPr="00AF1EB8" w:rsidRDefault="00FB0224" w:rsidP="000777F7">
      <w:pPr>
        <w:pStyle w:val="25"/>
        <w:shd w:val="clear" w:color="auto" w:fill="auto"/>
        <w:tabs>
          <w:tab w:val="left" w:pos="1940"/>
        </w:tabs>
        <w:spacing w:before="0" w:after="0" w:line="240" w:lineRule="auto"/>
        <w:rPr>
          <w:sz w:val="24"/>
          <w:szCs w:val="24"/>
        </w:rPr>
      </w:pPr>
      <w:r w:rsidRPr="00AF1EB8">
        <w:rPr>
          <w:sz w:val="24"/>
          <w:szCs w:val="24"/>
        </w:rPr>
        <w:t>Предметные результаты освоения программы по биологии к концу обучения в 8 классе:</w:t>
      </w:r>
    </w:p>
    <w:p w14:paraId="72E9126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зоологию как биологическую науку, её разделы и связь с другими науками и техникой;</w:t>
      </w:r>
    </w:p>
    <w:p w14:paraId="7273E09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627C05B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вклада российских (в том числе А. О. Ковалевский, К.И. Скрябин) и зарубежных (в том числе А. Левенгук, Ж. Кювье, Э. Геккель) учёных в развитие наук о животных;</w:t>
      </w:r>
    </w:p>
    <w:p w14:paraId="4AF3A62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003AF9B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общие признаки животных, уровни организации животного организма: клетки, ткани, органы, системы органов, организм;</w:t>
      </w:r>
    </w:p>
    <w:p w14:paraId="718BCF5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1B9EAE0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31870DD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14:paraId="252B065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7E9FF10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признаки классов членистоногих и хордовых, отрядов насекомых и млекопитающих;</w:t>
      </w:r>
    </w:p>
    <w:p w14:paraId="58EE922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36AB34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сравнивать представителей отдельных систематических групп животных и проводить выводы на основе сравнения;</w:t>
      </w:r>
    </w:p>
    <w:p w14:paraId="3F6C3FA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классифицировать животных на основании особенностей строения; описывать усложнение организации животных в ходе эволюции животного мира на Земле;</w:t>
      </w:r>
    </w:p>
    <w:p w14:paraId="36D1A3A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черты приспособленности животных к среде обитания, значение экологических факторов для животных;</w:t>
      </w:r>
    </w:p>
    <w:p w14:paraId="237F54C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сообществах;</w:t>
      </w:r>
    </w:p>
    <w:p w14:paraId="66E3D80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животных природных зон Земли, основные закономерности</w:t>
      </w:r>
    </w:p>
    <w:p w14:paraId="4DE2F21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распространения животных по планете;</w:t>
      </w:r>
    </w:p>
    <w:p w14:paraId="166F022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роль животных в природных сообществах;</w:t>
      </w:r>
    </w:p>
    <w:p w14:paraId="3BB24DD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425FEE8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иметь представление о мероприятиях по охране животного мира Земли;</w:t>
      </w:r>
    </w:p>
    <w:p w14:paraId="754E228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14:paraId="518EA5E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688040B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1B3EF76F" w14:textId="77777777" w:rsidR="00FB0224" w:rsidRPr="00AF1EB8" w:rsidRDefault="00FB0224" w:rsidP="000777F7">
      <w:pPr>
        <w:pStyle w:val="25"/>
        <w:shd w:val="clear" w:color="auto" w:fill="auto"/>
        <w:tabs>
          <w:tab w:val="left" w:pos="2189"/>
          <w:tab w:val="left" w:pos="3178"/>
          <w:tab w:val="left" w:pos="5342"/>
          <w:tab w:val="left" w:pos="7685"/>
          <w:tab w:val="left" w:pos="8784"/>
        </w:tabs>
        <w:spacing w:before="0" w:after="0" w:line="240" w:lineRule="auto"/>
        <w:rPr>
          <w:sz w:val="24"/>
          <w:szCs w:val="24"/>
        </w:rPr>
      </w:pPr>
      <w:r w:rsidRPr="00AF1EB8">
        <w:rPr>
          <w:sz w:val="24"/>
          <w:szCs w:val="24"/>
        </w:rPr>
        <w:t>владеть приёмами работы с информацией: формулиро</w:t>
      </w:r>
      <w:r w:rsidR="00601334" w:rsidRPr="00AF1EB8">
        <w:rPr>
          <w:sz w:val="24"/>
          <w:szCs w:val="24"/>
        </w:rPr>
        <w:t>вать основания для извлечения</w:t>
      </w:r>
      <w:r w:rsidR="00601334" w:rsidRPr="00AF1EB8">
        <w:rPr>
          <w:sz w:val="24"/>
          <w:szCs w:val="24"/>
        </w:rPr>
        <w:tab/>
        <w:t xml:space="preserve">и </w:t>
      </w:r>
      <w:r w:rsidRPr="00AF1EB8">
        <w:rPr>
          <w:sz w:val="24"/>
          <w:szCs w:val="24"/>
        </w:rPr>
        <w:t>обобщения</w:t>
      </w:r>
      <w:r w:rsidRPr="00AF1EB8">
        <w:rPr>
          <w:sz w:val="24"/>
          <w:szCs w:val="24"/>
        </w:rPr>
        <w:tab/>
        <w:t>информации</w:t>
      </w:r>
      <w:r w:rsidRPr="00AF1EB8">
        <w:rPr>
          <w:sz w:val="24"/>
          <w:szCs w:val="24"/>
        </w:rPr>
        <w:tab/>
        <w:t>из</w:t>
      </w:r>
      <w:r w:rsidR="003B2BB4" w:rsidRPr="00AF1EB8">
        <w:rPr>
          <w:sz w:val="24"/>
          <w:szCs w:val="24"/>
        </w:rPr>
        <w:t xml:space="preserve"> </w:t>
      </w:r>
      <w:r w:rsidRPr="00AF1EB8">
        <w:rPr>
          <w:sz w:val="24"/>
          <w:szCs w:val="24"/>
        </w:rPr>
        <w:t>нескольких</w:t>
      </w:r>
      <w:r w:rsidR="003B2BB4" w:rsidRPr="00AF1EB8">
        <w:rPr>
          <w:sz w:val="24"/>
          <w:szCs w:val="24"/>
        </w:rPr>
        <w:t xml:space="preserve"> </w:t>
      </w:r>
      <w:r w:rsidRPr="00AF1EB8">
        <w:rPr>
          <w:sz w:val="24"/>
          <w:szCs w:val="24"/>
        </w:rPr>
        <w:t>(3—4) источников, преобразовывать информацию из одной знаковой системы в другую;</w:t>
      </w:r>
    </w:p>
    <w:p w14:paraId="59A7201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7B86BFC2" w14:textId="77777777" w:rsidR="00FB0224" w:rsidRPr="00AF1EB8" w:rsidRDefault="00FB0224" w:rsidP="000777F7">
      <w:pPr>
        <w:pStyle w:val="25"/>
        <w:shd w:val="clear" w:color="auto" w:fill="auto"/>
        <w:tabs>
          <w:tab w:val="left" w:pos="1968"/>
        </w:tabs>
        <w:spacing w:before="0" w:after="0" w:line="240" w:lineRule="auto"/>
        <w:rPr>
          <w:sz w:val="24"/>
          <w:szCs w:val="24"/>
        </w:rPr>
      </w:pPr>
      <w:r w:rsidRPr="00AF1EB8">
        <w:rPr>
          <w:sz w:val="24"/>
          <w:szCs w:val="24"/>
        </w:rPr>
        <w:t>Предметные результаты освоения программы по биологии к концу обучения в 9 классе:</w:t>
      </w:r>
    </w:p>
    <w:p w14:paraId="7B77788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3157A10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объяснять положение человека в системе органического мира, его происхождение, отличия человека от животных, приспособленность</w:t>
      </w:r>
    </w:p>
    <w:p w14:paraId="09CA004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 различным экологическим факторам (человеческие расы и адаптивные типы людей), родство человеческих рас;</w:t>
      </w:r>
    </w:p>
    <w:p w14:paraId="2579A97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476715D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58BEC51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299C866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14:paraId="74DC34D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14:paraId="3EE3204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2A59078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3481819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модели для выявления особенностей строения и функционирования органов и систем органов человека;</w:t>
      </w:r>
    </w:p>
    <w:p w14:paraId="675500E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объяснять нейрогуморальную регуляцию процессов жизнедеятельности</w:t>
      </w:r>
    </w:p>
    <w:p w14:paraId="43116F1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организма человека;</w:t>
      </w:r>
    </w:p>
    <w:p w14:paraId="0EDFD4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3BDE374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56FB4FB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22E372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420605C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7C18180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435FB87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4A35605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14:paraId="7CBE982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36E06EE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B0C7B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08D96C5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181E8F3E" w14:textId="77777777" w:rsidR="005E153E" w:rsidRPr="00AF1EB8" w:rsidRDefault="005E153E" w:rsidP="005E153E">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биологии.</w:t>
      </w:r>
    </w:p>
    <w:p w14:paraId="6769E921" w14:textId="77777777" w:rsidR="005E153E" w:rsidRPr="00AF1EB8" w:rsidRDefault="005E153E" w:rsidP="005E153E">
      <w:pPr>
        <w:pStyle w:val="ConsPlusNormal"/>
        <w:jc w:val="both"/>
      </w:pPr>
    </w:p>
    <w:p w14:paraId="65218C40" w14:textId="77777777" w:rsidR="005E153E" w:rsidRPr="00AF1EB8" w:rsidRDefault="005E153E" w:rsidP="005E153E">
      <w:pPr>
        <w:pStyle w:val="ConsPlusNormal"/>
        <w:jc w:val="right"/>
      </w:pPr>
      <w:r w:rsidRPr="00AF1EB8">
        <w:t>Таблица 24</w:t>
      </w:r>
    </w:p>
    <w:p w14:paraId="530E575A" w14:textId="77777777" w:rsidR="005E153E" w:rsidRPr="00AF1EB8" w:rsidRDefault="005E153E" w:rsidP="005E153E">
      <w:pPr>
        <w:pStyle w:val="ConsPlusNormal"/>
        <w:jc w:val="both"/>
      </w:pPr>
    </w:p>
    <w:p w14:paraId="683A0B4F" w14:textId="77777777" w:rsidR="005E153E" w:rsidRPr="00AF1EB8" w:rsidRDefault="005E153E" w:rsidP="005E153E">
      <w:pPr>
        <w:pStyle w:val="ConsPlusNormal"/>
        <w:jc w:val="center"/>
      </w:pPr>
      <w:r w:rsidRPr="00AF1EB8">
        <w:t>Проверяемые требования к результатам освоения основной</w:t>
      </w:r>
    </w:p>
    <w:p w14:paraId="15D0B9F5" w14:textId="77777777" w:rsidR="005E153E" w:rsidRPr="00AF1EB8" w:rsidRDefault="005E153E" w:rsidP="005E153E">
      <w:pPr>
        <w:pStyle w:val="ConsPlusNormal"/>
        <w:jc w:val="center"/>
      </w:pPr>
      <w:r w:rsidRPr="00AF1EB8">
        <w:t>образовательной программы (5 класс)</w:t>
      </w:r>
    </w:p>
    <w:p w14:paraId="037AA0D5"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25E914A7" w14:textId="77777777" w:rsidTr="007F16E7">
        <w:tc>
          <w:tcPr>
            <w:tcW w:w="1701" w:type="dxa"/>
          </w:tcPr>
          <w:p w14:paraId="1278C108" w14:textId="77777777" w:rsidR="005E153E" w:rsidRPr="00AF1EB8" w:rsidRDefault="005E153E" w:rsidP="007F16E7">
            <w:pPr>
              <w:pStyle w:val="ConsPlusNormal"/>
              <w:jc w:val="center"/>
            </w:pPr>
            <w:r w:rsidRPr="00AF1EB8">
              <w:t>Код проверяемого результата</w:t>
            </w:r>
          </w:p>
        </w:tc>
        <w:tc>
          <w:tcPr>
            <w:tcW w:w="7370" w:type="dxa"/>
          </w:tcPr>
          <w:p w14:paraId="3D92057B" w14:textId="77777777" w:rsidR="005E153E" w:rsidRPr="00AF1EB8" w:rsidRDefault="005E153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E153E" w:rsidRPr="00AF1EB8" w14:paraId="2ABD0E0A" w14:textId="77777777" w:rsidTr="007F16E7">
        <w:tc>
          <w:tcPr>
            <w:tcW w:w="1701" w:type="dxa"/>
          </w:tcPr>
          <w:p w14:paraId="79CA23C1" w14:textId="77777777" w:rsidR="005E153E" w:rsidRPr="00AF1EB8" w:rsidRDefault="005E153E" w:rsidP="007F16E7">
            <w:pPr>
              <w:pStyle w:val="ConsPlusNormal"/>
              <w:jc w:val="center"/>
            </w:pPr>
            <w:r w:rsidRPr="00AF1EB8">
              <w:t>1</w:t>
            </w:r>
          </w:p>
        </w:tc>
        <w:tc>
          <w:tcPr>
            <w:tcW w:w="7370" w:type="dxa"/>
          </w:tcPr>
          <w:p w14:paraId="5ACAA231" w14:textId="77777777" w:rsidR="005E153E" w:rsidRPr="00AF1EB8" w:rsidRDefault="005E153E" w:rsidP="007F16E7">
            <w:pPr>
              <w:pStyle w:val="ConsPlusNormal"/>
              <w:jc w:val="both"/>
            </w:pPr>
            <w:r w:rsidRPr="00AF1EB8">
              <w:t>Биология - наука о живой природе</w:t>
            </w:r>
          </w:p>
        </w:tc>
      </w:tr>
      <w:tr w:rsidR="005E153E" w:rsidRPr="00AF1EB8" w14:paraId="0EAC9C4C" w14:textId="77777777" w:rsidTr="007F16E7">
        <w:tc>
          <w:tcPr>
            <w:tcW w:w="1701" w:type="dxa"/>
          </w:tcPr>
          <w:p w14:paraId="31D0601D" w14:textId="77777777" w:rsidR="005E153E" w:rsidRPr="00AF1EB8" w:rsidRDefault="005E153E" w:rsidP="007F16E7">
            <w:pPr>
              <w:pStyle w:val="ConsPlusNormal"/>
              <w:jc w:val="center"/>
            </w:pPr>
            <w:r w:rsidRPr="00AF1EB8">
              <w:t>1.1</w:t>
            </w:r>
          </w:p>
        </w:tc>
        <w:tc>
          <w:tcPr>
            <w:tcW w:w="7370" w:type="dxa"/>
          </w:tcPr>
          <w:p w14:paraId="22040125" w14:textId="77777777" w:rsidR="005E153E" w:rsidRPr="00AF1EB8" w:rsidRDefault="005E153E" w:rsidP="007F16E7">
            <w:pPr>
              <w:pStyle w:val="ConsPlusNormal"/>
              <w:jc w:val="both"/>
            </w:pPr>
            <w:r w:rsidRPr="00AF1EB8">
              <w:t>Характеризовать биологию как науку о живой природе; называть признаки живого, сравнивать объекты живой и неживой природы</w:t>
            </w:r>
          </w:p>
        </w:tc>
      </w:tr>
      <w:tr w:rsidR="005E153E" w:rsidRPr="00AF1EB8" w14:paraId="108A7035" w14:textId="77777777" w:rsidTr="007F16E7">
        <w:tc>
          <w:tcPr>
            <w:tcW w:w="1701" w:type="dxa"/>
          </w:tcPr>
          <w:p w14:paraId="0EF4B766" w14:textId="77777777" w:rsidR="005E153E" w:rsidRPr="00AF1EB8" w:rsidRDefault="005E153E" w:rsidP="007F16E7">
            <w:pPr>
              <w:pStyle w:val="ConsPlusNormal"/>
              <w:jc w:val="center"/>
            </w:pPr>
            <w:r w:rsidRPr="00AF1EB8">
              <w:t>1.2</w:t>
            </w:r>
          </w:p>
        </w:tc>
        <w:tc>
          <w:tcPr>
            <w:tcW w:w="7370" w:type="dxa"/>
          </w:tcPr>
          <w:p w14:paraId="5D2C88D6" w14:textId="77777777" w:rsidR="005E153E" w:rsidRPr="00AF1EB8" w:rsidRDefault="005E153E" w:rsidP="007F16E7">
            <w:pPr>
              <w:pStyle w:val="ConsPlusNormal"/>
              <w:jc w:val="both"/>
            </w:pPr>
            <w:r w:rsidRPr="00AF1EB8">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5E153E" w:rsidRPr="00AF1EB8" w14:paraId="05DBF2F9" w14:textId="77777777" w:rsidTr="007F16E7">
        <w:tc>
          <w:tcPr>
            <w:tcW w:w="1701" w:type="dxa"/>
          </w:tcPr>
          <w:p w14:paraId="29FF5B66" w14:textId="77777777" w:rsidR="005E153E" w:rsidRPr="00AF1EB8" w:rsidRDefault="005E153E" w:rsidP="007F16E7">
            <w:pPr>
              <w:pStyle w:val="ConsPlusNormal"/>
              <w:jc w:val="center"/>
            </w:pPr>
            <w:r w:rsidRPr="00AF1EB8">
              <w:t>1.3</w:t>
            </w:r>
          </w:p>
        </w:tc>
        <w:tc>
          <w:tcPr>
            <w:tcW w:w="7370" w:type="dxa"/>
          </w:tcPr>
          <w:p w14:paraId="44623018" w14:textId="77777777" w:rsidR="005E153E" w:rsidRPr="00AF1EB8" w:rsidRDefault="005E153E" w:rsidP="007F16E7">
            <w:pPr>
              <w:pStyle w:val="ConsPlusNormal"/>
              <w:jc w:val="both"/>
            </w:pPr>
            <w:r w:rsidRPr="00AF1EB8">
              <w:t>Приводить примеры вклада российских (в том числе: В.И. Вернадский, А.Л. Чижевский) и зарубежных (в том числе: Аристотель, Теофраст, Гиппократ) ученых в развитие биологии</w:t>
            </w:r>
          </w:p>
        </w:tc>
      </w:tr>
      <w:tr w:rsidR="005E153E" w:rsidRPr="00AF1EB8" w14:paraId="7E9DFCCC" w14:textId="77777777" w:rsidTr="007F16E7">
        <w:tc>
          <w:tcPr>
            <w:tcW w:w="1701" w:type="dxa"/>
          </w:tcPr>
          <w:p w14:paraId="6204DD4C" w14:textId="77777777" w:rsidR="005E153E" w:rsidRPr="00AF1EB8" w:rsidRDefault="005E153E" w:rsidP="007F16E7">
            <w:pPr>
              <w:pStyle w:val="ConsPlusNormal"/>
              <w:jc w:val="center"/>
            </w:pPr>
            <w:r w:rsidRPr="00AF1EB8">
              <w:t>1.4</w:t>
            </w:r>
          </w:p>
        </w:tc>
        <w:tc>
          <w:tcPr>
            <w:tcW w:w="7370" w:type="dxa"/>
          </w:tcPr>
          <w:p w14:paraId="6FAA9834" w14:textId="77777777" w:rsidR="005E153E" w:rsidRPr="00AF1EB8" w:rsidRDefault="005E153E" w:rsidP="007F16E7">
            <w:pPr>
              <w:pStyle w:val="ConsPlusNormal"/>
              <w:jc w:val="both"/>
            </w:pPr>
            <w:r w:rsidRPr="00AF1EB8">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5E153E" w:rsidRPr="00AF1EB8" w14:paraId="47B503CC" w14:textId="77777777" w:rsidTr="007F16E7">
        <w:tc>
          <w:tcPr>
            <w:tcW w:w="1701" w:type="dxa"/>
          </w:tcPr>
          <w:p w14:paraId="0DF80C55" w14:textId="77777777" w:rsidR="005E153E" w:rsidRPr="00AF1EB8" w:rsidRDefault="005E153E" w:rsidP="007F16E7">
            <w:pPr>
              <w:pStyle w:val="ConsPlusNormal"/>
              <w:jc w:val="center"/>
            </w:pPr>
            <w:r w:rsidRPr="00AF1EB8">
              <w:t>1.5</w:t>
            </w:r>
          </w:p>
        </w:tc>
        <w:tc>
          <w:tcPr>
            <w:tcW w:w="7370" w:type="dxa"/>
          </w:tcPr>
          <w:p w14:paraId="7FFDD3D8" w14:textId="77777777" w:rsidR="005E153E" w:rsidRPr="00AF1EB8" w:rsidRDefault="005E153E" w:rsidP="007F16E7">
            <w:pPr>
              <w:pStyle w:val="ConsPlusNormal"/>
              <w:jc w:val="both"/>
            </w:pPr>
            <w:r w:rsidRPr="00AF1EB8">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5E153E" w:rsidRPr="00AF1EB8" w14:paraId="7001B6AB" w14:textId="77777777" w:rsidTr="007F16E7">
        <w:tc>
          <w:tcPr>
            <w:tcW w:w="1701" w:type="dxa"/>
          </w:tcPr>
          <w:p w14:paraId="065F8C8B" w14:textId="77777777" w:rsidR="005E153E" w:rsidRPr="00AF1EB8" w:rsidRDefault="005E153E" w:rsidP="007F16E7">
            <w:pPr>
              <w:pStyle w:val="ConsPlusNormal"/>
              <w:jc w:val="center"/>
            </w:pPr>
            <w:r w:rsidRPr="00AF1EB8">
              <w:t>1.6</w:t>
            </w:r>
          </w:p>
        </w:tc>
        <w:tc>
          <w:tcPr>
            <w:tcW w:w="7370" w:type="dxa"/>
          </w:tcPr>
          <w:p w14:paraId="1A9F6566" w14:textId="77777777" w:rsidR="005E153E" w:rsidRPr="00AF1EB8" w:rsidRDefault="005E153E" w:rsidP="007F16E7">
            <w:pPr>
              <w:pStyle w:val="ConsPlusNormal"/>
              <w:jc w:val="both"/>
            </w:pPr>
            <w:r w:rsidRPr="00AF1EB8">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5E153E" w:rsidRPr="00AF1EB8" w14:paraId="4F3E17FE" w14:textId="77777777" w:rsidTr="007F16E7">
        <w:tc>
          <w:tcPr>
            <w:tcW w:w="1701" w:type="dxa"/>
          </w:tcPr>
          <w:p w14:paraId="0CC9BC4E" w14:textId="77777777" w:rsidR="005E153E" w:rsidRPr="00AF1EB8" w:rsidRDefault="005E153E" w:rsidP="007F16E7">
            <w:pPr>
              <w:pStyle w:val="ConsPlusNormal"/>
              <w:jc w:val="center"/>
            </w:pPr>
            <w:r w:rsidRPr="00AF1EB8">
              <w:t>1.7</w:t>
            </w:r>
          </w:p>
        </w:tc>
        <w:tc>
          <w:tcPr>
            <w:tcW w:w="7370" w:type="dxa"/>
          </w:tcPr>
          <w:p w14:paraId="3249AB51" w14:textId="77777777" w:rsidR="005E153E" w:rsidRPr="00AF1EB8" w:rsidRDefault="005E153E" w:rsidP="007F16E7">
            <w:pPr>
              <w:pStyle w:val="ConsPlusNormal"/>
              <w:jc w:val="both"/>
            </w:pPr>
            <w:r w:rsidRPr="00AF1EB8">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5E153E" w:rsidRPr="00AF1EB8" w14:paraId="28870D5F" w14:textId="77777777" w:rsidTr="007F16E7">
        <w:tc>
          <w:tcPr>
            <w:tcW w:w="1701" w:type="dxa"/>
          </w:tcPr>
          <w:p w14:paraId="1C2B55C0" w14:textId="77777777" w:rsidR="005E153E" w:rsidRPr="00AF1EB8" w:rsidRDefault="005E153E" w:rsidP="007F16E7">
            <w:pPr>
              <w:pStyle w:val="ConsPlusNormal"/>
              <w:jc w:val="center"/>
            </w:pPr>
            <w:r w:rsidRPr="00AF1EB8">
              <w:t>1.8</w:t>
            </w:r>
          </w:p>
        </w:tc>
        <w:tc>
          <w:tcPr>
            <w:tcW w:w="7370" w:type="dxa"/>
          </w:tcPr>
          <w:p w14:paraId="45855E7F" w14:textId="77777777" w:rsidR="005E153E" w:rsidRPr="00AF1EB8" w:rsidRDefault="005E153E" w:rsidP="007F16E7">
            <w:pPr>
              <w:pStyle w:val="ConsPlusNormal"/>
              <w:jc w:val="both"/>
            </w:pPr>
            <w:r w:rsidRPr="00AF1EB8">
              <w:t>Раскрывать понятие о среде обитания (водной, наземно-воздушной, почвенной, внутриорганизменной), условиях среды обитания</w:t>
            </w:r>
          </w:p>
        </w:tc>
      </w:tr>
      <w:tr w:rsidR="005E153E" w:rsidRPr="00AF1EB8" w14:paraId="57904215" w14:textId="77777777" w:rsidTr="007F16E7">
        <w:tc>
          <w:tcPr>
            <w:tcW w:w="1701" w:type="dxa"/>
          </w:tcPr>
          <w:p w14:paraId="6018CA2E" w14:textId="77777777" w:rsidR="005E153E" w:rsidRPr="00AF1EB8" w:rsidRDefault="005E153E" w:rsidP="007F16E7">
            <w:pPr>
              <w:pStyle w:val="ConsPlusNormal"/>
              <w:jc w:val="center"/>
            </w:pPr>
            <w:r w:rsidRPr="00AF1EB8">
              <w:t>1.9</w:t>
            </w:r>
          </w:p>
        </w:tc>
        <w:tc>
          <w:tcPr>
            <w:tcW w:w="7370" w:type="dxa"/>
          </w:tcPr>
          <w:p w14:paraId="32112A4B" w14:textId="77777777" w:rsidR="005E153E" w:rsidRPr="00AF1EB8" w:rsidRDefault="005E153E" w:rsidP="007F16E7">
            <w:pPr>
              <w:pStyle w:val="ConsPlusNormal"/>
              <w:jc w:val="both"/>
            </w:pPr>
            <w:r w:rsidRPr="00AF1EB8">
              <w:t>Приводить примеры, характеризующие приспособленность организмов к среде обитания, взаимосвязи организмов в сообществах</w:t>
            </w:r>
          </w:p>
        </w:tc>
      </w:tr>
      <w:tr w:rsidR="005E153E" w:rsidRPr="00AF1EB8" w14:paraId="5235FAC8" w14:textId="77777777" w:rsidTr="007F16E7">
        <w:tc>
          <w:tcPr>
            <w:tcW w:w="1701" w:type="dxa"/>
          </w:tcPr>
          <w:p w14:paraId="5443FA5E" w14:textId="77777777" w:rsidR="005E153E" w:rsidRPr="00AF1EB8" w:rsidRDefault="005E153E" w:rsidP="007F16E7">
            <w:pPr>
              <w:pStyle w:val="ConsPlusNormal"/>
              <w:jc w:val="center"/>
            </w:pPr>
            <w:r w:rsidRPr="00AF1EB8">
              <w:t>1.10</w:t>
            </w:r>
          </w:p>
        </w:tc>
        <w:tc>
          <w:tcPr>
            <w:tcW w:w="7370" w:type="dxa"/>
          </w:tcPr>
          <w:p w14:paraId="4EE8C0B7" w14:textId="77777777" w:rsidR="005E153E" w:rsidRPr="00AF1EB8" w:rsidRDefault="005E153E" w:rsidP="007F16E7">
            <w:pPr>
              <w:pStyle w:val="ConsPlusNormal"/>
              <w:jc w:val="both"/>
            </w:pPr>
            <w:r w:rsidRPr="00AF1EB8">
              <w:t>Выделять отличительные признаки природных и искусственных сообществ</w:t>
            </w:r>
          </w:p>
        </w:tc>
      </w:tr>
      <w:tr w:rsidR="005E153E" w:rsidRPr="00AF1EB8" w14:paraId="37D92C0D" w14:textId="77777777" w:rsidTr="007F16E7">
        <w:tc>
          <w:tcPr>
            <w:tcW w:w="1701" w:type="dxa"/>
          </w:tcPr>
          <w:p w14:paraId="7BE29D60" w14:textId="77777777" w:rsidR="005E153E" w:rsidRPr="00AF1EB8" w:rsidRDefault="005E153E" w:rsidP="007F16E7">
            <w:pPr>
              <w:pStyle w:val="ConsPlusNormal"/>
              <w:jc w:val="center"/>
            </w:pPr>
            <w:r w:rsidRPr="00AF1EB8">
              <w:t>1.11</w:t>
            </w:r>
          </w:p>
        </w:tc>
        <w:tc>
          <w:tcPr>
            <w:tcW w:w="7370" w:type="dxa"/>
          </w:tcPr>
          <w:p w14:paraId="3FBC5A18" w14:textId="77777777" w:rsidR="005E153E" w:rsidRPr="00AF1EB8" w:rsidRDefault="005E153E" w:rsidP="007F16E7">
            <w:pPr>
              <w:pStyle w:val="ConsPlusNormal"/>
              <w:jc w:val="both"/>
            </w:pPr>
            <w:r w:rsidRPr="00AF1EB8">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5E153E" w:rsidRPr="00AF1EB8" w14:paraId="31A6FEAC" w14:textId="77777777" w:rsidTr="007F16E7">
        <w:tc>
          <w:tcPr>
            <w:tcW w:w="1701" w:type="dxa"/>
          </w:tcPr>
          <w:p w14:paraId="217BC6B1" w14:textId="77777777" w:rsidR="005E153E" w:rsidRPr="00AF1EB8" w:rsidRDefault="005E153E" w:rsidP="007F16E7">
            <w:pPr>
              <w:pStyle w:val="ConsPlusNormal"/>
              <w:jc w:val="center"/>
            </w:pPr>
            <w:r w:rsidRPr="00AF1EB8">
              <w:t>1.12</w:t>
            </w:r>
          </w:p>
        </w:tc>
        <w:tc>
          <w:tcPr>
            <w:tcW w:w="7370" w:type="dxa"/>
          </w:tcPr>
          <w:p w14:paraId="24823138" w14:textId="77777777" w:rsidR="005E153E" w:rsidRPr="00AF1EB8" w:rsidRDefault="005E153E" w:rsidP="007F16E7">
            <w:pPr>
              <w:pStyle w:val="ConsPlusNormal"/>
              <w:jc w:val="both"/>
            </w:pPr>
            <w:r w:rsidRPr="00AF1EB8">
              <w:t>Раскрывать роль биологии в практической деятельности человека</w:t>
            </w:r>
          </w:p>
        </w:tc>
      </w:tr>
      <w:tr w:rsidR="005E153E" w:rsidRPr="00AF1EB8" w14:paraId="1421D9CF" w14:textId="77777777" w:rsidTr="007F16E7">
        <w:tc>
          <w:tcPr>
            <w:tcW w:w="1701" w:type="dxa"/>
          </w:tcPr>
          <w:p w14:paraId="6E84D157" w14:textId="77777777" w:rsidR="005E153E" w:rsidRPr="00AF1EB8" w:rsidRDefault="005E153E" w:rsidP="007F16E7">
            <w:pPr>
              <w:pStyle w:val="ConsPlusNormal"/>
              <w:jc w:val="center"/>
            </w:pPr>
            <w:r w:rsidRPr="00AF1EB8">
              <w:t>1.13</w:t>
            </w:r>
          </w:p>
        </w:tc>
        <w:tc>
          <w:tcPr>
            <w:tcW w:w="7370" w:type="dxa"/>
          </w:tcPr>
          <w:p w14:paraId="785FF408" w14:textId="77777777" w:rsidR="005E153E" w:rsidRPr="00AF1EB8" w:rsidRDefault="005E153E" w:rsidP="007F16E7">
            <w:pPr>
              <w:pStyle w:val="ConsPlusNormal"/>
              <w:jc w:val="both"/>
            </w:pPr>
            <w:r w:rsidRPr="00AF1EB8">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5E153E" w:rsidRPr="00AF1EB8" w14:paraId="2BFA007D" w14:textId="77777777" w:rsidTr="007F16E7">
        <w:tc>
          <w:tcPr>
            <w:tcW w:w="1701" w:type="dxa"/>
          </w:tcPr>
          <w:p w14:paraId="71AD9A43" w14:textId="77777777" w:rsidR="005E153E" w:rsidRPr="00AF1EB8" w:rsidRDefault="005E153E" w:rsidP="007F16E7">
            <w:pPr>
              <w:pStyle w:val="ConsPlusNormal"/>
              <w:jc w:val="center"/>
            </w:pPr>
            <w:r w:rsidRPr="00AF1EB8">
              <w:t>1.14</w:t>
            </w:r>
          </w:p>
        </w:tc>
        <w:tc>
          <w:tcPr>
            <w:tcW w:w="7370" w:type="dxa"/>
          </w:tcPr>
          <w:p w14:paraId="2C03E1CB" w14:textId="77777777" w:rsidR="005E153E" w:rsidRPr="00AF1EB8" w:rsidRDefault="005E153E" w:rsidP="007F16E7">
            <w:pPr>
              <w:pStyle w:val="ConsPlusNormal"/>
              <w:jc w:val="both"/>
            </w:pPr>
            <w:r w:rsidRPr="00AF1EB8">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5E153E" w:rsidRPr="00AF1EB8" w14:paraId="515DB2DA" w14:textId="77777777" w:rsidTr="007F16E7">
        <w:tc>
          <w:tcPr>
            <w:tcW w:w="1701" w:type="dxa"/>
          </w:tcPr>
          <w:p w14:paraId="30F189C9" w14:textId="77777777" w:rsidR="005E153E" w:rsidRPr="00AF1EB8" w:rsidRDefault="005E153E" w:rsidP="007F16E7">
            <w:pPr>
              <w:pStyle w:val="ConsPlusNormal"/>
              <w:jc w:val="center"/>
            </w:pPr>
            <w:r w:rsidRPr="00AF1EB8">
              <w:t>1.15</w:t>
            </w:r>
          </w:p>
        </w:tc>
        <w:tc>
          <w:tcPr>
            <w:tcW w:w="7370" w:type="dxa"/>
          </w:tcPr>
          <w:p w14:paraId="3D3FBDB6" w14:textId="77777777" w:rsidR="005E153E" w:rsidRPr="00AF1EB8" w:rsidRDefault="005E153E" w:rsidP="007F16E7">
            <w:pPr>
              <w:pStyle w:val="ConsPlusNormal"/>
              <w:jc w:val="both"/>
            </w:pPr>
            <w:r w:rsidRPr="00AF1EB8">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5E153E" w:rsidRPr="00AF1EB8" w14:paraId="03002493" w14:textId="77777777" w:rsidTr="007F16E7">
        <w:tc>
          <w:tcPr>
            <w:tcW w:w="1701" w:type="dxa"/>
          </w:tcPr>
          <w:p w14:paraId="12A336D4" w14:textId="77777777" w:rsidR="005E153E" w:rsidRPr="00AF1EB8" w:rsidRDefault="005E153E" w:rsidP="007F16E7">
            <w:pPr>
              <w:pStyle w:val="ConsPlusNormal"/>
              <w:jc w:val="center"/>
            </w:pPr>
            <w:r w:rsidRPr="00AF1EB8">
              <w:t>1.16</w:t>
            </w:r>
          </w:p>
        </w:tc>
        <w:tc>
          <w:tcPr>
            <w:tcW w:w="7370" w:type="dxa"/>
          </w:tcPr>
          <w:p w14:paraId="1A7B307E" w14:textId="77777777" w:rsidR="005E153E" w:rsidRPr="00AF1EB8" w:rsidRDefault="005E153E" w:rsidP="007F16E7">
            <w:pPr>
              <w:pStyle w:val="ConsPlusNormal"/>
              <w:jc w:val="both"/>
            </w:pPr>
            <w:r w:rsidRPr="00AF1EB8">
              <w:t>Владеть приемами работы с лупой, световым и цифровым микроскопами при рассматривании биологических объектов</w:t>
            </w:r>
          </w:p>
        </w:tc>
      </w:tr>
      <w:tr w:rsidR="005E153E" w:rsidRPr="00AF1EB8" w14:paraId="1FA2619D" w14:textId="77777777" w:rsidTr="007F16E7">
        <w:tc>
          <w:tcPr>
            <w:tcW w:w="1701" w:type="dxa"/>
          </w:tcPr>
          <w:p w14:paraId="3787C3DD" w14:textId="77777777" w:rsidR="005E153E" w:rsidRPr="00AF1EB8" w:rsidRDefault="005E153E" w:rsidP="007F16E7">
            <w:pPr>
              <w:pStyle w:val="ConsPlusNormal"/>
              <w:jc w:val="center"/>
            </w:pPr>
            <w:r w:rsidRPr="00AF1EB8">
              <w:t>1.17</w:t>
            </w:r>
          </w:p>
        </w:tc>
        <w:tc>
          <w:tcPr>
            <w:tcW w:w="7370" w:type="dxa"/>
          </w:tcPr>
          <w:p w14:paraId="6E71D26C" w14:textId="77777777" w:rsidR="005E153E" w:rsidRPr="00AF1EB8" w:rsidRDefault="005E153E" w:rsidP="007F16E7">
            <w:pPr>
              <w:pStyle w:val="ConsPlusNormal"/>
              <w:jc w:val="both"/>
            </w:pPr>
            <w:r w:rsidRPr="00AF1EB8">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5E153E" w:rsidRPr="00AF1EB8" w14:paraId="1003E434" w14:textId="77777777" w:rsidTr="007F16E7">
        <w:tc>
          <w:tcPr>
            <w:tcW w:w="1701" w:type="dxa"/>
          </w:tcPr>
          <w:p w14:paraId="33877890" w14:textId="77777777" w:rsidR="005E153E" w:rsidRPr="00AF1EB8" w:rsidRDefault="005E153E" w:rsidP="007F16E7">
            <w:pPr>
              <w:pStyle w:val="ConsPlusNormal"/>
              <w:jc w:val="center"/>
            </w:pPr>
            <w:r w:rsidRPr="00AF1EB8">
              <w:t>1.18</w:t>
            </w:r>
          </w:p>
        </w:tc>
        <w:tc>
          <w:tcPr>
            <w:tcW w:w="7370" w:type="dxa"/>
          </w:tcPr>
          <w:p w14:paraId="6F28EC73" w14:textId="77777777" w:rsidR="005E153E" w:rsidRPr="00AF1EB8" w:rsidRDefault="005E153E" w:rsidP="007F16E7">
            <w:pPr>
              <w:pStyle w:val="ConsPlusNormal"/>
              <w:jc w:val="both"/>
            </w:pPr>
            <w:r w:rsidRPr="00AF1EB8">
              <w:t>Использовать при выполнении учебных заданий научно-популярную литературу по биологии, справочные материалы, ресурсы сети Интернет</w:t>
            </w:r>
          </w:p>
        </w:tc>
      </w:tr>
      <w:tr w:rsidR="005E153E" w:rsidRPr="00AF1EB8" w14:paraId="6F71DFDD" w14:textId="77777777" w:rsidTr="007F16E7">
        <w:tc>
          <w:tcPr>
            <w:tcW w:w="1701" w:type="dxa"/>
          </w:tcPr>
          <w:p w14:paraId="00564C14" w14:textId="77777777" w:rsidR="005E153E" w:rsidRPr="00AF1EB8" w:rsidRDefault="005E153E" w:rsidP="007F16E7">
            <w:pPr>
              <w:pStyle w:val="ConsPlusNormal"/>
              <w:jc w:val="center"/>
            </w:pPr>
            <w:r w:rsidRPr="00AF1EB8">
              <w:t>1.19</w:t>
            </w:r>
          </w:p>
        </w:tc>
        <w:tc>
          <w:tcPr>
            <w:tcW w:w="7370" w:type="dxa"/>
          </w:tcPr>
          <w:p w14:paraId="09B13CB0" w14:textId="77777777" w:rsidR="005E153E" w:rsidRPr="00AF1EB8" w:rsidRDefault="005E153E" w:rsidP="007F16E7">
            <w:pPr>
              <w:pStyle w:val="ConsPlusNormal"/>
              <w:jc w:val="both"/>
            </w:pPr>
            <w:r w:rsidRPr="00AF1EB8">
              <w:t>Создавать письменные и устные сообщения, грамотно используя понятийный аппарат изучаемого раздела биологии</w:t>
            </w:r>
          </w:p>
        </w:tc>
      </w:tr>
    </w:tbl>
    <w:p w14:paraId="7EA604C7" w14:textId="77777777" w:rsidR="005E153E" w:rsidRPr="00AF1EB8" w:rsidRDefault="005E153E" w:rsidP="005E153E">
      <w:pPr>
        <w:pStyle w:val="ConsPlusNormal"/>
        <w:ind w:firstLine="540"/>
        <w:jc w:val="both"/>
      </w:pPr>
    </w:p>
    <w:p w14:paraId="42123FC0" w14:textId="77777777" w:rsidR="005E153E" w:rsidRPr="00AF1EB8" w:rsidRDefault="005E153E" w:rsidP="005E153E">
      <w:pPr>
        <w:pStyle w:val="ConsPlusNormal"/>
        <w:jc w:val="right"/>
      </w:pPr>
      <w:r w:rsidRPr="00AF1EB8">
        <w:t>Таблица 24.1</w:t>
      </w:r>
    </w:p>
    <w:p w14:paraId="51249386" w14:textId="77777777" w:rsidR="005E153E" w:rsidRPr="00AF1EB8" w:rsidRDefault="005E153E" w:rsidP="005E153E">
      <w:pPr>
        <w:pStyle w:val="ConsPlusNormal"/>
        <w:ind w:firstLine="540"/>
        <w:jc w:val="both"/>
      </w:pPr>
    </w:p>
    <w:p w14:paraId="033C4F4E" w14:textId="77777777" w:rsidR="005E153E" w:rsidRPr="00AF1EB8" w:rsidRDefault="005E153E" w:rsidP="005E153E">
      <w:pPr>
        <w:pStyle w:val="ConsPlusNormal"/>
        <w:jc w:val="center"/>
      </w:pPr>
      <w:r w:rsidRPr="00AF1EB8">
        <w:t>Проверяемые элементы содержания (5 класс)</w:t>
      </w:r>
    </w:p>
    <w:p w14:paraId="3BBB0BB9"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5E153E" w:rsidRPr="00AF1EB8" w14:paraId="55B41855" w14:textId="77777777" w:rsidTr="007F16E7">
        <w:tc>
          <w:tcPr>
            <w:tcW w:w="1191" w:type="dxa"/>
          </w:tcPr>
          <w:p w14:paraId="11BD8E61" w14:textId="77777777" w:rsidR="005E153E" w:rsidRPr="00AF1EB8" w:rsidRDefault="005E153E" w:rsidP="007F16E7">
            <w:pPr>
              <w:pStyle w:val="ConsPlusNormal"/>
              <w:jc w:val="center"/>
            </w:pPr>
            <w:r w:rsidRPr="00AF1EB8">
              <w:t>Код раздела</w:t>
            </w:r>
          </w:p>
        </w:tc>
        <w:tc>
          <w:tcPr>
            <w:tcW w:w="1474" w:type="dxa"/>
          </w:tcPr>
          <w:p w14:paraId="300BE55F" w14:textId="77777777" w:rsidR="005E153E" w:rsidRPr="00AF1EB8" w:rsidRDefault="005E153E" w:rsidP="007F16E7">
            <w:pPr>
              <w:pStyle w:val="ConsPlusNormal"/>
              <w:jc w:val="center"/>
            </w:pPr>
            <w:r w:rsidRPr="00AF1EB8">
              <w:t>Код проверяемого элемента</w:t>
            </w:r>
          </w:p>
        </w:tc>
        <w:tc>
          <w:tcPr>
            <w:tcW w:w="6406" w:type="dxa"/>
          </w:tcPr>
          <w:p w14:paraId="536B47F3" w14:textId="77777777" w:rsidR="005E153E" w:rsidRPr="00AF1EB8" w:rsidRDefault="005E153E" w:rsidP="007F16E7">
            <w:pPr>
              <w:pStyle w:val="ConsPlusNormal"/>
              <w:jc w:val="center"/>
            </w:pPr>
            <w:r w:rsidRPr="00AF1EB8">
              <w:t>Проверяемые элементы содержания</w:t>
            </w:r>
          </w:p>
        </w:tc>
      </w:tr>
      <w:tr w:rsidR="005E153E" w:rsidRPr="00AF1EB8" w14:paraId="21E58021" w14:textId="77777777" w:rsidTr="007F16E7">
        <w:tc>
          <w:tcPr>
            <w:tcW w:w="1191" w:type="dxa"/>
            <w:vMerge w:val="restart"/>
          </w:tcPr>
          <w:p w14:paraId="791653A9" w14:textId="77777777" w:rsidR="005E153E" w:rsidRPr="00AF1EB8" w:rsidRDefault="005E153E" w:rsidP="007F16E7">
            <w:pPr>
              <w:pStyle w:val="ConsPlusNormal"/>
              <w:jc w:val="center"/>
            </w:pPr>
            <w:r w:rsidRPr="00AF1EB8">
              <w:t>1</w:t>
            </w:r>
          </w:p>
        </w:tc>
        <w:tc>
          <w:tcPr>
            <w:tcW w:w="7880" w:type="dxa"/>
            <w:gridSpan w:val="2"/>
          </w:tcPr>
          <w:p w14:paraId="689471FA" w14:textId="77777777" w:rsidR="005E153E" w:rsidRPr="00AF1EB8" w:rsidRDefault="005E153E" w:rsidP="007F16E7">
            <w:pPr>
              <w:pStyle w:val="ConsPlusNormal"/>
            </w:pPr>
            <w:r w:rsidRPr="00AF1EB8">
              <w:t>Биология - наука о живой природе</w:t>
            </w:r>
          </w:p>
        </w:tc>
      </w:tr>
      <w:tr w:rsidR="005E153E" w:rsidRPr="00AF1EB8" w14:paraId="5FEAA247" w14:textId="77777777" w:rsidTr="007F16E7">
        <w:tc>
          <w:tcPr>
            <w:tcW w:w="1191" w:type="dxa"/>
            <w:vMerge/>
          </w:tcPr>
          <w:p w14:paraId="7C713293" w14:textId="77777777" w:rsidR="005E153E" w:rsidRPr="00AF1EB8" w:rsidRDefault="005E153E" w:rsidP="007F16E7">
            <w:pPr>
              <w:pStyle w:val="ConsPlusNormal"/>
            </w:pPr>
          </w:p>
        </w:tc>
        <w:tc>
          <w:tcPr>
            <w:tcW w:w="1474" w:type="dxa"/>
          </w:tcPr>
          <w:p w14:paraId="1DAE2146" w14:textId="77777777" w:rsidR="005E153E" w:rsidRPr="00AF1EB8" w:rsidRDefault="005E153E" w:rsidP="007F16E7">
            <w:pPr>
              <w:pStyle w:val="ConsPlusNormal"/>
              <w:jc w:val="center"/>
            </w:pPr>
            <w:r w:rsidRPr="00AF1EB8">
              <w:t>1.1</w:t>
            </w:r>
          </w:p>
        </w:tc>
        <w:tc>
          <w:tcPr>
            <w:tcW w:w="6406" w:type="dxa"/>
          </w:tcPr>
          <w:p w14:paraId="3C3F3540" w14:textId="77777777" w:rsidR="005E153E" w:rsidRPr="00AF1EB8" w:rsidRDefault="005E153E" w:rsidP="007F16E7">
            <w:pPr>
              <w:pStyle w:val="ConsPlusNormal"/>
              <w:jc w:val="both"/>
            </w:pPr>
            <w:r w:rsidRPr="00AF1EB8">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5E153E" w:rsidRPr="00AF1EB8" w14:paraId="5C65719E" w14:textId="77777777" w:rsidTr="007F16E7">
        <w:tc>
          <w:tcPr>
            <w:tcW w:w="1191" w:type="dxa"/>
            <w:vMerge/>
          </w:tcPr>
          <w:p w14:paraId="47606951" w14:textId="77777777" w:rsidR="005E153E" w:rsidRPr="00AF1EB8" w:rsidRDefault="005E153E" w:rsidP="007F16E7">
            <w:pPr>
              <w:pStyle w:val="ConsPlusNormal"/>
            </w:pPr>
          </w:p>
        </w:tc>
        <w:tc>
          <w:tcPr>
            <w:tcW w:w="1474" w:type="dxa"/>
          </w:tcPr>
          <w:p w14:paraId="58B51500" w14:textId="77777777" w:rsidR="005E153E" w:rsidRPr="00AF1EB8" w:rsidRDefault="005E153E" w:rsidP="007F16E7">
            <w:pPr>
              <w:pStyle w:val="ConsPlusNormal"/>
              <w:jc w:val="center"/>
            </w:pPr>
            <w:r w:rsidRPr="00AF1EB8">
              <w:t>1.2</w:t>
            </w:r>
          </w:p>
        </w:tc>
        <w:tc>
          <w:tcPr>
            <w:tcW w:w="6406" w:type="dxa"/>
          </w:tcPr>
          <w:p w14:paraId="35F39344" w14:textId="77777777" w:rsidR="005E153E" w:rsidRPr="00AF1EB8" w:rsidRDefault="005E153E" w:rsidP="007F16E7">
            <w:pPr>
              <w:pStyle w:val="ConsPlusNormal"/>
              <w:jc w:val="both"/>
            </w:pPr>
            <w:r w:rsidRPr="00AF1EB8">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5E153E" w:rsidRPr="00AF1EB8" w14:paraId="6555C58C" w14:textId="77777777" w:rsidTr="007F16E7">
        <w:tc>
          <w:tcPr>
            <w:tcW w:w="1191" w:type="dxa"/>
            <w:vMerge/>
          </w:tcPr>
          <w:p w14:paraId="3AC4930A" w14:textId="77777777" w:rsidR="005E153E" w:rsidRPr="00AF1EB8" w:rsidRDefault="005E153E" w:rsidP="007F16E7">
            <w:pPr>
              <w:pStyle w:val="ConsPlusNormal"/>
            </w:pPr>
          </w:p>
        </w:tc>
        <w:tc>
          <w:tcPr>
            <w:tcW w:w="1474" w:type="dxa"/>
          </w:tcPr>
          <w:p w14:paraId="2249BBE7" w14:textId="77777777" w:rsidR="005E153E" w:rsidRPr="00AF1EB8" w:rsidRDefault="005E153E" w:rsidP="007F16E7">
            <w:pPr>
              <w:pStyle w:val="ConsPlusNormal"/>
              <w:jc w:val="center"/>
            </w:pPr>
            <w:r w:rsidRPr="00AF1EB8">
              <w:t>1.3</w:t>
            </w:r>
          </w:p>
        </w:tc>
        <w:tc>
          <w:tcPr>
            <w:tcW w:w="6406" w:type="dxa"/>
          </w:tcPr>
          <w:p w14:paraId="01BA5B86" w14:textId="77777777" w:rsidR="005E153E" w:rsidRPr="00AF1EB8" w:rsidRDefault="005E153E" w:rsidP="007F16E7">
            <w:pPr>
              <w:pStyle w:val="ConsPlusNormal"/>
              <w:jc w:val="both"/>
            </w:pPr>
            <w:r w:rsidRPr="00AF1EB8">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5E153E" w:rsidRPr="00AF1EB8" w14:paraId="134E8808" w14:textId="77777777" w:rsidTr="007F16E7">
        <w:tc>
          <w:tcPr>
            <w:tcW w:w="1191" w:type="dxa"/>
            <w:vMerge w:val="restart"/>
          </w:tcPr>
          <w:p w14:paraId="26886999" w14:textId="77777777" w:rsidR="005E153E" w:rsidRPr="00AF1EB8" w:rsidRDefault="005E153E" w:rsidP="007F16E7">
            <w:pPr>
              <w:pStyle w:val="ConsPlusNormal"/>
              <w:jc w:val="center"/>
            </w:pPr>
            <w:r w:rsidRPr="00AF1EB8">
              <w:t>2</w:t>
            </w:r>
          </w:p>
        </w:tc>
        <w:tc>
          <w:tcPr>
            <w:tcW w:w="7880" w:type="dxa"/>
            <w:gridSpan w:val="2"/>
          </w:tcPr>
          <w:p w14:paraId="5A47E5FA" w14:textId="77777777" w:rsidR="005E153E" w:rsidRPr="00AF1EB8" w:rsidRDefault="005E153E" w:rsidP="007F16E7">
            <w:pPr>
              <w:pStyle w:val="ConsPlusNormal"/>
            </w:pPr>
            <w:r w:rsidRPr="00AF1EB8">
              <w:t>Методы изучения живой природы</w:t>
            </w:r>
          </w:p>
        </w:tc>
      </w:tr>
      <w:tr w:rsidR="005E153E" w:rsidRPr="00AF1EB8" w14:paraId="0E9EAB0A" w14:textId="77777777" w:rsidTr="007F16E7">
        <w:tc>
          <w:tcPr>
            <w:tcW w:w="1191" w:type="dxa"/>
            <w:vMerge/>
          </w:tcPr>
          <w:p w14:paraId="46C55713" w14:textId="77777777" w:rsidR="005E153E" w:rsidRPr="00AF1EB8" w:rsidRDefault="005E153E" w:rsidP="007F16E7">
            <w:pPr>
              <w:pStyle w:val="ConsPlusNormal"/>
            </w:pPr>
          </w:p>
        </w:tc>
        <w:tc>
          <w:tcPr>
            <w:tcW w:w="1474" w:type="dxa"/>
          </w:tcPr>
          <w:p w14:paraId="1BAA4846" w14:textId="77777777" w:rsidR="005E153E" w:rsidRPr="00AF1EB8" w:rsidRDefault="005E153E" w:rsidP="007F16E7">
            <w:pPr>
              <w:pStyle w:val="ConsPlusNormal"/>
              <w:jc w:val="center"/>
            </w:pPr>
            <w:r w:rsidRPr="00AF1EB8">
              <w:t>2.1</w:t>
            </w:r>
          </w:p>
        </w:tc>
        <w:tc>
          <w:tcPr>
            <w:tcW w:w="6406" w:type="dxa"/>
          </w:tcPr>
          <w:p w14:paraId="6EA36D22" w14:textId="77777777" w:rsidR="005E153E" w:rsidRPr="00AF1EB8" w:rsidRDefault="005E153E" w:rsidP="007F16E7">
            <w:pPr>
              <w:pStyle w:val="ConsPlusNormal"/>
              <w:jc w:val="both"/>
            </w:pPr>
            <w:r w:rsidRPr="00AF1EB8">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5E153E" w:rsidRPr="00AF1EB8" w14:paraId="716FF443" w14:textId="77777777" w:rsidTr="007F16E7">
        <w:tc>
          <w:tcPr>
            <w:tcW w:w="1191" w:type="dxa"/>
            <w:vMerge/>
          </w:tcPr>
          <w:p w14:paraId="78145182" w14:textId="77777777" w:rsidR="005E153E" w:rsidRPr="00AF1EB8" w:rsidRDefault="005E153E" w:rsidP="007F16E7">
            <w:pPr>
              <w:pStyle w:val="ConsPlusNormal"/>
            </w:pPr>
          </w:p>
        </w:tc>
        <w:tc>
          <w:tcPr>
            <w:tcW w:w="1474" w:type="dxa"/>
          </w:tcPr>
          <w:p w14:paraId="3E87CEE1" w14:textId="77777777" w:rsidR="005E153E" w:rsidRPr="00AF1EB8" w:rsidRDefault="005E153E" w:rsidP="007F16E7">
            <w:pPr>
              <w:pStyle w:val="ConsPlusNormal"/>
              <w:jc w:val="center"/>
            </w:pPr>
            <w:r w:rsidRPr="00AF1EB8">
              <w:t>2.2</w:t>
            </w:r>
          </w:p>
        </w:tc>
        <w:tc>
          <w:tcPr>
            <w:tcW w:w="6406" w:type="dxa"/>
          </w:tcPr>
          <w:p w14:paraId="7B1861E1" w14:textId="77777777" w:rsidR="005E153E" w:rsidRPr="00AF1EB8" w:rsidRDefault="005E153E" w:rsidP="007F16E7">
            <w:pPr>
              <w:pStyle w:val="ConsPlusNormal"/>
              <w:jc w:val="both"/>
            </w:pPr>
            <w:r w:rsidRPr="00AF1EB8">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5E153E" w:rsidRPr="00AF1EB8" w14:paraId="723D2E35" w14:textId="77777777" w:rsidTr="007F16E7">
        <w:tc>
          <w:tcPr>
            <w:tcW w:w="1191" w:type="dxa"/>
            <w:vMerge w:val="restart"/>
          </w:tcPr>
          <w:p w14:paraId="6EFAB489" w14:textId="77777777" w:rsidR="005E153E" w:rsidRPr="00AF1EB8" w:rsidRDefault="005E153E" w:rsidP="007F16E7">
            <w:pPr>
              <w:pStyle w:val="ConsPlusNormal"/>
              <w:jc w:val="center"/>
            </w:pPr>
            <w:r w:rsidRPr="00AF1EB8">
              <w:t>3</w:t>
            </w:r>
          </w:p>
        </w:tc>
        <w:tc>
          <w:tcPr>
            <w:tcW w:w="7880" w:type="dxa"/>
            <w:gridSpan w:val="2"/>
          </w:tcPr>
          <w:p w14:paraId="22ECD1E6" w14:textId="77777777" w:rsidR="005E153E" w:rsidRPr="00AF1EB8" w:rsidRDefault="005E153E" w:rsidP="007F16E7">
            <w:pPr>
              <w:pStyle w:val="ConsPlusNormal"/>
            </w:pPr>
            <w:r w:rsidRPr="00AF1EB8">
              <w:t>Организмы - тела живой природы</w:t>
            </w:r>
          </w:p>
        </w:tc>
      </w:tr>
      <w:tr w:rsidR="005E153E" w:rsidRPr="00AF1EB8" w14:paraId="4465FE3C" w14:textId="77777777" w:rsidTr="007F16E7">
        <w:tc>
          <w:tcPr>
            <w:tcW w:w="1191" w:type="dxa"/>
            <w:vMerge/>
          </w:tcPr>
          <w:p w14:paraId="3022964D" w14:textId="77777777" w:rsidR="005E153E" w:rsidRPr="00AF1EB8" w:rsidRDefault="005E153E" w:rsidP="007F16E7">
            <w:pPr>
              <w:pStyle w:val="ConsPlusNormal"/>
            </w:pPr>
          </w:p>
        </w:tc>
        <w:tc>
          <w:tcPr>
            <w:tcW w:w="1474" w:type="dxa"/>
          </w:tcPr>
          <w:p w14:paraId="39ECC2F1" w14:textId="77777777" w:rsidR="005E153E" w:rsidRPr="00AF1EB8" w:rsidRDefault="005E153E" w:rsidP="007F16E7">
            <w:pPr>
              <w:pStyle w:val="ConsPlusNormal"/>
              <w:jc w:val="center"/>
            </w:pPr>
            <w:r w:rsidRPr="00AF1EB8">
              <w:t>3.1</w:t>
            </w:r>
          </w:p>
        </w:tc>
        <w:tc>
          <w:tcPr>
            <w:tcW w:w="6406" w:type="dxa"/>
          </w:tcPr>
          <w:p w14:paraId="4AFF6F84" w14:textId="77777777" w:rsidR="005E153E" w:rsidRPr="00AF1EB8" w:rsidRDefault="005E153E" w:rsidP="007F16E7">
            <w:pPr>
              <w:pStyle w:val="ConsPlusNormal"/>
              <w:jc w:val="both"/>
            </w:pPr>
            <w:r w:rsidRPr="00AF1EB8">
              <w:t>Понятие об организме. Доядерные и ядерные организмы. Одноклеточные и многоклеточные организмы</w:t>
            </w:r>
          </w:p>
        </w:tc>
      </w:tr>
      <w:tr w:rsidR="005E153E" w:rsidRPr="00AF1EB8" w14:paraId="4718D5EC" w14:textId="77777777" w:rsidTr="007F16E7">
        <w:tc>
          <w:tcPr>
            <w:tcW w:w="1191" w:type="dxa"/>
            <w:vMerge/>
          </w:tcPr>
          <w:p w14:paraId="17D71120" w14:textId="77777777" w:rsidR="005E153E" w:rsidRPr="00AF1EB8" w:rsidRDefault="005E153E" w:rsidP="007F16E7">
            <w:pPr>
              <w:pStyle w:val="ConsPlusNormal"/>
            </w:pPr>
          </w:p>
        </w:tc>
        <w:tc>
          <w:tcPr>
            <w:tcW w:w="1474" w:type="dxa"/>
          </w:tcPr>
          <w:p w14:paraId="30B8BD7C" w14:textId="77777777" w:rsidR="005E153E" w:rsidRPr="00AF1EB8" w:rsidRDefault="005E153E" w:rsidP="007F16E7">
            <w:pPr>
              <w:pStyle w:val="ConsPlusNormal"/>
              <w:jc w:val="center"/>
            </w:pPr>
            <w:r w:rsidRPr="00AF1EB8">
              <w:t>3.2</w:t>
            </w:r>
          </w:p>
        </w:tc>
        <w:tc>
          <w:tcPr>
            <w:tcW w:w="6406" w:type="dxa"/>
          </w:tcPr>
          <w:p w14:paraId="3A4A151D" w14:textId="77777777" w:rsidR="005E153E" w:rsidRPr="00AF1EB8" w:rsidRDefault="005E153E" w:rsidP="007F16E7">
            <w:pPr>
              <w:pStyle w:val="ConsPlusNormal"/>
              <w:jc w:val="both"/>
            </w:pPr>
            <w:r w:rsidRPr="00AF1EB8">
              <w:t>Клетка и ее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5E153E" w:rsidRPr="00AF1EB8" w14:paraId="26011A9F" w14:textId="77777777" w:rsidTr="007F16E7">
        <w:tc>
          <w:tcPr>
            <w:tcW w:w="1191" w:type="dxa"/>
            <w:vMerge/>
          </w:tcPr>
          <w:p w14:paraId="1ED39727" w14:textId="77777777" w:rsidR="005E153E" w:rsidRPr="00AF1EB8" w:rsidRDefault="005E153E" w:rsidP="007F16E7">
            <w:pPr>
              <w:pStyle w:val="ConsPlusNormal"/>
            </w:pPr>
          </w:p>
        </w:tc>
        <w:tc>
          <w:tcPr>
            <w:tcW w:w="1474" w:type="dxa"/>
          </w:tcPr>
          <w:p w14:paraId="365A7388" w14:textId="77777777" w:rsidR="005E153E" w:rsidRPr="00AF1EB8" w:rsidRDefault="005E153E" w:rsidP="007F16E7">
            <w:pPr>
              <w:pStyle w:val="ConsPlusNormal"/>
              <w:jc w:val="center"/>
            </w:pPr>
            <w:r w:rsidRPr="00AF1EB8">
              <w:t>3.3</w:t>
            </w:r>
          </w:p>
        </w:tc>
        <w:tc>
          <w:tcPr>
            <w:tcW w:w="6406" w:type="dxa"/>
          </w:tcPr>
          <w:p w14:paraId="470F035E" w14:textId="77777777" w:rsidR="005E153E" w:rsidRPr="00AF1EB8" w:rsidRDefault="005E153E" w:rsidP="007F16E7">
            <w:pPr>
              <w:pStyle w:val="ConsPlusNormal"/>
              <w:jc w:val="both"/>
            </w:pPr>
            <w:r w:rsidRPr="00AF1EB8">
              <w:t>Клетки, ткани, органы, системы органов</w:t>
            </w:r>
          </w:p>
        </w:tc>
      </w:tr>
      <w:tr w:rsidR="005E153E" w:rsidRPr="00AF1EB8" w14:paraId="6FB73913" w14:textId="77777777" w:rsidTr="007F16E7">
        <w:tc>
          <w:tcPr>
            <w:tcW w:w="1191" w:type="dxa"/>
            <w:vMerge/>
          </w:tcPr>
          <w:p w14:paraId="136707B4" w14:textId="77777777" w:rsidR="005E153E" w:rsidRPr="00AF1EB8" w:rsidRDefault="005E153E" w:rsidP="007F16E7">
            <w:pPr>
              <w:pStyle w:val="ConsPlusNormal"/>
            </w:pPr>
          </w:p>
        </w:tc>
        <w:tc>
          <w:tcPr>
            <w:tcW w:w="1474" w:type="dxa"/>
          </w:tcPr>
          <w:p w14:paraId="729F31DF" w14:textId="77777777" w:rsidR="005E153E" w:rsidRPr="00AF1EB8" w:rsidRDefault="005E153E" w:rsidP="007F16E7">
            <w:pPr>
              <w:pStyle w:val="ConsPlusNormal"/>
              <w:jc w:val="center"/>
            </w:pPr>
            <w:r w:rsidRPr="00AF1EB8">
              <w:t>3.4</w:t>
            </w:r>
          </w:p>
        </w:tc>
        <w:tc>
          <w:tcPr>
            <w:tcW w:w="6406" w:type="dxa"/>
          </w:tcPr>
          <w:p w14:paraId="60491BAA" w14:textId="77777777" w:rsidR="005E153E" w:rsidRPr="00AF1EB8" w:rsidRDefault="005E153E" w:rsidP="007F16E7">
            <w:pPr>
              <w:pStyle w:val="ConsPlusNormal"/>
              <w:jc w:val="both"/>
            </w:pPr>
            <w:r w:rsidRPr="00AF1EB8">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5E153E" w:rsidRPr="00AF1EB8" w14:paraId="1C6C5317" w14:textId="77777777" w:rsidTr="007F16E7">
        <w:tc>
          <w:tcPr>
            <w:tcW w:w="1191" w:type="dxa"/>
            <w:vMerge/>
          </w:tcPr>
          <w:p w14:paraId="63157274" w14:textId="77777777" w:rsidR="005E153E" w:rsidRPr="00AF1EB8" w:rsidRDefault="005E153E" w:rsidP="007F16E7">
            <w:pPr>
              <w:pStyle w:val="ConsPlusNormal"/>
            </w:pPr>
          </w:p>
        </w:tc>
        <w:tc>
          <w:tcPr>
            <w:tcW w:w="1474" w:type="dxa"/>
          </w:tcPr>
          <w:p w14:paraId="48D4C35A" w14:textId="77777777" w:rsidR="005E153E" w:rsidRPr="00AF1EB8" w:rsidRDefault="005E153E" w:rsidP="007F16E7">
            <w:pPr>
              <w:pStyle w:val="ConsPlusNormal"/>
              <w:jc w:val="center"/>
            </w:pPr>
            <w:r w:rsidRPr="00AF1EB8">
              <w:t>3.5</w:t>
            </w:r>
          </w:p>
        </w:tc>
        <w:tc>
          <w:tcPr>
            <w:tcW w:w="6406" w:type="dxa"/>
          </w:tcPr>
          <w:p w14:paraId="25572D29" w14:textId="77777777" w:rsidR="005E153E" w:rsidRPr="00AF1EB8" w:rsidRDefault="005E153E" w:rsidP="007F16E7">
            <w:pPr>
              <w:pStyle w:val="ConsPlusNormal"/>
              <w:jc w:val="both"/>
            </w:pPr>
            <w:r w:rsidRPr="00AF1EB8">
              <w:t>Разнообразие организмов и их классификация (таксоны в биологии: царства, типы (отделы), классы, отряды (порядки), семейства, роды, виды)</w:t>
            </w:r>
          </w:p>
        </w:tc>
      </w:tr>
      <w:tr w:rsidR="005E153E" w:rsidRPr="00AF1EB8" w14:paraId="46A0814F" w14:textId="77777777" w:rsidTr="007F16E7">
        <w:tc>
          <w:tcPr>
            <w:tcW w:w="1191" w:type="dxa"/>
            <w:vMerge/>
          </w:tcPr>
          <w:p w14:paraId="02BC60FE" w14:textId="77777777" w:rsidR="005E153E" w:rsidRPr="00AF1EB8" w:rsidRDefault="005E153E" w:rsidP="007F16E7">
            <w:pPr>
              <w:pStyle w:val="ConsPlusNormal"/>
            </w:pPr>
          </w:p>
        </w:tc>
        <w:tc>
          <w:tcPr>
            <w:tcW w:w="1474" w:type="dxa"/>
          </w:tcPr>
          <w:p w14:paraId="0FE19644" w14:textId="77777777" w:rsidR="005E153E" w:rsidRPr="00AF1EB8" w:rsidRDefault="005E153E" w:rsidP="007F16E7">
            <w:pPr>
              <w:pStyle w:val="ConsPlusNormal"/>
              <w:jc w:val="center"/>
            </w:pPr>
            <w:r w:rsidRPr="00AF1EB8">
              <w:t>3.6</w:t>
            </w:r>
          </w:p>
        </w:tc>
        <w:tc>
          <w:tcPr>
            <w:tcW w:w="6406" w:type="dxa"/>
          </w:tcPr>
          <w:p w14:paraId="5C4E65B4" w14:textId="77777777" w:rsidR="005E153E" w:rsidRPr="00AF1EB8" w:rsidRDefault="005E153E" w:rsidP="007F16E7">
            <w:pPr>
              <w:pStyle w:val="ConsPlusNormal"/>
              <w:jc w:val="both"/>
            </w:pPr>
            <w:r w:rsidRPr="00AF1EB8">
              <w:t>Бактерии и вирусы как формы жизни. Значение бактерий и вирусов в природе и в жизни человека</w:t>
            </w:r>
          </w:p>
        </w:tc>
      </w:tr>
      <w:tr w:rsidR="005E153E" w:rsidRPr="00AF1EB8" w14:paraId="5E9EB0D8" w14:textId="77777777" w:rsidTr="007F16E7">
        <w:tc>
          <w:tcPr>
            <w:tcW w:w="1191" w:type="dxa"/>
            <w:vMerge w:val="restart"/>
          </w:tcPr>
          <w:p w14:paraId="168D8227" w14:textId="77777777" w:rsidR="005E153E" w:rsidRPr="00AF1EB8" w:rsidRDefault="005E153E" w:rsidP="007F16E7">
            <w:pPr>
              <w:pStyle w:val="ConsPlusNormal"/>
              <w:jc w:val="center"/>
            </w:pPr>
            <w:r w:rsidRPr="00AF1EB8">
              <w:t>4</w:t>
            </w:r>
          </w:p>
        </w:tc>
        <w:tc>
          <w:tcPr>
            <w:tcW w:w="7880" w:type="dxa"/>
            <w:gridSpan w:val="2"/>
          </w:tcPr>
          <w:p w14:paraId="4DC6CC76" w14:textId="77777777" w:rsidR="005E153E" w:rsidRPr="00AF1EB8" w:rsidRDefault="005E153E" w:rsidP="007F16E7">
            <w:pPr>
              <w:pStyle w:val="ConsPlusNormal"/>
            </w:pPr>
            <w:r w:rsidRPr="00AF1EB8">
              <w:t>Организмы и среда обитания</w:t>
            </w:r>
          </w:p>
        </w:tc>
      </w:tr>
      <w:tr w:rsidR="005E153E" w:rsidRPr="00AF1EB8" w14:paraId="4F05E365" w14:textId="77777777" w:rsidTr="007F16E7">
        <w:tc>
          <w:tcPr>
            <w:tcW w:w="1191" w:type="dxa"/>
            <w:vMerge/>
          </w:tcPr>
          <w:p w14:paraId="08F3307B" w14:textId="77777777" w:rsidR="005E153E" w:rsidRPr="00AF1EB8" w:rsidRDefault="005E153E" w:rsidP="007F16E7">
            <w:pPr>
              <w:pStyle w:val="ConsPlusNormal"/>
            </w:pPr>
          </w:p>
        </w:tc>
        <w:tc>
          <w:tcPr>
            <w:tcW w:w="1474" w:type="dxa"/>
          </w:tcPr>
          <w:p w14:paraId="74978246" w14:textId="77777777" w:rsidR="005E153E" w:rsidRPr="00AF1EB8" w:rsidRDefault="005E153E" w:rsidP="007F16E7">
            <w:pPr>
              <w:pStyle w:val="ConsPlusNormal"/>
              <w:jc w:val="center"/>
            </w:pPr>
            <w:r w:rsidRPr="00AF1EB8">
              <w:t>4.1</w:t>
            </w:r>
          </w:p>
        </w:tc>
        <w:tc>
          <w:tcPr>
            <w:tcW w:w="6406" w:type="dxa"/>
          </w:tcPr>
          <w:p w14:paraId="736D9BFB" w14:textId="77777777" w:rsidR="005E153E" w:rsidRPr="00AF1EB8" w:rsidRDefault="005E153E" w:rsidP="007F16E7">
            <w:pPr>
              <w:pStyle w:val="ConsPlusNormal"/>
              <w:jc w:val="both"/>
            </w:pPr>
            <w:r w:rsidRPr="00AF1EB8">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5E153E" w:rsidRPr="00AF1EB8" w14:paraId="740D7C71" w14:textId="77777777" w:rsidTr="007F16E7">
        <w:tc>
          <w:tcPr>
            <w:tcW w:w="1191" w:type="dxa"/>
            <w:vMerge/>
          </w:tcPr>
          <w:p w14:paraId="2FF1733B" w14:textId="77777777" w:rsidR="005E153E" w:rsidRPr="00AF1EB8" w:rsidRDefault="005E153E" w:rsidP="007F16E7">
            <w:pPr>
              <w:pStyle w:val="ConsPlusNormal"/>
            </w:pPr>
          </w:p>
        </w:tc>
        <w:tc>
          <w:tcPr>
            <w:tcW w:w="1474" w:type="dxa"/>
          </w:tcPr>
          <w:p w14:paraId="5CDE7A98" w14:textId="77777777" w:rsidR="005E153E" w:rsidRPr="00AF1EB8" w:rsidRDefault="005E153E" w:rsidP="007F16E7">
            <w:pPr>
              <w:pStyle w:val="ConsPlusNormal"/>
              <w:jc w:val="center"/>
            </w:pPr>
            <w:r w:rsidRPr="00AF1EB8">
              <w:t>4.2</w:t>
            </w:r>
          </w:p>
        </w:tc>
        <w:tc>
          <w:tcPr>
            <w:tcW w:w="6406" w:type="dxa"/>
          </w:tcPr>
          <w:p w14:paraId="5E120317" w14:textId="77777777" w:rsidR="005E153E" w:rsidRPr="00AF1EB8" w:rsidRDefault="005E153E" w:rsidP="007F16E7">
            <w:pPr>
              <w:pStyle w:val="ConsPlusNormal"/>
              <w:jc w:val="both"/>
            </w:pPr>
            <w:r w:rsidRPr="00AF1EB8">
              <w:t>Приспособления организмов к среде обитания. Сезонные изменения в жизни организмов</w:t>
            </w:r>
          </w:p>
        </w:tc>
      </w:tr>
      <w:tr w:rsidR="005E153E" w:rsidRPr="00AF1EB8" w14:paraId="019DAFC9" w14:textId="77777777" w:rsidTr="007F16E7">
        <w:tc>
          <w:tcPr>
            <w:tcW w:w="1191" w:type="dxa"/>
            <w:vMerge w:val="restart"/>
          </w:tcPr>
          <w:p w14:paraId="446BFB41" w14:textId="77777777" w:rsidR="005E153E" w:rsidRPr="00AF1EB8" w:rsidRDefault="005E153E" w:rsidP="007F16E7">
            <w:pPr>
              <w:pStyle w:val="ConsPlusNormal"/>
              <w:jc w:val="center"/>
            </w:pPr>
            <w:r w:rsidRPr="00AF1EB8">
              <w:t>5</w:t>
            </w:r>
          </w:p>
        </w:tc>
        <w:tc>
          <w:tcPr>
            <w:tcW w:w="7880" w:type="dxa"/>
            <w:gridSpan w:val="2"/>
          </w:tcPr>
          <w:p w14:paraId="7D92BE5B" w14:textId="77777777" w:rsidR="005E153E" w:rsidRPr="00AF1EB8" w:rsidRDefault="005E153E" w:rsidP="007F16E7">
            <w:pPr>
              <w:pStyle w:val="ConsPlusNormal"/>
            </w:pPr>
            <w:r w:rsidRPr="00AF1EB8">
              <w:t>Природные сообщества</w:t>
            </w:r>
          </w:p>
        </w:tc>
      </w:tr>
      <w:tr w:rsidR="005E153E" w:rsidRPr="00AF1EB8" w14:paraId="3C00810E" w14:textId="77777777" w:rsidTr="007F16E7">
        <w:tc>
          <w:tcPr>
            <w:tcW w:w="1191" w:type="dxa"/>
            <w:vMerge/>
          </w:tcPr>
          <w:p w14:paraId="196D55EA" w14:textId="77777777" w:rsidR="005E153E" w:rsidRPr="00AF1EB8" w:rsidRDefault="005E153E" w:rsidP="007F16E7">
            <w:pPr>
              <w:pStyle w:val="ConsPlusNormal"/>
            </w:pPr>
          </w:p>
        </w:tc>
        <w:tc>
          <w:tcPr>
            <w:tcW w:w="1474" w:type="dxa"/>
          </w:tcPr>
          <w:p w14:paraId="1285A5B6" w14:textId="77777777" w:rsidR="005E153E" w:rsidRPr="00AF1EB8" w:rsidRDefault="005E153E" w:rsidP="007F16E7">
            <w:pPr>
              <w:pStyle w:val="ConsPlusNormal"/>
              <w:jc w:val="center"/>
            </w:pPr>
            <w:r w:rsidRPr="00AF1EB8">
              <w:t>5.1</w:t>
            </w:r>
          </w:p>
        </w:tc>
        <w:tc>
          <w:tcPr>
            <w:tcW w:w="6406" w:type="dxa"/>
          </w:tcPr>
          <w:p w14:paraId="2C3302D5" w14:textId="77777777" w:rsidR="005E153E" w:rsidRPr="00AF1EB8" w:rsidRDefault="005E153E" w:rsidP="007F16E7">
            <w:pPr>
              <w:pStyle w:val="ConsPlusNormal"/>
              <w:jc w:val="both"/>
            </w:pPr>
            <w:r w:rsidRPr="00AF1EB8">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5E153E" w:rsidRPr="00AF1EB8" w14:paraId="6C7944A4" w14:textId="77777777" w:rsidTr="007F16E7">
        <w:tc>
          <w:tcPr>
            <w:tcW w:w="1191" w:type="dxa"/>
            <w:vMerge/>
          </w:tcPr>
          <w:p w14:paraId="7A63C5D8" w14:textId="77777777" w:rsidR="005E153E" w:rsidRPr="00AF1EB8" w:rsidRDefault="005E153E" w:rsidP="007F16E7">
            <w:pPr>
              <w:pStyle w:val="ConsPlusNormal"/>
            </w:pPr>
          </w:p>
        </w:tc>
        <w:tc>
          <w:tcPr>
            <w:tcW w:w="1474" w:type="dxa"/>
          </w:tcPr>
          <w:p w14:paraId="60A9EA33" w14:textId="77777777" w:rsidR="005E153E" w:rsidRPr="00AF1EB8" w:rsidRDefault="005E153E" w:rsidP="007F16E7">
            <w:pPr>
              <w:pStyle w:val="ConsPlusNormal"/>
              <w:jc w:val="center"/>
            </w:pPr>
            <w:r w:rsidRPr="00AF1EB8">
              <w:t>5.2</w:t>
            </w:r>
          </w:p>
        </w:tc>
        <w:tc>
          <w:tcPr>
            <w:tcW w:w="6406" w:type="dxa"/>
          </w:tcPr>
          <w:p w14:paraId="718A94BF" w14:textId="77777777" w:rsidR="005E153E" w:rsidRPr="00AF1EB8" w:rsidRDefault="005E153E" w:rsidP="007F16E7">
            <w:pPr>
              <w:pStyle w:val="ConsPlusNormal"/>
              <w:jc w:val="both"/>
            </w:pPr>
            <w:r w:rsidRPr="00AF1EB8">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5E153E" w:rsidRPr="00AF1EB8" w14:paraId="30440BF5" w14:textId="77777777" w:rsidTr="007F16E7">
        <w:tc>
          <w:tcPr>
            <w:tcW w:w="1191" w:type="dxa"/>
            <w:vMerge/>
          </w:tcPr>
          <w:p w14:paraId="034B3F18" w14:textId="77777777" w:rsidR="005E153E" w:rsidRPr="00AF1EB8" w:rsidRDefault="005E153E" w:rsidP="007F16E7">
            <w:pPr>
              <w:pStyle w:val="ConsPlusNormal"/>
            </w:pPr>
          </w:p>
        </w:tc>
        <w:tc>
          <w:tcPr>
            <w:tcW w:w="1474" w:type="dxa"/>
          </w:tcPr>
          <w:p w14:paraId="78C02467" w14:textId="77777777" w:rsidR="005E153E" w:rsidRPr="00AF1EB8" w:rsidRDefault="005E153E" w:rsidP="007F16E7">
            <w:pPr>
              <w:pStyle w:val="ConsPlusNormal"/>
              <w:jc w:val="center"/>
            </w:pPr>
            <w:r w:rsidRPr="00AF1EB8">
              <w:t>5.3</w:t>
            </w:r>
          </w:p>
        </w:tc>
        <w:tc>
          <w:tcPr>
            <w:tcW w:w="6406" w:type="dxa"/>
          </w:tcPr>
          <w:p w14:paraId="7E417575" w14:textId="77777777" w:rsidR="005E153E" w:rsidRPr="00AF1EB8" w:rsidRDefault="005E153E" w:rsidP="007F16E7">
            <w:pPr>
              <w:pStyle w:val="ConsPlusNormal"/>
              <w:jc w:val="both"/>
            </w:pPr>
            <w:r w:rsidRPr="00AF1EB8">
              <w:t>Природные зоны Земли, их обитатели. Флора и фауна природных зон. Ландшафты: природные и культурные</w:t>
            </w:r>
          </w:p>
        </w:tc>
      </w:tr>
      <w:tr w:rsidR="005E153E" w:rsidRPr="00AF1EB8" w14:paraId="3C7DA41C" w14:textId="77777777" w:rsidTr="007F16E7">
        <w:tc>
          <w:tcPr>
            <w:tcW w:w="1191" w:type="dxa"/>
            <w:vMerge w:val="restart"/>
          </w:tcPr>
          <w:p w14:paraId="3D8B729F" w14:textId="77777777" w:rsidR="005E153E" w:rsidRPr="00AF1EB8" w:rsidRDefault="005E153E" w:rsidP="007F16E7">
            <w:pPr>
              <w:pStyle w:val="ConsPlusNormal"/>
              <w:jc w:val="center"/>
            </w:pPr>
            <w:r w:rsidRPr="00AF1EB8">
              <w:t>6</w:t>
            </w:r>
          </w:p>
        </w:tc>
        <w:tc>
          <w:tcPr>
            <w:tcW w:w="7880" w:type="dxa"/>
            <w:gridSpan w:val="2"/>
          </w:tcPr>
          <w:p w14:paraId="29B91594" w14:textId="77777777" w:rsidR="005E153E" w:rsidRPr="00AF1EB8" w:rsidRDefault="005E153E" w:rsidP="007F16E7">
            <w:pPr>
              <w:pStyle w:val="ConsPlusNormal"/>
            </w:pPr>
            <w:r w:rsidRPr="00AF1EB8">
              <w:t>Живая природа и человек</w:t>
            </w:r>
          </w:p>
        </w:tc>
      </w:tr>
      <w:tr w:rsidR="005E153E" w:rsidRPr="00AF1EB8" w14:paraId="6CEED819" w14:textId="77777777" w:rsidTr="007F16E7">
        <w:tc>
          <w:tcPr>
            <w:tcW w:w="1191" w:type="dxa"/>
            <w:vMerge/>
          </w:tcPr>
          <w:p w14:paraId="3B0D9BBE" w14:textId="77777777" w:rsidR="005E153E" w:rsidRPr="00AF1EB8" w:rsidRDefault="005E153E" w:rsidP="007F16E7">
            <w:pPr>
              <w:pStyle w:val="ConsPlusNormal"/>
            </w:pPr>
          </w:p>
        </w:tc>
        <w:tc>
          <w:tcPr>
            <w:tcW w:w="1474" w:type="dxa"/>
          </w:tcPr>
          <w:p w14:paraId="141C8C23" w14:textId="77777777" w:rsidR="005E153E" w:rsidRPr="00AF1EB8" w:rsidRDefault="005E153E" w:rsidP="007F16E7">
            <w:pPr>
              <w:pStyle w:val="ConsPlusNormal"/>
              <w:jc w:val="center"/>
            </w:pPr>
            <w:r w:rsidRPr="00AF1EB8">
              <w:t>6.1</w:t>
            </w:r>
          </w:p>
        </w:tc>
        <w:tc>
          <w:tcPr>
            <w:tcW w:w="6406" w:type="dxa"/>
          </w:tcPr>
          <w:p w14:paraId="2638D277" w14:textId="77777777" w:rsidR="005E153E" w:rsidRPr="00AF1EB8" w:rsidRDefault="005E153E" w:rsidP="007F16E7">
            <w:pPr>
              <w:pStyle w:val="ConsPlusNormal"/>
              <w:jc w:val="both"/>
            </w:pPr>
            <w:r w:rsidRPr="00AF1EB8">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5E153E" w:rsidRPr="00AF1EB8" w14:paraId="08FE8DF8" w14:textId="77777777" w:rsidTr="007F16E7">
        <w:tc>
          <w:tcPr>
            <w:tcW w:w="1191" w:type="dxa"/>
            <w:vMerge/>
          </w:tcPr>
          <w:p w14:paraId="21E5321E" w14:textId="77777777" w:rsidR="005E153E" w:rsidRPr="00AF1EB8" w:rsidRDefault="005E153E" w:rsidP="007F16E7">
            <w:pPr>
              <w:pStyle w:val="ConsPlusNormal"/>
            </w:pPr>
          </w:p>
        </w:tc>
        <w:tc>
          <w:tcPr>
            <w:tcW w:w="1474" w:type="dxa"/>
          </w:tcPr>
          <w:p w14:paraId="70C06643" w14:textId="77777777" w:rsidR="005E153E" w:rsidRPr="00AF1EB8" w:rsidRDefault="005E153E" w:rsidP="007F16E7">
            <w:pPr>
              <w:pStyle w:val="ConsPlusNormal"/>
              <w:jc w:val="center"/>
            </w:pPr>
            <w:r w:rsidRPr="00AF1EB8">
              <w:t>6.2</w:t>
            </w:r>
          </w:p>
        </w:tc>
        <w:tc>
          <w:tcPr>
            <w:tcW w:w="6406" w:type="dxa"/>
          </w:tcPr>
          <w:p w14:paraId="20200F7A" w14:textId="77777777" w:rsidR="005E153E" w:rsidRPr="00AF1EB8" w:rsidRDefault="005E153E" w:rsidP="007F16E7">
            <w:pPr>
              <w:pStyle w:val="ConsPlusNormal"/>
              <w:jc w:val="both"/>
            </w:pPr>
            <w:r w:rsidRPr="00AF1EB8">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14:paraId="289923FC" w14:textId="77777777" w:rsidR="005E153E" w:rsidRPr="00AF1EB8" w:rsidRDefault="005E153E" w:rsidP="005E153E">
      <w:pPr>
        <w:pStyle w:val="ConsPlusNormal"/>
        <w:ind w:firstLine="540"/>
        <w:jc w:val="both"/>
      </w:pPr>
    </w:p>
    <w:p w14:paraId="16063991" w14:textId="77777777" w:rsidR="005E153E" w:rsidRPr="00AF1EB8" w:rsidRDefault="005E153E" w:rsidP="005E153E">
      <w:pPr>
        <w:pStyle w:val="ConsPlusNormal"/>
        <w:jc w:val="right"/>
      </w:pPr>
      <w:r w:rsidRPr="00AF1EB8">
        <w:t>Таблица 24.2</w:t>
      </w:r>
    </w:p>
    <w:p w14:paraId="07DB19F0" w14:textId="77777777" w:rsidR="005E153E" w:rsidRPr="00AF1EB8" w:rsidRDefault="005E153E" w:rsidP="005E153E">
      <w:pPr>
        <w:pStyle w:val="ConsPlusNormal"/>
        <w:ind w:firstLine="540"/>
        <w:jc w:val="both"/>
      </w:pPr>
    </w:p>
    <w:p w14:paraId="7B7ED0BE" w14:textId="77777777" w:rsidR="005E153E" w:rsidRPr="00AF1EB8" w:rsidRDefault="005E153E" w:rsidP="005E153E">
      <w:pPr>
        <w:pStyle w:val="ConsPlusNormal"/>
        <w:jc w:val="center"/>
      </w:pPr>
      <w:r w:rsidRPr="00AF1EB8">
        <w:t>Проверяемые требования к результатам освоения основной</w:t>
      </w:r>
    </w:p>
    <w:p w14:paraId="4B1B10F1" w14:textId="77777777" w:rsidR="005E153E" w:rsidRPr="00AF1EB8" w:rsidRDefault="005E153E" w:rsidP="005E153E">
      <w:pPr>
        <w:pStyle w:val="ConsPlusNormal"/>
        <w:jc w:val="center"/>
      </w:pPr>
      <w:r w:rsidRPr="00AF1EB8">
        <w:t>образовательной программы (6 класс)</w:t>
      </w:r>
    </w:p>
    <w:p w14:paraId="6865DA92"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37AC7476" w14:textId="77777777" w:rsidTr="007F16E7">
        <w:tc>
          <w:tcPr>
            <w:tcW w:w="1701" w:type="dxa"/>
          </w:tcPr>
          <w:p w14:paraId="267EF7E5" w14:textId="77777777" w:rsidR="005E153E" w:rsidRPr="00AF1EB8" w:rsidRDefault="005E153E" w:rsidP="007F16E7">
            <w:pPr>
              <w:pStyle w:val="ConsPlusNormal"/>
              <w:jc w:val="center"/>
            </w:pPr>
            <w:r w:rsidRPr="00AF1EB8">
              <w:t>Код проверяемого результата</w:t>
            </w:r>
          </w:p>
        </w:tc>
        <w:tc>
          <w:tcPr>
            <w:tcW w:w="7370" w:type="dxa"/>
          </w:tcPr>
          <w:p w14:paraId="6FF8D266" w14:textId="77777777" w:rsidR="005E153E" w:rsidRPr="00AF1EB8" w:rsidRDefault="005E153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E153E" w:rsidRPr="00AF1EB8" w14:paraId="6B78E8B3" w14:textId="77777777" w:rsidTr="007F16E7">
        <w:tc>
          <w:tcPr>
            <w:tcW w:w="1701" w:type="dxa"/>
          </w:tcPr>
          <w:p w14:paraId="6DFCB1CD" w14:textId="77777777" w:rsidR="005E153E" w:rsidRPr="00AF1EB8" w:rsidRDefault="005E153E" w:rsidP="007F16E7">
            <w:pPr>
              <w:pStyle w:val="ConsPlusNormal"/>
              <w:jc w:val="center"/>
            </w:pPr>
            <w:r w:rsidRPr="00AF1EB8">
              <w:t>1</w:t>
            </w:r>
          </w:p>
        </w:tc>
        <w:tc>
          <w:tcPr>
            <w:tcW w:w="7370" w:type="dxa"/>
          </w:tcPr>
          <w:p w14:paraId="123DE4A2" w14:textId="77777777" w:rsidR="005E153E" w:rsidRPr="00AF1EB8" w:rsidRDefault="005E153E" w:rsidP="007F16E7">
            <w:pPr>
              <w:pStyle w:val="ConsPlusNormal"/>
              <w:jc w:val="both"/>
            </w:pPr>
            <w:r w:rsidRPr="00AF1EB8">
              <w:t>Растительный организм</w:t>
            </w:r>
          </w:p>
        </w:tc>
      </w:tr>
      <w:tr w:rsidR="005E153E" w:rsidRPr="00AF1EB8" w14:paraId="58EAEA5B" w14:textId="77777777" w:rsidTr="007F16E7">
        <w:tc>
          <w:tcPr>
            <w:tcW w:w="1701" w:type="dxa"/>
          </w:tcPr>
          <w:p w14:paraId="188410AB" w14:textId="77777777" w:rsidR="005E153E" w:rsidRPr="00AF1EB8" w:rsidRDefault="005E153E" w:rsidP="007F16E7">
            <w:pPr>
              <w:pStyle w:val="ConsPlusNormal"/>
              <w:jc w:val="center"/>
            </w:pPr>
            <w:r w:rsidRPr="00AF1EB8">
              <w:t>1.1</w:t>
            </w:r>
          </w:p>
        </w:tc>
        <w:tc>
          <w:tcPr>
            <w:tcW w:w="7370" w:type="dxa"/>
          </w:tcPr>
          <w:p w14:paraId="1D802A7E" w14:textId="77777777" w:rsidR="005E153E" w:rsidRPr="00AF1EB8" w:rsidRDefault="005E153E" w:rsidP="007F16E7">
            <w:pPr>
              <w:pStyle w:val="ConsPlusNormal"/>
              <w:jc w:val="both"/>
            </w:pPr>
            <w:r w:rsidRPr="00AF1EB8">
              <w:t>Характеризовать ботанику как биологическую науку, ее разделы и связи с другими науками и техникой</w:t>
            </w:r>
          </w:p>
        </w:tc>
      </w:tr>
      <w:tr w:rsidR="005E153E" w:rsidRPr="00AF1EB8" w14:paraId="3DB1538E" w14:textId="77777777" w:rsidTr="007F16E7">
        <w:tc>
          <w:tcPr>
            <w:tcW w:w="1701" w:type="dxa"/>
          </w:tcPr>
          <w:p w14:paraId="472D82F2" w14:textId="77777777" w:rsidR="005E153E" w:rsidRPr="00AF1EB8" w:rsidRDefault="005E153E" w:rsidP="007F16E7">
            <w:pPr>
              <w:pStyle w:val="ConsPlusNormal"/>
              <w:jc w:val="center"/>
            </w:pPr>
            <w:r w:rsidRPr="00AF1EB8">
              <w:t>1.2</w:t>
            </w:r>
          </w:p>
        </w:tc>
        <w:tc>
          <w:tcPr>
            <w:tcW w:w="7370" w:type="dxa"/>
          </w:tcPr>
          <w:p w14:paraId="3805483E" w14:textId="77777777" w:rsidR="005E153E" w:rsidRPr="00AF1EB8" w:rsidRDefault="005E153E" w:rsidP="007F16E7">
            <w:pPr>
              <w:pStyle w:val="ConsPlusNormal"/>
              <w:jc w:val="both"/>
            </w:pPr>
            <w:r w:rsidRPr="00AF1EB8">
              <w:t>Приводить примеры вклада российских (в том числе: В.В. Докучаев, К.А. Тимирязев, С.Г. Навашин) и зарубежных (в том числе: Р. Гук, М. Мальпиги) ученых в развитие наук о растениях</w:t>
            </w:r>
          </w:p>
        </w:tc>
      </w:tr>
      <w:tr w:rsidR="005E153E" w:rsidRPr="00AF1EB8" w14:paraId="179174E3" w14:textId="77777777" w:rsidTr="007F16E7">
        <w:tc>
          <w:tcPr>
            <w:tcW w:w="1701" w:type="dxa"/>
          </w:tcPr>
          <w:p w14:paraId="56DF510A" w14:textId="77777777" w:rsidR="005E153E" w:rsidRPr="00AF1EB8" w:rsidRDefault="005E153E" w:rsidP="007F16E7">
            <w:pPr>
              <w:pStyle w:val="ConsPlusNormal"/>
              <w:jc w:val="center"/>
            </w:pPr>
            <w:r w:rsidRPr="00AF1EB8">
              <w:t>1.3</w:t>
            </w:r>
          </w:p>
        </w:tc>
        <w:tc>
          <w:tcPr>
            <w:tcW w:w="7370" w:type="dxa"/>
          </w:tcPr>
          <w:p w14:paraId="5034E065" w14:textId="77777777" w:rsidR="005E153E" w:rsidRPr="00AF1EB8" w:rsidRDefault="005E153E" w:rsidP="007F16E7">
            <w:pPr>
              <w:pStyle w:val="ConsPlusNormal"/>
              <w:jc w:val="both"/>
            </w:pPr>
            <w:r w:rsidRPr="00AF1EB8">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видоизмененные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5E153E" w:rsidRPr="00AF1EB8" w14:paraId="30481C28" w14:textId="77777777" w:rsidTr="007F16E7">
        <w:tc>
          <w:tcPr>
            <w:tcW w:w="1701" w:type="dxa"/>
          </w:tcPr>
          <w:p w14:paraId="423DD50C" w14:textId="77777777" w:rsidR="005E153E" w:rsidRPr="00AF1EB8" w:rsidRDefault="005E153E" w:rsidP="007F16E7">
            <w:pPr>
              <w:pStyle w:val="ConsPlusNormal"/>
              <w:jc w:val="center"/>
            </w:pPr>
            <w:r w:rsidRPr="00AF1EB8">
              <w:t>1.4</w:t>
            </w:r>
          </w:p>
        </w:tc>
        <w:tc>
          <w:tcPr>
            <w:tcW w:w="7370" w:type="dxa"/>
          </w:tcPr>
          <w:p w14:paraId="59230A1F" w14:textId="77777777" w:rsidR="005E153E" w:rsidRPr="00AF1EB8" w:rsidRDefault="005E153E" w:rsidP="007F16E7">
            <w:pPr>
              <w:pStyle w:val="ConsPlusNormal"/>
              <w:jc w:val="both"/>
            </w:pPr>
            <w:r w:rsidRPr="00AF1EB8">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5E153E" w:rsidRPr="00AF1EB8" w14:paraId="483383BA" w14:textId="77777777" w:rsidTr="007F16E7">
        <w:tc>
          <w:tcPr>
            <w:tcW w:w="1701" w:type="dxa"/>
          </w:tcPr>
          <w:p w14:paraId="596CFCA7" w14:textId="77777777" w:rsidR="005E153E" w:rsidRPr="00AF1EB8" w:rsidRDefault="005E153E" w:rsidP="007F16E7">
            <w:pPr>
              <w:pStyle w:val="ConsPlusNormal"/>
              <w:jc w:val="center"/>
            </w:pPr>
            <w:r w:rsidRPr="00AF1EB8">
              <w:t>1.5</w:t>
            </w:r>
          </w:p>
        </w:tc>
        <w:tc>
          <w:tcPr>
            <w:tcW w:w="7370" w:type="dxa"/>
          </w:tcPr>
          <w:p w14:paraId="45256F81" w14:textId="77777777" w:rsidR="005E153E" w:rsidRPr="00AF1EB8" w:rsidRDefault="005E153E" w:rsidP="007F16E7">
            <w:pPr>
              <w:pStyle w:val="ConsPlusNormal"/>
              <w:jc w:val="both"/>
            </w:pPr>
            <w:r w:rsidRPr="00AF1EB8">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5E153E" w:rsidRPr="00AF1EB8" w14:paraId="2CEBD998" w14:textId="77777777" w:rsidTr="007F16E7">
        <w:tc>
          <w:tcPr>
            <w:tcW w:w="1701" w:type="dxa"/>
          </w:tcPr>
          <w:p w14:paraId="7B514491" w14:textId="77777777" w:rsidR="005E153E" w:rsidRPr="00AF1EB8" w:rsidRDefault="005E153E" w:rsidP="007F16E7">
            <w:pPr>
              <w:pStyle w:val="ConsPlusNormal"/>
              <w:jc w:val="center"/>
            </w:pPr>
            <w:r w:rsidRPr="00AF1EB8">
              <w:t>1.6</w:t>
            </w:r>
          </w:p>
        </w:tc>
        <w:tc>
          <w:tcPr>
            <w:tcW w:w="7370" w:type="dxa"/>
          </w:tcPr>
          <w:p w14:paraId="77C0723F" w14:textId="77777777" w:rsidR="005E153E" w:rsidRPr="00AF1EB8" w:rsidRDefault="005E153E" w:rsidP="007F16E7">
            <w:pPr>
              <w:pStyle w:val="ConsPlusNormal"/>
              <w:jc w:val="both"/>
            </w:pPr>
            <w:r w:rsidRPr="00AF1EB8">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5E153E" w:rsidRPr="00AF1EB8" w14:paraId="4E37A109" w14:textId="77777777" w:rsidTr="007F16E7">
        <w:tc>
          <w:tcPr>
            <w:tcW w:w="1701" w:type="dxa"/>
          </w:tcPr>
          <w:p w14:paraId="6F0755B0" w14:textId="77777777" w:rsidR="005E153E" w:rsidRPr="00AF1EB8" w:rsidRDefault="005E153E" w:rsidP="007F16E7">
            <w:pPr>
              <w:pStyle w:val="ConsPlusNormal"/>
              <w:jc w:val="center"/>
            </w:pPr>
            <w:r w:rsidRPr="00AF1EB8">
              <w:t>1.7</w:t>
            </w:r>
          </w:p>
        </w:tc>
        <w:tc>
          <w:tcPr>
            <w:tcW w:w="7370" w:type="dxa"/>
          </w:tcPr>
          <w:p w14:paraId="076F26FE" w14:textId="77777777" w:rsidR="005E153E" w:rsidRPr="00AF1EB8" w:rsidRDefault="005E153E" w:rsidP="007F16E7">
            <w:pPr>
              <w:pStyle w:val="ConsPlusNormal"/>
              <w:jc w:val="both"/>
            </w:pPr>
            <w:r w:rsidRPr="00AF1EB8">
              <w:t>Сравнивать растительные ткани и органы растений между собой</w:t>
            </w:r>
          </w:p>
        </w:tc>
      </w:tr>
      <w:tr w:rsidR="005E153E" w:rsidRPr="00AF1EB8" w14:paraId="0930FDB8" w14:textId="77777777" w:rsidTr="007F16E7">
        <w:tc>
          <w:tcPr>
            <w:tcW w:w="1701" w:type="dxa"/>
          </w:tcPr>
          <w:p w14:paraId="4729AA0A" w14:textId="77777777" w:rsidR="005E153E" w:rsidRPr="00AF1EB8" w:rsidRDefault="005E153E" w:rsidP="007F16E7">
            <w:pPr>
              <w:pStyle w:val="ConsPlusNormal"/>
              <w:jc w:val="center"/>
            </w:pPr>
            <w:r w:rsidRPr="00AF1EB8">
              <w:t>1.8</w:t>
            </w:r>
          </w:p>
        </w:tc>
        <w:tc>
          <w:tcPr>
            <w:tcW w:w="7370" w:type="dxa"/>
          </w:tcPr>
          <w:p w14:paraId="246D1E52" w14:textId="77777777" w:rsidR="005E153E" w:rsidRPr="00AF1EB8" w:rsidRDefault="005E153E" w:rsidP="007F16E7">
            <w:pPr>
              <w:pStyle w:val="ConsPlusNormal"/>
              <w:jc w:val="both"/>
            </w:pPr>
            <w:r w:rsidRPr="00AF1EB8">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E153E" w:rsidRPr="00AF1EB8" w14:paraId="42F56381" w14:textId="77777777" w:rsidTr="007F16E7">
        <w:tc>
          <w:tcPr>
            <w:tcW w:w="1701" w:type="dxa"/>
          </w:tcPr>
          <w:p w14:paraId="37822BB9" w14:textId="77777777" w:rsidR="005E153E" w:rsidRPr="00AF1EB8" w:rsidRDefault="005E153E" w:rsidP="007F16E7">
            <w:pPr>
              <w:pStyle w:val="ConsPlusNormal"/>
              <w:jc w:val="center"/>
            </w:pPr>
            <w:r w:rsidRPr="00AF1EB8">
              <w:t>1.9</w:t>
            </w:r>
          </w:p>
        </w:tc>
        <w:tc>
          <w:tcPr>
            <w:tcW w:w="7370" w:type="dxa"/>
          </w:tcPr>
          <w:p w14:paraId="17D434AC" w14:textId="77777777" w:rsidR="005E153E" w:rsidRPr="00AF1EB8" w:rsidRDefault="005E153E" w:rsidP="007F16E7">
            <w:pPr>
              <w:pStyle w:val="ConsPlusNormal"/>
              <w:jc w:val="both"/>
            </w:pPr>
            <w:r w:rsidRPr="00AF1EB8">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5E153E" w:rsidRPr="00AF1EB8" w14:paraId="44317069" w14:textId="77777777" w:rsidTr="007F16E7">
        <w:tc>
          <w:tcPr>
            <w:tcW w:w="1701" w:type="dxa"/>
          </w:tcPr>
          <w:p w14:paraId="5AF72E78" w14:textId="77777777" w:rsidR="005E153E" w:rsidRPr="00AF1EB8" w:rsidRDefault="005E153E" w:rsidP="007F16E7">
            <w:pPr>
              <w:pStyle w:val="ConsPlusNormal"/>
              <w:jc w:val="center"/>
            </w:pPr>
            <w:r w:rsidRPr="00AF1EB8">
              <w:t>1.10</w:t>
            </w:r>
          </w:p>
        </w:tc>
        <w:tc>
          <w:tcPr>
            <w:tcW w:w="7370" w:type="dxa"/>
          </w:tcPr>
          <w:p w14:paraId="57BE8CEE" w14:textId="77777777" w:rsidR="005E153E" w:rsidRPr="00AF1EB8" w:rsidRDefault="005E153E" w:rsidP="007F16E7">
            <w:pPr>
              <w:pStyle w:val="ConsPlusNormal"/>
              <w:jc w:val="both"/>
            </w:pPr>
            <w:r w:rsidRPr="00AF1EB8">
              <w:t>Выявлять причинно-следственные связи между строением и функциями тканей и органов растений, строением и жизнедеятельностью растений</w:t>
            </w:r>
          </w:p>
        </w:tc>
      </w:tr>
      <w:tr w:rsidR="005E153E" w:rsidRPr="00AF1EB8" w14:paraId="7EEEA0B2" w14:textId="77777777" w:rsidTr="007F16E7">
        <w:tc>
          <w:tcPr>
            <w:tcW w:w="1701" w:type="dxa"/>
          </w:tcPr>
          <w:p w14:paraId="37B23FD7" w14:textId="77777777" w:rsidR="005E153E" w:rsidRPr="00AF1EB8" w:rsidRDefault="005E153E" w:rsidP="007F16E7">
            <w:pPr>
              <w:pStyle w:val="ConsPlusNormal"/>
              <w:jc w:val="center"/>
            </w:pPr>
            <w:r w:rsidRPr="00AF1EB8">
              <w:t>1.11</w:t>
            </w:r>
          </w:p>
        </w:tc>
        <w:tc>
          <w:tcPr>
            <w:tcW w:w="7370" w:type="dxa"/>
          </w:tcPr>
          <w:p w14:paraId="4C47F0D3" w14:textId="77777777" w:rsidR="005E153E" w:rsidRPr="00AF1EB8" w:rsidRDefault="005E153E" w:rsidP="007F16E7">
            <w:pPr>
              <w:pStyle w:val="ConsPlusNormal"/>
              <w:jc w:val="both"/>
            </w:pPr>
            <w:r w:rsidRPr="00AF1EB8">
              <w:t>Классифицировать растения и их части по разным основаниям</w:t>
            </w:r>
          </w:p>
        </w:tc>
      </w:tr>
      <w:tr w:rsidR="005E153E" w:rsidRPr="00AF1EB8" w14:paraId="355820B7" w14:textId="77777777" w:rsidTr="007F16E7">
        <w:tc>
          <w:tcPr>
            <w:tcW w:w="1701" w:type="dxa"/>
          </w:tcPr>
          <w:p w14:paraId="2397C8E6" w14:textId="77777777" w:rsidR="005E153E" w:rsidRPr="00AF1EB8" w:rsidRDefault="005E153E" w:rsidP="007F16E7">
            <w:pPr>
              <w:pStyle w:val="ConsPlusNormal"/>
              <w:jc w:val="center"/>
            </w:pPr>
            <w:r w:rsidRPr="00AF1EB8">
              <w:t>1.12</w:t>
            </w:r>
          </w:p>
        </w:tc>
        <w:tc>
          <w:tcPr>
            <w:tcW w:w="7370" w:type="dxa"/>
          </w:tcPr>
          <w:p w14:paraId="1102D954" w14:textId="77777777" w:rsidR="005E153E" w:rsidRPr="00AF1EB8" w:rsidRDefault="005E153E" w:rsidP="007F16E7">
            <w:pPr>
              <w:pStyle w:val="ConsPlusNormal"/>
              <w:jc w:val="both"/>
            </w:pPr>
            <w:r w:rsidRPr="00AF1EB8">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видоизмененных побегов; хозяйственное значение вегетативного размножения</w:t>
            </w:r>
          </w:p>
        </w:tc>
      </w:tr>
      <w:tr w:rsidR="005E153E" w:rsidRPr="00AF1EB8" w14:paraId="78517B39" w14:textId="77777777" w:rsidTr="007F16E7">
        <w:tc>
          <w:tcPr>
            <w:tcW w:w="1701" w:type="dxa"/>
          </w:tcPr>
          <w:p w14:paraId="10EBE4F9" w14:textId="77777777" w:rsidR="005E153E" w:rsidRPr="00AF1EB8" w:rsidRDefault="005E153E" w:rsidP="007F16E7">
            <w:pPr>
              <w:pStyle w:val="ConsPlusNormal"/>
              <w:jc w:val="center"/>
            </w:pPr>
            <w:r w:rsidRPr="00AF1EB8">
              <w:t>1.13</w:t>
            </w:r>
          </w:p>
        </w:tc>
        <w:tc>
          <w:tcPr>
            <w:tcW w:w="7370" w:type="dxa"/>
          </w:tcPr>
          <w:p w14:paraId="44BBEBCA" w14:textId="77777777" w:rsidR="005E153E" w:rsidRPr="00AF1EB8" w:rsidRDefault="005E153E" w:rsidP="007F16E7">
            <w:pPr>
              <w:pStyle w:val="ConsPlusNormal"/>
              <w:jc w:val="both"/>
            </w:pPr>
            <w:r w:rsidRPr="00AF1EB8">
              <w:t>Применять полученные знания для выращивания и размножения культурных растений</w:t>
            </w:r>
          </w:p>
        </w:tc>
      </w:tr>
      <w:tr w:rsidR="005E153E" w:rsidRPr="00AF1EB8" w14:paraId="0B757259" w14:textId="77777777" w:rsidTr="007F16E7">
        <w:tc>
          <w:tcPr>
            <w:tcW w:w="1701" w:type="dxa"/>
          </w:tcPr>
          <w:p w14:paraId="68F1278D" w14:textId="77777777" w:rsidR="005E153E" w:rsidRPr="00AF1EB8" w:rsidRDefault="005E153E" w:rsidP="007F16E7">
            <w:pPr>
              <w:pStyle w:val="ConsPlusNormal"/>
              <w:jc w:val="center"/>
            </w:pPr>
            <w:r w:rsidRPr="00AF1EB8">
              <w:t>1.14</w:t>
            </w:r>
          </w:p>
        </w:tc>
        <w:tc>
          <w:tcPr>
            <w:tcW w:w="7370" w:type="dxa"/>
          </w:tcPr>
          <w:p w14:paraId="06873128" w14:textId="77777777" w:rsidR="005E153E" w:rsidRPr="00AF1EB8" w:rsidRDefault="005E153E" w:rsidP="007F16E7">
            <w:pPr>
              <w:pStyle w:val="ConsPlusNormal"/>
              <w:jc w:val="both"/>
            </w:pPr>
            <w:r w:rsidRPr="00AF1EB8">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5E153E" w:rsidRPr="00AF1EB8" w14:paraId="73F7545E" w14:textId="77777777" w:rsidTr="007F16E7">
        <w:tc>
          <w:tcPr>
            <w:tcW w:w="1701" w:type="dxa"/>
          </w:tcPr>
          <w:p w14:paraId="33B07741" w14:textId="77777777" w:rsidR="005E153E" w:rsidRPr="00AF1EB8" w:rsidRDefault="005E153E" w:rsidP="007F16E7">
            <w:pPr>
              <w:pStyle w:val="ConsPlusNormal"/>
              <w:jc w:val="center"/>
            </w:pPr>
            <w:r w:rsidRPr="00AF1EB8">
              <w:t>1.15</w:t>
            </w:r>
          </w:p>
        </w:tc>
        <w:tc>
          <w:tcPr>
            <w:tcW w:w="7370" w:type="dxa"/>
          </w:tcPr>
          <w:p w14:paraId="13DBD7ED" w14:textId="77777777" w:rsidR="005E153E" w:rsidRPr="00AF1EB8" w:rsidRDefault="005E153E" w:rsidP="007F16E7">
            <w:pPr>
              <w:pStyle w:val="ConsPlusNormal"/>
              <w:jc w:val="both"/>
            </w:pPr>
            <w:r w:rsidRPr="00AF1EB8">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E153E" w:rsidRPr="00AF1EB8" w14:paraId="14DAF528" w14:textId="77777777" w:rsidTr="007F16E7">
        <w:tc>
          <w:tcPr>
            <w:tcW w:w="1701" w:type="dxa"/>
          </w:tcPr>
          <w:p w14:paraId="726C9FF8" w14:textId="77777777" w:rsidR="005E153E" w:rsidRPr="00AF1EB8" w:rsidRDefault="005E153E" w:rsidP="007F16E7">
            <w:pPr>
              <w:pStyle w:val="ConsPlusNormal"/>
              <w:jc w:val="center"/>
            </w:pPr>
            <w:r w:rsidRPr="00AF1EB8">
              <w:t>1.16</w:t>
            </w:r>
          </w:p>
        </w:tc>
        <w:tc>
          <w:tcPr>
            <w:tcW w:w="7370" w:type="dxa"/>
          </w:tcPr>
          <w:p w14:paraId="4C41D6D1" w14:textId="77777777" w:rsidR="005E153E" w:rsidRPr="00AF1EB8" w:rsidRDefault="005E153E" w:rsidP="007F16E7">
            <w:pPr>
              <w:pStyle w:val="ConsPlusNormal"/>
              <w:jc w:val="both"/>
            </w:pPr>
            <w:r w:rsidRPr="00AF1EB8">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5E153E" w:rsidRPr="00AF1EB8" w14:paraId="16F08B40" w14:textId="77777777" w:rsidTr="007F16E7">
        <w:tc>
          <w:tcPr>
            <w:tcW w:w="1701" w:type="dxa"/>
          </w:tcPr>
          <w:p w14:paraId="2EFBC238" w14:textId="77777777" w:rsidR="005E153E" w:rsidRPr="00AF1EB8" w:rsidRDefault="005E153E" w:rsidP="007F16E7">
            <w:pPr>
              <w:pStyle w:val="ConsPlusNormal"/>
              <w:jc w:val="center"/>
            </w:pPr>
            <w:r w:rsidRPr="00AF1EB8">
              <w:t>1.17</w:t>
            </w:r>
          </w:p>
        </w:tc>
        <w:tc>
          <w:tcPr>
            <w:tcW w:w="7370" w:type="dxa"/>
          </w:tcPr>
          <w:p w14:paraId="0B56AB26" w14:textId="77777777" w:rsidR="005E153E" w:rsidRPr="00AF1EB8" w:rsidRDefault="005E153E" w:rsidP="007F16E7">
            <w:pPr>
              <w:pStyle w:val="ConsPlusNormal"/>
              <w:jc w:val="both"/>
            </w:pPr>
            <w:r w:rsidRPr="00AF1EB8">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5E153E" w:rsidRPr="00AF1EB8" w14:paraId="4A4933DD" w14:textId="77777777" w:rsidTr="007F16E7">
        <w:tc>
          <w:tcPr>
            <w:tcW w:w="1701" w:type="dxa"/>
          </w:tcPr>
          <w:p w14:paraId="251AE3CE" w14:textId="77777777" w:rsidR="005E153E" w:rsidRPr="00AF1EB8" w:rsidRDefault="005E153E" w:rsidP="007F16E7">
            <w:pPr>
              <w:pStyle w:val="ConsPlusNormal"/>
              <w:jc w:val="center"/>
            </w:pPr>
            <w:r w:rsidRPr="00AF1EB8">
              <w:t>1.18</w:t>
            </w:r>
          </w:p>
        </w:tc>
        <w:tc>
          <w:tcPr>
            <w:tcW w:w="7370" w:type="dxa"/>
          </w:tcPr>
          <w:p w14:paraId="13A2093D" w14:textId="77777777" w:rsidR="005E153E" w:rsidRPr="00AF1EB8" w:rsidRDefault="005E153E" w:rsidP="007F16E7">
            <w:pPr>
              <w:pStyle w:val="ConsPlusNormal"/>
              <w:jc w:val="both"/>
            </w:pPr>
            <w:r w:rsidRPr="00AF1EB8">
              <w:t>Создавать письменные и устные сообщения, грамотно используя понятийный аппарат изучаемого раздела биологии</w:t>
            </w:r>
          </w:p>
        </w:tc>
      </w:tr>
    </w:tbl>
    <w:p w14:paraId="755782CB" w14:textId="77777777" w:rsidR="005E153E" w:rsidRPr="00AF1EB8" w:rsidRDefault="005E153E" w:rsidP="005E153E">
      <w:pPr>
        <w:pStyle w:val="ConsPlusNormal"/>
        <w:ind w:firstLine="540"/>
        <w:jc w:val="both"/>
      </w:pPr>
    </w:p>
    <w:p w14:paraId="394199F6" w14:textId="77777777" w:rsidR="005E153E" w:rsidRPr="00AF1EB8" w:rsidRDefault="005E153E" w:rsidP="005E153E">
      <w:pPr>
        <w:pStyle w:val="ConsPlusNormal"/>
        <w:jc w:val="right"/>
      </w:pPr>
      <w:r w:rsidRPr="00AF1EB8">
        <w:t>Таблица 24.3</w:t>
      </w:r>
    </w:p>
    <w:p w14:paraId="24BC41B8" w14:textId="77777777" w:rsidR="005E153E" w:rsidRPr="00AF1EB8" w:rsidRDefault="005E153E" w:rsidP="005E153E">
      <w:pPr>
        <w:pStyle w:val="ConsPlusNormal"/>
        <w:ind w:firstLine="540"/>
        <w:jc w:val="both"/>
      </w:pPr>
    </w:p>
    <w:p w14:paraId="6531F108" w14:textId="77777777" w:rsidR="005E153E" w:rsidRPr="00AF1EB8" w:rsidRDefault="005E153E" w:rsidP="005E153E">
      <w:pPr>
        <w:pStyle w:val="ConsPlusNormal"/>
        <w:jc w:val="center"/>
      </w:pPr>
      <w:r w:rsidRPr="00AF1EB8">
        <w:t>Проверяемые элементы содержания (6 класс)</w:t>
      </w:r>
    </w:p>
    <w:p w14:paraId="47F89ACB"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5E153E" w:rsidRPr="00AF1EB8" w14:paraId="445173CC" w14:textId="77777777" w:rsidTr="007F16E7">
        <w:tc>
          <w:tcPr>
            <w:tcW w:w="1191" w:type="dxa"/>
          </w:tcPr>
          <w:p w14:paraId="27574440" w14:textId="77777777" w:rsidR="005E153E" w:rsidRPr="00AF1EB8" w:rsidRDefault="005E153E" w:rsidP="007F16E7">
            <w:pPr>
              <w:pStyle w:val="ConsPlusNormal"/>
              <w:jc w:val="center"/>
            </w:pPr>
            <w:r w:rsidRPr="00AF1EB8">
              <w:t>Код раздела</w:t>
            </w:r>
          </w:p>
        </w:tc>
        <w:tc>
          <w:tcPr>
            <w:tcW w:w="1474" w:type="dxa"/>
          </w:tcPr>
          <w:p w14:paraId="59E2114F" w14:textId="77777777" w:rsidR="005E153E" w:rsidRPr="00AF1EB8" w:rsidRDefault="005E153E" w:rsidP="007F16E7">
            <w:pPr>
              <w:pStyle w:val="ConsPlusNormal"/>
              <w:jc w:val="center"/>
            </w:pPr>
            <w:r w:rsidRPr="00AF1EB8">
              <w:t>Код проверяемого элемента</w:t>
            </w:r>
          </w:p>
        </w:tc>
        <w:tc>
          <w:tcPr>
            <w:tcW w:w="6406" w:type="dxa"/>
          </w:tcPr>
          <w:p w14:paraId="50BED72B" w14:textId="77777777" w:rsidR="005E153E" w:rsidRPr="00AF1EB8" w:rsidRDefault="005E153E" w:rsidP="007F16E7">
            <w:pPr>
              <w:pStyle w:val="ConsPlusNormal"/>
              <w:jc w:val="center"/>
            </w:pPr>
            <w:r w:rsidRPr="00AF1EB8">
              <w:t>Проверяемые элементы содержания</w:t>
            </w:r>
          </w:p>
        </w:tc>
      </w:tr>
      <w:tr w:rsidR="005E153E" w:rsidRPr="00AF1EB8" w14:paraId="0A223000" w14:textId="77777777" w:rsidTr="007F16E7">
        <w:tc>
          <w:tcPr>
            <w:tcW w:w="1191" w:type="dxa"/>
            <w:vMerge w:val="restart"/>
          </w:tcPr>
          <w:p w14:paraId="03D43786" w14:textId="77777777" w:rsidR="005E153E" w:rsidRPr="00AF1EB8" w:rsidRDefault="005E153E" w:rsidP="007F16E7">
            <w:pPr>
              <w:pStyle w:val="ConsPlusNormal"/>
              <w:jc w:val="center"/>
            </w:pPr>
            <w:r w:rsidRPr="00AF1EB8">
              <w:t>1</w:t>
            </w:r>
          </w:p>
        </w:tc>
        <w:tc>
          <w:tcPr>
            <w:tcW w:w="7880" w:type="dxa"/>
            <w:gridSpan w:val="2"/>
          </w:tcPr>
          <w:p w14:paraId="7F62BE0F" w14:textId="77777777" w:rsidR="005E153E" w:rsidRPr="00AF1EB8" w:rsidRDefault="005E153E" w:rsidP="007F16E7">
            <w:pPr>
              <w:pStyle w:val="ConsPlusNormal"/>
            </w:pPr>
            <w:r w:rsidRPr="00AF1EB8">
              <w:t>Растительный организм</w:t>
            </w:r>
          </w:p>
        </w:tc>
      </w:tr>
      <w:tr w:rsidR="005E153E" w:rsidRPr="00AF1EB8" w14:paraId="6BBADBCD" w14:textId="77777777" w:rsidTr="007F16E7">
        <w:tc>
          <w:tcPr>
            <w:tcW w:w="1191" w:type="dxa"/>
            <w:vMerge/>
          </w:tcPr>
          <w:p w14:paraId="5C982EDD" w14:textId="77777777" w:rsidR="005E153E" w:rsidRPr="00AF1EB8" w:rsidRDefault="005E153E" w:rsidP="007F16E7">
            <w:pPr>
              <w:pStyle w:val="ConsPlusNormal"/>
            </w:pPr>
          </w:p>
        </w:tc>
        <w:tc>
          <w:tcPr>
            <w:tcW w:w="1474" w:type="dxa"/>
          </w:tcPr>
          <w:p w14:paraId="554ABD55" w14:textId="77777777" w:rsidR="005E153E" w:rsidRPr="00AF1EB8" w:rsidRDefault="005E153E" w:rsidP="007F16E7">
            <w:pPr>
              <w:pStyle w:val="ConsPlusNormal"/>
              <w:jc w:val="center"/>
            </w:pPr>
            <w:r w:rsidRPr="00AF1EB8">
              <w:t>1.1</w:t>
            </w:r>
          </w:p>
        </w:tc>
        <w:tc>
          <w:tcPr>
            <w:tcW w:w="6406" w:type="dxa"/>
          </w:tcPr>
          <w:p w14:paraId="2F4E590C" w14:textId="77777777" w:rsidR="005E153E" w:rsidRPr="00AF1EB8" w:rsidRDefault="005E153E" w:rsidP="007F16E7">
            <w:pPr>
              <w:pStyle w:val="ConsPlusNormal"/>
              <w:jc w:val="both"/>
            </w:pPr>
            <w:r w:rsidRPr="00AF1EB8">
              <w:t>Ботаника - наука о растениях. Разделы ботаники. Связь ботаники с другими науками и техникой. Общие признаки растений</w:t>
            </w:r>
          </w:p>
        </w:tc>
      </w:tr>
      <w:tr w:rsidR="005E153E" w:rsidRPr="00AF1EB8" w14:paraId="2BF5B27D" w14:textId="77777777" w:rsidTr="007F16E7">
        <w:tc>
          <w:tcPr>
            <w:tcW w:w="1191" w:type="dxa"/>
            <w:vMerge/>
          </w:tcPr>
          <w:p w14:paraId="7A8F3B62" w14:textId="77777777" w:rsidR="005E153E" w:rsidRPr="00AF1EB8" w:rsidRDefault="005E153E" w:rsidP="007F16E7">
            <w:pPr>
              <w:pStyle w:val="ConsPlusNormal"/>
            </w:pPr>
          </w:p>
        </w:tc>
        <w:tc>
          <w:tcPr>
            <w:tcW w:w="1474" w:type="dxa"/>
          </w:tcPr>
          <w:p w14:paraId="63E61ECD" w14:textId="77777777" w:rsidR="005E153E" w:rsidRPr="00AF1EB8" w:rsidRDefault="005E153E" w:rsidP="007F16E7">
            <w:pPr>
              <w:pStyle w:val="ConsPlusNormal"/>
              <w:jc w:val="center"/>
            </w:pPr>
            <w:r w:rsidRPr="00AF1EB8">
              <w:t>1.2</w:t>
            </w:r>
          </w:p>
        </w:tc>
        <w:tc>
          <w:tcPr>
            <w:tcW w:w="6406" w:type="dxa"/>
          </w:tcPr>
          <w:p w14:paraId="0E389696" w14:textId="77777777" w:rsidR="005E153E" w:rsidRPr="00AF1EB8" w:rsidRDefault="005E153E" w:rsidP="007F16E7">
            <w:pPr>
              <w:pStyle w:val="ConsPlusNormal"/>
              <w:jc w:val="both"/>
            </w:pPr>
            <w:r w:rsidRPr="00AF1EB8">
              <w:t>Разнообразие растений. Уровни организации растительного организма. Высшие и низшие растения. Споровые и семенные растения</w:t>
            </w:r>
          </w:p>
        </w:tc>
      </w:tr>
      <w:tr w:rsidR="005E153E" w:rsidRPr="00AF1EB8" w14:paraId="57BFAD45" w14:textId="77777777" w:rsidTr="007F16E7">
        <w:tc>
          <w:tcPr>
            <w:tcW w:w="1191" w:type="dxa"/>
            <w:vMerge/>
          </w:tcPr>
          <w:p w14:paraId="0BCD2F85" w14:textId="77777777" w:rsidR="005E153E" w:rsidRPr="00AF1EB8" w:rsidRDefault="005E153E" w:rsidP="007F16E7">
            <w:pPr>
              <w:pStyle w:val="ConsPlusNormal"/>
            </w:pPr>
          </w:p>
        </w:tc>
        <w:tc>
          <w:tcPr>
            <w:tcW w:w="1474" w:type="dxa"/>
          </w:tcPr>
          <w:p w14:paraId="59A4A714" w14:textId="77777777" w:rsidR="005E153E" w:rsidRPr="00AF1EB8" w:rsidRDefault="005E153E" w:rsidP="007F16E7">
            <w:pPr>
              <w:pStyle w:val="ConsPlusNormal"/>
              <w:jc w:val="center"/>
            </w:pPr>
            <w:r w:rsidRPr="00AF1EB8">
              <w:t>1.3</w:t>
            </w:r>
          </w:p>
        </w:tc>
        <w:tc>
          <w:tcPr>
            <w:tcW w:w="6406" w:type="dxa"/>
          </w:tcPr>
          <w:p w14:paraId="1CAA9916" w14:textId="77777777" w:rsidR="005E153E" w:rsidRPr="00AF1EB8" w:rsidRDefault="005E153E" w:rsidP="007F16E7">
            <w:pPr>
              <w:pStyle w:val="ConsPlusNormal"/>
              <w:jc w:val="both"/>
            </w:pPr>
            <w:r w:rsidRPr="00AF1EB8">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5E153E" w:rsidRPr="00AF1EB8" w14:paraId="756F43CD" w14:textId="77777777" w:rsidTr="007F16E7">
        <w:tc>
          <w:tcPr>
            <w:tcW w:w="1191" w:type="dxa"/>
            <w:vMerge/>
          </w:tcPr>
          <w:p w14:paraId="6F670675" w14:textId="77777777" w:rsidR="005E153E" w:rsidRPr="00AF1EB8" w:rsidRDefault="005E153E" w:rsidP="007F16E7">
            <w:pPr>
              <w:pStyle w:val="ConsPlusNormal"/>
            </w:pPr>
          </w:p>
        </w:tc>
        <w:tc>
          <w:tcPr>
            <w:tcW w:w="1474" w:type="dxa"/>
          </w:tcPr>
          <w:p w14:paraId="5E6FA0E7" w14:textId="77777777" w:rsidR="005E153E" w:rsidRPr="00AF1EB8" w:rsidRDefault="005E153E" w:rsidP="007F16E7">
            <w:pPr>
              <w:pStyle w:val="ConsPlusNormal"/>
              <w:jc w:val="center"/>
            </w:pPr>
            <w:r w:rsidRPr="00AF1EB8">
              <w:t>1.4</w:t>
            </w:r>
          </w:p>
        </w:tc>
        <w:tc>
          <w:tcPr>
            <w:tcW w:w="6406" w:type="dxa"/>
          </w:tcPr>
          <w:p w14:paraId="7B7C950E" w14:textId="77777777" w:rsidR="005E153E" w:rsidRPr="00AF1EB8" w:rsidRDefault="005E153E" w:rsidP="007F16E7">
            <w:pPr>
              <w:pStyle w:val="ConsPlusNormal"/>
              <w:jc w:val="both"/>
            </w:pPr>
            <w:r w:rsidRPr="00AF1EB8">
              <w:t>Органы и системы органов растений. Строение органов растительного организма, их роль и связь между собой</w:t>
            </w:r>
          </w:p>
        </w:tc>
      </w:tr>
      <w:tr w:rsidR="005E153E" w:rsidRPr="00AF1EB8" w14:paraId="094CAC74" w14:textId="77777777" w:rsidTr="007F16E7">
        <w:tc>
          <w:tcPr>
            <w:tcW w:w="1191" w:type="dxa"/>
            <w:vMerge w:val="restart"/>
          </w:tcPr>
          <w:p w14:paraId="48890A48" w14:textId="77777777" w:rsidR="005E153E" w:rsidRPr="00AF1EB8" w:rsidRDefault="005E153E" w:rsidP="007F16E7">
            <w:pPr>
              <w:pStyle w:val="ConsPlusNormal"/>
              <w:jc w:val="center"/>
            </w:pPr>
            <w:r w:rsidRPr="00AF1EB8">
              <w:t>2</w:t>
            </w:r>
          </w:p>
        </w:tc>
        <w:tc>
          <w:tcPr>
            <w:tcW w:w="7880" w:type="dxa"/>
            <w:gridSpan w:val="2"/>
          </w:tcPr>
          <w:p w14:paraId="4C5C3AE8" w14:textId="77777777" w:rsidR="005E153E" w:rsidRPr="00AF1EB8" w:rsidRDefault="005E153E" w:rsidP="007F16E7">
            <w:pPr>
              <w:pStyle w:val="ConsPlusNormal"/>
            </w:pPr>
            <w:r w:rsidRPr="00AF1EB8">
              <w:t>Строение и жизнедеятельность растительного организма</w:t>
            </w:r>
          </w:p>
        </w:tc>
      </w:tr>
      <w:tr w:rsidR="005E153E" w:rsidRPr="00AF1EB8" w14:paraId="496357ED" w14:textId="77777777" w:rsidTr="007F16E7">
        <w:tc>
          <w:tcPr>
            <w:tcW w:w="1191" w:type="dxa"/>
            <w:vMerge/>
          </w:tcPr>
          <w:p w14:paraId="5D808D45" w14:textId="77777777" w:rsidR="005E153E" w:rsidRPr="00AF1EB8" w:rsidRDefault="005E153E" w:rsidP="007F16E7">
            <w:pPr>
              <w:pStyle w:val="ConsPlusNormal"/>
            </w:pPr>
          </w:p>
        </w:tc>
        <w:tc>
          <w:tcPr>
            <w:tcW w:w="1474" w:type="dxa"/>
          </w:tcPr>
          <w:p w14:paraId="27B87393" w14:textId="77777777" w:rsidR="005E153E" w:rsidRPr="00AF1EB8" w:rsidRDefault="005E153E" w:rsidP="007F16E7">
            <w:pPr>
              <w:pStyle w:val="ConsPlusNormal"/>
              <w:jc w:val="center"/>
            </w:pPr>
            <w:r w:rsidRPr="00AF1EB8">
              <w:t>2.1</w:t>
            </w:r>
          </w:p>
        </w:tc>
        <w:tc>
          <w:tcPr>
            <w:tcW w:w="6406" w:type="dxa"/>
          </w:tcPr>
          <w:p w14:paraId="6A368A45" w14:textId="77777777" w:rsidR="005E153E" w:rsidRPr="00AF1EB8" w:rsidRDefault="005E153E" w:rsidP="007F16E7">
            <w:pPr>
              <w:pStyle w:val="ConsPlusNormal"/>
              <w:jc w:val="both"/>
            </w:pPr>
            <w:r w:rsidRPr="00AF1EB8">
              <w:t>Питание растения. 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5E153E" w:rsidRPr="00AF1EB8" w14:paraId="4DDECAD2" w14:textId="77777777" w:rsidTr="007F16E7">
        <w:tc>
          <w:tcPr>
            <w:tcW w:w="1191" w:type="dxa"/>
            <w:vMerge/>
          </w:tcPr>
          <w:p w14:paraId="0330F74B" w14:textId="77777777" w:rsidR="005E153E" w:rsidRPr="00AF1EB8" w:rsidRDefault="005E153E" w:rsidP="007F16E7">
            <w:pPr>
              <w:pStyle w:val="ConsPlusNormal"/>
            </w:pPr>
          </w:p>
        </w:tc>
        <w:tc>
          <w:tcPr>
            <w:tcW w:w="1474" w:type="dxa"/>
          </w:tcPr>
          <w:p w14:paraId="088BA3B5" w14:textId="77777777" w:rsidR="005E153E" w:rsidRPr="00AF1EB8" w:rsidRDefault="005E153E" w:rsidP="007F16E7">
            <w:pPr>
              <w:pStyle w:val="ConsPlusNormal"/>
              <w:jc w:val="center"/>
            </w:pPr>
            <w:r w:rsidRPr="00AF1EB8">
              <w:t>2.2</w:t>
            </w:r>
          </w:p>
        </w:tc>
        <w:tc>
          <w:tcPr>
            <w:tcW w:w="6406" w:type="dxa"/>
          </w:tcPr>
          <w:p w14:paraId="701417B7" w14:textId="77777777" w:rsidR="005E153E" w:rsidRPr="00AF1EB8" w:rsidRDefault="005E153E" w:rsidP="007F16E7">
            <w:pPr>
              <w:pStyle w:val="ConsPlusNormal"/>
              <w:jc w:val="both"/>
            </w:pPr>
            <w:r w:rsidRPr="00AF1EB8">
              <w:t>Почва, ее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5E153E" w:rsidRPr="00AF1EB8" w14:paraId="528BAA46" w14:textId="77777777" w:rsidTr="007F16E7">
        <w:tc>
          <w:tcPr>
            <w:tcW w:w="1191" w:type="dxa"/>
            <w:vMerge/>
          </w:tcPr>
          <w:p w14:paraId="7717B4E0" w14:textId="77777777" w:rsidR="005E153E" w:rsidRPr="00AF1EB8" w:rsidRDefault="005E153E" w:rsidP="007F16E7">
            <w:pPr>
              <w:pStyle w:val="ConsPlusNormal"/>
            </w:pPr>
          </w:p>
        </w:tc>
        <w:tc>
          <w:tcPr>
            <w:tcW w:w="1474" w:type="dxa"/>
          </w:tcPr>
          <w:p w14:paraId="6382E65D" w14:textId="77777777" w:rsidR="005E153E" w:rsidRPr="00AF1EB8" w:rsidRDefault="005E153E" w:rsidP="007F16E7">
            <w:pPr>
              <w:pStyle w:val="ConsPlusNormal"/>
              <w:jc w:val="center"/>
            </w:pPr>
            <w:r w:rsidRPr="00AF1EB8">
              <w:t>2.3</w:t>
            </w:r>
          </w:p>
        </w:tc>
        <w:tc>
          <w:tcPr>
            <w:tcW w:w="6406" w:type="dxa"/>
          </w:tcPr>
          <w:p w14:paraId="2FCC7AB1" w14:textId="77777777" w:rsidR="005E153E" w:rsidRPr="00AF1EB8" w:rsidRDefault="005E153E" w:rsidP="007F16E7">
            <w:pPr>
              <w:pStyle w:val="ConsPlusNormal"/>
              <w:jc w:val="both"/>
            </w:pPr>
            <w:r w:rsidRPr="00AF1EB8">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5E153E" w:rsidRPr="00AF1EB8" w14:paraId="3794E458" w14:textId="77777777" w:rsidTr="007F16E7">
        <w:tc>
          <w:tcPr>
            <w:tcW w:w="1191" w:type="dxa"/>
            <w:vMerge/>
          </w:tcPr>
          <w:p w14:paraId="53100E54" w14:textId="77777777" w:rsidR="005E153E" w:rsidRPr="00AF1EB8" w:rsidRDefault="005E153E" w:rsidP="007F16E7">
            <w:pPr>
              <w:pStyle w:val="ConsPlusNormal"/>
            </w:pPr>
          </w:p>
        </w:tc>
        <w:tc>
          <w:tcPr>
            <w:tcW w:w="1474" w:type="dxa"/>
          </w:tcPr>
          <w:p w14:paraId="2A02909F" w14:textId="77777777" w:rsidR="005E153E" w:rsidRPr="00AF1EB8" w:rsidRDefault="005E153E" w:rsidP="007F16E7">
            <w:pPr>
              <w:pStyle w:val="ConsPlusNormal"/>
              <w:jc w:val="center"/>
            </w:pPr>
            <w:r w:rsidRPr="00AF1EB8">
              <w:t>2.4</w:t>
            </w:r>
          </w:p>
        </w:tc>
        <w:tc>
          <w:tcPr>
            <w:tcW w:w="6406" w:type="dxa"/>
          </w:tcPr>
          <w:p w14:paraId="3F72F103" w14:textId="77777777" w:rsidR="005E153E" w:rsidRPr="00AF1EB8" w:rsidRDefault="005E153E" w:rsidP="007F16E7">
            <w:pPr>
              <w:pStyle w:val="ConsPlusNormal"/>
              <w:jc w:val="both"/>
            </w:pPr>
            <w:r w:rsidRPr="00AF1EB8">
              <w:t>Дыхание растения. 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запыленность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5E153E" w:rsidRPr="00AF1EB8" w14:paraId="029DEC5F" w14:textId="77777777" w:rsidTr="007F16E7">
        <w:tc>
          <w:tcPr>
            <w:tcW w:w="1191" w:type="dxa"/>
            <w:vMerge/>
          </w:tcPr>
          <w:p w14:paraId="6608DF28" w14:textId="77777777" w:rsidR="005E153E" w:rsidRPr="00AF1EB8" w:rsidRDefault="005E153E" w:rsidP="007F16E7">
            <w:pPr>
              <w:pStyle w:val="ConsPlusNormal"/>
            </w:pPr>
          </w:p>
        </w:tc>
        <w:tc>
          <w:tcPr>
            <w:tcW w:w="1474" w:type="dxa"/>
          </w:tcPr>
          <w:p w14:paraId="7D65DD8A" w14:textId="77777777" w:rsidR="005E153E" w:rsidRPr="00AF1EB8" w:rsidRDefault="005E153E" w:rsidP="007F16E7">
            <w:pPr>
              <w:pStyle w:val="ConsPlusNormal"/>
              <w:jc w:val="center"/>
            </w:pPr>
            <w:r w:rsidRPr="00AF1EB8">
              <w:t>2.5</w:t>
            </w:r>
          </w:p>
        </w:tc>
        <w:tc>
          <w:tcPr>
            <w:tcW w:w="6406" w:type="dxa"/>
          </w:tcPr>
          <w:p w14:paraId="47F0F96F" w14:textId="77777777" w:rsidR="005E153E" w:rsidRPr="00AF1EB8" w:rsidRDefault="005E153E" w:rsidP="007F16E7">
            <w:pPr>
              <w:pStyle w:val="ConsPlusNormal"/>
              <w:jc w:val="both"/>
            </w:pPr>
            <w:r w:rsidRPr="00AF1EB8">
              <w:t>Транспорт веществ в растении. 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5E153E" w:rsidRPr="00AF1EB8" w14:paraId="54CAB8AB" w14:textId="77777777" w:rsidTr="007F16E7">
        <w:tc>
          <w:tcPr>
            <w:tcW w:w="1191" w:type="dxa"/>
            <w:vMerge/>
          </w:tcPr>
          <w:p w14:paraId="7F81B234" w14:textId="77777777" w:rsidR="005E153E" w:rsidRPr="00AF1EB8" w:rsidRDefault="005E153E" w:rsidP="007F16E7">
            <w:pPr>
              <w:pStyle w:val="ConsPlusNormal"/>
            </w:pPr>
          </w:p>
        </w:tc>
        <w:tc>
          <w:tcPr>
            <w:tcW w:w="1474" w:type="dxa"/>
          </w:tcPr>
          <w:p w14:paraId="2D9E6FDA" w14:textId="77777777" w:rsidR="005E153E" w:rsidRPr="00AF1EB8" w:rsidRDefault="005E153E" w:rsidP="007F16E7">
            <w:pPr>
              <w:pStyle w:val="ConsPlusNormal"/>
              <w:jc w:val="center"/>
            </w:pPr>
            <w:r w:rsidRPr="00AF1EB8">
              <w:t>2.6</w:t>
            </w:r>
          </w:p>
        </w:tc>
        <w:tc>
          <w:tcPr>
            <w:tcW w:w="6406" w:type="dxa"/>
          </w:tcPr>
          <w:p w14:paraId="3235CB73" w14:textId="77777777" w:rsidR="005E153E" w:rsidRPr="00AF1EB8" w:rsidRDefault="005E153E" w:rsidP="007F16E7">
            <w:pPr>
              <w:pStyle w:val="ConsPlusNormal"/>
              <w:jc w:val="both"/>
            </w:pPr>
            <w:r w:rsidRPr="00AF1EB8">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Видоизмененные побеги: корневище, клубень, луковица. Их строение; биологическое и хозяйственное значение</w:t>
            </w:r>
          </w:p>
        </w:tc>
      </w:tr>
      <w:tr w:rsidR="005E153E" w:rsidRPr="00AF1EB8" w14:paraId="77D33E58" w14:textId="77777777" w:rsidTr="007F16E7">
        <w:tc>
          <w:tcPr>
            <w:tcW w:w="1191" w:type="dxa"/>
            <w:vMerge/>
          </w:tcPr>
          <w:p w14:paraId="001B5350" w14:textId="77777777" w:rsidR="005E153E" w:rsidRPr="00AF1EB8" w:rsidRDefault="005E153E" w:rsidP="007F16E7">
            <w:pPr>
              <w:pStyle w:val="ConsPlusNormal"/>
            </w:pPr>
          </w:p>
        </w:tc>
        <w:tc>
          <w:tcPr>
            <w:tcW w:w="1474" w:type="dxa"/>
          </w:tcPr>
          <w:p w14:paraId="3357D9B6" w14:textId="77777777" w:rsidR="005E153E" w:rsidRPr="00AF1EB8" w:rsidRDefault="005E153E" w:rsidP="007F16E7">
            <w:pPr>
              <w:pStyle w:val="ConsPlusNormal"/>
              <w:jc w:val="center"/>
            </w:pPr>
            <w:r w:rsidRPr="00AF1EB8">
              <w:t>2.7</w:t>
            </w:r>
          </w:p>
        </w:tc>
        <w:tc>
          <w:tcPr>
            <w:tcW w:w="6406" w:type="dxa"/>
          </w:tcPr>
          <w:p w14:paraId="4C47F70E" w14:textId="77777777" w:rsidR="005E153E" w:rsidRPr="00AF1EB8" w:rsidRDefault="005E153E" w:rsidP="007F16E7">
            <w:pPr>
              <w:pStyle w:val="ConsPlusNormal"/>
              <w:jc w:val="both"/>
            </w:pPr>
            <w:r w:rsidRPr="00AF1EB8">
              <w:t>Рост растения.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w:t>
            </w:r>
          </w:p>
          <w:p w14:paraId="7FDDB770" w14:textId="77777777" w:rsidR="005E153E" w:rsidRPr="00AF1EB8" w:rsidRDefault="005E153E" w:rsidP="007F16E7">
            <w:pPr>
              <w:pStyle w:val="ConsPlusNormal"/>
              <w:jc w:val="both"/>
            </w:pPr>
            <w:r w:rsidRPr="00AF1EB8">
              <w:t>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5E153E" w:rsidRPr="00AF1EB8" w14:paraId="49B6D07F" w14:textId="77777777" w:rsidTr="007F16E7">
        <w:tc>
          <w:tcPr>
            <w:tcW w:w="1191" w:type="dxa"/>
            <w:vMerge/>
          </w:tcPr>
          <w:p w14:paraId="7E0B9D24" w14:textId="77777777" w:rsidR="005E153E" w:rsidRPr="00AF1EB8" w:rsidRDefault="005E153E" w:rsidP="007F16E7">
            <w:pPr>
              <w:pStyle w:val="ConsPlusNormal"/>
            </w:pPr>
          </w:p>
        </w:tc>
        <w:tc>
          <w:tcPr>
            <w:tcW w:w="1474" w:type="dxa"/>
          </w:tcPr>
          <w:p w14:paraId="1E9872EE" w14:textId="77777777" w:rsidR="005E153E" w:rsidRPr="00AF1EB8" w:rsidRDefault="005E153E" w:rsidP="007F16E7">
            <w:pPr>
              <w:pStyle w:val="ConsPlusNormal"/>
              <w:jc w:val="center"/>
            </w:pPr>
            <w:r w:rsidRPr="00AF1EB8">
              <w:t>2.8</w:t>
            </w:r>
          </w:p>
        </w:tc>
        <w:tc>
          <w:tcPr>
            <w:tcW w:w="6406" w:type="dxa"/>
          </w:tcPr>
          <w:p w14:paraId="597DC9E2" w14:textId="77777777" w:rsidR="005E153E" w:rsidRPr="00AF1EB8" w:rsidRDefault="005E153E" w:rsidP="007F16E7">
            <w:pPr>
              <w:pStyle w:val="ConsPlusNormal"/>
              <w:jc w:val="both"/>
            </w:pPr>
            <w:r w:rsidRPr="00AF1EB8">
              <w:t>Размножение растения.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Перекрестное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5E153E" w:rsidRPr="00AF1EB8" w14:paraId="452519C2" w14:textId="77777777" w:rsidTr="007F16E7">
        <w:tc>
          <w:tcPr>
            <w:tcW w:w="1191" w:type="dxa"/>
            <w:vMerge/>
          </w:tcPr>
          <w:p w14:paraId="05697979" w14:textId="77777777" w:rsidR="005E153E" w:rsidRPr="00AF1EB8" w:rsidRDefault="005E153E" w:rsidP="007F16E7">
            <w:pPr>
              <w:pStyle w:val="ConsPlusNormal"/>
            </w:pPr>
          </w:p>
        </w:tc>
        <w:tc>
          <w:tcPr>
            <w:tcW w:w="1474" w:type="dxa"/>
          </w:tcPr>
          <w:p w14:paraId="3A65C88F" w14:textId="77777777" w:rsidR="005E153E" w:rsidRPr="00AF1EB8" w:rsidRDefault="005E153E" w:rsidP="007F16E7">
            <w:pPr>
              <w:pStyle w:val="ConsPlusNormal"/>
              <w:jc w:val="center"/>
            </w:pPr>
            <w:r w:rsidRPr="00AF1EB8">
              <w:t>2.9</w:t>
            </w:r>
          </w:p>
        </w:tc>
        <w:tc>
          <w:tcPr>
            <w:tcW w:w="6406" w:type="dxa"/>
          </w:tcPr>
          <w:p w14:paraId="6DCBF93A" w14:textId="77777777" w:rsidR="005E153E" w:rsidRPr="00AF1EB8" w:rsidRDefault="005E153E" w:rsidP="007F16E7">
            <w:pPr>
              <w:pStyle w:val="ConsPlusNormal"/>
              <w:jc w:val="both"/>
            </w:pPr>
            <w:r w:rsidRPr="00AF1EB8">
              <w:t>Развитие растения. 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3B5A12B3" w14:textId="77777777" w:rsidR="005E153E" w:rsidRPr="00AF1EB8" w:rsidRDefault="005E153E" w:rsidP="005E153E">
      <w:pPr>
        <w:pStyle w:val="ConsPlusNormal"/>
        <w:ind w:firstLine="540"/>
        <w:jc w:val="both"/>
      </w:pPr>
    </w:p>
    <w:p w14:paraId="098C3419" w14:textId="77777777" w:rsidR="005E153E" w:rsidRPr="00AF1EB8" w:rsidRDefault="005E153E" w:rsidP="005E153E">
      <w:pPr>
        <w:pStyle w:val="ConsPlusNormal"/>
        <w:jc w:val="right"/>
      </w:pPr>
      <w:r w:rsidRPr="00AF1EB8">
        <w:t>Таблица 24.4</w:t>
      </w:r>
    </w:p>
    <w:p w14:paraId="62B7591B" w14:textId="77777777" w:rsidR="005E153E" w:rsidRPr="00AF1EB8" w:rsidRDefault="005E153E" w:rsidP="005E153E">
      <w:pPr>
        <w:pStyle w:val="ConsPlusNormal"/>
        <w:ind w:firstLine="540"/>
        <w:jc w:val="both"/>
      </w:pPr>
    </w:p>
    <w:p w14:paraId="2EE2393A" w14:textId="77777777" w:rsidR="005E153E" w:rsidRPr="00AF1EB8" w:rsidRDefault="005E153E" w:rsidP="005E153E">
      <w:pPr>
        <w:pStyle w:val="ConsPlusNormal"/>
        <w:jc w:val="center"/>
      </w:pPr>
      <w:r w:rsidRPr="00AF1EB8">
        <w:t>Проверяемые требования к результатам освоения основной</w:t>
      </w:r>
    </w:p>
    <w:p w14:paraId="37BA266F" w14:textId="77777777" w:rsidR="005E153E" w:rsidRPr="00AF1EB8" w:rsidRDefault="005E153E" w:rsidP="005E153E">
      <w:pPr>
        <w:pStyle w:val="ConsPlusNormal"/>
        <w:jc w:val="center"/>
      </w:pPr>
      <w:r w:rsidRPr="00AF1EB8">
        <w:t>образовательной программы (7 класс)</w:t>
      </w:r>
    </w:p>
    <w:p w14:paraId="7B614B49"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0B1E1156" w14:textId="77777777" w:rsidTr="007F16E7">
        <w:tc>
          <w:tcPr>
            <w:tcW w:w="1701" w:type="dxa"/>
          </w:tcPr>
          <w:p w14:paraId="5E921CFD" w14:textId="77777777" w:rsidR="005E153E" w:rsidRPr="00AF1EB8" w:rsidRDefault="005E153E" w:rsidP="007F16E7">
            <w:pPr>
              <w:pStyle w:val="ConsPlusNormal"/>
              <w:jc w:val="center"/>
            </w:pPr>
            <w:r w:rsidRPr="00AF1EB8">
              <w:t>Код проверяемого результата</w:t>
            </w:r>
          </w:p>
        </w:tc>
        <w:tc>
          <w:tcPr>
            <w:tcW w:w="7370" w:type="dxa"/>
          </w:tcPr>
          <w:p w14:paraId="266EFE4A" w14:textId="77777777" w:rsidR="005E153E" w:rsidRPr="00AF1EB8" w:rsidRDefault="005E153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E153E" w:rsidRPr="00AF1EB8" w14:paraId="013F800A" w14:textId="77777777" w:rsidTr="007F16E7">
        <w:tc>
          <w:tcPr>
            <w:tcW w:w="1701" w:type="dxa"/>
          </w:tcPr>
          <w:p w14:paraId="1B8BC96A" w14:textId="77777777" w:rsidR="005E153E" w:rsidRPr="00AF1EB8" w:rsidRDefault="005E153E" w:rsidP="007F16E7">
            <w:pPr>
              <w:pStyle w:val="ConsPlusNormal"/>
              <w:jc w:val="center"/>
            </w:pPr>
            <w:r w:rsidRPr="00AF1EB8">
              <w:t>1</w:t>
            </w:r>
          </w:p>
        </w:tc>
        <w:tc>
          <w:tcPr>
            <w:tcW w:w="7370" w:type="dxa"/>
          </w:tcPr>
          <w:p w14:paraId="5CBAB1AF" w14:textId="77777777" w:rsidR="005E153E" w:rsidRPr="00AF1EB8" w:rsidRDefault="005E153E" w:rsidP="007F16E7">
            <w:pPr>
              <w:pStyle w:val="ConsPlusNormal"/>
              <w:jc w:val="both"/>
            </w:pPr>
            <w:r w:rsidRPr="00AF1EB8">
              <w:t>Систематика растений</w:t>
            </w:r>
          </w:p>
        </w:tc>
      </w:tr>
      <w:tr w:rsidR="005E153E" w:rsidRPr="00AF1EB8" w14:paraId="3EE72EDA" w14:textId="77777777" w:rsidTr="007F16E7">
        <w:tc>
          <w:tcPr>
            <w:tcW w:w="1701" w:type="dxa"/>
          </w:tcPr>
          <w:p w14:paraId="7C1F9D9A" w14:textId="77777777" w:rsidR="005E153E" w:rsidRPr="00AF1EB8" w:rsidRDefault="005E153E" w:rsidP="007F16E7">
            <w:pPr>
              <w:pStyle w:val="ConsPlusNormal"/>
              <w:jc w:val="center"/>
            </w:pPr>
            <w:r w:rsidRPr="00AF1EB8">
              <w:t>1.1</w:t>
            </w:r>
          </w:p>
        </w:tc>
        <w:tc>
          <w:tcPr>
            <w:tcW w:w="7370" w:type="dxa"/>
          </w:tcPr>
          <w:p w14:paraId="63EE0FF6" w14:textId="77777777" w:rsidR="005E153E" w:rsidRPr="00AF1EB8" w:rsidRDefault="005E153E" w:rsidP="007F16E7">
            <w:pPr>
              <w:pStyle w:val="ConsPlusNormal"/>
              <w:jc w:val="both"/>
            </w:pPr>
            <w:r w:rsidRPr="00AF1EB8">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5E153E" w:rsidRPr="00AF1EB8" w14:paraId="3BD4E335" w14:textId="77777777" w:rsidTr="007F16E7">
        <w:tc>
          <w:tcPr>
            <w:tcW w:w="1701" w:type="dxa"/>
          </w:tcPr>
          <w:p w14:paraId="45FD3CE8" w14:textId="77777777" w:rsidR="005E153E" w:rsidRPr="00AF1EB8" w:rsidRDefault="005E153E" w:rsidP="007F16E7">
            <w:pPr>
              <w:pStyle w:val="ConsPlusNormal"/>
              <w:jc w:val="center"/>
            </w:pPr>
            <w:r w:rsidRPr="00AF1EB8">
              <w:t>1.2</w:t>
            </w:r>
          </w:p>
        </w:tc>
        <w:tc>
          <w:tcPr>
            <w:tcW w:w="7370" w:type="dxa"/>
          </w:tcPr>
          <w:p w14:paraId="1F1676B6" w14:textId="77777777" w:rsidR="005E153E" w:rsidRPr="00AF1EB8" w:rsidRDefault="005E153E" w:rsidP="007F16E7">
            <w:pPr>
              <w:pStyle w:val="ConsPlusNormal"/>
              <w:jc w:val="both"/>
            </w:pPr>
            <w:r w:rsidRPr="00AF1EB8">
              <w:t>Приводить примеры вклада российских (в том числе: Н.И. Вавилов, И.В. Мичурин) и зарубежных (в том числе: К. Линней, Л. Пастер) ученых в развитие наук о растениях, грибах, лишайниках, бактериях</w:t>
            </w:r>
          </w:p>
        </w:tc>
      </w:tr>
      <w:tr w:rsidR="005E153E" w:rsidRPr="00AF1EB8" w14:paraId="1B40C100" w14:textId="77777777" w:rsidTr="007F16E7">
        <w:tc>
          <w:tcPr>
            <w:tcW w:w="1701" w:type="dxa"/>
          </w:tcPr>
          <w:p w14:paraId="711D3FD8" w14:textId="77777777" w:rsidR="005E153E" w:rsidRPr="00AF1EB8" w:rsidRDefault="005E153E" w:rsidP="007F16E7">
            <w:pPr>
              <w:pStyle w:val="ConsPlusNormal"/>
              <w:jc w:val="center"/>
            </w:pPr>
            <w:r w:rsidRPr="00AF1EB8">
              <w:t>1.3</w:t>
            </w:r>
          </w:p>
        </w:tc>
        <w:tc>
          <w:tcPr>
            <w:tcW w:w="7370" w:type="dxa"/>
          </w:tcPr>
          <w:p w14:paraId="0A272846" w14:textId="77777777" w:rsidR="005E153E" w:rsidRPr="00AF1EB8" w:rsidRDefault="005E153E" w:rsidP="007F16E7">
            <w:pPr>
              <w:pStyle w:val="ConsPlusNormal"/>
              <w:jc w:val="both"/>
            </w:pPr>
            <w:r w:rsidRPr="00AF1EB8">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5E153E" w:rsidRPr="00AF1EB8" w14:paraId="1A4FEE08" w14:textId="77777777" w:rsidTr="007F16E7">
        <w:tc>
          <w:tcPr>
            <w:tcW w:w="1701" w:type="dxa"/>
          </w:tcPr>
          <w:p w14:paraId="1E38DFFD" w14:textId="77777777" w:rsidR="005E153E" w:rsidRPr="00AF1EB8" w:rsidRDefault="005E153E" w:rsidP="007F16E7">
            <w:pPr>
              <w:pStyle w:val="ConsPlusNormal"/>
              <w:jc w:val="center"/>
            </w:pPr>
            <w:r w:rsidRPr="00AF1EB8">
              <w:t>1.4</w:t>
            </w:r>
          </w:p>
        </w:tc>
        <w:tc>
          <w:tcPr>
            <w:tcW w:w="7370" w:type="dxa"/>
          </w:tcPr>
          <w:p w14:paraId="06F5AF3A" w14:textId="77777777" w:rsidR="005E153E" w:rsidRPr="00AF1EB8" w:rsidRDefault="005E153E" w:rsidP="007F16E7">
            <w:pPr>
              <w:pStyle w:val="ConsPlusNormal"/>
              <w:jc w:val="both"/>
            </w:pPr>
            <w:r w:rsidRPr="00AF1EB8">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5E153E" w:rsidRPr="00AF1EB8" w14:paraId="48AAA795" w14:textId="77777777" w:rsidTr="007F16E7">
        <w:tc>
          <w:tcPr>
            <w:tcW w:w="1701" w:type="dxa"/>
          </w:tcPr>
          <w:p w14:paraId="076B77F6" w14:textId="77777777" w:rsidR="005E153E" w:rsidRPr="00AF1EB8" w:rsidRDefault="005E153E" w:rsidP="007F16E7">
            <w:pPr>
              <w:pStyle w:val="ConsPlusNormal"/>
              <w:jc w:val="center"/>
            </w:pPr>
            <w:r w:rsidRPr="00AF1EB8">
              <w:t>1.5</w:t>
            </w:r>
          </w:p>
        </w:tc>
        <w:tc>
          <w:tcPr>
            <w:tcW w:w="7370" w:type="dxa"/>
          </w:tcPr>
          <w:p w14:paraId="40E5BDAF" w14:textId="77777777" w:rsidR="005E153E" w:rsidRPr="00AF1EB8" w:rsidRDefault="005E153E" w:rsidP="007F16E7">
            <w:pPr>
              <w:pStyle w:val="ConsPlusNormal"/>
              <w:jc w:val="both"/>
            </w:pPr>
            <w:r w:rsidRPr="00AF1EB8">
              <w:t>Выявлять признаки классов покрытосеменных, или цветковых, семейств двудольных и однодольных растений</w:t>
            </w:r>
          </w:p>
        </w:tc>
      </w:tr>
      <w:tr w:rsidR="005E153E" w:rsidRPr="00AF1EB8" w14:paraId="5334A14D" w14:textId="77777777" w:rsidTr="007F16E7">
        <w:tc>
          <w:tcPr>
            <w:tcW w:w="1701" w:type="dxa"/>
          </w:tcPr>
          <w:p w14:paraId="55EBE422" w14:textId="77777777" w:rsidR="005E153E" w:rsidRPr="00AF1EB8" w:rsidRDefault="005E153E" w:rsidP="007F16E7">
            <w:pPr>
              <w:pStyle w:val="ConsPlusNormal"/>
              <w:jc w:val="center"/>
            </w:pPr>
            <w:r w:rsidRPr="00AF1EB8">
              <w:t>1.6</w:t>
            </w:r>
          </w:p>
        </w:tc>
        <w:tc>
          <w:tcPr>
            <w:tcW w:w="7370" w:type="dxa"/>
          </w:tcPr>
          <w:p w14:paraId="559BC07F" w14:textId="77777777" w:rsidR="005E153E" w:rsidRPr="00AF1EB8" w:rsidRDefault="005E153E" w:rsidP="007F16E7">
            <w:pPr>
              <w:pStyle w:val="ConsPlusNormal"/>
              <w:jc w:val="both"/>
            </w:pPr>
            <w:r w:rsidRPr="00AF1EB8">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5E153E" w:rsidRPr="00AF1EB8" w14:paraId="301EE3A9" w14:textId="77777777" w:rsidTr="007F16E7">
        <w:tc>
          <w:tcPr>
            <w:tcW w:w="1701" w:type="dxa"/>
          </w:tcPr>
          <w:p w14:paraId="251CE6A8" w14:textId="77777777" w:rsidR="005E153E" w:rsidRPr="00AF1EB8" w:rsidRDefault="005E153E" w:rsidP="007F16E7">
            <w:pPr>
              <w:pStyle w:val="ConsPlusNormal"/>
              <w:jc w:val="center"/>
            </w:pPr>
            <w:r w:rsidRPr="00AF1EB8">
              <w:t>1.7</w:t>
            </w:r>
          </w:p>
        </w:tc>
        <w:tc>
          <w:tcPr>
            <w:tcW w:w="7370" w:type="dxa"/>
          </w:tcPr>
          <w:p w14:paraId="60C99325" w14:textId="77777777" w:rsidR="005E153E" w:rsidRPr="00AF1EB8" w:rsidRDefault="005E153E" w:rsidP="007F16E7">
            <w:pPr>
              <w:pStyle w:val="ConsPlusNormal"/>
              <w:jc w:val="both"/>
            </w:pPr>
            <w:r w:rsidRPr="00AF1EB8">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E153E" w:rsidRPr="00AF1EB8" w14:paraId="1AB93846" w14:textId="77777777" w:rsidTr="007F16E7">
        <w:tc>
          <w:tcPr>
            <w:tcW w:w="1701" w:type="dxa"/>
          </w:tcPr>
          <w:p w14:paraId="2C108F7B" w14:textId="77777777" w:rsidR="005E153E" w:rsidRPr="00AF1EB8" w:rsidRDefault="005E153E" w:rsidP="007F16E7">
            <w:pPr>
              <w:pStyle w:val="ConsPlusNormal"/>
              <w:jc w:val="center"/>
            </w:pPr>
            <w:r w:rsidRPr="00AF1EB8">
              <w:t>1.8</w:t>
            </w:r>
          </w:p>
        </w:tc>
        <w:tc>
          <w:tcPr>
            <w:tcW w:w="7370" w:type="dxa"/>
          </w:tcPr>
          <w:p w14:paraId="125D274C" w14:textId="77777777" w:rsidR="005E153E" w:rsidRPr="00AF1EB8" w:rsidRDefault="005E153E" w:rsidP="007F16E7">
            <w:pPr>
              <w:pStyle w:val="ConsPlusNormal"/>
              <w:jc w:val="both"/>
            </w:pPr>
            <w:r w:rsidRPr="00AF1EB8">
              <w:t>Выделять существенные признаки строения и жизнедеятельности растений, бактерий, грибов, лишайников</w:t>
            </w:r>
          </w:p>
        </w:tc>
      </w:tr>
      <w:tr w:rsidR="005E153E" w:rsidRPr="00AF1EB8" w14:paraId="6781AB77" w14:textId="77777777" w:rsidTr="007F16E7">
        <w:tc>
          <w:tcPr>
            <w:tcW w:w="1701" w:type="dxa"/>
          </w:tcPr>
          <w:p w14:paraId="4EB0889B" w14:textId="77777777" w:rsidR="005E153E" w:rsidRPr="00AF1EB8" w:rsidRDefault="005E153E" w:rsidP="007F16E7">
            <w:pPr>
              <w:pStyle w:val="ConsPlusNormal"/>
              <w:jc w:val="center"/>
            </w:pPr>
            <w:r w:rsidRPr="00AF1EB8">
              <w:t>1.9</w:t>
            </w:r>
          </w:p>
        </w:tc>
        <w:tc>
          <w:tcPr>
            <w:tcW w:w="7370" w:type="dxa"/>
          </w:tcPr>
          <w:p w14:paraId="65757E78" w14:textId="77777777" w:rsidR="005E153E" w:rsidRPr="00AF1EB8" w:rsidRDefault="005E153E" w:rsidP="007F16E7">
            <w:pPr>
              <w:pStyle w:val="ConsPlusNormal"/>
              <w:jc w:val="both"/>
            </w:pPr>
            <w:r w:rsidRPr="00AF1EB8">
              <w:t>Проводить описание и сравнивать между собой растения, грибы, лишайники, бактерии по заданному плану; делать выводы на основе сравнения</w:t>
            </w:r>
          </w:p>
        </w:tc>
      </w:tr>
      <w:tr w:rsidR="005E153E" w:rsidRPr="00AF1EB8" w14:paraId="2F6C083D" w14:textId="77777777" w:rsidTr="007F16E7">
        <w:tc>
          <w:tcPr>
            <w:tcW w:w="1701" w:type="dxa"/>
          </w:tcPr>
          <w:p w14:paraId="749BE751" w14:textId="77777777" w:rsidR="005E153E" w:rsidRPr="00AF1EB8" w:rsidRDefault="005E153E" w:rsidP="007F16E7">
            <w:pPr>
              <w:pStyle w:val="ConsPlusNormal"/>
              <w:jc w:val="center"/>
            </w:pPr>
            <w:r w:rsidRPr="00AF1EB8">
              <w:t>1.10</w:t>
            </w:r>
          </w:p>
        </w:tc>
        <w:tc>
          <w:tcPr>
            <w:tcW w:w="7370" w:type="dxa"/>
          </w:tcPr>
          <w:p w14:paraId="1C060EA1" w14:textId="77777777" w:rsidR="005E153E" w:rsidRPr="00AF1EB8" w:rsidRDefault="005E153E" w:rsidP="007F16E7">
            <w:pPr>
              <w:pStyle w:val="ConsPlusNormal"/>
              <w:jc w:val="both"/>
            </w:pPr>
            <w:r w:rsidRPr="00AF1EB8">
              <w:t>Описывать усложнение организации растений в ходе эволюции растительного мира на Земле</w:t>
            </w:r>
          </w:p>
        </w:tc>
      </w:tr>
      <w:tr w:rsidR="005E153E" w:rsidRPr="00AF1EB8" w14:paraId="31155758" w14:textId="77777777" w:rsidTr="007F16E7">
        <w:tc>
          <w:tcPr>
            <w:tcW w:w="1701" w:type="dxa"/>
          </w:tcPr>
          <w:p w14:paraId="5E84C627" w14:textId="77777777" w:rsidR="005E153E" w:rsidRPr="00AF1EB8" w:rsidRDefault="005E153E" w:rsidP="007F16E7">
            <w:pPr>
              <w:pStyle w:val="ConsPlusNormal"/>
              <w:jc w:val="center"/>
            </w:pPr>
            <w:r w:rsidRPr="00AF1EB8">
              <w:t>1.11</w:t>
            </w:r>
          </w:p>
        </w:tc>
        <w:tc>
          <w:tcPr>
            <w:tcW w:w="7370" w:type="dxa"/>
          </w:tcPr>
          <w:p w14:paraId="26B2B6A3" w14:textId="77777777" w:rsidR="005E153E" w:rsidRPr="00AF1EB8" w:rsidRDefault="005E153E" w:rsidP="007F16E7">
            <w:pPr>
              <w:pStyle w:val="ConsPlusNormal"/>
              <w:jc w:val="both"/>
            </w:pPr>
            <w:r w:rsidRPr="00AF1EB8">
              <w:t>Выявлять черты приспособленности растений к среде обитания, значение экологических факторов для растений</w:t>
            </w:r>
          </w:p>
        </w:tc>
      </w:tr>
      <w:tr w:rsidR="005E153E" w:rsidRPr="00AF1EB8" w14:paraId="1987CFC5" w14:textId="77777777" w:rsidTr="007F16E7">
        <w:tc>
          <w:tcPr>
            <w:tcW w:w="1701" w:type="dxa"/>
          </w:tcPr>
          <w:p w14:paraId="1AC4936D" w14:textId="77777777" w:rsidR="005E153E" w:rsidRPr="00AF1EB8" w:rsidRDefault="005E153E" w:rsidP="007F16E7">
            <w:pPr>
              <w:pStyle w:val="ConsPlusNormal"/>
              <w:jc w:val="center"/>
            </w:pPr>
            <w:r w:rsidRPr="00AF1EB8">
              <w:t>1.12</w:t>
            </w:r>
          </w:p>
        </w:tc>
        <w:tc>
          <w:tcPr>
            <w:tcW w:w="7370" w:type="dxa"/>
          </w:tcPr>
          <w:p w14:paraId="025888E1" w14:textId="77777777" w:rsidR="005E153E" w:rsidRPr="00AF1EB8" w:rsidRDefault="005E153E" w:rsidP="007F16E7">
            <w:pPr>
              <w:pStyle w:val="ConsPlusNormal"/>
              <w:jc w:val="both"/>
            </w:pPr>
            <w:r w:rsidRPr="00AF1EB8">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5E153E" w:rsidRPr="00AF1EB8" w14:paraId="08E862A6" w14:textId="77777777" w:rsidTr="007F16E7">
        <w:tc>
          <w:tcPr>
            <w:tcW w:w="1701" w:type="dxa"/>
          </w:tcPr>
          <w:p w14:paraId="0A3A7C9B" w14:textId="77777777" w:rsidR="005E153E" w:rsidRPr="00AF1EB8" w:rsidRDefault="005E153E" w:rsidP="007F16E7">
            <w:pPr>
              <w:pStyle w:val="ConsPlusNormal"/>
              <w:jc w:val="center"/>
            </w:pPr>
            <w:r w:rsidRPr="00AF1EB8">
              <w:t>1.13</w:t>
            </w:r>
          </w:p>
        </w:tc>
        <w:tc>
          <w:tcPr>
            <w:tcW w:w="7370" w:type="dxa"/>
          </w:tcPr>
          <w:p w14:paraId="00CB0E18" w14:textId="77777777" w:rsidR="005E153E" w:rsidRPr="00AF1EB8" w:rsidRDefault="005E153E" w:rsidP="007F16E7">
            <w:pPr>
              <w:pStyle w:val="ConsPlusNormal"/>
              <w:jc w:val="both"/>
            </w:pPr>
            <w:r w:rsidRPr="00AF1EB8">
              <w:t>Приводить примеры культурных растений и их значение в жизни человека; понимать причины и знать меры охраны растительного мира Земли</w:t>
            </w:r>
          </w:p>
        </w:tc>
      </w:tr>
      <w:tr w:rsidR="005E153E" w:rsidRPr="00AF1EB8" w14:paraId="6C2753FA" w14:textId="77777777" w:rsidTr="007F16E7">
        <w:tc>
          <w:tcPr>
            <w:tcW w:w="1701" w:type="dxa"/>
          </w:tcPr>
          <w:p w14:paraId="561D290F" w14:textId="77777777" w:rsidR="005E153E" w:rsidRPr="00AF1EB8" w:rsidRDefault="005E153E" w:rsidP="007F16E7">
            <w:pPr>
              <w:pStyle w:val="ConsPlusNormal"/>
              <w:jc w:val="center"/>
            </w:pPr>
            <w:r w:rsidRPr="00AF1EB8">
              <w:t>1.14</w:t>
            </w:r>
          </w:p>
        </w:tc>
        <w:tc>
          <w:tcPr>
            <w:tcW w:w="7370" w:type="dxa"/>
          </w:tcPr>
          <w:p w14:paraId="37BD16FA" w14:textId="77777777" w:rsidR="005E153E" w:rsidRPr="00AF1EB8" w:rsidRDefault="005E153E" w:rsidP="007F16E7">
            <w:pPr>
              <w:pStyle w:val="ConsPlusNormal"/>
              <w:jc w:val="both"/>
            </w:pPr>
            <w:r w:rsidRPr="00AF1EB8">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5E153E" w:rsidRPr="00AF1EB8" w14:paraId="53DDEB2B" w14:textId="77777777" w:rsidTr="007F16E7">
        <w:tc>
          <w:tcPr>
            <w:tcW w:w="1701" w:type="dxa"/>
          </w:tcPr>
          <w:p w14:paraId="3BCD91E3" w14:textId="77777777" w:rsidR="005E153E" w:rsidRPr="00AF1EB8" w:rsidRDefault="005E153E" w:rsidP="007F16E7">
            <w:pPr>
              <w:pStyle w:val="ConsPlusNormal"/>
              <w:jc w:val="center"/>
            </w:pPr>
            <w:r w:rsidRPr="00AF1EB8">
              <w:t>1.15</w:t>
            </w:r>
          </w:p>
        </w:tc>
        <w:tc>
          <w:tcPr>
            <w:tcW w:w="7370" w:type="dxa"/>
          </w:tcPr>
          <w:p w14:paraId="586272E0" w14:textId="77777777" w:rsidR="005E153E" w:rsidRPr="00AF1EB8" w:rsidRDefault="005E153E" w:rsidP="007F16E7">
            <w:pPr>
              <w:pStyle w:val="ConsPlusNormal"/>
              <w:jc w:val="both"/>
            </w:pPr>
            <w:r w:rsidRPr="00AF1EB8">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5E153E" w:rsidRPr="00AF1EB8" w14:paraId="5EC22915" w14:textId="77777777" w:rsidTr="007F16E7">
        <w:tc>
          <w:tcPr>
            <w:tcW w:w="1701" w:type="dxa"/>
          </w:tcPr>
          <w:p w14:paraId="0393AAC4" w14:textId="77777777" w:rsidR="005E153E" w:rsidRPr="00AF1EB8" w:rsidRDefault="005E153E" w:rsidP="007F16E7">
            <w:pPr>
              <w:pStyle w:val="ConsPlusNormal"/>
              <w:jc w:val="center"/>
            </w:pPr>
            <w:r w:rsidRPr="00AF1EB8">
              <w:t>1.16</w:t>
            </w:r>
          </w:p>
        </w:tc>
        <w:tc>
          <w:tcPr>
            <w:tcW w:w="7370" w:type="dxa"/>
          </w:tcPr>
          <w:p w14:paraId="530AC205" w14:textId="77777777" w:rsidR="005E153E" w:rsidRPr="00AF1EB8" w:rsidRDefault="005E153E" w:rsidP="007F16E7">
            <w:pPr>
              <w:pStyle w:val="ConsPlusNormal"/>
              <w:jc w:val="both"/>
            </w:pPr>
            <w:r w:rsidRPr="00AF1EB8">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5E153E" w:rsidRPr="00AF1EB8" w14:paraId="120C77E0" w14:textId="77777777" w:rsidTr="007F16E7">
        <w:tc>
          <w:tcPr>
            <w:tcW w:w="1701" w:type="dxa"/>
          </w:tcPr>
          <w:p w14:paraId="59AF00B7" w14:textId="77777777" w:rsidR="005E153E" w:rsidRPr="00AF1EB8" w:rsidRDefault="005E153E" w:rsidP="007F16E7">
            <w:pPr>
              <w:pStyle w:val="ConsPlusNormal"/>
              <w:jc w:val="center"/>
            </w:pPr>
            <w:r w:rsidRPr="00AF1EB8">
              <w:t>1.17</w:t>
            </w:r>
          </w:p>
        </w:tc>
        <w:tc>
          <w:tcPr>
            <w:tcW w:w="7370" w:type="dxa"/>
          </w:tcPr>
          <w:p w14:paraId="29BB5083" w14:textId="77777777" w:rsidR="005E153E" w:rsidRPr="00AF1EB8" w:rsidRDefault="005E153E" w:rsidP="007F16E7">
            <w:pPr>
              <w:pStyle w:val="ConsPlusNormal"/>
              <w:jc w:val="both"/>
            </w:pPr>
            <w:r w:rsidRPr="00AF1EB8">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E153E" w:rsidRPr="00AF1EB8" w14:paraId="34361FD4" w14:textId="77777777" w:rsidTr="007F16E7">
        <w:tc>
          <w:tcPr>
            <w:tcW w:w="1701" w:type="dxa"/>
          </w:tcPr>
          <w:p w14:paraId="035F8E64" w14:textId="77777777" w:rsidR="005E153E" w:rsidRPr="00AF1EB8" w:rsidRDefault="005E153E" w:rsidP="007F16E7">
            <w:pPr>
              <w:pStyle w:val="ConsPlusNormal"/>
              <w:jc w:val="center"/>
            </w:pPr>
            <w:r w:rsidRPr="00AF1EB8">
              <w:t>1.18</w:t>
            </w:r>
          </w:p>
        </w:tc>
        <w:tc>
          <w:tcPr>
            <w:tcW w:w="7370" w:type="dxa"/>
          </w:tcPr>
          <w:p w14:paraId="03E646C8" w14:textId="77777777" w:rsidR="005E153E" w:rsidRPr="00AF1EB8" w:rsidRDefault="005E153E" w:rsidP="007F16E7">
            <w:pPr>
              <w:pStyle w:val="ConsPlusNormal"/>
              <w:jc w:val="both"/>
            </w:pPr>
            <w:r w:rsidRPr="00AF1EB8">
              <w:t>Владеть приемами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5E153E" w:rsidRPr="00AF1EB8" w14:paraId="3C541DAD" w14:textId="77777777" w:rsidTr="007F16E7">
        <w:tc>
          <w:tcPr>
            <w:tcW w:w="1701" w:type="dxa"/>
          </w:tcPr>
          <w:p w14:paraId="1B6FD232" w14:textId="77777777" w:rsidR="005E153E" w:rsidRPr="00AF1EB8" w:rsidRDefault="005E153E" w:rsidP="007F16E7">
            <w:pPr>
              <w:pStyle w:val="ConsPlusNormal"/>
              <w:jc w:val="center"/>
            </w:pPr>
            <w:r w:rsidRPr="00AF1EB8">
              <w:t>1.19</w:t>
            </w:r>
          </w:p>
        </w:tc>
        <w:tc>
          <w:tcPr>
            <w:tcW w:w="7370" w:type="dxa"/>
          </w:tcPr>
          <w:p w14:paraId="2BDF9B43" w14:textId="77777777" w:rsidR="005E153E" w:rsidRPr="00AF1EB8" w:rsidRDefault="005E153E" w:rsidP="007F16E7">
            <w:pPr>
              <w:pStyle w:val="ConsPlusNormal"/>
              <w:jc w:val="both"/>
            </w:pPr>
            <w:r w:rsidRPr="00AF1EB8">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14:paraId="02034281" w14:textId="77777777" w:rsidR="005E153E" w:rsidRPr="00AF1EB8" w:rsidRDefault="005E153E" w:rsidP="005E153E">
      <w:pPr>
        <w:pStyle w:val="ConsPlusNormal"/>
        <w:ind w:firstLine="540"/>
        <w:jc w:val="both"/>
      </w:pPr>
    </w:p>
    <w:p w14:paraId="521AFB5F" w14:textId="77777777" w:rsidR="005E153E" w:rsidRPr="00AF1EB8" w:rsidRDefault="005E153E" w:rsidP="005E153E">
      <w:pPr>
        <w:pStyle w:val="ConsPlusNormal"/>
        <w:jc w:val="right"/>
      </w:pPr>
      <w:r w:rsidRPr="00AF1EB8">
        <w:t>Таблица 24.5</w:t>
      </w:r>
    </w:p>
    <w:p w14:paraId="702A414E" w14:textId="77777777" w:rsidR="005E153E" w:rsidRPr="00AF1EB8" w:rsidRDefault="005E153E" w:rsidP="005E153E">
      <w:pPr>
        <w:pStyle w:val="ConsPlusNormal"/>
        <w:ind w:firstLine="540"/>
        <w:jc w:val="both"/>
      </w:pPr>
    </w:p>
    <w:p w14:paraId="20183D5B" w14:textId="77777777" w:rsidR="005E153E" w:rsidRPr="00AF1EB8" w:rsidRDefault="005E153E" w:rsidP="005E153E">
      <w:pPr>
        <w:pStyle w:val="ConsPlusNormal"/>
        <w:jc w:val="center"/>
      </w:pPr>
      <w:r w:rsidRPr="00AF1EB8">
        <w:t>Проверяемые элементы содержания (7 класс)</w:t>
      </w:r>
    </w:p>
    <w:p w14:paraId="5CF694D0"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5E153E" w:rsidRPr="00AF1EB8" w14:paraId="1AF4594A" w14:textId="77777777" w:rsidTr="007F16E7">
        <w:tc>
          <w:tcPr>
            <w:tcW w:w="1191" w:type="dxa"/>
          </w:tcPr>
          <w:p w14:paraId="7AB7D7B6" w14:textId="77777777" w:rsidR="005E153E" w:rsidRPr="00AF1EB8" w:rsidRDefault="005E153E" w:rsidP="007F16E7">
            <w:pPr>
              <w:pStyle w:val="ConsPlusNormal"/>
              <w:jc w:val="center"/>
            </w:pPr>
            <w:r w:rsidRPr="00AF1EB8">
              <w:t>Код раздела</w:t>
            </w:r>
          </w:p>
        </w:tc>
        <w:tc>
          <w:tcPr>
            <w:tcW w:w="1474" w:type="dxa"/>
          </w:tcPr>
          <w:p w14:paraId="79DB4D63" w14:textId="77777777" w:rsidR="005E153E" w:rsidRPr="00AF1EB8" w:rsidRDefault="005E153E" w:rsidP="007F16E7">
            <w:pPr>
              <w:pStyle w:val="ConsPlusNormal"/>
              <w:jc w:val="center"/>
            </w:pPr>
            <w:r w:rsidRPr="00AF1EB8">
              <w:t>Код проверяемого элемента</w:t>
            </w:r>
          </w:p>
        </w:tc>
        <w:tc>
          <w:tcPr>
            <w:tcW w:w="6406" w:type="dxa"/>
          </w:tcPr>
          <w:p w14:paraId="6D34BAEF" w14:textId="77777777" w:rsidR="005E153E" w:rsidRPr="00AF1EB8" w:rsidRDefault="005E153E" w:rsidP="007F16E7">
            <w:pPr>
              <w:pStyle w:val="ConsPlusNormal"/>
              <w:jc w:val="center"/>
            </w:pPr>
            <w:r w:rsidRPr="00AF1EB8">
              <w:t>Проверяемые элементы содержания</w:t>
            </w:r>
          </w:p>
        </w:tc>
      </w:tr>
      <w:tr w:rsidR="005E153E" w:rsidRPr="00AF1EB8" w14:paraId="7E9B5244" w14:textId="77777777" w:rsidTr="007F16E7">
        <w:tc>
          <w:tcPr>
            <w:tcW w:w="1191" w:type="dxa"/>
            <w:vMerge w:val="restart"/>
          </w:tcPr>
          <w:p w14:paraId="2B12261B" w14:textId="77777777" w:rsidR="005E153E" w:rsidRPr="00AF1EB8" w:rsidRDefault="005E153E" w:rsidP="007F16E7">
            <w:pPr>
              <w:pStyle w:val="ConsPlusNormal"/>
              <w:jc w:val="center"/>
            </w:pPr>
            <w:r w:rsidRPr="00AF1EB8">
              <w:t>1</w:t>
            </w:r>
          </w:p>
        </w:tc>
        <w:tc>
          <w:tcPr>
            <w:tcW w:w="7880" w:type="dxa"/>
            <w:gridSpan w:val="2"/>
          </w:tcPr>
          <w:p w14:paraId="724C9274" w14:textId="77777777" w:rsidR="005E153E" w:rsidRPr="00AF1EB8" w:rsidRDefault="005E153E" w:rsidP="007F16E7">
            <w:pPr>
              <w:pStyle w:val="ConsPlusNormal"/>
            </w:pPr>
            <w:r w:rsidRPr="00AF1EB8">
              <w:t>Систематические группы растений</w:t>
            </w:r>
          </w:p>
        </w:tc>
      </w:tr>
      <w:tr w:rsidR="005E153E" w:rsidRPr="00AF1EB8" w14:paraId="6BBD2039" w14:textId="77777777" w:rsidTr="007F16E7">
        <w:tc>
          <w:tcPr>
            <w:tcW w:w="1191" w:type="dxa"/>
            <w:vMerge/>
          </w:tcPr>
          <w:p w14:paraId="27AFEAB9" w14:textId="77777777" w:rsidR="005E153E" w:rsidRPr="00AF1EB8" w:rsidRDefault="005E153E" w:rsidP="007F16E7">
            <w:pPr>
              <w:pStyle w:val="ConsPlusNormal"/>
            </w:pPr>
          </w:p>
        </w:tc>
        <w:tc>
          <w:tcPr>
            <w:tcW w:w="1474" w:type="dxa"/>
          </w:tcPr>
          <w:p w14:paraId="22CC83F7" w14:textId="77777777" w:rsidR="005E153E" w:rsidRPr="00AF1EB8" w:rsidRDefault="005E153E" w:rsidP="007F16E7">
            <w:pPr>
              <w:pStyle w:val="ConsPlusNormal"/>
              <w:jc w:val="center"/>
            </w:pPr>
            <w:r w:rsidRPr="00AF1EB8">
              <w:t>1.1</w:t>
            </w:r>
          </w:p>
        </w:tc>
        <w:tc>
          <w:tcPr>
            <w:tcW w:w="6406" w:type="dxa"/>
          </w:tcPr>
          <w:p w14:paraId="1AEF5C85" w14:textId="77777777" w:rsidR="005E153E" w:rsidRPr="00AF1EB8" w:rsidRDefault="005E153E" w:rsidP="007F16E7">
            <w:pPr>
              <w:pStyle w:val="ConsPlusNormal"/>
              <w:jc w:val="both"/>
            </w:pPr>
            <w:r w:rsidRPr="00AF1EB8">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5E153E" w:rsidRPr="00AF1EB8" w14:paraId="2BA83334" w14:textId="77777777" w:rsidTr="007F16E7">
        <w:tc>
          <w:tcPr>
            <w:tcW w:w="1191" w:type="dxa"/>
            <w:vMerge/>
          </w:tcPr>
          <w:p w14:paraId="518A169A" w14:textId="77777777" w:rsidR="005E153E" w:rsidRPr="00AF1EB8" w:rsidRDefault="005E153E" w:rsidP="007F16E7">
            <w:pPr>
              <w:pStyle w:val="ConsPlusNormal"/>
            </w:pPr>
          </w:p>
        </w:tc>
        <w:tc>
          <w:tcPr>
            <w:tcW w:w="1474" w:type="dxa"/>
          </w:tcPr>
          <w:p w14:paraId="3992015D" w14:textId="77777777" w:rsidR="005E153E" w:rsidRPr="00AF1EB8" w:rsidRDefault="005E153E" w:rsidP="007F16E7">
            <w:pPr>
              <w:pStyle w:val="ConsPlusNormal"/>
              <w:jc w:val="center"/>
            </w:pPr>
            <w:r w:rsidRPr="00AF1EB8">
              <w:t>1.2</w:t>
            </w:r>
          </w:p>
        </w:tc>
        <w:tc>
          <w:tcPr>
            <w:tcW w:w="6406" w:type="dxa"/>
          </w:tcPr>
          <w:p w14:paraId="314B2A72" w14:textId="77777777" w:rsidR="005E153E" w:rsidRPr="00AF1EB8" w:rsidRDefault="005E153E" w:rsidP="007F16E7">
            <w:pPr>
              <w:pStyle w:val="ConsPlusNormal"/>
              <w:jc w:val="both"/>
            </w:pPr>
            <w:r w:rsidRPr="00AF1EB8">
              <w:t>Низшие растения. Водоросли. Общая характеристика водорослей. Одноклеточные и многоклеточные зеленые водоросли. Строение и жизнедеятельность зеленых водорослей. Размножение зеленых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5E153E" w:rsidRPr="00AF1EB8" w14:paraId="7D6E6B3A" w14:textId="77777777" w:rsidTr="007F16E7">
        <w:tc>
          <w:tcPr>
            <w:tcW w:w="1191" w:type="dxa"/>
            <w:vMerge/>
          </w:tcPr>
          <w:p w14:paraId="6EC118EC" w14:textId="77777777" w:rsidR="005E153E" w:rsidRPr="00AF1EB8" w:rsidRDefault="005E153E" w:rsidP="007F16E7">
            <w:pPr>
              <w:pStyle w:val="ConsPlusNormal"/>
            </w:pPr>
          </w:p>
        </w:tc>
        <w:tc>
          <w:tcPr>
            <w:tcW w:w="1474" w:type="dxa"/>
          </w:tcPr>
          <w:p w14:paraId="00E5F712" w14:textId="77777777" w:rsidR="005E153E" w:rsidRPr="00AF1EB8" w:rsidRDefault="005E153E" w:rsidP="007F16E7">
            <w:pPr>
              <w:pStyle w:val="ConsPlusNormal"/>
              <w:jc w:val="center"/>
            </w:pPr>
            <w:r w:rsidRPr="00AF1EB8">
              <w:t>1.3</w:t>
            </w:r>
          </w:p>
        </w:tc>
        <w:tc>
          <w:tcPr>
            <w:tcW w:w="6406" w:type="dxa"/>
          </w:tcPr>
          <w:p w14:paraId="11441F38" w14:textId="77777777" w:rsidR="005E153E" w:rsidRPr="00AF1EB8" w:rsidRDefault="005E153E" w:rsidP="007F16E7">
            <w:pPr>
              <w:pStyle w:val="ConsPlusNormal"/>
              <w:jc w:val="both"/>
            </w:pPr>
            <w:r w:rsidRPr="00AF1EB8">
              <w:t>Высшие споровые растения. Моховидные (Мхи). Общая характеристика мхов. Строение и жизнедеятельность зеленых и сфагновых мхов. Приспособленность мхов к жизни на сильно увлажненных почвах. Размножение мхов, цикл развития на примере зеленого мха кукушкин лен.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5E153E" w:rsidRPr="00AF1EB8" w14:paraId="6C7AE5E9" w14:textId="77777777" w:rsidTr="007F16E7">
        <w:tc>
          <w:tcPr>
            <w:tcW w:w="1191" w:type="dxa"/>
            <w:vMerge/>
          </w:tcPr>
          <w:p w14:paraId="10148B25" w14:textId="77777777" w:rsidR="005E153E" w:rsidRPr="00AF1EB8" w:rsidRDefault="005E153E" w:rsidP="007F16E7">
            <w:pPr>
              <w:pStyle w:val="ConsPlusNormal"/>
            </w:pPr>
          </w:p>
        </w:tc>
        <w:tc>
          <w:tcPr>
            <w:tcW w:w="1474" w:type="dxa"/>
          </w:tcPr>
          <w:p w14:paraId="7F2AB812" w14:textId="77777777" w:rsidR="005E153E" w:rsidRPr="00AF1EB8" w:rsidRDefault="005E153E" w:rsidP="007F16E7">
            <w:pPr>
              <w:pStyle w:val="ConsPlusNormal"/>
              <w:jc w:val="center"/>
            </w:pPr>
            <w:r w:rsidRPr="00AF1EB8">
              <w:t>1.4</w:t>
            </w:r>
          </w:p>
        </w:tc>
        <w:tc>
          <w:tcPr>
            <w:tcW w:w="6406" w:type="dxa"/>
          </w:tcPr>
          <w:p w14:paraId="24E47C22" w14:textId="77777777" w:rsidR="005E153E" w:rsidRPr="00AF1EB8" w:rsidRDefault="005E153E" w:rsidP="007F16E7">
            <w:pPr>
              <w:pStyle w:val="ConsPlusNormal"/>
              <w:jc w:val="both"/>
            </w:pPr>
            <w:r w:rsidRPr="00AF1EB8">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5E153E" w:rsidRPr="00AF1EB8" w14:paraId="1C9FCBEE" w14:textId="77777777" w:rsidTr="007F16E7">
        <w:tc>
          <w:tcPr>
            <w:tcW w:w="1191" w:type="dxa"/>
            <w:vMerge/>
          </w:tcPr>
          <w:p w14:paraId="41D31960" w14:textId="77777777" w:rsidR="005E153E" w:rsidRPr="00AF1EB8" w:rsidRDefault="005E153E" w:rsidP="007F16E7">
            <w:pPr>
              <w:pStyle w:val="ConsPlusNormal"/>
            </w:pPr>
          </w:p>
        </w:tc>
        <w:tc>
          <w:tcPr>
            <w:tcW w:w="1474" w:type="dxa"/>
          </w:tcPr>
          <w:p w14:paraId="5A8149EC" w14:textId="77777777" w:rsidR="005E153E" w:rsidRPr="00AF1EB8" w:rsidRDefault="005E153E" w:rsidP="007F16E7">
            <w:pPr>
              <w:pStyle w:val="ConsPlusNormal"/>
              <w:jc w:val="center"/>
            </w:pPr>
            <w:r w:rsidRPr="00AF1EB8">
              <w:t>1.5</w:t>
            </w:r>
          </w:p>
        </w:tc>
        <w:tc>
          <w:tcPr>
            <w:tcW w:w="6406" w:type="dxa"/>
          </w:tcPr>
          <w:p w14:paraId="2CFDB89B" w14:textId="77777777" w:rsidR="005E153E" w:rsidRPr="00AF1EB8" w:rsidRDefault="005E153E" w:rsidP="007F16E7">
            <w:pPr>
              <w:pStyle w:val="ConsPlusNormal"/>
              <w:jc w:val="both"/>
            </w:pPr>
            <w:r w:rsidRPr="00AF1EB8">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5E153E" w:rsidRPr="00AF1EB8" w14:paraId="5C7DA30D" w14:textId="77777777" w:rsidTr="007F16E7">
        <w:tc>
          <w:tcPr>
            <w:tcW w:w="1191" w:type="dxa"/>
            <w:vMerge/>
          </w:tcPr>
          <w:p w14:paraId="395F3716" w14:textId="77777777" w:rsidR="005E153E" w:rsidRPr="00AF1EB8" w:rsidRDefault="005E153E" w:rsidP="007F16E7">
            <w:pPr>
              <w:pStyle w:val="ConsPlusNormal"/>
            </w:pPr>
          </w:p>
        </w:tc>
        <w:tc>
          <w:tcPr>
            <w:tcW w:w="1474" w:type="dxa"/>
          </w:tcPr>
          <w:p w14:paraId="14D127BA" w14:textId="77777777" w:rsidR="005E153E" w:rsidRPr="00AF1EB8" w:rsidRDefault="005E153E" w:rsidP="007F16E7">
            <w:pPr>
              <w:pStyle w:val="ConsPlusNormal"/>
              <w:jc w:val="center"/>
            </w:pPr>
            <w:r w:rsidRPr="00AF1EB8">
              <w:t>1.6</w:t>
            </w:r>
          </w:p>
        </w:tc>
        <w:tc>
          <w:tcPr>
            <w:tcW w:w="6406" w:type="dxa"/>
          </w:tcPr>
          <w:p w14:paraId="36EDD127" w14:textId="77777777" w:rsidR="005E153E" w:rsidRPr="00AF1EB8" w:rsidRDefault="005E153E" w:rsidP="007F16E7">
            <w:pPr>
              <w:pStyle w:val="ConsPlusNormal"/>
              <w:jc w:val="both"/>
            </w:pPr>
            <w:r w:rsidRPr="00AF1EB8">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5E153E" w:rsidRPr="00AF1EB8" w14:paraId="250A5B42" w14:textId="77777777" w:rsidTr="007F16E7">
        <w:tc>
          <w:tcPr>
            <w:tcW w:w="1191" w:type="dxa"/>
            <w:vMerge/>
          </w:tcPr>
          <w:p w14:paraId="5AE51A6A" w14:textId="77777777" w:rsidR="005E153E" w:rsidRPr="00AF1EB8" w:rsidRDefault="005E153E" w:rsidP="007F16E7">
            <w:pPr>
              <w:pStyle w:val="ConsPlusNormal"/>
            </w:pPr>
          </w:p>
        </w:tc>
        <w:tc>
          <w:tcPr>
            <w:tcW w:w="1474" w:type="dxa"/>
          </w:tcPr>
          <w:p w14:paraId="2233358B" w14:textId="77777777" w:rsidR="005E153E" w:rsidRPr="00AF1EB8" w:rsidRDefault="005E153E" w:rsidP="007F16E7">
            <w:pPr>
              <w:pStyle w:val="ConsPlusNormal"/>
              <w:jc w:val="center"/>
            </w:pPr>
            <w:r w:rsidRPr="00AF1EB8">
              <w:t>1.7</w:t>
            </w:r>
          </w:p>
        </w:tc>
        <w:tc>
          <w:tcPr>
            <w:tcW w:w="6406" w:type="dxa"/>
          </w:tcPr>
          <w:p w14:paraId="2199D197" w14:textId="77777777" w:rsidR="005E153E" w:rsidRPr="00AF1EB8" w:rsidRDefault="005E153E" w:rsidP="007F16E7">
            <w:pPr>
              <w:pStyle w:val="ConsPlusNormal"/>
              <w:jc w:val="both"/>
            </w:pPr>
            <w:r w:rsidRPr="00AF1EB8">
              <w:t>Семейства покрытосеменных (цветковых) растений. Характерные признаки семейств класса Двудольные (Крестоцветные, или Капустные, Розоцветные, или Розовые, Мотыльковые, или Бобовые, Пасленовые,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5E153E" w:rsidRPr="00AF1EB8" w14:paraId="5C9E506B" w14:textId="77777777" w:rsidTr="007F16E7">
        <w:tc>
          <w:tcPr>
            <w:tcW w:w="1191" w:type="dxa"/>
            <w:vMerge w:val="restart"/>
          </w:tcPr>
          <w:p w14:paraId="195BBECF" w14:textId="77777777" w:rsidR="005E153E" w:rsidRPr="00AF1EB8" w:rsidRDefault="005E153E" w:rsidP="007F16E7">
            <w:pPr>
              <w:pStyle w:val="ConsPlusNormal"/>
              <w:jc w:val="center"/>
            </w:pPr>
            <w:r w:rsidRPr="00AF1EB8">
              <w:t>2</w:t>
            </w:r>
          </w:p>
        </w:tc>
        <w:tc>
          <w:tcPr>
            <w:tcW w:w="7880" w:type="dxa"/>
            <w:gridSpan w:val="2"/>
          </w:tcPr>
          <w:p w14:paraId="6FB3B7C7" w14:textId="77777777" w:rsidR="005E153E" w:rsidRPr="00AF1EB8" w:rsidRDefault="005E153E" w:rsidP="007F16E7">
            <w:pPr>
              <w:pStyle w:val="ConsPlusNormal"/>
            </w:pPr>
            <w:r w:rsidRPr="00AF1EB8">
              <w:t>Развитие растительного мира на Земле</w:t>
            </w:r>
          </w:p>
        </w:tc>
      </w:tr>
      <w:tr w:rsidR="005E153E" w:rsidRPr="00AF1EB8" w14:paraId="4F391C2D" w14:textId="77777777" w:rsidTr="007F16E7">
        <w:tc>
          <w:tcPr>
            <w:tcW w:w="1191" w:type="dxa"/>
            <w:vMerge/>
          </w:tcPr>
          <w:p w14:paraId="407FEDEA" w14:textId="77777777" w:rsidR="005E153E" w:rsidRPr="00AF1EB8" w:rsidRDefault="005E153E" w:rsidP="007F16E7">
            <w:pPr>
              <w:pStyle w:val="ConsPlusNormal"/>
            </w:pPr>
          </w:p>
        </w:tc>
        <w:tc>
          <w:tcPr>
            <w:tcW w:w="1474" w:type="dxa"/>
          </w:tcPr>
          <w:p w14:paraId="06D70A12" w14:textId="77777777" w:rsidR="005E153E" w:rsidRPr="00AF1EB8" w:rsidRDefault="005E153E" w:rsidP="007F16E7">
            <w:pPr>
              <w:pStyle w:val="ConsPlusNormal"/>
              <w:jc w:val="center"/>
            </w:pPr>
            <w:r w:rsidRPr="00AF1EB8">
              <w:t>2.1</w:t>
            </w:r>
          </w:p>
        </w:tc>
        <w:tc>
          <w:tcPr>
            <w:tcW w:w="6406" w:type="dxa"/>
          </w:tcPr>
          <w:p w14:paraId="02AA02C6" w14:textId="77777777" w:rsidR="005E153E" w:rsidRPr="00AF1EB8" w:rsidRDefault="005E153E" w:rsidP="007F16E7">
            <w:pPr>
              <w:pStyle w:val="ConsPlusNormal"/>
              <w:jc w:val="both"/>
            </w:pPr>
            <w:r w:rsidRPr="00AF1EB8">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5E153E" w:rsidRPr="00AF1EB8" w14:paraId="4C560A6E" w14:textId="77777777" w:rsidTr="007F16E7">
        <w:tc>
          <w:tcPr>
            <w:tcW w:w="1191" w:type="dxa"/>
            <w:vMerge w:val="restart"/>
          </w:tcPr>
          <w:p w14:paraId="5CFAD7AB" w14:textId="77777777" w:rsidR="005E153E" w:rsidRPr="00AF1EB8" w:rsidRDefault="005E153E" w:rsidP="007F16E7">
            <w:pPr>
              <w:pStyle w:val="ConsPlusNormal"/>
              <w:jc w:val="center"/>
            </w:pPr>
            <w:r w:rsidRPr="00AF1EB8">
              <w:t>3</w:t>
            </w:r>
          </w:p>
        </w:tc>
        <w:tc>
          <w:tcPr>
            <w:tcW w:w="7880" w:type="dxa"/>
            <w:gridSpan w:val="2"/>
          </w:tcPr>
          <w:p w14:paraId="1E30AC7D" w14:textId="77777777" w:rsidR="005E153E" w:rsidRPr="00AF1EB8" w:rsidRDefault="005E153E" w:rsidP="007F16E7">
            <w:pPr>
              <w:pStyle w:val="ConsPlusNormal"/>
            </w:pPr>
            <w:r w:rsidRPr="00AF1EB8">
              <w:t>Растения в природных сообществах</w:t>
            </w:r>
          </w:p>
        </w:tc>
      </w:tr>
      <w:tr w:rsidR="005E153E" w:rsidRPr="00AF1EB8" w14:paraId="005C9560" w14:textId="77777777" w:rsidTr="007F16E7">
        <w:tc>
          <w:tcPr>
            <w:tcW w:w="1191" w:type="dxa"/>
            <w:vMerge/>
          </w:tcPr>
          <w:p w14:paraId="1BDB01B1" w14:textId="77777777" w:rsidR="005E153E" w:rsidRPr="00AF1EB8" w:rsidRDefault="005E153E" w:rsidP="007F16E7">
            <w:pPr>
              <w:pStyle w:val="ConsPlusNormal"/>
            </w:pPr>
          </w:p>
        </w:tc>
        <w:tc>
          <w:tcPr>
            <w:tcW w:w="1474" w:type="dxa"/>
          </w:tcPr>
          <w:p w14:paraId="3BDCB413" w14:textId="77777777" w:rsidR="005E153E" w:rsidRPr="00AF1EB8" w:rsidRDefault="005E153E" w:rsidP="007F16E7">
            <w:pPr>
              <w:pStyle w:val="ConsPlusNormal"/>
              <w:jc w:val="center"/>
            </w:pPr>
            <w:r w:rsidRPr="00AF1EB8">
              <w:t>3.1</w:t>
            </w:r>
          </w:p>
        </w:tc>
        <w:tc>
          <w:tcPr>
            <w:tcW w:w="6406" w:type="dxa"/>
          </w:tcPr>
          <w:p w14:paraId="1CF50F67" w14:textId="77777777" w:rsidR="005E153E" w:rsidRPr="00AF1EB8" w:rsidRDefault="005E153E" w:rsidP="007F16E7">
            <w:pPr>
              <w:pStyle w:val="ConsPlusNormal"/>
              <w:jc w:val="both"/>
            </w:pPr>
            <w:r w:rsidRPr="00AF1EB8">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5E153E" w:rsidRPr="00AF1EB8" w14:paraId="271BD53E" w14:textId="77777777" w:rsidTr="007F16E7">
        <w:tc>
          <w:tcPr>
            <w:tcW w:w="1191" w:type="dxa"/>
            <w:vMerge/>
          </w:tcPr>
          <w:p w14:paraId="7ADB24C4" w14:textId="77777777" w:rsidR="005E153E" w:rsidRPr="00AF1EB8" w:rsidRDefault="005E153E" w:rsidP="007F16E7">
            <w:pPr>
              <w:pStyle w:val="ConsPlusNormal"/>
            </w:pPr>
          </w:p>
        </w:tc>
        <w:tc>
          <w:tcPr>
            <w:tcW w:w="1474" w:type="dxa"/>
          </w:tcPr>
          <w:p w14:paraId="441E6971" w14:textId="77777777" w:rsidR="005E153E" w:rsidRPr="00AF1EB8" w:rsidRDefault="005E153E" w:rsidP="007F16E7">
            <w:pPr>
              <w:pStyle w:val="ConsPlusNormal"/>
              <w:jc w:val="center"/>
            </w:pPr>
            <w:r w:rsidRPr="00AF1EB8">
              <w:t>3.2</w:t>
            </w:r>
          </w:p>
        </w:tc>
        <w:tc>
          <w:tcPr>
            <w:tcW w:w="6406" w:type="dxa"/>
          </w:tcPr>
          <w:p w14:paraId="5DBFEE0A" w14:textId="77777777" w:rsidR="005E153E" w:rsidRPr="00AF1EB8" w:rsidRDefault="005E153E" w:rsidP="007F16E7">
            <w:pPr>
              <w:pStyle w:val="ConsPlusNormal"/>
              <w:jc w:val="both"/>
            </w:pPr>
            <w:r w:rsidRPr="00AF1EB8">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5E153E" w:rsidRPr="00AF1EB8" w14:paraId="7E7DF0B9" w14:textId="77777777" w:rsidTr="007F16E7">
        <w:tc>
          <w:tcPr>
            <w:tcW w:w="1191" w:type="dxa"/>
            <w:vMerge w:val="restart"/>
          </w:tcPr>
          <w:p w14:paraId="71D07CAB" w14:textId="77777777" w:rsidR="005E153E" w:rsidRPr="00AF1EB8" w:rsidRDefault="005E153E" w:rsidP="007F16E7">
            <w:pPr>
              <w:pStyle w:val="ConsPlusNormal"/>
              <w:jc w:val="center"/>
            </w:pPr>
            <w:r w:rsidRPr="00AF1EB8">
              <w:t>4</w:t>
            </w:r>
          </w:p>
        </w:tc>
        <w:tc>
          <w:tcPr>
            <w:tcW w:w="7880" w:type="dxa"/>
            <w:gridSpan w:val="2"/>
          </w:tcPr>
          <w:p w14:paraId="664BA175" w14:textId="77777777" w:rsidR="005E153E" w:rsidRPr="00AF1EB8" w:rsidRDefault="005E153E" w:rsidP="007F16E7">
            <w:pPr>
              <w:pStyle w:val="ConsPlusNormal"/>
            </w:pPr>
            <w:r w:rsidRPr="00AF1EB8">
              <w:t>Растения и человек</w:t>
            </w:r>
          </w:p>
        </w:tc>
      </w:tr>
      <w:tr w:rsidR="005E153E" w:rsidRPr="00AF1EB8" w14:paraId="3F440EEE" w14:textId="77777777" w:rsidTr="007F16E7">
        <w:tc>
          <w:tcPr>
            <w:tcW w:w="1191" w:type="dxa"/>
            <w:vMerge/>
          </w:tcPr>
          <w:p w14:paraId="4088E6A3" w14:textId="77777777" w:rsidR="005E153E" w:rsidRPr="00AF1EB8" w:rsidRDefault="005E153E" w:rsidP="007F16E7">
            <w:pPr>
              <w:pStyle w:val="ConsPlusNormal"/>
            </w:pPr>
          </w:p>
        </w:tc>
        <w:tc>
          <w:tcPr>
            <w:tcW w:w="1474" w:type="dxa"/>
          </w:tcPr>
          <w:p w14:paraId="5F04D7C0" w14:textId="77777777" w:rsidR="005E153E" w:rsidRPr="00AF1EB8" w:rsidRDefault="005E153E" w:rsidP="007F16E7">
            <w:pPr>
              <w:pStyle w:val="ConsPlusNormal"/>
              <w:jc w:val="center"/>
            </w:pPr>
            <w:r w:rsidRPr="00AF1EB8">
              <w:t>4.1</w:t>
            </w:r>
          </w:p>
        </w:tc>
        <w:tc>
          <w:tcPr>
            <w:tcW w:w="6406" w:type="dxa"/>
          </w:tcPr>
          <w:p w14:paraId="57D5C71A" w14:textId="77777777" w:rsidR="005E153E" w:rsidRPr="00AF1EB8" w:rsidRDefault="005E153E" w:rsidP="007F16E7">
            <w:pPr>
              <w:pStyle w:val="ConsPlusNormal"/>
              <w:jc w:val="both"/>
            </w:pPr>
            <w:r w:rsidRPr="00AF1EB8">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5E153E" w:rsidRPr="00AF1EB8" w14:paraId="07983C2D" w14:textId="77777777" w:rsidTr="007F16E7">
        <w:tc>
          <w:tcPr>
            <w:tcW w:w="1191" w:type="dxa"/>
            <w:vMerge/>
          </w:tcPr>
          <w:p w14:paraId="30FD9C2D" w14:textId="77777777" w:rsidR="005E153E" w:rsidRPr="00AF1EB8" w:rsidRDefault="005E153E" w:rsidP="007F16E7">
            <w:pPr>
              <w:pStyle w:val="ConsPlusNormal"/>
            </w:pPr>
          </w:p>
        </w:tc>
        <w:tc>
          <w:tcPr>
            <w:tcW w:w="1474" w:type="dxa"/>
          </w:tcPr>
          <w:p w14:paraId="0C5D2A6A" w14:textId="77777777" w:rsidR="005E153E" w:rsidRPr="00AF1EB8" w:rsidRDefault="005E153E" w:rsidP="007F16E7">
            <w:pPr>
              <w:pStyle w:val="ConsPlusNormal"/>
              <w:jc w:val="center"/>
            </w:pPr>
            <w:r w:rsidRPr="00AF1EB8">
              <w:t>4.2</w:t>
            </w:r>
          </w:p>
        </w:tc>
        <w:tc>
          <w:tcPr>
            <w:tcW w:w="6406" w:type="dxa"/>
          </w:tcPr>
          <w:p w14:paraId="6D30E398" w14:textId="77777777" w:rsidR="005E153E" w:rsidRPr="00AF1EB8" w:rsidRDefault="005E153E" w:rsidP="007F16E7">
            <w:pPr>
              <w:pStyle w:val="ConsPlusNormal"/>
              <w:jc w:val="both"/>
            </w:pPr>
            <w:r w:rsidRPr="00AF1EB8">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5E153E" w:rsidRPr="00AF1EB8" w14:paraId="7B43D784" w14:textId="77777777" w:rsidTr="007F16E7">
        <w:tc>
          <w:tcPr>
            <w:tcW w:w="1191" w:type="dxa"/>
            <w:vMerge w:val="restart"/>
          </w:tcPr>
          <w:p w14:paraId="76494ADC" w14:textId="77777777" w:rsidR="005E153E" w:rsidRPr="00AF1EB8" w:rsidRDefault="005E153E" w:rsidP="007F16E7">
            <w:pPr>
              <w:pStyle w:val="ConsPlusNormal"/>
              <w:jc w:val="center"/>
            </w:pPr>
            <w:r w:rsidRPr="00AF1EB8">
              <w:t>5</w:t>
            </w:r>
          </w:p>
        </w:tc>
        <w:tc>
          <w:tcPr>
            <w:tcW w:w="7880" w:type="dxa"/>
            <w:gridSpan w:val="2"/>
          </w:tcPr>
          <w:p w14:paraId="74C9C2D2" w14:textId="77777777" w:rsidR="005E153E" w:rsidRPr="00AF1EB8" w:rsidRDefault="005E153E" w:rsidP="007F16E7">
            <w:pPr>
              <w:pStyle w:val="ConsPlusNormal"/>
            </w:pPr>
            <w:r w:rsidRPr="00AF1EB8">
              <w:t>Грибы. Лишайники. Бактерии</w:t>
            </w:r>
          </w:p>
        </w:tc>
      </w:tr>
      <w:tr w:rsidR="005E153E" w:rsidRPr="00AF1EB8" w14:paraId="1784B6B2" w14:textId="77777777" w:rsidTr="007F16E7">
        <w:tc>
          <w:tcPr>
            <w:tcW w:w="1191" w:type="dxa"/>
            <w:vMerge/>
          </w:tcPr>
          <w:p w14:paraId="74AFCC13" w14:textId="77777777" w:rsidR="005E153E" w:rsidRPr="00AF1EB8" w:rsidRDefault="005E153E" w:rsidP="007F16E7">
            <w:pPr>
              <w:pStyle w:val="ConsPlusNormal"/>
            </w:pPr>
          </w:p>
        </w:tc>
        <w:tc>
          <w:tcPr>
            <w:tcW w:w="1474" w:type="dxa"/>
          </w:tcPr>
          <w:p w14:paraId="1734EF1D" w14:textId="77777777" w:rsidR="005E153E" w:rsidRPr="00AF1EB8" w:rsidRDefault="005E153E" w:rsidP="007F16E7">
            <w:pPr>
              <w:pStyle w:val="ConsPlusNormal"/>
              <w:jc w:val="center"/>
            </w:pPr>
            <w:r w:rsidRPr="00AF1EB8">
              <w:t>5.1</w:t>
            </w:r>
          </w:p>
        </w:tc>
        <w:tc>
          <w:tcPr>
            <w:tcW w:w="6406" w:type="dxa"/>
          </w:tcPr>
          <w:p w14:paraId="64C5E8E6" w14:textId="77777777" w:rsidR="005E153E" w:rsidRPr="00AF1EB8" w:rsidRDefault="005E153E" w:rsidP="007F16E7">
            <w:pPr>
              <w:pStyle w:val="ConsPlusNormal"/>
              <w:jc w:val="both"/>
            </w:pPr>
            <w:r w:rsidRPr="00AF1EB8">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5E153E" w:rsidRPr="00AF1EB8" w14:paraId="24161E6F" w14:textId="77777777" w:rsidTr="007F16E7">
        <w:tc>
          <w:tcPr>
            <w:tcW w:w="1191" w:type="dxa"/>
            <w:vMerge/>
          </w:tcPr>
          <w:p w14:paraId="596176CC" w14:textId="77777777" w:rsidR="005E153E" w:rsidRPr="00AF1EB8" w:rsidRDefault="005E153E" w:rsidP="007F16E7">
            <w:pPr>
              <w:pStyle w:val="ConsPlusNormal"/>
            </w:pPr>
          </w:p>
        </w:tc>
        <w:tc>
          <w:tcPr>
            <w:tcW w:w="1474" w:type="dxa"/>
          </w:tcPr>
          <w:p w14:paraId="0B17496D" w14:textId="77777777" w:rsidR="005E153E" w:rsidRPr="00AF1EB8" w:rsidRDefault="005E153E" w:rsidP="007F16E7">
            <w:pPr>
              <w:pStyle w:val="ConsPlusNormal"/>
              <w:jc w:val="center"/>
            </w:pPr>
            <w:r w:rsidRPr="00AF1EB8">
              <w:t>5.2</w:t>
            </w:r>
          </w:p>
        </w:tc>
        <w:tc>
          <w:tcPr>
            <w:tcW w:w="6406" w:type="dxa"/>
          </w:tcPr>
          <w:p w14:paraId="1768A1DB" w14:textId="77777777" w:rsidR="005E153E" w:rsidRPr="00AF1EB8" w:rsidRDefault="005E153E" w:rsidP="007F16E7">
            <w:pPr>
              <w:pStyle w:val="ConsPlusNormal"/>
              <w:jc w:val="both"/>
            </w:pPr>
            <w:r w:rsidRPr="00AF1EB8">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5E153E" w:rsidRPr="00AF1EB8" w14:paraId="5EDC6FE5" w14:textId="77777777" w:rsidTr="007F16E7">
        <w:tc>
          <w:tcPr>
            <w:tcW w:w="1191" w:type="dxa"/>
            <w:vMerge/>
          </w:tcPr>
          <w:p w14:paraId="7F9A53EC" w14:textId="77777777" w:rsidR="005E153E" w:rsidRPr="00AF1EB8" w:rsidRDefault="005E153E" w:rsidP="007F16E7">
            <w:pPr>
              <w:pStyle w:val="ConsPlusNormal"/>
            </w:pPr>
          </w:p>
        </w:tc>
        <w:tc>
          <w:tcPr>
            <w:tcW w:w="1474" w:type="dxa"/>
          </w:tcPr>
          <w:p w14:paraId="5E928F80" w14:textId="77777777" w:rsidR="005E153E" w:rsidRPr="00AF1EB8" w:rsidRDefault="005E153E" w:rsidP="007F16E7">
            <w:pPr>
              <w:pStyle w:val="ConsPlusNormal"/>
              <w:jc w:val="center"/>
            </w:pPr>
            <w:r w:rsidRPr="00AF1EB8">
              <w:t>5.3</w:t>
            </w:r>
          </w:p>
        </w:tc>
        <w:tc>
          <w:tcPr>
            <w:tcW w:w="6406" w:type="dxa"/>
          </w:tcPr>
          <w:p w14:paraId="37980AA0" w14:textId="77777777" w:rsidR="005E153E" w:rsidRPr="00AF1EB8" w:rsidRDefault="005E153E" w:rsidP="007F16E7">
            <w:pPr>
              <w:pStyle w:val="ConsPlusNormal"/>
              <w:jc w:val="both"/>
            </w:pPr>
            <w:r w:rsidRPr="00AF1EB8">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5E153E" w:rsidRPr="00AF1EB8" w14:paraId="0F42D977" w14:textId="77777777" w:rsidTr="007F16E7">
        <w:tc>
          <w:tcPr>
            <w:tcW w:w="1191" w:type="dxa"/>
            <w:vMerge/>
          </w:tcPr>
          <w:p w14:paraId="49BD80E1" w14:textId="77777777" w:rsidR="005E153E" w:rsidRPr="00AF1EB8" w:rsidRDefault="005E153E" w:rsidP="007F16E7">
            <w:pPr>
              <w:pStyle w:val="ConsPlusNormal"/>
            </w:pPr>
          </w:p>
        </w:tc>
        <w:tc>
          <w:tcPr>
            <w:tcW w:w="1474" w:type="dxa"/>
          </w:tcPr>
          <w:p w14:paraId="060605AB" w14:textId="77777777" w:rsidR="005E153E" w:rsidRPr="00AF1EB8" w:rsidRDefault="005E153E" w:rsidP="007F16E7">
            <w:pPr>
              <w:pStyle w:val="ConsPlusNormal"/>
              <w:jc w:val="center"/>
            </w:pPr>
            <w:r w:rsidRPr="00AF1EB8">
              <w:t>5.4</w:t>
            </w:r>
          </w:p>
        </w:tc>
        <w:tc>
          <w:tcPr>
            <w:tcW w:w="6406" w:type="dxa"/>
          </w:tcPr>
          <w:p w14:paraId="30142100" w14:textId="77777777" w:rsidR="005E153E" w:rsidRPr="00AF1EB8" w:rsidRDefault="005E153E" w:rsidP="007F16E7">
            <w:pPr>
              <w:pStyle w:val="ConsPlusNormal"/>
              <w:jc w:val="both"/>
            </w:pPr>
            <w:r w:rsidRPr="00AF1EB8">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5E153E" w:rsidRPr="00AF1EB8" w14:paraId="50B3A724" w14:textId="77777777" w:rsidTr="007F16E7">
        <w:tc>
          <w:tcPr>
            <w:tcW w:w="1191" w:type="dxa"/>
            <w:vMerge/>
          </w:tcPr>
          <w:p w14:paraId="129D6341" w14:textId="77777777" w:rsidR="005E153E" w:rsidRPr="00AF1EB8" w:rsidRDefault="005E153E" w:rsidP="007F16E7">
            <w:pPr>
              <w:pStyle w:val="ConsPlusNormal"/>
            </w:pPr>
          </w:p>
        </w:tc>
        <w:tc>
          <w:tcPr>
            <w:tcW w:w="1474" w:type="dxa"/>
          </w:tcPr>
          <w:p w14:paraId="3AF570DB" w14:textId="77777777" w:rsidR="005E153E" w:rsidRPr="00AF1EB8" w:rsidRDefault="005E153E" w:rsidP="007F16E7">
            <w:pPr>
              <w:pStyle w:val="ConsPlusNormal"/>
              <w:jc w:val="center"/>
            </w:pPr>
            <w:r w:rsidRPr="00AF1EB8">
              <w:t>5.5</w:t>
            </w:r>
          </w:p>
        </w:tc>
        <w:tc>
          <w:tcPr>
            <w:tcW w:w="6406" w:type="dxa"/>
          </w:tcPr>
          <w:p w14:paraId="74F75CE5" w14:textId="77777777" w:rsidR="005E153E" w:rsidRPr="00AF1EB8" w:rsidRDefault="005E153E" w:rsidP="007F16E7">
            <w:pPr>
              <w:pStyle w:val="ConsPlusNormal"/>
              <w:jc w:val="both"/>
            </w:pPr>
            <w:r w:rsidRPr="00AF1EB8">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14:paraId="171FE3ED" w14:textId="77777777" w:rsidR="005E153E" w:rsidRPr="00AF1EB8" w:rsidRDefault="005E153E" w:rsidP="005E153E">
      <w:pPr>
        <w:pStyle w:val="ConsPlusNormal"/>
        <w:ind w:firstLine="540"/>
        <w:jc w:val="both"/>
      </w:pPr>
    </w:p>
    <w:p w14:paraId="3D77B864" w14:textId="77777777" w:rsidR="005E153E" w:rsidRPr="00AF1EB8" w:rsidRDefault="005E153E" w:rsidP="005E153E">
      <w:pPr>
        <w:pStyle w:val="ConsPlusNormal"/>
        <w:jc w:val="right"/>
      </w:pPr>
      <w:r w:rsidRPr="00AF1EB8">
        <w:t>Таблица 24.6</w:t>
      </w:r>
    </w:p>
    <w:p w14:paraId="34E99E22" w14:textId="77777777" w:rsidR="005E153E" w:rsidRPr="00AF1EB8" w:rsidRDefault="005E153E" w:rsidP="005E153E">
      <w:pPr>
        <w:pStyle w:val="ConsPlusNormal"/>
        <w:ind w:firstLine="540"/>
        <w:jc w:val="both"/>
      </w:pPr>
    </w:p>
    <w:p w14:paraId="016454F9" w14:textId="77777777" w:rsidR="005E153E" w:rsidRPr="00AF1EB8" w:rsidRDefault="005E153E" w:rsidP="005E153E">
      <w:pPr>
        <w:pStyle w:val="ConsPlusNormal"/>
        <w:jc w:val="center"/>
      </w:pPr>
      <w:r w:rsidRPr="00AF1EB8">
        <w:t>Проверяемые требования к результатам освоения основной</w:t>
      </w:r>
    </w:p>
    <w:p w14:paraId="011C870A" w14:textId="77777777" w:rsidR="005E153E" w:rsidRPr="00AF1EB8" w:rsidRDefault="005E153E" w:rsidP="005E153E">
      <w:pPr>
        <w:pStyle w:val="ConsPlusNormal"/>
        <w:jc w:val="center"/>
      </w:pPr>
      <w:r w:rsidRPr="00AF1EB8">
        <w:t>образовательной программы (8 класс)</w:t>
      </w:r>
    </w:p>
    <w:p w14:paraId="3E752F0D"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2CEDCF3F" w14:textId="77777777" w:rsidTr="007F16E7">
        <w:tc>
          <w:tcPr>
            <w:tcW w:w="1701" w:type="dxa"/>
          </w:tcPr>
          <w:p w14:paraId="309ACF57" w14:textId="77777777" w:rsidR="005E153E" w:rsidRPr="00AF1EB8" w:rsidRDefault="005E153E" w:rsidP="007F16E7">
            <w:pPr>
              <w:pStyle w:val="ConsPlusNormal"/>
              <w:jc w:val="center"/>
            </w:pPr>
            <w:r w:rsidRPr="00AF1EB8">
              <w:t>Код проверяемого результата</w:t>
            </w:r>
          </w:p>
        </w:tc>
        <w:tc>
          <w:tcPr>
            <w:tcW w:w="7370" w:type="dxa"/>
          </w:tcPr>
          <w:p w14:paraId="3E10FE05" w14:textId="77777777" w:rsidR="005E153E" w:rsidRPr="00AF1EB8" w:rsidRDefault="005E153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E153E" w:rsidRPr="00AF1EB8" w14:paraId="72BD3D79" w14:textId="77777777" w:rsidTr="007F16E7">
        <w:tc>
          <w:tcPr>
            <w:tcW w:w="1701" w:type="dxa"/>
            <w:vAlign w:val="center"/>
          </w:tcPr>
          <w:p w14:paraId="3A347E07" w14:textId="77777777" w:rsidR="005E153E" w:rsidRPr="00AF1EB8" w:rsidRDefault="005E153E" w:rsidP="007F16E7">
            <w:pPr>
              <w:pStyle w:val="ConsPlusNormal"/>
              <w:jc w:val="center"/>
            </w:pPr>
            <w:r w:rsidRPr="00AF1EB8">
              <w:t>1</w:t>
            </w:r>
          </w:p>
        </w:tc>
        <w:tc>
          <w:tcPr>
            <w:tcW w:w="7370" w:type="dxa"/>
            <w:vAlign w:val="center"/>
          </w:tcPr>
          <w:p w14:paraId="0AD399BA" w14:textId="77777777" w:rsidR="005E153E" w:rsidRPr="00AF1EB8" w:rsidRDefault="005E153E" w:rsidP="007F16E7">
            <w:pPr>
              <w:pStyle w:val="ConsPlusNormal"/>
              <w:jc w:val="both"/>
            </w:pPr>
            <w:r w:rsidRPr="00AF1EB8">
              <w:t>Животный организм</w:t>
            </w:r>
          </w:p>
        </w:tc>
      </w:tr>
      <w:tr w:rsidR="005E153E" w:rsidRPr="00AF1EB8" w14:paraId="1C4DFDD4" w14:textId="77777777" w:rsidTr="007F16E7">
        <w:tc>
          <w:tcPr>
            <w:tcW w:w="1701" w:type="dxa"/>
          </w:tcPr>
          <w:p w14:paraId="60EC410B" w14:textId="77777777" w:rsidR="005E153E" w:rsidRPr="00AF1EB8" w:rsidRDefault="005E153E" w:rsidP="007F16E7">
            <w:pPr>
              <w:pStyle w:val="ConsPlusNormal"/>
              <w:jc w:val="center"/>
            </w:pPr>
            <w:r w:rsidRPr="00AF1EB8">
              <w:t>1.1</w:t>
            </w:r>
          </w:p>
        </w:tc>
        <w:tc>
          <w:tcPr>
            <w:tcW w:w="7370" w:type="dxa"/>
          </w:tcPr>
          <w:p w14:paraId="62882706" w14:textId="77777777" w:rsidR="005E153E" w:rsidRPr="00AF1EB8" w:rsidRDefault="005E153E" w:rsidP="007F16E7">
            <w:pPr>
              <w:pStyle w:val="ConsPlusNormal"/>
              <w:jc w:val="both"/>
            </w:pPr>
            <w:r w:rsidRPr="00AF1EB8">
              <w:t>Характеризовать зоологию как биологическую науку, ее разделы и связь с другими науками и техникой</w:t>
            </w:r>
          </w:p>
        </w:tc>
      </w:tr>
      <w:tr w:rsidR="005E153E" w:rsidRPr="00AF1EB8" w14:paraId="70405D97" w14:textId="77777777" w:rsidTr="007F16E7">
        <w:tc>
          <w:tcPr>
            <w:tcW w:w="1701" w:type="dxa"/>
          </w:tcPr>
          <w:p w14:paraId="770F7006" w14:textId="77777777" w:rsidR="005E153E" w:rsidRPr="00AF1EB8" w:rsidRDefault="005E153E" w:rsidP="007F16E7">
            <w:pPr>
              <w:pStyle w:val="ConsPlusNormal"/>
              <w:jc w:val="center"/>
            </w:pPr>
            <w:r w:rsidRPr="00AF1EB8">
              <w:t>1.2</w:t>
            </w:r>
          </w:p>
        </w:tc>
        <w:tc>
          <w:tcPr>
            <w:tcW w:w="7370" w:type="dxa"/>
          </w:tcPr>
          <w:p w14:paraId="2649975C" w14:textId="77777777" w:rsidR="005E153E" w:rsidRPr="00AF1EB8" w:rsidRDefault="005E153E" w:rsidP="007F16E7">
            <w:pPr>
              <w:pStyle w:val="ConsPlusNormal"/>
              <w:jc w:val="both"/>
            </w:pPr>
            <w:r w:rsidRPr="00AF1EB8">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5E153E" w:rsidRPr="00AF1EB8" w14:paraId="015A3253" w14:textId="77777777" w:rsidTr="007F16E7">
        <w:tc>
          <w:tcPr>
            <w:tcW w:w="1701" w:type="dxa"/>
          </w:tcPr>
          <w:p w14:paraId="70535A65" w14:textId="77777777" w:rsidR="005E153E" w:rsidRPr="00AF1EB8" w:rsidRDefault="005E153E" w:rsidP="007F16E7">
            <w:pPr>
              <w:pStyle w:val="ConsPlusNormal"/>
              <w:jc w:val="center"/>
            </w:pPr>
            <w:r w:rsidRPr="00AF1EB8">
              <w:t>1.3</w:t>
            </w:r>
          </w:p>
        </w:tc>
        <w:tc>
          <w:tcPr>
            <w:tcW w:w="7370" w:type="dxa"/>
          </w:tcPr>
          <w:p w14:paraId="48BFCE4D" w14:textId="77777777" w:rsidR="005E153E" w:rsidRPr="00AF1EB8" w:rsidRDefault="005E153E" w:rsidP="007F16E7">
            <w:pPr>
              <w:pStyle w:val="ConsPlusNormal"/>
              <w:jc w:val="both"/>
            </w:pPr>
            <w:r w:rsidRPr="00AF1EB8">
              <w:t>Приводить примеры вклада российских (в том числе: А.О. Ковалевский, К.И. Скрябин) и зарубежных (в том числе: А. Левенгук, Ж. Кювье, Э. Геккель) ученых в развитие наук о животных</w:t>
            </w:r>
          </w:p>
        </w:tc>
      </w:tr>
      <w:tr w:rsidR="005E153E" w:rsidRPr="00AF1EB8" w14:paraId="76BB93FF" w14:textId="77777777" w:rsidTr="007F16E7">
        <w:tc>
          <w:tcPr>
            <w:tcW w:w="1701" w:type="dxa"/>
          </w:tcPr>
          <w:p w14:paraId="7C493F2A" w14:textId="77777777" w:rsidR="005E153E" w:rsidRPr="00AF1EB8" w:rsidRDefault="005E153E" w:rsidP="007F16E7">
            <w:pPr>
              <w:pStyle w:val="ConsPlusNormal"/>
              <w:jc w:val="center"/>
            </w:pPr>
            <w:r w:rsidRPr="00AF1EB8">
              <w:t>1.4</w:t>
            </w:r>
          </w:p>
        </w:tc>
        <w:tc>
          <w:tcPr>
            <w:tcW w:w="7370" w:type="dxa"/>
          </w:tcPr>
          <w:p w14:paraId="21092420" w14:textId="77777777" w:rsidR="005E153E" w:rsidRPr="00AF1EB8" w:rsidRDefault="005E153E" w:rsidP="007F16E7">
            <w:pPr>
              <w:pStyle w:val="ConsPlusNormal"/>
              <w:jc w:val="both"/>
            </w:pPr>
            <w:r w:rsidRPr="00AF1EB8">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5E153E" w:rsidRPr="00AF1EB8" w14:paraId="50CAED48" w14:textId="77777777" w:rsidTr="007F16E7">
        <w:tc>
          <w:tcPr>
            <w:tcW w:w="1701" w:type="dxa"/>
          </w:tcPr>
          <w:p w14:paraId="15299C91" w14:textId="77777777" w:rsidR="005E153E" w:rsidRPr="00AF1EB8" w:rsidRDefault="005E153E" w:rsidP="007F16E7">
            <w:pPr>
              <w:pStyle w:val="ConsPlusNormal"/>
              <w:jc w:val="center"/>
            </w:pPr>
            <w:r w:rsidRPr="00AF1EB8">
              <w:t>1.5</w:t>
            </w:r>
          </w:p>
        </w:tc>
        <w:tc>
          <w:tcPr>
            <w:tcW w:w="7370" w:type="dxa"/>
          </w:tcPr>
          <w:p w14:paraId="7868351F" w14:textId="77777777" w:rsidR="005E153E" w:rsidRPr="00AF1EB8" w:rsidRDefault="005E153E" w:rsidP="007F16E7">
            <w:pPr>
              <w:pStyle w:val="ConsPlusNormal"/>
              <w:jc w:val="both"/>
            </w:pPr>
            <w:r w:rsidRPr="00AF1EB8">
              <w:t>Раскрывать общие признаки животных, уровни организации животного организма: клетки, ткани, органы, системы органов, организм</w:t>
            </w:r>
          </w:p>
        </w:tc>
      </w:tr>
      <w:tr w:rsidR="005E153E" w:rsidRPr="00AF1EB8" w14:paraId="7EF30A27" w14:textId="77777777" w:rsidTr="007F16E7">
        <w:tc>
          <w:tcPr>
            <w:tcW w:w="1701" w:type="dxa"/>
          </w:tcPr>
          <w:p w14:paraId="13FDC949" w14:textId="77777777" w:rsidR="005E153E" w:rsidRPr="00AF1EB8" w:rsidRDefault="005E153E" w:rsidP="007F16E7">
            <w:pPr>
              <w:pStyle w:val="ConsPlusNormal"/>
              <w:jc w:val="center"/>
            </w:pPr>
            <w:r w:rsidRPr="00AF1EB8">
              <w:t>1.6</w:t>
            </w:r>
          </w:p>
        </w:tc>
        <w:tc>
          <w:tcPr>
            <w:tcW w:w="7370" w:type="dxa"/>
          </w:tcPr>
          <w:p w14:paraId="0A1FBF1A" w14:textId="77777777" w:rsidR="005E153E" w:rsidRPr="00AF1EB8" w:rsidRDefault="005E153E" w:rsidP="007F16E7">
            <w:pPr>
              <w:pStyle w:val="ConsPlusNormal"/>
              <w:jc w:val="both"/>
            </w:pPr>
            <w:r w:rsidRPr="00AF1EB8">
              <w:t>Сравнивать животные ткани и органы животных между собой</w:t>
            </w:r>
          </w:p>
        </w:tc>
      </w:tr>
      <w:tr w:rsidR="005E153E" w:rsidRPr="00AF1EB8" w14:paraId="4BE40DBC" w14:textId="77777777" w:rsidTr="007F16E7">
        <w:tc>
          <w:tcPr>
            <w:tcW w:w="1701" w:type="dxa"/>
          </w:tcPr>
          <w:p w14:paraId="4CD985D5" w14:textId="77777777" w:rsidR="005E153E" w:rsidRPr="00AF1EB8" w:rsidRDefault="005E153E" w:rsidP="007F16E7">
            <w:pPr>
              <w:pStyle w:val="ConsPlusNormal"/>
              <w:jc w:val="center"/>
            </w:pPr>
            <w:r w:rsidRPr="00AF1EB8">
              <w:t>1.7</w:t>
            </w:r>
          </w:p>
        </w:tc>
        <w:tc>
          <w:tcPr>
            <w:tcW w:w="7370" w:type="dxa"/>
          </w:tcPr>
          <w:p w14:paraId="4FF02C65" w14:textId="77777777" w:rsidR="005E153E" w:rsidRPr="00AF1EB8" w:rsidRDefault="005E153E" w:rsidP="007F16E7">
            <w:pPr>
              <w:pStyle w:val="ConsPlusNormal"/>
              <w:jc w:val="both"/>
            </w:pPr>
            <w:r w:rsidRPr="00AF1EB8">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5E153E" w:rsidRPr="00AF1EB8" w14:paraId="493FFFA4" w14:textId="77777777" w:rsidTr="007F16E7">
        <w:tc>
          <w:tcPr>
            <w:tcW w:w="1701" w:type="dxa"/>
          </w:tcPr>
          <w:p w14:paraId="06EFC67C" w14:textId="77777777" w:rsidR="005E153E" w:rsidRPr="00AF1EB8" w:rsidRDefault="005E153E" w:rsidP="007F16E7">
            <w:pPr>
              <w:pStyle w:val="ConsPlusNormal"/>
              <w:jc w:val="center"/>
            </w:pPr>
            <w:r w:rsidRPr="00AF1EB8">
              <w:t>1.8</w:t>
            </w:r>
          </w:p>
        </w:tc>
        <w:tc>
          <w:tcPr>
            <w:tcW w:w="7370" w:type="dxa"/>
          </w:tcPr>
          <w:p w14:paraId="379E26B7" w14:textId="77777777" w:rsidR="005E153E" w:rsidRPr="00AF1EB8" w:rsidRDefault="005E153E" w:rsidP="007F16E7">
            <w:pPr>
              <w:pStyle w:val="ConsPlusNormal"/>
              <w:jc w:val="both"/>
            </w:pPr>
            <w:r w:rsidRPr="00AF1EB8">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5E153E" w:rsidRPr="00AF1EB8" w14:paraId="5D9D393D" w14:textId="77777777" w:rsidTr="007F16E7">
        <w:tc>
          <w:tcPr>
            <w:tcW w:w="1701" w:type="dxa"/>
          </w:tcPr>
          <w:p w14:paraId="373F0328" w14:textId="77777777" w:rsidR="005E153E" w:rsidRPr="00AF1EB8" w:rsidRDefault="005E153E" w:rsidP="007F16E7">
            <w:pPr>
              <w:pStyle w:val="ConsPlusNormal"/>
              <w:jc w:val="center"/>
            </w:pPr>
            <w:r w:rsidRPr="00AF1EB8">
              <w:t>1.9</w:t>
            </w:r>
          </w:p>
        </w:tc>
        <w:tc>
          <w:tcPr>
            <w:tcW w:w="7370" w:type="dxa"/>
          </w:tcPr>
          <w:p w14:paraId="0768E170" w14:textId="77777777" w:rsidR="005E153E" w:rsidRPr="00AF1EB8" w:rsidRDefault="005E153E" w:rsidP="007F16E7">
            <w:pPr>
              <w:pStyle w:val="ConsPlusNormal"/>
              <w:jc w:val="both"/>
            </w:pPr>
            <w:r w:rsidRPr="00AF1EB8">
              <w:t>Выявлять причинно-следственные связи между строением, жизнедеятельностью и средой обитания животных изучаемых систематических групп</w:t>
            </w:r>
          </w:p>
        </w:tc>
      </w:tr>
      <w:tr w:rsidR="005E153E" w:rsidRPr="00AF1EB8" w14:paraId="17D279C7" w14:textId="77777777" w:rsidTr="007F16E7">
        <w:tc>
          <w:tcPr>
            <w:tcW w:w="1701" w:type="dxa"/>
          </w:tcPr>
          <w:p w14:paraId="73A9B1CC" w14:textId="77777777" w:rsidR="005E153E" w:rsidRPr="00AF1EB8" w:rsidRDefault="005E153E" w:rsidP="007F16E7">
            <w:pPr>
              <w:pStyle w:val="ConsPlusNormal"/>
              <w:jc w:val="center"/>
            </w:pPr>
            <w:r w:rsidRPr="00AF1EB8">
              <w:t>1.10</w:t>
            </w:r>
          </w:p>
        </w:tc>
        <w:tc>
          <w:tcPr>
            <w:tcW w:w="7370" w:type="dxa"/>
          </w:tcPr>
          <w:p w14:paraId="5016DABE" w14:textId="77777777" w:rsidR="005E153E" w:rsidRPr="00AF1EB8" w:rsidRDefault="005E153E" w:rsidP="007F16E7">
            <w:pPr>
              <w:pStyle w:val="ConsPlusNormal"/>
              <w:jc w:val="both"/>
            </w:pPr>
            <w:r w:rsidRPr="00AF1EB8">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5E153E" w:rsidRPr="00AF1EB8" w14:paraId="3B1F1DE9" w14:textId="77777777" w:rsidTr="007F16E7">
        <w:tc>
          <w:tcPr>
            <w:tcW w:w="1701" w:type="dxa"/>
          </w:tcPr>
          <w:p w14:paraId="0096771A" w14:textId="77777777" w:rsidR="005E153E" w:rsidRPr="00AF1EB8" w:rsidRDefault="005E153E" w:rsidP="007F16E7">
            <w:pPr>
              <w:pStyle w:val="ConsPlusNormal"/>
              <w:jc w:val="center"/>
            </w:pPr>
            <w:r w:rsidRPr="00AF1EB8">
              <w:t>1.11</w:t>
            </w:r>
          </w:p>
        </w:tc>
        <w:tc>
          <w:tcPr>
            <w:tcW w:w="7370" w:type="dxa"/>
          </w:tcPr>
          <w:p w14:paraId="2763CF94" w14:textId="77777777" w:rsidR="005E153E" w:rsidRPr="00AF1EB8" w:rsidRDefault="005E153E" w:rsidP="007F16E7">
            <w:pPr>
              <w:pStyle w:val="ConsPlusNormal"/>
              <w:jc w:val="both"/>
            </w:pPr>
            <w:r w:rsidRPr="00AF1EB8">
              <w:t>Выявлять признаки классов членистоногих и хордовых; отрядов насекомых и млекопитающих</w:t>
            </w:r>
          </w:p>
        </w:tc>
      </w:tr>
      <w:tr w:rsidR="005E153E" w:rsidRPr="00AF1EB8" w14:paraId="2561691F" w14:textId="77777777" w:rsidTr="007F16E7">
        <w:tc>
          <w:tcPr>
            <w:tcW w:w="1701" w:type="dxa"/>
          </w:tcPr>
          <w:p w14:paraId="33CB3B04" w14:textId="77777777" w:rsidR="005E153E" w:rsidRPr="00AF1EB8" w:rsidRDefault="005E153E" w:rsidP="007F16E7">
            <w:pPr>
              <w:pStyle w:val="ConsPlusNormal"/>
              <w:jc w:val="center"/>
            </w:pPr>
            <w:r w:rsidRPr="00AF1EB8">
              <w:t>1.12</w:t>
            </w:r>
          </w:p>
        </w:tc>
        <w:tc>
          <w:tcPr>
            <w:tcW w:w="7370" w:type="dxa"/>
          </w:tcPr>
          <w:p w14:paraId="16A3CFA3" w14:textId="77777777" w:rsidR="005E153E" w:rsidRPr="00AF1EB8" w:rsidRDefault="005E153E" w:rsidP="007F16E7">
            <w:pPr>
              <w:pStyle w:val="ConsPlusNormal"/>
              <w:jc w:val="both"/>
            </w:pPr>
            <w:r w:rsidRPr="00AF1EB8">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E153E" w:rsidRPr="00AF1EB8" w14:paraId="109AC00D" w14:textId="77777777" w:rsidTr="007F16E7">
        <w:tc>
          <w:tcPr>
            <w:tcW w:w="1701" w:type="dxa"/>
          </w:tcPr>
          <w:p w14:paraId="250A99FD" w14:textId="77777777" w:rsidR="005E153E" w:rsidRPr="00AF1EB8" w:rsidRDefault="005E153E" w:rsidP="007F16E7">
            <w:pPr>
              <w:pStyle w:val="ConsPlusNormal"/>
              <w:jc w:val="center"/>
            </w:pPr>
            <w:r w:rsidRPr="00AF1EB8">
              <w:t>1.13</w:t>
            </w:r>
          </w:p>
        </w:tc>
        <w:tc>
          <w:tcPr>
            <w:tcW w:w="7370" w:type="dxa"/>
          </w:tcPr>
          <w:p w14:paraId="22C23C94" w14:textId="77777777" w:rsidR="005E153E" w:rsidRPr="00AF1EB8" w:rsidRDefault="005E153E" w:rsidP="007F16E7">
            <w:pPr>
              <w:pStyle w:val="ConsPlusNormal"/>
              <w:jc w:val="both"/>
            </w:pPr>
            <w:r w:rsidRPr="00AF1EB8">
              <w:t>Сравнивать представителей отдельных систематических групп животных и делать выводы на основе сравнения</w:t>
            </w:r>
          </w:p>
        </w:tc>
      </w:tr>
      <w:tr w:rsidR="005E153E" w:rsidRPr="00AF1EB8" w14:paraId="6E77B0B4" w14:textId="77777777" w:rsidTr="007F16E7">
        <w:tc>
          <w:tcPr>
            <w:tcW w:w="1701" w:type="dxa"/>
          </w:tcPr>
          <w:p w14:paraId="1BC674BD" w14:textId="77777777" w:rsidR="005E153E" w:rsidRPr="00AF1EB8" w:rsidRDefault="005E153E" w:rsidP="007F16E7">
            <w:pPr>
              <w:pStyle w:val="ConsPlusNormal"/>
              <w:jc w:val="center"/>
            </w:pPr>
            <w:r w:rsidRPr="00AF1EB8">
              <w:t>1.14</w:t>
            </w:r>
          </w:p>
        </w:tc>
        <w:tc>
          <w:tcPr>
            <w:tcW w:w="7370" w:type="dxa"/>
          </w:tcPr>
          <w:p w14:paraId="27792B1D" w14:textId="77777777" w:rsidR="005E153E" w:rsidRPr="00AF1EB8" w:rsidRDefault="005E153E" w:rsidP="007F16E7">
            <w:pPr>
              <w:pStyle w:val="ConsPlusNormal"/>
              <w:jc w:val="both"/>
            </w:pPr>
            <w:r w:rsidRPr="00AF1EB8">
              <w:t>Классифицировать животных на основании особенностей строения</w:t>
            </w:r>
          </w:p>
        </w:tc>
      </w:tr>
      <w:tr w:rsidR="005E153E" w:rsidRPr="00AF1EB8" w14:paraId="0E4479D1" w14:textId="77777777" w:rsidTr="007F16E7">
        <w:tc>
          <w:tcPr>
            <w:tcW w:w="1701" w:type="dxa"/>
          </w:tcPr>
          <w:p w14:paraId="00C2D9F0" w14:textId="77777777" w:rsidR="005E153E" w:rsidRPr="00AF1EB8" w:rsidRDefault="005E153E" w:rsidP="007F16E7">
            <w:pPr>
              <w:pStyle w:val="ConsPlusNormal"/>
              <w:jc w:val="center"/>
            </w:pPr>
            <w:r w:rsidRPr="00AF1EB8">
              <w:t>1.15</w:t>
            </w:r>
          </w:p>
        </w:tc>
        <w:tc>
          <w:tcPr>
            <w:tcW w:w="7370" w:type="dxa"/>
          </w:tcPr>
          <w:p w14:paraId="4E2F7912" w14:textId="77777777" w:rsidR="005E153E" w:rsidRPr="00AF1EB8" w:rsidRDefault="005E153E" w:rsidP="007F16E7">
            <w:pPr>
              <w:pStyle w:val="ConsPlusNormal"/>
              <w:jc w:val="both"/>
            </w:pPr>
            <w:r w:rsidRPr="00AF1EB8">
              <w:t>Описывать усложнение организации животных в ходе эволюции животного мира на Земле</w:t>
            </w:r>
          </w:p>
        </w:tc>
      </w:tr>
      <w:tr w:rsidR="005E153E" w:rsidRPr="00AF1EB8" w14:paraId="6C842F5C" w14:textId="77777777" w:rsidTr="007F16E7">
        <w:tc>
          <w:tcPr>
            <w:tcW w:w="1701" w:type="dxa"/>
          </w:tcPr>
          <w:p w14:paraId="7401F06F" w14:textId="77777777" w:rsidR="005E153E" w:rsidRPr="00AF1EB8" w:rsidRDefault="005E153E" w:rsidP="007F16E7">
            <w:pPr>
              <w:pStyle w:val="ConsPlusNormal"/>
              <w:jc w:val="center"/>
            </w:pPr>
            <w:r w:rsidRPr="00AF1EB8">
              <w:t>1.16</w:t>
            </w:r>
          </w:p>
        </w:tc>
        <w:tc>
          <w:tcPr>
            <w:tcW w:w="7370" w:type="dxa"/>
          </w:tcPr>
          <w:p w14:paraId="0971C44B" w14:textId="77777777" w:rsidR="005E153E" w:rsidRPr="00AF1EB8" w:rsidRDefault="005E153E" w:rsidP="007F16E7">
            <w:pPr>
              <w:pStyle w:val="ConsPlusNormal"/>
              <w:jc w:val="both"/>
            </w:pPr>
            <w:r w:rsidRPr="00AF1EB8">
              <w:t>Выявлять черты приспособленности животных к среде обитания, значение экологических факторов для животных</w:t>
            </w:r>
          </w:p>
        </w:tc>
      </w:tr>
      <w:tr w:rsidR="005E153E" w:rsidRPr="00AF1EB8" w14:paraId="7641F801" w14:textId="77777777" w:rsidTr="007F16E7">
        <w:tc>
          <w:tcPr>
            <w:tcW w:w="1701" w:type="dxa"/>
          </w:tcPr>
          <w:p w14:paraId="2619CC84" w14:textId="77777777" w:rsidR="005E153E" w:rsidRPr="00AF1EB8" w:rsidRDefault="005E153E" w:rsidP="007F16E7">
            <w:pPr>
              <w:pStyle w:val="ConsPlusNormal"/>
              <w:jc w:val="center"/>
            </w:pPr>
            <w:r w:rsidRPr="00AF1EB8">
              <w:t>1.17</w:t>
            </w:r>
          </w:p>
        </w:tc>
        <w:tc>
          <w:tcPr>
            <w:tcW w:w="7370" w:type="dxa"/>
          </w:tcPr>
          <w:p w14:paraId="46C7B39A" w14:textId="77777777" w:rsidR="005E153E" w:rsidRPr="00AF1EB8" w:rsidRDefault="005E153E" w:rsidP="007F16E7">
            <w:pPr>
              <w:pStyle w:val="ConsPlusNormal"/>
              <w:jc w:val="both"/>
            </w:pPr>
            <w:r w:rsidRPr="00AF1EB8">
              <w:t>Выявлять взаимосвязи животных в природных сообществах, цепи питания</w:t>
            </w:r>
          </w:p>
        </w:tc>
      </w:tr>
      <w:tr w:rsidR="005E153E" w:rsidRPr="00AF1EB8" w14:paraId="6833641D" w14:textId="77777777" w:rsidTr="007F16E7">
        <w:tc>
          <w:tcPr>
            <w:tcW w:w="1701" w:type="dxa"/>
          </w:tcPr>
          <w:p w14:paraId="5BD42F21" w14:textId="77777777" w:rsidR="005E153E" w:rsidRPr="00AF1EB8" w:rsidRDefault="005E153E" w:rsidP="007F16E7">
            <w:pPr>
              <w:pStyle w:val="ConsPlusNormal"/>
              <w:jc w:val="center"/>
            </w:pPr>
            <w:r w:rsidRPr="00AF1EB8">
              <w:t>1.18</w:t>
            </w:r>
          </w:p>
        </w:tc>
        <w:tc>
          <w:tcPr>
            <w:tcW w:w="7370" w:type="dxa"/>
          </w:tcPr>
          <w:p w14:paraId="7620ED10" w14:textId="77777777" w:rsidR="005E153E" w:rsidRPr="00AF1EB8" w:rsidRDefault="005E153E" w:rsidP="007F16E7">
            <w:pPr>
              <w:pStyle w:val="ConsPlusNormal"/>
              <w:jc w:val="both"/>
            </w:pPr>
            <w:r w:rsidRPr="00AF1EB8">
              <w:t>Устанавливать взаимосвязи животных с растениями, грибами, лишайниками и бактериями в природных сообществах</w:t>
            </w:r>
          </w:p>
        </w:tc>
      </w:tr>
      <w:tr w:rsidR="005E153E" w:rsidRPr="00AF1EB8" w14:paraId="5AB15DE2" w14:textId="77777777" w:rsidTr="007F16E7">
        <w:tc>
          <w:tcPr>
            <w:tcW w:w="1701" w:type="dxa"/>
          </w:tcPr>
          <w:p w14:paraId="16949C8E" w14:textId="77777777" w:rsidR="005E153E" w:rsidRPr="00AF1EB8" w:rsidRDefault="005E153E" w:rsidP="007F16E7">
            <w:pPr>
              <w:pStyle w:val="ConsPlusNormal"/>
              <w:jc w:val="center"/>
            </w:pPr>
            <w:r w:rsidRPr="00AF1EB8">
              <w:t>1.19</w:t>
            </w:r>
          </w:p>
        </w:tc>
        <w:tc>
          <w:tcPr>
            <w:tcW w:w="7370" w:type="dxa"/>
          </w:tcPr>
          <w:p w14:paraId="5E46BC44" w14:textId="77777777" w:rsidR="005E153E" w:rsidRPr="00AF1EB8" w:rsidRDefault="005E153E" w:rsidP="007F16E7">
            <w:pPr>
              <w:pStyle w:val="ConsPlusNormal"/>
              <w:jc w:val="both"/>
            </w:pPr>
            <w:r w:rsidRPr="00AF1EB8">
              <w:t>Характеризовать животных природных зон Земли, основные закономерности распространения животных по планете</w:t>
            </w:r>
          </w:p>
        </w:tc>
      </w:tr>
      <w:tr w:rsidR="005E153E" w:rsidRPr="00AF1EB8" w14:paraId="43083830" w14:textId="77777777" w:rsidTr="007F16E7">
        <w:tc>
          <w:tcPr>
            <w:tcW w:w="1701" w:type="dxa"/>
          </w:tcPr>
          <w:p w14:paraId="616B977E" w14:textId="77777777" w:rsidR="005E153E" w:rsidRPr="00AF1EB8" w:rsidRDefault="005E153E" w:rsidP="007F16E7">
            <w:pPr>
              <w:pStyle w:val="ConsPlusNormal"/>
              <w:jc w:val="center"/>
            </w:pPr>
            <w:r w:rsidRPr="00AF1EB8">
              <w:t>1.20</w:t>
            </w:r>
          </w:p>
        </w:tc>
        <w:tc>
          <w:tcPr>
            <w:tcW w:w="7370" w:type="dxa"/>
          </w:tcPr>
          <w:p w14:paraId="779FA84B" w14:textId="77777777" w:rsidR="005E153E" w:rsidRPr="00AF1EB8" w:rsidRDefault="005E153E" w:rsidP="007F16E7">
            <w:pPr>
              <w:pStyle w:val="ConsPlusNormal"/>
              <w:jc w:val="both"/>
            </w:pPr>
            <w:r w:rsidRPr="00AF1EB8">
              <w:t>Раскрывать роль животных в природных сообществах</w:t>
            </w:r>
          </w:p>
        </w:tc>
      </w:tr>
      <w:tr w:rsidR="005E153E" w:rsidRPr="00AF1EB8" w14:paraId="522ACEBD" w14:textId="77777777" w:rsidTr="007F16E7">
        <w:tc>
          <w:tcPr>
            <w:tcW w:w="1701" w:type="dxa"/>
          </w:tcPr>
          <w:p w14:paraId="2D60557E" w14:textId="77777777" w:rsidR="005E153E" w:rsidRPr="00AF1EB8" w:rsidRDefault="005E153E" w:rsidP="007F16E7">
            <w:pPr>
              <w:pStyle w:val="ConsPlusNormal"/>
              <w:jc w:val="center"/>
            </w:pPr>
            <w:r w:rsidRPr="00AF1EB8">
              <w:t>1.21</w:t>
            </w:r>
          </w:p>
        </w:tc>
        <w:tc>
          <w:tcPr>
            <w:tcW w:w="7370" w:type="dxa"/>
          </w:tcPr>
          <w:p w14:paraId="63BC8442" w14:textId="77777777" w:rsidR="005E153E" w:rsidRPr="00AF1EB8" w:rsidRDefault="005E153E" w:rsidP="007F16E7">
            <w:pPr>
              <w:pStyle w:val="ConsPlusNormal"/>
              <w:jc w:val="both"/>
            </w:pPr>
            <w:r w:rsidRPr="00AF1EB8">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5E153E" w:rsidRPr="00AF1EB8" w14:paraId="2041EAF4" w14:textId="77777777" w:rsidTr="007F16E7">
        <w:tc>
          <w:tcPr>
            <w:tcW w:w="1701" w:type="dxa"/>
          </w:tcPr>
          <w:p w14:paraId="4F49FEAD" w14:textId="77777777" w:rsidR="005E153E" w:rsidRPr="00AF1EB8" w:rsidRDefault="005E153E" w:rsidP="007F16E7">
            <w:pPr>
              <w:pStyle w:val="ConsPlusNormal"/>
              <w:jc w:val="center"/>
            </w:pPr>
            <w:r w:rsidRPr="00AF1EB8">
              <w:t>1.22</w:t>
            </w:r>
          </w:p>
        </w:tc>
        <w:tc>
          <w:tcPr>
            <w:tcW w:w="7370" w:type="dxa"/>
          </w:tcPr>
          <w:p w14:paraId="64BC20C4" w14:textId="77777777" w:rsidR="005E153E" w:rsidRPr="00AF1EB8" w:rsidRDefault="005E153E" w:rsidP="007F16E7">
            <w:pPr>
              <w:pStyle w:val="ConsPlusNormal"/>
              <w:jc w:val="both"/>
            </w:pPr>
            <w:r w:rsidRPr="00AF1EB8">
              <w:t>Понимать причины и знать меры охраны животного мира Земли</w:t>
            </w:r>
          </w:p>
        </w:tc>
      </w:tr>
      <w:tr w:rsidR="005E153E" w:rsidRPr="00AF1EB8" w14:paraId="6556F146" w14:textId="77777777" w:rsidTr="007F16E7">
        <w:tc>
          <w:tcPr>
            <w:tcW w:w="1701" w:type="dxa"/>
          </w:tcPr>
          <w:p w14:paraId="1BDF4DC3" w14:textId="77777777" w:rsidR="005E153E" w:rsidRPr="00AF1EB8" w:rsidRDefault="005E153E" w:rsidP="007F16E7">
            <w:pPr>
              <w:pStyle w:val="ConsPlusNormal"/>
              <w:jc w:val="center"/>
            </w:pPr>
            <w:r w:rsidRPr="00AF1EB8">
              <w:t>1.23</w:t>
            </w:r>
          </w:p>
        </w:tc>
        <w:tc>
          <w:tcPr>
            <w:tcW w:w="7370" w:type="dxa"/>
          </w:tcPr>
          <w:p w14:paraId="60B6F161" w14:textId="77777777" w:rsidR="005E153E" w:rsidRPr="00AF1EB8" w:rsidRDefault="005E153E" w:rsidP="007F16E7">
            <w:pPr>
              <w:pStyle w:val="ConsPlusNormal"/>
              <w:jc w:val="both"/>
            </w:pPr>
            <w:r w:rsidRPr="00AF1EB8">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5E153E" w:rsidRPr="00AF1EB8" w14:paraId="41B08F3C" w14:textId="77777777" w:rsidTr="007F16E7">
        <w:tc>
          <w:tcPr>
            <w:tcW w:w="1701" w:type="dxa"/>
          </w:tcPr>
          <w:p w14:paraId="5372FEDE" w14:textId="77777777" w:rsidR="005E153E" w:rsidRPr="00AF1EB8" w:rsidRDefault="005E153E" w:rsidP="007F16E7">
            <w:pPr>
              <w:pStyle w:val="ConsPlusNormal"/>
              <w:jc w:val="center"/>
            </w:pPr>
            <w:r w:rsidRPr="00AF1EB8">
              <w:t>1.24</w:t>
            </w:r>
          </w:p>
        </w:tc>
        <w:tc>
          <w:tcPr>
            <w:tcW w:w="7370" w:type="dxa"/>
          </w:tcPr>
          <w:p w14:paraId="7DA86ED3" w14:textId="77777777" w:rsidR="005E153E" w:rsidRPr="00AF1EB8" w:rsidRDefault="005E153E" w:rsidP="007F16E7">
            <w:pPr>
              <w:pStyle w:val="ConsPlusNormal"/>
              <w:jc w:val="both"/>
            </w:pPr>
            <w:r w:rsidRPr="00AF1EB8">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5E153E" w:rsidRPr="00AF1EB8" w14:paraId="1010BCAC" w14:textId="77777777" w:rsidTr="007F16E7">
        <w:tc>
          <w:tcPr>
            <w:tcW w:w="1701" w:type="dxa"/>
          </w:tcPr>
          <w:p w14:paraId="2D73D0EE" w14:textId="77777777" w:rsidR="005E153E" w:rsidRPr="00AF1EB8" w:rsidRDefault="005E153E" w:rsidP="007F16E7">
            <w:pPr>
              <w:pStyle w:val="ConsPlusNormal"/>
              <w:jc w:val="center"/>
            </w:pPr>
            <w:r w:rsidRPr="00AF1EB8">
              <w:t>1.25</w:t>
            </w:r>
          </w:p>
        </w:tc>
        <w:tc>
          <w:tcPr>
            <w:tcW w:w="7370" w:type="dxa"/>
          </w:tcPr>
          <w:p w14:paraId="4F231606" w14:textId="77777777" w:rsidR="005E153E" w:rsidRPr="00AF1EB8" w:rsidRDefault="005E153E" w:rsidP="007F16E7">
            <w:pPr>
              <w:pStyle w:val="ConsPlusNormal"/>
              <w:jc w:val="both"/>
            </w:pPr>
            <w:r w:rsidRPr="00AF1EB8">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E153E" w:rsidRPr="00AF1EB8" w14:paraId="59B6361F" w14:textId="77777777" w:rsidTr="007F16E7">
        <w:tc>
          <w:tcPr>
            <w:tcW w:w="1701" w:type="dxa"/>
          </w:tcPr>
          <w:p w14:paraId="6D22D9D0" w14:textId="77777777" w:rsidR="005E153E" w:rsidRPr="00AF1EB8" w:rsidRDefault="005E153E" w:rsidP="007F16E7">
            <w:pPr>
              <w:pStyle w:val="ConsPlusNormal"/>
              <w:jc w:val="center"/>
            </w:pPr>
            <w:r w:rsidRPr="00AF1EB8">
              <w:t>1.26</w:t>
            </w:r>
          </w:p>
        </w:tc>
        <w:tc>
          <w:tcPr>
            <w:tcW w:w="7370" w:type="dxa"/>
          </w:tcPr>
          <w:p w14:paraId="6D0AFDC4" w14:textId="77777777" w:rsidR="005E153E" w:rsidRPr="00AF1EB8" w:rsidRDefault="005E153E" w:rsidP="007F16E7">
            <w:pPr>
              <w:pStyle w:val="ConsPlusNormal"/>
              <w:jc w:val="both"/>
            </w:pPr>
            <w:r w:rsidRPr="00AF1EB8">
              <w:t>Владеть приемами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5E153E" w:rsidRPr="00AF1EB8" w14:paraId="568FDE0C" w14:textId="77777777" w:rsidTr="007F16E7">
        <w:tc>
          <w:tcPr>
            <w:tcW w:w="1701" w:type="dxa"/>
          </w:tcPr>
          <w:p w14:paraId="3E472F15" w14:textId="77777777" w:rsidR="005E153E" w:rsidRPr="00AF1EB8" w:rsidRDefault="005E153E" w:rsidP="007F16E7">
            <w:pPr>
              <w:pStyle w:val="ConsPlusNormal"/>
              <w:jc w:val="center"/>
            </w:pPr>
            <w:r w:rsidRPr="00AF1EB8">
              <w:t>1.27</w:t>
            </w:r>
          </w:p>
        </w:tc>
        <w:tc>
          <w:tcPr>
            <w:tcW w:w="7370" w:type="dxa"/>
          </w:tcPr>
          <w:p w14:paraId="4BE62114" w14:textId="77777777" w:rsidR="005E153E" w:rsidRPr="00AF1EB8" w:rsidRDefault="005E153E" w:rsidP="007F16E7">
            <w:pPr>
              <w:pStyle w:val="ConsPlusNormal"/>
              <w:jc w:val="both"/>
            </w:pPr>
            <w:r w:rsidRPr="00AF1EB8">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14:paraId="68464DC5" w14:textId="77777777" w:rsidR="005E153E" w:rsidRPr="00AF1EB8" w:rsidRDefault="005E153E" w:rsidP="005E153E">
      <w:pPr>
        <w:pStyle w:val="ConsPlusNormal"/>
        <w:ind w:firstLine="540"/>
        <w:jc w:val="both"/>
      </w:pPr>
    </w:p>
    <w:p w14:paraId="6C226F7B" w14:textId="77777777" w:rsidR="005E153E" w:rsidRPr="00AF1EB8" w:rsidRDefault="005E153E" w:rsidP="005E153E">
      <w:pPr>
        <w:pStyle w:val="ConsPlusNormal"/>
        <w:jc w:val="right"/>
      </w:pPr>
      <w:r w:rsidRPr="00AF1EB8">
        <w:t>Таблица 24.7</w:t>
      </w:r>
    </w:p>
    <w:p w14:paraId="001BB7A0" w14:textId="77777777" w:rsidR="005E153E" w:rsidRPr="00AF1EB8" w:rsidRDefault="005E153E" w:rsidP="005E153E">
      <w:pPr>
        <w:pStyle w:val="ConsPlusNormal"/>
        <w:ind w:firstLine="540"/>
        <w:jc w:val="both"/>
      </w:pPr>
    </w:p>
    <w:p w14:paraId="42602501" w14:textId="77777777" w:rsidR="005E153E" w:rsidRPr="00AF1EB8" w:rsidRDefault="005E153E" w:rsidP="005E153E">
      <w:pPr>
        <w:pStyle w:val="ConsPlusNormal"/>
        <w:jc w:val="center"/>
      </w:pPr>
      <w:r w:rsidRPr="00AF1EB8">
        <w:t>Проверяемые элементы содержания (8 класс)</w:t>
      </w:r>
    </w:p>
    <w:p w14:paraId="7D7873D3"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5E153E" w:rsidRPr="00AF1EB8" w14:paraId="7534A8E2" w14:textId="77777777" w:rsidTr="007F16E7">
        <w:tc>
          <w:tcPr>
            <w:tcW w:w="1191" w:type="dxa"/>
          </w:tcPr>
          <w:p w14:paraId="1100536D" w14:textId="77777777" w:rsidR="005E153E" w:rsidRPr="00AF1EB8" w:rsidRDefault="005E153E" w:rsidP="007F16E7">
            <w:pPr>
              <w:pStyle w:val="ConsPlusNormal"/>
              <w:jc w:val="center"/>
            </w:pPr>
            <w:r w:rsidRPr="00AF1EB8">
              <w:t>Код раздела</w:t>
            </w:r>
          </w:p>
        </w:tc>
        <w:tc>
          <w:tcPr>
            <w:tcW w:w="1474" w:type="dxa"/>
          </w:tcPr>
          <w:p w14:paraId="548D341E" w14:textId="77777777" w:rsidR="005E153E" w:rsidRPr="00AF1EB8" w:rsidRDefault="005E153E" w:rsidP="007F16E7">
            <w:pPr>
              <w:pStyle w:val="ConsPlusNormal"/>
              <w:jc w:val="center"/>
            </w:pPr>
            <w:r w:rsidRPr="00AF1EB8">
              <w:t>Код проверяемого элемента</w:t>
            </w:r>
          </w:p>
        </w:tc>
        <w:tc>
          <w:tcPr>
            <w:tcW w:w="6406" w:type="dxa"/>
          </w:tcPr>
          <w:p w14:paraId="48155397" w14:textId="77777777" w:rsidR="005E153E" w:rsidRPr="00AF1EB8" w:rsidRDefault="005E153E" w:rsidP="007F16E7">
            <w:pPr>
              <w:pStyle w:val="ConsPlusNormal"/>
              <w:jc w:val="center"/>
            </w:pPr>
            <w:r w:rsidRPr="00AF1EB8">
              <w:t>Проверяемые элементы содержания</w:t>
            </w:r>
          </w:p>
        </w:tc>
      </w:tr>
      <w:tr w:rsidR="005E153E" w:rsidRPr="00AF1EB8" w14:paraId="18E1474A" w14:textId="77777777" w:rsidTr="007F16E7">
        <w:tc>
          <w:tcPr>
            <w:tcW w:w="1191" w:type="dxa"/>
            <w:vMerge w:val="restart"/>
          </w:tcPr>
          <w:p w14:paraId="003FEEED" w14:textId="77777777" w:rsidR="005E153E" w:rsidRPr="00AF1EB8" w:rsidRDefault="005E153E" w:rsidP="007F16E7">
            <w:pPr>
              <w:pStyle w:val="ConsPlusNormal"/>
              <w:jc w:val="center"/>
            </w:pPr>
            <w:r w:rsidRPr="00AF1EB8">
              <w:t>1</w:t>
            </w:r>
          </w:p>
        </w:tc>
        <w:tc>
          <w:tcPr>
            <w:tcW w:w="7880" w:type="dxa"/>
            <w:gridSpan w:val="2"/>
          </w:tcPr>
          <w:p w14:paraId="2FBDA149" w14:textId="77777777" w:rsidR="005E153E" w:rsidRPr="00AF1EB8" w:rsidRDefault="005E153E" w:rsidP="007F16E7">
            <w:pPr>
              <w:pStyle w:val="ConsPlusNormal"/>
            </w:pPr>
            <w:r w:rsidRPr="00AF1EB8">
              <w:t>Животный организм</w:t>
            </w:r>
          </w:p>
        </w:tc>
      </w:tr>
      <w:tr w:rsidR="005E153E" w:rsidRPr="00AF1EB8" w14:paraId="4010E45F" w14:textId="77777777" w:rsidTr="007F16E7">
        <w:tc>
          <w:tcPr>
            <w:tcW w:w="1191" w:type="dxa"/>
            <w:vMerge/>
          </w:tcPr>
          <w:p w14:paraId="1578949D" w14:textId="77777777" w:rsidR="005E153E" w:rsidRPr="00AF1EB8" w:rsidRDefault="005E153E" w:rsidP="007F16E7">
            <w:pPr>
              <w:pStyle w:val="ConsPlusNormal"/>
            </w:pPr>
          </w:p>
        </w:tc>
        <w:tc>
          <w:tcPr>
            <w:tcW w:w="1474" w:type="dxa"/>
          </w:tcPr>
          <w:p w14:paraId="4DE9FD63" w14:textId="77777777" w:rsidR="005E153E" w:rsidRPr="00AF1EB8" w:rsidRDefault="005E153E" w:rsidP="007F16E7">
            <w:pPr>
              <w:pStyle w:val="ConsPlusNormal"/>
              <w:jc w:val="center"/>
            </w:pPr>
            <w:r w:rsidRPr="00AF1EB8">
              <w:t>1.1</w:t>
            </w:r>
          </w:p>
        </w:tc>
        <w:tc>
          <w:tcPr>
            <w:tcW w:w="6406" w:type="dxa"/>
          </w:tcPr>
          <w:p w14:paraId="24AA9B34" w14:textId="77777777" w:rsidR="005E153E" w:rsidRPr="00AF1EB8" w:rsidRDefault="005E153E" w:rsidP="007F16E7">
            <w:pPr>
              <w:pStyle w:val="ConsPlusNormal"/>
              <w:jc w:val="both"/>
            </w:pPr>
            <w:r w:rsidRPr="00AF1EB8">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5E153E" w:rsidRPr="00AF1EB8" w14:paraId="4E4F10B9" w14:textId="77777777" w:rsidTr="007F16E7">
        <w:tc>
          <w:tcPr>
            <w:tcW w:w="1191" w:type="dxa"/>
            <w:vMerge/>
          </w:tcPr>
          <w:p w14:paraId="6315D91E" w14:textId="77777777" w:rsidR="005E153E" w:rsidRPr="00AF1EB8" w:rsidRDefault="005E153E" w:rsidP="007F16E7">
            <w:pPr>
              <w:pStyle w:val="ConsPlusNormal"/>
            </w:pPr>
          </w:p>
        </w:tc>
        <w:tc>
          <w:tcPr>
            <w:tcW w:w="1474" w:type="dxa"/>
          </w:tcPr>
          <w:p w14:paraId="58372E1C" w14:textId="77777777" w:rsidR="005E153E" w:rsidRPr="00AF1EB8" w:rsidRDefault="005E153E" w:rsidP="007F16E7">
            <w:pPr>
              <w:pStyle w:val="ConsPlusNormal"/>
              <w:jc w:val="center"/>
            </w:pPr>
            <w:r w:rsidRPr="00AF1EB8">
              <w:t>1.2</w:t>
            </w:r>
          </w:p>
        </w:tc>
        <w:tc>
          <w:tcPr>
            <w:tcW w:w="6406" w:type="dxa"/>
          </w:tcPr>
          <w:p w14:paraId="57F0DCAF" w14:textId="77777777" w:rsidR="005E153E" w:rsidRPr="00AF1EB8" w:rsidRDefault="005E153E" w:rsidP="007F16E7">
            <w:pPr>
              <w:pStyle w:val="ConsPlusNormal"/>
              <w:jc w:val="both"/>
            </w:pPr>
            <w:r w:rsidRPr="00AF1EB8">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5E153E" w:rsidRPr="00AF1EB8" w14:paraId="0B7D6783" w14:textId="77777777" w:rsidTr="007F16E7">
        <w:tc>
          <w:tcPr>
            <w:tcW w:w="1191" w:type="dxa"/>
            <w:vMerge w:val="restart"/>
          </w:tcPr>
          <w:p w14:paraId="4A41594E" w14:textId="77777777" w:rsidR="005E153E" w:rsidRPr="00AF1EB8" w:rsidRDefault="005E153E" w:rsidP="007F16E7">
            <w:pPr>
              <w:pStyle w:val="ConsPlusNormal"/>
              <w:jc w:val="center"/>
            </w:pPr>
            <w:r w:rsidRPr="00AF1EB8">
              <w:t>2</w:t>
            </w:r>
          </w:p>
        </w:tc>
        <w:tc>
          <w:tcPr>
            <w:tcW w:w="7880" w:type="dxa"/>
            <w:gridSpan w:val="2"/>
          </w:tcPr>
          <w:p w14:paraId="480BE5D8" w14:textId="77777777" w:rsidR="005E153E" w:rsidRPr="00AF1EB8" w:rsidRDefault="005E153E" w:rsidP="007F16E7">
            <w:pPr>
              <w:pStyle w:val="ConsPlusNormal"/>
            </w:pPr>
            <w:r w:rsidRPr="00AF1EB8">
              <w:t>Строение и жизнедеятельность организма животного</w:t>
            </w:r>
          </w:p>
        </w:tc>
      </w:tr>
      <w:tr w:rsidR="005E153E" w:rsidRPr="00AF1EB8" w14:paraId="1161E057" w14:textId="77777777" w:rsidTr="007F16E7">
        <w:tc>
          <w:tcPr>
            <w:tcW w:w="1191" w:type="dxa"/>
            <w:vMerge/>
          </w:tcPr>
          <w:p w14:paraId="64F8D079" w14:textId="77777777" w:rsidR="005E153E" w:rsidRPr="00AF1EB8" w:rsidRDefault="005E153E" w:rsidP="007F16E7">
            <w:pPr>
              <w:pStyle w:val="ConsPlusNormal"/>
            </w:pPr>
          </w:p>
        </w:tc>
        <w:tc>
          <w:tcPr>
            <w:tcW w:w="1474" w:type="dxa"/>
          </w:tcPr>
          <w:p w14:paraId="3862A187" w14:textId="77777777" w:rsidR="005E153E" w:rsidRPr="00AF1EB8" w:rsidRDefault="005E153E" w:rsidP="007F16E7">
            <w:pPr>
              <w:pStyle w:val="ConsPlusNormal"/>
              <w:jc w:val="center"/>
            </w:pPr>
            <w:r w:rsidRPr="00AF1EB8">
              <w:t>2.1</w:t>
            </w:r>
          </w:p>
        </w:tc>
        <w:tc>
          <w:tcPr>
            <w:tcW w:w="6406" w:type="dxa"/>
          </w:tcPr>
          <w:p w14:paraId="3ADB7D47" w14:textId="77777777" w:rsidR="005E153E" w:rsidRPr="00AF1EB8" w:rsidRDefault="005E153E" w:rsidP="007F16E7">
            <w:pPr>
              <w:pStyle w:val="ConsPlusNormal"/>
              <w:jc w:val="both"/>
            </w:pPr>
            <w:r w:rsidRPr="00AF1EB8">
              <w:t>Опора и движение животных. Особенности гидростатического, наружного и внутреннего скелета у животных. Передвижение у одноклеточных (амебовидное, жгутиковое). Мышечные движения у многоклеточных: полет насекомых, птиц; плавание рыб; движение по суше позвоночных животных (ползание, бег, ходьба и другие). Рычажные конечности</w:t>
            </w:r>
          </w:p>
        </w:tc>
      </w:tr>
      <w:tr w:rsidR="005E153E" w:rsidRPr="00AF1EB8" w14:paraId="6B31E6BB" w14:textId="77777777" w:rsidTr="007F16E7">
        <w:tc>
          <w:tcPr>
            <w:tcW w:w="1191" w:type="dxa"/>
            <w:vMerge/>
          </w:tcPr>
          <w:p w14:paraId="72E83162" w14:textId="77777777" w:rsidR="005E153E" w:rsidRPr="00AF1EB8" w:rsidRDefault="005E153E" w:rsidP="007F16E7">
            <w:pPr>
              <w:pStyle w:val="ConsPlusNormal"/>
            </w:pPr>
          </w:p>
        </w:tc>
        <w:tc>
          <w:tcPr>
            <w:tcW w:w="1474" w:type="dxa"/>
          </w:tcPr>
          <w:p w14:paraId="50BB7D41" w14:textId="77777777" w:rsidR="005E153E" w:rsidRPr="00AF1EB8" w:rsidRDefault="005E153E" w:rsidP="007F16E7">
            <w:pPr>
              <w:pStyle w:val="ConsPlusNormal"/>
              <w:jc w:val="center"/>
            </w:pPr>
            <w:r w:rsidRPr="00AF1EB8">
              <w:t>2.2</w:t>
            </w:r>
          </w:p>
        </w:tc>
        <w:tc>
          <w:tcPr>
            <w:tcW w:w="6406" w:type="dxa"/>
          </w:tcPr>
          <w:p w14:paraId="43C0FBCF" w14:textId="77777777" w:rsidR="005E153E" w:rsidRPr="00AF1EB8" w:rsidRDefault="005E153E" w:rsidP="007F16E7">
            <w:pPr>
              <w:pStyle w:val="ConsPlusNormal"/>
              <w:jc w:val="both"/>
            </w:pPr>
            <w:r w:rsidRPr="00AF1EB8">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w:t>
            </w:r>
          </w:p>
          <w:p w14:paraId="5D88FBD4" w14:textId="77777777" w:rsidR="005E153E" w:rsidRPr="00AF1EB8" w:rsidRDefault="005E153E" w:rsidP="007F16E7">
            <w:pPr>
              <w:pStyle w:val="ConsPlusNormal"/>
              <w:jc w:val="both"/>
            </w:pPr>
            <w:r w:rsidRPr="00AF1EB8">
              <w:t>Особенности пищеварительной системы у представителей отрядов млекопитающих</w:t>
            </w:r>
          </w:p>
        </w:tc>
      </w:tr>
      <w:tr w:rsidR="005E153E" w:rsidRPr="00AF1EB8" w14:paraId="53D77DA6" w14:textId="77777777" w:rsidTr="007F16E7">
        <w:tc>
          <w:tcPr>
            <w:tcW w:w="1191" w:type="dxa"/>
            <w:vMerge/>
          </w:tcPr>
          <w:p w14:paraId="746D714B" w14:textId="77777777" w:rsidR="005E153E" w:rsidRPr="00AF1EB8" w:rsidRDefault="005E153E" w:rsidP="007F16E7">
            <w:pPr>
              <w:pStyle w:val="ConsPlusNormal"/>
            </w:pPr>
          </w:p>
        </w:tc>
        <w:tc>
          <w:tcPr>
            <w:tcW w:w="1474" w:type="dxa"/>
          </w:tcPr>
          <w:p w14:paraId="25A030AD" w14:textId="77777777" w:rsidR="005E153E" w:rsidRPr="00AF1EB8" w:rsidRDefault="005E153E" w:rsidP="007F16E7">
            <w:pPr>
              <w:pStyle w:val="ConsPlusNormal"/>
              <w:jc w:val="center"/>
            </w:pPr>
            <w:r w:rsidRPr="00AF1EB8">
              <w:t>2.3</w:t>
            </w:r>
          </w:p>
        </w:tc>
        <w:tc>
          <w:tcPr>
            <w:tcW w:w="6406" w:type="dxa"/>
          </w:tcPr>
          <w:p w14:paraId="0D781C04" w14:textId="77777777" w:rsidR="005E153E" w:rsidRPr="00AF1EB8" w:rsidRDefault="005E153E" w:rsidP="007F16E7">
            <w:pPr>
              <w:pStyle w:val="ConsPlusNormal"/>
              <w:jc w:val="both"/>
            </w:pPr>
            <w:r w:rsidRPr="00AF1EB8">
              <w:t>Дыхание животных. Значение дыхания. Газообмен через всю поверхность клетки. Жаберное дыхание. Наружные и внутренние жабры. Кожное, трахейное, легочное дыхание у обитателей суши. Особенности кожного дыхания. Роль воздушных мешков у птиц</w:t>
            </w:r>
          </w:p>
        </w:tc>
      </w:tr>
      <w:tr w:rsidR="005E153E" w:rsidRPr="00AF1EB8" w14:paraId="4B3ACB40" w14:textId="77777777" w:rsidTr="007F16E7">
        <w:tc>
          <w:tcPr>
            <w:tcW w:w="1191" w:type="dxa"/>
            <w:vMerge/>
          </w:tcPr>
          <w:p w14:paraId="0CFC2BFD" w14:textId="77777777" w:rsidR="005E153E" w:rsidRPr="00AF1EB8" w:rsidRDefault="005E153E" w:rsidP="007F16E7">
            <w:pPr>
              <w:pStyle w:val="ConsPlusNormal"/>
            </w:pPr>
          </w:p>
        </w:tc>
        <w:tc>
          <w:tcPr>
            <w:tcW w:w="1474" w:type="dxa"/>
          </w:tcPr>
          <w:p w14:paraId="413044DA" w14:textId="77777777" w:rsidR="005E153E" w:rsidRPr="00AF1EB8" w:rsidRDefault="005E153E" w:rsidP="007F16E7">
            <w:pPr>
              <w:pStyle w:val="ConsPlusNormal"/>
              <w:jc w:val="center"/>
            </w:pPr>
            <w:r w:rsidRPr="00AF1EB8">
              <w:t>2.4</w:t>
            </w:r>
          </w:p>
        </w:tc>
        <w:tc>
          <w:tcPr>
            <w:tcW w:w="6406" w:type="dxa"/>
          </w:tcPr>
          <w:p w14:paraId="73CE4505" w14:textId="77777777" w:rsidR="005E153E" w:rsidRPr="00AF1EB8" w:rsidRDefault="005E153E" w:rsidP="007F16E7">
            <w:pPr>
              <w:pStyle w:val="ConsPlusNormal"/>
              <w:jc w:val="both"/>
            </w:pPr>
            <w:r w:rsidRPr="00AF1EB8">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5E153E" w:rsidRPr="00AF1EB8" w14:paraId="58C9CFC6" w14:textId="77777777" w:rsidTr="007F16E7">
        <w:tc>
          <w:tcPr>
            <w:tcW w:w="1191" w:type="dxa"/>
            <w:vMerge/>
          </w:tcPr>
          <w:p w14:paraId="29942899" w14:textId="77777777" w:rsidR="005E153E" w:rsidRPr="00AF1EB8" w:rsidRDefault="005E153E" w:rsidP="007F16E7">
            <w:pPr>
              <w:pStyle w:val="ConsPlusNormal"/>
            </w:pPr>
          </w:p>
        </w:tc>
        <w:tc>
          <w:tcPr>
            <w:tcW w:w="1474" w:type="dxa"/>
          </w:tcPr>
          <w:p w14:paraId="33E640F6" w14:textId="77777777" w:rsidR="005E153E" w:rsidRPr="00AF1EB8" w:rsidRDefault="005E153E" w:rsidP="007F16E7">
            <w:pPr>
              <w:pStyle w:val="ConsPlusNormal"/>
              <w:jc w:val="center"/>
            </w:pPr>
            <w:r w:rsidRPr="00AF1EB8">
              <w:t>2.5</w:t>
            </w:r>
          </w:p>
        </w:tc>
        <w:tc>
          <w:tcPr>
            <w:tcW w:w="6406" w:type="dxa"/>
          </w:tcPr>
          <w:p w14:paraId="2356ECDE" w14:textId="77777777" w:rsidR="005E153E" w:rsidRPr="00AF1EB8" w:rsidRDefault="005E153E" w:rsidP="007F16E7">
            <w:pPr>
              <w:pStyle w:val="ConsPlusNormal"/>
              <w:jc w:val="both"/>
            </w:pPr>
            <w:r w:rsidRPr="00AF1EB8">
              <w:t>Выделение у животных. Значение выделения конечных продуктов обмена веществ. Сократительные вакуоли у простейших. Звездчатые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полетом</w:t>
            </w:r>
          </w:p>
        </w:tc>
      </w:tr>
      <w:tr w:rsidR="005E153E" w:rsidRPr="00AF1EB8" w14:paraId="664FAC0E" w14:textId="77777777" w:rsidTr="007F16E7">
        <w:tc>
          <w:tcPr>
            <w:tcW w:w="1191" w:type="dxa"/>
            <w:vMerge/>
          </w:tcPr>
          <w:p w14:paraId="5134B193" w14:textId="77777777" w:rsidR="005E153E" w:rsidRPr="00AF1EB8" w:rsidRDefault="005E153E" w:rsidP="007F16E7">
            <w:pPr>
              <w:pStyle w:val="ConsPlusNormal"/>
            </w:pPr>
          </w:p>
        </w:tc>
        <w:tc>
          <w:tcPr>
            <w:tcW w:w="1474" w:type="dxa"/>
          </w:tcPr>
          <w:p w14:paraId="6D8D3BA7" w14:textId="77777777" w:rsidR="005E153E" w:rsidRPr="00AF1EB8" w:rsidRDefault="005E153E" w:rsidP="007F16E7">
            <w:pPr>
              <w:pStyle w:val="ConsPlusNormal"/>
              <w:jc w:val="center"/>
            </w:pPr>
            <w:r w:rsidRPr="00AF1EB8">
              <w:t>2.6</w:t>
            </w:r>
          </w:p>
        </w:tc>
        <w:tc>
          <w:tcPr>
            <w:tcW w:w="6406" w:type="dxa"/>
          </w:tcPr>
          <w:p w14:paraId="5E365B0B" w14:textId="77777777" w:rsidR="005E153E" w:rsidRPr="00AF1EB8" w:rsidRDefault="005E153E" w:rsidP="007F16E7">
            <w:pPr>
              <w:pStyle w:val="ConsPlusNormal"/>
              <w:jc w:val="both"/>
            </w:pPr>
            <w:r w:rsidRPr="00AF1EB8">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5E153E" w:rsidRPr="00AF1EB8" w14:paraId="18881F52" w14:textId="77777777" w:rsidTr="007F16E7">
        <w:tc>
          <w:tcPr>
            <w:tcW w:w="1191" w:type="dxa"/>
            <w:vMerge/>
          </w:tcPr>
          <w:p w14:paraId="198886FB" w14:textId="77777777" w:rsidR="005E153E" w:rsidRPr="00AF1EB8" w:rsidRDefault="005E153E" w:rsidP="007F16E7">
            <w:pPr>
              <w:pStyle w:val="ConsPlusNormal"/>
            </w:pPr>
          </w:p>
        </w:tc>
        <w:tc>
          <w:tcPr>
            <w:tcW w:w="1474" w:type="dxa"/>
          </w:tcPr>
          <w:p w14:paraId="25AF0242" w14:textId="77777777" w:rsidR="005E153E" w:rsidRPr="00AF1EB8" w:rsidRDefault="005E153E" w:rsidP="007F16E7">
            <w:pPr>
              <w:pStyle w:val="ConsPlusNormal"/>
              <w:jc w:val="center"/>
            </w:pPr>
            <w:r w:rsidRPr="00AF1EB8">
              <w:t>2.7</w:t>
            </w:r>
          </w:p>
        </w:tc>
        <w:tc>
          <w:tcPr>
            <w:tcW w:w="6406" w:type="dxa"/>
          </w:tcPr>
          <w:p w14:paraId="45F664DC" w14:textId="77777777" w:rsidR="005E153E" w:rsidRPr="00AF1EB8" w:rsidRDefault="005E153E" w:rsidP="007F16E7">
            <w:pPr>
              <w:pStyle w:val="ConsPlusNormal"/>
              <w:jc w:val="both"/>
            </w:pPr>
            <w:r w:rsidRPr="00AF1EB8">
              <w:t>Координация и регуляция жизнедеятельности у животных. Раздражимость у одноклеточных животных. Таксисы (фототаксис, трофотаксис, хемотаксис и другие). Нервная регуляция. Нервная система, ее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5E153E" w:rsidRPr="00AF1EB8" w14:paraId="16843E2B" w14:textId="77777777" w:rsidTr="007F16E7">
        <w:tc>
          <w:tcPr>
            <w:tcW w:w="1191" w:type="dxa"/>
            <w:vMerge/>
          </w:tcPr>
          <w:p w14:paraId="392646A2" w14:textId="77777777" w:rsidR="005E153E" w:rsidRPr="00AF1EB8" w:rsidRDefault="005E153E" w:rsidP="007F16E7">
            <w:pPr>
              <w:pStyle w:val="ConsPlusNormal"/>
            </w:pPr>
          </w:p>
        </w:tc>
        <w:tc>
          <w:tcPr>
            <w:tcW w:w="1474" w:type="dxa"/>
          </w:tcPr>
          <w:p w14:paraId="0C709763" w14:textId="77777777" w:rsidR="005E153E" w:rsidRPr="00AF1EB8" w:rsidRDefault="005E153E" w:rsidP="007F16E7">
            <w:pPr>
              <w:pStyle w:val="ConsPlusNormal"/>
              <w:jc w:val="center"/>
            </w:pPr>
            <w:r w:rsidRPr="00AF1EB8">
              <w:t>2.8</w:t>
            </w:r>
          </w:p>
        </w:tc>
        <w:tc>
          <w:tcPr>
            <w:tcW w:w="6406" w:type="dxa"/>
          </w:tcPr>
          <w:p w14:paraId="566C5EF8" w14:textId="77777777" w:rsidR="005E153E" w:rsidRPr="00AF1EB8" w:rsidRDefault="005E153E" w:rsidP="007F16E7">
            <w:pPr>
              <w:pStyle w:val="ConsPlusNormal"/>
              <w:jc w:val="both"/>
            </w:pPr>
            <w:r w:rsidRPr="00AF1EB8">
              <w:t>Поведение животных. Врожденное и приобретенное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5E153E" w:rsidRPr="00AF1EB8" w14:paraId="4A1CD973" w14:textId="77777777" w:rsidTr="007F16E7">
        <w:tc>
          <w:tcPr>
            <w:tcW w:w="1191" w:type="dxa"/>
            <w:vMerge/>
          </w:tcPr>
          <w:p w14:paraId="6A51A493" w14:textId="77777777" w:rsidR="005E153E" w:rsidRPr="00AF1EB8" w:rsidRDefault="005E153E" w:rsidP="007F16E7">
            <w:pPr>
              <w:pStyle w:val="ConsPlusNormal"/>
            </w:pPr>
          </w:p>
        </w:tc>
        <w:tc>
          <w:tcPr>
            <w:tcW w:w="1474" w:type="dxa"/>
          </w:tcPr>
          <w:p w14:paraId="59239B01" w14:textId="77777777" w:rsidR="005E153E" w:rsidRPr="00AF1EB8" w:rsidRDefault="005E153E" w:rsidP="007F16E7">
            <w:pPr>
              <w:pStyle w:val="ConsPlusNormal"/>
              <w:jc w:val="center"/>
            </w:pPr>
            <w:r w:rsidRPr="00AF1EB8">
              <w:t>2.9</w:t>
            </w:r>
          </w:p>
        </w:tc>
        <w:tc>
          <w:tcPr>
            <w:tcW w:w="6406" w:type="dxa"/>
          </w:tcPr>
          <w:p w14:paraId="45FE5C04" w14:textId="77777777" w:rsidR="005E153E" w:rsidRPr="00AF1EB8" w:rsidRDefault="005E153E" w:rsidP="007F16E7">
            <w:pPr>
              <w:pStyle w:val="ConsPlusNormal"/>
              <w:jc w:val="both"/>
            </w:pPr>
            <w:r w:rsidRPr="00AF1EB8">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5E153E" w:rsidRPr="00AF1EB8" w14:paraId="64C0C03F" w14:textId="77777777" w:rsidTr="007F16E7">
        <w:tc>
          <w:tcPr>
            <w:tcW w:w="1191" w:type="dxa"/>
            <w:vMerge w:val="restart"/>
          </w:tcPr>
          <w:p w14:paraId="4FCEDC01" w14:textId="77777777" w:rsidR="005E153E" w:rsidRPr="00AF1EB8" w:rsidRDefault="005E153E" w:rsidP="007F16E7">
            <w:pPr>
              <w:pStyle w:val="ConsPlusNormal"/>
              <w:jc w:val="center"/>
            </w:pPr>
            <w:r w:rsidRPr="00AF1EB8">
              <w:t>3</w:t>
            </w:r>
          </w:p>
        </w:tc>
        <w:tc>
          <w:tcPr>
            <w:tcW w:w="7880" w:type="dxa"/>
            <w:gridSpan w:val="2"/>
          </w:tcPr>
          <w:p w14:paraId="4DDAFA4A" w14:textId="77777777" w:rsidR="005E153E" w:rsidRPr="00AF1EB8" w:rsidRDefault="005E153E" w:rsidP="007F16E7">
            <w:pPr>
              <w:pStyle w:val="ConsPlusNormal"/>
            </w:pPr>
            <w:r w:rsidRPr="00AF1EB8">
              <w:t>Систематические группы животных</w:t>
            </w:r>
          </w:p>
        </w:tc>
      </w:tr>
      <w:tr w:rsidR="005E153E" w:rsidRPr="00AF1EB8" w14:paraId="20EFF3A2" w14:textId="77777777" w:rsidTr="007F16E7">
        <w:tc>
          <w:tcPr>
            <w:tcW w:w="1191" w:type="dxa"/>
            <w:vMerge/>
          </w:tcPr>
          <w:p w14:paraId="519C2925" w14:textId="77777777" w:rsidR="005E153E" w:rsidRPr="00AF1EB8" w:rsidRDefault="005E153E" w:rsidP="007F16E7">
            <w:pPr>
              <w:pStyle w:val="ConsPlusNormal"/>
            </w:pPr>
          </w:p>
        </w:tc>
        <w:tc>
          <w:tcPr>
            <w:tcW w:w="1474" w:type="dxa"/>
          </w:tcPr>
          <w:p w14:paraId="6EE35EBC" w14:textId="77777777" w:rsidR="005E153E" w:rsidRPr="00AF1EB8" w:rsidRDefault="005E153E" w:rsidP="007F16E7">
            <w:pPr>
              <w:pStyle w:val="ConsPlusNormal"/>
              <w:jc w:val="center"/>
            </w:pPr>
            <w:r w:rsidRPr="00AF1EB8">
              <w:t>3.1</w:t>
            </w:r>
          </w:p>
        </w:tc>
        <w:tc>
          <w:tcPr>
            <w:tcW w:w="6406" w:type="dxa"/>
          </w:tcPr>
          <w:p w14:paraId="23B63A86" w14:textId="77777777" w:rsidR="005E153E" w:rsidRPr="00AF1EB8" w:rsidRDefault="005E153E" w:rsidP="007F16E7">
            <w:pPr>
              <w:pStyle w:val="ConsPlusNormal"/>
              <w:jc w:val="both"/>
            </w:pPr>
            <w:r w:rsidRPr="00AF1EB8">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5E153E" w:rsidRPr="00AF1EB8" w14:paraId="6B898ACF" w14:textId="77777777" w:rsidTr="007F16E7">
        <w:tc>
          <w:tcPr>
            <w:tcW w:w="1191" w:type="dxa"/>
            <w:vMerge/>
          </w:tcPr>
          <w:p w14:paraId="3062563C" w14:textId="77777777" w:rsidR="005E153E" w:rsidRPr="00AF1EB8" w:rsidRDefault="005E153E" w:rsidP="007F16E7">
            <w:pPr>
              <w:pStyle w:val="ConsPlusNormal"/>
            </w:pPr>
          </w:p>
        </w:tc>
        <w:tc>
          <w:tcPr>
            <w:tcW w:w="1474" w:type="dxa"/>
          </w:tcPr>
          <w:p w14:paraId="4793011B" w14:textId="77777777" w:rsidR="005E153E" w:rsidRPr="00AF1EB8" w:rsidRDefault="005E153E" w:rsidP="007F16E7">
            <w:pPr>
              <w:pStyle w:val="ConsPlusNormal"/>
              <w:jc w:val="center"/>
            </w:pPr>
            <w:r w:rsidRPr="00AF1EB8">
              <w:t>3.2</w:t>
            </w:r>
          </w:p>
        </w:tc>
        <w:tc>
          <w:tcPr>
            <w:tcW w:w="6406" w:type="dxa"/>
          </w:tcPr>
          <w:p w14:paraId="6D9E4352" w14:textId="77777777" w:rsidR="005E153E" w:rsidRPr="00AF1EB8" w:rsidRDefault="005E153E" w:rsidP="007F16E7">
            <w:pPr>
              <w:pStyle w:val="ConsPlusNormal"/>
              <w:jc w:val="both"/>
            </w:pPr>
            <w:r w:rsidRPr="00AF1EB8">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5E153E" w:rsidRPr="00AF1EB8" w14:paraId="01D0A517" w14:textId="77777777" w:rsidTr="007F16E7">
        <w:tc>
          <w:tcPr>
            <w:tcW w:w="1191" w:type="dxa"/>
            <w:vMerge/>
          </w:tcPr>
          <w:p w14:paraId="169F284E" w14:textId="77777777" w:rsidR="005E153E" w:rsidRPr="00AF1EB8" w:rsidRDefault="005E153E" w:rsidP="007F16E7">
            <w:pPr>
              <w:pStyle w:val="ConsPlusNormal"/>
            </w:pPr>
          </w:p>
        </w:tc>
        <w:tc>
          <w:tcPr>
            <w:tcW w:w="1474" w:type="dxa"/>
          </w:tcPr>
          <w:p w14:paraId="72D9EA9C" w14:textId="77777777" w:rsidR="005E153E" w:rsidRPr="00AF1EB8" w:rsidRDefault="005E153E" w:rsidP="007F16E7">
            <w:pPr>
              <w:pStyle w:val="ConsPlusNormal"/>
              <w:jc w:val="center"/>
            </w:pPr>
            <w:r w:rsidRPr="00AF1EB8">
              <w:t>3.3</w:t>
            </w:r>
          </w:p>
        </w:tc>
        <w:tc>
          <w:tcPr>
            <w:tcW w:w="6406" w:type="dxa"/>
          </w:tcPr>
          <w:p w14:paraId="2D0A5E4E" w14:textId="77777777" w:rsidR="005E153E" w:rsidRPr="00AF1EB8" w:rsidRDefault="005E153E" w:rsidP="007F16E7">
            <w:pPr>
              <w:pStyle w:val="ConsPlusNormal"/>
              <w:jc w:val="both"/>
            </w:pPr>
            <w:r w:rsidRPr="00AF1EB8">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5E153E" w:rsidRPr="00AF1EB8" w14:paraId="152C3420" w14:textId="77777777" w:rsidTr="007F16E7">
        <w:tc>
          <w:tcPr>
            <w:tcW w:w="1191" w:type="dxa"/>
            <w:vMerge/>
          </w:tcPr>
          <w:p w14:paraId="3C5A1329" w14:textId="77777777" w:rsidR="005E153E" w:rsidRPr="00AF1EB8" w:rsidRDefault="005E153E" w:rsidP="007F16E7">
            <w:pPr>
              <w:pStyle w:val="ConsPlusNormal"/>
            </w:pPr>
          </w:p>
        </w:tc>
        <w:tc>
          <w:tcPr>
            <w:tcW w:w="1474" w:type="dxa"/>
          </w:tcPr>
          <w:p w14:paraId="669DE163" w14:textId="77777777" w:rsidR="005E153E" w:rsidRPr="00AF1EB8" w:rsidRDefault="005E153E" w:rsidP="007F16E7">
            <w:pPr>
              <w:pStyle w:val="ConsPlusNormal"/>
              <w:jc w:val="center"/>
            </w:pPr>
            <w:r w:rsidRPr="00AF1EB8">
              <w:t>3.4</w:t>
            </w:r>
          </w:p>
        </w:tc>
        <w:tc>
          <w:tcPr>
            <w:tcW w:w="6406" w:type="dxa"/>
          </w:tcPr>
          <w:p w14:paraId="51DC8D79" w14:textId="77777777" w:rsidR="005E153E" w:rsidRPr="00AF1EB8" w:rsidRDefault="005E153E" w:rsidP="007F16E7">
            <w:pPr>
              <w:pStyle w:val="ConsPlusNormal"/>
              <w:jc w:val="both"/>
            </w:pPr>
            <w:r w:rsidRPr="00AF1EB8">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печеночного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5E153E" w:rsidRPr="00AF1EB8" w14:paraId="1681EAED" w14:textId="77777777" w:rsidTr="007F16E7">
        <w:tc>
          <w:tcPr>
            <w:tcW w:w="1191" w:type="dxa"/>
            <w:vMerge/>
          </w:tcPr>
          <w:p w14:paraId="5BD868F2" w14:textId="77777777" w:rsidR="005E153E" w:rsidRPr="00AF1EB8" w:rsidRDefault="005E153E" w:rsidP="007F16E7">
            <w:pPr>
              <w:pStyle w:val="ConsPlusNormal"/>
            </w:pPr>
          </w:p>
        </w:tc>
        <w:tc>
          <w:tcPr>
            <w:tcW w:w="1474" w:type="dxa"/>
          </w:tcPr>
          <w:p w14:paraId="183EE408" w14:textId="77777777" w:rsidR="005E153E" w:rsidRPr="00AF1EB8" w:rsidRDefault="005E153E" w:rsidP="007F16E7">
            <w:pPr>
              <w:pStyle w:val="ConsPlusNormal"/>
              <w:jc w:val="center"/>
            </w:pPr>
            <w:r w:rsidRPr="00AF1EB8">
              <w:t>3.5</w:t>
            </w:r>
          </w:p>
        </w:tc>
        <w:tc>
          <w:tcPr>
            <w:tcW w:w="6406" w:type="dxa"/>
          </w:tcPr>
          <w:p w14:paraId="3FBED1C3" w14:textId="77777777" w:rsidR="005E153E" w:rsidRPr="00AF1EB8" w:rsidRDefault="005E153E" w:rsidP="007F16E7">
            <w:pPr>
              <w:pStyle w:val="ConsPlusNormal"/>
              <w:jc w:val="both"/>
            </w:pPr>
            <w:r w:rsidRPr="00AF1EB8">
              <w:t>Членистоногие. Общая характеристика. Среды жизни. Внешнее и внутреннее строение членистоногих. Многообразие членистоногих. Представители классов</w:t>
            </w:r>
          </w:p>
        </w:tc>
      </w:tr>
      <w:tr w:rsidR="005E153E" w:rsidRPr="00AF1EB8" w14:paraId="3F0C048B" w14:textId="77777777" w:rsidTr="007F16E7">
        <w:tc>
          <w:tcPr>
            <w:tcW w:w="1191" w:type="dxa"/>
            <w:vMerge/>
          </w:tcPr>
          <w:p w14:paraId="111E4BB6" w14:textId="77777777" w:rsidR="005E153E" w:rsidRPr="00AF1EB8" w:rsidRDefault="005E153E" w:rsidP="007F16E7">
            <w:pPr>
              <w:pStyle w:val="ConsPlusNormal"/>
            </w:pPr>
          </w:p>
        </w:tc>
        <w:tc>
          <w:tcPr>
            <w:tcW w:w="1474" w:type="dxa"/>
          </w:tcPr>
          <w:p w14:paraId="524B2EC7" w14:textId="77777777" w:rsidR="005E153E" w:rsidRPr="00AF1EB8" w:rsidRDefault="005E153E" w:rsidP="007F16E7">
            <w:pPr>
              <w:pStyle w:val="ConsPlusNormal"/>
              <w:jc w:val="center"/>
            </w:pPr>
            <w:r w:rsidRPr="00AF1EB8">
              <w:t>3.6</w:t>
            </w:r>
          </w:p>
        </w:tc>
        <w:tc>
          <w:tcPr>
            <w:tcW w:w="6406" w:type="dxa"/>
          </w:tcPr>
          <w:p w14:paraId="294E61D6" w14:textId="77777777" w:rsidR="005E153E" w:rsidRPr="00AF1EB8" w:rsidRDefault="005E153E" w:rsidP="007F16E7">
            <w:pPr>
              <w:pStyle w:val="ConsPlusNormal"/>
              <w:jc w:val="both"/>
            </w:pPr>
            <w:r w:rsidRPr="00AF1EB8">
              <w:t>Ракообразные. Особенности строения и жизнедеятельности. Значение ракообразных в природе и жизни человека. 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5E153E" w:rsidRPr="00AF1EB8" w14:paraId="5E80BADB" w14:textId="77777777" w:rsidTr="007F16E7">
        <w:tc>
          <w:tcPr>
            <w:tcW w:w="1191" w:type="dxa"/>
            <w:vMerge/>
          </w:tcPr>
          <w:p w14:paraId="4B170C02" w14:textId="77777777" w:rsidR="005E153E" w:rsidRPr="00AF1EB8" w:rsidRDefault="005E153E" w:rsidP="007F16E7">
            <w:pPr>
              <w:pStyle w:val="ConsPlusNormal"/>
            </w:pPr>
          </w:p>
        </w:tc>
        <w:tc>
          <w:tcPr>
            <w:tcW w:w="1474" w:type="dxa"/>
          </w:tcPr>
          <w:p w14:paraId="4E347574" w14:textId="77777777" w:rsidR="005E153E" w:rsidRPr="00AF1EB8" w:rsidRDefault="005E153E" w:rsidP="007F16E7">
            <w:pPr>
              <w:pStyle w:val="ConsPlusNormal"/>
              <w:jc w:val="center"/>
            </w:pPr>
            <w:r w:rsidRPr="00AF1EB8">
              <w:t>3.7</w:t>
            </w:r>
          </w:p>
        </w:tc>
        <w:tc>
          <w:tcPr>
            <w:tcW w:w="6406" w:type="dxa"/>
          </w:tcPr>
          <w:p w14:paraId="4D8ABCFB" w14:textId="77777777" w:rsidR="005E153E" w:rsidRPr="00AF1EB8" w:rsidRDefault="005E153E" w:rsidP="007F16E7">
            <w:pPr>
              <w:pStyle w:val="ConsPlusNormal"/>
              <w:jc w:val="both"/>
            </w:pPr>
            <w:r w:rsidRPr="00AF1EB8">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5E153E" w:rsidRPr="00AF1EB8" w14:paraId="372F3D60" w14:textId="77777777" w:rsidTr="007F16E7">
        <w:tc>
          <w:tcPr>
            <w:tcW w:w="1191" w:type="dxa"/>
            <w:vMerge/>
          </w:tcPr>
          <w:p w14:paraId="0B8D3CF4" w14:textId="77777777" w:rsidR="005E153E" w:rsidRPr="00AF1EB8" w:rsidRDefault="005E153E" w:rsidP="007F16E7">
            <w:pPr>
              <w:pStyle w:val="ConsPlusNormal"/>
            </w:pPr>
          </w:p>
        </w:tc>
        <w:tc>
          <w:tcPr>
            <w:tcW w:w="1474" w:type="dxa"/>
          </w:tcPr>
          <w:p w14:paraId="44680481" w14:textId="77777777" w:rsidR="005E153E" w:rsidRPr="00AF1EB8" w:rsidRDefault="005E153E" w:rsidP="007F16E7">
            <w:pPr>
              <w:pStyle w:val="ConsPlusNormal"/>
              <w:jc w:val="center"/>
            </w:pPr>
            <w:r w:rsidRPr="00AF1EB8">
              <w:t>3.8</w:t>
            </w:r>
          </w:p>
        </w:tc>
        <w:tc>
          <w:tcPr>
            <w:tcW w:w="6406" w:type="dxa"/>
          </w:tcPr>
          <w:p w14:paraId="6581949D" w14:textId="77777777" w:rsidR="005E153E" w:rsidRPr="00AF1EB8" w:rsidRDefault="005E153E" w:rsidP="007F16E7">
            <w:pPr>
              <w:pStyle w:val="ConsPlusNormal"/>
              <w:jc w:val="both"/>
            </w:pPr>
            <w:r w:rsidRPr="00AF1EB8">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5E153E" w:rsidRPr="00AF1EB8" w14:paraId="291AA33C" w14:textId="77777777" w:rsidTr="007F16E7">
        <w:tc>
          <w:tcPr>
            <w:tcW w:w="1191" w:type="dxa"/>
            <w:vMerge/>
          </w:tcPr>
          <w:p w14:paraId="2A526CC2" w14:textId="77777777" w:rsidR="005E153E" w:rsidRPr="00AF1EB8" w:rsidRDefault="005E153E" w:rsidP="007F16E7">
            <w:pPr>
              <w:pStyle w:val="ConsPlusNormal"/>
            </w:pPr>
          </w:p>
        </w:tc>
        <w:tc>
          <w:tcPr>
            <w:tcW w:w="1474" w:type="dxa"/>
          </w:tcPr>
          <w:p w14:paraId="372322FF" w14:textId="77777777" w:rsidR="005E153E" w:rsidRPr="00AF1EB8" w:rsidRDefault="005E153E" w:rsidP="007F16E7">
            <w:pPr>
              <w:pStyle w:val="ConsPlusNormal"/>
              <w:jc w:val="center"/>
            </w:pPr>
            <w:r w:rsidRPr="00AF1EB8">
              <w:t>3.9</w:t>
            </w:r>
          </w:p>
        </w:tc>
        <w:tc>
          <w:tcPr>
            <w:tcW w:w="6406" w:type="dxa"/>
          </w:tcPr>
          <w:p w14:paraId="5A026647" w14:textId="77777777" w:rsidR="005E153E" w:rsidRPr="00AF1EB8" w:rsidRDefault="005E153E" w:rsidP="007F16E7">
            <w:pPr>
              <w:pStyle w:val="ConsPlusNormal"/>
              <w:jc w:val="both"/>
            </w:pPr>
            <w:r w:rsidRPr="00AF1EB8">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rsidR="005E153E" w:rsidRPr="00AF1EB8" w14:paraId="7A577D30" w14:textId="77777777" w:rsidTr="007F16E7">
        <w:tc>
          <w:tcPr>
            <w:tcW w:w="1191" w:type="dxa"/>
            <w:vMerge/>
          </w:tcPr>
          <w:p w14:paraId="7DF50EC8" w14:textId="77777777" w:rsidR="005E153E" w:rsidRPr="00AF1EB8" w:rsidRDefault="005E153E" w:rsidP="007F16E7">
            <w:pPr>
              <w:pStyle w:val="ConsPlusNormal"/>
            </w:pPr>
          </w:p>
        </w:tc>
        <w:tc>
          <w:tcPr>
            <w:tcW w:w="1474" w:type="dxa"/>
          </w:tcPr>
          <w:p w14:paraId="3D4514A1" w14:textId="77777777" w:rsidR="005E153E" w:rsidRPr="00AF1EB8" w:rsidRDefault="005E153E" w:rsidP="007F16E7">
            <w:pPr>
              <w:pStyle w:val="ConsPlusNormal"/>
              <w:jc w:val="center"/>
            </w:pPr>
            <w:r w:rsidRPr="00AF1EB8">
              <w:t>3.10</w:t>
            </w:r>
          </w:p>
        </w:tc>
        <w:tc>
          <w:tcPr>
            <w:tcW w:w="6406" w:type="dxa"/>
          </w:tcPr>
          <w:p w14:paraId="1E3535A3" w14:textId="77777777" w:rsidR="005E153E" w:rsidRPr="00AF1EB8" w:rsidRDefault="005E153E" w:rsidP="007F16E7">
            <w:pPr>
              <w:pStyle w:val="ConsPlusNormal"/>
              <w:jc w:val="both"/>
            </w:pPr>
            <w:r w:rsidRPr="00AF1EB8">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5E153E" w:rsidRPr="00AF1EB8" w14:paraId="3F747184" w14:textId="77777777" w:rsidTr="007F16E7">
        <w:tc>
          <w:tcPr>
            <w:tcW w:w="1191" w:type="dxa"/>
            <w:vMerge/>
          </w:tcPr>
          <w:p w14:paraId="096A8584" w14:textId="77777777" w:rsidR="005E153E" w:rsidRPr="00AF1EB8" w:rsidRDefault="005E153E" w:rsidP="007F16E7">
            <w:pPr>
              <w:pStyle w:val="ConsPlusNormal"/>
            </w:pPr>
          </w:p>
        </w:tc>
        <w:tc>
          <w:tcPr>
            <w:tcW w:w="1474" w:type="dxa"/>
          </w:tcPr>
          <w:p w14:paraId="5690BBCB" w14:textId="77777777" w:rsidR="005E153E" w:rsidRPr="00AF1EB8" w:rsidRDefault="005E153E" w:rsidP="007F16E7">
            <w:pPr>
              <w:pStyle w:val="ConsPlusNormal"/>
              <w:jc w:val="center"/>
            </w:pPr>
            <w:r w:rsidRPr="00AF1EB8">
              <w:t>3.11</w:t>
            </w:r>
          </w:p>
        </w:tc>
        <w:tc>
          <w:tcPr>
            <w:tcW w:w="6406" w:type="dxa"/>
          </w:tcPr>
          <w:p w14:paraId="09814659" w14:textId="77777777" w:rsidR="005E153E" w:rsidRPr="00AF1EB8" w:rsidRDefault="005E153E" w:rsidP="007F16E7">
            <w:pPr>
              <w:pStyle w:val="ConsPlusNormal"/>
              <w:jc w:val="both"/>
            </w:pPr>
            <w:r w:rsidRPr="00AF1EB8">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5E153E" w:rsidRPr="00AF1EB8" w14:paraId="673A9C91" w14:textId="77777777" w:rsidTr="007F16E7">
        <w:tc>
          <w:tcPr>
            <w:tcW w:w="1191" w:type="dxa"/>
            <w:vMerge/>
          </w:tcPr>
          <w:p w14:paraId="71339CBB" w14:textId="77777777" w:rsidR="005E153E" w:rsidRPr="00AF1EB8" w:rsidRDefault="005E153E" w:rsidP="007F16E7">
            <w:pPr>
              <w:pStyle w:val="ConsPlusNormal"/>
            </w:pPr>
          </w:p>
        </w:tc>
        <w:tc>
          <w:tcPr>
            <w:tcW w:w="1474" w:type="dxa"/>
          </w:tcPr>
          <w:p w14:paraId="6410B295" w14:textId="77777777" w:rsidR="005E153E" w:rsidRPr="00AF1EB8" w:rsidRDefault="005E153E" w:rsidP="007F16E7">
            <w:pPr>
              <w:pStyle w:val="ConsPlusNormal"/>
              <w:jc w:val="center"/>
            </w:pPr>
            <w:r w:rsidRPr="00AF1EB8">
              <w:t>3.12</w:t>
            </w:r>
          </w:p>
        </w:tc>
        <w:tc>
          <w:tcPr>
            <w:tcW w:w="6406" w:type="dxa"/>
          </w:tcPr>
          <w:p w14:paraId="6F9FF9AF" w14:textId="77777777" w:rsidR="005E153E" w:rsidRPr="00AF1EB8" w:rsidRDefault="005E153E" w:rsidP="007F16E7">
            <w:pPr>
              <w:pStyle w:val="ConsPlusNormal"/>
              <w:jc w:val="both"/>
            </w:pPr>
            <w:r w:rsidRPr="00AF1EB8">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5E153E" w:rsidRPr="00AF1EB8" w14:paraId="1D42A180" w14:textId="77777777" w:rsidTr="007F16E7">
        <w:tc>
          <w:tcPr>
            <w:tcW w:w="1191" w:type="dxa"/>
            <w:vMerge/>
          </w:tcPr>
          <w:p w14:paraId="4E955964" w14:textId="77777777" w:rsidR="005E153E" w:rsidRPr="00AF1EB8" w:rsidRDefault="005E153E" w:rsidP="007F16E7">
            <w:pPr>
              <w:pStyle w:val="ConsPlusNormal"/>
            </w:pPr>
          </w:p>
        </w:tc>
        <w:tc>
          <w:tcPr>
            <w:tcW w:w="1474" w:type="dxa"/>
          </w:tcPr>
          <w:p w14:paraId="52932EB0" w14:textId="77777777" w:rsidR="005E153E" w:rsidRPr="00AF1EB8" w:rsidRDefault="005E153E" w:rsidP="007F16E7">
            <w:pPr>
              <w:pStyle w:val="ConsPlusNormal"/>
              <w:jc w:val="center"/>
            </w:pPr>
            <w:r w:rsidRPr="00AF1EB8">
              <w:t>3.13</w:t>
            </w:r>
          </w:p>
        </w:tc>
        <w:tc>
          <w:tcPr>
            <w:tcW w:w="6406" w:type="dxa"/>
          </w:tcPr>
          <w:p w14:paraId="7372FC36" w14:textId="77777777" w:rsidR="005E153E" w:rsidRPr="00AF1EB8" w:rsidRDefault="005E153E" w:rsidP="007F16E7">
            <w:pPr>
              <w:pStyle w:val="ConsPlusNormal"/>
              <w:jc w:val="both"/>
            </w:pPr>
            <w:r w:rsidRPr="00AF1EB8">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полету.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5E153E" w:rsidRPr="00AF1EB8" w14:paraId="4AB89C44" w14:textId="77777777" w:rsidTr="007F16E7">
        <w:tc>
          <w:tcPr>
            <w:tcW w:w="1191" w:type="dxa"/>
            <w:vMerge/>
          </w:tcPr>
          <w:p w14:paraId="203A64F9" w14:textId="77777777" w:rsidR="005E153E" w:rsidRPr="00AF1EB8" w:rsidRDefault="005E153E" w:rsidP="007F16E7">
            <w:pPr>
              <w:pStyle w:val="ConsPlusNormal"/>
            </w:pPr>
          </w:p>
        </w:tc>
        <w:tc>
          <w:tcPr>
            <w:tcW w:w="1474" w:type="dxa"/>
          </w:tcPr>
          <w:p w14:paraId="7B406425" w14:textId="77777777" w:rsidR="005E153E" w:rsidRPr="00AF1EB8" w:rsidRDefault="005E153E" w:rsidP="007F16E7">
            <w:pPr>
              <w:pStyle w:val="ConsPlusNormal"/>
              <w:jc w:val="center"/>
            </w:pPr>
            <w:r w:rsidRPr="00AF1EB8">
              <w:t>3.14</w:t>
            </w:r>
          </w:p>
        </w:tc>
        <w:tc>
          <w:tcPr>
            <w:tcW w:w="6406" w:type="dxa"/>
          </w:tcPr>
          <w:p w14:paraId="704EC86A" w14:textId="77777777" w:rsidR="005E153E" w:rsidRPr="00AF1EB8" w:rsidRDefault="005E153E" w:rsidP="007F16E7">
            <w:pPr>
              <w:pStyle w:val="ConsPlusNormal"/>
              <w:jc w:val="both"/>
            </w:pPr>
            <w:r w:rsidRPr="00AF1EB8">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196B76C8" w14:textId="77777777" w:rsidR="005E153E" w:rsidRPr="00AF1EB8" w:rsidRDefault="005E153E" w:rsidP="007F16E7">
            <w:pPr>
              <w:pStyle w:val="ConsPlusNormal"/>
              <w:jc w:val="both"/>
            </w:pPr>
            <w:r w:rsidRPr="00AF1EB8">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5E153E" w:rsidRPr="00AF1EB8" w14:paraId="07DC4F56" w14:textId="77777777" w:rsidTr="007F16E7">
        <w:tc>
          <w:tcPr>
            <w:tcW w:w="1191" w:type="dxa"/>
            <w:vMerge w:val="restart"/>
          </w:tcPr>
          <w:p w14:paraId="274FACBA" w14:textId="77777777" w:rsidR="005E153E" w:rsidRPr="00AF1EB8" w:rsidRDefault="005E153E" w:rsidP="007F16E7">
            <w:pPr>
              <w:pStyle w:val="ConsPlusNormal"/>
              <w:jc w:val="center"/>
            </w:pPr>
            <w:r w:rsidRPr="00AF1EB8">
              <w:t>4</w:t>
            </w:r>
          </w:p>
        </w:tc>
        <w:tc>
          <w:tcPr>
            <w:tcW w:w="7880" w:type="dxa"/>
            <w:gridSpan w:val="2"/>
          </w:tcPr>
          <w:p w14:paraId="36A2351C" w14:textId="77777777" w:rsidR="005E153E" w:rsidRPr="00AF1EB8" w:rsidRDefault="005E153E" w:rsidP="007F16E7">
            <w:pPr>
              <w:pStyle w:val="ConsPlusNormal"/>
            </w:pPr>
            <w:r w:rsidRPr="00AF1EB8">
              <w:t>Развитие животного мира на Земле</w:t>
            </w:r>
          </w:p>
        </w:tc>
      </w:tr>
      <w:tr w:rsidR="005E153E" w:rsidRPr="00AF1EB8" w14:paraId="65857795" w14:textId="77777777" w:rsidTr="007F16E7">
        <w:tc>
          <w:tcPr>
            <w:tcW w:w="1191" w:type="dxa"/>
            <w:vMerge/>
          </w:tcPr>
          <w:p w14:paraId="29DC59C1" w14:textId="77777777" w:rsidR="005E153E" w:rsidRPr="00AF1EB8" w:rsidRDefault="005E153E" w:rsidP="007F16E7">
            <w:pPr>
              <w:pStyle w:val="ConsPlusNormal"/>
            </w:pPr>
          </w:p>
        </w:tc>
        <w:tc>
          <w:tcPr>
            <w:tcW w:w="1474" w:type="dxa"/>
          </w:tcPr>
          <w:p w14:paraId="056C0DD8" w14:textId="77777777" w:rsidR="005E153E" w:rsidRPr="00AF1EB8" w:rsidRDefault="005E153E" w:rsidP="007F16E7">
            <w:pPr>
              <w:pStyle w:val="ConsPlusNormal"/>
              <w:jc w:val="center"/>
            </w:pPr>
            <w:r w:rsidRPr="00AF1EB8">
              <w:t>4.1</w:t>
            </w:r>
          </w:p>
        </w:tc>
        <w:tc>
          <w:tcPr>
            <w:tcW w:w="6406" w:type="dxa"/>
          </w:tcPr>
          <w:p w14:paraId="1D5BCAF2" w14:textId="77777777" w:rsidR="005E153E" w:rsidRPr="00AF1EB8" w:rsidRDefault="005E153E" w:rsidP="007F16E7">
            <w:pPr>
              <w:pStyle w:val="ConsPlusNormal"/>
              <w:jc w:val="both"/>
            </w:pPr>
            <w:r w:rsidRPr="00AF1EB8">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5E153E" w:rsidRPr="00AF1EB8" w14:paraId="56DC8F0B" w14:textId="77777777" w:rsidTr="007F16E7">
        <w:tc>
          <w:tcPr>
            <w:tcW w:w="1191" w:type="dxa"/>
            <w:vMerge/>
          </w:tcPr>
          <w:p w14:paraId="4C498EE2" w14:textId="77777777" w:rsidR="005E153E" w:rsidRPr="00AF1EB8" w:rsidRDefault="005E153E" w:rsidP="007F16E7">
            <w:pPr>
              <w:pStyle w:val="ConsPlusNormal"/>
            </w:pPr>
          </w:p>
        </w:tc>
        <w:tc>
          <w:tcPr>
            <w:tcW w:w="1474" w:type="dxa"/>
          </w:tcPr>
          <w:p w14:paraId="3CFB4254" w14:textId="77777777" w:rsidR="005E153E" w:rsidRPr="00AF1EB8" w:rsidRDefault="005E153E" w:rsidP="007F16E7">
            <w:pPr>
              <w:pStyle w:val="ConsPlusNormal"/>
              <w:jc w:val="center"/>
            </w:pPr>
            <w:r w:rsidRPr="00AF1EB8">
              <w:t>4.2</w:t>
            </w:r>
          </w:p>
        </w:tc>
        <w:tc>
          <w:tcPr>
            <w:tcW w:w="6406" w:type="dxa"/>
          </w:tcPr>
          <w:p w14:paraId="0E2C5C46" w14:textId="77777777" w:rsidR="005E153E" w:rsidRPr="00AF1EB8" w:rsidRDefault="005E153E" w:rsidP="007F16E7">
            <w:pPr>
              <w:pStyle w:val="ConsPlusNormal"/>
              <w:jc w:val="both"/>
            </w:pPr>
            <w:r w:rsidRPr="00AF1EB8">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5E153E" w:rsidRPr="00AF1EB8" w14:paraId="3423969F" w14:textId="77777777" w:rsidTr="007F16E7">
        <w:tc>
          <w:tcPr>
            <w:tcW w:w="1191" w:type="dxa"/>
            <w:vMerge w:val="restart"/>
          </w:tcPr>
          <w:p w14:paraId="666879E0" w14:textId="77777777" w:rsidR="005E153E" w:rsidRPr="00AF1EB8" w:rsidRDefault="005E153E" w:rsidP="007F16E7">
            <w:pPr>
              <w:pStyle w:val="ConsPlusNormal"/>
              <w:jc w:val="center"/>
            </w:pPr>
            <w:r w:rsidRPr="00AF1EB8">
              <w:t>5</w:t>
            </w:r>
          </w:p>
        </w:tc>
        <w:tc>
          <w:tcPr>
            <w:tcW w:w="7880" w:type="dxa"/>
            <w:gridSpan w:val="2"/>
          </w:tcPr>
          <w:p w14:paraId="51188142" w14:textId="77777777" w:rsidR="005E153E" w:rsidRPr="00AF1EB8" w:rsidRDefault="005E153E" w:rsidP="007F16E7">
            <w:pPr>
              <w:pStyle w:val="ConsPlusNormal"/>
            </w:pPr>
            <w:r w:rsidRPr="00AF1EB8">
              <w:t>Животные в природных сообществах</w:t>
            </w:r>
          </w:p>
        </w:tc>
      </w:tr>
      <w:tr w:rsidR="005E153E" w:rsidRPr="00AF1EB8" w14:paraId="6C20ADA9" w14:textId="77777777" w:rsidTr="007F16E7">
        <w:tc>
          <w:tcPr>
            <w:tcW w:w="1191" w:type="dxa"/>
            <w:vMerge/>
          </w:tcPr>
          <w:p w14:paraId="54561CD7" w14:textId="77777777" w:rsidR="005E153E" w:rsidRPr="00AF1EB8" w:rsidRDefault="005E153E" w:rsidP="007F16E7">
            <w:pPr>
              <w:pStyle w:val="ConsPlusNormal"/>
            </w:pPr>
          </w:p>
        </w:tc>
        <w:tc>
          <w:tcPr>
            <w:tcW w:w="1474" w:type="dxa"/>
          </w:tcPr>
          <w:p w14:paraId="069D3E19" w14:textId="77777777" w:rsidR="005E153E" w:rsidRPr="00AF1EB8" w:rsidRDefault="005E153E" w:rsidP="007F16E7">
            <w:pPr>
              <w:pStyle w:val="ConsPlusNormal"/>
              <w:jc w:val="center"/>
            </w:pPr>
            <w:r w:rsidRPr="00AF1EB8">
              <w:t>5.1</w:t>
            </w:r>
          </w:p>
        </w:tc>
        <w:tc>
          <w:tcPr>
            <w:tcW w:w="6406" w:type="dxa"/>
          </w:tcPr>
          <w:p w14:paraId="5963FE53" w14:textId="77777777" w:rsidR="005E153E" w:rsidRPr="00AF1EB8" w:rsidRDefault="005E153E" w:rsidP="007F16E7">
            <w:pPr>
              <w:pStyle w:val="ConsPlusNormal"/>
              <w:jc w:val="both"/>
            </w:pPr>
            <w:r w:rsidRPr="00AF1EB8">
              <w:t>Животные и среда обитания. Влияние света, температуры и влажности на животных. Приспособленность животных к условиям среды обитания</w:t>
            </w:r>
          </w:p>
        </w:tc>
      </w:tr>
      <w:tr w:rsidR="005E153E" w:rsidRPr="00AF1EB8" w14:paraId="6CF308F7" w14:textId="77777777" w:rsidTr="007F16E7">
        <w:tc>
          <w:tcPr>
            <w:tcW w:w="1191" w:type="dxa"/>
            <w:vMerge/>
          </w:tcPr>
          <w:p w14:paraId="3CB321BC" w14:textId="77777777" w:rsidR="005E153E" w:rsidRPr="00AF1EB8" w:rsidRDefault="005E153E" w:rsidP="007F16E7">
            <w:pPr>
              <w:pStyle w:val="ConsPlusNormal"/>
            </w:pPr>
          </w:p>
        </w:tc>
        <w:tc>
          <w:tcPr>
            <w:tcW w:w="1474" w:type="dxa"/>
          </w:tcPr>
          <w:p w14:paraId="3F21EE28" w14:textId="77777777" w:rsidR="005E153E" w:rsidRPr="00AF1EB8" w:rsidRDefault="005E153E" w:rsidP="007F16E7">
            <w:pPr>
              <w:pStyle w:val="ConsPlusNormal"/>
              <w:jc w:val="center"/>
            </w:pPr>
            <w:r w:rsidRPr="00AF1EB8">
              <w:t>5.2</w:t>
            </w:r>
          </w:p>
        </w:tc>
        <w:tc>
          <w:tcPr>
            <w:tcW w:w="6406" w:type="dxa"/>
          </w:tcPr>
          <w:p w14:paraId="13BA4B9A" w14:textId="77777777" w:rsidR="005E153E" w:rsidRPr="00AF1EB8" w:rsidRDefault="005E153E" w:rsidP="007F16E7">
            <w:pPr>
              <w:pStyle w:val="ConsPlusNormal"/>
              <w:jc w:val="both"/>
            </w:pPr>
            <w:r w:rsidRPr="00AF1EB8">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5E153E" w:rsidRPr="00AF1EB8" w14:paraId="5F2E9B6A" w14:textId="77777777" w:rsidTr="007F16E7">
        <w:tc>
          <w:tcPr>
            <w:tcW w:w="1191" w:type="dxa"/>
            <w:vMerge/>
          </w:tcPr>
          <w:p w14:paraId="42ABEA82" w14:textId="77777777" w:rsidR="005E153E" w:rsidRPr="00AF1EB8" w:rsidRDefault="005E153E" w:rsidP="007F16E7">
            <w:pPr>
              <w:pStyle w:val="ConsPlusNormal"/>
            </w:pPr>
          </w:p>
        </w:tc>
        <w:tc>
          <w:tcPr>
            <w:tcW w:w="1474" w:type="dxa"/>
          </w:tcPr>
          <w:p w14:paraId="585063F4" w14:textId="77777777" w:rsidR="005E153E" w:rsidRPr="00AF1EB8" w:rsidRDefault="005E153E" w:rsidP="007F16E7">
            <w:pPr>
              <w:pStyle w:val="ConsPlusNormal"/>
              <w:jc w:val="center"/>
            </w:pPr>
            <w:r w:rsidRPr="00AF1EB8">
              <w:t>5.3</w:t>
            </w:r>
          </w:p>
        </w:tc>
        <w:tc>
          <w:tcPr>
            <w:tcW w:w="6406" w:type="dxa"/>
          </w:tcPr>
          <w:p w14:paraId="1F17629B" w14:textId="77777777" w:rsidR="005E153E" w:rsidRPr="00AF1EB8" w:rsidRDefault="005E153E" w:rsidP="007F16E7">
            <w:pPr>
              <w:pStyle w:val="ConsPlusNormal"/>
              <w:jc w:val="both"/>
            </w:pPr>
            <w:r w:rsidRPr="00AF1EB8">
              <w:t>Животный мир природных зон Земли. Основные закономерности распределения животных на планете. Фауна</w:t>
            </w:r>
          </w:p>
        </w:tc>
      </w:tr>
      <w:tr w:rsidR="005E153E" w:rsidRPr="00AF1EB8" w14:paraId="42EFFFA7" w14:textId="77777777" w:rsidTr="007F16E7">
        <w:tc>
          <w:tcPr>
            <w:tcW w:w="1191" w:type="dxa"/>
            <w:vMerge w:val="restart"/>
          </w:tcPr>
          <w:p w14:paraId="1A0D19D0" w14:textId="77777777" w:rsidR="005E153E" w:rsidRPr="00AF1EB8" w:rsidRDefault="005E153E" w:rsidP="007F16E7">
            <w:pPr>
              <w:pStyle w:val="ConsPlusNormal"/>
              <w:jc w:val="center"/>
            </w:pPr>
            <w:r w:rsidRPr="00AF1EB8">
              <w:t>6</w:t>
            </w:r>
          </w:p>
        </w:tc>
        <w:tc>
          <w:tcPr>
            <w:tcW w:w="7880" w:type="dxa"/>
            <w:gridSpan w:val="2"/>
          </w:tcPr>
          <w:p w14:paraId="03A3EE0C" w14:textId="77777777" w:rsidR="005E153E" w:rsidRPr="00AF1EB8" w:rsidRDefault="005E153E" w:rsidP="007F16E7">
            <w:pPr>
              <w:pStyle w:val="ConsPlusNormal"/>
            </w:pPr>
            <w:r w:rsidRPr="00AF1EB8">
              <w:t>Животные и человек</w:t>
            </w:r>
          </w:p>
        </w:tc>
      </w:tr>
      <w:tr w:rsidR="005E153E" w:rsidRPr="00AF1EB8" w14:paraId="6C3351BF" w14:textId="77777777" w:rsidTr="007F16E7">
        <w:tc>
          <w:tcPr>
            <w:tcW w:w="1191" w:type="dxa"/>
            <w:vMerge/>
          </w:tcPr>
          <w:p w14:paraId="0C2F737A" w14:textId="77777777" w:rsidR="005E153E" w:rsidRPr="00AF1EB8" w:rsidRDefault="005E153E" w:rsidP="007F16E7">
            <w:pPr>
              <w:pStyle w:val="ConsPlusNormal"/>
            </w:pPr>
          </w:p>
        </w:tc>
        <w:tc>
          <w:tcPr>
            <w:tcW w:w="1474" w:type="dxa"/>
            <w:vMerge w:val="restart"/>
          </w:tcPr>
          <w:p w14:paraId="136DBF94" w14:textId="77777777" w:rsidR="005E153E" w:rsidRPr="00AF1EB8" w:rsidRDefault="005E153E" w:rsidP="007F16E7">
            <w:pPr>
              <w:pStyle w:val="ConsPlusNormal"/>
              <w:jc w:val="center"/>
            </w:pPr>
            <w:r w:rsidRPr="00AF1EB8">
              <w:t>6.1</w:t>
            </w:r>
          </w:p>
        </w:tc>
        <w:tc>
          <w:tcPr>
            <w:tcW w:w="6406" w:type="dxa"/>
          </w:tcPr>
          <w:p w14:paraId="745B4357" w14:textId="77777777" w:rsidR="005E153E" w:rsidRPr="00AF1EB8" w:rsidRDefault="005E153E" w:rsidP="007F16E7">
            <w:pPr>
              <w:pStyle w:val="ConsPlusNormal"/>
              <w:jc w:val="both"/>
            </w:pPr>
            <w:r w:rsidRPr="00AF1EB8">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w:t>
            </w:r>
          </w:p>
        </w:tc>
      </w:tr>
      <w:tr w:rsidR="005E153E" w:rsidRPr="00AF1EB8" w14:paraId="4C2F91D2" w14:textId="77777777" w:rsidTr="007F16E7">
        <w:tc>
          <w:tcPr>
            <w:tcW w:w="1191" w:type="dxa"/>
            <w:vMerge/>
          </w:tcPr>
          <w:p w14:paraId="07D3F105" w14:textId="77777777" w:rsidR="005E153E" w:rsidRPr="00AF1EB8" w:rsidRDefault="005E153E" w:rsidP="007F16E7">
            <w:pPr>
              <w:pStyle w:val="ConsPlusNormal"/>
            </w:pPr>
          </w:p>
        </w:tc>
        <w:tc>
          <w:tcPr>
            <w:tcW w:w="1474" w:type="dxa"/>
            <w:vMerge/>
          </w:tcPr>
          <w:p w14:paraId="68D1FE31" w14:textId="77777777" w:rsidR="005E153E" w:rsidRPr="00AF1EB8" w:rsidRDefault="005E153E" w:rsidP="007F16E7">
            <w:pPr>
              <w:pStyle w:val="ConsPlusNormal"/>
            </w:pPr>
          </w:p>
        </w:tc>
        <w:tc>
          <w:tcPr>
            <w:tcW w:w="6406" w:type="dxa"/>
          </w:tcPr>
          <w:p w14:paraId="5B11928A" w14:textId="77777777" w:rsidR="005E153E" w:rsidRPr="00AF1EB8" w:rsidRDefault="005E153E" w:rsidP="007F16E7">
            <w:pPr>
              <w:pStyle w:val="ConsPlusNormal"/>
              <w:jc w:val="both"/>
            </w:pPr>
            <w:r w:rsidRPr="00AF1EB8">
              <w:t>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5E153E" w:rsidRPr="00AF1EB8" w14:paraId="7D43FB3E" w14:textId="77777777" w:rsidTr="007F16E7">
        <w:tc>
          <w:tcPr>
            <w:tcW w:w="1191" w:type="dxa"/>
            <w:vMerge/>
          </w:tcPr>
          <w:p w14:paraId="57FA0F63" w14:textId="77777777" w:rsidR="005E153E" w:rsidRPr="00AF1EB8" w:rsidRDefault="005E153E" w:rsidP="007F16E7">
            <w:pPr>
              <w:pStyle w:val="ConsPlusNormal"/>
            </w:pPr>
          </w:p>
        </w:tc>
        <w:tc>
          <w:tcPr>
            <w:tcW w:w="1474" w:type="dxa"/>
          </w:tcPr>
          <w:p w14:paraId="2F2D2A99" w14:textId="77777777" w:rsidR="005E153E" w:rsidRPr="00AF1EB8" w:rsidRDefault="005E153E" w:rsidP="007F16E7">
            <w:pPr>
              <w:pStyle w:val="ConsPlusNormal"/>
              <w:jc w:val="center"/>
            </w:pPr>
            <w:r w:rsidRPr="00AF1EB8">
              <w:t>6.2</w:t>
            </w:r>
          </w:p>
        </w:tc>
        <w:tc>
          <w:tcPr>
            <w:tcW w:w="6406" w:type="dxa"/>
          </w:tcPr>
          <w:p w14:paraId="72C7FD0E" w14:textId="77777777" w:rsidR="005E153E" w:rsidRPr="00AF1EB8" w:rsidRDefault="005E153E" w:rsidP="007F16E7">
            <w:pPr>
              <w:pStyle w:val="ConsPlusNormal"/>
              <w:jc w:val="both"/>
            </w:pPr>
            <w:r w:rsidRPr="00AF1EB8">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14:paraId="340A6ECA" w14:textId="77777777" w:rsidR="005E153E" w:rsidRPr="00AF1EB8" w:rsidRDefault="005E153E" w:rsidP="005E153E">
      <w:pPr>
        <w:pStyle w:val="ConsPlusNormal"/>
        <w:ind w:firstLine="540"/>
        <w:jc w:val="both"/>
      </w:pPr>
    </w:p>
    <w:p w14:paraId="0F48F934" w14:textId="77777777" w:rsidR="005E153E" w:rsidRPr="00AF1EB8" w:rsidRDefault="005E153E" w:rsidP="005E153E">
      <w:pPr>
        <w:pStyle w:val="ConsPlusNormal"/>
        <w:jc w:val="right"/>
      </w:pPr>
      <w:r w:rsidRPr="00AF1EB8">
        <w:t>Таблица 24.8</w:t>
      </w:r>
    </w:p>
    <w:p w14:paraId="7D8CEDBE" w14:textId="77777777" w:rsidR="005E153E" w:rsidRPr="00AF1EB8" w:rsidRDefault="005E153E" w:rsidP="005E153E">
      <w:pPr>
        <w:pStyle w:val="ConsPlusNormal"/>
        <w:ind w:firstLine="540"/>
        <w:jc w:val="both"/>
      </w:pPr>
    </w:p>
    <w:p w14:paraId="22899886" w14:textId="77777777" w:rsidR="005E153E" w:rsidRPr="00AF1EB8" w:rsidRDefault="005E153E" w:rsidP="005E153E">
      <w:pPr>
        <w:pStyle w:val="ConsPlusNormal"/>
        <w:jc w:val="center"/>
      </w:pPr>
      <w:r w:rsidRPr="00AF1EB8">
        <w:t>Проверяемые требования к результатам освоения основной</w:t>
      </w:r>
    </w:p>
    <w:p w14:paraId="13AD01F5" w14:textId="77777777" w:rsidR="005E153E" w:rsidRPr="00AF1EB8" w:rsidRDefault="005E153E" w:rsidP="005E153E">
      <w:pPr>
        <w:pStyle w:val="ConsPlusNormal"/>
        <w:jc w:val="center"/>
      </w:pPr>
      <w:r w:rsidRPr="00AF1EB8">
        <w:t>образовательной программы (9 класс)</w:t>
      </w:r>
    </w:p>
    <w:p w14:paraId="6F30CD19"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43B89815" w14:textId="77777777" w:rsidTr="007F16E7">
        <w:tc>
          <w:tcPr>
            <w:tcW w:w="1701" w:type="dxa"/>
          </w:tcPr>
          <w:p w14:paraId="3E3921A8" w14:textId="77777777" w:rsidR="005E153E" w:rsidRPr="00AF1EB8" w:rsidRDefault="005E153E" w:rsidP="007F16E7">
            <w:pPr>
              <w:pStyle w:val="ConsPlusNormal"/>
              <w:jc w:val="center"/>
            </w:pPr>
            <w:r w:rsidRPr="00AF1EB8">
              <w:t>Код проверяемого результата</w:t>
            </w:r>
          </w:p>
        </w:tc>
        <w:tc>
          <w:tcPr>
            <w:tcW w:w="7370" w:type="dxa"/>
          </w:tcPr>
          <w:p w14:paraId="30CD0153" w14:textId="77777777" w:rsidR="005E153E" w:rsidRPr="00AF1EB8" w:rsidRDefault="005E153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E153E" w:rsidRPr="00AF1EB8" w14:paraId="66469635" w14:textId="77777777" w:rsidTr="007F16E7">
        <w:tc>
          <w:tcPr>
            <w:tcW w:w="1701" w:type="dxa"/>
            <w:vAlign w:val="center"/>
          </w:tcPr>
          <w:p w14:paraId="1BAF29AF" w14:textId="77777777" w:rsidR="005E153E" w:rsidRPr="00AF1EB8" w:rsidRDefault="005E153E" w:rsidP="007F16E7">
            <w:pPr>
              <w:pStyle w:val="ConsPlusNormal"/>
              <w:jc w:val="center"/>
            </w:pPr>
            <w:r w:rsidRPr="00AF1EB8">
              <w:t>1</w:t>
            </w:r>
          </w:p>
        </w:tc>
        <w:tc>
          <w:tcPr>
            <w:tcW w:w="7370" w:type="dxa"/>
            <w:vAlign w:val="center"/>
          </w:tcPr>
          <w:p w14:paraId="29DEE010" w14:textId="77777777" w:rsidR="005E153E" w:rsidRPr="00AF1EB8" w:rsidRDefault="005E153E" w:rsidP="007F16E7">
            <w:pPr>
              <w:pStyle w:val="ConsPlusNormal"/>
              <w:jc w:val="both"/>
            </w:pPr>
            <w:r w:rsidRPr="00AF1EB8">
              <w:t>Человек и его здоровье</w:t>
            </w:r>
          </w:p>
        </w:tc>
      </w:tr>
      <w:tr w:rsidR="005E153E" w:rsidRPr="00AF1EB8" w14:paraId="4D5E5850" w14:textId="77777777" w:rsidTr="007F16E7">
        <w:tc>
          <w:tcPr>
            <w:tcW w:w="1701" w:type="dxa"/>
          </w:tcPr>
          <w:p w14:paraId="3CFD6BA3" w14:textId="77777777" w:rsidR="005E153E" w:rsidRPr="00AF1EB8" w:rsidRDefault="005E153E" w:rsidP="007F16E7">
            <w:pPr>
              <w:pStyle w:val="ConsPlusNormal"/>
              <w:jc w:val="center"/>
            </w:pPr>
            <w:r w:rsidRPr="00AF1EB8">
              <w:t>1.1</w:t>
            </w:r>
          </w:p>
        </w:tc>
        <w:tc>
          <w:tcPr>
            <w:tcW w:w="7370" w:type="dxa"/>
          </w:tcPr>
          <w:p w14:paraId="611713C5" w14:textId="77777777" w:rsidR="005E153E" w:rsidRPr="00AF1EB8" w:rsidRDefault="005E153E" w:rsidP="007F16E7">
            <w:pPr>
              <w:pStyle w:val="ConsPlusNormal"/>
              <w:jc w:val="both"/>
            </w:pPr>
            <w:r w:rsidRPr="00AF1EB8">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5E153E" w:rsidRPr="00AF1EB8" w14:paraId="7BFCBC17" w14:textId="77777777" w:rsidTr="007F16E7">
        <w:tc>
          <w:tcPr>
            <w:tcW w:w="1701" w:type="dxa"/>
          </w:tcPr>
          <w:p w14:paraId="376ED68C" w14:textId="77777777" w:rsidR="005E153E" w:rsidRPr="00AF1EB8" w:rsidRDefault="005E153E" w:rsidP="007F16E7">
            <w:pPr>
              <w:pStyle w:val="ConsPlusNormal"/>
              <w:jc w:val="center"/>
            </w:pPr>
            <w:r w:rsidRPr="00AF1EB8">
              <w:t>1.2</w:t>
            </w:r>
          </w:p>
        </w:tc>
        <w:tc>
          <w:tcPr>
            <w:tcW w:w="7370" w:type="dxa"/>
          </w:tcPr>
          <w:p w14:paraId="32297866" w14:textId="77777777" w:rsidR="005E153E" w:rsidRPr="00AF1EB8" w:rsidRDefault="005E153E" w:rsidP="007F16E7">
            <w:pPr>
              <w:pStyle w:val="ConsPlusNormal"/>
              <w:jc w:val="both"/>
            </w:pPr>
            <w:r w:rsidRPr="00AF1EB8">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5E153E" w:rsidRPr="00AF1EB8" w14:paraId="2FA98D0F" w14:textId="77777777" w:rsidTr="007F16E7">
        <w:tc>
          <w:tcPr>
            <w:tcW w:w="1701" w:type="dxa"/>
          </w:tcPr>
          <w:p w14:paraId="29C8B2CC" w14:textId="77777777" w:rsidR="005E153E" w:rsidRPr="00AF1EB8" w:rsidRDefault="005E153E" w:rsidP="007F16E7">
            <w:pPr>
              <w:pStyle w:val="ConsPlusNormal"/>
              <w:jc w:val="center"/>
            </w:pPr>
            <w:r w:rsidRPr="00AF1EB8">
              <w:t>1.3</w:t>
            </w:r>
          </w:p>
        </w:tc>
        <w:tc>
          <w:tcPr>
            <w:tcW w:w="7370" w:type="dxa"/>
          </w:tcPr>
          <w:p w14:paraId="137FFA14" w14:textId="77777777" w:rsidR="005E153E" w:rsidRPr="00AF1EB8" w:rsidRDefault="005E153E" w:rsidP="007F16E7">
            <w:pPr>
              <w:pStyle w:val="ConsPlusNormal"/>
              <w:jc w:val="both"/>
            </w:pPr>
            <w:r w:rsidRPr="00AF1EB8">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ученых в развитие представлений о происхождении, строении, жизнедеятельности, поведении, экологии человека</w:t>
            </w:r>
          </w:p>
        </w:tc>
      </w:tr>
      <w:tr w:rsidR="005E153E" w:rsidRPr="00AF1EB8" w14:paraId="72E209D1" w14:textId="77777777" w:rsidTr="007F16E7">
        <w:tc>
          <w:tcPr>
            <w:tcW w:w="1701" w:type="dxa"/>
          </w:tcPr>
          <w:p w14:paraId="16955058" w14:textId="77777777" w:rsidR="005E153E" w:rsidRPr="00AF1EB8" w:rsidRDefault="005E153E" w:rsidP="007F16E7">
            <w:pPr>
              <w:pStyle w:val="ConsPlusNormal"/>
              <w:jc w:val="center"/>
            </w:pPr>
            <w:r w:rsidRPr="00AF1EB8">
              <w:t>1.4</w:t>
            </w:r>
          </w:p>
        </w:tc>
        <w:tc>
          <w:tcPr>
            <w:tcW w:w="7370" w:type="dxa"/>
          </w:tcPr>
          <w:p w14:paraId="7937F5EA" w14:textId="77777777" w:rsidR="005E153E" w:rsidRPr="00AF1EB8" w:rsidRDefault="005E153E" w:rsidP="007F16E7">
            <w:pPr>
              <w:pStyle w:val="ConsPlusNormal"/>
              <w:jc w:val="both"/>
            </w:pPr>
            <w:r w:rsidRPr="00AF1EB8">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5E153E" w:rsidRPr="00AF1EB8" w14:paraId="3A39F9B5" w14:textId="77777777" w:rsidTr="007F16E7">
        <w:tc>
          <w:tcPr>
            <w:tcW w:w="1701" w:type="dxa"/>
          </w:tcPr>
          <w:p w14:paraId="649F81D9" w14:textId="77777777" w:rsidR="005E153E" w:rsidRPr="00AF1EB8" w:rsidRDefault="005E153E" w:rsidP="007F16E7">
            <w:pPr>
              <w:pStyle w:val="ConsPlusNormal"/>
              <w:jc w:val="center"/>
            </w:pPr>
            <w:r w:rsidRPr="00AF1EB8">
              <w:t>1.5</w:t>
            </w:r>
          </w:p>
        </w:tc>
        <w:tc>
          <w:tcPr>
            <w:tcW w:w="7370" w:type="dxa"/>
          </w:tcPr>
          <w:p w14:paraId="56454376" w14:textId="77777777" w:rsidR="005E153E" w:rsidRPr="00AF1EB8" w:rsidRDefault="005E153E" w:rsidP="007F16E7">
            <w:pPr>
              <w:pStyle w:val="ConsPlusNormal"/>
              <w:jc w:val="both"/>
            </w:pPr>
            <w:r w:rsidRPr="00AF1EB8">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5E153E" w:rsidRPr="00AF1EB8" w14:paraId="06B3B880" w14:textId="77777777" w:rsidTr="007F16E7">
        <w:tc>
          <w:tcPr>
            <w:tcW w:w="1701" w:type="dxa"/>
          </w:tcPr>
          <w:p w14:paraId="5D2D678C" w14:textId="77777777" w:rsidR="005E153E" w:rsidRPr="00AF1EB8" w:rsidRDefault="005E153E" w:rsidP="007F16E7">
            <w:pPr>
              <w:pStyle w:val="ConsPlusNormal"/>
              <w:jc w:val="center"/>
            </w:pPr>
            <w:r w:rsidRPr="00AF1EB8">
              <w:t>1.6</w:t>
            </w:r>
          </w:p>
        </w:tc>
        <w:tc>
          <w:tcPr>
            <w:tcW w:w="7370" w:type="dxa"/>
          </w:tcPr>
          <w:p w14:paraId="31EA5B0C" w14:textId="77777777" w:rsidR="005E153E" w:rsidRPr="00AF1EB8" w:rsidRDefault="005E153E" w:rsidP="007F16E7">
            <w:pPr>
              <w:pStyle w:val="ConsPlusNormal"/>
              <w:jc w:val="both"/>
            </w:pPr>
            <w:r w:rsidRPr="00AF1EB8">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5E153E" w:rsidRPr="00AF1EB8" w14:paraId="2B666685" w14:textId="77777777" w:rsidTr="007F16E7">
        <w:tc>
          <w:tcPr>
            <w:tcW w:w="1701" w:type="dxa"/>
          </w:tcPr>
          <w:p w14:paraId="37B9B182" w14:textId="77777777" w:rsidR="005E153E" w:rsidRPr="00AF1EB8" w:rsidRDefault="005E153E" w:rsidP="007F16E7">
            <w:pPr>
              <w:pStyle w:val="ConsPlusNormal"/>
              <w:jc w:val="center"/>
            </w:pPr>
            <w:r w:rsidRPr="00AF1EB8">
              <w:t>1.7</w:t>
            </w:r>
          </w:p>
        </w:tc>
        <w:tc>
          <w:tcPr>
            <w:tcW w:w="7370" w:type="dxa"/>
          </w:tcPr>
          <w:p w14:paraId="69DBAC1B" w14:textId="77777777" w:rsidR="005E153E" w:rsidRPr="00AF1EB8" w:rsidRDefault="005E153E" w:rsidP="007F16E7">
            <w:pPr>
              <w:pStyle w:val="ConsPlusNormal"/>
              <w:jc w:val="both"/>
            </w:pPr>
            <w:r w:rsidRPr="00AF1EB8">
              <w:t>Различать биологически активные вещества (витамины, ферменты, гормоны), выявлять их роль в процессе обмена веществ и превращения энергии</w:t>
            </w:r>
          </w:p>
        </w:tc>
      </w:tr>
      <w:tr w:rsidR="005E153E" w:rsidRPr="00AF1EB8" w14:paraId="45A93106" w14:textId="77777777" w:rsidTr="007F16E7">
        <w:tc>
          <w:tcPr>
            <w:tcW w:w="1701" w:type="dxa"/>
          </w:tcPr>
          <w:p w14:paraId="1277C693" w14:textId="77777777" w:rsidR="005E153E" w:rsidRPr="00AF1EB8" w:rsidRDefault="005E153E" w:rsidP="007F16E7">
            <w:pPr>
              <w:pStyle w:val="ConsPlusNormal"/>
              <w:jc w:val="center"/>
            </w:pPr>
            <w:r w:rsidRPr="00AF1EB8">
              <w:t>1.8</w:t>
            </w:r>
          </w:p>
        </w:tc>
        <w:tc>
          <w:tcPr>
            <w:tcW w:w="7370" w:type="dxa"/>
          </w:tcPr>
          <w:p w14:paraId="1809A91B" w14:textId="77777777" w:rsidR="005E153E" w:rsidRPr="00AF1EB8" w:rsidRDefault="005E153E" w:rsidP="007F16E7">
            <w:pPr>
              <w:pStyle w:val="ConsPlusNormal"/>
              <w:jc w:val="both"/>
            </w:pPr>
            <w:r w:rsidRPr="00AF1EB8">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5E153E" w:rsidRPr="00AF1EB8" w14:paraId="5BAC3B7F" w14:textId="77777777" w:rsidTr="007F16E7">
        <w:tc>
          <w:tcPr>
            <w:tcW w:w="1701" w:type="dxa"/>
          </w:tcPr>
          <w:p w14:paraId="06CA8036" w14:textId="77777777" w:rsidR="005E153E" w:rsidRPr="00AF1EB8" w:rsidRDefault="005E153E" w:rsidP="007F16E7">
            <w:pPr>
              <w:pStyle w:val="ConsPlusNormal"/>
              <w:jc w:val="center"/>
            </w:pPr>
            <w:r w:rsidRPr="00AF1EB8">
              <w:t>1.9</w:t>
            </w:r>
          </w:p>
        </w:tc>
        <w:tc>
          <w:tcPr>
            <w:tcW w:w="7370" w:type="dxa"/>
          </w:tcPr>
          <w:p w14:paraId="21A5409B" w14:textId="77777777" w:rsidR="005E153E" w:rsidRPr="00AF1EB8" w:rsidRDefault="005E153E" w:rsidP="007F16E7">
            <w:pPr>
              <w:pStyle w:val="ConsPlusNormal"/>
              <w:jc w:val="both"/>
            </w:pPr>
            <w:r w:rsidRPr="00AF1EB8">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5E153E" w:rsidRPr="00AF1EB8" w14:paraId="28877DA2" w14:textId="77777777" w:rsidTr="007F16E7">
        <w:tc>
          <w:tcPr>
            <w:tcW w:w="1701" w:type="dxa"/>
          </w:tcPr>
          <w:p w14:paraId="79735206" w14:textId="77777777" w:rsidR="005E153E" w:rsidRPr="00AF1EB8" w:rsidRDefault="005E153E" w:rsidP="007F16E7">
            <w:pPr>
              <w:pStyle w:val="ConsPlusNormal"/>
              <w:jc w:val="center"/>
            </w:pPr>
            <w:r w:rsidRPr="00AF1EB8">
              <w:t>1.10</w:t>
            </w:r>
          </w:p>
        </w:tc>
        <w:tc>
          <w:tcPr>
            <w:tcW w:w="7370" w:type="dxa"/>
          </w:tcPr>
          <w:p w14:paraId="581E96AE" w14:textId="77777777" w:rsidR="005E153E" w:rsidRPr="00AF1EB8" w:rsidRDefault="005E153E" w:rsidP="007F16E7">
            <w:pPr>
              <w:pStyle w:val="ConsPlusNormal"/>
              <w:jc w:val="both"/>
            </w:pPr>
            <w:r w:rsidRPr="00AF1EB8">
              <w:t>Применять биологические модели для выявления особенностей строения и функционирования органов и систем органов человека</w:t>
            </w:r>
          </w:p>
        </w:tc>
      </w:tr>
      <w:tr w:rsidR="005E153E" w:rsidRPr="00AF1EB8" w14:paraId="76192D36" w14:textId="77777777" w:rsidTr="007F16E7">
        <w:tc>
          <w:tcPr>
            <w:tcW w:w="1701" w:type="dxa"/>
          </w:tcPr>
          <w:p w14:paraId="70EB8352" w14:textId="77777777" w:rsidR="005E153E" w:rsidRPr="00AF1EB8" w:rsidRDefault="005E153E" w:rsidP="007F16E7">
            <w:pPr>
              <w:pStyle w:val="ConsPlusNormal"/>
              <w:jc w:val="center"/>
            </w:pPr>
            <w:r w:rsidRPr="00AF1EB8">
              <w:t>1.11</w:t>
            </w:r>
          </w:p>
        </w:tc>
        <w:tc>
          <w:tcPr>
            <w:tcW w:w="7370" w:type="dxa"/>
          </w:tcPr>
          <w:p w14:paraId="1619C7F8" w14:textId="77777777" w:rsidR="005E153E" w:rsidRPr="00AF1EB8" w:rsidRDefault="005E153E" w:rsidP="007F16E7">
            <w:pPr>
              <w:pStyle w:val="ConsPlusNormal"/>
              <w:jc w:val="both"/>
            </w:pPr>
            <w:r w:rsidRPr="00AF1EB8">
              <w:t>Объяснять нейрогуморальную регуляцию процессов жизнедеятельности организма человека</w:t>
            </w:r>
          </w:p>
        </w:tc>
      </w:tr>
      <w:tr w:rsidR="005E153E" w:rsidRPr="00AF1EB8" w14:paraId="612E8306" w14:textId="77777777" w:rsidTr="007F16E7">
        <w:tc>
          <w:tcPr>
            <w:tcW w:w="1701" w:type="dxa"/>
          </w:tcPr>
          <w:p w14:paraId="3EE872B1" w14:textId="77777777" w:rsidR="005E153E" w:rsidRPr="00AF1EB8" w:rsidRDefault="005E153E" w:rsidP="007F16E7">
            <w:pPr>
              <w:pStyle w:val="ConsPlusNormal"/>
              <w:jc w:val="center"/>
            </w:pPr>
            <w:r w:rsidRPr="00AF1EB8">
              <w:t>1.12</w:t>
            </w:r>
          </w:p>
        </w:tc>
        <w:tc>
          <w:tcPr>
            <w:tcW w:w="7370" w:type="dxa"/>
          </w:tcPr>
          <w:p w14:paraId="7684D6BA" w14:textId="77777777" w:rsidR="005E153E" w:rsidRPr="00AF1EB8" w:rsidRDefault="005E153E" w:rsidP="007F16E7">
            <w:pPr>
              <w:pStyle w:val="ConsPlusNormal"/>
              <w:jc w:val="both"/>
            </w:pPr>
            <w:r w:rsidRPr="00AF1EB8">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5E153E" w:rsidRPr="00AF1EB8" w14:paraId="3CABFBDD" w14:textId="77777777" w:rsidTr="007F16E7">
        <w:tc>
          <w:tcPr>
            <w:tcW w:w="1701" w:type="dxa"/>
          </w:tcPr>
          <w:p w14:paraId="506554EC" w14:textId="77777777" w:rsidR="005E153E" w:rsidRPr="00AF1EB8" w:rsidRDefault="005E153E" w:rsidP="007F16E7">
            <w:pPr>
              <w:pStyle w:val="ConsPlusNormal"/>
              <w:jc w:val="center"/>
            </w:pPr>
            <w:r w:rsidRPr="00AF1EB8">
              <w:t>1.13</w:t>
            </w:r>
          </w:p>
        </w:tc>
        <w:tc>
          <w:tcPr>
            <w:tcW w:w="7370" w:type="dxa"/>
          </w:tcPr>
          <w:p w14:paraId="5A77B01C" w14:textId="77777777" w:rsidR="005E153E" w:rsidRPr="00AF1EB8" w:rsidRDefault="005E153E" w:rsidP="007F16E7">
            <w:pPr>
              <w:pStyle w:val="ConsPlusNormal"/>
              <w:jc w:val="both"/>
            </w:pPr>
            <w:r w:rsidRPr="00AF1EB8">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5E153E" w:rsidRPr="00AF1EB8" w14:paraId="364BDF41" w14:textId="77777777" w:rsidTr="007F16E7">
        <w:tc>
          <w:tcPr>
            <w:tcW w:w="1701" w:type="dxa"/>
          </w:tcPr>
          <w:p w14:paraId="2CEA1106" w14:textId="77777777" w:rsidR="005E153E" w:rsidRPr="00AF1EB8" w:rsidRDefault="005E153E" w:rsidP="007F16E7">
            <w:pPr>
              <w:pStyle w:val="ConsPlusNormal"/>
              <w:jc w:val="center"/>
            </w:pPr>
            <w:r w:rsidRPr="00AF1EB8">
              <w:t>1.14</w:t>
            </w:r>
          </w:p>
        </w:tc>
        <w:tc>
          <w:tcPr>
            <w:tcW w:w="7370" w:type="dxa"/>
          </w:tcPr>
          <w:p w14:paraId="2A9BCE73" w14:textId="77777777" w:rsidR="005E153E" w:rsidRPr="00AF1EB8" w:rsidRDefault="005E153E" w:rsidP="007F16E7">
            <w:pPr>
              <w:pStyle w:val="ConsPlusNormal"/>
              <w:jc w:val="both"/>
            </w:pPr>
            <w:r w:rsidRPr="00AF1EB8">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E153E" w:rsidRPr="00AF1EB8" w14:paraId="30C6943B" w14:textId="77777777" w:rsidTr="007F16E7">
        <w:tc>
          <w:tcPr>
            <w:tcW w:w="1701" w:type="dxa"/>
          </w:tcPr>
          <w:p w14:paraId="17C09369" w14:textId="77777777" w:rsidR="005E153E" w:rsidRPr="00AF1EB8" w:rsidRDefault="005E153E" w:rsidP="007F16E7">
            <w:pPr>
              <w:pStyle w:val="ConsPlusNormal"/>
              <w:jc w:val="center"/>
            </w:pPr>
            <w:r w:rsidRPr="00AF1EB8">
              <w:t>1.15</w:t>
            </w:r>
          </w:p>
        </w:tc>
        <w:tc>
          <w:tcPr>
            <w:tcW w:w="7370" w:type="dxa"/>
          </w:tcPr>
          <w:p w14:paraId="51E3F1F8" w14:textId="77777777" w:rsidR="005E153E" w:rsidRPr="00AF1EB8" w:rsidRDefault="005E153E" w:rsidP="007F16E7">
            <w:pPr>
              <w:pStyle w:val="ConsPlusNormal"/>
              <w:jc w:val="both"/>
            </w:pPr>
            <w:r w:rsidRPr="00AF1EB8">
              <w:t>Решать качественные и количественные задачи, используя основные показатели здоровья человека, проводить расчеты и оценивать полученные значения</w:t>
            </w:r>
          </w:p>
        </w:tc>
      </w:tr>
      <w:tr w:rsidR="005E153E" w:rsidRPr="00AF1EB8" w14:paraId="25639131" w14:textId="77777777" w:rsidTr="007F16E7">
        <w:tc>
          <w:tcPr>
            <w:tcW w:w="1701" w:type="dxa"/>
          </w:tcPr>
          <w:p w14:paraId="4D316CCE" w14:textId="77777777" w:rsidR="005E153E" w:rsidRPr="00AF1EB8" w:rsidRDefault="005E153E" w:rsidP="007F16E7">
            <w:pPr>
              <w:pStyle w:val="ConsPlusNormal"/>
              <w:jc w:val="center"/>
            </w:pPr>
            <w:r w:rsidRPr="00AF1EB8">
              <w:t>1.16</w:t>
            </w:r>
          </w:p>
        </w:tc>
        <w:tc>
          <w:tcPr>
            <w:tcW w:w="7370" w:type="dxa"/>
          </w:tcPr>
          <w:p w14:paraId="7C27FEB6" w14:textId="77777777" w:rsidR="005E153E" w:rsidRPr="00AF1EB8" w:rsidRDefault="005E153E" w:rsidP="007F16E7">
            <w:pPr>
              <w:pStyle w:val="ConsPlusNormal"/>
              <w:jc w:val="both"/>
            </w:pPr>
            <w:r w:rsidRPr="00AF1EB8">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5E153E" w:rsidRPr="00AF1EB8" w14:paraId="2CB56688" w14:textId="77777777" w:rsidTr="007F16E7">
        <w:tc>
          <w:tcPr>
            <w:tcW w:w="1701" w:type="dxa"/>
          </w:tcPr>
          <w:p w14:paraId="77C5CF0D" w14:textId="77777777" w:rsidR="005E153E" w:rsidRPr="00AF1EB8" w:rsidRDefault="005E153E" w:rsidP="007F16E7">
            <w:pPr>
              <w:pStyle w:val="ConsPlusNormal"/>
              <w:jc w:val="center"/>
            </w:pPr>
            <w:r w:rsidRPr="00AF1EB8">
              <w:t>1.17</w:t>
            </w:r>
          </w:p>
        </w:tc>
        <w:tc>
          <w:tcPr>
            <w:tcW w:w="7370" w:type="dxa"/>
          </w:tcPr>
          <w:p w14:paraId="7AA52626" w14:textId="77777777" w:rsidR="005E153E" w:rsidRPr="00AF1EB8" w:rsidRDefault="005E153E" w:rsidP="007F16E7">
            <w:pPr>
              <w:pStyle w:val="ConsPlusNormal"/>
              <w:jc w:val="both"/>
            </w:pPr>
            <w:r w:rsidRPr="00AF1EB8">
              <w:t>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5E153E" w:rsidRPr="00AF1EB8" w14:paraId="284C3097" w14:textId="77777777" w:rsidTr="007F16E7">
        <w:tc>
          <w:tcPr>
            <w:tcW w:w="1701" w:type="dxa"/>
          </w:tcPr>
          <w:p w14:paraId="462B4A72" w14:textId="77777777" w:rsidR="005E153E" w:rsidRPr="00AF1EB8" w:rsidRDefault="005E153E" w:rsidP="007F16E7">
            <w:pPr>
              <w:pStyle w:val="ConsPlusNormal"/>
              <w:jc w:val="center"/>
            </w:pPr>
            <w:r w:rsidRPr="00AF1EB8">
              <w:t>1.18</w:t>
            </w:r>
          </w:p>
        </w:tc>
        <w:tc>
          <w:tcPr>
            <w:tcW w:w="7370" w:type="dxa"/>
          </w:tcPr>
          <w:p w14:paraId="05D3C57E" w14:textId="77777777" w:rsidR="005E153E" w:rsidRPr="00AF1EB8" w:rsidRDefault="005E153E" w:rsidP="007F16E7">
            <w:pPr>
              <w:pStyle w:val="ConsPlusNormal"/>
              <w:jc w:val="both"/>
            </w:pPr>
            <w:r w:rsidRPr="00AF1EB8">
              <w:t>Владеть приемами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5E153E" w:rsidRPr="00AF1EB8" w14:paraId="6B6F36D4" w14:textId="77777777" w:rsidTr="007F16E7">
        <w:tc>
          <w:tcPr>
            <w:tcW w:w="1701" w:type="dxa"/>
          </w:tcPr>
          <w:p w14:paraId="0DF0E514" w14:textId="77777777" w:rsidR="005E153E" w:rsidRPr="00AF1EB8" w:rsidRDefault="005E153E" w:rsidP="007F16E7">
            <w:pPr>
              <w:pStyle w:val="ConsPlusNormal"/>
              <w:jc w:val="center"/>
            </w:pPr>
            <w:r w:rsidRPr="00AF1EB8">
              <w:t>1.19</w:t>
            </w:r>
          </w:p>
        </w:tc>
        <w:tc>
          <w:tcPr>
            <w:tcW w:w="7370" w:type="dxa"/>
          </w:tcPr>
          <w:p w14:paraId="6D90EA08" w14:textId="77777777" w:rsidR="005E153E" w:rsidRPr="00AF1EB8" w:rsidRDefault="005E153E" w:rsidP="007F16E7">
            <w:pPr>
              <w:pStyle w:val="ConsPlusNormal"/>
              <w:jc w:val="both"/>
            </w:pPr>
            <w:r w:rsidRPr="00AF1EB8">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5E153E" w:rsidRPr="00AF1EB8" w14:paraId="0F560D77" w14:textId="77777777" w:rsidTr="007F16E7">
        <w:tc>
          <w:tcPr>
            <w:tcW w:w="1701" w:type="dxa"/>
          </w:tcPr>
          <w:p w14:paraId="24976205" w14:textId="77777777" w:rsidR="005E153E" w:rsidRPr="00AF1EB8" w:rsidRDefault="005E153E" w:rsidP="007F16E7">
            <w:pPr>
              <w:pStyle w:val="ConsPlusNormal"/>
              <w:jc w:val="center"/>
            </w:pPr>
            <w:r w:rsidRPr="00AF1EB8">
              <w:t>1.20</w:t>
            </w:r>
          </w:p>
        </w:tc>
        <w:tc>
          <w:tcPr>
            <w:tcW w:w="7370" w:type="dxa"/>
          </w:tcPr>
          <w:p w14:paraId="5E982F28" w14:textId="77777777" w:rsidR="005E153E" w:rsidRPr="00AF1EB8" w:rsidRDefault="005E153E" w:rsidP="007F16E7">
            <w:pPr>
              <w:pStyle w:val="ConsPlusNormal"/>
              <w:jc w:val="both"/>
            </w:pPr>
            <w:r w:rsidRPr="00AF1EB8">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5E153E" w:rsidRPr="00AF1EB8" w14:paraId="12AC98B8" w14:textId="77777777" w:rsidTr="007F16E7">
        <w:tc>
          <w:tcPr>
            <w:tcW w:w="1701" w:type="dxa"/>
          </w:tcPr>
          <w:p w14:paraId="734F5256" w14:textId="77777777" w:rsidR="005E153E" w:rsidRPr="00AF1EB8" w:rsidRDefault="005E153E" w:rsidP="007F16E7">
            <w:pPr>
              <w:pStyle w:val="ConsPlusNormal"/>
              <w:jc w:val="center"/>
            </w:pPr>
            <w:r w:rsidRPr="00AF1EB8">
              <w:t>1.21</w:t>
            </w:r>
          </w:p>
        </w:tc>
        <w:tc>
          <w:tcPr>
            <w:tcW w:w="7370" w:type="dxa"/>
          </w:tcPr>
          <w:p w14:paraId="4516B1B7" w14:textId="77777777" w:rsidR="005E153E" w:rsidRPr="00AF1EB8" w:rsidRDefault="005E153E" w:rsidP="007F16E7">
            <w:pPr>
              <w:pStyle w:val="ConsPlusNormal"/>
              <w:jc w:val="both"/>
            </w:pPr>
            <w:r w:rsidRPr="00AF1EB8">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E153E" w:rsidRPr="00AF1EB8" w14:paraId="38B0BACE" w14:textId="77777777" w:rsidTr="007F16E7">
        <w:tc>
          <w:tcPr>
            <w:tcW w:w="1701" w:type="dxa"/>
          </w:tcPr>
          <w:p w14:paraId="026B7927" w14:textId="77777777" w:rsidR="005E153E" w:rsidRPr="00AF1EB8" w:rsidRDefault="005E153E" w:rsidP="007F16E7">
            <w:pPr>
              <w:pStyle w:val="ConsPlusNormal"/>
              <w:jc w:val="center"/>
            </w:pPr>
            <w:r w:rsidRPr="00AF1EB8">
              <w:t>1.22</w:t>
            </w:r>
          </w:p>
        </w:tc>
        <w:tc>
          <w:tcPr>
            <w:tcW w:w="7370" w:type="dxa"/>
          </w:tcPr>
          <w:p w14:paraId="70138A62" w14:textId="77777777" w:rsidR="005E153E" w:rsidRPr="00AF1EB8" w:rsidRDefault="005E153E" w:rsidP="007F16E7">
            <w:pPr>
              <w:pStyle w:val="ConsPlusNormal"/>
              <w:jc w:val="both"/>
            </w:pPr>
            <w:r w:rsidRPr="00AF1EB8">
              <w:t>Владеть приемами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5E153E" w:rsidRPr="00AF1EB8" w14:paraId="62877CD9" w14:textId="77777777" w:rsidTr="007F16E7">
        <w:tc>
          <w:tcPr>
            <w:tcW w:w="1701" w:type="dxa"/>
          </w:tcPr>
          <w:p w14:paraId="6EFB3C49" w14:textId="77777777" w:rsidR="005E153E" w:rsidRPr="00AF1EB8" w:rsidRDefault="005E153E" w:rsidP="007F16E7">
            <w:pPr>
              <w:pStyle w:val="ConsPlusNormal"/>
              <w:jc w:val="center"/>
            </w:pPr>
            <w:r w:rsidRPr="00AF1EB8">
              <w:t>1.23</w:t>
            </w:r>
          </w:p>
        </w:tc>
        <w:tc>
          <w:tcPr>
            <w:tcW w:w="7370" w:type="dxa"/>
          </w:tcPr>
          <w:p w14:paraId="3744B95A" w14:textId="77777777" w:rsidR="005E153E" w:rsidRPr="00AF1EB8" w:rsidRDefault="005E153E" w:rsidP="007F16E7">
            <w:pPr>
              <w:pStyle w:val="ConsPlusNormal"/>
              <w:jc w:val="both"/>
            </w:pPr>
            <w:r w:rsidRPr="00AF1EB8">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учетом особенностей аудитории сверстников</w:t>
            </w:r>
          </w:p>
        </w:tc>
      </w:tr>
    </w:tbl>
    <w:p w14:paraId="02CD71CB" w14:textId="77777777" w:rsidR="005E153E" w:rsidRPr="00AF1EB8" w:rsidRDefault="005E153E" w:rsidP="005E153E">
      <w:pPr>
        <w:pStyle w:val="ConsPlusNormal"/>
        <w:ind w:firstLine="540"/>
        <w:jc w:val="both"/>
      </w:pPr>
    </w:p>
    <w:p w14:paraId="1E932DDF" w14:textId="77777777" w:rsidR="005E153E" w:rsidRPr="00AF1EB8" w:rsidRDefault="005E153E" w:rsidP="005E153E">
      <w:pPr>
        <w:pStyle w:val="ConsPlusNormal"/>
        <w:jc w:val="right"/>
      </w:pPr>
      <w:r w:rsidRPr="00AF1EB8">
        <w:t>Таблица 24.9</w:t>
      </w:r>
    </w:p>
    <w:p w14:paraId="0F53958A" w14:textId="77777777" w:rsidR="005E153E" w:rsidRPr="00AF1EB8" w:rsidRDefault="005E153E" w:rsidP="005E153E">
      <w:pPr>
        <w:pStyle w:val="ConsPlusNormal"/>
        <w:ind w:firstLine="540"/>
        <w:jc w:val="both"/>
      </w:pPr>
    </w:p>
    <w:p w14:paraId="149C8B3A" w14:textId="77777777" w:rsidR="005E153E" w:rsidRPr="00AF1EB8" w:rsidRDefault="005E153E" w:rsidP="005E153E">
      <w:pPr>
        <w:pStyle w:val="ConsPlusNormal"/>
        <w:jc w:val="center"/>
      </w:pPr>
      <w:r w:rsidRPr="00AF1EB8">
        <w:t>Проверяемые элементы содержания (9 класс)</w:t>
      </w:r>
    </w:p>
    <w:p w14:paraId="5495FD78"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5E153E" w:rsidRPr="00AF1EB8" w14:paraId="4A237DD1" w14:textId="77777777" w:rsidTr="007F16E7">
        <w:tc>
          <w:tcPr>
            <w:tcW w:w="1191" w:type="dxa"/>
          </w:tcPr>
          <w:p w14:paraId="1929D6CA" w14:textId="77777777" w:rsidR="005E153E" w:rsidRPr="00AF1EB8" w:rsidRDefault="005E153E" w:rsidP="007F16E7">
            <w:pPr>
              <w:pStyle w:val="ConsPlusNormal"/>
              <w:jc w:val="center"/>
            </w:pPr>
            <w:r w:rsidRPr="00AF1EB8">
              <w:t>Код раздела</w:t>
            </w:r>
          </w:p>
        </w:tc>
        <w:tc>
          <w:tcPr>
            <w:tcW w:w="1474" w:type="dxa"/>
          </w:tcPr>
          <w:p w14:paraId="7521AFF6" w14:textId="77777777" w:rsidR="005E153E" w:rsidRPr="00AF1EB8" w:rsidRDefault="005E153E" w:rsidP="007F16E7">
            <w:pPr>
              <w:pStyle w:val="ConsPlusNormal"/>
              <w:jc w:val="center"/>
            </w:pPr>
            <w:r w:rsidRPr="00AF1EB8">
              <w:t>Код проверяемого элемента</w:t>
            </w:r>
          </w:p>
        </w:tc>
        <w:tc>
          <w:tcPr>
            <w:tcW w:w="6406" w:type="dxa"/>
          </w:tcPr>
          <w:p w14:paraId="2868737E" w14:textId="77777777" w:rsidR="005E153E" w:rsidRPr="00AF1EB8" w:rsidRDefault="005E153E" w:rsidP="007F16E7">
            <w:pPr>
              <w:pStyle w:val="ConsPlusNormal"/>
              <w:jc w:val="center"/>
            </w:pPr>
            <w:r w:rsidRPr="00AF1EB8">
              <w:t>Проверяемые элементы содержания</w:t>
            </w:r>
          </w:p>
        </w:tc>
      </w:tr>
      <w:tr w:rsidR="005E153E" w:rsidRPr="00AF1EB8" w14:paraId="373C63B1" w14:textId="77777777" w:rsidTr="007F16E7">
        <w:tc>
          <w:tcPr>
            <w:tcW w:w="1191" w:type="dxa"/>
            <w:vMerge w:val="restart"/>
          </w:tcPr>
          <w:p w14:paraId="4E9E9AFC" w14:textId="77777777" w:rsidR="005E153E" w:rsidRPr="00AF1EB8" w:rsidRDefault="005E153E" w:rsidP="007F16E7">
            <w:pPr>
              <w:pStyle w:val="ConsPlusNormal"/>
              <w:jc w:val="center"/>
            </w:pPr>
            <w:r w:rsidRPr="00AF1EB8">
              <w:t>1</w:t>
            </w:r>
          </w:p>
        </w:tc>
        <w:tc>
          <w:tcPr>
            <w:tcW w:w="7880" w:type="dxa"/>
            <w:gridSpan w:val="2"/>
          </w:tcPr>
          <w:p w14:paraId="35AC8A24" w14:textId="77777777" w:rsidR="005E153E" w:rsidRPr="00AF1EB8" w:rsidRDefault="005E153E" w:rsidP="007F16E7">
            <w:pPr>
              <w:pStyle w:val="ConsPlusNormal"/>
            </w:pPr>
            <w:r w:rsidRPr="00AF1EB8">
              <w:t>Человек - биосоциальный вид</w:t>
            </w:r>
          </w:p>
        </w:tc>
      </w:tr>
      <w:tr w:rsidR="005E153E" w:rsidRPr="00AF1EB8" w14:paraId="13BD1C36" w14:textId="77777777" w:rsidTr="007F16E7">
        <w:tc>
          <w:tcPr>
            <w:tcW w:w="1191" w:type="dxa"/>
            <w:vMerge/>
          </w:tcPr>
          <w:p w14:paraId="22C94443" w14:textId="77777777" w:rsidR="005E153E" w:rsidRPr="00AF1EB8" w:rsidRDefault="005E153E" w:rsidP="007F16E7">
            <w:pPr>
              <w:pStyle w:val="ConsPlusNormal"/>
            </w:pPr>
          </w:p>
        </w:tc>
        <w:tc>
          <w:tcPr>
            <w:tcW w:w="1474" w:type="dxa"/>
          </w:tcPr>
          <w:p w14:paraId="1E4C7258" w14:textId="77777777" w:rsidR="005E153E" w:rsidRPr="00AF1EB8" w:rsidRDefault="005E153E" w:rsidP="007F16E7">
            <w:pPr>
              <w:pStyle w:val="ConsPlusNormal"/>
              <w:jc w:val="center"/>
            </w:pPr>
            <w:r w:rsidRPr="00AF1EB8">
              <w:t>1.1</w:t>
            </w:r>
          </w:p>
        </w:tc>
        <w:tc>
          <w:tcPr>
            <w:tcW w:w="6406" w:type="dxa"/>
          </w:tcPr>
          <w:p w14:paraId="75CB4FB0" w14:textId="77777777" w:rsidR="005E153E" w:rsidRPr="00AF1EB8" w:rsidRDefault="005E153E" w:rsidP="007F16E7">
            <w:pPr>
              <w:pStyle w:val="ConsPlusNormal"/>
              <w:jc w:val="both"/>
            </w:pPr>
            <w:r w:rsidRPr="00AF1EB8">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5E153E" w:rsidRPr="00AF1EB8" w14:paraId="48EA36BD" w14:textId="77777777" w:rsidTr="007F16E7">
        <w:tc>
          <w:tcPr>
            <w:tcW w:w="1191" w:type="dxa"/>
            <w:vMerge/>
          </w:tcPr>
          <w:p w14:paraId="58EFEE1A" w14:textId="77777777" w:rsidR="005E153E" w:rsidRPr="00AF1EB8" w:rsidRDefault="005E153E" w:rsidP="007F16E7">
            <w:pPr>
              <w:pStyle w:val="ConsPlusNormal"/>
            </w:pPr>
          </w:p>
        </w:tc>
        <w:tc>
          <w:tcPr>
            <w:tcW w:w="1474" w:type="dxa"/>
          </w:tcPr>
          <w:p w14:paraId="078E34EA" w14:textId="77777777" w:rsidR="005E153E" w:rsidRPr="00AF1EB8" w:rsidRDefault="005E153E" w:rsidP="007F16E7">
            <w:pPr>
              <w:pStyle w:val="ConsPlusNormal"/>
              <w:jc w:val="center"/>
            </w:pPr>
            <w:r w:rsidRPr="00AF1EB8">
              <w:t>1.2</w:t>
            </w:r>
          </w:p>
        </w:tc>
        <w:tc>
          <w:tcPr>
            <w:tcW w:w="6406" w:type="dxa"/>
          </w:tcPr>
          <w:p w14:paraId="7590A3D6" w14:textId="77777777" w:rsidR="005E153E" w:rsidRPr="00AF1EB8" w:rsidRDefault="005E153E" w:rsidP="007F16E7">
            <w:pPr>
              <w:pStyle w:val="ConsPlusNormal"/>
              <w:jc w:val="both"/>
            </w:pPr>
            <w:r w:rsidRPr="00AF1EB8">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5E153E" w:rsidRPr="00AF1EB8" w14:paraId="21C3970E" w14:textId="77777777" w:rsidTr="007F16E7">
        <w:tc>
          <w:tcPr>
            <w:tcW w:w="1191" w:type="dxa"/>
            <w:vMerge w:val="restart"/>
          </w:tcPr>
          <w:p w14:paraId="5C42BD03" w14:textId="77777777" w:rsidR="005E153E" w:rsidRPr="00AF1EB8" w:rsidRDefault="005E153E" w:rsidP="007F16E7">
            <w:pPr>
              <w:pStyle w:val="ConsPlusNormal"/>
              <w:jc w:val="center"/>
            </w:pPr>
            <w:r w:rsidRPr="00AF1EB8">
              <w:t>2</w:t>
            </w:r>
          </w:p>
        </w:tc>
        <w:tc>
          <w:tcPr>
            <w:tcW w:w="7880" w:type="dxa"/>
            <w:gridSpan w:val="2"/>
          </w:tcPr>
          <w:p w14:paraId="0759F974" w14:textId="77777777" w:rsidR="005E153E" w:rsidRPr="00AF1EB8" w:rsidRDefault="005E153E" w:rsidP="007F16E7">
            <w:pPr>
              <w:pStyle w:val="ConsPlusNormal"/>
            </w:pPr>
            <w:r w:rsidRPr="00AF1EB8">
              <w:t>Структура организма человека</w:t>
            </w:r>
          </w:p>
        </w:tc>
      </w:tr>
      <w:tr w:rsidR="005E153E" w:rsidRPr="00AF1EB8" w14:paraId="1CC9B2F2" w14:textId="77777777" w:rsidTr="007F16E7">
        <w:tc>
          <w:tcPr>
            <w:tcW w:w="1191" w:type="dxa"/>
            <w:vMerge/>
          </w:tcPr>
          <w:p w14:paraId="6786CB9A" w14:textId="77777777" w:rsidR="005E153E" w:rsidRPr="00AF1EB8" w:rsidRDefault="005E153E" w:rsidP="007F16E7">
            <w:pPr>
              <w:pStyle w:val="ConsPlusNormal"/>
            </w:pPr>
          </w:p>
        </w:tc>
        <w:tc>
          <w:tcPr>
            <w:tcW w:w="1474" w:type="dxa"/>
          </w:tcPr>
          <w:p w14:paraId="393DB2C8" w14:textId="77777777" w:rsidR="005E153E" w:rsidRPr="00AF1EB8" w:rsidRDefault="005E153E" w:rsidP="007F16E7">
            <w:pPr>
              <w:pStyle w:val="ConsPlusNormal"/>
              <w:jc w:val="center"/>
            </w:pPr>
            <w:r w:rsidRPr="00AF1EB8">
              <w:t>2.1</w:t>
            </w:r>
          </w:p>
        </w:tc>
        <w:tc>
          <w:tcPr>
            <w:tcW w:w="6406" w:type="dxa"/>
          </w:tcPr>
          <w:p w14:paraId="0F006259" w14:textId="77777777" w:rsidR="005E153E" w:rsidRPr="00AF1EB8" w:rsidRDefault="005E153E" w:rsidP="007F16E7">
            <w:pPr>
              <w:pStyle w:val="ConsPlusNormal"/>
              <w:jc w:val="both"/>
            </w:pPr>
            <w:r w:rsidRPr="00AF1EB8">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5E153E" w:rsidRPr="00AF1EB8" w14:paraId="46254FBC" w14:textId="77777777" w:rsidTr="007F16E7">
        <w:tc>
          <w:tcPr>
            <w:tcW w:w="1191" w:type="dxa"/>
            <w:vMerge/>
          </w:tcPr>
          <w:p w14:paraId="00E2B3C0" w14:textId="77777777" w:rsidR="005E153E" w:rsidRPr="00AF1EB8" w:rsidRDefault="005E153E" w:rsidP="007F16E7">
            <w:pPr>
              <w:pStyle w:val="ConsPlusNormal"/>
            </w:pPr>
          </w:p>
        </w:tc>
        <w:tc>
          <w:tcPr>
            <w:tcW w:w="1474" w:type="dxa"/>
          </w:tcPr>
          <w:p w14:paraId="14168B51" w14:textId="77777777" w:rsidR="005E153E" w:rsidRPr="00AF1EB8" w:rsidRDefault="005E153E" w:rsidP="007F16E7">
            <w:pPr>
              <w:pStyle w:val="ConsPlusNormal"/>
              <w:jc w:val="center"/>
            </w:pPr>
            <w:r w:rsidRPr="00AF1EB8">
              <w:t>2.2</w:t>
            </w:r>
          </w:p>
        </w:tc>
        <w:tc>
          <w:tcPr>
            <w:tcW w:w="6406" w:type="dxa"/>
          </w:tcPr>
          <w:p w14:paraId="3FEB6F9A" w14:textId="77777777" w:rsidR="005E153E" w:rsidRPr="00AF1EB8" w:rsidRDefault="005E153E" w:rsidP="007F16E7">
            <w:pPr>
              <w:pStyle w:val="ConsPlusNormal"/>
              <w:jc w:val="both"/>
            </w:pPr>
            <w:r w:rsidRPr="00AF1EB8">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5E153E" w:rsidRPr="00AF1EB8" w14:paraId="2A4B3CED" w14:textId="77777777" w:rsidTr="007F16E7">
        <w:tc>
          <w:tcPr>
            <w:tcW w:w="1191" w:type="dxa"/>
            <w:vMerge w:val="restart"/>
          </w:tcPr>
          <w:p w14:paraId="2070A6EE" w14:textId="77777777" w:rsidR="005E153E" w:rsidRPr="00AF1EB8" w:rsidRDefault="005E153E" w:rsidP="007F16E7">
            <w:pPr>
              <w:pStyle w:val="ConsPlusNormal"/>
              <w:jc w:val="center"/>
            </w:pPr>
            <w:r w:rsidRPr="00AF1EB8">
              <w:t>3</w:t>
            </w:r>
          </w:p>
        </w:tc>
        <w:tc>
          <w:tcPr>
            <w:tcW w:w="7880" w:type="dxa"/>
            <w:gridSpan w:val="2"/>
          </w:tcPr>
          <w:p w14:paraId="1CC0C4D1" w14:textId="77777777" w:rsidR="005E153E" w:rsidRPr="00AF1EB8" w:rsidRDefault="005E153E" w:rsidP="007F16E7">
            <w:pPr>
              <w:pStyle w:val="ConsPlusNormal"/>
            </w:pPr>
            <w:r w:rsidRPr="00AF1EB8">
              <w:t>Нейрогуморальная регуляция</w:t>
            </w:r>
          </w:p>
        </w:tc>
      </w:tr>
      <w:tr w:rsidR="005E153E" w:rsidRPr="00AF1EB8" w14:paraId="2BBE2722" w14:textId="77777777" w:rsidTr="007F16E7">
        <w:tc>
          <w:tcPr>
            <w:tcW w:w="1191" w:type="dxa"/>
            <w:vMerge/>
          </w:tcPr>
          <w:p w14:paraId="236D1003" w14:textId="77777777" w:rsidR="005E153E" w:rsidRPr="00AF1EB8" w:rsidRDefault="005E153E" w:rsidP="007F16E7">
            <w:pPr>
              <w:pStyle w:val="ConsPlusNormal"/>
            </w:pPr>
          </w:p>
        </w:tc>
        <w:tc>
          <w:tcPr>
            <w:tcW w:w="1474" w:type="dxa"/>
          </w:tcPr>
          <w:p w14:paraId="2A0C1A9C" w14:textId="77777777" w:rsidR="005E153E" w:rsidRPr="00AF1EB8" w:rsidRDefault="005E153E" w:rsidP="007F16E7">
            <w:pPr>
              <w:pStyle w:val="ConsPlusNormal"/>
              <w:jc w:val="center"/>
            </w:pPr>
            <w:r w:rsidRPr="00AF1EB8">
              <w:t>3.1</w:t>
            </w:r>
          </w:p>
        </w:tc>
        <w:tc>
          <w:tcPr>
            <w:tcW w:w="6406" w:type="dxa"/>
          </w:tcPr>
          <w:p w14:paraId="2D658C25" w14:textId="77777777" w:rsidR="005E153E" w:rsidRPr="00AF1EB8" w:rsidRDefault="005E153E" w:rsidP="007F16E7">
            <w:pPr>
              <w:pStyle w:val="ConsPlusNormal"/>
              <w:jc w:val="both"/>
            </w:pPr>
            <w:r w:rsidRPr="00AF1EB8">
              <w:t>Нервная система человека, ее организация и значение. Нейроны, нервы, нервные узлы. Рефлекс. Рефлекторная дуга. Рецепторы. Двухнейронные и трехнейронные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5E153E" w:rsidRPr="00AF1EB8" w14:paraId="66A5F6C6" w14:textId="77777777" w:rsidTr="007F16E7">
        <w:tc>
          <w:tcPr>
            <w:tcW w:w="1191" w:type="dxa"/>
            <w:vMerge/>
          </w:tcPr>
          <w:p w14:paraId="38F005F7" w14:textId="77777777" w:rsidR="005E153E" w:rsidRPr="00AF1EB8" w:rsidRDefault="005E153E" w:rsidP="007F16E7">
            <w:pPr>
              <w:pStyle w:val="ConsPlusNormal"/>
            </w:pPr>
          </w:p>
        </w:tc>
        <w:tc>
          <w:tcPr>
            <w:tcW w:w="1474" w:type="dxa"/>
          </w:tcPr>
          <w:p w14:paraId="6B219A90" w14:textId="77777777" w:rsidR="005E153E" w:rsidRPr="00AF1EB8" w:rsidRDefault="005E153E" w:rsidP="007F16E7">
            <w:pPr>
              <w:pStyle w:val="ConsPlusNormal"/>
              <w:jc w:val="center"/>
            </w:pPr>
            <w:r w:rsidRPr="00AF1EB8">
              <w:t>3.2</w:t>
            </w:r>
          </w:p>
        </w:tc>
        <w:tc>
          <w:tcPr>
            <w:tcW w:w="6406" w:type="dxa"/>
          </w:tcPr>
          <w:p w14:paraId="03336B3F" w14:textId="77777777" w:rsidR="005E153E" w:rsidRPr="00AF1EB8" w:rsidRDefault="005E153E" w:rsidP="007F16E7">
            <w:pPr>
              <w:pStyle w:val="ConsPlusNormal"/>
              <w:jc w:val="both"/>
            </w:pPr>
            <w:r w:rsidRPr="00AF1EB8">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желез. Особенности рефлекторной и гуморальной регуляции функций организма</w:t>
            </w:r>
          </w:p>
        </w:tc>
      </w:tr>
      <w:tr w:rsidR="005E153E" w:rsidRPr="00AF1EB8" w14:paraId="0510CAA7" w14:textId="77777777" w:rsidTr="007F16E7">
        <w:tc>
          <w:tcPr>
            <w:tcW w:w="1191" w:type="dxa"/>
            <w:vMerge w:val="restart"/>
          </w:tcPr>
          <w:p w14:paraId="07F8EE31" w14:textId="77777777" w:rsidR="005E153E" w:rsidRPr="00AF1EB8" w:rsidRDefault="005E153E" w:rsidP="007F16E7">
            <w:pPr>
              <w:pStyle w:val="ConsPlusNormal"/>
              <w:jc w:val="center"/>
            </w:pPr>
            <w:r w:rsidRPr="00AF1EB8">
              <w:t>4</w:t>
            </w:r>
          </w:p>
        </w:tc>
        <w:tc>
          <w:tcPr>
            <w:tcW w:w="7880" w:type="dxa"/>
            <w:gridSpan w:val="2"/>
          </w:tcPr>
          <w:p w14:paraId="73D67343" w14:textId="77777777" w:rsidR="005E153E" w:rsidRPr="00AF1EB8" w:rsidRDefault="005E153E" w:rsidP="007F16E7">
            <w:pPr>
              <w:pStyle w:val="ConsPlusNormal"/>
            </w:pPr>
            <w:r w:rsidRPr="00AF1EB8">
              <w:t>Опора и движение</w:t>
            </w:r>
          </w:p>
        </w:tc>
      </w:tr>
      <w:tr w:rsidR="005E153E" w:rsidRPr="00AF1EB8" w14:paraId="27C2F82D" w14:textId="77777777" w:rsidTr="007F16E7">
        <w:tc>
          <w:tcPr>
            <w:tcW w:w="1191" w:type="dxa"/>
            <w:vMerge/>
          </w:tcPr>
          <w:p w14:paraId="703B1F23" w14:textId="77777777" w:rsidR="005E153E" w:rsidRPr="00AF1EB8" w:rsidRDefault="005E153E" w:rsidP="007F16E7">
            <w:pPr>
              <w:pStyle w:val="ConsPlusNormal"/>
            </w:pPr>
          </w:p>
        </w:tc>
        <w:tc>
          <w:tcPr>
            <w:tcW w:w="1474" w:type="dxa"/>
          </w:tcPr>
          <w:p w14:paraId="272683F1" w14:textId="77777777" w:rsidR="005E153E" w:rsidRPr="00AF1EB8" w:rsidRDefault="005E153E" w:rsidP="007F16E7">
            <w:pPr>
              <w:pStyle w:val="ConsPlusNormal"/>
              <w:jc w:val="center"/>
            </w:pPr>
            <w:r w:rsidRPr="00AF1EB8">
              <w:t>4.1</w:t>
            </w:r>
          </w:p>
        </w:tc>
        <w:tc>
          <w:tcPr>
            <w:tcW w:w="6406" w:type="dxa"/>
          </w:tcPr>
          <w:p w14:paraId="0BA082B4" w14:textId="77777777" w:rsidR="005E153E" w:rsidRPr="00AF1EB8" w:rsidRDefault="005E153E" w:rsidP="007F16E7">
            <w:pPr>
              <w:pStyle w:val="ConsPlusNormal"/>
              <w:jc w:val="both"/>
            </w:pPr>
            <w:r w:rsidRPr="00AF1EB8">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5E153E" w:rsidRPr="00AF1EB8" w14:paraId="1738722E" w14:textId="77777777" w:rsidTr="007F16E7">
        <w:tc>
          <w:tcPr>
            <w:tcW w:w="1191" w:type="dxa"/>
            <w:vMerge/>
          </w:tcPr>
          <w:p w14:paraId="7DB7A671" w14:textId="77777777" w:rsidR="005E153E" w:rsidRPr="00AF1EB8" w:rsidRDefault="005E153E" w:rsidP="007F16E7">
            <w:pPr>
              <w:pStyle w:val="ConsPlusNormal"/>
            </w:pPr>
          </w:p>
        </w:tc>
        <w:tc>
          <w:tcPr>
            <w:tcW w:w="1474" w:type="dxa"/>
          </w:tcPr>
          <w:p w14:paraId="097943ED" w14:textId="77777777" w:rsidR="005E153E" w:rsidRPr="00AF1EB8" w:rsidRDefault="005E153E" w:rsidP="007F16E7">
            <w:pPr>
              <w:pStyle w:val="ConsPlusNormal"/>
              <w:jc w:val="center"/>
            </w:pPr>
            <w:r w:rsidRPr="00AF1EB8">
              <w:t>4.2</w:t>
            </w:r>
          </w:p>
        </w:tc>
        <w:tc>
          <w:tcPr>
            <w:tcW w:w="6406" w:type="dxa"/>
          </w:tcPr>
          <w:p w14:paraId="0C2F8CC7" w14:textId="77777777" w:rsidR="005E153E" w:rsidRPr="00AF1EB8" w:rsidRDefault="005E153E" w:rsidP="007F16E7">
            <w:pPr>
              <w:pStyle w:val="ConsPlusNormal"/>
              <w:jc w:val="both"/>
            </w:pPr>
            <w:r w:rsidRPr="00AF1EB8">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5E153E" w:rsidRPr="00AF1EB8" w14:paraId="036AA158" w14:textId="77777777" w:rsidTr="007F16E7">
        <w:tc>
          <w:tcPr>
            <w:tcW w:w="1191" w:type="dxa"/>
            <w:vMerge/>
          </w:tcPr>
          <w:p w14:paraId="6B8117EA" w14:textId="77777777" w:rsidR="005E153E" w:rsidRPr="00AF1EB8" w:rsidRDefault="005E153E" w:rsidP="007F16E7">
            <w:pPr>
              <w:pStyle w:val="ConsPlusNormal"/>
            </w:pPr>
          </w:p>
        </w:tc>
        <w:tc>
          <w:tcPr>
            <w:tcW w:w="1474" w:type="dxa"/>
          </w:tcPr>
          <w:p w14:paraId="527F579B" w14:textId="77777777" w:rsidR="005E153E" w:rsidRPr="00AF1EB8" w:rsidRDefault="005E153E" w:rsidP="007F16E7">
            <w:pPr>
              <w:pStyle w:val="ConsPlusNormal"/>
              <w:jc w:val="center"/>
            </w:pPr>
            <w:r w:rsidRPr="00AF1EB8">
              <w:t>4.3</w:t>
            </w:r>
          </w:p>
        </w:tc>
        <w:tc>
          <w:tcPr>
            <w:tcW w:w="6406" w:type="dxa"/>
          </w:tcPr>
          <w:p w14:paraId="7A50A8DA" w14:textId="77777777" w:rsidR="005E153E" w:rsidRPr="00AF1EB8" w:rsidRDefault="005E153E" w:rsidP="007F16E7">
            <w:pPr>
              <w:pStyle w:val="ConsPlusNormal"/>
              <w:jc w:val="both"/>
            </w:pPr>
            <w:r w:rsidRPr="00AF1EB8">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5E153E" w:rsidRPr="00AF1EB8" w14:paraId="2A31BF82" w14:textId="77777777" w:rsidTr="007F16E7">
        <w:tc>
          <w:tcPr>
            <w:tcW w:w="1191" w:type="dxa"/>
            <w:vMerge w:val="restart"/>
          </w:tcPr>
          <w:p w14:paraId="2CBC610C" w14:textId="77777777" w:rsidR="005E153E" w:rsidRPr="00AF1EB8" w:rsidRDefault="005E153E" w:rsidP="007F16E7">
            <w:pPr>
              <w:pStyle w:val="ConsPlusNormal"/>
              <w:jc w:val="center"/>
            </w:pPr>
            <w:r w:rsidRPr="00AF1EB8">
              <w:t>5</w:t>
            </w:r>
          </w:p>
        </w:tc>
        <w:tc>
          <w:tcPr>
            <w:tcW w:w="7880" w:type="dxa"/>
            <w:gridSpan w:val="2"/>
          </w:tcPr>
          <w:p w14:paraId="51E3C60D" w14:textId="77777777" w:rsidR="005E153E" w:rsidRPr="00AF1EB8" w:rsidRDefault="005E153E" w:rsidP="007F16E7">
            <w:pPr>
              <w:pStyle w:val="ConsPlusNormal"/>
            </w:pPr>
            <w:r w:rsidRPr="00AF1EB8">
              <w:t>Внутренняя среда организма</w:t>
            </w:r>
          </w:p>
        </w:tc>
      </w:tr>
      <w:tr w:rsidR="005E153E" w:rsidRPr="00AF1EB8" w14:paraId="6475149D" w14:textId="77777777" w:rsidTr="007F16E7">
        <w:tc>
          <w:tcPr>
            <w:tcW w:w="1191" w:type="dxa"/>
            <w:vMerge/>
          </w:tcPr>
          <w:p w14:paraId="518CAF73" w14:textId="77777777" w:rsidR="005E153E" w:rsidRPr="00AF1EB8" w:rsidRDefault="005E153E" w:rsidP="007F16E7">
            <w:pPr>
              <w:pStyle w:val="ConsPlusNormal"/>
            </w:pPr>
          </w:p>
        </w:tc>
        <w:tc>
          <w:tcPr>
            <w:tcW w:w="1474" w:type="dxa"/>
          </w:tcPr>
          <w:p w14:paraId="1D33A4B9" w14:textId="77777777" w:rsidR="005E153E" w:rsidRPr="00AF1EB8" w:rsidRDefault="005E153E" w:rsidP="007F16E7">
            <w:pPr>
              <w:pStyle w:val="ConsPlusNormal"/>
              <w:jc w:val="center"/>
            </w:pPr>
            <w:r w:rsidRPr="00AF1EB8">
              <w:t>5.1</w:t>
            </w:r>
          </w:p>
        </w:tc>
        <w:tc>
          <w:tcPr>
            <w:tcW w:w="6406" w:type="dxa"/>
          </w:tcPr>
          <w:p w14:paraId="61430DCB" w14:textId="77777777" w:rsidR="005E153E" w:rsidRPr="00AF1EB8" w:rsidRDefault="005E153E" w:rsidP="007F16E7">
            <w:pPr>
              <w:pStyle w:val="ConsPlusNormal"/>
              <w:jc w:val="both"/>
            </w:pPr>
            <w:r w:rsidRPr="00AF1EB8">
              <w:t>Внутренняя среда и ее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Свертывание крови. Группы крови. Резус-фактор. Переливание крови. Донорство</w:t>
            </w:r>
          </w:p>
        </w:tc>
      </w:tr>
      <w:tr w:rsidR="005E153E" w:rsidRPr="00AF1EB8" w14:paraId="00C0B785" w14:textId="77777777" w:rsidTr="007F16E7">
        <w:tc>
          <w:tcPr>
            <w:tcW w:w="1191" w:type="dxa"/>
            <w:vMerge/>
          </w:tcPr>
          <w:p w14:paraId="7AA4AC24" w14:textId="77777777" w:rsidR="005E153E" w:rsidRPr="00AF1EB8" w:rsidRDefault="005E153E" w:rsidP="007F16E7">
            <w:pPr>
              <w:pStyle w:val="ConsPlusNormal"/>
            </w:pPr>
          </w:p>
        </w:tc>
        <w:tc>
          <w:tcPr>
            <w:tcW w:w="1474" w:type="dxa"/>
          </w:tcPr>
          <w:p w14:paraId="1A6CCA81" w14:textId="77777777" w:rsidR="005E153E" w:rsidRPr="00AF1EB8" w:rsidRDefault="005E153E" w:rsidP="007F16E7">
            <w:pPr>
              <w:pStyle w:val="ConsPlusNormal"/>
              <w:jc w:val="center"/>
            </w:pPr>
            <w:r w:rsidRPr="00AF1EB8">
              <w:t>5.2</w:t>
            </w:r>
          </w:p>
        </w:tc>
        <w:tc>
          <w:tcPr>
            <w:tcW w:w="6406" w:type="dxa"/>
          </w:tcPr>
          <w:p w14:paraId="5AA18037" w14:textId="77777777" w:rsidR="005E153E" w:rsidRPr="00AF1EB8" w:rsidRDefault="005E153E" w:rsidP="007F16E7">
            <w:pPr>
              <w:pStyle w:val="ConsPlusNormal"/>
              <w:jc w:val="both"/>
            </w:pPr>
            <w:r w:rsidRPr="00AF1EB8">
              <w:t>Иммунитет и его виды. Факторы, влияющие на иммунитет (приобретенные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5E153E" w:rsidRPr="00AF1EB8" w14:paraId="3DBAD403" w14:textId="77777777" w:rsidTr="007F16E7">
        <w:tc>
          <w:tcPr>
            <w:tcW w:w="1191" w:type="dxa"/>
            <w:vMerge w:val="restart"/>
          </w:tcPr>
          <w:p w14:paraId="7C4D0E41" w14:textId="77777777" w:rsidR="005E153E" w:rsidRPr="00AF1EB8" w:rsidRDefault="005E153E" w:rsidP="007F16E7">
            <w:pPr>
              <w:pStyle w:val="ConsPlusNormal"/>
              <w:jc w:val="center"/>
            </w:pPr>
            <w:r w:rsidRPr="00AF1EB8">
              <w:t>6</w:t>
            </w:r>
          </w:p>
        </w:tc>
        <w:tc>
          <w:tcPr>
            <w:tcW w:w="7880" w:type="dxa"/>
            <w:gridSpan w:val="2"/>
          </w:tcPr>
          <w:p w14:paraId="3328C282" w14:textId="77777777" w:rsidR="005E153E" w:rsidRPr="00AF1EB8" w:rsidRDefault="005E153E" w:rsidP="007F16E7">
            <w:pPr>
              <w:pStyle w:val="ConsPlusNormal"/>
            </w:pPr>
            <w:r w:rsidRPr="00AF1EB8">
              <w:t>Кровообращение</w:t>
            </w:r>
          </w:p>
        </w:tc>
      </w:tr>
      <w:tr w:rsidR="005E153E" w:rsidRPr="00AF1EB8" w14:paraId="673EB914" w14:textId="77777777" w:rsidTr="007F16E7">
        <w:tc>
          <w:tcPr>
            <w:tcW w:w="1191" w:type="dxa"/>
            <w:vMerge/>
          </w:tcPr>
          <w:p w14:paraId="43644850" w14:textId="77777777" w:rsidR="005E153E" w:rsidRPr="00AF1EB8" w:rsidRDefault="005E153E" w:rsidP="007F16E7">
            <w:pPr>
              <w:pStyle w:val="ConsPlusNormal"/>
            </w:pPr>
          </w:p>
        </w:tc>
        <w:tc>
          <w:tcPr>
            <w:tcW w:w="1474" w:type="dxa"/>
          </w:tcPr>
          <w:p w14:paraId="7936FB01" w14:textId="77777777" w:rsidR="005E153E" w:rsidRPr="00AF1EB8" w:rsidRDefault="005E153E" w:rsidP="007F16E7">
            <w:pPr>
              <w:pStyle w:val="ConsPlusNormal"/>
              <w:jc w:val="center"/>
            </w:pPr>
            <w:r w:rsidRPr="00AF1EB8">
              <w:t>6.1</w:t>
            </w:r>
          </w:p>
        </w:tc>
        <w:tc>
          <w:tcPr>
            <w:tcW w:w="6406" w:type="dxa"/>
          </w:tcPr>
          <w:p w14:paraId="4D483C50" w14:textId="77777777" w:rsidR="005E153E" w:rsidRPr="00AF1EB8" w:rsidRDefault="005E153E" w:rsidP="007F16E7">
            <w:pPr>
              <w:pStyle w:val="ConsPlusNormal"/>
              <w:jc w:val="both"/>
            </w:pPr>
            <w:r w:rsidRPr="00AF1EB8">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5E153E" w:rsidRPr="00AF1EB8" w14:paraId="405E2362" w14:textId="77777777" w:rsidTr="007F16E7">
        <w:tc>
          <w:tcPr>
            <w:tcW w:w="1191" w:type="dxa"/>
            <w:vMerge/>
          </w:tcPr>
          <w:p w14:paraId="6C4F234F" w14:textId="77777777" w:rsidR="005E153E" w:rsidRPr="00AF1EB8" w:rsidRDefault="005E153E" w:rsidP="007F16E7">
            <w:pPr>
              <w:pStyle w:val="ConsPlusNormal"/>
            </w:pPr>
          </w:p>
        </w:tc>
        <w:tc>
          <w:tcPr>
            <w:tcW w:w="1474" w:type="dxa"/>
          </w:tcPr>
          <w:p w14:paraId="330A6EE2" w14:textId="77777777" w:rsidR="005E153E" w:rsidRPr="00AF1EB8" w:rsidRDefault="005E153E" w:rsidP="007F16E7">
            <w:pPr>
              <w:pStyle w:val="ConsPlusNormal"/>
              <w:jc w:val="center"/>
            </w:pPr>
            <w:r w:rsidRPr="00AF1EB8">
              <w:t>6.2</w:t>
            </w:r>
          </w:p>
        </w:tc>
        <w:tc>
          <w:tcPr>
            <w:tcW w:w="6406" w:type="dxa"/>
          </w:tcPr>
          <w:p w14:paraId="324C9E35" w14:textId="77777777" w:rsidR="005E153E" w:rsidRPr="00AF1EB8" w:rsidRDefault="005E153E" w:rsidP="007F16E7">
            <w:pPr>
              <w:pStyle w:val="ConsPlusNormal"/>
              <w:jc w:val="both"/>
            </w:pPr>
            <w:r w:rsidRPr="00AF1EB8">
              <w:t>Гигиена сердечно-сосудистой системы. Профилактика сердечно-сосудистых заболеваний. Первая помощь при кровотечениях</w:t>
            </w:r>
          </w:p>
        </w:tc>
      </w:tr>
      <w:tr w:rsidR="005E153E" w:rsidRPr="00AF1EB8" w14:paraId="69999C1C" w14:textId="77777777" w:rsidTr="007F16E7">
        <w:tc>
          <w:tcPr>
            <w:tcW w:w="1191" w:type="dxa"/>
            <w:vMerge w:val="restart"/>
          </w:tcPr>
          <w:p w14:paraId="76802F0E" w14:textId="77777777" w:rsidR="005E153E" w:rsidRPr="00AF1EB8" w:rsidRDefault="005E153E" w:rsidP="007F16E7">
            <w:pPr>
              <w:pStyle w:val="ConsPlusNormal"/>
              <w:jc w:val="center"/>
            </w:pPr>
            <w:r w:rsidRPr="00AF1EB8">
              <w:t>7</w:t>
            </w:r>
          </w:p>
        </w:tc>
        <w:tc>
          <w:tcPr>
            <w:tcW w:w="7880" w:type="dxa"/>
            <w:gridSpan w:val="2"/>
          </w:tcPr>
          <w:p w14:paraId="2E9A1EBA" w14:textId="77777777" w:rsidR="005E153E" w:rsidRPr="00AF1EB8" w:rsidRDefault="005E153E" w:rsidP="007F16E7">
            <w:pPr>
              <w:pStyle w:val="ConsPlusNormal"/>
            </w:pPr>
            <w:r w:rsidRPr="00AF1EB8">
              <w:t>Дыхание</w:t>
            </w:r>
          </w:p>
        </w:tc>
      </w:tr>
      <w:tr w:rsidR="005E153E" w:rsidRPr="00AF1EB8" w14:paraId="7BDDAE2E" w14:textId="77777777" w:rsidTr="007F16E7">
        <w:tc>
          <w:tcPr>
            <w:tcW w:w="1191" w:type="dxa"/>
            <w:vMerge/>
          </w:tcPr>
          <w:p w14:paraId="4506D682" w14:textId="77777777" w:rsidR="005E153E" w:rsidRPr="00AF1EB8" w:rsidRDefault="005E153E" w:rsidP="007F16E7">
            <w:pPr>
              <w:pStyle w:val="ConsPlusNormal"/>
            </w:pPr>
          </w:p>
        </w:tc>
        <w:tc>
          <w:tcPr>
            <w:tcW w:w="1474" w:type="dxa"/>
          </w:tcPr>
          <w:p w14:paraId="32600821" w14:textId="77777777" w:rsidR="005E153E" w:rsidRPr="00AF1EB8" w:rsidRDefault="005E153E" w:rsidP="007F16E7">
            <w:pPr>
              <w:pStyle w:val="ConsPlusNormal"/>
              <w:jc w:val="center"/>
            </w:pPr>
            <w:r w:rsidRPr="00AF1EB8">
              <w:t>7.1</w:t>
            </w:r>
          </w:p>
        </w:tc>
        <w:tc>
          <w:tcPr>
            <w:tcW w:w="6406" w:type="dxa"/>
          </w:tcPr>
          <w:p w14:paraId="292497BB" w14:textId="77777777" w:rsidR="005E153E" w:rsidRPr="00AF1EB8" w:rsidRDefault="005E153E" w:rsidP="007F16E7">
            <w:pPr>
              <w:pStyle w:val="ConsPlusNormal"/>
              <w:jc w:val="both"/>
            </w:pPr>
            <w:r w:rsidRPr="00AF1EB8">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w:t>
            </w:r>
          </w:p>
        </w:tc>
      </w:tr>
      <w:tr w:rsidR="005E153E" w:rsidRPr="00AF1EB8" w14:paraId="453F0924" w14:textId="77777777" w:rsidTr="007F16E7">
        <w:tc>
          <w:tcPr>
            <w:tcW w:w="1191" w:type="dxa"/>
            <w:vMerge/>
          </w:tcPr>
          <w:p w14:paraId="02702555" w14:textId="77777777" w:rsidR="005E153E" w:rsidRPr="00AF1EB8" w:rsidRDefault="005E153E" w:rsidP="007F16E7">
            <w:pPr>
              <w:pStyle w:val="ConsPlusNormal"/>
            </w:pPr>
          </w:p>
        </w:tc>
        <w:tc>
          <w:tcPr>
            <w:tcW w:w="1474" w:type="dxa"/>
          </w:tcPr>
          <w:p w14:paraId="2354E2DB" w14:textId="77777777" w:rsidR="005E153E" w:rsidRPr="00AF1EB8" w:rsidRDefault="005E153E" w:rsidP="007F16E7">
            <w:pPr>
              <w:pStyle w:val="ConsPlusNormal"/>
              <w:jc w:val="center"/>
            </w:pPr>
            <w:r w:rsidRPr="00AF1EB8">
              <w:t>7.2</w:t>
            </w:r>
          </w:p>
        </w:tc>
        <w:tc>
          <w:tcPr>
            <w:tcW w:w="6406" w:type="dxa"/>
          </w:tcPr>
          <w:p w14:paraId="0A8FAF26" w14:textId="77777777" w:rsidR="005E153E" w:rsidRPr="00AF1EB8" w:rsidRDefault="005E153E" w:rsidP="007F16E7">
            <w:pPr>
              <w:pStyle w:val="ConsPlusNormal"/>
              <w:jc w:val="both"/>
            </w:pPr>
            <w:r w:rsidRPr="00AF1EB8">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5E153E" w:rsidRPr="00AF1EB8" w14:paraId="4BCAD2A1" w14:textId="77777777" w:rsidTr="007F16E7">
        <w:tc>
          <w:tcPr>
            <w:tcW w:w="1191" w:type="dxa"/>
            <w:vMerge w:val="restart"/>
          </w:tcPr>
          <w:p w14:paraId="1E4E76BB" w14:textId="77777777" w:rsidR="005E153E" w:rsidRPr="00AF1EB8" w:rsidRDefault="005E153E" w:rsidP="007F16E7">
            <w:pPr>
              <w:pStyle w:val="ConsPlusNormal"/>
              <w:jc w:val="center"/>
            </w:pPr>
            <w:r w:rsidRPr="00AF1EB8">
              <w:t>8</w:t>
            </w:r>
          </w:p>
        </w:tc>
        <w:tc>
          <w:tcPr>
            <w:tcW w:w="7880" w:type="dxa"/>
            <w:gridSpan w:val="2"/>
          </w:tcPr>
          <w:p w14:paraId="432DB6CE" w14:textId="77777777" w:rsidR="005E153E" w:rsidRPr="00AF1EB8" w:rsidRDefault="005E153E" w:rsidP="007F16E7">
            <w:pPr>
              <w:pStyle w:val="ConsPlusNormal"/>
            </w:pPr>
            <w:r w:rsidRPr="00AF1EB8">
              <w:t>Питание и пищеварение</w:t>
            </w:r>
          </w:p>
        </w:tc>
      </w:tr>
      <w:tr w:rsidR="005E153E" w:rsidRPr="00AF1EB8" w14:paraId="1B7FBF03" w14:textId="77777777" w:rsidTr="007F16E7">
        <w:tc>
          <w:tcPr>
            <w:tcW w:w="1191" w:type="dxa"/>
            <w:vMerge/>
          </w:tcPr>
          <w:p w14:paraId="3EFF4381" w14:textId="77777777" w:rsidR="005E153E" w:rsidRPr="00AF1EB8" w:rsidRDefault="005E153E" w:rsidP="007F16E7">
            <w:pPr>
              <w:pStyle w:val="ConsPlusNormal"/>
            </w:pPr>
          </w:p>
        </w:tc>
        <w:tc>
          <w:tcPr>
            <w:tcW w:w="1474" w:type="dxa"/>
          </w:tcPr>
          <w:p w14:paraId="61CD7D9C" w14:textId="77777777" w:rsidR="005E153E" w:rsidRPr="00AF1EB8" w:rsidRDefault="005E153E" w:rsidP="007F16E7">
            <w:pPr>
              <w:pStyle w:val="ConsPlusNormal"/>
              <w:jc w:val="center"/>
            </w:pPr>
            <w:r w:rsidRPr="00AF1EB8">
              <w:t>8.1</w:t>
            </w:r>
          </w:p>
        </w:tc>
        <w:tc>
          <w:tcPr>
            <w:tcW w:w="6406" w:type="dxa"/>
          </w:tcPr>
          <w:p w14:paraId="2358AA08" w14:textId="77777777" w:rsidR="005E153E" w:rsidRPr="00AF1EB8" w:rsidRDefault="005E153E" w:rsidP="007F16E7">
            <w:pPr>
              <w:pStyle w:val="ConsPlusNormal"/>
              <w:jc w:val="both"/>
            </w:pPr>
            <w:r w:rsidRPr="00AF1EB8">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5E153E" w:rsidRPr="00AF1EB8" w14:paraId="2F4A4625" w14:textId="77777777" w:rsidTr="007F16E7">
        <w:tc>
          <w:tcPr>
            <w:tcW w:w="1191" w:type="dxa"/>
            <w:vMerge/>
          </w:tcPr>
          <w:p w14:paraId="0ECFA238" w14:textId="77777777" w:rsidR="005E153E" w:rsidRPr="00AF1EB8" w:rsidRDefault="005E153E" w:rsidP="007F16E7">
            <w:pPr>
              <w:pStyle w:val="ConsPlusNormal"/>
            </w:pPr>
          </w:p>
        </w:tc>
        <w:tc>
          <w:tcPr>
            <w:tcW w:w="1474" w:type="dxa"/>
          </w:tcPr>
          <w:p w14:paraId="4E8F06CD" w14:textId="77777777" w:rsidR="005E153E" w:rsidRPr="00AF1EB8" w:rsidRDefault="005E153E" w:rsidP="007F16E7">
            <w:pPr>
              <w:pStyle w:val="ConsPlusNormal"/>
              <w:jc w:val="center"/>
            </w:pPr>
            <w:r w:rsidRPr="00AF1EB8">
              <w:t>8.2</w:t>
            </w:r>
          </w:p>
        </w:tc>
        <w:tc>
          <w:tcPr>
            <w:tcW w:w="6406" w:type="dxa"/>
          </w:tcPr>
          <w:p w14:paraId="6004B2BF" w14:textId="77777777" w:rsidR="005E153E" w:rsidRPr="00AF1EB8" w:rsidRDefault="005E153E" w:rsidP="007F16E7">
            <w:pPr>
              <w:pStyle w:val="ConsPlusNormal"/>
              <w:jc w:val="both"/>
            </w:pPr>
            <w:r w:rsidRPr="00AF1EB8">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5E153E" w:rsidRPr="00AF1EB8" w14:paraId="150F7101" w14:textId="77777777" w:rsidTr="007F16E7">
        <w:tc>
          <w:tcPr>
            <w:tcW w:w="1191" w:type="dxa"/>
            <w:vMerge/>
          </w:tcPr>
          <w:p w14:paraId="4F71BD7A" w14:textId="77777777" w:rsidR="005E153E" w:rsidRPr="00AF1EB8" w:rsidRDefault="005E153E" w:rsidP="007F16E7">
            <w:pPr>
              <w:pStyle w:val="ConsPlusNormal"/>
            </w:pPr>
          </w:p>
        </w:tc>
        <w:tc>
          <w:tcPr>
            <w:tcW w:w="1474" w:type="dxa"/>
          </w:tcPr>
          <w:p w14:paraId="597EC876" w14:textId="77777777" w:rsidR="005E153E" w:rsidRPr="00AF1EB8" w:rsidRDefault="005E153E" w:rsidP="007F16E7">
            <w:pPr>
              <w:pStyle w:val="ConsPlusNormal"/>
              <w:jc w:val="center"/>
            </w:pPr>
            <w:r w:rsidRPr="00AF1EB8">
              <w:t>8.3</w:t>
            </w:r>
          </w:p>
        </w:tc>
        <w:tc>
          <w:tcPr>
            <w:tcW w:w="6406" w:type="dxa"/>
          </w:tcPr>
          <w:p w14:paraId="6FDD3A38" w14:textId="77777777" w:rsidR="005E153E" w:rsidRPr="00AF1EB8" w:rsidRDefault="005E153E" w:rsidP="007F16E7">
            <w:pPr>
              <w:pStyle w:val="ConsPlusNormal"/>
              <w:jc w:val="both"/>
            </w:pPr>
            <w:r w:rsidRPr="00AF1EB8">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5E153E" w:rsidRPr="00AF1EB8" w14:paraId="13B32739" w14:textId="77777777" w:rsidTr="007F16E7">
        <w:tc>
          <w:tcPr>
            <w:tcW w:w="1191" w:type="dxa"/>
            <w:vMerge w:val="restart"/>
          </w:tcPr>
          <w:p w14:paraId="0C6EF42E" w14:textId="77777777" w:rsidR="005E153E" w:rsidRPr="00AF1EB8" w:rsidRDefault="005E153E" w:rsidP="007F16E7">
            <w:pPr>
              <w:pStyle w:val="ConsPlusNormal"/>
              <w:jc w:val="center"/>
            </w:pPr>
            <w:r w:rsidRPr="00AF1EB8">
              <w:t>9</w:t>
            </w:r>
          </w:p>
        </w:tc>
        <w:tc>
          <w:tcPr>
            <w:tcW w:w="7880" w:type="dxa"/>
            <w:gridSpan w:val="2"/>
          </w:tcPr>
          <w:p w14:paraId="179A40C3" w14:textId="77777777" w:rsidR="005E153E" w:rsidRPr="00AF1EB8" w:rsidRDefault="005E153E" w:rsidP="007F16E7">
            <w:pPr>
              <w:pStyle w:val="ConsPlusNormal"/>
            </w:pPr>
            <w:r w:rsidRPr="00AF1EB8">
              <w:t>Обмен веществ и превращение энергии</w:t>
            </w:r>
          </w:p>
        </w:tc>
      </w:tr>
      <w:tr w:rsidR="005E153E" w:rsidRPr="00AF1EB8" w14:paraId="5456DEBC" w14:textId="77777777" w:rsidTr="007F16E7">
        <w:tc>
          <w:tcPr>
            <w:tcW w:w="1191" w:type="dxa"/>
            <w:vMerge/>
          </w:tcPr>
          <w:p w14:paraId="5AF479E4" w14:textId="77777777" w:rsidR="005E153E" w:rsidRPr="00AF1EB8" w:rsidRDefault="005E153E" w:rsidP="007F16E7">
            <w:pPr>
              <w:pStyle w:val="ConsPlusNormal"/>
            </w:pPr>
          </w:p>
        </w:tc>
        <w:tc>
          <w:tcPr>
            <w:tcW w:w="1474" w:type="dxa"/>
          </w:tcPr>
          <w:p w14:paraId="6FF504E7" w14:textId="77777777" w:rsidR="005E153E" w:rsidRPr="00AF1EB8" w:rsidRDefault="005E153E" w:rsidP="007F16E7">
            <w:pPr>
              <w:pStyle w:val="ConsPlusNormal"/>
              <w:jc w:val="center"/>
            </w:pPr>
            <w:r w:rsidRPr="00AF1EB8">
              <w:t>9.1</w:t>
            </w:r>
          </w:p>
        </w:tc>
        <w:tc>
          <w:tcPr>
            <w:tcW w:w="6406" w:type="dxa"/>
          </w:tcPr>
          <w:p w14:paraId="25CA1365" w14:textId="77777777" w:rsidR="005E153E" w:rsidRPr="00AF1EB8" w:rsidRDefault="005E153E" w:rsidP="007F16E7">
            <w:pPr>
              <w:pStyle w:val="ConsPlusNormal"/>
              <w:jc w:val="both"/>
            </w:pPr>
            <w:r w:rsidRPr="00AF1EB8">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5E153E" w:rsidRPr="00AF1EB8" w14:paraId="3D99F11D" w14:textId="77777777" w:rsidTr="007F16E7">
        <w:tc>
          <w:tcPr>
            <w:tcW w:w="1191" w:type="dxa"/>
            <w:vMerge/>
          </w:tcPr>
          <w:p w14:paraId="23ABB25B" w14:textId="77777777" w:rsidR="005E153E" w:rsidRPr="00AF1EB8" w:rsidRDefault="005E153E" w:rsidP="007F16E7">
            <w:pPr>
              <w:pStyle w:val="ConsPlusNormal"/>
            </w:pPr>
          </w:p>
        </w:tc>
        <w:tc>
          <w:tcPr>
            <w:tcW w:w="1474" w:type="dxa"/>
          </w:tcPr>
          <w:p w14:paraId="0CE621A8" w14:textId="77777777" w:rsidR="005E153E" w:rsidRPr="00AF1EB8" w:rsidRDefault="005E153E" w:rsidP="007F16E7">
            <w:pPr>
              <w:pStyle w:val="ConsPlusNormal"/>
              <w:jc w:val="center"/>
            </w:pPr>
            <w:r w:rsidRPr="00AF1EB8">
              <w:t>9.2</w:t>
            </w:r>
          </w:p>
        </w:tc>
        <w:tc>
          <w:tcPr>
            <w:tcW w:w="6406" w:type="dxa"/>
          </w:tcPr>
          <w:p w14:paraId="73A5E047" w14:textId="77777777" w:rsidR="005E153E" w:rsidRPr="00AF1EB8" w:rsidRDefault="005E153E" w:rsidP="007F16E7">
            <w:pPr>
              <w:pStyle w:val="ConsPlusNormal"/>
              <w:jc w:val="both"/>
            </w:pPr>
            <w:r w:rsidRPr="00AF1EB8">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5E153E" w:rsidRPr="00AF1EB8" w14:paraId="47057A19" w14:textId="77777777" w:rsidTr="007F16E7">
        <w:tc>
          <w:tcPr>
            <w:tcW w:w="1191" w:type="dxa"/>
            <w:vMerge/>
          </w:tcPr>
          <w:p w14:paraId="55C3BFF9" w14:textId="77777777" w:rsidR="005E153E" w:rsidRPr="00AF1EB8" w:rsidRDefault="005E153E" w:rsidP="007F16E7">
            <w:pPr>
              <w:pStyle w:val="ConsPlusNormal"/>
            </w:pPr>
          </w:p>
        </w:tc>
        <w:tc>
          <w:tcPr>
            <w:tcW w:w="1474" w:type="dxa"/>
          </w:tcPr>
          <w:p w14:paraId="51A89683" w14:textId="77777777" w:rsidR="005E153E" w:rsidRPr="00AF1EB8" w:rsidRDefault="005E153E" w:rsidP="007F16E7">
            <w:pPr>
              <w:pStyle w:val="ConsPlusNormal"/>
              <w:jc w:val="center"/>
            </w:pPr>
            <w:r w:rsidRPr="00AF1EB8">
              <w:t>9.3</w:t>
            </w:r>
          </w:p>
        </w:tc>
        <w:tc>
          <w:tcPr>
            <w:tcW w:w="6406" w:type="dxa"/>
          </w:tcPr>
          <w:p w14:paraId="4BA2FE60" w14:textId="77777777" w:rsidR="005E153E" w:rsidRPr="00AF1EB8" w:rsidRDefault="005E153E" w:rsidP="007F16E7">
            <w:pPr>
              <w:pStyle w:val="ConsPlusNormal"/>
              <w:jc w:val="both"/>
            </w:pPr>
            <w:r w:rsidRPr="00AF1EB8">
              <w:t>Нормы и режим питания. Рациональное питание - фактор укрепления здоровья. Нарушение обмена веществ</w:t>
            </w:r>
          </w:p>
        </w:tc>
      </w:tr>
      <w:tr w:rsidR="005E153E" w:rsidRPr="00AF1EB8" w14:paraId="338AE7AB" w14:textId="77777777" w:rsidTr="007F16E7">
        <w:tc>
          <w:tcPr>
            <w:tcW w:w="1191" w:type="dxa"/>
            <w:vMerge w:val="restart"/>
          </w:tcPr>
          <w:p w14:paraId="3A90B822" w14:textId="77777777" w:rsidR="005E153E" w:rsidRPr="00AF1EB8" w:rsidRDefault="005E153E" w:rsidP="007F16E7">
            <w:pPr>
              <w:pStyle w:val="ConsPlusNormal"/>
              <w:jc w:val="center"/>
            </w:pPr>
            <w:r w:rsidRPr="00AF1EB8">
              <w:t>10</w:t>
            </w:r>
          </w:p>
        </w:tc>
        <w:tc>
          <w:tcPr>
            <w:tcW w:w="7880" w:type="dxa"/>
            <w:gridSpan w:val="2"/>
          </w:tcPr>
          <w:p w14:paraId="5CF4B9DB" w14:textId="77777777" w:rsidR="005E153E" w:rsidRPr="00AF1EB8" w:rsidRDefault="005E153E" w:rsidP="007F16E7">
            <w:pPr>
              <w:pStyle w:val="ConsPlusNormal"/>
            </w:pPr>
            <w:r w:rsidRPr="00AF1EB8">
              <w:t>Кожа</w:t>
            </w:r>
          </w:p>
        </w:tc>
      </w:tr>
      <w:tr w:rsidR="005E153E" w:rsidRPr="00AF1EB8" w14:paraId="67B5E681" w14:textId="77777777" w:rsidTr="007F16E7">
        <w:tc>
          <w:tcPr>
            <w:tcW w:w="1191" w:type="dxa"/>
            <w:vMerge/>
          </w:tcPr>
          <w:p w14:paraId="72E64E2E" w14:textId="77777777" w:rsidR="005E153E" w:rsidRPr="00AF1EB8" w:rsidRDefault="005E153E" w:rsidP="007F16E7">
            <w:pPr>
              <w:pStyle w:val="ConsPlusNormal"/>
            </w:pPr>
          </w:p>
        </w:tc>
        <w:tc>
          <w:tcPr>
            <w:tcW w:w="1474" w:type="dxa"/>
          </w:tcPr>
          <w:p w14:paraId="08522A5C" w14:textId="77777777" w:rsidR="005E153E" w:rsidRPr="00AF1EB8" w:rsidRDefault="005E153E" w:rsidP="007F16E7">
            <w:pPr>
              <w:pStyle w:val="ConsPlusNormal"/>
              <w:jc w:val="center"/>
            </w:pPr>
            <w:r w:rsidRPr="00AF1EB8">
              <w:t>10.1</w:t>
            </w:r>
          </w:p>
        </w:tc>
        <w:tc>
          <w:tcPr>
            <w:tcW w:w="6406" w:type="dxa"/>
          </w:tcPr>
          <w:p w14:paraId="532FB169" w14:textId="77777777" w:rsidR="005E153E" w:rsidRPr="00AF1EB8" w:rsidRDefault="005E153E" w:rsidP="007F16E7">
            <w:pPr>
              <w:pStyle w:val="ConsPlusNormal"/>
              <w:jc w:val="both"/>
            </w:pPr>
            <w:r w:rsidRPr="00AF1EB8">
              <w:t>Строение и функции кожи. Кожа и ее производные. Кожа и терморегуляция. Влияние на кожу факторов окружающей среды</w:t>
            </w:r>
          </w:p>
        </w:tc>
      </w:tr>
      <w:tr w:rsidR="005E153E" w:rsidRPr="00AF1EB8" w14:paraId="2F2D8CC7" w14:textId="77777777" w:rsidTr="007F16E7">
        <w:tc>
          <w:tcPr>
            <w:tcW w:w="1191" w:type="dxa"/>
            <w:vMerge/>
          </w:tcPr>
          <w:p w14:paraId="4858C924" w14:textId="77777777" w:rsidR="005E153E" w:rsidRPr="00AF1EB8" w:rsidRDefault="005E153E" w:rsidP="007F16E7">
            <w:pPr>
              <w:pStyle w:val="ConsPlusNormal"/>
            </w:pPr>
          </w:p>
        </w:tc>
        <w:tc>
          <w:tcPr>
            <w:tcW w:w="1474" w:type="dxa"/>
          </w:tcPr>
          <w:p w14:paraId="11294199" w14:textId="77777777" w:rsidR="005E153E" w:rsidRPr="00AF1EB8" w:rsidRDefault="005E153E" w:rsidP="007F16E7">
            <w:pPr>
              <w:pStyle w:val="ConsPlusNormal"/>
              <w:jc w:val="center"/>
            </w:pPr>
            <w:r w:rsidRPr="00AF1EB8">
              <w:t>10.2</w:t>
            </w:r>
          </w:p>
        </w:tc>
        <w:tc>
          <w:tcPr>
            <w:tcW w:w="6406" w:type="dxa"/>
          </w:tcPr>
          <w:p w14:paraId="76C6440D" w14:textId="77777777" w:rsidR="005E153E" w:rsidRPr="00AF1EB8" w:rsidRDefault="005E153E" w:rsidP="007F16E7">
            <w:pPr>
              <w:pStyle w:val="ConsPlusNormal"/>
              <w:jc w:val="both"/>
            </w:pPr>
            <w:r w:rsidRPr="00AF1EB8">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5E153E" w:rsidRPr="00AF1EB8" w14:paraId="7B55233E" w14:textId="77777777" w:rsidTr="007F16E7">
        <w:tc>
          <w:tcPr>
            <w:tcW w:w="1191" w:type="dxa"/>
            <w:vMerge w:val="restart"/>
          </w:tcPr>
          <w:p w14:paraId="017E710F" w14:textId="77777777" w:rsidR="005E153E" w:rsidRPr="00AF1EB8" w:rsidRDefault="005E153E" w:rsidP="007F16E7">
            <w:pPr>
              <w:pStyle w:val="ConsPlusNormal"/>
              <w:jc w:val="center"/>
            </w:pPr>
            <w:r w:rsidRPr="00AF1EB8">
              <w:t>11</w:t>
            </w:r>
          </w:p>
        </w:tc>
        <w:tc>
          <w:tcPr>
            <w:tcW w:w="7880" w:type="dxa"/>
            <w:gridSpan w:val="2"/>
          </w:tcPr>
          <w:p w14:paraId="6AC3F9DA" w14:textId="77777777" w:rsidR="005E153E" w:rsidRPr="00AF1EB8" w:rsidRDefault="005E153E" w:rsidP="007F16E7">
            <w:pPr>
              <w:pStyle w:val="ConsPlusNormal"/>
            </w:pPr>
            <w:r w:rsidRPr="00AF1EB8">
              <w:t>Выделение</w:t>
            </w:r>
          </w:p>
        </w:tc>
      </w:tr>
      <w:tr w:rsidR="005E153E" w:rsidRPr="00AF1EB8" w14:paraId="435F1CE8" w14:textId="77777777" w:rsidTr="007F16E7">
        <w:tc>
          <w:tcPr>
            <w:tcW w:w="1191" w:type="dxa"/>
            <w:vMerge/>
          </w:tcPr>
          <w:p w14:paraId="0C360148" w14:textId="77777777" w:rsidR="005E153E" w:rsidRPr="00AF1EB8" w:rsidRDefault="005E153E" w:rsidP="007F16E7">
            <w:pPr>
              <w:pStyle w:val="ConsPlusNormal"/>
            </w:pPr>
          </w:p>
        </w:tc>
        <w:tc>
          <w:tcPr>
            <w:tcW w:w="1474" w:type="dxa"/>
          </w:tcPr>
          <w:p w14:paraId="0EDBCF19" w14:textId="77777777" w:rsidR="005E153E" w:rsidRPr="00AF1EB8" w:rsidRDefault="005E153E" w:rsidP="007F16E7">
            <w:pPr>
              <w:pStyle w:val="ConsPlusNormal"/>
              <w:jc w:val="center"/>
            </w:pPr>
            <w:r w:rsidRPr="00AF1EB8">
              <w:t>11.1</w:t>
            </w:r>
          </w:p>
        </w:tc>
        <w:tc>
          <w:tcPr>
            <w:tcW w:w="6406" w:type="dxa"/>
          </w:tcPr>
          <w:p w14:paraId="21A49E71" w14:textId="77777777" w:rsidR="005E153E" w:rsidRPr="00AF1EB8" w:rsidRDefault="005E153E" w:rsidP="007F16E7">
            <w:pPr>
              <w:pStyle w:val="ConsPlusNormal"/>
              <w:jc w:val="both"/>
            </w:pPr>
            <w:r w:rsidRPr="00AF1EB8">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tc>
      </w:tr>
      <w:tr w:rsidR="005E153E" w:rsidRPr="00AF1EB8" w14:paraId="420C1564" w14:textId="77777777" w:rsidTr="007F16E7">
        <w:tc>
          <w:tcPr>
            <w:tcW w:w="1191" w:type="dxa"/>
            <w:vMerge w:val="restart"/>
          </w:tcPr>
          <w:p w14:paraId="32E4D18A" w14:textId="77777777" w:rsidR="005E153E" w:rsidRPr="00AF1EB8" w:rsidRDefault="005E153E" w:rsidP="007F16E7">
            <w:pPr>
              <w:pStyle w:val="ConsPlusNormal"/>
              <w:jc w:val="center"/>
            </w:pPr>
            <w:r w:rsidRPr="00AF1EB8">
              <w:t>12</w:t>
            </w:r>
          </w:p>
        </w:tc>
        <w:tc>
          <w:tcPr>
            <w:tcW w:w="7880" w:type="dxa"/>
            <w:gridSpan w:val="2"/>
          </w:tcPr>
          <w:p w14:paraId="0F476C22" w14:textId="77777777" w:rsidR="005E153E" w:rsidRPr="00AF1EB8" w:rsidRDefault="005E153E" w:rsidP="007F16E7">
            <w:pPr>
              <w:pStyle w:val="ConsPlusNormal"/>
            </w:pPr>
            <w:r w:rsidRPr="00AF1EB8">
              <w:t>Размножение и развитие</w:t>
            </w:r>
          </w:p>
        </w:tc>
      </w:tr>
      <w:tr w:rsidR="005E153E" w:rsidRPr="00AF1EB8" w14:paraId="57854490" w14:textId="77777777" w:rsidTr="007F16E7">
        <w:tc>
          <w:tcPr>
            <w:tcW w:w="1191" w:type="dxa"/>
            <w:vMerge/>
          </w:tcPr>
          <w:p w14:paraId="649D6A47" w14:textId="77777777" w:rsidR="005E153E" w:rsidRPr="00AF1EB8" w:rsidRDefault="005E153E" w:rsidP="007F16E7">
            <w:pPr>
              <w:pStyle w:val="ConsPlusNormal"/>
            </w:pPr>
          </w:p>
        </w:tc>
        <w:tc>
          <w:tcPr>
            <w:tcW w:w="1474" w:type="dxa"/>
          </w:tcPr>
          <w:p w14:paraId="0603148A" w14:textId="77777777" w:rsidR="005E153E" w:rsidRPr="00AF1EB8" w:rsidRDefault="005E153E" w:rsidP="007F16E7">
            <w:pPr>
              <w:pStyle w:val="ConsPlusNormal"/>
              <w:jc w:val="center"/>
            </w:pPr>
            <w:r w:rsidRPr="00AF1EB8">
              <w:t>12.1</w:t>
            </w:r>
          </w:p>
        </w:tc>
        <w:tc>
          <w:tcPr>
            <w:tcW w:w="6406" w:type="dxa"/>
          </w:tcPr>
          <w:p w14:paraId="3F37B771" w14:textId="77777777" w:rsidR="005E153E" w:rsidRPr="00AF1EB8" w:rsidRDefault="005E153E" w:rsidP="007F16E7">
            <w:pPr>
              <w:pStyle w:val="ConsPlusNormal"/>
              <w:jc w:val="both"/>
            </w:pPr>
            <w:r w:rsidRPr="00AF1EB8">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ребенка. Половое созревание</w:t>
            </w:r>
          </w:p>
        </w:tc>
      </w:tr>
      <w:tr w:rsidR="005E153E" w:rsidRPr="00AF1EB8" w14:paraId="3C990A3C" w14:textId="77777777" w:rsidTr="007F16E7">
        <w:tc>
          <w:tcPr>
            <w:tcW w:w="1191" w:type="dxa"/>
            <w:vMerge/>
          </w:tcPr>
          <w:p w14:paraId="2EA43256" w14:textId="77777777" w:rsidR="005E153E" w:rsidRPr="00AF1EB8" w:rsidRDefault="005E153E" w:rsidP="007F16E7">
            <w:pPr>
              <w:pStyle w:val="ConsPlusNormal"/>
            </w:pPr>
          </w:p>
        </w:tc>
        <w:tc>
          <w:tcPr>
            <w:tcW w:w="1474" w:type="dxa"/>
          </w:tcPr>
          <w:p w14:paraId="6C2BE7E7" w14:textId="77777777" w:rsidR="005E153E" w:rsidRPr="00AF1EB8" w:rsidRDefault="005E153E" w:rsidP="007F16E7">
            <w:pPr>
              <w:pStyle w:val="ConsPlusNormal"/>
              <w:jc w:val="center"/>
            </w:pPr>
            <w:r w:rsidRPr="00AF1EB8">
              <w:t>12.2</w:t>
            </w:r>
          </w:p>
        </w:tc>
        <w:tc>
          <w:tcPr>
            <w:tcW w:w="6406" w:type="dxa"/>
          </w:tcPr>
          <w:p w14:paraId="6B6C80E0" w14:textId="77777777" w:rsidR="005E153E" w:rsidRPr="00AF1EB8" w:rsidRDefault="005E153E" w:rsidP="007F16E7">
            <w:pPr>
              <w:pStyle w:val="ConsPlusNormal"/>
              <w:jc w:val="both"/>
            </w:pPr>
            <w:r w:rsidRPr="00AF1EB8">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путем, их профилактика</w:t>
            </w:r>
          </w:p>
        </w:tc>
      </w:tr>
      <w:tr w:rsidR="005E153E" w:rsidRPr="00AF1EB8" w14:paraId="32F1E983" w14:textId="77777777" w:rsidTr="007F16E7">
        <w:tc>
          <w:tcPr>
            <w:tcW w:w="1191" w:type="dxa"/>
            <w:vMerge w:val="restart"/>
          </w:tcPr>
          <w:p w14:paraId="562A792F" w14:textId="77777777" w:rsidR="005E153E" w:rsidRPr="00AF1EB8" w:rsidRDefault="005E153E" w:rsidP="007F16E7">
            <w:pPr>
              <w:pStyle w:val="ConsPlusNormal"/>
              <w:jc w:val="center"/>
            </w:pPr>
            <w:r w:rsidRPr="00AF1EB8">
              <w:t>13</w:t>
            </w:r>
          </w:p>
        </w:tc>
        <w:tc>
          <w:tcPr>
            <w:tcW w:w="7880" w:type="dxa"/>
            <w:gridSpan w:val="2"/>
          </w:tcPr>
          <w:p w14:paraId="3677F4AA" w14:textId="77777777" w:rsidR="005E153E" w:rsidRPr="00AF1EB8" w:rsidRDefault="005E153E" w:rsidP="007F16E7">
            <w:pPr>
              <w:pStyle w:val="ConsPlusNormal"/>
            </w:pPr>
            <w:r w:rsidRPr="00AF1EB8">
              <w:t>Органы чувств и сенсорные системы</w:t>
            </w:r>
          </w:p>
        </w:tc>
      </w:tr>
      <w:tr w:rsidR="005E153E" w:rsidRPr="00AF1EB8" w14:paraId="4BFFD83D" w14:textId="77777777" w:rsidTr="007F16E7">
        <w:tc>
          <w:tcPr>
            <w:tcW w:w="1191" w:type="dxa"/>
            <w:vMerge/>
          </w:tcPr>
          <w:p w14:paraId="05981292" w14:textId="77777777" w:rsidR="005E153E" w:rsidRPr="00AF1EB8" w:rsidRDefault="005E153E" w:rsidP="007F16E7">
            <w:pPr>
              <w:pStyle w:val="ConsPlusNormal"/>
            </w:pPr>
          </w:p>
        </w:tc>
        <w:tc>
          <w:tcPr>
            <w:tcW w:w="1474" w:type="dxa"/>
          </w:tcPr>
          <w:p w14:paraId="360D258F" w14:textId="77777777" w:rsidR="005E153E" w:rsidRPr="00AF1EB8" w:rsidRDefault="005E153E" w:rsidP="007F16E7">
            <w:pPr>
              <w:pStyle w:val="ConsPlusNormal"/>
              <w:jc w:val="center"/>
            </w:pPr>
            <w:r w:rsidRPr="00AF1EB8">
              <w:t>13.1</w:t>
            </w:r>
          </w:p>
        </w:tc>
        <w:tc>
          <w:tcPr>
            <w:tcW w:w="6406" w:type="dxa"/>
          </w:tcPr>
          <w:p w14:paraId="3166B378" w14:textId="77777777" w:rsidR="005E153E" w:rsidRPr="00AF1EB8" w:rsidRDefault="005E153E" w:rsidP="007F16E7">
            <w:pPr>
              <w:pStyle w:val="ConsPlusNormal"/>
              <w:jc w:val="both"/>
            </w:pPr>
            <w:r w:rsidRPr="00AF1EB8">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5E153E" w:rsidRPr="00AF1EB8" w14:paraId="5818D1A7" w14:textId="77777777" w:rsidTr="007F16E7">
        <w:tc>
          <w:tcPr>
            <w:tcW w:w="1191" w:type="dxa"/>
            <w:vMerge/>
          </w:tcPr>
          <w:p w14:paraId="3117673D" w14:textId="77777777" w:rsidR="005E153E" w:rsidRPr="00AF1EB8" w:rsidRDefault="005E153E" w:rsidP="007F16E7">
            <w:pPr>
              <w:pStyle w:val="ConsPlusNormal"/>
            </w:pPr>
          </w:p>
        </w:tc>
        <w:tc>
          <w:tcPr>
            <w:tcW w:w="1474" w:type="dxa"/>
          </w:tcPr>
          <w:p w14:paraId="69E06926" w14:textId="77777777" w:rsidR="005E153E" w:rsidRPr="00AF1EB8" w:rsidRDefault="005E153E" w:rsidP="007F16E7">
            <w:pPr>
              <w:pStyle w:val="ConsPlusNormal"/>
              <w:jc w:val="center"/>
            </w:pPr>
            <w:r w:rsidRPr="00AF1EB8">
              <w:t>13.2</w:t>
            </w:r>
          </w:p>
        </w:tc>
        <w:tc>
          <w:tcPr>
            <w:tcW w:w="6406" w:type="dxa"/>
          </w:tcPr>
          <w:p w14:paraId="612EB669" w14:textId="77777777" w:rsidR="005E153E" w:rsidRPr="00AF1EB8" w:rsidRDefault="005E153E" w:rsidP="007F16E7">
            <w:pPr>
              <w:pStyle w:val="ConsPlusNormal"/>
              <w:jc w:val="both"/>
            </w:pPr>
            <w:r w:rsidRPr="00AF1EB8">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5E153E" w:rsidRPr="00AF1EB8" w14:paraId="5B36C98E" w14:textId="77777777" w:rsidTr="007F16E7">
        <w:tc>
          <w:tcPr>
            <w:tcW w:w="1191" w:type="dxa"/>
            <w:vMerge/>
          </w:tcPr>
          <w:p w14:paraId="4B2FE901" w14:textId="77777777" w:rsidR="005E153E" w:rsidRPr="00AF1EB8" w:rsidRDefault="005E153E" w:rsidP="007F16E7">
            <w:pPr>
              <w:pStyle w:val="ConsPlusNormal"/>
            </w:pPr>
          </w:p>
        </w:tc>
        <w:tc>
          <w:tcPr>
            <w:tcW w:w="1474" w:type="dxa"/>
          </w:tcPr>
          <w:p w14:paraId="080AB671" w14:textId="77777777" w:rsidR="005E153E" w:rsidRPr="00AF1EB8" w:rsidRDefault="005E153E" w:rsidP="007F16E7">
            <w:pPr>
              <w:pStyle w:val="ConsPlusNormal"/>
              <w:jc w:val="center"/>
            </w:pPr>
            <w:r w:rsidRPr="00AF1EB8">
              <w:t>13.3</w:t>
            </w:r>
          </w:p>
        </w:tc>
        <w:tc>
          <w:tcPr>
            <w:tcW w:w="6406" w:type="dxa"/>
          </w:tcPr>
          <w:p w14:paraId="1E05AFD2" w14:textId="77777777" w:rsidR="005E153E" w:rsidRPr="00AF1EB8" w:rsidRDefault="005E153E" w:rsidP="007F16E7">
            <w:pPr>
              <w:pStyle w:val="ConsPlusNormal"/>
              <w:jc w:val="both"/>
            </w:pPr>
            <w:r w:rsidRPr="00AF1EB8">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5E153E" w:rsidRPr="00AF1EB8" w14:paraId="29C132A1" w14:textId="77777777" w:rsidTr="007F16E7">
        <w:tc>
          <w:tcPr>
            <w:tcW w:w="1191" w:type="dxa"/>
            <w:vMerge w:val="restart"/>
          </w:tcPr>
          <w:p w14:paraId="5FDF2440" w14:textId="77777777" w:rsidR="005E153E" w:rsidRPr="00AF1EB8" w:rsidRDefault="005E153E" w:rsidP="007F16E7">
            <w:pPr>
              <w:pStyle w:val="ConsPlusNormal"/>
              <w:jc w:val="center"/>
            </w:pPr>
            <w:r w:rsidRPr="00AF1EB8">
              <w:t>14</w:t>
            </w:r>
          </w:p>
        </w:tc>
        <w:tc>
          <w:tcPr>
            <w:tcW w:w="7880" w:type="dxa"/>
            <w:gridSpan w:val="2"/>
          </w:tcPr>
          <w:p w14:paraId="0E7E9906" w14:textId="77777777" w:rsidR="005E153E" w:rsidRPr="00AF1EB8" w:rsidRDefault="005E153E" w:rsidP="007F16E7">
            <w:pPr>
              <w:pStyle w:val="ConsPlusNormal"/>
            </w:pPr>
            <w:r w:rsidRPr="00AF1EB8">
              <w:t>Поведение и психика</w:t>
            </w:r>
          </w:p>
        </w:tc>
      </w:tr>
      <w:tr w:rsidR="005E153E" w:rsidRPr="00AF1EB8" w14:paraId="39235427" w14:textId="77777777" w:rsidTr="007F16E7">
        <w:tc>
          <w:tcPr>
            <w:tcW w:w="1191" w:type="dxa"/>
            <w:vMerge/>
          </w:tcPr>
          <w:p w14:paraId="73C00DD9" w14:textId="77777777" w:rsidR="005E153E" w:rsidRPr="00AF1EB8" w:rsidRDefault="005E153E" w:rsidP="007F16E7">
            <w:pPr>
              <w:pStyle w:val="ConsPlusNormal"/>
            </w:pPr>
          </w:p>
        </w:tc>
        <w:tc>
          <w:tcPr>
            <w:tcW w:w="1474" w:type="dxa"/>
          </w:tcPr>
          <w:p w14:paraId="29E022FD" w14:textId="77777777" w:rsidR="005E153E" w:rsidRPr="00AF1EB8" w:rsidRDefault="005E153E" w:rsidP="007F16E7">
            <w:pPr>
              <w:pStyle w:val="ConsPlusNormal"/>
              <w:jc w:val="center"/>
            </w:pPr>
            <w:r w:rsidRPr="00AF1EB8">
              <w:t>14.1</w:t>
            </w:r>
          </w:p>
        </w:tc>
        <w:tc>
          <w:tcPr>
            <w:tcW w:w="6406" w:type="dxa"/>
          </w:tcPr>
          <w:p w14:paraId="16AAFFC8" w14:textId="77777777" w:rsidR="005E153E" w:rsidRPr="00AF1EB8" w:rsidRDefault="005E153E" w:rsidP="007F16E7">
            <w:pPr>
              <w:pStyle w:val="ConsPlusNormal"/>
              <w:jc w:val="both"/>
            </w:pPr>
            <w:r w:rsidRPr="00AF1EB8">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5E153E" w:rsidRPr="00AF1EB8" w14:paraId="5C56F52D" w14:textId="77777777" w:rsidTr="007F16E7">
        <w:tc>
          <w:tcPr>
            <w:tcW w:w="1191" w:type="dxa"/>
            <w:vMerge/>
          </w:tcPr>
          <w:p w14:paraId="1B60345C" w14:textId="77777777" w:rsidR="005E153E" w:rsidRPr="00AF1EB8" w:rsidRDefault="005E153E" w:rsidP="007F16E7">
            <w:pPr>
              <w:pStyle w:val="ConsPlusNormal"/>
            </w:pPr>
          </w:p>
        </w:tc>
        <w:tc>
          <w:tcPr>
            <w:tcW w:w="1474" w:type="dxa"/>
          </w:tcPr>
          <w:p w14:paraId="54C57F3E" w14:textId="77777777" w:rsidR="005E153E" w:rsidRPr="00AF1EB8" w:rsidRDefault="005E153E" w:rsidP="007F16E7">
            <w:pPr>
              <w:pStyle w:val="ConsPlusNormal"/>
              <w:jc w:val="center"/>
            </w:pPr>
            <w:r w:rsidRPr="00AF1EB8">
              <w:t>14.2</w:t>
            </w:r>
          </w:p>
        </w:tc>
        <w:tc>
          <w:tcPr>
            <w:tcW w:w="6406" w:type="dxa"/>
          </w:tcPr>
          <w:p w14:paraId="37AF54DA" w14:textId="77777777" w:rsidR="005E153E" w:rsidRPr="00AF1EB8" w:rsidRDefault="005E153E" w:rsidP="007F16E7">
            <w:pPr>
              <w:pStyle w:val="ConsPlusNormal"/>
              <w:jc w:val="both"/>
            </w:pPr>
            <w:r w:rsidRPr="00AF1EB8">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5E153E" w:rsidRPr="00AF1EB8" w14:paraId="175B6B0C" w14:textId="77777777" w:rsidTr="007F16E7">
        <w:tc>
          <w:tcPr>
            <w:tcW w:w="1191" w:type="dxa"/>
            <w:vMerge w:val="restart"/>
            <w:tcBorders>
              <w:bottom w:val="nil"/>
            </w:tcBorders>
          </w:tcPr>
          <w:p w14:paraId="0F08B237" w14:textId="77777777" w:rsidR="005E153E" w:rsidRPr="00AF1EB8" w:rsidRDefault="005E153E" w:rsidP="007F16E7">
            <w:pPr>
              <w:pStyle w:val="ConsPlusNormal"/>
              <w:jc w:val="center"/>
            </w:pPr>
            <w:r w:rsidRPr="00AF1EB8">
              <w:t>15</w:t>
            </w:r>
          </w:p>
        </w:tc>
        <w:tc>
          <w:tcPr>
            <w:tcW w:w="7880" w:type="dxa"/>
            <w:gridSpan w:val="2"/>
          </w:tcPr>
          <w:p w14:paraId="5BA9ACEA" w14:textId="77777777" w:rsidR="005E153E" w:rsidRPr="00AF1EB8" w:rsidRDefault="005E153E" w:rsidP="007F16E7">
            <w:pPr>
              <w:pStyle w:val="ConsPlusNormal"/>
            </w:pPr>
            <w:r w:rsidRPr="00AF1EB8">
              <w:t>Человек и окружающая среда</w:t>
            </w:r>
          </w:p>
        </w:tc>
      </w:tr>
      <w:tr w:rsidR="005E153E" w:rsidRPr="00AF1EB8" w14:paraId="0B23B186" w14:textId="77777777" w:rsidTr="007F16E7">
        <w:tc>
          <w:tcPr>
            <w:tcW w:w="1191" w:type="dxa"/>
            <w:vMerge/>
            <w:tcBorders>
              <w:bottom w:val="nil"/>
            </w:tcBorders>
          </w:tcPr>
          <w:p w14:paraId="29265D43" w14:textId="77777777" w:rsidR="005E153E" w:rsidRPr="00AF1EB8" w:rsidRDefault="005E153E" w:rsidP="007F16E7">
            <w:pPr>
              <w:pStyle w:val="ConsPlusNormal"/>
            </w:pPr>
          </w:p>
        </w:tc>
        <w:tc>
          <w:tcPr>
            <w:tcW w:w="1474" w:type="dxa"/>
          </w:tcPr>
          <w:p w14:paraId="3FD4AC21" w14:textId="77777777" w:rsidR="005E153E" w:rsidRPr="00AF1EB8" w:rsidRDefault="005E153E" w:rsidP="007F16E7">
            <w:pPr>
              <w:pStyle w:val="ConsPlusNormal"/>
              <w:jc w:val="center"/>
            </w:pPr>
            <w:r w:rsidRPr="00AF1EB8">
              <w:t>15.1</w:t>
            </w:r>
          </w:p>
        </w:tc>
        <w:tc>
          <w:tcPr>
            <w:tcW w:w="6406" w:type="dxa"/>
          </w:tcPr>
          <w:p w14:paraId="5CDC5131" w14:textId="77777777" w:rsidR="005E153E" w:rsidRPr="00AF1EB8" w:rsidRDefault="005E153E" w:rsidP="007F16E7">
            <w:pPr>
              <w:pStyle w:val="ConsPlusNormal"/>
              <w:jc w:val="both"/>
            </w:pPr>
            <w:r w:rsidRPr="00AF1EB8">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5E153E" w:rsidRPr="00AF1EB8" w14:paraId="1A13AF86" w14:textId="77777777" w:rsidTr="007F16E7">
        <w:tc>
          <w:tcPr>
            <w:tcW w:w="1191" w:type="dxa"/>
            <w:vMerge/>
            <w:tcBorders>
              <w:bottom w:val="nil"/>
            </w:tcBorders>
          </w:tcPr>
          <w:p w14:paraId="735E2AA8" w14:textId="77777777" w:rsidR="005E153E" w:rsidRPr="00AF1EB8" w:rsidRDefault="005E153E" w:rsidP="007F16E7">
            <w:pPr>
              <w:pStyle w:val="ConsPlusNormal"/>
            </w:pPr>
          </w:p>
        </w:tc>
        <w:tc>
          <w:tcPr>
            <w:tcW w:w="1474" w:type="dxa"/>
          </w:tcPr>
          <w:p w14:paraId="7E976C15" w14:textId="77777777" w:rsidR="005E153E" w:rsidRPr="00AF1EB8" w:rsidRDefault="005E153E" w:rsidP="007F16E7">
            <w:pPr>
              <w:pStyle w:val="ConsPlusNormal"/>
              <w:jc w:val="center"/>
            </w:pPr>
            <w:r w:rsidRPr="00AF1EB8">
              <w:t>15.2</w:t>
            </w:r>
          </w:p>
        </w:tc>
        <w:tc>
          <w:tcPr>
            <w:tcW w:w="6406" w:type="dxa"/>
          </w:tcPr>
          <w:p w14:paraId="121A67FA" w14:textId="77777777" w:rsidR="005E153E" w:rsidRPr="00AF1EB8" w:rsidRDefault="005E153E" w:rsidP="007F16E7">
            <w:pPr>
              <w:pStyle w:val="ConsPlusNormal"/>
              <w:jc w:val="both"/>
            </w:pPr>
            <w:r w:rsidRPr="00AF1EB8">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5E153E" w:rsidRPr="00AF1EB8" w14:paraId="3D637D4F" w14:textId="77777777" w:rsidTr="007F16E7">
        <w:tblPrEx>
          <w:tblBorders>
            <w:insideH w:val="nil"/>
          </w:tblBorders>
        </w:tblPrEx>
        <w:tc>
          <w:tcPr>
            <w:tcW w:w="9071" w:type="dxa"/>
            <w:gridSpan w:val="3"/>
            <w:tcBorders>
              <w:top w:val="nil"/>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6"/>
              <w:gridCol w:w="101"/>
              <w:gridCol w:w="8689"/>
              <w:gridCol w:w="101"/>
            </w:tblGrid>
            <w:tr w:rsidR="005E153E" w:rsidRPr="00AF1EB8" w14:paraId="3CB47DBC" w14:textId="77777777" w:rsidTr="007F16E7">
              <w:tc>
                <w:tcPr>
                  <w:tcW w:w="60" w:type="dxa"/>
                  <w:tcBorders>
                    <w:top w:val="nil"/>
                    <w:left w:val="nil"/>
                    <w:bottom w:val="nil"/>
                    <w:right w:val="nil"/>
                  </w:tcBorders>
                  <w:shd w:val="clear" w:color="auto" w:fill="CED3F1"/>
                  <w:tcMar>
                    <w:top w:w="0" w:type="dxa"/>
                    <w:left w:w="0" w:type="dxa"/>
                    <w:bottom w:w="0" w:type="dxa"/>
                    <w:right w:w="0" w:type="dxa"/>
                  </w:tcMar>
                </w:tcPr>
                <w:p w14:paraId="00416905" w14:textId="77777777" w:rsidR="005E153E" w:rsidRPr="00AF1EB8" w:rsidRDefault="005E153E" w:rsidP="007F16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66A747" w14:textId="77777777" w:rsidR="005E153E" w:rsidRPr="00AF1EB8" w:rsidRDefault="005E153E" w:rsidP="007F16E7">
                  <w:pPr>
                    <w:pStyle w:val="ConsPlusNormal"/>
                  </w:pPr>
                </w:p>
              </w:tc>
              <w:tc>
                <w:tcPr>
                  <w:tcW w:w="9921" w:type="dxa"/>
                  <w:tcBorders>
                    <w:top w:val="nil"/>
                    <w:left w:val="nil"/>
                    <w:bottom w:val="nil"/>
                    <w:right w:val="nil"/>
                  </w:tcBorders>
                  <w:shd w:val="clear" w:color="auto" w:fill="F4F3F8"/>
                  <w:tcMar>
                    <w:top w:w="113" w:type="dxa"/>
                    <w:left w:w="0" w:type="dxa"/>
                    <w:bottom w:w="113" w:type="dxa"/>
                    <w:right w:w="0" w:type="dxa"/>
                  </w:tcMar>
                </w:tcPr>
                <w:p w14:paraId="452C2D0E" w14:textId="77777777" w:rsidR="005E153E" w:rsidRPr="00AF1EB8" w:rsidRDefault="005E153E" w:rsidP="007F16E7">
                  <w:pPr>
                    <w:pStyle w:val="ConsPlusNormal"/>
                    <w:jc w:val="both"/>
                  </w:pPr>
                  <w:r w:rsidRPr="00AF1EB8">
                    <w:rPr>
                      <w:color w:val="392C69"/>
                    </w:rPr>
                    <w:t>КонсультантПлюс: примечание.</w:t>
                  </w:r>
                </w:p>
                <w:p w14:paraId="4AC94747" w14:textId="77777777" w:rsidR="005E153E" w:rsidRPr="00AF1EB8" w:rsidRDefault="005E153E" w:rsidP="007F16E7">
                  <w:pPr>
                    <w:pStyle w:val="ConsPlusNormal"/>
                    <w:jc w:val="both"/>
                  </w:pPr>
                  <w:r w:rsidRPr="00AF1EB8">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26C05CCA" w14:textId="77777777" w:rsidR="005E153E" w:rsidRPr="00AF1EB8" w:rsidRDefault="005E153E" w:rsidP="007F16E7">
                  <w:pPr>
                    <w:pStyle w:val="ConsPlusNormal"/>
                  </w:pPr>
                </w:p>
              </w:tc>
            </w:tr>
          </w:tbl>
          <w:p w14:paraId="734872A8" w14:textId="77777777" w:rsidR="005E153E" w:rsidRPr="00AF1EB8" w:rsidRDefault="005E153E" w:rsidP="007F16E7">
            <w:pPr>
              <w:pStyle w:val="ConsPlusNormal"/>
            </w:pPr>
          </w:p>
        </w:tc>
      </w:tr>
      <w:tr w:rsidR="005E153E" w:rsidRPr="00AF1EB8" w14:paraId="08D1714C" w14:textId="77777777" w:rsidTr="007F16E7">
        <w:tblPrEx>
          <w:tblBorders>
            <w:insideH w:val="nil"/>
          </w:tblBorders>
        </w:tblPrEx>
        <w:tc>
          <w:tcPr>
            <w:tcW w:w="1191" w:type="dxa"/>
            <w:tcBorders>
              <w:top w:val="nil"/>
            </w:tcBorders>
          </w:tcPr>
          <w:p w14:paraId="2CCB174B" w14:textId="77777777" w:rsidR="005E153E" w:rsidRPr="00AF1EB8" w:rsidRDefault="005E153E" w:rsidP="007F16E7">
            <w:pPr>
              <w:pStyle w:val="ConsPlusNormal"/>
            </w:pPr>
          </w:p>
        </w:tc>
        <w:tc>
          <w:tcPr>
            <w:tcW w:w="1474" w:type="dxa"/>
            <w:tcBorders>
              <w:top w:val="nil"/>
            </w:tcBorders>
          </w:tcPr>
          <w:p w14:paraId="064958B0" w14:textId="77777777" w:rsidR="005E153E" w:rsidRPr="00AF1EB8" w:rsidRDefault="005E153E" w:rsidP="007F16E7">
            <w:pPr>
              <w:pStyle w:val="ConsPlusNormal"/>
              <w:jc w:val="center"/>
            </w:pPr>
            <w:r w:rsidRPr="00AF1EB8">
              <w:t>5.3</w:t>
            </w:r>
          </w:p>
        </w:tc>
        <w:tc>
          <w:tcPr>
            <w:tcW w:w="6406" w:type="dxa"/>
            <w:tcBorders>
              <w:top w:val="nil"/>
            </w:tcBorders>
          </w:tcPr>
          <w:p w14:paraId="46DC1381" w14:textId="77777777" w:rsidR="005E153E" w:rsidRPr="00AF1EB8" w:rsidRDefault="005E153E" w:rsidP="007F16E7">
            <w:pPr>
              <w:pStyle w:val="ConsPlusNormal"/>
              <w:jc w:val="both"/>
            </w:pPr>
            <w:r w:rsidRPr="00AF1EB8">
              <w:t>Человек как часть биосферы Земли. Антропогенные воздействия на природу. Урбанизация. Цивилизация. Техногенные изменения в окружающей среде.</w:t>
            </w:r>
          </w:p>
          <w:p w14:paraId="03E52537" w14:textId="77777777" w:rsidR="005E153E" w:rsidRPr="00AF1EB8" w:rsidRDefault="005E153E" w:rsidP="007F16E7">
            <w:pPr>
              <w:pStyle w:val="ConsPlusNormal"/>
              <w:jc w:val="both"/>
            </w:pPr>
            <w:r w:rsidRPr="00AF1EB8">
              <w:t>Современные глобальные экологические проблемы. Значение охраны окружающей среды для сохранения человечества</w:t>
            </w:r>
          </w:p>
        </w:tc>
      </w:tr>
    </w:tbl>
    <w:p w14:paraId="65F41A91" w14:textId="77777777" w:rsidR="005E153E" w:rsidRPr="00AF1EB8" w:rsidRDefault="005E153E" w:rsidP="005E153E">
      <w:pPr>
        <w:pStyle w:val="ConsPlusNormal"/>
        <w:ind w:firstLine="540"/>
        <w:jc w:val="both"/>
      </w:pPr>
    </w:p>
    <w:p w14:paraId="60AC2216" w14:textId="77777777" w:rsidR="005E153E" w:rsidRPr="00AF1EB8" w:rsidRDefault="005E153E" w:rsidP="005E153E">
      <w:pPr>
        <w:pStyle w:val="ConsPlusNormal"/>
        <w:ind w:firstLine="540"/>
        <w:jc w:val="both"/>
      </w:pPr>
      <w:r w:rsidRPr="00AF1EB8">
        <w:t>157.10. Для проведения основного государственного экзамена по биологии (далее - ОГЭ по биологии)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46A49808" w14:textId="77777777" w:rsidR="005E153E" w:rsidRPr="00AF1EB8" w:rsidRDefault="005E153E" w:rsidP="005E153E">
      <w:pPr>
        <w:pStyle w:val="ConsPlusNormal"/>
        <w:ind w:firstLine="540"/>
        <w:jc w:val="both"/>
      </w:pPr>
    </w:p>
    <w:p w14:paraId="33695648" w14:textId="77777777" w:rsidR="005E153E" w:rsidRPr="00AF1EB8" w:rsidRDefault="005E153E" w:rsidP="005E153E">
      <w:pPr>
        <w:pStyle w:val="ConsPlusNormal"/>
        <w:jc w:val="right"/>
      </w:pPr>
      <w:r w:rsidRPr="00AF1EB8">
        <w:t>Таблица 24.10</w:t>
      </w:r>
    </w:p>
    <w:p w14:paraId="6B1FC6CB" w14:textId="77777777" w:rsidR="005E153E" w:rsidRPr="00AF1EB8" w:rsidRDefault="005E153E" w:rsidP="005E153E">
      <w:pPr>
        <w:pStyle w:val="ConsPlusNormal"/>
        <w:ind w:firstLine="540"/>
        <w:jc w:val="both"/>
      </w:pPr>
    </w:p>
    <w:p w14:paraId="3D1A5441" w14:textId="77777777" w:rsidR="005E153E" w:rsidRPr="00AF1EB8" w:rsidRDefault="005E153E" w:rsidP="005E153E">
      <w:pPr>
        <w:pStyle w:val="ConsPlusNormal"/>
        <w:jc w:val="center"/>
      </w:pPr>
      <w:r w:rsidRPr="00AF1EB8">
        <w:t>Проверяемые на ОГЭ по биологии требования</w:t>
      </w:r>
    </w:p>
    <w:p w14:paraId="361F1ADB" w14:textId="77777777" w:rsidR="005E153E" w:rsidRPr="00AF1EB8" w:rsidRDefault="005E153E" w:rsidP="005E153E">
      <w:pPr>
        <w:pStyle w:val="ConsPlusNormal"/>
        <w:jc w:val="center"/>
      </w:pPr>
      <w:r w:rsidRPr="00AF1EB8">
        <w:t>к результатам освоения основной образовательной программы</w:t>
      </w:r>
    </w:p>
    <w:p w14:paraId="625603D8" w14:textId="77777777" w:rsidR="005E153E" w:rsidRPr="00AF1EB8" w:rsidRDefault="005E153E" w:rsidP="005E153E">
      <w:pPr>
        <w:pStyle w:val="ConsPlusNormal"/>
        <w:jc w:val="center"/>
      </w:pPr>
      <w:r w:rsidRPr="00AF1EB8">
        <w:t>основного общего образования</w:t>
      </w:r>
    </w:p>
    <w:p w14:paraId="18DE6FD4"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29F77825" w14:textId="77777777" w:rsidTr="007F16E7">
        <w:tc>
          <w:tcPr>
            <w:tcW w:w="1701" w:type="dxa"/>
          </w:tcPr>
          <w:p w14:paraId="2874E33F" w14:textId="77777777" w:rsidR="005E153E" w:rsidRPr="00AF1EB8" w:rsidRDefault="005E153E" w:rsidP="007F16E7">
            <w:pPr>
              <w:pStyle w:val="ConsPlusNormal"/>
              <w:jc w:val="center"/>
            </w:pPr>
            <w:r w:rsidRPr="00AF1EB8">
              <w:t>Код проверяемого требования</w:t>
            </w:r>
          </w:p>
        </w:tc>
        <w:tc>
          <w:tcPr>
            <w:tcW w:w="7370" w:type="dxa"/>
          </w:tcPr>
          <w:p w14:paraId="273EA973" w14:textId="77777777" w:rsidR="005E153E" w:rsidRPr="00AF1EB8" w:rsidRDefault="005E153E" w:rsidP="007F16E7">
            <w:pPr>
              <w:pStyle w:val="ConsPlusNormal"/>
              <w:jc w:val="center"/>
            </w:pPr>
            <w:r w:rsidRPr="00AF1EB8">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5E153E" w:rsidRPr="00AF1EB8" w14:paraId="0B31BA00" w14:textId="77777777" w:rsidTr="007F16E7">
        <w:tc>
          <w:tcPr>
            <w:tcW w:w="1701" w:type="dxa"/>
          </w:tcPr>
          <w:p w14:paraId="15C8F557" w14:textId="77777777" w:rsidR="005E153E" w:rsidRPr="00AF1EB8" w:rsidRDefault="005E153E" w:rsidP="007F16E7">
            <w:pPr>
              <w:pStyle w:val="ConsPlusNormal"/>
              <w:jc w:val="center"/>
            </w:pPr>
            <w:r w:rsidRPr="00AF1EB8">
              <w:t>1</w:t>
            </w:r>
          </w:p>
        </w:tc>
        <w:tc>
          <w:tcPr>
            <w:tcW w:w="7370" w:type="dxa"/>
          </w:tcPr>
          <w:p w14:paraId="5978D289" w14:textId="77777777" w:rsidR="005E153E" w:rsidRPr="00AF1EB8" w:rsidRDefault="005E153E" w:rsidP="007F16E7">
            <w:pPr>
              <w:pStyle w:val="ConsPlusNormal"/>
              <w:jc w:val="both"/>
            </w:pPr>
            <w:r w:rsidRPr="00AF1EB8">
              <w:t>Понимание роли биологии в формировании современной естественнонаучной картины мира</w:t>
            </w:r>
          </w:p>
        </w:tc>
      </w:tr>
      <w:tr w:rsidR="005E153E" w:rsidRPr="00AF1EB8" w14:paraId="17079C95" w14:textId="77777777" w:rsidTr="007F16E7">
        <w:tc>
          <w:tcPr>
            <w:tcW w:w="1701" w:type="dxa"/>
          </w:tcPr>
          <w:p w14:paraId="0DB93884" w14:textId="77777777" w:rsidR="005E153E" w:rsidRPr="00AF1EB8" w:rsidRDefault="005E153E" w:rsidP="007F16E7">
            <w:pPr>
              <w:pStyle w:val="ConsPlusNormal"/>
              <w:jc w:val="center"/>
            </w:pPr>
            <w:r w:rsidRPr="00AF1EB8">
              <w:t>2</w:t>
            </w:r>
          </w:p>
        </w:tc>
        <w:tc>
          <w:tcPr>
            <w:tcW w:w="7370" w:type="dxa"/>
          </w:tcPr>
          <w:p w14:paraId="15B9E15E" w14:textId="77777777" w:rsidR="005E153E" w:rsidRPr="00AF1EB8" w:rsidRDefault="005E153E" w:rsidP="007F16E7">
            <w:pPr>
              <w:pStyle w:val="ConsPlusNormal"/>
              <w:jc w:val="both"/>
            </w:pPr>
            <w:r w:rsidRPr="00AF1EB8">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5E153E" w:rsidRPr="00AF1EB8" w14:paraId="66B7A822" w14:textId="77777777" w:rsidTr="007F16E7">
        <w:tc>
          <w:tcPr>
            <w:tcW w:w="1701" w:type="dxa"/>
          </w:tcPr>
          <w:p w14:paraId="1A0EB3E8" w14:textId="77777777" w:rsidR="005E153E" w:rsidRPr="00AF1EB8" w:rsidRDefault="005E153E" w:rsidP="007F16E7">
            <w:pPr>
              <w:pStyle w:val="ConsPlusNormal"/>
              <w:jc w:val="center"/>
            </w:pPr>
            <w:r w:rsidRPr="00AF1EB8">
              <w:t>3</w:t>
            </w:r>
          </w:p>
        </w:tc>
        <w:tc>
          <w:tcPr>
            <w:tcW w:w="7370" w:type="dxa"/>
          </w:tcPr>
          <w:p w14:paraId="41189277" w14:textId="77777777" w:rsidR="005E153E" w:rsidRPr="00AF1EB8" w:rsidRDefault="005E153E" w:rsidP="007F16E7">
            <w:pPr>
              <w:pStyle w:val="ConsPlusNormal"/>
              <w:jc w:val="both"/>
            </w:pPr>
            <w:r w:rsidRPr="00AF1EB8">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5E153E" w:rsidRPr="00AF1EB8" w14:paraId="58D11B20" w14:textId="77777777" w:rsidTr="007F16E7">
        <w:tc>
          <w:tcPr>
            <w:tcW w:w="1701" w:type="dxa"/>
          </w:tcPr>
          <w:p w14:paraId="2EBA1671" w14:textId="77777777" w:rsidR="005E153E" w:rsidRPr="00AF1EB8" w:rsidRDefault="005E153E" w:rsidP="007F16E7">
            <w:pPr>
              <w:pStyle w:val="ConsPlusNormal"/>
              <w:jc w:val="center"/>
            </w:pPr>
            <w:r w:rsidRPr="00AF1EB8">
              <w:t>4</w:t>
            </w:r>
          </w:p>
        </w:tc>
        <w:tc>
          <w:tcPr>
            <w:tcW w:w="7370" w:type="dxa"/>
          </w:tcPr>
          <w:p w14:paraId="33FBAAB8" w14:textId="77777777" w:rsidR="005E153E" w:rsidRPr="00AF1EB8" w:rsidRDefault="005E153E" w:rsidP="007F16E7">
            <w:pPr>
              <w:pStyle w:val="ConsPlusNormal"/>
              <w:jc w:val="both"/>
            </w:pPr>
            <w:r w:rsidRPr="00AF1EB8">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5E153E" w:rsidRPr="00AF1EB8" w14:paraId="502B1818" w14:textId="77777777" w:rsidTr="007F16E7">
        <w:tc>
          <w:tcPr>
            <w:tcW w:w="1701" w:type="dxa"/>
          </w:tcPr>
          <w:p w14:paraId="690A82FF" w14:textId="77777777" w:rsidR="005E153E" w:rsidRPr="00AF1EB8" w:rsidRDefault="005E153E" w:rsidP="007F16E7">
            <w:pPr>
              <w:pStyle w:val="ConsPlusNormal"/>
              <w:jc w:val="center"/>
            </w:pPr>
            <w:r w:rsidRPr="00AF1EB8">
              <w:t>5</w:t>
            </w:r>
          </w:p>
        </w:tc>
        <w:tc>
          <w:tcPr>
            <w:tcW w:w="7370" w:type="dxa"/>
          </w:tcPr>
          <w:p w14:paraId="535071D0" w14:textId="77777777" w:rsidR="005E153E" w:rsidRPr="00AF1EB8" w:rsidRDefault="005E153E" w:rsidP="007F16E7">
            <w:pPr>
              <w:pStyle w:val="ConsPlusNormal"/>
              <w:jc w:val="both"/>
            </w:pPr>
            <w:r w:rsidRPr="00AF1EB8">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5E153E" w:rsidRPr="00AF1EB8" w14:paraId="06F1DF07" w14:textId="77777777" w:rsidTr="007F16E7">
        <w:tc>
          <w:tcPr>
            <w:tcW w:w="1701" w:type="dxa"/>
          </w:tcPr>
          <w:p w14:paraId="20484143" w14:textId="77777777" w:rsidR="005E153E" w:rsidRPr="00AF1EB8" w:rsidRDefault="005E153E" w:rsidP="007F16E7">
            <w:pPr>
              <w:pStyle w:val="ConsPlusNormal"/>
              <w:jc w:val="center"/>
            </w:pPr>
            <w:r w:rsidRPr="00AF1EB8">
              <w:t>6</w:t>
            </w:r>
          </w:p>
        </w:tc>
        <w:tc>
          <w:tcPr>
            <w:tcW w:w="7370" w:type="dxa"/>
          </w:tcPr>
          <w:p w14:paraId="0EFC7A70" w14:textId="77777777" w:rsidR="005E153E" w:rsidRPr="00AF1EB8" w:rsidRDefault="005E153E" w:rsidP="007F16E7">
            <w:pPr>
              <w:pStyle w:val="ConsPlusNormal"/>
              <w:jc w:val="both"/>
            </w:pPr>
            <w:r w:rsidRPr="00AF1EB8">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5E153E" w:rsidRPr="00AF1EB8" w14:paraId="2CA7900B" w14:textId="77777777" w:rsidTr="007F16E7">
        <w:tc>
          <w:tcPr>
            <w:tcW w:w="1701" w:type="dxa"/>
          </w:tcPr>
          <w:p w14:paraId="0805B5D6" w14:textId="77777777" w:rsidR="005E153E" w:rsidRPr="00AF1EB8" w:rsidRDefault="005E153E" w:rsidP="007F16E7">
            <w:pPr>
              <w:pStyle w:val="ConsPlusNormal"/>
              <w:jc w:val="center"/>
            </w:pPr>
            <w:r w:rsidRPr="00AF1EB8">
              <w:t>7</w:t>
            </w:r>
          </w:p>
        </w:tc>
        <w:tc>
          <w:tcPr>
            <w:tcW w:w="7370" w:type="dxa"/>
          </w:tcPr>
          <w:p w14:paraId="5E1D7F40" w14:textId="77777777" w:rsidR="005E153E" w:rsidRPr="00AF1EB8" w:rsidRDefault="005E153E" w:rsidP="007F16E7">
            <w:pPr>
              <w:pStyle w:val="ConsPlusNormal"/>
              <w:jc w:val="both"/>
            </w:pPr>
            <w:r w:rsidRPr="00AF1EB8">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5E153E" w:rsidRPr="00AF1EB8" w14:paraId="12012D1A" w14:textId="77777777" w:rsidTr="007F16E7">
        <w:tc>
          <w:tcPr>
            <w:tcW w:w="1701" w:type="dxa"/>
          </w:tcPr>
          <w:p w14:paraId="334DCF03" w14:textId="77777777" w:rsidR="005E153E" w:rsidRPr="00AF1EB8" w:rsidRDefault="005E153E" w:rsidP="007F16E7">
            <w:pPr>
              <w:pStyle w:val="ConsPlusNormal"/>
              <w:jc w:val="center"/>
            </w:pPr>
            <w:r w:rsidRPr="00AF1EB8">
              <w:t>8</w:t>
            </w:r>
          </w:p>
        </w:tc>
        <w:tc>
          <w:tcPr>
            <w:tcW w:w="7370" w:type="dxa"/>
          </w:tcPr>
          <w:p w14:paraId="4B0B77D6" w14:textId="77777777" w:rsidR="005E153E" w:rsidRPr="00AF1EB8" w:rsidRDefault="005E153E" w:rsidP="007F16E7">
            <w:pPr>
              <w:pStyle w:val="ConsPlusNormal"/>
              <w:jc w:val="both"/>
            </w:pPr>
            <w:r w:rsidRPr="00AF1EB8">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5E153E" w:rsidRPr="00AF1EB8" w14:paraId="7E15A626" w14:textId="77777777" w:rsidTr="007F16E7">
        <w:tc>
          <w:tcPr>
            <w:tcW w:w="1701" w:type="dxa"/>
          </w:tcPr>
          <w:p w14:paraId="522C088C" w14:textId="77777777" w:rsidR="005E153E" w:rsidRPr="00AF1EB8" w:rsidRDefault="005E153E" w:rsidP="007F16E7">
            <w:pPr>
              <w:pStyle w:val="ConsPlusNormal"/>
              <w:jc w:val="center"/>
            </w:pPr>
            <w:r w:rsidRPr="00AF1EB8">
              <w:t>9</w:t>
            </w:r>
          </w:p>
        </w:tc>
        <w:tc>
          <w:tcPr>
            <w:tcW w:w="7370" w:type="dxa"/>
          </w:tcPr>
          <w:p w14:paraId="7E50D559" w14:textId="77777777" w:rsidR="005E153E" w:rsidRPr="00AF1EB8" w:rsidRDefault="005E153E" w:rsidP="007F16E7">
            <w:pPr>
              <w:pStyle w:val="ConsPlusNormal"/>
              <w:jc w:val="both"/>
            </w:pPr>
            <w:r w:rsidRPr="00AF1EB8">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5E153E" w:rsidRPr="00AF1EB8" w14:paraId="670873FE" w14:textId="77777777" w:rsidTr="007F16E7">
        <w:tc>
          <w:tcPr>
            <w:tcW w:w="1701" w:type="dxa"/>
          </w:tcPr>
          <w:p w14:paraId="1F93F286" w14:textId="77777777" w:rsidR="005E153E" w:rsidRPr="00AF1EB8" w:rsidRDefault="005E153E" w:rsidP="007F16E7">
            <w:pPr>
              <w:pStyle w:val="ConsPlusNormal"/>
              <w:jc w:val="center"/>
            </w:pPr>
            <w:r w:rsidRPr="00AF1EB8">
              <w:t>10</w:t>
            </w:r>
          </w:p>
        </w:tc>
        <w:tc>
          <w:tcPr>
            <w:tcW w:w="7370" w:type="dxa"/>
          </w:tcPr>
          <w:p w14:paraId="09CBB5C1" w14:textId="77777777" w:rsidR="005E153E" w:rsidRPr="00AF1EB8" w:rsidRDefault="005E153E" w:rsidP="007F16E7">
            <w:pPr>
              <w:pStyle w:val="ConsPlusNormal"/>
              <w:jc w:val="both"/>
            </w:pPr>
            <w:r w:rsidRPr="00AF1EB8">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5E153E" w:rsidRPr="00AF1EB8" w14:paraId="6B773B10" w14:textId="77777777" w:rsidTr="007F16E7">
        <w:tc>
          <w:tcPr>
            <w:tcW w:w="1701" w:type="dxa"/>
          </w:tcPr>
          <w:p w14:paraId="4A56D108" w14:textId="77777777" w:rsidR="005E153E" w:rsidRPr="00AF1EB8" w:rsidRDefault="005E153E" w:rsidP="007F16E7">
            <w:pPr>
              <w:pStyle w:val="ConsPlusNormal"/>
              <w:jc w:val="center"/>
            </w:pPr>
            <w:r w:rsidRPr="00AF1EB8">
              <w:t>11</w:t>
            </w:r>
          </w:p>
        </w:tc>
        <w:tc>
          <w:tcPr>
            <w:tcW w:w="7370" w:type="dxa"/>
          </w:tcPr>
          <w:p w14:paraId="7F9E001C" w14:textId="77777777" w:rsidR="005E153E" w:rsidRPr="00AF1EB8" w:rsidRDefault="005E153E" w:rsidP="007F16E7">
            <w:pPr>
              <w:pStyle w:val="ConsPlusNormal"/>
              <w:jc w:val="both"/>
            </w:pPr>
            <w:r w:rsidRPr="00AF1EB8">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tc>
      </w:tr>
      <w:tr w:rsidR="005E153E" w:rsidRPr="00AF1EB8" w14:paraId="00D9D8C3" w14:textId="77777777" w:rsidTr="007F16E7">
        <w:tc>
          <w:tcPr>
            <w:tcW w:w="1701" w:type="dxa"/>
          </w:tcPr>
          <w:p w14:paraId="5821CF9E" w14:textId="77777777" w:rsidR="005E153E" w:rsidRPr="00AF1EB8" w:rsidRDefault="005E153E" w:rsidP="007F16E7">
            <w:pPr>
              <w:pStyle w:val="ConsPlusNormal"/>
              <w:jc w:val="center"/>
            </w:pPr>
            <w:r w:rsidRPr="00AF1EB8">
              <w:t>12</w:t>
            </w:r>
          </w:p>
        </w:tc>
        <w:tc>
          <w:tcPr>
            <w:tcW w:w="7370" w:type="dxa"/>
          </w:tcPr>
          <w:p w14:paraId="2426D583" w14:textId="77777777" w:rsidR="005E153E" w:rsidRPr="00AF1EB8" w:rsidRDefault="005E153E" w:rsidP="007F16E7">
            <w:pPr>
              <w:pStyle w:val="ConsPlusNormal"/>
              <w:jc w:val="both"/>
            </w:pPr>
            <w:r w:rsidRPr="00AF1EB8">
              <w:t>Умение создавать и применять словесные и графические модели для объяснения строения живых систем, явлений и процессов живой природы</w:t>
            </w:r>
          </w:p>
        </w:tc>
      </w:tr>
      <w:tr w:rsidR="005E153E" w:rsidRPr="00AF1EB8" w14:paraId="43B32B47" w14:textId="77777777" w:rsidTr="007F16E7">
        <w:tc>
          <w:tcPr>
            <w:tcW w:w="1701" w:type="dxa"/>
          </w:tcPr>
          <w:p w14:paraId="405D5FF8" w14:textId="77777777" w:rsidR="005E153E" w:rsidRPr="00AF1EB8" w:rsidRDefault="005E153E" w:rsidP="007F16E7">
            <w:pPr>
              <w:pStyle w:val="ConsPlusNormal"/>
              <w:jc w:val="center"/>
            </w:pPr>
            <w:r w:rsidRPr="00AF1EB8">
              <w:t>13</w:t>
            </w:r>
          </w:p>
        </w:tc>
        <w:tc>
          <w:tcPr>
            <w:tcW w:w="7370" w:type="dxa"/>
          </w:tcPr>
          <w:p w14:paraId="59379099" w14:textId="77777777" w:rsidR="005E153E" w:rsidRPr="00AF1EB8" w:rsidRDefault="005E153E" w:rsidP="007F16E7">
            <w:pPr>
              <w:pStyle w:val="ConsPlusNormal"/>
              <w:jc w:val="both"/>
            </w:pPr>
            <w:r w:rsidRPr="00AF1EB8">
              <w:t>Понимание вклада российских и зарубежных ученых в развитие биологических наук</w:t>
            </w:r>
          </w:p>
        </w:tc>
      </w:tr>
      <w:tr w:rsidR="005E153E" w:rsidRPr="00AF1EB8" w14:paraId="5AFC1671" w14:textId="77777777" w:rsidTr="007F16E7">
        <w:tc>
          <w:tcPr>
            <w:tcW w:w="1701" w:type="dxa"/>
          </w:tcPr>
          <w:p w14:paraId="4B9019A2" w14:textId="77777777" w:rsidR="005E153E" w:rsidRPr="00AF1EB8" w:rsidRDefault="005E153E" w:rsidP="007F16E7">
            <w:pPr>
              <w:pStyle w:val="ConsPlusNormal"/>
              <w:jc w:val="center"/>
            </w:pPr>
            <w:r w:rsidRPr="00AF1EB8">
              <w:t>14</w:t>
            </w:r>
          </w:p>
        </w:tc>
        <w:tc>
          <w:tcPr>
            <w:tcW w:w="7370" w:type="dxa"/>
          </w:tcPr>
          <w:p w14:paraId="723449B2" w14:textId="77777777" w:rsidR="005E153E" w:rsidRPr="00AF1EB8" w:rsidRDefault="005E153E" w:rsidP="007F16E7">
            <w:pPr>
              <w:pStyle w:val="ConsPlusNormal"/>
              <w:jc w:val="both"/>
            </w:pPr>
            <w:r w:rsidRPr="00AF1EB8">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tc>
      </w:tr>
      <w:tr w:rsidR="005E153E" w:rsidRPr="00AF1EB8" w14:paraId="5D35649D" w14:textId="77777777" w:rsidTr="007F16E7">
        <w:tc>
          <w:tcPr>
            <w:tcW w:w="1701" w:type="dxa"/>
          </w:tcPr>
          <w:p w14:paraId="13F5D2BB" w14:textId="77777777" w:rsidR="005E153E" w:rsidRPr="00AF1EB8" w:rsidRDefault="005E153E" w:rsidP="007F16E7">
            <w:pPr>
              <w:pStyle w:val="ConsPlusNormal"/>
              <w:jc w:val="center"/>
            </w:pPr>
            <w:r w:rsidRPr="00AF1EB8">
              <w:t>15</w:t>
            </w:r>
          </w:p>
        </w:tc>
        <w:tc>
          <w:tcPr>
            <w:tcW w:w="7370" w:type="dxa"/>
          </w:tcPr>
          <w:p w14:paraId="58A21611" w14:textId="77777777" w:rsidR="005E153E" w:rsidRPr="00AF1EB8" w:rsidRDefault="005E153E" w:rsidP="007F16E7">
            <w:pPr>
              <w:pStyle w:val="ConsPlusNormal"/>
              <w:jc w:val="both"/>
            </w:pPr>
            <w:r w:rsidRPr="00AF1EB8">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5E153E" w:rsidRPr="00AF1EB8" w14:paraId="1809D14E" w14:textId="77777777" w:rsidTr="007F16E7">
        <w:tc>
          <w:tcPr>
            <w:tcW w:w="1701" w:type="dxa"/>
          </w:tcPr>
          <w:p w14:paraId="6461BE17" w14:textId="77777777" w:rsidR="005E153E" w:rsidRPr="00AF1EB8" w:rsidRDefault="005E153E" w:rsidP="007F16E7">
            <w:pPr>
              <w:pStyle w:val="ConsPlusNormal"/>
              <w:jc w:val="center"/>
            </w:pPr>
            <w:r w:rsidRPr="00AF1EB8">
              <w:t>16</w:t>
            </w:r>
          </w:p>
        </w:tc>
        <w:tc>
          <w:tcPr>
            <w:tcW w:w="7370" w:type="dxa"/>
          </w:tcPr>
          <w:p w14:paraId="14C65725" w14:textId="77777777" w:rsidR="005E153E" w:rsidRPr="00AF1EB8" w:rsidRDefault="005E153E" w:rsidP="007F16E7">
            <w:pPr>
              <w:pStyle w:val="ConsPlusNormal"/>
              <w:jc w:val="both"/>
            </w:pPr>
            <w:r w:rsidRPr="00AF1EB8">
              <w:t>Умение интегрировать биологические знания со знаниями других учебных предметов</w:t>
            </w:r>
          </w:p>
        </w:tc>
      </w:tr>
      <w:tr w:rsidR="005E153E" w:rsidRPr="00AF1EB8" w14:paraId="26070DE0" w14:textId="77777777" w:rsidTr="007F16E7">
        <w:tc>
          <w:tcPr>
            <w:tcW w:w="1701" w:type="dxa"/>
          </w:tcPr>
          <w:p w14:paraId="4BAF4CEA" w14:textId="77777777" w:rsidR="005E153E" w:rsidRPr="00AF1EB8" w:rsidRDefault="005E153E" w:rsidP="007F16E7">
            <w:pPr>
              <w:pStyle w:val="ConsPlusNormal"/>
              <w:jc w:val="center"/>
            </w:pPr>
            <w:r w:rsidRPr="00AF1EB8">
              <w:t>17</w:t>
            </w:r>
          </w:p>
        </w:tc>
        <w:tc>
          <w:tcPr>
            <w:tcW w:w="7370" w:type="dxa"/>
          </w:tcPr>
          <w:p w14:paraId="1F2693F6" w14:textId="77777777" w:rsidR="005E153E" w:rsidRPr="00AF1EB8" w:rsidRDefault="005E153E" w:rsidP="007F16E7">
            <w:pPr>
              <w:pStyle w:val="ConsPlusNormal"/>
              <w:jc w:val="both"/>
            </w:pPr>
            <w:r w:rsidRPr="00AF1EB8">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5E153E" w:rsidRPr="00AF1EB8" w14:paraId="369CEE82" w14:textId="77777777" w:rsidTr="007F16E7">
        <w:tc>
          <w:tcPr>
            <w:tcW w:w="1701" w:type="dxa"/>
          </w:tcPr>
          <w:p w14:paraId="77AC051E" w14:textId="77777777" w:rsidR="005E153E" w:rsidRPr="00AF1EB8" w:rsidRDefault="005E153E" w:rsidP="007F16E7">
            <w:pPr>
              <w:pStyle w:val="ConsPlusNormal"/>
              <w:jc w:val="center"/>
            </w:pPr>
            <w:r w:rsidRPr="00AF1EB8">
              <w:t>18</w:t>
            </w:r>
          </w:p>
        </w:tc>
        <w:tc>
          <w:tcPr>
            <w:tcW w:w="7370" w:type="dxa"/>
          </w:tcPr>
          <w:p w14:paraId="1D4D3953" w14:textId="77777777" w:rsidR="005E153E" w:rsidRPr="00AF1EB8" w:rsidRDefault="005E153E" w:rsidP="007F16E7">
            <w:pPr>
              <w:pStyle w:val="ConsPlusNormal"/>
              <w:jc w:val="both"/>
            </w:pPr>
            <w:r w:rsidRPr="00AF1EB8">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5E153E" w:rsidRPr="00AF1EB8" w14:paraId="4C39B9F4" w14:textId="77777777" w:rsidTr="007F16E7">
        <w:tc>
          <w:tcPr>
            <w:tcW w:w="1701" w:type="dxa"/>
          </w:tcPr>
          <w:p w14:paraId="3D76C466" w14:textId="77777777" w:rsidR="005E153E" w:rsidRPr="00AF1EB8" w:rsidRDefault="005E153E" w:rsidP="007F16E7">
            <w:pPr>
              <w:pStyle w:val="ConsPlusNormal"/>
              <w:jc w:val="center"/>
            </w:pPr>
            <w:r w:rsidRPr="00AF1EB8">
              <w:t>19</w:t>
            </w:r>
          </w:p>
        </w:tc>
        <w:tc>
          <w:tcPr>
            <w:tcW w:w="7370" w:type="dxa"/>
          </w:tcPr>
          <w:p w14:paraId="1059485C" w14:textId="77777777" w:rsidR="005E153E" w:rsidRPr="00AF1EB8" w:rsidRDefault="005E153E" w:rsidP="007F16E7">
            <w:pPr>
              <w:pStyle w:val="ConsPlusNormal"/>
              <w:jc w:val="both"/>
            </w:pPr>
            <w:r w:rsidRPr="00AF1EB8">
              <w:t>Овладение приемами оказания первой помощи человеку, выращивания культурных растений и ухода за домашними животными</w:t>
            </w:r>
          </w:p>
        </w:tc>
      </w:tr>
    </w:tbl>
    <w:p w14:paraId="5D9F98E2" w14:textId="77777777" w:rsidR="005E153E" w:rsidRPr="00AF1EB8" w:rsidRDefault="005E153E" w:rsidP="005E153E">
      <w:pPr>
        <w:pStyle w:val="ConsPlusNormal"/>
        <w:ind w:firstLine="540"/>
        <w:jc w:val="both"/>
      </w:pPr>
    </w:p>
    <w:p w14:paraId="4EB90EBC" w14:textId="77777777" w:rsidR="005E153E" w:rsidRPr="00AF1EB8" w:rsidRDefault="005E153E" w:rsidP="005E153E">
      <w:pPr>
        <w:pStyle w:val="ConsPlusNormal"/>
        <w:jc w:val="right"/>
      </w:pPr>
      <w:r w:rsidRPr="00AF1EB8">
        <w:t>Таблица 24.11</w:t>
      </w:r>
    </w:p>
    <w:p w14:paraId="2C772D12" w14:textId="77777777" w:rsidR="005E153E" w:rsidRPr="00AF1EB8" w:rsidRDefault="005E153E" w:rsidP="005E153E">
      <w:pPr>
        <w:pStyle w:val="ConsPlusNormal"/>
        <w:ind w:firstLine="540"/>
        <w:jc w:val="both"/>
      </w:pPr>
    </w:p>
    <w:p w14:paraId="7308DF28" w14:textId="77777777" w:rsidR="005E153E" w:rsidRPr="00AF1EB8" w:rsidRDefault="005E153E" w:rsidP="005E153E">
      <w:pPr>
        <w:pStyle w:val="ConsPlusNormal"/>
        <w:jc w:val="center"/>
      </w:pPr>
      <w:r w:rsidRPr="00AF1EB8">
        <w:t>Перечень элементов содержания, проверяемых на ОГЭ</w:t>
      </w:r>
    </w:p>
    <w:p w14:paraId="3665F6A5" w14:textId="77777777" w:rsidR="005E153E" w:rsidRPr="00AF1EB8" w:rsidRDefault="005E153E" w:rsidP="005E153E">
      <w:pPr>
        <w:pStyle w:val="ConsPlusNormal"/>
        <w:jc w:val="center"/>
      </w:pPr>
      <w:r w:rsidRPr="00AF1EB8">
        <w:t>по биологии</w:t>
      </w:r>
    </w:p>
    <w:p w14:paraId="00B3EE30"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5E153E" w:rsidRPr="00AF1EB8" w14:paraId="781E3646" w14:textId="77777777" w:rsidTr="007F16E7">
        <w:tc>
          <w:tcPr>
            <w:tcW w:w="1077" w:type="dxa"/>
          </w:tcPr>
          <w:p w14:paraId="11C55D8A" w14:textId="77777777" w:rsidR="005E153E" w:rsidRPr="00AF1EB8" w:rsidRDefault="005E153E" w:rsidP="007F16E7">
            <w:pPr>
              <w:pStyle w:val="ConsPlusNormal"/>
              <w:jc w:val="center"/>
            </w:pPr>
            <w:r w:rsidRPr="00AF1EB8">
              <w:t>Код</w:t>
            </w:r>
          </w:p>
        </w:tc>
        <w:tc>
          <w:tcPr>
            <w:tcW w:w="7994" w:type="dxa"/>
          </w:tcPr>
          <w:p w14:paraId="5BA23027" w14:textId="77777777" w:rsidR="005E153E" w:rsidRPr="00AF1EB8" w:rsidRDefault="005E153E" w:rsidP="007F16E7">
            <w:pPr>
              <w:pStyle w:val="ConsPlusNormal"/>
              <w:jc w:val="center"/>
            </w:pPr>
            <w:r w:rsidRPr="00AF1EB8">
              <w:t>Проверяемый элемент содержания</w:t>
            </w:r>
          </w:p>
        </w:tc>
      </w:tr>
      <w:tr w:rsidR="005E153E" w:rsidRPr="00AF1EB8" w14:paraId="5E00BF48" w14:textId="77777777" w:rsidTr="007F16E7">
        <w:tc>
          <w:tcPr>
            <w:tcW w:w="1077" w:type="dxa"/>
          </w:tcPr>
          <w:p w14:paraId="3A150561" w14:textId="77777777" w:rsidR="005E153E" w:rsidRPr="00AF1EB8" w:rsidRDefault="005E153E" w:rsidP="007F16E7">
            <w:pPr>
              <w:pStyle w:val="ConsPlusNormal"/>
              <w:jc w:val="center"/>
            </w:pPr>
            <w:r w:rsidRPr="00AF1EB8">
              <w:t>1</w:t>
            </w:r>
          </w:p>
        </w:tc>
        <w:tc>
          <w:tcPr>
            <w:tcW w:w="7994" w:type="dxa"/>
          </w:tcPr>
          <w:p w14:paraId="537C2E15" w14:textId="77777777" w:rsidR="005E153E" w:rsidRPr="00AF1EB8" w:rsidRDefault="005E153E" w:rsidP="007F16E7">
            <w:pPr>
              <w:pStyle w:val="ConsPlusNormal"/>
              <w:jc w:val="both"/>
            </w:pPr>
            <w:r w:rsidRPr="00AF1EB8">
              <w:t>Биология - наука о живой природе. Методы научного познания</w:t>
            </w:r>
          </w:p>
        </w:tc>
      </w:tr>
      <w:tr w:rsidR="005E153E" w:rsidRPr="00AF1EB8" w14:paraId="1BEB9182" w14:textId="77777777" w:rsidTr="007F16E7">
        <w:tc>
          <w:tcPr>
            <w:tcW w:w="1077" w:type="dxa"/>
          </w:tcPr>
          <w:p w14:paraId="5DB71D53" w14:textId="77777777" w:rsidR="005E153E" w:rsidRPr="00AF1EB8" w:rsidRDefault="005E153E" w:rsidP="007F16E7">
            <w:pPr>
              <w:pStyle w:val="ConsPlusNormal"/>
              <w:jc w:val="center"/>
            </w:pPr>
            <w:r w:rsidRPr="00AF1EB8">
              <w:t>1.1</w:t>
            </w:r>
          </w:p>
        </w:tc>
        <w:tc>
          <w:tcPr>
            <w:tcW w:w="7994" w:type="dxa"/>
          </w:tcPr>
          <w:p w14:paraId="54ECCFC5" w14:textId="77777777" w:rsidR="005E153E" w:rsidRPr="00AF1EB8" w:rsidRDefault="005E153E" w:rsidP="007F16E7">
            <w:pPr>
              <w:pStyle w:val="ConsPlusNormal"/>
              <w:jc w:val="both"/>
            </w:pPr>
            <w:r w:rsidRPr="00AF1EB8">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5E153E" w:rsidRPr="00AF1EB8" w14:paraId="504C9533" w14:textId="77777777" w:rsidTr="007F16E7">
        <w:tc>
          <w:tcPr>
            <w:tcW w:w="1077" w:type="dxa"/>
          </w:tcPr>
          <w:p w14:paraId="3739F302" w14:textId="77777777" w:rsidR="005E153E" w:rsidRPr="00AF1EB8" w:rsidRDefault="005E153E" w:rsidP="007F16E7">
            <w:pPr>
              <w:pStyle w:val="ConsPlusNormal"/>
              <w:jc w:val="center"/>
            </w:pPr>
            <w:r w:rsidRPr="00AF1EB8">
              <w:t>1.2</w:t>
            </w:r>
          </w:p>
        </w:tc>
        <w:tc>
          <w:tcPr>
            <w:tcW w:w="7994" w:type="dxa"/>
          </w:tcPr>
          <w:p w14:paraId="452C51D8" w14:textId="77777777" w:rsidR="005E153E" w:rsidRPr="00AF1EB8" w:rsidRDefault="005E153E" w:rsidP="007F16E7">
            <w:pPr>
              <w:pStyle w:val="ConsPlusNormal"/>
              <w:jc w:val="both"/>
            </w:pPr>
            <w:r w:rsidRPr="00AF1EB8">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5E153E" w:rsidRPr="00AF1EB8" w14:paraId="77D7D28C" w14:textId="77777777" w:rsidTr="007F16E7">
        <w:tc>
          <w:tcPr>
            <w:tcW w:w="1077" w:type="dxa"/>
          </w:tcPr>
          <w:p w14:paraId="2504952E" w14:textId="77777777" w:rsidR="005E153E" w:rsidRPr="00AF1EB8" w:rsidRDefault="005E153E" w:rsidP="007F16E7">
            <w:pPr>
              <w:pStyle w:val="ConsPlusNormal"/>
              <w:jc w:val="center"/>
            </w:pPr>
            <w:r w:rsidRPr="00AF1EB8">
              <w:t>1.3</w:t>
            </w:r>
          </w:p>
        </w:tc>
        <w:tc>
          <w:tcPr>
            <w:tcW w:w="7994" w:type="dxa"/>
          </w:tcPr>
          <w:p w14:paraId="3BDBBC69" w14:textId="77777777" w:rsidR="005E153E" w:rsidRPr="00AF1EB8" w:rsidRDefault="005E153E" w:rsidP="007F16E7">
            <w:pPr>
              <w:pStyle w:val="ConsPlusNormal"/>
              <w:jc w:val="both"/>
            </w:pPr>
            <w:r w:rsidRPr="00AF1EB8">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5E153E" w:rsidRPr="00AF1EB8" w14:paraId="413CFBC1" w14:textId="77777777" w:rsidTr="007F16E7">
        <w:tc>
          <w:tcPr>
            <w:tcW w:w="1077" w:type="dxa"/>
          </w:tcPr>
          <w:p w14:paraId="2DB52CDC" w14:textId="77777777" w:rsidR="005E153E" w:rsidRPr="00AF1EB8" w:rsidRDefault="005E153E" w:rsidP="007F16E7">
            <w:pPr>
              <w:pStyle w:val="ConsPlusNormal"/>
              <w:jc w:val="center"/>
            </w:pPr>
            <w:r w:rsidRPr="00AF1EB8">
              <w:t>2</w:t>
            </w:r>
          </w:p>
        </w:tc>
        <w:tc>
          <w:tcPr>
            <w:tcW w:w="7994" w:type="dxa"/>
          </w:tcPr>
          <w:p w14:paraId="1A86D242" w14:textId="77777777" w:rsidR="005E153E" w:rsidRPr="00AF1EB8" w:rsidRDefault="005E153E" w:rsidP="007F16E7">
            <w:pPr>
              <w:pStyle w:val="ConsPlusNormal"/>
              <w:jc w:val="both"/>
            </w:pPr>
            <w:r w:rsidRPr="00AF1EB8">
              <w:t>Среда обитания. Природные и искусственные сообщества. Человек и окружающая среда</w:t>
            </w:r>
          </w:p>
        </w:tc>
      </w:tr>
      <w:tr w:rsidR="005E153E" w:rsidRPr="00AF1EB8" w14:paraId="74BE3A09" w14:textId="77777777" w:rsidTr="007F16E7">
        <w:tc>
          <w:tcPr>
            <w:tcW w:w="1077" w:type="dxa"/>
          </w:tcPr>
          <w:p w14:paraId="5B92E36B" w14:textId="77777777" w:rsidR="005E153E" w:rsidRPr="00AF1EB8" w:rsidRDefault="005E153E" w:rsidP="007F16E7">
            <w:pPr>
              <w:pStyle w:val="ConsPlusNormal"/>
              <w:jc w:val="center"/>
            </w:pPr>
            <w:r w:rsidRPr="00AF1EB8">
              <w:t>2.1</w:t>
            </w:r>
          </w:p>
        </w:tc>
        <w:tc>
          <w:tcPr>
            <w:tcW w:w="7994" w:type="dxa"/>
          </w:tcPr>
          <w:p w14:paraId="2D2B6494" w14:textId="77777777" w:rsidR="005E153E" w:rsidRPr="00AF1EB8" w:rsidRDefault="005E153E" w:rsidP="007F16E7">
            <w:pPr>
              <w:pStyle w:val="ConsPlusNormal"/>
              <w:jc w:val="both"/>
            </w:pPr>
            <w:r w:rsidRPr="00AF1EB8">
              <w:t>Среда обитания. Водная, наземно-воздушная, почвенная, внутриорганизменная среды обитания. Особенности сред обитания организмов</w:t>
            </w:r>
          </w:p>
        </w:tc>
      </w:tr>
      <w:tr w:rsidR="005E153E" w:rsidRPr="00AF1EB8" w14:paraId="54B08287" w14:textId="77777777" w:rsidTr="007F16E7">
        <w:tc>
          <w:tcPr>
            <w:tcW w:w="1077" w:type="dxa"/>
          </w:tcPr>
          <w:p w14:paraId="40C554EB" w14:textId="77777777" w:rsidR="005E153E" w:rsidRPr="00AF1EB8" w:rsidRDefault="005E153E" w:rsidP="007F16E7">
            <w:pPr>
              <w:pStyle w:val="ConsPlusNormal"/>
              <w:jc w:val="center"/>
            </w:pPr>
            <w:r w:rsidRPr="00AF1EB8">
              <w:t>2.2</w:t>
            </w:r>
          </w:p>
        </w:tc>
        <w:tc>
          <w:tcPr>
            <w:tcW w:w="7994" w:type="dxa"/>
          </w:tcPr>
          <w:p w14:paraId="6D5799B4" w14:textId="77777777" w:rsidR="005E153E" w:rsidRPr="00AF1EB8" w:rsidRDefault="005E153E" w:rsidP="007F16E7">
            <w:pPr>
              <w:pStyle w:val="ConsPlusNormal"/>
              <w:jc w:val="both"/>
            </w:pPr>
            <w:r w:rsidRPr="00AF1EB8">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5E153E" w:rsidRPr="00AF1EB8" w14:paraId="5DDD27B4" w14:textId="77777777" w:rsidTr="007F16E7">
        <w:tc>
          <w:tcPr>
            <w:tcW w:w="1077" w:type="dxa"/>
          </w:tcPr>
          <w:p w14:paraId="128C63DD" w14:textId="77777777" w:rsidR="005E153E" w:rsidRPr="00AF1EB8" w:rsidRDefault="005E153E" w:rsidP="007F16E7">
            <w:pPr>
              <w:pStyle w:val="ConsPlusNormal"/>
              <w:jc w:val="center"/>
            </w:pPr>
            <w:r w:rsidRPr="00AF1EB8">
              <w:t>2.3</w:t>
            </w:r>
          </w:p>
        </w:tc>
        <w:tc>
          <w:tcPr>
            <w:tcW w:w="7994" w:type="dxa"/>
          </w:tcPr>
          <w:p w14:paraId="2EDFE190" w14:textId="77777777" w:rsidR="005E153E" w:rsidRPr="00AF1EB8" w:rsidRDefault="005E153E" w:rsidP="007F16E7">
            <w:pPr>
              <w:pStyle w:val="ConsPlusNormal"/>
              <w:jc w:val="both"/>
            </w:pPr>
            <w:r w:rsidRPr="00AF1EB8">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5E153E" w:rsidRPr="00AF1EB8" w14:paraId="42A42209" w14:textId="77777777" w:rsidTr="007F16E7">
        <w:tc>
          <w:tcPr>
            <w:tcW w:w="1077" w:type="dxa"/>
          </w:tcPr>
          <w:p w14:paraId="08490ECB" w14:textId="77777777" w:rsidR="005E153E" w:rsidRPr="00AF1EB8" w:rsidRDefault="005E153E" w:rsidP="007F16E7">
            <w:pPr>
              <w:pStyle w:val="ConsPlusNormal"/>
              <w:jc w:val="center"/>
            </w:pPr>
            <w:r w:rsidRPr="00AF1EB8">
              <w:t>2.4</w:t>
            </w:r>
          </w:p>
        </w:tc>
        <w:tc>
          <w:tcPr>
            <w:tcW w:w="7994" w:type="dxa"/>
          </w:tcPr>
          <w:p w14:paraId="75C93285" w14:textId="77777777" w:rsidR="005E153E" w:rsidRPr="00AF1EB8" w:rsidRDefault="005E153E" w:rsidP="007F16E7">
            <w:pPr>
              <w:pStyle w:val="ConsPlusNormal"/>
              <w:jc w:val="both"/>
            </w:pPr>
            <w:r w:rsidRPr="00AF1EB8">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5E153E" w:rsidRPr="00AF1EB8" w14:paraId="47913BBB" w14:textId="77777777" w:rsidTr="007F16E7">
        <w:tc>
          <w:tcPr>
            <w:tcW w:w="1077" w:type="dxa"/>
          </w:tcPr>
          <w:p w14:paraId="2DBA87B7" w14:textId="77777777" w:rsidR="005E153E" w:rsidRPr="00AF1EB8" w:rsidRDefault="005E153E" w:rsidP="007F16E7">
            <w:pPr>
              <w:pStyle w:val="ConsPlusNormal"/>
              <w:jc w:val="center"/>
            </w:pPr>
            <w:r w:rsidRPr="00AF1EB8">
              <w:t>2.5</w:t>
            </w:r>
          </w:p>
        </w:tc>
        <w:tc>
          <w:tcPr>
            <w:tcW w:w="7994" w:type="dxa"/>
          </w:tcPr>
          <w:p w14:paraId="67F54627" w14:textId="77777777" w:rsidR="005E153E" w:rsidRPr="00AF1EB8" w:rsidRDefault="005E153E" w:rsidP="007F16E7">
            <w:pPr>
              <w:pStyle w:val="ConsPlusNormal"/>
              <w:jc w:val="both"/>
            </w:pPr>
            <w:r w:rsidRPr="00AF1EB8">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5E153E" w:rsidRPr="00AF1EB8" w14:paraId="5AF656A9" w14:textId="77777777" w:rsidTr="007F16E7">
        <w:tc>
          <w:tcPr>
            <w:tcW w:w="1077" w:type="dxa"/>
          </w:tcPr>
          <w:p w14:paraId="29AD4E8D" w14:textId="77777777" w:rsidR="005E153E" w:rsidRPr="00AF1EB8" w:rsidRDefault="005E153E" w:rsidP="007F16E7">
            <w:pPr>
              <w:pStyle w:val="ConsPlusNormal"/>
              <w:jc w:val="center"/>
            </w:pPr>
            <w:r w:rsidRPr="00AF1EB8">
              <w:t>2.6</w:t>
            </w:r>
          </w:p>
        </w:tc>
        <w:tc>
          <w:tcPr>
            <w:tcW w:w="7994" w:type="dxa"/>
          </w:tcPr>
          <w:p w14:paraId="78AB33FD" w14:textId="77777777" w:rsidR="005E153E" w:rsidRPr="00AF1EB8" w:rsidRDefault="005E153E" w:rsidP="007F16E7">
            <w:pPr>
              <w:pStyle w:val="ConsPlusNormal"/>
              <w:jc w:val="both"/>
            </w:pPr>
            <w:r w:rsidRPr="00AF1EB8">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5E153E" w:rsidRPr="00AF1EB8" w14:paraId="0C955560" w14:textId="77777777" w:rsidTr="007F16E7">
        <w:tc>
          <w:tcPr>
            <w:tcW w:w="1077" w:type="dxa"/>
          </w:tcPr>
          <w:p w14:paraId="37678502" w14:textId="77777777" w:rsidR="005E153E" w:rsidRPr="00AF1EB8" w:rsidRDefault="005E153E" w:rsidP="007F16E7">
            <w:pPr>
              <w:pStyle w:val="ConsPlusNormal"/>
              <w:jc w:val="center"/>
            </w:pPr>
            <w:r w:rsidRPr="00AF1EB8">
              <w:t>2.7</w:t>
            </w:r>
          </w:p>
        </w:tc>
        <w:tc>
          <w:tcPr>
            <w:tcW w:w="7994" w:type="dxa"/>
          </w:tcPr>
          <w:p w14:paraId="196681FC" w14:textId="77777777" w:rsidR="005E153E" w:rsidRPr="00AF1EB8" w:rsidRDefault="005E153E" w:rsidP="007F16E7">
            <w:pPr>
              <w:pStyle w:val="ConsPlusNormal"/>
              <w:jc w:val="both"/>
            </w:pPr>
            <w:r w:rsidRPr="00AF1EB8">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5E153E" w:rsidRPr="00AF1EB8" w14:paraId="030C335F" w14:textId="77777777" w:rsidTr="007F16E7">
        <w:tc>
          <w:tcPr>
            <w:tcW w:w="1077" w:type="dxa"/>
          </w:tcPr>
          <w:p w14:paraId="57F8F986" w14:textId="77777777" w:rsidR="005E153E" w:rsidRPr="00AF1EB8" w:rsidRDefault="005E153E" w:rsidP="007F16E7">
            <w:pPr>
              <w:pStyle w:val="ConsPlusNormal"/>
              <w:jc w:val="center"/>
            </w:pPr>
            <w:r w:rsidRPr="00AF1EB8">
              <w:t>2.8</w:t>
            </w:r>
          </w:p>
        </w:tc>
        <w:tc>
          <w:tcPr>
            <w:tcW w:w="7994" w:type="dxa"/>
          </w:tcPr>
          <w:p w14:paraId="0589659F" w14:textId="77777777" w:rsidR="005E153E" w:rsidRPr="00AF1EB8" w:rsidRDefault="005E153E" w:rsidP="007F16E7">
            <w:pPr>
              <w:pStyle w:val="ConsPlusNormal"/>
              <w:jc w:val="both"/>
            </w:pPr>
            <w:r w:rsidRPr="00AF1EB8">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5E153E" w:rsidRPr="00AF1EB8" w14:paraId="5140B69B" w14:textId="77777777" w:rsidTr="007F16E7">
        <w:tc>
          <w:tcPr>
            <w:tcW w:w="1077" w:type="dxa"/>
          </w:tcPr>
          <w:p w14:paraId="061B763E" w14:textId="77777777" w:rsidR="005E153E" w:rsidRPr="00AF1EB8" w:rsidRDefault="005E153E" w:rsidP="007F16E7">
            <w:pPr>
              <w:pStyle w:val="ConsPlusNormal"/>
              <w:jc w:val="center"/>
            </w:pPr>
            <w:r w:rsidRPr="00AF1EB8">
              <w:t>2.9</w:t>
            </w:r>
          </w:p>
        </w:tc>
        <w:tc>
          <w:tcPr>
            <w:tcW w:w="7994" w:type="dxa"/>
          </w:tcPr>
          <w:p w14:paraId="6693DAE0" w14:textId="77777777" w:rsidR="005E153E" w:rsidRPr="00AF1EB8" w:rsidRDefault="005E153E" w:rsidP="007F16E7">
            <w:pPr>
              <w:pStyle w:val="ConsPlusNormal"/>
              <w:jc w:val="both"/>
            </w:pPr>
            <w:r w:rsidRPr="00AF1EB8">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5E153E" w:rsidRPr="00AF1EB8" w14:paraId="73E288AD" w14:textId="77777777" w:rsidTr="007F16E7">
        <w:tc>
          <w:tcPr>
            <w:tcW w:w="1077" w:type="dxa"/>
          </w:tcPr>
          <w:p w14:paraId="3AAA30CD" w14:textId="77777777" w:rsidR="005E153E" w:rsidRPr="00AF1EB8" w:rsidRDefault="005E153E" w:rsidP="007F16E7">
            <w:pPr>
              <w:pStyle w:val="ConsPlusNormal"/>
              <w:jc w:val="center"/>
            </w:pPr>
            <w:r w:rsidRPr="00AF1EB8">
              <w:t>3</w:t>
            </w:r>
          </w:p>
        </w:tc>
        <w:tc>
          <w:tcPr>
            <w:tcW w:w="7994" w:type="dxa"/>
          </w:tcPr>
          <w:p w14:paraId="2E1EEFCE" w14:textId="77777777" w:rsidR="005E153E" w:rsidRPr="00AF1EB8" w:rsidRDefault="005E153E" w:rsidP="007F16E7">
            <w:pPr>
              <w:pStyle w:val="ConsPlusNormal"/>
              <w:jc w:val="both"/>
            </w:pPr>
            <w:r w:rsidRPr="00AF1EB8">
              <w:t>Эволюционное развитие растений, животных и человека</w:t>
            </w:r>
          </w:p>
        </w:tc>
      </w:tr>
      <w:tr w:rsidR="005E153E" w:rsidRPr="00AF1EB8" w14:paraId="4E69559C" w14:textId="77777777" w:rsidTr="007F16E7">
        <w:tc>
          <w:tcPr>
            <w:tcW w:w="1077" w:type="dxa"/>
          </w:tcPr>
          <w:p w14:paraId="54A242B1" w14:textId="77777777" w:rsidR="005E153E" w:rsidRPr="00AF1EB8" w:rsidRDefault="005E153E" w:rsidP="007F16E7">
            <w:pPr>
              <w:pStyle w:val="ConsPlusNormal"/>
              <w:jc w:val="center"/>
            </w:pPr>
            <w:r w:rsidRPr="00AF1EB8">
              <w:t>3.1</w:t>
            </w:r>
          </w:p>
        </w:tc>
        <w:tc>
          <w:tcPr>
            <w:tcW w:w="7994" w:type="dxa"/>
          </w:tcPr>
          <w:p w14:paraId="6FE5653A" w14:textId="77777777" w:rsidR="005E153E" w:rsidRPr="00AF1EB8" w:rsidRDefault="005E153E" w:rsidP="007F16E7">
            <w:pPr>
              <w:pStyle w:val="ConsPlusNormal"/>
              <w:jc w:val="both"/>
            </w:pPr>
            <w:r w:rsidRPr="00AF1EB8">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5E153E" w:rsidRPr="00AF1EB8" w14:paraId="29E0B87C" w14:textId="77777777" w:rsidTr="007F16E7">
        <w:tc>
          <w:tcPr>
            <w:tcW w:w="1077" w:type="dxa"/>
          </w:tcPr>
          <w:p w14:paraId="3A061F1C" w14:textId="77777777" w:rsidR="005E153E" w:rsidRPr="00AF1EB8" w:rsidRDefault="005E153E" w:rsidP="007F16E7">
            <w:pPr>
              <w:pStyle w:val="ConsPlusNormal"/>
              <w:jc w:val="center"/>
            </w:pPr>
            <w:r w:rsidRPr="00AF1EB8">
              <w:t>3.2</w:t>
            </w:r>
          </w:p>
        </w:tc>
        <w:tc>
          <w:tcPr>
            <w:tcW w:w="7994" w:type="dxa"/>
          </w:tcPr>
          <w:p w14:paraId="17E43C0F" w14:textId="77777777" w:rsidR="005E153E" w:rsidRPr="00AF1EB8" w:rsidRDefault="005E153E" w:rsidP="007F16E7">
            <w:pPr>
              <w:pStyle w:val="ConsPlusNormal"/>
              <w:jc w:val="both"/>
            </w:pPr>
            <w:r w:rsidRPr="00AF1EB8">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5E153E" w:rsidRPr="00AF1EB8" w14:paraId="1A6E2CCB" w14:textId="77777777" w:rsidTr="007F16E7">
        <w:tc>
          <w:tcPr>
            <w:tcW w:w="1077" w:type="dxa"/>
          </w:tcPr>
          <w:p w14:paraId="2D1226E5" w14:textId="77777777" w:rsidR="005E153E" w:rsidRPr="00AF1EB8" w:rsidRDefault="005E153E" w:rsidP="007F16E7">
            <w:pPr>
              <w:pStyle w:val="ConsPlusNormal"/>
              <w:jc w:val="center"/>
            </w:pPr>
            <w:r w:rsidRPr="00AF1EB8">
              <w:t>3.3</w:t>
            </w:r>
          </w:p>
        </w:tc>
        <w:tc>
          <w:tcPr>
            <w:tcW w:w="7994" w:type="dxa"/>
          </w:tcPr>
          <w:p w14:paraId="2C6ADB5C" w14:textId="77777777" w:rsidR="005E153E" w:rsidRPr="00AF1EB8" w:rsidRDefault="005E153E" w:rsidP="007F16E7">
            <w:pPr>
              <w:pStyle w:val="ConsPlusNormal"/>
              <w:jc w:val="both"/>
            </w:pPr>
            <w:r w:rsidRPr="00AF1EB8">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5E153E" w:rsidRPr="00AF1EB8" w14:paraId="120EB01C" w14:textId="77777777" w:rsidTr="007F16E7">
        <w:tc>
          <w:tcPr>
            <w:tcW w:w="1077" w:type="dxa"/>
          </w:tcPr>
          <w:p w14:paraId="0FB92F75" w14:textId="77777777" w:rsidR="005E153E" w:rsidRPr="00AF1EB8" w:rsidRDefault="005E153E" w:rsidP="007F16E7">
            <w:pPr>
              <w:pStyle w:val="ConsPlusNormal"/>
              <w:jc w:val="center"/>
            </w:pPr>
            <w:r w:rsidRPr="00AF1EB8">
              <w:t>4</w:t>
            </w:r>
          </w:p>
        </w:tc>
        <w:tc>
          <w:tcPr>
            <w:tcW w:w="7994" w:type="dxa"/>
          </w:tcPr>
          <w:p w14:paraId="4E5E4876" w14:textId="77777777" w:rsidR="005E153E" w:rsidRPr="00AF1EB8" w:rsidRDefault="005E153E" w:rsidP="007F16E7">
            <w:pPr>
              <w:pStyle w:val="ConsPlusNormal"/>
              <w:jc w:val="both"/>
            </w:pPr>
            <w:r w:rsidRPr="00AF1EB8">
              <w:t>Организмы бактерий, грибов и лишайников</w:t>
            </w:r>
          </w:p>
        </w:tc>
      </w:tr>
      <w:tr w:rsidR="005E153E" w:rsidRPr="00AF1EB8" w14:paraId="31509584" w14:textId="77777777" w:rsidTr="007F16E7">
        <w:tc>
          <w:tcPr>
            <w:tcW w:w="1077" w:type="dxa"/>
          </w:tcPr>
          <w:p w14:paraId="5886E276" w14:textId="77777777" w:rsidR="005E153E" w:rsidRPr="00AF1EB8" w:rsidRDefault="005E153E" w:rsidP="007F16E7">
            <w:pPr>
              <w:pStyle w:val="ConsPlusNormal"/>
              <w:jc w:val="center"/>
            </w:pPr>
            <w:r w:rsidRPr="00AF1EB8">
              <w:t>4.1</w:t>
            </w:r>
          </w:p>
        </w:tc>
        <w:tc>
          <w:tcPr>
            <w:tcW w:w="7994" w:type="dxa"/>
          </w:tcPr>
          <w:p w14:paraId="49AA9CDD" w14:textId="77777777" w:rsidR="005E153E" w:rsidRPr="00AF1EB8" w:rsidRDefault="005E153E" w:rsidP="007F16E7">
            <w:pPr>
              <w:pStyle w:val="ConsPlusNormal"/>
              <w:jc w:val="both"/>
            </w:pPr>
            <w:r w:rsidRPr="00AF1EB8">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5E153E" w:rsidRPr="00AF1EB8" w14:paraId="103858D7" w14:textId="77777777" w:rsidTr="007F16E7">
        <w:tc>
          <w:tcPr>
            <w:tcW w:w="1077" w:type="dxa"/>
          </w:tcPr>
          <w:p w14:paraId="7B84AA83" w14:textId="77777777" w:rsidR="005E153E" w:rsidRPr="00AF1EB8" w:rsidRDefault="005E153E" w:rsidP="007F16E7">
            <w:pPr>
              <w:pStyle w:val="ConsPlusNormal"/>
              <w:jc w:val="center"/>
            </w:pPr>
            <w:r w:rsidRPr="00AF1EB8">
              <w:t>4.2</w:t>
            </w:r>
          </w:p>
        </w:tc>
        <w:tc>
          <w:tcPr>
            <w:tcW w:w="7994" w:type="dxa"/>
          </w:tcPr>
          <w:p w14:paraId="2B8E6152" w14:textId="77777777" w:rsidR="005E153E" w:rsidRPr="00AF1EB8" w:rsidRDefault="005E153E" w:rsidP="007F16E7">
            <w:pPr>
              <w:pStyle w:val="ConsPlusNormal"/>
              <w:jc w:val="both"/>
            </w:pPr>
            <w:r w:rsidRPr="00AF1EB8">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5E153E" w:rsidRPr="00AF1EB8" w14:paraId="0C7751A9" w14:textId="77777777" w:rsidTr="007F16E7">
        <w:tc>
          <w:tcPr>
            <w:tcW w:w="1077" w:type="dxa"/>
          </w:tcPr>
          <w:p w14:paraId="5CB4DF9C" w14:textId="77777777" w:rsidR="005E153E" w:rsidRPr="00AF1EB8" w:rsidRDefault="005E153E" w:rsidP="007F16E7">
            <w:pPr>
              <w:pStyle w:val="ConsPlusNormal"/>
              <w:jc w:val="center"/>
            </w:pPr>
            <w:r w:rsidRPr="00AF1EB8">
              <w:t>5</w:t>
            </w:r>
          </w:p>
        </w:tc>
        <w:tc>
          <w:tcPr>
            <w:tcW w:w="7994" w:type="dxa"/>
          </w:tcPr>
          <w:p w14:paraId="21F343A8" w14:textId="77777777" w:rsidR="005E153E" w:rsidRPr="00AF1EB8" w:rsidRDefault="005E153E" w:rsidP="007F16E7">
            <w:pPr>
              <w:pStyle w:val="ConsPlusNormal"/>
              <w:jc w:val="both"/>
            </w:pPr>
            <w:r w:rsidRPr="00AF1EB8">
              <w:t>Растительный организм. Систематические группы растений</w:t>
            </w:r>
          </w:p>
        </w:tc>
      </w:tr>
      <w:tr w:rsidR="005E153E" w:rsidRPr="00AF1EB8" w14:paraId="0F0E37E8" w14:textId="77777777" w:rsidTr="007F16E7">
        <w:tc>
          <w:tcPr>
            <w:tcW w:w="1077" w:type="dxa"/>
          </w:tcPr>
          <w:p w14:paraId="58847AC3" w14:textId="77777777" w:rsidR="005E153E" w:rsidRPr="00AF1EB8" w:rsidRDefault="005E153E" w:rsidP="007F16E7">
            <w:pPr>
              <w:pStyle w:val="ConsPlusNormal"/>
              <w:jc w:val="center"/>
            </w:pPr>
            <w:r w:rsidRPr="00AF1EB8">
              <w:t>5.1</w:t>
            </w:r>
          </w:p>
        </w:tc>
        <w:tc>
          <w:tcPr>
            <w:tcW w:w="7994" w:type="dxa"/>
          </w:tcPr>
          <w:p w14:paraId="6D6677C8" w14:textId="77777777" w:rsidR="005E153E" w:rsidRPr="00AF1EB8" w:rsidRDefault="005E153E" w:rsidP="007F16E7">
            <w:pPr>
              <w:pStyle w:val="ConsPlusNormal"/>
              <w:jc w:val="both"/>
            </w:pPr>
            <w:r w:rsidRPr="00AF1EB8">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5E153E" w:rsidRPr="00AF1EB8" w14:paraId="23527BFF" w14:textId="77777777" w:rsidTr="007F16E7">
        <w:tc>
          <w:tcPr>
            <w:tcW w:w="1077" w:type="dxa"/>
          </w:tcPr>
          <w:p w14:paraId="2F8389B0" w14:textId="77777777" w:rsidR="005E153E" w:rsidRPr="00AF1EB8" w:rsidRDefault="005E153E" w:rsidP="007F16E7">
            <w:pPr>
              <w:pStyle w:val="ConsPlusNormal"/>
              <w:jc w:val="center"/>
            </w:pPr>
            <w:r w:rsidRPr="00AF1EB8">
              <w:t>5.2</w:t>
            </w:r>
          </w:p>
        </w:tc>
        <w:tc>
          <w:tcPr>
            <w:tcW w:w="7994" w:type="dxa"/>
          </w:tcPr>
          <w:p w14:paraId="6445E693" w14:textId="77777777" w:rsidR="005E153E" w:rsidRPr="00AF1EB8" w:rsidRDefault="005E153E" w:rsidP="007F16E7">
            <w:pPr>
              <w:pStyle w:val="ConsPlusNormal"/>
              <w:jc w:val="both"/>
            </w:pPr>
            <w:r w:rsidRPr="00AF1EB8">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w:t>
            </w:r>
          </w:p>
          <w:p w14:paraId="68AB73BC" w14:textId="77777777" w:rsidR="005E153E" w:rsidRPr="00AF1EB8" w:rsidRDefault="005E153E" w:rsidP="007F16E7">
            <w:pPr>
              <w:pStyle w:val="ConsPlusNormal"/>
              <w:jc w:val="both"/>
            </w:pPr>
            <w:r w:rsidRPr="00AF1EB8">
              <w:t>Транспорт воды и минеральных веществ в растении - восходящий ток.</w:t>
            </w:r>
          </w:p>
          <w:p w14:paraId="1483E770" w14:textId="77777777" w:rsidR="005E153E" w:rsidRPr="00AF1EB8" w:rsidRDefault="005E153E" w:rsidP="007F16E7">
            <w:pPr>
              <w:pStyle w:val="ConsPlusNormal"/>
              <w:jc w:val="both"/>
            </w:pPr>
            <w:r w:rsidRPr="00AF1EB8">
              <w:t>Транспорт органических веществ в растении - нисходящий ток. Видоизмененные побеги. Развитие побега из почки</w:t>
            </w:r>
          </w:p>
        </w:tc>
      </w:tr>
      <w:tr w:rsidR="005E153E" w:rsidRPr="00AF1EB8" w14:paraId="7BDF27C9" w14:textId="77777777" w:rsidTr="007F16E7">
        <w:tc>
          <w:tcPr>
            <w:tcW w:w="1077" w:type="dxa"/>
          </w:tcPr>
          <w:p w14:paraId="2E6BA3FA" w14:textId="77777777" w:rsidR="005E153E" w:rsidRPr="00AF1EB8" w:rsidRDefault="005E153E" w:rsidP="007F16E7">
            <w:pPr>
              <w:pStyle w:val="ConsPlusNormal"/>
              <w:jc w:val="center"/>
            </w:pPr>
            <w:r w:rsidRPr="00AF1EB8">
              <w:t>5.3</w:t>
            </w:r>
          </w:p>
        </w:tc>
        <w:tc>
          <w:tcPr>
            <w:tcW w:w="7994" w:type="dxa"/>
          </w:tcPr>
          <w:p w14:paraId="727E8C74" w14:textId="77777777" w:rsidR="005E153E" w:rsidRPr="00AF1EB8" w:rsidRDefault="005E153E" w:rsidP="007F16E7">
            <w:pPr>
              <w:pStyle w:val="ConsPlusNormal"/>
              <w:jc w:val="both"/>
            </w:pPr>
            <w:r w:rsidRPr="00AF1EB8">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5E153E" w:rsidRPr="00AF1EB8" w14:paraId="289B99F1" w14:textId="77777777" w:rsidTr="007F16E7">
        <w:tc>
          <w:tcPr>
            <w:tcW w:w="1077" w:type="dxa"/>
          </w:tcPr>
          <w:p w14:paraId="3B064EB8" w14:textId="77777777" w:rsidR="005E153E" w:rsidRPr="00AF1EB8" w:rsidRDefault="005E153E" w:rsidP="007F16E7">
            <w:pPr>
              <w:pStyle w:val="ConsPlusNormal"/>
              <w:jc w:val="center"/>
            </w:pPr>
            <w:r w:rsidRPr="00AF1EB8">
              <w:t>5.4.</w:t>
            </w:r>
          </w:p>
        </w:tc>
        <w:tc>
          <w:tcPr>
            <w:tcW w:w="7994" w:type="dxa"/>
          </w:tcPr>
          <w:p w14:paraId="7C06B6B1" w14:textId="77777777" w:rsidR="005E153E" w:rsidRPr="00AF1EB8" w:rsidRDefault="005E153E" w:rsidP="007F16E7">
            <w:pPr>
              <w:pStyle w:val="ConsPlusNormal"/>
              <w:jc w:val="both"/>
            </w:pPr>
            <w:r w:rsidRPr="00AF1EB8">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5E153E" w:rsidRPr="00AF1EB8" w14:paraId="6793E175" w14:textId="77777777" w:rsidTr="007F16E7">
        <w:tc>
          <w:tcPr>
            <w:tcW w:w="1077" w:type="dxa"/>
          </w:tcPr>
          <w:p w14:paraId="746D6CEB" w14:textId="77777777" w:rsidR="005E153E" w:rsidRPr="00AF1EB8" w:rsidRDefault="005E153E" w:rsidP="007F16E7">
            <w:pPr>
              <w:pStyle w:val="ConsPlusNormal"/>
              <w:jc w:val="center"/>
            </w:pPr>
            <w:r w:rsidRPr="00AF1EB8">
              <w:t>5.5</w:t>
            </w:r>
          </w:p>
        </w:tc>
        <w:tc>
          <w:tcPr>
            <w:tcW w:w="7994" w:type="dxa"/>
          </w:tcPr>
          <w:p w14:paraId="24F86052" w14:textId="77777777" w:rsidR="005E153E" w:rsidRPr="00AF1EB8" w:rsidRDefault="005E153E" w:rsidP="007F16E7">
            <w:pPr>
              <w:pStyle w:val="ConsPlusNormal"/>
              <w:jc w:val="both"/>
            </w:pPr>
            <w:r w:rsidRPr="00AF1EB8">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5E153E" w:rsidRPr="00AF1EB8" w14:paraId="4BC16BE0" w14:textId="77777777" w:rsidTr="007F16E7">
        <w:tc>
          <w:tcPr>
            <w:tcW w:w="1077" w:type="dxa"/>
          </w:tcPr>
          <w:p w14:paraId="2F3D4422" w14:textId="77777777" w:rsidR="005E153E" w:rsidRPr="00AF1EB8" w:rsidRDefault="005E153E" w:rsidP="007F16E7">
            <w:pPr>
              <w:pStyle w:val="ConsPlusNormal"/>
              <w:jc w:val="center"/>
            </w:pPr>
            <w:r w:rsidRPr="00AF1EB8">
              <w:t>5.6</w:t>
            </w:r>
          </w:p>
        </w:tc>
        <w:tc>
          <w:tcPr>
            <w:tcW w:w="7994" w:type="dxa"/>
          </w:tcPr>
          <w:p w14:paraId="5C6BA524" w14:textId="77777777" w:rsidR="005E153E" w:rsidRPr="00AF1EB8" w:rsidRDefault="005E153E" w:rsidP="007F16E7">
            <w:pPr>
              <w:pStyle w:val="ConsPlusNormal"/>
              <w:jc w:val="both"/>
            </w:pPr>
            <w:r w:rsidRPr="00AF1EB8">
              <w:t>Низшие растения. Водоросли. Общая характеристика водорослей.</w:t>
            </w:r>
          </w:p>
          <w:p w14:paraId="28AB3949" w14:textId="77777777" w:rsidR="005E153E" w:rsidRPr="00AF1EB8" w:rsidRDefault="005E153E" w:rsidP="007F16E7">
            <w:pPr>
              <w:pStyle w:val="ConsPlusNormal"/>
              <w:jc w:val="both"/>
            </w:pPr>
            <w:r w:rsidRPr="00AF1EB8">
              <w:t>Высшие споровые растения. Моховидные (Мхи). Общая характеристика мхов. Размножение мхов на примере зеленого мха кукушкин лен. Плауновидные (Плауны). Хвощевидные (Хвощи), Папоротниковидные (Папоротники). 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5E153E" w:rsidRPr="00AF1EB8" w14:paraId="6BC723AD" w14:textId="77777777" w:rsidTr="007F16E7">
        <w:tc>
          <w:tcPr>
            <w:tcW w:w="1077" w:type="dxa"/>
          </w:tcPr>
          <w:p w14:paraId="56545FB8" w14:textId="77777777" w:rsidR="005E153E" w:rsidRPr="00AF1EB8" w:rsidRDefault="005E153E" w:rsidP="007F16E7">
            <w:pPr>
              <w:pStyle w:val="ConsPlusNormal"/>
              <w:jc w:val="center"/>
            </w:pPr>
            <w:r w:rsidRPr="00AF1EB8">
              <w:t>5.7</w:t>
            </w:r>
          </w:p>
        </w:tc>
        <w:tc>
          <w:tcPr>
            <w:tcW w:w="7994" w:type="dxa"/>
          </w:tcPr>
          <w:p w14:paraId="7DE8EC88" w14:textId="77777777" w:rsidR="005E153E" w:rsidRPr="00AF1EB8" w:rsidRDefault="005E153E" w:rsidP="007F16E7">
            <w:pPr>
              <w:pStyle w:val="ConsPlusNormal"/>
              <w:jc w:val="both"/>
            </w:pPr>
            <w:r w:rsidRPr="00AF1EB8">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5E153E" w:rsidRPr="00AF1EB8" w14:paraId="42EEEFF1" w14:textId="77777777" w:rsidTr="007F16E7">
        <w:tc>
          <w:tcPr>
            <w:tcW w:w="1077" w:type="dxa"/>
          </w:tcPr>
          <w:p w14:paraId="51B090DE" w14:textId="77777777" w:rsidR="005E153E" w:rsidRPr="00AF1EB8" w:rsidRDefault="005E153E" w:rsidP="007F16E7">
            <w:pPr>
              <w:pStyle w:val="ConsPlusNormal"/>
              <w:jc w:val="center"/>
            </w:pPr>
            <w:r w:rsidRPr="00AF1EB8">
              <w:t>5.8</w:t>
            </w:r>
          </w:p>
        </w:tc>
        <w:tc>
          <w:tcPr>
            <w:tcW w:w="7994" w:type="dxa"/>
          </w:tcPr>
          <w:p w14:paraId="7DB27993" w14:textId="77777777" w:rsidR="005E153E" w:rsidRPr="00AF1EB8" w:rsidRDefault="005E153E" w:rsidP="007F16E7">
            <w:pPr>
              <w:pStyle w:val="ConsPlusNormal"/>
              <w:jc w:val="both"/>
            </w:pPr>
            <w:r w:rsidRPr="00AF1EB8">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5E153E" w:rsidRPr="00AF1EB8" w14:paraId="011E2425" w14:textId="77777777" w:rsidTr="007F16E7">
        <w:tc>
          <w:tcPr>
            <w:tcW w:w="1077" w:type="dxa"/>
          </w:tcPr>
          <w:p w14:paraId="6377CDFC" w14:textId="77777777" w:rsidR="005E153E" w:rsidRPr="00AF1EB8" w:rsidRDefault="005E153E" w:rsidP="007F16E7">
            <w:pPr>
              <w:pStyle w:val="ConsPlusNormal"/>
              <w:jc w:val="center"/>
            </w:pPr>
            <w:r w:rsidRPr="00AF1EB8">
              <w:t>6</w:t>
            </w:r>
          </w:p>
        </w:tc>
        <w:tc>
          <w:tcPr>
            <w:tcW w:w="7994" w:type="dxa"/>
          </w:tcPr>
          <w:p w14:paraId="062629CC" w14:textId="77777777" w:rsidR="005E153E" w:rsidRPr="00AF1EB8" w:rsidRDefault="005E153E" w:rsidP="007F16E7">
            <w:pPr>
              <w:pStyle w:val="ConsPlusNormal"/>
              <w:jc w:val="both"/>
            </w:pPr>
            <w:r w:rsidRPr="00AF1EB8">
              <w:t>Животный организм. Систематические группы животных</w:t>
            </w:r>
          </w:p>
        </w:tc>
      </w:tr>
      <w:tr w:rsidR="005E153E" w:rsidRPr="00AF1EB8" w14:paraId="07CB2CF9" w14:textId="77777777" w:rsidTr="007F16E7">
        <w:tc>
          <w:tcPr>
            <w:tcW w:w="1077" w:type="dxa"/>
          </w:tcPr>
          <w:p w14:paraId="7C5D5948" w14:textId="77777777" w:rsidR="005E153E" w:rsidRPr="00AF1EB8" w:rsidRDefault="005E153E" w:rsidP="007F16E7">
            <w:pPr>
              <w:pStyle w:val="ConsPlusNormal"/>
              <w:jc w:val="center"/>
            </w:pPr>
            <w:r w:rsidRPr="00AF1EB8">
              <w:t>6.1</w:t>
            </w:r>
          </w:p>
        </w:tc>
        <w:tc>
          <w:tcPr>
            <w:tcW w:w="7994" w:type="dxa"/>
          </w:tcPr>
          <w:p w14:paraId="2437280E" w14:textId="77777777" w:rsidR="005E153E" w:rsidRPr="00AF1EB8" w:rsidRDefault="005E153E" w:rsidP="007F16E7">
            <w:pPr>
              <w:pStyle w:val="ConsPlusNormal"/>
              <w:jc w:val="both"/>
            </w:pPr>
            <w:r w:rsidRPr="00AF1EB8">
              <w:t>Общие признаки животных. Отличия животных от растений.</w:t>
            </w:r>
          </w:p>
          <w:p w14:paraId="73085AB4" w14:textId="77777777" w:rsidR="005E153E" w:rsidRPr="00AF1EB8" w:rsidRDefault="005E153E" w:rsidP="007F16E7">
            <w:pPr>
              <w:pStyle w:val="ConsPlusNormal"/>
              <w:jc w:val="both"/>
            </w:pPr>
            <w:r w:rsidRPr="00AF1EB8">
              <w:t>Многообразие животного мира. Органы и системы органов животных.</w:t>
            </w:r>
          </w:p>
          <w:p w14:paraId="228C9F62" w14:textId="77777777" w:rsidR="005E153E" w:rsidRPr="00AF1EB8" w:rsidRDefault="005E153E" w:rsidP="007F16E7">
            <w:pPr>
              <w:pStyle w:val="ConsPlusNormal"/>
              <w:jc w:val="both"/>
            </w:pPr>
            <w:r w:rsidRPr="00AF1EB8">
              <w:t>Организм - единое целое</w:t>
            </w:r>
          </w:p>
        </w:tc>
      </w:tr>
      <w:tr w:rsidR="005E153E" w:rsidRPr="00AF1EB8" w14:paraId="34CD6CA5" w14:textId="77777777" w:rsidTr="007F16E7">
        <w:tc>
          <w:tcPr>
            <w:tcW w:w="1077" w:type="dxa"/>
          </w:tcPr>
          <w:p w14:paraId="1889130B" w14:textId="77777777" w:rsidR="005E153E" w:rsidRPr="00AF1EB8" w:rsidRDefault="005E153E" w:rsidP="007F16E7">
            <w:pPr>
              <w:pStyle w:val="ConsPlusNormal"/>
              <w:jc w:val="center"/>
            </w:pPr>
            <w:r w:rsidRPr="00AF1EB8">
              <w:t>6.2</w:t>
            </w:r>
          </w:p>
        </w:tc>
        <w:tc>
          <w:tcPr>
            <w:tcW w:w="7994" w:type="dxa"/>
          </w:tcPr>
          <w:p w14:paraId="5DAC4484" w14:textId="77777777" w:rsidR="005E153E" w:rsidRPr="00AF1EB8" w:rsidRDefault="005E153E" w:rsidP="007F16E7">
            <w:pPr>
              <w:pStyle w:val="ConsPlusNormal"/>
              <w:jc w:val="both"/>
            </w:pPr>
            <w:r w:rsidRPr="00AF1EB8">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Врожденное и приобретенное поведение</w:t>
            </w:r>
          </w:p>
        </w:tc>
      </w:tr>
      <w:tr w:rsidR="005E153E" w:rsidRPr="00AF1EB8" w14:paraId="71730E68" w14:textId="77777777" w:rsidTr="007F16E7">
        <w:tc>
          <w:tcPr>
            <w:tcW w:w="1077" w:type="dxa"/>
          </w:tcPr>
          <w:p w14:paraId="47CDD6F9" w14:textId="77777777" w:rsidR="005E153E" w:rsidRPr="00AF1EB8" w:rsidRDefault="005E153E" w:rsidP="007F16E7">
            <w:pPr>
              <w:pStyle w:val="ConsPlusNormal"/>
              <w:jc w:val="center"/>
            </w:pPr>
            <w:r w:rsidRPr="00AF1EB8">
              <w:t>6.3</w:t>
            </w:r>
          </w:p>
        </w:tc>
        <w:tc>
          <w:tcPr>
            <w:tcW w:w="7994" w:type="dxa"/>
          </w:tcPr>
          <w:p w14:paraId="3EBCF0EA" w14:textId="77777777" w:rsidR="005E153E" w:rsidRPr="00AF1EB8" w:rsidRDefault="005E153E" w:rsidP="007F16E7">
            <w:pPr>
              <w:pStyle w:val="ConsPlusNormal"/>
              <w:jc w:val="both"/>
            </w:pPr>
            <w:r w:rsidRPr="00AF1EB8">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5E153E" w:rsidRPr="00AF1EB8" w14:paraId="23C5482E" w14:textId="77777777" w:rsidTr="007F16E7">
        <w:tc>
          <w:tcPr>
            <w:tcW w:w="1077" w:type="dxa"/>
          </w:tcPr>
          <w:p w14:paraId="65FC9DF8" w14:textId="77777777" w:rsidR="005E153E" w:rsidRPr="00AF1EB8" w:rsidRDefault="005E153E" w:rsidP="007F16E7">
            <w:pPr>
              <w:pStyle w:val="ConsPlusNormal"/>
              <w:jc w:val="center"/>
            </w:pPr>
            <w:r w:rsidRPr="00AF1EB8">
              <w:t>6.4</w:t>
            </w:r>
          </w:p>
        </w:tc>
        <w:tc>
          <w:tcPr>
            <w:tcW w:w="7994" w:type="dxa"/>
          </w:tcPr>
          <w:p w14:paraId="27452C68" w14:textId="77777777" w:rsidR="005E153E" w:rsidRPr="00AF1EB8" w:rsidRDefault="005E153E" w:rsidP="007F16E7">
            <w:pPr>
              <w:pStyle w:val="ConsPlusNormal"/>
              <w:jc w:val="both"/>
            </w:pPr>
            <w:r w:rsidRPr="00AF1EB8">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5E153E" w:rsidRPr="00AF1EB8" w14:paraId="55295DCC" w14:textId="77777777" w:rsidTr="007F16E7">
        <w:tc>
          <w:tcPr>
            <w:tcW w:w="1077" w:type="dxa"/>
          </w:tcPr>
          <w:p w14:paraId="626EE19A" w14:textId="77777777" w:rsidR="005E153E" w:rsidRPr="00AF1EB8" w:rsidRDefault="005E153E" w:rsidP="007F16E7">
            <w:pPr>
              <w:pStyle w:val="ConsPlusNormal"/>
              <w:jc w:val="center"/>
            </w:pPr>
            <w:r w:rsidRPr="00AF1EB8">
              <w:t>6.5</w:t>
            </w:r>
          </w:p>
        </w:tc>
        <w:tc>
          <w:tcPr>
            <w:tcW w:w="7994" w:type="dxa"/>
          </w:tcPr>
          <w:p w14:paraId="52D1C96E" w14:textId="77777777" w:rsidR="005E153E" w:rsidRPr="00AF1EB8" w:rsidRDefault="005E153E" w:rsidP="007F16E7">
            <w:pPr>
              <w:pStyle w:val="ConsPlusNormal"/>
              <w:jc w:val="both"/>
            </w:pPr>
            <w:r w:rsidRPr="00AF1EB8">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5E153E" w:rsidRPr="00AF1EB8" w14:paraId="45CFB1B7" w14:textId="77777777" w:rsidTr="007F16E7">
        <w:tc>
          <w:tcPr>
            <w:tcW w:w="1077" w:type="dxa"/>
          </w:tcPr>
          <w:p w14:paraId="2F0036F9" w14:textId="77777777" w:rsidR="005E153E" w:rsidRPr="00AF1EB8" w:rsidRDefault="005E153E" w:rsidP="007F16E7">
            <w:pPr>
              <w:pStyle w:val="ConsPlusNormal"/>
              <w:jc w:val="center"/>
            </w:pPr>
            <w:r w:rsidRPr="00AF1EB8">
              <w:t>6.6</w:t>
            </w:r>
          </w:p>
        </w:tc>
        <w:tc>
          <w:tcPr>
            <w:tcW w:w="7994" w:type="dxa"/>
          </w:tcPr>
          <w:p w14:paraId="3649BC75" w14:textId="77777777" w:rsidR="005E153E" w:rsidRPr="00AF1EB8" w:rsidRDefault="005E153E" w:rsidP="007F16E7">
            <w:pPr>
              <w:pStyle w:val="ConsPlusNormal"/>
              <w:jc w:val="both"/>
            </w:pPr>
            <w:r w:rsidRPr="00AF1EB8">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5E153E" w:rsidRPr="00AF1EB8" w14:paraId="5A627C71" w14:textId="77777777" w:rsidTr="007F16E7">
        <w:tc>
          <w:tcPr>
            <w:tcW w:w="1077" w:type="dxa"/>
          </w:tcPr>
          <w:p w14:paraId="4BE191D2" w14:textId="77777777" w:rsidR="005E153E" w:rsidRPr="00AF1EB8" w:rsidRDefault="005E153E" w:rsidP="007F16E7">
            <w:pPr>
              <w:pStyle w:val="ConsPlusNormal"/>
              <w:jc w:val="center"/>
            </w:pPr>
            <w:r w:rsidRPr="00AF1EB8">
              <w:t>6.7</w:t>
            </w:r>
          </w:p>
        </w:tc>
        <w:tc>
          <w:tcPr>
            <w:tcW w:w="7994" w:type="dxa"/>
          </w:tcPr>
          <w:p w14:paraId="27A4050D" w14:textId="77777777" w:rsidR="005E153E" w:rsidRPr="00AF1EB8" w:rsidRDefault="005E153E" w:rsidP="007F16E7">
            <w:pPr>
              <w:pStyle w:val="ConsPlusNormal"/>
              <w:jc w:val="both"/>
            </w:pPr>
            <w:r w:rsidRPr="00AF1EB8">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5E153E" w:rsidRPr="00AF1EB8" w14:paraId="112055CB" w14:textId="77777777" w:rsidTr="007F16E7">
        <w:tc>
          <w:tcPr>
            <w:tcW w:w="1077" w:type="dxa"/>
          </w:tcPr>
          <w:p w14:paraId="0F4CE826" w14:textId="77777777" w:rsidR="005E153E" w:rsidRPr="00AF1EB8" w:rsidRDefault="005E153E" w:rsidP="007F16E7">
            <w:pPr>
              <w:pStyle w:val="ConsPlusNormal"/>
              <w:jc w:val="center"/>
            </w:pPr>
            <w:r w:rsidRPr="00AF1EB8">
              <w:t>6.8</w:t>
            </w:r>
          </w:p>
        </w:tc>
        <w:tc>
          <w:tcPr>
            <w:tcW w:w="7994" w:type="dxa"/>
          </w:tcPr>
          <w:p w14:paraId="1472BF44" w14:textId="77777777" w:rsidR="005E153E" w:rsidRPr="00AF1EB8" w:rsidRDefault="005E153E" w:rsidP="007F16E7">
            <w:pPr>
              <w:pStyle w:val="ConsPlusNormal"/>
              <w:jc w:val="both"/>
            </w:pPr>
            <w:r w:rsidRPr="00AF1EB8">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5E153E" w:rsidRPr="00AF1EB8" w14:paraId="3975A70A" w14:textId="77777777" w:rsidTr="007F16E7">
        <w:tc>
          <w:tcPr>
            <w:tcW w:w="1077" w:type="dxa"/>
          </w:tcPr>
          <w:p w14:paraId="2088082B" w14:textId="77777777" w:rsidR="005E153E" w:rsidRPr="00AF1EB8" w:rsidRDefault="005E153E" w:rsidP="007F16E7">
            <w:pPr>
              <w:pStyle w:val="ConsPlusNormal"/>
              <w:jc w:val="center"/>
            </w:pPr>
            <w:r w:rsidRPr="00AF1EB8">
              <w:t>7</w:t>
            </w:r>
          </w:p>
        </w:tc>
        <w:tc>
          <w:tcPr>
            <w:tcW w:w="7994" w:type="dxa"/>
          </w:tcPr>
          <w:p w14:paraId="1DAE0EAC" w14:textId="77777777" w:rsidR="005E153E" w:rsidRPr="00AF1EB8" w:rsidRDefault="005E153E" w:rsidP="007F16E7">
            <w:pPr>
              <w:pStyle w:val="ConsPlusNormal"/>
              <w:jc w:val="both"/>
            </w:pPr>
            <w:r w:rsidRPr="00AF1EB8">
              <w:t>Человек и его здоровье</w:t>
            </w:r>
          </w:p>
        </w:tc>
      </w:tr>
      <w:tr w:rsidR="005E153E" w:rsidRPr="00AF1EB8" w14:paraId="7583B9EE" w14:textId="77777777" w:rsidTr="007F16E7">
        <w:tc>
          <w:tcPr>
            <w:tcW w:w="1077" w:type="dxa"/>
          </w:tcPr>
          <w:p w14:paraId="7195FA34" w14:textId="77777777" w:rsidR="005E153E" w:rsidRPr="00AF1EB8" w:rsidRDefault="005E153E" w:rsidP="007F16E7">
            <w:pPr>
              <w:pStyle w:val="ConsPlusNormal"/>
              <w:jc w:val="center"/>
            </w:pPr>
            <w:r w:rsidRPr="00AF1EB8">
              <w:t>7.1</w:t>
            </w:r>
          </w:p>
        </w:tc>
        <w:tc>
          <w:tcPr>
            <w:tcW w:w="7994" w:type="dxa"/>
          </w:tcPr>
          <w:p w14:paraId="21AC9959" w14:textId="77777777" w:rsidR="005E153E" w:rsidRPr="00AF1EB8" w:rsidRDefault="005E153E" w:rsidP="007F16E7">
            <w:pPr>
              <w:pStyle w:val="ConsPlusNormal"/>
              <w:jc w:val="both"/>
            </w:pPr>
            <w:r w:rsidRPr="00AF1EB8">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5E153E" w:rsidRPr="00AF1EB8" w14:paraId="3857770C" w14:textId="77777777" w:rsidTr="007F16E7">
        <w:tc>
          <w:tcPr>
            <w:tcW w:w="1077" w:type="dxa"/>
          </w:tcPr>
          <w:p w14:paraId="5980CE0E" w14:textId="77777777" w:rsidR="005E153E" w:rsidRPr="00AF1EB8" w:rsidRDefault="005E153E" w:rsidP="007F16E7">
            <w:pPr>
              <w:pStyle w:val="ConsPlusNormal"/>
              <w:jc w:val="center"/>
            </w:pPr>
            <w:r w:rsidRPr="00AF1EB8">
              <w:t>7.2</w:t>
            </w:r>
          </w:p>
        </w:tc>
        <w:tc>
          <w:tcPr>
            <w:tcW w:w="7994" w:type="dxa"/>
          </w:tcPr>
          <w:p w14:paraId="3D6DCCD2" w14:textId="77777777" w:rsidR="005E153E" w:rsidRPr="00AF1EB8" w:rsidRDefault="005E153E" w:rsidP="007F16E7">
            <w:pPr>
              <w:pStyle w:val="ConsPlusNormal"/>
              <w:jc w:val="both"/>
            </w:pPr>
            <w:r w:rsidRPr="00AF1EB8">
              <w:t>Нервная система человека, ее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w:t>
            </w:r>
          </w:p>
        </w:tc>
      </w:tr>
      <w:tr w:rsidR="005E153E" w:rsidRPr="00AF1EB8" w14:paraId="17987260" w14:textId="77777777" w:rsidTr="007F16E7">
        <w:tc>
          <w:tcPr>
            <w:tcW w:w="1077" w:type="dxa"/>
          </w:tcPr>
          <w:p w14:paraId="0E7ECA46" w14:textId="77777777" w:rsidR="005E153E" w:rsidRPr="00AF1EB8" w:rsidRDefault="005E153E" w:rsidP="007F16E7">
            <w:pPr>
              <w:pStyle w:val="ConsPlusNormal"/>
              <w:jc w:val="center"/>
            </w:pPr>
            <w:r w:rsidRPr="00AF1EB8">
              <w:t>7.3</w:t>
            </w:r>
          </w:p>
        </w:tc>
        <w:tc>
          <w:tcPr>
            <w:tcW w:w="7994" w:type="dxa"/>
          </w:tcPr>
          <w:p w14:paraId="31229AC6" w14:textId="77777777" w:rsidR="005E153E" w:rsidRPr="00AF1EB8" w:rsidRDefault="005E153E" w:rsidP="007F16E7">
            <w:pPr>
              <w:pStyle w:val="ConsPlusNormal"/>
              <w:jc w:val="both"/>
            </w:pPr>
            <w:r w:rsidRPr="00AF1EB8">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желез. Особенности рефлекторной и гуморальной регуляции функций организма</w:t>
            </w:r>
          </w:p>
        </w:tc>
      </w:tr>
      <w:tr w:rsidR="005E153E" w:rsidRPr="00AF1EB8" w14:paraId="6FA1EBD9" w14:textId="77777777" w:rsidTr="007F16E7">
        <w:tc>
          <w:tcPr>
            <w:tcW w:w="1077" w:type="dxa"/>
          </w:tcPr>
          <w:p w14:paraId="4E689B8D" w14:textId="77777777" w:rsidR="005E153E" w:rsidRPr="00AF1EB8" w:rsidRDefault="005E153E" w:rsidP="007F16E7">
            <w:pPr>
              <w:pStyle w:val="ConsPlusNormal"/>
              <w:jc w:val="center"/>
            </w:pPr>
            <w:r w:rsidRPr="00AF1EB8">
              <w:t>7.4</w:t>
            </w:r>
          </w:p>
        </w:tc>
        <w:tc>
          <w:tcPr>
            <w:tcW w:w="7994" w:type="dxa"/>
          </w:tcPr>
          <w:p w14:paraId="1E243F6D" w14:textId="77777777" w:rsidR="005E153E" w:rsidRPr="00AF1EB8" w:rsidRDefault="005E153E" w:rsidP="007F16E7">
            <w:pPr>
              <w:pStyle w:val="ConsPlusNormal"/>
              <w:jc w:val="both"/>
            </w:pPr>
            <w:r w:rsidRPr="00AF1EB8">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5E153E" w:rsidRPr="00AF1EB8" w14:paraId="728C9F3B" w14:textId="77777777" w:rsidTr="007F16E7">
        <w:tc>
          <w:tcPr>
            <w:tcW w:w="1077" w:type="dxa"/>
          </w:tcPr>
          <w:p w14:paraId="31E1C6F7" w14:textId="77777777" w:rsidR="005E153E" w:rsidRPr="00AF1EB8" w:rsidRDefault="005E153E" w:rsidP="007F16E7">
            <w:pPr>
              <w:pStyle w:val="ConsPlusNormal"/>
              <w:jc w:val="center"/>
            </w:pPr>
            <w:r w:rsidRPr="00AF1EB8">
              <w:t>7.5</w:t>
            </w:r>
          </w:p>
        </w:tc>
        <w:tc>
          <w:tcPr>
            <w:tcW w:w="7994" w:type="dxa"/>
          </w:tcPr>
          <w:p w14:paraId="3D9AB132" w14:textId="77777777" w:rsidR="005E153E" w:rsidRPr="00AF1EB8" w:rsidRDefault="005E153E" w:rsidP="007F16E7">
            <w:pPr>
              <w:pStyle w:val="ConsPlusNormal"/>
              <w:jc w:val="both"/>
            </w:pPr>
            <w:r w:rsidRPr="00AF1EB8">
              <w:t>Внутренняя среда и ее функции. Форменные элементы крови: эритроциты, лейкоциты и тромбоциты. Плазма крови. Постоянство внутренней среды (гомеостаз). Свертывание крови. Группы крови. Резусфактор. Переливание крови. Донорство. Иммунитет и его виды. Вакцины и лечебные сыворотки</w:t>
            </w:r>
          </w:p>
        </w:tc>
      </w:tr>
      <w:tr w:rsidR="005E153E" w:rsidRPr="00AF1EB8" w14:paraId="01B6FCE2" w14:textId="77777777" w:rsidTr="007F16E7">
        <w:tc>
          <w:tcPr>
            <w:tcW w:w="1077" w:type="dxa"/>
          </w:tcPr>
          <w:p w14:paraId="17C592FF" w14:textId="77777777" w:rsidR="005E153E" w:rsidRPr="00AF1EB8" w:rsidRDefault="005E153E" w:rsidP="007F16E7">
            <w:pPr>
              <w:pStyle w:val="ConsPlusNormal"/>
              <w:jc w:val="center"/>
            </w:pPr>
            <w:r w:rsidRPr="00AF1EB8">
              <w:t>7.6</w:t>
            </w:r>
          </w:p>
        </w:tc>
        <w:tc>
          <w:tcPr>
            <w:tcW w:w="7994" w:type="dxa"/>
          </w:tcPr>
          <w:p w14:paraId="11A4FE28" w14:textId="77777777" w:rsidR="005E153E" w:rsidRPr="00AF1EB8" w:rsidRDefault="005E153E" w:rsidP="007F16E7">
            <w:pPr>
              <w:pStyle w:val="ConsPlusNormal"/>
              <w:jc w:val="both"/>
            </w:pPr>
            <w:r w:rsidRPr="00AF1EB8">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5E153E" w:rsidRPr="00AF1EB8" w14:paraId="288817D3" w14:textId="77777777" w:rsidTr="007F16E7">
        <w:tc>
          <w:tcPr>
            <w:tcW w:w="1077" w:type="dxa"/>
          </w:tcPr>
          <w:p w14:paraId="64100DFE" w14:textId="77777777" w:rsidR="005E153E" w:rsidRPr="00AF1EB8" w:rsidRDefault="005E153E" w:rsidP="007F16E7">
            <w:pPr>
              <w:pStyle w:val="ConsPlusNormal"/>
              <w:jc w:val="center"/>
            </w:pPr>
            <w:r w:rsidRPr="00AF1EB8">
              <w:t>7.7</w:t>
            </w:r>
          </w:p>
        </w:tc>
        <w:tc>
          <w:tcPr>
            <w:tcW w:w="7994" w:type="dxa"/>
          </w:tcPr>
          <w:p w14:paraId="56F5A357" w14:textId="77777777" w:rsidR="005E153E" w:rsidRPr="00AF1EB8" w:rsidRDefault="005E153E" w:rsidP="007F16E7">
            <w:pPr>
              <w:pStyle w:val="ConsPlusNormal"/>
              <w:jc w:val="both"/>
            </w:pPr>
            <w:r w:rsidRPr="00AF1EB8">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 Оказание первой помощи при поражении органов дыхания</w:t>
            </w:r>
          </w:p>
        </w:tc>
      </w:tr>
      <w:tr w:rsidR="005E153E" w:rsidRPr="00AF1EB8" w14:paraId="2605D8BB" w14:textId="77777777" w:rsidTr="007F16E7">
        <w:tc>
          <w:tcPr>
            <w:tcW w:w="1077" w:type="dxa"/>
          </w:tcPr>
          <w:p w14:paraId="0806BD9E" w14:textId="77777777" w:rsidR="005E153E" w:rsidRPr="00AF1EB8" w:rsidRDefault="005E153E" w:rsidP="007F16E7">
            <w:pPr>
              <w:pStyle w:val="ConsPlusNormal"/>
              <w:jc w:val="center"/>
            </w:pPr>
            <w:r w:rsidRPr="00AF1EB8">
              <w:t>7.8</w:t>
            </w:r>
          </w:p>
        </w:tc>
        <w:tc>
          <w:tcPr>
            <w:tcW w:w="7994" w:type="dxa"/>
          </w:tcPr>
          <w:p w14:paraId="05A50036" w14:textId="77777777" w:rsidR="005E153E" w:rsidRPr="00AF1EB8" w:rsidRDefault="005E153E" w:rsidP="007F16E7">
            <w:pPr>
              <w:pStyle w:val="ConsPlusNormal"/>
              <w:jc w:val="both"/>
            </w:pPr>
            <w:r w:rsidRPr="00AF1EB8">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5E153E" w:rsidRPr="00AF1EB8" w14:paraId="651EE272" w14:textId="77777777" w:rsidTr="007F16E7">
        <w:tc>
          <w:tcPr>
            <w:tcW w:w="1077" w:type="dxa"/>
          </w:tcPr>
          <w:p w14:paraId="495851DA" w14:textId="77777777" w:rsidR="005E153E" w:rsidRPr="00AF1EB8" w:rsidRDefault="005E153E" w:rsidP="007F16E7">
            <w:pPr>
              <w:pStyle w:val="ConsPlusNormal"/>
              <w:jc w:val="center"/>
            </w:pPr>
            <w:r w:rsidRPr="00AF1EB8">
              <w:t>7.9</w:t>
            </w:r>
          </w:p>
        </w:tc>
        <w:tc>
          <w:tcPr>
            <w:tcW w:w="7994" w:type="dxa"/>
          </w:tcPr>
          <w:p w14:paraId="5C4902D1" w14:textId="77777777" w:rsidR="005E153E" w:rsidRPr="00AF1EB8" w:rsidRDefault="005E153E" w:rsidP="007F16E7">
            <w:pPr>
              <w:pStyle w:val="ConsPlusNormal"/>
              <w:jc w:val="both"/>
            </w:pPr>
            <w:r w:rsidRPr="00AF1EB8">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ее производные. Кожа и терморегуляция. Строение и функции кожи. Закаливание и его роль.</w:t>
            </w:r>
          </w:p>
          <w:p w14:paraId="77FDF7F8" w14:textId="77777777" w:rsidR="005E153E" w:rsidRPr="00AF1EB8" w:rsidRDefault="005E153E" w:rsidP="007F16E7">
            <w:pPr>
              <w:pStyle w:val="ConsPlusNormal"/>
              <w:jc w:val="both"/>
            </w:pPr>
            <w:r w:rsidRPr="00AF1EB8">
              <w:t>Профилактика и первая помощь при тепловом и солнечном ударах, ожогах и обморожениях</w:t>
            </w:r>
          </w:p>
        </w:tc>
      </w:tr>
      <w:tr w:rsidR="005E153E" w:rsidRPr="00AF1EB8" w14:paraId="71819844" w14:textId="77777777" w:rsidTr="007F16E7">
        <w:tc>
          <w:tcPr>
            <w:tcW w:w="1077" w:type="dxa"/>
          </w:tcPr>
          <w:p w14:paraId="6CE22B45" w14:textId="77777777" w:rsidR="005E153E" w:rsidRPr="00AF1EB8" w:rsidRDefault="005E153E" w:rsidP="007F16E7">
            <w:pPr>
              <w:pStyle w:val="ConsPlusNormal"/>
              <w:jc w:val="center"/>
            </w:pPr>
            <w:r w:rsidRPr="00AF1EB8">
              <w:t>7.10</w:t>
            </w:r>
          </w:p>
        </w:tc>
        <w:tc>
          <w:tcPr>
            <w:tcW w:w="7994" w:type="dxa"/>
          </w:tcPr>
          <w:p w14:paraId="3BA2D992" w14:textId="77777777" w:rsidR="005E153E" w:rsidRPr="00AF1EB8" w:rsidRDefault="005E153E" w:rsidP="007F16E7">
            <w:pPr>
              <w:pStyle w:val="ConsPlusNormal"/>
              <w:jc w:val="both"/>
            </w:pPr>
            <w:r w:rsidRPr="00AF1EB8">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5E153E" w:rsidRPr="00AF1EB8" w14:paraId="59F8A972" w14:textId="77777777" w:rsidTr="007F16E7">
        <w:tc>
          <w:tcPr>
            <w:tcW w:w="1077" w:type="dxa"/>
          </w:tcPr>
          <w:p w14:paraId="13BB6DEE" w14:textId="77777777" w:rsidR="005E153E" w:rsidRPr="00AF1EB8" w:rsidRDefault="005E153E" w:rsidP="007F16E7">
            <w:pPr>
              <w:pStyle w:val="ConsPlusNormal"/>
              <w:jc w:val="center"/>
            </w:pPr>
            <w:r w:rsidRPr="00AF1EB8">
              <w:t>7.11</w:t>
            </w:r>
          </w:p>
        </w:tc>
        <w:tc>
          <w:tcPr>
            <w:tcW w:w="7994" w:type="dxa"/>
          </w:tcPr>
          <w:p w14:paraId="1874F571" w14:textId="77777777" w:rsidR="005E153E" w:rsidRPr="00AF1EB8" w:rsidRDefault="005E153E" w:rsidP="007F16E7">
            <w:pPr>
              <w:pStyle w:val="ConsPlusNormal"/>
              <w:jc w:val="both"/>
            </w:pPr>
            <w:r w:rsidRPr="00AF1EB8">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5E153E" w:rsidRPr="00AF1EB8" w14:paraId="789BA541" w14:textId="77777777" w:rsidTr="007F16E7">
        <w:tc>
          <w:tcPr>
            <w:tcW w:w="1077" w:type="dxa"/>
          </w:tcPr>
          <w:p w14:paraId="33895980" w14:textId="77777777" w:rsidR="005E153E" w:rsidRPr="00AF1EB8" w:rsidRDefault="005E153E" w:rsidP="007F16E7">
            <w:pPr>
              <w:pStyle w:val="ConsPlusNormal"/>
              <w:jc w:val="center"/>
            </w:pPr>
            <w:r w:rsidRPr="00AF1EB8">
              <w:t>7.12</w:t>
            </w:r>
          </w:p>
        </w:tc>
        <w:tc>
          <w:tcPr>
            <w:tcW w:w="7994" w:type="dxa"/>
          </w:tcPr>
          <w:p w14:paraId="373B4A3C" w14:textId="77777777" w:rsidR="005E153E" w:rsidRPr="00AF1EB8" w:rsidRDefault="005E153E" w:rsidP="007F16E7">
            <w:pPr>
              <w:pStyle w:val="ConsPlusNormal"/>
              <w:jc w:val="both"/>
            </w:pPr>
            <w:r w:rsidRPr="00AF1EB8">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061F9711" w14:textId="77777777" w:rsidR="005E153E" w:rsidRPr="00AF1EB8" w:rsidRDefault="005E153E" w:rsidP="000777F7">
      <w:pPr>
        <w:pStyle w:val="25"/>
        <w:shd w:val="clear" w:color="auto" w:fill="auto"/>
        <w:spacing w:before="0" w:after="0" w:line="240" w:lineRule="auto"/>
        <w:rPr>
          <w:sz w:val="24"/>
          <w:szCs w:val="24"/>
        </w:rPr>
      </w:pPr>
    </w:p>
    <w:p w14:paraId="7E88BC5E" w14:textId="77777777" w:rsidR="005E153E" w:rsidRPr="00AF1EB8" w:rsidRDefault="005E153E" w:rsidP="000777F7">
      <w:pPr>
        <w:pStyle w:val="25"/>
        <w:shd w:val="clear" w:color="auto" w:fill="auto"/>
        <w:spacing w:before="0" w:after="0" w:line="240" w:lineRule="auto"/>
        <w:rPr>
          <w:sz w:val="24"/>
          <w:szCs w:val="24"/>
        </w:rPr>
      </w:pPr>
    </w:p>
    <w:p w14:paraId="5EAF712F" w14:textId="6CA7F3B7" w:rsidR="00E643FB" w:rsidRPr="00AF1EB8" w:rsidRDefault="00E643FB" w:rsidP="00C7538C">
      <w:pPr>
        <w:pStyle w:val="20"/>
      </w:pPr>
      <w:bookmarkStart w:id="108" w:name="_Toc171437451"/>
      <w:r w:rsidRPr="00AF1EB8">
        <w:t>2.1.1</w:t>
      </w:r>
      <w:r w:rsidR="00103C90" w:rsidRPr="00AF1EB8">
        <w:t>2</w:t>
      </w:r>
      <w:r w:rsidRPr="00AF1EB8">
        <w:t>. Федеральная рабочая прог</w:t>
      </w:r>
      <w:r w:rsidR="001245E2">
        <w:t>рамма по учебному курсу «Духовно-нравственная культура</w:t>
      </w:r>
      <w:r w:rsidRPr="00AF1EB8">
        <w:t xml:space="preserve"> России».</w:t>
      </w:r>
      <w:bookmarkEnd w:id="108"/>
    </w:p>
    <w:p w14:paraId="418B27E6" w14:textId="77777777" w:rsidR="001245E2" w:rsidRPr="001245E2" w:rsidRDefault="001245E2" w:rsidP="001245E2">
      <w:pPr>
        <w:spacing w:after="0" w:line="240" w:lineRule="auto"/>
        <w:ind w:firstLine="600"/>
        <w:rPr>
          <w:rFonts w:ascii="Calibri" w:eastAsia="Calibri" w:hAnsi="Calibri" w:cs="Times New Roman"/>
          <w:sz w:val="24"/>
          <w:szCs w:val="24"/>
        </w:rPr>
      </w:pPr>
      <w:r w:rsidRPr="001245E2">
        <w:rPr>
          <w:rFonts w:ascii="Times New Roman" w:eastAsia="Calibri" w:hAnsi="Times New Roman" w:cs="Times New Roman"/>
          <w:color w:val="000000"/>
          <w:sz w:val="24"/>
          <w:szCs w:val="24"/>
        </w:rPr>
        <w:t>Программа по ДНКР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14:paraId="128680F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ДНКР занимает важное место в системе непрерывного школьного социогуманитарного образования. В программе по ДНКР соблюдается преемственность в начальном общем и основном общем образовании, учитываются возрастные и психологические особенности обучающихся на уровне основного общего образования. Обучающиеся получают возможность систематизировать, расширить и углубить полученные в рамках изучения социально-гуманитарных дисциплин знания и представления о прошлом и настоящем родной страны, о роли личности в социальных процессах и явлениях, значении духовно-нравственных ценностей в их поступках и деятельности, влияющих на развитие нашей страны.</w:t>
      </w:r>
    </w:p>
    <w:p w14:paraId="4D0E587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Целью изучения ДНКР является формирование у обучающихся основ традиционных российских духовно-нравственных ценностей посредством изучения жизненного пути отечественных государственных и общественных деятелей, выдающихся представителей нашей культуры, ученых, военных, в том числе героев специальной военной операции.</w:t>
      </w:r>
    </w:p>
    <w:p w14:paraId="3A65048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w:t>
      </w:r>
    </w:p>
    <w:p w14:paraId="2E6B514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ПРИНЦИПЫ ПОСТРОЕНИЯ СОДЕРЖАНИЯ ДНКР</w:t>
      </w:r>
    </w:p>
    <w:p w14:paraId="6619DAB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научности, предполагающий изучение исторических личностей на основе достоверных, объективных фактов об их жизни и деятельности в контексте исторической эпохи;</w:t>
      </w:r>
    </w:p>
    <w:p w14:paraId="08E9B5F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систематичности, который определяется внутренней логикой раскрытия традиционных российских духовно-нравственных ценностей с учетом познавательных возможностей обучающихся;</w:t>
      </w:r>
    </w:p>
    <w:p w14:paraId="08F5AF4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доступности, означающий учет возрастно-психологических особенностей обучающихся и современной социальной ситуации их развития, акцент на представлении информации в привычных им знаковых системах и формах общения;</w:t>
      </w:r>
    </w:p>
    <w:p w14:paraId="5450F5C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наглядности, предполагающий целесообразное привлечение разнообразных средств обучения, ориентированных на включение всех органов чувств в процесс восприятия, присвоения и переработки учебной информации.</w:t>
      </w:r>
    </w:p>
    <w:p w14:paraId="40F1B0B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Программа по ДНКР имеет следующие содержательные и методические особенности:</w:t>
      </w:r>
    </w:p>
    <w:p w14:paraId="1315BCD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проектирование содержания учебного предмета на основе ценностного (аксиологического) подхода, смысловым стержнем которого являются традиционные российские духовно-нравственные ценности (Указ Президента Российской Федерации от 9 ноября 2022 г. </w:t>
      </w:r>
      <w:r w:rsidRPr="001245E2">
        <w:rPr>
          <w:rFonts w:ascii="Times New Roman" w:eastAsia="Calibri" w:hAnsi="Times New Roman" w:cs="Times New Roman"/>
          <w:color w:val="000000"/>
          <w:sz w:val="24"/>
          <w:szCs w:val="24"/>
          <w:lang w:val="en-US"/>
        </w:rPr>
        <w:t>N</w:t>
      </w:r>
      <w:r w:rsidRPr="001245E2">
        <w:rPr>
          <w:rFonts w:ascii="Times New Roman" w:eastAsia="Calibri" w:hAnsi="Times New Roman" w:cs="Times New Roman"/>
          <w:color w:val="000000"/>
          <w:sz w:val="24"/>
          <w:szCs w:val="24"/>
        </w:rPr>
        <w:t xml:space="preserve"> 809 "Об утверждении Основ государственной политики по сохранению и укреплению традиционных российских духовно-нравственных ценностей"), дополненные с учетом содержания моральных норм традиционных религий России, светской этики, философских учений;</w:t>
      </w:r>
    </w:p>
    <w:p w14:paraId="43F9715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формирование у обучающихся общероссийской гражданской идентичности на основе традиционных российских духовно-нравственных ценностей, раскрываемых через примеры жизни, деятельности и поступки выдающихся российских деятелей - героев;</w:t>
      </w:r>
    </w:p>
    <w:p w14:paraId="537D36F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преемственность содержания учебного предмета, который предполагает возвращение к наиболее значимым ценностям, раскрывая их новые аспекты на примерах разных персоналий в каждом классе в соответствии с выделенными содержательными линиями;</w:t>
      </w:r>
    </w:p>
    <w:p w14:paraId="05B3B72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использование межпредметных связей при построении учебного материала, раскрытие его содержания с опорой на широкий круг учебных предметов;</w:t>
      </w:r>
    </w:p>
    <w:p w14:paraId="5A86C0F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привлечение материалов о региональных и местных выдающихся личностях и героях - носителях традиционных российских духовно-нравственных ценностей.</w:t>
      </w:r>
    </w:p>
    <w:p w14:paraId="7EA697F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Традиционные российские духовно-нравственные ценности сгруппированы по следующим содержательным линиям, которые являются структурной основой рабочей программы:</w:t>
      </w:r>
    </w:p>
    <w:p w14:paraId="58214B8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Россия: Родина, страна, государство;</w:t>
      </w:r>
    </w:p>
    <w:p w14:paraId="105A6D1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традиционные религии России;</w:t>
      </w:r>
    </w:p>
    <w:p w14:paraId="7818651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историческая память и преемственность поколений;</w:t>
      </w:r>
    </w:p>
    <w:p w14:paraId="5AEB441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крепкая семья;</w:t>
      </w:r>
    </w:p>
    <w:p w14:paraId="0E9F7E9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высокие нравственные идеалы личности;</w:t>
      </w:r>
    </w:p>
    <w:p w14:paraId="17C76F9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права и свободы, обязанности и ответственность человека;</w:t>
      </w:r>
    </w:p>
    <w:p w14:paraId="5910074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созидательный труд.</w:t>
      </w:r>
    </w:p>
    <w:p w14:paraId="56F44DC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Соответствие содержательных линий предмета ДНКР традиционным российским духовно-нравственным ценностям, перечисленным в Указе Президента Российской Федерации от 9 ноября 2022 г. </w:t>
      </w:r>
      <w:r w:rsidRPr="001245E2">
        <w:rPr>
          <w:rFonts w:ascii="Times New Roman" w:eastAsia="Calibri" w:hAnsi="Times New Roman" w:cs="Times New Roman"/>
          <w:color w:val="000000"/>
          <w:sz w:val="24"/>
          <w:szCs w:val="24"/>
          <w:lang w:val="en-US"/>
        </w:rPr>
        <w:t>N</w:t>
      </w:r>
      <w:r w:rsidRPr="001245E2">
        <w:rPr>
          <w:rFonts w:ascii="Times New Roman" w:eastAsia="Calibri" w:hAnsi="Times New Roman" w:cs="Times New Roman"/>
          <w:color w:val="000000"/>
          <w:sz w:val="24"/>
          <w:szCs w:val="24"/>
        </w:rPr>
        <w:t xml:space="preserve"> 809 "Об утверждении Основ государственной политики по сохранению и укреплению традиционных российских духовно-нравственных ценностей", представлено в таблице:</w:t>
      </w:r>
    </w:p>
    <w:tbl>
      <w:tblPr>
        <w:tblW w:w="992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52"/>
        <w:gridCol w:w="7170"/>
      </w:tblGrid>
      <w:tr w:rsidR="001245E2" w:rsidRPr="001245E2" w14:paraId="495B21EB" w14:textId="77777777" w:rsidTr="001245E2">
        <w:trPr>
          <w:trHeight w:val="144"/>
        </w:trPr>
        <w:tc>
          <w:tcPr>
            <w:tcW w:w="2752" w:type="dxa"/>
            <w:tcMar>
              <w:top w:w="50" w:type="dxa"/>
              <w:left w:w="100" w:type="dxa"/>
            </w:tcMar>
            <w:vAlign w:val="center"/>
          </w:tcPr>
          <w:p w14:paraId="75592927"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Содержательные линии</w:t>
            </w:r>
          </w:p>
        </w:tc>
        <w:tc>
          <w:tcPr>
            <w:tcW w:w="7170" w:type="dxa"/>
            <w:tcMar>
              <w:top w:w="50" w:type="dxa"/>
              <w:left w:w="100" w:type="dxa"/>
            </w:tcMar>
            <w:vAlign w:val="center"/>
          </w:tcPr>
          <w:p w14:paraId="788CB726" w14:textId="77777777" w:rsidR="001245E2" w:rsidRPr="001245E2" w:rsidRDefault="001245E2" w:rsidP="001245E2">
            <w:pPr>
              <w:spacing w:after="0" w:line="240" w:lineRule="auto"/>
              <w:ind w:left="182"/>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Ценности из </w:t>
            </w:r>
            <w:hyperlink r:id="rId93">
              <w:r w:rsidRPr="001245E2">
                <w:rPr>
                  <w:rFonts w:ascii="Times New Roman" w:eastAsia="Calibri" w:hAnsi="Times New Roman" w:cs="Times New Roman"/>
                  <w:color w:val="0000FF"/>
                  <w:sz w:val="24"/>
                  <w:szCs w:val="24"/>
                </w:rPr>
                <w:t>Указа</w:t>
              </w:r>
            </w:hyperlink>
            <w:r w:rsidRPr="001245E2">
              <w:rPr>
                <w:rFonts w:ascii="Times New Roman" w:eastAsia="Calibri" w:hAnsi="Times New Roman" w:cs="Times New Roman"/>
                <w:color w:val="000000"/>
                <w:sz w:val="24"/>
                <w:szCs w:val="24"/>
              </w:rPr>
              <w:t xml:space="preserve"> Президента Российской Федерации от 9 ноября 2022 г. </w:t>
            </w:r>
            <w:r w:rsidRPr="001245E2">
              <w:rPr>
                <w:rFonts w:ascii="Times New Roman" w:eastAsia="Calibri" w:hAnsi="Times New Roman" w:cs="Times New Roman"/>
                <w:color w:val="000000"/>
                <w:sz w:val="24"/>
                <w:szCs w:val="24"/>
                <w:lang w:val="en-US"/>
              </w:rPr>
              <w:t>N</w:t>
            </w:r>
            <w:r w:rsidRPr="001245E2">
              <w:rPr>
                <w:rFonts w:ascii="Times New Roman" w:eastAsia="Calibri" w:hAnsi="Times New Roman" w:cs="Times New Roman"/>
                <w:color w:val="000000"/>
                <w:sz w:val="24"/>
                <w:szCs w:val="24"/>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tc>
      </w:tr>
      <w:tr w:rsidR="001245E2" w:rsidRPr="001245E2" w14:paraId="36ECB885" w14:textId="77777777" w:rsidTr="001245E2">
        <w:trPr>
          <w:trHeight w:val="144"/>
        </w:trPr>
        <w:tc>
          <w:tcPr>
            <w:tcW w:w="2752" w:type="dxa"/>
            <w:tcMar>
              <w:top w:w="50" w:type="dxa"/>
              <w:left w:w="100" w:type="dxa"/>
            </w:tcMar>
            <w:vAlign w:val="center"/>
          </w:tcPr>
          <w:p w14:paraId="48310A9D"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Россия: Родина, страна, государство</w:t>
            </w:r>
          </w:p>
        </w:tc>
        <w:tc>
          <w:tcPr>
            <w:tcW w:w="7170" w:type="dxa"/>
            <w:tcMar>
              <w:top w:w="50" w:type="dxa"/>
              <w:left w:w="100" w:type="dxa"/>
            </w:tcMar>
            <w:vAlign w:val="center"/>
          </w:tcPr>
          <w:p w14:paraId="1C710580" w14:textId="77777777" w:rsidR="001245E2" w:rsidRPr="001245E2" w:rsidRDefault="001245E2" w:rsidP="001245E2">
            <w:pPr>
              <w:spacing w:after="0" w:line="240" w:lineRule="auto"/>
              <w:ind w:left="182"/>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патриотизм, гражданственность, служение Отечеству и ответственность за его судьбу, единство народов России</w:t>
            </w:r>
          </w:p>
        </w:tc>
      </w:tr>
      <w:tr w:rsidR="001245E2" w:rsidRPr="001245E2" w14:paraId="6A53441B" w14:textId="77777777" w:rsidTr="001245E2">
        <w:trPr>
          <w:trHeight w:val="144"/>
        </w:trPr>
        <w:tc>
          <w:tcPr>
            <w:tcW w:w="2752" w:type="dxa"/>
            <w:tcMar>
              <w:top w:w="50" w:type="dxa"/>
              <w:left w:w="100" w:type="dxa"/>
            </w:tcMar>
            <w:vAlign w:val="center"/>
          </w:tcPr>
          <w:p w14:paraId="326FA8EC"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Традиционные религии России</w:t>
            </w:r>
          </w:p>
        </w:tc>
        <w:tc>
          <w:tcPr>
            <w:tcW w:w="7170" w:type="dxa"/>
            <w:tcMar>
              <w:top w:w="50" w:type="dxa"/>
              <w:left w:w="100" w:type="dxa"/>
            </w:tcMar>
            <w:vAlign w:val="center"/>
          </w:tcPr>
          <w:p w14:paraId="00B04113" w14:textId="77777777" w:rsidR="001245E2" w:rsidRPr="001245E2" w:rsidRDefault="001245E2" w:rsidP="001245E2">
            <w:pPr>
              <w:spacing w:after="0" w:line="240" w:lineRule="auto"/>
              <w:ind w:left="182"/>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христианство, ислам, буддизм, иудаизм и другие религии, являющиеся неотъемлемой частью российского исторического и духовного наследия, оказали значительное влияние на формирование традиционных ценностей, общих для верующих и неверующих граждан;</w:t>
            </w:r>
          </w:p>
          <w:p w14:paraId="04BD397E" w14:textId="77777777" w:rsidR="001245E2" w:rsidRPr="001245E2" w:rsidRDefault="001245E2" w:rsidP="001245E2">
            <w:pPr>
              <w:spacing w:after="0" w:line="240" w:lineRule="auto"/>
              <w:ind w:left="182"/>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особая роль православия в становлении и укреплении традиционных ценностей</w:t>
            </w:r>
          </w:p>
        </w:tc>
      </w:tr>
      <w:tr w:rsidR="001245E2" w:rsidRPr="001245E2" w14:paraId="3872FBC8" w14:textId="77777777" w:rsidTr="001245E2">
        <w:trPr>
          <w:trHeight w:val="144"/>
        </w:trPr>
        <w:tc>
          <w:tcPr>
            <w:tcW w:w="2752" w:type="dxa"/>
            <w:tcMar>
              <w:top w:w="50" w:type="dxa"/>
              <w:left w:w="100" w:type="dxa"/>
            </w:tcMar>
            <w:vAlign w:val="center"/>
          </w:tcPr>
          <w:p w14:paraId="1768A107"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Историческая память и преемственность поколений</w:t>
            </w:r>
          </w:p>
        </w:tc>
        <w:tc>
          <w:tcPr>
            <w:tcW w:w="7170" w:type="dxa"/>
            <w:tcMar>
              <w:top w:w="50" w:type="dxa"/>
              <w:left w:w="100" w:type="dxa"/>
            </w:tcMar>
            <w:vAlign w:val="center"/>
          </w:tcPr>
          <w:p w14:paraId="23F63C45"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историческая память и преемственность поколений</w:t>
            </w:r>
          </w:p>
        </w:tc>
      </w:tr>
      <w:tr w:rsidR="001245E2" w:rsidRPr="001245E2" w14:paraId="67898191" w14:textId="77777777" w:rsidTr="001245E2">
        <w:trPr>
          <w:trHeight w:val="144"/>
        </w:trPr>
        <w:tc>
          <w:tcPr>
            <w:tcW w:w="2752" w:type="dxa"/>
            <w:tcMar>
              <w:top w:w="50" w:type="dxa"/>
              <w:left w:w="100" w:type="dxa"/>
            </w:tcMar>
            <w:vAlign w:val="center"/>
          </w:tcPr>
          <w:p w14:paraId="2E3203E5"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Крепкая семья</w:t>
            </w:r>
          </w:p>
        </w:tc>
        <w:tc>
          <w:tcPr>
            <w:tcW w:w="7170" w:type="dxa"/>
            <w:tcMar>
              <w:top w:w="50" w:type="dxa"/>
              <w:left w:w="100" w:type="dxa"/>
            </w:tcMar>
            <w:vAlign w:val="center"/>
          </w:tcPr>
          <w:p w14:paraId="4FCC32AB"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крепкая семья</w:t>
            </w:r>
          </w:p>
          <w:p w14:paraId="67C0B916"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взаимопомощь и взаимоуважение</w:t>
            </w:r>
          </w:p>
        </w:tc>
      </w:tr>
      <w:tr w:rsidR="001245E2" w:rsidRPr="001245E2" w14:paraId="28E91878" w14:textId="77777777" w:rsidTr="001245E2">
        <w:trPr>
          <w:trHeight w:val="144"/>
        </w:trPr>
        <w:tc>
          <w:tcPr>
            <w:tcW w:w="2752" w:type="dxa"/>
            <w:tcMar>
              <w:top w:w="50" w:type="dxa"/>
              <w:left w:w="100" w:type="dxa"/>
            </w:tcMar>
            <w:vAlign w:val="center"/>
          </w:tcPr>
          <w:p w14:paraId="213C8C31"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Высокие нравственные идеалы личности</w:t>
            </w:r>
          </w:p>
        </w:tc>
        <w:tc>
          <w:tcPr>
            <w:tcW w:w="7170" w:type="dxa"/>
            <w:tcMar>
              <w:top w:w="50" w:type="dxa"/>
              <w:left w:w="100" w:type="dxa"/>
            </w:tcMar>
            <w:vAlign w:val="center"/>
          </w:tcPr>
          <w:p w14:paraId="2ADAF896"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высокие нравственные идеалы,</w:t>
            </w:r>
          </w:p>
          <w:p w14:paraId="2D7F6298"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приоритет духовного над материальным,</w:t>
            </w:r>
          </w:p>
          <w:p w14:paraId="0AF61B5E"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гуманизм,</w:t>
            </w:r>
          </w:p>
          <w:p w14:paraId="1E8496D4"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милосердие,</w:t>
            </w:r>
          </w:p>
          <w:p w14:paraId="5F9B06E6"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справедливость,</w:t>
            </w:r>
          </w:p>
          <w:p w14:paraId="5964951F"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коллективизм,</w:t>
            </w:r>
          </w:p>
          <w:p w14:paraId="02B9B1DD"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взаимопомощь и взаимоуважение</w:t>
            </w:r>
          </w:p>
        </w:tc>
      </w:tr>
      <w:tr w:rsidR="001245E2" w:rsidRPr="001245E2" w14:paraId="0E44DDA5" w14:textId="77777777" w:rsidTr="001245E2">
        <w:trPr>
          <w:trHeight w:val="144"/>
        </w:trPr>
        <w:tc>
          <w:tcPr>
            <w:tcW w:w="2752" w:type="dxa"/>
            <w:tcMar>
              <w:top w:w="50" w:type="dxa"/>
              <w:left w:w="100" w:type="dxa"/>
            </w:tcMar>
            <w:vAlign w:val="center"/>
          </w:tcPr>
          <w:p w14:paraId="115C7B61"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Права и свободы, обязанности и ответственность человека</w:t>
            </w:r>
          </w:p>
        </w:tc>
        <w:tc>
          <w:tcPr>
            <w:tcW w:w="7170" w:type="dxa"/>
            <w:tcMar>
              <w:top w:w="50" w:type="dxa"/>
              <w:left w:w="100" w:type="dxa"/>
            </w:tcMar>
            <w:vAlign w:val="center"/>
          </w:tcPr>
          <w:p w14:paraId="23F6032B"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жизнь,</w:t>
            </w:r>
          </w:p>
          <w:p w14:paraId="2FE454AD"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достоинство,</w:t>
            </w:r>
          </w:p>
          <w:p w14:paraId="65913255"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права и свободы человека</w:t>
            </w:r>
          </w:p>
        </w:tc>
      </w:tr>
      <w:tr w:rsidR="001245E2" w:rsidRPr="001245E2" w14:paraId="733FB966" w14:textId="77777777" w:rsidTr="001245E2">
        <w:trPr>
          <w:trHeight w:val="144"/>
        </w:trPr>
        <w:tc>
          <w:tcPr>
            <w:tcW w:w="2752" w:type="dxa"/>
            <w:tcMar>
              <w:top w:w="50" w:type="dxa"/>
              <w:left w:w="100" w:type="dxa"/>
            </w:tcMar>
            <w:vAlign w:val="center"/>
          </w:tcPr>
          <w:p w14:paraId="02F7B29A"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Созидательный труд</w:t>
            </w:r>
          </w:p>
        </w:tc>
        <w:tc>
          <w:tcPr>
            <w:tcW w:w="7170" w:type="dxa"/>
            <w:tcMar>
              <w:top w:w="50" w:type="dxa"/>
              <w:left w:w="100" w:type="dxa"/>
            </w:tcMar>
            <w:vAlign w:val="center"/>
          </w:tcPr>
          <w:p w14:paraId="738B5F23"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созидательный труд,</w:t>
            </w:r>
          </w:p>
          <w:p w14:paraId="44CDAD77"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служение Отечеству и ответственность за его судьбу;</w:t>
            </w:r>
          </w:p>
          <w:p w14:paraId="2184806E"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приоритет духовного над материальным</w:t>
            </w:r>
          </w:p>
        </w:tc>
      </w:tr>
    </w:tbl>
    <w:p w14:paraId="4FBB540B" w14:textId="77777777" w:rsidR="001245E2" w:rsidRPr="001245E2" w:rsidRDefault="001245E2" w:rsidP="001245E2">
      <w:pPr>
        <w:spacing w:after="0" w:line="240" w:lineRule="auto"/>
        <w:ind w:firstLine="600"/>
        <w:jc w:val="both"/>
        <w:rPr>
          <w:rFonts w:ascii="Calibri" w:eastAsia="Calibri" w:hAnsi="Calibri" w:cs="Times New Roman"/>
          <w:sz w:val="24"/>
          <w:szCs w:val="24"/>
        </w:rPr>
      </w:pPr>
      <w:bookmarkStart w:id="109" w:name="fe9957f4-da50-46fa-ad99-275e6a607174"/>
      <w:r w:rsidRPr="001245E2">
        <w:rPr>
          <w:rFonts w:ascii="Times New Roman" w:eastAsia="Calibri" w:hAnsi="Times New Roman" w:cs="Times New Roman"/>
          <w:color w:val="000000"/>
          <w:sz w:val="24"/>
          <w:szCs w:val="24"/>
        </w:rPr>
        <w:t>Изучение ДНКР вводится поэтапно. С 2026/2027 учебного года ДНКР преподается в 5 классе, с 2027/2028 учебного года ДНКР преподается в 5, 6, 7 классах. Общее число часов, рекомендованных для изучения ДНКР - 85 часов: в 5 классе - 17 часов, в 6 классе - 34 часа, в 7 классе - 34 часа.</w:t>
      </w:r>
      <w:bookmarkEnd w:id="109"/>
    </w:p>
    <w:p w14:paraId="01A5C05D" w14:textId="77777777" w:rsidR="001245E2" w:rsidRPr="001245E2" w:rsidRDefault="001245E2" w:rsidP="001245E2">
      <w:pPr>
        <w:spacing w:after="0" w:line="240" w:lineRule="auto"/>
        <w:ind w:left="120"/>
        <w:rPr>
          <w:rFonts w:ascii="Calibri" w:eastAsia="Calibri" w:hAnsi="Calibri" w:cs="Times New Roman"/>
          <w:sz w:val="24"/>
          <w:szCs w:val="24"/>
        </w:rPr>
      </w:pPr>
      <w:bookmarkStart w:id="110" w:name="block-81670937"/>
      <w:r w:rsidRPr="001245E2">
        <w:rPr>
          <w:rFonts w:ascii="Times New Roman" w:eastAsia="Calibri" w:hAnsi="Times New Roman" w:cs="Times New Roman"/>
          <w:b/>
          <w:color w:val="000000"/>
          <w:sz w:val="24"/>
          <w:szCs w:val="24"/>
        </w:rPr>
        <w:t xml:space="preserve">СОДЕРЖАНИЕ УЧЕБНОГО ПРЕДМЕТА </w:t>
      </w:r>
    </w:p>
    <w:p w14:paraId="4ED15732" w14:textId="77777777" w:rsidR="001245E2" w:rsidRPr="001245E2" w:rsidRDefault="001245E2" w:rsidP="001245E2">
      <w:pPr>
        <w:spacing w:after="0" w:line="240" w:lineRule="auto"/>
        <w:ind w:left="120"/>
        <w:rPr>
          <w:rFonts w:ascii="Calibri" w:eastAsia="Calibri" w:hAnsi="Calibri" w:cs="Times New Roman"/>
          <w:sz w:val="24"/>
          <w:szCs w:val="24"/>
        </w:rPr>
      </w:pPr>
      <w:r w:rsidRPr="001245E2">
        <w:rPr>
          <w:rFonts w:ascii="Times New Roman" w:eastAsia="Calibri" w:hAnsi="Times New Roman" w:cs="Times New Roman"/>
          <w:b/>
          <w:color w:val="000000"/>
          <w:sz w:val="24"/>
          <w:szCs w:val="24"/>
        </w:rPr>
        <w:t xml:space="preserve">«ДУХОВНО-НРАВСТВЕННАЯ КУЛЬТУРА РОССИИ» </w:t>
      </w:r>
    </w:p>
    <w:p w14:paraId="500B07D5" w14:textId="77777777" w:rsidR="001245E2" w:rsidRPr="001245E2" w:rsidRDefault="001245E2" w:rsidP="001245E2">
      <w:pPr>
        <w:spacing w:after="0" w:line="240" w:lineRule="auto"/>
        <w:ind w:firstLine="600"/>
        <w:rPr>
          <w:rFonts w:ascii="Calibri" w:eastAsia="Calibri" w:hAnsi="Calibri" w:cs="Times New Roman"/>
          <w:sz w:val="24"/>
          <w:szCs w:val="24"/>
        </w:rPr>
      </w:pPr>
      <w:r w:rsidRPr="001245E2">
        <w:rPr>
          <w:rFonts w:ascii="Times New Roman" w:eastAsia="Calibri" w:hAnsi="Times New Roman" w:cs="Times New Roman"/>
          <w:b/>
          <w:color w:val="000000"/>
          <w:sz w:val="24"/>
          <w:szCs w:val="24"/>
        </w:rPr>
        <w:t>5 КЛАСС</w:t>
      </w:r>
    </w:p>
    <w:p w14:paraId="5238668C" w14:textId="77777777" w:rsidR="001245E2" w:rsidRPr="001245E2" w:rsidRDefault="001245E2" w:rsidP="001245E2">
      <w:pPr>
        <w:spacing w:after="0" w:line="240" w:lineRule="auto"/>
        <w:ind w:left="120"/>
        <w:rPr>
          <w:rFonts w:ascii="Calibri" w:eastAsia="Calibri" w:hAnsi="Calibri" w:cs="Times New Roman"/>
          <w:sz w:val="24"/>
          <w:szCs w:val="24"/>
        </w:rPr>
      </w:pPr>
    </w:p>
    <w:p w14:paraId="58C2DF7A" w14:textId="77777777" w:rsidR="001245E2" w:rsidRPr="001245E2" w:rsidRDefault="001245E2" w:rsidP="001245E2">
      <w:pPr>
        <w:spacing w:after="0" w:line="240" w:lineRule="auto"/>
        <w:ind w:firstLine="600"/>
        <w:rPr>
          <w:rFonts w:ascii="Calibri" w:eastAsia="Calibri" w:hAnsi="Calibri" w:cs="Times New Roman"/>
          <w:sz w:val="24"/>
          <w:szCs w:val="24"/>
        </w:rPr>
      </w:pPr>
      <w:r w:rsidRPr="001245E2">
        <w:rPr>
          <w:rFonts w:ascii="Times New Roman" w:eastAsia="Calibri" w:hAnsi="Times New Roman" w:cs="Times New Roman"/>
          <w:b/>
          <w:color w:val="000000"/>
          <w:sz w:val="24"/>
          <w:szCs w:val="24"/>
        </w:rPr>
        <w:t>Введение.</w:t>
      </w:r>
    </w:p>
    <w:p w14:paraId="47042443" w14:textId="77777777" w:rsidR="001245E2" w:rsidRPr="001245E2" w:rsidRDefault="001245E2" w:rsidP="001245E2">
      <w:pPr>
        <w:spacing w:after="0" w:line="240" w:lineRule="auto"/>
        <w:ind w:firstLine="600"/>
        <w:rPr>
          <w:rFonts w:ascii="Calibri" w:eastAsia="Calibri" w:hAnsi="Calibri" w:cs="Times New Roman"/>
          <w:sz w:val="24"/>
          <w:szCs w:val="24"/>
        </w:rPr>
      </w:pPr>
      <w:r w:rsidRPr="001245E2">
        <w:rPr>
          <w:rFonts w:ascii="Times New Roman" w:eastAsia="Calibri" w:hAnsi="Times New Roman" w:cs="Times New Roman"/>
          <w:color w:val="000000"/>
          <w:sz w:val="24"/>
          <w:szCs w:val="24"/>
        </w:rPr>
        <w:t>Что такое духовно-нравственная культура. Понятие духовно-нравственной культуры человека и общества. Традиционные ценности и идеалы - основа духовно-нравственной культуры российского общества. Общие ценности - основа единства нашей страны и народа. Герои - носители духовно-нравственных ценностей и идеалов.</w:t>
      </w:r>
    </w:p>
    <w:p w14:paraId="04EFE91F" w14:textId="77777777" w:rsidR="001245E2" w:rsidRPr="001245E2" w:rsidRDefault="001245E2" w:rsidP="001245E2">
      <w:pPr>
        <w:spacing w:after="0" w:line="240" w:lineRule="auto"/>
        <w:ind w:firstLine="600"/>
        <w:rPr>
          <w:rFonts w:ascii="Calibri" w:eastAsia="Calibri" w:hAnsi="Calibri" w:cs="Times New Roman"/>
          <w:sz w:val="24"/>
          <w:szCs w:val="24"/>
        </w:rPr>
      </w:pPr>
      <w:r w:rsidRPr="001245E2">
        <w:rPr>
          <w:rFonts w:ascii="Times New Roman" w:eastAsia="Calibri" w:hAnsi="Times New Roman" w:cs="Times New Roman"/>
          <w:b/>
          <w:color w:val="000000"/>
          <w:sz w:val="24"/>
          <w:szCs w:val="24"/>
        </w:rPr>
        <w:t>Россия - наша Родина.</w:t>
      </w:r>
    </w:p>
    <w:p w14:paraId="02CF086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Люди, природа, культура, наша история - ценность и богатство России. Большая Родина - государство, народ. Малая Родина - место, где человек родился, вырос, где живут его близкие.Многообразие народов России, единство страны и общие ценности. Взаимообогащение и уважение традиций, дружба народов. Русский язык - основа государственности и культуры, памяти и будущего, язык межнационального общения. Символы великой страны - России: государственные символы, научно-технический триумф, великие победы.</w:t>
      </w:r>
    </w:p>
    <w:p w14:paraId="5B813AF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Россия, Родина, единство народов России, русский язык, преданность Родине, гордость за достижения России.</w:t>
      </w:r>
    </w:p>
    <w:p w14:paraId="07C00BC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Илья Муромец, Дондук Даши хан, А.С. Пушкин, Ю.А. Гагарин.</w:t>
      </w:r>
    </w:p>
    <w:p w14:paraId="6D8F6C1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Патриотизм - источник духовной силы народа.</w:t>
      </w:r>
    </w:p>
    <w:p w14:paraId="32326FB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Любовь к Родине. Защита интересов родной страны, гордость за ее историю и культуру. Исторические корни патриотизма в России.</w:t>
      </w:r>
    </w:p>
    <w:p w14:paraId="53F3C22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Нравственная основа патриотизма: уважение к предкам, сохранение традиций, ответственность за будущее страны. Патриотизм - это дела и поступки человека.</w:t>
      </w:r>
    </w:p>
    <w:p w14:paraId="496B23E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патриотизм, служение Отечеству, верность, долг, честь, мужество, смелость.</w:t>
      </w:r>
    </w:p>
    <w:p w14:paraId="2E4C824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Р. Зорге, П.С. Котляревский, Ю.Б. Левитан.</w:t>
      </w:r>
    </w:p>
    <w:p w14:paraId="482E83D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Нравственный идеал человека в традиционных религиях.</w:t>
      </w:r>
    </w:p>
    <w:p w14:paraId="3B854CE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Нравственный идеал - высший образец духовных и моральных качеств, к которому стремится человек. Традиционные религии как источник духовно-нравственных ценностей. Роль православия в становлении и укреплении традиционных ценностей.</w:t>
      </w:r>
    </w:p>
    <w:p w14:paraId="03E382A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вера, добро, терпение, смирение, душевный покой, кротость, надежда.</w:t>
      </w:r>
    </w:p>
    <w:p w14:paraId="4A16E5A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(героев):преподобномученица Елизавета Федоровна, протоиерей Михаил Васильев.</w:t>
      </w:r>
    </w:p>
    <w:p w14:paraId="6B7513F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Семья - хранитель духовно-нравственных ценностей.</w:t>
      </w:r>
      <w:r w:rsidRPr="001245E2">
        <w:rPr>
          <w:rFonts w:ascii="Times New Roman" w:eastAsia="Calibri" w:hAnsi="Times New Roman" w:cs="Times New Roman"/>
          <w:color w:val="000000"/>
          <w:sz w:val="24"/>
          <w:szCs w:val="24"/>
        </w:rPr>
        <w:t>Духовные основы семейных ценностей: любовь и верность как фундамент семейных отношений. Нравственные основы брака: любовь, верность, взаимоуважение, ответственность, доверие, терпение и прощение, отказ от эгоизма. Родители и дети. Уважение к родителям и забота о детях.</w:t>
      </w:r>
    </w:p>
    <w:p w14:paraId="058C55A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крепкая семья, любовь, верность, родственные узы.</w:t>
      </w:r>
    </w:p>
    <w:p w14:paraId="73BDEC6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семья Расулевых.</w:t>
      </w:r>
    </w:p>
    <w:p w14:paraId="582359B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Важнейшие нравственные категории.</w:t>
      </w:r>
    </w:p>
    <w:p w14:paraId="5F35150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Мораль и нравственность - фундамент формирования личности. Добро и зло как нравственные категории. Совесть как нравственный камертон. Чувство нравственной ответственности за свое поведение перед окружающими людьми и обществом.</w:t>
      </w:r>
    </w:p>
    <w:p w14:paraId="1275523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мораль, нравственность, добро, справедливость, честность, искренность, великодушие, совесть.</w:t>
      </w:r>
    </w:p>
    <w:p w14:paraId="39DFCE3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Дарья Севастопольская, Ф.П. Гааз.</w:t>
      </w:r>
    </w:p>
    <w:p w14:paraId="59F5E8D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Нравственные и духовные ориентиры отношений людей в обществе.</w:t>
      </w:r>
    </w:p>
    <w:p w14:paraId="49F2856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Общение - шаг к взаимопониманию между людьми для совместной жизни. Духовно-нравственные основы общения: уважение к собеседнику, искренность, терпимость, ответственность за сказанное слово. Радости общения.</w:t>
      </w:r>
    </w:p>
    <w:p w14:paraId="77F49F9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вежливость, благодарность, общительность, надежность, товарищество, доверие, искренность, отзывчивость.</w:t>
      </w:r>
    </w:p>
    <w:p w14:paraId="7E9ABE7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Л.И. Яшин.</w:t>
      </w:r>
    </w:p>
    <w:p w14:paraId="1189C30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Труд как ценность: от усилий к достижениям.</w:t>
      </w:r>
    </w:p>
    <w:p w14:paraId="6D0AED3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Ценность и радости труда: преодоление трудностей и препятствий, развитие личностных качеств, осознание достигнутого результата, важность результата труда для общества. Созидательный труд на благо нашей страны.</w:t>
      </w:r>
    </w:p>
    <w:p w14:paraId="573BD18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созидательный труд, трудолюбие, ответственность, инициативность, целеустремленность, настойчивость, увлеченность.</w:t>
      </w:r>
    </w:p>
    <w:p w14:paraId="2CE2848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Н.И. Путилов.</w:t>
      </w:r>
    </w:p>
    <w:p w14:paraId="09042B3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6 КЛАСС</w:t>
      </w:r>
    </w:p>
    <w:p w14:paraId="7FFB42A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Россия - наша страна. Россия - Родина, страна, государство.</w:t>
      </w:r>
    </w:p>
    <w:p w14:paraId="653836A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Родина - место, где человек родился. Страна - территория с определенными границами, населением и природными особенностями. Исторический путь формирования большой страны - России. История открытий и подвиг освоения новых территорий.</w:t>
      </w:r>
    </w:p>
    <w:p w14:paraId="3894F9B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Государство - политическая организация общества. Гражданственность - неразрывная связь человека и государства, осознание своей принадлежности к государству.Служение Отечеству и ответственность за его судьбу. Служение на войне: защита Родины. Служение в мирное время: труд во имя страны.</w:t>
      </w:r>
    </w:p>
    <w:p w14:paraId="463D781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гражданственность, мужество, верность, самопожертвование, доблесть, решительность.Примеры исторических и современных персонажей (героев):Е.П. Хабаров, Петр Великий, князь Д.М. Пожарский, К.М. Минин.</w:t>
      </w:r>
    </w:p>
    <w:p w14:paraId="3F33E4B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Патриотизм - активная жизненная позиция личности.</w:t>
      </w:r>
    </w:p>
    <w:p w14:paraId="44D91CD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Патриотические чувства, ценности и поступки: любовь к родной земле, гордость за ее историю, сопереживание стране, желание защищать. Патриотическое поведение: конкретные действия, выражающие любовь к Родине. Подвиг на войне - высшее проявление патриотизма.</w:t>
      </w:r>
    </w:p>
    <w:p w14:paraId="583422F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подвиг, героизм, смелость, отвага, доблесть, самопожертвование.Примеры исторических и современных персонажей (героев):Дмитрий Донской, Иван Сусанин, А.В. Суворов, М.И. Кутузов, братья Бельские.</w:t>
      </w:r>
    </w:p>
    <w:p w14:paraId="632E6D2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Подвижники и миссионеры в традиционных религиях России.</w:t>
      </w:r>
    </w:p>
    <w:p w14:paraId="071DF13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Приоритет духовного над материальным. Подвижничество как способ нравственной жизни и деятельности. Принципы подвижничества: служение другим, самоотверженность, самосовершенствование через труд, молитву и добрые дела.Подвиг за веру. Стойкость и сила человеческого духа. Служение обществу.Миссионеры - люди, добровольно распространяющие свою веру, культуру или идеалы среди других народов.</w:t>
      </w:r>
    </w:p>
    <w:p w14:paraId="22BCB85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самопожертвование, бескорыстие, послушание, праведность, святость, аскетизм, смирение и терпение.Примеры исторических и современных персонажей (героев): Кирилл и Мефодий, преподобный Серафим Саровский, святитель Тихон (Беллавин).</w:t>
      </w:r>
    </w:p>
    <w:p w14:paraId="3CF8626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Семья - мост между поколениями.</w:t>
      </w:r>
    </w:p>
    <w:p w14:paraId="1FE4EFB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Семейные традиции, соединяющие прошлое, настоящее и будущее. Семейная память. Семейные реликвии и семейные архивы. История семьи как часть истории страны. Роль нравственных норм в благополучии семьи. Формирование ценностей, уважение к старшим, доверие, ответственность, забота, поддержка, прощение.</w:t>
      </w:r>
    </w:p>
    <w:p w14:paraId="2CCD7D4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крепкая семья, семейные традиции, уважение к родителям, забота старших о младших.</w:t>
      </w:r>
    </w:p>
    <w:p w14:paraId="624BC3F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Примеры исторических и современных персонажей (героев): М.М. Тучкова, Александр </w:t>
      </w:r>
      <w:r w:rsidRPr="001245E2">
        <w:rPr>
          <w:rFonts w:ascii="Times New Roman" w:eastAsia="Calibri" w:hAnsi="Times New Roman" w:cs="Times New Roman"/>
          <w:color w:val="000000"/>
          <w:sz w:val="24"/>
          <w:szCs w:val="24"/>
          <w:lang w:val="en-US"/>
        </w:rPr>
        <w:t>III</w:t>
      </w:r>
      <w:r w:rsidRPr="001245E2">
        <w:rPr>
          <w:rFonts w:ascii="Times New Roman" w:eastAsia="Calibri" w:hAnsi="Times New Roman" w:cs="Times New Roman"/>
          <w:color w:val="000000"/>
          <w:sz w:val="24"/>
          <w:szCs w:val="24"/>
        </w:rPr>
        <w:t>.</w:t>
      </w:r>
    </w:p>
    <w:p w14:paraId="0FA8C26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Нравственные основы поведения.</w:t>
      </w:r>
    </w:p>
    <w:p w14:paraId="5836B8B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Нравственный кодекс человека - система правил и принципов поведения человека в обществе. Благородство - высокий уровень нравственности человека. Бескорыстные поступки, честность, готовность жертвовать личными интересами ради других. Нравственный выбор и поступки личности. Принятие решений, основанных на моральных принципах и ценностях. Осознание последствий своего выбора.</w:t>
      </w:r>
    </w:p>
    <w:p w14:paraId="46583EE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высокие нравственные идеалы, приоритет духовного над материальным, нравственность, мораль, нравственный выбор, благородство.</w:t>
      </w:r>
    </w:p>
    <w:p w14:paraId="4271431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М.А. Шолохов, Ф.Ф. Ушаков, Ж.Е. Тулаев.</w:t>
      </w:r>
    </w:p>
    <w:p w14:paraId="0E286F4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Справедливость, милосердие и благотворительность - основание российского общества.</w:t>
      </w:r>
    </w:p>
    <w:p w14:paraId="4042A68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Гуманизм, гуманность, человечность. Любовь - основа милосердия. Социальное служение, благотворительность (меценатство) - добровольная бескорыстная и безвозмездная помощь, форма социальной ответственности. Ценности, которые раскрываются в теме: гуманизм, сострадание, сочувствие, великодушие, милосердие, справедливость, благотворительность, щедрость, бескорыстие.</w:t>
      </w:r>
    </w:p>
    <w:p w14:paraId="57FC574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святая праведная Иулиания Лазаревская, П.М. Третьяков, Римма Иванова.</w:t>
      </w:r>
    </w:p>
    <w:p w14:paraId="06ADE3E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Права и обязанности человека и гражданина.</w:t>
      </w:r>
    </w:p>
    <w:p w14:paraId="580D51A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Естественные права человека. Жизнь - священный дар. Достоинство человека. Недопустимость унижения достоинства других людей. Человек в обществе: связь прав и обязанностей.</w:t>
      </w:r>
    </w:p>
    <w:p w14:paraId="1202AF7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жизнь, достоинство, права и свободы человека, обязанности.</w:t>
      </w:r>
    </w:p>
    <w:p w14:paraId="0C113CD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святитель Филарет (Дроздов), святитель Лука (Войно-Ясенецкий).</w:t>
      </w:r>
    </w:p>
    <w:p w14:paraId="0C59010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Труд на благо общества.</w:t>
      </w:r>
    </w:p>
    <w:p w14:paraId="4D89C82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Труд как основа профессионального становления. Профессионализм - навыки и знания в определенной области, умения применять их в практической деятельности.Нравственные ориентиры в профессии: моральные принципы взаимоотношения людей, профессиональный долг.</w:t>
      </w:r>
    </w:p>
    <w:p w14:paraId="39D0731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Трудовой подвиг. Работа в условиях экстремальных ситуаций, работа в условиях войны, социальная работа.</w:t>
      </w:r>
    </w:p>
    <w:p w14:paraId="0CDCC51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мастерство, профессионализм, репутация, добросовестность, компетентность, признание.</w:t>
      </w:r>
    </w:p>
    <w:p w14:paraId="0C8143D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С.П. Королев, З.В. Ермольева, Р. Гамзатов, А.Н. Пахмутова и Н.Н. Добронравов, Н.Ф. Филатов.</w:t>
      </w:r>
    </w:p>
    <w:p w14:paraId="5613819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Образование - ценность для человека и общества.</w:t>
      </w:r>
    </w:p>
    <w:p w14:paraId="455E6CF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Ценность знания. Образование - основа формирования личности в обществе. Образование - фактор выбора жизненного пути и профессии. Образование и самообразование. Самообразование - путь к личному и профессиональному росту, успеху.</w:t>
      </w:r>
    </w:p>
    <w:p w14:paraId="52864E8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образование, развитие и саморазвитие, самопознание.</w:t>
      </w:r>
    </w:p>
    <w:p w14:paraId="057EE63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М.В. Ломоносов, К.Д. Ушинский.</w:t>
      </w:r>
    </w:p>
    <w:p w14:paraId="705176C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Позитивное отношение к жизни.</w:t>
      </w:r>
    </w:p>
    <w:p w14:paraId="0047C5F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Жизнь как радость существования и осуществления. Радость - эмоция и способ восприятия мира вокруг нас. Преодоление жизненных трудностей. Оптимизм - вера в возможность изменить обстоятельства.</w:t>
      </w:r>
    </w:p>
    <w:p w14:paraId="5C820B1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радость, жизнестойкость, удача, активная жизненная позиция, жизнерадостность, позитивное восприятие мира.</w:t>
      </w:r>
    </w:p>
    <w:p w14:paraId="03EF547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А.С. Пушкин, А.П. Маресьев.</w:t>
      </w:r>
    </w:p>
    <w:p w14:paraId="0F87E71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Историческая память и преемственность поколений.</w:t>
      </w:r>
    </w:p>
    <w:p w14:paraId="6BB94E5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Преемственность поколений - путь сохранения и развития общества. Традиция народа - единство прошлых, настоящих и будущих поколений.Формы исторической памяти. Сохранение и передача свидетельств истории, культурного наследия.</w:t>
      </w:r>
    </w:p>
    <w:p w14:paraId="3EFF82E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историческая память, преемственность поколений, традиции.</w:t>
      </w:r>
    </w:p>
    <w:p w14:paraId="6B4C9D6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святая равноапостольная княгиня Ольга, святой равноапостольный великий князь Владимир Великий, В.И. Суриков.</w:t>
      </w:r>
    </w:p>
    <w:p w14:paraId="75400E1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7 КЛАСС</w:t>
      </w:r>
    </w:p>
    <w:p w14:paraId="3569DB9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Россия - государство-цивилизация.</w:t>
      </w:r>
    </w:p>
    <w:p w14:paraId="3919986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Россия в мировом сообществе цивилизаций. Суверенитет России. Вклад России в развитие мировой цивилизации. Всемирное и цивилизационное значение русской культуры.</w:t>
      </w:r>
    </w:p>
    <w:p w14:paraId="25F886E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миролюбие, мир, культура.</w:t>
      </w:r>
    </w:p>
    <w:p w14:paraId="4A5B28F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А.С. Пушкин, А.П. Чехов, Ф.М. Достоевский, Д.Д. Шостакович, И.В. Курчатов.</w:t>
      </w:r>
    </w:p>
    <w:p w14:paraId="263EC97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Патриотизм - основа общероссийской идентичности.</w:t>
      </w:r>
    </w:p>
    <w:p w14:paraId="51C4D11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Патриотизм - фундамент, опора общества и государства. Патриотизм - цементирующая идея, основанная на уважении и защите родной истории, ее традиций и обычаев. Индивидуальная доблесть, народный героизм в истории России. От воинской доблести - к гражданской ответственности. Проявления патриотизма в истории России.</w:t>
      </w:r>
    </w:p>
    <w:p w14:paraId="06967C4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патриотизм, честь, слава, общероссийская идентичность.</w:t>
      </w:r>
    </w:p>
    <w:p w14:paraId="5629B11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Александр Невский, Г.А. Потемкин, П.А. Столыпин, Г.К. Жуков, Н.И. Кузнецов, А.И. Потапов.</w:t>
      </w:r>
    </w:p>
    <w:p w14:paraId="187B934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Традиционные религии России в истории страны.</w:t>
      </w:r>
    </w:p>
    <w:p w14:paraId="57CDCF0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Религии - источник формирования традиционных ценностей России. Роль традиционных религий России в сплочении общества, духовном, историческом и культурном развитии России. Деятельность православной церкви в трудные моменты российской истории.</w:t>
      </w:r>
    </w:p>
    <w:p w14:paraId="0D8D11C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гармония, духовность, воздержание, скромность, мудрость, сплоченность, святость, праведность.</w:t>
      </w:r>
    </w:p>
    <w:p w14:paraId="77EF898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преподобный Сергий Радонежский, Пересвет и Ослябя, Даниил Московский, патриарх Гермоген, Шихабуддин Марджани.</w:t>
      </w:r>
    </w:p>
    <w:p w14:paraId="3B7D085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Крепкая семья - ценность российского общества.</w:t>
      </w:r>
      <w:r w:rsidRPr="001245E2">
        <w:rPr>
          <w:rFonts w:ascii="Times New Roman" w:eastAsia="Calibri" w:hAnsi="Times New Roman" w:cs="Times New Roman"/>
          <w:color w:val="000000"/>
          <w:sz w:val="24"/>
          <w:szCs w:val="24"/>
        </w:rPr>
        <w:t>Традиционные ценности как основа семейной жизни. Многодетность - традиционная ценность народов и основных религий России. Семейные династии, их роль в жизни российского общества.</w:t>
      </w:r>
    </w:p>
    <w:p w14:paraId="46B6DAA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многодетная семья, сплоченность семьи, преемственность поколений.</w:t>
      </w:r>
    </w:p>
    <w:p w14:paraId="6FF051E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А.Н. Туполев, А.В. Александров.</w:t>
      </w:r>
    </w:p>
    <w:p w14:paraId="7183CF9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Коллективизм и солидарность российского общества.</w:t>
      </w:r>
    </w:p>
    <w:p w14:paraId="68BF62E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Коллективизм и солидарность - основа общественной жизни России. Коллективизм - приоритет общественного блага над личным. Солидарность - общность целей и интересов, активное сочувствие общим действиям и идеям. Взаимопомощь как нравственная обязанность и добровольный выбор.</w:t>
      </w:r>
    </w:p>
    <w:p w14:paraId="1142987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Проявления коллективизма и солидарности в истории России.</w:t>
      </w:r>
    </w:p>
    <w:p w14:paraId="42E0689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коллективизм, солидарность, единство, взаимопомощь, способность работать в команде, альтруизм.</w:t>
      </w:r>
    </w:p>
    <w:p w14:paraId="361A6F9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М.Б. Барклай-де-Толли, П.С. Нахимов, А.А. Печерский.</w:t>
      </w:r>
    </w:p>
    <w:p w14:paraId="2F3870F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Свобода и ответственность человека в обществе.</w:t>
      </w:r>
    </w:p>
    <w:p w14:paraId="23527D8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Свобода как основа личной и общественной жизни. Свобода - возможность сделать выбор, следуя своим интересам и духовно-нравственным ценностям общества. Свобода и ответственность в обществе.</w:t>
      </w:r>
    </w:p>
    <w:p w14:paraId="2EA6C76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свобода, воля, ответственность.</w:t>
      </w:r>
    </w:p>
    <w:p w14:paraId="4F3BF9E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М. Джалиль, А.Н. Косыгин.</w:t>
      </w:r>
    </w:p>
    <w:p w14:paraId="4AEF040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Труд и творчество.</w:t>
      </w:r>
    </w:p>
    <w:p w14:paraId="4E7B97E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Творческий потенциал человека. Особенности творческой деятельности. Духовное творчество. Изобретательство и техническое новаторство.</w:t>
      </w:r>
    </w:p>
    <w:p w14:paraId="76804F3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успех, дерзновение, творчество, талант, изобретательность, вдохновение, интуиция.</w:t>
      </w:r>
    </w:p>
    <w:p w14:paraId="336ADA7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Г.С. Уланова, Б.В. Раушенбах.</w:t>
      </w:r>
    </w:p>
    <w:p w14:paraId="254B4AE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Научные достижения как ценность.</w:t>
      </w:r>
    </w:p>
    <w:p w14:paraId="5485C46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Наука как сфера духовной деятельности человека. Наука и прогресс. Научные результаты как основа современных технологий производства. Этика науки и социальная ответственность ученого. Научное наследие российских ученых, их место в мировой науке. Вклад российской науки в благополучие страны.</w:t>
      </w:r>
    </w:p>
    <w:p w14:paraId="2ACBA11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научное знание, ответственность, созидательный труд, служение Отечеству, ответственность за судьбу Отечества.</w:t>
      </w:r>
    </w:p>
    <w:p w14:paraId="60F0DA9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Ф.Ф. Беллинсгаузен, М.П. Лазарев, И.П. Павлов, Н.П. Бехтерева, Р.И. Илькаев.</w:t>
      </w:r>
    </w:p>
    <w:p w14:paraId="12FF5CE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Гармоничное развитие личности: баланс ума, тела и духа.</w:t>
      </w:r>
    </w:p>
    <w:p w14:paraId="699CCA2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Настойчивость, умение завершать начатое, самостоятельность, сила воли, дисциплина - качества гармоничного развития личности. Развитие и саморазвитие личности. Умственное, интеллектуальное, физическое развитие. Нравственное самосовершенствование личности.Ценности, которые раскрываются в теме: здоровье, мудрость, саморазвитие, самопознание.</w:t>
      </w:r>
    </w:p>
    <w:p w14:paraId="3F046D7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Д.С. Калмыков, Д.И. Менделеев, Л.Н. Толстой, Н.Э. Гаджимагомедов.</w:t>
      </w:r>
    </w:p>
    <w:p w14:paraId="27E887F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Смысл жизни.</w:t>
      </w:r>
    </w:p>
    <w:p w14:paraId="1EB59DE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Смысл жизни как нравственная ценность. Цели и стратегии человека. Упорство и решительность в достижении цели. Ценности, которые раскрываются в теме: смелость, независимость, предусмотрительность, упорство в достижении цели, энтузиазм.</w:t>
      </w:r>
    </w:p>
    <w:p w14:paraId="387741B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З.А. Космодемьянская, Н.В. Малышева.</w:t>
      </w:r>
    </w:p>
    <w:p w14:paraId="5221F0E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Значение исторического самосознания и памяти в жизни общества.</w:t>
      </w:r>
    </w:p>
    <w:p w14:paraId="7B24012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Историческое самосознание - гордость за достижения прошлого, осмысление настоящего, основа построения будущего России. Память о трудовых и воинских подвигах многих поколений россиян. Сохранение культурного наследия страны, охрана памятников истории и культуры.</w:t>
      </w:r>
    </w:p>
    <w:p w14:paraId="2F4CD4D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историческая судьба российского народа, историческая память и преемственность поколений.</w:t>
      </w:r>
    </w:p>
    <w:p w14:paraId="318EF5D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Примеры исторических и современных персонажей (героев): Екатерина </w:t>
      </w:r>
      <w:r w:rsidRPr="001245E2">
        <w:rPr>
          <w:rFonts w:ascii="Times New Roman" w:eastAsia="Calibri" w:hAnsi="Times New Roman" w:cs="Times New Roman"/>
          <w:color w:val="000000"/>
          <w:sz w:val="24"/>
          <w:szCs w:val="24"/>
          <w:lang w:val="en-US"/>
        </w:rPr>
        <w:t>II</w:t>
      </w:r>
      <w:r w:rsidRPr="001245E2">
        <w:rPr>
          <w:rFonts w:ascii="Times New Roman" w:eastAsia="Calibri" w:hAnsi="Times New Roman" w:cs="Times New Roman"/>
          <w:color w:val="000000"/>
          <w:sz w:val="24"/>
          <w:szCs w:val="24"/>
        </w:rPr>
        <w:t>, П.А. Флоренский, К.К. Рокоссовский.</w:t>
      </w:r>
    </w:p>
    <w:p w14:paraId="5479B42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Единство системы ценностей России.</w:t>
      </w:r>
    </w:p>
    <w:p w14:paraId="5C01632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Традиционные духовно-нравственные ценности - основа суверенитета и процветания современной России, условие ее будущего существования и развития. Ценности, которые раскрываются в теме: традиционные духовно-нравственные ценности.</w:t>
      </w:r>
    </w:p>
    <w:bookmarkEnd w:id="110"/>
    <w:p w14:paraId="04BA59D5" w14:textId="77777777" w:rsidR="001245E2" w:rsidRPr="001245E2" w:rsidRDefault="001245E2" w:rsidP="00854CD0">
      <w:pPr>
        <w:spacing w:after="0" w:line="240" w:lineRule="auto"/>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ПЛАНИРУЕМЫЕ РЕЗУЛЬТАТЫ ОСВОЕНИЯ УЧЕБНОГО ПРЕДМЕТА «ДУХОВНО-НРАВСТВЕННАЯ КУЛЬТУРА РОССИИ»</w:t>
      </w:r>
    </w:p>
    <w:p w14:paraId="7C14EA7C" w14:textId="77777777" w:rsidR="001245E2" w:rsidRPr="001245E2" w:rsidRDefault="001245E2" w:rsidP="001245E2">
      <w:pPr>
        <w:spacing w:after="0" w:line="240" w:lineRule="auto"/>
        <w:ind w:left="120"/>
        <w:rPr>
          <w:rFonts w:ascii="Calibri" w:eastAsia="Calibri" w:hAnsi="Calibri" w:cs="Times New Roman"/>
          <w:sz w:val="24"/>
          <w:szCs w:val="24"/>
        </w:rPr>
      </w:pPr>
    </w:p>
    <w:p w14:paraId="49749A6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ЛИЧНОСТНЫЕ РЕЗУЛЬТАТЫ</w:t>
      </w:r>
    </w:p>
    <w:p w14:paraId="1953FE9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К важнейшим личностным результатам изучения ДНКР относятся:</w:t>
      </w:r>
    </w:p>
    <w:p w14:paraId="4659CD6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1) в сфере патриотического воспитания:</w:t>
      </w:r>
    </w:p>
    <w:p w14:paraId="7E29C24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осознание российской гражданской идентичности в поликультурном и многоконфессиональном обществе;</w:t>
      </w:r>
    </w:p>
    <w:p w14:paraId="230E2FA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уважение к истории и традициям Отечества;</w:t>
      </w:r>
    </w:p>
    <w:p w14:paraId="7246CCD7"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понимание необходимости сохранения исторической памяти для передачи знаний и ценностей будущим поколениям;</w:t>
      </w:r>
    </w:p>
    <w:p w14:paraId="212D56A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понимание ценностей патриотизма через жизненный путь исторических личностей, осознание их вклада в развитие России, уважение к защитникам Отечества;</w:t>
      </w:r>
    </w:p>
    <w:p w14:paraId="6361488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2) в сфере гражданского воспитания:</w:t>
      </w:r>
    </w:p>
    <w:p w14:paraId="2627A44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осмысление исторических примеров гражданского служения Отечеству;</w:t>
      </w:r>
    </w:p>
    <w:p w14:paraId="59D5233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готовность к выполнению обязанностей гражданина: представление об основных правах, свободах и обязанностях, уважение прав, свобод и законных интересов других людей;</w:t>
      </w:r>
    </w:p>
    <w:p w14:paraId="60B4A109"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активное участие в жизни семьи, образовательной организации, местного сообщества, родного края, страны; готовность к разнообразной совместной деятельности, стремление к взаимопониманию и взаимопомощи;</w:t>
      </w:r>
    </w:p>
    <w:p w14:paraId="0C92CEF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готовность к участию в гуманитарной деятельности (волонтерство, помощь людям, нуждающимся в ней);</w:t>
      </w:r>
    </w:p>
    <w:p w14:paraId="771B3E8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3) в сфере духовно-нравственного воспитания:</w:t>
      </w:r>
    </w:p>
    <w:p w14:paraId="6B3BE9C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понимание традиционных российских духовно-нравственных ценностей, создающих общую систему координат жизни человека в обществе, основных норм морали, нравственных и духовных идеалов, хранимых в традиционных религиях России;</w:t>
      </w:r>
    </w:p>
    <w:p w14:paraId="74859FC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ориентация на моральные ценности и нормы в ситуациях нравственного выбора;</w:t>
      </w:r>
    </w:p>
    <w:p w14:paraId="454ED58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готовность оценивать поведение и поступки исторических личностей с позиции нравственных и правовых норм с учетом осознания последствий поступков;</w:t>
      </w:r>
    </w:p>
    <w:p w14:paraId="7C62863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6AC3D49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4) в сфере эстетического воспитания:</w:t>
      </w:r>
    </w:p>
    <w:p w14:paraId="75BF217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понимание ценности отечественной культуры и искусства;</w:t>
      </w:r>
    </w:p>
    <w:p w14:paraId="4074653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осознание важности художественной культуры как средства коммуникации и самовыражения;</w:t>
      </w:r>
    </w:p>
    <w:p w14:paraId="4C5BE0C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5) в сфере физического воспитания, формирования культуры здоровья и эмоционального благополучия:</w:t>
      </w:r>
    </w:p>
    <w:p w14:paraId="7BCBC89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осознание ценности жизни и необходимости ее сохранения;сформированность представления об идеалах гармоничного физического и духовного развития человека;</w:t>
      </w:r>
    </w:p>
    <w:p w14:paraId="53DAA0C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ответственное отношение к здоровью и установка на здоровый образ жизни;</w:t>
      </w:r>
    </w:p>
    <w:p w14:paraId="055678A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6) в сфере трудового воспитания:</w:t>
      </w:r>
    </w:p>
    <w:p w14:paraId="615FD61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уважение к труду и результатам трудовой деятельности человека;</w:t>
      </w:r>
    </w:p>
    <w:p w14:paraId="34A5235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3E4AC66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5A9736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 понимании ценности научного познания:</w:t>
      </w:r>
    </w:p>
    <w:p w14:paraId="60BCC2B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осмысление значения истории как знания о социальном, культурном и нравственном опыте предшествующих поколений;</w:t>
      </w:r>
    </w:p>
    <w:p w14:paraId="44866B8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овладение навыками познания и оценки поступков исторических деятелей прошлого и настоящего с позиций историзма и традиционных российских духовно-нравственных ценностей.</w:t>
      </w:r>
    </w:p>
    <w:p w14:paraId="73D6EDD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МЕТАПРЕДМЕТНЫЕ РЕЗУЛЬТАТЫ</w:t>
      </w:r>
    </w:p>
    <w:p w14:paraId="176FDB07" w14:textId="77777777" w:rsidR="001245E2" w:rsidRPr="001245E2" w:rsidRDefault="001245E2" w:rsidP="001245E2">
      <w:pPr>
        <w:spacing w:after="0" w:line="240" w:lineRule="auto"/>
        <w:ind w:left="120"/>
        <w:jc w:val="both"/>
        <w:rPr>
          <w:rFonts w:ascii="Calibri" w:eastAsia="Calibri" w:hAnsi="Calibri" w:cs="Times New Roman"/>
          <w:sz w:val="24"/>
          <w:szCs w:val="24"/>
        </w:rPr>
      </w:pPr>
    </w:p>
    <w:p w14:paraId="393267BF"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 В результате изучения ДНКР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способность использовать их в учебной, познавательной и социальной практике.</w:t>
      </w:r>
    </w:p>
    <w:p w14:paraId="5DC2D9C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1. Овладение универсальными учебными познавательными действиями</w:t>
      </w:r>
    </w:p>
    <w:p w14:paraId="172AC8B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Базовые логические действия:</w:t>
      </w:r>
    </w:p>
    <w:p w14:paraId="5F63119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выявлять и характеризовать существенные признаки объектов (явлений);</w:t>
      </w:r>
    </w:p>
    <w:p w14:paraId="76A7748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выявлять причинно-следственные связи при изучении поведения и поступков людей в различные исторические эпохи;</w:t>
      </w:r>
    </w:p>
    <w:p w14:paraId="112F07C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определять понятия, создавать обобщения, строить логическое рассуждение, делать выводы.</w:t>
      </w:r>
    </w:p>
    <w:p w14:paraId="544982B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Базовые исследовательские действия</w:t>
      </w:r>
    </w:p>
    <w:p w14:paraId="23281C7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использовать вопросы как исследовательский инструмент познания;</w:t>
      </w:r>
    </w:p>
    <w:p w14:paraId="54D7E7D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определять познавательную задачу и способ ее решения;</w:t>
      </w:r>
    </w:p>
    <w:p w14:paraId="79E6770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формировать гипотезу об истинности собственных суждений и суждений других, аргументировать свою позицию, мнение;</w:t>
      </w:r>
    </w:p>
    <w:p w14:paraId="19702EE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систематизировать и анализировать факты, соотносить полученный результат с имеющимся знанием.</w:t>
      </w:r>
    </w:p>
    <w:p w14:paraId="7FC4A0D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Работа с информацией:</w:t>
      </w:r>
    </w:p>
    <w:p w14:paraId="355B768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У обучающегося будут сформированы умения работать с информацией как часть познавательных универсальных учебных действий:</w:t>
      </w:r>
    </w:p>
    <w:p w14:paraId="10DE0C68"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выбирать, анализировать, систематизировать и интерпретировать учебную и внеучебную информацию различных видов и форм представления;</w:t>
      </w:r>
    </w:p>
    <w:p w14:paraId="318EA79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48BFC2A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самостоятельно выбирать оптимальную форму представления информации.</w:t>
      </w:r>
    </w:p>
    <w:p w14:paraId="7F9ADA4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2. Овладение универсальными коммуникативными действиями</w:t>
      </w:r>
    </w:p>
    <w:p w14:paraId="72B5BC2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Общение:</w:t>
      </w:r>
    </w:p>
    <w:p w14:paraId="4100DC1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участвовать в обсуждении событий и личностей прошлого, сопоставлять свои суждения с суждениями других участников диалога, обнаруживать различие и сходство позиций;</w:t>
      </w:r>
    </w:p>
    <w:p w14:paraId="5908652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выражать и аргументировать свою точку зрения в устном высказывании, письменном тексте;</w:t>
      </w:r>
    </w:p>
    <w:p w14:paraId="321D5A3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2B1BC488"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публично представлять результаты выполненного исследования, проекта.</w:t>
      </w:r>
    </w:p>
    <w:p w14:paraId="634F5E3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Совместная деятельность:</w:t>
      </w:r>
    </w:p>
    <w:p w14:paraId="76DF12E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 обучающегося будут сформированы умения совместной деятельности:</w:t>
      </w:r>
    </w:p>
    <w:p w14:paraId="66E5832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планировать и осуществлять совместную работу в группе, коллективные и индивидуальные учебные проекты и исследования, направленные на изучение исторических личностей, в том числе на материале семейных архивов, региональной истории;</w:t>
      </w:r>
    </w:p>
    <w:p w14:paraId="0DE581F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определять свою роль в совместной деятельности (с учетом предпочтений и возможностей всех участников взаимодействия), координировать свои действия с другими членами команды;</w:t>
      </w:r>
    </w:p>
    <w:p w14:paraId="38B7411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оценивать полученные результаты и свой вклад в общий продукт деятельности.</w:t>
      </w:r>
    </w:p>
    <w:p w14:paraId="6949B65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3. Овладение универсальными регулятивными действиями</w:t>
      </w:r>
    </w:p>
    <w:p w14:paraId="4BE552B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Самоорганизация и самоконтроль:</w:t>
      </w:r>
    </w:p>
    <w:p w14:paraId="37A417C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выявлять проблемы, требующие решения, составлять план действий и определять способ решения с учетом имеющихся ресурсов и собственных возможностей, делать выбор и брать ответственность за решение;</w:t>
      </w:r>
    </w:p>
    <w:p w14:paraId="2D30A4C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осуществлять самоконтроль, рефлексию и самооценку полученных результатов деятельности;</w:t>
      </w:r>
    </w:p>
    <w:p w14:paraId="3E2D3ED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объяснять причины достижения (недостижения) результатов деятельности, вносить коррективы в свою работу с учетом установленных ошибок, возникших трудностей.</w:t>
      </w:r>
    </w:p>
    <w:p w14:paraId="68D0262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Эмоциональный интеллект, принятие себя и других:</w:t>
      </w:r>
    </w:p>
    <w:p w14:paraId="1453950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выявлять и анализировать на примерах исторических ситуаций и деятельности исторических личностей роль эмоций в отношениях между людьми;</w:t>
      </w:r>
    </w:p>
    <w:p w14:paraId="658933F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ставить себя на место другого человека, понимать и принимать мотивы действий других людей, в том числе изучаемых исторических личностей;</w:t>
      </w:r>
    </w:p>
    <w:p w14:paraId="5B9B5F5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регулировать способ выражения собственных эмоций с учетом позиций и мнений других участников общения;</w:t>
      </w:r>
    </w:p>
    <w:p w14:paraId="72A4CFC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осознанно относиться к другому человеку, его мнению;</w:t>
      </w:r>
    </w:p>
    <w:p w14:paraId="37C3592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признавать свое право на ошибку и такое же право другого;</w:t>
      </w:r>
    </w:p>
    <w:p w14:paraId="5C40545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принимать себя и других людей, не осуждая.</w:t>
      </w:r>
    </w:p>
    <w:p w14:paraId="2AF023F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ПРЕДМЕТНЫЕ РЕЗУЛЬТАТЫ</w:t>
      </w:r>
    </w:p>
    <w:p w14:paraId="599F669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Предметные результаты освоения программы по ДНКР на уровне основного общего образования должны обеспечивать:</w:t>
      </w:r>
    </w:p>
    <w:p w14:paraId="53303FE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w:t>
      </w:r>
    </w:p>
    <w:p w14:paraId="7D100A2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позитивное отношение и принятие традиционных российских духовно-нравственных ценностей;</w:t>
      </w:r>
    </w:p>
    <w:p w14:paraId="6B61A14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w:t>
      </w:r>
    </w:p>
    <w:p w14:paraId="1B75F6F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знание о выдающихся исторических личностях, современниках, понимание значимости их героических поступков для жизни общества;</w:t>
      </w:r>
    </w:p>
    <w:p w14:paraId="17913708"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умение показывать на примерах связь между поступками личности и системой ее ценностей и религиозных убеждений;</w:t>
      </w:r>
    </w:p>
    <w:p w14:paraId="38F8EFB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w:t>
      </w:r>
    </w:p>
    <w:p w14:paraId="4110459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w:t>
      </w:r>
    </w:p>
    <w:p w14:paraId="2849DDF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готовность к защите и укреплению суверенитета России, обеспечению единства нашей многонациональной и многоконфессиональной страны.</w:t>
      </w:r>
    </w:p>
    <w:p w14:paraId="34D4093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5 КЛАСС</w:t>
      </w:r>
    </w:p>
    <w:p w14:paraId="45736D2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Введение. Что такое духовно-нравственная культура.</w:t>
      </w:r>
    </w:p>
    <w:p w14:paraId="78307FD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цель и предназначение учебного предмета "Духовно-нравственная культуры России", иметь представление о содержании данного курса, знать и уметь объяснять смысл и значение изучаемых традиционных российских духовно-нравственных ценностей.</w:t>
      </w:r>
    </w:p>
    <w:p w14:paraId="77A6085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Россия - наша Родина.</w:t>
      </w:r>
    </w:p>
    <w:p w14:paraId="3799ECC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Иметь представление об историческом пути формирования многонационального Российского государства, различать понятия "большая" Родина и "малая" Родина;</w:t>
      </w:r>
    </w:p>
    <w:p w14:paraId="271CA68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важность сотрудничества и дружбы между народами и нациями, знать и понимать, что язык - это основа культуры, памяти, межнационального общения;</w:t>
      </w:r>
    </w:p>
    <w:p w14:paraId="112D003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обосновывать важность русского языка для существования государства и обществ;</w:t>
      </w:r>
    </w:p>
    <w:p w14:paraId="066D9419"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14:paraId="34D7485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важнейшие факты биографии изучаемых выдающихся исторических личностей и наших современников;</w:t>
      </w:r>
    </w:p>
    <w:p w14:paraId="41FE1EF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поступках и фактах биографии изучаемых исторических личностей и наших современников.</w:t>
      </w:r>
    </w:p>
    <w:p w14:paraId="4CF6FE3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Патриотизм - источник духовной силы народа.</w:t>
      </w:r>
    </w:p>
    <w:p w14:paraId="3A84447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раскрывать понятие "патриотизм";</w:t>
      </w:r>
    </w:p>
    <w:p w14:paraId="7F42C4E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проявления патриотизма в истории и современном обществе;</w:t>
      </w:r>
    </w:p>
    <w:p w14:paraId="3F886C3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уметь обосновывать важность патриотизма для развития общества и государства;знать важнейшие факты биографии изучаемых исторических личностей и наших современников;</w:t>
      </w:r>
    </w:p>
    <w:p w14:paraId="6FAC70E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w:t>
      </w:r>
    </w:p>
    <w:p w14:paraId="4573BEC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046AE47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Нравственный идеал человека в традиционных религиях.</w:t>
      </w:r>
    </w:p>
    <w:p w14:paraId="13CC3D1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нормах и заповедях традиционных религий России;</w:t>
      </w:r>
    </w:p>
    <w:p w14:paraId="1D517A1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основное содержание нравственных категорий традиционных религий России;</w:t>
      </w:r>
    </w:p>
    <w:p w14:paraId="59C5CE8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роль православия в становлении и укреплении традиционных ценностей;приводить примеры поступков изучаемых исторических личностей и наших современников в ситуациях нравственного выбора;</w:t>
      </w:r>
    </w:p>
    <w:p w14:paraId="1490C26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w:t>
      </w:r>
    </w:p>
    <w:p w14:paraId="107F779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Семья - хранитель духовно-нравственных ценностей.</w:t>
      </w:r>
    </w:p>
    <w:p w14:paraId="051C755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понимать смысл понятий "семья", "брак";раскрывать нравственные основы брака: любовь, верность, взаимоуважение, ответственность, доверие, терпение и прощение, отказ от эгоизма;</w:t>
      </w:r>
    </w:p>
    <w:p w14:paraId="2FCF348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обосновывать необходимость взаимоуважения между родителями и детьми;</w:t>
      </w:r>
    </w:p>
    <w:p w14:paraId="3B1EB3F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14:paraId="23EA3EC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поступках и фактах биографии изучаемых исторических личностей и наших современников;</w:t>
      </w:r>
    </w:p>
    <w:p w14:paraId="6C7644E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103E6D7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Нравственные и духовные ориентиры отношений людей в обществе.</w:t>
      </w:r>
    </w:p>
    <w:p w14:paraId="45FA71B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понимать смысл понятий "общение", "дружба", раскрывать эти понятия;</w:t>
      </w:r>
    </w:p>
    <w:p w14:paraId="33E9E44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w:t>
      </w:r>
    </w:p>
    <w:p w14:paraId="2EE8683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современников в ситуациях нравственного выбора;</w:t>
      </w:r>
    </w:p>
    <w:p w14:paraId="24F2E4B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важнейшие факты биографии изучаемых выдающихся исторических личностей и наших современников;</w:t>
      </w:r>
    </w:p>
    <w:p w14:paraId="153C248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3F5335A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Труд как ценность: от усилий к достижениям.</w:t>
      </w:r>
    </w:p>
    <w:p w14:paraId="763E07E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понимать смысл понятий "труд, материальный и духовный", "созидательный труд", раскрывать понятия, рассказывать о важности результата труда для общества;</w:t>
      </w:r>
    </w:p>
    <w:p w14:paraId="44C1362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трудовых подвигов изучаемых исторических личностей;</w:t>
      </w:r>
    </w:p>
    <w:p w14:paraId="43465F5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ценности труда для общества и государства;</w:t>
      </w:r>
    </w:p>
    <w:p w14:paraId="7DC44DC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6EE93FA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Образование как способ передачи ценностей.</w:t>
      </w:r>
    </w:p>
    <w:p w14:paraId="053B106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смысл понятия "образование", высказывать суждение о ценности знания;</w:t>
      </w:r>
    </w:p>
    <w:p w14:paraId="45F2191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объяснять необходимость непрерывного образования;</w:t>
      </w:r>
    </w:p>
    <w:p w14:paraId="73B8512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показывать на примерах изучаемых исторических личностей и наших современников важность образования для личности, общества и государства;</w:t>
      </w:r>
    </w:p>
    <w:p w14:paraId="010D426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74B9DE3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Важнейшие нравственные категории.</w:t>
      </w:r>
    </w:p>
    <w:p w14:paraId="198E813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смысл понятий "мораль", "нравственность", "совесть";</w:t>
      </w:r>
    </w:p>
    <w:p w14:paraId="0AFF872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уметь объяснить значение и роль морали и нравственности в жизни человека;</w:t>
      </w:r>
    </w:p>
    <w:p w14:paraId="07EFAB4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14:paraId="108B3FD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491C6AD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6 КЛАСС</w:t>
      </w:r>
    </w:p>
    <w:p w14:paraId="623C07E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Россия - наша страна.</w:t>
      </w:r>
    </w:p>
    <w:p w14:paraId="3409346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понятия "Родина", "страна", "государство", "гражданственность", объяснять их взаимосвязь;</w:t>
      </w:r>
    </w:p>
    <w:p w14:paraId="602BAEA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уметь обосновывать нравственные качества гражданина;</w:t>
      </w:r>
    </w:p>
    <w:p w14:paraId="06D7293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14:paraId="0754C47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w:t>
      </w:r>
    </w:p>
    <w:p w14:paraId="5A02373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исторических деятелей и наших современников.</w:t>
      </w:r>
    </w:p>
    <w:p w14:paraId="220D09F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Патриотизм - активная жизненная позиция личности.</w:t>
      </w:r>
    </w:p>
    <w:p w14:paraId="6944A33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понятие "патриотизм";</w:t>
      </w:r>
    </w:p>
    <w:p w14:paraId="09368EA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патриотизма в истории и современном обществе;</w:t>
      </w:r>
    </w:p>
    <w:p w14:paraId="0D0BB1C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суждение о значении активной жизненной позиции личности в обществе, приводить примеры патриотического поведения, характеризовать понятия "военный подвиг", обосновывать его важность, приводить примеры их проявлений, высказывать на уровне эмоциональных оценок отношение к поступкам изучаемых исторических деятелей и наших современников.</w:t>
      </w:r>
    </w:p>
    <w:p w14:paraId="14AFE49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Подвижники и миссионеры в традиционных религиях России.</w:t>
      </w:r>
    </w:p>
    <w:p w14:paraId="3AE1C27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раскрывать понятия "подвижничество", "миссионеры", характеризовать принципы подвижничества, приводить примеры подвига за веру;</w:t>
      </w:r>
    </w:p>
    <w:p w14:paraId="01EDEC8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w:t>
      </w:r>
    </w:p>
    <w:p w14:paraId="1F97D1B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w:t>
      </w:r>
    </w:p>
    <w:p w14:paraId="1E54DE5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38E30C1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Семья - мост между поколениями.</w:t>
      </w:r>
    </w:p>
    <w:p w14:paraId="7954CA8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семейные традиции, обосновывать их важность как ключевых элементов семейных отношений;</w:t>
      </w:r>
    </w:p>
    <w:p w14:paraId="44EB02B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семейных традициях, реликвиях собственной семьи;</w:t>
      </w:r>
    </w:p>
    <w:p w14:paraId="06D35C8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взаимосвязь истории семьи с историей своей страны;обосновывать важность семейных традиций для трансляции духовно-нравственных ценностей;показывать на примерах исторических личностей и наших современников роль нравственных норм в благополучии семьи, высказывать на уровне эмоциональных оценок отношение к поступкам изучаемых исторических деятелей и наших современников.</w:t>
      </w:r>
    </w:p>
    <w:p w14:paraId="7591762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Справедливость, милосердие и благотворительность - основание российского общества.</w:t>
      </w:r>
    </w:p>
    <w:p w14:paraId="686F224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"гуманизм, милосердие, благотворительность, меценатство и добровольчество";</w:t>
      </w:r>
    </w:p>
    <w:p w14:paraId="0A82720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w:t>
      </w:r>
    </w:p>
    <w:p w14:paraId="495D62E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w:t>
      </w:r>
    </w:p>
    <w:p w14:paraId="1EA7915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Права и обязанности человека и гражданина.</w:t>
      </w:r>
    </w:p>
    <w:p w14:paraId="1D7F2ED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"права человека", "естественные права человека", понимать необходимость соблюдения прав человека;</w:t>
      </w:r>
    </w:p>
    <w:p w14:paraId="3333BF9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уметь объяснить связь между правами и обязанностями человека в обществе, семье;</w:t>
      </w:r>
    </w:p>
    <w:p w14:paraId="634A28D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показывать на примерах и объяснять связь деятельности и поступков изучаемых исторических личностей и наших современников с системой их ценностей;высказывать на уровне эмоциональных оценок отношение к поступкам изучаемых исторических деятелей и наших современников.</w:t>
      </w:r>
    </w:p>
    <w:p w14:paraId="2F0DE5A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Труд на благо общества.</w:t>
      </w:r>
    </w:p>
    <w:p w14:paraId="432EE7F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"труд", "профессия", характеризовать профессиональные качества человека, высказывать суждения о нравственных ориентирах в профессии, приводить примеры трудовых подвигов изучаемых исторических личностей и наших современников;рассказывать о поступках и фактах биографии изучаемых выдающихся исторических личностей и наших современников;</w:t>
      </w:r>
    </w:p>
    <w:p w14:paraId="7985DB7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1F40BA2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Образование - ценность для человека и общества.</w:t>
      </w:r>
    </w:p>
    <w:p w14:paraId="11310E1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понятие "образование" и уметь обосновать его важность для личности и общества;</w:t>
      </w:r>
    </w:p>
    <w:p w14:paraId="21F6E94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иметь представление об основных ступенях образования в России и их необходимости;показывать на примерах изучаемых исторических личностей и наших современников взаимосвязи между знанием, образованием и личностным и профессиональным ростом человека;</w:t>
      </w:r>
    </w:p>
    <w:p w14:paraId="1860A0A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взаимосвязь между образованием и духовно-нравственным развитием общества;</w:t>
      </w:r>
    </w:p>
    <w:p w14:paraId="4E0058F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7E63142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Нравственные основы поведения.</w:t>
      </w:r>
    </w:p>
    <w:p w14:paraId="3A096DD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"нравственность", "золотое правило нравственности", 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14:paraId="16C6CDC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сравнивать поступки изучаемых выдающихся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14:paraId="63D0555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4A6761A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Позитивное отношение к жизни.</w:t>
      </w:r>
    </w:p>
    <w:p w14:paraId="7B19CBC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такие понятия, как "радость", "оптимизм", "счастье";рассказывать о поступках преодоления жизненных трудностей и фактах биографии изучаемых исторических личностей и наших современников;</w:t>
      </w:r>
    </w:p>
    <w:p w14:paraId="27AAC2F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14:paraId="5D076B4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00AC71C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Преемственность поколений и историческая память.</w:t>
      </w:r>
    </w:p>
    <w:p w14:paraId="7296462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традиционные российские духовно-нравственные ценности как ориентиры поведения людей в прошлом, настоящем и будущем;давать краткое описание различных форм исторической памяти о выдающихся исторических деятелях России;</w:t>
      </w:r>
    </w:p>
    <w:p w14:paraId="0A0DEBA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объяснять роль предшествующих поколений России в жизни страны, формировании традиций и традиционных духовно-нравственных ценностей;высказывать аргументированные суждения о традициях российского народа как основе единства прошлых, настоящих и будущих поколений.</w:t>
      </w:r>
    </w:p>
    <w:p w14:paraId="5315845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7 КЛАСС</w:t>
      </w:r>
    </w:p>
    <w:p w14:paraId="7B82B2F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Россия - государство-цивилизация.</w:t>
      </w:r>
    </w:p>
    <w:p w14:paraId="6018211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Формулировать основные особенности Российского государства с использованием исторических фактов и духовно-нравственных ценностей;рассказывать о значении русской культуры;</w:t>
      </w:r>
    </w:p>
    <w:p w14:paraId="18B96EB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14:paraId="1CD8CDF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Патриотизм - основа общероссийской идентичности.</w:t>
      </w:r>
    </w:p>
    <w:p w14:paraId="4461C5F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понятие патриотизма как фундамента, общества и государства;</w:t>
      </w:r>
    </w:p>
    <w:p w14:paraId="75F42A4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на примерах изучаемых исторических личностей и наших современников такие понятия, как "доблесть", "героизм", "гражданская ответственность";выражать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духовно-нравственных ценностей.</w:t>
      </w:r>
    </w:p>
    <w:p w14:paraId="3307FE8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Традиционные религии России в истории страны.</w:t>
      </w:r>
    </w:p>
    <w:p w14:paraId="54BC553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нравственный потенциал религии;</w:t>
      </w:r>
    </w:p>
    <w:p w14:paraId="581CEB9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уметь излагать нравственные принципы традиционных религий России;</w:t>
      </w:r>
    </w:p>
    <w:p w14:paraId="688752A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уметь обосновывать важность религиозных моральных и нравственных ценностей для современного общества;</w:t>
      </w:r>
    </w:p>
    <w:p w14:paraId="2A79C29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объяснять зависимость поступков выдающихся исторических личностей или наших современников от системы их ценностей и религиозных убеждений;</w:t>
      </w:r>
    </w:p>
    <w:p w14:paraId="1C2B7F2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4BBA335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Крепкая семья - ценность российского общества.</w:t>
      </w:r>
    </w:p>
    <w:p w14:paraId="41507C9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традиционные ценности семейной жизни, обосновывать важность крепкой семьи для общества и государства, рассказывать о семейных династиях, на примерах изучаемых исторических личностей или наших современников высказывать суждения об их роли в жизни российского общества;</w:t>
      </w:r>
    </w:p>
    <w:p w14:paraId="47C809C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602C63E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Коллективизм и солидарность российского общества.</w:t>
      </w:r>
    </w:p>
    <w:p w14:paraId="220230E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"коллективизм", "солидарность", давать им краткую характеристику, приводить примеры проявления коллективизма и солидарности в истории России;</w:t>
      </w:r>
    </w:p>
    <w:p w14:paraId="491AAB1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 высказывать на уровне эмоциональных оценок отношение к поступкам изучаемых исторических деятелей и наших современников.</w:t>
      </w:r>
    </w:p>
    <w:p w14:paraId="1F2177E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Свобода и ответственность человека в обществе.</w:t>
      </w:r>
    </w:p>
    <w:p w14:paraId="6201B2C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"свобода" и "ответственность", давать им краткую характеристику, высказывать суждения о значимости данных понятий в обществе;</w:t>
      </w:r>
    </w:p>
    <w:p w14:paraId="76338E2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объяснять зависимость поступков выдающихся исторических личностей или наших современников от системы их ценностей;</w:t>
      </w:r>
    </w:p>
    <w:p w14:paraId="32E1213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проявления свободы и ответственности в жизни общества;высказывать на уровне эмоциональных оценок отношение к поступкам изучаемых исторических деятелей и наших современников.</w:t>
      </w:r>
    </w:p>
    <w:p w14:paraId="01C3497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Труд и творчество.</w:t>
      </w:r>
    </w:p>
    <w:p w14:paraId="3BE62CF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важность труда и его роль в современном обществе;</w:t>
      </w:r>
    </w:p>
    <w:p w14:paraId="0857548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объяснить взаимосвязь труда и творчества;</w:t>
      </w:r>
    </w:p>
    <w:p w14:paraId="1951846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суждения о важности творчества как одного из факторов реализации</w:t>
      </w:r>
    </w:p>
    <w:p w14:paraId="675104F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духовно-нравственных ценностей человека;</w:t>
      </w:r>
    </w:p>
    <w:p w14:paraId="2A391FC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творческой деятельности изучаемых исторических личностей и наших современников;</w:t>
      </w:r>
    </w:p>
    <w:p w14:paraId="6C84BBC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3B25B59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Научные достижения как ценность.</w:t>
      </w:r>
    </w:p>
    <w:p w14:paraId="30B5118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и характеризовать понятия "наука", "прогресс", "этика науки";</w:t>
      </w:r>
    </w:p>
    <w:p w14:paraId="2D6EBC3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научном наследии российских ученых;</w:t>
      </w:r>
    </w:p>
    <w:p w14:paraId="0C38599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суждения об ответственности ученых в современном обществе;</w:t>
      </w:r>
    </w:p>
    <w:p w14:paraId="68D198C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научных открытий изучаемых исторических личностей и наших</w:t>
      </w:r>
    </w:p>
    <w:p w14:paraId="4BDEB02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современников, высказывать на уровне эмоциональных оценок отношение к поступкам</w:t>
      </w:r>
    </w:p>
    <w:p w14:paraId="3917D7C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изучаемых исторических деятелей и наших современников.</w:t>
      </w:r>
    </w:p>
    <w:p w14:paraId="62BDB57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Гармоничное развитие личности: баланс ума, тела и духа.</w:t>
      </w:r>
    </w:p>
    <w:p w14:paraId="22E6D38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и характеризовать основные качества гармоничного развития личности;</w:t>
      </w:r>
    </w:p>
    <w:p w14:paraId="0C4E626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гармоничного развития изучаемых исторических личностей и наших современников;</w:t>
      </w:r>
    </w:p>
    <w:p w14:paraId="3620BF6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суждения о значимости нравственного самосовершенствования личности для общества и государства, высказывать на уровне эмоциональных оценок отношение к поступкам изучаемых исторических деятелей и наших современников.</w:t>
      </w:r>
    </w:p>
    <w:p w14:paraId="215C046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Смысл жизни.</w:t>
      </w:r>
    </w:p>
    <w:p w14:paraId="6220998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Формулировать жизненные смыслы, цели и стратегии человека;приводить примеры изучаемых исторических личностей и наших современников, которые сумели воплотить свою мечту в жизнь;</w:t>
      </w:r>
    </w:p>
    <w:p w14:paraId="17AFF61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5481975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Значение исторического самосознания и памяти в жизни общества.</w:t>
      </w:r>
    </w:p>
    <w:p w14:paraId="0A97D88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понятие "культурное наследие страны";</w:t>
      </w:r>
    </w:p>
    <w:p w14:paraId="7E5A401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объяснять значение и важность сохранения исторической памяти и преемственности поколений для укрепления единства страны и защиты ее истории;приводить примеры изучаемых исторических личностей и наших современников, которые сохраняют культурное наследие и формируют историческое самосознание.</w:t>
      </w:r>
    </w:p>
    <w:p w14:paraId="6759305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Единство системы ценностей России.</w:t>
      </w:r>
    </w:p>
    <w:p w14:paraId="63A00A7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уметь объяснять смысл и значение изучаемых традиционных российских духовно-нравственных ценностей;</w:t>
      </w:r>
    </w:p>
    <w:p w14:paraId="0DBE4C0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выдающихся исторических личностей и наших современников в ситуациях нравственного выбора;понимать и 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14:paraId="42359EC5" w14:textId="77777777" w:rsidR="001D0335" w:rsidRPr="00AF1EB8" w:rsidRDefault="001D0335" w:rsidP="000777F7">
      <w:pPr>
        <w:pStyle w:val="25"/>
        <w:shd w:val="clear" w:color="auto" w:fill="auto"/>
        <w:spacing w:before="0" w:after="0" w:line="240" w:lineRule="auto"/>
        <w:rPr>
          <w:sz w:val="24"/>
          <w:szCs w:val="24"/>
        </w:rPr>
      </w:pPr>
    </w:p>
    <w:p w14:paraId="1E18CBED" w14:textId="77777777" w:rsidR="001D0335" w:rsidRPr="00AF1EB8" w:rsidRDefault="001D0335" w:rsidP="00C7538C">
      <w:pPr>
        <w:pStyle w:val="20"/>
      </w:pPr>
      <w:bookmarkStart w:id="111" w:name="_Toc171437452"/>
      <w:r w:rsidRPr="00AF1EB8">
        <w:t>2.1.</w:t>
      </w:r>
      <w:r w:rsidR="00103C90" w:rsidRPr="00AF1EB8">
        <w:t>13</w:t>
      </w:r>
      <w:r w:rsidRPr="00AF1EB8">
        <w:t>. Федеральная</w:t>
      </w:r>
      <w:r w:rsidRPr="00AF1EB8">
        <w:tab/>
        <w:t>рабочая программа по учебному предмету «Изобразительное искусство».</w:t>
      </w:r>
      <w:bookmarkEnd w:id="111"/>
    </w:p>
    <w:p w14:paraId="0B8B5005" w14:textId="0A8E4382" w:rsidR="001D0335" w:rsidRPr="00AF1EB8" w:rsidRDefault="001D0335" w:rsidP="000510E8">
      <w:pPr>
        <w:pStyle w:val="25"/>
        <w:shd w:val="clear" w:color="auto" w:fill="auto"/>
        <w:tabs>
          <w:tab w:val="left" w:pos="1548"/>
        </w:tabs>
        <w:spacing w:before="0" w:after="0" w:line="240" w:lineRule="auto"/>
        <w:rPr>
          <w:sz w:val="24"/>
          <w:szCs w:val="24"/>
        </w:rPr>
      </w:pPr>
      <w:r w:rsidRPr="00AF1EB8">
        <w:rPr>
          <w:sz w:val="24"/>
          <w:szCs w:val="24"/>
        </w:rPr>
        <w:t>Федеральная рабочая программа по учебному предмету</w:t>
      </w:r>
      <w:r w:rsidR="000510E8" w:rsidRPr="00AF1EB8">
        <w:rPr>
          <w:sz w:val="24"/>
          <w:szCs w:val="24"/>
        </w:rPr>
        <w:t xml:space="preserve"> </w:t>
      </w:r>
      <w:r w:rsidRPr="00AF1EB8">
        <w:rPr>
          <w:sz w:val="24"/>
          <w:szCs w:val="24"/>
        </w:rPr>
        <w:t>«Изобразительное искусство» (далее соответственно-программа по изобразительному искусству,</w:t>
      </w:r>
    </w:p>
    <w:p w14:paraId="7A89984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14:paraId="0BA381B6" w14:textId="77777777" w:rsidR="001D0335" w:rsidRPr="00AF1EB8" w:rsidRDefault="001D0335" w:rsidP="000777F7">
      <w:pPr>
        <w:pStyle w:val="25"/>
        <w:shd w:val="clear" w:color="auto" w:fill="auto"/>
        <w:tabs>
          <w:tab w:val="left" w:pos="1553"/>
        </w:tabs>
        <w:spacing w:before="0" w:after="0" w:line="240" w:lineRule="auto"/>
        <w:rPr>
          <w:sz w:val="24"/>
          <w:szCs w:val="24"/>
        </w:rPr>
      </w:pPr>
      <w:r w:rsidRPr="00AF1EB8">
        <w:rPr>
          <w:sz w:val="24"/>
          <w:szCs w:val="24"/>
        </w:rPr>
        <w:t>Пояснительная записка.</w:t>
      </w:r>
    </w:p>
    <w:p w14:paraId="1AB3D34C" w14:textId="77777777" w:rsidR="001D0335" w:rsidRPr="00AF1EB8" w:rsidRDefault="001D0335" w:rsidP="000777F7">
      <w:pPr>
        <w:pStyle w:val="25"/>
        <w:shd w:val="clear" w:color="auto" w:fill="auto"/>
        <w:tabs>
          <w:tab w:val="left" w:pos="1729"/>
        </w:tabs>
        <w:spacing w:before="0" w:after="0" w:line="240" w:lineRule="auto"/>
        <w:rPr>
          <w:sz w:val="24"/>
          <w:szCs w:val="24"/>
        </w:rPr>
      </w:pPr>
      <w:r w:rsidRPr="00AF1EB8">
        <w:rPr>
          <w:sz w:val="24"/>
          <w:szCs w:val="24"/>
        </w:rP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14:paraId="7FBDDC94" w14:textId="77777777" w:rsidR="001D0335" w:rsidRPr="00AF1EB8" w:rsidRDefault="001D0335" w:rsidP="000777F7">
      <w:pPr>
        <w:pStyle w:val="25"/>
        <w:shd w:val="clear" w:color="auto" w:fill="auto"/>
        <w:tabs>
          <w:tab w:val="left" w:pos="994"/>
        </w:tabs>
        <w:spacing w:before="0" w:after="0" w:line="240" w:lineRule="auto"/>
        <w:rPr>
          <w:sz w:val="24"/>
          <w:szCs w:val="24"/>
        </w:rPr>
      </w:pPr>
      <w:r w:rsidRPr="00AF1EB8">
        <w:rPr>
          <w:sz w:val="24"/>
          <w:szCs w:val="24"/>
        </w:rPr>
        <w:t>Основная цель изобразительного искусства - развитие визуально</w:t>
      </w:r>
      <w:r w:rsidRPr="00AF1EB8">
        <w:rPr>
          <w:sz w:val="24"/>
          <w:szCs w:val="24"/>
        </w:rPr>
        <w:softHyphen/>
        <w:t>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14:paraId="31C40F08" w14:textId="77777777" w:rsidR="001D0335" w:rsidRPr="00AF1EB8" w:rsidRDefault="001D0335" w:rsidP="000777F7">
      <w:pPr>
        <w:pStyle w:val="25"/>
        <w:shd w:val="clear" w:color="auto" w:fill="auto"/>
        <w:tabs>
          <w:tab w:val="left" w:pos="1738"/>
        </w:tabs>
        <w:spacing w:before="0" w:after="0" w:line="240" w:lineRule="auto"/>
        <w:rPr>
          <w:sz w:val="24"/>
          <w:szCs w:val="24"/>
        </w:rPr>
      </w:pPr>
      <w:r w:rsidRPr="00AF1EB8">
        <w:rPr>
          <w:sz w:val="24"/>
          <w:szCs w:val="24"/>
        </w:rPr>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498163B9" w14:textId="77777777" w:rsidR="001D0335" w:rsidRPr="00AF1EB8" w:rsidRDefault="001D0335" w:rsidP="000777F7">
      <w:pPr>
        <w:pStyle w:val="25"/>
        <w:shd w:val="clear" w:color="auto" w:fill="auto"/>
        <w:tabs>
          <w:tab w:val="left" w:pos="1738"/>
        </w:tabs>
        <w:spacing w:before="0" w:after="0" w:line="240" w:lineRule="auto"/>
        <w:rPr>
          <w:sz w:val="24"/>
          <w:szCs w:val="24"/>
        </w:rPr>
      </w:pPr>
      <w:r w:rsidRPr="00AF1EB8">
        <w:rPr>
          <w:sz w:val="24"/>
          <w:szCs w:val="24"/>
        </w:rP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14:paraId="03DB846E" w14:textId="77777777" w:rsidR="001D0335" w:rsidRPr="00AF1EB8" w:rsidRDefault="001D0335" w:rsidP="000777F7">
      <w:pPr>
        <w:pStyle w:val="25"/>
        <w:shd w:val="clear" w:color="auto" w:fill="auto"/>
        <w:tabs>
          <w:tab w:val="left" w:pos="1729"/>
        </w:tabs>
        <w:spacing w:before="0" w:after="0" w:line="240" w:lineRule="auto"/>
        <w:rPr>
          <w:sz w:val="24"/>
          <w:szCs w:val="24"/>
        </w:rPr>
      </w:pPr>
      <w:r w:rsidRPr="00AF1EB8">
        <w:rPr>
          <w:sz w:val="24"/>
          <w:szCs w:val="24"/>
        </w:rPr>
        <w:t>Программа по изобразительному искусству ориентирована на психологовозрастные особенности развития обучающихся 11-15 лет.</w:t>
      </w:r>
    </w:p>
    <w:p w14:paraId="177429BC" w14:textId="77777777" w:rsidR="001D0335" w:rsidRPr="00AF1EB8" w:rsidRDefault="001D0335" w:rsidP="000777F7">
      <w:pPr>
        <w:pStyle w:val="25"/>
        <w:shd w:val="clear" w:color="auto" w:fill="auto"/>
        <w:tabs>
          <w:tab w:val="left" w:pos="1738"/>
        </w:tabs>
        <w:spacing w:before="0" w:after="0" w:line="240" w:lineRule="auto"/>
        <w:rPr>
          <w:sz w:val="24"/>
          <w:szCs w:val="24"/>
        </w:rPr>
      </w:pPr>
      <w:r w:rsidRPr="00AF1EB8">
        <w:rPr>
          <w:sz w:val="24"/>
          <w:szCs w:val="24"/>
        </w:rPr>
        <w:t>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14:paraId="5E71C67F" w14:textId="77777777" w:rsidR="001D0335" w:rsidRPr="00AF1EB8" w:rsidRDefault="001D0335" w:rsidP="000777F7">
      <w:pPr>
        <w:pStyle w:val="25"/>
        <w:shd w:val="clear" w:color="auto" w:fill="auto"/>
        <w:tabs>
          <w:tab w:val="left" w:pos="1759"/>
        </w:tabs>
        <w:spacing w:before="0" w:after="0" w:line="240" w:lineRule="auto"/>
        <w:rPr>
          <w:sz w:val="24"/>
          <w:szCs w:val="24"/>
        </w:rPr>
      </w:pPr>
      <w:r w:rsidRPr="00AF1EB8">
        <w:rPr>
          <w:sz w:val="24"/>
          <w:szCs w:val="24"/>
        </w:rPr>
        <w:t>Задачами изобразительного искусства являются:</w:t>
      </w:r>
    </w:p>
    <w:p w14:paraId="4DD8CEA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14:paraId="117BBDD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формирование у обучающихся представлений об отечественной и мировой художественной культуре во всём многообразии её видов;</w:t>
      </w:r>
    </w:p>
    <w:p w14:paraId="532DF82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формирование у обучающихся навыков эстетического видения</w:t>
      </w:r>
    </w:p>
    <w:p w14:paraId="2594F7D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 преобразования мира;</w:t>
      </w:r>
    </w:p>
    <w:p w14:paraId="5EF48B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14:paraId="668B632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формирование пространственного мышления и аналитических визуальных способностей;</w:t>
      </w:r>
    </w:p>
    <w:p w14:paraId="0C66F4E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14:paraId="64CD3A4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развитие наблюдательности, ассоциативного мышления и творческого воображения;</w:t>
      </w:r>
    </w:p>
    <w:p w14:paraId="3042584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воспитание уважения и любви к цивилизационному наследию России через освоение отечественной художественной культуры;</w:t>
      </w:r>
    </w:p>
    <w:p w14:paraId="7C41F12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14:paraId="08CEA445" w14:textId="77777777" w:rsidR="001D0335" w:rsidRPr="00AF1EB8" w:rsidRDefault="001D0335" w:rsidP="000777F7">
      <w:pPr>
        <w:pStyle w:val="25"/>
        <w:shd w:val="clear" w:color="auto" w:fill="auto"/>
        <w:tabs>
          <w:tab w:val="left" w:pos="1754"/>
        </w:tabs>
        <w:spacing w:before="0" w:after="0" w:line="240" w:lineRule="auto"/>
        <w:rPr>
          <w:sz w:val="24"/>
          <w:szCs w:val="24"/>
        </w:rPr>
      </w:pPr>
      <w:r w:rsidRPr="00AF1EB8">
        <w:rPr>
          <w:sz w:val="24"/>
          <w:szCs w:val="24"/>
        </w:rPr>
        <w:t>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14:paraId="7A8098D8" w14:textId="77777777" w:rsidR="001D0335" w:rsidRPr="00AF1EB8" w:rsidRDefault="001D0335" w:rsidP="000777F7">
      <w:pPr>
        <w:pStyle w:val="25"/>
        <w:shd w:val="clear" w:color="auto" w:fill="auto"/>
        <w:tabs>
          <w:tab w:val="left" w:pos="1754"/>
        </w:tabs>
        <w:spacing w:before="0" w:after="0" w:line="240" w:lineRule="auto"/>
        <w:rPr>
          <w:sz w:val="24"/>
          <w:szCs w:val="24"/>
        </w:rPr>
      </w:pPr>
      <w:r w:rsidRPr="00AF1EB8">
        <w:rPr>
          <w:sz w:val="24"/>
          <w:szCs w:val="24"/>
        </w:rP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14:paraId="327495F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1 «Декоративно-прикладное и народное искусство» (5 класс)</w:t>
      </w:r>
    </w:p>
    <w:p w14:paraId="3DAB377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2 «Живопись, графика, скульптура» (6 класс)</w:t>
      </w:r>
    </w:p>
    <w:p w14:paraId="6C7BDCA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3 «Архитектура и дизайн» (7 класс)</w:t>
      </w:r>
    </w:p>
    <w:p w14:paraId="66CC8EE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4 «Изображение в синтетических, экранных видах искусства и художественная фотография» (вариативный).</w:t>
      </w:r>
    </w:p>
    <w:p w14:paraId="5093934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w:t>
      </w:r>
    </w:p>
    <w:p w14:paraId="4885F6B1" w14:textId="77777777" w:rsidR="001D0335" w:rsidRPr="00AF1EB8" w:rsidRDefault="001D0335" w:rsidP="000777F7">
      <w:pPr>
        <w:pStyle w:val="25"/>
        <w:shd w:val="clear" w:color="auto" w:fill="auto"/>
        <w:tabs>
          <w:tab w:val="left" w:pos="1588"/>
        </w:tabs>
        <w:spacing w:before="0" w:after="0" w:line="240" w:lineRule="auto"/>
        <w:rPr>
          <w:sz w:val="24"/>
          <w:szCs w:val="24"/>
        </w:rPr>
      </w:pPr>
      <w:r w:rsidRPr="00AF1EB8">
        <w:rPr>
          <w:sz w:val="24"/>
          <w:szCs w:val="24"/>
        </w:rPr>
        <w:t>Содержание обучения в 5 классе.</w:t>
      </w:r>
    </w:p>
    <w:p w14:paraId="5655AD5B" w14:textId="77777777" w:rsidR="001D0335" w:rsidRPr="00AF1EB8" w:rsidRDefault="001D0335" w:rsidP="000777F7">
      <w:pPr>
        <w:pStyle w:val="25"/>
        <w:shd w:val="clear" w:color="auto" w:fill="auto"/>
        <w:tabs>
          <w:tab w:val="left" w:pos="1794"/>
        </w:tabs>
        <w:spacing w:before="0" w:after="0" w:line="240" w:lineRule="auto"/>
        <w:rPr>
          <w:sz w:val="24"/>
          <w:szCs w:val="24"/>
        </w:rPr>
      </w:pPr>
      <w:r w:rsidRPr="00AF1EB8">
        <w:rPr>
          <w:sz w:val="24"/>
          <w:szCs w:val="24"/>
        </w:rPr>
        <w:t>Модуль № 1 «Декоративно-прикладное и народное искусство».</w:t>
      </w:r>
    </w:p>
    <w:p w14:paraId="2FE859B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Общие сведения о декоративно-прикладном искусстве.</w:t>
      </w:r>
    </w:p>
    <w:p w14:paraId="7FC6C3A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Декоративно-прикладное искусство и его виды. Декоративно-прикладное искусство и предметная среда жизни людей.</w:t>
      </w:r>
    </w:p>
    <w:p w14:paraId="074BE4E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Древние корни народного искусства.</w:t>
      </w:r>
    </w:p>
    <w:p w14:paraId="0598937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Истоки образного языка декоративно-прикладного искусства. Традиционные образы народного (крестьянского) прикладного искусства.</w:t>
      </w:r>
    </w:p>
    <w:p w14:paraId="495CE14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Связь народного искусства с природой, бытом, трудом, верованиями и эпосом.</w:t>
      </w:r>
    </w:p>
    <w:p w14:paraId="0B3BB72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природных материалов в строительстве и изготовлении предметов быта, их значение в характере труда и жизненного уклада.</w:t>
      </w:r>
    </w:p>
    <w:p w14:paraId="0CEE939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Образно-символический язык народного прикладного искусства.</w:t>
      </w:r>
    </w:p>
    <w:p w14:paraId="37A0A65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Знаки-символы традиционного крестьянского прикладного искусства.</w:t>
      </w:r>
    </w:p>
    <w:p w14:paraId="291AA1C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14:paraId="7DBC923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Убранство русской избы.</w:t>
      </w:r>
    </w:p>
    <w:p w14:paraId="4642937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Конструкция избы, единство красоты и пользы - функционального и символического - в её постройке и украшении.</w:t>
      </w:r>
    </w:p>
    <w:p w14:paraId="0320E2C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Символическое значение образов и мотивов в узорном убранстве русских изб. Картина мира в образном строе бытового крестьянского искусства.</w:t>
      </w:r>
    </w:p>
    <w:p w14:paraId="1FA8A0E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рисунков - эскизов орнаментального декора крестьянского дома.</w:t>
      </w:r>
    </w:p>
    <w:p w14:paraId="2331384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Устройство внутреннего пространства крестьянского дома.</w:t>
      </w:r>
    </w:p>
    <w:p w14:paraId="3249BAE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Декоративные элементы жилой среды.</w:t>
      </w:r>
    </w:p>
    <w:p w14:paraId="51946DC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14:paraId="46449C8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рисунков предметов народного быта, выявление мудрости их выразительной формы и орнаментально-символического оформления.</w:t>
      </w:r>
    </w:p>
    <w:p w14:paraId="5134A43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Народный праздничный костюм.</w:t>
      </w:r>
    </w:p>
    <w:p w14:paraId="6B8D3B1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Образный строй народного праздничного костюма - женского и мужского.</w:t>
      </w:r>
    </w:p>
    <w:p w14:paraId="242071B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Традиционная конструкция русского женского костюма - северорусский (сарафан) и южнорусский (понёва) варианты.</w:t>
      </w:r>
    </w:p>
    <w:p w14:paraId="0BB65DD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Разнообразие форм и украшений народного праздничного костюма для различных регионов страны.</w:t>
      </w:r>
    </w:p>
    <w:p w14:paraId="6E3B6A2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14:paraId="7863707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14:paraId="19DD940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Народные праздники и праздничные обряды как синтез всех видов народного творчества.</w:t>
      </w:r>
    </w:p>
    <w:p w14:paraId="648425C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сюжетной композиции или участие в работе по созданию коллективного панно на тему традиций народных праздников.</w:t>
      </w:r>
    </w:p>
    <w:p w14:paraId="3CA9682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Народные художественные промыслы.</w:t>
      </w:r>
    </w:p>
    <w:p w14:paraId="4A0E8B5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и значение народных промыслов в современной жизни. Искусство и ремесло. Традиции культуры, особенные для каждого региона.</w:t>
      </w:r>
    </w:p>
    <w:p w14:paraId="2B04989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Многообразие видов традиционных ремёсел и происхождение художественных промыслов народов России.</w:t>
      </w:r>
    </w:p>
    <w:p w14:paraId="6A5FC39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Разнообразие материалов народных ремёсел и их связь с регионально-национальным бытом (дерево, береста, керамика, металл, кость, мех</w:t>
      </w:r>
    </w:p>
    <w:p w14:paraId="76DF1154" w14:textId="77777777" w:rsidR="001D0335" w:rsidRPr="00AF1EB8" w:rsidRDefault="001D0335" w:rsidP="000777F7">
      <w:pPr>
        <w:pStyle w:val="25"/>
        <w:shd w:val="clear" w:color="auto" w:fill="auto"/>
        <w:spacing w:before="0" w:after="15" w:line="240" w:lineRule="auto"/>
        <w:rPr>
          <w:sz w:val="24"/>
          <w:szCs w:val="24"/>
        </w:rPr>
      </w:pPr>
      <w:r w:rsidRPr="00AF1EB8">
        <w:rPr>
          <w:sz w:val="24"/>
          <w:szCs w:val="24"/>
        </w:rPr>
        <w:t>и кожа, шерсть и лён).</w:t>
      </w:r>
    </w:p>
    <w:p w14:paraId="66A8BA6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14:paraId="7204CBA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Создание эскиза игрушки по мотивам избранного промысла.</w:t>
      </w:r>
    </w:p>
    <w:p w14:paraId="3D04A5C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14:paraId="76585F1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14:paraId="3744DE1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14:paraId="6809893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14:paraId="50E3351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14:paraId="377983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14:paraId="4BBE9F5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Мир сказок и легенд, примет и оберегов в творчестве мастеров</w:t>
      </w:r>
    </w:p>
    <w:p w14:paraId="6AF42F69" w14:textId="77777777" w:rsidR="001D0335" w:rsidRPr="00AF1EB8" w:rsidRDefault="001D0335" w:rsidP="000777F7">
      <w:pPr>
        <w:pStyle w:val="25"/>
        <w:shd w:val="clear" w:color="auto" w:fill="auto"/>
        <w:spacing w:before="0" w:after="25" w:line="240" w:lineRule="auto"/>
        <w:rPr>
          <w:sz w:val="24"/>
          <w:szCs w:val="24"/>
        </w:rPr>
      </w:pPr>
      <w:r w:rsidRPr="00AF1EB8">
        <w:rPr>
          <w:sz w:val="24"/>
          <w:szCs w:val="24"/>
        </w:rPr>
        <w:t>художественных промыслов.</w:t>
      </w:r>
    </w:p>
    <w:p w14:paraId="34CBC8A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Отражение в изделиях народных промыслов многообразия исторических, духовных и культурных традиций.</w:t>
      </w:r>
    </w:p>
    <w:p w14:paraId="08DE86A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Народные художественные ремёсла и промыслы - материальные и духовные ценности, неотъемлемая часть культурного наследия России.</w:t>
      </w:r>
    </w:p>
    <w:p w14:paraId="5BE0FE3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Декоративно-прикладное искусство в культуре разных эпох и народов.</w:t>
      </w:r>
    </w:p>
    <w:p w14:paraId="6185C21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декоративно-прикладного искусства в культуре древних цивилизаций.</w:t>
      </w:r>
    </w:p>
    <w:p w14:paraId="637325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Отражение в декоре мировоззрения эпохи, организации общества, традиций быта и ремесла, уклада жизни людей.</w:t>
      </w:r>
    </w:p>
    <w:p w14:paraId="5382B27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Характерные признаки произведений декоративно-прикладного искусства, основные мотивы и символика орнаментов в культуре разных эпох.</w:t>
      </w:r>
    </w:p>
    <w:p w14:paraId="5805500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14:paraId="5EDB08D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Декоративно-прикладное искусство в жизни современного человека.</w:t>
      </w:r>
    </w:p>
    <w:p w14:paraId="13EFB93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14:paraId="6EA2206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Символический знак в современной жизни: эмблема, логотип, указующий или декоративный знак.</w:t>
      </w:r>
    </w:p>
    <w:p w14:paraId="5CC278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14:paraId="2B9F032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Декор на улицах и декор помещений. Декор праздничный и повседневный. Праздничное оформление школы.</w:t>
      </w:r>
    </w:p>
    <w:p w14:paraId="0E48480F" w14:textId="77777777" w:rsidR="001D0335" w:rsidRPr="00AF1EB8" w:rsidRDefault="001D0335" w:rsidP="000777F7">
      <w:pPr>
        <w:pStyle w:val="25"/>
        <w:shd w:val="clear" w:color="auto" w:fill="auto"/>
        <w:tabs>
          <w:tab w:val="left" w:pos="1603"/>
        </w:tabs>
        <w:spacing w:before="0" w:after="0" w:line="240" w:lineRule="auto"/>
        <w:rPr>
          <w:sz w:val="24"/>
          <w:szCs w:val="24"/>
        </w:rPr>
      </w:pPr>
      <w:r w:rsidRPr="00AF1EB8">
        <w:rPr>
          <w:sz w:val="24"/>
          <w:szCs w:val="24"/>
        </w:rPr>
        <w:t>Содержание обучения в 6 классе.</w:t>
      </w:r>
    </w:p>
    <w:p w14:paraId="060121F9" w14:textId="77777777" w:rsidR="001D0335" w:rsidRPr="00AF1EB8" w:rsidRDefault="001D0335" w:rsidP="000777F7">
      <w:pPr>
        <w:pStyle w:val="25"/>
        <w:shd w:val="clear" w:color="auto" w:fill="auto"/>
        <w:tabs>
          <w:tab w:val="left" w:pos="1814"/>
        </w:tabs>
        <w:spacing w:before="0" w:after="0" w:line="240" w:lineRule="auto"/>
        <w:rPr>
          <w:sz w:val="24"/>
          <w:szCs w:val="24"/>
        </w:rPr>
      </w:pPr>
      <w:r w:rsidRPr="00AF1EB8">
        <w:rPr>
          <w:sz w:val="24"/>
          <w:szCs w:val="24"/>
        </w:rPr>
        <w:t>Модуль № 2 «Живопись, графика, скульптура».</w:t>
      </w:r>
    </w:p>
    <w:p w14:paraId="7480FB9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Общие сведения о видах искусства.</w:t>
      </w:r>
    </w:p>
    <w:p w14:paraId="13418BA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Пространственные и временные виды искусства.</w:t>
      </w:r>
    </w:p>
    <w:p w14:paraId="54985D5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Изобразительные, конструктивные и декоративные виды пространственных</w:t>
      </w:r>
    </w:p>
    <w:p w14:paraId="744299BD" w14:textId="77777777" w:rsidR="001D0335" w:rsidRPr="00AF1EB8" w:rsidRDefault="001D0335" w:rsidP="000777F7">
      <w:pPr>
        <w:pStyle w:val="25"/>
        <w:shd w:val="clear" w:color="auto" w:fill="auto"/>
        <w:spacing w:before="0" w:after="15" w:line="240" w:lineRule="auto"/>
        <w:rPr>
          <w:sz w:val="24"/>
          <w:szCs w:val="24"/>
        </w:rPr>
      </w:pPr>
      <w:r w:rsidRPr="00AF1EB8">
        <w:rPr>
          <w:sz w:val="24"/>
          <w:szCs w:val="24"/>
        </w:rPr>
        <w:t>искусств, их место и назначение в жизни людей.</w:t>
      </w:r>
    </w:p>
    <w:p w14:paraId="3A10E98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Основные виды живописи, графики и скульптуры. Художник и зритель: зрительские умения, знания и творчество зрителя.</w:t>
      </w:r>
    </w:p>
    <w:p w14:paraId="35DB183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Язык изобразительного искусства и его выразительные средства.</w:t>
      </w:r>
    </w:p>
    <w:p w14:paraId="313BBBD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Живописные, графические и скульптурные художественные материалы, их особые свойства.</w:t>
      </w:r>
    </w:p>
    <w:p w14:paraId="5BA2B94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Рисунок - основа изобразительного искусства и мастерства художника.</w:t>
      </w:r>
    </w:p>
    <w:p w14:paraId="0CAA577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Виды рисунка: зарисовка, набросок, учебный рисунок и творческий рисунок.</w:t>
      </w:r>
    </w:p>
    <w:p w14:paraId="7DE97FE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Навыки размещения рисунка в листе, выбор формата.</w:t>
      </w:r>
    </w:p>
    <w:p w14:paraId="01DD032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Начальные умения рисунка с натуры. Зарисовки простых предметов.</w:t>
      </w:r>
    </w:p>
    <w:p w14:paraId="16CE02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Линейные графические рисунки и наброски. Тон и тональные отношения: тёмное - светлое.</w:t>
      </w:r>
    </w:p>
    <w:p w14:paraId="782F7AE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Ритм и ритмическая организация плоскости листа.</w:t>
      </w:r>
    </w:p>
    <w:p w14:paraId="508A52D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14:paraId="6599166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Цвет как выразительное средство в изобразительном искусстве: холодный и тёплый цвет, понятие цветовых отношений; колорит в живописи.</w:t>
      </w:r>
    </w:p>
    <w:p w14:paraId="3CFCBF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14:paraId="47538A9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Жанры изобразительного искусства.</w:t>
      </w:r>
    </w:p>
    <w:p w14:paraId="6AF8F57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Жанровая система в изобразительном искусстве как инструмент для сравнения и анализа произведений изобразительного искусства.</w:t>
      </w:r>
    </w:p>
    <w:p w14:paraId="6BEE711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Предмет изображения, сюжет и содержание произведения изобразительного искусства.</w:t>
      </w:r>
    </w:p>
    <w:p w14:paraId="357527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Натюрморт.</w:t>
      </w:r>
    </w:p>
    <w:p w14:paraId="6A6B7B4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Изображение предметного мира в изобразительном искусстве и появление жанра натюрморта в европейском и отечественном искусстве.</w:t>
      </w:r>
    </w:p>
    <w:p w14:paraId="3866100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Основы графической грамоты: правила объёмного изображения предметов на плоскости.</w:t>
      </w:r>
    </w:p>
    <w:p w14:paraId="3E822C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Линейное построение предмета в пространстве: линия горизонта, точка зрения и точка схода, правила перспективных сокращений.</w:t>
      </w:r>
    </w:p>
    <w:p w14:paraId="22DF943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Изображение окружности в перспективе.</w:t>
      </w:r>
    </w:p>
    <w:p w14:paraId="764682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Рисование геометрических тел на основе правил линейной перспективы.</w:t>
      </w:r>
    </w:p>
    <w:p w14:paraId="09FC39D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Сложная пространственная форма и выявление её конструкции.</w:t>
      </w:r>
    </w:p>
    <w:p w14:paraId="2C44742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Рисунок сложной формы предмета как соотношение простых геометрических фигур.</w:t>
      </w:r>
    </w:p>
    <w:p w14:paraId="5929D89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Линейный рисунок конструкции из нескольких геометрических тел.</w:t>
      </w:r>
    </w:p>
    <w:p w14:paraId="3566BE1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14:paraId="4197831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Рисунок натюрморта графическими материалами с натуры или по представлению.</w:t>
      </w:r>
    </w:p>
    <w:p w14:paraId="6C8E256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Творческий натюрморт в графике. Произведения художников-графиков. Особенности графических техник. Печатная графика.</w:t>
      </w:r>
    </w:p>
    <w:p w14:paraId="243D1AB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Живописное изображение натюрморта. Цвет в натюрмортах европейских и отечественных живописцев. Опыт создания живописного натюрморта.</w:t>
      </w:r>
    </w:p>
    <w:p w14:paraId="57377B2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Портрет.</w:t>
      </w:r>
    </w:p>
    <w:p w14:paraId="067BA33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14:paraId="503142F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Великие портретисты в европейском искусстве.</w:t>
      </w:r>
    </w:p>
    <w:p w14:paraId="0CE3746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Особенности развития портретного жанра в отечественном искусстве. Великие портретисты в русской живописи.</w:t>
      </w:r>
    </w:p>
    <w:p w14:paraId="0CF51F0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Парадный и камерный портрет в живописи.</w:t>
      </w:r>
    </w:p>
    <w:p w14:paraId="32B455A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Особенности развития жанра портрета в искусстве XX в. - отечественном и европейском.</w:t>
      </w:r>
    </w:p>
    <w:p w14:paraId="4B4739D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Построение головы человека, основные пропорции лица, соотношение лицевой и черепной частей головы.</w:t>
      </w:r>
    </w:p>
    <w:p w14:paraId="0682DA3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14:paraId="64F9C25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освещения головы при создании портретного образа.</w:t>
      </w:r>
    </w:p>
    <w:p w14:paraId="5CA1B8C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Свет и тень в изображении головы человека.</w:t>
      </w:r>
    </w:p>
    <w:p w14:paraId="433AB27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Портрет в скульптуре.</w:t>
      </w:r>
    </w:p>
    <w:p w14:paraId="3DDC4E1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Выражение характера человека, его социального положения и образа эпохи в скульптурном портрете.</w:t>
      </w:r>
    </w:p>
    <w:p w14:paraId="47AD06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Значение свойств художественных материалов в создании скульптурного портрета.</w:t>
      </w:r>
    </w:p>
    <w:p w14:paraId="53CBFD9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Живописное изображение портрета. Роль цвета в живописном портретном образе в произведениях выдающихся живописцев.</w:t>
      </w:r>
    </w:p>
    <w:p w14:paraId="53CBC67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Опыт работы над созданием живописного портрета.</w:t>
      </w:r>
    </w:p>
    <w:p w14:paraId="4B8AC4A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Пейзаж.</w:t>
      </w:r>
    </w:p>
    <w:p w14:paraId="25A76F06" w14:textId="77777777" w:rsidR="001D0335" w:rsidRPr="00AF1EB8" w:rsidRDefault="001D0335" w:rsidP="000777F7">
      <w:pPr>
        <w:pStyle w:val="25"/>
        <w:shd w:val="clear" w:color="auto" w:fill="auto"/>
        <w:tabs>
          <w:tab w:val="left" w:pos="4538"/>
          <w:tab w:val="left" w:pos="6417"/>
        </w:tabs>
        <w:spacing w:before="0" w:after="0" w:line="240" w:lineRule="auto"/>
        <w:rPr>
          <w:sz w:val="24"/>
          <w:szCs w:val="24"/>
        </w:rPr>
      </w:pPr>
      <w:r w:rsidRPr="00AF1EB8">
        <w:rPr>
          <w:sz w:val="24"/>
          <w:szCs w:val="24"/>
        </w:rPr>
        <w:t>Особенности изображения</w:t>
      </w:r>
      <w:r w:rsidRPr="00AF1EB8">
        <w:rPr>
          <w:sz w:val="24"/>
          <w:szCs w:val="24"/>
        </w:rPr>
        <w:tab/>
        <w:t>пространства</w:t>
      </w:r>
      <w:r w:rsidRPr="00AF1EB8">
        <w:rPr>
          <w:sz w:val="24"/>
          <w:szCs w:val="24"/>
        </w:rPr>
        <w:tab/>
        <w:t>в эпоху Древнего мира,</w:t>
      </w:r>
    </w:p>
    <w:p w14:paraId="235AF4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средневековом искусстве и в эпоху Возрождения.</w:t>
      </w:r>
    </w:p>
    <w:p w14:paraId="73694CD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Правила построения линейной перспективы в изображении пространства.</w:t>
      </w:r>
    </w:p>
    <w:p w14:paraId="29B6A71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Правила воздушной перспективы, построения переднего, среднего и дальнего планов при изображении пейзажа.</w:t>
      </w:r>
    </w:p>
    <w:p w14:paraId="5F34A09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Особенности изображения разных состояний природы и её освещения. Романтический пейзаж. Морские пейзажи И. Айвазовского.</w:t>
      </w:r>
    </w:p>
    <w:p w14:paraId="01012057" w14:textId="77777777" w:rsidR="001D0335" w:rsidRPr="00AF1EB8" w:rsidRDefault="001D0335" w:rsidP="000777F7">
      <w:pPr>
        <w:pStyle w:val="25"/>
        <w:shd w:val="clear" w:color="auto" w:fill="auto"/>
        <w:tabs>
          <w:tab w:val="left" w:pos="6417"/>
        </w:tabs>
        <w:spacing w:before="0" w:after="0" w:line="240" w:lineRule="auto"/>
        <w:rPr>
          <w:sz w:val="24"/>
          <w:szCs w:val="24"/>
        </w:rPr>
      </w:pPr>
      <w:r w:rsidRPr="00AF1EB8">
        <w:rPr>
          <w:sz w:val="24"/>
          <w:szCs w:val="24"/>
        </w:rPr>
        <w:t>Особенности изображения природы в</w:t>
      </w:r>
      <w:r w:rsidRPr="00AF1EB8">
        <w:rPr>
          <w:sz w:val="24"/>
          <w:szCs w:val="24"/>
        </w:rPr>
        <w:tab/>
        <w:t>творчестве импрессионистов</w:t>
      </w:r>
    </w:p>
    <w:p w14:paraId="2342638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 постимпрессионистов. Представления о пленэрной живописи и колористической изменчивости состояний природы.</w:t>
      </w:r>
    </w:p>
    <w:p w14:paraId="44F0F52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14:paraId="6AFAC17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14:paraId="30DCA2A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Творческий опыт в создании композиционного живописного пейзажа своей Родины.</w:t>
      </w:r>
    </w:p>
    <w:p w14:paraId="1B5807E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Графический образ пейзажа в работах выдающихся мастеров. Средства выразительности в графическом рисунке и многообразие графических техник.</w:t>
      </w:r>
    </w:p>
    <w:p w14:paraId="1B33133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Графические зарисовки и графическая композиция на темы окружающей природы.</w:t>
      </w:r>
    </w:p>
    <w:p w14:paraId="1174DB9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Городской пейзаж в творчестве мастеров искусства. Многообразие в понимании образа города.</w:t>
      </w:r>
    </w:p>
    <w:p w14:paraId="4B198C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14:paraId="2E3941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Опыт изображения городского пейзажа. Наблюдательная перспектива и ритмическая организация плоскости изображения.</w:t>
      </w:r>
    </w:p>
    <w:p w14:paraId="6585066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Бытовой жанр в изобразительном искусстве.</w:t>
      </w:r>
    </w:p>
    <w:p w14:paraId="3B536EB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14:paraId="0ACB3F6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14:paraId="324BC22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14:paraId="1F6468C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Исторический жанр в изобразительном искусстве.</w:t>
      </w:r>
    </w:p>
    <w:p w14:paraId="6A14518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Историческая тема в искусстве как изображение наиболее значительных событий в жизни общества.</w:t>
      </w:r>
    </w:p>
    <w:p w14:paraId="288809C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14:paraId="05EBBC1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Историческая картина в русском искусстве XIX в. и её особое место в развитии отечественной культуры.</w:t>
      </w:r>
    </w:p>
    <w:p w14:paraId="3F9B529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Картина К. Брюллова «Последний день Помпеи», исторические картины в творчестве В. Сурикова и других. Исторический образ России в картинах XX в.</w:t>
      </w:r>
    </w:p>
    <w:p w14:paraId="44BC1FF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14:paraId="0023B1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Разработка эскизов композиции на историческую тему с использованием собранного материала по задуманному сюжету.</w:t>
      </w:r>
    </w:p>
    <w:p w14:paraId="7465383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Библейские темы в изобразительном искусстве.</w:t>
      </w:r>
    </w:p>
    <w:p w14:paraId="6A2A1FB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Исторические картины на библейские темы: место и значение сюжетов Священной истории в европейской культуре.</w:t>
      </w:r>
    </w:p>
    <w:p w14:paraId="6D0FD59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Вечные темы и их нравственное и духовно-ценностное выражение как «духовная ось», соединяющая жизненные позиции разных поколений.</w:t>
      </w:r>
    </w:p>
    <w:p w14:paraId="13821CC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14:paraId="0197FCF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Великие русские иконописцы: духовный свет икон Андрея Рублёва, Феофана Грека, Дионисия.</w:t>
      </w:r>
    </w:p>
    <w:p w14:paraId="3ECFE89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Работа над эскизом сюжетной композиции.</w:t>
      </w:r>
    </w:p>
    <w:p w14:paraId="491BD64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и значение изобразительного искусства в жизни людей: образ мира в изобразительном искусстве.</w:t>
      </w:r>
    </w:p>
    <w:p w14:paraId="4BF86824" w14:textId="77777777" w:rsidR="001D0335" w:rsidRPr="00AF1EB8" w:rsidRDefault="001D0335"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7 классе.</w:t>
      </w:r>
    </w:p>
    <w:p w14:paraId="13BFFAB5" w14:textId="77777777" w:rsidR="001D0335" w:rsidRPr="00AF1EB8" w:rsidRDefault="001D0335" w:rsidP="000777F7">
      <w:pPr>
        <w:pStyle w:val="25"/>
        <w:shd w:val="clear" w:color="auto" w:fill="auto"/>
        <w:tabs>
          <w:tab w:val="left" w:pos="1814"/>
        </w:tabs>
        <w:spacing w:before="0" w:after="0" w:line="240" w:lineRule="auto"/>
        <w:rPr>
          <w:sz w:val="24"/>
          <w:szCs w:val="24"/>
        </w:rPr>
      </w:pPr>
      <w:r w:rsidRPr="00AF1EB8">
        <w:rPr>
          <w:sz w:val="24"/>
          <w:szCs w:val="24"/>
        </w:rPr>
        <w:t>Модуль № 3 «Архитектура и дизайн».</w:t>
      </w:r>
    </w:p>
    <w:p w14:paraId="4701AC1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Архитектура и дизайн - искусства художественной постройки - конструктивные искусства.</w:t>
      </w:r>
    </w:p>
    <w:p w14:paraId="26350E36" w14:textId="77777777" w:rsidR="001D0335" w:rsidRPr="00AF1EB8" w:rsidRDefault="001D0335" w:rsidP="000777F7">
      <w:pPr>
        <w:pStyle w:val="25"/>
        <w:shd w:val="clear" w:color="auto" w:fill="auto"/>
        <w:tabs>
          <w:tab w:val="left" w:pos="8322"/>
        </w:tabs>
        <w:spacing w:before="0" w:after="0" w:line="240" w:lineRule="auto"/>
        <w:rPr>
          <w:sz w:val="24"/>
          <w:szCs w:val="24"/>
        </w:rPr>
      </w:pPr>
      <w:r w:rsidRPr="00AF1EB8">
        <w:rPr>
          <w:sz w:val="24"/>
          <w:szCs w:val="24"/>
        </w:rPr>
        <w:t>Дизайн и архитектура как создатели «второй природы» - предметно-пространственной среды жизни людей.</w:t>
      </w:r>
    </w:p>
    <w:p w14:paraId="5C6EE523" w14:textId="77777777" w:rsidR="001D0335" w:rsidRPr="00AF1EB8" w:rsidRDefault="001D0335" w:rsidP="000777F7">
      <w:pPr>
        <w:pStyle w:val="25"/>
        <w:shd w:val="clear" w:color="auto" w:fill="auto"/>
        <w:tabs>
          <w:tab w:val="left" w:pos="8322"/>
        </w:tabs>
        <w:spacing w:before="0" w:after="0" w:line="240" w:lineRule="auto"/>
        <w:rPr>
          <w:sz w:val="24"/>
          <w:szCs w:val="24"/>
        </w:rPr>
      </w:pPr>
      <w:r w:rsidRPr="00AF1EB8">
        <w:rPr>
          <w:sz w:val="24"/>
          <w:szCs w:val="24"/>
        </w:rPr>
        <w:t>Функциональность предметно-пространственной среды и выражение</w:t>
      </w:r>
    </w:p>
    <w:p w14:paraId="2559606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ней мировосприятия, духовно-ценностных позиций общества.</w:t>
      </w:r>
    </w:p>
    <w:p w14:paraId="70D456D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Материальная культура человечества как уникальная информация о жизни людей в разные исторические эпохи.</w:t>
      </w:r>
    </w:p>
    <w:p w14:paraId="1D134C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архитектуры в понимании человеком своей идентичности. Задачи сохранения культурного наследия и природного ландшафта.</w:t>
      </w:r>
    </w:p>
    <w:p w14:paraId="0858295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14:paraId="3937D4E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Графический дизайн.</w:t>
      </w:r>
    </w:p>
    <w:p w14:paraId="2DEFDF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Композиция как основа реализации замысла в любой творческой деятельности. Основы формальной композиции в конструктивных искусствах.</w:t>
      </w:r>
    </w:p>
    <w:p w14:paraId="666626A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Элементы композиции в графическом дизайне: пятно, линия, цвет, буква, текст и изображение.</w:t>
      </w:r>
    </w:p>
    <w:p w14:paraId="77E4BC5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Формальная композиция как композиционное построение на основе сочетания геометрических фигур, без предметного содержания.</w:t>
      </w:r>
    </w:p>
    <w:p w14:paraId="1D1A24E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Основные свойства композиции: целостность и соподчинённость элементов.</w:t>
      </w:r>
    </w:p>
    <w:p w14:paraId="0F05AC7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14:paraId="67B6648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Практические упражнения по созданию композиции с вариативным ритмическим расположением геометрических фигур на плоскости.</w:t>
      </w:r>
    </w:p>
    <w:p w14:paraId="5B3BE00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цвета в организации композиционного пространства. Функциональные задачи цвета в конструктивных искусствах.</w:t>
      </w:r>
    </w:p>
    <w:p w14:paraId="230DEA2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Цвет и законы колористики. Применение локального цвета. Цветовой акцент, ритм цветовых форм, доминанта.</w:t>
      </w:r>
    </w:p>
    <w:p w14:paraId="67DC6E7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Шрифты и шрифтовая композиция в графическом дизайне. Форма буквы как изобразительно-смысловой символ.</w:t>
      </w:r>
    </w:p>
    <w:p w14:paraId="0E86FA6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Шрифт и содержание текста. Стилизация шрифта.</w:t>
      </w:r>
    </w:p>
    <w:p w14:paraId="6B4181E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Типографика. Понимание типографской строки как элемента плоскостной композиции.</w:t>
      </w:r>
    </w:p>
    <w:p w14:paraId="4B21937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аналитических и практических работ по теме «Буква - изобразительный элемент композиции».</w:t>
      </w:r>
    </w:p>
    <w:p w14:paraId="62235BE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Логотип как графический знак, эмблема или стилизованный графический символ. Функции логотипа. Шрифтовой логотип. Знаковый логотип.</w:t>
      </w:r>
    </w:p>
    <w:p w14:paraId="018989A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Композиционные основы макетирования в графическом дизайне при соединении текста и изображения.</w:t>
      </w:r>
    </w:p>
    <w:p w14:paraId="1473AD1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14:paraId="34C4B6E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14:paraId="79AAB0C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Макет разворота книги или журнала по выбранной теме в виде коллажа или на основе компьютерных программ.</w:t>
      </w:r>
    </w:p>
    <w:p w14:paraId="244D6C9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Макетирование объёмно-пространственных композиций.</w:t>
      </w:r>
    </w:p>
    <w:p w14:paraId="494CDE3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14:paraId="24F59E4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Макетирование. Введение в макет понятия рельефа местности и способы его обозначения на макете.</w:t>
      </w:r>
    </w:p>
    <w:p w14:paraId="7DC5C96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14:paraId="27CC7CC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14:paraId="6ADC1B5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14:paraId="191196C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14:paraId="52D2E0F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Многообразие предметного мира, создаваемого человеком. Функция вещи и её форма. Образ времени в предметах, создаваемых человеком.</w:t>
      </w:r>
    </w:p>
    <w:p w14:paraId="7F0CF07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w:t>
      </w:r>
    </w:p>
    <w:p w14:paraId="2E7200CA" w14:textId="77777777" w:rsidR="001D0335" w:rsidRPr="00AF1EB8" w:rsidRDefault="001D0335" w:rsidP="000777F7">
      <w:pPr>
        <w:pStyle w:val="25"/>
        <w:shd w:val="clear" w:color="auto" w:fill="auto"/>
        <w:spacing w:before="0" w:after="15" w:line="240" w:lineRule="auto"/>
        <w:rPr>
          <w:sz w:val="24"/>
          <w:szCs w:val="24"/>
        </w:rPr>
      </w:pPr>
      <w:r w:rsidRPr="00AF1EB8">
        <w:rPr>
          <w:sz w:val="24"/>
          <w:szCs w:val="24"/>
        </w:rPr>
        <w:t>предмета.</w:t>
      </w:r>
    </w:p>
    <w:p w14:paraId="66950D1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аналитических зарисовок форм бытовых предметов.</w:t>
      </w:r>
    </w:p>
    <w:p w14:paraId="7F23FEA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Творческое проектирование предметов быта с определением их функций и материала изготовления.</w:t>
      </w:r>
    </w:p>
    <w:p w14:paraId="22EE0C1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14:paraId="21528EB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Конструирование объектов дизайна или архитектурное макетирование с использованием цвета.</w:t>
      </w:r>
    </w:p>
    <w:p w14:paraId="773A03C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Социальное значение дизайна и архитектуры как среды жизни человека.</w:t>
      </w:r>
    </w:p>
    <w:p w14:paraId="07B0E34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14:paraId="280D0F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Архитектура народного жилища, храмовая архитектура, частный дом в предметно-пространственной среде жизни разных народов.</w:t>
      </w:r>
    </w:p>
    <w:p w14:paraId="182093E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14:paraId="34D7F0F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Пути развития современной архитектуры и дизайна: город сегодня и завтра.</w:t>
      </w:r>
    </w:p>
    <w:p w14:paraId="5B4530D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14:paraId="086E950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14:paraId="1557CB8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Пространство городской среды. Исторические формы планировки городской среды и их связь с образом жизни людей.</w:t>
      </w:r>
    </w:p>
    <w:p w14:paraId="6427539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цвета в формировании пространства. Схема-планировка и реальность.</w:t>
      </w:r>
    </w:p>
    <w:p w14:paraId="53BF342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14:paraId="69419E8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14:paraId="156A93E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14:paraId="34B7F07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14:paraId="0F91A56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14:paraId="618350E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Интерьер и предметный мир в доме. Назначение помещения и построение его интерьера. Дизайн пространственно-предметной среды интерьера.</w:t>
      </w:r>
    </w:p>
    <w:p w14:paraId="05C2E09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Образно-стилевое единство материальной культуры каждой эпохи. Интерьер как отражение стиля жизни его хозяев.</w:t>
      </w:r>
    </w:p>
    <w:p w14:paraId="202EEF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Зонирование интерьера - создание многофункционального пространства. Отделочные материалы, введение фактуры и цвета в интерьер.</w:t>
      </w:r>
    </w:p>
    <w:p w14:paraId="43AD8C2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Интерьеры общественных зданий (театр, кафе, вокзал, офис, школа).</w:t>
      </w:r>
    </w:p>
    <w:p w14:paraId="73E57E0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14:paraId="462049D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Организация архитектурно-ландшафтного пространства. Город в единстве с ландшафтно-парковой средой.</w:t>
      </w:r>
    </w:p>
    <w:p w14:paraId="5FBE075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14:paraId="182C519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дизайн-проекта территории парка или приусадебного участка в виде схемы-чертежа.</w:t>
      </w:r>
    </w:p>
    <w:p w14:paraId="77432EE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Единство эстетического и функционального в объёмнопространственной организации среды жизнедеятельности людей.</w:t>
      </w:r>
    </w:p>
    <w:p w14:paraId="676A2E7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 человека и индивидуальное проектирование.</w:t>
      </w:r>
    </w:p>
    <w:p w14:paraId="6F85D5C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14:paraId="7C6672B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14:paraId="014B4DB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14:paraId="40F135B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14:paraId="00A70F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практических творческих эскизов по теме «Дизайн современной одежды».</w:t>
      </w:r>
    </w:p>
    <w:p w14:paraId="23F7E7B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грима и причёски. Форма лица и причёска. Макияж дневной, вечерний и карнавальный. Грим бытовой и сценический.</w:t>
      </w:r>
    </w:p>
    <w:p w14:paraId="78813A7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Имидж-дизайн и его связь с публичностью, технологией социального поведения, рекламой, общественной деятельностью.</w:t>
      </w:r>
    </w:p>
    <w:p w14:paraId="10ACA43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Дизайн и архитектура - средства организации среды жизни людей и строительства нового мира.</w:t>
      </w:r>
    </w:p>
    <w:p w14:paraId="4A23831A" w14:textId="77777777" w:rsidR="001D0335" w:rsidRPr="00AF1EB8" w:rsidRDefault="001D0335" w:rsidP="000777F7">
      <w:pPr>
        <w:pStyle w:val="25"/>
        <w:shd w:val="clear" w:color="auto" w:fill="auto"/>
        <w:tabs>
          <w:tab w:val="left" w:pos="1843"/>
        </w:tabs>
        <w:spacing w:before="0" w:after="0" w:line="240" w:lineRule="auto"/>
        <w:rPr>
          <w:sz w:val="24"/>
          <w:szCs w:val="24"/>
        </w:rPr>
      </w:pPr>
      <w:r w:rsidRPr="00AF1EB8">
        <w:rPr>
          <w:sz w:val="24"/>
          <w:szCs w:val="24"/>
        </w:rPr>
        <w:t>Модуль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14:paraId="4F69691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14:paraId="19F17FB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Значение развития технологий в становлении новых видов искусства.</w:t>
      </w:r>
    </w:p>
    <w:p w14:paraId="60BE03B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Мультимедиа и объединение множества воспринимаемых человеком информационных средств на экране цифрового искусства.</w:t>
      </w:r>
    </w:p>
    <w:p w14:paraId="74A295EB" w14:textId="77777777" w:rsidR="001D0335" w:rsidRPr="00AF1EB8" w:rsidRDefault="001D0335" w:rsidP="000777F7">
      <w:pPr>
        <w:pStyle w:val="25"/>
        <w:shd w:val="clear" w:color="auto" w:fill="auto"/>
        <w:spacing w:before="0" w:after="10" w:line="240" w:lineRule="auto"/>
        <w:rPr>
          <w:sz w:val="24"/>
          <w:szCs w:val="24"/>
        </w:rPr>
      </w:pPr>
      <w:r w:rsidRPr="00AF1EB8">
        <w:rPr>
          <w:sz w:val="24"/>
          <w:szCs w:val="24"/>
        </w:rPr>
        <w:t>Художник и искусство театра.</w:t>
      </w:r>
    </w:p>
    <w:p w14:paraId="1C5E48E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Рождение театра в древнейших обрядах. История развития искусства театра.</w:t>
      </w:r>
    </w:p>
    <w:p w14:paraId="68200C4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Жанровое многообразие театральных представлений, шоу, праздников и их визуальный облик.</w:t>
      </w:r>
    </w:p>
    <w:p w14:paraId="3082EBE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художника и виды профессиональной деятельности художника в современном театре.</w:t>
      </w:r>
    </w:p>
    <w:p w14:paraId="29A027E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Сценография и создание сценического образа. Сотворчество художника-постановщика с драматургом, режиссёром и актёрами.</w:t>
      </w:r>
    </w:p>
    <w:p w14:paraId="002690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освещения в визуальном облике театрального действия. Бутафорские, пошивочные, декорационные и иные цеха в театре.</w:t>
      </w:r>
    </w:p>
    <w:p w14:paraId="626EF86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Сценический костюм, грим и маска. Стилистическое единство в решении образа спектакля. Выражение в костюме характера персонажа.</w:t>
      </w:r>
    </w:p>
    <w:p w14:paraId="563BC42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14:paraId="4DE0303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Художник в театре кукол и его ведущая роль как соавтора режиссёра и актёра в процессе создания образа персонажа.</w:t>
      </w:r>
    </w:p>
    <w:p w14:paraId="2CA726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Условность и метафора в театральной постановке как образная и авторская интерпретация реальности.</w:t>
      </w:r>
    </w:p>
    <w:p w14:paraId="236F23B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Художественная фотография.</w:t>
      </w:r>
    </w:p>
    <w:p w14:paraId="79B93DB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14:paraId="5281EF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Современные возможности художественной обработки цифровой фотографии.</w:t>
      </w:r>
    </w:p>
    <w:p w14:paraId="5DC051E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14:paraId="3613079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14:paraId="13175C0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Композиция кадра, ракурс, плановость, графический ритм.</w:t>
      </w:r>
    </w:p>
    <w:p w14:paraId="0231BA5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Умения наблюдать и выявлять выразительность и красоту окружающей жизни с помощью фотографии.</w:t>
      </w:r>
    </w:p>
    <w:p w14:paraId="48C6F1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Фотопейзаж в творчестве профессиональных фотографов.</w:t>
      </w:r>
    </w:p>
    <w:p w14:paraId="133251A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Образные возможности чёрно-белой и цветной фотографии.</w:t>
      </w:r>
    </w:p>
    <w:p w14:paraId="0C73D31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тональных контрастов и роль цвета в эмоционально-образном восприятии пейзажа.</w:t>
      </w:r>
    </w:p>
    <w:p w14:paraId="52767F4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освещения в портретном образе. Фотография постановочная и документальная.</w:t>
      </w:r>
    </w:p>
    <w:p w14:paraId="26FEE5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Фотопортрет в истории профессиональной фотографии и его связь с направлениями в изобразительном искусстве.</w:t>
      </w:r>
    </w:p>
    <w:p w14:paraId="1BA3E8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Портрет в фотографии, его общее и особенное по сравнению с живописным и графическим портретом. Опыт выполнения портретных фотографий.</w:t>
      </w:r>
    </w:p>
    <w:p w14:paraId="7A21E6B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Фоторепортаж. Образ события в кадре. Репортажный снимок - свидетельство истории и его значение в сохранении памяти о событии.</w:t>
      </w:r>
    </w:p>
    <w:p w14:paraId="019E2C8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Фоторепортаж - дневник истории. Значение работы военных фотографов. Спортивные фотографии. Образ современности в репортажных фотографиях.</w:t>
      </w:r>
    </w:p>
    <w:p w14:paraId="2C1F8D6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«Работать для жизни...» - фотографии Александра Родченко, их значение и влияние на стиль эпохи.</w:t>
      </w:r>
    </w:p>
    <w:p w14:paraId="5180E8D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Возможности компьютерной обработки фотографий, задачи преобразования фотографий и границы достоверности.</w:t>
      </w:r>
    </w:p>
    <w:p w14:paraId="59712A1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Коллаж как жанр художественного творчества с помощью различных компьютерных программ.</w:t>
      </w:r>
    </w:p>
    <w:p w14:paraId="65690D3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Художественная фотография как авторское видение мира, как образ времени и влияние фотообраза на жизнь людей.</w:t>
      </w:r>
    </w:p>
    <w:p w14:paraId="0A2C2AA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Изображение и искусство кино.</w:t>
      </w:r>
    </w:p>
    <w:p w14:paraId="5B6C38C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Ожившее изображение. История кино и его эволюция как искусства.</w:t>
      </w:r>
    </w:p>
    <w:p w14:paraId="61CC1A4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14:paraId="6E187DF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Монтаж композиционно построенных кадров - основа языка киноискусства.</w:t>
      </w:r>
    </w:p>
    <w:p w14:paraId="3CA54F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14:paraId="2CEFD10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Создание видеоролика - от замысла до съёмки. Разные жанры - разные задачи в работе над видеороликом. Этапы создания видеоролика.</w:t>
      </w:r>
    </w:p>
    <w:p w14:paraId="0732160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14:paraId="27844F1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Использование электронно-цифровых технологий в современном игровом кинематографе.</w:t>
      </w:r>
    </w:p>
    <w:p w14:paraId="19DA9D1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14:paraId="72CA3C1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Этапы создания анимационного фильма. Требования и критерии художественности.</w:t>
      </w:r>
    </w:p>
    <w:p w14:paraId="5371624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Изобразительное искусство на телевидении.</w:t>
      </w:r>
    </w:p>
    <w:p w14:paraId="3FD32E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Телевидение - экранное искусство: средство массовой информации, художественного и научного просвещения, развлечения и организации досуга.</w:t>
      </w:r>
    </w:p>
    <w:p w14:paraId="239E868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и технология. Создатель телевидения - русский инженер Владимир Козьмич Зворыкин.</w:t>
      </w:r>
    </w:p>
    <w:p w14:paraId="139AD1C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телевидения в превращении мира в единое информационное пространство. Картина мира, создаваемая телевидением. Прямой эфир и его значение.</w:t>
      </w:r>
    </w:p>
    <w:p w14:paraId="356E09F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Деятельность художника на телевидении: художники по свету, костюму, гриму, сценографический дизайн и компьютерная графика.</w:t>
      </w:r>
    </w:p>
    <w:p w14:paraId="5980562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Школьное телевидение и студия мультимедиа. Построение видеоряда и художественного оформления.</w:t>
      </w:r>
    </w:p>
    <w:p w14:paraId="2B766D8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Художнические роли каждого человека в реальной бытийной жизни.</w:t>
      </w:r>
    </w:p>
    <w:p w14:paraId="795415C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искусства в жизни общества и его влияние на жизнь каждого человека.</w:t>
      </w:r>
    </w:p>
    <w:p w14:paraId="29D44F4E" w14:textId="77777777" w:rsidR="001D0335" w:rsidRPr="00AF1EB8" w:rsidRDefault="001D0335" w:rsidP="000777F7">
      <w:pPr>
        <w:pStyle w:val="25"/>
        <w:shd w:val="clear" w:color="auto" w:fill="auto"/>
        <w:tabs>
          <w:tab w:val="left" w:pos="1522"/>
        </w:tabs>
        <w:spacing w:before="0" w:after="0" w:line="240" w:lineRule="auto"/>
        <w:rPr>
          <w:sz w:val="24"/>
          <w:szCs w:val="24"/>
        </w:rPr>
      </w:pPr>
      <w:r w:rsidRPr="00AF1EB8">
        <w:rPr>
          <w:sz w:val="24"/>
          <w:szCs w:val="24"/>
        </w:rPr>
        <w:t>Планируемые результаты освоения программы по изобразительному искусству на уровне основного общего образования.</w:t>
      </w:r>
    </w:p>
    <w:p w14:paraId="50F33F46" w14:textId="77777777" w:rsidR="001D0335" w:rsidRPr="00AF1EB8" w:rsidRDefault="001D0335" w:rsidP="000777F7">
      <w:pPr>
        <w:pStyle w:val="25"/>
        <w:shd w:val="clear" w:color="auto" w:fill="auto"/>
        <w:tabs>
          <w:tab w:val="left" w:pos="1734"/>
        </w:tabs>
        <w:spacing w:before="0" w:after="0" w:line="240" w:lineRule="auto"/>
        <w:rPr>
          <w:sz w:val="24"/>
          <w:szCs w:val="24"/>
        </w:rPr>
      </w:pPr>
      <w:r w:rsidRPr="00AF1EB8">
        <w:rPr>
          <w:sz w:val="24"/>
          <w:szCs w:val="24"/>
        </w:rPr>
        <w:t>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14:paraId="1ECF356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14:paraId="0E40632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14:paraId="57285B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Патриотическое воспитание.</w:t>
      </w:r>
    </w:p>
    <w:p w14:paraId="423DE9C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14:paraId="5C3DF50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Гражданское воспитание.</w:t>
      </w:r>
    </w:p>
    <w:p w14:paraId="4FEE95F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14:paraId="0EFBFEF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Духовно-нравственное воспитание.</w:t>
      </w:r>
    </w:p>
    <w:p w14:paraId="7470581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 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14:paraId="14EF48F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14:paraId="3ACED59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Ценности познавательной деятельности.</w:t>
      </w:r>
    </w:p>
    <w:p w14:paraId="2BE5D67B" w14:textId="77777777" w:rsidR="001D0335" w:rsidRPr="00AF1EB8" w:rsidRDefault="001D0335" w:rsidP="000777F7">
      <w:pPr>
        <w:pStyle w:val="25"/>
        <w:shd w:val="clear" w:color="auto" w:fill="auto"/>
        <w:tabs>
          <w:tab w:val="left" w:pos="4344"/>
          <w:tab w:val="left" w:pos="9120"/>
        </w:tabs>
        <w:spacing w:before="0" w:after="0" w:line="240" w:lineRule="auto"/>
        <w:rPr>
          <w:sz w:val="24"/>
          <w:szCs w:val="24"/>
        </w:rPr>
      </w:pPr>
      <w:r w:rsidRPr="00AF1EB8">
        <w:rPr>
          <w:sz w:val="24"/>
          <w:szCs w:val="24"/>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14:paraId="2B61FC7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Экологическое воспитание.</w:t>
      </w:r>
    </w:p>
    <w:p w14:paraId="691FE5A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14:paraId="07BB2CB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Трудовое воспитание.</w:t>
      </w:r>
    </w:p>
    <w:p w14:paraId="32B0110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14:paraId="278AD0A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Воспитывающая предметно-эстетическая среда.</w:t>
      </w:r>
    </w:p>
    <w:p w14:paraId="1373619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w:t>
      </w:r>
      <w:r w:rsidRPr="00AF1EB8">
        <w:rPr>
          <w:sz w:val="24"/>
          <w:szCs w:val="24"/>
        </w:rPr>
        <w:softHyphen/>
        <w:t>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14:paraId="4C73F6A2" w14:textId="77777777" w:rsidR="001D0335" w:rsidRPr="00AF1EB8" w:rsidRDefault="001D0335" w:rsidP="000777F7">
      <w:pPr>
        <w:pStyle w:val="25"/>
        <w:shd w:val="clear" w:color="auto" w:fill="auto"/>
        <w:tabs>
          <w:tab w:val="left" w:pos="1762"/>
        </w:tabs>
        <w:spacing w:before="0" w:after="0" w:line="240" w:lineRule="auto"/>
        <w:rPr>
          <w:sz w:val="24"/>
          <w:szCs w:val="24"/>
        </w:rPr>
      </w:pPr>
      <w:r w:rsidRPr="00AF1EB8">
        <w:rPr>
          <w:sz w:val="24"/>
          <w:szCs w:val="24"/>
        </w:rP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17C98CB4" w14:textId="77777777" w:rsidR="001D0335" w:rsidRPr="00AF1EB8" w:rsidRDefault="001D0335" w:rsidP="000777F7">
      <w:pPr>
        <w:pStyle w:val="25"/>
        <w:shd w:val="clear" w:color="auto" w:fill="auto"/>
        <w:tabs>
          <w:tab w:val="left" w:pos="1963"/>
        </w:tabs>
        <w:spacing w:before="0" w:after="0" w:line="240" w:lineRule="auto"/>
        <w:rPr>
          <w:sz w:val="24"/>
          <w:szCs w:val="24"/>
        </w:rPr>
      </w:pPr>
      <w:r w:rsidRPr="00AF1EB8">
        <w:rPr>
          <w:sz w:val="24"/>
          <w:szCs w:val="24"/>
        </w:rP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14:paraId="2A27A5C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сравнивать предметные и пространственные объекты по заданным основаниям;</w:t>
      </w:r>
    </w:p>
    <w:p w14:paraId="4E100C6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форму предмета, конструкции;</w:t>
      </w:r>
    </w:p>
    <w:p w14:paraId="58B892F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выявлять положение предметной формы в пространстве;</w:t>
      </w:r>
    </w:p>
    <w:p w14:paraId="3BEB463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обобщать форму составной конструкции;</w:t>
      </w:r>
    </w:p>
    <w:p w14:paraId="4BF11A5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анализировать структуру предмета, конструкции, пространства, зрительного образа;</w:t>
      </w:r>
    </w:p>
    <w:p w14:paraId="7B8D946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структурировать предметно-пространственные явления;</w:t>
      </w:r>
    </w:p>
    <w:p w14:paraId="0183818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сопоставлять пропорциональное соотношение частей внутри целого и предметов между собой;</w:t>
      </w:r>
    </w:p>
    <w:p w14:paraId="2D0DA60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абстрагировать образ реальности в построении плоской или пространственной композиции.</w:t>
      </w:r>
    </w:p>
    <w:p w14:paraId="7FA685DF" w14:textId="77777777" w:rsidR="001D0335" w:rsidRPr="00AF1EB8" w:rsidRDefault="001D0335" w:rsidP="000777F7">
      <w:pPr>
        <w:pStyle w:val="25"/>
        <w:shd w:val="clear" w:color="auto" w:fill="auto"/>
        <w:tabs>
          <w:tab w:val="left" w:pos="1968"/>
        </w:tabs>
        <w:spacing w:before="0" w:after="0" w:line="240" w:lineRule="auto"/>
        <w:rPr>
          <w:sz w:val="24"/>
          <w:szCs w:val="24"/>
        </w:rPr>
      </w:pPr>
      <w:r w:rsidRPr="00AF1EB8">
        <w:rPr>
          <w:sz w:val="24"/>
          <w:szCs w:val="24"/>
        </w:rPr>
        <w:t>У обучающегося будут сформированы следующие базовые логические и исследовательские действия как часть универсальных познавательных</w:t>
      </w:r>
    </w:p>
    <w:p w14:paraId="326ABDF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учебных действий:</w:t>
      </w:r>
    </w:p>
    <w:p w14:paraId="4406E8B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явлений художественной культуры;</w:t>
      </w:r>
    </w:p>
    <w:p w14:paraId="581AF74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сопоставлять, анализировать, сравнивать и оценивать с позиций эстетических категорий явления искусства и действительности;</w:t>
      </w:r>
    </w:p>
    <w:p w14:paraId="1D8DDC4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классифицировать произведения искусства по видам и, соответственно, по назначению в жизни людей;</w:t>
      </w:r>
    </w:p>
    <w:p w14:paraId="6648561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ставить и использовать вопросы как исследовательский инструмент познания;</w:t>
      </w:r>
    </w:p>
    <w:p w14:paraId="001AFF4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вести исследовательскую работу по сбору информационного материала по установленной или выбранной теме;</w:t>
      </w:r>
    </w:p>
    <w:p w14:paraId="26C0219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самостоятельно формулировать выводы и обобщения по результатам наблюдения или исследования, аргументированно защищать свои позиции.</w:t>
      </w:r>
    </w:p>
    <w:p w14:paraId="33D616D8" w14:textId="77777777" w:rsidR="001D0335" w:rsidRPr="00AF1EB8" w:rsidRDefault="001D0335" w:rsidP="000777F7">
      <w:pPr>
        <w:pStyle w:val="25"/>
        <w:shd w:val="clear" w:color="auto" w:fill="auto"/>
        <w:tabs>
          <w:tab w:val="left" w:pos="2004"/>
        </w:tabs>
        <w:spacing w:before="0" w:after="0" w:line="240" w:lineRule="auto"/>
        <w:rPr>
          <w:sz w:val="24"/>
          <w:szCs w:val="24"/>
        </w:rPr>
      </w:pPr>
      <w:r w:rsidRPr="00AF1EB8">
        <w:rPr>
          <w:sz w:val="24"/>
          <w:szCs w:val="24"/>
        </w:rPr>
        <w:t>У обучающегося будут сформированы умения работать с информацией как часть универсальных познавательных учебных действий:</w:t>
      </w:r>
    </w:p>
    <w:p w14:paraId="3737350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14:paraId="5BFA689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использовать электронные образовательные ресурсы;</w:t>
      </w:r>
    </w:p>
    <w:p w14:paraId="308A7BC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работать с электронными учебными пособиями и учебниками;</w:t>
      </w:r>
    </w:p>
    <w:p w14:paraId="4BBAAFB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14:paraId="53F320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14:paraId="3142CEBC" w14:textId="77777777" w:rsidR="001D0335" w:rsidRPr="00AF1EB8" w:rsidRDefault="001D0335" w:rsidP="000777F7">
      <w:pPr>
        <w:pStyle w:val="25"/>
        <w:shd w:val="clear" w:color="auto" w:fill="auto"/>
        <w:tabs>
          <w:tab w:val="left" w:pos="2004"/>
        </w:tabs>
        <w:spacing w:before="0" w:after="0" w:line="240" w:lineRule="auto"/>
        <w:rPr>
          <w:sz w:val="24"/>
          <w:szCs w:val="24"/>
        </w:rPr>
      </w:pPr>
      <w:r w:rsidRPr="00AF1EB8">
        <w:rPr>
          <w:sz w:val="24"/>
          <w:szCs w:val="24"/>
        </w:rPr>
        <w:t>У обучающегося будут сформированы следующие универсальные коммуникативные действия:</w:t>
      </w:r>
    </w:p>
    <w:p w14:paraId="6B01C35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искусство в качестве особого языка общения - межличностного (автор - зритель), между поколениями, между народами;</w:t>
      </w:r>
    </w:p>
    <w:p w14:paraId="3DAF873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соответствии с целями и условиями общения, развивая способность к эмпатии и опираясь</w:t>
      </w:r>
    </w:p>
    <w:p w14:paraId="11E2519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 восприятие окружающих;</w:t>
      </w:r>
    </w:p>
    <w:p w14:paraId="32620D0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14:paraId="769B0F0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публично представлять и объяснять результаты своего творческого, художественного или исследовательского опыта;</w:t>
      </w:r>
    </w:p>
    <w:p w14:paraId="359C439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14:paraId="46D95BE8" w14:textId="77777777" w:rsidR="001D0335" w:rsidRPr="00AF1EB8" w:rsidRDefault="001D0335" w:rsidP="000777F7">
      <w:pPr>
        <w:pStyle w:val="25"/>
        <w:shd w:val="clear" w:color="auto" w:fill="auto"/>
        <w:tabs>
          <w:tab w:val="left" w:pos="1941"/>
        </w:tabs>
        <w:spacing w:before="0" w:after="0" w:line="240" w:lineRule="auto"/>
        <w:rPr>
          <w:sz w:val="24"/>
          <w:szCs w:val="24"/>
        </w:rPr>
      </w:pPr>
      <w:r w:rsidRPr="00AF1EB8">
        <w:rPr>
          <w:sz w:val="24"/>
          <w:szCs w:val="24"/>
        </w:rPr>
        <w:t>У обучающегося будут сформированы умения самоорганизации как часть универсальных регулятивных учебных действий:</w:t>
      </w:r>
    </w:p>
    <w:p w14:paraId="1BA7B6A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14:paraId="0C165F8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14:paraId="515AE55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14:paraId="271C9EF5" w14:textId="77777777" w:rsidR="001D0335" w:rsidRPr="00AF1EB8" w:rsidRDefault="001D0335" w:rsidP="000777F7">
      <w:pPr>
        <w:pStyle w:val="25"/>
        <w:shd w:val="clear" w:color="auto" w:fill="auto"/>
        <w:tabs>
          <w:tab w:val="left" w:pos="1941"/>
        </w:tabs>
        <w:spacing w:before="0" w:after="0" w:line="240" w:lineRule="auto"/>
        <w:rPr>
          <w:sz w:val="24"/>
          <w:szCs w:val="24"/>
        </w:rPr>
      </w:pPr>
      <w:r w:rsidRPr="00AF1EB8">
        <w:rPr>
          <w:sz w:val="24"/>
          <w:szCs w:val="24"/>
        </w:rPr>
        <w:t>У обучающегося будут сформированы умения самоконтроля как часть универсальных регулятивных учебных действий:</w:t>
      </w:r>
    </w:p>
    <w:p w14:paraId="100AF5D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14:paraId="0F872FD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владеть основами самоконтроля, рефлексии, самооценки на основе соответствующих целям критериев.</w:t>
      </w:r>
    </w:p>
    <w:p w14:paraId="504273E3" w14:textId="77777777" w:rsidR="001D0335" w:rsidRPr="00AF1EB8" w:rsidRDefault="001D0335" w:rsidP="000777F7">
      <w:pPr>
        <w:pStyle w:val="25"/>
        <w:shd w:val="clear" w:color="auto" w:fill="auto"/>
        <w:tabs>
          <w:tab w:val="left" w:pos="1945"/>
        </w:tabs>
        <w:spacing w:before="0" w:after="0" w:line="240" w:lineRule="auto"/>
        <w:rPr>
          <w:sz w:val="24"/>
          <w:szCs w:val="24"/>
        </w:rPr>
      </w:pPr>
      <w:r w:rsidRPr="00AF1EB8">
        <w:rPr>
          <w:sz w:val="24"/>
          <w:szCs w:val="24"/>
        </w:rPr>
        <w:t>У обучающегося будут сформированы умения эмоционального интеллекта как часть универсальных регулятивных учебных действий:</w:t>
      </w:r>
    </w:p>
    <w:p w14:paraId="2064BB2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развивать способность управлять собственными эмоциями, стремиться к пониманию эмоций других;</w:t>
      </w:r>
    </w:p>
    <w:p w14:paraId="536DCD3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рефлексировать эмоции как основание для художественного восприятия искусства и собственной художественной деятельности;</w:t>
      </w:r>
    </w:p>
    <w:p w14:paraId="3667B53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развивать свои эмпатические способности, способность сопереживать, понимать намерения и переживания свои и других; признавать своё и чужое право на ошибку;</w:t>
      </w:r>
    </w:p>
    <w:p w14:paraId="439EE15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14:paraId="41374D20" w14:textId="77777777" w:rsidR="001D0335" w:rsidRPr="00AF1EB8" w:rsidRDefault="001D0335" w:rsidP="000777F7">
      <w:pPr>
        <w:pStyle w:val="25"/>
        <w:shd w:val="clear" w:color="auto" w:fill="auto"/>
        <w:tabs>
          <w:tab w:val="left" w:pos="1734"/>
        </w:tabs>
        <w:spacing w:before="0" w:after="0" w:line="240" w:lineRule="auto"/>
        <w:rPr>
          <w:sz w:val="24"/>
          <w:szCs w:val="24"/>
        </w:rPr>
      </w:pPr>
      <w:r w:rsidRPr="00AF1EB8">
        <w:rPr>
          <w:sz w:val="24"/>
          <w:szCs w:val="24"/>
        </w:rPr>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14:paraId="019696E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 концу обучения в 5 классе обучающийся получит следующие предметные результаты по отдельным темам программы по изобразительному искусству.</w:t>
      </w:r>
    </w:p>
    <w:p w14:paraId="0927B9F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1 «Декоративно-прикладное и народное искусство»: знать о многообразии видов декоративно-прикладного искусства: народного, классического, современного, искусства, промыслов;</w:t>
      </w:r>
    </w:p>
    <w:p w14:paraId="54160C5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связь декоративно-прикладного искусства с бытовыми потребностями людей, необходимость присутствия в предметном мире и жилой среде;</w:t>
      </w:r>
    </w:p>
    <w:p w14:paraId="6CE4B2F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14:paraId="1CB1D2C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коммуникативные, познавательные и культовые функции декоративно-прикладного искусства;</w:t>
      </w:r>
    </w:p>
    <w:p w14:paraId="6CEF95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14:paraId="3E576E1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14:paraId="3B26CC1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14:paraId="5A7115A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специфику образного языка декоративного искусства - его знаковую природу, орнаментальность, стилизацию изображения;</w:t>
      </w:r>
    </w:p>
    <w:p w14:paraId="3F588C7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разные виды орнамента по сюжетной основе: геометрический, растительный, зооморфный, антропоморфный;</w:t>
      </w:r>
    </w:p>
    <w:p w14:paraId="4310D70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владеть практическими навыками самостоятельного творческого создания орнаментов ленточных, сетчатых, центрических;</w:t>
      </w:r>
    </w:p>
    <w:p w14:paraId="781599F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14:paraId="6FC110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14:paraId="5CAC2BD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14:paraId="541B3A8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14:paraId="33A098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14:paraId="32F9942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практический опыт изображения характерных традиционных предметов крестьянского быта;</w:t>
      </w:r>
    </w:p>
    <w:p w14:paraId="2BB4F49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14:paraId="5818BB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14:paraId="47E7554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14:paraId="10BF0B7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14:paraId="0C278E1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значение народных промыслов и традиций художественного ремесла в современной жизни;</w:t>
      </w:r>
    </w:p>
    <w:p w14:paraId="6482516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рассказывать о происхождении народных художественных промыслов, о соотношении ремесла и искусства;</w:t>
      </w:r>
    </w:p>
    <w:p w14:paraId="767AE3B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называть характерные черты орнаментов и изделий ряда отечественных народных художественных промыслов;</w:t>
      </w:r>
    </w:p>
    <w:p w14:paraId="637DEB5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древние образы народного искусства в произведениях современных народных промыслов;</w:t>
      </w:r>
    </w:p>
    <w:p w14:paraId="70BB6EE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перечислять материалы, используемые в народных художественных промыслах: дерево, глина, металл, стекло;</w:t>
      </w:r>
    </w:p>
    <w:p w14:paraId="619A9A7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изделия народных художественных промыслов по материалу изготовления и технике декора;</w:t>
      </w:r>
    </w:p>
    <w:p w14:paraId="03258FF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связь между материалом, формой и техникой декора в произведениях народных промыслов;</w:t>
      </w:r>
    </w:p>
    <w:p w14:paraId="530FE4E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приёмах и последовательности работы при создании изделий некоторых художественных промыслов;</w:t>
      </w:r>
    </w:p>
    <w:p w14:paraId="23CDF97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изображать фрагменты орнаментов, отдельные сюжеты, детали</w:t>
      </w:r>
    </w:p>
    <w:p w14:paraId="2FE74E6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или общий вид изделий ряда отечественных художественных промыслов;</w:t>
      </w:r>
    </w:p>
    <w:p w14:paraId="57B6890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14:paraId="10B478D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и объяснять значение государственной символики, иметь представление о значении и содержании геральдики;</w:t>
      </w:r>
    </w:p>
    <w:p w14:paraId="768C7DA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14:paraId="06BDA7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ориентироваться в широком разнообразии современного декоративно</w:t>
      </w:r>
      <w:r w:rsidRPr="00AF1EB8">
        <w:rPr>
          <w:sz w:val="24"/>
          <w:szCs w:val="24"/>
        </w:rPr>
        <w:softHyphen/>
        <w:t>прикладного искусства, различать по материалам, технике исполнения художественное стекло, керамику, ковку, литьё, гобелен и другое;</w:t>
      </w:r>
    </w:p>
    <w:p w14:paraId="34BD309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навыки коллективной практической творческой работы по оформлению пространства школы и школьных праздников.</w:t>
      </w:r>
    </w:p>
    <w:p w14:paraId="58FD555C" w14:textId="77777777" w:rsidR="001D0335" w:rsidRPr="00AF1EB8" w:rsidRDefault="001D0335" w:rsidP="000777F7">
      <w:pPr>
        <w:pStyle w:val="25"/>
        <w:shd w:val="clear" w:color="auto" w:fill="auto"/>
        <w:tabs>
          <w:tab w:val="left" w:pos="1752"/>
        </w:tabs>
        <w:spacing w:before="0" w:after="0" w:line="240" w:lineRule="auto"/>
        <w:rPr>
          <w:sz w:val="24"/>
          <w:szCs w:val="24"/>
        </w:rPr>
      </w:pPr>
      <w:r w:rsidRPr="00AF1EB8">
        <w:rPr>
          <w:sz w:val="24"/>
          <w:szCs w:val="24"/>
        </w:rPr>
        <w:t>К концу обучения в 6 классе обучающийся получит следующие предметные результаты по отдельным темам программы по изобразительному искусству.</w:t>
      </w:r>
    </w:p>
    <w:p w14:paraId="09C0A21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2 «Живопись, графика, скульптура»:</w:t>
      </w:r>
    </w:p>
    <w:p w14:paraId="3E16DC8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различия между пространственными и временными видами искусства и их значение в жизни людей;</w:t>
      </w:r>
    </w:p>
    <w:p w14:paraId="0E177CF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14:paraId="3621D99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Язык изобразительного искусства и его выразительные средства: различать и характеризовать традиционные художественные материалы для графики, живописи, скульптуры;</w:t>
      </w:r>
    </w:p>
    <w:p w14:paraId="4BA6134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14:paraId="3D3D9FC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w:t>
      </w:r>
    </w:p>
    <w:p w14:paraId="00282044" w14:textId="77777777" w:rsidR="001D0335" w:rsidRPr="00AF1EB8" w:rsidRDefault="001D0335" w:rsidP="000777F7">
      <w:pPr>
        <w:pStyle w:val="25"/>
        <w:shd w:val="clear" w:color="auto" w:fill="auto"/>
        <w:spacing w:before="0" w:after="13" w:line="240" w:lineRule="auto"/>
        <w:rPr>
          <w:sz w:val="24"/>
          <w:szCs w:val="24"/>
        </w:rPr>
      </w:pPr>
      <w:r w:rsidRPr="00AF1EB8">
        <w:rPr>
          <w:sz w:val="24"/>
          <w:szCs w:val="24"/>
        </w:rPr>
        <w:t>художественные материалы;</w:t>
      </w:r>
    </w:p>
    <w:p w14:paraId="1E6A8B4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различных художественных техниках в использовании художественных материалов;</w:t>
      </w:r>
    </w:p>
    <w:p w14:paraId="786EBE1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роль рисунка как основы изобразительной деятельности; иметь опыт учебного рисунка - светотеневого изображения объёмных форм; знать основы линейной перспективы и уметь изображать объёмные геометрические тела на двухмерной плоскости;</w:t>
      </w:r>
    </w:p>
    <w:p w14:paraId="4B7FA4F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14:paraId="7AE96AE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содержание понятий «тон», «тональные отношения» и иметь опыт их визуального анализа;</w:t>
      </w:r>
    </w:p>
    <w:p w14:paraId="67B8115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14:paraId="1B7D16C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линейного рисунка, понимать выразительные возможности линии; иметь опыт творческого композиционного рисунка в ответ на заданную учебную задачу или как самостоятельное творческое действие;</w:t>
      </w:r>
    </w:p>
    <w:p w14:paraId="28DFE6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основы цветоведения: характеризовать основные и составные цвета, дополнительные цвета - и значение этих знаний для искусства живописи;</w:t>
      </w:r>
    </w:p>
    <w:p w14:paraId="308764B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определять содержание понятий «колорит», «цветовые отношения», «цветовой контраст» и иметь навыки практической работы гуашью и акварелью;</w:t>
      </w:r>
    </w:p>
    <w:p w14:paraId="552EBA3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14:paraId="7CAA704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Жанры изобразительного искусства:</w:t>
      </w:r>
    </w:p>
    <w:p w14:paraId="31A2124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понятие «жанры в изобразительном искусстве», перечислять жанры;</w:t>
      </w:r>
    </w:p>
    <w:p w14:paraId="31A440E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разницу между предметом изображения, сюжетом и содержанием произведения искусства.</w:t>
      </w:r>
    </w:p>
    <w:p w14:paraId="0559C0B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Натюрморт:</w:t>
      </w:r>
    </w:p>
    <w:p w14:paraId="5F43298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14:paraId="2E9D4CA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рассказывать о натюрморте в истории русского искусства и роли натюрморта в отечественном искусстве XX в., опираясь на конкретные произведения отечественных художников;</w:t>
      </w:r>
    </w:p>
    <w:p w14:paraId="639375D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уметь применять в рисунке правила линейной перспективы и изображения объёмного предмета в двухмерном пространстве листа;</w:t>
      </w:r>
    </w:p>
    <w:p w14:paraId="2B1DAA8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14:paraId="2C22DD1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создания графического натюрморта; иметь опыт создания натюрморта средствами живописи.</w:t>
      </w:r>
    </w:p>
    <w:p w14:paraId="5087DCF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Портрет:</w:t>
      </w:r>
    </w:p>
    <w:p w14:paraId="07340ED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14:paraId="732A79F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сравнивать содержание портретного образа в искусстве Древнего Рима, эпохи Возрождения и Нового времени;</w:t>
      </w:r>
    </w:p>
    <w:p w14:paraId="3F96D2F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что в художественном портрете присутствует также выражение идеалов эпохи и авторская позиция художника;</w:t>
      </w:r>
    </w:p>
    <w:p w14:paraId="1828823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14:paraId="6519013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рассказывать историю портрета в русском изобразительном искусстве, называть имена великих художников-портретистов (В. Боровиковский,</w:t>
      </w:r>
    </w:p>
    <w:p w14:paraId="0B50E836" w14:textId="77777777" w:rsidR="001D0335" w:rsidRPr="00AF1EB8" w:rsidRDefault="001D0335" w:rsidP="007964D1">
      <w:pPr>
        <w:pStyle w:val="25"/>
        <w:numPr>
          <w:ilvl w:val="0"/>
          <w:numId w:val="20"/>
        </w:numPr>
        <w:shd w:val="clear" w:color="auto" w:fill="auto"/>
        <w:tabs>
          <w:tab w:val="left" w:pos="428"/>
        </w:tabs>
        <w:spacing w:before="0" w:after="0" w:line="240" w:lineRule="auto"/>
        <w:rPr>
          <w:sz w:val="24"/>
          <w:szCs w:val="24"/>
        </w:rPr>
      </w:pPr>
      <w:r w:rsidRPr="00AF1EB8">
        <w:rPr>
          <w:sz w:val="24"/>
          <w:szCs w:val="24"/>
        </w:rPr>
        <w:t>Венецианов, О. Кипренский, В. Тропинин, К. Брюллов, И. Крамской, И. Репин,</w:t>
      </w:r>
    </w:p>
    <w:p w14:paraId="39E926CD" w14:textId="77777777" w:rsidR="001D0335" w:rsidRPr="00AF1EB8" w:rsidRDefault="001D0335" w:rsidP="007964D1">
      <w:pPr>
        <w:pStyle w:val="25"/>
        <w:numPr>
          <w:ilvl w:val="0"/>
          <w:numId w:val="20"/>
        </w:numPr>
        <w:shd w:val="clear" w:color="auto" w:fill="auto"/>
        <w:tabs>
          <w:tab w:val="left" w:pos="428"/>
        </w:tabs>
        <w:spacing w:before="0" w:after="0" w:line="240" w:lineRule="auto"/>
        <w:rPr>
          <w:sz w:val="24"/>
          <w:szCs w:val="24"/>
        </w:rPr>
      </w:pPr>
      <w:r w:rsidRPr="00AF1EB8">
        <w:rPr>
          <w:sz w:val="24"/>
          <w:szCs w:val="24"/>
        </w:rPr>
        <w:t>Суриков, В. Серов и другие авторы);</w:t>
      </w:r>
    </w:p>
    <w:p w14:paraId="40824F6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претворять в рисунке основные позиции конструкции головы человека, пропорции лица, соотношение лицевой и черепной частей головы;</w:t>
      </w:r>
    </w:p>
    <w:p w14:paraId="622C0BF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14:paraId="4ED3C06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скульптурном портрете в истории искусства, о выражении характера человека и образа эпохи в скульптурном портрете;</w:t>
      </w:r>
    </w:p>
    <w:p w14:paraId="2C88CF5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начальный опыт лепки головы человека;</w:t>
      </w:r>
    </w:p>
    <w:p w14:paraId="1786FE9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приобретать опыт графического портретного изображения как нового для себя видения индивидуальности человека;</w:t>
      </w:r>
    </w:p>
    <w:p w14:paraId="30E2CE3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графических портретах мастеров разных эпох, о разнообразии графических средств в изображении образа человека;</w:t>
      </w:r>
    </w:p>
    <w:p w14:paraId="080DCD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характеризовать роль освещения как выразительного средства при создании художественного образа;</w:t>
      </w:r>
    </w:p>
    <w:p w14:paraId="14841B5A" w14:textId="77777777" w:rsidR="001D0335" w:rsidRPr="00AF1EB8" w:rsidRDefault="001D0335" w:rsidP="000777F7">
      <w:pPr>
        <w:pStyle w:val="25"/>
        <w:shd w:val="clear" w:color="auto" w:fill="auto"/>
        <w:tabs>
          <w:tab w:val="left" w:pos="1838"/>
          <w:tab w:val="left" w:pos="5194"/>
          <w:tab w:val="left" w:pos="6979"/>
        </w:tabs>
        <w:spacing w:before="0" w:after="0" w:line="240" w:lineRule="auto"/>
        <w:rPr>
          <w:sz w:val="24"/>
          <w:szCs w:val="24"/>
        </w:rPr>
      </w:pPr>
      <w:r w:rsidRPr="00AF1EB8">
        <w:rPr>
          <w:sz w:val="24"/>
          <w:szCs w:val="24"/>
        </w:rPr>
        <w:t>иметь опыт создания живописного портрета, понимать роль цвета в создании портретного</w:t>
      </w:r>
      <w:r w:rsidRPr="00AF1EB8">
        <w:rPr>
          <w:sz w:val="24"/>
          <w:szCs w:val="24"/>
        </w:rPr>
        <w:tab/>
        <w:t>образа как средства</w:t>
      </w:r>
      <w:r w:rsidRPr="00AF1EB8">
        <w:rPr>
          <w:sz w:val="24"/>
          <w:szCs w:val="24"/>
        </w:rPr>
        <w:tab/>
        <w:t>выражения</w:t>
      </w:r>
      <w:r w:rsidRPr="00AF1EB8">
        <w:rPr>
          <w:sz w:val="24"/>
          <w:szCs w:val="24"/>
        </w:rPr>
        <w:tab/>
        <w:t>настроения, характера,</w:t>
      </w:r>
    </w:p>
    <w:p w14:paraId="2B19F86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индивидуальности героя портрета;</w:t>
      </w:r>
    </w:p>
    <w:p w14:paraId="1E5C584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жанре портрета в искусстве XX в. - западном и отечественном.</w:t>
      </w:r>
    </w:p>
    <w:p w14:paraId="57B4284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Пейзаж:</w:t>
      </w:r>
    </w:p>
    <w:p w14:paraId="3579653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и уметь сравнивать изображение пространства в эпоху Древнего мира, в Средневековом искусстве и в эпоху Возрождения;</w:t>
      </w:r>
    </w:p>
    <w:p w14:paraId="0D2C9E6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правила построения линейной перспективы и уметь применять их в рисунке;</w:t>
      </w:r>
    </w:p>
    <w:p w14:paraId="03C5FB2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14:paraId="5D4125A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правила воздушной перспективы и уметь их применять на практике;</w:t>
      </w:r>
    </w:p>
    <w:p w14:paraId="274DE4F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14:paraId="7254954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морских пейзажах И. Айвазовского;</w:t>
      </w:r>
    </w:p>
    <w:p w14:paraId="31F02A6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особенностях пленэрной живописи и колористической изменчивости состояний природы;</w:t>
      </w:r>
    </w:p>
    <w:p w14:paraId="65966D5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w:t>
      </w:r>
    </w:p>
    <w:p w14:paraId="56ED22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как в пейзажной живописи развивался образ отечественной природы и каково его значение в развитии чувства Родины;</w:t>
      </w:r>
    </w:p>
    <w:p w14:paraId="62442E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живописного изображения различных активно выраженных состояний природы;</w:t>
      </w:r>
    </w:p>
    <w:p w14:paraId="6CC8FE2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пейзажных зарисовок, графического изображения природы по памяти и представлению;</w:t>
      </w:r>
    </w:p>
    <w:p w14:paraId="75CA357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художественной наблюдательности как способа развития интереса к окружающему миру и его художественно-поэтическому видению;</w:t>
      </w:r>
    </w:p>
    <w:p w14:paraId="6973063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изображения городского пейзажа - по памяти или представлению; иметь навыки восприятия образности городского пространства как выражения самобытного лица культуры и истории народа;</w:t>
      </w:r>
    </w:p>
    <w:p w14:paraId="7CC1D43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и объяснять роль культурного наследия в городском пространстве, задачи его охраны и сохранения.</w:t>
      </w:r>
    </w:p>
    <w:p w14:paraId="32F79F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Бытовой жанр:</w:t>
      </w:r>
    </w:p>
    <w:p w14:paraId="609C56A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роль изобразительного искусства в формировании представлений о жизни людей разных эпох и народов;</w:t>
      </w:r>
    </w:p>
    <w:p w14:paraId="68B5750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понятия «тематическая картина», «станковая живопись», «монументальная живопись», перечислять основные жанры тематической картины;</w:t>
      </w:r>
    </w:p>
    <w:p w14:paraId="14583D8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тему, сюжет и содержание в жанровой картине, выявлять образ нравственных и ценностных смыслов в жанровой картине;</w:t>
      </w:r>
    </w:p>
    <w:p w14:paraId="183D3AA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14:paraId="00003E5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значение художественного изображения бытовой жизни людей в понимании истории человечества и современной жизни;</w:t>
      </w:r>
    </w:p>
    <w:p w14:paraId="2464340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многообразие форм организации бытовой жизни и одновременно единство мира людей;</w:t>
      </w:r>
    </w:p>
    <w:p w14:paraId="332C884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изображении труда и повседневных занятий человека</w:t>
      </w:r>
    </w:p>
    <w:p w14:paraId="4E75A32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14:paraId="11FFE27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изображения бытовой жизни разных народов в контексте традиций их искусства;</w:t>
      </w:r>
    </w:p>
    <w:p w14:paraId="209F888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понятие «бытовой жанр» и уметь приводить несколько примеров произведений европейского и отечественного искусства;</w:t>
      </w:r>
    </w:p>
    <w:p w14:paraId="2346989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14:paraId="665792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Исторический жанр:</w:t>
      </w:r>
    </w:p>
    <w:p w14:paraId="488E7A5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14:paraId="1CF95BB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14:paraId="253F4C3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развитии исторического жанра в творчестве отечественных художников XX в.;</w:t>
      </w:r>
    </w:p>
    <w:p w14:paraId="085C06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почему произведения на библейские, мифологические темы, сюжеты об античных героях принято относить к историческому жанру;</w:t>
      </w:r>
    </w:p>
    <w:p w14:paraId="4D5FA31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произведениях «Давид» Микеланджело, «Весна»</w:t>
      </w:r>
    </w:p>
    <w:p w14:paraId="690088D0" w14:textId="77777777" w:rsidR="001D0335" w:rsidRPr="00AF1EB8" w:rsidRDefault="001D0335" w:rsidP="000777F7">
      <w:pPr>
        <w:pStyle w:val="25"/>
        <w:shd w:val="clear" w:color="auto" w:fill="auto"/>
        <w:tabs>
          <w:tab w:val="left" w:pos="415"/>
        </w:tabs>
        <w:spacing w:before="0" w:after="0" w:line="240" w:lineRule="auto"/>
        <w:rPr>
          <w:sz w:val="24"/>
          <w:szCs w:val="24"/>
        </w:rPr>
      </w:pPr>
      <w:r w:rsidRPr="00AF1EB8">
        <w:rPr>
          <w:sz w:val="24"/>
          <w:szCs w:val="24"/>
        </w:rPr>
        <w:t>С.</w:t>
      </w:r>
      <w:r w:rsidRPr="00AF1EB8">
        <w:rPr>
          <w:sz w:val="24"/>
          <w:szCs w:val="24"/>
        </w:rPr>
        <w:tab/>
        <w:t>Боттичелли;</w:t>
      </w:r>
    </w:p>
    <w:p w14:paraId="548D7D2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14:paraId="53067EE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14:paraId="3B405AC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Библейские темы в изобразительном искусстве:</w:t>
      </w:r>
    </w:p>
    <w:p w14:paraId="2EE7A13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значении библейских сюжетов в истории культуры и узнавать сюжеты</w:t>
      </w:r>
    </w:p>
    <w:p w14:paraId="071FBC48" w14:textId="77777777" w:rsidR="001D0335" w:rsidRPr="00AF1EB8" w:rsidRDefault="001D0335" w:rsidP="000777F7">
      <w:pPr>
        <w:pStyle w:val="25"/>
        <w:shd w:val="clear" w:color="auto" w:fill="auto"/>
        <w:spacing w:before="0" w:after="30" w:line="240" w:lineRule="auto"/>
        <w:rPr>
          <w:sz w:val="24"/>
          <w:szCs w:val="24"/>
        </w:rPr>
      </w:pPr>
      <w:r w:rsidRPr="00AF1EB8">
        <w:rPr>
          <w:sz w:val="24"/>
          <w:szCs w:val="24"/>
        </w:rPr>
        <w:t>Священной истории в произведениях искусства;</w:t>
      </w:r>
    </w:p>
    <w:p w14:paraId="6786C3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14:paraId="380F07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14:paraId="33A8C9B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картинах на библейские темы в истории русского искусства;</w:t>
      </w:r>
    </w:p>
    <w:p w14:paraId="6D4EFB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Те, «Христос и грешница» В. Поленова и других картин;</w:t>
      </w:r>
    </w:p>
    <w:p w14:paraId="0A1CA3C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смысловом различии между иконой и картиной на библейские темы;</w:t>
      </w:r>
    </w:p>
    <w:p w14:paraId="07C4F26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знания о русской иконописи, о великих русских иконописцах: Андрее Рублёве, Феофане Греке, Дионисии;</w:t>
      </w:r>
    </w:p>
    <w:p w14:paraId="29930CD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воспринимать искусство древнерусской иконописи как уникальное и высокое достижение отечественной культуры;</w:t>
      </w:r>
    </w:p>
    <w:p w14:paraId="096158C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творческий и деятельный характер восприятия произведений искусства на основе художественной культуры зрителя;</w:t>
      </w:r>
    </w:p>
    <w:p w14:paraId="7697594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рассуждать о месте и значении изобразительного искусства в культуре, в жизни общества, в жизни человека.</w:t>
      </w:r>
    </w:p>
    <w:p w14:paraId="2748DF39" w14:textId="77777777" w:rsidR="001D0335" w:rsidRPr="00AF1EB8" w:rsidRDefault="001D0335" w:rsidP="000777F7">
      <w:pPr>
        <w:pStyle w:val="25"/>
        <w:shd w:val="clear" w:color="auto" w:fill="auto"/>
        <w:tabs>
          <w:tab w:val="left" w:pos="1776"/>
        </w:tabs>
        <w:spacing w:before="0" w:after="0" w:line="240" w:lineRule="auto"/>
        <w:rPr>
          <w:sz w:val="24"/>
          <w:szCs w:val="24"/>
        </w:rPr>
      </w:pPr>
      <w:r w:rsidRPr="00AF1EB8">
        <w:rPr>
          <w:sz w:val="24"/>
          <w:szCs w:val="24"/>
        </w:rPr>
        <w:t>К концу обучения в 7 классе обучающийся получит следующие предметные результаты по отдельным темам программы по изобразительному искусству.</w:t>
      </w:r>
    </w:p>
    <w:p w14:paraId="31A84CD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3 «Архитектура и дизайн»:</w:t>
      </w:r>
    </w:p>
    <w:p w14:paraId="2099E59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14:paraId="4B08F4B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роль архитектуры и дизайна в построении</w:t>
      </w:r>
    </w:p>
    <w:p w14:paraId="31A1192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предметно-пространственной среды жизнедеятельности человека;</w:t>
      </w:r>
    </w:p>
    <w:p w14:paraId="0C4EACA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рассуждать о влиянии предметно-пространственной среды на чувства, установки и поведение человека;</w:t>
      </w:r>
    </w:p>
    <w:p w14:paraId="414196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рассуждать о том, как предметно-пространственная среда организует деятельность человека и представления о самом себе;</w:t>
      </w:r>
    </w:p>
    <w:p w14:paraId="0C47ADE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ценность сохранения культурного наследия, выраженного в архитектуре, предметах труда и быта разных эпох.</w:t>
      </w:r>
    </w:p>
    <w:p w14:paraId="34E8674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Графический дизайн:</w:t>
      </w:r>
    </w:p>
    <w:p w14:paraId="52CE737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понятие формальной композиции и её значение как основы языка конструктивных искусств;</w:t>
      </w:r>
    </w:p>
    <w:p w14:paraId="552FAAC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поставленных задач;</w:t>
      </w:r>
    </w:p>
    <w:p w14:paraId="20B7E11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выделять при творческом построении композиции листа композиционную доминанту;</w:t>
      </w:r>
    </w:p>
    <w:p w14:paraId="494259A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составлять формальные композиции на выражение в них движения и статики; осваивать навыки вариативности в ритмической организации листа; объяснять роль цвета в конструктивных искусствах;</w:t>
      </w:r>
    </w:p>
    <w:p w14:paraId="1175A3D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технологию использования цвета в живописи и в конструктивных искусствах;</w:t>
      </w:r>
    </w:p>
    <w:p w14:paraId="691B894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выражение «цветовой образ»;</w:t>
      </w:r>
    </w:p>
    <w:p w14:paraId="606F6E7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применять цвет в графических композициях как акцент или доминанту, объединённые одним стилем;</w:t>
      </w:r>
    </w:p>
    <w:p w14:paraId="2DEECCF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определять шрифт как графический рисунок начертания букв, объединённых общим стилем, отвечающий законам художественной композиции;</w:t>
      </w:r>
    </w:p>
    <w:p w14:paraId="3D39D68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14:paraId="6EE6E43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применять печатное слово, типографскую строку в качестве элементов графической композиции;</w:t>
      </w:r>
    </w:p>
    <w:p w14:paraId="2ACEB5A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14:paraId="571C8CA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творческий опыт построения композиции плаката, поздравительной открытки или рекламы на основе соединения текста и изображения;</w:t>
      </w:r>
    </w:p>
    <w:p w14:paraId="7D4BF41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14:paraId="65DF52D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Социальное значение дизайна и архитектуры как среды жизни человека: иметь опыт построения объёмно-пространственной композиции как макета архитектурного пространства в реальной жизни;</w:t>
      </w:r>
    </w:p>
    <w:p w14:paraId="437A0F7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выполнять построение макета пространственно-объёмной композиции по его чертежу;</w:t>
      </w:r>
    </w:p>
    <w:p w14:paraId="3CB14B9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14:paraId="78AE7CA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роли строительного материала в эволюции архитектурных конструкций и изменении облика архитектурных сооружений;</w:t>
      </w:r>
    </w:p>
    <w:p w14:paraId="58F122D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14:paraId="35D20B2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14:paraId="56021B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14:paraId="29EC8D2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w:t>
      </w:r>
    </w:p>
    <w:p w14:paraId="72EFA15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памяти и понимания своей идентичности;</w:t>
      </w:r>
    </w:p>
    <w:p w14:paraId="6E0DDC8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определять понятие «городская среда»; рассматривать и объяснять планировку города как способ организации образа жизни людей;</w:t>
      </w:r>
    </w:p>
    <w:p w14:paraId="24D1F1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различные виды планировки города, иметь опыт разработки построения городского пространства в виде макетной или графической схемы;</w:t>
      </w:r>
    </w:p>
    <w:p w14:paraId="25174B4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14:paraId="09AF475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14:paraId="2451CE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14:paraId="717BEB2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14:paraId="39FA2D6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творческого проектирования интерьерного пространства для конкретных задач жизнедеятельности человека;</w:t>
      </w:r>
    </w:p>
    <w:p w14:paraId="4DADE08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14:paraId="228C6A4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истории костюма в истории разных эпох, характеризовать понятие моды в одежде;</w:t>
      </w:r>
    </w:p>
    <w:p w14:paraId="7FD5CC3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как в одежде проявляются социальный статус человека, его ценностные ориентации, мировоззренческие идеалы и характер деятельности;</w:t>
      </w:r>
    </w:p>
    <w:p w14:paraId="4808D43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конструкции костюма и применении законов композиции в проектировании одежды, ансамбле в костюме;</w:t>
      </w:r>
    </w:p>
    <w:p w14:paraId="15C31C1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14:paraId="7918DEA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выполнения практических творческих эскизов по теме «Дизайн современной одежды», создания эскизов молодёжной одежды для разных</w:t>
      </w:r>
    </w:p>
    <w:p w14:paraId="4A2310D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жизненных задач (спортивной, праздничной, повседневной и других);</w:t>
      </w:r>
    </w:p>
    <w:p w14:paraId="3E494C3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14:paraId="1CFE94FB" w14:textId="77777777" w:rsidR="001D0335" w:rsidRPr="00AF1EB8" w:rsidRDefault="001D0335" w:rsidP="000777F7">
      <w:pPr>
        <w:pStyle w:val="25"/>
        <w:shd w:val="clear" w:color="auto" w:fill="auto"/>
        <w:tabs>
          <w:tab w:val="left" w:pos="2028"/>
        </w:tabs>
        <w:spacing w:before="0" w:after="0" w:line="240" w:lineRule="auto"/>
        <w:rPr>
          <w:sz w:val="24"/>
          <w:szCs w:val="24"/>
        </w:rPr>
      </w:pPr>
      <w:r w:rsidRPr="00AF1EB8">
        <w:rPr>
          <w:sz w:val="24"/>
          <w:szCs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14:paraId="6DA62C56" w14:textId="77777777" w:rsidR="001D0335" w:rsidRPr="00AF1EB8" w:rsidRDefault="001D0335" w:rsidP="000777F7">
      <w:pPr>
        <w:pStyle w:val="25"/>
        <w:shd w:val="clear" w:color="auto" w:fill="auto"/>
        <w:tabs>
          <w:tab w:val="left" w:pos="2028"/>
        </w:tabs>
        <w:spacing w:before="0" w:after="0" w:line="240" w:lineRule="auto"/>
        <w:rPr>
          <w:sz w:val="24"/>
          <w:szCs w:val="24"/>
        </w:rPr>
      </w:pPr>
      <w:r w:rsidRPr="00AF1EB8">
        <w:rPr>
          <w:sz w:val="24"/>
          <w:szCs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14:paraId="1AFFC03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4 «Изображение в синтетических, экранных видах искусства и художественная фотография» (вариативный):</w:t>
      </w:r>
    </w:p>
    <w:p w14:paraId="607D402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14:paraId="40136AB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и характеризовать роль визуального образа в синтетических искусствах;</w:t>
      </w:r>
    </w:p>
    <w:p w14:paraId="43F1D80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14:paraId="2FFA684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Художник и искусство театра:</w:t>
      </w:r>
    </w:p>
    <w:p w14:paraId="34803C4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истории развития театра и жанровом многообразии театральных представлений;</w:t>
      </w:r>
    </w:p>
    <w:p w14:paraId="3695FFC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роли художника и видах профессиональной художнической деятельности в современном театре;</w:t>
      </w:r>
    </w:p>
    <w:p w14:paraId="3382832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сценографии и символическом характере сценического образа;</w:t>
      </w:r>
    </w:p>
    <w:p w14:paraId="30ED8346" w14:textId="77777777" w:rsidR="001D0335" w:rsidRPr="00AF1EB8" w:rsidRDefault="001D0335" w:rsidP="000777F7">
      <w:pPr>
        <w:pStyle w:val="25"/>
        <w:shd w:val="clear" w:color="auto" w:fill="auto"/>
        <w:spacing w:before="0" w:after="244" w:line="240" w:lineRule="auto"/>
        <w:rPr>
          <w:sz w:val="24"/>
          <w:szCs w:val="24"/>
        </w:rPr>
      </w:pPr>
      <w:r w:rsidRPr="00AF1EB8">
        <w:rPr>
          <w:sz w:val="24"/>
          <w:szCs w:val="24"/>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14:paraId="22D1D8B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14:paraId="6772C3F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14:paraId="38D5718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ведущую роль художника кукольного спектакля как соавтора режиссёра и актёра в процессе создания образа персонажа;</w:t>
      </w:r>
    </w:p>
    <w:p w14:paraId="6F71908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практический навык игрового одушевления куклы из простых бытовых предметов;</w:t>
      </w:r>
    </w:p>
    <w:p w14:paraId="72C34DC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14:paraId="498AF1E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Художественная фотография:</w:t>
      </w:r>
    </w:p>
    <w:p w14:paraId="726F107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14:paraId="29D6C3F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понятия «длительность экспозиции», «выдержка», «диафрагма»;</w:t>
      </w:r>
    </w:p>
    <w:p w14:paraId="2F290A4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навыки фотографирования и обработки цифровых фотографий с помощью компьютерных графических редакторов;</w:t>
      </w:r>
    </w:p>
    <w:p w14:paraId="547C82C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значение фотографий «Родиноведения»</w:t>
      </w:r>
    </w:p>
    <w:p w14:paraId="47B1506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С.М. Прокудина-Горского для современных представлений об истории жизни в нашей стране;</w:t>
      </w:r>
    </w:p>
    <w:p w14:paraId="78673A6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и характеризовать различные жанры художественной фотографии;</w:t>
      </w:r>
    </w:p>
    <w:p w14:paraId="2B38E60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роль света как художественного средства в искусстве фотографии;</w:t>
      </w:r>
    </w:p>
    <w:p w14:paraId="40DD553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14:paraId="061ADB1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наблюдения и художественно-эстетического анализа художественных фотографий известных профессиональных мастеров фотографии;</w:t>
      </w:r>
    </w:p>
    <w:p w14:paraId="4F53354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применения знаний о художественно-образных критериях к композиции кадра при самостоятельном фотографировании окружающей жизни;</w:t>
      </w:r>
    </w:p>
    <w:p w14:paraId="4630BD2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обретать опыт художественного наблюдения жизни, развивая познавательный интерес и внимание к окружающему миру, к людям;</w:t>
      </w:r>
    </w:p>
    <w:p w14:paraId="56D5C73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14:paraId="6247F2A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значение репортажного жанра, роли журналистов-фотографов в истории XX в. и современном мире;</w:t>
      </w:r>
    </w:p>
    <w:p w14:paraId="7D34C58F" w14:textId="77777777" w:rsidR="001D0335" w:rsidRPr="00AF1EB8" w:rsidRDefault="001D0335" w:rsidP="000777F7">
      <w:pPr>
        <w:pStyle w:val="25"/>
        <w:shd w:val="clear" w:color="auto" w:fill="auto"/>
        <w:tabs>
          <w:tab w:val="left" w:pos="4010"/>
          <w:tab w:val="left" w:pos="4710"/>
          <w:tab w:val="left" w:pos="7014"/>
        </w:tabs>
        <w:spacing w:before="0" w:after="0" w:line="240" w:lineRule="auto"/>
        <w:rPr>
          <w:sz w:val="24"/>
          <w:szCs w:val="24"/>
        </w:rPr>
      </w:pPr>
      <w:r w:rsidRPr="00AF1EB8">
        <w:rPr>
          <w:sz w:val="24"/>
          <w:szCs w:val="24"/>
        </w:rPr>
        <w:t>иметь представление</w:t>
      </w:r>
      <w:r w:rsidRPr="00AF1EB8">
        <w:rPr>
          <w:sz w:val="24"/>
          <w:szCs w:val="24"/>
        </w:rPr>
        <w:tab/>
        <w:t>о</w:t>
      </w:r>
      <w:r w:rsidRPr="00AF1EB8">
        <w:rPr>
          <w:sz w:val="24"/>
          <w:szCs w:val="24"/>
        </w:rPr>
        <w:tab/>
        <w:t>фототворчестве</w:t>
      </w:r>
      <w:r w:rsidRPr="00AF1EB8">
        <w:rPr>
          <w:sz w:val="24"/>
          <w:szCs w:val="24"/>
        </w:rPr>
        <w:tab/>
        <w:t>А. Родченко, о том,</w:t>
      </w:r>
    </w:p>
    <w:p w14:paraId="6C8BF76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как его фотографии выражают образ эпохи, его авторскую позицию, и о влиянии его фотографий на стиль эпохи;</w:t>
      </w:r>
    </w:p>
    <w:p w14:paraId="50A03A2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навыки компьютерной обработки и преобразования фотографий. Изображение и искусство кино:</w:t>
      </w:r>
    </w:p>
    <w:p w14:paraId="2DE412D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этапах в истории кино и его эволюции как искусства; уметь объяснять, почему экранное время и всё изображаемое в фильме, являясь условностью, формирует у людей восприятие реального мира;</w:t>
      </w:r>
    </w:p>
    <w:p w14:paraId="21B34A5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экранных искусствах как монтаже композиционно построенных кадров;</w:t>
      </w:r>
    </w:p>
    <w:p w14:paraId="7638116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14:paraId="600134F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роль видео в современной бытовой культуре;</w:t>
      </w:r>
    </w:p>
    <w:p w14:paraId="29592A8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создания видеоролика, осваивать основные этапы создания видеоролика и планировать свою работу по созданию видеоролика;</w:t>
      </w:r>
    </w:p>
    <w:p w14:paraId="5CC0D46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14:paraId="6CA26EE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начальные навыки практической работы по видеомонтажу на основе</w:t>
      </w:r>
    </w:p>
    <w:p w14:paraId="2E867A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соответствующих компьютерных программ;</w:t>
      </w:r>
    </w:p>
    <w:p w14:paraId="781D0CF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навык критического осмысления качества снятых роликов;</w:t>
      </w:r>
    </w:p>
    <w:p w14:paraId="0D887DC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14:paraId="484E584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14:paraId="009D172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осваивать опыт создания компьютерной анимации в выбранной технике и в соответствующей компьютерной программе;</w:t>
      </w:r>
    </w:p>
    <w:p w14:paraId="258DDC9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совместной творческой коллективной работы по созданию анимационного фильма.</w:t>
      </w:r>
    </w:p>
    <w:p w14:paraId="4E54EAF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Изобразительное искусство на телевидении:</w:t>
      </w:r>
    </w:p>
    <w:p w14:paraId="2AC6139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14:paraId="0BE9E5D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создателе телевидения - русском инженере Владимире Зворыкине;</w:t>
      </w:r>
    </w:p>
    <w:p w14:paraId="2723311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роль телевидения в превращении мира в единое информационное пространство;</w:t>
      </w:r>
    </w:p>
    <w:p w14:paraId="0C1FEE5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многих направлениях деятельности и профессиях художника на телевидении;</w:t>
      </w:r>
    </w:p>
    <w:p w14:paraId="400854E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применять полученные знания и опыт творчества в работе школьного телевидения и студии мультимедиа;</w:t>
      </w:r>
    </w:p>
    <w:p w14:paraId="1AAE0A1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образовательные задачи зрительской культуры и необходимость зрительских умений;</w:t>
      </w:r>
    </w:p>
    <w:p w14:paraId="21C51A7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14:paraId="21947350" w14:textId="77777777" w:rsidR="001D0335" w:rsidRPr="00AF1EB8" w:rsidRDefault="001D0335" w:rsidP="000777F7">
      <w:pPr>
        <w:pStyle w:val="25"/>
        <w:shd w:val="clear" w:color="auto" w:fill="auto"/>
        <w:spacing w:before="0" w:after="0" w:line="240" w:lineRule="auto"/>
        <w:rPr>
          <w:sz w:val="24"/>
          <w:szCs w:val="24"/>
        </w:rPr>
      </w:pPr>
    </w:p>
    <w:p w14:paraId="57188D1E" w14:textId="77777777" w:rsidR="00AE4285" w:rsidRPr="00AF1EB8" w:rsidRDefault="003F476F" w:rsidP="00C7538C">
      <w:pPr>
        <w:pStyle w:val="20"/>
      </w:pPr>
      <w:bookmarkStart w:id="112" w:name="_Toc171437453"/>
      <w:r w:rsidRPr="00AF1EB8">
        <w:t>2.1.</w:t>
      </w:r>
      <w:r w:rsidR="00103C90" w:rsidRPr="00AF1EB8">
        <w:t>14</w:t>
      </w:r>
      <w:r w:rsidRPr="00AF1EB8">
        <w:t xml:space="preserve">. </w:t>
      </w:r>
      <w:r w:rsidR="00AE4285" w:rsidRPr="00AF1EB8">
        <w:t>Федеральная рабочая программа по учебному предмету «Музыка».</w:t>
      </w:r>
      <w:bookmarkEnd w:id="112"/>
    </w:p>
    <w:p w14:paraId="63EA958F" w14:textId="0EC09B5C" w:rsidR="00AE4285" w:rsidRPr="00AF1EB8" w:rsidRDefault="00AE4285" w:rsidP="000777F7">
      <w:pPr>
        <w:pStyle w:val="25"/>
        <w:shd w:val="clear" w:color="auto" w:fill="auto"/>
        <w:tabs>
          <w:tab w:val="left" w:pos="1568"/>
        </w:tabs>
        <w:spacing w:before="0" w:after="0" w:line="240" w:lineRule="auto"/>
        <w:rPr>
          <w:sz w:val="24"/>
          <w:szCs w:val="24"/>
        </w:rPr>
      </w:pPr>
      <w:r w:rsidRPr="00AF1EB8">
        <w:rPr>
          <w:sz w:val="24"/>
          <w:szCs w:val="24"/>
        </w:rPr>
        <w:t>Федеральная рабочая программа по учебному предмету «Музыка»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14:paraId="39786ABD" w14:textId="77777777" w:rsidR="00AE4285" w:rsidRPr="00AF1EB8" w:rsidRDefault="00AE4285" w:rsidP="000777F7">
      <w:pPr>
        <w:pStyle w:val="25"/>
        <w:shd w:val="clear" w:color="auto" w:fill="auto"/>
        <w:tabs>
          <w:tab w:val="left" w:pos="1527"/>
        </w:tabs>
        <w:spacing w:before="0" w:after="0" w:line="240" w:lineRule="auto"/>
        <w:rPr>
          <w:sz w:val="24"/>
          <w:szCs w:val="24"/>
        </w:rPr>
      </w:pPr>
      <w:r w:rsidRPr="00AF1EB8">
        <w:rPr>
          <w:sz w:val="24"/>
          <w:szCs w:val="24"/>
        </w:rP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14:paraId="5BA39BB1" w14:textId="77777777" w:rsidR="00AE4285" w:rsidRPr="00AF1EB8" w:rsidRDefault="00AE4285" w:rsidP="000777F7">
      <w:pPr>
        <w:pStyle w:val="25"/>
        <w:shd w:val="clear" w:color="auto" w:fill="auto"/>
        <w:tabs>
          <w:tab w:val="left" w:pos="1522"/>
        </w:tabs>
        <w:spacing w:before="0" w:after="0" w:line="240" w:lineRule="auto"/>
        <w:rPr>
          <w:sz w:val="24"/>
          <w:szCs w:val="24"/>
        </w:rPr>
      </w:pPr>
      <w:r w:rsidRPr="00AF1EB8">
        <w:rPr>
          <w:sz w:val="24"/>
          <w:szCs w:val="24"/>
        </w:rPr>
        <w:t>Содержание обучения раскрывает содержательные линии, которые предлагаются для изучения на уровне основного общего образования.</w:t>
      </w:r>
    </w:p>
    <w:p w14:paraId="2E98B6A2" w14:textId="77777777" w:rsidR="00AE4285" w:rsidRPr="00AF1EB8" w:rsidRDefault="00AE4285" w:rsidP="000777F7">
      <w:pPr>
        <w:pStyle w:val="25"/>
        <w:shd w:val="clear" w:color="auto" w:fill="auto"/>
        <w:tabs>
          <w:tab w:val="left" w:pos="1527"/>
        </w:tabs>
        <w:spacing w:before="0" w:after="0" w:line="240" w:lineRule="auto"/>
        <w:rPr>
          <w:sz w:val="24"/>
          <w:szCs w:val="24"/>
        </w:rPr>
      </w:pPr>
      <w:r w:rsidRPr="00AF1EB8">
        <w:rPr>
          <w:sz w:val="24"/>
          <w:szCs w:val="24"/>
        </w:rPr>
        <w:t>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14:paraId="33A33CD2" w14:textId="77777777" w:rsidR="00AE4285" w:rsidRPr="00AF1EB8" w:rsidRDefault="00AE4285" w:rsidP="000777F7">
      <w:pPr>
        <w:pStyle w:val="25"/>
        <w:shd w:val="clear" w:color="auto" w:fill="auto"/>
        <w:tabs>
          <w:tab w:val="left" w:pos="1568"/>
        </w:tabs>
        <w:spacing w:before="0" w:after="0" w:line="240" w:lineRule="auto"/>
        <w:rPr>
          <w:sz w:val="24"/>
          <w:szCs w:val="24"/>
        </w:rPr>
      </w:pPr>
      <w:r w:rsidRPr="00AF1EB8">
        <w:rPr>
          <w:sz w:val="24"/>
          <w:szCs w:val="24"/>
        </w:rPr>
        <w:t>Пояснительная записка.</w:t>
      </w:r>
    </w:p>
    <w:p w14:paraId="18610135" w14:textId="77777777" w:rsidR="00AE4285" w:rsidRPr="00AF1EB8" w:rsidRDefault="00AE4285" w:rsidP="000777F7">
      <w:pPr>
        <w:pStyle w:val="25"/>
        <w:shd w:val="clear" w:color="auto" w:fill="auto"/>
        <w:tabs>
          <w:tab w:val="left" w:pos="1742"/>
        </w:tabs>
        <w:spacing w:before="0" w:after="0" w:line="240" w:lineRule="auto"/>
        <w:rPr>
          <w:sz w:val="24"/>
          <w:szCs w:val="24"/>
        </w:rPr>
      </w:pPr>
      <w:r w:rsidRPr="00AF1EB8">
        <w:rPr>
          <w:sz w:val="24"/>
          <w:szCs w:val="24"/>
        </w:rPr>
        <w:t>Программа по музыке разработана с целью оказания методической помощи учителю музыки в создании рабочей программы по учебному предмету.</w:t>
      </w:r>
    </w:p>
    <w:p w14:paraId="5C781B94" w14:textId="77777777" w:rsidR="00AE4285" w:rsidRPr="00AF1EB8" w:rsidRDefault="00AE4285" w:rsidP="000777F7">
      <w:pPr>
        <w:pStyle w:val="25"/>
        <w:shd w:val="clear" w:color="auto" w:fill="auto"/>
        <w:tabs>
          <w:tab w:val="left" w:pos="1779"/>
        </w:tabs>
        <w:spacing w:before="0" w:after="0" w:line="240" w:lineRule="auto"/>
        <w:rPr>
          <w:sz w:val="24"/>
          <w:szCs w:val="24"/>
        </w:rPr>
      </w:pPr>
      <w:r w:rsidRPr="00AF1EB8">
        <w:rPr>
          <w:sz w:val="24"/>
          <w:szCs w:val="24"/>
        </w:rPr>
        <w:t>Программа по музыке позволит учителю:</w:t>
      </w:r>
    </w:p>
    <w:p w14:paraId="06C6E7F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 а также на основе планируемых результатов духовно</w:t>
      </w:r>
      <w:r w:rsidRPr="00AF1EB8">
        <w:rPr>
          <w:sz w:val="24"/>
          <w:szCs w:val="24"/>
        </w:rPr>
        <w:softHyphen/>
        <w:t>нравственного развития, воспитания и социализации обучающихся, представленных в федеральной рабочей программе воспитания.</w:t>
      </w:r>
    </w:p>
    <w:p w14:paraId="17BEABF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разработать календарно-тематическое планирование с учетом особенностей конкретного региона, образовательной организации, класса.</w:t>
      </w:r>
    </w:p>
    <w:p w14:paraId="08D87236" w14:textId="77777777" w:rsidR="00AE4285" w:rsidRPr="00AF1EB8" w:rsidRDefault="00AE4285" w:rsidP="000777F7">
      <w:pPr>
        <w:pStyle w:val="25"/>
        <w:shd w:val="clear" w:color="auto" w:fill="auto"/>
        <w:tabs>
          <w:tab w:val="left" w:pos="1742"/>
        </w:tabs>
        <w:spacing w:before="0" w:after="0" w:line="240" w:lineRule="auto"/>
        <w:rPr>
          <w:sz w:val="24"/>
          <w:szCs w:val="24"/>
        </w:rPr>
      </w:pPr>
      <w:r w:rsidRPr="00AF1EB8">
        <w:rPr>
          <w:sz w:val="24"/>
          <w:szCs w:val="24"/>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14:paraId="72A233A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14:paraId="53A50DD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14:paraId="7E1118D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14:paraId="70F3F11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14:paraId="5974BD52" w14:textId="77777777" w:rsidR="00AE4285" w:rsidRPr="00AF1EB8" w:rsidRDefault="00AE4285" w:rsidP="000777F7">
      <w:pPr>
        <w:pStyle w:val="25"/>
        <w:shd w:val="clear" w:color="auto" w:fill="auto"/>
        <w:tabs>
          <w:tab w:val="left" w:pos="1729"/>
        </w:tabs>
        <w:spacing w:before="0" w:after="0" w:line="240" w:lineRule="auto"/>
        <w:rPr>
          <w:sz w:val="24"/>
          <w:szCs w:val="24"/>
        </w:rPr>
      </w:pPr>
      <w:r w:rsidRPr="00AF1EB8">
        <w:rPr>
          <w:sz w:val="24"/>
          <w:szCs w:val="24"/>
        </w:rPr>
        <w:t>Изучение музыки необходимо для полноценного образования и воспитания обучающегося, развития его психики, эмоциональной</w:t>
      </w:r>
    </w:p>
    <w:p w14:paraId="6E8FD50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 интеллектуальной сфер, творческого потенциала.</w:t>
      </w:r>
    </w:p>
    <w:p w14:paraId="1EEBFFA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5EBC6830" w14:textId="77777777" w:rsidR="00AE4285" w:rsidRPr="00AF1EB8" w:rsidRDefault="00AE4285" w:rsidP="000777F7">
      <w:pPr>
        <w:pStyle w:val="25"/>
        <w:shd w:val="clear" w:color="auto" w:fill="auto"/>
        <w:tabs>
          <w:tab w:val="left" w:pos="1743"/>
        </w:tabs>
        <w:spacing w:before="0" w:after="0" w:line="240" w:lineRule="auto"/>
        <w:rPr>
          <w:sz w:val="24"/>
          <w:szCs w:val="24"/>
        </w:rPr>
      </w:pPr>
      <w:r w:rsidRPr="00AF1EB8">
        <w:rPr>
          <w:sz w:val="24"/>
          <w:szCs w:val="24"/>
        </w:rPr>
        <w:t>В процессе конкретизации учебных целей их реализация осуществляется по следующим направлениям:</w:t>
      </w:r>
    </w:p>
    <w:p w14:paraId="7CF5D93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становление системы ценностей обучающихся, развитие целостного миропонимания в единстве эмоциональной и познавательной сферы;</w:t>
      </w:r>
    </w:p>
    <w:p w14:paraId="7E9A323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 коммуникации;</w:t>
      </w:r>
    </w:p>
    <w:p w14:paraId="7C86880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формирование творческих способностей ребенка, развитие внутренней мотивации к интонационно-содержательной деятельности.</w:t>
      </w:r>
    </w:p>
    <w:p w14:paraId="501E73F3" w14:textId="77777777" w:rsidR="00AE4285" w:rsidRPr="00AF1EB8" w:rsidRDefault="00AE4285" w:rsidP="000777F7">
      <w:pPr>
        <w:pStyle w:val="25"/>
        <w:shd w:val="clear" w:color="auto" w:fill="auto"/>
        <w:tabs>
          <w:tab w:val="left" w:pos="1769"/>
        </w:tabs>
        <w:spacing w:before="0" w:after="0" w:line="240" w:lineRule="auto"/>
        <w:rPr>
          <w:sz w:val="24"/>
          <w:szCs w:val="24"/>
        </w:rPr>
      </w:pPr>
      <w:r w:rsidRPr="00AF1EB8">
        <w:rPr>
          <w:sz w:val="24"/>
          <w:szCs w:val="24"/>
        </w:rPr>
        <w:t>Задачи обучения музыке на уровне основного общего образования:</w:t>
      </w:r>
    </w:p>
    <w:p w14:paraId="3B531CA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приобщение к традиционным российским ценностям через личный</w:t>
      </w:r>
    </w:p>
    <w:p w14:paraId="7E7EF14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психологический опыт эмоционально-эстетического переживания;</w:t>
      </w:r>
    </w:p>
    <w:p w14:paraId="66FC37D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74F732B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4A61306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w:t>
      </w:r>
    </w:p>
    <w:p w14:paraId="0D8AD9E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характерных для различных музыкальных стилей;</w:t>
      </w:r>
    </w:p>
    <w:p w14:paraId="22D7324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14:paraId="34B0140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развитие общих и специальных музыкальных способностей, совершенствование в предметных умениях и навыках, в том числе:</w:t>
      </w:r>
    </w:p>
    <w:p w14:paraId="61FD024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14:paraId="424DE87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14:paraId="41DBE25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2B86030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музыкальное движение (пластическое интонирование, инсценировка, танец, двигательное моделирование);</w:t>
      </w:r>
    </w:p>
    <w:p w14:paraId="4F2F404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творческие проекты, музыкально-театральная деятельность (концерты, фестивали, представления);</w:t>
      </w:r>
    </w:p>
    <w:p w14:paraId="62C256C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исследовательская деятельность на материале музыкального искусства.</w:t>
      </w:r>
    </w:p>
    <w:p w14:paraId="5488392E" w14:textId="77777777" w:rsidR="00AE4285" w:rsidRPr="00AF1EB8" w:rsidRDefault="00AE4285" w:rsidP="000777F7">
      <w:pPr>
        <w:pStyle w:val="25"/>
        <w:shd w:val="clear" w:color="auto" w:fill="auto"/>
        <w:tabs>
          <w:tab w:val="left" w:pos="1748"/>
        </w:tabs>
        <w:spacing w:before="0" w:after="0" w:line="240" w:lineRule="auto"/>
        <w:rPr>
          <w:sz w:val="24"/>
          <w:szCs w:val="24"/>
        </w:rPr>
      </w:pPr>
      <w:r w:rsidRPr="00AF1EB8">
        <w:rPr>
          <w:sz w:val="24"/>
          <w:szCs w:val="24"/>
        </w:rP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14:paraId="0906839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w:t>
      </w:r>
    </w:p>
    <w:p w14:paraId="59F2DE3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инвариантные модули:</w:t>
      </w:r>
    </w:p>
    <w:p w14:paraId="5543E42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1 «Музыка моего края»;</w:t>
      </w:r>
    </w:p>
    <w:p w14:paraId="2895B0B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2 «Народное музыкальное творчество России»;</w:t>
      </w:r>
    </w:p>
    <w:p w14:paraId="11AA68C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3 «Русская классическая музыка»;</w:t>
      </w:r>
    </w:p>
    <w:p w14:paraId="5182688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4 «Жанры музыкального искусства»</w:t>
      </w:r>
    </w:p>
    <w:p w14:paraId="12F0821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вариативные модули:</w:t>
      </w:r>
    </w:p>
    <w:p w14:paraId="2FBAB88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5 «Музыка народов мира»;</w:t>
      </w:r>
    </w:p>
    <w:p w14:paraId="294580D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6 «Европейская классическая музыка»;</w:t>
      </w:r>
    </w:p>
    <w:p w14:paraId="6A6C664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7 «Духовная музыка»;</w:t>
      </w:r>
    </w:p>
    <w:p w14:paraId="5B9BEDF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8 «Современная музыка: основные жанры и направления»; модуль № 9 «Связь музыки с другими видами искусства»;</w:t>
      </w:r>
    </w:p>
    <w:p w14:paraId="0805A7A1" w14:textId="77777777" w:rsidR="00AE4285" w:rsidRPr="00AF1EB8" w:rsidRDefault="00AE4285" w:rsidP="000777F7">
      <w:pPr>
        <w:pStyle w:val="25"/>
        <w:shd w:val="clear" w:color="auto" w:fill="auto"/>
        <w:tabs>
          <w:tab w:val="left" w:pos="1798"/>
        </w:tabs>
        <w:spacing w:before="0" w:after="0" w:line="240" w:lineRule="auto"/>
        <w:rPr>
          <w:sz w:val="24"/>
          <w:szCs w:val="24"/>
        </w:rPr>
      </w:pPr>
      <w:r w:rsidRPr="00AF1EB8">
        <w:rPr>
          <w:sz w:val="24"/>
          <w:szCs w:val="24"/>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14:paraId="5BFC7F1D" w14:textId="77777777" w:rsidR="00AE4285" w:rsidRPr="00AF1EB8" w:rsidRDefault="00AE4285" w:rsidP="000777F7">
      <w:pPr>
        <w:pStyle w:val="25"/>
        <w:shd w:val="clear" w:color="auto" w:fill="auto"/>
        <w:tabs>
          <w:tab w:val="left" w:pos="1794"/>
        </w:tabs>
        <w:spacing w:before="0" w:after="0" w:line="240" w:lineRule="auto"/>
        <w:rPr>
          <w:sz w:val="24"/>
          <w:szCs w:val="24"/>
        </w:rPr>
      </w:pPr>
      <w:r w:rsidRPr="00AF1EB8">
        <w:rPr>
          <w:sz w:val="24"/>
          <w:szCs w:val="24"/>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p>
    <w:p w14:paraId="00A55B26" w14:textId="77777777" w:rsidR="00AE4285" w:rsidRPr="00AF1EB8" w:rsidRDefault="00AE4285" w:rsidP="000777F7">
      <w:pPr>
        <w:pStyle w:val="25"/>
        <w:shd w:val="clear" w:color="auto" w:fill="auto"/>
        <w:tabs>
          <w:tab w:val="left" w:pos="1933"/>
        </w:tabs>
        <w:spacing w:before="0" w:after="0" w:line="240" w:lineRule="auto"/>
        <w:rPr>
          <w:sz w:val="24"/>
          <w:szCs w:val="24"/>
        </w:rPr>
      </w:pPr>
      <w:r w:rsidRPr="00AF1EB8">
        <w:rPr>
          <w:sz w:val="24"/>
          <w:szCs w:val="24"/>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14:paraId="62A66B96" w14:textId="77777777" w:rsidR="00AE4285" w:rsidRPr="00AF1EB8" w:rsidRDefault="00AE4285" w:rsidP="000777F7">
      <w:pPr>
        <w:pStyle w:val="25"/>
        <w:shd w:val="clear" w:color="auto" w:fill="auto"/>
        <w:tabs>
          <w:tab w:val="left" w:pos="1689"/>
        </w:tabs>
        <w:spacing w:before="0" w:after="0" w:line="240" w:lineRule="auto"/>
        <w:rPr>
          <w:sz w:val="24"/>
          <w:szCs w:val="24"/>
        </w:rPr>
      </w:pPr>
      <w:r w:rsidRPr="00AF1EB8">
        <w:rPr>
          <w:sz w:val="24"/>
          <w:szCs w:val="24"/>
        </w:rPr>
        <w:t>Содержание обучения музыке на уровне основного общего образования. Инвариантные модули:</w:t>
      </w:r>
    </w:p>
    <w:p w14:paraId="257A4ED5" w14:textId="77777777" w:rsidR="00AE4285" w:rsidRPr="00AF1EB8" w:rsidRDefault="00AE4285" w:rsidP="000777F7">
      <w:pPr>
        <w:pStyle w:val="25"/>
        <w:shd w:val="clear" w:color="auto" w:fill="auto"/>
        <w:tabs>
          <w:tab w:val="left" w:pos="1814"/>
        </w:tabs>
        <w:spacing w:before="0" w:after="0" w:line="240" w:lineRule="auto"/>
        <w:rPr>
          <w:sz w:val="24"/>
          <w:szCs w:val="24"/>
        </w:rPr>
      </w:pPr>
      <w:r w:rsidRPr="00AF1EB8">
        <w:rPr>
          <w:sz w:val="24"/>
          <w:szCs w:val="24"/>
        </w:rPr>
        <w:t>Модуль № 1 «Музыка моего края»</w:t>
      </w:r>
    </w:p>
    <w:p w14:paraId="602F118D"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Фольклор - народное творчество.</w:t>
      </w:r>
    </w:p>
    <w:p w14:paraId="08C135B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традиционная музыка - отражение жизни народа. Жанры детского и игрового фольклора (игры, пляски, хороводы).</w:t>
      </w:r>
    </w:p>
    <w:p w14:paraId="7735E7F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A10198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со звучанием фольклорных образцов в аудио- и видеозаписи; определение на слух:</w:t>
      </w:r>
    </w:p>
    <w:p w14:paraId="06B088E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принадлежности к народной или композиторской музыке; исполнительского состава (вокального, инструментального, смешанного); жанра, основного настроения, характера музыки;</w:t>
      </w:r>
    </w:p>
    <w:p w14:paraId="3D8070C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 инструментальных наигрышей, фольклорных игр.</w:t>
      </w:r>
    </w:p>
    <w:p w14:paraId="0373C6AF" w14:textId="77777777" w:rsidR="00AE4285" w:rsidRPr="00AF1EB8" w:rsidRDefault="00AE4285" w:rsidP="000777F7">
      <w:pPr>
        <w:pStyle w:val="25"/>
        <w:shd w:val="clear" w:color="auto" w:fill="auto"/>
        <w:tabs>
          <w:tab w:val="left" w:pos="2046"/>
        </w:tabs>
        <w:spacing w:before="0" w:after="0" w:line="240" w:lineRule="auto"/>
        <w:rPr>
          <w:sz w:val="24"/>
          <w:szCs w:val="24"/>
        </w:rPr>
      </w:pPr>
      <w:r w:rsidRPr="00AF1EB8">
        <w:rPr>
          <w:sz w:val="24"/>
          <w:szCs w:val="24"/>
        </w:rPr>
        <w:t>Календарный фольклор.</w:t>
      </w:r>
    </w:p>
    <w:p w14:paraId="0B99DE2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календарные обряды, традиционные для данной местности (осенние, зимние, весенние - на выбор учителя).</w:t>
      </w:r>
    </w:p>
    <w:p w14:paraId="28EB2E1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154189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символикой календарных обрядов, поиск информации о соответствующих фольклорных традициях;</w:t>
      </w:r>
    </w:p>
    <w:p w14:paraId="7240832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w:t>
      </w:r>
    </w:p>
    <w:p w14:paraId="2FF4DD7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реконструкция фольклорного обряда или его фрагмента; участие в народном гулянии, празднике на улицах своего населенного пункта.</w:t>
      </w:r>
    </w:p>
    <w:p w14:paraId="5FE00334" w14:textId="77777777" w:rsidR="00AE4285" w:rsidRPr="00AF1EB8" w:rsidRDefault="00AE4285" w:rsidP="000777F7">
      <w:pPr>
        <w:pStyle w:val="25"/>
        <w:shd w:val="clear" w:color="auto" w:fill="auto"/>
        <w:tabs>
          <w:tab w:val="left" w:pos="2046"/>
        </w:tabs>
        <w:spacing w:before="0" w:after="0" w:line="240" w:lineRule="auto"/>
        <w:rPr>
          <w:sz w:val="24"/>
          <w:szCs w:val="24"/>
        </w:rPr>
      </w:pPr>
      <w:r w:rsidRPr="00AF1EB8">
        <w:rPr>
          <w:sz w:val="24"/>
          <w:szCs w:val="24"/>
        </w:rPr>
        <w:t>Семейный фольклор.</w:t>
      </w:r>
    </w:p>
    <w:p w14:paraId="2FE7C2D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фольклорные жанры, связанные с жизнью человека: свадебный обряд, рекрутские песни, плачи-причитания.</w:t>
      </w:r>
    </w:p>
    <w:p w14:paraId="692ADA5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2C064D5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фольклорными жанрами семейного цикла;</w:t>
      </w:r>
    </w:p>
    <w:p w14:paraId="08D0C18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изучение особенностей их исполнения и звучания;</w:t>
      </w:r>
    </w:p>
    <w:p w14:paraId="4B9CBB6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на слух жанровой принадлежности, анализ символики традиционных образов;</w:t>
      </w:r>
    </w:p>
    <w:p w14:paraId="56CEE93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отдельных песен, фрагментов обрядов (по выбору учителя);</w:t>
      </w:r>
    </w:p>
    <w:p w14:paraId="5AD69C2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реконструкция фольклорного обряда или его фрагмента; исследовательские проекты по теме «Жанры семейного фольклора».</w:t>
      </w:r>
    </w:p>
    <w:p w14:paraId="76327470" w14:textId="77777777" w:rsidR="00AE4285" w:rsidRPr="00AF1EB8" w:rsidRDefault="00AE4285" w:rsidP="000777F7">
      <w:pPr>
        <w:pStyle w:val="25"/>
        <w:shd w:val="clear" w:color="auto" w:fill="auto"/>
        <w:tabs>
          <w:tab w:val="left" w:pos="1983"/>
        </w:tabs>
        <w:spacing w:before="0" w:after="0" w:line="240" w:lineRule="auto"/>
        <w:rPr>
          <w:sz w:val="24"/>
          <w:szCs w:val="24"/>
        </w:rPr>
      </w:pPr>
      <w:r w:rsidRPr="00AF1EB8">
        <w:rPr>
          <w:sz w:val="24"/>
          <w:szCs w:val="24"/>
        </w:rPr>
        <w:t>Наш край сегодня.</w:t>
      </w:r>
    </w:p>
    <w:p w14:paraId="08A9E3D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14:paraId="7895E84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29FD92D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гимна республики, города, песен местных композиторов;</w:t>
      </w:r>
    </w:p>
    <w:p w14:paraId="7FF7E77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творческой биографией, деятельностью местных мастеров культуры и искусства;</w:t>
      </w:r>
    </w:p>
    <w:p w14:paraId="6477055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посещение местных музыкальных театров, музеев, концертов, написание отзыва с анализом спектакля, концерта, экскурсии;</w:t>
      </w:r>
    </w:p>
    <w:p w14:paraId="4514971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исследовательские проекты, посвященные деятелям музыкальной культуры своей малой родины (композиторам, исполнителям, творческим коллективам);</w:t>
      </w:r>
    </w:p>
    <w:p w14:paraId="41F47DC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14:paraId="5B8A3F3E" w14:textId="77777777" w:rsidR="00AE4285" w:rsidRPr="00AF1EB8" w:rsidRDefault="00AE4285" w:rsidP="000777F7">
      <w:pPr>
        <w:pStyle w:val="25"/>
        <w:shd w:val="clear" w:color="auto" w:fill="auto"/>
        <w:tabs>
          <w:tab w:val="left" w:pos="1772"/>
        </w:tabs>
        <w:spacing w:before="0" w:after="0" w:line="240" w:lineRule="auto"/>
        <w:rPr>
          <w:sz w:val="24"/>
          <w:szCs w:val="24"/>
        </w:rPr>
      </w:pPr>
      <w:r w:rsidRPr="00AF1EB8">
        <w:rPr>
          <w:sz w:val="24"/>
          <w:szCs w:val="24"/>
        </w:rPr>
        <w:t>Модуль № 2 «Народное музыкальное творчество России»</w:t>
      </w:r>
    </w:p>
    <w:p w14:paraId="61A90257" w14:textId="77777777" w:rsidR="00AE4285" w:rsidRPr="00AF1EB8" w:rsidRDefault="00AE4285" w:rsidP="000777F7">
      <w:pPr>
        <w:pStyle w:val="25"/>
        <w:shd w:val="clear" w:color="auto" w:fill="auto"/>
        <w:tabs>
          <w:tab w:val="left" w:pos="1983"/>
        </w:tabs>
        <w:spacing w:before="0" w:after="0" w:line="240" w:lineRule="auto"/>
        <w:rPr>
          <w:sz w:val="24"/>
          <w:szCs w:val="24"/>
        </w:rPr>
      </w:pPr>
      <w:r w:rsidRPr="00AF1EB8">
        <w:rPr>
          <w:sz w:val="24"/>
          <w:szCs w:val="24"/>
        </w:rPr>
        <w:t>Россия - наш общий дом.</w:t>
      </w:r>
    </w:p>
    <w:p w14:paraId="2BCBB52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40F0473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5CE90AD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со звучанием фольклорных образцов близких и далеких регионов в аудио- и видеозаписи;</w:t>
      </w:r>
    </w:p>
    <w:p w14:paraId="73515EE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 инструментальных наигрышей, фольклорных игр разных народов России; определение на слух:</w:t>
      </w:r>
    </w:p>
    <w:p w14:paraId="13B28F6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принадлежности к народной или композиторской музыке; исполнительского состава (вокального, инструментального, смешанного); жанра, характера музыки.</w:t>
      </w:r>
    </w:p>
    <w:p w14:paraId="4433060E" w14:textId="77777777" w:rsidR="00AE4285" w:rsidRPr="00AF1EB8" w:rsidRDefault="00AE4285" w:rsidP="000777F7">
      <w:pPr>
        <w:pStyle w:val="25"/>
        <w:shd w:val="clear" w:color="auto" w:fill="auto"/>
        <w:tabs>
          <w:tab w:val="left" w:pos="2021"/>
        </w:tabs>
        <w:spacing w:before="0" w:after="0" w:line="240" w:lineRule="auto"/>
        <w:rPr>
          <w:sz w:val="24"/>
          <w:szCs w:val="24"/>
        </w:rPr>
      </w:pPr>
      <w:r w:rsidRPr="00AF1EB8">
        <w:rPr>
          <w:sz w:val="24"/>
          <w:szCs w:val="24"/>
        </w:rPr>
        <w:t>Фольклорные жанры.</w:t>
      </w:r>
    </w:p>
    <w:p w14:paraId="747C190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общее и особенное в фольклоре народов России: лирика, эпос,</w:t>
      </w:r>
    </w:p>
    <w:p w14:paraId="57DA235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танец.</w:t>
      </w:r>
    </w:p>
    <w:p w14:paraId="668AF18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B6002C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со звучанием фольклора разных регионов России в аудио- и видеозаписи;</w:t>
      </w:r>
    </w:p>
    <w:p w14:paraId="2D589F5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аутентичная манера исполнения;</w:t>
      </w:r>
    </w:p>
    <w:p w14:paraId="3BE55B8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характерных интонаций и ритмов в звучании традиционной музыки разных народов;</w:t>
      </w:r>
    </w:p>
    <w:p w14:paraId="68F4B66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общего и особенного при сравнении танцевальных, лирических и эпических песенных образцов фольклора разных народов России;</w:t>
      </w:r>
    </w:p>
    <w:p w14:paraId="0F06C3B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w:t>
      </w:r>
    </w:p>
    <w:p w14:paraId="118F411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проекты, посвященные музыке разных народов России;</w:t>
      </w:r>
    </w:p>
    <w:p w14:paraId="3FBFC6C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музыкальный фестиваль «Народы России».</w:t>
      </w:r>
    </w:p>
    <w:p w14:paraId="3B396A1B" w14:textId="77777777" w:rsidR="00AE4285" w:rsidRPr="00AF1EB8" w:rsidRDefault="00AE4285" w:rsidP="000777F7">
      <w:pPr>
        <w:pStyle w:val="25"/>
        <w:shd w:val="clear" w:color="auto" w:fill="auto"/>
        <w:tabs>
          <w:tab w:val="left" w:pos="2050"/>
        </w:tabs>
        <w:spacing w:before="0" w:after="0" w:line="240" w:lineRule="auto"/>
        <w:rPr>
          <w:sz w:val="24"/>
          <w:szCs w:val="24"/>
        </w:rPr>
      </w:pPr>
      <w:r w:rsidRPr="00AF1EB8">
        <w:rPr>
          <w:sz w:val="24"/>
          <w:szCs w:val="24"/>
        </w:rPr>
        <w:t>Фольклор в творчестве профессиональных композиторов. Содержание: народные истоки композиторского творчества: обработки</w:t>
      </w:r>
    </w:p>
    <w:p w14:paraId="24A84EE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14:paraId="67E887A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5EA8FC4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сравнение аутентичного звучания фольклора и фольклорных мелодий в композиторской обработке;</w:t>
      </w:r>
    </w:p>
    <w:p w14:paraId="13E38EE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народной песни в композиторской обработке;</w:t>
      </w:r>
    </w:p>
    <w:p w14:paraId="1BEF177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2-3 фрагментами крупных сочинений (опера, симфония, концерт, квартет, вариации), в которых использованы подлинные народные мелодии;</w:t>
      </w:r>
    </w:p>
    <w:p w14:paraId="3E63928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наблюдение за принципами композиторской обработки, развития фольклорного тематического материала;</w:t>
      </w:r>
    </w:p>
    <w:p w14:paraId="0CFA547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7A87FF6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посещение концерта, спектакля (просмотр фильма, телепередачи), посвященного данной теме;</w:t>
      </w:r>
    </w:p>
    <w:p w14:paraId="4E5DCA8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обсуждение в классе и (или) письменная рецензия по результатам просмотра.</w:t>
      </w:r>
    </w:p>
    <w:p w14:paraId="7F2FEBEB" w14:textId="77777777" w:rsidR="00AE4285" w:rsidRPr="00AF1EB8" w:rsidRDefault="00AE4285" w:rsidP="000777F7">
      <w:pPr>
        <w:pStyle w:val="25"/>
        <w:shd w:val="clear" w:color="auto" w:fill="auto"/>
        <w:tabs>
          <w:tab w:val="left" w:pos="2037"/>
        </w:tabs>
        <w:spacing w:before="0" w:after="0" w:line="240" w:lineRule="auto"/>
        <w:rPr>
          <w:sz w:val="24"/>
          <w:szCs w:val="24"/>
        </w:rPr>
      </w:pPr>
      <w:r w:rsidRPr="00AF1EB8">
        <w:rPr>
          <w:sz w:val="24"/>
          <w:szCs w:val="24"/>
        </w:rPr>
        <w:t>На рубежах культур.</w:t>
      </w:r>
    </w:p>
    <w:p w14:paraId="6C7A83C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взаимное влияние фольклорных традиций друг на друга. Этнографические экспедиции и фестивали. Современная жизнь фольклора.</w:t>
      </w:r>
    </w:p>
    <w:p w14:paraId="331DD78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1AE27AD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14:paraId="7D8E417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изучение творчества и вклада в развитие культуры современных этно-исполнителей, исследователей традиционного фольклора;</w:t>
      </w:r>
    </w:p>
    <w:p w14:paraId="5571A1F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участие в этнографической экспедиции; посещение (участие) в фестивале традиционной культуры.</w:t>
      </w:r>
    </w:p>
    <w:p w14:paraId="036005DC" w14:textId="77777777" w:rsidR="00AE4285" w:rsidRPr="00AF1EB8" w:rsidRDefault="00AE4285" w:rsidP="000777F7">
      <w:pPr>
        <w:pStyle w:val="25"/>
        <w:shd w:val="clear" w:color="auto" w:fill="auto"/>
        <w:tabs>
          <w:tab w:val="left" w:pos="1799"/>
        </w:tabs>
        <w:spacing w:before="0" w:after="0" w:line="240" w:lineRule="auto"/>
        <w:rPr>
          <w:sz w:val="24"/>
          <w:szCs w:val="24"/>
        </w:rPr>
      </w:pPr>
      <w:r w:rsidRPr="00AF1EB8">
        <w:rPr>
          <w:sz w:val="24"/>
          <w:szCs w:val="24"/>
        </w:rPr>
        <w:t>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15CD7D13" w14:textId="77777777" w:rsidR="00AE4285" w:rsidRPr="00AF1EB8" w:rsidRDefault="00AE4285" w:rsidP="000777F7">
      <w:pPr>
        <w:pStyle w:val="25"/>
        <w:shd w:val="clear" w:color="auto" w:fill="auto"/>
        <w:tabs>
          <w:tab w:val="left" w:pos="2032"/>
        </w:tabs>
        <w:spacing w:before="0" w:after="0" w:line="240" w:lineRule="auto"/>
        <w:rPr>
          <w:sz w:val="24"/>
          <w:szCs w:val="24"/>
        </w:rPr>
      </w:pPr>
      <w:r w:rsidRPr="00AF1EB8">
        <w:rPr>
          <w:sz w:val="24"/>
          <w:szCs w:val="24"/>
        </w:rPr>
        <w:t>Образы родной земли.</w:t>
      </w:r>
    </w:p>
    <w:p w14:paraId="0744059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57963FF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A212B6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повторение, обобщение опыта слушания, проживания, анализа музыки русских композиторов, полученного на уровне начального общего образования;</w:t>
      </w:r>
    </w:p>
    <w:p w14:paraId="258B7A4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мелодичности, широты дыхания, интонационной близости русскому фольклору;</w:t>
      </w:r>
    </w:p>
    <w:p w14:paraId="72DF619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сочиненного русским композитором-классиком;</w:t>
      </w:r>
    </w:p>
    <w:p w14:paraId="7EAFCF9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авторов изученных произведений;</w:t>
      </w:r>
    </w:p>
    <w:p w14:paraId="39BBF03B" w14:textId="77777777" w:rsidR="00AE4285" w:rsidRPr="00AF1EB8" w:rsidRDefault="00AE4285" w:rsidP="000777F7">
      <w:pPr>
        <w:pStyle w:val="25"/>
        <w:shd w:val="clear" w:color="auto" w:fill="auto"/>
        <w:tabs>
          <w:tab w:val="left" w:pos="2651"/>
          <w:tab w:val="left" w:pos="4178"/>
        </w:tabs>
        <w:spacing w:before="0" w:after="0" w:line="240" w:lineRule="auto"/>
        <w:rPr>
          <w:sz w:val="24"/>
          <w:szCs w:val="24"/>
        </w:rPr>
      </w:pPr>
      <w:r w:rsidRPr="00AF1EB8">
        <w:rPr>
          <w:sz w:val="24"/>
          <w:szCs w:val="24"/>
        </w:rPr>
        <w:t>вариативно:</w:t>
      </w:r>
      <w:r w:rsidRPr="00AF1EB8">
        <w:rPr>
          <w:sz w:val="24"/>
          <w:szCs w:val="24"/>
        </w:rPr>
        <w:tab/>
        <w:t>рисование</w:t>
      </w:r>
      <w:r w:rsidRPr="00AF1EB8">
        <w:rPr>
          <w:sz w:val="24"/>
          <w:szCs w:val="24"/>
        </w:rPr>
        <w:tab/>
        <w:t>по мотивам прослушанных музыкальных</w:t>
      </w:r>
    </w:p>
    <w:p w14:paraId="79FBE49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произведений; посещение концерта классической музыки, в программу которого входят произведения русских композиторов.</w:t>
      </w:r>
    </w:p>
    <w:p w14:paraId="4F7C8669"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Золотой век русской культуры.</w:t>
      </w:r>
    </w:p>
    <w:p w14:paraId="773D4E2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w:t>
      </w:r>
    </w:p>
    <w:p w14:paraId="05ECDAA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A8C3B0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шедеврами русской музыки XIX века, анализ художественного содержания, выразительных средств;</w:t>
      </w:r>
    </w:p>
    <w:p w14:paraId="20C0CAD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лирического характера, сочиненного русским композитором-классиком;</w:t>
      </w:r>
    </w:p>
    <w:p w14:paraId="1F32716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6D3520F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просмотр художественных фильмов, телепередач, посвященных русской культуре XIX века;</w:t>
      </w:r>
    </w:p>
    <w:p w14:paraId="2A3F2F9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создание любительского фильма, радиопередачи, театрализованной музыкально-литературной композиции на основе музыки и литературы XIX века;</w:t>
      </w:r>
    </w:p>
    <w:p w14:paraId="5511E88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реконструкция костюмированного бала, музыкального салона.</w:t>
      </w:r>
    </w:p>
    <w:p w14:paraId="2B119A98" w14:textId="77777777" w:rsidR="00AE4285" w:rsidRPr="00AF1EB8" w:rsidRDefault="00AE4285" w:rsidP="000777F7">
      <w:pPr>
        <w:pStyle w:val="25"/>
        <w:shd w:val="clear" w:color="auto" w:fill="auto"/>
        <w:tabs>
          <w:tab w:val="left" w:pos="2001"/>
        </w:tabs>
        <w:spacing w:before="0" w:after="0" w:line="240" w:lineRule="auto"/>
        <w:rPr>
          <w:sz w:val="24"/>
          <w:szCs w:val="24"/>
        </w:rPr>
      </w:pPr>
      <w:r w:rsidRPr="00AF1EB8">
        <w:rPr>
          <w:sz w:val="24"/>
          <w:szCs w:val="24"/>
        </w:rPr>
        <w:t>История страны и народа в музыке русских композиторов.</w:t>
      </w:r>
    </w:p>
    <w:p w14:paraId="5D648B1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образы народных героев, тема служения Отечеству в крупных</w:t>
      </w:r>
    </w:p>
    <w:p w14:paraId="7539C5D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14:paraId="44673E3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47CB9D7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 xml:space="preserve">знакомство с шедеврами русской музыки </w:t>
      </w:r>
      <w:r w:rsidRPr="00AF1EB8">
        <w:rPr>
          <w:sz w:val="24"/>
          <w:szCs w:val="24"/>
          <w:lang w:val="en-US" w:bidi="en-US"/>
        </w:rPr>
        <w:t>XIX</w:t>
      </w:r>
      <w:r w:rsidRPr="00AF1EB8">
        <w:rPr>
          <w:sz w:val="24"/>
          <w:szCs w:val="24"/>
          <w:lang w:bidi="en-US"/>
        </w:rPr>
        <w:t>-</w:t>
      </w:r>
      <w:r w:rsidRPr="00AF1EB8">
        <w:rPr>
          <w:sz w:val="24"/>
          <w:szCs w:val="24"/>
          <w:lang w:val="en-US" w:bidi="en-US"/>
        </w:rPr>
        <w:t>XX</w:t>
      </w:r>
      <w:r w:rsidRPr="00AF1EB8">
        <w:rPr>
          <w:sz w:val="24"/>
          <w:szCs w:val="24"/>
          <w:lang w:bidi="en-US"/>
        </w:rPr>
        <w:t xml:space="preserve"> </w:t>
      </w:r>
      <w:r w:rsidRPr="00AF1EB8">
        <w:rPr>
          <w:sz w:val="24"/>
          <w:szCs w:val="24"/>
        </w:rPr>
        <w:t>веков, анализ художественного содержания и способов выражения патриотической идеи, гражданского пафоса;</w:t>
      </w:r>
    </w:p>
    <w:p w14:paraId="696519B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патриотического содержания, сочиненного русским композитором-классиком;</w:t>
      </w:r>
    </w:p>
    <w:p w14:paraId="6697D3B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Гимна Российской Федерации;</w:t>
      </w:r>
    </w:p>
    <w:p w14:paraId="69A1548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6D351C2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w:t>
      </w:r>
    </w:p>
    <w:p w14:paraId="2986053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14:paraId="158220EA" w14:textId="77777777" w:rsidR="00AE4285" w:rsidRPr="00AF1EB8" w:rsidRDefault="00AE4285" w:rsidP="000777F7">
      <w:pPr>
        <w:pStyle w:val="25"/>
        <w:shd w:val="clear" w:color="auto" w:fill="auto"/>
        <w:tabs>
          <w:tab w:val="left" w:pos="2006"/>
        </w:tabs>
        <w:spacing w:before="0" w:after="0" w:line="240" w:lineRule="auto"/>
        <w:rPr>
          <w:sz w:val="24"/>
          <w:szCs w:val="24"/>
        </w:rPr>
      </w:pPr>
      <w:r w:rsidRPr="00AF1EB8">
        <w:rPr>
          <w:sz w:val="24"/>
          <w:szCs w:val="24"/>
        </w:rPr>
        <w:t>Русский балет.</w:t>
      </w:r>
    </w:p>
    <w:p w14:paraId="3C356B0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14:paraId="6856CF7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561FAB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шедеврами русской балетной музыки;</w:t>
      </w:r>
    </w:p>
    <w:p w14:paraId="7ADC53A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поиск информации о постановках балетных спектаклей, гастролях российских балетных трупп за рубежом;</w:t>
      </w:r>
    </w:p>
    <w:p w14:paraId="71826D0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посещение балетного спектакля (просмотр в видеозаписи);</w:t>
      </w:r>
    </w:p>
    <w:p w14:paraId="339DC8D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характеристика отдельных музыкальных номеров и спектакля в целом;</w:t>
      </w:r>
    </w:p>
    <w:p w14:paraId="472DA59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14:paraId="3D37278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съемки любительского фильма (в технике теневого, кукольного театра, мультипликации) на музыку какого-либо балета (фрагменты).</w:t>
      </w:r>
    </w:p>
    <w:p w14:paraId="07F4B91F"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Русская исполнительская школа.</w:t>
      </w:r>
    </w:p>
    <w:p w14:paraId="526E8186" w14:textId="77777777" w:rsidR="00AE4285" w:rsidRPr="00AF1EB8" w:rsidRDefault="00AE4285" w:rsidP="000777F7">
      <w:pPr>
        <w:pStyle w:val="25"/>
        <w:shd w:val="clear" w:color="auto" w:fill="auto"/>
        <w:tabs>
          <w:tab w:val="left" w:pos="2704"/>
        </w:tabs>
        <w:spacing w:before="0" w:after="0" w:line="240" w:lineRule="auto"/>
        <w:rPr>
          <w:sz w:val="24"/>
          <w:szCs w:val="24"/>
        </w:rPr>
      </w:pPr>
      <w:r w:rsidRPr="00AF1EB8">
        <w:rPr>
          <w:sz w:val="24"/>
          <w:szCs w:val="24"/>
        </w:rPr>
        <w:t>Содержание:</w:t>
      </w:r>
      <w:r w:rsidRPr="00AF1EB8">
        <w:rPr>
          <w:sz w:val="24"/>
          <w:szCs w:val="24"/>
        </w:rPr>
        <w:tab/>
        <w:t>творчество выдающихся отечественных исполнителей</w:t>
      </w:r>
    </w:p>
    <w:p w14:paraId="746BD26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w:t>
      </w:r>
    </w:p>
    <w:p w14:paraId="6773F31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641976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одних и тех же произведений в исполнении разных музыкантов, оценка особенностей интерпретации;</w:t>
      </w:r>
    </w:p>
    <w:p w14:paraId="7D59AF9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создание домашней фоно- и видеотеки из понравившихся произведений;</w:t>
      </w:r>
    </w:p>
    <w:p w14:paraId="74B2330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дискуссия на тему «Исполнитель - соавтор композитора»;</w:t>
      </w:r>
    </w:p>
    <w:p w14:paraId="735BB70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проекты, посвященные биографиям известных отечественных исполнителей классической музыки.</w:t>
      </w:r>
    </w:p>
    <w:p w14:paraId="20889521"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Русская музыка - взгляд в будущее.</w:t>
      </w:r>
    </w:p>
    <w:p w14:paraId="32CDDEE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14:paraId="1EECAAB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85F13A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14:paraId="7282360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образцов электронной музыки, дискуссия о значении технических средств в создании современной музыки;</w:t>
      </w:r>
    </w:p>
    <w:p w14:paraId="085F794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проекты, посвященные развитию музыкальной электроники в России;</w:t>
      </w:r>
    </w:p>
    <w:p w14:paraId="51BD087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импровизация, сочинение музыки с помощью цифровых устройств, программных продуктов и электронных гаджетов.</w:t>
      </w:r>
    </w:p>
    <w:p w14:paraId="5BFB7FDF" w14:textId="77777777" w:rsidR="00AE4285" w:rsidRPr="00AF1EB8" w:rsidRDefault="00AE4285" w:rsidP="000777F7">
      <w:pPr>
        <w:pStyle w:val="25"/>
        <w:shd w:val="clear" w:color="auto" w:fill="auto"/>
        <w:tabs>
          <w:tab w:val="left" w:pos="1819"/>
        </w:tabs>
        <w:spacing w:before="0" w:after="0" w:line="240" w:lineRule="auto"/>
        <w:rPr>
          <w:sz w:val="24"/>
          <w:szCs w:val="24"/>
        </w:rPr>
      </w:pPr>
      <w:r w:rsidRPr="00AF1EB8">
        <w:rPr>
          <w:sz w:val="24"/>
          <w:szCs w:val="24"/>
        </w:rPr>
        <w:t>Модуль № 4 «Жанры музыкального искусства».</w:t>
      </w:r>
    </w:p>
    <w:p w14:paraId="5A656D65"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Камерная музыка.</w:t>
      </w:r>
    </w:p>
    <w:p w14:paraId="00229E4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4B1FA4F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1807C1D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14:paraId="7CA51D5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на слух музыкальной формы и составление ее буквенной наглядной схемы;</w:t>
      </w:r>
    </w:p>
    <w:p w14:paraId="6564701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произведений вокальных и инструментальных жанров;</w:t>
      </w:r>
    </w:p>
    <w:p w14:paraId="592C42F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14:paraId="12121B8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индивидуальная или коллективная импровизация в заданной форме;</w:t>
      </w:r>
    </w:p>
    <w:p w14:paraId="5BB6F86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выражение музыкального образа камерной миниатюры через устный или письменный текст, рисунок, пластический этюд.</w:t>
      </w:r>
    </w:p>
    <w:p w14:paraId="1564C357"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Циклические формы и жанры.</w:t>
      </w:r>
    </w:p>
    <w:p w14:paraId="55A6A95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14:paraId="75BC169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4BBACB4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циклом миниатюр, определение принципа, основного художественного замысла цикла;</w:t>
      </w:r>
    </w:p>
    <w:p w14:paraId="581681A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небольшого вокального цикла;</w:t>
      </w:r>
    </w:p>
    <w:p w14:paraId="7279738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со строением сонатной формы;</w:t>
      </w:r>
    </w:p>
    <w:p w14:paraId="38511BC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на слух основных партий-тем в одной из классических сонат;</w:t>
      </w:r>
    </w:p>
    <w:p w14:paraId="1AA30A7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14:paraId="7BD45B87" w14:textId="77777777" w:rsidR="00AE4285" w:rsidRPr="00AF1EB8" w:rsidRDefault="00AE4285" w:rsidP="000777F7">
      <w:pPr>
        <w:pStyle w:val="25"/>
        <w:shd w:val="clear" w:color="auto" w:fill="auto"/>
        <w:tabs>
          <w:tab w:val="left" w:pos="2026"/>
        </w:tabs>
        <w:spacing w:before="0" w:after="15" w:line="240" w:lineRule="auto"/>
        <w:rPr>
          <w:sz w:val="24"/>
          <w:szCs w:val="24"/>
        </w:rPr>
      </w:pPr>
      <w:r w:rsidRPr="00AF1EB8">
        <w:rPr>
          <w:sz w:val="24"/>
          <w:szCs w:val="24"/>
        </w:rPr>
        <w:t>Симфоническая музыка.</w:t>
      </w:r>
    </w:p>
    <w:p w14:paraId="1CC8390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одночастные симфонические жанры (увертюра, картина). Симфония.</w:t>
      </w:r>
    </w:p>
    <w:p w14:paraId="4840026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5AA8185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симфонической музыки: программной увертюры, классической 4-частной симфонии;</w:t>
      </w:r>
    </w:p>
    <w:p w14:paraId="7DBB421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14:paraId="13E3167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образно-тематический конспект;</w:t>
      </w:r>
    </w:p>
    <w:p w14:paraId="09E1B05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14:paraId="3237D78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целиком не менее одного симфонического произведения;</w:t>
      </w:r>
    </w:p>
    <w:p w14:paraId="2353ED3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посещение концерта (в том числе виртуального) симфонической музыки;</w:t>
      </w:r>
    </w:p>
    <w:p w14:paraId="65BF75D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предварительное изучение информации о произведениях концерта (сколько в них частей, как они называются, когда могут звучать аплодисменты);</w:t>
      </w:r>
    </w:p>
    <w:p w14:paraId="7D19DCA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последующее составление рецензии на концерт.</w:t>
      </w:r>
    </w:p>
    <w:p w14:paraId="6431E68D"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Театральные жанры.</w:t>
      </w:r>
    </w:p>
    <w:p w14:paraId="696695F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14:paraId="1F93663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4C61FA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отдельными номерами из известных опер, балетов;</w:t>
      </w:r>
    </w:p>
    <w:p w14:paraId="6FB84BC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14:paraId="0C40583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материале изученных фрагментов музыкальных спектаклей;</w:t>
      </w:r>
    </w:p>
    <w:p w14:paraId="1B858CC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различение, определение на слух: тембров голосов оперных пев</w:t>
      </w:r>
      <w:r w:rsidR="003F476F" w:rsidRPr="00AF1EB8">
        <w:rPr>
          <w:sz w:val="24"/>
          <w:szCs w:val="24"/>
        </w:rPr>
        <w:t>цов; оркестровых групп, тембров и</w:t>
      </w:r>
      <w:r w:rsidRPr="00AF1EB8">
        <w:rPr>
          <w:sz w:val="24"/>
          <w:szCs w:val="24"/>
        </w:rPr>
        <w:t>нструментов; типа номера (соло, дуэт, хор);</w:t>
      </w:r>
    </w:p>
    <w:p w14:paraId="6D77653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w:t>
      </w:r>
    </w:p>
    <w:p w14:paraId="1873F46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Вариативные модули:</w:t>
      </w:r>
    </w:p>
    <w:p w14:paraId="33732CFE" w14:textId="77777777" w:rsidR="00AE4285" w:rsidRPr="00AF1EB8" w:rsidRDefault="00AE4285" w:rsidP="000777F7">
      <w:pPr>
        <w:pStyle w:val="25"/>
        <w:shd w:val="clear" w:color="auto" w:fill="auto"/>
        <w:tabs>
          <w:tab w:val="left" w:pos="1749"/>
        </w:tabs>
        <w:spacing w:before="0" w:after="0" w:line="240" w:lineRule="auto"/>
        <w:rPr>
          <w:sz w:val="24"/>
          <w:szCs w:val="24"/>
        </w:rPr>
      </w:pPr>
      <w:r w:rsidRPr="00AF1EB8">
        <w:rPr>
          <w:sz w:val="24"/>
          <w:szCs w:val="24"/>
        </w:rPr>
        <w:t>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6491DA7F" w14:textId="77777777" w:rsidR="00AE4285" w:rsidRPr="00AF1EB8" w:rsidRDefault="00AE4285" w:rsidP="000777F7">
      <w:pPr>
        <w:pStyle w:val="25"/>
        <w:shd w:val="clear" w:color="auto" w:fill="auto"/>
        <w:tabs>
          <w:tab w:val="left" w:pos="1976"/>
        </w:tabs>
        <w:spacing w:before="0" w:after="0" w:line="240" w:lineRule="auto"/>
        <w:rPr>
          <w:sz w:val="24"/>
          <w:szCs w:val="24"/>
        </w:rPr>
      </w:pPr>
      <w:r w:rsidRPr="00AF1EB8">
        <w:rPr>
          <w:sz w:val="24"/>
          <w:szCs w:val="24"/>
        </w:rPr>
        <w:t>Музыка - древнейший язык человечества.</w:t>
      </w:r>
    </w:p>
    <w:p w14:paraId="4A782C4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14:paraId="7F46859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4F7FD2B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экскурсия в музей (реальный или виртуальный) с экспозицией музыкальных артефактов древности, последующий пересказ полученной информации;</w:t>
      </w:r>
    </w:p>
    <w:p w14:paraId="75C4714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импровизация в духе древнего обряда (вызывание дождя, поклонение тотемному животному);</w:t>
      </w:r>
    </w:p>
    <w:p w14:paraId="0C39A73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озвучивание, театрализация легенды (мифа) о музыке; вариативно: квесты, викторины, интеллектуальные игры;</w:t>
      </w:r>
    </w:p>
    <w:p w14:paraId="1AD1230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исследовательские проекты в рамках тематики «Мифы Древней Греции в музыкальном искусстве XVII—XX веков».</w:t>
      </w:r>
    </w:p>
    <w:p w14:paraId="64399DE8" w14:textId="77777777" w:rsidR="00AE4285" w:rsidRPr="00AF1EB8" w:rsidRDefault="00AE4285" w:rsidP="000777F7">
      <w:pPr>
        <w:pStyle w:val="25"/>
        <w:shd w:val="clear" w:color="auto" w:fill="auto"/>
        <w:tabs>
          <w:tab w:val="left" w:pos="1965"/>
        </w:tabs>
        <w:spacing w:before="0" w:after="0" w:line="240" w:lineRule="auto"/>
        <w:rPr>
          <w:sz w:val="24"/>
          <w:szCs w:val="24"/>
        </w:rPr>
      </w:pPr>
      <w:r w:rsidRPr="00AF1EB8">
        <w:rPr>
          <w:sz w:val="24"/>
          <w:szCs w:val="24"/>
        </w:rPr>
        <w:t>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w:t>
      </w:r>
    </w:p>
    <w:p w14:paraId="116BA95F" w14:textId="77777777" w:rsidR="00AE4285" w:rsidRPr="00AF1EB8" w:rsidRDefault="00AE4285" w:rsidP="000777F7">
      <w:pPr>
        <w:pStyle w:val="25"/>
        <w:shd w:val="clear" w:color="auto" w:fill="auto"/>
        <w:tabs>
          <w:tab w:val="left" w:pos="2698"/>
          <w:tab w:val="left" w:pos="4445"/>
          <w:tab w:val="left" w:pos="6542"/>
        </w:tabs>
        <w:spacing w:before="0" w:after="0" w:line="240" w:lineRule="auto"/>
        <w:rPr>
          <w:sz w:val="24"/>
          <w:szCs w:val="24"/>
        </w:rPr>
      </w:pPr>
      <w:r w:rsidRPr="00AF1EB8">
        <w:rPr>
          <w:sz w:val="24"/>
          <w:szCs w:val="24"/>
        </w:rPr>
        <w:t>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w:t>
      </w:r>
      <w:r w:rsidR="003F476F" w:rsidRPr="00AF1EB8">
        <w:rPr>
          <w:sz w:val="24"/>
          <w:szCs w:val="24"/>
        </w:rPr>
        <w:t xml:space="preserve">ог, тирольское пение, лендлер). </w:t>
      </w:r>
      <w:r w:rsidRPr="00AF1EB8">
        <w:rPr>
          <w:sz w:val="24"/>
          <w:szCs w:val="24"/>
        </w:rPr>
        <w:t>Отражение</w:t>
      </w:r>
      <w:r w:rsidRPr="00AF1EB8">
        <w:rPr>
          <w:sz w:val="24"/>
          <w:szCs w:val="24"/>
        </w:rPr>
        <w:tab/>
        <w:t>европейского</w:t>
      </w:r>
      <w:r w:rsidRPr="00AF1EB8">
        <w:rPr>
          <w:sz w:val="24"/>
          <w:szCs w:val="24"/>
        </w:rPr>
        <w:tab/>
        <w:t>фольклора в творчестве</w:t>
      </w:r>
      <w:r w:rsidR="003F476F" w:rsidRPr="00AF1EB8">
        <w:rPr>
          <w:sz w:val="24"/>
          <w:szCs w:val="24"/>
        </w:rPr>
        <w:t xml:space="preserve"> </w:t>
      </w:r>
      <w:r w:rsidRPr="00AF1EB8">
        <w:rPr>
          <w:sz w:val="24"/>
          <w:szCs w:val="24"/>
        </w:rPr>
        <w:t>профессиональных композиторов.</w:t>
      </w:r>
    </w:p>
    <w:p w14:paraId="6A4D5E0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51E0FE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характерных интонаций и ритмов в звучании традиционной музыки народов Европы;</w:t>
      </w:r>
    </w:p>
    <w:p w14:paraId="5D561D4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общего и особенного при сравнении изучаемых образцов европейского фольклора и фольклора народов России;</w:t>
      </w:r>
    </w:p>
    <w:p w14:paraId="4BAE751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w:t>
      </w:r>
    </w:p>
    <w:p w14:paraId="7ECE47E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двигательная, ритмическая, интонационная импровизация по мотивам изученных традиций народов Европы (в том числе в форме рондо).</w:t>
      </w:r>
    </w:p>
    <w:p w14:paraId="4AA90EE8" w14:textId="77777777" w:rsidR="00AE4285" w:rsidRPr="00AF1EB8" w:rsidRDefault="00AE4285" w:rsidP="000777F7">
      <w:pPr>
        <w:pStyle w:val="25"/>
        <w:shd w:val="clear" w:color="auto" w:fill="auto"/>
        <w:tabs>
          <w:tab w:val="left" w:pos="2000"/>
        </w:tabs>
        <w:spacing w:before="0" w:after="0" w:line="240" w:lineRule="auto"/>
        <w:rPr>
          <w:sz w:val="24"/>
          <w:szCs w:val="24"/>
        </w:rPr>
      </w:pPr>
      <w:r w:rsidRPr="00AF1EB8">
        <w:rPr>
          <w:sz w:val="24"/>
          <w:szCs w:val="24"/>
        </w:rPr>
        <w:t>Музыкальный фольклор народов Азии и Африки.</w:t>
      </w:r>
    </w:p>
    <w:p w14:paraId="52ADB7B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6D6DD4B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2986B6F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характерных интонаций и ритмов в звучании традиционной музыки народов Африки и Азии;</w:t>
      </w:r>
    </w:p>
    <w:p w14:paraId="3026020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общего и особенного при сравнении изучаемых образцов азиатского фольклора и фольклора народов России;</w:t>
      </w:r>
    </w:p>
    <w:p w14:paraId="3D28169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w:t>
      </w:r>
    </w:p>
    <w:p w14:paraId="45F76F1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коллективные ритмические импровизации на шумовых и ударных инструментах;</w:t>
      </w:r>
    </w:p>
    <w:p w14:paraId="406E26E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проекты по теме «Музыка стран Азии и Африки».</w:t>
      </w:r>
    </w:p>
    <w:p w14:paraId="5CD6C8A0" w14:textId="77777777" w:rsidR="00AE4285" w:rsidRPr="00AF1EB8" w:rsidRDefault="00AE4285" w:rsidP="000777F7">
      <w:pPr>
        <w:pStyle w:val="25"/>
        <w:shd w:val="clear" w:color="auto" w:fill="auto"/>
        <w:tabs>
          <w:tab w:val="left" w:pos="2030"/>
        </w:tabs>
        <w:spacing w:before="0" w:after="0" w:line="240" w:lineRule="auto"/>
        <w:rPr>
          <w:sz w:val="24"/>
          <w:szCs w:val="24"/>
        </w:rPr>
      </w:pPr>
      <w:r w:rsidRPr="00AF1EB8">
        <w:rPr>
          <w:sz w:val="24"/>
          <w:szCs w:val="24"/>
        </w:rPr>
        <w:t>Народная музыка Американского континента.</w:t>
      </w:r>
    </w:p>
    <w:p w14:paraId="36DB8D2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Стили и жанры американской музыки (кантри, блюз, спиричуэле, самба, босса-нова). Смешение интонаций и ритмов различного происхождения.</w:t>
      </w:r>
    </w:p>
    <w:p w14:paraId="1FC1C6C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7F3F5C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характерных интонаций и ритмов в звучании американского, латиноамериканского фольклора, прослеживание их национальных истоков;</w:t>
      </w:r>
    </w:p>
    <w:p w14:paraId="15285DD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w:t>
      </w:r>
    </w:p>
    <w:p w14:paraId="48A58BD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индивидуальные и коллективные ритмические и мелодические импровизации в стиле (жанре) изучаемой традиции.</w:t>
      </w:r>
    </w:p>
    <w:p w14:paraId="11F2F640" w14:textId="77777777" w:rsidR="00AE4285" w:rsidRPr="00AF1EB8" w:rsidRDefault="00AE4285" w:rsidP="000777F7">
      <w:pPr>
        <w:pStyle w:val="25"/>
        <w:shd w:val="clear" w:color="auto" w:fill="auto"/>
        <w:tabs>
          <w:tab w:val="left" w:pos="1819"/>
        </w:tabs>
        <w:spacing w:before="0" w:after="0" w:line="240" w:lineRule="auto"/>
        <w:rPr>
          <w:sz w:val="24"/>
          <w:szCs w:val="24"/>
        </w:rPr>
      </w:pPr>
      <w:r w:rsidRPr="00AF1EB8">
        <w:rPr>
          <w:sz w:val="24"/>
          <w:szCs w:val="24"/>
        </w:rPr>
        <w:t>Модуль № 6 «Европейская классическая музыка».</w:t>
      </w:r>
    </w:p>
    <w:p w14:paraId="30DDB6BD" w14:textId="77777777" w:rsidR="00AE4285" w:rsidRPr="00AF1EB8" w:rsidRDefault="00AE4285" w:rsidP="000777F7">
      <w:pPr>
        <w:pStyle w:val="25"/>
        <w:shd w:val="clear" w:color="auto" w:fill="auto"/>
        <w:tabs>
          <w:tab w:val="left" w:pos="2030"/>
        </w:tabs>
        <w:spacing w:before="0" w:after="0" w:line="240" w:lineRule="auto"/>
        <w:rPr>
          <w:sz w:val="24"/>
          <w:szCs w:val="24"/>
        </w:rPr>
      </w:pPr>
      <w:r w:rsidRPr="00AF1EB8">
        <w:rPr>
          <w:sz w:val="24"/>
          <w:szCs w:val="24"/>
        </w:rPr>
        <w:t>Национальные истоки классической музыки.</w:t>
      </w:r>
    </w:p>
    <w:p w14:paraId="44B8410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14:paraId="6BA4B27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285F6D27" w14:textId="77777777" w:rsidR="00AE4285" w:rsidRPr="00AF1EB8" w:rsidRDefault="003F476F" w:rsidP="000777F7">
      <w:pPr>
        <w:pStyle w:val="25"/>
        <w:shd w:val="clear" w:color="auto" w:fill="auto"/>
        <w:tabs>
          <w:tab w:val="left" w:pos="2616"/>
          <w:tab w:val="left" w:pos="3102"/>
          <w:tab w:val="left" w:pos="7552"/>
          <w:tab w:val="right" w:pos="10179"/>
        </w:tabs>
        <w:spacing w:before="0" w:after="0" w:line="240" w:lineRule="auto"/>
        <w:rPr>
          <w:sz w:val="24"/>
          <w:szCs w:val="24"/>
        </w:rPr>
      </w:pPr>
      <w:r w:rsidRPr="00AF1EB8">
        <w:rPr>
          <w:sz w:val="24"/>
          <w:szCs w:val="24"/>
        </w:rPr>
        <w:t xml:space="preserve">Знакомство с образцами музыки разных жанров, </w:t>
      </w:r>
      <w:r w:rsidR="00AE4285" w:rsidRPr="00AF1EB8">
        <w:rPr>
          <w:sz w:val="24"/>
          <w:szCs w:val="24"/>
        </w:rPr>
        <w:t>типичных</w:t>
      </w:r>
    </w:p>
    <w:p w14:paraId="6FEB36A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для рассматриваемых национальных стилей, творчества изучаемых композиторов;</w:t>
      </w:r>
    </w:p>
    <w:p w14:paraId="2D9B8094" w14:textId="77777777" w:rsidR="00AE4285" w:rsidRPr="00AF1EB8" w:rsidRDefault="00AE4285" w:rsidP="000777F7">
      <w:pPr>
        <w:pStyle w:val="25"/>
        <w:shd w:val="clear" w:color="auto" w:fill="auto"/>
        <w:tabs>
          <w:tab w:val="left" w:pos="2616"/>
          <w:tab w:val="left" w:pos="3102"/>
          <w:tab w:val="left" w:pos="7552"/>
          <w:tab w:val="right" w:pos="10179"/>
        </w:tabs>
        <w:spacing w:before="0" w:after="0" w:line="240" w:lineRule="auto"/>
        <w:rPr>
          <w:sz w:val="24"/>
          <w:szCs w:val="24"/>
        </w:rPr>
      </w:pPr>
      <w:r w:rsidRPr="00AF1EB8">
        <w:rPr>
          <w:sz w:val="24"/>
          <w:szCs w:val="24"/>
        </w:rPr>
        <w:t>определение</w:t>
      </w:r>
      <w:r w:rsidR="003F476F" w:rsidRPr="00AF1EB8">
        <w:rPr>
          <w:sz w:val="24"/>
          <w:szCs w:val="24"/>
        </w:rPr>
        <w:tab/>
        <w:t>на</w:t>
      </w:r>
      <w:r w:rsidR="003F476F" w:rsidRPr="00AF1EB8">
        <w:rPr>
          <w:sz w:val="24"/>
          <w:szCs w:val="24"/>
        </w:rPr>
        <w:tab/>
        <w:t xml:space="preserve">слух характерных интонаций, ритмов, </w:t>
      </w:r>
      <w:r w:rsidRPr="00AF1EB8">
        <w:rPr>
          <w:sz w:val="24"/>
          <w:szCs w:val="24"/>
        </w:rPr>
        <w:t>элементов</w:t>
      </w:r>
    </w:p>
    <w:p w14:paraId="41A0695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музыкального языка, умение напеть наиболее яркие интонации, прохлопать ритмические примеры из числа изучаемых классических произведений;</w:t>
      </w:r>
    </w:p>
    <w:p w14:paraId="41F5CB3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14:paraId="0D8258C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5C9367B5" w14:textId="77777777" w:rsidR="00AE4285" w:rsidRPr="00AF1EB8" w:rsidRDefault="00AE4285" w:rsidP="000777F7">
      <w:pPr>
        <w:pStyle w:val="25"/>
        <w:shd w:val="clear" w:color="auto" w:fill="auto"/>
        <w:tabs>
          <w:tab w:val="left" w:pos="2616"/>
        </w:tabs>
        <w:spacing w:before="0" w:after="0" w:line="240" w:lineRule="auto"/>
        <w:rPr>
          <w:sz w:val="24"/>
          <w:szCs w:val="24"/>
        </w:rPr>
      </w:pPr>
      <w:r w:rsidRPr="00AF1EB8">
        <w:rPr>
          <w:sz w:val="24"/>
          <w:szCs w:val="24"/>
        </w:rPr>
        <w:t>вариативно:</w:t>
      </w:r>
      <w:r w:rsidRPr="00AF1EB8">
        <w:rPr>
          <w:sz w:val="24"/>
          <w:szCs w:val="24"/>
        </w:rPr>
        <w:tab/>
        <w:t>исследовательские проекты о творчестве европейских</w:t>
      </w:r>
    </w:p>
    <w:p w14:paraId="1DFE802B" w14:textId="77777777" w:rsidR="00AE4285" w:rsidRPr="00AF1EB8" w:rsidRDefault="00AE4285" w:rsidP="000777F7">
      <w:pPr>
        <w:pStyle w:val="25"/>
        <w:shd w:val="clear" w:color="auto" w:fill="auto"/>
        <w:tabs>
          <w:tab w:val="right" w:pos="10179"/>
        </w:tabs>
        <w:spacing w:before="0" w:after="0" w:line="240" w:lineRule="auto"/>
        <w:rPr>
          <w:sz w:val="24"/>
          <w:szCs w:val="24"/>
        </w:rPr>
      </w:pPr>
      <w:r w:rsidRPr="00AF1EB8">
        <w:rPr>
          <w:sz w:val="24"/>
          <w:szCs w:val="24"/>
        </w:rPr>
        <w:t>композиторов-классиков, пр</w:t>
      </w:r>
      <w:r w:rsidR="003F476F" w:rsidRPr="00AF1EB8">
        <w:rPr>
          <w:sz w:val="24"/>
          <w:szCs w:val="24"/>
        </w:rPr>
        <w:t xml:space="preserve">едставителей национальных школ; </w:t>
      </w:r>
      <w:r w:rsidRPr="00AF1EB8">
        <w:rPr>
          <w:sz w:val="24"/>
          <w:szCs w:val="24"/>
        </w:rPr>
        <w:t>просмотр</w:t>
      </w:r>
    </w:p>
    <w:p w14:paraId="4787BD4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14:paraId="3D75F7FB" w14:textId="77777777" w:rsidR="00AE4285" w:rsidRPr="00AF1EB8" w:rsidRDefault="00AE4285" w:rsidP="000777F7">
      <w:pPr>
        <w:pStyle w:val="25"/>
        <w:shd w:val="clear" w:color="auto" w:fill="auto"/>
        <w:tabs>
          <w:tab w:val="left" w:pos="1993"/>
        </w:tabs>
        <w:spacing w:before="0" w:after="20" w:line="240" w:lineRule="auto"/>
        <w:rPr>
          <w:sz w:val="24"/>
          <w:szCs w:val="24"/>
        </w:rPr>
      </w:pPr>
      <w:r w:rsidRPr="00AF1EB8">
        <w:rPr>
          <w:sz w:val="24"/>
          <w:szCs w:val="24"/>
        </w:rPr>
        <w:t>Музыкант и публика.</w:t>
      </w:r>
    </w:p>
    <w:p w14:paraId="71B73D2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14:paraId="1DB32E9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E0EE35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виртуозной музыки;</w:t>
      </w:r>
    </w:p>
    <w:p w14:paraId="1C3573C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размышление над фактами биографий великих музыкантов - как любимцев публики, так и непонятых современниками;</w:t>
      </w:r>
    </w:p>
    <w:p w14:paraId="49A8539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14:paraId="599CAD9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6ABB4CF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знание и соблюдение общепринятых норм слушания музыки, правил поведения в концертном зале, театре оперы и балета;</w:t>
      </w:r>
    </w:p>
    <w:p w14:paraId="2E85AAC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14:paraId="58F478F7" w14:textId="77777777" w:rsidR="00AE4285" w:rsidRPr="00AF1EB8" w:rsidRDefault="00AE4285" w:rsidP="000777F7">
      <w:pPr>
        <w:pStyle w:val="25"/>
        <w:shd w:val="clear" w:color="auto" w:fill="auto"/>
        <w:tabs>
          <w:tab w:val="left" w:pos="1993"/>
        </w:tabs>
        <w:spacing w:before="0" w:after="0" w:line="240" w:lineRule="auto"/>
        <w:rPr>
          <w:sz w:val="24"/>
          <w:szCs w:val="24"/>
        </w:rPr>
      </w:pPr>
      <w:r w:rsidRPr="00AF1EB8">
        <w:rPr>
          <w:sz w:val="24"/>
          <w:szCs w:val="24"/>
        </w:rPr>
        <w:t>Музыка - зеркало эпохи.</w:t>
      </w:r>
    </w:p>
    <w:p w14:paraId="35D1872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14:paraId="423BB55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07A7DAD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полифонической и гомофонно-гармонической музыки;</w:t>
      </w:r>
    </w:p>
    <w:p w14:paraId="4D82371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14:paraId="1788BC9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вокальных, ритмических, речевых канонов;</w:t>
      </w:r>
    </w:p>
    <w:p w14:paraId="73B8702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05B487C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79CA9D4F" w14:textId="77777777" w:rsidR="00AE4285" w:rsidRPr="00AF1EB8" w:rsidRDefault="00AE4285" w:rsidP="000777F7">
      <w:pPr>
        <w:pStyle w:val="25"/>
        <w:shd w:val="clear" w:color="auto" w:fill="auto"/>
        <w:tabs>
          <w:tab w:val="left" w:pos="1985"/>
        </w:tabs>
        <w:spacing w:before="0" w:after="0" w:line="240" w:lineRule="auto"/>
        <w:rPr>
          <w:sz w:val="24"/>
          <w:szCs w:val="24"/>
        </w:rPr>
      </w:pPr>
      <w:r w:rsidRPr="00AF1EB8">
        <w:rPr>
          <w:sz w:val="24"/>
          <w:szCs w:val="24"/>
        </w:rPr>
        <w:t>Музыкальный образ.</w:t>
      </w:r>
    </w:p>
    <w:p w14:paraId="6D01D7B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14:paraId="7ABE20D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AFE8DF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14:paraId="4299A0B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14:paraId="1AB8425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29D4ADC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5F1ADC3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14:paraId="24801E87" w14:textId="77777777" w:rsidR="00AE4285" w:rsidRPr="00AF1EB8" w:rsidRDefault="00AE4285" w:rsidP="000777F7">
      <w:pPr>
        <w:pStyle w:val="25"/>
        <w:shd w:val="clear" w:color="auto" w:fill="auto"/>
        <w:tabs>
          <w:tab w:val="left" w:pos="1985"/>
        </w:tabs>
        <w:spacing w:before="0" w:after="0" w:line="240" w:lineRule="auto"/>
        <w:rPr>
          <w:sz w:val="24"/>
          <w:szCs w:val="24"/>
        </w:rPr>
      </w:pPr>
      <w:r w:rsidRPr="00AF1EB8">
        <w:rPr>
          <w:sz w:val="24"/>
          <w:szCs w:val="24"/>
        </w:rPr>
        <w:t>Музыкальная драматургия.</w:t>
      </w:r>
    </w:p>
    <w:p w14:paraId="621FD90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14:paraId="7AD53C3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1746BB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наблюдение за развитием музыкальных тем, образов, восприятие логики музыкального развития;</w:t>
      </w:r>
    </w:p>
    <w:p w14:paraId="4A56167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умение слышать, запоминать основные изменения, последовательность настроений, чувств, характеров в развертывании музыкальной драматургии;</w:t>
      </w:r>
    </w:p>
    <w:p w14:paraId="63A7AC4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узнавание на слух музыкальных тем, их вариантов, видоизмененных в процессе развития;</w:t>
      </w:r>
    </w:p>
    <w:p w14:paraId="3289786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составление наглядной (буквенной, цифровой) схемы строения музыкального произведения;</w:t>
      </w:r>
    </w:p>
    <w:p w14:paraId="5EDD32B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14:paraId="66EF061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7AC8C2D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14:paraId="02E7BE4D" w14:textId="77777777" w:rsidR="00AE4285" w:rsidRPr="00AF1EB8" w:rsidRDefault="00AE4285" w:rsidP="000777F7">
      <w:pPr>
        <w:pStyle w:val="25"/>
        <w:shd w:val="clear" w:color="auto" w:fill="auto"/>
        <w:tabs>
          <w:tab w:val="left" w:pos="1991"/>
        </w:tabs>
        <w:spacing w:before="0" w:after="0" w:line="240" w:lineRule="auto"/>
        <w:rPr>
          <w:sz w:val="24"/>
          <w:szCs w:val="24"/>
        </w:rPr>
      </w:pPr>
      <w:r w:rsidRPr="00AF1EB8">
        <w:rPr>
          <w:sz w:val="24"/>
          <w:szCs w:val="24"/>
        </w:rPr>
        <w:t>Музыкальный стиль.</w:t>
      </w:r>
    </w:p>
    <w:p w14:paraId="0F7C3DC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14:paraId="2C59EE4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1117107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обобщение и систематизация знаний о различных проявлениях музыкального стиля (стиль композитора, национальный стиль, стиль эпохи);</w:t>
      </w:r>
    </w:p>
    <w:p w14:paraId="3CE00DB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2-3 вокальных произведений - образцов барокко, классицизма, романтизма, импрессионизма (подлинных или стилизованных);</w:t>
      </w:r>
    </w:p>
    <w:p w14:paraId="7A7BB0F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76412BD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на слух в звучании незнакомого произведения: принадлежности к одному из изученных стилей;</w:t>
      </w:r>
    </w:p>
    <w:p w14:paraId="3D3B491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исполнительского состава (количество и состав исполнителей, музыкальных инструментов);</w:t>
      </w:r>
    </w:p>
    <w:p w14:paraId="266FF8E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жанра, круга образов;</w:t>
      </w:r>
    </w:p>
    <w:p w14:paraId="30ACB84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14:paraId="6D26F12E" w14:textId="77777777" w:rsidR="00AE4285" w:rsidRPr="00AF1EB8" w:rsidRDefault="00AE4285" w:rsidP="000777F7">
      <w:pPr>
        <w:pStyle w:val="25"/>
        <w:shd w:val="clear" w:color="auto" w:fill="auto"/>
        <w:tabs>
          <w:tab w:val="left" w:pos="2709"/>
        </w:tabs>
        <w:spacing w:before="0" w:after="0" w:line="240" w:lineRule="auto"/>
        <w:rPr>
          <w:sz w:val="24"/>
          <w:szCs w:val="24"/>
        </w:rPr>
      </w:pPr>
      <w:r w:rsidRPr="00AF1EB8">
        <w:rPr>
          <w:sz w:val="24"/>
          <w:szCs w:val="24"/>
        </w:rPr>
        <w:t>вариативно:</w:t>
      </w:r>
      <w:r w:rsidRPr="00AF1EB8">
        <w:rPr>
          <w:sz w:val="24"/>
          <w:szCs w:val="24"/>
        </w:rPr>
        <w:tab/>
        <w:t>исследовательские проекты, посвященные эстетике</w:t>
      </w:r>
    </w:p>
    <w:p w14:paraId="09FF6D0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 особенностям музыкального искусства различных стилей XX века.</w:t>
      </w:r>
    </w:p>
    <w:p w14:paraId="2707183D" w14:textId="77777777" w:rsidR="00AE4285" w:rsidRPr="00AF1EB8" w:rsidRDefault="00AE4285" w:rsidP="000777F7">
      <w:pPr>
        <w:pStyle w:val="25"/>
        <w:shd w:val="clear" w:color="auto" w:fill="auto"/>
        <w:tabs>
          <w:tab w:val="left" w:pos="1800"/>
        </w:tabs>
        <w:spacing w:before="0" w:after="0" w:line="240" w:lineRule="auto"/>
        <w:rPr>
          <w:sz w:val="24"/>
          <w:szCs w:val="24"/>
        </w:rPr>
      </w:pPr>
      <w:r w:rsidRPr="00AF1EB8">
        <w:rPr>
          <w:sz w:val="24"/>
          <w:szCs w:val="24"/>
        </w:rPr>
        <w:t>Модуль № 7 «Духовная музыка»</w:t>
      </w:r>
    </w:p>
    <w:p w14:paraId="56399C73" w14:textId="77777777" w:rsidR="00AE4285" w:rsidRPr="00AF1EB8" w:rsidRDefault="00AE4285" w:rsidP="000777F7">
      <w:pPr>
        <w:pStyle w:val="25"/>
        <w:shd w:val="clear" w:color="auto" w:fill="auto"/>
        <w:tabs>
          <w:tab w:val="left" w:pos="2011"/>
        </w:tabs>
        <w:spacing w:before="0" w:after="0" w:line="240" w:lineRule="auto"/>
        <w:rPr>
          <w:sz w:val="24"/>
          <w:szCs w:val="24"/>
        </w:rPr>
      </w:pPr>
      <w:r w:rsidRPr="00AF1EB8">
        <w:rPr>
          <w:sz w:val="24"/>
          <w:szCs w:val="24"/>
        </w:rPr>
        <w:t>Храмовый синтез искусств.</w:t>
      </w:r>
    </w:p>
    <w:p w14:paraId="7B33BBC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 xml:space="preserve">Музыка православного и католического богослужения (колокола, пение </w:t>
      </w:r>
      <w:r w:rsidRPr="00AF1EB8">
        <w:rPr>
          <w:sz w:val="24"/>
          <w:szCs w:val="24"/>
          <w:lang w:val="en-US" w:bidi="en-US"/>
        </w:rPr>
        <w:t>acapella</w:t>
      </w:r>
      <w:r w:rsidRPr="00AF1EB8">
        <w:rPr>
          <w:sz w:val="24"/>
          <w:szCs w:val="24"/>
          <w:lang w:bidi="en-US"/>
        </w:rPr>
        <w:t xml:space="preserve"> </w:t>
      </w:r>
      <w:r w:rsidRPr="00AF1EB8">
        <w:rPr>
          <w:sz w:val="24"/>
          <w:szCs w:val="24"/>
        </w:rPr>
        <w:t>или пение в Сопровождении органа). Основные жанры, традиции. Образы Христа, Богородицы, Рождества, Воскресения.</w:t>
      </w:r>
    </w:p>
    <w:p w14:paraId="0AB7662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8D6F47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14:paraId="296D03D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14:paraId="563A53E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вокальных произведений, связанных с религиозной традицией, перекликающихся с ней по тематике;</w:t>
      </w:r>
    </w:p>
    <w:p w14:paraId="16B1D99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14:paraId="3FF4C4A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другим конфессиям (по выбору учителя); вариативно: посещение концерта духовной музыки.</w:t>
      </w:r>
    </w:p>
    <w:p w14:paraId="2C28215E" w14:textId="77777777" w:rsidR="00AE4285" w:rsidRPr="00AF1EB8" w:rsidRDefault="00AE4285" w:rsidP="000777F7">
      <w:pPr>
        <w:pStyle w:val="25"/>
        <w:shd w:val="clear" w:color="auto" w:fill="auto"/>
        <w:tabs>
          <w:tab w:val="left" w:pos="1978"/>
        </w:tabs>
        <w:spacing w:before="0" w:after="0" w:line="240" w:lineRule="auto"/>
        <w:rPr>
          <w:sz w:val="24"/>
          <w:szCs w:val="24"/>
        </w:rPr>
      </w:pPr>
      <w:r w:rsidRPr="00AF1EB8">
        <w:rPr>
          <w:sz w:val="24"/>
          <w:szCs w:val="24"/>
        </w:rPr>
        <w:t>Развитие церковной музыки</w:t>
      </w:r>
    </w:p>
    <w:p w14:paraId="1A94D49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14:paraId="5AAB61B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BD1902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историей возникновения нотной записи;</w:t>
      </w:r>
    </w:p>
    <w:p w14:paraId="3194627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сравнение нотаций религиозной музыки разных традиций (григорианский хорал, знаменный распев, современные ноты);</w:t>
      </w:r>
    </w:p>
    <w:p w14:paraId="2491521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(фрагментами) средневековых церковных распевов (одноголосие);</w:t>
      </w:r>
    </w:p>
    <w:p w14:paraId="7607B37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духовной музыки; определение на слух: состава исполнителей;</w:t>
      </w:r>
    </w:p>
    <w:p w14:paraId="207CDE6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типа фактуры (хоральный склад, полифония);</w:t>
      </w:r>
    </w:p>
    <w:p w14:paraId="716C1CB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5B96340D" w14:textId="77777777" w:rsidR="00AE4285" w:rsidRPr="00AF1EB8" w:rsidRDefault="00AE4285" w:rsidP="000777F7">
      <w:pPr>
        <w:pStyle w:val="25"/>
        <w:shd w:val="clear" w:color="auto" w:fill="auto"/>
        <w:tabs>
          <w:tab w:val="left" w:pos="1988"/>
        </w:tabs>
        <w:spacing w:before="0" w:after="0" w:line="240" w:lineRule="auto"/>
        <w:rPr>
          <w:sz w:val="24"/>
          <w:szCs w:val="24"/>
        </w:rPr>
      </w:pPr>
      <w:r w:rsidRPr="00AF1EB8">
        <w:rPr>
          <w:sz w:val="24"/>
          <w:szCs w:val="24"/>
        </w:rPr>
        <w:t>Музыкальные жанры богослужения.</w:t>
      </w:r>
    </w:p>
    <w:p w14:paraId="2C57D0E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3FF71E1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064B2EB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0D4B860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вокализация музыкальных тем изучаемых духовных произведений; определение на слух изученных произведений и их авторов, иметь представление об особенностях их построения и образов;</w:t>
      </w:r>
    </w:p>
    <w:p w14:paraId="2560D3A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0EA511E7" w14:textId="77777777" w:rsidR="00AE4285" w:rsidRPr="00AF1EB8" w:rsidRDefault="00AE4285" w:rsidP="000777F7">
      <w:pPr>
        <w:pStyle w:val="25"/>
        <w:shd w:val="clear" w:color="auto" w:fill="auto"/>
        <w:tabs>
          <w:tab w:val="left" w:pos="2045"/>
        </w:tabs>
        <w:spacing w:before="0" w:after="0" w:line="240" w:lineRule="auto"/>
        <w:rPr>
          <w:sz w:val="24"/>
          <w:szCs w:val="24"/>
        </w:rPr>
      </w:pPr>
      <w:r w:rsidRPr="00AF1EB8">
        <w:rPr>
          <w:sz w:val="24"/>
          <w:szCs w:val="24"/>
        </w:rPr>
        <w:t>Религиозные темы и образы в современной музыке.</w:t>
      </w:r>
    </w:p>
    <w:p w14:paraId="6DAC8908" w14:textId="77777777" w:rsidR="00AE4285" w:rsidRPr="00AF1EB8" w:rsidRDefault="00AE4285" w:rsidP="000777F7">
      <w:pPr>
        <w:pStyle w:val="25"/>
        <w:shd w:val="clear" w:color="auto" w:fill="auto"/>
        <w:tabs>
          <w:tab w:val="left" w:pos="2801"/>
        </w:tabs>
        <w:spacing w:before="0" w:after="0" w:line="240" w:lineRule="auto"/>
        <w:rPr>
          <w:sz w:val="24"/>
          <w:szCs w:val="24"/>
        </w:rPr>
      </w:pPr>
      <w:r w:rsidRPr="00AF1EB8">
        <w:rPr>
          <w:sz w:val="24"/>
          <w:szCs w:val="24"/>
        </w:rPr>
        <w:t>Содержание:</w:t>
      </w:r>
      <w:r w:rsidRPr="00AF1EB8">
        <w:rPr>
          <w:sz w:val="24"/>
          <w:szCs w:val="24"/>
        </w:rPr>
        <w:tab/>
        <w:t>сохранение традиций духовной музыки сегодня.</w:t>
      </w:r>
    </w:p>
    <w:p w14:paraId="0F11E80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 xml:space="preserve">Переосмысление религиозной темы в творчестве композиторов </w:t>
      </w:r>
      <w:r w:rsidRPr="00AF1EB8">
        <w:rPr>
          <w:sz w:val="24"/>
          <w:szCs w:val="24"/>
          <w:lang w:val="en-US" w:bidi="en-US"/>
        </w:rPr>
        <w:t>XX</w:t>
      </w:r>
      <w:r w:rsidRPr="00AF1EB8">
        <w:rPr>
          <w:sz w:val="24"/>
          <w:szCs w:val="24"/>
          <w:lang w:bidi="en-US"/>
        </w:rPr>
        <w:t>-</w:t>
      </w:r>
      <w:r w:rsidRPr="00AF1EB8">
        <w:rPr>
          <w:sz w:val="24"/>
          <w:szCs w:val="24"/>
          <w:lang w:val="en-US" w:bidi="en-US"/>
        </w:rPr>
        <w:t>XXI</w:t>
      </w:r>
      <w:r w:rsidRPr="00AF1EB8">
        <w:rPr>
          <w:sz w:val="24"/>
          <w:szCs w:val="24"/>
          <w:lang w:bidi="en-US"/>
        </w:rPr>
        <w:t xml:space="preserve"> </w:t>
      </w:r>
      <w:r w:rsidRPr="00AF1EB8">
        <w:rPr>
          <w:sz w:val="24"/>
          <w:szCs w:val="24"/>
        </w:rPr>
        <w:t>веков. Религиозная тематика в контексте современной культуры.</w:t>
      </w:r>
    </w:p>
    <w:p w14:paraId="3CFE17A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ADE185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 xml:space="preserve">сопоставление тенденций сохранения и переосмысления религиозной традиции в культуре </w:t>
      </w:r>
      <w:r w:rsidRPr="00AF1EB8">
        <w:rPr>
          <w:sz w:val="24"/>
          <w:szCs w:val="24"/>
          <w:lang w:val="en-US" w:bidi="en-US"/>
        </w:rPr>
        <w:t>XX</w:t>
      </w:r>
      <w:r w:rsidRPr="00AF1EB8">
        <w:rPr>
          <w:sz w:val="24"/>
          <w:szCs w:val="24"/>
          <w:lang w:bidi="en-US"/>
        </w:rPr>
        <w:t>-</w:t>
      </w:r>
      <w:r w:rsidRPr="00AF1EB8">
        <w:rPr>
          <w:sz w:val="24"/>
          <w:szCs w:val="24"/>
          <w:lang w:val="en-US" w:bidi="en-US"/>
        </w:rPr>
        <w:t>XXI</w:t>
      </w:r>
      <w:r w:rsidRPr="00AF1EB8">
        <w:rPr>
          <w:sz w:val="24"/>
          <w:szCs w:val="24"/>
          <w:lang w:bidi="en-US"/>
        </w:rPr>
        <w:t xml:space="preserve"> </w:t>
      </w:r>
      <w:r w:rsidRPr="00AF1EB8">
        <w:rPr>
          <w:sz w:val="24"/>
          <w:szCs w:val="24"/>
        </w:rPr>
        <w:t>веков;</w:t>
      </w:r>
    </w:p>
    <w:p w14:paraId="3559988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музыки духовного содержания, сочиненной современными композиторами;</w:t>
      </w:r>
    </w:p>
    <w:p w14:paraId="493E414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и творческие проекты по теме «Музыка и религия в наше время»; посещение концерта духовной музыки.</w:t>
      </w:r>
    </w:p>
    <w:p w14:paraId="745BE5E9" w14:textId="77777777" w:rsidR="00AE4285" w:rsidRPr="00AF1EB8" w:rsidRDefault="00AE4285" w:rsidP="000777F7">
      <w:pPr>
        <w:pStyle w:val="25"/>
        <w:shd w:val="clear" w:color="auto" w:fill="auto"/>
        <w:tabs>
          <w:tab w:val="left" w:pos="1834"/>
        </w:tabs>
        <w:spacing w:before="0" w:after="0" w:line="240" w:lineRule="auto"/>
        <w:rPr>
          <w:sz w:val="24"/>
          <w:szCs w:val="24"/>
        </w:rPr>
      </w:pPr>
      <w:r w:rsidRPr="00AF1EB8">
        <w:rPr>
          <w:sz w:val="24"/>
          <w:szCs w:val="24"/>
        </w:rPr>
        <w:t>Модуль № 8 «Современная музыка: основные жанры и направления»</w:t>
      </w:r>
    </w:p>
    <w:p w14:paraId="04900BAB" w14:textId="77777777" w:rsidR="00AE4285" w:rsidRPr="00AF1EB8" w:rsidRDefault="00AE4285" w:rsidP="000777F7">
      <w:pPr>
        <w:pStyle w:val="25"/>
        <w:shd w:val="clear" w:color="auto" w:fill="auto"/>
        <w:tabs>
          <w:tab w:val="left" w:pos="2041"/>
        </w:tabs>
        <w:spacing w:before="0" w:after="0" w:line="240" w:lineRule="auto"/>
        <w:rPr>
          <w:sz w:val="24"/>
          <w:szCs w:val="24"/>
        </w:rPr>
      </w:pPr>
      <w:r w:rsidRPr="00AF1EB8">
        <w:rPr>
          <w:sz w:val="24"/>
          <w:szCs w:val="24"/>
        </w:rPr>
        <w:t>Джаз.</w:t>
      </w:r>
    </w:p>
    <w:p w14:paraId="251C418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480A26B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487D0CE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различными джазовыми музыкальными композициями и направлениями (регтайм, биг бэнд, блюз);</w:t>
      </w:r>
    </w:p>
    <w:p w14:paraId="0065F25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одной из «вечнозеленых» джазовых тем, элементы ритмической и вокальной импровизации на ее основе; определение на слух:</w:t>
      </w:r>
    </w:p>
    <w:p w14:paraId="620F7C7A" w14:textId="77777777" w:rsidR="00AE4285" w:rsidRPr="00AF1EB8" w:rsidRDefault="00AE4285" w:rsidP="000777F7">
      <w:pPr>
        <w:pStyle w:val="25"/>
        <w:shd w:val="clear" w:color="auto" w:fill="auto"/>
        <w:tabs>
          <w:tab w:val="left" w:pos="9072"/>
        </w:tabs>
        <w:spacing w:before="0" w:after="0" w:line="240" w:lineRule="auto"/>
        <w:rPr>
          <w:sz w:val="24"/>
          <w:szCs w:val="24"/>
        </w:rPr>
      </w:pPr>
      <w:r w:rsidRPr="00AF1EB8">
        <w:rPr>
          <w:sz w:val="24"/>
          <w:szCs w:val="24"/>
        </w:rPr>
        <w:t>принадлежности к джазовой или классической музыке; исполнительского состава (манера пения, состав инструментов);</w:t>
      </w:r>
    </w:p>
    <w:p w14:paraId="072731F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сочинение блюза; посещение концерта джазовой музыки.</w:t>
      </w:r>
    </w:p>
    <w:p w14:paraId="05B5545C" w14:textId="77777777" w:rsidR="00AE4285" w:rsidRPr="00AF1EB8" w:rsidRDefault="00AE4285" w:rsidP="000777F7">
      <w:pPr>
        <w:pStyle w:val="25"/>
        <w:shd w:val="clear" w:color="auto" w:fill="auto"/>
        <w:tabs>
          <w:tab w:val="left" w:pos="2021"/>
        </w:tabs>
        <w:spacing w:before="0" w:after="0" w:line="240" w:lineRule="auto"/>
        <w:rPr>
          <w:sz w:val="24"/>
          <w:szCs w:val="24"/>
        </w:rPr>
      </w:pPr>
      <w:r w:rsidRPr="00AF1EB8">
        <w:rPr>
          <w:sz w:val="24"/>
          <w:szCs w:val="24"/>
        </w:rPr>
        <w:t>Мюзикл.</w:t>
      </w:r>
    </w:p>
    <w:p w14:paraId="18720FA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14:paraId="6ACF8FB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7CA8BE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14:paraId="7066A82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анализ рекламных объявлений о премьерах мюзиклов в современных средствах массовой информации;</w:t>
      </w:r>
    </w:p>
    <w:p w14:paraId="2D4F0FE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просмотр видеозаписи одного из мюзиклов, написание собственного рекламного текста для данной постановки;</w:t>
      </w:r>
    </w:p>
    <w:p w14:paraId="4D22026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отдельных номеров из мюзиклов.</w:t>
      </w:r>
    </w:p>
    <w:p w14:paraId="2CC43D48" w14:textId="77777777" w:rsidR="00AE4285" w:rsidRPr="00AF1EB8" w:rsidRDefault="00AE4285" w:rsidP="000777F7">
      <w:pPr>
        <w:pStyle w:val="25"/>
        <w:shd w:val="clear" w:color="auto" w:fill="auto"/>
        <w:tabs>
          <w:tab w:val="left" w:pos="2021"/>
        </w:tabs>
        <w:spacing w:before="0" w:after="0" w:line="240" w:lineRule="auto"/>
        <w:rPr>
          <w:sz w:val="24"/>
          <w:szCs w:val="24"/>
        </w:rPr>
      </w:pPr>
      <w:r w:rsidRPr="00AF1EB8">
        <w:rPr>
          <w:sz w:val="24"/>
          <w:szCs w:val="24"/>
        </w:rPr>
        <w:t>Молодежная музыкальная культура.</w:t>
      </w:r>
    </w:p>
    <w:p w14:paraId="7F6FCEA4" w14:textId="77777777" w:rsidR="00AE4285" w:rsidRPr="00AF1EB8" w:rsidRDefault="00AE4285" w:rsidP="000777F7">
      <w:pPr>
        <w:pStyle w:val="25"/>
        <w:shd w:val="clear" w:color="auto" w:fill="auto"/>
        <w:tabs>
          <w:tab w:val="left" w:pos="1909"/>
        </w:tabs>
        <w:spacing w:before="0" w:after="0" w:line="240" w:lineRule="auto"/>
        <w:rPr>
          <w:sz w:val="24"/>
          <w:szCs w:val="24"/>
        </w:rPr>
      </w:pPr>
      <w:r w:rsidRPr="00AF1EB8">
        <w:rPr>
          <w:sz w:val="24"/>
          <w:szCs w:val="24"/>
        </w:rPr>
        <w:t>Содержание:</w:t>
      </w:r>
      <w:r w:rsidRPr="00AF1EB8">
        <w:rPr>
          <w:sz w:val="24"/>
          <w:szCs w:val="24"/>
        </w:rPr>
        <w:tab/>
        <w:t>направления и стили молодежной музыкальной культуры</w:t>
      </w:r>
    </w:p>
    <w:p w14:paraId="7F57617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lang w:val="en-US" w:bidi="en-US"/>
        </w:rPr>
        <w:t>XX</w:t>
      </w:r>
      <w:r w:rsidRPr="00AF1EB8">
        <w:rPr>
          <w:sz w:val="24"/>
          <w:szCs w:val="24"/>
          <w:lang w:bidi="en-US"/>
        </w:rPr>
        <w:t>-</w:t>
      </w:r>
      <w:r w:rsidRPr="00AF1EB8">
        <w:rPr>
          <w:sz w:val="24"/>
          <w:szCs w:val="24"/>
          <w:lang w:val="en-US" w:bidi="en-US"/>
        </w:rPr>
        <w:t>XXI</w:t>
      </w:r>
      <w:r w:rsidRPr="00AF1EB8">
        <w:rPr>
          <w:sz w:val="24"/>
          <w:szCs w:val="24"/>
          <w:lang w:bidi="en-US"/>
        </w:rPr>
        <w:t xml:space="preserve"> </w:t>
      </w:r>
      <w:r w:rsidRPr="00AF1EB8">
        <w:rPr>
          <w:sz w:val="24"/>
          <w:szCs w:val="24"/>
        </w:rPr>
        <w:t>веков (рок-н-ролл, блюз-рок, панк-рок, хард-рок, рэп, хип-хоп, фанк и другие). Авторская песня (Б.Окуджава, Ю.Визбор, В. Высоцкий и др.).</w:t>
      </w:r>
    </w:p>
    <w:p w14:paraId="5642DDA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Социальный и коммерческий контекст массовой музыкальной культуры (потребительские тенденции современной культуры).</w:t>
      </w:r>
    </w:p>
    <w:p w14:paraId="5E3F591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F4AA5D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14:paraId="2DCA2AE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песни, относящейся к одному из молодежных музыкальных течений;</w:t>
      </w:r>
    </w:p>
    <w:p w14:paraId="3FDD10C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дискуссия на тему «Современная музыка»;</w:t>
      </w:r>
    </w:p>
    <w:p w14:paraId="1ED8630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презентация альбома своей любимой группы.</w:t>
      </w:r>
    </w:p>
    <w:p w14:paraId="6E5ADB40"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Музыка цифрового мира.</w:t>
      </w:r>
    </w:p>
    <w:p w14:paraId="2E9A27C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14:paraId="6AF5BF8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0C2B3D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поиск информации о способах сохранения и передачи музыки прежде и сейчас;</w:t>
      </w:r>
    </w:p>
    <w:p w14:paraId="787AA96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просмотр музыкального клипа популярного исполнителя, анализ его художественного образа, стиля, выразительных средств;</w:t>
      </w:r>
    </w:p>
    <w:p w14:paraId="14C1D45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популярной современной песни;</w:t>
      </w:r>
    </w:p>
    <w:p w14:paraId="6AFB2A0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проведение социального опроса о роли и месте музыки в жизни современного человека; создание собственного музыкального клипа.</w:t>
      </w:r>
    </w:p>
    <w:p w14:paraId="40881906" w14:textId="77777777" w:rsidR="00AE4285" w:rsidRPr="00AF1EB8" w:rsidRDefault="00AE4285" w:rsidP="000777F7">
      <w:pPr>
        <w:pStyle w:val="25"/>
        <w:shd w:val="clear" w:color="auto" w:fill="auto"/>
        <w:tabs>
          <w:tab w:val="left" w:pos="1819"/>
        </w:tabs>
        <w:spacing w:before="0" w:after="0" w:line="240" w:lineRule="auto"/>
        <w:rPr>
          <w:sz w:val="24"/>
          <w:szCs w:val="24"/>
        </w:rPr>
      </w:pPr>
      <w:r w:rsidRPr="00AF1EB8">
        <w:rPr>
          <w:sz w:val="24"/>
          <w:szCs w:val="24"/>
        </w:rPr>
        <w:t>Модуль № 9 «Связь музыки с другими видами искусства»</w:t>
      </w:r>
    </w:p>
    <w:p w14:paraId="4034C3EF"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Музыка и литература.</w:t>
      </w:r>
    </w:p>
    <w:p w14:paraId="434D8FF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14:paraId="11992FB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CC8DE7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вокальной и инструментальной музыки;</w:t>
      </w:r>
    </w:p>
    <w:p w14:paraId="010B6AA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14:paraId="2E073FF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сочинение рассказа, стихотворения под впечатлением от восприятия инструментального музыкального произведения;</w:t>
      </w:r>
    </w:p>
    <w:p w14:paraId="672DC28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рисование образов программной музыки;</w:t>
      </w:r>
    </w:p>
    <w:p w14:paraId="618C3AD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5BBA86C6"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Музыка и живопись.</w:t>
      </w:r>
    </w:p>
    <w:p w14:paraId="1DD1420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14:paraId="7FDE05A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038C3AC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музыкальными произведениями программной музыки, выявление интонаций изобразительного характера;</w:t>
      </w:r>
    </w:p>
    <w:p w14:paraId="35B7AD0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62768D8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14:paraId="791FA07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рисование под впечатлением от восприятия музыки программно</w:t>
      </w:r>
      <w:r w:rsidRPr="00AF1EB8">
        <w:rPr>
          <w:sz w:val="24"/>
          <w:szCs w:val="24"/>
        </w:rPr>
        <w:softHyphen/>
        <w:t>изобразительного характера; сочинение музыки, импровизация, озвучивание картин художников.</w:t>
      </w:r>
    </w:p>
    <w:p w14:paraId="4D5D1408" w14:textId="77777777" w:rsidR="00AE4285" w:rsidRPr="00AF1EB8" w:rsidRDefault="00AE4285" w:rsidP="000777F7">
      <w:pPr>
        <w:pStyle w:val="25"/>
        <w:shd w:val="clear" w:color="auto" w:fill="auto"/>
        <w:tabs>
          <w:tab w:val="left" w:pos="2019"/>
        </w:tabs>
        <w:spacing w:before="0" w:after="0" w:line="240" w:lineRule="auto"/>
        <w:rPr>
          <w:sz w:val="24"/>
          <w:szCs w:val="24"/>
        </w:rPr>
      </w:pPr>
      <w:r w:rsidRPr="00AF1EB8">
        <w:rPr>
          <w:sz w:val="24"/>
          <w:szCs w:val="24"/>
        </w:rPr>
        <w:t>Музыка и театр.</w:t>
      </w:r>
    </w:p>
    <w:p w14:paraId="06D66654" w14:textId="77777777" w:rsidR="00AE4285" w:rsidRPr="00AF1EB8" w:rsidRDefault="00AE4285" w:rsidP="000777F7">
      <w:pPr>
        <w:pStyle w:val="25"/>
        <w:shd w:val="clear" w:color="auto" w:fill="auto"/>
        <w:tabs>
          <w:tab w:val="left" w:pos="6960"/>
        </w:tabs>
        <w:spacing w:before="0" w:after="0" w:line="240" w:lineRule="auto"/>
        <w:rPr>
          <w:sz w:val="24"/>
          <w:szCs w:val="24"/>
        </w:rPr>
      </w:pPr>
      <w:r w:rsidRPr="00AF1EB8">
        <w:rPr>
          <w:sz w:val="24"/>
          <w:szCs w:val="24"/>
        </w:rPr>
        <w:t>Содержание: музыка к драматическому спектаклю (на примере творчества Э. Грига, Л. ван Бетховена, А.Г. Шнитке, Д.Д. Шостаковича и других композиторов)</w:t>
      </w:r>
      <w:r w:rsidR="003F476F" w:rsidRPr="00AF1EB8">
        <w:rPr>
          <w:sz w:val="24"/>
          <w:szCs w:val="24"/>
        </w:rPr>
        <w:t xml:space="preserve">. Единство музыки, драматургии, </w:t>
      </w:r>
      <w:r w:rsidRPr="00AF1EB8">
        <w:rPr>
          <w:sz w:val="24"/>
          <w:szCs w:val="24"/>
        </w:rPr>
        <w:t>сценической живописи,</w:t>
      </w:r>
      <w:r w:rsidR="003F476F" w:rsidRPr="00AF1EB8">
        <w:rPr>
          <w:sz w:val="24"/>
          <w:szCs w:val="24"/>
        </w:rPr>
        <w:t xml:space="preserve"> </w:t>
      </w:r>
      <w:r w:rsidRPr="00AF1EB8">
        <w:rPr>
          <w:sz w:val="24"/>
          <w:szCs w:val="24"/>
        </w:rPr>
        <w:t>хореографии.</w:t>
      </w:r>
    </w:p>
    <w:p w14:paraId="6A205BC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66F165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музыки, созданной отечественными и иностранными композиторами для драматического театра;</w:t>
      </w:r>
    </w:p>
    <w:p w14:paraId="1EB941B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песни из театральной постановки, просмотр видеозаписи спектакля, в котором звучит данная песня;</w:t>
      </w:r>
    </w:p>
    <w:p w14:paraId="441B5DE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материале изученных фрагментов музыкальных спектаклей;</w:t>
      </w:r>
    </w:p>
    <w:p w14:paraId="68EE3EE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14:paraId="16EF4762" w14:textId="77777777" w:rsidR="00AE4285" w:rsidRPr="00AF1EB8" w:rsidRDefault="00AE4285" w:rsidP="000777F7">
      <w:pPr>
        <w:pStyle w:val="25"/>
        <w:shd w:val="clear" w:color="auto" w:fill="auto"/>
        <w:tabs>
          <w:tab w:val="left" w:pos="2019"/>
        </w:tabs>
        <w:spacing w:before="0" w:after="0" w:line="240" w:lineRule="auto"/>
        <w:rPr>
          <w:sz w:val="24"/>
          <w:szCs w:val="24"/>
        </w:rPr>
      </w:pPr>
      <w:r w:rsidRPr="00AF1EB8">
        <w:rPr>
          <w:sz w:val="24"/>
          <w:szCs w:val="24"/>
        </w:rPr>
        <w:t>Музыка кино и телевидения.</w:t>
      </w:r>
    </w:p>
    <w:p w14:paraId="749247E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14:paraId="2ADE3A5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2A7032E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киномузыки отечественных и зарубежных композиторов;</w:t>
      </w:r>
    </w:p>
    <w:p w14:paraId="2D5EB7D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просмотр фильмов с целью анализа выразительного эффекта, создаваемого музыкой;</w:t>
      </w:r>
    </w:p>
    <w:p w14:paraId="25BEA13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песни из фильма;</w:t>
      </w:r>
    </w:p>
    <w:p w14:paraId="1D3BC87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14:paraId="198594DC" w14:textId="77777777" w:rsidR="00AE4285" w:rsidRPr="00AF1EB8" w:rsidRDefault="00AE4285" w:rsidP="000777F7">
      <w:pPr>
        <w:pStyle w:val="25"/>
        <w:shd w:val="clear" w:color="auto" w:fill="auto"/>
        <w:tabs>
          <w:tab w:val="left" w:pos="1562"/>
        </w:tabs>
        <w:spacing w:before="0" w:after="0" w:line="240" w:lineRule="auto"/>
        <w:rPr>
          <w:sz w:val="24"/>
          <w:szCs w:val="24"/>
        </w:rPr>
      </w:pPr>
      <w:r w:rsidRPr="00AF1EB8">
        <w:rPr>
          <w:sz w:val="24"/>
          <w:szCs w:val="24"/>
        </w:rPr>
        <w:t>Планируемые результаты освоения программы по музыке на уровне основного общего образования.</w:t>
      </w:r>
    </w:p>
    <w:p w14:paraId="34AC6E6D" w14:textId="77777777" w:rsidR="00AE4285" w:rsidRPr="00AF1EB8" w:rsidRDefault="00AE4285" w:rsidP="000777F7">
      <w:pPr>
        <w:pStyle w:val="25"/>
        <w:shd w:val="clear" w:color="auto" w:fill="auto"/>
        <w:tabs>
          <w:tab w:val="left" w:pos="1783"/>
        </w:tabs>
        <w:spacing w:before="0" w:after="0" w:line="240" w:lineRule="auto"/>
        <w:rPr>
          <w:sz w:val="24"/>
          <w:szCs w:val="24"/>
        </w:rPr>
      </w:pPr>
      <w:r w:rsidRPr="00AF1EB8">
        <w:rPr>
          <w:sz w:val="24"/>
          <w:szCs w:val="24"/>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14:paraId="56150F68" w14:textId="77777777" w:rsidR="00AE4285" w:rsidRPr="00AF1EB8" w:rsidRDefault="00AE4285" w:rsidP="000777F7">
      <w:pPr>
        <w:pStyle w:val="25"/>
        <w:shd w:val="clear" w:color="auto" w:fill="auto"/>
        <w:tabs>
          <w:tab w:val="left" w:pos="1117"/>
        </w:tabs>
        <w:spacing w:before="0" w:after="0" w:line="240" w:lineRule="auto"/>
        <w:rPr>
          <w:sz w:val="24"/>
          <w:szCs w:val="24"/>
        </w:rPr>
      </w:pPr>
      <w:r w:rsidRPr="00AF1EB8">
        <w:rPr>
          <w:sz w:val="24"/>
          <w:szCs w:val="24"/>
        </w:rPr>
        <w:t>патриотического воспитания:</w:t>
      </w:r>
    </w:p>
    <w:p w14:paraId="00FCF16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российской гражданской идентичности в поликультурном и многоконфессиональном обществе;</w:t>
      </w:r>
    </w:p>
    <w:p w14:paraId="02C505F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знание Гимна России и традиций его исполнения, уважение музыкальных символов республик Российской Федерации и других стран мира;</w:t>
      </w:r>
    </w:p>
    <w:p w14:paraId="5B825B2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проявление интереса к освоению музыкальных традиций своего края, музыкальной культуры народов России;</w:t>
      </w:r>
    </w:p>
    <w:p w14:paraId="32F0A42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знание достижений отечественных музыкантов, их вклада в мировую музыкальную культуру;</w:t>
      </w:r>
    </w:p>
    <w:p w14:paraId="54D62C6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интерес к изучению истории отечественной музыкальной культуры;</w:t>
      </w:r>
    </w:p>
    <w:p w14:paraId="377178A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стремление развивать и сохранять музыкальную культуру своей страны, своего края;</w:t>
      </w:r>
    </w:p>
    <w:p w14:paraId="172D87D7" w14:textId="77777777" w:rsidR="00AE4285" w:rsidRPr="00AF1EB8" w:rsidRDefault="00AE4285" w:rsidP="000777F7">
      <w:pPr>
        <w:pStyle w:val="25"/>
        <w:shd w:val="clear" w:color="auto" w:fill="auto"/>
        <w:tabs>
          <w:tab w:val="left" w:pos="1161"/>
        </w:tabs>
        <w:spacing w:before="0" w:after="10" w:line="240" w:lineRule="auto"/>
        <w:rPr>
          <w:sz w:val="24"/>
          <w:szCs w:val="24"/>
        </w:rPr>
      </w:pPr>
      <w:r w:rsidRPr="00AF1EB8">
        <w:rPr>
          <w:sz w:val="24"/>
          <w:szCs w:val="24"/>
        </w:rPr>
        <w:t>гражданского воспитания:</w:t>
      </w:r>
    </w:p>
    <w:p w14:paraId="48C1044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готовность к выполнению обязанностей гражданина и реализации его прав, уважение прав, свобод и законных интересов других людей;</w:t>
      </w:r>
    </w:p>
    <w:p w14:paraId="2FCE8C2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14:paraId="21E2DAD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w:t>
      </w:r>
      <w:r w:rsidRPr="00AF1EB8">
        <w:rPr>
          <w:sz w:val="24"/>
          <w:szCs w:val="24"/>
        </w:rPr>
        <w:softHyphen/>
        <w:t>просветительских акций, в качестве волонтера в дни праздничных мероприятий;</w:t>
      </w:r>
    </w:p>
    <w:p w14:paraId="16F2C99F" w14:textId="77777777" w:rsidR="00AE4285" w:rsidRPr="00AF1EB8" w:rsidRDefault="00AE4285" w:rsidP="000777F7">
      <w:pPr>
        <w:pStyle w:val="25"/>
        <w:shd w:val="clear" w:color="auto" w:fill="auto"/>
        <w:tabs>
          <w:tab w:val="left" w:pos="1161"/>
        </w:tabs>
        <w:spacing w:before="0" w:after="0" w:line="240" w:lineRule="auto"/>
        <w:rPr>
          <w:sz w:val="24"/>
          <w:szCs w:val="24"/>
        </w:rPr>
      </w:pPr>
      <w:r w:rsidRPr="00AF1EB8">
        <w:rPr>
          <w:sz w:val="24"/>
          <w:szCs w:val="24"/>
        </w:rPr>
        <w:t>духовно-нравственного воспитания:</w:t>
      </w:r>
    </w:p>
    <w:p w14:paraId="7B2D85D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ориентация на моральные ценности и нормы в ситуациях нравственного выбора;</w:t>
      </w:r>
    </w:p>
    <w:p w14:paraId="1C757CD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готовность воспринимать музыкальное искусство с учетом моральных и духовных ценностей этического и религиозного контекста, социально</w:t>
      </w:r>
      <w:r w:rsidRPr="00AF1EB8">
        <w:rPr>
          <w:sz w:val="24"/>
          <w:szCs w:val="24"/>
        </w:rPr>
        <w:softHyphen/>
        <w:t>исторических особенностей этики и эстетики;</w:t>
      </w:r>
    </w:p>
    <w:p w14:paraId="6242892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2D93DF6E" w14:textId="77777777" w:rsidR="00AE4285" w:rsidRPr="00AF1EB8" w:rsidRDefault="00AE4285" w:rsidP="000777F7">
      <w:pPr>
        <w:pStyle w:val="25"/>
        <w:shd w:val="clear" w:color="auto" w:fill="auto"/>
        <w:tabs>
          <w:tab w:val="left" w:pos="1165"/>
        </w:tabs>
        <w:spacing w:before="0" w:after="0" w:line="240" w:lineRule="auto"/>
        <w:rPr>
          <w:sz w:val="24"/>
          <w:szCs w:val="24"/>
        </w:rPr>
      </w:pPr>
      <w:r w:rsidRPr="00AF1EB8">
        <w:rPr>
          <w:sz w:val="24"/>
          <w:szCs w:val="24"/>
        </w:rPr>
        <w:t>эстетического воспитания:</w:t>
      </w:r>
    </w:p>
    <w:p w14:paraId="1CEF3F0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14:paraId="2151AEA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ценности творчества, таланта;</w:t>
      </w:r>
    </w:p>
    <w:p w14:paraId="55A5547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важности музыкального искусства как средства коммуникации и самовыражения;</w:t>
      </w:r>
    </w:p>
    <w:p w14:paraId="42A559D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понимание ценности отечественного и мирового искусства, роли этнических культурных традиций и народного творчества;</w:t>
      </w:r>
    </w:p>
    <w:p w14:paraId="5C74E22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стремление к самовыражению в разных видах искусства;</w:t>
      </w:r>
    </w:p>
    <w:p w14:paraId="0B13CEFA" w14:textId="77777777" w:rsidR="00AE4285" w:rsidRPr="00AF1EB8" w:rsidRDefault="00AE4285" w:rsidP="000777F7">
      <w:pPr>
        <w:pStyle w:val="25"/>
        <w:shd w:val="clear" w:color="auto" w:fill="auto"/>
        <w:tabs>
          <w:tab w:val="left" w:pos="1165"/>
        </w:tabs>
        <w:spacing w:before="0" w:after="0" w:line="240" w:lineRule="auto"/>
        <w:rPr>
          <w:sz w:val="24"/>
          <w:szCs w:val="24"/>
        </w:rPr>
      </w:pPr>
      <w:r w:rsidRPr="00AF1EB8">
        <w:rPr>
          <w:sz w:val="24"/>
          <w:szCs w:val="24"/>
        </w:rPr>
        <w:t>ценности научного познания:</w:t>
      </w:r>
    </w:p>
    <w:p w14:paraId="11F80F2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14:paraId="74695BA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овладение музыкальным языком, навыками познания музыки как искусства интонируемого смысла;</w:t>
      </w:r>
    </w:p>
    <w:p w14:paraId="08EECAE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14:paraId="4BEAA54F" w14:textId="77777777" w:rsidR="00AE4285" w:rsidRPr="00AF1EB8" w:rsidRDefault="00AE4285" w:rsidP="000777F7">
      <w:pPr>
        <w:pStyle w:val="25"/>
        <w:shd w:val="clear" w:color="auto" w:fill="auto"/>
        <w:tabs>
          <w:tab w:val="left" w:pos="1105"/>
        </w:tabs>
        <w:spacing w:before="0" w:after="0" w:line="240" w:lineRule="auto"/>
        <w:rPr>
          <w:sz w:val="24"/>
          <w:szCs w:val="24"/>
        </w:rPr>
      </w:pPr>
      <w:r w:rsidRPr="00AF1EB8">
        <w:rPr>
          <w:sz w:val="24"/>
          <w:szCs w:val="24"/>
        </w:rPr>
        <w:t>физического воспитания, формирования культуры здоровья и эмоционального благополучия:</w:t>
      </w:r>
    </w:p>
    <w:p w14:paraId="03D493A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ценности жизни с использованием собственного жизненного опыта и опыта восприятия произведений искусства;</w:t>
      </w:r>
    </w:p>
    <w:p w14:paraId="0D3234B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5A1DBE7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14:paraId="42203DC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сформированность навыков рефлексии, признание своего права на ошибку и такого же права другого человека;</w:t>
      </w:r>
    </w:p>
    <w:p w14:paraId="69EF1318" w14:textId="77777777" w:rsidR="00AE4285" w:rsidRPr="00AF1EB8" w:rsidRDefault="00AE4285" w:rsidP="000777F7">
      <w:pPr>
        <w:pStyle w:val="25"/>
        <w:shd w:val="clear" w:color="auto" w:fill="auto"/>
        <w:tabs>
          <w:tab w:val="left" w:pos="1155"/>
        </w:tabs>
        <w:spacing w:before="0" w:after="0" w:line="240" w:lineRule="auto"/>
        <w:rPr>
          <w:sz w:val="24"/>
          <w:szCs w:val="24"/>
        </w:rPr>
      </w:pPr>
      <w:r w:rsidRPr="00AF1EB8">
        <w:rPr>
          <w:sz w:val="24"/>
          <w:szCs w:val="24"/>
        </w:rPr>
        <w:t>трудового воспитания:</w:t>
      </w:r>
    </w:p>
    <w:p w14:paraId="13BC801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установка на посильное активное участие в практической деятельности; 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14:paraId="418A1226" w14:textId="77777777" w:rsidR="00AE4285" w:rsidRPr="00AF1EB8" w:rsidRDefault="00AE4285" w:rsidP="000777F7">
      <w:pPr>
        <w:pStyle w:val="25"/>
        <w:shd w:val="clear" w:color="auto" w:fill="auto"/>
        <w:tabs>
          <w:tab w:val="left" w:pos="1155"/>
        </w:tabs>
        <w:spacing w:before="0" w:after="0" w:line="240" w:lineRule="auto"/>
        <w:rPr>
          <w:sz w:val="24"/>
          <w:szCs w:val="24"/>
        </w:rPr>
      </w:pPr>
      <w:r w:rsidRPr="00AF1EB8">
        <w:rPr>
          <w:sz w:val="24"/>
          <w:szCs w:val="24"/>
        </w:rPr>
        <w:t>экологического воспитания:</w:t>
      </w:r>
    </w:p>
    <w:p w14:paraId="68E70CF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повышение уровня экологической культуры, осознание глобального характера экологических проблем и путей их решения;</w:t>
      </w:r>
    </w:p>
    <w:p w14:paraId="02E8BB9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нравственно-эстетическое отношение к природе,</w:t>
      </w:r>
    </w:p>
    <w:p w14:paraId="3572611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участие в экологических проектах через различные формы музыкального творчества</w:t>
      </w:r>
    </w:p>
    <w:p w14:paraId="0004384F" w14:textId="77777777" w:rsidR="00AE4285" w:rsidRPr="00AF1EB8" w:rsidRDefault="00AE4285" w:rsidP="000777F7">
      <w:pPr>
        <w:pStyle w:val="25"/>
        <w:shd w:val="clear" w:color="auto" w:fill="auto"/>
        <w:tabs>
          <w:tab w:val="left" w:pos="1160"/>
        </w:tabs>
        <w:spacing w:before="0" w:after="0" w:line="240" w:lineRule="auto"/>
        <w:rPr>
          <w:sz w:val="24"/>
          <w:szCs w:val="24"/>
        </w:rPr>
      </w:pPr>
      <w:r w:rsidRPr="00AF1EB8">
        <w:rPr>
          <w:sz w:val="24"/>
          <w:szCs w:val="24"/>
        </w:rPr>
        <w:t>адаптации к изменяющимся условиям социальной и природной среды:</w:t>
      </w:r>
    </w:p>
    <w:p w14:paraId="3CF0DD9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14:paraId="7F7251E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14:paraId="5FBD2DB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14:paraId="77907A4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14:paraId="7CAF2491" w14:textId="77777777" w:rsidR="00AE4285" w:rsidRPr="00AF1EB8" w:rsidRDefault="00AE4285"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661AD2C6" w14:textId="77777777" w:rsidR="00AE4285" w:rsidRPr="00AF1EB8" w:rsidRDefault="00AE4285" w:rsidP="000777F7">
      <w:pPr>
        <w:pStyle w:val="25"/>
        <w:shd w:val="clear" w:color="auto" w:fill="auto"/>
        <w:tabs>
          <w:tab w:val="left" w:pos="1954"/>
        </w:tabs>
        <w:spacing w:before="0" w:after="0" w:line="240" w:lineRule="auto"/>
        <w:rPr>
          <w:sz w:val="24"/>
          <w:szCs w:val="24"/>
        </w:rPr>
      </w:pPr>
      <w:r w:rsidRPr="00AF1EB8">
        <w:rPr>
          <w:sz w:val="24"/>
          <w:szCs w:val="24"/>
        </w:rPr>
        <w:t>У обучающегося будут сформированы следующие базовые логические действия как часть универсальных познавательных учебных действий: 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14:paraId="2E14D8C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сопоставлять, сравнивать на основании существенных признаков произведения, жанры и стили музыкального и других видов искусства;</w:t>
      </w:r>
    </w:p>
    <w:p w14:paraId="70CC7AB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обнаруживать взаимные влияния отдельных видов, жанров и стилей музыки друг на друга, формулировать гипотезы о взаимосвязях;</w:t>
      </w:r>
    </w:p>
    <w:p w14:paraId="6F8CC26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060BCAD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конкретного музыкального звучания;</w:t>
      </w:r>
    </w:p>
    <w:p w14:paraId="0D7205C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самостоятельно обобщать и формулировать выводы по результатам проведенного слухового наблюдения-исследования.</w:t>
      </w:r>
    </w:p>
    <w:p w14:paraId="6A53A0EA" w14:textId="77777777" w:rsidR="00AE4285" w:rsidRPr="00AF1EB8" w:rsidRDefault="00AE4285" w:rsidP="000777F7">
      <w:pPr>
        <w:pStyle w:val="25"/>
        <w:shd w:val="clear" w:color="auto" w:fill="auto"/>
        <w:tabs>
          <w:tab w:val="left" w:pos="1990"/>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25512F1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следовать внутренним слухом за развитием музыкального процесса, «наблюдать» звучание музыки;</w:t>
      </w:r>
    </w:p>
    <w:p w14:paraId="368939E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w:t>
      </w:r>
    </w:p>
    <w:p w14:paraId="497F795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3A5E9BF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составлять алгоритм действий и использовать его для решения учебных, в том числе исполнительских и творческих задач;</w:t>
      </w:r>
    </w:p>
    <w:p w14:paraId="5A92A77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472EDA9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проведенного наблюдения, слухового исследования.</w:t>
      </w:r>
    </w:p>
    <w:p w14:paraId="6B85B231" w14:textId="77777777" w:rsidR="00AE4285" w:rsidRPr="00AF1EB8" w:rsidRDefault="00AE4285" w:rsidP="000777F7">
      <w:pPr>
        <w:pStyle w:val="25"/>
        <w:shd w:val="clear" w:color="auto" w:fill="auto"/>
        <w:tabs>
          <w:tab w:val="left" w:pos="1986"/>
        </w:tabs>
        <w:spacing w:before="0" w:after="0" w:line="240" w:lineRule="auto"/>
        <w:rPr>
          <w:sz w:val="24"/>
          <w:szCs w:val="24"/>
        </w:rPr>
      </w:pPr>
      <w:r w:rsidRPr="00AF1EB8">
        <w:rPr>
          <w:sz w:val="24"/>
          <w:szCs w:val="24"/>
        </w:rPr>
        <w:t>У обучающегося будут сформированы умения работать с информацией как часть универсальных познавательных учебных действий:</w:t>
      </w:r>
    </w:p>
    <w:p w14:paraId="0311F6F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633D250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понимать специфику работы с аудиоинформацией, музыкальными записями;</w:t>
      </w:r>
    </w:p>
    <w:p w14:paraId="3BC30EB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использовать интонирование для запоминания звуковой информации, музыкальных произведений;</w:t>
      </w:r>
    </w:p>
    <w:p w14:paraId="451916D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6E8D259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использовать смысловое чтение для извлечения, обобщения и систематизации</w:t>
      </w:r>
    </w:p>
    <w:p w14:paraId="37E71D1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информации из одного или нескольких источников с учетом поставленных целей;</w:t>
      </w:r>
    </w:p>
    <w:p w14:paraId="3854E20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оценивать надежность информации по критериям, предложенным учителем или сформулированным самостоятельно;</w:t>
      </w:r>
    </w:p>
    <w:p w14:paraId="2B7060D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тексты информационного и художественного содержания, трансформировать, интерпретировать их в соответствии с учебной задачей;</w:t>
      </w:r>
    </w:p>
    <w:p w14:paraId="113EFAD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14:paraId="38298D1A" w14:textId="77777777" w:rsidR="00AE4285" w:rsidRPr="00AF1EB8" w:rsidRDefault="00AE4285" w:rsidP="000777F7">
      <w:pPr>
        <w:pStyle w:val="25"/>
        <w:shd w:val="clear" w:color="auto" w:fill="auto"/>
        <w:tabs>
          <w:tab w:val="left" w:pos="1999"/>
        </w:tabs>
        <w:spacing w:before="0" w:after="0" w:line="240" w:lineRule="auto"/>
        <w:rPr>
          <w:sz w:val="24"/>
          <w:szCs w:val="24"/>
        </w:rPr>
      </w:pPr>
      <w:r w:rsidRPr="00AF1EB8">
        <w:rPr>
          <w:sz w:val="24"/>
          <w:szCs w:val="24"/>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14:paraId="2D17027A" w14:textId="77777777" w:rsidR="00AE4285" w:rsidRPr="00AF1EB8" w:rsidRDefault="00AE4285" w:rsidP="000777F7">
      <w:pPr>
        <w:pStyle w:val="25"/>
        <w:shd w:val="clear" w:color="auto" w:fill="auto"/>
        <w:tabs>
          <w:tab w:val="left" w:pos="2004"/>
        </w:tabs>
        <w:spacing w:before="0" w:after="0" w:line="240" w:lineRule="auto"/>
        <w:rPr>
          <w:sz w:val="24"/>
          <w:szCs w:val="24"/>
        </w:rPr>
      </w:pPr>
      <w:r w:rsidRPr="00AF1EB8">
        <w:rPr>
          <w:sz w:val="24"/>
          <w:szCs w:val="24"/>
        </w:rPr>
        <w:t>У обучающегося будут сформированы умения как часть универсальных коммуникативных учебных действий:</w:t>
      </w:r>
    </w:p>
    <w:p w14:paraId="66C6C89A" w14:textId="77777777" w:rsidR="00AE4285" w:rsidRPr="00AF1EB8" w:rsidRDefault="00AE4285" w:rsidP="000777F7">
      <w:pPr>
        <w:pStyle w:val="25"/>
        <w:shd w:val="clear" w:color="auto" w:fill="auto"/>
        <w:tabs>
          <w:tab w:val="left" w:pos="1146"/>
        </w:tabs>
        <w:spacing w:before="0" w:after="0" w:line="240" w:lineRule="auto"/>
        <w:rPr>
          <w:sz w:val="24"/>
          <w:szCs w:val="24"/>
        </w:rPr>
      </w:pPr>
      <w:r w:rsidRPr="00AF1EB8">
        <w:rPr>
          <w:sz w:val="24"/>
          <w:szCs w:val="24"/>
        </w:rPr>
        <w:t>невербальная коммуникация:</w:t>
      </w:r>
    </w:p>
    <w:p w14:paraId="730AA45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7A4EB89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390CCB7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3AE6F7F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эффективно использовать интонационно-выразительные возможности в ситуации публичного выступления;</w:t>
      </w:r>
    </w:p>
    <w:p w14:paraId="49C28C4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14:paraId="478B59D4" w14:textId="77777777" w:rsidR="00AE4285" w:rsidRPr="00AF1EB8" w:rsidRDefault="00AE4285" w:rsidP="000777F7">
      <w:pPr>
        <w:pStyle w:val="25"/>
        <w:shd w:val="clear" w:color="auto" w:fill="auto"/>
        <w:tabs>
          <w:tab w:val="left" w:pos="1170"/>
        </w:tabs>
        <w:spacing w:before="0" w:after="0" w:line="240" w:lineRule="auto"/>
        <w:rPr>
          <w:sz w:val="24"/>
          <w:szCs w:val="24"/>
        </w:rPr>
      </w:pPr>
      <w:r w:rsidRPr="00AF1EB8">
        <w:rPr>
          <w:sz w:val="24"/>
          <w:szCs w:val="24"/>
        </w:rPr>
        <w:t>вербальное общение:</w:t>
      </w:r>
    </w:p>
    <w:p w14:paraId="4801E70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соответствии с условиями и целями общения;</w:t>
      </w:r>
    </w:p>
    <w:p w14:paraId="0C09605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выражать свое мнение, в том числе впечатления от общения с музыкальным искусством в устных и письменных текстах;</w:t>
      </w:r>
    </w:p>
    <w:p w14:paraId="5EC1F785" w14:textId="77777777" w:rsidR="00AE4285" w:rsidRPr="00AF1EB8" w:rsidRDefault="00AE4285" w:rsidP="000777F7">
      <w:pPr>
        <w:pStyle w:val="25"/>
        <w:shd w:val="clear" w:color="auto" w:fill="auto"/>
        <w:tabs>
          <w:tab w:val="left" w:pos="2229"/>
          <w:tab w:val="left" w:pos="6770"/>
          <w:tab w:val="left" w:pos="8829"/>
        </w:tabs>
        <w:spacing w:before="0" w:after="0" w:line="240" w:lineRule="auto"/>
        <w:rPr>
          <w:sz w:val="24"/>
          <w:szCs w:val="24"/>
        </w:rPr>
      </w:pPr>
      <w:r w:rsidRPr="00AF1EB8">
        <w:rPr>
          <w:sz w:val="24"/>
          <w:szCs w:val="24"/>
        </w:rPr>
        <w:t>поним</w:t>
      </w:r>
      <w:r w:rsidR="003F476F" w:rsidRPr="00AF1EB8">
        <w:rPr>
          <w:sz w:val="24"/>
          <w:szCs w:val="24"/>
        </w:rPr>
        <w:t>ать</w:t>
      </w:r>
      <w:r w:rsidR="003F476F" w:rsidRPr="00AF1EB8">
        <w:rPr>
          <w:sz w:val="24"/>
          <w:szCs w:val="24"/>
        </w:rPr>
        <w:tab/>
        <w:t xml:space="preserve">намерения других, проявлять </w:t>
      </w:r>
      <w:r w:rsidRPr="00AF1EB8">
        <w:rPr>
          <w:sz w:val="24"/>
          <w:szCs w:val="24"/>
        </w:rPr>
        <w:t>уважительное</w:t>
      </w:r>
      <w:r w:rsidRPr="00AF1EB8">
        <w:rPr>
          <w:sz w:val="24"/>
          <w:szCs w:val="24"/>
        </w:rPr>
        <w:tab/>
      </w:r>
      <w:r w:rsidR="003F476F" w:rsidRPr="00AF1EB8">
        <w:rPr>
          <w:sz w:val="24"/>
          <w:szCs w:val="24"/>
        </w:rPr>
        <w:t xml:space="preserve"> </w:t>
      </w:r>
      <w:r w:rsidRPr="00AF1EB8">
        <w:rPr>
          <w:sz w:val="24"/>
          <w:szCs w:val="24"/>
        </w:rPr>
        <w:t>отношение</w:t>
      </w:r>
    </w:p>
    <w:p w14:paraId="5241843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к собеседнику и в корректной форме формулировать свои возражения;</w:t>
      </w:r>
    </w:p>
    <w:p w14:paraId="3679A56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вести диалог, дискуссию, задавать вопросы по существу обсуждаемой темы, поддерживать благожелательный тон диалога;</w:t>
      </w:r>
    </w:p>
    <w:p w14:paraId="73CAD9B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публично представлять результаты учебной и творческой деятельности;</w:t>
      </w:r>
    </w:p>
    <w:p w14:paraId="48106E38" w14:textId="77777777" w:rsidR="00AE4285" w:rsidRPr="00AF1EB8" w:rsidRDefault="00AE4285" w:rsidP="000777F7">
      <w:pPr>
        <w:pStyle w:val="25"/>
        <w:shd w:val="clear" w:color="auto" w:fill="auto"/>
        <w:tabs>
          <w:tab w:val="left" w:pos="1167"/>
        </w:tabs>
        <w:spacing w:before="0" w:after="0" w:line="240" w:lineRule="auto"/>
        <w:rPr>
          <w:sz w:val="24"/>
          <w:szCs w:val="24"/>
        </w:rPr>
      </w:pPr>
      <w:r w:rsidRPr="00AF1EB8">
        <w:rPr>
          <w:sz w:val="24"/>
          <w:szCs w:val="24"/>
        </w:rPr>
        <w:t>совместная деятельность (сотрудничество):</w:t>
      </w:r>
    </w:p>
    <w:p w14:paraId="396141A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63212977" w14:textId="77777777" w:rsidR="00AE4285" w:rsidRPr="00AF1EB8" w:rsidRDefault="00AE4285" w:rsidP="000777F7">
      <w:pPr>
        <w:pStyle w:val="25"/>
        <w:shd w:val="clear" w:color="auto" w:fill="auto"/>
        <w:tabs>
          <w:tab w:val="left" w:pos="2229"/>
          <w:tab w:val="left" w:pos="8829"/>
        </w:tabs>
        <w:spacing w:before="0" w:after="0" w:line="240" w:lineRule="auto"/>
        <w:rPr>
          <w:sz w:val="24"/>
          <w:szCs w:val="24"/>
        </w:rPr>
      </w:pPr>
      <w:r w:rsidRPr="00AF1EB8">
        <w:rPr>
          <w:sz w:val="24"/>
          <w:szCs w:val="24"/>
        </w:rPr>
        <w:t>понимать</w:t>
      </w:r>
      <w:r w:rsidRPr="00AF1EB8">
        <w:rPr>
          <w:sz w:val="24"/>
          <w:szCs w:val="24"/>
        </w:rPr>
        <w:tab/>
        <w:t>и использо</w:t>
      </w:r>
      <w:r w:rsidR="003F476F" w:rsidRPr="00AF1EB8">
        <w:rPr>
          <w:sz w:val="24"/>
          <w:szCs w:val="24"/>
        </w:rPr>
        <w:t xml:space="preserve">вать преимущества коллективной, </w:t>
      </w:r>
      <w:r w:rsidRPr="00AF1EB8">
        <w:rPr>
          <w:sz w:val="24"/>
          <w:szCs w:val="24"/>
        </w:rPr>
        <w:t>групповой</w:t>
      </w:r>
      <w:r w:rsidR="003F476F" w:rsidRPr="00AF1EB8">
        <w:rPr>
          <w:sz w:val="24"/>
          <w:szCs w:val="24"/>
        </w:rPr>
        <w:t xml:space="preserve"> </w:t>
      </w:r>
      <w:r w:rsidRPr="00AF1EB8">
        <w:rPr>
          <w:sz w:val="24"/>
          <w:szCs w:val="24"/>
        </w:rPr>
        <w:t>и индивидуальной музыкальной деятельности, выбирать наиболее эффективные формы взаимодействия при решении поставленной задачи;</w:t>
      </w:r>
    </w:p>
    <w:p w14:paraId="0A40AD1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6E3D5D0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уметь обобщать мнения нескольких человек, проявлять готовность руководить, выполнять поручения, подчиняться;</w:t>
      </w:r>
    </w:p>
    <w:p w14:paraId="4326407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2D84D3C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5BBC4C82" w14:textId="77777777" w:rsidR="00AE4285" w:rsidRPr="00AF1EB8" w:rsidRDefault="00AE4285" w:rsidP="000777F7">
      <w:pPr>
        <w:pStyle w:val="25"/>
        <w:shd w:val="clear" w:color="auto" w:fill="auto"/>
        <w:tabs>
          <w:tab w:val="left" w:pos="1995"/>
        </w:tabs>
        <w:spacing w:before="0" w:after="0" w:line="240" w:lineRule="auto"/>
        <w:rPr>
          <w:sz w:val="24"/>
          <w:szCs w:val="24"/>
        </w:rPr>
      </w:pPr>
      <w:r w:rsidRPr="00AF1EB8">
        <w:rPr>
          <w:sz w:val="24"/>
          <w:szCs w:val="24"/>
        </w:rPr>
        <w:t>У обучающегося будут сформированы умения самоорганизации как часть универсальных регулятивных учебных действий:</w:t>
      </w:r>
    </w:p>
    <w:p w14:paraId="61CFF64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022921C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планировать достижение целей через решение ряда последовательных задач частного характера;</w:t>
      </w:r>
    </w:p>
    <w:p w14:paraId="7F02549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самостоятельно составлять план действий, вносить необходимые коррективы в ходе его реализации;</w:t>
      </w:r>
    </w:p>
    <w:p w14:paraId="1773272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выявлять наиболее важные проблемы для решения в учебных и жизненных ситуациях;</w:t>
      </w:r>
    </w:p>
    <w:p w14:paraId="37B0EF7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19E0415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проводить выбор и брать за него ответственность на себя.</w:t>
      </w:r>
    </w:p>
    <w:p w14:paraId="4B38540B" w14:textId="77777777" w:rsidR="00AE4285" w:rsidRPr="00AF1EB8" w:rsidRDefault="00AE4285" w:rsidP="000777F7">
      <w:pPr>
        <w:pStyle w:val="25"/>
        <w:shd w:val="clear" w:color="auto" w:fill="auto"/>
        <w:tabs>
          <w:tab w:val="left" w:pos="1978"/>
        </w:tabs>
        <w:spacing w:before="0" w:after="0" w:line="240" w:lineRule="auto"/>
        <w:rPr>
          <w:sz w:val="24"/>
          <w:szCs w:val="24"/>
        </w:rPr>
      </w:pPr>
      <w:r w:rsidRPr="00AF1EB8">
        <w:rPr>
          <w:sz w:val="24"/>
          <w:szCs w:val="24"/>
        </w:rPr>
        <w:t>У обучающегося будут сформированы умения самоконтроля (рефлексии) как часть универсальных регулятивных учебных действий:</w:t>
      </w:r>
    </w:p>
    <w:p w14:paraId="4AFCF9D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владеть способами самоконтроля, самомотивации и рефлексии;</w:t>
      </w:r>
    </w:p>
    <w:p w14:paraId="660AAB9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давать оценку учебной ситуации и предлагать план ее изменения;</w:t>
      </w:r>
    </w:p>
    <w:p w14:paraId="42668A7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предвидеть трудности, которые могут возникнуть при решении учебной задачи, и адаптировать решение к меняющимся обстоятельствам;</w:t>
      </w:r>
    </w:p>
    <w:p w14:paraId="72D9D3C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14:paraId="299FA65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14:paraId="6CBCE7B6" w14:textId="77777777" w:rsidR="00AE4285" w:rsidRPr="00AF1EB8" w:rsidRDefault="00AE4285" w:rsidP="000777F7">
      <w:pPr>
        <w:pStyle w:val="25"/>
        <w:shd w:val="clear" w:color="auto" w:fill="auto"/>
        <w:tabs>
          <w:tab w:val="left" w:pos="1983"/>
        </w:tabs>
        <w:spacing w:before="0" w:after="0" w:line="240" w:lineRule="auto"/>
        <w:rPr>
          <w:sz w:val="24"/>
          <w:szCs w:val="24"/>
        </w:rPr>
      </w:pPr>
      <w:r w:rsidRPr="00AF1EB8">
        <w:rPr>
          <w:sz w:val="24"/>
          <w:szCs w:val="24"/>
        </w:rPr>
        <w:t>У обучающегося будут сформированы умения эмоционального интеллекта как часть универсальных регулятивных учебных действий:</w:t>
      </w:r>
    </w:p>
    <w:p w14:paraId="2612335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14:paraId="2348851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3027BB0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выявлять и анализировать причины эмоций;</w:t>
      </w:r>
    </w:p>
    <w:p w14:paraId="7F3F8B7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понимать мотивы и намерения другого человека, анализируя коммуникативно-интонационную ситуацию;</w:t>
      </w:r>
    </w:p>
    <w:p w14:paraId="43D5E803" w14:textId="77777777" w:rsidR="00AE4285" w:rsidRPr="00AF1EB8" w:rsidRDefault="00AE4285" w:rsidP="000777F7">
      <w:pPr>
        <w:pStyle w:val="25"/>
        <w:shd w:val="clear" w:color="auto" w:fill="auto"/>
        <w:spacing w:before="0" w:after="10" w:line="240" w:lineRule="auto"/>
        <w:rPr>
          <w:sz w:val="24"/>
          <w:szCs w:val="24"/>
        </w:rPr>
      </w:pPr>
      <w:r w:rsidRPr="00AF1EB8">
        <w:rPr>
          <w:sz w:val="24"/>
          <w:szCs w:val="24"/>
        </w:rPr>
        <w:t>регулировать способ выражения собственных эмоций.</w:t>
      </w:r>
    </w:p>
    <w:p w14:paraId="00329323" w14:textId="77777777" w:rsidR="00AE4285" w:rsidRPr="00AF1EB8" w:rsidRDefault="00AE4285" w:rsidP="000777F7">
      <w:pPr>
        <w:pStyle w:val="25"/>
        <w:shd w:val="clear" w:color="auto" w:fill="auto"/>
        <w:tabs>
          <w:tab w:val="left" w:pos="1976"/>
        </w:tabs>
        <w:spacing w:before="0" w:after="0" w:line="240" w:lineRule="auto"/>
        <w:rPr>
          <w:sz w:val="24"/>
          <w:szCs w:val="24"/>
        </w:rPr>
      </w:pPr>
      <w:r w:rsidRPr="00AF1EB8">
        <w:rPr>
          <w:sz w:val="24"/>
          <w:szCs w:val="24"/>
        </w:rPr>
        <w:t>У обучающегося будут сформированы умения принимать себя и других как часть универсальных регулятивных учебных действий:</w:t>
      </w:r>
    </w:p>
    <w:p w14:paraId="2F43433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уважительно и осознанно относиться к другому человеку и его мнению, эстетическим предпочтениям и вкусам;</w:t>
      </w:r>
    </w:p>
    <w:p w14:paraId="4277445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14:paraId="74869DC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принимать себя и других, не осуждая;</w:t>
      </w:r>
    </w:p>
    <w:p w14:paraId="6B5F5D5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проявлять открытость;</w:t>
      </w:r>
    </w:p>
    <w:p w14:paraId="448BC2A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все вокруг.</w:t>
      </w:r>
    </w:p>
    <w:p w14:paraId="40B7F6A8" w14:textId="77777777" w:rsidR="00AE4285" w:rsidRPr="00AF1EB8" w:rsidRDefault="00AE4285" w:rsidP="000777F7">
      <w:pPr>
        <w:pStyle w:val="25"/>
        <w:shd w:val="clear" w:color="auto" w:fill="auto"/>
        <w:tabs>
          <w:tab w:val="left" w:pos="2120"/>
        </w:tabs>
        <w:spacing w:before="0" w:after="0" w:line="240" w:lineRule="auto"/>
        <w:rPr>
          <w:sz w:val="24"/>
          <w:szCs w:val="24"/>
        </w:rPr>
      </w:pPr>
      <w:r w:rsidRPr="00AF1EB8">
        <w:rPr>
          <w:sz w:val="24"/>
          <w:szCs w:val="24"/>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6C7E7162" w14:textId="77777777" w:rsidR="00AE4285" w:rsidRPr="00AF1EB8" w:rsidRDefault="00AE4285" w:rsidP="000777F7">
      <w:pPr>
        <w:pStyle w:val="25"/>
        <w:shd w:val="clear" w:color="auto" w:fill="auto"/>
        <w:tabs>
          <w:tab w:val="left" w:pos="1764"/>
        </w:tabs>
        <w:spacing w:before="0" w:after="0" w:line="240" w:lineRule="auto"/>
        <w:rPr>
          <w:sz w:val="24"/>
          <w:szCs w:val="24"/>
        </w:rPr>
      </w:pPr>
      <w:r w:rsidRPr="00AF1EB8">
        <w:rPr>
          <w:sz w:val="24"/>
          <w:szCs w:val="24"/>
        </w:rPr>
        <w:t>Предметные результаты освоения программы по музыке на уровне основного общего образования.</w:t>
      </w:r>
    </w:p>
    <w:p w14:paraId="49D09B16" w14:textId="77777777" w:rsidR="00AE4285" w:rsidRPr="00AF1EB8" w:rsidRDefault="00AE4285" w:rsidP="000777F7">
      <w:pPr>
        <w:pStyle w:val="25"/>
        <w:shd w:val="clear" w:color="auto" w:fill="auto"/>
        <w:tabs>
          <w:tab w:val="left" w:pos="1985"/>
        </w:tabs>
        <w:spacing w:before="0" w:after="0" w:line="240" w:lineRule="auto"/>
        <w:rPr>
          <w:sz w:val="24"/>
          <w:szCs w:val="24"/>
        </w:rPr>
      </w:pPr>
      <w:r w:rsidRPr="00AF1EB8">
        <w:rPr>
          <w:sz w:val="24"/>
          <w:szCs w:val="24"/>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14:paraId="62DA76C7" w14:textId="77777777" w:rsidR="00AE4285" w:rsidRPr="00AF1EB8" w:rsidRDefault="00AE4285" w:rsidP="000777F7">
      <w:pPr>
        <w:pStyle w:val="25"/>
        <w:shd w:val="clear" w:color="auto" w:fill="auto"/>
        <w:tabs>
          <w:tab w:val="left" w:pos="1980"/>
        </w:tabs>
        <w:spacing w:before="0" w:after="0" w:line="240" w:lineRule="auto"/>
        <w:rPr>
          <w:sz w:val="24"/>
          <w:szCs w:val="24"/>
        </w:rPr>
      </w:pPr>
      <w:r w:rsidRPr="00AF1EB8">
        <w:rPr>
          <w:sz w:val="24"/>
          <w:szCs w:val="24"/>
        </w:rPr>
        <w:t>Обучающиеся, освоившие основную образовательную программу по музыке:</w:t>
      </w:r>
    </w:p>
    <w:p w14:paraId="720B9DA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14:paraId="42AD4A4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воспринимают российскую музыкальную культуру как целостное и самобытное цивилизационное явление;</w:t>
      </w:r>
    </w:p>
    <w:p w14:paraId="0D07111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знают достижения отечественных мастеров музыкальной культуры, испытывают гордость за них;</w:t>
      </w:r>
    </w:p>
    <w:p w14:paraId="6328230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14:paraId="15D5BFA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44265544" w14:textId="77777777" w:rsidR="00AE4285" w:rsidRPr="00AF1EB8" w:rsidRDefault="00AE4285" w:rsidP="000777F7">
      <w:pPr>
        <w:pStyle w:val="25"/>
        <w:shd w:val="clear" w:color="auto" w:fill="auto"/>
        <w:tabs>
          <w:tab w:val="left" w:pos="1955"/>
        </w:tabs>
        <w:spacing w:before="0" w:after="0" w:line="240" w:lineRule="auto"/>
        <w:rPr>
          <w:sz w:val="24"/>
          <w:szCs w:val="24"/>
        </w:rPr>
      </w:pPr>
      <w:r w:rsidRPr="00AF1EB8">
        <w:rPr>
          <w:sz w:val="24"/>
          <w:szCs w:val="24"/>
        </w:rPr>
        <w:t>К концу изучения модуля № 1 «Музыка моего края» обучающийся научится:</w:t>
      </w:r>
    </w:p>
    <w:p w14:paraId="0DA1E54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14:paraId="16E4900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исполнять и оценивать образцы музыкального фольклора и сочинения композиторов своей малой родины.</w:t>
      </w:r>
    </w:p>
    <w:p w14:paraId="59765D32" w14:textId="77777777" w:rsidR="00AE4285" w:rsidRPr="00AF1EB8" w:rsidRDefault="00AE4285" w:rsidP="000777F7">
      <w:pPr>
        <w:pStyle w:val="25"/>
        <w:shd w:val="clear" w:color="auto" w:fill="auto"/>
        <w:tabs>
          <w:tab w:val="left" w:pos="1964"/>
        </w:tabs>
        <w:spacing w:before="0" w:after="0" w:line="240" w:lineRule="auto"/>
        <w:rPr>
          <w:sz w:val="24"/>
          <w:szCs w:val="24"/>
        </w:rPr>
      </w:pPr>
      <w:r w:rsidRPr="00AF1EB8">
        <w:rPr>
          <w:sz w:val="24"/>
          <w:szCs w:val="24"/>
        </w:rPr>
        <w:t>К концу изучения модуля № 2 «Народное музыкальное творчество России» обучающийся научится:</w:t>
      </w:r>
    </w:p>
    <w:p w14:paraId="2CE21C4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14:paraId="7963DD2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на слух и исполнять произведения различных жанров фольклорной музыки;</w:t>
      </w:r>
    </w:p>
    <w:p w14:paraId="0729248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на слух принадлежность народных музыкальных инструментов к группам духовых, струнных, ударно-шумовых инструментов;</w:t>
      </w:r>
    </w:p>
    <w:p w14:paraId="506BEBF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57496702" w14:textId="77777777" w:rsidR="00AE4285" w:rsidRPr="00AF1EB8" w:rsidRDefault="00AE4285" w:rsidP="000777F7">
      <w:pPr>
        <w:pStyle w:val="25"/>
        <w:shd w:val="clear" w:color="auto" w:fill="auto"/>
        <w:tabs>
          <w:tab w:val="left" w:pos="1959"/>
        </w:tabs>
        <w:spacing w:before="0" w:after="0" w:line="240" w:lineRule="auto"/>
        <w:rPr>
          <w:sz w:val="24"/>
          <w:szCs w:val="24"/>
        </w:rPr>
      </w:pPr>
      <w:r w:rsidRPr="00AF1EB8">
        <w:rPr>
          <w:sz w:val="24"/>
          <w:szCs w:val="24"/>
        </w:rPr>
        <w:t>К концу изучения модуля № 3 «Русская классическая музыка» обучающийся научится:</w:t>
      </w:r>
    </w:p>
    <w:p w14:paraId="36019B9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на слух произведения русских композиторов-классиков, называть автора, произведение, исполнительский состав;</w:t>
      </w:r>
    </w:p>
    <w:p w14:paraId="76BB680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0E92521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исполнять (в том числе фрагментарно, отдельными темами) сочинения русских композиторов;</w:t>
      </w:r>
    </w:p>
    <w:p w14:paraId="1E6356A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характеризовать творчество не менее двух отечественных композиторов- классиков, приводить примеры наиболее известных сочинений.</w:t>
      </w:r>
    </w:p>
    <w:p w14:paraId="64011864" w14:textId="77777777" w:rsidR="00AE4285" w:rsidRPr="00AF1EB8" w:rsidRDefault="00AE4285" w:rsidP="000777F7">
      <w:pPr>
        <w:pStyle w:val="25"/>
        <w:shd w:val="clear" w:color="auto" w:fill="auto"/>
        <w:tabs>
          <w:tab w:val="left" w:pos="1973"/>
        </w:tabs>
        <w:spacing w:before="0" w:after="0" w:line="240" w:lineRule="auto"/>
        <w:rPr>
          <w:sz w:val="24"/>
          <w:szCs w:val="24"/>
        </w:rPr>
      </w:pPr>
      <w:r w:rsidRPr="00AF1EB8">
        <w:rPr>
          <w:sz w:val="24"/>
          <w:szCs w:val="24"/>
        </w:rPr>
        <w:t>К концу изучения модуля № 4 «Жанры музыкального искусства» обучающийся научится:</w:t>
      </w:r>
    </w:p>
    <w:p w14:paraId="1911A39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14:paraId="54BDF44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рассуждать о круге образов и средствах их воплощения, типичных для данного жанра;</w:t>
      </w:r>
    </w:p>
    <w:p w14:paraId="1652385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выразительно исполнять произведения (в том числе фрагменты) вокальных, инструментальных и музыкально-театральных жанров.</w:t>
      </w:r>
    </w:p>
    <w:p w14:paraId="6B49346E" w14:textId="77777777" w:rsidR="00AE4285" w:rsidRPr="00AF1EB8" w:rsidRDefault="003F476F" w:rsidP="000777F7">
      <w:pPr>
        <w:pStyle w:val="25"/>
        <w:shd w:val="clear" w:color="auto" w:fill="auto"/>
        <w:tabs>
          <w:tab w:val="left" w:pos="1978"/>
          <w:tab w:val="left" w:pos="6409"/>
        </w:tabs>
        <w:spacing w:before="0" w:after="0" w:line="240" w:lineRule="auto"/>
        <w:rPr>
          <w:sz w:val="24"/>
          <w:szCs w:val="24"/>
        </w:rPr>
      </w:pPr>
      <w:r w:rsidRPr="00AF1EB8">
        <w:rPr>
          <w:sz w:val="24"/>
          <w:szCs w:val="24"/>
        </w:rPr>
        <w:t xml:space="preserve">К концу изучения модуля № </w:t>
      </w:r>
      <w:r w:rsidR="00AE4285" w:rsidRPr="00AF1EB8">
        <w:rPr>
          <w:sz w:val="24"/>
          <w:szCs w:val="24"/>
        </w:rPr>
        <w:t>5 «Музыка народов мира»</w:t>
      </w:r>
    </w:p>
    <w:p w14:paraId="726D485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обучающийся научится:</w:t>
      </w:r>
    </w:p>
    <w:p w14:paraId="657CE62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14:paraId="0395669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на слух и исполнять произведения различных жанров фольклорной музыки;</w:t>
      </w:r>
    </w:p>
    <w:p w14:paraId="158C95B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на слух принадлежность народных музыкальных инструментов к группам духовых, струнных, ударно-шумовых инструментов;</w:t>
      </w:r>
    </w:p>
    <w:p w14:paraId="4D57E9B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14:paraId="40AEDF36" w14:textId="77777777" w:rsidR="00AE4285" w:rsidRPr="00AF1EB8" w:rsidRDefault="00AE4285" w:rsidP="000777F7">
      <w:pPr>
        <w:pStyle w:val="25"/>
        <w:shd w:val="clear" w:color="auto" w:fill="auto"/>
        <w:tabs>
          <w:tab w:val="left" w:pos="1973"/>
        </w:tabs>
        <w:spacing w:before="0" w:after="0" w:line="240" w:lineRule="auto"/>
        <w:rPr>
          <w:sz w:val="24"/>
          <w:szCs w:val="24"/>
        </w:rPr>
      </w:pPr>
      <w:r w:rsidRPr="00AF1EB8">
        <w:rPr>
          <w:sz w:val="24"/>
          <w:szCs w:val="24"/>
        </w:rPr>
        <w:t>К концу изучения модуля № 6 «Европейская классическая музыка» обучающийся научится:</w:t>
      </w:r>
    </w:p>
    <w:p w14:paraId="0FB5F58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на слух произведения европейских композиторов-классиков,</w:t>
      </w:r>
    </w:p>
    <w:p w14:paraId="52983C5D" w14:textId="77777777" w:rsidR="00AE4285" w:rsidRPr="00AF1EB8" w:rsidRDefault="00AE4285" w:rsidP="000777F7">
      <w:pPr>
        <w:pStyle w:val="25"/>
        <w:shd w:val="clear" w:color="auto" w:fill="auto"/>
        <w:spacing w:before="0" w:after="13" w:line="240" w:lineRule="auto"/>
        <w:rPr>
          <w:sz w:val="24"/>
          <w:szCs w:val="24"/>
        </w:rPr>
      </w:pPr>
      <w:r w:rsidRPr="00AF1EB8">
        <w:rPr>
          <w:sz w:val="24"/>
          <w:szCs w:val="24"/>
        </w:rPr>
        <w:t>называть автора, произведение, исполнительский состав;</w:t>
      </w:r>
    </w:p>
    <w:p w14:paraId="3550A83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принадлежность музыкального произведения к одному из художественных стилей (барокко, классицизм, романтизм, импрессионизм);</w:t>
      </w:r>
    </w:p>
    <w:p w14:paraId="7251CCB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исполнять (в том числе фрагментарно) сочинения композиторов-классиков;</w:t>
      </w:r>
    </w:p>
    <w:p w14:paraId="4727BC6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5A72DA1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характеризовать творчество не менее двух композиторов-классиков, приводить примеры наиболее известных сочинений.</w:t>
      </w:r>
    </w:p>
    <w:p w14:paraId="032559B5" w14:textId="77777777" w:rsidR="00AE4285" w:rsidRPr="00AF1EB8" w:rsidRDefault="00AE4285" w:rsidP="000777F7">
      <w:pPr>
        <w:pStyle w:val="25"/>
        <w:shd w:val="clear" w:color="auto" w:fill="auto"/>
        <w:tabs>
          <w:tab w:val="left" w:pos="1998"/>
        </w:tabs>
        <w:spacing w:before="0" w:after="0" w:line="240" w:lineRule="auto"/>
        <w:rPr>
          <w:sz w:val="24"/>
          <w:szCs w:val="24"/>
        </w:rPr>
      </w:pPr>
      <w:r w:rsidRPr="00AF1EB8">
        <w:rPr>
          <w:sz w:val="24"/>
          <w:szCs w:val="24"/>
        </w:rPr>
        <w:t>К концу изучения модуля № 7 «Духовная музыка» обучающийся научится:</w:t>
      </w:r>
    </w:p>
    <w:p w14:paraId="4AEF34D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и характеризовать жанры и произведения русской и европейской духовной музыки;</w:t>
      </w:r>
    </w:p>
    <w:p w14:paraId="55CA1B6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исполнять произведения русской и европейской духовной музыки;</w:t>
      </w:r>
    </w:p>
    <w:p w14:paraId="458946D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приводить примеры сочинений духовной музыки, называть их автора.</w:t>
      </w:r>
    </w:p>
    <w:p w14:paraId="3E6F371D" w14:textId="77777777" w:rsidR="00AE4285" w:rsidRPr="00AF1EB8" w:rsidRDefault="00AE4285" w:rsidP="000777F7">
      <w:pPr>
        <w:pStyle w:val="25"/>
        <w:shd w:val="clear" w:color="auto" w:fill="auto"/>
        <w:tabs>
          <w:tab w:val="left" w:pos="2142"/>
        </w:tabs>
        <w:spacing w:before="0" w:after="0" w:line="240" w:lineRule="auto"/>
        <w:rPr>
          <w:sz w:val="24"/>
          <w:szCs w:val="24"/>
        </w:rPr>
      </w:pPr>
      <w:r w:rsidRPr="00AF1EB8">
        <w:rPr>
          <w:sz w:val="24"/>
          <w:szCs w:val="24"/>
        </w:rPr>
        <w:t>К концу изучения модуля № 8 «Современная музыка: основные жанры и направления» обучающийся научится:</w:t>
      </w:r>
    </w:p>
    <w:p w14:paraId="4BA2364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и характеризовать стили, направления и жанры современной музыки;</w:t>
      </w:r>
    </w:p>
    <w:p w14:paraId="29099E2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и определять на слух виды оркестров, ансамблей, тембры музыкальных инструментов, входящих в их состав;</w:t>
      </w:r>
    </w:p>
    <w:p w14:paraId="7105463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исполнять современные музыкальные произведения в разных видах деятельности.</w:t>
      </w:r>
    </w:p>
    <w:p w14:paraId="7264669A" w14:textId="77777777" w:rsidR="00AE4285" w:rsidRPr="00AF1EB8" w:rsidRDefault="00AE4285" w:rsidP="000777F7">
      <w:pPr>
        <w:pStyle w:val="25"/>
        <w:shd w:val="clear" w:color="auto" w:fill="auto"/>
        <w:tabs>
          <w:tab w:val="left" w:pos="2137"/>
        </w:tabs>
        <w:spacing w:before="0" w:after="0" w:line="240" w:lineRule="auto"/>
        <w:rPr>
          <w:sz w:val="24"/>
          <w:szCs w:val="24"/>
        </w:rPr>
      </w:pPr>
      <w:r w:rsidRPr="00AF1EB8">
        <w:rPr>
          <w:sz w:val="24"/>
          <w:szCs w:val="24"/>
        </w:rPr>
        <w:t>К концу изучения модуля № 9 «Связь музыки с другими видами искусства» обучающийся научится:</w:t>
      </w:r>
    </w:p>
    <w:p w14:paraId="10C1171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стилевые и жанровые параллели между музыкой и другими видами искусств;</w:t>
      </w:r>
    </w:p>
    <w:p w14:paraId="5A9E70B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и анализировать средства выразительности разных видов искусств;</w:t>
      </w:r>
    </w:p>
    <w:p w14:paraId="0B5612C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14:paraId="001AA23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высказывать суждения об основной идее, средствах ее воплощения, интонационных особенностях, жанре, исполнителях музыкального произведения.</w:t>
      </w:r>
    </w:p>
    <w:p w14:paraId="18CE4751" w14:textId="77777777" w:rsidR="00000013" w:rsidRPr="00AF1EB8" w:rsidRDefault="00000013" w:rsidP="000777F7">
      <w:pPr>
        <w:pStyle w:val="25"/>
        <w:shd w:val="clear" w:color="auto" w:fill="auto"/>
        <w:spacing w:before="0" w:after="0" w:line="240" w:lineRule="auto"/>
      </w:pPr>
    </w:p>
    <w:p w14:paraId="3C92A367" w14:textId="77777777" w:rsidR="00885B6E" w:rsidRPr="00AF1EB8" w:rsidRDefault="00885B6E" w:rsidP="00C7538C">
      <w:pPr>
        <w:pStyle w:val="20"/>
      </w:pPr>
      <w:bookmarkStart w:id="113" w:name="_Toc171437454"/>
      <w:r w:rsidRPr="00AF1EB8">
        <w:t>2.1.</w:t>
      </w:r>
      <w:r w:rsidR="00103C90" w:rsidRPr="00AF1EB8">
        <w:t>15</w:t>
      </w:r>
      <w:r w:rsidRPr="00AF1EB8">
        <w:t xml:space="preserve">. Федеральная рабочая программа по учебному предмету </w:t>
      </w:r>
      <w:r w:rsidR="000777F7" w:rsidRPr="00AF1EB8">
        <w:t>«Труд (технология)»</w:t>
      </w:r>
      <w:r w:rsidRPr="00AF1EB8">
        <w:t>.</w:t>
      </w:r>
      <w:bookmarkEnd w:id="113"/>
    </w:p>
    <w:p w14:paraId="6093785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Пояснительная записка</w:t>
      </w:r>
    </w:p>
    <w:p w14:paraId="147DAB4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 </w:t>
      </w:r>
    </w:p>
    <w:p w14:paraId="3420A9A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 </w:t>
      </w:r>
    </w:p>
    <w:p w14:paraId="6419EE0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 </w:t>
      </w:r>
    </w:p>
    <w:p w14:paraId="51CD1B0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учебному предмету «Труд (технология)» конкретизирует содержание, предметные, метапредметные и личностные результаты. </w:t>
      </w:r>
    </w:p>
    <w:p w14:paraId="44935E0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Стратегическим документом, определяющим направление модернизации содержания и методов обучения, является ФГОС ООО. </w:t>
      </w:r>
    </w:p>
    <w:p w14:paraId="648BBF2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 </w:t>
      </w:r>
    </w:p>
    <w:p w14:paraId="603168B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Задачами учебного предмета «Труд (технология)» являются: 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 </w:t>
      </w:r>
    </w:p>
    <w:p w14:paraId="628A8E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знаниями, умениями и опытом деятельности в предметной области </w:t>
      </w:r>
    </w:p>
    <w:p w14:paraId="789A8D5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«Технология»; овладение трудовыми умениями и необходимыми технологическими </w:t>
      </w:r>
    </w:p>
    <w:p w14:paraId="5C2C272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 формирование у обучающихся культуры проектной и исследовательской деятельности, готовности к предложению и осуществлению новых </w:t>
      </w:r>
    </w:p>
    <w:p w14:paraId="24E5FA9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технологических решений; формирование </w:t>
      </w:r>
      <w:r w:rsidRPr="00AF1EB8">
        <w:rPr>
          <w:rFonts w:ascii="Times New Roman" w:hAnsi="Times New Roman" w:cs="Times New Roman"/>
          <w:sz w:val="24"/>
          <w:szCs w:val="24"/>
        </w:rPr>
        <w:tab/>
        <w:t xml:space="preserve">у </w:t>
      </w:r>
      <w:r w:rsidRPr="00AF1EB8">
        <w:rPr>
          <w:rFonts w:ascii="Times New Roman" w:hAnsi="Times New Roman" w:cs="Times New Roman"/>
          <w:sz w:val="24"/>
          <w:szCs w:val="24"/>
        </w:rPr>
        <w:tab/>
        <w:t xml:space="preserve">обучающихся </w:t>
      </w:r>
      <w:r w:rsidRPr="00AF1EB8">
        <w:rPr>
          <w:rFonts w:ascii="Times New Roman" w:hAnsi="Times New Roman" w:cs="Times New Roman"/>
          <w:sz w:val="24"/>
          <w:szCs w:val="24"/>
        </w:rPr>
        <w:tab/>
        <w:t xml:space="preserve">навыка </w:t>
      </w:r>
      <w:r w:rsidRPr="00AF1EB8">
        <w:rPr>
          <w:rFonts w:ascii="Times New Roman" w:hAnsi="Times New Roman" w:cs="Times New Roman"/>
          <w:sz w:val="24"/>
          <w:szCs w:val="24"/>
        </w:rPr>
        <w:tab/>
        <w:t xml:space="preserve">использования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трудовой деятельности цифровых инструментов и программных сервисов, когнитивных инструментов и технологий; развитие умений оценивать свои профессиональные интересы и склонности  </w:t>
      </w:r>
    </w:p>
    <w:p w14:paraId="25CAAE3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плане подготовки к будущей профессиональной деятельности, владение методиками оценки своих профессиональных предпочтений. </w:t>
      </w:r>
    </w:p>
    <w:p w14:paraId="6B8A8BD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 </w:t>
      </w:r>
    </w:p>
    <w:p w14:paraId="3D2457E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Основной методический принцип программы по учебному предмету «Труд (технология)» – освоение сущности и структуры технологии неразрывно связано  с освоением процесса познания – построения и анализа разнообразных моделей.  </w:t>
      </w:r>
    </w:p>
    <w:p w14:paraId="364C2E6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предмету «Труд (технология)» построена по модульному принципу. </w:t>
      </w:r>
    </w:p>
    <w:p w14:paraId="239BF85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 </w:t>
      </w:r>
    </w:p>
    <w:p w14:paraId="3192BE7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14:paraId="65A13F5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 </w:t>
      </w:r>
    </w:p>
    <w:p w14:paraId="07217772" w14:textId="29F00DA2" w:rsidR="005E5668" w:rsidRPr="00AF1EB8" w:rsidRDefault="005E5668"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Организация вправе самостоятельно определять последовательность изучения модулей и количество часов для их освоения (при сохранении общего количества часов).</w:t>
      </w:r>
    </w:p>
    <w:p w14:paraId="7608706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ИНВАРИАНТНЫЕ МОДУЛИ ПРОГРАММЫ ПО УЧЕБНОМУ ПРЕДМЕТУ </w:t>
      </w:r>
    </w:p>
    <w:p w14:paraId="3CCC2FC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«ТРУД (ТЕХНОЛОГИЯ) </w:t>
      </w:r>
    </w:p>
    <w:p w14:paraId="0051A68F" w14:textId="77777777" w:rsidR="000777F7" w:rsidRPr="00AF1EB8" w:rsidRDefault="000777F7" w:rsidP="005E153E">
      <w:pPr>
        <w:pStyle w:val="1"/>
        <w:spacing w:before="0" w:line="240" w:lineRule="auto"/>
        <w:jc w:val="both"/>
        <w:rPr>
          <w:rFonts w:ascii="Times New Roman" w:hAnsi="Times New Roman" w:cs="Times New Roman"/>
          <w:szCs w:val="24"/>
        </w:rPr>
      </w:pPr>
      <w:bookmarkStart w:id="114" w:name="_Toc171436501"/>
      <w:bookmarkStart w:id="115" w:name="_Toc171437217"/>
      <w:bookmarkStart w:id="116" w:name="_Toc171437455"/>
      <w:r w:rsidRPr="00AF1EB8">
        <w:rPr>
          <w:rFonts w:ascii="Times New Roman" w:hAnsi="Times New Roman" w:cs="Times New Roman"/>
          <w:szCs w:val="24"/>
        </w:rPr>
        <w:t>Модуль «Производство и технологии»</w:t>
      </w:r>
      <w:bookmarkEnd w:id="114"/>
      <w:bookmarkEnd w:id="115"/>
      <w:bookmarkEnd w:id="116"/>
      <w:r w:rsidRPr="00AF1EB8">
        <w:rPr>
          <w:rFonts w:ascii="Times New Roman" w:hAnsi="Times New Roman" w:cs="Times New Roman"/>
          <w:szCs w:val="24"/>
        </w:rPr>
        <w:t xml:space="preserve"> </w:t>
      </w:r>
    </w:p>
    <w:p w14:paraId="576F777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 </w:t>
      </w:r>
    </w:p>
    <w:p w14:paraId="6A460C6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14:paraId="1C57D32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14:paraId="704BFD98" w14:textId="77777777" w:rsidR="000777F7" w:rsidRPr="00AF1EB8" w:rsidRDefault="000777F7" w:rsidP="005E153E">
      <w:pPr>
        <w:pStyle w:val="1"/>
        <w:spacing w:before="0" w:line="240" w:lineRule="auto"/>
        <w:jc w:val="both"/>
        <w:rPr>
          <w:rFonts w:ascii="Times New Roman" w:hAnsi="Times New Roman" w:cs="Times New Roman"/>
          <w:szCs w:val="24"/>
        </w:rPr>
      </w:pPr>
      <w:bookmarkStart w:id="117" w:name="_Toc171436502"/>
      <w:bookmarkStart w:id="118" w:name="_Toc171437218"/>
      <w:bookmarkStart w:id="119" w:name="_Toc171437456"/>
      <w:r w:rsidRPr="00AF1EB8">
        <w:rPr>
          <w:rFonts w:ascii="Times New Roman" w:hAnsi="Times New Roman" w:cs="Times New Roman"/>
          <w:szCs w:val="24"/>
        </w:rPr>
        <w:t>Модуль «Технологии обработки материалов и пищевых продуктов»</w:t>
      </w:r>
      <w:bookmarkEnd w:id="117"/>
      <w:bookmarkEnd w:id="118"/>
      <w:bookmarkEnd w:id="119"/>
      <w:r w:rsidRPr="00AF1EB8">
        <w:rPr>
          <w:rFonts w:ascii="Times New Roman" w:hAnsi="Times New Roman" w:cs="Times New Roman"/>
          <w:szCs w:val="24"/>
        </w:rPr>
        <w:t xml:space="preserve"> </w:t>
      </w:r>
    </w:p>
    <w:p w14:paraId="2E4C912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 </w:t>
      </w:r>
    </w:p>
    <w:p w14:paraId="4A6A46FC" w14:textId="77777777" w:rsidR="000777F7" w:rsidRPr="00AF1EB8" w:rsidRDefault="000777F7" w:rsidP="005E153E">
      <w:pPr>
        <w:pStyle w:val="1"/>
        <w:spacing w:before="0" w:line="240" w:lineRule="auto"/>
        <w:jc w:val="both"/>
        <w:rPr>
          <w:rFonts w:ascii="Times New Roman" w:hAnsi="Times New Roman" w:cs="Times New Roman"/>
          <w:szCs w:val="24"/>
        </w:rPr>
      </w:pPr>
      <w:bookmarkStart w:id="120" w:name="_Toc171436503"/>
      <w:bookmarkStart w:id="121" w:name="_Toc171437219"/>
      <w:bookmarkStart w:id="122" w:name="_Toc171437457"/>
      <w:r w:rsidRPr="00AF1EB8">
        <w:rPr>
          <w:rFonts w:ascii="Times New Roman" w:hAnsi="Times New Roman" w:cs="Times New Roman"/>
          <w:szCs w:val="24"/>
        </w:rPr>
        <w:t>Модуль «Компьютерная графика. Черчение»</w:t>
      </w:r>
      <w:bookmarkEnd w:id="120"/>
      <w:bookmarkEnd w:id="121"/>
      <w:bookmarkEnd w:id="122"/>
      <w:r w:rsidRPr="00AF1EB8">
        <w:rPr>
          <w:rFonts w:ascii="Times New Roman" w:hAnsi="Times New Roman" w:cs="Times New Roman"/>
          <w:szCs w:val="24"/>
        </w:rPr>
        <w:t xml:space="preserve"> </w:t>
      </w:r>
    </w:p>
    <w:p w14:paraId="6A32110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 </w:t>
      </w:r>
    </w:p>
    <w:p w14:paraId="1DC33C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 </w:t>
      </w:r>
    </w:p>
    <w:p w14:paraId="66059A6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 </w:t>
      </w:r>
    </w:p>
    <w:p w14:paraId="00014BBF" w14:textId="77777777" w:rsidR="000777F7" w:rsidRPr="00AF1EB8" w:rsidRDefault="000777F7" w:rsidP="005E153E">
      <w:pPr>
        <w:pStyle w:val="1"/>
        <w:spacing w:before="0" w:line="240" w:lineRule="auto"/>
        <w:jc w:val="both"/>
        <w:rPr>
          <w:rFonts w:ascii="Times New Roman" w:hAnsi="Times New Roman" w:cs="Times New Roman"/>
          <w:szCs w:val="24"/>
        </w:rPr>
      </w:pPr>
      <w:bookmarkStart w:id="123" w:name="_Toc171436504"/>
      <w:bookmarkStart w:id="124" w:name="_Toc171437220"/>
      <w:bookmarkStart w:id="125" w:name="_Toc171437458"/>
      <w:r w:rsidRPr="00AF1EB8">
        <w:rPr>
          <w:rFonts w:ascii="Times New Roman" w:hAnsi="Times New Roman" w:cs="Times New Roman"/>
          <w:szCs w:val="24"/>
        </w:rPr>
        <w:t>Модуль «Робототехника»</w:t>
      </w:r>
      <w:bookmarkEnd w:id="123"/>
      <w:bookmarkEnd w:id="124"/>
      <w:bookmarkEnd w:id="125"/>
      <w:r w:rsidRPr="00AF1EB8">
        <w:rPr>
          <w:rFonts w:ascii="Times New Roman" w:hAnsi="Times New Roman" w:cs="Times New Roman"/>
          <w:szCs w:val="24"/>
        </w:rPr>
        <w:t xml:space="preserve"> </w:t>
      </w:r>
    </w:p>
    <w:p w14:paraId="4CC3883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 </w:t>
      </w:r>
    </w:p>
    <w:p w14:paraId="044CCDA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 </w:t>
      </w:r>
    </w:p>
    <w:p w14:paraId="1179EE5D" w14:textId="77777777" w:rsidR="000777F7" w:rsidRPr="00AF1EB8" w:rsidRDefault="000777F7" w:rsidP="005E153E">
      <w:pPr>
        <w:pStyle w:val="1"/>
        <w:spacing w:before="0" w:line="240" w:lineRule="auto"/>
        <w:jc w:val="both"/>
        <w:rPr>
          <w:rFonts w:ascii="Times New Roman" w:hAnsi="Times New Roman" w:cs="Times New Roman"/>
          <w:szCs w:val="24"/>
        </w:rPr>
      </w:pPr>
      <w:bookmarkStart w:id="126" w:name="_Toc171436505"/>
      <w:bookmarkStart w:id="127" w:name="_Toc171437221"/>
      <w:bookmarkStart w:id="128" w:name="_Toc171437459"/>
      <w:r w:rsidRPr="00AF1EB8">
        <w:rPr>
          <w:rFonts w:ascii="Times New Roman" w:hAnsi="Times New Roman" w:cs="Times New Roman"/>
          <w:szCs w:val="24"/>
        </w:rPr>
        <w:t>Модуль «3D-моделирование, прототипирование, макетирование»</w:t>
      </w:r>
      <w:bookmarkEnd w:id="126"/>
      <w:bookmarkEnd w:id="127"/>
      <w:bookmarkEnd w:id="128"/>
      <w:r w:rsidRPr="00AF1EB8">
        <w:rPr>
          <w:rFonts w:ascii="Times New Roman" w:hAnsi="Times New Roman" w:cs="Times New Roman"/>
          <w:szCs w:val="24"/>
        </w:rPr>
        <w:t xml:space="preserve"> </w:t>
      </w:r>
    </w:p>
    <w:p w14:paraId="0DBA1AD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 </w:t>
      </w:r>
    </w:p>
    <w:p w14:paraId="37A44E4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355C892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ПРИМЕРЫ ВАРИАТИВНЫХ МОДУЛЕЙ ПРОГРАММЫ ПО УЧЕБНОМУ ПРЕДМЕТУ «ТРУД (ТЕХНОЛОГИЯ)» </w:t>
      </w:r>
    </w:p>
    <w:p w14:paraId="3A07A62B" w14:textId="77777777" w:rsidR="000777F7" w:rsidRPr="00AF1EB8" w:rsidRDefault="000777F7" w:rsidP="005E153E">
      <w:pPr>
        <w:pStyle w:val="1"/>
        <w:spacing w:before="0" w:line="240" w:lineRule="auto"/>
        <w:jc w:val="both"/>
        <w:rPr>
          <w:rFonts w:ascii="Times New Roman" w:hAnsi="Times New Roman" w:cs="Times New Roman"/>
          <w:szCs w:val="24"/>
        </w:rPr>
      </w:pPr>
      <w:bookmarkStart w:id="129" w:name="_Toc171436506"/>
      <w:bookmarkStart w:id="130" w:name="_Toc171437222"/>
      <w:bookmarkStart w:id="131" w:name="_Toc171437460"/>
      <w:r w:rsidRPr="00AF1EB8">
        <w:rPr>
          <w:rFonts w:ascii="Times New Roman" w:hAnsi="Times New Roman" w:cs="Times New Roman"/>
          <w:szCs w:val="24"/>
        </w:rPr>
        <w:t>Модуль «Автоматизированные системы»</w:t>
      </w:r>
      <w:bookmarkEnd w:id="129"/>
      <w:bookmarkEnd w:id="130"/>
      <w:bookmarkEnd w:id="131"/>
      <w:r w:rsidRPr="00AF1EB8">
        <w:rPr>
          <w:rFonts w:ascii="Times New Roman" w:hAnsi="Times New Roman" w:cs="Times New Roman"/>
          <w:szCs w:val="24"/>
        </w:rPr>
        <w:t xml:space="preserve"> </w:t>
      </w:r>
    </w:p>
    <w:p w14:paraId="527E8E2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 </w:t>
      </w:r>
    </w:p>
    <w:p w14:paraId="5C200911" w14:textId="77777777" w:rsidR="000777F7" w:rsidRPr="00AF1EB8" w:rsidRDefault="000777F7" w:rsidP="005E153E">
      <w:pPr>
        <w:pStyle w:val="1"/>
        <w:spacing w:before="0" w:line="240" w:lineRule="auto"/>
        <w:jc w:val="both"/>
        <w:rPr>
          <w:rFonts w:ascii="Times New Roman" w:hAnsi="Times New Roman" w:cs="Times New Roman"/>
          <w:szCs w:val="24"/>
        </w:rPr>
      </w:pPr>
      <w:bookmarkStart w:id="132" w:name="_Toc171436507"/>
      <w:bookmarkStart w:id="133" w:name="_Toc171437223"/>
      <w:bookmarkStart w:id="134" w:name="_Toc171437461"/>
      <w:r w:rsidRPr="00AF1EB8">
        <w:rPr>
          <w:rFonts w:ascii="Times New Roman" w:hAnsi="Times New Roman" w:cs="Times New Roman"/>
          <w:szCs w:val="24"/>
        </w:rPr>
        <w:t>Модули «Животноводство» и «Растениеводство»</w:t>
      </w:r>
      <w:bookmarkEnd w:id="132"/>
      <w:bookmarkEnd w:id="133"/>
      <w:bookmarkEnd w:id="134"/>
      <w:r w:rsidRPr="00AF1EB8">
        <w:rPr>
          <w:rFonts w:ascii="Times New Roman" w:hAnsi="Times New Roman" w:cs="Times New Roman"/>
          <w:szCs w:val="24"/>
        </w:rPr>
        <w:t xml:space="preserve"> </w:t>
      </w:r>
    </w:p>
    <w:p w14:paraId="5408B30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14:paraId="6CC91C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A4F095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программе по учебному предмету «Труд (технология)» осуществляется реализация межпредметных связей: </w:t>
      </w:r>
    </w:p>
    <w:p w14:paraId="4525386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 с химией при освоении разделов, связанных с технологиями химической </w:t>
      </w:r>
    </w:p>
    <w:p w14:paraId="3FF08D8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промышленности в инвариантных модулях; с биологией при изучении современных биотехнологий в инвариантных </w:t>
      </w:r>
    </w:p>
    <w:p w14:paraId="0A720E92" w14:textId="77777777" w:rsidR="000777F7" w:rsidRPr="00AF1EB8" w:rsidRDefault="000777F7" w:rsidP="005E153E">
      <w:pPr>
        <w:tabs>
          <w:tab w:val="center" w:pos="1475"/>
          <w:tab w:val="center" w:pos="2164"/>
          <w:tab w:val="center" w:pos="3330"/>
          <w:tab w:val="center" w:pos="5054"/>
          <w:tab w:val="center" w:pos="6731"/>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модулях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при </w:t>
      </w:r>
      <w:r w:rsidRPr="00AF1EB8">
        <w:rPr>
          <w:rFonts w:ascii="Times New Roman" w:hAnsi="Times New Roman" w:cs="Times New Roman"/>
          <w:sz w:val="24"/>
          <w:szCs w:val="24"/>
        </w:rPr>
        <w:tab/>
        <w:t xml:space="preserve">освоении </w:t>
      </w:r>
      <w:r w:rsidRPr="00AF1EB8">
        <w:rPr>
          <w:rFonts w:ascii="Times New Roman" w:hAnsi="Times New Roman" w:cs="Times New Roman"/>
          <w:sz w:val="24"/>
          <w:szCs w:val="24"/>
        </w:rPr>
        <w:tab/>
        <w:t xml:space="preserve">вариативных </w:t>
      </w:r>
      <w:r w:rsidRPr="00AF1EB8">
        <w:rPr>
          <w:rFonts w:ascii="Times New Roman" w:hAnsi="Times New Roman" w:cs="Times New Roman"/>
          <w:sz w:val="24"/>
          <w:szCs w:val="24"/>
        </w:rPr>
        <w:tab/>
        <w:t xml:space="preserve">модулей </w:t>
      </w:r>
      <w:r w:rsidRPr="00AF1EB8">
        <w:rPr>
          <w:rFonts w:ascii="Times New Roman" w:hAnsi="Times New Roman" w:cs="Times New Roman"/>
          <w:sz w:val="24"/>
          <w:szCs w:val="24"/>
        </w:rPr>
        <w:tab/>
        <w:t xml:space="preserve">«Растениеводство»  </w:t>
      </w:r>
    </w:p>
    <w:p w14:paraId="54A5B60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«Животноводство»; с физикой при освоении моделей машин и механизмов, модуля «Робототехника», «3D-моделирование, прототипирование, макетирование», </w:t>
      </w:r>
    </w:p>
    <w:p w14:paraId="744607B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и пищевых продуктов»; с информатикой и информационно-коммуникационными технологиями  </w:t>
      </w:r>
    </w:p>
    <w:p w14:paraId="3DA295A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 с историей и искусством при освоении элементов промышленной эстетики, </w:t>
      </w:r>
    </w:p>
    <w:p w14:paraId="2154EF7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народных ремесел в инвариантном модуле «Производство и технологии»; с обществознанием при освоении тем в инвариантном модуле «Производство </w:t>
      </w:r>
    </w:p>
    <w:p w14:paraId="52740F2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технологии». </w:t>
      </w:r>
    </w:p>
    <w:p w14:paraId="49766AB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Общее число часов, рекомендованных для изучения технологии, – 272 часа: </w:t>
      </w:r>
    </w:p>
    <w:p w14:paraId="5EE7D72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w:t>
      </w:r>
    </w:p>
    <w:p w14:paraId="7F34C3C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Дополнительно рекомендуется выделить за счет внеурочной деятельности  в 8 классе – 34 часа (1 час в неделю), в 9 классе – 68 часов (2 часа в неделю). </w:t>
      </w:r>
    </w:p>
    <w:p w14:paraId="2646E137" w14:textId="77777777" w:rsidR="000777F7" w:rsidRPr="00AF1EB8" w:rsidRDefault="000777F7" w:rsidP="005E153E">
      <w:pPr>
        <w:spacing w:after="0" w:line="240" w:lineRule="auto"/>
        <w:jc w:val="both"/>
        <w:rPr>
          <w:rFonts w:ascii="Times New Roman" w:hAnsi="Times New Roman" w:cs="Times New Roman"/>
          <w:sz w:val="24"/>
          <w:szCs w:val="24"/>
        </w:rPr>
      </w:pPr>
    </w:p>
    <w:p w14:paraId="083AB8A6" w14:textId="77777777" w:rsidR="000777F7" w:rsidRPr="00AF1EB8" w:rsidRDefault="000777F7" w:rsidP="005E153E">
      <w:pPr>
        <w:pStyle w:val="1"/>
        <w:spacing w:before="0" w:line="240" w:lineRule="auto"/>
        <w:jc w:val="both"/>
        <w:rPr>
          <w:rFonts w:ascii="Times New Roman" w:hAnsi="Times New Roman" w:cs="Times New Roman"/>
          <w:szCs w:val="24"/>
        </w:rPr>
      </w:pPr>
      <w:bookmarkStart w:id="135" w:name="_Toc171436508"/>
      <w:bookmarkStart w:id="136" w:name="_Toc171437224"/>
      <w:bookmarkStart w:id="137" w:name="_Toc171437462"/>
      <w:r w:rsidRPr="00AF1EB8">
        <w:rPr>
          <w:rFonts w:ascii="Times New Roman" w:hAnsi="Times New Roman" w:cs="Times New Roman"/>
          <w:szCs w:val="24"/>
        </w:rPr>
        <w:t>СОДЕРЖАНИЕ ОБУЧЕНИЯ</w:t>
      </w:r>
      <w:bookmarkEnd w:id="135"/>
      <w:bookmarkEnd w:id="136"/>
      <w:bookmarkEnd w:id="137"/>
      <w:r w:rsidRPr="00AF1EB8">
        <w:rPr>
          <w:rFonts w:ascii="Times New Roman" w:hAnsi="Times New Roman" w:cs="Times New Roman"/>
          <w:szCs w:val="24"/>
        </w:rPr>
        <w:t xml:space="preserve"> </w:t>
      </w:r>
    </w:p>
    <w:p w14:paraId="4FCA7E9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66728D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ИНВАРИАНТНЫЕ МОДУЛИ </w:t>
      </w:r>
    </w:p>
    <w:p w14:paraId="5E97A776" w14:textId="77777777" w:rsidR="000777F7" w:rsidRPr="00AF1EB8" w:rsidRDefault="000777F7" w:rsidP="005E153E">
      <w:pPr>
        <w:pStyle w:val="1"/>
        <w:spacing w:before="0" w:line="240" w:lineRule="auto"/>
        <w:jc w:val="both"/>
        <w:rPr>
          <w:rFonts w:ascii="Times New Roman" w:hAnsi="Times New Roman" w:cs="Times New Roman"/>
          <w:szCs w:val="24"/>
        </w:rPr>
      </w:pPr>
      <w:bookmarkStart w:id="138" w:name="_Toc171436509"/>
      <w:bookmarkStart w:id="139" w:name="_Toc171437225"/>
      <w:bookmarkStart w:id="140" w:name="_Toc171437463"/>
      <w:r w:rsidRPr="00AF1EB8">
        <w:rPr>
          <w:rFonts w:ascii="Times New Roman" w:hAnsi="Times New Roman" w:cs="Times New Roman"/>
          <w:szCs w:val="24"/>
        </w:rPr>
        <w:t>Модуль «Производство и технологии»</w:t>
      </w:r>
      <w:bookmarkEnd w:id="138"/>
      <w:bookmarkEnd w:id="139"/>
      <w:bookmarkEnd w:id="140"/>
      <w:r w:rsidRPr="00AF1EB8">
        <w:rPr>
          <w:rFonts w:ascii="Times New Roman" w:hAnsi="Times New Roman" w:cs="Times New Roman"/>
          <w:szCs w:val="24"/>
        </w:rPr>
        <w:t xml:space="preserve"> </w:t>
      </w:r>
    </w:p>
    <w:p w14:paraId="7B00396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5 класс </w:t>
      </w:r>
    </w:p>
    <w:p w14:paraId="52A6EE9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вокруг нас. Материальный мир и потребности человека. Трудовая деятельность человека и создание вещей (изделий). </w:t>
      </w:r>
    </w:p>
    <w:p w14:paraId="691C36D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Материальные </w:t>
      </w:r>
      <w:r w:rsidRPr="00AF1EB8">
        <w:rPr>
          <w:rFonts w:ascii="Times New Roman" w:hAnsi="Times New Roman" w:cs="Times New Roman"/>
          <w:sz w:val="24"/>
          <w:szCs w:val="24"/>
        </w:rPr>
        <w:tab/>
        <w:t xml:space="preserve">технологии. </w:t>
      </w:r>
      <w:r w:rsidRPr="00AF1EB8">
        <w:rPr>
          <w:rFonts w:ascii="Times New Roman" w:hAnsi="Times New Roman" w:cs="Times New Roman"/>
          <w:sz w:val="24"/>
          <w:szCs w:val="24"/>
        </w:rPr>
        <w:tab/>
        <w:t xml:space="preserve">Технологический </w:t>
      </w:r>
      <w:r w:rsidRPr="00AF1EB8">
        <w:rPr>
          <w:rFonts w:ascii="Times New Roman" w:hAnsi="Times New Roman" w:cs="Times New Roman"/>
          <w:sz w:val="24"/>
          <w:szCs w:val="24"/>
        </w:rPr>
        <w:tab/>
        <w:t xml:space="preserve">процесс. </w:t>
      </w:r>
      <w:r w:rsidRPr="00AF1EB8">
        <w:rPr>
          <w:rFonts w:ascii="Times New Roman" w:hAnsi="Times New Roman" w:cs="Times New Roman"/>
          <w:sz w:val="24"/>
          <w:szCs w:val="24"/>
        </w:rPr>
        <w:tab/>
        <w:t xml:space="preserve">Производство  и </w:t>
      </w:r>
      <w:r w:rsidRPr="00AF1EB8">
        <w:rPr>
          <w:rFonts w:ascii="Times New Roman" w:hAnsi="Times New Roman" w:cs="Times New Roman"/>
          <w:sz w:val="24"/>
          <w:szCs w:val="24"/>
        </w:rPr>
        <w:tab/>
        <w:t xml:space="preserve">техника. </w:t>
      </w:r>
      <w:r w:rsidRPr="00AF1EB8">
        <w:rPr>
          <w:rFonts w:ascii="Times New Roman" w:hAnsi="Times New Roman" w:cs="Times New Roman"/>
          <w:sz w:val="24"/>
          <w:szCs w:val="24"/>
        </w:rPr>
        <w:tab/>
        <w:t xml:space="preserve">Роль </w:t>
      </w:r>
      <w:r w:rsidRPr="00AF1EB8">
        <w:rPr>
          <w:rFonts w:ascii="Times New Roman" w:hAnsi="Times New Roman" w:cs="Times New Roman"/>
          <w:sz w:val="24"/>
          <w:szCs w:val="24"/>
        </w:rPr>
        <w:tab/>
        <w:t xml:space="preserve">техники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производственной </w:t>
      </w:r>
      <w:r w:rsidRPr="00AF1EB8">
        <w:rPr>
          <w:rFonts w:ascii="Times New Roman" w:hAnsi="Times New Roman" w:cs="Times New Roman"/>
          <w:sz w:val="24"/>
          <w:szCs w:val="24"/>
        </w:rPr>
        <w:tab/>
        <w:t xml:space="preserve">деятельности </w:t>
      </w:r>
      <w:r w:rsidRPr="00AF1EB8">
        <w:rPr>
          <w:rFonts w:ascii="Times New Roman" w:hAnsi="Times New Roman" w:cs="Times New Roman"/>
          <w:sz w:val="24"/>
          <w:szCs w:val="24"/>
        </w:rPr>
        <w:tab/>
        <w:t xml:space="preserve">человека. Классификация техники. </w:t>
      </w:r>
    </w:p>
    <w:p w14:paraId="7A7035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 </w:t>
      </w:r>
    </w:p>
    <w:p w14:paraId="3DB91C4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Какие бывают профессии. Мир труда и профессий. Социальная значимость профессий. </w:t>
      </w:r>
    </w:p>
    <w:p w14:paraId="017F3CF2" w14:textId="77777777" w:rsidR="000777F7" w:rsidRPr="00AF1EB8" w:rsidRDefault="000777F7" w:rsidP="005E153E">
      <w:pPr>
        <w:pStyle w:val="1"/>
        <w:spacing w:before="0" w:line="240" w:lineRule="auto"/>
        <w:jc w:val="both"/>
        <w:rPr>
          <w:rFonts w:ascii="Times New Roman" w:hAnsi="Times New Roman" w:cs="Times New Roman"/>
          <w:szCs w:val="24"/>
        </w:rPr>
      </w:pPr>
      <w:bookmarkStart w:id="141" w:name="_Toc171436510"/>
      <w:bookmarkStart w:id="142" w:name="_Toc171437226"/>
      <w:bookmarkStart w:id="143" w:name="_Toc171437464"/>
      <w:r w:rsidRPr="00AF1EB8">
        <w:rPr>
          <w:rFonts w:ascii="Times New Roman" w:hAnsi="Times New Roman" w:cs="Times New Roman"/>
          <w:szCs w:val="24"/>
        </w:rPr>
        <w:t>6 класс</w:t>
      </w:r>
      <w:bookmarkEnd w:id="141"/>
      <w:bookmarkEnd w:id="142"/>
      <w:bookmarkEnd w:id="143"/>
      <w:r w:rsidRPr="00AF1EB8">
        <w:rPr>
          <w:rFonts w:ascii="Times New Roman" w:hAnsi="Times New Roman" w:cs="Times New Roman"/>
          <w:szCs w:val="24"/>
        </w:rPr>
        <w:t xml:space="preserve"> </w:t>
      </w:r>
    </w:p>
    <w:p w14:paraId="0951BF4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Модели и моделирование.  </w:t>
      </w:r>
    </w:p>
    <w:p w14:paraId="20238C1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Виды машин и механизмов. Кинематические схемы.  </w:t>
      </w:r>
    </w:p>
    <w:p w14:paraId="0EC315E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Технологические задачи и способы их решения. </w:t>
      </w:r>
    </w:p>
    <w:p w14:paraId="6D2C2D8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Техническое моделирование и конструирование. Конструкторская документация. </w:t>
      </w:r>
    </w:p>
    <w:p w14:paraId="52DC48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Перспективы развития техники и технологий. Мир профессий. Инженерные профессии. </w:t>
      </w:r>
    </w:p>
    <w:p w14:paraId="67CCFFE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7 класс </w:t>
      </w:r>
    </w:p>
    <w:p w14:paraId="3E81A79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технологий как основная задача современной науки.  </w:t>
      </w:r>
    </w:p>
    <w:p w14:paraId="0F073CE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Промышленная эстетика. Дизайн. </w:t>
      </w:r>
    </w:p>
    <w:p w14:paraId="23B9073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Народные ремесла. Народные ремесла и промыслы России. </w:t>
      </w:r>
    </w:p>
    <w:p w14:paraId="0C57C9B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Цифровизация производства. Цифровые технологии и способы обработки информации. </w:t>
      </w:r>
    </w:p>
    <w:p w14:paraId="1EE326F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Управление технологическими процессами. Управление производством. Современные и перспективные технологии. </w:t>
      </w:r>
    </w:p>
    <w:p w14:paraId="0B597F6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высокотехнологичных отраслей. «Высокие технологии» двойного назначения. </w:t>
      </w:r>
    </w:p>
    <w:p w14:paraId="037997C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Разработка и внедрение технологий многократного использования материалов, технологий безотходного производства. </w:t>
      </w:r>
    </w:p>
    <w:p w14:paraId="6AC1068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дизайном, их востребованность на рынке труда. </w:t>
      </w:r>
    </w:p>
    <w:p w14:paraId="0A23992C" w14:textId="77777777" w:rsidR="000777F7" w:rsidRPr="00AF1EB8" w:rsidRDefault="000777F7" w:rsidP="005E153E">
      <w:pPr>
        <w:pStyle w:val="1"/>
        <w:spacing w:before="0" w:line="240" w:lineRule="auto"/>
        <w:jc w:val="both"/>
        <w:rPr>
          <w:rFonts w:ascii="Times New Roman" w:hAnsi="Times New Roman" w:cs="Times New Roman"/>
          <w:szCs w:val="24"/>
        </w:rPr>
      </w:pPr>
      <w:bookmarkStart w:id="144" w:name="_Toc171436511"/>
      <w:bookmarkStart w:id="145" w:name="_Toc171437227"/>
      <w:bookmarkStart w:id="146" w:name="_Toc171437465"/>
      <w:r w:rsidRPr="00AF1EB8">
        <w:rPr>
          <w:rFonts w:ascii="Times New Roman" w:hAnsi="Times New Roman" w:cs="Times New Roman"/>
          <w:szCs w:val="24"/>
        </w:rPr>
        <w:t>8 класс</w:t>
      </w:r>
      <w:bookmarkEnd w:id="144"/>
      <w:bookmarkEnd w:id="145"/>
      <w:bookmarkEnd w:id="146"/>
      <w:r w:rsidRPr="00AF1EB8">
        <w:rPr>
          <w:rFonts w:ascii="Times New Roman" w:hAnsi="Times New Roman" w:cs="Times New Roman"/>
          <w:szCs w:val="24"/>
        </w:rPr>
        <w:t xml:space="preserve"> </w:t>
      </w:r>
    </w:p>
    <w:p w14:paraId="12B7EEB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Общие принципы управления. Управление и организация. Управление современным производством. </w:t>
      </w:r>
    </w:p>
    <w:p w14:paraId="354D07F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его виды. Инновации и инновационные процессы  на предприятиях. Управление инновациями. </w:t>
      </w:r>
    </w:p>
    <w:p w14:paraId="67377EB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Рынок труда. Функции рынка труда. Трудовые ресурсы. </w:t>
      </w:r>
    </w:p>
    <w:p w14:paraId="5706546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14:paraId="28E1E125" w14:textId="77777777" w:rsidR="000777F7" w:rsidRPr="00AF1EB8" w:rsidRDefault="000777F7" w:rsidP="005E153E">
      <w:pPr>
        <w:pStyle w:val="1"/>
        <w:spacing w:before="0" w:line="240" w:lineRule="auto"/>
        <w:jc w:val="both"/>
        <w:rPr>
          <w:rFonts w:ascii="Times New Roman" w:hAnsi="Times New Roman" w:cs="Times New Roman"/>
          <w:szCs w:val="24"/>
        </w:rPr>
      </w:pPr>
      <w:bookmarkStart w:id="147" w:name="_Toc171436512"/>
      <w:bookmarkStart w:id="148" w:name="_Toc171437228"/>
      <w:bookmarkStart w:id="149" w:name="_Toc171437466"/>
      <w:r w:rsidRPr="00AF1EB8">
        <w:rPr>
          <w:rFonts w:ascii="Times New Roman" w:hAnsi="Times New Roman" w:cs="Times New Roman"/>
          <w:szCs w:val="24"/>
        </w:rPr>
        <w:t>9 класс</w:t>
      </w:r>
      <w:bookmarkEnd w:id="147"/>
      <w:bookmarkEnd w:id="148"/>
      <w:bookmarkEnd w:id="149"/>
      <w:r w:rsidRPr="00AF1EB8">
        <w:rPr>
          <w:rFonts w:ascii="Times New Roman" w:hAnsi="Times New Roman" w:cs="Times New Roman"/>
          <w:szCs w:val="24"/>
        </w:rPr>
        <w:t xml:space="preserve"> </w:t>
      </w:r>
    </w:p>
    <w:p w14:paraId="7C87127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Предпринимательство и предприниматель. Сущность культуры предпринимательства. Виды предпринимательской деятельности.  </w:t>
      </w:r>
    </w:p>
    <w:p w14:paraId="64DC711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Внутренняя и внешняя среда предпринимательства. Базовые составляющие внутренней среды.  </w:t>
      </w:r>
    </w:p>
    <w:p w14:paraId="77EC588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14:paraId="410DEC1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Технологическое предпринимательство. Инновации и их виды. Новые рынки для продуктов. </w:t>
      </w:r>
    </w:p>
    <w:p w14:paraId="4E272AA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Выбор профессии.  </w:t>
      </w:r>
    </w:p>
    <w:p w14:paraId="4F9C7C5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415B2BD6" w14:textId="77777777" w:rsidR="000777F7" w:rsidRPr="00AF1EB8" w:rsidRDefault="000777F7" w:rsidP="005E153E">
      <w:pPr>
        <w:pStyle w:val="1"/>
        <w:spacing w:before="0" w:line="240" w:lineRule="auto"/>
        <w:jc w:val="both"/>
        <w:rPr>
          <w:rFonts w:ascii="Times New Roman" w:hAnsi="Times New Roman" w:cs="Times New Roman"/>
          <w:szCs w:val="24"/>
        </w:rPr>
      </w:pPr>
      <w:bookmarkStart w:id="150" w:name="_Toc171436513"/>
      <w:bookmarkStart w:id="151" w:name="_Toc171437229"/>
      <w:bookmarkStart w:id="152" w:name="_Toc171437467"/>
      <w:r w:rsidRPr="00AF1EB8">
        <w:rPr>
          <w:rFonts w:ascii="Times New Roman" w:hAnsi="Times New Roman" w:cs="Times New Roman"/>
          <w:szCs w:val="24"/>
        </w:rPr>
        <w:t>Модуль «Компьютерная графика. Черчение»</w:t>
      </w:r>
      <w:bookmarkEnd w:id="150"/>
      <w:bookmarkEnd w:id="151"/>
      <w:bookmarkEnd w:id="152"/>
      <w:r w:rsidRPr="00AF1EB8">
        <w:rPr>
          <w:rFonts w:ascii="Times New Roman" w:hAnsi="Times New Roman" w:cs="Times New Roman"/>
          <w:szCs w:val="24"/>
        </w:rPr>
        <w:t xml:space="preserve"> </w:t>
      </w:r>
    </w:p>
    <w:p w14:paraId="61AD91D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5 класс </w:t>
      </w:r>
    </w:p>
    <w:p w14:paraId="5AC11B4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 </w:t>
      </w:r>
    </w:p>
    <w:p w14:paraId="3D3F7C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Основы графической грамоты. Графические материалы и инструменты. </w:t>
      </w:r>
    </w:p>
    <w:p w14:paraId="478EBC2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Типы графических изображений (рисунок, диаграмма, графики, графы, эскиз, технический рисунок, чертеж, схема, карта, пиктограмма и другое). </w:t>
      </w:r>
    </w:p>
    <w:p w14:paraId="49D6002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Основные элементы графических изображений (точка, линия, контур, буквы  и цифры, условные знаки). </w:t>
      </w:r>
    </w:p>
    <w:p w14:paraId="31D006D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построения чертежей (рамка, основная надпись, масштаб, виды, нанесение размеров). </w:t>
      </w:r>
    </w:p>
    <w:p w14:paraId="14A46FC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Чтение чертежа. </w:t>
      </w:r>
    </w:p>
    <w:p w14:paraId="03610C2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черчением, их востребованность  на рынке труда. </w:t>
      </w:r>
    </w:p>
    <w:p w14:paraId="3D1CB68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6 класс</w:t>
      </w:r>
      <w:r w:rsidRPr="00AF1EB8">
        <w:rPr>
          <w:rFonts w:ascii="Times New Roman" w:hAnsi="Times New Roman" w:cs="Times New Roman"/>
          <w:sz w:val="24"/>
          <w:szCs w:val="24"/>
        </w:rPr>
        <w:t xml:space="preserve"> </w:t>
      </w:r>
    </w:p>
    <w:p w14:paraId="1192F18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проектной документации. </w:t>
      </w:r>
    </w:p>
    <w:p w14:paraId="4D494A8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Основы выполнения чертежей с использованием чертежных инструментов и приспособлений. </w:t>
      </w:r>
    </w:p>
    <w:p w14:paraId="0FBDA9A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Стандарты оформления. </w:t>
      </w:r>
    </w:p>
    <w:p w14:paraId="7A22993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о графическом редакторе, компьютерной графике. </w:t>
      </w:r>
    </w:p>
    <w:p w14:paraId="1C5C2D7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Инструменты графического редактора. Создание эскиза в графическом редакторе. </w:t>
      </w:r>
    </w:p>
    <w:p w14:paraId="174821E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Инструменты для создания и редактирования текста в графическом редакторе. </w:t>
      </w:r>
    </w:p>
    <w:p w14:paraId="4548F98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печатной продукции в графическом редакторе. </w:t>
      </w:r>
    </w:p>
    <w:p w14:paraId="1B987CE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черчением, их востребованность  на рынке труда. </w:t>
      </w:r>
    </w:p>
    <w:p w14:paraId="43FC050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7 класс </w:t>
      </w:r>
    </w:p>
    <w:p w14:paraId="365AB5D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 </w:t>
      </w:r>
    </w:p>
    <w:p w14:paraId="50FEC51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Общие сведения о сборочных чертежах. Оформление сборочного чертежа. </w:t>
      </w:r>
    </w:p>
    <w:p w14:paraId="58DB978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чтения сборочных чертежей. </w:t>
      </w:r>
    </w:p>
    <w:p w14:paraId="7B50511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графической модели. </w:t>
      </w:r>
    </w:p>
    <w:p w14:paraId="534474D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 </w:t>
      </w:r>
    </w:p>
    <w:p w14:paraId="0442411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Математические, физические и информационные модели. </w:t>
      </w:r>
    </w:p>
    <w:p w14:paraId="7CC77D3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Графические модели. Виды графических моделей. </w:t>
      </w:r>
    </w:p>
    <w:p w14:paraId="0C1BCF3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Количественная и качественная оценка модели. </w:t>
      </w:r>
    </w:p>
    <w:p w14:paraId="21E882C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черчением, их востребованность  на рынке труда. </w:t>
      </w:r>
      <w:r w:rsidRPr="00AF1EB8">
        <w:rPr>
          <w:rFonts w:ascii="Times New Roman" w:hAnsi="Times New Roman" w:cs="Times New Roman"/>
          <w:b/>
          <w:sz w:val="24"/>
          <w:szCs w:val="24"/>
        </w:rPr>
        <w:t xml:space="preserve">8 класс </w:t>
      </w:r>
    </w:p>
    <w:p w14:paraId="6FED45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Применение программного обеспечения для создания проектной документации: моделей объектов и их чертежей. </w:t>
      </w:r>
    </w:p>
    <w:p w14:paraId="7C86EDA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документов, виды документов. Основная надпись. </w:t>
      </w:r>
    </w:p>
    <w:p w14:paraId="5F59446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Геометрические примитивы. </w:t>
      </w:r>
    </w:p>
    <w:p w14:paraId="7EA186D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редактирование и трансформация графических объектов. </w:t>
      </w:r>
    </w:p>
    <w:p w14:paraId="15BFEAF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Сложные 3D-модели и сборочные чертежи. </w:t>
      </w:r>
    </w:p>
    <w:p w14:paraId="7EA6949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Изделия и их модели. Анализ формы объекта и синтез модели. </w:t>
      </w:r>
    </w:p>
    <w:p w14:paraId="579F7D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 создания 3D-модели. </w:t>
      </w:r>
    </w:p>
    <w:p w14:paraId="1C95388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Дерево </w:t>
      </w:r>
      <w:r w:rsidRPr="00AF1EB8">
        <w:rPr>
          <w:rFonts w:ascii="Times New Roman" w:hAnsi="Times New Roman" w:cs="Times New Roman"/>
          <w:sz w:val="24"/>
          <w:szCs w:val="24"/>
        </w:rPr>
        <w:tab/>
        <w:t xml:space="preserve">модели. Формообразование </w:t>
      </w:r>
      <w:r w:rsidRPr="00AF1EB8">
        <w:rPr>
          <w:rFonts w:ascii="Times New Roman" w:hAnsi="Times New Roman" w:cs="Times New Roman"/>
          <w:sz w:val="24"/>
          <w:szCs w:val="24"/>
        </w:rPr>
        <w:tab/>
        <w:t xml:space="preserve">детали. </w:t>
      </w:r>
      <w:r w:rsidRPr="00AF1EB8">
        <w:rPr>
          <w:rFonts w:ascii="Times New Roman" w:hAnsi="Times New Roman" w:cs="Times New Roman"/>
          <w:sz w:val="24"/>
          <w:szCs w:val="24"/>
        </w:rPr>
        <w:tab/>
        <w:t xml:space="preserve">Способы </w:t>
      </w:r>
      <w:r w:rsidRPr="00AF1EB8">
        <w:rPr>
          <w:rFonts w:ascii="Times New Roman" w:hAnsi="Times New Roman" w:cs="Times New Roman"/>
          <w:sz w:val="24"/>
          <w:szCs w:val="24"/>
        </w:rPr>
        <w:tab/>
        <w:t xml:space="preserve">редактирования операции формообразования и эскиза. </w:t>
      </w:r>
    </w:p>
    <w:p w14:paraId="23A5531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компьютерной графикой, их востребованность на рынке труда. </w:t>
      </w:r>
    </w:p>
    <w:p w14:paraId="1870F22C" w14:textId="77777777" w:rsidR="000777F7" w:rsidRPr="00AF1EB8" w:rsidRDefault="000777F7" w:rsidP="005E153E">
      <w:pPr>
        <w:pStyle w:val="1"/>
        <w:spacing w:before="0" w:line="240" w:lineRule="auto"/>
        <w:jc w:val="both"/>
        <w:rPr>
          <w:rFonts w:ascii="Times New Roman" w:hAnsi="Times New Roman" w:cs="Times New Roman"/>
          <w:szCs w:val="24"/>
        </w:rPr>
      </w:pPr>
      <w:bookmarkStart w:id="153" w:name="_Toc171436514"/>
      <w:bookmarkStart w:id="154" w:name="_Toc171437230"/>
      <w:bookmarkStart w:id="155" w:name="_Toc171437468"/>
      <w:r w:rsidRPr="00AF1EB8">
        <w:rPr>
          <w:rFonts w:ascii="Times New Roman" w:hAnsi="Times New Roman" w:cs="Times New Roman"/>
          <w:szCs w:val="24"/>
        </w:rPr>
        <w:t>9 класс</w:t>
      </w:r>
      <w:bookmarkEnd w:id="153"/>
      <w:bookmarkEnd w:id="154"/>
      <w:bookmarkEnd w:id="155"/>
      <w:r w:rsidRPr="00AF1EB8">
        <w:rPr>
          <w:rFonts w:ascii="Times New Roman" w:hAnsi="Times New Roman" w:cs="Times New Roman"/>
          <w:szCs w:val="24"/>
        </w:rPr>
        <w:t xml:space="preserve"> </w:t>
      </w:r>
    </w:p>
    <w:p w14:paraId="4007358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Система автоматизации проектно-конструкторских работ – САПР. Чертежи  с использованием в системе автоматизированного проектирования (САПР) для подготовки проекта изделия. </w:t>
      </w:r>
    </w:p>
    <w:p w14:paraId="6F9DA16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Оформление конструкторской документации, в том числе с использованием систем автоматизированного проектирования (САПР). </w:t>
      </w:r>
    </w:p>
    <w:p w14:paraId="0D460E6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 </w:t>
      </w:r>
    </w:p>
    <w:p w14:paraId="53A3C7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Профессии, связанные с изучаемыми технологиями, черчением, проектированием с использованием САПР, их востребованность на рынке труда. </w:t>
      </w:r>
    </w:p>
    <w:p w14:paraId="4D20052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изучаемыми технологиями, черчением, проектированием с использованием САПР, их востребованность  на рынке труда. </w:t>
      </w:r>
    </w:p>
    <w:p w14:paraId="607231E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17F28155" w14:textId="77777777" w:rsidR="000777F7" w:rsidRPr="00AF1EB8" w:rsidRDefault="000777F7" w:rsidP="005E153E">
      <w:pPr>
        <w:pStyle w:val="1"/>
        <w:spacing w:before="0" w:line="240" w:lineRule="auto"/>
        <w:jc w:val="both"/>
        <w:rPr>
          <w:rFonts w:ascii="Times New Roman" w:hAnsi="Times New Roman" w:cs="Times New Roman"/>
          <w:szCs w:val="24"/>
        </w:rPr>
      </w:pPr>
      <w:bookmarkStart w:id="156" w:name="_Toc171436515"/>
      <w:bookmarkStart w:id="157" w:name="_Toc171437231"/>
      <w:bookmarkStart w:id="158" w:name="_Toc171437469"/>
      <w:r w:rsidRPr="00AF1EB8">
        <w:rPr>
          <w:rFonts w:ascii="Times New Roman" w:hAnsi="Times New Roman" w:cs="Times New Roman"/>
          <w:szCs w:val="24"/>
        </w:rPr>
        <w:t>Модуль «3D-моделирование, прототипирование, макетирование»</w:t>
      </w:r>
      <w:bookmarkEnd w:id="156"/>
      <w:bookmarkEnd w:id="157"/>
      <w:bookmarkEnd w:id="158"/>
      <w:r w:rsidRPr="00AF1EB8">
        <w:rPr>
          <w:rFonts w:ascii="Times New Roman" w:hAnsi="Times New Roman" w:cs="Times New Roman"/>
          <w:szCs w:val="24"/>
        </w:rPr>
        <w:t xml:space="preserve"> </w:t>
      </w:r>
    </w:p>
    <w:p w14:paraId="4D5855B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7 класс </w:t>
      </w:r>
    </w:p>
    <w:p w14:paraId="50DE5F3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Виды и свойства, назначение моделей. Адекватность модели моделируемому объекту и целям моделирования. </w:t>
      </w:r>
    </w:p>
    <w:p w14:paraId="7DF8CC1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о макетировании. Типы макетов. Материалы и инструменты  для бумажного макетирования. Выполнение развертки, сборка деталей макета. </w:t>
      </w:r>
    </w:p>
    <w:p w14:paraId="4CB9ED1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Разработка графической документации. </w:t>
      </w:r>
    </w:p>
    <w:p w14:paraId="13C94C5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объемных моделей с помощью компьютерных программ. </w:t>
      </w:r>
    </w:p>
    <w:p w14:paraId="2C81ABC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Программы для просмотра на экране компьютера файлов с готовыми цифровыми трехмерными моделями и последующей распечатки их разверток. </w:t>
      </w:r>
    </w:p>
    <w:p w14:paraId="05A7976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для редактирования готовых моделей и последующей их распечатки. Инструменты для редактирования моделей. </w:t>
      </w:r>
    </w:p>
    <w:p w14:paraId="0969424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3D-печатью. </w:t>
      </w:r>
    </w:p>
    <w:p w14:paraId="261FBC03" w14:textId="77777777" w:rsidR="000777F7" w:rsidRPr="00AF1EB8" w:rsidRDefault="000777F7" w:rsidP="005E153E">
      <w:pPr>
        <w:pStyle w:val="1"/>
        <w:spacing w:before="0" w:line="240" w:lineRule="auto"/>
        <w:jc w:val="both"/>
        <w:rPr>
          <w:rFonts w:ascii="Times New Roman" w:hAnsi="Times New Roman" w:cs="Times New Roman"/>
          <w:szCs w:val="24"/>
        </w:rPr>
      </w:pPr>
      <w:bookmarkStart w:id="159" w:name="_Toc171436516"/>
      <w:bookmarkStart w:id="160" w:name="_Toc171437232"/>
      <w:bookmarkStart w:id="161" w:name="_Toc171437470"/>
      <w:r w:rsidRPr="00AF1EB8">
        <w:rPr>
          <w:rFonts w:ascii="Times New Roman" w:hAnsi="Times New Roman" w:cs="Times New Roman"/>
          <w:szCs w:val="24"/>
        </w:rPr>
        <w:t>8 класс</w:t>
      </w:r>
      <w:bookmarkEnd w:id="159"/>
      <w:bookmarkEnd w:id="160"/>
      <w:bookmarkEnd w:id="161"/>
      <w:r w:rsidRPr="00AF1EB8">
        <w:rPr>
          <w:rFonts w:ascii="Times New Roman" w:hAnsi="Times New Roman" w:cs="Times New Roman"/>
          <w:szCs w:val="24"/>
        </w:rPr>
        <w:t xml:space="preserve"> </w:t>
      </w:r>
    </w:p>
    <w:p w14:paraId="2A7C975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как технология создания визуальных моделей. </w:t>
      </w:r>
    </w:p>
    <w:p w14:paraId="08C756D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Графические примитивы в 3D-моделировании. Куб и кубоид. Шар  и многогранник. Цилиндр, призма, пирамида. </w:t>
      </w:r>
    </w:p>
    <w:p w14:paraId="625BA60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Операции над примитивами. Поворот тел в пространстве. Масштабирование тел. Вычитание, пересечение и объединение геометрических тел. </w:t>
      </w:r>
    </w:p>
    <w:p w14:paraId="70FD93F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«прототипирование». Создание цифровой объемной модели. </w:t>
      </w:r>
    </w:p>
    <w:p w14:paraId="4B23404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Инструменты для создания цифровой объемной модели. Мир профессий. Профессии, связанные с 3D-печатью. </w:t>
      </w:r>
    </w:p>
    <w:p w14:paraId="2264D475" w14:textId="77777777" w:rsidR="000777F7" w:rsidRPr="00AF1EB8" w:rsidRDefault="000777F7" w:rsidP="005E153E">
      <w:pPr>
        <w:pStyle w:val="1"/>
        <w:spacing w:before="0" w:line="240" w:lineRule="auto"/>
        <w:jc w:val="both"/>
        <w:rPr>
          <w:rFonts w:ascii="Times New Roman" w:hAnsi="Times New Roman" w:cs="Times New Roman"/>
          <w:szCs w:val="24"/>
        </w:rPr>
      </w:pPr>
      <w:bookmarkStart w:id="162" w:name="_Toc171436517"/>
      <w:bookmarkStart w:id="163" w:name="_Toc171437233"/>
      <w:bookmarkStart w:id="164" w:name="_Toc171437471"/>
      <w:r w:rsidRPr="00AF1EB8">
        <w:rPr>
          <w:rFonts w:ascii="Times New Roman" w:hAnsi="Times New Roman" w:cs="Times New Roman"/>
          <w:szCs w:val="24"/>
        </w:rPr>
        <w:t>9 класс</w:t>
      </w:r>
      <w:bookmarkEnd w:id="162"/>
      <w:bookmarkEnd w:id="163"/>
      <w:bookmarkEnd w:id="164"/>
      <w:r w:rsidRPr="00AF1EB8">
        <w:rPr>
          <w:rFonts w:ascii="Times New Roman" w:hAnsi="Times New Roman" w:cs="Times New Roman"/>
          <w:szCs w:val="24"/>
        </w:rPr>
        <w:t xml:space="preserve"> </w:t>
      </w:r>
    </w:p>
    <w:p w14:paraId="113753F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Моделирование сложных объектов. Рендеринг. Полигональная сетка. </w:t>
      </w:r>
    </w:p>
    <w:p w14:paraId="129DCF5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«аддитивные технологии». </w:t>
      </w:r>
    </w:p>
    <w:p w14:paraId="4B2788C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Технологическое оборудование для аддитивных технологий: 3D-принтеры. </w:t>
      </w:r>
    </w:p>
    <w:p w14:paraId="46B639A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Области применения трехмерной печати. Сырье для трехмерной печати. </w:t>
      </w:r>
    </w:p>
    <w:p w14:paraId="57CE272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Этапы аддитивного производства. Правила безопасного пользования 3D-принтером. Основные настройки для выполнения печати на 3D-принтере. </w:t>
      </w:r>
    </w:p>
    <w:p w14:paraId="1AC04C6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Подготовка к печати. Печать 3D-модели. </w:t>
      </w:r>
    </w:p>
    <w:p w14:paraId="5E3FA0F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Профессии, связанные с 3D-печатью. </w:t>
      </w:r>
    </w:p>
    <w:p w14:paraId="4A103C7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3D-печатью. </w:t>
      </w:r>
    </w:p>
    <w:p w14:paraId="6BEC754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695CDD2B" w14:textId="77777777" w:rsidR="000777F7" w:rsidRPr="00AF1EB8" w:rsidRDefault="000777F7" w:rsidP="005E153E">
      <w:pPr>
        <w:pStyle w:val="1"/>
        <w:spacing w:before="0" w:line="240" w:lineRule="auto"/>
        <w:jc w:val="both"/>
        <w:rPr>
          <w:rFonts w:ascii="Times New Roman" w:hAnsi="Times New Roman" w:cs="Times New Roman"/>
          <w:szCs w:val="24"/>
        </w:rPr>
      </w:pPr>
      <w:bookmarkStart w:id="165" w:name="_Toc171436518"/>
      <w:bookmarkStart w:id="166" w:name="_Toc171437234"/>
      <w:bookmarkStart w:id="167" w:name="_Toc171437472"/>
      <w:r w:rsidRPr="00AF1EB8">
        <w:rPr>
          <w:rFonts w:ascii="Times New Roman" w:hAnsi="Times New Roman" w:cs="Times New Roman"/>
          <w:szCs w:val="24"/>
        </w:rPr>
        <w:t>Модуль «Технологии обработки материалов и пищевых продуктов»</w:t>
      </w:r>
      <w:bookmarkEnd w:id="165"/>
      <w:bookmarkEnd w:id="166"/>
      <w:bookmarkEnd w:id="167"/>
      <w:r w:rsidRPr="00AF1EB8">
        <w:rPr>
          <w:rFonts w:ascii="Times New Roman" w:hAnsi="Times New Roman" w:cs="Times New Roman"/>
          <w:szCs w:val="24"/>
        </w:rPr>
        <w:t xml:space="preserve"> </w:t>
      </w:r>
    </w:p>
    <w:p w14:paraId="2A9D9E8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5 класс </w:t>
      </w:r>
    </w:p>
    <w:p w14:paraId="7BD6733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конструкционных материалов. </w:t>
      </w:r>
    </w:p>
    <w:p w14:paraId="6D0EA8D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 </w:t>
      </w:r>
    </w:p>
    <w:p w14:paraId="66714D2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Бумага и ее свойства. Производство бумаги, история и современные технологии. </w:t>
      </w:r>
    </w:p>
    <w:p w14:paraId="23A9986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w:t>
      </w:r>
    </w:p>
    <w:p w14:paraId="3C495D7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Организация рабочего места при работе с древесиной. </w:t>
      </w:r>
    </w:p>
    <w:p w14:paraId="6593B68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Ручной и электрифицированный инструмент для обработки древесины. </w:t>
      </w:r>
    </w:p>
    <w:p w14:paraId="6ECF705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Операции (основные): разметка, пиление, сверление, зачистка, декорирование древесины. </w:t>
      </w:r>
    </w:p>
    <w:p w14:paraId="271615D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Народные промыслы по обработке древесины. </w:t>
      </w:r>
    </w:p>
    <w:p w14:paraId="154FED2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производством и обработкой древесины. </w:t>
      </w:r>
    </w:p>
    <w:p w14:paraId="3649150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Индивидуальный творческий (учебный) проект «Изделие из древесины». </w:t>
      </w:r>
    </w:p>
    <w:p w14:paraId="2CB7B78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пищевых продуктов. </w:t>
      </w:r>
    </w:p>
    <w:p w14:paraId="1F08B30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Общие сведения о питании и технологиях приготовления пищи. </w:t>
      </w:r>
    </w:p>
    <w:p w14:paraId="2BC8C61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Рациональное, здоровое питание, режим питания, пищевая пирамида. </w:t>
      </w:r>
    </w:p>
    <w:p w14:paraId="50655E0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 </w:t>
      </w:r>
    </w:p>
    <w:p w14:paraId="5BD58A1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Технология приготовления блюд из яиц, круп, овощей. Определение качества продуктов, правила хранения продуктов. </w:t>
      </w:r>
    </w:p>
    <w:p w14:paraId="2A20444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Интерьер кухни, рациональное размещение мебели. Посуда, инструменты, приспособления для обработки пищевых продуктов, приготовления блюд. </w:t>
      </w:r>
    </w:p>
    <w:p w14:paraId="32E7B45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этикета за столом. Условия хранения продуктов питания. Утилизация бытовых и пищевых отходов. </w:t>
      </w:r>
    </w:p>
    <w:p w14:paraId="7DFEBDC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производством и обработкой пищевых продуктов. </w:t>
      </w:r>
    </w:p>
    <w:p w14:paraId="30C285E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Групповой проект по теме «Питание и здоровье человека». </w:t>
      </w:r>
    </w:p>
    <w:p w14:paraId="3196F0D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текстильных материалов. </w:t>
      </w:r>
    </w:p>
    <w:p w14:paraId="06A140D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Основы материаловедения. Текстильные материалы (нитки, ткань), производство и использование человеком. История, культура. </w:t>
      </w:r>
    </w:p>
    <w:p w14:paraId="73424E4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Современные технологии производства тканей с разными свойствами. </w:t>
      </w:r>
    </w:p>
    <w:p w14:paraId="51C2CF0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получения текстильных материалов из натуральных волокон растительного, животного происхождения, из химических волокон. Свойства тканей. </w:t>
      </w:r>
    </w:p>
    <w:p w14:paraId="398CADC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Основы технологии изготовления изделий из текстильных материалов. </w:t>
      </w:r>
    </w:p>
    <w:p w14:paraId="64F3CFF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Последовательность изготовления швейного изделия. Контроль качества готового изделия. </w:t>
      </w:r>
    </w:p>
    <w:p w14:paraId="787ED9D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Устройство швейной машины: виды приводов швейной машины, регуляторы. </w:t>
      </w:r>
    </w:p>
    <w:p w14:paraId="3577675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Виды стежков, швов. Виды ручных и машинных швов (стачные, краевые). </w:t>
      </w:r>
    </w:p>
    <w:p w14:paraId="40C45FD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со швейным производством. </w:t>
      </w:r>
    </w:p>
    <w:p w14:paraId="489D1F1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Индивидуальный творческий (учебный) проект «Изделие из текстильных материалов». </w:t>
      </w:r>
    </w:p>
    <w:p w14:paraId="4EBE450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Чертеж выкроек проектного швейного изделия (например, мешок для сменной обуви, прихватка, лоскутное шитье). </w:t>
      </w:r>
    </w:p>
    <w:p w14:paraId="746A82D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Выполнение технологических операций по пошиву проектного изделия, отделке изделия. </w:t>
      </w:r>
    </w:p>
    <w:p w14:paraId="352B656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Оценка качества изготовления проектного швейного изделия. </w:t>
      </w:r>
    </w:p>
    <w:p w14:paraId="5CDCEEE9" w14:textId="77777777" w:rsidR="000777F7" w:rsidRPr="00AF1EB8" w:rsidRDefault="000777F7" w:rsidP="005E153E">
      <w:pPr>
        <w:pStyle w:val="1"/>
        <w:spacing w:before="0" w:line="240" w:lineRule="auto"/>
        <w:jc w:val="both"/>
        <w:rPr>
          <w:rFonts w:ascii="Times New Roman" w:hAnsi="Times New Roman" w:cs="Times New Roman"/>
          <w:szCs w:val="24"/>
        </w:rPr>
      </w:pPr>
      <w:bookmarkStart w:id="168" w:name="_Toc171436519"/>
      <w:bookmarkStart w:id="169" w:name="_Toc171437235"/>
      <w:bookmarkStart w:id="170" w:name="_Toc171437473"/>
      <w:r w:rsidRPr="00AF1EB8">
        <w:rPr>
          <w:rFonts w:ascii="Times New Roman" w:hAnsi="Times New Roman" w:cs="Times New Roman"/>
          <w:szCs w:val="24"/>
        </w:rPr>
        <w:t>6 класс</w:t>
      </w:r>
      <w:bookmarkEnd w:id="168"/>
      <w:bookmarkEnd w:id="169"/>
      <w:bookmarkEnd w:id="170"/>
      <w:r w:rsidRPr="00AF1EB8">
        <w:rPr>
          <w:rFonts w:ascii="Times New Roman" w:hAnsi="Times New Roman" w:cs="Times New Roman"/>
          <w:szCs w:val="24"/>
        </w:rPr>
        <w:t xml:space="preserve"> </w:t>
      </w:r>
    </w:p>
    <w:p w14:paraId="22C6551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конструкционных материалов. </w:t>
      </w:r>
    </w:p>
    <w:p w14:paraId="2DBAEAC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 </w:t>
      </w:r>
    </w:p>
    <w:p w14:paraId="76CEDB6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Народные промыслы по обработке металла. </w:t>
      </w:r>
    </w:p>
    <w:p w14:paraId="78C4780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Способы обработки тонколистового металла. </w:t>
      </w:r>
    </w:p>
    <w:p w14:paraId="243C9A0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Слесарный верстак. Инструменты для разметки, правки, резания тонколистового металла. </w:t>
      </w:r>
    </w:p>
    <w:p w14:paraId="43ECD18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Операции (основные): правка, разметка, резание, гибка тонколистового металла. </w:t>
      </w:r>
    </w:p>
    <w:p w14:paraId="6F2F3EF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производством и обработкой металлов. </w:t>
      </w:r>
    </w:p>
    <w:p w14:paraId="028EC36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Индивидуальный творческий (учебный) проект «Изделие из металла». </w:t>
      </w:r>
    </w:p>
    <w:p w14:paraId="39E9FE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Выполнение проектного изделия по технологической карте. </w:t>
      </w:r>
    </w:p>
    <w:p w14:paraId="60CD0A2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Потребительские и технические требования к качеству готового изделия. </w:t>
      </w:r>
    </w:p>
    <w:p w14:paraId="350AECD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Оценка качества проектного изделия из тонколистового металла. </w:t>
      </w:r>
    </w:p>
    <w:p w14:paraId="7F2C747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пищевых продуктов. </w:t>
      </w:r>
    </w:p>
    <w:p w14:paraId="677D690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Молоко и молочные продукты в питании. Пищевая ценность молока  и молочных продуктов. Технологии приготовления блюд из молока и молочных продуктов. </w:t>
      </w:r>
    </w:p>
    <w:p w14:paraId="5132086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Определение качества молочных продуктов, правила хранения продуктов. </w:t>
      </w:r>
    </w:p>
    <w:p w14:paraId="077A3F3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Виды теста. Технологии приготовления разных видов теста (тесто  для вареников, песочное тесто, бисквитное тесто, дрожжевое тесто). </w:t>
      </w:r>
    </w:p>
    <w:p w14:paraId="77D850A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пищевым производством. </w:t>
      </w:r>
    </w:p>
    <w:p w14:paraId="409C47C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Групповой проект по теме «Технологии обработки пищевых продуктов». </w:t>
      </w:r>
    </w:p>
    <w:p w14:paraId="46798C7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текстильных материалов. </w:t>
      </w:r>
    </w:p>
    <w:p w14:paraId="400E3A1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Современные текстильные материалы, получение и свойства. </w:t>
      </w:r>
    </w:p>
    <w:p w14:paraId="7CD6AF0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Сравнение свойств тканей, выбор ткани с учетом эксплуатации изделия. </w:t>
      </w:r>
    </w:p>
    <w:p w14:paraId="5304E43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Одежда, виды одежды. Мода и стиль. </w:t>
      </w:r>
    </w:p>
    <w:p w14:paraId="7DB357C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Мир профессий. Профессии, связанные с производством одежды.</w:t>
      </w:r>
      <w:r w:rsidRPr="00AF1EB8">
        <w:rPr>
          <w:rFonts w:ascii="Times New Roman" w:hAnsi="Times New Roman" w:cs="Times New Roman"/>
          <w:b/>
          <w:sz w:val="24"/>
          <w:szCs w:val="24"/>
        </w:rPr>
        <w:t xml:space="preserve"> </w:t>
      </w:r>
    </w:p>
    <w:p w14:paraId="643AA88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Индивидуальный творческий (учебный) проект «Изделие из текстильных материалов». </w:t>
      </w:r>
    </w:p>
    <w:p w14:paraId="395F66F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Чертеж выкроек проектного швейного изделия (например, укладка  для инструментов, сумка, рюкзак; изделие в технике лоскутной пластики). </w:t>
      </w:r>
    </w:p>
    <w:p w14:paraId="1BFD95C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Выполнение технологических операций по раскрою и пошиву проектного изделия, отделке изделия. </w:t>
      </w:r>
    </w:p>
    <w:p w14:paraId="6A67C5C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Оценка качества изготовления проектного швейного изделия. </w:t>
      </w:r>
    </w:p>
    <w:p w14:paraId="2A1BAFB3" w14:textId="77777777" w:rsidR="000777F7" w:rsidRPr="00AF1EB8" w:rsidRDefault="000777F7" w:rsidP="005E153E">
      <w:pPr>
        <w:pStyle w:val="1"/>
        <w:spacing w:before="0" w:line="240" w:lineRule="auto"/>
        <w:jc w:val="both"/>
        <w:rPr>
          <w:rFonts w:ascii="Times New Roman" w:hAnsi="Times New Roman" w:cs="Times New Roman"/>
          <w:szCs w:val="24"/>
        </w:rPr>
      </w:pPr>
      <w:bookmarkStart w:id="171" w:name="_Toc171436520"/>
      <w:bookmarkStart w:id="172" w:name="_Toc171437236"/>
      <w:bookmarkStart w:id="173" w:name="_Toc171437474"/>
      <w:r w:rsidRPr="00AF1EB8">
        <w:rPr>
          <w:rFonts w:ascii="Times New Roman" w:hAnsi="Times New Roman" w:cs="Times New Roman"/>
          <w:szCs w:val="24"/>
        </w:rPr>
        <w:t>7 класс</w:t>
      </w:r>
      <w:bookmarkEnd w:id="171"/>
      <w:bookmarkEnd w:id="172"/>
      <w:bookmarkEnd w:id="173"/>
      <w:r w:rsidRPr="00AF1EB8">
        <w:rPr>
          <w:rFonts w:ascii="Times New Roman" w:hAnsi="Times New Roman" w:cs="Times New Roman"/>
          <w:szCs w:val="24"/>
        </w:rPr>
        <w:t xml:space="preserve"> </w:t>
      </w:r>
    </w:p>
    <w:p w14:paraId="03302D4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конструкционных материалов. </w:t>
      </w:r>
    </w:p>
    <w:p w14:paraId="6A46196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Обработка древесины. Технологии механической обработки конструкционных материалов. Технологии отделки изделий из древесины. </w:t>
      </w:r>
    </w:p>
    <w:p w14:paraId="1E49034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 </w:t>
      </w:r>
    </w:p>
    <w:p w14:paraId="72104FA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Пластмасса и другие современные материалы: свойства, получение  и использование. </w:t>
      </w:r>
    </w:p>
    <w:p w14:paraId="76CC99B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Индивидуальный творческий (учебный) проект «Изделие из конструкционных и поделочных материалов». </w:t>
      </w:r>
    </w:p>
    <w:p w14:paraId="2232495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пищевых продуктов. </w:t>
      </w:r>
    </w:p>
    <w:p w14:paraId="7E336CA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 </w:t>
      </w:r>
    </w:p>
    <w:p w14:paraId="15DD61A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 </w:t>
      </w:r>
    </w:p>
    <w:p w14:paraId="68F6E7E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Блюда национальной кухни из мяса, рыбы. </w:t>
      </w:r>
    </w:p>
    <w:p w14:paraId="632B6C4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Групповой проект по теме «Технологии обработки пищевых продуктов». </w:t>
      </w:r>
    </w:p>
    <w:p w14:paraId="13E58DB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общественным питанием. </w:t>
      </w:r>
    </w:p>
    <w:p w14:paraId="687AD94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текстильных материалов. </w:t>
      </w:r>
    </w:p>
    <w:p w14:paraId="4BEF832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Конструирование одежды. Плечевая и поясная одежда. </w:t>
      </w:r>
    </w:p>
    <w:p w14:paraId="3E86D4F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Чертеж выкроек швейного изделия. </w:t>
      </w:r>
    </w:p>
    <w:p w14:paraId="55A40BB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Моделирование поясной и плечевой одежды. </w:t>
      </w:r>
    </w:p>
    <w:p w14:paraId="1162A0C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Выполнение технологических операций по раскрою и пошиву изделия, отделке изделия (по выбору обучающихся). </w:t>
      </w:r>
    </w:p>
    <w:p w14:paraId="0FBFEE8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Оценка качества изготовления швейного изделия. Мир профессий. Профессии, связанные с производством одежды. </w:t>
      </w:r>
    </w:p>
    <w:p w14:paraId="512F90C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8D12DC8" w14:textId="77777777" w:rsidR="000777F7" w:rsidRPr="00AF1EB8" w:rsidRDefault="000777F7" w:rsidP="005E153E">
      <w:pPr>
        <w:pStyle w:val="1"/>
        <w:spacing w:before="0" w:line="240" w:lineRule="auto"/>
        <w:jc w:val="both"/>
        <w:rPr>
          <w:rFonts w:ascii="Times New Roman" w:hAnsi="Times New Roman" w:cs="Times New Roman"/>
          <w:szCs w:val="24"/>
        </w:rPr>
      </w:pPr>
      <w:bookmarkStart w:id="174" w:name="_Toc171436521"/>
      <w:bookmarkStart w:id="175" w:name="_Toc171437237"/>
      <w:bookmarkStart w:id="176" w:name="_Toc171437475"/>
      <w:r w:rsidRPr="00AF1EB8">
        <w:rPr>
          <w:rFonts w:ascii="Times New Roman" w:hAnsi="Times New Roman" w:cs="Times New Roman"/>
          <w:szCs w:val="24"/>
        </w:rPr>
        <w:t>Модуль «Робототехника»</w:t>
      </w:r>
      <w:bookmarkEnd w:id="174"/>
      <w:bookmarkEnd w:id="175"/>
      <w:bookmarkEnd w:id="176"/>
      <w:r w:rsidRPr="00AF1EB8">
        <w:rPr>
          <w:rFonts w:ascii="Times New Roman" w:hAnsi="Times New Roman" w:cs="Times New Roman"/>
          <w:szCs w:val="24"/>
        </w:rPr>
        <w:t xml:space="preserve"> </w:t>
      </w:r>
    </w:p>
    <w:p w14:paraId="7BD61A2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5 класс </w:t>
      </w:r>
    </w:p>
    <w:p w14:paraId="5FB776A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Автоматизация и роботизация. Принципы работы робота. </w:t>
      </w:r>
    </w:p>
    <w:p w14:paraId="1C50E9E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Классификация современных роботов. Виды роботов, их функции  и назначение. </w:t>
      </w:r>
    </w:p>
    <w:p w14:paraId="672ACE1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Взаимосвязь конструкции робота и выполняемой им функции. </w:t>
      </w:r>
    </w:p>
    <w:p w14:paraId="7031FE0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Робототехнический конструктор и комплектующие. </w:t>
      </w:r>
    </w:p>
    <w:p w14:paraId="48EB6E6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Чтение схем. Сборка роботизированной конструкции по готовой схеме. </w:t>
      </w:r>
    </w:p>
    <w:p w14:paraId="0AF6EB5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Базовые принципы программирования. </w:t>
      </w:r>
    </w:p>
    <w:p w14:paraId="3DAF297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Визуальный язык для программирования простых робототехнических систем. Мир профессий. Профессии в области робототехники. </w:t>
      </w:r>
    </w:p>
    <w:p w14:paraId="03D7AC28" w14:textId="77777777" w:rsidR="000777F7" w:rsidRPr="00AF1EB8" w:rsidRDefault="000777F7" w:rsidP="005E153E">
      <w:pPr>
        <w:pStyle w:val="1"/>
        <w:spacing w:before="0" w:line="240" w:lineRule="auto"/>
        <w:jc w:val="both"/>
        <w:rPr>
          <w:rFonts w:ascii="Times New Roman" w:hAnsi="Times New Roman" w:cs="Times New Roman"/>
          <w:szCs w:val="24"/>
        </w:rPr>
      </w:pPr>
      <w:bookmarkStart w:id="177" w:name="_Toc171436522"/>
      <w:bookmarkStart w:id="178" w:name="_Toc171437238"/>
      <w:bookmarkStart w:id="179" w:name="_Toc171437476"/>
      <w:r w:rsidRPr="00AF1EB8">
        <w:rPr>
          <w:rFonts w:ascii="Times New Roman" w:hAnsi="Times New Roman" w:cs="Times New Roman"/>
          <w:szCs w:val="24"/>
        </w:rPr>
        <w:t>6 класс</w:t>
      </w:r>
      <w:bookmarkEnd w:id="177"/>
      <w:bookmarkEnd w:id="178"/>
      <w:bookmarkEnd w:id="179"/>
      <w:r w:rsidRPr="00AF1EB8">
        <w:rPr>
          <w:rFonts w:ascii="Times New Roman" w:hAnsi="Times New Roman" w:cs="Times New Roman"/>
          <w:szCs w:val="24"/>
        </w:rPr>
        <w:t xml:space="preserve"> </w:t>
      </w:r>
    </w:p>
    <w:p w14:paraId="03F424C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Мобильная робототехника. Организация перемещения робототехнических устройств. </w:t>
      </w:r>
    </w:p>
    <w:p w14:paraId="4834444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Транспортные роботы. Назначение, особенности. </w:t>
      </w:r>
    </w:p>
    <w:p w14:paraId="182D45E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Знакомство с контроллером, моторами, датчиками. Сборка мобильного робота. </w:t>
      </w:r>
    </w:p>
    <w:p w14:paraId="1BDF28B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Принципы программирования мобильных роботов. </w:t>
      </w:r>
    </w:p>
    <w:p w14:paraId="5B2931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Изучение интерфейса визуального языка программирования, основные инструменты и команды программирования роботов. </w:t>
      </w:r>
    </w:p>
    <w:p w14:paraId="566DDF5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в области робототехники. Учебный проект по робототехнике. </w:t>
      </w:r>
    </w:p>
    <w:p w14:paraId="501ED371" w14:textId="77777777" w:rsidR="000777F7" w:rsidRPr="00AF1EB8" w:rsidRDefault="000777F7" w:rsidP="005E153E">
      <w:pPr>
        <w:pStyle w:val="1"/>
        <w:spacing w:before="0" w:line="240" w:lineRule="auto"/>
        <w:jc w:val="both"/>
        <w:rPr>
          <w:rFonts w:ascii="Times New Roman" w:hAnsi="Times New Roman" w:cs="Times New Roman"/>
          <w:szCs w:val="24"/>
        </w:rPr>
      </w:pPr>
      <w:bookmarkStart w:id="180" w:name="_Toc171436523"/>
      <w:bookmarkStart w:id="181" w:name="_Toc171437239"/>
      <w:bookmarkStart w:id="182" w:name="_Toc171437477"/>
      <w:r w:rsidRPr="00AF1EB8">
        <w:rPr>
          <w:rFonts w:ascii="Times New Roman" w:hAnsi="Times New Roman" w:cs="Times New Roman"/>
          <w:szCs w:val="24"/>
        </w:rPr>
        <w:t>7 класс</w:t>
      </w:r>
      <w:bookmarkEnd w:id="180"/>
      <w:bookmarkEnd w:id="181"/>
      <w:bookmarkEnd w:id="182"/>
      <w:r w:rsidRPr="00AF1EB8">
        <w:rPr>
          <w:rFonts w:ascii="Times New Roman" w:hAnsi="Times New Roman" w:cs="Times New Roman"/>
          <w:szCs w:val="24"/>
        </w:rPr>
        <w:t xml:space="preserve"> </w:t>
      </w:r>
    </w:p>
    <w:p w14:paraId="49A27C0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Промышленные и бытовые роботы, их классификация, назначение, использование. </w:t>
      </w:r>
    </w:p>
    <w:p w14:paraId="797CFA8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Беспилотные автоматизированные системы, их виды, назначение. </w:t>
      </w:r>
    </w:p>
    <w:p w14:paraId="4AA4BD2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Программирование контроллера в среде конкретного языка программирования, основные инструменты и команды программирования роботов. </w:t>
      </w:r>
    </w:p>
    <w:p w14:paraId="2CFA4BF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Реализация алгоритмов управления отдельными компонентами  и роботизированными системами. </w:t>
      </w:r>
    </w:p>
    <w:p w14:paraId="19418D7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Анализ и проверка на работоспособность, усовершенствование конструкции робота. </w:t>
      </w:r>
    </w:p>
    <w:p w14:paraId="02DDBBD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в области робототехники. </w:t>
      </w:r>
    </w:p>
    <w:p w14:paraId="0F7B1EB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Учебный проект по робототехнике. </w:t>
      </w:r>
    </w:p>
    <w:p w14:paraId="0156FC07" w14:textId="77777777" w:rsidR="000777F7" w:rsidRPr="00AF1EB8" w:rsidRDefault="000777F7" w:rsidP="005E153E">
      <w:pPr>
        <w:pStyle w:val="1"/>
        <w:spacing w:before="0" w:line="240" w:lineRule="auto"/>
        <w:jc w:val="both"/>
        <w:rPr>
          <w:rFonts w:ascii="Times New Roman" w:hAnsi="Times New Roman" w:cs="Times New Roman"/>
          <w:szCs w:val="24"/>
        </w:rPr>
      </w:pPr>
      <w:bookmarkStart w:id="183" w:name="_Toc171436524"/>
      <w:bookmarkStart w:id="184" w:name="_Toc171437240"/>
      <w:bookmarkStart w:id="185" w:name="_Toc171437478"/>
      <w:r w:rsidRPr="00AF1EB8">
        <w:rPr>
          <w:rFonts w:ascii="Times New Roman" w:hAnsi="Times New Roman" w:cs="Times New Roman"/>
          <w:szCs w:val="24"/>
        </w:rPr>
        <w:t>8 класс</w:t>
      </w:r>
      <w:bookmarkEnd w:id="183"/>
      <w:bookmarkEnd w:id="184"/>
      <w:bookmarkEnd w:id="185"/>
      <w:r w:rsidRPr="00AF1EB8">
        <w:rPr>
          <w:rFonts w:ascii="Times New Roman" w:hAnsi="Times New Roman" w:cs="Times New Roman"/>
          <w:szCs w:val="24"/>
        </w:rPr>
        <w:t xml:space="preserve"> </w:t>
      </w:r>
    </w:p>
    <w:p w14:paraId="010F47F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История развития беспилотного авиастроения, применение беспилотных летательных аппаратов. </w:t>
      </w:r>
    </w:p>
    <w:p w14:paraId="4248F47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Классификация беспилотных летательных аппаратов. </w:t>
      </w:r>
    </w:p>
    <w:p w14:paraId="03D7A33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Конструкция беспилотных летательных аппаратов.  </w:t>
      </w:r>
    </w:p>
    <w:p w14:paraId="029CD9E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безопасной эксплуатации аккумулятора.  </w:t>
      </w:r>
    </w:p>
    <w:p w14:paraId="566169B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Воздушный винт, характеристика. Аэродинамика полета. </w:t>
      </w:r>
    </w:p>
    <w:p w14:paraId="7221345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Органы управления. Управление беспилотными летательными аппаратами. </w:t>
      </w:r>
    </w:p>
    <w:p w14:paraId="7EE1306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Обеспечение безопасности при подготовке к полету, во время полета. </w:t>
      </w:r>
    </w:p>
    <w:p w14:paraId="200A36E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в области робототехники. </w:t>
      </w:r>
    </w:p>
    <w:p w14:paraId="42E84BC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Учебный проект по робототехнике (одна из предложенных тем на выбор). </w:t>
      </w:r>
    </w:p>
    <w:p w14:paraId="64AEE1CF" w14:textId="77777777" w:rsidR="000777F7" w:rsidRPr="00AF1EB8" w:rsidRDefault="000777F7" w:rsidP="005E153E">
      <w:pPr>
        <w:pStyle w:val="1"/>
        <w:spacing w:before="0" w:line="240" w:lineRule="auto"/>
        <w:jc w:val="both"/>
        <w:rPr>
          <w:rFonts w:ascii="Times New Roman" w:hAnsi="Times New Roman" w:cs="Times New Roman"/>
          <w:szCs w:val="24"/>
        </w:rPr>
      </w:pPr>
      <w:bookmarkStart w:id="186" w:name="_Toc171436525"/>
      <w:bookmarkStart w:id="187" w:name="_Toc171437241"/>
      <w:bookmarkStart w:id="188" w:name="_Toc171437479"/>
      <w:r w:rsidRPr="00AF1EB8">
        <w:rPr>
          <w:rFonts w:ascii="Times New Roman" w:hAnsi="Times New Roman" w:cs="Times New Roman"/>
          <w:szCs w:val="24"/>
        </w:rPr>
        <w:t>9 класс</w:t>
      </w:r>
      <w:bookmarkEnd w:id="186"/>
      <w:bookmarkEnd w:id="187"/>
      <w:bookmarkEnd w:id="188"/>
      <w:r w:rsidRPr="00AF1EB8">
        <w:rPr>
          <w:rFonts w:ascii="Times New Roman" w:hAnsi="Times New Roman" w:cs="Times New Roman"/>
          <w:szCs w:val="24"/>
        </w:rPr>
        <w:t xml:space="preserve"> </w:t>
      </w:r>
    </w:p>
    <w:p w14:paraId="2419B2F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Робототехнические и автоматизированные системы.  </w:t>
      </w:r>
    </w:p>
    <w:p w14:paraId="08F395B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Система интернет вещей. Промышленный интернет вещей. </w:t>
      </w:r>
    </w:p>
    <w:p w14:paraId="03C4054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Потребительский интернет вещей.  </w:t>
      </w:r>
    </w:p>
    <w:p w14:paraId="120AF5D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14:paraId="498627C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Конструирование и моделирование автоматизированных и роботизированных систем.  </w:t>
      </w:r>
    </w:p>
    <w:p w14:paraId="3AB0BBA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Управление групповым взаимодействием роботов (наземные роботы, беспилотные летательные аппараты). </w:t>
      </w:r>
    </w:p>
    <w:p w14:paraId="291B147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Управление роботами с использованием телеметрических систем. </w:t>
      </w:r>
    </w:p>
    <w:p w14:paraId="0EEDC2B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в области робототехники. </w:t>
      </w:r>
      <w:r w:rsidRPr="00AF1EB8">
        <w:rPr>
          <w:rFonts w:ascii="Times New Roman" w:hAnsi="Times New Roman" w:cs="Times New Roman"/>
          <w:i/>
          <w:sz w:val="24"/>
          <w:szCs w:val="24"/>
        </w:rPr>
        <w:t>Индивидуальный проект по робототехнике.</w:t>
      </w:r>
      <w:r w:rsidRPr="00AF1EB8">
        <w:rPr>
          <w:rFonts w:ascii="Times New Roman" w:hAnsi="Times New Roman" w:cs="Times New Roman"/>
          <w:sz w:val="24"/>
          <w:szCs w:val="24"/>
        </w:rPr>
        <w:t xml:space="preserve"> </w:t>
      </w:r>
    </w:p>
    <w:p w14:paraId="525304D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5EDDF0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ВАРИАТИВНЫЕ МОДУЛИ </w:t>
      </w:r>
    </w:p>
    <w:p w14:paraId="21922CD2" w14:textId="77777777" w:rsidR="000777F7" w:rsidRPr="00AF1EB8" w:rsidRDefault="000777F7" w:rsidP="005E153E">
      <w:pPr>
        <w:pStyle w:val="1"/>
        <w:spacing w:before="0" w:line="240" w:lineRule="auto"/>
        <w:jc w:val="both"/>
        <w:rPr>
          <w:rFonts w:ascii="Times New Roman" w:hAnsi="Times New Roman" w:cs="Times New Roman"/>
          <w:szCs w:val="24"/>
        </w:rPr>
      </w:pPr>
      <w:bookmarkStart w:id="189" w:name="_Toc171436526"/>
      <w:bookmarkStart w:id="190" w:name="_Toc171437242"/>
      <w:bookmarkStart w:id="191" w:name="_Toc171437480"/>
      <w:r w:rsidRPr="00AF1EB8">
        <w:rPr>
          <w:rFonts w:ascii="Times New Roman" w:hAnsi="Times New Roman" w:cs="Times New Roman"/>
          <w:szCs w:val="24"/>
        </w:rPr>
        <w:t>Модуль «Автоматизированные системы»</w:t>
      </w:r>
      <w:bookmarkEnd w:id="189"/>
      <w:bookmarkEnd w:id="190"/>
      <w:bookmarkEnd w:id="191"/>
      <w:r w:rsidRPr="00AF1EB8">
        <w:rPr>
          <w:rFonts w:ascii="Times New Roman" w:hAnsi="Times New Roman" w:cs="Times New Roman"/>
          <w:szCs w:val="24"/>
        </w:rPr>
        <w:t xml:space="preserve"> </w:t>
      </w:r>
    </w:p>
    <w:p w14:paraId="7FCE31E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8–9 классы </w:t>
      </w:r>
    </w:p>
    <w:p w14:paraId="245C6A6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Введение в автоматизированные системы. </w:t>
      </w:r>
    </w:p>
    <w:p w14:paraId="086B511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 </w:t>
      </w:r>
    </w:p>
    <w:p w14:paraId="18124DA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Управляющие и управляемые системы. Понятие обратной связи, ошибка регулирования, корректирующие устройства. </w:t>
      </w:r>
    </w:p>
    <w:p w14:paraId="113A9E6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Виды автоматизированных систем, их применение на производстве.  </w:t>
      </w:r>
    </w:p>
    <w:p w14:paraId="10DC4E0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Элементная база автоматизированных систем. </w:t>
      </w:r>
    </w:p>
    <w:p w14:paraId="6EAA569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w:t>
      </w:r>
    </w:p>
    <w:p w14:paraId="17C9600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Разработка стенда программирования модели автоматизированной системы. </w:t>
      </w:r>
    </w:p>
    <w:p w14:paraId="2375158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Управление техническими системами. </w:t>
      </w:r>
    </w:p>
    <w:p w14:paraId="5DC8A07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 </w:t>
      </w:r>
    </w:p>
    <w:p w14:paraId="74C17BD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DB94CFC" w14:textId="77777777" w:rsidR="000777F7" w:rsidRPr="00AF1EB8" w:rsidRDefault="000777F7" w:rsidP="005E153E">
      <w:pPr>
        <w:pStyle w:val="1"/>
        <w:spacing w:before="0" w:line="240" w:lineRule="auto"/>
        <w:jc w:val="both"/>
        <w:rPr>
          <w:rFonts w:ascii="Times New Roman" w:hAnsi="Times New Roman" w:cs="Times New Roman"/>
          <w:szCs w:val="24"/>
        </w:rPr>
      </w:pPr>
      <w:bookmarkStart w:id="192" w:name="_Toc171436527"/>
      <w:bookmarkStart w:id="193" w:name="_Toc171437243"/>
      <w:bookmarkStart w:id="194" w:name="_Toc171437481"/>
      <w:r w:rsidRPr="00AF1EB8">
        <w:rPr>
          <w:rFonts w:ascii="Times New Roman" w:hAnsi="Times New Roman" w:cs="Times New Roman"/>
          <w:szCs w:val="24"/>
        </w:rPr>
        <w:t>Модуль «Животноводство»</w:t>
      </w:r>
      <w:bookmarkEnd w:id="192"/>
      <w:bookmarkEnd w:id="193"/>
      <w:bookmarkEnd w:id="194"/>
      <w:r w:rsidRPr="00AF1EB8">
        <w:rPr>
          <w:rFonts w:ascii="Times New Roman" w:hAnsi="Times New Roman" w:cs="Times New Roman"/>
          <w:szCs w:val="24"/>
        </w:rPr>
        <w:t xml:space="preserve"> </w:t>
      </w:r>
    </w:p>
    <w:p w14:paraId="08CB43E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7–8 классы </w:t>
      </w:r>
    </w:p>
    <w:p w14:paraId="78F7CA8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Элементы технологий выращивания сельскохозяйственных животных. </w:t>
      </w:r>
    </w:p>
    <w:p w14:paraId="55219B4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Домашние животные. Сельскохозяйственные животные. </w:t>
      </w:r>
    </w:p>
    <w:p w14:paraId="054F8F0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Содержание сельскохозяйственных животных: помещение, оборудование, уход. </w:t>
      </w:r>
    </w:p>
    <w:p w14:paraId="582DA50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Разведение животных. Породы животных, их создание. </w:t>
      </w:r>
    </w:p>
    <w:p w14:paraId="6A21CA7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Лечение животных. Понятие о ветеринарии. </w:t>
      </w:r>
    </w:p>
    <w:p w14:paraId="2D6078B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Заготовка кормов. Кормление животных. Питательность корма. Рацион. </w:t>
      </w:r>
    </w:p>
    <w:p w14:paraId="6904D82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Животные у нас дома. Забота о домашних и бездомных животных. </w:t>
      </w:r>
    </w:p>
    <w:p w14:paraId="79E452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Проблема клонирования живых организмов. Социальные и этические проблемы. </w:t>
      </w:r>
    </w:p>
    <w:p w14:paraId="4735B4B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животноводческих продуктов. </w:t>
      </w:r>
    </w:p>
    <w:p w14:paraId="7263274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Животноводческие предприятия. Оборудование и микроклимат животноводческих и птицеводческих предприятий. Выращивание животных. </w:t>
      </w:r>
    </w:p>
    <w:p w14:paraId="60E785B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Использование и хранение животноводческой продукции. </w:t>
      </w:r>
    </w:p>
    <w:p w14:paraId="2D02C30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Использование цифровых технологий в животноводстве. </w:t>
      </w:r>
    </w:p>
    <w:p w14:paraId="5E00F12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Цифровая ферма: автоматическое кормление животных; автоматическая дойка; уборка помещения и другое. </w:t>
      </w:r>
    </w:p>
    <w:p w14:paraId="653070E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Цифровая «умная» ферма – перспективное направление роботизации  в животноводстве. </w:t>
      </w:r>
    </w:p>
    <w:p w14:paraId="0E686B4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Профессии, связанные с деятельностью животновода. </w:t>
      </w:r>
    </w:p>
    <w:p w14:paraId="56E7FAA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 </w:t>
      </w:r>
    </w:p>
    <w:p w14:paraId="1C86ADA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5C1D91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«Растениеводство» </w:t>
      </w:r>
    </w:p>
    <w:p w14:paraId="28B1D18C" w14:textId="77777777" w:rsidR="000777F7" w:rsidRPr="00AF1EB8" w:rsidRDefault="000777F7" w:rsidP="005E153E">
      <w:pPr>
        <w:pStyle w:val="1"/>
        <w:spacing w:before="0" w:line="240" w:lineRule="auto"/>
        <w:jc w:val="both"/>
        <w:rPr>
          <w:rFonts w:ascii="Times New Roman" w:hAnsi="Times New Roman" w:cs="Times New Roman"/>
          <w:szCs w:val="24"/>
        </w:rPr>
      </w:pPr>
      <w:bookmarkStart w:id="195" w:name="_Toc171436528"/>
      <w:bookmarkStart w:id="196" w:name="_Toc171437244"/>
      <w:bookmarkStart w:id="197" w:name="_Toc171437482"/>
      <w:r w:rsidRPr="00AF1EB8">
        <w:rPr>
          <w:rFonts w:ascii="Times New Roman" w:hAnsi="Times New Roman" w:cs="Times New Roman"/>
          <w:szCs w:val="24"/>
        </w:rPr>
        <w:t>7–8 классы</w:t>
      </w:r>
      <w:bookmarkEnd w:id="195"/>
      <w:bookmarkEnd w:id="196"/>
      <w:bookmarkEnd w:id="197"/>
      <w:r w:rsidRPr="00AF1EB8">
        <w:rPr>
          <w:rFonts w:ascii="Times New Roman" w:hAnsi="Times New Roman" w:cs="Times New Roman"/>
          <w:szCs w:val="24"/>
        </w:rPr>
        <w:t xml:space="preserve"> </w:t>
      </w:r>
    </w:p>
    <w:p w14:paraId="48C0B64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Элементы технологий выращивания сельскохозяйственных культур. </w:t>
      </w:r>
    </w:p>
    <w:p w14:paraId="241ED55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Земледелие как поворотный пункт развития человеческой цивилизации. Земля как величайшая ценность человечества. История земледелия. </w:t>
      </w:r>
    </w:p>
    <w:p w14:paraId="4DEBEA0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Почвы, виды почв. Плодородие почв. </w:t>
      </w:r>
    </w:p>
    <w:p w14:paraId="6E7E3D46" w14:textId="77777777" w:rsidR="000777F7" w:rsidRPr="00AF1EB8" w:rsidRDefault="000777F7" w:rsidP="005E153E">
      <w:pPr>
        <w:tabs>
          <w:tab w:val="center" w:pos="1387"/>
          <w:tab w:val="center" w:pos="3278"/>
          <w:tab w:val="center" w:pos="4764"/>
          <w:tab w:val="center" w:pos="6071"/>
          <w:tab w:val="center" w:pos="7042"/>
          <w:tab w:val="right" w:pos="9926"/>
        </w:tabs>
        <w:spacing w:after="0" w:line="240" w:lineRule="auto"/>
        <w:jc w:val="both"/>
        <w:rPr>
          <w:rFonts w:ascii="Times New Roman" w:hAnsi="Times New Roman" w:cs="Times New Roman"/>
          <w:sz w:val="24"/>
          <w:szCs w:val="24"/>
        </w:rPr>
      </w:pPr>
      <w:r w:rsidRPr="00AF1EB8">
        <w:rPr>
          <w:rFonts w:ascii="Times New Roman" w:eastAsia="Calibri" w:hAnsi="Times New Roman" w:cs="Times New Roman"/>
          <w:sz w:val="24"/>
          <w:szCs w:val="24"/>
        </w:rPr>
        <w:tab/>
      </w:r>
      <w:r w:rsidRPr="00AF1EB8">
        <w:rPr>
          <w:rFonts w:ascii="Times New Roman" w:hAnsi="Times New Roman" w:cs="Times New Roman"/>
          <w:sz w:val="24"/>
          <w:szCs w:val="24"/>
        </w:rPr>
        <w:t xml:space="preserve">Инструменты </w:t>
      </w:r>
      <w:r w:rsidRPr="00AF1EB8">
        <w:rPr>
          <w:rFonts w:ascii="Times New Roman" w:hAnsi="Times New Roman" w:cs="Times New Roman"/>
          <w:sz w:val="24"/>
          <w:szCs w:val="24"/>
        </w:rPr>
        <w:tab/>
        <w:t xml:space="preserve">обработки </w:t>
      </w:r>
      <w:r w:rsidRPr="00AF1EB8">
        <w:rPr>
          <w:rFonts w:ascii="Times New Roman" w:hAnsi="Times New Roman" w:cs="Times New Roman"/>
          <w:sz w:val="24"/>
          <w:szCs w:val="24"/>
        </w:rPr>
        <w:tab/>
        <w:t xml:space="preserve">почвы: </w:t>
      </w:r>
      <w:r w:rsidRPr="00AF1EB8">
        <w:rPr>
          <w:rFonts w:ascii="Times New Roman" w:hAnsi="Times New Roman" w:cs="Times New Roman"/>
          <w:sz w:val="24"/>
          <w:szCs w:val="24"/>
        </w:rPr>
        <w:tab/>
        <w:t xml:space="preserve">ручные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механизированные. </w:t>
      </w:r>
    </w:p>
    <w:p w14:paraId="7C0196B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Сельскохозяйственная техника. </w:t>
      </w:r>
    </w:p>
    <w:p w14:paraId="6401020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Культурные растения и их классификация. </w:t>
      </w:r>
    </w:p>
    <w:p w14:paraId="15B72B3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Выращивание растений на школьном/приусадебном участке. </w:t>
      </w:r>
    </w:p>
    <w:p w14:paraId="2F00EB8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Полезные для человека дикорастущие растения и их классификация. </w:t>
      </w:r>
    </w:p>
    <w:p w14:paraId="5158E6D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Сбор, заготовка и хранение полезных для человека дикорастущих растений  и их плодов. Сбор и заготовка грибов. Соблюдение правил безопасности. </w:t>
      </w:r>
    </w:p>
    <w:p w14:paraId="5A9BF06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Сохранение природной среды. </w:t>
      </w:r>
    </w:p>
    <w:p w14:paraId="2B61E79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Сельскохозяйственное производство. </w:t>
      </w:r>
    </w:p>
    <w:p w14:paraId="65FEA60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 </w:t>
      </w:r>
    </w:p>
    <w:p w14:paraId="7535603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Автоматизация и роботизация сельскохозяйственного производства: анализаторы почвы c использованием спутниковой системы навигации; автоматизация тепличного хозяйства; </w:t>
      </w:r>
    </w:p>
    <w:p w14:paraId="1BBA1FB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применение роботов-манипуляторов для уборки урожая; внесение удобрения на основе данных от азотно-спектральных датчиков; определение критических точек полей с помощью спутниковых снимков; использование беспилотных летательных аппаратов и другое. </w:t>
      </w:r>
    </w:p>
    <w:p w14:paraId="4E5F664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Генно-модифицированные растения: положительные и отрицательные аспекты. </w:t>
      </w:r>
    </w:p>
    <w:p w14:paraId="3CE29CF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Сельскохозяйственные профессии. </w:t>
      </w:r>
    </w:p>
    <w:p w14:paraId="5CAD536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 </w:t>
      </w:r>
    </w:p>
    <w:p w14:paraId="00665B50" w14:textId="77777777" w:rsidR="000777F7" w:rsidRPr="00AF1EB8" w:rsidRDefault="000777F7" w:rsidP="005E153E">
      <w:pPr>
        <w:pStyle w:val="25"/>
        <w:shd w:val="clear" w:color="auto" w:fill="auto"/>
        <w:spacing w:before="0" w:after="0" w:line="240" w:lineRule="auto"/>
        <w:rPr>
          <w:b/>
        </w:rPr>
      </w:pPr>
      <w:r w:rsidRPr="00AF1EB8">
        <w:rPr>
          <w:b/>
        </w:rPr>
        <w:t>Планируемые результаты</w:t>
      </w:r>
    </w:p>
    <w:p w14:paraId="71C9AFF3" w14:textId="77777777" w:rsidR="000777F7" w:rsidRPr="00AF1EB8" w:rsidRDefault="000777F7" w:rsidP="005E153E">
      <w:pPr>
        <w:tabs>
          <w:tab w:val="center" w:pos="2800"/>
          <w:tab w:val="center" w:pos="5469"/>
          <w:tab w:val="center" w:pos="6622"/>
          <w:tab w:val="center" w:pos="8196"/>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Изучение содержания  программы </w:t>
      </w:r>
      <w:r w:rsidRPr="00AF1EB8">
        <w:rPr>
          <w:rFonts w:ascii="Times New Roman" w:hAnsi="Times New Roman" w:cs="Times New Roman"/>
          <w:sz w:val="24"/>
          <w:szCs w:val="24"/>
        </w:rPr>
        <w:tab/>
        <w:t xml:space="preserve">по </w:t>
      </w:r>
      <w:r w:rsidRPr="00AF1EB8">
        <w:rPr>
          <w:rFonts w:ascii="Times New Roman" w:hAnsi="Times New Roman" w:cs="Times New Roman"/>
          <w:sz w:val="24"/>
          <w:szCs w:val="24"/>
        </w:rPr>
        <w:tab/>
        <w:t xml:space="preserve">учебному </w:t>
      </w:r>
      <w:r w:rsidRPr="00AF1EB8">
        <w:rPr>
          <w:rFonts w:ascii="Times New Roman" w:hAnsi="Times New Roman" w:cs="Times New Roman"/>
          <w:sz w:val="24"/>
          <w:szCs w:val="24"/>
        </w:rPr>
        <w:tab/>
        <w:t xml:space="preserve">предмету </w:t>
      </w:r>
      <w:r w:rsidRPr="00AF1EB8">
        <w:rPr>
          <w:rFonts w:ascii="Times New Roman" w:hAnsi="Times New Roman" w:cs="Times New Roman"/>
          <w:sz w:val="24"/>
          <w:szCs w:val="24"/>
        </w:rPr>
        <w:tab/>
        <w:t xml:space="preserve">«Труд </w:t>
      </w:r>
    </w:p>
    <w:p w14:paraId="616FFDB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 </w:t>
      </w:r>
    </w:p>
    <w:p w14:paraId="2064D75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7A6864A" w14:textId="77777777" w:rsidR="000777F7" w:rsidRPr="00AF1EB8" w:rsidRDefault="000777F7" w:rsidP="005E153E">
      <w:pPr>
        <w:pStyle w:val="1"/>
        <w:spacing w:before="0" w:line="240" w:lineRule="auto"/>
        <w:jc w:val="both"/>
        <w:rPr>
          <w:rFonts w:ascii="Times New Roman" w:hAnsi="Times New Roman" w:cs="Times New Roman"/>
          <w:szCs w:val="24"/>
        </w:rPr>
      </w:pPr>
      <w:bookmarkStart w:id="198" w:name="_Toc171436529"/>
      <w:bookmarkStart w:id="199" w:name="_Toc171437245"/>
      <w:bookmarkStart w:id="200" w:name="_Toc171437483"/>
      <w:r w:rsidRPr="00AF1EB8">
        <w:rPr>
          <w:rFonts w:ascii="Times New Roman" w:hAnsi="Times New Roman" w:cs="Times New Roman"/>
          <w:szCs w:val="24"/>
        </w:rPr>
        <w:t>ЛИЧНОСТНЫЕ РЕЗУЛЬТАТЫ</w:t>
      </w:r>
      <w:bookmarkEnd w:id="198"/>
      <w:bookmarkEnd w:id="199"/>
      <w:bookmarkEnd w:id="200"/>
      <w:r w:rsidRPr="00AF1EB8">
        <w:rPr>
          <w:rFonts w:ascii="Times New Roman" w:hAnsi="Times New Roman" w:cs="Times New Roman"/>
          <w:szCs w:val="24"/>
        </w:rPr>
        <w:t xml:space="preserve"> </w:t>
      </w:r>
    </w:p>
    <w:p w14:paraId="2A7AA29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 </w:t>
      </w:r>
      <w:r w:rsidRPr="00AF1EB8">
        <w:rPr>
          <w:rFonts w:ascii="Times New Roman" w:hAnsi="Times New Roman" w:cs="Times New Roman"/>
          <w:b/>
          <w:sz w:val="24"/>
          <w:szCs w:val="24"/>
        </w:rPr>
        <w:t>1) патриотического воспитания:</w:t>
      </w:r>
      <w:r w:rsidRPr="00AF1EB8">
        <w:rPr>
          <w:rFonts w:ascii="Times New Roman" w:hAnsi="Times New Roman" w:cs="Times New Roman"/>
          <w:sz w:val="24"/>
          <w:szCs w:val="24"/>
        </w:rPr>
        <w:t xml:space="preserve"> </w:t>
      </w:r>
    </w:p>
    <w:p w14:paraId="3DBD6A2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проявление интереса к истории и современному состоянию российской науки </w:t>
      </w:r>
    </w:p>
    <w:p w14:paraId="269E437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технологии; ценностное отношение к достижениям российских инженеров и ученых; </w:t>
      </w:r>
    </w:p>
    <w:p w14:paraId="208E27C2" w14:textId="77777777" w:rsidR="000777F7" w:rsidRPr="00AF1EB8" w:rsidRDefault="000777F7" w:rsidP="007964D1">
      <w:pPr>
        <w:numPr>
          <w:ilvl w:val="0"/>
          <w:numId w:val="37"/>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гражданского и духовно-нравственного воспитания:</w:t>
      </w:r>
      <w:r w:rsidRPr="00AF1EB8">
        <w:rPr>
          <w:rFonts w:ascii="Times New Roman" w:hAnsi="Times New Roman" w:cs="Times New Roman"/>
          <w:sz w:val="24"/>
          <w:szCs w:val="24"/>
        </w:rPr>
        <w:t xml:space="preserve"> </w:t>
      </w:r>
    </w:p>
    <w:p w14:paraId="089811E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 осознание важности морально-этических принципов в деятельности, связанной с реализацией технологий; освоение социальных норм и правил поведения, роли и формы социальной жизни в группах и сообществах, включая взрослые и социальные сообщества; </w:t>
      </w:r>
    </w:p>
    <w:p w14:paraId="4CF45969" w14:textId="77777777" w:rsidR="000777F7" w:rsidRPr="00AF1EB8" w:rsidRDefault="000777F7" w:rsidP="007964D1">
      <w:pPr>
        <w:numPr>
          <w:ilvl w:val="0"/>
          <w:numId w:val="37"/>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эстетического воспитания:</w:t>
      </w:r>
      <w:r w:rsidRPr="00AF1EB8">
        <w:rPr>
          <w:rFonts w:ascii="Times New Roman" w:hAnsi="Times New Roman" w:cs="Times New Roman"/>
          <w:sz w:val="24"/>
          <w:szCs w:val="24"/>
        </w:rPr>
        <w:t xml:space="preserve"> </w:t>
      </w:r>
    </w:p>
    <w:p w14:paraId="5516E05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восприятие эстетических качеств предметов труда; умение создавать эстетически значимые изделия из различных материалов; понимание ценности отечественного и мирового искусства, народных традиций и народного творчества в декоративно-прикладном искусстве; осознание роли художественной культуры как средства коммуникации  и самовыражения в современном обществе; </w:t>
      </w:r>
    </w:p>
    <w:p w14:paraId="69A96995" w14:textId="77777777" w:rsidR="000777F7" w:rsidRPr="00AF1EB8" w:rsidRDefault="000777F7" w:rsidP="007964D1">
      <w:pPr>
        <w:numPr>
          <w:ilvl w:val="0"/>
          <w:numId w:val="37"/>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ценности научного познания и практической деятельности:</w:t>
      </w:r>
      <w:r w:rsidRPr="00AF1EB8">
        <w:rPr>
          <w:rFonts w:ascii="Times New Roman" w:hAnsi="Times New Roman" w:cs="Times New Roman"/>
          <w:sz w:val="24"/>
          <w:szCs w:val="24"/>
        </w:rPr>
        <w:t xml:space="preserve"> </w:t>
      </w:r>
    </w:p>
    <w:p w14:paraId="23445C4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осознание ценности науки как фундамента технологий; </w:t>
      </w:r>
    </w:p>
    <w:p w14:paraId="109435B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развитие интереса к исследовательской деятельности, реализации на практике </w:t>
      </w:r>
    </w:p>
    <w:p w14:paraId="20DE1409" w14:textId="77777777" w:rsidR="007461BA"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достижений науки; </w:t>
      </w:r>
    </w:p>
    <w:p w14:paraId="02B3739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5) формирования культуры здоровья и эмоционального благополучия:</w:t>
      </w:r>
      <w:r w:rsidRPr="00AF1EB8">
        <w:rPr>
          <w:rFonts w:ascii="Times New Roman" w:hAnsi="Times New Roman" w:cs="Times New Roman"/>
          <w:sz w:val="24"/>
          <w:szCs w:val="24"/>
        </w:rPr>
        <w:t xml:space="preserve"> </w:t>
      </w:r>
    </w:p>
    <w:p w14:paraId="396624EC" w14:textId="77777777" w:rsidR="000777F7" w:rsidRPr="00AF1EB8" w:rsidRDefault="000777F7" w:rsidP="005E153E">
      <w:pPr>
        <w:tabs>
          <w:tab w:val="center" w:pos="1173"/>
          <w:tab w:val="center" w:pos="2721"/>
          <w:tab w:val="center" w:pos="4393"/>
          <w:tab w:val="center" w:pos="5902"/>
          <w:tab w:val="center" w:pos="7056"/>
          <w:tab w:val="center" w:pos="7883"/>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осознание </w:t>
      </w:r>
      <w:r w:rsidRPr="00AF1EB8">
        <w:rPr>
          <w:rFonts w:ascii="Times New Roman" w:hAnsi="Times New Roman" w:cs="Times New Roman"/>
          <w:sz w:val="24"/>
          <w:szCs w:val="24"/>
        </w:rPr>
        <w:tab/>
        <w:t xml:space="preserve">ценности </w:t>
      </w:r>
      <w:r w:rsidRPr="00AF1EB8">
        <w:rPr>
          <w:rFonts w:ascii="Times New Roman" w:hAnsi="Times New Roman" w:cs="Times New Roman"/>
          <w:sz w:val="24"/>
          <w:szCs w:val="24"/>
        </w:rPr>
        <w:tab/>
        <w:t xml:space="preserve">безопасного </w:t>
      </w:r>
      <w:r w:rsidRPr="00AF1EB8">
        <w:rPr>
          <w:rFonts w:ascii="Times New Roman" w:hAnsi="Times New Roman" w:cs="Times New Roman"/>
          <w:sz w:val="24"/>
          <w:szCs w:val="24"/>
        </w:rPr>
        <w:tab/>
        <w:t xml:space="preserve">образа </w:t>
      </w:r>
      <w:r w:rsidRPr="00AF1EB8">
        <w:rPr>
          <w:rFonts w:ascii="Times New Roman" w:hAnsi="Times New Roman" w:cs="Times New Roman"/>
          <w:sz w:val="24"/>
          <w:szCs w:val="24"/>
        </w:rPr>
        <w:tab/>
        <w:t xml:space="preserve">жизни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современном </w:t>
      </w:r>
    </w:p>
    <w:p w14:paraId="1EA34D0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технологическом мире, важности правил безопасной работы с инструментами; умение распознавать информационные угрозы и осуществлять защиту </w:t>
      </w:r>
    </w:p>
    <w:p w14:paraId="79CDCC9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личности от этих угроз; </w:t>
      </w:r>
      <w:r w:rsidRPr="00AF1EB8">
        <w:rPr>
          <w:rFonts w:ascii="Times New Roman" w:hAnsi="Times New Roman" w:cs="Times New Roman"/>
          <w:b/>
          <w:sz w:val="24"/>
          <w:szCs w:val="24"/>
        </w:rPr>
        <w:t>6)</w:t>
      </w: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трудового воспитания:</w:t>
      </w:r>
      <w:r w:rsidRPr="00AF1EB8">
        <w:rPr>
          <w:rFonts w:ascii="Times New Roman" w:hAnsi="Times New Roman" w:cs="Times New Roman"/>
          <w:sz w:val="24"/>
          <w:szCs w:val="24"/>
        </w:rPr>
        <w:t xml:space="preserve"> </w:t>
      </w:r>
    </w:p>
    <w:p w14:paraId="672FBE8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уважение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 умение ориентироваться в мире современных профессий; умение осознанно выбирать индивидуальную траекторию развития с учетом личных и общественных интересов, потребностей; ориентация на достижение выдающихся результатов в профессиональной </w:t>
      </w:r>
    </w:p>
    <w:p w14:paraId="2DAC7DD5" w14:textId="77777777" w:rsidR="007461BA"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деятельности; </w:t>
      </w:r>
    </w:p>
    <w:p w14:paraId="4D6430D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7)</w:t>
      </w: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экологического воспитания:</w:t>
      </w:r>
      <w:r w:rsidRPr="00AF1EB8">
        <w:rPr>
          <w:rFonts w:ascii="Times New Roman" w:hAnsi="Times New Roman" w:cs="Times New Roman"/>
          <w:sz w:val="24"/>
          <w:szCs w:val="24"/>
        </w:rPr>
        <w:t xml:space="preserve"> </w:t>
      </w:r>
    </w:p>
    <w:p w14:paraId="17B2877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воспитание бережного отношения к окружающей среде, понимание </w:t>
      </w:r>
    </w:p>
    <w:p w14:paraId="3704A90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необходимости соблюдения баланса между природой и техносферой; осознание пределов преобразовательной деятельности человека. </w:t>
      </w:r>
    </w:p>
    <w:p w14:paraId="48D4D9C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8B40455" w14:textId="77777777" w:rsidR="000777F7" w:rsidRPr="00AF1EB8" w:rsidRDefault="000777F7" w:rsidP="005E153E">
      <w:pPr>
        <w:pStyle w:val="1"/>
        <w:spacing w:before="0" w:line="240" w:lineRule="auto"/>
        <w:jc w:val="both"/>
        <w:rPr>
          <w:rFonts w:ascii="Times New Roman" w:hAnsi="Times New Roman" w:cs="Times New Roman"/>
          <w:szCs w:val="24"/>
        </w:rPr>
      </w:pPr>
      <w:bookmarkStart w:id="201" w:name="_Toc171436530"/>
      <w:bookmarkStart w:id="202" w:name="_Toc171437246"/>
      <w:bookmarkStart w:id="203" w:name="_Toc171437484"/>
      <w:r w:rsidRPr="00AF1EB8">
        <w:rPr>
          <w:rFonts w:ascii="Times New Roman" w:hAnsi="Times New Roman" w:cs="Times New Roman"/>
          <w:szCs w:val="24"/>
        </w:rPr>
        <w:t>МЕТАПРЕДМЕТНЫЕ РЕЗУЛЬТАТЫ</w:t>
      </w:r>
      <w:bookmarkEnd w:id="201"/>
      <w:bookmarkEnd w:id="202"/>
      <w:bookmarkEnd w:id="203"/>
      <w:r w:rsidRPr="00AF1EB8">
        <w:rPr>
          <w:rFonts w:ascii="Times New Roman" w:hAnsi="Times New Roman" w:cs="Times New Roman"/>
          <w:szCs w:val="24"/>
        </w:rPr>
        <w:t xml:space="preserve"> </w:t>
      </w:r>
    </w:p>
    <w:p w14:paraId="1D17049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 </w:t>
      </w:r>
    </w:p>
    <w:p w14:paraId="1717512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48FE44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Познавательные универсальные учебные действия Базовые логические действия:</w:t>
      </w:r>
      <w:r w:rsidRPr="00AF1EB8">
        <w:rPr>
          <w:rFonts w:ascii="Times New Roman" w:hAnsi="Times New Roman" w:cs="Times New Roman"/>
          <w:sz w:val="24"/>
          <w:szCs w:val="24"/>
        </w:rPr>
        <w:t xml:space="preserve"> </w:t>
      </w:r>
    </w:p>
    <w:p w14:paraId="4F368091" w14:textId="77777777" w:rsidR="000777F7" w:rsidRPr="00AF1EB8" w:rsidRDefault="000777F7" w:rsidP="005E153E">
      <w:pPr>
        <w:tabs>
          <w:tab w:val="center" w:pos="1118"/>
          <w:tab w:val="center" w:pos="2136"/>
          <w:tab w:val="center" w:pos="3588"/>
          <w:tab w:val="center" w:pos="5820"/>
          <w:tab w:val="center" w:pos="7630"/>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w:t>
      </w:r>
      <w:r w:rsidRPr="00AF1EB8">
        <w:rPr>
          <w:rFonts w:ascii="Times New Roman" w:hAnsi="Times New Roman" w:cs="Times New Roman"/>
          <w:sz w:val="24"/>
          <w:szCs w:val="24"/>
        </w:rPr>
        <w:tab/>
        <w:t xml:space="preserve">и </w:t>
      </w:r>
      <w:r w:rsidR="007461BA" w:rsidRPr="00AF1EB8">
        <w:rPr>
          <w:rFonts w:ascii="Times New Roman" w:hAnsi="Times New Roman" w:cs="Times New Roman"/>
          <w:sz w:val="24"/>
          <w:szCs w:val="24"/>
        </w:rPr>
        <w:tab/>
        <w:t xml:space="preserve">характеризовать </w:t>
      </w:r>
      <w:r w:rsidR="007461BA" w:rsidRPr="00AF1EB8">
        <w:rPr>
          <w:rFonts w:ascii="Times New Roman" w:hAnsi="Times New Roman" w:cs="Times New Roman"/>
          <w:sz w:val="24"/>
          <w:szCs w:val="24"/>
        </w:rPr>
        <w:tab/>
        <w:t xml:space="preserve">существенные признаки </w:t>
      </w:r>
      <w:r w:rsidR="007461BA" w:rsidRPr="00AF1EB8">
        <w:rPr>
          <w:rFonts w:ascii="Times New Roman" w:hAnsi="Times New Roman" w:cs="Times New Roman"/>
          <w:sz w:val="24"/>
          <w:szCs w:val="24"/>
        </w:rPr>
        <w:tab/>
        <w:t xml:space="preserve">природных </w:t>
      </w:r>
      <w:r w:rsidRPr="00AF1EB8">
        <w:rPr>
          <w:rFonts w:ascii="Times New Roman" w:hAnsi="Times New Roman" w:cs="Times New Roman"/>
          <w:sz w:val="24"/>
          <w:szCs w:val="24"/>
        </w:rPr>
        <w:t>и рукотворных объекто</w:t>
      </w:r>
      <w:r w:rsidR="007461BA" w:rsidRPr="00AF1EB8">
        <w:rPr>
          <w:rFonts w:ascii="Times New Roman" w:hAnsi="Times New Roman" w:cs="Times New Roman"/>
          <w:sz w:val="24"/>
          <w:szCs w:val="24"/>
        </w:rPr>
        <w:t xml:space="preserve">в; устанавливать </w:t>
      </w:r>
      <w:r w:rsidR="007461BA" w:rsidRPr="00AF1EB8">
        <w:rPr>
          <w:rFonts w:ascii="Times New Roman" w:hAnsi="Times New Roman" w:cs="Times New Roman"/>
          <w:sz w:val="24"/>
          <w:szCs w:val="24"/>
        </w:rPr>
        <w:tab/>
        <w:t xml:space="preserve">существенный признак </w:t>
      </w:r>
      <w:r w:rsidR="007461BA" w:rsidRPr="00AF1EB8">
        <w:rPr>
          <w:rFonts w:ascii="Times New Roman" w:hAnsi="Times New Roman" w:cs="Times New Roman"/>
          <w:sz w:val="24"/>
          <w:szCs w:val="24"/>
        </w:rPr>
        <w:tab/>
        <w:t xml:space="preserve">классификации, </w:t>
      </w:r>
      <w:r w:rsidRPr="00AF1EB8">
        <w:rPr>
          <w:rFonts w:ascii="Times New Roman" w:hAnsi="Times New Roman" w:cs="Times New Roman"/>
          <w:sz w:val="24"/>
          <w:szCs w:val="24"/>
        </w:rPr>
        <w:t>основание  для обобщения и сравнения; выявлять закономерности и противоречия в рассматриваемых фактах, данных и наблюдениях, относящихся к внешнему миру; выявлять причинно-следственные связи при изучении природных явлений  и процессов, а также процессов, происходящих в техносфере; самостоятельно выбирать способ решения поставленной задачи, используя для этого необходимые материалы, инструменты и технологии.</w:t>
      </w:r>
      <w:r w:rsidRPr="00AF1EB8">
        <w:rPr>
          <w:rFonts w:ascii="Times New Roman" w:hAnsi="Times New Roman" w:cs="Times New Roman"/>
          <w:b/>
          <w:sz w:val="24"/>
          <w:szCs w:val="24"/>
        </w:rPr>
        <w:t xml:space="preserve"> Базовые проектные действия: </w:t>
      </w:r>
    </w:p>
    <w:p w14:paraId="78EF1AC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проблемы, связанные с ними цели, задачи деятельности; осуществлять планирование проектной деятельности; разрабатывать и реализовывать проектный замысел и оформлять его в форме «продукта»; осуществлять самооценку процесса и результата проектной деятельности, взаимооценку. </w:t>
      </w:r>
    </w:p>
    <w:p w14:paraId="07E452C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исследовательские действия: </w:t>
      </w:r>
    </w:p>
    <w:p w14:paraId="5D47DB7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использовать вопросы как исследовательский инструмент познания; формировать запросы к информационной системе с целью получения необходимой информации; оценивать полноту, достоверность и актуальность полученной информации; опытным путем изучать свойства различных материалов; 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 строить и оценивать модели объектов, явлений и процессов; уметь создавать, применять и преобразовывать знаки и символы, модели  и схемы для решения учебных и познавательных задач; уметь оценивать правильность выполнения учебной задачи, собственные возможности ее решения; прогнозировать поведение технической системы, в том числе с учетом </w:t>
      </w:r>
    </w:p>
    <w:p w14:paraId="28BBD2F4" w14:textId="77777777" w:rsidR="007461BA"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синергетических эффектов. </w:t>
      </w:r>
    </w:p>
    <w:p w14:paraId="4898A93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Р</w:t>
      </w:r>
      <w:r w:rsidRPr="00AF1EB8">
        <w:rPr>
          <w:rFonts w:ascii="Times New Roman" w:hAnsi="Times New Roman" w:cs="Times New Roman"/>
          <w:b/>
          <w:sz w:val="24"/>
          <w:szCs w:val="24"/>
        </w:rPr>
        <w:t>абота с информацией:</w:t>
      </w:r>
      <w:r w:rsidRPr="00AF1EB8">
        <w:rPr>
          <w:rFonts w:ascii="Times New Roman" w:hAnsi="Times New Roman" w:cs="Times New Roman"/>
          <w:sz w:val="24"/>
          <w:szCs w:val="24"/>
        </w:rPr>
        <w:t xml:space="preserve"> </w:t>
      </w:r>
    </w:p>
    <w:p w14:paraId="23A177C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выбирать форму представления информации в зависимости от поставленной </w:t>
      </w:r>
    </w:p>
    <w:p w14:paraId="047C04D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задачи; понимать различие между данными, информацией и знаниями; владеть начальными навыками работы с «большими данными»; владеть технологией трансформации данных в информацию, информации  в знания. </w:t>
      </w:r>
    </w:p>
    <w:p w14:paraId="24D2DB9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Регулятивные универсальные учебные действия </w:t>
      </w:r>
    </w:p>
    <w:p w14:paraId="483EF2C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Самоорганизация:  </w:t>
      </w:r>
    </w:p>
    <w:p w14:paraId="31F42AE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 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делать выбор и брать ответственность за решение. </w:t>
      </w:r>
    </w:p>
    <w:p w14:paraId="7F1F011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Самоконтроль (рефлексия):  </w:t>
      </w:r>
    </w:p>
    <w:p w14:paraId="63799E0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давать адекватную оценку ситуации и предлагать план ее изменения; объяснять причины достижения (недостижения) результатов преобразовательной деятельности; вносить необходимые коррективы в деятельность по решению задачи  или по осуществлению проекта; оценивать соответствие результата цели и условиям и при необходимости </w:t>
      </w:r>
    </w:p>
    <w:p w14:paraId="4BB06841" w14:textId="77777777" w:rsidR="007461BA"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корректировать цель и процесс ее достижения.</w:t>
      </w:r>
    </w:p>
    <w:p w14:paraId="499C6D2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Умения принятия себя и других:  </w:t>
      </w:r>
    </w:p>
    <w:p w14:paraId="1114BF2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признавать свое право на ошибку при решении задач или при реализации проекта, такое же право другого на подобные ошибки. </w:t>
      </w:r>
    </w:p>
    <w:p w14:paraId="63F5D4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68F70DF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Коммуникативные универсальные учебные действия </w:t>
      </w:r>
    </w:p>
    <w:p w14:paraId="68DFDCE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Общение: </w:t>
      </w:r>
    </w:p>
    <w:p w14:paraId="6F2B574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ходе обсуждения учебного материала, планирования и осуществления учебного проекта; в рамках публичного представления результатов проектной деятельности; в ходе совместного решения задачи с использованием облачных сервисов; в ходе общения с представителями других культур, в частности в социальных сетях. </w:t>
      </w:r>
    </w:p>
    <w:p w14:paraId="6CBFF6D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1B6D6AD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Совместная деятельность: </w:t>
      </w:r>
    </w:p>
    <w:p w14:paraId="4FA8F17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и использовать преимущества командной работы при реализации учебного проекта; понимать необходимость выработки знаково-символических средств как </w:t>
      </w:r>
    </w:p>
    <w:p w14:paraId="1F43DB3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необходимого условия успешной проектной деятельности; уметь адекватно интерпретировать высказывания собеседника – участника совместной деятельности; владеть навыками отстаивания своей точки зрения, используя при этом законы логики; уметь распознавать некорректную аргументацию. </w:t>
      </w:r>
    </w:p>
    <w:p w14:paraId="093C976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48A2C60" w14:textId="77777777" w:rsidR="000777F7" w:rsidRPr="00AF1EB8" w:rsidRDefault="000777F7" w:rsidP="005E153E">
      <w:pPr>
        <w:pStyle w:val="1"/>
        <w:spacing w:before="0" w:line="240" w:lineRule="auto"/>
        <w:jc w:val="both"/>
        <w:rPr>
          <w:rFonts w:ascii="Times New Roman" w:hAnsi="Times New Roman" w:cs="Times New Roman"/>
          <w:szCs w:val="24"/>
        </w:rPr>
      </w:pPr>
      <w:bookmarkStart w:id="204" w:name="_Toc171436531"/>
      <w:bookmarkStart w:id="205" w:name="_Toc171437247"/>
      <w:bookmarkStart w:id="206" w:name="_Toc171437485"/>
      <w:r w:rsidRPr="00AF1EB8">
        <w:rPr>
          <w:rFonts w:ascii="Times New Roman" w:hAnsi="Times New Roman" w:cs="Times New Roman"/>
          <w:szCs w:val="24"/>
        </w:rPr>
        <w:t>ПРЕДМЕТНЫЕ РЕЗУЛЬТАТЫ</w:t>
      </w:r>
      <w:bookmarkEnd w:id="204"/>
      <w:bookmarkEnd w:id="205"/>
      <w:bookmarkEnd w:id="206"/>
      <w:r w:rsidRPr="00AF1EB8">
        <w:rPr>
          <w:rFonts w:ascii="Times New Roman" w:hAnsi="Times New Roman" w:cs="Times New Roman"/>
          <w:szCs w:val="24"/>
        </w:rPr>
        <w:t xml:space="preserve">  </w:t>
      </w:r>
    </w:p>
    <w:p w14:paraId="73D561C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Для всех модулей обязательные предметные результаты: </w:t>
      </w:r>
    </w:p>
    <w:p w14:paraId="5C14CF5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организовывать рабочее место в соответствии с изучаемой технологией; </w:t>
      </w:r>
      <w:r w:rsidR="007461BA" w:rsidRPr="00AF1EB8">
        <w:rPr>
          <w:rFonts w:ascii="Times New Roman" w:hAnsi="Times New Roman" w:cs="Times New Roman"/>
          <w:sz w:val="24"/>
          <w:szCs w:val="24"/>
        </w:rPr>
        <w:t xml:space="preserve">соблюдать </w:t>
      </w:r>
      <w:r w:rsidRPr="00AF1EB8">
        <w:rPr>
          <w:rFonts w:ascii="Times New Roman" w:hAnsi="Times New Roman" w:cs="Times New Roman"/>
          <w:sz w:val="24"/>
          <w:szCs w:val="24"/>
        </w:rPr>
        <w:t xml:space="preserve">правила </w:t>
      </w:r>
      <w:r w:rsidRPr="00AF1EB8">
        <w:rPr>
          <w:rFonts w:ascii="Times New Roman" w:hAnsi="Times New Roman" w:cs="Times New Roman"/>
          <w:sz w:val="24"/>
          <w:szCs w:val="24"/>
        </w:rPr>
        <w:tab/>
        <w:t xml:space="preserve">безопасного </w:t>
      </w:r>
      <w:r w:rsidRPr="00AF1EB8">
        <w:rPr>
          <w:rFonts w:ascii="Times New Roman" w:hAnsi="Times New Roman" w:cs="Times New Roman"/>
          <w:sz w:val="24"/>
          <w:szCs w:val="24"/>
        </w:rPr>
        <w:tab/>
        <w:t xml:space="preserve">использования </w:t>
      </w:r>
      <w:r w:rsidRPr="00AF1EB8">
        <w:rPr>
          <w:rFonts w:ascii="Times New Roman" w:hAnsi="Times New Roman" w:cs="Times New Roman"/>
          <w:sz w:val="24"/>
          <w:szCs w:val="24"/>
        </w:rPr>
        <w:tab/>
        <w:t xml:space="preserve">ручных  и электрифицированных инструментов и оборудования; грамотно и осознанно выполнять технологические операции в соответствии  с изучаемой технологией. </w:t>
      </w:r>
    </w:p>
    <w:p w14:paraId="2563BB97" w14:textId="77777777" w:rsidR="007461BA" w:rsidRPr="00AF1EB8" w:rsidRDefault="007461BA" w:rsidP="005E153E">
      <w:pPr>
        <w:spacing w:after="0" w:line="240" w:lineRule="auto"/>
        <w:jc w:val="both"/>
        <w:rPr>
          <w:rFonts w:ascii="Times New Roman" w:hAnsi="Times New Roman" w:cs="Times New Roman"/>
          <w:sz w:val="24"/>
          <w:szCs w:val="24"/>
        </w:rPr>
      </w:pPr>
    </w:p>
    <w:p w14:paraId="7E20480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ИНВАРИАНТНЫЕ МОДУЛИ </w:t>
      </w:r>
    </w:p>
    <w:p w14:paraId="3778FD67" w14:textId="77777777" w:rsidR="000777F7" w:rsidRPr="00AF1EB8" w:rsidRDefault="000777F7" w:rsidP="005E153E">
      <w:pPr>
        <w:pStyle w:val="1"/>
        <w:spacing w:before="0" w:line="240" w:lineRule="auto"/>
        <w:jc w:val="both"/>
        <w:rPr>
          <w:rFonts w:ascii="Times New Roman" w:hAnsi="Times New Roman" w:cs="Times New Roman"/>
          <w:szCs w:val="24"/>
        </w:rPr>
      </w:pPr>
      <w:bookmarkStart w:id="207" w:name="_Toc171436532"/>
      <w:bookmarkStart w:id="208" w:name="_Toc171437248"/>
      <w:bookmarkStart w:id="209" w:name="_Toc171437486"/>
      <w:r w:rsidRPr="00AF1EB8">
        <w:rPr>
          <w:rFonts w:ascii="Times New Roman" w:hAnsi="Times New Roman" w:cs="Times New Roman"/>
          <w:szCs w:val="24"/>
        </w:rPr>
        <w:t>Модуль «Производство и технологии»</w:t>
      </w:r>
      <w:bookmarkEnd w:id="207"/>
      <w:bookmarkEnd w:id="208"/>
      <w:bookmarkEnd w:id="209"/>
      <w:r w:rsidRPr="00AF1EB8">
        <w:rPr>
          <w:rFonts w:ascii="Times New Roman" w:hAnsi="Times New Roman" w:cs="Times New Roman"/>
          <w:szCs w:val="24"/>
        </w:rPr>
        <w:t xml:space="preserve"> </w:t>
      </w:r>
    </w:p>
    <w:p w14:paraId="379E3AC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5 классе</w:t>
      </w:r>
      <w:r w:rsidRPr="00AF1EB8">
        <w:rPr>
          <w:rFonts w:ascii="Times New Roman" w:hAnsi="Times New Roman" w:cs="Times New Roman"/>
          <w:sz w:val="24"/>
          <w:szCs w:val="24"/>
        </w:rPr>
        <w:t xml:space="preserve">: </w:t>
      </w:r>
    </w:p>
    <w:p w14:paraId="4C4290E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и характеризовать технологии; называть и характеризовать потребности человека; классифицировать технику, описывать назначение техники; </w:t>
      </w:r>
    </w:p>
    <w:p w14:paraId="30BDE43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 использовать метод учебного проектирования, выполнять учебные  </w:t>
      </w:r>
    </w:p>
    <w:p w14:paraId="7FE97E0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проекты; назвать и характеризовать профессии, связанные с миром техники  </w:t>
      </w:r>
    </w:p>
    <w:p w14:paraId="3B93CCA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технологий. </w:t>
      </w:r>
    </w:p>
    <w:p w14:paraId="301EBF8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6 классе</w:t>
      </w:r>
      <w:r w:rsidRPr="00AF1EB8">
        <w:rPr>
          <w:rFonts w:ascii="Times New Roman" w:hAnsi="Times New Roman" w:cs="Times New Roman"/>
          <w:sz w:val="24"/>
          <w:szCs w:val="24"/>
        </w:rPr>
        <w:t xml:space="preserve">: </w:t>
      </w:r>
    </w:p>
    <w:p w14:paraId="26A6022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и характеризовать машины и механизмы; </w:t>
      </w:r>
    </w:p>
    <w:p w14:paraId="49AE15F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предметы труда в различных видах материального </w:t>
      </w:r>
    </w:p>
    <w:p w14:paraId="368CB51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производства; характеризовать профессии, связанные с инженерной и изобретательской </w:t>
      </w:r>
    </w:p>
    <w:p w14:paraId="4F0BF47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деятельностью. </w:t>
      </w:r>
    </w:p>
    <w:p w14:paraId="18AE738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7 классе</w:t>
      </w:r>
      <w:r w:rsidRPr="00AF1EB8">
        <w:rPr>
          <w:rFonts w:ascii="Times New Roman" w:hAnsi="Times New Roman" w:cs="Times New Roman"/>
          <w:sz w:val="24"/>
          <w:szCs w:val="24"/>
        </w:rPr>
        <w:t xml:space="preserve">: </w:t>
      </w:r>
    </w:p>
    <w:p w14:paraId="7792533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приводить примеры развития технологий; </w:t>
      </w:r>
    </w:p>
    <w:p w14:paraId="438F2AA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и характеризовать народные промыслы и ремесла России; оценивать области применения технологий, понимать их возможности  и ограничения; оценивать условия и риски применимости технологий с позиций экологических последствий; выявлять экологические проблемы; характеризовать профессии, связанные со сферой дизайна. </w:t>
      </w:r>
    </w:p>
    <w:p w14:paraId="666492E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8 классе</w:t>
      </w:r>
      <w:r w:rsidRPr="00AF1EB8">
        <w:rPr>
          <w:rFonts w:ascii="Times New Roman" w:hAnsi="Times New Roman" w:cs="Times New Roman"/>
          <w:sz w:val="24"/>
          <w:szCs w:val="24"/>
        </w:rPr>
        <w:t xml:space="preserve">: </w:t>
      </w:r>
    </w:p>
    <w:p w14:paraId="3B6464E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общие принципы управления; </w:t>
      </w:r>
    </w:p>
    <w:p w14:paraId="158012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анализировать возможности и сферу применения современных технологий; характеризовать направления развития и особенности перспективных технологий; предлагать предпринимательские идеи, обосновывать их решение; определять проблему, анализировать потребности в продукте; </w:t>
      </w:r>
    </w:p>
    <w:p w14:paraId="6D6368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 характеризовать мир профессий, связанных с изучаемыми технологиями, их </w:t>
      </w:r>
    </w:p>
    <w:p w14:paraId="19A4B65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востребованность на рынке труда. </w:t>
      </w:r>
    </w:p>
    <w:p w14:paraId="5EF3671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9 классе</w:t>
      </w:r>
      <w:r w:rsidRPr="00AF1EB8">
        <w:rPr>
          <w:rFonts w:ascii="Times New Roman" w:hAnsi="Times New Roman" w:cs="Times New Roman"/>
          <w:sz w:val="24"/>
          <w:szCs w:val="24"/>
        </w:rPr>
        <w:t xml:space="preserve">: </w:t>
      </w:r>
    </w:p>
    <w:p w14:paraId="3AC6CE7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культуру предпринимательства, виды предпринимательской деятельности; создавать модели экономической деятельности; разрабатывать бизнес-проект; </w:t>
      </w:r>
    </w:p>
    <w:p w14:paraId="77ECC29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оценивать эффективность предпринимательской деятельности; </w:t>
      </w:r>
    </w:p>
    <w:p w14:paraId="50F2F12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планировать свое профессиональное образование и профессиональную карьеру. </w:t>
      </w:r>
    </w:p>
    <w:p w14:paraId="13194EA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4CEAA046" w14:textId="77777777" w:rsidR="000777F7" w:rsidRPr="00AF1EB8" w:rsidRDefault="000777F7" w:rsidP="005E153E">
      <w:pPr>
        <w:pStyle w:val="1"/>
        <w:spacing w:before="0" w:line="240" w:lineRule="auto"/>
        <w:jc w:val="both"/>
        <w:rPr>
          <w:rFonts w:ascii="Times New Roman" w:hAnsi="Times New Roman" w:cs="Times New Roman"/>
          <w:szCs w:val="24"/>
        </w:rPr>
      </w:pPr>
      <w:bookmarkStart w:id="210" w:name="_Toc171436533"/>
      <w:bookmarkStart w:id="211" w:name="_Toc171437249"/>
      <w:bookmarkStart w:id="212" w:name="_Toc171437487"/>
      <w:r w:rsidRPr="00AF1EB8">
        <w:rPr>
          <w:rFonts w:ascii="Times New Roman" w:hAnsi="Times New Roman" w:cs="Times New Roman"/>
          <w:szCs w:val="24"/>
        </w:rPr>
        <w:t>Модуль «Компьютерная графика. Черчение»</w:t>
      </w:r>
      <w:bookmarkEnd w:id="210"/>
      <w:bookmarkEnd w:id="211"/>
      <w:bookmarkEnd w:id="212"/>
      <w:r w:rsidRPr="00AF1EB8">
        <w:rPr>
          <w:rFonts w:ascii="Times New Roman" w:hAnsi="Times New Roman" w:cs="Times New Roman"/>
          <w:szCs w:val="24"/>
        </w:rPr>
        <w:t xml:space="preserve"> </w:t>
      </w:r>
    </w:p>
    <w:p w14:paraId="60138E3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5 классе</w:t>
      </w:r>
      <w:r w:rsidRPr="00AF1EB8">
        <w:rPr>
          <w:rFonts w:ascii="Times New Roman" w:hAnsi="Times New Roman" w:cs="Times New Roman"/>
          <w:sz w:val="24"/>
          <w:szCs w:val="24"/>
        </w:rPr>
        <w:t xml:space="preserve">: </w:t>
      </w:r>
    </w:p>
    <w:p w14:paraId="6942FC2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называть виды и области применения графической информации; называть типы графических изображений (рисунок, диаграмма, графики,</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графы, эскиз, технический рисунок, чертеж, схема, карта, пиктограмма и другие); называть основные элементы графических изображений (точка, линия, контур, буквы и цифры, условные знаки); называть и применять чертежные инструменты; </w:t>
      </w:r>
    </w:p>
    <w:p w14:paraId="49D0B59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читать и выполнять чертежи на листе А4 (рамка, основная надпись, масштаб, виды, нанесение размеров); характеризовать мир профессий, связанных с черчением, компьютерной </w:t>
      </w:r>
    </w:p>
    <w:p w14:paraId="66D355F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графикой их востребованность на рынке труда. </w:t>
      </w:r>
    </w:p>
    <w:p w14:paraId="5496DF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6 классе</w:t>
      </w:r>
      <w:r w:rsidRPr="00AF1EB8">
        <w:rPr>
          <w:rFonts w:ascii="Times New Roman" w:hAnsi="Times New Roman" w:cs="Times New Roman"/>
          <w:sz w:val="24"/>
          <w:szCs w:val="24"/>
        </w:rPr>
        <w:t xml:space="preserve">: знать и выполнять основные правила выполнения чертежей с использованием </w:t>
      </w:r>
    </w:p>
    <w:p w14:paraId="3B1A054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чертежных инструментов; знать и использовать для выполнения чертежей инструменты графического </w:t>
      </w:r>
    </w:p>
    <w:p w14:paraId="70486D3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редактора; понимать смысл условных графических обозначений, создавать с их помощью </w:t>
      </w:r>
    </w:p>
    <w:p w14:paraId="2593F38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графические тексты; создавать тексты, рисунки в графическом редакторе; характеризовать мир профессий, связанных с черчением, компьютерной графикой их востребованность на рынке труда. </w:t>
      </w:r>
    </w:p>
    <w:p w14:paraId="37F2AD1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7 классе</w:t>
      </w:r>
      <w:r w:rsidRPr="00AF1EB8">
        <w:rPr>
          <w:rFonts w:ascii="Times New Roman" w:hAnsi="Times New Roman" w:cs="Times New Roman"/>
          <w:sz w:val="24"/>
          <w:szCs w:val="24"/>
        </w:rPr>
        <w:t xml:space="preserve">: </w:t>
      </w:r>
    </w:p>
    <w:p w14:paraId="73E7B29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виды конструкторской документации; называть и характеризовать виды графических моделей; выполнять и оформлять сборочный чертеж; владеть ручными способами вычерчивания чертежей, эскизов и технических рисунков деталей; владеть автоматизированными способами вычерчивания чертежей, эскизов  и технических рисунков; уметь читать чертежи деталей и осуществлять расчеты по чертежам; характеризовать мир профессий, связанных с черчением, компьютерной </w:t>
      </w:r>
    </w:p>
    <w:p w14:paraId="1ABAECC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графикой их востребованность на рынке труда. </w:t>
      </w:r>
    </w:p>
    <w:p w14:paraId="101B32E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8 классе</w:t>
      </w:r>
      <w:r w:rsidRPr="00AF1EB8">
        <w:rPr>
          <w:rFonts w:ascii="Times New Roman" w:hAnsi="Times New Roman" w:cs="Times New Roman"/>
          <w:sz w:val="24"/>
          <w:szCs w:val="24"/>
        </w:rPr>
        <w:t xml:space="preserve">: </w:t>
      </w:r>
    </w:p>
    <w:p w14:paraId="7E7C1410" w14:textId="77777777" w:rsidR="000777F7" w:rsidRPr="00AF1EB8" w:rsidRDefault="000777F7" w:rsidP="005E153E">
      <w:pPr>
        <w:tabs>
          <w:tab w:val="center" w:pos="1362"/>
          <w:tab w:val="center" w:pos="3336"/>
          <w:tab w:val="center" w:pos="5262"/>
          <w:tab w:val="center" w:pos="6607"/>
          <w:tab w:val="center" w:pos="7739"/>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использовать </w:t>
      </w:r>
      <w:r w:rsidRPr="00AF1EB8">
        <w:rPr>
          <w:rFonts w:ascii="Times New Roman" w:hAnsi="Times New Roman" w:cs="Times New Roman"/>
          <w:sz w:val="24"/>
          <w:szCs w:val="24"/>
        </w:rPr>
        <w:tab/>
        <w:t xml:space="preserve">программное </w:t>
      </w:r>
      <w:r w:rsidRPr="00AF1EB8">
        <w:rPr>
          <w:rFonts w:ascii="Times New Roman" w:hAnsi="Times New Roman" w:cs="Times New Roman"/>
          <w:sz w:val="24"/>
          <w:szCs w:val="24"/>
        </w:rPr>
        <w:tab/>
        <w:t xml:space="preserve">обеспечение </w:t>
      </w:r>
      <w:r w:rsidRPr="00AF1EB8">
        <w:rPr>
          <w:rFonts w:ascii="Times New Roman" w:hAnsi="Times New Roman" w:cs="Times New Roman"/>
          <w:sz w:val="24"/>
          <w:szCs w:val="24"/>
        </w:rPr>
        <w:tab/>
        <w:t xml:space="preserve">для </w:t>
      </w:r>
      <w:r w:rsidRPr="00AF1EB8">
        <w:rPr>
          <w:rFonts w:ascii="Times New Roman" w:hAnsi="Times New Roman" w:cs="Times New Roman"/>
          <w:sz w:val="24"/>
          <w:szCs w:val="24"/>
        </w:rPr>
        <w:tab/>
        <w:t xml:space="preserve">создания </w:t>
      </w:r>
      <w:r w:rsidRPr="00AF1EB8">
        <w:rPr>
          <w:rFonts w:ascii="Times New Roman" w:hAnsi="Times New Roman" w:cs="Times New Roman"/>
          <w:sz w:val="24"/>
          <w:szCs w:val="24"/>
        </w:rPr>
        <w:tab/>
        <w:t xml:space="preserve">проектной </w:t>
      </w:r>
    </w:p>
    <w:p w14:paraId="791AB5B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документации; создавать различные виды документов; </w:t>
      </w:r>
    </w:p>
    <w:p w14:paraId="10B9990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владеть способами создания, редактирования и трансформации графических</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объектов; выполнять эскизы, схемы, чертежи с использованием чертежных инструментов </w:t>
      </w:r>
    </w:p>
    <w:p w14:paraId="3B3064E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приспособлений и (или) с использованием программного обеспечения; создавать и редактировать сложные 3D-модели и сборочные чертежи; характеризовать мир профессий, связанных с черчением, компьютерной </w:t>
      </w:r>
    </w:p>
    <w:p w14:paraId="4A9BD71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графикой их востребованность на рынке труда. </w:t>
      </w:r>
    </w:p>
    <w:p w14:paraId="5796AF9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9 классе</w:t>
      </w:r>
      <w:r w:rsidRPr="00AF1EB8">
        <w:rPr>
          <w:rFonts w:ascii="Times New Roman" w:hAnsi="Times New Roman" w:cs="Times New Roman"/>
          <w:sz w:val="24"/>
          <w:szCs w:val="24"/>
        </w:rPr>
        <w:t xml:space="preserve">: </w:t>
      </w:r>
    </w:p>
    <w:p w14:paraId="4ADC37A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выполнять эскизы, схемы, чертежи с использованием чертежных инструментов и приспособлений и (или) в системе автоматизированного проектирования (САПР); создавать 3D-модели в системе автоматизированного проектирования</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(САПР); оформлять конструкторскую документацию, в том числе с использованием систем автоматизированного проектирования (САПР); характеризовать мир профессий, связанных с изучаемыми технологиями, их востребованность на рынке труда. </w:t>
      </w:r>
    </w:p>
    <w:p w14:paraId="7D51150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2A9FBECD" w14:textId="77777777" w:rsidR="000777F7" w:rsidRPr="00AF1EB8" w:rsidRDefault="000777F7" w:rsidP="005E153E">
      <w:pPr>
        <w:pStyle w:val="1"/>
        <w:spacing w:before="0" w:line="240" w:lineRule="auto"/>
        <w:jc w:val="both"/>
        <w:rPr>
          <w:rFonts w:ascii="Times New Roman" w:hAnsi="Times New Roman" w:cs="Times New Roman"/>
          <w:szCs w:val="24"/>
        </w:rPr>
      </w:pPr>
      <w:bookmarkStart w:id="213" w:name="_Toc171436534"/>
      <w:bookmarkStart w:id="214" w:name="_Toc171437250"/>
      <w:bookmarkStart w:id="215" w:name="_Toc171437488"/>
      <w:r w:rsidRPr="00AF1EB8">
        <w:rPr>
          <w:rFonts w:ascii="Times New Roman" w:hAnsi="Times New Roman" w:cs="Times New Roman"/>
          <w:szCs w:val="24"/>
        </w:rPr>
        <w:t>Модуль «3D-моделирование, прототипирование, макетирование»</w:t>
      </w:r>
      <w:bookmarkEnd w:id="213"/>
      <w:bookmarkEnd w:id="214"/>
      <w:bookmarkEnd w:id="215"/>
      <w:r w:rsidRPr="00AF1EB8">
        <w:rPr>
          <w:rFonts w:ascii="Times New Roman" w:hAnsi="Times New Roman" w:cs="Times New Roman"/>
          <w:szCs w:val="24"/>
        </w:rPr>
        <w:t xml:space="preserve"> </w:t>
      </w:r>
    </w:p>
    <w:p w14:paraId="4D6786A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7 классе</w:t>
      </w:r>
      <w:r w:rsidRPr="00AF1EB8">
        <w:rPr>
          <w:rFonts w:ascii="Times New Roman" w:hAnsi="Times New Roman" w:cs="Times New Roman"/>
          <w:sz w:val="24"/>
          <w:szCs w:val="24"/>
        </w:rPr>
        <w:t xml:space="preserve">: </w:t>
      </w:r>
    </w:p>
    <w:p w14:paraId="17A4A5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виды, свойства и назначение моделей; называть виды макетов и их назначение; </w:t>
      </w:r>
    </w:p>
    <w:p w14:paraId="2264957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макеты различных видов, в том числе с использованием программного обеспечения; выполнять развертку и соединять фрагменты макета; выполнять сборку деталей макета; разрабатывать графическую документацию; </w:t>
      </w:r>
    </w:p>
    <w:p w14:paraId="07C7C55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мир профессий, связанных с изучаемыми технологиями </w:t>
      </w:r>
    </w:p>
    <w:p w14:paraId="15E94CE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макетирования, их востребованность на рынке труда. </w:t>
      </w:r>
    </w:p>
    <w:p w14:paraId="3239092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8 классе</w:t>
      </w:r>
      <w:r w:rsidRPr="00AF1EB8">
        <w:rPr>
          <w:rFonts w:ascii="Times New Roman" w:hAnsi="Times New Roman" w:cs="Times New Roman"/>
          <w:sz w:val="24"/>
          <w:szCs w:val="24"/>
        </w:rPr>
        <w:t xml:space="preserve">: </w:t>
      </w:r>
    </w:p>
    <w:p w14:paraId="5120C39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разрабатывать оригинальные конструкции с использованием 3D-моделей, </w:t>
      </w:r>
    </w:p>
    <w:p w14:paraId="70FCF21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проводить их испытание, анализ, способы модернизации в зависимости  от результатов испытания; создавать 3D-модели, используя программное обеспечение; устанавливать адекватность модели объекту и целям моделирования; </w:t>
      </w:r>
    </w:p>
    <w:p w14:paraId="32E1367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проводить анализ и модернизацию компьютерной модели; изготавливать прототипы с использованием технологического оборудования </w:t>
      </w:r>
    </w:p>
    <w:p w14:paraId="04F2B39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(3D-принтер, лазерный гравер и другие); модернизировать прототип в соответствии с поставленной задачей; презентовать изделие; </w:t>
      </w:r>
    </w:p>
    <w:p w14:paraId="6DE1861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характеризовать мир профессий, связанных с изучаемыми технологиями  3D-моделирования, их востребованность на рынке труда. К концу обучения в</w:t>
      </w:r>
      <w:r w:rsidRPr="00AF1EB8">
        <w:rPr>
          <w:rFonts w:ascii="Times New Roman" w:hAnsi="Times New Roman" w:cs="Times New Roman"/>
          <w:b/>
          <w:sz w:val="24"/>
          <w:szCs w:val="24"/>
        </w:rPr>
        <w:t xml:space="preserve"> 9 классе</w:t>
      </w:r>
      <w:r w:rsidRPr="00AF1EB8">
        <w:rPr>
          <w:rFonts w:ascii="Times New Roman" w:hAnsi="Times New Roman" w:cs="Times New Roman"/>
          <w:sz w:val="24"/>
          <w:szCs w:val="24"/>
        </w:rPr>
        <w:t xml:space="preserve">: </w:t>
      </w:r>
    </w:p>
    <w:p w14:paraId="7FE139ED" w14:textId="77777777" w:rsidR="000777F7" w:rsidRPr="00AF1EB8" w:rsidRDefault="000777F7" w:rsidP="005E153E">
      <w:pPr>
        <w:tabs>
          <w:tab w:val="center" w:pos="1362"/>
          <w:tab w:val="center" w:pos="3037"/>
          <w:tab w:val="center" w:pos="4854"/>
          <w:tab w:val="center" w:pos="6894"/>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ис</w:t>
      </w:r>
      <w:r w:rsidR="007461BA" w:rsidRPr="00AF1EB8">
        <w:rPr>
          <w:rFonts w:ascii="Times New Roman" w:hAnsi="Times New Roman" w:cs="Times New Roman"/>
          <w:sz w:val="24"/>
          <w:szCs w:val="24"/>
        </w:rPr>
        <w:t xml:space="preserve">пользовать </w:t>
      </w:r>
      <w:r w:rsidRPr="00AF1EB8">
        <w:rPr>
          <w:rFonts w:ascii="Times New Roman" w:hAnsi="Times New Roman" w:cs="Times New Roman"/>
          <w:sz w:val="24"/>
          <w:szCs w:val="24"/>
        </w:rPr>
        <w:t>редакт</w:t>
      </w:r>
      <w:r w:rsidR="007461BA" w:rsidRPr="00AF1EB8">
        <w:rPr>
          <w:rFonts w:ascii="Times New Roman" w:hAnsi="Times New Roman" w:cs="Times New Roman"/>
          <w:sz w:val="24"/>
          <w:szCs w:val="24"/>
        </w:rPr>
        <w:t xml:space="preserve">ор </w:t>
      </w:r>
      <w:r w:rsidR="007461BA" w:rsidRPr="00AF1EB8">
        <w:rPr>
          <w:rFonts w:ascii="Times New Roman" w:hAnsi="Times New Roman" w:cs="Times New Roman"/>
          <w:sz w:val="24"/>
          <w:szCs w:val="24"/>
        </w:rPr>
        <w:tab/>
        <w:t xml:space="preserve">компьютерного </w:t>
      </w:r>
      <w:r w:rsidR="007461BA" w:rsidRPr="00AF1EB8">
        <w:rPr>
          <w:rFonts w:ascii="Times New Roman" w:hAnsi="Times New Roman" w:cs="Times New Roman"/>
          <w:sz w:val="24"/>
          <w:szCs w:val="24"/>
        </w:rPr>
        <w:tab/>
        <w:t xml:space="preserve">трехмерного </w:t>
      </w:r>
      <w:r w:rsidRPr="00AF1EB8">
        <w:rPr>
          <w:rFonts w:ascii="Times New Roman" w:hAnsi="Times New Roman" w:cs="Times New Roman"/>
          <w:sz w:val="24"/>
          <w:szCs w:val="24"/>
        </w:rPr>
        <w:t xml:space="preserve">проектирования для создания моделей сложных объектов; изготавливать прототипы с использованием технологического оборудования (3D-принтер, лазерный гравер и другие); называть и выполнять этапы аддитивного производства; модернизировать прототип в соответствии с поставленной задачей; называть области применения 3D-моделирования; </w:t>
      </w:r>
    </w:p>
    <w:p w14:paraId="7E782DC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мир профессий, связанных с изучаемыми технологиями  </w:t>
      </w:r>
    </w:p>
    <w:p w14:paraId="638064A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3D-моделирования, их востребованность на рынке труда. </w:t>
      </w:r>
    </w:p>
    <w:p w14:paraId="4FA1901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04228CA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«Технологии обработки материалов и пищевых продуктов» </w:t>
      </w: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5 классе</w:t>
      </w:r>
      <w:r w:rsidRPr="00AF1EB8">
        <w:rPr>
          <w:rFonts w:ascii="Times New Roman" w:hAnsi="Times New Roman" w:cs="Times New Roman"/>
          <w:sz w:val="24"/>
          <w:szCs w:val="24"/>
        </w:rPr>
        <w:t xml:space="preserve">: </w:t>
      </w:r>
    </w:p>
    <w:p w14:paraId="3C7A3CD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 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 называть и характеризовать виды бумаги, ее свойства, получение  и применение; называть народные промыслы по обработке древесины; характеризовать свойства конструкционных материалов; </w:t>
      </w:r>
    </w:p>
    <w:p w14:paraId="387C754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выбирать материалы для изготовления изделий с учетом их свойств, технологий обработки, инструментов и приспособлений; называть и характеризовать виды древесины, пиломатериалов; </w:t>
      </w:r>
    </w:p>
    <w:p w14:paraId="19ABB3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выполнять простые ручные операции (разметка, распиливание, строгание,</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сверление) по обработке изделий из древесины с учетом ее свойств, применять  в работе столярные инструменты и приспособления; исследовать, анализировать и сравнивать свойства древесины разных пород </w:t>
      </w:r>
    </w:p>
    <w:p w14:paraId="6B08A09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деревьев; знать и называть пищевую ценность яиц, круп, овощей; приводить </w:t>
      </w:r>
      <w:r w:rsidRPr="00AF1EB8">
        <w:rPr>
          <w:rFonts w:ascii="Times New Roman" w:hAnsi="Times New Roman" w:cs="Times New Roman"/>
          <w:sz w:val="24"/>
          <w:szCs w:val="24"/>
        </w:rPr>
        <w:tab/>
        <w:t xml:space="preserve">примеры </w:t>
      </w:r>
      <w:r w:rsidRPr="00AF1EB8">
        <w:rPr>
          <w:rFonts w:ascii="Times New Roman" w:hAnsi="Times New Roman" w:cs="Times New Roman"/>
          <w:sz w:val="24"/>
          <w:szCs w:val="24"/>
        </w:rPr>
        <w:tab/>
        <w:t xml:space="preserve">обработки </w:t>
      </w:r>
      <w:r w:rsidRPr="00AF1EB8">
        <w:rPr>
          <w:rFonts w:ascii="Times New Roman" w:hAnsi="Times New Roman" w:cs="Times New Roman"/>
          <w:sz w:val="24"/>
          <w:szCs w:val="24"/>
        </w:rPr>
        <w:tab/>
        <w:t xml:space="preserve">пищевых </w:t>
      </w:r>
      <w:r w:rsidRPr="00AF1EB8">
        <w:rPr>
          <w:rFonts w:ascii="Times New Roman" w:hAnsi="Times New Roman" w:cs="Times New Roman"/>
          <w:sz w:val="24"/>
          <w:szCs w:val="24"/>
        </w:rPr>
        <w:tab/>
        <w:t xml:space="preserve">продуктов, </w:t>
      </w:r>
      <w:r w:rsidRPr="00AF1EB8">
        <w:rPr>
          <w:rFonts w:ascii="Times New Roman" w:hAnsi="Times New Roman" w:cs="Times New Roman"/>
          <w:sz w:val="24"/>
          <w:szCs w:val="24"/>
        </w:rPr>
        <w:tab/>
        <w:t xml:space="preserve">позволяющие </w:t>
      </w:r>
    </w:p>
    <w:p w14:paraId="4506F61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максимально сохранять их пищевую ценность; называть и выполнять технологии первичной обработки овощей, круп; называть и выполнять технологии приготовления блюд из яиц, овощей,  круп; называть виды планировки кухни; способы рационального размещения мебели; называть и характеризовать текстильные материалы, классифицировать их, описывать основные этапы производства; анализировать и сравнивать свойства текстильных материалов; </w:t>
      </w:r>
    </w:p>
    <w:p w14:paraId="371A98D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выбирать материалы, инструменты и оборудование для выполнения швейных работ; использовать ручные инструменты для выполнения швейных работ; подготавливать швейную машину к работе с учетом безопасных правил ее эксплуатации, выполнять простые операции машинной обработки (машинные строчки); выполнять последовательность изготовления швейных изделий, осуществлять контроль качества; характеризовать группы профессий, описывать тенденции их развития, </w:t>
      </w:r>
    </w:p>
    <w:p w14:paraId="1266E99F" w14:textId="77777777" w:rsidR="007461BA"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социальное значение групп профессий. </w:t>
      </w:r>
    </w:p>
    <w:p w14:paraId="111D26F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6 классе</w:t>
      </w:r>
      <w:r w:rsidRPr="00AF1EB8">
        <w:rPr>
          <w:rFonts w:ascii="Times New Roman" w:hAnsi="Times New Roman" w:cs="Times New Roman"/>
          <w:sz w:val="24"/>
          <w:szCs w:val="24"/>
        </w:rPr>
        <w:t>:</w:t>
      </w:r>
      <w:r w:rsidRPr="00AF1EB8">
        <w:rPr>
          <w:rFonts w:ascii="Times New Roman" w:hAnsi="Times New Roman" w:cs="Times New Roman"/>
          <w:b/>
          <w:sz w:val="24"/>
          <w:szCs w:val="24"/>
        </w:rPr>
        <w:t xml:space="preserve"> </w:t>
      </w:r>
    </w:p>
    <w:p w14:paraId="266DBAE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характеризовать свойства конструкционных материалов; называть народные промыслы по обработке металла; называть и характеризовать виды металлов и их сплавов; исследовать, анализировать и сравнивать свойства металлов и и</w:t>
      </w:r>
      <w:r w:rsidR="007461BA" w:rsidRPr="00AF1EB8">
        <w:rPr>
          <w:rFonts w:ascii="Times New Roman" w:hAnsi="Times New Roman" w:cs="Times New Roman"/>
          <w:sz w:val="24"/>
          <w:szCs w:val="24"/>
        </w:rPr>
        <w:t xml:space="preserve">х сплавов; классифицировать </w:t>
      </w:r>
      <w:r w:rsidR="007461BA"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 xml:space="preserve">характеризовать </w:t>
      </w:r>
      <w:r w:rsidRPr="00AF1EB8">
        <w:rPr>
          <w:rFonts w:ascii="Times New Roman" w:hAnsi="Times New Roman" w:cs="Times New Roman"/>
          <w:sz w:val="24"/>
          <w:szCs w:val="24"/>
        </w:rPr>
        <w:tab/>
        <w:t xml:space="preserve">инструменты, </w:t>
      </w:r>
      <w:r w:rsidRPr="00AF1EB8">
        <w:rPr>
          <w:rFonts w:ascii="Times New Roman" w:hAnsi="Times New Roman" w:cs="Times New Roman"/>
          <w:sz w:val="24"/>
          <w:szCs w:val="24"/>
        </w:rPr>
        <w:tab/>
        <w:t xml:space="preserve">приспособления и технологическое оборудование; использовать инструменты, приспособления и технологическое оборудование при обработке тонколистового металла, проволоки; выполнять технологические операции с использованием ручных </w:t>
      </w:r>
    </w:p>
    <w:p w14:paraId="5AA75D6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инструментов, приспособлений, технологического оборудования; обрабатывать металлы и их сплавы слесарным инструментом; знать и называть пищевую ценность молока и молочных продуктов; определять качество молочных продуктов, называть правила хранения </w:t>
      </w:r>
    </w:p>
    <w:p w14:paraId="61B7D29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продуктов; называть и выполнять технологии приготовления блюд из молока и молочных </w:t>
      </w:r>
    </w:p>
    <w:p w14:paraId="641713A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продуктов; называть виды теста, технологии приготовления разных видов теста; называть национальные блюда из разных видов теста; называть виды одежды, характеризовать стили одежды; </w:t>
      </w:r>
    </w:p>
    <w:p w14:paraId="645A6A0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характеризовать современные текстильные материалы, их получение</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 свойства; выбирать текстильные материалы для изделий с учетом их свойств; самостоятельно выполнять чертеж выкроек швейного изделия; соблюдать последовательность технологических операций по раскрою, пошиву и отделке изделия; выполнять учебные проекты, соблюдая этапы и технологии изготовления проектных изделий; характеризовать мир профессий, связанных с изучаемыми технологиями, их востребованность на рынке труда. </w:t>
      </w:r>
    </w:p>
    <w:p w14:paraId="7BA25F6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7 классе</w:t>
      </w:r>
      <w:r w:rsidRPr="00AF1EB8">
        <w:rPr>
          <w:rFonts w:ascii="Times New Roman" w:hAnsi="Times New Roman" w:cs="Times New Roman"/>
          <w:sz w:val="24"/>
          <w:szCs w:val="24"/>
        </w:rPr>
        <w:t xml:space="preserve">: </w:t>
      </w:r>
    </w:p>
    <w:p w14:paraId="1F3258C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исследовать и анализировать свойства конструкционных материалов; выбирать инструменты и оборудование, необходимые для изготовления</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выбранного изделия по данной технологии; применять технологии механической обработки конструкционных материалов; осуществлять доступными средствами контроль качества изготавливаемого </w:t>
      </w:r>
    </w:p>
    <w:p w14:paraId="6985391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изделия, находить и устранять допущенные дефекты; выполнять художественное оформление изделий; </w:t>
      </w:r>
    </w:p>
    <w:p w14:paraId="36EBFCE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пластмассы и другие современные материалы, анализировать их свойства, возможность применения в быту и на производстве; 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 знать и называть пищевую ценность рыбы, морепродуктов продуктов; </w:t>
      </w:r>
    </w:p>
    <w:p w14:paraId="1652D43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определять качество рыбы; знать и называть пищевую ценность мяса животных, мяса птицы, определять качество; называть и выполнять технологии приготовления блюд из рыбы, характеризовать технологии приготовления из мяса животных, мяса птицы; называть блюда национальной кухни из рыбы, мяса; характеризовать конструкционные особенности костюма; </w:t>
      </w:r>
    </w:p>
    <w:p w14:paraId="02A3D35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выбирать текстильные материалы для изделий с учетом их свойств; самостоятельно выполнять чертеж выкроек швейного изделия; соблюдать последовательность технологических операций по раскрою, пошиву и отделке изделия; характеризовать мир профессий, связанных с изучаемыми технологиями, их </w:t>
      </w:r>
    </w:p>
    <w:p w14:paraId="61F0760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востребованность на рынке труда. </w:t>
      </w:r>
    </w:p>
    <w:p w14:paraId="60EC727C" w14:textId="77777777" w:rsidR="000777F7" w:rsidRPr="00AF1EB8" w:rsidRDefault="000777F7" w:rsidP="005E153E">
      <w:pPr>
        <w:pStyle w:val="1"/>
        <w:spacing w:before="0" w:line="240" w:lineRule="auto"/>
        <w:jc w:val="both"/>
        <w:rPr>
          <w:rFonts w:ascii="Times New Roman" w:hAnsi="Times New Roman" w:cs="Times New Roman"/>
          <w:szCs w:val="24"/>
        </w:rPr>
      </w:pPr>
      <w:bookmarkStart w:id="216" w:name="_Toc171436535"/>
      <w:bookmarkStart w:id="217" w:name="_Toc171437251"/>
      <w:bookmarkStart w:id="218" w:name="_Toc171437489"/>
      <w:r w:rsidRPr="00AF1EB8">
        <w:rPr>
          <w:rFonts w:ascii="Times New Roman" w:hAnsi="Times New Roman" w:cs="Times New Roman"/>
          <w:szCs w:val="24"/>
        </w:rPr>
        <w:t>Модуль «Робототехника»</w:t>
      </w:r>
      <w:bookmarkEnd w:id="216"/>
      <w:bookmarkEnd w:id="217"/>
      <w:bookmarkEnd w:id="218"/>
      <w:r w:rsidRPr="00AF1EB8">
        <w:rPr>
          <w:rFonts w:ascii="Times New Roman" w:hAnsi="Times New Roman" w:cs="Times New Roman"/>
          <w:szCs w:val="24"/>
        </w:rPr>
        <w:t xml:space="preserve"> </w:t>
      </w:r>
    </w:p>
    <w:p w14:paraId="69F0F9A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5 классе</w:t>
      </w:r>
      <w:r w:rsidRPr="00AF1EB8">
        <w:rPr>
          <w:rFonts w:ascii="Times New Roman" w:hAnsi="Times New Roman" w:cs="Times New Roman"/>
          <w:sz w:val="24"/>
          <w:szCs w:val="24"/>
        </w:rPr>
        <w:t xml:space="preserve">: </w:t>
      </w:r>
    </w:p>
    <w:p w14:paraId="5CA5759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классифицировать и характеризовать роботов по видам и назначению; знать основные законы робототехники; </w:t>
      </w:r>
    </w:p>
    <w:p w14:paraId="529E3053" w14:textId="77777777" w:rsidR="000777F7" w:rsidRPr="00AF1EB8" w:rsidRDefault="000777F7" w:rsidP="005E153E">
      <w:pPr>
        <w:tabs>
          <w:tab w:val="center" w:pos="1108"/>
          <w:tab w:val="center" w:pos="2014"/>
          <w:tab w:val="center" w:pos="3360"/>
          <w:tab w:val="center" w:pos="5303"/>
          <w:tab w:val="center" w:pos="6731"/>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характеризовать </w:t>
      </w:r>
      <w:r w:rsidRPr="00AF1EB8">
        <w:rPr>
          <w:rFonts w:ascii="Times New Roman" w:hAnsi="Times New Roman" w:cs="Times New Roman"/>
          <w:sz w:val="24"/>
          <w:szCs w:val="24"/>
        </w:rPr>
        <w:tab/>
        <w:t xml:space="preserve">назначение </w:t>
      </w:r>
      <w:r w:rsidRPr="00AF1EB8">
        <w:rPr>
          <w:rFonts w:ascii="Times New Roman" w:hAnsi="Times New Roman" w:cs="Times New Roman"/>
          <w:sz w:val="24"/>
          <w:szCs w:val="24"/>
        </w:rPr>
        <w:tab/>
        <w:t xml:space="preserve">деталей </w:t>
      </w:r>
      <w:r w:rsidRPr="00AF1EB8">
        <w:rPr>
          <w:rFonts w:ascii="Times New Roman" w:hAnsi="Times New Roman" w:cs="Times New Roman"/>
          <w:sz w:val="24"/>
          <w:szCs w:val="24"/>
        </w:rPr>
        <w:tab/>
        <w:t>робототехнического конструктора; хар</w:t>
      </w:r>
      <w:r w:rsidR="007461BA" w:rsidRPr="00AF1EB8">
        <w:rPr>
          <w:rFonts w:ascii="Times New Roman" w:hAnsi="Times New Roman" w:cs="Times New Roman"/>
          <w:sz w:val="24"/>
          <w:szCs w:val="24"/>
        </w:rPr>
        <w:t xml:space="preserve">актеризовать </w:t>
      </w:r>
      <w:r w:rsidR="007461BA" w:rsidRPr="00AF1EB8">
        <w:rPr>
          <w:rFonts w:ascii="Times New Roman" w:hAnsi="Times New Roman" w:cs="Times New Roman"/>
          <w:sz w:val="24"/>
          <w:szCs w:val="24"/>
        </w:rPr>
        <w:tab/>
        <w:t xml:space="preserve">составные </w:t>
      </w:r>
      <w:r w:rsidR="007461BA" w:rsidRPr="00AF1EB8">
        <w:rPr>
          <w:rFonts w:ascii="Times New Roman" w:hAnsi="Times New Roman" w:cs="Times New Roman"/>
          <w:sz w:val="24"/>
          <w:szCs w:val="24"/>
        </w:rPr>
        <w:tab/>
        <w:t xml:space="preserve">части роботов, </w:t>
      </w:r>
      <w:r w:rsidRPr="00AF1EB8">
        <w:rPr>
          <w:rFonts w:ascii="Times New Roman" w:hAnsi="Times New Roman" w:cs="Times New Roman"/>
          <w:sz w:val="24"/>
          <w:szCs w:val="24"/>
        </w:rPr>
        <w:t>д</w:t>
      </w:r>
      <w:r w:rsidR="007461BA" w:rsidRPr="00AF1EB8">
        <w:rPr>
          <w:rFonts w:ascii="Times New Roman" w:hAnsi="Times New Roman" w:cs="Times New Roman"/>
          <w:sz w:val="24"/>
          <w:szCs w:val="24"/>
        </w:rPr>
        <w:t xml:space="preserve">атчики в </w:t>
      </w:r>
      <w:r w:rsidRPr="00AF1EB8">
        <w:rPr>
          <w:rFonts w:ascii="Times New Roman" w:hAnsi="Times New Roman" w:cs="Times New Roman"/>
          <w:sz w:val="24"/>
          <w:szCs w:val="24"/>
        </w:rPr>
        <w:t xml:space="preserve">современных робототехнических системах; </w:t>
      </w:r>
    </w:p>
    <w:p w14:paraId="19B0B8A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получить </w:t>
      </w:r>
      <w:r w:rsidRPr="00AF1EB8">
        <w:rPr>
          <w:rFonts w:ascii="Times New Roman" w:hAnsi="Times New Roman" w:cs="Times New Roman"/>
          <w:sz w:val="24"/>
          <w:szCs w:val="24"/>
        </w:rPr>
        <w:tab/>
        <w:t xml:space="preserve">опыт </w:t>
      </w:r>
      <w:r w:rsidRPr="00AF1EB8">
        <w:rPr>
          <w:rFonts w:ascii="Times New Roman" w:hAnsi="Times New Roman" w:cs="Times New Roman"/>
          <w:sz w:val="24"/>
          <w:szCs w:val="24"/>
        </w:rPr>
        <w:tab/>
        <w:t xml:space="preserve">моделирования </w:t>
      </w:r>
      <w:r w:rsidRPr="00AF1EB8">
        <w:rPr>
          <w:rFonts w:ascii="Times New Roman" w:hAnsi="Times New Roman" w:cs="Times New Roman"/>
          <w:sz w:val="24"/>
          <w:szCs w:val="24"/>
        </w:rPr>
        <w:tab/>
        <w:t xml:space="preserve">машин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механизмов </w:t>
      </w:r>
      <w:r w:rsidRPr="00AF1EB8">
        <w:rPr>
          <w:rFonts w:ascii="Times New Roman" w:hAnsi="Times New Roman" w:cs="Times New Roman"/>
          <w:sz w:val="24"/>
          <w:szCs w:val="24"/>
        </w:rPr>
        <w:tab/>
        <w:t xml:space="preserve">с помощью робототехнического конструктора; применять навыки моделирования машин и механизмов с помощью робототехнического конструктора; владеть навыками индивидуальной и коллективной деятельности, направленной на создание робототехнического продукта; характеризовать мир профессий, связанных с робототехникой. </w:t>
      </w:r>
    </w:p>
    <w:p w14:paraId="2BA8594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6 классе</w:t>
      </w:r>
      <w:r w:rsidRPr="00AF1EB8">
        <w:rPr>
          <w:rFonts w:ascii="Times New Roman" w:hAnsi="Times New Roman" w:cs="Times New Roman"/>
          <w:sz w:val="24"/>
          <w:szCs w:val="24"/>
        </w:rPr>
        <w:t>:</w:t>
      </w:r>
      <w:r w:rsidRPr="00AF1EB8">
        <w:rPr>
          <w:rFonts w:ascii="Times New Roman" w:hAnsi="Times New Roman" w:cs="Times New Roman"/>
          <w:b/>
          <w:sz w:val="24"/>
          <w:szCs w:val="24"/>
        </w:rPr>
        <w:t xml:space="preserve"> </w:t>
      </w:r>
    </w:p>
    <w:p w14:paraId="7475A94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виды транспортных роботов, описывать их назначение; конструировать мобильного робота по схеме; усовершенствовать конструкцию; программировать мобильного робота; управлять мобильными роботами в компьютерно-управляемых средах; называть и характеризовать датчики, использованные при проектировании мобильного робота; уметь осуществлять робототехнические проекты; презентовать изделие; характеризовать мир профессий, связанных с робототехникой. </w:t>
      </w:r>
    </w:p>
    <w:p w14:paraId="60EBA9E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7 классе</w:t>
      </w:r>
      <w:r w:rsidRPr="00AF1EB8">
        <w:rPr>
          <w:rFonts w:ascii="Times New Roman" w:hAnsi="Times New Roman" w:cs="Times New Roman"/>
          <w:sz w:val="24"/>
          <w:szCs w:val="24"/>
        </w:rPr>
        <w:t xml:space="preserve">: </w:t>
      </w:r>
    </w:p>
    <w:p w14:paraId="4BE2349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виды промышленных роботов, описывать их назначение и функции; характеризовать беспилотные автоматизированные системы; назвать виды бытовых роботов, описывать их назначение и функции; использовать датчики и программировать действие учебного робота  в зависимости от задач проекта; осуществлять робототехнические проекты, совершенствовать конструкцию, испытывать и презентовать результат проекта; характеризовать мир профессий, связанных с робототехникой. </w:t>
      </w:r>
    </w:p>
    <w:p w14:paraId="4007B89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8 классе</w:t>
      </w:r>
      <w:r w:rsidRPr="00AF1EB8">
        <w:rPr>
          <w:rFonts w:ascii="Times New Roman" w:hAnsi="Times New Roman" w:cs="Times New Roman"/>
          <w:sz w:val="24"/>
          <w:szCs w:val="24"/>
        </w:rPr>
        <w:t xml:space="preserve">: </w:t>
      </w:r>
    </w:p>
    <w:p w14:paraId="0340E30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приводить примеры из истории развития беспилотного авиастроения, применения беспилотных летательных аппаратов; характеризовать конструкцию беспилотных летательных аппаратов; </w:t>
      </w:r>
    </w:p>
    <w:p w14:paraId="6B53490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описывать сферы их применения; </w:t>
      </w:r>
    </w:p>
    <w:p w14:paraId="7525938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выполнять сборку беспилотного летательного аппарата; выполнять пилотирование беспилотных летательных аппаратов; соблюдать правила безопасного пилотирования беспилотных летательных аппаратов; характеризовать </w:t>
      </w:r>
      <w:r w:rsidR="007461BA" w:rsidRPr="00AF1EB8">
        <w:rPr>
          <w:rFonts w:ascii="Times New Roman" w:hAnsi="Times New Roman" w:cs="Times New Roman"/>
          <w:sz w:val="24"/>
          <w:szCs w:val="24"/>
        </w:rPr>
        <w:tab/>
        <w:t xml:space="preserve">мир </w:t>
      </w:r>
      <w:r w:rsidR="007461BA" w:rsidRPr="00AF1EB8">
        <w:rPr>
          <w:rFonts w:ascii="Times New Roman" w:hAnsi="Times New Roman" w:cs="Times New Roman"/>
          <w:sz w:val="24"/>
          <w:szCs w:val="24"/>
        </w:rPr>
        <w:tab/>
        <w:t xml:space="preserve">профессий, </w:t>
      </w:r>
      <w:r w:rsidR="007461BA" w:rsidRPr="00AF1EB8">
        <w:rPr>
          <w:rFonts w:ascii="Times New Roman" w:hAnsi="Times New Roman" w:cs="Times New Roman"/>
          <w:sz w:val="24"/>
          <w:szCs w:val="24"/>
        </w:rPr>
        <w:tab/>
        <w:t xml:space="preserve">связанных </w:t>
      </w:r>
      <w:r w:rsidR="007461BA" w:rsidRPr="00AF1EB8">
        <w:rPr>
          <w:rFonts w:ascii="Times New Roman" w:hAnsi="Times New Roman" w:cs="Times New Roman"/>
          <w:sz w:val="24"/>
          <w:szCs w:val="24"/>
        </w:rPr>
        <w:tab/>
        <w:t xml:space="preserve">с </w:t>
      </w:r>
      <w:r w:rsidRPr="00AF1EB8">
        <w:rPr>
          <w:rFonts w:ascii="Times New Roman" w:hAnsi="Times New Roman" w:cs="Times New Roman"/>
          <w:sz w:val="24"/>
          <w:szCs w:val="24"/>
        </w:rPr>
        <w:t xml:space="preserve">робототехникой, </w:t>
      </w:r>
      <w:r w:rsidRPr="00AF1EB8">
        <w:rPr>
          <w:rFonts w:ascii="Times New Roman" w:hAnsi="Times New Roman" w:cs="Times New Roman"/>
          <w:sz w:val="24"/>
          <w:szCs w:val="24"/>
        </w:rPr>
        <w:tab/>
        <w:t xml:space="preserve">их востребованность на рынке труда. </w:t>
      </w:r>
    </w:p>
    <w:p w14:paraId="3D9A31F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9 классе</w:t>
      </w:r>
      <w:r w:rsidRPr="00AF1EB8">
        <w:rPr>
          <w:rFonts w:ascii="Times New Roman" w:hAnsi="Times New Roman" w:cs="Times New Roman"/>
          <w:sz w:val="24"/>
          <w:szCs w:val="24"/>
        </w:rPr>
        <w:t xml:space="preserve">: </w:t>
      </w:r>
    </w:p>
    <w:p w14:paraId="5F7B649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автоматизированные и роботизированные системы; </w:t>
      </w:r>
    </w:p>
    <w:p w14:paraId="1BCEAD8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пр.), назвать области их применения; характеризовать принципы работы системы интернет вещей; сферы применения системы интернет вещей в промышленности и быту; анализировать перспективы развития беспилотной робототехники; 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 составлять алгоритмы и программы по управлению робототехническими системами; использовать языки программирования для управления роботами; осуществлять управление групповым взаимодействием роботов; соблюдать правила безопасного пилотирования; самостоятельно осуществлять робототехнические проекты; </w:t>
      </w:r>
    </w:p>
    <w:p w14:paraId="62E2EDA0" w14:textId="77777777" w:rsidR="000777F7" w:rsidRPr="00AF1EB8" w:rsidRDefault="000777F7" w:rsidP="005E153E">
      <w:pPr>
        <w:tabs>
          <w:tab w:val="center" w:pos="1547"/>
          <w:tab w:val="center" w:pos="3076"/>
          <w:tab w:val="center" w:pos="4303"/>
          <w:tab w:val="center" w:pos="5919"/>
          <w:tab w:val="center" w:pos="6922"/>
          <w:tab w:val="center" w:pos="8305"/>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w:t>
      </w:r>
      <w:r w:rsidRPr="00AF1EB8">
        <w:rPr>
          <w:rFonts w:ascii="Times New Roman" w:hAnsi="Times New Roman" w:cs="Times New Roman"/>
          <w:sz w:val="24"/>
          <w:szCs w:val="24"/>
        </w:rPr>
        <w:tab/>
        <w:t xml:space="preserve">мир </w:t>
      </w:r>
      <w:r w:rsidRPr="00AF1EB8">
        <w:rPr>
          <w:rFonts w:ascii="Times New Roman" w:hAnsi="Times New Roman" w:cs="Times New Roman"/>
          <w:sz w:val="24"/>
          <w:szCs w:val="24"/>
        </w:rPr>
        <w:tab/>
        <w:t xml:space="preserve">профессий, </w:t>
      </w:r>
      <w:r w:rsidRPr="00AF1EB8">
        <w:rPr>
          <w:rFonts w:ascii="Times New Roman" w:hAnsi="Times New Roman" w:cs="Times New Roman"/>
          <w:sz w:val="24"/>
          <w:szCs w:val="24"/>
        </w:rPr>
        <w:tab/>
        <w:t xml:space="preserve">связанных </w:t>
      </w:r>
      <w:r w:rsidRPr="00AF1EB8">
        <w:rPr>
          <w:rFonts w:ascii="Times New Roman" w:hAnsi="Times New Roman" w:cs="Times New Roman"/>
          <w:sz w:val="24"/>
          <w:szCs w:val="24"/>
        </w:rPr>
        <w:tab/>
        <w:t xml:space="preserve">с </w:t>
      </w:r>
      <w:r w:rsidRPr="00AF1EB8">
        <w:rPr>
          <w:rFonts w:ascii="Times New Roman" w:hAnsi="Times New Roman" w:cs="Times New Roman"/>
          <w:sz w:val="24"/>
          <w:szCs w:val="24"/>
        </w:rPr>
        <w:tab/>
        <w:t xml:space="preserve">робототехникой, </w:t>
      </w:r>
      <w:r w:rsidRPr="00AF1EB8">
        <w:rPr>
          <w:rFonts w:ascii="Times New Roman" w:hAnsi="Times New Roman" w:cs="Times New Roman"/>
          <w:sz w:val="24"/>
          <w:szCs w:val="24"/>
        </w:rPr>
        <w:tab/>
        <w:t xml:space="preserve">их </w:t>
      </w:r>
    </w:p>
    <w:p w14:paraId="36C3031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востребованность на рынке труда. </w:t>
      </w:r>
    </w:p>
    <w:p w14:paraId="72598B4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03FFB8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ВАРИАТИВНЫЕ МОДУЛИ </w:t>
      </w:r>
    </w:p>
    <w:p w14:paraId="61A2403D" w14:textId="77777777" w:rsidR="000777F7" w:rsidRPr="00AF1EB8" w:rsidRDefault="000777F7" w:rsidP="005E153E">
      <w:pPr>
        <w:pStyle w:val="1"/>
        <w:spacing w:before="0" w:line="240" w:lineRule="auto"/>
        <w:jc w:val="both"/>
        <w:rPr>
          <w:rFonts w:ascii="Times New Roman" w:hAnsi="Times New Roman" w:cs="Times New Roman"/>
          <w:szCs w:val="24"/>
        </w:rPr>
      </w:pPr>
      <w:bookmarkStart w:id="219" w:name="_Toc171436536"/>
      <w:bookmarkStart w:id="220" w:name="_Toc171437252"/>
      <w:bookmarkStart w:id="221" w:name="_Toc171437490"/>
      <w:r w:rsidRPr="00AF1EB8">
        <w:rPr>
          <w:rFonts w:ascii="Times New Roman" w:hAnsi="Times New Roman" w:cs="Times New Roman"/>
          <w:szCs w:val="24"/>
        </w:rPr>
        <w:t>Модуль «Автоматизированные системы»</w:t>
      </w:r>
      <w:bookmarkEnd w:id="219"/>
      <w:bookmarkEnd w:id="220"/>
      <w:bookmarkEnd w:id="221"/>
      <w:r w:rsidRPr="00AF1EB8">
        <w:rPr>
          <w:rFonts w:ascii="Times New Roman" w:hAnsi="Times New Roman" w:cs="Times New Roman"/>
          <w:szCs w:val="24"/>
        </w:rPr>
        <w:t xml:space="preserve"> </w:t>
      </w:r>
    </w:p>
    <w:p w14:paraId="2887534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8–9 классах</w:t>
      </w:r>
      <w:r w:rsidRPr="00AF1EB8">
        <w:rPr>
          <w:rFonts w:ascii="Times New Roman" w:hAnsi="Times New Roman" w:cs="Times New Roman"/>
          <w:sz w:val="24"/>
          <w:szCs w:val="24"/>
        </w:rPr>
        <w:t>:</w:t>
      </w:r>
      <w:r w:rsidRPr="00AF1EB8">
        <w:rPr>
          <w:rFonts w:ascii="Times New Roman" w:hAnsi="Times New Roman" w:cs="Times New Roman"/>
          <w:b/>
          <w:sz w:val="24"/>
          <w:szCs w:val="24"/>
        </w:rPr>
        <w:t xml:space="preserve"> </w:t>
      </w:r>
    </w:p>
    <w:p w14:paraId="6A92B2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признаки автоматизированных систем, их виды; называть принципы управления технологическими процессами; характеризовать управляющие и управляемые системы, функции обратной связи; осуществлять управление учебными техническими системами; конструировать автоматизированные системы; </w:t>
      </w:r>
    </w:p>
    <w:p w14:paraId="18E7B3D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основные электрические устройства и их функции для создания автоматизированных систем; объяснять принцип сборки электрических схем; </w:t>
      </w:r>
    </w:p>
    <w:p w14:paraId="0BEA6B3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выполнять сборку электрических схем с использованием электрических устройств и систем; </w:t>
      </w:r>
    </w:p>
    <w:p w14:paraId="3B1ED97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определять результат работы электрической схемы при использовании различных элементов; осуществлять программирование автоматизированных систем на основе использования программированных логических реле; разрабатывать проекты автоматизированных систем, направленных  на эффективное управление технологическими процессами на производстве  и в быту; </w:t>
      </w:r>
    </w:p>
    <w:p w14:paraId="298A946F" w14:textId="77777777" w:rsidR="000777F7" w:rsidRPr="00AF1EB8" w:rsidRDefault="000777F7" w:rsidP="005E153E">
      <w:pPr>
        <w:tabs>
          <w:tab w:val="center" w:pos="1547"/>
          <w:tab w:val="center" w:pos="3059"/>
          <w:tab w:val="center" w:pos="4268"/>
          <w:tab w:val="center" w:pos="5866"/>
          <w:tab w:val="center" w:pos="6852"/>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характ</w:t>
      </w:r>
      <w:r w:rsidR="007461BA" w:rsidRPr="00AF1EB8">
        <w:rPr>
          <w:rFonts w:ascii="Times New Roman" w:hAnsi="Times New Roman" w:cs="Times New Roman"/>
          <w:sz w:val="24"/>
          <w:szCs w:val="24"/>
        </w:rPr>
        <w:t xml:space="preserve">еризовать мир </w:t>
      </w:r>
      <w:r w:rsidR="007461BA" w:rsidRPr="00AF1EB8">
        <w:rPr>
          <w:rFonts w:ascii="Times New Roman" w:hAnsi="Times New Roman" w:cs="Times New Roman"/>
          <w:sz w:val="24"/>
          <w:szCs w:val="24"/>
        </w:rPr>
        <w:tab/>
        <w:t xml:space="preserve">профессий, </w:t>
      </w:r>
      <w:r w:rsidR="007461BA" w:rsidRPr="00AF1EB8">
        <w:rPr>
          <w:rFonts w:ascii="Times New Roman" w:hAnsi="Times New Roman" w:cs="Times New Roman"/>
          <w:sz w:val="24"/>
          <w:szCs w:val="24"/>
        </w:rPr>
        <w:tab/>
        <w:t xml:space="preserve">связанных </w:t>
      </w:r>
      <w:r w:rsidRPr="00AF1EB8">
        <w:rPr>
          <w:rFonts w:ascii="Times New Roman" w:hAnsi="Times New Roman" w:cs="Times New Roman"/>
          <w:sz w:val="24"/>
          <w:szCs w:val="24"/>
        </w:rPr>
        <w:t xml:space="preserve">с </w:t>
      </w:r>
      <w:r w:rsidRPr="00AF1EB8">
        <w:rPr>
          <w:rFonts w:ascii="Times New Roman" w:hAnsi="Times New Roman" w:cs="Times New Roman"/>
          <w:sz w:val="24"/>
          <w:szCs w:val="24"/>
        </w:rPr>
        <w:tab/>
        <w:t xml:space="preserve">автоматизированными системами, их востребованность на региональном рынке труда. </w:t>
      </w:r>
    </w:p>
    <w:p w14:paraId="446D421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2E8E1992" w14:textId="77777777" w:rsidR="000777F7" w:rsidRPr="00AF1EB8" w:rsidRDefault="000777F7" w:rsidP="005E153E">
      <w:pPr>
        <w:pStyle w:val="1"/>
        <w:spacing w:before="0" w:line="240" w:lineRule="auto"/>
        <w:jc w:val="both"/>
        <w:rPr>
          <w:rFonts w:ascii="Times New Roman" w:hAnsi="Times New Roman" w:cs="Times New Roman"/>
          <w:szCs w:val="24"/>
        </w:rPr>
      </w:pPr>
      <w:bookmarkStart w:id="222" w:name="_Toc171436537"/>
      <w:bookmarkStart w:id="223" w:name="_Toc171437253"/>
      <w:bookmarkStart w:id="224" w:name="_Toc171437491"/>
      <w:r w:rsidRPr="00AF1EB8">
        <w:rPr>
          <w:rFonts w:ascii="Times New Roman" w:hAnsi="Times New Roman" w:cs="Times New Roman"/>
          <w:szCs w:val="24"/>
        </w:rPr>
        <w:t>Модуль «Животноводство»</w:t>
      </w:r>
      <w:bookmarkEnd w:id="222"/>
      <w:bookmarkEnd w:id="223"/>
      <w:bookmarkEnd w:id="224"/>
      <w:r w:rsidRPr="00AF1EB8">
        <w:rPr>
          <w:rFonts w:ascii="Times New Roman" w:hAnsi="Times New Roman" w:cs="Times New Roman"/>
          <w:szCs w:val="24"/>
        </w:rPr>
        <w:t xml:space="preserve"> </w:t>
      </w:r>
    </w:p>
    <w:p w14:paraId="1C77B10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7–8 классах</w:t>
      </w:r>
      <w:r w:rsidRPr="00AF1EB8">
        <w:rPr>
          <w:rFonts w:ascii="Times New Roman" w:hAnsi="Times New Roman" w:cs="Times New Roman"/>
          <w:sz w:val="24"/>
          <w:szCs w:val="24"/>
        </w:rPr>
        <w:t>:</w:t>
      </w:r>
      <w:r w:rsidRPr="00AF1EB8">
        <w:rPr>
          <w:rFonts w:ascii="Times New Roman" w:hAnsi="Times New Roman" w:cs="Times New Roman"/>
          <w:b/>
          <w:sz w:val="24"/>
          <w:szCs w:val="24"/>
        </w:rPr>
        <w:t xml:space="preserve"> </w:t>
      </w:r>
    </w:p>
    <w:p w14:paraId="36CE71B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основные направления животноводства; </w:t>
      </w:r>
    </w:p>
    <w:p w14:paraId="28EC7695" w14:textId="77777777" w:rsidR="000777F7" w:rsidRPr="00AF1EB8" w:rsidRDefault="000777F7" w:rsidP="005E153E">
      <w:pPr>
        <w:tabs>
          <w:tab w:val="center" w:pos="1547"/>
          <w:tab w:val="center" w:pos="3606"/>
          <w:tab w:val="center" w:pos="5268"/>
          <w:tab w:val="center" w:pos="6526"/>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w:t>
      </w:r>
      <w:r w:rsidRPr="00AF1EB8">
        <w:rPr>
          <w:rFonts w:ascii="Times New Roman" w:hAnsi="Times New Roman" w:cs="Times New Roman"/>
          <w:sz w:val="24"/>
          <w:szCs w:val="24"/>
        </w:rPr>
        <w:tab/>
      </w:r>
      <w:r w:rsidR="007461BA" w:rsidRPr="00AF1EB8">
        <w:rPr>
          <w:rFonts w:ascii="Times New Roman" w:hAnsi="Times New Roman" w:cs="Times New Roman"/>
          <w:sz w:val="24"/>
          <w:szCs w:val="24"/>
        </w:rPr>
        <w:t xml:space="preserve">особенности основных </w:t>
      </w:r>
      <w:r w:rsidR="007461BA" w:rsidRPr="00AF1EB8">
        <w:rPr>
          <w:rFonts w:ascii="Times New Roman" w:hAnsi="Times New Roman" w:cs="Times New Roman"/>
          <w:sz w:val="24"/>
          <w:szCs w:val="24"/>
        </w:rPr>
        <w:tab/>
        <w:t xml:space="preserve">видов </w:t>
      </w:r>
      <w:r w:rsidRPr="00AF1EB8">
        <w:rPr>
          <w:rFonts w:ascii="Times New Roman" w:hAnsi="Times New Roman" w:cs="Times New Roman"/>
          <w:sz w:val="24"/>
          <w:szCs w:val="24"/>
        </w:rPr>
        <w:t>сельскохозяйственных</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животных своего региона; описывать полный технологический цикл получения продукции животноводства своего региона; называть виды сельскохозяйственных животных, характерных для данного региона; оценивать условия содержания животных в различных условиях; владеть навыками оказания первой помощи заболевшим или пораненным животным; характеризовать способы переработки и хранения продукции животноводства; характеризовать пути цифровизации животноводческого производства; </w:t>
      </w:r>
    </w:p>
    <w:p w14:paraId="128DFF7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особенности сельскохозяйственного производства своего региона; характеризовать мир профессий, связанных с животноводством, их востребованность на региональном рынке труда. </w:t>
      </w:r>
    </w:p>
    <w:p w14:paraId="6C8DF05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1C4AF6DB" w14:textId="77777777" w:rsidR="000777F7" w:rsidRPr="00AF1EB8" w:rsidRDefault="000777F7" w:rsidP="005E153E">
      <w:pPr>
        <w:pStyle w:val="1"/>
        <w:spacing w:before="0" w:line="240" w:lineRule="auto"/>
        <w:jc w:val="both"/>
        <w:rPr>
          <w:rFonts w:ascii="Times New Roman" w:hAnsi="Times New Roman" w:cs="Times New Roman"/>
          <w:szCs w:val="24"/>
        </w:rPr>
      </w:pPr>
      <w:bookmarkStart w:id="225" w:name="_Toc171436538"/>
      <w:bookmarkStart w:id="226" w:name="_Toc171437254"/>
      <w:bookmarkStart w:id="227" w:name="_Toc171437492"/>
      <w:r w:rsidRPr="00AF1EB8">
        <w:rPr>
          <w:rFonts w:ascii="Times New Roman" w:hAnsi="Times New Roman" w:cs="Times New Roman"/>
          <w:szCs w:val="24"/>
        </w:rPr>
        <w:t>Модуль «Растениеводство»</w:t>
      </w:r>
      <w:bookmarkEnd w:id="225"/>
      <w:bookmarkEnd w:id="226"/>
      <w:bookmarkEnd w:id="227"/>
      <w:r w:rsidRPr="00AF1EB8">
        <w:rPr>
          <w:rFonts w:ascii="Times New Roman" w:hAnsi="Times New Roman" w:cs="Times New Roman"/>
          <w:szCs w:val="24"/>
        </w:rPr>
        <w:t xml:space="preserve"> </w:t>
      </w:r>
    </w:p>
    <w:p w14:paraId="02ECE5B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7–8 классах</w:t>
      </w:r>
      <w:r w:rsidRPr="00AF1EB8">
        <w:rPr>
          <w:rFonts w:ascii="Times New Roman" w:hAnsi="Times New Roman" w:cs="Times New Roman"/>
          <w:sz w:val="24"/>
          <w:szCs w:val="24"/>
        </w:rPr>
        <w:t>:</w:t>
      </w:r>
      <w:r w:rsidRPr="00AF1EB8">
        <w:rPr>
          <w:rFonts w:ascii="Times New Roman" w:hAnsi="Times New Roman" w:cs="Times New Roman"/>
          <w:b/>
          <w:sz w:val="24"/>
          <w:szCs w:val="24"/>
        </w:rPr>
        <w:t xml:space="preserve"> </w:t>
      </w:r>
    </w:p>
    <w:p w14:paraId="55361D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основные направления растениеводства; </w:t>
      </w:r>
    </w:p>
    <w:p w14:paraId="180E580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описывать полный технологический цикл получения наиболее распространенной растениеводческой продукции своего региона; характеризовать виды и свойства почв данного региона; называть ручные и механизированные инструменты обработки почвы; классифицировать культурные растения по различным основаниям; называть полезные дикорастущие растения и знать их свойства; назвать опасные для человека дикорастущие растения; называть полезные для человека грибы; называть опасные для человека грибы; </w:t>
      </w:r>
    </w:p>
    <w:p w14:paraId="79531113" w14:textId="77777777" w:rsidR="000777F7"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методами сбора, переработки и хранения полезных дикорастущих растений и их плодов; владеть методами сбора, переработки и хранения полезных для человека грибов; характеризовать основные направления цифровизации и роботизации  в растениеводстве; получить опыт использования цифровых устройств и программных сервисов в технологии растениеводства; характеризовать мир профессий, связанных с растениеводством, их востребованность на региональном рынке труда. </w:t>
      </w:r>
    </w:p>
    <w:p w14:paraId="5422B2B3" w14:textId="77777777" w:rsidR="00AE522A" w:rsidRPr="00AF1EB8" w:rsidRDefault="00AE522A" w:rsidP="005E153E">
      <w:pPr>
        <w:spacing w:after="0" w:line="240" w:lineRule="auto"/>
        <w:jc w:val="both"/>
        <w:rPr>
          <w:rFonts w:ascii="Times New Roman" w:hAnsi="Times New Roman" w:cs="Times New Roman"/>
          <w:sz w:val="24"/>
          <w:szCs w:val="24"/>
        </w:rPr>
      </w:pPr>
    </w:p>
    <w:p w14:paraId="0F55258E" w14:textId="77777777" w:rsidR="000777F7" w:rsidRPr="00AF1EB8" w:rsidRDefault="000777F7" w:rsidP="005E153E">
      <w:pPr>
        <w:pStyle w:val="1"/>
        <w:spacing w:before="0" w:line="240" w:lineRule="auto"/>
        <w:jc w:val="both"/>
        <w:rPr>
          <w:rFonts w:ascii="Times New Roman" w:hAnsi="Times New Roman" w:cs="Times New Roman"/>
          <w:szCs w:val="24"/>
        </w:rPr>
      </w:pPr>
      <w:bookmarkStart w:id="228" w:name="_Toc171436539"/>
      <w:bookmarkStart w:id="229" w:name="_Toc171437255"/>
      <w:bookmarkStart w:id="230" w:name="_Toc171437493"/>
      <w:r w:rsidRPr="00AF1EB8">
        <w:rPr>
          <w:rFonts w:ascii="Times New Roman" w:hAnsi="Times New Roman" w:cs="Times New Roman"/>
          <w:szCs w:val="24"/>
        </w:rPr>
        <w:t>ПРИМЕРНОЕ РАСПРЕДЕЛЕНИЕ ЧАСОВ ПО ГОДАМ ОБУЧЕНИЯ</w:t>
      </w:r>
      <w:bookmarkEnd w:id="228"/>
      <w:bookmarkEnd w:id="229"/>
      <w:bookmarkEnd w:id="230"/>
      <w:r w:rsidRPr="00AF1EB8">
        <w:rPr>
          <w:rFonts w:ascii="Times New Roman" w:hAnsi="Times New Roman" w:cs="Times New Roman"/>
          <w:szCs w:val="24"/>
        </w:rPr>
        <w:t xml:space="preserve"> </w:t>
      </w:r>
    </w:p>
    <w:p w14:paraId="508E77A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0492167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w:t>
      </w:r>
    </w:p>
    <w:p w14:paraId="7373CAC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Порядок </w:t>
      </w:r>
      <w:r w:rsidRPr="00AF1EB8">
        <w:rPr>
          <w:rFonts w:ascii="Times New Roman" w:hAnsi="Times New Roman" w:cs="Times New Roman"/>
          <w:sz w:val="24"/>
          <w:szCs w:val="24"/>
        </w:rPr>
        <w:tab/>
        <w:t xml:space="preserve">изучения </w:t>
      </w:r>
      <w:r w:rsidRPr="00AF1EB8">
        <w:rPr>
          <w:rFonts w:ascii="Times New Roman" w:hAnsi="Times New Roman" w:cs="Times New Roman"/>
          <w:sz w:val="24"/>
          <w:szCs w:val="24"/>
        </w:rPr>
        <w:tab/>
        <w:t xml:space="preserve">модулей </w:t>
      </w:r>
      <w:r w:rsidRPr="00AF1EB8">
        <w:rPr>
          <w:rFonts w:ascii="Times New Roman" w:hAnsi="Times New Roman" w:cs="Times New Roman"/>
          <w:sz w:val="24"/>
          <w:szCs w:val="24"/>
        </w:rPr>
        <w:tab/>
        <w:t xml:space="preserve">может </w:t>
      </w:r>
      <w:r w:rsidRPr="00AF1EB8">
        <w:rPr>
          <w:rFonts w:ascii="Times New Roman" w:hAnsi="Times New Roman" w:cs="Times New Roman"/>
          <w:sz w:val="24"/>
          <w:szCs w:val="24"/>
        </w:rPr>
        <w:tab/>
        <w:t xml:space="preserve">быть </w:t>
      </w:r>
      <w:r w:rsidRPr="00AF1EB8">
        <w:rPr>
          <w:rFonts w:ascii="Times New Roman" w:hAnsi="Times New Roman" w:cs="Times New Roman"/>
          <w:sz w:val="24"/>
          <w:szCs w:val="24"/>
        </w:rPr>
        <w:tab/>
        <w:t xml:space="preserve">изменен, </w:t>
      </w:r>
      <w:r w:rsidRPr="00AF1EB8">
        <w:rPr>
          <w:rFonts w:ascii="Times New Roman" w:hAnsi="Times New Roman" w:cs="Times New Roman"/>
          <w:sz w:val="24"/>
          <w:szCs w:val="24"/>
        </w:rPr>
        <w:tab/>
        <w:t xml:space="preserve">возможно перераспределение учебного времени между модулями (при сохранении общего количества учебных часов). </w:t>
      </w:r>
    </w:p>
    <w:p w14:paraId="3C3763C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Предлагаемые варианты тематического планирования и распределения часов на изучение модулей могут служить примерным образцом при составлении рабочих программ по предмету. </w:t>
      </w:r>
    </w:p>
    <w:p w14:paraId="33FB8C5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Образовательная организация может выбрать один из них либо самостоятельно разработать и утвердить иной вариант тематического планирования. </w:t>
      </w:r>
    </w:p>
    <w:p w14:paraId="5444485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Количество часов инвариантных модулей может быть сокращено для введения вариативных. Порядок, классы изучения модулей и количество часов могут быть иными с учетом материально-технического обеспечения образовательной организации. </w:t>
      </w:r>
    </w:p>
    <w:p w14:paraId="5A97FDC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13F0BDA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1 </w:t>
      </w:r>
    </w:p>
    <w:p w14:paraId="15A76B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 распределения часов по инвариантным модулям без учета вариативных Вариант 1 (базовый) </w:t>
      </w:r>
    </w:p>
    <w:p w14:paraId="52CB7FE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bl>
      <w:tblPr>
        <w:tblStyle w:val="TableGrid"/>
        <w:tblW w:w="9914" w:type="dxa"/>
        <w:tblInd w:w="5" w:type="dxa"/>
        <w:tblCellMar>
          <w:top w:w="14" w:type="dxa"/>
          <w:left w:w="110" w:type="dxa"/>
          <w:right w:w="46" w:type="dxa"/>
        </w:tblCellMar>
        <w:tblLook w:val="04A0" w:firstRow="1" w:lastRow="0" w:firstColumn="1" w:lastColumn="0" w:noHBand="0" w:noVBand="1"/>
      </w:tblPr>
      <w:tblGrid>
        <w:gridCol w:w="3454"/>
        <w:gridCol w:w="1051"/>
        <w:gridCol w:w="1052"/>
        <w:gridCol w:w="1051"/>
        <w:gridCol w:w="1052"/>
        <w:gridCol w:w="1054"/>
        <w:gridCol w:w="1200"/>
      </w:tblGrid>
      <w:tr w:rsidR="000777F7" w:rsidRPr="00AF1EB8" w14:paraId="51CC5BC0" w14:textId="77777777" w:rsidTr="000777F7">
        <w:trPr>
          <w:trHeight w:val="307"/>
        </w:trPr>
        <w:tc>
          <w:tcPr>
            <w:tcW w:w="3454" w:type="dxa"/>
            <w:vMerge w:val="restart"/>
            <w:tcBorders>
              <w:top w:val="single" w:sz="4" w:space="0" w:color="000000"/>
              <w:left w:val="single" w:sz="4" w:space="0" w:color="000000"/>
              <w:bottom w:val="single" w:sz="4" w:space="0" w:color="000000"/>
              <w:right w:val="single" w:sz="4" w:space="0" w:color="000000"/>
            </w:tcBorders>
            <w:vAlign w:val="center"/>
          </w:tcPr>
          <w:p w14:paraId="63F7679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5259" w:type="dxa"/>
            <w:gridSpan w:val="5"/>
            <w:tcBorders>
              <w:top w:val="single" w:sz="4" w:space="0" w:color="000000"/>
              <w:left w:val="single" w:sz="4" w:space="0" w:color="000000"/>
              <w:bottom w:val="single" w:sz="4" w:space="0" w:color="000000"/>
              <w:right w:val="single" w:sz="4" w:space="0" w:color="000000"/>
            </w:tcBorders>
          </w:tcPr>
          <w:p w14:paraId="254EB49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Количество часов по классам </w:t>
            </w:r>
          </w:p>
        </w:tc>
        <w:tc>
          <w:tcPr>
            <w:tcW w:w="1200" w:type="dxa"/>
            <w:vMerge w:val="restart"/>
            <w:tcBorders>
              <w:top w:val="single" w:sz="4" w:space="0" w:color="000000"/>
              <w:left w:val="single" w:sz="4" w:space="0" w:color="000000"/>
              <w:bottom w:val="single" w:sz="4" w:space="0" w:color="000000"/>
              <w:right w:val="single" w:sz="4" w:space="0" w:color="000000"/>
            </w:tcBorders>
            <w:vAlign w:val="center"/>
          </w:tcPr>
          <w:p w14:paraId="57722A4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031968CE" w14:textId="77777777" w:rsidTr="000777F7">
        <w:trPr>
          <w:trHeight w:val="307"/>
        </w:trPr>
        <w:tc>
          <w:tcPr>
            <w:tcW w:w="0" w:type="auto"/>
            <w:vMerge/>
            <w:tcBorders>
              <w:top w:val="nil"/>
              <w:left w:val="single" w:sz="4" w:space="0" w:color="000000"/>
              <w:bottom w:val="single" w:sz="4" w:space="0" w:color="000000"/>
              <w:right w:val="single" w:sz="4" w:space="0" w:color="000000"/>
            </w:tcBorders>
          </w:tcPr>
          <w:p w14:paraId="27E8C7EB" w14:textId="77777777" w:rsidR="000777F7" w:rsidRPr="00AF1EB8" w:rsidRDefault="000777F7" w:rsidP="005E153E">
            <w:pPr>
              <w:jc w:val="both"/>
              <w:rPr>
                <w:rFonts w:ascii="Times New Roman" w:hAnsi="Times New Roman" w:cs="Times New Roman"/>
                <w:sz w:val="24"/>
                <w:szCs w:val="24"/>
              </w:rPr>
            </w:pPr>
          </w:p>
        </w:tc>
        <w:tc>
          <w:tcPr>
            <w:tcW w:w="1051" w:type="dxa"/>
            <w:tcBorders>
              <w:top w:val="single" w:sz="4" w:space="0" w:color="000000"/>
              <w:left w:val="single" w:sz="4" w:space="0" w:color="000000"/>
              <w:bottom w:val="single" w:sz="4" w:space="0" w:color="000000"/>
              <w:right w:val="single" w:sz="4" w:space="0" w:color="000000"/>
            </w:tcBorders>
          </w:tcPr>
          <w:p w14:paraId="284A3CD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052" w:type="dxa"/>
            <w:tcBorders>
              <w:top w:val="single" w:sz="4" w:space="0" w:color="000000"/>
              <w:left w:val="single" w:sz="4" w:space="0" w:color="000000"/>
              <w:bottom w:val="single" w:sz="4" w:space="0" w:color="000000"/>
              <w:right w:val="single" w:sz="4" w:space="0" w:color="000000"/>
            </w:tcBorders>
          </w:tcPr>
          <w:p w14:paraId="430BEB7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51" w:type="dxa"/>
            <w:tcBorders>
              <w:top w:val="single" w:sz="4" w:space="0" w:color="000000"/>
              <w:left w:val="single" w:sz="4" w:space="0" w:color="000000"/>
              <w:bottom w:val="single" w:sz="4" w:space="0" w:color="000000"/>
              <w:right w:val="single" w:sz="4" w:space="0" w:color="000000"/>
            </w:tcBorders>
          </w:tcPr>
          <w:p w14:paraId="3B55811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52" w:type="dxa"/>
            <w:tcBorders>
              <w:top w:val="single" w:sz="4" w:space="0" w:color="000000"/>
              <w:left w:val="single" w:sz="4" w:space="0" w:color="000000"/>
              <w:bottom w:val="single" w:sz="4" w:space="0" w:color="000000"/>
              <w:right w:val="single" w:sz="4" w:space="0" w:color="000000"/>
            </w:tcBorders>
          </w:tcPr>
          <w:p w14:paraId="5A45F3B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54" w:type="dxa"/>
            <w:tcBorders>
              <w:top w:val="single" w:sz="4" w:space="0" w:color="000000"/>
              <w:left w:val="single" w:sz="4" w:space="0" w:color="000000"/>
              <w:bottom w:val="single" w:sz="4" w:space="0" w:color="000000"/>
              <w:right w:val="single" w:sz="4" w:space="0" w:color="000000"/>
            </w:tcBorders>
          </w:tcPr>
          <w:p w14:paraId="48A2D12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293F7933" w14:textId="77777777" w:rsidR="000777F7" w:rsidRPr="00AF1EB8" w:rsidRDefault="000777F7" w:rsidP="005E153E">
            <w:pPr>
              <w:jc w:val="both"/>
              <w:rPr>
                <w:rFonts w:ascii="Times New Roman" w:hAnsi="Times New Roman" w:cs="Times New Roman"/>
                <w:sz w:val="24"/>
                <w:szCs w:val="24"/>
              </w:rPr>
            </w:pPr>
          </w:p>
        </w:tc>
      </w:tr>
      <w:tr w:rsidR="000777F7" w:rsidRPr="00AF1EB8" w14:paraId="6A3CA9B5" w14:textId="77777777" w:rsidTr="000777F7">
        <w:trPr>
          <w:trHeight w:val="684"/>
        </w:trPr>
        <w:tc>
          <w:tcPr>
            <w:tcW w:w="3454" w:type="dxa"/>
            <w:tcBorders>
              <w:top w:val="single" w:sz="4" w:space="0" w:color="000000"/>
              <w:left w:val="single" w:sz="4" w:space="0" w:color="000000"/>
              <w:bottom w:val="single" w:sz="4" w:space="0" w:color="000000"/>
              <w:right w:val="single" w:sz="4" w:space="0" w:color="000000"/>
            </w:tcBorders>
            <w:vAlign w:val="center"/>
          </w:tcPr>
          <w:p w14:paraId="00D6610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051" w:type="dxa"/>
            <w:tcBorders>
              <w:top w:val="single" w:sz="4" w:space="0" w:color="000000"/>
              <w:left w:val="single" w:sz="4" w:space="0" w:color="000000"/>
              <w:bottom w:val="single" w:sz="4" w:space="0" w:color="000000"/>
              <w:right w:val="single" w:sz="4" w:space="0" w:color="000000"/>
            </w:tcBorders>
            <w:vAlign w:val="center"/>
          </w:tcPr>
          <w:p w14:paraId="3B56351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vAlign w:val="center"/>
          </w:tcPr>
          <w:p w14:paraId="753FD6D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1" w:type="dxa"/>
            <w:tcBorders>
              <w:top w:val="single" w:sz="4" w:space="0" w:color="000000"/>
              <w:left w:val="single" w:sz="4" w:space="0" w:color="000000"/>
              <w:bottom w:val="single" w:sz="4" w:space="0" w:color="000000"/>
              <w:right w:val="single" w:sz="4" w:space="0" w:color="000000"/>
            </w:tcBorders>
            <w:vAlign w:val="center"/>
          </w:tcPr>
          <w:p w14:paraId="2D21F03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vAlign w:val="center"/>
          </w:tcPr>
          <w:p w14:paraId="0A0A310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4" w:type="dxa"/>
            <w:tcBorders>
              <w:top w:val="single" w:sz="4" w:space="0" w:color="000000"/>
              <w:left w:val="single" w:sz="4" w:space="0" w:color="000000"/>
              <w:bottom w:val="single" w:sz="4" w:space="0" w:color="000000"/>
              <w:right w:val="single" w:sz="4" w:space="0" w:color="000000"/>
            </w:tcBorders>
            <w:vAlign w:val="center"/>
          </w:tcPr>
          <w:p w14:paraId="4406828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200" w:type="dxa"/>
            <w:tcBorders>
              <w:top w:val="single" w:sz="4" w:space="0" w:color="000000"/>
              <w:left w:val="single" w:sz="4" w:space="0" w:color="000000"/>
              <w:bottom w:val="single" w:sz="4" w:space="0" w:color="000000"/>
              <w:right w:val="single" w:sz="4" w:space="0" w:color="000000"/>
            </w:tcBorders>
            <w:vAlign w:val="center"/>
          </w:tcPr>
          <w:p w14:paraId="48C9368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r w:rsidR="000777F7" w:rsidRPr="00AF1EB8" w14:paraId="101C2E0B" w14:textId="77777777" w:rsidTr="000777F7">
        <w:trPr>
          <w:trHeight w:val="307"/>
        </w:trPr>
        <w:tc>
          <w:tcPr>
            <w:tcW w:w="3454" w:type="dxa"/>
            <w:tcBorders>
              <w:top w:val="single" w:sz="4" w:space="0" w:color="000000"/>
              <w:left w:val="single" w:sz="4" w:space="0" w:color="000000"/>
              <w:bottom w:val="single" w:sz="4" w:space="0" w:color="000000"/>
              <w:right w:val="single" w:sz="4" w:space="0" w:color="000000"/>
            </w:tcBorders>
          </w:tcPr>
          <w:p w14:paraId="3447837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051" w:type="dxa"/>
            <w:tcBorders>
              <w:top w:val="single" w:sz="4" w:space="0" w:color="000000"/>
              <w:left w:val="single" w:sz="4" w:space="0" w:color="000000"/>
              <w:bottom w:val="single" w:sz="4" w:space="0" w:color="000000"/>
              <w:right w:val="single" w:sz="4" w:space="0" w:color="000000"/>
            </w:tcBorders>
          </w:tcPr>
          <w:p w14:paraId="368AFF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2" w:type="dxa"/>
            <w:tcBorders>
              <w:top w:val="single" w:sz="4" w:space="0" w:color="000000"/>
              <w:left w:val="single" w:sz="4" w:space="0" w:color="000000"/>
              <w:bottom w:val="single" w:sz="4" w:space="0" w:color="000000"/>
              <w:right w:val="single" w:sz="4" w:space="0" w:color="000000"/>
            </w:tcBorders>
          </w:tcPr>
          <w:p w14:paraId="0D6F8C6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0B6AF85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2" w:type="dxa"/>
            <w:tcBorders>
              <w:top w:val="single" w:sz="4" w:space="0" w:color="000000"/>
              <w:left w:val="single" w:sz="4" w:space="0" w:color="000000"/>
              <w:bottom w:val="single" w:sz="4" w:space="0" w:color="000000"/>
              <w:right w:val="single" w:sz="4" w:space="0" w:color="000000"/>
            </w:tcBorders>
          </w:tcPr>
          <w:p w14:paraId="21C59A5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4" w:type="dxa"/>
            <w:tcBorders>
              <w:top w:val="single" w:sz="4" w:space="0" w:color="000000"/>
              <w:left w:val="single" w:sz="4" w:space="0" w:color="000000"/>
              <w:bottom w:val="single" w:sz="4" w:space="0" w:color="000000"/>
              <w:right w:val="single" w:sz="4" w:space="0" w:color="000000"/>
            </w:tcBorders>
          </w:tcPr>
          <w:p w14:paraId="34BEBDB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200" w:type="dxa"/>
            <w:tcBorders>
              <w:top w:val="single" w:sz="4" w:space="0" w:color="000000"/>
              <w:left w:val="single" w:sz="4" w:space="0" w:color="000000"/>
              <w:bottom w:val="single" w:sz="4" w:space="0" w:color="000000"/>
              <w:right w:val="single" w:sz="4" w:space="0" w:color="000000"/>
            </w:tcBorders>
          </w:tcPr>
          <w:p w14:paraId="1480111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529ED5B9" w14:textId="77777777" w:rsidTr="000777F7">
        <w:trPr>
          <w:trHeight w:val="607"/>
        </w:trPr>
        <w:tc>
          <w:tcPr>
            <w:tcW w:w="3454" w:type="dxa"/>
            <w:tcBorders>
              <w:top w:val="single" w:sz="4" w:space="0" w:color="000000"/>
              <w:left w:val="single" w:sz="4" w:space="0" w:color="000000"/>
              <w:bottom w:val="single" w:sz="4" w:space="0" w:color="000000"/>
              <w:right w:val="single" w:sz="4" w:space="0" w:color="000000"/>
            </w:tcBorders>
          </w:tcPr>
          <w:p w14:paraId="241F268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051" w:type="dxa"/>
            <w:tcBorders>
              <w:top w:val="single" w:sz="4" w:space="0" w:color="000000"/>
              <w:left w:val="single" w:sz="4" w:space="0" w:color="000000"/>
              <w:bottom w:val="single" w:sz="4" w:space="0" w:color="000000"/>
              <w:right w:val="single" w:sz="4" w:space="0" w:color="000000"/>
            </w:tcBorders>
            <w:vAlign w:val="center"/>
          </w:tcPr>
          <w:p w14:paraId="5A16BEC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2" w:type="dxa"/>
            <w:tcBorders>
              <w:top w:val="single" w:sz="4" w:space="0" w:color="000000"/>
              <w:left w:val="single" w:sz="4" w:space="0" w:color="000000"/>
              <w:bottom w:val="single" w:sz="4" w:space="0" w:color="000000"/>
              <w:right w:val="single" w:sz="4" w:space="0" w:color="000000"/>
            </w:tcBorders>
            <w:vAlign w:val="center"/>
          </w:tcPr>
          <w:p w14:paraId="35A26E3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1" w:type="dxa"/>
            <w:tcBorders>
              <w:top w:val="single" w:sz="4" w:space="0" w:color="000000"/>
              <w:left w:val="single" w:sz="4" w:space="0" w:color="000000"/>
              <w:bottom w:val="single" w:sz="4" w:space="0" w:color="000000"/>
              <w:right w:val="single" w:sz="4" w:space="0" w:color="000000"/>
            </w:tcBorders>
            <w:vAlign w:val="center"/>
          </w:tcPr>
          <w:p w14:paraId="336A8F6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2" w:type="dxa"/>
            <w:tcBorders>
              <w:top w:val="single" w:sz="4" w:space="0" w:color="000000"/>
              <w:left w:val="single" w:sz="4" w:space="0" w:color="000000"/>
              <w:bottom w:val="single" w:sz="4" w:space="0" w:color="000000"/>
              <w:right w:val="single" w:sz="4" w:space="0" w:color="000000"/>
            </w:tcBorders>
            <w:vAlign w:val="center"/>
          </w:tcPr>
          <w:p w14:paraId="1A0CBD2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4" w:type="dxa"/>
            <w:tcBorders>
              <w:top w:val="single" w:sz="4" w:space="0" w:color="000000"/>
              <w:left w:val="single" w:sz="4" w:space="0" w:color="000000"/>
              <w:bottom w:val="single" w:sz="4" w:space="0" w:color="000000"/>
              <w:right w:val="single" w:sz="4" w:space="0" w:color="000000"/>
            </w:tcBorders>
            <w:vAlign w:val="center"/>
          </w:tcPr>
          <w:p w14:paraId="75C0A33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200" w:type="dxa"/>
            <w:tcBorders>
              <w:top w:val="single" w:sz="4" w:space="0" w:color="000000"/>
              <w:left w:val="single" w:sz="4" w:space="0" w:color="000000"/>
              <w:bottom w:val="single" w:sz="4" w:space="0" w:color="000000"/>
              <w:right w:val="single" w:sz="4" w:space="0" w:color="000000"/>
            </w:tcBorders>
            <w:vAlign w:val="center"/>
          </w:tcPr>
          <w:p w14:paraId="7A420AA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tc>
      </w:tr>
      <w:tr w:rsidR="000777F7" w:rsidRPr="00AF1EB8" w14:paraId="7485DBB7" w14:textId="77777777" w:rsidTr="000777F7">
        <w:trPr>
          <w:trHeight w:val="903"/>
        </w:trPr>
        <w:tc>
          <w:tcPr>
            <w:tcW w:w="3454" w:type="dxa"/>
            <w:tcBorders>
              <w:top w:val="single" w:sz="4" w:space="0" w:color="000000"/>
              <w:left w:val="single" w:sz="4" w:space="0" w:color="000000"/>
              <w:bottom w:val="single" w:sz="4" w:space="0" w:color="000000"/>
              <w:right w:val="single" w:sz="4" w:space="0" w:color="000000"/>
            </w:tcBorders>
          </w:tcPr>
          <w:p w14:paraId="3279F13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051" w:type="dxa"/>
            <w:tcBorders>
              <w:top w:val="single" w:sz="4" w:space="0" w:color="000000"/>
              <w:left w:val="single" w:sz="4" w:space="0" w:color="000000"/>
              <w:bottom w:val="single" w:sz="4" w:space="0" w:color="000000"/>
              <w:right w:val="single" w:sz="4" w:space="0" w:color="000000"/>
            </w:tcBorders>
            <w:vAlign w:val="center"/>
          </w:tcPr>
          <w:p w14:paraId="0B2706F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2" w:type="dxa"/>
            <w:tcBorders>
              <w:top w:val="single" w:sz="4" w:space="0" w:color="000000"/>
              <w:left w:val="single" w:sz="4" w:space="0" w:color="000000"/>
              <w:bottom w:val="single" w:sz="4" w:space="0" w:color="000000"/>
              <w:right w:val="single" w:sz="4" w:space="0" w:color="000000"/>
            </w:tcBorders>
            <w:vAlign w:val="center"/>
          </w:tcPr>
          <w:p w14:paraId="73424E7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14:paraId="51C8782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52" w:type="dxa"/>
            <w:tcBorders>
              <w:top w:val="single" w:sz="4" w:space="0" w:color="000000"/>
              <w:left w:val="single" w:sz="4" w:space="0" w:color="000000"/>
              <w:bottom w:val="single" w:sz="4" w:space="0" w:color="000000"/>
              <w:right w:val="single" w:sz="4" w:space="0" w:color="000000"/>
            </w:tcBorders>
            <w:vAlign w:val="center"/>
          </w:tcPr>
          <w:p w14:paraId="12B568A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54" w:type="dxa"/>
            <w:tcBorders>
              <w:top w:val="single" w:sz="4" w:space="0" w:color="000000"/>
              <w:left w:val="single" w:sz="4" w:space="0" w:color="000000"/>
              <w:bottom w:val="single" w:sz="4" w:space="0" w:color="000000"/>
              <w:right w:val="single" w:sz="4" w:space="0" w:color="000000"/>
            </w:tcBorders>
            <w:vAlign w:val="center"/>
          </w:tcPr>
          <w:p w14:paraId="547B856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200" w:type="dxa"/>
            <w:tcBorders>
              <w:top w:val="single" w:sz="4" w:space="0" w:color="000000"/>
              <w:left w:val="single" w:sz="4" w:space="0" w:color="000000"/>
              <w:bottom w:val="single" w:sz="4" w:space="0" w:color="000000"/>
              <w:right w:val="single" w:sz="4" w:space="0" w:color="000000"/>
            </w:tcBorders>
            <w:vAlign w:val="center"/>
          </w:tcPr>
          <w:p w14:paraId="21B9EB5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34 </w:t>
            </w:r>
          </w:p>
        </w:tc>
      </w:tr>
      <w:tr w:rsidR="000777F7" w:rsidRPr="00AF1EB8" w14:paraId="28633B0C" w14:textId="77777777" w:rsidTr="000777F7">
        <w:trPr>
          <w:trHeight w:val="838"/>
        </w:trPr>
        <w:tc>
          <w:tcPr>
            <w:tcW w:w="3454" w:type="dxa"/>
            <w:vMerge w:val="restart"/>
            <w:tcBorders>
              <w:top w:val="single" w:sz="4" w:space="0" w:color="000000"/>
              <w:left w:val="single" w:sz="4" w:space="0" w:color="000000"/>
              <w:bottom w:val="single" w:sz="4" w:space="0" w:color="000000"/>
              <w:right w:val="single" w:sz="4" w:space="0" w:color="000000"/>
            </w:tcBorders>
          </w:tcPr>
          <w:p w14:paraId="4E4AF26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p w14:paraId="2C41CA5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Технологии обработки конструкционных материалов Технологии обработки пищевых продуктов Технологии обработки текстильных материалов</w:t>
            </w: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14:paraId="72FCF1B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052" w:type="dxa"/>
            <w:tcBorders>
              <w:top w:val="single" w:sz="4" w:space="0" w:color="000000"/>
              <w:left w:val="single" w:sz="4" w:space="0" w:color="000000"/>
              <w:bottom w:val="single" w:sz="4" w:space="0" w:color="000000"/>
              <w:right w:val="single" w:sz="4" w:space="0" w:color="000000"/>
            </w:tcBorders>
            <w:vAlign w:val="center"/>
          </w:tcPr>
          <w:p w14:paraId="6CD16EC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051" w:type="dxa"/>
            <w:tcBorders>
              <w:top w:val="single" w:sz="4" w:space="0" w:color="000000"/>
              <w:left w:val="single" w:sz="4" w:space="0" w:color="000000"/>
              <w:bottom w:val="single" w:sz="4" w:space="0" w:color="000000"/>
              <w:right w:val="single" w:sz="4" w:space="0" w:color="000000"/>
            </w:tcBorders>
            <w:vAlign w:val="center"/>
          </w:tcPr>
          <w:p w14:paraId="3993301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tc>
        <w:tc>
          <w:tcPr>
            <w:tcW w:w="1052" w:type="dxa"/>
            <w:vMerge w:val="restart"/>
            <w:tcBorders>
              <w:top w:val="single" w:sz="4" w:space="0" w:color="000000"/>
              <w:left w:val="single" w:sz="4" w:space="0" w:color="000000"/>
              <w:bottom w:val="single" w:sz="4" w:space="0" w:color="000000"/>
              <w:right w:val="single" w:sz="4" w:space="0" w:color="000000"/>
            </w:tcBorders>
            <w:vAlign w:val="center"/>
          </w:tcPr>
          <w:p w14:paraId="5EA8C8E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4" w:type="dxa"/>
            <w:vMerge w:val="restart"/>
            <w:tcBorders>
              <w:top w:val="single" w:sz="4" w:space="0" w:color="000000"/>
              <w:left w:val="single" w:sz="4" w:space="0" w:color="000000"/>
              <w:bottom w:val="single" w:sz="4" w:space="0" w:color="000000"/>
              <w:right w:val="single" w:sz="4" w:space="0" w:color="000000"/>
            </w:tcBorders>
            <w:vAlign w:val="center"/>
          </w:tcPr>
          <w:p w14:paraId="0C3145D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200" w:type="dxa"/>
            <w:vMerge w:val="restart"/>
            <w:tcBorders>
              <w:top w:val="single" w:sz="4" w:space="0" w:color="000000"/>
              <w:left w:val="single" w:sz="4" w:space="0" w:color="000000"/>
              <w:bottom w:val="single" w:sz="4" w:space="0" w:color="000000"/>
              <w:right w:val="single" w:sz="4" w:space="0" w:color="000000"/>
            </w:tcBorders>
            <w:vAlign w:val="center"/>
          </w:tcPr>
          <w:p w14:paraId="59518B8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98 </w:t>
            </w:r>
          </w:p>
        </w:tc>
      </w:tr>
      <w:tr w:rsidR="000777F7" w:rsidRPr="00AF1EB8" w14:paraId="0CDB6E4C" w14:textId="77777777" w:rsidTr="000777F7">
        <w:trPr>
          <w:trHeight w:val="710"/>
        </w:trPr>
        <w:tc>
          <w:tcPr>
            <w:tcW w:w="0" w:type="auto"/>
            <w:vMerge/>
            <w:tcBorders>
              <w:top w:val="nil"/>
              <w:left w:val="single" w:sz="4" w:space="0" w:color="000000"/>
              <w:bottom w:val="nil"/>
              <w:right w:val="single" w:sz="4" w:space="0" w:color="000000"/>
            </w:tcBorders>
          </w:tcPr>
          <w:p w14:paraId="01DD1640" w14:textId="77777777" w:rsidR="000777F7" w:rsidRPr="00AF1EB8" w:rsidRDefault="000777F7" w:rsidP="005E153E">
            <w:pPr>
              <w:jc w:val="both"/>
              <w:rPr>
                <w:rFonts w:ascii="Times New Roman" w:hAnsi="Times New Roman" w:cs="Times New Roman"/>
                <w:sz w:val="24"/>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14:paraId="19AB556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c>
          <w:tcPr>
            <w:tcW w:w="1052" w:type="dxa"/>
            <w:tcBorders>
              <w:top w:val="single" w:sz="4" w:space="0" w:color="000000"/>
              <w:left w:val="single" w:sz="4" w:space="0" w:color="000000"/>
              <w:bottom w:val="single" w:sz="4" w:space="0" w:color="000000"/>
              <w:right w:val="single" w:sz="4" w:space="0" w:color="000000"/>
            </w:tcBorders>
            <w:vAlign w:val="center"/>
          </w:tcPr>
          <w:p w14:paraId="5CF7A36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c>
          <w:tcPr>
            <w:tcW w:w="1051" w:type="dxa"/>
            <w:tcBorders>
              <w:top w:val="single" w:sz="4" w:space="0" w:color="000000"/>
              <w:left w:val="single" w:sz="4" w:space="0" w:color="000000"/>
              <w:bottom w:val="single" w:sz="4" w:space="0" w:color="000000"/>
              <w:right w:val="single" w:sz="4" w:space="0" w:color="000000"/>
            </w:tcBorders>
            <w:vAlign w:val="center"/>
          </w:tcPr>
          <w:p w14:paraId="2343F77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c>
          <w:tcPr>
            <w:tcW w:w="0" w:type="auto"/>
            <w:vMerge/>
            <w:tcBorders>
              <w:top w:val="nil"/>
              <w:left w:val="single" w:sz="4" w:space="0" w:color="000000"/>
              <w:bottom w:val="nil"/>
              <w:right w:val="single" w:sz="4" w:space="0" w:color="000000"/>
            </w:tcBorders>
          </w:tcPr>
          <w:p w14:paraId="017861CD"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024CAE59"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52C93AA3" w14:textId="77777777" w:rsidR="000777F7" w:rsidRPr="00AF1EB8" w:rsidRDefault="000777F7" w:rsidP="005E153E">
            <w:pPr>
              <w:jc w:val="both"/>
              <w:rPr>
                <w:rFonts w:ascii="Times New Roman" w:hAnsi="Times New Roman" w:cs="Times New Roman"/>
                <w:sz w:val="24"/>
                <w:szCs w:val="24"/>
              </w:rPr>
            </w:pPr>
          </w:p>
        </w:tc>
      </w:tr>
      <w:tr w:rsidR="000777F7" w:rsidRPr="00AF1EB8" w14:paraId="09E1F2E0" w14:textId="77777777" w:rsidTr="000777F7">
        <w:trPr>
          <w:trHeight w:val="492"/>
        </w:trPr>
        <w:tc>
          <w:tcPr>
            <w:tcW w:w="0" w:type="auto"/>
            <w:vMerge/>
            <w:tcBorders>
              <w:top w:val="nil"/>
              <w:left w:val="single" w:sz="4" w:space="0" w:color="000000"/>
              <w:bottom w:val="nil"/>
              <w:right w:val="single" w:sz="4" w:space="0" w:color="000000"/>
            </w:tcBorders>
          </w:tcPr>
          <w:p w14:paraId="59231421" w14:textId="77777777" w:rsidR="000777F7" w:rsidRPr="00AF1EB8" w:rsidRDefault="000777F7" w:rsidP="005E153E">
            <w:pPr>
              <w:jc w:val="both"/>
              <w:rPr>
                <w:rFonts w:ascii="Times New Roman" w:hAnsi="Times New Roman" w:cs="Times New Roman"/>
                <w:sz w:val="24"/>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14:paraId="31C80A8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8 </w:t>
            </w:r>
          </w:p>
        </w:tc>
        <w:tc>
          <w:tcPr>
            <w:tcW w:w="1052" w:type="dxa"/>
            <w:tcBorders>
              <w:top w:val="single" w:sz="4" w:space="0" w:color="000000"/>
              <w:left w:val="single" w:sz="4" w:space="0" w:color="000000"/>
              <w:bottom w:val="single" w:sz="4" w:space="0" w:color="000000"/>
              <w:right w:val="single" w:sz="4" w:space="0" w:color="000000"/>
            </w:tcBorders>
            <w:vAlign w:val="center"/>
          </w:tcPr>
          <w:p w14:paraId="6247F2D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8 </w:t>
            </w:r>
          </w:p>
        </w:tc>
        <w:tc>
          <w:tcPr>
            <w:tcW w:w="1051" w:type="dxa"/>
            <w:tcBorders>
              <w:top w:val="single" w:sz="4" w:space="0" w:color="000000"/>
              <w:left w:val="single" w:sz="4" w:space="0" w:color="000000"/>
              <w:bottom w:val="single" w:sz="4" w:space="0" w:color="000000"/>
              <w:right w:val="single" w:sz="4" w:space="0" w:color="000000"/>
            </w:tcBorders>
            <w:vAlign w:val="center"/>
          </w:tcPr>
          <w:p w14:paraId="7D3D201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6 </w:t>
            </w:r>
          </w:p>
        </w:tc>
        <w:tc>
          <w:tcPr>
            <w:tcW w:w="0" w:type="auto"/>
            <w:vMerge/>
            <w:tcBorders>
              <w:top w:val="nil"/>
              <w:left w:val="single" w:sz="4" w:space="0" w:color="000000"/>
              <w:bottom w:val="nil"/>
              <w:right w:val="single" w:sz="4" w:space="0" w:color="000000"/>
            </w:tcBorders>
          </w:tcPr>
          <w:p w14:paraId="2D04EC59"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30EBCBA7"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60F09DC8" w14:textId="77777777" w:rsidR="000777F7" w:rsidRPr="00AF1EB8" w:rsidRDefault="000777F7" w:rsidP="005E153E">
            <w:pPr>
              <w:jc w:val="both"/>
              <w:rPr>
                <w:rFonts w:ascii="Times New Roman" w:hAnsi="Times New Roman" w:cs="Times New Roman"/>
                <w:sz w:val="24"/>
                <w:szCs w:val="24"/>
              </w:rPr>
            </w:pPr>
          </w:p>
        </w:tc>
      </w:tr>
      <w:tr w:rsidR="000777F7" w:rsidRPr="00AF1EB8" w14:paraId="17A80839" w14:textId="77777777" w:rsidTr="000777F7">
        <w:trPr>
          <w:trHeight w:val="650"/>
        </w:trPr>
        <w:tc>
          <w:tcPr>
            <w:tcW w:w="0" w:type="auto"/>
            <w:vMerge/>
            <w:tcBorders>
              <w:top w:val="nil"/>
              <w:left w:val="single" w:sz="4" w:space="0" w:color="000000"/>
              <w:bottom w:val="single" w:sz="4" w:space="0" w:color="000000"/>
              <w:right w:val="single" w:sz="4" w:space="0" w:color="000000"/>
            </w:tcBorders>
          </w:tcPr>
          <w:p w14:paraId="3C2F4076" w14:textId="77777777" w:rsidR="000777F7" w:rsidRPr="00AF1EB8" w:rsidRDefault="000777F7" w:rsidP="005E153E">
            <w:pPr>
              <w:jc w:val="both"/>
              <w:rPr>
                <w:rFonts w:ascii="Times New Roman" w:hAnsi="Times New Roman" w:cs="Times New Roman"/>
                <w:sz w:val="24"/>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14:paraId="7BC8B4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c>
          <w:tcPr>
            <w:tcW w:w="1052" w:type="dxa"/>
            <w:tcBorders>
              <w:top w:val="single" w:sz="4" w:space="0" w:color="000000"/>
              <w:left w:val="single" w:sz="4" w:space="0" w:color="000000"/>
              <w:bottom w:val="single" w:sz="4" w:space="0" w:color="000000"/>
              <w:right w:val="single" w:sz="4" w:space="0" w:color="000000"/>
            </w:tcBorders>
            <w:vAlign w:val="center"/>
          </w:tcPr>
          <w:p w14:paraId="5DC07C5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c>
          <w:tcPr>
            <w:tcW w:w="1051" w:type="dxa"/>
            <w:tcBorders>
              <w:top w:val="single" w:sz="4" w:space="0" w:color="000000"/>
              <w:left w:val="single" w:sz="4" w:space="0" w:color="000000"/>
              <w:bottom w:val="single" w:sz="4" w:space="0" w:color="000000"/>
              <w:right w:val="single" w:sz="4" w:space="0" w:color="000000"/>
            </w:tcBorders>
            <w:vAlign w:val="center"/>
          </w:tcPr>
          <w:p w14:paraId="3C6F158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6 </w:t>
            </w:r>
          </w:p>
        </w:tc>
        <w:tc>
          <w:tcPr>
            <w:tcW w:w="0" w:type="auto"/>
            <w:vMerge/>
            <w:tcBorders>
              <w:top w:val="nil"/>
              <w:left w:val="single" w:sz="4" w:space="0" w:color="000000"/>
              <w:bottom w:val="single" w:sz="4" w:space="0" w:color="000000"/>
              <w:right w:val="single" w:sz="4" w:space="0" w:color="000000"/>
            </w:tcBorders>
          </w:tcPr>
          <w:p w14:paraId="0C98F864"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637DD7D6"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6DCE1FD4" w14:textId="77777777" w:rsidR="000777F7" w:rsidRPr="00AF1EB8" w:rsidRDefault="000777F7" w:rsidP="005E153E">
            <w:pPr>
              <w:jc w:val="both"/>
              <w:rPr>
                <w:rFonts w:ascii="Times New Roman" w:hAnsi="Times New Roman" w:cs="Times New Roman"/>
                <w:sz w:val="24"/>
                <w:szCs w:val="24"/>
              </w:rPr>
            </w:pPr>
          </w:p>
        </w:tc>
      </w:tr>
      <w:tr w:rsidR="000777F7" w:rsidRPr="00AF1EB8" w14:paraId="72782653" w14:textId="77777777" w:rsidTr="000777F7">
        <w:trPr>
          <w:trHeight w:val="310"/>
        </w:trPr>
        <w:tc>
          <w:tcPr>
            <w:tcW w:w="3454" w:type="dxa"/>
            <w:tcBorders>
              <w:top w:val="single" w:sz="4" w:space="0" w:color="000000"/>
              <w:left w:val="single" w:sz="4" w:space="0" w:color="000000"/>
              <w:bottom w:val="single" w:sz="4" w:space="0" w:color="000000"/>
              <w:right w:val="single" w:sz="4" w:space="0" w:color="000000"/>
            </w:tcBorders>
          </w:tcPr>
          <w:p w14:paraId="24501E1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Робототехника</w:t>
            </w:r>
            <w:r w:rsidRPr="00AF1EB8">
              <w:rPr>
                <w:rFonts w:ascii="Times New Roman" w:hAnsi="Times New Roman" w:cs="Times New Roman"/>
                <w:sz w:val="24"/>
                <w:szCs w:val="24"/>
                <w:vertAlign w:val="superscript"/>
              </w:rPr>
              <w:footnoteReference w:id="17"/>
            </w: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309F38B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52" w:type="dxa"/>
            <w:tcBorders>
              <w:top w:val="single" w:sz="4" w:space="0" w:color="000000"/>
              <w:left w:val="single" w:sz="4" w:space="0" w:color="000000"/>
              <w:bottom w:val="single" w:sz="4" w:space="0" w:color="000000"/>
              <w:right w:val="single" w:sz="4" w:space="0" w:color="000000"/>
            </w:tcBorders>
          </w:tcPr>
          <w:p w14:paraId="674F8E9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51" w:type="dxa"/>
            <w:tcBorders>
              <w:top w:val="single" w:sz="4" w:space="0" w:color="000000"/>
              <w:left w:val="single" w:sz="4" w:space="0" w:color="000000"/>
              <w:bottom w:val="single" w:sz="4" w:space="0" w:color="000000"/>
              <w:right w:val="single" w:sz="4" w:space="0" w:color="000000"/>
            </w:tcBorders>
          </w:tcPr>
          <w:p w14:paraId="721DDC9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52" w:type="dxa"/>
            <w:tcBorders>
              <w:top w:val="single" w:sz="4" w:space="0" w:color="000000"/>
              <w:left w:val="single" w:sz="4" w:space="0" w:color="000000"/>
              <w:bottom w:val="single" w:sz="4" w:space="0" w:color="000000"/>
              <w:right w:val="single" w:sz="4" w:space="0" w:color="000000"/>
            </w:tcBorders>
          </w:tcPr>
          <w:p w14:paraId="7EA5883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54" w:type="dxa"/>
            <w:tcBorders>
              <w:top w:val="single" w:sz="4" w:space="0" w:color="000000"/>
              <w:left w:val="single" w:sz="4" w:space="0" w:color="000000"/>
              <w:bottom w:val="single" w:sz="4" w:space="0" w:color="000000"/>
              <w:right w:val="single" w:sz="4" w:space="0" w:color="000000"/>
            </w:tcBorders>
          </w:tcPr>
          <w:p w14:paraId="2F6798B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200" w:type="dxa"/>
            <w:tcBorders>
              <w:top w:val="single" w:sz="4" w:space="0" w:color="000000"/>
              <w:left w:val="single" w:sz="4" w:space="0" w:color="000000"/>
              <w:bottom w:val="single" w:sz="4" w:space="0" w:color="000000"/>
              <w:right w:val="single" w:sz="4" w:space="0" w:color="000000"/>
            </w:tcBorders>
          </w:tcPr>
          <w:p w14:paraId="3459C21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88 </w:t>
            </w:r>
          </w:p>
        </w:tc>
      </w:tr>
      <w:tr w:rsidR="000777F7" w:rsidRPr="00AF1EB8" w14:paraId="0427DE60" w14:textId="77777777" w:rsidTr="000777F7">
        <w:trPr>
          <w:trHeight w:val="1200"/>
        </w:trPr>
        <w:tc>
          <w:tcPr>
            <w:tcW w:w="3454" w:type="dxa"/>
            <w:tcBorders>
              <w:top w:val="single" w:sz="4" w:space="0" w:color="000000"/>
              <w:left w:val="single" w:sz="4" w:space="0" w:color="000000"/>
              <w:bottom w:val="single" w:sz="4" w:space="0" w:color="000000"/>
              <w:right w:val="single" w:sz="4" w:space="0" w:color="000000"/>
            </w:tcBorders>
          </w:tcPr>
          <w:p w14:paraId="066337E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p>
          <w:p w14:paraId="2764C5E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(по выбору ОО) </w:t>
            </w:r>
            <w:r w:rsidRPr="00AF1EB8">
              <w:rPr>
                <w:rFonts w:ascii="Times New Roman" w:hAnsi="Times New Roman" w:cs="Times New Roman"/>
                <w:i/>
                <w:sz w:val="24"/>
                <w:szCs w:val="24"/>
              </w:rPr>
              <w:t xml:space="preserve">Не более 30% от общего количества часов </w:t>
            </w:r>
          </w:p>
        </w:tc>
        <w:tc>
          <w:tcPr>
            <w:tcW w:w="1051" w:type="dxa"/>
            <w:tcBorders>
              <w:top w:val="single" w:sz="4" w:space="0" w:color="000000"/>
              <w:left w:val="single" w:sz="4" w:space="0" w:color="000000"/>
              <w:bottom w:val="single" w:sz="4" w:space="0" w:color="000000"/>
              <w:right w:val="single" w:sz="4" w:space="0" w:color="000000"/>
            </w:tcBorders>
            <w:vAlign w:val="center"/>
          </w:tcPr>
          <w:p w14:paraId="6009FE9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2" w:type="dxa"/>
            <w:tcBorders>
              <w:top w:val="single" w:sz="4" w:space="0" w:color="000000"/>
              <w:left w:val="single" w:sz="4" w:space="0" w:color="000000"/>
              <w:bottom w:val="single" w:sz="4" w:space="0" w:color="000000"/>
              <w:right w:val="single" w:sz="4" w:space="0" w:color="000000"/>
            </w:tcBorders>
            <w:vAlign w:val="center"/>
          </w:tcPr>
          <w:p w14:paraId="7A7903D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14:paraId="0F94CA7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2" w:type="dxa"/>
            <w:tcBorders>
              <w:top w:val="single" w:sz="4" w:space="0" w:color="000000"/>
              <w:left w:val="single" w:sz="4" w:space="0" w:color="000000"/>
              <w:bottom w:val="single" w:sz="4" w:space="0" w:color="000000"/>
              <w:right w:val="single" w:sz="4" w:space="0" w:color="000000"/>
            </w:tcBorders>
            <w:vAlign w:val="center"/>
          </w:tcPr>
          <w:p w14:paraId="5A27E0D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4" w:type="dxa"/>
            <w:tcBorders>
              <w:top w:val="single" w:sz="4" w:space="0" w:color="000000"/>
              <w:left w:val="single" w:sz="4" w:space="0" w:color="000000"/>
              <w:bottom w:val="single" w:sz="4" w:space="0" w:color="000000"/>
              <w:right w:val="single" w:sz="4" w:space="0" w:color="000000"/>
            </w:tcBorders>
            <w:vAlign w:val="center"/>
          </w:tcPr>
          <w:p w14:paraId="46E8847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200" w:type="dxa"/>
            <w:tcBorders>
              <w:top w:val="single" w:sz="4" w:space="0" w:color="000000"/>
              <w:left w:val="single" w:sz="4" w:space="0" w:color="000000"/>
              <w:bottom w:val="single" w:sz="4" w:space="0" w:color="000000"/>
              <w:right w:val="single" w:sz="4" w:space="0" w:color="000000"/>
            </w:tcBorders>
            <w:vAlign w:val="center"/>
          </w:tcPr>
          <w:p w14:paraId="612FDC6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r>
      <w:tr w:rsidR="000777F7" w:rsidRPr="00AF1EB8" w14:paraId="6C9AF0A1" w14:textId="77777777" w:rsidTr="000777F7">
        <w:trPr>
          <w:trHeight w:val="310"/>
        </w:trPr>
        <w:tc>
          <w:tcPr>
            <w:tcW w:w="3454" w:type="dxa"/>
            <w:tcBorders>
              <w:top w:val="single" w:sz="4" w:space="0" w:color="000000"/>
              <w:left w:val="single" w:sz="4" w:space="0" w:color="000000"/>
              <w:bottom w:val="single" w:sz="4" w:space="0" w:color="000000"/>
              <w:right w:val="single" w:sz="4" w:space="0" w:color="000000"/>
            </w:tcBorders>
          </w:tcPr>
          <w:p w14:paraId="088AB2C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051" w:type="dxa"/>
            <w:tcBorders>
              <w:top w:val="single" w:sz="4" w:space="0" w:color="000000"/>
              <w:left w:val="single" w:sz="4" w:space="0" w:color="000000"/>
              <w:bottom w:val="single" w:sz="4" w:space="0" w:color="000000"/>
              <w:right w:val="single" w:sz="4" w:space="0" w:color="000000"/>
            </w:tcBorders>
          </w:tcPr>
          <w:p w14:paraId="4BF8AAE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tcPr>
          <w:p w14:paraId="1DC1EF8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1" w:type="dxa"/>
            <w:tcBorders>
              <w:top w:val="single" w:sz="4" w:space="0" w:color="000000"/>
              <w:left w:val="single" w:sz="4" w:space="0" w:color="000000"/>
              <w:bottom w:val="single" w:sz="4" w:space="0" w:color="000000"/>
              <w:right w:val="single" w:sz="4" w:space="0" w:color="000000"/>
            </w:tcBorders>
          </w:tcPr>
          <w:p w14:paraId="340F1F6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tcPr>
          <w:p w14:paraId="43349AF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4" w:type="dxa"/>
            <w:tcBorders>
              <w:top w:val="single" w:sz="4" w:space="0" w:color="000000"/>
              <w:left w:val="single" w:sz="4" w:space="0" w:color="000000"/>
              <w:bottom w:val="single" w:sz="4" w:space="0" w:color="000000"/>
              <w:right w:val="single" w:sz="4" w:space="0" w:color="000000"/>
            </w:tcBorders>
          </w:tcPr>
          <w:p w14:paraId="5428F84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200" w:type="dxa"/>
            <w:tcBorders>
              <w:top w:val="single" w:sz="4" w:space="0" w:color="000000"/>
              <w:left w:val="single" w:sz="4" w:space="0" w:color="000000"/>
              <w:bottom w:val="single" w:sz="4" w:space="0" w:color="000000"/>
              <w:right w:val="single" w:sz="4" w:space="0" w:color="000000"/>
            </w:tcBorders>
          </w:tcPr>
          <w:p w14:paraId="42CA794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0F0E42E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1297FD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распределении часов модуля «Технологии обработки материалов, пищевых продуктов» следует ориентироваться на наличие оборудования  для реализации тематических блоков «Технологии обработки конструкционных материалов», «Технологии обработки текстильных материалов», «Технологии обработки пищевых продуктов».  </w:t>
      </w:r>
    </w:p>
    <w:p w14:paraId="201A58D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отсутствии возможности выполнять практические работы обязательным является изучение всего объема теоретического материала. Часы, выделяемые  на практические работы, можно перенести на изучение других тем инвариантных или вариативных модулей. </w:t>
      </w:r>
    </w:p>
    <w:p w14:paraId="2DCEDBA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2 </w:t>
      </w:r>
    </w:p>
    <w:p w14:paraId="73CCEA8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 распределения часов по инвариантным модулям без учета вариативных </w:t>
      </w:r>
    </w:p>
    <w:p w14:paraId="174D657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Вариант 2  </w:t>
      </w:r>
    </w:p>
    <w:p w14:paraId="0F39E01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bl>
      <w:tblPr>
        <w:tblStyle w:val="TableGrid"/>
        <w:tblW w:w="9813" w:type="dxa"/>
        <w:tblInd w:w="113" w:type="dxa"/>
        <w:tblCellMar>
          <w:top w:w="14" w:type="dxa"/>
          <w:left w:w="38" w:type="dxa"/>
        </w:tblCellMar>
        <w:tblLook w:val="04A0" w:firstRow="1" w:lastRow="0" w:firstColumn="1" w:lastColumn="0" w:noHBand="0" w:noVBand="1"/>
      </w:tblPr>
      <w:tblGrid>
        <w:gridCol w:w="2265"/>
        <w:gridCol w:w="1318"/>
        <w:gridCol w:w="2023"/>
        <w:gridCol w:w="2023"/>
        <w:gridCol w:w="699"/>
        <w:gridCol w:w="699"/>
        <w:gridCol w:w="786"/>
      </w:tblGrid>
      <w:tr w:rsidR="000777F7" w:rsidRPr="00AF1EB8" w14:paraId="28E9B978" w14:textId="77777777" w:rsidTr="000777F7">
        <w:trPr>
          <w:trHeight w:val="307"/>
        </w:trPr>
        <w:tc>
          <w:tcPr>
            <w:tcW w:w="3375" w:type="dxa"/>
            <w:vMerge w:val="restart"/>
            <w:tcBorders>
              <w:top w:val="single" w:sz="4" w:space="0" w:color="000000"/>
              <w:left w:val="single" w:sz="4" w:space="0" w:color="000000"/>
              <w:bottom w:val="single" w:sz="4" w:space="0" w:color="000000"/>
              <w:right w:val="single" w:sz="4" w:space="0" w:color="000000"/>
            </w:tcBorders>
            <w:vAlign w:val="center"/>
          </w:tcPr>
          <w:p w14:paraId="3A56C11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4199" w:type="dxa"/>
            <w:gridSpan w:val="4"/>
            <w:tcBorders>
              <w:top w:val="single" w:sz="4" w:space="0" w:color="000000"/>
              <w:left w:val="single" w:sz="4" w:space="0" w:color="000000"/>
              <w:bottom w:val="single" w:sz="4" w:space="0" w:color="000000"/>
              <w:right w:val="nil"/>
            </w:tcBorders>
          </w:tcPr>
          <w:p w14:paraId="2D3AC7C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Количество часов по классам</w:t>
            </w:r>
          </w:p>
        </w:tc>
        <w:tc>
          <w:tcPr>
            <w:tcW w:w="1051" w:type="dxa"/>
            <w:tcBorders>
              <w:top w:val="single" w:sz="4" w:space="0" w:color="000000"/>
              <w:left w:val="nil"/>
              <w:bottom w:val="single" w:sz="4" w:space="0" w:color="000000"/>
              <w:right w:val="single" w:sz="4" w:space="0" w:color="000000"/>
            </w:tcBorders>
          </w:tcPr>
          <w:p w14:paraId="430E11A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tc>
        <w:tc>
          <w:tcPr>
            <w:tcW w:w="1188" w:type="dxa"/>
            <w:vMerge w:val="restart"/>
            <w:tcBorders>
              <w:top w:val="single" w:sz="4" w:space="0" w:color="000000"/>
              <w:left w:val="single" w:sz="4" w:space="0" w:color="000000"/>
              <w:bottom w:val="single" w:sz="4" w:space="0" w:color="000000"/>
              <w:right w:val="single" w:sz="4" w:space="0" w:color="000000"/>
            </w:tcBorders>
            <w:vAlign w:val="center"/>
          </w:tcPr>
          <w:p w14:paraId="0DC7112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152DFBF9" w14:textId="77777777" w:rsidTr="000777F7">
        <w:trPr>
          <w:trHeight w:val="310"/>
        </w:trPr>
        <w:tc>
          <w:tcPr>
            <w:tcW w:w="0" w:type="auto"/>
            <w:vMerge/>
            <w:tcBorders>
              <w:top w:val="nil"/>
              <w:left w:val="single" w:sz="4" w:space="0" w:color="000000"/>
              <w:bottom w:val="single" w:sz="4" w:space="0" w:color="000000"/>
              <w:right w:val="single" w:sz="4" w:space="0" w:color="000000"/>
            </w:tcBorders>
          </w:tcPr>
          <w:p w14:paraId="297D0231" w14:textId="77777777" w:rsidR="000777F7" w:rsidRPr="00AF1EB8" w:rsidRDefault="000777F7" w:rsidP="005E153E">
            <w:pPr>
              <w:jc w:val="both"/>
              <w:rPr>
                <w:rFonts w:ascii="Times New Roman" w:hAnsi="Times New Roman" w:cs="Times New Roman"/>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3BC9E43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049" w:type="dxa"/>
            <w:tcBorders>
              <w:top w:val="single" w:sz="4" w:space="0" w:color="000000"/>
              <w:left w:val="single" w:sz="4" w:space="0" w:color="000000"/>
              <w:bottom w:val="single" w:sz="4" w:space="0" w:color="000000"/>
              <w:right w:val="single" w:sz="4" w:space="0" w:color="000000"/>
            </w:tcBorders>
          </w:tcPr>
          <w:p w14:paraId="4B45310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92" w:type="dxa"/>
            <w:tcBorders>
              <w:top w:val="single" w:sz="4" w:space="0" w:color="000000"/>
              <w:left w:val="single" w:sz="4" w:space="0" w:color="000000"/>
              <w:bottom w:val="single" w:sz="4" w:space="0" w:color="000000"/>
              <w:right w:val="single" w:sz="4" w:space="0" w:color="000000"/>
            </w:tcBorders>
          </w:tcPr>
          <w:p w14:paraId="3877B17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49" w:type="dxa"/>
            <w:tcBorders>
              <w:top w:val="single" w:sz="4" w:space="0" w:color="000000"/>
              <w:left w:val="single" w:sz="4" w:space="0" w:color="000000"/>
              <w:bottom w:val="single" w:sz="4" w:space="0" w:color="000000"/>
              <w:right w:val="single" w:sz="4" w:space="0" w:color="000000"/>
            </w:tcBorders>
          </w:tcPr>
          <w:p w14:paraId="62DFF1B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51" w:type="dxa"/>
            <w:tcBorders>
              <w:top w:val="single" w:sz="4" w:space="0" w:color="000000"/>
              <w:left w:val="single" w:sz="4" w:space="0" w:color="000000"/>
              <w:bottom w:val="single" w:sz="4" w:space="0" w:color="000000"/>
              <w:right w:val="single" w:sz="4" w:space="0" w:color="000000"/>
            </w:tcBorders>
          </w:tcPr>
          <w:p w14:paraId="4449620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4E43AC18" w14:textId="77777777" w:rsidR="000777F7" w:rsidRPr="00AF1EB8" w:rsidRDefault="000777F7" w:rsidP="005E153E">
            <w:pPr>
              <w:jc w:val="both"/>
              <w:rPr>
                <w:rFonts w:ascii="Times New Roman" w:hAnsi="Times New Roman" w:cs="Times New Roman"/>
                <w:sz w:val="24"/>
                <w:szCs w:val="24"/>
              </w:rPr>
            </w:pPr>
          </w:p>
        </w:tc>
      </w:tr>
      <w:tr w:rsidR="000777F7" w:rsidRPr="00AF1EB8" w14:paraId="4AE2222C" w14:textId="77777777" w:rsidTr="000777F7">
        <w:trPr>
          <w:trHeight w:val="308"/>
        </w:trPr>
        <w:tc>
          <w:tcPr>
            <w:tcW w:w="3375" w:type="dxa"/>
            <w:tcBorders>
              <w:top w:val="single" w:sz="4" w:space="0" w:color="000000"/>
              <w:left w:val="single" w:sz="4" w:space="0" w:color="000000"/>
              <w:bottom w:val="single" w:sz="4" w:space="0" w:color="000000"/>
              <w:right w:val="single" w:sz="4" w:space="0" w:color="000000"/>
            </w:tcBorders>
          </w:tcPr>
          <w:p w14:paraId="20283E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008" w:type="dxa"/>
            <w:tcBorders>
              <w:top w:val="single" w:sz="4" w:space="0" w:color="000000"/>
              <w:left w:val="single" w:sz="4" w:space="0" w:color="000000"/>
              <w:bottom w:val="single" w:sz="4" w:space="0" w:color="000000"/>
              <w:right w:val="single" w:sz="4" w:space="0" w:color="000000"/>
            </w:tcBorders>
          </w:tcPr>
          <w:p w14:paraId="42F1789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44ABB0B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92" w:type="dxa"/>
            <w:tcBorders>
              <w:top w:val="single" w:sz="4" w:space="0" w:color="000000"/>
              <w:left w:val="single" w:sz="4" w:space="0" w:color="000000"/>
              <w:bottom w:val="single" w:sz="4" w:space="0" w:color="000000"/>
              <w:right w:val="single" w:sz="4" w:space="0" w:color="000000"/>
            </w:tcBorders>
          </w:tcPr>
          <w:p w14:paraId="09A6317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47C59BA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1" w:type="dxa"/>
            <w:tcBorders>
              <w:top w:val="single" w:sz="4" w:space="0" w:color="000000"/>
              <w:left w:val="single" w:sz="4" w:space="0" w:color="000000"/>
              <w:bottom w:val="single" w:sz="4" w:space="0" w:color="000000"/>
              <w:right w:val="single" w:sz="4" w:space="0" w:color="000000"/>
            </w:tcBorders>
          </w:tcPr>
          <w:p w14:paraId="02F0DFD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88" w:type="dxa"/>
            <w:tcBorders>
              <w:top w:val="single" w:sz="4" w:space="0" w:color="000000"/>
              <w:left w:val="single" w:sz="4" w:space="0" w:color="000000"/>
              <w:bottom w:val="single" w:sz="4" w:space="0" w:color="000000"/>
              <w:right w:val="single" w:sz="4" w:space="0" w:color="000000"/>
            </w:tcBorders>
          </w:tcPr>
          <w:p w14:paraId="6DC8C95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r w:rsidR="000777F7" w:rsidRPr="00AF1EB8" w14:paraId="341E7B50"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6045C8A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008" w:type="dxa"/>
            <w:tcBorders>
              <w:top w:val="single" w:sz="4" w:space="0" w:color="000000"/>
              <w:left w:val="single" w:sz="4" w:space="0" w:color="000000"/>
              <w:bottom w:val="single" w:sz="4" w:space="0" w:color="000000"/>
              <w:right w:val="single" w:sz="4" w:space="0" w:color="000000"/>
            </w:tcBorders>
          </w:tcPr>
          <w:p w14:paraId="703074C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49" w:type="dxa"/>
            <w:tcBorders>
              <w:top w:val="single" w:sz="4" w:space="0" w:color="000000"/>
              <w:left w:val="single" w:sz="4" w:space="0" w:color="000000"/>
              <w:bottom w:val="single" w:sz="4" w:space="0" w:color="000000"/>
              <w:right w:val="single" w:sz="4" w:space="0" w:color="000000"/>
            </w:tcBorders>
          </w:tcPr>
          <w:p w14:paraId="0DFBFD2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92" w:type="dxa"/>
            <w:tcBorders>
              <w:top w:val="single" w:sz="4" w:space="0" w:color="000000"/>
              <w:left w:val="single" w:sz="4" w:space="0" w:color="000000"/>
              <w:bottom w:val="single" w:sz="4" w:space="0" w:color="000000"/>
              <w:right w:val="single" w:sz="4" w:space="0" w:color="000000"/>
            </w:tcBorders>
          </w:tcPr>
          <w:p w14:paraId="172AE64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49" w:type="dxa"/>
            <w:tcBorders>
              <w:top w:val="single" w:sz="4" w:space="0" w:color="000000"/>
              <w:left w:val="single" w:sz="4" w:space="0" w:color="000000"/>
              <w:bottom w:val="single" w:sz="4" w:space="0" w:color="000000"/>
              <w:right w:val="single" w:sz="4" w:space="0" w:color="000000"/>
            </w:tcBorders>
          </w:tcPr>
          <w:p w14:paraId="63D1255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69920B2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88" w:type="dxa"/>
            <w:tcBorders>
              <w:top w:val="single" w:sz="4" w:space="0" w:color="000000"/>
              <w:left w:val="single" w:sz="4" w:space="0" w:color="000000"/>
              <w:bottom w:val="single" w:sz="4" w:space="0" w:color="000000"/>
              <w:right w:val="single" w:sz="4" w:space="0" w:color="000000"/>
            </w:tcBorders>
          </w:tcPr>
          <w:p w14:paraId="22C3299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6F561B96" w14:textId="77777777" w:rsidTr="000777F7">
        <w:trPr>
          <w:trHeight w:val="605"/>
        </w:trPr>
        <w:tc>
          <w:tcPr>
            <w:tcW w:w="3375" w:type="dxa"/>
            <w:tcBorders>
              <w:top w:val="single" w:sz="4" w:space="0" w:color="000000"/>
              <w:left w:val="single" w:sz="4" w:space="0" w:color="000000"/>
              <w:bottom w:val="single" w:sz="4" w:space="0" w:color="000000"/>
              <w:right w:val="single" w:sz="4" w:space="0" w:color="000000"/>
            </w:tcBorders>
          </w:tcPr>
          <w:p w14:paraId="106D8B8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008" w:type="dxa"/>
            <w:tcBorders>
              <w:top w:val="single" w:sz="4" w:space="0" w:color="000000"/>
              <w:left w:val="single" w:sz="4" w:space="0" w:color="000000"/>
              <w:bottom w:val="single" w:sz="4" w:space="0" w:color="000000"/>
              <w:right w:val="single" w:sz="4" w:space="0" w:color="000000"/>
            </w:tcBorders>
          </w:tcPr>
          <w:p w14:paraId="558E56E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49" w:type="dxa"/>
            <w:tcBorders>
              <w:top w:val="single" w:sz="4" w:space="0" w:color="000000"/>
              <w:left w:val="single" w:sz="4" w:space="0" w:color="000000"/>
              <w:bottom w:val="single" w:sz="4" w:space="0" w:color="000000"/>
              <w:right w:val="single" w:sz="4" w:space="0" w:color="000000"/>
            </w:tcBorders>
          </w:tcPr>
          <w:p w14:paraId="50A8400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92" w:type="dxa"/>
            <w:tcBorders>
              <w:top w:val="single" w:sz="4" w:space="0" w:color="000000"/>
              <w:left w:val="single" w:sz="4" w:space="0" w:color="000000"/>
              <w:bottom w:val="single" w:sz="4" w:space="0" w:color="000000"/>
              <w:right w:val="single" w:sz="4" w:space="0" w:color="000000"/>
            </w:tcBorders>
          </w:tcPr>
          <w:p w14:paraId="61ADD05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49" w:type="dxa"/>
            <w:tcBorders>
              <w:top w:val="single" w:sz="4" w:space="0" w:color="000000"/>
              <w:left w:val="single" w:sz="4" w:space="0" w:color="000000"/>
              <w:bottom w:val="single" w:sz="4" w:space="0" w:color="000000"/>
              <w:right w:val="single" w:sz="4" w:space="0" w:color="000000"/>
            </w:tcBorders>
          </w:tcPr>
          <w:p w14:paraId="641DA9F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610E29D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88" w:type="dxa"/>
            <w:tcBorders>
              <w:top w:val="single" w:sz="4" w:space="0" w:color="000000"/>
              <w:left w:val="single" w:sz="4" w:space="0" w:color="000000"/>
              <w:bottom w:val="single" w:sz="4" w:space="0" w:color="000000"/>
              <w:right w:val="single" w:sz="4" w:space="0" w:color="000000"/>
            </w:tcBorders>
          </w:tcPr>
          <w:p w14:paraId="7768176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tc>
      </w:tr>
      <w:tr w:rsidR="000777F7" w:rsidRPr="00AF1EB8" w14:paraId="5750DFC5" w14:textId="77777777" w:rsidTr="000777F7">
        <w:trPr>
          <w:trHeight w:val="905"/>
        </w:trPr>
        <w:tc>
          <w:tcPr>
            <w:tcW w:w="3375" w:type="dxa"/>
            <w:tcBorders>
              <w:top w:val="single" w:sz="4" w:space="0" w:color="000000"/>
              <w:left w:val="single" w:sz="4" w:space="0" w:color="000000"/>
              <w:bottom w:val="single" w:sz="4" w:space="0" w:color="000000"/>
              <w:right w:val="single" w:sz="4" w:space="0" w:color="000000"/>
            </w:tcBorders>
          </w:tcPr>
          <w:p w14:paraId="556D359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008" w:type="dxa"/>
            <w:tcBorders>
              <w:top w:val="single" w:sz="4" w:space="0" w:color="000000"/>
              <w:left w:val="single" w:sz="4" w:space="0" w:color="000000"/>
              <w:bottom w:val="single" w:sz="4" w:space="0" w:color="000000"/>
              <w:right w:val="single" w:sz="4" w:space="0" w:color="000000"/>
            </w:tcBorders>
          </w:tcPr>
          <w:p w14:paraId="59AEA61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1C25D8C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72FB2FA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49" w:type="dxa"/>
            <w:tcBorders>
              <w:top w:val="single" w:sz="4" w:space="0" w:color="000000"/>
              <w:left w:val="single" w:sz="4" w:space="0" w:color="000000"/>
              <w:bottom w:val="single" w:sz="4" w:space="0" w:color="000000"/>
              <w:right w:val="single" w:sz="4" w:space="0" w:color="000000"/>
            </w:tcBorders>
          </w:tcPr>
          <w:p w14:paraId="295EF05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51" w:type="dxa"/>
            <w:tcBorders>
              <w:top w:val="single" w:sz="4" w:space="0" w:color="000000"/>
              <w:left w:val="single" w:sz="4" w:space="0" w:color="000000"/>
              <w:bottom w:val="single" w:sz="4" w:space="0" w:color="000000"/>
              <w:right w:val="single" w:sz="4" w:space="0" w:color="000000"/>
            </w:tcBorders>
          </w:tcPr>
          <w:p w14:paraId="3A36B33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188" w:type="dxa"/>
            <w:tcBorders>
              <w:top w:val="single" w:sz="4" w:space="0" w:color="000000"/>
              <w:left w:val="single" w:sz="4" w:space="0" w:color="000000"/>
              <w:bottom w:val="single" w:sz="4" w:space="0" w:color="000000"/>
              <w:right w:val="single" w:sz="4" w:space="0" w:color="000000"/>
            </w:tcBorders>
          </w:tcPr>
          <w:p w14:paraId="5F86F42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34 </w:t>
            </w:r>
          </w:p>
        </w:tc>
      </w:tr>
      <w:tr w:rsidR="000777F7" w:rsidRPr="00AF1EB8" w14:paraId="2A444A51" w14:textId="77777777" w:rsidTr="000777F7">
        <w:trPr>
          <w:trHeight w:val="2691"/>
        </w:trPr>
        <w:tc>
          <w:tcPr>
            <w:tcW w:w="3375" w:type="dxa"/>
            <w:tcBorders>
              <w:top w:val="single" w:sz="4" w:space="0" w:color="000000"/>
              <w:left w:val="single" w:sz="4" w:space="0" w:color="000000"/>
              <w:bottom w:val="single" w:sz="4" w:space="0" w:color="000000"/>
              <w:right w:val="single" w:sz="4" w:space="0" w:color="000000"/>
            </w:tcBorders>
          </w:tcPr>
          <w:p w14:paraId="54A568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p w14:paraId="68A5D6F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Технологии обработки конструкционных материалов Технологии обработки пищевых продуктов Технологии обработки текстильных материалов</w:t>
            </w:r>
            <w:r w:rsidRPr="00AF1EB8">
              <w:rPr>
                <w:rFonts w:ascii="Times New Roman" w:hAnsi="Times New Roman" w:cs="Times New Roman"/>
                <w:sz w:val="24"/>
                <w:szCs w:val="24"/>
              </w:rPr>
              <w:t xml:space="preserve"> </w:t>
            </w:r>
          </w:p>
        </w:tc>
        <w:tc>
          <w:tcPr>
            <w:tcW w:w="1008" w:type="dxa"/>
            <w:tcBorders>
              <w:top w:val="single" w:sz="4" w:space="0" w:color="000000"/>
              <w:left w:val="single" w:sz="4" w:space="0" w:color="000000"/>
              <w:bottom w:val="single" w:sz="4" w:space="0" w:color="000000"/>
              <w:right w:val="single" w:sz="4" w:space="0" w:color="000000"/>
            </w:tcBorders>
          </w:tcPr>
          <w:p w14:paraId="3D3519A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42 </w:t>
            </w:r>
          </w:p>
          <w:p w14:paraId="3926C80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1FD5A27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61C79AB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Перераспре-</w:t>
            </w:r>
          </w:p>
          <w:p w14:paraId="4186F0E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деление часов </w:t>
            </w:r>
          </w:p>
        </w:tc>
        <w:tc>
          <w:tcPr>
            <w:tcW w:w="1049" w:type="dxa"/>
            <w:tcBorders>
              <w:top w:val="single" w:sz="4" w:space="0" w:color="000000"/>
              <w:left w:val="single" w:sz="4" w:space="0" w:color="000000"/>
              <w:bottom w:val="single" w:sz="4" w:space="0" w:color="000000"/>
              <w:right w:val="single" w:sz="4" w:space="0" w:color="000000"/>
            </w:tcBorders>
          </w:tcPr>
          <w:p w14:paraId="70D50EB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42 </w:t>
            </w:r>
          </w:p>
          <w:p w14:paraId="38A21D7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3E50D3F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3DE088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Перераспределение часов </w:t>
            </w:r>
          </w:p>
        </w:tc>
        <w:tc>
          <w:tcPr>
            <w:tcW w:w="1092" w:type="dxa"/>
            <w:tcBorders>
              <w:top w:val="single" w:sz="4" w:space="0" w:color="000000"/>
              <w:left w:val="single" w:sz="4" w:space="0" w:color="000000"/>
              <w:bottom w:val="single" w:sz="4" w:space="0" w:color="000000"/>
              <w:right w:val="single" w:sz="4" w:space="0" w:color="000000"/>
            </w:tcBorders>
          </w:tcPr>
          <w:p w14:paraId="69F43F1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p w14:paraId="5A24D50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520E5E6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0C48EAA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Перераспределение часов </w:t>
            </w:r>
          </w:p>
        </w:tc>
        <w:tc>
          <w:tcPr>
            <w:tcW w:w="1049" w:type="dxa"/>
            <w:tcBorders>
              <w:top w:val="single" w:sz="4" w:space="0" w:color="000000"/>
              <w:left w:val="single" w:sz="4" w:space="0" w:color="000000"/>
              <w:bottom w:val="single" w:sz="4" w:space="0" w:color="000000"/>
              <w:right w:val="single" w:sz="4" w:space="0" w:color="000000"/>
            </w:tcBorders>
          </w:tcPr>
          <w:p w14:paraId="645F53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3818E39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88" w:type="dxa"/>
            <w:tcBorders>
              <w:top w:val="single" w:sz="4" w:space="0" w:color="000000"/>
              <w:left w:val="single" w:sz="4" w:space="0" w:color="000000"/>
              <w:bottom w:val="single" w:sz="4" w:space="0" w:color="000000"/>
              <w:right w:val="single" w:sz="4" w:space="0" w:color="000000"/>
            </w:tcBorders>
          </w:tcPr>
          <w:p w14:paraId="2DE0F5D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116 </w:t>
            </w:r>
          </w:p>
        </w:tc>
      </w:tr>
      <w:tr w:rsidR="000777F7" w:rsidRPr="00AF1EB8" w14:paraId="31C51296"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18E3E00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Робототехника </w:t>
            </w:r>
          </w:p>
        </w:tc>
        <w:tc>
          <w:tcPr>
            <w:tcW w:w="1008" w:type="dxa"/>
            <w:tcBorders>
              <w:top w:val="single" w:sz="4" w:space="0" w:color="000000"/>
              <w:left w:val="single" w:sz="4" w:space="0" w:color="000000"/>
              <w:bottom w:val="single" w:sz="4" w:space="0" w:color="000000"/>
              <w:right w:val="single" w:sz="4" w:space="0" w:color="000000"/>
            </w:tcBorders>
          </w:tcPr>
          <w:p w14:paraId="7915C41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49" w:type="dxa"/>
            <w:tcBorders>
              <w:top w:val="single" w:sz="4" w:space="0" w:color="000000"/>
              <w:left w:val="single" w:sz="4" w:space="0" w:color="000000"/>
              <w:bottom w:val="single" w:sz="4" w:space="0" w:color="000000"/>
              <w:right w:val="single" w:sz="4" w:space="0" w:color="000000"/>
            </w:tcBorders>
          </w:tcPr>
          <w:p w14:paraId="5310302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92" w:type="dxa"/>
            <w:tcBorders>
              <w:top w:val="single" w:sz="4" w:space="0" w:color="000000"/>
              <w:left w:val="single" w:sz="4" w:space="0" w:color="000000"/>
              <w:bottom w:val="single" w:sz="4" w:space="0" w:color="000000"/>
              <w:right w:val="single" w:sz="4" w:space="0" w:color="000000"/>
            </w:tcBorders>
          </w:tcPr>
          <w:p w14:paraId="2F14DA0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49" w:type="dxa"/>
            <w:tcBorders>
              <w:top w:val="single" w:sz="4" w:space="0" w:color="000000"/>
              <w:left w:val="single" w:sz="4" w:space="0" w:color="000000"/>
              <w:bottom w:val="single" w:sz="4" w:space="0" w:color="000000"/>
              <w:right w:val="single" w:sz="4" w:space="0" w:color="000000"/>
            </w:tcBorders>
          </w:tcPr>
          <w:p w14:paraId="4DFD3AC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51" w:type="dxa"/>
            <w:tcBorders>
              <w:top w:val="single" w:sz="4" w:space="0" w:color="000000"/>
              <w:left w:val="single" w:sz="4" w:space="0" w:color="000000"/>
              <w:bottom w:val="single" w:sz="4" w:space="0" w:color="000000"/>
              <w:right w:val="single" w:sz="4" w:space="0" w:color="000000"/>
            </w:tcBorders>
          </w:tcPr>
          <w:p w14:paraId="06C49DE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188" w:type="dxa"/>
            <w:tcBorders>
              <w:top w:val="single" w:sz="4" w:space="0" w:color="000000"/>
              <w:left w:val="single" w:sz="4" w:space="0" w:color="000000"/>
              <w:bottom w:val="single" w:sz="4" w:space="0" w:color="000000"/>
              <w:right w:val="single" w:sz="4" w:space="0" w:color="000000"/>
            </w:tcBorders>
          </w:tcPr>
          <w:p w14:paraId="3FEAE7A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70 </w:t>
            </w:r>
          </w:p>
        </w:tc>
      </w:tr>
      <w:tr w:rsidR="000777F7" w:rsidRPr="00AF1EB8" w14:paraId="634311B8" w14:textId="77777777" w:rsidTr="000777F7">
        <w:trPr>
          <w:trHeight w:val="607"/>
        </w:trPr>
        <w:tc>
          <w:tcPr>
            <w:tcW w:w="3375" w:type="dxa"/>
            <w:tcBorders>
              <w:top w:val="single" w:sz="4" w:space="0" w:color="000000"/>
              <w:left w:val="single" w:sz="4" w:space="0" w:color="000000"/>
              <w:bottom w:val="single" w:sz="4" w:space="0" w:color="000000"/>
              <w:right w:val="single" w:sz="4" w:space="0" w:color="000000"/>
            </w:tcBorders>
          </w:tcPr>
          <w:p w14:paraId="7066CB1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p>
          <w:p w14:paraId="328975C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(по выбору ОО) </w:t>
            </w:r>
          </w:p>
        </w:tc>
        <w:tc>
          <w:tcPr>
            <w:tcW w:w="1008" w:type="dxa"/>
            <w:tcBorders>
              <w:top w:val="single" w:sz="4" w:space="0" w:color="000000"/>
              <w:left w:val="single" w:sz="4" w:space="0" w:color="000000"/>
              <w:bottom w:val="single" w:sz="4" w:space="0" w:color="000000"/>
              <w:right w:val="single" w:sz="4" w:space="0" w:color="000000"/>
            </w:tcBorders>
          </w:tcPr>
          <w:p w14:paraId="5E7890C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5257570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7BB2392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7F475AF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14:paraId="6F78BE5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88" w:type="dxa"/>
            <w:tcBorders>
              <w:top w:val="single" w:sz="4" w:space="0" w:color="000000"/>
              <w:left w:val="single" w:sz="4" w:space="0" w:color="000000"/>
              <w:bottom w:val="single" w:sz="4" w:space="0" w:color="000000"/>
              <w:right w:val="single" w:sz="4" w:space="0" w:color="000000"/>
            </w:tcBorders>
          </w:tcPr>
          <w:p w14:paraId="062C0ED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r>
    </w:tbl>
    <w:p w14:paraId="1F0BAD1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eastAsia="Calibri" w:hAnsi="Times New Roman" w:cs="Times New Roman"/>
          <w:noProof/>
          <w:sz w:val="24"/>
          <w:szCs w:val="24"/>
          <w:lang w:eastAsia="ru-RU"/>
        </w:rPr>
        <mc:AlternateContent>
          <mc:Choice Requires="wpg">
            <w:drawing>
              <wp:inline distT="0" distB="0" distL="0" distR="0" wp14:anchorId="66C50F52" wp14:editId="30E998CD">
                <wp:extent cx="1829054" cy="9144"/>
                <wp:effectExtent l="0" t="0" r="0" b="0"/>
                <wp:docPr id="191818" name="Group 191818"/>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245098" name="Shape 24509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6C8546D" id="Group 191818" o:spid="_x0000_s1026" style="width:2in;height:.7pt;mso-position-horizontal-relative:char;mso-position-vertical-relative:line" coordsize="1829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">
                <v:shape id="Shape 245098" o:spid="_x0000_s1027" style="position:absolute;width:18290;height:91;visibility:visible;mso-wrap-style:square;v-text-anchor:top" coordsize="182905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m9icYA&#10;AADfAAAADwAAAGRycy9kb3ducmV2LnhtbERPTUvDQBC9C/6HZYRepN00VdHYbSktRSketBW8jtkx&#10;Ce7OptlpGv+9exA8Pt73fDl4p3rqYhPYwHSSgSIug224MvB+2I7vQUVBtugCk4EfirBcXF7MsbDh&#10;zG/U76VSKYRjgQZqkbbQOpY1eYyT0BIn7it0HiXBrtK2w3MK907nWXanPTacGmpsaV1T+b0/eQMv&#10;8nRtj7utG3r5dLu4+XjN+5kxo6th9QhKaJB/8Z/72RrIb26zhzQ4/Ulf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m9icYAAADfAAAADwAAAAAAAAAAAAAAAACYAgAAZHJz&#10;L2Rvd25yZXYueG1sUEsFBgAAAAAEAAQA9QAAAIsDAAAAAA==&#10;" path="m,l1829054,r,9144l,9144,,e" fillcolor="black" stroked="f" strokeweight="0">
                  <v:stroke miterlimit="83231f" joinstyle="miter"/>
                  <v:path arrowok="t" textboxrect="0,0,1829054,9144"/>
                </v:shape>
                <w10:anchorlock/>
              </v:group>
            </w:pict>
          </mc:Fallback>
        </mc:AlternateContent>
      </w:r>
      <w:r w:rsidRPr="00AF1EB8">
        <w:rPr>
          <w:rFonts w:ascii="Times New Roman" w:eastAsia="Calibri" w:hAnsi="Times New Roman" w:cs="Times New Roman"/>
          <w:sz w:val="24"/>
          <w:szCs w:val="24"/>
        </w:rPr>
        <w:t xml:space="preserve"> </w:t>
      </w:r>
    </w:p>
    <w:tbl>
      <w:tblPr>
        <w:tblStyle w:val="TableGrid"/>
        <w:tblW w:w="9813" w:type="dxa"/>
        <w:tblInd w:w="113" w:type="dxa"/>
        <w:tblCellMar>
          <w:top w:w="14" w:type="dxa"/>
          <w:left w:w="110" w:type="dxa"/>
          <w:right w:w="48" w:type="dxa"/>
        </w:tblCellMar>
        <w:tblLook w:val="04A0" w:firstRow="1" w:lastRow="0" w:firstColumn="1" w:lastColumn="0" w:noHBand="0" w:noVBand="1"/>
      </w:tblPr>
      <w:tblGrid>
        <w:gridCol w:w="3376"/>
        <w:gridCol w:w="1008"/>
        <w:gridCol w:w="1049"/>
        <w:gridCol w:w="1092"/>
        <w:gridCol w:w="1049"/>
        <w:gridCol w:w="1051"/>
        <w:gridCol w:w="1188"/>
      </w:tblGrid>
      <w:tr w:rsidR="000777F7" w:rsidRPr="00AF1EB8" w14:paraId="0976687E" w14:textId="77777777" w:rsidTr="000777F7">
        <w:trPr>
          <w:trHeight w:val="608"/>
        </w:trPr>
        <w:tc>
          <w:tcPr>
            <w:tcW w:w="3375" w:type="dxa"/>
            <w:tcBorders>
              <w:top w:val="single" w:sz="4" w:space="0" w:color="000000"/>
              <w:left w:val="single" w:sz="4" w:space="0" w:color="000000"/>
              <w:bottom w:val="single" w:sz="4" w:space="0" w:color="000000"/>
              <w:right w:val="single" w:sz="4" w:space="0" w:color="000000"/>
            </w:tcBorders>
          </w:tcPr>
          <w:p w14:paraId="1DFC1EC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Не более 30% от общего количества часов </w:t>
            </w:r>
          </w:p>
        </w:tc>
        <w:tc>
          <w:tcPr>
            <w:tcW w:w="1008" w:type="dxa"/>
            <w:tcBorders>
              <w:top w:val="single" w:sz="4" w:space="0" w:color="000000"/>
              <w:left w:val="single" w:sz="4" w:space="0" w:color="000000"/>
              <w:bottom w:val="single" w:sz="4" w:space="0" w:color="000000"/>
              <w:right w:val="single" w:sz="4" w:space="0" w:color="000000"/>
            </w:tcBorders>
          </w:tcPr>
          <w:p w14:paraId="6C348BF5" w14:textId="77777777" w:rsidR="000777F7" w:rsidRPr="00AF1EB8" w:rsidRDefault="000777F7" w:rsidP="005E153E">
            <w:pPr>
              <w:jc w:val="both"/>
              <w:rPr>
                <w:rFonts w:ascii="Times New Roman" w:hAnsi="Times New Roman" w:cs="Times New Roman"/>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36EA1889" w14:textId="77777777" w:rsidR="000777F7" w:rsidRPr="00AF1EB8" w:rsidRDefault="000777F7" w:rsidP="005E153E">
            <w:pPr>
              <w:jc w:val="both"/>
              <w:rPr>
                <w:rFonts w:ascii="Times New Roman" w:hAnsi="Times New Roman" w:cs="Times New Roman"/>
                <w:sz w:val="24"/>
                <w:szCs w:val="24"/>
              </w:rPr>
            </w:pPr>
          </w:p>
        </w:tc>
        <w:tc>
          <w:tcPr>
            <w:tcW w:w="1092" w:type="dxa"/>
            <w:tcBorders>
              <w:top w:val="single" w:sz="4" w:space="0" w:color="000000"/>
              <w:left w:val="single" w:sz="4" w:space="0" w:color="000000"/>
              <w:bottom w:val="single" w:sz="4" w:space="0" w:color="000000"/>
              <w:right w:val="single" w:sz="4" w:space="0" w:color="000000"/>
            </w:tcBorders>
          </w:tcPr>
          <w:p w14:paraId="4DBC1437" w14:textId="77777777" w:rsidR="000777F7" w:rsidRPr="00AF1EB8" w:rsidRDefault="000777F7" w:rsidP="005E153E">
            <w:pPr>
              <w:jc w:val="both"/>
              <w:rPr>
                <w:rFonts w:ascii="Times New Roman" w:hAnsi="Times New Roman" w:cs="Times New Roman"/>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436050A8" w14:textId="77777777" w:rsidR="000777F7" w:rsidRPr="00AF1EB8" w:rsidRDefault="000777F7" w:rsidP="005E153E">
            <w:pPr>
              <w:jc w:val="both"/>
              <w:rPr>
                <w:rFonts w:ascii="Times New Roman" w:hAnsi="Times New Roman" w:cs="Times New Roman"/>
                <w:sz w:val="24"/>
                <w:szCs w:val="24"/>
              </w:rPr>
            </w:pPr>
          </w:p>
        </w:tc>
        <w:tc>
          <w:tcPr>
            <w:tcW w:w="1051" w:type="dxa"/>
            <w:tcBorders>
              <w:top w:val="single" w:sz="4" w:space="0" w:color="000000"/>
              <w:left w:val="single" w:sz="4" w:space="0" w:color="000000"/>
              <w:bottom w:val="single" w:sz="4" w:space="0" w:color="000000"/>
              <w:right w:val="single" w:sz="4" w:space="0" w:color="000000"/>
            </w:tcBorders>
          </w:tcPr>
          <w:p w14:paraId="61030C3B" w14:textId="77777777" w:rsidR="000777F7" w:rsidRPr="00AF1EB8" w:rsidRDefault="000777F7" w:rsidP="005E153E">
            <w:pPr>
              <w:jc w:val="both"/>
              <w:rPr>
                <w:rFonts w:ascii="Times New Roman" w:hAnsi="Times New Roman" w:cs="Times New Roman"/>
                <w:sz w:val="24"/>
                <w:szCs w:val="24"/>
              </w:rPr>
            </w:pPr>
          </w:p>
        </w:tc>
        <w:tc>
          <w:tcPr>
            <w:tcW w:w="1188" w:type="dxa"/>
            <w:tcBorders>
              <w:top w:val="single" w:sz="4" w:space="0" w:color="000000"/>
              <w:left w:val="single" w:sz="4" w:space="0" w:color="000000"/>
              <w:bottom w:val="single" w:sz="4" w:space="0" w:color="000000"/>
              <w:right w:val="single" w:sz="4" w:space="0" w:color="000000"/>
            </w:tcBorders>
          </w:tcPr>
          <w:p w14:paraId="4CF90D0C" w14:textId="77777777" w:rsidR="000777F7" w:rsidRPr="00AF1EB8" w:rsidRDefault="000777F7" w:rsidP="005E153E">
            <w:pPr>
              <w:jc w:val="both"/>
              <w:rPr>
                <w:rFonts w:ascii="Times New Roman" w:hAnsi="Times New Roman" w:cs="Times New Roman"/>
                <w:sz w:val="24"/>
                <w:szCs w:val="24"/>
              </w:rPr>
            </w:pPr>
          </w:p>
        </w:tc>
      </w:tr>
      <w:tr w:rsidR="000777F7" w:rsidRPr="00AF1EB8" w14:paraId="461CB4AC"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1E93692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008" w:type="dxa"/>
            <w:tcBorders>
              <w:top w:val="single" w:sz="4" w:space="0" w:color="000000"/>
              <w:left w:val="single" w:sz="4" w:space="0" w:color="000000"/>
              <w:bottom w:val="single" w:sz="4" w:space="0" w:color="000000"/>
              <w:right w:val="single" w:sz="4" w:space="0" w:color="000000"/>
            </w:tcBorders>
          </w:tcPr>
          <w:p w14:paraId="18363D5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73DCC8B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92" w:type="dxa"/>
            <w:tcBorders>
              <w:top w:val="single" w:sz="4" w:space="0" w:color="000000"/>
              <w:left w:val="single" w:sz="4" w:space="0" w:color="000000"/>
              <w:bottom w:val="single" w:sz="4" w:space="0" w:color="000000"/>
              <w:right w:val="single" w:sz="4" w:space="0" w:color="000000"/>
            </w:tcBorders>
          </w:tcPr>
          <w:p w14:paraId="780DDE1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470DF3B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1" w:type="dxa"/>
            <w:tcBorders>
              <w:top w:val="single" w:sz="4" w:space="0" w:color="000000"/>
              <w:left w:val="single" w:sz="4" w:space="0" w:color="000000"/>
              <w:bottom w:val="single" w:sz="4" w:space="0" w:color="000000"/>
              <w:right w:val="single" w:sz="4" w:space="0" w:color="000000"/>
            </w:tcBorders>
          </w:tcPr>
          <w:p w14:paraId="7D4AB75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88" w:type="dxa"/>
            <w:tcBorders>
              <w:top w:val="single" w:sz="4" w:space="0" w:color="000000"/>
              <w:left w:val="single" w:sz="4" w:space="0" w:color="000000"/>
              <w:bottom w:val="single" w:sz="4" w:space="0" w:color="000000"/>
              <w:right w:val="single" w:sz="4" w:space="0" w:color="000000"/>
            </w:tcBorders>
          </w:tcPr>
          <w:p w14:paraId="3667C5D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564C0AD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E48CA9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данном примере часы, выделяемые на модуль «Робототехника», перенесены в модуль «Технологии обработки материалов, пищевых продуктов» с дальнейшим перераспределением по тематическим блокам с учетом наличия оборудования  и запроса участников образовательных отношений. </w:t>
      </w:r>
    </w:p>
    <w:p w14:paraId="0990358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3 </w:t>
      </w:r>
    </w:p>
    <w:p w14:paraId="7C626AD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 распределения часов по инвариантным модулям без учета вариативных </w:t>
      </w:r>
    </w:p>
    <w:p w14:paraId="66AA6C8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Вариант 3 </w:t>
      </w:r>
    </w:p>
    <w:p w14:paraId="3313A6D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bl>
      <w:tblPr>
        <w:tblStyle w:val="TableGrid"/>
        <w:tblW w:w="9828" w:type="dxa"/>
        <w:tblInd w:w="113" w:type="dxa"/>
        <w:tblCellMar>
          <w:top w:w="14" w:type="dxa"/>
          <w:left w:w="31" w:type="dxa"/>
        </w:tblCellMar>
        <w:tblLook w:val="04A0" w:firstRow="1" w:lastRow="0" w:firstColumn="1" w:lastColumn="0" w:noHBand="0" w:noVBand="1"/>
      </w:tblPr>
      <w:tblGrid>
        <w:gridCol w:w="2288"/>
        <w:gridCol w:w="1311"/>
        <w:gridCol w:w="2016"/>
        <w:gridCol w:w="2016"/>
        <w:gridCol w:w="703"/>
        <w:gridCol w:w="702"/>
        <w:gridCol w:w="792"/>
      </w:tblGrid>
      <w:tr w:rsidR="000777F7" w:rsidRPr="00AF1EB8" w14:paraId="33739F3A" w14:textId="77777777" w:rsidTr="000777F7">
        <w:trPr>
          <w:trHeight w:val="307"/>
        </w:trPr>
        <w:tc>
          <w:tcPr>
            <w:tcW w:w="3375" w:type="dxa"/>
            <w:vMerge w:val="restart"/>
            <w:tcBorders>
              <w:top w:val="single" w:sz="4" w:space="0" w:color="000000"/>
              <w:left w:val="single" w:sz="4" w:space="0" w:color="000000"/>
              <w:bottom w:val="single" w:sz="4" w:space="0" w:color="000000"/>
              <w:right w:val="single" w:sz="4" w:space="0" w:color="000000"/>
            </w:tcBorders>
            <w:vAlign w:val="center"/>
          </w:tcPr>
          <w:p w14:paraId="13F4F18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4213" w:type="dxa"/>
            <w:gridSpan w:val="4"/>
            <w:tcBorders>
              <w:top w:val="single" w:sz="4" w:space="0" w:color="000000"/>
              <w:left w:val="single" w:sz="4" w:space="0" w:color="000000"/>
              <w:bottom w:val="single" w:sz="4" w:space="0" w:color="000000"/>
              <w:right w:val="nil"/>
            </w:tcBorders>
          </w:tcPr>
          <w:p w14:paraId="36E2BD4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Количество часов по классам</w:t>
            </w:r>
          </w:p>
        </w:tc>
        <w:tc>
          <w:tcPr>
            <w:tcW w:w="1049" w:type="dxa"/>
            <w:tcBorders>
              <w:top w:val="single" w:sz="4" w:space="0" w:color="000000"/>
              <w:left w:val="nil"/>
              <w:bottom w:val="single" w:sz="4" w:space="0" w:color="000000"/>
              <w:right w:val="single" w:sz="4" w:space="0" w:color="000000"/>
            </w:tcBorders>
          </w:tcPr>
          <w:p w14:paraId="33853D7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tc>
        <w:tc>
          <w:tcPr>
            <w:tcW w:w="1191" w:type="dxa"/>
            <w:vMerge w:val="restart"/>
            <w:tcBorders>
              <w:top w:val="single" w:sz="4" w:space="0" w:color="000000"/>
              <w:left w:val="single" w:sz="4" w:space="0" w:color="000000"/>
              <w:bottom w:val="single" w:sz="4" w:space="0" w:color="000000"/>
              <w:right w:val="single" w:sz="4" w:space="0" w:color="000000"/>
            </w:tcBorders>
            <w:vAlign w:val="center"/>
          </w:tcPr>
          <w:p w14:paraId="1992E54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760BA135" w14:textId="77777777" w:rsidTr="000777F7">
        <w:trPr>
          <w:trHeight w:val="310"/>
        </w:trPr>
        <w:tc>
          <w:tcPr>
            <w:tcW w:w="0" w:type="auto"/>
            <w:vMerge/>
            <w:tcBorders>
              <w:top w:val="nil"/>
              <w:left w:val="single" w:sz="4" w:space="0" w:color="000000"/>
              <w:bottom w:val="single" w:sz="4" w:space="0" w:color="000000"/>
              <w:right w:val="single" w:sz="4" w:space="0" w:color="000000"/>
            </w:tcBorders>
          </w:tcPr>
          <w:p w14:paraId="75B04F41" w14:textId="77777777" w:rsidR="000777F7" w:rsidRPr="00AF1EB8" w:rsidRDefault="000777F7" w:rsidP="005E153E">
            <w:pPr>
              <w:jc w:val="both"/>
              <w:rPr>
                <w:rFonts w:ascii="Times New Roman" w:hAnsi="Times New Roman" w:cs="Times New Roman"/>
                <w:sz w:val="24"/>
                <w:szCs w:val="24"/>
              </w:rPr>
            </w:pPr>
          </w:p>
        </w:tc>
        <w:tc>
          <w:tcPr>
            <w:tcW w:w="1034" w:type="dxa"/>
            <w:tcBorders>
              <w:top w:val="single" w:sz="4" w:space="0" w:color="000000"/>
              <w:left w:val="single" w:sz="4" w:space="0" w:color="000000"/>
              <w:bottom w:val="single" w:sz="4" w:space="0" w:color="000000"/>
              <w:right w:val="single" w:sz="4" w:space="0" w:color="000000"/>
            </w:tcBorders>
          </w:tcPr>
          <w:p w14:paraId="07DD72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066" w:type="dxa"/>
            <w:tcBorders>
              <w:top w:val="single" w:sz="4" w:space="0" w:color="000000"/>
              <w:left w:val="single" w:sz="4" w:space="0" w:color="000000"/>
              <w:bottom w:val="single" w:sz="4" w:space="0" w:color="000000"/>
              <w:right w:val="single" w:sz="4" w:space="0" w:color="000000"/>
            </w:tcBorders>
          </w:tcPr>
          <w:p w14:paraId="55912FD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61" w:type="dxa"/>
            <w:tcBorders>
              <w:top w:val="single" w:sz="4" w:space="0" w:color="000000"/>
              <w:left w:val="single" w:sz="4" w:space="0" w:color="000000"/>
              <w:bottom w:val="single" w:sz="4" w:space="0" w:color="000000"/>
              <w:right w:val="single" w:sz="4" w:space="0" w:color="000000"/>
            </w:tcBorders>
          </w:tcPr>
          <w:p w14:paraId="3DE56CC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52" w:type="dxa"/>
            <w:tcBorders>
              <w:top w:val="single" w:sz="4" w:space="0" w:color="000000"/>
              <w:left w:val="single" w:sz="4" w:space="0" w:color="000000"/>
              <w:bottom w:val="single" w:sz="4" w:space="0" w:color="000000"/>
              <w:right w:val="single" w:sz="4" w:space="0" w:color="000000"/>
            </w:tcBorders>
          </w:tcPr>
          <w:p w14:paraId="258BCD9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49" w:type="dxa"/>
            <w:tcBorders>
              <w:top w:val="single" w:sz="4" w:space="0" w:color="000000"/>
              <w:left w:val="single" w:sz="4" w:space="0" w:color="000000"/>
              <w:bottom w:val="single" w:sz="4" w:space="0" w:color="000000"/>
              <w:right w:val="single" w:sz="4" w:space="0" w:color="000000"/>
            </w:tcBorders>
          </w:tcPr>
          <w:p w14:paraId="7F59E60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36DA76C8" w14:textId="77777777" w:rsidR="000777F7" w:rsidRPr="00AF1EB8" w:rsidRDefault="000777F7" w:rsidP="005E153E">
            <w:pPr>
              <w:jc w:val="both"/>
              <w:rPr>
                <w:rFonts w:ascii="Times New Roman" w:hAnsi="Times New Roman" w:cs="Times New Roman"/>
                <w:sz w:val="24"/>
                <w:szCs w:val="24"/>
              </w:rPr>
            </w:pPr>
          </w:p>
        </w:tc>
      </w:tr>
      <w:tr w:rsidR="000777F7" w:rsidRPr="00AF1EB8" w14:paraId="3B67D084"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3734643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034" w:type="dxa"/>
            <w:tcBorders>
              <w:top w:val="single" w:sz="4" w:space="0" w:color="000000"/>
              <w:left w:val="single" w:sz="4" w:space="0" w:color="000000"/>
              <w:bottom w:val="single" w:sz="4" w:space="0" w:color="000000"/>
              <w:right w:val="single" w:sz="4" w:space="0" w:color="000000"/>
            </w:tcBorders>
          </w:tcPr>
          <w:p w14:paraId="6FF4820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6" w:type="dxa"/>
            <w:tcBorders>
              <w:top w:val="single" w:sz="4" w:space="0" w:color="000000"/>
              <w:left w:val="single" w:sz="4" w:space="0" w:color="000000"/>
              <w:bottom w:val="single" w:sz="4" w:space="0" w:color="000000"/>
              <w:right w:val="single" w:sz="4" w:space="0" w:color="000000"/>
            </w:tcBorders>
          </w:tcPr>
          <w:p w14:paraId="122DBC7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1" w:type="dxa"/>
            <w:tcBorders>
              <w:top w:val="single" w:sz="4" w:space="0" w:color="000000"/>
              <w:left w:val="single" w:sz="4" w:space="0" w:color="000000"/>
              <w:bottom w:val="single" w:sz="4" w:space="0" w:color="000000"/>
              <w:right w:val="single" w:sz="4" w:space="0" w:color="000000"/>
            </w:tcBorders>
          </w:tcPr>
          <w:p w14:paraId="7FA3B40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tcPr>
          <w:p w14:paraId="463EADD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49" w:type="dxa"/>
            <w:tcBorders>
              <w:top w:val="single" w:sz="4" w:space="0" w:color="000000"/>
              <w:left w:val="single" w:sz="4" w:space="0" w:color="000000"/>
              <w:bottom w:val="single" w:sz="4" w:space="0" w:color="000000"/>
              <w:right w:val="single" w:sz="4" w:space="0" w:color="000000"/>
            </w:tcBorders>
          </w:tcPr>
          <w:p w14:paraId="6D9ED7C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91" w:type="dxa"/>
            <w:tcBorders>
              <w:top w:val="single" w:sz="4" w:space="0" w:color="000000"/>
              <w:left w:val="single" w:sz="4" w:space="0" w:color="000000"/>
              <w:bottom w:val="single" w:sz="4" w:space="0" w:color="000000"/>
              <w:right w:val="single" w:sz="4" w:space="0" w:color="000000"/>
            </w:tcBorders>
          </w:tcPr>
          <w:p w14:paraId="01C9F27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r w:rsidR="000777F7" w:rsidRPr="00AF1EB8" w14:paraId="259E8AF7"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18B7398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034" w:type="dxa"/>
            <w:tcBorders>
              <w:top w:val="single" w:sz="4" w:space="0" w:color="000000"/>
              <w:left w:val="single" w:sz="4" w:space="0" w:color="000000"/>
              <w:bottom w:val="single" w:sz="4" w:space="0" w:color="000000"/>
              <w:right w:val="single" w:sz="4" w:space="0" w:color="000000"/>
            </w:tcBorders>
          </w:tcPr>
          <w:p w14:paraId="4826341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6" w:type="dxa"/>
            <w:tcBorders>
              <w:top w:val="single" w:sz="4" w:space="0" w:color="000000"/>
              <w:left w:val="single" w:sz="4" w:space="0" w:color="000000"/>
              <w:bottom w:val="single" w:sz="4" w:space="0" w:color="000000"/>
              <w:right w:val="single" w:sz="4" w:space="0" w:color="000000"/>
            </w:tcBorders>
          </w:tcPr>
          <w:p w14:paraId="7CA9974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1" w:type="dxa"/>
            <w:tcBorders>
              <w:top w:val="single" w:sz="4" w:space="0" w:color="000000"/>
              <w:left w:val="single" w:sz="4" w:space="0" w:color="000000"/>
              <w:bottom w:val="single" w:sz="4" w:space="0" w:color="000000"/>
              <w:right w:val="single" w:sz="4" w:space="0" w:color="000000"/>
            </w:tcBorders>
          </w:tcPr>
          <w:p w14:paraId="111E0DE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2" w:type="dxa"/>
            <w:tcBorders>
              <w:top w:val="single" w:sz="4" w:space="0" w:color="000000"/>
              <w:left w:val="single" w:sz="4" w:space="0" w:color="000000"/>
              <w:bottom w:val="single" w:sz="4" w:space="0" w:color="000000"/>
              <w:right w:val="single" w:sz="4" w:space="0" w:color="000000"/>
            </w:tcBorders>
          </w:tcPr>
          <w:p w14:paraId="490777D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49" w:type="dxa"/>
            <w:tcBorders>
              <w:top w:val="single" w:sz="4" w:space="0" w:color="000000"/>
              <w:left w:val="single" w:sz="4" w:space="0" w:color="000000"/>
              <w:bottom w:val="single" w:sz="4" w:space="0" w:color="000000"/>
              <w:right w:val="single" w:sz="4" w:space="0" w:color="000000"/>
            </w:tcBorders>
          </w:tcPr>
          <w:p w14:paraId="3E8D135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91" w:type="dxa"/>
            <w:tcBorders>
              <w:top w:val="single" w:sz="4" w:space="0" w:color="000000"/>
              <w:left w:val="single" w:sz="4" w:space="0" w:color="000000"/>
              <w:bottom w:val="single" w:sz="4" w:space="0" w:color="000000"/>
              <w:right w:val="single" w:sz="4" w:space="0" w:color="000000"/>
            </w:tcBorders>
          </w:tcPr>
          <w:p w14:paraId="452B350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11133260" w14:textId="77777777" w:rsidTr="000777F7">
        <w:trPr>
          <w:trHeight w:val="605"/>
        </w:trPr>
        <w:tc>
          <w:tcPr>
            <w:tcW w:w="3375" w:type="dxa"/>
            <w:tcBorders>
              <w:top w:val="single" w:sz="4" w:space="0" w:color="000000"/>
              <w:left w:val="single" w:sz="4" w:space="0" w:color="000000"/>
              <w:bottom w:val="single" w:sz="4" w:space="0" w:color="000000"/>
              <w:right w:val="single" w:sz="4" w:space="0" w:color="000000"/>
            </w:tcBorders>
          </w:tcPr>
          <w:p w14:paraId="4E45E06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034" w:type="dxa"/>
            <w:tcBorders>
              <w:top w:val="single" w:sz="4" w:space="0" w:color="000000"/>
              <w:left w:val="single" w:sz="4" w:space="0" w:color="000000"/>
              <w:bottom w:val="single" w:sz="4" w:space="0" w:color="000000"/>
              <w:right w:val="single" w:sz="4" w:space="0" w:color="000000"/>
            </w:tcBorders>
          </w:tcPr>
          <w:p w14:paraId="69BE8B8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66" w:type="dxa"/>
            <w:tcBorders>
              <w:top w:val="single" w:sz="4" w:space="0" w:color="000000"/>
              <w:left w:val="single" w:sz="4" w:space="0" w:color="000000"/>
              <w:bottom w:val="single" w:sz="4" w:space="0" w:color="000000"/>
              <w:right w:val="single" w:sz="4" w:space="0" w:color="000000"/>
            </w:tcBorders>
          </w:tcPr>
          <w:p w14:paraId="4DFAED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61" w:type="dxa"/>
            <w:tcBorders>
              <w:top w:val="single" w:sz="4" w:space="0" w:color="000000"/>
              <w:left w:val="single" w:sz="4" w:space="0" w:color="000000"/>
              <w:bottom w:val="single" w:sz="4" w:space="0" w:color="000000"/>
              <w:right w:val="single" w:sz="4" w:space="0" w:color="000000"/>
            </w:tcBorders>
          </w:tcPr>
          <w:p w14:paraId="2E88F51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2" w:type="dxa"/>
            <w:tcBorders>
              <w:top w:val="single" w:sz="4" w:space="0" w:color="000000"/>
              <w:left w:val="single" w:sz="4" w:space="0" w:color="000000"/>
              <w:bottom w:val="single" w:sz="4" w:space="0" w:color="000000"/>
              <w:right w:val="single" w:sz="4" w:space="0" w:color="000000"/>
            </w:tcBorders>
          </w:tcPr>
          <w:p w14:paraId="572FB96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49" w:type="dxa"/>
            <w:tcBorders>
              <w:top w:val="single" w:sz="4" w:space="0" w:color="000000"/>
              <w:left w:val="single" w:sz="4" w:space="0" w:color="000000"/>
              <w:bottom w:val="single" w:sz="4" w:space="0" w:color="000000"/>
              <w:right w:val="single" w:sz="4" w:space="0" w:color="000000"/>
            </w:tcBorders>
          </w:tcPr>
          <w:p w14:paraId="5CE80E1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91" w:type="dxa"/>
            <w:tcBorders>
              <w:top w:val="single" w:sz="4" w:space="0" w:color="000000"/>
              <w:left w:val="single" w:sz="4" w:space="0" w:color="000000"/>
              <w:bottom w:val="single" w:sz="4" w:space="0" w:color="000000"/>
              <w:right w:val="single" w:sz="4" w:space="0" w:color="000000"/>
            </w:tcBorders>
          </w:tcPr>
          <w:p w14:paraId="4D715D4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tc>
      </w:tr>
      <w:tr w:rsidR="000777F7" w:rsidRPr="00AF1EB8" w14:paraId="11C9FF88" w14:textId="77777777" w:rsidTr="000777F7">
        <w:trPr>
          <w:trHeight w:val="905"/>
        </w:trPr>
        <w:tc>
          <w:tcPr>
            <w:tcW w:w="3375" w:type="dxa"/>
            <w:tcBorders>
              <w:top w:val="single" w:sz="4" w:space="0" w:color="000000"/>
              <w:left w:val="single" w:sz="4" w:space="0" w:color="000000"/>
              <w:bottom w:val="single" w:sz="4" w:space="0" w:color="000000"/>
              <w:right w:val="single" w:sz="4" w:space="0" w:color="000000"/>
            </w:tcBorders>
          </w:tcPr>
          <w:p w14:paraId="2880435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034" w:type="dxa"/>
            <w:tcBorders>
              <w:top w:val="single" w:sz="4" w:space="0" w:color="000000"/>
              <w:left w:val="single" w:sz="4" w:space="0" w:color="000000"/>
              <w:bottom w:val="single" w:sz="4" w:space="0" w:color="000000"/>
              <w:right w:val="single" w:sz="4" w:space="0" w:color="000000"/>
            </w:tcBorders>
          </w:tcPr>
          <w:p w14:paraId="5BA4893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6" w:type="dxa"/>
            <w:tcBorders>
              <w:top w:val="single" w:sz="4" w:space="0" w:color="000000"/>
              <w:left w:val="single" w:sz="4" w:space="0" w:color="000000"/>
              <w:bottom w:val="single" w:sz="4" w:space="0" w:color="000000"/>
              <w:right w:val="single" w:sz="4" w:space="0" w:color="000000"/>
            </w:tcBorders>
          </w:tcPr>
          <w:p w14:paraId="5230112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190F55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52" w:type="dxa"/>
            <w:tcBorders>
              <w:top w:val="single" w:sz="4" w:space="0" w:color="000000"/>
              <w:left w:val="single" w:sz="4" w:space="0" w:color="000000"/>
              <w:bottom w:val="single" w:sz="4" w:space="0" w:color="000000"/>
              <w:right w:val="single" w:sz="4" w:space="0" w:color="000000"/>
            </w:tcBorders>
          </w:tcPr>
          <w:p w14:paraId="7C4EB4E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49" w:type="dxa"/>
            <w:tcBorders>
              <w:top w:val="single" w:sz="4" w:space="0" w:color="000000"/>
              <w:left w:val="single" w:sz="4" w:space="0" w:color="000000"/>
              <w:bottom w:val="single" w:sz="4" w:space="0" w:color="000000"/>
              <w:right w:val="single" w:sz="4" w:space="0" w:color="000000"/>
            </w:tcBorders>
          </w:tcPr>
          <w:p w14:paraId="7280149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191" w:type="dxa"/>
            <w:tcBorders>
              <w:top w:val="single" w:sz="4" w:space="0" w:color="000000"/>
              <w:left w:val="single" w:sz="4" w:space="0" w:color="000000"/>
              <w:bottom w:val="single" w:sz="4" w:space="0" w:color="000000"/>
              <w:right w:val="single" w:sz="4" w:space="0" w:color="000000"/>
            </w:tcBorders>
          </w:tcPr>
          <w:p w14:paraId="36A2775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34 </w:t>
            </w:r>
          </w:p>
        </w:tc>
      </w:tr>
      <w:tr w:rsidR="000777F7" w:rsidRPr="00AF1EB8" w14:paraId="411EEFC6" w14:textId="77777777" w:rsidTr="000777F7">
        <w:trPr>
          <w:trHeight w:val="2770"/>
        </w:trPr>
        <w:tc>
          <w:tcPr>
            <w:tcW w:w="3375" w:type="dxa"/>
            <w:tcBorders>
              <w:top w:val="single" w:sz="4" w:space="0" w:color="000000"/>
              <w:left w:val="single" w:sz="4" w:space="0" w:color="000000"/>
              <w:bottom w:val="single" w:sz="4" w:space="0" w:color="000000"/>
              <w:right w:val="single" w:sz="4" w:space="0" w:color="000000"/>
            </w:tcBorders>
          </w:tcPr>
          <w:p w14:paraId="0D5CC89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p w14:paraId="3B882DE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Технологии обработки конструкционных материалов Технологии обработки пищевых продуктов Технологии обработки текстильных материалов</w:t>
            </w:r>
            <w:r w:rsidRPr="00AF1EB8">
              <w:rPr>
                <w:rFonts w:ascii="Times New Roman" w:hAnsi="Times New Roman" w:cs="Times New Roman"/>
                <w:sz w:val="24"/>
                <w:szCs w:val="24"/>
              </w:rPr>
              <w:t xml:space="preserve"> </w:t>
            </w:r>
          </w:p>
        </w:tc>
        <w:tc>
          <w:tcPr>
            <w:tcW w:w="1034" w:type="dxa"/>
            <w:tcBorders>
              <w:top w:val="single" w:sz="4" w:space="0" w:color="000000"/>
              <w:left w:val="single" w:sz="4" w:space="0" w:color="000000"/>
              <w:bottom w:val="single" w:sz="4" w:space="0" w:color="000000"/>
              <w:right w:val="single" w:sz="4" w:space="0" w:color="000000"/>
            </w:tcBorders>
          </w:tcPr>
          <w:p w14:paraId="725704E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p w14:paraId="0F65403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3A5DF79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41EF513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Перераспре-</w:t>
            </w:r>
          </w:p>
          <w:p w14:paraId="150C69A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деление часов </w:t>
            </w:r>
          </w:p>
        </w:tc>
        <w:tc>
          <w:tcPr>
            <w:tcW w:w="1066" w:type="dxa"/>
            <w:tcBorders>
              <w:top w:val="single" w:sz="4" w:space="0" w:color="000000"/>
              <w:left w:val="single" w:sz="4" w:space="0" w:color="000000"/>
              <w:bottom w:val="single" w:sz="4" w:space="0" w:color="000000"/>
              <w:right w:val="single" w:sz="4" w:space="0" w:color="000000"/>
            </w:tcBorders>
          </w:tcPr>
          <w:p w14:paraId="183DF30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p w14:paraId="1BA01DD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68A5AEF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3735850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Перераспределение часов </w:t>
            </w:r>
          </w:p>
        </w:tc>
        <w:tc>
          <w:tcPr>
            <w:tcW w:w="1061" w:type="dxa"/>
            <w:tcBorders>
              <w:top w:val="single" w:sz="4" w:space="0" w:color="000000"/>
              <w:left w:val="single" w:sz="4" w:space="0" w:color="000000"/>
              <w:bottom w:val="single" w:sz="4" w:space="0" w:color="000000"/>
              <w:right w:val="single" w:sz="4" w:space="0" w:color="000000"/>
            </w:tcBorders>
          </w:tcPr>
          <w:p w14:paraId="1B3E4FB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16 </w:t>
            </w:r>
          </w:p>
          <w:p w14:paraId="4083F87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21DFCBC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2199E71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Перераспределение часов </w:t>
            </w:r>
          </w:p>
        </w:tc>
        <w:tc>
          <w:tcPr>
            <w:tcW w:w="1052" w:type="dxa"/>
            <w:tcBorders>
              <w:top w:val="single" w:sz="4" w:space="0" w:color="000000"/>
              <w:left w:val="single" w:sz="4" w:space="0" w:color="000000"/>
              <w:bottom w:val="single" w:sz="4" w:space="0" w:color="000000"/>
              <w:right w:val="single" w:sz="4" w:space="0" w:color="000000"/>
            </w:tcBorders>
          </w:tcPr>
          <w:p w14:paraId="2842331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0EAFEBB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91" w:type="dxa"/>
            <w:tcBorders>
              <w:top w:val="single" w:sz="4" w:space="0" w:color="000000"/>
              <w:left w:val="single" w:sz="4" w:space="0" w:color="000000"/>
              <w:bottom w:val="single" w:sz="4" w:space="0" w:color="000000"/>
              <w:right w:val="single" w:sz="4" w:space="0" w:color="000000"/>
            </w:tcBorders>
          </w:tcPr>
          <w:p w14:paraId="0DF312A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68 </w:t>
            </w:r>
          </w:p>
        </w:tc>
      </w:tr>
      <w:tr w:rsidR="000777F7" w:rsidRPr="00AF1EB8" w14:paraId="4AC2679E"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5AE162B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Робототехника </w:t>
            </w:r>
          </w:p>
        </w:tc>
        <w:tc>
          <w:tcPr>
            <w:tcW w:w="1034" w:type="dxa"/>
            <w:tcBorders>
              <w:top w:val="single" w:sz="4" w:space="0" w:color="000000"/>
              <w:left w:val="single" w:sz="4" w:space="0" w:color="000000"/>
              <w:bottom w:val="single" w:sz="4" w:space="0" w:color="000000"/>
              <w:right w:val="single" w:sz="4" w:space="0" w:color="000000"/>
            </w:tcBorders>
          </w:tcPr>
          <w:p w14:paraId="13959E0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30 </w:t>
            </w:r>
          </w:p>
        </w:tc>
        <w:tc>
          <w:tcPr>
            <w:tcW w:w="1066" w:type="dxa"/>
            <w:tcBorders>
              <w:top w:val="single" w:sz="4" w:space="0" w:color="000000"/>
              <w:left w:val="single" w:sz="4" w:space="0" w:color="000000"/>
              <w:bottom w:val="single" w:sz="4" w:space="0" w:color="000000"/>
              <w:right w:val="single" w:sz="4" w:space="0" w:color="000000"/>
            </w:tcBorders>
          </w:tcPr>
          <w:p w14:paraId="6DDCB40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30 </w:t>
            </w:r>
          </w:p>
        </w:tc>
        <w:tc>
          <w:tcPr>
            <w:tcW w:w="1061" w:type="dxa"/>
            <w:tcBorders>
              <w:top w:val="single" w:sz="4" w:space="0" w:color="000000"/>
              <w:left w:val="single" w:sz="4" w:space="0" w:color="000000"/>
              <w:bottom w:val="single" w:sz="4" w:space="0" w:color="000000"/>
              <w:right w:val="single" w:sz="4" w:space="0" w:color="000000"/>
            </w:tcBorders>
          </w:tcPr>
          <w:p w14:paraId="46F28A6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30 </w:t>
            </w:r>
          </w:p>
        </w:tc>
        <w:tc>
          <w:tcPr>
            <w:tcW w:w="1052" w:type="dxa"/>
            <w:tcBorders>
              <w:top w:val="single" w:sz="4" w:space="0" w:color="000000"/>
              <w:left w:val="single" w:sz="4" w:space="0" w:color="000000"/>
              <w:bottom w:val="single" w:sz="4" w:space="0" w:color="000000"/>
              <w:right w:val="single" w:sz="4" w:space="0" w:color="000000"/>
            </w:tcBorders>
          </w:tcPr>
          <w:p w14:paraId="61B4EEA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49" w:type="dxa"/>
            <w:tcBorders>
              <w:top w:val="single" w:sz="4" w:space="0" w:color="000000"/>
              <w:left w:val="single" w:sz="4" w:space="0" w:color="000000"/>
              <w:bottom w:val="single" w:sz="4" w:space="0" w:color="000000"/>
              <w:right w:val="single" w:sz="4" w:space="0" w:color="000000"/>
            </w:tcBorders>
          </w:tcPr>
          <w:p w14:paraId="753571C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191" w:type="dxa"/>
            <w:tcBorders>
              <w:top w:val="single" w:sz="4" w:space="0" w:color="000000"/>
              <w:left w:val="single" w:sz="4" w:space="0" w:color="000000"/>
              <w:bottom w:val="single" w:sz="4" w:space="0" w:color="000000"/>
              <w:right w:val="single" w:sz="4" w:space="0" w:color="000000"/>
            </w:tcBorders>
          </w:tcPr>
          <w:p w14:paraId="1E5C01E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118 </w:t>
            </w:r>
          </w:p>
        </w:tc>
      </w:tr>
      <w:tr w:rsidR="000777F7" w:rsidRPr="00AF1EB8" w14:paraId="3E65A272" w14:textId="77777777" w:rsidTr="000777F7">
        <w:trPr>
          <w:trHeight w:val="1203"/>
        </w:trPr>
        <w:tc>
          <w:tcPr>
            <w:tcW w:w="3375" w:type="dxa"/>
            <w:tcBorders>
              <w:top w:val="single" w:sz="4" w:space="0" w:color="000000"/>
              <w:left w:val="single" w:sz="4" w:space="0" w:color="000000"/>
              <w:bottom w:val="single" w:sz="4" w:space="0" w:color="000000"/>
              <w:right w:val="single" w:sz="4" w:space="0" w:color="000000"/>
            </w:tcBorders>
          </w:tcPr>
          <w:p w14:paraId="1F0DEAA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p>
          <w:p w14:paraId="73F08CE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(по выбору ОО) </w:t>
            </w:r>
            <w:r w:rsidRPr="00AF1EB8">
              <w:rPr>
                <w:rFonts w:ascii="Times New Roman" w:hAnsi="Times New Roman" w:cs="Times New Roman"/>
                <w:i/>
                <w:sz w:val="24"/>
                <w:szCs w:val="24"/>
              </w:rPr>
              <w:t xml:space="preserve">Не более 30% от общего количества часов </w:t>
            </w:r>
          </w:p>
        </w:tc>
        <w:tc>
          <w:tcPr>
            <w:tcW w:w="1034" w:type="dxa"/>
            <w:tcBorders>
              <w:top w:val="single" w:sz="4" w:space="0" w:color="000000"/>
              <w:left w:val="single" w:sz="4" w:space="0" w:color="000000"/>
              <w:bottom w:val="single" w:sz="4" w:space="0" w:color="000000"/>
              <w:right w:val="single" w:sz="4" w:space="0" w:color="000000"/>
            </w:tcBorders>
          </w:tcPr>
          <w:p w14:paraId="6E5A00C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6" w:type="dxa"/>
            <w:tcBorders>
              <w:top w:val="single" w:sz="4" w:space="0" w:color="000000"/>
              <w:left w:val="single" w:sz="4" w:space="0" w:color="000000"/>
              <w:bottom w:val="single" w:sz="4" w:space="0" w:color="000000"/>
              <w:right w:val="single" w:sz="4" w:space="0" w:color="000000"/>
            </w:tcBorders>
          </w:tcPr>
          <w:p w14:paraId="0DDDFA5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17D8A54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6D4A7DC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vAlign w:val="center"/>
          </w:tcPr>
          <w:p w14:paraId="5DC8DA7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91" w:type="dxa"/>
            <w:tcBorders>
              <w:top w:val="single" w:sz="4" w:space="0" w:color="000000"/>
              <w:left w:val="single" w:sz="4" w:space="0" w:color="000000"/>
              <w:bottom w:val="single" w:sz="4" w:space="0" w:color="000000"/>
              <w:right w:val="single" w:sz="4" w:space="0" w:color="000000"/>
            </w:tcBorders>
          </w:tcPr>
          <w:p w14:paraId="7D72F67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r>
      <w:tr w:rsidR="000777F7" w:rsidRPr="00AF1EB8" w14:paraId="1420D270"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5C15D53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034" w:type="dxa"/>
            <w:tcBorders>
              <w:top w:val="single" w:sz="4" w:space="0" w:color="000000"/>
              <w:left w:val="single" w:sz="4" w:space="0" w:color="000000"/>
              <w:bottom w:val="single" w:sz="4" w:space="0" w:color="000000"/>
              <w:right w:val="single" w:sz="4" w:space="0" w:color="000000"/>
            </w:tcBorders>
          </w:tcPr>
          <w:p w14:paraId="4CA27F9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6" w:type="dxa"/>
            <w:tcBorders>
              <w:top w:val="single" w:sz="4" w:space="0" w:color="000000"/>
              <w:left w:val="single" w:sz="4" w:space="0" w:color="000000"/>
              <w:bottom w:val="single" w:sz="4" w:space="0" w:color="000000"/>
              <w:right w:val="single" w:sz="4" w:space="0" w:color="000000"/>
            </w:tcBorders>
          </w:tcPr>
          <w:p w14:paraId="1105BC6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1" w:type="dxa"/>
            <w:tcBorders>
              <w:top w:val="single" w:sz="4" w:space="0" w:color="000000"/>
              <w:left w:val="single" w:sz="4" w:space="0" w:color="000000"/>
              <w:bottom w:val="single" w:sz="4" w:space="0" w:color="000000"/>
              <w:right w:val="single" w:sz="4" w:space="0" w:color="000000"/>
            </w:tcBorders>
          </w:tcPr>
          <w:p w14:paraId="241A125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tcPr>
          <w:p w14:paraId="173D5EC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49" w:type="dxa"/>
            <w:tcBorders>
              <w:top w:val="single" w:sz="4" w:space="0" w:color="000000"/>
              <w:left w:val="single" w:sz="4" w:space="0" w:color="000000"/>
              <w:bottom w:val="single" w:sz="4" w:space="0" w:color="000000"/>
              <w:right w:val="single" w:sz="4" w:space="0" w:color="000000"/>
            </w:tcBorders>
          </w:tcPr>
          <w:p w14:paraId="286AD33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91" w:type="dxa"/>
            <w:tcBorders>
              <w:top w:val="single" w:sz="4" w:space="0" w:color="000000"/>
              <w:left w:val="single" w:sz="4" w:space="0" w:color="000000"/>
              <w:bottom w:val="single" w:sz="4" w:space="0" w:color="000000"/>
              <w:right w:val="single" w:sz="4" w:space="0" w:color="000000"/>
            </w:tcBorders>
          </w:tcPr>
          <w:p w14:paraId="2535984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4A35CDF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0D2AFD7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данном примере часы, выделяемые на модуль «Технологии обработки материалов, пищевых продуктов» (за счет практических работ, не обеспеченных необходимым оборудованием), перенесены в модуль «Робототехника», обеспеченный робототехническими конструкторами. </w:t>
      </w:r>
    </w:p>
    <w:p w14:paraId="454B2A7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6FA97F8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sz w:val="24"/>
          <w:szCs w:val="24"/>
        </w:rPr>
        <w:tab/>
        <w:t xml:space="preserve"> </w:t>
      </w:r>
    </w:p>
    <w:p w14:paraId="548D7B5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4 </w:t>
      </w:r>
    </w:p>
    <w:p w14:paraId="52C2703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 распределения часов по инвариантным модулям без учета вариативных </w:t>
      </w:r>
    </w:p>
    <w:p w14:paraId="085872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Вариант 4  </w:t>
      </w:r>
    </w:p>
    <w:p w14:paraId="44250EB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bl>
      <w:tblPr>
        <w:tblStyle w:val="TableGrid"/>
        <w:tblW w:w="9828" w:type="dxa"/>
        <w:tblInd w:w="113" w:type="dxa"/>
        <w:tblCellMar>
          <w:top w:w="14" w:type="dxa"/>
          <w:left w:w="110" w:type="dxa"/>
          <w:right w:w="46" w:type="dxa"/>
        </w:tblCellMar>
        <w:tblLook w:val="04A0" w:firstRow="1" w:lastRow="0" w:firstColumn="1" w:lastColumn="0" w:noHBand="0" w:noVBand="1"/>
      </w:tblPr>
      <w:tblGrid>
        <w:gridCol w:w="3259"/>
        <w:gridCol w:w="558"/>
        <w:gridCol w:w="551"/>
        <w:gridCol w:w="538"/>
        <w:gridCol w:w="526"/>
        <w:gridCol w:w="534"/>
        <w:gridCol w:w="544"/>
        <w:gridCol w:w="1064"/>
        <w:gridCol w:w="1037"/>
        <w:gridCol w:w="1217"/>
      </w:tblGrid>
      <w:tr w:rsidR="000777F7" w:rsidRPr="00AF1EB8" w14:paraId="14DEBEB9" w14:textId="77777777" w:rsidTr="000777F7">
        <w:trPr>
          <w:trHeight w:val="310"/>
        </w:trPr>
        <w:tc>
          <w:tcPr>
            <w:tcW w:w="3260" w:type="dxa"/>
            <w:vMerge w:val="restart"/>
            <w:tcBorders>
              <w:top w:val="single" w:sz="4" w:space="0" w:color="000000"/>
              <w:left w:val="single" w:sz="4" w:space="0" w:color="000000"/>
              <w:bottom w:val="single" w:sz="4" w:space="0" w:color="000000"/>
              <w:right w:val="single" w:sz="4" w:space="0" w:color="000000"/>
            </w:tcBorders>
            <w:vAlign w:val="center"/>
          </w:tcPr>
          <w:p w14:paraId="5CB3800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5351" w:type="dxa"/>
            <w:gridSpan w:val="8"/>
            <w:tcBorders>
              <w:top w:val="single" w:sz="4" w:space="0" w:color="000000"/>
              <w:left w:val="single" w:sz="4" w:space="0" w:color="000000"/>
              <w:bottom w:val="single" w:sz="4" w:space="0" w:color="000000"/>
              <w:right w:val="single" w:sz="4" w:space="0" w:color="000000"/>
            </w:tcBorders>
          </w:tcPr>
          <w:p w14:paraId="6D42EF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Количество часов по классам </w:t>
            </w:r>
          </w:p>
        </w:tc>
        <w:tc>
          <w:tcPr>
            <w:tcW w:w="1217" w:type="dxa"/>
            <w:vMerge w:val="restart"/>
            <w:tcBorders>
              <w:top w:val="single" w:sz="4" w:space="0" w:color="000000"/>
              <w:left w:val="single" w:sz="4" w:space="0" w:color="000000"/>
              <w:bottom w:val="single" w:sz="4" w:space="0" w:color="000000"/>
              <w:right w:val="single" w:sz="4" w:space="0" w:color="000000"/>
            </w:tcBorders>
            <w:vAlign w:val="center"/>
          </w:tcPr>
          <w:p w14:paraId="3BFDDB9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3F77C4ED" w14:textId="77777777" w:rsidTr="000777F7">
        <w:trPr>
          <w:trHeight w:val="307"/>
        </w:trPr>
        <w:tc>
          <w:tcPr>
            <w:tcW w:w="0" w:type="auto"/>
            <w:vMerge/>
            <w:tcBorders>
              <w:top w:val="nil"/>
              <w:left w:val="single" w:sz="4" w:space="0" w:color="000000"/>
              <w:bottom w:val="single" w:sz="4" w:space="0" w:color="000000"/>
              <w:right w:val="single" w:sz="4" w:space="0" w:color="000000"/>
            </w:tcBorders>
          </w:tcPr>
          <w:p w14:paraId="40478AE3" w14:textId="77777777" w:rsidR="000777F7" w:rsidRPr="00AF1EB8" w:rsidRDefault="000777F7" w:rsidP="005E153E">
            <w:pPr>
              <w:jc w:val="both"/>
              <w:rPr>
                <w:rFonts w:ascii="Times New Roman" w:hAnsi="Times New Roman" w:cs="Times New Roman"/>
                <w:sz w:val="24"/>
                <w:szCs w:val="24"/>
              </w:rPr>
            </w:pPr>
          </w:p>
        </w:tc>
        <w:tc>
          <w:tcPr>
            <w:tcW w:w="1109" w:type="dxa"/>
            <w:gridSpan w:val="2"/>
            <w:tcBorders>
              <w:top w:val="single" w:sz="4" w:space="0" w:color="000000"/>
              <w:left w:val="single" w:sz="4" w:space="0" w:color="000000"/>
              <w:bottom w:val="single" w:sz="4" w:space="0" w:color="000000"/>
              <w:right w:val="single" w:sz="4" w:space="0" w:color="000000"/>
            </w:tcBorders>
          </w:tcPr>
          <w:p w14:paraId="13A7EB7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064" w:type="dxa"/>
            <w:gridSpan w:val="2"/>
            <w:tcBorders>
              <w:top w:val="single" w:sz="4" w:space="0" w:color="000000"/>
              <w:left w:val="single" w:sz="4" w:space="0" w:color="000000"/>
              <w:bottom w:val="single" w:sz="4" w:space="0" w:color="000000"/>
              <w:right w:val="single" w:sz="4" w:space="0" w:color="000000"/>
            </w:tcBorders>
          </w:tcPr>
          <w:p w14:paraId="2C0165F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78" w:type="dxa"/>
            <w:gridSpan w:val="2"/>
            <w:tcBorders>
              <w:top w:val="single" w:sz="4" w:space="0" w:color="000000"/>
              <w:left w:val="single" w:sz="4" w:space="0" w:color="000000"/>
              <w:bottom w:val="single" w:sz="4" w:space="0" w:color="000000"/>
              <w:right w:val="single" w:sz="4" w:space="0" w:color="000000"/>
            </w:tcBorders>
          </w:tcPr>
          <w:p w14:paraId="4CB1628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64" w:type="dxa"/>
            <w:tcBorders>
              <w:top w:val="single" w:sz="4" w:space="0" w:color="000000"/>
              <w:left w:val="single" w:sz="4" w:space="0" w:color="000000"/>
              <w:bottom w:val="single" w:sz="4" w:space="0" w:color="000000"/>
              <w:right w:val="single" w:sz="4" w:space="0" w:color="000000"/>
            </w:tcBorders>
          </w:tcPr>
          <w:p w14:paraId="4C1D14C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37" w:type="dxa"/>
            <w:tcBorders>
              <w:top w:val="single" w:sz="4" w:space="0" w:color="000000"/>
              <w:left w:val="single" w:sz="4" w:space="0" w:color="000000"/>
              <w:bottom w:val="single" w:sz="4" w:space="0" w:color="000000"/>
              <w:right w:val="single" w:sz="4" w:space="0" w:color="000000"/>
            </w:tcBorders>
          </w:tcPr>
          <w:p w14:paraId="12B20FC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5414DD39" w14:textId="77777777" w:rsidR="000777F7" w:rsidRPr="00AF1EB8" w:rsidRDefault="000777F7" w:rsidP="005E153E">
            <w:pPr>
              <w:jc w:val="both"/>
              <w:rPr>
                <w:rFonts w:ascii="Times New Roman" w:hAnsi="Times New Roman" w:cs="Times New Roman"/>
                <w:sz w:val="24"/>
                <w:szCs w:val="24"/>
              </w:rPr>
            </w:pPr>
          </w:p>
        </w:tc>
      </w:tr>
      <w:tr w:rsidR="000777F7" w:rsidRPr="00AF1EB8" w14:paraId="4C8D8D5F" w14:textId="77777777" w:rsidTr="000777F7">
        <w:trPr>
          <w:trHeight w:val="307"/>
        </w:trPr>
        <w:tc>
          <w:tcPr>
            <w:tcW w:w="3260" w:type="dxa"/>
            <w:tcBorders>
              <w:top w:val="single" w:sz="4" w:space="0" w:color="000000"/>
              <w:left w:val="single" w:sz="4" w:space="0" w:color="000000"/>
              <w:bottom w:val="single" w:sz="4" w:space="0" w:color="000000"/>
              <w:right w:val="single" w:sz="4" w:space="0" w:color="000000"/>
            </w:tcBorders>
          </w:tcPr>
          <w:p w14:paraId="70CA7D2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Подгруппы</w:t>
            </w:r>
            <w:r w:rsidRPr="00AF1EB8">
              <w:rPr>
                <w:rFonts w:ascii="Times New Roman" w:hAnsi="Times New Roman" w:cs="Times New Roman"/>
                <w:b/>
                <w:i/>
                <w:sz w:val="24"/>
                <w:szCs w:val="24"/>
                <w:vertAlign w:val="superscript"/>
              </w:rPr>
              <w:footnoteReference w:id="18"/>
            </w:r>
            <w:r w:rsidRPr="00AF1EB8">
              <w:rPr>
                <w:rFonts w:ascii="Times New Roman" w:hAnsi="Times New Roman" w:cs="Times New Roman"/>
                <w:b/>
                <w:i/>
                <w:sz w:val="24"/>
                <w:szCs w:val="24"/>
              </w:rPr>
              <w:t xml:space="preserve"> </w:t>
            </w:r>
          </w:p>
        </w:tc>
        <w:tc>
          <w:tcPr>
            <w:tcW w:w="558" w:type="dxa"/>
            <w:tcBorders>
              <w:top w:val="single" w:sz="4" w:space="0" w:color="000000"/>
              <w:left w:val="single" w:sz="4" w:space="0" w:color="000000"/>
              <w:bottom w:val="single" w:sz="4" w:space="0" w:color="000000"/>
              <w:right w:val="single" w:sz="4" w:space="0" w:color="000000"/>
            </w:tcBorders>
          </w:tcPr>
          <w:p w14:paraId="233139A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1 </w:t>
            </w:r>
          </w:p>
        </w:tc>
        <w:tc>
          <w:tcPr>
            <w:tcW w:w="551" w:type="dxa"/>
            <w:tcBorders>
              <w:top w:val="single" w:sz="4" w:space="0" w:color="000000"/>
              <w:left w:val="single" w:sz="4" w:space="0" w:color="000000"/>
              <w:bottom w:val="single" w:sz="4" w:space="0" w:color="000000"/>
              <w:right w:val="single" w:sz="4" w:space="0" w:color="000000"/>
            </w:tcBorders>
          </w:tcPr>
          <w:p w14:paraId="327EBEA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2 </w:t>
            </w:r>
          </w:p>
        </w:tc>
        <w:tc>
          <w:tcPr>
            <w:tcW w:w="538" w:type="dxa"/>
            <w:tcBorders>
              <w:top w:val="single" w:sz="4" w:space="0" w:color="000000"/>
              <w:left w:val="single" w:sz="4" w:space="0" w:color="000000"/>
              <w:bottom w:val="single" w:sz="4" w:space="0" w:color="000000"/>
              <w:right w:val="single" w:sz="4" w:space="0" w:color="000000"/>
            </w:tcBorders>
          </w:tcPr>
          <w:p w14:paraId="4365AC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1 </w:t>
            </w:r>
          </w:p>
        </w:tc>
        <w:tc>
          <w:tcPr>
            <w:tcW w:w="526" w:type="dxa"/>
            <w:tcBorders>
              <w:top w:val="single" w:sz="4" w:space="0" w:color="000000"/>
              <w:left w:val="single" w:sz="4" w:space="0" w:color="000000"/>
              <w:bottom w:val="single" w:sz="4" w:space="0" w:color="000000"/>
              <w:right w:val="single" w:sz="4" w:space="0" w:color="000000"/>
            </w:tcBorders>
          </w:tcPr>
          <w:p w14:paraId="2EAA645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2 </w:t>
            </w:r>
          </w:p>
        </w:tc>
        <w:tc>
          <w:tcPr>
            <w:tcW w:w="534" w:type="dxa"/>
            <w:tcBorders>
              <w:top w:val="single" w:sz="4" w:space="0" w:color="000000"/>
              <w:left w:val="single" w:sz="4" w:space="0" w:color="000000"/>
              <w:bottom w:val="single" w:sz="4" w:space="0" w:color="000000"/>
              <w:right w:val="single" w:sz="4" w:space="0" w:color="000000"/>
            </w:tcBorders>
          </w:tcPr>
          <w:p w14:paraId="59D73B4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1 </w:t>
            </w:r>
          </w:p>
        </w:tc>
        <w:tc>
          <w:tcPr>
            <w:tcW w:w="544" w:type="dxa"/>
            <w:tcBorders>
              <w:top w:val="single" w:sz="4" w:space="0" w:color="000000"/>
              <w:left w:val="single" w:sz="4" w:space="0" w:color="000000"/>
              <w:bottom w:val="single" w:sz="4" w:space="0" w:color="000000"/>
              <w:right w:val="single" w:sz="4" w:space="0" w:color="000000"/>
            </w:tcBorders>
          </w:tcPr>
          <w:p w14:paraId="310B354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2 </w:t>
            </w:r>
          </w:p>
        </w:tc>
        <w:tc>
          <w:tcPr>
            <w:tcW w:w="1064" w:type="dxa"/>
            <w:tcBorders>
              <w:top w:val="single" w:sz="4" w:space="0" w:color="000000"/>
              <w:left w:val="single" w:sz="4" w:space="0" w:color="000000"/>
              <w:bottom w:val="single" w:sz="4" w:space="0" w:color="000000"/>
              <w:right w:val="single" w:sz="4" w:space="0" w:color="000000"/>
            </w:tcBorders>
          </w:tcPr>
          <w:p w14:paraId="16075D4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3393268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2F39841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 </w:t>
            </w:r>
          </w:p>
        </w:tc>
      </w:tr>
      <w:tr w:rsidR="000777F7" w:rsidRPr="00AF1EB8" w14:paraId="5CDD946E" w14:textId="77777777" w:rsidTr="000777F7">
        <w:trPr>
          <w:trHeight w:val="307"/>
        </w:trPr>
        <w:tc>
          <w:tcPr>
            <w:tcW w:w="3260" w:type="dxa"/>
            <w:tcBorders>
              <w:top w:val="single" w:sz="4" w:space="0" w:color="000000"/>
              <w:left w:val="single" w:sz="4" w:space="0" w:color="000000"/>
              <w:bottom w:val="single" w:sz="4" w:space="0" w:color="000000"/>
              <w:right w:val="single" w:sz="4" w:space="0" w:color="000000"/>
            </w:tcBorders>
          </w:tcPr>
          <w:p w14:paraId="6D754AA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109" w:type="dxa"/>
            <w:gridSpan w:val="2"/>
            <w:tcBorders>
              <w:top w:val="single" w:sz="4" w:space="0" w:color="000000"/>
              <w:left w:val="single" w:sz="4" w:space="0" w:color="000000"/>
              <w:bottom w:val="single" w:sz="4" w:space="0" w:color="000000"/>
              <w:right w:val="single" w:sz="4" w:space="0" w:color="000000"/>
            </w:tcBorders>
          </w:tcPr>
          <w:p w14:paraId="47BCE98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4" w:type="dxa"/>
            <w:gridSpan w:val="2"/>
            <w:tcBorders>
              <w:top w:val="single" w:sz="4" w:space="0" w:color="000000"/>
              <w:left w:val="single" w:sz="4" w:space="0" w:color="000000"/>
              <w:bottom w:val="single" w:sz="4" w:space="0" w:color="000000"/>
              <w:right w:val="single" w:sz="4" w:space="0" w:color="000000"/>
            </w:tcBorders>
          </w:tcPr>
          <w:p w14:paraId="35573D8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78" w:type="dxa"/>
            <w:gridSpan w:val="2"/>
            <w:tcBorders>
              <w:top w:val="single" w:sz="4" w:space="0" w:color="000000"/>
              <w:left w:val="single" w:sz="4" w:space="0" w:color="000000"/>
              <w:bottom w:val="single" w:sz="4" w:space="0" w:color="000000"/>
              <w:right w:val="single" w:sz="4" w:space="0" w:color="000000"/>
            </w:tcBorders>
          </w:tcPr>
          <w:p w14:paraId="6EDF3B7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4" w:type="dxa"/>
            <w:tcBorders>
              <w:top w:val="single" w:sz="4" w:space="0" w:color="000000"/>
              <w:left w:val="single" w:sz="4" w:space="0" w:color="000000"/>
              <w:bottom w:val="single" w:sz="4" w:space="0" w:color="000000"/>
              <w:right w:val="single" w:sz="4" w:space="0" w:color="000000"/>
            </w:tcBorders>
          </w:tcPr>
          <w:p w14:paraId="04F8B6D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37" w:type="dxa"/>
            <w:tcBorders>
              <w:top w:val="single" w:sz="4" w:space="0" w:color="000000"/>
              <w:left w:val="single" w:sz="4" w:space="0" w:color="000000"/>
              <w:bottom w:val="single" w:sz="4" w:space="0" w:color="000000"/>
              <w:right w:val="single" w:sz="4" w:space="0" w:color="000000"/>
            </w:tcBorders>
          </w:tcPr>
          <w:p w14:paraId="548A5C7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217" w:type="dxa"/>
            <w:tcBorders>
              <w:top w:val="single" w:sz="4" w:space="0" w:color="000000"/>
              <w:left w:val="single" w:sz="4" w:space="0" w:color="000000"/>
              <w:bottom w:val="single" w:sz="4" w:space="0" w:color="000000"/>
              <w:right w:val="single" w:sz="4" w:space="0" w:color="000000"/>
            </w:tcBorders>
          </w:tcPr>
          <w:p w14:paraId="5B0B558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r w:rsidR="000777F7" w:rsidRPr="00AF1EB8" w14:paraId="5A7257B1" w14:textId="77777777" w:rsidTr="000777F7">
        <w:trPr>
          <w:trHeight w:val="310"/>
        </w:trPr>
        <w:tc>
          <w:tcPr>
            <w:tcW w:w="3260" w:type="dxa"/>
            <w:tcBorders>
              <w:top w:val="single" w:sz="4" w:space="0" w:color="000000"/>
              <w:left w:val="single" w:sz="4" w:space="0" w:color="000000"/>
              <w:bottom w:val="single" w:sz="4" w:space="0" w:color="000000"/>
              <w:right w:val="single" w:sz="4" w:space="0" w:color="000000"/>
            </w:tcBorders>
          </w:tcPr>
          <w:p w14:paraId="3B941F1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109" w:type="dxa"/>
            <w:gridSpan w:val="2"/>
            <w:tcBorders>
              <w:top w:val="single" w:sz="4" w:space="0" w:color="000000"/>
              <w:left w:val="single" w:sz="4" w:space="0" w:color="000000"/>
              <w:bottom w:val="single" w:sz="4" w:space="0" w:color="000000"/>
              <w:right w:val="single" w:sz="4" w:space="0" w:color="000000"/>
            </w:tcBorders>
          </w:tcPr>
          <w:p w14:paraId="3C7AB5F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4" w:type="dxa"/>
            <w:gridSpan w:val="2"/>
            <w:tcBorders>
              <w:top w:val="single" w:sz="4" w:space="0" w:color="000000"/>
              <w:left w:val="single" w:sz="4" w:space="0" w:color="000000"/>
              <w:bottom w:val="single" w:sz="4" w:space="0" w:color="000000"/>
              <w:right w:val="single" w:sz="4" w:space="0" w:color="000000"/>
            </w:tcBorders>
          </w:tcPr>
          <w:p w14:paraId="4AA3861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78" w:type="dxa"/>
            <w:gridSpan w:val="2"/>
            <w:tcBorders>
              <w:top w:val="single" w:sz="4" w:space="0" w:color="000000"/>
              <w:left w:val="single" w:sz="4" w:space="0" w:color="000000"/>
              <w:bottom w:val="single" w:sz="4" w:space="0" w:color="000000"/>
              <w:right w:val="single" w:sz="4" w:space="0" w:color="000000"/>
            </w:tcBorders>
          </w:tcPr>
          <w:p w14:paraId="7E5B22F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4" w:type="dxa"/>
            <w:tcBorders>
              <w:top w:val="single" w:sz="4" w:space="0" w:color="000000"/>
              <w:left w:val="single" w:sz="4" w:space="0" w:color="000000"/>
              <w:bottom w:val="single" w:sz="4" w:space="0" w:color="000000"/>
              <w:right w:val="single" w:sz="4" w:space="0" w:color="000000"/>
            </w:tcBorders>
          </w:tcPr>
          <w:p w14:paraId="095A95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37" w:type="dxa"/>
            <w:tcBorders>
              <w:top w:val="single" w:sz="4" w:space="0" w:color="000000"/>
              <w:left w:val="single" w:sz="4" w:space="0" w:color="000000"/>
              <w:bottom w:val="single" w:sz="4" w:space="0" w:color="000000"/>
              <w:right w:val="single" w:sz="4" w:space="0" w:color="000000"/>
            </w:tcBorders>
          </w:tcPr>
          <w:p w14:paraId="731CF24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217" w:type="dxa"/>
            <w:tcBorders>
              <w:top w:val="single" w:sz="4" w:space="0" w:color="000000"/>
              <w:left w:val="single" w:sz="4" w:space="0" w:color="000000"/>
              <w:bottom w:val="single" w:sz="4" w:space="0" w:color="000000"/>
              <w:right w:val="single" w:sz="4" w:space="0" w:color="000000"/>
            </w:tcBorders>
          </w:tcPr>
          <w:p w14:paraId="388827F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775985A8" w14:textId="77777777" w:rsidTr="000777F7">
        <w:trPr>
          <w:trHeight w:val="605"/>
        </w:trPr>
        <w:tc>
          <w:tcPr>
            <w:tcW w:w="3260" w:type="dxa"/>
            <w:tcBorders>
              <w:top w:val="single" w:sz="4" w:space="0" w:color="000000"/>
              <w:left w:val="single" w:sz="4" w:space="0" w:color="000000"/>
              <w:bottom w:val="single" w:sz="4" w:space="0" w:color="000000"/>
              <w:right w:val="single" w:sz="4" w:space="0" w:color="000000"/>
            </w:tcBorders>
          </w:tcPr>
          <w:p w14:paraId="6F9B122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109" w:type="dxa"/>
            <w:gridSpan w:val="2"/>
            <w:tcBorders>
              <w:top w:val="single" w:sz="4" w:space="0" w:color="000000"/>
              <w:left w:val="single" w:sz="4" w:space="0" w:color="000000"/>
              <w:bottom w:val="single" w:sz="4" w:space="0" w:color="000000"/>
              <w:right w:val="single" w:sz="4" w:space="0" w:color="000000"/>
            </w:tcBorders>
          </w:tcPr>
          <w:p w14:paraId="2B13DE0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64" w:type="dxa"/>
            <w:gridSpan w:val="2"/>
            <w:tcBorders>
              <w:top w:val="single" w:sz="4" w:space="0" w:color="000000"/>
              <w:left w:val="single" w:sz="4" w:space="0" w:color="000000"/>
              <w:bottom w:val="single" w:sz="4" w:space="0" w:color="000000"/>
              <w:right w:val="single" w:sz="4" w:space="0" w:color="000000"/>
            </w:tcBorders>
          </w:tcPr>
          <w:p w14:paraId="343A4C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78" w:type="dxa"/>
            <w:gridSpan w:val="2"/>
            <w:tcBorders>
              <w:top w:val="single" w:sz="4" w:space="0" w:color="000000"/>
              <w:left w:val="single" w:sz="4" w:space="0" w:color="000000"/>
              <w:bottom w:val="single" w:sz="4" w:space="0" w:color="000000"/>
              <w:right w:val="single" w:sz="4" w:space="0" w:color="000000"/>
            </w:tcBorders>
          </w:tcPr>
          <w:p w14:paraId="3B9B516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64" w:type="dxa"/>
            <w:tcBorders>
              <w:top w:val="single" w:sz="4" w:space="0" w:color="000000"/>
              <w:left w:val="single" w:sz="4" w:space="0" w:color="000000"/>
              <w:bottom w:val="single" w:sz="4" w:space="0" w:color="000000"/>
              <w:right w:val="single" w:sz="4" w:space="0" w:color="000000"/>
            </w:tcBorders>
          </w:tcPr>
          <w:p w14:paraId="508F83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37" w:type="dxa"/>
            <w:tcBorders>
              <w:top w:val="single" w:sz="4" w:space="0" w:color="000000"/>
              <w:left w:val="single" w:sz="4" w:space="0" w:color="000000"/>
              <w:bottom w:val="single" w:sz="4" w:space="0" w:color="000000"/>
              <w:right w:val="single" w:sz="4" w:space="0" w:color="000000"/>
            </w:tcBorders>
          </w:tcPr>
          <w:p w14:paraId="2CAB71D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217" w:type="dxa"/>
            <w:tcBorders>
              <w:top w:val="single" w:sz="4" w:space="0" w:color="000000"/>
              <w:left w:val="single" w:sz="4" w:space="0" w:color="000000"/>
              <w:bottom w:val="single" w:sz="4" w:space="0" w:color="000000"/>
              <w:right w:val="single" w:sz="4" w:space="0" w:color="000000"/>
            </w:tcBorders>
          </w:tcPr>
          <w:p w14:paraId="483A158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tc>
      </w:tr>
      <w:tr w:rsidR="000777F7" w:rsidRPr="00AF1EB8" w14:paraId="5137C517" w14:textId="77777777" w:rsidTr="000777F7">
        <w:trPr>
          <w:trHeight w:val="905"/>
        </w:trPr>
        <w:tc>
          <w:tcPr>
            <w:tcW w:w="3260" w:type="dxa"/>
            <w:tcBorders>
              <w:top w:val="single" w:sz="4" w:space="0" w:color="000000"/>
              <w:left w:val="single" w:sz="4" w:space="0" w:color="000000"/>
              <w:bottom w:val="single" w:sz="4" w:space="0" w:color="000000"/>
              <w:right w:val="single" w:sz="4" w:space="0" w:color="000000"/>
            </w:tcBorders>
          </w:tcPr>
          <w:p w14:paraId="40696A2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109" w:type="dxa"/>
            <w:gridSpan w:val="2"/>
            <w:tcBorders>
              <w:top w:val="single" w:sz="4" w:space="0" w:color="000000"/>
              <w:left w:val="single" w:sz="4" w:space="0" w:color="000000"/>
              <w:bottom w:val="single" w:sz="4" w:space="0" w:color="000000"/>
              <w:right w:val="single" w:sz="4" w:space="0" w:color="000000"/>
            </w:tcBorders>
          </w:tcPr>
          <w:p w14:paraId="271A383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4" w:type="dxa"/>
            <w:gridSpan w:val="2"/>
            <w:tcBorders>
              <w:top w:val="single" w:sz="4" w:space="0" w:color="000000"/>
              <w:left w:val="single" w:sz="4" w:space="0" w:color="000000"/>
              <w:bottom w:val="single" w:sz="4" w:space="0" w:color="000000"/>
              <w:right w:val="single" w:sz="4" w:space="0" w:color="000000"/>
            </w:tcBorders>
          </w:tcPr>
          <w:p w14:paraId="33EAFB2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78" w:type="dxa"/>
            <w:gridSpan w:val="2"/>
            <w:tcBorders>
              <w:top w:val="single" w:sz="4" w:space="0" w:color="000000"/>
              <w:left w:val="single" w:sz="4" w:space="0" w:color="000000"/>
              <w:bottom w:val="single" w:sz="4" w:space="0" w:color="000000"/>
              <w:right w:val="single" w:sz="4" w:space="0" w:color="000000"/>
            </w:tcBorders>
          </w:tcPr>
          <w:p w14:paraId="58B2065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64" w:type="dxa"/>
            <w:tcBorders>
              <w:top w:val="single" w:sz="4" w:space="0" w:color="000000"/>
              <w:left w:val="single" w:sz="4" w:space="0" w:color="000000"/>
              <w:bottom w:val="single" w:sz="4" w:space="0" w:color="000000"/>
              <w:right w:val="single" w:sz="4" w:space="0" w:color="000000"/>
            </w:tcBorders>
          </w:tcPr>
          <w:p w14:paraId="40A95AF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37" w:type="dxa"/>
            <w:tcBorders>
              <w:top w:val="single" w:sz="4" w:space="0" w:color="000000"/>
              <w:left w:val="single" w:sz="4" w:space="0" w:color="000000"/>
              <w:bottom w:val="single" w:sz="4" w:space="0" w:color="000000"/>
              <w:right w:val="single" w:sz="4" w:space="0" w:color="000000"/>
            </w:tcBorders>
          </w:tcPr>
          <w:p w14:paraId="3C14AEF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217" w:type="dxa"/>
            <w:tcBorders>
              <w:top w:val="single" w:sz="4" w:space="0" w:color="000000"/>
              <w:left w:val="single" w:sz="4" w:space="0" w:color="000000"/>
              <w:bottom w:val="single" w:sz="4" w:space="0" w:color="000000"/>
              <w:right w:val="single" w:sz="4" w:space="0" w:color="000000"/>
            </w:tcBorders>
          </w:tcPr>
          <w:p w14:paraId="008A359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34 </w:t>
            </w:r>
          </w:p>
        </w:tc>
      </w:tr>
      <w:tr w:rsidR="000777F7" w:rsidRPr="00AF1EB8" w14:paraId="5109B5C3" w14:textId="77777777" w:rsidTr="000777F7">
        <w:trPr>
          <w:trHeight w:val="828"/>
        </w:trPr>
        <w:tc>
          <w:tcPr>
            <w:tcW w:w="3260" w:type="dxa"/>
            <w:vMerge w:val="restart"/>
            <w:tcBorders>
              <w:top w:val="single" w:sz="4" w:space="0" w:color="000000"/>
              <w:left w:val="single" w:sz="4" w:space="0" w:color="000000"/>
              <w:bottom w:val="single" w:sz="4" w:space="0" w:color="000000"/>
              <w:right w:val="single" w:sz="4" w:space="0" w:color="000000"/>
            </w:tcBorders>
          </w:tcPr>
          <w:p w14:paraId="6390E3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p w14:paraId="486B79D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Технологии обработки конструкционных материалов </w:t>
            </w:r>
          </w:p>
          <w:p w14:paraId="5E2D707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Технологии обработки пищевых продуктов Технологии обработки текстильных материалов</w:t>
            </w:r>
            <w:r w:rsidRPr="00AF1EB8">
              <w:rPr>
                <w:rFonts w:ascii="Times New Roman" w:hAnsi="Times New Roman" w:cs="Times New Roman"/>
                <w:sz w:val="24"/>
                <w:szCs w:val="24"/>
              </w:rPr>
              <w:t xml:space="preserve"> </w:t>
            </w:r>
          </w:p>
        </w:tc>
        <w:tc>
          <w:tcPr>
            <w:tcW w:w="1109" w:type="dxa"/>
            <w:gridSpan w:val="2"/>
            <w:tcBorders>
              <w:top w:val="single" w:sz="4" w:space="0" w:color="000000"/>
              <w:left w:val="single" w:sz="4" w:space="0" w:color="000000"/>
              <w:bottom w:val="single" w:sz="4" w:space="0" w:color="000000"/>
              <w:right w:val="single" w:sz="4" w:space="0" w:color="000000"/>
            </w:tcBorders>
          </w:tcPr>
          <w:p w14:paraId="1041474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p w14:paraId="3358166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64" w:type="dxa"/>
            <w:gridSpan w:val="2"/>
            <w:tcBorders>
              <w:top w:val="single" w:sz="4" w:space="0" w:color="000000"/>
              <w:left w:val="single" w:sz="4" w:space="0" w:color="000000"/>
              <w:bottom w:val="single" w:sz="4" w:space="0" w:color="000000"/>
              <w:right w:val="single" w:sz="4" w:space="0" w:color="000000"/>
            </w:tcBorders>
          </w:tcPr>
          <w:p w14:paraId="5561572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p w14:paraId="125A0B5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78" w:type="dxa"/>
            <w:gridSpan w:val="2"/>
            <w:tcBorders>
              <w:top w:val="single" w:sz="4" w:space="0" w:color="000000"/>
              <w:left w:val="single" w:sz="4" w:space="0" w:color="000000"/>
              <w:bottom w:val="single" w:sz="4" w:space="0" w:color="000000"/>
              <w:right w:val="single" w:sz="4" w:space="0" w:color="000000"/>
            </w:tcBorders>
          </w:tcPr>
          <w:p w14:paraId="23714EE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p w14:paraId="4CED1FB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64" w:type="dxa"/>
            <w:vMerge w:val="restart"/>
            <w:tcBorders>
              <w:top w:val="single" w:sz="4" w:space="0" w:color="000000"/>
              <w:left w:val="single" w:sz="4" w:space="0" w:color="000000"/>
              <w:bottom w:val="single" w:sz="4" w:space="0" w:color="000000"/>
              <w:right w:val="single" w:sz="4" w:space="0" w:color="000000"/>
            </w:tcBorders>
          </w:tcPr>
          <w:p w14:paraId="3FE70FA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37" w:type="dxa"/>
            <w:vMerge w:val="restart"/>
            <w:tcBorders>
              <w:top w:val="single" w:sz="4" w:space="0" w:color="000000"/>
              <w:left w:val="single" w:sz="4" w:space="0" w:color="000000"/>
              <w:bottom w:val="single" w:sz="4" w:space="0" w:color="000000"/>
              <w:right w:val="single" w:sz="4" w:space="0" w:color="000000"/>
            </w:tcBorders>
          </w:tcPr>
          <w:p w14:paraId="1E50D89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217" w:type="dxa"/>
            <w:vMerge w:val="restart"/>
            <w:tcBorders>
              <w:top w:val="single" w:sz="4" w:space="0" w:color="000000"/>
              <w:left w:val="single" w:sz="4" w:space="0" w:color="000000"/>
              <w:bottom w:val="single" w:sz="4" w:space="0" w:color="000000"/>
              <w:right w:val="single" w:sz="4" w:space="0" w:color="000000"/>
            </w:tcBorders>
          </w:tcPr>
          <w:p w14:paraId="1E918E3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98 </w:t>
            </w:r>
          </w:p>
        </w:tc>
      </w:tr>
      <w:tr w:rsidR="000777F7" w:rsidRPr="00AF1EB8" w14:paraId="5D32FA96" w14:textId="77777777" w:rsidTr="000777F7">
        <w:trPr>
          <w:trHeight w:val="919"/>
        </w:trPr>
        <w:tc>
          <w:tcPr>
            <w:tcW w:w="0" w:type="auto"/>
            <w:vMerge/>
            <w:tcBorders>
              <w:top w:val="nil"/>
              <w:left w:val="single" w:sz="4" w:space="0" w:color="000000"/>
              <w:bottom w:val="nil"/>
              <w:right w:val="single" w:sz="4" w:space="0" w:color="000000"/>
            </w:tcBorders>
          </w:tcPr>
          <w:p w14:paraId="7C8ED540" w14:textId="77777777" w:rsidR="000777F7" w:rsidRPr="00AF1EB8" w:rsidRDefault="000777F7" w:rsidP="005E153E">
            <w:pPr>
              <w:jc w:val="both"/>
              <w:rPr>
                <w:rFonts w:ascii="Times New Roman" w:hAnsi="Times New Roman" w:cs="Times New Roman"/>
                <w:sz w:val="24"/>
                <w:szCs w:val="24"/>
              </w:rPr>
            </w:pPr>
          </w:p>
        </w:tc>
        <w:tc>
          <w:tcPr>
            <w:tcW w:w="558" w:type="dxa"/>
            <w:tcBorders>
              <w:top w:val="single" w:sz="4" w:space="0" w:color="000000"/>
              <w:left w:val="single" w:sz="4" w:space="0" w:color="000000"/>
              <w:bottom w:val="single" w:sz="4" w:space="0" w:color="000000"/>
              <w:right w:val="single" w:sz="4" w:space="0" w:color="000000"/>
            </w:tcBorders>
          </w:tcPr>
          <w:p w14:paraId="0E97E92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51" w:type="dxa"/>
            <w:tcBorders>
              <w:top w:val="single" w:sz="4" w:space="0" w:color="000000"/>
              <w:left w:val="single" w:sz="4" w:space="0" w:color="000000"/>
              <w:bottom w:val="single" w:sz="4" w:space="0" w:color="000000"/>
              <w:right w:val="single" w:sz="4" w:space="0" w:color="000000"/>
            </w:tcBorders>
          </w:tcPr>
          <w:p w14:paraId="74D8E64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22 </w:t>
            </w:r>
          </w:p>
        </w:tc>
        <w:tc>
          <w:tcPr>
            <w:tcW w:w="538" w:type="dxa"/>
            <w:tcBorders>
              <w:top w:val="single" w:sz="4" w:space="0" w:color="000000"/>
              <w:left w:val="single" w:sz="4" w:space="0" w:color="000000"/>
              <w:bottom w:val="single" w:sz="4" w:space="0" w:color="000000"/>
              <w:right w:val="single" w:sz="4" w:space="0" w:color="000000"/>
            </w:tcBorders>
          </w:tcPr>
          <w:p w14:paraId="4006C22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26" w:type="dxa"/>
            <w:tcBorders>
              <w:top w:val="single" w:sz="4" w:space="0" w:color="000000"/>
              <w:left w:val="single" w:sz="4" w:space="0" w:color="000000"/>
              <w:bottom w:val="single" w:sz="4" w:space="0" w:color="000000"/>
              <w:right w:val="single" w:sz="4" w:space="0" w:color="000000"/>
            </w:tcBorders>
          </w:tcPr>
          <w:p w14:paraId="5E52368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22 </w:t>
            </w:r>
          </w:p>
        </w:tc>
        <w:tc>
          <w:tcPr>
            <w:tcW w:w="534" w:type="dxa"/>
            <w:tcBorders>
              <w:top w:val="single" w:sz="4" w:space="0" w:color="000000"/>
              <w:left w:val="single" w:sz="4" w:space="0" w:color="000000"/>
              <w:bottom w:val="single" w:sz="4" w:space="0" w:color="000000"/>
              <w:right w:val="single" w:sz="4" w:space="0" w:color="000000"/>
            </w:tcBorders>
          </w:tcPr>
          <w:p w14:paraId="1303421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44" w:type="dxa"/>
            <w:tcBorders>
              <w:top w:val="single" w:sz="4" w:space="0" w:color="000000"/>
              <w:left w:val="single" w:sz="4" w:space="0" w:color="000000"/>
              <w:bottom w:val="single" w:sz="4" w:space="0" w:color="000000"/>
              <w:right w:val="single" w:sz="4" w:space="0" w:color="000000"/>
            </w:tcBorders>
          </w:tcPr>
          <w:p w14:paraId="7F0A82A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0" w:type="auto"/>
            <w:vMerge/>
            <w:tcBorders>
              <w:top w:val="nil"/>
              <w:left w:val="single" w:sz="4" w:space="0" w:color="000000"/>
              <w:bottom w:val="nil"/>
              <w:right w:val="single" w:sz="4" w:space="0" w:color="000000"/>
            </w:tcBorders>
          </w:tcPr>
          <w:p w14:paraId="51424F60"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77EBFD7F"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3368F95C" w14:textId="77777777" w:rsidR="000777F7" w:rsidRPr="00AF1EB8" w:rsidRDefault="000777F7" w:rsidP="005E153E">
            <w:pPr>
              <w:jc w:val="both"/>
              <w:rPr>
                <w:rFonts w:ascii="Times New Roman" w:hAnsi="Times New Roman" w:cs="Times New Roman"/>
                <w:sz w:val="24"/>
                <w:szCs w:val="24"/>
              </w:rPr>
            </w:pPr>
          </w:p>
        </w:tc>
      </w:tr>
      <w:tr w:rsidR="000777F7" w:rsidRPr="00AF1EB8" w14:paraId="0BCBDA36" w14:textId="77777777" w:rsidTr="000777F7">
        <w:trPr>
          <w:trHeight w:val="679"/>
        </w:trPr>
        <w:tc>
          <w:tcPr>
            <w:tcW w:w="0" w:type="auto"/>
            <w:vMerge/>
            <w:tcBorders>
              <w:top w:val="nil"/>
              <w:left w:val="single" w:sz="4" w:space="0" w:color="000000"/>
              <w:bottom w:val="nil"/>
              <w:right w:val="single" w:sz="4" w:space="0" w:color="000000"/>
            </w:tcBorders>
          </w:tcPr>
          <w:p w14:paraId="07C4473A" w14:textId="77777777" w:rsidR="000777F7" w:rsidRPr="00AF1EB8" w:rsidRDefault="000777F7" w:rsidP="005E153E">
            <w:pPr>
              <w:jc w:val="both"/>
              <w:rPr>
                <w:rFonts w:ascii="Times New Roman" w:hAnsi="Times New Roman" w:cs="Times New Roman"/>
                <w:sz w:val="24"/>
                <w:szCs w:val="24"/>
              </w:rPr>
            </w:pPr>
          </w:p>
        </w:tc>
        <w:tc>
          <w:tcPr>
            <w:tcW w:w="558" w:type="dxa"/>
            <w:tcBorders>
              <w:top w:val="single" w:sz="4" w:space="0" w:color="000000"/>
              <w:left w:val="single" w:sz="4" w:space="0" w:color="000000"/>
              <w:bottom w:val="single" w:sz="4" w:space="0" w:color="000000"/>
              <w:right w:val="single" w:sz="4" w:space="0" w:color="000000"/>
            </w:tcBorders>
          </w:tcPr>
          <w:p w14:paraId="0FED43C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551" w:type="dxa"/>
            <w:tcBorders>
              <w:top w:val="single" w:sz="4" w:space="0" w:color="000000"/>
              <w:left w:val="single" w:sz="4" w:space="0" w:color="000000"/>
              <w:bottom w:val="single" w:sz="4" w:space="0" w:color="000000"/>
              <w:right w:val="single" w:sz="4" w:space="0" w:color="000000"/>
            </w:tcBorders>
          </w:tcPr>
          <w:p w14:paraId="1C4DFC9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538" w:type="dxa"/>
            <w:tcBorders>
              <w:top w:val="single" w:sz="4" w:space="0" w:color="000000"/>
              <w:left w:val="single" w:sz="4" w:space="0" w:color="000000"/>
              <w:bottom w:val="single" w:sz="4" w:space="0" w:color="000000"/>
              <w:right w:val="single" w:sz="4" w:space="0" w:color="000000"/>
            </w:tcBorders>
          </w:tcPr>
          <w:p w14:paraId="76E0EC4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526" w:type="dxa"/>
            <w:tcBorders>
              <w:top w:val="single" w:sz="4" w:space="0" w:color="000000"/>
              <w:left w:val="single" w:sz="4" w:space="0" w:color="000000"/>
              <w:bottom w:val="single" w:sz="4" w:space="0" w:color="000000"/>
              <w:right w:val="single" w:sz="4" w:space="0" w:color="000000"/>
            </w:tcBorders>
          </w:tcPr>
          <w:p w14:paraId="2DD5201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534" w:type="dxa"/>
            <w:tcBorders>
              <w:top w:val="single" w:sz="4" w:space="0" w:color="000000"/>
              <w:left w:val="single" w:sz="4" w:space="0" w:color="000000"/>
              <w:bottom w:val="single" w:sz="4" w:space="0" w:color="000000"/>
              <w:right w:val="single" w:sz="4" w:space="0" w:color="000000"/>
            </w:tcBorders>
          </w:tcPr>
          <w:p w14:paraId="643C99C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44" w:type="dxa"/>
            <w:tcBorders>
              <w:top w:val="single" w:sz="4" w:space="0" w:color="000000"/>
              <w:left w:val="single" w:sz="4" w:space="0" w:color="000000"/>
              <w:bottom w:val="single" w:sz="4" w:space="0" w:color="000000"/>
              <w:right w:val="single" w:sz="4" w:space="0" w:color="000000"/>
            </w:tcBorders>
          </w:tcPr>
          <w:p w14:paraId="03E41A1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0" w:type="auto"/>
            <w:vMerge/>
            <w:tcBorders>
              <w:top w:val="nil"/>
              <w:left w:val="single" w:sz="4" w:space="0" w:color="000000"/>
              <w:bottom w:val="nil"/>
              <w:right w:val="single" w:sz="4" w:space="0" w:color="000000"/>
            </w:tcBorders>
          </w:tcPr>
          <w:p w14:paraId="60C9EA67"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3D324989"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4D3BD79F" w14:textId="77777777" w:rsidR="000777F7" w:rsidRPr="00AF1EB8" w:rsidRDefault="000777F7" w:rsidP="005E153E">
            <w:pPr>
              <w:jc w:val="both"/>
              <w:rPr>
                <w:rFonts w:ascii="Times New Roman" w:hAnsi="Times New Roman" w:cs="Times New Roman"/>
                <w:sz w:val="24"/>
                <w:szCs w:val="24"/>
              </w:rPr>
            </w:pPr>
          </w:p>
        </w:tc>
      </w:tr>
      <w:tr w:rsidR="000777F7" w:rsidRPr="00AF1EB8" w14:paraId="78D0B229" w14:textId="77777777" w:rsidTr="000777F7">
        <w:trPr>
          <w:trHeight w:val="632"/>
        </w:trPr>
        <w:tc>
          <w:tcPr>
            <w:tcW w:w="0" w:type="auto"/>
            <w:vMerge/>
            <w:tcBorders>
              <w:top w:val="nil"/>
              <w:left w:val="single" w:sz="4" w:space="0" w:color="000000"/>
              <w:bottom w:val="single" w:sz="4" w:space="0" w:color="000000"/>
              <w:right w:val="single" w:sz="4" w:space="0" w:color="000000"/>
            </w:tcBorders>
          </w:tcPr>
          <w:p w14:paraId="267F0F3A" w14:textId="77777777" w:rsidR="000777F7" w:rsidRPr="00AF1EB8" w:rsidRDefault="000777F7" w:rsidP="005E153E">
            <w:pPr>
              <w:jc w:val="both"/>
              <w:rPr>
                <w:rFonts w:ascii="Times New Roman" w:hAnsi="Times New Roman" w:cs="Times New Roman"/>
                <w:sz w:val="24"/>
                <w:szCs w:val="24"/>
              </w:rPr>
            </w:pPr>
          </w:p>
        </w:tc>
        <w:tc>
          <w:tcPr>
            <w:tcW w:w="558" w:type="dxa"/>
            <w:tcBorders>
              <w:top w:val="single" w:sz="4" w:space="0" w:color="000000"/>
              <w:left w:val="single" w:sz="4" w:space="0" w:color="000000"/>
              <w:bottom w:val="single" w:sz="4" w:space="0" w:color="000000"/>
              <w:right w:val="single" w:sz="4" w:space="0" w:color="000000"/>
            </w:tcBorders>
          </w:tcPr>
          <w:p w14:paraId="7377F41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22 </w:t>
            </w:r>
          </w:p>
        </w:tc>
        <w:tc>
          <w:tcPr>
            <w:tcW w:w="551" w:type="dxa"/>
            <w:tcBorders>
              <w:top w:val="single" w:sz="4" w:space="0" w:color="000000"/>
              <w:left w:val="single" w:sz="4" w:space="0" w:color="000000"/>
              <w:bottom w:val="single" w:sz="4" w:space="0" w:color="000000"/>
              <w:right w:val="single" w:sz="4" w:space="0" w:color="000000"/>
            </w:tcBorders>
          </w:tcPr>
          <w:p w14:paraId="5BDC164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38" w:type="dxa"/>
            <w:tcBorders>
              <w:top w:val="single" w:sz="4" w:space="0" w:color="000000"/>
              <w:left w:val="single" w:sz="4" w:space="0" w:color="000000"/>
              <w:bottom w:val="single" w:sz="4" w:space="0" w:color="000000"/>
              <w:right w:val="single" w:sz="4" w:space="0" w:color="000000"/>
            </w:tcBorders>
          </w:tcPr>
          <w:p w14:paraId="254EBE3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22 </w:t>
            </w:r>
          </w:p>
        </w:tc>
        <w:tc>
          <w:tcPr>
            <w:tcW w:w="526" w:type="dxa"/>
            <w:tcBorders>
              <w:top w:val="single" w:sz="4" w:space="0" w:color="000000"/>
              <w:left w:val="single" w:sz="4" w:space="0" w:color="000000"/>
              <w:bottom w:val="single" w:sz="4" w:space="0" w:color="000000"/>
              <w:right w:val="single" w:sz="4" w:space="0" w:color="000000"/>
            </w:tcBorders>
          </w:tcPr>
          <w:p w14:paraId="58E40E7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34" w:type="dxa"/>
            <w:tcBorders>
              <w:top w:val="single" w:sz="4" w:space="0" w:color="000000"/>
              <w:left w:val="single" w:sz="4" w:space="0" w:color="000000"/>
              <w:bottom w:val="single" w:sz="4" w:space="0" w:color="000000"/>
              <w:right w:val="single" w:sz="4" w:space="0" w:color="000000"/>
            </w:tcBorders>
          </w:tcPr>
          <w:p w14:paraId="400B8D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544" w:type="dxa"/>
            <w:tcBorders>
              <w:top w:val="single" w:sz="4" w:space="0" w:color="000000"/>
              <w:left w:val="single" w:sz="4" w:space="0" w:color="000000"/>
              <w:bottom w:val="single" w:sz="4" w:space="0" w:color="000000"/>
              <w:right w:val="single" w:sz="4" w:space="0" w:color="000000"/>
            </w:tcBorders>
          </w:tcPr>
          <w:p w14:paraId="163F352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0" w:type="auto"/>
            <w:vMerge/>
            <w:tcBorders>
              <w:top w:val="nil"/>
              <w:left w:val="single" w:sz="4" w:space="0" w:color="000000"/>
              <w:bottom w:val="single" w:sz="4" w:space="0" w:color="000000"/>
              <w:right w:val="single" w:sz="4" w:space="0" w:color="000000"/>
            </w:tcBorders>
          </w:tcPr>
          <w:p w14:paraId="11E7A723"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7F03AE7F"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4B4A3499" w14:textId="77777777" w:rsidR="000777F7" w:rsidRPr="00AF1EB8" w:rsidRDefault="000777F7" w:rsidP="005E153E">
            <w:pPr>
              <w:jc w:val="both"/>
              <w:rPr>
                <w:rFonts w:ascii="Times New Roman" w:hAnsi="Times New Roman" w:cs="Times New Roman"/>
                <w:sz w:val="24"/>
                <w:szCs w:val="24"/>
              </w:rPr>
            </w:pPr>
          </w:p>
        </w:tc>
      </w:tr>
      <w:tr w:rsidR="000777F7" w:rsidRPr="00AF1EB8" w14:paraId="7F84C021" w14:textId="77777777" w:rsidTr="000777F7">
        <w:trPr>
          <w:trHeight w:val="307"/>
        </w:trPr>
        <w:tc>
          <w:tcPr>
            <w:tcW w:w="3260" w:type="dxa"/>
            <w:tcBorders>
              <w:top w:val="single" w:sz="4" w:space="0" w:color="000000"/>
              <w:left w:val="single" w:sz="4" w:space="0" w:color="000000"/>
              <w:bottom w:val="single" w:sz="4" w:space="0" w:color="000000"/>
              <w:right w:val="single" w:sz="4" w:space="0" w:color="000000"/>
            </w:tcBorders>
          </w:tcPr>
          <w:p w14:paraId="794FD44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Робототехника </w:t>
            </w:r>
          </w:p>
        </w:tc>
        <w:tc>
          <w:tcPr>
            <w:tcW w:w="1109" w:type="dxa"/>
            <w:gridSpan w:val="2"/>
            <w:tcBorders>
              <w:top w:val="single" w:sz="4" w:space="0" w:color="000000"/>
              <w:left w:val="single" w:sz="4" w:space="0" w:color="000000"/>
              <w:bottom w:val="single" w:sz="4" w:space="0" w:color="000000"/>
              <w:right w:val="single" w:sz="4" w:space="0" w:color="000000"/>
            </w:tcBorders>
          </w:tcPr>
          <w:p w14:paraId="068F1AD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64" w:type="dxa"/>
            <w:gridSpan w:val="2"/>
            <w:tcBorders>
              <w:top w:val="single" w:sz="4" w:space="0" w:color="000000"/>
              <w:left w:val="single" w:sz="4" w:space="0" w:color="000000"/>
              <w:bottom w:val="single" w:sz="4" w:space="0" w:color="000000"/>
              <w:right w:val="single" w:sz="4" w:space="0" w:color="000000"/>
            </w:tcBorders>
          </w:tcPr>
          <w:p w14:paraId="3B05270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78" w:type="dxa"/>
            <w:gridSpan w:val="2"/>
            <w:tcBorders>
              <w:top w:val="single" w:sz="4" w:space="0" w:color="000000"/>
              <w:left w:val="single" w:sz="4" w:space="0" w:color="000000"/>
              <w:bottom w:val="single" w:sz="4" w:space="0" w:color="000000"/>
              <w:right w:val="single" w:sz="4" w:space="0" w:color="000000"/>
            </w:tcBorders>
          </w:tcPr>
          <w:p w14:paraId="4FB74CF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64" w:type="dxa"/>
            <w:tcBorders>
              <w:top w:val="single" w:sz="4" w:space="0" w:color="000000"/>
              <w:left w:val="single" w:sz="4" w:space="0" w:color="000000"/>
              <w:bottom w:val="single" w:sz="4" w:space="0" w:color="000000"/>
              <w:right w:val="single" w:sz="4" w:space="0" w:color="000000"/>
            </w:tcBorders>
          </w:tcPr>
          <w:p w14:paraId="460FE77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37" w:type="dxa"/>
            <w:tcBorders>
              <w:top w:val="single" w:sz="4" w:space="0" w:color="000000"/>
              <w:left w:val="single" w:sz="4" w:space="0" w:color="000000"/>
              <w:bottom w:val="single" w:sz="4" w:space="0" w:color="000000"/>
              <w:right w:val="single" w:sz="4" w:space="0" w:color="000000"/>
            </w:tcBorders>
          </w:tcPr>
          <w:p w14:paraId="6B2F63E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217" w:type="dxa"/>
            <w:tcBorders>
              <w:top w:val="single" w:sz="4" w:space="0" w:color="000000"/>
              <w:left w:val="single" w:sz="4" w:space="0" w:color="000000"/>
              <w:bottom w:val="single" w:sz="4" w:space="0" w:color="000000"/>
              <w:right w:val="single" w:sz="4" w:space="0" w:color="000000"/>
            </w:tcBorders>
          </w:tcPr>
          <w:p w14:paraId="141833B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88 </w:t>
            </w:r>
          </w:p>
        </w:tc>
      </w:tr>
      <w:tr w:rsidR="000777F7" w:rsidRPr="00AF1EB8" w14:paraId="644D321B" w14:textId="77777777" w:rsidTr="000777F7">
        <w:trPr>
          <w:trHeight w:val="1202"/>
        </w:trPr>
        <w:tc>
          <w:tcPr>
            <w:tcW w:w="3260" w:type="dxa"/>
            <w:tcBorders>
              <w:top w:val="single" w:sz="4" w:space="0" w:color="000000"/>
              <w:left w:val="single" w:sz="4" w:space="0" w:color="000000"/>
              <w:bottom w:val="single" w:sz="4" w:space="0" w:color="000000"/>
              <w:right w:val="single" w:sz="4" w:space="0" w:color="000000"/>
            </w:tcBorders>
          </w:tcPr>
          <w:p w14:paraId="22CBAB3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p>
          <w:p w14:paraId="7A747F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(по выбору ОО) </w:t>
            </w:r>
            <w:r w:rsidRPr="00AF1EB8">
              <w:rPr>
                <w:rFonts w:ascii="Times New Roman" w:hAnsi="Times New Roman" w:cs="Times New Roman"/>
                <w:i/>
                <w:sz w:val="24"/>
                <w:szCs w:val="24"/>
              </w:rPr>
              <w:t xml:space="preserve">Не более 30% от общего количества часов </w:t>
            </w:r>
          </w:p>
        </w:tc>
        <w:tc>
          <w:tcPr>
            <w:tcW w:w="1109" w:type="dxa"/>
            <w:gridSpan w:val="2"/>
            <w:tcBorders>
              <w:top w:val="single" w:sz="4" w:space="0" w:color="000000"/>
              <w:left w:val="single" w:sz="4" w:space="0" w:color="000000"/>
              <w:bottom w:val="single" w:sz="4" w:space="0" w:color="000000"/>
              <w:right w:val="single" w:sz="4" w:space="0" w:color="000000"/>
            </w:tcBorders>
          </w:tcPr>
          <w:p w14:paraId="6251EA4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4" w:type="dxa"/>
            <w:gridSpan w:val="2"/>
            <w:tcBorders>
              <w:top w:val="single" w:sz="4" w:space="0" w:color="000000"/>
              <w:left w:val="single" w:sz="4" w:space="0" w:color="000000"/>
              <w:bottom w:val="single" w:sz="4" w:space="0" w:color="000000"/>
              <w:right w:val="single" w:sz="4" w:space="0" w:color="000000"/>
            </w:tcBorders>
          </w:tcPr>
          <w:p w14:paraId="7B94AFA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78" w:type="dxa"/>
            <w:gridSpan w:val="2"/>
            <w:tcBorders>
              <w:top w:val="single" w:sz="4" w:space="0" w:color="000000"/>
              <w:left w:val="single" w:sz="4" w:space="0" w:color="000000"/>
              <w:bottom w:val="single" w:sz="4" w:space="0" w:color="000000"/>
              <w:right w:val="single" w:sz="4" w:space="0" w:color="000000"/>
            </w:tcBorders>
          </w:tcPr>
          <w:p w14:paraId="1222A28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4" w:type="dxa"/>
            <w:tcBorders>
              <w:top w:val="single" w:sz="4" w:space="0" w:color="000000"/>
              <w:left w:val="single" w:sz="4" w:space="0" w:color="000000"/>
              <w:bottom w:val="single" w:sz="4" w:space="0" w:color="000000"/>
              <w:right w:val="single" w:sz="4" w:space="0" w:color="000000"/>
            </w:tcBorders>
          </w:tcPr>
          <w:p w14:paraId="55C21CB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12D556A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1D691B6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r>
      <w:tr w:rsidR="000777F7" w:rsidRPr="00AF1EB8" w14:paraId="1EEC2622" w14:textId="77777777" w:rsidTr="000777F7">
        <w:trPr>
          <w:trHeight w:val="307"/>
        </w:trPr>
        <w:tc>
          <w:tcPr>
            <w:tcW w:w="3260" w:type="dxa"/>
            <w:tcBorders>
              <w:top w:val="single" w:sz="4" w:space="0" w:color="000000"/>
              <w:left w:val="single" w:sz="4" w:space="0" w:color="000000"/>
              <w:bottom w:val="single" w:sz="4" w:space="0" w:color="000000"/>
              <w:right w:val="single" w:sz="4" w:space="0" w:color="000000"/>
            </w:tcBorders>
          </w:tcPr>
          <w:p w14:paraId="0088210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109" w:type="dxa"/>
            <w:gridSpan w:val="2"/>
            <w:tcBorders>
              <w:top w:val="single" w:sz="4" w:space="0" w:color="000000"/>
              <w:left w:val="single" w:sz="4" w:space="0" w:color="000000"/>
              <w:bottom w:val="single" w:sz="4" w:space="0" w:color="000000"/>
              <w:right w:val="single" w:sz="4" w:space="0" w:color="000000"/>
            </w:tcBorders>
          </w:tcPr>
          <w:p w14:paraId="016806F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4" w:type="dxa"/>
            <w:gridSpan w:val="2"/>
            <w:tcBorders>
              <w:top w:val="single" w:sz="4" w:space="0" w:color="000000"/>
              <w:left w:val="single" w:sz="4" w:space="0" w:color="000000"/>
              <w:bottom w:val="single" w:sz="4" w:space="0" w:color="000000"/>
              <w:right w:val="single" w:sz="4" w:space="0" w:color="000000"/>
            </w:tcBorders>
          </w:tcPr>
          <w:p w14:paraId="0EE05AD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78" w:type="dxa"/>
            <w:gridSpan w:val="2"/>
            <w:tcBorders>
              <w:top w:val="single" w:sz="4" w:space="0" w:color="000000"/>
              <w:left w:val="single" w:sz="4" w:space="0" w:color="000000"/>
              <w:bottom w:val="single" w:sz="4" w:space="0" w:color="000000"/>
              <w:right w:val="single" w:sz="4" w:space="0" w:color="000000"/>
            </w:tcBorders>
          </w:tcPr>
          <w:p w14:paraId="5009F46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4" w:type="dxa"/>
            <w:tcBorders>
              <w:top w:val="single" w:sz="4" w:space="0" w:color="000000"/>
              <w:left w:val="single" w:sz="4" w:space="0" w:color="000000"/>
              <w:bottom w:val="single" w:sz="4" w:space="0" w:color="000000"/>
              <w:right w:val="single" w:sz="4" w:space="0" w:color="000000"/>
            </w:tcBorders>
          </w:tcPr>
          <w:p w14:paraId="28F131F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37" w:type="dxa"/>
            <w:tcBorders>
              <w:top w:val="single" w:sz="4" w:space="0" w:color="000000"/>
              <w:left w:val="single" w:sz="4" w:space="0" w:color="000000"/>
              <w:bottom w:val="single" w:sz="4" w:space="0" w:color="000000"/>
              <w:right w:val="single" w:sz="4" w:space="0" w:color="000000"/>
            </w:tcBorders>
          </w:tcPr>
          <w:p w14:paraId="481701D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217" w:type="dxa"/>
            <w:tcBorders>
              <w:top w:val="single" w:sz="4" w:space="0" w:color="000000"/>
              <w:left w:val="single" w:sz="4" w:space="0" w:color="000000"/>
              <w:bottom w:val="single" w:sz="4" w:space="0" w:color="000000"/>
              <w:right w:val="single" w:sz="4" w:space="0" w:color="000000"/>
            </w:tcBorders>
          </w:tcPr>
          <w:p w14:paraId="35AF3E0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647F9CA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0EAA66C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Если в образовательной организации имеются хорошо оснащенные мастерские, оборудованные станками по дерево- и металлообработке, а также мастерские, оснащенные швейными, швейно-вышивальными машинами, то часы модуля могут быть перераспределены с учетом интересов участников образовательных отношений. </w:t>
      </w:r>
    </w:p>
    <w:p w14:paraId="3A35902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Предметные результаты уточняются в соответствии с расширенным содержанием тематических блоков «Технологии обработки конструкционных материалов» и «Технологии обработки текстильных материалов». </w:t>
      </w:r>
    </w:p>
    <w:p w14:paraId="33E8C47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eastAsia="Calibri" w:hAnsi="Times New Roman" w:cs="Times New Roman"/>
          <w:noProof/>
          <w:sz w:val="24"/>
          <w:szCs w:val="24"/>
          <w:lang w:eastAsia="ru-RU"/>
        </w:rPr>
        <mc:AlternateContent>
          <mc:Choice Requires="wpg">
            <w:drawing>
              <wp:inline distT="0" distB="0" distL="0" distR="0" wp14:anchorId="0C97CC6A" wp14:editId="3689AD1D">
                <wp:extent cx="1829054" cy="9144"/>
                <wp:effectExtent l="0" t="0" r="0" b="0"/>
                <wp:docPr id="191081" name="Group 191081"/>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245100" name="Shape 24510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008EC1" id="Group 191081" o:spid="_x0000_s1026" style="width:2in;height:.7pt;mso-position-horizontal-relative:char;mso-position-vertical-relative:line" coordsize="1829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">
                <v:shape id="Shape 245100" o:spid="_x0000_s1027" style="position:absolute;width:18290;height:91;visibility:visible;mso-wrap-style:square;v-text-anchor:top" coordsize="182905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rlccA&#10;AADfAAAADwAAAGRycy9kb3ducmV2LnhtbESPTUvDQBCG74L/YRnBi7SbRltK2m0RpSjFg/2AXqfZ&#10;MQnuzsbsmMZ/7x4Ejy/vF89yPXineupiE9jAZJyBIi6DbbgycDxsRnNQUZAtusBk4IcirFfXV0ss&#10;bLjwjvq9VCqNcCzQQC3SFlrHsiaPcRxa4uR9hM6jJNlV2nZ4SePe6TzLZtpjw+mhxpaeaio/99/e&#10;wJu83Nmv7cYNvZzdNj6f3vP+3pjbm+FxAUpokP/wX/vVGsgfppMsESSexAJ6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kK5XHAAAA3wAAAA8AAAAAAAAAAAAAAAAAmAIAAGRy&#10;cy9kb3ducmV2LnhtbFBLBQYAAAAABAAEAPUAAACMAwAAAAA=&#10;" path="m,l1829054,r,9144l,9144,,e" fillcolor="black" stroked="f" strokeweight="0">
                  <v:stroke miterlimit="83231f" joinstyle="miter"/>
                  <v:path arrowok="t" textboxrect="0,0,1829054,9144"/>
                </v:shape>
                <w10:anchorlock/>
              </v:group>
            </w:pict>
          </mc:Fallback>
        </mc:AlternateContent>
      </w:r>
      <w:r w:rsidRPr="00AF1EB8">
        <w:rPr>
          <w:rFonts w:ascii="Times New Roman" w:eastAsia="Calibri" w:hAnsi="Times New Roman" w:cs="Times New Roman"/>
          <w:sz w:val="24"/>
          <w:szCs w:val="24"/>
        </w:rPr>
        <w:t xml:space="preserve"> </w:t>
      </w:r>
    </w:p>
    <w:p w14:paraId="03C528C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Теоретические сведения каждого тематического блока должны быть изучены всеми обучающимися с целью соблюдения требований ФГОС к единству образовательного пространства, приоритета достижения предметных результатов на базовом уровне. </w:t>
      </w:r>
    </w:p>
    <w:p w14:paraId="3DBAFCB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497DD3D1" w14:textId="77777777" w:rsidR="000777F7" w:rsidRPr="00AF1EB8" w:rsidRDefault="000777F7" w:rsidP="005E153E">
      <w:pPr>
        <w:pStyle w:val="1"/>
        <w:spacing w:before="0" w:line="240" w:lineRule="auto"/>
        <w:jc w:val="both"/>
        <w:rPr>
          <w:rFonts w:ascii="Times New Roman" w:hAnsi="Times New Roman" w:cs="Times New Roman"/>
          <w:szCs w:val="24"/>
        </w:rPr>
      </w:pPr>
      <w:bookmarkStart w:id="231" w:name="_Toc171436540"/>
      <w:bookmarkStart w:id="232" w:name="_Toc171437256"/>
      <w:bookmarkStart w:id="233" w:name="_Toc171437494"/>
      <w:r w:rsidRPr="00AF1EB8">
        <w:rPr>
          <w:rFonts w:ascii="Times New Roman" w:hAnsi="Times New Roman" w:cs="Times New Roman"/>
          <w:szCs w:val="24"/>
        </w:rPr>
        <w:t>Вариативные модули программы по технологии</w:t>
      </w:r>
      <w:bookmarkEnd w:id="231"/>
      <w:bookmarkEnd w:id="232"/>
      <w:bookmarkEnd w:id="233"/>
      <w:r w:rsidRPr="00AF1EB8">
        <w:rPr>
          <w:rFonts w:ascii="Times New Roman" w:hAnsi="Times New Roman" w:cs="Times New Roman"/>
          <w:szCs w:val="24"/>
        </w:rPr>
        <w:t xml:space="preserve"> </w:t>
      </w:r>
    </w:p>
    <w:p w14:paraId="7B33E2D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Вариативные модули программы отражают современные направления развития индустриального производства и сельского хозяйства. Вариативные модули могут быть расширены за счет приоритетных технологий, указанных  в стратегических документах научного и технологического развития страны,  и региональных особенностей развития экономики и производства  (и соответствующей потребности в кадрах высокой квалификации). </w:t>
      </w:r>
    </w:p>
    <w:p w14:paraId="10937F1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Примерное распределение часов за уровень обучения, включающее инвариантные модули и вариативный модуль «Автоматизированные системы».  </w:t>
      </w:r>
    </w:p>
    <w:p w14:paraId="057EAB5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данном примере учебные часы перераспределены между модулем «Робототехника» и «Автоматизированные системы», так как содержание модуля </w:t>
      </w:r>
    </w:p>
    <w:p w14:paraId="677FB4E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«Автоматизированные системы» дополняет содержание модуля «Робототехника». </w:t>
      </w:r>
    </w:p>
    <w:p w14:paraId="294B86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184858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5 </w:t>
      </w:r>
    </w:p>
    <w:p w14:paraId="640415F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Примерное распределение часов за уровень обучения, включающее инвариантные модули и вариативный модуль «Автоматизированные системы» </w:t>
      </w:r>
    </w:p>
    <w:p w14:paraId="0BCB70D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bl>
      <w:tblPr>
        <w:tblStyle w:val="TableGrid"/>
        <w:tblW w:w="9813" w:type="dxa"/>
        <w:tblInd w:w="113" w:type="dxa"/>
        <w:tblCellMar>
          <w:top w:w="14" w:type="dxa"/>
          <w:left w:w="24" w:type="dxa"/>
        </w:tblCellMar>
        <w:tblLook w:val="04A0" w:firstRow="1" w:lastRow="0" w:firstColumn="1" w:lastColumn="0" w:noHBand="0" w:noVBand="1"/>
      </w:tblPr>
      <w:tblGrid>
        <w:gridCol w:w="3346"/>
        <w:gridCol w:w="1049"/>
        <w:gridCol w:w="1107"/>
        <w:gridCol w:w="1049"/>
        <w:gridCol w:w="1023"/>
        <w:gridCol w:w="1051"/>
        <w:gridCol w:w="1188"/>
      </w:tblGrid>
      <w:tr w:rsidR="000777F7" w:rsidRPr="00AF1EB8" w14:paraId="11D5864B" w14:textId="77777777" w:rsidTr="000777F7">
        <w:trPr>
          <w:trHeight w:val="310"/>
        </w:trPr>
        <w:tc>
          <w:tcPr>
            <w:tcW w:w="3346" w:type="dxa"/>
            <w:vMerge w:val="restart"/>
            <w:tcBorders>
              <w:top w:val="single" w:sz="4" w:space="0" w:color="000000"/>
              <w:left w:val="single" w:sz="4" w:space="0" w:color="000000"/>
              <w:bottom w:val="single" w:sz="4" w:space="0" w:color="000000"/>
              <w:right w:val="single" w:sz="4" w:space="0" w:color="000000"/>
            </w:tcBorders>
            <w:vAlign w:val="center"/>
          </w:tcPr>
          <w:p w14:paraId="16B5706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4227" w:type="dxa"/>
            <w:gridSpan w:val="4"/>
            <w:tcBorders>
              <w:top w:val="single" w:sz="4" w:space="0" w:color="000000"/>
              <w:left w:val="single" w:sz="4" w:space="0" w:color="000000"/>
              <w:bottom w:val="single" w:sz="4" w:space="0" w:color="000000"/>
              <w:right w:val="nil"/>
            </w:tcBorders>
          </w:tcPr>
          <w:p w14:paraId="49A5058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Количество часов по классам</w:t>
            </w:r>
          </w:p>
        </w:tc>
        <w:tc>
          <w:tcPr>
            <w:tcW w:w="1051" w:type="dxa"/>
            <w:tcBorders>
              <w:top w:val="single" w:sz="4" w:space="0" w:color="000000"/>
              <w:left w:val="nil"/>
              <w:bottom w:val="single" w:sz="4" w:space="0" w:color="000000"/>
              <w:right w:val="single" w:sz="4" w:space="0" w:color="000000"/>
            </w:tcBorders>
          </w:tcPr>
          <w:p w14:paraId="5AD16F5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tc>
        <w:tc>
          <w:tcPr>
            <w:tcW w:w="1188" w:type="dxa"/>
            <w:vMerge w:val="restart"/>
            <w:tcBorders>
              <w:top w:val="single" w:sz="4" w:space="0" w:color="000000"/>
              <w:left w:val="single" w:sz="4" w:space="0" w:color="000000"/>
              <w:bottom w:val="single" w:sz="4" w:space="0" w:color="000000"/>
              <w:right w:val="single" w:sz="4" w:space="0" w:color="000000"/>
            </w:tcBorders>
            <w:vAlign w:val="center"/>
          </w:tcPr>
          <w:p w14:paraId="2FA96D5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2887DF08" w14:textId="77777777" w:rsidTr="000777F7">
        <w:trPr>
          <w:trHeight w:val="307"/>
        </w:trPr>
        <w:tc>
          <w:tcPr>
            <w:tcW w:w="0" w:type="auto"/>
            <w:vMerge/>
            <w:tcBorders>
              <w:top w:val="nil"/>
              <w:left w:val="single" w:sz="4" w:space="0" w:color="000000"/>
              <w:bottom w:val="single" w:sz="4" w:space="0" w:color="000000"/>
              <w:right w:val="single" w:sz="4" w:space="0" w:color="000000"/>
            </w:tcBorders>
          </w:tcPr>
          <w:p w14:paraId="478DA83D" w14:textId="77777777" w:rsidR="000777F7" w:rsidRPr="00AF1EB8" w:rsidRDefault="000777F7" w:rsidP="005E153E">
            <w:pPr>
              <w:jc w:val="both"/>
              <w:rPr>
                <w:rFonts w:ascii="Times New Roman" w:hAnsi="Times New Roman" w:cs="Times New Roman"/>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207C007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107" w:type="dxa"/>
            <w:tcBorders>
              <w:top w:val="single" w:sz="4" w:space="0" w:color="000000"/>
              <w:left w:val="single" w:sz="4" w:space="0" w:color="000000"/>
              <w:bottom w:val="single" w:sz="4" w:space="0" w:color="000000"/>
              <w:right w:val="single" w:sz="4" w:space="0" w:color="000000"/>
            </w:tcBorders>
          </w:tcPr>
          <w:p w14:paraId="502A493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49" w:type="dxa"/>
            <w:tcBorders>
              <w:top w:val="single" w:sz="4" w:space="0" w:color="000000"/>
              <w:left w:val="single" w:sz="4" w:space="0" w:color="000000"/>
              <w:bottom w:val="single" w:sz="4" w:space="0" w:color="000000"/>
              <w:right w:val="single" w:sz="4" w:space="0" w:color="000000"/>
            </w:tcBorders>
          </w:tcPr>
          <w:p w14:paraId="0148A6F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23" w:type="dxa"/>
            <w:tcBorders>
              <w:top w:val="single" w:sz="4" w:space="0" w:color="000000"/>
              <w:left w:val="single" w:sz="4" w:space="0" w:color="000000"/>
              <w:bottom w:val="single" w:sz="4" w:space="0" w:color="000000"/>
              <w:right w:val="single" w:sz="4" w:space="0" w:color="000000"/>
            </w:tcBorders>
          </w:tcPr>
          <w:p w14:paraId="5B3A2A9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51" w:type="dxa"/>
            <w:tcBorders>
              <w:top w:val="single" w:sz="4" w:space="0" w:color="000000"/>
              <w:left w:val="single" w:sz="4" w:space="0" w:color="000000"/>
              <w:bottom w:val="single" w:sz="4" w:space="0" w:color="000000"/>
              <w:right w:val="single" w:sz="4" w:space="0" w:color="000000"/>
            </w:tcBorders>
          </w:tcPr>
          <w:p w14:paraId="6180F36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2B063765" w14:textId="77777777" w:rsidR="000777F7" w:rsidRPr="00AF1EB8" w:rsidRDefault="000777F7" w:rsidP="005E153E">
            <w:pPr>
              <w:jc w:val="both"/>
              <w:rPr>
                <w:rFonts w:ascii="Times New Roman" w:hAnsi="Times New Roman" w:cs="Times New Roman"/>
                <w:sz w:val="24"/>
                <w:szCs w:val="24"/>
              </w:rPr>
            </w:pPr>
          </w:p>
        </w:tc>
      </w:tr>
      <w:tr w:rsidR="000777F7" w:rsidRPr="00AF1EB8" w14:paraId="1CD32EE2" w14:textId="77777777" w:rsidTr="000777F7">
        <w:trPr>
          <w:trHeight w:val="307"/>
        </w:trPr>
        <w:tc>
          <w:tcPr>
            <w:tcW w:w="3346" w:type="dxa"/>
            <w:tcBorders>
              <w:top w:val="single" w:sz="4" w:space="0" w:color="000000"/>
              <w:left w:val="single" w:sz="4" w:space="0" w:color="000000"/>
              <w:bottom w:val="single" w:sz="4" w:space="0" w:color="000000"/>
              <w:right w:val="single" w:sz="4" w:space="0" w:color="000000"/>
            </w:tcBorders>
          </w:tcPr>
          <w:p w14:paraId="7F83F85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049" w:type="dxa"/>
            <w:tcBorders>
              <w:top w:val="single" w:sz="4" w:space="0" w:color="000000"/>
              <w:left w:val="single" w:sz="4" w:space="0" w:color="000000"/>
              <w:bottom w:val="single" w:sz="4" w:space="0" w:color="000000"/>
              <w:right w:val="single" w:sz="4" w:space="0" w:color="000000"/>
            </w:tcBorders>
          </w:tcPr>
          <w:p w14:paraId="04DC0C6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107" w:type="dxa"/>
            <w:tcBorders>
              <w:top w:val="single" w:sz="4" w:space="0" w:color="000000"/>
              <w:left w:val="single" w:sz="4" w:space="0" w:color="000000"/>
              <w:bottom w:val="single" w:sz="4" w:space="0" w:color="000000"/>
              <w:right w:val="single" w:sz="4" w:space="0" w:color="000000"/>
            </w:tcBorders>
          </w:tcPr>
          <w:p w14:paraId="08D4DF1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697FC2C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23" w:type="dxa"/>
            <w:tcBorders>
              <w:top w:val="single" w:sz="4" w:space="0" w:color="000000"/>
              <w:left w:val="single" w:sz="4" w:space="0" w:color="000000"/>
              <w:bottom w:val="single" w:sz="4" w:space="0" w:color="000000"/>
              <w:right w:val="single" w:sz="4" w:space="0" w:color="000000"/>
            </w:tcBorders>
          </w:tcPr>
          <w:p w14:paraId="65615B4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 </w:t>
            </w:r>
          </w:p>
        </w:tc>
        <w:tc>
          <w:tcPr>
            <w:tcW w:w="1051" w:type="dxa"/>
            <w:tcBorders>
              <w:top w:val="single" w:sz="4" w:space="0" w:color="000000"/>
              <w:left w:val="single" w:sz="4" w:space="0" w:color="000000"/>
              <w:bottom w:val="single" w:sz="4" w:space="0" w:color="000000"/>
              <w:right w:val="single" w:sz="4" w:space="0" w:color="000000"/>
            </w:tcBorders>
          </w:tcPr>
          <w:p w14:paraId="62F7E26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 </w:t>
            </w:r>
          </w:p>
        </w:tc>
        <w:tc>
          <w:tcPr>
            <w:tcW w:w="1188" w:type="dxa"/>
            <w:tcBorders>
              <w:top w:val="single" w:sz="4" w:space="0" w:color="000000"/>
              <w:left w:val="single" w:sz="4" w:space="0" w:color="000000"/>
              <w:bottom w:val="single" w:sz="4" w:space="0" w:color="000000"/>
              <w:right w:val="single" w:sz="4" w:space="0" w:color="000000"/>
            </w:tcBorders>
          </w:tcPr>
          <w:p w14:paraId="5AB6407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258 </w:t>
            </w:r>
          </w:p>
        </w:tc>
      </w:tr>
      <w:tr w:rsidR="000777F7" w:rsidRPr="00AF1EB8" w14:paraId="1182D751" w14:textId="77777777" w:rsidTr="000777F7">
        <w:trPr>
          <w:trHeight w:val="307"/>
        </w:trPr>
        <w:tc>
          <w:tcPr>
            <w:tcW w:w="3346" w:type="dxa"/>
            <w:tcBorders>
              <w:top w:val="single" w:sz="4" w:space="0" w:color="000000"/>
              <w:left w:val="single" w:sz="4" w:space="0" w:color="000000"/>
              <w:bottom w:val="single" w:sz="4" w:space="0" w:color="000000"/>
              <w:right w:val="single" w:sz="4" w:space="0" w:color="000000"/>
            </w:tcBorders>
          </w:tcPr>
          <w:p w14:paraId="6CBA42E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049" w:type="dxa"/>
            <w:tcBorders>
              <w:top w:val="single" w:sz="4" w:space="0" w:color="000000"/>
              <w:left w:val="single" w:sz="4" w:space="0" w:color="000000"/>
              <w:bottom w:val="single" w:sz="4" w:space="0" w:color="000000"/>
              <w:right w:val="single" w:sz="4" w:space="0" w:color="000000"/>
            </w:tcBorders>
          </w:tcPr>
          <w:p w14:paraId="40A6927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07" w:type="dxa"/>
            <w:tcBorders>
              <w:top w:val="single" w:sz="4" w:space="0" w:color="000000"/>
              <w:left w:val="single" w:sz="4" w:space="0" w:color="000000"/>
              <w:bottom w:val="single" w:sz="4" w:space="0" w:color="000000"/>
              <w:right w:val="single" w:sz="4" w:space="0" w:color="000000"/>
            </w:tcBorders>
          </w:tcPr>
          <w:p w14:paraId="514D5ED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49" w:type="dxa"/>
            <w:tcBorders>
              <w:top w:val="single" w:sz="4" w:space="0" w:color="000000"/>
              <w:left w:val="single" w:sz="4" w:space="0" w:color="000000"/>
              <w:bottom w:val="single" w:sz="4" w:space="0" w:color="000000"/>
              <w:right w:val="single" w:sz="4" w:space="0" w:color="000000"/>
            </w:tcBorders>
          </w:tcPr>
          <w:p w14:paraId="203CD4E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23" w:type="dxa"/>
            <w:tcBorders>
              <w:top w:val="single" w:sz="4" w:space="0" w:color="000000"/>
              <w:left w:val="single" w:sz="4" w:space="0" w:color="000000"/>
              <w:bottom w:val="single" w:sz="4" w:space="0" w:color="000000"/>
              <w:right w:val="single" w:sz="4" w:space="0" w:color="000000"/>
            </w:tcBorders>
          </w:tcPr>
          <w:p w14:paraId="58C121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0434B4D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88" w:type="dxa"/>
            <w:tcBorders>
              <w:top w:val="single" w:sz="4" w:space="0" w:color="000000"/>
              <w:left w:val="single" w:sz="4" w:space="0" w:color="000000"/>
              <w:bottom w:val="single" w:sz="4" w:space="0" w:color="000000"/>
              <w:right w:val="single" w:sz="4" w:space="0" w:color="000000"/>
            </w:tcBorders>
          </w:tcPr>
          <w:p w14:paraId="7509BC1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20 </w:t>
            </w:r>
          </w:p>
        </w:tc>
      </w:tr>
      <w:tr w:rsidR="000777F7" w:rsidRPr="00AF1EB8" w14:paraId="27FFDA69" w14:textId="77777777" w:rsidTr="000777F7">
        <w:trPr>
          <w:trHeight w:val="607"/>
        </w:trPr>
        <w:tc>
          <w:tcPr>
            <w:tcW w:w="3346" w:type="dxa"/>
            <w:tcBorders>
              <w:top w:val="single" w:sz="4" w:space="0" w:color="000000"/>
              <w:left w:val="single" w:sz="4" w:space="0" w:color="000000"/>
              <w:bottom w:val="single" w:sz="4" w:space="0" w:color="000000"/>
              <w:right w:val="single" w:sz="4" w:space="0" w:color="000000"/>
            </w:tcBorders>
          </w:tcPr>
          <w:p w14:paraId="638B012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049" w:type="dxa"/>
            <w:tcBorders>
              <w:top w:val="single" w:sz="4" w:space="0" w:color="000000"/>
              <w:left w:val="single" w:sz="4" w:space="0" w:color="000000"/>
              <w:bottom w:val="single" w:sz="4" w:space="0" w:color="000000"/>
              <w:right w:val="single" w:sz="4" w:space="0" w:color="000000"/>
            </w:tcBorders>
          </w:tcPr>
          <w:p w14:paraId="66B9623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107" w:type="dxa"/>
            <w:tcBorders>
              <w:top w:val="single" w:sz="4" w:space="0" w:color="000000"/>
              <w:left w:val="single" w:sz="4" w:space="0" w:color="000000"/>
              <w:bottom w:val="single" w:sz="4" w:space="0" w:color="000000"/>
              <w:right w:val="single" w:sz="4" w:space="0" w:color="000000"/>
            </w:tcBorders>
          </w:tcPr>
          <w:p w14:paraId="70F967F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49" w:type="dxa"/>
            <w:tcBorders>
              <w:top w:val="single" w:sz="4" w:space="0" w:color="000000"/>
              <w:left w:val="single" w:sz="4" w:space="0" w:color="000000"/>
              <w:bottom w:val="single" w:sz="4" w:space="0" w:color="000000"/>
              <w:right w:val="single" w:sz="4" w:space="0" w:color="000000"/>
            </w:tcBorders>
          </w:tcPr>
          <w:p w14:paraId="2B15567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23" w:type="dxa"/>
            <w:tcBorders>
              <w:top w:val="single" w:sz="4" w:space="0" w:color="000000"/>
              <w:left w:val="single" w:sz="4" w:space="0" w:color="000000"/>
              <w:bottom w:val="single" w:sz="4" w:space="0" w:color="000000"/>
              <w:right w:val="single" w:sz="4" w:space="0" w:color="000000"/>
            </w:tcBorders>
          </w:tcPr>
          <w:p w14:paraId="6CA35C8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5222DCC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88" w:type="dxa"/>
            <w:tcBorders>
              <w:top w:val="single" w:sz="4" w:space="0" w:color="000000"/>
              <w:left w:val="single" w:sz="4" w:space="0" w:color="000000"/>
              <w:bottom w:val="single" w:sz="4" w:space="0" w:color="000000"/>
              <w:right w:val="single" w:sz="4" w:space="0" w:color="000000"/>
            </w:tcBorders>
          </w:tcPr>
          <w:p w14:paraId="1E7C777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32 </w:t>
            </w:r>
          </w:p>
        </w:tc>
      </w:tr>
      <w:tr w:rsidR="000777F7" w:rsidRPr="00AF1EB8" w14:paraId="2DE68E13" w14:textId="77777777" w:rsidTr="000777F7">
        <w:trPr>
          <w:trHeight w:val="902"/>
        </w:trPr>
        <w:tc>
          <w:tcPr>
            <w:tcW w:w="3346" w:type="dxa"/>
            <w:tcBorders>
              <w:top w:val="single" w:sz="4" w:space="0" w:color="000000"/>
              <w:left w:val="single" w:sz="4" w:space="0" w:color="000000"/>
              <w:bottom w:val="single" w:sz="4" w:space="0" w:color="000000"/>
              <w:right w:val="single" w:sz="4" w:space="0" w:color="000000"/>
            </w:tcBorders>
          </w:tcPr>
          <w:p w14:paraId="1D6AC13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049" w:type="dxa"/>
            <w:tcBorders>
              <w:top w:val="single" w:sz="4" w:space="0" w:color="000000"/>
              <w:left w:val="single" w:sz="4" w:space="0" w:color="000000"/>
              <w:bottom w:val="single" w:sz="4" w:space="0" w:color="000000"/>
              <w:right w:val="single" w:sz="4" w:space="0" w:color="000000"/>
            </w:tcBorders>
          </w:tcPr>
          <w:p w14:paraId="23842BD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07" w:type="dxa"/>
            <w:tcBorders>
              <w:top w:val="single" w:sz="4" w:space="0" w:color="000000"/>
              <w:left w:val="single" w:sz="4" w:space="0" w:color="000000"/>
              <w:bottom w:val="single" w:sz="4" w:space="0" w:color="000000"/>
              <w:right w:val="single" w:sz="4" w:space="0" w:color="000000"/>
            </w:tcBorders>
          </w:tcPr>
          <w:p w14:paraId="2093639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515FD14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23" w:type="dxa"/>
            <w:tcBorders>
              <w:top w:val="single" w:sz="4" w:space="0" w:color="000000"/>
              <w:left w:val="single" w:sz="4" w:space="0" w:color="000000"/>
              <w:bottom w:val="single" w:sz="4" w:space="0" w:color="000000"/>
              <w:right w:val="single" w:sz="4" w:space="0" w:color="000000"/>
            </w:tcBorders>
          </w:tcPr>
          <w:p w14:paraId="63EC403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51" w:type="dxa"/>
            <w:tcBorders>
              <w:top w:val="single" w:sz="4" w:space="0" w:color="000000"/>
              <w:left w:val="single" w:sz="4" w:space="0" w:color="000000"/>
              <w:bottom w:val="single" w:sz="4" w:space="0" w:color="000000"/>
              <w:right w:val="single" w:sz="4" w:space="0" w:color="000000"/>
            </w:tcBorders>
          </w:tcPr>
          <w:p w14:paraId="7968A3B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188" w:type="dxa"/>
            <w:tcBorders>
              <w:top w:val="single" w:sz="4" w:space="0" w:color="000000"/>
              <w:left w:val="single" w:sz="4" w:space="0" w:color="000000"/>
              <w:bottom w:val="single" w:sz="4" w:space="0" w:color="000000"/>
              <w:right w:val="single" w:sz="4" w:space="0" w:color="000000"/>
            </w:tcBorders>
          </w:tcPr>
          <w:p w14:paraId="3E5DC1F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r>
      <w:tr w:rsidR="000777F7" w:rsidRPr="00AF1EB8" w14:paraId="29C94DD1" w14:textId="77777777" w:rsidTr="000777F7">
        <w:trPr>
          <w:trHeight w:val="905"/>
        </w:trPr>
        <w:tc>
          <w:tcPr>
            <w:tcW w:w="3346" w:type="dxa"/>
            <w:tcBorders>
              <w:top w:val="single" w:sz="4" w:space="0" w:color="000000"/>
              <w:left w:val="single" w:sz="4" w:space="0" w:color="000000"/>
              <w:bottom w:val="single" w:sz="4" w:space="0" w:color="000000"/>
              <w:right w:val="single" w:sz="4" w:space="0" w:color="000000"/>
            </w:tcBorders>
          </w:tcPr>
          <w:p w14:paraId="00E53FF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tc>
        <w:tc>
          <w:tcPr>
            <w:tcW w:w="1049" w:type="dxa"/>
            <w:tcBorders>
              <w:top w:val="single" w:sz="4" w:space="0" w:color="000000"/>
              <w:left w:val="single" w:sz="4" w:space="0" w:color="000000"/>
              <w:bottom w:val="single" w:sz="4" w:space="0" w:color="000000"/>
              <w:right w:val="single" w:sz="4" w:space="0" w:color="000000"/>
            </w:tcBorders>
          </w:tcPr>
          <w:p w14:paraId="75D421D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107" w:type="dxa"/>
            <w:tcBorders>
              <w:top w:val="single" w:sz="4" w:space="0" w:color="000000"/>
              <w:left w:val="single" w:sz="4" w:space="0" w:color="000000"/>
              <w:bottom w:val="single" w:sz="4" w:space="0" w:color="000000"/>
              <w:right w:val="single" w:sz="4" w:space="0" w:color="000000"/>
            </w:tcBorders>
          </w:tcPr>
          <w:p w14:paraId="66228AD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049" w:type="dxa"/>
            <w:tcBorders>
              <w:top w:val="single" w:sz="4" w:space="0" w:color="000000"/>
              <w:left w:val="single" w:sz="4" w:space="0" w:color="000000"/>
              <w:bottom w:val="single" w:sz="4" w:space="0" w:color="000000"/>
              <w:right w:val="single" w:sz="4" w:space="0" w:color="000000"/>
            </w:tcBorders>
          </w:tcPr>
          <w:p w14:paraId="56357B2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tc>
        <w:tc>
          <w:tcPr>
            <w:tcW w:w="1023" w:type="dxa"/>
            <w:tcBorders>
              <w:top w:val="single" w:sz="4" w:space="0" w:color="000000"/>
              <w:left w:val="single" w:sz="4" w:space="0" w:color="000000"/>
              <w:bottom w:val="single" w:sz="4" w:space="0" w:color="000000"/>
              <w:right w:val="single" w:sz="4" w:space="0" w:color="000000"/>
            </w:tcBorders>
          </w:tcPr>
          <w:p w14:paraId="5CC161B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01CEF40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88" w:type="dxa"/>
            <w:tcBorders>
              <w:top w:val="single" w:sz="4" w:space="0" w:color="000000"/>
              <w:left w:val="single" w:sz="4" w:space="0" w:color="000000"/>
              <w:bottom w:val="single" w:sz="4" w:space="0" w:color="000000"/>
              <w:right w:val="single" w:sz="4" w:space="0" w:color="000000"/>
            </w:tcBorders>
          </w:tcPr>
          <w:p w14:paraId="7B73EFF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98 </w:t>
            </w:r>
          </w:p>
        </w:tc>
      </w:tr>
      <w:tr w:rsidR="000777F7" w:rsidRPr="00AF1EB8" w14:paraId="092B05D8" w14:textId="77777777" w:rsidTr="000777F7">
        <w:trPr>
          <w:trHeight w:val="307"/>
        </w:trPr>
        <w:tc>
          <w:tcPr>
            <w:tcW w:w="3346" w:type="dxa"/>
            <w:tcBorders>
              <w:top w:val="single" w:sz="4" w:space="0" w:color="000000"/>
              <w:left w:val="single" w:sz="4" w:space="0" w:color="000000"/>
              <w:bottom w:val="single" w:sz="4" w:space="0" w:color="000000"/>
              <w:right w:val="single" w:sz="4" w:space="0" w:color="000000"/>
            </w:tcBorders>
          </w:tcPr>
          <w:p w14:paraId="2ABB242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Робототехника </w:t>
            </w:r>
          </w:p>
        </w:tc>
        <w:tc>
          <w:tcPr>
            <w:tcW w:w="1049" w:type="dxa"/>
            <w:tcBorders>
              <w:top w:val="single" w:sz="4" w:space="0" w:color="000000"/>
              <w:left w:val="single" w:sz="4" w:space="0" w:color="000000"/>
              <w:bottom w:val="single" w:sz="4" w:space="0" w:color="000000"/>
              <w:right w:val="single" w:sz="4" w:space="0" w:color="000000"/>
            </w:tcBorders>
          </w:tcPr>
          <w:p w14:paraId="686745E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107" w:type="dxa"/>
            <w:tcBorders>
              <w:top w:val="single" w:sz="4" w:space="0" w:color="000000"/>
              <w:left w:val="single" w:sz="4" w:space="0" w:color="000000"/>
              <w:bottom w:val="single" w:sz="4" w:space="0" w:color="000000"/>
              <w:right w:val="single" w:sz="4" w:space="0" w:color="000000"/>
            </w:tcBorders>
          </w:tcPr>
          <w:p w14:paraId="5CF1CFA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49" w:type="dxa"/>
            <w:tcBorders>
              <w:top w:val="single" w:sz="4" w:space="0" w:color="000000"/>
              <w:left w:val="single" w:sz="4" w:space="0" w:color="000000"/>
              <w:bottom w:val="single" w:sz="4" w:space="0" w:color="000000"/>
              <w:right w:val="single" w:sz="4" w:space="0" w:color="000000"/>
            </w:tcBorders>
          </w:tcPr>
          <w:p w14:paraId="43B791C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23" w:type="dxa"/>
            <w:tcBorders>
              <w:top w:val="single" w:sz="4" w:space="0" w:color="000000"/>
              <w:left w:val="single" w:sz="4" w:space="0" w:color="000000"/>
              <w:bottom w:val="single" w:sz="4" w:space="0" w:color="000000"/>
              <w:right w:val="single" w:sz="4" w:space="0" w:color="000000"/>
            </w:tcBorders>
          </w:tcPr>
          <w:p w14:paraId="746173C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 </w:t>
            </w:r>
          </w:p>
        </w:tc>
        <w:tc>
          <w:tcPr>
            <w:tcW w:w="1051" w:type="dxa"/>
            <w:tcBorders>
              <w:top w:val="single" w:sz="4" w:space="0" w:color="000000"/>
              <w:left w:val="single" w:sz="4" w:space="0" w:color="000000"/>
              <w:bottom w:val="single" w:sz="4" w:space="0" w:color="000000"/>
              <w:right w:val="single" w:sz="4" w:space="0" w:color="000000"/>
            </w:tcBorders>
          </w:tcPr>
          <w:p w14:paraId="59A2D73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 </w:t>
            </w:r>
          </w:p>
        </w:tc>
        <w:tc>
          <w:tcPr>
            <w:tcW w:w="1188" w:type="dxa"/>
            <w:tcBorders>
              <w:top w:val="single" w:sz="4" w:space="0" w:color="000000"/>
              <w:left w:val="single" w:sz="4" w:space="0" w:color="000000"/>
              <w:bottom w:val="single" w:sz="4" w:space="0" w:color="000000"/>
              <w:right w:val="single" w:sz="4" w:space="0" w:color="000000"/>
            </w:tcBorders>
          </w:tcPr>
          <w:p w14:paraId="5726DE4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74 </w:t>
            </w:r>
          </w:p>
        </w:tc>
      </w:tr>
      <w:tr w:rsidR="000777F7" w:rsidRPr="00AF1EB8" w14:paraId="1077DCF5" w14:textId="77777777" w:rsidTr="000777F7">
        <w:trPr>
          <w:trHeight w:val="605"/>
        </w:trPr>
        <w:tc>
          <w:tcPr>
            <w:tcW w:w="3346" w:type="dxa"/>
            <w:tcBorders>
              <w:top w:val="single" w:sz="4" w:space="0" w:color="000000"/>
              <w:left w:val="single" w:sz="4" w:space="0" w:color="000000"/>
              <w:bottom w:val="single" w:sz="4" w:space="0" w:color="000000"/>
              <w:right w:val="single" w:sz="4" w:space="0" w:color="000000"/>
            </w:tcBorders>
          </w:tcPr>
          <w:p w14:paraId="528BE91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r w:rsidRPr="00AF1EB8">
              <w:rPr>
                <w:rFonts w:ascii="Times New Roman" w:hAnsi="Times New Roman" w:cs="Times New Roman"/>
                <w:sz w:val="24"/>
                <w:szCs w:val="24"/>
              </w:rPr>
              <w:t xml:space="preserve">(по выбору ОО) </w:t>
            </w:r>
            <w:r w:rsidRPr="00AF1EB8">
              <w:rPr>
                <w:rFonts w:ascii="Times New Roman" w:hAnsi="Times New Roman" w:cs="Times New Roman"/>
                <w:i/>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5C79E4F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07" w:type="dxa"/>
            <w:tcBorders>
              <w:top w:val="single" w:sz="4" w:space="0" w:color="000000"/>
              <w:left w:val="single" w:sz="4" w:space="0" w:color="000000"/>
              <w:bottom w:val="single" w:sz="4" w:space="0" w:color="000000"/>
              <w:right w:val="single" w:sz="4" w:space="0" w:color="000000"/>
            </w:tcBorders>
          </w:tcPr>
          <w:p w14:paraId="4B5251E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301D6AF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739CF08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 </w:t>
            </w:r>
          </w:p>
        </w:tc>
        <w:tc>
          <w:tcPr>
            <w:tcW w:w="1051" w:type="dxa"/>
            <w:tcBorders>
              <w:top w:val="single" w:sz="4" w:space="0" w:color="000000"/>
              <w:left w:val="single" w:sz="4" w:space="0" w:color="000000"/>
              <w:bottom w:val="single" w:sz="4" w:space="0" w:color="000000"/>
              <w:right w:val="single" w:sz="4" w:space="0" w:color="000000"/>
            </w:tcBorders>
          </w:tcPr>
          <w:p w14:paraId="66C4355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 </w:t>
            </w:r>
          </w:p>
        </w:tc>
        <w:tc>
          <w:tcPr>
            <w:tcW w:w="1188" w:type="dxa"/>
            <w:tcBorders>
              <w:top w:val="single" w:sz="4" w:space="0" w:color="000000"/>
              <w:left w:val="single" w:sz="4" w:space="0" w:color="000000"/>
              <w:bottom w:val="single" w:sz="4" w:space="0" w:color="000000"/>
              <w:right w:val="single" w:sz="4" w:space="0" w:color="000000"/>
            </w:tcBorders>
          </w:tcPr>
          <w:p w14:paraId="10405E8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14 </w:t>
            </w:r>
          </w:p>
        </w:tc>
      </w:tr>
      <w:tr w:rsidR="000777F7" w:rsidRPr="00AF1EB8" w14:paraId="12311943" w14:textId="77777777" w:rsidTr="000777F7">
        <w:trPr>
          <w:trHeight w:val="607"/>
        </w:trPr>
        <w:tc>
          <w:tcPr>
            <w:tcW w:w="3346" w:type="dxa"/>
            <w:tcBorders>
              <w:top w:val="single" w:sz="4" w:space="0" w:color="000000"/>
              <w:left w:val="single" w:sz="4" w:space="0" w:color="000000"/>
              <w:bottom w:val="single" w:sz="4" w:space="0" w:color="000000"/>
              <w:right w:val="single" w:sz="4" w:space="0" w:color="000000"/>
            </w:tcBorders>
          </w:tcPr>
          <w:p w14:paraId="61644A0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Автоматизированные системы </w:t>
            </w:r>
          </w:p>
        </w:tc>
        <w:tc>
          <w:tcPr>
            <w:tcW w:w="1049" w:type="dxa"/>
            <w:tcBorders>
              <w:top w:val="single" w:sz="4" w:space="0" w:color="000000"/>
              <w:left w:val="single" w:sz="4" w:space="0" w:color="000000"/>
              <w:bottom w:val="single" w:sz="4" w:space="0" w:color="000000"/>
              <w:right w:val="single" w:sz="4" w:space="0" w:color="000000"/>
            </w:tcBorders>
          </w:tcPr>
          <w:p w14:paraId="5F7953D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107" w:type="dxa"/>
            <w:tcBorders>
              <w:top w:val="single" w:sz="4" w:space="0" w:color="000000"/>
              <w:left w:val="single" w:sz="4" w:space="0" w:color="000000"/>
              <w:bottom w:val="single" w:sz="4" w:space="0" w:color="000000"/>
              <w:right w:val="single" w:sz="4" w:space="0" w:color="000000"/>
            </w:tcBorders>
          </w:tcPr>
          <w:p w14:paraId="4C91989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0898025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4A9EBED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7 </w:t>
            </w:r>
          </w:p>
        </w:tc>
        <w:tc>
          <w:tcPr>
            <w:tcW w:w="1051" w:type="dxa"/>
            <w:tcBorders>
              <w:top w:val="single" w:sz="4" w:space="0" w:color="000000"/>
              <w:left w:val="single" w:sz="4" w:space="0" w:color="000000"/>
              <w:bottom w:val="single" w:sz="4" w:space="0" w:color="000000"/>
              <w:right w:val="single" w:sz="4" w:space="0" w:color="000000"/>
            </w:tcBorders>
          </w:tcPr>
          <w:p w14:paraId="470CF66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7 </w:t>
            </w:r>
          </w:p>
        </w:tc>
        <w:tc>
          <w:tcPr>
            <w:tcW w:w="1188" w:type="dxa"/>
            <w:tcBorders>
              <w:top w:val="single" w:sz="4" w:space="0" w:color="000000"/>
              <w:left w:val="single" w:sz="4" w:space="0" w:color="000000"/>
              <w:bottom w:val="single" w:sz="4" w:space="0" w:color="000000"/>
              <w:right w:val="single" w:sz="4" w:space="0" w:color="000000"/>
            </w:tcBorders>
          </w:tcPr>
          <w:p w14:paraId="5755D09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r>
      <w:tr w:rsidR="000777F7" w:rsidRPr="00AF1EB8" w14:paraId="25960513" w14:textId="77777777" w:rsidTr="000777F7">
        <w:trPr>
          <w:trHeight w:val="307"/>
        </w:trPr>
        <w:tc>
          <w:tcPr>
            <w:tcW w:w="3346" w:type="dxa"/>
            <w:tcBorders>
              <w:top w:val="single" w:sz="4" w:space="0" w:color="000000"/>
              <w:left w:val="single" w:sz="4" w:space="0" w:color="000000"/>
              <w:bottom w:val="single" w:sz="4" w:space="0" w:color="000000"/>
              <w:right w:val="single" w:sz="4" w:space="0" w:color="000000"/>
            </w:tcBorders>
          </w:tcPr>
          <w:p w14:paraId="00A2ED5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049" w:type="dxa"/>
            <w:tcBorders>
              <w:top w:val="single" w:sz="4" w:space="0" w:color="000000"/>
              <w:left w:val="single" w:sz="4" w:space="0" w:color="000000"/>
              <w:bottom w:val="single" w:sz="4" w:space="0" w:color="000000"/>
              <w:right w:val="single" w:sz="4" w:space="0" w:color="000000"/>
            </w:tcBorders>
          </w:tcPr>
          <w:p w14:paraId="0577FFD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107" w:type="dxa"/>
            <w:tcBorders>
              <w:top w:val="single" w:sz="4" w:space="0" w:color="000000"/>
              <w:left w:val="single" w:sz="4" w:space="0" w:color="000000"/>
              <w:bottom w:val="single" w:sz="4" w:space="0" w:color="000000"/>
              <w:right w:val="single" w:sz="4" w:space="0" w:color="000000"/>
            </w:tcBorders>
          </w:tcPr>
          <w:p w14:paraId="679DCD4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2BD894F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23" w:type="dxa"/>
            <w:tcBorders>
              <w:top w:val="single" w:sz="4" w:space="0" w:color="000000"/>
              <w:left w:val="single" w:sz="4" w:space="0" w:color="000000"/>
              <w:bottom w:val="single" w:sz="4" w:space="0" w:color="000000"/>
              <w:right w:val="single" w:sz="4" w:space="0" w:color="000000"/>
            </w:tcBorders>
          </w:tcPr>
          <w:p w14:paraId="2ED7612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1" w:type="dxa"/>
            <w:tcBorders>
              <w:top w:val="single" w:sz="4" w:space="0" w:color="000000"/>
              <w:left w:val="single" w:sz="4" w:space="0" w:color="000000"/>
              <w:bottom w:val="single" w:sz="4" w:space="0" w:color="000000"/>
              <w:right w:val="single" w:sz="4" w:space="0" w:color="000000"/>
            </w:tcBorders>
          </w:tcPr>
          <w:p w14:paraId="17B61EE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88" w:type="dxa"/>
            <w:tcBorders>
              <w:top w:val="single" w:sz="4" w:space="0" w:color="000000"/>
              <w:left w:val="single" w:sz="4" w:space="0" w:color="000000"/>
              <w:bottom w:val="single" w:sz="4" w:space="0" w:color="000000"/>
              <w:right w:val="single" w:sz="4" w:space="0" w:color="000000"/>
            </w:tcBorders>
          </w:tcPr>
          <w:p w14:paraId="40CD788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074D739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4156FDA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данном примере часы, отводимые на изучение робототехники, перенесены для более глубокого изучения ряда понятий, знакомства с профессиями  на примере региональных промышленных предприятий. Вариативный модуль «Автоматизированные системы» разработан с учетом особенностей реального сектора экономики региона (региональный вариативный модуль). </w:t>
      </w:r>
    </w:p>
    <w:p w14:paraId="414CEAA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Примерное распределение часов за уровень обучения, включающее инвариантные модули и вариативные модули «Растениеводство», «Животноводство». </w:t>
      </w:r>
    </w:p>
    <w:p w14:paraId="3ED3928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Учебные часы на вариативные модули «Растениеводство», «Животноводство» могут быть выделены из общего количества часов инвариантных модулей по следующим схемам: </w:t>
      </w:r>
    </w:p>
    <w:p w14:paraId="55A8971C" w14:textId="77777777" w:rsidR="000777F7" w:rsidRPr="00AF1EB8" w:rsidRDefault="000777F7" w:rsidP="007964D1">
      <w:pPr>
        <w:numPr>
          <w:ilvl w:val="0"/>
          <w:numId w:val="38"/>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sz w:val="24"/>
          <w:szCs w:val="24"/>
        </w:rPr>
        <w:t xml:space="preserve">равномерное уменьшение часов во всех инвариантных модулях; </w:t>
      </w:r>
    </w:p>
    <w:p w14:paraId="3FBA001D" w14:textId="77777777" w:rsidR="000777F7" w:rsidRPr="00AF1EB8" w:rsidRDefault="000777F7" w:rsidP="007964D1">
      <w:pPr>
        <w:numPr>
          <w:ilvl w:val="0"/>
          <w:numId w:val="38"/>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sz w:val="24"/>
          <w:szCs w:val="24"/>
        </w:rPr>
        <w:t>уменьшение часов инвариантных модулей за счет практических работ,  не обеспеченных необходимым оборудованием; 3)</w:t>
      </w:r>
      <w:r w:rsidRPr="00AF1EB8">
        <w:rPr>
          <w:rFonts w:ascii="Times New Roman" w:eastAsia="Arial" w:hAnsi="Times New Roman" w:cs="Times New Roman"/>
          <w:sz w:val="24"/>
          <w:szCs w:val="24"/>
        </w:rPr>
        <w:t xml:space="preserve"> </w:t>
      </w:r>
      <w:r w:rsidRPr="00AF1EB8">
        <w:rPr>
          <w:rFonts w:ascii="Times New Roman" w:hAnsi="Times New Roman" w:cs="Times New Roman"/>
          <w:sz w:val="24"/>
          <w:szCs w:val="24"/>
        </w:rPr>
        <w:t xml:space="preserve">перераспределение практических и проектных работ. </w:t>
      </w:r>
    </w:p>
    <w:p w14:paraId="5DA3247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6B9B69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6 </w:t>
      </w:r>
    </w:p>
    <w:p w14:paraId="2D9F0A9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Примерное распределение часов за уровень обучения, включающее инвариантные модули и вариативные модули «Растениеводство», «Животноводство» </w:t>
      </w:r>
    </w:p>
    <w:p w14:paraId="4965F1C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bl>
      <w:tblPr>
        <w:tblStyle w:val="TableGrid"/>
        <w:tblW w:w="9801" w:type="dxa"/>
        <w:tblInd w:w="113" w:type="dxa"/>
        <w:tblCellMar>
          <w:top w:w="14" w:type="dxa"/>
          <w:right w:w="23" w:type="dxa"/>
        </w:tblCellMar>
        <w:tblLook w:val="04A0" w:firstRow="1" w:lastRow="0" w:firstColumn="1" w:lastColumn="0" w:noHBand="0" w:noVBand="1"/>
      </w:tblPr>
      <w:tblGrid>
        <w:gridCol w:w="3262"/>
        <w:gridCol w:w="1133"/>
        <w:gridCol w:w="1037"/>
        <w:gridCol w:w="1078"/>
        <w:gridCol w:w="1064"/>
        <w:gridCol w:w="1051"/>
        <w:gridCol w:w="1176"/>
      </w:tblGrid>
      <w:tr w:rsidR="000777F7" w:rsidRPr="00AF1EB8" w14:paraId="740F7C66" w14:textId="77777777" w:rsidTr="000777F7">
        <w:trPr>
          <w:trHeight w:val="307"/>
        </w:trPr>
        <w:tc>
          <w:tcPr>
            <w:tcW w:w="3262" w:type="dxa"/>
            <w:vMerge w:val="restart"/>
            <w:tcBorders>
              <w:top w:val="single" w:sz="4" w:space="0" w:color="000000"/>
              <w:left w:val="single" w:sz="4" w:space="0" w:color="000000"/>
              <w:bottom w:val="single" w:sz="4" w:space="0" w:color="000000"/>
              <w:right w:val="single" w:sz="4" w:space="0" w:color="000000"/>
            </w:tcBorders>
            <w:vAlign w:val="center"/>
          </w:tcPr>
          <w:p w14:paraId="66F8947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4311" w:type="dxa"/>
            <w:gridSpan w:val="4"/>
            <w:tcBorders>
              <w:top w:val="single" w:sz="4" w:space="0" w:color="000000"/>
              <w:left w:val="single" w:sz="4" w:space="0" w:color="000000"/>
              <w:bottom w:val="single" w:sz="4" w:space="0" w:color="000000"/>
              <w:right w:val="nil"/>
            </w:tcBorders>
          </w:tcPr>
          <w:p w14:paraId="69637B4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Количество часов по классам</w:t>
            </w:r>
          </w:p>
        </w:tc>
        <w:tc>
          <w:tcPr>
            <w:tcW w:w="1051" w:type="dxa"/>
            <w:tcBorders>
              <w:top w:val="single" w:sz="4" w:space="0" w:color="000000"/>
              <w:left w:val="nil"/>
              <w:bottom w:val="single" w:sz="4" w:space="0" w:color="000000"/>
              <w:right w:val="single" w:sz="4" w:space="0" w:color="000000"/>
            </w:tcBorders>
          </w:tcPr>
          <w:p w14:paraId="287D56E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tc>
        <w:tc>
          <w:tcPr>
            <w:tcW w:w="1176" w:type="dxa"/>
            <w:vMerge w:val="restart"/>
            <w:tcBorders>
              <w:top w:val="single" w:sz="4" w:space="0" w:color="000000"/>
              <w:left w:val="single" w:sz="4" w:space="0" w:color="000000"/>
              <w:bottom w:val="single" w:sz="4" w:space="0" w:color="000000"/>
              <w:right w:val="single" w:sz="4" w:space="0" w:color="000000"/>
            </w:tcBorders>
            <w:vAlign w:val="center"/>
          </w:tcPr>
          <w:p w14:paraId="6B7B4B9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3ACFC3B2" w14:textId="77777777" w:rsidTr="000777F7">
        <w:trPr>
          <w:trHeight w:val="307"/>
        </w:trPr>
        <w:tc>
          <w:tcPr>
            <w:tcW w:w="0" w:type="auto"/>
            <w:vMerge/>
            <w:tcBorders>
              <w:top w:val="nil"/>
              <w:left w:val="single" w:sz="4" w:space="0" w:color="000000"/>
              <w:bottom w:val="single" w:sz="4" w:space="0" w:color="000000"/>
              <w:right w:val="single" w:sz="4" w:space="0" w:color="000000"/>
            </w:tcBorders>
          </w:tcPr>
          <w:p w14:paraId="11245D34" w14:textId="77777777" w:rsidR="000777F7" w:rsidRPr="00AF1EB8" w:rsidRDefault="000777F7" w:rsidP="005E153E">
            <w:pPr>
              <w:jc w:val="both"/>
              <w:rPr>
                <w:rFonts w:ascii="Times New Roman" w:hAnsi="Times New Roman" w:cs="Times New Roman"/>
                <w:sz w:val="24"/>
                <w:szCs w:val="24"/>
              </w:rPr>
            </w:pPr>
          </w:p>
        </w:tc>
        <w:tc>
          <w:tcPr>
            <w:tcW w:w="1133" w:type="dxa"/>
            <w:tcBorders>
              <w:top w:val="single" w:sz="4" w:space="0" w:color="000000"/>
              <w:left w:val="single" w:sz="4" w:space="0" w:color="000000"/>
              <w:bottom w:val="single" w:sz="4" w:space="0" w:color="000000"/>
              <w:right w:val="single" w:sz="4" w:space="0" w:color="000000"/>
            </w:tcBorders>
          </w:tcPr>
          <w:p w14:paraId="3B18490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037" w:type="dxa"/>
            <w:tcBorders>
              <w:top w:val="single" w:sz="4" w:space="0" w:color="000000"/>
              <w:left w:val="single" w:sz="4" w:space="0" w:color="000000"/>
              <w:bottom w:val="single" w:sz="4" w:space="0" w:color="000000"/>
              <w:right w:val="single" w:sz="4" w:space="0" w:color="000000"/>
            </w:tcBorders>
          </w:tcPr>
          <w:p w14:paraId="2DB5EFF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78" w:type="dxa"/>
            <w:tcBorders>
              <w:top w:val="single" w:sz="4" w:space="0" w:color="000000"/>
              <w:left w:val="single" w:sz="4" w:space="0" w:color="000000"/>
              <w:bottom w:val="single" w:sz="4" w:space="0" w:color="000000"/>
              <w:right w:val="single" w:sz="4" w:space="0" w:color="000000"/>
            </w:tcBorders>
          </w:tcPr>
          <w:p w14:paraId="37C4154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64" w:type="dxa"/>
            <w:tcBorders>
              <w:top w:val="single" w:sz="4" w:space="0" w:color="000000"/>
              <w:left w:val="single" w:sz="4" w:space="0" w:color="000000"/>
              <w:bottom w:val="single" w:sz="4" w:space="0" w:color="000000"/>
              <w:right w:val="single" w:sz="4" w:space="0" w:color="000000"/>
            </w:tcBorders>
          </w:tcPr>
          <w:p w14:paraId="7870F4E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51" w:type="dxa"/>
            <w:tcBorders>
              <w:top w:val="single" w:sz="4" w:space="0" w:color="000000"/>
              <w:left w:val="single" w:sz="4" w:space="0" w:color="000000"/>
              <w:bottom w:val="single" w:sz="4" w:space="0" w:color="000000"/>
              <w:right w:val="single" w:sz="4" w:space="0" w:color="000000"/>
            </w:tcBorders>
          </w:tcPr>
          <w:p w14:paraId="206FE68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7FECCF0B" w14:textId="77777777" w:rsidR="000777F7" w:rsidRPr="00AF1EB8" w:rsidRDefault="000777F7" w:rsidP="005E153E">
            <w:pPr>
              <w:jc w:val="both"/>
              <w:rPr>
                <w:rFonts w:ascii="Times New Roman" w:hAnsi="Times New Roman" w:cs="Times New Roman"/>
                <w:sz w:val="24"/>
                <w:szCs w:val="24"/>
              </w:rPr>
            </w:pPr>
          </w:p>
        </w:tc>
      </w:tr>
      <w:tr w:rsidR="000777F7" w:rsidRPr="00AF1EB8" w14:paraId="299AC586" w14:textId="77777777" w:rsidTr="000777F7">
        <w:trPr>
          <w:trHeight w:val="307"/>
        </w:trPr>
        <w:tc>
          <w:tcPr>
            <w:tcW w:w="3262" w:type="dxa"/>
            <w:tcBorders>
              <w:top w:val="single" w:sz="4" w:space="0" w:color="000000"/>
              <w:left w:val="single" w:sz="4" w:space="0" w:color="000000"/>
              <w:bottom w:val="single" w:sz="4" w:space="0" w:color="000000"/>
              <w:right w:val="single" w:sz="4" w:space="0" w:color="000000"/>
            </w:tcBorders>
          </w:tcPr>
          <w:p w14:paraId="4F93505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133" w:type="dxa"/>
            <w:tcBorders>
              <w:top w:val="single" w:sz="4" w:space="0" w:color="000000"/>
              <w:left w:val="single" w:sz="4" w:space="0" w:color="000000"/>
              <w:bottom w:val="single" w:sz="4" w:space="0" w:color="000000"/>
              <w:right w:val="single" w:sz="4" w:space="0" w:color="000000"/>
            </w:tcBorders>
          </w:tcPr>
          <w:p w14:paraId="617D064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37" w:type="dxa"/>
            <w:tcBorders>
              <w:top w:val="single" w:sz="4" w:space="0" w:color="000000"/>
              <w:left w:val="single" w:sz="4" w:space="0" w:color="000000"/>
              <w:bottom w:val="single" w:sz="4" w:space="0" w:color="000000"/>
              <w:right w:val="single" w:sz="4" w:space="0" w:color="000000"/>
            </w:tcBorders>
          </w:tcPr>
          <w:p w14:paraId="1467676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78" w:type="dxa"/>
            <w:tcBorders>
              <w:top w:val="single" w:sz="4" w:space="0" w:color="000000"/>
              <w:left w:val="single" w:sz="4" w:space="0" w:color="000000"/>
              <w:bottom w:val="single" w:sz="4" w:space="0" w:color="000000"/>
              <w:right w:val="single" w:sz="4" w:space="0" w:color="000000"/>
            </w:tcBorders>
          </w:tcPr>
          <w:p w14:paraId="5DF6B36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56 </w:t>
            </w:r>
          </w:p>
        </w:tc>
        <w:tc>
          <w:tcPr>
            <w:tcW w:w="1064" w:type="dxa"/>
            <w:tcBorders>
              <w:top w:val="single" w:sz="4" w:space="0" w:color="000000"/>
              <w:left w:val="single" w:sz="4" w:space="0" w:color="000000"/>
              <w:bottom w:val="single" w:sz="4" w:space="0" w:color="000000"/>
              <w:right w:val="single" w:sz="4" w:space="0" w:color="000000"/>
            </w:tcBorders>
          </w:tcPr>
          <w:p w14:paraId="5C4E7B1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26 </w:t>
            </w:r>
          </w:p>
        </w:tc>
        <w:tc>
          <w:tcPr>
            <w:tcW w:w="1051" w:type="dxa"/>
            <w:tcBorders>
              <w:top w:val="single" w:sz="4" w:space="0" w:color="000000"/>
              <w:left w:val="single" w:sz="4" w:space="0" w:color="000000"/>
              <w:bottom w:val="single" w:sz="4" w:space="0" w:color="000000"/>
              <w:right w:val="single" w:sz="4" w:space="0" w:color="000000"/>
            </w:tcBorders>
          </w:tcPr>
          <w:p w14:paraId="49D441E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76" w:type="dxa"/>
            <w:tcBorders>
              <w:top w:val="single" w:sz="4" w:space="0" w:color="000000"/>
              <w:left w:val="single" w:sz="4" w:space="0" w:color="000000"/>
              <w:bottom w:val="single" w:sz="4" w:space="0" w:color="000000"/>
              <w:right w:val="single" w:sz="4" w:space="0" w:color="000000"/>
            </w:tcBorders>
          </w:tcPr>
          <w:p w14:paraId="6EF0DEA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252 </w:t>
            </w:r>
          </w:p>
        </w:tc>
      </w:tr>
      <w:tr w:rsidR="000777F7" w:rsidRPr="00AF1EB8" w14:paraId="0417F829" w14:textId="77777777" w:rsidTr="000777F7">
        <w:trPr>
          <w:trHeight w:val="310"/>
        </w:trPr>
        <w:tc>
          <w:tcPr>
            <w:tcW w:w="3262" w:type="dxa"/>
            <w:tcBorders>
              <w:top w:val="single" w:sz="4" w:space="0" w:color="000000"/>
              <w:left w:val="single" w:sz="4" w:space="0" w:color="000000"/>
              <w:bottom w:val="single" w:sz="4" w:space="0" w:color="000000"/>
              <w:right w:val="single" w:sz="4" w:space="0" w:color="000000"/>
            </w:tcBorders>
          </w:tcPr>
          <w:p w14:paraId="31986E2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133" w:type="dxa"/>
            <w:tcBorders>
              <w:top w:val="single" w:sz="4" w:space="0" w:color="000000"/>
              <w:left w:val="single" w:sz="4" w:space="0" w:color="000000"/>
              <w:bottom w:val="single" w:sz="4" w:space="0" w:color="000000"/>
              <w:right w:val="single" w:sz="4" w:space="0" w:color="000000"/>
            </w:tcBorders>
          </w:tcPr>
          <w:p w14:paraId="3FC600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37" w:type="dxa"/>
            <w:tcBorders>
              <w:top w:val="single" w:sz="4" w:space="0" w:color="000000"/>
              <w:left w:val="single" w:sz="4" w:space="0" w:color="000000"/>
              <w:bottom w:val="single" w:sz="4" w:space="0" w:color="000000"/>
              <w:right w:val="single" w:sz="4" w:space="0" w:color="000000"/>
            </w:tcBorders>
          </w:tcPr>
          <w:p w14:paraId="2A20E6A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78" w:type="dxa"/>
            <w:tcBorders>
              <w:top w:val="single" w:sz="4" w:space="0" w:color="000000"/>
              <w:left w:val="single" w:sz="4" w:space="0" w:color="000000"/>
              <w:bottom w:val="single" w:sz="4" w:space="0" w:color="000000"/>
              <w:right w:val="single" w:sz="4" w:space="0" w:color="000000"/>
            </w:tcBorders>
          </w:tcPr>
          <w:p w14:paraId="4B3DF22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4" w:type="dxa"/>
            <w:tcBorders>
              <w:top w:val="single" w:sz="4" w:space="0" w:color="000000"/>
              <w:left w:val="single" w:sz="4" w:space="0" w:color="000000"/>
              <w:bottom w:val="single" w:sz="4" w:space="0" w:color="000000"/>
              <w:right w:val="single" w:sz="4" w:space="0" w:color="000000"/>
            </w:tcBorders>
          </w:tcPr>
          <w:p w14:paraId="227FBFA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19E90CD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76" w:type="dxa"/>
            <w:tcBorders>
              <w:top w:val="single" w:sz="4" w:space="0" w:color="000000"/>
              <w:left w:val="single" w:sz="4" w:space="0" w:color="000000"/>
              <w:bottom w:val="single" w:sz="4" w:space="0" w:color="000000"/>
              <w:right w:val="single" w:sz="4" w:space="0" w:color="000000"/>
            </w:tcBorders>
          </w:tcPr>
          <w:p w14:paraId="1C9E686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5A65028D" w14:textId="77777777" w:rsidTr="000777F7">
        <w:trPr>
          <w:trHeight w:val="605"/>
        </w:trPr>
        <w:tc>
          <w:tcPr>
            <w:tcW w:w="3262" w:type="dxa"/>
            <w:tcBorders>
              <w:top w:val="single" w:sz="4" w:space="0" w:color="000000"/>
              <w:left w:val="single" w:sz="4" w:space="0" w:color="000000"/>
              <w:bottom w:val="single" w:sz="4" w:space="0" w:color="000000"/>
              <w:right w:val="single" w:sz="4" w:space="0" w:color="000000"/>
            </w:tcBorders>
          </w:tcPr>
          <w:p w14:paraId="2697EDF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133" w:type="dxa"/>
            <w:tcBorders>
              <w:top w:val="single" w:sz="4" w:space="0" w:color="000000"/>
              <w:left w:val="single" w:sz="4" w:space="0" w:color="000000"/>
              <w:bottom w:val="single" w:sz="4" w:space="0" w:color="000000"/>
              <w:right w:val="single" w:sz="4" w:space="0" w:color="000000"/>
            </w:tcBorders>
          </w:tcPr>
          <w:p w14:paraId="2D91425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37" w:type="dxa"/>
            <w:tcBorders>
              <w:top w:val="single" w:sz="4" w:space="0" w:color="000000"/>
              <w:left w:val="single" w:sz="4" w:space="0" w:color="000000"/>
              <w:bottom w:val="single" w:sz="4" w:space="0" w:color="000000"/>
              <w:right w:val="single" w:sz="4" w:space="0" w:color="000000"/>
            </w:tcBorders>
          </w:tcPr>
          <w:p w14:paraId="38AA2DF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78" w:type="dxa"/>
            <w:tcBorders>
              <w:top w:val="single" w:sz="4" w:space="0" w:color="000000"/>
              <w:left w:val="single" w:sz="4" w:space="0" w:color="000000"/>
              <w:bottom w:val="single" w:sz="4" w:space="0" w:color="000000"/>
              <w:right w:val="single" w:sz="4" w:space="0" w:color="000000"/>
            </w:tcBorders>
          </w:tcPr>
          <w:p w14:paraId="73B21EF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64" w:type="dxa"/>
            <w:tcBorders>
              <w:top w:val="single" w:sz="4" w:space="0" w:color="000000"/>
              <w:left w:val="single" w:sz="4" w:space="0" w:color="000000"/>
              <w:bottom w:val="single" w:sz="4" w:space="0" w:color="000000"/>
              <w:right w:val="single" w:sz="4" w:space="0" w:color="000000"/>
            </w:tcBorders>
          </w:tcPr>
          <w:p w14:paraId="135AD97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1F54E40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76" w:type="dxa"/>
            <w:tcBorders>
              <w:top w:val="single" w:sz="4" w:space="0" w:color="000000"/>
              <w:left w:val="single" w:sz="4" w:space="0" w:color="000000"/>
              <w:bottom w:val="single" w:sz="4" w:space="0" w:color="000000"/>
              <w:right w:val="single" w:sz="4" w:space="0" w:color="000000"/>
            </w:tcBorders>
          </w:tcPr>
          <w:p w14:paraId="16BC8C7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tc>
      </w:tr>
      <w:tr w:rsidR="000777F7" w:rsidRPr="00AF1EB8" w14:paraId="6653CA69" w14:textId="77777777" w:rsidTr="000777F7">
        <w:trPr>
          <w:trHeight w:val="902"/>
        </w:trPr>
        <w:tc>
          <w:tcPr>
            <w:tcW w:w="3262" w:type="dxa"/>
            <w:tcBorders>
              <w:top w:val="single" w:sz="4" w:space="0" w:color="000000"/>
              <w:left w:val="single" w:sz="4" w:space="0" w:color="000000"/>
              <w:bottom w:val="single" w:sz="4" w:space="0" w:color="000000"/>
              <w:right w:val="single" w:sz="4" w:space="0" w:color="000000"/>
            </w:tcBorders>
          </w:tcPr>
          <w:p w14:paraId="701FAED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133" w:type="dxa"/>
            <w:tcBorders>
              <w:top w:val="single" w:sz="4" w:space="0" w:color="000000"/>
              <w:left w:val="single" w:sz="4" w:space="0" w:color="000000"/>
              <w:bottom w:val="single" w:sz="4" w:space="0" w:color="000000"/>
              <w:right w:val="single" w:sz="4" w:space="0" w:color="000000"/>
            </w:tcBorders>
          </w:tcPr>
          <w:p w14:paraId="0A83633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6D82319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78" w:type="dxa"/>
            <w:tcBorders>
              <w:top w:val="single" w:sz="4" w:space="0" w:color="000000"/>
              <w:left w:val="single" w:sz="4" w:space="0" w:color="000000"/>
              <w:bottom w:val="single" w:sz="4" w:space="0" w:color="000000"/>
              <w:right w:val="single" w:sz="4" w:space="0" w:color="000000"/>
            </w:tcBorders>
          </w:tcPr>
          <w:p w14:paraId="36B523F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4" w:type="dxa"/>
            <w:tcBorders>
              <w:top w:val="single" w:sz="4" w:space="0" w:color="000000"/>
              <w:left w:val="single" w:sz="4" w:space="0" w:color="000000"/>
              <w:bottom w:val="single" w:sz="4" w:space="0" w:color="000000"/>
              <w:right w:val="single" w:sz="4" w:space="0" w:color="000000"/>
            </w:tcBorders>
          </w:tcPr>
          <w:p w14:paraId="5E31272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1" w:type="dxa"/>
            <w:tcBorders>
              <w:top w:val="single" w:sz="4" w:space="0" w:color="000000"/>
              <w:left w:val="single" w:sz="4" w:space="0" w:color="000000"/>
              <w:bottom w:val="single" w:sz="4" w:space="0" w:color="000000"/>
              <w:right w:val="single" w:sz="4" w:space="0" w:color="000000"/>
            </w:tcBorders>
          </w:tcPr>
          <w:p w14:paraId="1EB8B38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176" w:type="dxa"/>
            <w:tcBorders>
              <w:top w:val="single" w:sz="4" w:space="0" w:color="000000"/>
              <w:left w:val="single" w:sz="4" w:space="0" w:color="000000"/>
              <w:bottom w:val="single" w:sz="4" w:space="0" w:color="000000"/>
              <w:right w:val="single" w:sz="4" w:space="0" w:color="000000"/>
            </w:tcBorders>
          </w:tcPr>
          <w:p w14:paraId="2ECC152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24 </w:t>
            </w:r>
          </w:p>
        </w:tc>
      </w:tr>
      <w:tr w:rsidR="000777F7" w:rsidRPr="00AF1EB8" w14:paraId="798CA947" w14:textId="77777777" w:rsidTr="000777F7">
        <w:trPr>
          <w:trHeight w:val="905"/>
        </w:trPr>
        <w:tc>
          <w:tcPr>
            <w:tcW w:w="3262" w:type="dxa"/>
            <w:tcBorders>
              <w:top w:val="single" w:sz="4" w:space="0" w:color="000000"/>
              <w:left w:val="single" w:sz="4" w:space="0" w:color="000000"/>
              <w:bottom w:val="single" w:sz="4" w:space="0" w:color="000000"/>
              <w:right w:val="single" w:sz="4" w:space="0" w:color="000000"/>
            </w:tcBorders>
          </w:tcPr>
          <w:p w14:paraId="3789112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tc>
        <w:tc>
          <w:tcPr>
            <w:tcW w:w="1133" w:type="dxa"/>
            <w:tcBorders>
              <w:top w:val="single" w:sz="4" w:space="0" w:color="000000"/>
              <w:left w:val="single" w:sz="4" w:space="0" w:color="000000"/>
              <w:bottom w:val="single" w:sz="4" w:space="0" w:color="000000"/>
              <w:right w:val="single" w:sz="4" w:space="0" w:color="000000"/>
            </w:tcBorders>
          </w:tcPr>
          <w:p w14:paraId="206424C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037" w:type="dxa"/>
            <w:tcBorders>
              <w:top w:val="single" w:sz="4" w:space="0" w:color="000000"/>
              <w:left w:val="single" w:sz="4" w:space="0" w:color="000000"/>
              <w:bottom w:val="single" w:sz="4" w:space="0" w:color="000000"/>
              <w:right w:val="single" w:sz="4" w:space="0" w:color="000000"/>
            </w:tcBorders>
          </w:tcPr>
          <w:p w14:paraId="3CE348F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078" w:type="dxa"/>
            <w:tcBorders>
              <w:top w:val="single" w:sz="4" w:space="0" w:color="000000"/>
              <w:left w:val="single" w:sz="4" w:space="0" w:color="000000"/>
              <w:bottom w:val="single" w:sz="4" w:space="0" w:color="000000"/>
              <w:right w:val="single" w:sz="4" w:space="0" w:color="000000"/>
            </w:tcBorders>
          </w:tcPr>
          <w:p w14:paraId="767437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tc>
        <w:tc>
          <w:tcPr>
            <w:tcW w:w="1064" w:type="dxa"/>
            <w:tcBorders>
              <w:top w:val="single" w:sz="4" w:space="0" w:color="000000"/>
              <w:left w:val="single" w:sz="4" w:space="0" w:color="000000"/>
              <w:bottom w:val="single" w:sz="4" w:space="0" w:color="000000"/>
              <w:right w:val="single" w:sz="4" w:space="0" w:color="000000"/>
            </w:tcBorders>
          </w:tcPr>
          <w:p w14:paraId="6387D36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6CC669F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12DB13A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98 </w:t>
            </w:r>
          </w:p>
        </w:tc>
      </w:tr>
      <w:tr w:rsidR="000777F7" w:rsidRPr="00AF1EB8" w14:paraId="06B169F0" w14:textId="77777777" w:rsidTr="000777F7">
        <w:trPr>
          <w:trHeight w:val="307"/>
        </w:trPr>
        <w:tc>
          <w:tcPr>
            <w:tcW w:w="3262" w:type="dxa"/>
            <w:tcBorders>
              <w:top w:val="single" w:sz="4" w:space="0" w:color="000000"/>
              <w:left w:val="single" w:sz="4" w:space="0" w:color="000000"/>
              <w:bottom w:val="single" w:sz="4" w:space="0" w:color="000000"/>
              <w:right w:val="single" w:sz="4" w:space="0" w:color="000000"/>
            </w:tcBorders>
          </w:tcPr>
          <w:p w14:paraId="244705E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Робототехника </w:t>
            </w:r>
          </w:p>
        </w:tc>
        <w:tc>
          <w:tcPr>
            <w:tcW w:w="1133" w:type="dxa"/>
            <w:tcBorders>
              <w:top w:val="single" w:sz="4" w:space="0" w:color="000000"/>
              <w:left w:val="single" w:sz="4" w:space="0" w:color="000000"/>
              <w:bottom w:val="single" w:sz="4" w:space="0" w:color="000000"/>
              <w:right w:val="single" w:sz="4" w:space="0" w:color="000000"/>
            </w:tcBorders>
          </w:tcPr>
          <w:p w14:paraId="53BB15C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37" w:type="dxa"/>
            <w:tcBorders>
              <w:top w:val="single" w:sz="4" w:space="0" w:color="000000"/>
              <w:left w:val="single" w:sz="4" w:space="0" w:color="000000"/>
              <w:bottom w:val="single" w:sz="4" w:space="0" w:color="000000"/>
              <w:right w:val="single" w:sz="4" w:space="0" w:color="000000"/>
            </w:tcBorders>
          </w:tcPr>
          <w:p w14:paraId="4B3EAA5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78" w:type="dxa"/>
            <w:tcBorders>
              <w:top w:val="single" w:sz="4" w:space="0" w:color="000000"/>
              <w:left w:val="single" w:sz="4" w:space="0" w:color="000000"/>
              <w:bottom w:val="single" w:sz="4" w:space="0" w:color="000000"/>
              <w:right w:val="single" w:sz="4" w:space="0" w:color="000000"/>
            </w:tcBorders>
          </w:tcPr>
          <w:p w14:paraId="3E189C0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64" w:type="dxa"/>
            <w:tcBorders>
              <w:top w:val="single" w:sz="4" w:space="0" w:color="000000"/>
              <w:left w:val="single" w:sz="4" w:space="0" w:color="000000"/>
              <w:bottom w:val="single" w:sz="4" w:space="0" w:color="000000"/>
              <w:right w:val="single" w:sz="4" w:space="0" w:color="000000"/>
            </w:tcBorders>
          </w:tcPr>
          <w:p w14:paraId="5127622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51" w:type="dxa"/>
            <w:tcBorders>
              <w:top w:val="single" w:sz="4" w:space="0" w:color="000000"/>
              <w:left w:val="single" w:sz="4" w:space="0" w:color="000000"/>
              <w:bottom w:val="single" w:sz="4" w:space="0" w:color="000000"/>
              <w:right w:val="single" w:sz="4" w:space="0" w:color="000000"/>
            </w:tcBorders>
          </w:tcPr>
          <w:p w14:paraId="6EED84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176" w:type="dxa"/>
            <w:tcBorders>
              <w:top w:val="single" w:sz="4" w:space="0" w:color="000000"/>
              <w:left w:val="single" w:sz="4" w:space="0" w:color="000000"/>
              <w:bottom w:val="single" w:sz="4" w:space="0" w:color="000000"/>
              <w:right w:val="single" w:sz="4" w:space="0" w:color="000000"/>
            </w:tcBorders>
          </w:tcPr>
          <w:p w14:paraId="2906D8A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78 </w:t>
            </w:r>
          </w:p>
        </w:tc>
      </w:tr>
      <w:tr w:rsidR="000777F7" w:rsidRPr="00AF1EB8" w14:paraId="1EAA01E6" w14:textId="77777777" w:rsidTr="000777F7">
        <w:trPr>
          <w:trHeight w:val="608"/>
        </w:trPr>
        <w:tc>
          <w:tcPr>
            <w:tcW w:w="3262" w:type="dxa"/>
            <w:tcBorders>
              <w:top w:val="single" w:sz="4" w:space="0" w:color="000000"/>
              <w:left w:val="single" w:sz="4" w:space="0" w:color="000000"/>
              <w:bottom w:val="single" w:sz="4" w:space="0" w:color="000000"/>
              <w:right w:val="single" w:sz="4" w:space="0" w:color="000000"/>
            </w:tcBorders>
          </w:tcPr>
          <w:p w14:paraId="5F39E0A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r w:rsidRPr="00AF1EB8">
              <w:rPr>
                <w:rFonts w:ascii="Times New Roman" w:hAnsi="Times New Roman" w:cs="Times New Roman"/>
                <w:sz w:val="24"/>
                <w:szCs w:val="24"/>
              </w:rPr>
              <w:t xml:space="preserve">(по выбору ОО) </w:t>
            </w:r>
            <w:r w:rsidRPr="00AF1EB8">
              <w:rPr>
                <w:rFonts w:ascii="Times New Roman" w:hAnsi="Times New Roman" w:cs="Times New Roman"/>
                <w:i/>
                <w:sz w:val="24"/>
                <w:szCs w:val="24"/>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A6D011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52CF008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78" w:type="dxa"/>
            <w:tcBorders>
              <w:top w:val="single" w:sz="4" w:space="0" w:color="000000"/>
              <w:left w:val="single" w:sz="4" w:space="0" w:color="000000"/>
              <w:bottom w:val="single" w:sz="4" w:space="0" w:color="000000"/>
              <w:right w:val="single" w:sz="4" w:space="0" w:color="000000"/>
            </w:tcBorders>
          </w:tcPr>
          <w:p w14:paraId="6A5437F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64" w:type="dxa"/>
            <w:tcBorders>
              <w:top w:val="single" w:sz="4" w:space="0" w:color="000000"/>
              <w:left w:val="single" w:sz="4" w:space="0" w:color="000000"/>
              <w:bottom w:val="single" w:sz="4" w:space="0" w:color="000000"/>
              <w:right w:val="single" w:sz="4" w:space="0" w:color="000000"/>
            </w:tcBorders>
          </w:tcPr>
          <w:p w14:paraId="3BF3374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1" w:type="dxa"/>
            <w:tcBorders>
              <w:top w:val="single" w:sz="4" w:space="0" w:color="000000"/>
              <w:left w:val="single" w:sz="4" w:space="0" w:color="000000"/>
              <w:bottom w:val="single" w:sz="4" w:space="0" w:color="000000"/>
              <w:right w:val="single" w:sz="4" w:space="0" w:color="000000"/>
            </w:tcBorders>
          </w:tcPr>
          <w:p w14:paraId="7C9B612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0 </w:t>
            </w:r>
          </w:p>
        </w:tc>
        <w:tc>
          <w:tcPr>
            <w:tcW w:w="1176" w:type="dxa"/>
            <w:tcBorders>
              <w:top w:val="single" w:sz="4" w:space="0" w:color="000000"/>
              <w:left w:val="single" w:sz="4" w:space="0" w:color="000000"/>
              <w:bottom w:val="single" w:sz="4" w:space="0" w:color="000000"/>
              <w:right w:val="single" w:sz="4" w:space="0" w:color="000000"/>
            </w:tcBorders>
          </w:tcPr>
          <w:p w14:paraId="6FEAD2E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0D7E4F01" w14:textId="77777777" w:rsidTr="000777F7">
        <w:trPr>
          <w:trHeight w:val="307"/>
        </w:trPr>
        <w:tc>
          <w:tcPr>
            <w:tcW w:w="3262" w:type="dxa"/>
            <w:tcBorders>
              <w:top w:val="single" w:sz="4" w:space="0" w:color="000000"/>
              <w:left w:val="single" w:sz="4" w:space="0" w:color="000000"/>
              <w:bottom w:val="single" w:sz="4" w:space="0" w:color="000000"/>
              <w:right w:val="single" w:sz="4" w:space="0" w:color="000000"/>
            </w:tcBorders>
          </w:tcPr>
          <w:p w14:paraId="7B17928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Растениеводство  </w:t>
            </w:r>
          </w:p>
        </w:tc>
        <w:tc>
          <w:tcPr>
            <w:tcW w:w="1133" w:type="dxa"/>
            <w:tcBorders>
              <w:top w:val="single" w:sz="4" w:space="0" w:color="000000"/>
              <w:left w:val="single" w:sz="4" w:space="0" w:color="000000"/>
              <w:bottom w:val="single" w:sz="4" w:space="0" w:color="000000"/>
              <w:right w:val="single" w:sz="4" w:space="0" w:color="000000"/>
            </w:tcBorders>
          </w:tcPr>
          <w:p w14:paraId="525CDA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4F362BF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78" w:type="dxa"/>
            <w:tcBorders>
              <w:top w:val="single" w:sz="4" w:space="0" w:color="000000"/>
              <w:left w:val="single" w:sz="4" w:space="0" w:color="000000"/>
              <w:bottom w:val="single" w:sz="4" w:space="0" w:color="000000"/>
              <w:right w:val="single" w:sz="4" w:space="0" w:color="000000"/>
            </w:tcBorders>
          </w:tcPr>
          <w:p w14:paraId="6C42BFE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6 </w:t>
            </w:r>
          </w:p>
        </w:tc>
        <w:tc>
          <w:tcPr>
            <w:tcW w:w="1064" w:type="dxa"/>
            <w:tcBorders>
              <w:top w:val="single" w:sz="4" w:space="0" w:color="000000"/>
              <w:left w:val="single" w:sz="4" w:space="0" w:color="000000"/>
              <w:bottom w:val="single" w:sz="4" w:space="0" w:color="000000"/>
              <w:right w:val="single" w:sz="4" w:space="0" w:color="000000"/>
            </w:tcBorders>
          </w:tcPr>
          <w:p w14:paraId="57C830A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35FFFBC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386B75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10 </w:t>
            </w:r>
          </w:p>
        </w:tc>
      </w:tr>
      <w:tr w:rsidR="000777F7" w:rsidRPr="00AF1EB8" w14:paraId="237B8233" w14:textId="77777777" w:rsidTr="000777F7">
        <w:trPr>
          <w:trHeight w:val="307"/>
        </w:trPr>
        <w:tc>
          <w:tcPr>
            <w:tcW w:w="3262" w:type="dxa"/>
            <w:tcBorders>
              <w:top w:val="single" w:sz="4" w:space="0" w:color="000000"/>
              <w:left w:val="single" w:sz="4" w:space="0" w:color="000000"/>
              <w:bottom w:val="single" w:sz="4" w:space="0" w:color="000000"/>
              <w:right w:val="single" w:sz="4" w:space="0" w:color="000000"/>
            </w:tcBorders>
          </w:tcPr>
          <w:p w14:paraId="41A98DA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Животноводство  </w:t>
            </w:r>
          </w:p>
        </w:tc>
        <w:tc>
          <w:tcPr>
            <w:tcW w:w="1133" w:type="dxa"/>
            <w:tcBorders>
              <w:top w:val="single" w:sz="4" w:space="0" w:color="000000"/>
              <w:left w:val="single" w:sz="4" w:space="0" w:color="000000"/>
              <w:bottom w:val="single" w:sz="4" w:space="0" w:color="000000"/>
              <w:right w:val="single" w:sz="4" w:space="0" w:color="000000"/>
            </w:tcBorders>
          </w:tcPr>
          <w:p w14:paraId="20AC845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155E697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78" w:type="dxa"/>
            <w:tcBorders>
              <w:top w:val="single" w:sz="4" w:space="0" w:color="000000"/>
              <w:left w:val="single" w:sz="4" w:space="0" w:color="000000"/>
              <w:bottom w:val="single" w:sz="4" w:space="0" w:color="000000"/>
              <w:right w:val="single" w:sz="4" w:space="0" w:color="000000"/>
            </w:tcBorders>
          </w:tcPr>
          <w:p w14:paraId="6201660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6 </w:t>
            </w:r>
          </w:p>
        </w:tc>
        <w:tc>
          <w:tcPr>
            <w:tcW w:w="1064" w:type="dxa"/>
            <w:tcBorders>
              <w:top w:val="single" w:sz="4" w:space="0" w:color="000000"/>
              <w:left w:val="single" w:sz="4" w:space="0" w:color="000000"/>
              <w:bottom w:val="single" w:sz="4" w:space="0" w:color="000000"/>
              <w:right w:val="single" w:sz="4" w:space="0" w:color="000000"/>
            </w:tcBorders>
          </w:tcPr>
          <w:p w14:paraId="6AB40C4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18481C0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2167BAF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10 </w:t>
            </w:r>
          </w:p>
        </w:tc>
      </w:tr>
      <w:tr w:rsidR="000777F7" w:rsidRPr="00AF1EB8" w14:paraId="30324ED3" w14:textId="77777777" w:rsidTr="000777F7">
        <w:trPr>
          <w:trHeight w:val="307"/>
        </w:trPr>
        <w:tc>
          <w:tcPr>
            <w:tcW w:w="3262" w:type="dxa"/>
            <w:tcBorders>
              <w:top w:val="single" w:sz="4" w:space="0" w:color="000000"/>
              <w:left w:val="single" w:sz="4" w:space="0" w:color="000000"/>
              <w:bottom w:val="single" w:sz="4" w:space="0" w:color="000000"/>
              <w:right w:val="single" w:sz="4" w:space="0" w:color="000000"/>
            </w:tcBorders>
          </w:tcPr>
          <w:p w14:paraId="543E9F6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133" w:type="dxa"/>
            <w:tcBorders>
              <w:top w:val="single" w:sz="4" w:space="0" w:color="000000"/>
              <w:left w:val="single" w:sz="4" w:space="0" w:color="000000"/>
              <w:bottom w:val="single" w:sz="4" w:space="0" w:color="000000"/>
              <w:right w:val="single" w:sz="4" w:space="0" w:color="000000"/>
            </w:tcBorders>
          </w:tcPr>
          <w:p w14:paraId="01768AE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37" w:type="dxa"/>
            <w:tcBorders>
              <w:top w:val="single" w:sz="4" w:space="0" w:color="000000"/>
              <w:left w:val="single" w:sz="4" w:space="0" w:color="000000"/>
              <w:bottom w:val="single" w:sz="4" w:space="0" w:color="000000"/>
              <w:right w:val="single" w:sz="4" w:space="0" w:color="000000"/>
            </w:tcBorders>
          </w:tcPr>
          <w:p w14:paraId="3BBAF71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78" w:type="dxa"/>
            <w:tcBorders>
              <w:top w:val="single" w:sz="4" w:space="0" w:color="000000"/>
              <w:left w:val="single" w:sz="4" w:space="0" w:color="000000"/>
              <w:bottom w:val="single" w:sz="4" w:space="0" w:color="000000"/>
              <w:right w:val="single" w:sz="4" w:space="0" w:color="000000"/>
            </w:tcBorders>
          </w:tcPr>
          <w:p w14:paraId="0EA5F1E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4" w:type="dxa"/>
            <w:tcBorders>
              <w:top w:val="single" w:sz="4" w:space="0" w:color="000000"/>
              <w:left w:val="single" w:sz="4" w:space="0" w:color="000000"/>
              <w:bottom w:val="single" w:sz="4" w:space="0" w:color="000000"/>
              <w:right w:val="single" w:sz="4" w:space="0" w:color="000000"/>
            </w:tcBorders>
          </w:tcPr>
          <w:p w14:paraId="0F3E8B0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1" w:type="dxa"/>
            <w:tcBorders>
              <w:top w:val="single" w:sz="4" w:space="0" w:color="000000"/>
              <w:left w:val="single" w:sz="4" w:space="0" w:color="000000"/>
              <w:bottom w:val="single" w:sz="4" w:space="0" w:color="000000"/>
              <w:right w:val="single" w:sz="4" w:space="0" w:color="000000"/>
            </w:tcBorders>
          </w:tcPr>
          <w:p w14:paraId="6D68706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76" w:type="dxa"/>
            <w:tcBorders>
              <w:top w:val="single" w:sz="4" w:space="0" w:color="000000"/>
              <w:left w:val="single" w:sz="4" w:space="0" w:color="000000"/>
              <w:bottom w:val="single" w:sz="4" w:space="0" w:color="000000"/>
              <w:right w:val="single" w:sz="4" w:space="0" w:color="000000"/>
            </w:tcBorders>
          </w:tcPr>
          <w:p w14:paraId="5AACBF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1506B43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D3B96D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Здесь приведен пример уменьшения количества часов инвариантных модулей «Робототехника» и «3D-моделирование, прототипирование, макетирование» за счет переноса практических работ по макетированию  и проектной работы по робототехнике в вариативный модуль, где данные виды работ будут выполнены. </w:t>
      </w:r>
    </w:p>
    <w:p w14:paraId="3216842F" w14:textId="77777777" w:rsidR="005E153E" w:rsidRPr="00AF1EB8" w:rsidRDefault="005E153E" w:rsidP="005E153E">
      <w:pPr>
        <w:pStyle w:val="ConsPlusNormal"/>
        <w:spacing w:before="240"/>
        <w:ind w:firstLine="540"/>
        <w:jc w:val="both"/>
      </w:pPr>
      <w:r w:rsidRPr="00AF1EB8">
        <w:t>Поурочное планирование</w:t>
      </w:r>
    </w:p>
    <w:p w14:paraId="24D9BCE4" w14:textId="77777777" w:rsidR="005E153E" w:rsidRPr="00AF1EB8" w:rsidRDefault="005E153E" w:rsidP="005E153E">
      <w:pPr>
        <w:pStyle w:val="ConsPlusNormal"/>
        <w:ind w:firstLine="540"/>
        <w:jc w:val="both"/>
      </w:pPr>
    </w:p>
    <w:p w14:paraId="50304B0C" w14:textId="77777777" w:rsidR="005E153E" w:rsidRPr="00AF1EB8" w:rsidRDefault="005E153E" w:rsidP="005E153E">
      <w:pPr>
        <w:pStyle w:val="ConsPlusNormal"/>
        <w:jc w:val="right"/>
      </w:pPr>
      <w:r w:rsidRPr="00AF1EB8">
        <w:t>Таблица 25</w:t>
      </w:r>
    </w:p>
    <w:p w14:paraId="67BBEB7E" w14:textId="77777777" w:rsidR="005E153E" w:rsidRPr="00AF1EB8" w:rsidRDefault="005E153E" w:rsidP="005E153E">
      <w:pPr>
        <w:pStyle w:val="ConsPlusNormal"/>
        <w:ind w:firstLine="540"/>
        <w:jc w:val="both"/>
      </w:pPr>
    </w:p>
    <w:p w14:paraId="2F461C56" w14:textId="77777777" w:rsidR="005E153E" w:rsidRPr="00AF1EB8" w:rsidRDefault="005E153E" w:rsidP="005E153E">
      <w:pPr>
        <w:pStyle w:val="ConsPlusNormal"/>
        <w:jc w:val="both"/>
      </w:pPr>
      <w:r w:rsidRPr="00AF1EB8">
        <w:t>5 класс</w:t>
      </w:r>
    </w:p>
    <w:p w14:paraId="2FB9E7BC"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5FD88D5C" w14:textId="77777777" w:rsidTr="007F16E7">
        <w:tc>
          <w:tcPr>
            <w:tcW w:w="1134" w:type="dxa"/>
          </w:tcPr>
          <w:p w14:paraId="09FBDEA2" w14:textId="77777777" w:rsidR="005E153E" w:rsidRPr="00AF1EB8" w:rsidRDefault="005E153E" w:rsidP="007F16E7">
            <w:pPr>
              <w:pStyle w:val="ConsPlusNormal"/>
              <w:jc w:val="center"/>
            </w:pPr>
            <w:r w:rsidRPr="00AF1EB8">
              <w:t>N урока</w:t>
            </w:r>
          </w:p>
        </w:tc>
        <w:tc>
          <w:tcPr>
            <w:tcW w:w="7937" w:type="dxa"/>
          </w:tcPr>
          <w:p w14:paraId="1E989D55" w14:textId="77777777" w:rsidR="005E153E" w:rsidRPr="00AF1EB8" w:rsidRDefault="005E153E" w:rsidP="007F16E7">
            <w:pPr>
              <w:pStyle w:val="ConsPlusNormal"/>
              <w:jc w:val="center"/>
            </w:pPr>
            <w:r w:rsidRPr="00AF1EB8">
              <w:t>Тема урока</w:t>
            </w:r>
          </w:p>
        </w:tc>
      </w:tr>
      <w:tr w:rsidR="005E153E" w:rsidRPr="00AF1EB8" w14:paraId="0ECF5885" w14:textId="77777777" w:rsidTr="007F16E7">
        <w:tc>
          <w:tcPr>
            <w:tcW w:w="1134" w:type="dxa"/>
            <w:vAlign w:val="center"/>
          </w:tcPr>
          <w:p w14:paraId="11B3E734" w14:textId="77777777" w:rsidR="005E153E" w:rsidRPr="00AF1EB8" w:rsidRDefault="005E153E" w:rsidP="007F16E7">
            <w:pPr>
              <w:pStyle w:val="ConsPlusNormal"/>
              <w:jc w:val="center"/>
            </w:pPr>
            <w:r w:rsidRPr="00AF1EB8">
              <w:t>Урок 1</w:t>
            </w:r>
          </w:p>
        </w:tc>
        <w:tc>
          <w:tcPr>
            <w:tcW w:w="7937" w:type="dxa"/>
          </w:tcPr>
          <w:p w14:paraId="3DB97521" w14:textId="77777777" w:rsidR="005E153E" w:rsidRPr="00AF1EB8" w:rsidRDefault="005E153E" w:rsidP="007F16E7">
            <w:pPr>
              <w:pStyle w:val="ConsPlusNormal"/>
              <w:jc w:val="both"/>
            </w:pPr>
            <w:r w:rsidRPr="00AF1EB8">
              <w:t>Технологии вокруг нас</w:t>
            </w:r>
          </w:p>
        </w:tc>
      </w:tr>
      <w:tr w:rsidR="005E153E" w:rsidRPr="00AF1EB8" w14:paraId="597C3B5F" w14:textId="77777777" w:rsidTr="007F16E7">
        <w:tc>
          <w:tcPr>
            <w:tcW w:w="1134" w:type="dxa"/>
            <w:vAlign w:val="center"/>
          </w:tcPr>
          <w:p w14:paraId="43839E83" w14:textId="77777777" w:rsidR="005E153E" w:rsidRPr="00AF1EB8" w:rsidRDefault="005E153E" w:rsidP="007F16E7">
            <w:pPr>
              <w:pStyle w:val="ConsPlusNormal"/>
              <w:jc w:val="center"/>
            </w:pPr>
            <w:r w:rsidRPr="00AF1EB8">
              <w:t>Урок 2</w:t>
            </w:r>
          </w:p>
        </w:tc>
        <w:tc>
          <w:tcPr>
            <w:tcW w:w="7937" w:type="dxa"/>
          </w:tcPr>
          <w:p w14:paraId="2B64EA46" w14:textId="77777777" w:rsidR="005E153E" w:rsidRPr="00AF1EB8" w:rsidRDefault="005E153E" w:rsidP="007F16E7">
            <w:pPr>
              <w:pStyle w:val="ConsPlusNormal"/>
              <w:jc w:val="both"/>
            </w:pPr>
            <w:r w:rsidRPr="00AF1EB8">
              <w:t>Технологический процесс. Практическая работа "Анализ технологических операций"</w:t>
            </w:r>
          </w:p>
        </w:tc>
      </w:tr>
      <w:tr w:rsidR="005E153E" w:rsidRPr="00AF1EB8" w14:paraId="6746E10B" w14:textId="77777777" w:rsidTr="007F16E7">
        <w:tc>
          <w:tcPr>
            <w:tcW w:w="1134" w:type="dxa"/>
            <w:vAlign w:val="center"/>
          </w:tcPr>
          <w:p w14:paraId="0DFE9158" w14:textId="77777777" w:rsidR="005E153E" w:rsidRPr="00AF1EB8" w:rsidRDefault="005E153E" w:rsidP="007F16E7">
            <w:pPr>
              <w:pStyle w:val="ConsPlusNormal"/>
              <w:jc w:val="center"/>
            </w:pPr>
            <w:r w:rsidRPr="00AF1EB8">
              <w:t>Урок 3</w:t>
            </w:r>
          </w:p>
        </w:tc>
        <w:tc>
          <w:tcPr>
            <w:tcW w:w="7937" w:type="dxa"/>
          </w:tcPr>
          <w:p w14:paraId="7A1A8AAC" w14:textId="77777777" w:rsidR="005E153E" w:rsidRPr="00AF1EB8" w:rsidRDefault="005E153E" w:rsidP="007F16E7">
            <w:pPr>
              <w:pStyle w:val="ConsPlusNormal"/>
              <w:jc w:val="both"/>
            </w:pPr>
            <w:r w:rsidRPr="00AF1EB8">
              <w:t>Проекты и проектирование</w:t>
            </w:r>
          </w:p>
        </w:tc>
      </w:tr>
      <w:tr w:rsidR="005E153E" w:rsidRPr="00AF1EB8" w14:paraId="6747BC3E" w14:textId="77777777" w:rsidTr="007F16E7">
        <w:tc>
          <w:tcPr>
            <w:tcW w:w="1134" w:type="dxa"/>
            <w:vAlign w:val="center"/>
          </w:tcPr>
          <w:p w14:paraId="253446E1" w14:textId="77777777" w:rsidR="005E153E" w:rsidRPr="00AF1EB8" w:rsidRDefault="005E153E" w:rsidP="007F16E7">
            <w:pPr>
              <w:pStyle w:val="ConsPlusNormal"/>
              <w:jc w:val="center"/>
            </w:pPr>
            <w:r w:rsidRPr="00AF1EB8">
              <w:t>Урок 4</w:t>
            </w:r>
          </w:p>
        </w:tc>
        <w:tc>
          <w:tcPr>
            <w:tcW w:w="7937" w:type="dxa"/>
          </w:tcPr>
          <w:p w14:paraId="618FDE15" w14:textId="77777777" w:rsidR="005E153E" w:rsidRPr="00AF1EB8" w:rsidRDefault="005E153E" w:rsidP="007F16E7">
            <w:pPr>
              <w:pStyle w:val="ConsPlusNormal"/>
              <w:jc w:val="both"/>
            </w:pPr>
            <w:r w:rsidRPr="00AF1EB8">
              <w:t>Мини-проект "Разработка паспорта учебного проекта"</w:t>
            </w:r>
          </w:p>
        </w:tc>
      </w:tr>
      <w:tr w:rsidR="005E153E" w:rsidRPr="00AF1EB8" w14:paraId="40607496" w14:textId="77777777" w:rsidTr="007F16E7">
        <w:tc>
          <w:tcPr>
            <w:tcW w:w="1134" w:type="dxa"/>
            <w:vAlign w:val="center"/>
          </w:tcPr>
          <w:p w14:paraId="460D96F3" w14:textId="77777777" w:rsidR="005E153E" w:rsidRPr="00AF1EB8" w:rsidRDefault="005E153E" w:rsidP="007F16E7">
            <w:pPr>
              <w:pStyle w:val="ConsPlusNormal"/>
              <w:jc w:val="center"/>
            </w:pPr>
            <w:r w:rsidRPr="00AF1EB8">
              <w:t>Урок 5</w:t>
            </w:r>
          </w:p>
        </w:tc>
        <w:tc>
          <w:tcPr>
            <w:tcW w:w="7937" w:type="dxa"/>
          </w:tcPr>
          <w:p w14:paraId="1264CEDB" w14:textId="77777777" w:rsidR="005E153E" w:rsidRPr="00AF1EB8" w:rsidRDefault="005E153E" w:rsidP="007F16E7">
            <w:pPr>
              <w:pStyle w:val="ConsPlusNormal"/>
              <w:jc w:val="both"/>
            </w:pPr>
            <w:r w:rsidRPr="00AF1EB8">
              <w:t>Основы графической грамоты. Практическая работа "Чтение графических изображений"</w:t>
            </w:r>
          </w:p>
        </w:tc>
      </w:tr>
      <w:tr w:rsidR="005E153E" w:rsidRPr="00AF1EB8" w14:paraId="383FDFEC" w14:textId="77777777" w:rsidTr="007F16E7">
        <w:tc>
          <w:tcPr>
            <w:tcW w:w="1134" w:type="dxa"/>
            <w:vAlign w:val="center"/>
          </w:tcPr>
          <w:p w14:paraId="4F656DD7" w14:textId="77777777" w:rsidR="005E153E" w:rsidRPr="00AF1EB8" w:rsidRDefault="005E153E" w:rsidP="007F16E7">
            <w:pPr>
              <w:pStyle w:val="ConsPlusNormal"/>
              <w:jc w:val="center"/>
            </w:pPr>
            <w:r w:rsidRPr="00AF1EB8">
              <w:t>Урок 6</w:t>
            </w:r>
          </w:p>
        </w:tc>
        <w:tc>
          <w:tcPr>
            <w:tcW w:w="7937" w:type="dxa"/>
          </w:tcPr>
          <w:p w14:paraId="0133B8A9" w14:textId="77777777" w:rsidR="005E153E" w:rsidRPr="00AF1EB8" w:rsidRDefault="005E153E" w:rsidP="007F16E7">
            <w:pPr>
              <w:pStyle w:val="ConsPlusNormal"/>
              <w:jc w:val="both"/>
            </w:pPr>
            <w:r w:rsidRPr="00AF1EB8">
              <w:t>Практическая работа "Выполнение развертки футляра"</w:t>
            </w:r>
          </w:p>
        </w:tc>
      </w:tr>
      <w:tr w:rsidR="005E153E" w:rsidRPr="00AF1EB8" w14:paraId="2B3BFD02" w14:textId="77777777" w:rsidTr="007F16E7">
        <w:tc>
          <w:tcPr>
            <w:tcW w:w="1134" w:type="dxa"/>
            <w:vAlign w:val="center"/>
          </w:tcPr>
          <w:p w14:paraId="057E20E1" w14:textId="77777777" w:rsidR="005E153E" w:rsidRPr="00AF1EB8" w:rsidRDefault="005E153E" w:rsidP="007F16E7">
            <w:pPr>
              <w:pStyle w:val="ConsPlusNormal"/>
              <w:jc w:val="center"/>
            </w:pPr>
            <w:r w:rsidRPr="00AF1EB8">
              <w:t>Урок 7</w:t>
            </w:r>
          </w:p>
        </w:tc>
        <w:tc>
          <w:tcPr>
            <w:tcW w:w="7937" w:type="dxa"/>
          </w:tcPr>
          <w:p w14:paraId="52C002E5" w14:textId="77777777" w:rsidR="005E153E" w:rsidRPr="00AF1EB8" w:rsidRDefault="005E153E" w:rsidP="007F16E7">
            <w:pPr>
              <w:pStyle w:val="ConsPlusNormal"/>
              <w:jc w:val="both"/>
            </w:pPr>
            <w:r w:rsidRPr="00AF1EB8">
              <w:t>Графические изображения</w:t>
            </w:r>
          </w:p>
        </w:tc>
      </w:tr>
      <w:tr w:rsidR="005E153E" w:rsidRPr="00AF1EB8" w14:paraId="3E4335A4" w14:textId="77777777" w:rsidTr="007F16E7">
        <w:tc>
          <w:tcPr>
            <w:tcW w:w="1134" w:type="dxa"/>
            <w:vAlign w:val="center"/>
          </w:tcPr>
          <w:p w14:paraId="37660C32" w14:textId="77777777" w:rsidR="005E153E" w:rsidRPr="00AF1EB8" w:rsidRDefault="005E153E" w:rsidP="007F16E7">
            <w:pPr>
              <w:pStyle w:val="ConsPlusNormal"/>
              <w:jc w:val="center"/>
            </w:pPr>
            <w:r w:rsidRPr="00AF1EB8">
              <w:t>Урок 8</w:t>
            </w:r>
          </w:p>
        </w:tc>
        <w:tc>
          <w:tcPr>
            <w:tcW w:w="7937" w:type="dxa"/>
          </w:tcPr>
          <w:p w14:paraId="60EEA52A" w14:textId="77777777" w:rsidR="005E153E" w:rsidRPr="00AF1EB8" w:rsidRDefault="005E153E" w:rsidP="007F16E7">
            <w:pPr>
              <w:pStyle w:val="ConsPlusNormal"/>
              <w:jc w:val="both"/>
            </w:pPr>
            <w:r w:rsidRPr="00AF1EB8">
              <w:t>Практическая работа "Выполнение эскиза изделия"</w:t>
            </w:r>
          </w:p>
        </w:tc>
      </w:tr>
      <w:tr w:rsidR="005E153E" w:rsidRPr="00AF1EB8" w14:paraId="45DB1774" w14:textId="77777777" w:rsidTr="007F16E7">
        <w:tc>
          <w:tcPr>
            <w:tcW w:w="1134" w:type="dxa"/>
            <w:vAlign w:val="center"/>
          </w:tcPr>
          <w:p w14:paraId="336DB84F" w14:textId="77777777" w:rsidR="005E153E" w:rsidRPr="00AF1EB8" w:rsidRDefault="005E153E" w:rsidP="007F16E7">
            <w:pPr>
              <w:pStyle w:val="ConsPlusNormal"/>
              <w:jc w:val="center"/>
            </w:pPr>
            <w:r w:rsidRPr="00AF1EB8">
              <w:t>Урок 9</w:t>
            </w:r>
          </w:p>
        </w:tc>
        <w:tc>
          <w:tcPr>
            <w:tcW w:w="7937" w:type="dxa"/>
          </w:tcPr>
          <w:p w14:paraId="13447F7A" w14:textId="77777777" w:rsidR="005E153E" w:rsidRPr="00AF1EB8" w:rsidRDefault="005E153E" w:rsidP="007F16E7">
            <w:pPr>
              <w:pStyle w:val="ConsPlusNormal"/>
              <w:jc w:val="both"/>
            </w:pPr>
            <w:r w:rsidRPr="00AF1EB8">
              <w:t>Основные элементы графических изображений</w:t>
            </w:r>
          </w:p>
        </w:tc>
      </w:tr>
      <w:tr w:rsidR="005E153E" w:rsidRPr="00AF1EB8" w14:paraId="127181B8" w14:textId="77777777" w:rsidTr="007F16E7">
        <w:tc>
          <w:tcPr>
            <w:tcW w:w="1134" w:type="dxa"/>
            <w:vAlign w:val="center"/>
          </w:tcPr>
          <w:p w14:paraId="011F9676" w14:textId="77777777" w:rsidR="005E153E" w:rsidRPr="00AF1EB8" w:rsidRDefault="005E153E" w:rsidP="007F16E7">
            <w:pPr>
              <w:pStyle w:val="ConsPlusNormal"/>
              <w:jc w:val="center"/>
            </w:pPr>
            <w:r w:rsidRPr="00AF1EB8">
              <w:t>Урок 10</w:t>
            </w:r>
          </w:p>
        </w:tc>
        <w:tc>
          <w:tcPr>
            <w:tcW w:w="7937" w:type="dxa"/>
          </w:tcPr>
          <w:p w14:paraId="33DBCDC3" w14:textId="77777777" w:rsidR="005E153E" w:rsidRPr="00AF1EB8" w:rsidRDefault="005E153E" w:rsidP="007F16E7">
            <w:pPr>
              <w:pStyle w:val="ConsPlusNormal"/>
              <w:jc w:val="both"/>
            </w:pPr>
            <w:r w:rsidRPr="00AF1EB8">
              <w:t>Практическая работа "Выполнение чертежного шрифта"</w:t>
            </w:r>
          </w:p>
        </w:tc>
      </w:tr>
      <w:tr w:rsidR="005E153E" w:rsidRPr="00AF1EB8" w14:paraId="1881B940" w14:textId="77777777" w:rsidTr="007F16E7">
        <w:tc>
          <w:tcPr>
            <w:tcW w:w="1134" w:type="dxa"/>
            <w:vAlign w:val="center"/>
          </w:tcPr>
          <w:p w14:paraId="278A2096" w14:textId="77777777" w:rsidR="005E153E" w:rsidRPr="00AF1EB8" w:rsidRDefault="005E153E" w:rsidP="007F16E7">
            <w:pPr>
              <w:pStyle w:val="ConsPlusNormal"/>
              <w:jc w:val="center"/>
            </w:pPr>
            <w:r w:rsidRPr="00AF1EB8">
              <w:t>Урок 11</w:t>
            </w:r>
          </w:p>
        </w:tc>
        <w:tc>
          <w:tcPr>
            <w:tcW w:w="7937" w:type="dxa"/>
          </w:tcPr>
          <w:p w14:paraId="7910E72E" w14:textId="77777777" w:rsidR="005E153E" w:rsidRPr="00AF1EB8" w:rsidRDefault="005E153E" w:rsidP="007F16E7">
            <w:pPr>
              <w:pStyle w:val="ConsPlusNormal"/>
              <w:jc w:val="both"/>
            </w:pPr>
            <w:r w:rsidRPr="00AF1EB8">
              <w:t>Правила построения чертежей. Практическая работа "Выполнение чертежа плоской детали (изделия)"</w:t>
            </w:r>
          </w:p>
        </w:tc>
      </w:tr>
      <w:tr w:rsidR="005E153E" w:rsidRPr="00AF1EB8" w14:paraId="10BFF4AC" w14:textId="77777777" w:rsidTr="007F16E7">
        <w:tc>
          <w:tcPr>
            <w:tcW w:w="1134" w:type="dxa"/>
            <w:vAlign w:val="center"/>
          </w:tcPr>
          <w:p w14:paraId="43AC8CEA" w14:textId="77777777" w:rsidR="005E153E" w:rsidRPr="00AF1EB8" w:rsidRDefault="005E153E" w:rsidP="007F16E7">
            <w:pPr>
              <w:pStyle w:val="ConsPlusNormal"/>
              <w:jc w:val="center"/>
            </w:pPr>
            <w:r w:rsidRPr="00AF1EB8">
              <w:t>Урок 12</w:t>
            </w:r>
          </w:p>
        </w:tc>
        <w:tc>
          <w:tcPr>
            <w:tcW w:w="7937" w:type="dxa"/>
          </w:tcPr>
          <w:p w14:paraId="4DA6BD7B" w14:textId="77777777" w:rsidR="005E153E" w:rsidRPr="00AF1EB8" w:rsidRDefault="005E153E" w:rsidP="007F16E7">
            <w:pPr>
              <w:pStyle w:val="ConsPlusNormal"/>
              <w:jc w:val="both"/>
            </w:pPr>
            <w:r w:rsidRPr="00AF1EB8">
              <w:t>Профессии, связанные с черчением, их востребованность на рынке труда (чертежник, картограф и другие)</w:t>
            </w:r>
          </w:p>
        </w:tc>
      </w:tr>
      <w:tr w:rsidR="005E153E" w:rsidRPr="00AF1EB8" w14:paraId="0294CBBD" w14:textId="77777777" w:rsidTr="007F16E7">
        <w:tc>
          <w:tcPr>
            <w:tcW w:w="1134" w:type="dxa"/>
            <w:vAlign w:val="center"/>
          </w:tcPr>
          <w:p w14:paraId="2F1A2DEC" w14:textId="77777777" w:rsidR="005E153E" w:rsidRPr="00AF1EB8" w:rsidRDefault="005E153E" w:rsidP="007F16E7">
            <w:pPr>
              <w:pStyle w:val="ConsPlusNormal"/>
              <w:jc w:val="center"/>
            </w:pPr>
            <w:r w:rsidRPr="00AF1EB8">
              <w:t>Урок 13</w:t>
            </w:r>
          </w:p>
        </w:tc>
        <w:tc>
          <w:tcPr>
            <w:tcW w:w="7937" w:type="dxa"/>
          </w:tcPr>
          <w:p w14:paraId="1A607C7F" w14:textId="77777777" w:rsidR="005E153E" w:rsidRPr="00AF1EB8" w:rsidRDefault="005E153E" w:rsidP="007F16E7">
            <w:pPr>
              <w:pStyle w:val="ConsPlusNormal"/>
              <w:jc w:val="both"/>
            </w:pPr>
            <w:r w:rsidRPr="00AF1EB8">
              <w:t>Технология, ее основные составляющие. Бумага и ее свойства. Практическая работа "Изучение свойств бумаги"</w:t>
            </w:r>
          </w:p>
        </w:tc>
      </w:tr>
      <w:tr w:rsidR="005E153E" w:rsidRPr="00AF1EB8" w14:paraId="36D41BD3" w14:textId="77777777" w:rsidTr="007F16E7">
        <w:tc>
          <w:tcPr>
            <w:tcW w:w="1134" w:type="dxa"/>
            <w:vAlign w:val="center"/>
          </w:tcPr>
          <w:p w14:paraId="2158BC99" w14:textId="77777777" w:rsidR="005E153E" w:rsidRPr="00AF1EB8" w:rsidRDefault="005E153E" w:rsidP="007F16E7">
            <w:pPr>
              <w:pStyle w:val="ConsPlusNormal"/>
              <w:jc w:val="center"/>
            </w:pPr>
            <w:r w:rsidRPr="00AF1EB8">
              <w:t>Урок 14</w:t>
            </w:r>
          </w:p>
        </w:tc>
        <w:tc>
          <w:tcPr>
            <w:tcW w:w="7937" w:type="dxa"/>
          </w:tcPr>
          <w:p w14:paraId="6447F021" w14:textId="77777777" w:rsidR="005E153E" w:rsidRPr="00AF1EB8" w:rsidRDefault="005E153E" w:rsidP="007F16E7">
            <w:pPr>
              <w:pStyle w:val="ConsPlusNormal"/>
              <w:jc w:val="both"/>
            </w:pPr>
            <w:r w:rsidRPr="00AF1EB8">
              <w:t>Производство бумаги, история и современные технологии. Практическая работа "Составление технологической карты выполнения изделия из бумаги"</w:t>
            </w:r>
          </w:p>
        </w:tc>
      </w:tr>
      <w:tr w:rsidR="005E153E" w:rsidRPr="00AF1EB8" w14:paraId="05148D54" w14:textId="77777777" w:rsidTr="007F16E7">
        <w:tc>
          <w:tcPr>
            <w:tcW w:w="1134" w:type="dxa"/>
            <w:vAlign w:val="center"/>
          </w:tcPr>
          <w:p w14:paraId="023C2E78" w14:textId="77777777" w:rsidR="005E153E" w:rsidRPr="00AF1EB8" w:rsidRDefault="005E153E" w:rsidP="007F16E7">
            <w:pPr>
              <w:pStyle w:val="ConsPlusNormal"/>
              <w:jc w:val="center"/>
            </w:pPr>
            <w:r w:rsidRPr="00AF1EB8">
              <w:t>Урок 15</w:t>
            </w:r>
          </w:p>
        </w:tc>
        <w:tc>
          <w:tcPr>
            <w:tcW w:w="7937" w:type="dxa"/>
          </w:tcPr>
          <w:p w14:paraId="59CF69A4" w14:textId="77777777" w:rsidR="005E153E" w:rsidRPr="00AF1EB8" w:rsidRDefault="005E153E" w:rsidP="007F16E7">
            <w:pPr>
              <w:pStyle w:val="ConsPlusNormal"/>
              <w:jc w:val="both"/>
            </w:pPr>
            <w:r w:rsidRPr="00AF1EB8">
              <w:t>Виды и свойства конструкционных материалов. Древесина. Практическая работа "Изучение свойств древесины"</w:t>
            </w:r>
          </w:p>
        </w:tc>
      </w:tr>
      <w:tr w:rsidR="005E153E" w:rsidRPr="00AF1EB8" w14:paraId="12545E57" w14:textId="77777777" w:rsidTr="007F16E7">
        <w:tc>
          <w:tcPr>
            <w:tcW w:w="1134" w:type="dxa"/>
            <w:vAlign w:val="center"/>
          </w:tcPr>
          <w:p w14:paraId="007E8458" w14:textId="77777777" w:rsidR="005E153E" w:rsidRPr="00AF1EB8" w:rsidRDefault="005E153E" w:rsidP="007F16E7">
            <w:pPr>
              <w:pStyle w:val="ConsPlusNormal"/>
              <w:jc w:val="center"/>
            </w:pPr>
            <w:r w:rsidRPr="00AF1EB8">
              <w:t>Урок 16</w:t>
            </w:r>
          </w:p>
        </w:tc>
        <w:tc>
          <w:tcPr>
            <w:tcW w:w="7937" w:type="dxa"/>
          </w:tcPr>
          <w:p w14:paraId="10A7D99F" w14:textId="77777777" w:rsidR="005E153E" w:rsidRPr="00AF1EB8" w:rsidRDefault="005E153E" w:rsidP="007F16E7">
            <w:pPr>
              <w:pStyle w:val="ConsPlusNormal"/>
              <w:jc w:val="both"/>
            </w:pPr>
            <w:r w:rsidRPr="00AF1EB8">
              <w:t>Индивидуальный творческий (учебный) проект "Изделие из древесины": обоснование проекта, анализ ресурсов</w:t>
            </w:r>
          </w:p>
        </w:tc>
      </w:tr>
      <w:tr w:rsidR="005E153E" w:rsidRPr="00AF1EB8" w14:paraId="77BAF4B8" w14:textId="77777777" w:rsidTr="007F16E7">
        <w:tc>
          <w:tcPr>
            <w:tcW w:w="1134" w:type="dxa"/>
            <w:vAlign w:val="center"/>
          </w:tcPr>
          <w:p w14:paraId="49B3E9B6" w14:textId="77777777" w:rsidR="005E153E" w:rsidRPr="00AF1EB8" w:rsidRDefault="005E153E" w:rsidP="007F16E7">
            <w:pPr>
              <w:pStyle w:val="ConsPlusNormal"/>
              <w:jc w:val="center"/>
            </w:pPr>
            <w:r w:rsidRPr="00AF1EB8">
              <w:t>Урок 17</w:t>
            </w:r>
          </w:p>
        </w:tc>
        <w:tc>
          <w:tcPr>
            <w:tcW w:w="7937" w:type="dxa"/>
          </w:tcPr>
          <w:p w14:paraId="1619D2DC" w14:textId="77777777" w:rsidR="005E153E" w:rsidRPr="00AF1EB8" w:rsidRDefault="005E153E" w:rsidP="007F16E7">
            <w:pPr>
              <w:pStyle w:val="ConsPlusNormal"/>
              <w:jc w:val="both"/>
            </w:pPr>
            <w:r w:rsidRPr="00AF1EB8">
              <w:t>Технология обработки древесины ручным инструментом</w:t>
            </w:r>
          </w:p>
        </w:tc>
      </w:tr>
      <w:tr w:rsidR="005E153E" w:rsidRPr="00AF1EB8" w14:paraId="29F1C4A4" w14:textId="77777777" w:rsidTr="007F16E7">
        <w:tc>
          <w:tcPr>
            <w:tcW w:w="1134" w:type="dxa"/>
            <w:vAlign w:val="center"/>
          </w:tcPr>
          <w:p w14:paraId="5A4B3CE4" w14:textId="77777777" w:rsidR="005E153E" w:rsidRPr="00AF1EB8" w:rsidRDefault="005E153E" w:rsidP="007F16E7">
            <w:pPr>
              <w:pStyle w:val="ConsPlusNormal"/>
              <w:jc w:val="center"/>
            </w:pPr>
            <w:r w:rsidRPr="00AF1EB8">
              <w:t>Урок 18</w:t>
            </w:r>
          </w:p>
        </w:tc>
        <w:tc>
          <w:tcPr>
            <w:tcW w:w="7937" w:type="dxa"/>
          </w:tcPr>
          <w:p w14:paraId="136BCF06" w14:textId="77777777" w:rsidR="005E153E" w:rsidRPr="00AF1EB8" w:rsidRDefault="005E153E" w:rsidP="007F16E7">
            <w:pPr>
              <w:pStyle w:val="ConsPlusNormal"/>
              <w:jc w:val="both"/>
            </w:pPr>
            <w:r w:rsidRPr="00AF1EB8">
              <w:t>Выполнение проекта "Изделие из древесины": выполнение технологических операций ручными инструментами</w:t>
            </w:r>
          </w:p>
        </w:tc>
      </w:tr>
      <w:tr w:rsidR="005E153E" w:rsidRPr="00AF1EB8" w14:paraId="3D5BF530" w14:textId="77777777" w:rsidTr="007F16E7">
        <w:tc>
          <w:tcPr>
            <w:tcW w:w="1134" w:type="dxa"/>
            <w:vAlign w:val="center"/>
          </w:tcPr>
          <w:p w14:paraId="3B11888B" w14:textId="77777777" w:rsidR="005E153E" w:rsidRPr="00AF1EB8" w:rsidRDefault="005E153E" w:rsidP="007F16E7">
            <w:pPr>
              <w:pStyle w:val="ConsPlusNormal"/>
              <w:jc w:val="center"/>
            </w:pPr>
            <w:r w:rsidRPr="00AF1EB8">
              <w:t>Урок 19</w:t>
            </w:r>
          </w:p>
        </w:tc>
        <w:tc>
          <w:tcPr>
            <w:tcW w:w="7937" w:type="dxa"/>
          </w:tcPr>
          <w:p w14:paraId="2AB0027B" w14:textId="77777777" w:rsidR="005E153E" w:rsidRPr="00AF1EB8" w:rsidRDefault="005E153E" w:rsidP="007F16E7">
            <w:pPr>
              <w:pStyle w:val="ConsPlusNormal"/>
              <w:jc w:val="both"/>
            </w:pPr>
            <w:r w:rsidRPr="00AF1EB8">
              <w:t>Технологии обработки древесины с использованием электрифицированного инструмента</w:t>
            </w:r>
          </w:p>
        </w:tc>
      </w:tr>
      <w:tr w:rsidR="005E153E" w:rsidRPr="00AF1EB8" w14:paraId="7C54341F" w14:textId="77777777" w:rsidTr="007F16E7">
        <w:tc>
          <w:tcPr>
            <w:tcW w:w="1134" w:type="dxa"/>
            <w:vAlign w:val="center"/>
          </w:tcPr>
          <w:p w14:paraId="0BD9F760" w14:textId="77777777" w:rsidR="005E153E" w:rsidRPr="00AF1EB8" w:rsidRDefault="005E153E" w:rsidP="007F16E7">
            <w:pPr>
              <w:pStyle w:val="ConsPlusNormal"/>
              <w:jc w:val="center"/>
            </w:pPr>
            <w:r w:rsidRPr="00AF1EB8">
              <w:t>Урок 20</w:t>
            </w:r>
          </w:p>
        </w:tc>
        <w:tc>
          <w:tcPr>
            <w:tcW w:w="7937" w:type="dxa"/>
          </w:tcPr>
          <w:p w14:paraId="43F3D58C" w14:textId="77777777" w:rsidR="005E153E" w:rsidRPr="00AF1EB8" w:rsidRDefault="005E153E" w:rsidP="007F16E7">
            <w:pPr>
              <w:pStyle w:val="ConsPlusNormal"/>
              <w:jc w:val="both"/>
            </w:pPr>
            <w:r w:rsidRPr="00AF1EB8">
              <w:t>Выполнение проекта "Изделие из древесины": выполнение технологических операций с использованием электрифицированного инструмента</w:t>
            </w:r>
          </w:p>
        </w:tc>
      </w:tr>
      <w:tr w:rsidR="005E153E" w:rsidRPr="00AF1EB8" w14:paraId="6F0F6BB5" w14:textId="77777777" w:rsidTr="007F16E7">
        <w:tc>
          <w:tcPr>
            <w:tcW w:w="1134" w:type="dxa"/>
            <w:vAlign w:val="center"/>
          </w:tcPr>
          <w:p w14:paraId="4560886A" w14:textId="77777777" w:rsidR="005E153E" w:rsidRPr="00AF1EB8" w:rsidRDefault="005E153E" w:rsidP="007F16E7">
            <w:pPr>
              <w:pStyle w:val="ConsPlusNormal"/>
              <w:jc w:val="center"/>
            </w:pPr>
            <w:r w:rsidRPr="00AF1EB8">
              <w:t>Урок 21</w:t>
            </w:r>
          </w:p>
        </w:tc>
        <w:tc>
          <w:tcPr>
            <w:tcW w:w="7937" w:type="dxa"/>
          </w:tcPr>
          <w:p w14:paraId="235E2DCA" w14:textId="77777777" w:rsidR="005E153E" w:rsidRPr="00AF1EB8" w:rsidRDefault="005E153E" w:rsidP="007F16E7">
            <w:pPr>
              <w:pStyle w:val="ConsPlusNormal"/>
              <w:jc w:val="both"/>
            </w:pPr>
            <w:r w:rsidRPr="00AF1EB8">
              <w:t>Технологии отделки изделий из древесины. Декорирование древесины</w:t>
            </w:r>
          </w:p>
        </w:tc>
      </w:tr>
      <w:tr w:rsidR="005E153E" w:rsidRPr="00AF1EB8" w14:paraId="339CAAB9" w14:textId="77777777" w:rsidTr="007F16E7">
        <w:tc>
          <w:tcPr>
            <w:tcW w:w="1134" w:type="dxa"/>
            <w:vAlign w:val="center"/>
          </w:tcPr>
          <w:p w14:paraId="3DA3E9FA" w14:textId="77777777" w:rsidR="005E153E" w:rsidRPr="00AF1EB8" w:rsidRDefault="005E153E" w:rsidP="007F16E7">
            <w:pPr>
              <w:pStyle w:val="ConsPlusNormal"/>
              <w:jc w:val="center"/>
            </w:pPr>
            <w:r w:rsidRPr="00AF1EB8">
              <w:t>Урок 22</w:t>
            </w:r>
          </w:p>
        </w:tc>
        <w:tc>
          <w:tcPr>
            <w:tcW w:w="7937" w:type="dxa"/>
          </w:tcPr>
          <w:p w14:paraId="5453F2F6" w14:textId="77777777" w:rsidR="005E153E" w:rsidRPr="00AF1EB8" w:rsidRDefault="005E153E" w:rsidP="007F16E7">
            <w:pPr>
              <w:pStyle w:val="ConsPlusNormal"/>
              <w:jc w:val="both"/>
            </w:pPr>
            <w:r w:rsidRPr="00AF1EB8">
              <w:t>Выполнение проекта "Изделие из древесины". Отделка изделия</w:t>
            </w:r>
          </w:p>
        </w:tc>
      </w:tr>
      <w:tr w:rsidR="005E153E" w:rsidRPr="00AF1EB8" w14:paraId="33B89363" w14:textId="77777777" w:rsidTr="007F16E7">
        <w:tc>
          <w:tcPr>
            <w:tcW w:w="1134" w:type="dxa"/>
            <w:vAlign w:val="center"/>
          </w:tcPr>
          <w:p w14:paraId="1C4E4F81" w14:textId="77777777" w:rsidR="005E153E" w:rsidRPr="00AF1EB8" w:rsidRDefault="005E153E" w:rsidP="007F16E7">
            <w:pPr>
              <w:pStyle w:val="ConsPlusNormal"/>
              <w:jc w:val="center"/>
            </w:pPr>
            <w:r w:rsidRPr="00AF1EB8">
              <w:t>Урок 23</w:t>
            </w:r>
          </w:p>
        </w:tc>
        <w:tc>
          <w:tcPr>
            <w:tcW w:w="7937" w:type="dxa"/>
          </w:tcPr>
          <w:p w14:paraId="034CC89B" w14:textId="77777777" w:rsidR="005E153E" w:rsidRPr="00AF1EB8" w:rsidRDefault="005E153E" w:rsidP="007F16E7">
            <w:pPr>
              <w:pStyle w:val="ConsPlusNormal"/>
              <w:jc w:val="both"/>
            </w:pPr>
            <w:r w:rsidRPr="00AF1EB8">
              <w:t>Контроль и оценка качества изделий из древесины</w:t>
            </w:r>
          </w:p>
        </w:tc>
      </w:tr>
      <w:tr w:rsidR="005E153E" w:rsidRPr="00AF1EB8" w14:paraId="0860A257" w14:textId="77777777" w:rsidTr="007F16E7">
        <w:tc>
          <w:tcPr>
            <w:tcW w:w="1134" w:type="dxa"/>
            <w:vAlign w:val="center"/>
          </w:tcPr>
          <w:p w14:paraId="4AFB15D5" w14:textId="77777777" w:rsidR="005E153E" w:rsidRPr="00AF1EB8" w:rsidRDefault="005E153E" w:rsidP="007F16E7">
            <w:pPr>
              <w:pStyle w:val="ConsPlusNormal"/>
              <w:jc w:val="center"/>
            </w:pPr>
            <w:r w:rsidRPr="00AF1EB8">
              <w:t>Урок 24</w:t>
            </w:r>
          </w:p>
        </w:tc>
        <w:tc>
          <w:tcPr>
            <w:tcW w:w="7937" w:type="dxa"/>
          </w:tcPr>
          <w:p w14:paraId="1D816732" w14:textId="77777777" w:rsidR="005E153E" w:rsidRPr="00AF1EB8" w:rsidRDefault="005E153E" w:rsidP="007F16E7">
            <w:pPr>
              <w:pStyle w:val="ConsPlusNormal"/>
              <w:jc w:val="both"/>
            </w:pPr>
            <w:r w:rsidRPr="00AF1EB8">
              <w:t>Подготовка проекта "Изделие из древесины" к защите</w:t>
            </w:r>
          </w:p>
        </w:tc>
      </w:tr>
      <w:tr w:rsidR="005E153E" w:rsidRPr="00AF1EB8" w14:paraId="40443A4A" w14:textId="77777777" w:rsidTr="007F16E7">
        <w:tc>
          <w:tcPr>
            <w:tcW w:w="1134" w:type="dxa"/>
            <w:vAlign w:val="center"/>
          </w:tcPr>
          <w:p w14:paraId="7E40876B" w14:textId="77777777" w:rsidR="005E153E" w:rsidRPr="00AF1EB8" w:rsidRDefault="005E153E" w:rsidP="007F16E7">
            <w:pPr>
              <w:pStyle w:val="ConsPlusNormal"/>
              <w:jc w:val="center"/>
            </w:pPr>
            <w:r w:rsidRPr="00AF1EB8">
              <w:t>Урок 25</w:t>
            </w:r>
          </w:p>
        </w:tc>
        <w:tc>
          <w:tcPr>
            <w:tcW w:w="7937" w:type="dxa"/>
          </w:tcPr>
          <w:p w14:paraId="0C980D55" w14:textId="77777777" w:rsidR="005E153E" w:rsidRPr="00AF1EB8" w:rsidRDefault="005E153E" w:rsidP="007F16E7">
            <w:pPr>
              <w:pStyle w:val="ConsPlusNormal"/>
              <w:jc w:val="both"/>
            </w:pPr>
            <w:r w:rsidRPr="00AF1EB8">
              <w:t>Профессии, связанные с производством и обработкой древесины: столяр, плотник, резчик по дереву и другие</w:t>
            </w:r>
          </w:p>
        </w:tc>
      </w:tr>
      <w:tr w:rsidR="005E153E" w:rsidRPr="00AF1EB8" w14:paraId="1B30F035" w14:textId="77777777" w:rsidTr="007F16E7">
        <w:tc>
          <w:tcPr>
            <w:tcW w:w="1134" w:type="dxa"/>
            <w:vAlign w:val="center"/>
          </w:tcPr>
          <w:p w14:paraId="147CFC81" w14:textId="77777777" w:rsidR="005E153E" w:rsidRPr="00AF1EB8" w:rsidRDefault="005E153E" w:rsidP="007F16E7">
            <w:pPr>
              <w:pStyle w:val="ConsPlusNormal"/>
              <w:jc w:val="center"/>
            </w:pPr>
            <w:r w:rsidRPr="00AF1EB8">
              <w:t>Урок 26</w:t>
            </w:r>
          </w:p>
        </w:tc>
        <w:tc>
          <w:tcPr>
            <w:tcW w:w="7937" w:type="dxa"/>
          </w:tcPr>
          <w:p w14:paraId="19EFAF9E" w14:textId="77777777" w:rsidR="005E153E" w:rsidRPr="00AF1EB8" w:rsidRDefault="005E153E" w:rsidP="007F16E7">
            <w:pPr>
              <w:pStyle w:val="ConsPlusNormal"/>
              <w:jc w:val="both"/>
            </w:pPr>
            <w:r w:rsidRPr="00AF1EB8">
              <w:t>Защита и оценка качества проекта "Изделие из древесины"</w:t>
            </w:r>
          </w:p>
        </w:tc>
      </w:tr>
      <w:tr w:rsidR="005E153E" w:rsidRPr="00AF1EB8" w14:paraId="7CADA509" w14:textId="77777777" w:rsidTr="007F16E7">
        <w:tc>
          <w:tcPr>
            <w:tcW w:w="1134" w:type="dxa"/>
            <w:vAlign w:val="center"/>
          </w:tcPr>
          <w:p w14:paraId="3F7BD062" w14:textId="77777777" w:rsidR="005E153E" w:rsidRPr="00AF1EB8" w:rsidRDefault="005E153E" w:rsidP="007F16E7">
            <w:pPr>
              <w:pStyle w:val="ConsPlusNormal"/>
              <w:jc w:val="center"/>
            </w:pPr>
            <w:r w:rsidRPr="00AF1EB8">
              <w:t>Урок 27</w:t>
            </w:r>
          </w:p>
        </w:tc>
        <w:tc>
          <w:tcPr>
            <w:tcW w:w="7937" w:type="dxa"/>
          </w:tcPr>
          <w:p w14:paraId="0BF6231C" w14:textId="77777777" w:rsidR="005E153E" w:rsidRPr="00AF1EB8" w:rsidRDefault="005E153E" w:rsidP="007F16E7">
            <w:pPr>
              <w:pStyle w:val="ConsPlusNormal"/>
              <w:jc w:val="both"/>
            </w:pPr>
            <w:r w:rsidRPr="00AF1EB8">
              <w:t>Основы рационального питания. Пищевая ценность овощей. Технологии обработки овощей</w:t>
            </w:r>
          </w:p>
        </w:tc>
      </w:tr>
      <w:tr w:rsidR="005E153E" w:rsidRPr="00AF1EB8" w14:paraId="3E2DD14B" w14:textId="77777777" w:rsidTr="007F16E7">
        <w:tc>
          <w:tcPr>
            <w:tcW w:w="1134" w:type="dxa"/>
            <w:vAlign w:val="center"/>
          </w:tcPr>
          <w:p w14:paraId="2CA14F7E" w14:textId="77777777" w:rsidR="005E153E" w:rsidRPr="00AF1EB8" w:rsidRDefault="005E153E" w:rsidP="007F16E7">
            <w:pPr>
              <w:pStyle w:val="ConsPlusNormal"/>
              <w:jc w:val="center"/>
            </w:pPr>
            <w:r w:rsidRPr="00AF1EB8">
              <w:t>Урок 28</w:t>
            </w:r>
          </w:p>
        </w:tc>
        <w:tc>
          <w:tcPr>
            <w:tcW w:w="7937" w:type="dxa"/>
          </w:tcPr>
          <w:p w14:paraId="43736D1D" w14:textId="77777777" w:rsidR="005E153E" w:rsidRPr="00AF1EB8" w:rsidRDefault="005E153E" w:rsidP="007F16E7">
            <w:pPr>
              <w:pStyle w:val="ConsPlusNormal"/>
              <w:jc w:val="both"/>
            </w:pPr>
            <w:r w:rsidRPr="00AF1EB8">
              <w:t>Групповой проект по теме "Питание и здоровье человека". Практическая работа "Разработка технологической карты проектного блюда из овощей"</w:t>
            </w:r>
          </w:p>
        </w:tc>
      </w:tr>
      <w:tr w:rsidR="005E153E" w:rsidRPr="00AF1EB8" w14:paraId="78A1F47E" w14:textId="77777777" w:rsidTr="007F16E7">
        <w:tc>
          <w:tcPr>
            <w:tcW w:w="1134" w:type="dxa"/>
            <w:vAlign w:val="center"/>
          </w:tcPr>
          <w:p w14:paraId="7EC30954" w14:textId="77777777" w:rsidR="005E153E" w:rsidRPr="00AF1EB8" w:rsidRDefault="005E153E" w:rsidP="007F16E7">
            <w:pPr>
              <w:pStyle w:val="ConsPlusNormal"/>
              <w:jc w:val="center"/>
            </w:pPr>
            <w:r w:rsidRPr="00AF1EB8">
              <w:t>Урок 29</w:t>
            </w:r>
          </w:p>
        </w:tc>
        <w:tc>
          <w:tcPr>
            <w:tcW w:w="7937" w:type="dxa"/>
          </w:tcPr>
          <w:p w14:paraId="1B49C89D" w14:textId="77777777" w:rsidR="005E153E" w:rsidRPr="00AF1EB8" w:rsidRDefault="005E153E" w:rsidP="007F16E7">
            <w:pPr>
              <w:pStyle w:val="ConsPlusNormal"/>
              <w:jc w:val="both"/>
            </w:pPr>
            <w:r w:rsidRPr="00AF1EB8">
              <w:t>Пищевая ценность круп. Технологии обработки круп. Практическая работа "Разработка технологической карты приготовления проектного блюда из крупы"</w:t>
            </w:r>
          </w:p>
        </w:tc>
      </w:tr>
      <w:tr w:rsidR="005E153E" w:rsidRPr="00AF1EB8" w14:paraId="17D6F0A4" w14:textId="77777777" w:rsidTr="007F16E7">
        <w:tc>
          <w:tcPr>
            <w:tcW w:w="1134" w:type="dxa"/>
            <w:vAlign w:val="center"/>
          </w:tcPr>
          <w:p w14:paraId="782D6E38" w14:textId="77777777" w:rsidR="005E153E" w:rsidRPr="00AF1EB8" w:rsidRDefault="005E153E" w:rsidP="007F16E7">
            <w:pPr>
              <w:pStyle w:val="ConsPlusNormal"/>
              <w:jc w:val="center"/>
            </w:pPr>
            <w:r w:rsidRPr="00AF1EB8">
              <w:t>Урок 30</w:t>
            </w:r>
          </w:p>
        </w:tc>
        <w:tc>
          <w:tcPr>
            <w:tcW w:w="7937" w:type="dxa"/>
          </w:tcPr>
          <w:p w14:paraId="01EA62A4" w14:textId="77777777" w:rsidR="005E153E" w:rsidRPr="00AF1EB8" w:rsidRDefault="005E153E" w:rsidP="007F16E7">
            <w:pPr>
              <w:pStyle w:val="ConsPlusNormal"/>
              <w:jc w:val="both"/>
            </w:pPr>
            <w:r w:rsidRPr="00AF1EB8">
              <w:t>Пищевая ценность и технологии обработки яиц. Лабораторно-практическая работа "Определение доброкачественности яиц"</w:t>
            </w:r>
          </w:p>
        </w:tc>
      </w:tr>
      <w:tr w:rsidR="005E153E" w:rsidRPr="00AF1EB8" w14:paraId="0530335A" w14:textId="77777777" w:rsidTr="007F16E7">
        <w:tc>
          <w:tcPr>
            <w:tcW w:w="1134" w:type="dxa"/>
            <w:vAlign w:val="center"/>
          </w:tcPr>
          <w:p w14:paraId="2BDA8CDD" w14:textId="77777777" w:rsidR="005E153E" w:rsidRPr="00AF1EB8" w:rsidRDefault="005E153E" w:rsidP="007F16E7">
            <w:pPr>
              <w:pStyle w:val="ConsPlusNormal"/>
              <w:jc w:val="center"/>
            </w:pPr>
            <w:r w:rsidRPr="00AF1EB8">
              <w:t>Урок 31</w:t>
            </w:r>
          </w:p>
        </w:tc>
        <w:tc>
          <w:tcPr>
            <w:tcW w:w="7937" w:type="dxa"/>
          </w:tcPr>
          <w:p w14:paraId="7A5AB720" w14:textId="77777777" w:rsidR="005E153E" w:rsidRPr="00AF1EB8" w:rsidRDefault="005E153E" w:rsidP="007F16E7">
            <w:pPr>
              <w:pStyle w:val="ConsPlusNormal"/>
              <w:jc w:val="both"/>
            </w:pPr>
            <w:r w:rsidRPr="00AF1EB8">
              <w:t>Кулинария. Кухня, санитарно-гигиенические требования к помещению кухни. Практическая работа "Чертеж кухни в масштабе 1: 20"</w:t>
            </w:r>
          </w:p>
        </w:tc>
      </w:tr>
      <w:tr w:rsidR="005E153E" w:rsidRPr="00AF1EB8" w14:paraId="0CF532EA" w14:textId="77777777" w:rsidTr="007F16E7">
        <w:tc>
          <w:tcPr>
            <w:tcW w:w="1134" w:type="dxa"/>
            <w:vAlign w:val="center"/>
          </w:tcPr>
          <w:p w14:paraId="252EA664" w14:textId="77777777" w:rsidR="005E153E" w:rsidRPr="00AF1EB8" w:rsidRDefault="005E153E" w:rsidP="007F16E7">
            <w:pPr>
              <w:pStyle w:val="ConsPlusNormal"/>
              <w:jc w:val="center"/>
            </w:pPr>
            <w:r w:rsidRPr="00AF1EB8">
              <w:t>Урок 32</w:t>
            </w:r>
          </w:p>
        </w:tc>
        <w:tc>
          <w:tcPr>
            <w:tcW w:w="7937" w:type="dxa"/>
          </w:tcPr>
          <w:p w14:paraId="09B201A1" w14:textId="77777777" w:rsidR="005E153E" w:rsidRPr="00AF1EB8" w:rsidRDefault="005E153E" w:rsidP="007F16E7">
            <w:pPr>
              <w:pStyle w:val="ConsPlusNormal"/>
              <w:jc w:val="both"/>
            </w:pPr>
            <w:r w:rsidRPr="00AF1EB8">
              <w:t>Сервировка стола, правила этикета. Групповой проект по теме "Питание и здоровье человека". Подготовка проекта к защите</w:t>
            </w:r>
          </w:p>
        </w:tc>
      </w:tr>
      <w:tr w:rsidR="005E153E" w:rsidRPr="00AF1EB8" w14:paraId="6A8D4DB2" w14:textId="77777777" w:rsidTr="007F16E7">
        <w:tc>
          <w:tcPr>
            <w:tcW w:w="1134" w:type="dxa"/>
            <w:vAlign w:val="center"/>
          </w:tcPr>
          <w:p w14:paraId="35AF020A" w14:textId="77777777" w:rsidR="005E153E" w:rsidRPr="00AF1EB8" w:rsidRDefault="005E153E" w:rsidP="007F16E7">
            <w:pPr>
              <w:pStyle w:val="ConsPlusNormal"/>
              <w:jc w:val="center"/>
            </w:pPr>
            <w:r w:rsidRPr="00AF1EB8">
              <w:t>Урок 33</w:t>
            </w:r>
          </w:p>
        </w:tc>
        <w:tc>
          <w:tcPr>
            <w:tcW w:w="7937" w:type="dxa"/>
          </w:tcPr>
          <w:p w14:paraId="15EE1AF8" w14:textId="77777777" w:rsidR="005E153E" w:rsidRPr="00AF1EB8" w:rsidRDefault="005E153E" w:rsidP="007F16E7">
            <w:pPr>
              <w:pStyle w:val="ConsPlusNormal"/>
              <w:jc w:val="both"/>
            </w:pPr>
            <w:r w:rsidRPr="00AF1EB8">
              <w:t>Мир профессий. Профессии, связанные с производством и обработкой пищевых продуктов</w:t>
            </w:r>
          </w:p>
        </w:tc>
      </w:tr>
      <w:tr w:rsidR="005E153E" w:rsidRPr="00AF1EB8" w14:paraId="6BFC0461" w14:textId="77777777" w:rsidTr="007F16E7">
        <w:tc>
          <w:tcPr>
            <w:tcW w:w="1134" w:type="dxa"/>
            <w:vAlign w:val="center"/>
          </w:tcPr>
          <w:p w14:paraId="49EA88F2" w14:textId="77777777" w:rsidR="005E153E" w:rsidRPr="00AF1EB8" w:rsidRDefault="005E153E" w:rsidP="007F16E7">
            <w:pPr>
              <w:pStyle w:val="ConsPlusNormal"/>
              <w:jc w:val="center"/>
            </w:pPr>
            <w:r w:rsidRPr="00AF1EB8">
              <w:t>Урок 34</w:t>
            </w:r>
          </w:p>
        </w:tc>
        <w:tc>
          <w:tcPr>
            <w:tcW w:w="7937" w:type="dxa"/>
          </w:tcPr>
          <w:p w14:paraId="4594793D" w14:textId="77777777" w:rsidR="005E153E" w:rsidRPr="00AF1EB8" w:rsidRDefault="005E153E" w:rsidP="007F16E7">
            <w:pPr>
              <w:pStyle w:val="ConsPlusNormal"/>
              <w:jc w:val="both"/>
            </w:pPr>
            <w:r w:rsidRPr="00AF1EB8">
              <w:t>Защита группового проекта "Питание и здоровье человека"</w:t>
            </w:r>
          </w:p>
        </w:tc>
      </w:tr>
      <w:tr w:rsidR="005E153E" w:rsidRPr="00AF1EB8" w14:paraId="0E1F6963" w14:textId="77777777" w:rsidTr="007F16E7">
        <w:tc>
          <w:tcPr>
            <w:tcW w:w="1134" w:type="dxa"/>
            <w:vAlign w:val="center"/>
          </w:tcPr>
          <w:p w14:paraId="3E40FAAB" w14:textId="77777777" w:rsidR="005E153E" w:rsidRPr="00AF1EB8" w:rsidRDefault="005E153E" w:rsidP="007F16E7">
            <w:pPr>
              <w:pStyle w:val="ConsPlusNormal"/>
              <w:jc w:val="center"/>
            </w:pPr>
            <w:r w:rsidRPr="00AF1EB8">
              <w:t>Урок 35</w:t>
            </w:r>
          </w:p>
        </w:tc>
        <w:tc>
          <w:tcPr>
            <w:tcW w:w="7937" w:type="dxa"/>
          </w:tcPr>
          <w:p w14:paraId="5DDD4EA8" w14:textId="77777777" w:rsidR="005E153E" w:rsidRPr="00AF1EB8" w:rsidRDefault="005E153E" w:rsidP="007F16E7">
            <w:pPr>
              <w:pStyle w:val="ConsPlusNormal"/>
              <w:jc w:val="both"/>
            </w:pPr>
            <w:r w:rsidRPr="00AF1EB8">
              <w:t>Текстильные материалы, получение свойства. Практическая работа "Определение направления нитей основы и утка, лицевой и изнаночной сторон"</w:t>
            </w:r>
          </w:p>
        </w:tc>
      </w:tr>
      <w:tr w:rsidR="005E153E" w:rsidRPr="00AF1EB8" w14:paraId="43ED95D1" w14:textId="77777777" w:rsidTr="007F16E7">
        <w:tc>
          <w:tcPr>
            <w:tcW w:w="1134" w:type="dxa"/>
            <w:vAlign w:val="center"/>
          </w:tcPr>
          <w:p w14:paraId="661AB316" w14:textId="77777777" w:rsidR="005E153E" w:rsidRPr="00AF1EB8" w:rsidRDefault="005E153E" w:rsidP="007F16E7">
            <w:pPr>
              <w:pStyle w:val="ConsPlusNormal"/>
              <w:jc w:val="center"/>
            </w:pPr>
            <w:r w:rsidRPr="00AF1EB8">
              <w:t>Урок 36</w:t>
            </w:r>
          </w:p>
        </w:tc>
        <w:tc>
          <w:tcPr>
            <w:tcW w:w="7937" w:type="dxa"/>
          </w:tcPr>
          <w:p w14:paraId="29552EB5" w14:textId="77777777" w:rsidR="005E153E" w:rsidRPr="00AF1EB8" w:rsidRDefault="005E153E" w:rsidP="007F16E7">
            <w:pPr>
              <w:pStyle w:val="ConsPlusNormal"/>
              <w:jc w:val="both"/>
            </w:pPr>
            <w:r w:rsidRPr="00AF1EB8">
              <w:t>Общие свойства текстильных материалов. Практическая работа "Изучение свойств тканей"</w:t>
            </w:r>
          </w:p>
        </w:tc>
      </w:tr>
      <w:tr w:rsidR="005E153E" w:rsidRPr="00AF1EB8" w14:paraId="46BCA3D1" w14:textId="77777777" w:rsidTr="007F16E7">
        <w:tc>
          <w:tcPr>
            <w:tcW w:w="1134" w:type="dxa"/>
            <w:vAlign w:val="center"/>
          </w:tcPr>
          <w:p w14:paraId="0C995862" w14:textId="77777777" w:rsidR="005E153E" w:rsidRPr="00AF1EB8" w:rsidRDefault="005E153E" w:rsidP="007F16E7">
            <w:pPr>
              <w:pStyle w:val="ConsPlusNormal"/>
              <w:jc w:val="center"/>
            </w:pPr>
            <w:r w:rsidRPr="00AF1EB8">
              <w:t>Урок 37</w:t>
            </w:r>
          </w:p>
        </w:tc>
        <w:tc>
          <w:tcPr>
            <w:tcW w:w="7937" w:type="dxa"/>
          </w:tcPr>
          <w:p w14:paraId="71E058D4" w14:textId="77777777" w:rsidR="005E153E" w:rsidRPr="00AF1EB8" w:rsidRDefault="005E153E" w:rsidP="007F16E7">
            <w:pPr>
              <w:pStyle w:val="ConsPlusNormal"/>
              <w:jc w:val="both"/>
            </w:pPr>
            <w:r w:rsidRPr="00AF1EB8">
              <w:t>Швейная машина, ее устройство. Виды машинных швов</w:t>
            </w:r>
          </w:p>
        </w:tc>
      </w:tr>
      <w:tr w:rsidR="005E153E" w:rsidRPr="00AF1EB8" w14:paraId="62CA78F4" w14:textId="77777777" w:rsidTr="007F16E7">
        <w:tc>
          <w:tcPr>
            <w:tcW w:w="1134" w:type="dxa"/>
            <w:vAlign w:val="center"/>
          </w:tcPr>
          <w:p w14:paraId="4DE56ADB" w14:textId="77777777" w:rsidR="005E153E" w:rsidRPr="00AF1EB8" w:rsidRDefault="005E153E" w:rsidP="007F16E7">
            <w:pPr>
              <w:pStyle w:val="ConsPlusNormal"/>
              <w:jc w:val="center"/>
            </w:pPr>
            <w:r w:rsidRPr="00AF1EB8">
              <w:t>Урок 38</w:t>
            </w:r>
          </w:p>
        </w:tc>
        <w:tc>
          <w:tcPr>
            <w:tcW w:w="7937" w:type="dxa"/>
          </w:tcPr>
          <w:p w14:paraId="75413CE8" w14:textId="77777777" w:rsidR="005E153E" w:rsidRPr="00AF1EB8" w:rsidRDefault="005E153E" w:rsidP="007F16E7">
            <w:pPr>
              <w:pStyle w:val="ConsPlusNormal"/>
              <w:jc w:val="both"/>
            </w:pPr>
            <w:r w:rsidRPr="00AF1EB8">
              <w:t>Практическая работа "Заправка верхней и нижней нитей машины. Выполнение прямых строчек"</w:t>
            </w:r>
          </w:p>
        </w:tc>
      </w:tr>
      <w:tr w:rsidR="005E153E" w:rsidRPr="00AF1EB8" w14:paraId="4DE2F83E" w14:textId="77777777" w:rsidTr="007F16E7">
        <w:tc>
          <w:tcPr>
            <w:tcW w:w="1134" w:type="dxa"/>
            <w:vAlign w:val="center"/>
          </w:tcPr>
          <w:p w14:paraId="0C8F1F68" w14:textId="77777777" w:rsidR="005E153E" w:rsidRPr="00AF1EB8" w:rsidRDefault="005E153E" w:rsidP="007F16E7">
            <w:pPr>
              <w:pStyle w:val="ConsPlusNormal"/>
              <w:jc w:val="center"/>
            </w:pPr>
            <w:r w:rsidRPr="00AF1EB8">
              <w:t>Урок 39</w:t>
            </w:r>
          </w:p>
        </w:tc>
        <w:tc>
          <w:tcPr>
            <w:tcW w:w="7937" w:type="dxa"/>
          </w:tcPr>
          <w:p w14:paraId="69B4886F" w14:textId="77777777" w:rsidR="005E153E" w:rsidRPr="00AF1EB8" w:rsidRDefault="005E153E" w:rsidP="007F16E7">
            <w:pPr>
              <w:pStyle w:val="ConsPlusNormal"/>
              <w:jc w:val="both"/>
            </w:pPr>
            <w:r w:rsidRPr="00AF1EB8">
              <w:t>Конструирование и изготовление швейных изделий</w:t>
            </w:r>
          </w:p>
        </w:tc>
      </w:tr>
      <w:tr w:rsidR="005E153E" w:rsidRPr="00AF1EB8" w14:paraId="185E76C4" w14:textId="77777777" w:rsidTr="007F16E7">
        <w:tc>
          <w:tcPr>
            <w:tcW w:w="1134" w:type="dxa"/>
            <w:vAlign w:val="center"/>
          </w:tcPr>
          <w:p w14:paraId="175A4E46" w14:textId="77777777" w:rsidR="005E153E" w:rsidRPr="00AF1EB8" w:rsidRDefault="005E153E" w:rsidP="007F16E7">
            <w:pPr>
              <w:pStyle w:val="ConsPlusNormal"/>
              <w:jc w:val="center"/>
            </w:pPr>
            <w:r w:rsidRPr="00AF1EB8">
              <w:t>Урок 40</w:t>
            </w:r>
          </w:p>
        </w:tc>
        <w:tc>
          <w:tcPr>
            <w:tcW w:w="7937" w:type="dxa"/>
          </w:tcPr>
          <w:p w14:paraId="7E798E8B" w14:textId="77777777" w:rsidR="005E153E" w:rsidRPr="00AF1EB8" w:rsidRDefault="005E153E" w:rsidP="007F16E7">
            <w:pPr>
              <w:pStyle w:val="ConsPlusNormal"/>
              <w:jc w:val="both"/>
            </w:pPr>
            <w:r w:rsidRPr="00AF1EB8">
              <w:t>Индивидуальный творческий (учебный) проект "Изделие из текстильных материалов": обоснование проекта, анализ ресурсов</w:t>
            </w:r>
          </w:p>
        </w:tc>
      </w:tr>
      <w:tr w:rsidR="005E153E" w:rsidRPr="00AF1EB8" w14:paraId="7BE899E3" w14:textId="77777777" w:rsidTr="007F16E7">
        <w:tc>
          <w:tcPr>
            <w:tcW w:w="1134" w:type="dxa"/>
            <w:vAlign w:val="center"/>
          </w:tcPr>
          <w:p w14:paraId="7AFEF1E0" w14:textId="77777777" w:rsidR="005E153E" w:rsidRPr="00AF1EB8" w:rsidRDefault="005E153E" w:rsidP="007F16E7">
            <w:pPr>
              <w:pStyle w:val="ConsPlusNormal"/>
              <w:jc w:val="center"/>
            </w:pPr>
            <w:r w:rsidRPr="00AF1EB8">
              <w:t>Урок 41</w:t>
            </w:r>
          </w:p>
        </w:tc>
        <w:tc>
          <w:tcPr>
            <w:tcW w:w="7937" w:type="dxa"/>
          </w:tcPr>
          <w:p w14:paraId="219212D1" w14:textId="77777777" w:rsidR="005E153E" w:rsidRPr="00AF1EB8" w:rsidRDefault="005E153E" w:rsidP="007F16E7">
            <w:pPr>
              <w:pStyle w:val="ConsPlusNormal"/>
              <w:jc w:val="both"/>
            </w:pPr>
            <w:r w:rsidRPr="00AF1EB8">
              <w:t>Чертеж выкроек швейного изделия</w:t>
            </w:r>
          </w:p>
        </w:tc>
      </w:tr>
      <w:tr w:rsidR="005E153E" w:rsidRPr="00AF1EB8" w14:paraId="45671CBE" w14:textId="77777777" w:rsidTr="007F16E7">
        <w:tc>
          <w:tcPr>
            <w:tcW w:w="1134" w:type="dxa"/>
            <w:vAlign w:val="center"/>
          </w:tcPr>
          <w:p w14:paraId="2564A1FC" w14:textId="77777777" w:rsidR="005E153E" w:rsidRPr="00AF1EB8" w:rsidRDefault="005E153E" w:rsidP="007F16E7">
            <w:pPr>
              <w:pStyle w:val="ConsPlusNormal"/>
              <w:jc w:val="center"/>
            </w:pPr>
            <w:r w:rsidRPr="00AF1EB8">
              <w:t>Урок 42</w:t>
            </w:r>
          </w:p>
        </w:tc>
        <w:tc>
          <w:tcPr>
            <w:tcW w:w="7937" w:type="dxa"/>
          </w:tcPr>
          <w:p w14:paraId="20A71897" w14:textId="77777777" w:rsidR="005E153E" w:rsidRPr="00AF1EB8" w:rsidRDefault="005E153E" w:rsidP="007F16E7">
            <w:pPr>
              <w:pStyle w:val="ConsPlusNormal"/>
              <w:jc w:val="both"/>
            </w:pPr>
            <w:r w:rsidRPr="00AF1EB8">
              <w:t>Выполнение проекта "Изделие из текстильных материалов" по технологической карте: подготовка выкроек, раскрой изделия</w:t>
            </w:r>
          </w:p>
        </w:tc>
      </w:tr>
      <w:tr w:rsidR="005E153E" w:rsidRPr="00AF1EB8" w14:paraId="2B2A7DAB" w14:textId="77777777" w:rsidTr="007F16E7">
        <w:tc>
          <w:tcPr>
            <w:tcW w:w="1134" w:type="dxa"/>
            <w:vAlign w:val="center"/>
          </w:tcPr>
          <w:p w14:paraId="1FC66E3B" w14:textId="77777777" w:rsidR="005E153E" w:rsidRPr="00AF1EB8" w:rsidRDefault="005E153E" w:rsidP="007F16E7">
            <w:pPr>
              <w:pStyle w:val="ConsPlusNormal"/>
              <w:jc w:val="center"/>
            </w:pPr>
            <w:r w:rsidRPr="00AF1EB8">
              <w:t>Урок 43</w:t>
            </w:r>
          </w:p>
        </w:tc>
        <w:tc>
          <w:tcPr>
            <w:tcW w:w="7937" w:type="dxa"/>
          </w:tcPr>
          <w:p w14:paraId="1A7F92AC" w14:textId="77777777" w:rsidR="005E153E" w:rsidRPr="00AF1EB8" w:rsidRDefault="005E153E" w:rsidP="007F16E7">
            <w:pPr>
              <w:pStyle w:val="ConsPlusNormal"/>
              <w:jc w:val="both"/>
            </w:pPr>
            <w:r w:rsidRPr="00AF1EB8">
              <w:t>Ручные и машинные швы. Швейные машинные работы</w:t>
            </w:r>
          </w:p>
        </w:tc>
      </w:tr>
      <w:tr w:rsidR="005E153E" w:rsidRPr="00AF1EB8" w14:paraId="1BD1AE60" w14:textId="77777777" w:rsidTr="007F16E7">
        <w:tc>
          <w:tcPr>
            <w:tcW w:w="1134" w:type="dxa"/>
            <w:vAlign w:val="center"/>
          </w:tcPr>
          <w:p w14:paraId="1823D0E8" w14:textId="77777777" w:rsidR="005E153E" w:rsidRPr="00AF1EB8" w:rsidRDefault="005E153E" w:rsidP="007F16E7">
            <w:pPr>
              <w:pStyle w:val="ConsPlusNormal"/>
              <w:jc w:val="center"/>
            </w:pPr>
            <w:r w:rsidRPr="00AF1EB8">
              <w:t>Урок 44</w:t>
            </w:r>
          </w:p>
        </w:tc>
        <w:tc>
          <w:tcPr>
            <w:tcW w:w="7937" w:type="dxa"/>
          </w:tcPr>
          <w:p w14:paraId="31120835" w14:textId="77777777" w:rsidR="005E153E" w:rsidRPr="00AF1EB8" w:rsidRDefault="005E153E" w:rsidP="007F16E7">
            <w:pPr>
              <w:pStyle w:val="ConsPlusNormal"/>
              <w:jc w:val="both"/>
            </w:pPr>
            <w:r w:rsidRPr="00AF1EB8">
              <w:t>Выполнение проекта "Изделие из текстильных материалов" по технологической карте: выполнение технологических операций по пошиву изделия</w:t>
            </w:r>
          </w:p>
        </w:tc>
      </w:tr>
      <w:tr w:rsidR="005E153E" w:rsidRPr="00AF1EB8" w14:paraId="2230BE4C" w14:textId="77777777" w:rsidTr="007F16E7">
        <w:tc>
          <w:tcPr>
            <w:tcW w:w="1134" w:type="dxa"/>
            <w:vAlign w:val="center"/>
          </w:tcPr>
          <w:p w14:paraId="561B5989" w14:textId="77777777" w:rsidR="005E153E" w:rsidRPr="00AF1EB8" w:rsidRDefault="005E153E" w:rsidP="007F16E7">
            <w:pPr>
              <w:pStyle w:val="ConsPlusNormal"/>
              <w:jc w:val="center"/>
            </w:pPr>
            <w:r w:rsidRPr="00AF1EB8">
              <w:t>Урок 45</w:t>
            </w:r>
          </w:p>
        </w:tc>
        <w:tc>
          <w:tcPr>
            <w:tcW w:w="7937" w:type="dxa"/>
          </w:tcPr>
          <w:p w14:paraId="7246D39A" w14:textId="77777777" w:rsidR="005E153E" w:rsidRPr="00AF1EB8" w:rsidRDefault="005E153E" w:rsidP="007F16E7">
            <w:pPr>
              <w:pStyle w:val="ConsPlusNormal"/>
              <w:jc w:val="both"/>
            </w:pPr>
            <w:r w:rsidRPr="00AF1EB8">
              <w:t>Оценка качества изготовления проектного швейного изделия</w:t>
            </w:r>
          </w:p>
        </w:tc>
      </w:tr>
      <w:tr w:rsidR="005E153E" w:rsidRPr="00AF1EB8" w14:paraId="147425C1" w14:textId="77777777" w:rsidTr="007F16E7">
        <w:tc>
          <w:tcPr>
            <w:tcW w:w="1134" w:type="dxa"/>
            <w:vAlign w:val="center"/>
          </w:tcPr>
          <w:p w14:paraId="43012D1F" w14:textId="77777777" w:rsidR="005E153E" w:rsidRPr="00AF1EB8" w:rsidRDefault="005E153E" w:rsidP="007F16E7">
            <w:pPr>
              <w:pStyle w:val="ConsPlusNormal"/>
              <w:jc w:val="center"/>
            </w:pPr>
            <w:r w:rsidRPr="00AF1EB8">
              <w:t>Урок 46</w:t>
            </w:r>
          </w:p>
        </w:tc>
        <w:tc>
          <w:tcPr>
            <w:tcW w:w="7937" w:type="dxa"/>
          </w:tcPr>
          <w:p w14:paraId="1F2CCAFE" w14:textId="77777777" w:rsidR="005E153E" w:rsidRPr="00AF1EB8" w:rsidRDefault="005E153E" w:rsidP="007F16E7">
            <w:pPr>
              <w:pStyle w:val="ConsPlusNormal"/>
              <w:jc w:val="both"/>
            </w:pPr>
            <w:r w:rsidRPr="00AF1EB8">
              <w:t>Подготовка проекта "Изделие из текстильных материалов" к защите</w:t>
            </w:r>
          </w:p>
        </w:tc>
      </w:tr>
      <w:tr w:rsidR="005E153E" w:rsidRPr="00AF1EB8" w14:paraId="172FF85A" w14:textId="77777777" w:rsidTr="007F16E7">
        <w:tc>
          <w:tcPr>
            <w:tcW w:w="1134" w:type="dxa"/>
            <w:vAlign w:val="center"/>
          </w:tcPr>
          <w:p w14:paraId="46D9086C" w14:textId="77777777" w:rsidR="005E153E" w:rsidRPr="00AF1EB8" w:rsidRDefault="005E153E" w:rsidP="007F16E7">
            <w:pPr>
              <w:pStyle w:val="ConsPlusNormal"/>
              <w:jc w:val="center"/>
            </w:pPr>
            <w:r w:rsidRPr="00AF1EB8">
              <w:t>Урок 47</w:t>
            </w:r>
          </w:p>
        </w:tc>
        <w:tc>
          <w:tcPr>
            <w:tcW w:w="7937" w:type="dxa"/>
          </w:tcPr>
          <w:p w14:paraId="0F24F0A1" w14:textId="77777777" w:rsidR="005E153E" w:rsidRPr="00AF1EB8" w:rsidRDefault="005E153E" w:rsidP="007F16E7">
            <w:pPr>
              <w:pStyle w:val="ConsPlusNormal"/>
              <w:jc w:val="both"/>
            </w:pPr>
            <w:r w:rsidRPr="00AF1EB8">
              <w:t>Мир профессий. Профессии, связанные со швейным производством: конструктор, технолог и другие</w:t>
            </w:r>
          </w:p>
        </w:tc>
      </w:tr>
      <w:tr w:rsidR="005E153E" w:rsidRPr="00AF1EB8" w14:paraId="2696B7FF" w14:textId="77777777" w:rsidTr="007F16E7">
        <w:tc>
          <w:tcPr>
            <w:tcW w:w="1134" w:type="dxa"/>
            <w:vAlign w:val="center"/>
          </w:tcPr>
          <w:p w14:paraId="26576073" w14:textId="77777777" w:rsidR="005E153E" w:rsidRPr="00AF1EB8" w:rsidRDefault="005E153E" w:rsidP="007F16E7">
            <w:pPr>
              <w:pStyle w:val="ConsPlusNormal"/>
              <w:jc w:val="center"/>
            </w:pPr>
            <w:r w:rsidRPr="00AF1EB8">
              <w:t>Урок 48</w:t>
            </w:r>
          </w:p>
        </w:tc>
        <w:tc>
          <w:tcPr>
            <w:tcW w:w="7937" w:type="dxa"/>
          </w:tcPr>
          <w:p w14:paraId="011BE7C2" w14:textId="77777777" w:rsidR="005E153E" w:rsidRPr="00AF1EB8" w:rsidRDefault="005E153E" w:rsidP="007F16E7">
            <w:pPr>
              <w:pStyle w:val="ConsPlusNormal"/>
              <w:jc w:val="both"/>
            </w:pPr>
            <w:r w:rsidRPr="00AF1EB8">
              <w:t>Защита проекта "Изделие из текстильных материалов"</w:t>
            </w:r>
          </w:p>
        </w:tc>
      </w:tr>
      <w:tr w:rsidR="005E153E" w:rsidRPr="00AF1EB8" w14:paraId="5237FFB0" w14:textId="77777777" w:rsidTr="007F16E7">
        <w:tc>
          <w:tcPr>
            <w:tcW w:w="1134" w:type="dxa"/>
            <w:vAlign w:val="center"/>
          </w:tcPr>
          <w:p w14:paraId="7F1D8627" w14:textId="77777777" w:rsidR="005E153E" w:rsidRPr="00AF1EB8" w:rsidRDefault="005E153E" w:rsidP="007F16E7">
            <w:pPr>
              <w:pStyle w:val="ConsPlusNormal"/>
              <w:jc w:val="center"/>
            </w:pPr>
            <w:r w:rsidRPr="00AF1EB8">
              <w:t>Урок 49</w:t>
            </w:r>
          </w:p>
        </w:tc>
        <w:tc>
          <w:tcPr>
            <w:tcW w:w="7937" w:type="dxa"/>
          </w:tcPr>
          <w:p w14:paraId="2AB08DAD" w14:textId="77777777" w:rsidR="005E153E" w:rsidRPr="00AF1EB8" w:rsidRDefault="005E153E" w:rsidP="007F16E7">
            <w:pPr>
              <w:pStyle w:val="ConsPlusNormal"/>
              <w:jc w:val="both"/>
            </w:pPr>
            <w:r w:rsidRPr="00AF1EB8">
              <w:t>Робототехника, сферы применения</w:t>
            </w:r>
          </w:p>
        </w:tc>
      </w:tr>
      <w:tr w:rsidR="005E153E" w:rsidRPr="00AF1EB8" w14:paraId="2F16BA0A" w14:textId="77777777" w:rsidTr="007F16E7">
        <w:tc>
          <w:tcPr>
            <w:tcW w:w="1134" w:type="dxa"/>
            <w:vAlign w:val="center"/>
          </w:tcPr>
          <w:p w14:paraId="4958D49C" w14:textId="77777777" w:rsidR="005E153E" w:rsidRPr="00AF1EB8" w:rsidRDefault="005E153E" w:rsidP="007F16E7">
            <w:pPr>
              <w:pStyle w:val="ConsPlusNormal"/>
              <w:jc w:val="center"/>
            </w:pPr>
            <w:r w:rsidRPr="00AF1EB8">
              <w:t>Урок 50</w:t>
            </w:r>
          </w:p>
        </w:tc>
        <w:tc>
          <w:tcPr>
            <w:tcW w:w="7937" w:type="dxa"/>
          </w:tcPr>
          <w:p w14:paraId="6FE13E0F" w14:textId="77777777" w:rsidR="005E153E" w:rsidRPr="00AF1EB8" w:rsidRDefault="005E153E" w:rsidP="007F16E7">
            <w:pPr>
              <w:pStyle w:val="ConsPlusNormal"/>
              <w:jc w:val="both"/>
            </w:pPr>
            <w:r w:rsidRPr="00AF1EB8">
              <w:t>Практическая работа "Мой робот-помощник"</w:t>
            </w:r>
          </w:p>
        </w:tc>
      </w:tr>
      <w:tr w:rsidR="005E153E" w:rsidRPr="00AF1EB8" w14:paraId="497A006F" w14:textId="77777777" w:rsidTr="007F16E7">
        <w:tc>
          <w:tcPr>
            <w:tcW w:w="1134" w:type="dxa"/>
            <w:vAlign w:val="center"/>
          </w:tcPr>
          <w:p w14:paraId="15EBDD63" w14:textId="77777777" w:rsidR="005E153E" w:rsidRPr="00AF1EB8" w:rsidRDefault="005E153E" w:rsidP="007F16E7">
            <w:pPr>
              <w:pStyle w:val="ConsPlusNormal"/>
              <w:jc w:val="center"/>
            </w:pPr>
            <w:r w:rsidRPr="00AF1EB8">
              <w:t>Урок 51</w:t>
            </w:r>
          </w:p>
        </w:tc>
        <w:tc>
          <w:tcPr>
            <w:tcW w:w="7937" w:type="dxa"/>
          </w:tcPr>
          <w:p w14:paraId="1498EAF2" w14:textId="77777777" w:rsidR="005E153E" w:rsidRPr="00AF1EB8" w:rsidRDefault="005E153E" w:rsidP="007F16E7">
            <w:pPr>
              <w:pStyle w:val="ConsPlusNormal"/>
              <w:jc w:val="both"/>
            </w:pPr>
            <w:r w:rsidRPr="00AF1EB8">
              <w:t>Конструирование робототехнической модели</w:t>
            </w:r>
          </w:p>
        </w:tc>
      </w:tr>
      <w:tr w:rsidR="005E153E" w:rsidRPr="00AF1EB8" w14:paraId="03D6AD9E" w14:textId="77777777" w:rsidTr="007F16E7">
        <w:tc>
          <w:tcPr>
            <w:tcW w:w="1134" w:type="dxa"/>
            <w:vAlign w:val="center"/>
          </w:tcPr>
          <w:p w14:paraId="686F76D7" w14:textId="77777777" w:rsidR="005E153E" w:rsidRPr="00AF1EB8" w:rsidRDefault="005E153E" w:rsidP="007F16E7">
            <w:pPr>
              <w:pStyle w:val="ConsPlusNormal"/>
              <w:jc w:val="center"/>
            </w:pPr>
            <w:r w:rsidRPr="00AF1EB8">
              <w:t>Урок 52</w:t>
            </w:r>
          </w:p>
        </w:tc>
        <w:tc>
          <w:tcPr>
            <w:tcW w:w="7937" w:type="dxa"/>
          </w:tcPr>
          <w:p w14:paraId="172F121D" w14:textId="77777777" w:rsidR="005E153E" w:rsidRPr="00AF1EB8" w:rsidRDefault="005E153E" w:rsidP="007F16E7">
            <w:pPr>
              <w:pStyle w:val="ConsPlusNormal"/>
              <w:jc w:val="both"/>
            </w:pPr>
            <w:r w:rsidRPr="00AF1EB8">
              <w:t>Практическая работа "Сортировка деталей конструктора"</w:t>
            </w:r>
          </w:p>
        </w:tc>
      </w:tr>
      <w:tr w:rsidR="005E153E" w:rsidRPr="00AF1EB8" w14:paraId="65F03187" w14:textId="77777777" w:rsidTr="007F16E7">
        <w:tc>
          <w:tcPr>
            <w:tcW w:w="1134" w:type="dxa"/>
            <w:vAlign w:val="center"/>
          </w:tcPr>
          <w:p w14:paraId="5DCF3A06" w14:textId="77777777" w:rsidR="005E153E" w:rsidRPr="00AF1EB8" w:rsidRDefault="005E153E" w:rsidP="007F16E7">
            <w:pPr>
              <w:pStyle w:val="ConsPlusNormal"/>
              <w:jc w:val="center"/>
            </w:pPr>
            <w:r w:rsidRPr="00AF1EB8">
              <w:t>Урок 53</w:t>
            </w:r>
          </w:p>
        </w:tc>
        <w:tc>
          <w:tcPr>
            <w:tcW w:w="7937" w:type="dxa"/>
          </w:tcPr>
          <w:p w14:paraId="71F1D7C9" w14:textId="77777777" w:rsidR="005E153E" w:rsidRPr="00AF1EB8" w:rsidRDefault="005E153E" w:rsidP="007F16E7">
            <w:pPr>
              <w:pStyle w:val="ConsPlusNormal"/>
              <w:jc w:val="both"/>
            </w:pPr>
            <w:r w:rsidRPr="00AF1EB8">
              <w:t>Механическая передача, ее виды</w:t>
            </w:r>
          </w:p>
        </w:tc>
      </w:tr>
      <w:tr w:rsidR="005E153E" w:rsidRPr="00AF1EB8" w14:paraId="1A07F916" w14:textId="77777777" w:rsidTr="007F16E7">
        <w:tc>
          <w:tcPr>
            <w:tcW w:w="1134" w:type="dxa"/>
            <w:vAlign w:val="center"/>
          </w:tcPr>
          <w:p w14:paraId="4AA8FD75" w14:textId="77777777" w:rsidR="005E153E" w:rsidRPr="00AF1EB8" w:rsidRDefault="005E153E" w:rsidP="007F16E7">
            <w:pPr>
              <w:pStyle w:val="ConsPlusNormal"/>
              <w:jc w:val="center"/>
            </w:pPr>
            <w:r w:rsidRPr="00AF1EB8">
              <w:t>Урок 54</w:t>
            </w:r>
          </w:p>
        </w:tc>
        <w:tc>
          <w:tcPr>
            <w:tcW w:w="7937" w:type="dxa"/>
          </w:tcPr>
          <w:p w14:paraId="50103D2E" w14:textId="77777777" w:rsidR="005E153E" w:rsidRPr="00AF1EB8" w:rsidRDefault="005E153E" w:rsidP="007F16E7">
            <w:pPr>
              <w:pStyle w:val="ConsPlusNormal"/>
              <w:jc w:val="both"/>
            </w:pPr>
            <w:r w:rsidRPr="00AF1EB8">
              <w:t>Практическая работа "Сборка модели с ременной или зубчатой передачей"</w:t>
            </w:r>
          </w:p>
        </w:tc>
      </w:tr>
      <w:tr w:rsidR="005E153E" w:rsidRPr="00AF1EB8" w14:paraId="7E3338CC" w14:textId="77777777" w:rsidTr="007F16E7">
        <w:tc>
          <w:tcPr>
            <w:tcW w:w="1134" w:type="dxa"/>
            <w:vAlign w:val="center"/>
          </w:tcPr>
          <w:p w14:paraId="3EEB7FA2" w14:textId="77777777" w:rsidR="005E153E" w:rsidRPr="00AF1EB8" w:rsidRDefault="005E153E" w:rsidP="007F16E7">
            <w:pPr>
              <w:pStyle w:val="ConsPlusNormal"/>
              <w:jc w:val="center"/>
            </w:pPr>
            <w:r w:rsidRPr="00AF1EB8">
              <w:t>Урок 55</w:t>
            </w:r>
          </w:p>
        </w:tc>
        <w:tc>
          <w:tcPr>
            <w:tcW w:w="7937" w:type="dxa"/>
          </w:tcPr>
          <w:p w14:paraId="6B8C3DFE" w14:textId="77777777" w:rsidR="005E153E" w:rsidRPr="00AF1EB8" w:rsidRDefault="005E153E" w:rsidP="007F16E7">
            <w:pPr>
              <w:pStyle w:val="ConsPlusNormal"/>
              <w:jc w:val="both"/>
            </w:pPr>
            <w:r w:rsidRPr="00AF1EB8">
              <w:t>Электронные устройства: электродвигатель и контроллер</w:t>
            </w:r>
          </w:p>
        </w:tc>
      </w:tr>
      <w:tr w:rsidR="005E153E" w:rsidRPr="00AF1EB8" w14:paraId="28838CD0" w14:textId="77777777" w:rsidTr="007F16E7">
        <w:tc>
          <w:tcPr>
            <w:tcW w:w="1134" w:type="dxa"/>
            <w:vAlign w:val="center"/>
          </w:tcPr>
          <w:p w14:paraId="0E16F04F" w14:textId="77777777" w:rsidR="005E153E" w:rsidRPr="00AF1EB8" w:rsidRDefault="005E153E" w:rsidP="007F16E7">
            <w:pPr>
              <w:pStyle w:val="ConsPlusNormal"/>
              <w:jc w:val="center"/>
            </w:pPr>
            <w:r w:rsidRPr="00AF1EB8">
              <w:t>Урок 56</w:t>
            </w:r>
          </w:p>
        </w:tc>
        <w:tc>
          <w:tcPr>
            <w:tcW w:w="7937" w:type="dxa"/>
          </w:tcPr>
          <w:p w14:paraId="210DC677" w14:textId="77777777" w:rsidR="005E153E" w:rsidRPr="00AF1EB8" w:rsidRDefault="005E153E" w:rsidP="007F16E7">
            <w:pPr>
              <w:pStyle w:val="ConsPlusNormal"/>
              <w:jc w:val="both"/>
            </w:pPr>
            <w:r w:rsidRPr="00AF1EB8">
              <w:t>Практическая работа "Подключение мотора к контроллеру, управление вращением"</w:t>
            </w:r>
          </w:p>
        </w:tc>
      </w:tr>
      <w:tr w:rsidR="005E153E" w:rsidRPr="00AF1EB8" w14:paraId="759B60F3" w14:textId="77777777" w:rsidTr="007F16E7">
        <w:tc>
          <w:tcPr>
            <w:tcW w:w="1134" w:type="dxa"/>
            <w:vAlign w:val="center"/>
          </w:tcPr>
          <w:p w14:paraId="59BDC946" w14:textId="77777777" w:rsidR="005E153E" w:rsidRPr="00AF1EB8" w:rsidRDefault="005E153E" w:rsidP="007F16E7">
            <w:pPr>
              <w:pStyle w:val="ConsPlusNormal"/>
              <w:jc w:val="center"/>
            </w:pPr>
            <w:r w:rsidRPr="00AF1EB8">
              <w:t>Урок 57</w:t>
            </w:r>
          </w:p>
        </w:tc>
        <w:tc>
          <w:tcPr>
            <w:tcW w:w="7937" w:type="dxa"/>
          </w:tcPr>
          <w:p w14:paraId="60DF67BB" w14:textId="77777777" w:rsidR="005E153E" w:rsidRPr="00AF1EB8" w:rsidRDefault="005E153E" w:rsidP="007F16E7">
            <w:pPr>
              <w:pStyle w:val="ConsPlusNormal"/>
              <w:jc w:val="both"/>
            </w:pPr>
            <w:r w:rsidRPr="00AF1EB8">
              <w:t>Алгоритмы. Роботы как исполнители</w:t>
            </w:r>
          </w:p>
        </w:tc>
      </w:tr>
      <w:tr w:rsidR="005E153E" w:rsidRPr="00AF1EB8" w14:paraId="2E14DD3B" w14:textId="77777777" w:rsidTr="007F16E7">
        <w:tc>
          <w:tcPr>
            <w:tcW w:w="1134" w:type="dxa"/>
            <w:vAlign w:val="center"/>
          </w:tcPr>
          <w:p w14:paraId="64E33952" w14:textId="77777777" w:rsidR="005E153E" w:rsidRPr="00AF1EB8" w:rsidRDefault="005E153E" w:rsidP="007F16E7">
            <w:pPr>
              <w:pStyle w:val="ConsPlusNormal"/>
              <w:jc w:val="center"/>
            </w:pPr>
            <w:r w:rsidRPr="00AF1EB8">
              <w:t>Урок 58</w:t>
            </w:r>
          </w:p>
        </w:tc>
        <w:tc>
          <w:tcPr>
            <w:tcW w:w="7937" w:type="dxa"/>
          </w:tcPr>
          <w:p w14:paraId="7C1AE01E" w14:textId="77777777" w:rsidR="005E153E" w:rsidRPr="00AF1EB8" w:rsidRDefault="005E153E" w:rsidP="007F16E7">
            <w:pPr>
              <w:pStyle w:val="ConsPlusNormal"/>
              <w:jc w:val="both"/>
            </w:pPr>
            <w:r w:rsidRPr="00AF1EB8">
              <w:t>Практическая работа "Сборка модели робота, программирование мотора"</w:t>
            </w:r>
          </w:p>
        </w:tc>
      </w:tr>
      <w:tr w:rsidR="005E153E" w:rsidRPr="00AF1EB8" w14:paraId="2F68E5F9" w14:textId="77777777" w:rsidTr="007F16E7">
        <w:tc>
          <w:tcPr>
            <w:tcW w:w="1134" w:type="dxa"/>
            <w:vAlign w:val="center"/>
          </w:tcPr>
          <w:p w14:paraId="7177DD7F" w14:textId="77777777" w:rsidR="005E153E" w:rsidRPr="00AF1EB8" w:rsidRDefault="005E153E" w:rsidP="007F16E7">
            <w:pPr>
              <w:pStyle w:val="ConsPlusNormal"/>
              <w:jc w:val="center"/>
            </w:pPr>
            <w:r w:rsidRPr="00AF1EB8">
              <w:t>Урок 59</w:t>
            </w:r>
          </w:p>
        </w:tc>
        <w:tc>
          <w:tcPr>
            <w:tcW w:w="7937" w:type="dxa"/>
          </w:tcPr>
          <w:p w14:paraId="1E7952C4" w14:textId="77777777" w:rsidR="005E153E" w:rsidRPr="00AF1EB8" w:rsidRDefault="005E153E" w:rsidP="007F16E7">
            <w:pPr>
              <w:pStyle w:val="ConsPlusNormal"/>
              <w:jc w:val="both"/>
            </w:pPr>
            <w:r w:rsidRPr="00AF1EB8">
              <w:t>Датчики, функции, принцип работы</w:t>
            </w:r>
          </w:p>
        </w:tc>
      </w:tr>
      <w:tr w:rsidR="005E153E" w:rsidRPr="00AF1EB8" w14:paraId="54025424" w14:textId="77777777" w:rsidTr="007F16E7">
        <w:tc>
          <w:tcPr>
            <w:tcW w:w="1134" w:type="dxa"/>
            <w:vAlign w:val="center"/>
          </w:tcPr>
          <w:p w14:paraId="664B40D8" w14:textId="77777777" w:rsidR="005E153E" w:rsidRPr="00AF1EB8" w:rsidRDefault="005E153E" w:rsidP="007F16E7">
            <w:pPr>
              <w:pStyle w:val="ConsPlusNormal"/>
              <w:jc w:val="center"/>
            </w:pPr>
            <w:r w:rsidRPr="00AF1EB8">
              <w:t>Урок 60</w:t>
            </w:r>
          </w:p>
        </w:tc>
        <w:tc>
          <w:tcPr>
            <w:tcW w:w="7937" w:type="dxa"/>
          </w:tcPr>
          <w:p w14:paraId="700391EE" w14:textId="77777777" w:rsidR="005E153E" w:rsidRPr="00AF1EB8" w:rsidRDefault="005E153E" w:rsidP="007F16E7">
            <w:pPr>
              <w:pStyle w:val="ConsPlusNormal"/>
              <w:jc w:val="both"/>
            </w:pPr>
            <w:r w:rsidRPr="00AF1EB8">
              <w:t>Практическая работа "Сборка модели робота, программирование датчика нажатия"</w:t>
            </w:r>
          </w:p>
        </w:tc>
      </w:tr>
      <w:tr w:rsidR="005E153E" w:rsidRPr="00AF1EB8" w14:paraId="6CD1088A" w14:textId="77777777" w:rsidTr="007F16E7">
        <w:tc>
          <w:tcPr>
            <w:tcW w:w="1134" w:type="dxa"/>
            <w:vAlign w:val="center"/>
          </w:tcPr>
          <w:p w14:paraId="7862CC81" w14:textId="77777777" w:rsidR="005E153E" w:rsidRPr="00AF1EB8" w:rsidRDefault="005E153E" w:rsidP="007F16E7">
            <w:pPr>
              <w:pStyle w:val="ConsPlusNormal"/>
              <w:jc w:val="center"/>
            </w:pPr>
            <w:r w:rsidRPr="00AF1EB8">
              <w:t>Урок 61</w:t>
            </w:r>
          </w:p>
        </w:tc>
        <w:tc>
          <w:tcPr>
            <w:tcW w:w="7937" w:type="dxa"/>
          </w:tcPr>
          <w:p w14:paraId="014C727E" w14:textId="77777777" w:rsidR="005E153E" w:rsidRPr="00AF1EB8" w:rsidRDefault="005E153E" w:rsidP="007F16E7">
            <w:pPr>
              <w:pStyle w:val="ConsPlusNormal"/>
              <w:jc w:val="both"/>
            </w:pPr>
            <w:r w:rsidRPr="00AF1EB8">
              <w:t>Создание кодов программ для двух датчиков нажатия</w:t>
            </w:r>
          </w:p>
        </w:tc>
      </w:tr>
      <w:tr w:rsidR="005E153E" w:rsidRPr="00AF1EB8" w14:paraId="3A1DBD14" w14:textId="77777777" w:rsidTr="007F16E7">
        <w:tc>
          <w:tcPr>
            <w:tcW w:w="1134" w:type="dxa"/>
            <w:vAlign w:val="center"/>
          </w:tcPr>
          <w:p w14:paraId="2A417BE3" w14:textId="77777777" w:rsidR="005E153E" w:rsidRPr="00AF1EB8" w:rsidRDefault="005E153E" w:rsidP="007F16E7">
            <w:pPr>
              <w:pStyle w:val="ConsPlusNormal"/>
              <w:jc w:val="center"/>
            </w:pPr>
            <w:r w:rsidRPr="00AF1EB8">
              <w:t>Урок 62</w:t>
            </w:r>
          </w:p>
        </w:tc>
        <w:tc>
          <w:tcPr>
            <w:tcW w:w="7937" w:type="dxa"/>
          </w:tcPr>
          <w:p w14:paraId="2D3A8C1B" w14:textId="77777777" w:rsidR="005E153E" w:rsidRPr="00AF1EB8" w:rsidRDefault="005E153E" w:rsidP="007F16E7">
            <w:pPr>
              <w:pStyle w:val="ConsPlusNormal"/>
              <w:jc w:val="both"/>
            </w:pPr>
            <w:r w:rsidRPr="00AF1EB8">
              <w:t>Практическая работа "Программирование модели робота с двумя датчиками нажатия"</w:t>
            </w:r>
          </w:p>
        </w:tc>
      </w:tr>
      <w:tr w:rsidR="005E153E" w:rsidRPr="00AF1EB8" w14:paraId="52AE9779" w14:textId="77777777" w:rsidTr="007F16E7">
        <w:tc>
          <w:tcPr>
            <w:tcW w:w="1134" w:type="dxa"/>
            <w:vAlign w:val="center"/>
          </w:tcPr>
          <w:p w14:paraId="21EB76DE" w14:textId="77777777" w:rsidR="005E153E" w:rsidRPr="00AF1EB8" w:rsidRDefault="005E153E" w:rsidP="007F16E7">
            <w:pPr>
              <w:pStyle w:val="ConsPlusNormal"/>
              <w:jc w:val="center"/>
            </w:pPr>
            <w:r w:rsidRPr="00AF1EB8">
              <w:t>Урок 63</w:t>
            </w:r>
          </w:p>
        </w:tc>
        <w:tc>
          <w:tcPr>
            <w:tcW w:w="7937" w:type="dxa"/>
          </w:tcPr>
          <w:p w14:paraId="613BEAE1" w14:textId="77777777" w:rsidR="005E153E" w:rsidRPr="00AF1EB8" w:rsidRDefault="005E153E" w:rsidP="007F16E7">
            <w:pPr>
              <w:pStyle w:val="ConsPlusNormal"/>
              <w:jc w:val="both"/>
            </w:pPr>
            <w:r w:rsidRPr="00AF1EB8">
              <w:t>Групповой творческий (учебный) проект по робототехнике (разработка модели с ременной или зубчатой передачей, датчиком нажатия): обоснование проекта</w:t>
            </w:r>
          </w:p>
        </w:tc>
      </w:tr>
      <w:tr w:rsidR="005E153E" w:rsidRPr="00AF1EB8" w14:paraId="155E080A" w14:textId="77777777" w:rsidTr="007F16E7">
        <w:tc>
          <w:tcPr>
            <w:tcW w:w="1134" w:type="dxa"/>
            <w:vAlign w:val="center"/>
          </w:tcPr>
          <w:p w14:paraId="0EF5DFB7" w14:textId="77777777" w:rsidR="005E153E" w:rsidRPr="00AF1EB8" w:rsidRDefault="005E153E" w:rsidP="007F16E7">
            <w:pPr>
              <w:pStyle w:val="ConsPlusNormal"/>
              <w:jc w:val="center"/>
            </w:pPr>
            <w:r w:rsidRPr="00AF1EB8">
              <w:t>Урок 64</w:t>
            </w:r>
          </w:p>
        </w:tc>
        <w:tc>
          <w:tcPr>
            <w:tcW w:w="7937" w:type="dxa"/>
          </w:tcPr>
          <w:p w14:paraId="09943265" w14:textId="77777777" w:rsidR="005E153E" w:rsidRPr="00AF1EB8" w:rsidRDefault="005E153E" w:rsidP="007F16E7">
            <w:pPr>
              <w:pStyle w:val="ConsPlusNormal"/>
              <w:jc w:val="both"/>
            </w:pPr>
            <w:r w:rsidRPr="00AF1EB8">
              <w:t>Определение этапов группового проекта по робототехнике. Сборка модели</w:t>
            </w:r>
          </w:p>
        </w:tc>
      </w:tr>
      <w:tr w:rsidR="005E153E" w:rsidRPr="00AF1EB8" w14:paraId="32E2B9BB" w14:textId="77777777" w:rsidTr="007F16E7">
        <w:tc>
          <w:tcPr>
            <w:tcW w:w="1134" w:type="dxa"/>
            <w:vAlign w:val="center"/>
          </w:tcPr>
          <w:p w14:paraId="536715B6" w14:textId="77777777" w:rsidR="005E153E" w:rsidRPr="00AF1EB8" w:rsidRDefault="005E153E" w:rsidP="007F16E7">
            <w:pPr>
              <w:pStyle w:val="ConsPlusNormal"/>
              <w:jc w:val="center"/>
            </w:pPr>
            <w:r w:rsidRPr="00AF1EB8">
              <w:t>Урок 65</w:t>
            </w:r>
          </w:p>
        </w:tc>
        <w:tc>
          <w:tcPr>
            <w:tcW w:w="7937" w:type="dxa"/>
          </w:tcPr>
          <w:p w14:paraId="34B8DC28" w14:textId="77777777" w:rsidR="005E153E" w:rsidRPr="00AF1EB8" w:rsidRDefault="005E153E" w:rsidP="007F16E7">
            <w:pPr>
              <w:pStyle w:val="ConsPlusNormal"/>
              <w:jc w:val="both"/>
            </w:pPr>
            <w:r w:rsidRPr="00AF1EB8">
              <w:t>Программирование модели робота. Оценка качества модели робота</w:t>
            </w:r>
          </w:p>
        </w:tc>
      </w:tr>
      <w:tr w:rsidR="005E153E" w:rsidRPr="00AF1EB8" w14:paraId="77FDCCA9" w14:textId="77777777" w:rsidTr="007F16E7">
        <w:tc>
          <w:tcPr>
            <w:tcW w:w="1134" w:type="dxa"/>
            <w:vAlign w:val="center"/>
          </w:tcPr>
          <w:p w14:paraId="3EFC148C" w14:textId="77777777" w:rsidR="005E153E" w:rsidRPr="00AF1EB8" w:rsidRDefault="005E153E" w:rsidP="007F16E7">
            <w:pPr>
              <w:pStyle w:val="ConsPlusNormal"/>
              <w:jc w:val="center"/>
            </w:pPr>
            <w:r w:rsidRPr="00AF1EB8">
              <w:t>Урок 66</w:t>
            </w:r>
          </w:p>
        </w:tc>
        <w:tc>
          <w:tcPr>
            <w:tcW w:w="7937" w:type="dxa"/>
          </w:tcPr>
          <w:p w14:paraId="67AD21FD" w14:textId="77777777" w:rsidR="005E153E" w:rsidRPr="00AF1EB8" w:rsidRDefault="005E153E" w:rsidP="007F16E7">
            <w:pPr>
              <w:pStyle w:val="ConsPlusNormal"/>
              <w:jc w:val="both"/>
            </w:pPr>
            <w:r w:rsidRPr="00AF1EB8">
              <w:t>Испытание модели робота. Подготовка проекта к защите</w:t>
            </w:r>
          </w:p>
        </w:tc>
      </w:tr>
      <w:tr w:rsidR="005E153E" w:rsidRPr="00AF1EB8" w14:paraId="5760AF76" w14:textId="77777777" w:rsidTr="007F16E7">
        <w:tc>
          <w:tcPr>
            <w:tcW w:w="1134" w:type="dxa"/>
            <w:vAlign w:val="center"/>
          </w:tcPr>
          <w:p w14:paraId="5EA162DC" w14:textId="77777777" w:rsidR="005E153E" w:rsidRPr="00AF1EB8" w:rsidRDefault="005E153E" w:rsidP="007F16E7">
            <w:pPr>
              <w:pStyle w:val="ConsPlusNormal"/>
              <w:jc w:val="center"/>
            </w:pPr>
            <w:r w:rsidRPr="00AF1EB8">
              <w:t>Урок 67</w:t>
            </w:r>
          </w:p>
        </w:tc>
        <w:tc>
          <w:tcPr>
            <w:tcW w:w="7937" w:type="dxa"/>
          </w:tcPr>
          <w:p w14:paraId="705A6850" w14:textId="77777777" w:rsidR="005E153E" w:rsidRPr="00AF1EB8" w:rsidRDefault="005E153E" w:rsidP="007F16E7">
            <w:pPr>
              <w:pStyle w:val="ConsPlusNormal"/>
              <w:jc w:val="both"/>
            </w:pPr>
            <w:r w:rsidRPr="00AF1EB8">
              <w:t>Защита проекта по робототехнике</w:t>
            </w:r>
          </w:p>
        </w:tc>
      </w:tr>
      <w:tr w:rsidR="005E153E" w:rsidRPr="00AF1EB8" w14:paraId="2C7B0AED" w14:textId="77777777" w:rsidTr="007F16E7">
        <w:tc>
          <w:tcPr>
            <w:tcW w:w="1134" w:type="dxa"/>
            <w:vAlign w:val="center"/>
          </w:tcPr>
          <w:p w14:paraId="33381903" w14:textId="77777777" w:rsidR="005E153E" w:rsidRPr="00AF1EB8" w:rsidRDefault="005E153E" w:rsidP="007F16E7">
            <w:pPr>
              <w:pStyle w:val="ConsPlusNormal"/>
              <w:jc w:val="center"/>
            </w:pPr>
            <w:r w:rsidRPr="00AF1EB8">
              <w:t>Урок 68</w:t>
            </w:r>
          </w:p>
        </w:tc>
        <w:tc>
          <w:tcPr>
            <w:tcW w:w="7937" w:type="dxa"/>
          </w:tcPr>
          <w:p w14:paraId="0A244516" w14:textId="77777777" w:rsidR="005E153E" w:rsidRPr="00AF1EB8" w:rsidRDefault="005E153E" w:rsidP="007F16E7">
            <w:pPr>
              <w:pStyle w:val="ConsPlusNormal"/>
              <w:jc w:val="both"/>
            </w:pPr>
            <w:r w:rsidRPr="00AF1EB8">
              <w:t>Мир профессий в робототехнике: инженер по робототехнике, проектировщик робототехники и другие</w:t>
            </w:r>
          </w:p>
        </w:tc>
      </w:tr>
      <w:tr w:rsidR="005E153E" w:rsidRPr="00AF1EB8" w14:paraId="5ECA772F" w14:textId="77777777" w:rsidTr="007F16E7">
        <w:tc>
          <w:tcPr>
            <w:tcW w:w="9071" w:type="dxa"/>
            <w:gridSpan w:val="2"/>
            <w:vAlign w:val="center"/>
          </w:tcPr>
          <w:p w14:paraId="075EE6D7" w14:textId="77777777" w:rsidR="005E153E" w:rsidRPr="00AF1EB8" w:rsidRDefault="005E153E"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184B1EF1" w14:textId="77777777" w:rsidR="005E153E" w:rsidRPr="00AF1EB8" w:rsidRDefault="005E153E" w:rsidP="005E153E">
      <w:pPr>
        <w:pStyle w:val="ConsPlusNormal"/>
        <w:ind w:firstLine="540"/>
        <w:jc w:val="both"/>
      </w:pPr>
    </w:p>
    <w:p w14:paraId="14EEC75D" w14:textId="77777777" w:rsidR="005E153E" w:rsidRPr="00AF1EB8" w:rsidRDefault="005E153E" w:rsidP="005E153E">
      <w:pPr>
        <w:pStyle w:val="ConsPlusNormal"/>
        <w:jc w:val="right"/>
      </w:pPr>
      <w:r w:rsidRPr="00AF1EB8">
        <w:t>Таблица 25.1</w:t>
      </w:r>
    </w:p>
    <w:p w14:paraId="2762FD06" w14:textId="77777777" w:rsidR="005E153E" w:rsidRPr="00AF1EB8" w:rsidRDefault="005E153E" w:rsidP="005E153E">
      <w:pPr>
        <w:pStyle w:val="ConsPlusNormal"/>
        <w:ind w:firstLine="540"/>
        <w:jc w:val="both"/>
      </w:pPr>
    </w:p>
    <w:p w14:paraId="1B919889" w14:textId="77777777" w:rsidR="005E153E" w:rsidRPr="00AF1EB8" w:rsidRDefault="005E153E" w:rsidP="005E153E">
      <w:pPr>
        <w:pStyle w:val="ConsPlusNormal"/>
        <w:jc w:val="both"/>
      </w:pPr>
      <w:r w:rsidRPr="00AF1EB8">
        <w:t>6 класс</w:t>
      </w:r>
    </w:p>
    <w:p w14:paraId="3B9592F1"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6"/>
      </w:tblGrid>
      <w:tr w:rsidR="005E153E" w:rsidRPr="00AF1EB8" w14:paraId="2627399A" w14:textId="77777777" w:rsidTr="007F16E7">
        <w:tc>
          <w:tcPr>
            <w:tcW w:w="1134" w:type="dxa"/>
          </w:tcPr>
          <w:p w14:paraId="7432F2DA" w14:textId="77777777" w:rsidR="005E153E" w:rsidRPr="00AF1EB8" w:rsidRDefault="005E153E" w:rsidP="007F16E7">
            <w:pPr>
              <w:pStyle w:val="ConsPlusNormal"/>
              <w:jc w:val="center"/>
            </w:pPr>
            <w:r w:rsidRPr="00AF1EB8">
              <w:t>N урока</w:t>
            </w:r>
          </w:p>
        </w:tc>
        <w:tc>
          <w:tcPr>
            <w:tcW w:w="7936" w:type="dxa"/>
          </w:tcPr>
          <w:p w14:paraId="619B8416" w14:textId="77777777" w:rsidR="005E153E" w:rsidRPr="00AF1EB8" w:rsidRDefault="005E153E" w:rsidP="007F16E7">
            <w:pPr>
              <w:pStyle w:val="ConsPlusNormal"/>
              <w:jc w:val="center"/>
            </w:pPr>
            <w:r w:rsidRPr="00AF1EB8">
              <w:t>Тема урока</w:t>
            </w:r>
          </w:p>
        </w:tc>
      </w:tr>
      <w:tr w:rsidR="005E153E" w:rsidRPr="00AF1EB8" w14:paraId="5E12FABB" w14:textId="77777777" w:rsidTr="007F16E7">
        <w:tc>
          <w:tcPr>
            <w:tcW w:w="1134" w:type="dxa"/>
          </w:tcPr>
          <w:p w14:paraId="49D99B37" w14:textId="77777777" w:rsidR="005E153E" w:rsidRPr="00AF1EB8" w:rsidRDefault="005E153E" w:rsidP="007F16E7">
            <w:pPr>
              <w:pStyle w:val="ConsPlusNormal"/>
              <w:jc w:val="center"/>
            </w:pPr>
            <w:r w:rsidRPr="00AF1EB8">
              <w:t>Урок 1</w:t>
            </w:r>
          </w:p>
        </w:tc>
        <w:tc>
          <w:tcPr>
            <w:tcW w:w="7936" w:type="dxa"/>
          </w:tcPr>
          <w:p w14:paraId="3C2477C1" w14:textId="77777777" w:rsidR="005E153E" w:rsidRPr="00AF1EB8" w:rsidRDefault="005E153E" w:rsidP="007F16E7">
            <w:pPr>
              <w:pStyle w:val="ConsPlusNormal"/>
              <w:jc w:val="both"/>
            </w:pPr>
            <w:r w:rsidRPr="00AF1EB8">
              <w:t>Модели и моделирование. Инженерные профессии</w:t>
            </w:r>
          </w:p>
        </w:tc>
      </w:tr>
      <w:tr w:rsidR="005E153E" w:rsidRPr="00AF1EB8" w14:paraId="2CA8DF8A" w14:textId="77777777" w:rsidTr="007F16E7">
        <w:tc>
          <w:tcPr>
            <w:tcW w:w="1134" w:type="dxa"/>
            <w:vAlign w:val="center"/>
          </w:tcPr>
          <w:p w14:paraId="1929CD0D" w14:textId="77777777" w:rsidR="005E153E" w:rsidRPr="00AF1EB8" w:rsidRDefault="005E153E" w:rsidP="007F16E7">
            <w:pPr>
              <w:pStyle w:val="ConsPlusNormal"/>
              <w:jc w:val="center"/>
            </w:pPr>
            <w:r w:rsidRPr="00AF1EB8">
              <w:t>Урок 2</w:t>
            </w:r>
          </w:p>
        </w:tc>
        <w:tc>
          <w:tcPr>
            <w:tcW w:w="7936" w:type="dxa"/>
          </w:tcPr>
          <w:p w14:paraId="73AC1B86" w14:textId="77777777" w:rsidR="005E153E" w:rsidRPr="00AF1EB8" w:rsidRDefault="005E153E" w:rsidP="007F16E7">
            <w:pPr>
              <w:pStyle w:val="ConsPlusNormal"/>
              <w:jc w:val="both"/>
            </w:pPr>
            <w:r w:rsidRPr="00AF1EB8">
              <w:t>Практическая работа "Выполнение эскиза модели технического устройства"</w:t>
            </w:r>
          </w:p>
        </w:tc>
      </w:tr>
      <w:tr w:rsidR="005E153E" w:rsidRPr="00AF1EB8" w14:paraId="41C47D25" w14:textId="77777777" w:rsidTr="007F16E7">
        <w:tc>
          <w:tcPr>
            <w:tcW w:w="1134" w:type="dxa"/>
          </w:tcPr>
          <w:p w14:paraId="65946E59" w14:textId="77777777" w:rsidR="005E153E" w:rsidRPr="00AF1EB8" w:rsidRDefault="005E153E" w:rsidP="007F16E7">
            <w:pPr>
              <w:pStyle w:val="ConsPlusNormal"/>
              <w:jc w:val="center"/>
            </w:pPr>
            <w:r w:rsidRPr="00AF1EB8">
              <w:t>Урок 3</w:t>
            </w:r>
          </w:p>
        </w:tc>
        <w:tc>
          <w:tcPr>
            <w:tcW w:w="7936" w:type="dxa"/>
          </w:tcPr>
          <w:p w14:paraId="0A5A3589" w14:textId="77777777" w:rsidR="005E153E" w:rsidRPr="00AF1EB8" w:rsidRDefault="005E153E" w:rsidP="007F16E7">
            <w:pPr>
              <w:pStyle w:val="ConsPlusNormal"/>
              <w:jc w:val="both"/>
            </w:pPr>
            <w:r w:rsidRPr="00AF1EB8">
              <w:t>Машины и механизмы. Кинематические схемы</w:t>
            </w:r>
          </w:p>
        </w:tc>
      </w:tr>
      <w:tr w:rsidR="005E153E" w:rsidRPr="00AF1EB8" w14:paraId="2395A344" w14:textId="77777777" w:rsidTr="007F16E7">
        <w:tc>
          <w:tcPr>
            <w:tcW w:w="1134" w:type="dxa"/>
            <w:vAlign w:val="center"/>
          </w:tcPr>
          <w:p w14:paraId="2A01CD02" w14:textId="77777777" w:rsidR="005E153E" w:rsidRPr="00AF1EB8" w:rsidRDefault="005E153E" w:rsidP="007F16E7">
            <w:pPr>
              <w:pStyle w:val="ConsPlusNormal"/>
              <w:jc w:val="center"/>
            </w:pPr>
            <w:r w:rsidRPr="00AF1EB8">
              <w:t>Урок 4</w:t>
            </w:r>
          </w:p>
        </w:tc>
        <w:tc>
          <w:tcPr>
            <w:tcW w:w="7936" w:type="dxa"/>
          </w:tcPr>
          <w:p w14:paraId="22229407" w14:textId="77777777" w:rsidR="005E153E" w:rsidRPr="00AF1EB8" w:rsidRDefault="005E153E" w:rsidP="007F16E7">
            <w:pPr>
              <w:pStyle w:val="ConsPlusNormal"/>
              <w:jc w:val="both"/>
            </w:pPr>
            <w:r w:rsidRPr="00AF1EB8">
              <w:t>Практическая работа "Чтение кинематических схем машин и механизмов"</w:t>
            </w:r>
          </w:p>
        </w:tc>
      </w:tr>
      <w:tr w:rsidR="005E153E" w:rsidRPr="00AF1EB8" w14:paraId="42AA5C40" w14:textId="77777777" w:rsidTr="007F16E7">
        <w:tc>
          <w:tcPr>
            <w:tcW w:w="1134" w:type="dxa"/>
          </w:tcPr>
          <w:p w14:paraId="3EA52F8F" w14:textId="77777777" w:rsidR="005E153E" w:rsidRPr="00AF1EB8" w:rsidRDefault="005E153E" w:rsidP="007F16E7">
            <w:pPr>
              <w:pStyle w:val="ConsPlusNormal"/>
              <w:jc w:val="center"/>
            </w:pPr>
            <w:r w:rsidRPr="00AF1EB8">
              <w:t>Урок 5</w:t>
            </w:r>
          </w:p>
        </w:tc>
        <w:tc>
          <w:tcPr>
            <w:tcW w:w="7936" w:type="dxa"/>
          </w:tcPr>
          <w:p w14:paraId="621E6234" w14:textId="77777777" w:rsidR="005E153E" w:rsidRPr="00AF1EB8" w:rsidRDefault="005E153E" w:rsidP="007F16E7">
            <w:pPr>
              <w:pStyle w:val="ConsPlusNormal"/>
              <w:jc w:val="both"/>
            </w:pPr>
            <w:r w:rsidRPr="00AF1EB8">
              <w:t>Чертеж. Геометрическое черчение</w:t>
            </w:r>
          </w:p>
        </w:tc>
      </w:tr>
      <w:tr w:rsidR="005E153E" w:rsidRPr="00AF1EB8" w14:paraId="3016FD25" w14:textId="77777777" w:rsidTr="007F16E7">
        <w:tc>
          <w:tcPr>
            <w:tcW w:w="1134" w:type="dxa"/>
            <w:vAlign w:val="center"/>
          </w:tcPr>
          <w:p w14:paraId="1CA1EAA7" w14:textId="77777777" w:rsidR="005E153E" w:rsidRPr="00AF1EB8" w:rsidRDefault="005E153E" w:rsidP="007F16E7">
            <w:pPr>
              <w:pStyle w:val="ConsPlusNormal"/>
              <w:jc w:val="center"/>
            </w:pPr>
            <w:r w:rsidRPr="00AF1EB8">
              <w:t>Урок 6</w:t>
            </w:r>
          </w:p>
        </w:tc>
        <w:tc>
          <w:tcPr>
            <w:tcW w:w="7936" w:type="dxa"/>
          </w:tcPr>
          <w:p w14:paraId="0AB3D59F" w14:textId="77777777" w:rsidR="005E153E" w:rsidRPr="00AF1EB8" w:rsidRDefault="005E153E" w:rsidP="007F16E7">
            <w:pPr>
              <w:pStyle w:val="ConsPlusNormal"/>
              <w:jc w:val="both"/>
            </w:pPr>
            <w:r w:rsidRPr="00AF1EB8">
              <w:t>Практическая работа "Выполнение простейших геометрических построений с помощью чертежных инструментов и приспособлений"</w:t>
            </w:r>
          </w:p>
        </w:tc>
      </w:tr>
      <w:tr w:rsidR="005E153E" w:rsidRPr="00AF1EB8" w14:paraId="0A81D55E" w14:textId="77777777" w:rsidTr="007F16E7">
        <w:tc>
          <w:tcPr>
            <w:tcW w:w="1134" w:type="dxa"/>
          </w:tcPr>
          <w:p w14:paraId="7CFA39BF" w14:textId="77777777" w:rsidR="005E153E" w:rsidRPr="00AF1EB8" w:rsidRDefault="005E153E" w:rsidP="007F16E7">
            <w:pPr>
              <w:pStyle w:val="ConsPlusNormal"/>
              <w:jc w:val="center"/>
            </w:pPr>
            <w:r w:rsidRPr="00AF1EB8">
              <w:t>Урок 7</w:t>
            </w:r>
          </w:p>
        </w:tc>
        <w:tc>
          <w:tcPr>
            <w:tcW w:w="7936" w:type="dxa"/>
          </w:tcPr>
          <w:p w14:paraId="26865544" w14:textId="77777777" w:rsidR="005E153E" w:rsidRPr="00AF1EB8" w:rsidRDefault="005E153E" w:rsidP="007F16E7">
            <w:pPr>
              <w:pStyle w:val="ConsPlusNormal"/>
              <w:jc w:val="both"/>
            </w:pPr>
            <w:r w:rsidRPr="00AF1EB8">
              <w:t>Введение в компьютерную графику. Мир изображений</w:t>
            </w:r>
          </w:p>
        </w:tc>
      </w:tr>
      <w:tr w:rsidR="005E153E" w:rsidRPr="00AF1EB8" w14:paraId="620FB14B" w14:textId="77777777" w:rsidTr="007F16E7">
        <w:tc>
          <w:tcPr>
            <w:tcW w:w="1134" w:type="dxa"/>
            <w:vAlign w:val="center"/>
          </w:tcPr>
          <w:p w14:paraId="31E32B73" w14:textId="77777777" w:rsidR="005E153E" w:rsidRPr="00AF1EB8" w:rsidRDefault="005E153E" w:rsidP="007F16E7">
            <w:pPr>
              <w:pStyle w:val="ConsPlusNormal"/>
              <w:jc w:val="center"/>
            </w:pPr>
            <w:r w:rsidRPr="00AF1EB8">
              <w:t>Урок 8</w:t>
            </w:r>
          </w:p>
        </w:tc>
        <w:tc>
          <w:tcPr>
            <w:tcW w:w="7936" w:type="dxa"/>
          </w:tcPr>
          <w:p w14:paraId="7306AC5F" w14:textId="77777777" w:rsidR="005E153E" w:rsidRPr="00AF1EB8" w:rsidRDefault="005E153E" w:rsidP="007F16E7">
            <w:pPr>
              <w:pStyle w:val="ConsPlusNormal"/>
              <w:jc w:val="both"/>
            </w:pPr>
            <w:r w:rsidRPr="00AF1EB8">
              <w:t>Практическая работа "Построение блок-схемы с помощью графических объектов"</w:t>
            </w:r>
          </w:p>
        </w:tc>
      </w:tr>
      <w:tr w:rsidR="005E153E" w:rsidRPr="00AF1EB8" w14:paraId="151CCB1A" w14:textId="77777777" w:rsidTr="007F16E7">
        <w:tc>
          <w:tcPr>
            <w:tcW w:w="1134" w:type="dxa"/>
          </w:tcPr>
          <w:p w14:paraId="0F1182F5" w14:textId="77777777" w:rsidR="005E153E" w:rsidRPr="00AF1EB8" w:rsidRDefault="005E153E" w:rsidP="007F16E7">
            <w:pPr>
              <w:pStyle w:val="ConsPlusNormal"/>
              <w:jc w:val="center"/>
            </w:pPr>
            <w:r w:rsidRPr="00AF1EB8">
              <w:t>Урок 9</w:t>
            </w:r>
          </w:p>
        </w:tc>
        <w:tc>
          <w:tcPr>
            <w:tcW w:w="7936" w:type="dxa"/>
          </w:tcPr>
          <w:p w14:paraId="2DD9BC62" w14:textId="77777777" w:rsidR="005E153E" w:rsidRPr="00AF1EB8" w:rsidRDefault="005E153E" w:rsidP="007F16E7">
            <w:pPr>
              <w:pStyle w:val="ConsPlusNormal"/>
              <w:jc w:val="both"/>
            </w:pPr>
            <w:r w:rsidRPr="00AF1EB8">
              <w:t>Создание изображений в графическом редакторе</w:t>
            </w:r>
          </w:p>
        </w:tc>
      </w:tr>
      <w:tr w:rsidR="005E153E" w:rsidRPr="00AF1EB8" w14:paraId="377D72D4" w14:textId="77777777" w:rsidTr="007F16E7">
        <w:tc>
          <w:tcPr>
            <w:tcW w:w="1134" w:type="dxa"/>
          </w:tcPr>
          <w:p w14:paraId="0CA87393" w14:textId="77777777" w:rsidR="005E153E" w:rsidRPr="00AF1EB8" w:rsidRDefault="005E153E" w:rsidP="007F16E7">
            <w:pPr>
              <w:pStyle w:val="ConsPlusNormal"/>
              <w:jc w:val="center"/>
            </w:pPr>
            <w:r w:rsidRPr="00AF1EB8">
              <w:t>Урок 10</w:t>
            </w:r>
          </w:p>
        </w:tc>
        <w:tc>
          <w:tcPr>
            <w:tcW w:w="7936" w:type="dxa"/>
          </w:tcPr>
          <w:p w14:paraId="35667AB0" w14:textId="77777777" w:rsidR="005E153E" w:rsidRPr="00AF1EB8" w:rsidRDefault="005E153E" w:rsidP="007F16E7">
            <w:pPr>
              <w:pStyle w:val="ConsPlusNormal"/>
              <w:jc w:val="both"/>
            </w:pPr>
            <w:r w:rsidRPr="00AF1EB8">
              <w:t>Практическая работа "Построение фигур в графическом редакторе"</w:t>
            </w:r>
          </w:p>
        </w:tc>
      </w:tr>
      <w:tr w:rsidR="005E153E" w:rsidRPr="00AF1EB8" w14:paraId="3F951AF7" w14:textId="77777777" w:rsidTr="007F16E7">
        <w:tc>
          <w:tcPr>
            <w:tcW w:w="1134" w:type="dxa"/>
            <w:vAlign w:val="center"/>
          </w:tcPr>
          <w:p w14:paraId="62AAEE07" w14:textId="77777777" w:rsidR="005E153E" w:rsidRPr="00AF1EB8" w:rsidRDefault="005E153E" w:rsidP="007F16E7">
            <w:pPr>
              <w:pStyle w:val="ConsPlusNormal"/>
              <w:jc w:val="center"/>
            </w:pPr>
            <w:r w:rsidRPr="00AF1EB8">
              <w:t>Урок 11</w:t>
            </w:r>
          </w:p>
        </w:tc>
        <w:tc>
          <w:tcPr>
            <w:tcW w:w="7936" w:type="dxa"/>
          </w:tcPr>
          <w:p w14:paraId="527A7987" w14:textId="77777777" w:rsidR="005E153E" w:rsidRPr="00AF1EB8" w:rsidRDefault="005E153E" w:rsidP="007F16E7">
            <w:pPr>
              <w:pStyle w:val="ConsPlusNormal"/>
              <w:jc w:val="both"/>
            </w:pPr>
            <w:r w:rsidRPr="00AF1EB8">
              <w:t>Печатная продукция как результат компьютерной графики. Практическая работа "Создание печатной продукции в графическом редакторе"</w:t>
            </w:r>
          </w:p>
        </w:tc>
      </w:tr>
      <w:tr w:rsidR="005E153E" w:rsidRPr="00AF1EB8" w14:paraId="310C6B3F" w14:textId="77777777" w:rsidTr="007F16E7">
        <w:tc>
          <w:tcPr>
            <w:tcW w:w="1134" w:type="dxa"/>
            <w:vAlign w:val="center"/>
          </w:tcPr>
          <w:p w14:paraId="56385749" w14:textId="77777777" w:rsidR="005E153E" w:rsidRPr="00AF1EB8" w:rsidRDefault="005E153E" w:rsidP="007F16E7">
            <w:pPr>
              <w:pStyle w:val="ConsPlusNormal"/>
              <w:jc w:val="center"/>
            </w:pPr>
            <w:r w:rsidRPr="00AF1EB8">
              <w:t>Урок 12</w:t>
            </w:r>
          </w:p>
        </w:tc>
        <w:tc>
          <w:tcPr>
            <w:tcW w:w="7936" w:type="dxa"/>
          </w:tcPr>
          <w:p w14:paraId="4A797864" w14:textId="77777777" w:rsidR="005E153E" w:rsidRPr="00AF1EB8" w:rsidRDefault="005E153E" w:rsidP="007F16E7">
            <w:pPr>
              <w:pStyle w:val="ConsPlusNormal"/>
              <w:jc w:val="both"/>
            </w:pPr>
            <w:r w:rsidRPr="00AF1EB8">
              <w:t>Мир профессий. Профессии, связанные с компьютерной графикой: инженер-конструктор, архитектор, инженер-строитель и другие</w:t>
            </w:r>
          </w:p>
        </w:tc>
      </w:tr>
      <w:tr w:rsidR="005E153E" w:rsidRPr="00AF1EB8" w14:paraId="524DC288" w14:textId="77777777" w:rsidTr="007F16E7">
        <w:tc>
          <w:tcPr>
            <w:tcW w:w="1134" w:type="dxa"/>
          </w:tcPr>
          <w:p w14:paraId="447B1E56" w14:textId="77777777" w:rsidR="005E153E" w:rsidRPr="00AF1EB8" w:rsidRDefault="005E153E" w:rsidP="007F16E7">
            <w:pPr>
              <w:pStyle w:val="ConsPlusNormal"/>
              <w:jc w:val="center"/>
            </w:pPr>
            <w:r w:rsidRPr="00AF1EB8">
              <w:t>Урок 13</w:t>
            </w:r>
          </w:p>
        </w:tc>
        <w:tc>
          <w:tcPr>
            <w:tcW w:w="7936" w:type="dxa"/>
          </w:tcPr>
          <w:p w14:paraId="4247A9E6" w14:textId="77777777" w:rsidR="005E153E" w:rsidRPr="00AF1EB8" w:rsidRDefault="005E153E" w:rsidP="007F16E7">
            <w:pPr>
              <w:pStyle w:val="ConsPlusNormal"/>
              <w:jc w:val="both"/>
            </w:pPr>
            <w:r w:rsidRPr="00AF1EB8">
              <w:t>Металлы и сплавы. Свойства металлов и сплавов</w:t>
            </w:r>
          </w:p>
        </w:tc>
      </w:tr>
      <w:tr w:rsidR="005E153E" w:rsidRPr="00AF1EB8" w14:paraId="4FBA746C" w14:textId="77777777" w:rsidTr="007F16E7">
        <w:tc>
          <w:tcPr>
            <w:tcW w:w="1134" w:type="dxa"/>
          </w:tcPr>
          <w:p w14:paraId="0C2CBD6A" w14:textId="77777777" w:rsidR="005E153E" w:rsidRPr="00AF1EB8" w:rsidRDefault="005E153E" w:rsidP="007F16E7">
            <w:pPr>
              <w:pStyle w:val="ConsPlusNormal"/>
              <w:jc w:val="center"/>
            </w:pPr>
            <w:r w:rsidRPr="00AF1EB8">
              <w:t>Урок 14</w:t>
            </w:r>
          </w:p>
        </w:tc>
        <w:tc>
          <w:tcPr>
            <w:tcW w:w="7936" w:type="dxa"/>
          </w:tcPr>
          <w:p w14:paraId="2B6B5577" w14:textId="77777777" w:rsidR="005E153E" w:rsidRPr="00AF1EB8" w:rsidRDefault="005E153E" w:rsidP="007F16E7">
            <w:pPr>
              <w:pStyle w:val="ConsPlusNormal"/>
              <w:jc w:val="both"/>
            </w:pPr>
            <w:r w:rsidRPr="00AF1EB8">
              <w:t>Практическая работа "Свойства металлов и сплавов"</w:t>
            </w:r>
          </w:p>
        </w:tc>
      </w:tr>
      <w:tr w:rsidR="005E153E" w:rsidRPr="00AF1EB8" w14:paraId="7B368121" w14:textId="77777777" w:rsidTr="007F16E7">
        <w:tc>
          <w:tcPr>
            <w:tcW w:w="1134" w:type="dxa"/>
          </w:tcPr>
          <w:p w14:paraId="3F1123EF" w14:textId="77777777" w:rsidR="005E153E" w:rsidRPr="00AF1EB8" w:rsidRDefault="005E153E" w:rsidP="007F16E7">
            <w:pPr>
              <w:pStyle w:val="ConsPlusNormal"/>
              <w:jc w:val="center"/>
            </w:pPr>
            <w:r w:rsidRPr="00AF1EB8">
              <w:t>Урок 15</w:t>
            </w:r>
          </w:p>
        </w:tc>
        <w:tc>
          <w:tcPr>
            <w:tcW w:w="7936" w:type="dxa"/>
          </w:tcPr>
          <w:p w14:paraId="0F9C535B" w14:textId="77777777" w:rsidR="005E153E" w:rsidRPr="00AF1EB8" w:rsidRDefault="005E153E" w:rsidP="007F16E7">
            <w:pPr>
              <w:pStyle w:val="ConsPlusNormal"/>
              <w:jc w:val="both"/>
            </w:pPr>
            <w:r w:rsidRPr="00AF1EB8">
              <w:t>Технологии обработки тонколистового металла</w:t>
            </w:r>
          </w:p>
        </w:tc>
      </w:tr>
      <w:tr w:rsidR="005E153E" w:rsidRPr="00AF1EB8" w14:paraId="529080D3" w14:textId="77777777" w:rsidTr="007F16E7">
        <w:tc>
          <w:tcPr>
            <w:tcW w:w="1134" w:type="dxa"/>
            <w:vAlign w:val="center"/>
          </w:tcPr>
          <w:p w14:paraId="7504BC3B" w14:textId="77777777" w:rsidR="005E153E" w:rsidRPr="00AF1EB8" w:rsidRDefault="005E153E" w:rsidP="007F16E7">
            <w:pPr>
              <w:pStyle w:val="ConsPlusNormal"/>
              <w:jc w:val="center"/>
            </w:pPr>
            <w:r w:rsidRPr="00AF1EB8">
              <w:t>Урок 16</w:t>
            </w:r>
          </w:p>
        </w:tc>
        <w:tc>
          <w:tcPr>
            <w:tcW w:w="7936" w:type="dxa"/>
          </w:tcPr>
          <w:p w14:paraId="51B61D57" w14:textId="77777777" w:rsidR="005E153E" w:rsidRPr="00AF1EB8" w:rsidRDefault="005E153E" w:rsidP="007F16E7">
            <w:pPr>
              <w:pStyle w:val="ConsPlusNormal"/>
              <w:jc w:val="both"/>
            </w:pPr>
            <w:r w:rsidRPr="00AF1EB8">
              <w:t>Индивидуальный творческий (учебный) проект "Изделие из металла": обоснование проекта, анализ ресурсов</w:t>
            </w:r>
          </w:p>
        </w:tc>
      </w:tr>
      <w:tr w:rsidR="005E153E" w:rsidRPr="00AF1EB8" w14:paraId="02C3A0FC" w14:textId="77777777" w:rsidTr="007F16E7">
        <w:tc>
          <w:tcPr>
            <w:tcW w:w="1134" w:type="dxa"/>
            <w:vAlign w:val="center"/>
          </w:tcPr>
          <w:p w14:paraId="0CAAFFEA" w14:textId="77777777" w:rsidR="005E153E" w:rsidRPr="00AF1EB8" w:rsidRDefault="005E153E" w:rsidP="007F16E7">
            <w:pPr>
              <w:pStyle w:val="ConsPlusNormal"/>
              <w:jc w:val="center"/>
            </w:pPr>
            <w:r w:rsidRPr="00AF1EB8">
              <w:t>Урок 17</w:t>
            </w:r>
          </w:p>
        </w:tc>
        <w:tc>
          <w:tcPr>
            <w:tcW w:w="7936" w:type="dxa"/>
          </w:tcPr>
          <w:p w14:paraId="17285EA5" w14:textId="77777777" w:rsidR="005E153E" w:rsidRPr="00AF1EB8" w:rsidRDefault="005E153E" w:rsidP="007F16E7">
            <w:pPr>
              <w:pStyle w:val="ConsPlusNormal"/>
              <w:jc w:val="both"/>
            </w:pPr>
            <w:r w:rsidRPr="00AF1EB8">
              <w:t>Технологические операции: резание, гибка тонколистового металла и проволоки</w:t>
            </w:r>
          </w:p>
        </w:tc>
      </w:tr>
      <w:tr w:rsidR="005E153E" w:rsidRPr="00AF1EB8" w14:paraId="09508066" w14:textId="77777777" w:rsidTr="007F16E7">
        <w:tc>
          <w:tcPr>
            <w:tcW w:w="1134" w:type="dxa"/>
            <w:vAlign w:val="center"/>
          </w:tcPr>
          <w:p w14:paraId="26038A23" w14:textId="77777777" w:rsidR="005E153E" w:rsidRPr="00AF1EB8" w:rsidRDefault="005E153E" w:rsidP="007F16E7">
            <w:pPr>
              <w:pStyle w:val="ConsPlusNormal"/>
              <w:jc w:val="center"/>
            </w:pPr>
            <w:r w:rsidRPr="00AF1EB8">
              <w:t>Урок 18</w:t>
            </w:r>
          </w:p>
        </w:tc>
        <w:tc>
          <w:tcPr>
            <w:tcW w:w="7936" w:type="dxa"/>
          </w:tcPr>
          <w:p w14:paraId="70D72918" w14:textId="77777777" w:rsidR="005E153E" w:rsidRPr="00AF1EB8" w:rsidRDefault="005E153E" w:rsidP="007F16E7">
            <w:pPr>
              <w:pStyle w:val="ConsPlusNormal"/>
              <w:jc w:val="both"/>
            </w:pPr>
            <w:r w:rsidRPr="00AF1EB8">
              <w:t>Выполнение проекта "Изделие из металла" по технологической карте: выполнение технологических операций ручными инструментами</w:t>
            </w:r>
          </w:p>
        </w:tc>
      </w:tr>
      <w:tr w:rsidR="005E153E" w:rsidRPr="00AF1EB8" w14:paraId="2D7A680D" w14:textId="77777777" w:rsidTr="007F16E7">
        <w:tc>
          <w:tcPr>
            <w:tcW w:w="1134" w:type="dxa"/>
          </w:tcPr>
          <w:p w14:paraId="705A7423" w14:textId="77777777" w:rsidR="005E153E" w:rsidRPr="00AF1EB8" w:rsidRDefault="005E153E" w:rsidP="007F16E7">
            <w:pPr>
              <w:pStyle w:val="ConsPlusNormal"/>
              <w:jc w:val="center"/>
            </w:pPr>
            <w:r w:rsidRPr="00AF1EB8">
              <w:t>Урок 19</w:t>
            </w:r>
          </w:p>
        </w:tc>
        <w:tc>
          <w:tcPr>
            <w:tcW w:w="7936" w:type="dxa"/>
          </w:tcPr>
          <w:p w14:paraId="59264D90" w14:textId="77777777" w:rsidR="005E153E" w:rsidRPr="00AF1EB8" w:rsidRDefault="005E153E" w:rsidP="007F16E7">
            <w:pPr>
              <w:pStyle w:val="ConsPlusNormal"/>
              <w:jc w:val="both"/>
            </w:pPr>
            <w:r w:rsidRPr="00AF1EB8">
              <w:t>Технологии получения отверстий в заготовках из металла. Сверление</w:t>
            </w:r>
          </w:p>
        </w:tc>
      </w:tr>
      <w:tr w:rsidR="005E153E" w:rsidRPr="00AF1EB8" w14:paraId="5AE079CB" w14:textId="77777777" w:rsidTr="007F16E7">
        <w:tc>
          <w:tcPr>
            <w:tcW w:w="1134" w:type="dxa"/>
            <w:vAlign w:val="center"/>
          </w:tcPr>
          <w:p w14:paraId="4BF6934A" w14:textId="77777777" w:rsidR="005E153E" w:rsidRPr="00AF1EB8" w:rsidRDefault="005E153E" w:rsidP="007F16E7">
            <w:pPr>
              <w:pStyle w:val="ConsPlusNormal"/>
              <w:jc w:val="center"/>
            </w:pPr>
            <w:r w:rsidRPr="00AF1EB8">
              <w:t>Урок 20</w:t>
            </w:r>
          </w:p>
        </w:tc>
        <w:tc>
          <w:tcPr>
            <w:tcW w:w="7936" w:type="dxa"/>
          </w:tcPr>
          <w:p w14:paraId="4D7D4C2F" w14:textId="77777777" w:rsidR="005E153E" w:rsidRPr="00AF1EB8" w:rsidRDefault="005E153E" w:rsidP="007F16E7">
            <w:pPr>
              <w:pStyle w:val="ConsPlusNormal"/>
              <w:jc w:val="both"/>
            </w:pPr>
            <w:r w:rsidRPr="00AF1EB8">
              <w:t>Выполнение проекта "Изделие из металла" по технологической карте: сверление, пробивание отверстий и другие технологические операции</w:t>
            </w:r>
          </w:p>
        </w:tc>
      </w:tr>
      <w:tr w:rsidR="005E153E" w:rsidRPr="00AF1EB8" w14:paraId="00D2CD10" w14:textId="77777777" w:rsidTr="007F16E7">
        <w:tc>
          <w:tcPr>
            <w:tcW w:w="1134" w:type="dxa"/>
          </w:tcPr>
          <w:p w14:paraId="70AD4EF7" w14:textId="77777777" w:rsidR="005E153E" w:rsidRPr="00AF1EB8" w:rsidRDefault="005E153E" w:rsidP="007F16E7">
            <w:pPr>
              <w:pStyle w:val="ConsPlusNormal"/>
              <w:jc w:val="center"/>
            </w:pPr>
            <w:r w:rsidRPr="00AF1EB8">
              <w:t>Урок 21</w:t>
            </w:r>
          </w:p>
        </w:tc>
        <w:tc>
          <w:tcPr>
            <w:tcW w:w="7936" w:type="dxa"/>
          </w:tcPr>
          <w:p w14:paraId="43BB3AFD" w14:textId="77777777" w:rsidR="005E153E" w:rsidRPr="00AF1EB8" w:rsidRDefault="005E153E" w:rsidP="007F16E7">
            <w:pPr>
              <w:pStyle w:val="ConsPlusNormal"/>
              <w:jc w:val="both"/>
            </w:pPr>
            <w:r w:rsidRPr="00AF1EB8">
              <w:t>Технологии сборки изделий из тонколистового металла и проволоки</w:t>
            </w:r>
          </w:p>
        </w:tc>
      </w:tr>
      <w:tr w:rsidR="005E153E" w:rsidRPr="00AF1EB8" w14:paraId="3FF51C55" w14:textId="77777777" w:rsidTr="007F16E7">
        <w:tc>
          <w:tcPr>
            <w:tcW w:w="1134" w:type="dxa"/>
            <w:vAlign w:val="center"/>
          </w:tcPr>
          <w:p w14:paraId="3211876D" w14:textId="77777777" w:rsidR="005E153E" w:rsidRPr="00AF1EB8" w:rsidRDefault="005E153E" w:rsidP="007F16E7">
            <w:pPr>
              <w:pStyle w:val="ConsPlusNormal"/>
              <w:jc w:val="center"/>
            </w:pPr>
            <w:r w:rsidRPr="00AF1EB8">
              <w:t>Урок 22</w:t>
            </w:r>
          </w:p>
        </w:tc>
        <w:tc>
          <w:tcPr>
            <w:tcW w:w="7936" w:type="dxa"/>
          </w:tcPr>
          <w:p w14:paraId="6585254E" w14:textId="77777777" w:rsidR="005E153E" w:rsidRPr="00AF1EB8" w:rsidRDefault="005E153E" w:rsidP="007F16E7">
            <w:pPr>
              <w:pStyle w:val="ConsPlusNormal"/>
              <w:jc w:val="both"/>
            </w:pPr>
            <w:r w:rsidRPr="00AF1EB8">
              <w:t>Выполнение проекта "Изделие из металла" по технологической карте: изготовление и сборка проектного изделия</w:t>
            </w:r>
          </w:p>
        </w:tc>
      </w:tr>
      <w:tr w:rsidR="005E153E" w:rsidRPr="00AF1EB8" w14:paraId="588DB842" w14:textId="77777777" w:rsidTr="007F16E7">
        <w:tc>
          <w:tcPr>
            <w:tcW w:w="1134" w:type="dxa"/>
          </w:tcPr>
          <w:p w14:paraId="394CB5C2" w14:textId="77777777" w:rsidR="005E153E" w:rsidRPr="00AF1EB8" w:rsidRDefault="005E153E" w:rsidP="007F16E7">
            <w:pPr>
              <w:pStyle w:val="ConsPlusNormal"/>
              <w:jc w:val="center"/>
            </w:pPr>
            <w:r w:rsidRPr="00AF1EB8">
              <w:t>Урок 23</w:t>
            </w:r>
          </w:p>
        </w:tc>
        <w:tc>
          <w:tcPr>
            <w:tcW w:w="7936" w:type="dxa"/>
          </w:tcPr>
          <w:p w14:paraId="4EE594E3" w14:textId="77777777" w:rsidR="005E153E" w:rsidRPr="00AF1EB8" w:rsidRDefault="005E153E" w:rsidP="007F16E7">
            <w:pPr>
              <w:pStyle w:val="ConsPlusNormal"/>
              <w:jc w:val="both"/>
            </w:pPr>
            <w:r w:rsidRPr="00AF1EB8">
              <w:t>Контроль и оценка качества изделия из металла</w:t>
            </w:r>
          </w:p>
        </w:tc>
      </w:tr>
      <w:tr w:rsidR="005E153E" w:rsidRPr="00AF1EB8" w14:paraId="6C602288" w14:textId="77777777" w:rsidTr="007F16E7">
        <w:tc>
          <w:tcPr>
            <w:tcW w:w="1134" w:type="dxa"/>
          </w:tcPr>
          <w:p w14:paraId="4FE2961D" w14:textId="77777777" w:rsidR="005E153E" w:rsidRPr="00AF1EB8" w:rsidRDefault="005E153E" w:rsidP="007F16E7">
            <w:pPr>
              <w:pStyle w:val="ConsPlusNormal"/>
              <w:jc w:val="center"/>
            </w:pPr>
            <w:r w:rsidRPr="00AF1EB8">
              <w:t>Урок 24</w:t>
            </w:r>
          </w:p>
        </w:tc>
        <w:tc>
          <w:tcPr>
            <w:tcW w:w="7936" w:type="dxa"/>
          </w:tcPr>
          <w:p w14:paraId="42A5C415" w14:textId="77777777" w:rsidR="005E153E" w:rsidRPr="00AF1EB8" w:rsidRDefault="005E153E" w:rsidP="007F16E7">
            <w:pPr>
              <w:pStyle w:val="ConsPlusNormal"/>
              <w:jc w:val="both"/>
            </w:pPr>
            <w:r w:rsidRPr="00AF1EB8">
              <w:t>Оценка качества проектного изделия из металла</w:t>
            </w:r>
          </w:p>
        </w:tc>
      </w:tr>
      <w:tr w:rsidR="005E153E" w:rsidRPr="00AF1EB8" w14:paraId="3ECD2F1E" w14:textId="77777777" w:rsidTr="007F16E7">
        <w:tc>
          <w:tcPr>
            <w:tcW w:w="1134" w:type="dxa"/>
            <w:vAlign w:val="center"/>
          </w:tcPr>
          <w:p w14:paraId="3F19B17E" w14:textId="77777777" w:rsidR="005E153E" w:rsidRPr="00AF1EB8" w:rsidRDefault="005E153E" w:rsidP="007F16E7">
            <w:pPr>
              <w:pStyle w:val="ConsPlusNormal"/>
              <w:jc w:val="center"/>
            </w:pPr>
            <w:r w:rsidRPr="00AF1EB8">
              <w:t>Урок 25</w:t>
            </w:r>
          </w:p>
        </w:tc>
        <w:tc>
          <w:tcPr>
            <w:tcW w:w="7936" w:type="dxa"/>
          </w:tcPr>
          <w:p w14:paraId="57BB12CD" w14:textId="77777777" w:rsidR="005E153E" w:rsidRPr="00AF1EB8" w:rsidRDefault="005E153E" w:rsidP="007F16E7">
            <w:pPr>
              <w:pStyle w:val="ConsPlusNormal"/>
              <w:jc w:val="both"/>
            </w:pPr>
            <w:r w:rsidRPr="00AF1EB8">
              <w:t>Профессии, связанные с производством и обработкой металлов: фрезеровщик, слесарь, токарь и другие</w:t>
            </w:r>
          </w:p>
        </w:tc>
      </w:tr>
      <w:tr w:rsidR="005E153E" w:rsidRPr="00AF1EB8" w14:paraId="200FEC0F" w14:textId="77777777" w:rsidTr="007F16E7">
        <w:tc>
          <w:tcPr>
            <w:tcW w:w="1134" w:type="dxa"/>
          </w:tcPr>
          <w:p w14:paraId="60957A46" w14:textId="77777777" w:rsidR="005E153E" w:rsidRPr="00AF1EB8" w:rsidRDefault="005E153E" w:rsidP="007F16E7">
            <w:pPr>
              <w:pStyle w:val="ConsPlusNormal"/>
              <w:jc w:val="center"/>
            </w:pPr>
            <w:r w:rsidRPr="00AF1EB8">
              <w:t>Урок 26</w:t>
            </w:r>
          </w:p>
        </w:tc>
        <w:tc>
          <w:tcPr>
            <w:tcW w:w="7936" w:type="dxa"/>
          </w:tcPr>
          <w:p w14:paraId="6180AA3E" w14:textId="77777777" w:rsidR="005E153E" w:rsidRPr="00AF1EB8" w:rsidRDefault="005E153E" w:rsidP="007F16E7">
            <w:pPr>
              <w:pStyle w:val="ConsPlusNormal"/>
              <w:jc w:val="both"/>
            </w:pPr>
            <w:r w:rsidRPr="00AF1EB8">
              <w:t>Защита проекта "Изделие из металла"</w:t>
            </w:r>
          </w:p>
        </w:tc>
      </w:tr>
      <w:tr w:rsidR="005E153E" w:rsidRPr="00AF1EB8" w14:paraId="17C432D4" w14:textId="77777777" w:rsidTr="007F16E7">
        <w:tc>
          <w:tcPr>
            <w:tcW w:w="1134" w:type="dxa"/>
          </w:tcPr>
          <w:p w14:paraId="1DDFC5A1" w14:textId="77777777" w:rsidR="005E153E" w:rsidRPr="00AF1EB8" w:rsidRDefault="005E153E" w:rsidP="007F16E7">
            <w:pPr>
              <w:pStyle w:val="ConsPlusNormal"/>
              <w:jc w:val="center"/>
            </w:pPr>
            <w:r w:rsidRPr="00AF1EB8">
              <w:t>Урок 27</w:t>
            </w:r>
          </w:p>
        </w:tc>
        <w:tc>
          <w:tcPr>
            <w:tcW w:w="7936" w:type="dxa"/>
          </w:tcPr>
          <w:p w14:paraId="2CAD8496" w14:textId="77777777" w:rsidR="005E153E" w:rsidRPr="00AF1EB8" w:rsidRDefault="005E153E" w:rsidP="007F16E7">
            <w:pPr>
              <w:pStyle w:val="ConsPlusNormal"/>
              <w:jc w:val="both"/>
            </w:pPr>
            <w:r w:rsidRPr="00AF1EB8">
              <w:t>Основы рационального питания: молоко и молочные продукты</w:t>
            </w:r>
          </w:p>
        </w:tc>
      </w:tr>
      <w:tr w:rsidR="005E153E" w:rsidRPr="00AF1EB8" w14:paraId="0D062312" w14:textId="77777777" w:rsidTr="007F16E7">
        <w:tc>
          <w:tcPr>
            <w:tcW w:w="1134" w:type="dxa"/>
            <w:vAlign w:val="center"/>
          </w:tcPr>
          <w:p w14:paraId="5CDEBBAA" w14:textId="77777777" w:rsidR="005E153E" w:rsidRPr="00AF1EB8" w:rsidRDefault="005E153E" w:rsidP="007F16E7">
            <w:pPr>
              <w:pStyle w:val="ConsPlusNormal"/>
              <w:jc w:val="center"/>
            </w:pPr>
            <w:r w:rsidRPr="00AF1EB8">
              <w:t>Урок 28</w:t>
            </w:r>
          </w:p>
        </w:tc>
        <w:tc>
          <w:tcPr>
            <w:tcW w:w="7936" w:type="dxa"/>
          </w:tcPr>
          <w:p w14:paraId="67D261FD" w14:textId="77777777" w:rsidR="005E153E" w:rsidRPr="00AF1EB8" w:rsidRDefault="005E153E" w:rsidP="007F16E7">
            <w:pPr>
              <w:pStyle w:val="ConsPlusNormal"/>
              <w:jc w:val="both"/>
            </w:pPr>
            <w:r w:rsidRPr="00AF1EB8">
              <w:t>Групповой проект по теме "Технологии обработки пищевых продуктов": обоснование проекта, анализ ресурсов</w:t>
            </w:r>
          </w:p>
        </w:tc>
      </w:tr>
      <w:tr w:rsidR="005E153E" w:rsidRPr="00AF1EB8" w14:paraId="4CA8BC37" w14:textId="77777777" w:rsidTr="007F16E7">
        <w:tc>
          <w:tcPr>
            <w:tcW w:w="1134" w:type="dxa"/>
            <w:vAlign w:val="center"/>
          </w:tcPr>
          <w:p w14:paraId="3F7C1C31" w14:textId="77777777" w:rsidR="005E153E" w:rsidRPr="00AF1EB8" w:rsidRDefault="005E153E" w:rsidP="007F16E7">
            <w:pPr>
              <w:pStyle w:val="ConsPlusNormal"/>
              <w:jc w:val="center"/>
            </w:pPr>
            <w:r w:rsidRPr="00AF1EB8">
              <w:t>Урок 29</w:t>
            </w:r>
          </w:p>
        </w:tc>
        <w:tc>
          <w:tcPr>
            <w:tcW w:w="7936" w:type="dxa"/>
          </w:tcPr>
          <w:p w14:paraId="1752558D" w14:textId="77777777" w:rsidR="005E153E" w:rsidRPr="00AF1EB8" w:rsidRDefault="005E153E" w:rsidP="007F16E7">
            <w:pPr>
              <w:pStyle w:val="ConsPlusNormal"/>
              <w:jc w:val="both"/>
            </w:pPr>
            <w:r w:rsidRPr="00AF1EB8">
              <w:t>Технологии приготовления блюд из молока. Лабораторно-практическая работа "Определение качества молочных продуктов органолептическим способом"</w:t>
            </w:r>
          </w:p>
        </w:tc>
      </w:tr>
      <w:tr w:rsidR="005E153E" w:rsidRPr="00AF1EB8" w14:paraId="68E4E1BC" w14:textId="77777777" w:rsidTr="007F16E7">
        <w:tc>
          <w:tcPr>
            <w:tcW w:w="1134" w:type="dxa"/>
            <w:vAlign w:val="center"/>
          </w:tcPr>
          <w:p w14:paraId="00497A74" w14:textId="77777777" w:rsidR="005E153E" w:rsidRPr="00AF1EB8" w:rsidRDefault="005E153E" w:rsidP="007F16E7">
            <w:pPr>
              <w:pStyle w:val="ConsPlusNormal"/>
              <w:jc w:val="center"/>
            </w:pPr>
            <w:r w:rsidRPr="00AF1EB8">
              <w:t>Урок 30</w:t>
            </w:r>
          </w:p>
        </w:tc>
        <w:tc>
          <w:tcPr>
            <w:tcW w:w="7936" w:type="dxa"/>
          </w:tcPr>
          <w:p w14:paraId="1DEB59E8" w14:textId="77777777" w:rsidR="005E153E" w:rsidRPr="00AF1EB8" w:rsidRDefault="005E153E" w:rsidP="007F16E7">
            <w:pPr>
              <w:pStyle w:val="ConsPlusNormal"/>
              <w:jc w:val="both"/>
            </w:pPr>
            <w:r w:rsidRPr="00AF1EB8">
              <w:t>Групповой проект по теме "Технологии обработки пищевых продуктов": выполнение проекта, разработка технологических карт</w:t>
            </w:r>
          </w:p>
        </w:tc>
      </w:tr>
      <w:tr w:rsidR="005E153E" w:rsidRPr="00AF1EB8" w14:paraId="4EC9EF2C" w14:textId="77777777" w:rsidTr="007F16E7">
        <w:tc>
          <w:tcPr>
            <w:tcW w:w="1134" w:type="dxa"/>
          </w:tcPr>
          <w:p w14:paraId="2FB4EA53" w14:textId="77777777" w:rsidR="005E153E" w:rsidRPr="00AF1EB8" w:rsidRDefault="005E153E" w:rsidP="007F16E7">
            <w:pPr>
              <w:pStyle w:val="ConsPlusNormal"/>
              <w:jc w:val="center"/>
            </w:pPr>
            <w:r w:rsidRPr="00AF1EB8">
              <w:t>Урок 31</w:t>
            </w:r>
          </w:p>
        </w:tc>
        <w:tc>
          <w:tcPr>
            <w:tcW w:w="7936" w:type="dxa"/>
          </w:tcPr>
          <w:p w14:paraId="4A8E43C0" w14:textId="77777777" w:rsidR="005E153E" w:rsidRPr="00AF1EB8" w:rsidRDefault="005E153E" w:rsidP="007F16E7">
            <w:pPr>
              <w:pStyle w:val="ConsPlusNormal"/>
              <w:jc w:val="both"/>
            </w:pPr>
            <w:r w:rsidRPr="00AF1EB8">
              <w:t>Технологии приготовления разных видов теста</w:t>
            </w:r>
          </w:p>
        </w:tc>
      </w:tr>
      <w:tr w:rsidR="005E153E" w:rsidRPr="00AF1EB8" w14:paraId="34B7007A" w14:textId="77777777" w:rsidTr="007F16E7">
        <w:tc>
          <w:tcPr>
            <w:tcW w:w="1134" w:type="dxa"/>
            <w:vAlign w:val="center"/>
          </w:tcPr>
          <w:p w14:paraId="33E93D55" w14:textId="77777777" w:rsidR="005E153E" w:rsidRPr="00AF1EB8" w:rsidRDefault="005E153E" w:rsidP="007F16E7">
            <w:pPr>
              <w:pStyle w:val="ConsPlusNormal"/>
              <w:jc w:val="center"/>
            </w:pPr>
            <w:r w:rsidRPr="00AF1EB8">
              <w:t>Урок 32</w:t>
            </w:r>
          </w:p>
        </w:tc>
        <w:tc>
          <w:tcPr>
            <w:tcW w:w="7936" w:type="dxa"/>
          </w:tcPr>
          <w:p w14:paraId="15E2B142" w14:textId="77777777" w:rsidR="005E153E" w:rsidRPr="00AF1EB8" w:rsidRDefault="005E153E" w:rsidP="007F16E7">
            <w:pPr>
              <w:pStyle w:val="ConsPlusNormal"/>
              <w:jc w:val="both"/>
            </w:pPr>
            <w:r w:rsidRPr="00AF1EB8">
              <w:t>Групповой проект по теме "Технологии обработки пищевых продуктов". Практическая работа "Составление технологической карты блюда для проекта"</w:t>
            </w:r>
          </w:p>
        </w:tc>
      </w:tr>
      <w:tr w:rsidR="005E153E" w:rsidRPr="00AF1EB8" w14:paraId="4D537DC6" w14:textId="77777777" w:rsidTr="007F16E7">
        <w:tc>
          <w:tcPr>
            <w:tcW w:w="1134" w:type="dxa"/>
          </w:tcPr>
          <w:p w14:paraId="6B9A1771" w14:textId="77777777" w:rsidR="005E153E" w:rsidRPr="00AF1EB8" w:rsidRDefault="005E153E" w:rsidP="007F16E7">
            <w:pPr>
              <w:pStyle w:val="ConsPlusNormal"/>
              <w:jc w:val="center"/>
            </w:pPr>
            <w:r w:rsidRPr="00AF1EB8">
              <w:t>Урок 33</w:t>
            </w:r>
          </w:p>
        </w:tc>
        <w:tc>
          <w:tcPr>
            <w:tcW w:w="7936" w:type="dxa"/>
          </w:tcPr>
          <w:p w14:paraId="11824310" w14:textId="77777777" w:rsidR="005E153E" w:rsidRPr="00AF1EB8" w:rsidRDefault="005E153E" w:rsidP="007F16E7">
            <w:pPr>
              <w:pStyle w:val="ConsPlusNormal"/>
              <w:jc w:val="both"/>
            </w:pPr>
            <w:r w:rsidRPr="00AF1EB8">
              <w:t>Профессии кондитер, хлебопек</w:t>
            </w:r>
          </w:p>
        </w:tc>
      </w:tr>
      <w:tr w:rsidR="005E153E" w:rsidRPr="00AF1EB8" w14:paraId="5F2EA18B" w14:textId="77777777" w:rsidTr="007F16E7">
        <w:tc>
          <w:tcPr>
            <w:tcW w:w="1134" w:type="dxa"/>
          </w:tcPr>
          <w:p w14:paraId="170D0147" w14:textId="77777777" w:rsidR="005E153E" w:rsidRPr="00AF1EB8" w:rsidRDefault="005E153E" w:rsidP="007F16E7">
            <w:pPr>
              <w:pStyle w:val="ConsPlusNormal"/>
              <w:jc w:val="center"/>
            </w:pPr>
            <w:r w:rsidRPr="00AF1EB8">
              <w:t>Урок 34</w:t>
            </w:r>
          </w:p>
        </w:tc>
        <w:tc>
          <w:tcPr>
            <w:tcW w:w="7936" w:type="dxa"/>
          </w:tcPr>
          <w:p w14:paraId="68F6CD4B" w14:textId="77777777" w:rsidR="005E153E" w:rsidRPr="00AF1EB8" w:rsidRDefault="005E153E" w:rsidP="007F16E7">
            <w:pPr>
              <w:pStyle w:val="ConsPlusNormal"/>
              <w:jc w:val="both"/>
            </w:pPr>
            <w:r w:rsidRPr="00AF1EB8">
              <w:t>Защита проекта по теме "Технологии обработки пищевых продуктов"</w:t>
            </w:r>
          </w:p>
        </w:tc>
      </w:tr>
      <w:tr w:rsidR="005E153E" w:rsidRPr="00AF1EB8" w14:paraId="5D3E3B46" w14:textId="77777777" w:rsidTr="007F16E7">
        <w:tc>
          <w:tcPr>
            <w:tcW w:w="1134" w:type="dxa"/>
            <w:vAlign w:val="center"/>
          </w:tcPr>
          <w:p w14:paraId="1AF82F89" w14:textId="77777777" w:rsidR="005E153E" w:rsidRPr="00AF1EB8" w:rsidRDefault="005E153E" w:rsidP="007F16E7">
            <w:pPr>
              <w:pStyle w:val="ConsPlusNormal"/>
              <w:jc w:val="center"/>
            </w:pPr>
            <w:r w:rsidRPr="00AF1EB8">
              <w:t>Урок 35</w:t>
            </w:r>
          </w:p>
        </w:tc>
        <w:tc>
          <w:tcPr>
            <w:tcW w:w="7936" w:type="dxa"/>
          </w:tcPr>
          <w:p w14:paraId="3E444CAC" w14:textId="77777777" w:rsidR="005E153E" w:rsidRPr="00AF1EB8" w:rsidRDefault="005E153E" w:rsidP="007F16E7">
            <w:pPr>
              <w:pStyle w:val="ConsPlusNormal"/>
              <w:jc w:val="both"/>
            </w:pPr>
            <w:r w:rsidRPr="00AF1EB8">
              <w:t>Одежда. Мода и стиль. Профессии, связанные с производством одежды: модельер одежды, закройщик, швея и другие. Практическая работа "Определение стиля в одежде"</w:t>
            </w:r>
          </w:p>
        </w:tc>
      </w:tr>
      <w:tr w:rsidR="005E153E" w:rsidRPr="00AF1EB8" w14:paraId="35C1DE62" w14:textId="77777777" w:rsidTr="007F16E7">
        <w:tc>
          <w:tcPr>
            <w:tcW w:w="1134" w:type="dxa"/>
          </w:tcPr>
          <w:p w14:paraId="3774CFA3" w14:textId="77777777" w:rsidR="005E153E" w:rsidRPr="00AF1EB8" w:rsidRDefault="005E153E" w:rsidP="007F16E7">
            <w:pPr>
              <w:pStyle w:val="ConsPlusNormal"/>
              <w:jc w:val="center"/>
            </w:pPr>
            <w:r w:rsidRPr="00AF1EB8">
              <w:t>Урок 36</w:t>
            </w:r>
          </w:p>
        </w:tc>
        <w:tc>
          <w:tcPr>
            <w:tcW w:w="7936" w:type="dxa"/>
          </w:tcPr>
          <w:p w14:paraId="174E6693" w14:textId="77777777" w:rsidR="005E153E" w:rsidRPr="00AF1EB8" w:rsidRDefault="005E153E" w:rsidP="007F16E7">
            <w:pPr>
              <w:pStyle w:val="ConsPlusNormal"/>
              <w:jc w:val="both"/>
            </w:pPr>
            <w:r w:rsidRPr="00AF1EB8">
              <w:t>Уход за одеждой. Практическая работа "Уход за одеждой"</w:t>
            </w:r>
          </w:p>
        </w:tc>
      </w:tr>
      <w:tr w:rsidR="005E153E" w:rsidRPr="00AF1EB8" w14:paraId="17E6DA31" w14:textId="77777777" w:rsidTr="007F16E7">
        <w:tc>
          <w:tcPr>
            <w:tcW w:w="1134" w:type="dxa"/>
            <w:vAlign w:val="center"/>
          </w:tcPr>
          <w:p w14:paraId="697D2C4B" w14:textId="77777777" w:rsidR="005E153E" w:rsidRPr="00AF1EB8" w:rsidRDefault="005E153E" w:rsidP="007F16E7">
            <w:pPr>
              <w:pStyle w:val="ConsPlusNormal"/>
              <w:jc w:val="center"/>
            </w:pPr>
            <w:r w:rsidRPr="00AF1EB8">
              <w:t>Урок 37</w:t>
            </w:r>
          </w:p>
        </w:tc>
        <w:tc>
          <w:tcPr>
            <w:tcW w:w="7936" w:type="dxa"/>
          </w:tcPr>
          <w:p w14:paraId="02191929" w14:textId="77777777" w:rsidR="005E153E" w:rsidRPr="00AF1EB8" w:rsidRDefault="005E153E" w:rsidP="007F16E7">
            <w:pPr>
              <w:pStyle w:val="ConsPlusNormal"/>
              <w:jc w:val="both"/>
            </w:pPr>
            <w:r w:rsidRPr="00AF1EB8">
              <w:t>Современные текстильные материалы. Сравнение свойств тканей. Практическая работа "Составление характеристик современных текстильных материалов"</w:t>
            </w:r>
          </w:p>
        </w:tc>
      </w:tr>
      <w:tr w:rsidR="005E153E" w:rsidRPr="00AF1EB8" w14:paraId="07915AD9" w14:textId="77777777" w:rsidTr="007F16E7">
        <w:tc>
          <w:tcPr>
            <w:tcW w:w="1134" w:type="dxa"/>
            <w:vAlign w:val="center"/>
          </w:tcPr>
          <w:p w14:paraId="0E4D484C" w14:textId="77777777" w:rsidR="005E153E" w:rsidRPr="00AF1EB8" w:rsidRDefault="005E153E" w:rsidP="007F16E7">
            <w:pPr>
              <w:pStyle w:val="ConsPlusNormal"/>
              <w:jc w:val="center"/>
            </w:pPr>
            <w:r w:rsidRPr="00AF1EB8">
              <w:t>Урок 38</w:t>
            </w:r>
          </w:p>
        </w:tc>
        <w:tc>
          <w:tcPr>
            <w:tcW w:w="7936" w:type="dxa"/>
          </w:tcPr>
          <w:p w14:paraId="45DB4275" w14:textId="77777777" w:rsidR="005E153E" w:rsidRPr="00AF1EB8" w:rsidRDefault="005E153E" w:rsidP="007F16E7">
            <w:pPr>
              <w:pStyle w:val="ConsPlusNormal"/>
              <w:jc w:val="both"/>
            </w:pPr>
            <w:r w:rsidRPr="00AF1EB8">
              <w:t>Выбор ткани для швейного изделия (одежды) с учетом его эксплуатации. Практическая работа "Сопоставление свойств материалов и способа эксплуатации швейного изделия"</w:t>
            </w:r>
          </w:p>
        </w:tc>
      </w:tr>
      <w:tr w:rsidR="005E153E" w:rsidRPr="00AF1EB8" w14:paraId="06BA8558" w14:textId="77777777" w:rsidTr="007F16E7">
        <w:tc>
          <w:tcPr>
            <w:tcW w:w="1134" w:type="dxa"/>
            <w:vAlign w:val="center"/>
          </w:tcPr>
          <w:p w14:paraId="6E56F039" w14:textId="77777777" w:rsidR="005E153E" w:rsidRPr="00AF1EB8" w:rsidRDefault="005E153E" w:rsidP="007F16E7">
            <w:pPr>
              <w:pStyle w:val="ConsPlusNormal"/>
              <w:jc w:val="center"/>
            </w:pPr>
            <w:r w:rsidRPr="00AF1EB8">
              <w:t>Урок 39</w:t>
            </w:r>
          </w:p>
        </w:tc>
        <w:tc>
          <w:tcPr>
            <w:tcW w:w="7936" w:type="dxa"/>
          </w:tcPr>
          <w:p w14:paraId="184AC028" w14:textId="77777777" w:rsidR="005E153E" w:rsidRPr="00AF1EB8" w:rsidRDefault="005E153E" w:rsidP="007F16E7">
            <w:pPr>
              <w:pStyle w:val="ConsPlusNormal"/>
              <w:jc w:val="both"/>
            </w:pPr>
            <w:r w:rsidRPr="00AF1EB8">
              <w:t>Машинные швы. Регуляторы швейной машины. Практическая работа "Выполнение образцов двойных швов"</w:t>
            </w:r>
          </w:p>
        </w:tc>
      </w:tr>
      <w:tr w:rsidR="005E153E" w:rsidRPr="00AF1EB8" w14:paraId="0371D9F5" w14:textId="77777777" w:rsidTr="007F16E7">
        <w:tc>
          <w:tcPr>
            <w:tcW w:w="1134" w:type="dxa"/>
            <w:vAlign w:val="center"/>
          </w:tcPr>
          <w:p w14:paraId="3C9A2708" w14:textId="77777777" w:rsidR="005E153E" w:rsidRPr="00AF1EB8" w:rsidRDefault="005E153E" w:rsidP="007F16E7">
            <w:pPr>
              <w:pStyle w:val="ConsPlusNormal"/>
              <w:jc w:val="center"/>
            </w:pPr>
            <w:r w:rsidRPr="00AF1EB8">
              <w:t>Урок 40</w:t>
            </w:r>
          </w:p>
        </w:tc>
        <w:tc>
          <w:tcPr>
            <w:tcW w:w="7936" w:type="dxa"/>
          </w:tcPr>
          <w:p w14:paraId="00D8423D" w14:textId="77777777" w:rsidR="005E153E" w:rsidRPr="00AF1EB8" w:rsidRDefault="005E153E" w:rsidP="007F16E7">
            <w:pPr>
              <w:pStyle w:val="ConsPlusNormal"/>
              <w:jc w:val="both"/>
            </w:pPr>
            <w:r w:rsidRPr="00AF1EB8">
              <w:t>Выполнение проекта "Изделие из текстильных материалов": обоснование проекта, анализ ресурсов</w:t>
            </w:r>
          </w:p>
        </w:tc>
      </w:tr>
      <w:tr w:rsidR="005E153E" w:rsidRPr="00AF1EB8" w14:paraId="30568079" w14:textId="77777777" w:rsidTr="007F16E7">
        <w:tc>
          <w:tcPr>
            <w:tcW w:w="1134" w:type="dxa"/>
          </w:tcPr>
          <w:p w14:paraId="41C33D88" w14:textId="77777777" w:rsidR="005E153E" w:rsidRPr="00AF1EB8" w:rsidRDefault="005E153E" w:rsidP="007F16E7">
            <w:pPr>
              <w:pStyle w:val="ConsPlusNormal"/>
              <w:jc w:val="center"/>
            </w:pPr>
            <w:r w:rsidRPr="00AF1EB8">
              <w:t>Урок 41</w:t>
            </w:r>
          </w:p>
        </w:tc>
        <w:tc>
          <w:tcPr>
            <w:tcW w:w="7936" w:type="dxa"/>
          </w:tcPr>
          <w:p w14:paraId="7A1C7236" w14:textId="77777777" w:rsidR="005E153E" w:rsidRPr="00AF1EB8" w:rsidRDefault="005E153E" w:rsidP="007F16E7">
            <w:pPr>
              <w:pStyle w:val="ConsPlusNormal"/>
              <w:jc w:val="both"/>
            </w:pPr>
            <w:r w:rsidRPr="00AF1EB8">
              <w:t>Швейные машинные работы. Раскрой проектного изделия</w:t>
            </w:r>
          </w:p>
        </w:tc>
      </w:tr>
      <w:tr w:rsidR="005E153E" w:rsidRPr="00AF1EB8" w14:paraId="68489AF1" w14:textId="77777777" w:rsidTr="007F16E7">
        <w:tc>
          <w:tcPr>
            <w:tcW w:w="1134" w:type="dxa"/>
          </w:tcPr>
          <w:p w14:paraId="018B695E" w14:textId="77777777" w:rsidR="005E153E" w:rsidRPr="00AF1EB8" w:rsidRDefault="005E153E" w:rsidP="007F16E7">
            <w:pPr>
              <w:pStyle w:val="ConsPlusNormal"/>
              <w:jc w:val="center"/>
            </w:pPr>
            <w:r w:rsidRPr="00AF1EB8">
              <w:t>Урок 42</w:t>
            </w:r>
          </w:p>
        </w:tc>
        <w:tc>
          <w:tcPr>
            <w:tcW w:w="7936" w:type="dxa"/>
          </w:tcPr>
          <w:p w14:paraId="5C55F298" w14:textId="77777777" w:rsidR="005E153E" w:rsidRPr="00AF1EB8" w:rsidRDefault="005E153E" w:rsidP="007F16E7">
            <w:pPr>
              <w:pStyle w:val="ConsPlusNormal"/>
              <w:jc w:val="both"/>
            </w:pPr>
            <w:r w:rsidRPr="00AF1EB8">
              <w:t>Выполнение проекта "Изделие из текстильных материалов"</w:t>
            </w:r>
          </w:p>
        </w:tc>
      </w:tr>
      <w:tr w:rsidR="005E153E" w:rsidRPr="00AF1EB8" w14:paraId="00E05F28" w14:textId="77777777" w:rsidTr="007F16E7">
        <w:tc>
          <w:tcPr>
            <w:tcW w:w="1134" w:type="dxa"/>
          </w:tcPr>
          <w:p w14:paraId="446D002B" w14:textId="77777777" w:rsidR="005E153E" w:rsidRPr="00AF1EB8" w:rsidRDefault="005E153E" w:rsidP="007F16E7">
            <w:pPr>
              <w:pStyle w:val="ConsPlusNormal"/>
              <w:jc w:val="center"/>
            </w:pPr>
            <w:r w:rsidRPr="00AF1EB8">
              <w:t>Урок 43</w:t>
            </w:r>
          </w:p>
        </w:tc>
        <w:tc>
          <w:tcPr>
            <w:tcW w:w="7936" w:type="dxa"/>
          </w:tcPr>
          <w:p w14:paraId="24AC4BB0" w14:textId="77777777" w:rsidR="005E153E" w:rsidRPr="00AF1EB8" w:rsidRDefault="005E153E" w:rsidP="007F16E7">
            <w:pPr>
              <w:pStyle w:val="ConsPlusNormal"/>
              <w:jc w:val="both"/>
            </w:pPr>
            <w:r w:rsidRPr="00AF1EB8">
              <w:t>Швейные машинные работы. Пошив швейного изделия</w:t>
            </w:r>
          </w:p>
        </w:tc>
      </w:tr>
      <w:tr w:rsidR="005E153E" w:rsidRPr="00AF1EB8" w14:paraId="30FCF59B" w14:textId="77777777" w:rsidTr="007F16E7">
        <w:tc>
          <w:tcPr>
            <w:tcW w:w="1134" w:type="dxa"/>
            <w:vAlign w:val="center"/>
          </w:tcPr>
          <w:p w14:paraId="3AAF2832" w14:textId="77777777" w:rsidR="005E153E" w:rsidRPr="00AF1EB8" w:rsidRDefault="005E153E" w:rsidP="007F16E7">
            <w:pPr>
              <w:pStyle w:val="ConsPlusNormal"/>
              <w:jc w:val="center"/>
            </w:pPr>
            <w:r w:rsidRPr="00AF1EB8">
              <w:t>Урок 44</w:t>
            </w:r>
          </w:p>
        </w:tc>
        <w:tc>
          <w:tcPr>
            <w:tcW w:w="7936" w:type="dxa"/>
          </w:tcPr>
          <w:p w14:paraId="6CA5D583" w14:textId="77777777" w:rsidR="005E153E" w:rsidRPr="00AF1EB8" w:rsidRDefault="005E153E" w:rsidP="007F16E7">
            <w:pPr>
              <w:pStyle w:val="ConsPlusNormal"/>
              <w:jc w:val="both"/>
            </w:pPr>
            <w:r w:rsidRPr="00AF1EB8">
              <w:t>Выполнение проекта "Изделие из текстильных материалов": выполнение технологических операций по пошиву проектного изделия</w:t>
            </w:r>
          </w:p>
        </w:tc>
      </w:tr>
      <w:tr w:rsidR="005E153E" w:rsidRPr="00AF1EB8" w14:paraId="706D27EA" w14:textId="77777777" w:rsidTr="007F16E7">
        <w:tc>
          <w:tcPr>
            <w:tcW w:w="1134" w:type="dxa"/>
          </w:tcPr>
          <w:p w14:paraId="73670E40" w14:textId="77777777" w:rsidR="005E153E" w:rsidRPr="00AF1EB8" w:rsidRDefault="005E153E" w:rsidP="007F16E7">
            <w:pPr>
              <w:pStyle w:val="ConsPlusNormal"/>
              <w:jc w:val="center"/>
            </w:pPr>
            <w:r w:rsidRPr="00AF1EB8">
              <w:t>Урок 45</w:t>
            </w:r>
          </w:p>
        </w:tc>
        <w:tc>
          <w:tcPr>
            <w:tcW w:w="7936" w:type="dxa"/>
          </w:tcPr>
          <w:p w14:paraId="539AB060" w14:textId="77777777" w:rsidR="005E153E" w:rsidRPr="00AF1EB8" w:rsidRDefault="005E153E" w:rsidP="007F16E7">
            <w:pPr>
              <w:pStyle w:val="ConsPlusNormal"/>
              <w:jc w:val="both"/>
            </w:pPr>
            <w:r w:rsidRPr="00AF1EB8">
              <w:t>Декоративная отделка швейных изделий</w:t>
            </w:r>
          </w:p>
        </w:tc>
      </w:tr>
      <w:tr w:rsidR="005E153E" w:rsidRPr="00AF1EB8" w14:paraId="6F04C5F0" w14:textId="77777777" w:rsidTr="007F16E7">
        <w:tc>
          <w:tcPr>
            <w:tcW w:w="1134" w:type="dxa"/>
            <w:vAlign w:val="center"/>
          </w:tcPr>
          <w:p w14:paraId="26A1426E" w14:textId="77777777" w:rsidR="005E153E" w:rsidRPr="00AF1EB8" w:rsidRDefault="005E153E" w:rsidP="007F16E7">
            <w:pPr>
              <w:pStyle w:val="ConsPlusNormal"/>
              <w:jc w:val="center"/>
            </w:pPr>
            <w:r w:rsidRPr="00AF1EB8">
              <w:t>Урок 46</w:t>
            </w:r>
          </w:p>
        </w:tc>
        <w:tc>
          <w:tcPr>
            <w:tcW w:w="7936" w:type="dxa"/>
          </w:tcPr>
          <w:p w14:paraId="137E4AB5" w14:textId="77777777" w:rsidR="005E153E" w:rsidRPr="00AF1EB8" w:rsidRDefault="005E153E" w:rsidP="007F16E7">
            <w:pPr>
              <w:pStyle w:val="ConsPlusNormal"/>
              <w:jc w:val="both"/>
            </w:pPr>
            <w:r w:rsidRPr="00AF1EB8">
              <w:t>Выполнение проекта "Изделие из текстильных материалов": выполнение технологических операций по отделке изделия</w:t>
            </w:r>
          </w:p>
        </w:tc>
      </w:tr>
      <w:tr w:rsidR="005E153E" w:rsidRPr="00AF1EB8" w14:paraId="31F89AD7" w14:textId="77777777" w:rsidTr="007F16E7">
        <w:tc>
          <w:tcPr>
            <w:tcW w:w="1134" w:type="dxa"/>
          </w:tcPr>
          <w:p w14:paraId="252A6D45" w14:textId="77777777" w:rsidR="005E153E" w:rsidRPr="00AF1EB8" w:rsidRDefault="005E153E" w:rsidP="007F16E7">
            <w:pPr>
              <w:pStyle w:val="ConsPlusNormal"/>
              <w:jc w:val="center"/>
            </w:pPr>
            <w:r w:rsidRPr="00AF1EB8">
              <w:t>Урок 47</w:t>
            </w:r>
          </w:p>
        </w:tc>
        <w:tc>
          <w:tcPr>
            <w:tcW w:w="7936" w:type="dxa"/>
          </w:tcPr>
          <w:p w14:paraId="67AEA4E4" w14:textId="77777777" w:rsidR="005E153E" w:rsidRPr="00AF1EB8" w:rsidRDefault="005E153E" w:rsidP="007F16E7">
            <w:pPr>
              <w:pStyle w:val="ConsPlusNormal"/>
              <w:jc w:val="both"/>
            </w:pPr>
            <w:r w:rsidRPr="00AF1EB8">
              <w:t>Оценка качества проектного швейного изделия</w:t>
            </w:r>
          </w:p>
        </w:tc>
      </w:tr>
      <w:tr w:rsidR="005E153E" w:rsidRPr="00AF1EB8" w14:paraId="3FE3E4D2" w14:textId="77777777" w:rsidTr="007F16E7">
        <w:tc>
          <w:tcPr>
            <w:tcW w:w="1134" w:type="dxa"/>
          </w:tcPr>
          <w:p w14:paraId="2959060B" w14:textId="77777777" w:rsidR="005E153E" w:rsidRPr="00AF1EB8" w:rsidRDefault="005E153E" w:rsidP="007F16E7">
            <w:pPr>
              <w:pStyle w:val="ConsPlusNormal"/>
              <w:jc w:val="center"/>
            </w:pPr>
            <w:r w:rsidRPr="00AF1EB8">
              <w:t>Урок 48</w:t>
            </w:r>
          </w:p>
        </w:tc>
        <w:tc>
          <w:tcPr>
            <w:tcW w:w="7936" w:type="dxa"/>
          </w:tcPr>
          <w:p w14:paraId="5749A8F7" w14:textId="77777777" w:rsidR="005E153E" w:rsidRPr="00AF1EB8" w:rsidRDefault="005E153E" w:rsidP="007F16E7">
            <w:pPr>
              <w:pStyle w:val="ConsPlusNormal"/>
              <w:jc w:val="both"/>
            </w:pPr>
            <w:r w:rsidRPr="00AF1EB8">
              <w:t>Защита проекта "Изделие из текстильных материалов"</w:t>
            </w:r>
          </w:p>
        </w:tc>
      </w:tr>
      <w:tr w:rsidR="005E153E" w:rsidRPr="00AF1EB8" w14:paraId="0F55A56D" w14:textId="77777777" w:rsidTr="007F16E7">
        <w:tc>
          <w:tcPr>
            <w:tcW w:w="1134" w:type="dxa"/>
          </w:tcPr>
          <w:p w14:paraId="24CE2502" w14:textId="77777777" w:rsidR="005E153E" w:rsidRPr="00AF1EB8" w:rsidRDefault="005E153E" w:rsidP="007F16E7">
            <w:pPr>
              <w:pStyle w:val="ConsPlusNormal"/>
              <w:jc w:val="center"/>
            </w:pPr>
            <w:r w:rsidRPr="00AF1EB8">
              <w:t>Урок 49</w:t>
            </w:r>
          </w:p>
        </w:tc>
        <w:tc>
          <w:tcPr>
            <w:tcW w:w="7936" w:type="dxa"/>
          </w:tcPr>
          <w:p w14:paraId="136E739A" w14:textId="77777777" w:rsidR="005E153E" w:rsidRPr="00AF1EB8" w:rsidRDefault="005E153E" w:rsidP="007F16E7">
            <w:pPr>
              <w:pStyle w:val="ConsPlusNormal"/>
              <w:jc w:val="both"/>
            </w:pPr>
            <w:r w:rsidRPr="00AF1EB8">
              <w:t>Мобильная робототехника. Транспортные роботы</w:t>
            </w:r>
          </w:p>
        </w:tc>
      </w:tr>
      <w:tr w:rsidR="005E153E" w:rsidRPr="00AF1EB8" w14:paraId="61A591F5" w14:textId="77777777" w:rsidTr="007F16E7">
        <w:tc>
          <w:tcPr>
            <w:tcW w:w="1134" w:type="dxa"/>
          </w:tcPr>
          <w:p w14:paraId="63B80F34" w14:textId="77777777" w:rsidR="005E153E" w:rsidRPr="00AF1EB8" w:rsidRDefault="005E153E" w:rsidP="007F16E7">
            <w:pPr>
              <w:pStyle w:val="ConsPlusNormal"/>
              <w:jc w:val="center"/>
            </w:pPr>
            <w:r w:rsidRPr="00AF1EB8">
              <w:t>Урок 50</w:t>
            </w:r>
          </w:p>
        </w:tc>
        <w:tc>
          <w:tcPr>
            <w:tcW w:w="7936" w:type="dxa"/>
          </w:tcPr>
          <w:p w14:paraId="272C181B" w14:textId="77777777" w:rsidR="005E153E" w:rsidRPr="00AF1EB8" w:rsidRDefault="005E153E" w:rsidP="007F16E7">
            <w:pPr>
              <w:pStyle w:val="ConsPlusNormal"/>
              <w:jc w:val="both"/>
            </w:pPr>
            <w:r w:rsidRPr="00AF1EB8">
              <w:t>Практическая работа "Характеристика транспортного робота"</w:t>
            </w:r>
          </w:p>
        </w:tc>
      </w:tr>
      <w:tr w:rsidR="005E153E" w:rsidRPr="00AF1EB8" w14:paraId="56E42036" w14:textId="77777777" w:rsidTr="007F16E7">
        <w:tc>
          <w:tcPr>
            <w:tcW w:w="1134" w:type="dxa"/>
          </w:tcPr>
          <w:p w14:paraId="27DD4F27" w14:textId="77777777" w:rsidR="005E153E" w:rsidRPr="00AF1EB8" w:rsidRDefault="005E153E" w:rsidP="007F16E7">
            <w:pPr>
              <w:pStyle w:val="ConsPlusNormal"/>
              <w:jc w:val="center"/>
            </w:pPr>
            <w:r w:rsidRPr="00AF1EB8">
              <w:t>Урок 51</w:t>
            </w:r>
          </w:p>
        </w:tc>
        <w:tc>
          <w:tcPr>
            <w:tcW w:w="7936" w:type="dxa"/>
          </w:tcPr>
          <w:p w14:paraId="70325B44" w14:textId="77777777" w:rsidR="005E153E" w:rsidRPr="00AF1EB8" w:rsidRDefault="005E153E" w:rsidP="007F16E7">
            <w:pPr>
              <w:pStyle w:val="ConsPlusNormal"/>
              <w:jc w:val="both"/>
            </w:pPr>
            <w:r w:rsidRPr="00AF1EB8">
              <w:t>Простые модели роботов с элементами управления</w:t>
            </w:r>
          </w:p>
        </w:tc>
      </w:tr>
      <w:tr w:rsidR="005E153E" w:rsidRPr="00AF1EB8" w14:paraId="73AF355C" w14:textId="77777777" w:rsidTr="007F16E7">
        <w:tc>
          <w:tcPr>
            <w:tcW w:w="1134" w:type="dxa"/>
            <w:vAlign w:val="center"/>
          </w:tcPr>
          <w:p w14:paraId="08B48FA9" w14:textId="77777777" w:rsidR="005E153E" w:rsidRPr="00AF1EB8" w:rsidRDefault="005E153E" w:rsidP="007F16E7">
            <w:pPr>
              <w:pStyle w:val="ConsPlusNormal"/>
              <w:jc w:val="center"/>
            </w:pPr>
            <w:r w:rsidRPr="00AF1EB8">
              <w:t>Урок 52</w:t>
            </w:r>
          </w:p>
        </w:tc>
        <w:tc>
          <w:tcPr>
            <w:tcW w:w="7936" w:type="dxa"/>
          </w:tcPr>
          <w:p w14:paraId="11F80A48" w14:textId="77777777" w:rsidR="005E153E" w:rsidRPr="00AF1EB8" w:rsidRDefault="005E153E" w:rsidP="007F16E7">
            <w:pPr>
              <w:pStyle w:val="ConsPlusNormal"/>
              <w:jc w:val="both"/>
            </w:pPr>
            <w:r w:rsidRPr="00AF1EB8">
              <w:t>Практическая работа "Конструирование робота. Программирование поворотов робота"</w:t>
            </w:r>
          </w:p>
        </w:tc>
      </w:tr>
      <w:tr w:rsidR="005E153E" w:rsidRPr="00AF1EB8" w14:paraId="50484491" w14:textId="77777777" w:rsidTr="007F16E7">
        <w:tc>
          <w:tcPr>
            <w:tcW w:w="1134" w:type="dxa"/>
          </w:tcPr>
          <w:p w14:paraId="239EF605" w14:textId="77777777" w:rsidR="005E153E" w:rsidRPr="00AF1EB8" w:rsidRDefault="005E153E" w:rsidP="007F16E7">
            <w:pPr>
              <w:pStyle w:val="ConsPlusNormal"/>
              <w:jc w:val="center"/>
            </w:pPr>
            <w:r w:rsidRPr="00AF1EB8">
              <w:t>Урок 53</w:t>
            </w:r>
          </w:p>
        </w:tc>
        <w:tc>
          <w:tcPr>
            <w:tcW w:w="7936" w:type="dxa"/>
          </w:tcPr>
          <w:p w14:paraId="2450F15D" w14:textId="77777777" w:rsidR="005E153E" w:rsidRPr="00AF1EB8" w:rsidRDefault="005E153E" w:rsidP="007F16E7">
            <w:pPr>
              <w:pStyle w:val="ConsPlusNormal"/>
              <w:jc w:val="both"/>
            </w:pPr>
            <w:r w:rsidRPr="00AF1EB8">
              <w:t>Роботы на колесном ходу</w:t>
            </w:r>
          </w:p>
        </w:tc>
      </w:tr>
      <w:tr w:rsidR="005E153E" w:rsidRPr="00AF1EB8" w14:paraId="364C6BDC" w14:textId="77777777" w:rsidTr="007F16E7">
        <w:tc>
          <w:tcPr>
            <w:tcW w:w="1134" w:type="dxa"/>
            <w:vAlign w:val="center"/>
          </w:tcPr>
          <w:p w14:paraId="7F7B48F6" w14:textId="77777777" w:rsidR="005E153E" w:rsidRPr="00AF1EB8" w:rsidRDefault="005E153E" w:rsidP="007F16E7">
            <w:pPr>
              <w:pStyle w:val="ConsPlusNormal"/>
              <w:jc w:val="center"/>
            </w:pPr>
            <w:r w:rsidRPr="00AF1EB8">
              <w:t>Урок 54</w:t>
            </w:r>
          </w:p>
        </w:tc>
        <w:tc>
          <w:tcPr>
            <w:tcW w:w="7936" w:type="dxa"/>
          </w:tcPr>
          <w:p w14:paraId="37AB00DA" w14:textId="77777777" w:rsidR="005E153E" w:rsidRPr="00AF1EB8" w:rsidRDefault="005E153E" w:rsidP="007F16E7">
            <w:pPr>
              <w:pStyle w:val="ConsPlusNormal"/>
              <w:jc w:val="both"/>
            </w:pPr>
            <w:r w:rsidRPr="00AF1EB8">
              <w:t>Практическая работа "Сборка робота и программирование нескольких светодиодов"</w:t>
            </w:r>
          </w:p>
        </w:tc>
      </w:tr>
      <w:tr w:rsidR="005E153E" w:rsidRPr="00AF1EB8" w14:paraId="6BDC98A5" w14:textId="77777777" w:rsidTr="007F16E7">
        <w:tc>
          <w:tcPr>
            <w:tcW w:w="1134" w:type="dxa"/>
          </w:tcPr>
          <w:p w14:paraId="2CD2A765" w14:textId="77777777" w:rsidR="005E153E" w:rsidRPr="00AF1EB8" w:rsidRDefault="005E153E" w:rsidP="007F16E7">
            <w:pPr>
              <w:pStyle w:val="ConsPlusNormal"/>
              <w:jc w:val="center"/>
            </w:pPr>
            <w:r w:rsidRPr="00AF1EB8">
              <w:t>Урок 55</w:t>
            </w:r>
          </w:p>
        </w:tc>
        <w:tc>
          <w:tcPr>
            <w:tcW w:w="7936" w:type="dxa"/>
          </w:tcPr>
          <w:p w14:paraId="286CAAAE" w14:textId="77777777" w:rsidR="005E153E" w:rsidRPr="00AF1EB8" w:rsidRDefault="005E153E" w:rsidP="007F16E7">
            <w:pPr>
              <w:pStyle w:val="ConsPlusNormal"/>
              <w:jc w:val="both"/>
            </w:pPr>
            <w:r w:rsidRPr="00AF1EB8">
              <w:t>Датчики расстояния, назначение и функции</w:t>
            </w:r>
          </w:p>
        </w:tc>
      </w:tr>
      <w:tr w:rsidR="005E153E" w:rsidRPr="00AF1EB8" w14:paraId="63D70218" w14:textId="77777777" w:rsidTr="007F16E7">
        <w:tc>
          <w:tcPr>
            <w:tcW w:w="1134" w:type="dxa"/>
          </w:tcPr>
          <w:p w14:paraId="08D8DE11" w14:textId="77777777" w:rsidR="005E153E" w:rsidRPr="00AF1EB8" w:rsidRDefault="005E153E" w:rsidP="007F16E7">
            <w:pPr>
              <w:pStyle w:val="ConsPlusNormal"/>
              <w:jc w:val="center"/>
            </w:pPr>
            <w:r w:rsidRPr="00AF1EB8">
              <w:t>Урок 56</w:t>
            </w:r>
          </w:p>
        </w:tc>
        <w:tc>
          <w:tcPr>
            <w:tcW w:w="7936" w:type="dxa"/>
          </w:tcPr>
          <w:p w14:paraId="02CBE9DA" w14:textId="77777777" w:rsidR="005E153E" w:rsidRPr="00AF1EB8" w:rsidRDefault="005E153E" w:rsidP="007F16E7">
            <w:pPr>
              <w:pStyle w:val="ConsPlusNormal"/>
              <w:jc w:val="both"/>
            </w:pPr>
            <w:r w:rsidRPr="00AF1EB8">
              <w:t>Практическая работа "Программирование работы датчика расстояния"</w:t>
            </w:r>
          </w:p>
        </w:tc>
      </w:tr>
      <w:tr w:rsidR="005E153E" w:rsidRPr="00AF1EB8" w14:paraId="19329200" w14:textId="77777777" w:rsidTr="007F16E7">
        <w:tc>
          <w:tcPr>
            <w:tcW w:w="1134" w:type="dxa"/>
          </w:tcPr>
          <w:p w14:paraId="4A7851E0" w14:textId="77777777" w:rsidR="005E153E" w:rsidRPr="00AF1EB8" w:rsidRDefault="005E153E" w:rsidP="007F16E7">
            <w:pPr>
              <w:pStyle w:val="ConsPlusNormal"/>
              <w:jc w:val="center"/>
            </w:pPr>
            <w:r w:rsidRPr="00AF1EB8">
              <w:t>Урок 57</w:t>
            </w:r>
          </w:p>
        </w:tc>
        <w:tc>
          <w:tcPr>
            <w:tcW w:w="7936" w:type="dxa"/>
          </w:tcPr>
          <w:p w14:paraId="04E9D239" w14:textId="77777777" w:rsidR="005E153E" w:rsidRPr="00AF1EB8" w:rsidRDefault="005E153E" w:rsidP="007F16E7">
            <w:pPr>
              <w:pStyle w:val="ConsPlusNormal"/>
              <w:jc w:val="both"/>
            </w:pPr>
            <w:r w:rsidRPr="00AF1EB8">
              <w:t>Датчики линии, назначение и функции</w:t>
            </w:r>
          </w:p>
        </w:tc>
      </w:tr>
      <w:tr w:rsidR="005E153E" w:rsidRPr="00AF1EB8" w14:paraId="7158A714" w14:textId="77777777" w:rsidTr="007F16E7">
        <w:tc>
          <w:tcPr>
            <w:tcW w:w="1134" w:type="dxa"/>
          </w:tcPr>
          <w:p w14:paraId="4417D3CE" w14:textId="77777777" w:rsidR="005E153E" w:rsidRPr="00AF1EB8" w:rsidRDefault="005E153E" w:rsidP="007F16E7">
            <w:pPr>
              <w:pStyle w:val="ConsPlusNormal"/>
              <w:jc w:val="center"/>
            </w:pPr>
            <w:r w:rsidRPr="00AF1EB8">
              <w:t>Урок 58</w:t>
            </w:r>
          </w:p>
        </w:tc>
        <w:tc>
          <w:tcPr>
            <w:tcW w:w="7936" w:type="dxa"/>
          </w:tcPr>
          <w:p w14:paraId="61255C74" w14:textId="77777777" w:rsidR="005E153E" w:rsidRPr="00AF1EB8" w:rsidRDefault="005E153E" w:rsidP="007F16E7">
            <w:pPr>
              <w:pStyle w:val="ConsPlusNormal"/>
              <w:jc w:val="both"/>
            </w:pPr>
            <w:r w:rsidRPr="00AF1EB8">
              <w:t>Практическая работа "Программирование работы датчика линии"</w:t>
            </w:r>
          </w:p>
        </w:tc>
      </w:tr>
      <w:tr w:rsidR="005E153E" w:rsidRPr="00AF1EB8" w14:paraId="607798E2" w14:textId="77777777" w:rsidTr="007F16E7">
        <w:tc>
          <w:tcPr>
            <w:tcW w:w="1134" w:type="dxa"/>
            <w:vAlign w:val="center"/>
          </w:tcPr>
          <w:p w14:paraId="710E9B68" w14:textId="77777777" w:rsidR="005E153E" w:rsidRPr="00AF1EB8" w:rsidRDefault="005E153E" w:rsidP="007F16E7">
            <w:pPr>
              <w:pStyle w:val="ConsPlusNormal"/>
              <w:jc w:val="center"/>
            </w:pPr>
            <w:r w:rsidRPr="00AF1EB8">
              <w:t>Урок 59</w:t>
            </w:r>
          </w:p>
        </w:tc>
        <w:tc>
          <w:tcPr>
            <w:tcW w:w="7936" w:type="dxa"/>
          </w:tcPr>
          <w:p w14:paraId="586CC969" w14:textId="77777777" w:rsidR="005E153E" w:rsidRPr="00AF1EB8" w:rsidRDefault="005E153E" w:rsidP="007F16E7">
            <w:pPr>
              <w:pStyle w:val="ConsPlusNormal"/>
              <w:jc w:val="both"/>
            </w:pPr>
            <w:r w:rsidRPr="00AF1EB8">
              <w:t>Программирование моделей роботов в компьютерно-управляемой среде</w:t>
            </w:r>
          </w:p>
        </w:tc>
      </w:tr>
      <w:tr w:rsidR="005E153E" w:rsidRPr="00AF1EB8" w14:paraId="5AF35CD8" w14:textId="77777777" w:rsidTr="007F16E7">
        <w:tc>
          <w:tcPr>
            <w:tcW w:w="1134" w:type="dxa"/>
            <w:vAlign w:val="center"/>
          </w:tcPr>
          <w:p w14:paraId="67310AD6" w14:textId="77777777" w:rsidR="005E153E" w:rsidRPr="00AF1EB8" w:rsidRDefault="005E153E" w:rsidP="007F16E7">
            <w:pPr>
              <w:pStyle w:val="ConsPlusNormal"/>
              <w:jc w:val="center"/>
            </w:pPr>
            <w:r w:rsidRPr="00AF1EB8">
              <w:t>Урок 60</w:t>
            </w:r>
          </w:p>
        </w:tc>
        <w:tc>
          <w:tcPr>
            <w:tcW w:w="7936" w:type="dxa"/>
          </w:tcPr>
          <w:p w14:paraId="5F79B3CB" w14:textId="77777777" w:rsidR="005E153E" w:rsidRPr="00AF1EB8" w:rsidRDefault="005E153E" w:rsidP="007F16E7">
            <w:pPr>
              <w:pStyle w:val="ConsPlusNormal"/>
              <w:jc w:val="both"/>
            </w:pPr>
            <w:r w:rsidRPr="00AF1EB8">
              <w:t>Практическая работа "Программирование модели транспортного робота"</w:t>
            </w:r>
          </w:p>
        </w:tc>
      </w:tr>
      <w:tr w:rsidR="005E153E" w:rsidRPr="00AF1EB8" w14:paraId="2414E688" w14:textId="77777777" w:rsidTr="007F16E7">
        <w:tc>
          <w:tcPr>
            <w:tcW w:w="1134" w:type="dxa"/>
          </w:tcPr>
          <w:p w14:paraId="453DAC1A" w14:textId="77777777" w:rsidR="005E153E" w:rsidRPr="00AF1EB8" w:rsidRDefault="005E153E" w:rsidP="007F16E7">
            <w:pPr>
              <w:pStyle w:val="ConsPlusNormal"/>
              <w:jc w:val="center"/>
            </w:pPr>
            <w:r w:rsidRPr="00AF1EB8">
              <w:t>Урок 61</w:t>
            </w:r>
          </w:p>
        </w:tc>
        <w:tc>
          <w:tcPr>
            <w:tcW w:w="7936" w:type="dxa"/>
          </w:tcPr>
          <w:p w14:paraId="6A002EEB" w14:textId="77777777" w:rsidR="005E153E" w:rsidRPr="00AF1EB8" w:rsidRDefault="005E153E" w:rsidP="007F16E7">
            <w:pPr>
              <w:pStyle w:val="ConsPlusNormal"/>
              <w:jc w:val="both"/>
            </w:pPr>
            <w:r w:rsidRPr="00AF1EB8">
              <w:t>Сервомотор, назначение, применение в моделях роботов</w:t>
            </w:r>
          </w:p>
        </w:tc>
      </w:tr>
      <w:tr w:rsidR="005E153E" w:rsidRPr="00AF1EB8" w14:paraId="62544469" w14:textId="77777777" w:rsidTr="007F16E7">
        <w:tc>
          <w:tcPr>
            <w:tcW w:w="1134" w:type="dxa"/>
          </w:tcPr>
          <w:p w14:paraId="50DCBE3B" w14:textId="77777777" w:rsidR="005E153E" w:rsidRPr="00AF1EB8" w:rsidRDefault="005E153E" w:rsidP="007F16E7">
            <w:pPr>
              <w:pStyle w:val="ConsPlusNormal"/>
              <w:jc w:val="center"/>
            </w:pPr>
            <w:r w:rsidRPr="00AF1EB8">
              <w:t>Урок 62</w:t>
            </w:r>
          </w:p>
        </w:tc>
        <w:tc>
          <w:tcPr>
            <w:tcW w:w="7936" w:type="dxa"/>
          </w:tcPr>
          <w:p w14:paraId="3F7ABA92" w14:textId="77777777" w:rsidR="005E153E" w:rsidRPr="00AF1EB8" w:rsidRDefault="005E153E" w:rsidP="007F16E7">
            <w:pPr>
              <w:pStyle w:val="ConsPlusNormal"/>
              <w:jc w:val="both"/>
            </w:pPr>
            <w:r w:rsidRPr="00AF1EB8">
              <w:t>Практическая работа "Управление несколькими сервомоторами"</w:t>
            </w:r>
          </w:p>
        </w:tc>
      </w:tr>
      <w:tr w:rsidR="005E153E" w:rsidRPr="00AF1EB8" w14:paraId="12A61D16" w14:textId="77777777" w:rsidTr="007F16E7">
        <w:tc>
          <w:tcPr>
            <w:tcW w:w="1134" w:type="dxa"/>
          </w:tcPr>
          <w:p w14:paraId="55D15406" w14:textId="77777777" w:rsidR="005E153E" w:rsidRPr="00AF1EB8" w:rsidRDefault="005E153E" w:rsidP="007F16E7">
            <w:pPr>
              <w:pStyle w:val="ConsPlusNormal"/>
              <w:jc w:val="center"/>
            </w:pPr>
            <w:r w:rsidRPr="00AF1EB8">
              <w:t>Урок 63</w:t>
            </w:r>
          </w:p>
        </w:tc>
        <w:tc>
          <w:tcPr>
            <w:tcW w:w="7936" w:type="dxa"/>
          </w:tcPr>
          <w:p w14:paraId="5A9148E3" w14:textId="77777777" w:rsidR="005E153E" w:rsidRPr="00AF1EB8" w:rsidRDefault="005E153E" w:rsidP="007F16E7">
            <w:pPr>
              <w:pStyle w:val="ConsPlusNormal"/>
              <w:jc w:val="both"/>
            </w:pPr>
            <w:r w:rsidRPr="00AF1EB8">
              <w:t>Движение модели транспортного робота</w:t>
            </w:r>
          </w:p>
        </w:tc>
      </w:tr>
      <w:tr w:rsidR="005E153E" w:rsidRPr="00AF1EB8" w14:paraId="2D4188C4" w14:textId="77777777" w:rsidTr="007F16E7">
        <w:tc>
          <w:tcPr>
            <w:tcW w:w="1134" w:type="dxa"/>
            <w:vAlign w:val="center"/>
          </w:tcPr>
          <w:p w14:paraId="09B688B2" w14:textId="77777777" w:rsidR="005E153E" w:rsidRPr="00AF1EB8" w:rsidRDefault="005E153E" w:rsidP="007F16E7">
            <w:pPr>
              <w:pStyle w:val="ConsPlusNormal"/>
              <w:jc w:val="center"/>
            </w:pPr>
            <w:r w:rsidRPr="00AF1EB8">
              <w:t>Урок 64</w:t>
            </w:r>
          </w:p>
        </w:tc>
        <w:tc>
          <w:tcPr>
            <w:tcW w:w="7936" w:type="dxa"/>
          </w:tcPr>
          <w:p w14:paraId="3AA6D4E1" w14:textId="77777777" w:rsidR="005E153E" w:rsidRPr="00AF1EB8" w:rsidRDefault="005E153E" w:rsidP="007F16E7">
            <w:pPr>
              <w:pStyle w:val="ConsPlusNormal"/>
              <w:jc w:val="both"/>
            </w:pPr>
            <w:r w:rsidRPr="00AF1EB8">
              <w:t>Практическая работа "Проведение испытания, анализ разработанных программ"</w:t>
            </w:r>
          </w:p>
        </w:tc>
      </w:tr>
      <w:tr w:rsidR="005E153E" w:rsidRPr="00AF1EB8" w14:paraId="7A5334D1" w14:textId="77777777" w:rsidTr="007F16E7">
        <w:tc>
          <w:tcPr>
            <w:tcW w:w="1134" w:type="dxa"/>
            <w:vAlign w:val="center"/>
          </w:tcPr>
          <w:p w14:paraId="4628968D" w14:textId="77777777" w:rsidR="005E153E" w:rsidRPr="00AF1EB8" w:rsidRDefault="005E153E" w:rsidP="007F16E7">
            <w:pPr>
              <w:pStyle w:val="ConsPlusNormal"/>
              <w:jc w:val="center"/>
            </w:pPr>
            <w:r w:rsidRPr="00AF1EB8">
              <w:t>Урок 65</w:t>
            </w:r>
          </w:p>
        </w:tc>
        <w:tc>
          <w:tcPr>
            <w:tcW w:w="7936" w:type="dxa"/>
          </w:tcPr>
          <w:p w14:paraId="1E2486C7" w14:textId="77777777" w:rsidR="005E153E" w:rsidRPr="00AF1EB8" w:rsidRDefault="005E153E" w:rsidP="007F16E7">
            <w:pPr>
              <w:pStyle w:val="ConsPlusNormal"/>
              <w:jc w:val="both"/>
            </w:pPr>
            <w:r w:rsidRPr="00AF1EB8">
              <w:t>Групповой учебный проект по робототехнике (модель транспортного робота): обоснование проекта, анализ ресурсов, разработка модели</w:t>
            </w:r>
          </w:p>
        </w:tc>
      </w:tr>
      <w:tr w:rsidR="005E153E" w:rsidRPr="00AF1EB8" w14:paraId="4FCA8949" w14:textId="77777777" w:rsidTr="007F16E7">
        <w:tc>
          <w:tcPr>
            <w:tcW w:w="1134" w:type="dxa"/>
            <w:vAlign w:val="center"/>
          </w:tcPr>
          <w:p w14:paraId="651E1C6D" w14:textId="77777777" w:rsidR="005E153E" w:rsidRPr="00AF1EB8" w:rsidRDefault="005E153E" w:rsidP="007F16E7">
            <w:pPr>
              <w:pStyle w:val="ConsPlusNormal"/>
              <w:jc w:val="center"/>
            </w:pPr>
            <w:r w:rsidRPr="00AF1EB8">
              <w:t>Урок 66</w:t>
            </w:r>
          </w:p>
        </w:tc>
        <w:tc>
          <w:tcPr>
            <w:tcW w:w="7936" w:type="dxa"/>
          </w:tcPr>
          <w:p w14:paraId="4F356E05" w14:textId="77777777" w:rsidR="005E153E" w:rsidRPr="00AF1EB8" w:rsidRDefault="005E153E" w:rsidP="007F16E7">
            <w:pPr>
              <w:pStyle w:val="ConsPlusNormal"/>
              <w:jc w:val="both"/>
            </w:pPr>
            <w:r w:rsidRPr="00AF1EB8">
              <w:t>Групповой учебный проект по робототехнике. Сборка и программирование модели робота</w:t>
            </w:r>
          </w:p>
        </w:tc>
      </w:tr>
      <w:tr w:rsidR="005E153E" w:rsidRPr="00AF1EB8" w14:paraId="547EA8A5" w14:textId="77777777" w:rsidTr="007F16E7">
        <w:tc>
          <w:tcPr>
            <w:tcW w:w="1134" w:type="dxa"/>
          </w:tcPr>
          <w:p w14:paraId="28019CB3" w14:textId="77777777" w:rsidR="005E153E" w:rsidRPr="00AF1EB8" w:rsidRDefault="005E153E" w:rsidP="007F16E7">
            <w:pPr>
              <w:pStyle w:val="ConsPlusNormal"/>
              <w:jc w:val="center"/>
            </w:pPr>
            <w:r w:rsidRPr="00AF1EB8">
              <w:t>Урок 67</w:t>
            </w:r>
          </w:p>
        </w:tc>
        <w:tc>
          <w:tcPr>
            <w:tcW w:w="7936" w:type="dxa"/>
          </w:tcPr>
          <w:p w14:paraId="60E53712" w14:textId="77777777" w:rsidR="005E153E" w:rsidRPr="00AF1EB8" w:rsidRDefault="005E153E" w:rsidP="007F16E7">
            <w:pPr>
              <w:pStyle w:val="ConsPlusNormal"/>
              <w:jc w:val="both"/>
            </w:pPr>
            <w:r w:rsidRPr="00AF1EB8">
              <w:t>Подготовка проекта к защите. Испытание модели робота</w:t>
            </w:r>
          </w:p>
        </w:tc>
      </w:tr>
      <w:tr w:rsidR="005E153E" w:rsidRPr="00AF1EB8" w14:paraId="2FB7C286" w14:textId="77777777" w:rsidTr="007F16E7">
        <w:tc>
          <w:tcPr>
            <w:tcW w:w="1134" w:type="dxa"/>
            <w:vAlign w:val="center"/>
          </w:tcPr>
          <w:p w14:paraId="1A18AC7E" w14:textId="77777777" w:rsidR="005E153E" w:rsidRPr="00AF1EB8" w:rsidRDefault="005E153E" w:rsidP="007F16E7">
            <w:pPr>
              <w:pStyle w:val="ConsPlusNormal"/>
              <w:jc w:val="center"/>
            </w:pPr>
            <w:r w:rsidRPr="00AF1EB8">
              <w:t>Урок 68</w:t>
            </w:r>
          </w:p>
        </w:tc>
        <w:tc>
          <w:tcPr>
            <w:tcW w:w="7936" w:type="dxa"/>
          </w:tcPr>
          <w:p w14:paraId="3F9E1C7D" w14:textId="77777777" w:rsidR="005E153E" w:rsidRPr="00AF1EB8" w:rsidRDefault="005E153E" w:rsidP="007F16E7">
            <w:pPr>
              <w:pStyle w:val="ConsPlusNormal"/>
              <w:jc w:val="both"/>
            </w:pPr>
            <w:r w:rsidRPr="00AF1EB8">
              <w:t>Защита проекта по робототехнике. Мир профессий. Профессии в области робототехники: мобильный робототехник, робототехник в машиностроении и другие</w:t>
            </w:r>
          </w:p>
        </w:tc>
      </w:tr>
      <w:tr w:rsidR="005E153E" w:rsidRPr="00AF1EB8" w14:paraId="38349044" w14:textId="77777777" w:rsidTr="007F16E7">
        <w:tc>
          <w:tcPr>
            <w:tcW w:w="9070" w:type="dxa"/>
            <w:gridSpan w:val="2"/>
          </w:tcPr>
          <w:p w14:paraId="37AE63B9" w14:textId="77777777" w:rsidR="005E153E" w:rsidRPr="00AF1EB8" w:rsidRDefault="005E153E"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538F554C" w14:textId="77777777" w:rsidR="005E153E" w:rsidRPr="00AF1EB8" w:rsidRDefault="005E153E" w:rsidP="005E153E">
      <w:pPr>
        <w:pStyle w:val="ConsPlusNormal"/>
        <w:ind w:firstLine="540"/>
        <w:jc w:val="both"/>
      </w:pPr>
    </w:p>
    <w:p w14:paraId="3CC82139" w14:textId="77777777" w:rsidR="005E153E" w:rsidRPr="00AF1EB8" w:rsidRDefault="005E153E" w:rsidP="005E153E">
      <w:pPr>
        <w:pStyle w:val="ConsPlusNormal"/>
        <w:jc w:val="right"/>
      </w:pPr>
      <w:r w:rsidRPr="00AF1EB8">
        <w:t>Таблица 25.2</w:t>
      </w:r>
    </w:p>
    <w:p w14:paraId="64AF4EAA" w14:textId="77777777" w:rsidR="005E153E" w:rsidRPr="00AF1EB8" w:rsidRDefault="005E153E" w:rsidP="005E153E">
      <w:pPr>
        <w:pStyle w:val="ConsPlusNormal"/>
        <w:ind w:firstLine="540"/>
        <w:jc w:val="both"/>
      </w:pPr>
    </w:p>
    <w:p w14:paraId="3469AA1F" w14:textId="77777777" w:rsidR="005E153E" w:rsidRPr="00AF1EB8" w:rsidRDefault="005E153E" w:rsidP="005E153E">
      <w:pPr>
        <w:pStyle w:val="ConsPlusNormal"/>
        <w:jc w:val="both"/>
      </w:pPr>
      <w:r w:rsidRPr="00AF1EB8">
        <w:t>7 класс (инвариантные модули)</w:t>
      </w:r>
    </w:p>
    <w:p w14:paraId="54B04359"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6"/>
      </w:tblGrid>
      <w:tr w:rsidR="005E153E" w:rsidRPr="00AF1EB8" w14:paraId="73DA3730" w14:textId="77777777" w:rsidTr="007F16E7">
        <w:tc>
          <w:tcPr>
            <w:tcW w:w="1134" w:type="dxa"/>
          </w:tcPr>
          <w:p w14:paraId="0914903E" w14:textId="77777777" w:rsidR="005E153E" w:rsidRPr="00AF1EB8" w:rsidRDefault="005E153E" w:rsidP="007F16E7">
            <w:pPr>
              <w:pStyle w:val="ConsPlusNormal"/>
              <w:jc w:val="center"/>
            </w:pPr>
            <w:r w:rsidRPr="00AF1EB8">
              <w:t>N урока</w:t>
            </w:r>
          </w:p>
        </w:tc>
        <w:tc>
          <w:tcPr>
            <w:tcW w:w="7936" w:type="dxa"/>
          </w:tcPr>
          <w:p w14:paraId="74EE4501" w14:textId="77777777" w:rsidR="005E153E" w:rsidRPr="00AF1EB8" w:rsidRDefault="005E153E" w:rsidP="007F16E7">
            <w:pPr>
              <w:pStyle w:val="ConsPlusNormal"/>
              <w:jc w:val="center"/>
            </w:pPr>
            <w:r w:rsidRPr="00AF1EB8">
              <w:t>Тема урока</w:t>
            </w:r>
          </w:p>
        </w:tc>
      </w:tr>
      <w:tr w:rsidR="005E153E" w:rsidRPr="00AF1EB8" w14:paraId="796EBC11" w14:textId="77777777" w:rsidTr="007F16E7">
        <w:tc>
          <w:tcPr>
            <w:tcW w:w="1134" w:type="dxa"/>
            <w:vAlign w:val="center"/>
          </w:tcPr>
          <w:p w14:paraId="15842826" w14:textId="77777777" w:rsidR="005E153E" w:rsidRPr="00AF1EB8" w:rsidRDefault="005E153E" w:rsidP="007F16E7">
            <w:pPr>
              <w:pStyle w:val="ConsPlusNormal"/>
              <w:jc w:val="center"/>
            </w:pPr>
            <w:r w:rsidRPr="00AF1EB8">
              <w:t>Урок 1</w:t>
            </w:r>
          </w:p>
        </w:tc>
        <w:tc>
          <w:tcPr>
            <w:tcW w:w="7936" w:type="dxa"/>
          </w:tcPr>
          <w:p w14:paraId="0A04E917" w14:textId="77777777" w:rsidR="005E153E" w:rsidRPr="00AF1EB8" w:rsidRDefault="005E153E" w:rsidP="007F16E7">
            <w:pPr>
              <w:pStyle w:val="ConsPlusNormal"/>
              <w:jc w:val="both"/>
            </w:pPr>
            <w:r w:rsidRPr="00AF1EB8">
              <w:t>Дизайн и технологии. Мир профессий. Профессии, связанные с дизайном</w:t>
            </w:r>
          </w:p>
        </w:tc>
      </w:tr>
      <w:tr w:rsidR="005E153E" w:rsidRPr="00AF1EB8" w14:paraId="63A5C1AF" w14:textId="77777777" w:rsidTr="007F16E7">
        <w:tc>
          <w:tcPr>
            <w:tcW w:w="1134" w:type="dxa"/>
            <w:vAlign w:val="center"/>
          </w:tcPr>
          <w:p w14:paraId="2831D888" w14:textId="77777777" w:rsidR="005E153E" w:rsidRPr="00AF1EB8" w:rsidRDefault="005E153E" w:rsidP="007F16E7">
            <w:pPr>
              <w:pStyle w:val="ConsPlusNormal"/>
              <w:jc w:val="center"/>
            </w:pPr>
            <w:r w:rsidRPr="00AF1EB8">
              <w:t>Урок 2</w:t>
            </w:r>
          </w:p>
        </w:tc>
        <w:tc>
          <w:tcPr>
            <w:tcW w:w="7936" w:type="dxa"/>
          </w:tcPr>
          <w:p w14:paraId="1B4C92BB" w14:textId="77777777" w:rsidR="005E153E" w:rsidRPr="00AF1EB8" w:rsidRDefault="005E153E" w:rsidP="007F16E7">
            <w:pPr>
              <w:pStyle w:val="ConsPlusNormal"/>
              <w:jc w:val="both"/>
            </w:pPr>
            <w:r w:rsidRPr="00AF1EB8">
              <w:t>Практическая работа "Разработка дизайн-проекта изделия на основе мотивов народных промыслов (по выбору)"</w:t>
            </w:r>
          </w:p>
        </w:tc>
      </w:tr>
      <w:tr w:rsidR="005E153E" w:rsidRPr="00AF1EB8" w14:paraId="78C3DFFC" w14:textId="77777777" w:rsidTr="007F16E7">
        <w:tc>
          <w:tcPr>
            <w:tcW w:w="1134" w:type="dxa"/>
            <w:vAlign w:val="center"/>
          </w:tcPr>
          <w:p w14:paraId="690447CA" w14:textId="77777777" w:rsidR="005E153E" w:rsidRPr="00AF1EB8" w:rsidRDefault="005E153E" w:rsidP="007F16E7">
            <w:pPr>
              <w:pStyle w:val="ConsPlusNormal"/>
              <w:jc w:val="center"/>
            </w:pPr>
            <w:r w:rsidRPr="00AF1EB8">
              <w:t>Урок 3</w:t>
            </w:r>
          </w:p>
        </w:tc>
        <w:tc>
          <w:tcPr>
            <w:tcW w:w="7936" w:type="dxa"/>
          </w:tcPr>
          <w:p w14:paraId="6442FBD4" w14:textId="77777777" w:rsidR="005E153E" w:rsidRPr="00AF1EB8" w:rsidRDefault="005E153E" w:rsidP="007F16E7">
            <w:pPr>
              <w:pStyle w:val="ConsPlusNormal"/>
              <w:jc w:val="both"/>
            </w:pPr>
            <w:r w:rsidRPr="00AF1EB8">
              <w:t>Цифровые технологии на производстве. Управление производством</w:t>
            </w:r>
          </w:p>
        </w:tc>
      </w:tr>
      <w:tr w:rsidR="005E153E" w:rsidRPr="00AF1EB8" w14:paraId="387829F3" w14:textId="77777777" w:rsidTr="007F16E7">
        <w:tc>
          <w:tcPr>
            <w:tcW w:w="1134" w:type="dxa"/>
            <w:vAlign w:val="center"/>
          </w:tcPr>
          <w:p w14:paraId="0D74BCF0" w14:textId="77777777" w:rsidR="005E153E" w:rsidRPr="00AF1EB8" w:rsidRDefault="005E153E" w:rsidP="007F16E7">
            <w:pPr>
              <w:pStyle w:val="ConsPlusNormal"/>
              <w:jc w:val="center"/>
            </w:pPr>
            <w:r w:rsidRPr="00AF1EB8">
              <w:t>Урок 4</w:t>
            </w:r>
          </w:p>
        </w:tc>
        <w:tc>
          <w:tcPr>
            <w:tcW w:w="7936" w:type="dxa"/>
          </w:tcPr>
          <w:p w14:paraId="5280F65D" w14:textId="77777777" w:rsidR="005E153E" w:rsidRPr="00AF1EB8" w:rsidRDefault="005E153E" w:rsidP="007F16E7">
            <w:pPr>
              <w:pStyle w:val="ConsPlusNormal"/>
              <w:jc w:val="both"/>
            </w:pPr>
            <w:r w:rsidRPr="00AF1EB8">
              <w:t>Практическая работа "Применение цифровых технологий на производстве (по выбору)"</w:t>
            </w:r>
          </w:p>
        </w:tc>
      </w:tr>
      <w:tr w:rsidR="005E153E" w:rsidRPr="00AF1EB8" w14:paraId="5E98B802" w14:textId="77777777" w:rsidTr="007F16E7">
        <w:tc>
          <w:tcPr>
            <w:tcW w:w="1134" w:type="dxa"/>
            <w:vAlign w:val="center"/>
          </w:tcPr>
          <w:p w14:paraId="74EE12C9" w14:textId="77777777" w:rsidR="005E153E" w:rsidRPr="00AF1EB8" w:rsidRDefault="005E153E" w:rsidP="007F16E7">
            <w:pPr>
              <w:pStyle w:val="ConsPlusNormal"/>
              <w:jc w:val="center"/>
            </w:pPr>
            <w:r w:rsidRPr="00AF1EB8">
              <w:t>Урок 5</w:t>
            </w:r>
          </w:p>
        </w:tc>
        <w:tc>
          <w:tcPr>
            <w:tcW w:w="7936" w:type="dxa"/>
          </w:tcPr>
          <w:p w14:paraId="6C539C1B" w14:textId="77777777" w:rsidR="005E153E" w:rsidRPr="00AF1EB8" w:rsidRDefault="005E153E" w:rsidP="007F16E7">
            <w:pPr>
              <w:pStyle w:val="ConsPlusNormal"/>
              <w:jc w:val="both"/>
            </w:pPr>
            <w:r w:rsidRPr="00AF1EB8">
              <w:t>Конструкторская документация. Сборочный чертеж</w:t>
            </w:r>
          </w:p>
        </w:tc>
      </w:tr>
      <w:tr w:rsidR="005E153E" w:rsidRPr="00AF1EB8" w14:paraId="3BAA958D" w14:textId="77777777" w:rsidTr="007F16E7">
        <w:tc>
          <w:tcPr>
            <w:tcW w:w="1134" w:type="dxa"/>
            <w:vAlign w:val="center"/>
          </w:tcPr>
          <w:p w14:paraId="23D81CD7" w14:textId="77777777" w:rsidR="005E153E" w:rsidRPr="00AF1EB8" w:rsidRDefault="005E153E" w:rsidP="007F16E7">
            <w:pPr>
              <w:pStyle w:val="ConsPlusNormal"/>
              <w:jc w:val="center"/>
            </w:pPr>
            <w:r w:rsidRPr="00AF1EB8">
              <w:t>Урок 6</w:t>
            </w:r>
          </w:p>
        </w:tc>
        <w:tc>
          <w:tcPr>
            <w:tcW w:w="7936" w:type="dxa"/>
          </w:tcPr>
          <w:p w14:paraId="34D71E1A" w14:textId="77777777" w:rsidR="005E153E" w:rsidRPr="00AF1EB8" w:rsidRDefault="005E153E" w:rsidP="007F16E7">
            <w:pPr>
              <w:pStyle w:val="ConsPlusNormal"/>
              <w:jc w:val="both"/>
            </w:pPr>
            <w:r w:rsidRPr="00AF1EB8">
              <w:t>Правила чтения сборочных чертежей. Практическая работа "Чтение сборочного чертежа"</w:t>
            </w:r>
          </w:p>
        </w:tc>
      </w:tr>
      <w:tr w:rsidR="005E153E" w:rsidRPr="00AF1EB8" w14:paraId="4434B372" w14:textId="77777777" w:rsidTr="007F16E7">
        <w:tc>
          <w:tcPr>
            <w:tcW w:w="1134" w:type="dxa"/>
            <w:vAlign w:val="center"/>
          </w:tcPr>
          <w:p w14:paraId="1A380E5A" w14:textId="77777777" w:rsidR="005E153E" w:rsidRPr="00AF1EB8" w:rsidRDefault="005E153E" w:rsidP="007F16E7">
            <w:pPr>
              <w:pStyle w:val="ConsPlusNormal"/>
              <w:jc w:val="center"/>
            </w:pPr>
            <w:r w:rsidRPr="00AF1EB8">
              <w:t>Урок 7</w:t>
            </w:r>
          </w:p>
        </w:tc>
        <w:tc>
          <w:tcPr>
            <w:tcW w:w="7936" w:type="dxa"/>
          </w:tcPr>
          <w:p w14:paraId="738B5B26" w14:textId="77777777" w:rsidR="005E153E" w:rsidRPr="00AF1EB8" w:rsidRDefault="005E153E" w:rsidP="007F16E7">
            <w:pPr>
              <w:pStyle w:val="ConsPlusNormal"/>
              <w:jc w:val="both"/>
            </w:pPr>
            <w:r w:rsidRPr="00AF1EB8">
              <w:t>Системы автоматизированного проектирования (САПР)</w:t>
            </w:r>
          </w:p>
        </w:tc>
      </w:tr>
      <w:tr w:rsidR="005E153E" w:rsidRPr="00AF1EB8" w14:paraId="163CAFB9" w14:textId="77777777" w:rsidTr="007F16E7">
        <w:tc>
          <w:tcPr>
            <w:tcW w:w="1134" w:type="dxa"/>
            <w:vAlign w:val="center"/>
          </w:tcPr>
          <w:p w14:paraId="34D4F2F5" w14:textId="77777777" w:rsidR="005E153E" w:rsidRPr="00AF1EB8" w:rsidRDefault="005E153E" w:rsidP="007F16E7">
            <w:pPr>
              <w:pStyle w:val="ConsPlusNormal"/>
              <w:jc w:val="center"/>
            </w:pPr>
            <w:r w:rsidRPr="00AF1EB8">
              <w:t>Урок 8</w:t>
            </w:r>
          </w:p>
        </w:tc>
        <w:tc>
          <w:tcPr>
            <w:tcW w:w="7936" w:type="dxa"/>
          </w:tcPr>
          <w:p w14:paraId="687972F9" w14:textId="77777777" w:rsidR="005E153E" w:rsidRPr="00AF1EB8" w:rsidRDefault="005E153E" w:rsidP="007F16E7">
            <w:pPr>
              <w:pStyle w:val="ConsPlusNormal"/>
              <w:jc w:val="both"/>
            </w:pPr>
            <w:r w:rsidRPr="00AF1EB8">
              <w:t>Практическая работа "Создание чертежа в САПР"</w:t>
            </w:r>
          </w:p>
        </w:tc>
      </w:tr>
      <w:tr w:rsidR="005E153E" w:rsidRPr="00AF1EB8" w14:paraId="1AF62B4D" w14:textId="77777777" w:rsidTr="007F16E7">
        <w:tc>
          <w:tcPr>
            <w:tcW w:w="1134" w:type="dxa"/>
            <w:vAlign w:val="center"/>
          </w:tcPr>
          <w:p w14:paraId="312E09F3" w14:textId="77777777" w:rsidR="005E153E" w:rsidRPr="00AF1EB8" w:rsidRDefault="005E153E" w:rsidP="007F16E7">
            <w:pPr>
              <w:pStyle w:val="ConsPlusNormal"/>
              <w:jc w:val="center"/>
            </w:pPr>
            <w:r w:rsidRPr="00AF1EB8">
              <w:t>Урок 9</w:t>
            </w:r>
          </w:p>
        </w:tc>
        <w:tc>
          <w:tcPr>
            <w:tcW w:w="7936" w:type="dxa"/>
          </w:tcPr>
          <w:p w14:paraId="4E407C87" w14:textId="77777777" w:rsidR="005E153E" w:rsidRPr="00AF1EB8" w:rsidRDefault="005E153E" w:rsidP="007F16E7">
            <w:pPr>
              <w:pStyle w:val="ConsPlusNormal"/>
              <w:jc w:val="both"/>
            </w:pPr>
            <w:r w:rsidRPr="00AF1EB8">
              <w:t>Построение геометрических фигур в САПР</w:t>
            </w:r>
          </w:p>
        </w:tc>
      </w:tr>
      <w:tr w:rsidR="005E153E" w:rsidRPr="00AF1EB8" w14:paraId="2361FC33" w14:textId="77777777" w:rsidTr="007F16E7">
        <w:tc>
          <w:tcPr>
            <w:tcW w:w="1134" w:type="dxa"/>
            <w:vAlign w:val="center"/>
          </w:tcPr>
          <w:p w14:paraId="70E7DDCB" w14:textId="77777777" w:rsidR="005E153E" w:rsidRPr="00AF1EB8" w:rsidRDefault="005E153E" w:rsidP="007F16E7">
            <w:pPr>
              <w:pStyle w:val="ConsPlusNormal"/>
              <w:jc w:val="center"/>
            </w:pPr>
            <w:r w:rsidRPr="00AF1EB8">
              <w:t>Урок 10</w:t>
            </w:r>
          </w:p>
        </w:tc>
        <w:tc>
          <w:tcPr>
            <w:tcW w:w="7936" w:type="dxa"/>
          </w:tcPr>
          <w:p w14:paraId="0A34B720" w14:textId="77777777" w:rsidR="005E153E" w:rsidRPr="00AF1EB8" w:rsidRDefault="005E153E" w:rsidP="007F16E7">
            <w:pPr>
              <w:pStyle w:val="ConsPlusNormal"/>
              <w:jc w:val="both"/>
            </w:pPr>
            <w:r w:rsidRPr="00AF1EB8">
              <w:t>Практическая работа "Построение геометрических фигур в чертежном редакторе"</w:t>
            </w:r>
          </w:p>
        </w:tc>
      </w:tr>
      <w:tr w:rsidR="005E153E" w:rsidRPr="00AF1EB8" w14:paraId="4A4233C9" w14:textId="77777777" w:rsidTr="007F16E7">
        <w:tc>
          <w:tcPr>
            <w:tcW w:w="1134" w:type="dxa"/>
            <w:vAlign w:val="center"/>
          </w:tcPr>
          <w:p w14:paraId="01150580" w14:textId="77777777" w:rsidR="005E153E" w:rsidRPr="00AF1EB8" w:rsidRDefault="005E153E" w:rsidP="007F16E7">
            <w:pPr>
              <w:pStyle w:val="ConsPlusNormal"/>
              <w:jc w:val="center"/>
            </w:pPr>
            <w:r w:rsidRPr="00AF1EB8">
              <w:t>Урок 11</w:t>
            </w:r>
          </w:p>
        </w:tc>
        <w:tc>
          <w:tcPr>
            <w:tcW w:w="7936" w:type="dxa"/>
          </w:tcPr>
          <w:p w14:paraId="1E80B23B" w14:textId="77777777" w:rsidR="005E153E" w:rsidRPr="00AF1EB8" w:rsidRDefault="005E153E" w:rsidP="007F16E7">
            <w:pPr>
              <w:pStyle w:val="ConsPlusNormal"/>
              <w:jc w:val="both"/>
            </w:pPr>
            <w:r w:rsidRPr="00AF1EB8">
              <w:t>Построение чертежа детали в САПР. Практическая работа "Выполнение сборочного чертежа"</w:t>
            </w:r>
          </w:p>
        </w:tc>
      </w:tr>
      <w:tr w:rsidR="005E153E" w:rsidRPr="00AF1EB8" w14:paraId="789A8742" w14:textId="77777777" w:rsidTr="007F16E7">
        <w:tc>
          <w:tcPr>
            <w:tcW w:w="1134" w:type="dxa"/>
            <w:vAlign w:val="center"/>
          </w:tcPr>
          <w:p w14:paraId="68C98DC1" w14:textId="77777777" w:rsidR="005E153E" w:rsidRPr="00AF1EB8" w:rsidRDefault="005E153E" w:rsidP="007F16E7">
            <w:pPr>
              <w:pStyle w:val="ConsPlusNormal"/>
              <w:jc w:val="center"/>
            </w:pPr>
            <w:r w:rsidRPr="00AF1EB8">
              <w:t>Урок 12</w:t>
            </w:r>
          </w:p>
        </w:tc>
        <w:tc>
          <w:tcPr>
            <w:tcW w:w="7936" w:type="dxa"/>
          </w:tcPr>
          <w:p w14:paraId="175024A5" w14:textId="77777777" w:rsidR="005E153E" w:rsidRPr="00AF1EB8" w:rsidRDefault="005E153E" w:rsidP="007F16E7">
            <w:pPr>
              <w:pStyle w:val="ConsPlusNormal"/>
              <w:jc w:val="both"/>
            </w:pPr>
            <w:r w:rsidRPr="00AF1EB8">
              <w:t>Профессии, связанные с черчением, их востребованность на рынке труда: дизайнер шрифта, дизайнер-визуализатор, промышленный дизайнер и другие</w:t>
            </w:r>
          </w:p>
        </w:tc>
      </w:tr>
      <w:tr w:rsidR="005E153E" w:rsidRPr="00AF1EB8" w14:paraId="16BECA82" w14:textId="77777777" w:rsidTr="007F16E7">
        <w:tc>
          <w:tcPr>
            <w:tcW w:w="1134" w:type="dxa"/>
            <w:vAlign w:val="center"/>
          </w:tcPr>
          <w:p w14:paraId="5B43ED74" w14:textId="77777777" w:rsidR="005E153E" w:rsidRPr="00AF1EB8" w:rsidRDefault="005E153E" w:rsidP="007F16E7">
            <w:pPr>
              <w:pStyle w:val="ConsPlusNormal"/>
              <w:jc w:val="center"/>
            </w:pPr>
            <w:r w:rsidRPr="00AF1EB8">
              <w:t>Урок 13</w:t>
            </w:r>
          </w:p>
        </w:tc>
        <w:tc>
          <w:tcPr>
            <w:tcW w:w="7936" w:type="dxa"/>
          </w:tcPr>
          <w:p w14:paraId="57F96C5B" w14:textId="77777777" w:rsidR="005E153E" w:rsidRPr="00AF1EB8" w:rsidRDefault="005E153E" w:rsidP="007F16E7">
            <w:pPr>
              <w:pStyle w:val="ConsPlusNormal"/>
              <w:jc w:val="both"/>
            </w:pPr>
            <w:r w:rsidRPr="00AF1EB8">
              <w:t>Виды и свойства, назначение моделей. 3D-моделирование и макетирование</w:t>
            </w:r>
          </w:p>
        </w:tc>
      </w:tr>
      <w:tr w:rsidR="005E153E" w:rsidRPr="00AF1EB8" w14:paraId="7CFA27BD" w14:textId="77777777" w:rsidTr="007F16E7">
        <w:tc>
          <w:tcPr>
            <w:tcW w:w="1134" w:type="dxa"/>
            <w:vAlign w:val="center"/>
          </w:tcPr>
          <w:p w14:paraId="306BA2D6" w14:textId="77777777" w:rsidR="005E153E" w:rsidRPr="00AF1EB8" w:rsidRDefault="005E153E" w:rsidP="007F16E7">
            <w:pPr>
              <w:pStyle w:val="ConsPlusNormal"/>
              <w:jc w:val="center"/>
            </w:pPr>
            <w:r w:rsidRPr="00AF1EB8">
              <w:t>Урок 14</w:t>
            </w:r>
          </w:p>
        </w:tc>
        <w:tc>
          <w:tcPr>
            <w:tcW w:w="7936" w:type="dxa"/>
          </w:tcPr>
          <w:p w14:paraId="2C52BBC4" w14:textId="77777777" w:rsidR="005E153E" w:rsidRPr="00AF1EB8" w:rsidRDefault="005E153E" w:rsidP="007F16E7">
            <w:pPr>
              <w:pStyle w:val="ConsPlusNormal"/>
              <w:jc w:val="both"/>
            </w:pPr>
            <w:r w:rsidRPr="00AF1EB8">
              <w:t>Типы макетов. Практическая работа "Выполнение эскиза макета (по выбору)"</w:t>
            </w:r>
          </w:p>
        </w:tc>
      </w:tr>
      <w:tr w:rsidR="005E153E" w:rsidRPr="00AF1EB8" w14:paraId="2E3E1ABF" w14:textId="77777777" w:rsidTr="007F16E7">
        <w:tc>
          <w:tcPr>
            <w:tcW w:w="1134" w:type="dxa"/>
            <w:vAlign w:val="center"/>
          </w:tcPr>
          <w:p w14:paraId="23D38030" w14:textId="77777777" w:rsidR="005E153E" w:rsidRPr="00AF1EB8" w:rsidRDefault="005E153E" w:rsidP="007F16E7">
            <w:pPr>
              <w:pStyle w:val="ConsPlusNormal"/>
              <w:jc w:val="center"/>
            </w:pPr>
            <w:r w:rsidRPr="00AF1EB8">
              <w:t>Урок 15</w:t>
            </w:r>
          </w:p>
        </w:tc>
        <w:tc>
          <w:tcPr>
            <w:tcW w:w="7936" w:type="dxa"/>
          </w:tcPr>
          <w:p w14:paraId="03E9751A" w14:textId="77777777" w:rsidR="005E153E" w:rsidRPr="00AF1EB8" w:rsidRDefault="005E153E" w:rsidP="007F16E7">
            <w:pPr>
              <w:pStyle w:val="ConsPlusNormal"/>
              <w:jc w:val="both"/>
            </w:pPr>
            <w:r w:rsidRPr="00AF1EB8">
              <w:t>Развертка деталей макета. Разработка графической документации</w:t>
            </w:r>
          </w:p>
        </w:tc>
      </w:tr>
      <w:tr w:rsidR="005E153E" w:rsidRPr="00AF1EB8" w14:paraId="536F8F70" w14:textId="77777777" w:rsidTr="007F16E7">
        <w:tc>
          <w:tcPr>
            <w:tcW w:w="1134" w:type="dxa"/>
            <w:vAlign w:val="center"/>
          </w:tcPr>
          <w:p w14:paraId="1F94E2FC" w14:textId="77777777" w:rsidR="005E153E" w:rsidRPr="00AF1EB8" w:rsidRDefault="005E153E" w:rsidP="007F16E7">
            <w:pPr>
              <w:pStyle w:val="ConsPlusNormal"/>
              <w:jc w:val="center"/>
            </w:pPr>
            <w:r w:rsidRPr="00AF1EB8">
              <w:t>Урок 16</w:t>
            </w:r>
          </w:p>
        </w:tc>
        <w:tc>
          <w:tcPr>
            <w:tcW w:w="7936" w:type="dxa"/>
          </w:tcPr>
          <w:p w14:paraId="2DD4AFF8" w14:textId="77777777" w:rsidR="005E153E" w:rsidRPr="00AF1EB8" w:rsidRDefault="005E153E" w:rsidP="007F16E7">
            <w:pPr>
              <w:pStyle w:val="ConsPlusNormal"/>
              <w:jc w:val="both"/>
            </w:pPr>
            <w:r w:rsidRPr="00AF1EB8">
              <w:t>Практическая работа "Черчение развертки"</w:t>
            </w:r>
          </w:p>
        </w:tc>
      </w:tr>
      <w:tr w:rsidR="005E153E" w:rsidRPr="00AF1EB8" w14:paraId="76739210" w14:textId="77777777" w:rsidTr="007F16E7">
        <w:tc>
          <w:tcPr>
            <w:tcW w:w="1134" w:type="dxa"/>
            <w:vAlign w:val="center"/>
          </w:tcPr>
          <w:p w14:paraId="79DEAD6D" w14:textId="77777777" w:rsidR="005E153E" w:rsidRPr="00AF1EB8" w:rsidRDefault="005E153E" w:rsidP="007F16E7">
            <w:pPr>
              <w:pStyle w:val="ConsPlusNormal"/>
              <w:jc w:val="center"/>
            </w:pPr>
            <w:r w:rsidRPr="00AF1EB8">
              <w:t>Урок 17</w:t>
            </w:r>
          </w:p>
        </w:tc>
        <w:tc>
          <w:tcPr>
            <w:tcW w:w="7936" w:type="dxa"/>
          </w:tcPr>
          <w:p w14:paraId="6EB02475" w14:textId="77777777" w:rsidR="005E153E" w:rsidRPr="00AF1EB8" w:rsidRDefault="005E153E" w:rsidP="007F16E7">
            <w:pPr>
              <w:pStyle w:val="ConsPlusNormal"/>
              <w:jc w:val="both"/>
            </w:pPr>
            <w:r w:rsidRPr="00AF1EB8">
              <w:t>Объемные модели. Инструменты создания трехмерных моделей</w:t>
            </w:r>
          </w:p>
        </w:tc>
      </w:tr>
      <w:tr w:rsidR="005E153E" w:rsidRPr="00AF1EB8" w14:paraId="3800801B" w14:textId="77777777" w:rsidTr="007F16E7">
        <w:tc>
          <w:tcPr>
            <w:tcW w:w="1134" w:type="dxa"/>
            <w:vAlign w:val="center"/>
          </w:tcPr>
          <w:p w14:paraId="4AB76FDD" w14:textId="77777777" w:rsidR="005E153E" w:rsidRPr="00AF1EB8" w:rsidRDefault="005E153E" w:rsidP="007F16E7">
            <w:pPr>
              <w:pStyle w:val="ConsPlusNormal"/>
              <w:jc w:val="center"/>
            </w:pPr>
            <w:r w:rsidRPr="00AF1EB8">
              <w:t>Урок 18</w:t>
            </w:r>
          </w:p>
        </w:tc>
        <w:tc>
          <w:tcPr>
            <w:tcW w:w="7936" w:type="dxa"/>
          </w:tcPr>
          <w:p w14:paraId="7A4B5B75" w14:textId="77777777" w:rsidR="005E153E" w:rsidRPr="00AF1EB8" w:rsidRDefault="005E153E" w:rsidP="007F16E7">
            <w:pPr>
              <w:pStyle w:val="ConsPlusNormal"/>
              <w:jc w:val="both"/>
            </w:pPr>
            <w:r w:rsidRPr="00AF1EB8">
              <w:t>Практическая работа "Создание объемной модели макета, развертки"</w:t>
            </w:r>
          </w:p>
        </w:tc>
      </w:tr>
      <w:tr w:rsidR="005E153E" w:rsidRPr="00AF1EB8" w14:paraId="5BFDEA43" w14:textId="77777777" w:rsidTr="007F16E7">
        <w:tc>
          <w:tcPr>
            <w:tcW w:w="1134" w:type="dxa"/>
            <w:vAlign w:val="center"/>
          </w:tcPr>
          <w:p w14:paraId="063F552B" w14:textId="77777777" w:rsidR="005E153E" w:rsidRPr="00AF1EB8" w:rsidRDefault="005E153E" w:rsidP="007F16E7">
            <w:pPr>
              <w:pStyle w:val="ConsPlusNormal"/>
              <w:jc w:val="center"/>
            </w:pPr>
            <w:r w:rsidRPr="00AF1EB8">
              <w:t>Урок 19</w:t>
            </w:r>
          </w:p>
        </w:tc>
        <w:tc>
          <w:tcPr>
            <w:tcW w:w="7936" w:type="dxa"/>
          </w:tcPr>
          <w:p w14:paraId="46B2FF6E" w14:textId="77777777" w:rsidR="005E153E" w:rsidRPr="00AF1EB8" w:rsidRDefault="005E153E" w:rsidP="007F16E7">
            <w:pPr>
              <w:pStyle w:val="ConsPlusNormal"/>
              <w:jc w:val="both"/>
            </w:pPr>
            <w:r w:rsidRPr="00AF1EB8">
              <w:t>Редактирование модели с помощью компьютерной программы</w:t>
            </w:r>
          </w:p>
        </w:tc>
      </w:tr>
      <w:tr w:rsidR="005E153E" w:rsidRPr="00AF1EB8" w14:paraId="39A57845" w14:textId="77777777" w:rsidTr="007F16E7">
        <w:tc>
          <w:tcPr>
            <w:tcW w:w="1134" w:type="dxa"/>
            <w:vAlign w:val="center"/>
          </w:tcPr>
          <w:p w14:paraId="3710FB3C" w14:textId="77777777" w:rsidR="005E153E" w:rsidRPr="00AF1EB8" w:rsidRDefault="005E153E" w:rsidP="007F16E7">
            <w:pPr>
              <w:pStyle w:val="ConsPlusNormal"/>
              <w:jc w:val="center"/>
            </w:pPr>
            <w:r w:rsidRPr="00AF1EB8">
              <w:t>Урок 20</w:t>
            </w:r>
          </w:p>
        </w:tc>
        <w:tc>
          <w:tcPr>
            <w:tcW w:w="7936" w:type="dxa"/>
          </w:tcPr>
          <w:p w14:paraId="2183000B" w14:textId="77777777" w:rsidR="005E153E" w:rsidRPr="00AF1EB8" w:rsidRDefault="005E153E" w:rsidP="007F16E7">
            <w:pPr>
              <w:pStyle w:val="ConsPlusNormal"/>
              <w:jc w:val="both"/>
            </w:pPr>
            <w:r w:rsidRPr="00AF1EB8">
              <w:t>Практическая работа "Редактирование чертежа модели"</w:t>
            </w:r>
          </w:p>
        </w:tc>
      </w:tr>
      <w:tr w:rsidR="005E153E" w:rsidRPr="00AF1EB8" w14:paraId="5A8E464D" w14:textId="77777777" w:rsidTr="007F16E7">
        <w:tc>
          <w:tcPr>
            <w:tcW w:w="1134" w:type="dxa"/>
            <w:vAlign w:val="center"/>
          </w:tcPr>
          <w:p w14:paraId="1C03B37A" w14:textId="77777777" w:rsidR="005E153E" w:rsidRPr="00AF1EB8" w:rsidRDefault="005E153E" w:rsidP="007F16E7">
            <w:pPr>
              <w:pStyle w:val="ConsPlusNormal"/>
              <w:jc w:val="center"/>
            </w:pPr>
            <w:r w:rsidRPr="00AF1EB8">
              <w:t>Урок 21</w:t>
            </w:r>
          </w:p>
        </w:tc>
        <w:tc>
          <w:tcPr>
            <w:tcW w:w="7936" w:type="dxa"/>
          </w:tcPr>
          <w:p w14:paraId="550922F0" w14:textId="77777777" w:rsidR="005E153E" w:rsidRPr="00AF1EB8" w:rsidRDefault="005E153E" w:rsidP="007F16E7">
            <w:pPr>
              <w:pStyle w:val="ConsPlusNormal"/>
              <w:jc w:val="both"/>
            </w:pPr>
            <w:r w:rsidRPr="00AF1EB8">
              <w:t>Основные приемы макетирования. Профессии, связанные с 3D-печатью: макетчик, моделлер, инженер 3D-печати и другие</w:t>
            </w:r>
          </w:p>
        </w:tc>
      </w:tr>
      <w:tr w:rsidR="005E153E" w:rsidRPr="00AF1EB8" w14:paraId="27D8948C" w14:textId="77777777" w:rsidTr="007F16E7">
        <w:tc>
          <w:tcPr>
            <w:tcW w:w="1134" w:type="dxa"/>
            <w:vAlign w:val="center"/>
          </w:tcPr>
          <w:p w14:paraId="1F2BCE24" w14:textId="77777777" w:rsidR="005E153E" w:rsidRPr="00AF1EB8" w:rsidRDefault="005E153E" w:rsidP="007F16E7">
            <w:pPr>
              <w:pStyle w:val="ConsPlusNormal"/>
              <w:jc w:val="center"/>
            </w:pPr>
            <w:r w:rsidRPr="00AF1EB8">
              <w:t>Урок 22</w:t>
            </w:r>
          </w:p>
        </w:tc>
        <w:tc>
          <w:tcPr>
            <w:tcW w:w="7936" w:type="dxa"/>
          </w:tcPr>
          <w:p w14:paraId="6E901092" w14:textId="77777777" w:rsidR="005E153E" w:rsidRPr="00AF1EB8" w:rsidRDefault="005E153E" w:rsidP="007F16E7">
            <w:pPr>
              <w:pStyle w:val="ConsPlusNormal"/>
              <w:jc w:val="both"/>
            </w:pPr>
            <w:r w:rsidRPr="00AF1EB8">
              <w:t>Оценка качества макета. Практическая работа "Сборка деталей макета".</w:t>
            </w:r>
          </w:p>
        </w:tc>
      </w:tr>
      <w:tr w:rsidR="005E153E" w:rsidRPr="00AF1EB8" w14:paraId="76CF2426" w14:textId="77777777" w:rsidTr="007F16E7">
        <w:tc>
          <w:tcPr>
            <w:tcW w:w="1134" w:type="dxa"/>
            <w:vAlign w:val="center"/>
          </w:tcPr>
          <w:p w14:paraId="3AC77ABA" w14:textId="77777777" w:rsidR="005E153E" w:rsidRPr="00AF1EB8" w:rsidRDefault="005E153E" w:rsidP="007F16E7">
            <w:pPr>
              <w:pStyle w:val="ConsPlusNormal"/>
              <w:jc w:val="center"/>
            </w:pPr>
            <w:r w:rsidRPr="00AF1EB8">
              <w:t>Урок 23</w:t>
            </w:r>
          </w:p>
        </w:tc>
        <w:tc>
          <w:tcPr>
            <w:tcW w:w="7936" w:type="dxa"/>
          </w:tcPr>
          <w:p w14:paraId="11BC106F" w14:textId="77777777" w:rsidR="005E153E" w:rsidRPr="00AF1EB8" w:rsidRDefault="005E153E" w:rsidP="007F16E7">
            <w:pPr>
              <w:pStyle w:val="ConsPlusNormal"/>
              <w:jc w:val="both"/>
            </w:pPr>
            <w:r w:rsidRPr="00AF1EB8">
              <w:t>Классификация конструкционных материалов. Композиционные материалы</w:t>
            </w:r>
          </w:p>
        </w:tc>
      </w:tr>
      <w:tr w:rsidR="005E153E" w:rsidRPr="00AF1EB8" w14:paraId="79293C24" w14:textId="77777777" w:rsidTr="007F16E7">
        <w:tc>
          <w:tcPr>
            <w:tcW w:w="1134" w:type="dxa"/>
            <w:vAlign w:val="center"/>
          </w:tcPr>
          <w:p w14:paraId="03AABDFE" w14:textId="77777777" w:rsidR="005E153E" w:rsidRPr="00AF1EB8" w:rsidRDefault="005E153E" w:rsidP="007F16E7">
            <w:pPr>
              <w:pStyle w:val="ConsPlusNormal"/>
              <w:jc w:val="center"/>
            </w:pPr>
            <w:r w:rsidRPr="00AF1EB8">
              <w:t>Урок 24</w:t>
            </w:r>
          </w:p>
        </w:tc>
        <w:tc>
          <w:tcPr>
            <w:tcW w:w="7936" w:type="dxa"/>
          </w:tcPr>
          <w:p w14:paraId="48477A3C" w14:textId="77777777" w:rsidR="005E153E" w:rsidRPr="00AF1EB8" w:rsidRDefault="005E153E" w:rsidP="007F16E7">
            <w:pPr>
              <w:pStyle w:val="ConsPlusNormal"/>
              <w:jc w:val="both"/>
            </w:pPr>
            <w:r w:rsidRPr="00AF1EB8">
              <w:t>Индивидуальный творческий (учебный) проект "Изделие из конструкционных и поделочных материалов": обоснование проекта, анализ ресурсов</w:t>
            </w:r>
          </w:p>
        </w:tc>
      </w:tr>
      <w:tr w:rsidR="005E153E" w:rsidRPr="00AF1EB8" w14:paraId="007FA5BE" w14:textId="77777777" w:rsidTr="007F16E7">
        <w:tc>
          <w:tcPr>
            <w:tcW w:w="1134" w:type="dxa"/>
            <w:vAlign w:val="center"/>
          </w:tcPr>
          <w:p w14:paraId="3DF523F2" w14:textId="77777777" w:rsidR="005E153E" w:rsidRPr="00AF1EB8" w:rsidRDefault="005E153E" w:rsidP="007F16E7">
            <w:pPr>
              <w:pStyle w:val="ConsPlusNormal"/>
              <w:jc w:val="center"/>
            </w:pPr>
            <w:r w:rsidRPr="00AF1EB8">
              <w:t>Урок 25</w:t>
            </w:r>
          </w:p>
        </w:tc>
        <w:tc>
          <w:tcPr>
            <w:tcW w:w="7936" w:type="dxa"/>
          </w:tcPr>
          <w:p w14:paraId="0070BFED" w14:textId="77777777" w:rsidR="005E153E" w:rsidRPr="00AF1EB8" w:rsidRDefault="005E153E" w:rsidP="007F16E7">
            <w:pPr>
              <w:pStyle w:val="ConsPlusNormal"/>
              <w:jc w:val="both"/>
            </w:pPr>
            <w:r w:rsidRPr="00AF1EB8">
              <w:t>Технологии механической обработки конструкционных материалов с помощью технологического оборудования</w:t>
            </w:r>
          </w:p>
        </w:tc>
      </w:tr>
      <w:tr w:rsidR="005E153E" w:rsidRPr="00AF1EB8" w14:paraId="41BAEBDE" w14:textId="77777777" w:rsidTr="007F16E7">
        <w:tc>
          <w:tcPr>
            <w:tcW w:w="1134" w:type="dxa"/>
            <w:vAlign w:val="center"/>
          </w:tcPr>
          <w:p w14:paraId="3C0617CE" w14:textId="77777777" w:rsidR="005E153E" w:rsidRPr="00AF1EB8" w:rsidRDefault="005E153E" w:rsidP="007F16E7">
            <w:pPr>
              <w:pStyle w:val="ConsPlusNormal"/>
              <w:jc w:val="center"/>
            </w:pPr>
            <w:r w:rsidRPr="00AF1EB8">
              <w:t>Урок 26</w:t>
            </w:r>
          </w:p>
        </w:tc>
        <w:tc>
          <w:tcPr>
            <w:tcW w:w="7936" w:type="dxa"/>
          </w:tcPr>
          <w:p w14:paraId="50CC1E80"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разработка технологической карты</w:t>
            </w:r>
          </w:p>
        </w:tc>
      </w:tr>
      <w:tr w:rsidR="005E153E" w:rsidRPr="00AF1EB8" w14:paraId="41E6849C" w14:textId="77777777" w:rsidTr="007F16E7">
        <w:tc>
          <w:tcPr>
            <w:tcW w:w="1134" w:type="dxa"/>
            <w:vAlign w:val="center"/>
          </w:tcPr>
          <w:p w14:paraId="3AF7758C" w14:textId="77777777" w:rsidR="005E153E" w:rsidRPr="00AF1EB8" w:rsidRDefault="005E153E" w:rsidP="007F16E7">
            <w:pPr>
              <w:pStyle w:val="ConsPlusNormal"/>
              <w:jc w:val="center"/>
            </w:pPr>
            <w:r w:rsidRPr="00AF1EB8">
              <w:t>Урок 27</w:t>
            </w:r>
          </w:p>
        </w:tc>
        <w:tc>
          <w:tcPr>
            <w:tcW w:w="7936" w:type="dxa"/>
          </w:tcPr>
          <w:p w14:paraId="426543CA" w14:textId="77777777" w:rsidR="005E153E" w:rsidRPr="00AF1EB8" w:rsidRDefault="005E153E" w:rsidP="007F16E7">
            <w:pPr>
              <w:pStyle w:val="ConsPlusNormal"/>
              <w:jc w:val="both"/>
            </w:pPr>
            <w:r w:rsidRPr="00AF1EB8">
              <w:t>Технологии механической обработки металлов с помощью станков</w:t>
            </w:r>
          </w:p>
        </w:tc>
      </w:tr>
      <w:tr w:rsidR="005E153E" w:rsidRPr="00AF1EB8" w14:paraId="424139A5" w14:textId="77777777" w:rsidTr="007F16E7">
        <w:tc>
          <w:tcPr>
            <w:tcW w:w="1134" w:type="dxa"/>
            <w:vAlign w:val="center"/>
          </w:tcPr>
          <w:p w14:paraId="437A218C" w14:textId="77777777" w:rsidR="005E153E" w:rsidRPr="00AF1EB8" w:rsidRDefault="005E153E" w:rsidP="007F16E7">
            <w:pPr>
              <w:pStyle w:val="ConsPlusNormal"/>
              <w:jc w:val="center"/>
            </w:pPr>
            <w:r w:rsidRPr="00AF1EB8">
              <w:t>Урок 28</w:t>
            </w:r>
          </w:p>
        </w:tc>
        <w:tc>
          <w:tcPr>
            <w:tcW w:w="7936" w:type="dxa"/>
          </w:tcPr>
          <w:p w14:paraId="3F65DFA3"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 сборка конструкции</w:t>
            </w:r>
          </w:p>
        </w:tc>
      </w:tr>
      <w:tr w:rsidR="005E153E" w:rsidRPr="00AF1EB8" w14:paraId="02900179" w14:textId="77777777" w:rsidTr="007F16E7">
        <w:tc>
          <w:tcPr>
            <w:tcW w:w="1134" w:type="dxa"/>
            <w:vAlign w:val="center"/>
          </w:tcPr>
          <w:p w14:paraId="5B4D4914" w14:textId="77777777" w:rsidR="005E153E" w:rsidRPr="00AF1EB8" w:rsidRDefault="005E153E" w:rsidP="007F16E7">
            <w:pPr>
              <w:pStyle w:val="ConsPlusNormal"/>
              <w:jc w:val="center"/>
            </w:pPr>
            <w:r w:rsidRPr="00AF1EB8">
              <w:t>Урок 29</w:t>
            </w:r>
          </w:p>
        </w:tc>
        <w:tc>
          <w:tcPr>
            <w:tcW w:w="7936" w:type="dxa"/>
          </w:tcPr>
          <w:p w14:paraId="3EF971D0" w14:textId="77777777" w:rsidR="005E153E" w:rsidRPr="00AF1EB8" w:rsidRDefault="005E153E" w:rsidP="007F16E7">
            <w:pPr>
              <w:pStyle w:val="ConsPlusNormal"/>
              <w:jc w:val="both"/>
            </w:pPr>
            <w:r w:rsidRPr="00AF1EB8">
              <w:t>Резьба и резьбовые соединения. Способы нарезания резьбы</w:t>
            </w:r>
          </w:p>
        </w:tc>
      </w:tr>
      <w:tr w:rsidR="005E153E" w:rsidRPr="00AF1EB8" w14:paraId="06E458CB" w14:textId="77777777" w:rsidTr="007F16E7">
        <w:tc>
          <w:tcPr>
            <w:tcW w:w="1134" w:type="dxa"/>
            <w:vAlign w:val="center"/>
          </w:tcPr>
          <w:p w14:paraId="69952851" w14:textId="77777777" w:rsidR="005E153E" w:rsidRPr="00AF1EB8" w:rsidRDefault="005E153E" w:rsidP="007F16E7">
            <w:pPr>
              <w:pStyle w:val="ConsPlusNormal"/>
              <w:jc w:val="center"/>
            </w:pPr>
            <w:r w:rsidRPr="00AF1EB8">
              <w:t>Урок 30</w:t>
            </w:r>
          </w:p>
        </w:tc>
        <w:tc>
          <w:tcPr>
            <w:tcW w:w="7936" w:type="dxa"/>
          </w:tcPr>
          <w:p w14:paraId="1A388F76"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w:t>
            </w:r>
          </w:p>
        </w:tc>
      </w:tr>
      <w:tr w:rsidR="005E153E" w:rsidRPr="00AF1EB8" w14:paraId="6A8E0FA5" w14:textId="77777777" w:rsidTr="007F16E7">
        <w:tc>
          <w:tcPr>
            <w:tcW w:w="1134" w:type="dxa"/>
            <w:vAlign w:val="center"/>
          </w:tcPr>
          <w:p w14:paraId="012F1CB2" w14:textId="77777777" w:rsidR="005E153E" w:rsidRPr="00AF1EB8" w:rsidRDefault="005E153E" w:rsidP="007F16E7">
            <w:pPr>
              <w:pStyle w:val="ConsPlusNormal"/>
              <w:jc w:val="center"/>
            </w:pPr>
            <w:r w:rsidRPr="00AF1EB8">
              <w:t>Урок 31</w:t>
            </w:r>
          </w:p>
        </w:tc>
        <w:tc>
          <w:tcPr>
            <w:tcW w:w="7936" w:type="dxa"/>
          </w:tcPr>
          <w:p w14:paraId="076C8DF1" w14:textId="77777777" w:rsidR="005E153E" w:rsidRPr="00AF1EB8" w:rsidRDefault="005E153E" w:rsidP="007F16E7">
            <w:pPr>
              <w:pStyle w:val="ConsPlusNormal"/>
              <w:jc w:val="both"/>
            </w:pPr>
            <w:r w:rsidRPr="00AF1EB8">
              <w:t>Пластмассы. Способы обработки и отделки изделий из пластмассы</w:t>
            </w:r>
          </w:p>
        </w:tc>
      </w:tr>
      <w:tr w:rsidR="005E153E" w:rsidRPr="00AF1EB8" w14:paraId="1123531A" w14:textId="77777777" w:rsidTr="007F16E7">
        <w:tc>
          <w:tcPr>
            <w:tcW w:w="1134" w:type="dxa"/>
            <w:vAlign w:val="center"/>
          </w:tcPr>
          <w:p w14:paraId="66FB2204" w14:textId="77777777" w:rsidR="005E153E" w:rsidRPr="00AF1EB8" w:rsidRDefault="005E153E" w:rsidP="007F16E7">
            <w:pPr>
              <w:pStyle w:val="ConsPlusNormal"/>
              <w:jc w:val="center"/>
            </w:pPr>
            <w:r w:rsidRPr="00AF1EB8">
              <w:t>Урок 32</w:t>
            </w:r>
          </w:p>
        </w:tc>
        <w:tc>
          <w:tcPr>
            <w:tcW w:w="7936" w:type="dxa"/>
          </w:tcPr>
          <w:p w14:paraId="4B54D95B"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 выполнение отделочных работ</w:t>
            </w:r>
          </w:p>
        </w:tc>
      </w:tr>
      <w:tr w:rsidR="005E153E" w:rsidRPr="00AF1EB8" w14:paraId="41308856" w14:textId="77777777" w:rsidTr="007F16E7">
        <w:tc>
          <w:tcPr>
            <w:tcW w:w="1134" w:type="dxa"/>
            <w:vAlign w:val="center"/>
          </w:tcPr>
          <w:p w14:paraId="1337B429" w14:textId="77777777" w:rsidR="005E153E" w:rsidRPr="00AF1EB8" w:rsidRDefault="005E153E" w:rsidP="007F16E7">
            <w:pPr>
              <w:pStyle w:val="ConsPlusNormal"/>
              <w:jc w:val="center"/>
            </w:pPr>
            <w:r w:rsidRPr="00AF1EB8">
              <w:t>Урок 33</w:t>
            </w:r>
          </w:p>
        </w:tc>
        <w:tc>
          <w:tcPr>
            <w:tcW w:w="7936" w:type="dxa"/>
          </w:tcPr>
          <w:p w14:paraId="5B0746B6" w14:textId="77777777" w:rsidR="005E153E" w:rsidRPr="00AF1EB8" w:rsidRDefault="005E153E" w:rsidP="007F16E7">
            <w:pPr>
              <w:pStyle w:val="ConsPlusNormal"/>
              <w:jc w:val="both"/>
            </w:pPr>
            <w:r w:rsidRPr="00AF1EB8">
              <w:t>Контроль и оценка качества изделия из конструкционных материалов. Оценка себестоимости изделия</w:t>
            </w:r>
          </w:p>
        </w:tc>
      </w:tr>
      <w:tr w:rsidR="005E153E" w:rsidRPr="00AF1EB8" w14:paraId="109AEA55" w14:textId="77777777" w:rsidTr="007F16E7">
        <w:tc>
          <w:tcPr>
            <w:tcW w:w="1134" w:type="dxa"/>
            <w:vAlign w:val="center"/>
          </w:tcPr>
          <w:p w14:paraId="7DEB2B5F" w14:textId="77777777" w:rsidR="005E153E" w:rsidRPr="00AF1EB8" w:rsidRDefault="005E153E" w:rsidP="007F16E7">
            <w:pPr>
              <w:pStyle w:val="ConsPlusNormal"/>
              <w:jc w:val="center"/>
            </w:pPr>
            <w:r w:rsidRPr="00AF1EB8">
              <w:t>Урок 34</w:t>
            </w:r>
          </w:p>
        </w:tc>
        <w:tc>
          <w:tcPr>
            <w:tcW w:w="7936" w:type="dxa"/>
          </w:tcPr>
          <w:p w14:paraId="41EBDD70" w14:textId="77777777" w:rsidR="005E153E" w:rsidRPr="00AF1EB8" w:rsidRDefault="005E153E" w:rsidP="007F16E7">
            <w:pPr>
              <w:pStyle w:val="ConsPlusNormal"/>
              <w:jc w:val="both"/>
            </w:pPr>
            <w:r w:rsidRPr="00AF1EB8">
              <w:t>Подготовка проекта "Изделие из конструкционных и поделочных материалов" к защите</w:t>
            </w:r>
          </w:p>
        </w:tc>
      </w:tr>
      <w:tr w:rsidR="005E153E" w:rsidRPr="00AF1EB8" w14:paraId="70B549FD" w14:textId="77777777" w:rsidTr="007F16E7">
        <w:tc>
          <w:tcPr>
            <w:tcW w:w="1134" w:type="dxa"/>
            <w:vAlign w:val="center"/>
          </w:tcPr>
          <w:p w14:paraId="221C6DC9" w14:textId="77777777" w:rsidR="005E153E" w:rsidRPr="00AF1EB8" w:rsidRDefault="005E153E" w:rsidP="007F16E7">
            <w:pPr>
              <w:pStyle w:val="ConsPlusNormal"/>
              <w:jc w:val="center"/>
            </w:pPr>
            <w:r w:rsidRPr="00AF1EB8">
              <w:t>Урок 35</w:t>
            </w:r>
          </w:p>
        </w:tc>
        <w:tc>
          <w:tcPr>
            <w:tcW w:w="7936" w:type="dxa"/>
          </w:tcPr>
          <w:p w14:paraId="37AC869F" w14:textId="77777777" w:rsidR="005E153E" w:rsidRPr="00AF1EB8" w:rsidRDefault="005E153E" w:rsidP="007F16E7">
            <w:pPr>
              <w:pStyle w:val="ConsPlusNormal"/>
              <w:jc w:val="both"/>
            </w:pPr>
            <w:r w:rsidRPr="00AF1EB8">
              <w:t>Защита проекта "Изделие из конструкционных и поделочных материалов"</w:t>
            </w:r>
          </w:p>
        </w:tc>
      </w:tr>
      <w:tr w:rsidR="005E153E" w:rsidRPr="00AF1EB8" w14:paraId="6A2B95E7" w14:textId="77777777" w:rsidTr="007F16E7">
        <w:tc>
          <w:tcPr>
            <w:tcW w:w="1134" w:type="dxa"/>
            <w:vAlign w:val="center"/>
          </w:tcPr>
          <w:p w14:paraId="75E47301" w14:textId="77777777" w:rsidR="005E153E" w:rsidRPr="00AF1EB8" w:rsidRDefault="005E153E" w:rsidP="007F16E7">
            <w:pPr>
              <w:pStyle w:val="ConsPlusNormal"/>
              <w:jc w:val="center"/>
            </w:pPr>
            <w:r w:rsidRPr="00AF1EB8">
              <w:t>Урок 36</w:t>
            </w:r>
          </w:p>
        </w:tc>
        <w:tc>
          <w:tcPr>
            <w:tcW w:w="7936" w:type="dxa"/>
          </w:tcPr>
          <w:p w14:paraId="581CF68E" w14:textId="77777777" w:rsidR="005E153E" w:rsidRPr="00AF1EB8" w:rsidRDefault="005E153E" w:rsidP="007F16E7">
            <w:pPr>
              <w:pStyle w:val="ConsPlusNormal"/>
              <w:jc w:val="both"/>
            </w:pPr>
            <w:r w:rsidRPr="00AF1EB8">
              <w:t>Профессии в области получения и применения современных материалов, наноматериалов: нанотехнолог, наноинженер, инженер по наноэлектронике и другие</w:t>
            </w:r>
          </w:p>
        </w:tc>
      </w:tr>
      <w:tr w:rsidR="005E153E" w:rsidRPr="00AF1EB8" w14:paraId="64D8DD8F" w14:textId="77777777" w:rsidTr="007F16E7">
        <w:tc>
          <w:tcPr>
            <w:tcW w:w="1134" w:type="dxa"/>
            <w:vAlign w:val="center"/>
          </w:tcPr>
          <w:p w14:paraId="2522A379" w14:textId="77777777" w:rsidR="005E153E" w:rsidRPr="00AF1EB8" w:rsidRDefault="005E153E" w:rsidP="007F16E7">
            <w:pPr>
              <w:pStyle w:val="ConsPlusNormal"/>
              <w:jc w:val="center"/>
            </w:pPr>
            <w:r w:rsidRPr="00AF1EB8">
              <w:t>Урок 37</w:t>
            </w:r>
          </w:p>
        </w:tc>
        <w:tc>
          <w:tcPr>
            <w:tcW w:w="7936" w:type="dxa"/>
          </w:tcPr>
          <w:p w14:paraId="3CE629A8" w14:textId="77777777" w:rsidR="005E153E" w:rsidRPr="00AF1EB8" w:rsidRDefault="005E153E" w:rsidP="007F16E7">
            <w:pPr>
              <w:pStyle w:val="ConsPlusNormal"/>
              <w:jc w:val="both"/>
            </w:pPr>
            <w:r w:rsidRPr="00AF1EB8">
              <w:t>Рыба, морепродукты в питании человека. Лабораторно-практическая работа "Определение качества рыбных консервов"</w:t>
            </w:r>
          </w:p>
        </w:tc>
      </w:tr>
      <w:tr w:rsidR="005E153E" w:rsidRPr="00AF1EB8" w14:paraId="2D8D3861" w14:textId="77777777" w:rsidTr="007F16E7">
        <w:tc>
          <w:tcPr>
            <w:tcW w:w="1134" w:type="dxa"/>
            <w:vAlign w:val="center"/>
          </w:tcPr>
          <w:p w14:paraId="6EB89462" w14:textId="77777777" w:rsidR="005E153E" w:rsidRPr="00AF1EB8" w:rsidRDefault="005E153E" w:rsidP="007F16E7">
            <w:pPr>
              <w:pStyle w:val="ConsPlusNormal"/>
              <w:jc w:val="center"/>
            </w:pPr>
            <w:r w:rsidRPr="00AF1EB8">
              <w:t>Урок 38</w:t>
            </w:r>
          </w:p>
        </w:tc>
        <w:tc>
          <w:tcPr>
            <w:tcW w:w="7936" w:type="dxa"/>
          </w:tcPr>
          <w:p w14:paraId="3A2160D9" w14:textId="77777777" w:rsidR="005E153E" w:rsidRPr="00AF1EB8" w:rsidRDefault="005E153E" w:rsidP="007F16E7">
            <w:pPr>
              <w:pStyle w:val="ConsPlusNormal"/>
              <w:jc w:val="both"/>
            </w:pPr>
            <w:r w:rsidRPr="00AF1EB8">
              <w:t>Групповой проект по теме "Технологии обработки пищевых продуктов": обоснование проекта, анализ ресурсов. Практическая работа "Составление технологической карты проектного блюда из рыбы"</w:t>
            </w:r>
          </w:p>
        </w:tc>
      </w:tr>
      <w:tr w:rsidR="005E153E" w:rsidRPr="00AF1EB8" w14:paraId="359F83EE" w14:textId="77777777" w:rsidTr="007F16E7">
        <w:tc>
          <w:tcPr>
            <w:tcW w:w="1134" w:type="dxa"/>
            <w:vAlign w:val="center"/>
          </w:tcPr>
          <w:p w14:paraId="1DB8A906" w14:textId="77777777" w:rsidR="005E153E" w:rsidRPr="00AF1EB8" w:rsidRDefault="005E153E" w:rsidP="007F16E7">
            <w:pPr>
              <w:pStyle w:val="ConsPlusNormal"/>
              <w:jc w:val="center"/>
            </w:pPr>
            <w:r w:rsidRPr="00AF1EB8">
              <w:t>Урок 39</w:t>
            </w:r>
          </w:p>
        </w:tc>
        <w:tc>
          <w:tcPr>
            <w:tcW w:w="7936" w:type="dxa"/>
          </w:tcPr>
          <w:p w14:paraId="5038FF1B" w14:textId="77777777" w:rsidR="005E153E" w:rsidRPr="00AF1EB8" w:rsidRDefault="005E153E" w:rsidP="007F16E7">
            <w:pPr>
              <w:pStyle w:val="ConsPlusNormal"/>
              <w:jc w:val="both"/>
            </w:pPr>
            <w:r w:rsidRPr="00AF1EB8">
              <w:t>Мясо животных, мясо птицы в питании человека</w:t>
            </w:r>
          </w:p>
        </w:tc>
      </w:tr>
      <w:tr w:rsidR="005E153E" w:rsidRPr="00AF1EB8" w14:paraId="1E16DA12" w14:textId="77777777" w:rsidTr="007F16E7">
        <w:tc>
          <w:tcPr>
            <w:tcW w:w="1134" w:type="dxa"/>
            <w:vAlign w:val="center"/>
          </w:tcPr>
          <w:p w14:paraId="43950220" w14:textId="77777777" w:rsidR="005E153E" w:rsidRPr="00AF1EB8" w:rsidRDefault="005E153E" w:rsidP="007F16E7">
            <w:pPr>
              <w:pStyle w:val="ConsPlusNormal"/>
              <w:jc w:val="center"/>
            </w:pPr>
            <w:r w:rsidRPr="00AF1EB8">
              <w:t>Урок 40</w:t>
            </w:r>
          </w:p>
        </w:tc>
        <w:tc>
          <w:tcPr>
            <w:tcW w:w="7936" w:type="dxa"/>
          </w:tcPr>
          <w:p w14:paraId="467F5619" w14:textId="77777777" w:rsidR="005E153E" w:rsidRPr="00AF1EB8" w:rsidRDefault="005E153E" w:rsidP="007F16E7">
            <w:pPr>
              <w:pStyle w:val="ConsPlusNormal"/>
              <w:jc w:val="both"/>
            </w:pPr>
            <w:r w:rsidRPr="00AF1EB8">
              <w:t>Выполнение проекта по теме "Технологии обработки пищевых продуктов". Практическая работа "Технологическая карта проектного блюда из мяса"</w:t>
            </w:r>
          </w:p>
        </w:tc>
      </w:tr>
      <w:tr w:rsidR="005E153E" w:rsidRPr="00AF1EB8" w14:paraId="0390F6CE" w14:textId="77777777" w:rsidTr="007F16E7">
        <w:tc>
          <w:tcPr>
            <w:tcW w:w="1134" w:type="dxa"/>
            <w:vAlign w:val="center"/>
          </w:tcPr>
          <w:p w14:paraId="6DB8A7F9" w14:textId="77777777" w:rsidR="005E153E" w:rsidRPr="00AF1EB8" w:rsidRDefault="005E153E" w:rsidP="007F16E7">
            <w:pPr>
              <w:pStyle w:val="ConsPlusNormal"/>
              <w:jc w:val="center"/>
            </w:pPr>
            <w:r w:rsidRPr="00AF1EB8">
              <w:t>Урок 41</w:t>
            </w:r>
          </w:p>
        </w:tc>
        <w:tc>
          <w:tcPr>
            <w:tcW w:w="7936" w:type="dxa"/>
          </w:tcPr>
          <w:p w14:paraId="6010E794" w14:textId="77777777" w:rsidR="005E153E" w:rsidRPr="00AF1EB8" w:rsidRDefault="005E153E" w:rsidP="007F16E7">
            <w:pPr>
              <w:pStyle w:val="ConsPlusNormal"/>
              <w:jc w:val="both"/>
            </w:pPr>
            <w:r w:rsidRPr="00AF1EB8">
              <w:t>Мир профессий. Профессии повар, технолог общественного питания, их востребованность на рынке труда</w:t>
            </w:r>
          </w:p>
        </w:tc>
      </w:tr>
      <w:tr w:rsidR="005E153E" w:rsidRPr="00AF1EB8" w14:paraId="17FD9C0F" w14:textId="77777777" w:rsidTr="007F16E7">
        <w:tc>
          <w:tcPr>
            <w:tcW w:w="1134" w:type="dxa"/>
            <w:vAlign w:val="center"/>
          </w:tcPr>
          <w:p w14:paraId="6B58EEBC" w14:textId="77777777" w:rsidR="005E153E" w:rsidRPr="00AF1EB8" w:rsidRDefault="005E153E" w:rsidP="007F16E7">
            <w:pPr>
              <w:pStyle w:val="ConsPlusNormal"/>
              <w:jc w:val="center"/>
            </w:pPr>
            <w:r w:rsidRPr="00AF1EB8">
              <w:t>Урок 42</w:t>
            </w:r>
          </w:p>
        </w:tc>
        <w:tc>
          <w:tcPr>
            <w:tcW w:w="7936" w:type="dxa"/>
          </w:tcPr>
          <w:p w14:paraId="4DCBA173" w14:textId="77777777" w:rsidR="005E153E" w:rsidRPr="00AF1EB8" w:rsidRDefault="005E153E" w:rsidP="007F16E7">
            <w:pPr>
              <w:pStyle w:val="ConsPlusNormal"/>
              <w:jc w:val="both"/>
            </w:pPr>
            <w:r w:rsidRPr="00AF1EB8">
              <w:t>Защита проекта по теме "Технологии обработки пищевых продуктов"</w:t>
            </w:r>
          </w:p>
        </w:tc>
      </w:tr>
      <w:tr w:rsidR="005E153E" w:rsidRPr="00AF1EB8" w14:paraId="4876024F" w14:textId="77777777" w:rsidTr="007F16E7">
        <w:tc>
          <w:tcPr>
            <w:tcW w:w="1134" w:type="dxa"/>
            <w:vAlign w:val="center"/>
          </w:tcPr>
          <w:p w14:paraId="7758B8C6" w14:textId="77777777" w:rsidR="005E153E" w:rsidRPr="00AF1EB8" w:rsidRDefault="005E153E" w:rsidP="007F16E7">
            <w:pPr>
              <w:pStyle w:val="ConsPlusNormal"/>
              <w:jc w:val="center"/>
            </w:pPr>
            <w:r w:rsidRPr="00AF1EB8">
              <w:t>Урок 43</w:t>
            </w:r>
          </w:p>
        </w:tc>
        <w:tc>
          <w:tcPr>
            <w:tcW w:w="7936" w:type="dxa"/>
          </w:tcPr>
          <w:p w14:paraId="21B56F27" w14:textId="77777777" w:rsidR="005E153E" w:rsidRPr="00AF1EB8" w:rsidRDefault="005E153E" w:rsidP="007F16E7">
            <w:pPr>
              <w:pStyle w:val="ConsPlusNormal"/>
              <w:jc w:val="both"/>
            </w:pPr>
            <w:r w:rsidRPr="00AF1EB8">
              <w:t>Конструирование одежды. Плечевая и поясная одежда</w:t>
            </w:r>
          </w:p>
        </w:tc>
      </w:tr>
      <w:tr w:rsidR="005E153E" w:rsidRPr="00AF1EB8" w14:paraId="364F9D6A" w14:textId="77777777" w:rsidTr="007F16E7">
        <w:tc>
          <w:tcPr>
            <w:tcW w:w="1134" w:type="dxa"/>
            <w:vAlign w:val="center"/>
          </w:tcPr>
          <w:p w14:paraId="7243740D" w14:textId="77777777" w:rsidR="005E153E" w:rsidRPr="00AF1EB8" w:rsidRDefault="005E153E" w:rsidP="007F16E7">
            <w:pPr>
              <w:pStyle w:val="ConsPlusNormal"/>
              <w:jc w:val="center"/>
            </w:pPr>
            <w:r w:rsidRPr="00AF1EB8">
              <w:t>Урок 44</w:t>
            </w:r>
          </w:p>
        </w:tc>
        <w:tc>
          <w:tcPr>
            <w:tcW w:w="7936" w:type="dxa"/>
          </w:tcPr>
          <w:p w14:paraId="20C81162" w14:textId="77777777" w:rsidR="005E153E" w:rsidRPr="00AF1EB8" w:rsidRDefault="005E153E" w:rsidP="007F16E7">
            <w:pPr>
              <w:pStyle w:val="ConsPlusNormal"/>
              <w:jc w:val="both"/>
            </w:pPr>
            <w:r w:rsidRPr="00AF1EB8">
              <w:t>Практическая работа "Конструирование плечевой одежды (на основе туники)"</w:t>
            </w:r>
          </w:p>
        </w:tc>
      </w:tr>
      <w:tr w:rsidR="005E153E" w:rsidRPr="00AF1EB8" w14:paraId="09D67016" w14:textId="77777777" w:rsidTr="007F16E7">
        <w:tc>
          <w:tcPr>
            <w:tcW w:w="1134" w:type="dxa"/>
            <w:vAlign w:val="center"/>
          </w:tcPr>
          <w:p w14:paraId="2756C9EB" w14:textId="77777777" w:rsidR="005E153E" w:rsidRPr="00AF1EB8" w:rsidRDefault="005E153E" w:rsidP="007F16E7">
            <w:pPr>
              <w:pStyle w:val="ConsPlusNormal"/>
              <w:jc w:val="center"/>
            </w:pPr>
            <w:r w:rsidRPr="00AF1EB8">
              <w:t>Урок 45</w:t>
            </w:r>
          </w:p>
        </w:tc>
        <w:tc>
          <w:tcPr>
            <w:tcW w:w="7936" w:type="dxa"/>
          </w:tcPr>
          <w:p w14:paraId="478D111D" w14:textId="77777777" w:rsidR="005E153E" w:rsidRPr="00AF1EB8" w:rsidRDefault="005E153E" w:rsidP="007F16E7">
            <w:pPr>
              <w:pStyle w:val="ConsPlusNormal"/>
              <w:jc w:val="both"/>
            </w:pPr>
            <w:r w:rsidRPr="00AF1EB8">
              <w:t>Чертеж выкроек швейного изделия</w:t>
            </w:r>
          </w:p>
        </w:tc>
      </w:tr>
      <w:tr w:rsidR="005E153E" w:rsidRPr="00AF1EB8" w14:paraId="7D79F5B1" w14:textId="77777777" w:rsidTr="007F16E7">
        <w:tc>
          <w:tcPr>
            <w:tcW w:w="1134" w:type="dxa"/>
            <w:vAlign w:val="center"/>
          </w:tcPr>
          <w:p w14:paraId="0296BAB6" w14:textId="77777777" w:rsidR="005E153E" w:rsidRPr="00AF1EB8" w:rsidRDefault="005E153E" w:rsidP="007F16E7">
            <w:pPr>
              <w:pStyle w:val="ConsPlusNormal"/>
              <w:jc w:val="center"/>
            </w:pPr>
            <w:r w:rsidRPr="00AF1EB8">
              <w:t>Урок 46</w:t>
            </w:r>
          </w:p>
        </w:tc>
        <w:tc>
          <w:tcPr>
            <w:tcW w:w="7936" w:type="dxa"/>
          </w:tcPr>
          <w:p w14:paraId="6B858CDD" w14:textId="77777777" w:rsidR="005E153E" w:rsidRPr="00AF1EB8" w:rsidRDefault="005E153E" w:rsidP="007F16E7">
            <w:pPr>
              <w:pStyle w:val="ConsPlusNormal"/>
              <w:jc w:val="both"/>
            </w:pPr>
            <w:r w:rsidRPr="00AF1EB8">
              <w:t>Выполнение технологических операций по раскрою и пошиву изделия, отделке изделия (по выбору обучающихся)</w:t>
            </w:r>
          </w:p>
        </w:tc>
      </w:tr>
      <w:tr w:rsidR="005E153E" w:rsidRPr="00AF1EB8" w14:paraId="51A7975E" w14:textId="77777777" w:rsidTr="007F16E7">
        <w:tc>
          <w:tcPr>
            <w:tcW w:w="1134" w:type="dxa"/>
            <w:vAlign w:val="center"/>
          </w:tcPr>
          <w:p w14:paraId="4AD37E5D" w14:textId="77777777" w:rsidR="005E153E" w:rsidRPr="00AF1EB8" w:rsidRDefault="005E153E" w:rsidP="007F16E7">
            <w:pPr>
              <w:pStyle w:val="ConsPlusNormal"/>
              <w:jc w:val="center"/>
            </w:pPr>
            <w:r w:rsidRPr="00AF1EB8">
              <w:t>Урок 47</w:t>
            </w:r>
          </w:p>
        </w:tc>
        <w:tc>
          <w:tcPr>
            <w:tcW w:w="7936" w:type="dxa"/>
          </w:tcPr>
          <w:p w14:paraId="2EA38164" w14:textId="77777777" w:rsidR="005E153E" w:rsidRPr="00AF1EB8" w:rsidRDefault="005E153E" w:rsidP="007F16E7">
            <w:pPr>
              <w:pStyle w:val="ConsPlusNormal"/>
              <w:jc w:val="both"/>
            </w:pPr>
            <w:r w:rsidRPr="00AF1EB8">
              <w:t>Оценка качества швейного изделия</w:t>
            </w:r>
          </w:p>
        </w:tc>
      </w:tr>
      <w:tr w:rsidR="005E153E" w:rsidRPr="00AF1EB8" w14:paraId="5B461836" w14:textId="77777777" w:rsidTr="007F16E7">
        <w:tc>
          <w:tcPr>
            <w:tcW w:w="1134" w:type="dxa"/>
            <w:vAlign w:val="center"/>
          </w:tcPr>
          <w:p w14:paraId="2566DA46" w14:textId="77777777" w:rsidR="005E153E" w:rsidRPr="00AF1EB8" w:rsidRDefault="005E153E" w:rsidP="007F16E7">
            <w:pPr>
              <w:pStyle w:val="ConsPlusNormal"/>
              <w:jc w:val="center"/>
            </w:pPr>
            <w:r w:rsidRPr="00AF1EB8">
              <w:t>Урок 48</w:t>
            </w:r>
          </w:p>
        </w:tc>
        <w:tc>
          <w:tcPr>
            <w:tcW w:w="7936" w:type="dxa"/>
          </w:tcPr>
          <w:p w14:paraId="75D08332" w14:textId="77777777" w:rsidR="005E153E" w:rsidRPr="00AF1EB8" w:rsidRDefault="005E153E" w:rsidP="007F16E7">
            <w:pPr>
              <w:pStyle w:val="ConsPlusNormal"/>
              <w:jc w:val="both"/>
            </w:pPr>
            <w:r w:rsidRPr="00AF1EB8">
              <w:t>Мир профессий. Профессии, связанные с производством одежды: дизайнер одежды, конструктор и другие</w:t>
            </w:r>
          </w:p>
        </w:tc>
      </w:tr>
      <w:tr w:rsidR="005E153E" w:rsidRPr="00AF1EB8" w14:paraId="4F516808" w14:textId="77777777" w:rsidTr="007F16E7">
        <w:tc>
          <w:tcPr>
            <w:tcW w:w="1134" w:type="dxa"/>
            <w:vAlign w:val="center"/>
          </w:tcPr>
          <w:p w14:paraId="2B1BC3FC" w14:textId="77777777" w:rsidR="005E153E" w:rsidRPr="00AF1EB8" w:rsidRDefault="005E153E" w:rsidP="007F16E7">
            <w:pPr>
              <w:pStyle w:val="ConsPlusNormal"/>
              <w:jc w:val="center"/>
            </w:pPr>
            <w:r w:rsidRPr="00AF1EB8">
              <w:t>Урок 49</w:t>
            </w:r>
          </w:p>
        </w:tc>
        <w:tc>
          <w:tcPr>
            <w:tcW w:w="7936" w:type="dxa"/>
          </w:tcPr>
          <w:p w14:paraId="633A5164" w14:textId="77777777" w:rsidR="005E153E" w:rsidRPr="00AF1EB8" w:rsidRDefault="005E153E" w:rsidP="007F16E7">
            <w:pPr>
              <w:pStyle w:val="ConsPlusNormal"/>
              <w:jc w:val="both"/>
            </w:pPr>
            <w:r w:rsidRPr="00AF1EB8">
              <w:t>Промышленные роботы, их классификация, назначение, использование</w:t>
            </w:r>
          </w:p>
        </w:tc>
      </w:tr>
      <w:tr w:rsidR="005E153E" w:rsidRPr="00AF1EB8" w14:paraId="16584735" w14:textId="77777777" w:rsidTr="007F16E7">
        <w:tc>
          <w:tcPr>
            <w:tcW w:w="1134" w:type="dxa"/>
            <w:vAlign w:val="center"/>
          </w:tcPr>
          <w:p w14:paraId="0110DAAB" w14:textId="77777777" w:rsidR="005E153E" w:rsidRPr="00AF1EB8" w:rsidRDefault="005E153E" w:rsidP="007F16E7">
            <w:pPr>
              <w:pStyle w:val="ConsPlusNormal"/>
              <w:jc w:val="center"/>
            </w:pPr>
            <w:r w:rsidRPr="00AF1EB8">
              <w:t>Урок 50</w:t>
            </w:r>
          </w:p>
        </w:tc>
        <w:tc>
          <w:tcPr>
            <w:tcW w:w="7936" w:type="dxa"/>
          </w:tcPr>
          <w:p w14:paraId="7EA18AD7" w14:textId="77777777" w:rsidR="005E153E" w:rsidRPr="00AF1EB8" w:rsidRDefault="005E153E" w:rsidP="007F16E7">
            <w:pPr>
              <w:pStyle w:val="ConsPlusNormal"/>
              <w:jc w:val="both"/>
            </w:pPr>
            <w:r w:rsidRPr="00AF1EB8">
              <w:t>Практическая работа "Использование операторов ввода-вывода в визуальной среде программирования"</w:t>
            </w:r>
          </w:p>
        </w:tc>
      </w:tr>
      <w:tr w:rsidR="005E153E" w:rsidRPr="00AF1EB8" w14:paraId="7CE98699" w14:textId="77777777" w:rsidTr="007F16E7">
        <w:tc>
          <w:tcPr>
            <w:tcW w:w="1134" w:type="dxa"/>
            <w:vAlign w:val="center"/>
          </w:tcPr>
          <w:p w14:paraId="53B066E3" w14:textId="77777777" w:rsidR="005E153E" w:rsidRPr="00AF1EB8" w:rsidRDefault="005E153E" w:rsidP="007F16E7">
            <w:pPr>
              <w:pStyle w:val="ConsPlusNormal"/>
              <w:jc w:val="center"/>
            </w:pPr>
            <w:r w:rsidRPr="00AF1EB8">
              <w:t>Урок 51</w:t>
            </w:r>
          </w:p>
        </w:tc>
        <w:tc>
          <w:tcPr>
            <w:tcW w:w="7936" w:type="dxa"/>
          </w:tcPr>
          <w:p w14:paraId="3167F9DE" w14:textId="77777777" w:rsidR="005E153E" w:rsidRPr="00AF1EB8" w:rsidRDefault="005E153E" w:rsidP="007F16E7">
            <w:pPr>
              <w:pStyle w:val="ConsPlusNormal"/>
              <w:jc w:val="both"/>
            </w:pPr>
            <w:r w:rsidRPr="00AF1EB8">
              <w:t>Конструирование моделей роботов. Управление роботами</w:t>
            </w:r>
          </w:p>
        </w:tc>
      </w:tr>
      <w:tr w:rsidR="005E153E" w:rsidRPr="00AF1EB8" w14:paraId="76BDA1E7" w14:textId="77777777" w:rsidTr="007F16E7">
        <w:tc>
          <w:tcPr>
            <w:tcW w:w="1134" w:type="dxa"/>
            <w:vAlign w:val="center"/>
          </w:tcPr>
          <w:p w14:paraId="25DD8A54" w14:textId="77777777" w:rsidR="005E153E" w:rsidRPr="00AF1EB8" w:rsidRDefault="005E153E" w:rsidP="007F16E7">
            <w:pPr>
              <w:pStyle w:val="ConsPlusNormal"/>
              <w:jc w:val="center"/>
            </w:pPr>
            <w:r w:rsidRPr="00AF1EB8">
              <w:t>Урок 52</w:t>
            </w:r>
          </w:p>
        </w:tc>
        <w:tc>
          <w:tcPr>
            <w:tcW w:w="7936" w:type="dxa"/>
          </w:tcPr>
          <w:p w14:paraId="3F107DF9" w14:textId="77777777" w:rsidR="005E153E" w:rsidRPr="00AF1EB8" w:rsidRDefault="005E153E" w:rsidP="007F16E7">
            <w:pPr>
              <w:pStyle w:val="ConsPlusNormal"/>
              <w:jc w:val="both"/>
            </w:pPr>
            <w:r w:rsidRPr="00AF1EB8">
              <w:t>Практическая работа "Разработка конструкции робота"</w:t>
            </w:r>
          </w:p>
        </w:tc>
      </w:tr>
      <w:tr w:rsidR="005E153E" w:rsidRPr="00AF1EB8" w14:paraId="3DBC737F" w14:textId="77777777" w:rsidTr="007F16E7">
        <w:tc>
          <w:tcPr>
            <w:tcW w:w="1134" w:type="dxa"/>
            <w:vAlign w:val="center"/>
          </w:tcPr>
          <w:p w14:paraId="63F92310" w14:textId="77777777" w:rsidR="005E153E" w:rsidRPr="00AF1EB8" w:rsidRDefault="005E153E" w:rsidP="007F16E7">
            <w:pPr>
              <w:pStyle w:val="ConsPlusNormal"/>
              <w:jc w:val="center"/>
            </w:pPr>
            <w:r w:rsidRPr="00AF1EB8">
              <w:t>Урок 53</w:t>
            </w:r>
          </w:p>
        </w:tc>
        <w:tc>
          <w:tcPr>
            <w:tcW w:w="7936" w:type="dxa"/>
          </w:tcPr>
          <w:p w14:paraId="67C2F84C" w14:textId="77777777" w:rsidR="005E153E" w:rsidRPr="00AF1EB8" w:rsidRDefault="005E153E" w:rsidP="007F16E7">
            <w:pPr>
              <w:pStyle w:val="ConsPlusNormal"/>
              <w:jc w:val="both"/>
            </w:pPr>
            <w:r w:rsidRPr="00AF1EB8">
              <w:t>Алгоритмическая структура "Цикл"</w:t>
            </w:r>
          </w:p>
        </w:tc>
      </w:tr>
      <w:tr w:rsidR="005E153E" w:rsidRPr="00AF1EB8" w14:paraId="29EF6029" w14:textId="77777777" w:rsidTr="007F16E7">
        <w:tc>
          <w:tcPr>
            <w:tcW w:w="1134" w:type="dxa"/>
            <w:vAlign w:val="center"/>
          </w:tcPr>
          <w:p w14:paraId="01A79A98" w14:textId="77777777" w:rsidR="005E153E" w:rsidRPr="00AF1EB8" w:rsidRDefault="005E153E" w:rsidP="007F16E7">
            <w:pPr>
              <w:pStyle w:val="ConsPlusNormal"/>
              <w:jc w:val="center"/>
            </w:pPr>
            <w:r w:rsidRPr="00AF1EB8">
              <w:t>Урок 54</w:t>
            </w:r>
          </w:p>
        </w:tc>
        <w:tc>
          <w:tcPr>
            <w:tcW w:w="7936" w:type="dxa"/>
          </w:tcPr>
          <w:p w14:paraId="15E26953" w14:textId="77777777" w:rsidR="005E153E" w:rsidRPr="00AF1EB8" w:rsidRDefault="005E153E" w:rsidP="007F16E7">
            <w:pPr>
              <w:pStyle w:val="ConsPlusNormal"/>
              <w:jc w:val="both"/>
            </w:pPr>
            <w:r w:rsidRPr="00AF1EB8">
              <w:t>Практическая работа "Составление цепочки команд"</w:t>
            </w:r>
          </w:p>
        </w:tc>
      </w:tr>
      <w:tr w:rsidR="005E153E" w:rsidRPr="00AF1EB8" w14:paraId="2C1D4CAB" w14:textId="77777777" w:rsidTr="007F16E7">
        <w:tc>
          <w:tcPr>
            <w:tcW w:w="1134" w:type="dxa"/>
            <w:vAlign w:val="center"/>
          </w:tcPr>
          <w:p w14:paraId="5F48BD0D" w14:textId="77777777" w:rsidR="005E153E" w:rsidRPr="00AF1EB8" w:rsidRDefault="005E153E" w:rsidP="007F16E7">
            <w:pPr>
              <w:pStyle w:val="ConsPlusNormal"/>
              <w:jc w:val="center"/>
            </w:pPr>
            <w:r w:rsidRPr="00AF1EB8">
              <w:t>Урок 55</w:t>
            </w:r>
          </w:p>
        </w:tc>
        <w:tc>
          <w:tcPr>
            <w:tcW w:w="7936" w:type="dxa"/>
          </w:tcPr>
          <w:p w14:paraId="04898E1B" w14:textId="77777777" w:rsidR="005E153E" w:rsidRPr="00AF1EB8" w:rsidRDefault="005E153E" w:rsidP="007F16E7">
            <w:pPr>
              <w:pStyle w:val="ConsPlusNormal"/>
              <w:jc w:val="both"/>
            </w:pPr>
            <w:r w:rsidRPr="00AF1EB8">
              <w:t>Алгоритмическая структура "Ветвление"</w:t>
            </w:r>
          </w:p>
        </w:tc>
      </w:tr>
      <w:tr w:rsidR="005E153E" w:rsidRPr="00AF1EB8" w14:paraId="5943E6DB" w14:textId="77777777" w:rsidTr="007F16E7">
        <w:tc>
          <w:tcPr>
            <w:tcW w:w="1134" w:type="dxa"/>
            <w:vAlign w:val="center"/>
          </w:tcPr>
          <w:p w14:paraId="7B131210" w14:textId="77777777" w:rsidR="005E153E" w:rsidRPr="00AF1EB8" w:rsidRDefault="005E153E" w:rsidP="007F16E7">
            <w:pPr>
              <w:pStyle w:val="ConsPlusNormal"/>
              <w:jc w:val="center"/>
            </w:pPr>
            <w:r w:rsidRPr="00AF1EB8">
              <w:t>Урок 56</w:t>
            </w:r>
          </w:p>
        </w:tc>
        <w:tc>
          <w:tcPr>
            <w:tcW w:w="7936" w:type="dxa"/>
          </w:tcPr>
          <w:p w14:paraId="25A8D6C4" w14:textId="77777777" w:rsidR="005E153E" w:rsidRPr="00AF1EB8" w:rsidRDefault="005E153E" w:rsidP="007F16E7">
            <w:pPr>
              <w:pStyle w:val="ConsPlusNormal"/>
              <w:jc w:val="both"/>
            </w:pPr>
            <w:r w:rsidRPr="00AF1EB8">
              <w:t>Практическая работа "Применение основных алгоритмических структур. Контроль движения при помощи датчиков"</w:t>
            </w:r>
          </w:p>
        </w:tc>
      </w:tr>
      <w:tr w:rsidR="005E153E" w:rsidRPr="00AF1EB8" w14:paraId="072EFB05" w14:textId="77777777" w:rsidTr="007F16E7">
        <w:tc>
          <w:tcPr>
            <w:tcW w:w="1134" w:type="dxa"/>
            <w:vAlign w:val="center"/>
          </w:tcPr>
          <w:p w14:paraId="1CFC4E9B" w14:textId="77777777" w:rsidR="005E153E" w:rsidRPr="00AF1EB8" w:rsidRDefault="005E153E" w:rsidP="007F16E7">
            <w:pPr>
              <w:pStyle w:val="ConsPlusNormal"/>
              <w:jc w:val="center"/>
            </w:pPr>
            <w:r w:rsidRPr="00AF1EB8">
              <w:t>Урок 57</w:t>
            </w:r>
          </w:p>
        </w:tc>
        <w:tc>
          <w:tcPr>
            <w:tcW w:w="7936" w:type="dxa"/>
          </w:tcPr>
          <w:p w14:paraId="16604B21" w14:textId="77777777" w:rsidR="005E153E" w:rsidRPr="00AF1EB8" w:rsidRDefault="005E153E" w:rsidP="007F16E7">
            <w:pPr>
              <w:pStyle w:val="ConsPlusNormal"/>
              <w:jc w:val="both"/>
            </w:pPr>
            <w:r w:rsidRPr="00AF1EB8">
              <w:t>Каналы связи</w:t>
            </w:r>
          </w:p>
        </w:tc>
      </w:tr>
      <w:tr w:rsidR="005E153E" w:rsidRPr="00AF1EB8" w14:paraId="5F63F6F5" w14:textId="77777777" w:rsidTr="007F16E7">
        <w:tc>
          <w:tcPr>
            <w:tcW w:w="1134" w:type="dxa"/>
            <w:vAlign w:val="center"/>
          </w:tcPr>
          <w:p w14:paraId="3060B3FA" w14:textId="77777777" w:rsidR="005E153E" w:rsidRPr="00AF1EB8" w:rsidRDefault="005E153E" w:rsidP="007F16E7">
            <w:pPr>
              <w:pStyle w:val="ConsPlusNormal"/>
              <w:jc w:val="center"/>
            </w:pPr>
            <w:r w:rsidRPr="00AF1EB8">
              <w:t>Урок 58</w:t>
            </w:r>
          </w:p>
        </w:tc>
        <w:tc>
          <w:tcPr>
            <w:tcW w:w="7936" w:type="dxa"/>
          </w:tcPr>
          <w:p w14:paraId="08E54A67" w14:textId="77777777" w:rsidR="005E153E" w:rsidRPr="00AF1EB8" w:rsidRDefault="005E153E" w:rsidP="007F16E7">
            <w:pPr>
              <w:pStyle w:val="ConsPlusNormal"/>
              <w:jc w:val="both"/>
            </w:pPr>
            <w:r w:rsidRPr="00AF1EB8">
              <w:t>Практическая работа: "Программирование дополнительных механизмов"</w:t>
            </w:r>
          </w:p>
        </w:tc>
      </w:tr>
      <w:tr w:rsidR="005E153E" w:rsidRPr="00AF1EB8" w14:paraId="3640F65C" w14:textId="77777777" w:rsidTr="007F16E7">
        <w:tc>
          <w:tcPr>
            <w:tcW w:w="1134" w:type="dxa"/>
            <w:vAlign w:val="center"/>
          </w:tcPr>
          <w:p w14:paraId="1905EEEC" w14:textId="77777777" w:rsidR="005E153E" w:rsidRPr="00AF1EB8" w:rsidRDefault="005E153E" w:rsidP="007F16E7">
            <w:pPr>
              <w:pStyle w:val="ConsPlusNormal"/>
              <w:jc w:val="center"/>
            </w:pPr>
            <w:r w:rsidRPr="00AF1EB8">
              <w:t>Урок 59</w:t>
            </w:r>
          </w:p>
        </w:tc>
        <w:tc>
          <w:tcPr>
            <w:tcW w:w="7936" w:type="dxa"/>
          </w:tcPr>
          <w:p w14:paraId="13AB8604" w14:textId="77777777" w:rsidR="005E153E" w:rsidRPr="00AF1EB8" w:rsidRDefault="005E153E" w:rsidP="007F16E7">
            <w:pPr>
              <w:pStyle w:val="ConsPlusNormal"/>
              <w:jc w:val="both"/>
            </w:pPr>
            <w:r w:rsidRPr="00AF1EB8">
              <w:t>Дистанционное управление</w:t>
            </w:r>
          </w:p>
        </w:tc>
      </w:tr>
      <w:tr w:rsidR="005E153E" w:rsidRPr="00AF1EB8" w14:paraId="5A76F5E1" w14:textId="77777777" w:rsidTr="007F16E7">
        <w:tc>
          <w:tcPr>
            <w:tcW w:w="1134" w:type="dxa"/>
            <w:vAlign w:val="center"/>
          </w:tcPr>
          <w:p w14:paraId="7537F605" w14:textId="77777777" w:rsidR="005E153E" w:rsidRPr="00AF1EB8" w:rsidRDefault="005E153E" w:rsidP="007F16E7">
            <w:pPr>
              <w:pStyle w:val="ConsPlusNormal"/>
              <w:jc w:val="center"/>
            </w:pPr>
            <w:r w:rsidRPr="00AF1EB8">
              <w:t>Урок 60</w:t>
            </w:r>
          </w:p>
        </w:tc>
        <w:tc>
          <w:tcPr>
            <w:tcW w:w="7936" w:type="dxa"/>
          </w:tcPr>
          <w:p w14:paraId="7EE60C68" w14:textId="77777777" w:rsidR="005E153E" w:rsidRPr="00AF1EB8" w:rsidRDefault="005E153E" w:rsidP="007F16E7">
            <w:pPr>
              <w:pStyle w:val="ConsPlusNormal"/>
              <w:jc w:val="both"/>
            </w:pPr>
            <w:r w:rsidRPr="00AF1EB8">
              <w:t>Практическая работа "Программирование пульта дистанционного управления. Дистанционное управление роботами"</w:t>
            </w:r>
          </w:p>
        </w:tc>
      </w:tr>
      <w:tr w:rsidR="005E153E" w:rsidRPr="00AF1EB8" w14:paraId="640789F4" w14:textId="77777777" w:rsidTr="007F16E7">
        <w:tc>
          <w:tcPr>
            <w:tcW w:w="1134" w:type="dxa"/>
            <w:vAlign w:val="center"/>
          </w:tcPr>
          <w:p w14:paraId="20C39B92" w14:textId="77777777" w:rsidR="005E153E" w:rsidRPr="00AF1EB8" w:rsidRDefault="005E153E" w:rsidP="007F16E7">
            <w:pPr>
              <w:pStyle w:val="ConsPlusNormal"/>
              <w:jc w:val="center"/>
            </w:pPr>
            <w:r w:rsidRPr="00AF1EB8">
              <w:t>Урок 61</w:t>
            </w:r>
          </w:p>
        </w:tc>
        <w:tc>
          <w:tcPr>
            <w:tcW w:w="7936" w:type="dxa"/>
          </w:tcPr>
          <w:p w14:paraId="0B33F9EC" w14:textId="77777777" w:rsidR="005E153E" w:rsidRPr="00AF1EB8" w:rsidRDefault="005E153E" w:rsidP="007F16E7">
            <w:pPr>
              <w:pStyle w:val="ConsPlusNormal"/>
              <w:jc w:val="both"/>
            </w:pPr>
            <w:r w:rsidRPr="00AF1EB8">
              <w:t>Взаимодействие нескольких роботов</w:t>
            </w:r>
          </w:p>
        </w:tc>
      </w:tr>
      <w:tr w:rsidR="005E153E" w:rsidRPr="00AF1EB8" w14:paraId="7696B4CA" w14:textId="77777777" w:rsidTr="007F16E7">
        <w:tc>
          <w:tcPr>
            <w:tcW w:w="1134" w:type="dxa"/>
            <w:vAlign w:val="center"/>
          </w:tcPr>
          <w:p w14:paraId="104450D3" w14:textId="77777777" w:rsidR="005E153E" w:rsidRPr="00AF1EB8" w:rsidRDefault="005E153E" w:rsidP="007F16E7">
            <w:pPr>
              <w:pStyle w:val="ConsPlusNormal"/>
              <w:jc w:val="center"/>
            </w:pPr>
            <w:r w:rsidRPr="00AF1EB8">
              <w:t>Урок 62</w:t>
            </w:r>
          </w:p>
        </w:tc>
        <w:tc>
          <w:tcPr>
            <w:tcW w:w="7936" w:type="dxa"/>
          </w:tcPr>
          <w:p w14:paraId="27DD79CF" w14:textId="77777777" w:rsidR="005E153E" w:rsidRPr="00AF1EB8" w:rsidRDefault="005E153E" w:rsidP="007F16E7">
            <w:pPr>
              <w:pStyle w:val="ConsPlusNormal"/>
              <w:jc w:val="both"/>
            </w:pPr>
            <w:r w:rsidRPr="00AF1EB8">
              <w:t>Практическая работа: "Программирование роботов для совместной работы. Выполнение общей задачи"</w:t>
            </w:r>
          </w:p>
        </w:tc>
      </w:tr>
      <w:tr w:rsidR="005E153E" w:rsidRPr="00AF1EB8" w14:paraId="59B96B1C" w14:textId="77777777" w:rsidTr="007F16E7">
        <w:tc>
          <w:tcPr>
            <w:tcW w:w="1134" w:type="dxa"/>
            <w:vAlign w:val="center"/>
          </w:tcPr>
          <w:p w14:paraId="0EA2AB3D" w14:textId="77777777" w:rsidR="005E153E" w:rsidRPr="00AF1EB8" w:rsidRDefault="005E153E" w:rsidP="007F16E7">
            <w:pPr>
              <w:pStyle w:val="ConsPlusNormal"/>
              <w:jc w:val="center"/>
            </w:pPr>
            <w:r w:rsidRPr="00AF1EB8">
              <w:t>Урок 63</w:t>
            </w:r>
          </w:p>
        </w:tc>
        <w:tc>
          <w:tcPr>
            <w:tcW w:w="7936" w:type="dxa"/>
          </w:tcPr>
          <w:p w14:paraId="118FEE66" w14:textId="77777777" w:rsidR="005E153E" w:rsidRPr="00AF1EB8" w:rsidRDefault="005E153E" w:rsidP="007F16E7">
            <w:pPr>
              <w:pStyle w:val="ConsPlusNormal"/>
              <w:jc w:val="both"/>
            </w:pPr>
            <w:r w:rsidRPr="00AF1EB8">
              <w:t>Групповой робототехнический проект с использованием контроллера и электронных компонентов "Взаимодействие роботов": обоснование проекта, анализ ресурсов</w:t>
            </w:r>
          </w:p>
        </w:tc>
      </w:tr>
      <w:tr w:rsidR="005E153E" w:rsidRPr="00AF1EB8" w14:paraId="77DBB42E" w14:textId="77777777" w:rsidTr="007F16E7">
        <w:tc>
          <w:tcPr>
            <w:tcW w:w="1134" w:type="dxa"/>
            <w:vAlign w:val="center"/>
          </w:tcPr>
          <w:p w14:paraId="394F09E2" w14:textId="77777777" w:rsidR="005E153E" w:rsidRPr="00AF1EB8" w:rsidRDefault="005E153E" w:rsidP="007F16E7">
            <w:pPr>
              <w:pStyle w:val="ConsPlusNormal"/>
              <w:jc w:val="center"/>
            </w:pPr>
            <w:r w:rsidRPr="00AF1EB8">
              <w:t>Урок 64</w:t>
            </w:r>
          </w:p>
        </w:tc>
        <w:tc>
          <w:tcPr>
            <w:tcW w:w="7936" w:type="dxa"/>
          </w:tcPr>
          <w:p w14:paraId="283AEE7B" w14:textId="77777777" w:rsidR="005E153E" w:rsidRPr="00AF1EB8" w:rsidRDefault="005E153E" w:rsidP="007F16E7">
            <w:pPr>
              <w:pStyle w:val="ConsPlusNormal"/>
              <w:jc w:val="both"/>
            </w:pPr>
            <w:r w:rsidRPr="00AF1EB8">
              <w:t>Выполнение учебного проекта "Взаимодействие роботов": разработка конструкции, сборка</w:t>
            </w:r>
          </w:p>
        </w:tc>
      </w:tr>
      <w:tr w:rsidR="005E153E" w:rsidRPr="00AF1EB8" w14:paraId="639F683C" w14:textId="77777777" w:rsidTr="007F16E7">
        <w:tc>
          <w:tcPr>
            <w:tcW w:w="1134" w:type="dxa"/>
            <w:vAlign w:val="center"/>
          </w:tcPr>
          <w:p w14:paraId="429C3E33" w14:textId="77777777" w:rsidR="005E153E" w:rsidRPr="00AF1EB8" w:rsidRDefault="005E153E" w:rsidP="007F16E7">
            <w:pPr>
              <w:pStyle w:val="ConsPlusNormal"/>
              <w:jc w:val="center"/>
            </w:pPr>
            <w:r w:rsidRPr="00AF1EB8">
              <w:t>Урок 65</w:t>
            </w:r>
          </w:p>
        </w:tc>
        <w:tc>
          <w:tcPr>
            <w:tcW w:w="7936" w:type="dxa"/>
          </w:tcPr>
          <w:p w14:paraId="7F0AFD2B" w14:textId="77777777" w:rsidR="005E153E" w:rsidRPr="00AF1EB8" w:rsidRDefault="005E153E" w:rsidP="007F16E7">
            <w:pPr>
              <w:pStyle w:val="ConsPlusNormal"/>
              <w:jc w:val="both"/>
            </w:pPr>
            <w:r w:rsidRPr="00AF1EB8">
              <w:t>Выполнение учебного проекта "Взаимодействие роботов": программирование</w:t>
            </w:r>
          </w:p>
        </w:tc>
      </w:tr>
      <w:tr w:rsidR="005E153E" w:rsidRPr="00AF1EB8" w14:paraId="3210C1F3" w14:textId="77777777" w:rsidTr="007F16E7">
        <w:tc>
          <w:tcPr>
            <w:tcW w:w="1134" w:type="dxa"/>
            <w:vAlign w:val="center"/>
          </w:tcPr>
          <w:p w14:paraId="756EAB52" w14:textId="77777777" w:rsidR="005E153E" w:rsidRPr="00AF1EB8" w:rsidRDefault="005E153E" w:rsidP="007F16E7">
            <w:pPr>
              <w:pStyle w:val="ConsPlusNormal"/>
              <w:jc w:val="center"/>
            </w:pPr>
            <w:r w:rsidRPr="00AF1EB8">
              <w:t>Урок 66</w:t>
            </w:r>
          </w:p>
        </w:tc>
        <w:tc>
          <w:tcPr>
            <w:tcW w:w="7936" w:type="dxa"/>
          </w:tcPr>
          <w:p w14:paraId="31AF6DB7" w14:textId="77777777" w:rsidR="005E153E" w:rsidRPr="00AF1EB8" w:rsidRDefault="005E153E" w:rsidP="007F16E7">
            <w:pPr>
              <w:pStyle w:val="ConsPlusNormal"/>
              <w:jc w:val="both"/>
            </w:pPr>
            <w:r w:rsidRPr="00AF1EB8">
              <w:t>Выполнение учебного проекта "Взаимодействие роботов": тестирование роботов, подготовка к защите проекта</w:t>
            </w:r>
          </w:p>
        </w:tc>
      </w:tr>
      <w:tr w:rsidR="005E153E" w:rsidRPr="00AF1EB8" w14:paraId="5AB4D8B7" w14:textId="77777777" w:rsidTr="007F16E7">
        <w:tc>
          <w:tcPr>
            <w:tcW w:w="1134" w:type="dxa"/>
            <w:vAlign w:val="center"/>
          </w:tcPr>
          <w:p w14:paraId="47ED5128" w14:textId="77777777" w:rsidR="005E153E" w:rsidRPr="00AF1EB8" w:rsidRDefault="005E153E" w:rsidP="007F16E7">
            <w:pPr>
              <w:pStyle w:val="ConsPlusNormal"/>
              <w:jc w:val="center"/>
            </w:pPr>
            <w:r w:rsidRPr="00AF1EB8">
              <w:t>Урок 67</w:t>
            </w:r>
          </w:p>
        </w:tc>
        <w:tc>
          <w:tcPr>
            <w:tcW w:w="7936" w:type="dxa"/>
          </w:tcPr>
          <w:p w14:paraId="764F491D" w14:textId="77777777" w:rsidR="005E153E" w:rsidRPr="00AF1EB8" w:rsidRDefault="005E153E" w:rsidP="007F16E7">
            <w:pPr>
              <w:pStyle w:val="ConsPlusNormal"/>
              <w:jc w:val="both"/>
            </w:pPr>
            <w:r w:rsidRPr="00AF1EB8">
              <w:t>Защита учебного проекта "Взаимодействие роботов"</w:t>
            </w:r>
          </w:p>
        </w:tc>
      </w:tr>
      <w:tr w:rsidR="005E153E" w:rsidRPr="00AF1EB8" w14:paraId="2ABF3AB5" w14:textId="77777777" w:rsidTr="007F16E7">
        <w:tc>
          <w:tcPr>
            <w:tcW w:w="1134" w:type="dxa"/>
            <w:vAlign w:val="center"/>
          </w:tcPr>
          <w:p w14:paraId="66EAD5FF" w14:textId="77777777" w:rsidR="005E153E" w:rsidRPr="00AF1EB8" w:rsidRDefault="005E153E" w:rsidP="007F16E7">
            <w:pPr>
              <w:pStyle w:val="ConsPlusNormal"/>
              <w:jc w:val="center"/>
            </w:pPr>
            <w:r w:rsidRPr="00AF1EB8">
              <w:t>Урок 68</w:t>
            </w:r>
          </w:p>
        </w:tc>
        <w:tc>
          <w:tcPr>
            <w:tcW w:w="7936" w:type="dxa"/>
          </w:tcPr>
          <w:p w14:paraId="5A207898" w14:textId="77777777" w:rsidR="005E153E" w:rsidRPr="00AF1EB8" w:rsidRDefault="005E153E" w:rsidP="007F16E7">
            <w:pPr>
              <w:pStyle w:val="ConsPlusNormal"/>
              <w:jc w:val="both"/>
            </w:pPr>
            <w:r w:rsidRPr="00AF1EB8">
              <w:t>Мир профессий. Профессии в области робототехники: инженер-робототехник, инженер-электроник, инженер-мехатроник. инженер-электротехник, программист-робототехник и другие</w:t>
            </w:r>
          </w:p>
        </w:tc>
      </w:tr>
      <w:tr w:rsidR="005E153E" w:rsidRPr="00AF1EB8" w14:paraId="6A56863E" w14:textId="77777777" w:rsidTr="007F16E7">
        <w:tc>
          <w:tcPr>
            <w:tcW w:w="9070" w:type="dxa"/>
            <w:gridSpan w:val="2"/>
            <w:vAlign w:val="center"/>
          </w:tcPr>
          <w:p w14:paraId="053C0348" w14:textId="77777777" w:rsidR="005E153E" w:rsidRPr="00AF1EB8" w:rsidRDefault="005E153E"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1468F55B" w14:textId="77777777" w:rsidR="005E153E" w:rsidRPr="00AF1EB8" w:rsidRDefault="005E153E" w:rsidP="005E153E">
      <w:pPr>
        <w:pStyle w:val="ConsPlusNormal"/>
        <w:ind w:firstLine="540"/>
        <w:jc w:val="both"/>
      </w:pPr>
    </w:p>
    <w:p w14:paraId="19996F11" w14:textId="77777777" w:rsidR="005E153E" w:rsidRPr="00AF1EB8" w:rsidRDefault="005E153E" w:rsidP="005E153E">
      <w:pPr>
        <w:pStyle w:val="ConsPlusNormal"/>
        <w:jc w:val="right"/>
      </w:pPr>
      <w:r w:rsidRPr="00AF1EB8">
        <w:t>Таблица 25.3</w:t>
      </w:r>
    </w:p>
    <w:p w14:paraId="2E468BD6" w14:textId="77777777" w:rsidR="005E153E" w:rsidRPr="00AF1EB8" w:rsidRDefault="005E153E" w:rsidP="005E153E">
      <w:pPr>
        <w:pStyle w:val="ConsPlusNormal"/>
        <w:ind w:firstLine="540"/>
        <w:jc w:val="both"/>
      </w:pPr>
    </w:p>
    <w:p w14:paraId="636F4E1B" w14:textId="77777777" w:rsidR="005E153E" w:rsidRPr="00AF1EB8" w:rsidRDefault="005E153E" w:rsidP="005E153E">
      <w:pPr>
        <w:pStyle w:val="ConsPlusNormal"/>
        <w:jc w:val="both"/>
      </w:pPr>
      <w:r w:rsidRPr="00AF1EB8">
        <w:t>7 класс (инвариантные + вариативные модули "Растениеводство", "Животноводство")</w:t>
      </w:r>
    </w:p>
    <w:p w14:paraId="401458F2"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6"/>
      </w:tblGrid>
      <w:tr w:rsidR="005E153E" w:rsidRPr="00AF1EB8" w14:paraId="608C951F" w14:textId="77777777" w:rsidTr="007F16E7">
        <w:tc>
          <w:tcPr>
            <w:tcW w:w="1134" w:type="dxa"/>
          </w:tcPr>
          <w:p w14:paraId="67A50E68" w14:textId="77777777" w:rsidR="005E153E" w:rsidRPr="00AF1EB8" w:rsidRDefault="005E153E" w:rsidP="007F16E7">
            <w:pPr>
              <w:pStyle w:val="ConsPlusNormal"/>
              <w:jc w:val="center"/>
            </w:pPr>
            <w:r w:rsidRPr="00AF1EB8">
              <w:t>N урока</w:t>
            </w:r>
          </w:p>
        </w:tc>
        <w:tc>
          <w:tcPr>
            <w:tcW w:w="7936" w:type="dxa"/>
          </w:tcPr>
          <w:p w14:paraId="4226AB76" w14:textId="77777777" w:rsidR="005E153E" w:rsidRPr="00AF1EB8" w:rsidRDefault="005E153E" w:rsidP="007F16E7">
            <w:pPr>
              <w:pStyle w:val="ConsPlusNormal"/>
              <w:jc w:val="center"/>
            </w:pPr>
            <w:r w:rsidRPr="00AF1EB8">
              <w:t>Тема урока</w:t>
            </w:r>
          </w:p>
        </w:tc>
      </w:tr>
      <w:tr w:rsidR="005E153E" w:rsidRPr="00AF1EB8" w14:paraId="203337DA" w14:textId="77777777" w:rsidTr="007F16E7">
        <w:tc>
          <w:tcPr>
            <w:tcW w:w="1134" w:type="dxa"/>
            <w:vAlign w:val="center"/>
          </w:tcPr>
          <w:p w14:paraId="0C41BC81" w14:textId="77777777" w:rsidR="005E153E" w:rsidRPr="00AF1EB8" w:rsidRDefault="005E153E" w:rsidP="007F16E7">
            <w:pPr>
              <w:pStyle w:val="ConsPlusNormal"/>
              <w:jc w:val="center"/>
            </w:pPr>
            <w:r w:rsidRPr="00AF1EB8">
              <w:t>Урок 1</w:t>
            </w:r>
          </w:p>
        </w:tc>
        <w:tc>
          <w:tcPr>
            <w:tcW w:w="7936" w:type="dxa"/>
          </w:tcPr>
          <w:p w14:paraId="50E9461A" w14:textId="77777777" w:rsidR="005E153E" w:rsidRPr="00AF1EB8" w:rsidRDefault="005E153E" w:rsidP="007F16E7">
            <w:pPr>
              <w:pStyle w:val="ConsPlusNormal"/>
              <w:jc w:val="both"/>
            </w:pPr>
            <w:r w:rsidRPr="00AF1EB8">
              <w:t>Дизайн и технологии. Мир профессий</w:t>
            </w:r>
          </w:p>
        </w:tc>
      </w:tr>
      <w:tr w:rsidR="005E153E" w:rsidRPr="00AF1EB8" w14:paraId="02C1529F" w14:textId="77777777" w:rsidTr="007F16E7">
        <w:tc>
          <w:tcPr>
            <w:tcW w:w="1134" w:type="dxa"/>
            <w:vAlign w:val="center"/>
          </w:tcPr>
          <w:p w14:paraId="67F268F4" w14:textId="77777777" w:rsidR="005E153E" w:rsidRPr="00AF1EB8" w:rsidRDefault="005E153E" w:rsidP="007F16E7">
            <w:pPr>
              <w:pStyle w:val="ConsPlusNormal"/>
              <w:jc w:val="center"/>
            </w:pPr>
            <w:r w:rsidRPr="00AF1EB8">
              <w:t>Урок 2</w:t>
            </w:r>
          </w:p>
        </w:tc>
        <w:tc>
          <w:tcPr>
            <w:tcW w:w="7936" w:type="dxa"/>
          </w:tcPr>
          <w:p w14:paraId="59B152C6" w14:textId="77777777" w:rsidR="005E153E" w:rsidRPr="00AF1EB8" w:rsidRDefault="005E153E" w:rsidP="007F16E7">
            <w:pPr>
              <w:pStyle w:val="ConsPlusNormal"/>
              <w:jc w:val="both"/>
            </w:pPr>
            <w:r w:rsidRPr="00AF1EB8">
              <w:t>Практическая работа "Разработка дизайн-проекта изделия на основе мотивов народных промыслов (по выбору)"</w:t>
            </w:r>
          </w:p>
        </w:tc>
      </w:tr>
      <w:tr w:rsidR="005E153E" w:rsidRPr="00AF1EB8" w14:paraId="62F8B127" w14:textId="77777777" w:rsidTr="007F16E7">
        <w:tc>
          <w:tcPr>
            <w:tcW w:w="1134" w:type="dxa"/>
            <w:vAlign w:val="center"/>
          </w:tcPr>
          <w:p w14:paraId="4D8B4553" w14:textId="77777777" w:rsidR="005E153E" w:rsidRPr="00AF1EB8" w:rsidRDefault="005E153E" w:rsidP="007F16E7">
            <w:pPr>
              <w:pStyle w:val="ConsPlusNormal"/>
              <w:jc w:val="center"/>
            </w:pPr>
            <w:r w:rsidRPr="00AF1EB8">
              <w:t>Урок 3</w:t>
            </w:r>
          </w:p>
        </w:tc>
        <w:tc>
          <w:tcPr>
            <w:tcW w:w="7936" w:type="dxa"/>
          </w:tcPr>
          <w:p w14:paraId="72EF5765" w14:textId="77777777" w:rsidR="005E153E" w:rsidRPr="00AF1EB8" w:rsidRDefault="005E153E" w:rsidP="007F16E7">
            <w:pPr>
              <w:pStyle w:val="ConsPlusNormal"/>
              <w:jc w:val="both"/>
            </w:pPr>
            <w:r w:rsidRPr="00AF1EB8">
              <w:t>Цифровые технологии на производстве. Управление производством</w:t>
            </w:r>
          </w:p>
        </w:tc>
      </w:tr>
      <w:tr w:rsidR="005E153E" w:rsidRPr="00AF1EB8" w14:paraId="16BC007F" w14:textId="77777777" w:rsidTr="007F16E7">
        <w:tc>
          <w:tcPr>
            <w:tcW w:w="1134" w:type="dxa"/>
            <w:vAlign w:val="center"/>
          </w:tcPr>
          <w:p w14:paraId="79B121EC" w14:textId="77777777" w:rsidR="005E153E" w:rsidRPr="00AF1EB8" w:rsidRDefault="005E153E" w:rsidP="007F16E7">
            <w:pPr>
              <w:pStyle w:val="ConsPlusNormal"/>
              <w:jc w:val="center"/>
            </w:pPr>
            <w:r w:rsidRPr="00AF1EB8">
              <w:t>Урок 4</w:t>
            </w:r>
          </w:p>
        </w:tc>
        <w:tc>
          <w:tcPr>
            <w:tcW w:w="7936" w:type="dxa"/>
          </w:tcPr>
          <w:p w14:paraId="1B6F4523" w14:textId="77777777" w:rsidR="005E153E" w:rsidRPr="00AF1EB8" w:rsidRDefault="005E153E" w:rsidP="007F16E7">
            <w:pPr>
              <w:pStyle w:val="ConsPlusNormal"/>
              <w:jc w:val="both"/>
            </w:pPr>
            <w:r w:rsidRPr="00AF1EB8">
              <w:t>Практическая работа "Применение цифровых технологий на производстве (по выбору)"</w:t>
            </w:r>
          </w:p>
        </w:tc>
      </w:tr>
      <w:tr w:rsidR="005E153E" w:rsidRPr="00AF1EB8" w14:paraId="20FF4C43" w14:textId="77777777" w:rsidTr="007F16E7">
        <w:tc>
          <w:tcPr>
            <w:tcW w:w="1134" w:type="dxa"/>
            <w:vAlign w:val="center"/>
          </w:tcPr>
          <w:p w14:paraId="456BC521" w14:textId="77777777" w:rsidR="005E153E" w:rsidRPr="00AF1EB8" w:rsidRDefault="005E153E" w:rsidP="007F16E7">
            <w:pPr>
              <w:pStyle w:val="ConsPlusNormal"/>
              <w:jc w:val="center"/>
            </w:pPr>
            <w:r w:rsidRPr="00AF1EB8">
              <w:t>Урок 5</w:t>
            </w:r>
          </w:p>
        </w:tc>
        <w:tc>
          <w:tcPr>
            <w:tcW w:w="7936" w:type="dxa"/>
          </w:tcPr>
          <w:p w14:paraId="52765748" w14:textId="77777777" w:rsidR="005E153E" w:rsidRPr="00AF1EB8" w:rsidRDefault="005E153E" w:rsidP="007F16E7">
            <w:pPr>
              <w:pStyle w:val="ConsPlusNormal"/>
              <w:jc w:val="both"/>
            </w:pPr>
            <w:r w:rsidRPr="00AF1EB8">
              <w:t>Конструкторская документация. Сборочный чертеж.</w:t>
            </w:r>
          </w:p>
        </w:tc>
      </w:tr>
      <w:tr w:rsidR="005E153E" w:rsidRPr="00AF1EB8" w14:paraId="0C5122A0" w14:textId="77777777" w:rsidTr="007F16E7">
        <w:tc>
          <w:tcPr>
            <w:tcW w:w="1134" w:type="dxa"/>
            <w:vAlign w:val="center"/>
          </w:tcPr>
          <w:p w14:paraId="7D1D576A" w14:textId="77777777" w:rsidR="005E153E" w:rsidRPr="00AF1EB8" w:rsidRDefault="005E153E" w:rsidP="007F16E7">
            <w:pPr>
              <w:pStyle w:val="ConsPlusNormal"/>
              <w:jc w:val="center"/>
            </w:pPr>
            <w:r w:rsidRPr="00AF1EB8">
              <w:t>Урок 6</w:t>
            </w:r>
          </w:p>
        </w:tc>
        <w:tc>
          <w:tcPr>
            <w:tcW w:w="7936" w:type="dxa"/>
          </w:tcPr>
          <w:p w14:paraId="69AF7CBC" w14:textId="77777777" w:rsidR="005E153E" w:rsidRPr="00AF1EB8" w:rsidRDefault="005E153E" w:rsidP="007F16E7">
            <w:pPr>
              <w:pStyle w:val="ConsPlusNormal"/>
              <w:jc w:val="both"/>
            </w:pPr>
            <w:r w:rsidRPr="00AF1EB8">
              <w:t>Практическая работа "Чтение сборочного чертежа"</w:t>
            </w:r>
          </w:p>
        </w:tc>
      </w:tr>
      <w:tr w:rsidR="005E153E" w:rsidRPr="00AF1EB8" w14:paraId="565BDAE4" w14:textId="77777777" w:rsidTr="007F16E7">
        <w:tc>
          <w:tcPr>
            <w:tcW w:w="1134" w:type="dxa"/>
            <w:vAlign w:val="center"/>
          </w:tcPr>
          <w:p w14:paraId="1FA9FDF0" w14:textId="77777777" w:rsidR="005E153E" w:rsidRPr="00AF1EB8" w:rsidRDefault="005E153E" w:rsidP="007F16E7">
            <w:pPr>
              <w:pStyle w:val="ConsPlusNormal"/>
              <w:jc w:val="center"/>
            </w:pPr>
            <w:r w:rsidRPr="00AF1EB8">
              <w:t>Урок 7</w:t>
            </w:r>
          </w:p>
        </w:tc>
        <w:tc>
          <w:tcPr>
            <w:tcW w:w="7936" w:type="dxa"/>
          </w:tcPr>
          <w:p w14:paraId="577FA14D" w14:textId="77777777" w:rsidR="005E153E" w:rsidRPr="00AF1EB8" w:rsidRDefault="005E153E" w:rsidP="007F16E7">
            <w:pPr>
              <w:pStyle w:val="ConsPlusNormal"/>
              <w:jc w:val="both"/>
            </w:pPr>
            <w:r w:rsidRPr="00AF1EB8">
              <w:t>САПР</w:t>
            </w:r>
          </w:p>
        </w:tc>
      </w:tr>
      <w:tr w:rsidR="005E153E" w:rsidRPr="00AF1EB8" w14:paraId="547E5FA5" w14:textId="77777777" w:rsidTr="007F16E7">
        <w:tc>
          <w:tcPr>
            <w:tcW w:w="1134" w:type="dxa"/>
            <w:vAlign w:val="center"/>
          </w:tcPr>
          <w:p w14:paraId="1CE94774" w14:textId="77777777" w:rsidR="005E153E" w:rsidRPr="00AF1EB8" w:rsidRDefault="005E153E" w:rsidP="007F16E7">
            <w:pPr>
              <w:pStyle w:val="ConsPlusNormal"/>
              <w:jc w:val="center"/>
            </w:pPr>
            <w:r w:rsidRPr="00AF1EB8">
              <w:t>Урок 8</w:t>
            </w:r>
          </w:p>
        </w:tc>
        <w:tc>
          <w:tcPr>
            <w:tcW w:w="7936" w:type="dxa"/>
          </w:tcPr>
          <w:p w14:paraId="3C66F2D3" w14:textId="77777777" w:rsidR="005E153E" w:rsidRPr="00AF1EB8" w:rsidRDefault="005E153E" w:rsidP="007F16E7">
            <w:pPr>
              <w:pStyle w:val="ConsPlusNormal"/>
              <w:jc w:val="both"/>
            </w:pPr>
            <w:r w:rsidRPr="00AF1EB8">
              <w:t>Практическая работа "Создание чертежа в САПР"</w:t>
            </w:r>
          </w:p>
        </w:tc>
      </w:tr>
      <w:tr w:rsidR="005E153E" w:rsidRPr="00AF1EB8" w14:paraId="521DB05B" w14:textId="77777777" w:rsidTr="007F16E7">
        <w:tc>
          <w:tcPr>
            <w:tcW w:w="1134" w:type="dxa"/>
            <w:vAlign w:val="center"/>
          </w:tcPr>
          <w:p w14:paraId="0F28125D" w14:textId="77777777" w:rsidR="005E153E" w:rsidRPr="00AF1EB8" w:rsidRDefault="005E153E" w:rsidP="007F16E7">
            <w:pPr>
              <w:pStyle w:val="ConsPlusNormal"/>
              <w:jc w:val="center"/>
            </w:pPr>
            <w:r w:rsidRPr="00AF1EB8">
              <w:t>Урок 9</w:t>
            </w:r>
          </w:p>
        </w:tc>
        <w:tc>
          <w:tcPr>
            <w:tcW w:w="7936" w:type="dxa"/>
          </w:tcPr>
          <w:p w14:paraId="0F552FF6" w14:textId="77777777" w:rsidR="005E153E" w:rsidRPr="00AF1EB8" w:rsidRDefault="005E153E" w:rsidP="007F16E7">
            <w:pPr>
              <w:pStyle w:val="ConsPlusNormal"/>
              <w:jc w:val="both"/>
            </w:pPr>
            <w:r w:rsidRPr="00AF1EB8">
              <w:t>Построение геометрических фигур в САПР</w:t>
            </w:r>
          </w:p>
        </w:tc>
      </w:tr>
      <w:tr w:rsidR="005E153E" w:rsidRPr="00AF1EB8" w14:paraId="6A9280AE" w14:textId="77777777" w:rsidTr="007F16E7">
        <w:tc>
          <w:tcPr>
            <w:tcW w:w="1134" w:type="dxa"/>
            <w:vAlign w:val="center"/>
          </w:tcPr>
          <w:p w14:paraId="5803718B" w14:textId="77777777" w:rsidR="005E153E" w:rsidRPr="00AF1EB8" w:rsidRDefault="005E153E" w:rsidP="007F16E7">
            <w:pPr>
              <w:pStyle w:val="ConsPlusNormal"/>
            </w:pPr>
            <w:r w:rsidRPr="00AF1EB8">
              <w:t>Урок 10</w:t>
            </w:r>
          </w:p>
        </w:tc>
        <w:tc>
          <w:tcPr>
            <w:tcW w:w="7936" w:type="dxa"/>
          </w:tcPr>
          <w:p w14:paraId="1727BD36" w14:textId="77777777" w:rsidR="005E153E" w:rsidRPr="00AF1EB8" w:rsidRDefault="005E153E" w:rsidP="007F16E7">
            <w:pPr>
              <w:pStyle w:val="ConsPlusNormal"/>
              <w:jc w:val="both"/>
            </w:pPr>
            <w:r w:rsidRPr="00AF1EB8">
              <w:t>Практическая работа "Построение геометрических фигур в чертежном редакторе"</w:t>
            </w:r>
          </w:p>
        </w:tc>
      </w:tr>
      <w:tr w:rsidR="005E153E" w:rsidRPr="00AF1EB8" w14:paraId="4F98E222" w14:textId="77777777" w:rsidTr="007F16E7">
        <w:tc>
          <w:tcPr>
            <w:tcW w:w="1134" w:type="dxa"/>
            <w:vAlign w:val="center"/>
          </w:tcPr>
          <w:p w14:paraId="115F78AB" w14:textId="77777777" w:rsidR="005E153E" w:rsidRPr="00AF1EB8" w:rsidRDefault="005E153E" w:rsidP="007F16E7">
            <w:pPr>
              <w:pStyle w:val="ConsPlusNormal"/>
            </w:pPr>
            <w:r w:rsidRPr="00AF1EB8">
              <w:t>Урок 11</w:t>
            </w:r>
          </w:p>
        </w:tc>
        <w:tc>
          <w:tcPr>
            <w:tcW w:w="7936" w:type="dxa"/>
          </w:tcPr>
          <w:p w14:paraId="16A4E95A" w14:textId="77777777" w:rsidR="005E153E" w:rsidRPr="00AF1EB8" w:rsidRDefault="005E153E" w:rsidP="007F16E7">
            <w:pPr>
              <w:pStyle w:val="ConsPlusNormal"/>
              <w:jc w:val="both"/>
            </w:pPr>
            <w:r w:rsidRPr="00AF1EB8">
              <w:t>Построение чертежа детали в САПР</w:t>
            </w:r>
          </w:p>
        </w:tc>
      </w:tr>
      <w:tr w:rsidR="005E153E" w:rsidRPr="00AF1EB8" w14:paraId="4889F88A" w14:textId="77777777" w:rsidTr="007F16E7">
        <w:tc>
          <w:tcPr>
            <w:tcW w:w="1134" w:type="dxa"/>
            <w:vAlign w:val="center"/>
          </w:tcPr>
          <w:p w14:paraId="37281449" w14:textId="77777777" w:rsidR="005E153E" w:rsidRPr="00AF1EB8" w:rsidRDefault="005E153E" w:rsidP="007F16E7">
            <w:pPr>
              <w:pStyle w:val="ConsPlusNormal"/>
            </w:pPr>
            <w:r w:rsidRPr="00AF1EB8">
              <w:t>Урок 12</w:t>
            </w:r>
          </w:p>
        </w:tc>
        <w:tc>
          <w:tcPr>
            <w:tcW w:w="7936" w:type="dxa"/>
          </w:tcPr>
          <w:p w14:paraId="179EF782" w14:textId="77777777" w:rsidR="005E153E" w:rsidRPr="00AF1EB8" w:rsidRDefault="005E153E" w:rsidP="007F16E7">
            <w:pPr>
              <w:pStyle w:val="ConsPlusNormal"/>
              <w:jc w:val="both"/>
            </w:pPr>
            <w:r w:rsidRPr="00AF1EB8">
              <w:t>Практическая работа "Выполнение сборочного чертежа"</w:t>
            </w:r>
          </w:p>
        </w:tc>
      </w:tr>
      <w:tr w:rsidR="005E153E" w:rsidRPr="00AF1EB8" w14:paraId="1BD57457" w14:textId="77777777" w:rsidTr="007F16E7">
        <w:tc>
          <w:tcPr>
            <w:tcW w:w="1134" w:type="dxa"/>
            <w:vAlign w:val="center"/>
          </w:tcPr>
          <w:p w14:paraId="70109674" w14:textId="77777777" w:rsidR="005E153E" w:rsidRPr="00AF1EB8" w:rsidRDefault="005E153E" w:rsidP="007F16E7">
            <w:pPr>
              <w:pStyle w:val="ConsPlusNormal"/>
            </w:pPr>
            <w:r w:rsidRPr="00AF1EB8">
              <w:t>Урок 13</w:t>
            </w:r>
          </w:p>
        </w:tc>
        <w:tc>
          <w:tcPr>
            <w:tcW w:w="7936" w:type="dxa"/>
          </w:tcPr>
          <w:p w14:paraId="4768D58E" w14:textId="77777777" w:rsidR="005E153E" w:rsidRPr="00AF1EB8" w:rsidRDefault="005E153E" w:rsidP="007F16E7">
            <w:pPr>
              <w:pStyle w:val="ConsPlusNormal"/>
              <w:jc w:val="both"/>
            </w:pPr>
            <w:r w:rsidRPr="00AF1EB8">
              <w:t>3D-моделирование и макетирование. Типы макетов</w:t>
            </w:r>
          </w:p>
        </w:tc>
      </w:tr>
      <w:tr w:rsidR="005E153E" w:rsidRPr="00AF1EB8" w14:paraId="5F0A099B" w14:textId="77777777" w:rsidTr="007F16E7">
        <w:tc>
          <w:tcPr>
            <w:tcW w:w="1134" w:type="dxa"/>
            <w:vAlign w:val="center"/>
          </w:tcPr>
          <w:p w14:paraId="66DCF995" w14:textId="77777777" w:rsidR="005E153E" w:rsidRPr="00AF1EB8" w:rsidRDefault="005E153E" w:rsidP="007F16E7">
            <w:pPr>
              <w:pStyle w:val="ConsPlusNormal"/>
            </w:pPr>
            <w:r w:rsidRPr="00AF1EB8">
              <w:t>Урок 14</w:t>
            </w:r>
          </w:p>
        </w:tc>
        <w:tc>
          <w:tcPr>
            <w:tcW w:w="7936" w:type="dxa"/>
          </w:tcPr>
          <w:p w14:paraId="465FAA03" w14:textId="77777777" w:rsidR="005E153E" w:rsidRPr="00AF1EB8" w:rsidRDefault="005E153E" w:rsidP="007F16E7">
            <w:pPr>
              <w:pStyle w:val="ConsPlusNormal"/>
              <w:jc w:val="both"/>
            </w:pPr>
            <w:r w:rsidRPr="00AF1EB8">
              <w:t>Практическая работа "Создание объемной модели макета, развертки"</w:t>
            </w:r>
          </w:p>
        </w:tc>
      </w:tr>
      <w:tr w:rsidR="005E153E" w:rsidRPr="00AF1EB8" w14:paraId="190937DB" w14:textId="77777777" w:rsidTr="007F16E7">
        <w:tc>
          <w:tcPr>
            <w:tcW w:w="1134" w:type="dxa"/>
            <w:vAlign w:val="center"/>
          </w:tcPr>
          <w:p w14:paraId="1F1F7B51" w14:textId="77777777" w:rsidR="005E153E" w:rsidRPr="00AF1EB8" w:rsidRDefault="005E153E" w:rsidP="007F16E7">
            <w:pPr>
              <w:pStyle w:val="ConsPlusNormal"/>
            </w:pPr>
            <w:r w:rsidRPr="00AF1EB8">
              <w:t>Урок 15</w:t>
            </w:r>
          </w:p>
        </w:tc>
        <w:tc>
          <w:tcPr>
            <w:tcW w:w="7936" w:type="dxa"/>
          </w:tcPr>
          <w:p w14:paraId="15CA9D82" w14:textId="77777777" w:rsidR="005E153E" w:rsidRPr="00AF1EB8" w:rsidRDefault="005E153E" w:rsidP="007F16E7">
            <w:pPr>
              <w:pStyle w:val="ConsPlusNormal"/>
              <w:jc w:val="both"/>
            </w:pPr>
            <w:r w:rsidRPr="00AF1EB8">
              <w:t>Мир профессий. Профессия макетчик. Основные приемы макетирования</w:t>
            </w:r>
          </w:p>
        </w:tc>
      </w:tr>
      <w:tr w:rsidR="005E153E" w:rsidRPr="00AF1EB8" w14:paraId="66D49285" w14:textId="77777777" w:rsidTr="007F16E7">
        <w:tc>
          <w:tcPr>
            <w:tcW w:w="1134" w:type="dxa"/>
            <w:vAlign w:val="center"/>
          </w:tcPr>
          <w:p w14:paraId="11B085CF" w14:textId="77777777" w:rsidR="005E153E" w:rsidRPr="00AF1EB8" w:rsidRDefault="005E153E" w:rsidP="007F16E7">
            <w:pPr>
              <w:pStyle w:val="ConsPlusNormal"/>
            </w:pPr>
            <w:r w:rsidRPr="00AF1EB8">
              <w:t>Урок 16</w:t>
            </w:r>
          </w:p>
        </w:tc>
        <w:tc>
          <w:tcPr>
            <w:tcW w:w="7936" w:type="dxa"/>
          </w:tcPr>
          <w:p w14:paraId="3C0A00FC" w14:textId="77777777" w:rsidR="005E153E" w:rsidRPr="00AF1EB8" w:rsidRDefault="005E153E" w:rsidP="007F16E7">
            <w:pPr>
              <w:pStyle w:val="ConsPlusNormal"/>
              <w:jc w:val="both"/>
            </w:pPr>
            <w:r w:rsidRPr="00AF1EB8">
              <w:t>Практическая работа "Редактирование чертежа развертки"</w:t>
            </w:r>
          </w:p>
        </w:tc>
      </w:tr>
      <w:tr w:rsidR="005E153E" w:rsidRPr="00AF1EB8" w14:paraId="71A93921" w14:textId="77777777" w:rsidTr="007F16E7">
        <w:tc>
          <w:tcPr>
            <w:tcW w:w="1134" w:type="dxa"/>
            <w:vAlign w:val="center"/>
          </w:tcPr>
          <w:p w14:paraId="0405E365" w14:textId="77777777" w:rsidR="005E153E" w:rsidRPr="00AF1EB8" w:rsidRDefault="005E153E" w:rsidP="007F16E7">
            <w:pPr>
              <w:pStyle w:val="ConsPlusNormal"/>
            </w:pPr>
            <w:r w:rsidRPr="00AF1EB8">
              <w:t>Урок 17</w:t>
            </w:r>
          </w:p>
        </w:tc>
        <w:tc>
          <w:tcPr>
            <w:tcW w:w="7936" w:type="dxa"/>
          </w:tcPr>
          <w:p w14:paraId="70F13C75" w14:textId="77777777" w:rsidR="005E153E" w:rsidRPr="00AF1EB8" w:rsidRDefault="005E153E" w:rsidP="007F16E7">
            <w:pPr>
              <w:pStyle w:val="ConsPlusNormal"/>
              <w:jc w:val="both"/>
            </w:pPr>
            <w:r w:rsidRPr="00AF1EB8">
              <w:t>Классификация конструкционных материалов. Композиционные материалы</w:t>
            </w:r>
          </w:p>
        </w:tc>
      </w:tr>
      <w:tr w:rsidR="005E153E" w:rsidRPr="00AF1EB8" w14:paraId="566E4A47" w14:textId="77777777" w:rsidTr="007F16E7">
        <w:tc>
          <w:tcPr>
            <w:tcW w:w="1134" w:type="dxa"/>
            <w:vAlign w:val="center"/>
          </w:tcPr>
          <w:p w14:paraId="0401A519" w14:textId="77777777" w:rsidR="005E153E" w:rsidRPr="00AF1EB8" w:rsidRDefault="005E153E" w:rsidP="007F16E7">
            <w:pPr>
              <w:pStyle w:val="ConsPlusNormal"/>
            </w:pPr>
            <w:r w:rsidRPr="00AF1EB8">
              <w:t>Урок 18</w:t>
            </w:r>
          </w:p>
        </w:tc>
        <w:tc>
          <w:tcPr>
            <w:tcW w:w="7936" w:type="dxa"/>
          </w:tcPr>
          <w:p w14:paraId="4E27582B" w14:textId="77777777" w:rsidR="005E153E" w:rsidRPr="00AF1EB8" w:rsidRDefault="005E153E" w:rsidP="007F16E7">
            <w:pPr>
              <w:pStyle w:val="ConsPlusNormal"/>
              <w:jc w:val="both"/>
            </w:pPr>
            <w:r w:rsidRPr="00AF1EB8">
              <w:t>Индивидуальный творческий (учебный) проект "Изделие из конструкционных и поделочных материалов"</w:t>
            </w:r>
          </w:p>
        </w:tc>
      </w:tr>
      <w:tr w:rsidR="005E153E" w:rsidRPr="00AF1EB8" w14:paraId="796B3F5A" w14:textId="77777777" w:rsidTr="007F16E7">
        <w:tc>
          <w:tcPr>
            <w:tcW w:w="1134" w:type="dxa"/>
            <w:vAlign w:val="center"/>
          </w:tcPr>
          <w:p w14:paraId="60246BC5" w14:textId="77777777" w:rsidR="005E153E" w:rsidRPr="00AF1EB8" w:rsidRDefault="005E153E" w:rsidP="007F16E7">
            <w:pPr>
              <w:pStyle w:val="ConsPlusNormal"/>
            </w:pPr>
            <w:r w:rsidRPr="00AF1EB8">
              <w:t>Урок 19</w:t>
            </w:r>
          </w:p>
        </w:tc>
        <w:tc>
          <w:tcPr>
            <w:tcW w:w="7936" w:type="dxa"/>
          </w:tcPr>
          <w:p w14:paraId="70474692" w14:textId="77777777" w:rsidR="005E153E" w:rsidRPr="00AF1EB8" w:rsidRDefault="005E153E" w:rsidP="007F16E7">
            <w:pPr>
              <w:pStyle w:val="ConsPlusNormal"/>
              <w:jc w:val="both"/>
            </w:pPr>
            <w:r w:rsidRPr="00AF1EB8">
              <w:t>Технологии механической обработки конструкционных материалов с помощью технологического оборудования</w:t>
            </w:r>
          </w:p>
        </w:tc>
      </w:tr>
      <w:tr w:rsidR="005E153E" w:rsidRPr="00AF1EB8" w14:paraId="765F1695" w14:textId="77777777" w:rsidTr="007F16E7">
        <w:tc>
          <w:tcPr>
            <w:tcW w:w="1134" w:type="dxa"/>
            <w:vAlign w:val="center"/>
          </w:tcPr>
          <w:p w14:paraId="226A6AB0" w14:textId="77777777" w:rsidR="005E153E" w:rsidRPr="00AF1EB8" w:rsidRDefault="005E153E" w:rsidP="007F16E7">
            <w:pPr>
              <w:pStyle w:val="ConsPlusNormal"/>
            </w:pPr>
            <w:r w:rsidRPr="00AF1EB8">
              <w:t>Урок 20</w:t>
            </w:r>
          </w:p>
        </w:tc>
        <w:tc>
          <w:tcPr>
            <w:tcW w:w="7936" w:type="dxa"/>
          </w:tcPr>
          <w:p w14:paraId="678BB9AD"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w:t>
            </w:r>
          </w:p>
        </w:tc>
      </w:tr>
      <w:tr w:rsidR="005E153E" w:rsidRPr="00AF1EB8" w14:paraId="2CC0FEB4" w14:textId="77777777" w:rsidTr="007F16E7">
        <w:tc>
          <w:tcPr>
            <w:tcW w:w="1134" w:type="dxa"/>
            <w:vAlign w:val="center"/>
          </w:tcPr>
          <w:p w14:paraId="38F2522F" w14:textId="77777777" w:rsidR="005E153E" w:rsidRPr="00AF1EB8" w:rsidRDefault="005E153E" w:rsidP="007F16E7">
            <w:pPr>
              <w:pStyle w:val="ConsPlusNormal"/>
            </w:pPr>
            <w:r w:rsidRPr="00AF1EB8">
              <w:t>Урок 21</w:t>
            </w:r>
          </w:p>
        </w:tc>
        <w:tc>
          <w:tcPr>
            <w:tcW w:w="7936" w:type="dxa"/>
          </w:tcPr>
          <w:p w14:paraId="434798E2" w14:textId="77777777" w:rsidR="005E153E" w:rsidRPr="00AF1EB8" w:rsidRDefault="005E153E" w:rsidP="007F16E7">
            <w:pPr>
              <w:pStyle w:val="ConsPlusNormal"/>
              <w:jc w:val="both"/>
            </w:pPr>
            <w:r w:rsidRPr="00AF1EB8">
              <w:t>Технологии механической обработки металлов с помощью станков</w:t>
            </w:r>
          </w:p>
        </w:tc>
      </w:tr>
      <w:tr w:rsidR="005E153E" w:rsidRPr="00AF1EB8" w14:paraId="0AC2EB42" w14:textId="77777777" w:rsidTr="007F16E7">
        <w:tc>
          <w:tcPr>
            <w:tcW w:w="1134" w:type="dxa"/>
            <w:vAlign w:val="center"/>
          </w:tcPr>
          <w:p w14:paraId="02F808C0" w14:textId="77777777" w:rsidR="005E153E" w:rsidRPr="00AF1EB8" w:rsidRDefault="005E153E" w:rsidP="007F16E7">
            <w:pPr>
              <w:pStyle w:val="ConsPlusNormal"/>
            </w:pPr>
            <w:r w:rsidRPr="00AF1EB8">
              <w:t>Урок 22</w:t>
            </w:r>
          </w:p>
        </w:tc>
        <w:tc>
          <w:tcPr>
            <w:tcW w:w="7936" w:type="dxa"/>
          </w:tcPr>
          <w:p w14:paraId="00745A90"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w:t>
            </w:r>
          </w:p>
        </w:tc>
      </w:tr>
      <w:tr w:rsidR="005E153E" w:rsidRPr="00AF1EB8" w14:paraId="6E9EACE2" w14:textId="77777777" w:rsidTr="007F16E7">
        <w:tc>
          <w:tcPr>
            <w:tcW w:w="1134" w:type="dxa"/>
            <w:vAlign w:val="center"/>
          </w:tcPr>
          <w:p w14:paraId="72C7FC23" w14:textId="77777777" w:rsidR="005E153E" w:rsidRPr="00AF1EB8" w:rsidRDefault="005E153E" w:rsidP="007F16E7">
            <w:pPr>
              <w:pStyle w:val="ConsPlusNormal"/>
            </w:pPr>
            <w:r w:rsidRPr="00AF1EB8">
              <w:t>Урок 23</w:t>
            </w:r>
          </w:p>
        </w:tc>
        <w:tc>
          <w:tcPr>
            <w:tcW w:w="7936" w:type="dxa"/>
          </w:tcPr>
          <w:p w14:paraId="7D20CE7E" w14:textId="77777777" w:rsidR="005E153E" w:rsidRPr="00AF1EB8" w:rsidRDefault="005E153E" w:rsidP="007F16E7">
            <w:pPr>
              <w:pStyle w:val="ConsPlusNormal"/>
              <w:jc w:val="both"/>
            </w:pPr>
            <w:r w:rsidRPr="00AF1EB8">
              <w:t>Резьба и резьбовые соединения. Способы нарезания резьбы</w:t>
            </w:r>
          </w:p>
        </w:tc>
      </w:tr>
      <w:tr w:rsidR="005E153E" w:rsidRPr="00AF1EB8" w14:paraId="603B0F3C" w14:textId="77777777" w:rsidTr="007F16E7">
        <w:tc>
          <w:tcPr>
            <w:tcW w:w="1134" w:type="dxa"/>
            <w:vAlign w:val="center"/>
          </w:tcPr>
          <w:p w14:paraId="585B56B5" w14:textId="77777777" w:rsidR="005E153E" w:rsidRPr="00AF1EB8" w:rsidRDefault="005E153E" w:rsidP="007F16E7">
            <w:pPr>
              <w:pStyle w:val="ConsPlusNormal"/>
            </w:pPr>
            <w:r w:rsidRPr="00AF1EB8">
              <w:t>Урок 24</w:t>
            </w:r>
          </w:p>
        </w:tc>
        <w:tc>
          <w:tcPr>
            <w:tcW w:w="7936" w:type="dxa"/>
          </w:tcPr>
          <w:p w14:paraId="431A3A4A"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w:t>
            </w:r>
          </w:p>
        </w:tc>
      </w:tr>
      <w:tr w:rsidR="005E153E" w:rsidRPr="00AF1EB8" w14:paraId="62B82313" w14:textId="77777777" w:rsidTr="007F16E7">
        <w:tc>
          <w:tcPr>
            <w:tcW w:w="1134" w:type="dxa"/>
            <w:vAlign w:val="center"/>
          </w:tcPr>
          <w:p w14:paraId="54C44F48" w14:textId="77777777" w:rsidR="005E153E" w:rsidRPr="00AF1EB8" w:rsidRDefault="005E153E" w:rsidP="007F16E7">
            <w:pPr>
              <w:pStyle w:val="ConsPlusNormal"/>
            </w:pPr>
            <w:r w:rsidRPr="00AF1EB8">
              <w:t>Урок 25</w:t>
            </w:r>
          </w:p>
        </w:tc>
        <w:tc>
          <w:tcPr>
            <w:tcW w:w="7936" w:type="dxa"/>
          </w:tcPr>
          <w:p w14:paraId="0A2258DF" w14:textId="77777777" w:rsidR="005E153E" w:rsidRPr="00AF1EB8" w:rsidRDefault="005E153E" w:rsidP="007F16E7">
            <w:pPr>
              <w:pStyle w:val="ConsPlusNormal"/>
              <w:jc w:val="both"/>
            </w:pPr>
            <w:r w:rsidRPr="00AF1EB8">
              <w:t>Пластмассы. Способы обработки и отделки изделий из пластмассы</w:t>
            </w:r>
          </w:p>
        </w:tc>
      </w:tr>
      <w:tr w:rsidR="005E153E" w:rsidRPr="00AF1EB8" w14:paraId="2472F61C" w14:textId="77777777" w:rsidTr="007F16E7">
        <w:tc>
          <w:tcPr>
            <w:tcW w:w="1134" w:type="dxa"/>
            <w:vAlign w:val="center"/>
          </w:tcPr>
          <w:p w14:paraId="4D26755B" w14:textId="77777777" w:rsidR="005E153E" w:rsidRPr="00AF1EB8" w:rsidRDefault="005E153E" w:rsidP="007F16E7">
            <w:pPr>
              <w:pStyle w:val="ConsPlusNormal"/>
            </w:pPr>
            <w:r w:rsidRPr="00AF1EB8">
              <w:t>Урок 26</w:t>
            </w:r>
          </w:p>
        </w:tc>
        <w:tc>
          <w:tcPr>
            <w:tcW w:w="7936" w:type="dxa"/>
          </w:tcPr>
          <w:p w14:paraId="5770FBA6"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w:t>
            </w:r>
          </w:p>
        </w:tc>
      </w:tr>
      <w:tr w:rsidR="005E153E" w:rsidRPr="00AF1EB8" w14:paraId="72A1E466" w14:textId="77777777" w:rsidTr="007F16E7">
        <w:tc>
          <w:tcPr>
            <w:tcW w:w="1134" w:type="dxa"/>
            <w:vAlign w:val="center"/>
          </w:tcPr>
          <w:p w14:paraId="69584BBD" w14:textId="77777777" w:rsidR="005E153E" w:rsidRPr="00AF1EB8" w:rsidRDefault="005E153E" w:rsidP="007F16E7">
            <w:pPr>
              <w:pStyle w:val="ConsPlusNormal"/>
            </w:pPr>
            <w:r w:rsidRPr="00AF1EB8">
              <w:t>Урок 27</w:t>
            </w:r>
          </w:p>
        </w:tc>
        <w:tc>
          <w:tcPr>
            <w:tcW w:w="7936" w:type="dxa"/>
          </w:tcPr>
          <w:p w14:paraId="7B5E7B02" w14:textId="77777777" w:rsidR="005E153E" w:rsidRPr="00AF1EB8" w:rsidRDefault="005E153E" w:rsidP="007F16E7">
            <w:pPr>
              <w:pStyle w:val="ConsPlusNormal"/>
              <w:jc w:val="both"/>
            </w:pPr>
            <w:r w:rsidRPr="00AF1EB8">
              <w:t>Контроль и оценка качества изделия из конструкционных материалов. Оценка себестоимости изделия</w:t>
            </w:r>
          </w:p>
        </w:tc>
      </w:tr>
      <w:tr w:rsidR="005E153E" w:rsidRPr="00AF1EB8" w14:paraId="50020157" w14:textId="77777777" w:rsidTr="007F16E7">
        <w:tc>
          <w:tcPr>
            <w:tcW w:w="1134" w:type="dxa"/>
            <w:vAlign w:val="center"/>
          </w:tcPr>
          <w:p w14:paraId="47C413D1" w14:textId="77777777" w:rsidR="005E153E" w:rsidRPr="00AF1EB8" w:rsidRDefault="005E153E" w:rsidP="007F16E7">
            <w:pPr>
              <w:pStyle w:val="ConsPlusNormal"/>
            </w:pPr>
            <w:r w:rsidRPr="00AF1EB8">
              <w:t>Урок 28</w:t>
            </w:r>
          </w:p>
        </w:tc>
        <w:tc>
          <w:tcPr>
            <w:tcW w:w="7936" w:type="dxa"/>
          </w:tcPr>
          <w:p w14:paraId="48390F05" w14:textId="77777777" w:rsidR="005E153E" w:rsidRPr="00AF1EB8" w:rsidRDefault="005E153E" w:rsidP="007F16E7">
            <w:pPr>
              <w:pStyle w:val="ConsPlusNormal"/>
              <w:jc w:val="both"/>
            </w:pPr>
            <w:r w:rsidRPr="00AF1EB8">
              <w:t>Подготовка проекта "Изделие из конструкционных и поделочных материалов" к защите</w:t>
            </w:r>
          </w:p>
        </w:tc>
      </w:tr>
      <w:tr w:rsidR="005E153E" w:rsidRPr="00AF1EB8" w14:paraId="5C8F6C69" w14:textId="77777777" w:rsidTr="007F16E7">
        <w:tc>
          <w:tcPr>
            <w:tcW w:w="1134" w:type="dxa"/>
            <w:vAlign w:val="center"/>
          </w:tcPr>
          <w:p w14:paraId="77FA4E3A" w14:textId="77777777" w:rsidR="005E153E" w:rsidRPr="00AF1EB8" w:rsidRDefault="005E153E" w:rsidP="007F16E7">
            <w:pPr>
              <w:pStyle w:val="ConsPlusNormal"/>
            </w:pPr>
            <w:r w:rsidRPr="00AF1EB8">
              <w:t>Урок 29</w:t>
            </w:r>
          </w:p>
        </w:tc>
        <w:tc>
          <w:tcPr>
            <w:tcW w:w="7936" w:type="dxa"/>
          </w:tcPr>
          <w:p w14:paraId="58980F4A" w14:textId="77777777" w:rsidR="005E153E" w:rsidRPr="00AF1EB8" w:rsidRDefault="005E153E" w:rsidP="007F16E7">
            <w:pPr>
              <w:pStyle w:val="ConsPlusNormal"/>
              <w:jc w:val="both"/>
            </w:pPr>
            <w:r w:rsidRPr="00AF1EB8">
              <w:t>Профессии в области получения и применения современных материалов, наноматериалов: инженер по наноэлектронике и другие</w:t>
            </w:r>
          </w:p>
        </w:tc>
      </w:tr>
      <w:tr w:rsidR="005E153E" w:rsidRPr="00AF1EB8" w14:paraId="06F20DBD" w14:textId="77777777" w:rsidTr="007F16E7">
        <w:tc>
          <w:tcPr>
            <w:tcW w:w="1134" w:type="dxa"/>
            <w:vAlign w:val="center"/>
          </w:tcPr>
          <w:p w14:paraId="053EF2E2" w14:textId="77777777" w:rsidR="005E153E" w:rsidRPr="00AF1EB8" w:rsidRDefault="005E153E" w:rsidP="007F16E7">
            <w:pPr>
              <w:pStyle w:val="ConsPlusNormal"/>
            </w:pPr>
            <w:r w:rsidRPr="00AF1EB8">
              <w:t>Урок 30</w:t>
            </w:r>
          </w:p>
        </w:tc>
        <w:tc>
          <w:tcPr>
            <w:tcW w:w="7936" w:type="dxa"/>
          </w:tcPr>
          <w:p w14:paraId="5AF86971" w14:textId="77777777" w:rsidR="005E153E" w:rsidRPr="00AF1EB8" w:rsidRDefault="005E153E" w:rsidP="007F16E7">
            <w:pPr>
              <w:pStyle w:val="ConsPlusNormal"/>
              <w:jc w:val="both"/>
            </w:pPr>
            <w:r w:rsidRPr="00AF1EB8">
              <w:t>Защита проекта "Изделие из конструкционных и поделочных материалов"</w:t>
            </w:r>
          </w:p>
        </w:tc>
      </w:tr>
      <w:tr w:rsidR="005E153E" w:rsidRPr="00AF1EB8" w14:paraId="375E273B" w14:textId="77777777" w:rsidTr="007F16E7">
        <w:tc>
          <w:tcPr>
            <w:tcW w:w="1134" w:type="dxa"/>
            <w:vAlign w:val="center"/>
          </w:tcPr>
          <w:p w14:paraId="0F05BE8A" w14:textId="77777777" w:rsidR="005E153E" w:rsidRPr="00AF1EB8" w:rsidRDefault="005E153E" w:rsidP="007F16E7">
            <w:pPr>
              <w:pStyle w:val="ConsPlusNormal"/>
            </w:pPr>
            <w:r w:rsidRPr="00AF1EB8">
              <w:t>Урок 31</w:t>
            </w:r>
          </w:p>
        </w:tc>
        <w:tc>
          <w:tcPr>
            <w:tcW w:w="7936" w:type="dxa"/>
          </w:tcPr>
          <w:p w14:paraId="6A6B746B" w14:textId="77777777" w:rsidR="005E153E" w:rsidRPr="00AF1EB8" w:rsidRDefault="005E153E" w:rsidP="007F16E7">
            <w:pPr>
              <w:pStyle w:val="ConsPlusNormal"/>
              <w:jc w:val="both"/>
            </w:pPr>
            <w:r w:rsidRPr="00AF1EB8">
              <w:t>Рыба, морепродукты в питании человека</w:t>
            </w:r>
          </w:p>
        </w:tc>
      </w:tr>
      <w:tr w:rsidR="005E153E" w:rsidRPr="00AF1EB8" w14:paraId="07A38529" w14:textId="77777777" w:rsidTr="007F16E7">
        <w:tc>
          <w:tcPr>
            <w:tcW w:w="1134" w:type="dxa"/>
            <w:vAlign w:val="center"/>
          </w:tcPr>
          <w:p w14:paraId="3213CDAA" w14:textId="77777777" w:rsidR="005E153E" w:rsidRPr="00AF1EB8" w:rsidRDefault="005E153E" w:rsidP="007F16E7">
            <w:pPr>
              <w:pStyle w:val="ConsPlusNormal"/>
            </w:pPr>
            <w:r w:rsidRPr="00AF1EB8">
              <w:t>Урок 32</w:t>
            </w:r>
          </w:p>
        </w:tc>
        <w:tc>
          <w:tcPr>
            <w:tcW w:w="7936" w:type="dxa"/>
          </w:tcPr>
          <w:p w14:paraId="3CC5B452" w14:textId="77777777" w:rsidR="005E153E" w:rsidRPr="00AF1EB8" w:rsidRDefault="005E153E" w:rsidP="007F16E7">
            <w:pPr>
              <w:pStyle w:val="ConsPlusNormal"/>
              <w:jc w:val="both"/>
            </w:pPr>
            <w:r w:rsidRPr="00AF1EB8">
              <w:t>Групповой проект по теме "Технологии обработки пищевых продуктов"</w:t>
            </w:r>
          </w:p>
        </w:tc>
      </w:tr>
      <w:tr w:rsidR="005E153E" w:rsidRPr="00AF1EB8" w14:paraId="2731530E" w14:textId="77777777" w:rsidTr="007F16E7">
        <w:tc>
          <w:tcPr>
            <w:tcW w:w="1134" w:type="dxa"/>
            <w:vAlign w:val="center"/>
          </w:tcPr>
          <w:p w14:paraId="2738216E" w14:textId="77777777" w:rsidR="005E153E" w:rsidRPr="00AF1EB8" w:rsidRDefault="005E153E" w:rsidP="007F16E7">
            <w:pPr>
              <w:pStyle w:val="ConsPlusNormal"/>
            </w:pPr>
            <w:r w:rsidRPr="00AF1EB8">
              <w:t>Урок 33</w:t>
            </w:r>
          </w:p>
        </w:tc>
        <w:tc>
          <w:tcPr>
            <w:tcW w:w="7936" w:type="dxa"/>
          </w:tcPr>
          <w:p w14:paraId="2F6740E5" w14:textId="77777777" w:rsidR="005E153E" w:rsidRPr="00AF1EB8" w:rsidRDefault="005E153E" w:rsidP="007F16E7">
            <w:pPr>
              <w:pStyle w:val="ConsPlusNormal"/>
              <w:jc w:val="both"/>
            </w:pPr>
            <w:r w:rsidRPr="00AF1EB8">
              <w:t>Мясо животных, мясо птицы в питании человека</w:t>
            </w:r>
          </w:p>
        </w:tc>
      </w:tr>
      <w:tr w:rsidR="005E153E" w:rsidRPr="00AF1EB8" w14:paraId="2DF651DF" w14:textId="77777777" w:rsidTr="007F16E7">
        <w:tc>
          <w:tcPr>
            <w:tcW w:w="1134" w:type="dxa"/>
            <w:vAlign w:val="center"/>
          </w:tcPr>
          <w:p w14:paraId="2A4C0CF7" w14:textId="77777777" w:rsidR="005E153E" w:rsidRPr="00AF1EB8" w:rsidRDefault="005E153E" w:rsidP="007F16E7">
            <w:pPr>
              <w:pStyle w:val="ConsPlusNormal"/>
            </w:pPr>
            <w:r w:rsidRPr="00AF1EB8">
              <w:t>Урок 34</w:t>
            </w:r>
          </w:p>
        </w:tc>
        <w:tc>
          <w:tcPr>
            <w:tcW w:w="7936" w:type="dxa"/>
          </w:tcPr>
          <w:p w14:paraId="429A2125" w14:textId="77777777" w:rsidR="005E153E" w:rsidRPr="00AF1EB8" w:rsidRDefault="005E153E" w:rsidP="007F16E7">
            <w:pPr>
              <w:pStyle w:val="ConsPlusNormal"/>
              <w:jc w:val="both"/>
            </w:pPr>
            <w:r w:rsidRPr="00AF1EB8">
              <w:t>Выполнение проекта по теме "Технологии обработки пищевых продуктов"</w:t>
            </w:r>
          </w:p>
        </w:tc>
      </w:tr>
      <w:tr w:rsidR="005E153E" w:rsidRPr="00AF1EB8" w14:paraId="47D4CA9A" w14:textId="77777777" w:rsidTr="007F16E7">
        <w:tc>
          <w:tcPr>
            <w:tcW w:w="1134" w:type="dxa"/>
            <w:vAlign w:val="center"/>
          </w:tcPr>
          <w:p w14:paraId="5DAFB226" w14:textId="77777777" w:rsidR="005E153E" w:rsidRPr="00AF1EB8" w:rsidRDefault="005E153E" w:rsidP="007F16E7">
            <w:pPr>
              <w:pStyle w:val="ConsPlusNormal"/>
            </w:pPr>
            <w:r w:rsidRPr="00AF1EB8">
              <w:t>Урок 35</w:t>
            </w:r>
          </w:p>
        </w:tc>
        <w:tc>
          <w:tcPr>
            <w:tcW w:w="7936" w:type="dxa"/>
          </w:tcPr>
          <w:p w14:paraId="3852495A" w14:textId="77777777" w:rsidR="005E153E" w:rsidRPr="00AF1EB8" w:rsidRDefault="005E153E" w:rsidP="007F16E7">
            <w:pPr>
              <w:pStyle w:val="ConsPlusNormal"/>
              <w:jc w:val="both"/>
            </w:pPr>
            <w:r w:rsidRPr="00AF1EB8">
              <w:t>Мир профессий. Профессии повар, технолог</w:t>
            </w:r>
          </w:p>
        </w:tc>
      </w:tr>
      <w:tr w:rsidR="005E153E" w:rsidRPr="00AF1EB8" w14:paraId="7D64BF73" w14:textId="77777777" w:rsidTr="007F16E7">
        <w:tc>
          <w:tcPr>
            <w:tcW w:w="1134" w:type="dxa"/>
            <w:vAlign w:val="center"/>
          </w:tcPr>
          <w:p w14:paraId="496D45AB" w14:textId="77777777" w:rsidR="005E153E" w:rsidRPr="00AF1EB8" w:rsidRDefault="005E153E" w:rsidP="007F16E7">
            <w:pPr>
              <w:pStyle w:val="ConsPlusNormal"/>
            </w:pPr>
            <w:r w:rsidRPr="00AF1EB8">
              <w:t>Урок 36</w:t>
            </w:r>
          </w:p>
        </w:tc>
        <w:tc>
          <w:tcPr>
            <w:tcW w:w="7936" w:type="dxa"/>
          </w:tcPr>
          <w:p w14:paraId="00169528" w14:textId="77777777" w:rsidR="005E153E" w:rsidRPr="00AF1EB8" w:rsidRDefault="005E153E" w:rsidP="007F16E7">
            <w:pPr>
              <w:pStyle w:val="ConsPlusNormal"/>
              <w:jc w:val="both"/>
            </w:pPr>
            <w:r w:rsidRPr="00AF1EB8">
              <w:t>Защита проекта по теме "Технологии обработки пищевых продуктов"</w:t>
            </w:r>
          </w:p>
        </w:tc>
      </w:tr>
      <w:tr w:rsidR="005E153E" w:rsidRPr="00AF1EB8" w14:paraId="35E52E0D" w14:textId="77777777" w:rsidTr="007F16E7">
        <w:tc>
          <w:tcPr>
            <w:tcW w:w="1134" w:type="dxa"/>
            <w:vAlign w:val="center"/>
          </w:tcPr>
          <w:p w14:paraId="1D118728" w14:textId="77777777" w:rsidR="005E153E" w:rsidRPr="00AF1EB8" w:rsidRDefault="005E153E" w:rsidP="007F16E7">
            <w:pPr>
              <w:pStyle w:val="ConsPlusNormal"/>
            </w:pPr>
            <w:r w:rsidRPr="00AF1EB8">
              <w:t>Урок 37</w:t>
            </w:r>
          </w:p>
        </w:tc>
        <w:tc>
          <w:tcPr>
            <w:tcW w:w="7936" w:type="dxa"/>
          </w:tcPr>
          <w:p w14:paraId="447ACBB1" w14:textId="77777777" w:rsidR="005E153E" w:rsidRPr="00AF1EB8" w:rsidRDefault="005E153E" w:rsidP="007F16E7">
            <w:pPr>
              <w:pStyle w:val="ConsPlusNormal"/>
              <w:jc w:val="both"/>
            </w:pPr>
            <w:r w:rsidRPr="00AF1EB8">
              <w:t>Конструирование одежды. Плечевая и поясная одежда</w:t>
            </w:r>
          </w:p>
        </w:tc>
      </w:tr>
      <w:tr w:rsidR="005E153E" w:rsidRPr="00AF1EB8" w14:paraId="4EF94FA7" w14:textId="77777777" w:rsidTr="007F16E7">
        <w:tc>
          <w:tcPr>
            <w:tcW w:w="1134" w:type="dxa"/>
            <w:vAlign w:val="center"/>
          </w:tcPr>
          <w:p w14:paraId="34248004" w14:textId="77777777" w:rsidR="005E153E" w:rsidRPr="00AF1EB8" w:rsidRDefault="005E153E" w:rsidP="007F16E7">
            <w:pPr>
              <w:pStyle w:val="ConsPlusNormal"/>
            </w:pPr>
            <w:r w:rsidRPr="00AF1EB8">
              <w:t>Урок 38</w:t>
            </w:r>
          </w:p>
        </w:tc>
        <w:tc>
          <w:tcPr>
            <w:tcW w:w="7936" w:type="dxa"/>
          </w:tcPr>
          <w:p w14:paraId="774FE461" w14:textId="77777777" w:rsidR="005E153E" w:rsidRPr="00AF1EB8" w:rsidRDefault="005E153E" w:rsidP="007F16E7">
            <w:pPr>
              <w:pStyle w:val="ConsPlusNormal"/>
              <w:jc w:val="both"/>
            </w:pPr>
            <w:r w:rsidRPr="00AF1EB8">
              <w:t>Практическая работа "Моделирование поясной и плечевой одежды"</w:t>
            </w:r>
          </w:p>
        </w:tc>
      </w:tr>
      <w:tr w:rsidR="005E153E" w:rsidRPr="00AF1EB8" w14:paraId="119C1B64" w14:textId="77777777" w:rsidTr="007F16E7">
        <w:tc>
          <w:tcPr>
            <w:tcW w:w="1134" w:type="dxa"/>
            <w:vAlign w:val="center"/>
          </w:tcPr>
          <w:p w14:paraId="4D71A198" w14:textId="77777777" w:rsidR="005E153E" w:rsidRPr="00AF1EB8" w:rsidRDefault="005E153E" w:rsidP="007F16E7">
            <w:pPr>
              <w:pStyle w:val="ConsPlusNormal"/>
            </w:pPr>
            <w:r w:rsidRPr="00AF1EB8">
              <w:t>Урок 39</w:t>
            </w:r>
          </w:p>
        </w:tc>
        <w:tc>
          <w:tcPr>
            <w:tcW w:w="7936" w:type="dxa"/>
          </w:tcPr>
          <w:p w14:paraId="1B511B96" w14:textId="77777777" w:rsidR="005E153E" w:rsidRPr="00AF1EB8" w:rsidRDefault="005E153E" w:rsidP="007F16E7">
            <w:pPr>
              <w:pStyle w:val="ConsPlusNormal"/>
              <w:jc w:val="both"/>
            </w:pPr>
            <w:r w:rsidRPr="00AF1EB8">
              <w:t>Чертеж выкроек швейного изделия</w:t>
            </w:r>
          </w:p>
        </w:tc>
      </w:tr>
      <w:tr w:rsidR="005E153E" w:rsidRPr="00AF1EB8" w14:paraId="674A1EC4" w14:textId="77777777" w:rsidTr="007F16E7">
        <w:tc>
          <w:tcPr>
            <w:tcW w:w="1134" w:type="dxa"/>
            <w:vAlign w:val="center"/>
          </w:tcPr>
          <w:p w14:paraId="2CD39343" w14:textId="77777777" w:rsidR="005E153E" w:rsidRPr="00AF1EB8" w:rsidRDefault="005E153E" w:rsidP="007F16E7">
            <w:pPr>
              <w:pStyle w:val="ConsPlusNormal"/>
            </w:pPr>
            <w:r w:rsidRPr="00AF1EB8">
              <w:t>Урок 40</w:t>
            </w:r>
          </w:p>
        </w:tc>
        <w:tc>
          <w:tcPr>
            <w:tcW w:w="7936" w:type="dxa"/>
          </w:tcPr>
          <w:p w14:paraId="4BC53334" w14:textId="77777777" w:rsidR="005E153E" w:rsidRPr="00AF1EB8" w:rsidRDefault="005E153E" w:rsidP="007F16E7">
            <w:pPr>
              <w:pStyle w:val="ConsPlusNormal"/>
              <w:jc w:val="both"/>
            </w:pPr>
            <w:r w:rsidRPr="00AF1EB8">
              <w:t>Выполнение технологических операций по раскрою и пошиву изделия, отделке изделия (по выбору обучающихся)</w:t>
            </w:r>
          </w:p>
        </w:tc>
      </w:tr>
      <w:tr w:rsidR="005E153E" w:rsidRPr="00AF1EB8" w14:paraId="6158FB2C" w14:textId="77777777" w:rsidTr="007F16E7">
        <w:tc>
          <w:tcPr>
            <w:tcW w:w="1134" w:type="dxa"/>
            <w:vAlign w:val="center"/>
          </w:tcPr>
          <w:p w14:paraId="218B2CFB" w14:textId="77777777" w:rsidR="005E153E" w:rsidRPr="00AF1EB8" w:rsidRDefault="005E153E" w:rsidP="007F16E7">
            <w:pPr>
              <w:pStyle w:val="ConsPlusNormal"/>
            </w:pPr>
            <w:r w:rsidRPr="00AF1EB8">
              <w:t>Урок 41</w:t>
            </w:r>
          </w:p>
        </w:tc>
        <w:tc>
          <w:tcPr>
            <w:tcW w:w="7936" w:type="dxa"/>
          </w:tcPr>
          <w:p w14:paraId="7349629C" w14:textId="77777777" w:rsidR="005E153E" w:rsidRPr="00AF1EB8" w:rsidRDefault="005E153E" w:rsidP="007F16E7">
            <w:pPr>
              <w:pStyle w:val="ConsPlusNormal"/>
              <w:jc w:val="both"/>
            </w:pPr>
            <w:r w:rsidRPr="00AF1EB8">
              <w:t>Оценка качества швейного изделия</w:t>
            </w:r>
          </w:p>
        </w:tc>
      </w:tr>
      <w:tr w:rsidR="005E153E" w:rsidRPr="00AF1EB8" w14:paraId="0300CCAE" w14:textId="77777777" w:rsidTr="007F16E7">
        <w:tc>
          <w:tcPr>
            <w:tcW w:w="1134" w:type="dxa"/>
            <w:vAlign w:val="center"/>
          </w:tcPr>
          <w:p w14:paraId="2DA8B49B" w14:textId="77777777" w:rsidR="005E153E" w:rsidRPr="00AF1EB8" w:rsidRDefault="005E153E" w:rsidP="007F16E7">
            <w:pPr>
              <w:pStyle w:val="ConsPlusNormal"/>
            </w:pPr>
            <w:r w:rsidRPr="00AF1EB8">
              <w:t>Урок 42</w:t>
            </w:r>
          </w:p>
        </w:tc>
        <w:tc>
          <w:tcPr>
            <w:tcW w:w="7936" w:type="dxa"/>
          </w:tcPr>
          <w:p w14:paraId="3C256E2F" w14:textId="77777777" w:rsidR="005E153E" w:rsidRPr="00AF1EB8" w:rsidRDefault="005E153E" w:rsidP="007F16E7">
            <w:pPr>
              <w:pStyle w:val="ConsPlusNormal"/>
              <w:jc w:val="both"/>
            </w:pPr>
            <w:r w:rsidRPr="00AF1EB8">
              <w:t>Мир профессий. Профессии, связанные с производством одежды: дизайнер одежды, конструктор и другие</w:t>
            </w:r>
          </w:p>
        </w:tc>
      </w:tr>
      <w:tr w:rsidR="005E153E" w:rsidRPr="00AF1EB8" w14:paraId="0472E2A7" w14:textId="77777777" w:rsidTr="007F16E7">
        <w:tc>
          <w:tcPr>
            <w:tcW w:w="1134" w:type="dxa"/>
            <w:vAlign w:val="center"/>
          </w:tcPr>
          <w:p w14:paraId="50B8ED40" w14:textId="77777777" w:rsidR="005E153E" w:rsidRPr="00AF1EB8" w:rsidRDefault="005E153E" w:rsidP="007F16E7">
            <w:pPr>
              <w:pStyle w:val="ConsPlusNormal"/>
            </w:pPr>
            <w:r w:rsidRPr="00AF1EB8">
              <w:t>Урок 43</w:t>
            </w:r>
          </w:p>
        </w:tc>
        <w:tc>
          <w:tcPr>
            <w:tcW w:w="7936" w:type="dxa"/>
          </w:tcPr>
          <w:p w14:paraId="61729960" w14:textId="77777777" w:rsidR="005E153E" w:rsidRPr="00AF1EB8" w:rsidRDefault="005E153E" w:rsidP="007F16E7">
            <w:pPr>
              <w:pStyle w:val="ConsPlusNormal"/>
              <w:jc w:val="both"/>
            </w:pPr>
            <w:r w:rsidRPr="00AF1EB8">
              <w:t>Промышленные роботы, их классификация, назначение, использование</w:t>
            </w:r>
          </w:p>
        </w:tc>
      </w:tr>
      <w:tr w:rsidR="005E153E" w:rsidRPr="00AF1EB8" w14:paraId="777619FF" w14:textId="77777777" w:rsidTr="007F16E7">
        <w:tc>
          <w:tcPr>
            <w:tcW w:w="1134" w:type="dxa"/>
            <w:vAlign w:val="center"/>
          </w:tcPr>
          <w:p w14:paraId="466DCDED" w14:textId="77777777" w:rsidR="005E153E" w:rsidRPr="00AF1EB8" w:rsidRDefault="005E153E" w:rsidP="007F16E7">
            <w:pPr>
              <w:pStyle w:val="ConsPlusNormal"/>
            </w:pPr>
            <w:r w:rsidRPr="00AF1EB8">
              <w:t>Урок 44</w:t>
            </w:r>
          </w:p>
        </w:tc>
        <w:tc>
          <w:tcPr>
            <w:tcW w:w="7936" w:type="dxa"/>
          </w:tcPr>
          <w:p w14:paraId="7D81CBD8" w14:textId="77777777" w:rsidR="005E153E" w:rsidRPr="00AF1EB8" w:rsidRDefault="005E153E" w:rsidP="007F16E7">
            <w:pPr>
              <w:pStyle w:val="ConsPlusNormal"/>
              <w:jc w:val="both"/>
            </w:pPr>
            <w:r w:rsidRPr="00AF1EB8">
              <w:t>Практическая работа "Использование операторов ввода-вывода в визуальной среде программирования"</w:t>
            </w:r>
          </w:p>
        </w:tc>
      </w:tr>
      <w:tr w:rsidR="005E153E" w:rsidRPr="00AF1EB8" w14:paraId="326289AD" w14:textId="77777777" w:rsidTr="007F16E7">
        <w:tc>
          <w:tcPr>
            <w:tcW w:w="1134" w:type="dxa"/>
            <w:vAlign w:val="center"/>
          </w:tcPr>
          <w:p w14:paraId="08D047A6" w14:textId="77777777" w:rsidR="005E153E" w:rsidRPr="00AF1EB8" w:rsidRDefault="005E153E" w:rsidP="007F16E7">
            <w:pPr>
              <w:pStyle w:val="ConsPlusNormal"/>
            </w:pPr>
            <w:r w:rsidRPr="00AF1EB8">
              <w:t>Урок 45</w:t>
            </w:r>
          </w:p>
        </w:tc>
        <w:tc>
          <w:tcPr>
            <w:tcW w:w="7936" w:type="dxa"/>
          </w:tcPr>
          <w:p w14:paraId="39595018" w14:textId="77777777" w:rsidR="005E153E" w:rsidRPr="00AF1EB8" w:rsidRDefault="005E153E" w:rsidP="007F16E7">
            <w:pPr>
              <w:pStyle w:val="ConsPlusNormal"/>
              <w:jc w:val="both"/>
            </w:pPr>
            <w:r w:rsidRPr="00AF1EB8">
              <w:t>Конструирование моделей роботов. Управление роботами</w:t>
            </w:r>
          </w:p>
        </w:tc>
      </w:tr>
      <w:tr w:rsidR="005E153E" w:rsidRPr="00AF1EB8" w14:paraId="514843A8" w14:textId="77777777" w:rsidTr="007F16E7">
        <w:tc>
          <w:tcPr>
            <w:tcW w:w="1134" w:type="dxa"/>
            <w:vAlign w:val="center"/>
          </w:tcPr>
          <w:p w14:paraId="09488D57" w14:textId="77777777" w:rsidR="005E153E" w:rsidRPr="00AF1EB8" w:rsidRDefault="005E153E" w:rsidP="007F16E7">
            <w:pPr>
              <w:pStyle w:val="ConsPlusNormal"/>
            </w:pPr>
            <w:r w:rsidRPr="00AF1EB8">
              <w:t>Урок 46</w:t>
            </w:r>
          </w:p>
        </w:tc>
        <w:tc>
          <w:tcPr>
            <w:tcW w:w="7936" w:type="dxa"/>
          </w:tcPr>
          <w:p w14:paraId="3F62EDC4" w14:textId="77777777" w:rsidR="005E153E" w:rsidRPr="00AF1EB8" w:rsidRDefault="005E153E" w:rsidP="007F16E7">
            <w:pPr>
              <w:pStyle w:val="ConsPlusNormal"/>
              <w:jc w:val="both"/>
            </w:pPr>
            <w:r w:rsidRPr="00AF1EB8">
              <w:t>Практическая работа "Разработка конструкции робота"</w:t>
            </w:r>
          </w:p>
        </w:tc>
      </w:tr>
      <w:tr w:rsidR="005E153E" w:rsidRPr="00AF1EB8" w14:paraId="168446E3" w14:textId="77777777" w:rsidTr="007F16E7">
        <w:tc>
          <w:tcPr>
            <w:tcW w:w="1134" w:type="dxa"/>
            <w:vAlign w:val="center"/>
          </w:tcPr>
          <w:p w14:paraId="5C585A7F" w14:textId="77777777" w:rsidR="005E153E" w:rsidRPr="00AF1EB8" w:rsidRDefault="005E153E" w:rsidP="007F16E7">
            <w:pPr>
              <w:pStyle w:val="ConsPlusNormal"/>
            </w:pPr>
            <w:r w:rsidRPr="00AF1EB8">
              <w:t>Урок 47</w:t>
            </w:r>
          </w:p>
        </w:tc>
        <w:tc>
          <w:tcPr>
            <w:tcW w:w="7936" w:type="dxa"/>
          </w:tcPr>
          <w:p w14:paraId="4494AB81" w14:textId="77777777" w:rsidR="005E153E" w:rsidRPr="00AF1EB8" w:rsidRDefault="005E153E" w:rsidP="007F16E7">
            <w:pPr>
              <w:pStyle w:val="ConsPlusNormal"/>
              <w:jc w:val="both"/>
            </w:pPr>
            <w:r w:rsidRPr="00AF1EB8">
              <w:t>Алгоритмическая структура "Цикл"</w:t>
            </w:r>
          </w:p>
        </w:tc>
      </w:tr>
      <w:tr w:rsidR="005E153E" w:rsidRPr="00AF1EB8" w14:paraId="72B2DDD0" w14:textId="77777777" w:rsidTr="007F16E7">
        <w:tc>
          <w:tcPr>
            <w:tcW w:w="1134" w:type="dxa"/>
            <w:vAlign w:val="center"/>
          </w:tcPr>
          <w:p w14:paraId="6BA02FD4" w14:textId="77777777" w:rsidR="005E153E" w:rsidRPr="00AF1EB8" w:rsidRDefault="005E153E" w:rsidP="007F16E7">
            <w:pPr>
              <w:pStyle w:val="ConsPlusNormal"/>
            </w:pPr>
            <w:r w:rsidRPr="00AF1EB8">
              <w:t>Урок 48</w:t>
            </w:r>
          </w:p>
        </w:tc>
        <w:tc>
          <w:tcPr>
            <w:tcW w:w="7936" w:type="dxa"/>
          </w:tcPr>
          <w:p w14:paraId="7B57CF26" w14:textId="77777777" w:rsidR="005E153E" w:rsidRPr="00AF1EB8" w:rsidRDefault="005E153E" w:rsidP="007F16E7">
            <w:pPr>
              <w:pStyle w:val="ConsPlusNormal"/>
              <w:jc w:val="both"/>
            </w:pPr>
            <w:r w:rsidRPr="00AF1EB8">
              <w:t>Практическая работа "Составление цепочки команд"</w:t>
            </w:r>
          </w:p>
        </w:tc>
      </w:tr>
      <w:tr w:rsidR="005E153E" w:rsidRPr="00AF1EB8" w14:paraId="60E67AEF" w14:textId="77777777" w:rsidTr="007F16E7">
        <w:tc>
          <w:tcPr>
            <w:tcW w:w="1134" w:type="dxa"/>
            <w:vAlign w:val="center"/>
          </w:tcPr>
          <w:p w14:paraId="52F45BE3" w14:textId="77777777" w:rsidR="005E153E" w:rsidRPr="00AF1EB8" w:rsidRDefault="005E153E" w:rsidP="007F16E7">
            <w:pPr>
              <w:pStyle w:val="ConsPlusNormal"/>
            </w:pPr>
            <w:r w:rsidRPr="00AF1EB8">
              <w:t>Урок 49</w:t>
            </w:r>
          </w:p>
        </w:tc>
        <w:tc>
          <w:tcPr>
            <w:tcW w:w="7936" w:type="dxa"/>
          </w:tcPr>
          <w:p w14:paraId="0375FFE4" w14:textId="77777777" w:rsidR="005E153E" w:rsidRPr="00AF1EB8" w:rsidRDefault="005E153E" w:rsidP="007F16E7">
            <w:pPr>
              <w:pStyle w:val="ConsPlusNormal"/>
              <w:jc w:val="both"/>
            </w:pPr>
            <w:r w:rsidRPr="00AF1EB8">
              <w:t>Алгоритмическая структура "Ветвление"</w:t>
            </w:r>
          </w:p>
        </w:tc>
      </w:tr>
      <w:tr w:rsidR="005E153E" w:rsidRPr="00AF1EB8" w14:paraId="72A610E3" w14:textId="77777777" w:rsidTr="007F16E7">
        <w:tc>
          <w:tcPr>
            <w:tcW w:w="1134" w:type="dxa"/>
            <w:vAlign w:val="center"/>
          </w:tcPr>
          <w:p w14:paraId="05070A01" w14:textId="77777777" w:rsidR="005E153E" w:rsidRPr="00AF1EB8" w:rsidRDefault="005E153E" w:rsidP="007F16E7">
            <w:pPr>
              <w:pStyle w:val="ConsPlusNormal"/>
            </w:pPr>
            <w:r w:rsidRPr="00AF1EB8">
              <w:t>Урок 50</w:t>
            </w:r>
          </w:p>
        </w:tc>
        <w:tc>
          <w:tcPr>
            <w:tcW w:w="7936" w:type="dxa"/>
          </w:tcPr>
          <w:p w14:paraId="7A178068" w14:textId="77777777" w:rsidR="005E153E" w:rsidRPr="00AF1EB8" w:rsidRDefault="005E153E" w:rsidP="007F16E7">
            <w:pPr>
              <w:pStyle w:val="ConsPlusNormal"/>
              <w:jc w:val="both"/>
            </w:pPr>
            <w:r w:rsidRPr="00AF1EB8">
              <w:t>Практическая работа "Применение основных алгоритмических структур. Контроль движения при помощи датчиков"</w:t>
            </w:r>
          </w:p>
        </w:tc>
      </w:tr>
      <w:tr w:rsidR="005E153E" w:rsidRPr="00AF1EB8" w14:paraId="5150857F" w14:textId="77777777" w:rsidTr="007F16E7">
        <w:tc>
          <w:tcPr>
            <w:tcW w:w="1134" w:type="dxa"/>
            <w:vAlign w:val="center"/>
          </w:tcPr>
          <w:p w14:paraId="67E2BF16" w14:textId="77777777" w:rsidR="005E153E" w:rsidRPr="00AF1EB8" w:rsidRDefault="005E153E" w:rsidP="007F16E7">
            <w:pPr>
              <w:pStyle w:val="ConsPlusNormal"/>
            </w:pPr>
            <w:r w:rsidRPr="00AF1EB8">
              <w:t>Урок 51</w:t>
            </w:r>
          </w:p>
        </w:tc>
        <w:tc>
          <w:tcPr>
            <w:tcW w:w="7936" w:type="dxa"/>
          </w:tcPr>
          <w:p w14:paraId="00C99B1E" w14:textId="77777777" w:rsidR="005E153E" w:rsidRPr="00AF1EB8" w:rsidRDefault="005E153E" w:rsidP="007F16E7">
            <w:pPr>
              <w:pStyle w:val="ConsPlusNormal"/>
              <w:jc w:val="both"/>
            </w:pPr>
            <w:r w:rsidRPr="00AF1EB8">
              <w:t>Каналы связи</w:t>
            </w:r>
          </w:p>
        </w:tc>
      </w:tr>
      <w:tr w:rsidR="005E153E" w:rsidRPr="00AF1EB8" w14:paraId="2B0FC9D8" w14:textId="77777777" w:rsidTr="007F16E7">
        <w:tc>
          <w:tcPr>
            <w:tcW w:w="1134" w:type="dxa"/>
            <w:vAlign w:val="center"/>
          </w:tcPr>
          <w:p w14:paraId="191E2A70" w14:textId="77777777" w:rsidR="005E153E" w:rsidRPr="00AF1EB8" w:rsidRDefault="005E153E" w:rsidP="007F16E7">
            <w:pPr>
              <w:pStyle w:val="ConsPlusNormal"/>
            </w:pPr>
            <w:r w:rsidRPr="00AF1EB8">
              <w:t>Урок 52</w:t>
            </w:r>
          </w:p>
        </w:tc>
        <w:tc>
          <w:tcPr>
            <w:tcW w:w="7936" w:type="dxa"/>
          </w:tcPr>
          <w:p w14:paraId="354ECCB3" w14:textId="77777777" w:rsidR="005E153E" w:rsidRPr="00AF1EB8" w:rsidRDefault="005E153E" w:rsidP="007F16E7">
            <w:pPr>
              <w:pStyle w:val="ConsPlusNormal"/>
              <w:jc w:val="both"/>
            </w:pPr>
            <w:r w:rsidRPr="00AF1EB8">
              <w:t>Практическая работа "Программирование дополнительных механизмов"</w:t>
            </w:r>
          </w:p>
        </w:tc>
      </w:tr>
      <w:tr w:rsidR="005E153E" w:rsidRPr="00AF1EB8" w14:paraId="2443AA93" w14:textId="77777777" w:rsidTr="007F16E7">
        <w:tc>
          <w:tcPr>
            <w:tcW w:w="1134" w:type="dxa"/>
            <w:vAlign w:val="center"/>
          </w:tcPr>
          <w:p w14:paraId="17BF1CA4" w14:textId="77777777" w:rsidR="005E153E" w:rsidRPr="00AF1EB8" w:rsidRDefault="005E153E" w:rsidP="007F16E7">
            <w:pPr>
              <w:pStyle w:val="ConsPlusNormal"/>
            </w:pPr>
            <w:r w:rsidRPr="00AF1EB8">
              <w:t>Урок 53</w:t>
            </w:r>
          </w:p>
        </w:tc>
        <w:tc>
          <w:tcPr>
            <w:tcW w:w="7936" w:type="dxa"/>
          </w:tcPr>
          <w:p w14:paraId="19BA89C3" w14:textId="77777777" w:rsidR="005E153E" w:rsidRPr="00AF1EB8" w:rsidRDefault="005E153E" w:rsidP="007F16E7">
            <w:pPr>
              <w:pStyle w:val="ConsPlusNormal"/>
              <w:jc w:val="both"/>
            </w:pPr>
            <w:r w:rsidRPr="00AF1EB8">
              <w:t>Дистанционное управление</w:t>
            </w:r>
          </w:p>
        </w:tc>
      </w:tr>
      <w:tr w:rsidR="005E153E" w:rsidRPr="00AF1EB8" w14:paraId="36F5C7EF" w14:textId="77777777" w:rsidTr="007F16E7">
        <w:tc>
          <w:tcPr>
            <w:tcW w:w="1134" w:type="dxa"/>
            <w:vAlign w:val="center"/>
          </w:tcPr>
          <w:p w14:paraId="52F38DBC" w14:textId="77777777" w:rsidR="005E153E" w:rsidRPr="00AF1EB8" w:rsidRDefault="005E153E" w:rsidP="007F16E7">
            <w:pPr>
              <w:pStyle w:val="ConsPlusNormal"/>
            </w:pPr>
            <w:r w:rsidRPr="00AF1EB8">
              <w:t>Урок 54</w:t>
            </w:r>
          </w:p>
        </w:tc>
        <w:tc>
          <w:tcPr>
            <w:tcW w:w="7936" w:type="dxa"/>
          </w:tcPr>
          <w:p w14:paraId="6491584F" w14:textId="77777777" w:rsidR="005E153E" w:rsidRPr="00AF1EB8" w:rsidRDefault="005E153E" w:rsidP="007F16E7">
            <w:pPr>
              <w:pStyle w:val="ConsPlusNormal"/>
              <w:jc w:val="both"/>
            </w:pPr>
            <w:r w:rsidRPr="00AF1EB8">
              <w:t>Практическая работа "Программирование пульта дистанционного управления. Дистанционное управление роботами"</w:t>
            </w:r>
          </w:p>
        </w:tc>
      </w:tr>
      <w:tr w:rsidR="005E153E" w:rsidRPr="00AF1EB8" w14:paraId="1C4A9B42" w14:textId="77777777" w:rsidTr="007F16E7">
        <w:tc>
          <w:tcPr>
            <w:tcW w:w="1134" w:type="dxa"/>
            <w:vAlign w:val="center"/>
          </w:tcPr>
          <w:p w14:paraId="0E03F19F" w14:textId="77777777" w:rsidR="005E153E" w:rsidRPr="00AF1EB8" w:rsidRDefault="005E153E" w:rsidP="007F16E7">
            <w:pPr>
              <w:pStyle w:val="ConsPlusNormal"/>
            </w:pPr>
            <w:r w:rsidRPr="00AF1EB8">
              <w:t>Урок 55</w:t>
            </w:r>
          </w:p>
        </w:tc>
        <w:tc>
          <w:tcPr>
            <w:tcW w:w="7936" w:type="dxa"/>
          </w:tcPr>
          <w:p w14:paraId="4859136A" w14:textId="77777777" w:rsidR="005E153E" w:rsidRPr="00AF1EB8" w:rsidRDefault="005E153E" w:rsidP="007F16E7">
            <w:pPr>
              <w:pStyle w:val="ConsPlusNormal"/>
              <w:jc w:val="both"/>
            </w:pPr>
            <w:r w:rsidRPr="00AF1EB8">
              <w:t>Взаимодействие нескольких роботов</w:t>
            </w:r>
          </w:p>
        </w:tc>
      </w:tr>
      <w:tr w:rsidR="005E153E" w:rsidRPr="00AF1EB8" w14:paraId="1D691E84" w14:textId="77777777" w:rsidTr="007F16E7">
        <w:tc>
          <w:tcPr>
            <w:tcW w:w="1134" w:type="dxa"/>
            <w:vAlign w:val="center"/>
          </w:tcPr>
          <w:p w14:paraId="7532ECF8" w14:textId="77777777" w:rsidR="005E153E" w:rsidRPr="00AF1EB8" w:rsidRDefault="005E153E" w:rsidP="007F16E7">
            <w:pPr>
              <w:pStyle w:val="ConsPlusNormal"/>
            </w:pPr>
            <w:r w:rsidRPr="00AF1EB8">
              <w:t>Урок 56</w:t>
            </w:r>
          </w:p>
        </w:tc>
        <w:tc>
          <w:tcPr>
            <w:tcW w:w="7936" w:type="dxa"/>
          </w:tcPr>
          <w:p w14:paraId="3DB9D690" w14:textId="77777777" w:rsidR="005E153E" w:rsidRPr="00AF1EB8" w:rsidRDefault="005E153E" w:rsidP="007F16E7">
            <w:pPr>
              <w:pStyle w:val="ConsPlusNormal"/>
              <w:jc w:val="both"/>
            </w:pPr>
            <w:r w:rsidRPr="00AF1EB8">
              <w:t>Практическая работа "Программирование роботов для совместной работы. Выполнение общей задачи"</w:t>
            </w:r>
          </w:p>
        </w:tc>
      </w:tr>
      <w:tr w:rsidR="005E153E" w:rsidRPr="00AF1EB8" w14:paraId="739D8B75" w14:textId="77777777" w:rsidTr="007F16E7">
        <w:tc>
          <w:tcPr>
            <w:tcW w:w="1134" w:type="dxa"/>
            <w:vAlign w:val="center"/>
          </w:tcPr>
          <w:p w14:paraId="64C47D60" w14:textId="77777777" w:rsidR="005E153E" w:rsidRPr="00AF1EB8" w:rsidRDefault="005E153E" w:rsidP="007F16E7">
            <w:pPr>
              <w:pStyle w:val="ConsPlusNormal"/>
            </w:pPr>
            <w:r w:rsidRPr="00AF1EB8">
              <w:t>Урок 57</w:t>
            </w:r>
          </w:p>
        </w:tc>
        <w:tc>
          <w:tcPr>
            <w:tcW w:w="7936" w:type="dxa"/>
          </w:tcPr>
          <w:p w14:paraId="610ABA64" w14:textId="77777777" w:rsidR="005E153E" w:rsidRPr="00AF1EB8" w:rsidRDefault="005E153E" w:rsidP="007F16E7">
            <w:pPr>
              <w:pStyle w:val="ConsPlusNormal"/>
              <w:jc w:val="both"/>
            </w:pPr>
            <w:r w:rsidRPr="00AF1EB8">
              <w:t>Технологии выращивания сельскохозяйственных культур</w:t>
            </w:r>
          </w:p>
        </w:tc>
      </w:tr>
      <w:tr w:rsidR="005E153E" w:rsidRPr="00AF1EB8" w14:paraId="027D4BE5" w14:textId="77777777" w:rsidTr="007F16E7">
        <w:tc>
          <w:tcPr>
            <w:tcW w:w="1134" w:type="dxa"/>
            <w:vAlign w:val="center"/>
          </w:tcPr>
          <w:p w14:paraId="7DFBEE61" w14:textId="77777777" w:rsidR="005E153E" w:rsidRPr="00AF1EB8" w:rsidRDefault="005E153E" w:rsidP="007F16E7">
            <w:pPr>
              <w:pStyle w:val="ConsPlusNormal"/>
            </w:pPr>
            <w:r w:rsidRPr="00AF1EB8">
              <w:t>Урок 58</w:t>
            </w:r>
          </w:p>
        </w:tc>
        <w:tc>
          <w:tcPr>
            <w:tcW w:w="7936" w:type="dxa"/>
          </w:tcPr>
          <w:p w14:paraId="44F4E836" w14:textId="77777777" w:rsidR="005E153E" w:rsidRPr="00AF1EB8" w:rsidRDefault="005E153E" w:rsidP="007F16E7">
            <w:pPr>
              <w:pStyle w:val="ConsPlusNormal"/>
              <w:jc w:val="both"/>
            </w:pPr>
            <w:r w:rsidRPr="00AF1EB8">
              <w:t>Практическая работа "Технологии выращивания растений в регионе"</w:t>
            </w:r>
          </w:p>
        </w:tc>
      </w:tr>
      <w:tr w:rsidR="005E153E" w:rsidRPr="00AF1EB8" w14:paraId="3A46EBC5" w14:textId="77777777" w:rsidTr="007F16E7">
        <w:tc>
          <w:tcPr>
            <w:tcW w:w="1134" w:type="dxa"/>
            <w:vAlign w:val="center"/>
          </w:tcPr>
          <w:p w14:paraId="1BD52F5D" w14:textId="77777777" w:rsidR="005E153E" w:rsidRPr="00AF1EB8" w:rsidRDefault="005E153E" w:rsidP="007F16E7">
            <w:pPr>
              <w:pStyle w:val="ConsPlusNormal"/>
            </w:pPr>
            <w:r w:rsidRPr="00AF1EB8">
              <w:t>Урок 59</w:t>
            </w:r>
          </w:p>
        </w:tc>
        <w:tc>
          <w:tcPr>
            <w:tcW w:w="7936" w:type="dxa"/>
          </w:tcPr>
          <w:p w14:paraId="5C86CBD7" w14:textId="77777777" w:rsidR="005E153E" w:rsidRPr="00AF1EB8" w:rsidRDefault="005E153E" w:rsidP="007F16E7">
            <w:pPr>
              <w:pStyle w:val="ConsPlusNormal"/>
              <w:jc w:val="both"/>
            </w:pPr>
            <w:r w:rsidRPr="00AF1EB8">
              <w:t>Полезные для человека дикорастущие растения и их классификация</w:t>
            </w:r>
          </w:p>
        </w:tc>
      </w:tr>
      <w:tr w:rsidR="005E153E" w:rsidRPr="00AF1EB8" w14:paraId="78FA88EA" w14:textId="77777777" w:rsidTr="007F16E7">
        <w:tc>
          <w:tcPr>
            <w:tcW w:w="1134" w:type="dxa"/>
            <w:vAlign w:val="center"/>
          </w:tcPr>
          <w:p w14:paraId="4DCFB749" w14:textId="77777777" w:rsidR="005E153E" w:rsidRPr="00AF1EB8" w:rsidRDefault="005E153E" w:rsidP="007F16E7">
            <w:pPr>
              <w:pStyle w:val="ConsPlusNormal"/>
            </w:pPr>
            <w:r w:rsidRPr="00AF1EB8">
              <w:t>Урок 60</w:t>
            </w:r>
          </w:p>
        </w:tc>
        <w:tc>
          <w:tcPr>
            <w:tcW w:w="7936" w:type="dxa"/>
          </w:tcPr>
          <w:p w14:paraId="34B759BD" w14:textId="77777777" w:rsidR="005E153E" w:rsidRPr="00AF1EB8" w:rsidRDefault="005E153E" w:rsidP="007F16E7">
            <w:pPr>
              <w:pStyle w:val="ConsPlusNormal"/>
              <w:jc w:val="both"/>
            </w:pPr>
            <w:r w:rsidRPr="00AF1EB8">
              <w:t>Практическая работа "Технология заготовки дикорастущих растений"</w:t>
            </w:r>
          </w:p>
        </w:tc>
      </w:tr>
      <w:tr w:rsidR="005E153E" w:rsidRPr="00AF1EB8" w14:paraId="6B43A70B" w14:textId="77777777" w:rsidTr="007F16E7">
        <w:tc>
          <w:tcPr>
            <w:tcW w:w="1134" w:type="dxa"/>
            <w:vAlign w:val="center"/>
          </w:tcPr>
          <w:p w14:paraId="3E63705E" w14:textId="77777777" w:rsidR="005E153E" w:rsidRPr="00AF1EB8" w:rsidRDefault="005E153E" w:rsidP="007F16E7">
            <w:pPr>
              <w:pStyle w:val="ConsPlusNormal"/>
            </w:pPr>
            <w:r w:rsidRPr="00AF1EB8">
              <w:t>Урок 61</w:t>
            </w:r>
          </w:p>
        </w:tc>
        <w:tc>
          <w:tcPr>
            <w:tcW w:w="7936" w:type="dxa"/>
          </w:tcPr>
          <w:p w14:paraId="07DAADA1" w14:textId="77777777" w:rsidR="005E153E" w:rsidRPr="00AF1EB8" w:rsidRDefault="005E153E" w:rsidP="007F16E7">
            <w:pPr>
              <w:pStyle w:val="ConsPlusNormal"/>
              <w:jc w:val="both"/>
            </w:pPr>
            <w:r w:rsidRPr="00AF1EB8">
              <w:t>Сохранение природной среды</w:t>
            </w:r>
          </w:p>
        </w:tc>
      </w:tr>
      <w:tr w:rsidR="005E153E" w:rsidRPr="00AF1EB8" w14:paraId="6CABB446" w14:textId="77777777" w:rsidTr="007F16E7">
        <w:tc>
          <w:tcPr>
            <w:tcW w:w="1134" w:type="dxa"/>
            <w:vAlign w:val="center"/>
          </w:tcPr>
          <w:p w14:paraId="1D6C3B9F" w14:textId="77777777" w:rsidR="005E153E" w:rsidRPr="00AF1EB8" w:rsidRDefault="005E153E" w:rsidP="007F16E7">
            <w:pPr>
              <w:pStyle w:val="ConsPlusNormal"/>
            </w:pPr>
            <w:r w:rsidRPr="00AF1EB8">
              <w:t>Урок 62</w:t>
            </w:r>
          </w:p>
        </w:tc>
        <w:tc>
          <w:tcPr>
            <w:tcW w:w="7936" w:type="dxa"/>
          </w:tcPr>
          <w:p w14:paraId="5C380885" w14:textId="77777777" w:rsidR="005E153E" w:rsidRPr="00AF1EB8" w:rsidRDefault="005E153E" w:rsidP="007F16E7">
            <w:pPr>
              <w:pStyle w:val="ConsPlusNormal"/>
              <w:jc w:val="both"/>
            </w:pPr>
            <w:r w:rsidRPr="00AF1EB8">
              <w:t>Групповая практическая работа по составлению и описанию экологических проблем региона, связанных с деятельностью человека</w:t>
            </w:r>
          </w:p>
        </w:tc>
      </w:tr>
      <w:tr w:rsidR="005E153E" w:rsidRPr="00AF1EB8" w14:paraId="5D870767" w14:textId="77777777" w:rsidTr="007F16E7">
        <w:tc>
          <w:tcPr>
            <w:tcW w:w="1134" w:type="dxa"/>
            <w:vAlign w:val="center"/>
          </w:tcPr>
          <w:p w14:paraId="122FD918" w14:textId="77777777" w:rsidR="005E153E" w:rsidRPr="00AF1EB8" w:rsidRDefault="005E153E" w:rsidP="007F16E7">
            <w:pPr>
              <w:pStyle w:val="ConsPlusNormal"/>
            </w:pPr>
            <w:r w:rsidRPr="00AF1EB8">
              <w:t>Урок 63</w:t>
            </w:r>
          </w:p>
        </w:tc>
        <w:tc>
          <w:tcPr>
            <w:tcW w:w="7936" w:type="dxa"/>
          </w:tcPr>
          <w:p w14:paraId="50A82457" w14:textId="77777777" w:rsidR="005E153E" w:rsidRPr="00AF1EB8" w:rsidRDefault="005E153E" w:rsidP="007F16E7">
            <w:pPr>
              <w:pStyle w:val="ConsPlusNormal"/>
              <w:jc w:val="both"/>
            </w:pPr>
            <w:r w:rsidRPr="00AF1EB8">
              <w:t>Традиции выращивания сельскохозяйственных животных регион</w:t>
            </w:r>
          </w:p>
        </w:tc>
      </w:tr>
      <w:tr w:rsidR="005E153E" w:rsidRPr="00AF1EB8" w14:paraId="2495DC05" w14:textId="77777777" w:rsidTr="007F16E7">
        <w:tc>
          <w:tcPr>
            <w:tcW w:w="1134" w:type="dxa"/>
            <w:vAlign w:val="center"/>
          </w:tcPr>
          <w:p w14:paraId="2033E68B" w14:textId="77777777" w:rsidR="005E153E" w:rsidRPr="00AF1EB8" w:rsidRDefault="005E153E" w:rsidP="007F16E7">
            <w:pPr>
              <w:pStyle w:val="ConsPlusNormal"/>
            </w:pPr>
            <w:r w:rsidRPr="00AF1EB8">
              <w:t>Урок 64</w:t>
            </w:r>
          </w:p>
        </w:tc>
        <w:tc>
          <w:tcPr>
            <w:tcW w:w="7936" w:type="dxa"/>
          </w:tcPr>
          <w:p w14:paraId="02201A19" w14:textId="77777777" w:rsidR="005E153E" w:rsidRPr="00AF1EB8" w:rsidRDefault="005E153E" w:rsidP="007F16E7">
            <w:pPr>
              <w:pStyle w:val="ConsPlusNormal"/>
              <w:jc w:val="both"/>
            </w:pPr>
            <w:r w:rsidRPr="00AF1EB8">
              <w:t>Практическая работа "Сельскохозяйственные предприятия региона"</w:t>
            </w:r>
          </w:p>
        </w:tc>
      </w:tr>
      <w:tr w:rsidR="005E153E" w:rsidRPr="00AF1EB8" w14:paraId="48FE2B93" w14:textId="77777777" w:rsidTr="007F16E7">
        <w:tc>
          <w:tcPr>
            <w:tcW w:w="1134" w:type="dxa"/>
            <w:vAlign w:val="center"/>
          </w:tcPr>
          <w:p w14:paraId="2426625E" w14:textId="77777777" w:rsidR="005E153E" w:rsidRPr="00AF1EB8" w:rsidRDefault="005E153E" w:rsidP="007F16E7">
            <w:pPr>
              <w:pStyle w:val="ConsPlusNormal"/>
              <w:jc w:val="center"/>
            </w:pPr>
            <w:r w:rsidRPr="00AF1EB8">
              <w:t>Урок 65</w:t>
            </w:r>
          </w:p>
        </w:tc>
        <w:tc>
          <w:tcPr>
            <w:tcW w:w="7936" w:type="dxa"/>
          </w:tcPr>
          <w:p w14:paraId="6F98839E" w14:textId="77777777" w:rsidR="005E153E" w:rsidRPr="00AF1EB8" w:rsidRDefault="005E153E" w:rsidP="007F16E7">
            <w:pPr>
              <w:pStyle w:val="ConsPlusNormal"/>
              <w:jc w:val="both"/>
            </w:pPr>
            <w:r w:rsidRPr="00AF1EB8">
              <w:t>Технологии выращивания сельскохозяйственных животных региона</w:t>
            </w:r>
          </w:p>
        </w:tc>
      </w:tr>
      <w:tr w:rsidR="005E153E" w:rsidRPr="00AF1EB8" w14:paraId="4C60A8C6" w14:textId="77777777" w:rsidTr="007F16E7">
        <w:tc>
          <w:tcPr>
            <w:tcW w:w="1134" w:type="dxa"/>
            <w:vAlign w:val="center"/>
          </w:tcPr>
          <w:p w14:paraId="59DA84E3" w14:textId="77777777" w:rsidR="005E153E" w:rsidRPr="00AF1EB8" w:rsidRDefault="005E153E" w:rsidP="007F16E7">
            <w:pPr>
              <w:pStyle w:val="ConsPlusNormal"/>
              <w:jc w:val="center"/>
            </w:pPr>
            <w:r w:rsidRPr="00AF1EB8">
              <w:t>Урок 66</w:t>
            </w:r>
          </w:p>
        </w:tc>
        <w:tc>
          <w:tcPr>
            <w:tcW w:w="7936" w:type="dxa"/>
          </w:tcPr>
          <w:p w14:paraId="2F28D42E" w14:textId="77777777" w:rsidR="005E153E" w:rsidRPr="00AF1EB8" w:rsidRDefault="005E153E" w:rsidP="007F16E7">
            <w:pPr>
              <w:pStyle w:val="ConsPlusNormal"/>
              <w:jc w:val="both"/>
            </w:pPr>
            <w:r w:rsidRPr="00AF1EB8">
              <w:t>Учебный групповой проект "Особенности сельского хозяйства региона"</w:t>
            </w:r>
          </w:p>
        </w:tc>
      </w:tr>
      <w:tr w:rsidR="005E153E" w:rsidRPr="00AF1EB8" w14:paraId="73BA6A99" w14:textId="77777777" w:rsidTr="007F16E7">
        <w:tc>
          <w:tcPr>
            <w:tcW w:w="1134" w:type="dxa"/>
            <w:vAlign w:val="center"/>
          </w:tcPr>
          <w:p w14:paraId="33379962" w14:textId="77777777" w:rsidR="005E153E" w:rsidRPr="00AF1EB8" w:rsidRDefault="005E153E" w:rsidP="007F16E7">
            <w:pPr>
              <w:pStyle w:val="ConsPlusNormal"/>
              <w:jc w:val="center"/>
            </w:pPr>
            <w:r w:rsidRPr="00AF1EB8">
              <w:t>Урок 67</w:t>
            </w:r>
          </w:p>
        </w:tc>
        <w:tc>
          <w:tcPr>
            <w:tcW w:w="7936" w:type="dxa"/>
          </w:tcPr>
          <w:p w14:paraId="77041C31" w14:textId="77777777" w:rsidR="005E153E" w:rsidRPr="00AF1EB8" w:rsidRDefault="005E153E" w:rsidP="007F16E7">
            <w:pPr>
              <w:pStyle w:val="ConsPlusNormal"/>
              <w:jc w:val="both"/>
            </w:pPr>
            <w:r w:rsidRPr="00AF1EB8">
              <w:t>Мир профессий: ветеринар, зоотехник и другие</w:t>
            </w:r>
          </w:p>
        </w:tc>
      </w:tr>
      <w:tr w:rsidR="005E153E" w:rsidRPr="00AF1EB8" w14:paraId="4ABA42C1" w14:textId="77777777" w:rsidTr="007F16E7">
        <w:tc>
          <w:tcPr>
            <w:tcW w:w="1134" w:type="dxa"/>
            <w:vAlign w:val="center"/>
          </w:tcPr>
          <w:p w14:paraId="519877E0" w14:textId="77777777" w:rsidR="005E153E" w:rsidRPr="00AF1EB8" w:rsidRDefault="005E153E" w:rsidP="007F16E7">
            <w:pPr>
              <w:pStyle w:val="ConsPlusNormal"/>
              <w:jc w:val="center"/>
            </w:pPr>
            <w:r w:rsidRPr="00AF1EB8">
              <w:t>Урок 68</w:t>
            </w:r>
          </w:p>
        </w:tc>
        <w:tc>
          <w:tcPr>
            <w:tcW w:w="7936" w:type="dxa"/>
          </w:tcPr>
          <w:p w14:paraId="613BB5CC" w14:textId="77777777" w:rsidR="005E153E" w:rsidRPr="00AF1EB8" w:rsidRDefault="005E153E" w:rsidP="007F16E7">
            <w:pPr>
              <w:pStyle w:val="ConsPlusNormal"/>
              <w:jc w:val="both"/>
            </w:pPr>
            <w:r w:rsidRPr="00AF1EB8">
              <w:t>Учебный групповой проект "Особенности сельского хозяйства региона"</w:t>
            </w:r>
          </w:p>
        </w:tc>
      </w:tr>
      <w:tr w:rsidR="005E153E" w:rsidRPr="00AF1EB8" w14:paraId="17889CDA" w14:textId="77777777" w:rsidTr="007F16E7">
        <w:tc>
          <w:tcPr>
            <w:tcW w:w="9070" w:type="dxa"/>
            <w:gridSpan w:val="2"/>
          </w:tcPr>
          <w:p w14:paraId="669FB250" w14:textId="77777777" w:rsidR="005E153E" w:rsidRPr="00AF1EB8" w:rsidRDefault="005E153E"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6EF61F59" w14:textId="77777777" w:rsidR="005E153E" w:rsidRPr="00AF1EB8" w:rsidRDefault="005E153E" w:rsidP="005E153E">
      <w:pPr>
        <w:pStyle w:val="ConsPlusNormal"/>
        <w:jc w:val="both"/>
      </w:pPr>
    </w:p>
    <w:p w14:paraId="731D9676" w14:textId="77777777" w:rsidR="005E153E" w:rsidRPr="00AF1EB8" w:rsidRDefault="005E153E" w:rsidP="005E153E">
      <w:pPr>
        <w:pStyle w:val="ConsPlusNormal"/>
        <w:jc w:val="right"/>
      </w:pPr>
      <w:r w:rsidRPr="00AF1EB8">
        <w:t>Таблица 25.4</w:t>
      </w:r>
    </w:p>
    <w:p w14:paraId="512213E5" w14:textId="77777777" w:rsidR="005E153E" w:rsidRPr="00AF1EB8" w:rsidRDefault="005E153E" w:rsidP="005E153E">
      <w:pPr>
        <w:pStyle w:val="ConsPlusNormal"/>
        <w:jc w:val="both"/>
      </w:pPr>
    </w:p>
    <w:p w14:paraId="236208BE" w14:textId="77777777" w:rsidR="005E153E" w:rsidRPr="00AF1EB8" w:rsidRDefault="005E153E" w:rsidP="005E153E">
      <w:pPr>
        <w:pStyle w:val="ConsPlusNormal"/>
        <w:jc w:val="both"/>
      </w:pPr>
      <w:r w:rsidRPr="00AF1EB8">
        <w:t>8 класс (инвариантные модули)</w:t>
      </w:r>
    </w:p>
    <w:p w14:paraId="02F61E9E"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47BE047A" w14:textId="77777777" w:rsidTr="007F16E7">
        <w:tc>
          <w:tcPr>
            <w:tcW w:w="1134" w:type="dxa"/>
          </w:tcPr>
          <w:p w14:paraId="370152B7" w14:textId="77777777" w:rsidR="005E153E" w:rsidRPr="00AF1EB8" w:rsidRDefault="005E153E" w:rsidP="007F16E7">
            <w:pPr>
              <w:pStyle w:val="ConsPlusNormal"/>
              <w:jc w:val="center"/>
            </w:pPr>
            <w:r w:rsidRPr="00AF1EB8">
              <w:t>N урока</w:t>
            </w:r>
          </w:p>
        </w:tc>
        <w:tc>
          <w:tcPr>
            <w:tcW w:w="7937" w:type="dxa"/>
          </w:tcPr>
          <w:p w14:paraId="48CEFC9E" w14:textId="77777777" w:rsidR="005E153E" w:rsidRPr="00AF1EB8" w:rsidRDefault="005E153E" w:rsidP="007F16E7">
            <w:pPr>
              <w:pStyle w:val="ConsPlusNormal"/>
              <w:jc w:val="center"/>
            </w:pPr>
            <w:r w:rsidRPr="00AF1EB8">
              <w:t>Тема урока</w:t>
            </w:r>
          </w:p>
        </w:tc>
      </w:tr>
      <w:tr w:rsidR="005E153E" w:rsidRPr="00AF1EB8" w14:paraId="69788BD8" w14:textId="77777777" w:rsidTr="007F16E7">
        <w:tc>
          <w:tcPr>
            <w:tcW w:w="1134" w:type="dxa"/>
            <w:vAlign w:val="center"/>
          </w:tcPr>
          <w:p w14:paraId="5FBE964F" w14:textId="77777777" w:rsidR="005E153E" w:rsidRPr="00AF1EB8" w:rsidRDefault="005E153E" w:rsidP="007F16E7">
            <w:pPr>
              <w:pStyle w:val="ConsPlusNormal"/>
              <w:jc w:val="center"/>
            </w:pPr>
            <w:r w:rsidRPr="00AF1EB8">
              <w:t>Урок 1</w:t>
            </w:r>
          </w:p>
        </w:tc>
        <w:tc>
          <w:tcPr>
            <w:tcW w:w="7937" w:type="dxa"/>
          </w:tcPr>
          <w:p w14:paraId="2D99344F" w14:textId="77777777" w:rsidR="005E153E" w:rsidRPr="00AF1EB8" w:rsidRDefault="005E153E" w:rsidP="007F16E7">
            <w:pPr>
              <w:pStyle w:val="ConsPlusNormal"/>
              <w:jc w:val="both"/>
            </w:pPr>
            <w:r w:rsidRPr="00AF1EB8">
              <w:t>Управление в экономике и производстве</w:t>
            </w:r>
          </w:p>
        </w:tc>
      </w:tr>
      <w:tr w:rsidR="005E153E" w:rsidRPr="00AF1EB8" w14:paraId="00BD9AC7" w14:textId="77777777" w:rsidTr="007F16E7">
        <w:tc>
          <w:tcPr>
            <w:tcW w:w="1134" w:type="dxa"/>
            <w:vAlign w:val="center"/>
          </w:tcPr>
          <w:p w14:paraId="5099D2CE" w14:textId="77777777" w:rsidR="005E153E" w:rsidRPr="00AF1EB8" w:rsidRDefault="005E153E" w:rsidP="007F16E7">
            <w:pPr>
              <w:pStyle w:val="ConsPlusNormal"/>
              <w:jc w:val="center"/>
            </w:pPr>
            <w:r w:rsidRPr="00AF1EB8">
              <w:t>Урок 2</w:t>
            </w:r>
          </w:p>
        </w:tc>
        <w:tc>
          <w:tcPr>
            <w:tcW w:w="7937" w:type="dxa"/>
          </w:tcPr>
          <w:p w14:paraId="383913E9" w14:textId="77777777" w:rsidR="005E153E" w:rsidRPr="00AF1EB8" w:rsidRDefault="005E153E" w:rsidP="007F16E7">
            <w:pPr>
              <w:pStyle w:val="ConsPlusNormal"/>
              <w:jc w:val="both"/>
            </w:pPr>
            <w:r w:rsidRPr="00AF1EB8">
              <w:t>Инновации на производстве. Инновационные предприятия</w:t>
            </w:r>
          </w:p>
        </w:tc>
      </w:tr>
      <w:tr w:rsidR="005E153E" w:rsidRPr="00AF1EB8" w14:paraId="4F94A34D" w14:textId="77777777" w:rsidTr="007F16E7">
        <w:tc>
          <w:tcPr>
            <w:tcW w:w="1134" w:type="dxa"/>
            <w:vAlign w:val="center"/>
          </w:tcPr>
          <w:p w14:paraId="04E78290" w14:textId="77777777" w:rsidR="005E153E" w:rsidRPr="00AF1EB8" w:rsidRDefault="005E153E" w:rsidP="007F16E7">
            <w:pPr>
              <w:pStyle w:val="ConsPlusNormal"/>
              <w:jc w:val="center"/>
            </w:pPr>
            <w:r w:rsidRPr="00AF1EB8">
              <w:t>Урок 3</w:t>
            </w:r>
          </w:p>
        </w:tc>
        <w:tc>
          <w:tcPr>
            <w:tcW w:w="7937" w:type="dxa"/>
          </w:tcPr>
          <w:p w14:paraId="40887F9E" w14:textId="77777777" w:rsidR="005E153E" w:rsidRPr="00AF1EB8" w:rsidRDefault="005E153E" w:rsidP="007F16E7">
            <w:pPr>
              <w:pStyle w:val="ConsPlusNormal"/>
              <w:jc w:val="both"/>
            </w:pPr>
            <w:r w:rsidRPr="00AF1EB8">
              <w:t>Рынок труда. Трудовые ресурсы</w:t>
            </w:r>
          </w:p>
        </w:tc>
      </w:tr>
      <w:tr w:rsidR="005E153E" w:rsidRPr="00AF1EB8" w14:paraId="7E89781C" w14:textId="77777777" w:rsidTr="007F16E7">
        <w:tc>
          <w:tcPr>
            <w:tcW w:w="1134" w:type="dxa"/>
            <w:vAlign w:val="center"/>
          </w:tcPr>
          <w:p w14:paraId="1449A5D4" w14:textId="77777777" w:rsidR="005E153E" w:rsidRPr="00AF1EB8" w:rsidRDefault="005E153E" w:rsidP="007F16E7">
            <w:pPr>
              <w:pStyle w:val="ConsPlusNormal"/>
              <w:jc w:val="center"/>
            </w:pPr>
            <w:r w:rsidRPr="00AF1EB8">
              <w:t>Урок 4</w:t>
            </w:r>
          </w:p>
        </w:tc>
        <w:tc>
          <w:tcPr>
            <w:tcW w:w="7937" w:type="dxa"/>
          </w:tcPr>
          <w:p w14:paraId="686B7C39" w14:textId="77777777" w:rsidR="005E153E" w:rsidRPr="00AF1EB8" w:rsidRDefault="005E153E" w:rsidP="007F16E7">
            <w:pPr>
              <w:pStyle w:val="ConsPlusNormal"/>
              <w:jc w:val="both"/>
            </w:pPr>
            <w:r w:rsidRPr="00AF1EB8">
              <w:t>Мир профессий. Профориентационный групповой проект "Мир профессий"</w:t>
            </w:r>
          </w:p>
        </w:tc>
      </w:tr>
      <w:tr w:rsidR="005E153E" w:rsidRPr="00AF1EB8" w14:paraId="4F4C52C2" w14:textId="77777777" w:rsidTr="007F16E7">
        <w:tc>
          <w:tcPr>
            <w:tcW w:w="1134" w:type="dxa"/>
            <w:vAlign w:val="center"/>
          </w:tcPr>
          <w:p w14:paraId="7AD1CF77" w14:textId="77777777" w:rsidR="005E153E" w:rsidRPr="00AF1EB8" w:rsidRDefault="005E153E" w:rsidP="007F16E7">
            <w:pPr>
              <w:pStyle w:val="ConsPlusNormal"/>
              <w:jc w:val="center"/>
            </w:pPr>
            <w:r w:rsidRPr="00AF1EB8">
              <w:t>Урок 5</w:t>
            </w:r>
          </w:p>
        </w:tc>
        <w:tc>
          <w:tcPr>
            <w:tcW w:w="7937" w:type="dxa"/>
          </w:tcPr>
          <w:p w14:paraId="5E110DD3" w14:textId="77777777" w:rsidR="005E153E" w:rsidRPr="00AF1EB8" w:rsidRDefault="005E153E" w:rsidP="007F16E7">
            <w:pPr>
              <w:pStyle w:val="ConsPlusNormal"/>
              <w:jc w:val="both"/>
            </w:pPr>
            <w:r w:rsidRPr="00AF1EB8">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5E153E" w:rsidRPr="00AF1EB8" w14:paraId="5489BD17" w14:textId="77777777" w:rsidTr="007F16E7">
        <w:tc>
          <w:tcPr>
            <w:tcW w:w="1134" w:type="dxa"/>
            <w:vAlign w:val="center"/>
          </w:tcPr>
          <w:p w14:paraId="3E0FC706" w14:textId="77777777" w:rsidR="005E153E" w:rsidRPr="00AF1EB8" w:rsidRDefault="005E153E" w:rsidP="007F16E7">
            <w:pPr>
              <w:pStyle w:val="ConsPlusNormal"/>
              <w:jc w:val="center"/>
            </w:pPr>
            <w:r w:rsidRPr="00AF1EB8">
              <w:t>Урок 6</w:t>
            </w:r>
          </w:p>
        </w:tc>
        <w:tc>
          <w:tcPr>
            <w:tcW w:w="7937" w:type="dxa"/>
          </w:tcPr>
          <w:p w14:paraId="7E531641" w14:textId="77777777" w:rsidR="005E153E" w:rsidRPr="00AF1EB8" w:rsidRDefault="005E153E" w:rsidP="007F16E7">
            <w:pPr>
              <w:pStyle w:val="ConsPlusNormal"/>
              <w:jc w:val="both"/>
            </w:pPr>
            <w:r w:rsidRPr="00AF1EB8">
              <w:t>Модели и моделирование в САПР. Практическая работа "Создание трехмерной модели в САПР"</w:t>
            </w:r>
          </w:p>
        </w:tc>
      </w:tr>
      <w:tr w:rsidR="005E153E" w:rsidRPr="00AF1EB8" w14:paraId="68ED8221" w14:textId="77777777" w:rsidTr="007F16E7">
        <w:tc>
          <w:tcPr>
            <w:tcW w:w="1134" w:type="dxa"/>
            <w:vAlign w:val="center"/>
          </w:tcPr>
          <w:p w14:paraId="4327F066" w14:textId="77777777" w:rsidR="005E153E" w:rsidRPr="00AF1EB8" w:rsidRDefault="005E153E" w:rsidP="007F16E7">
            <w:pPr>
              <w:pStyle w:val="ConsPlusNormal"/>
              <w:jc w:val="center"/>
            </w:pPr>
            <w:r w:rsidRPr="00AF1EB8">
              <w:t>Урок 7</w:t>
            </w:r>
          </w:p>
        </w:tc>
        <w:tc>
          <w:tcPr>
            <w:tcW w:w="7937" w:type="dxa"/>
          </w:tcPr>
          <w:p w14:paraId="6E3E591C" w14:textId="77777777" w:rsidR="005E153E" w:rsidRPr="00AF1EB8" w:rsidRDefault="005E153E" w:rsidP="007F16E7">
            <w:pPr>
              <w:pStyle w:val="ConsPlusNormal"/>
              <w:jc w:val="both"/>
            </w:pPr>
            <w:r w:rsidRPr="00AF1EB8">
              <w:t>Построение чертежа в САПР</w:t>
            </w:r>
          </w:p>
        </w:tc>
      </w:tr>
      <w:tr w:rsidR="005E153E" w:rsidRPr="00AF1EB8" w14:paraId="101C5C2D" w14:textId="77777777" w:rsidTr="007F16E7">
        <w:tc>
          <w:tcPr>
            <w:tcW w:w="1134" w:type="dxa"/>
            <w:vAlign w:val="center"/>
          </w:tcPr>
          <w:p w14:paraId="7AA608AC" w14:textId="77777777" w:rsidR="005E153E" w:rsidRPr="00AF1EB8" w:rsidRDefault="005E153E" w:rsidP="007F16E7">
            <w:pPr>
              <w:pStyle w:val="ConsPlusNormal"/>
              <w:jc w:val="center"/>
            </w:pPr>
            <w:r w:rsidRPr="00AF1EB8">
              <w:t>Урок 8</w:t>
            </w:r>
          </w:p>
        </w:tc>
        <w:tc>
          <w:tcPr>
            <w:tcW w:w="7937" w:type="dxa"/>
          </w:tcPr>
          <w:p w14:paraId="4EA7A2C6" w14:textId="77777777" w:rsidR="005E153E" w:rsidRPr="00AF1EB8" w:rsidRDefault="005E153E" w:rsidP="007F16E7">
            <w:pPr>
              <w:pStyle w:val="ConsPlusNormal"/>
              <w:jc w:val="both"/>
            </w:pPr>
            <w:r w:rsidRPr="00AF1EB8">
              <w:t>Практическая работа "Построение чертежа на основе трехмерной модели"</w:t>
            </w:r>
          </w:p>
        </w:tc>
      </w:tr>
      <w:tr w:rsidR="005E153E" w:rsidRPr="00AF1EB8" w14:paraId="5E9CF8B7" w14:textId="77777777" w:rsidTr="007F16E7">
        <w:tc>
          <w:tcPr>
            <w:tcW w:w="1134" w:type="dxa"/>
            <w:vAlign w:val="center"/>
          </w:tcPr>
          <w:p w14:paraId="2B08E073" w14:textId="77777777" w:rsidR="005E153E" w:rsidRPr="00AF1EB8" w:rsidRDefault="005E153E" w:rsidP="007F16E7">
            <w:pPr>
              <w:pStyle w:val="ConsPlusNormal"/>
              <w:jc w:val="center"/>
            </w:pPr>
            <w:r w:rsidRPr="00AF1EB8">
              <w:t>Урок 9</w:t>
            </w:r>
          </w:p>
        </w:tc>
        <w:tc>
          <w:tcPr>
            <w:tcW w:w="7937" w:type="dxa"/>
          </w:tcPr>
          <w:p w14:paraId="0E9754CD" w14:textId="77777777" w:rsidR="005E153E" w:rsidRPr="00AF1EB8" w:rsidRDefault="005E153E" w:rsidP="007F16E7">
            <w:pPr>
              <w:pStyle w:val="ConsPlusNormal"/>
              <w:jc w:val="both"/>
            </w:pPr>
            <w:r w:rsidRPr="00AF1EB8">
              <w:t>Прототипирование. Сферы применения</w:t>
            </w:r>
          </w:p>
        </w:tc>
      </w:tr>
      <w:tr w:rsidR="005E153E" w:rsidRPr="00AF1EB8" w14:paraId="75DD6B11" w14:textId="77777777" w:rsidTr="007F16E7">
        <w:tc>
          <w:tcPr>
            <w:tcW w:w="1134" w:type="dxa"/>
            <w:vAlign w:val="center"/>
          </w:tcPr>
          <w:p w14:paraId="46FE5FD1" w14:textId="77777777" w:rsidR="005E153E" w:rsidRPr="00AF1EB8" w:rsidRDefault="005E153E" w:rsidP="007F16E7">
            <w:pPr>
              <w:pStyle w:val="ConsPlusNormal"/>
              <w:jc w:val="center"/>
            </w:pPr>
            <w:r w:rsidRPr="00AF1EB8">
              <w:t>Урок 10</w:t>
            </w:r>
          </w:p>
        </w:tc>
        <w:tc>
          <w:tcPr>
            <w:tcW w:w="7937" w:type="dxa"/>
          </w:tcPr>
          <w:p w14:paraId="27AEBEE0" w14:textId="77777777" w:rsidR="005E153E" w:rsidRPr="00AF1EB8" w:rsidRDefault="005E153E" w:rsidP="007F16E7">
            <w:pPr>
              <w:pStyle w:val="ConsPlusNormal"/>
              <w:jc w:val="both"/>
            </w:pPr>
            <w:r w:rsidRPr="00AF1EB8">
              <w:t>Технологии создания визуальных моделей. Практическая работа "Инструменты программного обеспечения для создания и печати 3D-моделей"</w:t>
            </w:r>
          </w:p>
        </w:tc>
      </w:tr>
      <w:tr w:rsidR="005E153E" w:rsidRPr="00AF1EB8" w14:paraId="79D6B90B" w14:textId="77777777" w:rsidTr="007F16E7">
        <w:tc>
          <w:tcPr>
            <w:tcW w:w="1134" w:type="dxa"/>
            <w:vAlign w:val="center"/>
          </w:tcPr>
          <w:p w14:paraId="4A616742" w14:textId="77777777" w:rsidR="005E153E" w:rsidRPr="00AF1EB8" w:rsidRDefault="005E153E" w:rsidP="007F16E7">
            <w:pPr>
              <w:pStyle w:val="ConsPlusNormal"/>
              <w:jc w:val="center"/>
            </w:pPr>
            <w:r w:rsidRPr="00AF1EB8">
              <w:t>Урок 11</w:t>
            </w:r>
          </w:p>
        </w:tc>
        <w:tc>
          <w:tcPr>
            <w:tcW w:w="7937" w:type="dxa"/>
          </w:tcPr>
          <w:p w14:paraId="15C32107" w14:textId="77777777" w:rsidR="005E153E" w:rsidRPr="00AF1EB8" w:rsidRDefault="005E153E" w:rsidP="007F16E7">
            <w:pPr>
              <w:pStyle w:val="ConsPlusNormal"/>
              <w:jc w:val="both"/>
            </w:pPr>
            <w:r w:rsidRPr="00AF1EB8">
              <w:t>Виды прототипов. Технология 3D-печати</w:t>
            </w:r>
          </w:p>
        </w:tc>
      </w:tr>
      <w:tr w:rsidR="005E153E" w:rsidRPr="00AF1EB8" w14:paraId="536019D2" w14:textId="77777777" w:rsidTr="007F16E7">
        <w:tc>
          <w:tcPr>
            <w:tcW w:w="1134" w:type="dxa"/>
            <w:vAlign w:val="center"/>
          </w:tcPr>
          <w:p w14:paraId="3D85E158" w14:textId="77777777" w:rsidR="005E153E" w:rsidRPr="00AF1EB8" w:rsidRDefault="005E153E" w:rsidP="007F16E7">
            <w:pPr>
              <w:pStyle w:val="ConsPlusNormal"/>
              <w:jc w:val="center"/>
            </w:pPr>
            <w:r w:rsidRPr="00AF1EB8">
              <w:t>Урок 12</w:t>
            </w:r>
          </w:p>
        </w:tc>
        <w:tc>
          <w:tcPr>
            <w:tcW w:w="7937" w:type="dxa"/>
          </w:tcPr>
          <w:p w14:paraId="5422BAAB"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5E153E" w:rsidRPr="00AF1EB8" w14:paraId="464D9CEB" w14:textId="77777777" w:rsidTr="007F16E7">
        <w:tc>
          <w:tcPr>
            <w:tcW w:w="1134" w:type="dxa"/>
            <w:vAlign w:val="center"/>
          </w:tcPr>
          <w:p w14:paraId="28CB761E" w14:textId="77777777" w:rsidR="005E153E" w:rsidRPr="00AF1EB8" w:rsidRDefault="005E153E" w:rsidP="007F16E7">
            <w:pPr>
              <w:pStyle w:val="ConsPlusNormal"/>
              <w:jc w:val="center"/>
            </w:pPr>
            <w:r w:rsidRPr="00AF1EB8">
              <w:t>Урок 13</w:t>
            </w:r>
          </w:p>
        </w:tc>
        <w:tc>
          <w:tcPr>
            <w:tcW w:w="7937" w:type="dxa"/>
          </w:tcPr>
          <w:p w14:paraId="207F14CC" w14:textId="77777777" w:rsidR="005E153E" w:rsidRPr="00AF1EB8" w:rsidRDefault="005E153E" w:rsidP="007F16E7">
            <w:pPr>
              <w:pStyle w:val="ConsPlusNormal"/>
              <w:jc w:val="both"/>
            </w:pPr>
            <w:r w:rsidRPr="00AF1EB8">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5E153E" w:rsidRPr="00AF1EB8" w14:paraId="0AB8EFD9" w14:textId="77777777" w:rsidTr="007F16E7">
        <w:tc>
          <w:tcPr>
            <w:tcW w:w="1134" w:type="dxa"/>
            <w:vAlign w:val="center"/>
          </w:tcPr>
          <w:p w14:paraId="2A89AFCD" w14:textId="77777777" w:rsidR="005E153E" w:rsidRPr="00AF1EB8" w:rsidRDefault="005E153E" w:rsidP="007F16E7">
            <w:pPr>
              <w:pStyle w:val="ConsPlusNormal"/>
              <w:jc w:val="center"/>
            </w:pPr>
            <w:r w:rsidRPr="00AF1EB8">
              <w:t>Урок 14</w:t>
            </w:r>
          </w:p>
        </w:tc>
        <w:tc>
          <w:tcPr>
            <w:tcW w:w="7937" w:type="dxa"/>
          </w:tcPr>
          <w:p w14:paraId="7F2A096F" w14:textId="77777777" w:rsidR="005E153E" w:rsidRPr="00AF1EB8" w:rsidRDefault="005E153E" w:rsidP="007F16E7">
            <w:pPr>
              <w:pStyle w:val="ConsPlusNormal"/>
              <w:jc w:val="both"/>
            </w:pPr>
            <w:r w:rsidRPr="00AF1EB8">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7393D3AC" w14:textId="77777777" w:rsidTr="007F16E7">
        <w:tc>
          <w:tcPr>
            <w:tcW w:w="1134" w:type="dxa"/>
            <w:vAlign w:val="center"/>
          </w:tcPr>
          <w:p w14:paraId="73D60982" w14:textId="77777777" w:rsidR="005E153E" w:rsidRPr="00AF1EB8" w:rsidRDefault="005E153E" w:rsidP="007F16E7">
            <w:pPr>
              <w:pStyle w:val="ConsPlusNormal"/>
              <w:jc w:val="center"/>
            </w:pPr>
            <w:r w:rsidRPr="00AF1EB8">
              <w:t>Урок 15</w:t>
            </w:r>
          </w:p>
        </w:tc>
        <w:tc>
          <w:tcPr>
            <w:tcW w:w="7937" w:type="dxa"/>
          </w:tcPr>
          <w:p w14:paraId="7537AA79" w14:textId="77777777" w:rsidR="005E153E" w:rsidRPr="00AF1EB8" w:rsidRDefault="005E153E" w:rsidP="007F16E7">
            <w:pPr>
              <w:pStyle w:val="ConsPlusNormal"/>
              <w:jc w:val="both"/>
            </w:pPr>
            <w:r w:rsidRPr="00AF1EB8">
              <w:t>Настройка 3D-принтера и печать прототипа. Основные ошибки в настройках слайсера</w:t>
            </w:r>
          </w:p>
        </w:tc>
      </w:tr>
      <w:tr w:rsidR="005E153E" w:rsidRPr="00AF1EB8" w14:paraId="34D0158E" w14:textId="77777777" w:rsidTr="007F16E7">
        <w:tc>
          <w:tcPr>
            <w:tcW w:w="1134" w:type="dxa"/>
            <w:vAlign w:val="center"/>
          </w:tcPr>
          <w:p w14:paraId="092C6719" w14:textId="77777777" w:rsidR="005E153E" w:rsidRPr="00AF1EB8" w:rsidRDefault="005E153E" w:rsidP="007F16E7">
            <w:pPr>
              <w:pStyle w:val="ConsPlusNormal"/>
              <w:jc w:val="center"/>
            </w:pPr>
            <w:r w:rsidRPr="00AF1EB8">
              <w:t>Урок 16</w:t>
            </w:r>
          </w:p>
        </w:tc>
        <w:tc>
          <w:tcPr>
            <w:tcW w:w="7937" w:type="dxa"/>
          </w:tcPr>
          <w:p w14:paraId="077BD612"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5D24988B" w14:textId="77777777" w:rsidTr="007F16E7">
        <w:tc>
          <w:tcPr>
            <w:tcW w:w="1134" w:type="dxa"/>
            <w:vAlign w:val="center"/>
          </w:tcPr>
          <w:p w14:paraId="2DD7B816" w14:textId="77777777" w:rsidR="005E153E" w:rsidRPr="00AF1EB8" w:rsidRDefault="005E153E" w:rsidP="007F16E7">
            <w:pPr>
              <w:pStyle w:val="ConsPlusNormal"/>
              <w:jc w:val="center"/>
            </w:pPr>
            <w:r w:rsidRPr="00AF1EB8">
              <w:t>Урок 17</w:t>
            </w:r>
          </w:p>
        </w:tc>
        <w:tc>
          <w:tcPr>
            <w:tcW w:w="7937" w:type="dxa"/>
          </w:tcPr>
          <w:p w14:paraId="47BDF31E"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подготовка к защите</w:t>
            </w:r>
          </w:p>
        </w:tc>
      </w:tr>
      <w:tr w:rsidR="005E153E" w:rsidRPr="00AF1EB8" w14:paraId="0CD8EED4" w14:textId="77777777" w:rsidTr="007F16E7">
        <w:tc>
          <w:tcPr>
            <w:tcW w:w="1134" w:type="dxa"/>
            <w:vAlign w:val="center"/>
          </w:tcPr>
          <w:p w14:paraId="5FFCF3BF" w14:textId="77777777" w:rsidR="005E153E" w:rsidRPr="00AF1EB8" w:rsidRDefault="005E153E" w:rsidP="007F16E7">
            <w:pPr>
              <w:pStyle w:val="ConsPlusNormal"/>
              <w:jc w:val="center"/>
            </w:pPr>
            <w:r w:rsidRPr="00AF1EB8">
              <w:t>Урок 18</w:t>
            </w:r>
          </w:p>
        </w:tc>
        <w:tc>
          <w:tcPr>
            <w:tcW w:w="7937" w:type="dxa"/>
          </w:tcPr>
          <w:p w14:paraId="061FCBC5" w14:textId="77777777" w:rsidR="005E153E" w:rsidRPr="00AF1EB8" w:rsidRDefault="005E153E" w:rsidP="007F16E7">
            <w:pPr>
              <w:pStyle w:val="ConsPlusNormal"/>
              <w:jc w:val="both"/>
            </w:pPr>
            <w:r w:rsidRPr="00AF1EB8">
              <w:t>Контроль качества и постобработка распечатанных деталей</w:t>
            </w:r>
          </w:p>
        </w:tc>
      </w:tr>
      <w:tr w:rsidR="005E153E" w:rsidRPr="00AF1EB8" w14:paraId="77992306" w14:textId="77777777" w:rsidTr="007F16E7">
        <w:tc>
          <w:tcPr>
            <w:tcW w:w="1134" w:type="dxa"/>
            <w:vAlign w:val="center"/>
          </w:tcPr>
          <w:p w14:paraId="794EFF92" w14:textId="77777777" w:rsidR="005E153E" w:rsidRPr="00AF1EB8" w:rsidRDefault="005E153E" w:rsidP="007F16E7">
            <w:pPr>
              <w:pStyle w:val="ConsPlusNormal"/>
              <w:jc w:val="center"/>
            </w:pPr>
            <w:r w:rsidRPr="00AF1EB8">
              <w:t>Урок 19</w:t>
            </w:r>
          </w:p>
        </w:tc>
        <w:tc>
          <w:tcPr>
            <w:tcW w:w="7937" w:type="dxa"/>
          </w:tcPr>
          <w:p w14:paraId="66AF8BF5" w14:textId="77777777" w:rsidR="005E153E" w:rsidRPr="00AF1EB8" w:rsidRDefault="005E153E" w:rsidP="007F16E7">
            <w:pPr>
              <w:pStyle w:val="ConsPlusNormal"/>
              <w:jc w:val="both"/>
            </w:pPr>
            <w:r w:rsidRPr="00AF1EB8">
              <w:t>Подготовка проекта "Прототип изделия из пластмассы (других материалов (по выбору)" к защите</w:t>
            </w:r>
          </w:p>
        </w:tc>
      </w:tr>
      <w:tr w:rsidR="005E153E" w:rsidRPr="00AF1EB8" w14:paraId="3BE93E78" w14:textId="77777777" w:rsidTr="007F16E7">
        <w:tc>
          <w:tcPr>
            <w:tcW w:w="1134" w:type="dxa"/>
            <w:vAlign w:val="center"/>
          </w:tcPr>
          <w:p w14:paraId="48E18208" w14:textId="77777777" w:rsidR="005E153E" w:rsidRPr="00AF1EB8" w:rsidRDefault="005E153E" w:rsidP="007F16E7">
            <w:pPr>
              <w:pStyle w:val="ConsPlusNormal"/>
              <w:jc w:val="center"/>
            </w:pPr>
            <w:r w:rsidRPr="00AF1EB8">
              <w:t>Урок 20</w:t>
            </w:r>
          </w:p>
        </w:tc>
        <w:tc>
          <w:tcPr>
            <w:tcW w:w="7937" w:type="dxa"/>
          </w:tcPr>
          <w:p w14:paraId="0E4659A1" w14:textId="77777777" w:rsidR="005E153E" w:rsidRPr="00AF1EB8" w:rsidRDefault="005E153E" w:rsidP="007F16E7">
            <w:pPr>
              <w:pStyle w:val="ConsPlusNormal"/>
              <w:jc w:val="both"/>
            </w:pPr>
            <w:r w:rsidRPr="00AF1EB8">
              <w:t>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5E153E" w:rsidRPr="00AF1EB8" w14:paraId="33DEEA9F" w14:textId="77777777" w:rsidTr="007F16E7">
        <w:tc>
          <w:tcPr>
            <w:tcW w:w="1134" w:type="dxa"/>
            <w:vAlign w:val="center"/>
          </w:tcPr>
          <w:p w14:paraId="7E0E5848" w14:textId="77777777" w:rsidR="005E153E" w:rsidRPr="00AF1EB8" w:rsidRDefault="005E153E" w:rsidP="007F16E7">
            <w:pPr>
              <w:pStyle w:val="ConsPlusNormal"/>
              <w:jc w:val="center"/>
            </w:pPr>
            <w:r w:rsidRPr="00AF1EB8">
              <w:t>Урок 21</w:t>
            </w:r>
          </w:p>
        </w:tc>
        <w:tc>
          <w:tcPr>
            <w:tcW w:w="7937" w:type="dxa"/>
          </w:tcPr>
          <w:p w14:paraId="075DC86E" w14:textId="77777777" w:rsidR="005E153E" w:rsidRPr="00AF1EB8" w:rsidRDefault="005E153E" w:rsidP="007F16E7">
            <w:pPr>
              <w:pStyle w:val="ConsPlusNormal"/>
              <w:jc w:val="both"/>
            </w:pPr>
            <w:r w:rsidRPr="00AF1EB8">
              <w:t>Автоматизация производства. Практическая работа "Робототехника. Автоматизация в промышленности и быту (по выбору). Идеи для проекта"</w:t>
            </w:r>
          </w:p>
        </w:tc>
      </w:tr>
      <w:tr w:rsidR="005E153E" w:rsidRPr="00AF1EB8" w14:paraId="0F7724B3" w14:textId="77777777" w:rsidTr="007F16E7">
        <w:tc>
          <w:tcPr>
            <w:tcW w:w="1134" w:type="dxa"/>
            <w:vAlign w:val="center"/>
          </w:tcPr>
          <w:p w14:paraId="09DB9441" w14:textId="77777777" w:rsidR="005E153E" w:rsidRPr="00AF1EB8" w:rsidRDefault="005E153E" w:rsidP="007F16E7">
            <w:pPr>
              <w:pStyle w:val="ConsPlusNormal"/>
              <w:jc w:val="center"/>
            </w:pPr>
            <w:r w:rsidRPr="00AF1EB8">
              <w:t>Урок 22</w:t>
            </w:r>
          </w:p>
        </w:tc>
        <w:tc>
          <w:tcPr>
            <w:tcW w:w="7937" w:type="dxa"/>
          </w:tcPr>
          <w:p w14:paraId="47D347D2" w14:textId="77777777" w:rsidR="005E153E" w:rsidRPr="00AF1EB8" w:rsidRDefault="005E153E" w:rsidP="007F16E7">
            <w:pPr>
              <w:pStyle w:val="ConsPlusNormal"/>
              <w:jc w:val="both"/>
            </w:pPr>
            <w:r w:rsidRPr="00AF1EB8">
              <w:t>Подводные робототехнические системы. Практическая работа "Использование подводных роботов. Идеи для проекта"</w:t>
            </w:r>
          </w:p>
        </w:tc>
      </w:tr>
      <w:tr w:rsidR="005E153E" w:rsidRPr="00AF1EB8" w14:paraId="0D9139BA" w14:textId="77777777" w:rsidTr="007F16E7">
        <w:tc>
          <w:tcPr>
            <w:tcW w:w="1134" w:type="dxa"/>
            <w:vAlign w:val="center"/>
          </w:tcPr>
          <w:p w14:paraId="68C79F99" w14:textId="77777777" w:rsidR="005E153E" w:rsidRPr="00AF1EB8" w:rsidRDefault="005E153E" w:rsidP="007F16E7">
            <w:pPr>
              <w:pStyle w:val="ConsPlusNormal"/>
              <w:jc w:val="center"/>
            </w:pPr>
            <w:r w:rsidRPr="00AF1EB8">
              <w:t>Урок 23</w:t>
            </w:r>
          </w:p>
        </w:tc>
        <w:tc>
          <w:tcPr>
            <w:tcW w:w="7937" w:type="dxa"/>
          </w:tcPr>
          <w:p w14:paraId="4D428FBE" w14:textId="77777777" w:rsidR="005E153E" w:rsidRPr="00AF1EB8" w:rsidRDefault="005E153E" w:rsidP="007F16E7">
            <w:pPr>
              <w:pStyle w:val="ConsPlusNormal"/>
              <w:jc w:val="both"/>
            </w:pPr>
            <w:r w:rsidRPr="00AF1EB8">
              <w:t>Беспилотные воздушные суда. История развития беспилотного авиастроения</w:t>
            </w:r>
          </w:p>
        </w:tc>
      </w:tr>
      <w:tr w:rsidR="005E153E" w:rsidRPr="00AF1EB8" w14:paraId="73748011" w14:textId="77777777" w:rsidTr="007F16E7">
        <w:tc>
          <w:tcPr>
            <w:tcW w:w="1134" w:type="dxa"/>
            <w:vAlign w:val="center"/>
          </w:tcPr>
          <w:p w14:paraId="176055E9" w14:textId="77777777" w:rsidR="005E153E" w:rsidRPr="00AF1EB8" w:rsidRDefault="005E153E" w:rsidP="007F16E7">
            <w:pPr>
              <w:pStyle w:val="ConsPlusNormal"/>
              <w:jc w:val="center"/>
            </w:pPr>
            <w:r w:rsidRPr="00AF1EB8">
              <w:t>Урок 24</w:t>
            </w:r>
          </w:p>
        </w:tc>
        <w:tc>
          <w:tcPr>
            <w:tcW w:w="7937" w:type="dxa"/>
          </w:tcPr>
          <w:p w14:paraId="65CC8E1B" w14:textId="77777777" w:rsidR="005E153E" w:rsidRPr="00AF1EB8" w:rsidRDefault="005E153E" w:rsidP="007F16E7">
            <w:pPr>
              <w:pStyle w:val="ConsPlusNormal"/>
              <w:jc w:val="both"/>
            </w:pPr>
            <w:r w:rsidRPr="00AF1EB8">
              <w:t>Аэродинамика беспилотных летательных аппаратов</w:t>
            </w:r>
          </w:p>
        </w:tc>
      </w:tr>
      <w:tr w:rsidR="005E153E" w:rsidRPr="00AF1EB8" w14:paraId="0C78B1AE" w14:textId="77777777" w:rsidTr="007F16E7">
        <w:tc>
          <w:tcPr>
            <w:tcW w:w="1134" w:type="dxa"/>
            <w:vAlign w:val="center"/>
          </w:tcPr>
          <w:p w14:paraId="5761F958" w14:textId="77777777" w:rsidR="005E153E" w:rsidRPr="00AF1EB8" w:rsidRDefault="005E153E" w:rsidP="007F16E7">
            <w:pPr>
              <w:pStyle w:val="ConsPlusNormal"/>
              <w:jc w:val="center"/>
            </w:pPr>
            <w:r w:rsidRPr="00AF1EB8">
              <w:t>Урок 25</w:t>
            </w:r>
          </w:p>
        </w:tc>
        <w:tc>
          <w:tcPr>
            <w:tcW w:w="7937" w:type="dxa"/>
          </w:tcPr>
          <w:p w14:paraId="64A797D5" w14:textId="77777777" w:rsidR="005E153E" w:rsidRPr="00AF1EB8" w:rsidRDefault="005E153E" w:rsidP="007F16E7">
            <w:pPr>
              <w:pStyle w:val="ConsPlusNormal"/>
              <w:jc w:val="both"/>
            </w:pPr>
            <w:r w:rsidRPr="00AF1EB8">
              <w:t>Конструкция беспилотных летательных аппаратов</w:t>
            </w:r>
          </w:p>
        </w:tc>
      </w:tr>
      <w:tr w:rsidR="005E153E" w:rsidRPr="00AF1EB8" w14:paraId="00511BF1" w14:textId="77777777" w:rsidTr="007F16E7">
        <w:tc>
          <w:tcPr>
            <w:tcW w:w="1134" w:type="dxa"/>
            <w:vAlign w:val="center"/>
          </w:tcPr>
          <w:p w14:paraId="0D4517E3" w14:textId="77777777" w:rsidR="005E153E" w:rsidRPr="00AF1EB8" w:rsidRDefault="005E153E" w:rsidP="007F16E7">
            <w:pPr>
              <w:pStyle w:val="ConsPlusNormal"/>
              <w:jc w:val="center"/>
            </w:pPr>
            <w:r w:rsidRPr="00AF1EB8">
              <w:t>Урок 26</w:t>
            </w:r>
          </w:p>
        </w:tc>
        <w:tc>
          <w:tcPr>
            <w:tcW w:w="7937" w:type="dxa"/>
          </w:tcPr>
          <w:p w14:paraId="2EB2115E" w14:textId="77777777" w:rsidR="005E153E" w:rsidRPr="00AF1EB8" w:rsidRDefault="005E153E" w:rsidP="007F16E7">
            <w:pPr>
              <w:pStyle w:val="ConsPlusNormal"/>
              <w:jc w:val="both"/>
            </w:pPr>
            <w:r w:rsidRPr="00AF1EB8">
              <w:t>Электронные компоненты и системы управления беспилотными летательными аппаратами</w:t>
            </w:r>
          </w:p>
        </w:tc>
      </w:tr>
      <w:tr w:rsidR="005E153E" w:rsidRPr="00AF1EB8" w14:paraId="48C32017" w14:textId="77777777" w:rsidTr="007F16E7">
        <w:tc>
          <w:tcPr>
            <w:tcW w:w="1134" w:type="dxa"/>
            <w:vAlign w:val="center"/>
          </w:tcPr>
          <w:p w14:paraId="42A9A965" w14:textId="77777777" w:rsidR="005E153E" w:rsidRPr="00AF1EB8" w:rsidRDefault="005E153E" w:rsidP="007F16E7">
            <w:pPr>
              <w:pStyle w:val="ConsPlusNormal"/>
              <w:jc w:val="center"/>
            </w:pPr>
            <w:r w:rsidRPr="00AF1EB8">
              <w:t>Урок 27</w:t>
            </w:r>
          </w:p>
        </w:tc>
        <w:tc>
          <w:tcPr>
            <w:tcW w:w="7937" w:type="dxa"/>
          </w:tcPr>
          <w:p w14:paraId="01D44E0E" w14:textId="77777777" w:rsidR="005E153E" w:rsidRPr="00AF1EB8" w:rsidRDefault="005E153E" w:rsidP="007F16E7">
            <w:pPr>
              <w:pStyle w:val="ConsPlusNormal"/>
              <w:jc w:val="both"/>
            </w:pPr>
            <w:r w:rsidRPr="00AF1EB8">
              <w:t>Конструирование мультикоптерных аппаратов</w:t>
            </w:r>
          </w:p>
        </w:tc>
      </w:tr>
      <w:tr w:rsidR="005E153E" w:rsidRPr="00AF1EB8" w14:paraId="08498A06" w14:textId="77777777" w:rsidTr="007F16E7">
        <w:tc>
          <w:tcPr>
            <w:tcW w:w="1134" w:type="dxa"/>
            <w:vAlign w:val="center"/>
          </w:tcPr>
          <w:p w14:paraId="00B2E442" w14:textId="77777777" w:rsidR="005E153E" w:rsidRPr="00AF1EB8" w:rsidRDefault="005E153E" w:rsidP="007F16E7">
            <w:pPr>
              <w:pStyle w:val="ConsPlusNormal"/>
              <w:jc w:val="center"/>
            </w:pPr>
            <w:r w:rsidRPr="00AF1EB8">
              <w:t>Урок 28</w:t>
            </w:r>
          </w:p>
        </w:tc>
        <w:tc>
          <w:tcPr>
            <w:tcW w:w="7937" w:type="dxa"/>
          </w:tcPr>
          <w:p w14:paraId="69EB708C" w14:textId="77777777" w:rsidR="005E153E" w:rsidRPr="00AF1EB8" w:rsidRDefault="005E153E" w:rsidP="007F16E7">
            <w:pPr>
              <w:pStyle w:val="ConsPlusNormal"/>
              <w:jc w:val="both"/>
            </w:pPr>
            <w:r w:rsidRPr="00AF1EB8">
              <w:t>Глобальные и локальные системы позиционирования</w:t>
            </w:r>
          </w:p>
        </w:tc>
      </w:tr>
      <w:tr w:rsidR="005E153E" w:rsidRPr="00AF1EB8" w14:paraId="051132C5" w14:textId="77777777" w:rsidTr="007F16E7">
        <w:tc>
          <w:tcPr>
            <w:tcW w:w="1134" w:type="dxa"/>
            <w:vAlign w:val="center"/>
          </w:tcPr>
          <w:p w14:paraId="0840BAFC" w14:textId="77777777" w:rsidR="005E153E" w:rsidRPr="00AF1EB8" w:rsidRDefault="005E153E" w:rsidP="007F16E7">
            <w:pPr>
              <w:pStyle w:val="ConsPlusNormal"/>
              <w:jc w:val="center"/>
            </w:pPr>
            <w:r w:rsidRPr="00AF1EB8">
              <w:t>Урок 29</w:t>
            </w:r>
          </w:p>
        </w:tc>
        <w:tc>
          <w:tcPr>
            <w:tcW w:w="7937" w:type="dxa"/>
          </w:tcPr>
          <w:p w14:paraId="36520EDE" w14:textId="77777777" w:rsidR="005E153E" w:rsidRPr="00AF1EB8" w:rsidRDefault="005E153E" w:rsidP="007F16E7">
            <w:pPr>
              <w:pStyle w:val="ConsPlusNormal"/>
              <w:jc w:val="both"/>
            </w:pPr>
            <w:r w:rsidRPr="00AF1EB8">
              <w:t>Теория ручного управления беспилотным воздушным судном</w:t>
            </w:r>
          </w:p>
        </w:tc>
      </w:tr>
      <w:tr w:rsidR="005E153E" w:rsidRPr="00AF1EB8" w14:paraId="33B0B587" w14:textId="77777777" w:rsidTr="007F16E7">
        <w:tc>
          <w:tcPr>
            <w:tcW w:w="1134" w:type="dxa"/>
            <w:vAlign w:val="center"/>
          </w:tcPr>
          <w:p w14:paraId="7FD5540E" w14:textId="77777777" w:rsidR="005E153E" w:rsidRPr="00AF1EB8" w:rsidRDefault="005E153E" w:rsidP="007F16E7">
            <w:pPr>
              <w:pStyle w:val="ConsPlusNormal"/>
              <w:jc w:val="center"/>
            </w:pPr>
            <w:r w:rsidRPr="00AF1EB8">
              <w:t>Урок 30</w:t>
            </w:r>
          </w:p>
        </w:tc>
        <w:tc>
          <w:tcPr>
            <w:tcW w:w="7937" w:type="dxa"/>
          </w:tcPr>
          <w:p w14:paraId="36068889" w14:textId="77777777" w:rsidR="005E153E" w:rsidRPr="00AF1EB8" w:rsidRDefault="005E153E" w:rsidP="007F16E7">
            <w:pPr>
              <w:pStyle w:val="ConsPlusNormal"/>
              <w:jc w:val="both"/>
            </w:pPr>
            <w:r w:rsidRPr="00AF1EB8">
              <w:t>Практика ручного управления беспилотным воздушным судном</w:t>
            </w:r>
          </w:p>
        </w:tc>
      </w:tr>
      <w:tr w:rsidR="005E153E" w:rsidRPr="00AF1EB8" w14:paraId="7DD3154D" w14:textId="77777777" w:rsidTr="007F16E7">
        <w:tc>
          <w:tcPr>
            <w:tcW w:w="1134" w:type="dxa"/>
            <w:vAlign w:val="center"/>
          </w:tcPr>
          <w:p w14:paraId="1D30DA01" w14:textId="77777777" w:rsidR="005E153E" w:rsidRPr="00AF1EB8" w:rsidRDefault="005E153E" w:rsidP="007F16E7">
            <w:pPr>
              <w:pStyle w:val="ConsPlusNormal"/>
              <w:jc w:val="center"/>
            </w:pPr>
            <w:r w:rsidRPr="00AF1EB8">
              <w:t>Урок 31</w:t>
            </w:r>
          </w:p>
        </w:tc>
        <w:tc>
          <w:tcPr>
            <w:tcW w:w="7937" w:type="dxa"/>
          </w:tcPr>
          <w:p w14:paraId="762829A8" w14:textId="77777777" w:rsidR="005E153E" w:rsidRPr="00AF1EB8" w:rsidRDefault="005E153E" w:rsidP="007F16E7">
            <w:pPr>
              <w:pStyle w:val="ConsPlusNormal"/>
              <w:jc w:val="both"/>
            </w:pPr>
            <w:r w:rsidRPr="00AF1EB8">
              <w:t>Области применения беспилотных авиационных систем. Практическая работа "Беспилотные летательные аппараты в повседневной жизни. Идеи для проекта"</w:t>
            </w:r>
          </w:p>
        </w:tc>
      </w:tr>
      <w:tr w:rsidR="005E153E" w:rsidRPr="00AF1EB8" w14:paraId="103B2EF6" w14:textId="77777777" w:rsidTr="007F16E7">
        <w:tc>
          <w:tcPr>
            <w:tcW w:w="1134" w:type="dxa"/>
            <w:vAlign w:val="center"/>
          </w:tcPr>
          <w:p w14:paraId="25E5342B" w14:textId="77777777" w:rsidR="005E153E" w:rsidRPr="00AF1EB8" w:rsidRDefault="005E153E" w:rsidP="007F16E7">
            <w:pPr>
              <w:pStyle w:val="ConsPlusNormal"/>
              <w:jc w:val="center"/>
            </w:pPr>
            <w:r w:rsidRPr="00AF1EB8">
              <w:t>Урок 32</w:t>
            </w:r>
          </w:p>
        </w:tc>
        <w:tc>
          <w:tcPr>
            <w:tcW w:w="7937" w:type="dxa"/>
          </w:tcPr>
          <w:p w14:paraId="650F1F93" w14:textId="77777777" w:rsidR="005E153E" w:rsidRPr="00AF1EB8" w:rsidRDefault="005E153E" w:rsidP="007F16E7">
            <w:pPr>
              <w:pStyle w:val="ConsPlusNormal"/>
              <w:jc w:val="both"/>
            </w:pPr>
            <w:r w:rsidRPr="00AF1EB8">
              <w:t>Групповой учебный проект по модулю "Робототехника". Разработка учебного проекта по робототехнике</w:t>
            </w:r>
          </w:p>
        </w:tc>
      </w:tr>
      <w:tr w:rsidR="005E153E" w:rsidRPr="00AF1EB8" w14:paraId="7A602DCE" w14:textId="77777777" w:rsidTr="007F16E7">
        <w:tc>
          <w:tcPr>
            <w:tcW w:w="1134" w:type="dxa"/>
            <w:vAlign w:val="center"/>
          </w:tcPr>
          <w:p w14:paraId="49853DB4" w14:textId="77777777" w:rsidR="005E153E" w:rsidRPr="00AF1EB8" w:rsidRDefault="005E153E" w:rsidP="007F16E7">
            <w:pPr>
              <w:pStyle w:val="ConsPlusNormal"/>
              <w:jc w:val="center"/>
            </w:pPr>
            <w:r w:rsidRPr="00AF1EB8">
              <w:t>Урок 33</w:t>
            </w:r>
          </w:p>
        </w:tc>
        <w:tc>
          <w:tcPr>
            <w:tcW w:w="7937" w:type="dxa"/>
          </w:tcPr>
          <w:p w14:paraId="179CEDEC" w14:textId="77777777" w:rsidR="005E153E" w:rsidRPr="00AF1EB8" w:rsidRDefault="005E153E" w:rsidP="007F16E7">
            <w:pPr>
              <w:pStyle w:val="ConsPlusNormal"/>
              <w:jc w:val="both"/>
            </w:pPr>
            <w:r w:rsidRPr="00AF1EB8">
              <w:t>Групповой учебный проект по модулю "Робототехника". Выполнение проекта</w:t>
            </w:r>
          </w:p>
        </w:tc>
      </w:tr>
      <w:tr w:rsidR="005E153E" w:rsidRPr="00AF1EB8" w14:paraId="4BDF0821" w14:textId="77777777" w:rsidTr="007F16E7">
        <w:tc>
          <w:tcPr>
            <w:tcW w:w="1134" w:type="dxa"/>
            <w:vAlign w:val="center"/>
          </w:tcPr>
          <w:p w14:paraId="56CA2515" w14:textId="77777777" w:rsidR="005E153E" w:rsidRPr="00AF1EB8" w:rsidRDefault="005E153E" w:rsidP="007F16E7">
            <w:pPr>
              <w:pStyle w:val="ConsPlusNormal"/>
              <w:jc w:val="center"/>
            </w:pPr>
            <w:r w:rsidRPr="00AF1EB8">
              <w:t>Урок 34</w:t>
            </w:r>
          </w:p>
        </w:tc>
        <w:tc>
          <w:tcPr>
            <w:tcW w:w="7937" w:type="dxa"/>
          </w:tcPr>
          <w:p w14:paraId="23FD6A2D" w14:textId="77777777" w:rsidR="005E153E" w:rsidRPr="00AF1EB8" w:rsidRDefault="005E153E" w:rsidP="007F16E7">
            <w:pPr>
              <w:pStyle w:val="ConsPlusNormal"/>
              <w:jc w:val="both"/>
            </w:pPr>
            <w:r w:rsidRPr="00AF1EB8">
              <w:t>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w:t>
            </w:r>
          </w:p>
        </w:tc>
      </w:tr>
      <w:tr w:rsidR="005E153E" w:rsidRPr="00AF1EB8" w14:paraId="47DBDCE9" w14:textId="77777777" w:rsidTr="007F16E7">
        <w:tc>
          <w:tcPr>
            <w:tcW w:w="9071" w:type="dxa"/>
            <w:gridSpan w:val="2"/>
          </w:tcPr>
          <w:p w14:paraId="4647B447" w14:textId="77777777" w:rsidR="005E153E" w:rsidRPr="00AF1EB8" w:rsidRDefault="005E153E" w:rsidP="007F16E7">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58B6BDAB" w14:textId="77777777" w:rsidR="005E153E" w:rsidRPr="00AF1EB8" w:rsidRDefault="005E153E" w:rsidP="005E153E">
      <w:pPr>
        <w:pStyle w:val="ConsPlusNormal"/>
        <w:jc w:val="both"/>
      </w:pPr>
    </w:p>
    <w:p w14:paraId="75973FF4" w14:textId="77777777" w:rsidR="005E153E" w:rsidRPr="00AF1EB8" w:rsidRDefault="005E153E" w:rsidP="005E153E">
      <w:pPr>
        <w:pStyle w:val="ConsPlusNormal"/>
        <w:jc w:val="right"/>
      </w:pPr>
      <w:r w:rsidRPr="00AF1EB8">
        <w:t>Таблица 25.5</w:t>
      </w:r>
    </w:p>
    <w:p w14:paraId="467D76FD" w14:textId="77777777" w:rsidR="005E153E" w:rsidRPr="00AF1EB8" w:rsidRDefault="005E153E" w:rsidP="005E153E">
      <w:pPr>
        <w:pStyle w:val="ConsPlusNormal"/>
        <w:jc w:val="both"/>
      </w:pPr>
    </w:p>
    <w:p w14:paraId="564AB1C8" w14:textId="77777777" w:rsidR="005E153E" w:rsidRPr="00AF1EB8" w:rsidRDefault="005E153E" w:rsidP="005E153E">
      <w:pPr>
        <w:pStyle w:val="ConsPlusNormal"/>
        <w:jc w:val="both"/>
      </w:pPr>
      <w:r w:rsidRPr="00AF1EB8">
        <w:t>8 класс (инвариантные + вариативные модули "Растениеводство", "Животноводство")</w:t>
      </w:r>
    </w:p>
    <w:p w14:paraId="0A9338C0"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3CCAA56A" w14:textId="77777777" w:rsidTr="007F16E7">
        <w:tc>
          <w:tcPr>
            <w:tcW w:w="1134" w:type="dxa"/>
          </w:tcPr>
          <w:p w14:paraId="4CF4D13A" w14:textId="77777777" w:rsidR="005E153E" w:rsidRPr="00AF1EB8" w:rsidRDefault="005E153E" w:rsidP="007F16E7">
            <w:pPr>
              <w:pStyle w:val="ConsPlusNormal"/>
              <w:jc w:val="center"/>
            </w:pPr>
            <w:r w:rsidRPr="00AF1EB8">
              <w:t>N урока</w:t>
            </w:r>
          </w:p>
        </w:tc>
        <w:tc>
          <w:tcPr>
            <w:tcW w:w="7937" w:type="dxa"/>
          </w:tcPr>
          <w:p w14:paraId="670B6FBD" w14:textId="77777777" w:rsidR="005E153E" w:rsidRPr="00AF1EB8" w:rsidRDefault="005E153E" w:rsidP="007F16E7">
            <w:pPr>
              <w:pStyle w:val="ConsPlusNormal"/>
              <w:jc w:val="center"/>
            </w:pPr>
            <w:r w:rsidRPr="00AF1EB8">
              <w:t>Тема урока</w:t>
            </w:r>
          </w:p>
        </w:tc>
      </w:tr>
      <w:tr w:rsidR="005E153E" w:rsidRPr="00AF1EB8" w14:paraId="55143FB3" w14:textId="77777777" w:rsidTr="007F16E7">
        <w:tc>
          <w:tcPr>
            <w:tcW w:w="1134" w:type="dxa"/>
            <w:vAlign w:val="center"/>
          </w:tcPr>
          <w:p w14:paraId="4538A1BC" w14:textId="77777777" w:rsidR="005E153E" w:rsidRPr="00AF1EB8" w:rsidRDefault="005E153E" w:rsidP="007F16E7">
            <w:pPr>
              <w:pStyle w:val="ConsPlusNormal"/>
              <w:jc w:val="center"/>
            </w:pPr>
            <w:r w:rsidRPr="00AF1EB8">
              <w:t>Урок 1</w:t>
            </w:r>
          </w:p>
        </w:tc>
        <w:tc>
          <w:tcPr>
            <w:tcW w:w="7937" w:type="dxa"/>
          </w:tcPr>
          <w:p w14:paraId="28A1750D" w14:textId="77777777" w:rsidR="005E153E" w:rsidRPr="00AF1EB8" w:rsidRDefault="005E153E" w:rsidP="007F16E7">
            <w:pPr>
              <w:pStyle w:val="ConsPlusNormal"/>
              <w:jc w:val="both"/>
            </w:pPr>
            <w:r w:rsidRPr="00AF1EB8">
              <w:t>Управление в экономике и производстве</w:t>
            </w:r>
          </w:p>
        </w:tc>
      </w:tr>
      <w:tr w:rsidR="005E153E" w:rsidRPr="00AF1EB8" w14:paraId="27B549E7" w14:textId="77777777" w:rsidTr="007F16E7">
        <w:tc>
          <w:tcPr>
            <w:tcW w:w="1134" w:type="dxa"/>
            <w:vAlign w:val="center"/>
          </w:tcPr>
          <w:p w14:paraId="04DC96EA" w14:textId="77777777" w:rsidR="005E153E" w:rsidRPr="00AF1EB8" w:rsidRDefault="005E153E" w:rsidP="007F16E7">
            <w:pPr>
              <w:pStyle w:val="ConsPlusNormal"/>
              <w:jc w:val="center"/>
            </w:pPr>
            <w:r w:rsidRPr="00AF1EB8">
              <w:t>Урок 2</w:t>
            </w:r>
          </w:p>
        </w:tc>
        <w:tc>
          <w:tcPr>
            <w:tcW w:w="7937" w:type="dxa"/>
          </w:tcPr>
          <w:p w14:paraId="1D963D2B" w14:textId="77777777" w:rsidR="005E153E" w:rsidRPr="00AF1EB8" w:rsidRDefault="005E153E" w:rsidP="007F16E7">
            <w:pPr>
              <w:pStyle w:val="ConsPlusNormal"/>
              <w:jc w:val="both"/>
            </w:pPr>
            <w:r w:rsidRPr="00AF1EB8">
              <w:t>Инновации на производстве. Инновационные предприятия</w:t>
            </w:r>
          </w:p>
        </w:tc>
      </w:tr>
      <w:tr w:rsidR="005E153E" w:rsidRPr="00AF1EB8" w14:paraId="13A4BED0" w14:textId="77777777" w:rsidTr="007F16E7">
        <w:tc>
          <w:tcPr>
            <w:tcW w:w="1134" w:type="dxa"/>
            <w:vAlign w:val="center"/>
          </w:tcPr>
          <w:p w14:paraId="70E0EDFE" w14:textId="77777777" w:rsidR="005E153E" w:rsidRPr="00AF1EB8" w:rsidRDefault="005E153E" w:rsidP="007F16E7">
            <w:pPr>
              <w:pStyle w:val="ConsPlusNormal"/>
              <w:jc w:val="center"/>
            </w:pPr>
            <w:r w:rsidRPr="00AF1EB8">
              <w:t>Урок 3</w:t>
            </w:r>
          </w:p>
        </w:tc>
        <w:tc>
          <w:tcPr>
            <w:tcW w:w="7937" w:type="dxa"/>
          </w:tcPr>
          <w:p w14:paraId="001729A1" w14:textId="77777777" w:rsidR="005E153E" w:rsidRPr="00AF1EB8" w:rsidRDefault="005E153E" w:rsidP="007F16E7">
            <w:pPr>
              <w:pStyle w:val="ConsPlusNormal"/>
              <w:jc w:val="both"/>
            </w:pPr>
            <w:r w:rsidRPr="00AF1EB8">
              <w:t>Рынок труда. Трудовые ресурсы</w:t>
            </w:r>
          </w:p>
        </w:tc>
      </w:tr>
      <w:tr w:rsidR="005E153E" w:rsidRPr="00AF1EB8" w14:paraId="73C720A6" w14:textId="77777777" w:rsidTr="007F16E7">
        <w:tc>
          <w:tcPr>
            <w:tcW w:w="1134" w:type="dxa"/>
            <w:vAlign w:val="center"/>
          </w:tcPr>
          <w:p w14:paraId="3238E351" w14:textId="77777777" w:rsidR="005E153E" w:rsidRPr="00AF1EB8" w:rsidRDefault="005E153E" w:rsidP="007F16E7">
            <w:pPr>
              <w:pStyle w:val="ConsPlusNormal"/>
              <w:jc w:val="center"/>
            </w:pPr>
            <w:r w:rsidRPr="00AF1EB8">
              <w:t>Урок 4</w:t>
            </w:r>
          </w:p>
        </w:tc>
        <w:tc>
          <w:tcPr>
            <w:tcW w:w="7937" w:type="dxa"/>
          </w:tcPr>
          <w:p w14:paraId="4B7572EF" w14:textId="77777777" w:rsidR="005E153E" w:rsidRPr="00AF1EB8" w:rsidRDefault="005E153E" w:rsidP="007F16E7">
            <w:pPr>
              <w:pStyle w:val="ConsPlusNormal"/>
              <w:jc w:val="both"/>
            </w:pPr>
            <w:r w:rsidRPr="00AF1EB8">
              <w:t>Мир профессий. Профориентационный групповой проект "Мир профессий"</w:t>
            </w:r>
          </w:p>
        </w:tc>
      </w:tr>
      <w:tr w:rsidR="005E153E" w:rsidRPr="00AF1EB8" w14:paraId="310B531B" w14:textId="77777777" w:rsidTr="007F16E7">
        <w:tc>
          <w:tcPr>
            <w:tcW w:w="1134" w:type="dxa"/>
            <w:vAlign w:val="center"/>
          </w:tcPr>
          <w:p w14:paraId="393C7ABD" w14:textId="77777777" w:rsidR="005E153E" w:rsidRPr="00AF1EB8" w:rsidRDefault="005E153E" w:rsidP="007F16E7">
            <w:pPr>
              <w:pStyle w:val="ConsPlusNormal"/>
              <w:jc w:val="center"/>
            </w:pPr>
            <w:r w:rsidRPr="00AF1EB8">
              <w:t>Урок 5</w:t>
            </w:r>
          </w:p>
        </w:tc>
        <w:tc>
          <w:tcPr>
            <w:tcW w:w="7937" w:type="dxa"/>
          </w:tcPr>
          <w:p w14:paraId="603D7701" w14:textId="77777777" w:rsidR="005E153E" w:rsidRPr="00AF1EB8" w:rsidRDefault="005E153E" w:rsidP="007F16E7">
            <w:pPr>
              <w:pStyle w:val="ConsPlusNormal"/>
              <w:jc w:val="both"/>
            </w:pPr>
            <w:r w:rsidRPr="00AF1EB8">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5E153E" w:rsidRPr="00AF1EB8" w14:paraId="6999F44C" w14:textId="77777777" w:rsidTr="007F16E7">
        <w:tc>
          <w:tcPr>
            <w:tcW w:w="1134" w:type="dxa"/>
            <w:vAlign w:val="center"/>
          </w:tcPr>
          <w:p w14:paraId="1A80024F" w14:textId="77777777" w:rsidR="005E153E" w:rsidRPr="00AF1EB8" w:rsidRDefault="005E153E" w:rsidP="007F16E7">
            <w:pPr>
              <w:pStyle w:val="ConsPlusNormal"/>
              <w:jc w:val="center"/>
            </w:pPr>
            <w:r w:rsidRPr="00AF1EB8">
              <w:t>Урок 6</w:t>
            </w:r>
          </w:p>
        </w:tc>
        <w:tc>
          <w:tcPr>
            <w:tcW w:w="7937" w:type="dxa"/>
          </w:tcPr>
          <w:p w14:paraId="3BE55FD3" w14:textId="77777777" w:rsidR="005E153E" w:rsidRPr="00AF1EB8" w:rsidRDefault="005E153E" w:rsidP="007F16E7">
            <w:pPr>
              <w:pStyle w:val="ConsPlusNormal"/>
              <w:jc w:val="both"/>
            </w:pPr>
            <w:r w:rsidRPr="00AF1EB8">
              <w:t>Модели и моделирование в САПР. Практическая работа "Создание трехмерной модели в САПР"</w:t>
            </w:r>
          </w:p>
        </w:tc>
      </w:tr>
      <w:tr w:rsidR="005E153E" w:rsidRPr="00AF1EB8" w14:paraId="26E58199" w14:textId="77777777" w:rsidTr="007F16E7">
        <w:tc>
          <w:tcPr>
            <w:tcW w:w="1134" w:type="dxa"/>
            <w:vAlign w:val="center"/>
          </w:tcPr>
          <w:p w14:paraId="523DEEDC" w14:textId="77777777" w:rsidR="005E153E" w:rsidRPr="00AF1EB8" w:rsidRDefault="005E153E" w:rsidP="007F16E7">
            <w:pPr>
              <w:pStyle w:val="ConsPlusNormal"/>
              <w:jc w:val="center"/>
            </w:pPr>
            <w:r w:rsidRPr="00AF1EB8">
              <w:t>Урок 7</w:t>
            </w:r>
          </w:p>
        </w:tc>
        <w:tc>
          <w:tcPr>
            <w:tcW w:w="7937" w:type="dxa"/>
          </w:tcPr>
          <w:p w14:paraId="2D01534D" w14:textId="77777777" w:rsidR="005E153E" w:rsidRPr="00AF1EB8" w:rsidRDefault="005E153E" w:rsidP="007F16E7">
            <w:pPr>
              <w:pStyle w:val="ConsPlusNormal"/>
              <w:jc w:val="both"/>
            </w:pPr>
            <w:r w:rsidRPr="00AF1EB8">
              <w:t>Построение чертежа в САПР</w:t>
            </w:r>
          </w:p>
        </w:tc>
      </w:tr>
      <w:tr w:rsidR="005E153E" w:rsidRPr="00AF1EB8" w14:paraId="00E0E8BA" w14:textId="77777777" w:rsidTr="007F16E7">
        <w:tc>
          <w:tcPr>
            <w:tcW w:w="1134" w:type="dxa"/>
            <w:vAlign w:val="center"/>
          </w:tcPr>
          <w:p w14:paraId="4DA98F24" w14:textId="77777777" w:rsidR="005E153E" w:rsidRPr="00AF1EB8" w:rsidRDefault="005E153E" w:rsidP="007F16E7">
            <w:pPr>
              <w:pStyle w:val="ConsPlusNormal"/>
              <w:jc w:val="center"/>
            </w:pPr>
            <w:r w:rsidRPr="00AF1EB8">
              <w:t>Урок 8</w:t>
            </w:r>
          </w:p>
        </w:tc>
        <w:tc>
          <w:tcPr>
            <w:tcW w:w="7937" w:type="dxa"/>
          </w:tcPr>
          <w:p w14:paraId="7CE539A2" w14:textId="77777777" w:rsidR="005E153E" w:rsidRPr="00AF1EB8" w:rsidRDefault="005E153E" w:rsidP="007F16E7">
            <w:pPr>
              <w:pStyle w:val="ConsPlusNormal"/>
              <w:jc w:val="both"/>
            </w:pPr>
            <w:r w:rsidRPr="00AF1EB8">
              <w:t>Практическая работа "Построение чертежа на основе трехмерной модели"</w:t>
            </w:r>
          </w:p>
        </w:tc>
      </w:tr>
      <w:tr w:rsidR="005E153E" w:rsidRPr="00AF1EB8" w14:paraId="2264B8EB" w14:textId="77777777" w:rsidTr="007F16E7">
        <w:tc>
          <w:tcPr>
            <w:tcW w:w="1134" w:type="dxa"/>
            <w:vAlign w:val="center"/>
          </w:tcPr>
          <w:p w14:paraId="4F4CD833" w14:textId="77777777" w:rsidR="005E153E" w:rsidRPr="00AF1EB8" w:rsidRDefault="005E153E" w:rsidP="007F16E7">
            <w:pPr>
              <w:pStyle w:val="ConsPlusNormal"/>
              <w:jc w:val="center"/>
            </w:pPr>
            <w:r w:rsidRPr="00AF1EB8">
              <w:t>Урок 9</w:t>
            </w:r>
          </w:p>
        </w:tc>
        <w:tc>
          <w:tcPr>
            <w:tcW w:w="7937" w:type="dxa"/>
          </w:tcPr>
          <w:p w14:paraId="520EF1F2" w14:textId="77777777" w:rsidR="005E153E" w:rsidRPr="00AF1EB8" w:rsidRDefault="005E153E" w:rsidP="007F16E7">
            <w:pPr>
              <w:pStyle w:val="ConsPlusNormal"/>
              <w:jc w:val="both"/>
            </w:pPr>
            <w:r w:rsidRPr="00AF1EB8">
              <w:t>Прототипирование. Сферы применения</w:t>
            </w:r>
          </w:p>
        </w:tc>
      </w:tr>
      <w:tr w:rsidR="005E153E" w:rsidRPr="00AF1EB8" w14:paraId="5FF58FB1" w14:textId="77777777" w:rsidTr="007F16E7">
        <w:tc>
          <w:tcPr>
            <w:tcW w:w="1134" w:type="dxa"/>
            <w:vAlign w:val="center"/>
          </w:tcPr>
          <w:p w14:paraId="0D16C759" w14:textId="77777777" w:rsidR="005E153E" w:rsidRPr="00AF1EB8" w:rsidRDefault="005E153E" w:rsidP="007F16E7">
            <w:pPr>
              <w:pStyle w:val="ConsPlusNormal"/>
              <w:jc w:val="center"/>
            </w:pPr>
            <w:r w:rsidRPr="00AF1EB8">
              <w:t>Урок 10</w:t>
            </w:r>
          </w:p>
        </w:tc>
        <w:tc>
          <w:tcPr>
            <w:tcW w:w="7937" w:type="dxa"/>
          </w:tcPr>
          <w:p w14:paraId="3DEA48BF" w14:textId="77777777" w:rsidR="005E153E" w:rsidRPr="00AF1EB8" w:rsidRDefault="005E153E" w:rsidP="007F16E7">
            <w:pPr>
              <w:pStyle w:val="ConsPlusNormal"/>
              <w:jc w:val="both"/>
            </w:pPr>
            <w:r w:rsidRPr="00AF1EB8">
              <w:t>Технологии создания визуальных моделей. Практическая работа "Инструменты программного обеспечения для создания и печати 3D-моделей"</w:t>
            </w:r>
          </w:p>
        </w:tc>
      </w:tr>
      <w:tr w:rsidR="005E153E" w:rsidRPr="00AF1EB8" w14:paraId="32FB6249" w14:textId="77777777" w:rsidTr="007F16E7">
        <w:tc>
          <w:tcPr>
            <w:tcW w:w="1134" w:type="dxa"/>
            <w:vAlign w:val="center"/>
          </w:tcPr>
          <w:p w14:paraId="6A965E01" w14:textId="77777777" w:rsidR="005E153E" w:rsidRPr="00AF1EB8" w:rsidRDefault="005E153E" w:rsidP="007F16E7">
            <w:pPr>
              <w:pStyle w:val="ConsPlusNormal"/>
              <w:jc w:val="center"/>
            </w:pPr>
            <w:r w:rsidRPr="00AF1EB8">
              <w:t>Урок 11</w:t>
            </w:r>
          </w:p>
        </w:tc>
        <w:tc>
          <w:tcPr>
            <w:tcW w:w="7937" w:type="dxa"/>
          </w:tcPr>
          <w:p w14:paraId="25A12B00" w14:textId="77777777" w:rsidR="005E153E" w:rsidRPr="00AF1EB8" w:rsidRDefault="005E153E" w:rsidP="007F16E7">
            <w:pPr>
              <w:pStyle w:val="ConsPlusNormal"/>
              <w:jc w:val="both"/>
            </w:pPr>
            <w:r w:rsidRPr="00AF1EB8">
              <w:t>Виды прототипов. Технология 3D-печати</w:t>
            </w:r>
          </w:p>
        </w:tc>
      </w:tr>
      <w:tr w:rsidR="005E153E" w:rsidRPr="00AF1EB8" w14:paraId="17F942C5" w14:textId="77777777" w:rsidTr="007F16E7">
        <w:tc>
          <w:tcPr>
            <w:tcW w:w="1134" w:type="dxa"/>
            <w:vAlign w:val="center"/>
          </w:tcPr>
          <w:p w14:paraId="70F668B4" w14:textId="77777777" w:rsidR="005E153E" w:rsidRPr="00AF1EB8" w:rsidRDefault="005E153E" w:rsidP="007F16E7">
            <w:pPr>
              <w:pStyle w:val="ConsPlusNormal"/>
              <w:jc w:val="center"/>
            </w:pPr>
            <w:r w:rsidRPr="00AF1EB8">
              <w:t>Урок 12</w:t>
            </w:r>
          </w:p>
        </w:tc>
        <w:tc>
          <w:tcPr>
            <w:tcW w:w="7937" w:type="dxa"/>
          </w:tcPr>
          <w:p w14:paraId="381BA798"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5E153E" w:rsidRPr="00AF1EB8" w14:paraId="5CDD96C0" w14:textId="77777777" w:rsidTr="007F16E7">
        <w:tc>
          <w:tcPr>
            <w:tcW w:w="1134" w:type="dxa"/>
            <w:vAlign w:val="center"/>
          </w:tcPr>
          <w:p w14:paraId="50833D28" w14:textId="77777777" w:rsidR="005E153E" w:rsidRPr="00AF1EB8" w:rsidRDefault="005E153E" w:rsidP="007F16E7">
            <w:pPr>
              <w:pStyle w:val="ConsPlusNormal"/>
              <w:jc w:val="center"/>
            </w:pPr>
            <w:r w:rsidRPr="00AF1EB8">
              <w:t>Урок 13</w:t>
            </w:r>
          </w:p>
        </w:tc>
        <w:tc>
          <w:tcPr>
            <w:tcW w:w="7937" w:type="dxa"/>
          </w:tcPr>
          <w:p w14:paraId="55CE0D35" w14:textId="77777777" w:rsidR="005E153E" w:rsidRPr="00AF1EB8" w:rsidRDefault="005E153E" w:rsidP="007F16E7">
            <w:pPr>
              <w:pStyle w:val="ConsPlusNormal"/>
              <w:jc w:val="both"/>
            </w:pPr>
            <w:r w:rsidRPr="00AF1EB8">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5E153E" w:rsidRPr="00AF1EB8" w14:paraId="6AB5928E" w14:textId="77777777" w:rsidTr="007F16E7">
        <w:tc>
          <w:tcPr>
            <w:tcW w:w="1134" w:type="dxa"/>
            <w:vAlign w:val="center"/>
          </w:tcPr>
          <w:p w14:paraId="3BED1E30" w14:textId="77777777" w:rsidR="005E153E" w:rsidRPr="00AF1EB8" w:rsidRDefault="005E153E" w:rsidP="007F16E7">
            <w:pPr>
              <w:pStyle w:val="ConsPlusNormal"/>
              <w:jc w:val="center"/>
            </w:pPr>
            <w:r w:rsidRPr="00AF1EB8">
              <w:t>Урок 14</w:t>
            </w:r>
          </w:p>
        </w:tc>
        <w:tc>
          <w:tcPr>
            <w:tcW w:w="7937" w:type="dxa"/>
          </w:tcPr>
          <w:p w14:paraId="12ABFA7F" w14:textId="77777777" w:rsidR="005E153E" w:rsidRPr="00AF1EB8" w:rsidRDefault="005E153E" w:rsidP="007F16E7">
            <w:pPr>
              <w:pStyle w:val="ConsPlusNormal"/>
              <w:jc w:val="both"/>
            </w:pPr>
            <w:r w:rsidRPr="00AF1EB8">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306F550D" w14:textId="77777777" w:rsidTr="007F16E7">
        <w:tc>
          <w:tcPr>
            <w:tcW w:w="1134" w:type="dxa"/>
            <w:vAlign w:val="center"/>
          </w:tcPr>
          <w:p w14:paraId="52C4492C" w14:textId="77777777" w:rsidR="005E153E" w:rsidRPr="00AF1EB8" w:rsidRDefault="005E153E" w:rsidP="007F16E7">
            <w:pPr>
              <w:pStyle w:val="ConsPlusNormal"/>
              <w:jc w:val="center"/>
            </w:pPr>
            <w:r w:rsidRPr="00AF1EB8">
              <w:t>Урок 15</w:t>
            </w:r>
          </w:p>
        </w:tc>
        <w:tc>
          <w:tcPr>
            <w:tcW w:w="7937" w:type="dxa"/>
          </w:tcPr>
          <w:p w14:paraId="4F37F2ED" w14:textId="77777777" w:rsidR="005E153E" w:rsidRPr="00AF1EB8" w:rsidRDefault="005E153E" w:rsidP="007F16E7">
            <w:pPr>
              <w:pStyle w:val="ConsPlusNormal"/>
              <w:jc w:val="both"/>
            </w:pPr>
            <w:r w:rsidRPr="00AF1EB8">
              <w:t>Настройка 3D-принтера и печать прототипа. Основные ошибки в настройках слайсера. 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0487F6C7" w14:textId="77777777" w:rsidTr="007F16E7">
        <w:tc>
          <w:tcPr>
            <w:tcW w:w="1134" w:type="dxa"/>
            <w:vAlign w:val="center"/>
          </w:tcPr>
          <w:p w14:paraId="3A1E9D3A" w14:textId="77777777" w:rsidR="005E153E" w:rsidRPr="00AF1EB8" w:rsidRDefault="005E153E" w:rsidP="007F16E7">
            <w:pPr>
              <w:pStyle w:val="ConsPlusNormal"/>
              <w:jc w:val="center"/>
            </w:pPr>
            <w:r w:rsidRPr="00AF1EB8">
              <w:t>Урок 16</w:t>
            </w:r>
          </w:p>
        </w:tc>
        <w:tc>
          <w:tcPr>
            <w:tcW w:w="7937" w:type="dxa"/>
          </w:tcPr>
          <w:p w14:paraId="43829B2D" w14:textId="77777777" w:rsidR="005E153E" w:rsidRPr="00AF1EB8" w:rsidRDefault="005E153E" w:rsidP="007F16E7">
            <w:pPr>
              <w:pStyle w:val="ConsPlusNormal"/>
              <w:jc w:val="both"/>
            </w:pPr>
            <w:r w:rsidRPr="00AF1EB8">
              <w:t>Контроль качества и постобработка распечатанных деталей. 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5E153E" w:rsidRPr="00AF1EB8" w14:paraId="140369CA" w14:textId="77777777" w:rsidTr="007F16E7">
        <w:tc>
          <w:tcPr>
            <w:tcW w:w="1134" w:type="dxa"/>
            <w:vAlign w:val="center"/>
          </w:tcPr>
          <w:p w14:paraId="6F12D335" w14:textId="77777777" w:rsidR="005E153E" w:rsidRPr="00AF1EB8" w:rsidRDefault="005E153E" w:rsidP="007F16E7">
            <w:pPr>
              <w:pStyle w:val="ConsPlusNormal"/>
              <w:jc w:val="center"/>
            </w:pPr>
            <w:r w:rsidRPr="00AF1EB8">
              <w:t>Урок 17</w:t>
            </w:r>
          </w:p>
        </w:tc>
        <w:tc>
          <w:tcPr>
            <w:tcW w:w="7937" w:type="dxa"/>
          </w:tcPr>
          <w:p w14:paraId="403D8AD2" w14:textId="77777777" w:rsidR="005E153E" w:rsidRPr="00AF1EB8" w:rsidRDefault="005E153E" w:rsidP="007F16E7">
            <w:pPr>
              <w:pStyle w:val="ConsPlusNormal"/>
              <w:jc w:val="both"/>
            </w:pPr>
            <w:r w:rsidRPr="00AF1EB8">
              <w:t>Автоматизация производства</w:t>
            </w:r>
          </w:p>
        </w:tc>
      </w:tr>
      <w:tr w:rsidR="005E153E" w:rsidRPr="00AF1EB8" w14:paraId="69080C43" w14:textId="77777777" w:rsidTr="007F16E7">
        <w:tc>
          <w:tcPr>
            <w:tcW w:w="1134" w:type="dxa"/>
            <w:vAlign w:val="center"/>
          </w:tcPr>
          <w:p w14:paraId="61FE3981" w14:textId="77777777" w:rsidR="005E153E" w:rsidRPr="00AF1EB8" w:rsidRDefault="005E153E" w:rsidP="007F16E7">
            <w:pPr>
              <w:pStyle w:val="ConsPlusNormal"/>
              <w:jc w:val="center"/>
            </w:pPr>
            <w:r w:rsidRPr="00AF1EB8">
              <w:t>Урок 18</w:t>
            </w:r>
          </w:p>
        </w:tc>
        <w:tc>
          <w:tcPr>
            <w:tcW w:w="7937" w:type="dxa"/>
          </w:tcPr>
          <w:p w14:paraId="70F102DF" w14:textId="77777777" w:rsidR="005E153E" w:rsidRPr="00AF1EB8" w:rsidRDefault="005E153E" w:rsidP="007F16E7">
            <w:pPr>
              <w:pStyle w:val="ConsPlusNormal"/>
              <w:jc w:val="both"/>
            </w:pPr>
            <w:r w:rsidRPr="00AF1EB8">
              <w:t>Подводные робототехнические системы</w:t>
            </w:r>
          </w:p>
        </w:tc>
      </w:tr>
      <w:tr w:rsidR="005E153E" w:rsidRPr="00AF1EB8" w14:paraId="13066E16" w14:textId="77777777" w:rsidTr="007F16E7">
        <w:tc>
          <w:tcPr>
            <w:tcW w:w="1134" w:type="dxa"/>
            <w:vAlign w:val="center"/>
          </w:tcPr>
          <w:p w14:paraId="74CB4BDD" w14:textId="77777777" w:rsidR="005E153E" w:rsidRPr="00AF1EB8" w:rsidRDefault="005E153E" w:rsidP="007F16E7">
            <w:pPr>
              <w:pStyle w:val="ConsPlusNormal"/>
              <w:jc w:val="center"/>
            </w:pPr>
            <w:r w:rsidRPr="00AF1EB8">
              <w:t>Урок 19</w:t>
            </w:r>
          </w:p>
        </w:tc>
        <w:tc>
          <w:tcPr>
            <w:tcW w:w="7937" w:type="dxa"/>
          </w:tcPr>
          <w:p w14:paraId="362A6235" w14:textId="77777777" w:rsidR="005E153E" w:rsidRPr="00AF1EB8" w:rsidRDefault="005E153E" w:rsidP="007F16E7">
            <w:pPr>
              <w:pStyle w:val="ConsPlusNormal"/>
              <w:jc w:val="both"/>
            </w:pPr>
            <w:r w:rsidRPr="00AF1EB8">
              <w:t>Беспилотные воздушные суда. История развития беспилотного авиастроения</w:t>
            </w:r>
          </w:p>
        </w:tc>
      </w:tr>
      <w:tr w:rsidR="005E153E" w:rsidRPr="00AF1EB8" w14:paraId="32D58D7A" w14:textId="77777777" w:rsidTr="007F16E7">
        <w:tc>
          <w:tcPr>
            <w:tcW w:w="1134" w:type="dxa"/>
            <w:vAlign w:val="center"/>
          </w:tcPr>
          <w:p w14:paraId="78BA0BDE" w14:textId="77777777" w:rsidR="005E153E" w:rsidRPr="00AF1EB8" w:rsidRDefault="005E153E" w:rsidP="007F16E7">
            <w:pPr>
              <w:pStyle w:val="ConsPlusNormal"/>
              <w:jc w:val="center"/>
            </w:pPr>
            <w:r w:rsidRPr="00AF1EB8">
              <w:t>Урок 20</w:t>
            </w:r>
          </w:p>
        </w:tc>
        <w:tc>
          <w:tcPr>
            <w:tcW w:w="7937" w:type="dxa"/>
          </w:tcPr>
          <w:p w14:paraId="1466479A" w14:textId="77777777" w:rsidR="005E153E" w:rsidRPr="00AF1EB8" w:rsidRDefault="005E153E" w:rsidP="007F16E7">
            <w:pPr>
              <w:pStyle w:val="ConsPlusNormal"/>
              <w:jc w:val="both"/>
            </w:pPr>
            <w:r w:rsidRPr="00AF1EB8">
              <w:t>Аэродинамика беспилотных летательных аппаратов. Конструкция беспилотных летательных аппаратов</w:t>
            </w:r>
          </w:p>
        </w:tc>
      </w:tr>
      <w:tr w:rsidR="005E153E" w:rsidRPr="00AF1EB8" w14:paraId="1414CA54" w14:textId="77777777" w:rsidTr="007F16E7">
        <w:tc>
          <w:tcPr>
            <w:tcW w:w="1134" w:type="dxa"/>
            <w:vAlign w:val="center"/>
          </w:tcPr>
          <w:p w14:paraId="45A15371" w14:textId="77777777" w:rsidR="005E153E" w:rsidRPr="00AF1EB8" w:rsidRDefault="005E153E" w:rsidP="007F16E7">
            <w:pPr>
              <w:pStyle w:val="ConsPlusNormal"/>
              <w:jc w:val="center"/>
            </w:pPr>
            <w:r w:rsidRPr="00AF1EB8">
              <w:t>Урок 21</w:t>
            </w:r>
          </w:p>
        </w:tc>
        <w:tc>
          <w:tcPr>
            <w:tcW w:w="7937" w:type="dxa"/>
          </w:tcPr>
          <w:p w14:paraId="590AF2E3" w14:textId="77777777" w:rsidR="005E153E" w:rsidRPr="00AF1EB8" w:rsidRDefault="005E153E" w:rsidP="007F16E7">
            <w:pPr>
              <w:pStyle w:val="ConsPlusNormal"/>
              <w:jc w:val="both"/>
            </w:pPr>
            <w:r w:rsidRPr="00AF1EB8">
              <w:t>Электронные компоненты и системы управления беспилотными летательными аппаратами</w:t>
            </w:r>
          </w:p>
        </w:tc>
      </w:tr>
      <w:tr w:rsidR="005E153E" w:rsidRPr="00AF1EB8" w14:paraId="10688A9A" w14:textId="77777777" w:rsidTr="007F16E7">
        <w:tc>
          <w:tcPr>
            <w:tcW w:w="1134" w:type="dxa"/>
            <w:vAlign w:val="center"/>
          </w:tcPr>
          <w:p w14:paraId="7CA2C683" w14:textId="77777777" w:rsidR="005E153E" w:rsidRPr="00AF1EB8" w:rsidRDefault="005E153E" w:rsidP="007F16E7">
            <w:pPr>
              <w:pStyle w:val="ConsPlusNormal"/>
              <w:jc w:val="center"/>
            </w:pPr>
            <w:r w:rsidRPr="00AF1EB8">
              <w:t>Урок 22</w:t>
            </w:r>
          </w:p>
        </w:tc>
        <w:tc>
          <w:tcPr>
            <w:tcW w:w="7937" w:type="dxa"/>
          </w:tcPr>
          <w:p w14:paraId="0BA6932B" w14:textId="77777777" w:rsidR="005E153E" w:rsidRPr="00AF1EB8" w:rsidRDefault="005E153E" w:rsidP="007F16E7">
            <w:pPr>
              <w:pStyle w:val="ConsPlusNormal"/>
              <w:jc w:val="both"/>
            </w:pPr>
            <w:r w:rsidRPr="00AF1EB8">
              <w:t>Конструирование мультикоптерных аппаратов</w:t>
            </w:r>
          </w:p>
        </w:tc>
      </w:tr>
      <w:tr w:rsidR="005E153E" w:rsidRPr="00AF1EB8" w14:paraId="38503C09" w14:textId="77777777" w:rsidTr="007F16E7">
        <w:tc>
          <w:tcPr>
            <w:tcW w:w="1134" w:type="dxa"/>
            <w:vAlign w:val="center"/>
          </w:tcPr>
          <w:p w14:paraId="1599EF58" w14:textId="77777777" w:rsidR="005E153E" w:rsidRPr="00AF1EB8" w:rsidRDefault="005E153E" w:rsidP="007F16E7">
            <w:pPr>
              <w:pStyle w:val="ConsPlusNormal"/>
              <w:jc w:val="center"/>
            </w:pPr>
            <w:r w:rsidRPr="00AF1EB8">
              <w:t>Урок 23</w:t>
            </w:r>
          </w:p>
        </w:tc>
        <w:tc>
          <w:tcPr>
            <w:tcW w:w="7937" w:type="dxa"/>
          </w:tcPr>
          <w:p w14:paraId="4D7FBBB0" w14:textId="77777777" w:rsidR="005E153E" w:rsidRPr="00AF1EB8" w:rsidRDefault="005E153E" w:rsidP="007F16E7">
            <w:pPr>
              <w:pStyle w:val="ConsPlusNormal"/>
              <w:jc w:val="both"/>
            </w:pPr>
            <w:r w:rsidRPr="00AF1EB8">
              <w:t>Глобальные и локальные системы позиционирования. Теория ручного управления беспилотным воздушным судном</w:t>
            </w:r>
          </w:p>
        </w:tc>
      </w:tr>
      <w:tr w:rsidR="005E153E" w:rsidRPr="00AF1EB8" w14:paraId="4F3B03BF" w14:textId="77777777" w:rsidTr="007F16E7">
        <w:tc>
          <w:tcPr>
            <w:tcW w:w="1134" w:type="dxa"/>
            <w:vAlign w:val="center"/>
          </w:tcPr>
          <w:p w14:paraId="791BEABA" w14:textId="77777777" w:rsidR="005E153E" w:rsidRPr="00AF1EB8" w:rsidRDefault="005E153E" w:rsidP="007F16E7">
            <w:pPr>
              <w:pStyle w:val="ConsPlusNormal"/>
              <w:jc w:val="center"/>
            </w:pPr>
            <w:r w:rsidRPr="00AF1EB8">
              <w:t>Урок 24</w:t>
            </w:r>
          </w:p>
        </w:tc>
        <w:tc>
          <w:tcPr>
            <w:tcW w:w="7937" w:type="dxa"/>
          </w:tcPr>
          <w:p w14:paraId="3F08CA05" w14:textId="77777777" w:rsidR="005E153E" w:rsidRPr="00AF1EB8" w:rsidRDefault="005E153E" w:rsidP="007F16E7">
            <w:pPr>
              <w:pStyle w:val="ConsPlusNormal"/>
              <w:jc w:val="both"/>
            </w:pPr>
            <w:r w:rsidRPr="00AF1EB8">
              <w:t>Теория ручного управления беспилотным воздушным судном. Области применения беспилотных авиационных систем. Практическая работа "Беспилотные летательные аппараты в повседневной жизни. Идеи для проекта"</w:t>
            </w:r>
          </w:p>
        </w:tc>
      </w:tr>
      <w:tr w:rsidR="005E153E" w:rsidRPr="00AF1EB8" w14:paraId="26993BC8" w14:textId="77777777" w:rsidTr="007F16E7">
        <w:tc>
          <w:tcPr>
            <w:tcW w:w="1134" w:type="dxa"/>
            <w:vAlign w:val="center"/>
          </w:tcPr>
          <w:p w14:paraId="260B9FBD" w14:textId="77777777" w:rsidR="005E153E" w:rsidRPr="00AF1EB8" w:rsidRDefault="005E153E" w:rsidP="007F16E7">
            <w:pPr>
              <w:pStyle w:val="ConsPlusNormal"/>
              <w:jc w:val="center"/>
            </w:pPr>
            <w:r w:rsidRPr="00AF1EB8">
              <w:t>Урок 25</w:t>
            </w:r>
          </w:p>
        </w:tc>
        <w:tc>
          <w:tcPr>
            <w:tcW w:w="7937" w:type="dxa"/>
          </w:tcPr>
          <w:p w14:paraId="26FBD7F9" w14:textId="77777777" w:rsidR="005E153E" w:rsidRPr="00AF1EB8" w:rsidRDefault="005E153E" w:rsidP="007F16E7">
            <w:pPr>
              <w:pStyle w:val="ConsPlusNormal"/>
              <w:jc w:val="both"/>
            </w:pPr>
            <w:r w:rsidRPr="00AF1EB8">
              <w:t>Групповой учебный проект по модулю "Робототехника". Разработка учебного проекта по робототехнике</w:t>
            </w:r>
          </w:p>
        </w:tc>
      </w:tr>
      <w:tr w:rsidR="005E153E" w:rsidRPr="00AF1EB8" w14:paraId="60172C55" w14:textId="77777777" w:rsidTr="007F16E7">
        <w:tc>
          <w:tcPr>
            <w:tcW w:w="1134" w:type="dxa"/>
            <w:vAlign w:val="center"/>
          </w:tcPr>
          <w:p w14:paraId="5F9736B4" w14:textId="77777777" w:rsidR="005E153E" w:rsidRPr="00AF1EB8" w:rsidRDefault="005E153E" w:rsidP="007F16E7">
            <w:pPr>
              <w:pStyle w:val="ConsPlusNormal"/>
              <w:jc w:val="center"/>
            </w:pPr>
            <w:r w:rsidRPr="00AF1EB8">
              <w:t>Урок 26</w:t>
            </w:r>
          </w:p>
        </w:tc>
        <w:tc>
          <w:tcPr>
            <w:tcW w:w="7937" w:type="dxa"/>
          </w:tcPr>
          <w:p w14:paraId="471A896E" w14:textId="77777777" w:rsidR="005E153E" w:rsidRPr="00AF1EB8" w:rsidRDefault="005E153E" w:rsidP="007F16E7">
            <w:pPr>
              <w:pStyle w:val="ConsPlusNormal"/>
              <w:jc w:val="both"/>
            </w:pPr>
            <w:r w:rsidRPr="00AF1EB8">
              <w:t>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w:t>
            </w:r>
          </w:p>
        </w:tc>
      </w:tr>
      <w:tr w:rsidR="005E153E" w:rsidRPr="00AF1EB8" w14:paraId="7A493920" w14:textId="77777777" w:rsidTr="007F16E7">
        <w:tc>
          <w:tcPr>
            <w:tcW w:w="1134" w:type="dxa"/>
            <w:vAlign w:val="center"/>
          </w:tcPr>
          <w:p w14:paraId="740C9DE1" w14:textId="77777777" w:rsidR="005E153E" w:rsidRPr="00AF1EB8" w:rsidRDefault="005E153E" w:rsidP="007F16E7">
            <w:pPr>
              <w:pStyle w:val="ConsPlusNormal"/>
              <w:jc w:val="center"/>
            </w:pPr>
            <w:r w:rsidRPr="00AF1EB8">
              <w:t>Урок 27</w:t>
            </w:r>
          </w:p>
        </w:tc>
        <w:tc>
          <w:tcPr>
            <w:tcW w:w="7937" w:type="dxa"/>
          </w:tcPr>
          <w:p w14:paraId="2311BB40" w14:textId="77777777" w:rsidR="005E153E" w:rsidRPr="00AF1EB8" w:rsidRDefault="005E153E" w:rsidP="007F16E7">
            <w:pPr>
              <w:pStyle w:val="ConsPlusNormal"/>
              <w:jc w:val="both"/>
            </w:pPr>
            <w:r w:rsidRPr="00AF1EB8">
              <w:t>Особенности сельскохозяйственного производства региона</w:t>
            </w:r>
          </w:p>
        </w:tc>
      </w:tr>
      <w:tr w:rsidR="005E153E" w:rsidRPr="00AF1EB8" w14:paraId="20A5EA5B" w14:textId="77777777" w:rsidTr="007F16E7">
        <w:tc>
          <w:tcPr>
            <w:tcW w:w="1134" w:type="dxa"/>
            <w:vAlign w:val="center"/>
          </w:tcPr>
          <w:p w14:paraId="66216746" w14:textId="77777777" w:rsidR="005E153E" w:rsidRPr="00AF1EB8" w:rsidRDefault="005E153E" w:rsidP="007F16E7">
            <w:pPr>
              <w:pStyle w:val="ConsPlusNormal"/>
              <w:jc w:val="center"/>
            </w:pPr>
            <w:r w:rsidRPr="00AF1EB8">
              <w:t>Урок 28</w:t>
            </w:r>
          </w:p>
        </w:tc>
        <w:tc>
          <w:tcPr>
            <w:tcW w:w="7937" w:type="dxa"/>
          </w:tcPr>
          <w:p w14:paraId="2A83E2F0" w14:textId="77777777" w:rsidR="005E153E" w:rsidRPr="00AF1EB8" w:rsidRDefault="005E153E" w:rsidP="007F16E7">
            <w:pPr>
              <w:pStyle w:val="ConsPlusNormal"/>
              <w:jc w:val="both"/>
            </w:pPr>
            <w:r w:rsidRPr="00AF1EB8">
              <w:t>Агропромышленные комплексы в регионе</w:t>
            </w:r>
          </w:p>
        </w:tc>
      </w:tr>
      <w:tr w:rsidR="005E153E" w:rsidRPr="00AF1EB8" w14:paraId="061E78EA" w14:textId="77777777" w:rsidTr="007F16E7">
        <w:tc>
          <w:tcPr>
            <w:tcW w:w="1134" w:type="dxa"/>
            <w:vAlign w:val="center"/>
          </w:tcPr>
          <w:p w14:paraId="181C5E62" w14:textId="77777777" w:rsidR="005E153E" w:rsidRPr="00AF1EB8" w:rsidRDefault="005E153E" w:rsidP="007F16E7">
            <w:pPr>
              <w:pStyle w:val="ConsPlusNormal"/>
              <w:jc w:val="center"/>
            </w:pPr>
            <w:r w:rsidRPr="00AF1EB8">
              <w:t>Урок 29</w:t>
            </w:r>
          </w:p>
        </w:tc>
        <w:tc>
          <w:tcPr>
            <w:tcW w:w="7937" w:type="dxa"/>
          </w:tcPr>
          <w:p w14:paraId="135D875B" w14:textId="77777777" w:rsidR="005E153E" w:rsidRPr="00AF1EB8" w:rsidRDefault="005E153E" w:rsidP="007F16E7">
            <w:pPr>
              <w:pStyle w:val="ConsPlusNormal"/>
              <w:jc w:val="both"/>
            </w:pPr>
            <w:r w:rsidRPr="00AF1EB8">
              <w:t>Автоматизация и роботизация сельскохозяйственного производства</w:t>
            </w:r>
          </w:p>
        </w:tc>
      </w:tr>
      <w:tr w:rsidR="005E153E" w:rsidRPr="00AF1EB8" w14:paraId="05E4EA8B" w14:textId="77777777" w:rsidTr="007F16E7">
        <w:tc>
          <w:tcPr>
            <w:tcW w:w="1134" w:type="dxa"/>
            <w:vAlign w:val="center"/>
          </w:tcPr>
          <w:p w14:paraId="5A116E17" w14:textId="77777777" w:rsidR="005E153E" w:rsidRPr="00AF1EB8" w:rsidRDefault="005E153E" w:rsidP="007F16E7">
            <w:pPr>
              <w:pStyle w:val="ConsPlusNormal"/>
              <w:jc w:val="center"/>
            </w:pPr>
            <w:r w:rsidRPr="00AF1EB8">
              <w:t>Урок 30</w:t>
            </w:r>
          </w:p>
        </w:tc>
        <w:tc>
          <w:tcPr>
            <w:tcW w:w="7937" w:type="dxa"/>
          </w:tcPr>
          <w:p w14:paraId="69B95453" w14:textId="77777777" w:rsidR="005E153E" w:rsidRPr="00AF1EB8" w:rsidRDefault="005E153E" w:rsidP="007F16E7">
            <w:pPr>
              <w:pStyle w:val="ConsPlusNormal"/>
              <w:jc w:val="both"/>
            </w:pPr>
            <w:r w:rsidRPr="00AF1EB8">
              <w:t>Мир профессий. Сельскохозяйственные профессии: агроном, агрохимик и другие</w:t>
            </w:r>
          </w:p>
        </w:tc>
      </w:tr>
      <w:tr w:rsidR="005E153E" w:rsidRPr="00AF1EB8" w14:paraId="4D810ED1" w14:textId="77777777" w:rsidTr="007F16E7">
        <w:tc>
          <w:tcPr>
            <w:tcW w:w="1134" w:type="dxa"/>
            <w:vAlign w:val="center"/>
          </w:tcPr>
          <w:p w14:paraId="3A0689AC" w14:textId="77777777" w:rsidR="005E153E" w:rsidRPr="00AF1EB8" w:rsidRDefault="005E153E" w:rsidP="007F16E7">
            <w:pPr>
              <w:pStyle w:val="ConsPlusNormal"/>
              <w:jc w:val="center"/>
            </w:pPr>
            <w:r w:rsidRPr="00AF1EB8">
              <w:t>Урок 31</w:t>
            </w:r>
          </w:p>
        </w:tc>
        <w:tc>
          <w:tcPr>
            <w:tcW w:w="7937" w:type="dxa"/>
          </w:tcPr>
          <w:p w14:paraId="27DC67A6" w14:textId="77777777" w:rsidR="005E153E" w:rsidRPr="00AF1EB8" w:rsidRDefault="005E153E" w:rsidP="007F16E7">
            <w:pPr>
              <w:pStyle w:val="ConsPlusNormal"/>
              <w:jc w:val="both"/>
            </w:pPr>
            <w:r w:rsidRPr="00AF1EB8">
              <w:t>Животноводческие предприятия. Практическая работа "Анализ функционирования животноводческих комплексов региона"</w:t>
            </w:r>
          </w:p>
        </w:tc>
      </w:tr>
      <w:tr w:rsidR="005E153E" w:rsidRPr="00AF1EB8" w14:paraId="416180F9" w14:textId="77777777" w:rsidTr="007F16E7">
        <w:tc>
          <w:tcPr>
            <w:tcW w:w="1134" w:type="dxa"/>
            <w:vAlign w:val="center"/>
          </w:tcPr>
          <w:p w14:paraId="6B2234A6" w14:textId="77777777" w:rsidR="005E153E" w:rsidRPr="00AF1EB8" w:rsidRDefault="005E153E" w:rsidP="007F16E7">
            <w:pPr>
              <w:pStyle w:val="ConsPlusNormal"/>
              <w:jc w:val="center"/>
            </w:pPr>
            <w:r w:rsidRPr="00AF1EB8">
              <w:t>Урок 32</w:t>
            </w:r>
          </w:p>
        </w:tc>
        <w:tc>
          <w:tcPr>
            <w:tcW w:w="7937" w:type="dxa"/>
          </w:tcPr>
          <w:p w14:paraId="1A4AC482" w14:textId="77777777" w:rsidR="005E153E" w:rsidRPr="00AF1EB8" w:rsidRDefault="005E153E" w:rsidP="007F16E7">
            <w:pPr>
              <w:pStyle w:val="ConsPlusNormal"/>
              <w:jc w:val="both"/>
            </w:pPr>
            <w:r w:rsidRPr="00AF1EB8">
              <w:t>Использование цифровых технологий в животноводстве</w:t>
            </w:r>
          </w:p>
        </w:tc>
      </w:tr>
      <w:tr w:rsidR="005E153E" w:rsidRPr="00AF1EB8" w14:paraId="30FB5B09" w14:textId="77777777" w:rsidTr="007F16E7">
        <w:tc>
          <w:tcPr>
            <w:tcW w:w="1134" w:type="dxa"/>
            <w:vAlign w:val="center"/>
          </w:tcPr>
          <w:p w14:paraId="549DB0D0" w14:textId="77777777" w:rsidR="005E153E" w:rsidRPr="00AF1EB8" w:rsidRDefault="005E153E" w:rsidP="007F16E7">
            <w:pPr>
              <w:pStyle w:val="ConsPlusNormal"/>
              <w:jc w:val="center"/>
            </w:pPr>
            <w:r w:rsidRPr="00AF1EB8">
              <w:t>Урок 33</w:t>
            </w:r>
          </w:p>
        </w:tc>
        <w:tc>
          <w:tcPr>
            <w:tcW w:w="7937" w:type="dxa"/>
          </w:tcPr>
          <w:p w14:paraId="40950C08" w14:textId="77777777" w:rsidR="005E153E" w:rsidRPr="00AF1EB8" w:rsidRDefault="005E153E" w:rsidP="007F16E7">
            <w:pPr>
              <w:pStyle w:val="ConsPlusNormal"/>
              <w:jc w:val="both"/>
            </w:pPr>
            <w:r w:rsidRPr="00AF1EB8">
              <w:t>Практическая работа "Искусственный интеллект и другие цифровые технологии в животноводстве"</w:t>
            </w:r>
          </w:p>
        </w:tc>
      </w:tr>
      <w:tr w:rsidR="005E153E" w:rsidRPr="00AF1EB8" w14:paraId="22CB2A3A" w14:textId="77777777" w:rsidTr="007F16E7">
        <w:tc>
          <w:tcPr>
            <w:tcW w:w="1134" w:type="dxa"/>
            <w:vAlign w:val="center"/>
          </w:tcPr>
          <w:p w14:paraId="35E030BA" w14:textId="77777777" w:rsidR="005E153E" w:rsidRPr="00AF1EB8" w:rsidRDefault="005E153E" w:rsidP="007F16E7">
            <w:pPr>
              <w:pStyle w:val="ConsPlusNormal"/>
              <w:jc w:val="center"/>
            </w:pPr>
            <w:r w:rsidRPr="00AF1EB8">
              <w:t>Урок 34</w:t>
            </w:r>
          </w:p>
        </w:tc>
        <w:tc>
          <w:tcPr>
            <w:tcW w:w="7937" w:type="dxa"/>
          </w:tcPr>
          <w:p w14:paraId="74BA1BD8" w14:textId="77777777" w:rsidR="005E153E" w:rsidRPr="00AF1EB8" w:rsidRDefault="005E153E" w:rsidP="007F16E7">
            <w:pPr>
              <w:pStyle w:val="ConsPlusNormal"/>
              <w:jc w:val="both"/>
            </w:pPr>
            <w:r w:rsidRPr="00AF1EB8">
              <w:t>Мир профессий. Профессии, связанные с деятельностью животновода</w:t>
            </w:r>
          </w:p>
        </w:tc>
      </w:tr>
      <w:tr w:rsidR="005E153E" w:rsidRPr="00AF1EB8" w14:paraId="46C33DD2" w14:textId="77777777" w:rsidTr="007F16E7">
        <w:tc>
          <w:tcPr>
            <w:tcW w:w="9071" w:type="dxa"/>
            <w:gridSpan w:val="2"/>
          </w:tcPr>
          <w:p w14:paraId="671FB72E" w14:textId="77777777" w:rsidR="005E153E" w:rsidRPr="00AF1EB8" w:rsidRDefault="005E153E" w:rsidP="007F16E7">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4B278086" w14:textId="77777777" w:rsidR="005E153E" w:rsidRPr="00AF1EB8" w:rsidRDefault="005E153E" w:rsidP="005E153E">
      <w:pPr>
        <w:pStyle w:val="ConsPlusNormal"/>
        <w:jc w:val="both"/>
      </w:pPr>
    </w:p>
    <w:p w14:paraId="457A6959" w14:textId="77777777" w:rsidR="005E153E" w:rsidRPr="00AF1EB8" w:rsidRDefault="005E153E" w:rsidP="005E153E">
      <w:pPr>
        <w:pStyle w:val="ConsPlusNormal"/>
        <w:jc w:val="right"/>
      </w:pPr>
      <w:r w:rsidRPr="00AF1EB8">
        <w:t>Таблица 25.6</w:t>
      </w:r>
    </w:p>
    <w:p w14:paraId="04285EEA" w14:textId="77777777" w:rsidR="005E153E" w:rsidRPr="00AF1EB8" w:rsidRDefault="005E153E" w:rsidP="005E153E">
      <w:pPr>
        <w:pStyle w:val="ConsPlusNormal"/>
        <w:jc w:val="both"/>
      </w:pPr>
    </w:p>
    <w:p w14:paraId="1BCDF9D9" w14:textId="77777777" w:rsidR="005E153E" w:rsidRPr="00AF1EB8" w:rsidRDefault="005E153E" w:rsidP="005E153E">
      <w:pPr>
        <w:pStyle w:val="ConsPlusNormal"/>
        <w:jc w:val="both"/>
      </w:pPr>
      <w:r w:rsidRPr="00AF1EB8">
        <w:t>8 класс (инвариантные + вариативный модуль "Автоматизированные системы")</w:t>
      </w:r>
    </w:p>
    <w:p w14:paraId="47F6AE35"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29151894" w14:textId="77777777" w:rsidTr="007F16E7">
        <w:tc>
          <w:tcPr>
            <w:tcW w:w="1134" w:type="dxa"/>
          </w:tcPr>
          <w:p w14:paraId="5D85FFD1" w14:textId="77777777" w:rsidR="005E153E" w:rsidRPr="00AF1EB8" w:rsidRDefault="005E153E" w:rsidP="007F16E7">
            <w:pPr>
              <w:pStyle w:val="ConsPlusNormal"/>
              <w:jc w:val="center"/>
            </w:pPr>
            <w:r w:rsidRPr="00AF1EB8">
              <w:t>N урока</w:t>
            </w:r>
          </w:p>
        </w:tc>
        <w:tc>
          <w:tcPr>
            <w:tcW w:w="7937" w:type="dxa"/>
          </w:tcPr>
          <w:p w14:paraId="78B3E996" w14:textId="77777777" w:rsidR="005E153E" w:rsidRPr="00AF1EB8" w:rsidRDefault="005E153E" w:rsidP="007F16E7">
            <w:pPr>
              <w:pStyle w:val="ConsPlusNormal"/>
              <w:jc w:val="center"/>
            </w:pPr>
            <w:r w:rsidRPr="00AF1EB8">
              <w:t>Тема урока</w:t>
            </w:r>
          </w:p>
        </w:tc>
      </w:tr>
      <w:tr w:rsidR="005E153E" w:rsidRPr="00AF1EB8" w14:paraId="62BE26D0" w14:textId="77777777" w:rsidTr="007F16E7">
        <w:tc>
          <w:tcPr>
            <w:tcW w:w="1134" w:type="dxa"/>
            <w:vAlign w:val="center"/>
          </w:tcPr>
          <w:p w14:paraId="295CADA0" w14:textId="77777777" w:rsidR="005E153E" w:rsidRPr="00AF1EB8" w:rsidRDefault="005E153E" w:rsidP="007F16E7">
            <w:pPr>
              <w:pStyle w:val="ConsPlusNormal"/>
              <w:jc w:val="center"/>
            </w:pPr>
            <w:r w:rsidRPr="00AF1EB8">
              <w:t>Урок 1</w:t>
            </w:r>
          </w:p>
        </w:tc>
        <w:tc>
          <w:tcPr>
            <w:tcW w:w="7937" w:type="dxa"/>
          </w:tcPr>
          <w:p w14:paraId="637D8E04" w14:textId="77777777" w:rsidR="005E153E" w:rsidRPr="00AF1EB8" w:rsidRDefault="005E153E" w:rsidP="007F16E7">
            <w:pPr>
              <w:pStyle w:val="ConsPlusNormal"/>
              <w:jc w:val="both"/>
            </w:pPr>
            <w:r w:rsidRPr="00AF1EB8">
              <w:t>Управление в экономике и производстве</w:t>
            </w:r>
          </w:p>
        </w:tc>
      </w:tr>
      <w:tr w:rsidR="005E153E" w:rsidRPr="00AF1EB8" w14:paraId="7B6A71F4" w14:textId="77777777" w:rsidTr="007F16E7">
        <w:tc>
          <w:tcPr>
            <w:tcW w:w="1134" w:type="dxa"/>
            <w:vAlign w:val="center"/>
          </w:tcPr>
          <w:p w14:paraId="33E3E0F7" w14:textId="77777777" w:rsidR="005E153E" w:rsidRPr="00AF1EB8" w:rsidRDefault="005E153E" w:rsidP="007F16E7">
            <w:pPr>
              <w:pStyle w:val="ConsPlusNormal"/>
              <w:jc w:val="center"/>
            </w:pPr>
            <w:r w:rsidRPr="00AF1EB8">
              <w:t>Урок 2</w:t>
            </w:r>
          </w:p>
        </w:tc>
        <w:tc>
          <w:tcPr>
            <w:tcW w:w="7937" w:type="dxa"/>
          </w:tcPr>
          <w:p w14:paraId="483A30AF" w14:textId="77777777" w:rsidR="005E153E" w:rsidRPr="00AF1EB8" w:rsidRDefault="005E153E" w:rsidP="007F16E7">
            <w:pPr>
              <w:pStyle w:val="ConsPlusNormal"/>
              <w:jc w:val="both"/>
            </w:pPr>
            <w:r w:rsidRPr="00AF1EB8">
              <w:t>Инновации на производстве. Инновационные предприятия</w:t>
            </w:r>
          </w:p>
        </w:tc>
      </w:tr>
      <w:tr w:rsidR="005E153E" w:rsidRPr="00AF1EB8" w14:paraId="3DD87D4C" w14:textId="77777777" w:rsidTr="007F16E7">
        <w:tc>
          <w:tcPr>
            <w:tcW w:w="1134" w:type="dxa"/>
            <w:vAlign w:val="center"/>
          </w:tcPr>
          <w:p w14:paraId="3DA28950" w14:textId="77777777" w:rsidR="005E153E" w:rsidRPr="00AF1EB8" w:rsidRDefault="005E153E" w:rsidP="007F16E7">
            <w:pPr>
              <w:pStyle w:val="ConsPlusNormal"/>
              <w:jc w:val="center"/>
            </w:pPr>
            <w:r w:rsidRPr="00AF1EB8">
              <w:t>Урок 3</w:t>
            </w:r>
          </w:p>
        </w:tc>
        <w:tc>
          <w:tcPr>
            <w:tcW w:w="7937" w:type="dxa"/>
          </w:tcPr>
          <w:p w14:paraId="1F7A9CA7" w14:textId="77777777" w:rsidR="005E153E" w:rsidRPr="00AF1EB8" w:rsidRDefault="005E153E" w:rsidP="007F16E7">
            <w:pPr>
              <w:pStyle w:val="ConsPlusNormal"/>
              <w:jc w:val="both"/>
            </w:pPr>
            <w:r w:rsidRPr="00AF1EB8">
              <w:t>Рынок труда. Трудовые ресурсы</w:t>
            </w:r>
          </w:p>
        </w:tc>
      </w:tr>
      <w:tr w:rsidR="005E153E" w:rsidRPr="00AF1EB8" w14:paraId="02CFF0FB" w14:textId="77777777" w:rsidTr="007F16E7">
        <w:tc>
          <w:tcPr>
            <w:tcW w:w="1134" w:type="dxa"/>
            <w:vAlign w:val="center"/>
          </w:tcPr>
          <w:p w14:paraId="354BA327" w14:textId="77777777" w:rsidR="005E153E" w:rsidRPr="00AF1EB8" w:rsidRDefault="005E153E" w:rsidP="007F16E7">
            <w:pPr>
              <w:pStyle w:val="ConsPlusNormal"/>
              <w:jc w:val="center"/>
            </w:pPr>
            <w:r w:rsidRPr="00AF1EB8">
              <w:t>Урок 4</w:t>
            </w:r>
          </w:p>
        </w:tc>
        <w:tc>
          <w:tcPr>
            <w:tcW w:w="7937" w:type="dxa"/>
          </w:tcPr>
          <w:p w14:paraId="31BEE124" w14:textId="77777777" w:rsidR="005E153E" w:rsidRPr="00AF1EB8" w:rsidRDefault="005E153E" w:rsidP="007F16E7">
            <w:pPr>
              <w:pStyle w:val="ConsPlusNormal"/>
              <w:jc w:val="both"/>
            </w:pPr>
            <w:r w:rsidRPr="00AF1EB8">
              <w:t>Мир профессий. Профориентационный групповой проект "Мир профессий"</w:t>
            </w:r>
          </w:p>
        </w:tc>
      </w:tr>
      <w:tr w:rsidR="005E153E" w:rsidRPr="00AF1EB8" w14:paraId="26381897" w14:textId="77777777" w:rsidTr="007F16E7">
        <w:tc>
          <w:tcPr>
            <w:tcW w:w="1134" w:type="dxa"/>
            <w:vAlign w:val="center"/>
          </w:tcPr>
          <w:p w14:paraId="7E5C8AEC" w14:textId="77777777" w:rsidR="005E153E" w:rsidRPr="00AF1EB8" w:rsidRDefault="005E153E" w:rsidP="007F16E7">
            <w:pPr>
              <w:pStyle w:val="ConsPlusNormal"/>
              <w:jc w:val="center"/>
            </w:pPr>
            <w:r w:rsidRPr="00AF1EB8">
              <w:t>Урок 5</w:t>
            </w:r>
          </w:p>
        </w:tc>
        <w:tc>
          <w:tcPr>
            <w:tcW w:w="7937" w:type="dxa"/>
          </w:tcPr>
          <w:p w14:paraId="3F4A735A" w14:textId="77777777" w:rsidR="005E153E" w:rsidRPr="00AF1EB8" w:rsidRDefault="005E153E" w:rsidP="007F16E7">
            <w:pPr>
              <w:pStyle w:val="ConsPlusNormal"/>
              <w:jc w:val="both"/>
            </w:pPr>
            <w:r w:rsidRPr="00AF1EB8">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5E153E" w:rsidRPr="00AF1EB8" w14:paraId="569729E4" w14:textId="77777777" w:rsidTr="007F16E7">
        <w:tc>
          <w:tcPr>
            <w:tcW w:w="1134" w:type="dxa"/>
            <w:vAlign w:val="center"/>
          </w:tcPr>
          <w:p w14:paraId="51142AFA" w14:textId="77777777" w:rsidR="005E153E" w:rsidRPr="00AF1EB8" w:rsidRDefault="005E153E" w:rsidP="007F16E7">
            <w:pPr>
              <w:pStyle w:val="ConsPlusNormal"/>
              <w:jc w:val="center"/>
            </w:pPr>
            <w:r w:rsidRPr="00AF1EB8">
              <w:t>Урок 6</w:t>
            </w:r>
          </w:p>
        </w:tc>
        <w:tc>
          <w:tcPr>
            <w:tcW w:w="7937" w:type="dxa"/>
          </w:tcPr>
          <w:p w14:paraId="0DC195A9" w14:textId="77777777" w:rsidR="005E153E" w:rsidRPr="00AF1EB8" w:rsidRDefault="005E153E" w:rsidP="007F16E7">
            <w:pPr>
              <w:pStyle w:val="ConsPlusNormal"/>
              <w:jc w:val="both"/>
            </w:pPr>
            <w:r w:rsidRPr="00AF1EB8">
              <w:t>Модели и моделирование в САПР. Практическая работа "Создание трехмерной модели в САПР"</w:t>
            </w:r>
          </w:p>
        </w:tc>
      </w:tr>
      <w:tr w:rsidR="005E153E" w:rsidRPr="00AF1EB8" w14:paraId="4820B06E" w14:textId="77777777" w:rsidTr="007F16E7">
        <w:tc>
          <w:tcPr>
            <w:tcW w:w="1134" w:type="dxa"/>
            <w:vAlign w:val="center"/>
          </w:tcPr>
          <w:p w14:paraId="002F0432" w14:textId="77777777" w:rsidR="005E153E" w:rsidRPr="00AF1EB8" w:rsidRDefault="005E153E" w:rsidP="007F16E7">
            <w:pPr>
              <w:pStyle w:val="ConsPlusNormal"/>
              <w:jc w:val="center"/>
            </w:pPr>
            <w:r w:rsidRPr="00AF1EB8">
              <w:t>Урок 7</w:t>
            </w:r>
          </w:p>
        </w:tc>
        <w:tc>
          <w:tcPr>
            <w:tcW w:w="7937" w:type="dxa"/>
          </w:tcPr>
          <w:p w14:paraId="26C0A903" w14:textId="77777777" w:rsidR="005E153E" w:rsidRPr="00AF1EB8" w:rsidRDefault="005E153E" w:rsidP="007F16E7">
            <w:pPr>
              <w:pStyle w:val="ConsPlusNormal"/>
              <w:jc w:val="both"/>
            </w:pPr>
            <w:r w:rsidRPr="00AF1EB8">
              <w:t>Построение чертежа в САПР</w:t>
            </w:r>
          </w:p>
        </w:tc>
      </w:tr>
      <w:tr w:rsidR="005E153E" w:rsidRPr="00AF1EB8" w14:paraId="0BD5CC34" w14:textId="77777777" w:rsidTr="007F16E7">
        <w:tc>
          <w:tcPr>
            <w:tcW w:w="1134" w:type="dxa"/>
            <w:vAlign w:val="center"/>
          </w:tcPr>
          <w:p w14:paraId="291D5A1B" w14:textId="77777777" w:rsidR="005E153E" w:rsidRPr="00AF1EB8" w:rsidRDefault="005E153E" w:rsidP="007F16E7">
            <w:pPr>
              <w:pStyle w:val="ConsPlusNormal"/>
              <w:jc w:val="center"/>
            </w:pPr>
            <w:r w:rsidRPr="00AF1EB8">
              <w:t>Урок 8</w:t>
            </w:r>
          </w:p>
        </w:tc>
        <w:tc>
          <w:tcPr>
            <w:tcW w:w="7937" w:type="dxa"/>
          </w:tcPr>
          <w:p w14:paraId="66169818" w14:textId="77777777" w:rsidR="005E153E" w:rsidRPr="00AF1EB8" w:rsidRDefault="005E153E" w:rsidP="007F16E7">
            <w:pPr>
              <w:pStyle w:val="ConsPlusNormal"/>
              <w:jc w:val="both"/>
            </w:pPr>
            <w:r w:rsidRPr="00AF1EB8">
              <w:t>Практическая работа "Построение чертежа на основе трехмерной модели"</w:t>
            </w:r>
          </w:p>
        </w:tc>
      </w:tr>
      <w:tr w:rsidR="005E153E" w:rsidRPr="00AF1EB8" w14:paraId="0F4EF370" w14:textId="77777777" w:rsidTr="007F16E7">
        <w:tc>
          <w:tcPr>
            <w:tcW w:w="1134" w:type="dxa"/>
            <w:vAlign w:val="center"/>
          </w:tcPr>
          <w:p w14:paraId="2407A78E" w14:textId="77777777" w:rsidR="005E153E" w:rsidRPr="00AF1EB8" w:rsidRDefault="005E153E" w:rsidP="007F16E7">
            <w:pPr>
              <w:pStyle w:val="ConsPlusNormal"/>
              <w:jc w:val="center"/>
            </w:pPr>
            <w:r w:rsidRPr="00AF1EB8">
              <w:t>Урок 9</w:t>
            </w:r>
          </w:p>
        </w:tc>
        <w:tc>
          <w:tcPr>
            <w:tcW w:w="7937" w:type="dxa"/>
          </w:tcPr>
          <w:p w14:paraId="54B3C30F" w14:textId="77777777" w:rsidR="005E153E" w:rsidRPr="00AF1EB8" w:rsidRDefault="005E153E" w:rsidP="007F16E7">
            <w:pPr>
              <w:pStyle w:val="ConsPlusNormal"/>
              <w:jc w:val="both"/>
            </w:pPr>
            <w:r w:rsidRPr="00AF1EB8">
              <w:t>Прототипирование. Сферы применения</w:t>
            </w:r>
          </w:p>
        </w:tc>
      </w:tr>
      <w:tr w:rsidR="005E153E" w:rsidRPr="00AF1EB8" w14:paraId="5DF4E58F" w14:textId="77777777" w:rsidTr="007F16E7">
        <w:tc>
          <w:tcPr>
            <w:tcW w:w="1134" w:type="dxa"/>
            <w:vAlign w:val="center"/>
          </w:tcPr>
          <w:p w14:paraId="62DDD31F" w14:textId="77777777" w:rsidR="005E153E" w:rsidRPr="00AF1EB8" w:rsidRDefault="005E153E" w:rsidP="007F16E7">
            <w:pPr>
              <w:pStyle w:val="ConsPlusNormal"/>
              <w:jc w:val="center"/>
            </w:pPr>
            <w:r w:rsidRPr="00AF1EB8">
              <w:t>Урок 10</w:t>
            </w:r>
          </w:p>
        </w:tc>
        <w:tc>
          <w:tcPr>
            <w:tcW w:w="7937" w:type="dxa"/>
          </w:tcPr>
          <w:p w14:paraId="72F93861" w14:textId="77777777" w:rsidR="005E153E" w:rsidRPr="00AF1EB8" w:rsidRDefault="005E153E" w:rsidP="007F16E7">
            <w:pPr>
              <w:pStyle w:val="ConsPlusNormal"/>
              <w:jc w:val="both"/>
            </w:pPr>
            <w:r w:rsidRPr="00AF1EB8">
              <w:t>Технологии создания визуальных моделей. Практическая работа "Инструменты программного обеспечения для создания и печати 3D-моделей"</w:t>
            </w:r>
          </w:p>
        </w:tc>
      </w:tr>
      <w:tr w:rsidR="005E153E" w:rsidRPr="00AF1EB8" w14:paraId="2A2AF9BE" w14:textId="77777777" w:rsidTr="007F16E7">
        <w:tc>
          <w:tcPr>
            <w:tcW w:w="1134" w:type="dxa"/>
            <w:vAlign w:val="center"/>
          </w:tcPr>
          <w:p w14:paraId="171796C3" w14:textId="77777777" w:rsidR="005E153E" w:rsidRPr="00AF1EB8" w:rsidRDefault="005E153E" w:rsidP="007F16E7">
            <w:pPr>
              <w:pStyle w:val="ConsPlusNormal"/>
              <w:jc w:val="center"/>
            </w:pPr>
            <w:r w:rsidRPr="00AF1EB8">
              <w:t>Урок 11</w:t>
            </w:r>
          </w:p>
        </w:tc>
        <w:tc>
          <w:tcPr>
            <w:tcW w:w="7937" w:type="dxa"/>
          </w:tcPr>
          <w:p w14:paraId="7EFF7B52" w14:textId="77777777" w:rsidR="005E153E" w:rsidRPr="00AF1EB8" w:rsidRDefault="005E153E" w:rsidP="007F16E7">
            <w:pPr>
              <w:pStyle w:val="ConsPlusNormal"/>
              <w:jc w:val="both"/>
            </w:pPr>
            <w:r w:rsidRPr="00AF1EB8">
              <w:t>Виды прототипов. Технология 3D-печати</w:t>
            </w:r>
          </w:p>
        </w:tc>
      </w:tr>
      <w:tr w:rsidR="005E153E" w:rsidRPr="00AF1EB8" w14:paraId="6C26147A" w14:textId="77777777" w:rsidTr="007F16E7">
        <w:tc>
          <w:tcPr>
            <w:tcW w:w="1134" w:type="dxa"/>
            <w:vAlign w:val="center"/>
          </w:tcPr>
          <w:p w14:paraId="4DBBB8BA" w14:textId="77777777" w:rsidR="005E153E" w:rsidRPr="00AF1EB8" w:rsidRDefault="005E153E" w:rsidP="007F16E7">
            <w:pPr>
              <w:pStyle w:val="ConsPlusNormal"/>
              <w:jc w:val="center"/>
            </w:pPr>
            <w:r w:rsidRPr="00AF1EB8">
              <w:t>Урок 12</w:t>
            </w:r>
          </w:p>
        </w:tc>
        <w:tc>
          <w:tcPr>
            <w:tcW w:w="7937" w:type="dxa"/>
          </w:tcPr>
          <w:p w14:paraId="35AA9515"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5E153E" w:rsidRPr="00AF1EB8" w14:paraId="0F853D3F" w14:textId="77777777" w:rsidTr="007F16E7">
        <w:tc>
          <w:tcPr>
            <w:tcW w:w="1134" w:type="dxa"/>
            <w:vAlign w:val="center"/>
          </w:tcPr>
          <w:p w14:paraId="0BEC81F6" w14:textId="77777777" w:rsidR="005E153E" w:rsidRPr="00AF1EB8" w:rsidRDefault="005E153E" w:rsidP="007F16E7">
            <w:pPr>
              <w:pStyle w:val="ConsPlusNormal"/>
              <w:jc w:val="center"/>
            </w:pPr>
            <w:r w:rsidRPr="00AF1EB8">
              <w:t>Урок 13</w:t>
            </w:r>
          </w:p>
        </w:tc>
        <w:tc>
          <w:tcPr>
            <w:tcW w:w="7937" w:type="dxa"/>
          </w:tcPr>
          <w:p w14:paraId="0B4274BD" w14:textId="77777777" w:rsidR="005E153E" w:rsidRPr="00AF1EB8" w:rsidRDefault="005E153E" w:rsidP="007F16E7">
            <w:pPr>
              <w:pStyle w:val="ConsPlusNormal"/>
              <w:jc w:val="both"/>
            </w:pPr>
            <w:r w:rsidRPr="00AF1EB8">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5E153E" w:rsidRPr="00AF1EB8" w14:paraId="548F49FD" w14:textId="77777777" w:rsidTr="007F16E7">
        <w:tc>
          <w:tcPr>
            <w:tcW w:w="1134" w:type="dxa"/>
            <w:vAlign w:val="center"/>
          </w:tcPr>
          <w:p w14:paraId="058B516A" w14:textId="77777777" w:rsidR="005E153E" w:rsidRPr="00AF1EB8" w:rsidRDefault="005E153E" w:rsidP="007F16E7">
            <w:pPr>
              <w:pStyle w:val="ConsPlusNormal"/>
              <w:jc w:val="center"/>
            </w:pPr>
            <w:r w:rsidRPr="00AF1EB8">
              <w:t>Урок 14</w:t>
            </w:r>
          </w:p>
        </w:tc>
        <w:tc>
          <w:tcPr>
            <w:tcW w:w="7937" w:type="dxa"/>
          </w:tcPr>
          <w:p w14:paraId="4CBEF379" w14:textId="77777777" w:rsidR="005E153E" w:rsidRPr="00AF1EB8" w:rsidRDefault="005E153E" w:rsidP="007F16E7">
            <w:pPr>
              <w:pStyle w:val="ConsPlusNormal"/>
              <w:jc w:val="both"/>
            </w:pPr>
            <w:r w:rsidRPr="00AF1EB8">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43EAFD0D" w14:textId="77777777" w:rsidTr="007F16E7">
        <w:tc>
          <w:tcPr>
            <w:tcW w:w="1134" w:type="dxa"/>
            <w:vAlign w:val="center"/>
          </w:tcPr>
          <w:p w14:paraId="1816515E" w14:textId="77777777" w:rsidR="005E153E" w:rsidRPr="00AF1EB8" w:rsidRDefault="005E153E" w:rsidP="007F16E7">
            <w:pPr>
              <w:pStyle w:val="ConsPlusNormal"/>
              <w:jc w:val="center"/>
            </w:pPr>
            <w:r w:rsidRPr="00AF1EB8">
              <w:t>Урок 15</w:t>
            </w:r>
          </w:p>
        </w:tc>
        <w:tc>
          <w:tcPr>
            <w:tcW w:w="7937" w:type="dxa"/>
          </w:tcPr>
          <w:p w14:paraId="2B3C508D" w14:textId="77777777" w:rsidR="005E153E" w:rsidRPr="00AF1EB8" w:rsidRDefault="005E153E" w:rsidP="007F16E7">
            <w:pPr>
              <w:pStyle w:val="ConsPlusNormal"/>
              <w:jc w:val="both"/>
            </w:pPr>
            <w:r w:rsidRPr="00AF1EB8">
              <w:t>Настройка 3D-принтера и печать прототипа. Основные ошибки в настройках слайсера</w:t>
            </w:r>
          </w:p>
        </w:tc>
      </w:tr>
      <w:tr w:rsidR="005E153E" w:rsidRPr="00AF1EB8" w14:paraId="3FDA5CFF" w14:textId="77777777" w:rsidTr="007F16E7">
        <w:tc>
          <w:tcPr>
            <w:tcW w:w="1134" w:type="dxa"/>
            <w:vAlign w:val="center"/>
          </w:tcPr>
          <w:p w14:paraId="28FAAEAC" w14:textId="77777777" w:rsidR="005E153E" w:rsidRPr="00AF1EB8" w:rsidRDefault="005E153E" w:rsidP="007F16E7">
            <w:pPr>
              <w:pStyle w:val="ConsPlusNormal"/>
              <w:jc w:val="center"/>
            </w:pPr>
            <w:r w:rsidRPr="00AF1EB8">
              <w:t>Урок 16</w:t>
            </w:r>
          </w:p>
        </w:tc>
        <w:tc>
          <w:tcPr>
            <w:tcW w:w="7937" w:type="dxa"/>
          </w:tcPr>
          <w:p w14:paraId="340BB2E2"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5DEBBFEC" w14:textId="77777777" w:rsidTr="007F16E7">
        <w:tc>
          <w:tcPr>
            <w:tcW w:w="1134" w:type="dxa"/>
            <w:vAlign w:val="center"/>
          </w:tcPr>
          <w:p w14:paraId="372E74C2" w14:textId="77777777" w:rsidR="005E153E" w:rsidRPr="00AF1EB8" w:rsidRDefault="005E153E" w:rsidP="007F16E7">
            <w:pPr>
              <w:pStyle w:val="ConsPlusNormal"/>
              <w:jc w:val="center"/>
            </w:pPr>
            <w:r w:rsidRPr="00AF1EB8">
              <w:t>Урок 17</w:t>
            </w:r>
          </w:p>
        </w:tc>
        <w:tc>
          <w:tcPr>
            <w:tcW w:w="7937" w:type="dxa"/>
          </w:tcPr>
          <w:p w14:paraId="0C421351"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подготовка к защите</w:t>
            </w:r>
          </w:p>
        </w:tc>
      </w:tr>
      <w:tr w:rsidR="005E153E" w:rsidRPr="00AF1EB8" w14:paraId="0A95DE97" w14:textId="77777777" w:rsidTr="007F16E7">
        <w:tc>
          <w:tcPr>
            <w:tcW w:w="1134" w:type="dxa"/>
            <w:vAlign w:val="center"/>
          </w:tcPr>
          <w:p w14:paraId="382EB519" w14:textId="77777777" w:rsidR="005E153E" w:rsidRPr="00AF1EB8" w:rsidRDefault="005E153E" w:rsidP="007F16E7">
            <w:pPr>
              <w:pStyle w:val="ConsPlusNormal"/>
              <w:jc w:val="center"/>
            </w:pPr>
            <w:r w:rsidRPr="00AF1EB8">
              <w:t>Урок 18</w:t>
            </w:r>
          </w:p>
        </w:tc>
        <w:tc>
          <w:tcPr>
            <w:tcW w:w="7937" w:type="dxa"/>
          </w:tcPr>
          <w:p w14:paraId="72E65D4A" w14:textId="77777777" w:rsidR="005E153E" w:rsidRPr="00AF1EB8" w:rsidRDefault="005E153E" w:rsidP="007F16E7">
            <w:pPr>
              <w:pStyle w:val="ConsPlusNormal"/>
              <w:jc w:val="both"/>
            </w:pPr>
            <w:r w:rsidRPr="00AF1EB8">
              <w:t>Контроль качества и постобработка распечатанных деталей</w:t>
            </w:r>
          </w:p>
        </w:tc>
      </w:tr>
      <w:tr w:rsidR="005E153E" w:rsidRPr="00AF1EB8" w14:paraId="089DF1DE" w14:textId="77777777" w:rsidTr="007F16E7">
        <w:tc>
          <w:tcPr>
            <w:tcW w:w="1134" w:type="dxa"/>
            <w:vAlign w:val="center"/>
          </w:tcPr>
          <w:p w14:paraId="32890054" w14:textId="77777777" w:rsidR="005E153E" w:rsidRPr="00AF1EB8" w:rsidRDefault="005E153E" w:rsidP="007F16E7">
            <w:pPr>
              <w:pStyle w:val="ConsPlusNormal"/>
              <w:jc w:val="center"/>
            </w:pPr>
            <w:r w:rsidRPr="00AF1EB8">
              <w:t>Урок 19</w:t>
            </w:r>
          </w:p>
        </w:tc>
        <w:tc>
          <w:tcPr>
            <w:tcW w:w="7937" w:type="dxa"/>
          </w:tcPr>
          <w:p w14:paraId="4CDE5634" w14:textId="77777777" w:rsidR="005E153E" w:rsidRPr="00AF1EB8" w:rsidRDefault="005E153E" w:rsidP="007F16E7">
            <w:pPr>
              <w:pStyle w:val="ConsPlusNormal"/>
              <w:jc w:val="both"/>
            </w:pPr>
            <w:r w:rsidRPr="00AF1EB8">
              <w:t>Подготовка проекта "Прототип изделия из пластмассы (других материалов (по выбору)" к защите</w:t>
            </w:r>
          </w:p>
        </w:tc>
      </w:tr>
      <w:tr w:rsidR="005E153E" w:rsidRPr="00AF1EB8" w14:paraId="18BD0A37" w14:textId="77777777" w:rsidTr="007F16E7">
        <w:tc>
          <w:tcPr>
            <w:tcW w:w="1134" w:type="dxa"/>
            <w:vAlign w:val="center"/>
          </w:tcPr>
          <w:p w14:paraId="2E54977C" w14:textId="77777777" w:rsidR="005E153E" w:rsidRPr="00AF1EB8" w:rsidRDefault="005E153E" w:rsidP="007F16E7">
            <w:pPr>
              <w:pStyle w:val="ConsPlusNormal"/>
              <w:jc w:val="center"/>
            </w:pPr>
            <w:r w:rsidRPr="00AF1EB8">
              <w:t>Урок 20</w:t>
            </w:r>
          </w:p>
        </w:tc>
        <w:tc>
          <w:tcPr>
            <w:tcW w:w="7937" w:type="dxa"/>
          </w:tcPr>
          <w:p w14:paraId="7E442E9C" w14:textId="77777777" w:rsidR="005E153E" w:rsidRPr="00AF1EB8" w:rsidRDefault="005E153E" w:rsidP="007F16E7">
            <w:pPr>
              <w:pStyle w:val="ConsPlusNormal"/>
              <w:jc w:val="both"/>
            </w:pPr>
            <w:r w:rsidRPr="00AF1EB8">
              <w:t>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5E153E" w:rsidRPr="00AF1EB8" w14:paraId="15898F7E" w14:textId="77777777" w:rsidTr="007F16E7">
        <w:tc>
          <w:tcPr>
            <w:tcW w:w="1134" w:type="dxa"/>
            <w:vAlign w:val="center"/>
          </w:tcPr>
          <w:p w14:paraId="273D970E" w14:textId="77777777" w:rsidR="005E153E" w:rsidRPr="00AF1EB8" w:rsidRDefault="005E153E" w:rsidP="007F16E7">
            <w:pPr>
              <w:pStyle w:val="ConsPlusNormal"/>
              <w:jc w:val="center"/>
            </w:pPr>
            <w:r w:rsidRPr="00AF1EB8">
              <w:t>Урок 21</w:t>
            </w:r>
          </w:p>
        </w:tc>
        <w:tc>
          <w:tcPr>
            <w:tcW w:w="7937" w:type="dxa"/>
          </w:tcPr>
          <w:p w14:paraId="00D8BAF9" w14:textId="77777777" w:rsidR="005E153E" w:rsidRPr="00AF1EB8" w:rsidRDefault="005E153E" w:rsidP="007F16E7">
            <w:pPr>
              <w:pStyle w:val="ConsPlusNormal"/>
              <w:jc w:val="both"/>
            </w:pPr>
            <w:r w:rsidRPr="00AF1EB8">
              <w:t>Автоматизация производства</w:t>
            </w:r>
          </w:p>
        </w:tc>
      </w:tr>
      <w:tr w:rsidR="005E153E" w:rsidRPr="00AF1EB8" w14:paraId="6D132C04" w14:textId="77777777" w:rsidTr="007F16E7">
        <w:tc>
          <w:tcPr>
            <w:tcW w:w="1134" w:type="dxa"/>
            <w:vAlign w:val="center"/>
          </w:tcPr>
          <w:p w14:paraId="59528E9E" w14:textId="77777777" w:rsidR="005E153E" w:rsidRPr="00AF1EB8" w:rsidRDefault="005E153E" w:rsidP="007F16E7">
            <w:pPr>
              <w:pStyle w:val="ConsPlusNormal"/>
              <w:jc w:val="center"/>
            </w:pPr>
            <w:r w:rsidRPr="00AF1EB8">
              <w:t>Урок 22</w:t>
            </w:r>
          </w:p>
        </w:tc>
        <w:tc>
          <w:tcPr>
            <w:tcW w:w="7937" w:type="dxa"/>
          </w:tcPr>
          <w:p w14:paraId="4F36316E" w14:textId="77777777" w:rsidR="005E153E" w:rsidRPr="00AF1EB8" w:rsidRDefault="005E153E" w:rsidP="007F16E7">
            <w:pPr>
              <w:pStyle w:val="ConsPlusNormal"/>
              <w:jc w:val="both"/>
            </w:pPr>
            <w:r w:rsidRPr="00AF1EB8">
              <w:t>Подводные робототехнические системы</w:t>
            </w:r>
          </w:p>
        </w:tc>
      </w:tr>
      <w:tr w:rsidR="005E153E" w:rsidRPr="00AF1EB8" w14:paraId="4B617A6A" w14:textId="77777777" w:rsidTr="007F16E7">
        <w:tc>
          <w:tcPr>
            <w:tcW w:w="1134" w:type="dxa"/>
            <w:vAlign w:val="center"/>
          </w:tcPr>
          <w:p w14:paraId="138C743E" w14:textId="77777777" w:rsidR="005E153E" w:rsidRPr="00AF1EB8" w:rsidRDefault="005E153E" w:rsidP="007F16E7">
            <w:pPr>
              <w:pStyle w:val="ConsPlusNormal"/>
              <w:jc w:val="center"/>
            </w:pPr>
            <w:r w:rsidRPr="00AF1EB8">
              <w:t>Урок 23</w:t>
            </w:r>
          </w:p>
        </w:tc>
        <w:tc>
          <w:tcPr>
            <w:tcW w:w="7937" w:type="dxa"/>
          </w:tcPr>
          <w:p w14:paraId="0E541976" w14:textId="77777777" w:rsidR="005E153E" w:rsidRPr="00AF1EB8" w:rsidRDefault="005E153E" w:rsidP="007F16E7">
            <w:pPr>
              <w:pStyle w:val="ConsPlusNormal"/>
              <w:jc w:val="both"/>
            </w:pPr>
            <w:r w:rsidRPr="00AF1EB8">
              <w:t>Беспилотные воздушные суда. История развития беспилотного авиастроения</w:t>
            </w:r>
          </w:p>
        </w:tc>
      </w:tr>
      <w:tr w:rsidR="005E153E" w:rsidRPr="00AF1EB8" w14:paraId="791228C7" w14:textId="77777777" w:rsidTr="007F16E7">
        <w:tc>
          <w:tcPr>
            <w:tcW w:w="1134" w:type="dxa"/>
            <w:vAlign w:val="center"/>
          </w:tcPr>
          <w:p w14:paraId="75A21756" w14:textId="77777777" w:rsidR="005E153E" w:rsidRPr="00AF1EB8" w:rsidRDefault="005E153E" w:rsidP="007F16E7">
            <w:pPr>
              <w:pStyle w:val="ConsPlusNormal"/>
              <w:jc w:val="center"/>
            </w:pPr>
            <w:r w:rsidRPr="00AF1EB8">
              <w:t>Урок 24</w:t>
            </w:r>
          </w:p>
        </w:tc>
        <w:tc>
          <w:tcPr>
            <w:tcW w:w="7937" w:type="dxa"/>
          </w:tcPr>
          <w:p w14:paraId="66662E7C" w14:textId="77777777" w:rsidR="005E153E" w:rsidRPr="00AF1EB8" w:rsidRDefault="005E153E" w:rsidP="007F16E7">
            <w:pPr>
              <w:pStyle w:val="ConsPlusNormal"/>
              <w:jc w:val="both"/>
            </w:pPr>
            <w:r w:rsidRPr="00AF1EB8">
              <w:t>Аэродинамика беспилотных летательных аппаратов. Конструкция беспилотных летательных аппаратов</w:t>
            </w:r>
          </w:p>
        </w:tc>
      </w:tr>
      <w:tr w:rsidR="005E153E" w:rsidRPr="00AF1EB8" w14:paraId="16F85652" w14:textId="77777777" w:rsidTr="007F16E7">
        <w:tc>
          <w:tcPr>
            <w:tcW w:w="1134" w:type="dxa"/>
            <w:vAlign w:val="center"/>
          </w:tcPr>
          <w:p w14:paraId="48B36369" w14:textId="77777777" w:rsidR="005E153E" w:rsidRPr="00AF1EB8" w:rsidRDefault="005E153E" w:rsidP="007F16E7">
            <w:pPr>
              <w:pStyle w:val="ConsPlusNormal"/>
              <w:jc w:val="center"/>
            </w:pPr>
            <w:r w:rsidRPr="00AF1EB8">
              <w:t>Урок 25</w:t>
            </w:r>
          </w:p>
        </w:tc>
        <w:tc>
          <w:tcPr>
            <w:tcW w:w="7937" w:type="dxa"/>
          </w:tcPr>
          <w:p w14:paraId="24F99C92" w14:textId="77777777" w:rsidR="005E153E" w:rsidRPr="00AF1EB8" w:rsidRDefault="005E153E" w:rsidP="007F16E7">
            <w:pPr>
              <w:pStyle w:val="ConsPlusNormal"/>
              <w:jc w:val="both"/>
            </w:pPr>
            <w:r w:rsidRPr="00AF1EB8">
              <w:t>Электронные компоненты и системы управления беспилотными летательными аппаратами</w:t>
            </w:r>
          </w:p>
        </w:tc>
      </w:tr>
      <w:tr w:rsidR="005E153E" w:rsidRPr="00AF1EB8" w14:paraId="57F8C92F" w14:textId="77777777" w:rsidTr="007F16E7">
        <w:tc>
          <w:tcPr>
            <w:tcW w:w="1134" w:type="dxa"/>
            <w:vAlign w:val="center"/>
          </w:tcPr>
          <w:p w14:paraId="501453FE" w14:textId="77777777" w:rsidR="005E153E" w:rsidRPr="00AF1EB8" w:rsidRDefault="005E153E" w:rsidP="007F16E7">
            <w:pPr>
              <w:pStyle w:val="ConsPlusNormal"/>
              <w:jc w:val="center"/>
            </w:pPr>
            <w:r w:rsidRPr="00AF1EB8">
              <w:t>Урок 26</w:t>
            </w:r>
          </w:p>
        </w:tc>
        <w:tc>
          <w:tcPr>
            <w:tcW w:w="7937" w:type="dxa"/>
          </w:tcPr>
          <w:p w14:paraId="36E706B3" w14:textId="77777777" w:rsidR="005E153E" w:rsidRPr="00AF1EB8" w:rsidRDefault="005E153E" w:rsidP="007F16E7">
            <w:pPr>
              <w:pStyle w:val="ConsPlusNormal"/>
              <w:jc w:val="both"/>
            </w:pPr>
            <w:r w:rsidRPr="00AF1EB8">
              <w:t>Конструирование мультикоптерных аппаратов</w:t>
            </w:r>
          </w:p>
        </w:tc>
      </w:tr>
      <w:tr w:rsidR="005E153E" w:rsidRPr="00AF1EB8" w14:paraId="3BA70229" w14:textId="77777777" w:rsidTr="007F16E7">
        <w:tc>
          <w:tcPr>
            <w:tcW w:w="1134" w:type="dxa"/>
            <w:vAlign w:val="center"/>
          </w:tcPr>
          <w:p w14:paraId="7E4AE6D6" w14:textId="77777777" w:rsidR="005E153E" w:rsidRPr="00AF1EB8" w:rsidRDefault="005E153E" w:rsidP="007F16E7">
            <w:pPr>
              <w:pStyle w:val="ConsPlusNormal"/>
              <w:jc w:val="center"/>
            </w:pPr>
            <w:r w:rsidRPr="00AF1EB8">
              <w:t>Урок 27</w:t>
            </w:r>
          </w:p>
        </w:tc>
        <w:tc>
          <w:tcPr>
            <w:tcW w:w="7937" w:type="dxa"/>
          </w:tcPr>
          <w:p w14:paraId="1A86ACFC" w14:textId="77777777" w:rsidR="005E153E" w:rsidRPr="00AF1EB8" w:rsidRDefault="005E153E" w:rsidP="007F16E7">
            <w:pPr>
              <w:pStyle w:val="ConsPlusNormal"/>
              <w:jc w:val="both"/>
            </w:pPr>
            <w:r w:rsidRPr="00AF1EB8">
              <w:t>Глобальные и локальные системы позиционирования. Теория ручного управления беспилотным воздушным судном</w:t>
            </w:r>
          </w:p>
        </w:tc>
      </w:tr>
      <w:tr w:rsidR="005E153E" w:rsidRPr="00AF1EB8" w14:paraId="1E75F3AE" w14:textId="77777777" w:rsidTr="007F16E7">
        <w:tc>
          <w:tcPr>
            <w:tcW w:w="1134" w:type="dxa"/>
            <w:vAlign w:val="center"/>
          </w:tcPr>
          <w:p w14:paraId="110AA4BB" w14:textId="77777777" w:rsidR="005E153E" w:rsidRPr="00AF1EB8" w:rsidRDefault="005E153E" w:rsidP="007F16E7">
            <w:pPr>
              <w:pStyle w:val="ConsPlusNormal"/>
              <w:jc w:val="center"/>
            </w:pPr>
            <w:r w:rsidRPr="00AF1EB8">
              <w:t>Урок 28</w:t>
            </w:r>
          </w:p>
        </w:tc>
        <w:tc>
          <w:tcPr>
            <w:tcW w:w="7937" w:type="dxa"/>
          </w:tcPr>
          <w:p w14:paraId="605E587F" w14:textId="77777777" w:rsidR="005E153E" w:rsidRPr="00AF1EB8" w:rsidRDefault="005E153E" w:rsidP="007F16E7">
            <w:pPr>
              <w:pStyle w:val="ConsPlusNormal"/>
              <w:jc w:val="both"/>
            </w:pPr>
            <w:r w:rsidRPr="00AF1EB8">
              <w:t>Автоматизированные системы, используемые на промышленных предприятиях региона</w:t>
            </w:r>
          </w:p>
        </w:tc>
      </w:tr>
      <w:tr w:rsidR="005E153E" w:rsidRPr="00AF1EB8" w14:paraId="4D134308" w14:textId="77777777" w:rsidTr="007F16E7">
        <w:tc>
          <w:tcPr>
            <w:tcW w:w="1134" w:type="dxa"/>
            <w:vAlign w:val="center"/>
          </w:tcPr>
          <w:p w14:paraId="2E121123" w14:textId="77777777" w:rsidR="005E153E" w:rsidRPr="00AF1EB8" w:rsidRDefault="005E153E" w:rsidP="007F16E7">
            <w:pPr>
              <w:pStyle w:val="ConsPlusNormal"/>
              <w:jc w:val="center"/>
            </w:pPr>
            <w:r w:rsidRPr="00AF1EB8">
              <w:t>Урок 29</w:t>
            </w:r>
          </w:p>
        </w:tc>
        <w:tc>
          <w:tcPr>
            <w:tcW w:w="7937" w:type="dxa"/>
          </w:tcPr>
          <w:p w14:paraId="062824AA" w14:textId="77777777" w:rsidR="005E153E" w:rsidRPr="00AF1EB8" w:rsidRDefault="005E153E" w:rsidP="007F16E7">
            <w:pPr>
              <w:pStyle w:val="ConsPlusNormal"/>
              <w:jc w:val="both"/>
            </w:pPr>
            <w:r w:rsidRPr="00AF1EB8">
              <w:t>Виды автоматизированных систем, их применение на производстве</w:t>
            </w:r>
          </w:p>
        </w:tc>
      </w:tr>
      <w:tr w:rsidR="005E153E" w:rsidRPr="00AF1EB8" w14:paraId="461FE6B7" w14:textId="77777777" w:rsidTr="007F16E7">
        <w:tc>
          <w:tcPr>
            <w:tcW w:w="1134" w:type="dxa"/>
            <w:vAlign w:val="center"/>
          </w:tcPr>
          <w:p w14:paraId="76FF695D" w14:textId="77777777" w:rsidR="005E153E" w:rsidRPr="00AF1EB8" w:rsidRDefault="005E153E" w:rsidP="007F16E7">
            <w:pPr>
              <w:pStyle w:val="ConsPlusNormal"/>
              <w:jc w:val="center"/>
            </w:pPr>
            <w:r w:rsidRPr="00AF1EB8">
              <w:t>Урок 30</w:t>
            </w:r>
          </w:p>
        </w:tc>
        <w:tc>
          <w:tcPr>
            <w:tcW w:w="7937" w:type="dxa"/>
          </w:tcPr>
          <w:p w14:paraId="3F79FE5C" w14:textId="77777777" w:rsidR="005E153E" w:rsidRPr="00AF1EB8" w:rsidRDefault="005E153E" w:rsidP="007F16E7">
            <w:pPr>
              <w:pStyle w:val="ConsPlusNormal"/>
              <w:jc w:val="both"/>
            </w:pPr>
            <w:r w:rsidRPr="00AF1EB8">
              <w:t>Создание электрических цепей, соединение проводников</w:t>
            </w:r>
          </w:p>
        </w:tc>
      </w:tr>
      <w:tr w:rsidR="005E153E" w:rsidRPr="00AF1EB8" w14:paraId="191F7B04" w14:textId="77777777" w:rsidTr="007F16E7">
        <w:tc>
          <w:tcPr>
            <w:tcW w:w="1134" w:type="dxa"/>
            <w:vAlign w:val="center"/>
          </w:tcPr>
          <w:p w14:paraId="50E2C568" w14:textId="77777777" w:rsidR="005E153E" w:rsidRPr="00AF1EB8" w:rsidRDefault="005E153E" w:rsidP="007F16E7">
            <w:pPr>
              <w:pStyle w:val="ConsPlusNormal"/>
              <w:jc w:val="center"/>
            </w:pPr>
            <w:r w:rsidRPr="00AF1EB8">
              <w:t>Урок 31</w:t>
            </w:r>
          </w:p>
        </w:tc>
        <w:tc>
          <w:tcPr>
            <w:tcW w:w="7937" w:type="dxa"/>
          </w:tcPr>
          <w:p w14:paraId="26BC1933" w14:textId="77777777" w:rsidR="005E153E" w:rsidRPr="00AF1EB8" w:rsidRDefault="005E153E" w:rsidP="007F16E7">
            <w:pPr>
              <w:pStyle w:val="ConsPlusNormal"/>
              <w:jc w:val="both"/>
            </w:pPr>
            <w:r w:rsidRPr="00AF1EB8">
              <w:t>Основные электрические устройства и системы</w:t>
            </w:r>
          </w:p>
        </w:tc>
      </w:tr>
      <w:tr w:rsidR="005E153E" w:rsidRPr="00AF1EB8" w14:paraId="2D84BA8A" w14:textId="77777777" w:rsidTr="007F16E7">
        <w:tc>
          <w:tcPr>
            <w:tcW w:w="1134" w:type="dxa"/>
            <w:vAlign w:val="center"/>
          </w:tcPr>
          <w:p w14:paraId="67BF18D9" w14:textId="77777777" w:rsidR="005E153E" w:rsidRPr="00AF1EB8" w:rsidRDefault="005E153E" w:rsidP="007F16E7">
            <w:pPr>
              <w:pStyle w:val="ConsPlusNormal"/>
              <w:jc w:val="center"/>
            </w:pPr>
            <w:r w:rsidRPr="00AF1EB8">
              <w:t>Урок 32</w:t>
            </w:r>
          </w:p>
        </w:tc>
        <w:tc>
          <w:tcPr>
            <w:tcW w:w="7937" w:type="dxa"/>
          </w:tcPr>
          <w:p w14:paraId="29293937" w14:textId="77777777" w:rsidR="005E153E" w:rsidRPr="00AF1EB8" w:rsidRDefault="005E153E" w:rsidP="007F16E7">
            <w:pPr>
              <w:pStyle w:val="ConsPlusNormal"/>
              <w:jc w:val="both"/>
            </w:pPr>
            <w:r w:rsidRPr="00AF1EB8">
              <w:t>Реализация проекта по модулю "Автоматизированные системы"</w:t>
            </w:r>
          </w:p>
        </w:tc>
      </w:tr>
      <w:tr w:rsidR="005E153E" w:rsidRPr="00AF1EB8" w14:paraId="7E22DA39" w14:textId="77777777" w:rsidTr="007F16E7">
        <w:tc>
          <w:tcPr>
            <w:tcW w:w="1134" w:type="dxa"/>
            <w:vAlign w:val="center"/>
          </w:tcPr>
          <w:p w14:paraId="57F50584" w14:textId="77777777" w:rsidR="005E153E" w:rsidRPr="00AF1EB8" w:rsidRDefault="005E153E" w:rsidP="007F16E7">
            <w:pPr>
              <w:pStyle w:val="ConsPlusNormal"/>
              <w:jc w:val="center"/>
            </w:pPr>
            <w:r w:rsidRPr="00AF1EB8">
              <w:t>Урок 33</w:t>
            </w:r>
          </w:p>
        </w:tc>
        <w:tc>
          <w:tcPr>
            <w:tcW w:w="7937" w:type="dxa"/>
          </w:tcPr>
          <w:p w14:paraId="6DE17A6F" w14:textId="77777777" w:rsidR="005E153E" w:rsidRPr="00AF1EB8" w:rsidRDefault="005E153E" w:rsidP="007F16E7">
            <w:pPr>
              <w:pStyle w:val="ConsPlusNormal"/>
              <w:jc w:val="both"/>
            </w:pPr>
            <w:r w:rsidRPr="00AF1EB8">
              <w:t>Подготовка проекта по модулю "Автоматизированные системы" к защите</w:t>
            </w:r>
          </w:p>
        </w:tc>
      </w:tr>
      <w:tr w:rsidR="005E153E" w:rsidRPr="00AF1EB8" w14:paraId="758B62EF" w14:textId="77777777" w:rsidTr="007F16E7">
        <w:tc>
          <w:tcPr>
            <w:tcW w:w="1134" w:type="dxa"/>
            <w:vAlign w:val="center"/>
          </w:tcPr>
          <w:p w14:paraId="1A1ABE1C" w14:textId="77777777" w:rsidR="005E153E" w:rsidRPr="00AF1EB8" w:rsidRDefault="005E153E" w:rsidP="007F16E7">
            <w:pPr>
              <w:pStyle w:val="ConsPlusNormal"/>
              <w:jc w:val="center"/>
            </w:pPr>
            <w:r w:rsidRPr="00AF1EB8">
              <w:t>Урок 34</w:t>
            </w:r>
          </w:p>
        </w:tc>
        <w:tc>
          <w:tcPr>
            <w:tcW w:w="7937" w:type="dxa"/>
          </w:tcPr>
          <w:p w14:paraId="0EFC0653" w14:textId="77777777" w:rsidR="005E153E" w:rsidRPr="00AF1EB8" w:rsidRDefault="005E153E" w:rsidP="007F16E7">
            <w:pPr>
              <w:pStyle w:val="ConsPlusNormal"/>
              <w:jc w:val="both"/>
            </w:pPr>
            <w:r w:rsidRPr="00AF1EB8">
              <w:t>Защита проекта по модулю "Автоматизированные системы"</w:t>
            </w:r>
          </w:p>
        </w:tc>
      </w:tr>
      <w:tr w:rsidR="005E153E" w:rsidRPr="00AF1EB8" w14:paraId="09240E1B" w14:textId="77777777" w:rsidTr="007F16E7">
        <w:tc>
          <w:tcPr>
            <w:tcW w:w="9071" w:type="dxa"/>
            <w:gridSpan w:val="2"/>
          </w:tcPr>
          <w:p w14:paraId="7F5F6148" w14:textId="77777777" w:rsidR="005E153E" w:rsidRPr="00AF1EB8" w:rsidRDefault="005E153E" w:rsidP="007F16E7">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473DDA87" w14:textId="77777777" w:rsidR="005E153E" w:rsidRPr="00AF1EB8" w:rsidRDefault="005E153E" w:rsidP="005E153E">
      <w:pPr>
        <w:pStyle w:val="ConsPlusNormal"/>
        <w:jc w:val="both"/>
      </w:pPr>
    </w:p>
    <w:p w14:paraId="2AF55A24" w14:textId="77777777" w:rsidR="005E153E" w:rsidRPr="00AF1EB8" w:rsidRDefault="005E153E" w:rsidP="005E153E">
      <w:pPr>
        <w:pStyle w:val="ConsPlusNormal"/>
        <w:jc w:val="right"/>
      </w:pPr>
      <w:r w:rsidRPr="00AF1EB8">
        <w:t>Таблица 25.7</w:t>
      </w:r>
    </w:p>
    <w:p w14:paraId="218FDC8A" w14:textId="77777777" w:rsidR="005E153E" w:rsidRPr="00AF1EB8" w:rsidRDefault="005E153E" w:rsidP="005E153E">
      <w:pPr>
        <w:pStyle w:val="ConsPlusNormal"/>
        <w:jc w:val="both"/>
      </w:pPr>
    </w:p>
    <w:p w14:paraId="270C5C39" w14:textId="77777777" w:rsidR="005E153E" w:rsidRPr="00AF1EB8" w:rsidRDefault="005E153E" w:rsidP="005E153E">
      <w:pPr>
        <w:pStyle w:val="ConsPlusNormal"/>
        <w:jc w:val="both"/>
      </w:pPr>
      <w:r w:rsidRPr="00AF1EB8">
        <w:t>9 класс (инвариантные модули)</w:t>
      </w:r>
    </w:p>
    <w:p w14:paraId="203AB221"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229D7C03" w14:textId="77777777" w:rsidTr="007F16E7">
        <w:tc>
          <w:tcPr>
            <w:tcW w:w="1134" w:type="dxa"/>
          </w:tcPr>
          <w:p w14:paraId="06D0510B" w14:textId="77777777" w:rsidR="005E153E" w:rsidRPr="00AF1EB8" w:rsidRDefault="005E153E" w:rsidP="007F16E7">
            <w:pPr>
              <w:pStyle w:val="ConsPlusNormal"/>
              <w:jc w:val="center"/>
            </w:pPr>
            <w:r w:rsidRPr="00AF1EB8">
              <w:t>N урока</w:t>
            </w:r>
          </w:p>
        </w:tc>
        <w:tc>
          <w:tcPr>
            <w:tcW w:w="7937" w:type="dxa"/>
          </w:tcPr>
          <w:p w14:paraId="00C1B731" w14:textId="77777777" w:rsidR="005E153E" w:rsidRPr="00AF1EB8" w:rsidRDefault="005E153E" w:rsidP="007F16E7">
            <w:pPr>
              <w:pStyle w:val="ConsPlusNormal"/>
              <w:jc w:val="center"/>
            </w:pPr>
            <w:r w:rsidRPr="00AF1EB8">
              <w:t>Тема урока</w:t>
            </w:r>
          </w:p>
        </w:tc>
      </w:tr>
      <w:tr w:rsidR="005E153E" w:rsidRPr="00AF1EB8" w14:paraId="528FA35B" w14:textId="77777777" w:rsidTr="007F16E7">
        <w:tc>
          <w:tcPr>
            <w:tcW w:w="1134" w:type="dxa"/>
            <w:vAlign w:val="center"/>
          </w:tcPr>
          <w:p w14:paraId="0EAB5530" w14:textId="77777777" w:rsidR="005E153E" w:rsidRPr="00AF1EB8" w:rsidRDefault="005E153E" w:rsidP="007F16E7">
            <w:pPr>
              <w:pStyle w:val="ConsPlusNormal"/>
              <w:jc w:val="center"/>
            </w:pPr>
            <w:r w:rsidRPr="00AF1EB8">
              <w:t>Урок 1</w:t>
            </w:r>
          </w:p>
        </w:tc>
        <w:tc>
          <w:tcPr>
            <w:tcW w:w="7937" w:type="dxa"/>
          </w:tcPr>
          <w:p w14:paraId="5DEFC619" w14:textId="77777777" w:rsidR="005E153E" w:rsidRPr="00AF1EB8" w:rsidRDefault="005E153E" w:rsidP="007F16E7">
            <w:pPr>
              <w:pStyle w:val="ConsPlusNormal"/>
              <w:jc w:val="both"/>
            </w:pPr>
            <w:r w:rsidRPr="00AF1EB8">
              <w:t>Предприниматель и предпринимательство. Практическая работа "Мозговой штурм" на тему: открытие собственного предприятия (дела)"</w:t>
            </w:r>
          </w:p>
        </w:tc>
      </w:tr>
      <w:tr w:rsidR="005E153E" w:rsidRPr="00AF1EB8" w14:paraId="33AB582E" w14:textId="77777777" w:rsidTr="007F16E7">
        <w:tc>
          <w:tcPr>
            <w:tcW w:w="1134" w:type="dxa"/>
            <w:vAlign w:val="center"/>
          </w:tcPr>
          <w:p w14:paraId="6B7ABC5D" w14:textId="77777777" w:rsidR="005E153E" w:rsidRPr="00AF1EB8" w:rsidRDefault="005E153E" w:rsidP="007F16E7">
            <w:pPr>
              <w:pStyle w:val="ConsPlusNormal"/>
              <w:jc w:val="center"/>
            </w:pPr>
            <w:r w:rsidRPr="00AF1EB8">
              <w:t>Урок 2</w:t>
            </w:r>
          </w:p>
        </w:tc>
        <w:tc>
          <w:tcPr>
            <w:tcW w:w="7937" w:type="dxa"/>
          </w:tcPr>
          <w:p w14:paraId="5E99219C" w14:textId="77777777" w:rsidR="005E153E" w:rsidRPr="00AF1EB8" w:rsidRDefault="005E153E" w:rsidP="007F16E7">
            <w:pPr>
              <w:pStyle w:val="ConsPlusNormal"/>
              <w:jc w:val="both"/>
            </w:pPr>
            <w:r w:rsidRPr="00AF1EB8">
              <w:t>Предпринимательская деятельность. Практическая работа "Анализ предпринимательской среды"</w:t>
            </w:r>
          </w:p>
        </w:tc>
      </w:tr>
      <w:tr w:rsidR="005E153E" w:rsidRPr="00AF1EB8" w14:paraId="1ED54191" w14:textId="77777777" w:rsidTr="007F16E7">
        <w:tc>
          <w:tcPr>
            <w:tcW w:w="1134" w:type="dxa"/>
            <w:vAlign w:val="center"/>
          </w:tcPr>
          <w:p w14:paraId="4F62B5E0" w14:textId="77777777" w:rsidR="005E153E" w:rsidRPr="00AF1EB8" w:rsidRDefault="005E153E" w:rsidP="007F16E7">
            <w:pPr>
              <w:pStyle w:val="ConsPlusNormal"/>
              <w:jc w:val="center"/>
            </w:pPr>
            <w:r w:rsidRPr="00AF1EB8">
              <w:t>Урок 3</w:t>
            </w:r>
          </w:p>
        </w:tc>
        <w:tc>
          <w:tcPr>
            <w:tcW w:w="7937" w:type="dxa"/>
          </w:tcPr>
          <w:p w14:paraId="18E83210" w14:textId="77777777" w:rsidR="005E153E" w:rsidRPr="00AF1EB8" w:rsidRDefault="005E153E" w:rsidP="007F16E7">
            <w:pPr>
              <w:pStyle w:val="ConsPlusNormal"/>
              <w:jc w:val="both"/>
            </w:pPr>
            <w:r w:rsidRPr="00AF1EB8">
              <w:t>Бизнес-планирование. Практическая работа "Разработка бизнес-плана"</w:t>
            </w:r>
          </w:p>
        </w:tc>
      </w:tr>
      <w:tr w:rsidR="005E153E" w:rsidRPr="00AF1EB8" w14:paraId="2F0C2788" w14:textId="77777777" w:rsidTr="007F16E7">
        <w:tc>
          <w:tcPr>
            <w:tcW w:w="1134" w:type="dxa"/>
            <w:vAlign w:val="center"/>
          </w:tcPr>
          <w:p w14:paraId="76412287" w14:textId="77777777" w:rsidR="005E153E" w:rsidRPr="00AF1EB8" w:rsidRDefault="005E153E" w:rsidP="007F16E7">
            <w:pPr>
              <w:pStyle w:val="ConsPlusNormal"/>
              <w:jc w:val="center"/>
            </w:pPr>
            <w:r w:rsidRPr="00AF1EB8">
              <w:t>Урок 4</w:t>
            </w:r>
          </w:p>
        </w:tc>
        <w:tc>
          <w:tcPr>
            <w:tcW w:w="7937" w:type="dxa"/>
          </w:tcPr>
          <w:p w14:paraId="3BD6807E" w14:textId="77777777" w:rsidR="005E153E" w:rsidRPr="00AF1EB8" w:rsidRDefault="005E153E" w:rsidP="007F16E7">
            <w:pPr>
              <w:pStyle w:val="ConsPlusNormal"/>
              <w:jc w:val="both"/>
            </w:pPr>
            <w:r w:rsidRPr="00AF1EB8">
              <w:t>Технологическое предпринимательство. Практическая работа "Идеи для технологического предпринимательства"</w:t>
            </w:r>
          </w:p>
        </w:tc>
      </w:tr>
      <w:tr w:rsidR="005E153E" w:rsidRPr="00AF1EB8" w14:paraId="5A801753" w14:textId="77777777" w:rsidTr="007F16E7">
        <w:tc>
          <w:tcPr>
            <w:tcW w:w="1134" w:type="dxa"/>
            <w:vAlign w:val="center"/>
          </w:tcPr>
          <w:p w14:paraId="00556A5F" w14:textId="77777777" w:rsidR="005E153E" w:rsidRPr="00AF1EB8" w:rsidRDefault="005E153E" w:rsidP="007F16E7">
            <w:pPr>
              <w:pStyle w:val="ConsPlusNormal"/>
              <w:jc w:val="center"/>
            </w:pPr>
            <w:r w:rsidRPr="00AF1EB8">
              <w:t>Урок 5</w:t>
            </w:r>
          </w:p>
        </w:tc>
        <w:tc>
          <w:tcPr>
            <w:tcW w:w="7937" w:type="dxa"/>
          </w:tcPr>
          <w:p w14:paraId="67DE6972" w14:textId="77777777" w:rsidR="005E153E" w:rsidRPr="00AF1EB8" w:rsidRDefault="005E153E" w:rsidP="007F16E7">
            <w:pPr>
              <w:pStyle w:val="ConsPlusNormal"/>
              <w:jc w:val="both"/>
            </w:pPr>
            <w:r w:rsidRPr="00AF1EB8">
              <w:t>Технология создания объемных моделей в САПР</w:t>
            </w:r>
          </w:p>
        </w:tc>
      </w:tr>
      <w:tr w:rsidR="005E153E" w:rsidRPr="00AF1EB8" w14:paraId="241BAC58" w14:textId="77777777" w:rsidTr="007F16E7">
        <w:tc>
          <w:tcPr>
            <w:tcW w:w="1134" w:type="dxa"/>
            <w:vAlign w:val="center"/>
          </w:tcPr>
          <w:p w14:paraId="7F0BBC5E" w14:textId="77777777" w:rsidR="005E153E" w:rsidRPr="00AF1EB8" w:rsidRDefault="005E153E" w:rsidP="007F16E7">
            <w:pPr>
              <w:pStyle w:val="ConsPlusNormal"/>
              <w:jc w:val="center"/>
            </w:pPr>
            <w:r w:rsidRPr="00AF1EB8">
              <w:t>Урок 6</w:t>
            </w:r>
          </w:p>
        </w:tc>
        <w:tc>
          <w:tcPr>
            <w:tcW w:w="7937" w:type="dxa"/>
          </w:tcPr>
          <w:p w14:paraId="00464D9A" w14:textId="77777777" w:rsidR="005E153E" w:rsidRPr="00AF1EB8" w:rsidRDefault="005E153E" w:rsidP="007F16E7">
            <w:pPr>
              <w:pStyle w:val="ConsPlusNormal"/>
              <w:jc w:val="both"/>
            </w:pPr>
            <w:r w:rsidRPr="00AF1EB8">
              <w:t>Практическая работа "Выполнение трехмерной объемной модели изделия в САПР"</w:t>
            </w:r>
          </w:p>
        </w:tc>
      </w:tr>
      <w:tr w:rsidR="005E153E" w:rsidRPr="00AF1EB8" w14:paraId="70544E89" w14:textId="77777777" w:rsidTr="007F16E7">
        <w:tc>
          <w:tcPr>
            <w:tcW w:w="1134" w:type="dxa"/>
            <w:vAlign w:val="center"/>
          </w:tcPr>
          <w:p w14:paraId="54AF6391" w14:textId="77777777" w:rsidR="005E153E" w:rsidRPr="00AF1EB8" w:rsidRDefault="005E153E" w:rsidP="007F16E7">
            <w:pPr>
              <w:pStyle w:val="ConsPlusNormal"/>
              <w:jc w:val="center"/>
            </w:pPr>
            <w:r w:rsidRPr="00AF1EB8">
              <w:t>Урок 7</w:t>
            </w:r>
          </w:p>
        </w:tc>
        <w:tc>
          <w:tcPr>
            <w:tcW w:w="7937" w:type="dxa"/>
          </w:tcPr>
          <w:p w14:paraId="678B915B" w14:textId="77777777" w:rsidR="005E153E" w:rsidRPr="00AF1EB8" w:rsidRDefault="005E153E" w:rsidP="007F16E7">
            <w:pPr>
              <w:pStyle w:val="ConsPlusNormal"/>
              <w:jc w:val="both"/>
            </w:pPr>
            <w:r w:rsidRPr="00AF1EB8">
              <w:t>Построение чертежей с использованием разрезов и сечений в САПР. Практическая работа "Выполнение чертежа с использованием разрезов и сечений в САПР"</w:t>
            </w:r>
          </w:p>
        </w:tc>
      </w:tr>
      <w:tr w:rsidR="005E153E" w:rsidRPr="00AF1EB8" w14:paraId="65E7D030" w14:textId="77777777" w:rsidTr="007F16E7">
        <w:tc>
          <w:tcPr>
            <w:tcW w:w="1134" w:type="dxa"/>
            <w:vAlign w:val="center"/>
          </w:tcPr>
          <w:p w14:paraId="6D55CEFC" w14:textId="77777777" w:rsidR="005E153E" w:rsidRPr="00AF1EB8" w:rsidRDefault="005E153E" w:rsidP="007F16E7">
            <w:pPr>
              <w:pStyle w:val="ConsPlusNormal"/>
              <w:jc w:val="center"/>
            </w:pPr>
            <w:r w:rsidRPr="00AF1EB8">
              <w:t>Урок 8</w:t>
            </w:r>
          </w:p>
        </w:tc>
        <w:tc>
          <w:tcPr>
            <w:tcW w:w="7937" w:type="dxa"/>
          </w:tcPr>
          <w:p w14:paraId="0FF28512" w14:textId="77777777" w:rsidR="005E153E" w:rsidRPr="00AF1EB8" w:rsidRDefault="005E153E" w:rsidP="007F16E7">
            <w:pPr>
              <w:pStyle w:val="ConsPlusNormal"/>
              <w:jc w:val="both"/>
            </w:pPr>
            <w:r w:rsidRPr="00AF1EB8">
              <w:t>Профессии, связанные с изучаемыми технологиями, проектированием с использованием САПР, их востребованность на рынке труда: архитектурный визуализатор, урбанист, UX-дизайнер и другие</w:t>
            </w:r>
          </w:p>
        </w:tc>
      </w:tr>
      <w:tr w:rsidR="005E153E" w:rsidRPr="00AF1EB8" w14:paraId="372432CF" w14:textId="77777777" w:rsidTr="007F16E7">
        <w:tc>
          <w:tcPr>
            <w:tcW w:w="1134" w:type="dxa"/>
            <w:vAlign w:val="center"/>
          </w:tcPr>
          <w:p w14:paraId="092ABAAD" w14:textId="77777777" w:rsidR="005E153E" w:rsidRPr="00AF1EB8" w:rsidRDefault="005E153E" w:rsidP="007F16E7">
            <w:pPr>
              <w:pStyle w:val="ConsPlusNormal"/>
              <w:jc w:val="center"/>
            </w:pPr>
            <w:r w:rsidRPr="00AF1EB8">
              <w:t>Урок 9</w:t>
            </w:r>
          </w:p>
        </w:tc>
        <w:tc>
          <w:tcPr>
            <w:tcW w:w="7937" w:type="dxa"/>
          </w:tcPr>
          <w:p w14:paraId="47482E47" w14:textId="77777777" w:rsidR="005E153E" w:rsidRPr="00AF1EB8" w:rsidRDefault="005E153E" w:rsidP="007F16E7">
            <w:pPr>
              <w:pStyle w:val="ConsPlusNormal"/>
              <w:jc w:val="both"/>
            </w:pPr>
            <w:r w:rsidRPr="00AF1EB8">
              <w:t>Аддитивные технологии. Современные технологии обработки материалов и прототипирование</w:t>
            </w:r>
          </w:p>
        </w:tc>
      </w:tr>
      <w:tr w:rsidR="005E153E" w:rsidRPr="00AF1EB8" w14:paraId="34775B8A" w14:textId="77777777" w:rsidTr="007F16E7">
        <w:tc>
          <w:tcPr>
            <w:tcW w:w="1134" w:type="dxa"/>
            <w:vAlign w:val="center"/>
          </w:tcPr>
          <w:p w14:paraId="02BE00F3" w14:textId="77777777" w:rsidR="005E153E" w:rsidRPr="00AF1EB8" w:rsidRDefault="005E153E" w:rsidP="007F16E7">
            <w:pPr>
              <w:pStyle w:val="ConsPlusNormal"/>
              <w:jc w:val="center"/>
            </w:pPr>
            <w:r w:rsidRPr="00AF1EB8">
              <w:t>Урок 10</w:t>
            </w:r>
          </w:p>
        </w:tc>
        <w:tc>
          <w:tcPr>
            <w:tcW w:w="7937" w:type="dxa"/>
          </w:tcPr>
          <w:p w14:paraId="4E372445" w14:textId="77777777" w:rsidR="005E153E" w:rsidRPr="00AF1EB8" w:rsidRDefault="005E153E" w:rsidP="007F16E7">
            <w:pPr>
              <w:pStyle w:val="ConsPlusNormal"/>
              <w:jc w:val="both"/>
            </w:pPr>
            <w:r w:rsidRPr="00AF1EB8">
              <w:t>Аддитивные технологии. Области применения трехмерного сканирования</w:t>
            </w:r>
          </w:p>
        </w:tc>
      </w:tr>
      <w:tr w:rsidR="005E153E" w:rsidRPr="00AF1EB8" w14:paraId="58066DCD" w14:textId="77777777" w:rsidTr="007F16E7">
        <w:tc>
          <w:tcPr>
            <w:tcW w:w="1134" w:type="dxa"/>
            <w:vAlign w:val="center"/>
          </w:tcPr>
          <w:p w14:paraId="61FF79E6" w14:textId="77777777" w:rsidR="005E153E" w:rsidRPr="00AF1EB8" w:rsidRDefault="005E153E" w:rsidP="007F16E7">
            <w:pPr>
              <w:pStyle w:val="ConsPlusNormal"/>
              <w:jc w:val="center"/>
            </w:pPr>
            <w:r w:rsidRPr="00AF1EB8">
              <w:t>Урок 11</w:t>
            </w:r>
          </w:p>
        </w:tc>
        <w:tc>
          <w:tcPr>
            <w:tcW w:w="7937" w:type="dxa"/>
          </w:tcPr>
          <w:p w14:paraId="20F4524F" w14:textId="77777777" w:rsidR="005E153E" w:rsidRPr="00AF1EB8" w:rsidRDefault="005E153E" w:rsidP="007F16E7">
            <w:pPr>
              <w:pStyle w:val="ConsPlusNormal"/>
              <w:jc w:val="both"/>
            </w:pPr>
            <w:r w:rsidRPr="00AF1EB8">
              <w:t>Технологии обратного проектирования</w:t>
            </w:r>
          </w:p>
        </w:tc>
      </w:tr>
      <w:tr w:rsidR="005E153E" w:rsidRPr="00AF1EB8" w14:paraId="651A2DD3" w14:textId="77777777" w:rsidTr="007F16E7">
        <w:tc>
          <w:tcPr>
            <w:tcW w:w="1134" w:type="dxa"/>
            <w:vAlign w:val="center"/>
          </w:tcPr>
          <w:p w14:paraId="09AF27CB" w14:textId="77777777" w:rsidR="005E153E" w:rsidRPr="00AF1EB8" w:rsidRDefault="005E153E" w:rsidP="007F16E7">
            <w:pPr>
              <w:pStyle w:val="ConsPlusNormal"/>
              <w:jc w:val="center"/>
            </w:pPr>
            <w:r w:rsidRPr="00AF1EB8">
              <w:t>Урок 12</w:t>
            </w:r>
          </w:p>
        </w:tc>
        <w:tc>
          <w:tcPr>
            <w:tcW w:w="7937" w:type="dxa"/>
          </w:tcPr>
          <w:p w14:paraId="1F9653D1" w14:textId="77777777" w:rsidR="005E153E" w:rsidRPr="00AF1EB8" w:rsidRDefault="005E153E" w:rsidP="007F16E7">
            <w:pPr>
              <w:pStyle w:val="ConsPlusNormal"/>
              <w:jc w:val="both"/>
            </w:pPr>
            <w:r w:rsidRPr="00AF1EB8">
              <w:t>Моделирование технологических узлов манипулятора робота в программе компьютерного трехмерного проектирования</w:t>
            </w:r>
          </w:p>
        </w:tc>
      </w:tr>
      <w:tr w:rsidR="005E153E" w:rsidRPr="00AF1EB8" w14:paraId="6DEF8576" w14:textId="77777777" w:rsidTr="007F16E7">
        <w:tc>
          <w:tcPr>
            <w:tcW w:w="1134" w:type="dxa"/>
            <w:vAlign w:val="center"/>
          </w:tcPr>
          <w:p w14:paraId="385CDAA2" w14:textId="77777777" w:rsidR="005E153E" w:rsidRPr="00AF1EB8" w:rsidRDefault="005E153E" w:rsidP="007F16E7">
            <w:pPr>
              <w:pStyle w:val="ConsPlusNormal"/>
              <w:jc w:val="center"/>
            </w:pPr>
            <w:r w:rsidRPr="00AF1EB8">
              <w:t>Урок 13</w:t>
            </w:r>
          </w:p>
        </w:tc>
        <w:tc>
          <w:tcPr>
            <w:tcW w:w="7937" w:type="dxa"/>
          </w:tcPr>
          <w:p w14:paraId="5D3C50AB" w14:textId="77777777" w:rsidR="005E153E" w:rsidRPr="00AF1EB8" w:rsidRDefault="005E153E" w:rsidP="007F16E7">
            <w:pPr>
              <w:pStyle w:val="ConsPlusNormal"/>
              <w:jc w:val="both"/>
            </w:pPr>
            <w:r w:rsidRPr="00AF1EB8">
              <w:t>Моделирование сложных объектов</w:t>
            </w:r>
          </w:p>
        </w:tc>
      </w:tr>
      <w:tr w:rsidR="005E153E" w:rsidRPr="00AF1EB8" w14:paraId="178810FC" w14:textId="77777777" w:rsidTr="007F16E7">
        <w:tc>
          <w:tcPr>
            <w:tcW w:w="1134" w:type="dxa"/>
            <w:vAlign w:val="center"/>
          </w:tcPr>
          <w:p w14:paraId="18DFFBCD" w14:textId="77777777" w:rsidR="005E153E" w:rsidRPr="00AF1EB8" w:rsidRDefault="005E153E" w:rsidP="007F16E7">
            <w:pPr>
              <w:pStyle w:val="ConsPlusNormal"/>
              <w:jc w:val="center"/>
            </w:pPr>
            <w:r w:rsidRPr="00AF1EB8">
              <w:t>Урок 14</w:t>
            </w:r>
          </w:p>
        </w:tc>
        <w:tc>
          <w:tcPr>
            <w:tcW w:w="7937" w:type="dxa"/>
          </w:tcPr>
          <w:p w14:paraId="63CBABBB" w14:textId="77777777" w:rsidR="005E153E" w:rsidRPr="00AF1EB8" w:rsidRDefault="005E153E" w:rsidP="007F16E7">
            <w:pPr>
              <w:pStyle w:val="ConsPlusNormal"/>
              <w:jc w:val="both"/>
            </w:pPr>
            <w:r w:rsidRPr="00AF1EB8">
              <w:t>Этапы аддитивного производства. Основные настройки для выполнения печати на 3D-принтере</w:t>
            </w:r>
          </w:p>
        </w:tc>
      </w:tr>
      <w:tr w:rsidR="005E153E" w:rsidRPr="00AF1EB8" w14:paraId="718206BD" w14:textId="77777777" w:rsidTr="007F16E7">
        <w:tc>
          <w:tcPr>
            <w:tcW w:w="1134" w:type="dxa"/>
            <w:vAlign w:val="center"/>
          </w:tcPr>
          <w:p w14:paraId="5A00442D" w14:textId="77777777" w:rsidR="005E153E" w:rsidRPr="00AF1EB8" w:rsidRDefault="005E153E" w:rsidP="007F16E7">
            <w:pPr>
              <w:pStyle w:val="ConsPlusNormal"/>
              <w:jc w:val="center"/>
            </w:pPr>
            <w:r w:rsidRPr="00AF1EB8">
              <w:t>Урок 15</w:t>
            </w:r>
          </w:p>
        </w:tc>
        <w:tc>
          <w:tcPr>
            <w:tcW w:w="7937" w:type="dxa"/>
          </w:tcPr>
          <w:p w14:paraId="574447C4" w14:textId="77777777" w:rsidR="005E153E" w:rsidRPr="00AF1EB8" w:rsidRDefault="005E153E" w:rsidP="007F16E7">
            <w:pPr>
              <w:pStyle w:val="ConsPlusNormal"/>
              <w:jc w:val="both"/>
            </w:pPr>
            <w:r w:rsidRPr="00AF1EB8">
              <w:t>Этапы аддитивного производства. Подготовка к печати. Печать 3D-модели</w:t>
            </w:r>
          </w:p>
        </w:tc>
      </w:tr>
      <w:tr w:rsidR="005E153E" w:rsidRPr="00AF1EB8" w14:paraId="70B1EEDA" w14:textId="77777777" w:rsidTr="007F16E7">
        <w:tc>
          <w:tcPr>
            <w:tcW w:w="1134" w:type="dxa"/>
            <w:vAlign w:val="center"/>
          </w:tcPr>
          <w:p w14:paraId="24496704" w14:textId="77777777" w:rsidR="005E153E" w:rsidRPr="00AF1EB8" w:rsidRDefault="005E153E" w:rsidP="007F16E7">
            <w:pPr>
              <w:pStyle w:val="ConsPlusNormal"/>
              <w:jc w:val="center"/>
            </w:pPr>
            <w:r w:rsidRPr="00AF1EB8">
              <w:t>Урок 16</w:t>
            </w:r>
          </w:p>
        </w:tc>
        <w:tc>
          <w:tcPr>
            <w:tcW w:w="7937" w:type="dxa"/>
          </w:tcPr>
          <w:p w14:paraId="2F01BCBA"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обоснование проекта, разработка проекта</w:t>
            </w:r>
          </w:p>
        </w:tc>
      </w:tr>
      <w:tr w:rsidR="005E153E" w:rsidRPr="00AF1EB8" w14:paraId="1EB4F191" w14:textId="77777777" w:rsidTr="007F16E7">
        <w:tc>
          <w:tcPr>
            <w:tcW w:w="1134" w:type="dxa"/>
            <w:vAlign w:val="center"/>
          </w:tcPr>
          <w:p w14:paraId="752525BE" w14:textId="77777777" w:rsidR="005E153E" w:rsidRPr="00AF1EB8" w:rsidRDefault="005E153E" w:rsidP="007F16E7">
            <w:pPr>
              <w:pStyle w:val="ConsPlusNormal"/>
              <w:jc w:val="center"/>
            </w:pPr>
            <w:r w:rsidRPr="00AF1EB8">
              <w:t>Урок 17</w:t>
            </w:r>
          </w:p>
        </w:tc>
        <w:tc>
          <w:tcPr>
            <w:tcW w:w="7937" w:type="dxa"/>
          </w:tcPr>
          <w:p w14:paraId="2D25D04D"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выполнение проекта</w:t>
            </w:r>
          </w:p>
        </w:tc>
      </w:tr>
      <w:tr w:rsidR="005E153E" w:rsidRPr="00AF1EB8" w14:paraId="1FAF1895" w14:textId="77777777" w:rsidTr="007F16E7">
        <w:tc>
          <w:tcPr>
            <w:tcW w:w="1134" w:type="dxa"/>
            <w:vAlign w:val="center"/>
          </w:tcPr>
          <w:p w14:paraId="1EA4081E" w14:textId="77777777" w:rsidR="005E153E" w:rsidRPr="00AF1EB8" w:rsidRDefault="005E153E" w:rsidP="007F16E7">
            <w:pPr>
              <w:pStyle w:val="ConsPlusNormal"/>
              <w:jc w:val="center"/>
            </w:pPr>
            <w:r w:rsidRPr="00AF1EB8">
              <w:t>Урок 18</w:t>
            </w:r>
          </w:p>
        </w:tc>
        <w:tc>
          <w:tcPr>
            <w:tcW w:w="7937" w:type="dxa"/>
          </w:tcPr>
          <w:p w14:paraId="15D82278"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подготовка проекта к защите</w:t>
            </w:r>
          </w:p>
        </w:tc>
      </w:tr>
      <w:tr w:rsidR="005E153E" w:rsidRPr="00AF1EB8" w14:paraId="303952ED" w14:textId="77777777" w:rsidTr="007F16E7">
        <w:tc>
          <w:tcPr>
            <w:tcW w:w="1134" w:type="dxa"/>
            <w:vAlign w:val="center"/>
          </w:tcPr>
          <w:p w14:paraId="1B4ECE71" w14:textId="77777777" w:rsidR="005E153E" w:rsidRPr="00AF1EB8" w:rsidRDefault="005E153E" w:rsidP="007F16E7">
            <w:pPr>
              <w:pStyle w:val="ConsPlusNormal"/>
              <w:jc w:val="center"/>
            </w:pPr>
            <w:r w:rsidRPr="00AF1EB8">
              <w:t>Урок 19</w:t>
            </w:r>
          </w:p>
        </w:tc>
        <w:tc>
          <w:tcPr>
            <w:tcW w:w="7937" w:type="dxa"/>
          </w:tcPr>
          <w:p w14:paraId="39529560"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защита проекта</w:t>
            </w:r>
          </w:p>
        </w:tc>
      </w:tr>
      <w:tr w:rsidR="005E153E" w:rsidRPr="00AF1EB8" w14:paraId="0F6AEAFB" w14:textId="77777777" w:rsidTr="007F16E7">
        <w:tc>
          <w:tcPr>
            <w:tcW w:w="1134" w:type="dxa"/>
            <w:vAlign w:val="center"/>
          </w:tcPr>
          <w:p w14:paraId="222F19C7" w14:textId="77777777" w:rsidR="005E153E" w:rsidRPr="00AF1EB8" w:rsidRDefault="005E153E" w:rsidP="007F16E7">
            <w:pPr>
              <w:pStyle w:val="ConsPlusNormal"/>
              <w:jc w:val="center"/>
            </w:pPr>
            <w:r w:rsidRPr="00AF1EB8">
              <w:t>Урок 20</w:t>
            </w:r>
          </w:p>
        </w:tc>
        <w:tc>
          <w:tcPr>
            <w:tcW w:w="7937" w:type="dxa"/>
          </w:tcPr>
          <w:p w14:paraId="03FCAC4E" w14:textId="77777777" w:rsidR="005E153E" w:rsidRPr="00AF1EB8" w:rsidRDefault="005E153E" w:rsidP="007F16E7">
            <w:pPr>
              <w:pStyle w:val="ConsPlusNormal"/>
              <w:jc w:val="both"/>
            </w:pPr>
            <w:r w:rsidRPr="00AF1EB8">
              <w:t>Профессии, связанные с 3D-технологиями в современном производстве: их востребованность на рынке труда: 3D-дизайнер оператор (инженер) строительного 3D-принтера, 3D-кондитер, 3D-повар и другие</w:t>
            </w:r>
          </w:p>
        </w:tc>
      </w:tr>
      <w:tr w:rsidR="005E153E" w:rsidRPr="00AF1EB8" w14:paraId="45F8C8E0" w14:textId="77777777" w:rsidTr="007F16E7">
        <w:tc>
          <w:tcPr>
            <w:tcW w:w="1134" w:type="dxa"/>
            <w:vAlign w:val="center"/>
          </w:tcPr>
          <w:p w14:paraId="13C54CF8" w14:textId="77777777" w:rsidR="005E153E" w:rsidRPr="00AF1EB8" w:rsidRDefault="005E153E" w:rsidP="007F16E7">
            <w:pPr>
              <w:pStyle w:val="ConsPlusNormal"/>
              <w:jc w:val="center"/>
            </w:pPr>
            <w:r w:rsidRPr="00AF1EB8">
              <w:t>Урок 21</w:t>
            </w:r>
          </w:p>
        </w:tc>
        <w:tc>
          <w:tcPr>
            <w:tcW w:w="7937" w:type="dxa"/>
          </w:tcPr>
          <w:p w14:paraId="132678E6" w14:textId="77777777" w:rsidR="005E153E" w:rsidRPr="00AF1EB8" w:rsidRDefault="005E153E" w:rsidP="007F16E7">
            <w:pPr>
              <w:pStyle w:val="ConsPlusNormal"/>
              <w:jc w:val="both"/>
            </w:pPr>
            <w:r w:rsidRPr="00AF1EB8">
              <w:t>От робототехники к искусственному интеллекту. Практическая работа. "Анализ направлений применения искусственного интеллекта"</w:t>
            </w:r>
          </w:p>
        </w:tc>
      </w:tr>
      <w:tr w:rsidR="005E153E" w:rsidRPr="00AF1EB8" w14:paraId="2D3FBAA6" w14:textId="77777777" w:rsidTr="007F16E7">
        <w:tc>
          <w:tcPr>
            <w:tcW w:w="1134" w:type="dxa"/>
            <w:vAlign w:val="center"/>
          </w:tcPr>
          <w:p w14:paraId="743F117D" w14:textId="77777777" w:rsidR="005E153E" w:rsidRPr="00AF1EB8" w:rsidRDefault="005E153E" w:rsidP="007F16E7">
            <w:pPr>
              <w:pStyle w:val="ConsPlusNormal"/>
              <w:jc w:val="center"/>
            </w:pPr>
            <w:r w:rsidRPr="00AF1EB8">
              <w:t>Урок 22</w:t>
            </w:r>
          </w:p>
        </w:tc>
        <w:tc>
          <w:tcPr>
            <w:tcW w:w="7937" w:type="dxa"/>
          </w:tcPr>
          <w:p w14:paraId="328ED9A1" w14:textId="77777777" w:rsidR="005E153E" w:rsidRPr="00AF1EB8" w:rsidRDefault="005E153E" w:rsidP="007F16E7">
            <w:pPr>
              <w:pStyle w:val="ConsPlusNormal"/>
              <w:jc w:val="both"/>
            </w:pPr>
            <w:r w:rsidRPr="00AF1EB8">
              <w:t>Моделирование и конструирование автоматизированных и роботизированных систем</w:t>
            </w:r>
          </w:p>
        </w:tc>
      </w:tr>
      <w:tr w:rsidR="005E153E" w:rsidRPr="00AF1EB8" w14:paraId="565B7047" w14:textId="77777777" w:rsidTr="007F16E7">
        <w:tc>
          <w:tcPr>
            <w:tcW w:w="1134" w:type="dxa"/>
            <w:vAlign w:val="center"/>
          </w:tcPr>
          <w:p w14:paraId="00E83EE3" w14:textId="77777777" w:rsidR="005E153E" w:rsidRPr="00AF1EB8" w:rsidRDefault="005E153E" w:rsidP="007F16E7">
            <w:pPr>
              <w:pStyle w:val="ConsPlusNormal"/>
              <w:jc w:val="center"/>
            </w:pPr>
            <w:r w:rsidRPr="00AF1EB8">
              <w:t>Урок 23</w:t>
            </w:r>
          </w:p>
        </w:tc>
        <w:tc>
          <w:tcPr>
            <w:tcW w:w="7937" w:type="dxa"/>
          </w:tcPr>
          <w:p w14:paraId="68C13000" w14:textId="77777777" w:rsidR="005E153E" w:rsidRPr="00AF1EB8" w:rsidRDefault="005E153E" w:rsidP="007F16E7">
            <w:pPr>
              <w:pStyle w:val="ConsPlusNormal"/>
              <w:jc w:val="both"/>
            </w:pPr>
            <w:r w:rsidRPr="00AF1EB8">
              <w:t>Системы управления от третьего и первого лица</w:t>
            </w:r>
          </w:p>
        </w:tc>
      </w:tr>
      <w:tr w:rsidR="005E153E" w:rsidRPr="00AF1EB8" w14:paraId="4BDCA617" w14:textId="77777777" w:rsidTr="007F16E7">
        <w:tc>
          <w:tcPr>
            <w:tcW w:w="1134" w:type="dxa"/>
            <w:vAlign w:val="center"/>
          </w:tcPr>
          <w:p w14:paraId="0CEF37E7" w14:textId="77777777" w:rsidR="005E153E" w:rsidRPr="00AF1EB8" w:rsidRDefault="005E153E" w:rsidP="007F16E7">
            <w:pPr>
              <w:pStyle w:val="ConsPlusNormal"/>
              <w:jc w:val="center"/>
            </w:pPr>
            <w:r w:rsidRPr="00AF1EB8">
              <w:t>Урок 24</w:t>
            </w:r>
          </w:p>
        </w:tc>
        <w:tc>
          <w:tcPr>
            <w:tcW w:w="7937" w:type="dxa"/>
          </w:tcPr>
          <w:p w14:paraId="50403FCE" w14:textId="77777777" w:rsidR="005E153E" w:rsidRPr="00AF1EB8" w:rsidRDefault="005E153E" w:rsidP="007F16E7">
            <w:pPr>
              <w:pStyle w:val="ConsPlusNormal"/>
              <w:jc w:val="both"/>
            </w:pPr>
            <w:r w:rsidRPr="00AF1EB8">
              <w:t>Практическая работа "Визуальное ручное управление беспилотными летательными аппаратами"</w:t>
            </w:r>
          </w:p>
        </w:tc>
      </w:tr>
      <w:tr w:rsidR="005E153E" w:rsidRPr="00AF1EB8" w14:paraId="6121FA29" w14:textId="77777777" w:rsidTr="007F16E7">
        <w:tc>
          <w:tcPr>
            <w:tcW w:w="1134" w:type="dxa"/>
            <w:vAlign w:val="center"/>
          </w:tcPr>
          <w:p w14:paraId="6ADC9B8A" w14:textId="77777777" w:rsidR="005E153E" w:rsidRPr="00AF1EB8" w:rsidRDefault="005E153E" w:rsidP="007F16E7">
            <w:pPr>
              <w:pStyle w:val="ConsPlusNormal"/>
              <w:jc w:val="center"/>
            </w:pPr>
            <w:r w:rsidRPr="00AF1EB8">
              <w:t>Урок 25</w:t>
            </w:r>
          </w:p>
        </w:tc>
        <w:tc>
          <w:tcPr>
            <w:tcW w:w="7937" w:type="dxa"/>
          </w:tcPr>
          <w:p w14:paraId="2C47FF82" w14:textId="77777777" w:rsidR="005E153E" w:rsidRPr="00AF1EB8" w:rsidRDefault="005E153E" w:rsidP="007F16E7">
            <w:pPr>
              <w:pStyle w:val="ConsPlusNormal"/>
              <w:jc w:val="both"/>
            </w:pPr>
            <w:r w:rsidRPr="00AF1EB8">
              <w:t>Компьютерное зрение в робототехнических системах</w:t>
            </w:r>
          </w:p>
        </w:tc>
      </w:tr>
      <w:tr w:rsidR="005E153E" w:rsidRPr="00AF1EB8" w14:paraId="640021AF" w14:textId="77777777" w:rsidTr="007F16E7">
        <w:tc>
          <w:tcPr>
            <w:tcW w:w="1134" w:type="dxa"/>
            <w:vAlign w:val="center"/>
          </w:tcPr>
          <w:p w14:paraId="6F86F239" w14:textId="77777777" w:rsidR="005E153E" w:rsidRPr="00AF1EB8" w:rsidRDefault="005E153E" w:rsidP="007F16E7">
            <w:pPr>
              <w:pStyle w:val="ConsPlusNormal"/>
              <w:jc w:val="center"/>
            </w:pPr>
            <w:r w:rsidRPr="00AF1EB8">
              <w:t>Урок 26</w:t>
            </w:r>
          </w:p>
        </w:tc>
        <w:tc>
          <w:tcPr>
            <w:tcW w:w="7937" w:type="dxa"/>
          </w:tcPr>
          <w:p w14:paraId="27077429" w14:textId="77777777" w:rsidR="005E153E" w:rsidRPr="00AF1EB8" w:rsidRDefault="005E153E" w:rsidP="007F16E7">
            <w:pPr>
              <w:pStyle w:val="ConsPlusNormal"/>
              <w:jc w:val="both"/>
            </w:pPr>
            <w:r w:rsidRPr="00AF1EB8">
              <w:t>Управление групповым взаимодействием роботов</w:t>
            </w:r>
          </w:p>
        </w:tc>
      </w:tr>
      <w:tr w:rsidR="005E153E" w:rsidRPr="00AF1EB8" w14:paraId="28186683" w14:textId="77777777" w:rsidTr="007F16E7">
        <w:tc>
          <w:tcPr>
            <w:tcW w:w="1134" w:type="dxa"/>
            <w:vAlign w:val="center"/>
          </w:tcPr>
          <w:p w14:paraId="741919C7" w14:textId="77777777" w:rsidR="005E153E" w:rsidRPr="00AF1EB8" w:rsidRDefault="005E153E" w:rsidP="007F16E7">
            <w:pPr>
              <w:pStyle w:val="ConsPlusNormal"/>
              <w:jc w:val="center"/>
            </w:pPr>
            <w:r w:rsidRPr="00AF1EB8">
              <w:t>Урок 27</w:t>
            </w:r>
          </w:p>
        </w:tc>
        <w:tc>
          <w:tcPr>
            <w:tcW w:w="7937" w:type="dxa"/>
          </w:tcPr>
          <w:p w14:paraId="01FED405" w14:textId="77777777" w:rsidR="005E153E" w:rsidRPr="00AF1EB8" w:rsidRDefault="005E153E" w:rsidP="007F16E7">
            <w:pPr>
              <w:pStyle w:val="ConsPlusNormal"/>
              <w:jc w:val="both"/>
            </w:pPr>
            <w:r w:rsidRPr="00AF1EB8">
              <w:t>Практическая работа "Взаимодействие беспилотных летательных аппаратов"</w:t>
            </w:r>
          </w:p>
        </w:tc>
      </w:tr>
      <w:tr w:rsidR="005E153E" w:rsidRPr="00AF1EB8" w14:paraId="335772F2" w14:textId="77777777" w:rsidTr="007F16E7">
        <w:tc>
          <w:tcPr>
            <w:tcW w:w="1134" w:type="dxa"/>
            <w:vAlign w:val="center"/>
          </w:tcPr>
          <w:p w14:paraId="4B2166E4" w14:textId="77777777" w:rsidR="005E153E" w:rsidRPr="00AF1EB8" w:rsidRDefault="005E153E" w:rsidP="007F16E7">
            <w:pPr>
              <w:pStyle w:val="ConsPlusNormal"/>
              <w:jc w:val="center"/>
            </w:pPr>
            <w:r w:rsidRPr="00AF1EB8">
              <w:t>Урок 28</w:t>
            </w:r>
          </w:p>
        </w:tc>
        <w:tc>
          <w:tcPr>
            <w:tcW w:w="7937" w:type="dxa"/>
          </w:tcPr>
          <w:p w14:paraId="5B750541" w14:textId="77777777" w:rsidR="005E153E" w:rsidRPr="00AF1EB8" w:rsidRDefault="005E153E" w:rsidP="007F16E7">
            <w:pPr>
              <w:pStyle w:val="ConsPlusNormal"/>
              <w:jc w:val="both"/>
            </w:pPr>
            <w:r w:rsidRPr="00AF1EB8">
              <w:t>Система "Интернет вещей". Практическая работа "Создание системы умного освещения"</w:t>
            </w:r>
          </w:p>
        </w:tc>
      </w:tr>
      <w:tr w:rsidR="005E153E" w:rsidRPr="00AF1EB8" w14:paraId="75D4C240" w14:textId="77777777" w:rsidTr="007F16E7">
        <w:tc>
          <w:tcPr>
            <w:tcW w:w="1134" w:type="dxa"/>
            <w:vAlign w:val="center"/>
          </w:tcPr>
          <w:p w14:paraId="3CE169B5" w14:textId="77777777" w:rsidR="005E153E" w:rsidRPr="00AF1EB8" w:rsidRDefault="005E153E" w:rsidP="007F16E7">
            <w:pPr>
              <w:pStyle w:val="ConsPlusNormal"/>
              <w:jc w:val="center"/>
            </w:pPr>
            <w:r w:rsidRPr="00AF1EB8">
              <w:t>Урок 29</w:t>
            </w:r>
          </w:p>
        </w:tc>
        <w:tc>
          <w:tcPr>
            <w:tcW w:w="7937" w:type="dxa"/>
          </w:tcPr>
          <w:p w14:paraId="2EA11CA5" w14:textId="77777777" w:rsidR="005E153E" w:rsidRPr="00AF1EB8" w:rsidRDefault="005E153E" w:rsidP="007F16E7">
            <w:pPr>
              <w:pStyle w:val="ConsPlusNormal"/>
              <w:jc w:val="both"/>
            </w:pPr>
            <w:r w:rsidRPr="00AF1EB8">
              <w:t>Промышленный Интернет вещей. Практическая работа "Система умного полива"</w:t>
            </w:r>
          </w:p>
        </w:tc>
      </w:tr>
      <w:tr w:rsidR="005E153E" w:rsidRPr="00AF1EB8" w14:paraId="37DA7125" w14:textId="77777777" w:rsidTr="007F16E7">
        <w:tc>
          <w:tcPr>
            <w:tcW w:w="1134" w:type="dxa"/>
            <w:vAlign w:val="center"/>
          </w:tcPr>
          <w:p w14:paraId="7E2D090F" w14:textId="77777777" w:rsidR="005E153E" w:rsidRPr="00AF1EB8" w:rsidRDefault="005E153E" w:rsidP="007F16E7">
            <w:pPr>
              <w:pStyle w:val="ConsPlusNormal"/>
              <w:jc w:val="center"/>
            </w:pPr>
            <w:r w:rsidRPr="00AF1EB8">
              <w:t>Урок 30</w:t>
            </w:r>
          </w:p>
        </w:tc>
        <w:tc>
          <w:tcPr>
            <w:tcW w:w="7937" w:type="dxa"/>
          </w:tcPr>
          <w:p w14:paraId="20C16F60" w14:textId="77777777" w:rsidR="005E153E" w:rsidRPr="00AF1EB8" w:rsidRDefault="005E153E" w:rsidP="007F16E7">
            <w:pPr>
              <w:pStyle w:val="ConsPlusNormal"/>
              <w:jc w:val="both"/>
            </w:pPr>
            <w:r w:rsidRPr="00AF1EB8">
              <w:t>Потребительский Интернет вещей. Практическая работа "Модель системы безопасности в Умном доме"</w:t>
            </w:r>
          </w:p>
        </w:tc>
      </w:tr>
      <w:tr w:rsidR="005E153E" w:rsidRPr="00AF1EB8" w14:paraId="73EE2F71" w14:textId="77777777" w:rsidTr="007F16E7">
        <w:tc>
          <w:tcPr>
            <w:tcW w:w="1134" w:type="dxa"/>
            <w:vAlign w:val="center"/>
          </w:tcPr>
          <w:p w14:paraId="523365EB" w14:textId="77777777" w:rsidR="005E153E" w:rsidRPr="00AF1EB8" w:rsidRDefault="005E153E" w:rsidP="007F16E7">
            <w:pPr>
              <w:pStyle w:val="ConsPlusNormal"/>
              <w:jc w:val="center"/>
            </w:pPr>
            <w:r w:rsidRPr="00AF1EB8">
              <w:t>Урок 31</w:t>
            </w:r>
          </w:p>
        </w:tc>
        <w:tc>
          <w:tcPr>
            <w:tcW w:w="7937" w:type="dxa"/>
          </w:tcPr>
          <w:p w14:paraId="18D9BB2B" w14:textId="77777777" w:rsidR="005E153E" w:rsidRPr="00AF1EB8" w:rsidRDefault="005E153E" w:rsidP="007F16E7">
            <w:pPr>
              <w:pStyle w:val="ConsPlusNormal"/>
              <w:jc w:val="both"/>
            </w:pPr>
            <w:r w:rsidRPr="00AF1EB8">
              <w:t>Групповой учебно-технический проект по теме "Интернет вещей": разработка проекта</w:t>
            </w:r>
          </w:p>
        </w:tc>
      </w:tr>
      <w:tr w:rsidR="005E153E" w:rsidRPr="00AF1EB8" w14:paraId="09F361F9" w14:textId="77777777" w:rsidTr="007F16E7">
        <w:tc>
          <w:tcPr>
            <w:tcW w:w="1134" w:type="dxa"/>
            <w:vAlign w:val="center"/>
          </w:tcPr>
          <w:p w14:paraId="139F058E" w14:textId="77777777" w:rsidR="005E153E" w:rsidRPr="00AF1EB8" w:rsidRDefault="005E153E" w:rsidP="007F16E7">
            <w:pPr>
              <w:pStyle w:val="ConsPlusNormal"/>
              <w:jc w:val="center"/>
            </w:pPr>
            <w:r w:rsidRPr="00AF1EB8">
              <w:t>Урок 32</w:t>
            </w:r>
          </w:p>
        </w:tc>
        <w:tc>
          <w:tcPr>
            <w:tcW w:w="7937" w:type="dxa"/>
          </w:tcPr>
          <w:p w14:paraId="56A4C3AB" w14:textId="77777777" w:rsidR="005E153E" w:rsidRPr="00AF1EB8" w:rsidRDefault="005E153E" w:rsidP="007F16E7">
            <w:pPr>
              <w:pStyle w:val="ConsPlusNormal"/>
              <w:jc w:val="both"/>
            </w:pPr>
            <w:r w:rsidRPr="00AF1EB8">
              <w:t>Групповой учебно-технический проект по теме "Интернет вещей": подготовка проекта к защите</w:t>
            </w:r>
          </w:p>
        </w:tc>
      </w:tr>
      <w:tr w:rsidR="005E153E" w:rsidRPr="00AF1EB8" w14:paraId="4E9B1E6F" w14:textId="77777777" w:rsidTr="007F16E7">
        <w:tc>
          <w:tcPr>
            <w:tcW w:w="1134" w:type="dxa"/>
            <w:vAlign w:val="center"/>
          </w:tcPr>
          <w:p w14:paraId="590241AE" w14:textId="77777777" w:rsidR="005E153E" w:rsidRPr="00AF1EB8" w:rsidRDefault="005E153E" w:rsidP="007F16E7">
            <w:pPr>
              <w:pStyle w:val="ConsPlusNormal"/>
              <w:jc w:val="center"/>
            </w:pPr>
            <w:r w:rsidRPr="00AF1EB8">
              <w:t>Урок 33</w:t>
            </w:r>
          </w:p>
        </w:tc>
        <w:tc>
          <w:tcPr>
            <w:tcW w:w="7937" w:type="dxa"/>
          </w:tcPr>
          <w:p w14:paraId="469EA134" w14:textId="77777777" w:rsidR="005E153E" w:rsidRPr="00AF1EB8" w:rsidRDefault="005E153E" w:rsidP="007F16E7">
            <w:pPr>
              <w:pStyle w:val="ConsPlusNormal"/>
              <w:jc w:val="both"/>
            </w:pPr>
            <w:r w:rsidRPr="00AF1EB8">
              <w:t>Групповой учебно-технический проект по теме "Интернет вещей": презентация и защита проекта</w:t>
            </w:r>
          </w:p>
        </w:tc>
      </w:tr>
      <w:tr w:rsidR="005E153E" w:rsidRPr="00AF1EB8" w14:paraId="11923355" w14:textId="77777777" w:rsidTr="007F16E7">
        <w:tc>
          <w:tcPr>
            <w:tcW w:w="1134" w:type="dxa"/>
            <w:vAlign w:val="center"/>
          </w:tcPr>
          <w:p w14:paraId="2FEB5A4C" w14:textId="77777777" w:rsidR="005E153E" w:rsidRPr="00AF1EB8" w:rsidRDefault="005E153E" w:rsidP="007F16E7">
            <w:pPr>
              <w:pStyle w:val="ConsPlusNormal"/>
              <w:jc w:val="center"/>
            </w:pPr>
            <w:r w:rsidRPr="00AF1EB8">
              <w:t>Урок 34</w:t>
            </w:r>
          </w:p>
        </w:tc>
        <w:tc>
          <w:tcPr>
            <w:tcW w:w="7937" w:type="dxa"/>
          </w:tcPr>
          <w:p w14:paraId="72F3E482" w14:textId="77777777" w:rsidR="005E153E" w:rsidRPr="00AF1EB8" w:rsidRDefault="005E153E" w:rsidP="007F16E7">
            <w:pPr>
              <w:pStyle w:val="ConsPlusNormal"/>
              <w:jc w:val="both"/>
            </w:pPr>
            <w:r w:rsidRPr="00AF1EB8">
              <w:t>Современные профессии в области робототехники, искусственного интеллекта, Интернета вещей: инженер-разработчик в области Интернета вещей, аналитик Интернета вещей, проектировщик инфраструктуры умного дома и другие</w:t>
            </w:r>
          </w:p>
        </w:tc>
      </w:tr>
      <w:tr w:rsidR="005E153E" w:rsidRPr="00AF1EB8" w14:paraId="0646033F" w14:textId="77777777" w:rsidTr="007F16E7">
        <w:tc>
          <w:tcPr>
            <w:tcW w:w="9071" w:type="dxa"/>
            <w:gridSpan w:val="2"/>
          </w:tcPr>
          <w:p w14:paraId="30C81122" w14:textId="77777777" w:rsidR="005E153E" w:rsidRPr="00AF1EB8" w:rsidRDefault="005E153E" w:rsidP="007F16E7">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46F73CB6" w14:textId="77777777" w:rsidR="005E153E" w:rsidRPr="00AF1EB8" w:rsidRDefault="005E153E" w:rsidP="005E153E">
      <w:pPr>
        <w:pStyle w:val="ConsPlusNormal"/>
        <w:jc w:val="both"/>
      </w:pPr>
    </w:p>
    <w:p w14:paraId="15E0EE22" w14:textId="77777777" w:rsidR="005E153E" w:rsidRPr="00AF1EB8" w:rsidRDefault="005E153E" w:rsidP="005E153E">
      <w:pPr>
        <w:pStyle w:val="ConsPlusNormal"/>
        <w:jc w:val="right"/>
      </w:pPr>
      <w:r w:rsidRPr="00AF1EB8">
        <w:t>Таблица 25.8</w:t>
      </w:r>
    </w:p>
    <w:p w14:paraId="711C43EC" w14:textId="77777777" w:rsidR="005E153E" w:rsidRPr="00AF1EB8" w:rsidRDefault="005E153E" w:rsidP="005E153E">
      <w:pPr>
        <w:pStyle w:val="ConsPlusNormal"/>
        <w:jc w:val="both"/>
      </w:pPr>
    </w:p>
    <w:p w14:paraId="6466B011" w14:textId="77777777" w:rsidR="005E153E" w:rsidRPr="00AF1EB8" w:rsidRDefault="005E153E" w:rsidP="005E153E">
      <w:pPr>
        <w:pStyle w:val="ConsPlusNormal"/>
        <w:jc w:val="both"/>
      </w:pPr>
      <w:r w:rsidRPr="00AF1EB8">
        <w:t>9 класс (инвариантные + вариативный модуль "Автоматизированные системы")</w:t>
      </w:r>
    </w:p>
    <w:p w14:paraId="527D556A"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58BC880E" w14:textId="77777777" w:rsidTr="007F16E7">
        <w:tc>
          <w:tcPr>
            <w:tcW w:w="1134" w:type="dxa"/>
          </w:tcPr>
          <w:p w14:paraId="2D42AA29" w14:textId="77777777" w:rsidR="005E153E" w:rsidRPr="00AF1EB8" w:rsidRDefault="005E153E" w:rsidP="007F16E7">
            <w:pPr>
              <w:pStyle w:val="ConsPlusNormal"/>
              <w:jc w:val="center"/>
            </w:pPr>
            <w:r w:rsidRPr="00AF1EB8">
              <w:t>N урока</w:t>
            </w:r>
          </w:p>
        </w:tc>
        <w:tc>
          <w:tcPr>
            <w:tcW w:w="7937" w:type="dxa"/>
          </w:tcPr>
          <w:p w14:paraId="7186BAE3" w14:textId="77777777" w:rsidR="005E153E" w:rsidRPr="00AF1EB8" w:rsidRDefault="005E153E" w:rsidP="007F16E7">
            <w:pPr>
              <w:pStyle w:val="ConsPlusNormal"/>
              <w:jc w:val="center"/>
            </w:pPr>
            <w:r w:rsidRPr="00AF1EB8">
              <w:t>Тема урока</w:t>
            </w:r>
          </w:p>
        </w:tc>
      </w:tr>
      <w:tr w:rsidR="005E153E" w:rsidRPr="00AF1EB8" w14:paraId="1761AD67" w14:textId="77777777" w:rsidTr="007F16E7">
        <w:tc>
          <w:tcPr>
            <w:tcW w:w="1134" w:type="dxa"/>
            <w:vAlign w:val="center"/>
          </w:tcPr>
          <w:p w14:paraId="53BC6903" w14:textId="77777777" w:rsidR="005E153E" w:rsidRPr="00AF1EB8" w:rsidRDefault="005E153E" w:rsidP="007F16E7">
            <w:pPr>
              <w:pStyle w:val="ConsPlusNormal"/>
              <w:jc w:val="center"/>
            </w:pPr>
            <w:r w:rsidRPr="00AF1EB8">
              <w:t>Урок 1</w:t>
            </w:r>
          </w:p>
        </w:tc>
        <w:tc>
          <w:tcPr>
            <w:tcW w:w="7937" w:type="dxa"/>
            <w:vAlign w:val="center"/>
          </w:tcPr>
          <w:p w14:paraId="7E156F74" w14:textId="77777777" w:rsidR="005E153E" w:rsidRPr="00AF1EB8" w:rsidRDefault="005E153E" w:rsidP="007F16E7">
            <w:pPr>
              <w:pStyle w:val="ConsPlusNormal"/>
              <w:jc w:val="both"/>
            </w:pPr>
            <w:r w:rsidRPr="00AF1EB8">
              <w:t>Предприниматель и предпринимательство. Практическая работа "Мозговой штурм" на тему: открытие собственного предприятия (дела)"</w:t>
            </w:r>
          </w:p>
        </w:tc>
      </w:tr>
      <w:tr w:rsidR="005E153E" w:rsidRPr="00AF1EB8" w14:paraId="48F7BAB7" w14:textId="77777777" w:rsidTr="007F16E7">
        <w:tc>
          <w:tcPr>
            <w:tcW w:w="1134" w:type="dxa"/>
            <w:vAlign w:val="center"/>
          </w:tcPr>
          <w:p w14:paraId="1946106D" w14:textId="77777777" w:rsidR="005E153E" w:rsidRPr="00AF1EB8" w:rsidRDefault="005E153E" w:rsidP="007F16E7">
            <w:pPr>
              <w:pStyle w:val="ConsPlusNormal"/>
              <w:jc w:val="center"/>
            </w:pPr>
            <w:r w:rsidRPr="00AF1EB8">
              <w:t>Урок 2</w:t>
            </w:r>
          </w:p>
        </w:tc>
        <w:tc>
          <w:tcPr>
            <w:tcW w:w="7937" w:type="dxa"/>
            <w:vAlign w:val="center"/>
          </w:tcPr>
          <w:p w14:paraId="2FF0EE6E" w14:textId="77777777" w:rsidR="005E153E" w:rsidRPr="00AF1EB8" w:rsidRDefault="005E153E" w:rsidP="007F16E7">
            <w:pPr>
              <w:pStyle w:val="ConsPlusNormal"/>
              <w:jc w:val="both"/>
            </w:pPr>
            <w:r w:rsidRPr="00AF1EB8">
              <w:t>Предпринимательская деятельность. Практическая работа "Анализ предпринимательской среды"</w:t>
            </w:r>
          </w:p>
        </w:tc>
      </w:tr>
      <w:tr w:rsidR="005E153E" w:rsidRPr="00AF1EB8" w14:paraId="003BF061" w14:textId="77777777" w:rsidTr="007F16E7">
        <w:tc>
          <w:tcPr>
            <w:tcW w:w="1134" w:type="dxa"/>
            <w:vAlign w:val="center"/>
          </w:tcPr>
          <w:p w14:paraId="62C2E6A1" w14:textId="77777777" w:rsidR="005E153E" w:rsidRPr="00AF1EB8" w:rsidRDefault="005E153E" w:rsidP="007F16E7">
            <w:pPr>
              <w:pStyle w:val="ConsPlusNormal"/>
              <w:jc w:val="center"/>
            </w:pPr>
            <w:r w:rsidRPr="00AF1EB8">
              <w:t>Урок 3</w:t>
            </w:r>
          </w:p>
        </w:tc>
        <w:tc>
          <w:tcPr>
            <w:tcW w:w="7937" w:type="dxa"/>
            <w:vAlign w:val="center"/>
          </w:tcPr>
          <w:p w14:paraId="6A169AC2" w14:textId="77777777" w:rsidR="005E153E" w:rsidRPr="00AF1EB8" w:rsidRDefault="005E153E" w:rsidP="007F16E7">
            <w:pPr>
              <w:pStyle w:val="ConsPlusNormal"/>
              <w:jc w:val="both"/>
            </w:pPr>
            <w:r w:rsidRPr="00AF1EB8">
              <w:t>Бизнес-планирование. Практическая работа "Разработка бизнес-плана"</w:t>
            </w:r>
          </w:p>
        </w:tc>
      </w:tr>
      <w:tr w:rsidR="005E153E" w:rsidRPr="00AF1EB8" w14:paraId="40A26A6B" w14:textId="77777777" w:rsidTr="007F16E7">
        <w:tc>
          <w:tcPr>
            <w:tcW w:w="1134" w:type="dxa"/>
            <w:vAlign w:val="center"/>
          </w:tcPr>
          <w:p w14:paraId="16815BEF" w14:textId="77777777" w:rsidR="005E153E" w:rsidRPr="00AF1EB8" w:rsidRDefault="005E153E" w:rsidP="007F16E7">
            <w:pPr>
              <w:pStyle w:val="ConsPlusNormal"/>
              <w:jc w:val="center"/>
            </w:pPr>
            <w:r w:rsidRPr="00AF1EB8">
              <w:t>Урок 4</w:t>
            </w:r>
          </w:p>
        </w:tc>
        <w:tc>
          <w:tcPr>
            <w:tcW w:w="7937" w:type="dxa"/>
            <w:vAlign w:val="center"/>
          </w:tcPr>
          <w:p w14:paraId="7BB0971F" w14:textId="77777777" w:rsidR="005E153E" w:rsidRPr="00AF1EB8" w:rsidRDefault="005E153E" w:rsidP="007F16E7">
            <w:pPr>
              <w:pStyle w:val="ConsPlusNormal"/>
              <w:jc w:val="both"/>
            </w:pPr>
            <w:r w:rsidRPr="00AF1EB8">
              <w:t>Технологическое предпринимательство. Практическая работа "Идеи для технологического предпринимательства"</w:t>
            </w:r>
          </w:p>
        </w:tc>
      </w:tr>
      <w:tr w:rsidR="005E153E" w:rsidRPr="00AF1EB8" w14:paraId="34E620BC" w14:textId="77777777" w:rsidTr="007F16E7">
        <w:tc>
          <w:tcPr>
            <w:tcW w:w="1134" w:type="dxa"/>
            <w:vAlign w:val="center"/>
          </w:tcPr>
          <w:p w14:paraId="31D954FA" w14:textId="77777777" w:rsidR="005E153E" w:rsidRPr="00AF1EB8" w:rsidRDefault="005E153E" w:rsidP="007F16E7">
            <w:pPr>
              <w:pStyle w:val="ConsPlusNormal"/>
              <w:jc w:val="center"/>
            </w:pPr>
            <w:r w:rsidRPr="00AF1EB8">
              <w:t>Урок 5</w:t>
            </w:r>
          </w:p>
        </w:tc>
        <w:tc>
          <w:tcPr>
            <w:tcW w:w="7937" w:type="dxa"/>
            <w:vAlign w:val="center"/>
          </w:tcPr>
          <w:p w14:paraId="799DC6F2" w14:textId="77777777" w:rsidR="005E153E" w:rsidRPr="00AF1EB8" w:rsidRDefault="005E153E" w:rsidP="007F16E7">
            <w:pPr>
              <w:pStyle w:val="ConsPlusNormal"/>
              <w:jc w:val="both"/>
            </w:pPr>
            <w:r w:rsidRPr="00AF1EB8">
              <w:t>Технология создания объемных моделей в САПР</w:t>
            </w:r>
          </w:p>
        </w:tc>
      </w:tr>
      <w:tr w:rsidR="005E153E" w:rsidRPr="00AF1EB8" w14:paraId="5DAB612F" w14:textId="77777777" w:rsidTr="007F16E7">
        <w:tc>
          <w:tcPr>
            <w:tcW w:w="1134" w:type="dxa"/>
            <w:vAlign w:val="center"/>
          </w:tcPr>
          <w:p w14:paraId="7B8298A5" w14:textId="77777777" w:rsidR="005E153E" w:rsidRPr="00AF1EB8" w:rsidRDefault="005E153E" w:rsidP="007F16E7">
            <w:pPr>
              <w:pStyle w:val="ConsPlusNormal"/>
              <w:jc w:val="center"/>
            </w:pPr>
            <w:r w:rsidRPr="00AF1EB8">
              <w:t>Урок 6</w:t>
            </w:r>
          </w:p>
        </w:tc>
        <w:tc>
          <w:tcPr>
            <w:tcW w:w="7937" w:type="dxa"/>
            <w:vAlign w:val="center"/>
          </w:tcPr>
          <w:p w14:paraId="5C26F5AA" w14:textId="77777777" w:rsidR="005E153E" w:rsidRPr="00AF1EB8" w:rsidRDefault="005E153E" w:rsidP="007F16E7">
            <w:pPr>
              <w:pStyle w:val="ConsPlusNormal"/>
              <w:jc w:val="both"/>
            </w:pPr>
            <w:r w:rsidRPr="00AF1EB8">
              <w:t>Практическая работа "Выполнение трехмерной объемной модели изделия в САПР"</w:t>
            </w:r>
          </w:p>
        </w:tc>
      </w:tr>
      <w:tr w:rsidR="005E153E" w:rsidRPr="00AF1EB8" w14:paraId="14CD0CA8" w14:textId="77777777" w:rsidTr="007F16E7">
        <w:tc>
          <w:tcPr>
            <w:tcW w:w="1134" w:type="dxa"/>
            <w:vAlign w:val="center"/>
          </w:tcPr>
          <w:p w14:paraId="12BC2D88" w14:textId="77777777" w:rsidR="005E153E" w:rsidRPr="00AF1EB8" w:rsidRDefault="005E153E" w:rsidP="007F16E7">
            <w:pPr>
              <w:pStyle w:val="ConsPlusNormal"/>
              <w:jc w:val="center"/>
            </w:pPr>
            <w:r w:rsidRPr="00AF1EB8">
              <w:t>Урок 7</w:t>
            </w:r>
          </w:p>
        </w:tc>
        <w:tc>
          <w:tcPr>
            <w:tcW w:w="7937" w:type="dxa"/>
            <w:vAlign w:val="center"/>
          </w:tcPr>
          <w:p w14:paraId="582B6BA2" w14:textId="77777777" w:rsidR="005E153E" w:rsidRPr="00AF1EB8" w:rsidRDefault="005E153E" w:rsidP="007F16E7">
            <w:pPr>
              <w:pStyle w:val="ConsPlusNormal"/>
              <w:jc w:val="both"/>
            </w:pPr>
            <w:r w:rsidRPr="00AF1EB8">
              <w:t>Построение чертежей с использованием разрезов и сечений в САПР</w:t>
            </w:r>
          </w:p>
        </w:tc>
      </w:tr>
      <w:tr w:rsidR="005E153E" w:rsidRPr="00AF1EB8" w14:paraId="2B65B523" w14:textId="77777777" w:rsidTr="007F16E7">
        <w:tc>
          <w:tcPr>
            <w:tcW w:w="1134" w:type="dxa"/>
            <w:vAlign w:val="center"/>
          </w:tcPr>
          <w:p w14:paraId="196B449A" w14:textId="77777777" w:rsidR="005E153E" w:rsidRPr="00AF1EB8" w:rsidRDefault="005E153E" w:rsidP="007F16E7">
            <w:pPr>
              <w:pStyle w:val="ConsPlusNormal"/>
              <w:jc w:val="center"/>
            </w:pPr>
            <w:r w:rsidRPr="00AF1EB8">
              <w:t>Урок 8</w:t>
            </w:r>
          </w:p>
        </w:tc>
        <w:tc>
          <w:tcPr>
            <w:tcW w:w="7937" w:type="dxa"/>
            <w:vAlign w:val="center"/>
          </w:tcPr>
          <w:p w14:paraId="43338AEE" w14:textId="77777777" w:rsidR="005E153E" w:rsidRPr="00AF1EB8" w:rsidRDefault="005E153E" w:rsidP="007F16E7">
            <w:pPr>
              <w:pStyle w:val="ConsPlusNormal"/>
              <w:jc w:val="both"/>
            </w:pPr>
            <w:r w:rsidRPr="00AF1EB8">
              <w:t>Построение чертежей с использованием разрезов и сечений в САПР</w:t>
            </w:r>
          </w:p>
        </w:tc>
      </w:tr>
      <w:tr w:rsidR="005E153E" w:rsidRPr="00AF1EB8" w14:paraId="5392AB53" w14:textId="77777777" w:rsidTr="007F16E7">
        <w:tc>
          <w:tcPr>
            <w:tcW w:w="1134" w:type="dxa"/>
            <w:vAlign w:val="center"/>
          </w:tcPr>
          <w:p w14:paraId="77E2D009" w14:textId="77777777" w:rsidR="005E153E" w:rsidRPr="00AF1EB8" w:rsidRDefault="005E153E" w:rsidP="007F16E7">
            <w:pPr>
              <w:pStyle w:val="ConsPlusNormal"/>
              <w:jc w:val="center"/>
            </w:pPr>
            <w:r w:rsidRPr="00AF1EB8">
              <w:t>Урок 9</w:t>
            </w:r>
          </w:p>
        </w:tc>
        <w:tc>
          <w:tcPr>
            <w:tcW w:w="7937" w:type="dxa"/>
            <w:vAlign w:val="center"/>
          </w:tcPr>
          <w:p w14:paraId="5353DEAE" w14:textId="77777777" w:rsidR="005E153E" w:rsidRPr="00AF1EB8" w:rsidRDefault="005E153E" w:rsidP="007F16E7">
            <w:pPr>
              <w:pStyle w:val="ConsPlusNormal"/>
              <w:jc w:val="both"/>
            </w:pPr>
            <w:r w:rsidRPr="00AF1EB8">
              <w:t>Аддитивные технологии</w:t>
            </w:r>
          </w:p>
        </w:tc>
      </w:tr>
      <w:tr w:rsidR="005E153E" w:rsidRPr="00AF1EB8" w14:paraId="7738C48C" w14:textId="77777777" w:rsidTr="007F16E7">
        <w:tc>
          <w:tcPr>
            <w:tcW w:w="1134" w:type="dxa"/>
            <w:vAlign w:val="center"/>
          </w:tcPr>
          <w:p w14:paraId="3CC3817E" w14:textId="77777777" w:rsidR="005E153E" w:rsidRPr="00AF1EB8" w:rsidRDefault="005E153E" w:rsidP="007F16E7">
            <w:pPr>
              <w:pStyle w:val="ConsPlusNormal"/>
              <w:jc w:val="center"/>
            </w:pPr>
            <w:r w:rsidRPr="00AF1EB8">
              <w:t>Урок 10</w:t>
            </w:r>
          </w:p>
        </w:tc>
        <w:tc>
          <w:tcPr>
            <w:tcW w:w="7937" w:type="dxa"/>
            <w:vAlign w:val="center"/>
          </w:tcPr>
          <w:p w14:paraId="334B9FA8" w14:textId="77777777" w:rsidR="005E153E" w:rsidRPr="00AF1EB8" w:rsidRDefault="005E153E" w:rsidP="007F16E7">
            <w:pPr>
              <w:pStyle w:val="ConsPlusNormal"/>
              <w:jc w:val="both"/>
            </w:pPr>
            <w:r w:rsidRPr="00AF1EB8">
              <w:t>Аддитивные технологии. Области применения трехмерного сканирования</w:t>
            </w:r>
          </w:p>
        </w:tc>
      </w:tr>
      <w:tr w:rsidR="005E153E" w:rsidRPr="00AF1EB8" w14:paraId="74A5066D" w14:textId="77777777" w:rsidTr="007F16E7">
        <w:tc>
          <w:tcPr>
            <w:tcW w:w="1134" w:type="dxa"/>
            <w:vAlign w:val="center"/>
          </w:tcPr>
          <w:p w14:paraId="57D92ADD" w14:textId="77777777" w:rsidR="005E153E" w:rsidRPr="00AF1EB8" w:rsidRDefault="005E153E" w:rsidP="007F16E7">
            <w:pPr>
              <w:pStyle w:val="ConsPlusNormal"/>
              <w:jc w:val="center"/>
            </w:pPr>
            <w:r w:rsidRPr="00AF1EB8">
              <w:t>Урок 11</w:t>
            </w:r>
          </w:p>
        </w:tc>
        <w:tc>
          <w:tcPr>
            <w:tcW w:w="7937" w:type="dxa"/>
            <w:vAlign w:val="center"/>
          </w:tcPr>
          <w:p w14:paraId="414E51CD" w14:textId="77777777" w:rsidR="005E153E" w:rsidRPr="00AF1EB8" w:rsidRDefault="005E153E" w:rsidP="007F16E7">
            <w:pPr>
              <w:pStyle w:val="ConsPlusNormal"/>
              <w:jc w:val="both"/>
            </w:pPr>
            <w:r w:rsidRPr="00AF1EB8">
              <w:t>Технологии обратного проектирования</w:t>
            </w:r>
          </w:p>
        </w:tc>
      </w:tr>
      <w:tr w:rsidR="005E153E" w:rsidRPr="00AF1EB8" w14:paraId="6D215B5E" w14:textId="77777777" w:rsidTr="007F16E7">
        <w:tc>
          <w:tcPr>
            <w:tcW w:w="1134" w:type="dxa"/>
            <w:vAlign w:val="center"/>
          </w:tcPr>
          <w:p w14:paraId="79F48572" w14:textId="77777777" w:rsidR="005E153E" w:rsidRPr="00AF1EB8" w:rsidRDefault="005E153E" w:rsidP="007F16E7">
            <w:pPr>
              <w:pStyle w:val="ConsPlusNormal"/>
              <w:jc w:val="center"/>
            </w:pPr>
            <w:r w:rsidRPr="00AF1EB8">
              <w:t>Урок 12</w:t>
            </w:r>
          </w:p>
        </w:tc>
        <w:tc>
          <w:tcPr>
            <w:tcW w:w="7937" w:type="dxa"/>
            <w:vAlign w:val="center"/>
          </w:tcPr>
          <w:p w14:paraId="34B05E60" w14:textId="77777777" w:rsidR="005E153E" w:rsidRPr="00AF1EB8" w:rsidRDefault="005E153E" w:rsidP="007F16E7">
            <w:pPr>
              <w:pStyle w:val="ConsPlusNormal"/>
              <w:jc w:val="both"/>
            </w:pPr>
            <w:r w:rsidRPr="00AF1EB8">
              <w:t>Моделирование технологических узлов манипулятора робота в программе компьютерного трехмерного проектирования</w:t>
            </w:r>
          </w:p>
        </w:tc>
      </w:tr>
      <w:tr w:rsidR="005E153E" w:rsidRPr="00AF1EB8" w14:paraId="3A916D4E" w14:textId="77777777" w:rsidTr="007F16E7">
        <w:tc>
          <w:tcPr>
            <w:tcW w:w="1134" w:type="dxa"/>
            <w:vAlign w:val="center"/>
          </w:tcPr>
          <w:p w14:paraId="33BB24D4" w14:textId="77777777" w:rsidR="005E153E" w:rsidRPr="00AF1EB8" w:rsidRDefault="005E153E" w:rsidP="007F16E7">
            <w:pPr>
              <w:pStyle w:val="ConsPlusNormal"/>
              <w:jc w:val="center"/>
            </w:pPr>
            <w:r w:rsidRPr="00AF1EB8">
              <w:t>Урок 13</w:t>
            </w:r>
          </w:p>
        </w:tc>
        <w:tc>
          <w:tcPr>
            <w:tcW w:w="7937" w:type="dxa"/>
            <w:vAlign w:val="center"/>
          </w:tcPr>
          <w:p w14:paraId="2D80A046" w14:textId="77777777" w:rsidR="005E153E" w:rsidRPr="00AF1EB8" w:rsidRDefault="005E153E" w:rsidP="007F16E7">
            <w:pPr>
              <w:pStyle w:val="ConsPlusNormal"/>
              <w:jc w:val="both"/>
            </w:pPr>
            <w:r w:rsidRPr="00AF1EB8">
              <w:t>Моделирование сложных объектов</w:t>
            </w:r>
          </w:p>
        </w:tc>
      </w:tr>
      <w:tr w:rsidR="005E153E" w:rsidRPr="00AF1EB8" w14:paraId="736BCCFA" w14:textId="77777777" w:rsidTr="007F16E7">
        <w:tc>
          <w:tcPr>
            <w:tcW w:w="1134" w:type="dxa"/>
            <w:vAlign w:val="center"/>
          </w:tcPr>
          <w:p w14:paraId="781B14EF" w14:textId="77777777" w:rsidR="005E153E" w:rsidRPr="00AF1EB8" w:rsidRDefault="005E153E" w:rsidP="007F16E7">
            <w:pPr>
              <w:pStyle w:val="ConsPlusNormal"/>
              <w:jc w:val="center"/>
            </w:pPr>
            <w:r w:rsidRPr="00AF1EB8">
              <w:t>Урок 14</w:t>
            </w:r>
          </w:p>
        </w:tc>
        <w:tc>
          <w:tcPr>
            <w:tcW w:w="7937" w:type="dxa"/>
            <w:vAlign w:val="center"/>
          </w:tcPr>
          <w:p w14:paraId="41FF1F97" w14:textId="77777777" w:rsidR="005E153E" w:rsidRPr="00AF1EB8" w:rsidRDefault="005E153E" w:rsidP="007F16E7">
            <w:pPr>
              <w:pStyle w:val="ConsPlusNormal"/>
              <w:jc w:val="both"/>
            </w:pPr>
            <w:r w:rsidRPr="00AF1EB8">
              <w:t>Этапы аддитивного производства</w:t>
            </w:r>
          </w:p>
        </w:tc>
      </w:tr>
      <w:tr w:rsidR="005E153E" w:rsidRPr="00AF1EB8" w14:paraId="1606A92F" w14:textId="77777777" w:rsidTr="007F16E7">
        <w:tc>
          <w:tcPr>
            <w:tcW w:w="1134" w:type="dxa"/>
            <w:vAlign w:val="center"/>
          </w:tcPr>
          <w:p w14:paraId="09A38CF5" w14:textId="77777777" w:rsidR="005E153E" w:rsidRPr="00AF1EB8" w:rsidRDefault="005E153E" w:rsidP="007F16E7">
            <w:pPr>
              <w:pStyle w:val="ConsPlusNormal"/>
              <w:jc w:val="center"/>
            </w:pPr>
            <w:r w:rsidRPr="00AF1EB8">
              <w:t>Урок 15</w:t>
            </w:r>
          </w:p>
        </w:tc>
        <w:tc>
          <w:tcPr>
            <w:tcW w:w="7937" w:type="dxa"/>
            <w:vAlign w:val="center"/>
          </w:tcPr>
          <w:p w14:paraId="6263497A" w14:textId="77777777" w:rsidR="005E153E" w:rsidRPr="00AF1EB8" w:rsidRDefault="005E153E" w:rsidP="007F16E7">
            <w:pPr>
              <w:pStyle w:val="ConsPlusNormal"/>
              <w:jc w:val="both"/>
            </w:pPr>
            <w:r w:rsidRPr="00AF1EB8">
              <w:t>Этапы аддитивного производства. Подготовка к печати. Печать 3D-модели</w:t>
            </w:r>
          </w:p>
        </w:tc>
      </w:tr>
      <w:tr w:rsidR="005E153E" w:rsidRPr="00AF1EB8" w14:paraId="02BDFCE1" w14:textId="77777777" w:rsidTr="007F16E7">
        <w:tc>
          <w:tcPr>
            <w:tcW w:w="1134" w:type="dxa"/>
            <w:vAlign w:val="center"/>
          </w:tcPr>
          <w:p w14:paraId="18953E14" w14:textId="77777777" w:rsidR="005E153E" w:rsidRPr="00AF1EB8" w:rsidRDefault="005E153E" w:rsidP="007F16E7">
            <w:pPr>
              <w:pStyle w:val="ConsPlusNormal"/>
              <w:jc w:val="center"/>
            </w:pPr>
            <w:r w:rsidRPr="00AF1EB8">
              <w:t>Урок 16</w:t>
            </w:r>
          </w:p>
        </w:tc>
        <w:tc>
          <w:tcPr>
            <w:tcW w:w="7937" w:type="dxa"/>
            <w:vAlign w:val="center"/>
          </w:tcPr>
          <w:p w14:paraId="307B3C1D"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Разработка проекта</w:t>
            </w:r>
          </w:p>
        </w:tc>
      </w:tr>
      <w:tr w:rsidR="005E153E" w:rsidRPr="00AF1EB8" w14:paraId="39C8066C" w14:textId="77777777" w:rsidTr="007F16E7">
        <w:tc>
          <w:tcPr>
            <w:tcW w:w="1134" w:type="dxa"/>
            <w:vAlign w:val="center"/>
          </w:tcPr>
          <w:p w14:paraId="4D9AFD22" w14:textId="77777777" w:rsidR="005E153E" w:rsidRPr="00AF1EB8" w:rsidRDefault="005E153E" w:rsidP="007F16E7">
            <w:pPr>
              <w:pStyle w:val="ConsPlusNormal"/>
              <w:jc w:val="center"/>
            </w:pPr>
            <w:r w:rsidRPr="00AF1EB8">
              <w:t>Урок 17</w:t>
            </w:r>
          </w:p>
        </w:tc>
        <w:tc>
          <w:tcPr>
            <w:tcW w:w="7937" w:type="dxa"/>
            <w:vAlign w:val="center"/>
          </w:tcPr>
          <w:p w14:paraId="4DEDE070"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выполнение проекта</w:t>
            </w:r>
          </w:p>
        </w:tc>
      </w:tr>
      <w:tr w:rsidR="005E153E" w:rsidRPr="00AF1EB8" w14:paraId="4DD40AC8" w14:textId="77777777" w:rsidTr="007F16E7">
        <w:tc>
          <w:tcPr>
            <w:tcW w:w="1134" w:type="dxa"/>
            <w:vAlign w:val="center"/>
          </w:tcPr>
          <w:p w14:paraId="49AB3FFD" w14:textId="77777777" w:rsidR="005E153E" w:rsidRPr="00AF1EB8" w:rsidRDefault="005E153E" w:rsidP="007F16E7">
            <w:pPr>
              <w:pStyle w:val="ConsPlusNormal"/>
              <w:jc w:val="center"/>
            </w:pPr>
            <w:r w:rsidRPr="00AF1EB8">
              <w:t>Урок 18</w:t>
            </w:r>
          </w:p>
        </w:tc>
        <w:tc>
          <w:tcPr>
            <w:tcW w:w="7937" w:type="dxa"/>
            <w:vAlign w:val="center"/>
          </w:tcPr>
          <w:p w14:paraId="49C2B62F"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подготовка проекта к защите</w:t>
            </w:r>
          </w:p>
        </w:tc>
      </w:tr>
      <w:tr w:rsidR="005E153E" w:rsidRPr="00AF1EB8" w14:paraId="36C2FF76" w14:textId="77777777" w:rsidTr="007F16E7">
        <w:tc>
          <w:tcPr>
            <w:tcW w:w="1134" w:type="dxa"/>
            <w:vAlign w:val="center"/>
          </w:tcPr>
          <w:p w14:paraId="5AAE6F19" w14:textId="77777777" w:rsidR="005E153E" w:rsidRPr="00AF1EB8" w:rsidRDefault="005E153E" w:rsidP="007F16E7">
            <w:pPr>
              <w:pStyle w:val="ConsPlusNormal"/>
              <w:jc w:val="center"/>
            </w:pPr>
            <w:r w:rsidRPr="00AF1EB8">
              <w:t>Урок 19</w:t>
            </w:r>
          </w:p>
        </w:tc>
        <w:tc>
          <w:tcPr>
            <w:tcW w:w="7937" w:type="dxa"/>
            <w:vAlign w:val="center"/>
          </w:tcPr>
          <w:p w14:paraId="70E9071E"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защита проекта</w:t>
            </w:r>
          </w:p>
        </w:tc>
      </w:tr>
      <w:tr w:rsidR="005E153E" w:rsidRPr="00AF1EB8" w14:paraId="6D40AB34" w14:textId="77777777" w:rsidTr="007F16E7">
        <w:tc>
          <w:tcPr>
            <w:tcW w:w="1134" w:type="dxa"/>
            <w:vAlign w:val="center"/>
          </w:tcPr>
          <w:p w14:paraId="71CF2B8E" w14:textId="77777777" w:rsidR="005E153E" w:rsidRPr="00AF1EB8" w:rsidRDefault="005E153E" w:rsidP="007F16E7">
            <w:pPr>
              <w:pStyle w:val="ConsPlusNormal"/>
              <w:jc w:val="center"/>
            </w:pPr>
            <w:r w:rsidRPr="00AF1EB8">
              <w:t>Урок 20</w:t>
            </w:r>
          </w:p>
        </w:tc>
        <w:tc>
          <w:tcPr>
            <w:tcW w:w="7937" w:type="dxa"/>
            <w:vAlign w:val="center"/>
          </w:tcPr>
          <w:p w14:paraId="33C6D0AF" w14:textId="77777777" w:rsidR="005E153E" w:rsidRPr="00AF1EB8" w:rsidRDefault="005E153E" w:rsidP="007F16E7">
            <w:pPr>
              <w:pStyle w:val="ConsPlusNormal"/>
              <w:jc w:val="both"/>
            </w:pPr>
            <w:r w:rsidRPr="00AF1EB8">
              <w:t>Профессии, связанные с 3D-технологиями в современном производстве: их востребованность на рынке труда: 3D-дизайнер оператор (инженер) строительного 3D-принтера, 3D-кондитер, 3D-повар и другие</w:t>
            </w:r>
          </w:p>
        </w:tc>
      </w:tr>
      <w:tr w:rsidR="005E153E" w:rsidRPr="00AF1EB8" w14:paraId="777F917F" w14:textId="77777777" w:rsidTr="007F16E7">
        <w:tc>
          <w:tcPr>
            <w:tcW w:w="1134" w:type="dxa"/>
            <w:vAlign w:val="center"/>
          </w:tcPr>
          <w:p w14:paraId="64F4DDBA" w14:textId="77777777" w:rsidR="005E153E" w:rsidRPr="00AF1EB8" w:rsidRDefault="005E153E" w:rsidP="007F16E7">
            <w:pPr>
              <w:pStyle w:val="ConsPlusNormal"/>
              <w:jc w:val="center"/>
            </w:pPr>
            <w:r w:rsidRPr="00AF1EB8">
              <w:t>Урок 21</w:t>
            </w:r>
          </w:p>
        </w:tc>
        <w:tc>
          <w:tcPr>
            <w:tcW w:w="7937" w:type="dxa"/>
            <w:vAlign w:val="center"/>
          </w:tcPr>
          <w:p w14:paraId="20EB21E2" w14:textId="77777777" w:rsidR="005E153E" w:rsidRPr="00AF1EB8" w:rsidRDefault="005E153E" w:rsidP="007F16E7">
            <w:pPr>
              <w:pStyle w:val="ConsPlusNormal"/>
              <w:jc w:val="both"/>
            </w:pPr>
            <w:r w:rsidRPr="00AF1EB8">
              <w:t>От робототехники к искусственному интеллекту. Практическая работа. "Анализ направлений применения искусственного интеллекта"</w:t>
            </w:r>
          </w:p>
        </w:tc>
      </w:tr>
      <w:tr w:rsidR="005E153E" w:rsidRPr="00AF1EB8" w14:paraId="47ADBC58" w14:textId="77777777" w:rsidTr="007F16E7">
        <w:tc>
          <w:tcPr>
            <w:tcW w:w="1134" w:type="dxa"/>
            <w:vAlign w:val="center"/>
          </w:tcPr>
          <w:p w14:paraId="73FDB064" w14:textId="77777777" w:rsidR="005E153E" w:rsidRPr="00AF1EB8" w:rsidRDefault="005E153E" w:rsidP="007F16E7">
            <w:pPr>
              <w:pStyle w:val="ConsPlusNormal"/>
              <w:jc w:val="center"/>
            </w:pPr>
            <w:r w:rsidRPr="00AF1EB8">
              <w:t>Урок 22</w:t>
            </w:r>
          </w:p>
        </w:tc>
        <w:tc>
          <w:tcPr>
            <w:tcW w:w="7937" w:type="dxa"/>
            <w:vAlign w:val="center"/>
          </w:tcPr>
          <w:p w14:paraId="6664E4E3" w14:textId="77777777" w:rsidR="005E153E" w:rsidRPr="00AF1EB8" w:rsidRDefault="005E153E" w:rsidP="007F16E7">
            <w:pPr>
              <w:pStyle w:val="ConsPlusNormal"/>
              <w:jc w:val="both"/>
            </w:pPr>
            <w:r w:rsidRPr="00AF1EB8">
              <w:t>Моделирование и конструирование автоматизированных и роботизированных систем</w:t>
            </w:r>
          </w:p>
        </w:tc>
      </w:tr>
      <w:tr w:rsidR="005E153E" w:rsidRPr="00AF1EB8" w14:paraId="481AA25E" w14:textId="77777777" w:rsidTr="007F16E7">
        <w:tc>
          <w:tcPr>
            <w:tcW w:w="1134" w:type="dxa"/>
            <w:vAlign w:val="center"/>
          </w:tcPr>
          <w:p w14:paraId="6F1F5AAD" w14:textId="77777777" w:rsidR="005E153E" w:rsidRPr="00AF1EB8" w:rsidRDefault="005E153E" w:rsidP="007F16E7">
            <w:pPr>
              <w:pStyle w:val="ConsPlusNormal"/>
              <w:jc w:val="center"/>
            </w:pPr>
            <w:r w:rsidRPr="00AF1EB8">
              <w:t>Урок 23</w:t>
            </w:r>
          </w:p>
        </w:tc>
        <w:tc>
          <w:tcPr>
            <w:tcW w:w="7937" w:type="dxa"/>
            <w:vAlign w:val="center"/>
          </w:tcPr>
          <w:p w14:paraId="20E68F78" w14:textId="77777777" w:rsidR="005E153E" w:rsidRPr="00AF1EB8" w:rsidRDefault="005E153E" w:rsidP="007F16E7">
            <w:pPr>
              <w:pStyle w:val="ConsPlusNormal"/>
              <w:jc w:val="both"/>
            </w:pPr>
            <w:r w:rsidRPr="00AF1EB8">
              <w:t>Системы управления от третьего и первого лица. Практическая работа "Визуальное ручное управление беспилотными летательными аппаратами"</w:t>
            </w:r>
          </w:p>
        </w:tc>
      </w:tr>
      <w:tr w:rsidR="005E153E" w:rsidRPr="00AF1EB8" w14:paraId="0757B6C4" w14:textId="77777777" w:rsidTr="007F16E7">
        <w:tc>
          <w:tcPr>
            <w:tcW w:w="1134" w:type="dxa"/>
            <w:vAlign w:val="center"/>
          </w:tcPr>
          <w:p w14:paraId="40D3DDB2" w14:textId="77777777" w:rsidR="005E153E" w:rsidRPr="00AF1EB8" w:rsidRDefault="005E153E" w:rsidP="007F16E7">
            <w:pPr>
              <w:pStyle w:val="ConsPlusNormal"/>
              <w:jc w:val="center"/>
            </w:pPr>
            <w:r w:rsidRPr="00AF1EB8">
              <w:t>Урок 24</w:t>
            </w:r>
          </w:p>
        </w:tc>
        <w:tc>
          <w:tcPr>
            <w:tcW w:w="7937" w:type="dxa"/>
            <w:vAlign w:val="center"/>
          </w:tcPr>
          <w:p w14:paraId="1AECBE92" w14:textId="77777777" w:rsidR="005E153E" w:rsidRPr="00AF1EB8" w:rsidRDefault="005E153E" w:rsidP="007F16E7">
            <w:pPr>
              <w:pStyle w:val="ConsPlusNormal"/>
              <w:jc w:val="both"/>
            </w:pPr>
            <w:r w:rsidRPr="00AF1EB8">
              <w:t>Компьютерное зрение в робототехнических системах. Управление групповым взаимодействием роботов</w:t>
            </w:r>
          </w:p>
        </w:tc>
      </w:tr>
      <w:tr w:rsidR="005E153E" w:rsidRPr="00AF1EB8" w14:paraId="51C87C9F" w14:textId="77777777" w:rsidTr="007F16E7">
        <w:tc>
          <w:tcPr>
            <w:tcW w:w="1134" w:type="dxa"/>
            <w:vAlign w:val="center"/>
          </w:tcPr>
          <w:p w14:paraId="4B0B3ADE" w14:textId="77777777" w:rsidR="005E153E" w:rsidRPr="00AF1EB8" w:rsidRDefault="005E153E" w:rsidP="007F16E7">
            <w:pPr>
              <w:pStyle w:val="ConsPlusNormal"/>
              <w:jc w:val="center"/>
            </w:pPr>
            <w:r w:rsidRPr="00AF1EB8">
              <w:t>Урок 25</w:t>
            </w:r>
          </w:p>
        </w:tc>
        <w:tc>
          <w:tcPr>
            <w:tcW w:w="7937" w:type="dxa"/>
            <w:vAlign w:val="center"/>
          </w:tcPr>
          <w:p w14:paraId="08DE434C" w14:textId="77777777" w:rsidR="005E153E" w:rsidRPr="00AF1EB8" w:rsidRDefault="005E153E" w:rsidP="007F16E7">
            <w:pPr>
              <w:pStyle w:val="ConsPlusNormal"/>
              <w:jc w:val="both"/>
            </w:pPr>
            <w:r w:rsidRPr="00AF1EB8">
              <w:t>Система "Интернет вещей". Практическая работа "Создание системы умного освещения"</w:t>
            </w:r>
          </w:p>
        </w:tc>
      </w:tr>
      <w:tr w:rsidR="005E153E" w:rsidRPr="00AF1EB8" w14:paraId="490F595E" w14:textId="77777777" w:rsidTr="007F16E7">
        <w:tc>
          <w:tcPr>
            <w:tcW w:w="1134" w:type="dxa"/>
            <w:vAlign w:val="center"/>
          </w:tcPr>
          <w:p w14:paraId="1361BA94" w14:textId="77777777" w:rsidR="005E153E" w:rsidRPr="00AF1EB8" w:rsidRDefault="005E153E" w:rsidP="007F16E7">
            <w:pPr>
              <w:pStyle w:val="ConsPlusNormal"/>
              <w:jc w:val="center"/>
            </w:pPr>
            <w:r w:rsidRPr="00AF1EB8">
              <w:t>Урок 26</w:t>
            </w:r>
          </w:p>
        </w:tc>
        <w:tc>
          <w:tcPr>
            <w:tcW w:w="7937" w:type="dxa"/>
            <w:vAlign w:val="center"/>
          </w:tcPr>
          <w:p w14:paraId="273F78F0" w14:textId="77777777" w:rsidR="005E153E" w:rsidRPr="00AF1EB8" w:rsidRDefault="005E153E" w:rsidP="007F16E7">
            <w:pPr>
              <w:pStyle w:val="ConsPlusNormal"/>
              <w:jc w:val="both"/>
            </w:pPr>
            <w:r w:rsidRPr="00AF1EB8">
              <w:t>Промышленный Интернет вещей. Практическая работа "Система умного полива"</w:t>
            </w:r>
          </w:p>
        </w:tc>
      </w:tr>
      <w:tr w:rsidR="005E153E" w:rsidRPr="00AF1EB8" w14:paraId="00FF465D" w14:textId="77777777" w:rsidTr="007F16E7">
        <w:tc>
          <w:tcPr>
            <w:tcW w:w="1134" w:type="dxa"/>
            <w:vAlign w:val="center"/>
          </w:tcPr>
          <w:p w14:paraId="6CE43E3E" w14:textId="77777777" w:rsidR="005E153E" w:rsidRPr="00AF1EB8" w:rsidRDefault="005E153E" w:rsidP="007F16E7">
            <w:pPr>
              <w:pStyle w:val="ConsPlusNormal"/>
              <w:jc w:val="center"/>
            </w:pPr>
            <w:r w:rsidRPr="00AF1EB8">
              <w:t>Урок 27</w:t>
            </w:r>
          </w:p>
        </w:tc>
        <w:tc>
          <w:tcPr>
            <w:tcW w:w="7937" w:type="dxa"/>
            <w:vAlign w:val="center"/>
          </w:tcPr>
          <w:p w14:paraId="0B34BB3A" w14:textId="77777777" w:rsidR="005E153E" w:rsidRPr="00AF1EB8" w:rsidRDefault="005E153E" w:rsidP="007F16E7">
            <w:pPr>
              <w:pStyle w:val="ConsPlusNormal"/>
              <w:jc w:val="both"/>
            </w:pPr>
            <w:r w:rsidRPr="00AF1EB8">
              <w:t>Потребительский Интернет вещей. Практическая работа "Модель системы безопасности в Умном доме"</w:t>
            </w:r>
          </w:p>
        </w:tc>
      </w:tr>
      <w:tr w:rsidR="005E153E" w:rsidRPr="00AF1EB8" w14:paraId="7C5C251C" w14:textId="77777777" w:rsidTr="007F16E7">
        <w:tc>
          <w:tcPr>
            <w:tcW w:w="1134" w:type="dxa"/>
            <w:vAlign w:val="center"/>
          </w:tcPr>
          <w:p w14:paraId="5C3B0A4B" w14:textId="77777777" w:rsidR="005E153E" w:rsidRPr="00AF1EB8" w:rsidRDefault="005E153E" w:rsidP="007F16E7">
            <w:pPr>
              <w:pStyle w:val="ConsPlusNormal"/>
              <w:jc w:val="center"/>
            </w:pPr>
            <w:r w:rsidRPr="00AF1EB8">
              <w:t>Урок 28</w:t>
            </w:r>
          </w:p>
        </w:tc>
        <w:tc>
          <w:tcPr>
            <w:tcW w:w="7937" w:type="dxa"/>
            <w:vAlign w:val="center"/>
          </w:tcPr>
          <w:p w14:paraId="6006B50A" w14:textId="77777777" w:rsidR="005E153E" w:rsidRPr="00AF1EB8" w:rsidRDefault="005E153E" w:rsidP="007F16E7">
            <w:pPr>
              <w:pStyle w:val="ConsPlusNormal"/>
              <w:jc w:val="both"/>
            </w:pPr>
            <w:r w:rsidRPr="00AF1EB8">
              <w:t>Управление техническими системами</w:t>
            </w:r>
          </w:p>
        </w:tc>
      </w:tr>
      <w:tr w:rsidR="005E153E" w:rsidRPr="00AF1EB8" w14:paraId="0AB7C4D6" w14:textId="77777777" w:rsidTr="007F16E7">
        <w:tc>
          <w:tcPr>
            <w:tcW w:w="1134" w:type="dxa"/>
            <w:vAlign w:val="center"/>
          </w:tcPr>
          <w:p w14:paraId="76089343" w14:textId="77777777" w:rsidR="005E153E" w:rsidRPr="00AF1EB8" w:rsidRDefault="005E153E" w:rsidP="007F16E7">
            <w:pPr>
              <w:pStyle w:val="ConsPlusNormal"/>
              <w:jc w:val="center"/>
            </w:pPr>
            <w:r w:rsidRPr="00AF1EB8">
              <w:t>Урок 29</w:t>
            </w:r>
          </w:p>
        </w:tc>
        <w:tc>
          <w:tcPr>
            <w:tcW w:w="7937" w:type="dxa"/>
            <w:vAlign w:val="center"/>
          </w:tcPr>
          <w:p w14:paraId="4206675A" w14:textId="77777777" w:rsidR="005E153E" w:rsidRPr="00AF1EB8" w:rsidRDefault="005E153E" w:rsidP="007F16E7">
            <w:pPr>
              <w:pStyle w:val="ConsPlusNormal"/>
              <w:jc w:val="both"/>
            </w:pPr>
            <w:r w:rsidRPr="00AF1EB8">
              <w:t>Использование программируемого логического реле в автоматизации процессов</w:t>
            </w:r>
          </w:p>
        </w:tc>
      </w:tr>
      <w:tr w:rsidR="005E153E" w:rsidRPr="00AF1EB8" w14:paraId="1BFFD433" w14:textId="77777777" w:rsidTr="007F16E7">
        <w:tc>
          <w:tcPr>
            <w:tcW w:w="1134" w:type="dxa"/>
            <w:vAlign w:val="center"/>
          </w:tcPr>
          <w:p w14:paraId="4706F0C0" w14:textId="77777777" w:rsidR="005E153E" w:rsidRPr="00AF1EB8" w:rsidRDefault="005E153E" w:rsidP="007F16E7">
            <w:pPr>
              <w:pStyle w:val="ConsPlusNormal"/>
              <w:jc w:val="center"/>
            </w:pPr>
            <w:r w:rsidRPr="00AF1EB8">
              <w:t>Урок 30</w:t>
            </w:r>
          </w:p>
        </w:tc>
        <w:tc>
          <w:tcPr>
            <w:tcW w:w="7937" w:type="dxa"/>
            <w:vAlign w:val="center"/>
          </w:tcPr>
          <w:p w14:paraId="704ED9A0" w14:textId="77777777" w:rsidR="005E153E" w:rsidRPr="00AF1EB8" w:rsidRDefault="005E153E" w:rsidP="007F16E7">
            <w:pPr>
              <w:pStyle w:val="ConsPlusNormal"/>
              <w:jc w:val="both"/>
            </w:pPr>
            <w:r w:rsidRPr="00AF1EB8">
              <w:t>Практическая работа "Создание простых алгоритмов и программ для управления технологическим процессом"</w:t>
            </w:r>
          </w:p>
        </w:tc>
      </w:tr>
      <w:tr w:rsidR="005E153E" w:rsidRPr="00AF1EB8" w14:paraId="64C2456B" w14:textId="77777777" w:rsidTr="007F16E7">
        <w:tc>
          <w:tcPr>
            <w:tcW w:w="1134" w:type="dxa"/>
            <w:vAlign w:val="center"/>
          </w:tcPr>
          <w:p w14:paraId="407C72C8" w14:textId="77777777" w:rsidR="005E153E" w:rsidRPr="00AF1EB8" w:rsidRDefault="005E153E" w:rsidP="007F16E7">
            <w:pPr>
              <w:pStyle w:val="ConsPlusNormal"/>
              <w:jc w:val="center"/>
            </w:pPr>
            <w:r w:rsidRPr="00AF1EB8">
              <w:t>Урок 31</w:t>
            </w:r>
          </w:p>
        </w:tc>
        <w:tc>
          <w:tcPr>
            <w:tcW w:w="7937" w:type="dxa"/>
            <w:vAlign w:val="center"/>
          </w:tcPr>
          <w:p w14:paraId="014C3CB9" w14:textId="77777777" w:rsidR="005E153E" w:rsidRPr="00AF1EB8" w:rsidRDefault="005E153E" w:rsidP="007F16E7">
            <w:pPr>
              <w:pStyle w:val="ConsPlusNormal"/>
              <w:jc w:val="both"/>
            </w:pPr>
            <w:r w:rsidRPr="00AF1EB8">
              <w:t>Основы проектной деятельности</w:t>
            </w:r>
          </w:p>
        </w:tc>
      </w:tr>
      <w:tr w:rsidR="005E153E" w:rsidRPr="00AF1EB8" w14:paraId="28E31DB4" w14:textId="77777777" w:rsidTr="007F16E7">
        <w:tc>
          <w:tcPr>
            <w:tcW w:w="1134" w:type="dxa"/>
            <w:vAlign w:val="center"/>
          </w:tcPr>
          <w:p w14:paraId="0BEE0D44" w14:textId="77777777" w:rsidR="005E153E" w:rsidRPr="00AF1EB8" w:rsidRDefault="005E153E" w:rsidP="007F16E7">
            <w:pPr>
              <w:pStyle w:val="ConsPlusNormal"/>
              <w:jc w:val="center"/>
            </w:pPr>
            <w:r w:rsidRPr="00AF1EB8">
              <w:t>Урок 32</w:t>
            </w:r>
          </w:p>
        </w:tc>
        <w:tc>
          <w:tcPr>
            <w:tcW w:w="7937" w:type="dxa"/>
            <w:vAlign w:val="center"/>
          </w:tcPr>
          <w:p w14:paraId="467F9E27" w14:textId="77777777" w:rsidR="005E153E" w:rsidRPr="00AF1EB8" w:rsidRDefault="005E153E" w:rsidP="007F16E7">
            <w:pPr>
              <w:pStyle w:val="ConsPlusNormal"/>
              <w:jc w:val="both"/>
            </w:pPr>
            <w:r w:rsidRPr="00AF1EB8">
              <w:t>Выполнение проекта по модулю "Автоматизированные системы"</w:t>
            </w:r>
          </w:p>
        </w:tc>
      </w:tr>
      <w:tr w:rsidR="005E153E" w:rsidRPr="00AF1EB8" w14:paraId="69AC130C" w14:textId="77777777" w:rsidTr="007F16E7">
        <w:tc>
          <w:tcPr>
            <w:tcW w:w="1134" w:type="dxa"/>
            <w:vAlign w:val="center"/>
          </w:tcPr>
          <w:p w14:paraId="2BF74C92" w14:textId="77777777" w:rsidR="005E153E" w:rsidRPr="00AF1EB8" w:rsidRDefault="005E153E" w:rsidP="007F16E7">
            <w:pPr>
              <w:pStyle w:val="ConsPlusNormal"/>
              <w:jc w:val="center"/>
            </w:pPr>
            <w:r w:rsidRPr="00AF1EB8">
              <w:t>Урок 33</w:t>
            </w:r>
          </w:p>
        </w:tc>
        <w:tc>
          <w:tcPr>
            <w:tcW w:w="7937" w:type="dxa"/>
            <w:vAlign w:val="center"/>
          </w:tcPr>
          <w:p w14:paraId="49415022" w14:textId="77777777" w:rsidR="005E153E" w:rsidRPr="00AF1EB8" w:rsidRDefault="005E153E" w:rsidP="007F16E7">
            <w:pPr>
              <w:pStyle w:val="ConsPlusNormal"/>
              <w:jc w:val="both"/>
            </w:pPr>
            <w:r w:rsidRPr="00AF1EB8">
              <w:t>Основы проектной деятельности. Подготовка проекта к защите</w:t>
            </w:r>
          </w:p>
        </w:tc>
      </w:tr>
      <w:tr w:rsidR="005E153E" w:rsidRPr="00AF1EB8" w14:paraId="48B50C2E" w14:textId="77777777" w:rsidTr="007F16E7">
        <w:tc>
          <w:tcPr>
            <w:tcW w:w="1134" w:type="dxa"/>
            <w:vAlign w:val="center"/>
          </w:tcPr>
          <w:p w14:paraId="0963A661" w14:textId="77777777" w:rsidR="005E153E" w:rsidRPr="00AF1EB8" w:rsidRDefault="005E153E" w:rsidP="007F16E7">
            <w:pPr>
              <w:pStyle w:val="ConsPlusNormal"/>
              <w:jc w:val="center"/>
            </w:pPr>
            <w:r w:rsidRPr="00AF1EB8">
              <w:t>Урок 34</w:t>
            </w:r>
          </w:p>
        </w:tc>
        <w:tc>
          <w:tcPr>
            <w:tcW w:w="7937" w:type="dxa"/>
            <w:vAlign w:val="center"/>
          </w:tcPr>
          <w:p w14:paraId="4EF283BF" w14:textId="77777777" w:rsidR="005E153E" w:rsidRPr="00AF1EB8" w:rsidRDefault="005E153E" w:rsidP="007F16E7">
            <w:pPr>
              <w:pStyle w:val="ConsPlusNormal"/>
              <w:jc w:val="both"/>
            </w:pPr>
            <w:r w:rsidRPr="00AF1EB8">
              <w:t>Основы проектной деятельности. Автоматизированные системы на предприятиях региона. Защита проекта</w:t>
            </w:r>
          </w:p>
        </w:tc>
      </w:tr>
      <w:tr w:rsidR="005E153E" w:rsidRPr="00AF1EB8" w14:paraId="1364C652" w14:textId="77777777" w:rsidTr="007F16E7">
        <w:tc>
          <w:tcPr>
            <w:tcW w:w="9071" w:type="dxa"/>
            <w:gridSpan w:val="2"/>
            <w:vAlign w:val="center"/>
          </w:tcPr>
          <w:p w14:paraId="64A119B9" w14:textId="77777777" w:rsidR="005E153E" w:rsidRPr="00AF1EB8" w:rsidRDefault="005E153E" w:rsidP="007F16E7">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1C18F1C9" w14:textId="77777777" w:rsidR="000777F7" w:rsidRPr="00AF1EB8" w:rsidRDefault="000777F7" w:rsidP="000777F7">
      <w:pPr>
        <w:spacing w:after="0" w:line="259" w:lineRule="auto"/>
        <w:rPr>
          <w:sz w:val="24"/>
          <w:szCs w:val="24"/>
        </w:rPr>
      </w:pPr>
    </w:p>
    <w:p w14:paraId="04007621" w14:textId="77777777" w:rsidR="00461F4F" w:rsidRPr="00AF1EB8" w:rsidRDefault="00461F4F" w:rsidP="00C7538C">
      <w:pPr>
        <w:pStyle w:val="20"/>
      </w:pPr>
      <w:bookmarkStart w:id="234" w:name="_Toc171437495"/>
      <w:r w:rsidRPr="00AF1EB8">
        <w:t>2.1.</w:t>
      </w:r>
      <w:r w:rsidR="00103C90" w:rsidRPr="00AF1EB8">
        <w:t>16</w:t>
      </w:r>
      <w:r w:rsidRPr="00AF1EB8">
        <w:t>. Федеральная рабочая программа по учебному предмету «Физическая культура».</w:t>
      </w:r>
      <w:bookmarkEnd w:id="234"/>
    </w:p>
    <w:p w14:paraId="20C075C1" w14:textId="2F94751C" w:rsidR="007F16E7" w:rsidRPr="00AF1EB8" w:rsidRDefault="00461F4F" w:rsidP="007F16E7">
      <w:pPr>
        <w:pStyle w:val="ConsPlusNormal"/>
        <w:spacing w:before="240"/>
        <w:ind w:firstLine="540"/>
        <w:jc w:val="both"/>
      </w:pPr>
      <w:r w:rsidRPr="00AF1EB8">
        <w:t>Федеральная рабочая программа по учебному предмету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14:paraId="12723592" w14:textId="77777777" w:rsidR="00461F4F" w:rsidRPr="00AF1EB8" w:rsidRDefault="00461F4F" w:rsidP="000777F7">
      <w:pPr>
        <w:pStyle w:val="25"/>
        <w:shd w:val="clear" w:color="auto" w:fill="auto"/>
        <w:tabs>
          <w:tab w:val="left" w:pos="1548"/>
        </w:tabs>
        <w:spacing w:before="0" w:after="0" w:line="240" w:lineRule="auto"/>
        <w:rPr>
          <w:sz w:val="24"/>
          <w:szCs w:val="24"/>
        </w:rPr>
      </w:pPr>
      <w:r w:rsidRPr="00AF1EB8">
        <w:rPr>
          <w:sz w:val="24"/>
          <w:szCs w:val="24"/>
        </w:rPr>
        <w:t>Пояснительная записка.</w:t>
      </w:r>
    </w:p>
    <w:p w14:paraId="427DEE51" w14:textId="77777777" w:rsidR="00461F4F" w:rsidRPr="00AF1EB8" w:rsidRDefault="00461F4F" w:rsidP="000777F7">
      <w:pPr>
        <w:pStyle w:val="25"/>
        <w:shd w:val="clear" w:color="auto" w:fill="auto"/>
        <w:tabs>
          <w:tab w:val="left" w:pos="1734"/>
        </w:tabs>
        <w:spacing w:before="0" w:after="0" w:line="240" w:lineRule="auto"/>
        <w:rPr>
          <w:sz w:val="24"/>
          <w:szCs w:val="24"/>
        </w:rPr>
      </w:pPr>
      <w:r w:rsidRPr="00AF1EB8">
        <w:rPr>
          <w:sz w:val="24"/>
          <w:szCs w:val="24"/>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742C6FD1" w14:textId="77777777" w:rsidR="00461F4F" w:rsidRPr="00AF1EB8" w:rsidRDefault="00461F4F" w:rsidP="000777F7">
      <w:pPr>
        <w:pStyle w:val="25"/>
        <w:shd w:val="clear" w:color="auto" w:fill="auto"/>
        <w:tabs>
          <w:tab w:val="left" w:pos="1734"/>
        </w:tabs>
        <w:spacing w:before="0" w:after="0" w:line="240" w:lineRule="auto"/>
        <w:rPr>
          <w:sz w:val="24"/>
          <w:szCs w:val="24"/>
        </w:rPr>
      </w:pPr>
      <w:r w:rsidRPr="00AF1EB8">
        <w:rPr>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67CA8F52"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14:paraId="60E93A4B" w14:textId="77777777" w:rsidR="00461F4F" w:rsidRPr="00AF1EB8" w:rsidRDefault="00461F4F" w:rsidP="000777F7">
      <w:pPr>
        <w:pStyle w:val="25"/>
        <w:shd w:val="clear" w:color="auto" w:fill="auto"/>
        <w:tabs>
          <w:tab w:val="left" w:pos="8448"/>
        </w:tabs>
        <w:spacing w:before="0" w:after="0" w:line="240" w:lineRule="auto"/>
        <w:rPr>
          <w:sz w:val="24"/>
          <w:szCs w:val="24"/>
        </w:rPr>
      </w:pPr>
      <w:r w:rsidRPr="00AF1EB8">
        <w:rPr>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w:t>
      </w:r>
      <w:r w:rsidR="00C70C97" w:rsidRPr="00AF1EB8">
        <w:rPr>
          <w:sz w:val="24"/>
          <w:szCs w:val="24"/>
        </w:rPr>
        <w:t xml:space="preserve"> </w:t>
      </w:r>
      <w:r w:rsidRPr="00AF1EB8">
        <w:rPr>
          <w:sz w:val="24"/>
          <w:szCs w:val="24"/>
        </w:rPr>
        <w:t>обеспечивает</w:t>
      </w:r>
      <w:r w:rsidR="00C70C97" w:rsidRPr="00AF1EB8">
        <w:rPr>
          <w:sz w:val="24"/>
          <w:szCs w:val="24"/>
        </w:rPr>
        <w:t xml:space="preserve"> </w:t>
      </w:r>
      <w:r w:rsidRPr="00AF1EB8">
        <w:rPr>
          <w:sz w:val="24"/>
          <w:szCs w:val="24"/>
        </w:rPr>
        <w:t>преемственность с федеральными рабочими программами начального общего и среднего общего образования.</w:t>
      </w:r>
    </w:p>
    <w:p w14:paraId="6E6E3299" w14:textId="77777777" w:rsidR="00461F4F" w:rsidRPr="00AF1EB8" w:rsidRDefault="00461F4F" w:rsidP="000777F7">
      <w:pPr>
        <w:pStyle w:val="25"/>
        <w:shd w:val="clear" w:color="auto" w:fill="auto"/>
        <w:tabs>
          <w:tab w:val="left" w:pos="1743"/>
        </w:tabs>
        <w:spacing w:before="0" w:after="0" w:line="240" w:lineRule="auto"/>
        <w:rPr>
          <w:sz w:val="24"/>
          <w:szCs w:val="24"/>
        </w:rPr>
      </w:pPr>
      <w:r w:rsidRPr="00AF1EB8">
        <w:rPr>
          <w:sz w:val="24"/>
          <w:szCs w:val="24"/>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149812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290095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166DE2A8" w14:textId="77777777" w:rsidR="00461F4F" w:rsidRPr="00AF1EB8" w:rsidRDefault="00461F4F" w:rsidP="000777F7">
      <w:pPr>
        <w:pStyle w:val="25"/>
        <w:shd w:val="clear" w:color="auto" w:fill="auto"/>
        <w:tabs>
          <w:tab w:val="left" w:pos="1743"/>
        </w:tabs>
        <w:spacing w:before="0" w:after="0" w:line="240" w:lineRule="auto"/>
        <w:rPr>
          <w:sz w:val="24"/>
          <w:szCs w:val="24"/>
        </w:rPr>
      </w:pPr>
      <w:r w:rsidRPr="00AF1EB8">
        <w:rPr>
          <w:sz w:val="24"/>
          <w:szCs w:val="24"/>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109CF56A" w14:textId="77777777" w:rsidR="00461F4F" w:rsidRPr="00AF1EB8" w:rsidRDefault="00461F4F" w:rsidP="000777F7">
      <w:pPr>
        <w:pStyle w:val="25"/>
        <w:shd w:val="clear" w:color="auto" w:fill="auto"/>
        <w:tabs>
          <w:tab w:val="left" w:pos="1734"/>
        </w:tabs>
        <w:spacing w:before="0" w:after="0" w:line="240" w:lineRule="auto"/>
        <w:rPr>
          <w:sz w:val="24"/>
          <w:szCs w:val="24"/>
        </w:rPr>
      </w:pPr>
      <w:r w:rsidRPr="00AF1EB8">
        <w:rPr>
          <w:sz w:val="24"/>
          <w:szCs w:val="24"/>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707FA7B1" w14:textId="77777777" w:rsidR="00461F4F" w:rsidRPr="00AF1EB8" w:rsidRDefault="00461F4F" w:rsidP="000777F7">
      <w:pPr>
        <w:pStyle w:val="25"/>
        <w:shd w:val="clear" w:color="auto" w:fill="auto"/>
        <w:tabs>
          <w:tab w:val="left" w:pos="1743"/>
        </w:tabs>
        <w:spacing w:before="0" w:after="0" w:line="240" w:lineRule="auto"/>
        <w:rPr>
          <w:sz w:val="24"/>
          <w:szCs w:val="24"/>
        </w:rPr>
      </w:pPr>
      <w:r w:rsidRPr="00AF1EB8">
        <w:rPr>
          <w:sz w:val="24"/>
          <w:szCs w:val="24"/>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6C5116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14:paraId="7DD4626C"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14:paraId="57D0CBA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0022DB8F" w14:textId="77777777" w:rsidR="00461F4F" w:rsidRPr="00AF1EB8" w:rsidRDefault="00461F4F" w:rsidP="000777F7">
      <w:pPr>
        <w:pStyle w:val="25"/>
        <w:shd w:val="clear" w:color="auto" w:fill="auto"/>
        <w:tabs>
          <w:tab w:val="left" w:pos="1743"/>
        </w:tabs>
        <w:spacing w:before="0" w:after="0" w:line="240" w:lineRule="auto"/>
        <w:rPr>
          <w:sz w:val="24"/>
          <w:szCs w:val="24"/>
        </w:rPr>
      </w:pPr>
      <w:r w:rsidRPr="00AF1EB8">
        <w:rPr>
          <w:sz w:val="24"/>
          <w:szCs w:val="24"/>
        </w:rP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544DAE67" w14:textId="77777777" w:rsidR="00461F4F" w:rsidRPr="00AF1EB8" w:rsidRDefault="00461F4F" w:rsidP="000777F7">
      <w:pPr>
        <w:pStyle w:val="25"/>
        <w:shd w:val="clear" w:color="auto" w:fill="auto"/>
        <w:tabs>
          <w:tab w:val="left" w:pos="1568"/>
        </w:tabs>
        <w:spacing w:before="0" w:after="0" w:line="240" w:lineRule="auto"/>
        <w:rPr>
          <w:sz w:val="24"/>
          <w:szCs w:val="24"/>
        </w:rPr>
      </w:pPr>
      <w:r w:rsidRPr="00AF1EB8">
        <w:rPr>
          <w:sz w:val="24"/>
          <w:szCs w:val="24"/>
        </w:rPr>
        <w:t>Пояснительная записка.</w:t>
      </w:r>
    </w:p>
    <w:p w14:paraId="43287AC3"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02FA6ECC"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5C79476C" w14:textId="77777777" w:rsidR="00461F4F" w:rsidRPr="00AF1EB8" w:rsidRDefault="00461F4F" w:rsidP="000777F7">
      <w:pPr>
        <w:pStyle w:val="25"/>
        <w:shd w:val="clear" w:color="auto" w:fill="auto"/>
        <w:tabs>
          <w:tab w:val="left" w:pos="1734"/>
        </w:tabs>
        <w:spacing w:before="0" w:after="0" w:line="240" w:lineRule="auto"/>
        <w:rPr>
          <w:sz w:val="24"/>
          <w:szCs w:val="24"/>
        </w:rPr>
      </w:pPr>
      <w:r w:rsidRPr="00AF1EB8">
        <w:rPr>
          <w:sz w:val="24"/>
          <w:szCs w:val="24"/>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14:paraId="33B5E6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64618560" w14:textId="77777777" w:rsidR="00461F4F" w:rsidRPr="00AF1EB8" w:rsidRDefault="00461F4F" w:rsidP="000777F7">
      <w:pPr>
        <w:pStyle w:val="25"/>
        <w:shd w:val="clear" w:color="auto" w:fill="auto"/>
        <w:tabs>
          <w:tab w:val="left" w:pos="1748"/>
        </w:tabs>
        <w:spacing w:before="0" w:after="0" w:line="240" w:lineRule="auto"/>
        <w:rPr>
          <w:sz w:val="24"/>
          <w:szCs w:val="24"/>
        </w:rPr>
      </w:pPr>
      <w:r w:rsidRPr="00AF1EB8">
        <w:rPr>
          <w:sz w:val="24"/>
          <w:szCs w:val="24"/>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0C468D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09BD36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3AEFC057" w14:textId="77777777" w:rsidR="00461F4F" w:rsidRPr="00AF1EB8" w:rsidRDefault="00461F4F" w:rsidP="000777F7">
      <w:pPr>
        <w:pStyle w:val="25"/>
        <w:shd w:val="clear" w:color="auto" w:fill="auto"/>
        <w:tabs>
          <w:tab w:val="left" w:pos="1748"/>
        </w:tabs>
        <w:spacing w:before="0" w:after="0" w:line="240" w:lineRule="auto"/>
        <w:rPr>
          <w:sz w:val="24"/>
          <w:szCs w:val="24"/>
        </w:rPr>
      </w:pPr>
      <w:r w:rsidRPr="00AF1EB8">
        <w:rPr>
          <w:sz w:val="24"/>
          <w:szCs w:val="24"/>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1AB29895"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509450D6" w14:textId="77777777" w:rsidR="00461F4F" w:rsidRPr="00AF1EB8" w:rsidRDefault="00461F4F" w:rsidP="000777F7">
      <w:pPr>
        <w:pStyle w:val="25"/>
        <w:shd w:val="clear" w:color="auto" w:fill="auto"/>
        <w:tabs>
          <w:tab w:val="left" w:pos="1753"/>
        </w:tabs>
        <w:spacing w:before="0" w:after="0" w:line="240" w:lineRule="auto"/>
        <w:rPr>
          <w:sz w:val="24"/>
          <w:szCs w:val="24"/>
        </w:rPr>
      </w:pPr>
      <w:r w:rsidRPr="00AF1EB8">
        <w:rPr>
          <w:sz w:val="24"/>
          <w:szCs w:val="24"/>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64EE11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14:paraId="1C180F6E"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14:paraId="6214A04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4C55181C"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778AC7FB" w14:textId="77777777" w:rsidR="00FC5F90" w:rsidRPr="00AF1EB8" w:rsidRDefault="00FC5F90" w:rsidP="00FC5F90">
      <w:pPr>
        <w:pStyle w:val="ConsPlusNormal"/>
        <w:spacing w:before="240"/>
        <w:ind w:firstLine="540"/>
        <w:jc w:val="both"/>
      </w:pPr>
      <w:r w:rsidRPr="00AF1EB8">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14:paraId="2226D1E9" w14:textId="77777777" w:rsidR="00FC5F90" w:rsidRPr="00AF1EB8" w:rsidRDefault="00FC5F90" w:rsidP="00FC5F90">
      <w:pPr>
        <w:pStyle w:val="25"/>
        <w:shd w:val="clear" w:color="auto" w:fill="auto"/>
        <w:tabs>
          <w:tab w:val="left" w:pos="1527"/>
        </w:tabs>
        <w:spacing w:before="0" w:after="0" w:line="240" w:lineRule="auto"/>
        <w:rPr>
          <w:sz w:val="24"/>
          <w:szCs w:val="24"/>
        </w:rPr>
      </w:pPr>
      <w:r w:rsidRPr="00AF1EB8">
        <w:rPr>
          <w:sz w:val="24"/>
          <w:szCs w:val="24"/>
        </w:rPr>
        <w:t>Общее число часов, рекомендованных для изучения физической культуры на уровне основного общего образования в соответствии с вариантами федерального учебного плана, предполагающими 2 часа в неделю, составляет 340 часов</w:t>
      </w:r>
    </w:p>
    <w:p w14:paraId="464F9682" w14:textId="77777777" w:rsidR="00461F4F" w:rsidRPr="00AF1EB8" w:rsidRDefault="00461F4F" w:rsidP="00FC5F90">
      <w:pPr>
        <w:pStyle w:val="25"/>
        <w:shd w:val="clear" w:color="auto" w:fill="auto"/>
        <w:tabs>
          <w:tab w:val="left" w:pos="1893"/>
        </w:tabs>
        <w:spacing w:before="0" w:after="0" w:line="240" w:lineRule="auto"/>
        <w:rPr>
          <w:sz w:val="24"/>
          <w:szCs w:val="24"/>
        </w:rPr>
      </w:pPr>
      <w:r w:rsidRPr="00AF1EB8">
        <w:rPr>
          <w:sz w:val="24"/>
          <w:szCs w:val="24"/>
        </w:rPr>
        <w:t>В программе по физической культуре учитываются личностные и метапредметные результаты, зафиксированные в ФГОС ООО.</w:t>
      </w:r>
    </w:p>
    <w:p w14:paraId="764DE246" w14:textId="77777777" w:rsidR="00461F4F" w:rsidRPr="00AF1EB8" w:rsidRDefault="00461F4F" w:rsidP="000777F7">
      <w:pPr>
        <w:pStyle w:val="25"/>
        <w:shd w:val="clear" w:color="auto" w:fill="auto"/>
        <w:tabs>
          <w:tab w:val="left" w:pos="1573"/>
        </w:tabs>
        <w:spacing w:before="0" w:after="0" w:line="240" w:lineRule="auto"/>
        <w:rPr>
          <w:sz w:val="24"/>
          <w:szCs w:val="24"/>
        </w:rPr>
      </w:pPr>
      <w:r w:rsidRPr="00AF1EB8">
        <w:rPr>
          <w:sz w:val="24"/>
          <w:szCs w:val="24"/>
        </w:rPr>
        <w:t>Содержание обучения в 5 классе.</w:t>
      </w:r>
    </w:p>
    <w:p w14:paraId="24EE8A99" w14:textId="77777777" w:rsidR="00461F4F" w:rsidRPr="00AF1EB8" w:rsidRDefault="00461F4F" w:rsidP="000777F7">
      <w:pPr>
        <w:pStyle w:val="25"/>
        <w:shd w:val="clear" w:color="auto" w:fill="auto"/>
        <w:tabs>
          <w:tab w:val="left" w:pos="1779"/>
        </w:tabs>
        <w:spacing w:before="0" w:after="0" w:line="240" w:lineRule="auto"/>
        <w:rPr>
          <w:sz w:val="24"/>
          <w:szCs w:val="24"/>
        </w:rPr>
      </w:pPr>
      <w:r w:rsidRPr="00AF1EB8">
        <w:rPr>
          <w:sz w:val="24"/>
          <w:szCs w:val="24"/>
        </w:rPr>
        <w:t>Знания о физической культуре.</w:t>
      </w:r>
    </w:p>
    <w:p w14:paraId="6E47CA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53211BF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383AA8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3D5A35F4" w14:textId="77777777" w:rsidR="00461F4F" w:rsidRPr="00AF1EB8" w:rsidRDefault="00461F4F" w:rsidP="000777F7">
      <w:pPr>
        <w:pStyle w:val="25"/>
        <w:shd w:val="clear" w:color="auto" w:fill="auto"/>
        <w:tabs>
          <w:tab w:val="left" w:pos="1779"/>
        </w:tabs>
        <w:spacing w:before="0" w:after="0" w:line="240" w:lineRule="auto"/>
        <w:rPr>
          <w:sz w:val="24"/>
          <w:szCs w:val="24"/>
        </w:rPr>
      </w:pPr>
      <w:r w:rsidRPr="00AF1EB8">
        <w:rPr>
          <w:sz w:val="24"/>
          <w:szCs w:val="24"/>
        </w:rPr>
        <w:t>Способы самостоятельной деятельности.</w:t>
      </w:r>
    </w:p>
    <w:p w14:paraId="48D4AB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21C91F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3BBAD33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09464D6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Оценивание состояния организма в покое и после физической нагрузки в процессе самостоятельных занятий физической культуры и спортом.</w:t>
      </w:r>
    </w:p>
    <w:p w14:paraId="691479D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Составление дневника физической культуры.</w:t>
      </w:r>
    </w:p>
    <w:p w14:paraId="51938FB0" w14:textId="77777777" w:rsidR="00461F4F" w:rsidRPr="00AF1EB8" w:rsidRDefault="00461F4F" w:rsidP="000777F7">
      <w:pPr>
        <w:pStyle w:val="25"/>
        <w:shd w:val="clear" w:color="auto" w:fill="auto"/>
        <w:tabs>
          <w:tab w:val="left" w:pos="1779"/>
        </w:tabs>
        <w:spacing w:before="0" w:after="0" w:line="240" w:lineRule="auto"/>
        <w:rPr>
          <w:sz w:val="24"/>
          <w:szCs w:val="24"/>
        </w:rPr>
      </w:pPr>
      <w:r w:rsidRPr="00AF1EB8">
        <w:rPr>
          <w:sz w:val="24"/>
          <w:szCs w:val="24"/>
        </w:rPr>
        <w:t>Физическое совершенствование.</w:t>
      </w:r>
    </w:p>
    <w:p w14:paraId="24FC3791" w14:textId="77777777" w:rsidR="00461F4F" w:rsidRPr="00AF1EB8" w:rsidRDefault="00461F4F" w:rsidP="000777F7">
      <w:pPr>
        <w:pStyle w:val="25"/>
        <w:shd w:val="clear" w:color="auto" w:fill="auto"/>
        <w:tabs>
          <w:tab w:val="left" w:pos="1979"/>
        </w:tabs>
        <w:spacing w:before="0" w:after="0" w:line="240" w:lineRule="auto"/>
        <w:rPr>
          <w:sz w:val="24"/>
          <w:szCs w:val="24"/>
        </w:rPr>
      </w:pPr>
      <w:r w:rsidRPr="00AF1EB8">
        <w:rPr>
          <w:sz w:val="24"/>
          <w:szCs w:val="24"/>
        </w:rPr>
        <w:t>Физкультурно-оздоровительная деятельность.</w:t>
      </w:r>
    </w:p>
    <w:p w14:paraId="7AEC8D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5FF73060" w14:textId="77777777" w:rsidR="00461F4F" w:rsidRPr="00AF1EB8" w:rsidRDefault="00461F4F" w:rsidP="000777F7">
      <w:pPr>
        <w:pStyle w:val="25"/>
        <w:shd w:val="clear" w:color="auto" w:fill="auto"/>
        <w:tabs>
          <w:tab w:val="left" w:pos="1979"/>
        </w:tabs>
        <w:spacing w:before="0" w:after="0" w:line="240" w:lineRule="auto"/>
        <w:rPr>
          <w:sz w:val="24"/>
          <w:szCs w:val="24"/>
        </w:rPr>
      </w:pPr>
      <w:r w:rsidRPr="00AF1EB8">
        <w:rPr>
          <w:sz w:val="24"/>
          <w:szCs w:val="24"/>
        </w:rPr>
        <w:t>Спортивно-оздоровительная деятельность.</w:t>
      </w:r>
    </w:p>
    <w:p w14:paraId="2907B0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Роль и значение спортивно-оздоровительной деятельности в здоровом образе жизни современного человека.</w:t>
      </w:r>
    </w:p>
    <w:p w14:paraId="2714F32C" w14:textId="77777777" w:rsidR="00461F4F" w:rsidRPr="00AF1EB8" w:rsidRDefault="00461F4F" w:rsidP="000777F7">
      <w:pPr>
        <w:pStyle w:val="25"/>
        <w:shd w:val="clear" w:color="auto" w:fill="auto"/>
        <w:tabs>
          <w:tab w:val="left" w:pos="2190"/>
        </w:tabs>
        <w:spacing w:before="0" w:after="0" w:line="240" w:lineRule="auto"/>
        <w:rPr>
          <w:sz w:val="24"/>
          <w:szCs w:val="24"/>
        </w:rPr>
      </w:pPr>
      <w:r w:rsidRPr="00AF1EB8">
        <w:rPr>
          <w:sz w:val="24"/>
          <w:szCs w:val="24"/>
        </w:rPr>
        <w:t>Модуль «Гимнастика».</w:t>
      </w:r>
    </w:p>
    <w:p w14:paraId="69C199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43307E2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36635F07" w14:textId="77777777" w:rsidR="00461F4F" w:rsidRPr="00AF1EB8" w:rsidRDefault="00461F4F" w:rsidP="000777F7">
      <w:pPr>
        <w:pStyle w:val="25"/>
        <w:shd w:val="clear" w:color="auto" w:fill="auto"/>
        <w:tabs>
          <w:tab w:val="left" w:pos="2190"/>
        </w:tabs>
        <w:spacing w:before="0" w:after="0" w:line="240" w:lineRule="auto"/>
        <w:rPr>
          <w:sz w:val="24"/>
          <w:szCs w:val="24"/>
        </w:rPr>
      </w:pPr>
      <w:r w:rsidRPr="00AF1EB8">
        <w:rPr>
          <w:sz w:val="24"/>
          <w:szCs w:val="24"/>
        </w:rPr>
        <w:t>Модуль «Лёгкая атлетика».</w:t>
      </w:r>
    </w:p>
    <w:p w14:paraId="1D415B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6F5B1E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Метание малого мяча с места в вертикальную неподвижную мишень, метание малого мяча на дальность с трёх шагов разбега.</w:t>
      </w:r>
    </w:p>
    <w:p w14:paraId="15AC4B45" w14:textId="77777777" w:rsidR="00461F4F" w:rsidRPr="00AF1EB8" w:rsidRDefault="00461F4F" w:rsidP="000777F7">
      <w:pPr>
        <w:pStyle w:val="25"/>
        <w:shd w:val="clear" w:color="auto" w:fill="auto"/>
        <w:tabs>
          <w:tab w:val="left" w:pos="2190"/>
        </w:tabs>
        <w:spacing w:before="0" w:after="0" w:line="240" w:lineRule="auto"/>
        <w:rPr>
          <w:sz w:val="24"/>
          <w:szCs w:val="24"/>
        </w:rPr>
      </w:pPr>
      <w:r w:rsidRPr="00AF1EB8">
        <w:rPr>
          <w:sz w:val="24"/>
          <w:szCs w:val="24"/>
        </w:rPr>
        <w:t>Модуль «Зимние виды спорта».</w:t>
      </w:r>
    </w:p>
    <w:p w14:paraId="0DD044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09EA3373" w14:textId="77777777" w:rsidR="00461F4F" w:rsidRPr="00AF1EB8" w:rsidRDefault="00461F4F" w:rsidP="000777F7">
      <w:pPr>
        <w:pStyle w:val="25"/>
        <w:shd w:val="clear" w:color="auto" w:fill="auto"/>
        <w:tabs>
          <w:tab w:val="left" w:pos="2212"/>
        </w:tabs>
        <w:spacing w:before="0" w:after="0" w:line="240" w:lineRule="auto"/>
        <w:rPr>
          <w:sz w:val="24"/>
          <w:szCs w:val="24"/>
        </w:rPr>
      </w:pPr>
      <w:r w:rsidRPr="00AF1EB8">
        <w:rPr>
          <w:sz w:val="24"/>
          <w:szCs w:val="24"/>
        </w:rPr>
        <w:t>Модуль «Спортивные игры».</w:t>
      </w:r>
    </w:p>
    <w:p w14:paraId="78C471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233036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w:t>
      </w:r>
    </w:p>
    <w:p w14:paraId="0BA16E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14:paraId="4B1B64A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74F21CEE" w14:textId="77777777" w:rsidR="00461F4F" w:rsidRPr="00AF1EB8" w:rsidRDefault="00461F4F" w:rsidP="000777F7">
      <w:pPr>
        <w:pStyle w:val="25"/>
        <w:shd w:val="clear" w:color="auto" w:fill="auto"/>
        <w:tabs>
          <w:tab w:val="left" w:pos="2212"/>
        </w:tabs>
        <w:spacing w:before="0" w:after="0" w:line="240" w:lineRule="auto"/>
        <w:rPr>
          <w:sz w:val="24"/>
          <w:szCs w:val="24"/>
        </w:rPr>
      </w:pPr>
      <w:r w:rsidRPr="00AF1EB8">
        <w:rPr>
          <w:sz w:val="24"/>
          <w:szCs w:val="24"/>
        </w:rPr>
        <w:t>Модуль «Спорт».</w:t>
      </w:r>
    </w:p>
    <w:p w14:paraId="074CDF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B2FD9C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 Содержание обучения в 6 классе.</w:t>
      </w:r>
    </w:p>
    <w:p w14:paraId="65C2A71E" w14:textId="77777777" w:rsidR="00461F4F" w:rsidRPr="00AF1EB8" w:rsidRDefault="00461F4F" w:rsidP="000777F7">
      <w:pPr>
        <w:pStyle w:val="25"/>
        <w:shd w:val="clear" w:color="auto" w:fill="auto"/>
        <w:tabs>
          <w:tab w:val="left" w:pos="1780"/>
        </w:tabs>
        <w:spacing w:before="0" w:after="0" w:line="240" w:lineRule="auto"/>
        <w:rPr>
          <w:sz w:val="24"/>
          <w:szCs w:val="24"/>
        </w:rPr>
      </w:pPr>
      <w:r w:rsidRPr="00AF1EB8">
        <w:rPr>
          <w:sz w:val="24"/>
          <w:szCs w:val="24"/>
        </w:rPr>
        <w:t>Знания о физической культуре.</w:t>
      </w:r>
    </w:p>
    <w:p w14:paraId="779225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3CB3C123" w14:textId="77777777" w:rsidR="00461F4F" w:rsidRPr="00AF1EB8" w:rsidRDefault="00461F4F" w:rsidP="000777F7">
      <w:pPr>
        <w:pStyle w:val="25"/>
        <w:shd w:val="clear" w:color="auto" w:fill="auto"/>
        <w:tabs>
          <w:tab w:val="left" w:pos="1780"/>
        </w:tabs>
        <w:spacing w:before="0" w:after="0" w:line="240" w:lineRule="auto"/>
        <w:rPr>
          <w:sz w:val="24"/>
          <w:szCs w:val="24"/>
        </w:rPr>
      </w:pPr>
      <w:r w:rsidRPr="00AF1EB8">
        <w:rPr>
          <w:sz w:val="24"/>
          <w:szCs w:val="24"/>
        </w:rPr>
        <w:t>Способы самостоятельной деятельности.</w:t>
      </w:r>
    </w:p>
    <w:p w14:paraId="5705281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14:paraId="7BDEF18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14:paraId="32E4FB0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и способы составления плана самостоятельных занятий физической подготовкой.</w:t>
      </w:r>
    </w:p>
    <w:p w14:paraId="157FD2F4" w14:textId="77777777" w:rsidR="00461F4F" w:rsidRPr="00AF1EB8" w:rsidRDefault="00461F4F" w:rsidP="000777F7">
      <w:pPr>
        <w:pStyle w:val="25"/>
        <w:shd w:val="clear" w:color="auto" w:fill="auto"/>
        <w:tabs>
          <w:tab w:val="left" w:pos="1814"/>
        </w:tabs>
        <w:spacing w:before="0" w:after="0" w:line="240" w:lineRule="auto"/>
        <w:rPr>
          <w:sz w:val="24"/>
          <w:szCs w:val="24"/>
        </w:rPr>
      </w:pPr>
      <w:r w:rsidRPr="00AF1EB8">
        <w:rPr>
          <w:sz w:val="24"/>
          <w:szCs w:val="24"/>
        </w:rPr>
        <w:t>Физическое совершенствование.</w:t>
      </w:r>
    </w:p>
    <w:p w14:paraId="63CC9B14" w14:textId="77777777" w:rsidR="00461F4F" w:rsidRPr="00AF1EB8" w:rsidRDefault="00461F4F" w:rsidP="000777F7">
      <w:pPr>
        <w:pStyle w:val="25"/>
        <w:shd w:val="clear" w:color="auto" w:fill="auto"/>
        <w:tabs>
          <w:tab w:val="left" w:pos="2026"/>
        </w:tabs>
        <w:spacing w:before="0" w:after="0" w:line="240" w:lineRule="auto"/>
        <w:rPr>
          <w:sz w:val="24"/>
          <w:szCs w:val="24"/>
        </w:rPr>
      </w:pPr>
      <w:r w:rsidRPr="00AF1EB8">
        <w:rPr>
          <w:sz w:val="24"/>
          <w:szCs w:val="24"/>
        </w:rPr>
        <w:t>Физкультурно-оздоровительная деятельность.</w:t>
      </w:r>
    </w:p>
    <w:p w14:paraId="3B6630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5A53D7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5D7FA543" w14:textId="77777777" w:rsidR="00461F4F" w:rsidRPr="00AF1EB8" w:rsidRDefault="00461F4F" w:rsidP="000777F7">
      <w:pPr>
        <w:pStyle w:val="25"/>
        <w:shd w:val="clear" w:color="auto" w:fill="auto"/>
        <w:tabs>
          <w:tab w:val="left" w:pos="2030"/>
        </w:tabs>
        <w:spacing w:before="0" w:after="0" w:line="240" w:lineRule="auto"/>
        <w:rPr>
          <w:sz w:val="24"/>
          <w:szCs w:val="24"/>
        </w:rPr>
      </w:pPr>
      <w:r w:rsidRPr="00AF1EB8">
        <w:rPr>
          <w:sz w:val="24"/>
          <w:szCs w:val="24"/>
        </w:rPr>
        <w:t>Спортивно-оздоровительная деятельность.</w:t>
      </w:r>
    </w:p>
    <w:p w14:paraId="04F3F208" w14:textId="77777777" w:rsidR="00461F4F" w:rsidRPr="00AF1EB8" w:rsidRDefault="00461F4F" w:rsidP="000777F7">
      <w:pPr>
        <w:pStyle w:val="25"/>
        <w:shd w:val="clear" w:color="auto" w:fill="auto"/>
        <w:tabs>
          <w:tab w:val="left" w:pos="2237"/>
        </w:tabs>
        <w:spacing w:before="0" w:after="0" w:line="240" w:lineRule="auto"/>
        <w:rPr>
          <w:sz w:val="24"/>
          <w:szCs w:val="24"/>
        </w:rPr>
      </w:pPr>
      <w:r w:rsidRPr="00AF1EB8">
        <w:rPr>
          <w:sz w:val="24"/>
          <w:szCs w:val="24"/>
        </w:rPr>
        <w:t>Модуль «Гимнастика».</w:t>
      </w:r>
    </w:p>
    <w:p w14:paraId="1D98C598" w14:textId="77777777" w:rsidR="00461F4F" w:rsidRPr="00AF1EB8" w:rsidRDefault="00C70C97" w:rsidP="000777F7">
      <w:pPr>
        <w:pStyle w:val="25"/>
        <w:shd w:val="clear" w:color="auto" w:fill="auto"/>
        <w:tabs>
          <w:tab w:val="left" w:pos="5843"/>
          <w:tab w:val="left" w:pos="8565"/>
        </w:tabs>
        <w:spacing w:before="0" w:after="0" w:line="240" w:lineRule="auto"/>
        <w:rPr>
          <w:sz w:val="24"/>
          <w:szCs w:val="24"/>
        </w:rPr>
      </w:pPr>
      <w:r w:rsidRPr="00AF1EB8">
        <w:rPr>
          <w:sz w:val="24"/>
          <w:szCs w:val="24"/>
        </w:rPr>
        <w:t xml:space="preserve">Акробатическая комбинация из общеразвивающих </w:t>
      </w:r>
      <w:r w:rsidR="00461F4F" w:rsidRPr="00AF1EB8">
        <w:rPr>
          <w:sz w:val="24"/>
          <w:szCs w:val="24"/>
        </w:rPr>
        <w:t>и сложно</w:t>
      </w:r>
    </w:p>
    <w:p w14:paraId="08E123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координированных упражнений, стоек и кувырков, ранее разученных акробатических упражнений.</w:t>
      </w:r>
    </w:p>
    <w:p w14:paraId="402AF390" w14:textId="77777777" w:rsidR="00461F4F" w:rsidRPr="00AF1EB8" w:rsidRDefault="00C70C97" w:rsidP="000777F7">
      <w:pPr>
        <w:pStyle w:val="25"/>
        <w:shd w:val="clear" w:color="auto" w:fill="auto"/>
        <w:tabs>
          <w:tab w:val="left" w:pos="5843"/>
          <w:tab w:val="left" w:pos="8565"/>
        </w:tabs>
        <w:spacing w:before="0" w:after="0" w:line="240" w:lineRule="auto"/>
        <w:rPr>
          <w:sz w:val="24"/>
          <w:szCs w:val="24"/>
        </w:rPr>
      </w:pPr>
      <w:r w:rsidRPr="00AF1EB8">
        <w:rPr>
          <w:sz w:val="24"/>
          <w:szCs w:val="24"/>
        </w:rPr>
        <w:t xml:space="preserve">Комбинация из стилизованных общеразвивающих </w:t>
      </w:r>
      <w:r w:rsidR="00461F4F" w:rsidRPr="00AF1EB8">
        <w:rPr>
          <w:sz w:val="24"/>
          <w:szCs w:val="24"/>
        </w:rPr>
        <w:t>упражнений</w:t>
      </w:r>
    </w:p>
    <w:p w14:paraId="4ACEC0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78B4B7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Опорные прыжки через гимнастического козла с разбега способом «согнув ноги» (мальчики) и способом «ноги врозь» (девочки).</w:t>
      </w:r>
    </w:p>
    <w:p w14:paraId="47F33534" w14:textId="77777777" w:rsidR="00461F4F" w:rsidRPr="00AF1EB8" w:rsidRDefault="00C70C97" w:rsidP="000777F7">
      <w:pPr>
        <w:pStyle w:val="25"/>
        <w:shd w:val="clear" w:color="auto" w:fill="auto"/>
        <w:tabs>
          <w:tab w:val="left" w:pos="5637"/>
        </w:tabs>
        <w:spacing w:before="0" w:after="0" w:line="240" w:lineRule="auto"/>
        <w:rPr>
          <w:sz w:val="24"/>
          <w:szCs w:val="24"/>
        </w:rPr>
      </w:pPr>
      <w:r w:rsidRPr="00AF1EB8">
        <w:rPr>
          <w:sz w:val="24"/>
          <w:szCs w:val="24"/>
        </w:rPr>
        <w:t xml:space="preserve">Г имнастические комбинации на </w:t>
      </w:r>
      <w:r w:rsidR="00461F4F" w:rsidRPr="00AF1EB8">
        <w:rPr>
          <w:sz w:val="24"/>
          <w:szCs w:val="24"/>
        </w:rPr>
        <w:t>низком гимнастическом бревне</w:t>
      </w:r>
    </w:p>
    <w:p w14:paraId="584CEBB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 использованием стилизованных общеразвивающих и сложно-координированных упражнений, передвижений шагом и лёгким бегом, поворотами с разнообразными</w:t>
      </w:r>
    </w:p>
    <w:p w14:paraId="19FBFE4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движениями рук и ног, удержанием статических поз (девочки).</w:t>
      </w:r>
    </w:p>
    <w:p w14:paraId="735612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Упражнения на невысокой гимнастической перекладине: висы, упор ноги врозь, перемах вперёд и обратно (мальчики).</w:t>
      </w:r>
    </w:p>
    <w:p w14:paraId="4821E07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Лазанье по канату в три приёма (мальчики).</w:t>
      </w:r>
    </w:p>
    <w:p w14:paraId="56AD66E2" w14:textId="77777777" w:rsidR="00461F4F" w:rsidRPr="00AF1EB8" w:rsidRDefault="00461F4F" w:rsidP="000777F7">
      <w:pPr>
        <w:pStyle w:val="25"/>
        <w:shd w:val="clear" w:color="auto" w:fill="auto"/>
        <w:tabs>
          <w:tab w:val="left" w:pos="2246"/>
        </w:tabs>
        <w:spacing w:before="0" w:after="0" w:line="240" w:lineRule="auto"/>
        <w:rPr>
          <w:sz w:val="24"/>
          <w:szCs w:val="24"/>
        </w:rPr>
      </w:pPr>
      <w:r w:rsidRPr="00AF1EB8">
        <w:rPr>
          <w:sz w:val="24"/>
          <w:szCs w:val="24"/>
        </w:rPr>
        <w:t>Модуль «Лёгкая атлетика».</w:t>
      </w:r>
    </w:p>
    <w:p w14:paraId="5550DF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1AA073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w:t>
      </w:r>
    </w:p>
    <w:p w14:paraId="1889C49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Метание малого (теннисного) мяча в подвижную (раскачивающуюся) мишень.</w:t>
      </w:r>
    </w:p>
    <w:p w14:paraId="7847D6DA" w14:textId="77777777" w:rsidR="00461F4F" w:rsidRPr="00AF1EB8" w:rsidRDefault="00461F4F" w:rsidP="000777F7">
      <w:pPr>
        <w:pStyle w:val="25"/>
        <w:shd w:val="clear" w:color="auto" w:fill="auto"/>
        <w:tabs>
          <w:tab w:val="left" w:pos="2246"/>
        </w:tabs>
        <w:spacing w:before="0" w:after="0" w:line="240" w:lineRule="auto"/>
        <w:rPr>
          <w:sz w:val="24"/>
          <w:szCs w:val="24"/>
        </w:rPr>
      </w:pPr>
      <w:r w:rsidRPr="00AF1EB8">
        <w:rPr>
          <w:sz w:val="24"/>
          <w:szCs w:val="24"/>
        </w:rPr>
        <w:t>Модуль «Зимние виды спорта».</w:t>
      </w:r>
    </w:p>
    <w:p w14:paraId="770A6F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14:paraId="6651D62D" w14:textId="77777777" w:rsidR="00461F4F" w:rsidRPr="00AF1EB8" w:rsidRDefault="00461F4F" w:rsidP="000777F7">
      <w:pPr>
        <w:pStyle w:val="25"/>
        <w:shd w:val="clear" w:color="auto" w:fill="auto"/>
        <w:tabs>
          <w:tab w:val="left" w:pos="2246"/>
        </w:tabs>
        <w:spacing w:before="0" w:after="0" w:line="240" w:lineRule="auto"/>
        <w:rPr>
          <w:sz w:val="24"/>
          <w:szCs w:val="24"/>
        </w:rPr>
      </w:pPr>
      <w:r w:rsidRPr="00AF1EB8">
        <w:rPr>
          <w:sz w:val="24"/>
          <w:szCs w:val="24"/>
        </w:rPr>
        <w:t>Модуль «Спортивные игры».</w:t>
      </w:r>
    </w:p>
    <w:p w14:paraId="6C9261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14:paraId="46B62D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55FA881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игры и игровая деятельность по правилам с использованием разученных технических приёмов.</w:t>
      </w:r>
    </w:p>
    <w:p w14:paraId="0743C91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14:paraId="4E86AF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Удары по катящемуся мячу с разбега. Правила игры и игровая деятельность по правилам с использованием разученных технических приёмов</w:t>
      </w:r>
    </w:p>
    <w:p w14:paraId="201159A1" w14:textId="77777777" w:rsidR="00461F4F" w:rsidRPr="00AF1EB8" w:rsidRDefault="00461F4F" w:rsidP="000777F7">
      <w:pPr>
        <w:pStyle w:val="25"/>
        <w:shd w:val="clear" w:color="auto" w:fill="auto"/>
        <w:spacing w:before="0" w:after="30" w:line="240" w:lineRule="auto"/>
        <w:rPr>
          <w:sz w:val="24"/>
          <w:szCs w:val="24"/>
        </w:rPr>
      </w:pPr>
      <w:r w:rsidRPr="00AF1EB8">
        <w:rPr>
          <w:sz w:val="24"/>
          <w:szCs w:val="24"/>
        </w:rPr>
        <w:t>в остановке и передаче мяча, его ведении и обводке.</w:t>
      </w:r>
    </w:p>
    <w:p w14:paraId="54A839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54A54178" w14:textId="77777777" w:rsidR="00461F4F" w:rsidRPr="00AF1EB8" w:rsidRDefault="00461F4F" w:rsidP="000777F7">
      <w:pPr>
        <w:pStyle w:val="25"/>
        <w:shd w:val="clear" w:color="auto" w:fill="auto"/>
        <w:tabs>
          <w:tab w:val="left" w:pos="2237"/>
        </w:tabs>
        <w:spacing w:before="0" w:after="0" w:line="240" w:lineRule="auto"/>
        <w:rPr>
          <w:sz w:val="24"/>
          <w:szCs w:val="24"/>
        </w:rPr>
      </w:pPr>
      <w:r w:rsidRPr="00AF1EB8">
        <w:rPr>
          <w:sz w:val="24"/>
          <w:szCs w:val="24"/>
        </w:rPr>
        <w:t>Модуль «Спорт».</w:t>
      </w:r>
    </w:p>
    <w:p w14:paraId="62CD6A3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D6FAC38" w14:textId="77777777" w:rsidR="00461F4F" w:rsidRPr="00AF1EB8" w:rsidRDefault="00461F4F" w:rsidP="000777F7">
      <w:pPr>
        <w:pStyle w:val="25"/>
        <w:shd w:val="clear" w:color="auto" w:fill="auto"/>
        <w:tabs>
          <w:tab w:val="left" w:pos="2237"/>
        </w:tabs>
        <w:spacing w:before="0" w:after="0" w:line="240" w:lineRule="auto"/>
        <w:rPr>
          <w:sz w:val="24"/>
          <w:szCs w:val="24"/>
        </w:rPr>
      </w:pPr>
      <w:r w:rsidRPr="00AF1EB8">
        <w:rPr>
          <w:sz w:val="24"/>
          <w:szCs w:val="24"/>
        </w:rPr>
        <w:t>Содержание обучения в 7 классе.</w:t>
      </w:r>
    </w:p>
    <w:p w14:paraId="402ED90E" w14:textId="77777777" w:rsidR="00461F4F" w:rsidRPr="00AF1EB8" w:rsidRDefault="00461F4F" w:rsidP="000777F7">
      <w:pPr>
        <w:pStyle w:val="25"/>
        <w:shd w:val="clear" w:color="auto" w:fill="auto"/>
        <w:tabs>
          <w:tab w:val="left" w:pos="1809"/>
        </w:tabs>
        <w:spacing w:before="0" w:after="0" w:line="240" w:lineRule="auto"/>
        <w:rPr>
          <w:sz w:val="24"/>
          <w:szCs w:val="24"/>
        </w:rPr>
      </w:pPr>
      <w:r w:rsidRPr="00AF1EB8">
        <w:rPr>
          <w:sz w:val="24"/>
          <w:szCs w:val="24"/>
        </w:rPr>
        <w:t>Знания о физической культуре.</w:t>
      </w:r>
    </w:p>
    <w:p w14:paraId="6049B98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075FB9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физической культурой и спортом на воспитание положительных качеств личности современного человека.</w:t>
      </w:r>
    </w:p>
    <w:p w14:paraId="7E6013F2" w14:textId="77777777" w:rsidR="00461F4F" w:rsidRPr="00AF1EB8" w:rsidRDefault="00461F4F" w:rsidP="000777F7">
      <w:pPr>
        <w:pStyle w:val="25"/>
        <w:shd w:val="clear" w:color="auto" w:fill="auto"/>
        <w:tabs>
          <w:tab w:val="left" w:pos="1809"/>
        </w:tabs>
        <w:spacing w:before="0" w:after="0" w:line="240" w:lineRule="auto"/>
        <w:rPr>
          <w:sz w:val="24"/>
          <w:szCs w:val="24"/>
        </w:rPr>
      </w:pPr>
      <w:r w:rsidRPr="00AF1EB8">
        <w:rPr>
          <w:sz w:val="24"/>
          <w:szCs w:val="24"/>
        </w:rPr>
        <w:t>Способы самостоятельной деятельности.</w:t>
      </w:r>
    </w:p>
    <w:p w14:paraId="46EA24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14:paraId="1F7F5B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73DFE9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700900BB" w14:textId="77777777" w:rsidR="00461F4F" w:rsidRPr="00AF1EB8" w:rsidRDefault="00461F4F" w:rsidP="000777F7">
      <w:pPr>
        <w:pStyle w:val="25"/>
        <w:shd w:val="clear" w:color="auto" w:fill="auto"/>
        <w:tabs>
          <w:tab w:val="left" w:pos="1854"/>
        </w:tabs>
        <w:spacing w:before="0" w:after="0" w:line="240" w:lineRule="auto"/>
        <w:rPr>
          <w:sz w:val="24"/>
          <w:szCs w:val="24"/>
        </w:rPr>
      </w:pPr>
      <w:r w:rsidRPr="00AF1EB8">
        <w:rPr>
          <w:sz w:val="24"/>
          <w:szCs w:val="24"/>
        </w:rPr>
        <w:t>Физическое совершенствование.</w:t>
      </w:r>
    </w:p>
    <w:p w14:paraId="246E05B0" w14:textId="77777777" w:rsidR="00461F4F" w:rsidRPr="00AF1EB8" w:rsidRDefault="00461F4F" w:rsidP="000777F7">
      <w:pPr>
        <w:pStyle w:val="25"/>
        <w:shd w:val="clear" w:color="auto" w:fill="auto"/>
        <w:tabs>
          <w:tab w:val="left" w:pos="2060"/>
        </w:tabs>
        <w:spacing w:before="0" w:after="0" w:line="240" w:lineRule="auto"/>
        <w:rPr>
          <w:sz w:val="24"/>
          <w:szCs w:val="24"/>
        </w:rPr>
      </w:pPr>
      <w:r w:rsidRPr="00AF1EB8">
        <w:rPr>
          <w:sz w:val="24"/>
          <w:szCs w:val="24"/>
        </w:rPr>
        <w:t>Физкультурно-оздоровительная деятельность.</w:t>
      </w:r>
    </w:p>
    <w:p w14:paraId="2BDCFF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14:paraId="583899E1" w14:textId="77777777" w:rsidR="00461F4F" w:rsidRPr="00AF1EB8" w:rsidRDefault="00461F4F" w:rsidP="000777F7">
      <w:pPr>
        <w:pStyle w:val="25"/>
        <w:shd w:val="clear" w:color="auto" w:fill="auto"/>
        <w:tabs>
          <w:tab w:val="left" w:pos="2065"/>
        </w:tabs>
        <w:spacing w:before="0" w:after="0" w:line="240" w:lineRule="auto"/>
        <w:rPr>
          <w:sz w:val="24"/>
          <w:szCs w:val="24"/>
        </w:rPr>
      </w:pPr>
      <w:r w:rsidRPr="00AF1EB8">
        <w:rPr>
          <w:sz w:val="24"/>
          <w:szCs w:val="24"/>
        </w:rPr>
        <w:t>Спортивно-оздоровительная деятельность.</w:t>
      </w:r>
    </w:p>
    <w:p w14:paraId="0E743AF6" w14:textId="77777777" w:rsidR="00461F4F" w:rsidRPr="00AF1EB8" w:rsidRDefault="00461F4F" w:rsidP="000777F7">
      <w:pPr>
        <w:pStyle w:val="25"/>
        <w:shd w:val="clear" w:color="auto" w:fill="auto"/>
        <w:tabs>
          <w:tab w:val="left" w:pos="2276"/>
        </w:tabs>
        <w:spacing w:before="0" w:after="0" w:line="240" w:lineRule="auto"/>
        <w:rPr>
          <w:sz w:val="24"/>
          <w:szCs w:val="24"/>
        </w:rPr>
      </w:pPr>
      <w:r w:rsidRPr="00AF1EB8">
        <w:rPr>
          <w:sz w:val="24"/>
          <w:szCs w:val="24"/>
        </w:rPr>
        <w:t>Модуль «Гимнастика».</w:t>
      </w:r>
    </w:p>
    <w:p w14:paraId="1C06AA4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46BE9D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19A6D3A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30122DE5" w14:textId="77777777" w:rsidR="00461F4F" w:rsidRPr="00AF1EB8" w:rsidRDefault="00461F4F" w:rsidP="000777F7">
      <w:pPr>
        <w:pStyle w:val="25"/>
        <w:shd w:val="clear" w:color="auto" w:fill="auto"/>
        <w:tabs>
          <w:tab w:val="left" w:pos="2276"/>
        </w:tabs>
        <w:spacing w:before="0" w:after="0" w:line="240" w:lineRule="auto"/>
        <w:rPr>
          <w:sz w:val="24"/>
          <w:szCs w:val="24"/>
        </w:rPr>
      </w:pPr>
      <w:r w:rsidRPr="00AF1EB8">
        <w:rPr>
          <w:sz w:val="24"/>
          <w:szCs w:val="24"/>
        </w:rPr>
        <w:t>Модуль «Лёгкая атлетика».</w:t>
      </w:r>
    </w:p>
    <w:p w14:paraId="4477729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14:paraId="357336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Метание малого (теннисного) мяча по движущейся (катящейся) с разной скоростью мишени.</w:t>
      </w:r>
    </w:p>
    <w:p w14:paraId="2006BEA2" w14:textId="77777777" w:rsidR="00461F4F" w:rsidRPr="00AF1EB8" w:rsidRDefault="00461F4F" w:rsidP="000777F7">
      <w:pPr>
        <w:pStyle w:val="25"/>
        <w:shd w:val="clear" w:color="auto" w:fill="auto"/>
        <w:tabs>
          <w:tab w:val="left" w:pos="2276"/>
        </w:tabs>
        <w:spacing w:before="0" w:after="0" w:line="240" w:lineRule="auto"/>
        <w:rPr>
          <w:sz w:val="24"/>
          <w:szCs w:val="24"/>
        </w:rPr>
      </w:pPr>
      <w:r w:rsidRPr="00AF1EB8">
        <w:rPr>
          <w:sz w:val="24"/>
          <w:szCs w:val="24"/>
        </w:rPr>
        <w:t>Модуль «Зимние виды спорта».</w:t>
      </w:r>
    </w:p>
    <w:p w14:paraId="3DCC10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Торможение и поворот на лыжах упором при спуске с пологого склона,</w:t>
      </w:r>
    </w:p>
    <w:p w14:paraId="58A24C4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14:paraId="65542B35" w14:textId="77777777" w:rsidR="00461F4F" w:rsidRPr="00AF1EB8" w:rsidRDefault="00461F4F" w:rsidP="000777F7">
      <w:pPr>
        <w:pStyle w:val="25"/>
        <w:shd w:val="clear" w:color="auto" w:fill="auto"/>
        <w:tabs>
          <w:tab w:val="left" w:pos="2226"/>
        </w:tabs>
        <w:spacing w:before="0" w:after="0" w:line="240" w:lineRule="auto"/>
        <w:rPr>
          <w:sz w:val="24"/>
          <w:szCs w:val="24"/>
        </w:rPr>
      </w:pPr>
      <w:r w:rsidRPr="00AF1EB8">
        <w:rPr>
          <w:sz w:val="24"/>
          <w:szCs w:val="24"/>
        </w:rPr>
        <w:t>Модуль «Спортивные игры».</w:t>
      </w:r>
    </w:p>
    <w:p w14:paraId="690A890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14:paraId="543816F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06D666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6A2971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530007B0" w14:textId="77777777" w:rsidR="00461F4F" w:rsidRPr="00AF1EB8" w:rsidRDefault="00461F4F" w:rsidP="000777F7">
      <w:pPr>
        <w:pStyle w:val="25"/>
        <w:shd w:val="clear" w:color="auto" w:fill="auto"/>
        <w:tabs>
          <w:tab w:val="left" w:pos="2226"/>
        </w:tabs>
        <w:spacing w:before="0" w:after="0" w:line="240" w:lineRule="auto"/>
        <w:rPr>
          <w:sz w:val="24"/>
          <w:szCs w:val="24"/>
        </w:rPr>
      </w:pPr>
      <w:r w:rsidRPr="00AF1EB8">
        <w:rPr>
          <w:sz w:val="24"/>
          <w:szCs w:val="24"/>
        </w:rPr>
        <w:t>Модуль «Спорт».</w:t>
      </w:r>
    </w:p>
    <w:p w14:paraId="4333BD9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2FCE462" w14:textId="77777777" w:rsidR="00461F4F" w:rsidRPr="00AF1EB8" w:rsidRDefault="00461F4F" w:rsidP="000777F7">
      <w:pPr>
        <w:pStyle w:val="25"/>
        <w:shd w:val="clear" w:color="auto" w:fill="auto"/>
        <w:tabs>
          <w:tab w:val="left" w:pos="1592"/>
        </w:tabs>
        <w:spacing w:before="0" w:after="0" w:line="240" w:lineRule="auto"/>
        <w:rPr>
          <w:sz w:val="24"/>
          <w:szCs w:val="24"/>
        </w:rPr>
      </w:pPr>
      <w:r w:rsidRPr="00AF1EB8">
        <w:rPr>
          <w:sz w:val="24"/>
          <w:szCs w:val="24"/>
        </w:rPr>
        <w:t>Содержание обучения в 8 классе.</w:t>
      </w:r>
    </w:p>
    <w:p w14:paraId="2AD2429E" w14:textId="77777777" w:rsidR="00461F4F" w:rsidRPr="00AF1EB8" w:rsidRDefault="00461F4F" w:rsidP="000777F7">
      <w:pPr>
        <w:pStyle w:val="25"/>
        <w:shd w:val="clear" w:color="auto" w:fill="auto"/>
        <w:tabs>
          <w:tab w:val="left" w:pos="1799"/>
        </w:tabs>
        <w:spacing w:before="0" w:after="0" w:line="240" w:lineRule="auto"/>
        <w:rPr>
          <w:sz w:val="24"/>
          <w:szCs w:val="24"/>
        </w:rPr>
      </w:pPr>
      <w:r w:rsidRPr="00AF1EB8">
        <w:rPr>
          <w:sz w:val="24"/>
          <w:szCs w:val="24"/>
        </w:rPr>
        <w:t>Знания о физической культуре.</w:t>
      </w:r>
    </w:p>
    <w:p w14:paraId="5F52780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14:paraId="79D342BC" w14:textId="77777777" w:rsidR="00461F4F" w:rsidRPr="00AF1EB8" w:rsidRDefault="00461F4F" w:rsidP="000777F7">
      <w:pPr>
        <w:pStyle w:val="25"/>
        <w:shd w:val="clear" w:color="auto" w:fill="auto"/>
        <w:tabs>
          <w:tab w:val="left" w:pos="1799"/>
        </w:tabs>
        <w:spacing w:before="0" w:after="0" w:line="240" w:lineRule="auto"/>
        <w:rPr>
          <w:sz w:val="24"/>
          <w:szCs w:val="24"/>
        </w:rPr>
      </w:pPr>
      <w:r w:rsidRPr="00AF1EB8">
        <w:rPr>
          <w:sz w:val="24"/>
          <w:szCs w:val="24"/>
        </w:rPr>
        <w:t>Способы самостоятельной деятельности.</w:t>
      </w:r>
    </w:p>
    <w:p w14:paraId="38B42E3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14:paraId="735DE10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738DA1DA" w14:textId="77777777" w:rsidR="00461F4F" w:rsidRPr="00AF1EB8" w:rsidRDefault="00461F4F" w:rsidP="000777F7">
      <w:pPr>
        <w:pStyle w:val="25"/>
        <w:shd w:val="clear" w:color="auto" w:fill="auto"/>
        <w:tabs>
          <w:tab w:val="left" w:pos="1800"/>
        </w:tabs>
        <w:spacing w:before="0" w:after="0" w:line="240" w:lineRule="auto"/>
        <w:rPr>
          <w:sz w:val="24"/>
          <w:szCs w:val="24"/>
        </w:rPr>
      </w:pPr>
      <w:r w:rsidRPr="00AF1EB8">
        <w:rPr>
          <w:sz w:val="24"/>
          <w:szCs w:val="24"/>
        </w:rPr>
        <w:t>Физическое совершенствование.</w:t>
      </w:r>
    </w:p>
    <w:p w14:paraId="1B8714EB" w14:textId="77777777" w:rsidR="00461F4F" w:rsidRPr="00AF1EB8" w:rsidRDefault="00461F4F" w:rsidP="000777F7">
      <w:pPr>
        <w:pStyle w:val="25"/>
        <w:shd w:val="clear" w:color="auto" w:fill="auto"/>
        <w:tabs>
          <w:tab w:val="left" w:pos="2016"/>
        </w:tabs>
        <w:spacing w:before="0" w:after="0" w:line="240" w:lineRule="auto"/>
        <w:rPr>
          <w:sz w:val="24"/>
          <w:szCs w:val="24"/>
        </w:rPr>
      </w:pPr>
      <w:r w:rsidRPr="00AF1EB8">
        <w:rPr>
          <w:sz w:val="24"/>
          <w:szCs w:val="24"/>
        </w:rPr>
        <w:t>Физкультурно-оздоровительная деятельность.</w:t>
      </w:r>
    </w:p>
    <w:p w14:paraId="283A446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5E5FE742" w14:textId="77777777" w:rsidR="00461F4F" w:rsidRPr="00AF1EB8" w:rsidRDefault="00461F4F" w:rsidP="000777F7">
      <w:pPr>
        <w:pStyle w:val="25"/>
        <w:shd w:val="clear" w:color="auto" w:fill="auto"/>
        <w:tabs>
          <w:tab w:val="left" w:pos="2016"/>
        </w:tabs>
        <w:spacing w:before="0" w:after="0" w:line="240" w:lineRule="auto"/>
        <w:rPr>
          <w:sz w:val="24"/>
          <w:szCs w:val="24"/>
        </w:rPr>
      </w:pPr>
      <w:r w:rsidRPr="00AF1EB8">
        <w:rPr>
          <w:sz w:val="24"/>
          <w:szCs w:val="24"/>
        </w:rPr>
        <w:t>Спортивно-оздоровительная деятельность.</w:t>
      </w:r>
    </w:p>
    <w:p w14:paraId="2037AAC4" w14:textId="77777777" w:rsidR="00461F4F" w:rsidRPr="00AF1EB8" w:rsidRDefault="00461F4F" w:rsidP="000777F7">
      <w:pPr>
        <w:pStyle w:val="25"/>
        <w:shd w:val="clear" w:color="auto" w:fill="auto"/>
        <w:tabs>
          <w:tab w:val="left" w:pos="2227"/>
        </w:tabs>
        <w:spacing w:before="0" w:after="0" w:line="240" w:lineRule="auto"/>
        <w:rPr>
          <w:sz w:val="24"/>
          <w:szCs w:val="24"/>
        </w:rPr>
      </w:pPr>
      <w:r w:rsidRPr="00AF1EB8">
        <w:rPr>
          <w:sz w:val="24"/>
          <w:szCs w:val="24"/>
        </w:rPr>
        <w:t>Модуль «Гимнастика».</w:t>
      </w:r>
    </w:p>
    <w:p w14:paraId="129EE8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14:paraId="7540272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3929F4F4" w14:textId="77777777" w:rsidR="00461F4F" w:rsidRPr="00AF1EB8" w:rsidRDefault="00461F4F" w:rsidP="000777F7">
      <w:pPr>
        <w:pStyle w:val="25"/>
        <w:shd w:val="clear" w:color="auto" w:fill="auto"/>
        <w:tabs>
          <w:tab w:val="left" w:pos="2227"/>
        </w:tabs>
        <w:spacing w:before="0" w:after="0" w:line="240" w:lineRule="auto"/>
        <w:rPr>
          <w:sz w:val="24"/>
          <w:szCs w:val="24"/>
        </w:rPr>
      </w:pPr>
      <w:r w:rsidRPr="00AF1EB8">
        <w:rPr>
          <w:sz w:val="24"/>
          <w:szCs w:val="24"/>
        </w:rPr>
        <w:t>Модуль «Лёгкая атлетика».</w:t>
      </w:r>
    </w:p>
    <w:p w14:paraId="19A7181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Кроссовый бег, прыжок в длину с разбега способом «прогнувшись».</w:t>
      </w:r>
    </w:p>
    <w:p w14:paraId="3A5345C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14:paraId="27A9AC74" w14:textId="77777777" w:rsidR="00461F4F" w:rsidRPr="00AF1EB8" w:rsidRDefault="00461F4F" w:rsidP="000777F7">
      <w:pPr>
        <w:pStyle w:val="25"/>
        <w:shd w:val="clear" w:color="auto" w:fill="auto"/>
        <w:tabs>
          <w:tab w:val="left" w:pos="2227"/>
        </w:tabs>
        <w:spacing w:before="0" w:after="0" w:line="240" w:lineRule="auto"/>
        <w:rPr>
          <w:sz w:val="24"/>
          <w:szCs w:val="24"/>
        </w:rPr>
      </w:pPr>
      <w:r w:rsidRPr="00AF1EB8">
        <w:rPr>
          <w:sz w:val="24"/>
          <w:szCs w:val="24"/>
        </w:rPr>
        <w:t>Модуль «Зимние виды спорта».</w:t>
      </w:r>
    </w:p>
    <w:p w14:paraId="3349B5F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14:paraId="2DD64D59" w14:textId="77777777" w:rsidR="00461F4F" w:rsidRPr="00AF1EB8" w:rsidRDefault="00461F4F" w:rsidP="000777F7">
      <w:pPr>
        <w:pStyle w:val="25"/>
        <w:shd w:val="clear" w:color="auto" w:fill="auto"/>
        <w:tabs>
          <w:tab w:val="left" w:pos="2177"/>
        </w:tabs>
        <w:spacing w:before="0" w:after="0" w:line="240" w:lineRule="auto"/>
        <w:rPr>
          <w:sz w:val="24"/>
          <w:szCs w:val="24"/>
        </w:rPr>
      </w:pPr>
      <w:r w:rsidRPr="00AF1EB8">
        <w:rPr>
          <w:sz w:val="24"/>
          <w:szCs w:val="24"/>
        </w:rPr>
        <w:t>Модуль «Плавание».</w:t>
      </w:r>
    </w:p>
    <w:p w14:paraId="116224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14:paraId="7D2E7606" w14:textId="77777777" w:rsidR="00461F4F" w:rsidRPr="00AF1EB8" w:rsidRDefault="00461F4F" w:rsidP="000777F7">
      <w:pPr>
        <w:pStyle w:val="25"/>
        <w:shd w:val="clear" w:color="auto" w:fill="auto"/>
        <w:tabs>
          <w:tab w:val="left" w:pos="2182"/>
        </w:tabs>
        <w:spacing w:before="0" w:after="0" w:line="240" w:lineRule="auto"/>
        <w:rPr>
          <w:sz w:val="24"/>
          <w:szCs w:val="24"/>
        </w:rPr>
      </w:pPr>
      <w:r w:rsidRPr="00AF1EB8">
        <w:rPr>
          <w:sz w:val="24"/>
          <w:szCs w:val="24"/>
        </w:rPr>
        <w:t>Модуль «Спортивные игры».</w:t>
      </w:r>
    </w:p>
    <w:p w14:paraId="7A72C8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20888D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31B8ABA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14:paraId="149E5C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A606EA2" w14:textId="77777777" w:rsidR="00461F4F" w:rsidRPr="00AF1EB8" w:rsidRDefault="00461F4F" w:rsidP="000777F7">
      <w:pPr>
        <w:pStyle w:val="25"/>
        <w:shd w:val="clear" w:color="auto" w:fill="auto"/>
        <w:tabs>
          <w:tab w:val="left" w:pos="2186"/>
        </w:tabs>
        <w:spacing w:before="0" w:after="0" w:line="240" w:lineRule="auto"/>
        <w:rPr>
          <w:sz w:val="24"/>
          <w:szCs w:val="24"/>
        </w:rPr>
      </w:pPr>
      <w:r w:rsidRPr="00AF1EB8">
        <w:rPr>
          <w:sz w:val="24"/>
          <w:szCs w:val="24"/>
        </w:rPr>
        <w:t>Модуль «Спорт».</w:t>
      </w:r>
    </w:p>
    <w:p w14:paraId="0080F1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6DC175FD" w14:textId="77777777" w:rsidR="00461F4F" w:rsidRPr="00AF1EB8" w:rsidRDefault="00461F4F" w:rsidP="000777F7">
      <w:pPr>
        <w:pStyle w:val="25"/>
        <w:shd w:val="clear" w:color="auto" w:fill="auto"/>
        <w:tabs>
          <w:tab w:val="left" w:pos="1588"/>
        </w:tabs>
        <w:spacing w:before="0" w:after="0" w:line="240" w:lineRule="auto"/>
        <w:rPr>
          <w:sz w:val="24"/>
          <w:szCs w:val="24"/>
        </w:rPr>
      </w:pPr>
      <w:r w:rsidRPr="00AF1EB8">
        <w:rPr>
          <w:sz w:val="24"/>
          <w:szCs w:val="24"/>
        </w:rPr>
        <w:t>Содержание обучения в 9 классе.</w:t>
      </w:r>
    </w:p>
    <w:p w14:paraId="31D84AF8" w14:textId="77777777" w:rsidR="00461F4F" w:rsidRPr="00AF1EB8" w:rsidRDefault="00461F4F" w:rsidP="000777F7">
      <w:pPr>
        <w:pStyle w:val="25"/>
        <w:shd w:val="clear" w:color="auto" w:fill="auto"/>
        <w:tabs>
          <w:tab w:val="left" w:pos="1799"/>
        </w:tabs>
        <w:spacing w:before="0" w:after="0" w:line="240" w:lineRule="auto"/>
        <w:rPr>
          <w:sz w:val="24"/>
          <w:szCs w:val="24"/>
        </w:rPr>
      </w:pPr>
      <w:r w:rsidRPr="00AF1EB8">
        <w:rPr>
          <w:sz w:val="24"/>
          <w:szCs w:val="24"/>
        </w:rPr>
        <w:t>Знания о физической культуре.</w:t>
      </w:r>
    </w:p>
    <w:p w14:paraId="51C0EC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14:paraId="713348A1" w14:textId="77777777" w:rsidR="00461F4F" w:rsidRPr="00AF1EB8" w:rsidRDefault="00461F4F" w:rsidP="000777F7">
      <w:pPr>
        <w:pStyle w:val="25"/>
        <w:shd w:val="clear" w:color="auto" w:fill="auto"/>
        <w:tabs>
          <w:tab w:val="left" w:pos="1799"/>
        </w:tabs>
        <w:spacing w:before="0" w:after="0" w:line="240" w:lineRule="auto"/>
        <w:rPr>
          <w:sz w:val="24"/>
          <w:szCs w:val="24"/>
        </w:rPr>
      </w:pPr>
      <w:r w:rsidRPr="00AF1EB8">
        <w:rPr>
          <w:sz w:val="24"/>
          <w:szCs w:val="24"/>
        </w:rPr>
        <w:t>Способы самостоятельной деятельности.</w:t>
      </w:r>
    </w:p>
    <w:p w14:paraId="577647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6F9BC25F" w14:textId="77777777" w:rsidR="00461F4F" w:rsidRPr="00AF1EB8" w:rsidRDefault="00461F4F" w:rsidP="000777F7">
      <w:pPr>
        <w:pStyle w:val="25"/>
        <w:shd w:val="clear" w:color="auto" w:fill="auto"/>
        <w:tabs>
          <w:tab w:val="left" w:pos="1799"/>
        </w:tabs>
        <w:spacing w:before="0" w:after="0" w:line="240" w:lineRule="auto"/>
        <w:rPr>
          <w:sz w:val="24"/>
          <w:szCs w:val="24"/>
        </w:rPr>
      </w:pPr>
      <w:r w:rsidRPr="00AF1EB8">
        <w:rPr>
          <w:sz w:val="24"/>
          <w:szCs w:val="24"/>
        </w:rPr>
        <w:t>Физическое совершенствование.</w:t>
      </w:r>
    </w:p>
    <w:p w14:paraId="457CBAAF" w14:textId="77777777" w:rsidR="00461F4F" w:rsidRPr="00AF1EB8" w:rsidRDefault="00461F4F" w:rsidP="000777F7">
      <w:pPr>
        <w:pStyle w:val="25"/>
        <w:shd w:val="clear" w:color="auto" w:fill="auto"/>
        <w:tabs>
          <w:tab w:val="left" w:pos="2015"/>
        </w:tabs>
        <w:spacing w:before="0" w:after="0" w:line="240" w:lineRule="auto"/>
        <w:rPr>
          <w:sz w:val="24"/>
          <w:szCs w:val="24"/>
        </w:rPr>
      </w:pPr>
      <w:r w:rsidRPr="00AF1EB8">
        <w:rPr>
          <w:sz w:val="24"/>
          <w:szCs w:val="24"/>
        </w:rPr>
        <w:t>Физкультурно-оздоровительная деятельность.</w:t>
      </w:r>
    </w:p>
    <w:p w14:paraId="5D12B5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31C209C4" w14:textId="77777777" w:rsidR="00461F4F" w:rsidRPr="00AF1EB8" w:rsidRDefault="00461F4F" w:rsidP="000777F7">
      <w:pPr>
        <w:pStyle w:val="25"/>
        <w:shd w:val="clear" w:color="auto" w:fill="auto"/>
        <w:tabs>
          <w:tab w:val="left" w:pos="2015"/>
        </w:tabs>
        <w:spacing w:before="0" w:after="0" w:line="240" w:lineRule="auto"/>
        <w:rPr>
          <w:sz w:val="24"/>
          <w:szCs w:val="24"/>
        </w:rPr>
      </w:pPr>
      <w:r w:rsidRPr="00AF1EB8">
        <w:rPr>
          <w:sz w:val="24"/>
          <w:szCs w:val="24"/>
        </w:rPr>
        <w:t>Спортивно-оздоровительная деятельность.</w:t>
      </w:r>
    </w:p>
    <w:p w14:paraId="7BFD5FEB" w14:textId="77777777" w:rsidR="00461F4F" w:rsidRPr="00AF1EB8" w:rsidRDefault="00461F4F" w:rsidP="000777F7">
      <w:pPr>
        <w:pStyle w:val="25"/>
        <w:shd w:val="clear" w:color="auto" w:fill="auto"/>
        <w:tabs>
          <w:tab w:val="left" w:pos="2226"/>
        </w:tabs>
        <w:spacing w:before="0" w:after="0" w:line="240" w:lineRule="auto"/>
        <w:rPr>
          <w:sz w:val="24"/>
          <w:szCs w:val="24"/>
        </w:rPr>
      </w:pPr>
      <w:r w:rsidRPr="00AF1EB8">
        <w:rPr>
          <w:sz w:val="24"/>
          <w:szCs w:val="24"/>
        </w:rPr>
        <w:t>Модуль «Гимнастика».</w:t>
      </w:r>
    </w:p>
    <w:p w14:paraId="4255B1A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14:paraId="6C8D5A76" w14:textId="77777777" w:rsidR="00461F4F" w:rsidRPr="00AF1EB8" w:rsidRDefault="00461F4F" w:rsidP="000777F7">
      <w:pPr>
        <w:pStyle w:val="25"/>
        <w:shd w:val="clear" w:color="auto" w:fill="auto"/>
        <w:tabs>
          <w:tab w:val="left" w:pos="2226"/>
        </w:tabs>
        <w:spacing w:before="0" w:after="0" w:line="240" w:lineRule="auto"/>
        <w:rPr>
          <w:sz w:val="24"/>
          <w:szCs w:val="24"/>
        </w:rPr>
      </w:pPr>
      <w:r w:rsidRPr="00AF1EB8">
        <w:rPr>
          <w:sz w:val="24"/>
          <w:szCs w:val="24"/>
        </w:rPr>
        <w:t>Модуль «Лёгкая атлетика».</w:t>
      </w:r>
    </w:p>
    <w:p w14:paraId="05D458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14:paraId="3E4C707E" w14:textId="77777777" w:rsidR="00461F4F" w:rsidRPr="00AF1EB8" w:rsidRDefault="00461F4F" w:rsidP="000777F7">
      <w:pPr>
        <w:pStyle w:val="25"/>
        <w:shd w:val="clear" w:color="auto" w:fill="auto"/>
        <w:tabs>
          <w:tab w:val="left" w:pos="2230"/>
        </w:tabs>
        <w:spacing w:before="0" w:after="0" w:line="240" w:lineRule="auto"/>
        <w:rPr>
          <w:sz w:val="24"/>
          <w:szCs w:val="24"/>
        </w:rPr>
      </w:pPr>
      <w:r w:rsidRPr="00AF1EB8">
        <w:rPr>
          <w:sz w:val="24"/>
          <w:szCs w:val="24"/>
        </w:rPr>
        <w:t>Модуль «Зимние виды спорта».</w:t>
      </w:r>
    </w:p>
    <w:p w14:paraId="158468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14:paraId="13AB5D03" w14:textId="77777777" w:rsidR="00461F4F" w:rsidRPr="00AF1EB8" w:rsidRDefault="00461F4F" w:rsidP="000777F7">
      <w:pPr>
        <w:pStyle w:val="25"/>
        <w:shd w:val="clear" w:color="auto" w:fill="auto"/>
        <w:tabs>
          <w:tab w:val="left" w:pos="2235"/>
        </w:tabs>
        <w:spacing w:before="0" w:after="0" w:line="240" w:lineRule="auto"/>
        <w:rPr>
          <w:sz w:val="24"/>
          <w:szCs w:val="24"/>
        </w:rPr>
      </w:pPr>
      <w:r w:rsidRPr="00AF1EB8">
        <w:rPr>
          <w:sz w:val="24"/>
          <w:szCs w:val="24"/>
        </w:rPr>
        <w:t>Модуль «Плавание».</w:t>
      </w:r>
    </w:p>
    <w:p w14:paraId="301BFE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Брасс: подводящие упражнения и плавание в полной координации. Повороты при плавании брассом.</w:t>
      </w:r>
    </w:p>
    <w:p w14:paraId="3D04255B" w14:textId="77777777" w:rsidR="00461F4F" w:rsidRPr="00AF1EB8" w:rsidRDefault="00461F4F" w:rsidP="000777F7">
      <w:pPr>
        <w:pStyle w:val="25"/>
        <w:shd w:val="clear" w:color="auto" w:fill="auto"/>
        <w:tabs>
          <w:tab w:val="left" w:pos="2235"/>
        </w:tabs>
        <w:spacing w:before="0" w:after="0" w:line="240" w:lineRule="auto"/>
        <w:rPr>
          <w:sz w:val="24"/>
          <w:szCs w:val="24"/>
        </w:rPr>
      </w:pPr>
      <w:r w:rsidRPr="00AF1EB8">
        <w:rPr>
          <w:sz w:val="24"/>
          <w:szCs w:val="24"/>
        </w:rPr>
        <w:t>Модуль «Спортивные игры».</w:t>
      </w:r>
    </w:p>
    <w:p w14:paraId="6319D6B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Техническая подготовка в игровых действиях: ведение, передачи, приёмы и броски мяча на месте, в прыжке, после ведения.</w:t>
      </w:r>
    </w:p>
    <w:p w14:paraId="71502A2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w:t>
      </w:r>
    </w:p>
    <w:p w14:paraId="2B6F543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Техническая подготовка в игровых действиях: ведение, приёмы и передачи, остановки и удары по мячу с места и в движении.</w:t>
      </w:r>
    </w:p>
    <w:p w14:paraId="68FFC2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6D31C74" w14:textId="77777777" w:rsidR="00461F4F" w:rsidRPr="00AF1EB8" w:rsidRDefault="00461F4F" w:rsidP="000777F7">
      <w:pPr>
        <w:pStyle w:val="25"/>
        <w:shd w:val="clear" w:color="auto" w:fill="auto"/>
        <w:tabs>
          <w:tab w:val="left" w:pos="2235"/>
        </w:tabs>
        <w:spacing w:before="0" w:after="0" w:line="240" w:lineRule="auto"/>
        <w:rPr>
          <w:sz w:val="24"/>
          <w:szCs w:val="24"/>
        </w:rPr>
      </w:pPr>
      <w:r w:rsidRPr="00AF1EB8">
        <w:rPr>
          <w:sz w:val="24"/>
          <w:szCs w:val="24"/>
        </w:rPr>
        <w:t>Модуль «Спорт».</w:t>
      </w:r>
    </w:p>
    <w:p w14:paraId="5BF758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B1833FB" w14:textId="77777777" w:rsidR="00461F4F" w:rsidRPr="00AF1EB8" w:rsidRDefault="00461F4F" w:rsidP="000777F7">
      <w:pPr>
        <w:pStyle w:val="25"/>
        <w:shd w:val="clear" w:color="auto" w:fill="auto"/>
        <w:tabs>
          <w:tab w:val="left" w:pos="1596"/>
        </w:tabs>
        <w:spacing w:before="0" w:after="0" w:line="240" w:lineRule="auto"/>
        <w:rPr>
          <w:sz w:val="24"/>
          <w:szCs w:val="24"/>
        </w:rPr>
      </w:pPr>
      <w:r w:rsidRPr="00AF1EB8">
        <w:rPr>
          <w:sz w:val="24"/>
          <w:szCs w:val="24"/>
        </w:rPr>
        <w:t>Программа вариативного модуля «Базовая физическая подготовка».</w:t>
      </w:r>
    </w:p>
    <w:p w14:paraId="2A8EF209" w14:textId="77777777" w:rsidR="00461F4F" w:rsidRPr="00AF1EB8" w:rsidRDefault="00461F4F" w:rsidP="000777F7">
      <w:pPr>
        <w:pStyle w:val="25"/>
        <w:shd w:val="clear" w:color="auto" w:fill="auto"/>
        <w:tabs>
          <w:tab w:val="left" w:pos="1808"/>
        </w:tabs>
        <w:spacing w:before="0" w:after="0" w:line="240" w:lineRule="auto"/>
        <w:rPr>
          <w:sz w:val="24"/>
          <w:szCs w:val="24"/>
        </w:rPr>
      </w:pPr>
      <w:r w:rsidRPr="00AF1EB8">
        <w:rPr>
          <w:sz w:val="24"/>
          <w:szCs w:val="24"/>
        </w:rPr>
        <w:t>Развитие силовых способностей.</w:t>
      </w:r>
    </w:p>
    <w:p w14:paraId="48E812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14:paraId="0A1C3F15" w14:textId="77777777" w:rsidR="00461F4F" w:rsidRPr="00AF1EB8" w:rsidRDefault="00461F4F" w:rsidP="000777F7">
      <w:pPr>
        <w:pStyle w:val="25"/>
        <w:shd w:val="clear" w:color="auto" w:fill="auto"/>
        <w:tabs>
          <w:tab w:val="left" w:pos="1774"/>
        </w:tabs>
        <w:spacing w:before="0" w:after="0" w:line="240" w:lineRule="auto"/>
        <w:rPr>
          <w:sz w:val="24"/>
          <w:szCs w:val="24"/>
        </w:rPr>
      </w:pPr>
      <w:r w:rsidRPr="00AF1EB8">
        <w:rPr>
          <w:sz w:val="24"/>
          <w:szCs w:val="24"/>
        </w:rPr>
        <w:t>Развитие скоростных способностей.</w:t>
      </w:r>
    </w:p>
    <w:p w14:paraId="78ACC14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w:t>
      </w:r>
    </w:p>
    <w:p w14:paraId="167F808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скоростью движений.</w:t>
      </w:r>
    </w:p>
    <w:p w14:paraId="3473B79B" w14:textId="77777777" w:rsidR="00461F4F" w:rsidRPr="00AF1EB8" w:rsidRDefault="00461F4F" w:rsidP="000777F7">
      <w:pPr>
        <w:pStyle w:val="25"/>
        <w:shd w:val="clear" w:color="auto" w:fill="auto"/>
        <w:tabs>
          <w:tab w:val="left" w:pos="1796"/>
        </w:tabs>
        <w:spacing w:before="0" w:after="0" w:line="240" w:lineRule="auto"/>
        <w:rPr>
          <w:sz w:val="24"/>
          <w:szCs w:val="24"/>
        </w:rPr>
      </w:pPr>
      <w:r w:rsidRPr="00AF1EB8">
        <w:rPr>
          <w:sz w:val="24"/>
          <w:szCs w:val="24"/>
        </w:rPr>
        <w:t>Развитие выносливости.</w:t>
      </w:r>
    </w:p>
    <w:p w14:paraId="56577DF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75893417" w14:textId="77777777" w:rsidR="00461F4F" w:rsidRPr="00AF1EB8" w:rsidRDefault="00461F4F" w:rsidP="000777F7">
      <w:pPr>
        <w:pStyle w:val="25"/>
        <w:shd w:val="clear" w:color="auto" w:fill="auto"/>
        <w:tabs>
          <w:tab w:val="left" w:pos="1796"/>
        </w:tabs>
        <w:spacing w:before="0" w:after="0" w:line="240" w:lineRule="auto"/>
        <w:rPr>
          <w:sz w:val="24"/>
          <w:szCs w:val="24"/>
        </w:rPr>
      </w:pPr>
      <w:r w:rsidRPr="00AF1EB8">
        <w:rPr>
          <w:sz w:val="24"/>
          <w:szCs w:val="24"/>
        </w:rPr>
        <w:t>Развитие координации движений.</w:t>
      </w:r>
    </w:p>
    <w:p w14:paraId="2BA046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3EC6F8E9" w14:textId="77777777" w:rsidR="00461F4F" w:rsidRPr="00AF1EB8" w:rsidRDefault="00461F4F" w:rsidP="000777F7">
      <w:pPr>
        <w:pStyle w:val="25"/>
        <w:shd w:val="clear" w:color="auto" w:fill="auto"/>
        <w:tabs>
          <w:tab w:val="left" w:pos="1796"/>
        </w:tabs>
        <w:spacing w:before="0" w:after="0" w:line="240" w:lineRule="auto"/>
        <w:rPr>
          <w:sz w:val="24"/>
          <w:szCs w:val="24"/>
        </w:rPr>
      </w:pPr>
      <w:r w:rsidRPr="00AF1EB8">
        <w:rPr>
          <w:sz w:val="24"/>
          <w:szCs w:val="24"/>
        </w:rPr>
        <w:t>Развитие гибкости.</w:t>
      </w:r>
    </w:p>
    <w:p w14:paraId="7247CF3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47E5899C" w14:textId="77777777" w:rsidR="00461F4F" w:rsidRPr="00AF1EB8" w:rsidRDefault="00461F4F" w:rsidP="000777F7">
      <w:pPr>
        <w:pStyle w:val="25"/>
        <w:shd w:val="clear" w:color="auto" w:fill="auto"/>
        <w:tabs>
          <w:tab w:val="left" w:pos="1796"/>
        </w:tabs>
        <w:spacing w:before="0" w:after="0" w:line="240" w:lineRule="auto"/>
        <w:rPr>
          <w:sz w:val="24"/>
          <w:szCs w:val="24"/>
        </w:rPr>
      </w:pPr>
      <w:r w:rsidRPr="00AF1EB8">
        <w:rPr>
          <w:sz w:val="24"/>
          <w:szCs w:val="24"/>
        </w:rPr>
        <w:t>Упражнения культурно-этнической направленности.</w:t>
      </w:r>
    </w:p>
    <w:p w14:paraId="4BDCFFA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Сюжетно-образные и обрядовые игры. Технические действия национальных</w:t>
      </w:r>
    </w:p>
    <w:p w14:paraId="7848D60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видов спорта.</w:t>
      </w:r>
    </w:p>
    <w:p w14:paraId="1D46B583" w14:textId="77777777" w:rsidR="00461F4F" w:rsidRPr="00AF1EB8" w:rsidRDefault="00461F4F" w:rsidP="000777F7">
      <w:pPr>
        <w:pStyle w:val="25"/>
        <w:shd w:val="clear" w:color="auto" w:fill="auto"/>
        <w:tabs>
          <w:tab w:val="left" w:pos="1796"/>
        </w:tabs>
        <w:spacing w:before="0" w:after="0" w:line="240" w:lineRule="auto"/>
        <w:rPr>
          <w:sz w:val="24"/>
          <w:szCs w:val="24"/>
        </w:rPr>
      </w:pPr>
      <w:r w:rsidRPr="00AF1EB8">
        <w:rPr>
          <w:sz w:val="24"/>
          <w:szCs w:val="24"/>
        </w:rPr>
        <w:t>Специальная физическая подготовка.</w:t>
      </w:r>
    </w:p>
    <w:p w14:paraId="3CAE31A4" w14:textId="77777777" w:rsidR="00461F4F" w:rsidRPr="00AF1EB8" w:rsidRDefault="00461F4F" w:rsidP="000777F7">
      <w:pPr>
        <w:pStyle w:val="25"/>
        <w:shd w:val="clear" w:color="auto" w:fill="auto"/>
        <w:tabs>
          <w:tab w:val="left" w:pos="2007"/>
        </w:tabs>
        <w:spacing w:before="0" w:after="0" w:line="240" w:lineRule="auto"/>
        <w:rPr>
          <w:sz w:val="24"/>
          <w:szCs w:val="24"/>
        </w:rPr>
      </w:pPr>
      <w:r w:rsidRPr="00AF1EB8">
        <w:rPr>
          <w:sz w:val="24"/>
          <w:szCs w:val="24"/>
        </w:rPr>
        <w:t>Модуль «Гимнастика».</w:t>
      </w:r>
    </w:p>
    <w:p w14:paraId="01B32C43" w14:textId="77777777" w:rsidR="00461F4F" w:rsidRPr="00AF1EB8" w:rsidRDefault="00461F4F" w:rsidP="000777F7">
      <w:pPr>
        <w:pStyle w:val="25"/>
        <w:shd w:val="clear" w:color="auto" w:fill="auto"/>
        <w:tabs>
          <w:tab w:val="left" w:pos="2178"/>
        </w:tabs>
        <w:spacing w:before="0" w:after="0" w:line="240" w:lineRule="auto"/>
        <w:rPr>
          <w:sz w:val="24"/>
          <w:szCs w:val="24"/>
        </w:rPr>
      </w:pPr>
      <w:r w:rsidRPr="00AF1EB8">
        <w:rPr>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51B5A4FC" w14:textId="77777777" w:rsidR="00461F4F" w:rsidRPr="00AF1EB8" w:rsidRDefault="00461F4F" w:rsidP="000777F7">
      <w:pPr>
        <w:pStyle w:val="25"/>
        <w:shd w:val="clear" w:color="auto" w:fill="auto"/>
        <w:tabs>
          <w:tab w:val="left" w:pos="2192"/>
        </w:tabs>
        <w:spacing w:before="0" w:after="0" w:line="240" w:lineRule="auto"/>
        <w:rPr>
          <w:sz w:val="24"/>
          <w:szCs w:val="24"/>
        </w:rPr>
      </w:pPr>
      <w:r w:rsidRPr="00AF1EB8">
        <w:rPr>
          <w:sz w:val="24"/>
          <w:szCs w:val="24"/>
        </w:rPr>
        <w:t>Развитие координации движений. Прохождение усложнённой</w:t>
      </w:r>
    </w:p>
    <w:p w14:paraId="40873C8E" w14:textId="77777777" w:rsidR="00461F4F" w:rsidRPr="00AF1EB8" w:rsidRDefault="00461F4F" w:rsidP="000777F7">
      <w:pPr>
        <w:pStyle w:val="25"/>
        <w:shd w:val="clear" w:color="auto" w:fill="auto"/>
        <w:tabs>
          <w:tab w:val="left" w:pos="3534"/>
          <w:tab w:val="left" w:pos="9370"/>
        </w:tabs>
        <w:spacing w:before="0" w:after="0" w:line="240" w:lineRule="auto"/>
        <w:rPr>
          <w:sz w:val="24"/>
          <w:szCs w:val="24"/>
        </w:rPr>
      </w:pPr>
      <w:r w:rsidRPr="00AF1EB8">
        <w:rPr>
          <w:sz w:val="24"/>
          <w:szCs w:val="24"/>
        </w:rPr>
        <w:t xml:space="preserve">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w:t>
      </w:r>
      <w:r w:rsidR="007152CF" w:rsidRPr="00AF1EB8">
        <w:rPr>
          <w:sz w:val="24"/>
          <w:szCs w:val="24"/>
        </w:rPr>
        <w:t xml:space="preserve">с разбега. Разнообразные прыжки </w:t>
      </w:r>
      <w:r w:rsidRPr="00AF1EB8">
        <w:rPr>
          <w:sz w:val="24"/>
          <w:szCs w:val="24"/>
        </w:rPr>
        <w:t>ч</w:t>
      </w:r>
      <w:r w:rsidR="00C70C97" w:rsidRPr="00AF1EB8">
        <w:rPr>
          <w:sz w:val="24"/>
          <w:szCs w:val="24"/>
        </w:rPr>
        <w:t xml:space="preserve">ерез гимнастическую скакалку на </w:t>
      </w:r>
      <w:r w:rsidRPr="00AF1EB8">
        <w:rPr>
          <w:sz w:val="24"/>
          <w:szCs w:val="24"/>
        </w:rPr>
        <w:t>месте</w:t>
      </w:r>
    </w:p>
    <w:p w14:paraId="1F2AD8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с продвижением. Прыжки на точность отталкивания и приземления.</w:t>
      </w:r>
    </w:p>
    <w:p w14:paraId="49BB849C" w14:textId="77777777" w:rsidR="00461F4F" w:rsidRPr="00AF1EB8" w:rsidRDefault="00C70C97" w:rsidP="000777F7">
      <w:pPr>
        <w:pStyle w:val="25"/>
        <w:shd w:val="clear" w:color="auto" w:fill="auto"/>
        <w:tabs>
          <w:tab w:val="left" w:pos="3534"/>
          <w:tab w:val="left" w:pos="7015"/>
        </w:tabs>
        <w:spacing w:before="0" w:after="0" w:line="240" w:lineRule="auto"/>
        <w:rPr>
          <w:sz w:val="24"/>
          <w:szCs w:val="24"/>
        </w:rPr>
      </w:pPr>
      <w:r w:rsidRPr="00AF1EB8">
        <w:rPr>
          <w:sz w:val="24"/>
          <w:szCs w:val="24"/>
        </w:rPr>
        <w:t xml:space="preserve"> Развитие силовых способностей. </w:t>
      </w:r>
      <w:r w:rsidR="00461F4F" w:rsidRPr="00AF1EB8">
        <w:rPr>
          <w:sz w:val="24"/>
          <w:szCs w:val="24"/>
        </w:rPr>
        <w:t>Подтягивание в висе</w:t>
      </w:r>
      <w:r w:rsidRPr="00AF1EB8">
        <w:rPr>
          <w:sz w:val="24"/>
          <w:szCs w:val="24"/>
        </w:rPr>
        <w:t xml:space="preserve"> </w:t>
      </w:r>
      <w:r w:rsidR="00461F4F" w:rsidRPr="00AF1EB8">
        <w:rPr>
          <w:sz w:val="24"/>
          <w:szCs w:val="24"/>
        </w:rPr>
        <w:t>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39DB352E" w14:textId="77777777" w:rsidR="00461F4F" w:rsidRPr="00AF1EB8" w:rsidRDefault="00461F4F" w:rsidP="000777F7">
      <w:pPr>
        <w:pStyle w:val="25"/>
        <w:shd w:val="clear" w:color="auto" w:fill="auto"/>
        <w:tabs>
          <w:tab w:val="left" w:pos="2156"/>
        </w:tabs>
        <w:spacing w:before="0" w:after="0" w:line="240" w:lineRule="auto"/>
        <w:rPr>
          <w:sz w:val="24"/>
          <w:szCs w:val="24"/>
        </w:rPr>
      </w:pPr>
      <w:r w:rsidRPr="00AF1EB8">
        <w:rPr>
          <w:sz w:val="24"/>
          <w:szCs w:val="24"/>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2993FDC1" w14:textId="77777777" w:rsidR="00461F4F" w:rsidRPr="00AF1EB8" w:rsidRDefault="00461F4F" w:rsidP="000777F7">
      <w:pPr>
        <w:pStyle w:val="25"/>
        <w:shd w:val="clear" w:color="auto" w:fill="auto"/>
        <w:tabs>
          <w:tab w:val="left" w:pos="1990"/>
        </w:tabs>
        <w:spacing w:before="0" w:after="0" w:line="240" w:lineRule="auto"/>
        <w:rPr>
          <w:sz w:val="24"/>
          <w:szCs w:val="24"/>
        </w:rPr>
      </w:pPr>
      <w:r w:rsidRPr="00AF1EB8">
        <w:rPr>
          <w:sz w:val="24"/>
          <w:szCs w:val="24"/>
        </w:rPr>
        <w:t>Модуль «Лёгкая атлетика».</w:t>
      </w:r>
    </w:p>
    <w:p w14:paraId="2D7A9900" w14:textId="77777777" w:rsidR="00461F4F" w:rsidRPr="00AF1EB8" w:rsidRDefault="00461F4F" w:rsidP="000777F7">
      <w:pPr>
        <w:pStyle w:val="25"/>
        <w:shd w:val="clear" w:color="auto" w:fill="auto"/>
        <w:tabs>
          <w:tab w:val="left" w:pos="2156"/>
        </w:tabs>
        <w:spacing w:before="0" w:after="0" w:line="240" w:lineRule="auto"/>
        <w:rPr>
          <w:sz w:val="24"/>
          <w:szCs w:val="24"/>
        </w:rPr>
      </w:pPr>
      <w:r w:rsidRPr="00AF1EB8">
        <w:rPr>
          <w:sz w:val="24"/>
          <w:szCs w:val="24"/>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534C5E34" w14:textId="77777777" w:rsidR="00461F4F" w:rsidRPr="00AF1EB8" w:rsidRDefault="00461F4F" w:rsidP="000777F7">
      <w:pPr>
        <w:pStyle w:val="25"/>
        <w:shd w:val="clear" w:color="auto" w:fill="auto"/>
        <w:tabs>
          <w:tab w:val="left" w:pos="2156"/>
        </w:tabs>
        <w:spacing w:before="0" w:after="0" w:line="240" w:lineRule="auto"/>
        <w:rPr>
          <w:sz w:val="24"/>
          <w:szCs w:val="24"/>
        </w:rPr>
      </w:pPr>
      <w:r w:rsidRPr="00AF1EB8">
        <w:rPr>
          <w:sz w:val="24"/>
          <w:szCs w:val="24"/>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33C6DC7D" w14:textId="77777777" w:rsidR="00461F4F" w:rsidRPr="00AF1EB8" w:rsidRDefault="00461F4F" w:rsidP="000777F7">
      <w:pPr>
        <w:pStyle w:val="25"/>
        <w:shd w:val="clear" w:color="auto" w:fill="auto"/>
        <w:tabs>
          <w:tab w:val="left" w:pos="2156"/>
        </w:tabs>
        <w:spacing w:before="0" w:after="0" w:line="240" w:lineRule="auto"/>
        <w:rPr>
          <w:sz w:val="24"/>
          <w:szCs w:val="24"/>
        </w:rPr>
      </w:pPr>
      <w:r w:rsidRPr="00AF1EB8">
        <w:rPr>
          <w:sz w:val="24"/>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14:paraId="6F057AF4" w14:textId="77777777" w:rsidR="00461F4F" w:rsidRPr="00AF1EB8" w:rsidRDefault="00461F4F" w:rsidP="000777F7">
      <w:pPr>
        <w:pStyle w:val="25"/>
        <w:shd w:val="clear" w:color="auto" w:fill="auto"/>
        <w:tabs>
          <w:tab w:val="left" w:pos="2156"/>
        </w:tabs>
        <w:spacing w:before="0" w:after="0" w:line="240" w:lineRule="auto"/>
        <w:rPr>
          <w:sz w:val="24"/>
          <w:szCs w:val="24"/>
        </w:rPr>
      </w:pPr>
      <w:r w:rsidRPr="00AF1EB8">
        <w:rPr>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404AD0C9" w14:textId="77777777" w:rsidR="00461F4F" w:rsidRPr="00AF1EB8" w:rsidRDefault="00461F4F" w:rsidP="000777F7">
      <w:pPr>
        <w:pStyle w:val="25"/>
        <w:shd w:val="clear" w:color="auto" w:fill="auto"/>
        <w:tabs>
          <w:tab w:val="left" w:pos="1986"/>
        </w:tabs>
        <w:spacing w:before="0" w:after="0" w:line="240" w:lineRule="auto"/>
        <w:rPr>
          <w:sz w:val="24"/>
          <w:szCs w:val="24"/>
        </w:rPr>
      </w:pPr>
      <w:r w:rsidRPr="00AF1EB8">
        <w:rPr>
          <w:sz w:val="24"/>
          <w:szCs w:val="24"/>
        </w:rPr>
        <w:t>Модуль «Зимние виды спорта».</w:t>
      </w:r>
    </w:p>
    <w:p w14:paraId="11388976" w14:textId="77777777" w:rsidR="00461F4F" w:rsidRPr="00AF1EB8" w:rsidRDefault="00461F4F" w:rsidP="000777F7">
      <w:pPr>
        <w:pStyle w:val="25"/>
        <w:shd w:val="clear" w:color="auto" w:fill="auto"/>
        <w:tabs>
          <w:tab w:val="left" w:pos="2146"/>
        </w:tabs>
        <w:spacing w:before="0" w:after="0" w:line="240" w:lineRule="auto"/>
        <w:rPr>
          <w:sz w:val="24"/>
          <w:szCs w:val="24"/>
        </w:rPr>
      </w:pPr>
      <w:r w:rsidRPr="00AF1EB8">
        <w:rPr>
          <w:sz w:val="24"/>
          <w:szCs w:val="24"/>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14:paraId="40FE308F" w14:textId="77777777" w:rsidR="00461F4F" w:rsidRPr="00AF1EB8" w:rsidRDefault="00461F4F" w:rsidP="000777F7">
      <w:pPr>
        <w:pStyle w:val="25"/>
        <w:shd w:val="clear" w:color="auto" w:fill="auto"/>
        <w:tabs>
          <w:tab w:val="left" w:pos="1412"/>
        </w:tabs>
        <w:spacing w:before="0" w:after="0" w:line="240" w:lineRule="auto"/>
        <w:rPr>
          <w:sz w:val="24"/>
          <w:szCs w:val="24"/>
        </w:rPr>
      </w:pPr>
      <w:r w:rsidRPr="00AF1EB8">
        <w:rPr>
          <w:sz w:val="24"/>
          <w:szCs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7299BCBB" w14:textId="77777777" w:rsidR="00461F4F" w:rsidRPr="00AF1EB8" w:rsidRDefault="00461F4F" w:rsidP="000777F7">
      <w:pPr>
        <w:pStyle w:val="25"/>
        <w:shd w:val="clear" w:color="auto" w:fill="auto"/>
        <w:tabs>
          <w:tab w:val="left" w:pos="2151"/>
        </w:tabs>
        <w:spacing w:before="0" w:after="0" w:line="240" w:lineRule="auto"/>
        <w:rPr>
          <w:sz w:val="24"/>
          <w:szCs w:val="24"/>
        </w:rPr>
      </w:pPr>
      <w:r w:rsidRPr="00AF1EB8">
        <w:rPr>
          <w:sz w:val="24"/>
          <w:szCs w:val="24"/>
        </w:rPr>
        <w:t>Развитие координации. Упражнения в поворотах и спусках на лыжах, проезд через «ворота» и преодоление небольших трамплинов.</w:t>
      </w:r>
    </w:p>
    <w:p w14:paraId="0EEA4986" w14:textId="77777777" w:rsidR="00461F4F" w:rsidRPr="00AF1EB8" w:rsidRDefault="00461F4F" w:rsidP="000777F7">
      <w:pPr>
        <w:pStyle w:val="25"/>
        <w:shd w:val="clear" w:color="auto" w:fill="auto"/>
        <w:tabs>
          <w:tab w:val="left" w:pos="1986"/>
        </w:tabs>
        <w:spacing w:before="0" w:after="0" w:line="240" w:lineRule="auto"/>
        <w:rPr>
          <w:sz w:val="24"/>
          <w:szCs w:val="24"/>
        </w:rPr>
      </w:pPr>
      <w:r w:rsidRPr="00AF1EB8">
        <w:rPr>
          <w:sz w:val="24"/>
          <w:szCs w:val="24"/>
        </w:rPr>
        <w:t>Модуль «Спортивные игры».</w:t>
      </w:r>
    </w:p>
    <w:p w14:paraId="4D134942" w14:textId="77777777" w:rsidR="00461F4F" w:rsidRPr="00AF1EB8" w:rsidRDefault="00461F4F" w:rsidP="000777F7">
      <w:pPr>
        <w:pStyle w:val="25"/>
        <w:shd w:val="clear" w:color="auto" w:fill="auto"/>
        <w:tabs>
          <w:tab w:val="left" w:pos="2197"/>
        </w:tabs>
        <w:spacing w:before="0" w:after="0" w:line="240" w:lineRule="auto"/>
        <w:rPr>
          <w:sz w:val="24"/>
          <w:szCs w:val="24"/>
        </w:rPr>
      </w:pPr>
      <w:r w:rsidRPr="00AF1EB8">
        <w:rPr>
          <w:sz w:val="24"/>
          <w:szCs w:val="24"/>
        </w:rPr>
        <w:t>Баскетбол.</w:t>
      </w:r>
    </w:p>
    <w:p w14:paraId="77EE4FED" w14:textId="77777777" w:rsidR="00461F4F" w:rsidRPr="00AF1EB8" w:rsidRDefault="00461F4F" w:rsidP="000777F7">
      <w:pPr>
        <w:pStyle w:val="25"/>
        <w:shd w:val="clear" w:color="auto" w:fill="auto"/>
        <w:tabs>
          <w:tab w:val="left" w:pos="1234"/>
        </w:tabs>
        <w:spacing w:before="0" w:after="0" w:line="240" w:lineRule="auto"/>
        <w:rPr>
          <w:sz w:val="24"/>
          <w:szCs w:val="24"/>
        </w:rPr>
      </w:pPr>
      <w:r w:rsidRPr="00AF1EB8">
        <w:rPr>
          <w:sz w:val="24"/>
          <w:szCs w:val="24"/>
        </w:rP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0C7D26F8" w14:textId="77777777" w:rsidR="00461F4F" w:rsidRPr="00AF1EB8" w:rsidRDefault="00461F4F" w:rsidP="000777F7">
      <w:pPr>
        <w:pStyle w:val="25"/>
        <w:shd w:val="clear" w:color="auto" w:fill="auto"/>
        <w:tabs>
          <w:tab w:val="left" w:pos="1081"/>
        </w:tabs>
        <w:spacing w:before="0" w:after="0" w:line="240" w:lineRule="auto"/>
        <w:rPr>
          <w:sz w:val="24"/>
          <w:szCs w:val="24"/>
        </w:rPr>
      </w:pPr>
      <w:r w:rsidRPr="00AF1EB8">
        <w:rPr>
          <w:sz w:val="24"/>
          <w:szCs w:val="24"/>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384CB2EA" w14:textId="77777777" w:rsidR="00461F4F" w:rsidRPr="00AF1EB8" w:rsidRDefault="00461F4F" w:rsidP="000777F7">
      <w:pPr>
        <w:pStyle w:val="25"/>
        <w:shd w:val="clear" w:color="auto" w:fill="auto"/>
        <w:tabs>
          <w:tab w:val="left" w:pos="1081"/>
        </w:tabs>
        <w:spacing w:before="0" w:after="0" w:line="240" w:lineRule="auto"/>
        <w:rPr>
          <w:sz w:val="24"/>
          <w:szCs w:val="24"/>
        </w:rPr>
      </w:pPr>
      <w:r w:rsidRPr="00AF1EB8">
        <w:rPr>
          <w:sz w:val="24"/>
          <w:szCs w:val="24"/>
        </w:rPr>
        <w:t>развитие выносливости. Повторный бег с максимальной скоростью с уменьшающимся интервалом отдыха. Гладкий бег по методу непрерывно</w:t>
      </w:r>
      <w:r w:rsidRPr="00AF1EB8">
        <w:rPr>
          <w:sz w:val="24"/>
          <w:szCs w:val="24"/>
        </w:rPr>
        <w:softHyphen/>
        <w:t>интервального упражнения. Гладкий бег в режиме большой и умеренной интенсивности. Игра в баскетбол с увеличивающимся объёмом времени игры;</w:t>
      </w:r>
    </w:p>
    <w:p w14:paraId="71788509" w14:textId="77777777" w:rsidR="00461F4F" w:rsidRPr="00AF1EB8" w:rsidRDefault="00461F4F" w:rsidP="000777F7">
      <w:pPr>
        <w:pStyle w:val="25"/>
        <w:shd w:val="clear" w:color="auto" w:fill="auto"/>
        <w:tabs>
          <w:tab w:val="left" w:pos="1081"/>
        </w:tabs>
        <w:spacing w:before="0" w:after="0" w:line="240" w:lineRule="auto"/>
        <w:rPr>
          <w:sz w:val="24"/>
          <w:szCs w:val="24"/>
        </w:rPr>
      </w:pPr>
      <w:r w:rsidRPr="00AF1EB8">
        <w:rPr>
          <w:sz w:val="24"/>
          <w:szCs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379495CB" w14:textId="77777777" w:rsidR="00461F4F" w:rsidRPr="00AF1EB8" w:rsidRDefault="00461F4F" w:rsidP="000777F7">
      <w:pPr>
        <w:pStyle w:val="25"/>
        <w:shd w:val="clear" w:color="auto" w:fill="auto"/>
        <w:tabs>
          <w:tab w:val="left" w:pos="2197"/>
        </w:tabs>
        <w:spacing w:before="0" w:after="0" w:line="240" w:lineRule="auto"/>
        <w:rPr>
          <w:sz w:val="24"/>
          <w:szCs w:val="24"/>
        </w:rPr>
      </w:pPr>
      <w:r w:rsidRPr="00AF1EB8">
        <w:rPr>
          <w:sz w:val="24"/>
          <w:szCs w:val="24"/>
        </w:rPr>
        <w:t>Футбол.</w:t>
      </w:r>
    </w:p>
    <w:p w14:paraId="5A435965" w14:textId="77777777" w:rsidR="00461F4F" w:rsidRPr="00AF1EB8" w:rsidRDefault="00461F4F" w:rsidP="000777F7">
      <w:pPr>
        <w:pStyle w:val="25"/>
        <w:shd w:val="clear" w:color="auto" w:fill="auto"/>
        <w:tabs>
          <w:tab w:val="left" w:pos="2382"/>
        </w:tabs>
        <w:spacing w:before="0" w:after="0" w:line="240" w:lineRule="auto"/>
        <w:rPr>
          <w:sz w:val="24"/>
          <w:szCs w:val="24"/>
        </w:rPr>
      </w:pPr>
      <w:r w:rsidRPr="00AF1EB8">
        <w:rPr>
          <w:sz w:val="24"/>
          <w:szCs w:val="24"/>
        </w:rPr>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64C970EC" w14:textId="77777777" w:rsidR="00461F4F" w:rsidRPr="00AF1EB8" w:rsidRDefault="00461F4F" w:rsidP="000777F7">
      <w:pPr>
        <w:pStyle w:val="25"/>
        <w:shd w:val="clear" w:color="auto" w:fill="auto"/>
        <w:tabs>
          <w:tab w:val="left" w:pos="2367"/>
        </w:tabs>
        <w:spacing w:before="0" w:after="0" w:line="240" w:lineRule="auto"/>
        <w:rPr>
          <w:sz w:val="24"/>
          <w:szCs w:val="24"/>
        </w:rPr>
      </w:pPr>
      <w:r w:rsidRPr="00AF1EB8">
        <w:rPr>
          <w:sz w:val="24"/>
          <w:szCs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1EFE09E5" w14:textId="77777777" w:rsidR="00461F4F" w:rsidRPr="00AF1EB8" w:rsidRDefault="00461F4F" w:rsidP="000777F7">
      <w:pPr>
        <w:pStyle w:val="25"/>
        <w:shd w:val="clear" w:color="auto" w:fill="auto"/>
        <w:tabs>
          <w:tab w:val="left" w:pos="2362"/>
        </w:tabs>
        <w:spacing w:before="0" w:after="0" w:line="240" w:lineRule="auto"/>
        <w:rPr>
          <w:sz w:val="24"/>
          <w:szCs w:val="24"/>
        </w:rPr>
      </w:pPr>
      <w:r w:rsidRPr="00AF1EB8">
        <w:rPr>
          <w:sz w:val="24"/>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w:t>
      </w:r>
      <w:r w:rsidRPr="00AF1EB8">
        <w:rPr>
          <w:sz w:val="24"/>
          <w:szCs w:val="24"/>
        </w:rPr>
        <w:softHyphen/>
        <w:t>интервального метода. Передвижение на лыжах в режиме большой и умеренной интенсивности.</w:t>
      </w:r>
    </w:p>
    <w:p w14:paraId="12CE48D9" w14:textId="77777777" w:rsidR="00461F4F" w:rsidRPr="00AF1EB8" w:rsidRDefault="00461F4F" w:rsidP="000777F7">
      <w:pPr>
        <w:pStyle w:val="25"/>
        <w:shd w:val="clear" w:color="auto" w:fill="auto"/>
        <w:tabs>
          <w:tab w:val="left" w:pos="1518"/>
        </w:tabs>
        <w:spacing w:before="0" w:after="0" w:line="240" w:lineRule="auto"/>
        <w:rPr>
          <w:sz w:val="24"/>
          <w:szCs w:val="24"/>
        </w:rPr>
      </w:pPr>
      <w:r w:rsidRPr="00AF1EB8">
        <w:rPr>
          <w:sz w:val="24"/>
          <w:szCs w:val="24"/>
        </w:rPr>
        <w:t>Планируемые результаты освоения программы по физической культуре на уровне основного общего образования.</w:t>
      </w:r>
    </w:p>
    <w:p w14:paraId="0ECD5838" w14:textId="77777777" w:rsidR="00461F4F" w:rsidRPr="00AF1EB8" w:rsidRDefault="00461F4F" w:rsidP="000777F7">
      <w:pPr>
        <w:pStyle w:val="25"/>
        <w:shd w:val="clear" w:color="auto" w:fill="auto"/>
        <w:tabs>
          <w:tab w:val="left" w:pos="1734"/>
        </w:tabs>
        <w:spacing w:before="0" w:after="0" w:line="240" w:lineRule="auto"/>
        <w:rPr>
          <w:sz w:val="24"/>
          <w:szCs w:val="24"/>
        </w:rPr>
      </w:pPr>
      <w:r w:rsidRPr="00AF1EB8">
        <w:rPr>
          <w:sz w:val="24"/>
          <w:szCs w:val="24"/>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76BE16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14:paraId="756BD1B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4458FF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2547BC4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14:paraId="4C0F320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7DFE495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14:paraId="1F51A8C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14:paraId="1AC426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7200C2B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223A7C7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38C490B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67F0362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055B9F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14:paraId="26FE6B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097047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3362A739" w14:textId="77777777" w:rsidR="00461F4F" w:rsidRPr="00AF1EB8" w:rsidRDefault="00461F4F" w:rsidP="000777F7">
      <w:pPr>
        <w:pStyle w:val="25"/>
        <w:shd w:val="clear" w:color="auto" w:fill="auto"/>
        <w:tabs>
          <w:tab w:val="left" w:pos="1729"/>
        </w:tabs>
        <w:spacing w:before="0" w:after="0" w:line="240" w:lineRule="auto"/>
        <w:rPr>
          <w:sz w:val="24"/>
          <w:szCs w:val="24"/>
        </w:rPr>
      </w:pPr>
      <w:r w:rsidRPr="00AF1EB8">
        <w:rPr>
          <w:sz w:val="24"/>
          <w:szCs w:val="24"/>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6AB605F4" w14:textId="77777777" w:rsidR="00461F4F" w:rsidRPr="00AF1EB8" w:rsidRDefault="00461F4F" w:rsidP="000777F7">
      <w:pPr>
        <w:pStyle w:val="25"/>
        <w:shd w:val="clear" w:color="auto" w:fill="auto"/>
        <w:tabs>
          <w:tab w:val="left" w:pos="1943"/>
        </w:tabs>
        <w:spacing w:before="0" w:after="0" w:line="240" w:lineRule="auto"/>
        <w:rPr>
          <w:sz w:val="24"/>
          <w:szCs w:val="24"/>
        </w:rPr>
      </w:pPr>
      <w:r w:rsidRPr="00AF1EB8">
        <w:rPr>
          <w:sz w:val="24"/>
          <w:szCs w:val="24"/>
        </w:rPr>
        <w:t>У обучающегося будут сформированы следующие универсальные познавательные учебные действия:</w:t>
      </w:r>
    </w:p>
    <w:p w14:paraId="640F50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14:paraId="3A802BC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621CCF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14:paraId="064CA4C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14:paraId="4559B59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планированием режима дня и изменениями показателей работоспособности;</w:t>
      </w:r>
    </w:p>
    <w:p w14:paraId="1D9839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14:paraId="73D531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14:paraId="54E1C5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745CCF4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2787EE58" w14:textId="77777777" w:rsidR="00461F4F" w:rsidRPr="00AF1EB8" w:rsidRDefault="00461F4F" w:rsidP="000777F7">
      <w:pPr>
        <w:pStyle w:val="25"/>
        <w:shd w:val="clear" w:color="auto" w:fill="auto"/>
        <w:tabs>
          <w:tab w:val="left" w:pos="1973"/>
        </w:tabs>
        <w:spacing w:before="0" w:after="0" w:line="240" w:lineRule="auto"/>
        <w:rPr>
          <w:sz w:val="24"/>
          <w:szCs w:val="24"/>
        </w:rPr>
      </w:pPr>
      <w:r w:rsidRPr="00AF1EB8">
        <w:rPr>
          <w:sz w:val="24"/>
          <w:szCs w:val="24"/>
        </w:rPr>
        <w:t>У обучающегося будут сформированы следующие универсальные</w:t>
      </w:r>
    </w:p>
    <w:p w14:paraId="24CF78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коммуникативные учебные действия:</w:t>
      </w:r>
    </w:p>
    <w:p w14:paraId="463C07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07F1B4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14:paraId="5EB0DD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14:paraId="423071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14:paraId="57781D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360BA366" w14:textId="77777777" w:rsidR="00461F4F" w:rsidRPr="00AF1EB8" w:rsidRDefault="00461F4F" w:rsidP="000777F7">
      <w:pPr>
        <w:pStyle w:val="25"/>
        <w:shd w:val="clear" w:color="auto" w:fill="auto"/>
        <w:tabs>
          <w:tab w:val="left" w:pos="1945"/>
        </w:tabs>
        <w:spacing w:before="0" w:after="0" w:line="240" w:lineRule="auto"/>
        <w:rPr>
          <w:sz w:val="24"/>
          <w:szCs w:val="24"/>
        </w:rPr>
      </w:pPr>
      <w:r w:rsidRPr="00AF1EB8">
        <w:rPr>
          <w:sz w:val="24"/>
          <w:szCs w:val="24"/>
        </w:rPr>
        <w:t>У обучающегося будут сформированы следующие универсальные регулятивные учебные действия:</w:t>
      </w:r>
    </w:p>
    <w:p w14:paraId="77884A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429A72A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14:paraId="3A2C936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5B1EEAF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14:paraId="4C291A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5FDD9094" w14:textId="77777777" w:rsidR="00461F4F" w:rsidRPr="00AF1EB8" w:rsidRDefault="00461F4F" w:rsidP="000777F7">
      <w:pPr>
        <w:pStyle w:val="25"/>
        <w:shd w:val="clear" w:color="auto" w:fill="auto"/>
        <w:tabs>
          <w:tab w:val="left" w:pos="1522"/>
        </w:tabs>
        <w:spacing w:before="0" w:after="0" w:line="240" w:lineRule="auto"/>
        <w:rPr>
          <w:sz w:val="24"/>
          <w:szCs w:val="24"/>
        </w:rPr>
      </w:pPr>
      <w:r w:rsidRPr="00AF1EB8">
        <w:rPr>
          <w:sz w:val="24"/>
          <w:szCs w:val="24"/>
        </w:rPr>
        <w:t>Планируемые результаты освоения программы по физической культуре на уровне основного общего образования.</w:t>
      </w:r>
    </w:p>
    <w:p w14:paraId="52005701"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7216A8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14:paraId="6A38757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12FE88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49B7562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14:paraId="197136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2736D55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14:paraId="7DA3A21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14:paraId="098EB9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436C7F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346C3F4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37C4A9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0E94BB9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7AED987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14:paraId="07FE52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42B50F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37229A58" w14:textId="77777777" w:rsidR="00461F4F" w:rsidRPr="00AF1EB8" w:rsidRDefault="00461F4F" w:rsidP="000777F7">
      <w:pPr>
        <w:pStyle w:val="25"/>
        <w:shd w:val="clear" w:color="auto" w:fill="auto"/>
        <w:tabs>
          <w:tab w:val="left" w:pos="999"/>
        </w:tabs>
        <w:spacing w:before="0" w:after="0" w:line="240" w:lineRule="auto"/>
        <w:rPr>
          <w:sz w:val="24"/>
          <w:szCs w:val="24"/>
        </w:rPr>
      </w:pPr>
      <w:r w:rsidRPr="00AF1EB8">
        <w:rPr>
          <w:sz w:val="24"/>
          <w:szCs w:val="24"/>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4588010E" w14:textId="77777777" w:rsidR="00461F4F" w:rsidRPr="00AF1EB8" w:rsidRDefault="00461F4F" w:rsidP="000777F7">
      <w:pPr>
        <w:pStyle w:val="25"/>
        <w:shd w:val="clear" w:color="auto" w:fill="auto"/>
        <w:tabs>
          <w:tab w:val="left" w:pos="1940"/>
        </w:tabs>
        <w:spacing w:before="0" w:after="0" w:line="240" w:lineRule="auto"/>
        <w:rPr>
          <w:sz w:val="24"/>
          <w:szCs w:val="24"/>
        </w:rPr>
      </w:pPr>
      <w:r w:rsidRPr="00AF1EB8">
        <w:rPr>
          <w:sz w:val="24"/>
          <w:szCs w:val="24"/>
        </w:rPr>
        <w:t>У обучающегося будут сформированы следующие универсальные познавательные учебные действия:</w:t>
      </w:r>
    </w:p>
    <w:p w14:paraId="0D9D3CD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14:paraId="643309B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1509CCD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14:paraId="34040F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14:paraId="1AD4631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планированием режима дня и изменениями показателей работоспособности;</w:t>
      </w:r>
    </w:p>
    <w:p w14:paraId="60EA5A4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14:paraId="1995FF0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14:paraId="2A649F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71461A0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2961662C" w14:textId="77777777" w:rsidR="00461F4F" w:rsidRPr="00AF1EB8" w:rsidRDefault="00461F4F" w:rsidP="000777F7">
      <w:pPr>
        <w:pStyle w:val="25"/>
        <w:shd w:val="clear" w:color="auto" w:fill="auto"/>
        <w:tabs>
          <w:tab w:val="left" w:pos="1940"/>
        </w:tabs>
        <w:spacing w:before="0" w:after="0" w:line="240" w:lineRule="auto"/>
        <w:rPr>
          <w:sz w:val="24"/>
          <w:szCs w:val="24"/>
        </w:rPr>
      </w:pPr>
      <w:r w:rsidRPr="00AF1EB8">
        <w:rPr>
          <w:sz w:val="24"/>
          <w:szCs w:val="24"/>
        </w:rPr>
        <w:t>У обучающегося будут сформированы следующие универсальные коммуникативные учебные действия:</w:t>
      </w:r>
    </w:p>
    <w:p w14:paraId="189961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4F40479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14:paraId="700694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14:paraId="478400C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14:paraId="2E1FAD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105EA925" w14:textId="77777777" w:rsidR="00461F4F" w:rsidRPr="00AF1EB8" w:rsidRDefault="00461F4F" w:rsidP="000777F7">
      <w:pPr>
        <w:pStyle w:val="25"/>
        <w:shd w:val="clear" w:color="auto" w:fill="auto"/>
        <w:tabs>
          <w:tab w:val="left" w:pos="1954"/>
        </w:tabs>
        <w:spacing w:before="0" w:after="0" w:line="240" w:lineRule="auto"/>
        <w:rPr>
          <w:sz w:val="24"/>
          <w:szCs w:val="24"/>
        </w:rPr>
      </w:pPr>
      <w:r w:rsidRPr="00AF1EB8">
        <w:rPr>
          <w:sz w:val="24"/>
          <w:szCs w:val="24"/>
        </w:rPr>
        <w:t>У обучающегося будут сформированы следующие универсальные регулятивные учебные действия:</w:t>
      </w:r>
    </w:p>
    <w:p w14:paraId="1A8BB5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7CBCE1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14:paraId="752E89C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w:t>
      </w:r>
    </w:p>
    <w:p w14:paraId="156956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 ошибку, право на её совместное исправление;</w:t>
      </w:r>
    </w:p>
    <w:p w14:paraId="05306AD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14:paraId="2D7FBB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1846586F"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Предметные результаты освоения программы по физической культуре на уровне основного общего образования.</w:t>
      </w:r>
    </w:p>
    <w:p w14:paraId="5DBB5C42" w14:textId="77777777" w:rsidR="00461F4F" w:rsidRPr="00AF1EB8" w:rsidRDefault="00461F4F" w:rsidP="000777F7">
      <w:pPr>
        <w:pStyle w:val="25"/>
        <w:shd w:val="clear" w:color="auto" w:fill="auto"/>
        <w:tabs>
          <w:tab w:val="left" w:pos="1945"/>
        </w:tabs>
        <w:spacing w:before="0" w:after="0" w:line="240" w:lineRule="auto"/>
        <w:rPr>
          <w:sz w:val="24"/>
          <w:szCs w:val="24"/>
        </w:rPr>
      </w:pPr>
      <w:r w:rsidRPr="00AF1EB8">
        <w:rPr>
          <w:sz w:val="24"/>
          <w:szCs w:val="24"/>
        </w:rPr>
        <w:t>К концу обучения в 5 классе обучающийся научится: 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77CF4A2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14:paraId="665DD0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381D5F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14:paraId="59F46C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комплексы упражнений оздоровительной физической культуры на развитие гибкости, координации и формирование телосложения;</w:t>
      </w:r>
    </w:p>
    <w:p w14:paraId="10E0CC8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опорный прыжок с разбега способом «ноги врозь» (мальчики) и способом «напрыгивания с последующим спрыгиванием» (девочки);</w:t>
      </w:r>
    </w:p>
    <w:p w14:paraId="1B12AF7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14:paraId="36E2DF1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передвигаться по гимнастической стенке приставным шагом, лазать разноимённым способом вверх и по диагонали;</w:t>
      </w:r>
    </w:p>
    <w:p w14:paraId="38966F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бег с равномерной скоростью с высокого старта по учебной дистанции;</w:t>
      </w:r>
    </w:p>
    <w:p w14:paraId="7E32B1D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демонстрировать технику прыжка в длину с разбега способом «согнув ноги»; передвигаться на лыжах попеременным двухшажным ходом (для бесснежных районов - имитация передвижения);</w:t>
      </w:r>
    </w:p>
    <w:p w14:paraId="79DD3E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 демонстрировать технические действия в спортивных играх: баскетбол (ведение мяча с равномерной скоростью в разных направлениях, приём и передача мяча двумя руками от груди с места и в движении);</w:t>
      </w:r>
    </w:p>
    <w:p w14:paraId="37C4D2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(приём и передача мяча двумя руками снизу и сверху с места и в движении, прямая нижняя подача);</w:t>
      </w:r>
    </w:p>
    <w:p w14:paraId="14D823A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14:paraId="42DC3F9E" w14:textId="77777777" w:rsidR="00461F4F" w:rsidRPr="00AF1EB8" w:rsidRDefault="00461F4F" w:rsidP="000777F7">
      <w:pPr>
        <w:pStyle w:val="25"/>
        <w:shd w:val="clear" w:color="auto" w:fill="auto"/>
        <w:tabs>
          <w:tab w:val="left" w:pos="1940"/>
        </w:tabs>
        <w:spacing w:before="0" w:after="0" w:line="240" w:lineRule="auto"/>
        <w:rPr>
          <w:sz w:val="24"/>
          <w:szCs w:val="24"/>
        </w:rPr>
      </w:pPr>
      <w:r w:rsidRPr="00AF1EB8">
        <w:rPr>
          <w:sz w:val="24"/>
          <w:szCs w:val="24"/>
        </w:rPr>
        <w:t>К концу обучения в 6 классе обучающийся научится: 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14:paraId="16815F9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14:paraId="7C3D4A3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14:paraId="5654434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14:paraId="79A67A1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отбирать упражнения оздоровительной физической культуры и составлять из них комплексы физкультминуток и физкультпауз для оптимизации</w:t>
      </w:r>
    </w:p>
    <w:p w14:paraId="02A5FEF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работоспособности и снятия мышечного утомления в режиме учебной деятельности;</w:t>
      </w:r>
    </w:p>
    <w:p w14:paraId="353368C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14:paraId="10487238" w14:textId="77777777" w:rsidR="00461F4F" w:rsidRPr="00AF1EB8" w:rsidRDefault="00461F4F" w:rsidP="000777F7">
      <w:pPr>
        <w:pStyle w:val="25"/>
        <w:shd w:val="clear" w:color="auto" w:fill="auto"/>
        <w:tabs>
          <w:tab w:val="left" w:pos="7867"/>
        </w:tabs>
        <w:spacing w:before="0" w:after="0" w:line="240" w:lineRule="auto"/>
        <w:rPr>
          <w:sz w:val="24"/>
          <w:szCs w:val="24"/>
        </w:rPr>
      </w:pPr>
      <w:r w:rsidRPr="00AF1EB8">
        <w:rPr>
          <w:sz w:val="24"/>
          <w:szCs w:val="24"/>
        </w:rPr>
        <w:t>выполнять лазанье по канату в три приёма (мальчики), составлять и выполнять комбинацию на</w:t>
      </w:r>
      <w:r w:rsidR="00C70C97" w:rsidRPr="00AF1EB8">
        <w:rPr>
          <w:sz w:val="24"/>
          <w:szCs w:val="24"/>
        </w:rPr>
        <w:t xml:space="preserve"> низком бревне из стилизованных </w:t>
      </w:r>
      <w:r w:rsidRPr="00AF1EB8">
        <w:rPr>
          <w:sz w:val="24"/>
          <w:szCs w:val="24"/>
        </w:rPr>
        <w:t>общеразвивающих</w:t>
      </w:r>
      <w:r w:rsidR="00C70C97" w:rsidRPr="00AF1EB8">
        <w:rPr>
          <w:sz w:val="24"/>
          <w:szCs w:val="24"/>
        </w:rPr>
        <w:t xml:space="preserve"> </w:t>
      </w:r>
      <w:r w:rsidRPr="00AF1EB8">
        <w:rPr>
          <w:sz w:val="24"/>
          <w:szCs w:val="24"/>
        </w:rPr>
        <w:t>и сложно-координированных упражнений (девочки);</w:t>
      </w:r>
    </w:p>
    <w:p w14:paraId="46528E7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14:paraId="6830F11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14:paraId="389E6C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30ACC6F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6F59F68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правила и демонстрировать технические действия в спортивных играх:</w:t>
      </w:r>
    </w:p>
    <w:p w14:paraId="695287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14:paraId="1E292F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14:paraId="2D20A9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5913B738" w14:textId="77777777" w:rsidR="00461F4F" w:rsidRPr="00AF1EB8" w:rsidRDefault="00461F4F" w:rsidP="000777F7">
      <w:pPr>
        <w:pStyle w:val="25"/>
        <w:shd w:val="clear" w:color="auto" w:fill="auto"/>
        <w:tabs>
          <w:tab w:val="left" w:pos="1997"/>
        </w:tabs>
        <w:spacing w:before="0" w:after="0" w:line="240" w:lineRule="auto"/>
        <w:rPr>
          <w:sz w:val="24"/>
          <w:szCs w:val="24"/>
        </w:rPr>
      </w:pPr>
      <w:r w:rsidRPr="00AF1EB8">
        <w:rPr>
          <w:sz w:val="24"/>
          <w:szCs w:val="24"/>
        </w:rPr>
        <w:t>К концу обучения в 7 классе обучающийся научится:</w:t>
      </w:r>
    </w:p>
    <w:p w14:paraId="6468B4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14:paraId="1FEB79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14:paraId="279C3E3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14:paraId="300C15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w:t>
      </w:r>
    </w:p>
    <w:p w14:paraId="5AA3C4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лазанье по канату в два приёма (юноши) и простейшие акробатические пирамиды в парах и тройках (девушки);</w:t>
      </w:r>
    </w:p>
    <w:p w14:paraId="57AE7E0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5C2604B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стойку на голове с опорой на руки и включать её в акробатическую комбинацию из ранее освоенных упражнений (юноши);</w:t>
      </w:r>
    </w:p>
    <w:p w14:paraId="399004C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беговые упражнения с преодолением препятствий способами «наступание» и «прыжковый бег», применять их в беге по пересечённой местности;</w:t>
      </w:r>
    </w:p>
    <w:p w14:paraId="6514EC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метание малого мяча на точность в неподвижную, качающуюся и катящуюся с разной скоростью мишень;</w:t>
      </w:r>
    </w:p>
    <w:p w14:paraId="6ED188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777158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266A6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демонстрировать и использовать технические действия спортивных игр: 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w:t>
      </w:r>
    </w:p>
    <w:p w14:paraId="471133B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14:paraId="79FAA7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1FF63BFF" w14:textId="77777777" w:rsidR="00461F4F" w:rsidRPr="00AF1EB8" w:rsidRDefault="00461F4F" w:rsidP="000777F7">
      <w:pPr>
        <w:pStyle w:val="25"/>
        <w:shd w:val="clear" w:color="auto" w:fill="auto"/>
        <w:tabs>
          <w:tab w:val="left" w:pos="1945"/>
        </w:tabs>
        <w:spacing w:before="0" w:after="0" w:line="240" w:lineRule="auto"/>
        <w:rPr>
          <w:sz w:val="24"/>
          <w:szCs w:val="24"/>
        </w:rPr>
      </w:pPr>
      <w:r w:rsidRPr="00AF1EB8">
        <w:rPr>
          <w:sz w:val="24"/>
          <w:szCs w:val="24"/>
        </w:rPr>
        <w:t>К концу обучения в 8 классе обучающийся научится: 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14:paraId="4468640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14:paraId="73D32C5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проводить занятия оздоровительной гимнастикой по коррекции индивидуальной формы осанки и избыточной массы тела;</w:t>
      </w:r>
    </w:p>
    <w:p w14:paraId="075851A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14:paraId="62425E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14:paraId="273D6E1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p>
    <w:p w14:paraId="7AB6531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причины их появления, находить способы устранения (юноши);</w:t>
      </w:r>
    </w:p>
    <w:p w14:paraId="3F9E32D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14:paraId="3310E5E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14:paraId="2A5199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14:paraId="17696D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соблюдать правила безопасности в бассейне при выполнении плавательных упражнений;</w:t>
      </w:r>
    </w:p>
    <w:p w14:paraId="4296CE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прыжки в воду со стартовой тумбы;</w:t>
      </w:r>
    </w:p>
    <w:p w14:paraId="2E7ED1A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технические элементы плавания кролем на груди в согласовании с дыханием;</w:t>
      </w:r>
    </w:p>
    <w:p w14:paraId="523E237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34E2D1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демонстрировать и использовать технические действия спортивных игр: 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14:paraId="7C8E528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14:paraId="7B0127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765D5824" w14:textId="77777777" w:rsidR="00461F4F" w:rsidRPr="00AF1EB8" w:rsidRDefault="00461F4F" w:rsidP="000777F7">
      <w:pPr>
        <w:pStyle w:val="25"/>
        <w:shd w:val="clear" w:color="auto" w:fill="auto"/>
        <w:tabs>
          <w:tab w:val="left" w:pos="1960"/>
        </w:tabs>
        <w:spacing w:before="0" w:after="0" w:line="240" w:lineRule="auto"/>
        <w:rPr>
          <w:sz w:val="24"/>
          <w:szCs w:val="24"/>
        </w:rPr>
      </w:pPr>
      <w:r w:rsidRPr="00AF1EB8">
        <w:rPr>
          <w:sz w:val="24"/>
          <w:szCs w:val="24"/>
        </w:rPr>
        <w:t>К концу обучения в 9 классе обучающийся научится: 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760B53F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14:paraId="2BA1F4F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w:t>
      </w:r>
    </w:p>
    <w:p w14:paraId="7F3E87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14:paraId="1CF0BE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14:paraId="5ACDD6F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14:paraId="25BCAF94" w14:textId="77777777" w:rsidR="00461F4F" w:rsidRPr="00AF1EB8" w:rsidRDefault="00C70C97" w:rsidP="000777F7">
      <w:pPr>
        <w:pStyle w:val="25"/>
        <w:shd w:val="clear" w:color="auto" w:fill="auto"/>
        <w:tabs>
          <w:tab w:val="left" w:pos="4551"/>
        </w:tabs>
        <w:spacing w:before="0" w:after="0" w:line="240" w:lineRule="auto"/>
        <w:rPr>
          <w:sz w:val="24"/>
          <w:szCs w:val="24"/>
        </w:rPr>
      </w:pPr>
      <w:r w:rsidRPr="00AF1EB8">
        <w:rPr>
          <w:sz w:val="24"/>
          <w:szCs w:val="24"/>
        </w:rPr>
        <w:t xml:space="preserve">составлять и выполнять </w:t>
      </w:r>
      <w:r w:rsidR="00461F4F" w:rsidRPr="00AF1EB8">
        <w:rPr>
          <w:sz w:val="24"/>
          <w:szCs w:val="24"/>
        </w:rPr>
        <w:t>комплексы упражнений из разученных</w:t>
      </w:r>
      <w:r w:rsidRPr="00AF1EB8">
        <w:rPr>
          <w:sz w:val="24"/>
          <w:szCs w:val="24"/>
        </w:rPr>
        <w:t xml:space="preserve"> акробатических упражнений с </w:t>
      </w:r>
      <w:r w:rsidR="00461F4F" w:rsidRPr="00AF1EB8">
        <w:rPr>
          <w:sz w:val="24"/>
          <w:szCs w:val="24"/>
        </w:rPr>
        <w:t>повышенными требованиями к технике</w:t>
      </w:r>
      <w:r w:rsidRPr="00AF1EB8">
        <w:rPr>
          <w:sz w:val="24"/>
          <w:szCs w:val="24"/>
        </w:rPr>
        <w:t xml:space="preserve"> </w:t>
      </w:r>
      <w:r w:rsidR="00461F4F" w:rsidRPr="00AF1EB8">
        <w:rPr>
          <w:sz w:val="24"/>
          <w:szCs w:val="24"/>
        </w:rPr>
        <w:t>их выполнения (юноши);</w:t>
      </w:r>
    </w:p>
    <w:p w14:paraId="52A87F2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14:paraId="2523ED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композицию упражнений черлидинга с построением пирамид, элементами степ-аэробики и акробатики (девушки);</w:t>
      </w:r>
    </w:p>
    <w:p w14:paraId="6E53FB9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26E7AE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14:paraId="211AFB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2329027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соблюдать правила безопасности в бассейне при выполнении плавательных упражнений;</w:t>
      </w:r>
    </w:p>
    <w:p w14:paraId="77512C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повороты кувырком, маятником;</w:t>
      </w:r>
    </w:p>
    <w:p w14:paraId="002A17A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технические элементы брассом в согласовании с дыханием;</w:t>
      </w:r>
    </w:p>
    <w:p w14:paraId="69DAEC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14:paraId="0EB50A2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25423DB" w14:textId="77777777" w:rsidR="00461F4F" w:rsidRPr="00AF1EB8" w:rsidRDefault="00461F4F" w:rsidP="000777F7">
      <w:pPr>
        <w:pStyle w:val="25"/>
        <w:shd w:val="clear" w:color="auto" w:fill="auto"/>
        <w:tabs>
          <w:tab w:val="left" w:pos="1709"/>
        </w:tabs>
        <w:spacing w:before="0" w:after="0" w:line="240" w:lineRule="auto"/>
        <w:rPr>
          <w:b/>
          <w:i/>
          <w:sz w:val="24"/>
          <w:szCs w:val="24"/>
        </w:rPr>
      </w:pPr>
      <w:r w:rsidRPr="00AF1EB8">
        <w:rPr>
          <w:b/>
          <w:i/>
          <w:sz w:val="24"/>
          <w:szCs w:val="24"/>
        </w:rPr>
        <w:t>Физическая культура. Модули по видам спорта.</w:t>
      </w:r>
    </w:p>
    <w:p w14:paraId="00F07BA7" w14:textId="77777777" w:rsidR="00461F4F" w:rsidRPr="00AF1EB8" w:rsidRDefault="00461F4F" w:rsidP="000777F7">
      <w:pPr>
        <w:pStyle w:val="25"/>
        <w:shd w:val="clear" w:color="auto" w:fill="auto"/>
        <w:tabs>
          <w:tab w:val="left" w:pos="1920"/>
        </w:tabs>
        <w:spacing w:before="0" w:after="0" w:line="240" w:lineRule="auto"/>
        <w:rPr>
          <w:b/>
          <w:sz w:val="24"/>
          <w:szCs w:val="24"/>
        </w:rPr>
      </w:pPr>
      <w:r w:rsidRPr="00AF1EB8">
        <w:rPr>
          <w:b/>
          <w:sz w:val="24"/>
          <w:szCs w:val="24"/>
        </w:rPr>
        <w:t>Модуль «Самбо».</w:t>
      </w:r>
    </w:p>
    <w:p w14:paraId="24C46925" w14:textId="77777777" w:rsidR="00461F4F" w:rsidRPr="00AF1EB8" w:rsidRDefault="00461F4F" w:rsidP="000777F7">
      <w:pPr>
        <w:pStyle w:val="25"/>
        <w:shd w:val="clear" w:color="auto" w:fill="auto"/>
        <w:tabs>
          <w:tab w:val="left" w:pos="2126"/>
        </w:tabs>
        <w:spacing w:before="0" w:after="0" w:line="240" w:lineRule="auto"/>
        <w:rPr>
          <w:sz w:val="24"/>
          <w:szCs w:val="24"/>
        </w:rPr>
      </w:pPr>
      <w:r w:rsidRPr="00AF1EB8">
        <w:rPr>
          <w:sz w:val="24"/>
          <w:szCs w:val="24"/>
        </w:rPr>
        <w:t>Пояснительная записка модуля «Самбо».</w:t>
      </w:r>
    </w:p>
    <w:p w14:paraId="1E02821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146776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14:paraId="67606D7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14:paraId="795487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14:paraId="3ACF1F73" w14:textId="77777777" w:rsidR="00461F4F" w:rsidRPr="00AF1EB8" w:rsidRDefault="00461F4F" w:rsidP="000777F7">
      <w:pPr>
        <w:pStyle w:val="25"/>
        <w:shd w:val="clear" w:color="auto" w:fill="auto"/>
        <w:tabs>
          <w:tab w:val="left" w:pos="2084"/>
        </w:tabs>
        <w:spacing w:before="0" w:after="0" w:line="240" w:lineRule="auto"/>
        <w:rPr>
          <w:sz w:val="24"/>
          <w:szCs w:val="24"/>
        </w:rPr>
      </w:pPr>
      <w:r w:rsidRPr="00AF1EB8">
        <w:rPr>
          <w:sz w:val="24"/>
          <w:szCs w:val="24"/>
        </w:rPr>
        <w:t>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14:paraId="36F64B21" w14:textId="77777777" w:rsidR="00461F4F" w:rsidRPr="00AF1EB8" w:rsidRDefault="00461F4F" w:rsidP="000777F7">
      <w:pPr>
        <w:pStyle w:val="25"/>
        <w:shd w:val="clear" w:color="auto" w:fill="auto"/>
        <w:tabs>
          <w:tab w:val="left" w:pos="2105"/>
        </w:tabs>
        <w:spacing w:before="0" w:after="0" w:line="240" w:lineRule="auto"/>
        <w:rPr>
          <w:sz w:val="24"/>
          <w:szCs w:val="24"/>
        </w:rPr>
      </w:pPr>
      <w:r w:rsidRPr="00AF1EB8">
        <w:rPr>
          <w:sz w:val="24"/>
          <w:szCs w:val="24"/>
        </w:rPr>
        <w:t>Задачами изучения модуля по самбо являются:</w:t>
      </w:r>
    </w:p>
    <w:p w14:paraId="21AD0E5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 их двигательной активности;</w:t>
      </w:r>
    </w:p>
    <w:p w14:paraId="070C52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14:paraId="7ECA022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жизненно важных навыков самостраховки и самозащиты, а также умения применять его в различных условиях;</w:t>
      </w:r>
    </w:p>
    <w:p w14:paraId="26C2CB46" w14:textId="77777777" w:rsidR="00461F4F" w:rsidRPr="00AF1EB8" w:rsidRDefault="00461F4F" w:rsidP="000777F7">
      <w:pPr>
        <w:pStyle w:val="25"/>
        <w:shd w:val="clear" w:color="auto" w:fill="auto"/>
        <w:spacing w:before="0" w:after="240" w:line="240" w:lineRule="auto"/>
        <w:rPr>
          <w:sz w:val="24"/>
          <w:szCs w:val="24"/>
        </w:rPr>
      </w:pPr>
      <w:r w:rsidRPr="00AF1EB8">
        <w:rPr>
          <w:sz w:val="24"/>
          <w:szCs w:val="24"/>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14:paraId="19FCFC3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14:paraId="1963D3B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средствами самбо с общеразвивающей и корригирующей направленностью;</w:t>
      </w:r>
    </w:p>
    <w:p w14:paraId="25BF081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общей культуры развития личности обучающегося средствами самбо, в том числе для самореализации и самоопределения;</w:t>
      </w:r>
    </w:p>
    <w:p w14:paraId="2CA68C6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 познавательного интереса к физической культуре;</w:t>
      </w:r>
    </w:p>
    <w:p w14:paraId="0C647B9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удовлетворение индивидуальных потребностей, обучающихся в занятиях физической культурой и спортом средствами самбо;</w:t>
      </w:r>
    </w:p>
    <w:p w14:paraId="05E74B72" w14:textId="77777777" w:rsidR="00461F4F" w:rsidRPr="00AF1EB8" w:rsidRDefault="00461F4F" w:rsidP="00415ED3">
      <w:pPr>
        <w:pStyle w:val="25"/>
        <w:shd w:val="clear" w:color="auto" w:fill="auto"/>
        <w:tabs>
          <w:tab w:val="left" w:pos="2809"/>
          <w:tab w:val="left" w:pos="4695"/>
          <w:tab w:val="left" w:pos="5468"/>
          <w:tab w:val="left" w:pos="6736"/>
          <w:tab w:val="left" w:pos="8694"/>
        </w:tabs>
        <w:spacing w:before="0" w:after="0" w:line="240" w:lineRule="auto"/>
        <w:rPr>
          <w:sz w:val="24"/>
          <w:szCs w:val="24"/>
        </w:rPr>
      </w:pPr>
      <w:r w:rsidRPr="00AF1EB8">
        <w:rPr>
          <w:sz w:val="24"/>
          <w:szCs w:val="24"/>
        </w:rPr>
        <w:t>популяризация</w:t>
      </w:r>
      <w:r w:rsidRPr="00AF1EB8">
        <w:rPr>
          <w:sz w:val="24"/>
          <w:szCs w:val="24"/>
        </w:rPr>
        <w:tab/>
      </w:r>
      <w:r w:rsidR="00415ED3" w:rsidRPr="00AF1EB8">
        <w:rPr>
          <w:sz w:val="24"/>
          <w:szCs w:val="24"/>
        </w:rPr>
        <w:t>самбо, как</w:t>
      </w:r>
      <w:r w:rsidR="00415ED3" w:rsidRPr="00AF1EB8">
        <w:rPr>
          <w:sz w:val="24"/>
          <w:szCs w:val="24"/>
        </w:rPr>
        <w:tab/>
        <w:t>вид</w:t>
      </w:r>
      <w:r w:rsidR="00415ED3" w:rsidRPr="00AF1EB8">
        <w:rPr>
          <w:sz w:val="24"/>
          <w:szCs w:val="24"/>
        </w:rPr>
        <w:tab/>
        <w:t>спорта</w:t>
      </w:r>
      <w:r w:rsidR="00415ED3" w:rsidRPr="00AF1EB8">
        <w:rPr>
          <w:sz w:val="24"/>
          <w:szCs w:val="24"/>
        </w:rPr>
        <w:tab/>
        <w:t xml:space="preserve">и системы </w:t>
      </w:r>
      <w:r w:rsidRPr="00AF1EB8">
        <w:rPr>
          <w:sz w:val="24"/>
          <w:szCs w:val="24"/>
        </w:rPr>
        <w:t>самозащиты</w:t>
      </w:r>
      <w:r w:rsidR="00415ED3" w:rsidRPr="00AF1EB8">
        <w:rPr>
          <w:sz w:val="24"/>
          <w:szCs w:val="24"/>
        </w:rPr>
        <w:t xml:space="preserve"> </w:t>
      </w:r>
      <w:r w:rsidRPr="00AF1EB8">
        <w:rPr>
          <w:sz w:val="24"/>
          <w:szCs w:val="24"/>
        </w:rPr>
        <w:t>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14:paraId="15460F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3BC33AD4" w14:textId="77777777" w:rsidR="00461F4F" w:rsidRPr="00AF1EB8" w:rsidRDefault="00461F4F" w:rsidP="000777F7">
      <w:pPr>
        <w:pStyle w:val="25"/>
        <w:shd w:val="clear" w:color="auto" w:fill="auto"/>
        <w:tabs>
          <w:tab w:val="left" w:pos="2161"/>
        </w:tabs>
        <w:spacing w:before="0" w:after="0" w:line="240" w:lineRule="auto"/>
        <w:rPr>
          <w:sz w:val="24"/>
          <w:szCs w:val="24"/>
        </w:rPr>
      </w:pPr>
      <w:r w:rsidRPr="00AF1EB8">
        <w:rPr>
          <w:sz w:val="24"/>
          <w:szCs w:val="24"/>
        </w:rPr>
        <w:t>Место и роль модуля по самбо.</w:t>
      </w:r>
    </w:p>
    <w:p w14:paraId="4BB49C2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самбо доступен для освоения всем обучающимся, независимо от уровня их физического развития и </w:t>
      </w:r>
      <w:r w:rsidR="00415ED3" w:rsidRPr="00AF1EB8">
        <w:rPr>
          <w:sz w:val="24"/>
          <w:szCs w:val="24"/>
        </w:rPr>
        <w:t xml:space="preserve">пола </w:t>
      </w:r>
      <w:r w:rsidRPr="00AF1EB8">
        <w:rPr>
          <w:sz w:val="24"/>
          <w:szCs w:val="24"/>
        </w:rPr>
        <w:t>и расширяет спектр физкультурно-спортивных направлений в общеобразовательных организациях.</w:t>
      </w:r>
    </w:p>
    <w:p w14:paraId="6AD836EC" w14:textId="77777777" w:rsidR="00461F4F" w:rsidRPr="00AF1EB8" w:rsidRDefault="00461F4F" w:rsidP="000777F7">
      <w:pPr>
        <w:pStyle w:val="25"/>
        <w:shd w:val="clear" w:color="auto" w:fill="auto"/>
        <w:tabs>
          <w:tab w:val="left" w:pos="2809"/>
          <w:tab w:val="left" w:pos="4695"/>
          <w:tab w:val="left" w:pos="5391"/>
        </w:tabs>
        <w:spacing w:before="0" w:after="0" w:line="240" w:lineRule="auto"/>
        <w:rPr>
          <w:sz w:val="24"/>
          <w:szCs w:val="24"/>
        </w:rPr>
      </w:pPr>
      <w:r w:rsidRPr="00AF1EB8">
        <w:rPr>
          <w:sz w:val="24"/>
          <w:szCs w:val="24"/>
        </w:rPr>
        <w:t>Специфика модуля по самбо сочетается практически со всеми базовыми видами спорта,</w:t>
      </w:r>
      <w:r w:rsidRPr="00AF1EB8">
        <w:rPr>
          <w:sz w:val="24"/>
          <w:szCs w:val="24"/>
        </w:rPr>
        <w:tab/>
        <w:t>входящими</w:t>
      </w:r>
      <w:r w:rsidRPr="00AF1EB8">
        <w:rPr>
          <w:sz w:val="24"/>
          <w:szCs w:val="24"/>
        </w:rPr>
        <w:tab/>
        <w:t>в</w:t>
      </w:r>
      <w:r w:rsidRPr="00AF1EB8">
        <w:rPr>
          <w:sz w:val="24"/>
          <w:szCs w:val="24"/>
        </w:rPr>
        <w:tab/>
        <w:t>изучение физической культуры</w:t>
      </w:r>
    </w:p>
    <w:p w14:paraId="03BFEE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751A4FF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0D7B7C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14:paraId="5564CB76" w14:textId="77777777" w:rsidR="00461F4F" w:rsidRPr="00AF1EB8" w:rsidRDefault="00461F4F" w:rsidP="000777F7">
      <w:pPr>
        <w:pStyle w:val="25"/>
        <w:shd w:val="clear" w:color="auto" w:fill="auto"/>
        <w:tabs>
          <w:tab w:val="left" w:pos="2100"/>
        </w:tabs>
        <w:spacing w:before="0" w:after="0" w:line="240" w:lineRule="auto"/>
        <w:rPr>
          <w:sz w:val="24"/>
          <w:szCs w:val="24"/>
        </w:rPr>
      </w:pPr>
      <w:r w:rsidRPr="00AF1EB8">
        <w:rPr>
          <w:sz w:val="24"/>
          <w:szCs w:val="24"/>
        </w:rPr>
        <w:t>Модуль по самбо может быть реализован в следующих вариантах:</w:t>
      </w:r>
    </w:p>
    <w:p w14:paraId="16DE633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w:t>
      </w:r>
    </w:p>
    <w:p w14:paraId="6C90ACF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14:paraId="054848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412004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045B6CE5" w14:textId="77777777" w:rsidR="00461F4F" w:rsidRPr="00AF1EB8" w:rsidRDefault="00461F4F" w:rsidP="000777F7">
      <w:pPr>
        <w:pStyle w:val="25"/>
        <w:shd w:val="clear" w:color="auto" w:fill="auto"/>
        <w:tabs>
          <w:tab w:val="left" w:pos="2100"/>
        </w:tabs>
        <w:spacing w:before="0" w:after="0" w:line="240" w:lineRule="auto"/>
        <w:rPr>
          <w:sz w:val="24"/>
          <w:szCs w:val="24"/>
        </w:rPr>
      </w:pPr>
      <w:r w:rsidRPr="00AF1EB8">
        <w:rPr>
          <w:sz w:val="24"/>
          <w:szCs w:val="24"/>
        </w:rPr>
        <w:t>Содержание модуля по самбо.</w:t>
      </w:r>
    </w:p>
    <w:p w14:paraId="426D2E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самбо.</w:t>
      </w:r>
    </w:p>
    <w:p w14:paraId="719391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развития самбо на малой родине, в стране и мире.</w:t>
      </w:r>
    </w:p>
    <w:p w14:paraId="4545D1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Роль личности в истории самбо. Последователи и легенды самбо.</w:t>
      </w:r>
    </w:p>
    <w:p w14:paraId="2271052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Роль самбо в ведении боевых действий. Героизация подвигов.</w:t>
      </w:r>
    </w:p>
    <w:p w14:paraId="64DED2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Главные организации и федерации (международные, российские), осуществляющие управление самбо.</w:t>
      </w:r>
    </w:p>
    <w:p w14:paraId="533A863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Характеристика направлений и правила самбо (спортивное, боевое, пляжное, демо).</w:t>
      </w:r>
    </w:p>
    <w:p w14:paraId="073BF32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Социальная и личностная успешность выдающихся спортсменов - самбистов.</w:t>
      </w:r>
    </w:p>
    <w:p w14:paraId="21EBECB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14:paraId="72E528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14:paraId="5C53B3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Дневник спортсмена (самонаблюдение, краткосрочное и долгосрочное планирования, решение поставленных задач).</w:t>
      </w:r>
    </w:p>
    <w:p w14:paraId="1215477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Питьевой режим. Роль витаминов и микроэлементов в функционировании иммунной системы.</w:t>
      </w:r>
    </w:p>
    <w:p w14:paraId="55634EA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средства и методы обучения технике и тактике самбо. Основы прикладного самбо и его значение.</w:t>
      </w:r>
    </w:p>
    <w:p w14:paraId="5DCE811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Антидопинговые правила и программы в самбо.</w:t>
      </w:r>
    </w:p>
    <w:p w14:paraId="563B30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поведения в экстремальных жизненных ситуациях.</w:t>
      </w:r>
    </w:p>
    <w:p w14:paraId="37B948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Оказание первой доврачебной помощи на занятиях самбо и в бытовой деятельности.</w:t>
      </w:r>
    </w:p>
    <w:p w14:paraId="5A211AB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Этические нормы и правила поведения самбиста, техника безопасности при занятиях самбо.</w:t>
      </w:r>
    </w:p>
    <w:p w14:paraId="430BDCD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3923FA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w:t>
      </w:r>
    </w:p>
    <w:p w14:paraId="3450A4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личной гигиены, требования к спортивной одежде (экипировке) для занятий самбо. Правильное сбалансированное питание самбиста.</w:t>
      </w:r>
    </w:p>
    <w:p w14:paraId="14BFFCC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w:t>
      </w:r>
    </w:p>
    <w:p w14:paraId="2452283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действий.</w:t>
      </w:r>
    </w:p>
    <w:p w14:paraId="7EDD23A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Судейство простейших спортивных соревнований по самбо в качестве судьи или помощника судьи.</w:t>
      </w:r>
    </w:p>
    <w:p w14:paraId="04AE034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Характерные травмы во время занятий самбо и мероприятия по их предупреждению. Причины возникновения ошибок при выполнении технических приёмов самбо.</w:t>
      </w:r>
    </w:p>
    <w:p w14:paraId="22BFAE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подготовленности в самбо.</w:t>
      </w:r>
    </w:p>
    <w:p w14:paraId="2E832A9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7905AE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специальных и имитационных упражнений. Комплексы упражнений на развитие физических качеств, характерных для самбо.</w:t>
      </w:r>
    </w:p>
    <w:p w14:paraId="6A0862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14:paraId="5EBD5B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Специально-подготовительные упражнения самбо.</w:t>
      </w:r>
    </w:p>
    <w:p w14:paraId="2165D4B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Приёмы самостраховки:</w:t>
      </w:r>
    </w:p>
    <w:p w14:paraId="5A9DA46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 спину через партнёра, стоящего в упоре на коленях и предплечьях; на спину через партнёра, стоящего в упоре на коленях и руках; на бок перекатом через партнёра, стоящего в упоре на коленях и предплечьях, на бок через партнёра, стоящего в упоре на коленях и руках;</w:t>
      </w:r>
    </w:p>
    <w:p w14:paraId="6CB9DBC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 бок кувырком через партнёра, стоящего в упоре на коленях и предплечьях; на бок через партнёра, стоящего в упоре на коленях и руках; на бок кувырком, выполняемые прыжком через руку партнёра в стойке; на бок кувырком в движении, выполняя кувырок-полёт через партнёра, лежащего на ковре или стоящего боком;</w:t>
      </w:r>
    </w:p>
    <w:p w14:paraId="3131A7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вперёд на руки при падении на ковер спиной с вращением вокруг продольной оси, из стойки на руках;</w:t>
      </w:r>
    </w:p>
    <w:p w14:paraId="58ED1E5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 руки прыжком, то же прыжком назад, на спину прыжком. Специально-подготовительные упражнения для бросков: зацепов, подхватов, через голову, через спину, через бедро.</w:t>
      </w:r>
    </w:p>
    <w:p w14:paraId="1BB23E8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Технико - тактические основы самбо: стойки, дистанции, захваты, перемещения.</w:t>
      </w:r>
    </w:p>
    <w:p w14:paraId="2016C1F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14:paraId="241B647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действия самбо в положении лёжа:</w:t>
      </w:r>
    </w:p>
    <w:p w14:paraId="49EAE7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варианты удержаний и переворачиваний, рычаг локтя от удержания сбоку, перегибая руку через бедро;</w:t>
      </w:r>
    </w:p>
    <w:p w14:paraId="53C990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узел плеча ногой от удержания сбоку;</w:t>
      </w:r>
    </w:p>
    <w:p w14:paraId="76B9AA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рычаг руки противнику, лежащему на груди (рычаг плеча, рычаг локтя);</w:t>
      </w:r>
    </w:p>
    <w:p w14:paraId="4BC785C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рычаг локтя захватом руки между ног;</w:t>
      </w:r>
    </w:p>
    <w:p w14:paraId="4064A8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ущемление ахиллова сухожилия при различных взаиморасположениях соперников.</w:t>
      </w:r>
    </w:p>
    <w:p w14:paraId="70A3AB2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14:paraId="51E8CC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Тактическая подготовка. Игры-задания. Учебные схватки по заданию.</w:t>
      </w:r>
    </w:p>
    <w:p w14:paraId="6AF68D4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Тестовые упражнения по физической и технической подготовленности в самбо. Участие в соревновательной деятельности.</w:t>
      </w:r>
    </w:p>
    <w:p w14:paraId="0F966197" w14:textId="77777777" w:rsidR="00461F4F" w:rsidRPr="00AF1EB8" w:rsidRDefault="00461F4F" w:rsidP="000777F7">
      <w:pPr>
        <w:pStyle w:val="25"/>
        <w:shd w:val="clear" w:color="auto" w:fill="auto"/>
        <w:tabs>
          <w:tab w:val="left" w:pos="2118"/>
        </w:tabs>
        <w:spacing w:before="0" w:after="0" w:line="240" w:lineRule="auto"/>
        <w:rPr>
          <w:sz w:val="24"/>
          <w:szCs w:val="24"/>
        </w:rPr>
      </w:pPr>
      <w:r w:rsidRPr="00AF1EB8">
        <w:rPr>
          <w:sz w:val="24"/>
          <w:szCs w:val="24"/>
        </w:rPr>
        <w:t>Содержание модуля по самбо направлено на достижение обучающимися личностных, метапредметных и предметных результатов обучения.</w:t>
      </w:r>
    </w:p>
    <w:p w14:paraId="172AA9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самбо на уровне основного общего образования у обучающихся будут сформированы следующие личностные результаты:</w:t>
      </w:r>
    </w:p>
    <w:p w14:paraId="5AAE12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чувства патриотизма, уважения к Отечеству через знание истории и современного состояния развития самбо;</w:t>
      </w:r>
    </w:p>
    <w:p w14:paraId="62FBC69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14:paraId="6FFFBB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14:paraId="40BB5E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14:paraId="6F188ED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осознанное, уважительное и доброжелательное отношение к сверстникам и педагогам.</w:t>
      </w:r>
    </w:p>
    <w:p w14:paraId="1C2C5AD9" w14:textId="77777777" w:rsidR="00461F4F" w:rsidRPr="00AF1EB8" w:rsidRDefault="00461F4F" w:rsidP="000777F7">
      <w:pPr>
        <w:pStyle w:val="25"/>
        <w:shd w:val="clear" w:color="auto" w:fill="auto"/>
        <w:tabs>
          <w:tab w:val="left" w:pos="2290"/>
        </w:tabs>
        <w:spacing w:before="0" w:after="0" w:line="240" w:lineRule="auto"/>
        <w:rPr>
          <w:sz w:val="24"/>
          <w:szCs w:val="24"/>
        </w:rPr>
      </w:pPr>
      <w:r w:rsidRPr="00AF1EB8">
        <w:rPr>
          <w:sz w:val="24"/>
          <w:szCs w:val="24"/>
        </w:rPr>
        <w:t>При изучении модуля по самбо на уровне основного общего образования у обучающихся будут сформированы следующие метапредметные результаты:</w:t>
      </w:r>
    </w:p>
    <w:p w14:paraId="6CA5E5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14:paraId="336E322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14:paraId="258606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14:paraId="21B87A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применять на практике прикладные действия самбо (самостраховка, самозащита) в экстремальных жизненных условиях;</w:t>
      </w:r>
    </w:p>
    <w:p w14:paraId="3D48BBD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2A5AD629" w14:textId="77777777" w:rsidR="00461F4F" w:rsidRPr="00AF1EB8" w:rsidRDefault="00461F4F" w:rsidP="000777F7">
      <w:pPr>
        <w:pStyle w:val="25"/>
        <w:shd w:val="clear" w:color="auto" w:fill="auto"/>
        <w:tabs>
          <w:tab w:val="left" w:pos="2290"/>
        </w:tabs>
        <w:spacing w:before="0" w:after="0" w:line="240" w:lineRule="auto"/>
        <w:rPr>
          <w:sz w:val="24"/>
          <w:szCs w:val="24"/>
        </w:rPr>
      </w:pPr>
      <w:r w:rsidRPr="00AF1EB8">
        <w:rPr>
          <w:sz w:val="24"/>
          <w:szCs w:val="24"/>
        </w:rPr>
        <w:t>При изучении модуля по самбо на уровне основного общего образования у обучающихся будут сформированы следующие предметные результаты:</w:t>
      </w:r>
    </w:p>
    <w:p w14:paraId="79D6BF6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14:paraId="3E7AC5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w:t>
      </w:r>
    </w:p>
    <w:p w14:paraId="06F06CB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14:paraId="5086D2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прикладного направления самбо, демонстрация основных способов самозащиты и самостраховки;</w:t>
      </w:r>
    </w:p>
    <w:p w14:paraId="5F3F253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14:paraId="1484C81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и выполнение тестовых упражнений по физической и технической подготовленности.</w:t>
      </w:r>
    </w:p>
    <w:p w14:paraId="44FCEAE7" w14:textId="77777777" w:rsidR="00461F4F" w:rsidRPr="00AF1EB8" w:rsidRDefault="00461F4F" w:rsidP="000777F7">
      <w:pPr>
        <w:pStyle w:val="25"/>
        <w:shd w:val="clear" w:color="auto" w:fill="auto"/>
        <w:tabs>
          <w:tab w:val="left" w:pos="1918"/>
        </w:tabs>
        <w:spacing w:before="0" w:after="0" w:line="240" w:lineRule="auto"/>
        <w:rPr>
          <w:b/>
          <w:sz w:val="24"/>
          <w:szCs w:val="24"/>
        </w:rPr>
      </w:pPr>
      <w:r w:rsidRPr="00AF1EB8">
        <w:rPr>
          <w:b/>
          <w:sz w:val="24"/>
          <w:szCs w:val="24"/>
        </w:rPr>
        <w:t>Модуль «Гандбол».</w:t>
      </w:r>
    </w:p>
    <w:p w14:paraId="35CC83E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«Гандбол».</w:t>
      </w:r>
    </w:p>
    <w:p w14:paraId="01EBE7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22437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14:paraId="526F77C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w:t>
      </w:r>
    </w:p>
    <w:p w14:paraId="19526DE7" w14:textId="77777777" w:rsidR="00461F4F" w:rsidRPr="00AF1EB8" w:rsidRDefault="00461F4F" w:rsidP="000777F7">
      <w:pPr>
        <w:pStyle w:val="25"/>
        <w:shd w:val="clear" w:color="auto" w:fill="auto"/>
        <w:tabs>
          <w:tab w:val="left" w:pos="2109"/>
        </w:tabs>
        <w:spacing w:before="0" w:after="0" w:line="240" w:lineRule="auto"/>
        <w:rPr>
          <w:sz w:val="24"/>
          <w:szCs w:val="24"/>
        </w:rPr>
      </w:pPr>
      <w:r w:rsidRPr="00AF1EB8">
        <w:rPr>
          <w:sz w:val="24"/>
          <w:szCs w:val="24"/>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14:paraId="0A4EE647" w14:textId="77777777" w:rsidR="00461F4F" w:rsidRPr="00AF1EB8" w:rsidRDefault="00461F4F" w:rsidP="000777F7">
      <w:pPr>
        <w:pStyle w:val="25"/>
        <w:shd w:val="clear" w:color="auto" w:fill="auto"/>
        <w:tabs>
          <w:tab w:val="left" w:pos="2121"/>
        </w:tabs>
        <w:spacing w:before="0" w:after="0" w:line="240" w:lineRule="auto"/>
        <w:rPr>
          <w:sz w:val="24"/>
          <w:szCs w:val="24"/>
        </w:rPr>
      </w:pPr>
      <w:r w:rsidRPr="00AF1EB8">
        <w:rPr>
          <w:sz w:val="24"/>
          <w:szCs w:val="24"/>
        </w:rPr>
        <w:t>Задачами изучения модуля по гандболу являются:</w:t>
      </w:r>
    </w:p>
    <w:p w14:paraId="0FE4DD7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w:t>
      </w:r>
    </w:p>
    <w:p w14:paraId="5A11673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68B07C6B" w14:textId="77777777" w:rsidR="00461F4F" w:rsidRPr="00AF1EB8" w:rsidRDefault="00461F4F" w:rsidP="000777F7">
      <w:pPr>
        <w:pStyle w:val="25"/>
        <w:shd w:val="clear" w:color="auto" w:fill="auto"/>
        <w:tabs>
          <w:tab w:val="left" w:pos="5045"/>
        </w:tabs>
        <w:spacing w:before="0" w:after="0" w:line="240" w:lineRule="auto"/>
        <w:rPr>
          <w:sz w:val="24"/>
          <w:szCs w:val="24"/>
        </w:rPr>
      </w:pPr>
      <w:r w:rsidRPr="00AF1EB8">
        <w:rPr>
          <w:sz w:val="24"/>
          <w:szCs w:val="24"/>
        </w:rPr>
        <w:t>укрепление физического, психологического и социального здоровья</w:t>
      </w:r>
      <w:r w:rsidR="00C70C97" w:rsidRPr="00AF1EB8">
        <w:rPr>
          <w:sz w:val="24"/>
          <w:szCs w:val="24"/>
        </w:rPr>
        <w:t xml:space="preserve"> обучающихся, развитие основных </w:t>
      </w:r>
      <w:r w:rsidRPr="00AF1EB8">
        <w:rPr>
          <w:sz w:val="24"/>
          <w:szCs w:val="24"/>
        </w:rPr>
        <w:t>физических качеств и повышение</w:t>
      </w:r>
      <w:r w:rsidR="00C70C97" w:rsidRPr="00AF1EB8">
        <w:rPr>
          <w:sz w:val="24"/>
          <w:szCs w:val="24"/>
        </w:rPr>
        <w:t xml:space="preserve"> функциональных возможностей их </w:t>
      </w:r>
      <w:r w:rsidRPr="00AF1EB8">
        <w:rPr>
          <w:sz w:val="24"/>
          <w:szCs w:val="24"/>
        </w:rPr>
        <w:t>организма, обеспечение безопасности</w:t>
      </w:r>
      <w:r w:rsidR="00C70C97" w:rsidRPr="00AF1EB8">
        <w:rPr>
          <w:sz w:val="24"/>
          <w:szCs w:val="24"/>
        </w:rPr>
        <w:t xml:space="preserve"> </w:t>
      </w:r>
      <w:r w:rsidRPr="00AF1EB8">
        <w:rPr>
          <w:sz w:val="24"/>
          <w:szCs w:val="24"/>
        </w:rPr>
        <w:t>на занятиях по гандболу;</w:t>
      </w:r>
    </w:p>
    <w:p w14:paraId="55A208D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 физической культуре и спорте в целом, истории развития гандбола в частности;</w:t>
      </w:r>
    </w:p>
    <w:p w14:paraId="443AC0A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14:paraId="1CFDB39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w:t>
      </w:r>
    </w:p>
    <w:p w14:paraId="4BE06BEB" w14:textId="77777777" w:rsidR="00461F4F" w:rsidRPr="00AF1EB8" w:rsidRDefault="00461F4F" w:rsidP="000777F7">
      <w:pPr>
        <w:pStyle w:val="25"/>
        <w:shd w:val="clear" w:color="auto" w:fill="auto"/>
        <w:spacing w:before="0" w:after="20" w:line="240" w:lineRule="auto"/>
        <w:rPr>
          <w:sz w:val="24"/>
          <w:szCs w:val="24"/>
        </w:rPr>
      </w:pPr>
      <w:r w:rsidRPr="00AF1EB8">
        <w:rPr>
          <w:sz w:val="24"/>
          <w:szCs w:val="24"/>
        </w:rPr>
        <w:t>предпосылки для его самореализации;</w:t>
      </w:r>
    </w:p>
    <w:p w14:paraId="7B99070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14:paraId="38B0D1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w:t>
      </w:r>
    </w:p>
    <w:p w14:paraId="726F2DF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2E448A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167D265F" w14:textId="77777777" w:rsidR="00461F4F" w:rsidRPr="00AF1EB8" w:rsidRDefault="00461F4F" w:rsidP="000777F7">
      <w:pPr>
        <w:pStyle w:val="25"/>
        <w:shd w:val="clear" w:color="auto" w:fill="auto"/>
        <w:tabs>
          <w:tab w:val="left" w:pos="2112"/>
        </w:tabs>
        <w:spacing w:before="0" w:after="0" w:line="240" w:lineRule="auto"/>
        <w:rPr>
          <w:sz w:val="24"/>
          <w:szCs w:val="24"/>
        </w:rPr>
      </w:pPr>
      <w:r w:rsidRPr="00AF1EB8">
        <w:rPr>
          <w:sz w:val="24"/>
          <w:szCs w:val="24"/>
        </w:rPr>
        <w:t>Место и роль модуля по гандболу.</w:t>
      </w:r>
    </w:p>
    <w:p w14:paraId="5A35C5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гандболу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5BE2F7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2D4874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4FB19D9D" w14:textId="77777777" w:rsidR="00461F4F" w:rsidRPr="00AF1EB8" w:rsidRDefault="00461F4F" w:rsidP="000777F7">
      <w:pPr>
        <w:pStyle w:val="25"/>
        <w:shd w:val="clear" w:color="auto" w:fill="auto"/>
        <w:tabs>
          <w:tab w:val="left" w:pos="2087"/>
        </w:tabs>
        <w:spacing w:before="0" w:after="0" w:line="240" w:lineRule="auto"/>
        <w:rPr>
          <w:sz w:val="24"/>
          <w:szCs w:val="24"/>
        </w:rPr>
      </w:pPr>
      <w:r w:rsidRPr="00AF1EB8">
        <w:rPr>
          <w:sz w:val="24"/>
          <w:szCs w:val="24"/>
        </w:rPr>
        <w:t>Модуль по гандболу может быть реализован в следующих вариантах:</w:t>
      </w:r>
    </w:p>
    <w:p w14:paraId="6BF87E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14:paraId="372483F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0EE775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14:paraId="608C956A" w14:textId="77777777" w:rsidR="00461F4F" w:rsidRPr="00AF1EB8" w:rsidRDefault="00461F4F" w:rsidP="000777F7">
      <w:pPr>
        <w:pStyle w:val="25"/>
        <w:shd w:val="clear" w:color="auto" w:fill="auto"/>
        <w:tabs>
          <w:tab w:val="left" w:pos="2119"/>
        </w:tabs>
        <w:spacing w:before="0" w:after="0" w:line="240" w:lineRule="auto"/>
        <w:rPr>
          <w:sz w:val="24"/>
          <w:szCs w:val="24"/>
        </w:rPr>
      </w:pPr>
      <w:r w:rsidRPr="00AF1EB8">
        <w:rPr>
          <w:sz w:val="24"/>
          <w:szCs w:val="24"/>
        </w:rPr>
        <w:t>Содержание модуля по гандболу.</w:t>
      </w:r>
    </w:p>
    <w:p w14:paraId="0C4D00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гандболе.</w:t>
      </w:r>
    </w:p>
    <w:p w14:paraId="0115B47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14:paraId="38B9A19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Характеристика спортивных дисциплин гандбола (гандбол, пляжный гандбол, мини-гандбол).</w:t>
      </w:r>
    </w:p>
    <w:p w14:paraId="4478B5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w:t>
      </w:r>
    </w:p>
    <w:p w14:paraId="65CD97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14:paraId="1B3A58D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требования к игровой площадке, её размерам, зонам безопасности, допустимой температуре воздуха.</w:t>
      </w:r>
    </w:p>
    <w:p w14:paraId="286E877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средства и методы обучения технике передвижения с мячом и без мяча, броскам с опоры и в прыжке, игре вратаря.</w:t>
      </w:r>
    </w:p>
    <w:p w14:paraId="3350DBB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Режим дня при занятиях гандболом. Правила личной гигиены во время занятий гандболом.</w:t>
      </w:r>
    </w:p>
    <w:p w14:paraId="400AE2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поведения и техники безопасности при занятиях гандболом.</w:t>
      </w:r>
    </w:p>
    <w:p w14:paraId="7C960C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23631DD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правила их проведения. Организация и проведение игр специальной направленности с элементами гандбола.</w:t>
      </w:r>
    </w:p>
    <w:p w14:paraId="2C7CDE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14:paraId="4D6093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правомерного поведения во время соревнований по гандболу в качестве зрителя, болельщика.</w:t>
      </w:r>
    </w:p>
    <w:p w14:paraId="0D0F7CE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w:t>
      </w:r>
    </w:p>
    <w:p w14:paraId="2638080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14:paraId="4E97F6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14:paraId="36E74B3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и методы профилактики пагубных привычек, асоциального и созависимого поведения. Антидопинговое поведение.</w:t>
      </w:r>
    </w:p>
    <w:p w14:paraId="623D544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65D6CC5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w:t>
      </w:r>
    </w:p>
    <w:p w14:paraId="7C6AB17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с элементами гандбола: игры, включающие элементы соревнования и не имеющие сюжета, игры сюжетного характера, командные игры.</w:t>
      </w:r>
    </w:p>
    <w:p w14:paraId="242756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Специально-подготовительные упражнения, развивающие основные качества, необходимые для овладения техникой и тактикой игры в гандбол.</w:t>
      </w:r>
    </w:p>
    <w:p w14:paraId="143A13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Ловля мяча: ловля мяча (двумя руками на месте и в прыжке), ловля мяча (справа и слева, с недолётом), ловля мяча высокого, низкого, катящегося, с отскока</w:t>
      </w:r>
    </w:p>
    <w:p w14:paraId="13146A58" w14:textId="77777777" w:rsidR="00461F4F" w:rsidRPr="00AF1EB8" w:rsidRDefault="00461F4F" w:rsidP="000777F7">
      <w:pPr>
        <w:pStyle w:val="25"/>
        <w:shd w:val="clear" w:color="auto" w:fill="auto"/>
        <w:spacing w:before="0" w:after="6" w:line="240" w:lineRule="auto"/>
        <w:rPr>
          <w:sz w:val="24"/>
          <w:szCs w:val="24"/>
        </w:rPr>
      </w:pPr>
      <w:r w:rsidRPr="00AF1EB8">
        <w:rPr>
          <w:sz w:val="24"/>
          <w:szCs w:val="24"/>
        </w:rPr>
        <w:t>и полуотскока от площадки.</w:t>
      </w:r>
    </w:p>
    <w:p w14:paraId="1140714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Передача мяча: передача мяча одной рукой хлестом сверху и сбоку, с места, с разбега, с последующим перемещением.</w:t>
      </w:r>
    </w:p>
    <w:p w14:paraId="7046C3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w:t>
      </w:r>
    </w:p>
    <w:p w14:paraId="65CCB81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w:t>
      </w:r>
    </w:p>
    <w:p w14:paraId="79BFC6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w:t>
      </w:r>
    </w:p>
    <w:p w14:paraId="4D3FCAF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14:paraId="23594CC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14:paraId="33E438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14:paraId="556112C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Подстраховка партнёра при личной защите, при зонной 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14:paraId="0819787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14:paraId="54302F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игры в гандбол. Малые (упрощенные) игры в технико-тактической подготовке игроков в гандбол. Участие в соревновательной деятельности.</w:t>
      </w:r>
    </w:p>
    <w:p w14:paraId="57953E4D" w14:textId="77777777" w:rsidR="00461F4F" w:rsidRPr="00AF1EB8" w:rsidRDefault="00461F4F" w:rsidP="000777F7">
      <w:pPr>
        <w:pStyle w:val="25"/>
        <w:shd w:val="clear" w:color="auto" w:fill="auto"/>
        <w:tabs>
          <w:tab w:val="left" w:pos="2079"/>
        </w:tabs>
        <w:spacing w:before="0" w:after="0" w:line="240" w:lineRule="auto"/>
        <w:rPr>
          <w:sz w:val="24"/>
          <w:szCs w:val="24"/>
        </w:rPr>
      </w:pPr>
      <w:r w:rsidRPr="00AF1EB8">
        <w:rPr>
          <w:sz w:val="24"/>
          <w:szCs w:val="24"/>
        </w:rPr>
        <w:t>Содержание модуля по гандболу направлено на достижение обучающимися личностных, метапредметных и предметных результатов обучения.</w:t>
      </w:r>
    </w:p>
    <w:p w14:paraId="1383E91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14:paraId="4690E38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14:paraId="3F758E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14:paraId="1BE02A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14:paraId="01D077D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14:paraId="35918D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w:t>
      </w:r>
    </w:p>
    <w:p w14:paraId="2BEE5C04" w14:textId="77777777" w:rsidR="00461F4F" w:rsidRPr="00AF1EB8" w:rsidRDefault="00461F4F" w:rsidP="000777F7">
      <w:pPr>
        <w:pStyle w:val="25"/>
        <w:shd w:val="clear" w:color="auto" w:fill="auto"/>
        <w:spacing w:before="0" w:after="10" w:line="240" w:lineRule="auto"/>
        <w:rPr>
          <w:sz w:val="24"/>
          <w:szCs w:val="24"/>
        </w:rPr>
      </w:pPr>
      <w:r w:rsidRPr="00AF1EB8">
        <w:rPr>
          <w:sz w:val="24"/>
          <w:szCs w:val="24"/>
        </w:rPr>
        <w:t>в различных ситуациях и условиях;</w:t>
      </w:r>
    </w:p>
    <w:p w14:paraId="724CE1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осознанное, уважительное и доброжелательное отношение к сверстникам и педагогам.</w:t>
      </w:r>
    </w:p>
    <w:p w14:paraId="0A69CE8F" w14:textId="77777777" w:rsidR="00461F4F" w:rsidRPr="00AF1EB8" w:rsidRDefault="00461F4F" w:rsidP="000777F7">
      <w:pPr>
        <w:pStyle w:val="25"/>
        <w:shd w:val="clear" w:color="auto" w:fill="auto"/>
        <w:tabs>
          <w:tab w:val="left" w:pos="2295"/>
        </w:tabs>
        <w:spacing w:before="0" w:after="0" w:line="240" w:lineRule="auto"/>
        <w:rPr>
          <w:sz w:val="24"/>
          <w:szCs w:val="24"/>
        </w:rPr>
      </w:pPr>
      <w:r w:rsidRPr="00AF1EB8">
        <w:rPr>
          <w:sz w:val="24"/>
          <w:szCs w:val="24"/>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14:paraId="1825FEE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14:paraId="04B155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2223A7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14:paraId="4CDE8D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10D44A97" w14:textId="77777777" w:rsidR="00461F4F" w:rsidRPr="00AF1EB8" w:rsidRDefault="00461F4F" w:rsidP="000777F7">
      <w:pPr>
        <w:pStyle w:val="25"/>
        <w:shd w:val="clear" w:color="auto" w:fill="auto"/>
        <w:tabs>
          <w:tab w:val="left" w:pos="2300"/>
        </w:tabs>
        <w:spacing w:before="0" w:after="0" w:line="240" w:lineRule="auto"/>
        <w:rPr>
          <w:sz w:val="24"/>
          <w:szCs w:val="24"/>
        </w:rPr>
      </w:pPr>
      <w:r w:rsidRPr="00AF1EB8">
        <w:rPr>
          <w:sz w:val="24"/>
          <w:szCs w:val="24"/>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14:paraId="3B3E338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14:paraId="5C4CD1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14:paraId="0A07A8A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14:paraId="62DE1BC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технических приемов и тактических действий по гандболу, изученных на уровне начального общего образования;</w:t>
      </w:r>
    </w:p>
    <w:p w14:paraId="7DDBBC7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составлять и демонстрировать комплексы упражнений на развитие физических качеств, характерные для гандбола;</w:t>
      </w:r>
    </w:p>
    <w:p w14:paraId="71D9022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и демонстрация базовых технических приемов техники игры, знания, демонстрация базовых тактических действий игроков в гандболе;</w:t>
      </w:r>
    </w:p>
    <w:p w14:paraId="2D34A0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использование основных средств и методов обучения базовым техническим приемам и тактическим действиям гандбола;</w:t>
      </w:r>
    </w:p>
    <w:p w14:paraId="570DBF2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14:paraId="456BBB1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14:paraId="50F680A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контрольно-тестовых упражнений для определения уровня физической и технической подготовленности игроков в гандбол;</w:t>
      </w:r>
    </w:p>
    <w:p w14:paraId="1BB38D0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взаимодействие в коллективе сверстников при выполнении групповых и командных упражнений тактического характера, проявление </w:t>
      </w:r>
      <w:r w:rsidR="00D37996" w:rsidRPr="00AF1EB8">
        <w:rPr>
          <w:sz w:val="24"/>
          <w:szCs w:val="24"/>
        </w:rPr>
        <w:t>уважения</w:t>
      </w:r>
      <w:r w:rsidRPr="00AF1EB8">
        <w:rPr>
          <w:sz w:val="24"/>
          <w:szCs w:val="24"/>
        </w:rPr>
        <w:t xml:space="preserve"> во время учебной и соревновательной деятельности.</w:t>
      </w:r>
    </w:p>
    <w:p w14:paraId="5236C62C" w14:textId="77777777" w:rsidR="00461F4F" w:rsidRPr="00AF1EB8" w:rsidRDefault="00461F4F" w:rsidP="000777F7">
      <w:pPr>
        <w:pStyle w:val="25"/>
        <w:shd w:val="clear" w:color="auto" w:fill="auto"/>
        <w:tabs>
          <w:tab w:val="left" w:pos="1918"/>
        </w:tabs>
        <w:spacing w:before="0" w:after="0" w:line="240" w:lineRule="auto"/>
        <w:rPr>
          <w:b/>
          <w:sz w:val="24"/>
          <w:szCs w:val="24"/>
        </w:rPr>
      </w:pPr>
      <w:r w:rsidRPr="00AF1EB8">
        <w:rPr>
          <w:b/>
          <w:sz w:val="24"/>
          <w:szCs w:val="24"/>
        </w:rPr>
        <w:t>Модуль «Дзюдо».</w:t>
      </w:r>
    </w:p>
    <w:p w14:paraId="1A5D64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«Дзюдо».</w:t>
      </w:r>
    </w:p>
    <w:p w14:paraId="0BE14B7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«Дзюдо» (далее - модуль по дзюдо, дзюдо)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D17CBD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Дзюдо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74F50F1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состраданию, ответственности, достижению целей и взаимовыручке, развивают коммуникативные навыки и умение владеть собой в стрессовых ситуациях, а также достичь высокого внутреннего духовного развития.</w:t>
      </w:r>
    </w:p>
    <w:p w14:paraId="7850C077" w14:textId="77777777" w:rsidR="00461F4F" w:rsidRPr="00AF1EB8" w:rsidRDefault="00461F4F" w:rsidP="000777F7">
      <w:pPr>
        <w:pStyle w:val="25"/>
        <w:shd w:val="clear" w:color="auto" w:fill="auto"/>
        <w:tabs>
          <w:tab w:val="left" w:pos="2089"/>
        </w:tabs>
        <w:spacing w:before="0" w:after="0" w:line="240" w:lineRule="auto"/>
        <w:rPr>
          <w:sz w:val="24"/>
          <w:szCs w:val="24"/>
        </w:rPr>
      </w:pPr>
      <w:r w:rsidRPr="00AF1EB8">
        <w:rPr>
          <w:sz w:val="24"/>
          <w:szCs w:val="24"/>
        </w:rPr>
        <w:t>Целью изучение модуля по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«дзюдо» (спортивное (олимпийское), КАТА, КАТА-группа).</w:t>
      </w:r>
    </w:p>
    <w:p w14:paraId="4CF490A3" w14:textId="77777777" w:rsidR="00461F4F" w:rsidRPr="00AF1EB8" w:rsidRDefault="00461F4F" w:rsidP="000777F7">
      <w:pPr>
        <w:pStyle w:val="25"/>
        <w:shd w:val="clear" w:color="auto" w:fill="auto"/>
        <w:tabs>
          <w:tab w:val="left" w:pos="2105"/>
        </w:tabs>
        <w:spacing w:before="0" w:after="0" w:line="240" w:lineRule="auto"/>
        <w:rPr>
          <w:sz w:val="24"/>
          <w:szCs w:val="24"/>
        </w:rPr>
      </w:pPr>
      <w:r w:rsidRPr="00AF1EB8">
        <w:rPr>
          <w:sz w:val="24"/>
          <w:szCs w:val="24"/>
        </w:rPr>
        <w:t>Задачами изучения модуля по дзюдо являются:</w:t>
      </w:r>
    </w:p>
    <w:p w14:paraId="5D5D9D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 их двигательной активности;</w:t>
      </w:r>
    </w:p>
    <w:p w14:paraId="6B6A3AE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14:paraId="65623B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виде спорта «Дзюдо», его истории развития, возможностях и значении в процессе укрепления здоровья, физическом развитии и физической подготовке обучающихся;</w:t>
      </w:r>
    </w:p>
    <w:p w14:paraId="04986FF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дзюдо;</w:t>
      </w:r>
    </w:p>
    <w:p w14:paraId="670CCD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общей культуры развития личности обучающегося средствами дзюдо, в том числе для самореализации и самоопределения;</w:t>
      </w:r>
    </w:p>
    <w:p w14:paraId="714772F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5D1385C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 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дзюдо;</w:t>
      </w:r>
    </w:p>
    <w:p w14:paraId="510078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14:paraId="1A1FFD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585C1261" w14:textId="77777777" w:rsidR="00461F4F" w:rsidRPr="00AF1EB8" w:rsidRDefault="00461F4F" w:rsidP="000777F7">
      <w:pPr>
        <w:pStyle w:val="25"/>
        <w:shd w:val="clear" w:color="auto" w:fill="auto"/>
        <w:tabs>
          <w:tab w:val="left" w:pos="2105"/>
        </w:tabs>
        <w:spacing w:before="0" w:after="0" w:line="240" w:lineRule="auto"/>
        <w:rPr>
          <w:sz w:val="24"/>
          <w:szCs w:val="24"/>
        </w:rPr>
      </w:pPr>
      <w:r w:rsidRPr="00AF1EB8">
        <w:rPr>
          <w:sz w:val="24"/>
          <w:szCs w:val="24"/>
        </w:rPr>
        <w:t>Место и роль модуля по дзюдо.</w:t>
      </w:r>
    </w:p>
    <w:p w14:paraId="5F3A0B6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дзюдо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50D5158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дзюдо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19A8FB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02BD5F1D" w14:textId="77777777" w:rsidR="00461F4F" w:rsidRPr="00AF1EB8" w:rsidRDefault="00461F4F" w:rsidP="000777F7">
      <w:pPr>
        <w:pStyle w:val="25"/>
        <w:shd w:val="clear" w:color="auto" w:fill="auto"/>
        <w:tabs>
          <w:tab w:val="left" w:pos="2134"/>
        </w:tabs>
        <w:spacing w:before="0" w:after="0" w:line="240" w:lineRule="auto"/>
        <w:rPr>
          <w:sz w:val="24"/>
          <w:szCs w:val="24"/>
        </w:rPr>
      </w:pPr>
      <w:r w:rsidRPr="00AF1EB8">
        <w:rPr>
          <w:sz w:val="24"/>
          <w:szCs w:val="24"/>
        </w:rPr>
        <w:t>Модуль по дзюдо может быть реализован в следующих вариантах: при самостоятельном планировании учителем физической культуры процесса</w:t>
      </w:r>
    </w:p>
    <w:p w14:paraId="35F6A07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14:paraId="5176F9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5C5384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0B18D634" w14:textId="77777777" w:rsidR="00461F4F" w:rsidRPr="00AF1EB8" w:rsidRDefault="00461F4F" w:rsidP="000777F7">
      <w:pPr>
        <w:pStyle w:val="25"/>
        <w:shd w:val="clear" w:color="auto" w:fill="auto"/>
        <w:tabs>
          <w:tab w:val="left" w:pos="2165"/>
        </w:tabs>
        <w:spacing w:before="0" w:after="0" w:line="240" w:lineRule="auto"/>
        <w:rPr>
          <w:sz w:val="24"/>
          <w:szCs w:val="24"/>
        </w:rPr>
      </w:pPr>
      <w:r w:rsidRPr="00AF1EB8">
        <w:rPr>
          <w:sz w:val="24"/>
          <w:szCs w:val="24"/>
        </w:rPr>
        <w:t>Содержание модуля по дзюдо.</w:t>
      </w:r>
    </w:p>
    <w:p w14:paraId="52DE46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борьбе дзюдо.</w:t>
      </w:r>
    </w:p>
    <w:p w14:paraId="3445A2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развития отечественных борцовских клубов. Ведущие борцы региона и Российской Федерации.</w:t>
      </w:r>
    </w:p>
    <w:p w14:paraId="6E6D99C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Названия и роль главных организаций, федераций (международные, российские), осуществляющих управление и развитие дзюдо.</w:t>
      </w:r>
    </w:p>
    <w:p w14:paraId="7DB2750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Борцовские клубы, их история и традиции. Известные отечественные борцы- дзюдоисты и тренеры.</w:t>
      </w:r>
    </w:p>
    <w:p w14:paraId="423FD3A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Достижения отечественной сборной команды страны и российских клубов на мировых чемпионатах, первенствах и международных соревнованиях.</w:t>
      </w:r>
    </w:p>
    <w:p w14:paraId="25A66B6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Требования безопасности при организации занятий дзюдо. Характерные травмы борцов и мероприятия по их предупреждению.</w:t>
      </w:r>
    </w:p>
    <w:p w14:paraId="7C7242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Словарь (глоссарий) терминов и определений по дзюдо.</w:t>
      </w:r>
    </w:p>
    <w:p w14:paraId="46666A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соревнований по дзюдо. Судейская коллегия, обслуживающая соревнования по дзюдо. Жесты судьи.</w:t>
      </w:r>
    </w:p>
    <w:p w14:paraId="621270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подбора физических упражнений для развития физических качеств борца.</w:t>
      </w:r>
    </w:p>
    <w:p w14:paraId="786BF67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Понятия и характеристика технических и тактических элементов и приёмов в дзюдо, их название и техника выполнения.</w:t>
      </w:r>
    </w:p>
    <w:p w14:paraId="60DB3D0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55C0EA8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правомерного поведения во время соревнований по дзюдо в качестве зрителя, болельщика (фаната).</w:t>
      </w:r>
    </w:p>
    <w:p w14:paraId="64F1B3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и его роль в учебной и соревновательной деятельности.</w:t>
      </w:r>
    </w:p>
    <w:p w14:paraId="278F78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Первые внешние признаки утомления. Средства восстановления организма после физической нагрузки. Правильное сбалансированное питание борца.</w:t>
      </w:r>
    </w:p>
    <w:p w14:paraId="4612F4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личной гигиены, требования к спортивной одежде и обуви для занятий дзюдо. Правила ухода за спортивным инвентарем и оборудованием.</w:t>
      </w:r>
    </w:p>
    <w:p w14:paraId="6044622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подготовленности в дзюдо.</w:t>
      </w:r>
    </w:p>
    <w:p w14:paraId="3A7694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Дневник самонаблюдения за показателями развития физических качеств и состояния здоровья.</w:t>
      </w:r>
    </w:p>
    <w:p w14:paraId="7235DCD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176558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для развития физических качеств (ловкости, гибкости, силы, выносливости, быстроты и скоростных способностей).</w:t>
      </w:r>
    </w:p>
    <w:p w14:paraId="25F87C8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формирующие двигательные умения и навыки технических и тактических действий борца: общеподготовительных, специально</w:t>
      </w:r>
      <w:r w:rsidRPr="00AF1EB8">
        <w:rPr>
          <w:sz w:val="24"/>
          <w:szCs w:val="24"/>
        </w:rPr>
        <w:softHyphen/>
        <w:t>подготовительных и имитационных упражнений.</w:t>
      </w:r>
    </w:p>
    <w:p w14:paraId="48CE0DA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корригирующей гимнастики с использованием специальных упражнений из арсенала дзюдо. Разминка и её роль в уроке физической культуры.</w:t>
      </w:r>
    </w:p>
    <w:p w14:paraId="23ED91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приёмы и тактические действия в дзюдо, изученные на уровне начального общего образования.</w:t>
      </w:r>
    </w:p>
    <w:p w14:paraId="6BE0EA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технические действия и передвижения: различные виды ходьбы и бега.</w:t>
      </w:r>
    </w:p>
    <w:p w14:paraId="2E8DEB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Акробатические элементы: перекаты, различные виды кувырков, перевороты боком, перевороты разгибом и другие элементы.</w:t>
      </w:r>
    </w:p>
    <w:p w14:paraId="159FDF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Специальные упражнения из арсенала дзюдо: борцовский и гимнастический мост, передвижения на мосту, забегания на борцовском мосту, перевороты и другие упражнения.</w:t>
      </w:r>
    </w:p>
    <w:p w14:paraId="314C13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Базовые технические действия в партере: удержания, болевые, удушающие приёмы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борьбы дзюдо. Связки и комбинации технических действий в партере.</w:t>
      </w:r>
    </w:p>
    <w:p w14:paraId="4E8760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Базовые технические действия в стойке: броски, согласно российской квалификационной системы КЮ и ДАН, Федерации дзюдо России, защиты и контрприёмы, а также другие приёмы в стойке из арсенала КАТА и КАТА-группы. Связки и комбинации технических действий в стойке.</w:t>
      </w:r>
    </w:p>
    <w:p w14:paraId="3A8E54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 и так далее).</w:t>
      </w:r>
    </w:p>
    <w:p w14:paraId="015C47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тренировочные и контрольные поединки, игры с элементами единоборств. Участие в соревновательной деятельности.</w:t>
      </w:r>
    </w:p>
    <w:p w14:paraId="4C3E8FC1" w14:textId="77777777" w:rsidR="00461F4F" w:rsidRPr="00AF1EB8" w:rsidRDefault="00461F4F" w:rsidP="000777F7">
      <w:pPr>
        <w:pStyle w:val="25"/>
        <w:shd w:val="clear" w:color="auto" w:fill="auto"/>
        <w:tabs>
          <w:tab w:val="left" w:pos="2079"/>
        </w:tabs>
        <w:spacing w:before="0" w:after="0" w:line="240" w:lineRule="auto"/>
        <w:rPr>
          <w:sz w:val="24"/>
          <w:szCs w:val="24"/>
        </w:rPr>
      </w:pPr>
      <w:r w:rsidRPr="00AF1EB8">
        <w:rPr>
          <w:sz w:val="24"/>
          <w:szCs w:val="24"/>
        </w:rPr>
        <w:t>Содержание модуля по дзюдо направлено на достижение обучающимися личностных, метапредметных и предметных результатов обучения.</w:t>
      </w:r>
    </w:p>
    <w:p w14:paraId="171DB31D" w14:textId="77777777" w:rsidR="00461F4F" w:rsidRPr="00AF1EB8" w:rsidRDefault="00461F4F" w:rsidP="000777F7">
      <w:pPr>
        <w:pStyle w:val="25"/>
        <w:shd w:val="clear" w:color="auto" w:fill="auto"/>
        <w:tabs>
          <w:tab w:val="left" w:pos="2300"/>
        </w:tabs>
        <w:spacing w:before="0" w:after="0" w:line="240" w:lineRule="auto"/>
        <w:rPr>
          <w:sz w:val="24"/>
          <w:szCs w:val="24"/>
        </w:rPr>
      </w:pPr>
      <w:r w:rsidRPr="00AF1EB8">
        <w:rPr>
          <w:sz w:val="24"/>
          <w:szCs w:val="24"/>
        </w:rPr>
        <w:t>При изучении модуля по дзюдо на уровне основного общего образования у обучающихся будут сформированы следующие личностные результаты:</w:t>
      </w:r>
    </w:p>
    <w:p w14:paraId="696D0F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дзюдо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борьбы дзюдо в современном обществе;</w:t>
      </w:r>
    </w:p>
    <w:p w14:paraId="1806713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дзюдо;</w:t>
      </w:r>
    </w:p>
    <w:p w14:paraId="4A3151D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дзюдо регионального, всероссийского и мирового уровней, отечественных борцовских клубов, а также школьных спортивных клубов;</w:t>
      </w:r>
    </w:p>
    <w:p w14:paraId="611CCA24" w14:textId="77777777" w:rsidR="00461F4F" w:rsidRPr="00AF1EB8" w:rsidRDefault="00FC5F90" w:rsidP="000777F7">
      <w:pPr>
        <w:pStyle w:val="25"/>
        <w:shd w:val="clear" w:color="auto" w:fill="auto"/>
        <w:spacing w:before="0" w:after="0" w:line="240" w:lineRule="auto"/>
        <w:rPr>
          <w:sz w:val="24"/>
          <w:szCs w:val="24"/>
        </w:rPr>
      </w:pPr>
      <w:r w:rsidRPr="00AF1EB8">
        <w:rPr>
          <w:sz w:val="24"/>
          <w:szCs w:val="24"/>
        </w:rPr>
        <w:t>сформированность поведения на основе взаимоуважения</w:t>
      </w:r>
      <w:r w:rsidR="00461F4F" w:rsidRPr="00AF1EB8">
        <w:rPr>
          <w:sz w:val="24"/>
          <w:szCs w:val="24"/>
        </w:rPr>
        <w:t>,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2883B3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5F8FC8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14:paraId="2A13CD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54AE4AE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w:t>
      </w:r>
    </w:p>
    <w:p w14:paraId="3D7B8DCD" w14:textId="77777777" w:rsidR="00461F4F" w:rsidRPr="00AF1EB8" w:rsidRDefault="00461F4F" w:rsidP="000777F7">
      <w:pPr>
        <w:pStyle w:val="25"/>
        <w:shd w:val="clear" w:color="auto" w:fill="auto"/>
        <w:tabs>
          <w:tab w:val="left" w:pos="2300"/>
        </w:tabs>
        <w:spacing w:before="0" w:after="0" w:line="240" w:lineRule="auto"/>
        <w:rPr>
          <w:sz w:val="24"/>
          <w:szCs w:val="24"/>
        </w:rPr>
      </w:pPr>
      <w:r w:rsidRPr="00AF1EB8">
        <w:rPr>
          <w:sz w:val="24"/>
          <w:szCs w:val="24"/>
        </w:rPr>
        <w:t>При изучении модуля по дзюдо на уровне основного общего образования у обучающихся будут сформированы следующие метапредметные результаты:</w:t>
      </w:r>
    </w:p>
    <w:p w14:paraId="47FBD9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23C755D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дзюдо;</w:t>
      </w:r>
    </w:p>
    <w:p w14:paraId="3133C47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2A04A9A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0FEE1E4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3D0C47C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1B29BF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2BA981B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самостоятельно применять различные методы и инструменты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20E33256" w14:textId="77777777" w:rsidR="00461F4F" w:rsidRPr="00AF1EB8" w:rsidRDefault="00461F4F" w:rsidP="000777F7">
      <w:pPr>
        <w:pStyle w:val="25"/>
        <w:shd w:val="clear" w:color="auto" w:fill="auto"/>
        <w:tabs>
          <w:tab w:val="left" w:pos="2300"/>
        </w:tabs>
        <w:spacing w:before="0" w:after="0" w:line="240" w:lineRule="auto"/>
        <w:rPr>
          <w:sz w:val="24"/>
          <w:szCs w:val="24"/>
        </w:rPr>
      </w:pPr>
      <w:r w:rsidRPr="00AF1EB8">
        <w:rPr>
          <w:sz w:val="24"/>
          <w:szCs w:val="24"/>
        </w:rPr>
        <w:t>При изучении модуля по дзюдо на уровне основного общего образования у обучающихся будут сформированы следующие предметные результаты:</w:t>
      </w:r>
    </w:p>
    <w:p w14:paraId="470EDEB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и значения занятий дзюдо в формировании личностных качеств, в активном включении в здоровый образ жизни, укреплении и сохранении индивидуального здоровья;</w:t>
      </w:r>
    </w:p>
    <w:p w14:paraId="2081F0C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роли главных организаций по дзюдо регионального, всероссийского и мирового уровней, общих сведений о развитии отечественных борцовских клубов, ведущих борцах-дзюдоистах клубов, региона и Российской Федерации;</w:t>
      </w:r>
    </w:p>
    <w:p w14:paraId="33FF299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правил соревнований по виду спорта дзюдо, знания состава судейской коллегии, обслуживающей соревнования по дзюдо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14:paraId="5EEC104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14:paraId="213A308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средства общей и специальной физической подготовки в дзюдо, основные методы обучения техническим и тактическим приёмам;</w:t>
      </w:r>
    </w:p>
    <w:p w14:paraId="506409E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демонстрировать технику базовых технические действия в стойке и партере;</w:t>
      </w:r>
    </w:p>
    <w:p w14:paraId="28DD980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тактических действий и умение их демонстрировать: тактика атаки, тактика обороны, тактика поединка, выбор тактических способов для ведения поединка с конкретным соперником (угроза, вызов, захват, сковывание, повторная атака, двойной обман, обратный вызов);</w:t>
      </w:r>
    </w:p>
    <w:p w14:paraId="581CF5B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применение изученных технических и тактических приёмов в учебной, игровой и досуговой деятельности;</w:t>
      </w:r>
    </w:p>
    <w:p w14:paraId="6A0C474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заинтересованности и познавательного интереса к освоению технико-тактических основ дзюдо, умение отслеживать правильность двигательных действий и выявлять ошибки в технике и тактике поединков по дзюдо;</w:t>
      </w:r>
    </w:p>
    <w:p w14:paraId="74172C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борцов-дзюдоистов;</w:t>
      </w:r>
    </w:p>
    <w:p w14:paraId="381A10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отслеживать правильность двигательных действий и выявлять ошибки в технике выполнения приёмов борьбы дзюдо;</w:t>
      </w:r>
    </w:p>
    <w:p w14:paraId="5B01E4E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и умение применять правила безопасности при занятиях борьбой дзюдо правомерного поведения во время соревнований по дзюдо в качестве зрителя, болельщика;</w:t>
      </w:r>
    </w:p>
    <w:p w14:paraId="72B83B0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дзюдо, умение применять самоконтроль в учебной и соревновательной деятельности;</w:t>
      </w:r>
    </w:p>
    <w:p w14:paraId="20BC663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соблюдать правила личной гигиены и ухода за борцовским спортивным инвентарем и оборудованием;</w:t>
      </w:r>
    </w:p>
    <w:p w14:paraId="76A9FF2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подбирать спортивную одежду и обувь для занятий дзюдо;</w:t>
      </w:r>
    </w:p>
    <w:p w14:paraId="72AE7D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самостоятельные занятия с использованием средств дзюдо,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2B18D95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контрольно-тестовых упражнений для определения уровня физической и технической подготовленности борца-дзюдоиста,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14:paraId="73561F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14:paraId="4A124665" w14:textId="77777777" w:rsidR="00461F4F" w:rsidRPr="00AF1EB8" w:rsidRDefault="00461F4F" w:rsidP="000777F7">
      <w:pPr>
        <w:pStyle w:val="25"/>
        <w:shd w:val="clear" w:color="auto" w:fill="auto"/>
        <w:tabs>
          <w:tab w:val="left" w:pos="1918"/>
        </w:tabs>
        <w:spacing w:before="0" w:after="0" w:line="240" w:lineRule="auto"/>
        <w:rPr>
          <w:b/>
          <w:sz w:val="24"/>
          <w:szCs w:val="24"/>
        </w:rPr>
      </w:pPr>
      <w:r w:rsidRPr="00AF1EB8">
        <w:rPr>
          <w:b/>
          <w:sz w:val="24"/>
          <w:szCs w:val="24"/>
        </w:rPr>
        <w:t>Модуль «Футбол».</w:t>
      </w:r>
    </w:p>
    <w:p w14:paraId="3A235F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 Пояснительная записка модуля «Футбол».</w:t>
      </w:r>
    </w:p>
    <w:p w14:paraId="7A05C8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AF2BA4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5CE0F1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w:t>
      </w:r>
    </w:p>
    <w:p w14:paraId="3C9DFF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конфликтные ситуации.</w:t>
      </w:r>
    </w:p>
    <w:p w14:paraId="1460250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14:paraId="4779284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14:paraId="0E0A0D9F" w14:textId="77777777" w:rsidR="00461F4F" w:rsidRPr="00AF1EB8" w:rsidRDefault="00461F4F" w:rsidP="000777F7">
      <w:pPr>
        <w:pStyle w:val="25"/>
        <w:shd w:val="clear" w:color="auto" w:fill="auto"/>
        <w:tabs>
          <w:tab w:val="left" w:pos="2104"/>
        </w:tabs>
        <w:spacing w:before="0" w:after="0" w:line="240" w:lineRule="auto"/>
        <w:rPr>
          <w:sz w:val="24"/>
          <w:szCs w:val="24"/>
        </w:rPr>
      </w:pPr>
      <w:r w:rsidRPr="00AF1EB8">
        <w:rPr>
          <w:sz w:val="24"/>
          <w:szCs w:val="24"/>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14:paraId="32B95598" w14:textId="77777777" w:rsidR="00461F4F" w:rsidRPr="00AF1EB8" w:rsidRDefault="00461F4F" w:rsidP="000777F7">
      <w:pPr>
        <w:pStyle w:val="25"/>
        <w:shd w:val="clear" w:color="auto" w:fill="auto"/>
        <w:tabs>
          <w:tab w:val="left" w:pos="2125"/>
        </w:tabs>
        <w:spacing w:before="0" w:after="0" w:line="240" w:lineRule="auto"/>
        <w:rPr>
          <w:sz w:val="24"/>
          <w:szCs w:val="24"/>
        </w:rPr>
      </w:pPr>
      <w:r w:rsidRPr="00AF1EB8">
        <w:rPr>
          <w:sz w:val="24"/>
          <w:szCs w:val="24"/>
        </w:rPr>
        <w:t>Задачами изучения модуля по футболу являются:</w:t>
      </w:r>
    </w:p>
    <w:p w14:paraId="0B1570F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w:t>
      </w:r>
    </w:p>
    <w:p w14:paraId="509BE8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08376E9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14:paraId="519A0FA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14:paraId="1E57B5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14:paraId="25E6CA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14:paraId="21E8C87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14:paraId="7A6077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14:paraId="61C88DF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удовлетворение индивидуальных потребностей обучающихся в занятиях физической культурой и спортом средствами футбола;</w:t>
      </w:r>
    </w:p>
    <w:p w14:paraId="65FAA1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14:paraId="5B197A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7B7BCA12" w14:textId="77777777" w:rsidR="00461F4F" w:rsidRPr="00AF1EB8" w:rsidRDefault="00461F4F" w:rsidP="000777F7">
      <w:pPr>
        <w:pStyle w:val="25"/>
        <w:shd w:val="clear" w:color="auto" w:fill="auto"/>
        <w:tabs>
          <w:tab w:val="left" w:pos="2125"/>
        </w:tabs>
        <w:spacing w:before="0" w:after="0" w:line="240" w:lineRule="auto"/>
        <w:rPr>
          <w:sz w:val="24"/>
          <w:szCs w:val="24"/>
        </w:rPr>
      </w:pPr>
      <w:r w:rsidRPr="00AF1EB8">
        <w:rPr>
          <w:sz w:val="24"/>
          <w:szCs w:val="24"/>
        </w:rPr>
        <w:t>Место и роль модуля по футболу.</w:t>
      </w:r>
    </w:p>
    <w:p w14:paraId="5704002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14:paraId="4F86124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w:t>
      </w:r>
    </w:p>
    <w:p w14:paraId="65775C1F" w14:textId="77777777" w:rsidR="00461F4F" w:rsidRPr="00AF1EB8" w:rsidRDefault="00461F4F" w:rsidP="000777F7">
      <w:pPr>
        <w:pStyle w:val="25"/>
        <w:shd w:val="clear" w:color="auto" w:fill="auto"/>
        <w:tabs>
          <w:tab w:val="left" w:pos="2079"/>
        </w:tabs>
        <w:spacing w:before="0" w:after="0" w:line="240" w:lineRule="auto"/>
        <w:rPr>
          <w:sz w:val="24"/>
          <w:szCs w:val="24"/>
        </w:rPr>
      </w:pPr>
      <w:r w:rsidRPr="00AF1EB8">
        <w:rPr>
          <w:sz w:val="24"/>
          <w:szCs w:val="24"/>
        </w:rPr>
        <w:t>Модуль по футболу может быть реализован в следующих вариантах:</w:t>
      </w:r>
    </w:p>
    <w:p w14:paraId="2F15EB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w:t>
      </w:r>
    </w:p>
    <w:p w14:paraId="76FA5557" w14:textId="77777777" w:rsidR="00461F4F" w:rsidRPr="00AF1EB8" w:rsidRDefault="00461F4F" w:rsidP="000777F7">
      <w:pPr>
        <w:pStyle w:val="25"/>
        <w:shd w:val="clear" w:color="auto" w:fill="auto"/>
        <w:spacing w:before="0" w:after="6" w:line="240" w:lineRule="auto"/>
        <w:rPr>
          <w:sz w:val="24"/>
          <w:szCs w:val="24"/>
        </w:rPr>
      </w:pPr>
      <w:r w:rsidRPr="00AF1EB8">
        <w:rPr>
          <w:sz w:val="24"/>
          <w:szCs w:val="24"/>
        </w:rPr>
        <w:t>обучающихся;</w:t>
      </w:r>
    </w:p>
    <w:p w14:paraId="7CA8D1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737F0466" w14:textId="77777777" w:rsidR="007152CF" w:rsidRPr="00AF1EB8" w:rsidRDefault="00461F4F" w:rsidP="000777F7">
      <w:pPr>
        <w:pStyle w:val="25"/>
        <w:shd w:val="clear" w:color="auto" w:fill="auto"/>
        <w:tabs>
          <w:tab w:val="left" w:pos="2142"/>
          <w:tab w:val="left" w:pos="4637"/>
          <w:tab w:val="left" w:pos="6451"/>
          <w:tab w:val="left" w:pos="9427"/>
        </w:tabs>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w:t>
      </w:r>
      <w:r w:rsidR="007152CF" w:rsidRPr="00AF1EB8">
        <w:rPr>
          <w:sz w:val="24"/>
          <w:szCs w:val="24"/>
        </w:rPr>
        <w:t xml:space="preserve">ельности, деятельности школьных </w:t>
      </w:r>
      <w:r w:rsidRPr="00AF1EB8">
        <w:rPr>
          <w:sz w:val="24"/>
          <w:szCs w:val="24"/>
        </w:rPr>
        <w:t>спортивных</w:t>
      </w:r>
      <w:r w:rsidRPr="00AF1EB8">
        <w:rPr>
          <w:sz w:val="24"/>
          <w:szCs w:val="24"/>
        </w:rPr>
        <w:tab/>
      </w:r>
    </w:p>
    <w:p w14:paraId="6AD8A115" w14:textId="77777777" w:rsidR="00461F4F" w:rsidRPr="00AF1EB8" w:rsidRDefault="007152CF" w:rsidP="007152CF">
      <w:pPr>
        <w:pStyle w:val="25"/>
        <w:shd w:val="clear" w:color="auto" w:fill="auto"/>
        <w:tabs>
          <w:tab w:val="left" w:pos="2142"/>
          <w:tab w:val="left" w:pos="4637"/>
          <w:tab w:val="left" w:pos="6451"/>
          <w:tab w:val="left" w:pos="9427"/>
        </w:tabs>
        <w:spacing w:before="0" w:after="0" w:line="240" w:lineRule="auto"/>
        <w:rPr>
          <w:sz w:val="24"/>
          <w:szCs w:val="24"/>
        </w:rPr>
      </w:pPr>
      <w:r w:rsidRPr="00AF1EB8">
        <w:rPr>
          <w:sz w:val="24"/>
          <w:szCs w:val="24"/>
        </w:rPr>
        <w:t xml:space="preserve">клубов (рекомендуемый </w:t>
      </w:r>
      <w:r w:rsidR="00461F4F" w:rsidRPr="00AF1EB8">
        <w:rPr>
          <w:sz w:val="24"/>
          <w:szCs w:val="24"/>
        </w:rPr>
        <w:t>объём</w:t>
      </w:r>
      <w:r w:rsidRPr="00AF1EB8">
        <w:rPr>
          <w:sz w:val="24"/>
          <w:szCs w:val="24"/>
        </w:rPr>
        <w:t xml:space="preserve"> </w:t>
      </w:r>
      <w:r w:rsidR="00461F4F" w:rsidRPr="00AF1EB8">
        <w:rPr>
          <w:sz w:val="24"/>
          <w:szCs w:val="24"/>
        </w:rPr>
        <w:t>в 5, 6, 7, 8, 9-х классах - по 34 часа).</w:t>
      </w:r>
    </w:p>
    <w:p w14:paraId="13A88F5A" w14:textId="77777777" w:rsidR="00461F4F" w:rsidRPr="00AF1EB8" w:rsidRDefault="00461F4F" w:rsidP="000777F7">
      <w:pPr>
        <w:pStyle w:val="25"/>
        <w:shd w:val="clear" w:color="auto" w:fill="auto"/>
        <w:tabs>
          <w:tab w:val="left" w:pos="2142"/>
        </w:tabs>
        <w:spacing w:before="0" w:after="0" w:line="240" w:lineRule="auto"/>
        <w:rPr>
          <w:sz w:val="24"/>
          <w:szCs w:val="24"/>
        </w:rPr>
      </w:pPr>
      <w:r w:rsidRPr="00AF1EB8">
        <w:rPr>
          <w:sz w:val="24"/>
          <w:szCs w:val="24"/>
        </w:rPr>
        <w:t>Содержание модуля по футболу.</w:t>
      </w:r>
    </w:p>
    <w:p w14:paraId="449038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футболе.</w:t>
      </w:r>
    </w:p>
    <w:p w14:paraId="6BDDFB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Сведения о ведущих отечественных футбольных клубах, их традициях.</w:t>
      </w:r>
    </w:p>
    <w:p w14:paraId="3E02C6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Выдающиеся отечественные  игроки, тренеры, внесшие общий вклад в развитие и становление современного футбола.</w:t>
      </w:r>
    </w:p>
    <w:p w14:paraId="0B9685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14:paraId="289CE3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Соревнования по футболу, фестивали и футбольные проекты, проводимые для общеобразовательных организаций и обучающихся («Кожаный мяч», «Мини- футбол - в школу», «Футбол в школе» и другие физкультурно-спортивные мероприятия).</w:t>
      </w:r>
    </w:p>
    <w:p w14:paraId="25DA83B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ухода за инвентарем, спортивным оборудованием, футбольным полем.</w:t>
      </w:r>
    </w:p>
    <w:p w14:paraId="4AFAB4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поведения на занятиях футболом и стадионе во время просмотра игры в качестве зрителя, болельщика.</w:t>
      </w:r>
    </w:p>
    <w:p w14:paraId="0EE105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Характерные травмы футболистов, методы и меры предупреждения</w:t>
      </w:r>
    </w:p>
    <w:p w14:paraId="6992CBC6" w14:textId="77777777" w:rsidR="00461F4F" w:rsidRPr="00AF1EB8" w:rsidRDefault="00461F4F" w:rsidP="000777F7">
      <w:pPr>
        <w:pStyle w:val="25"/>
        <w:shd w:val="clear" w:color="auto" w:fill="auto"/>
        <w:spacing w:before="0" w:after="15" w:line="240" w:lineRule="auto"/>
        <w:rPr>
          <w:sz w:val="24"/>
          <w:szCs w:val="24"/>
        </w:rPr>
      </w:pPr>
      <w:r w:rsidRPr="00AF1EB8">
        <w:rPr>
          <w:sz w:val="24"/>
          <w:szCs w:val="24"/>
        </w:rPr>
        <w:t>травматизма во время занятий.</w:t>
      </w:r>
    </w:p>
    <w:p w14:paraId="3FA06A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правильного питания и суточного пищевого рациона футболистов.</w:t>
      </w:r>
    </w:p>
    <w:p w14:paraId="08184A9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футболом на укрепление здоровья, развитие физических качеств и физической подготовленности организма.</w:t>
      </w:r>
    </w:p>
    <w:p w14:paraId="26F1CDE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организации здорового образа жизни средствами футбола, методы профилактики вредных привычек и асоциального поведения.</w:t>
      </w:r>
    </w:p>
    <w:p w14:paraId="257420D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футболом на формирование положительных качеств личности человека.</w:t>
      </w:r>
    </w:p>
    <w:p w14:paraId="731C5B0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Стратегии, системы, тактика и стили игры футбол.</w:t>
      </w:r>
    </w:p>
    <w:p w14:paraId="21DCF8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353A1C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14:paraId="117219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личной гигиены, требования к спортивной одежде и обуви для занятий футболом. Правила ухода за спортивным инвентарем и оборудованием.</w:t>
      </w:r>
    </w:p>
    <w:p w14:paraId="6156E3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и составление комплексов общеразвивающих и корригирующих упражнений. Закаливающие процедуры.</w:t>
      </w:r>
    </w:p>
    <w:p w14:paraId="5D4FDEF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14:paraId="5C2A047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Методы предупреждения и нивелирования конфликтных ситуации во время занятий футболом.</w:t>
      </w:r>
    </w:p>
    <w:p w14:paraId="52F96B4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эстафеты с элементами футбола. Контроль за физической нагрузкой, физическим развития и состоянием здоровья.</w:t>
      </w:r>
    </w:p>
    <w:p w14:paraId="4595187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и технической подготовленности в футболе.</w:t>
      </w:r>
    </w:p>
    <w:p w14:paraId="03D7BA3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060F799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и составление комплексов общеразвивающих упражнений с футбольным мячом.</w:t>
      </w:r>
    </w:p>
    <w:p w14:paraId="1AB7824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специальных упражнений для развития физических качеств, упражнения на частоту движений ног и специально-беговые упражнения.</w:t>
      </w:r>
    </w:p>
    <w:p w14:paraId="0D0C8B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эстафеты специальной направленности с элементами и техническими приемами футбола.</w:t>
      </w:r>
    </w:p>
    <w:p w14:paraId="3543DA1F" w14:textId="77777777" w:rsidR="00461F4F" w:rsidRPr="00AF1EB8" w:rsidRDefault="00461F4F" w:rsidP="000777F7">
      <w:pPr>
        <w:pStyle w:val="25"/>
        <w:shd w:val="clear" w:color="auto" w:fill="auto"/>
        <w:spacing w:before="0" w:after="10" w:line="240" w:lineRule="auto"/>
        <w:rPr>
          <w:sz w:val="24"/>
          <w:szCs w:val="24"/>
        </w:rPr>
      </w:pPr>
      <w:r w:rsidRPr="00AF1EB8">
        <w:rPr>
          <w:sz w:val="24"/>
          <w:szCs w:val="24"/>
        </w:rPr>
        <w:t>Индивидуальные технические действия с мячом:</w:t>
      </w:r>
    </w:p>
    <w:p w14:paraId="0713A78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14:paraId="180E14A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остановка мяча ногой - внутренней стороной стопы, подошвой, средней частью подъема, с переводом в стороны;</w:t>
      </w:r>
    </w:p>
    <w:p w14:paraId="6F3BDA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удары по мячу ногой - внутренней стороной стопы, внутренней частью подъема, средней частью подъема, внешней частью подъема;</w:t>
      </w:r>
    </w:p>
    <w:p w14:paraId="6631E72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 по мячу головой - серединой лба;</w:t>
      </w:r>
    </w:p>
    <w:p w14:paraId="237DAB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обманные движения («финты») - «остановка» мяча ногой, «уход» выпадом, «уход» в сторону, «уход» с переносом ноги через мяч, «удар» по мячу ногой;</w:t>
      </w:r>
    </w:p>
    <w:p w14:paraId="27308E0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отбор мяча - выбиванием, перехватом;</w:t>
      </w:r>
    </w:p>
    <w:p w14:paraId="0CC660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Вбрасывание мяча.</w:t>
      </w:r>
    </w:p>
    <w:p w14:paraId="315E446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14:paraId="08722FA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игры в футбол. Участие в фестивалях и соревнованиях по футболу.</w:t>
      </w:r>
    </w:p>
    <w:p w14:paraId="1F9B018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Тестовые упражнения по физической и технической подготовленности обучающихся в футболе.</w:t>
      </w:r>
    </w:p>
    <w:p w14:paraId="18961BB8" w14:textId="77777777" w:rsidR="00461F4F" w:rsidRPr="00AF1EB8" w:rsidRDefault="00461F4F" w:rsidP="000777F7">
      <w:pPr>
        <w:pStyle w:val="25"/>
        <w:shd w:val="clear" w:color="auto" w:fill="auto"/>
        <w:tabs>
          <w:tab w:val="left" w:pos="2123"/>
        </w:tabs>
        <w:spacing w:before="0" w:after="0" w:line="240" w:lineRule="auto"/>
        <w:rPr>
          <w:sz w:val="24"/>
          <w:szCs w:val="24"/>
        </w:rPr>
      </w:pPr>
      <w:r w:rsidRPr="00AF1EB8">
        <w:rPr>
          <w:sz w:val="24"/>
          <w:szCs w:val="24"/>
        </w:rPr>
        <w:t>Содержание модуля по футболу направлено на достижение обучающимися личностных, метапредметных и предметных результатов обучения.</w:t>
      </w:r>
    </w:p>
    <w:p w14:paraId="51B2117F" w14:textId="77777777" w:rsidR="00461F4F" w:rsidRPr="00AF1EB8" w:rsidRDefault="00461F4F" w:rsidP="000777F7">
      <w:pPr>
        <w:pStyle w:val="25"/>
        <w:shd w:val="clear" w:color="auto" w:fill="auto"/>
        <w:tabs>
          <w:tab w:val="left" w:pos="2344"/>
        </w:tabs>
        <w:spacing w:before="0" w:after="0" w:line="240" w:lineRule="auto"/>
        <w:rPr>
          <w:sz w:val="24"/>
          <w:szCs w:val="24"/>
        </w:rPr>
      </w:pPr>
      <w:r w:rsidRPr="00AF1EB8">
        <w:rPr>
          <w:sz w:val="24"/>
          <w:szCs w:val="24"/>
        </w:rPr>
        <w:t>При изучении модуля по футболу на уровне основного общего образования у обучающихся будут сформированы следующие личностные результаты:</w:t>
      </w:r>
    </w:p>
    <w:p w14:paraId="3756230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патриотизма, уважения к Отечеству через знания истории и современного состояния развития футбола;</w:t>
      </w:r>
    </w:p>
    <w:p w14:paraId="7E8BBBD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14:paraId="51B1BBD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осознанного, уважительного и доброжелательного отношения в команде, со сверстниками и педагогами;</w:t>
      </w:r>
    </w:p>
    <w:p w14:paraId="2A80CC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нравственного поведения, осознанного и ответственного отношения к собственным поступкам, положительных качеств личности;</w:t>
      </w:r>
    </w:p>
    <w:p w14:paraId="2A4175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моральной компетентности в решении проблем в процессе занятий физической культурой, игровой и соревновательной деятельности по футболу;</w:t>
      </w:r>
    </w:p>
    <w:p w14:paraId="2C47DF4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 формирование ценности здорового и безопасного образа жизни; 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5C4D184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14:paraId="14A86CAD" w14:textId="77777777" w:rsidR="00461F4F" w:rsidRPr="00AF1EB8" w:rsidRDefault="00461F4F" w:rsidP="000777F7">
      <w:pPr>
        <w:pStyle w:val="25"/>
        <w:shd w:val="clear" w:color="auto" w:fill="auto"/>
        <w:tabs>
          <w:tab w:val="left" w:pos="2295"/>
        </w:tabs>
        <w:spacing w:before="0" w:after="0" w:line="240" w:lineRule="auto"/>
        <w:rPr>
          <w:sz w:val="24"/>
          <w:szCs w:val="24"/>
        </w:rPr>
      </w:pPr>
      <w:r w:rsidRPr="00AF1EB8">
        <w:rPr>
          <w:sz w:val="24"/>
          <w:szCs w:val="24"/>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14:paraId="1C5DF4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14:paraId="5B74E4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14:paraId="2E6797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14:paraId="573CF2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5828A0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 учителем и сверстниками, работать индивидуально и в группе;</w:t>
      </w:r>
    </w:p>
    <w:p w14:paraId="29B1C6D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находить общее решение и разрешать конфликтные ситуации на основе согласования позиций и учёта интересов;</w:t>
      </w:r>
    </w:p>
    <w:p w14:paraId="2424ED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формулировать, аргументировать и отстаивать своё мнение; 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37C8B188" w14:textId="77777777" w:rsidR="00461F4F" w:rsidRPr="00AF1EB8" w:rsidRDefault="00461F4F" w:rsidP="000777F7">
      <w:pPr>
        <w:pStyle w:val="25"/>
        <w:shd w:val="clear" w:color="auto" w:fill="auto"/>
        <w:tabs>
          <w:tab w:val="left" w:pos="2320"/>
        </w:tabs>
        <w:spacing w:before="0" w:after="0" w:line="240" w:lineRule="auto"/>
        <w:rPr>
          <w:sz w:val="24"/>
          <w:szCs w:val="24"/>
        </w:rPr>
      </w:pPr>
      <w:r w:rsidRPr="00AF1EB8">
        <w:rPr>
          <w:sz w:val="24"/>
          <w:szCs w:val="24"/>
        </w:rPr>
        <w:t>При изучении модуля по футболу на уровне основного общего образования у обучающихся будут сформированы следующие предметные результаты:</w:t>
      </w:r>
    </w:p>
    <w:p w14:paraId="294F81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14:paraId="6A3095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правил соревнований по виду спорта футбол, состава судейской бригады их роли, обязанностей, основных функций и жесты;</w:t>
      </w:r>
    </w:p>
    <w:p w14:paraId="64F00CD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соблюдать правила игры футбол в учебных играх в качестве судьи, помощника судьи, секретаря;</w:t>
      </w:r>
    </w:p>
    <w:p w14:paraId="6829DB3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правил безопасности при занятиях футболом, правомерного поведения во время соревнований по футболу в качестве зрителя, болельщика;</w:t>
      </w:r>
    </w:p>
    <w:p w14:paraId="28CAB2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14:paraId="031C9E7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средства общей и специальной физической подготовки, основные методы обучения техническим приемам;</w:t>
      </w:r>
    </w:p>
    <w:p w14:paraId="7BF838F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14:paraId="7CAE074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применять изученные технические приемы в учебной, игровой, соревновательной и досуговой деятельности;</w:t>
      </w:r>
    </w:p>
    <w:p w14:paraId="3B599AA3" w14:textId="77777777" w:rsidR="00461F4F" w:rsidRPr="00AF1EB8" w:rsidRDefault="00461F4F" w:rsidP="000777F7">
      <w:pPr>
        <w:pStyle w:val="25"/>
        <w:shd w:val="clear" w:color="auto" w:fill="auto"/>
        <w:spacing w:before="0" w:after="240" w:line="240" w:lineRule="auto"/>
        <w:rPr>
          <w:sz w:val="24"/>
          <w:szCs w:val="24"/>
        </w:rPr>
      </w:pPr>
      <w:r w:rsidRPr="00AF1EB8">
        <w:rPr>
          <w:sz w:val="24"/>
          <w:szCs w:val="24"/>
        </w:rPr>
        <w:t>анализировать выполнение технических приемов в футболе и находить способы устранения ошибок;</w:t>
      </w:r>
    </w:p>
    <w:p w14:paraId="778E3E7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14:paraId="26FE967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оказывать первую помощь при травмах и повреждениях во время занятий футболом;</w:t>
      </w:r>
    </w:p>
    <w:p w14:paraId="0FDE77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14:paraId="648D973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14:paraId="26EEEB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участие в соревновательной деятельности на внутришкольном, районном, муниципальном, городском, региональном, всероссийском уровнях;</w:t>
      </w:r>
    </w:p>
    <w:p w14:paraId="36CC80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14:paraId="5E6FB478" w14:textId="77777777" w:rsidR="00461F4F" w:rsidRPr="00AF1EB8" w:rsidRDefault="00461F4F" w:rsidP="000777F7">
      <w:pPr>
        <w:pStyle w:val="25"/>
        <w:shd w:val="clear" w:color="auto" w:fill="auto"/>
        <w:tabs>
          <w:tab w:val="left" w:pos="1949"/>
        </w:tabs>
        <w:spacing w:before="0" w:after="0" w:line="240" w:lineRule="auto"/>
        <w:rPr>
          <w:sz w:val="24"/>
          <w:szCs w:val="24"/>
        </w:rPr>
      </w:pPr>
      <w:r w:rsidRPr="00AF1EB8">
        <w:rPr>
          <w:sz w:val="24"/>
          <w:szCs w:val="24"/>
        </w:rPr>
        <w:t>Модуль «Фитнес-аэробика».</w:t>
      </w:r>
    </w:p>
    <w:p w14:paraId="7E6B55D4" w14:textId="77777777" w:rsidR="00461F4F" w:rsidRPr="00AF1EB8" w:rsidRDefault="00461F4F" w:rsidP="000777F7">
      <w:pPr>
        <w:pStyle w:val="25"/>
        <w:shd w:val="clear" w:color="auto" w:fill="auto"/>
        <w:tabs>
          <w:tab w:val="left" w:pos="2151"/>
        </w:tabs>
        <w:spacing w:before="0" w:after="0" w:line="240" w:lineRule="auto"/>
        <w:rPr>
          <w:sz w:val="24"/>
          <w:szCs w:val="24"/>
        </w:rPr>
      </w:pPr>
      <w:r w:rsidRPr="00AF1EB8">
        <w:rPr>
          <w:sz w:val="24"/>
          <w:szCs w:val="24"/>
        </w:rPr>
        <w:t>Пояснительная записка модуля «Фитнес-аэробика».</w:t>
      </w:r>
    </w:p>
    <w:p w14:paraId="76C897F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«Фитнес-аэробика» (далее - модуль по фитнес-аэробике, фитнес- 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14:paraId="087B5CAB" w14:textId="77777777" w:rsidR="00461F4F" w:rsidRPr="00AF1EB8" w:rsidRDefault="00461F4F" w:rsidP="000777F7">
      <w:pPr>
        <w:pStyle w:val="25"/>
        <w:shd w:val="clear" w:color="auto" w:fill="auto"/>
        <w:tabs>
          <w:tab w:val="left" w:pos="2040"/>
          <w:tab w:val="left" w:pos="3472"/>
        </w:tabs>
        <w:spacing w:before="0" w:after="0" w:line="240" w:lineRule="auto"/>
        <w:rPr>
          <w:sz w:val="24"/>
          <w:szCs w:val="24"/>
        </w:rPr>
      </w:pPr>
      <w:r w:rsidRPr="00AF1EB8">
        <w:rPr>
          <w:sz w:val="24"/>
          <w:szCs w:val="24"/>
        </w:rPr>
        <w:t>Занятия</w:t>
      </w:r>
      <w:r w:rsidRPr="00AF1EB8">
        <w:rPr>
          <w:sz w:val="24"/>
          <w:szCs w:val="24"/>
        </w:rPr>
        <w:tab/>
        <w:t>фитнесом</w:t>
      </w:r>
      <w:r w:rsidRPr="00AF1EB8">
        <w:rPr>
          <w:sz w:val="24"/>
          <w:szCs w:val="24"/>
        </w:rPr>
        <w:tab/>
        <w:t>соединяют элементы хореографии, гимнастики,</w:t>
      </w:r>
    </w:p>
    <w:p w14:paraId="7F9EAF8F" w14:textId="77777777" w:rsidR="00461F4F" w:rsidRPr="00AF1EB8" w:rsidRDefault="00461F4F" w:rsidP="000777F7">
      <w:pPr>
        <w:pStyle w:val="25"/>
        <w:shd w:val="clear" w:color="auto" w:fill="auto"/>
        <w:tabs>
          <w:tab w:val="left" w:pos="2040"/>
          <w:tab w:val="left" w:pos="3472"/>
        </w:tabs>
        <w:spacing w:before="0" w:after="0" w:line="240" w:lineRule="auto"/>
        <w:rPr>
          <w:sz w:val="24"/>
          <w:szCs w:val="24"/>
        </w:rPr>
      </w:pPr>
      <w:r w:rsidRPr="00AF1EB8">
        <w:rPr>
          <w:sz w:val="24"/>
          <w:szCs w:val="24"/>
        </w:rPr>
        <w:t>танцевальных</w:t>
      </w:r>
      <w:r w:rsidRPr="00AF1EB8">
        <w:rPr>
          <w:sz w:val="24"/>
          <w:szCs w:val="24"/>
        </w:rPr>
        <w:tab/>
        <w:t>занятий,</w:t>
      </w:r>
      <w:r w:rsidRPr="00AF1EB8">
        <w:rPr>
          <w:sz w:val="24"/>
          <w:szCs w:val="24"/>
        </w:rPr>
        <w:tab/>
        <w:t>двигательную активность аэробного характера,</w:t>
      </w:r>
    </w:p>
    <w:p w14:paraId="05C1FD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оздоровительные виды гимнастики различной направленности. Фитнес-аэробика является эффективным средством развития массового спорта и пропаганды</w:t>
      </w:r>
    </w:p>
    <w:p w14:paraId="7E376C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здорового образа жизни подрастающего поколения.</w:t>
      </w:r>
    </w:p>
    <w:p w14:paraId="2F4676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w:t>
      </w:r>
      <w:r w:rsidRPr="00AF1EB8">
        <w:rPr>
          <w:sz w:val="24"/>
          <w:szCs w:val="24"/>
        </w:rPr>
        <w:softHyphen/>
        <w:t>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14:paraId="3D3140CB" w14:textId="77777777" w:rsidR="00461F4F" w:rsidRPr="00AF1EB8" w:rsidRDefault="00461F4F" w:rsidP="000777F7">
      <w:pPr>
        <w:pStyle w:val="25"/>
        <w:shd w:val="clear" w:color="auto" w:fill="auto"/>
        <w:tabs>
          <w:tab w:val="left" w:pos="2091"/>
        </w:tabs>
        <w:spacing w:before="0" w:after="0" w:line="240" w:lineRule="auto"/>
        <w:rPr>
          <w:sz w:val="24"/>
          <w:szCs w:val="24"/>
        </w:rPr>
      </w:pPr>
      <w:r w:rsidRPr="00AF1EB8">
        <w:rPr>
          <w:sz w:val="24"/>
          <w:szCs w:val="24"/>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 аэробики.</w:t>
      </w:r>
    </w:p>
    <w:p w14:paraId="258F836A" w14:textId="77777777" w:rsidR="00461F4F" w:rsidRPr="00AF1EB8" w:rsidRDefault="00461F4F" w:rsidP="000777F7">
      <w:pPr>
        <w:pStyle w:val="25"/>
        <w:shd w:val="clear" w:color="auto" w:fill="auto"/>
        <w:tabs>
          <w:tab w:val="left" w:pos="2112"/>
        </w:tabs>
        <w:spacing w:before="0" w:after="0" w:line="240" w:lineRule="auto"/>
        <w:rPr>
          <w:sz w:val="24"/>
          <w:szCs w:val="24"/>
        </w:rPr>
      </w:pPr>
      <w:r w:rsidRPr="00AF1EB8">
        <w:rPr>
          <w:sz w:val="24"/>
          <w:szCs w:val="24"/>
        </w:rPr>
        <w:t>Задачами изучения модуля по фитнес-аэробике являются:</w:t>
      </w:r>
    </w:p>
    <w:p w14:paraId="0DB140E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детей и подростков, увеличение объёма</w:t>
      </w:r>
    </w:p>
    <w:p w14:paraId="64142E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7554F1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 физической культуре и спорте в целом, истории развития фитнес-аэробики в частности;</w:t>
      </w:r>
    </w:p>
    <w:p w14:paraId="56C752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14:paraId="37B334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 аэробики;</w:t>
      </w:r>
    </w:p>
    <w:p w14:paraId="70FAEF2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общей культуры развития личности обучающегося средствами фитнес-аэробики, в том числе для самореализации и самоопределения;</w:t>
      </w:r>
    </w:p>
    <w:p w14:paraId="65B5A9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14:paraId="053CF01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w:t>
      </w:r>
    </w:p>
    <w:p w14:paraId="0DD403B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сохранение высокого уровня общей работоспособности;</w:t>
      </w:r>
    </w:p>
    <w:p w14:paraId="19A051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вида спорта «Фитнес-аэробика» среди детей и молодежи и вовлечение большого количества обучающихся в занятия фитнес-аэробикой;</w:t>
      </w:r>
    </w:p>
    <w:p w14:paraId="36723E5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у обучающихся творческих способностей;</w:t>
      </w:r>
    </w:p>
    <w:p w14:paraId="57CE77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26C6B4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2FF5710C" w14:textId="77777777" w:rsidR="00461F4F" w:rsidRPr="00AF1EB8" w:rsidRDefault="00461F4F" w:rsidP="000777F7">
      <w:pPr>
        <w:pStyle w:val="25"/>
        <w:shd w:val="clear" w:color="auto" w:fill="auto"/>
        <w:tabs>
          <w:tab w:val="left" w:pos="2118"/>
        </w:tabs>
        <w:spacing w:before="0" w:after="0" w:line="240" w:lineRule="auto"/>
        <w:rPr>
          <w:sz w:val="24"/>
          <w:szCs w:val="24"/>
        </w:rPr>
      </w:pPr>
      <w:r w:rsidRPr="00AF1EB8">
        <w:rPr>
          <w:sz w:val="24"/>
          <w:szCs w:val="24"/>
        </w:rPr>
        <w:t>Место и роль модуля по фитнес-аэробике.</w:t>
      </w:r>
    </w:p>
    <w:p w14:paraId="75FEA0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фитнес-аэробике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4461BD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74ABE83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01F870FB" w14:textId="77777777" w:rsidR="00461F4F" w:rsidRPr="00AF1EB8" w:rsidRDefault="00461F4F" w:rsidP="000777F7">
      <w:pPr>
        <w:pStyle w:val="25"/>
        <w:shd w:val="clear" w:color="auto" w:fill="auto"/>
        <w:tabs>
          <w:tab w:val="left" w:pos="2097"/>
        </w:tabs>
        <w:spacing w:before="0" w:after="0" w:line="240" w:lineRule="auto"/>
        <w:rPr>
          <w:sz w:val="24"/>
          <w:szCs w:val="24"/>
        </w:rPr>
      </w:pPr>
      <w:r w:rsidRPr="00AF1EB8">
        <w:rPr>
          <w:sz w:val="24"/>
          <w:szCs w:val="24"/>
        </w:rPr>
        <w:t>Модуль по фитнес-аэробике может быть реализован в следующих вариантах:</w:t>
      </w:r>
    </w:p>
    <w:p w14:paraId="33130F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14:paraId="7D408B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303D00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2F3B26F1" w14:textId="77777777" w:rsidR="00461F4F" w:rsidRPr="00AF1EB8" w:rsidRDefault="00461F4F" w:rsidP="000777F7">
      <w:pPr>
        <w:pStyle w:val="25"/>
        <w:shd w:val="clear" w:color="auto" w:fill="auto"/>
        <w:tabs>
          <w:tab w:val="left" w:pos="1898"/>
        </w:tabs>
        <w:spacing w:before="0" w:after="0" w:line="240" w:lineRule="auto"/>
        <w:rPr>
          <w:b/>
          <w:sz w:val="24"/>
          <w:szCs w:val="24"/>
        </w:rPr>
      </w:pPr>
      <w:r w:rsidRPr="00AF1EB8">
        <w:rPr>
          <w:b/>
          <w:sz w:val="24"/>
          <w:szCs w:val="24"/>
        </w:rPr>
        <w:t>Модуль «Фитнес-аэробика».</w:t>
      </w:r>
    </w:p>
    <w:p w14:paraId="0B51B86E" w14:textId="77777777" w:rsidR="00461F4F" w:rsidRPr="00AF1EB8" w:rsidRDefault="00461F4F" w:rsidP="000777F7">
      <w:pPr>
        <w:pStyle w:val="25"/>
        <w:shd w:val="clear" w:color="auto" w:fill="auto"/>
        <w:tabs>
          <w:tab w:val="left" w:pos="2110"/>
        </w:tabs>
        <w:spacing w:before="0" w:after="0" w:line="240" w:lineRule="auto"/>
        <w:rPr>
          <w:sz w:val="24"/>
          <w:szCs w:val="24"/>
        </w:rPr>
      </w:pPr>
      <w:r w:rsidRPr="00AF1EB8">
        <w:rPr>
          <w:sz w:val="24"/>
          <w:szCs w:val="24"/>
        </w:rPr>
        <w:t>Пояснительная записка модуля «Фитнес-аэробика».</w:t>
      </w:r>
    </w:p>
    <w:p w14:paraId="591D15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«Фитнес-аэробика» (далее - модуль по фитнес-аэробике, фитнес- 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14:paraId="4BC9CD4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14:paraId="17D603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w:t>
      </w:r>
      <w:r w:rsidRPr="00AF1EB8">
        <w:rPr>
          <w:sz w:val="24"/>
          <w:szCs w:val="24"/>
        </w:rPr>
        <w:softHyphen/>
        <w:t>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14:paraId="08502682" w14:textId="77777777" w:rsidR="00461F4F" w:rsidRPr="00AF1EB8" w:rsidRDefault="00461F4F" w:rsidP="000777F7">
      <w:pPr>
        <w:pStyle w:val="25"/>
        <w:shd w:val="clear" w:color="auto" w:fill="auto"/>
        <w:tabs>
          <w:tab w:val="left" w:pos="2079"/>
        </w:tabs>
        <w:spacing w:before="0" w:after="232" w:line="240" w:lineRule="auto"/>
        <w:rPr>
          <w:sz w:val="24"/>
          <w:szCs w:val="24"/>
        </w:rPr>
      </w:pPr>
      <w:r w:rsidRPr="00AF1EB8">
        <w:rPr>
          <w:sz w:val="24"/>
          <w:szCs w:val="24"/>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w:t>
      </w:r>
      <w:r w:rsidRPr="00AF1EB8">
        <w:rPr>
          <w:sz w:val="24"/>
          <w:szCs w:val="24"/>
        </w:rPr>
        <w:softHyphen/>
        <w:t>аэробики.</w:t>
      </w:r>
    </w:p>
    <w:p w14:paraId="05E1EBC6" w14:textId="77777777" w:rsidR="00461F4F" w:rsidRPr="00AF1EB8" w:rsidRDefault="00461F4F" w:rsidP="000777F7">
      <w:pPr>
        <w:pStyle w:val="25"/>
        <w:shd w:val="clear" w:color="auto" w:fill="auto"/>
        <w:tabs>
          <w:tab w:val="left" w:pos="2155"/>
        </w:tabs>
        <w:spacing w:before="0" w:after="0" w:line="240" w:lineRule="auto"/>
        <w:rPr>
          <w:sz w:val="24"/>
          <w:szCs w:val="24"/>
        </w:rPr>
      </w:pPr>
      <w:r w:rsidRPr="00AF1EB8">
        <w:rPr>
          <w:sz w:val="24"/>
          <w:szCs w:val="24"/>
        </w:rPr>
        <w:t>Задачами изучения модуля по фитнес-аэробике являются: всестороннее гармоничное развитие детей и подростков, увеличение объёма</w:t>
      </w:r>
    </w:p>
    <w:p w14:paraId="471EB44A" w14:textId="77777777" w:rsidR="00461F4F" w:rsidRPr="00AF1EB8" w:rsidRDefault="00461F4F" w:rsidP="000777F7">
      <w:pPr>
        <w:pStyle w:val="25"/>
        <w:shd w:val="clear" w:color="auto" w:fill="auto"/>
        <w:spacing w:before="0" w:after="10" w:line="240" w:lineRule="auto"/>
        <w:rPr>
          <w:sz w:val="24"/>
          <w:szCs w:val="24"/>
        </w:rPr>
      </w:pPr>
      <w:r w:rsidRPr="00AF1EB8">
        <w:rPr>
          <w:sz w:val="24"/>
          <w:szCs w:val="24"/>
        </w:rPr>
        <w:t>их двигательной активности;</w:t>
      </w:r>
    </w:p>
    <w:p w14:paraId="7FF75E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 физической культуре и спорте в целом, истории развития фитнес-аэробики в частности;</w:t>
      </w:r>
    </w:p>
    <w:p w14:paraId="5000FD4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14:paraId="5101E8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 аэробики;</w:t>
      </w:r>
    </w:p>
    <w:p w14:paraId="513DC68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общей культуры развития личности обучающегося средствами фитнес-аэробики, в том числе для самореализации и самоопределения;</w:t>
      </w:r>
    </w:p>
    <w:p w14:paraId="49F626B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14:paraId="03376BF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14:paraId="0035620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вида спорта «Фитнес-аэробика» среди детей и молодежи и вовлечение большого количества обучающихся в занятия фитнес-аэробикой; выявление, развитие у обучающихся творческих способностей; 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1AFF9AF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5AE7D095" w14:textId="77777777" w:rsidR="00461F4F" w:rsidRPr="00AF1EB8" w:rsidRDefault="00461F4F" w:rsidP="000777F7">
      <w:pPr>
        <w:pStyle w:val="25"/>
        <w:shd w:val="clear" w:color="auto" w:fill="auto"/>
        <w:tabs>
          <w:tab w:val="left" w:pos="2131"/>
        </w:tabs>
        <w:spacing w:before="0" w:after="0" w:line="240" w:lineRule="auto"/>
        <w:rPr>
          <w:sz w:val="24"/>
          <w:szCs w:val="24"/>
        </w:rPr>
      </w:pPr>
      <w:r w:rsidRPr="00AF1EB8">
        <w:rPr>
          <w:sz w:val="24"/>
          <w:szCs w:val="24"/>
        </w:rPr>
        <w:t>Место и роль модуля по фитнес-аэробике.</w:t>
      </w:r>
    </w:p>
    <w:p w14:paraId="0A39C73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фитнес-аэробике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659B34D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0E47AD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6ECA3A62" w14:textId="77777777" w:rsidR="00461F4F" w:rsidRPr="00AF1EB8" w:rsidRDefault="00461F4F" w:rsidP="000777F7">
      <w:pPr>
        <w:pStyle w:val="25"/>
        <w:shd w:val="clear" w:color="auto" w:fill="auto"/>
        <w:tabs>
          <w:tab w:val="left" w:pos="2084"/>
        </w:tabs>
        <w:spacing w:before="0" w:after="0" w:line="240" w:lineRule="auto"/>
        <w:rPr>
          <w:sz w:val="24"/>
          <w:szCs w:val="24"/>
        </w:rPr>
      </w:pPr>
      <w:r w:rsidRPr="00AF1EB8">
        <w:rPr>
          <w:sz w:val="24"/>
          <w:szCs w:val="24"/>
        </w:rPr>
        <w:t>Модуль по фитнес-аэробике может быть реализован в следующих вариантах:</w:t>
      </w:r>
    </w:p>
    <w:p w14:paraId="5F2EA8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14:paraId="1C0519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0AA6283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23613413" w14:textId="77777777" w:rsidR="00461F4F" w:rsidRPr="00AF1EB8" w:rsidRDefault="00461F4F" w:rsidP="000777F7">
      <w:pPr>
        <w:pStyle w:val="25"/>
        <w:shd w:val="clear" w:color="auto" w:fill="auto"/>
        <w:tabs>
          <w:tab w:val="left" w:pos="2125"/>
        </w:tabs>
        <w:spacing w:before="0" w:after="0" w:line="240" w:lineRule="auto"/>
        <w:rPr>
          <w:sz w:val="24"/>
          <w:szCs w:val="24"/>
        </w:rPr>
      </w:pPr>
      <w:r w:rsidRPr="00AF1EB8">
        <w:rPr>
          <w:sz w:val="24"/>
          <w:szCs w:val="24"/>
        </w:rPr>
        <w:t>Содержание модуля по фитнес-аэробике.</w:t>
      </w:r>
    </w:p>
    <w:p w14:paraId="631786EE" w14:textId="77777777" w:rsidR="00461F4F" w:rsidRPr="00AF1EB8" w:rsidRDefault="00461F4F" w:rsidP="000777F7">
      <w:pPr>
        <w:pStyle w:val="25"/>
        <w:shd w:val="clear" w:color="auto" w:fill="auto"/>
        <w:spacing w:before="0" w:after="20" w:line="240" w:lineRule="auto"/>
        <w:rPr>
          <w:sz w:val="24"/>
          <w:szCs w:val="24"/>
        </w:rPr>
      </w:pPr>
      <w:r w:rsidRPr="00AF1EB8">
        <w:rPr>
          <w:sz w:val="24"/>
          <w:szCs w:val="24"/>
        </w:rPr>
        <w:t>Знания о фитнес-аэробике.</w:t>
      </w:r>
    </w:p>
    <w:p w14:paraId="18A043F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w:t>
      </w:r>
    </w:p>
    <w:p w14:paraId="575CE71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14:paraId="221B828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морально-волевых качеств во время занятий фитнес-аэробикой.</w:t>
      </w:r>
    </w:p>
    <w:p w14:paraId="146B4EF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Движения рук в фитнес-аэробике. Подача вербальных и визуальных команд. Построение занятия (разминка, аэробная часть, силовая часть, заминка).</w:t>
      </w:r>
    </w:p>
    <w:p w14:paraId="73C0E5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возникновения и развития хип-хоп аэробики в Америке, Европе и России. Особенности данного танцевального стиля.</w:t>
      </w:r>
    </w:p>
    <w:p w14:paraId="4A36C03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постановки позиции ног, корпуса.</w:t>
      </w:r>
    </w:p>
    <w:p w14:paraId="3178A65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7C933A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Подготовка места занятий, выбор одежды и обуви для занятий фитнес- аэробикой.</w:t>
      </w:r>
    </w:p>
    <w:p w14:paraId="37310AE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14:paraId="6F7CBC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Составление планов и самостоятельное проведение занятий фитнес-аэробикой.</w:t>
      </w:r>
    </w:p>
    <w:p w14:paraId="1F699F7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подготовленности в фитнес-аэробики.</w:t>
      </w:r>
    </w:p>
    <w:p w14:paraId="3217E60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Движения рук в фитнес-аэробике. Подача вербальных и визуальных команд.</w:t>
      </w:r>
    </w:p>
    <w:p w14:paraId="59E1A6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Построение урока (разминка, аэробная часть, силовая часть, заминка).</w:t>
      </w:r>
    </w:p>
    <w:p w14:paraId="40AAB5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700B7FD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для развития физических качеств (гибкости, силы, выносливости, быстроты и скоростных способностей).</w:t>
      </w:r>
    </w:p>
    <w:p w14:paraId="0433FC9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w:t>
      </w:r>
    </w:p>
    <w:p w14:paraId="596E5AEA" w14:textId="77777777" w:rsidR="00461F4F" w:rsidRPr="00AF1EB8" w:rsidRDefault="00461F4F" w:rsidP="000777F7">
      <w:pPr>
        <w:pStyle w:val="25"/>
        <w:shd w:val="clear" w:color="auto" w:fill="auto"/>
        <w:spacing w:before="0" w:after="10" w:line="240" w:lineRule="auto"/>
        <w:rPr>
          <w:sz w:val="24"/>
          <w:szCs w:val="24"/>
        </w:rPr>
      </w:pPr>
      <w:r w:rsidRPr="00AF1EB8">
        <w:rPr>
          <w:sz w:val="24"/>
          <w:szCs w:val="24"/>
        </w:rPr>
        <w:t>Классическая аэробика:</w:t>
      </w:r>
    </w:p>
    <w:p w14:paraId="79A29AF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14:paraId="6E2025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14:paraId="6254910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14:paraId="614DDE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элементов, движений и связок классической аэробики.</w:t>
      </w:r>
    </w:p>
    <w:p w14:paraId="0365EC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Степ-аэробика:</w:t>
      </w:r>
    </w:p>
    <w:p w14:paraId="782AB7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базовые элементы со сменой лидирующей ноги (билатеральные); базовые шаги и различные элементы без смены и со сменой лидирующей ноги, движения руками (в том числе в сочетании с движениями ног);</w:t>
      </w:r>
    </w:p>
    <w:p w14:paraId="19C80D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14:paraId="2AAD39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14:paraId="5285D2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Хип-хоп аэробика:</w:t>
      </w:r>
    </w:p>
    <w:p w14:paraId="72F30B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базовые элементы танцевальных движений, базовые движения хип-хопа; элементы хип-хоп танца на середине и в партере в разнообразных вариациях; выразительность танцевальных движений;</w:t>
      </w:r>
    </w:p>
    <w:p w14:paraId="71111CD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комбинации танцевальных движений хип-хопа.</w:t>
      </w:r>
    </w:p>
    <w:p w14:paraId="388B39C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Хореографическая подготовка:</w:t>
      </w:r>
    </w:p>
    <w:p w14:paraId="5034FF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повторение танцевальных шагов, основных элементов танцевальных движений: (шаги с подскоками вперед и с поворотом, шаги галопа); французская классическая балетная постановка позиции рук; позиции рук классического танца;</w:t>
      </w:r>
    </w:p>
    <w:p w14:paraId="1C4195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14:paraId="1B0C2B37" w14:textId="77777777" w:rsidR="00461F4F" w:rsidRPr="00AF1EB8" w:rsidRDefault="00461F4F" w:rsidP="000777F7">
      <w:pPr>
        <w:pStyle w:val="25"/>
        <w:shd w:val="clear" w:color="auto" w:fill="auto"/>
        <w:tabs>
          <w:tab w:val="left" w:pos="2074"/>
        </w:tabs>
        <w:spacing w:before="0" w:after="0" w:line="240" w:lineRule="auto"/>
        <w:rPr>
          <w:sz w:val="24"/>
          <w:szCs w:val="24"/>
        </w:rPr>
      </w:pPr>
      <w:r w:rsidRPr="00AF1EB8">
        <w:rPr>
          <w:sz w:val="24"/>
          <w:szCs w:val="24"/>
        </w:rPr>
        <w:t>Содержание модуля по фитнес-аэробике направлен на достижение обучающимися личностных, метапредметных и предметных результатов обучения.</w:t>
      </w:r>
    </w:p>
    <w:p w14:paraId="3CE29E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14:paraId="5CE0724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14:paraId="298BDF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14:paraId="760A6B6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14:paraId="08C6F47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проявление уважительного отношения к сверстникам, культуры общения и взаимодействия, терпимости и </w:t>
      </w:r>
      <w:r w:rsidR="00D37996" w:rsidRPr="00AF1EB8">
        <w:rPr>
          <w:sz w:val="24"/>
          <w:szCs w:val="24"/>
        </w:rPr>
        <w:t>уважения</w:t>
      </w:r>
      <w:r w:rsidRPr="00AF1EB8">
        <w:rPr>
          <w:sz w:val="24"/>
          <w:szCs w:val="24"/>
        </w:rPr>
        <w:t xml:space="preserve"> в достижении общих целей при совместной деятельности на принципах доброжелательности и взаимопомощи;</w:t>
      </w:r>
    </w:p>
    <w:p w14:paraId="539DF7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14:paraId="6E1A10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14:paraId="78EE18C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14:paraId="613966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7224F9B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14:paraId="0F8C35BA" w14:textId="77777777" w:rsidR="00461F4F" w:rsidRPr="00AF1EB8" w:rsidRDefault="00461F4F" w:rsidP="000777F7">
      <w:pPr>
        <w:pStyle w:val="25"/>
        <w:shd w:val="clear" w:color="auto" w:fill="auto"/>
        <w:tabs>
          <w:tab w:val="left" w:pos="2295"/>
        </w:tabs>
        <w:spacing w:before="0" w:after="0" w:line="240" w:lineRule="auto"/>
        <w:rPr>
          <w:sz w:val="24"/>
          <w:szCs w:val="24"/>
        </w:rPr>
      </w:pPr>
      <w:r w:rsidRPr="00AF1EB8">
        <w:rPr>
          <w:sz w:val="24"/>
          <w:szCs w:val="24"/>
        </w:rPr>
        <w:t>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14:paraId="10F5D10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14:paraId="4161A73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14:paraId="5A585AA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14:paraId="0A9B37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на настоящий момент;</w:t>
      </w:r>
    </w:p>
    <w:p w14:paraId="7FB599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вести дискуссию, обсуждать содержание и результаты совместной деятельности, формулировать, аргументировать и отстаивать своё мнение;</w:t>
      </w:r>
    </w:p>
    <w:p w14:paraId="74D79FD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14:paraId="0F1C77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14:paraId="521D0148" w14:textId="77777777" w:rsidR="00461F4F" w:rsidRPr="00AF1EB8" w:rsidRDefault="00461F4F" w:rsidP="000777F7">
      <w:pPr>
        <w:pStyle w:val="25"/>
        <w:shd w:val="clear" w:color="auto" w:fill="auto"/>
        <w:tabs>
          <w:tab w:val="left" w:pos="1556"/>
        </w:tabs>
        <w:spacing w:before="0" w:after="0" w:line="240" w:lineRule="auto"/>
        <w:rPr>
          <w:sz w:val="24"/>
          <w:szCs w:val="24"/>
        </w:rPr>
      </w:pPr>
      <w:r w:rsidRPr="00AF1EB8">
        <w:rPr>
          <w:sz w:val="24"/>
          <w:szCs w:val="24"/>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14:paraId="3DC70B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14:paraId="181915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14:paraId="1566BE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14:paraId="21A5459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14:paraId="5C6B05A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классификацию видов фитнес-аэробики; знание и понимание техники и последовательности выполнения упражнений по фитнес-аэробике;</w:t>
      </w:r>
    </w:p>
    <w:p w14:paraId="10C484B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выполнение базовых элементов классической и степ-аэробики низкой и высокой интенсивности со сменой (и без смены) лидирующей ноги; умение сочетать маршевые и лифтовые элементы;</w:t>
      </w:r>
    </w:p>
    <w:p w14:paraId="5E23A7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подбирать музыку для комплексов упражнений фитнес-аэробики с учетом интенсивности и ритма;</w:t>
      </w:r>
    </w:p>
    <w:p w14:paraId="18D38B5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14:paraId="0694E9E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основ музыкальных знаний грамоты (музыкальный квадрат, музыкальная фраза);</w:t>
      </w:r>
    </w:p>
    <w:p w14:paraId="19DD712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чувства ритма, понимание взаимосвязи музыки и движений;</w:t>
      </w:r>
    </w:p>
    <w:p w14:paraId="5F4B784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14:paraId="6D5321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14:paraId="293BEB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14:paraId="7AB54C3A" w14:textId="77777777" w:rsidR="00461F4F" w:rsidRPr="00AF1EB8" w:rsidRDefault="00461F4F" w:rsidP="000777F7">
      <w:pPr>
        <w:pStyle w:val="25"/>
        <w:shd w:val="clear" w:color="auto" w:fill="auto"/>
        <w:tabs>
          <w:tab w:val="left" w:pos="1909"/>
        </w:tabs>
        <w:spacing w:before="0" w:after="0" w:line="240" w:lineRule="auto"/>
        <w:rPr>
          <w:b/>
          <w:sz w:val="24"/>
          <w:szCs w:val="24"/>
        </w:rPr>
      </w:pPr>
      <w:r w:rsidRPr="00AF1EB8">
        <w:rPr>
          <w:b/>
          <w:sz w:val="24"/>
          <w:szCs w:val="24"/>
        </w:rPr>
        <w:t>Модуль «Спортивная борьба».</w:t>
      </w:r>
    </w:p>
    <w:p w14:paraId="183A4C9A" w14:textId="77777777" w:rsidR="00461F4F" w:rsidRPr="00AF1EB8" w:rsidRDefault="00461F4F" w:rsidP="000777F7">
      <w:pPr>
        <w:pStyle w:val="25"/>
        <w:shd w:val="clear" w:color="auto" w:fill="auto"/>
        <w:tabs>
          <w:tab w:val="left" w:pos="2125"/>
        </w:tabs>
        <w:spacing w:before="0" w:after="0" w:line="240" w:lineRule="auto"/>
        <w:rPr>
          <w:sz w:val="24"/>
          <w:szCs w:val="24"/>
        </w:rPr>
      </w:pPr>
      <w:r w:rsidRPr="00AF1EB8">
        <w:rPr>
          <w:sz w:val="24"/>
          <w:szCs w:val="24"/>
        </w:rPr>
        <w:t>Пояснительная записка модуля «Спортивная борьба».</w:t>
      </w:r>
    </w:p>
    <w:p w14:paraId="0F9969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B6DED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133F6FE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14:paraId="03B59CEF" w14:textId="77777777" w:rsidR="00461F4F" w:rsidRPr="00AF1EB8" w:rsidRDefault="00461F4F" w:rsidP="000777F7">
      <w:pPr>
        <w:pStyle w:val="25"/>
        <w:shd w:val="clear" w:color="auto" w:fill="auto"/>
        <w:tabs>
          <w:tab w:val="left" w:pos="1345"/>
        </w:tabs>
        <w:spacing w:before="0" w:after="0" w:line="240" w:lineRule="auto"/>
        <w:rPr>
          <w:sz w:val="24"/>
          <w:szCs w:val="24"/>
        </w:rPr>
      </w:pPr>
      <w:r w:rsidRPr="00AF1EB8">
        <w:rPr>
          <w:sz w:val="24"/>
          <w:szCs w:val="24"/>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14:paraId="69523B63" w14:textId="77777777" w:rsidR="00461F4F" w:rsidRPr="00AF1EB8" w:rsidRDefault="00461F4F" w:rsidP="000777F7">
      <w:pPr>
        <w:pStyle w:val="25"/>
        <w:shd w:val="clear" w:color="auto" w:fill="auto"/>
        <w:tabs>
          <w:tab w:val="left" w:pos="2089"/>
        </w:tabs>
        <w:spacing w:before="0" w:after="0" w:line="240" w:lineRule="auto"/>
        <w:rPr>
          <w:sz w:val="24"/>
          <w:szCs w:val="24"/>
        </w:rPr>
      </w:pPr>
      <w:r w:rsidRPr="00AF1EB8">
        <w:rPr>
          <w:sz w:val="24"/>
          <w:szCs w:val="24"/>
        </w:rPr>
        <w:t>Задачами изучения модуля по спортивной борьбе являются: всестороннее гармоничное развитие обучающихся, увеличение объёма их двигательной активности;</w:t>
      </w:r>
    </w:p>
    <w:p w14:paraId="12BD38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14:paraId="002D8A2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14:paraId="6E19B31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14:paraId="6AF93B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общей культуры развития личности обучающегося средствами спортивной борьбы, в том числе для самореализации и самоопределения;</w:t>
      </w:r>
    </w:p>
    <w:p w14:paraId="765FF4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5A432DB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14:paraId="5E3E942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w:t>
      </w:r>
    </w:p>
    <w:p w14:paraId="21C7B7D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соревнованиях;</w:t>
      </w:r>
    </w:p>
    <w:p w14:paraId="05E3F0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149F3ED8" w14:textId="77777777" w:rsidR="00461F4F" w:rsidRPr="00AF1EB8" w:rsidRDefault="00461F4F" w:rsidP="000777F7">
      <w:pPr>
        <w:pStyle w:val="25"/>
        <w:shd w:val="clear" w:color="auto" w:fill="auto"/>
        <w:tabs>
          <w:tab w:val="left" w:pos="2100"/>
        </w:tabs>
        <w:spacing w:before="0" w:after="0" w:line="240" w:lineRule="auto"/>
        <w:rPr>
          <w:sz w:val="24"/>
          <w:szCs w:val="24"/>
        </w:rPr>
      </w:pPr>
      <w:r w:rsidRPr="00AF1EB8">
        <w:rPr>
          <w:sz w:val="24"/>
          <w:szCs w:val="24"/>
        </w:rPr>
        <w:t>Место и роль модуля по спортивной борьбе.</w:t>
      </w:r>
    </w:p>
    <w:p w14:paraId="3C3AB0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спортивной борьбе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3292C62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14:paraId="43C9300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184405D6" w14:textId="77777777" w:rsidR="00461F4F" w:rsidRPr="00AF1EB8" w:rsidRDefault="00461F4F" w:rsidP="000777F7">
      <w:pPr>
        <w:pStyle w:val="25"/>
        <w:shd w:val="clear" w:color="auto" w:fill="auto"/>
        <w:tabs>
          <w:tab w:val="left" w:pos="2079"/>
        </w:tabs>
        <w:spacing w:before="0" w:after="0" w:line="240" w:lineRule="auto"/>
        <w:rPr>
          <w:sz w:val="24"/>
          <w:szCs w:val="24"/>
        </w:rPr>
      </w:pPr>
      <w:r w:rsidRPr="00AF1EB8">
        <w:rPr>
          <w:sz w:val="24"/>
          <w:szCs w:val="24"/>
        </w:rPr>
        <w:t>Модуль по спортивной борьбе может быть реализован в следующих вариантах:</w:t>
      </w:r>
    </w:p>
    <w:p w14:paraId="04A0AA4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14:paraId="22B2115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2450B1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w:t>
      </w:r>
    </w:p>
    <w:p w14:paraId="46B7E10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1740F14F" w14:textId="77777777" w:rsidR="00FC5F90" w:rsidRPr="00AF1EB8" w:rsidRDefault="00FC5F90" w:rsidP="00FC5F90">
      <w:pPr>
        <w:pStyle w:val="ConsPlusNormal"/>
        <w:ind w:firstLine="539"/>
        <w:jc w:val="both"/>
      </w:pPr>
      <w:r w:rsidRPr="00AF1EB8">
        <w:t>Содержание модуля по спортивной борьбе.</w:t>
      </w:r>
    </w:p>
    <w:p w14:paraId="317631C7" w14:textId="77777777" w:rsidR="00FC5F90" w:rsidRPr="00AF1EB8" w:rsidRDefault="00FC5F90" w:rsidP="00FC5F90">
      <w:pPr>
        <w:pStyle w:val="ConsPlusNormal"/>
        <w:ind w:firstLine="539"/>
        <w:jc w:val="both"/>
      </w:pPr>
      <w:r w:rsidRPr="00AF1EB8">
        <w:t>Знания о спортивной борьбе.</w:t>
      </w:r>
    </w:p>
    <w:p w14:paraId="1E605D1C" w14:textId="77777777" w:rsidR="00FC5F90" w:rsidRPr="00AF1EB8" w:rsidRDefault="00FC5F90" w:rsidP="00FC5F90">
      <w:pPr>
        <w:pStyle w:val="ConsPlusNormal"/>
        <w:ind w:firstLine="539"/>
        <w:jc w:val="both"/>
      </w:pPr>
      <w:r w:rsidRPr="00AF1EB8">
        <w:t>История развития отечественных и зарубежных борцовских клубов. Ведущие борцы региона и Российской Федерации.</w:t>
      </w:r>
    </w:p>
    <w:p w14:paraId="71E0CF63" w14:textId="77777777" w:rsidR="00FC5F90" w:rsidRPr="00AF1EB8" w:rsidRDefault="00FC5F90" w:rsidP="00FC5F90">
      <w:pPr>
        <w:pStyle w:val="ConsPlusNormal"/>
        <w:ind w:firstLine="539"/>
        <w:jc w:val="both"/>
      </w:pPr>
      <w:r w:rsidRPr="00AF1EB8">
        <w:t>Названия и роль главных российских организаций, федераций, осуществляющих управление и развитие спортивной борьбой.</w:t>
      </w:r>
    </w:p>
    <w:p w14:paraId="58810F76" w14:textId="77777777" w:rsidR="00FC5F90" w:rsidRPr="00AF1EB8" w:rsidRDefault="00FC5F90" w:rsidP="00FC5F90">
      <w:pPr>
        <w:pStyle w:val="ConsPlusNormal"/>
        <w:ind w:firstLine="539"/>
        <w:jc w:val="both"/>
      </w:pPr>
      <w:r w:rsidRPr="00AF1EB8">
        <w:t>Борцовские клубы, их история и традиции. Известные отечественные борцы и тренеры.</w:t>
      </w:r>
    </w:p>
    <w:p w14:paraId="6A3AFD81" w14:textId="77777777" w:rsidR="00FC5F90" w:rsidRPr="00AF1EB8" w:rsidRDefault="00FC5F90" w:rsidP="00FC5F90">
      <w:pPr>
        <w:pStyle w:val="ConsPlusNormal"/>
        <w:ind w:firstLine="539"/>
        <w:jc w:val="both"/>
      </w:pPr>
      <w:r w:rsidRPr="00AF1EB8">
        <w:t>Достижения отечественной сборной команды страны и российских клубов на мировых чемпионатах, первенствах и международных соревнованиях.</w:t>
      </w:r>
    </w:p>
    <w:p w14:paraId="741C1D52" w14:textId="77777777" w:rsidR="00FC5F90" w:rsidRPr="00AF1EB8" w:rsidRDefault="00FC5F90" w:rsidP="00FC5F90">
      <w:pPr>
        <w:pStyle w:val="ConsPlusNormal"/>
        <w:ind w:firstLine="539"/>
        <w:jc w:val="both"/>
      </w:pPr>
      <w:r w:rsidRPr="00AF1EB8">
        <w:t>Требования безопасности при организации занятий спортивной борьбой. Характерные травмы борцов и мероприятия по их предупреждению.</w:t>
      </w:r>
    </w:p>
    <w:p w14:paraId="759DBC5C" w14:textId="77777777" w:rsidR="00FC5F90" w:rsidRPr="00AF1EB8" w:rsidRDefault="00FC5F90" w:rsidP="00FC5F90">
      <w:pPr>
        <w:pStyle w:val="ConsPlusNormal"/>
        <w:ind w:firstLine="539"/>
        <w:jc w:val="both"/>
      </w:pPr>
      <w:r w:rsidRPr="00AF1EB8">
        <w:t>Словарь терминов и определений по спортивной борьбе.</w:t>
      </w:r>
    </w:p>
    <w:p w14:paraId="3F501314" w14:textId="77777777" w:rsidR="00FC5F90" w:rsidRPr="00AF1EB8" w:rsidRDefault="00FC5F90" w:rsidP="00FC5F90">
      <w:pPr>
        <w:pStyle w:val="ConsPlusNormal"/>
        <w:ind w:firstLine="539"/>
        <w:jc w:val="both"/>
      </w:pPr>
      <w:r w:rsidRPr="00AF1EB8">
        <w:t>Правила соревнований по спортивной борьбе. Судейская коллегия, обслуживающая соревнования по спортивной борьбе. Жесты судьи.</w:t>
      </w:r>
    </w:p>
    <w:p w14:paraId="7DF8B144" w14:textId="77777777" w:rsidR="00FC5F90" w:rsidRPr="00AF1EB8" w:rsidRDefault="00FC5F90" w:rsidP="00FC5F90">
      <w:pPr>
        <w:pStyle w:val="ConsPlusNormal"/>
        <w:ind w:firstLine="539"/>
        <w:jc w:val="both"/>
      </w:pPr>
      <w:r w:rsidRPr="00AF1EB8">
        <w:t>Правила подбора физических упражнений для развития физических качеств борца.</w:t>
      </w:r>
    </w:p>
    <w:p w14:paraId="48B57716" w14:textId="77777777" w:rsidR="00FC5F90" w:rsidRPr="00AF1EB8" w:rsidRDefault="00FC5F90" w:rsidP="00FC5F90">
      <w:pPr>
        <w:pStyle w:val="ConsPlusNormal"/>
        <w:ind w:firstLine="539"/>
        <w:jc w:val="both"/>
      </w:pPr>
      <w:r w:rsidRPr="00AF1EB8">
        <w:t>Понятия и характеристика технических и тактических элементов и приемов в спортивной борьбе, их название и техника выполнения.</w:t>
      </w:r>
    </w:p>
    <w:p w14:paraId="74A66AB8" w14:textId="77777777" w:rsidR="00FC5F90" w:rsidRPr="00AF1EB8" w:rsidRDefault="00FC5F90" w:rsidP="00FC5F90">
      <w:pPr>
        <w:pStyle w:val="ConsPlusNormal"/>
        <w:ind w:firstLine="539"/>
        <w:jc w:val="both"/>
      </w:pPr>
      <w:r w:rsidRPr="00AF1EB8">
        <w:t>Способы самостоятельной деятельности.</w:t>
      </w:r>
    </w:p>
    <w:p w14:paraId="2F590BFB" w14:textId="77777777" w:rsidR="00FC5F90" w:rsidRPr="00AF1EB8" w:rsidRDefault="00FC5F90" w:rsidP="00FC5F90">
      <w:pPr>
        <w:pStyle w:val="ConsPlusNormal"/>
        <w:ind w:firstLine="539"/>
        <w:jc w:val="both"/>
      </w:pPr>
      <w:r w:rsidRPr="00AF1EB8">
        <w:t>Правила безопасного, правомерного поведения во время соревнований по спортивной борьбе в качестве зрителя, болельщика.</w:t>
      </w:r>
    </w:p>
    <w:p w14:paraId="062D6ED5" w14:textId="77777777" w:rsidR="00FC5F90" w:rsidRPr="00AF1EB8" w:rsidRDefault="00FC5F90" w:rsidP="00FC5F90">
      <w:pPr>
        <w:pStyle w:val="ConsPlusNormal"/>
        <w:ind w:firstLine="539"/>
        <w:jc w:val="both"/>
      </w:pPr>
      <w:r w:rsidRPr="00AF1EB8">
        <w:t>Самоконтроль и его роль в учебной и соревновательной деятельности.</w:t>
      </w:r>
    </w:p>
    <w:p w14:paraId="1801A245" w14:textId="77777777" w:rsidR="00FC5F90" w:rsidRPr="00AF1EB8" w:rsidRDefault="00FC5F90" w:rsidP="00FC5F90">
      <w:pPr>
        <w:pStyle w:val="ConsPlusNormal"/>
        <w:ind w:firstLine="539"/>
        <w:jc w:val="both"/>
      </w:pPr>
      <w:r w:rsidRPr="00AF1EB8">
        <w:t>Первые внешние признаки утомления. Средства восстановления организма после физической нагрузки. Правильное сбалансированное питание борца.</w:t>
      </w:r>
    </w:p>
    <w:p w14:paraId="11BAF016" w14:textId="77777777" w:rsidR="00FC5F90" w:rsidRPr="00AF1EB8" w:rsidRDefault="00FC5F90" w:rsidP="00FC5F90">
      <w:pPr>
        <w:pStyle w:val="ConsPlusNormal"/>
        <w:ind w:firstLine="539"/>
        <w:jc w:val="both"/>
      </w:pPr>
      <w:r w:rsidRPr="00AF1EB8">
        <w:t>Правила личной гигиены, требования к спортивной одежде и обуви для занятий спортивной борьбой. Правила ухода за спортивным инвентарем и оборудованием.</w:t>
      </w:r>
    </w:p>
    <w:p w14:paraId="4B992640" w14:textId="77777777" w:rsidR="00FC5F90" w:rsidRPr="00AF1EB8" w:rsidRDefault="00FC5F90" w:rsidP="00FC5F90">
      <w:pPr>
        <w:pStyle w:val="ConsPlusNormal"/>
        <w:ind w:firstLine="539"/>
        <w:jc w:val="both"/>
      </w:pPr>
      <w:r w:rsidRPr="00AF1EB8">
        <w:t>Тестирование уровня физической подготовленности в спортивной борьбе.</w:t>
      </w:r>
    </w:p>
    <w:p w14:paraId="4D5D502C" w14:textId="77777777" w:rsidR="00FC5F90" w:rsidRPr="00AF1EB8" w:rsidRDefault="00FC5F90" w:rsidP="00FC5F90">
      <w:pPr>
        <w:pStyle w:val="ConsPlusNormal"/>
        <w:ind w:firstLine="539"/>
        <w:jc w:val="both"/>
      </w:pPr>
      <w:r w:rsidRPr="00AF1EB8">
        <w:t>Дневник самонаблюдения за показателями развития физических качеств и состояния здоровья.</w:t>
      </w:r>
    </w:p>
    <w:p w14:paraId="0FD9898B" w14:textId="77777777" w:rsidR="00FC5F90" w:rsidRPr="00AF1EB8" w:rsidRDefault="00FC5F90" w:rsidP="00FC5F90">
      <w:pPr>
        <w:pStyle w:val="ConsPlusNormal"/>
        <w:ind w:firstLine="539"/>
        <w:jc w:val="both"/>
      </w:pPr>
      <w:r w:rsidRPr="00AF1EB8">
        <w:t>Физическое совершенствование.</w:t>
      </w:r>
    </w:p>
    <w:p w14:paraId="277E6001" w14:textId="77777777" w:rsidR="00FC5F90" w:rsidRPr="00AF1EB8" w:rsidRDefault="00FC5F90" w:rsidP="00FC5F90">
      <w:pPr>
        <w:pStyle w:val="ConsPlusNormal"/>
        <w:ind w:firstLine="539"/>
        <w:jc w:val="both"/>
      </w:pPr>
      <w:r w:rsidRPr="00AF1EB8">
        <w:t>Комплексы упражнений для развития физических качеств (ловкости, гибкости, силы, выносливости, быстроты и скоростных способностей).</w:t>
      </w:r>
    </w:p>
    <w:p w14:paraId="3635DD48" w14:textId="77777777" w:rsidR="00FC5F90" w:rsidRPr="00AF1EB8" w:rsidRDefault="00FC5F90" w:rsidP="00FC5F90">
      <w:pPr>
        <w:pStyle w:val="ConsPlusNormal"/>
        <w:ind w:firstLine="539"/>
        <w:jc w:val="both"/>
      </w:pPr>
      <w:r w:rsidRPr="00AF1EB8">
        <w:t>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w:t>
      </w:r>
    </w:p>
    <w:p w14:paraId="4B76E19B" w14:textId="77777777" w:rsidR="00FC5F90" w:rsidRPr="00AF1EB8" w:rsidRDefault="00FC5F90" w:rsidP="00FC5F90">
      <w:pPr>
        <w:pStyle w:val="ConsPlusNormal"/>
        <w:ind w:firstLine="539"/>
        <w:jc w:val="both"/>
      </w:pPr>
      <w:r w:rsidRPr="00AF1EB8">
        <w:t>Комплексы корригирующей гимнастики с использованием специальных упражнений из арсенала спортивной борьбы. Разминка и ее роль в уроке физической культуры.</w:t>
      </w:r>
    </w:p>
    <w:p w14:paraId="2AB9D7F8" w14:textId="77777777" w:rsidR="00FC5F90" w:rsidRPr="00AF1EB8" w:rsidRDefault="00FC5F90" w:rsidP="00FC5F90">
      <w:pPr>
        <w:pStyle w:val="ConsPlusNormal"/>
        <w:ind w:firstLine="539"/>
        <w:jc w:val="both"/>
      </w:pPr>
      <w:r w:rsidRPr="00AF1EB8">
        <w:t>Технические приемы и тактические действия в спортивной борьбе, изученные на уровне начального общего образования.</w:t>
      </w:r>
    </w:p>
    <w:p w14:paraId="369F04B5" w14:textId="77777777" w:rsidR="00FC5F90" w:rsidRPr="00AF1EB8" w:rsidRDefault="00FC5F90" w:rsidP="00FC5F90">
      <w:pPr>
        <w:pStyle w:val="ConsPlusNormal"/>
        <w:ind w:firstLine="539"/>
        <w:jc w:val="both"/>
      </w:pPr>
      <w:r w:rsidRPr="00AF1EB8">
        <w:t>Индивидуальные технические действия и передвижения: различные виды ходьбы и бега.</w:t>
      </w:r>
    </w:p>
    <w:p w14:paraId="0D8475C3" w14:textId="77777777" w:rsidR="00FC5F90" w:rsidRPr="00AF1EB8" w:rsidRDefault="00FC5F90" w:rsidP="00FC5F90">
      <w:pPr>
        <w:pStyle w:val="ConsPlusNormal"/>
        <w:ind w:firstLine="539"/>
        <w:jc w:val="both"/>
      </w:pPr>
      <w:r w:rsidRPr="00AF1EB8">
        <w:t>Акробатические элементы: перекаты, различные виды кувырков, перевороты боком, перевороты разгибом и другие элементы.</w:t>
      </w:r>
    </w:p>
    <w:p w14:paraId="2DA683CC" w14:textId="77777777" w:rsidR="00FC5F90" w:rsidRPr="00AF1EB8" w:rsidRDefault="00FC5F90" w:rsidP="00FC5F90">
      <w:pPr>
        <w:pStyle w:val="ConsPlusNormal"/>
        <w:ind w:firstLine="539"/>
        <w:jc w:val="both"/>
      </w:pPr>
      <w:r w:rsidRPr="00AF1EB8">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14:paraId="681AE74C" w14:textId="77777777" w:rsidR="00FC5F90" w:rsidRPr="00AF1EB8" w:rsidRDefault="00FC5F90" w:rsidP="00FC5F90">
      <w:pPr>
        <w:pStyle w:val="ConsPlusNormal"/>
        <w:ind w:firstLine="539"/>
        <w:jc w:val="both"/>
      </w:pPr>
      <w:r w:rsidRPr="00AF1EB8">
        <w:t>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контрприемы, а также другие приемы в партере из арсенала греко-римской и вольной борьбы. Связки и комбинации технических действий в партере.</w:t>
      </w:r>
    </w:p>
    <w:p w14:paraId="6B2845AB" w14:textId="77777777" w:rsidR="00FC5F90" w:rsidRPr="00AF1EB8" w:rsidRDefault="00FC5F90" w:rsidP="00FC5F90">
      <w:pPr>
        <w:pStyle w:val="ConsPlusNormal"/>
        <w:ind w:firstLine="539"/>
        <w:jc w:val="both"/>
      </w:pPr>
      <w:r w:rsidRPr="00AF1EB8">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контрприемы, а также другие приемы в стойке из арсенала греко-римской и вольной борьбы. Связки и комбинации технических действий в стойке.</w:t>
      </w:r>
    </w:p>
    <w:p w14:paraId="0305A304" w14:textId="77777777" w:rsidR="00FC5F90" w:rsidRPr="00AF1EB8" w:rsidRDefault="00FC5F90" w:rsidP="00FC5F90">
      <w:pPr>
        <w:pStyle w:val="ConsPlusNormal"/>
        <w:ind w:firstLine="539"/>
        <w:jc w:val="both"/>
      </w:pPr>
      <w:r w:rsidRPr="00AF1EB8">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14:paraId="0A4B8787" w14:textId="77777777" w:rsidR="00FC5F90" w:rsidRPr="00AF1EB8" w:rsidRDefault="00FC5F90" w:rsidP="00FC5F90">
      <w:pPr>
        <w:pStyle w:val="ConsPlusNormal"/>
        <w:ind w:firstLine="539"/>
        <w:jc w:val="both"/>
      </w:pPr>
      <w:r w:rsidRPr="00AF1EB8">
        <w:t>Учебные, тренировочные и контрольные поединки, игры с элементами единоборств. Участие в соревновательной деятельности.</w:t>
      </w:r>
    </w:p>
    <w:p w14:paraId="0E9B0CEE" w14:textId="77777777" w:rsidR="00461F4F" w:rsidRPr="00AF1EB8" w:rsidRDefault="00461F4F" w:rsidP="000777F7">
      <w:pPr>
        <w:pStyle w:val="25"/>
        <w:shd w:val="clear" w:color="auto" w:fill="auto"/>
        <w:tabs>
          <w:tab w:val="left" w:pos="2089"/>
        </w:tabs>
        <w:spacing w:before="0" w:after="0" w:line="240" w:lineRule="auto"/>
        <w:rPr>
          <w:sz w:val="24"/>
          <w:szCs w:val="24"/>
        </w:rPr>
      </w:pPr>
      <w:r w:rsidRPr="00AF1EB8">
        <w:rPr>
          <w:sz w:val="24"/>
          <w:szCs w:val="24"/>
        </w:rPr>
        <w:t>Содержание модуля по спортивной борьбе направлено на достижение обучающимися личностных, метапредметных и предметных результатов обучения.</w:t>
      </w:r>
    </w:p>
    <w:p w14:paraId="6D4BCA7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14:paraId="0FA3E5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14:paraId="1DA0B2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14:paraId="38FD4D3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борцовских клубов, а также школьных спортивных клубов;</w:t>
      </w:r>
    </w:p>
    <w:p w14:paraId="68893C3B" w14:textId="77777777" w:rsidR="00461F4F" w:rsidRPr="00AF1EB8" w:rsidRDefault="00FC5F90" w:rsidP="000777F7">
      <w:pPr>
        <w:pStyle w:val="25"/>
        <w:shd w:val="clear" w:color="auto" w:fill="auto"/>
        <w:spacing w:before="0" w:after="0" w:line="240" w:lineRule="auto"/>
        <w:rPr>
          <w:sz w:val="24"/>
          <w:szCs w:val="24"/>
        </w:rPr>
      </w:pPr>
      <w:r w:rsidRPr="00AF1EB8">
        <w:rPr>
          <w:sz w:val="24"/>
          <w:szCs w:val="24"/>
        </w:rPr>
        <w:t>сформированность поведения на основе взаимоуважения</w:t>
      </w:r>
      <w:r w:rsidR="00461F4F" w:rsidRPr="00AF1EB8">
        <w:rPr>
          <w:sz w:val="24"/>
          <w:szCs w:val="24"/>
        </w:rPr>
        <w:t>,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73D895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56DFAE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14:paraId="5E438A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60132E8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14:paraId="5AEC8772" w14:textId="77777777" w:rsidR="00461F4F" w:rsidRPr="00AF1EB8" w:rsidRDefault="00461F4F" w:rsidP="000777F7">
      <w:pPr>
        <w:pStyle w:val="25"/>
        <w:shd w:val="clear" w:color="auto" w:fill="auto"/>
        <w:tabs>
          <w:tab w:val="left" w:pos="2286"/>
        </w:tabs>
        <w:spacing w:before="0" w:after="0" w:line="240" w:lineRule="auto"/>
        <w:rPr>
          <w:sz w:val="24"/>
          <w:szCs w:val="24"/>
        </w:rPr>
      </w:pPr>
      <w:r w:rsidRPr="00AF1EB8">
        <w:rPr>
          <w:sz w:val="24"/>
          <w:szCs w:val="24"/>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14:paraId="3F15062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249A6CB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14:paraId="5349CB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5111B71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2FAA887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3C40ED4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21DCA12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281F2A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4EAEB928" w14:textId="77777777" w:rsidR="00FC5F90" w:rsidRPr="00AF1EB8" w:rsidRDefault="00FC5F90" w:rsidP="00FC5F90">
      <w:pPr>
        <w:pStyle w:val="ConsPlusNormal"/>
        <w:ind w:firstLine="540"/>
        <w:jc w:val="both"/>
      </w:pPr>
      <w:r w:rsidRPr="00AF1EB8">
        <w:t>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14:paraId="20021E02" w14:textId="77777777" w:rsidR="00FC5F90" w:rsidRPr="00AF1EB8" w:rsidRDefault="00FC5F90" w:rsidP="00FC5F90">
      <w:pPr>
        <w:pStyle w:val="ConsPlusNormal"/>
        <w:ind w:firstLine="540"/>
        <w:jc w:val="both"/>
      </w:pPr>
      <w:r w:rsidRPr="00AF1EB8">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14:paraId="0C45EA7A" w14:textId="77777777" w:rsidR="00FC5F90" w:rsidRPr="00AF1EB8" w:rsidRDefault="00FC5F90" w:rsidP="00FC5F90">
      <w:pPr>
        <w:pStyle w:val="ConsPlusNormal"/>
        <w:ind w:firstLine="540"/>
        <w:jc w:val="both"/>
      </w:pPr>
      <w:r w:rsidRPr="00AF1EB8">
        <w:t>знания роли главных организаций по спортивной борьбе регионального и всероссийского уровней, общих сведений о развитии отечественных борцовских клубов, ведущих борцах клубов, региона и Российской Федерации;</w:t>
      </w:r>
    </w:p>
    <w:p w14:paraId="71410330" w14:textId="77777777" w:rsidR="00FC5F90" w:rsidRPr="00AF1EB8" w:rsidRDefault="00FC5F90" w:rsidP="00FC5F90">
      <w:pPr>
        <w:pStyle w:val="ConsPlusNormal"/>
        <w:ind w:firstLine="540"/>
        <w:jc w:val="both"/>
      </w:pPr>
      <w:r w:rsidRPr="00AF1EB8">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14:paraId="66244378" w14:textId="77777777" w:rsidR="00FC5F90" w:rsidRPr="00AF1EB8" w:rsidRDefault="00FC5F90" w:rsidP="00FC5F90">
      <w:pPr>
        <w:pStyle w:val="ConsPlusNormal"/>
        <w:ind w:firstLine="540"/>
        <w:jc w:val="both"/>
      </w:pPr>
      <w:r w:rsidRPr="00AF1EB8">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14:paraId="183D3653" w14:textId="77777777" w:rsidR="00FC5F90" w:rsidRPr="00AF1EB8" w:rsidRDefault="00FC5F90" w:rsidP="00FC5F90">
      <w:pPr>
        <w:pStyle w:val="ConsPlusNormal"/>
        <w:ind w:firstLine="540"/>
        <w:jc w:val="both"/>
      </w:pPr>
      <w:r w:rsidRPr="00AF1EB8">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приемам;</w:t>
      </w:r>
    </w:p>
    <w:p w14:paraId="7F59DEEC" w14:textId="77777777" w:rsidR="00FC5F90" w:rsidRPr="00AF1EB8" w:rsidRDefault="00FC5F90" w:rsidP="00FC5F90">
      <w:pPr>
        <w:pStyle w:val="ConsPlusNormal"/>
        <w:ind w:firstLine="540"/>
        <w:jc w:val="both"/>
      </w:pPr>
      <w:r w:rsidRPr="00AF1EB8">
        <w:t>умение демонстрировать технику базовых технических действий в стойке и партере;</w:t>
      </w:r>
    </w:p>
    <w:p w14:paraId="35C9FC98" w14:textId="77777777" w:rsidR="00FC5F90" w:rsidRPr="00AF1EB8" w:rsidRDefault="00FC5F90" w:rsidP="00FC5F90">
      <w:pPr>
        <w:pStyle w:val="ConsPlusNormal"/>
        <w:ind w:firstLine="540"/>
        <w:jc w:val="both"/>
      </w:pPr>
      <w:r w:rsidRPr="00AF1EB8">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14:paraId="20EC2C9C" w14:textId="77777777" w:rsidR="00FC5F90" w:rsidRPr="00AF1EB8" w:rsidRDefault="00FC5F90" w:rsidP="00FC5F90">
      <w:pPr>
        <w:pStyle w:val="ConsPlusNormal"/>
        <w:ind w:firstLine="540"/>
        <w:jc w:val="both"/>
      </w:pPr>
      <w:r w:rsidRPr="00AF1EB8">
        <w:t>применение изученных технических и тактических приемов в учебной, игровой и досуговой деятельности;</w:t>
      </w:r>
    </w:p>
    <w:p w14:paraId="1F782AE6" w14:textId="77777777" w:rsidR="00FC5F90" w:rsidRPr="00AF1EB8" w:rsidRDefault="00FC5F90" w:rsidP="00FC5F90">
      <w:pPr>
        <w:pStyle w:val="ConsPlusNormal"/>
        <w:ind w:firstLine="540"/>
        <w:jc w:val="both"/>
      </w:pPr>
      <w:r w:rsidRPr="00AF1EB8">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14:paraId="6012854E" w14:textId="77777777" w:rsidR="00FC5F90" w:rsidRPr="00AF1EB8" w:rsidRDefault="00FC5F90" w:rsidP="00FC5F90">
      <w:pPr>
        <w:pStyle w:val="ConsPlusNormal"/>
        <w:ind w:firstLine="540"/>
        <w:jc w:val="both"/>
      </w:pPr>
      <w:r w:rsidRPr="00AF1EB8">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14:paraId="4190F3AD" w14:textId="77777777" w:rsidR="00FC5F90" w:rsidRPr="00AF1EB8" w:rsidRDefault="00FC5F90" w:rsidP="00FC5F90">
      <w:pPr>
        <w:pStyle w:val="ConsPlusNormal"/>
        <w:ind w:firstLine="540"/>
        <w:jc w:val="both"/>
      </w:pPr>
      <w:r w:rsidRPr="00AF1EB8">
        <w:t>умение отслеживать правильность двигательных действий и выявлять ошибки в технике выполнения приемов борьбы;</w:t>
      </w:r>
    </w:p>
    <w:p w14:paraId="70E114BA" w14:textId="77777777" w:rsidR="00FC5F90" w:rsidRPr="00AF1EB8" w:rsidRDefault="00FC5F90" w:rsidP="00FC5F90">
      <w:pPr>
        <w:pStyle w:val="ConsPlusNormal"/>
        <w:ind w:firstLine="540"/>
        <w:jc w:val="both"/>
      </w:pPr>
      <w:r w:rsidRPr="00AF1EB8">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14:paraId="05E51E75" w14:textId="77777777" w:rsidR="00FC5F90" w:rsidRPr="00AF1EB8" w:rsidRDefault="00FC5F90" w:rsidP="00FC5F90">
      <w:pPr>
        <w:pStyle w:val="ConsPlusNormal"/>
        <w:ind w:firstLine="540"/>
        <w:jc w:val="both"/>
      </w:pPr>
      <w:r w:rsidRPr="00AF1EB8">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14:paraId="41CE1DC9" w14:textId="77777777" w:rsidR="00FC5F90" w:rsidRPr="00AF1EB8" w:rsidRDefault="00FC5F90" w:rsidP="00FC5F90">
      <w:pPr>
        <w:pStyle w:val="ConsPlusNormal"/>
        <w:ind w:firstLine="540"/>
        <w:jc w:val="both"/>
      </w:pPr>
      <w:r w:rsidRPr="00AF1EB8">
        <w:t>умение соблюдать правила личной гигиены и ухода за борцовским спортивным инвентарем и оборудованием;</w:t>
      </w:r>
    </w:p>
    <w:p w14:paraId="1B59731A" w14:textId="77777777" w:rsidR="00FC5F90" w:rsidRPr="00AF1EB8" w:rsidRDefault="00FC5F90" w:rsidP="00FC5F90">
      <w:pPr>
        <w:pStyle w:val="ConsPlusNormal"/>
        <w:ind w:firstLine="540"/>
        <w:jc w:val="both"/>
      </w:pPr>
      <w:r w:rsidRPr="00AF1EB8">
        <w:t>умение подбирать спортивную одежду и обувь для занятий спортивной борьбой;</w:t>
      </w:r>
    </w:p>
    <w:p w14:paraId="51A16012" w14:textId="77777777" w:rsidR="00FC5F90" w:rsidRPr="00AF1EB8" w:rsidRDefault="00FC5F90" w:rsidP="00FC5F90">
      <w:pPr>
        <w:pStyle w:val="ConsPlusNormal"/>
        <w:ind w:firstLine="540"/>
        <w:jc w:val="both"/>
      </w:pPr>
      <w:r w:rsidRPr="00AF1EB8">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36EF7226" w14:textId="77777777" w:rsidR="00FC5F90" w:rsidRPr="00AF1EB8" w:rsidRDefault="00FC5F90" w:rsidP="00FC5F90">
      <w:pPr>
        <w:pStyle w:val="ConsPlusNormal"/>
        <w:ind w:firstLine="540"/>
        <w:jc w:val="both"/>
      </w:pPr>
      <w:r w:rsidRPr="00AF1EB8">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14:paraId="1AFAECF4" w14:textId="77777777" w:rsidR="00FC5F90" w:rsidRPr="00AF1EB8" w:rsidRDefault="00FC5F90" w:rsidP="00FC5F90">
      <w:pPr>
        <w:pStyle w:val="25"/>
        <w:shd w:val="clear" w:color="auto" w:fill="auto"/>
        <w:spacing w:before="0" w:after="0" w:line="240" w:lineRule="auto"/>
        <w:rPr>
          <w:sz w:val="24"/>
          <w:szCs w:val="24"/>
        </w:rPr>
      </w:pPr>
      <w:r w:rsidRPr="00AF1EB8">
        <w:rPr>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14:paraId="27611B9E" w14:textId="77777777" w:rsidR="00461F4F" w:rsidRPr="00AF1EB8" w:rsidRDefault="00461F4F" w:rsidP="00FC5F90">
      <w:pPr>
        <w:pStyle w:val="25"/>
        <w:shd w:val="clear" w:color="auto" w:fill="auto"/>
        <w:spacing w:before="0" w:after="0" w:line="240" w:lineRule="auto"/>
        <w:rPr>
          <w:b/>
          <w:sz w:val="24"/>
          <w:szCs w:val="24"/>
        </w:rPr>
      </w:pPr>
      <w:r w:rsidRPr="00AF1EB8">
        <w:rPr>
          <w:b/>
          <w:sz w:val="24"/>
          <w:szCs w:val="24"/>
        </w:rPr>
        <w:t>Модуль «Флорбол».</w:t>
      </w:r>
    </w:p>
    <w:p w14:paraId="536D411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«Флорбол».</w:t>
      </w:r>
    </w:p>
    <w:p w14:paraId="2167984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1E4AA6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30E639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14:paraId="0B3D0372" w14:textId="77777777" w:rsidR="00461F4F" w:rsidRPr="00AF1EB8" w:rsidRDefault="00461F4F" w:rsidP="000777F7">
      <w:pPr>
        <w:pStyle w:val="25"/>
        <w:shd w:val="clear" w:color="auto" w:fill="auto"/>
        <w:tabs>
          <w:tab w:val="left" w:pos="2233"/>
        </w:tabs>
        <w:spacing w:before="0" w:after="0" w:line="240" w:lineRule="auto"/>
        <w:rPr>
          <w:sz w:val="24"/>
          <w:szCs w:val="24"/>
        </w:rPr>
      </w:pPr>
      <w:r w:rsidRPr="00AF1EB8">
        <w:rPr>
          <w:sz w:val="24"/>
          <w:szCs w:val="24"/>
        </w:rPr>
        <w:t>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14:paraId="3EB9E3DD" w14:textId="77777777" w:rsidR="00461F4F" w:rsidRPr="00AF1EB8" w:rsidRDefault="00461F4F" w:rsidP="000777F7">
      <w:pPr>
        <w:pStyle w:val="25"/>
        <w:shd w:val="clear" w:color="auto" w:fill="auto"/>
        <w:tabs>
          <w:tab w:val="left" w:pos="2264"/>
        </w:tabs>
        <w:spacing w:before="0" w:after="0" w:line="240" w:lineRule="auto"/>
        <w:rPr>
          <w:sz w:val="24"/>
          <w:szCs w:val="24"/>
        </w:rPr>
      </w:pPr>
      <w:r w:rsidRPr="00AF1EB8">
        <w:rPr>
          <w:sz w:val="24"/>
          <w:szCs w:val="24"/>
        </w:rPr>
        <w:t>Задачами изучения модуля по флорболу являются:</w:t>
      </w:r>
    </w:p>
    <w:p w14:paraId="7C6758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детей и подростков, увеличение объёма</w:t>
      </w:r>
    </w:p>
    <w:p w14:paraId="23C097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2E7155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14:paraId="4CFB2A2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14:paraId="5A8C58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14:paraId="553B8E1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общей культуры развития личности обучающегося средствами флорбола, в том числе для самореализации и самоопределения;</w:t>
      </w:r>
    </w:p>
    <w:p w14:paraId="68C762C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44250BE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14:paraId="5C46DC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 выявление, развитие и поддержка одарённых детей в области спорта.</w:t>
      </w:r>
    </w:p>
    <w:p w14:paraId="25865287" w14:textId="77777777" w:rsidR="00461F4F" w:rsidRPr="00AF1EB8" w:rsidRDefault="00461F4F" w:rsidP="000777F7">
      <w:pPr>
        <w:pStyle w:val="25"/>
        <w:shd w:val="clear" w:color="auto" w:fill="auto"/>
        <w:tabs>
          <w:tab w:val="left" w:pos="2264"/>
        </w:tabs>
        <w:spacing w:before="0" w:after="0" w:line="240" w:lineRule="auto"/>
        <w:rPr>
          <w:sz w:val="24"/>
          <w:szCs w:val="24"/>
        </w:rPr>
      </w:pPr>
      <w:r w:rsidRPr="00AF1EB8">
        <w:rPr>
          <w:sz w:val="24"/>
          <w:szCs w:val="24"/>
        </w:rPr>
        <w:t>Место и роль модуля по флорболу.</w:t>
      </w:r>
    </w:p>
    <w:p w14:paraId="2D18BCB7" w14:textId="77777777" w:rsidR="00461F4F" w:rsidRPr="00AF1EB8" w:rsidRDefault="00461F4F" w:rsidP="000777F7">
      <w:pPr>
        <w:pStyle w:val="25"/>
        <w:shd w:val="clear" w:color="auto" w:fill="auto"/>
        <w:tabs>
          <w:tab w:val="left" w:pos="1853"/>
          <w:tab w:val="left" w:pos="6658"/>
          <w:tab w:val="left" w:pos="8400"/>
        </w:tabs>
        <w:spacing w:before="0" w:after="0" w:line="240" w:lineRule="auto"/>
        <w:rPr>
          <w:sz w:val="24"/>
          <w:szCs w:val="24"/>
        </w:rPr>
      </w:pPr>
      <w:r w:rsidRPr="00AF1EB8">
        <w:rPr>
          <w:sz w:val="24"/>
          <w:szCs w:val="24"/>
        </w:rPr>
        <w:t>Модуль по флорболу доступен для освоения всем об</w:t>
      </w:r>
      <w:r w:rsidR="00C70C97" w:rsidRPr="00AF1EB8">
        <w:rPr>
          <w:sz w:val="24"/>
          <w:szCs w:val="24"/>
        </w:rPr>
        <w:t xml:space="preserve">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290C90B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14:paraId="6219C82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14:paraId="1221498E" w14:textId="77777777" w:rsidR="00461F4F" w:rsidRPr="00AF1EB8" w:rsidRDefault="00461F4F" w:rsidP="000777F7">
      <w:pPr>
        <w:pStyle w:val="25"/>
        <w:shd w:val="clear" w:color="auto" w:fill="auto"/>
        <w:tabs>
          <w:tab w:val="left" w:pos="2215"/>
        </w:tabs>
        <w:spacing w:before="0" w:after="0" w:line="240" w:lineRule="auto"/>
        <w:rPr>
          <w:sz w:val="24"/>
          <w:szCs w:val="24"/>
        </w:rPr>
      </w:pPr>
      <w:r w:rsidRPr="00AF1EB8">
        <w:rPr>
          <w:sz w:val="24"/>
          <w:szCs w:val="24"/>
        </w:rPr>
        <w:t>Модуль по флорболу может быть реализован в следующих вариантах:</w:t>
      </w:r>
    </w:p>
    <w:p w14:paraId="220F92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14:paraId="4A8516E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6ECC25E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28D62F03" w14:textId="77777777" w:rsidR="00461F4F" w:rsidRPr="00AF1EB8" w:rsidRDefault="00461F4F" w:rsidP="000777F7">
      <w:pPr>
        <w:pStyle w:val="25"/>
        <w:shd w:val="clear" w:color="auto" w:fill="auto"/>
        <w:tabs>
          <w:tab w:val="left" w:pos="2245"/>
        </w:tabs>
        <w:spacing w:before="0" w:after="0" w:line="240" w:lineRule="auto"/>
        <w:rPr>
          <w:sz w:val="24"/>
          <w:szCs w:val="24"/>
        </w:rPr>
      </w:pPr>
      <w:r w:rsidRPr="00AF1EB8">
        <w:rPr>
          <w:sz w:val="24"/>
          <w:szCs w:val="24"/>
        </w:rPr>
        <w:t>Содержание модуля по флорболу.</w:t>
      </w:r>
    </w:p>
    <w:p w14:paraId="3BD64CB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флорболе.</w:t>
      </w:r>
    </w:p>
    <w:p w14:paraId="274B20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развития отечественных флорбольных клубов. Ведущие игроки флорбольных клубов региона и Российской Федерации.</w:t>
      </w:r>
    </w:p>
    <w:p w14:paraId="0820B0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Названия и роль главных флорбольных организаций, федераций (международные, российские), осуществляющих управление флорболом.</w:t>
      </w:r>
    </w:p>
    <w:p w14:paraId="6928D7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Флорбольные клубы, их история и традиции. Известные отечественные флорболисты и тренеры.</w:t>
      </w:r>
    </w:p>
    <w:p w14:paraId="5EDA03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Достижения отечественной сборной команды страны и российских клубов на мировых первенствах и международных соревнованиях.</w:t>
      </w:r>
    </w:p>
    <w:p w14:paraId="6CC6A44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Требования безопасности при организации занятий флорболом. Характерные травмы флорболистов и мероприятия по их предупреждению.</w:t>
      </w:r>
    </w:p>
    <w:p w14:paraId="1B999E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Флорбольный словарь терминов и определений.</w:t>
      </w:r>
    </w:p>
    <w:p w14:paraId="6F7391B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соревнований игры во флорбол. Судейская коллегия, обслуживающая соревнования по флорболу. Жесты судьи.</w:t>
      </w:r>
    </w:p>
    <w:p w14:paraId="3FA8FC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Амплуа полевых игроков при игре во флорбол.</w:t>
      </w:r>
    </w:p>
    <w:p w14:paraId="50F46C1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подбора физических упражнений для развития физических качеств флорболистов.</w:t>
      </w:r>
    </w:p>
    <w:p w14:paraId="4BE2DC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Понятия и характеристика технических и тактических элементов флорбола, их название и методика выполнения.</w:t>
      </w:r>
    </w:p>
    <w:p w14:paraId="592200E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088947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правомерного поведения во время соревнований по флорболу в качестве зрителя, болельщика (фаната).</w:t>
      </w:r>
    </w:p>
    <w:p w14:paraId="158052D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и его роль в учебной и соревновательной деятельности.</w:t>
      </w:r>
    </w:p>
    <w:p w14:paraId="76F62E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14:paraId="5D736F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личной гигиены, требования к спортивной одежде и обуви для занятий флорболом. Правила ухода за спортивным инвентарем и оборудованием.</w:t>
      </w:r>
    </w:p>
    <w:p w14:paraId="307DD2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подготовленности во флорболе.</w:t>
      </w:r>
    </w:p>
    <w:p w14:paraId="65FE130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Дневник самонаблюдения за показателями развития физических качеств и состояния здоровья.</w:t>
      </w:r>
    </w:p>
    <w:p w14:paraId="5F2C20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3ADA254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для развития физических качеств (ловкости, гибкости, силы, выносливости, быстроты и скоростных способностей).</w:t>
      </w:r>
    </w:p>
    <w:p w14:paraId="5DD4D5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w:t>
      </w:r>
    </w:p>
    <w:p w14:paraId="491379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корригирующей гимнастики с использованием специальных флорбольных упражнений. Разминка и её роль в уроке физической культуры.</w:t>
      </w:r>
    </w:p>
    <w:p w14:paraId="0B315C9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приемы и тактические действия во флорболе, изученные на уровне начального общего образования.</w:t>
      </w:r>
    </w:p>
    <w:p w14:paraId="7FB9D10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Элементы техники передвижения по игровой площадке полевого игрока во флорболе.</w:t>
      </w:r>
    </w:p>
    <w:p w14:paraId="169551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Ведение мяча:</w:t>
      </w:r>
    </w:p>
    <w:p w14:paraId="796C8E4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различными способами дриблинга (с перекладыванием, способом «пятка- носок»);</w:t>
      </w:r>
    </w:p>
    <w:p w14:paraId="549C22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без отрыва мяча от крюка клюшки;</w:t>
      </w:r>
    </w:p>
    <w:p w14:paraId="04DE8C4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ведение мяча толками (ударами), ведение, прикрывая мяч корпусом;</w:t>
      </w:r>
    </w:p>
    <w:p w14:paraId="68B808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смешанный способ ведения мяча.</w:t>
      </w:r>
    </w:p>
    <w:p w14:paraId="77191A5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w:t>
      </w:r>
    </w:p>
    <w:p w14:paraId="191514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Передача мяча: ударом, броском, верхом, по полу, неудобной стороной.</w:t>
      </w:r>
    </w:p>
    <w:p w14:paraId="58B25E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Бросок мяча: заметающий, кистевой, с дуги, с неудобной стороны.</w:t>
      </w:r>
    </w:p>
    <w:p w14:paraId="4DF1811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 по мячу: заметающий, удар-щелчок, прямой удар, удар с неудобной стороны, удар по летному мячу.</w:t>
      </w:r>
    </w:p>
    <w:p w14:paraId="44F34A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Обводка и обыгрывание: обеганием соперника, прокидкой или пробросом мяча, с помощью элементов дриблинга, при помощи обманных движений (финтов).</w:t>
      </w:r>
    </w:p>
    <w:p w14:paraId="448C00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Отбор мяча (в момент приема и во время ведения): выбивание или вытаскивание.</w:t>
      </w:r>
    </w:p>
    <w:p w14:paraId="4A09EC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Перехват мяча: клюшкой, ногой, корпусом.</w:t>
      </w:r>
    </w:p>
    <w:p w14:paraId="79C0497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Розыгрыш спорного мяча: выигрыш носком пера клюшки на себя, выбивание, продавливание.</w:t>
      </w:r>
    </w:p>
    <w:p w14:paraId="60CF77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игры вратаря:</w:t>
      </w:r>
    </w:p>
    <w:p w14:paraId="121734A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стойка (высокая, средняя, низкая);</w:t>
      </w:r>
    </w:p>
    <w:p w14:paraId="1F4C632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14:paraId="5083CF1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элементы техники противодействия и овладения мячом (парирование - отбивание мяча ногой, рукой, туловищем, головой, ловля - одной или двумя руками, накрывание);</w:t>
      </w:r>
    </w:p>
    <w:p w14:paraId="6BAD7B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элементы техники нападения (передача мяча рукой).</w:t>
      </w:r>
    </w:p>
    <w:p w14:paraId="7966DF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14:paraId="7A950B1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нападения:</w:t>
      </w:r>
    </w:p>
    <w:p w14:paraId="42D682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14:paraId="3A4F29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взаимодействия и комбинации (в парах, тройках, группах, при стандартных положениях);</w:t>
      </w:r>
    </w:p>
    <w:p w14:paraId="0A02023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14:paraId="0A1CED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защиты:</w:t>
      </w:r>
    </w:p>
    <w:p w14:paraId="12D5CD1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14:paraId="2F292E9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14:paraId="59ED24C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14:paraId="79A8E2E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игры во флорбол. Малые (упрощенные) игры в технико-тактической подготовке флорболистов. Участие в соревновательной деятельности.</w:t>
      </w:r>
    </w:p>
    <w:p w14:paraId="5F156E04" w14:textId="77777777" w:rsidR="00461F4F" w:rsidRPr="00AF1EB8" w:rsidRDefault="00461F4F" w:rsidP="000777F7">
      <w:pPr>
        <w:pStyle w:val="25"/>
        <w:shd w:val="clear" w:color="auto" w:fill="auto"/>
        <w:tabs>
          <w:tab w:val="left" w:pos="2214"/>
        </w:tabs>
        <w:spacing w:before="0" w:after="0" w:line="240" w:lineRule="auto"/>
        <w:rPr>
          <w:sz w:val="24"/>
          <w:szCs w:val="24"/>
        </w:rPr>
      </w:pPr>
      <w:r w:rsidRPr="00AF1EB8">
        <w:rPr>
          <w:sz w:val="24"/>
          <w:szCs w:val="24"/>
        </w:rPr>
        <w:t>Содержание модуля по флорболу направлено на достижение обучающимися личностных, метапредметных и предметных результатов обучения.</w:t>
      </w:r>
    </w:p>
    <w:p w14:paraId="542A6EF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флорболу на уровне основного общего образования у обучающихся будут сформированы следующие личностные результаты:</w:t>
      </w:r>
    </w:p>
    <w:p w14:paraId="7AF0AA1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14:paraId="7DBA077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14:paraId="64BCB18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флорбольных клубов, а также школьных спортивных клубов;</w:t>
      </w:r>
    </w:p>
    <w:p w14:paraId="35F441EB" w14:textId="77777777" w:rsidR="00461F4F" w:rsidRPr="00AF1EB8" w:rsidRDefault="00FC5F90" w:rsidP="000777F7">
      <w:pPr>
        <w:pStyle w:val="25"/>
        <w:shd w:val="clear" w:color="auto" w:fill="auto"/>
        <w:spacing w:before="0" w:after="0" w:line="240" w:lineRule="auto"/>
        <w:rPr>
          <w:sz w:val="24"/>
          <w:szCs w:val="24"/>
        </w:rPr>
      </w:pPr>
      <w:r w:rsidRPr="00AF1EB8">
        <w:rPr>
          <w:sz w:val="24"/>
          <w:szCs w:val="24"/>
        </w:rPr>
        <w:t>сформированность поведения на основе взаимоуважения</w:t>
      </w:r>
      <w:r w:rsidR="00461F4F" w:rsidRPr="00AF1EB8">
        <w:rPr>
          <w:sz w:val="24"/>
          <w:szCs w:val="24"/>
        </w:rPr>
        <w:t>,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7691AA1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4D3706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14:paraId="52FD735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603F77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14:paraId="7DD36760" w14:textId="77777777" w:rsidR="00461F4F" w:rsidRPr="00AF1EB8" w:rsidRDefault="00461F4F" w:rsidP="000777F7">
      <w:pPr>
        <w:pStyle w:val="25"/>
        <w:shd w:val="clear" w:color="auto" w:fill="auto"/>
        <w:tabs>
          <w:tab w:val="left" w:pos="2439"/>
        </w:tabs>
        <w:spacing w:before="0" w:after="0" w:line="240" w:lineRule="auto"/>
        <w:rPr>
          <w:sz w:val="24"/>
          <w:szCs w:val="24"/>
        </w:rPr>
      </w:pPr>
      <w:r w:rsidRPr="00AF1EB8">
        <w:rPr>
          <w:sz w:val="24"/>
          <w:szCs w:val="24"/>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14:paraId="3231D5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3CD27A6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14:paraId="71AE3DF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448C45A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545933E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7D28A750" w14:textId="77777777" w:rsidR="00461F4F" w:rsidRPr="00AF1EB8" w:rsidRDefault="00461F4F" w:rsidP="000777F7">
      <w:pPr>
        <w:pStyle w:val="25"/>
        <w:shd w:val="clear" w:color="auto" w:fill="auto"/>
        <w:tabs>
          <w:tab w:val="left" w:pos="2099"/>
          <w:tab w:val="left" w:pos="9112"/>
        </w:tabs>
        <w:spacing w:before="0" w:after="0" w:line="240" w:lineRule="auto"/>
        <w:rPr>
          <w:sz w:val="24"/>
          <w:szCs w:val="24"/>
        </w:rPr>
      </w:pPr>
      <w:r w:rsidRPr="00AF1EB8">
        <w:rPr>
          <w:sz w:val="24"/>
          <w:szCs w:val="24"/>
        </w:rPr>
        <w:t>владение</w:t>
      </w:r>
      <w:r w:rsidRPr="00AF1EB8">
        <w:rPr>
          <w:sz w:val="24"/>
          <w:szCs w:val="24"/>
        </w:rPr>
        <w:tab/>
        <w:t>основами самоконтроля, самооценк</w:t>
      </w:r>
      <w:r w:rsidR="00334B96" w:rsidRPr="00AF1EB8">
        <w:rPr>
          <w:sz w:val="24"/>
          <w:szCs w:val="24"/>
        </w:rPr>
        <w:t xml:space="preserve">и, принятия </w:t>
      </w:r>
      <w:r w:rsidRPr="00AF1EB8">
        <w:rPr>
          <w:sz w:val="24"/>
          <w:szCs w:val="24"/>
        </w:rPr>
        <w:t>решений</w:t>
      </w:r>
    </w:p>
    <w:p w14:paraId="1BA7A11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осуществления осознанного выбора в учебной и познавательной деятельности;</w:t>
      </w:r>
    </w:p>
    <w:p w14:paraId="08DB16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580908A1" w14:textId="77777777" w:rsidR="00461F4F" w:rsidRPr="00AF1EB8" w:rsidRDefault="00461F4F" w:rsidP="00FC5F90">
      <w:pPr>
        <w:pStyle w:val="25"/>
        <w:shd w:val="clear" w:color="auto" w:fill="auto"/>
        <w:spacing w:before="0" w:after="0" w:line="240" w:lineRule="auto"/>
        <w:rPr>
          <w:sz w:val="24"/>
          <w:szCs w:val="24"/>
        </w:rPr>
      </w:pPr>
      <w:r w:rsidRPr="00AF1EB8">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6D9CFB5A" w14:textId="77777777" w:rsidR="00FC5F90" w:rsidRPr="00AF1EB8" w:rsidRDefault="00FC5F90" w:rsidP="00FC5F90">
      <w:pPr>
        <w:pStyle w:val="ConsPlusNormal"/>
        <w:ind w:firstLine="540"/>
        <w:jc w:val="both"/>
      </w:pPr>
      <w:r w:rsidRPr="00AF1EB8">
        <w:t>При изучении модуля по флорболу на уровне основного общего образования у обучающихся будут сформированы следующие предметные результаты:</w:t>
      </w:r>
    </w:p>
    <w:p w14:paraId="3A6396FE" w14:textId="77777777" w:rsidR="00FC5F90" w:rsidRPr="00AF1EB8" w:rsidRDefault="00FC5F90" w:rsidP="00FC5F90">
      <w:pPr>
        <w:pStyle w:val="ConsPlusNormal"/>
        <w:ind w:firstLine="540"/>
        <w:jc w:val="both"/>
      </w:pPr>
      <w:r w:rsidRPr="00AF1EB8">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14:paraId="19A46C50" w14:textId="77777777" w:rsidR="00FC5F90" w:rsidRPr="00AF1EB8" w:rsidRDefault="00FC5F90" w:rsidP="00FC5F90">
      <w:pPr>
        <w:pStyle w:val="ConsPlusNormal"/>
        <w:ind w:firstLine="540"/>
        <w:jc w:val="both"/>
      </w:pPr>
      <w:r w:rsidRPr="00AF1EB8">
        <w:t>знание роли флорбольных организаций регионального и всероссийского уровней, общих сведений о развитии отечественных флорбольных клубов, игроках ведущих флорбольных клубов региона и Российской Федерации;</w:t>
      </w:r>
    </w:p>
    <w:p w14:paraId="53DBEAF7" w14:textId="77777777" w:rsidR="00FC5F90" w:rsidRPr="00AF1EB8" w:rsidRDefault="00FC5F90" w:rsidP="00FC5F90">
      <w:pPr>
        <w:pStyle w:val="ConsPlusNormal"/>
        <w:ind w:firstLine="540"/>
        <w:jc w:val="both"/>
      </w:pPr>
      <w:r w:rsidRPr="00AF1EB8">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14:paraId="36D1DE85" w14:textId="77777777" w:rsidR="00FC5F90" w:rsidRPr="00AF1EB8" w:rsidRDefault="00FC5F90" w:rsidP="00FC5F90">
      <w:pPr>
        <w:pStyle w:val="ConsPlusNormal"/>
        <w:ind w:firstLine="540"/>
        <w:jc w:val="both"/>
      </w:pPr>
      <w:r w:rsidRPr="00AF1EB8">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14:paraId="2C527786" w14:textId="77777777" w:rsidR="00FC5F90" w:rsidRPr="00AF1EB8" w:rsidRDefault="00FC5F90" w:rsidP="00FC5F90">
      <w:pPr>
        <w:pStyle w:val="ConsPlusNormal"/>
        <w:ind w:firstLine="540"/>
        <w:jc w:val="both"/>
      </w:pPr>
      <w:r w:rsidRPr="00AF1EB8">
        <w:t>умение характеризовать средства общей и специальной физической подготовки во флорболе, основные методы обучения техническим приемам;</w:t>
      </w:r>
    </w:p>
    <w:p w14:paraId="72C01609" w14:textId="77777777" w:rsidR="00FC5F90" w:rsidRPr="00AF1EB8" w:rsidRDefault="00FC5F90" w:rsidP="00FC5F90">
      <w:pPr>
        <w:pStyle w:val="ConsPlusNormal"/>
        <w:ind w:firstLine="540"/>
        <w:jc w:val="both"/>
      </w:pPr>
      <w:r w:rsidRPr="00AF1EB8">
        <w:t>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14:paraId="4E1A469D" w14:textId="77777777" w:rsidR="00FC5F90" w:rsidRPr="00AF1EB8" w:rsidRDefault="00FC5F90" w:rsidP="00FC5F90">
      <w:pPr>
        <w:pStyle w:val="ConsPlusNormal"/>
        <w:ind w:firstLine="540"/>
        <w:jc w:val="both"/>
      </w:pPr>
      <w:r w:rsidRPr="00AF1EB8">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14:paraId="6113CBE0" w14:textId="77777777" w:rsidR="00FC5F90" w:rsidRPr="00AF1EB8" w:rsidRDefault="00FC5F90" w:rsidP="00FC5F90">
      <w:pPr>
        <w:pStyle w:val="ConsPlusNormal"/>
        <w:ind w:firstLine="540"/>
        <w:jc w:val="both"/>
      </w:pPr>
      <w:r w:rsidRPr="00AF1EB8">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14:paraId="4F813E38" w14:textId="77777777" w:rsidR="00FC5F90" w:rsidRPr="00AF1EB8" w:rsidRDefault="00FC5F90" w:rsidP="00FC5F90">
      <w:pPr>
        <w:pStyle w:val="ConsPlusNormal"/>
        <w:ind w:firstLine="540"/>
        <w:jc w:val="both"/>
      </w:pPr>
      <w:r w:rsidRPr="00AF1EB8">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14:paraId="2C3CCF20" w14:textId="77777777" w:rsidR="00FC5F90" w:rsidRPr="00AF1EB8" w:rsidRDefault="00FC5F90" w:rsidP="00FC5F90">
      <w:pPr>
        <w:pStyle w:val="ConsPlusNormal"/>
        <w:ind w:firstLine="540"/>
        <w:jc w:val="both"/>
      </w:pPr>
      <w:r w:rsidRPr="00AF1EB8">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14:paraId="33E2BDDE" w14:textId="77777777" w:rsidR="00FC5F90" w:rsidRPr="00AF1EB8" w:rsidRDefault="00FC5F90" w:rsidP="00FC5F90">
      <w:pPr>
        <w:pStyle w:val="ConsPlusNormal"/>
        <w:ind w:firstLine="540"/>
        <w:jc w:val="both"/>
      </w:pPr>
      <w:r w:rsidRPr="00AF1EB8">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14:paraId="1C9AACD1" w14:textId="77777777" w:rsidR="00FC5F90" w:rsidRPr="00AF1EB8" w:rsidRDefault="00FC5F90" w:rsidP="00FC5F90">
      <w:pPr>
        <w:pStyle w:val="ConsPlusNormal"/>
        <w:ind w:firstLine="540"/>
        <w:jc w:val="both"/>
      </w:pPr>
      <w:r w:rsidRPr="00AF1EB8">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14:paraId="74E4861E" w14:textId="77777777" w:rsidR="00FC5F90" w:rsidRPr="00AF1EB8" w:rsidRDefault="00FC5F90" w:rsidP="00FC5F90">
      <w:pPr>
        <w:pStyle w:val="ConsPlusNormal"/>
        <w:ind w:firstLine="540"/>
        <w:jc w:val="both"/>
      </w:pPr>
      <w:r w:rsidRPr="00AF1EB8">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14:paraId="7DFA35F0" w14:textId="77777777" w:rsidR="00FC5F90" w:rsidRPr="00AF1EB8" w:rsidRDefault="00FC5F90" w:rsidP="00FC5F90">
      <w:pPr>
        <w:pStyle w:val="ConsPlusNormal"/>
        <w:ind w:firstLine="540"/>
        <w:jc w:val="both"/>
      </w:pPr>
      <w:r w:rsidRPr="00AF1EB8">
        <w:t>умение организовывать самостоятельные занятия с использованием средств флорбола,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02F440F0" w14:textId="77777777" w:rsidR="00FC5F90" w:rsidRPr="00AF1EB8" w:rsidRDefault="00FC5F90" w:rsidP="00FC5F90">
      <w:pPr>
        <w:pStyle w:val="ConsPlusNormal"/>
        <w:ind w:firstLine="540"/>
        <w:jc w:val="both"/>
      </w:pPr>
      <w:r w:rsidRPr="00AF1EB8">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14:paraId="6F6BD754" w14:textId="77777777" w:rsidR="00FC5F90" w:rsidRPr="00AF1EB8" w:rsidRDefault="00FC5F90" w:rsidP="00FC5F90">
      <w:pPr>
        <w:pStyle w:val="25"/>
        <w:shd w:val="clear" w:color="auto" w:fill="auto"/>
        <w:tabs>
          <w:tab w:val="left" w:pos="2018"/>
        </w:tabs>
        <w:spacing w:before="0" w:after="0" w:line="240" w:lineRule="auto"/>
        <w:rPr>
          <w:sz w:val="24"/>
          <w:szCs w:val="24"/>
        </w:rPr>
      </w:pPr>
      <w:r w:rsidRPr="00AF1EB8">
        <w:rPr>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взаимоуважение во время учебной и соревновательной деятельности.</w:t>
      </w:r>
    </w:p>
    <w:p w14:paraId="1730AECD" w14:textId="77777777" w:rsidR="00461F4F" w:rsidRPr="00AF1EB8" w:rsidRDefault="00461F4F" w:rsidP="00FC5F90">
      <w:pPr>
        <w:pStyle w:val="25"/>
        <w:shd w:val="clear" w:color="auto" w:fill="auto"/>
        <w:tabs>
          <w:tab w:val="left" w:pos="2018"/>
        </w:tabs>
        <w:spacing w:before="0" w:after="0" w:line="240" w:lineRule="auto"/>
        <w:rPr>
          <w:b/>
          <w:sz w:val="24"/>
          <w:szCs w:val="24"/>
        </w:rPr>
      </w:pPr>
      <w:r w:rsidRPr="00AF1EB8">
        <w:rPr>
          <w:b/>
          <w:sz w:val="24"/>
          <w:szCs w:val="24"/>
        </w:rPr>
        <w:t>Модуль «Легкая атлетика».</w:t>
      </w:r>
    </w:p>
    <w:p w14:paraId="41AEAD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«Легкая атлетика».</w:t>
      </w:r>
    </w:p>
    <w:p w14:paraId="654824C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w:t>
      </w:r>
    </w:p>
    <w:p w14:paraId="1BB7A29D" w14:textId="77777777" w:rsidR="00461F4F" w:rsidRPr="00AF1EB8" w:rsidRDefault="00461F4F" w:rsidP="000777F7">
      <w:pPr>
        <w:pStyle w:val="25"/>
        <w:shd w:val="clear" w:color="auto" w:fill="auto"/>
        <w:spacing w:before="0" w:after="3" w:line="240" w:lineRule="auto"/>
        <w:rPr>
          <w:sz w:val="24"/>
          <w:szCs w:val="24"/>
        </w:rPr>
      </w:pPr>
      <w:r w:rsidRPr="00AF1EB8">
        <w:rPr>
          <w:sz w:val="24"/>
          <w:szCs w:val="24"/>
        </w:rPr>
        <w:t>обучения по различным видам спорта.</w:t>
      </w:r>
    </w:p>
    <w:p w14:paraId="6EE61CF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14:paraId="0CF288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w:t>
      </w:r>
    </w:p>
    <w:p w14:paraId="4F711C73" w14:textId="77777777" w:rsidR="00461F4F" w:rsidRPr="00AF1EB8" w:rsidRDefault="00461F4F" w:rsidP="000777F7">
      <w:pPr>
        <w:pStyle w:val="25"/>
        <w:shd w:val="clear" w:color="auto" w:fill="auto"/>
        <w:tabs>
          <w:tab w:val="left" w:pos="2233"/>
        </w:tabs>
        <w:spacing w:before="0" w:after="0" w:line="240" w:lineRule="auto"/>
        <w:rPr>
          <w:sz w:val="24"/>
          <w:szCs w:val="24"/>
        </w:rPr>
      </w:pPr>
      <w:r w:rsidRPr="00AF1EB8">
        <w:rPr>
          <w:sz w:val="24"/>
          <w:szCs w:val="24"/>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14:paraId="415D40F1"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Задачами изучения модуля по легкой атлетике являются:</w:t>
      </w:r>
    </w:p>
    <w:p w14:paraId="31913D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детей и подростков, увеличение объёма</w:t>
      </w:r>
    </w:p>
    <w:p w14:paraId="2BE6FEE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57CE21D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14:paraId="19F5E0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технических навыков бега, прыжков, метаний и умения</w:t>
      </w:r>
    </w:p>
    <w:p w14:paraId="08AD6220" w14:textId="77777777" w:rsidR="00461F4F" w:rsidRPr="00AF1EB8" w:rsidRDefault="00461F4F" w:rsidP="000777F7">
      <w:pPr>
        <w:pStyle w:val="25"/>
        <w:shd w:val="clear" w:color="auto" w:fill="auto"/>
        <w:spacing w:before="0" w:after="18" w:line="240" w:lineRule="auto"/>
        <w:rPr>
          <w:sz w:val="24"/>
          <w:szCs w:val="24"/>
        </w:rPr>
      </w:pPr>
      <w:r w:rsidRPr="00AF1EB8">
        <w:rPr>
          <w:sz w:val="24"/>
          <w:szCs w:val="24"/>
        </w:rPr>
        <w:t>применять их в различных условиях;</w:t>
      </w:r>
    </w:p>
    <w:p w14:paraId="7E9A0F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14:paraId="77493D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14:paraId="4FB844A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14:paraId="6B2FDE7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общей культуры развития личности обучающегося средствами легкой атлетики, в том числе, для самореализации и самоопределения;</w:t>
      </w:r>
    </w:p>
    <w:p w14:paraId="267757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14:paraId="4B5EC7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14:paraId="0E1B2E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одаренных детей в области спорта.</w:t>
      </w:r>
    </w:p>
    <w:p w14:paraId="43E1B3AB"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Место и роль модуля по легкой атлетике.</w:t>
      </w:r>
    </w:p>
    <w:p w14:paraId="44B689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легкой атлетике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29CE7F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14:paraId="720DD13A" w14:textId="77777777" w:rsidR="00461F4F" w:rsidRPr="00AF1EB8" w:rsidRDefault="00461F4F" w:rsidP="000777F7">
      <w:pPr>
        <w:pStyle w:val="25"/>
        <w:shd w:val="clear" w:color="auto" w:fill="auto"/>
        <w:tabs>
          <w:tab w:val="left" w:pos="2223"/>
        </w:tabs>
        <w:spacing w:before="0" w:after="0" w:line="240" w:lineRule="auto"/>
        <w:rPr>
          <w:sz w:val="24"/>
          <w:szCs w:val="24"/>
        </w:rPr>
      </w:pPr>
      <w:r w:rsidRPr="00AF1EB8">
        <w:rPr>
          <w:sz w:val="24"/>
          <w:szCs w:val="24"/>
        </w:rPr>
        <w:t>Модуль по легкой атлетике может быть реализован в следующих вариантах:</w:t>
      </w:r>
    </w:p>
    <w:p w14:paraId="1720982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14:paraId="5878FFC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34F974A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14:paraId="60FDBC3B" w14:textId="77777777" w:rsidR="00461F4F" w:rsidRPr="00AF1EB8" w:rsidRDefault="00461F4F" w:rsidP="000777F7">
      <w:pPr>
        <w:pStyle w:val="25"/>
        <w:shd w:val="clear" w:color="auto" w:fill="auto"/>
        <w:tabs>
          <w:tab w:val="left" w:pos="2249"/>
        </w:tabs>
        <w:spacing w:before="0" w:after="0" w:line="240" w:lineRule="auto"/>
        <w:rPr>
          <w:sz w:val="24"/>
          <w:szCs w:val="24"/>
        </w:rPr>
      </w:pPr>
      <w:r w:rsidRPr="00AF1EB8">
        <w:rPr>
          <w:sz w:val="24"/>
          <w:szCs w:val="24"/>
        </w:rPr>
        <w:t>Содержание модуля по легкой атлетике.</w:t>
      </w:r>
    </w:p>
    <w:p w14:paraId="012B03C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легкой атлетике.</w:t>
      </w:r>
    </w:p>
    <w:p w14:paraId="6A3D4CD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развития легкой атлетики как вида спорта в мире, в Российской Федерации, в регионе.</w:t>
      </w:r>
    </w:p>
    <w:p w14:paraId="4CBA135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Характеристика различных видов легкой атлетики (бега, прыжков, метаний, спортивной ходьбы).</w:t>
      </w:r>
    </w:p>
    <w:p w14:paraId="19842B1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Достижения отечественных легкоатлетов на мировых первенствах и Олимпийских играх.</w:t>
      </w:r>
    </w:p>
    <w:p w14:paraId="7E753C29" w14:textId="77777777" w:rsidR="00461F4F" w:rsidRPr="00AF1EB8" w:rsidRDefault="00334B96" w:rsidP="000777F7">
      <w:pPr>
        <w:pStyle w:val="25"/>
        <w:shd w:val="clear" w:color="auto" w:fill="auto"/>
        <w:tabs>
          <w:tab w:val="left" w:pos="6174"/>
        </w:tabs>
        <w:spacing w:before="0" w:after="0" w:line="240" w:lineRule="auto"/>
        <w:rPr>
          <w:sz w:val="24"/>
          <w:szCs w:val="24"/>
        </w:rPr>
      </w:pPr>
      <w:r w:rsidRPr="00AF1EB8">
        <w:rPr>
          <w:sz w:val="24"/>
          <w:szCs w:val="24"/>
        </w:rPr>
        <w:t xml:space="preserve">Главные организации и федерации (международные, российские), </w:t>
      </w:r>
      <w:r w:rsidR="00461F4F" w:rsidRPr="00AF1EB8">
        <w:rPr>
          <w:sz w:val="24"/>
          <w:szCs w:val="24"/>
        </w:rPr>
        <w:t>осуществляющие управление легкой атлетикой.</w:t>
      </w:r>
    </w:p>
    <w:p w14:paraId="7291DCF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14:paraId="60D5E0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Судейская коллегия, обслуживающая соревнования по легкой атлетике (основные функции).</w:t>
      </w:r>
    </w:p>
    <w:p w14:paraId="0819C9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Словарь терминов и определений по легкой атлетике.</w:t>
      </w:r>
    </w:p>
    <w:p w14:paraId="605CE63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14:paraId="66F7EF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Сведения о физических качествах, необходимых в различных видах легкой атлетики и способах их развития с учетом сенситивных периодов.</w:t>
      </w:r>
    </w:p>
    <w:p w14:paraId="509E364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Значение занятий различными видами легкой атлетики на формирование положительных качеств личности человека.</w:t>
      </w:r>
    </w:p>
    <w:p w14:paraId="609457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14:paraId="35E6BA5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средства и методы обучения технике различных видов легкой атлетики.</w:t>
      </w:r>
    </w:p>
    <w:p w14:paraId="6F881F8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прикладного значения различных видов легкой атлетики.</w:t>
      </w:r>
    </w:p>
    <w:p w14:paraId="542E828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Игры и развлечения при занятиях различными видами легкой атлетики.</w:t>
      </w:r>
    </w:p>
    <w:p w14:paraId="1751E13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14:paraId="3B38C31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2) Способы самостоятельной деятельности.</w:t>
      </w:r>
    </w:p>
    <w:p w14:paraId="0BA1C6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14:paraId="5844AD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личной гигиены, требования к спортивной одежде, кроссовой</w:t>
      </w:r>
    </w:p>
    <w:p w14:paraId="5DB3FEF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специальной обуви для занятий легкой атлетикой.</w:t>
      </w:r>
    </w:p>
    <w:p w14:paraId="5D4A55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Правильное сбалансированное питание в различных видах легкой атлетики.</w:t>
      </w:r>
    </w:p>
    <w:p w14:paraId="07B37A3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14:paraId="0B637C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Самостоятельное освоение двигательных действий.</w:t>
      </w:r>
    </w:p>
    <w:p w14:paraId="02ACE8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Судейство простейших спортивных соревнований по различным видам легкой атлетики в качестве судьи.</w:t>
      </w:r>
    </w:p>
    <w:p w14:paraId="3E61B10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Характерные травмы во время занятий различными видами легкой атлетики и мероприятия по их профилактике.</w:t>
      </w:r>
    </w:p>
    <w:p w14:paraId="44D12A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Причины возникновения ошибок при выполнении технических приёмов в беге, прыжках и метаниях.</w:t>
      </w:r>
    </w:p>
    <w:p w14:paraId="2759EE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подготовленности в беге, прыжках и метаниях.</w:t>
      </w:r>
    </w:p>
    <w:p w14:paraId="4020E80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3) Физическое совершенствование.</w:t>
      </w:r>
    </w:p>
    <w:p w14:paraId="4971D10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специальных и имитационных упражнений в различных видах легкой атлетики.</w:t>
      </w:r>
    </w:p>
    <w:p w14:paraId="2E6C986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на развитие физических качеств, характерных для различных видов легкой атлетики.</w:t>
      </w:r>
    </w:p>
    <w:p w14:paraId="171FEE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Упражнения с использованием вспомогательных средств (барьеров и конусов различной высоты, медболов).</w:t>
      </w:r>
    </w:p>
    <w:p w14:paraId="3EFC56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Бег со старта из различных положений, бег со сменой темпа и направлений бега, многоскоки (прыжки с ноги на ногу), метание медбола с партнером.</w:t>
      </w:r>
    </w:p>
    <w:p w14:paraId="719D5C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Пробегание учебных дистанций с низкого и высокого старта, с хода, в группах и в парах с фиксацией результата.</w:t>
      </w:r>
    </w:p>
    <w:p w14:paraId="3D03384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с элементами бега, прыжков и метаний (с элементами соревнования, не имеющие сюжета, игры сюжетного характера, командные игры).</w:t>
      </w:r>
    </w:p>
    <w:p w14:paraId="3F93EF5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14:paraId="29529343" w14:textId="77777777" w:rsidR="00461F4F" w:rsidRPr="00AF1EB8" w:rsidRDefault="00461F4F" w:rsidP="000777F7">
      <w:pPr>
        <w:pStyle w:val="25"/>
        <w:shd w:val="clear" w:color="auto" w:fill="auto"/>
        <w:spacing w:before="0" w:after="21" w:line="240" w:lineRule="auto"/>
        <w:rPr>
          <w:sz w:val="24"/>
          <w:szCs w:val="24"/>
        </w:rPr>
      </w:pPr>
      <w:r w:rsidRPr="00AF1EB8">
        <w:rPr>
          <w:sz w:val="24"/>
          <w:szCs w:val="24"/>
        </w:rPr>
        <w:t>Прикладные виды легкой атлетики (кросс).</w:t>
      </w:r>
    </w:p>
    <w:p w14:paraId="5FE827F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Тестовые упражнения по физической подготовленности в беге, прыжках и метаниях.</w:t>
      </w:r>
    </w:p>
    <w:p w14:paraId="6851F2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14:paraId="2AC42162" w14:textId="77777777" w:rsidR="00461F4F" w:rsidRPr="00AF1EB8" w:rsidRDefault="00334B96" w:rsidP="000777F7">
      <w:pPr>
        <w:pStyle w:val="25"/>
        <w:shd w:val="clear" w:color="auto" w:fill="auto"/>
        <w:tabs>
          <w:tab w:val="left" w:pos="2264"/>
          <w:tab w:val="left" w:pos="5350"/>
        </w:tabs>
        <w:spacing w:before="0" w:after="0" w:line="240" w:lineRule="auto"/>
        <w:rPr>
          <w:sz w:val="24"/>
          <w:szCs w:val="24"/>
        </w:rPr>
      </w:pPr>
      <w:r w:rsidRPr="00AF1EB8">
        <w:rPr>
          <w:sz w:val="24"/>
          <w:szCs w:val="24"/>
        </w:rPr>
        <w:t xml:space="preserve">Содержание модуля по легкой атлетике направлено </w:t>
      </w:r>
      <w:r w:rsidR="00461F4F" w:rsidRPr="00AF1EB8">
        <w:rPr>
          <w:sz w:val="24"/>
          <w:szCs w:val="24"/>
        </w:rPr>
        <w:t>на достижение обучающимися личностных, метапредметных и предметных результатов обучения.</w:t>
      </w:r>
    </w:p>
    <w:p w14:paraId="414164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14:paraId="04ADC9D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14:paraId="1A2480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w:t>
      </w:r>
    </w:p>
    <w:p w14:paraId="0564F726" w14:textId="77777777" w:rsidR="00461F4F" w:rsidRPr="00AF1EB8" w:rsidRDefault="00FC5F90" w:rsidP="000777F7">
      <w:pPr>
        <w:pStyle w:val="25"/>
        <w:shd w:val="clear" w:color="auto" w:fill="auto"/>
        <w:spacing w:before="0" w:after="0" w:line="240" w:lineRule="auto"/>
        <w:rPr>
          <w:sz w:val="24"/>
          <w:szCs w:val="24"/>
        </w:rPr>
      </w:pPr>
      <w:r w:rsidRPr="00AF1EB8">
        <w:rPr>
          <w:sz w:val="24"/>
          <w:szCs w:val="24"/>
        </w:rPr>
        <w:t>сформированность поведения на основе взаимоуважения</w:t>
      </w:r>
      <w:r w:rsidR="00461F4F" w:rsidRPr="00AF1EB8">
        <w:rPr>
          <w:sz w:val="24"/>
          <w:szCs w:val="24"/>
        </w:rPr>
        <w:t>,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14:paraId="0D6A105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14:paraId="3900F7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14:paraId="751EF2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14:paraId="3F5161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14:paraId="30226FF6" w14:textId="77777777" w:rsidR="00461F4F" w:rsidRPr="00AF1EB8" w:rsidRDefault="00461F4F" w:rsidP="000777F7">
      <w:pPr>
        <w:pStyle w:val="25"/>
        <w:shd w:val="clear" w:color="auto" w:fill="auto"/>
        <w:tabs>
          <w:tab w:val="left" w:pos="2434"/>
        </w:tabs>
        <w:spacing w:before="0" w:after="0" w:line="240" w:lineRule="auto"/>
        <w:rPr>
          <w:sz w:val="24"/>
          <w:szCs w:val="24"/>
        </w:rPr>
      </w:pPr>
      <w:r w:rsidRPr="00AF1EB8">
        <w:rPr>
          <w:sz w:val="24"/>
          <w:szCs w:val="24"/>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14:paraId="342DEC7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задачи своего обучения средствами различных видов легкой атлетики, составлять планы в рамках физкультурно</w:t>
      </w:r>
      <w:r w:rsidRPr="00AF1EB8">
        <w:rPr>
          <w:sz w:val="24"/>
          <w:szCs w:val="24"/>
        </w:rPr>
        <w:softHyphen/>
        <w:t>спортивной деятельности, осуществлять, контролировать и корректировать учебную, тренировочную, игровую и соревновательную деятельность;</w:t>
      </w:r>
    </w:p>
    <w:p w14:paraId="60D5384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6EDC7AE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w:t>
      </w:r>
    </w:p>
    <w:p w14:paraId="1B6376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51B7F98D" w14:textId="77777777" w:rsidR="00461F4F" w:rsidRPr="00AF1EB8" w:rsidRDefault="00461F4F" w:rsidP="000777F7">
      <w:pPr>
        <w:pStyle w:val="25"/>
        <w:shd w:val="clear" w:color="auto" w:fill="auto"/>
        <w:tabs>
          <w:tab w:val="left" w:pos="2439"/>
        </w:tabs>
        <w:spacing w:before="0" w:after="0" w:line="240" w:lineRule="auto"/>
        <w:rPr>
          <w:sz w:val="24"/>
          <w:szCs w:val="24"/>
        </w:rPr>
      </w:pPr>
      <w:r w:rsidRPr="00AF1EB8">
        <w:rPr>
          <w:sz w:val="24"/>
          <w:szCs w:val="24"/>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14:paraId="19ED721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14:paraId="453E83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14:paraId="0A5A847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виды легкой атлетики (бег, прыжки, метания, соревнования на стадионе, в манеже, пробеги по шоссе, кросс, спортивная ходьба);</w:t>
      </w:r>
    </w:p>
    <w:p w14:paraId="4D99616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14:paraId="1039F2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14:paraId="1A21824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14:paraId="12903DF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14:paraId="42A68B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14:paraId="0A47FB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14:paraId="06761D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14:paraId="7C4FD490" w14:textId="77777777" w:rsidR="00461F4F" w:rsidRPr="00AF1EB8" w:rsidRDefault="00461F4F" w:rsidP="000777F7">
      <w:pPr>
        <w:pStyle w:val="25"/>
        <w:shd w:val="clear" w:color="auto" w:fill="auto"/>
        <w:tabs>
          <w:tab w:val="left" w:pos="2076"/>
        </w:tabs>
        <w:spacing w:before="0" w:after="0" w:line="240" w:lineRule="auto"/>
        <w:rPr>
          <w:b/>
          <w:sz w:val="24"/>
          <w:szCs w:val="24"/>
        </w:rPr>
      </w:pPr>
      <w:r w:rsidRPr="00AF1EB8">
        <w:rPr>
          <w:b/>
          <w:sz w:val="24"/>
          <w:szCs w:val="24"/>
        </w:rPr>
        <w:t>Модуль «Бадминтон».</w:t>
      </w:r>
    </w:p>
    <w:p w14:paraId="1D9A893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«Бадминтон».</w:t>
      </w:r>
    </w:p>
    <w:p w14:paraId="4C8F6C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35323E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14:paraId="639BD6B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14:paraId="6C889F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14:paraId="50579DAA" w14:textId="77777777" w:rsidR="00461F4F" w:rsidRPr="00AF1EB8" w:rsidRDefault="00461F4F" w:rsidP="000777F7">
      <w:pPr>
        <w:pStyle w:val="25"/>
        <w:shd w:val="clear" w:color="auto" w:fill="auto"/>
        <w:tabs>
          <w:tab w:val="left" w:pos="2228"/>
        </w:tabs>
        <w:spacing w:before="0" w:after="0" w:line="240" w:lineRule="auto"/>
        <w:rPr>
          <w:sz w:val="24"/>
          <w:szCs w:val="24"/>
        </w:rPr>
      </w:pPr>
      <w:r w:rsidRPr="00AF1EB8">
        <w:rPr>
          <w:sz w:val="24"/>
          <w:szCs w:val="24"/>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14:paraId="4C48509C"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Задачами изучения модуля по бадминтону являются:</w:t>
      </w:r>
    </w:p>
    <w:p w14:paraId="0D493F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w:t>
      </w:r>
    </w:p>
    <w:p w14:paraId="4E27077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 в соответствии с половозрастными нормами средствами бадминтона;</w:t>
      </w:r>
    </w:p>
    <w:p w14:paraId="4A5772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14:paraId="17C2DB9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14:paraId="296E399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14:paraId="04A54A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обучение двигательным и инструктивным умениям и навыкам, технико</w:t>
      </w:r>
      <w:r w:rsidRPr="00AF1EB8">
        <w:rPr>
          <w:sz w:val="24"/>
          <w:szCs w:val="24"/>
        </w:rPr>
        <w:softHyphen/>
        <w:t>тактическим действиям игры в бадминтон, в физкультурно-оздоровительной и спортивно-оздоровительной деятельности, организации самостоятельных занятий по бадминтону;</w:t>
      </w:r>
    </w:p>
    <w:p w14:paraId="5426E94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14:paraId="73CF78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14:paraId="796197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подростков в области спорта.</w:t>
      </w:r>
    </w:p>
    <w:p w14:paraId="2FF6DFC2"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Место и роль модуля по бадминтону.</w:t>
      </w:r>
    </w:p>
    <w:p w14:paraId="2CF2ED8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14:paraId="7E8ECB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14:paraId="47165318" w14:textId="77777777" w:rsidR="00461F4F" w:rsidRPr="00AF1EB8" w:rsidRDefault="00461F4F" w:rsidP="000777F7">
      <w:pPr>
        <w:pStyle w:val="25"/>
        <w:shd w:val="clear" w:color="auto" w:fill="auto"/>
        <w:tabs>
          <w:tab w:val="left" w:pos="2218"/>
        </w:tabs>
        <w:spacing w:before="0" w:after="0" w:line="240" w:lineRule="auto"/>
        <w:rPr>
          <w:sz w:val="24"/>
          <w:szCs w:val="24"/>
        </w:rPr>
      </w:pPr>
      <w:r w:rsidRPr="00AF1EB8">
        <w:rPr>
          <w:sz w:val="24"/>
          <w:szCs w:val="24"/>
        </w:rPr>
        <w:t>Модуль по бадминтону может быть реализован в следующих вариантах:</w:t>
      </w:r>
    </w:p>
    <w:p w14:paraId="3E7EAB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14:paraId="1C81F5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40C12321" w14:textId="77777777" w:rsidR="00461F4F" w:rsidRPr="00AF1EB8" w:rsidRDefault="00461F4F" w:rsidP="00FC5F90">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4C6D83A7" w14:textId="77777777" w:rsidR="00FC5F90" w:rsidRPr="00AF1EB8" w:rsidRDefault="00FC5F90" w:rsidP="00FC5F90">
      <w:pPr>
        <w:pStyle w:val="ConsPlusNormal"/>
        <w:ind w:firstLine="540"/>
        <w:jc w:val="both"/>
      </w:pPr>
      <w:r w:rsidRPr="00AF1EB8">
        <w:t>Содержание модуля по бадминтону.</w:t>
      </w:r>
    </w:p>
    <w:p w14:paraId="20606F44" w14:textId="77777777" w:rsidR="00FC5F90" w:rsidRPr="00AF1EB8" w:rsidRDefault="00FC5F90" w:rsidP="00FC5F90">
      <w:pPr>
        <w:pStyle w:val="ConsPlusNormal"/>
        <w:ind w:firstLine="540"/>
        <w:jc w:val="both"/>
      </w:pPr>
      <w:r w:rsidRPr="00AF1EB8">
        <w:t>Знания о бадминтоне.</w:t>
      </w:r>
    </w:p>
    <w:p w14:paraId="2E995620" w14:textId="77777777" w:rsidR="00FC5F90" w:rsidRPr="00AF1EB8" w:rsidRDefault="00FC5F90" w:rsidP="00FC5F90">
      <w:pPr>
        <w:pStyle w:val="ConsPlusNormal"/>
        <w:ind w:firstLine="540"/>
        <w:jc w:val="both"/>
      </w:pPr>
      <w:r w:rsidRPr="00AF1EB8">
        <w:t>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w:t>
      </w:r>
    </w:p>
    <w:p w14:paraId="4B89DBF9" w14:textId="77777777" w:rsidR="00FC5F90" w:rsidRPr="00AF1EB8" w:rsidRDefault="00FC5F90" w:rsidP="00FC5F90">
      <w:pPr>
        <w:pStyle w:val="ConsPlusNormal"/>
        <w:ind w:firstLine="540"/>
        <w:jc w:val="both"/>
      </w:pPr>
      <w:r w:rsidRPr="00AF1EB8">
        <w:t>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w:t>
      </w:r>
    </w:p>
    <w:p w14:paraId="02C8AAD7" w14:textId="77777777" w:rsidR="00FC5F90" w:rsidRPr="00AF1EB8" w:rsidRDefault="00FC5F90" w:rsidP="00FC5F90">
      <w:pPr>
        <w:pStyle w:val="ConsPlusNormal"/>
        <w:ind w:firstLine="540"/>
        <w:jc w:val="both"/>
      </w:pPr>
      <w:r w:rsidRPr="00AF1EB8">
        <w:t>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w:t>
      </w:r>
    </w:p>
    <w:p w14:paraId="674EA33D" w14:textId="77777777" w:rsidR="00FC5F90" w:rsidRPr="00AF1EB8" w:rsidRDefault="00FC5F90" w:rsidP="00FC5F90">
      <w:pPr>
        <w:pStyle w:val="ConsPlusNormal"/>
        <w:ind w:firstLine="540"/>
        <w:jc w:val="both"/>
      </w:pPr>
      <w:r w:rsidRPr="00AF1EB8">
        <w:t>Влияние занятий бадминтоном на воспитание положительных качеств личности современного человека.</w:t>
      </w:r>
    </w:p>
    <w:p w14:paraId="4ED950A6" w14:textId="77777777" w:rsidR="00FC5F90" w:rsidRPr="00AF1EB8" w:rsidRDefault="00FC5F90" w:rsidP="00FC5F90">
      <w:pPr>
        <w:pStyle w:val="ConsPlusNormal"/>
        <w:ind w:firstLine="540"/>
        <w:jc w:val="both"/>
      </w:pPr>
      <w:r w:rsidRPr="00AF1EB8">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культуры.</w:t>
      </w:r>
    </w:p>
    <w:p w14:paraId="01F7D9F5" w14:textId="77777777" w:rsidR="00FC5F90" w:rsidRPr="00AF1EB8" w:rsidRDefault="00FC5F90" w:rsidP="00FC5F90">
      <w:pPr>
        <w:pStyle w:val="ConsPlusNormal"/>
        <w:ind w:firstLine="540"/>
        <w:jc w:val="both"/>
      </w:pPr>
      <w:r w:rsidRPr="00AF1EB8">
        <w:t>Бадминтон и здоровье. Организация здорового образа жизни, профилактика вредных привычек средствами бадминтона.</w:t>
      </w:r>
    </w:p>
    <w:p w14:paraId="1C7143D4" w14:textId="77777777" w:rsidR="00FC5F90" w:rsidRPr="00AF1EB8" w:rsidRDefault="00FC5F90" w:rsidP="00FC5F90">
      <w:pPr>
        <w:pStyle w:val="ConsPlusNormal"/>
        <w:ind w:firstLine="540"/>
        <w:jc w:val="both"/>
      </w:pPr>
      <w:r w:rsidRPr="00AF1EB8">
        <w:t>Способы самостоятельной деятельности.</w:t>
      </w:r>
    </w:p>
    <w:p w14:paraId="4043DBDB" w14:textId="77777777" w:rsidR="00FC5F90" w:rsidRPr="00AF1EB8" w:rsidRDefault="00FC5F90" w:rsidP="00FC5F90">
      <w:pPr>
        <w:pStyle w:val="ConsPlusNormal"/>
        <w:ind w:firstLine="540"/>
        <w:jc w:val="both"/>
      </w:pPr>
      <w:r w:rsidRPr="00AF1EB8">
        <w:t>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w:t>
      </w:r>
    </w:p>
    <w:p w14:paraId="0656481D" w14:textId="77777777" w:rsidR="00FC5F90" w:rsidRPr="00AF1EB8" w:rsidRDefault="00FC5F90" w:rsidP="00FC5F90">
      <w:pPr>
        <w:pStyle w:val="ConsPlusNormal"/>
        <w:ind w:firstLine="540"/>
        <w:jc w:val="both"/>
      </w:pPr>
      <w:r w:rsidRPr="00AF1EB8">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14:paraId="37193510" w14:textId="77777777" w:rsidR="00FC5F90" w:rsidRPr="00AF1EB8" w:rsidRDefault="00FC5F90" w:rsidP="00FC5F90">
      <w:pPr>
        <w:pStyle w:val="ConsPlusNormal"/>
        <w:ind w:firstLine="540"/>
        <w:jc w:val="both"/>
      </w:pPr>
      <w:r w:rsidRPr="00AF1EB8">
        <w:t>Физическая подготовка в бадминтоне и ее влияние на развитие систем организма, связь с укреплением здоровья; физическая подготовленность как результат физической подготовки.</w:t>
      </w:r>
    </w:p>
    <w:p w14:paraId="5D1566F3" w14:textId="77777777" w:rsidR="00FC5F90" w:rsidRPr="00AF1EB8" w:rsidRDefault="00FC5F90" w:rsidP="00FC5F90">
      <w:pPr>
        <w:pStyle w:val="ConsPlusNormal"/>
        <w:ind w:firstLine="540"/>
        <w:jc w:val="both"/>
      </w:pPr>
      <w:r w:rsidRPr="00AF1EB8">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14:paraId="191B64B4" w14:textId="77777777" w:rsidR="00FC5F90" w:rsidRPr="00AF1EB8" w:rsidRDefault="00FC5F90" w:rsidP="00FC5F90">
      <w:pPr>
        <w:pStyle w:val="ConsPlusNormal"/>
        <w:ind w:firstLine="540"/>
        <w:jc w:val="both"/>
      </w:pPr>
      <w:r w:rsidRPr="00AF1EB8">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14:paraId="4AF2FA7F" w14:textId="77777777" w:rsidR="00FC5F90" w:rsidRPr="00AF1EB8" w:rsidRDefault="00FC5F90" w:rsidP="00FC5F90">
      <w:pPr>
        <w:pStyle w:val="ConsPlusNormal"/>
        <w:ind w:firstLine="540"/>
        <w:jc w:val="both"/>
      </w:pPr>
      <w:r w:rsidRPr="00AF1EB8">
        <w:t>Правила техники безопасности и гигиены мест занятий в процессе выполнения физических упражнений с элементами бадминтона на открытых площадках.</w:t>
      </w:r>
    </w:p>
    <w:p w14:paraId="6680C150" w14:textId="77777777" w:rsidR="00FC5F90" w:rsidRPr="00AF1EB8" w:rsidRDefault="00FC5F90" w:rsidP="00FC5F90">
      <w:pPr>
        <w:pStyle w:val="ConsPlusNormal"/>
        <w:ind w:firstLine="540"/>
        <w:jc w:val="both"/>
      </w:pPr>
      <w:r w:rsidRPr="00AF1EB8">
        <w:t>Техническая подготовка в бадминтоне и ее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14:paraId="7484F878" w14:textId="77777777" w:rsidR="00FC5F90" w:rsidRPr="00AF1EB8" w:rsidRDefault="00FC5F90" w:rsidP="00FC5F90">
      <w:pPr>
        <w:pStyle w:val="ConsPlusNormal"/>
        <w:ind w:firstLine="540"/>
        <w:jc w:val="both"/>
      </w:pPr>
      <w:r w:rsidRPr="00AF1EB8">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учета индивидуальных особенностей при составлении планов самостоятельных тренировочных занятий.</w:t>
      </w:r>
    </w:p>
    <w:p w14:paraId="2C3D0EB4" w14:textId="77777777" w:rsidR="00FC5F90" w:rsidRPr="00AF1EB8" w:rsidRDefault="00FC5F90" w:rsidP="00FC5F90">
      <w:pPr>
        <w:pStyle w:val="ConsPlusNormal"/>
        <w:ind w:firstLine="540"/>
        <w:jc w:val="both"/>
      </w:pPr>
      <w:r w:rsidRPr="00AF1EB8">
        <w:t>Техники восстановления после физических нагрузок как средство оптимизации работоспособности, их правила и приемы во время самостоятельных занятий бадминтоном.</w:t>
      </w:r>
    </w:p>
    <w:p w14:paraId="3D69D3A7" w14:textId="77777777" w:rsidR="00FC5F90" w:rsidRPr="00AF1EB8" w:rsidRDefault="00FC5F90" w:rsidP="00FC5F90">
      <w:pPr>
        <w:pStyle w:val="ConsPlusNormal"/>
        <w:ind w:firstLine="540"/>
        <w:jc w:val="both"/>
      </w:pPr>
      <w:r w:rsidRPr="00AF1EB8">
        <w:t>Физическое совершенствование.</w:t>
      </w:r>
    </w:p>
    <w:p w14:paraId="1FE9735B" w14:textId="77777777" w:rsidR="00FC5F90" w:rsidRPr="00AF1EB8" w:rsidRDefault="00FC5F90" w:rsidP="00FC5F90">
      <w:pPr>
        <w:pStyle w:val="ConsPlusNormal"/>
        <w:ind w:firstLine="540"/>
        <w:jc w:val="both"/>
      </w:pPr>
      <w:r w:rsidRPr="00AF1EB8">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14:paraId="59FB1AB0" w14:textId="77777777" w:rsidR="00FC5F90" w:rsidRPr="00AF1EB8" w:rsidRDefault="00FC5F90" w:rsidP="00FC5F90">
      <w:pPr>
        <w:pStyle w:val="ConsPlusNormal"/>
        <w:ind w:firstLine="540"/>
        <w:jc w:val="both"/>
      </w:pPr>
      <w:r w:rsidRPr="00AF1EB8">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средствами бадминтона.</w:t>
      </w:r>
    </w:p>
    <w:p w14:paraId="113BA75C" w14:textId="77777777" w:rsidR="00FC5F90" w:rsidRPr="00AF1EB8" w:rsidRDefault="00FC5F90" w:rsidP="00FC5F90">
      <w:pPr>
        <w:pStyle w:val="ConsPlusNormal"/>
        <w:ind w:firstLine="540"/>
        <w:jc w:val="both"/>
      </w:pPr>
      <w:r w:rsidRPr="00AF1EB8">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14:paraId="38902A99" w14:textId="77777777" w:rsidR="00FC5F90" w:rsidRPr="00AF1EB8" w:rsidRDefault="00FC5F90" w:rsidP="00FC5F90">
      <w:pPr>
        <w:pStyle w:val="ConsPlusNormal"/>
        <w:ind w:firstLine="540"/>
        <w:jc w:val="both"/>
      </w:pPr>
      <w:r w:rsidRPr="00AF1EB8">
        <w:t>Профилактика перенапряжения систем организма средствами бадминтона: упражнения для профилактики общего утомления и остроты зрения.</w:t>
      </w:r>
    </w:p>
    <w:p w14:paraId="0DBEEF93" w14:textId="77777777" w:rsidR="00FC5F90" w:rsidRPr="00AF1EB8" w:rsidRDefault="00FC5F90" w:rsidP="00FC5F90">
      <w:pPr>
        <w:pStyle w:val="ConsPlusNormal"/>
        <w:ind w:firstLine="540"/>
        <w:jc w:val="both"/>
      </w:pPr>
      <w:r w:rsidRPr="00AF1EB8">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14:paraId="70F99285" w14:textId="77777777" w:rsidR="00FC5F90" w:rsidRPr="00AF1EB8" w:rsidRDefault="00FC5F90" w:rsidP="00FC5F90">
      <w:pPr>
        <w:pStyle w:val="ConsPlusNormal"/>
        <w:ind w:firstLine="540"/>
        <w:jc w:val="both"/>
      </w:pPr>
      <w:r w:rsidRPr="00AF1EB8">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14:paraId="3176FA65" w14:textId="77777777" w:rsidR="00FC5F90" w:rsidRPr="00AF1EB8" w:rsidRDefault="00FC5F90" w:rsidP="00FC5F90">
      <w:pPr>
        <w:pStyle w:val="ConsPlusNormal"/>
        <w:ind w:firstLine="540"/>
        <w:jc w:val="both"/>
      </w:pPr>
      <w:r w:rsidRPr="00AF1EB8">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приемов.</w:t>
      </w:r>
    </w:p>
    <w:p w14:paraId="3C70B4C1" w14:textId="77777777" w:rsidR="00FC5F90" w:rsidRPr="00AF1EB8" w:rsidRDefault="00FC5F90" w:rsidP="00FC5F90">
      <w:pPr>
        <w:pStyle w:val="ConsPlusNormal"/>
        <w:ind w:firstLine="540"/>
        <w:jc w:val="both"/>
      </w:pPr>
      <w:r w:rsidRPr="00AF1EB8">
        <w:t>Технические действия: удары на сетке, в средней зоне площадки, подачи. Техника передвижений в средней зоне площадки с выполнением атакующих ударов.</w:t>
      </w:r>
    </w:p>
    <w:p w14:paraId="4AD33591" w14:textId="77777777" w:rsidR="00FC5F90" w:rsidRPr="00AF1EB8" w:rsidRDefault="00FC5F90" w:rsidP="00FC5F90">
      <w:pPr>
        <w:pStyle w:val="ConsPlusNormal"/>
        <w:ind w:firstLine="540"/>
        <w:jc w:val="both"/>
      </w:pPr>
      <w:r w:rsidRPr="00AF1EB8">
        <w:t>Технические и тактические действия: удары в задней зоне площадки, защитные действия игрока, прием и выполнение атакующих ударов.</w:t>
      </w:r>
    </w:p>
    <w:p w14:paraId="23BAD345" w14:textId="77777777" w:rsidR="00FC5F90" w:rsidRPr="00AF1EB8" w:rsidRDefault="00FC5F90" w:rsidP="00FC5F90">
      <w:pPr>
        <w:pStyle w:val="ConsPlusNormal"/>
        <w:ind w:firstLine="540"/>
        <w:jc w:val="both"/>
      </w:pPr>
      <w:r w:rsidRPr="00AF1EB8">
        <w:t>Технико-тактические действия в нападении. Тактика одиночной игры. Тактика парной игры.</w:t>
      </w:r>
    </w:p>
    <w:p w14:paraId="5147BE81" w14:textId="77777777" w:rsidR="00FC5F90" w:rsidRPr="00AF1EB8" w:rsidRDefault="00FC5F90" w:rsidP="00FC5F90">
      <w:pPr>
        <w:pStyle w:val="ConsPlusNormal"/>
        <w:ind w:firstLine="540"/>
        <w:jc w:val="both"/>
      </w:pPr>
      <w:r w:rsidRPr="00AF1EB8">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14:paraId="48643CCB" w14:textId="77777777" w:rsidR="00FC5F90" w:rsidRPr="00AF1EB8" w:rsidRDefault="00FC5F90" w:rsidP="00FC5F90">
      <w:pPr>
        <w:pStyle w:val="25"/>
        <w:shd w:val="clear" w:color="auto" w:fill="auto"/>
        <w:tabs>
          <w:tab w:val="left" w:pos="2234"/>
        </w:tabs>
        <w:spacing w:before="0" w:after="0" w:line="240" w:lineRule="auto"/>
        <w:rPr>
          <w:sz w:val="24"/>
          <w:szCs w:val="24"/>
        </w:rPr>
      </w:pPr>
      <w:r w:rsidRPr="00AF1EB8">
        <w:rPr>
          <w:sz w:val="24"/>
          <w:szCs w:val="24"/>
        </w:rPr>
        <w:t>Игровая деятельность по правилам с использованием ранее разученных технических приемов.</w:t>
      </w:r>
    </w:p>
    <w:p w14:paraId="487D2118" w14:textId="77777777" w:rsidR="00461F4F" w:rsidRPr="00AF1EB8" w:rsidRDefault="00461F4F" w:rsidP="00FC5F90">
      <w:pPr>
        <w:pStyle w:val="25"/>
        <w:shd w:val="clear" w:color="auto" w:fill="auto"/>
        <w:tabs>
          <w:tab w:val="left" w:pos="2234"/>
        </w:tabs>
        <w:spacing w:before="0" w:after="0" w:line="240" w:lineRule="auto"/>
        <w:rPr>
          <w:sz w:val="24"/>
          <w:szCs w:val="24"/>
        </w:rPr>
      </w:pPr>
      <w:r w:rsidRPr="00AF1EB8">
        <w:rPr>
          <w:sz w:val="24"/>
          <w:szCs w:val="24"/>
        </w:rPr>
        <w:t>Содержание модуля по бадминтону способствует достижению обучающимися личностных, метапредметных и предметных результатов обучения.</w:t>
      </w:r>
    </w:p>
    <w:p w14:paraId="036B7E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бадминтону на уровне основного общего образования у обучающихся будут сформированы следующие личностные результаты:</w:t>
      </w:r>
    </w:p>
    <w:p w14:paraId="4DDCB9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патриотизма, уважения к Отечеству через знание истории и современного состояния развития бадминтона, включая региональный, всероссийский и международный уровни;</w:t>
      </w:r>
    </w:p>
    <w:p w14:paraId="27B29D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14:paraId="0A5129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осознанного, уважительного и доброжелательного общения в команде, со сверстниками и педагогами;</w:t>
      </w:r>
    </w:p>
    <w:p w14:paraId="66B37E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0F08FFD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14:paraId="674CBBC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05CD33EA" w14:textId="77777777" w:rsidR="00461F4F" w:rsidRPr="00AF1EB8" w:rsidRDefault="00461F4F" w:rsidP="000777F7">
      <w:pPr>
        <w:pStyle w:val="25"/>
        <w:shd w:val="clear" w:color="auto" w:fill="auto"/>
        <w:tabs>
          <w:tab w:val="left" w:pos="2434"/>
        </w:tabs>
        <w:spacing w:before="0" w:after="0" w:line="240" w:lineRule="auto"/>
        <w:rPr>
          <w:sz w:val="24"/>
          <w:szCs w:val="24"/>
        </w:rPr>
      </w:pPr>
      <w:r w:rsidRPr="00AF1EB8">
        <w:rPr>
          <w:sz w:val="24"/>
          <w:szCs w:val="24"/>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14:paraId="2C4D51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2D35DBA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14:paraId="0637A0B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1F1D04D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374F71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14:paraId="7DCA498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14:paraId="5472B367" w14:textId="77777777" w:rsidR="00461F4F" w:rsidRPr="00AF1EB8" w:rsidRDefault="00461F4F" w:rsidP="00FC5F90">
      <w:pPr>
        <w:pStyle w:val="25"/>
        <w:shd w:val="clear" w:color="auto" w:fill="auto"/>
        <w:spacing w:before="0" w:after="0" w:line="240" w:lineRule="auto"/>
        <w:rPr>
          <w:sz w:val="24"/>
          <w:szCs w:val="24"/>
        </w:rPr>
      </w:pPr>
      <w:r w:rsidRPr="00AF1EB8">
        <w:rPr>
          <w:sz w:val="24"/>
          <w:szCs w:val="24"/>
        </w:rPr>
        <w:t>формирование компетентности в области использования информационно</w:t>
      </w:r>
      <w:r w:rsidRPr="00AF1EB8">
        <w:rPr>
          <w:sz w:val="24"/>
          <w:szCs w:val="24"/>
        </w:rPr>
        <w:softHyphen/>
        <w:t>коммуникационных технологий, соблюдение норм информационной избирательности, этики и этикета.</w:t>
      </w:r>
    </w:p>
    <w:p w14:paraId="4F5952A7" w14:textId="77777777" w:rsidR="00FC5F90" w:rsidRPr="00AF1EB8" w:rsidRDefault="00FC5F90" w:rsidP="00FC5F90">
      <w:pPr>
        <w:pStyle w:val="ConsPlusNormal"/>
        <w:ind w:firstLine="540"/>
        <w:jc w:val="both"/>
      </w:pPr>
      <w:r w:rsidRPr="00AF1EB8">
        <w:t>При изучении модуля по бадминтону на уровне основного общего образования у обучающихся будут сформированы следующие предметные результаты:</w:t>
      </w:r>
    </w:p>
    <w:p w14:paraId="30C4C183" w14:textId="77777777" w:rsidR="00FC5F90" w:rsidRPr="00AF1EB8" w:rsidRDefault="00FC5F90" w:rsidP="00FC5F90">
      <w:pPr>
        <w:pStyle w:val="ConsPlusNormal"/>
        <w:ind w:firstLine="540"/>
        <w:jc w:val="both"/>
      </w:pPr>
      <w:r w:rsidRPr="00AF1EB8">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14:paraId="07408733" w14:textId="77777777" w:rsidR="00FC5F90" w:rsidRPr="00AF1EB8" w:rsidRDefault="00FC5F90" w:rsidP="00FC5F90">
      <w:pPr>
        <w:pStyle w:val="ConsPlusNormal"/>
        <w:ind w:firstLine="540"/>
        <w:jc w:val="both"/>
      </w:pPr>
      <w:r w:rsidRPr="00AF1EB8">
        <w:t>знание истории развития бадминтона как олимпийского вида спорта;</w:t>
      </w:r>
    </w:p>
    <w:p w14:paraId="518F6361" w14:textId="77777777" w:rsidR="00FC5F90" w:rsidRPr="00AF1EB8" w:rsidRDefault="00FC5F90" w:rsidP="00FC5F90">
      <w:pPr>
        <w:pStyle w:val="ConsPlusNormal"/>
        <w:ind w:firstLine="540"/>
        <w:jc w:val="both"/>
      </w:pPr>
      <w:r w:rsidRPr="00AF1EB8">
        <w:t>умение характеризовать основные направления и формы организации бадминтона в современном обществе;</w:t>
      </w:r>
    </w:p>
    <w:p w14:paraId="04E44E64" w14:textId="77777777" w:rsidR="00FC5F90" w:rsidRPr="00AF1EB8" w:rsidRDefault="00FC5F90" w:rsidP="00FC5F90">
      <w:pPr>
        <w:pStyle w:val="ConsPlusNormal"/>
        <w:ind w:firstLine="540"/>
        <w:jc w:val="both"/>
      </w:pPr>
      <w:r w:rsidRPr="00AF1EB8">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14:paraId="45A0171D" w14:textId="77777777" w:rsidR="00FC5F90" w:rsidRPr="00AF1EB8" w:rsidRDefault="00FC5F90" w:rsidP="00FC5F90">
      <w:pPr>
        <w:pStyle w:val="ConsPlusNormal"/>
        <w:ind w:firstLine="540"/>
        <w:jc w:val="both"/>
      </w:pPr>
      <w:r w:rsidRPr="00AF1EB8">
        <w:t>знания правил игры в бадминтон, основных терминов и понятий, правил организации соревнований;</w:t>
      </w:r>
    </w:p>
    <w:p w14:paraId="29A383A3" w14:textId="77777777" w:rsidR="00FC5F90" w:rsidRPr="00AF1EB8" w:rsidRDefault="00FC5F90" w:rsidP="00FC5F90">
      <w:pPr>
        <w:pStyle w:val="ConsPlusNormal"/>
        <w:ind w:firstLine="540"/>
        <w:jc w:val="both"/>
      </w:pPr>
      <w:r w:rsidRPr="00AF1EB8">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14:paraId="00FDBE5D" w14:textId="77777777" w:rsidR="00FC5F90" w:rsidRPr="00AF1EB8" w:rsidRDefault="00FC5F90" w:rsidP="00FC5F90">
      <w:pPr>
        <w:pStyle w:val="ConsPlusNormal"/>
        <w:ind w:firstLine="540"/>
        <w:jc w:val="both"/>
      </w:pPr>
      <w:r w:rsidRPr="00AF1EB8">
        <w:t>умение составлять и выполнять самостоятельно комплексы физических упражнений с элементами бадминтона с коррекционной направленностью;</w:t>
      </w:r>
    </w:p>
    <w:p w14:paraId="217CA777" w14:textId="77777777" w:rsidR="00FC5F90" w:rsidRPr="00AF1EB8" w:rsidRDefault="00FC5F90" w:rsidP="00FC5F90">
      <w:pPr>
        <w:pStyle w:val="ConsPlusNormal"/>
        <w:ind w:firstLine="540"/>
        <w:jc w:val="both"/>
      </w:pPr>
      <w:r w:rsidRPr="00AF1EB8">
        <w:t>проведение самостоятельных занятий бадминтоном на открытых площадках и в домашних условиях;</w:t>
      </w:r>
    </w:p>
    <w:p w14:paraId="4631441E" w14:textId="77777777" w:rsidR="00FC5F90" w:rsidRPr="00AF1EB8" w:rsidRDefault="00FC5F90" w:rsidP="00FC5F90">
      <w:pPr>
        <w:pStyle w:val="ConsPlusNormal"/>
        <w:ind w:firstLine="540"/>
        <w:jc w:val="both"/>
      </w:pPr>
      <w:r w:rsidRPr="00AF1EB8">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14:paraId="6B0F079A" w14:textId="77777777" w:rsidR="00FC5F90" w:rsidRPr="00AF1EB8" w:rsidRDefault="00FC5F90" w:rsidP="00FC5F90">
      <w:pPr>
        <w:pStyle w:val="ConsPlusNormal"/>
        <w:ind w:firstLine="540"/>
        <w:jc w:val="both"/>
      </w:pPr>
      <w:r w:rsidRPr="00AF1EB8">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14:paraId="3AA3993B" w14:textId="77777777" w:rsidR="00FC5F90" w:rsidRPr="00AF1EB8" w:rsidRDefault="00FC5F90" w:rsidP="00FC5F90">
      <w:pPr>
        <w:pStyle w:val="ConsPlusNormal"/>
        <w:ind w:firstLine="540"/>
        <w:jc w:val="both"/>
      </w:pPr>
      <w:r w:rsidRPr="00AF1EB8">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14:paraId="313A30B2" w14:textId="77777777" w:rsidR="00FC5F90" w:rsidRPr="00AF1EB8" w:rsidRDefault="00FC5F90" w:rsidP="00FC5F90">
      <w:pPr>
        <w:pStyle w:val="ConsPlusNormal"/>
        <w:ind w:firstLine="540"/>
        <w:jc w:val="both"/>
      </w:pPr>
      <w:r w:rsidRPr="00AF1EB8">
        <w:t>использование техник восстановления после физических нагрузок как средство оптимизации работоспособности и восстановления организма при самостоятельных занятиях бадминтоном;</w:t>
      </w:r>
    </w:p>
    <w:p w14:paraId="206AE25A" w14:textId="77777777" w:rsidR="00FC5F90" w:rsidRPr="00AF1EB8" w:rsidRDefault="00FC5F90" w:rsidP="00FC5F90">
      <w:pPr>
        <w:pStyle w:val="ConsPlusNormal"/>
        <w:ind w:firstLine="540"/>
        <w:jc w:val="both"/>
      </w:pPr>
      <w:r w:rsidRPr="00AF1EB8">
        <w:t>умение оказывать первую помощь на самостоятельных занятиях бадминтоном и во время активного отдыха;</w:t>
      </w:r>
    </w:p>
    <w:p w14:paraId="3F7A4753" w14:textId="77777777" w:rsidR="00FC5F90" w:rsidRPr="00AF1EB8" w:rsidRDefault="00FC5F90" w:rsidP="00FC5F90">
      <w:pPr>
        <w:pStyle w:val="ConsPlusNormal"/>
        <w:ind w:firstLine="540"/>
        <w:jc w:val="both"/>
      </w:pPr>
      <w:r w:rsidRPr="00AF1EB8">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14:paraId="510F1092" w14:textId="77777777" w:rsidR="00FC5F90" w:rsidRPr="00AF1EB8" w:rsidRDefault="00FC5F90" w:rsidP="00FC5F90">
      <w:pPr>
        <w:pStyle w:val="ConsPlusNormal"/>
        <w:ind w:firstLine="540"/>
        <w:jc w:val="both"/>
      </w:pPr>
      <w:r w:rsidRPr="00AF1EB8">
        <w:t>использование в игре технико-тактические действия в нападении и защите, при одиночной и парной игре;</w:t>
      </w:r>
    </w:p>
    <w:p w14:paraId="49FB8D93" w14:textId="77777777" w:rsidR="00FC5F90" w:rsidRPr="00AF1EB8" w:rsidRDefault="00FC5F90" w:rsidP="00FC5F90">
      <w:pPr>
        <w:pStyle w:val="25"/>
        <w:shd w:val="clear" w:color="auto" w:fill="auto"/>
        <w:tabs>
          <w:tab w:val="left" w:pos="2048"/>
        </w:tabs>
        <w:spacing w:before="0" w:after="0" w:line="240" w:lineRule="auto"/>
        <w:rPr>
          <w:sz w:val="24"/>
          <w:szCs w:val="24"/>
        </w:rPr>
      </w:pPr>
      <w:r w:rsidRPr="00AF1EB8">
        <w:rPr>
          <w:sz w:val="24"/>
          <w:szCs w:val="24"/>
        </w:rPr>
        <w:t>осуществление игровой деятельности по правилам с использованием ранее разученных технических приемов.</w:t>
      </w:r>
    </w:p>
    <w:p w14:paraId="527326C1" w14:textId="77777777" w:rsidR="00461F4F" w:rsidRPr="00AF1EB8" w:rsidRDefault="00461F4F" w:rsidP="00FC5F90">
      <w:pPr>
        <w:pStyle w:val="25"/>
        <w:shd w:val="clear" w:color="auto" w:fill="auto"/>
        <w:tabs>
          <w:tab w:val="left" w:pos="2048"/>
        </w:tabs>
        <w:spacing w:before="0" w:after="0" w:line="240" w:lineRule="auto"/>
        <w:rPr>
          <w:b/>
          <w:sz w:val="24"/>
          <w:szCs w:val="24"/>
        </w:rPr>
      </w:pPr>
      <w:r w:rsidRPr="00AF1EB8">
        <w:rPr>
          <w:b/>
          <w:sz w:val="24"/>
          <w:szCs w:val="24"/>
        </w:rPr>
        <w:t>Модуль «Триатлон».</w:t>
      </w:r>
    </w:p>
    <w:p w14:paraId="26A2989A"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Пояснительная записка модуля «Триатлон».</w:t>
      </w:r>
    </w:p>
    <w:p w14:paraId="46C5014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ECF80A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w:t>
      </w:r>
    </w:p>
    <w:p w14:paraId="49882BF0" w14:textId="77777777" w:rsidR="00461F4F" w:rsidRPr="00AF1EB8" w:rsidRDefault="00461F4F" w:rsidP="00FC5F90">
      <w:pPr>
        <w:pStyle w:val="25"/>
        <w:shd w:val="clear" w:color="auto" w:fill="auto"/>
        <w:tabs>
          <w:tab w:val="left" w:pos="2181"/>
          <w:tab w:val="left" w:pos="5573"/>
          <w:tab w:val="left" w:pos="8275"/>
        </w:tabs>
        <w:spacing w:before="0" w:after="0" w:line="240" w:lineRule="auto"/>
        <w:rPr>
          <w:sz w:val="24"/>
          <w:szCs w:val="24"/>
        </w:rPr>
      </w:pPr>
      <w:r w:rsidRPr="00AF1EB8">
        <w:rPr>
          <w:sz w:val="24"/>
          <w:szCs w:val="24"/>
        </w:rPr>
        <w:t>Использование средств триатлона в образовательной деятельности содействуют формированию у обучающихся важные для</w:t>
      </w:r>
      <w:r w:rsidR="00FC5F90" w:rsidRPr="00AF1EB8">
        <w:rPr>
          <w:sz w:val="24"/>
          <w:szCs w:val="24"/>
        </w:rPr>
        <w:t xml:space="preserve"> жизни навыки и черты характера (целеустремленность, </w:t>
      </w:r>
      <w:r w:rsidRPr="00AF1EB8">
        <w:rPr>
          <w:sz w:val="24"/>
          <w:szCs w:val="24"/>
        </w:rPr>
        <w:t>настойчивость,</w:t>
      </w:r>
      <w:r w:rsidRPr="00AF1EB8">
        <w:rPr>
          <w:sz w:val="24"/>
          <w:szCs w:val="24"/>
        </w:rPr>
        <w:tab/>
        <w:t>решительность,</w:t>
      </w:r>
      <w:r w:rsidR="00FC5F90" w:rsidRPr="00AF1EB8">
        <w:rPr>
          <w:sz w:val="24"/>
          <w:szCs w:val="24"/>
        </w:rPr>
        <w:t xml:space="preserve"> </w:t>
      </w:r>
      <w:r w:rsidRPr="00AF1EB8">
        <w:rPr>
          <w:sz w:val="24"/>
          <w:szCs w:val="24"/>
        </w:rPr>
        <w:t>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14:paraId="080A6DC8" w14:textId="77777777" w:rsidR="00461F4F" w:rsidRPr="00AF1EB8" w:rsidRDefault="00461F4F" w:rsidP="000777F7">
      <w:pPr>
        <w:pStyle w:val="25"/>
        <w:shd w:val="clear" w:color="auto" w:fill="auto"/>
        <w:tabs>
          <w:tab w:val="left" w:pos="2228"/>
        </w:tabs>
        <w:spacing w:before="0" w:after="0" w:line="240" w:lineRule="auto"/>
        <w:rPr>
          <w:sz w:val="24"/>
          <w:szCs w:val="24"/>
        </w:rPr>
      </w:pPr>
      <w:r w:rsidRPr="00AF1EB8">
        <w:rPr>
          <w:sz w:val="24"/>
          <w:szCs w:val="24"/>
        </w:rPr>
        <w:t>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14:paraId="13225219"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Задачами изучения модуля по триатлону являются:</w:t>
      </w:r>
    </w:p>
    <w:p w14:paraId="26B444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детей и подростков, увеличение объёма</w:t>
      </w:r>
    </w:p>
    <w:p w14:paraId="6CBA7D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4973585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w:t>
      </w:r>
    </w:p>
    <w:p w14:paraId="6910F85D" w14:textId="77777777" w:rsidR="00461F4F" w:rsidRPr="00AF1EB8" w:rsidRDefault="00461F4F" w:rsidP="000777F7">
      <w:pPr>
        <w:pStyle w:val="25"/>
        <w:shd w:val="clear" w:color="auto" w:fill="auto"/>
        <w:spacing w:before="0" w:after="20" w:line="240" w:lineRule="auto"/>
        <w:rPr>
          <w:sz w:val="24"/>
          <w:szCs w:val="24"/>
        </w:rPr>
      </w:pPr>
      <w:r w:rsidRPr="00AF1EB8">
        <w:rPr>
          <w:sz w:val="24"/>
          <w:szCs w:val="24"/>
        </w:rPr>
        <w:t>функциональных возможностей их организма;</w:t>
      </w:r>
    </w:p>
    <w:p w14:paraId="4B1504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 физической культуре и спорте в целом, и о триатлоне в частности;</w:t>
      </w:r>
    </w:p>
    <w:p w14:paraId="004DAD2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14:paraId="3EF9831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0527113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14:paraId="46CBC5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w:t>
      </w:r>
    </w:p>
    <w:p w14:paraId="1270B9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097C8316" w14:textId="77777777" w:rsidR="00461F4F" w:rsidRPr="00AF1EB8" w:rsidRDefault="00461F4F" w:rsidP="00FC1B12">
      <w:pPr>
        <w:pStyle w:val="25"/>
        <w:shd w:val="clear" w:color="auto" w:fill="auto"/>
        <w:tabs>
          <w:tab w:val="left" w:pos="2281"/>
          <w:tab w:val="left" w:pos="5894"/>
        </w:tabs>
        <w:spacing w:before="0" w:after="0" w:line="240" w:lineRule="auto"/>
        <w:rPr>
          <w:sz w:val="24"/>
          <w:szCs w:val="24"/>
        </w:rPr>
      </w:pPr>
      <w:r w:rsidRPr="00AF1EB8">
        <w:rPr>
          <w:sz w:val="24"/>
          <w:szCs w:val="24"/>
        </w:rPr>
        <w:t>популяризация триатлона среди подрастающего поколения, привлечение обучающихся, проявляющих повышенный интерес и способности к занятиям тр</w:t>
      </w:r>
      <w:r w:rsidR="00FC1B12" w:rsidRPr="00AF1EB8">
        <w:rPr>
          <w:sz w:val="24"/>
          <w:szCs w:val="24"/>
        </w:rPr>
        <w:t>иатлоном, в</w:t>
      </w:r>
      <w:r w:rsidR="00FC1B12" w:rsidRPr="00AF1EB8">
        <w:rPr>
          <w:sz w:val="24"/>
          <w:szCs w:val="24"/>
        </w:rPr>
        <w:tab/>
        <w:t xml:space="preserve">школьные спортивные </w:t>
      </w:r>
      <w:r w:rsidRPr="00AF1EB8">
        <w:rPr>
          <w:sz w:val="24"/>
          <w:szCs w:val="24"/>
        </w:rPr>
        <w:t>клубы, секции, к участию</w:t>
      </w:r>
      <w:r w:rsidR="00FC1B12" w:rsidRPr="00AF1EB8">
        <w:rPr>
          <w:sz w:val="24"/>
          <w:szCs w:val="24"/>
        </w:rPr>
        <w:t xml:space="preserve"> </w:t>
      </w:r>
      <w:r w:rsidRPr="00AF1EB8">
        <w:rPr>
          <w:sz w:val="24"/>
          <w:szCs w:val="24"/>
        </w:rPr>
        <w:t>в соревнованиях;</w:t>
      </w:r>
    </w:p>
    <w:p w14:paraId="08BD9C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6D1701B1" w14:textId="77777777" w:rsidR="00461F4F" w:rsidRPr="00AF1EB8" w:rsidRDefault="00461F4F" w:rsidP="000777F7">
      <w:pPr>
        <w:pStyle w:val="25"/>
        <w:shd w:val="clear" w:color="auto" w:fill="auto"/>
        <w:tabs>
          <w:tab w:val="left" w:pos="2289"/>
        </w:tabs>
        <w:spacing w:before="0" w:after="0" w:line="240" w:lineRule="auto"/>
        <w:rPr>
          <w:sz w:val="24"/>
          <w:szCs w:val="24"/>
        </w:rPr>
      </w:pPr>
      <w:r w:rsidRPr="00AF1EB8">
        <w:rPr>
          <w:sz w:val="24"/>
          <w:szCs w:val="24"/>
        </w:rPr>
        <w:t>Место и роль модуля по триатлону.</w:t>
      </w:r>
    </w:p>
    <w:p w14:paraId="26A8E5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триатлону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38661B0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14:paraId="40278F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48C62311" w14:textId="77777777" w:rsidR="00461F4F" w:rsidRPr="00AF1EB8" w:rsidRDefault="00461F4F" w:rsidP="000777F7">
      <w:pPr>
        <w:pStyle w:val="25"/>
        <w:shd w:val="clear" w:color="auto" w:fill="auto"/>
        <w:tabs>
          <w:tab w:val="left" w:pos="2218"/>
        </w:tabs>
        <w:spacing w:before="0" w:after="0" w:line="240" w:lineRule="auto"/>
        <w:rPr>
          <w:sz w:val="24"/>
          <w:szCs w:val="24"/>
        </w:rPr>
      </w:pPr>
      <w:r w:rsidRPr="00AF1EB8">
        <w:rPr>
          <w:sz w:val="24"/>
          <w:szCs w:val="24"/>
        </w:rPr>
        <w:t>Модуль по триатлону может быть реализован в следующих вариантах:</w:t>
      </w:r>
    </w:p>
    <w:p w14:paraId="743C159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14:paraId="401560E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0F3455E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65D0C879" w14:textId="77777777" w:rsidR="00461F4F" w:rsidRPr="00AF1EB8" w:rsidRDefault="00461F4F" w:rsidP="000777F7">
      <w:pPr>
        <w:pStyle w:val="25"/>
        <w:shd w:val="clear" w:color="auto" w:fill="auto"/>
        <w:tabs>
          <w:tab w:val="left" w:pos="2264"/>
        </w:tabs>
        <w:spacing w:before="0" w:after="0" w:line="240" w:lineRule="auto"/>
        <w:rPr>
          <w:sz w:val="24"/>
          <w:szCs w:val="24"/>
        </w:rPr>
      </w:pPr>
      <w:r w:rsidRPr="00AF1EB8">
        <w:rPr>
          <w:sz w:val="24"/>
          <w:szCs w:val="24"/>
        </w:rPr>
        <w:t>Содержание модуля по триатлону.</w:t>
      </w:r>
    </w:p>
    <w:p w14:paraId="15A7BB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триатлоне.</w:t>
      </w:r>
    </w:p>
    <w:p w14:paraId="5ECA32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Названия и роль главных организаций, страны, региона занимающихся развитием триатлона.</w:t>
      </w:r>
    </w:p>
    <w:p w14:paraId="0DF3A5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Выдающиеся отечественные  триатлонисты, тренеры, внесшие общий вклад в развитие и становление современного триатлона.</w:t>
      </w:r>
    </w:p>
    <w:p w14:paraId="57292E4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w:t>
      </w:r>
    </w:p>
    <w:p w14:paraId="61E0461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направления спортивного менеджмента и маркетинга в триатлоне.</w:t>
      </w:r>
    </w:p>
    <w:p w14:paraId="73EE797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Современные правила организации и проведение соревнований по триатлону. Правила судейства соревнований по триатлону, роль и обязанности судейской бригады. Требования к участникам соревнований. Основные термины и определения.</w:t>
      </w:r>
    </w:p>
    <w:p w14:paraId="1EB777A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14:paraId="7F76AB1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дорожного движения, относящихся к велосипедистам и пешеходам.</w:t>
      </w:r>
    </w:p>
    <w:p w14:paraId="068DA41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14:paraId="02DDA69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правильного питания и суточного пищевого рациона триатлонистов.</w:t>
      </w:r>
    </w:p>
    <w:p w14:paraId="0C4D596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триатлоном на индивидуальные особенности физического развития и физической подготовленности организма.</w:t>
      </w:r>
    </w:p>
    <w:p w14:paraId="0E6ACC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14:paraId="32385C7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14:paraId="37414AF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Методы предупреждения и нивелирования конфликтных ситуации во время занятий триатлоном.</w:t>
      </w:r>
    </w:p>
    <w:p w14:paraId="5EE4D6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Классификация физических упражнений, применяемых в триатлоне:</w:t>
      </w:r>
    </w:p>
    <w:p w14:paraId="0C0E978F" w14:textId="77777777" w:rsidR="00461F4F" w:rsidRPr="00AF1EB8" w:rsidRDefault="00461F4F" w:rsidP="000777F7">
      <w:pPr>
        <w:pStyle w:val="25"/>
        <w:shd w:val="clear" w:color="auto" w:fill="auto"/>
        <w:spacing w:before="0" w:after="8" w:line="240" w:lineRule="auto"/>
        <w:rPr>
          <w:sz w:val="24"/>
          <w:szCs w:val="24"/>
        </w:rPr>
      </w:pPr>
      <w:r w:rsidRPr="00AF1EB8">
        <w:rPr>
          <w:sz w:val="24"/>
          <w:szCs w:val="24"/>
        </w:rPr>
        <w:t>подготовительные, общеразвивающие, специальные и корригирующие.</w:t>
      </w:r>
    </w:p>
    <w:p w14:paraId="26D8F1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Характеристика средств общей и специальной физической подготовки, применяемых в учебных занятиях с юными триатлонистами.</w:t>
      </w:r>
    </w:p>
    <w:p w14:paraId="6BAF46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14:paraId="3E2CFF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5F57F3C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и его роль в учебной и соревновательной деятельности. Первые признаки утомления. Средства восстановления после физической нагрузки, или во время занятий триатлоном.</w:t>
      </w:r>
    </w:p>
    <w:p w14:paraId="4C309B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14:paraId="7FDB6D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Составление индивидуальных планов (траектории роста) физической подготовленности. План индивидуальных занятий триатлоном.</w:t>
      </w:r>
    </w:p>
    <w:p w14:paraId="200A78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Проведение общеразвивающих упражнений с элементами триатлона и включение их в разминку.</w:t>
      </w:r>
    </w:p>
    <w:p w14:paraId="4CB3643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комплексы общеразвивающих, оздоровительных и корригирующих упражнений.</w:t>
      </w:r>
    </w:p>
    <w:p w14:paraId="1919A58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14:paraId="07F0AB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эстафеты с элементами триатлона.</w:t>
      </w:r>
    </w:p>
    <w:p w14:paraId="36EF22F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Контрольно-тестовые упражнения уровня физической подготовленности по модулю «Триатлон».</w:t>
      </w:r>
    </w:p>
    <w:p w14:paraId="0F1D27B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Дневник самонаблюдения за показателями физического развития, развития физических качеств и состояния здоровья.</w:t>
      </w:r>
    </w:p>
    <w:p w14:paraId="6C88492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физических упражнений для развития физических качеств триатлониста. Методические принципы построения частей урока (занятия)</w:t>
      </w:r>
    </w:p>
    <w:p w14:paraId="436A47B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 триатлону.</w:t>
      </w:r>
    </w:p>
    <w:p w14:paraId="5F4CF6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269AF0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14:paraId="210AA0E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и тактические действия в триатлоне, изученные на уровне начального общего образования.</w:t>
      </w:r>
    </w:p>
    <w:p w14:paraId="2FCB44F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передвижения в воде:</w:t>
      </w:r>
    </w:p>
    <w:p w14:paraId="24216E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14:paraId="3187DD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14:paraId="4436925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14:paraId="7C98A3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передвижения на велосипеде:</w:t>
      </w:r>
    </w:p>
    <w:p w14:paraId="06BF1F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14:paraId="6D3B0F9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14:paraId="0DD1F6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прохождения сложных участков: особенности посадки на различных участках трассы, на прохождении поворотов, подъемов и спусков, способы бега</w:t>
      </w:r>
    </w:p>
    <w:p w14:paraId="4ADD68B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 велосипедом и быстрой посадки на велосипед.</w:t>
      </w:r>
    </w:p>
    <w:p w14:paraId="2B07554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передвижения бегом (беговая подготовка):</w:t>
      </w:r>
    </w:p>
    <w:p w14:paraId="535F56F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14:paraId="0B990B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14:paraId="096343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бега в триатлоне: бег после езды на велосипеде, чередование бега и езды на велосипеде.</w:t>
      </w:r>
    </w:p>
    <w:p w14:paraId="4016B0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14:paraId="416DEF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14:paraId="3182E087" w14:textId="77777777" w:rsidR="00461F4F" w:rsidRPr="00AF1EB8" w:rsidRDefault="00461F4F" w:rsidP="000777F7">
      <w:pPr>
        <w:pStyle w:val="25"/>
        <w:shd w:val="clear" w:color="auto" w:fill="auto"/>
        <w:tabs>
          <w:tab w:val="left" w:pos="2233"/>
        </w:tabs>
        <w:spacing w:before="0" w:after="0" w:line="240" w:lineRule="auto"/>
        <w:rPr>
          <w:sz w:val="24"/>
          <w:szCs w:val="24"/>
        </w:rPr>
      </w:pPr>
      <w:r w:rsidRPr="00AF1EB8">
        <w:rPr>
          <w:sz w:val="24"/>
          <w:szCs w:val="24"/>
        </w:rPr>
        <w:t>Содержание модуля по триатлону направлено на достижение обучающимися личностных, метапредметных и предметных результатов обучения.</w:t>
      </w:r>
    </w:p>
    <w:p w14:paraId="04EC56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триатлону на уровне основного общего образования у обучающихся будут сформированы следующие личностные результаты:</w:t>
      </w:r>
    </w:p>
    <w:p w14:paraId="79B8088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14:paraId="242C68E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14:paraId="56C2415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триатлонных</w:t>
      </w:r>
    </w:p>
    <w:p w14:paraId="75524A86" w14:textId="77777777" w:rsidR="00461F4F" w:rsidRPr="00AF1EB8" w:rsidRDefault="00461F4F" w:rsidP="000777F7">
      <w:pPr>
        <w:pStyle w:val="25"/>
        <w:shd w:val="clear" w:color="auto" w:fill="auto"/>
        <w:spacing w:before="0" w:after="8" w:line="240" w:lineRule="auto"/>
        <w:rPr>
          <w:sz w:val="24"/>
          <w:szCs w:val="24"/>
        </w:rPr>
      </w:pPr>
      <w:r w:rsidRPr="00AF1EB8">
        <w:rPr>
          <w:sz w:val="24"/>
          <w:szCs w:val="24"/>
        </w:rPr>
        <w:t>клубов, а также школьных спортивных клубов;</w:t>
      </w:r>
    </w:p>
    <w:p w14:paraId="7101EA4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718623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14:paraId="420FA0A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14:paraId="6C9245C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428C0F2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14:paraId="122F2591" w14:textId="77777777" w:rsidR="00461F4F" w:rsidRPr="00AF1EB8" w:rsidRDefault="00461F4F" w:rsidP="000777F7">
      <w:pPr>
        <w:pStyle w:val="25"/>
        <w:shd w:val="clear" w:color="auto" w:fill="auto"/>
        <w:tabs>
          <w:tab w:val="left" w:pos="2439"/>
        </w:tabs>
        <w:spacing w:before="0" w:after="0" w:line="240" w:lineRule="auto"/>
        <w:rPr>
          <w:sz w:val="24"/>
          <w:szCs w:val="24"/>
        </w:rPr>
      </w:pPr>
      <w:r w:rsidRPr="00AF1EB8">
        <w:rPr>
          <w:sz w:val="24"/>
          <w:szCs w:val="24"/>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14:paraId="35C0D49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41A85F1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14:paraId="73543A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164E2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165C8F9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14:paraId="77FD36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компетентности в области использования информационно</w:t>
      </w:r>
      <w:r w:rsidRPr="00AF1EB8">
        <w:rPr>
          <w:sz w:val="24"/>
          <w:szCs w:val="24"/>
        </w:rPr>
        <w:softHyphen/>
        <w:t>коммуникационных технологий, соблюдение норм информационной избирательности, этики и этикета.</w:t>
      </w:r>
    </w:p>
    <w:p w14:paraId="481422AB" w14:textId="77777777" w:rsidR="00461F4F" w:rsidRPr="00AF1EB8" w:rsidRDefault="00461F4F" w:rsidP="000777F7">
      <w:pPr>
        <w:pStyle w:val="25"/>
        <w:shd w:val="clear" w:color="auto" w:fill="auto"/>
        <w:tabs>
          <w:tab w:val="left" w:pos="2434"/>
        </w:tabs>
        <w:spacing w:before="0" w:after="0" w:line="240" w:lineRule="auto"/>
        <w:rPr>
          <w:sz w:val="24"/>
          <w:szCs w:val="24"/>
        </w:rPr>
      </w:pPr>
      <w:r w:rsidRPr="00AF1EB8">
        <w:rPr>
          <w:sz w:val="24"/>
          <w:szCs w:val="24"/>
        </w:rPr>
        <w:t>При изучении модуля по триатлону на уровне основного общего образования у обучающихся будут сформированы следующие предметные результаты:</w:t>
      </w:r>
    </w:p>
    <w:p w14:paraId="4782D2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14:paraId="00E217D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главных спортивных организаций, занимающихся развитием триатлона в России и в своем регионе;</w:t>
      </w:r>
    </w:p>
    <w:p w14:paraId="7CB9CC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выдающихся отечественных триатлонистов и тренеров, внесших наибольший вклад в развитие и становление современного триатлона;</w:t>
      </w:r>
    </w:p>
    <w:p w14:paraId="7EE92C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14:paraId="525F98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особенностей стратегии и тактики прохождения дистанций триатлона различной длины и сложности;</w:t>
      </w:r>
    </w:p>
    <w:p w14:paraId="3879DB3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основных направлений развития спортивного маркетинга в триатлоне, развитие интереса в области спортивного маркетинга;</w:t>
      </w:r>
    </w:p>
    <w:p w14:paraId="35DBAC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основ современных правил организации и проведения соревнований по триатлону;</w:t>
      </w:r>
    </w:p>
    <w:p w14:paraId="4767AE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14:paraId="6FA8EF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14:paraId="3F0BCC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14:paraId="42A1B9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14:paraId="51530BA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14:paraId="79F2A7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14:paraId="6D14F0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устройства и назначения основных узлов спортивного велосипеда, овладение навыками технического обслуживания велосипеда;</w:t>
      </w:r>
    </w:p>
    <w:p w14:paraId="575671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14:paraId="2A4D71F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отслеживать правильность двигательных действий и выявлять ошибки в технике и тактике движений в различных дисциплинах триатлона;</w:t>
      </w:r>
    </w:p>
    <w:p w14:paraId="78195C6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14:paraId="7FFBCA0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соблюдать требования к местам проведения занятий триатлоном, правила ухода за спортивным оборудованием, инвентарем;</w:t>
      </w:r>
    </w:p>
    <w:p w14:paraId="7982D8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основ правил дорожного движения, относящихся к велосипедистам и пешеходам;</w:t>
      </w:r>
    </w:p>
    <w:p w14:paraId="2BCB6F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14:paraId="368AECB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14:paraId="0AA9269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планировать и проводить самостоятельные занятия по освоению двигательных навыков и развитию основных физических качеств триатлониста, контролировать и анализировать эффективность этих занятий;</w:t>
      </w:r>
    </w:p>
    <w:p w14:paraId="163B3CF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14:paraId="799E80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14:paraId="50BD7E31" w14:textId="77777777" w:rsidR="00461F4F" w:rsidRPr="00AF1EB8" w:rsidRDefault="00461F4F" w:rsidP="000777F7">
      <w:pPr>
        <w:pStyle w:val="25"/>
        <w:shd w:val="clear" w:color="auto" w:fill="auto"/>
        <w:tabs>
          <w:tab w:val="left" w:pos="2057"/>
        </w:tabs>
        <w:spacing w:before="0" w:after="0" w:line="240" w:lineRule="auto"/>
        <w:rPr>
          <w:b/>
          <w:sz w:val="24"/>
          <w:szCs w:val="24"/>
        </w:rPr>
      </w:pPr>
      <w:r w:rsidRPr="00AF1EB8">
        <w:rPr>
          <w:b/>
          <w:sz w:val="24"/>
          <w:szCs w:val="24"/>
        </w:rPr>
        <w:t>Модуль «Лапта».</w:t>
      </w:r>
    </w:p>
    <w:p w14:paraId="109F0C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«Лапта».</w:t>
      </w:r>
    </w:p>
    <w:p w14:paraId="40A2BC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3E3266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14:paraId="2E9A095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14:paraId="6665FA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14:paraId="714F443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14:paraId="08F82196" w14:textId="77777777" w:rsidR="00461F4F" w:rsidRPr="00AF1EB8" w:rsidRDefault="00461F4F" w:rsidP="000777F7">
      <w:pPr>
        <w:pStyle w:val="25"/>
        <w:shd w:val="clear" w:color="auto" w:fill="auto"/>
        <w:tabs>
          <w:tab w:val="left" w:pos="2262"/>
        </w:tabs>
        <w:spacing w:before="0" w:after="0" w:line="240" w:lineRule="auto"/>
        <w:rPr>
          <w:sz w:val="24"/>
          <w:szCs w:val="24"/>
        </w:rPr>
      </w:pPr>
      <w:r w:rsidRPr="00AF1EB8">
        <w:rPr>
          <w:sz w:val="24"/>
          <w:szCs w:val="24"/>
        </w:rPr>
        <w:t>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14:paraId="322D2EDE" w14:textId="77777777" w:rsidR="00461F4F" w:rsidRPr="00AF1EB8" w:rsidRDefault="00461F4F" w:rsidP="000777F7">
      <w:pPr>
        <w:pStyle w:val="25"/>
        <w:shd w:val="clear" w:color="auto" w:fill="auto"/>
        <w:tabs>
          <w:tab w:val="left" w:pos="2262"/>
        </w:tabs>
        <w:spacing w:before="0" w:after="0" w:line="240" w:lineRule="auto"/>
        <w:rPr>
          <w:sz w:val="24"/>
          <w:szCs w:val="24"/>
        </w:rPr>
      </w:pPr>
      <w:r w:rsidRPr="00AF1EB8">
        <w:rPr>
          <w:sz w:val="24"/>
          <w:szCs w:val="24"/>
        </w:rPr>
        <w:t>Задачами изучения модуля по лапте являются:</w:t>
      </w:r>
    </w:p>
    <w:p w14:paraId="0A6BB70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 их двигательной активности;</w:t>
      </w:r>
    </w:p>
    <w:p w14:paraId="6159E3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14:paraId="50891CF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 физической культуре и спорте в целом, истории развития лапты в частности;</w:t>
      </w:r>
    </w:p>
    <w:p w14:paraId="3729EA5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14:paraId="5E1073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3834C27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14:paraId="5B165B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w:t>
      </w:r>
    </w:p>
    <w:p w14:paraId="03CAB7E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14:paraId="12FD187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12A166E1" w14:textId="77777777" w:rsidR="00461F4F" w:rsidRPr="00AF1EB8" w:rsidRDefault="00461F4F" w:rsidP="000777F7">
      <w:pPr>
        <w:pStyle w:val="25"/>
        <w:shd w:val="clear" w:color="auto" w:fill="auto"/>
        <w:tabs>
          <w:tab w:val="left" w:pos="2262"/>
        </w:tabs>
        <w:spacing w:before="0" w:after="0" w:line="240" w:lineRule="auto"/>
        <w:rPr>
          <w:sz w:val="24"/>
          <w:szCs w:val="24"/>
        </w:rPr>
      </w:pPr>
      <w:r w:rsidRPr="00AF1EB8">
        <w:rPr>
          <w:sz w:val="24"/>
          <w:szCs w:val="24"/>
        </w:rPr>
        <w:t>Место и роль модуля по лапте.</w:t>
      </w:r>
    </w:p>
    <w:p w14:paraId="54F475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4153EA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14:paraId="4B60E332"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Модуль по лапте может быть реализован в следующих вариантах:</w:t>
      </w:r>
    </w:p>
    <w:p w14:paraId="5EF8D8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w:t>
      </w:r>
    </w:p>
    <w:p w14:paraId="0B88DB4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14:paraId="1C50485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4EF3475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66055888"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Содержание модуля по лапте.</w:t>
      </w:r>
    </w:p>
    <w:p w14:paraId="762237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лапте.</w:t>
      </w:r>
    </w:p>
    <w:p w14:paraId="19B8A23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14:paraId="5B32E02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Официальные правила соревнований по лапте. Регионы Российской Федерации, развивающие лапту, команды - победители всероссийских</w:t>
      </w:r>
    </w:p>
    <w:p w14:paraId="49CF2F42" w14:textId="77777777" w:rsidR="00461F4F" w:rsidRPr="00AF1EB8" w:rsidRDefault="00461F4F" w:rsidP="000777F7">
      <w:pPr>
        <w:pStyle w:val="25"/>
        <w:shd w:val="clear" w:color="auto" w:fill="auto"/>
        <w:spacing w:before="0" w:after="8" w:line="240" w:lineRule="auto"/>
        <w:rPr>
          <w:sz w:val="24"/>
          <w:szCs w:val="24"/>
        </w:rPr>
      </w:pPr>
      <w:r w:rsidRPr="00AF1EB8">
        <w:rPr>
          <w:sz w:val="24"/>
          <w:szCs w:val="24"/>
        </w:rPr>
        <w:t>соревнований.</w:t>
      </w:r>
    </w:p>
    <w:p w14:paraId="2C54DC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14:paraId="4E8AE0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Разновидности лапты. Основные понятия о спортивных сооружениях и инвентаре.</w:t>
      </w:r>
    </w:p>
    <w:p w14:paraId="40C7D99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Амплуа полевых игроков при игре в лапту.</w:t>
      </w:r>
    </w:p>
    <w:p w14:paraId="4DF296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поведения во время занятий лаптой. Характерные травмы игроки в лапту и мероприятия по их предупреждению.</w:t>
      </w:r>
    </w:p>
    <w:p w14:paraId="6E7511A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Режим дня при занятиях лаптой. Правила личной гигиены во время занятий лаптой.</w:t>
      </w:r>
    </w:p>
    <w:p w14:paraId="1C33F67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14:paraId="1082D3D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0605200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правила их проведения. Организация и проведение игр специальной направленности с элементами лапты.</w:t>
      </w:r>
    </w:p>
    <w:p w14:paraId="0DAA15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14:paraId="5109320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правомерного поведения во время соревнований по лапте в качестве зрителя, болельщика.</w:t>
      </w:r>
    </w:p>
    <w:p w14:paraId="68D17A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14:paraId="47549A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14:paraId="13AA790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14:paraId="0DF0BC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и методы профилактики пагубных привычек, асоциального и созависимого поведения. Антидопинговое поведение.</w:t>
      </w:r>
    </w:p>
    <w:p w14:paraId="67815F3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692E2B4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14:paraId="2B3E1C8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Специально-подготовительные упражнения, развивающие основные качества, необходимые для овладения техникой и тактикой игры в лапту.</w:t>
      </w:r>
    </w:p>
    <w:p w14:paraId="08D93E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14:paraId="1141D3C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14:paraId="256685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нападения.</w:t>
      </w:r>
    </w:p>
    <w:p w14:paraId="692459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14:paraId="329320C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14:paraId="515CE42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14:paraId="73A8B9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14:paraId="2AE24D5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защиты:</w:t>
      </w:r>
    </w:p>
    <w:p w14:paraId="46BD6E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Выбор места для ловли мяча при ударах (сверху, сбоку, «свечой»).</w:t>
      </w:r>
    </w:p>
    <w:p w14:paraId="6C545028" w14:textId="77777777" w:rsidR="00461F4F" w:rsidRPr="00AF1EB8" w:rsidRDefault="00461F4F" w:rsidP="000777F7">
      <w:pPr>
        <w:pStyle w:val="25"/>
        <w:shd w:val="clear" w:color="auto" w:fill="auto"/>
        <w:tabs>
          <w:tab w:val="left" w:pos="9072"/>
        </w:tabs>
        <w:spacing w:before="0" w:after="0" w:line="240" w:lineRule="auto"/>
        <w:rPr>
          <w:sz w:val="24"/>
          <w:szCs w:val="24"/>
        </w:rPr>
      </w:pPr>
      <w:r w:rsidRPr="00AF1EB8">
        <w:rPr>
          <w:sz w:val="24"/>
          <w:szCs w:val="24"/>
        </w:rPr>
        <w:t>Действия защитника при: пропуске мяча, летящего в его сторону; страховке своих партнеров при ударе сверху; выборе места для того, чтобы осалить перебежчика; выборе места для получения мяча от партнера; переосаливании (обратном осаливании);</w:t>
      </w:r>
    </w:p>
    <w:p w14:paraId="7994103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расположении нападающих в пригороде и за линией кона; перебежках нападающих.</w:t>
      </w:r>
    </w:p>
    <w:p w14:paraId="403F91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Действия подающего при выносе мяча за линию дома.</w:t>
      </w:r>
    </w:p>
    <w:p w14:paraId="61BC10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w:t>
      </w:r>
    </w:p>
    <w:p w14:paraId="06C7F31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14:paraId="3FC587A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Действия команды защиты при:</w:t>
      </w:r>
    </w:p>
    <w:p w14:paraId="17F20A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ударе сверху (в правую, левую зоны и по центру);</w:t>
      </w:r>
    </w:p>
    <w:p w14:paraId="3B9355F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ударе сбоку и «свечой»;</w:t>
      </w:r>
    </w:p>
    <w:p w14:paraId="1E55EC5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проигрывающей по ходу игры;</w:t>
      </w:r>
    </w:p>
    <w:p w14:paraId="615909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случае, когда у нападающих остался один игрок, имеющий право на удар; одиночных перебежках соперника, групповых перебежках соперника; ударе, после которого мяч улетает за боковую линию; самоосаливание соперника, переосаливание соперника.</w:t>
      </w:r>
    </w:p>
    <w:p w14:paraId="2FD5B2B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14:paraId="3435705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игры в лапту. Малые (упрощенные) игры в технико-тактической подготовке игроков в лапту. Участие в соревновательной деятельности.</w:t>
      </w:r>
    </w:p>
    <w:p w14:paraId="0123A85B" w14:textId="77777777" w:rsidR="00461F4F" w:rsidRPr="00AF1EB8" w:rsidRDefault="00461F4F" w:rsidP="000777F7">
      <w:pPr>
        <w:pStyle w:val="25"/>
        <w:shd w:val="clear" w:color="auto" w:fill="auto"/>
        <w:tabs>
          <w:tab w:val="left" w:pos="2246"/>
        </w:tabs>
        <w:spacing w:before="0" w:after="0" w:line="240" w:lineRule="auto"/>
        <w:rPr>
          <w:sz w:val="24"/>
          <w:szCs w:val="24"/>
        </w:rPr>
      </w:pPr>
      <w:r w:rsidRPr="00AF1EB8">
        <w:rPr>
          <w:sz w:val="24"/>
          <w:szCs w:val="24"/>
        </w:rPr>
        <w:t>Содержание модуля по лапте направлено на достижение обучающимися личностных, метапредметных и предметных результатов обучения.</w:t>
      </w:r>
    </w:p>
    <w:p w14:paraId="4FFE4A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14:paraId="6969E2E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знание истории и современного состояния развития лапты;</w:t>
      </w:r>
    </w:p>
    <w:p w14:paraId="1E31A0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14:paraId="70F510E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14:paraId="049761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3E8C68A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w:t>
      </w:r>
    </w:p>
    <w:p w14:paraId="2B9760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осознанное, уважительное и доброжелательное отношение к сверстникам и педагогам.</w:t>
      </w:r>
    </w:p>
    <w:p w14:paraId="695DF12E" w14:textId="77777777" w:rsidR="00461F4F" w:rsidRPr="00AF1EB8" w:rsidRDefault="00461F4F" w:rsidP="000777F7">
      <w:pPr>
        <w:pStyle w:val="25"/>
        <w:shd w:val="clear" w:color="auto" w:fill="auto"/>
        <w:tabs>
          <w:tab w:val="left" w:pos="2439"/>
        </w:tabs>
        <w:spacing w:before="0" w:after="0" w:line="240" w:lineRule="auto"/>
        <w:rPr>
          <w:sz w:val="24"/>
          <w:szCs w:val="24"/>
        </w:rPr>
      </w:pPr>
      <w:r w:rsidRPr="00AF1EB8">
        <w:rPr>
          <w:sz w:val="24"/>
          <w:szCs w:val="24"/>
        </w:rPr>
        <w:t>В результате изучения модуля по лапте на уровне основного общего образования у обучающихся будут сформированы следующие метапредметные результаты:</w:t>
      </w:r>
    </w:p>
    <w:p w14:paraId="53FA54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14:paraId="457603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5B68B53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5AFD444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4130C882" w14:textId="77777777" w:rsidR="00461F4F" w:rsidRPr="00AF1EB8" w:rsidRDefault="00461F4F" w:rsidP="000777F7">
      <w:pPr>
        <w:pStyle w:val="25"/>
        <w:shd w:val="clear" w:color="auto" w:fill="auto"/>
        <w:tabs>
          <w:tab w:val="left" w:pos="2467"/>
        </w:tabs>
        <w:spacing w:before="0" w:after="0" w:line="240" w:lineRule="auto"/>
        <w:rPr>
          <w:sz w:val="24"/>
          <w:szCs w:val="24"/>
        </w:rPr>
      </w:pPr>
      <w:r w:rsidRPr="00AF1EB8">
        <w:rPr>
          <w:sz w:val="24"/>
          <w:szCs w:val="24"/>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14:paraId="0788FAF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14:paraId="2D10CA7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14:paraId="783437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и демонстрация базовых технических приемов техники игры, знание, демонстрация базовых тактических действий игроков в лапту;</w:t>
      </w:r>
    </w:p>
    <w:p w14:paraId="0639AF4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использование основных средств и методов обучения базовым техническим приемам и тактическим действиям лапты;</w:t>
      </w:r>
    </w:p>
    <w:p w14:paraId="6E0532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соблюдение правил личной гигиены и ухода за спортивным инвентарем и оборудованием, подбора спортивной одежды и обуви для занятий по лапте;</w:t>
      </w:r>
    </w:p>
    <w:p w14:paraId="5865685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45618A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контрольно-тестовых упражнений для определения уровня физической и технической подготовленности игроков в лапту;</w:t>
      </w:r>
    </w:p>
    <w:p w14:paraId="4A1404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взаимодействие в коллективе сверстников при выполнении групповых и командных упражнений тактического характера, проявление </w:t>
      </w:r>
      <w:r w:rsidR="00D37996" w:rsidRPr="00AF1EB8">
        <w:rPr>
          <w:sz w:val="24"/>
          <w:szCs w:val="24"/>
        </w:rPr>
        <w:t>уважения</w:t>
      </w:r>
      <w:r w:rsidRPr="00AF1EB8">
        <w:rPr>
          <w:sz w:val="24"/>
          <w:szCs w:val="24"/>
        </w:rPr>
        <w:t xml:space="preserve"> во время учебной и соревновательной деятельности.</w:t>
      </w:r>
    </w:p>
    <w:p w14:paraId="7D04F58E" w14:textId="77777777" w:rsidR="00461F4F" w:rsidRPr="00AF1EB8" w:rsidRDefault="00461F4F" w:rsidP="000777F7">
      <w:pPr>
        <w:pStyle w:val="25"/>
        <w:shd w:val="clear" w:color="auto" w:fill="auto"/>
        <w:tabs>
          <w:tab w:val="left" w:pos="2065"/>
        </w:tabs>
        <w:spacing w:before="0" w:after="0" w:line="240" w:lineRule="auto"/>
        <w:rPr>
          <w:b/>
          <w:sz w:val="24"/>
          <w:szCs w:val="24"/>
        </w:rPr>
      </w:pPr>
      <w:r w:rsidRPr="00AF1EB8">
        <w:rPr>
          <w:b/>
          <w:sz w:val="24"/>
          <w:szCs w:val="24"/>
        </w:rPr>
        <w:t>Модуль «Футбол для всех».</w:t>
      </w:r>
    </w:p>
    <w:p w14:paraId="424D411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«Футбол для всех».</w:t>
      </w:r>
    </w:p>
    <w:p w14:paraId="28C62C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5A13A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14:paraId="255732A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14:paraId="1D3F5A9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14:paraId="2283C4A7" w14:textId="77777777" w:rsidR="00461F4F" w:rsidRPr="00AF1EB8" w:rsidRDefault="00461F4F" w:rsidP="000777F7">
      <w:pPr>
        <w:pStyle w:val="25"/>
        <w:shd w:val="clear" w:color="auto" w:fill="auto"/>
        <w:tabs>
          <w:tab w:val="left" w:pos="2223"/>
        </w:tabs>
        <w:spacing w:before="0" w:after="0" w:line="240" w:lineRule="auto"/>
        <w:rPr>
          <w:sz w:val="24"/>
          <w:szCs w:val="24"/>
        </w:rPr>
      </w:pPr>
      <w:r w:rsidRPr="00AF1EB8">
        <w:rPr>
          <w:sz w:val="24"/>
          <w:szCs w:val="24"/>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14:paraId="341BF410"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Задачами изучения модуля по футболу являются:</w:t>
      </w:r>
    </w:p>
    <w:p w14:paraId="2F6EE8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w:t>
      </w:r>
    </w:p>
    <w:p w14:paraId="4CE9864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физическими упражнениями с общеразвивающей и корригирующей</w:t>
      </w:r>
    </w:p>
    <w:p w14:paraId="35D18A58" w14:textId="77777777" w:rsidR="00461F4F" w:rsidRPr="00AF1EB8" w:rsidRDefault="00461F4F" w:rsidP="000777F7">
      <w:pPr>
        <w:pStyle w:val="25"/>
        <w:shd w:val="clear" w:color="auto" w:fill="auto"/>
        <w:spacing w:before="0" w:after="16" w:line="240" w:lineRule="auto"/>
        <w:rPr>
          <w:sz w:val="24"/>
          <w:szCs w:val="24"/>
        </w:rPr>
      </w:pPr>
      <w:r w:rsidRPr="00AF1EB8">
        <w:rPr>
          <w:sz w:val="24"/>
          <w:szCs w:val="24"/>
        </w:rPr>
        <w:t>направленностью, техническими действиями и приемами в футболе;</w:t>
      </w:r>
    </w:p>
    <w:p w14:paraId="42B514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приобщение обучающихся к здоровому образу жизни и гармонии тела средствами футбола;</w:t>
      </w:r>
    </w:p>
    <w:p w14:paraId="37CF3E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и сохранения здоровья, развитие основных физических качеств и повышение функциональных способностей организма;</w:t>
      </w:r>
    </w:p>
    <w:p w14:paraId="24ABA61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14:paraId="680E7E5D" w14:textId="77777777" w:rsidR="00461F4F" w:rsidRPr="00AF1EB8" w:rsidRDefault="00461F4F" w:rsidP="000777F7">
      <w:pPr>
        <w:pStyle w:val="25"/>
        <w:shd w:val="clear" w:color="auto" w:fill="auto"/>
        <w:tabs>
          <w:tab w:val="left" w:pos="2272"/>
        </w:tabs>
        <w:spacing w:before="0" w:after="0" w:line="240" w:lineRule="auto"/>
        <w:rPr>
          <w:sz w:val="24"/>
          <w:szCs w:val="24"/>
        </w:rPr>
      </w:pPr>
      <w:r w:rsidRPr="00AF1EB8">
        <w:rPr>
          <w:sz w:val="24"/>
          <w:szCs w:val="24"/>
        </w:rPr>
        <w:t>Место и роль модуля по футболу.</w:t>
      </w:r>
    </w:p>
    <w:p w14:paraId="0F12AB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14:paraId="5A52AE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14:paraId="30F58E80" w14:textId="77777777" w:rsidR="00461F4F" w:rsidRPr="00AF1EB8" w:rsidRDefault="00461F4F" w:rsidP="000777F7">
      <w:pPr>
        <w:pStyle w:val="25"/>
        <w:shd w:val="clear" w:color="auto" w:fill="auto"/>
        <w:tabs>
          <w:tab w:val="left" w:pos="2231"/>
        </w:tabs>
        <w:spacing w:before="0" w:after="0" w:line="240" w:lineRule="auto"/>
        <w:rPr>
          <w:sz w:val="24"/>
          <w:szCs w:val="24"/>
        </w:rPr>
      </w:pPr>
      <w:r w:rsidRPr="00AF1EB8">
        <w:rPr>
          <w:sz w:val="24"/>
          <w:szCs w:val="24"/>
        </w:rPr>
        <w:t>Модуль по футболу может быть реализован в следующих вариантах:</w:t>
      </w:r>
    </w:p>
    <w:p w14:paraId="576885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14:paraId="5FE06B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3F906E0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22DA88CB" w14:textId="77777777" w:rsidR="00461F4F" w:rsidRPr="00AF1EB8" w:rsidRDefault="00461F4F" w:rsidP="000777F7">
      <w:pPr>
        <w:pStyle w:val="25"/>
        <w:shd w:val="clear" w:color="auto" w:fill="auto"/>
        <w:tabs>
          <w:tab w:val="left" w:pos="2346"/>
        </w:tabs>
        <w:spacing w:before="0" w:after="0" w:line="240" w:lineRule="auto"/>
        <w:rPr>
          <w:sz w:val="24"/>
          <w:szCs w:val="24"/>
        </w:rPr>
      </w:pPr>
      <w:r w:rsidRPr="00AF1EB8">
        <w:rPr>
          <w:sz w:val="24"/>
          <w:szCs w:val="24"/>
        </w:rPr>
        <w:t>Содержание модуля по футболу.</w:t>
      </w:r>
    </w:p>
    <w:p w14:paraId="34BEA3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футболе.</w:t>
      </w:r>
    </w:p>
    <w:p w14:paraId="109AB6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14:paraId="1A4DFC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14:paraId="3CCC74C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Врачебный контроль и самоконтроль. Оказание первой медицинской помощи.</w:t>
      </w:r>
    </w:p>
    <w:p w14:paraId="0AA853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для развития основных физических качеств футболиста.</w:t>
      </w:r>
    </w:p>
    <w:p w14:paraId="7696513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14:paraId="7FB6C7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22108AF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14:paraId="6FAEE2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14:paraId="233001E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03C6B4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подготовительных и специальных упражнений, формирующих двигательные умения и навыки футболиста.</w:t>
      </w:r>
    </w:p>
    <w:p w14:paraId="790CE5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действия в игре.</w:t>
      </w:r>
    </w:p>
    <w:p w14:paraId="7ED5C47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передвижения: бег обычный, спиной вперед, скрестным и приставным шагом, по прямой, дугами, с изменением направления и скорости.</w:t>
      </w:r>
    </w:p>
    <w:p w14:paraId="69E011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Прыжки: вверх, вверх - вперед, вверх - назад, вверх - вправо, вверх - влево, толчком двумя ногами с места и толчком одной и двумя ногами с разбега. Для 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14:paraId="5405B19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14:paraId="797A9A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Удары на точность: в определенную цель на поле, в ворота, в ноги партнеру, на ход двигающемуся партнеру.</w:t>
      </w:r>
    </w:p>
    <w:p w14:paraId="6F91F6C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14:paraId="4DB5FD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14:paraId="59BF68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14:paraId="1F1B50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Отбор мяча: при единоборстве с соперником, находящимся на месте, движущимся навстречу или сбоку, применяя выбивание мяча ногой в выпаде.</w:t>
      </w:r>
    </w:p>
    <w:p w14:paraId="75F5B9E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Вбрасывание мяча: из-за боковой линии, с места из положения ноги вместе</w:t>
      </w:r>
    </w:p>
    <w:p w14:paraId="6EEAB3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шага, на точность: в ноги или на ход партнеру.</w:t>
      </w:r>
    </w:p>
    <w:p w14:paraId="3CFBFA5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игры вратаря: основная стойка вратаря. Передвижение в воротах без мяча в сторону скрестным, приставным шагом и скачками.</w:t>
      </w:r>
    </w:p>
    <w:p w14:paraId="29BFDD9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14:paraId="40A562C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14:paraId="23CAE2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Тактические действия в нападении.</w:t>
      </w:r>
    </w:p>
    <w:p w14:paraId="396AC3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без мяча. Выбор месторасположения на футбольном поле.</w:t>
      </w:r>
    </w:p>
    <w:p w14:paraId="4FDB3C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14:paraId="28AEBD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14:paraId="52A4B32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защиты.</w:t>
      </w:r>
    </w:p>
    <w:p w14:paraId="137A4C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14:paraId="55D734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Противодействие комбинации «стенка». Взаимодействие игроков при розыгрыше противником «стандартных» комбинаций.</w:t>
      </w:r>
    </w:p>
    <w:p w14:paraId="3C0FBC2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вратаря. Выбор правильной позиции в воротах при различных ударах в зависимости от «угла удара». Розыгрыш мяча от своих ворот, вести мяч в игру (после ловли) открывшемуся партнеру, занимать правильную позицию при угловом, штрафном и свободном ударах вблизи своих ворот.</w:t>
      </w:r>
    </w:p>
    <w:p w14:paraId="42B247E3" w14:textId="77777777" w:rsidR="00461F4F" w:rsidRPr="00AF1EB8" w:rsidRDefault="00461F4F" w:rsidP="000777F7">
      <w:pPr>
        <w:pStyle w:val="25"/>
        <w:shd w:val="clear" w:color="auto" w:fill="auto"/>
        <w:tabs>
          <w:tab w:val="left" w:pos="2256"/>
        </w:tabs>
        <w:spacing w:before="0" w:after="0" w:line="240" w:lineRule="auto"/>
        <w:rPr>
          <w:sz w:val="24"/>
          <w:szCs w:val="24"/>
        </w:rPr>
      </w:pPr>
      <w:r w:rsidRPr="00AF1EB8">
        <w:rPr>
          <w:sz w:val="24"/>
          <w:szCs w:val="24"/>
        </w:rPr>
        <w:t>Содержание модуля по футболу направлено на достижение обучающимися личностных, метапредметных и предметных результатов обучения.</w:t>
      </w:r>
    </w:p>
    <w:p w14:paraId="4C7CA4E2" w14:textId="77777777" w:rsidR="00461F4F" w:rsidRPr="00AF1EB8" w:rsidRDefault="00461F4F" w:rsidP="000777F7">
      <w:pPr>
        <w:pStyle w:val="25"/>
        <w:shd w:val="clear" w:color="auto" w:fill="auto"/>
        <w:tabs>
          <w:tab w:val="left" w:pos="2472"/>
        </w:tabs>
        <w:spacing w:before="0" w:after="0" w:line="240" w:lineRule="auto"/>
        <w:rPr>
          <w:sz w:val="24"/>
          <w:szCs w:val="24"/>
        </w:rPr>
      </w:pPr>
      <w:r w:rsidRPr="00AF1EB8">
        <w:rPr>
          <w:sz w:val="24"/>
          <w:szCs w:val="24"/>
        </w:rPr>
        <w:t>При изучении модуля по футболу на уровне основного общего образования у обучающихся будут сформированы следующие личностные результаты:</w:t>
      </w:r>
    </w:p>
    <w:p w14:paraId="64CE4E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и способность обучающихся к саморазвитию и самообразованию;</w:t>
      </w:r>
    </w:p>
    <w:p w14:paraId="59ABA9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доброжелательности и эмоционально-нравственной отзывчивости, понимания во время игры в футбол;</w:t>
      </w:r>
    </w:p>
    <w:p w14:paraId="2994FE2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14:paraId="53E746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14:paraId="6A8C8E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эстетических потребностей, ценностей и чувств;</w:t>
      </w:r>
    </w:p>
    <w:p w14:paraId="2D4CA7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установки на безопасный, здоровый образ жизни.</w:t>
      </w:r>
    </w:p>
    <w:p w14:paraId="70CC4857" w14:textId="77777777" w:rsidR="00461F4F" w:rsidRPr="00AF1EB8" w:rsidRDefault="00461F4F" w:rsidP="000777F7">
      <w:pPr>
        <w:pStyle w:val="25"/>
        <w:shd w:val="clear" w:color="auto" w:fill="auto"/>
        <w:tabs>
          <w:tab w:val="left" w:pos="2477"/>
        </w:tabs>
        <w:spacing w:before="0" w:after="0" w:line="240" w:lineRule="auto"/>
        <w:rPr>
          <w:sz w:val="24"/>
          <w:szCs w:val="24"/>
        </w:rPr>
      </w:pPr>
      <w:r w:rsidRPr="00AF1EB8">
        <w:rPr>
          <w:sz w:val="24"/>
          <w:szCs w:val="24"/>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14:paraId="680018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14:paraId="66B52F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14:paraId="4FF4427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двигательными действиями и физическими упражнениями футбола и активное их использование в самостоятельно организованной физкультурно- оздоровительной и спортивно-оздоровительной деятельности;</w:t>
      </w:r>
    </w:p>
    <w:p w14:paraId="68A6B7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овладение способностью использовать знаки, символы, схемы в игровой и соревновательной деятельности по футболу;</w:t>
      </w:r>
    </w:p>
    <w:p w14:paraId="5EEA0F9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14:paraId="54657C5B" w14:textId="77777777" w:rsidR="00461F4F" w:rsidRPr="00AF1EB8" w:rsidRDefault="00461F4F" w:rsidP="000777F7">
      <w:pPr>
        <w:pStyle w:val="25"/>
        <w:shd w:val="clear" w:color="auto" w:fill="auto"/>
        <w:tabs>
          <w:tab w:val="left" w:pos="2444"/>
        </w:tabs>
        <w:spacing w:before="0" w:after="0" w:line="240" w:lineRule="auto"/>
        <w:rPr>
          <w:sz w:val="24"/>
          <w:szCs w:val="24"/>
        </w:rPr>
      </w:pPr>
      <w:r w:rsidRPr="00AF1EB8">
        <w:rPr>
          <w:sz w:val="24"/>
          <w:szCs w:val="24"/>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14:paraId="5460A1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первоначальных представлений о развитии футбола, олимпийского движения, истории возникновения и развития игры в России и мире; владение различными приемами владения мячом;</w:t>
      </w:r>
    </w:p>
    <w:p w14:paraId="1A1127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применение тактических и стратегических приемов организации игры в футбол в быстро меняющейся игровой обстановке;</w:t>
      </w:r>
    </w:p>
    <w:p w14:paraId="1F2372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14:paraId="2DDEC99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14:paraId="56E858A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организация соревнований по футболу для обучающихся младшего школьного возраста;</w:t>
      </w:r>
    </w:p>
    <w:p w14:paraId="2A9E04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14:paraId="0B27B89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14:paraId="0DE19070" w14:textId="77777777" w:rsidR="00461F4F" w:rsidRPr="00AF1EB8" w:rsidRDefault="00461F4F" w:rsidP="000777F7">
      <w:pPr>
        <w:pStyle w:val="25"/>
        <w:shd w:val="clear" w:color="auto" w:fill="auto"/>
        <w:tabs>
          <w:tab w:val="left" w:pos="2065"/>
        </w:tabs>
        <w:spacing w:before="0" w:after="0" w:line="240" w:lineRule="auto"/>
        <w:rPr>
          <w:b/>
          <w:sz w:val="24"/>
          <w:szCs w:val="24"/>
        </w:rPr>
      </w:pPr>
      <w:r w:rsidRPr="00AF1EB8">
        <w:rPr>
          <w:b/>
          <w:sz w:val="24"/>
          <w:szCs w:val="24"/>
        </w:rPr>
        <w:t>Модуль «Шахматы в школе».</w:t>
      </w:r>
    </w:p>
    <w:p w14:paraId="216EDDC6" w14:textId="77777777" w:rsidR="00461F4F" w:rsidRPr="00AF1EB8" w:rsidRDefault="00461F4F" w:rsidP="000777F7">
      <w:pPr>
        <w:pStyle w:val="25"/>
        <w:shd w:val="clear" w:color="auto" w:fill="auto"/>
        <w:tabs>
          <w:tab w:val="left" w:pos="2277"/>
        </w:tabs>
        <w:spacing w:before="0" w:after="0" w:line="240" w:lineRule="auto"/>
        <w:rPr>
          <w:sz w:val="24"/>
          <w:szCs w:val="24"/>
        </w:rPr>
      </w:pPr>
      <w:r w:rsidRPr="00AF1EB8">
        <w:rPr>
          <w:sz w:val="24"/>
          <w:szCs w:val="24"/>
        </w:rPr>
        <w:t>Пояснительная записка модуля «Шахматы в школе».</w:t>
      </w:r>
    </w:p>
    <w:p w14:paraId="353EBA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287102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14:paraId="5283A81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14:paraId="1FD396B4" w14:textId="77777777" w:rsidR="00461F4F" w:rsidRPr="00AF1EB8" w:rsidRDefault="00461F4F" w:rsidP="000777F7">
      <w:pPr>
        <w:pStyle w:val="25"/>
        <w:shd w:val="clear" w:color="auto" w:fill="auto"/>
        <w:tabs>
          <w:tab w:val="left" w:pos="2245"/>
        </w:tabs>
        <w:spacing w:before="0" w:after="0" w:line="240" w:lineRule="auto"/>
        <w:rPr>
          <w:sz w:val="24"/>
          <w:szCs w:val="24"/>
        </w:rPr>
      </w:pPr>
      <w:r w:rsidRPr="00AF1EB8">
        <w:rPr>
          <w:sz w:val="24"/>
          <w:szCs w:val="24"/>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14:paraId="13493AE7" w14:textId="77777777" w:rsidR="00461F4F" w:rsidRPr="00AF1EB8" w:rsidRDefault="00461F4F" w:rsidP="000777F7">
      <w:pPr>
        <w:pStyle w:val="25"/>
        <w:shd w:val="clear" w:color="auto" w:fill="auto"/>
        <w:tabs>
          <w:tab w:val="left" w:pos="2277"/>
        </w:tabs>
        <w:spacing w:before="0" w:after="0" w:line="240" w:lineRule="auto"/>
        <w:rPr>
          <w:sz w:val="24"/>
          <w:szCs w:val="24"/>
        </w:rPr>
      </w:pPr>
      <w:r w:rsidRPr="00AF1EB8">
        <w:rPr>
          <w:sz w:val="24"/>
          <w:szCs w:val="24"/>
        </w:rPr>
        <w:t>Задачами изучения модуля «Шахматы в школе» являются:</w:t>
      </w:r>
    </w:p>
    <w:p w14:paraId="7B657C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приобщение обучающихся основной школы к шахматной культуре;</w:t>
      </w:r>
    </w:p>
    <w:p w14:paraId="7F6B9F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новых знаний, умений и навыков игры в шахматы;</w:t>
      </w:r>
    </w:p>
    <w:p w14:paraId="5EDD8D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748688D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14:paraId="683CE44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приобретение знаний из истории развития шахмат;</w:t>
      </w:r>
    </w:p>
    <w:p w14:paraId="030DF3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углубление знаний в области шахматной игры, получение представлений о различных тактических приёмах;</w:t>
      </w:r>
    </w:p>
    <w:p w14:paraId="4938A87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принципов игры в дебюте, миттельшпиле и эндшпиле; изучение приёмов и методов шахматной борьбы;</w:t>
      </w:r>
    </w:p>
    <w:p w14:paraId="1DA410D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представлений об интеллектуальной культуре вообще и о культуре шахмат в частности;</w:t>
      </w:r>
    </w:p>
    <w:p w14:paraId="3A26BB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первоначальных умений саморегуляции интеллектуальных и эмоциональных проявлений;</w:t>
      </w:r>
    </w:p>
    <w:p w14:paraId="7AEB95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стремления вести здоровый образ жизни;</w:t>
      </w:r>
    </w:p>
    <w:p w14:paraId="3ACC2E4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приобщение подростков к самостоятельным занятиям интеллектуальными играми и использованию их в свободное время;</w:t>
      </w:r>
    </w:p>
    <w:p w14:paraId="46190CC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учебной и соревновательной деятельности;</w:t>
      </w:r>
    </w:p>
    <w:p w14:paraId="4A0BE8B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у подростков устойчивой мотивации к интеллектуальным занятиям;</w:t>
      </w:r>
    </w:p>
    <w:p w14:paraId="45EC683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выдержки, собранности, внимательности; развитие эстетического восприятия действительности; формирование уважения к чужому мнению.</w:t>
      </w:r>
    </w:p>
    <w:p w14:paraId="1966B962" w14:textId="77777777" w:rsidR="00461F4F" w:rsidRPr="00AF1EB8" w:rsidRDefault="00461F4F" w:rsidP="000777F7">
      <w:pPr>
        <w:pStyle w:val="25"/>
        <w:shd w:val="clear" w:color="auto" w:fill="auto"/>
        <w:tabs>
          <w:tab w:val="left" w:pos="2286"/>
        </w:tabs>
        <w:spacing w:before="0" w:after="0" w:line="240" w:lineRule="auto"/>
        <w:rPr>
          <w:sz w:val="24"/>
          <w:szCs w:val="24"/>
        </w:rPr>
      </w:pPr>
      <w:r w:rsidRPr="00AF1EB8">
        <w:rPr>
          <w:sz w:val="24"/>
          <w:szCs w:val="24"/>
        </w:rPr>
        <w:t>Место и роль модуля «Шахматы в школе».</w:t>
      </w:r>
    </w:p>
    <w:p w14:paraId="14E2AF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«Шахматы в школе» доступен для освоения обучающимися 5, 6 и 7 классов,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576C20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w:t>
      </w:r>
    </w:p>
    <w:p w14:paraId="6A34F2AE" w14:textId="77777777" w:rsidR="00461F4F" w:rsidRPr="00AF1EB8" w:rsidRDefault="00461F4F" w:rsidP="000777F7">
      <w:pPr>
        <w:pStyle w:val="25"/>
        <w:shd w:val="clear" w:color="auto" w:fill="auto"/>
        <w:spacing w:before="0" w:after="17" w:line="240" w:lineRule="auto"/>
        <w:rPr>
          <w:sz w:val="24"/>
          <w:szCs w:val="24"/>
        </w:rPr>
      </w:pPr>
      <w:r w:rsidRPr="00AF1EB8">
        <w:rPr>
          <w:sz w:val="24"/>
          <w:szCs w:val="24"/>
        </w:rPr>
        <w:t>клубов и проведении спортивных мероприятий.</w:t>
      </w:r>
    </w:p>
    <w:p w14:paraId="0C4EF2D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w:t>
      </w:r>
    </w:p>
    <w:p w14:paraId="4BC74F6A" w14:textId="77777777" w:rsidR="00461F4F" w:rsidRPr="00AF1EB8" w:rsidRDefault="00461F4F" w:rsidP="000777F7">
      <w:pPr>
        <w:pStyle w:val="25"/>
        <w:shd w:val="clear" w:color="auto" w:fill="auto"/>
        <w:tabs>
          <w:tab w:val="left" w:pos="2222"/>
        </w:tabs>
        <w:spacing w:before="0" w:after="0" w:line="240" w:lineRule="auto"/>
        <w:rPr>
          <w:sz w:val="24"/>
          <w:szCs w:val="24"/>
        </w:rPr>
      </w:pPr>
      <w:r w:rsidRPr="00AF1EB8">
        <w:rPr>
          <w:sz w:val="24"/>
          <w:szCs w:val="24"/>
        </w:rPr>
        <w:t>Модуль «Шахматы в школе» может быть реализован в следующих вариантах:</w:t>
      </w:r>
    </w:p>
    <w:p w14:paraId="383E748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14:paraId="4F08D21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7-х классах - по 34 часа);</w:t>
      </w:r>
    </w:p>
    <w:p w14:paraId="2070393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14:paraId="0C4F8E55" w14:textId="77777777" w:rsidR="00461F4F" w:rsidRPr="00AF1EB8" w:rsidRDefault="00461F4F" w:rsidP="000777F7">
      <w:pPr>
        <w:pStyle w:val="25"/>
        <w:shd w:val="clear" w:color="auto" w:fill="auto"/>
        <w:tabs>
          <w:tab w:val="left" w:pos="2248"/>
        </w:tabs>
        <w:spacing w:before="0" w:after="0" w:line="240" w:lineRule="auto"/>
        <w:rPr>
          <w:sz w:val="24"/>
          <w:szCs w:val="24"/>
        </w:rPr>
      </w:pPr>
      <w:r w:rsidRPr="00AF1EB8">
        <w:rPr>
          <w:sz w:val="24"/>
          <w:szCs w:val="24"/>
        </w:rPr>
        <w:t>Содержание модуля «Шахматы в школе».</w:t>
      </w:r>
    </w:p>
    <w:p w14:paraId="631411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об игре в шахматы.</w:t>
      </w:r>
    </w:p>
    <w:p w14:paraId="13FC6E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Теоретические основы и правила шахматной игры.</w:t>
      </w:r>
    </w:p>
    <w:p w14:paraId="5639029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шахмат.</w:t>
      </w:r>
    </w:p>
    <w:p w14:paraId="642562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w:t>
      </w:r>
    </w:p>
    <w:p w14:paraId="093CD37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 шахматам. Современные выдающиеся отечественные шахматисты.</w:t>
      </w:r>
    </w:p>
    <w:p w14:paraId="7D88A7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Базовые понятия шахматной игры.</w:t>
      </w:r>
    </w:p>
    <w:p w14:paraId="7E9F6E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w:t>
      </w:r>
    </w:p>
    <w:p w14:paraId="4569214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w:t>
      </w:r>
    </w:p>
    <w:p w14:paraId="6D2DA28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физкультурной деятельности.</w:t>
      </w:r>
    </w:p>
    <w:p w14:paraId="0AC15F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Практико-ориентированная соревновательная деятельность.</w:t>
      </w:r>
    </w:p>
    <w:p w14:paraId="3779838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Данный вид деятельности включает в себя конкурсы решения позиций, спарринги, соревнования, шахматные праздники.</w:t>
      </w:r>
    </w:p>
    <w:p w14:paraId="4BB867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Тесты и контрольные точки на все пройденные тактические приемы и шахматные комбинации, стратегические приемы.</w:t>
      </w:r>
    </w:p>
    <w:p w14:paraId="7C702A8D" w14:textId="77777777" w:rsidR="00461F4F" w:rsidRPr="00AF1EB8" w:rsidRDefault="00461F4F" w:rsidP="000777F7">
      <w:pPr>
        <w:pStyle w:val="25"/>
        <w:shd w:val="clear" w:color="auto" w:fill="auto"/>
        <w:tabs>
          <w:tab w:val="left" w:pos="2245"/>
        </w:tabs>
        <w:spacing w:before="0" w:after="0" w:line="240" w:lineRule="auto"/>
        <w:rPr>
          <w:sz w:val="24"/>
          <w:szCs w:val="24"/>
        </w:rPr>
      </w:pPr>
      <w:r w:rsidRPr="00AF1EB8">
        <w:rPr>
          <w:sz w:val="24"/>
          <w:szCs w:val="24"/>
        </w:rPr>
        <w:t>Содержание модуля «Шахматы в школе» направлено на достижение обучающимися личностных, метапредметных и предметных результатов обучения.</w:t>
      </w:r>
    </w:p>
    <w:p w14:paraId="761D5735" w14:textId="77777777" w:rsidR="00461F4F" w:rsidRPr="00AF1EB8" w:rsidRDefault="00461F4F" w:rsidP="000777F7">
      <w:pPr>
        <w:pStyle w:val="25"/>
        <w:shd w:val="clear" w:color="auto" w:fill="auto"/>
        <w:tabs>
          <w:tab w:val="left" w:pos="2461"/>
        </w:tabs>
        <w:spacing w:before="0" w:after="0" w:line="240" w:lineRule="auto"/>
        <w:rPr>
          <w:sz w:val="24"/>
          <w:szCs w:val="24"/>
        </w:rPr>
      </w:pPr>
      <w:r w:rsidRPr="00AF1EB8">
        <w:rPr>
          <w:sz w:val="24"/>
          <w:szCs w:val="24"/>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14:paraId="5EA793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основ российской, гражданской идентичности;</w:t>
      </w:r>
    </w:p>
    <w:p w14:paraId="5DCCAA5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ориентация на моральные нормы и их выполнение;</w:t>
      </w:r>
    </w:p>
    <w:p w14:paraId="0FB023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основ шахматной культуры и наличие чувства прекрасного;</w:t>
      </w:r>
    </w:p>
    <w:p w14:paraId="73509E6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важности бережного отношения к собственному здоровью; наличие мотивации к творческому труду, работе на результат; готовность и способность к саморазвитию и самообучению; уважительное отношение к иному мнению;</w:t>
      </w:r>
    </w:p>
    <w:p w14:paraId="76DAC35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приобретение основных навыков сотрудничества со взрослыми людьми и сверстниками;</w:t>
      </w:r>
    </w:p>
    <w:p w14:paraId="4185CC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воспитание этических чувств доброжелательности, </w:t>
      </w:r>
      <w:r w:rsidR="00D37996" w:rsidRPr="00AF1EB8">
        <w:rPr>
          <w:sz w:val="24"/>
          <w:szCs w:val="24"/>
        </w:rPr>
        <w:t>уважения</w:t>
      </w:r>
      <w:r w:rsidRPr="00AF1EB8">
        <w:rPr>
          <w:sz w:val="24"/>
          <w:szCs w:val="24"/>
        </w:rPr>
        <w:t xml:space="preserve">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14:paraId="44F320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управлять своими эмоциями, дисциплинированность, внимательность, трудолюбие и упорство в достижении поставленных целей;</w:t>
      </w:r>
    </w:p>
    <w:p w14:paraId="3E4092F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навыков творческого подхода при решении различных задач, стремление к работе на результат.</w:t>
      </w:r>
    </w:p>
    <w:p w14:paraId="4E527E38" w14:textId="77777777" w:rsidR="00461F4F" w:rsidRPr="00AF1EB8" w:rsidRDefault="00461F4F" w:rsidP="000777F7">
      <w:pPr>
        <w:pStyle w:val="25"/>
        <w:shd w:val="clear" w:color="auto" w:fill="auto"/>
        <w:tabs>
          <w:tab w:val="left" w:pos="2434"/>
        </w:tabs>
        <w:spacing w:before="0" w:after="0" w:line="240" w:lineRule="auto"/>
        <w:rPr>
          <w:sz w:val="24"/>
          <w:szCs w:val="24"/>
        </w:rPr>
      </w:pPr>
      <w:r w:rsidRPr="00AF1EB8">
        <w:rPr>
          <w:sz w:val="24"/>
          <w:szCs w:val="24"/>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14:paraId="4DC113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 помощью педагога и самостоятельно выделять и формулировать познавательную цель деятельности в области шахматной игры; владение способом структурирования шахматных знаний; способность выбрать наиболее эффективный способ решения учебной задачи в конкретных условиях;</w:t>
      </w:r>
    </w:p>
    <w:p w14:paraId="031796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находить необходимую информацию;</w:t>
      </w:r>
    </w:p>
    <w:p w14:paraId="3AEB545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w:t>
      </w:r>
    </w:p>
    <w:p w14:paraId="7110421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моделировать, владение широким спектром логических действий и операций, включая общие приёмы решения задач;</w:t>
      </w:r>
    </w:p>
    <w:p w14:paraId="17C42F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w:t>
      </w:r>
    </w:p>
    <w:p w14:paraId="5C6764B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сопоставлять факты, концентрировать внимание, находить нестандартные решения;</w:t>
      </w:r>
    </w:p>
    <w:p w14:paraId="058F5C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находить компромиссы и общие решения, разрешать конфликты на основе согласования различных позиций;</w:t>
      </w:r>
    </w:p>
    <w:p w14:paraId="67E817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формулировать, аргументировать и отстаивать своё мнение, вести дискуссию, обсуждать содержание и результаты совместной деятельности;</w:t>
      </w:r>
    </w:p>
    <w:p w14:paraId="4DDFA90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донести свою точку зрения до других и отстаивать собственную позицию, а также уважать и учитывать позицию партнёра (собеседника);</w:t>
      </w:r>
    </w:p>
    <w:p w14:paraId="186418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14:paraId="531597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w:t>
      </w:r>
    </w:p>
    <w:p w14:paraId="7E6978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14:paraId="2F497B72" w14:textId="77777777" w:rsidR="00461F4F" w:rsidRPr="00AF1EB8" w:rsidRDefault="00461F4F" w:rsidP="000777F7">
      <w:pPr>
        <w:pStyle w:val="25"/>
        <w:shd w:val="clear" w:color="auto" w:fill="auto"/>
        <w:tabs>
          <w:tab w:val="left" w:pos="2439"/>
        </w:tabs>
        <w:spacing w:before="0" w:after="0" w:line="240" w:lineRule="auto"/>
        <w:rPr>
          <w:sz w:val="24"/>
          <w:szCs w:val="24"/>
        </w:rPr>
      </w:pPr>
      <w:r w:rsidRPr="00AF1EB8">
        <w:rPr>
          <w:sz w:val="24"/>
          <w:szCs w:val="24"/>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14:paraId="3111924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правил техники безопасности во время занятий шахматами; знание истории возникновения и развития шахматной игры; знание чемпионов мира по шахматам, их вклада в развитие шахмат; знание истории возникновения шахматных соревнований, правил проведения соревнований и личностных (интеллектуальные, физические, духовно- нравственные) качеств шахматиста - спортсмена;</w:t>
      </w:r>
    </w:p>
    <w:p w14:paraId="0A2509F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истории развития шахматной культуры и спорта в России, выдающихся шахматных деятелей России; знание правил разыгрывания дебюта; знание техники расчета вариантов; знание основ стратегического преимущества;</w:t>
      </w:r>
    </w:p>
    <w:p w14:paraId="49FC9C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специфики открытых и полуоткрытых линий, специфики «хороших» и «плохих» фигур;</w:t>
      </w:r>
    </w:p>
    <w:p w14:paraId="7B08FA6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поиск и решение различные шахматные комбинации; приобретение навыков разыгрывания пешечных окончаний; умение длительно концентрировать внимание во время шахматной партии; знание истории возникновения шахматных дебютов; знание основ начала шахматной партии и его особенности; знание приемов развития атаки на короля в разных стадиях шахматной партии;</w:t>
      </w:r>
    </w:p>
    <w:p w14:paraId="227C0D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специфики «сильных» и «слабых» фигур, понимание «форпоста»; применение на практике приемов подключения ладьи к атаке на короля соперника;</w:t>
      </w:r>
    </w:p>
    <w:p w14:paraId="0C2762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приобретение элементарных навыков разыгрывания слоновых окончаний; применение на практике тактических и стратегических средств шахматной борьбы;</w:t>
      </w:r>
    </w:p>
    <w:p w14:paraId="5DF013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находить и решать различные шахматные комбинации; овладение стратегическими особенностями разыгрывания дебюта; обучение различным пешечным формациям; умение ценить классическое шахматное наследие; знание ключевых шахматных компетенций;</w:t>
      </w:r>
    </w:p>
    <w:p w14:paraId="5E328DE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элементарных навыков разыгрывания коневых окончаний; знание фундаментального стратегического подхода в шахматах; умение анализировать, разбирать шахматные партии.</w:t>
      </w:r>
    </w:p>
    <w:p w14:paraId="547BD3DA" w14:textId="77777777" w:rsidR="00334B96" w:rsidRPr="00AF1EB8" w:rsidRDefault="00334B96" w:rsidP="000777F7">
      <w:pPr>
        <w:pStyle w:val="25"/>
        <w:shd w:val="clear" w:color="auto" w:fill="auto"/>
        <w:spacing w:before="0" w:after="0" w:line="240" w:lineRule="auto"/>
        <w:rPr>
          <w:sz w:val="24"/>
          <w:szCs w:val="24"/>
        </w:rPr>
      </w:pPr>
    </w:p>
    <w:p w14:paraId="2D7B3DB8" w14:textId="77777777" w:rsidR="00461F4F" w:rsidRPr="00AF1EB8" w:rsidRDefault="00334B96" w:rsidP="00C7538C">
      <w:pPr>
        <w:pStyle w:val="20"/>
      </w:pPr>
      <w:bookmarkStart w:id="235" w:name="_Toc171437496"/>
      <w:r w:rsidRPr="00AF1EB8">
        <w:t>2.1.</w:t>
      </w:r>
      <w:r w:rsidR="00103C90" w:rsidRPr="00AF1EB8">
        <w:t>17</w:t>
      </w:r>
      <w:r w:rsidRPr="00AF1EB8">
        <w:t xml:space="preserve">. </w:t>
      </w:r>
      <w:r w:rsidR="00461F4F" w:rsidRPr="00AF1EB8">
        <w:t>Федеральная рабочая программа по учебному предмету «</w:t>
      </w:r>
      <w:r w:rsidR="007152CF" w:rsidRPr="00AF1EB8">
        <w:t>ОБЗР</w:t>
      </w:r>
      <w:r w:rsidR="00461F4F" w:rsidRPr="00AF1EB8">
        <w:t>».</w:t>
      </w:r>
      <w:bookmarkEnd w:id="235"/>
    </w:p>
    <w:p w14:paraId="6BFB886B" w14:textId="77777777" w:rsidR="007152CF" w:rsidRPr="00AF1EB8" w:rsidRDefault="007152CF" w:rsidP="007152CF">
      <w:pPr>
        <w:spacing w:after="0"/>
        <w:ind w:firstLine="567"/>
        <w:jc w:val="both"/>
        <w:rPr>
          <w:rFonts w:ascii="Times New Roman" w:hAnsi="Times New Roman" w:cs="Times New Roman"/>
          <w:sz w:val="24"/>
          <w:szCs w:val="24"/>
        </w:rPr>
      </w:pPr>
      <w:r w:rsidRPr="00AF1EB8">
        <w:rPr>
          <w:rFonts w:ascii="Times New Roman" w:hAnsi="Times New Roman" w:cs="Times New Roman"/>
          <w:sz w:val="24"/>
          <w:szCs w:val="24"/>
        </w:rPr>
        <w:t>Пояснительная записка</w:t>
      </w:r>
    </w:p>
    <w:p w14:paraId="2BAD6323" w14:textId="77777777" w:rsidR="007152CF" w:rsidRPr="00AF1EB8" w:rsidRDefault="007152CF" w:rsidP="007152CF">
      <w:pPr>
        <w:spacing w:after="0"/>
        <w:ind w:firstLine="567"/>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  </w:t>
      </w:r>
    </w:p>
    <w:p w14:paraId="35C10FB4" w14:textId="77777777" w:rsidR="007152CF" w:rsidRPr="00AF1EB8" w:rsidRDefault="007152CF" w:rsidP="007152CF">
      <w:pPr>
        <w:spacing w:after="95"/>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 </w:t>
      </w:r>
    </w:p>
    <w:p w14:paraId="4A844C00" w14:textId="77777777" w:rsidR="007152CF" w:rsidRPr="00AF1EB8" w:rsidRDefault="007152CF" w:rsidP="00235093">
      <w:pPr>
        <w:spacing w:after="0" w:line="240" w:lineRule="auto"/>
        <w:ind w:left="576" w:right="49"/>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ОБЗР обеспечивает: </w:t>
      </w:r>
    </w:p>
    <w:p w14:paraId="50646D26" w14:textId="77777777" w:rsidR="007152CF" w:rsidRPr="00AF1EB8" w:rsidRDefault="007152CF" w:rsidP="00235093">
      <w:pPr>
        <w:spacing w:after="0" w:line="240" w:lineRule="auto"/>
        <w:ind w:left="576" w:right="49"/>
        <w:jc w:val="both"/>
        <w:rPr>
          <w:rFonts w:ascii="Times New Roman" w:hAnsi="Times New Roman" w:cs="Times New Roman"/>
          <w:sz w:val="24"/>
          <w:szCs w:val="24"/>
        </w:rPr>
      </w:pPr>
      <w:r w:rsidRPr="00AF1EB8">
        <w:rPr>
          <w:rFonts w:ascii="Times New Roman" w:hAnsi="Times New Roman" w:cs="Times New Roman"/>
          <w:sz w:val="24"/>
          <w:szCs w:val="24"/>
        </w:rPr>
        <w:t xml:space="preserve">ясное понимание обучающимися современных проблем безопасности  </w:t>
      </w:r>
    </w:p>
    <w:p w14:paraId="37BC19C8" w14:textId="77777777" w:rsidR="007152CF" w:rsidRPr="00AF1EB8" w:rsidRDefault="007152CF" w:rsidP="00235093">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и формирование у подрастающего поколения базового уровня культуры безопасного поведения; </w:t>
      </w:r>
    </w:p>
    <w:p w14:paraId="4635D25E"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 возможность выработки и закрепления у обучающихся умений и навыков, </w:t>
      </w:r>
    </w:p>
    <w:p w14:paraId="19D42948" w14:textId="77777777" w:rsidR="007152CF" w:rsidRPr="00AF1EB8" w:rsidRDefault="007152CF" w:rsidP="00235093">
      <w:pPr>
        <w:spacing w:after="0" w:line="240" w:lineRule="auto"/>
        <w:ind w:left="553" w:right="49" w:hanging="566"/>
        <w:jc w:val="both"/>
        <w:rPr>
          <w:rFonts w:ascii="Times New Roman" w:hAnsi="Times New Roman" w:cs="Times New Roman"/>
          <w:sz w:val="24"/>
          <w:szCs w:val="24"/>
        </w:rPr>
      </w:pPr>
      <w:r w:rsidRPr="00AF1EB8">
        <w:rPr>
          <w:rFonts w:ascii="Times New Roman" w:hAnsi="Times New Roman" w:cs="Times New Roman"/>
          <w:sz w:val="24"/>
          <w:szCs w:val="24"/>
        </w:rPr>
        <w:t xml:space="preserve">необходимых для последующей жизни; выработку практико-ориентированных компетенций, соответствующих </w:t>
      </w:r>
    </w:p>
    <w:p w14:paraId="7B406D6B" w14:textId="77777777" w:rsidR="007152CF" w:rsidRPr="00AF1EB8" w:rsidRDefault="007152CF" w:rsidP="00235093">
      <w:pPr>
        <w:spacing w:after="0" w:line="240" w:lineRule="auto"/>
        <w:ind w:left="553" w:right="49" w:hanging="566"/>
        <w:jc w:val="both"/>
        <w:rPr>
          <w:rFonts w:ascii="Times New Roman" w:hAnsi="Times New Roman" w:cs="Times New Roman"/>
          <w:sz w:val="24"/>
          <w:szCs w:val="24"/>
        </w:rPr>
      </w:pPr>
      <w:r w:rsidRPr="00AF1EB8">
        <w:rPr>
          <w:rFonts w:ascii="Times New Roman" w:hAnsi="Times New Roman" w:cs="Times New Roman"/>
          <w:sz w:val="24"/>
          <w:szCs w:val="24"/>
        </w:rPr>
        <w:t xml:space="preserve">потребностям современности; реализацию оптимального баланса межпредметных связей и их разумное </w:t>
      </w:r>
    </w:p>
    <w:p w14:paraId="71B29FE6" w14:textId="77777777" w:rsidR="007152CF" w:rsidRPr="00AF1EB8" w:rsidRDefault="007152CF" w:rsidP="00235093">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взаимодополнение, способствующее формированию практических умений  и навыков. </w:t>
      </w:r>
    </w:p>
    <w:p w14:paraId="6CAD2879"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 </w:t>
      </w:r>
    </w:p>
    <w:p w14:paraId="49F695C7" w14:textId="77777777" w:rsidR="007152CF" w:rsidRPr="00AF1EB8" w:rsidRDefault="007152CF" w:rsidP="00235093">
      <w:pPr>
        <w:spacing w:after="0" w:line="240" w:lineRule="auto"/>
        <w:ind w:left="577" w:right="49"/>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1 «Безопасное и устойчивое развитие личности, общества, </w:t>
      </w:r>
    </w:p>
    <w:p w14:paraId="51725DF3" w14:textId="77777777" w:rsidR="00235093" w:rsidRDefault="007152CF" w:rsidP="00235093">
      <w:pPr>
        <w:spacing w:after="0" w:line="240" w:lineRule="auto"/>
        <w:ind w:left="562" w:right="2025" w:hanging="576"/>
        <w:jc w:val="both"/>
        <w:rPr>
          <w:rFonts w:ascii="Times New Roman" w:hAnsi="Times New Roman" w:cs="Times New Roman"/>
          <w:sz w:val="24"/>
          <w:szCs w:val="24"/>
        </w:rPr>
      </w:pPr>
      <w:r w:rsidRPr="00AF1EB8">
        <w:rPr>
          <w:rFonts w:ascii="Times New Roman" w:hAnsi="Times New Roman" w:cs="Times New Roman"/>
          <w:sz w:val="24"/>
          <w:szCs w:val="24"/>
        </w:rPr>
        <w:t xml:space="preserve">государства»; </w:t>
      </w:r>
    </w:p>
    <w:p w14:paraId="0EC85D7D" w14:textId="77777777" w:rsidR="00235093" w:rsidRDefault="007152CF" w:rsidP="00235093">
      <w:pPr>
        <w:spacing w:after="0" w:line="240" w:lineRule="auto"/>
        <w:ind w:left="562" w:right="2025"/>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2 «Военная подготовка. Основы военных знаний»; </w:t>
      </w:r>
    </w:p>
    <w:p w14:paraId="251F875E" w14:textId="0AF67CB6" w:rsidR="00235093" w:rsidRDefault="007152CF" w:rsidP="00235093">
      <w:pPr>
        <w:spacing w:after="0" w:line="240" w:lineRule="auto"/>
        <w:ind w:left="562" w:right="-1"/>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3 «Культура безопасности жизнедеятельности в современном обществе»; </w:t>
      </w:r>
    </w:p>
    <w:p w14:paraId="4B0CA42D" w14:textId="77777777" w:rsidR="00235093" w:rsidRDefault="00235093" w:rsidP="00235093">
      <w:pPr>
        <w:spacing w:after="0" w:line="240" w:lineRule="auto"/>
        <w:ind w:left="562" w:right="3011"/>
        <w:jc w:val="both"/>
        <w:rPr>
          <w:rFonts w:ascii="Times New Roman" w:hAnsi="Times New Roman" w:cs="Times New Roman"/>
          <w:sz w:val="24"/>
          <w:szCs w:val="24"/>
        </w:rPr>
      </w:pPr>
      <w:r>
        <w:rPr>
          <w:rFonts w:ascii="Times New Roman" w:hAnsi="Times New Roman" w:cs="Times New Roman"/>
          <w:sz w:val="24"/>
          <w:szCs w:val="24"/>
        </w:rPr>
        <w:t>м</w:t>
      </w:r>
      <w:r w:rsidR="007152CF" w:rsidRPr="00AF1EB8">
        <w:rPr>
          <w:rFonts w:ascii="Times New Roman" w:hAnsi="Times New Roman" w:cs="Times New Roman"/>
          <w:sz w:val="24"/>
          <w:szCs w:val="24"/>
        </w:rPr>
        <w:t xml:space="preserve">одуль № 4 «Безопасность в быту»; </w:t>
      </w:r>
    </w:p>
    <w:p w14:paraId="77220659" w14:textId="77777777" w:rsidR="00235093" w:rsidRDefault="007152CF" w:rsidP="00235093">
      <w:pPr>
        <w:spacing w:after="0" w:line="240" w:lineRule="auto"/>
        <w:ind w:left="562" w:right="3011"/>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5 «Безопасность на транспорте»; </w:t>
      </w:r>
    </w:p>
    <w:p w14:paraId="7EA10D41" w14:textId="77777777" w:rsidR="00235093" w:rsidRDefault="007152CF" w:rsidP="00235093">
      <w:pPr>
        <w:spacing w:after="0" w:line="240" w:lineRule="auto"/>
        <w:ind w:left="562" w:right="3011"/>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6 «Безопасность в общественных местах»; </w:t>
      </w:r>
    </w:p>
    <w:p w14:paraId="1AE9C9AE" w14:textId="0386752C" w:rsidR="007152CF" w:rsidRPr="00AF1EB8" w:rsidRDefault="007152CF" w:rsidP="00235093">
      <w:pPr>
        <w:spacing w:after="0" w:line="240" w:lineRule="auto"/>
        <w:ind w:left="562" w:right="3011"/>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7 «Безопасность в природной среде»; </w:t>
      </w:r>
    </w:p>
    <w:p w14:paraId="5849C484" w14:textId="77777777" w:rsidR="00235093" w:rsidRDefault="007152CF" w:rsidP="00235093">
      <w:pPr>
        <w:spacing w:after="0" w:line="240" w:lineRule="auto"/>
        <w:ind w:left="577" w:right="49"/>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8 «Основы медицинских знаний. Оказание первой помощи»; </w:t>
      </w:r>
    </w:p>
    <w:p w14:paraId="15EAC924" w14:textId="2104EA40" w:rsidR="007152CF" w:rsidRPr="00AF1EB8" w:rsidRDefault="007152CF" w:rsidP="00235093">
      <w:pPr>
        <w:spacing w:after="0" w:line="240" w:lineRule="auto"/>
        <w:ind w:left="577" w:right="49"/>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9 «Безопасность в социуме»; </w:t>
      </w:r>
    </w:p>
    <w:p w14:paraId="549B5B1C" w14:textId="77777777" w:rsidR="00235093" w:rsidRDefault="007152CF" w:rsidP="00235093">
      <w:pPr>
        <w:spacing w:after="0" w:line="240" w:lineRule="auto"/>
        <w:ind w:left="577" w:right="783"/>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10 «Безопасность в информационном пространстве»; </w:t>
      </w:r>
    </w:p>
    <w:p w14:paraId="6B333501" w14:textId="67033469" w:rsidR="007152CF" w:rsidRPr="00AF1EB8" w:rsidRDefault="007152CF" w:rsidP="00235093">
      <w:pPr>
        <w:spacing w:after="0" w:line="240" w:lineRule="auto"/>
        <w:ind w:left="577" w:right="783"/>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11 «Основы противодействия экстремизму и терроризму». </w:t>
      </w:r>
    </w:p>
    <w:p w14:paraId="268559C8"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 </w:t>
      </w:r>
    </w:p>
    <w:p w14:paraId="699EAEB5" w14:textId="11E18188"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w:t>
      </w:r>
    </w:p>
    <w:p w14:paraId="07A14E04" w14:textId="16E4C76A" w:rsidR="007152CF" w:rsidRPr="00AF1EB8" w:rsidRDefault="007152CF" w:rsidP="00235093">
      <w:pPr>
        <w:spacing w:after="0" w:line="240" w:lineRule="auto"/>
        <w:ind w:right="-1"/>
        <w:jc w:val="both"/>
        <w:rPr>
          <w:rFonts w:ascii="Times New Roman" w:hAnsi="Times New Roman" w:cs="Times New Roman"/>
          <w:sz w:val="24"/>
          <w:szCs w:val="24"/>
        </w:rPr>
      </w:pPr>
      <w:r w:rsidRPr="00AF1EB8">
        <w:rPr>
          <w:rFonts w:ascii="Times New Roman" w:hAnsi="Times New Roman" w:cs="Times New Roman"/>
          <w:sz w:val="24"/>
          <w:szCs w:val="24"/>
        </w:rPr>
        <w:t>коммуникационны</w:t>
      </w:r>
      <w:r w:rsidR="00235093">
        <w:rPr>
          <w:rFonts w:ascii="Times New Roman" w:hAnsi="Times New Roman" w:cs="Times New Roman"/>
          <w:sz w:val="24"/>
          <w:szCs w:val="24"/>
        </w:rPr>
        <w:t xml:space="preserve">е связи и каналы;  физическое и </w:t>
      </w:r>
      <w:r w:rsidRPr="00AF1EB8">
        <w:rPr>
          <w:rFonts w:ascii="Times New Roman" w:hAnsi="Times New Roman" w:cs="Times New Roman"/>
          <w:sz w:val="24"/>
          <w:szCs w:val="24"/>
        </w:rPr>
        <w:t xml:space="preserve">психическое здоровье; социальное взаимодействие и другие. </w:t>
      </w:r>
    </w:p>
    <w:p w14:paraId="523AB762"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14:paraId="319A12D4"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 </w:t>
      </w:r>
    </w:p>
    <w:p w14:paraId="7ED11BE3"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14:paraId="3727E19B"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При этом центральной проблемой безопасности жизнедеятельности остаётся сохранение жизни и здоровья каждого человека. </w:t>
      </w:r>
    </w:p>
    <w:p w14:paraId="1006C0D1"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w:t>
      </w:r>
    </w:p>
    <w:p w14:paraId="6E1FCCAB" w14:textId="77777777" w:rsidR="007152CF" w:rsidRPr="00AF1EB8" w:rsidRDefault="007152CF" w:rsidP="00235093">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 1642. </w:t>
      </w:r>
    </w:p>
    <w:p w14:paraId="54FBA58B"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 </w:t>
      </w:r>
    </w:p>
    <w:p w14:paraId="550AB537"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ОБЗР входит в предметную область «Основы безопасности и защиты Родины», является обязательным для изучения на уровне основного общего образования. </w:t>
      </w:r>
    </w:p>
    <w:p w14:paraId="16D6D227"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обучающимися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 </w:t>
      </w:r>
    </w:p>
    <w:p w14:paraId="4A48ED78"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w:t>
      </w:r>
    </w:p>
    <w:p w14:paraId="6ACB037C"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w:t>
      </w:r>
    </w:p>
    <w:p w14:paraId="0951A5A9"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способность построения модели индивидуального безопасного поведения  </w:t>
      </w:r>
    </w:p>
    <w:p w14:paraId="1C4CF061"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 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w:t>
      </w:r>
    </w:p>
    <w:p w14:paraId="4EAE849E"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обеспечения национальной безопасности и защиты населения от опасных  и чрезвычайных ситуаций природного, техногенного и социального характера. </w:t>
      </w:r>
    </w:p>
    <w:p w14:paraId="182270E6" w14:textId="77777777" w:rsidR="007152CF" w:rsidRPr="00AF1EB8" w:rsidRDefault="007152CF" w:rsidP="0094484A">
      <w:pPr>
        <w:spacing w:after="0" w:line="240" w:lineRule="auto"/>
        <w:ind w:left="-13" w:right="49" w:firstLine="567"/>
        <w:jc w:val="both"/>
        <w:rPr>
          <w:rFonts w:ascii="Times New Roman" w:hAnsi="Times New Roman" w:cs="Times New Roman"/>
          <w:sz w:val="24"/>
          <w:szCs w:val="24"/>
        </w:rPr>
      </w:pPr>
      <w:r w:rsidRPr="00AF1EB8">
        <w:rPr>
          <w:rFonts w:ascii="Times New Roman" w:hAnsi="Times New Roman" w:cs="Times New Roman"/>
          <w:sz w:val="24"/>
          <w:szCs w:val="24"/>
        </w:rPr>
        <w:t xml:space="preserve">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 </w:t>
      </w:r>
    </w:p>
    <w:p w14:paraId="7C51F6AD" w14:textId="77777777" w:rsidR="007152CF" w:rsidRPr="00AF1EB8" w:rsidRDefault="007152CF" w:rsidP="0094484A">
      <w:pPr>
        <w:spacing w:after="0" w:line="240" w:lineRule="auto"/>
        <w:ind w:left="-13" w:right="49" w:firstLine="567"/>
        <w:jc w:val="both"/>
        <w:rPr>
          <w:rFonts w:ascii="Times New Roman" w:hAnsi="Times New Roman" w:cs="Times New Roman"/>
          <w:sz w:val="24"/>
          <w:szCs w:val="24"/>
        </w:rPr>
      </w:pPr>
      <w:r w:rsidRPr="00AF1EB8">
        <w:rPr>
          <w:rFonts w:ascii="Times New Roman" w:hAnsi="Times New Roman" w:cs="Times New Roman"/>
          <w:sz w:val="24"/>
          <w:szCs w:val="24"/>
        </w:rPr>
        <w:t xml:space="preserve">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 </w:t>
      </w:r>
    </w:p>
    <w:p w14:paraId="6F7143DB"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  </w:t>
      </w:r>
    </w:p>
    <w:p w14:paraId="67450FE2"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СОДЕРЖАНИЕ ОБУЧЕНИЯ </w:t>
      </w:r>
    </w:p>
    <w:p w14:paraId="5F7F3D85" w14:textId="77777777" w:rsidR="007152CF" w:rsidRPr="00AF1EB8" w:rsidRDefault="007152CF" w:rsidP="0094484A">
      <w:pPr>
        <w:spacing w:after="0" w:line="240" w:lineRule="auto"/>
        <w:ind w:left="2"/>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F681127"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1 «Безопасное и устойчивое развитие личности, общества, государства»: </w:t>
      </w:r>
    </w:p>
    <w:p w14:paraId="4666C5FB" w14:textId="77777777" w:rsidR="007152CF" w:rsidRPr="00AF1EB8" w:rsidRDefault="007152CF" w:rsidP="0094484A">
      <w:pPr>
        <w:spacing w:after="0" w:line="240" w:lineRule="auto"/>
        <w:ind w:left="-4" w:right="49"/>
        <w:jc w:val="both"/>
        <w:rPr>
          <w:rFonts w:ascii="Times New Roman" w:hAnsi="Times New Roman" w:cs="Times New Roman"/>
          <w:sz w:val="24"/>
          <w:szCs w:val="24"/>
        </w:rPr>
      </w:pPr>
      <w:r w:rsidRPr="00AF1EB8">
        <w:rPr>
          <w:rFonts w:ascii="Times New Roman" w:hAnsi="Times New Roman" w:cs="Times New Roman"/>
          <w:sz w:val="24"/>
          <w:szCs w:val="24"/>
        </w:rPr>
        <w:t xml:space="preserve">фундаментальные ценности и принципы, формирующие основы российского общества, безопасности страны, закрепленные в Конституции Российской Федерации; стратегия национальной безопасности, национальные интересы и угрозы национальной безопасности; чрезвычайные ситуации природного, техногенного и биолого-социального характера; информирование и оповещение населения о чрезвычайных ситуациях, система ОКСИОН; </w:t>
      </w:r>
    </w:p>
    <w:p w14:paraId="6FC60C97" w14:textId="77777777" w:rsidR="007152CF" w:rsidRPr="00AF1EB8" w:rsidRDefault="007152CF" w:rsidP="0094484A">
      <w:pPr>
        <w:spacing w:after="0" w:line="240" w:lineRule="auto"/>
        <w:ind w:left="-4" w:right="49"/>
        <w:jc w:val="both"/>
        <w:rPr>
          <w:rFonts w:ascii="Times New Roman" w:hAnsi="Times New Roman" w:cs="Times New Roman"/>
          <w:sz w:val="24"/>
          <w:szCs w:val="24"/>
        </w:rPr>
      </w:pPr>
      <w:r w:rsidRPr="00AF1EB8">
        <w:rPr>
          <w:rFonts w:ascii="Times New Roman" w:hAnsi="Times New Roman" w:cs="Times New Roman"/>
          <w:sz w:val="24"/>
          <w:szCs w:val="24"/>
        </w:rPr>
        <w:t xml:space="preserve">история развития гражданской обороны; </w:t>
      </w:r>
    </w:p>
    <w:p w14:paraId="1BDDF7F7" w14:textId="77777777" w:rsidR="007152CF" w:rsidRPr="00AF1EB8" w:rsidRDefault="007152CF" w:rsidP="0094484A">
      <w:pPr>
        <w:spacing w:after="0" w:line="240" w:lineRule="auto"/>
        <w:ind w:left="-4" w:right="49"/>
        <w:jc w:val="both"/>
        <w:rPr>
          <w:rFonts w:ascii="Times New Roman" w:hAnsi="Times New Roman" w:cs="Times New Roman"/>
          <w:sz w:val="24"/>
          <w:szCs w:val="24"/>
        </w:rPr>
      </w:pPr>
      <w:r w:rsidRPr="00AF1EB8">
        <w:rPr>
          <w:rFonts w:ascii="Times New Roman" w:hAnsi="Times New Roman" w:cs="Times New Roman"/>
          <w:sz w:val="24"/>
          <w:szCs w:val="24"/>
        </w:rPr>
        <w:t xml:space="preserve">сигнал «Внимание всем!», порядок действий населения при его получении; средства индивидуальной и коллективной защиты населения, порядок пользования фильтрующим противогазом; эвакуация населения в условиях чрезвычайных ситуаций, порядок действий населения при объявлении эвакуации; современная армия, воинская обязанность и военная служба, добровольная  и обязательная подготовка к службе в армии. </w:t>
      </w:r>
    </w:p>
    <w:p w14:paraId="2D7E82FE"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Модуль № 2 «Военная подготовка. Основы военных знаний»: </w:t>
      </w:r>
    </w:p>
    <w:p w14:paraId="69740FF4"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история возникновения и развития Вооруженных Сил Российской Федерации; этапы становления современных Вооруженных Сил Российской Федерации; основные направления подготовки к военной службе; </w:t>
      </w:r>
    </w:p>
    <w:p w14:paraId="249500F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организационная структура Вооруженных Сил Российской Федерации;  функции и основные задачи современных Вооруженных Сил Российской Федерации; особенности видов и родов войск Вооруженных Сил Российской Федерации; воинские символы современных Вооруженных Сил Российской Федерации; 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 организационно-штатная структура и боевые возможности отделения, задачи отделения в различных видах боя;  состав, назначение, характеристики, порядок размещения современных средств индивидуальной бронезащиты и экипировки военнослужащего; 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 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 история создания общевоинских уставов; </w:t>
      </w:r>
    </w:p>
    <w:p w14:paraId="03540C0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этапы становления современных общевоинских уставов; </w:t>
      </w:r>
    </w:p>
    <w:p w14:paraId="4A5F519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общевоинские уставы Вооруженных Сил Российской Федерации, их состав  и основные понятия, определяющие повседневную жизнедеятельность войск; сущность единоначалия; </w:t>
      </w:r>
    </w:p>
    <w:p w14:paraId="45CB271E"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командиры (начальники) и подчинённые; старшие и младшие; </w:t>
      </w:r>
    </w:p>
    <w:p w14:paraId="1DA87906"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приказ (приказание), порядок его отдачи и выполнения; воинские звания и военная форма одежды; </w:t>
      </w:r>
    </w:p>
    <w:p w14:paraId="6337ADD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воинская дисциплина, её сущность и значение; </w:t>
      </w:r>
    </w:p>
    <w:p w14:paraId="6A145EE7" w14:textId="77777777" w:rsidR="007152CF" w:rsidRPr="00AF1EB8" w:rsidRDefault="00EB5513" w:rsidP="0094484A">
      <w:pPr>
        <w:tabs>
          <w:tab w:val="center" w:pos="1310"/>
          <w:tab w:val="center" w:pos="3382"/>
          <w:tab w:val="center" w:pos="4856"/>
          <w:tab w:val="center" w:pos="6065"/>
          <w:tab w:val="center" w:pos="7817"/>
          <w:tab w:val="right" w:pos="9927"/>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обязанности военнослужащих </w:t>
      </w:r>
      <w:r w:rsidRPr="00AF1EB8">
        <w:rPr>
          <w:rFonts w:ascii="Times New Roman" w:hAnsi="Times New Roman" w:cs="Times New Roman"/>
          <w:sz w:val="24"/>
          <w:szCs w:val="24"/>
        </w:rPr>
        <w:tab/>
        <w:t xml:space="preserve">по </w:t>
      </w:r>
      <w:r w:rsidR="007152CF" w:rsidRPr="00AF1EB8">
        <w:rPr>
          <w:rFonts w:ascii="Times New Roman" w:hAnsi="Times New Roman" w:cs="Times New Roman"/>
          <w:sz w:val="24"/>
          <w:szCs w:val="24"/>
        </w:rPr>
        <w:t xml:space="preserve">соблюдению </w:t>
      </w:r>
      <w:r w:rsidR="007152CF" w:rsidRPr="00AF1EB8">
        <w:rPr>
          <w:rFonts w:ascii="Times New Roman" w:hAnsi="Times New Roman" w:cs="Times New Roman"/>
          <w:sz w:val="24"/>
          <w:szCs w:val="24"/>
        </w:rPr>
        <w:tab/>
        <w:t xml:space="preserve">требований </w:t>
      </w:r>
      <w:r w:rsidR="007152CF" w:rsidRPr="00AF1EB8">
        <w:rPr>
          <w:rFonts w:ascii="Times New Roman" w:hAnsi="Times New Roman" w:cs="Times New Roman"/>
          <w:sz w:val="24"/>
          <w:szCs w:val="24"/>
        </w:rPr>
        <w:tab/>
        <w:t>воинской</w:t>
      </w:r>
      <w:r w:rsidRPr="00AF1EB8">
        <w:rPr>
          <w:rFonts w:ascii="Times New Roman" w:hAnsi="Times New Roman" w:cs="Times New Roman"/>
          <w:sz w:val="24"/>
          <w:szCs w:val="24"/>
        </w:rPr>
        <w:t xml:space="preserve"> </w:t>
      </w:r>
      <w:r w:rsidR="007152CF" w:rsidRPr="00AF1EB8">
        <w:rPr>
          <w:rFonts w:ascii="Times New Roman" w:hAnsi="Times New Roman" w:cs="Times New Roman"/>
          <w:sz w:val="24"/>
          <w:szCs w:val="24"/>
        </w:rPr>
        <w:t>дисциплины; способы достижения воинской</w:t>
      </w:r>
      <w:r w:rsidRPr="00AF1EB8">
        <w:rPr>
          <w:rFonts w:ascii="Times New Roman" w:hAnsi="Times New Roman" w:cs="Times New Roman"/>
          <w:sz w:val="24"/>
          <w:szCs w:val="24"/>
        </w:rPr>
        <w:t xml:space="preserve"> </w:t>
      </w:r>
      <w:r w:rsidR="007152CF" w:rsidRPr="00AF1EB8">
        <w:rPr>
          <w:rFonts w:ascii="Times New Roman" w:hAnsi="Times New Roman" w:cs="Times New Roman"/>
          <w:sz w:val="24"/>
          <w:szCs w:val="24"/>
        </w:rPr>
        <w:t xml:space="preserve">дисциплины; положения Строевого устава; </w:t>
      </w:r>
    </w:p>
    <w:p w14:paraId="2A89A94C"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обязанности военнослужащих перед построением и в строю; 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 </w:t>
      </w:r>
    </w:p>
    <w:p w14:paraId="7E30993B"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3 «Культура безопасности жизнедеятельности в современном обществе»: </w:t>
      </w:r>
    </w:p>
    <w:p w14:paraId="2973575C"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безопасность жизнедеятельности: ключевые понятия и значение для человека; смысл понятий «опасность», «безопасность», «риск», «культура безопасности жизнедеятельности»; ис</w:t>
      </w:r>
      <w:r w:rsidR="00EB5513" w:rsidRPr="00AF1EB8">
        <w:rPr>
          <w:rFonts w:ascii="Times New Roman" w:hAnsi="Times New Roman" w:cs="Times New Roman"/>
          <w:sz w:val="24"/>
          <w:szCs w:val="24"/>
        </w:rPr>
        <w:t xml:space="preserve">точники и факторы опасности, их классификация; общие принципы </w:t>
      </w:r>
      <w:r w:rsidRPr="00AF1EB8">
        <w:rPr>
          <w:rFonts w:ascii="Times New Roman" w:hAnsi="Times New Roman" w:cs="Times New Roman"/>
          <w:sz w:val="24"/>
          <w:szCs w:val="24"/>
        </w:rPr>
        <w:t xml:space="preserve">безопасного поведения; </w:t>
      </w:r>
    </w:p>
    <w:p w14:paraId="48EB1FB1"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понятия опасной и чрезвычайной ситуации, сходство и различия опасной  и чрезвычайной ситуации; механизм перерастания повсе</w:t>
      </w:r>
      <w:r w:rsidR="00EB5513" w:rsidRPr="00AF1EB8">
        <w:rPr>
          <w:rFonts w:ascii="Times New Roman" w:hAnsi="Times New Roman" w:cs="Times New Roman"/>
          <w:sz w:val="24"/>
          <w:szCs w:val="24"/>
        </w:rPr>
        <w:t xml:space="preserve">дневной ситуации в чрезвычайную </w:t>
      </w:r>
      <w:r w:rsidRPr="00AF1EB8">
        <w:rPr>
          <w:rFonts w:ascii="Times New Roman" w:hAnsi="Times New Roman" w:cs="Times New Roman"/>
          <w:sz w:val="24"/>
          <w:szCs w:val="24"/>
        </w:rPr>
        <w:t xml:space="preserve">ситуацию, правила поведения в опасных и чрезвычайных ситуациях. </w:t>
      </w:r>
    </w:p>
    <w:p w14:paraId="7F2B96C6"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4 «Безопасность в быту»: </w:t>
      </w:r>
    </w:p>
    <w:p w14:paraId="46442317"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основные источники опасности в быту и их классификация; защита прав потребителя, с</w:t>
      </w:r>
      <w:r w:rsidR="00EB5513" w:rsidRPr="00AF1EB8">
        <w:rPr>
          <w:rFonts w:ascii="Times New Roman" w:hAnsi="Times New Roman" w:cs="Times New Roman"/>
          <w:sz w:val="24"/>
          <w:szCs w:val="24"/>
        </w:rPr>
        <w:t xml:space="preserve">роки годности </w:t>
      </w:r>
      <w:r w:rsidRPr="00AF1EB8">
        <w:rPr>
          <w:rFonts w:ascii="Times New Roman" w:hAnsi="Times New Roman" w:cs="Times New Roman"/>
          <w:sz w:val="24"/>
          <w:szCs w:val="24"/>
        </w:rPr>
        <w:t xml:space="preserve">и состав продуктов питания; </w:t>
      </w:r>
    </w:p>
    <w:p w14:paraId="3F02F841"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бытовые отравления и причины их возникновения; </w:t>
      </w:r>
    </w:p>
    <w:p w14:paraId="6FFAB9B7"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признаки отравления, приёмы и правила оказания первой помощи; правила комплектования и хранения домашней аптечки; </w:t>
      </w:r>
    </w:p>
    <w:p w14:paraId="00B39519"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бытовые травмы и правила их предупреждения, приёмы и правила оказания первой помощи; правила обращения с газовыми и электрическими приборами; приемы и правила оказания первой помощи; правила поведения в подъезде и лифте, а также при входе и выходе из них; пожар и факторы его развития; </w:t>
      </w:r>
    </w:p>
    <w:p w14:paraId="046B9E0D"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условия и причины возникновения пожаров, их возможные последствия, приёмы и правила оказания первой помощи; первичные средства пожаротушения; </w:t>
      </w:r>
    </w:p>
    <w:p w14:paraId="2F9B148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вызова экстренных служб и порядок взаимодействия с ними, ответственность за ложные сообщения; права, обязанности и ответственность граждан в области пожарной </w:t>
      </w:r>
    </w:p>
    <w:p w14:paraId="6B6EEF57" w14:textId="77777777" w:rsidR="007152CF" w:rsidRPr="00AF1EB8" w:rsidRDefault="007152CF" w:rsidP="0094484A">
      <w:pPr>
        <w:spacing w:after="0" w:line="240" w:lineRule="auto"/>
        <w:ind w:right="3851"/>
        <w:jc w:val="both"/>
        <w:rPr>
          <w:rFonts w:ascii="Times New Roman" w:hAnsi="Times New Roman" w:cs="Times New Roman"/>
          <w:sz w:val="24"/>
          <w:szCs w:val="24"/>
        </w:rPr>
      </w:pPr>
      <w:r w:rsidRPr="00AF1EB8">
        <w:rPr>
          <w:rFonts w:ascii="Times New Roman" w:hAnsi="Times New Roman" w:cs="Times New Roman"/>
          <w:sz w:val="24"/>
          <w:szCs w:val="24"/>
        </w:rPr>
        <w:t>безопасности; ситу</w:t>
      </w:r>
      <w:r w:rsidR="00EB5513" w:rsidRPr="00AF1EB8">
        <w:rPr>
          <w:rFonts w:ascii="Times New Roman" w:hAnsi="Times New Roman" w:cs="Times New Roman"/>
          <w:sz w:val="24"/>
          <w:szCs w:val="24"/>
        </w:rPr>
        <w:t xml:space="preserve">ации криминогенного характера; </w:t>
      </w:r>
      <w:r w:rsidRPr="00AF1EB8">
        <w:rPr>
          <w:rFonts w:ascii="Times New Roman" w:hAnsi="Times New Roman" w:cs="Times New Roman"/>
          <w:sz w:val="24"/>
          <w:szCs w:val="24"/>
        </w:rPr>
        <w:t xml:space="preserve">правила поведения с малознакомыми людьми; </w:t>
      </w:r>
    </w:p>
    <w:p w14:paraId="19E0BFED"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меры по предотвращению проникновения злоумышленников в дом, правила поведения при попытке проникновения в дом посторонни</w:t>
      </w:r>
      <w:r w:rsidR="00EB5513" w:rsidRPr="00AF1EB8">
        <w:rPr>
          <w:rFonts w:ascii="Times New Roman" w:hAnsi="Times New Roman" w:cs="Times New Roman"/>
          <w:sz w:val="24"/>
          <w:szCs w:val="24"/>
        </w:rPr>
        <w:t xml:space="preserve">х; классификация аварийных </w:t>
      </w:r>
      <w:r w:rsidRPr="00AF1EB8">
        <w:rPr>
          <w:rFonts w:ascii="Times New Roman" w:hAnsi="Times New Roman" w:cs="Times New Roman"/>
          <w:sz w:val="24"/>
          <w:szCs w:val="24"/>
        </w:rPr>
        <w:t>ситуаций на коммунальных системах</w:t>
      </w:r>
      <w:r w:rsidR="00EB5513"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жизнеобеспечения; правила предупреждения возможных аварий на коммунальных системах, порядок действий при авариях на коммунальных системах. </w:t>
      </w:r>
    </w:p>
    <w:p w14:paraId="5E2FA4C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5 «Безопасность на транспорте»: </w:t>
      </w:r>
    </w:p>
    <w:p w14:paraId="64D0B97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дорожного движения и их значение;  </w:t>
      </w:r>
    </w:p>
    <w:p w14:paraId="3668B26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условия обеспечения безопасности участников дорожного движения; правила дорожного движения и дорожные знаки для пешеходов; </w:t>
      </w:r>
    </w:p>
    <w:p w14:paraId="6991B40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«дорожные ловушки» и правила их предупреждения; световозвращающие элементы и правила их применения; правила дорожного движения для пассажиров; </w:t>
      </w:r>
    </w:p>
    <w:p w14:paraId="15B50FE5" w14:textId="77777777" w:rsidR="007152CF" w:rsidRPr="00AF1EB8" w:rsidRDefault="00EB5513" w:rsidP="0094484A">
      <w:pPr>
        <w:tabs>
          <w:tab w:val="center" w:pos="2152"/>
          <w:tab w:val="center" w:pos="4788"/>
          <w:tab w:val="center" w:pos="7317"/>
          <w:tab w:val="right" w:pos="9982"/>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обязанности пассажиров </w:t>
      </w:r>
      <w:r w:rsidR="007152CF" w:rsidRPr="00AF1EB8">
        <w:rPr>
          <w:rFonts w:ascii="Times New Roman" w:hAnsi="Times New Roman" w:cs="Times New Roman"/>
          <w:sz w:val="24"/>
          <w:szCs w:val="24"/>
        </w:rPr>
        <w:t>маршрутных</w:t>
      </w:r>
      <w:r w:rsidRPr="00AF1EB8">
        <w:rPr>
          <w:rFonts w:ascii="Times New Roman" w:hAnsi="Times New Roman" w:cs="Times New Roman"/>
          <w:sz w:val="24"/>
          <w:szCs w:val="24"/>
        </w:rPr>
        <w:t xml:space="preserve"> </w:t>
      </w:r>
      <w:r w:rsidRPr="00AF1EB8">
        <w:rPr>
          <w:rFonts w:ascii="Times New Roman" w:hAnsi="Times New Roman" w:cs="Times New Roman"/>
          <w:sz w:val="24"/>
          <w:szCs w:val="24"/>
        </w:rPr>
        <w:tab/>
        <w:t xml:space="preserve">транспортных средств, </w:t>
      </w:r>
      <w:r w:rsidRPr="00AF1EB8">
        <w:rPr>
          <w:rFonts w:ascii="Times New Roman" w:hAnsi="Times New Roman" w:cs="Times New Roman"/>
          <w:sz w:val="24"/>
          <w:szCs w:val="24"/>
        </w:rPr>
        <w:tab/>
        <w:t xml:space="preserve">ремень </w:t>
      </w:r>
      <w:r w:rsidR="007152CF" w:rsidRPr="00AF1EB8">
        <w:rPr>
          <w:rFonts w:ascii="Times New Roman" w:hAnsi="Times New Roman" w:cs="Times New Roman"/>
          <w:sz w:val="24"/>
          <w:szCs w:val="24"/>
        </w:rPr>
        <w:t xml:space="preserve">безопасности и правила его применения; порядок действий пассажиров в маршрутных транспортных средствах при опасных и чрезвычайных ситуациях; правила поведения пассажира мотоцикла; </w:t>
      </w:r>
    </w:p>
    <w:p w14:paraId="5E2F8E5E"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правила дорожного движения для водителя велосипеда, мопеда и иных</w:t>
      </w:r>
      <w:r w:rsidR="00EB5513"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средств индивидуальной мобильности; дорожные знаки для водителя велосипеда, сигналы велосипедиста; правила подготовки велосипеда к пользованию; </w:t>
      </w:r>
    </w:p>
    <w:p w14:paraId="6175A59B"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дорожно-транспортные происшествия и причины их возникновения; основные факторы риска возникновения дорожно-транспортных происшествий; порядок действий очевидца дорожно-транспортного происшествия; порядок действий при пожаре на транспорте; </w:t>
      </w:r>
    </w:p>
    <w:p w14:paraId="795F1601"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особенности различных видов транспорта (внеуличного, железнодорожного, водного, воздушного); обязанности и порядок действий пассажиров при различных происшествиях на отдельных видах транспорта, в том числе вызванных террористическим актом; приёмы и правила оказания первой помощи при различных травмах  в результате чрезвычайных ситуаций на транспорте. </w:t>
      </w:r>
    </w:p>
    <w:p w14:paraId="4FDC1761"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4979B72F"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6 «Безопасность в общественных местах»: </w:t>
      </w:r>
    </w:p>
    <w:p w14:paraId="5D7562D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общественные места и их характеристики, потенциальные источники опасности в общественных местах; правила вызова экстренных служб и порядок взаимодействия с ними; массовые мероприятия и правила подготовки к ним; </w:t>
      </w:r>
    </w:p>
    <w:p w14:paraId="7B5D80A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порядок действий при беспорядках в местах массового пребывания людей; порядок действий при попадании в толпу и давку; </w:t>
      </w:r>
    </w:p>
    <w:p w14:paraId="4D1CBF56"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порядок действий при обнаружении угрозы возникновения пожара; порядок действий при эвакуации из общественных мест и зданий; опасности криминогенного и антиобщественного характера в общественных местах, порядок действий при их возникновении; порядок действий при обнаружении бесхозных (потенциально опасных) </w:t>
      </w:r>
    </w:p>
    <w:p w14:paraId="62E52314"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вещей и предметов, а также в случае террористического акта, в том числе  при захвате и освобождении заложников; порядок действий при взаимодействии с правоохранительными органами. </w:t>
      </w:r>
    </w:p>
    <w:p w14:paraId="0B7F9222"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815C9FD"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7 «Безопасность в природной среде»: </w:t>
      </w:r>
    </w:p>
    <w:p w14:paraId="36F2CC1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природные чрезвычайные ситуации и их классификация; </w:t>
      </w:r>
    </w:p>
    <w:p w14:paraId="1B8D999B" w14:textId="77777777" w:rsidR="007152CF" w:rsidRPr="00AF1EB8" w:rsidRDefault="007152CF" w:rsidP="0094484A">
      <w:pPr>
        <w:tabs>
          <w:tab w:val="center" w:pos="1180"/>
          <w:tab w:val="center" w:pos="2155"/>
          <w:tab w:val="center" w:pos="3167"/>
          <w:tab w:val="center" w:pos="4481"/>
          <w:tab w:val="center" w:pos="5493"/>
          <w:tab w:val="center" w:pos="6776"/>
          <w:tab w:val="center" w:pos="8022"/>
          <w:tab w:val="right" w:pos="9982"/>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опасности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природной </w:t>
      </w:r>
      <w:r w:rsidRPr="00AF1EB8">
        <w:rPr>
          <w:rFonts w:ascii="Times New Roman" w:hAnsi="Times New Roman" w:cs="Times New Roman"/>
          <w:sz w:val="24"/>
          <w:szCs w:val="24"/>
        </w:rPr>
        <w:tab/>
        <w:t xml:space="preserve">среде: </w:t>
      </w:r>
      <w:r w:rsidRPr="00AF1EB8">
        <w:rPr>
          <w:rFonts w:ascii="Times New Roman" w:hAnsi="Times New Roman" w:cs="Times New Roman"/>
          <w:sz w:val="24"/>
          <w:szCs w:val="24"/>
        </w:rPr>
        <w:tab/>
        <w:t xml:space="preserve">дикие </w:t>
      </w:r>
      <w:r w:rsidRPr="00AF1EB8">
        <w:rPr>
          <w:rFonts w:ascii="Times New Roman" w:hAnsi="Times New Roman" w:cs="Times New Roman"/>
          <w:sz w:val="24"/>
          <w:szCs w:val="24"/>
        </w:rPr>
        <w:tab/>
        <w:t xml:space="preserve">животные, </w:t>
      </w:r>
      <w:r w:rsidRPr="00AF1EB8">
        <w:rPr>
          <w:rFonts w:ascii="Times New Roman" w:hAnsi="Times New Roman" w:cs="Times New Roman"/>
          <w:sz w:val="24"/>
          <w:szCs w:val="24"/>
        </w:rPr>
        <w:tab/>
        <w:t xml:space="preserve">змеи, </w:t>
      </w:r>
      <w:r w:rsidRPr="00AF1EB8">
        <w:rPr>
          <w:rFonts w:ascii="Times New Roman" w:hAnsi="Times New Roman" w:cs="Times New Roman"/>
          <w:sz w:val="24"/>
          <w:szCs w:val="24"/>
        </w:rPr>
        <w:tab/>
        <w:t xml:space="preserve">насекомые  </w:t>
      </w:r>
    </w:p>
    <w:p w14:paraId="224A88B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паукообразные, ядовитые грибы и растения; автономные условия, их особенности и опасности, правила подготовки  к длительному автономному существованию; порядок действий при автономном пребывании в природной среде; </w:t>
      </w:r>
    </w:p>
    <w:p w14:paraId="206B407A"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ориентирования на местности, способы подачи сигналов бедствия; природные пожары, их виды и опасности, факторы и причины их возникновения, порядок действий при нахождении в зоне природного пожара; правила безопасного поведения в горах; </w:t>
      </w:r>
    </w:p>
    <w:p w14:paraId="4D954F0D"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снежные лавины, их характеристики и опасности, порядок действий, необходимый для снижения риска попадания в лавину; камнепады, их характеристики и опасности, порядок действий, необходимых для снижения риска попадания под камнепад; сели, их характеристики и опасности, порядок действий при попадании в зону селя; оползни, их характеристики и опасности, порядок действий при начале оползня; общие правила безопасного поведения на водоёмах, правила купания  на оборудованных и необорудованных пляжах; 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 наводнения, их характеристики и опасности, порядок действий  </w:t>
      </w:r>
    </w:p>
    <w:p w14:paraId="7406918B"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наводнении; цунами, их характеристики и опасности, порядок действий при нахождении  в зоне цунами; ураганы, смерчи, их характеристики и опасности, порядок действий  при ураганах, бурях и смерчах; грозы, их характеристики и опасности, порядок действий при попадании  в грозу; 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 смысл понятий «экология» и «экологическая культура», значение экологии для устойчивого развития общества; правила безопасного поведения при неблагоприятной экологической </w:t>
      </w:r>
    </w:p>
    <w:p w14:paraId="3B0A69F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обстановке (загрязнении атмосферы). </w:t>
      </w:r>
    </w:p>
    <w:p w14:paraId="198F4AD9"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93729D2"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8 «Основы медицинских знаний. Оказание первой помощи»: </w:t>
      </w:r>
    </w:p>
    <w:p w14:paraId="444C1F9A"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смысл понятий «здоровье» и «здоровый образ жизни», их содержание  и значение для человека; факторы, влияющие на здоровье человека, опасность вредных привычек; элементы здорового образа жизни, ответственность за сохранение здоровья; понятие «инфекционные заболевания», причины их возникновения; механизм распространения инфекционных заболеваний, меры их профилактики и защиты от них; 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 понятие «неинфекционные заболевания» и их классификация, факторы риска неинфекционных заболеваний; меры профилактики неинфекционных заболеваний и защиты от них; диспансеризация и её задачи; </w:t>
      </w:r>
    </w:p>
    <w:p w14:paraId="37652745"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понятия «психическое здоровье» и «психологическое благополучие»; стресс и его влияние на человека, меры профилактики стресса, способы саморегуляции эмоциональных состояний; понятие «первая помощь» и обязанность по её оказанию, универсальный алгоритм оказания первой помощи; назначение и состав аптечки первой помощи; </w:t>
      </w:r>
    </w:p>
    <w:p w14:paraId="3EA0511E"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порядок действий при оказании первой помощи в различных ситуациях, приёмы психологической поддержки пострадавшего. </w:t>
      </w:r>
    </w:p>
    <w:p w14:paraId="2754B794"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8136DC6"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9 «Безопасность в социуме»: </w:t>
      </w:r>
    </w:p>
    <w:p w14:paraId="1C6729EF"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общение и его значение для человека, способы эффективного общения; приёмы и правила безопасной межличностной коммуникации и комфортного взаимодействия в группе, признаки конструктивного и деструктивного  общения; понятие «конфликт» и стадии его развития, факторы и причины развития конфликта; условия и ситуации возникновения межличностных и групповых конфликтов, безопасные и эффективные способы избегания и разрешения конфликтных ситуаций; правила поведения для снижения риска конфликта и порядок действий при его опасных проявлениях; способ разрешения конфликта с помощью третьей стороны (медиатора); опасные формы проявления конфликта: агрессия, домашнее насилие  и буллинг; манипуляции в ходе межличностного общения, приёмы распознавания манипуляций и способы противостояния им;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 современные молодёжные увлечения и опасности, связанные с ними, правила безопасного поведения; правила безопасной коммуникации с незнакомыми людьми. </w:t>
      </w:r>
    </w:p>
    <w:p w14:paraId="3CC089F8"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10 «Безопасность в информационном пространстве»: </w:t>
      </w:r>
    </w:p>
    <w:p w14:paraId="4179C84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понятие «цифровая среда», её характеристики и примеры информационных</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 компьютерных угроз, положительные возможности цифровой среды; риски и угрозы при использовании Интернета; </w:t>
      </w:r>
    </w:p>
    <w:p w14:paraId="78046BA8"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общие принципы безопасного поведения, необходимые для предупреждения возникновения опасных ситуаций в личном цифровом пространст</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ве; опасные явления цифровой среды: вредоносные программы и приложения</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 их разновидности; правила кибергигиены, необходимые для предупреждения возникновения опасных ситуаций в цифровой среде; основные виды опасного и запрещённого контента в Интернете и его </w:t>
      </w:r>
    </w:p>
    <w:p w14:paraId="5CA30A8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признаки, приёмы распознавания опасностей при использовании Интернета; противоправные действия в Интернете; </w:t>
      </w:r>
    </w:p>
    <w:p w14:paraId="75D70E71"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 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 </w:t>
      </w:r>
    </w:p>
    <w:p w14:paraId="5651F07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084244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11 «Основы противодействия экстремизму и терроризму»: </w:t>
      </w:r>
    </w:p>
    <w:p w14:paraId="086FD5F1"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понятия «экстремизм» и «терроризм», их содержание, причины, возможные варианты проявления и последствия; цели и формы проявления террористических актов, их последствия, уровни террористической опасности; основы общественно-государственной системы противодействия экстремизму и терроризму, контртеррористическая операция и её цели; признаки вовлечения в террористическую деятельность, правила антитеррористического поведения; признаки угроз и подготовки различных форм терактов, порядок действий  при их обнаружении; 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 </w:t>
      </w:r>
    </w:p>
    <w:p w14:paraId="456F297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sz w:val="24"/>
          <w:szCs w:val="24"/>
        </w:rPr>
        <w:tab/>
        <w:t xml:space="preserve"> </w:t>
      </w:r>
    </w:p>
    <w:p w14:paraId="549756F5"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ПЛАНИРУЕМЫЕ РЕЗУЛЬТАТЫ ОСВОЕНИЯ ПРОГРАММЫ  ПО ОСНОВАМ БЕЗОПАСНОСТИ И ЗАЩИТЫ РОДИНЫ  НА УРОВНЕ ОСНОВНОГО ОБЩЕГО ОБРАЗОВАНИЯ </w:t>
      </w:r>
    </w:p>
    <w:p w14:paraId="4CEFD7D5" w14:textId="77777777" w:rsidR="007152CF" w:rsidRPr="00AF1EB8" w:rsidRDefault="007152CF" w:rsidP="0094484A">
      <w:pPr>
        <w:spacing w:after="0" w:line="240" w:lineRule="auto"/>
        <w:ind w:left="2"/>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ЛИЧНОСТНЫЕ РЕЗУЛЬТАТЫ </w:t>
      </w:r>
    </w:p>
    <w:p w14:paraId="2837F6A0"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 </w:t>
      </w:r>
    </w:p>
    <w:p w14:paraId="05FD0F5A"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 </w:t>
      </w:r>
    </w:p>
    <w:p w14:paraId="58429E26" w14:textId="77777777" w:rsidR="007152CF" w:rsidRPr="00AF1EB8" w:rsidRDefault="007152CF" w:rsidP="0094484A">
      <w:pPr>
        <w:spacing w:after="0" w:line="240" w:lineRule="auto"/>
        <w:ind w:left="577" w:right="49"/>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Личностные результаты изучения ОБЗР включают: </w:t>
      </w:r>
    </w:p>
    <w:p w14:paraId="0EBA095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1) патриотическое воспитание: </w:t>
      </w:r>
      <w:r w:rsidRPr="00AF1EB8">
        <w:rPr>
          <w:rFonts w:ascii="Times New Roman" w:hAnsi="Times New Roman" w:cs="Times New Roman"/>
          <w:sz w:val="24"/>
          <w:szCs w:val="24"/>
        </w:rPr>
        <w:t xml:space="preserve">осознание российской гражданской идентичности в поликультурном  </w:t>
      </w:r>
    </w:p>
    <w:p w14:paraId="12046FC0"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w:t>
      </w:r>
    </w:p>
    <w:p w14:paraId="4F3FCDE0"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народа;  </w:t>
      </w:r>
    </w:p>
    <w:p w14:paraId="5DC9DBE5"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w:t>
      </w:r>
    </w:p>
    <w:p w14:paraId="2405D202" w14:textId="77777777" w:rsidR="0041205A" w:rsidRPr="00AF1EB8" w:rsidRDefault="007152CF" w:rsidP="0094484A">
      <w:pPr>
        <w:spacing w:after="0" w:line="240" w:lineRule="auto"/>
        <w:ind w:left="554" w:right="49" w:hanging="567"/>
        <w:jc w:val="both"/>
        <w:rPr>
          <w:rFonts w:ascii="Times New Roman" w:hAnsi="Times New Roman" w:cs="Times New Roman"/>
          <w:sz w:val="24"/>
          <w:szCs w:val="24"/>
        </w:rPr>
      </w:pPr>
      <w:r w:rsidRPr="00AF1EB8">
        <w:rPr>
          <w:rFonts w:ascii="Times New Roman" w:hAnsi="Times New Roman" w:cs="Times New Roman"/>
          <w:sz w:val="24"/>
          <w:szCs w:val="24"/>
        </w:rPr>
        <w:t xml:space="preserve">к выполнению конституционного долга – защите Отечества; </w:t>
      </w:r>
    </w:p>
    <w:p w14:paraId="0E566D32" w14:textId="77777777" w:rsidR="007152CF" w:rsidRPr="00AF1EB8" w:rsidRDefault="007152CF" w:rsidP="0094484A">
      <w:pPr>
        <w:spacing w:after="0" w:line="240" w:lineRule="auto"/>
        <w:ind w:right="49" w:hanging="13"/>
        <w:jc w:val="both"/>
        <w:rPr>
          <w:rFonts w:ascii="Times New Roman" w:hAnsi="Times New Roman" w:cs="Times New Roman"/>
          <w:sz w:val="24"/>
          <w:szCs w:val="24"/>
        </w:rPr>
      </w:pPr>
      <w:r w:rsidRPr="00AF1EB8">
        <w:rPr>
          <w:rFonts w:ascii="Times New Roman" w:hAnsi="Times New Roman" w:cs="Times New Roman"/>
          <w:b/>
          <w:sz w:val="24"/>
          <w:szCs w:val="24"/>
        </w:rPr>
        <w:t xml:space="preserve">2) гражданское воспитание: </w:t>
      </w:r>
      <w:r w:rsidRPr="00AF1EB8">
        <w:rPr>
          <w:rFonts w:ascii="Times New Roman" w:hAnsi="Times New Roman" w:cs="Times New Roman"/>
          <w:sz w:val="24"/>
          <w:szCs w:val="24"/>
        </w:rPr>
        <w:t>готовность к выпол</w:t>
      </w:r>
      <w:r w:rsidR="0041205A" w:rsidRPr="00AF1EB8">
        <w:rPr>
          <w:rFonts w:ascii="Times New Roman" w:hAnsi="Times New Roman" w:cs="Times New Roman"/>
          <w:sz w:val="24"/>
          <w:szCs w:val="24"/>
        </w:rPr>
        <w:t xml:space="preserve">нению обязанностей гражданина и </w:t>
      </w:r>
      <w:r w:rsidRPr="00AF1EB8">
        <w:rPr>
          <w:rFonts w:ascii="Times New Roman" w:hAnsi="Times New Roman" w:cs="Times New Roman"/>
          <w:sz w:val="24"/>
          <w:szCs w:val="24"/>
        </w:rPr>
        <w:t xml:space="preserve">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w:t>
      </w:r>
    </w:p>
    <w:p w14:paraId="24A7E22B"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 сформированность активной жизненной позиции, умений и навыков личного участия в обеспечении мер безопасности личности, общества и государства; 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 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 </w:t>
      </w:r>
    </w:p>
    <w:p w14:paraId="579C5EA4"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3) духовно-нравственное воспитание: </w:t>
      </w:r>
    </w:p>
    <w:p w14:paraId="24E79D4F" w14:textId="77777777" w:rsidR="0041205A"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личности в условиях индивидуального и общественного пространства; 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 формирование личности безопасного типа, осознанного и ответственного отношения к личной безопасности и безопасности других людей; </w:t>
      </w:r>
    </w:p>
    <w:p w14:paraId="648AB078"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b/>
          <w:sz w:val="24"/>
          <w:szCs w:val="24"/>
        </w:rPr>
        <w:t xml:space="preserve">4) эстетическое воспитание: </w:t>
      </w:r>
    </w:p>
    <w:p w14:paraId="37A0E474"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формирование гармоничной личности, развитие способности воспринимать, ценить и создавать прекрасное в повседневной жизни; понимание взаимозависимости счастливого юношества и безопасного личного поведения в повседневной жизни; </w:t>
      </w:r>
    </w:p>
    <w:p w14:paraId="32690F75" w14:textId="77777777" w:rsidR="007152CF" w:rsidRPr="00AF1EB8" w:rsidRDefault="007152CF" w:rsidP="007964D1">
      <w:pPr>
        <w:pStyle w:val="a8"/>
        <w:numPr>
          <w:ilvl w:val="0"/>
          <w:numId w:val="37"/>
        </w:numPr>
        <w:spacing w:after="0" w:line="240" w:lineRule="auto"/>
        <w:ind w:left="0"/>
        <w:jc w:val="both"/>
        <w:rPr>
          <w:rFonts w:cs="Times New Roman"/>
          <w:szCs w:val="24"/>
        </w:rPr>
      </w:pPr>
      <w:r w:rsidRPr="00AF1EB8">
        <w:rPr>
          <w:rFonts w:cs="Times New Roman"/>
          <w:b/>
          <w:szCs w:val="24"/>
        </w:rPr>
        <w:t xml:space="preserve">ценности научного познания: </w:t>
      </w:r>
    </w:p>
    <w:p w14:paraId="0382C2C4"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 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 </w:t>
      </w:r>
    </w:p>
    <w:p w14:paraId="4A7682B7" w14:textId="77777777" w:rsidR="007152CF" w:rsidRPr="00AF1EB8" w:rsidRDefault="007152CF" w:rsidP="007964D1">
      <w:pPr>
        <w:numPr>
          <w:ilvl w:val="0"/>
          <w:numId w:val="37"/>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 xml:space="preserve">физическое воспитание, формирование культуры здоровья  и эмоционального благополучия: </w:t>
      </w:r>
    </w:p>
    <w:p w14:paraId="3F817215" w14:textId="77777777" w:rsidR="0041205A"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w:t>
      </w:r>
      <w:r w:rsidR="0041205A" w:rsidRPr="00AF1EB8">
        <w:rPr>
          <w:rFonts w:ascii="Times New Roman" w:hAnsi="Times New Roman" w:cs="Times New Roman"/>
          <w:sz w:val="24"/>
          <w:szCs w:val="24"/>
        </w:rPr>
        <w:t xml:space="preserve">ва; осознание ценности жизни;  </w:t>
      </w:r>
    </w:p>
    <w:p w14:paraId="64027408"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 умение принимать себя и других людей, не осуждая; </w:t>
      </w:r>
    </w:p>
    <w:p w14:paraId="4D2A4008" w14:textId="77777777" w:rsidR="0041205A"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умение осознавать эмоциональное состояние своё и других людей, уметь</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w:t>
      </w:r>
    </w:p>
    <w:p w14:paraId="68E746AD"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b/>
          <w:sz w:val="24"/>
          <w:szCs w:val="24"/>
        </w:rPr>
        <w:t xml:space="preserve">7) трудовое воспитание: </w:t>
      </w:r>
    </w:p>
    <w:p w14:paraId="0B8F378A"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w:t>
      </w:r>
    </w:p>
    <w:p w14:paraId="105250B3" w14:textId="77777777" w:rsidR="0041205A"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 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 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40EE92E8"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8) экологическое воспитание: </w:t>
      </w:r>
    </w:p>
    <w:p w14:paraId="1B86AABF" w14:textId="77777777" w:rsidR="007152CF" w:rsidRPr="00AF1EB8" w:rsidRDefault="007152CF" w:rsidP="0094484A">
      <w:pPr>
        <w:spacing w:after="0" w:line="240" w:lineRule="auto"/>
        <w:ind w:left="-13"/>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 освоение </w:t>
      </w:r>
      <w:r w:rsidRPr="00AF1EB8">
        <w:rPr>
          <w:rFonts w:ascii="Times New Roman" w:hAnsi="Times New Roman" w:cs="Times New Roman"/>
          <w:sz w:val="24"/>
          <w:szCs w:val="24"/>
        </w:rPr>
        <w:tab/>
        <w:t xml:space="preserve">основ </w:t>
      </w:r>
      <w:r w:rsidRPr="00AF1EB8">
        <w:rPr>
          <w:rFonts w:ascii="Times New Roman" w:hAnsi="Times New Roman" w:cs="Times New Roman"/>
          <w:sz w:val="24"/>
          <w:szCs w:val="24"/>
        </w:rPr>
        <w:tab/>
        <w:t xml:space="preserve">экологической </w:t>
      </w:r>
      <w:r w:rsidRPr="00AF1EB8">
        <w:rPr>
          <w:rFonts w:ascii="Times New Roman" w:hAnsi="Times New Roman" w:cs="Times New Roman"/>
          <w:sz w:val="24"/>
          <w:szCs w:val="24"/>
        </w:rPr>
        <w:tab/>
        <w:t xml:space="preserve">культуры, </w:t>
      </w:r>
      <w:r w:rsidRPr="00AF1EB8">
        <w:rPr>
          <w:rFonts w:ascii="Times New Roman" w:hAnsi="Times New Roman" w:cs="Times New Roman"/>
          <w:sz w:val="24"/>
          <w:szCs w:val="24"/>
        </w:rPr>
        <w:tab/>
        <w:t>методов</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проектирования собственной безопасной жизнедеятельности с учётом природных, техногенных  и социальных рисков на территории проживания. </w:t>
      </w:r>
    </w:p>
    <w:p w14:paraId="18511A69"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МЕТАПРЕДМЕТНЫЕ РЕЗУЛЬТАТЫ </w:t>
      </w:r>
    </w:p>
    <w:p w14:paraId="7A6EEA62"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0C22B34E"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Познавательные универсальные учебные действия Базовые логические действия: </w:t>
      </w:r>
    </w:p>
    <w:p w14:paraId="2A457AFF" w14:textId="77777777" w:rsidR="0041205A"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 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выявлять дефицит информации, данных, необходимых для решения поставленной задачи; 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14:paraId="468C634D"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исследовательские действия: </w:t>
      </w:r>
    </w:p>
    <w:p w14:paraId="12CA5293"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 обобщать, анализировать и оценивать получаемую информацию, выдвигать </w:t>
      </w:r>
    </w:p>
    <w:p w14:paraId="76CE7D75" w14:textId="77777777" w:rsidR="00774518"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гипотезы, аргументировать свою точку зрения, делать обоснованные выводы  по результатам исследования; проводить (принимать участие) небольшое самостоятельное исследование заданного объекта (явления), устанавливать причинно-следственные связи;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w:t>
      </w:r>
    </w:p>
    <w:p w14:paraId="6AAFEA36"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b/>
          <w:sz w:val="24"/>
          <w:szCs w:val="24"/>
        </w:rPr>
        <w:t xml:space="preserve">Работа с информацией: </w:t>
      </w:r>
    </w:p>
    <w:p w14:paraId="79B90B6E"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w:t>
      </w:r>
      <w:r w:rsidRPr="00AF1EB8">
        <w:rPr>
          <w:rFonts w:ascii="Times New Roman" w:hAnsi="Times New Roman" w:cs="Times New Roman"/>
          <w:sz w:val="24"/>
          <w:szCs w:val="24"/>
        </w:rPr>
        <w:tab/>
        <w:t xml:space="preserve">анализировать, </w:t>
      </w:r>
      <w:r w:rsidRPr="00AF1EB8">
        <w:rPr>
          <w:rFonts w:ascii="Times New Roman" w:hAnsi="Times New Roman" w:cs="Times New Roman"/>
          <w:sz w:val="24"/>
          <w:szCs w:val="24"/>
        </w:rPr>
        <w:tab/>
        <w:t xml:space="preserve">систематизировать </w:t>
      </w:r>
      <w:r w:rsidRPr="00AF1EB8">
        <w:rPr>
          <w:rFonts w:ascii="Times New Roman" w:hAnsi="Times New Roman" w:cs="Times New Roman"/>
          <w:sz w:val="24"/>
          <w:szCs w:val="24"/>
        </w:rPr>
        <w:tab/>
        <w:t xml:space="preserve">и интерпретировать </w:t>
      </w:r>
    </w:p>
    <w:p w14:paraId="4AF877CB" w14:textId="77777777" w:rsidR="007152CF" w:rsidRPr="00AF1EB8" w:rsidRDefault="007152CF" w:rsidP="0094484A">
      <w:pPr>
        <w:spacing w:after="0" w:line="240" w:lineRule="auto"/>
        <w:ind w:hanging="13"/>
        <w:jc w:val="both"/>
        <w:rPr>
          <w:rFonts w:ascii="Times New Roman" w:hAnsi="Times New Roman" w:cs="Times New Roman"/>
          <w:sz w:val="24"/>
          <w:szCs w:val="24"/>
        </w:rPr>
      </w:pPr>
      <w:r w:rsidRPr="00AF1EB8">
        <w:rPr>
          <w:rFonts w:ascii="Times New Roman" w:hAnsi="Times New Roman" w:cs="Times New Roman"/>
          <w:sz w:val="24"/>
          <w:szCs w:val="24"/>
        </w:rPr>
        <w:t>информацию различных видов и форм представле</w:t>
      </w:r>
      <w:r w:rsidR="00774518" w:rsidRPr="00AF1EB8">
        <w:rPr>
          <w:rFonts w:ascii="Times New Roman" w:hAnsi="Times New Roman" w:cs="Times New Roman"/>
          <w:sz w:val="24"/>
          <w:szCs w:val="24"/>
        </w:rPr>
        <w:t xml:space="preserve">ния; находить сходные аргументы </w:t>
      </w:r>
      <w:r w:rsidRPr="00AF1EB8">
        <w:rPr>
          <w:rFonts w:ascii="Times New Roman" w:hAnsi="Times New Roman" w:cs="Times New Roman"/>
          <w:sz w:val="24"/>
          <w:szCs w:val="24"/>
        </w:rPr>
        <w:t>(подтверждающие или опровергающие одну</w:t>
      </w:r>
      <w:r w:rsidR="00774518" w:rsidRPr="00AF1EB8">
        <w:rPr>
          <w:rFonts w:ascii="Times New Roman" w:hAnsi="Times New Roman" w:cs="Times New Roman"/>
          <w:sz w:val="24"/>
          <w:szCs w:val="24"/>
        </w:rPr>
        <w:t xml:space="preserve"> </w:t>
      </w:r>
      <w:r w:rsidRPr="00AF1EB8">
        <w:rPr>
          <w:rFonts w:ascii="Times New Roman" w:hAnsi="Times New Roman" w:cs="Times New Roman"/>
          <w:sz w:val="24"/>
          <w:szCs w:val="24"/>
        </w:rPr>
        <w:t>и ту же идею, версию) в различных информационных источниках; самостоятельно выбирать оптимальную форму представления информации</w:t>
      </w:r>
      <w:r w:rsidR="00774518"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 иллюстрировать решаемые задачи несложными схемами, диаграммами, иной графикой и их комбинациями; </w:t>
      </w:r>
    </w:p>
    <w:p w14:paraId="391871E6" w14:textId="77777777" w:rsidR="007152CF" w:rsidRPr="00AF1EB8" w:rsidRDefault="007152CF" w:rsidP="0094484A">
      <w:pPr>
        <w:tabs>
          <w:tab w:val="center" w:pos="1178"/>
          <w:tab w:val="center" w:pos="2845"/>
          <w:tab w:val="center" w:pos="4653"/>
          <w:tab w:val="center" w:pos="5909"/>
          <w:tab w:val="center" w:pos="7079"/>
          <w:tab w:val="right" w:pos="9982"/>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оценивать </w:t>
      </w:r>
      <w:r w:rsidRPr="00AF1EB8">
        <w:rPr>
          <w:rFonts w:ascii="Times New Roman" w:hAnsi="Times New Roman" w:cs="Times New Roman"/>
          <w:sz w:val="24"/>
          <w:szCs w:val="24"/>
        </w:rPr>
        <w:tab/>
        <w:t xml:space="preserve">надёжность </w:t>
      </w:r>
      <w:r w:rsidRPr="00AF1EB8">
        <w:rPr>
          <w:rFonts w:ascii="Times New Roman" w:hAnsi="Times New Roman" w:cs="Times New Roman"/>
          <w:sz w:val="24"/>
          <w:szCs w:val="24"/>
        </w:rPr>
        <w:tab/>
        <w:t xml:space="preserve">информации </w:t>
      </w:r>
      <w:r w:rsidRPr="00AF1EB8">
        <w:rPr>
          <w:rFonts w:ascii="Times New Roman" w:hAnsi="Times New Roman" w:cs="Times New Roman"/>
          <w:sz w:val="24"/>
          <w:szCs w:val="24"/>
        </w:rPr>
        <w:tab/>
        <w:t xml:space="preserve">по </w:t>
      </w:r>
      <w:r w:rsidRPr="00AF1EB8">
        <w:rPr>
          <w:rFonts w:ascii="Times New Roman" w:hAnsi="Times New Roman" w:cs="Times New Roman"/>
          <w:sz w:val="24"/>
          <w:szCs w:val="24"/>
        </w:rPr>
        <w:tab/>
        <w:t xml:space="preserve">критериям, </w:t>
      </w:r>
      <w:r w:rsidRPr="00AF1EB8">
        <w:rPr>
          <w:rFonts w:ascii="Times New Roman" w:hAnsi="Times New Roman" w:cs="Times New Roman"/>
          <w:sz w:val="24"/>
          <w:szCs w:val="24"/>
        </w:rPr>
        <w:tab/>
        <w:t xml:space="preserve">предложенным педагогическим работником или сформулированным самостоятельно; эффективно запоминать и систематизировать информацию; </w:t>
      </w:r>
    </w:p>
    <w:p w14:paraId="79D6658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системой универсальных познавательных действий обеспечивает сформированность когнитивных навыков обучающихся. </w:t>
      </w:r>
    </w:p>
    <w:p w14:paraId="31012E14"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155186DE" w14:textId="77777777" w:rsidR="007152CF" w:rsidRPr="00AF1EB8" w:rsidRDefault="007152CF" w:rsidP="0094484A">
      <w:pPr>
        <w:spacing w:after="0" w:line="240" w:lineRule="auto"/>
        <w:ind w:left="-4" w:right="1362"/>
        <w:jc w:val="both"/>
        <w:rPr>
          <w:rFonts w:ascii="Times New Roman" w:hAnsi="Times New Roman" w:cs="Times New Roman"/>
          <w:sz w:val="24"/>
          <w:szCs w:val="24"/>
        </w:rPr>
      </w:pPr>
      <w:r w:rsidRPr="00AF1EB8">
        <w:rPr>
          <w:rFonts w:ascii="Times New Roman" w:hAnsi="Times New Roman" w:cs="Times New Roman"/>
          <w:b/>
          <w:sz w:val="24"/>
          <w:szCs w:val="24"/>
        </w:rPr>
        <w:t xml:space="preserve">Коммуникативные универсальные учебные действия Общение: </w:t>
      </w:r>
    </w:p>
    <w:p w14:paraId="73AF9EB4"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 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 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 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 </w:t>
      </w:r>
    </w:p>
    <w:p w14:paraId="3368581A"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Регулятивные универсальные учебные действия Самоорганизация: </w:t>
      </w:r>
    </w:p>
    <w:p w14:paraId="4508A8E6"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проблемные вопросы, требующие решения в жизненных и учебных ситуациях; 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 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 </w:t>
      </w:r>
    </w:p>
    <w:p w14:paraId="7844560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Самоконтроль, эмоциональный интеллект: </w:t>
      </w:r>
    </w:p>
    <w:p w14:paraId="70A4EF2E"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w:t>
      </w:r>
    </w:p>
    <w:p w14:paraId="0278B12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оценивать соответствие результата цели и условиям; </w:t>
      </w:r>
    </w:p>
    <w:p w14:paraId="6B31A964"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управлять собственными эмоциями и не поддаваться эмоциям других людей, выявлять и анализировать их причины; ставить себя на место другого человека, понимать мотивы и намерения другого человека, регулировать способ выражения эмоций; осознанно относиться к другому человеку, его мнению, признавать право  на ошибку свою и чужую; быть открытым себе и другим людям, осознавать невозможность контроля </w:t>
      </w:r>
    </w:p>
    <w:p w14:paraId="6B3C5B50"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всего вокруг. </w:t>
      </w:r>
    </w:p>
    <w:p w14:paraId="0587F1E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4B578BF9" w14:textId="77777777" w:rsidR="007152CF" w:rsidRPr="00AF1EB8" w:rsidRDefault="007152CF" w:rsidP="0094484A">
      <w:pPr>
        <w:spacing w:after="0" w:line="240" w:lineRule="auto"/>
        <w:ind w:left="-4" w:right="1362"/>
        <w:jc w:val="both"/>
        <w:rPr>
          <w:rFonts w:ascii="Times New Roman" w:hAnsi="Times New Roman" w:cs="Times New Roman"/>
          <w:sz w:val="24"/>
          <w:szCs w:val="24"/>
        </w:rPr>
      </w:pPr>
      <w:r w:rsidRPr="00AF1EB8">
        <w:rPr>
          <w:rFonts w:ascii="Times New Roman" w:hAnsi="Times New Roman" w:cs="Times New Roman"/>
          <w:b/>
          <w:sz w:val="24"/>
          <w:szCs w:val="24"/>
        </w:rPr>
        <w:t xml:space="preserve">Совместная деятельность: </w:t>
      </w:r>
    </w:p>
    <w:p w14:paraId="78A1A89E"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и использовать преимущества командной и индивидуальной работы при решении конкретной учебной задачи; 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 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 </w:t>
      </w:r>
    </w:p>
    <w:p w14:paraId="6CCEBB71"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1F9DC9B" w14:textId="77777777" w:rsidR="00774518" w:rsidRPr="00AF1EB8" w:rsidRDefault="00774518" w:rsidP="0094484A">
      <w:pPr>
        <w:spacing w:after="0" w:line="240" w:lineRule="auto"/>
        <w:ind w:left="-4"/>
        <w:jc w:val="both"/>
        <w:rPr>
          <w:rFonts w:ascii="Times New Roman" w:hAnsi="Times New Roman" w:cs="Times New Roman"/>
          <w:b/>
          <w:sz w:val="24"/>
          <w:szCs w:val="24"/>
        </w:rPr>
      </w:pPr>
    </w:p>
    <w:p w14:paraId="7990F834"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ПРЕДМЕТНЫЕ РЕЗУЛЬТАТЫ </w:t>
      </w:r>
    </w:p>
    <w:p w14:paraId="498ED12F"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 </w:t>
      </w:r>
    </w:p>
    <w:p w14:paraId="06FBE04E"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 </w:t>
      </w:r>
    </w:p>
    <w:p w14:paraId="07D8B6DA" w14:textId="77777777" w:rsidR="007152CF" w:rsidRPr="00AF1EB8" w:rsidRDefault="007152CF" w:rsidP="0094484A">
      <w:pPr>
        <w:spacing w:after="0" w:line="240" w:lineRule="auto"/>
        <w:ind w:left="577" w:right="49"/>
        <w:jc w:val="both"/>
        <w:rPr>
          <w:rFonts w:ascii="Times New Roman" w:hAnsi="Times New Roman" w:cs="Times New Roman"/>
          <w:sz w:val="24"/>
          <w:szCs w:val="24"/>
        </w:rPr>
      </w:pPr>
      <w:r w:rsidRPr="00AF1EB8">
        <w:rPr>
          <w:rFonts w:ascii="Times New Roman" w:hAnsi="Times New Roman" w:cs="Times New Roman"/>
          <w:sz w:val="24"/>
          <w:szCs w:val="24"/>
        </w:rPr>
        <w:t xml:space="preserve">Предметные результаты по ОБЗР должны обеспечивать: </w:t>
      </w:r>
    </w:p>
    <w:p w14:paraId="1FEB8A9C"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w:t>
      </w:r>
      <w:r w:rsidRPr="00AF1EB8">
        <w:rPr>
          <w:rFonts w:ascii="Times New Roman" w:hAnsi="Times New Roman" w:cs="Times New Roman"/>
          <w:sz w:val="24"/>
          <w:szCs w:val="24"/>
        </w:rPr>
        <w:tab/>
        <w:t xml:space="preserve">национальной </w:t>
      </w:r>
      <w:r w:rsidRPr="00AF1EB8">
        <w:rPr>
          <w:rFonts w:ascii="Times New Roman" w:hAnsi="Times New Roman" w:cs="Times New Roman"/>
          <w:sz w:val="24"/>
          <w:szCs w:val="24"/>
        </w:rPr>
        <w:tab/>
        <w:t xml:space="preserve">безопасности, </w:t>
      </w:r>
      <w:r w:rsidRPr="00AF1EB8">
        <w:rPr>
          <w:rFonts w:ascii="Times New Roman" w:hAnsi="Times New Roman" w:cs="Times New Roman"/>
          <w:sz w:val="24"/>
          <w:szCs w:val="24"/>
        </w:rPr>
        <w:tab/>
        <w:t xml:space="preserve">угрозах </w:t>
      </w:r>
      <w:r w:rsidRPr="00AF1EB8">
        <w:rPr>
          <w:rFonts w:ascii="Times New Roman" w:hAnsi="Times New Roman" w:cs="Times New Roman"/>
          <w:sz w:val="24"/>
          <w:szCs w:val="24"/>
        </w:rPr>
        <w:tab/>
        <w:t xml:space="preserve">мирного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военного  характера; </w:t>
      </w:r>
    </w:p>
    <w:p w14:paraId="2A314C1A"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 </w:t>
      </w:r>
    </w:p>
    <w:p w14:paraId="40415B96"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 </w:t>
      </w:r>
    </w:p>
    <w:p w14:paraId="266350AD"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 назначении, боевых свойствах  и общем устройстве стрелкового оружия;  </w:t>
      </w:r>
    </w:p>
    <w:p w14:paraId="4B1AC5C1"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 </w:t>
      </w:r>
    </w:p>
    <w:p w14:paraId="5D214CD6"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 </w:t>
      </w:r>
    </w:p>
    <w:p w14:paraId="618D91C5"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 </w:t>
      </w:r>
    </w:p>
    <w:p w14:paraId="0F1E1F37"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 </w:t>
      </w:r>
    </w:p>
    <w:p w14:paraId="11A042FF"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 </w:t>
      </w:r>
    </w:p>
    <w:p w14:paraId="4C36E516"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 </w:t>
      </w:r>
    </w:p>
    <w:p w14:paraId="70FF5C86"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 </w:t>
      </w:r>
    </w:p>
    <w:p w14:paraId="0F8D713A"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 </w:t>
      </w:r>
    </w:p>
    <w:p w14:paraId="403D6AF4"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активной жизненной позиции, умений и навыков личного участия в обеспечении мер безопасности личности, общества  </w:t>
      </w:r>
    </w:p>
    <w:p w14:paraId="0F3CE4EA"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и государства; </w:t>
      </w:r>
    </w:p>
    <w:p w14:paraId="2E26A96B"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 </w:t>
      </w:r>
    </w:p>
    <w:p w14:paraId="1C3E417E"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 </w:t>
      </w:r>
    </w:p>
    <w:p w14:paraId="1B634D87" w14:textId="77777777" w:rsidR="007152CF" w:rsidRPr="00AF1EB8" w:rsidRDefault="007152CF" w:rsidP="0094484A">
      <w:pPr>
        <w:spacing w:after="0" w:line="240" w:lineRule="auto"/>
        <w:ind w:left="-14" w:firstLine="566"/>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1 «Безопасное и устойчивое развитие личности, общества, государства»: </w:t>
      </w:r>
    </w:p>
    <w:p w14:paraId="4BA1E3D9"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значение Конституции Российской Федерации; раскрывать содержание статей 2, 4, 20, 41, 42, 58, 59 Конституции Российской </w:t>
      </w:r>
    </w:p>
    <w:p w14:paraId="1CAED154"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Федерации, пояснять их значение для личности</w:t>
      </w:r>
      <w:r w:rsidR="00774518" w:rsidRPr="00AF1EB8">
        <w:rPr>
          <w:rFonts w:ascii="Times New Roman" w:hAnsi="Times New Roman" w:cs="Times New Roman"/>
          <w:sz w:val="24"/>
          <w:szCs w:val="24"/>
        </w:rPr>
        <w:t xml:space="preserve"> и общества; объяснять значение </w:t>
      </w:r>
      <w:r w:rsidRPr="00AF1EB8">
        <w:rPr>
          <w:rFonts w:ascii="Times New Roman" w:hAnsi="Times New Roman" w:cs="Times New Roman"/>
          <w:sz w:val="24"/>
          <w:szCs w:val="24"/>
        </w:rPr>
        <w:t xml:space="preserve">Стратегии национальной безопасности Российской Федерации, утвержденной Указом Президента Российской Федерации  от 2 июля 2021 г. № 400; раскрывать понятия «национальные интересы» и «угрозы национальной безопасности», приводить примеры; раскрывать классификацию чрезвычайных ситуаций по масштабам  и источникам возникновения, приводить примеры; раскрывать способы информирования и оповещения населения  о чрезвычайных ситуациях; 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 </w:t>
      </w:r>
    </w:p>
    <w:p w14:paraId="79A140A7"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 объяснять порядок действий населения при объявлении эвакуации; характеризовать современное состояние Вооружённых Сил Российской Федерации; приводить примеры применения Вооружённых Сил Российской Федерации в борьбе с неонацизмом и международным терроризмом; раскрывать понятия «воинская обязанность», «военная служба»; раскрывать содержание подготовки к службе в армии. </w:t>
      </w:r>
    </w:p>
    <w:p w14:paraId="3A3A4F43" w14:textId="77777777" w:rsidR="007152CF" w:rsidRPr="00AF1EB8" w:rsidRDefault="007152CF" w:rsidP="0094484A">
      <w:pPr>
        <w:spacing w:after="0" w:line="240" w:lineRule="auto"/>
        <w:ind w:left="-14" w:firstLine="566"/>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2 «Военная подготовка. Основы военных знаний»: </w:t>
      </w:r>
    </w:p>
    <w:p w14:paraId="69FF9C46"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представление об истории зарождения и развития Вооруженных Сил </w:t>
      </w:r>
    </w:p>
    <w:p w14:paraId="0E1B0898"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Российской Федерации; владеть информацией о направлениях подготовки к военной службе; понимать необходимость подготовки к военной службе по основным направлениям;  осознавать значимость каждого направления подготовки к военной службе  в решении комплексных задач; иметь представление о составе, предназначении видов и родов Вооруженных Сил Российской Федерации; понимать функции и задачи Вооруженных Сил Российской Федерации  на современном этапе; понимать значимость военной присяги для формирования образа российского военнослужащего – защитника Отечества; иметь представление об основных образцах вооружения и военной техники; иметь представление о классификации видов вооружения и военной техники; иметь представление об основных тактико-технических характеристиках вооружения и военной техники; иметь представление об организационной структуре отделения и задачах личного состава в бою; иметь представление о современных элементах экипировки и бронезащиты военнослужащего;  знать алгоритм надевания экипировки и средств бронезащиты; иметь представление о вооружении отделения и тактико-технических </w:t>
      </w:r>
    </w:p>
    <w:p w14:paraId="3E25568E"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характеристиках стрелкового оружия; знать основные характеристики стрелкового оружия и ручных гранат; знать историю создания уставов и этапов становления современных общевоинских уставов Вооруженных Сил Российской Федерации; </w:t>
      </w:r>
    </w:p>
    <w:p w14:paraId="39766D4A"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знать структуру современных общевоинских уставов и понимать их значение для повседневной жизнедеятельности войск; понимать принцип единоначалия, принятый в Вооруженных Силах Российской Федерации;  иметь представление о порядке подчиненности и взаимоотношениях военнослужащих; понимать порядок отдачи приказа (приказания) и их выполнения;  различать воинские звания и образцы военной формы одежды; иметь представление о воинской дисциплине, ее сущности и значении; </w:t>
      </w:r>
    </w:p>
    <w:p w14:paraId="0F4B7259" w14:textId="77777777" w:rsidR="00774518"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принципы достижения воинской дисциплины; </w:t>
      </w:r>
    </w:p>
    <w:p w14:paraId="5C6E783A"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уметь оценивать риски нарушения воинской дисциплины;  знать основные положения Строевого устава; </w:t>
      </w:r>
    </w:p>
    <w:p w14:paraId="1507363E" w14:textId="77777777" w:rsidR="00774518"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знать обязанности военнослужащего перед построением и в строю;</w:t>
      </w:r>
    </w:p>
    <w:p w14:paraId="50B8B4F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знать строевые приёмы на месте без оружия; выполнять строевые приёмы на месте без оружия. </w:t>
      </w:r>
    </w:p>
    <w:p w14:paraId="5902B29B" w14:textId="77777777" w:rsidR="007152CF" w:rsidRPr="00AF1EB8" w:rsidRDefault="007152CF" w:rsidP="0094484A">
      <w:pPr>
        <w:spacing w:after="0" w:line="240" w:lineRule="auto"/>
        <w:ind w:left="-14"/>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3 «Культура безопасности жизнедеятельности в современном обществе»: </w:t>
      </w:r>
    </w:p>
    <w:p w14:paraId="578AC677"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значение безопасности жизнедеятельности для человека; раскрывать смысл понятий «опасность», «безопасность», «риск», «культура безопасности жизнедеятельности»; классифицировать и характеризовать источники опасности; </w:t>
      </w:r>
    </w:p>
    <w:p w14:paraId="01EC9B20"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и обосновывать общие принципы безопасного поведения; </w:t>
      </w:r>
    </w:p>
    <w:p w14:paraId="6D07D09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моделировать реальные ситуации и решать ситуационные задачи; объяснять сходство и различия опасной и чрезвычайной ситуаций; объяснять механизм перерастания повседневной ситуации в чрезвычайную ситуацию; приводить примеры различных угроз безопасности и характеризовать их; раскрывать и обосновывать правила поведения в опасных и чрезвычайных ситуациях. </w:t>
      </w:r>
    </w:p>
    <w:p w14:paraId="5FD968DA"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i/>
          <w:sz w:val="24"/>
          <w:szCs w:val="24"/>
        </w:rPr>
        <w:t xml:space="preserve">Предметные результаты по модулю № 4 «Безопасность в быту»: </w:t>
      </w:r>
    </w:p>
    <w:p w14:paraId="32984EA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объяснять особенности жизнеобеспечения жилища; классифицировать основн</w:t>
      </w:r>
      <w:r w:rsidR="00774518" w:rsidRPr="00AF1EB8">
        <w:rPr>
          <w:rFonts w:ascii="Times New Roman" w:hAnsi="Times New Roman" w:cs="Times New Roman"/>
          <w:sz w:val="24"/>
          <w:szCs w:val="24"/>
        </w:rPr>
        <w:t xml:space="preserve">ые источники опасности в быту; </w:t>
      </w:r>
      <w:r w:rsidRPr="00AF1EB8">
        <w:rPr>
          <w:rFonts w:ascii="Times New Roman" w:hAnsi="Times New Roman" w:cs="Times New Roman"/>
          <w:sz w:val="24"/>
          <w:szCs w:val="24"/>
        </w:rPr>
        <w:t xml:space="preserve">объяснять права потребителя, выработать навыки безопасного выбора продуктов питания; характеризовать бытовые отравления и причины их возникновения;  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 </w:t>
      </w:r>
    </w:p>
    <w:p w14:paraId="180F6119"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признаки отравления, иметь навыки профилактики пищевых отравлений; знать правила и приёмы оказания первой помощи, иметь навыки безопасных действий при отравлениях, промывании желудка;  характеризовать бытовые травмы и объяснять правила их предупреждения; знать правила безопасного обращения с инструментами; знать меры предосторожности от укусов различных животных; знать правила и иметь навыки оказания первой помощи при ушибах, переломах, растяжении, вывихе, сотрясении мозга, укусах животных, кровотечениях; владеть правилами комплектования и хранения домашней аптечки; владеть правилами безопасного поведения и иметь навыки безопасных действий при обращении с газовыми и электрическими приборами; владеть правилами безопасного поведения и иметь навыки безопасных действий при опасных ситуациях в подъезде и лифте; владеть правилами и иметь навыки приёмов оказания первой помощи при отравлении газом и электротравме; характеризовать пожар, его факторы и стадии развития; </w:t>
      </w:r>
    </w:p>
    <w:p w14:paraId="210CC789"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условия и причины возникновения пожаров, характеризовать  их возможные последствия; иметь навыки безопасных действий при пожаре дома, на балконе, в подъезде, в лифте; </w:t>
      </w:r>
    </w:p>
    <w:p w14:paraId="024FA93E" w14:textId="77777777" w:rsidR="007152CF" w:rsidRPr="00AF1EB8" w:rsidRDefault="007152CF" w:rsidP="0094484A">
      <w:pPr>
        <w:tabs>
          <w:tab w:val="center" w:pos="919"/>
          <w:tab w:val="center" w:pos="2164"/>
          <w:tab w:val="center" w:pos="3811"/>
          <w:tab w:val="center" w:pos="5903"/>
          <w:tab w:val="center" w:pos="7899"/>
          <w:tab w:val="right" w:pos="9982"/>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иметь </w:t>
      </w:r>
      <w:r w:rsidRPr="00AF1EB8">
        <w:rPr>
          <w:rFonts w:ascii="Times New Roman" w:hAnsi="Times New Roman" w:cs="Times New Roman"/>
          <w:sz w:val="24"/>
          <w:szCs w:val="24"/>
        </w:rPr>
        <w:tab/>
        <w:t xml:space="preserve">навыки </w:t>
      </w:r>
      <w:r w:rsidRPr="00AF1EB8">
        <w:rPr>
          <w:rFonts w:ascii="Times New Roman" w:hAnsi="Times New Roman" w:cs="Times New Roman"/>
          <w:sz w:val="24"/>
          <w:szCs w:val="24"/>
        </w:rPr>
        <w:tab/>
        <w:t xml:space="preserve">правильного </w:t>
      </w:r>
      <w:r w:rsidRPr="00AF1EB8">
        <w:rPr>
          <w:rFonts w:ascii="Times New Roman" w:hAnsi="Times New Roman" w:cs="Times New Roman"/>
          <w:sz w:val="24"/>
          <w:szCs w:val="24"/>
        </w:rPr>
        <w:tab/>
        <w:t xml:space="preserve">использования </w:t>
      </w:r>
      <w:r w:rsidRPr="00AF1EB8">
        <w:rPr>
          <w:rFonts w:ascii="Times New Roman" w:hAnsi="Times New Roman" w:cs="Times New Roman"/>
          <w:sz w:val="24"/>
          <w:szCs w:val="24"/>
        </w:rPr>
        <w:tab/>
        <w:t xml:space="preserve">первичных </w:t>
      </w:r>
      <w:r w:rsidRPr="00AF1EB8">
        <w:rPr>
          <w:rFonts w:ascii="Times New Roman" w:hAnsi="Times New Roman" w:cs="Times New Roman"/>
          <w:sz w:val="24"/>
          <w:szCs w:val="24"/>
        </w:rPr>
        <w:tab/>
        <w:t xml:space="preserve">средств пожаротушения, оказания первой помощи; знать права, обязанности и иметь представление об ответственности граждан  в области пожарной безопасности; знать порядок и иметь навыки вызова экстренных служб; знать порядок взаимодействия с экстренным службами; иметь представление об ответственности за ложные сообщения; характеризовать меры по предотвращению проникновения злоумышленников в дом; характеризовать ситуации криминогенного характера; знать правила поведения с малознакомыми людьми; </w:t>
      </w:r>
    </w:p>
    <w:p w14:paraId="451C542A"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знать правила поведения и иметь навыки безопасных действий при попытке проникновения в дом посторонних; классифицировать аварийные ситуации на коммунальных системах жизнеобеспечения; иметь навыки безопасных действий при авариях на коммунальных системах жизнеобеспечения. </w:t>
      </w:r>
    </w:p>
    <w:p w14:paraId="6AD5A247"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5 «Безопасность на транспорте»: </w:t>
      </w:r>
      <w:r w:rsidRPr="00AF1EB8">
        <w:rPr>
          <w:rFonts w:ascii="Times New Roman" w:hAnsi="Times New Roman" w:cs="Times New Roman"/>
          <w:sz w:val="24"/>
          <w:szCs w:val="24"/>
        </w:rPr>
        <w:t xml:space="preserve">знать правила дорожного движения и объяснять их значение; </w:t>
      </w:r>
    </w:p>
    <w:p w14:paraId="20BF7887"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перечислять и характеризовать участников дорожного движения и элементы дороги; знать условия обеспечения безопасности участников дорожного движения; знать правила дорожного движения для пешеходов; </w:t>
      </w:r>
    </w:p>
    <w:p w14:paraId="6C7F9AE6" w14:textId="77777777" w:rsidR="007152CF" w:rsidRPr="00AF1EB8" w:rsidRDefault="007152CF" w:rsidP="0094484A">
      <w:pPr>
        <w:spacing w:after="0" w:line="240" w:lineRule="auto"/>
        <w:ind w:right="279"/>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классифицировать и характеризовать дорожные знаки для пешеходов; знать «дорожные ловушки» и объяснять правила их предупреждения; иметь навыки безопасного перехода дороги; </w:t>
      </w:r>
    </w:p>
    <w:p w14:paraId="76664AC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знать правила применения световозвращающих элементов; знать правила дорожного движения для пассажиров; </w:t>
      </w:r>
    </w:p>
    <w:p w14:paraId="4D50DEB6"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знать обязанности пассажиров маршрутных транспортных средств; знать правила применения ремня безопасности и детских удерживающих устройств; иметь навыки безопасных действий пассажиров при опасных и чрезвычайных ситуациях в маршрутных транспортных средствах; знать правила поведения пассажира мотоцикла; </w:t>
      </w:r>
    </w:p>
    <w:p w14:paraId="327CBB2B"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знать правила дорожного движения для водителя велосипеда, мопеда, лиц, использующих средства индивидуальной мобильности; знать дорожные знаки для водителя велосипеда, сигналы велосипедиста; знать правила подготовки и выработать навыки безопасного использования велосипеда; знать требования правил дорожного движения к водителю мотоцикла; классифицировать дорожно-транспортные происшествия и характеризовать </w:t>
      </w:r>
    </w:p>
    <w:p w14:paraId="76252C4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причины их возникновения; иметь навыки безопасных действий очевидца дорожно-транспортного происшествия; знать порядок действий при пожаре на транспорте; </w:t>
      </w:r>
    </w:p>
    <w:p w14:paraId="0B214AF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знать особенности и опасности на различных</w:t>
      </w:r>
      <w:r w:rsidR="00774518" w:rsidRPr="00AF1EB8">
        <w:rPr>
          <w:rFonts w:ascii="Times New Roman" w:hAnsi="Times New Roman" w:cs="Times New Roman"/>
          <w:sz w:val="24"/>
          <w:szCs w:val="24"/>
        </w:rPr>
        <w:t xml:space="preserve"> видах транспорта (внеуличного</w:t>
      </w:r>
      <w:r w:rsidR="00EE08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железнодорожного, водного, воздушного); знать обязанности пассажиров отдельных видов транспорта; </w:t>
      </w:r>
    </w:p>
    <w:p w14:paraId="17466444" w14:textId="77777777" w:rsidR="007152CF" w:rsidRPr="00AF1EB8" w:rsidRDefault="007152CF" w:rsidP="0094484A">
      <w:pPr>
        <w:tabs>
          <w:tab w:val="center" w:pos="918"/>
          <w:tab w:val="center" w:pos="2033"/>
          <w:tab w:val="center" w:pos="3528"/>
          <w:tab w:val="center" w:pos="5205"/>
          <w:tab w:val="center" w:pos="6850"/>
          <w:tab w:val="center" w:pos="8094"/>
          <w:tab w:val="right" w:pos="9982"/>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иметь </w:t>
      </w:r>
      <w:r w:rsidRPr="00AF1EB8">
        <w:rPr>
          <w:rFonts w:ascii="Times New Roman" w:hAnsi="Times New Roman" w:cs="Times New Roman"/>
          <w:sz w:val="24"/>
          <w:szCs w:val="24"/>
        </w:rPr>
        <w:tab/>
        <w:t xml:space="preserve">навыки </w:t>
      </w:r>
      <w:r w:rsidRPr="00AF1EB8">
        <w:rPr>
          <w:rFonts w:ascii="Times New Roman" w:hAnsi="Times New Roman" w:cs="Times New Roman"/>
          <w:sz w:val="24"/>
          <w:szCs w:val="24"/>
        </w:rPr>
        <w:tab/>
        <w:t xml:space="preserve">безопасного </w:t>
      </w:r>
      <w:r w:rsidRPr="00AF1EB8">
        <w:rPr>
          <w:rFonts w:ascii="Times New Roman" w:hAnsi="Times New Roman" w:cs="Times New Roman"/>
          <w:sz w:val="24"/>
          <w:szCs w:val="24"/>
        </w:rPr>
        <w:tab/>
        <w:t xml:space="preserve">поведения </w:t>
      </w:r>
      <w:r w:rsidRPr="00AF1EB8">
        <w:rPr>
          <w:rFonts w:ascii="Times New Roman" w:hAnsi="Times New Roman" w:cs="Times New Roman"/>
          <w:sz w:val="24"/>
          <w:szCs w:val="24"/>
        </w:rPr>
        <w:tab/>
        <w:t xml:space="preserve">пассажиров </w:t>
      </w:r>
      <w:r w:rsidRPr="00AF1EB8">
        <w:rPr>
          <w:rFonts w:ascii="Times New Roman" w:hAnsi="Times New Roman" w:cs="Times New Roman"/>
          <w:sz w:val="24"/>
          <w:szCs w:val="24"/>
        </w:rPr>
        <w:tab/>
        <w:t xml:space="preserve">при </w:t>
      </w:r>
      <w:r w:rsidRPr="00AF1EB8">
        <w:rPr>
          <w:rFonts w:ascii="Times New Roman" w:hAnsi="Times New Roman" w:cs="Times New Roman"/>
          <w:sz w:val="24"/>
          <w:szCs w:val="24"/>
        </w:rPr>
        <w:tab/>
        <w:t xml:space="preserve">различных </w:t>
      </w:r>
    </w:p>
    <w:p w14:paraId="0281397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происшествиях на отдельных видах транспорта;  знать </w:t>
      </w:r>
      <w:r w:rsidR="00EE08BA" w:rsidRPr="00AF1EB8">
        <w:rPr>
          <w:rFonts w:ascii="Times New Roman" w:hAnsi="Times New Roman" w:cs="Times New Roman"/>
          <w:sz w:val="24"/>
          <w:szCs w:val="24"/>
        </w:rPr>
        <w:t xml:space="preserve">правила и иметь навыки оказания </w:t>
      </w:r>
      <w:r w:rsidRPr="00AF1EB8">
        <w:rPr>
          <w:rFonts w:ascii="Times New Roman" w:hAnsi="Times New Roman" w:cs="Times New Roman"/>
          <w:sz w:val="24"/>
          <w:szCs w:val="24"/>
        </w:rPr>
        <w:t xml:space="preserve">первой помощи при различных травмах в результате чрезвычайных ситуаций на транспорте; знать способы извлечения пострадавшего из транспорта. </w:t>
      </w:r>
    </w:p>
    <w:p w14:paraId="3285EC2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6C2A72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6 «Безопасность в общественных местах»: </w:t>
      </w:r>
    </w:p>
    <w:p w14:paraId="0492AEF4"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классифицировать общественные места;  </w:t>
      </w:r>
    </w:p>
    <w:p w14:paraId="0A4E73D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потенциальные источники опасности в общественных местах; знать правила вызова экстренных служб и порядок взаимодействия с ними; уметь планировать действия в случае возникновения опасной  или чрезвычайной ситуации; характеризовать риски массовых мероприятий и объяснять правила подготовки к посещению массовых мероприятий; иметь навыки безопасного поведения при беспорядках в местах массового </w:t>
      </w:r>
    </w:p>
    <w:p w14:paraId="7EBE2D6E" w14:textId="77777777" w:rsidR="007152CF" w:rsidRPr="00AF1EB8" w:rsidRDefault="007152CF" w:rsidP="0094484A">
      <w:pPr>
        <w:spacing w:after="0" w:line="240" w:lineRule="auto"/>
        <w:ind w:right="49" w:hanging="13"/>
        <w:jc w:val="both"/>
        <w:rPr>
          <w:rFonts w:ascii="Times New Roman" w:hAnsi="Times New Roman" w:cs="Times New Roman"/>
          <w:sz w:val="24"/>
          <w:szCs w:val="24"/>
        </w:rPr>
      </w:pPr>
      <w:r w:rsidRPr="00AF1EB8">
        <w:rPr>
          <w:rFonts w:ascii="Times New Roman" w:hAnsi="Times New Roman" w:cs="Times New Roman"/>
          <w:sz w:val="24"/>
          <w:szCs w:val="24"/>
        </w:rPr>
        <w:t>пребывания людей; иметь навыки безопасных действий при попадании в толпу и давку; иметь навыки безопасных действий при обнаружении угрозы возникновения пожара; знать правила и иметь навыки безопасных действий при эвакуации</w:t>
      </w:r>
      <w:r w:rsidR="00EE08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из общественных мест и зданий; знать навыки безопасных действий при обрушениях зданий и сооружений; характеризовать опасности криминогенного и антиобщественного характера в общественных местах; 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 иметь навыки действий при взаимодействии с правоохранительными органами. </w:t>
      </w:r>
    </w:p>
    <w:p w14:paraId="60E1D59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7 «Безопасность в природной среде»: </w:t>
      </w:r>
      <w:r w:rsidRPr="00AF1EB8">
        <w:rPr>
          <w:rFonts w:ascii="Times New Roman" w:hAnsi="Times New Roman" w:cs="Times New Roman"/>
          <w:sz w:val="24"/>
          <w:szCs w:val="24"/>
        </w:rPr>
        <w:t xml:space="preserve">классифицировать и характеризовать чрезвычайные ситуации природного характера; характеризовать опасности в природной среде: дикие животные, змеи, насекомые и паукообразные, ядовитые грибы и растения; иметь представление о безопасных действиях при встрече с дикими животными, змеями, насекомыми и паукообразными; знать правила поведения для снижения риска отравления ядовитыми грибами и растениями; характеризовать автономные условия, раскрывать их опасности и порядок подготовки к ним; 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 классифицировать и характеризовать природные пожары и их опасности; характеризовать факторы и причины возникновения пожаров; </w:t>
      </w:r>
    </w:p>
    <w:p w14:paraId="52CCBD3A"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представления о безопасных действиях при нахождении в зоне природного пожара; иметь представление о правилах безопасного поведения в горах; характеризовать снежные лавины, камнепады, сели, оползни, их внешние признаки и опасности; иметь представления о безопасных действиях, необходимых для снижения риска попадания в лавину, под камнепад, при попадании в зону селя, при начале оползня; знать общие правила безопасного поведения на водоёмах; </w:t>
      </w:r>
    </w:p>
    <w:p w14:paraId="13844811"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знать правила купания, понимать различия между оборудованными  и необорудованными пляжами; знать правила само- и взаимопомощи терпящим бедствие на воде; иметь представление о безопасных действиях при обнаружении тонущего человека летом и человека в полынье; знать правила поведения при нахождении на плавсредствах и на льду; характеризовать наводнения, их внешние признаки и опасности; иметь представление о безопасных действиях при наводнении; характеризовать цунами, их внешние признаки и опасности; </w:t>
      </w:r>
    </w:p>
    <w:p w14:paraId="54CD8087"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представление о безопасных действиях при нахождении в зоне цунами;  характеризовать ураганы, смерчи, их внешние признаки и опасности; иметь представление о безопасных действиях при ураганах и смерчах; характеризовать грозы, их внешние признаки и опасности; иметь навыки безопасных действий при попадании в грозу; характеризовать землетрясения и извержения вулканов и их опасности; иметь представление о безопасных действиях при землетрясении, в том числе при попадании под завал; иметь представление о безопасных действиях при нахождении в зоне извержения вулкана; раскрывать смысл понятий «экология» и «экологическая культура»; объяснять значение экологии для устойчивого развития общества; знать правила безопасного поведения при неблагоприятной экологической обстановке (загрязнении атмосферы). </w:t>
      </w:r>
    </w:p>
    <w:p w14:paraId="6AC89867"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8 «Основы медицинских знаний. </w:t>
      </w:r>
    </w:p>
    <w:p w14:paraId="2C8B8DB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Оказание первой помощи»: </w:t>
      </w:r>
    </w:p>
    <w:p w14:paraId="00C7BD4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смысл понятий «здоровье» и «здоровый образ жизни»  и их содержание, объяснять значение здоровья для человека; характеризовать факторы, влияющие на здоровье человека; </w:t>
      </w:r>
    </w:p>
    <w:p w14:paraId="09B44D6B"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содержание элементов здорового образа жизни, объяснять </w:t>
      </w:r>
    </w:p>
    <w:p w14:paraId="650ABD70"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пагубность вредных привычек; </w:t>
      </w:r>
    </w:p>
    <w:p w14:paraId="68126689"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босновывать личную ответственность за сохранение здоровья; раскрывать понятие «инфекционные заболевания», объяснять причины</w:t>
      </w:r>
      <w:r w:rsidR="00EE08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их возникновения; характеризовать механизм распространения инфекционных заболеваний, выработать навыки соблюдения мер их профилактики и защиты от них; иметь представление о безопасных действиях при возникновении чрезвычайных ситуаций биолого-социального происхождения (эпидемия, пандемия); 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 раскрывать понятие «неинфекционные заболевания» и давать их классификацию; характеризовать факторы риска неинфекционных заболеваний; </w:t>
      </w:r>
    </w:p>
    <w:p w14:paraId="24F48D0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навыки соблюдения мер профилактики неинфекционных заболеваний  и защиты от них; знать назначение диспансеризации и раскрывать её задачи; </w:t>
      </w:r>
    </w:p>
    <w:p w14:paraId="54D4328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понятия «психическое здоровье» и «психическое благополучие»; объяснять понятие «стресс» и его влияние на человека; </w:t>
      </w:r>
    </w:p>
    <w:p w14:paraId="6BA2E96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иметь навыки соблюдения мер профилактики стресса, раскрывать способы</w:t>
      </w:r>
      <w:r w:rsidR="00EE08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саморегуляции эмоциональных состояний; раскрывать понятие «первая помощь» и её содержание;  знать состояния, требующие оказания первой помощи; </w:t>
      </w:r>
    </w:p>
    <w:p w14:paraId="63E0695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знать универсальный алгоритм оказания первой помощи; знать назначение  и состав аптечки первой помощи; иметь навыки действий при оказании первой помощи в различных ситуациях; характеризовать приёмы психологической поддержки пострадавшего. </w:t>
      </w:r>
    </w:p>
    <w:p w14:paraId="3335D126"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2A56E88"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9 «Безопасность в социуме»: </w:t>
      </w:r>
    </w:p>
    <w:p w14:paraId="0F8E1513"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общение и объяснять его значение для человека; характеризовать признаки и анализировать способы эффективного общения; раскрывать приёмы и иметь навыки соблюдения правил безопасной межличностной коммуникации и комфортного взаимодействия в группе; раскрывать признаки конструктивного и деструктивного общения; раскрывать понятие «конфликт» и характеризовать стадии его развития, факторы и причины развития; иметь представление о ситуациях возникновения межличностных  и групповых конфликтов; характеризовать безопасные и эффективные способы избегания и разрешения конфликтных ситуаций; </w:t>
      </w:r>
    </w:p>
    <w:p w14:paraId="58CB402F"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навыки безопасного поведения для снижения риска конфликта и безопасных действий при его опасных проявлениях; характеризовать способ разрешения конфликта с помощью третьей стороны (медиатора); иметь представление об опасных формах проявления конфликта: агрессия, </w:t>
      </w:r>
      <w:r w:rsidR="007F16E7" w:rsidRPr="00AF1EB8">
        <w:rPr>
          <w:rFonts w:ascii="Times New Roman" w:hAnsi="Times New Roman" w:cs="Times New Roman"/>
          <w:sz w:val="24"/>
          <w:szCs w:val="24"/>
        </w:rPr>
        <w:t>психологическое насилие, систематическое унижение чести и достоинства, издевательства, преследование</w:t>
      </w:r>
      <w:r w:rsidRPr="00AF1EB8">
        <w:rPr>
          <w:rFonts w:ascii="Times New Roman" w:hAnsi="Times New Roman" w:cs="Times New Roman"/>
          <w:sz w:val="24"/>
          <w:szCs w:val="24"/>
        </w:rPr>
        <w:t xml:space="preserve">; характеризовать манипуляции в ходе межличностного общения; раскрывать приёмы распознавания манипуляций и знать способы противостояния ей; 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 характеризовать современные молодёжные увлечения и опасности, связанные с ними, знать правила безопасного поведения; иметь навыки безопасного поведения при коммуникации с незнакомыми людьми. </w:t>
      </w:r>
    </w:p>
    <w:p w14:paraId="086A3374"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i/>
          <w:sz w:val="24"/>
          <w:szCs w:val="24"/>
        </w:rPr>
        <w:t xml:space="preserve">Предметные результаты по модулю № 10 «Безопасность в информационном пространстве»: </w:t>
      </w:r>
    </w:p>
    <w:p w14:paraId="6D449D97"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понятие «цифровая среда», её характеристики и приводить примеры информационных и компьютерных угроз; объяснять положительные возможности цифровой среды; </w:t>
      </w:r>
    </w:p>
    <w:p w14:paraId="7C5E8963"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риски и угрозы при использовании Интернета; </w:t>
      </w:r>
    </w:p>
    <w:p w14:paraId="51C98B95" w14:textId="77777777" w:rsidR="007152CF" w:rsidRPr="00AF1EB8" w:rsidRDefault="007152CF" w:rsidP="0094484A">
      <w:pPr>
        <w:tabs>
          <w:tab w:val="center" w:pos="886"/>
          <w:tab w:val="center" w:pos="2055"/>
          <w:tab w:val="center" w:pos="3521"/>
          <w:tab w:val="center" w:pos="5333"/>
          <w:tab w:val="center" w:pos="7184"/>
          <w:tab w:val="right" w:pos="9982"/>
        </w:tabs>
        <w:spacing w:after="0" w:line="240" w:lineRule="auto"/>
        <w:jc w:val="both"/>
        <w:rPr>
          <w:rFonts w:ascii="Times New Roman" w:hAnsi="Times New Roman" w:cs="Times New Roman"/>
          <w:sz w:val="24"/>
          <w:szCs w:val="24"/>
        </w:rPr>
      </w:pPr>
      <w:r w:rsidRPr="00AF1EB8">
        <w:rPr>
          <w:rFonts w:ascii="Times New Roman" w:eastAsia="Calibri" w:hAnsi="Times New Roman" w:cs="Times New Roman"/>
          <w:sz w:val="24"/>
          <w:szCs w:val="24"/>
        </w:rPr>
        <w:tab/>
      </w:r>
      <w:r w:rsidRPr="00AF1EB8">
        <w:rPr>
          <w:rFonts w:ascii="Times New Roman" w:hAnsi="Times New Roman" w:cs="Times New Roman"/>
          <w:sz w:val="24"/>
          <w:szCs w:val="24"/>
        </w:rPr>
        <w:t xml:space="preserve">знать </w:t>
      </w:r>
      <w:r w:rsidRPr="00AF1EB8">
        <w:rPr>
          <w:rFonts w:ascii="Times New Roman" w:hAnsi="Times New Roman" w:cs="Times New Roman"/>
          <w:sz w:val="24"/>
          <w:szCs w:val="24"/>
        </w:rPr>
        <w:tab/>
        <w:t xml:space="preserve">общие </w:t>
      </w:r>
      <w:r w:rsidRPr="00AF1EB8">
        <w:rPr>
          <w:rFonts w:ascii="Times New Roman" w:hAnsi="Times New Roman" w:cs="Times New Roman"/>
          <w:sz w:val="24"/>
          <w:szCs w:val="24"/>
        </w:rPr>
        <w:tab/>
        <w:t xml:space="preserve">принципы </w:t>
      </w:r>
      <w:r w:rsidRPr="00AF1EB8">
        <w:rPr>
          <w:rFonts w:ascii="Times New Roman" w:hAnsi="Times New Roman" w:cs="Times New Roman"/>
          <w:sz w:val="24"/>
          <w:szCs w:val="24"/>
        </w:rPr>
        <w:tab/>
        <w:t xml:space="preserve">безопасного </w:t>
      </w:r>
      <w:r w:rsidRPr="00AF1EB8">
        <w:rPr>
          <w:rFonts w:ascii="Times New Roman" w:hAnsi="Times New Roman" w:cs="Times New Roman"/>
          <w:sz w:val="24"/>
          <w:szCs w:val="24"/>
        </w:rPr>
        <w:tab/>
        <w:t xml:space="preserve">поведения, </w:t>
      </w:r>
      <w:r w:rsidRPr="00AF1EB8">
        <w:rPr>
          <w:rFonts w:ascii="Times New Roman" w:hAnsi="Times New Roman" w:cs="Times New Roman"/>
          <w:sz w:val="24"/>
          <w:szCs w:val="24"/>
        </w:rPr>
        <w:tab/>
        <w:t xml:space="preserve">необходимые  </w:t>
      </w:r>
    </w:p>
    <w:p w14:paraId="3BFCAD45"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для предупреждения возникновения опасных ситуаций в личном цифровом пространстве; характеризовать опасные явления цифровой среды; </w:t>
      </w:r>
    </w:p>
    <w:p w14:paraId="678FF73F"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классифицировать и оценивать риски вредоносных программ и приложений, их разновидностей; иметь навыки соблюдения правил кибергигиены для предупреждения возникновения опасных ситуаций в цифровой среде; характеризовать основные виды опасного и запрещённого контента  в Интернете и характеризовать его признаки; раскрывать приёмы распознавания опасностей при использовании Интернета; характеризовать противоправные действия в Интернете; </w:t>
      </w:r>
    </w:p>
    <w:p w14:paraId="190D1B28"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 характеризовать деструктивные течения в Интернете, их признаки  и опасности; </w:t>
      </w:r>
    </w:p>
    <w:p w14:paraId="26D79D42"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 </w:t>
      </w:r>
    </w:p>
    <w:p w14:paraId="38B8AAA5"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i/>
          <w:sz w:val="24"/>
          <w:szCs w:val="24"/>
        </w:rPr>
        <w:t xml:space="preserve">Предметные результаты по модулю № 11 «Основы противодействия экстремизму и терроризму»: </w:t>
      </w:r>
    </w:p>
    <w:p w14:paraId="1F77423A"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понятия «экстремизм» и «терроризм», раскрывать их содержание, характеризовать причины, возможные варианты проявления и их последствия; раскрывать цели и формы проявления террористических актов, характеризовать их последствия; раскрывать основы общественно-государственной системы, роль личности  </w:t>
      </w:r>
    </w:p>
    <w:p w14:paraId="3D346D15"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в противодействии экстремизму и терроризму; знать уровни террористической опасности и цели контртеррористической операции; характеризовать признаки вовлечения в террористическую деятельность; иметь навыки соблюдения правил антитеррористического поведения  и безопасных действий при обнаружении признаков вербовки; 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 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 </w:t>
      </w:r>
    </w:p>
    <w:p w14:paraId="1F499972" w14:textId="77777777" w:rsidR="00402B9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Образовательная организация вправе самостоятельно определять последовательность освоения обучающимися модулей ОБЗР.</w:t>
      </w:r>
    </w:p>
    <w:p w14:paraId="65906395" w14:textId="77777777" w:rsidR="007F16E7" w:rsidRPr="00AF1EB8" w:rsidRDefault="007F16E7" w:rsidP="0094484A">
      <w:pPr>
        <w:pStyle w:val="ConsPlusNormal"/>
        <w:ind w:firstLine="540"/>
        <w:jc w:val="both"/>
      </w:pPr>
      <w:r w:rsidRPr="00AF1EB8">
        <w:t>Поурочное планирование</w:t>
      </w:r>
    </w:p>
    <w:p w14:paraId="6F493BAB" w14:textId="77777777" w:rsidR="007F16E7" w:rsidRPr="00AF1EB8" w:rsidRDefault="007F16E7" w:rsidP="0094484A">
      <w:pPr>
        <w:pStyle w:val="ConsPlusNormal"/>
        <w:jc w:val="both"/>
      </w:pPr>
    </w:p>
    <w:p w14:paraId="67830894" w14:textId="77777777" w:rsidR="007F16E7" w:rsidRPr="00AF1EB8" w:rsidRDefault="007F16E7" w:rsidP="0094484A">
      <w:pPr>
        <w:pStyle w:val="ConsPlusNormal"/>
        <w:jc w:val="right"/>
      </w:pPr>
      <w:r w:rsidRPr="00AF1EB8">
        <w:t>Таблица 26</w:t>
      </w:r>
    </w:p>
    <w:p w14:paraId="28ED008A" w14:textId="77777777" w:rsidR="007F16E7" w:rsidRPr="00AF1EB8" w:rsidRDefault="007F16E7" w:rsidP="0094484A">
      <w:pPr>
        <w:pStyle w:val="ConsPlusNormal"/>
        <w:jc w:val="both"/>
      </w:pPr>
    </w:p>
    <w:p w14:paraId="273A81C1" w14:textId="77777777" w:rsidR="007F16E7" w:rsidRPr="00AF1EB8" w:rsidRDefault="007F16E7" w:rsidP="0094484A">
      <w:pPr>
        <w:pStyle w:val="ConsPlusNormal"/>
        <w:jc w:val="both"/>
      </w:pPr>
      <w:r w:rsidRPr="00AF1EB8">
        <w:t>8 класс</w:t>
      </w:r>
    </w:p>
    <w:p w14:paraId="0A9097DE" w14:textId="77777777" w:rsidR="007F16E7" w:rsidRPr="00AF1EB8" w:rsidRDefault="007F16E7" w:rsidP="00944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F16E7" w:rsidRPr="00AF1EB8" w14:paraId="614CAC5B" w14:textId="77777777" w:rsidTr="00FC1B12">
        <w:tc>
          <w:tcPr>
            <w:tcW w:w="1134" w:type="dxa"/>
          </w:tcPr>
          <w:p w14:paraId="681ECF73" w14:textId="77777777" w:rsidR="007F16E7" w:rsidRPr="00AF1EB8" w:rsidRDefault="007F16E7" w:rsidP="0094484A">
            <w:pPr>
              <w:pStyle w:val="ConsPlusNormal"/>
              <w:jc w:val="center"/>
            </w:pPr>
            <w:r w:rsidRPr="00AF1EB8">
              <w:t>N урока</w:t>
            </w:r>
          </w:p>
        </w:tc>
        <w:tc>
          <w:tcPr>
            <w:tcW w:w="7937" w:type="dxa"/>
          </w:tcPr>
          <w:p w14:paraId="01096AA3" w14:textId="77777777" w:rsidR="007F16E7" w:rsidRPr="00AF1EB8" w:rsidRDefault="007F16E7" w:rsidP="0094484A">
            <w:pPr>
              <w:pStyle w:val="ConsPlusNormal"/>
              <w:jc w:val="center"/>
            </w:pPr>
            <w:r w:rsidRPr="00AF1EB8">
              <w:t>Тема урока</w:t>
            </w:r>
          </w:p>
        </w:tc>
      </w:tr>
      <w:tr w:rsidR="007F16E7" w:rsidRPr="00AF1EB8" w14:paraId="2AD5E76E" w14:textId="77777777" w:rsidTr="00FC1B12">
        <w:tc>
          <w:tcPr>
            <w:tcW w:w="1134" w:type="dxa"/>
            <w:vAlign w:val="center"/>
          </w:tcPr>
          <w:p w14:paraId="557D014A" w14:textId="77777777" w:rsidR="007F16E7" w:rsidRPr="00AF1EB8" w:rsidRDefault="007F16E7" w:rsidP="0094484A">
            <w:pPr>
              <w:pStyle w:val="ConsPlusNormal"/>
              <w:jc w:val="center"/>
            </w:pPr>
            <w:r w:rsidRPr="00AF1EB8">
              <w:t>Урок 1</w:t>
            </w:r>
          </w:p>
        </w:tc>
        <w:tc>
          <w:tcPr>
            <w:tcW w:w="7937" w:type="dxa"/>
          </w:tcPr>
          <w:p w14:paraId="37A75E35" w14:textId="77777777" w:rsidR="007F16E7" w:rsidRPr="00AF1EB8" w:rsidRDefault="007F16E7" w:rsidP="0094484A">
            <w:pPr>
              <w:pStyle w:val="ConsPlusNormal"/>
              <w:jc w:val="both"/>
            </w:pPr>
            <w:r w:rsidRPr="00AF1EB8">
              <w:t>Роль безопасности в жизни человека, общества, государства</w:t>
            </w:r>
          </w:p>
        </w:tc>
      </w:tr>
      <w:tr w:rsidR="007F16E7" w:rsidRPr="00AF1EB8" w14:paraId="7E0946E9" w14:textId="77777777" w:rsidTr="00FC1B12">
        <w:tc>
          <w:tcPr>
            <w:tcW w:w="1134" w:type="dxa"/>
            <w:vAlign w:val="center"/>
          </w:tcPr>
          <w:p w14:paraId="6B1C2812" w14:textId="77777777" w:rsidR="007F16E7" w:rsidRPr="00AF1EB8" w:rsidRDefault="007F16E7" w:rsidP="0094484A">
            <w:pPr>
              <w:pStyle w:val="ConsPlusNormal"/>
              <w:jc w:val="center"/>
            </w:pPr>
            <w:r w:rsidRPr="00AF1EB8">
              <w:t>Урок 2</w:t>
            </w:r>
          </w:p>
        </w:tc>
        <w:tc>
          <w:tcPr>
            <w:tcW w:w="7937" w:type="dxa"/>
          </w:tcPr>
          <w:p w14:paraId="323A34D3" w14:textId="77777777" w:rsidR="007F16E7" w:rsidRPr="00AF1EB8" w:rsidRDefault="007F16E7" w:rsidP="0094484A">
            <w:pPr>
              <w:pStyle w:val="ConsPlusNormal"/>
              <w:jc w:val="both"/>
            </w:pPr>
            <w:r w:rsidRPr="00AF1EB8">
              <w:t>Чрезвычайные ситуации природного, техногенного и биолого-социального характера</w:t>
            </w:r>
          </w:p>
        </w:tc>
      </w:tr>
      <w:tr w:rsidR="007F16E7" w:rsidRPr="00AF1EB8" w14:paraId="0AA3FF69" w14:textId="77777777" w:rsidTr="00FC1B12">
        <w:tc>
          <w:tcPr>
            <w:tcW w:w="1134" w:type="dxa"/>
            <w:vAlign w:val="center"/>
          </w:tcPr>
          <w:p w14:paraId="44F244B1" w14:textId="77777777" w:rsidR="007F16E7" w:rsidRPr="00AF1EB8" w:rsidRDefault="007F16E7" w:rsidP="0094484A">
            <w:pPr>
              <w:pStyle w:val="ConsPlusNormal"/>
              <w:jc w:val="center"/>
            </w:pPr>
            <w:r w:rsidRPr="00AF1EB8">
              <w:t>Урок 3</w:t>
            </w:r>
          </w:p>
        </w:tc>
        <w:tc>
          <w:tcPr>
            <w:tcW w:w="7937" w:type="dxa"/>
          </w:tcPr>
          <w:p w14:paraId="1D421172" w14:textId="77777777" w:rsidR="007F16E7" w:rsidRPr="00AF1EB8" w:rsidRDefault="007F16E7" w:rsidP="0094484A">
            <w:pPr>
              <w:pStyle w:val="ConsPlusNormal"/>
              <w:jc w:val="both"/>
            </w:pPr>
            <w:r w:rsidRPr="00AF1EB8">
              <w:t>Мероприятия по оповещению и защите населения при чрезвычайных ситуациях и возникновении угроз военного характера</w:t>
            </w:r>
          </w:p>
        </w:tc>
      </w:tr>
      <w:tr w:rsidR="007F16E7" w:rsidRPr="00AF1EB8" w14:paraId="2142F2CF" w14:textId="77777777" w:rsidTr="00FC1B12">
        <w:tc>
          <w:tcPr>
            <w:tcW w:w="1134" w:type="dxa"/>
            <w:vAlign w:val="center"/>
          </w:tcPr>
          <w:p w14:paraId="508A0D13" w14:textId="77777777" w:rsidR="007F16E7" w:rsidRPr="00AF1EB8" w:rsidRDefault="007F16E7" w:rsidP="0094484A">
            <w:pPr>
              <w:pStyle w:val="ConsPlusNormal"/>
              <w:jc w:val="center"/>
            </w:pPr>
            <w:r w:rsidRPr="00AF1EB8">
              <w:t>Урок 4</w:t>
            </w:r>
          </w:p>
        </w:tc>
        <w:tc>
          <w:tcPr>
            <w:tcW w:w="7937" w:type="dxa"/>
          </w:tcPr>
          <w:p w14:paraId="5B247901" w14:textId="77777777" w:rsidR="007F16E7" w:rsidRPr="00AF1EB8" w:rsidRDefault="007F16E7" w:rsidP="0094484A">
            <w:pPr>
              <w:pStyle w:val="ConsPlusNormal"/>
              <w:jc w:val="both"/>
            </w:pPr>
            <w:r w:rsidRPr="00AF1EB8">
              <w:t>Защита Отечества как долг и обязанность гражданина</w:t>
            </w:r>
          </w:p>
        </w:tc>
      </w:tr>
      <w:tr w:rsidR="007F16E7" w:rsidRPr="00AF1EB8" w14:paraId="6C5E9F20" w14:textId="77777777" w:rsidTr="00FC1B12">
        <w:tc>
          <w:tcPr>
            <w:tcW w:w="1134" w:type="dxa"/>
            <w:vAlign w:val="center"/>
          </w:tcPr>
          <w:p w14:paraId="2069A1B4" w14:textId="77777777" w:rsidR="007F16E7" w:rsidRPr="00AF1EB8" w:rsidRDefault="007F16E7" w:rsidP="0094484A">
            <w:pPr>
              <w:pStyle w:val="ConsPlusNormal"/>
              <w:jc w:val="center"/>
            </w:pPr>
            <w:r w:rsidRPr="00AF1EB8">
              <w:t>Урок 5</w:t>
            </w:r>
          </w:p>
        </w:tc>
        <w:tc>
          <w:tcPr>
            <w:tcW w:w="7937" w:type="dxa"/>
          </w:tcPr>
          <w:p w14:paraId="0F6D3A34" w14:textId="77777777" w:rsidR="007F16E7" w:rsidRPr="00AF1EB8" w:rsidRDefault="007F16E7" w:rsidP="0094484A">
            <w:pPr>
              <w:pStyle w:val="ConsPlusNormal"/>
              <w:jc w:val="both"/>
            </w:pPr>
            <w:r w:rsidRPr="00AF1EB8">
              <w:t>Вооруженные Силы Российской Федерации - защита нашего Отечества</w:t>
            </w:r>
          </w:p>
        </w:tc>
      </w:tr>
      <w:tr w:rsidR="007F16E7" w:rsidRPr="00AF1EB8" w14:paraId="44061540" w14:textId="77777777" w:rsidTr="00FC1B12">
        <w:tc>
          <w:tcPr>
            <w:tcW w:w="1134" w:type="dxa"/>
            <w:vAlign w:val="center"/>
          </w:tcPr>
          <w:p w14:paraId="050B7E59" w14:textId="77777777" w:rsidR="007F16E7" w:rsidRPr="00AF1EB8" w:rsidRDefault="007F16E7" w:rsidP="0094484A">
            <w:pPr>
              <w:pStyle w:val="ConsPlusNormal"/>
              <w:jc w:val="center"/>
            </w:pPr>
            <w:r w:rsidRPr="00AF1EB8">
              <w:t>Урок 6</w:t>
            </w:r>
          </w:p>
        </w:tc>
        <w:tc>
          <w:tcPr>
            <w:tcW w:w="7937" w:type="dxa"/>
          </w:tcPr>
          <w:p w14:paraId="24FAC937" w14:textId="77777777" w:rsidR="007F16E7" w:rsidRPr="00AF1EB8" w:rsidRDefault="007F16E7" w:rsidP="0094484A">
            <w:pPr>
              <w:pStyle w:val="ConsPlusNormal"/>
              <w:jc w:val="both"/>
            </w:pPr>
            <w:r w:rsidRPr="00AF1EB8">
              <w:t>Состав и назначение Вооруженных Сил Российской Федерации</w:t>
            </w:r>
          </w:p>
        </w:tc>
      </w:tr>
      <w:tr w:rsidR="007F16E7" w:rsidRPr="00AF1EB8" w14:paraId="3CCA3739" w14:textId="77777777" w:rsidTr="00FC1B12">
        <w:tc>
          <w:tcPr>
            <w:tcW w:w="1134" w:type="dxa"/>
            <w:vAlign w:val="center"/>
          </w:tcPr>
          <w:p w14:paraId="386A2306" w14:textId="77777777" w:rsidR="007F16E7" w:rsidRPr="00AF1EB8" w:rsidRDefault="007F16E7" w:rsidP="0094484A">
            <w:pPr>
              <w:pStyle w:val="ConsPlusNormal"/>
              <w:jc w:val="center"/>
            </w:pPr>
            <w:r w:rsidRPr="00AF1EB8">
              <w:t>Урок 7</w:t>
            </w:r>
          </w:p>
        </w:tc>
        <w:tc>
          <w:tcPr>
            <w:tcW w:w="7937" w:type="dxa"/>
          </w:tcPr>
          <w:p w14:paraId="5ACE70CC" w14:textId="77777777" w:rsidR="007F16E7" w:rsidRPr="00AF1EB8" w:rsidRDefault="007F16E7" w:rsidP="0094484A">
            <w:pPr>
              <w:pStyle w:val="ConsPlusNormal"/>
              <w:jc w:val="both"/>
            </w:pPr>
            <w:r w:rsidRPr="00AF1EB8">
              <w:t>Основные образцы вооружения и военной техники Вооруженных Сил Российской Федерации (основы технической подготовки и связи)</w:t>
            </w:r>
          </w:p>
        </w:tc>
      </w:tr>
      <w:tr w:rsidR="007F16E7" w:rsidRPr="00AF1EB8" w14:paraId="09C0A928" w14:textId="77777777" w:rsidTr="00FC1B12">
        <w:tc>
          <w:tcPr>
            <w:tcW w:w="1134" w:type="dxa"/>
            <w:vAlign w:val="center"/>
          </w:tcPr>
          <w:p w14:paraId="34B55BE0" w14:textId="77777777" w:rsidR="007F16E7" w:rsidRPr="00AF1EB8" w:rsidRDefault="007F16E7" w:rsidP="0094484A">
            <w:pPr>
              <w:pStyle w:val="ConsPlusNormal"/>
              <w:jc w:val="center"/>
            </w:pPr>
            <w:r w:rsidRPr="00AF1EB8">
              <w:t>Урок 8</w:t>
            </w:r>
          </w:p>
        </w:tc>
        <w:tc>
          <w:tcPr>
            <w:tcW w:w="7937" w:type="dxa"/>
          </w:tcPr>
          <w:p w14:paraId="2C9275DF" w14:textId="77777777" w:rsidR="007F16E7" w:rsidRPr="00AF1EB8" w:rsidRDefault="007F16E7" w:rsidP="0094484A">
            <w:pPr>
              <w:pStyle w:val="ConsPlusNormal"/>
              <w:jc w:val="both"/>
            </w:pPr>
            <w:r w:rsidRPr="00AF1EB8">
              <w:t>Организационно-штатная структура мотострелкового отделения (взвода) (тактическая подготовка)</w:t>
            </w:r>
          </w:p>
        </w:tc>
      </w:tr>
      <w:tr w:rsidR="007F16E7" w:rsidRPr="00AF1EB8" w14:paraId="7D056B32" w14:textId="77777777" w:rsidTr="00FC1B12">
        <w:tc>
          <w:tcPr>
            <w:tcW w:w="1134" w:type="dxa"/>
            <w:vAlign w:val="center"/>
          </w:tcPr>
          <w:p w14:paraId="3F261F66" w14:textId="77777777" w:rsidR="007F16E7" w:rsidRPr="00AF1EB8" w:rsidRDefault="007F16E7" w:rsidP="0094484A">
            <w:pPr>
              <w:pStyle w:val="ConsPlusNormal"/>
              <w:jc w:val="center"/>
            </w:pPr>
            <w:r w:rsidRPr="00AF1EB8">
              <w:t>Урок 9</w:t>
            </w:r>
          </w:p>
        </w:tc>
        <w:tc>
          <w:tcPr>
            <w:tcW w:w="7937" w:type="dxa"/>
          </w:tcPr>
          <w:p w14:paraId="348F6AEA" w14:textId="77777777" w:rsidR="007F16E7" w:rsidRPr="00AF1EB8" w:rsidRDefault="007F16E7" w:rsidP="0094484A">
            <w:pPr>
              <w:pStyle w:val="ConsPlusNormal"/>
              <w:jc w:val="both"/>
            </w:pPr>
            <w:r w:rsidRPr="00AF1EB8">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r>
      <w:tr w:rsidR="007F16E7" w:rsidRPr="00AF1EB8" w14:paraId="1E9DFF61" w14:textId="77777777" w:rsidTr="00FC1B12">
        <w:tc>
          <w:tcPr>
            <w:tcW w:w="1134" w:type="dxa"/>
            <w:vAlign w:val="center"/>
          </w:tcPr>
          <w:p w14:paraId="53EE5559" w14:textId="77777777" w:rsidR="007F16E7" w:rsidRPr="00AF1EB8" w:rsidRDefault="007F16E7" w:rsidP="0094484A">
            <w:pPr>
              <w:pStyle w:val="ConsPlusNormal"/>
              <w:jc w:val="center"/>
            </w:pPr>
            <w:r w:rsidRPr="00AF1EB8">
              <w:t>Урок 10</w:t>
            </w:r>
          </w:p>
        </w:tc>
        <w:tc>
          <w:tcPr>
            <w:tcW w:w="7937" w:type="dxa"/>
          </w:tcPr>
          <w:p w14:paraId="794D1EA8" w14:textId="77777777" w:rsidR="007F16E7" w:rsidRPr="00AF1EB8" w:rsidRDefault="007F16E7" w:rsidP="0094484A">
            <w:pPr>
              <w:pStyle w:val="ConsPlusNormal"/>
              <w:jc w:val="both"/>
            </w:pPr>
            <w:r w:rsidRPr="00AF1EB8">
              <w:t>Общевоинские уставы - закон жизни Вооруженных Сил Российской Федерации</w:t>
            </w:r>
          </w:p>
        </w:tc>
      </w:tr>
      <w:tr w:rsidR="007F16E7" w:rsidRPr="00AF1EB8" w14:paraId="0B4C49D3" w14:textId="77777777" w:rsidTr="00FC1B12">
        <w:tc>
          <w:tcPr>
            <w:tcW w:w="1134" w:type="dxa"/>
            <w:vAlign w:val="center"/>
          </w:tcPr>
          <w:p w14:paraId="2E5AF8E4" w14:textId="77777777" w:rsidR="007F16E7" w:rsidRPr="00AF1EB8" w:rsidRDefault="007F16E7" w:rsidP="0094484A">
            <w:pPr>
              <w:pStyle w:val="ConsPlusNormal"/>
              <w:jc w:val="center"/>
            </w:pPr>
            <w:r w:rsidRPr="00AF1EB8">
              <w:t>Урок 11</w:t>
            </w:r>
          </w:p>
        </w:tc>
        <w:tc>
          <w:tcPr>
            <w:tcW w:w="7937" w:type="dxa"/>
          </w:tcPr>
          <w:p w14:paraId="730B15B2" w14:textId="77777777" w:rsidR="007F16E7" w:rsidRPr="00AF1EB8" w:rsidRDefault="007F16E7" w:rsidP="0094484A">
            <w:pPr>
              <w:pStyle w:val="ConsPlusNormal"/>
              <w:jc w:val="both"/>
            </w:pPr>
            <w:r w:rsidRPr="00AF1EB8">
              <w:t>Военнослужащие и взаимоотношения между ними (общевоинские уставы)</w:t>
            </w:r>
          </w:p>
        </w:tc>
      </w:tr>
      <w:tr w:rsidR="007F16E7" w:rsidRPr="00AF1EB8" w14:paraId="7DA7AFE0" w14:textId="77777777" w:rsidTr="00FC1B12">
        <w:tc>
          <w:tcPr>
            <w:tcW w:w="1134" w:type="dxa"/>
            <w:vAlign w:val="center"/>
          </w:tcPr>
          <w:p w14:paraId="08B8D662" w14:textId="77777777" w:rsidR="007F16E7" w:rsidRPr="00AF1EB8" w:rsidRDefault="007F16E7" w:rsidP="0094484A">
            <w:pPr>
              <w:pStyle w:val="ConsPlusNormal"/>
              <w:jc w:val="center"/>
            </w:pPr>
            <w:r w:rsidRPr="00AF1EB8">
              <w:t>Урок 12</w:t>
            </w:r>
          </w:p>
        </w:tc>
        <w:tc>
          <w:tcPr>
            <w:tcW w:w="7937" w:type="dxa"/>
          </w:tcPr>
          <w:p w14:paraId="36051FF4" w14:textId="77777777" w:rsidR="007F16E7" w:rsidRPr="00AF1EB8" w:rsidRDefault="007F16E7" w:rsidP="0094484A">
            <w:pPr>
              <w:pStyle w:val="ConsPlusNormal"/>
              <w:jc w:val="both"/>
            </w:pPr>
            <w:r w:rsidRPr="00AF1EB8">
              <w:t>Воинская дисциплина, ее сущность и значение</w:t>
            </w:r>
          </w:p>
        </w:tc>
      </w:tr>
      <w:tr w:rsidR="007F16E7" w:rsidRPr="00AF1EB8" w14:paraId="73EC7D3B" w14:textId="77777777" w:rsidTr="00FC1B12">
        <w:tc>
          <w:tcPr>
            <w:tcW w:w="1134" w:type="dxa"/>
            <w:vAlign w:val="center"/>
          </w:tcPr>
          <w:p w14:paraId="25131538" w14:textId="77777777" w:rsidR="007F16E7" w:rsidRPr="00AF1EB8" w:rsidRDefault="007F16E7" w:rsidP="0094484A">
            <w:pPr>
              <w:pStyle w:val="ConsPlusNormal"/>
              <w:jc w:val="center"/>
            </w:pPr>
            <w:r w:rsidRPr="00AF1EB8">
              <w:t>Урок 13</w:t>
            </w:r>
          </w:p>
        </w:tc>
        <w:tc>
          <w:tcPr>
            <w:tcW w:w="7937" w:type="dxa"/>
          </w:tcPr>
          <w:p w14:paraId="6821CE19" w14:textId="77777777" w:rsidR="007F16E7" w:rsidRPr="00AF1EB8" w:rsidRDefault="007F16E7" w:rsidP="0094484A">
            <w:pPr>
              <w:pStyle w:val="ConsPlusNormal"/>
              <w:jc w:val="both"/>
            </w:pPr>
            <w:r w:rsidRPr="00AF1EB8">
              <w:t>Строевые приемы и движение без оружия (строевая подготовка)</w:t>
            </w:r>
          </w:p>
        </w:tc>
      </w:tr>
      <w:tr w:rsidR="007F16E7" w:rsidRPr="00AF1EB8" w14:paraId="42EA7CCF" w14:textId="77777777" w:rsidTr="00FC1B12">
        <w:tc>
          <w:tcPr>
            <w:tcW w:w="1134" w:type="dxa"/>
            <w:vAlign w:val="center"/>
          </w:tcPr>
          <w:p w14:paraId="528D2CB4" w14:textId="77777777" w:rsidR="007F16E7" w:rsidRPr="00AF1EB8" w:rsidRDefault="007F16E7" w:rsidP="0094484A">
            <w:pPr>
              <w:pStyle w:val="ConsPlusNormal"/>
              <w:jc w:val="center"/>
            </w:pPr>
            <w:r w:rsidRPr="00AF1EB8">
              <w:t>Урок 14</w:t>
            </w:r>
          </w:p>
        </w:tc>
        <w:tc>
          <w:tcPr>
            <w:tcW w:w="7937" w:type="dxa"/>
          </w:tcPr>
          <w:p w14:paraId="0CF8E15E" w14:textId="77777777" w:rsidR="007F16E7" w:rsidRPr="00AF1EB8" w:rsidRDefault="007F16E7" w:rsidP="0094484A">
            <w:pPr>
              <w:pStyle w:val="ConsPlusNormal"/>
              <w:jc w:val="both"/>
            </w:pPr>
            <w:r w:rsidRPr="00AF1EB8">
              <w:t>Основы безопасности жизнедеятельности</w:t>
            </w:r>
          </w:p>
        </w:tc>
      </w:tr>
      <w:tr w:rsidR="007F16E7" w:rsidRPr="00AF1EB8" w14:paraId="23C1D22A" w14:textId="77777777" w:rsidTr="00FC1B12">
        <w:tc>
          <w:tcPr>
            <w:tcW w:w="1134" w:type="dxa"/>
            <w:vAlign w:val="center"/>
          </w:tcPr>
          <w:p w14:paraId="38C2EABD" w14:textId="77777777" w:rsidR="007F16E7" w:rsidRPr="00AF1EB8" w:rsidRDefault="007F16E7" w:rsidP="0094484A">
            <w:pPr>
              <w:pStyle w:val="ConsPlusNormal"/>
              <w:jc w:val="center"/>
            </w:pPr>
            <w:r w:rsidRPr="00AF1EB8">
              <w:t>Урок 15</w:t>
            </w:r>
          </w:p>
        </w:tc>
        <w:tc>
          <w:tcPr>
            <w:tcW w:w="7937" w:type="dxa"/>
          </w:tcPr>
          <w:p w14:paraId="28B430D3" w14:textId="77777777" w:rsidR="007F16E7" w:rsidRPr="00AF1EB8" w:rsidRDefault="007F16E7" w:rsidP="0094484A">
            <w:pPr>
              <w:pStyle w:val="ConsPlusNormal"/>
              <w:jc w:val="both"/>
            </w:pPr>
            <w:r w:rsidRPr="00AF1EB8">
              <w:t>Правила поведения в опасных и чрезвычайных ситуациях</w:t>
            </w:r>
          </w:p>
        </w:tc>
      </w:tr>
      <w:tr w:rsidR="007F16E7" w:rsidRPr="00AF1EB8" w14:paraId="379DD9A3" w14:textId="77777777" w:rsidTr="00FC1B12">
        <w:tc>
          <w:tcPr>
            <w:tcW w:w="1134" w:type="dxa"/>
            <w:vAlign w:val="center"/>
          </w:tcPr>
          <w:p w14:paraId="5DA861FC" w14:textId="77777777" w:rsidR="007F16E7" w:rsidRPr="00AF1EB8" w:rsidRDefault="007F16E7" w:rsidP="0094484A">
            <w:pPr>
              <w:pStyle w:val="ConsPlusNormal"/>
              <w:jc w:val="center"/>
            </w:pPr>
            <w:r w:rsidRPr="00AF1EB8">
              <w:t>Урок 16</w:t>
            </w:r>
          </w:p>
        </w:tc>
        <w:tc>
          <w:tcPr>
            <w:tcW w:w="7937" w:type="dxa"/>
          </w:tcPr>
          <w:p w14:paraId="1FC3DA63" w14:textId="77777777" w:rsidR="007F16E7" w:rsidRPr="00AF1EB8" w:rsidRDefault="007F16E7" w:rsidP="0094484A">
            <w:pPr>
              <w:pStyle w:val="ConsPlusNormal"/>
              <w:jc w:val="both"/>
            </w:pPr>
            <w:r w:rsidRPr="00AF1EB8">
              <w:t>Основные опасности в быту. Предупреждение бытовых отравлений</w:t>
            </w:r>
          </w:p>
        </w:tc>
      </w:tr>
      <w:tr w:rsidR="007F16E7" w:rsidRPr="00AF1EB8" w14:paraId="21F76E86" w14:textId="77777777" w:rsidTr="00FC1B12">
        <w:tc>
          <w:tcPr>
            <w:tcW w:w="1134" w:type="dxa"/>
            <w:vAlign w:val="center"/>
          </w:tcPr>
          <w:p w14:paraId="3DB31B9B" w14:textId="77777777" w:rsidR="007F16E7" w:rsidRPr="00AF1EB8" w:rsidRDefault="007F16E7" w:rsidP="0094484A">
            <w:pPr>
              <w:pStyle w:val="ConsPlusNormal"/>
              <w:jc w:val="center"/>
            </w:pPr>
            <w:r w:rsidRPr="00AF1EB8">
              <w:t>Урок 17</w:t>
            </w:r>
          </w:p>
        </w:tc>
        <w:tc>
          <w:tcPr>
            <w:tcW w:w="7937" w:type="dxa"/>
          </w:tcPr>
          <w:p w14:paraId="1B36D789" w14:textId="77777777" w:rsidR="007F16E7" w:rsidRPr="00AF1EB8" w:rsidRDefault="007F16E7" w:rsidP="0094484A">
            <w:pPr>
              <w:pStyle w:val="ConsPlusNormal"/>
              <w:jc w:val="both"/>
            </w:pPr>
            <w:r w:rsidRPr="00AF1EB8">
              <w:t>Предупреждение бытовых травм</w:t>
            </w:r>
          </w:p>
        </w:tc>
      </w:tr>
      <w:tr w:rsidR="007F16E7" w:rsidRPr="00AF1EB8" w14:paraId="71E5A486" w14:textId="77777777" w:rsidTr="00FC1B12">
        <w:tc>
          <w:tcPr>
            <w:tcW w:w="1134" w:type="dxa"/>
            <w:vAlign w:val="center"/>
          </w:tcPr>
          <w:p w14:paraId="2C57D6A9" w14:textId="77777777" w:rsidR="007F16E7" w:rsidRPr="00AF1EB8" w:rsidRDefault="007F16E7" w:rsidP="0094484A">
            <w:pPr>
              <w:pStyle w:val="ConsPlusNormal"/>
              <w:jc w:val="center"/>
            </w:pPr>
            <w:r w:rsidRPr="00AF1EB8">
              <w:t>Урок 18</w:t>
            </w:r>
          </w:p>
        </w:tc>
        <w:tc>
          <w:tcPr>
            <w:tcW w:w="7937" w:type="dxa"/>
          </w:tcPr>
          <w:p w14:paraId="40D2CBEA" w14:textId="77777777" w:rsidR="007F16E7" w:rsidRPr="00AF1EB8" w:rsidRDefault="007F16E7" w:rsidP="0094484A">
            <w:pPr>
              <w:pStyle w:val="ConsPlusNormal"/>
              <w:jc w:val="both"/>
            </w:pPr>
            <w:r w:rsidRPr="00AF1EB8">
              <w:t>Безопасная эксплуатация бытовых приборов и мест общего пользования</w:t>
            </w:r>
          </w:p>
        </w:tc>
      </w:tr>
      <w:tr w:rsidR="007F16E7" w:rsidRPr="00AF1EB8" w14:paraId="3C0EB650" w14:textId="77777777" w:rsidTr="00FC1B12">
        <w:tc>
          <w:tcPr>
            <w:tcW w:w="1134" w:type="dxa"/>
            <w:vAlign w:val="center"/>
          </w:tcPr>
          <w:p w14:paraId="11E5A4B0" w14:textId="77777777" w:rsidR="007F16E7" w:rsidRPr="00AF1EB8" w:rsidRDefault="007F16E7" w:rsidP="0094484A">
            <w:pPr>
              <w:pStyle w:val="ConsPlusNormal"/>
              <w:jc w:val="center"/>
            </w:pPr>
            <w:r w:rsidRPr="00AF1EB8">
              <w:t>Урок 19</w:t>
            </w:r>
          </w:p>
        </w:tc>
        <w:tc>
          <w:tcPr>
            <w:tcW w:w="7937" w:type="dxa"/>
          </w:tcPr>
          <w:p w14:paraId="31EBBF17" w14:textId="77777777" w:rsidR="007F16E7" w:rsidRPr="00AF1EB8" w:rsidRDefault="007F16E7" w:rsidP="0094484A">
            <w:pPr>
              <w:pStyle w:val="ConsPlusNormal"/>
              <w:jc w:val="both"/>
            </w:pPr>
            <w:r w:rsidRPr="00AF1EB8">
              <w:t>Пожарная безопасность в быту</w:t>
            </w:r>
          </w:p>
        </w:tc>
      </w:tr>
      <w:tr w:rsidR="007F16E7" w:rsidRPr="00AF1EB8" w14:paraId="72DD7AD6" w14:textId="77777777" w:rsidTr="00FC1B12">
        <w:tc>
          <w:tcPr>
            <w:tcW w:w="1134" w:type="dxa"/>
            <w:vAlign w:val="center"/>
          </w:tcPr>
          <w:p w14:paraId="1B74F68D" w14:textId="77777777" w:rsidR="007F16E7" w:rsidRPr="00AF1EB8" w:rsidRDefault="007F16E7" w:rsidP="0094484A">
            <w:pPr>
              <w:pStyle w:val="ConsPlusNormal"/>
              <w:jc w:val="center"/>
            </w:pPr>
            <w:r w:rsidRPr="00AF1EB8">
              <w:t>Урок 20</w:t>
            </w:r>
          </w:p>
        </w:tc>
        <w:tc>
          <w:tcPr>
            <w:tcW w:w="7937" w:type="dxa"/>
          </w:tcPr>
          <w:p w14:paraId="712350BE" w14:textId="77777777" w:rsidR="007F16E7" w:rsidRPr="00AF1EB8" w:rsidRDefault="007F16E7" w:rsidP="0094484A">
            <w:pPr>
              <w:pStyle w:val="ConsPlusNormal"/>
              <w:jc w:val="both"/>
            </w:pPr>
            <w:r w:rsidRPr="00AF1EB8">
              <w:t>Предупреждение ситуаций криминального характера</w:t>
            </w:r>
          </w:p>
        </w:tc>
      </w:tr>
      <w:tr w:rsidR="007F16E7" w:rsidRPr="00AF1EB8" w14:paraId="6F915C90" w14:textId="77777777" w:rsidTr="00FC1B12">
        <w:tc>
          <w:tcPr>
            <w:tcW w:w="1134" w:type="dxa"/>
            <w:vAlign w:val="center"/>
          </w:tcPr>
          <w:p w14:paraId="35BE60A6" w14:textId="77777777" w:rsidR="007F16E7" w:rsidRPr="00AF1EB8" w:rsidRDefault="007F16E7" w:rsidP="0094484A">
            <w:pPr>
              <w:pStyle w:val="ConsPlusNormal"/>
              <w:jc w:val="center"/>
            </w:pPr>
            <w:r w:rsidRPr="00AF1EB8">
              <w:t>Урок 21</w:t>
            </w:r>
          </w:p>
        </w:tc>
        <w:tc>
          <w:tcPr>
            <w:tcW w:w="7937" w:type="dxa"/>
          </w:tcPr>
          <w:p w14:paraId="638E9259" w14:textId="77777777" w:rsidR="007F16E7" w:rsidRPr="00AF1EB8" w:rsidRDefault="007F16E7" w:rsidP="0094484A">
            <w:pPr>
              <w:pStyle w:val="ConsPlusNormal"/>
              <w:jc w:val="both"/>
            </w:pPr>
            <w:r w:rsidRPr="00AF1EB8">
              <w:t>Безопасные действия при авариях на коммунальных системах жизнеобеспечения</w:t>
            </w:r>
          </w:p>
        </w:tc>
      </w:tr>
      <w:tr w:rsidR="007F16E7" w:rsidRPr="00AF1EB8" w14:paraId="65906B66" w14:textId="77777777" w:rsidTr="00FC1B12">
        <w:tc>
          <w:tcPr>
            <w:tcW w:w="1134" w:type="dxa"/>
            <w:vAlign w:val="center"/>
          </w:tcPr>
          <w:p w14:paraId="3698E04C" w14:textId="77777777" w:rsidR="007F16E7" w:rsidRPr="00AF1EB8" w:rsidRDefault="007F16E7" w:rsidP="0094484A">
            <w:pPr>
              <w:pStyle w:val="ConsPlusNormal"/>
              <w:jc w:val="center"/>
            </w:pPr>
            <w:r w:rsidRPr="00AF1EB8">
              <w:t>Урок 22</w:t>
            </w:r>
          </w:p>
        </w:tc>
        <w:tc>
          <w:tcPr>
            <w:tcW w:w="7937" w:type="dxa"/>
          </w:tcPr>
          <w:p w14:paraId="21E19150" w14:textId="77777777" w:rsidR="007F16E7" w:rsidRPr="00AF1EB8" w:rsidRDefault="007F16E7" w:rsidP="0094484A">
            <w:pPr>
              <w:pStyle w:val="ConsPlusNormal"/>
              <w:jc w:val="both"/>
            </w:pPr>
            <w:r w:rsidRPr="00AF1EB8">
              <w:t>Правила дорожного движения</w:t>
            </w:r>
          </w:p>
        </w:tc>
      </w:tr>
      <w:tr w:rsidR="007F16E7" w:rsidRPr="00AF1EB8" w14:paraId="0DF6D4F6" w14:textId="77777777" w:rsidTr="00FC1B12">
        <w:tc>
          <w:tcPr>
            <w:tcW w:w="1134" w:type="dxa"/>
            <w:vAlign w:val="center"/>
          </w:tcPr>
          <w:p w14:paraId="707510E0" w14:textId="77777777" w:rsidR="007F16E7" w:rsidRPr="00AF1EB8" w:rsidRDefault="007F16E7" w:rsidP="0094484A">
            <w:pPr>
              <w:pStyle w:val="ConsPlusNormal"/>
              <w:jc w:val="center"/>
            </w:pPr>
            <w:r w:rsidRPr="00AF1EB8">
              <w:t>Урок 23</w:t>
            </w:r>
          </w:p>
        </w:tc>
        <w:tc>
          <w:tcPr>
            <w:tcW w:w="7937" w:type="dxa"/>
          </w:tcPr>
          <w:p w14:paraId="561565FF" w14:textId="77777777" w:rsidR="007F16E7" w:rsidRPr="00AF1EB8" w:rsidRDefault="007F16E7" w:rsidP="0094484A">
            <w:pPr>
              <w:pStyle w:val="ConsPlusNormal"/>
              <w:jc w:val="both"/>
            </w:pPr>
            <w:r w:rsidRPr="00AF1EB8">
              <w:t>Безопасность пешехода</w:t>
            </w:r>
          </w:p>
        </w:tc>
      </w:tr>
      <w:tr w:rsidR="007F16E7" w:rsidRPr="00AF1EB8" w14:paraId="6C35C7B3" w14:textId="77777777" w:rsidTr="00FC1B12">
        <w:tc>
          <w:tcPr>
            <w:tcW w:w="1134" w:type="dxa"/>
            <w:vAlign w:val="center"/>
          </w:tcPr>
          <w:p w14:paraId="5154955E" w14:textId="77777777" w:rsidR="007F16E7" w:rsidRPr="00AF1EB8" w:rsidRDefault="007F16E7" w:rsidP="0094484A">
            <w:pPr>
              <w:pStyle w:val="ConsPlusNormal"/>
              <w:jc w:val="center"/>
            </w:pPr>
            <w:r w:rsidRPr="00AF1EB8">
              <w:t>Урок 24</w:t>
            </w:r>
          </w:p>
        </w:tc>
        <w:tc>
          <w:tcPr>
            <w:tcW w:w="7937" w:type="dxa"/>
          </w:tcPr>
          <w:p w14:paraId="34F3133C" w14:textId="77777777" w:rsidR="007F16E7" w:rsidRPr="00AF1EB8" w:rsidRDefault="007F16E7" w:rsidP="0094484A">
            <w:pPr>
              <w:pStyle w:val="ConsPlusNormal"/>
              <w:jc w:val="both"/>
            </w:pPr>
            <w:r w:rsidRPr="00AF1EB8">
              <w:t>Безопасность пассажира</w:t>
            </w:r>
          </w:p>
        </w:tc>
      </w:tr>
      <w:tr w:rsidR="007F16E7" w:rsidRPr="00AF1EB8" w14:paraId="43971530" w14:textId="77777777" w:rsidTr="00FC1B12">
        <w:tc>
          <w:tcPr>
            <w:tcW w:w="1134" w:type="dxa"/>
            <w:vAlign w:val="center"/>
          </w:tcPr>
          <w:p w14:paraId="663B153C" w14:textId="77777777" w:rsidR="007F16E7" w:rsidRPr="00AF1EB8" w:rsidRDefault="007F16E7" w:rsidP="0094484A">
            <w:pPr>
              <w:pStyle w:val="ConsPlusNormal"/>
              <w:jc w:val="center"/>
            </w:pPr>
            <w:r w:rsidRPr="00AF1EB8">
              <w:t>Урок 25</w:t>
            </w:r>
          </w:p>
        </w:tc>
        <w:tc>
          <w:tcPr>
            <w:tcW w:w="7937" w:type="dxa"/>
          </w:tcPr>
          <w:p w14:paraId="03AA9EB4" w14:textId="77777777" w:rsidR="007F16E7" w:rsidRPr="00AF1EB8" w:rsidRDefault="007F16E7" w:rsidP="0094484A">
            <w:pPr>
              <w:pStyle w:val="ConsPlusNormal"/>
              <w:jc w:val="both"/>
            </w:pPr>
            <w:r w:rsidRPr="00AF1EB8">
              <w:t>Безопасность водителя</w:t>
            </w:r>
          </w:p>
        </w:tc>
      </w:tr>
      <w:tr w:rsidR="007F16E7" w:rsidRPr="00AF1EB8" w14:paraId="0A15C03A" w14:textId="77777777" w:rsidTr="00FC1B12">
        <w:tc>
          <w:tcPr>
            <w:tcW w:w="1134" w:type="dxa"/>
            <w:vAlign w:val="center"/>
          </w:tcPr>
          <w:p w14:paraId="1614BC50" w14:textId="77777777" w:rsidR="007F16E7" w:rsidRPr="00AF1EB8" w:rsidRDefault="007F16E7" w:rsidP="0094484A">
            <w:pPr>
              <w:pStyle w:val="ConsPlusNormal"/>
              <w:jc w:val="center"/>
            </w:pPr>
            <w:r w:rsidRPr="00AF1EB8">
              <w:t>Урок 26</w:t>
            </w:r>
          </w:p>
        </w:tc>
        <w:tc>
          <w:tcPr>
            <w:tcW w:w="7937" w:type="dxa"/>
          </w:tcPr>
          <w:p w14:paraId="348915CA" w14:textId="77777777" w:rsidR="007F16E7" w:rsidRPr="00AF1EB8" w:rsidRDefault="007F16E7" w:rsidP="0094484A">
            <w:pPr>
              <w:pStyle w:val="ConsPlusNormal"/>
              <w:jc w:val="both"/>
            </w:pPr>
            <w:r w:rsidRPr="00AF1EB8">
              <w:t>Безопасные действия при дорожно-транспортных происшествиях</w:t>
            </w:r>
          </w:p>
        </w:tc>
      </w:tr>
      <w:tr w:rsidR="007F16E7" w:rsidRPr="00AF1EB8" w14:paraId="21C184CA" w14:textId="77777777" w:rsidTr="00FC1B12">
        <w:tc>
          <w:tcPr>
            <w:tcW w:w="1134" w:type="dxa"/>
            <w:vAlign w:val="center"/>
          </w:tcPr>
          <w:p w14:paraId="7F7C1C60" w14:textId="77777777" w:rsidR="007F16E7" w:rsidRPr="00AF1EB8" w:rsidRDefault="007F16E7" w:rsidP="0094484A">
            <w:pPr>
              <w:pStyle w:val="ConsPlusNormal"/>
              <w:jc w:val="center"/>
            </w:pPr>
            <w:r w:rsidRPr="00AF1EB8">
              <w:t>Урок 27</w:t>
            </w:r>
          </w:p>
        </w:tc>
        <w:tc>
          <w:tcPr>
            <w:tcW w:w="7937" w:type="dxa"/>
          </w:tcPr>
          <w:p w14:paraId="57598EA0" w14:textId="77777777" w:rsidR="007F16E7" w:rsidRPr="00AF1EB8" w:rsidRDefault="007F16E7" w:rsidP="0094484A">
            <w:pPr>
              <w:pStyle w:val="ConsPlusNormal"/>
              <w:jc w:val="both"/>
            </w:pPr>
            <w:r w:rsidRPr="00AF1EB8">
              <w:t>Безопасность пассажиров на различных видах транспорта</w:t>
            </w:r>
          </w:p>
        </w:tc>
      </w:tr>
      <w:tr w:rsidR="007F16E7" w:rsidRPr="00AF1EB8" w14:paraId="210A6E04" w14:textId="77777777" w:rsidTr="00FC1B12">
        <w:tc>
          <w:tcPr>
            <w:tcW w:w="1134" w:type="dxa"/>
            <w:vAlign w:val="center"/>
          </w:tcPr>
          <w:p w14:paraId="18100C1B" w14:textId="77777777" w:rsidR="007F16E7" w:rsidRPr="00AF1EB8" w:rsidRDefault="007F16E7" w:rsidP="0094484A">
            <w:pPr>
              <w:pStyle w:val="ConsPlusNormal"/>
              <w:jc w:val="center"/>
            </w:pPr>
            <w:r w:rsidRPr="00AF1EB8">
              <w:t>Урок 28</w:t>
            </w:r>
          </w:p>
        </w:tc>
        <w:tc>
          <w:tcPr>
            <w:tcW w:w="7937" w:type="dxa"/>
          </w:tcPr>
          <w:p w14:paraId="3AAD2FAA" w14:textId="77777777" w:rsidR="007F16E7" w:rsidRPr="00AF1EB8" w:rsidRDefault="007F16E7" w:rsidP="0094484A">
            <w:pPr>
              <w:pStyle w:val="ConsPlusNormal"/>
              <w:jc w:val="both"/>
            </w:pPr>
            <w:r w:rsidRPr="00AF1EB8">
              <w:t>Первая помощь при чрезвычайных ситуациях на транспорте</w:t>
            </w:r>
          </w:p>
        </w:tc>
      </w:tr>
      <w:tr w:rsidR="007F16E7" w:rsidRPr="00AF1EB8" w14:paraId="1E26C8AA" w14:textId="77777777" w:rsidTr="00FC1B12">
        <w:tc>
          <w:tcPr>
            <w:tcW w:w="1134" w:type="dxa"/>
            <w:vAlign w:val="center"/>
          </w:tcPr>
          <w:p w14:paraId="282B6074" w14:textId="77777777" w:rsidR="007F16E7" w:rsidRPr="00AF1EB8" w:rsidRDefault="007F16E7" w:rsidP="0094484A">
            <w:pPr>
              <w:pStyle w:val="ConsPlusNormal"/>
              <w:jc w:val="center"/>
            </w:pPr>
            <w:r w:rsidRPr="00AF1EB8">
              <w:t>Урок 29</w:t>
            </w:r>
          </w:p>
        </w:tc>
        <w:tc>
          <w:tcPr>
            <w:tcW w:w="7937" w:type="dxa"/>
          </w:tcPr>
          <w:p w14:paraId="2320032E" w14:textId="77777777" w:rsidR="007F16E7" w:rsidRPr="00AF1EB8" w:rsidRDefault="007F16E7" w:rsidP="0094484A">
            <w:pPr>
              <w:pStyle w:val="ConsPlusNormal"/>
              <w:jc w:val="both"/>
            </w:pPr>
            <w:r w:rsidRPr="00AF1EB8">
              <w:t>Основные опасности в общественных местах</w:t>
            </w:r>
          </w:p>
        </w:tc>
      </w:tr>
      <w:tr w:rsidR="007F16E7" w:rsidRPr="00AF1EB8" w14:paraId="2BB6AC7B" w14:textId="77777777" w:rsidTr="00FC1B12">
        <w:tc>
          <w:tcPr>
            <w:tcW w:w="1134" w:type="dxa"/>
            <w:vAlign w:val="center"/>
          </w:tcPr>
          <w:p w14:paraId="50ECEA23" w14:textId="77777777" w:rsidR="007F16E7" w:rsidRPr="00AF1EB8" w:rsidRDefault="007F16E7" w:rsidP="0094484A">
            <w:pPr>
              <w:pStyle w:val="ConsPlusNormal"/>
              <w:jc w:val="center"/>
            </w:pPr>
            <w:r w:rsidRPr="00AF1EB8">
              <w:t>Урок 30</w:t>
            </w:r>
          </w:p>
        </w:tc>
        <w:tc>
          <w:tcPr>
            <w:tcW w:w="7937" w:type="dxa"/>
          </w:tcPr>
          <w:p w14:paraId="2BDF2C63" w14:textId="77777777" w:rsidR="007F16E7" w:rsidRPr="00AF1EB8" w:rsidRDefault="007F16E7" w:rsidP="0094484A">
            <w:pPr>
              <w:pStyle w:val="ConsPlusNormal"/>
              <w:jc w:val="both"/>
            </w:pPr>
            <w:r w:rsidRPr="00AF1EB8">
              <w:t>Правила безопасного поведения при посещении массовых мероприятий</w:t>
            </w:r>
          </w:p>
        </w:tc>
      </w:tr>
      <w:tr w:rsidR="007F16E7" w:rsidRPr="00AF1EB8" w14:paraId="47705873" w14:textId="77777777" w:rsidTr="00FC1B12">
        <w:tc>
          <w:tcPr>
            <w:tcW w:w="1134" w:type="dxa"/>
            <w:vAlign w:val="center"/>
          </w:tcPr>
          <w:p w14:paraId="1A03AE59" w14:textId="77777777" w:rsidR="007F16E7" w:rsidRPr="00AF1EB8" w:rsidRDefault="007F16E7" w:rsidP="0094484A">
            <w:pPr>
              <w:pStyle w:val="ConsPlusNormal"/>
              <w:jc w:val="center"/>
            </w:pPr>
            <w:r w:rsidRPr="00AF1EB8">
              <w:t>Урок 31</w:t>
            </w:r>
          </w:p>
        </w:tc>
        <w:tc>
          <w:tcPr>
            <w:tcW w:w="7937" w:type="dxa"/>
          </w:tcPr>
          <w:p w14:paraId="1A4440A2" w14:textId="77777777" w:rsidR="007F16E7" w:rsidRPr="00AF1EB8" w:rsidRDefault="007F16E7" w:rsidP="0094484A">
            <w:pPr>
              <w:pStyle w:val="ConsPlusNormal"/>
              <w:jc w:val="both"/>
            </w:pPr>
            <w:r w:rsidRPr="00AF1EB8">
              <w:t>Пожарная безопасность в общественных местах</w:t>
            </w:r>
          </w:p>
        </w:tc>
      </w:tr>
      <w:tr w:rsidR="007F16E7" w:rsidRPr="00AF1EB8" w14:paraId="1A01F0C1" w14:textId="77777777" w:rsidTr="00FC1B12">
        <w:tc>
          <w:tcPr>
            <w:tcW w:w="1134" w:type="dxa"/>
            <w:vAlign w:val="center"/>
          </w:tcPr>
          <w:p w14:paraId="3BFE0633" w14:textId="77777777" w:rsidR="007F16E7" w:rsidRPr="00AF1EB8" w:rsidRDefault="007F16E7" w:rsidP="0094484A">
            <w:pPr>
              <w:pStyle w:val="ConsPlusNormal"/>
              <w:jc w:val="center"/>
            </w:pPr>
            <w:r w:rsidRPr="00AF1EB8">
              <w:t>Урок 32</w:t>
            </w:r>
          </w:p>
        </w:tc>
        <w:tc>
          <w:tcPr>
            <w:tcW w:w="7937" w:type="dxa"/>
          </w:tcPr>
          <w:p w14:paraId="1B40A4E0" w14:textId="77777777" w:rsidR="007F16E7" w:rsidRPr="00AF1EB8" w:rsidRDefault="007F16E7" w:rsidP="0094484A">
            <w:pPr>
              <w:pStyle w:val="ConsPlusNormal"/>
              <w:jc w:val="both"/>
            </w:pPr>
            <w:r w:rsidRPr="00AF1EB8">
              <w:t>Пожарная безопасность в общественных местах</w:t>
            </w:r>
          </w:p>
        </w:tc>
      </w:tr>
      <w:tr w:rsidR="007F16E7" w:rsidRPr="00AF1EB8" w14:paraId="5966B88A" w14:textId="77777777" w:rsidTr="00FC1B12">
        <w:tc>
          <w:tcPr>
            <w:tcW w:w="1134" w:type="dxa"/>
            <w:vAlign w:val="center"/>
          </w:tcPr>
          <w:p w14:paraId="577DEB9C" w14:textId="77777777" w:rsidR="007F16E7" w:rsidRPr="00AF1EB8" w:rsidRDefault="007F16E7" w:rsidP="0094484A">
            <w:pPr>
              <w:pStyle w:val="ConsPlusNormal"/>
              <w:jc w:val="center"/>
            </w:pPr>
            <w:r w:rsidRPr="00AF1EB8">
              <w:t>Урок 33</w:t>
            </w:r>
          </w:p>
        </w:tc>
        <w:tc>
          <w:tcPr>
            <w:tcW w:w="7937" w:type="dxa"/>
          </w:tcPr>
          <w:p w14:paraId="14C4B52A" w14:textId="77777777" w:rsidR="007F16E7" w:rsidRPr="00AF1EB8" w:rsidRDefault="007F16E7" w:rsidP="0094484A">
            <w:pPr>
              <w:pStyle w:val="ConsPlusNormal"/>
              <w:jc w:val="both"/>
            </w:pPr>
            <w:r w:rsidRPr="00AF1EB8">
              <w:t>Безопасные действия в ситуациях криминогенного и антиобщественного характера</w:t>
            </w:r>
          </w:p>
        </w:tc>
      </w:tr>
      <w:tr w:rsidR="007F16E7" w:rsidRPr="00AF1EB8" w14:paraId="764FC6CE" w14:textId="77777777" w:rsidTr="00FC1B12">
        <w:tc>
          <w:tcPr>
            <w:tcW w:w="1134" w:type="dxa"/>
            <w:vAlign w:val="center"/>
          </w:tcPr>
          <w:p w14:paraId="54C26D62" w14:textId="77777777" w:rsidR="007F16E7" w:rsidRPr="00AF1EB8" w:rsidRDefault="007F16E7" w:rsidP="0094484A">
            <w:pPr>
              <w:pStyle w:val="ConsPlusNormal"/>
              <w:jc w:val="center"/>
            </w:pPr>
            <w:r w:rsidRPr="00AF1EB8">
              <w:t>Урок 34</w:t>
            </w:r>
          </w:p>
        </w:tc>
        <w:tc>
          <w:tcPr>
            <w:tcW w:w="7937" w:type="dxa"/>
          </w:tcPr>
          <w:p w14:paraId="41EB2DFB" w14:textId="77777777" w:rsidR="007F16E7" w:rsidRPr="00AF1EB8" w:rsidRDefault="007F16E7" w:rsidP="0094484A">
            <w:pPr>
              <w:pStyle w:val="ConsPlusNormal"/>
              <w:jc w:val="both"/>
            </w:pPr>
            <w:r w:rsidRPr="00AF1EB8">
              <w:t>Безопасные действия в ситуациях криминогенного и антиобщественного характера</w:t>
            </w:r>
          </w:p>
        </w:tc>
      </w:tr>
      <w:tr w:rsidR="007F16E7" w:rsidRPr="00AF1EB8" w14:paraId="7DB86F1B" w14:textId="77777777" w:rsidTr="00FC1B12">
        <w:tc>
          <w:tcPr>
            <w:tcW w:w="9071" w:type="dxa"/>
            <w:gridSpan w:val="2"/>
          </w:tcPr>
          <w:p w14:paraId="6D8AB7C2" w14:textId="77777777" w:rsidR="007F16E7" w:rsidRPr="00AF1EB8" w:rsidRDefault="007F16E7" w:rsidP="0094484A">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278B52B9" w14:textId="77777777" w:rsidR="007F16E7" w:rsidRPr="00AF1EB8" w:rsidRDefault="007F16E7" w:rsidP="0094484A">
      <w:pPr>
        <w:pStyle w:val="ConsPlusNormal"/>
        <w:jc w:val="both"/>
      </w:pPr>
    </w:p>
    <w:p w14:paraId="26F15D0C" w14:textId="77777777" w:rsidR="007F16E7" w:rsidRPr="00AF1EB8" w:rsidRDefault="007F16E7" w:rsidP="0094484A">
      <w:pPr>
        <w:pStyle w:val="ConsPlusNormal"/>
        <w:jc w:val="right"/>
      </w:pPr>
      <w:r w:rsidRPr="00AF1EB8">
        <w:t>Таблица 26.1</w:t>
      </w:r>
    </w:p>
    <w:p w14:paraId="148B6709" w14:textId="77777777" w:rsidR="007F16E7" w:rsidRPr="00AF1EB8" w:rsidRDefault="007F16E7" w:rsidP="0094484A">
      <w:pPr>
        <w:pStyle w:val="ConsPlusNormal"/>
        <w:jc w:val="both"/>
      </w:pPr>
    </w:p>
    <w:p w14:paraId="42FC774C" w14:textId="77777777" w:rsidR="007F16E7" w:rsidRPr="00AF1EB8" w:rsidRDefault="007F16E7" w:rsidP="0094484A">
      <w:pPr>
        <w:pStyle w:val="ConsPlusNormal"/>
        <w:jc w:val="both"/>
      </w:pPr>
      <w:r w:rsidRPr="00AF1EB8">
        <w:t>9 класс</w:t>
      </w:r>
    </w:p>
    <w:p w14:paraId="6A796CD5" w14:textId="77777777" w:rsidR="007F16E7" w:rsidRPr="00AF1EB8" w:rsidRDefault="007F16E7" w:rsidP="00944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F16E7" w:rsidRPr="00AF1EB8" w14:paraId="7C3ADE6A" w14:textId="77777777" w:rsidTr="00FC1B12">
        <w:tc>
          <w:tcPr>
            <w:tcW w:w="1134" w:type="dxa"/>
          </w:tcPr>
          <w:p w14:paraId="4F51197E" w14:textId="77777777" w:rsidR="007F16E7" w:rsidRPr="00AF1EB8" w:rsidRDefault="007F16E7" w:rsidP="0094484A">
            <w:pPr>
              <w:pStyle w:val="ConsPlusNormal"/>
              <w:jc w:val="center"/>
            </w:pPr>
            <w:r w:rsidRPr="00AF1EB8">
              <w:t>N урока</w:t>
            </w:r>
          </w:p>
        </w:tc>
        <w:tc>
          <w:tcPr>
            <w:tcW w:w="7937" w:type="dxa"/>
          </w:tcPr>
          <w:p w14:paraId="754BE91C" w14:textId="77777777" w:rsidR="007F16E7" w:rsidRPr="00AF1EB8" w:rsidRDefault="007F16E7" w:rsidP="0094484A">
            <w:pPr>
              <w:pStyle w:val="ConsPlusNormal"/>
              <w:jc w:val="center"/>
            </w:pPr>
            <w:r w:rsidRPr="00AF1EB8">
              <w:t>Тема урока</w:t>
            </w:r>
          </w:p>
        </w:tc>
      </w:tr>
      <w:tr w:rsidR="007F16E7" w:rsidRPr="00AF1EB8" w14:paraId="64052D5F" w14:textId="77777777" w:rsidTr="00FC1B12">
        <w:tc>
          <w:tcPr>
            <w:tcW w:w="1134" w:type="dxa"/>
            <w:vAlign w:val="center"/>
          </w:tcPr>
          <w:p w14:paraId="79738376" w14:textId="77777777" w:rsidR="007F16E7" w:rsidRPr="00AF1EB8" w:rsidRDefault="007F16E7" w:rsidP="0094484A">
            <w:pPr>
              <w:pStyle w:val="ConsPlusNormal"/>
              <w:jc w:val="center"/>
            </w:pPr>
            <w:r w:rsidRPr="00AF1EB8">
              <w:t>Урок 1</w:t>
            </w:r>
          </w:p>
        </w:tc>
        <w:tc>
          <w:tcPr>
            <w:tcW w:w="7937" w:type="dxa"/>
          </w:tcPr>
          <w:p w14:paraId="5F8748EA" w14:textId="77777777" w:rsidR="007F16E7" w:rsidRPr="00AF1EB8" w:rsidRDefault="007F16E7" w:rsidP="0094484A">
            <w:pPr>
              <w:pStyle w:val="ConsPlusNormal"/>
              <w:jc w:val="both"/>
            </w:pPr>
            <w:r w:rsidRPr="00AF1EB8">
              <w:t>Правила безопасного поведения в природной среде</w:t>
            </w:r>
          </w:p>
        </w:tc>
      </w:tr>
      <w:tr w:rsidR="007F16E7" w:rsidRPr="00AF1EB8" w14:paraId="0562099F" w14:textId="77777777" w:rsidTr="00FC1B12">
        <w:tc>
          <w:tcPr>
            <w:tcW w:w="1134" w:type="dxa"/>
            <w:vAlign w:val="center"/>
          </w:tcPr>
          <w:p w14:paraId="35AA72B9" w14:textId="77777777" w:rsidR="007F16E7" w:rsidRPr="00AF1EB8" w:rsidRDefault="007F16E7" w:rsidP="0094484A">
            <w:pPr>
              <w:pStyle w:val="ConsPlusNormal"/>
              <w:jc w:val="center"/>
            </w:pPr>
            <w:r w:rsidRPr="00AF1EB8">
              <w:t>Урок 2</w:t>
            </w:r>
          </w:p>
        </w:tc>
        <w:tc>
          <w:tcPr>
            <w:tcW w:w="7937" w:type="dxa"/>
          </w:tcPr>
          <w:p w14:paraId="66FFFB8C" w14:textId="77777777" w:rsidR="007F16E7" w:rsidRPr="00AF1EB8" w:rsidRDefault="007F16E7" w:rsidP="0094484A">
            <w:pPr>
              <w:pStyle w:val="ConsPlusNormal"/>
              <w:jc w:val="both"/>
            </w:pPr>
            <w:r w:rsidRPr="00AF1EB8">
              <w:t>Безопасные действия при автономном существовании в природной среде</w:t>
            </w:r>
          </w:p>
        </w:tc>
      </w:tr>
      <w:tr w:rsidR="007F16E7" w:rsidRPr="00AF1EB8" w14:paraId="7910E61D" w14:textId="77777777" w:rsidTr="00FC1B12">
        <w:tc>
          <w:tcPr>
            <w:tcW w:w="1134" w:type="dxa"/>
            <w:vAlign w:val="center"/>
          </w:tcPr>
          <w:p w14:paraId="1D17D17C" w14:textId="77777777" w:rsidR="007F16E7" w:rsidRPr="00AF1EB8" w:rsidRDefault="007F16E7" w:rsidP="0094484A">
            <w:pPr>
              <w:pStyle w:val="ConsPlusNormal"/>
              <w:jc w:val="center"/>
            </w:pPr>
            <w:r w:rsidRPr="00AF1EB8">
              <w:t>Урок 3</w:t>
            </w:r>
          </w:p>
        </w:tc>
        <w:tc>
          <w:tcPr>
            <w:tcW w:w="7937" w:type="dxa"/>
          </w:tcPr>
          <w:p w14:paraId="35CC48C8" w14:textId="77777777" w:rsidR="007F16E7" w:rsidRPr="00AF1EB8" w:rsidRDefault="007F16E7" w:rsidP="0094484A">
            <w:pPr>
              <w:pStyle w:val="ConsPlusNormal"/>
              <w:jc w:val="both"/>
            </w:pPr>
            <w:r w:rsidRPr="00AF1EB8">
              <w:t>Пожарная безопасность в природной среде</w:t>
            </w:r>
          </w:p>
        </w:tc>
      </w:tr>
      <w:tr w:rsidR="007F16E7" w:rsidRPr="00AF1EB8" w14:paraId="60D2E0AB" w14:textId="77777777" w:rsidTr="00FC1B12">
        <w:tc>
          <w:tcPr>
            <w:tcW w:w="1134" w:type="dxa"/>
            <w:vAlign w:val="center"/>
          </w:tcPr>
          <w:p w14:paraId="1858CEFD" w14:textId="77777777" w:rsidR="007F16E7" w:rsidRPr="00AF1EB8" w:rsidRDefault="007F16E7" w:rsidP="0094484A">
            <w:pPr>
              <w:pStyle w:val="ConsPlusNormal"/>
              <w:jc w:val="center"/>
            </w:pPr>
            <w:r w:rsidRPr="00AF1EB8">
              <w:t>Урок 4</w:t>
            </w:r>
          </w:p>
        </w:tc>
        <w:tc>
          <w:tcPr>
            <w:tcW w:w="7937" w:type="dxa"/>
          </w:tcPr>
          <w:p w14:paraId="22097B7B" w14:textId="77777777" w:rsidR="007F16E7" w:rsidRPr="00AF1EB8" w:rsidRDefault="007F16E7" w:rsidP="0094484A">
            <w:pPr>
              <w:pStyle w:val="ConsPlusNormal"/>
              <w:jc w:val="both"/>
            </w:pPr>
            <w:r w:rsidRPr="00AF1EB8">
              <w:t>Безопасное поведение в горах</w:t>
            </w:r>
          </w:p>
        </w:tc>
      </w:tr>
      <w:tr w:rsidR="007F16E7" w:rsidRPr="00AF1EB8" w14:paraId="6933335F" w14:textId="77777777" w:rsidTr="00FC1B12">
        <w:tc>
          <w:tcPr>
            <w:tcW w:w="1134" w:type="dxa"/>
            <w:vAlign w:val="center"/>
          </w:tcPr>
          <w:p w14:paraId="1501E8CD" w14:textId="77777777" w:rsidR="007F16E7" w:rsidRPr="00AF1EB8" w:rsidRDefault="007F16E7" w:rsidP="0094484A">
            <w:pPr>
              <w:pStyle w:val="ConsPlusNormal"/>
              <w:jc w:val="center"/>
            </w:pPr>
            <w:r w:rsidRPr="00AF1EB8">
              <w:t>Урок 5</w:t>
            </w:r>
          </w:p>
        </w:tc>
        <w:tc>
          <w:tcPr>
            <w:tcW w:w="7937" w:type="dxa"/>
          </w:tcPr>
          <w:p w14:paraId="054CAA70" w14:textId="77777777" w:rsidR="007F16E7" w:rsidRPr="00AF1EB8" w:rsidRDefault="007F16E7" w:rsidP="0094484A">
            <w:pPr>
              <w:pStyle w:val="ConsPlusNormal"/>
              <w:jc w:val="both"/>
            </w:pPr>
            <w:r w:rsidRPr="00AF1EB8">
              <w:t>Безопасное поведение на водоемах</w:t>
            </w:r>
          </w:p>
        </w:tc>
      </w:tr>
      <w:tr w:rsidR="007F16E7" w:rsidRPr="00AF1EB8" w14:paraId="466F254C" w14:textId="77777777" w:rsidTr="00FC1B12">
        <w:tc>
          <w:tcPr>
            <w:tcW w:w="1134" w:type="dxa"/>
            <w:vAlign w:val="center"/>
          </w:tcPr>
          <w:p w14:paraId="6C46B58D" w14:textId="77777777" w:rsidR="007F16E7" w:rsidRPr="00AF1EB8" w:rsidRDefault="007F16E7" w:rsidP="0094484A">
            <w:pPr>
              <w:pStyle w:val="ConsPlusNormal"/>
              <w:jc w:val="center"/>
            </w:pPr>
            <w:r w:rsidRPr="00AF1EB8">
              <w:t>Урок 6</w:t>
            </w:r>
          </w:p>
        </w:tc>
        <w:tc>
          <w:tcPr>
            <w:tcW w:w="7937" w:type="dxa"/>
          </w:tcPr>
          <w:p w14:paraId="6FAFCD98" w14:textId="77777777" w:rsidR="007F16E7" w:rsidRPr="00AF1EB8" w:rsidRDefault="007F16E7" w:rsidP="0094484A">
            <w:pPr>
              <w:pStyle w:val="ConsPlusNormal"/>
              <w:jc w:val="both"/>
            </w:pPr>
            <w:r w:rsidRPr="00AF1EB8">
              <w:t>Безопасные действия при наводнении, цунами</w:t>
            </w:r>
          </w:p>
        </w:tc>
      </w:tr>
      <w:tr w:rsidR="007F16E7" w:rsidRPr="00AF1EB8" w14:paraId="0E0EDE34" w14:textId="77777777" w:rsidTr="00FC1B12">
        <w:tc>
          <w:tcPr>
            <w:tcW w:w="1134" w:type="dxa"/>
            <w:vAlign w:val="center"/>
          </w:tcPr>
          <w:p w14:paraId="30F6AFCC" w14:textId="77777777" w:rsidR="007F16E7" w:rsidRPr="00AF1EB8" w:rsidRDefault="007F16E7" w:rsidP="0094484A">
            <w:pPr>
              <w:pStyle w:val="ConsPlusNormal"/>
              <w:jc w:val="center"/>
            </w:pPr>
            <w:r w:rsidRPr="00AF1EB8">
              <w:t>Урок 7</w:t>
            </w:r>
          </w:p>
        </w:tc>
        <w:tc>
          <w:tcPr>
            <w:tcW w:w="7937" w:type="dxa"/>
          </w:tcPr>
          <w:p w14:paraId="02C30120" w14:textId="77777777" w:rsidR="007F16E7" w:rsidRPr="00AF1EB8" w:rsidRDefault="007F16E7" w:rsidP="0094484A">
            <w:pPr>
              <w:pStyle w:val="ConsPlusNormal"/>
              <w:jc w:val="both"/>
            </w:pPr>
            <w:r w:rsidRPr="00AF1EB8">
              <w:t>Безопасные действия при урагане, смерче, грозе</w:t>
            </w:r>
          </w:p>
        </w:tc>
      </w:tr>
      <w:tr w:rsidR="007F16E7" w:rsidRPr="00AF1EB8" w14:paraId="39A51615" w14:textId="77777777" w:rsidTr="00FC1B12">
        <w:tc>
          <w:tcPr>
            <w:tcW w:w="1134" w:type="dxa"/>
            <w:vAlign w:val="center"/>
          </w:tcPr>
          <w:p w14:paraId="6B6F1F7F" w14:textId="77777777" w:rsidR="007F16E7" w:rsidRPr="00AF1EB8" w:rsidRDefault="007F16E7" w:rsidP="0094484A">
            <w:pPr>
              <w:pStyle w:val="ConsPlusNormal"/>
              <w:jc w:val="center"/>
            </w:pPr>
            <w:r w:rsidRPr="00AF1EB8">
              <w:t>Урок 8</w:t>
            </w:r>
          </w:p>
        </w:tc>
        <w:tc>
          <w:tcPr>
            <w:tcW w:w="7937" w:type="dxa"/>
          </w:tcPr>
          <w:p w14:paraId="21183B3B" w14:textId="77777777" w:rsidR="007F16E7" w:rsidRPr="00AF1EB8" w:rsidRDefault="007F16E7" w:rsidP="0094484A">
            <w:pPr>
              <w:pStyle w:val="ConsPlusNormal"/>
              <w:jc w:val="both"/>
            </w:pPr>
            <w:r w:rsidRPr="00AF1EB8">
              <w:t>Безопасные действия при землетрясении, извержении вулкана</w:t>
            </w:r>
          </w:p>
        </w:tc>
      </w:tr>
      <w:tr w:rsidR="007F16E7" w:rsidRPr="00AF1EB8" w14:paraId="18C4F165" w14:textId="77777777" w:rsidTr="00FC1B12">
        <w:tc>
          <w:tcPr>
            <w:tcW w:w="1134" w:type="dxa"/>
            <w:vAlign w:val="center"/>
          </w:tcPr>
          <w:p w14:paraId="0D4D00B1" w14:textId="77777777" w:rsidR="007F16E7" w:rsidRPr="00AF1EB8" w:rsidRDefault="007F16E7" w:rsidP="0094484A">
            <w:pPr>
              <w:pStyle w:val="ConsPlusNormal"/>
              <w:jc w:val="center"/>
            </w:pPr>
            <w:r w:rsidRPr="00AF1EB8">
              <w:t>Урок 9</w:t>
            </w:r>
          </w:p>
        </w:tc>
        <w:tc>
          <w:tcPr>
            <w:tcW w:w="7937" w:type="dxa"/>
          </w:tcPr>
          <w:p w14:paraId="5E2050B4" w14:textId="77777777" w:rsidR="007F16E7" w:rsidRPr="00AF1EB8" w:rsidRDefault="007F16E7" w:rsidP="0094484A">
            <w:pPr>
              <w:pStyle w:val="ConsPlusNormal"/>
              <w:jc w:val="both"/>
            </w:pPr>
            <w:r w:rsidRPr="00AF1EB8">
              <w:t>Экология и ее значение для устойчивого развития общества</w:t>
            </w:r>
          </w:p>
        </w:tc>
      </w:tr>
      <w:tr w:rsidR="007F16E7" w:rsidRPr="00AF1EB8" w14:paraId="2083FA14" w14:textId="77777777" w:rsidTr="00FC1B12">
        <w:tc>
          <w:tcPr>
            <w:tcW w:w="1134" w:type="dxa"/>
            <w:vAlign w:val="center"/>
          </w:tcPr>
          <w:p w14:paraId="566D67A9" w14:textId="77777777" w:rsidR="007F16E7" w:rsidRPr="00AF1EB8" w:rsidRDefault="007F16E7" w:rsidP="0094484A">
            <w:pPr>
              <w:pStyle w:val="ConsPlusNormal"/>
              <w:jc w:val="center"/>
            </w:pPr>
            <w:r w:rsidRPr="00AF1EB8">
              <w:t>Урок 10</w:t>
            </w:r>
          </w:p>
        </w:tc>
        <w:tc>
          <w:tcPr>
            <w:tcW w:w="7937" w:type="dxa"/>
          </w:tcPr>
          <w:p w14:paraId="3E2EB289" w14:textId="77777777" w:rsidR="007F16E7" w:rsidRPr="00AF1EB8" w:rsidRDefault="007F16E7" w:rsidP="0094484A">
            <w:pPr>
              <w:pStyle w:val="ConsPlusNormal"/>
              <w:jc w:val="both"/>
            </w:pPr>
            <w:r w:rsidRPr="00AF1EB8">
              <w:t>Общие представления о здоровье</w:t>
            </w:r>
          </w:p>
        </w:tc>
      </w:tr>
      <w:tr w:rsidR="007F16E7" w:rsidRPr="00AF1EB8" w14:paraId="7FA60633" w14:textId="77777777" w:rsidTr="00FC1B12">
        <w:tc>
          <w:tcPr>
            <w:tcW w:w="1134" w:type="dxa"/>
            <w:vAlign w:val="center"/>
          </w:tcPr>
          <w:p w14:paraId="021D8F9C" w14:textId="77777777" w:rsidR="007F16E7" w:rsidRPr="00AF1EB8" w:rsidRDefault="007F16E7" w:rsidP="0094484A">
            <w:pPr>
              <w:pStyle w:val="ConsPlusNormal"/>
              <w:jc w:val="center"/>
            </w:pPr>
            <w:r w:rsidRPr="00AF1EB8">
              <w:t>Урок 11</w:t>
            </w:r>
          </w:p>
        </w:tc>
        <w:tc>
          <w:tcPr>
            <w:tcW w:w="7937" w:type="dxa"/>
          </w:tcPr>
          <w:p w14:paraId="431B0BF1" w14:textId="77777777" w:rsidR="007F16E7" w:rsidRPr="00AF1EB8" w:rsidRDefault="007F16E7" w:rsidP="0094484A">
            <w:pPr>
              <w:pStyle w:val="ConsPlusNormal"/>
              <w:jc w:val="both"/>
            </w:pPr>
            <w:r w:rsidRPr="00AF1EB8">
              <w:t>Предупреждение и защита от инфекционных заболеваний</w:t>
            </w:r>
          </w:p>
        </w:tc>
      </w:tr>
      <w:tr w:rsidR="007F16E7" w:rsidRPr="00AF1EB8" w14:paraId="37AC42C5" w14:textId="77777777" w:rsidTr="00FC1B12">
        <w:tc>
          <w:tcPr>
            <w:tcW w:w="1134" w:type="dxa"/>
            <w:vAlign w:val="center"/>
          </w:tcPr>
          <w:p w14:paraId="1F48C7B8" w14:textId="77777777" w:rsidR="007F16E7" w:rsidRPr="00AF1EB8" w:rsidRDefault="007F16E7" w:rsidP="0094484A">
            <w:pPr>
              <w:pStyle w:val="ConsPlusNormal"/>
              <w:jc w:val="center"/>
            </w:pPr>
            <w:r w:rsidRPr="00AF1EB8">
              <w:t>Урок 12</w:t>
            </w:r>
          </w:p>
        </w:tc>
        <w:tc>
          <w:tcPr>
            <w:tcW w:w="7937" w:type="dxa"/>
          </w:tcPr>
          <w:p w14:paraId="4622949E" w14:textId="77777777" w:rsidR="007F16E7" w:rsidRPr="00AF1EB8" w:rsidRDefault="007F16E7" w:rsidP="0094484A">
            <w:pPr>
              <w:pStyle w:val="ConsPlusNormal"/>
              <w:jc w:val="both"/>
            </w:pPr>
            <w:r w:rsidRPr="00AF1EB8">
              <w:t>Профилактика неинфекционных заболеваний</w:t>
            </w:r>
          </w:p>
        </w:tc>
      </w:tr>
      <w:tr w:rsidR="007F16E7" w:rsidRPr="00AF1EB8" w14:paraId="71E9F4E0" w14:textId="77777777" w:rsidTr="00FC1B12">
        <w:tc>
          <w:tcPr>
            <w:tcW w:w="1134" w:type="dxa"/>
            <w:vAlign w:val="center"/>
          </w:tcPr>
          <w:p w14:paraId="668A6372" w14:textId="77777777" w:rsidR="007F16E7" w:rsidRPr="00AF1EB8" w:rsidRDefault="007F16E7" w:rsidP="0094484A">
            <w:pPr>
              <w:pStyle w:val="ConsPlusNormal"/>
              <w:jc w:val="center"/>
            </w:pPr>
            <w:r w:rsidRPr="00AF1EB8">
              <w:t>Урок 13</w:t>
            </w:r>
          </w:p>
        </w:tc>
        <w:tc>
          <w:tcPr>
            <w:tcW w:w="7937" w:type="dxa"/>
          </w:tcPr>
          <w:p w14:paraId="6615EB1F" w14:textId="77777777" w:rsidR="007F16E7" w:rsidRPr="00AF1EB8" w:rsidRDefault="007F16E7" w:rsidP="0094484A">
            <w:pPr>
              <w:pStyle w:val="ConsPlusNormal"/>
              <w:jc w:val="both"/>
            </w:pPr>
            <w:r w:rsidRPr="00AF1EB8">
              <w:t>Психическое здоровье и психологическое благополучие</w:t>
            </w:r>
          </w:p>
        </w:tc>
      </w:tr>
      <w:tr w:rsidR="007F16E7" w:rsidRPr="00AF1EB8" w14:paraId="7755DF7D" w14:textId="77777777" w:rsidTr="00FC1B12">
        <w:tc>
          <w:tcPr>
            <w:tcW w:w="1134" w:type="dxa"/>
            <w:vAlign w:val="center"/>
          </w:tcPr>
          <w:p w14:paraId="376435CE" w14:textId="77777777" w:rsidR="007F16E7" w:rsidRPr="00AF1EB8" w:rsidRDefault="007F16E7" w:rsidP="0094484A">
            <w:pPr>
              <w:pStyle w:val="ConsPlusNormal"/>
              <w:jc w:val="center"/>
            </w:pPr>
            <w:r w:rsidRPr="00AF1EB8">
              <w:t>Урок 14</w:t>
            </w:r>
          </w:p>
        </w:tc>
        <w:tc>
          <w:tcPr>
            <w:tcW w:w="7937" w:type="dxa"/>
          </w:tcPr>
          <w:p w14:paraId="1A70E034" w14:textId="77777777" w:rsidR="007F16E7" w:rsidRPr="00AF1EB8" w:rsidRDefault="007F16E7" w:rsidP="0094484A">
            <w:pPr>
              <w:pStyle w:val="ConsPlusNormal"/>
              <w:jc w:val="both"/>
            </w:pPr>
            <w:r w:rsidRPr="00AF1EB8">
              <w:t>Первая помощь при неотложных состояниях</w:t>
            </w:r>
          </w:p>
        </w:tc>
      </w:tr>
      <w:tr w:rsidR="007F16E7" w:rsidRPr="00AF1EB8" w14:paraId="2189965A" w14:textId="77777777" w:rsidTr="00FC1B12">
        <w:tc>
          <w:tcPr>
            <w:tcW w:w="1134" w:type="dxa"/>
            <w:vAlign w:val="center"/>
          </w:tcPr>
          <w:p w14:paraId="346BABE2" w14:textId="77777777" w:rsidR="007F16E7" w:rsidRPr="00AF1EB8" w:rsidRDefault="007F16E7" w:rsidP="0094484A">
            <w:pPr>
              <w:pStyle w:val="ConsPlusNormal"/>
              <w:jc w:val="center"/>
            </w:pPr>
            <w:r w:rsidRPr="00AF1EB8">
              <w:t>Урок 15</w:t>
            </w:r>
          </w:p>
        </w:tc>
        <w:tc>
          <w:tcPr>
            <w:tcW w:w="7937" w:type="dxa"/>
          </w:tcPr>
          <w:p w14:paraId="21ADBF1E" w14:textId="77777777" w:rsidR="007F16E7" w:rsidRPr="00AF1EB8" w:rsidRDefault="007F16E7" w:rsidP="0094484A">
            <w:pPr>
              <w:pStyle w:val="ConsPlusNormal"/>
              <w:jc w:val="both"/>
            </w:pPr>
            <w:r w:rsidRPr="00AF1EB8">
              <w:t>Практикум для отработки практических навыков первой помощи и психологической поддержки, решения кейсов, моделирования ситуаций</w:t>
            </w:r>
          </w:p>
        </w:tc>
      </w:tr>
      <w:tr w:rsidR="007F16E7" w:rsidRPr="00AF1EB8" w14:paraId="4390391C" w14:textId="77777777" w:rsidTr="00FC1B12">
        <w:tc>
          <w:tcPr>
            <w:tcW w:w="1134" w:type="dxa"/>
            <w:vAlign w:val="center"/>
          </w:tcPr>
          <w:p w14:paraId="3659B3DE" w14:textId="77777777" w:rsidR="007F16E7" w:rsidRPr="00AF1EB8" w:rsidRDefault="007F16E7" w:rsidP="0094484A">
            <w:pPr>
              <w:pStyle w:val="ConsPlusNormal"/>
              <w:jc w:val="center"/>
            </w:pPr>
            <w:r w:rsidRPr="00AF1EB8">
              <w:t>Урок 16</w:t>
            </w:r>
          </w:p>
        </w:tc>
        <w:tc>
          <w:tcPr>
            <w:tcW w:w="7937" w:type="dxa"/>
          </w:tcPr>
          <w:p w14:paraId="2A5615D4" w14:textId="77777777" w:rsidR="007F16E7" w:rsidRPr="00AF1EB8" w:rsidRDefault="007F16E7" w:rsidP="0094484A">
            <w:pPr>
              <w:pStyle w:val="ConsPlusNormal"/>
              <w:jc w:val="both"/>
            </w:pPr>
            <w:r w:rsidRPr="00AF1EB8">
              <w:t>Практикум для отработки практических навыков первой помощи и психологической поддержки, решения кейсов, моделирования ситуаций</w:t>
            </w:r>
          </w:p>
        </w:tc>
      </w:tr>
      <w:tr w:rsidR="007F16E7" w:rsidRPr="00AF1EB8" w14:paraId="168E60A2" w14:textId="77777777" w:rsidTr="00FC1B12">
        <w:tc>
          <w:tcPr>
            <w:tcW w:w="1134" w:type="dxa"/>
            <w:vAlign w:val="center"/>
          </w:tcPr>
          <w:p w14:paraId="0EEBD1E0" w14:textId="77777777" w:rsidR="007F16E7" w:rsidRPr="00AF1EB8" w:rsidRDefault="007F16E7" w:rsidP="0094484A">
            <w:pPr>
              <w:pStyle w:val="ConsPlusNormal"/>
              <w:jc w:val="center"/>
            </w:pPr>
            <w:r w:rsidRPr="00AF1EB8">
              <w:t>Урок 17</w:t>
            </w:r>
          </w:p>
        </w:tc>
        <w:tc>
          <w:tcPr>
            <w:tcW w:w="7937" w:type="dxa"/>
          </w:tcPr>
          <w:p w14:paraId="07DF24AB" w14:textId="77777777" w:rsidR="007F16E7" w:rsidRPr="00AF1EB8" w:rsidRDefault="007F16E7" w:rsidP="0094484A">
            <w:pPr>
              <w:pStyle w:val="ConsPlusNormal"/>
              <w:jc w:val="both"/>
            </w:pPr>
            <w:r w:rsidRPr="00AF1EB8">
              <w:t>Общение - основа социального взаимодействия</w:t>
            </w:r>
          </w:p>
        </w:tc>
      </w:tr>
      <w:tr w:rsidR="007F16E7" w:rsidRPr="00AF1EB8" w14:paraId="6446A6BB" w14:textId="77777777" w:rsidTr="00FC1B12">
        <w:tc>
          <w:tcPr>
            <w:tcW w:w="1134" w:type="dxa"/>
            <w:vAlign w:val="center"/>
          </w:tcPr>
          <w:p w14:paraId="6F1DD647" w14:textId="77777777" w:rsidR="007F16E7" w:rsidRPr="00AF1EB8" w:rsidRDefault="007F16E7" w:rsidP="0094484A">
            <w:pPr>
              <w:pStyle w:val="ConsPlusNormal"/>
              <w:jc w:val="center"/>
            </w:pPr>
            <w:r w:rsidRPr="00AF1EB8">
              <w:t>Урок 18</w:t>
            </w:r>
          </w:p>
        </w:tc>
        <w:tc>
          <w:tcPr>
            <w:tcW w:w="7937" w:type="dxa"/>
          </w:tcPr>
          <w:p w14:paraId="66B2612B" w14:textId="77777777" w:rsidR="007F16E7" w:rsidRPr="00AF1EB8" w:rsidRDefault="007F16E7" w:rsidP="0094484A">
            <w:pPr>
              <w:pStyle w:val="ConsPlusNormal"/>
              <w:jc w:val="both"/>
            </w:pPr>
            <w:r w:rsidRPr="00AF1EB8">
              <w:t>Безопасные способы избегания и разрешения конфликтных ситуаций</w:t>
            </w:r>
          </w:p>
        </w:tc>
      </w:tr>
      <w:tr w:rsidR="007F16E7" w:rsidRPr="00AF1EB8" w14:paraId="1BDAA7D3" w14:textId="77777777" w:rsidTr="00FC1B12">
        <w:tc>
          <w:tcPr>
            <w:tcW w:w="1134" w:type="dxa"/>
            <w:vAlign w:val="center"/>
          </w:tcPr>
          <w:p w14:paraId="0577344C" w14:textId="77777777" w:rsidR="007F16E7" w:rsidRPr="00AF1EB8" w:rsidRDefault="007F16E7" w:rsidP="0094484A">
            <w:pPr>
              <w:pStyle w:val="ConsPlusNormal"/>
              <w:jc w:val="center"/>
            </w:pPr>
            <w:r w:rsidRPr="00AF1EB8">
              <w:t>Урок 19</w:t>
            </w:r>
          </w:p>
        </w:tc>
        <w:tc>
          <w:tcPr>
            <w:tcW w:w="7937" w:type="dxa"/>
          </w:tcPr>
          <w:p w14:paraId="491DEB5A" w14:textId="77777777" w:rsidR="007F16E7" w:rsidRPr="00AF1EB8" w:rsidRDefault="007F16E7" w:rsidP="0094484A">
            <w:pPr>
              <w:pStyle w:val="ConsPlusNormal"/>
              <w:jc w:val="both"/>
            </w:pPr>
            <w:r w:rsidRPr="00AF1EB8">
              <w:t>Безопасные способы избегания и разрешения конфликтных ситуаций</w:t>
            </w:r>
          </w:p>
        </w:tc>
      </w:tr>
      <w:tr w:rsidR="007F16E7" w:rsidRPr="00AF1EB8" w14:paraId="6FA37A2B" w14:textId="77777777" w:rsidTr="00FC1B12">
        <w:tc>
          <w:tcPr>
            <w:tcW w:w="1134" w:type="dxa"/>
            <w:vAlign w:val="center"/>
          </w:tcPr>
          <w:p w14:paraId="2E65121C" w14:textId="77777777" w:rsidR="007F16E7" w:rsidRPr="00AF1EB8" w:rsidRDefault="007F16E7" w:rsidP="0094484A">
            <w:pPr>
              <w:pStyle w:val="ConsPlusNormal"/>
              <w:jc w:val="center"/>
            </w:pPr>
            <w:r w:rsidRPr="00AF1EB8">
              <w:t>Урок 20</w:t>
            </w:r>
          </w:p>
        </w:tc>
        <w:tc>
          <w:tcPr>
            <w:tcW w:w="7937" w:type="dxa"/>
          </w:tcPr>
          <w:p w14:paraId="76748872" w14:textId="77777777" w:rsidR="007F16E7" w:rsidRPr="00AF1EB8" w:rsidRDefault="007F16E7" w:rsidP="0094484A">
            <w:pPr>
              <w:pStyle w:val="ConsPlusNormal"/>
              <w:jc w:val="both"/>
            </w:pPr>
            <w:r w:rsidRPr="00AF1EB8">
              <w:t>Манипуляция и способы противостоять ей</w:t>
            </w:r>
          </w:p>
        </w:tc>
      </w:tr>
      <w:tr w:rsidR="007F16E7" w:rsidRPr="00AF1EB8" w14:paraId="064F0033" w14:textId="77777777" w:rsidTr="00FC1B12">
        <w:tc>
          <w:tcPr>
            <w:tcW w:w="1134" w:type="dxa"/>
            <w:vAlign w:val="center"/>
          </w:tcPr>
          <w:p w14:paraId="6D92AE17" w14:textId="77777777" w:rsidR="007F16E7" w:rsidRPr="00AF1EB8" w:rsidRDefault="007F16E7" w:rsidP="0094484A">
            <w:pPr>
              <w:pStyle w:val="ConsPlusNormal"/>
              <w:jc w:val="center"/>
            </w:pPr>
            <w:r w:rsidRPr="00AF1EB8">
              <w:t>Урок 21</w:t>
            </w:r>
          </w:p>
        </w:tc>
        <w:tc>
          <w:tcPr>
            <w:tcW w:w="7937" w:type="dxa"/>
          </w:tcPr>
          <w:p w14:paraId="2F2DACE8" w14:textId="77777777" w:rsidR="007F16E7" w:rsidRPr="00AF1EB8" w:rsidRDefault="007F16E7" w:rsidP="0094484A">
            <w:pPr>
              <w:pStyle w:val="ConsPlusNormal"/>
              <w:jc w:val="both"/>
            </w:pPr>
            <w:r w:rsidRPr="00AF1EB8">
              <w:t>Манипуляция и способы противостоять ей</w:t>
            </w:r>
          </w:p>
        </w:tc>
      </w:tr>
      <w:tr w:rsidR="007F16E7" w:rsidRPr="00AF1EB8" w14:paraId="4889900C" w14:textId="77777777" w:rsidTr="00FC1B12">
        <w:tc>
          <w:tcPr>
            <w:tcW w:w="1134" w:type="dxa"/>
            <w:vAlign w:val="center"/>
          </w:tcPr>
          <w:p w14:paraId="1FC755AF" w14:textId="77777777" w:rsidR="007F16E7" w:rsidRPr="00AF1EB8" w:rsidRDefault="007F16E7" w:rsidP="0094484A">
            <w:pPr>
              <w:pStyle w:val="ConsPlusNormal"/>
              <w:jc w:val="center"/>
            </w:pPr>
            <w:r w:rsidRPr="00AF1EB8">
              <w:t>Урок 22</w:t>
            </w:r>
          </w:p>
        </w:tc>
        <w:tc>
          <w:tcPr>
            <w:tcW w:w="7937" w:type="dxa"/>
          </w:tcPr>
          <w:p w14:paraId="3D2ED40B" w14:textId="77777777" w:rsidR="007F16E7" w:rsidRPr="00AF1EB8" w:rsidRDefault="007F16E7" w:rsidP="0094484A">
            <w:pPr>
              <w:pStyle w:val="ConsPlusNormal"/>
              <w:jc w:val="both"/>
            </w:pPr>
            <w:r w:rsidRPr="00AF1EB8">
              <w:t>Современные увлечения. Их возможности и риски</w:t>
            </w:r>
          </w:p>
        </w:tc>
      </w:tr>
      <w:tr w:rsidR="007F16E7" w:rsidRPr="00AF1EB8" w14:paraId="7AD50FD4" w14:textId="77777777" w:rsidTr="00FC1B12">
        <w:tc>
          <w:tcPr>
            <w:tcW w:w="1134" w:type="dxa"/>
            <w:vAlign w:val="center"/>
          </w:tcPr>
          <w:p w14:paraId="60680555" w14:textId="77777777" w:rsidR="007F16E7" w:rsidRPr="00AF1EB8" w:rsidRDefault="007F16E7" w:rsidP="0094484A">
            <w:pPr>
              <w:pStyle w:val="ConsPlusNormal"/>
              <w:jc w:val="center"/>
            </w:pPr>
            <w:r w:rsidRPr="00AF1EB8">
              <w:t>Урок 23</w:t>
            </w:r>
          </w:p>
        </w:tc>
        <w:tc>
          <w:tcPr>
            <w:tcW w:w="7937" w:type="dxa"/>
          </w:tcPr>
          <w:p w14:paraId="11A17A14" w14:textId="77777777" w:rsidR="007F16E7" w:rsidRPr="00AF1EB8" w:rsidRDefault="007F16E7" w:rsidP="0094484A">
            <w:pPr>
              <w:pStyle w:val="ConsPlusNormal"/>
              <w:jc w:val="both"/>
            </w:pPr>
            <w:r w:rsidRPr="00AF1EB8">
              <w:t>Цифровая среда - ее возможности и риски</w:t>
            </w:r>
          </w:p>
        </w:tc>
      </w:tr>
      <w:tr w:rsidR="007F16E7" w:rsidRPr="00AF1EB8" w14:paraId="60C8E10F" w14:textId="77777777" w:rsidTr="00FC1B12">
        <w:tc>
          <w:tcPr>
            <w:tcW w:w="1134" w:type="dxa"/>
            <w:vAlign w:val="center"/>
          </w:tcPr>
          <w:p w14:paraId="5ACD2B8E" w14:textId="77777777" w:rsidR="007F16E7" w:rsidRPr="00AF1EB8" w:rsidRDefault="007F16E7" w:rsidP="0094484A">
            <w:pPr>
              <w:pStyle w:val="ConsPlusNormal"/>
              <w:jc w:val="center"/>
            </w:pPr>
            <w:r w:rsidRPr="00AF1EB8">
              <w:t>Урок 24</w:t>
            </w:r>
          </w:p>
        </w:tc>
        <w:tc>
          <w:tcPr>
            <w:tcW w:w="7937" w:type="dxa"/>
          </w:tcPr>
          <w:p w14:paraId="0C0CC406" w14:textId="77777777" w:rsidR="007F16E7" w:rsidRPr="00AF1EB8" w:rsidRDefault="007F16E7" w:rsidP="0094484A">
            <w:pPr>
              <w:pStyle w:val="ConsPlusNormal"/>
              <w:jc w:val="both"/>
            </w:pPr>
            <w:r w:rsidRPr="00AF1EB8">
              <w:t>Вредоносные программы и приложения, способы защиты от них</w:t>
            </w:r>
          </w:p>
        </w:tc>
      </w:tr>
      <w:tr w:rsidR="007F16E7" w:rsidRPr="00AF1EB8" w14:paraId="5271A466" w14:textId="77777777" w:rsidTr="00FC1B12">
        <w:tc>
          <w:tcPr>
            <w:tcW w:w="1134" w:type="dxa"/>
            <w:vAlign w:val="center"/>
          </w:tcPr>
          <w:p w14:paraId="156EF636" w14:textId="77777777" w:rsidR="007F16E7" w:rsidRPr="00AF1EB8" w:rsidRDefault="007F16E7" w:rsidP="0094484A">
            <w:pPr>
              <w:pStyle w:val="ConsPlusNormal"/>
              <w:jc w:val="center"/>
            </w:pPr>
            <w:r w:rsidRPr="00AF1EB8">
              <w:t>Урок 25</w:t>
            </w:r>
          </w:p>
        </w:tc>
        <w:tc>
          <w:tcPr>
            <w:tcW w:w="7937" w:type="dxa"/>
          </w:tcPr>
          <w:p w14:paraId="5CE82F76" w14:textId="77777777" w:rsidR="007F16E7" w:rsidRPr="00AF1EB8" w:rsidRDefault="007F16E7" w:rsidP="0094484A">
            <w:pPr>
              <w:pStyle w:val="ConsPlusNormal"/>
              <w:jc w:val="both"/>
            </w:pPr>
            <w:r w:rsidRPr="00AF1EB8">
              <w:t>Опасный и запрещенный контент: способы распознавания и защиты</w:t>
            </w:r>
          </w:p>
        </w:tc>
      </w:tr>
      <w:tr w:rsidR="007F16E7" w:rsidRPr="00AF1EB8" w14:paraId="04CE05BC" w14:textId="77777777" w:rsidTr="00FC1B12">
        <w:tc>
          <w:tcPr>
            <w:tcW w:w="1134" w:type="dxa"/>
            <w:vAlign w:val="center"/>
          </w:tcPr>
          <w:p w14:paraId="6CBCB16C" w14:textId="77777777" w:rsidR="007F16E7" w:rsidRPr="00AF1EB8" w:rsidRDefault="007F16E7" w:rsidP="0094484A">
            <w:pPr>
              <w:pStyle w:val="ConsPlusNormal"/>
              <w:jc w:val="center"/>
            </w:pPr>
            <w:r w:rsidRPr="00AF1EB8">
              <w:t>Урок 26</w:t>
            </w:r>
          </w:p>
        </w:tc>
        <w:tc>
          <w:tcPr>
            <w:tcW w:w="7937" w:type="dxa"/>
          </w:tcPr>
          <w:p w14:paraId="1DEF6A4E" w14:textId="77777777" w:rsidR="007F16E7" w:rsidRPr="00AF1EB8" w:rsidRDefault="007F16E7" w:rsidP="0094484A">
            <w:pPr>
              <w:pStyle w:val="ConsPlusNormal"/>
              <w:jc w:val="both"/>
            </w:pPr>
            <w:r w:rsidRPr="00AF1EB8">
              <w:t>Деструктивные течения в сети Интернет, их признаки, опасности</w:t>
            </w:r>
          </w:p>
        </w:tc>
      </w:tr>
      <w:tr w:rsidR="007F16E7" w:rsidRPr="00AF1EB8" w14:paraId="712AAF1D" w14:textId="77777777" w:rsidTr="00FC1B12">
        <w:tc>
          <w:tcPr>
            <w:tcW w:w="1134" w:type="dxa"/>
            <w:vAlign w:val="center"/>
          </w:tcPr>
          <w:p w14:paraId="6EBEB724" w14:textId="77777777" w:rsidR="007F16E7" w:rsidRPr="00AF1EB8" w:rsidRDefault="007F16E7" w:rsidP="0094484A">
            <w:pPr>
              <w:pStyle w:val="ConsPlusNormal"/>
              <w:jc w:val="center"/>
            </w:pPr>
            <w:r w:rsidRPr="00AF1EB8">
              <w:t>Урок 27</w:t>
            </w:r>
          </w:p>
        </w:tc>
        <w:tc>
          <w:tcPr>
            <w:tcW w:w="7937" w:type="dxa"/>
          </w:tcPr>
          <w:p w14:paraId="2584C29C" w14:textId="77777777" w:rsidR="007F16E7" w:rsidRPr="00AF1EB8" w:rsidRDefault="007F16E7" w:rsidP="0094484A">
            <w:pPr>
              <w:pStyle w:val="ConsPlusNormal"/>
              <w:jc w:val="both"/>
            </w:pPr>
            <w:r w:rsidRPr="00AF1EB8">
              <w:t>Правила безопасного поведения в цифровой среде</w:t>
            </w:r>
          </w:p>
        </w:tc>
      </w:tr>
      <w:tr w:rsidR="007F16E7" w:rsidRPr="00AF1EB8" w14:paraId="67914B4C" w14:textId="77777777" w:rsidTr="00FC1B12">
        <w:tc>
          <w:tcPr>
            <w:tcW w:w="1134" w:type="dxa"/>
            <w:vAlign w:val="center"/>
          </w:tcPr>
          <w:p w14:paraId="0D8CE094" w14:textId="77777777" w:rsidR="007F16E7" w:rsidRPr="00AF1EB8" w:rsidRDefault="007F16E7" w:rsidP="0094484A">
            <w:pPr>
              <w:pStyle w:val="ConsPlusNormal"/>
              <w:jc w:val="center"/>
            </w:pPr>
            <w:r w:rsidRPr="00AF1EB8">
              <w:t>Урок 28</w:t>
            </w:r>
          </w:p>
        </w:tc>
        <w:tc>
          <w:tcPr>
            <w:tcW w:w="7937" w:type="dxa"/>
          </w:tcPr>
          <w:p w14:paraId="709036C0" w14:textId="77777777" w:rsidR="007F16E7" w:rsidRPr="00AF1EB8" w:rsidRDefault="007F16E7" w:rsidP="0094484A">
            <w:pPr>
              <w:pStyle w:val="ConsPlusNormal"/>
              <w:jc w:val="both"/>
            </w:pPr>
            <w:r w:rsidRPr="00AF1EB8">
              <w:t>Сущность понятий "терроризм" и "экстремизм"</w:t>
            </w:r>
          </w:p>
        </w:tc>
      </w:tr>
      <w:tr w:rsidR="007F16E7" w:rsidRPr="00AF1EB8" w14:paraId="63B0906F" w14:textId="77777777" w:rsidTr="00FC1B12">
        <w:tc>
          <w:tcPr>
            <w:tcW w:w="1134" w:type="dxa"/>
            <w:vAlign w:val="center"/>
          </w:tcPr>
          <w:p w14:paraId="4C02A403" w14:textId="77777777" w:rsidR="007F16E7" w:rsidRPr="00AF1EB8" w:rsidRDefault="007F16E7" w:rsidP="0094484A">
            <w:pPr>
              <w:pStyle w:val="ConsPlusNormal"/>
              <w:jc w:val="center"/>
            </w:pPr>
            <w:r w:rsidRPr="00AF1EB8">
              <w:t>Урок 29</w:t>
            </w:r>
          </w:p>
        </w:tc>
        <w:tc>
          <w:tcPr>
            <w:tcW w:w="7937" w:type="dxa"/>
          </w:tcPr>
          <w:p w14:paraId="1C5AD52B" w14:textId="77777777" w:rsidR="007F16E7" w:rsidRPr="00AF1EB8" w:rsidRDefault="007F16E7" w:rsidP="0094484A">
            <w:pPr>
              <w:pStyle w:val="ConsPlusNormal"/>
              <w:jc w:val="both"/>
            </w:pPr>
            <w:r w:rsidRPr="00AF1EB8">
              <w:t>Основы общественно-государственной системы противодействия экстремизму и терроризму</w:t>
            </w:r>
          </w:p>
        </w:tc>
      </w:tr>
      <w:tr w:rsidR="007F16E7" w:rsidRPr="00AF1EB8" w14:paraId="2B219E12" w14:textId="77777777" w:rsidTr="00FC1B12">
        <w:tc>
          <w:tcPr>
            <w:tcW w:w="1134" w:type="dxa"/>
            <w:vAlign w:val="center"/>
          </w:tcPr>
          <w:p w14:paraId="07A1ECE9" w14:textId="77777777" w:rsidR="007F16E7" w:rsidRPr="00AF1EB8" w:rsidRDefault="007F16E7" w:rsidP="0094484A">
            <w:pPr>
              <w:pStyle w:val="ConsPlusNormal"/>
              <w:jc w:val="center"/>
            </w:pPr>
            <w:r w:rsidRPr="00AF1EB8">
              <w:t>Урок 30</w:t>
            </w:r>
          </w:p>
        </w:tc>
        <w:tc>
          <w:tcPr>
            <w:tcW w:w="7937" w:type="dxa"/>
          </w:tcPr>
          <w:p w14:paraId="6A0A6069" w14:textId="77777777" w:rsidR="007F16E7" w:rsidRPr="00AF1EB8" w:rsidRDefault="007F16E7" w:rsidP="0094484A">
            <w:pPr>
              <w:pStyle w:val="ConsPlusNormal"/>
              <w:jc w:val="both"/>
            </w:pPr>
            <w:r w:rsidRPr="00AF1EB8">
              <w:t>Основы общественно-государственной системы противодействия экстремизму и терроризму</w:t>
            </w:r>
          </w:p>
        </w:tc>
      </w:tr>
      <w:tr w:rsidR="007F16E7" w:rsidRPr="00AF1EB8" w14:paraId="45310601" w14:textId="77777777" w:rsidTr="00FC1B12">
        <w:tc>
          <w:tcPr>
            <w:tcW w:w="1134" w:type="dxa"/>
            <w:vAlign w:val="center"/>
          </w:tcPr>
          <w:p w14:paraId="43B9F108" w14:textId="77777777" w:rsidR="007F16E7" w:rsidRPr="00AF1EB8" w:rsidRDefault="007F16E7" w:rsidP="0094484A">
            <w:pPr>
              <w:pStyle w:val="ConsPlusNormal"/>
              <w:jc w:val="center"/>
            </w:pPr>
            <w:r w:rsidRPr="00AF1EB8">
              <w:t>Урок 31</w:t>
            </w:r>
          </w:p>
        </w:tc>
        <w:tc>
          <w:tcPr>
            <w:tcW w:w="7937" w:type="dxa"/>
          </w:tcPr>
          <w:p w14:paraId="4F60873D" w14:textId="77777777" w:rsidR="007F16E7" w:rsidRPr="00AF1EB8" w:rsidRDefault="007F16E7" w:rsidP="0094484A">
            <w:pPr>
              <w:pStyle w:val="ConsPlusNormal"/>
              <w:jc w:val="both"/>
            </w:pPr>
            <w:r w:rsidRPr="00AF1EB8">
              <w:t>Опасности вовлечения в экстремистскую и террористическую деятельность, меры защиты</w:t>
            </w:r>
          </w:p>
        </w:tc>
      </w:tr>
      <w:tr w:rsidR="007F16E7" w:rsidRPr="00AF1EB8" w14:paraId="663DE07D" w14:textId="77777777" w:rsidTr="00FC1B12">
        <w:tc>
          <w:tcPr>
            <w:tcW w:w="1134" w:type="dxa"/>
            <w:vAlign w:val="center"/>
          </w:tcPr>
          <w:p w14:paraId="04C01BD9" w14:textId="77777777" w:rsidR="007F16E7" w:rsidRPr="00AF1EB8" w:rsidRDefault="007F16E7" w:rsidP="0094484A">
            <w:pPr>
              <w:pStyle w:val="ConsPlusNormal"/>
              <w:jc w:val="center"/>
            </w:pPr>
            <w:r w:rsidRPr="00AF1EB8">
              <w:t>Урок 32</w:t>
            </w:r>
          </w:p>
        </w:tc>
        <w:tc>
          <w:tcPr>
            <w:tcW w:w="7937" w:type="dxa"/>
          </w:tcPr>
          <w:p w14:paraId="58F9123F" w14:textId="77777777" w:rsidR="007F16E7" w:rsidRPr="00AF1EB8" w:rsidRDefault="007F16E7" w:rsidP="0094484A">
            <w:pPr>
              <w:pStyle w:val="ConsPlusNormal"/>
              <w:jc w:val="both"/>
            </w:pPr>
            <w:r w:rsidRPr="00AF1EB8">
              <w:t>Опасности вовлечения в экстремистскую и террористическую деятельность, меры защиты</w:t>
            </w:r>
          </w:p>
        </w:tc>
      </w:tr>
      <w:tr w:rsidR="007F16E7" w:rsidRPr="00AF1EB8" w14:paraId="36AEE338" w14:textId="77777777" w:rsidTr="00FC1B12">
        <w:tc>
          <w:tcPr>
            <w:tcW w:w="1134" w:type="dxa"/>
            <w:vAlign w:val="center"/>
          </w:tcPr>
          <w:p w14:paraId="6EDA00EF" w14:textId="77777777" w:rsidR="007F16E7" w:rsidRPr="00AF1EB8" w:rsidRDefault="007F16E7" w:rsidP="0094484A">
            <w:pPr>
              <w:pStyle w:val="ConsPlusNormal"/>
              <w:jc w:val="center"/>
            </w:pPr>
            <w:r w:rsidRPr="00AF1EB8">
              <w:t>Урок 33</w:t>
            </w:r>
          </w:p>
        </w:tc>
        <w:tc>
          <w:tcPr>
            <w:tcW w:w="7937" w:type="dxa"/>
          </w:tcPr>
          <w:p w14:paraId="3C62D5BF" w14:textId="77777777" w:rsidR="007F16E7" w:rsidRPr="00AF1EB8" w:rsidRDefault="007F16E7" w:rsidP="0094484A">
            <w:pPr>
              <w:pStyle w:val="ConsPlusNormal"/>
              <w:jc w:val="both"/>
            </w:pPr>
            <w:r w:rsidRPr="00AF1EB8">
              <w:t>Правила безопасного поведения при угрозе и совершении террористического акта</w:t>
            </w:r>
          </w:p>
        </w:tc>
      </w:tr>
      <w:tr w:rsidR="007F16E7" w:rsidRPr="00AF1EB8" w14:paraId="23A86724" w14:textId="77777777" w:rsidTr="00FC1B12">
        <w:tc>
          <w:tcPr>
            <w:tcW w:w="1134" w:type="dxa"/>
            <w:vAlign w:val="center"/>
          </w:tcPr>
          <w:p w14:paraId="6E4FA538" w14:textId="77777777" w:rsidR="007F16E7" w:rsidRPr="00AF1EB8" w:rsidRDefault="007F16E7" w:rsidP="0094484A">
            <w:pPr>
              <w:pStyle w:val="ConsPlusNormal"/>
              <w:jc w:val="center"/>
            </w:pPr>
            <w:r w:rsidRPr="00AF1EB8">
              <w:t>Урок 34</w:t>
            </w:r>
          </w:p>
        </w:tc>
        <w:tc>
          <w:tcPr>
            <w:tcW w:w="7937" w:type="dxa"/>
          </w:tcPr>
          <w:p w14:paraId="0082594C" w14:textId="77777777" w:rsidR="007F16E7" w:rsidRPr="00AF1EB8" w:rsidRDefault="007F16E7" w:rsidP="0094484A">
            <w:pPr>
              <w:pStyle w:val="ConsPlusNormal"/>
              <w:jc w:val="both"/>
            </w:pPr>
            <w:r w:rsidRPr="00AF1EB8">
              <w:t>Правила безопасного поведения при угрозе и совершении террористического акта</w:t>
            </w:r>
          </w:p>
        </w:tc>
      </w:tr>
      <w:tr w:rsidR="007F16E7" w:rsidRPr="00AF1EB8" w14:paraId="512066DD" w14:textId="77777777" w:rsidTr="00FC1B12">
        <w:tc>
          <w:tcPr>
            <w:tcW w:w="9071" w:type="dxa"/>
            <w:gridSpan w:val="2"/>
          </w:tcPr>
          <w:p w14:paraId="0E89A234" w14:textId="77777777" w:rsidR="007F16E7" w:rsidRPr="00AF1EB8" w:rsidRDefault="007F16E7" w:rsidP="0094484A">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631716CB" w14:textId="77777777" w:rsidR="007F16E7" w:rsidRPr="00AF1EB8" w:rsidRDefault="007F16E7" w:rsidP="0094484A">
      <w:pPr>
        <w:spacing w:after="0" w:line="240" w:lineRule="auto"/>
        <w:ind w:left="567"/>
        <w:jc w:val="both"/>
        <w:rPr>
          <w:rFonts w:ascii="Times New Roman" w:hAnsi="Times New Roman" w:cs="Times New Roman"/>
          <w:sz w:val="24"/>
          <w:szCs w:val="24"/>
        </w:rPr>
      </w:pPr>
    </w:p>
    <w:p w14:paraId="07D25E7D" w14:textId="77777777" w:rsidR="007152CF" w:rsidRPr="00AF1EB8" w:rsidRDefault="00402B9F" w:rsidP="007964D1">
      <w:pPr>
        <w:pStyle w:val="1"/>
        <w:numPr>
          <w:ilvl w:val="1"/>
          <w:numId w:val="113"/>
        </w:numPr>
        <w:spacing w:before="0" w:line="240" w:lineRule="auto"/>
      </w:pPr>
      <w:bookmarkStart w:id="236" w:name="_Toc171437497"/>
      <w:r w:rsidRPr="00AF1EB8">
        <w:t>Программа формирования универсальных ученых действий у обучающихся</w:t>
      </w:r>
      <w:bookmarkEnd w:id="236"/>
      <w:r w:rsidR="007152CF" w:rsidRPr="00AF1EB8">
        <w:t xml:space="preserve"> </w:t>
      </w:r>
    </w:p>
    <w:p w14:paraId="2C7F94BD" w14:textId="77777777" w:rsidR="00402B9F" w:rsidRPr="00AF1EB8" w:rsidRDefault="00402B9F" w:rsidP="0094484A">
      <w:pPr>
        <w:pStyle w:val="20"/>
        <w:spacing w:before="0" w:line="240" w:lineRule="auto"/>
        <w:jc w:val="both"/>
        <w:rPr>
          <w:rFonts w:ascii="Times New Roman" w:hAnsi="Times New Roman" w:cs="Times New Roman"/>
          <w:sz w:val="24"/>
          <w:szCs w:val="24"/>
        </w:rPr>
      </w:pPr>
      <w:bookmarkStart w:id="237" w:name="_Toc170661730"/>
      <w:bookmarkStart w:id="238" w:name="_Toc171436544"/>
      <w:bookmarkStart w:id="239" w:name="_Toc171437260"/>
      <w:bookmarkStart w:id="240" w:name="_Toc171437498"/>
      <w:r w:rsidRPr="00AF1EB8">
        <w:rPr>
          <w:rFonts w:ascii="Times New Roman" w:hAnsi="Times New Roman" w:cs="Times New Roman"/>
          <w:sz w:val="24"/>
          <w:szCs w:val="24"/>
        </w:rPr>
        <w:t>Пояснительная записка</w:t>
      </w:r>
      <w:bookmarkEnd w:id="237"/>
      <w:bookmarkEnd w:id="238"/>
      <w:bookmarkEnd w:id="239"/>
      <w:bookmarkEnd w:id="240"/>
    </w:p>
    <w:p w14:paraId="3579DA65" w14:textId="77777777" w:rsidR="00402B9F" w:rsidRPr="00AF1EB8" w:rsidRDefault="00402B9F" w:rsidP="0094484A">
      <w:pPr>
        <w:spacing w:after="0" w:line="240" w:lineRule="auto"/>
        <w:jc w:val="both"/>
        <w:rPr>
          <w:rFonts w:ascii="Times New Roman" w:hAnsi="Times New Roman" w:cs="Times New Roman"/>
          <w:bCs/>
          <w:sz w:val="24"/>
          <w:szCs w:val="24"/>
        </w:rPr>
      </w:pPr>
      <w:r w:rsidRPr="00AF1EB8">
        <w:rPr>
          <w:rFonts w:ascii="Times New Roman" w:hAnsi="Times New Roman" w:cs="Times New Roman"/>
          <w:bCs/>
          <w:sz w:val="24"/>
          <w:szCs w:val="24"/>
        </w:rPr>
        <w:t xml:space="preserve">В соответствии с требованиями федерального государственного образовательного стандарта основного общего образования обучающийся при освоении программы основного общего образования должен овладеть универсальными учебными действиями. </w:t>
      </w:r>
    </w:p>
    <w:p w14:paraId="1EBC3653" w14:textId="77777777" w:rsidR="00402B9F" w:rsidRPr="00AF1EB8" w:rsidRDefault="00402B9F" w:rsidP="0094484A">
      <w:pPr>
        <w:spacing w:after="0" w:line="240" w:lineRule="auto"/>
        <w:jc w:val="both"/>
        <w:rPr>
          <w:rFonts w:ascii="Times New Roman" w:hAnsi="Times New Roman" w:cs="Times New Roman"/>
          <w:bCs/>
          <w:sz w:val="24"/>
          <w:szCs w:val="24"/>
        </w:rPr>
      </w:pPr>
      <w:r w:rsidRPr="00AF1EB8">
        <w:rPr>
          <w:rFonts w:ascii="Times New Roman" w:hAnsi="Times New Roman" w:cs="Times New Roman"/>
          <w:bCs/>
          <w:sz w:val="24"/>
          <w:szCs w:val="24"/>
        </w:rPr>
        <w:t>Универсальные учебные действия представляют собой три группы:</w:t>
      </w:r>
    </w:p>
    <w:p w14:paraId="357CDBA1" w14:textId="77777777" w:rsidR="00402B9F" w:rsidRPr="00AF1EB8" w:rsidRDefault="00402B9F" w:rsidP="007964D1">
      <w:pPr>
        <w:pStyle w:val="a8"/>
        <w:numPr>
          <w:ilvl w:val="0"/>
          <w:numId w:val="40"/>
        </w:numPr>
        <w:spacing w:after="0" w:line="240" w:lineRule="auto"/>
        <w:ind w:left="0" w:firstLine="0"/>
        <w:jc w:val="both"/>
        <w:rPr>
          <w:rFonts w:cs="Times New Roman"/>
          <w:bCs/>
          <w:szCs w:val="24"/>
        </w:rPr>
      </w:pPr>
      <w:r w:rsidRPr="00AF1EB8">
        <w:rPr>
          <w:rFonts w:cs="Times New Roman"/>
          <w:bCs/>
          <w:szCs w:val="24"/>
        </w:rPr>
        <w:t xml:space="preserve">Универсальные учебные </w:t>
      </w:r>
      <w:r w:rsidRPr="00AF1EB8">
        <w:rPr>
          <w:rFonts w:cs="Times New Roman"/>
          <w:b/>
          <w:szCs w:val="24"/>
        </w:rPr>
        <w:t>познавательные</w:t>
      </w:r>
      <w:r w:rsidRPr="00AF1EB8">
        <w:rPr>
          <w:rFonts w:cs="Times New Roman"/>
          <w:bCs/>
          <w:szCs w:val="24"/>
        </w:rPr>
        <w:t xml:space="preserve"> действия. </w:t>
      </w:r>
      <w:r w:rsidRPr="00AF1EB8">
        <w:rPr>
          <w:rFonts w:cs="Times New Roman"/>
          <w:szCs w:val="24"/>
          <w:shd w:val="clear" w:color="auto" w:fill="FFFFFF"/>
        </w:rPr>
        <w:t>Овладение системой универсальных учебных познавательных действий обеспечивает сформированность когнитивных навыков у обучающихся.</w:t>
      </w:r>
    </w:p>
    <w:p w14:paraId="1202824A" w14:textId="77777777" w:rsidR="00402B9F" w:rsidRPr="00AF1EB8" w:rsidRDefault="00402B9F" w:rsidP="007964D1">
      <w:pPr>
        <w:pStyle w:val="a8"/>
        <w:numPr>
          <w:ilvl w:val="0"/>
          <w:numId w:val="40"/>
        </w:numPr>
        <w:spacing w:after="0" w:line="240" w:lineRule="auto"/>
        <w:ind w:left="0" w:firstLine="0"/>
        <w:jc w:val="both"/>
        <w:rPr>
          <w:rFonts w:cs="Times New Roman"/>
          <w:bCs/>
          <w:szCs w:val="24"/>
        </w:rPr>
      </w:pPr>
      <w:r w:rsidRPr="00AF1EB8">
        <w:rPr>
          <w:rFonts w:cs="Times New Roman"/>
          <w:bCs/>
          <w:szCs w:val="24"/>
        </w:rPr>
        <w:t xml:space="preserve">Универсальные учебные </w:t>
      </w:r>
      <w:r w:rsidRPr="00AF1EB8">
        <w:rPr>
          <w:rFonts w:cs="Times New Roman"/>
          <w:b/>
          <w:szCs w:val="24"/>
        </w:rPr>
        <w:t>коммуникативные</w:t>
      </w:r>
      <w:r w:rsidRPr="00AF1EB8">
        <w:rPr>
          <w:rFonts w:cs="Times New Roman"/>
          <w:bCs/>
          <w:szCs w:val="24"/>
        </w:rPr>
        <w:t xml:space="preserve"> действия. </w:t>
      </w:r>
      <w:r w:rsidRPr="00AF1EB8">
        <w:rPr>
          <w:rFonts w:cs="Times New Roman"/>
          <w:szCs w:val="24"/>
          <w:shd w:val="clear" w:color="auto" w:fill="FFFFFF"/>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054CF959" w14:textId="77777777" w:rsidR="00402B9F" w:rsidRPr="00AF1EB8" w:rsidRDefault="00402B9F" w:rsidP="007964D1">
      <w:pPr>
        <w:pStyle w:val="a8"/>
        <w:numPr>
          <w:ilvl w:val="0"/>
          <w:numId w:val="40"/>
        </w:numPr>
        <w:spacing w:after="0" w:line="240" w:lineRule="auto"/>
        <w:ind w:left="0" w:firstLine="0"/>
        <w:jc w:val="both"/>
        <w:rPr>
          <w:rFonts w:cs="Times New Roman"/>
          <w:bCs/>
          <w:szCs w:val="24"/>
        </w:rPr>
      </w:pPr>
      <w:r w:rsidRPr="00AF1EB8">
        <w:rPr>
          <w:rFonts w:cs="Times New Roman"/>
          <w:bCs/>
          <w:szCs w:val="24"/>
        </w:rPr>
        <w:t xml:space="preserve">Универсальные учебные </w:t>
      </w:r>
      <w:r w:rsidRPr="00AF1EB8">
        <w:rPr>
          <w:rFonts w:cs="Times New Roman"/>
          <w:b/>
          <w:szCs w:val="24"/>
        </w:rPr>
        <w:t>регулятивные</w:t>
      </w:r>
      <w:r w:rsidRPr="00AF1EB8">
        <w:rPr>
          <w:rFonts w:cs="Times New Roman"/>
          <w:bCs/>
          <w:szCs w:val="24"/>
        </w:rPr>
        <w:t xml:space="preserve"> действия. О</w:t>
      </w:r>
      <w:r w:rsidRPr="00AF1EB8">
        <w:rPr>
          <w:rFonts w:cs="Times New Roman"/>
          <w:szCs w:val="24"/>
          <w:shd w:val="clear" w:color="auto" w:fill="FFFFFF"/>
        </w:rPr>
        <w:t>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7506821A" w14:textId="77777777" w:rsidR="00402B9F" w:rsidRPr="00AF1EB8" w:rsidRDefault="00402B9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Универсальные учебные действия позволяют решать круг задач в различных предметных областях и являются результатами освоения обучающимися основной образовательной программы основного общего образования.</w:t>
      </w:r>
    </w:p>
    <w:p w14:paraId="15BA172F" w14:textId="77777777" w:rsidR="00402B9F" w:rsidRPr="00AF1EB8" w:rsidRDefault="00402B9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Основной </w:t>
      </w:r>
      <w:r w:rsidRPr="00AF1EB8">
        <w:rPr>
          <w:rFonts w:ascii="Times New Roman" w:hAnsi="Times New Roman" w:cs="Times New Roman"/>
          <w:b/>
          <w:bCs/>
          <w:sz w:val="24"/>
          <w:szCs w:val="24"/>
        </w:rPr>
        <w:t>целью</w:t>
      </w:r>
      <w:r w:rsidRPr="00AF1EB8">
        <w:rPr>
          <w:rFonts w:ascii="Times New Roman" w:hAnsi="Times New Roman" w:cs="Times New Roman"/>
          <w:sz w:val="24"/>
          <w:szCs w:val="24"/>
        </w:rPr>
        <w:t xml:space="preserve"> программы формирования УУД у обучающихся является создание системы для формирования способности обучающихся на практике использовать универсальные учебные действия, составляющие умение овладевать учебными знаково-символическими средствами. </w:t>
      </w:r>
    </w:p>
    <w:p w14:paraId="1F1823BE" w14:textId="77777777" w:rsidR="00402B9F" w:rsidRPr="00AF1EB8" w:rsidRDefault="00402B9F" w:rsidP="0094484A">
      <w:pPr>
        <w:pStyle w:val="aff8"/>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Программа формирования универсальных учебных действий у обучающихся обеспечивает:</w:t>
      </w:r>
    </w:p>
    <w:p w14:paraId="7C1FF64E"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развитие способности к саморазвитию и самосовершенствованию;</w:t>
      </w:r>
    </w:p>
    <w:p w14:paraId="7138F6B5"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формирование внутренней позиции личности, регулятивных, познавательных, коммуникативных универсальных учебных действий у обучающихся;</w:t>
      </w:r>
    </w:p>
    <w:p w14:paraId="315D7F02"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14:paraId="6ADE2FF0"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14:paraId="68E1FD93"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14:paraId="40C9E61D"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14:paraId="1C8DCE17"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сеть Интернет), формирование культуры пользования ИКТ;</w:t>
      </w:r>
    </w:p>
    <w:p w14:paraId="0727FCE2"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формирование знаний и навыков в области финансовой грамотности и устойчивого развития общества.</w:t>
      </w:r>
    </w:p>
    <w:p w14:paraId="241D2A3E" w14:textId="77777777" w:rsidR="00402B9F" w:rsidRPr="00AF1EB8" w:rsidRDefault="00402B9F" w:rsidP="0094484A">
      <w:pPr>
        <w:pStyle w:val="aff8"/>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Программа формирования универсальных учебных действий у обучающихся содержит:</w:t>
      </w:r>
    </w:p>
    <w:p w14:paraId="0DEA5296" w14:textId="77777777" w:rsidR="00402B9F" w:rsidRPr="00AF1EB8" w:rsidRDefault="00402B9F" w:rsidP="007964D1">
      <w:pPr>
        <w:pStyle w:val="aff8"/>
        <w:numPr>
          <w:ilvl w:val="0"/>
          <w:numId w:val="42"/>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описание взаимосвязи универсальных учебных действий с содержанием учебных предметов;</w:t>
      </w:r>
    </w:p>
    <w:p w14:paraId="716EF199" w14:textId="77777777" w:rsidR="00402B9F" w:rsidRPr="00AF1EB8" w:rsidRDefault="00402B9F" w:rsidP="007964D1">
      <w:pPr>
        <w:pStyle w:val="aff8"/>
        <w:numPr>
          <w:ilvl w:val="0"/>
          <w:numId w:val="42"/>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описание особенностей реализации основных направлений и форм учебно-исследовательской деятельности в рамках урочной и внеурочной деятельности.</w:t>
      </w:r>
    </w:p>
    <w:p w14:paraId="483761C2" w14:textId="77777777" w:rsidR="00402B9F" w:rsidRPr="00AF1EB8" w:rsidRDefault="00402B9F" w:rsidP="0094484A">
      <w:pPr>
        <w:pStyle w:val="aff8"/>
        <w:jc w:val="both"/>
        <w:rPr>
          <w:rFonts w:ascii="Times New Roman" w:eastAsia="Times New Roman" w:hAnsi="Times New Roman" w:cs="Times New Roman"/>
          <w:sz w:val="24"/>
          <w:szCs w:val="24"/>
          <w:lang w:eastAsia="ru-RU"/>
        </w:rPr>
      </w:pPr>
    </w:p>
    <w:p w14:paraId="0FAE2DF7" w14:textId="77777777" w:rsidR="00402B9F" w:rsidRPr="00AF1EB8" w:rsidRDefault="00402B9F" w:rsidP="0094484A">
      <w:pPr>
        <w:pStyle w:val="20"/>
        <w:spacing w:before="0" w:line="240" w:lineRule="auto"/>
        <w:jc w:val="both"/>
        <w:rPr>
          <w:rFonts w:ascii="Times New Roman" w:hAnsi="Times New Roman" w:cs="Times New Roman"/>
          <w:sz w:val="24"/>
          <w:szCs w:val="24"/>
        </w:rPr>
      </w:pPr>
      <w:bookmarkStart w:id="241" w:name="_Toc170661731"/>
      <w:bookmarkStart w:id="242" w:name="_Toc171436545"/>
      <w:bookmarkStart w:id="243" w:name="_Toc171437261"/>
      <w:bookmarkStart w:id="244" w:name="_Toc171437499"/>
      <w:r w:rsidRPr="00AF1EB8">
        <w:rPr>
          <w:rFonts w:ascii="Times New Roman" w:hAnsi="Times New Roman" w:cs="Times New Roman"/>
          <w:sz w:val="24"/>
          <w:szCs w:val="24"/>
        </w:rPr>
        <w:t>Описание взаимосвязи универсальных учебных действий с содержанием учебных предметов</w:t>
      </w:r>
      <w:bookmarkEnd w:id="241"/>
      <w:bookmarkEnd w:id="242"/>
      <w:bookmarkEnd w:id="243"/>
      <w:bookmarkEnd w:id="244"/>
    </w:p>
    <w:p w14:paraId="28261215" w14:textId="77777777" w:rsidR="00402B9F" w:rsidRPr="00AF1EB8" w:rsidRDefault="00402B9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Разработанные по всем учебным предметам рабочие программы отражают определенные во ФГОС ООО универсальные учебные действия: </w:t>
      </w:r>
    </w:p>
    <w:p w14:paraId="57906FB1" w14:textId="77777777" w:rsidR="00402B9F" w:rsidRPr="00AF1EB8" w:rsidRDefault="00402B9F" w:rsidP="007964D1">
      <w:pPr>
        <w:pStyle w:val="a8"/>
        <w:numPr>
          <w:ilvl w:val="0"/>
          <w:numId w:val="42"/>
        </w:numPr>
        <w:spacing w:after="0" w:line="240" w:lineRule="auto"/>
        <w:ind w:left="0" w:firstLine="0"/>
        <w:jc w:val="both"/>
        <w:rPr>
          <w:rFonts w:cs="Times New Roman"/>
          <w:szCs w:val="24"/>
        </w:rPr>
      </w:pPr>
      <w:r w:rsidRPr="00AF1EB8">
        <w:rPr>
          <w:rFonts w:cs="Times New Roman"/>
          <w:szCs w:val="24"/>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14:paraId="5B19BEC1" w14:textId="77777777" w:rsidR="00402B9F" w:rsidRPr="00AF1EB8" w:rsidRDefault="00402B9F" w:rsidP="007964D1">
      <w:pPr>
        <w:pStyle w:val="a8"/>
        <w:numPr>
          <w:ilvl w:val="0"/>
          <w:numId w:val="42"/>
        </w:numPr>
        <w:spacing w:after="0" w:line="240" w:lineRule="auto"/>
        <w:ind w:left="0" w:firstLine="0"/>
        <w:jc w:val="both"/>
        <w:rPr>
          <w:rFonts w:cs="Times New Roman"/>
          <w:szCs w:val="24"/>
        </w:rPr>
      </w:pPr>
      <w:r w:rsidRPr="00AF1EB8">
        <w:rPr>
          <w:rFonts w:cs="Times New Roman"/>
          <w:szCs w:val="24"/>
        </w:rPr>
        <w:t>в соотнесении с предметными результатами по основным разделам и темам учебного содержания.</w:t>
      </w:r>
    </w:p>
    <w:p w14:paraId="05B7C9B5" w14:textId="77777777" w:rsidR="00402B9F" w:rsidRPr="00AF1EB8" w:rsidRDefault="00402B9F" w:rsidP="0094484A">
      <w:pPr>
        <w:pStyle w:val="affc"/>
        <w:jc w:val="both"/>
        <w:rPr>
          <w:rFonts w:ascii="Times New Roman" w:hAnsi="Times New Roman" w:cs="Times New Roman"/>
          <w:b w:val="0"/>
          <w:bCs/>
          <w:color w:val="auto"/>
          <w:sz w:val="24"/>
          <w:szCs w:val="24"/>
        </w:rPr>
      </w:pPr>
      <w:bookmarkStart w:id="245" w:name="bookmark1889"/>
      <w:r w:rsidRPr="00AF1EB8">
        <w:rPr>
          <w:rFonts w:ascii="Times New Roman" w:hAnsi="Times New Roman" w:cs="Times New Roman"/>
          <w:b w:val="0"/>
          <w:bCs/>
          <w:color w:val="auto"/>
          <w:sz w:val="24"/>
          <w:szCs w:val="24"/>
        </w:rPr>
        <w:t>Представленные ниже взаимосвязи УУД с содержанием учебных предметов представлены по предметным областям, данные взаимосвязи служат основой при разработке рабочих программ по отдельным предметам, курсам (в том числе внеурочной деятельности), модулям.</w:t>
      </w:r>
    </w:p>
    <w:p w14:paraId="76C1E530" w14:textId="77777777"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РУССКИЙ ЯЗЫК И ЛИТЕРАТУРА</w:t>
      </w:r>
      <w:bookmarkEnd w:id="245"/>
    </w:p>
    <w:p w14:paraId="07826ABC" w14:textId="77777777" w:rsidR="00402B9F" w:rsidRPr="00AF1EB8" w:rsidRDefault="00402B9F" w:rsidP="00402B9F">
      <w:pPr>
        <w:pStyle w:val="1f"/>
        <w:jc w:val="both"/>
        <w:rPr>
          <w:rFonts w:ascii="Times New Roman" w:hAnsi="Times New Roman" w:cs="Times New Roman"/>
          <w:sz w:val="24"/>
          <w:szCs w:val="24"/>
        </w:rPr>
      </w:pPr>
      <w:bookmarkStart w:id="246" w:name="bookmark1891"/>
      <w:r w:rsidRPr="00AF1EB8">
        <w:rPr>
          <w:rFonts w:ascii="Times New Roman" w:hAnsi="Times New Roman" w:cs="Times New Roman"/>
          <w:sz w:val="24"/>
          <w:szCs w:val="24"/>
        </w:rPr>
        <w:t>Формирование универсальных учебных познавательных действий</w:t>
      </w:r>
      <w:bookmarkEnd w:id="246"/>
    </w:p>
    <w:p w14:paraId="3145715C"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логических действий</w:t>
      </w:r>
    </w:p>
    <w:p w14:paraId="501A9FB3"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14:paraId="286D8898" w14:textId="4CA52252"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 xml:space="preserve">Выявлять и характеризовать существенные признаки классификации, основания для </w:t>
      </w:r>
      <w:r w:rsidR="00DB2D64">
        <w:rPr>
          <w:color w:val="auto"/>
          <w:sz w:val="24"/>
          <w:szCs w:val="24"/>
        </w:rPr>
        <w:t xml:space="preserve"> </w:t>
      </w:r>
      <w:r w:rsidR="003223FF">
        <w:rPr>
          <w:color w:val="auto"/>
          <w:sz w:val="24"/>
          <w:szCs w:val="24"/>
        </w:rPr>
        <w:t xml:space="preserve"> </w:t>
      </w:r>
      <w:r w:rsidR="000C2446">
        <w:rPr>
          <w:color w:val="auto"/>
          <w:sz w:val="24"/>
          <w:szCs w:val="24"/>
        </w:rPr>
        <w:t xml:space="preserve"> </w:t>
      </w:r>
      <w:r w:rsidR="009D1476">
        <w:rPr>
          <w:color w:val="auto"/>
          <w:sz w:val="24"/>
          <w:szCs w:val="24"/>
        </w:rPr>
        <w:t xml:space="preserve"> </w:t>
      </w:r>
      <w:r w:rsidR="0035188F">
        <w:rPr>
          <w:color w:val="auto"/>
          <w:sz w:val="24"/>
          <w:szCs w:val="24"/>
        </w:rPr>
        <w:t xml:space="preserve"> </w:t>
      </w:r>
      <w:r w:rsidRPr="00AF1EB8">
        <w:rPr>
          <w:color w:val="auto"/>
          <w:sz w:val="24"/>
          <w:szCs w:val="24"/>
        </w:rPr>
        <w:t>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14:paraId="0D1DFEA5"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14:paraId="52BEC819"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14:paraId="7C0F3DD8" w14:textId="77777777" w:rsidR="00402B9F" w:rsidRPr="00AF1EB8" w:rsidRDefault="00402B9F" w:rsidP="007964D1">
      <w:pPr>
        <w:pStyle w:val="1e"/>
        <w:numPr>
          <w:ilvl w:val="0"/>
          <w:numId w:val="43"/>
        </w:numPr>
        <w:spacing w:after="60" w:line="240" w:lineRule="auto"/>
        <w:ind w:left="0" w:firstLine="0"/>
        <w:jc w:val="both"/>
        <w:rPr>
          <w:color w:val="auto"/>
          <w:sz w:val="24"/>
          <w:szCs w:val="24"/>
        </w:rPr>
      </w:pPr>
      <w:r w:rsidRPr="00AF1EB8">
        <w:rPr>
          <w:color w:val="auto"/>
          <w:sz w:val="24"/>
          <w:szCs w:val="24"/>
        </w:rPr>
        <w:t>Самостоятельно выбирать способ решения учебной задачи при работе с разными единицами языка, разными типами</w:t>
      </w:r>
    </w:p>
    <w:p w14:paraId="6FC494B5"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текстов, сравнивая варианты решения и выбирая оптимальный вариант с учётом самостоятельно выделенных критериев.</w:t>
      </w:r>
    </w:p>
    <w:p w14:paraId="6389CCBA"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14:paraId="387FE7D8"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Выявлять дефицит литературной и другой информации, данных, необходимых для решения поставленной учебной задачи.</w:t>
      </w:r>
    </w:p>
    <w:p w14:paraId="1DEE0F01"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Устанавливать причинно-следственные связи при изучении литературных явлений и процессов, формулировать гипотезы об их взаимосвязях.</w:t>
      </w:r>
    </w:p>
    <w:p w14:paraId="50C2626B"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исследовательских действий</w:t>
      </w:r>
    </w:p>
    <w:p w14:paraId="4C468088"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14:paraId="47BDBD31"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550FEE32"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14:paraId="5F31D57F"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w:t>
      </w:r>
    </w:p>
    <w:p w14:paraId="15D8411B"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14:paraId="244665BA"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3BB95DE6"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Овладеть инструментами оценки достоверности полученных выводов и обобщений.</w:t>
      </w:r>
    </w:p>
    <w:p w14:paraId="5154056A"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1F608A94"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w:t>
      </w:r>
    </w:p>
    <w:p w14:paraId="55B105CA"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Работа с информацией</w:t>
      </w:r>
    </w:p>
    <w:p w14:paraId="0337EECD"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14:paraId="13D0EED7"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14:paraId="516762B5"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064297DE"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В процессе чтения текста прогнозировать его содержание (по названию, ключевым словам, по первому и последнему абзацу и т. п.), выдвигать предположения о дальнейшем развитии мысли автора и проверять их в процессе чтения текста, вести диалог с текстом.</w:t>
      </w:r>
    </w:p>
    <w:p w14:paraId="43C8D885"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14:paraId="0B273AFD"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14:paraId="7B0EB920"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14:paraId="7EE0E9D2"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коммуникативных действий</w:t>
      </w:r>
    </w:p>
    <w:p w14:paraId="15771E65" w14:textId="77777777" w:rsidR="00402B9F" w:rsidRPr="00AF1EB8" w:rsidRDefault="00402B9F" w:rsidP="007964D1">
      <w:pPr>
        <w:pStyle w:val="1e"/>
        <w:numPr>
          <w:ilvl w:val="0"/>
          <w:numId w:val="46"/>
        </w:numPr>
        <w:spacing w:line="240" w:lineRule="auto"/>
        <w:ind w:left="0" w:firstLine="0"/>
        <w:jc w:val="both"/>
        <w:rPr>
          <w:color w:val="auto"/>
          <w:sz w:val="24"/>
          <w:szCs w:val="24"/>
        </w:rPr>
      </w:pPr>
      <w:r w:rsidRPr="00AF1EB8">
        <w:rPr>
          <w:color w:val="auto"/>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14:paraId="15D5BAF9" w14:textId="77777777" w:rsidR="00402B9F" w:rsidRPr="00AF1EB8" w:rsidRDefault="00402B9F" w:rsidP="007964D1">
      <w:pPr>
        <w:pStyle w:val="1e"/>
        <w:numPr>
          <w:ilvl w:val="0"/>
          <w:numId w:val="46"/>
        </w:numPr>
        <w:spacing w:line="240" w:lineRule="auto"/>
        <w:ind w:left="0" w:firstLine="0"/>
        <w:jc w:val="both"/>
        <w:rPr>
          <w:color w:val="auto"/>
          <w:sz w:val="24"/>
          <w:szCs w:val="24"/>
        </w:rPr>
      </w:pPr>
      <w:r w:rsidRPr="00AF1EB8">
        <w:rPr>
          <w:color w:val="auto"/>
          <w:sz w:val="24"/>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14:paraId="4372915D" w14:textId="77777777" w:rsidR="00402B9F" w:rsidRPr="00AF1EB8" w:rsidRDefault="00402B9F" w:rsidP="007964D1">
      <w:pPr>
        <w:pStyle w:val="1e"/>
        <w:numPr>
          <w:ilvl w:val="0"/>
          <w:numId w:val="46"/>
        </w:numPr>
        <w:spacing w:line="240" w:lineRule="auto"/>
        <w:ind w:left="0" w:firstLine="0"/>
        <w:jc w:val="both"/>
        <w:rPr>
          <w:color w:val="auto"/>
          <w:sz w:val="24"/>
          <w:szCs w:val="24"/>
        </w:rPr>
      </w:pPr>
      <w:r w:rsidRPr="00AF1EB8">
        <w:rPr>
          <w:color w:val="auto"/>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14:paraId="1D3F6B63" w14:textId="77777777" w:rsidR="00402B9F" w:rsidRPr="00AF1EB8" w:rsidRDefault="00402B9F" w:rsidP="007964D1">
      <w:pPr>
        <w:pStyle w:val="1e"/>
        <w:numPr>
          <w:ilvl w:val="0"/>
          <w:numId w:val="46"/>
        </w:numPr>
        <w:spacing w:line="240" w:lineRule="auto"/>
        <w:ind w:left="0" w:firstLine="0"/>
        <w:jc w:val="both"/>
        <w:rPr>
          <w:color w:val="auto"/>
          <w:sz w:val="24"/>
          <w:szCs w:val="24"/>
        </w:rPr>
      </w:pPr>
      <w:r w:rsidRPr="00AF1EB8">
        <w:rPr>
          <w:color w:val="auto"/>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14:paraId="25077D33" w14:textId="77777777" w:rsidR="00402B9F" w:rsidRPr="00AF1EB8" w:rsidRDefault="00402B9F" w:rsidP="007964D1">
      <w:pPr>
        <w:pStyle w:val="1e"/>
        <w:numPr>
          <w:ilvl w:val="0"/>
          <w:numId w:val="46"/>
        </w:numPr>
        <w:spacing w:line="240" w:lineRule="auto"/>
        <w:ind w:left="0" w:firstLine="0"/>
        <w:jc w:val="both"/>
        <w:rPr>
          <w:color w:val="auto"/>
          <w:sz w:val="24"/>
          <w:szCs w:val="24"/>
        </w:rPr>
      </w:pPr>
      <w:r w:rsidRPr="00AF1EB8">
        <w:rPr>
          <w:color w:val="auto"/>
          <w:sz w:val="24"/>
          <w:szCs w:val="24"/>
        </w:rPr>
        <w:t>Управлять собственными эмоциями, корректно выражать их в процессе речевого общения.</w:t>
      </w:r>
    </w:p>
    <w:p w14:paraId="2B5AC4E7"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регулятивных действий</w:t>
      </w:r>
    </w:p>
    <w:p w14:paraId="54408E4F" w14:textId="77777777" w:rsidR="00402B9F" w:rsidRPr="00AF1EB8" w:rsidRDefault="00402B9F" w:rsidP="007964D1">
      <w:pPr>
        <w:pStyle w:val="1e"/>
        <w:numPr>
          <w:ilvl w:val="0"/>
          <w:numId w:val="47"/>
        </w:numPr>
        <w:spacing w:line="240" w:lineRule="auto"/>
        <w:ind w:left="0" w:firstLine="0"/>
        <w:jc w:val="both"/>
        <w:rPr>
          <w:color w:val="auto"/>
          <w:sz w:val="24"/>
          <w:szCs w:val="24"/>
        </w:rPr>
      </w:pPr>
      <w:r w:rsidRPr="00AF1EB8">
        <w:rPr>
          <w:color w:val="auto"/>
          <w:sz w:val="24"/>
          <w:szCs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14:paraId="4BA055F9" w14:textId="77777777" w:rsidR="00402B9F" w:rsidRPr="00AF1EB8" w:rsidRDefault="00402B9F" w:rsidP="007964D1">
      <w:pPr>
        <w:pStyle w:val="1e"/>
        <w:numPr>
          <w:ilvl w:val="0"/>
          <w:numId w:val="47"/>
        </w:numPr>
        <w:spacing w:line="240" w:lineRule="auto"/>
        <w:ind w:left="0" w:firstLine="0"/>
        <w:jc w:val="both"/>
        <w:rPr>
          <w:color w:val="auto"/>
          <w:sz w:val="24"/>
          <w:szCs w:val="24"/>
        </w:rPr>
      </w:pPr>
      <w:r w:rsidRPr="00AF1EB8">
        <w:rPr>
          <w:color w:val="auto"/>
          <w:sz w:val="24"/>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14:paraId="574F9121" w14:textId="77777777" w:rsidR="00402B9F" w:rsidRPr="00AF1EB8" w:rsidRDefault="00402B9F" w:rsidP="00402B9F">
      <w:pPr>
        <w:pStyle w:val="1e"/>
        <w:spacing w:line="240" w:lineRule="auto"/>
        <w:ind w:firstLine="0"/>
        <w:jc w:val="both"/>
        <w:rPr>
          <w:b/>
          <w:bCs/>
          <w:color w:val="auto"/>
          <w:sz w:val="24"/>
          <w:szCs w:val="24"/>
        </w:rPr>
      </w:pPr>
    </w:p>
    <w:p w14:paraId="227F7DDA" w14:textId="77777777"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ИНОСТРАННЫЕ ЯЗЫКИ</w:t>
      </w:r>
      <w:bookmarkStart w:id="247" w:name="bookmark1895"/>
    </w:p>
    <w:p w14:paraId="100BC607" w14:textId="77777777" w:rsidR="00402B9F" w:rsidRPr="00AF1EB8" w:rsidRDefault="00402B9F" w:rsidP="00402B9F">
      <w:pPr>
        <w:pStyle w:val="1f"/>
        <w:jc w:val="both"/>
        <w:rPr>
          <w:rFonts w:ascii="Times New Roman" w:hAnsi="Times New Roman" w:cs="Times New Roman"/>
          <w:sz w:val="24"/>
          <w:szCs w:val="24"/>
        </w:rPr>
      </w:pPr>
      <w:r w:rsidRPr="00AF1EB8">
        <w:rPr>
          <w:rFonts w:ascii="Times New Roman" w:hAnsi="Times New Roman" w:cs="Times New Roman"/>
          <w:sz w:val="24"/>
          <w:szCs w:val="24"/>
        </w:rPr>
        <w:t>Формирование универсальных учебных познавательных действий</w:t>
      </w:r>
      <w:bookmarkEnd w:id="247"/>
    </w:p>
    <w:p w14:paraId="2EB8A601"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логических действий</w:t>
      </w:r>
    </w:p>
    <w:p w14:paraId="7CC53553"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Выявлять признаки и свойства языковых единиц и языковых явлений иностранного языка; применять изученные правила, алгоритмы.</w:t>
      </w:r>
    </w:p>
    <w:p w14:paraId="349B9D80"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Анализировать, устанавливать аналогии, между способами выражения мысли средствами родного и иностранного языков.</w:t>
      </w:r>
    </w:p>
    <w:p w14:paraId="50F60427"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Сравнивать, упорядочивать, классифицировать языковые единицы и языковые явления иностранного языка, разные типы высказывания.</w:t>
      </w:r>
    </w:p>
    <w:p w14:paraId="090A1F0B"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Моделировать отношения между объектами (членами предложения, структурными единицами диалога и др.).</w:t>
      </w:r>
    </w:p>
    <w:p w14:paraId="6455986C"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Использовать информацию, извлеченную из несплошных текстов (таблицы, диаграммы), в собственных устных и письменных высказываниях.</w:t>
      </w:r>
    </w:p>
    <w:p w14:paraId="42C5669D"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Выдвигать гипотезы (например, об употреблении глагола-связки в иностранном языке); обосновывать, аргументировать свои суждения, выводы.</w:t>
      </w:r>
    </w:p>
    <w:p w14:paraId="29FE66C9"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Распознавать свойства и признаки языковых единиц и языковых явлений (например, с помощью словообразовательных элементов).</w:t>
      </w:r>
    </w:p>
    <w:p w14:paraId="1FB9E704"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Сравнивать языковые единицы разного уровня (звуки, буквы, слова, речевые клише, грамматические явления, тексты и т. п.).</w:t>
      </w:r>
    </w:p>
    <w:p w14:paraId="39E04E8F"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Пользоваться классификациями (по типу чтения, по типу высказывания и т. п.).</w:t>
      </w:r>
    </w:p>
    <w:p w14:paraId="6D329013"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14:paraId="47CE17B9"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Работа с информацией</w:t>
      </w:r>
    </w:p>
    <w:p w14:paraId="4870E08F"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14:paraId="2D63AB50"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14:paraId="63AFDBF9"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14:paraId="6C96DD56"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использовать внешние формальные элементы текста (подзаголовки, иллюстрации, сноски) для понимания его содержания.</w:t>
      </w:r>
    </w:p>
    <w:p w14:paraId="72B60C13"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Фиксировать информацию доступными средствами (в виде ключевых слов, плана).</w:t>
      </w:r>
    </w:p>
    <w:p w14:paraId="4CFA1B07"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Оценивать достоверность информации, полученной из иноязычных источников.</w:t>
      </w:r>
    </w:p>
    <w:p w14:paraId="31EBCB90"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Находить аргументы, подтверждающие или опровергающие одну и ту же идею, в различных информационных источниках;</w:t>
      </w:r>
    </w:p>
    <w:p w14:paraId="3DED1BFE"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выдвигать предположения (например, о значении слова в контексте) и аргументировать его.</w:t>
      </w:r>
    </w:p>
    <w:p w14:paraId="4C57C074"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коммуникативных действий</w:t>
      </w:r>
    </w:p>
    <w:p w14:paraId="5D7F1288" w14:textId="77777777" w:rsidR="00402B9F" w:rsidRPr="00AF1EB8" w:rsidRDefault="00402B9F" w:rsidP="007964D1">
      <w:pPr>
        <w:pStyle w:val="1e"/>
        <w:numPr>
          <w:ilvl w:val="0"/>
          <w:numId w:val="50"/>
        </w:numPr>
        <w:spacing w:line="240" w:lineRule="auto"/>
        <w:ind w:left="0" w:firstLine="0"/>
        <w:jc w:val="both"/>
        <w:rPr>
          <w:color w:val="auto"/>
          <w:sz w:val="24"/>
          <w:szCs w:val="24"/>
        </w:rPr>
      </w:pPr>
      <w:r w:rsidRPr="00AF1EB8">
        <w:rPr>
          <w:color w:val="auto"/>
          <w:sz w:val="24"/>
          <w:szCs w:val="24"/>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14:paraId="6EF6D6ED" w14:textId="77777777" w:rsidR="00402B9F" w:rsidRPr="00AF1EB8" w:rsidRDefault="00402B9F" w:rsidP="007964D1">
      <w:pPr>
        <w:pStyle w:val="1e"/>
        <w:numPr>
          <w:ilvl w:val="0"/>
          <w:numId w:val="50"/>
        </w:numPr>
        <w:spacing w:line="240" w:lineRule="auto"/>
        <w:ind w:left="0" w:firstLine="0"/>
        <w:jc w:val="both"/>
        <w:rPr>
          <w:color w:val="auto"/>
          <w:sz w:val="24"/>
          <w:szCs w:val="24"/>
        </w:rPr>
      </w:pPr>
      <w:r w:rsidRPr="00AF1EB8">
        <w:rPr>
          <w:color w:val="auto"/>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0EA0350A" w14:textId="77777777" w:rsidR="00402B9F" w:rsidRPr="00AF1EB8" w:rsidRDefault="00402B9F" w:rsidP="007964D1">
      <w:pPr>
        <w:pStyle w:val="1e"/>
        <w:numPr>
          <w:ilvl w:val="0"/>
          <w:numId w:val="50"/>
        </w:numPr>
        <w:spacing w:line="240" w:lineRule="auto"/>
        <w:ind w:left="0" w:firstLine="0"/>
        <w:jc w:val="both"/>
        <w:rPr>
          <w:color w:val="auto"/>
          <w:sz w:val="24"/>
          <w:szCs w:val="24"/>
        </w:rPr>
      </w:pPr>
      <w:r w:rsidRPr="00AF1EB8">
        <w:rPr>
          <w:color w:val="auto"/>
          <w:sz w:val="24"/>
          <w:szCs w:val="24"/>
        </w:rPr>
        <w:t>Анализировать и восстанавливать текст с опущенными в учебных целях фрагментами.</w:t>
      </w:r>
    </w:p>
    <w:p w14:paraId="331F8CB0" w14:textId="77777777" w:rsidR="00402B9F" w:rsidRPr="00AF1EB8" w:rsidRDefault="00402B9F" w:rsidP="007964D1">
      <w:pPr>
        <w:pStyle w:val="1e"/>
        <w:numPr>
          <w:ilvl w:val="0"/>
          <w:numId w:val="50"/>
        </w:numPr>
        <w:spacing w:line="240" w:lineRule="auto"/>
        <w:ind w:left="0" w:firstLine="0"/>
        <w:jc w:val="both"/>
        <w:rPr>
          <w:color w:val="auto"/>
          <w:sz w:val="24"/>
          <w:szCs w:val="24"/>
        </w:rPr>
      </w:pPr>
      <w:r w:rsidRPr="00AF1EB8">
        <w:rPr>
          <w:color w:val="auto"/>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14:paraId="5C64FD6C" w14:textId="77777777" w:rsidR="00402B9F" w:rsidRPr="00AF1EB8" w:rsidRDefault="00402B9F" w:rsidP="007964D1">
      <w:pPr>
        <w:pStyle w:val="1e"/>
        <w:numPr>
          <w:ilvl w:val="0"/>
          <w:numId w:val="50"/>
        </w:numPr>
        <w:spacing w:line="240" w:lineRule="auto"/>
        <w:ind w:left="0" w:firstLine="0"/>
        <w:jc w:val="both"/>
        <w:rPr>
          <w:color w:val="auto"/>
          <w:sz w:val="24"/>
          <w:szCs w:val="24"/>
        </w:rPr>
      </w:pPr>
      <w:r w:rsidRPr="00AF1EB8">
        <w:rPr>
          <w:color w:val="auto"/>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14:paraId="295B0EFF"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регулятивных действий</w:t>
      </w:r>
    </w:p>
    <w:p w14:paraId="255B22A8" w14:textId="77777777" w:rsidR="00402B9F" w:rsidRPr="00AF1EB8" w:rsidRDefault="00402B9F" w:rsidP="007964D1">
      <w:pPr>
        <w:pStyle w:val="1e"/>
        <w:numPr>
          <w:ilvl w:val="0"/>
          <w:numId w:val="51"/>
        </w:numPr>
        <w:spacing w:line="240" w:lineRule="auto"/>
        <w:ind w:left="0" w:firstLine="0"/>
        <w:jc w:val="both"/>
        <w:rPr>
          <w:color w:val="auto"/>
          <w:sz w:val="24"/>
          <w:szCs w:val="24"/>
        </w:rPr>
      </w:pPr>
      <w:r w:rsidRPr="00AF1EB8">
        <w:rPr>
          <w:color w:val="auto"/>
          <w:sz w:val="24"/>
          <w:szCs w:val="24"/>
        </w:rPr>
        <w:t>Удерживать цель деятельности; планировать выполнение учебной задачи, выбирать и аргументировать способ деятельности.</w:t>
      </w:r>
    </w:p>
    <w:p w14:paraId="344D4E97" w14:textId="77777777" w:rsidR="00402B9F" w:rsidRPr="00AF1EB8" w:rsidRDefault="00402B9F" w:rsidP="007964D1">
      <w:pPr>
        <w:pStyle w:val="1e"/>
        <w:numPr>
          <w:ilvl w:val="0"/>
          <w:numId w:val="51"/>
        </w:numPr>
        <w:spacing w:line="240" w:lineRule="auto"/>
        <w:ind w:left="0" w:firstLine="0"/>
        <w:jc w:val="both"/>
        <w:rPr>
          <w:color w:val="auto"/>
          <w:sz w:val="24"/>
          <w:szCs w:val="24"/>
        </w:rPr>
      </w:pPr>
      <w:r w:rsidRPr="00AF1EB8">
        <w:rPr>
          <w:color w:val="auto"/>
          <w:sz w:val="24"/>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14:paraId="14CCBC3E" w14:textId="77777777" w:rsidR="00402B9F" w:rsidRPr="00AF1EB8" w:rsidRDefault="00402B9F" w:rsidP="007964D1">
      <w:pPr>
        <w:pStyle w:val="1e"/>
        <w:numPr>
          <w:ilvl w:val="0"/>
          <w:numId w:val="51"/>
        </w:numPr>
        <w:spacing w:line="240" w:lineRule="auto"/>
        <w:ind w:left="0" w:firstLine="0"/>
        <w:jc w:val="both"/>
        <w:rPr>
          <w:color w:val="auto"/>
          <w:sz w:val="24"/>
          <w:szCs w:val="24"/>
        </w:rPr>
      </w:pPr>
      <w:r w:rsidRPr="00AF1EB8">
        <w:rPr>
          <w:color w:val="auto"/>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14:paraId="0D5E51A5" w14:textId="77777777" w:rsidR="00402B9F" w:rsidRPr="00AF1EB8" w:rsidRDefault="00402B9F" w:rsidP="007964D1">
      <w:pPr>
        <w:pStyle w:val="1e"/>
        <w:numPr>
          <w:ilvl w:val="0"/>
          <w:numId w:val="51"/>
        </w:numPr>
        <w:spacing w:line="240" w:lineRule="auto"/>
        <w:ind w:left="0" w:firstLine="0"/>
        <w:jc w:val="both"/>
        <w:rPr>
          <w:color w:val="auto"/>
          <w:sz w:val="24"/>
          <w:szCs w:val="24"/>
        </w:rPr>
      </w:pPr>
      <w:r w:rsidRPr="00AF1EB8">
        <w:rPr>
          <w:color w:val="auto"/>
          <w:sz w:val="24"/>
          <w:szCs w:val="24"/>
        </w:rPr>
        <w:t>Корректировать деятельность с учетом возникших трудностей, ошибок, новых данных или информации.</w:t>
      </w:r>
    </w:p>
    <w:p w14:paraId="766EE67A" w14:textId="77777777" w:rsidR="00402B9F" w:rsidRPr="00AF1EB8" w:rsidRDefault="00402B9F" w:rsidP="007964D1">
      <w:pPr>
        <w:pStyle w:val="1e"/>
        <w:numPr>
          <w:ilvl w:val="0"/>
          <w:numId w:val="51"/>
        </w:numPr>
        <w:spacing w:after="160" w:line="240" w:lineRule="auto"/>
        <w:ind w:left="0" w:firstLine="0"/>
        <w:jc w:val="both"/>
        <w:rPr>
          <w:color w:val="auto"/>
          <w:sz w:val="24"/>
          <w:szCs w:val="24"/>
        </w:rPr>
      </w:pPr>
      <w:r w:rsidRPr="00AF1EB8">
        <w:rPr>
          <w:color w:val="auto"/>
          <w:sz w:val="24"/>
          <w:szCs w:val="24"/>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w:t>
      </w:r>
    </w:p>
    <w:p w14:paraId="178CD7B9" w14:textId="77777777" w:rsidR="00402B9F" w:rsidRPr="00AF1EB8" w:rsidRDefault="00402B9F" w:rsidP="00402B9F">
      <w:pPr>
        <w:pStyle w:val="affc"/>
        <w:jc w:val="both"/>
        <w:rPr>
          <w:rFonts w:ascii="Times New Roman" w:hAnsi="Times New Roman" w:cs="Times New Roman"/>
          <w:color w:val="auto"/>
          <w:sz w:val="24"/>
          <w:szCs w:val="24"/>
        </w:rPr>
      </w:pPr>
      <w:bookmarkStart w:id="248" w:name="bookmark1897"/>
      <w:r w:rsidRPr="00AF1EB8">
        <w:rPr>
          <w:rFonts w:ascii="Times New Roman" w:hAnsi="Times New Roman" w:cs="Times New Roman"/>
          <w:color w:val="auto"/>
          <w:sz w:val="24"/>
          <w:szCs w:val="24"/>
        </w:rPr>
        <w:t>МАТЕМАТИКА И ИНФОРМАТИКА</w:t>
      </w:r>
      <w:bookmarkEnd w:id="248"/>
    </w:p>
    <w:p w14:paraId="113CA25C" w14:textId="77777777" w:rsidR="00402B9F" w:rsidRPr="00AF1EB8" w:rsidRDefault="00402B9F" w:rsidP="00402B9F">
      <w:pPr>
        <w:pStyle w:val="1f"/>
        <w:jc w:val="both"/>
        <w:rPr>
          <w:rFonts w:ascii="Times New Roman" w:hAnsi="Times New Roman" w:cs="Times New Roman"/>
          <w:sz w:val="24"/>
          <w:szCs w:val="24"/>
        </w:rPr>
      </w:pPr>
      <w:r w:rsidRPr="00AF1EB8">
        <w:rPr>
          <w:rFonts w:ascii="Times New Roman" w:hAnsi="Times New Roman" w:cs="Times New Roman"/>
          <w:sz w:val="24"/>
          <w:szCs w:val="24"/>
        </w:rPr>
        <w:t>Формирование универсальных учебных познавательных действий</w:t>
      </w:r>
    </w:p>
    <w:p w14:paraId="5E2D6834"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логических действий</w:t>
      </w:r>
    </w:p>
    <w:p w14:paraId="0F03895B"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Выявлять качества, свойства, характеристики математических объектов.</w:t>
      </w:r>
    </w:p>
    <w:p w14:paraId="15B92235"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Различать свойства и признаки объектов.</w:t>
      </w:r>
    </w:p>
    <w:p w14:paraId="7A61FCEE"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Сравнивать, упорядочивать, классифицировать числа, величины, выражения, формулы, графики, геометрические фигуры и т. п.</w:t>
      </w:r>
    </w:p>
    <w:p w14:paraId="1C3120B6"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Устанавливать связи и отношения, проводить аналогии, распознавать зависимости между объектами.</w:t>
      </w:r>
    </w:p>
    <w:p w14:paraId="23C0AF79"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Анализировать изменения и находить закономерности.</w:t>
      </w:r>
    </w:p>
    <w:p w14:paraId="32188821"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14:paraId="722B254A"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 xml:space="preserve">Использовать логические связки «и», «или», </w:t>
      </w:r>
      <w:r w:rsidRPr="00AF1EB8">
        <w:rPr>
          <w:i/>
          <w:iCs/>
          <w:color w:val="auto"/>
          <w:sz w:val="24"/>
          <w:szCs w:val="24"/>
        </w:rPr>
        <w:t>«</w:t>
      </w:r>
      <w:r w:rsidRPr="00AF1EB8">
        <w:rPr>
          <w:color w:val="auto"/>
          <w:sz w:val="24"/>
          <w:szCs w:val="24"/>
        </w:rPr>
        <w:t>если ..., то ...».</w:t>
      </w:r>
    </w:p>
    <w:p w14:paraId="7C4276C6"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Обобщать и конкретизировать; строить заключения от общего к частному и от частного к общему.</w:t>
      </w:r>
    </w:p>
    <w:p w14:paraId="1CD3838A"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Использовать кванторы «все», «всякий», «любой», «некоторый», «существует»; приводить пример и контрпример.</w:t>
      </w:r>
    </w:p>
    <w:p w14:paraId="796A177A"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Различать, распознавать верные и неверные утверждения.</w:t>
      </w:r>
    </w:p>
    <w:p w14:paraId="7613950F"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Выражать отношения, зависимости, правила, закономерности с помощью формул.</w:t>
      </w:r>
    </w:p>
    <w:p w14:paraId="684A5676"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Моделировать отношения между объектами, использовать символьные и графические модели.</w:t>
      </w:r>
    </w:p>
    <w:p w14:paraId="06E3CA02"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Воспроизводить и строить логические цепочки утверждений, прямые и от противного.</w:t>
      </w:r>
    </w:p>
    <w:p w14:paraId="6BC959BC"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Устанавливать противоречия в рассуждениях.</w:t>
      </w:r>
    </w:p>
    <w:p w14:paraId="2684652E"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Создавать, применять и преобразовывать знаки и символы, модели и схемы для решения учебных и познавательных задач.</w:t>
      </w:r>
    </w:p>
    <w:p w14:paraId="402A4E22"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32043F93"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исследовательских действий</w:t>
      </w:r>
    </w:p>
    <w:p w14:paraId="6807C058" w14:textId="77777777" w:rsidR="00402B9F" w:rsidRPr="00AF1EB8" w:rsidRDefault="00402B9F" w:rsidP="007964D1">
      <w:pPr>
        <w:pStyle w:val="1e"/>
        <w:numPr>
          <w:ilvl w:val="0"/>
          <w:numId w:val="53"/>
        </w:numPr>
        <w:spacing w:line="240" w:lineRule="auto"/>
        <w:ind w:left="0" w:firstLine="0"/>
        <w:jc w:val="both"/>
        <w:rPr>
          <w:color w:val="auto"/>
          <w:sz w:val="24"/>
          <w:szCs w:val="24"/>
        </w:rPr>
      </w:pPr>
      <w:r w:rsidRPr="00AF1EB8">
        <w:rPr>
          <w:color w:val="auto"/>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14:paraId="0C6AD6EC" w14:textId="77777777" w:rsidR="00402B9F" w:rsidRPr="00AF1EB8" w:rsidRDefault="00402B9F" w:rsidP="007964D1">
      <w:pPr>
        <w:pStyle w:val="1e"/>
        <w:numPr>
          <w:ilvl w:val="0"/>
          <w:numId w:val="53"/>
        </w:numPr>
        <w:spacing w:line="240" w:lineRule="auto"/>
        <w:ind w:left="0" w:firstLine="0"/>
        <w:jc w:val="both"/>
        <w:rPr>
          <w:color w:val="auto"/>
          <w:sz w:val="24"/>
          <w:szCs w:val="24"/>
        </w:rPr>
      </w:pPr>
      <w:r w:rsidRPr="00AF1EB8">
        <w:rPr>
          <w:color w:val="auto"/>
          <w:sz w:val="24"/>
          <w:szCs w:val="24"/>
        </w:rPr>
        <w:t>Доказывать, обосновывать, аргументировать свои суждения, выводы, закономерности и результаты.</w:t>
      </w:r>
    </w:p>
    <w:p w14:paraId="79C3E53C" w14:textId="77777777" w:rsidR="00402B9F" w:rsidRPr="00AF1EB8" w:rsidRDefault="00402B9F" w:rsidP="007964D1">
      <w:pPr>
        <w:pStyle w:val="1e"/>
        <w:numPr>
          <w:ilvl w:val="0"/>
          <w:numId w:val="53"/>
        </w:numPr>
        <w:spacing w:line="240" w:lineRule="auto"/>
        <w:ind w:left="0" w:firstLine="0"/>
        <w:jc w:val="both"/>
        <w:rPr>
          <w:color w:val="auto"/>
          <w:sz w:val="24"/>
          <w:szCs w:val="24"/>
        </w:rPr>
      </w:pPr>
      <w:r w:rsidRPr="00AF1EB8">
        <w:rPr>
          <w:color w:val="auto"/>
          <w:sz w:val="24"/>
          <w:szCs w:val="24"/>
        </w:rPr>
        <w:t>Дописывать выводы, результаты опытов, экспериментов, исследований, используя математический язык и символику.</w:t>
      </w:r>
    </w:p>
    <w:p w14:paraId="6B3E3644" w14:textId="77777777" w:rsidR="00402B9F" w:rsidRPr="00AF1EB8" w:rsidRDefault="00402B9F" w:rsidP="007964D1">
      <w:pPr>
        <w:pStyle w:val="1e"/>
        <w:numPr>
          <w:ilvl w:val="0"/>
          <w:numId w:val="53"/>
        </w:numPr>
        <w:spacing w:line="240" w:lineRule="auto"/>
        <w:ind w:left="0" w:firstLine="0"/>
        <w:jc w:val="both"/>
        <w:rPr>
          <w:color w:val="auto"/>
          <w:sz w:val="24"/>
          <w:szCs w:val="24"/>
        </w:rPr>
      </w:pPr>
      <w:r w:rsidRPr="00AF1EB8">
        <w:rPr>
          <w:color w:val="auto"/>
          <w:sz w:val="24"/>
          <w:szCs w:val="24"/>
        </w:rPr>
        <w:t xml:space="preserve">Оценивать надежность информации по критериям, предложенным учителем или сформулированным самостоятельно. </w:t>
      </w:r>
    </w:p>
    <w:p w14:paraId="4CB4B820"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Работа с информацией</w:t>
      </w:r>
    </w:p>
    <w:p w14:paraId="4C089358"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Использовать таблицы и схемы для структурированного представления информации, графические способы представления данных.</w:t>
      </w:r>
    </w:p>
    <w:p w14:paraId="00096A25"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Переводить вербальную информацию в графическую форму и наоборот.</w:t>
      </w:r>
    </w:p>
    <w:p w14:paraId="0439B263"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Выявлять недостаточность и избыточность информации, данных, необходимых для решения учебной или практической задачи.</w:t>
      </w:r>
    </w:p>
    <w:p w14:paraId="347D2222"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Распознавать неверную информацию, данные, утверждения; устанавливать противоречия в фактах, данных.</w:t>
      </w:r>
    </w:p>
    <w:p w14:paraId="3F935341"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Находить ошибки в неверных утверждениях и исправлять их.</w:t>
      </w:r>
    </w:p>
    <w:p w14:paraId="11EDB145"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Оценивать надежность информации по критериям, предложенным учителем или сформулированным самостоятельно.</w:t>
      </w:r>
    </w:p>
    <w:p w14:paraId="66B65092"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коммуникативных действий</w:t>
      </w:r>
    </w:p>
    <w:p w14:paraId="7B3DED31"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14:paraId="11C1702F"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14:paraId="44F96675"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2EDC76DD"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Принимать цель совместной информационной деятельности по сбору, обработке, передаче, формализации информации.</w:t>
      </w:r>
    </w:p>
    <w:p w14:paraId="5AC8C663"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14:paraId="636FB674"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4FB76EF5"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4B289FA5"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регулятивных действий</w:t>
      </w:r>
    </w:p>
    <w:p w14:paraId="70815355"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Удерживать цель деятельности.</w:t>
      </w:r>
    </w:p>
    <w:p w14:paraId="2C66CE47" w14:textId="77777777" w:rsidR="00402B9F" w:rsidRPr="00AF1EB8" w:rsidRDefault="00402B9F" w:rsidP="007964D1">
      <w:pPr>
        <w:pStyle w:val="1e"/>
        <w:numPr>
          <w:ilvl w:val="0"/>
          <w:numId w:val="55"/>
        </w:numPr>
        <w:spacing w:line="240" w:lineRule="auto"/>
        <w:ind w:firstLine="0"/>
        <w:jc w:val="both"/>
        <w:rPr>
          <w:color w:val="auto"/>
          <w:sz w:val="24"/>
          <w:szCs w:val="24"/>
        </w:rPr>
      </w:pPr>
      <w:r w:rsidRPr="00AF1EB8">
        <w:rPr>
          <w:color w:val="auto"/>
          <w:sz w:val="24"/>
          <w:szCs w:val="24"/>
        </w:rPr>
        <w:t>Планировать выполнение учебной задачи, выбирать и аргументировать способ деятельности.</w:t>
      </w:r>
    </w:p>
    <w:p w14:paraId="7F0450EE" w14:textId="77777777" w:rsidR="00402B9F" w:rsidRPr="00AF1EB8" w:rsidRDefault="00402B9F" w:rsidP="007964D1">
      <w:pPr>
        <w:pStyle w:val="1e"/>
        <w:numPr>
          <w:ilvl w:val="0"/>
          <w:numId w:val="55"/>
        </w:numPr>
        <w:spacing w:line="240" w:lineRule="auto"/>
        <w:ind w:firstLine="0"/>
        <w:jc w:val="both"/>
        <w:rPr>
          <w:color w:val="auto"/>
          <w:sz w:val="24"/>
          <w:szCs w:val="24"/>
        </w:rPr>
      </w:pPr>
      <w:r w:rsidRPr="00AF1EB8">
        <w:rPr>
          <w:color w:val="auto"/>
          <w:sz w:val="24"/>
          <w:szCs w:val="24"/>
        </w:rPr>
        <w:t>Корректировать деятельность с учетом возникших трудностей, ошибок, новых данных или информации.</w:t>
      </w:r>
    </w:p>
    <w:p w14:paraId="63A1C42D" w14:textId="77777777" w:rsidR="00402B9F" w:rsidRPr="00AF1EB8" w:rsidRDefault="00402B9F" w:rsidP="007964D1">
      <w:pPr>
        <w:pStyle w:val="1e"/>
        <w:numPr>
          <w:ilvl w:val="0"/>
          <w:numId w:val="55"/>
        </w:numPr>
        <w:spacing w:after="160" w:line="240" w:lineRule="auto"/>
        <w:ind w:firstLine="0"/>
        <w:jc w:val="both"/>
        <w:rPr>
          <w:color w:val="auto"/>
          <w:sz w:val="24"/>
          <w:szCs w:val="24"/>
        </w:rPr>
      </w:pPr>
      <w:r w:rsidRPr="00AF1EB8">
        <w:rPr>
          <w:color w:val="auto"/>
          <w:sz w:val="24"/>
          <w:szCs w:val="24"/>
        </w:rPr>
        <w:t>Анализировать и оценивать собственную работу: меру собственной самостоятельности, затруднения, дефициты, ошибки и пр.</w:t>
      </w:r>
    </w:p>
    <w:p w14:paraId="4FEFED28" w14:textId="77777777" w:rsidR="00402B9F" w:rsidRPr="00AF1EB8" w:rsidRDefault="00402B9F" w:rsidP="00402B9F">
      <w:pPr>
        <w:pStyle w:val="affc"/>
        <w:jc w:val="both"/>
        <w:rPr>
          <w:rFonts w:ascii="Times New Roman" w:hAnsi="Times New Roman" w:cs="Times New Roman"/>
          <w:color w:val="auto"/>
          <w:sz w:val="24"/>
          <w:szCs w:val="24"/>
        </w:rPr>
      </w:pPr>
      <w:bookmarkStart w:id="249" w:name="bookmark1905"/>
      <w:r w:rsidRPr="00AF1EB8">
        <w:rPr>
          <w:rFonts w:ascii="Times New Roman" w:hAnsi="Times New Roman" w:cs="Times New Roman"/>
          <w:color w:val="auto"/>
          <w:sz w:val="24"/>
          <w:szCs w:val="24"/>
        </w:rPr>
        <w:t>ОБЩЕСТВЕННО-НАУЧНЫЕ ПРЕДМЕТЫ</w:t>
      </w:r>
      <w:bookmarkEnd w:id="249"/>
    </w:p>
    <w:p w14:paraId="4269E635" w14:textId="77777777" w:rsidR="00402B9F" w:rsidRPr="00AF1EB8" w:rsidRDefault="00402B9F" w:rsidP="00402B9F">
      <w:pPr>
        <w:pStyle w:val="1f"/>
        <w:jc w:val="both"/>
        <w:rPr>
          <w:rFonts w:ascii="Times New Roman" w:hAnsi="Times New Roman" w:cs="Times New Roman"/>
          <w:sz w:val="24"/>
          <w:szCs w:val="24"/>
        </w:rPr>
      </w:pPr>
      <w:bookmarkStart w:id="250" w:name="bookmark1907"/>
      <w:r w:rsidRPr="00AF1EB8">
        <w:rPr>
          <w:rFonts w:ascii="Times New Roman" w:hAnsi="Times New Roman" w:cs="Times New Roman"/>
          <w:sz w:val="24"/>
          <w:szCs w:val="24"/>
        </w:rPr>
        <w:t>Формирование универсальных учебных познавательных действий</w:t>
      </w:r>
      <w:bookmarkEnd w:id="250"/>
    </w:p>
    <w:p w14:paraId="73B14E73"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логических действий</w:t>
      </w:r>
    </w:p>
    <w:p w14:paraId="741B91C1"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Систематизировать, классифицировать и обобщать исторические факты.</w:t>
      </w:r>
    </w:p>
    <w:p w14:paraId="60B37C3E"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Составлять синхронистические и систематические таблицы.</w:t>
      </w:r>
    </w:p>
    <w:p w14:paraId="60B23C59"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Выявлять и характеризовать существенные признаки исторических явлений, процессов.</w:t>
      </w:r>
    </w:p>
    <w:p w14:paraId="30C21CC4"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w:t>
      </w:r>
    </w:p>
    <w:p w14:paraId="21D65D67"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Использовать понятия и категории современного исторического знания (эпоха, цивилизация, исторический источник, исторический факт, историзм и др.).</w:t>
      </w:r>
    </w:p>
    <w:p w14:paraId="37C9F5DC"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Выявлять причины и следствия исторических событий и процессов.</w:t>
      </w:r>
    </w:p>
    <w:p w14:paraId="59E9D0A9"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14:paraId="79F6D821"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Соотносить результаты своего исследования с уже имеющимися данными, оценивать их значимость.</w:t>
      </w:r>
    </w:p>
    <w:p w14:paraId="0DCE6A0B"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14:paraId="42C6EBCE"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14:paraId="6451266F"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Определять конструктивные модели поведения в конфликтной ситуации, находить конструктивное разрешение конфликта.</w:t>
      </w:r>
    </w:p>
    <w:p w14:paraId="183C600C"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Преобразовывать статистическую и визуальную информацию о достижениях России в текст.</w:t>
      </w:r>
    </w:p>
    <w:p w14:paraId="5F3D592A"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Вносить коррективы в моделируемую экономическую деятельность на основе изменившихся ситуаций.</w:t>
      </w:r>
    </w:p>
    <w:p w14:paraId="4F9291EC"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Использовать полученные знания для публичного представления результатов своей деятельности в сфере духовной культуры.</w:t>
      </w:r>
    </w:p>
    <w:p w14:paraId="44F4F9A1"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Выступать с сообщениями в соответствии с особенностями аудитории и регламентом.</w:t>
      </w:r>
    </w:p>
    <w:p w14:paraId="051968BD"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Устанавливать и объяснять взаимосвязи между правами человека и гражданина и обязанностями граждан.</w:t>
      </w:r>
    </w:p>
    <w:p w14:paraId="3AD3C692"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Объяснять причины смены дня и ночи и времен года.</w:t>
      </w:r>
    </w:p>
    <w:p w14:paraId="69759372"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5EA67665"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Классифицировать формы рельефа суши по высоте и по внешнему облику.</w:t>
      </w:r>
    </w:p>
    <w:p w14:paraId="3318F5CE"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Классифицировать острова по происхождению.</w:t>
      </w:r>
    </w:p>
    <w:p w14:paraId="5F9AB600"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4D4519DB"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Самостоятельно составлять план решения учебной географической задачи.</w:t>
      </w:r>
    </w:p>
    <w:p w14:paraId="6EFDCA10"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исследовательских действий</w:t>
      </w:r>
    </w:p>
    <w:p w14:paraId="193DAA0C" w14:textId="77777777" w:rsidR="00402B9F" w:rsidRPr="00AF1EB8" w:rsidRDefault="00402B9F" w:rsidP="007964D1">
      <w:pPr>
        <w:pStyle w:val="1e"/>
        <w:numPr>
          <w:ilvl w:val="0"/>
          <w:numId w:val="62"/>
        </w:numPr>
        <w:spacing w:line="240" w:lineRule="auto"/>
        <w:ind w:firstLine="0"/>
        <w:jc w:val="both"/>
        <w:rPr>
          <w:color w:val="auto"/>
          <w:sz w:val="24"/>
          <w:szCs w:val="24"/>
        </w:rPr>
      </w:pPr>
      <w:r w:rsidRPr="00AF1EB8">
        <w:rPr>
          <w:color w:val="auto"/>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6DB146EE" w14:textId="77777777" w:rsidR="00402B9F" w:rsidRPr="00AF1EB8" w:rsidRDefault="00402B9F" w:rsidP="007964D1">
      <w:pPr>
        <w:pStyle w:val="1e"/>
        <w:numPr>
          <w:ilvl w:val="0"/>
          <w:numId w:val="62"/>
        </w:numPr>
        <w:spacing w:line="240" w:lineRule="auto"/>
        <w:ind w:firstLine="0"/>
        <w:jc w:val="both"/>
        <w:rPr>
          <w:color w:val="auto"/>
          <w:sz w:val="24"/>
          <w:szCs w:val="24"/>
        </w:rPr>
      </w:pPr>
      <w:r w:rsidRPr="00AF1EB8">
        <w:rPr>
          <w:color w:val="auto"/>
          <w:sz w:val="24"/>
          <w:szCs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14:paraId="44FAF79F" w14:textId="77777777" w:rsidR="00402B9F" w:rsidRPr="00AF1EB8" w:rsidRDefault="00402B9F" w:rsidP="007964D1">
      <w:pPr>
        <w:pStyle w:val="1e"/>
        <w:numPr>
          <w:ilvl w:val="0"/>
          <w:numId w:val="62"/>
        </w:numPr>
        <w:spacing w:line="240" w:lineRule="auto"/>
        <w:ind w:firstLine="0"/>
        <w:jc w:val="both"/>
        <w:rPr>
          <w:color w:val="auto"/>
          <w:sz w:val="24"/>
          <w:szCs w:val="24"/>
        </w:rPr>
      </w:pPr>
      <w:r w:rsidRPr="00AF1EB8">
        <w:rPr>
          <w:color w:val="auto"/>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6AFA5C9C" w14:textId="77777777" w:rsidR="00402B9F" w:rsidRPr="00AF1EB8" w:rsidRDefault="00402B9F" w:rsidP="007964D1">
      <w:pPr>
        <w:pStyle w:val="1e"/>
        <w:numPr>
          <w:ilvl w:val="0"/>
          <w:numId w:val="62"/>
        </w:numPr>
        <w:spacing w:line="240" w:lineRule="auto"/>
        <w:ind w:firstLine="0"/>
        <w:jc w:val="both"/>
        <w:rPr>
          <w:color w:val="auto"/>
          <w:sz w:val="24"/>
          <w:szCs w:val="24"/>
        </w:rPr>
      </w:pPr>
      <w:r w:rsidRPr="00AF1EB8">
        <w:rPr>
          <w:color w:val="auto"/>
          <w:sz w:val="24"/>
          <w:szCs w:val="24"/>
        </w:rPr>
        <w:t>Проводить по самостоятельно составленному плану небольшое исследование роли традиций в обществе.</w:t>
      </w:r>
    </w:p>
    <w:p w14:paraId="21BFC250" w14:textId="77777777" w:rsidR="00402B9F" w:rsidRPr="00AF1EB8" w:rsidRDefault="00402B9F" w:rsidP="007964D1">
      <w:pPr>
        <w:pStyle w:val="1e"/>
        <w:numPr>
          <w:ilvl w:val="0"/>
          <w:numId w:val="62"/>
        </w:numPr>
        <w:spacing w:line="240" w:lineRule="auto"/>
        <w:ind w:firstLine="0"/>
        <w:jc w:val="both"/>
        <w:rPr>
          <w:color w:val="auto"/>
          <w:sz w:val="24"/>
          <w:szCs w:val="24"/>
        </w:rPr>
      </w:pPr>
      <w:r w:rsidRPr="00AF1EB8">
        <w:rPr>
          <w:color w:val="auto"/>
          <w:sz w:val="24"/>
          <w:szCs w:val="24"/>
        </w:rPr>
        <w:t>Исследовать несложные практические ситуации, связанные с использованием различных способов повышения эффективности производства.</w:t>
      </w:r>
    </w:p>
    <w:p w14:paraId="548E316E"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Работа с информацией</w:t>
      </w:r>
    </w:p>
    <w:p w14:paraId="6E0B35E7"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3F1FE32B"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455AB306"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14:paraId="4392D52E"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w:t>
      </w:r>
    </w:p>
    <w:p w14:paraId="7309240B"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40B8AE23"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07FD3D2D"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19208D44"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14:paraId="10D819BC"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Определять информацию, недостающую для решения той или иной задачи.</w:t>
      </w:r>
    </w:p>
    <w:p w14:paraId="4D600555"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14:paraId="77B96504"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1E65542C"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Представлять информацию в виде кратких выводов и обобщений.</w:t>
      </w:r>
    </w:p>
    <w:p w14:paraId="305AF06E"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14:paraId="2BC67AA3"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коммуникативных действий</w:t>
      </w:r>
    </w:p>
    <w:p w14:paraId="785B8E69"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Определять характер отношений между людьми в различных исторических и современных ситуациях, событиях.</w:t>
      </w:r>
    </w:p>
    <w:p w14:paraId="6B73521F"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Раскрывать значение совместной деятельности, сотрудничества людей в разных сферах в различные исторические эпохи.</w:t>
      </w:r>
    </w:p>
    <w:p w14:paraId="42225264"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Принимать участие в обсуждении открытых (в том числе дискуссионных) вопросов истории, высказывая и аргументируя свои суждения.</w:t>
      </w:r>
    </w:p>
    <w:p w14:paraId="39BFAC28"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Осуществлять презентацию выполненной самостоятельной работы по истории, проявляя способность к диалогу с аудиторией.</w:t>
      </w:r>
    </w:p>
    <w:p w14:paraId="093C4E9B"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Оценивать собственные поступки и поведение других людей с точки зрения их соответствия правовым и нравственным нормам.</w:t>
      </w:r>
    </w:p>
    <w:p w14:paraId="69A03C24"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Анализировать причины социальных и межличностных конфликтов, моделировать варианты выхода из конфликтной ситуации.</w:t>
      </w:r>
    </w:p>
    <w:p w14:paraId="433014E2"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Выражать свою точку зрения, участвовать в дискуссии.</w:t>
      </w:r>
    </w:p>
    <w:p w14:paraId="269DF9D8"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1586A1D9"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68FBB528"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14:paraId="1B61A9A2"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14:paraId="0CB56720"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14:paraId="2641DDBD"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Разделять сферу ответственности.</w:t>
      </w:r>
    </w:p>
    <w:p w14:paraId="47E46E75"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регулятивных действий</w:t>
      </w:r>
    </w:p>
    <w:p w14:paraId="216E4D55" w14:textId="77777777" w:rsidR="00402B9F" w:rsidRPr="00AF1EB8" w:rsidRDefault="00402B9F" w:rsidP="007964D1">
      <w:pPr>
        <w:pStyle w:val="1e"/>
        <w:numPr>
          <w:ilvl w:val="0"/>
          <w:numId w:val="65"/>
        </w:numPr>
        <w:spacing w:line="240" w:lineRule="auto"/>
        <w:ind w:firstLine="0"/>
        <w:jc w:val="both"/>
        <w:rPr>
          <w:color w:val="auto"/>
          <w:sz w:val="24"/>
          <w:szCs w:val="24"/>
        </w:rPr>
      </w:pPr>
      <w:r w:rsidRPr="00AF1EB8">
        <w:rPr>
          <w:color w:val="auto"/>
          <w:sz w:val="24"/>
          <w:szCs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14:paraId="1F996CA7" w14:textId="77777777" w:rsidR="00402B9F" w:rsidRPr="00AF1EB8" w:rsidRDefault="00402B9F" w:rsidP="007964D1">
      <w:pPr>
        <w:pStyle w:val="1e"/>
        <w:numPr>
          <w:ilvl w:val="0"/>
          <w:numId w:val="65"/>
        </w:numPr>
        <w:spacing w:line="240" w:lineRule="auto"/>
        <w:ind w:firstLine="0"/>
        <w:jc w:val="both"/>
        <w:rPr>
          <w:color w:val="auto"/>
          <w:sz w:val="24"/>
          <w:szCs w:val="24"/>
        </w:rPr>
      </w:pPr>
      <w:r w:rsidRPr="00AF1EB8">
        <w:rPr>
          <w:color w:val="auto"/>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14:paraId="5BEA140A" w14:textId="77777777" w:rsidR="00402B9F" w:rsidRPr="00AF1EB8" w:rsidRDefault="00402B9F" w:rsidP="007964D1">
      <w:pPr>
        <w:pStyle w:val="1e"/>
        <w:numPr>
          <w:ilvl w:val="0"/>
          <w:numId w:val="65"/>
        </w:numPr>
        <w:spacing w:line="240" w:lineRule="auto"/>
        <w:ind w:firstLine="0"/>
        <w:jc w:val="both"/>
        <w:rPr>
          <w:color w:val="auto"/>
          <w:sz w:val="24"/>
          <w:szCs w:val="24"/>
        </w:rPr>
      </w:pPr>
      <w:r w:rsidRPr="00AF1EB8">
        <w:rPr>
          <w:color w:val="auto"/>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3E0FA783" w14:textId="77777777" w:rsidR="00402B9F" w:rsidRPr="00AF1EB8" w:rsidRDefault="00402B9F" w:rsidP="007964D1">
      <w:pPr>
        <w:pStyle w:val="1e"/>
        <w:numPr>
          <w:ilvl w:val="0"/>
          <w:numId w:val="65"/>
        </w:numPr>
        <w:spacing w:after="140" w:line="240" w:lineRule="auto"/>
        <w:ind w:firstLine="0"/>
        <w:jc w:val="both"/>
        <w:rPr>
          <w:color w:val="auto"/>
          <w:sz w:val="24"/>
          <w:szCs w:val="24"/>
        </w:rPr>
      </w:pPr>
      <w:r w:rsidRPr="00AF1EB8">
        <w:rPr>
          <w:color w:val="auto"/>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799A2B4C" w14:textId="77777777" w:rsidR="00402B9F" w:rsidRPr="00AF1EB8" w:rsidRDefault="00402B9F" w:rsidP="00402B9F">
      <w:pPr>
        <w:pStyle w:val="affc"/>
        <w:jc w:val="both"/>
        <w:rPr>
          <w:rFonts w:ascii="Times New Roman" w:hAnsi="Times New Roman" w:cs="Times New Roman"/>
          <w:color w:val="auto"/>
          <w:sz w:val="24"/>
          <w:szCs w:val="24"/>
        </w:rPr>
      </w:pPr>
      <w:bookmarkStart w:id="251" w:name="bookmark1901"/>
      <w:r w:rsidRPr="00AF1EB8">
        <w:rPr>
          <w:rFonts w:ascii="Times New Roman" w:hAnsi="Times New Roman" w:cs="Times New Roman"/>
          <w:color w:val="auto"/>
          <w:sz w:val="24"/>
          <w:szCs w:val="24"/>
        </w:rPr>
        <w:t>ЕСТЕСТВЕННО-НАУЧНЫЕ ПРЕДМЕТЫ</w:t>
      </w:r>
      <w:bookmarkEnd w:id="251"/>
    </w:p>
    <w:p w14:paraId="2A7BF33A" w14:textId="77777777" w:rsidR="00402B9F" w:rsidRPr="00AF1EB8" w:rsidRDefault="00402B9F" w:rsidP="00402B9F">
      <w:pPr>
        <w:pStyle w:val="1f"/>
        <w:jc w:val="both"/>
        <w:rPr>
          <w:rFonts w:ascii="Times New Roman" w:hAnsi="Times New Roman" w:cs="Times New Roman"/>
          <w:sz w:val="24"/>
          <w:szCs w:val="24"/>
        </w:rPr>
      </w:pPr>
      <w:bookmarkStart w:id="252" w:name="bookmark1903"/>
      <w:r w:rsidRPr="00AF1EB8">
        <w:rPr>
          <w:rFonts w:ascii="Times New Roman" w:hAnsi="Times New Roman" w:cs="Times New Roman"/>
          <w:sz w:val="24"/>
          <w:szCs w:val="24"/>
        </w:rPr>
        <w:t>Формирование универсальных учебных познавательных действий</w:t>
      </w:r>
      <w:bookmarkEnd w:id="252"/>
    </w:p>
    <w:p w14:paraId="702ED235"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логических действий</w:t>
      </w:r>
    </w:p>
    <w:p w14:paraId="4F4328CC" w14:textId="77777777" w:rsidR="00402B9F" w:rsidRPr="00AF1EB8" w:rsidRDefault="00402B9F" w:rsidP="007964D1">
      <w:pPr>
        <w:pStyle w:val="1e"/>
        <w:numPr>
          <w:ilvl w:val="0"/>
          <w:numId w:val="56"/>
        </w:numPr>
        <w:spacing w:line="240" w:lineRule="auto"/>
        <w:ind w:firstLine="0"/>
        <w:jc w:val="both"/>
        <w:rPr>
          <w:color w:val="auto"/>
          <w:sz w:val="24"/>
          <w:szCs w:val="24"/>
        </w:rPr>
      </w:pPr>
      <w:r w:rsidRPr="00AF1EB8">
        <w:rPr>
          <w:color w:val="auto"/>
          <w:sz w:val="24"/>
          <w:szCs w:val="24"/>
        </w:rPr>
        <w:t>Выдвигать гипотезы, объясняющие простые явления, например:</w:t>
      </w:r>
    </w:p>
    <w:p w14:paraId="5E810987" w14:textId="77777777" w:rsidR="00402B9F" w:rsidRPr="00AF1EB8" w:rsidRDefault="00402B9F" w:rsidP="00402B9F">
      <w:pPr>
        <w:pStyle w:val="1e"/>
        <w:spacing w:line="240" w:lineRule="auto"/>
        <w:ind w:firstLine="0"/>
        <w:jc w:val="both"/>
        <w:rPr>
          <w:color w:val="auto"/>
          <w:sz w:val="24"/>
          <w:szCs w:val="24"/>
        </w:rPr>
      </w:pPr>
      <w:r w:rsidRPr="00AF1EB8">
        <w:rPr>
          <w:color w:val="auto"/>
          <w:sz w:val="24"/>
          <w:szCs w:val="24"/>
        </w:rPr>
        <w:t>—почему останавливается движущееся по горизонтальной поверхности тело;</w:t>
      </w:r>
    </w:p>
    <w:p w14:paraId="17575DB5" w14:textId="77777777" w:rsidR="00402B9F" w:rsidRPr="00AF1EB8" w:rsidRDefault="00402B9F" w:rsidP="00402B9F">
      <w:pPr>
        <w:pStyle w:val="1e"/>
        <w:spacing w:line="240" w:lineRule="auto"/>
        <w:ind w:firstLine="0"/>
        <w:jc w:val="both"/>
        <w:rPr>
          <w:color w:val="auto"/>
          <w:sz w:val="24"/>
          <w:szCs w:val="24"/>
        </w:rPr>
      </w:pPr>
      <w:r w:rsidRPr="00AF1EB8">
        <w:rPr>
          <w:color w:val="auto"/>
          <w:sz w:val="24"/>
          <w:szCs w:val="24"/>
        </w:rPr>
        <w:t>—почему в жаркую погоду в светлой одежде прохладнее, чем в темной.</w:t>
      </w:r>
    </w:p>
    <w:p w14:paraId="0DB29E2E" w14:textId="77777777" w:rsidR="00402B9F" w:rsidRPr="00AF1EB8" w:rsidRDefault="00402B9F" w:rsidP="007964D1">
      <w:pPr>
        <w:pStyle w:val="1e"/>
        <w:numPr>
          <w:ilvl w:val="0"/>
          <w:numId w:val="56"/>
        </w:numPr>
        <w:spacing w:line="240" w:lineRule="auto"/>
        <w:ind w:firstLine="0"/>
        <w:jc w:val="both"/>
        <w:rPr>
          <w:color w:val="auto"/>
          <w:sz w:val="24"/>
          <w:szCs w:val="24"/>
        </w:rPr>
      </w:pPr>
      <w:r w:rsidRPr="00AF1EB8">
        <w:rPr>
          <w:color w:val="auto"/>
          <w:sz w:val="24"/>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14:paraId="186B11BF" w14:textId="77777777" w:rsidR="00402B9F" w:rsidRPr="00AF1EB8" w:rsidRDefault="00402B9F" w:rsidP="007964D1">
      <w:pPr>
        <w:pStyle w:val="1e"/>
        <w:numPr>
          <w:ilvl w:val="0"/>
          <w:numId w:val="56"/>
        </w:numPr>
        <w:spacing w:line="240" w:lineRule="auto"/>
        <w:ind w:firstLine="0"/>
        <w:jc w:val="both"/>
        <w:rPr>
          <w:color w:val="auto"/>
          <w:sz w:val="24"/>
          <w:szCs w:val="24"/>
        </w:rPr>
      </w:pPr>
      <w:r w:rsidRPr="00AF1EB8">
        <w:rPr>
          <w:color w:val="auto"/>
          <w:sz w:val="24"/>
          <w:szCs w:val="24"/>
        </w:rPr>
        <w:t>Прогнозировать свойства веществ на основе общих химических свойств изученных классов/групп веществ, к которым они относятся.</w:t>
      </w:r>
    </w:p>
    <w:p w14:paraId="5E94875B" w14:textId="77777777" w:rsidR="00402B9F" w:rsidRPr="00AF1EB8" w:rsidRDefault="00402B9F" w:rsidP="007964D1">
      <w:pPr>
        <w:pStyle w:val="1e"/>
        <w:numPr>
          <w:ilvl w:val="0"/>
          <w:numId w:val="56"/>
        </w:numPr>
        <w:spacing w:line="240" w:lineRule="auto"/>
        <w:ind w:firstLine="0"/>
        <w:jc w:val="both"/>
        <w:rPr>
          <w:color w:val="auto"/>
          <w:sz w:val="24"/>
          <w:szCs w:val="24"/>
        </w:rPr>
      </w:pPr>
      <w:r w:rsidRPr="00AF1EB8">
        <w:rPr>
          <w:color w:val="auto"/>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14:paraId="03198607"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исследовательских действий</w:t>
      </w:r>
    </w:p>
    <w:p w14:paraId="05377777" w14:textId="77777777" w:rsidR="00402B9F" w:rsidRPr="00AF1EB8" w:rsidRDefault="00402B9F" w:rsidP="007964D1">
      <w:pPr>
        <w:pStyle w:val="1e"/>
        <w:numPr>
          <w:ilvl w:val="0"/>
          <w:numId w:val="57"/>
        </w:numPr>
        <w:spacing w:line="240" w:lineRule="auto"/>
        <w:ind w:firstLine="0"/>
        <w:jc w:val="both"/>
        <w:rPr>
          <w:color w:val="auto"/>
          <w:sz w:val="24"/>
          <w:szCs w:val="24"/>
        </w:rPr>
      </w:pPr>
      <w:r w:rsidRPr="00AF1EB8">
        <w:rPr>
          <w:color w:val="auto"/>
          <w:sz w:val="24"/>
          <w:szCs w:val="24"/>
        </w:rPr>
        <w:t>Исследование явления теплообмена при смешивании холодной и горячей воды.</w:t>
      </w:r>
    </w:p>
    <w:p w14:paraId="3BEEB732" w14:textId="77777777" w:rsidR="00402B9F" w:rsidRPr="00AF1EB8" w:rsidRDefault="00402B9F" w:rsidP="007964D1">
      <w:pPr>
        <w:pStyle w:val="1e"/>
        <w:numPr>
          <w:ilvl w:val="0"/>
          <w:numId w:val="57"/>
        </w:numPr>
        <w:spacing w:line="240" w:lineRule="auto"/>
        <w:ind w:firstLine="0"/>
        <w:jc w:val="both"/>
        <w:rPr>
          <w:color w:val="auto"/>
          <w:sz w:val="24"/>
          <w:szCs w:val="24"/>
        </w:rPr>
      </w:pPr>
      <w:r w:rsidRPr="00AF1EB8">
        <w:rPr>
          <w:color w:val="auto"/>
          <w:sz w:val="24"/>
          <w:szCs w:val="24"/>
        </w:rPr>
        <w:t>Исследование процесса испарения различных жидкостей.</w:t>
      </w:r>
    </w:p>
    <w:p w14:paraId="4FF6D504" w14:textId="77777777" w:rsidR="00402B9F" w:rsidRPr="00AF1EB8" w:rsidRDefault="00402B9F" w:rsidP="007964D1">
      <w:pPr>
        <w:pStyle w:val="1e"/>
        <w:numPr>
          <w:ilvl w:val="0"/>
          <w:numId w:val="57"/>
        </w:numPr>
        <w:spacing w:line="240" w:lineRule="auto"/>
        <w:ind w:firstLine="0"/>
        <w:jc w:val="both"/>
        <w:rPr>
          <w:color w:val="auto"/>
          <w:sz w:val="24"/>
          <w:szCs w:val="24"/>
        </w:rPr>
      </w:pPr>
      <w:r w:rsidRPr="00AF1EB8">
        <w:rPr>
          <w:color w:val="auto"/>
          <w:sz w:val="24"/>
          <w:szCs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14:paraId="4B56DF88"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Работа с информацией</w:t>
      </w:r>
    </w:p>
    <w:p w14:paraId="5ECA3F84" w14:textId="77777777" w:rsidR="00402B9F" w:rsidRPr="00AF1EB8" w:rsidRDefault="00402B9F" w:rsidP="007964D1">
      <w:pPr>
        <w:pStyle w:val="1e"/>
        <w:numPr>
          <w:ilvl w:val="0"/>
          <w:numId w:val="58"/>
        </w:numPr>
        <w:spacing w:line="240" w:lineRule="auto"/>
        <w:ind w:firstLine="0"/>
        <w:jc w:val="both"/>
        <w:rPr>
          <w:color w:val="auto"/>
          <w:sz w:val="24"/>
          <w:szCs w:val="24"/>
        </w:rPr>
      </w:pPr>
      <w:r w:rsidRPr="00AF1EB8">
        <w:rPr>
          <w:color w:val="auto"/>
          <w:sz w:val="24"/>
          <w:szCs w:val="24"/>
        </w:rPr>
        <w:t>Анализировать оригинальный текст, посвященный использованию звука (или ультразвука) в технике (эхолокация, ультразвук в медицине и др.).</w:t>
      </w:r>
    </w:p>
    <w:p w14:paraId="0FF3A65D" w14:textId="77777777" w:rsidR="00402B9F" w:rsidRPr="00AF1EB8" w:rsidRDefault="00402B9F" w:rsidP="007964D1">
      <w:pPr>
        <w:pStyle w:val="1e"/>
        <w:numPr>
          <w:ilvl w:val="0"/>
          <w:numId w:val="58"/>
        </w:numPr>
        <w:spacing w:line="240" w:lineRule="auto"/>
        <w:ind w:firstLine="0"/>
        <w:jc w:val="both"/>
        <w:rPr>
          <w:color w:val="auto"/>
          <w:sz w:val="24"/>
          <w:szCs w:val="24"/>
        </w:rPr>
      </w:pPr>
      <w:r w:rsidRPr="00AF1EB8">
        <w:rPr>
          <w:color w:val="auto"/>
          <w:sz w:val="24"/>
          <w:szCs w:val="24"/>
        </w:rPr>
        <w:t>Выполнять задания по тексту (смысловое чтение).</w:t>
      </w:r>
    </w:p>
    <w:p w14:paraId="1141F77C" w14:textId="77777777" w:rsidR="00402B9F" w:rsidRPr="00AF1EB8" w:rsidRDefault="00402B9F" w:rsidP="007964D1">
      <w:pPr>
        <w:pStyle w:val="1e"/>
        <w:numPr>
          <w:ilvl w:val="0"/>
          <w:numId w:val="58"/>
        </w:numPr>
        <w:spacing w:line="240" w:lineRule="auto"/>
        <w:ind w:firstLine="0"/>
        <w:jc w:val="both"/>
        <w:rPr>
          <w:color w:val="auto"/>
          <w:sz w:val="24"/>
          <w:szCs w:val="24"/>
        </w:rPr>
      </w:pPr>
      <w:r w:rsidRPr="00AF1EB8">
        <w:rPr>
          <w:color w:val="auto"/>
          <w:sz w:val="24"/>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14:paraId="2ABFFE47" w14:textId="77777777" w:rsidR="00402B9F" w:rsidRPr="00AF1EB8" w:rsidRDefault="00402B9F" w:rsidP="007964D1">
      <w:pPr>
        <w:pStyle w:val="1e"/>
        <w:numPr>
          <w:ilvl w:val="0"/>
          <w:numId w:val="58"/>
        </w:numPr>
        <w:spacing w:line="240" w:lineRule="auto"/>
        <w:ind w:firstLine="0"/>
        <w:jc w:val="both"/>
        <w:rPr>
          <w:color w:val="auto"/>
          <w:sz w:val="24"/>
          <w:szCs w:val="24"/>
        </w:rPr>
      </w:pPr>
      <w:r w:rsidRPr="00AF1EB8">
        <w:rPr>
          <w:color w:val="auto"/>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14:paraId="228AC668"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коммуникативных действий</w:t>
      </w:r>
    </w:p>
    <w:p w14:paraId="40EA4ABD"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14:paraId="77420F05"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Выражать свою точку зрения на решение естественно-научной задачи в устных и письменных текстах.</w:t>
      </w:r>
    </w:p>
    <w:p w14:paraId="3C473544"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Публично представлять результаты выполненного естественно- научного исследования или проекта, физического или химического опыта, биологического наблюдения.</w:t>
      </w:r>
    </w:p>
    <w:p w14:paraId="12D354B0"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14:paraId="50649564"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Координировать свои действия с другими членами команды при решении задачи, выполнении естественно-научного исследования или проекта.</w:t>
      </w:r>
    </w:p>
    <w:p w14:paraId="3DC3F2AC"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Оценивать свой вклад в решение естественно-научной проблемы по критериям, самостоятельно сформулированным участниками команды.</w:t>
      </w:r>
    </w:p>
    <w:p w14:paraId="2141860E"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регулятивных действий</w:t>
      </w:r>
    </w:p>
    <w:p w14:paraId="69C08B32"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Выявление проблем в жизненных и учебных ситуациях, требующих для решения проявлений естественно-научной грамотности.</w:t>
      </w:r>
    </w:p>
    <w:p w14:paraId="1AA8DB47"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14:paraId="5AF0EBAA"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14:paraId="678DAD6D"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14:paraId="4143122D"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14:paraId="451D318C"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Оценка соответствия результата решения естественно-научной проблемы поставленным целям и условиям.</w:t>
      </w:r>
    </w:p>
    <w:p w14:paraId="0C02A29A" w14:textId="77777777" w:rsidR="00402B9F" w:rsidRPr="00AF1EB8" w:rsidRDefault="00402B9F" w:rsidP="007964D1">
      <w:pPr>
        <w:pStyle w:val="1e"/>
        <w:numPr>
          <w:ilvl w:val="0"/>
          <w:numId w:val="60"/>
        </w:numPr>
        <w:spacing w:after="160" w:line="240" w:lineRule="auto"/>
        <w:ind w:firstLine="0"/>
        <w:jc w:val="both"/>
        <w:rPr>
          <w:color w:val="auto"/>
          <w:sz w:val="24"/>
          <w:szCs w:val="24"/>
        </w:rPr>
      </w:pPr>
      <w:r w:rsidRPr="00AF1EB8">
        <w:rPr>
          <w:color w:val="auto"/>
          <w:sz w:val="24"/>
          <w:szCs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14:paraId="5C24A025" w14:textId="77777777" w:rsidR="00402B9F" w:rsidRPr="00AF1EB8" w:rsidRDefault="00402B9F" w:rsidP="00402B9F">
      <w:pPr>
        <w:pStyle w:val="1e"/>
        <w:spacing w:line="240" w:lineRule="auto"/>
        <w:ind w:firstLine="0"/>
        <w:jc w:val="both"/>
        <w:rPr>
          <w:color w:val="auto"/>
          <w:sz w:val="24"/>
          <w:szCs w:val="24"/>
        </w:rPr>
      </w:pPr>
    </w:p>
    <w:p w14:paraId="0420A01C" w14:textId="77777777"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ОСНОВЫ ДУХОВНО-НРАВСТВЕННОЙ КУЛЬТУРЫ НАРОДОВ РОССИИ</w:t>
      </w:r>
    </w:p>
    <w:p w14:paraId="72AAFE87" w14:textId="77777777" w:rsidR="00402B9F" w:rsidRPr="00AF1EB8" w:rsidRDefault="00402B9F" w:rsidP="00402B9F">
      <w:pPr>
        <w:spacing w:line="240" w:lineRule="auto"/>
        <w:jc w:val="both"/>
        <w:rPr>
          <w:rFonts w:ascii="Times New Roman" w:hAnsi="Times New Roman" w:cs="Times New Roman"/>
          <w:b/>
          <w:bCs/>
          <w:i/>
          <w:iCs/>
          <w:sz w:val="24"/>
          <w:szCs w:val="24"/>
        </w:rPr>
      </w:pPr>
      <w:r w:rsidRPr="00AF1EB8">
        <w:rPr>
          <w:rFonts w:ascii="Times New Roman" w:hAnsi="Times New Roman" w:cs="Times New Roman"/>
          <w:b/>
          <w:bCs/>
          <w:i/>
          <w:iCs/>
          <w:sz w:val="24"/>
          <w:szCs w:val="24"/>
        </w:rPr>
        <w:t xml:space="preserve">Познавательные универсальные учебные действия </w:t>
      </w:r>
    </w:p>
    <w:p w14:paraId="24F36F44"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Познавательные универсальные учебные действия включают: </w:t>
      </w:r>
    </w:p>
    <w:p w14:paraId="2A003EAC"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(логические УУД); </w:t>
      </w:r>
    </w:p>
    <w:p w14:paraId="66712473"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умение создавать, применять и преобразовывать знаки и символы, модели и схемы для решения учебных и познавательных задач (знаково- символические / моделирование); </w:t>
      </w:r>
    </w:p>
    <w:p w14:paraId="1D90330F"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смысловое чтение; </w:t>
      </w:r>
    </w:p>
    <w:p w14:paraId="400393C7"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развитие мотивации к овладению культурой активного использования словарей и других поисковых систем. </w:t>
      </w:r>
    </w:p>
    <w:p w14:paraId="6448FE26" w14:textId="77777777" w:rsidR="00402B9F" w:rsidRPr="00AF1EB8" w:rsidRDefault="00402B9F" w:rsidP="00402B9F">
      <w:pPr>
        <w:spacing w:line="240" w:lineRule="auto"/>
        <w:jc w:val="both"/>
        <w:rPr>
          <w:rFonts w:ascii="Times New Roman" w:hAnsi="Times New Roman" w:cs="Times New Roman"/>
          <w:b/>
          <w:bCs/>
          <w:i/>
          <w:iCs/>
          <w:sz w:val="24"/>
          <w:szCs w:val="24"/>
        </w:rPr>
      </w:pPr>
      <w:r w:rsidRPr="00AF1EB8">
        <w:rPr>
          <w:rFonts w:ascii="Times New Roman" w:hAnsi="Times New Roman" w:cs="Times New Roman"/>
          <w:b/>
          <w:bCs/>
          <w:i/>
          <w:iCs/>
          <w:sz w:val="24"/>
          <w:szCs w:val="24"/>
        </w:rPr>
        <w:t xml:space="preserve">Коммуникативные универсальные учебные действия </w:t>
      </w:r>
    </w:p>
    <w:p w14:paraId="5F4AF53C"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Коммуникативные универсальные учебные действия включают: </w:t>
      </w:r>
    </w:p>
    <w:p w14:paraId="59AEDB2F"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 (учебное сотрудничество); </w:t>
      </w:r>
    </w:p>
    <w:p w14:paraId="241B727E"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(коммуникация); </w:t>
      </w:r>
    </w:p>
    <w:p w14:paraId="4C040C23"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формирование и развитие компетентности в области использования информационно-коммуникационных технологий (ИКТ-компетентность). </w:t>
      </w:r>
    </w:p>
    <w:p w14:paraId="525275AD" w14:textId="77777777" w:rsidR="00402B9F" w:rsidRPr="00AF1EB8" w:rsidRDefault="00402B9F" w:rsidP="00402B9F">
      <w:pPr>
        <w:spacing w:line="240" w:lineRule="auto"/>
        <w:jc w:val="both"/>
        <w:rPr>
          <w:rFonts w:ascii="Times New Roman" w:hAnsi="Times New Roman" w:cs="Times New Roman"/>
          <w:b/>
          <w:bCs/>
          <w:i/>
          <w:iCs/>
          <w:sz w:val="24"/>
          <w:szCs w:val="24"/>
        </w:rPr>
      </w:pPr>
      <w:r w:rsidRPr="00AF1EB8">
        <w:rPr>
          <w:rFonts w:ascii="Times New Roman" w:hAnsi="Times New Roman" w:cs="Times New Roman"/>
          <w:b/>
          <w:bCs/>
          <w:i/>
          <w:iCs/>
          <w:sz w:val="24"/>
          <w:szCs w:val="24"/>
        </w:rPr>
        <w:t xml:space="preserve">Регулятивные универсальные учебные действия </w:t>
      </w:r>
    </w:p>
    <w:p w14:paraId="40795B51"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Регулятивные универсальные учебные действия включают: </w:t>
      </w:r>
    </w:p>
    <w:p w14:paraId="0AB11ABB" w14:textId="77777777" w:rsidR="00402B9F" w:rsidRPr="00AF1EB8" w:rsidRDefault="00402B9F" w:rsidP="007964D1">
      <w:pPr>
        <w:pStyle w:val="a8"/>
        <w:numPr>
          <w:ilvl w:val="0"/>
          <w:numId w:val="67"/>
        </w:numPr>
        <w:spacing w:after="0" w:line="240" w:lineRule="auto"/>
        <w:ind w:left="0" w:firstLine="0"/>
        <w:jc w:val="both"/>
        <w:rPr>
          <w:rFonts w:cs="Times New Roman"/>
          <w:szCs w:val="24"/>
        </w:rPr>
      </w:pPr>
      <w:r w:rsidRPr="00AF1EB8">
        <w:rPr>
          <w:rFonts w:cs="Times New Roman"/>
          <w:szCs w:val="24"/>
        </w:rP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14:paraId="475B256A" w14:textId="77777777" w:rsidR="00402B9F" w:rsidRPr="00AF1EB8" w:rsidRDefault="00402B9F" w:rsidP="007964D1">
      <w:pPr>
        <w:pStyle w:val="a8"/>
        <w:numPr>
          <w:ilvl w:val="0"/>
          <w:numId w:val="67"/>
        </w:numPr>
        <w:spacing w:after="0" w:line="240" w:lineRule="auto"/>
        <w:ind w:left="0" w:firstLine="0"/>
        <w:jc w:val="both"/>
        <w:rPr>
          <w:rFonts w:cs="Times New Roman"/>
          <w:szCs w:val="24"/>
        </w:rPr>
      </w:pPr>
      <w:r w:rsidRPr="00AF1EB8">
        <w:rPr>
          <w:rFonts w:cs="Times New Roman"/>
          <w:szCs w:val="24"/>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 </w:t>
      </w:r>
    </w:p>
    <w:p w14:paraId="0EB7372A" w14:textId="77777777" w:rsidR="00402B9F" w:rsidRPr="00AF1EB8" w:rsidRDefault="00402B9F" w:rsidP="007964D1">
      <w:pPr>
        <w:pStyle w:val="a8"/>
        <w:numPr>
          <w:ilvl w:val="0"/>
          <w:numId w:val="67"/>
        </w:numPr>
        <w:spacing w:after="0" w:line="240" w:lineRule="auto"/>
        <w:ind w:left="0" w:firstLine="0"/>
        <w:jc w:val="both"/>
        <w:rPr>
          <w:rFonts w:cs="Times New Roman"/>
          <w:szCs w:val="24"/>
        </w:rPr>
      </w:pPr>
      <w:r w:rsidRPr="00AF1EB8">
        <w:rPr>
          <w:rFonts w:cs="Times New Roman"/>
          <w:szCs w:val="24"/>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 </w:t>
      </w:r>
    </w:p>
    <w:p w14:paraId="25CC1010" w14:textId="77777777" w:rsidR="00402B9F" w:rsidRPr="00AF1EB8" w:rsidRDefault="00402B9F" w:rsidP="007964D1">
      <w:pPr>
        <w:pStyle w:val="a8"/>
        <w:numPr>
          <w:ilvl w:val="0"/>
          <w:numId w:val="67"/>
        </w:numPr>
        <w:spacing w:after="0" w:line="240" w:lineRule="auto"/>
        <w:ind w:left="0" w:firstLine="0"/>
        <w:jc w:val="both"/>
        <w:rPr>
          <w:rFonts w:cs="Times New Roman"/>
          <w:szCs w:val="24"/>
        </w:rPr>
      </w:pPr>
      <w:r w:rsidRPr="00AF1EB8">
        <w:rPr>
          <w:rFonts w:cs="Times New Roman"/>
          <w:szCs w:val="24"/>
        </w:rPr>
        <w:t xml:space="preserve">умение оценивать правильность выполнения учебной задачи, собственные возможности её решения (оценка); </w:t>
      </w:r>
    </w:p>
    <w:p w14:paraId="20910C6F" w14:textId="77777777" w:rsidR="00402B9F" w:rsidRPr="00AF1EB8" w:rsidRDefault="00402B9F" w:rsidP="007964D1">
      <w:pPr>
        <w:pStyle w:val="a8"/>
        <w:numPr>
          <w:ilvl w:val="0"/>
          <w:numId w:val="67"/>
        </w:numPr>
        <w:spacing w:after="0" w:line="240" w:lineRule="auto"/>
        <w:ind w:left="0" w:firstLine="0"/>
        <w:jc w:val="both"/>
        <w:rPr>
          <w:rFonts w:cs="Times New Roman"/>
          <w:szCs w:val="24"/>
        </w:rPr>
      </w:pPr>
      <w:r w:rsidRPr="00AF1EB8">
        <w:rPr>
          <w:rFonts w:cs="Times New Roman"/>
          <w:szCs w:val="24"/>
        </w:rPr>
        <w:t>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w:t>
      </w:r>
    </w:p>
    <w:p w14:paraId="7796B0E6" w14:textId="77777777"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ИСКУССТВО</w:t>
      </w:r>
    </w:p>
    <w:p w14:paraId="6B0D58B2"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«Изобразительное искусство»:</w:t>
      </w:r>
    </w:p>
    <w:p w14:paraId="7A10894A"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познавательными действиями </w:t>
      </w:r>
    </w:p>
    <w:p w14:paraId="676FD9FC"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Формирование пространственных представлений и сенсорных способностей: </w:t>
      </w:r>
    </w:p>
    <w:p w14:paraId="490A8D5C"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сравнивать предметные и пространственные объекты по заданным основаниям; </w:t>
      </w:r>
    </w:p>
    <w:p w14:paraId="34DDE315"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характеризовать форму предмета, конструкции; </w:t>
      </w:r>
    </w:p>
    <w:p w14:paraId="3F5D5C3E"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выявлять положение предметной формы в пространстве; </w:t>
      </w:r>
    </w:p>
    <w:p w14:paraId="7BA89887"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обобщать форму составной конструкции; </w:t>
      </w:r>
    </w:p>
    <w:p w14:paraId="0DF0635D"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анализировать структуру предмета, конструкции, пространства, зрительного образа; </w:t>
      </w:r>
    </w:p>
    <w:p w14:paraId="5A20A50D"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структурировать предметно-пространственные явления; </w:t>
      </w:r>
    </w:p>
    <w:p w14:paraId="3168BB64"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сопоставлять пропорциональное соотношение частей внутри целого и предметов между собой; </w:t>
      </w:r>
    </w:p>
    <w:p w14:paraId="19E9B2BD"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абстрагировать образ реальности в построении плоской или пространственной композиции. </w:t>
      </w:r>
    </w:p>
    <w:p w14:paraId="357AB41C"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Базовые логические и исследовательские действия: </w:t>
      </w:r>
    </w:p>
    <w:p w14:paraId="3F5C5988"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выявлять и характеризовать существенные признаки явлений художественной культуры; </w:t>
      </w:r>
    </w:p>
    <w:p w14:paraId="54E39B8F"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сопоставлять, анализировать, сравнивать и оценивать с позиций эстетических категорий явления искусства и действительности; </w:t>
      </w:r>
    </w:p>
    <w:p w14:paraId="3AD39F08"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классифицировать произведения искусства по видам и, соответственно, по назначению в жизни людей; </w:t>
      </w:r>
    </w:p>
    <w:p w14:paraId="6388C6D4"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ставить и использовать вопросы как исследовательский инструмент познания; </w:t>
      </w:r>
    </w:p>
    <w:p w14:paraId="11409374"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вести исследовательскую работу по сбору информационного материала по установленной или выбранной теме; </w:t>
      </w:r>
    </w:p>
    <w:p w14:paraId="756573D9"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самостоятельно формулировать выводы и обобщения по результатам наблюдения или исследования, аргументированно защищать свои позиции. </w:t>
      </w:r>
    </w:p>
    <w:p w14:paraId="501A3A33"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Работа с информацией: </w:t>
      </w:r>
    </w:p>
    <w:p w14:paraId="1937A5CC" w14:textId="77777777" w:rsidR="00402B9F" w:rsidRPr="00AF1EB8" w:rsidRDefault="00402B9F" w:rsidP="007964D1">
      <w:pPr>
        <w:pStyle w:val="a8"/>
        <w:numPr>
          <w:ilvl w:val="0"/>
          <w:numId w:val="70"/>
        </w:numPr>
        <w:spacing w:after="0" w:line="240" w:lineRule="auto"/>
        <w:ind w:left="0" w:firstLine="0"/>
        <w:jc w:val="both"/>
        <w:rPr>
          <w:rFonts w:cs="Times New Roman"/>
          <w:szCs w:val="24"/>
        </w:rPr>
      </w:pPr>
      <w:r w:rsidRPr="00AF1EB8">
        <w:rPr>
          <w:rFonts w:cs="Times New Roman"/>
          <w:szCs w:val="24"/>
        </w:rPr>
        <w:t xml:space="preserve">использовать различные методы, в том числе электронные технологии, для поиска и отбора информации на основе образовательных задач и заданных критериев; </w:t>
      </w:r>
    </w:p>
    <w:p w14:paraId="06E052D6" w14:textId="77777777" w:rsidR="00402B9F" w:rsidRPr="00AF1EB8" w:rsidRDefault="00402B9F" w:rsidP="007964D1">
      <w:pPr>
        <w:pStyle w:val="a8"/>
        <w:numPr>
          <w:ilvl w:val="0"/>
          <w:numId w:val="70"/>
        </w:numPr>
        <w:spacing w:after="0" w:line="240" w:lineRule="auto"/>
        <w:ind w:left="0" w:firstLine="0"/>
        <w:jc w:val="both"/>
        <w:rPr>
          <w:rFonts w:cs="Times New Roman"/>
          <w:szCs w:val="24"/>
        </w:rPr>
      </w:pPr>
      <w:r w:rsidRPr="00AF1EB8">
        <w:rPr>
          <w:rFonts w:cs="Times New Roman"/>
          <w:szCs w:val="24"/>
        </w:rPr>
        <w:t xml:space="preserve">использовать электронные образовательные ресурсы; </w:t>
      </w:r>
    </w:p>
    <w:p w14:paraId="66D69968" w14:textId="77777777" w:rsidR="00402B9F" w:rsidRPr="00AF1EB8" w:rsidRDefault="00402B9F" w:rsidP="007964D1">
      <w:pPr>
        <w:pStyle w:val="a8"/>
        <w:numPr>
          <w:ilvl w:val="0"/>
          <w:numId w:val="70"/>
        </w:numPr>
        <w:spacing w:after="0" w:line="240" w:lineRule="auto"/>
        <w:ind w:left="0" w:firstLine="0"/>
        <w:jc w:val="both"/>
        <w:rPr>
          <w:rFonts w:cs="Times New Roman"/>
          <w:szCs w:val="24"/>
        </w:rPr>
      </w:pPr>
      <w:r w:rsidRPr="00AF1EB8">
        <w:rPr>
          <w:rFonts w:cs="Times New Roman"/>
          <w:szCs w:val="24"/>
        </w:rPr>
        <w:t xml:space="preserve">уметь работать с электронными учебными пособиями и учебниками; </w:t>
      </w:r>
    </w:p>
    <w:p w14:paraId="51C8176D" w14:textId="77777777" w:rsidR="00402B9F" w:rsidRPr="00AF1EB8" w:rsidRDefault="00402B9F" w:rsidP="007964D1">
      <w:pPr>
        <w:pStyle w:val="a8"/>
        <w:numPr>
          <w:ilvl w:val="0"/>
          <w:numId w:val="70"/>
        </w:numPr>
        <w:spacing w:after="0" w:line="240" w:lineRule="auto"/>
        <w:ind w:left="0" w:firstLine="0"/>
        <w:jc w:val="both"/>
        <w:rPr>
          <w:rFonts w:cs="Times New Roman"/>
          <w:szCs w:val="24"/>
        </w:rPr>
      </w:pPr>
      <w:r w:rsidRPr="00AF1EB8">
        <w:rPr>
          <w:rFonts w:cs="Times New Roman"/>
          <w:szCs w:val="24"/>
        </w:rPr>
        <w:t xml:space="preserve">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 </w:t>
      </w:r>
    </w:p>
    <w:p w14:paraId="043798FA" w14:textId="77777777" w:rsidR="00402B9F" w:rsidRPr="00AF1EB8" w:rsidRDefault="00402B9F" w:rsidP="007964D1">
      <w:pPr>
        <w:pStyle w:val="a8"/>
        <w:numPr>
          <w:ilvl w:val="0"/>
          <w:numId w:val="70"/>
        </w:numPr>
        <w:spacing w:after="0" w:line="240" w:lineRule="auto"/>
        <w:ind w:left="0" w:firstLine="0"/>
        <w:jc w:val="both"/>
        <w:rPr>
          <w:rFonts w:cs="Times New Roman"/>
          <w:szCs w:val="24"/>
        </w:rPr>
      </w:pPr>
      <w:r w:rsidRPr="00AF1EB8">
        <w:rPr>
          <w:rFonts w:cs="Times New Roman"/>
          <w:szCs w:val="24"/>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14:paraId="63F46345"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коммуникативными действиями </w:t>
      </w:r>
    </w:p>
    <w:p w14:paraId="31912D9A" w14:textId="77777777" w:rsidR="00402B9F" w:rsidRPr="00AF1EB8" w:rsidRDefault="00402B9F" w:rsidP="007964D1">
      <w:pPr>
        <w:pStyle w:val="a8"/>
        <w:numPr>
          <w:ilvl w:val="0"/>
          <w:numId w:val="71"/>
        </w:numPr>
        <w:spacing w:after="0" w:line="240" w:lineRule="auto"/>
        <w:ind w:left="0" w:firstLine="0"/>
        <w:jc w:val="both"/>
        <w:rPr>
          <w:rFonts w:cs="Times New Roman"/>
          <w:szCs w:val="24"/>
        </w:rPr>
      </w:pPr>
      <w:r w:rsidRPr="00AF1EB8">
        <w:rPr>
          <w:rFonts w:cs="Times New Roman"/>
          <w:szCs w:val="24"/>
        </w:rPr>
        <w:t xml:space="preserve">Понимать искусство в качестве особого языка общения  — межличностного (автор — зритель), между поколениями, между народами; </w:t>
      </w:r>
    </w:p>
    <w:p w14:paraId="298F3720" w14:textId="77777777" w:rsidR="00402B9F" w:rsidRPr="00AF1EB8" w:rsidRDefault="00402B9F" w:rsidP="007964D1">
      <w:pPr>
        <w:pStyle w:val="a8"/>
        <w:numPr>
          <w:ilvl w:val="0"/>
          <w:numId w:val="71"/>
        </w:numPr>
        <w:spacing w:after="0" w:line="240" w:lineRule="auto"/>
        <w:ind w:left="0" w:firstLine="0"/>
        <w:jc w:val="both"/>
        <w:rPr>
          <w:rFonts w:cs="Times New Roman"/>
          <w:szCs w:val="24"/>
        </w:rPr>
      </w:pPr>
      <w:r w:rsidRPr="00AF1EB8">
        <w:rPr>
          <w:rFonts w:cs="Times New Roman"/>
          <w:szCs w:val="24"/>
        </w:rPr>
        <w:t xml:space="preserve">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 6 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 </w:t>
      </w:r>
    </w:p>
    <w:p w14:paraId="764299B8" w14:textId="77777777" w:rsidR="00402B9F" w:rsidRPr="00AF1EB8" w:rsidRDefault="00402B9F" w:rsidP="007964D1">
      <w:pPr>
        <w:pStyle w:val="a8"/>
        <w:numPr>
          <w:ilvl w:val="0"/>
          <w:numId w:val="71"/>
        </w:numPr>
        <w:spacing w:after="0" w:line="240" w:lineRule="auto"/>
        <w:ind w:left="0" w:firstLine="0"/>
        <w:jc w:val="both"/>
        <w:rPr>
          <w:rFonts w:cs="Times New Roman"/>
          <w:szCs w:val="24"/>
        </w:rPr>
      </w:pPr>
      <w:r w:rsidRPr="00AF1EB8">
        <w:rPr>
          <w:rFonts w:cs="Times New Roman"/>
          <w:szCs w:val="24"/>
        </w:rPr>
        <w:t xml:space="preserve">публично представлять и объяснять результаты своего творческого, художественного или исследовательского опыта; </w:t>
      </w:r>
    </w:p>
    <w:p w14:paraId="7410128A" w14:textId="77777777" w:rsidR="00402B9F" w:rsidRPr="00AF1EB8" w:rsidRDefault="00402B9F" w:rsidP="007964D1">
      <w:pPr>
        <w:pStyle w:val="a8"/>
        <w:numPr>
          <w:ilvl w:val="0"/>
          <w:numId w:val="71"/>
        </w:numPr>
        <w:spacing w:after="0" w:line="240" w:lineRule="auto"/>
        <w:ind w:left="0" w:firstLine="0"/>
        <w:jc w:val="both"/>
        <w:rPr>
          <w:rFonts w:cs="Times New Roman"/>
          <w:szCs w:val="24"/>
        </w:rPr>
      </w:pPr>
      <w:r w:rsidRPr="00AF1EB8">
        <w:rPr>
          <w:rFonts w:cs="Times New Roman"/>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14:paraId="27A42B26"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регулятивными действиями </w:t>
      </w:r>
    </w:p>
    <w:p w14:paraId="601823C0"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Самоорганизация: </w:t>
      </w:r>
    </w:p>
    <w:p w14:paraId="19205984" w14:textId="77777777" w:rsidR="00402B9F" w:rsidRPr="00AF1EB8" w:rsidRDefault="00402B9F" w:rsidP="007964D1">
      <w:pPr>
        <w:pStyle w:val="a8"/>
        <w:numPr>
          <w:ilvl w:val="0"/>
          <w:numId w:val="72"/>
        </w:numPr>
        <w:spacing w:after="0" w:line="240" w:lineRule="auto"/>
        <w:ind w:left="0" w:firstLine="0"/>
        <w:jc w:val="both"/>
        <w:rPr>
          <w:rFonts w:cs="Times New Roman"/>
          <w:szCs w:val="24"/>
        </w:rPr>
      </w:pPr>
      <w:r w:rsidRPr="00AF1EB8">
        <w:rPr>
          <w:rFonts w:cs="Times New Roman"/>
          <w:szCs w:val="24"/>
        </w:rPr>
        <w:t xml:space="preserve">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 </w:t>
      </w:r>
    </w:p>
    <w:p w14:paraId="0916CB7D" w14:textId="77777777" w:rsidR="00402B9F" w:rsidRPr="00AF1EB8" w:rsidRDefault="00402B9F" w:rsidP="007964D1">
      <w:pPr>
        <w:pStyle w:val="a8"/>
        <w:numPr>
          <w:ilvl w:val="0"/>
          <w:numId w:val="72"/>
        </w:numPr>
        <w:spacing w:after="0" w:line="240" w:lineRule="auto"/>
        <w:ind w:left="0" w:firstLine="0"/>
        <w:jc w:val="both"/>
        <w:rPr>
          <w:rFonts w:cs="Times New Roman"/>
          <w:szCs w:val="24"/>
        </w:rPr>
      </w:pPr>
      <w:r w:rsidRPr="00AF1EB8">
        <w:rPr>
          <w:rFonts w:cs="Times New Roman"/>
          <w:szCs w:val="24"/>
        </w:rPr>
        <w:t xml:space="preserve">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 </w:t>
      </w:r>
    </w:p>
    <w:p w14:paraId="4A89262B" w14:textId="77777777" w:rsidR="00402B9F" w:rsidRPr="00AF1EB8" w:rsidRDefault="00402B9F" w:rsidP="007964D1">
      <w:pPr>
        <w:pStyle w:val="a8"/>
        <w:numPr>
          <w:ilvl w:val="0"/>
          <w:numId w:val="72"/>
        </w:numPr>
        <w:spacing w:after="0" w:line="240" w:lineRule="auto"/>
        <w:ind w:left="0" w:firstLine="0"/>
        <w:jc w:val="both"/>
        <w:rPr>
          <w:rFonts w:cs="Times New Roman"/>
          <w:szCs w:val="24"/>
        </w:rPr>
      </w:pPr>
      <w:r w:rsidRPr="00AF1EB8">
        <w:rPr>
          <w:rFonts w:cs="Times New Roman"/>
          <w:szCs w:val="24"/>
        </w:rPr>
        <w:t xml:space="preserve">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 </w:t>
      </w:r>
    </w:p>
    <w:p w14:paraId="0A8A1C76"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Самоконтроль: </w:t>
      </w:r>
    </w:p>
    <w:p w14:paraId="6F72905D" w14:textId="77777777" w:rsidR="00402B9F" w:rsidRPr="00AF1EB8" w:rsidRDefault="00402B9F" w:rsidP="007964D1">
      <w:pPr>
        <w:pStyle w:val="a8"/>
        <w:numPr>
          <w:ilvl w:val="0"/>
          <w:numId w:val="73"/>
        </w:numPr>
        <w:spacing w:after="0" w:line="240" w:lineRule="auto"/>
        <w:ind w:left="0" w:firstLine="0"/>
        <w:jc w:val="both"/>
        <w:rPr>
          <w:rFonts w:cs="Times New Roman"/>
          <w:szCs w:val="24"/>
        </w:rPr>
      </w:pPr>
      <w:r w:rsidRPr="00AF1EB8">
        <w:rPr>
          <w:rFonts w:cs="Times New Roman"/>
          <w:szCs w:val="24"/>
        </w:rPr>
        <w:t xml:space="preserve">соотносить свои действия с планируемыми результатами, осуществлять контроль своей деятельности в процессе достижения результата; </w:t>
      </w:r>
    </w:p>
    <w:p w14:paraId="19193427" w14:textId="77777777" w:rsidR="00402B9F" w:rsidRPr="00AF1EB8" w:rsidRDefault="00402B9F" w:rsidP="007964D1">
      <w:pPr>
        <w:pStyle w:val="a8"/>
        <w:numPr>
          <w:ilvl w:val="0"/>
          <w:numId w:val="73"/>
        </w:numPr>
        <w:spacing w:after="0" w:line="240" w:lineRule="auto"/>
        <w:ind w:left="0" w:firstLine="0"/>
        <w:jc w:val="both"/>
        <w:rPr>
          <w:rFonts w:cs="Times New Roman"/>
          <w:szCs w:val="24"/>
        </w:rPr>
      </w:pPr>
      <w:r w:rsidRPr="00AF1EB8">
        <w:rPr>
          <w:rFonts w:cs="Times New Roman"/>
          <w:szCs w:val="24"/>
        </w:rPr>
        <w:t xml:space="preserve">владеть основами самоконтроля, рефлексии, самооценки на основе соответствующих целям критериев. </w:t>
      </w:r>
    </w:p>
    <w:p w14:paraId="76F27316"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Эмоциональный интеллект: </w:t>
      </w:r>
    </w:p>
    <w:p w14:paraId="4E3618AA" w14:textId="77777777" w:rsidR="00402B9F" w:rsidRPr="00AF1EB8" w:rsidRDefault="00402B9F" w:rsidP="007964D1">
      <w:pPr>
        <w:pStyle w:val="a8"/>
        <w:numPr>
          <w:ilvl w:val="0"/>
          <w:numId w:val="74"/>
        </w:numPr>
        <w:spacing w:after="0" w:line="240" w:lineRule="auto"/>
        <w:ind w:left="0" w:firstLine="0"/>
        <w:jc w:val="both"/>
        <w:rPr>
          <w:rFonts w:cs="Times New Roman"/>
          <w:szCs w:val="24"/>
        </w:rPr>
      </w:pPr>
      <w:r w:rsidRPr="00AF1EB8">
        <w:rPr>
          <w:rFonts w:cs="Times New Roman"/>
          <w:szCs w:val="24"/>
        </w:rPr>
        <w:t xml:space="preserve">развивать способность управлять собственными эмоциями, стремиться к пониманию эмоций других; </w:t>
      </w:r>
    </w:p>
    <w:p w14:paraId="0C5D0D66" w14:textId="77777777" w:rsidR="00402B9F" w:rsidRPr="00AF1EB8" w:rsidRDefault="00402B9F" w:rsidP="007964D1">
      <w:pPr>
        <w:pStyle w:val="a8"/>
        <w:numPr>
          <w:ilvl w:val="0"/>
          <w:numId w:val="74"/>
        </w:numPr>
        <w:spacing w:after="0" w:line="240" w:lineRule="auto"/>
        <w:ind w:left="0" w:firstLine="0"/>
        <w:jc w:val="both"/>
        <w:rPr>
          <w:rFonts w:cs="Times New Roman"/>
          <w:szCs w:val="24"/>
        </w:rPr>
      </w:pPr>
      <w:r w:rsidRPr="00AF1EB8">
        <w:rPr>
          <w:rFonts w:cs="Times New Roman"/>
          <w:szCs w:val="24"/>
        </w:rPr>
        <w:t xml:space="preserve">уметь рефлексировать эмоции как основание для художественного восприятия искусства и собственной художественной деятельности; </w:t>
      </w:r>
    </w:p>
    <w:p w14:paraId="68D7BB26" w14:textId="77777777" w:rsidR="00402B9F" w:rsidRPr="00AF1EB8" w:rsidRDefault="00402B9F" w:rsidP="007964D1">
      <w:pPr>
        <w:pStyle w:val="a8"/>
        <w:numPr>
          <w:ilvl w:val="0"/>
          <w:numId w:val="74"/>
        </w:numPr>
        <w:spacing w:after="0" w:line="240" w:lineRule="auto"/>
        <w:ind w:left="0" w:firstLine="0"/>
        <w:jc w:val="both"/>
        <w:rPr>
          <w:rFonts w:cs="Times New Roman"/>
          <w:szCs w:val="24"/>
        </w:rPr>
      </w:pPr>
      <w:r w:rsidRPr="00AF1EB8">
        <w:rPr>
          <w:rFonts w:cs="Times New Roman"/>
          <w:szCs w:val="24"/>
        </w:rPr>
        <w:t xml:space="preserve">развивать свои эмпатические способности, способность сопереживать, понимать намерения и переживания свои и других; </w:t>
      </w:r>
    </w:p>
    <w:p w14:paraId="37338A61" w14:textId="77777777" w:rsidR="00402B9F" w:rsidRPr="00AF1EB8" w:rsidRDefault="00402B9F" w:rsidP="007964D1">
      <w:pPr>
        <w:pStyle w:val="a8"/>
        <w:numPr>
          <w:ilvl w:val="0"/>
          <w:numId w:val="74"/>
        </w:numPr>
        <w:spacing w:after="0" w:line="240" w:lineRule="auto"/>
        <w:ind w:left="0" w:firstLine="0"/>
        <w:jc w:val="both"/>
        <w:rPr>
          <w:rFonts w:cs="Times New Roman"/>
          <w:szCs w:val="24"/>
        </w:rPr>
      </w:pPr>
      <w:r w:rsidRPr="00AF1EB8">
        <w:rPr>
          <w:rFonts w:cs="Times New Roman"/>
          <w:szCs w:val="24"/>
        </w:rPr>
        <w:t xml:space="preserve">признавать своё и чужое право на ошибку; </w:t>
      </w:r>
    </w:p>
    <w:p w14:paraId="4F508274" w14:textId="77777777" w:rsidR="00402B9F" w:rsidRPr="00AF1EB8" w:rsidRDefault="00402B9F" w:rsidP="007964D1">
      <w:pPr>
        <w:pStyle w:val="a8"/>
        <w:numPr>
          <w:ilvl w:val="0"/>
          <w:numId w:val="74"/>
        </w:numPr>
        <w:spacing w:after="0" w:line="240" w:lineRule="auto"/>
        <w:ind w:left="0" w:firstLine="0"/>
        <w:jc w:val="both"/>
        <w:rPr>
          <w:rFonts w:cs="Times New Roman"/>
          <w:szCs w:val="24"/>
        </w:rPr>
      </w:pPr>
      <w:r w:rsidRPr="00AF1EB8">
        <w:rPr>
          <w:rFonts w:cs="Times New Roman"/>
          <w:szCs w:val="24"/>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14:paraId="5EA98676" w14:textId="77777777" w:rsidR="00402B9F" w:rsidRPr="00AF1EB8" w:rsidRDefault="00402B9F" w:rsidP="00402B9F">
      <w:pPr>
        <w:spacing w:line="240" w:lineRule="auto"/>
        <w:jc w:val="both"/>
        <w:rPr>
          <w:rFonts w:ascii="Times New Roman" w:hAnsi="Times New Roman" w:cs="Times New Roman"/>
          <w:sz w:val="24"/>
          <w:szCs w:val="24"/>
        </w:rPr>
      </w:pPr>
    </w:p>
    <w:p w14:paraId="28985368"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«Музыка»:</w:t>
      </w:r>
    </w:p>
    <w:p w14:paraId="76C47DE4"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познавательными действиями </w:t>
      </w:r>
    </w:p>
    <w:p w14:paraId="6B1E8E1C"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Базовые логические действия: </w:t>
      </w:r>
    </w:p>
    <w:p w14:paraId="0E3EB2CC"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 </w:t>
      </w:r>
    </w:p>
    <w:p w14:paraId="165E01DF"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сопоставлять, сравнивать на основании существенных признаков произведения, жанры и стили музыкального и других видов искусства; </w:t>
      </w:r>
    </w:p>
    <w:p w14:paraId="2F7A7F9C"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обнаруживать взаимные влияния отдельных видов, жанров и стилей музыки друг на друга, формулировать гипотезы о взаимосвязях; </w:t>
      </w:r>
    </w:p>
    <w:p w14:paraId="097E54F9"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 </w:t>
      </w:r>
    </w:p>
    <w:p w14:paraId="4E8E8B01"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выявлять и характеризовать существенные признаки конкретного музыкального звучания; </w:t>
      </w:r>
    </w:p>
    <w:p w14:paraId="4D778831"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самостоятельно обобщать и формулировать выводы по результатам проведённого слухового наблюдения-исследования. </w:t>
      </w:r>
    </w:p>
    <w:p w14:paraId="7DB0B00A"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Базовые исследовательские действия: </w:t>
      </w:r>
    </w:p>
    <w:p w14:paraId="7E5E7394"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следовать внутренним слухом за развитием музыкального процесса, «наблюдать» звучание музыки; </w:t>
      </w:r>
    </w:p>
    <w:p w14:paraId="0884F007"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использовать вопросы как исследовательский инструмент познания; </w:t>
      </w:r>
    </w:p>
    <w:p w14:paraId="6EF8E860"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5DF78EAE"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составлять алгоритм действий и использовать его для решения учебных, в том числе исполнительских и творческих задач; </w:t>
      </w:r>
    </w:p>
    <w:p w14:paraId="7D2980F3"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 </w:t>
      </w:r>
    </w:p>
    <w:p w14:paraId="3C44DF04"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самостоятельно формулировать обобщения и выводы по результатам проведённого наблюдения, слухового исследования.</w:t>
      </w:r>
    </w:p>
    <w:p w14:paraId="392C764B"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Работа с информацией: </w:t>
      </w:r>
    </w:p>
    <w:p w14:paraId="79C2ECEA"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применять различные методы, инструменты и запросы при поиске и отборе информации с учётом предложенной учебной задачи и заданных критериев; </w:t>
      </w:r>
    </w:p>
    <w:p w14:paraId="4607CCC3"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понимать специфику работы с аудиоинформацией, музыкальными записями; использовать интонирование для запоминания звуковой информации, музыкальных произведений; </w:t>
      </w:r>
    </w:p>
    <w:p w14:paraId="34472324"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281BEECD"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52A4F654"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оценивать надёжность информации по критериям, предложенным учителем или сформулированным самостоятельно; </w:t>
      </w:r>
    </w:p>
    <w:p w14:paraId="1D8AD5C6"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различать тексты информационного и художественного содержания, трансформировать, интерпретировать их в соответствии с учебной задачей; </w:t>
      </w:r>
    </w:p>
    <w:p w14:paraId="7237DDED"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самостоятельно выбирать оптимальную форму представления информации (текст, таблица, схема, презентация, театрализация и др.) в зависимости от коммуникативной установки. </w:t>
      </w:r>
    </w:p>
    <w:p w14:paraId="6449B47F"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системой универсальных познавательных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 </w:t>
      </w:r>
    </w:p>
    <w:p w14:paraId="7A9E5F73"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коммуникативными действиями </w:t>
      </w:r>
    </w:p>
    <w:p w14:paraId="28C0AD86"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Невербальная коммуникация: </w:t>
      </w:r>
    </w:p>
    <w:p w14:paraId="02CDB324"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285E2E2B"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передавать в собственном исполнении музыки художественное содержание, выражать настроение, чувства, личное отношение к исполняемому произведению; </w:t>
      </w:r>
    </w:p>
    <w:p w14:paraId="401DE30B"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осознанно пользоваться интонационной выразительностью в обыденной речи, понимать культурные нормы и значение интонации в повседневном общении; </w:t>
      </w:r>
    </w:p>
    <w:p w14:paraId="559BE90C"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эффективно использовать интонационно-выразительные возможности в ситуации публичного выступления; </w:t>
      </w:r>
    </w:p>
    <w:p w14:paraId="59485935"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 </w:t>
      </w:r>
    </w:p>
    <w:p w14:paraId="47933D04"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Вербальное общение: </w:t>
      </w:r>
    </w:p>
    <w:p w14:paraId="76989878" w14:textId="77777777" w:rsidR="00402B9F" w:rsidRPr="00AF1EB8" w:rsidRDefault="00402B9F" w:rsidP="007964D1">
      <w:pPr>
        <w:pStyle w:val="a8"/>
        <w:numPr>
          <w:ilvl w:val="0"/>
          <w:numId w:val="77"/>
        </w:numPr>
        <w:spacing w:after="0" w:line="240" w:lineRule="auto"/>
        <w:ind w:left="0" w:firstLine="0"/>
        <w:jc w:val="both"/>
        <w:rPr>
          <w:rFonts w:cs="Times New Roman"/>
          <w:szCs w:val="24"/>
        </w:rPr>
      </w:pPr>
      <w:r w:rsidRPr="00AF1EB8">
        <w:rPr>
          <w:rFonts w:cs="Times New Roman"/>
          <w:szCs w:val="24"/>
        </w:rPr>
        <w:t xml:space="preserve">воспринимать и формулировать суждения, выражать эмоции в соответствии с условиями и целями общения; </w:t>
      </w:r>
    </w:p>
    <w:p w14:paraId="571E2183" w14:textId="77777777" w:rsidR="00402B9F" w:rsidRPr="00AF1EB8" w:rsidRDefault="00402B9F" w:rsidP="007964D1">
      <w:pPr>
        <w:pStyle w:val="a8"/>
        <w:numPr>
          <w:ilvl w:val="0"/>
          <w:numId w:val="77"/>
        </w:numPr>
        <w:spacing w:after="0" w:line="240" w:lineRule="auto"/>
        <w:ind w:left="0" w:firstLine="0"/>
        <w:jc w:val="both"/>
        <w:rPr>
          <w:rFonts w:cs="Times New Roman"/>
          <w:szCs w:val="24"/>
        </w:rPr>
      </w:pPr>
      <w:r w:rsidRPr="00AF1EB8">
        <w:rPr>
          <w:rFonts w:cs="Times New Roman"/>
          <w:szCs w:val="24"/>
        </w:rPr>
        <w:t xml:space="preserve">выражать своё мнение, в том числе впечатления от общения с музыкальным искусством в устных и письменных текстах; понимать намерения других, проявлять уважительное отношение к собеседнику и в корректной форме формулировать свои возражения; </w:t>
      </w:r>
    </w:p>
    <w:p w14:paraId="39F88A6A" w14:textId="77777777" w:rsidR="00402B9F" w:rsidRPr="00AF1EB8" w:rsidRDefault="00402B9F" w:rsidP="007964D1">
      <w:pPr>
        <w:pStyle w:val="a8"/>
        <w:numPr>
          <w:ilvl w:val="0"/>
          <w:numId w:val="77"/>
        </w:numPr>
        <w:spacing w:after="0" w:line="240" w:lineRule="auto"/>
        <w:ind w:left="0" w:firstLine="0"/>
        <w:jc w:val="both"/>
        <w:rPr>
          <w:rFonts w:cs="Times New Roman"/>
          <w:szCs w:val="24"/>
        </w:rPr>
      </w:pPr>
      <w:r w:rsidRPr="00AF1EB8">
        <w:rPr>
          <w:rFonts w:cs="Times New Roman"/>
          <w:szCs w:val="24"/>
        </w:rPr>
        <w:t xml:space="preserve">вести диалог, дискуссию, задавать вопросы по существу обсуждаемой темы, поддерживать благожелательный тон диалога; публично представлять результаты учебной и творческой деятельности. </w:t>
      </w:r>
    </w:p>
    <w:p w14:paraId="0EE2C699"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Совместная деятельность (сотрудничество): </w:t>
      </w:r>
    </w:p>
    <w:p w14:paraId="2CE99700"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 xml:space="preserve">Развивать навыки эстетически опосредованного сотрудничества, соучастия, сопереживания в процессе исполнения и восприятия музыки; </w:t>
      </w:r>
    </w:p>
    <w:p w14:paraId="1852B66A"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 xml:space="preserve">понимать ценность такого социальнопсихологического опыта, экстраполировать его на другие сферы взаимодействия; </w:t>
      </w:r>
    </w:p>
    <w:p w14:paraId="382CCB10"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 xml:space="preserve">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 </w:t>
      </w:r>
    </w:p>
    <w:p w14:paraId="2976F463"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14:paraId="538A500E"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 xml:space="preserve">уметь обобщать мнения нескольких людей, проявлять готовность руководить, выполнять поручения, подчиняться; </w:t>
      </w:r>
    </w:p>
    <w:p w14:paraId="7C2E1DF9"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1040C116"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регулятивными действиями </w:t>
      </w:r>
    </w:p>
    <w:p w14:paraId="1F3C2490"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Самоорганизация: </w:t>
      </w:r>
    </w:p>
    <w:p w14:paraId="61536B4C" w14:textId="77777777" w:rsidR="00402B9F" w:rsidRPr="00AF1EB8" w:rsidRDefault="00402B9F" w:rsidP="007964D1">
      <w:pPr>
        <w:pStyle w:val="a8"/>
        <w:numPr>
          <w:ilvl w:val="0"/>
          <w:numId w:val="79"/>
        </w:numPr>
        <w:spacing w:after="0" w:line="240" w:lineRule="auto"/>
        <w:ind w:left="0" w:firstLine="0"/>
        <w:jc w:val="both"/>
        <w:rPr>
          <w:rFonts w:cs="Times New Roman"/>
          <w:szCs w:val="24"/>
        </w:rPr>
      </w:pPr>
      <w:r w:rsidRPr="00AF1EB8">
        <w:rPr>
          <w:rFonts w:cs="Times New Roman"/>
          <w:szCs w:val="24"/>
        </w:rPr>
        <w:t xml:space="preserve">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 </w:t>
      </w:r>
    </w:p>
    <w:p w14:paraId="58482B48" w14:textId="77777777" w:rsidR="00402B9F" w:rsidRPr="00AF1EB8" w:rsidRDefault="00402B9F" w:rsidP="007964D1">
      <w:pPr>
        <w:pStyle w:val="a8"/>
        <w:numPr>
          <w:ilvl w:val="0"/>
          <w:numId w:val="79"/>
        </w:numPr>
        <w:spacing w:after="0" w:line="240" w:lineRule="auto"/>
        <w:ind w:left="0" w:firstLine="0"/>
        <w:jc w:val="both"/>
        <w:rPr>
          <w:rFonts w:cs="Times New Roman"/>
          <w:szCs w:val="24"/>
        </w:rPr>
      </w:pPr>
      <w:r w:rsidRPr="00AF1EB8">
        <w:rPr>
          <w:rFonts w:cs="Times New Roman"/>
          <w:szCs w:val="24"/>
        </w:rPr>
        <w:t xml:space="preserve">планировать достижение целей через решение ряда последовательных задач частного характера; </w:t>
      </w:r>
    </w:p>
    <w:p w14:paraId="63B15FD7" w14:textId="77777777" w:rsidR="00402B9F" w:rsidRPr="00AF1EB8" w:rsidRDefault="00402B9F" w:rsidP="007964D1">
      <w:pPr>
        <w:pStyle w:val="a8"/>
        <w:numPr>
          <w:ilvl w:val="0"/>
          <w:numId w:val="79"/>
        </w:numPr>
        <w:spacing w:after="0" w:line="240" w:lineRule="auto"/>
        <w:ind w:left="0" w:firstLine="0"/>
        <w:jc w:val="both"/>
        <w:rPr>
          <w:rFonts w:cs="Times New Roman"/>
          <w:szCs w:val="24"/>
        </w:rPr>
      </w:pPr>
      <w:r w:rsidRPr="00AF1EB8">
        <w:rPr>
          <w:rFonts w:cs="Times New Roman"/>
          <w:szCs w:val="24"/>
        </w:rPr>
        <w:t xml:space="preserve">самостоятельно составлять план действий, вносить необходимые коррективы в ходе его реализации; </w:t>
      </w:r>
    </w:p>
    <w:p w14:paraId="26B6B085" w14:textId="77777777" w:rsidR="00402B9F" w:rsidRPr="00AF1EB8" w:rsidRDefault="00402B9F" w:rsidP="007964D1">
      <w:pPr>
        <w:pStyle w:val="a8"/>
        <w:numPr>
          <w:ilvl w:val="0"/>
          <w:numId w:val="79"/>
        </w:numPr>
        <w:spacing w:after="0" w:line="240" w:lineRule="auto"/>
        <w:ind w:left="0" w:firstLine="0"/>
        <w:jc w:val="both"/>
        <w:rPr>
          <w:rFonts w:cs="Times New Roman"/>
          <w:szCs w:val="24"/>
        </w:rPr>
      </w:pPr>
      <w:r w:rsidRPr="00AF1EB8">
        <w:rPr>
          <w:rFonts w:cs="Times New Roman"/>
          <w:szCs w:val="24"/>
        </w:rPr>
        <w:t>выявлять наиболее важные проблемы для решения в учебных и жизненных ситуациях;</w:t>
      </w:r>
    </w:p>
    <w:p w14:paraId="499EA9FE" w14:textId="77777777" w:rsidR="00402B9F" w:rsidRPr="00AF1EB8" w:rsidRDefault="00402B9F" w:rsidP="007964D1">
      <w:pPr>
        <w:pStyle w:val="a8"/>
        <w:numPr>
          <w:ilvl w:val="0"/>
          <w:numId w:val="79"/>
        </w:numPr>
        <w:spacing w:after="0" w:line="240" w:lineRule="auto"/>
        <w:ind w:left="0" w:firstLine="0"/>
        <w:jc w:val="both"/>
        <w:rPr>
          <w:rFonts w:cs="Times New Roman"/>
          <w:szCs w:val="24"/>
        </w:rPr>
      </w:pPr>
      <w:r w:rsidRPr="00AF1EB8">
        <w:rPr>
          <w:rFonts w:cs="Times New Roman"/>
          <w:szCs w:val="24"/>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делать выбор и брать за него ответственность на себя. </w:t>
      </w:r>
    </w:p>
    <w:p w14:paraId="66EC60A5"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Самоконтроль (рефлексия): </w:t>
      </w:r>
    </w:p>
    <w:p w14:paraId="15447EF3"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владеть способами самоконтроля, самомотивации и рефлексии; </w:t>
      </w:r>
    </w:p>
    <w:p w14:paraId="7FC6DE0E"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давать адекватную оценку учебной ситуации и предлагать план её изменения;</w:t>
      </w:r>
    </w:p>
    <w:p w14:paraId="0B41BE9E"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предвидеть трудности, которые могут возникнуть при решении учебной задачи, и адаптировать решение к меняющимся обстоятельствам; </w:t>
      </w:r>
    </w:p>
    <w:p w14:paraId="743A6CDE"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объяснять причины достижения (недостижения) результатов деятельности; </w:t>
      </w:r>
    </w:p>
    <w:p w14:paraId="006F66B4"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понимать причины неудач и уметь предупреждать их, давать оценку приобретённому опыту; </w:t>
      </w:r>
    </w:p>
    <w:p w14:paraId="4CC3CA27"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 и т. д. </w:t>
      </w:r>
    </w:p>
    <w:p w14:paraId="0E2F0DF1"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Эмоциональный интеллект: </w:t>
      </w:r>
    </w:p>
    <w:p w14:paraId="3E369857"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 </w:t>
      </w:r>
    </w:p>
    <w:p w14:paraId="4F7F0783"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5750187C"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выявлять и анализировать причины эмоций; </w:t>
      </w:r>
    </w:p>
    <w:p w14:paraId="36C83C77"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понимать мотивы и намерения другого человека, анализируя коммуникативно-интонационную ситуацию; регулировать способ выражения собственных эмоций. </w:t>
      </w:r>
    </w:p>
    <w:p w14:paraId="3AC47EE4"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Принятие себя и других: </w:t>
      </w:r>
    </w:p>
    <w:p w14:paraId="1F44CC9E"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уважительно и осознанно относиться к другому человеку и его мнению, эстетическим предпочтениям и вкусам; признавать своё и чужое право на ошибку, при обнаружении ошибки фокусироваться не на ней самой, а на способе улучшения результатов деятельности; принимать себя и других, не осуждая; проявлять открытость; </w:t>
      </w:r>
    </w:p>
    <w:p w14:paraId="2D6A906F"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осознавать невозможность контролировать всё вокруг. </w:t>
      </w:r>
    </w:p>
    <w:p w14:paraId="6C33AD4A"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 д.).</w:t>
      </w:r>
    </w:p>
    <w:p w14:paraId="158BEE37" w14:textId="77777777" w:rsidR="00402B9F" w:rsidRPr="00AF1EB8" w:rsidRDefault="00402B9F" w:rsidP="00402B9F">
      <w:pPr>
        <w:pStyle w:val="affc"/>
        <w:jc w:val="both"/>
        <w:rPr>
          <w:rFonts w:ascii="Times New Roman" w:hAnsi="Times New Roman" w:cs="Times New Roman"/>
          <w:color w:val="auto"/>
          <w:sz w:val="24"/>
          <w:szCs w:val="24"/>
        </w:rPr>
      </w:pPr>
    </w:p>
    <w:p w14:paraId="343E710C" w14:textId="77777777"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Труд (технология)</w:t>
      </w:r>
    </w:p>
    <w:p w14:paraId="5A83B49F" w14:textId="77777777" w:rsidR="00402B9F" w:rsidRPr="00AF1EB8" w:rsidRDefault="00402B9F" w:rsidP="00402B9F">
      <w:pPr>
        <w:spacing w:after="77" w:line="240" w:lineRule="auto"/>
        <w:jc w:val="both"/>
        <w:rPr>
          <w:rFonts w:ascii="Times New Roman" w:hAnsi="Times New Roman" w:cs="Times New Roman"/>
          <w:b/>
          <w:sz w:val="24"/>
          <w:szCs w:val="24"/>
        </w:rPr>
      </w:pPr>
      <w:r w:rsidRPr="00AF1EB8">
        <w:rPr>
          <w:rFonts w:ascii="Times New Roman" w:hAnsi="Times New Roman" w:cs="Times New Roman"/>
          <w:b/>
          <w:sz w:val="24"/>
          <w:szCs w:val="24"/>
        </w:rPr>
        <w:t xml:space="preserve">Познавательные универсальные учебные действия </w:t>
      </w:r>
    </w:p>
    <w:p w14:paraId="09B51ABF" w14:textId="77777777" w:rsidR="00402B9F" w:rsidRPr="00AF1EB8" w:rsidRDefault="00402B9F" w:rsidP="00402B9F">
      <w:pPr>
        <w:spacing w:after="77" w:line="240" w:lineRule="auto"/>
        <w:jc w:val="both"/>
        <w:rPr>
          <w:rFonts w:ascii="Times New Roman" w:hAnsi="Times New Roman" w:cs="Times New Roman"/>
          <w:sz w:val="24"/>
          <w:szCs w:val="24"/>
        </w:rPr>
      </w:pPr>
      <w:r w:rsidRPr="00AF1EB8">
        <w:rPr>
          <w:rFonts w:ascii="Times New Roman" w:hAnsi="Times New Roman" w:cs="Times New Roman"/>
          <w:b/>
          <w:sz w:val="24"/>
          <w:szCs w:val="24"/>
        </w:rPr>
        <w:t>Базовые логические действия:</w:t>
      </w:r>
      <w:r w:rsidRPr="00AF1EB8">
        <w:rPr>
          <w:rFonts w:ascii="Times New Roman" w:hAnsi="Times New Roman" w:cs="Times New Roman"/>
          <w:sz w:val="24"/>
          <w:szCs w:val="24"/>
        </w:rPr>
        <w:t xml:space="preserve"> </w:t>
      </w:r>
    </w:p>
    <w:p w14:paraId="03CFC2D8" w14:textId="77777777" w:rsidR="00763E5C" w:rsidRPr="00AF1EB8" w:rsidRDefault="00402B9F" w:rsidP="007964D1">
      <w:pPr>
        <w:pStyle w:val="a8"/>
        <w:numPr>
          <w:ilvl w:val="0"/>
          <w:numId w:val="99"/>
        </w:numPr>
        <w:tabs>
          <w:tab w:val="center" w:pos="426"/>
          <w:tab w:val="center" w:pos="2136"/>
          <w:tab w:val="center" w:pos="3588"/>
          <w:tab w:val="center" w:pos="5820"/>
          <w:tab w:val="center" w:pos="7630"/>
          <w:tab w:val="right" w:pos="9926"/>
        </w:tabs>
        <w:spacing w:after="0" w:line="240" w:lineRule="auto"/>
        <w:ind w:left="0" w:firstLine="0"/>
        <w:jc w:val="both"/>
        <w:rPr>
          <w:rFonts w:cs="Times New Roman"/>
          <w:szCs w:val="24"/>
        </w:rPr>
      </w:pPr>
      <w:r w:rsidRPr="00AF1EB8">
        <w:rPr>
          <w:rFonts w:cs="Times New Roman"/>
          <w:szCs w:val="24"/>
        </w:rPr>
        <w:t xml:space="preserve">выявлять </w:t>
      </w:r>
      <w:r w:rsidRPr="00AF1EB8">
        <w:rPr>
          <w:rFonts w:cs="Times New Roman"/>
          <w:szCs w:val="24"/>
        </w:rPr>
        <w:tab/>
        <w:t xml:space="preserve">и </w:t>
      </w:r>
      <w:r w:rsidRPr="00AF1EB8">
        <w:rPr>
          <w:rFonts w:cs="Times New Roman"/>
          <w:szCs w:val="24"/>
        </w:rPr>
        <w:tab/>
        <w:t xml:space="preserve">характеризовать </w:t>
      </w:r>
      <w:r w:rsidRPr="00AF1EB8">
        <w:rPr>
          <w:rFonts w:cs="Times New Roman"/>
          <w:szCs w:val="24"/>
        </w:rPr>
        <w:tab/>
        <w:t xml:space="preserve">существенные </w:t>
      </w:r>
      <w:r w:rsidRPr="00AF1EB8">
        <w:rPr>
          <w:rFonts w:cs="Times New Roman"/>
          <w:szCs w:val="24"/>
        </w:rPr>
        <w:tab/>
        <w:t xml:space="preserve">признаки </w:t>
      </w:r>
      <w:r w:rsidRPr="00AF1EB8">
        <w:rPr>
          <w:rFonts w:cs="Times New Roman"/>
          <w:szCs w:val="24"/>
        </w:rPr>
        <w:tab/>
        <w:t>природных и</w:t>
      </w:r>
    </w:p>
    <w:p w14:paraId="54728773" w14:textId="77777777" w:rsidR="00402B9F" w:rsidRPr="00AF1EB8" w:rsidRDefault="00402B9F" w:rsidP="00763E5C">
      <w:pPr>
        <w:pStyle w:val="a8"/>
        <w:tabs>
          <w:tab w:val="center" w:pos="426"/>
          <w:tab w:val="center" w:pos="2136"/>
          <w:tab w:val="center" w:pos="3588"/>
          <w:tab w:val="center" w:pos="5820"/>
          <w:tab w:val="center" w:pos="7630"/>
          <w:tab w:val="right" w:pos="9926"/>
        </w:tabs>
        <w:spacing w:after="0" w:line="240" w:lineRule="auto"/>
        <w:ind w:left="0"/>
        <w:jc w:val="both"/>
        <w:rPr>
          <w:rFonts w:cs="Times New Roman"/>
          <w:szCs w:val="24"/>
        </w:rPr>
      </w:pPr>
      <w:r w:rsidRPr="00AF1EB8">
        <w:rPr>
          <w:rFonts w:cs="Times New Roman"/>
          <w:szCs w:val="24"/>
        </w:rPr>
        <w:t xml:space="preserve"> рукотворных объектов; </w:t>
      </w:r>
    </w:p>
    <w:p w14:paraId="48C31C58" w14:textId="77777777" w:rsidR="00402B9F" w:rsidRPr="00AF1EB8" w:rsidRDefault="00402B9F" w:rsidP="007964D1">
      <w:pPr>
        <w:pStyle w:val="a8"/>
        <w:numPr>
          <w:ilvl w:val="0"/>
          <w:numId w:val="99"/>
        </w:numPr>
        <w:tabs>
          <w:tab w:val="center" w:pos="426"/>
          <w:tab w:val="center" w:pos="3588"/>
          <w:tab w:val="center" w:pos="5820"/>
          <w:tab w:val="center" w:pos="7630"/>
          <w:tab w:val="right" w:pos="9926"/>
        </w:tabs>
        <w:spacing w:after="0" w:line="240" w:lineRule="auto"/>
        <w:ind w:left="0" w:firstLine="0"/>
        <w:jc w:val="both"/>
        <w:rPr>
          <w:rFonts w:cs="Times New Roman"/>
          <w:szCs w:val="24"/>
        </w:rPr>
      </w:pPr>
      <w:r w:rsidRPr="00AF1EB8">
        <w:rPr>
          <w:rFonts w:cs="Times New Roman"/>
          <w:szCs w:val="24"/>
        </w:rPr>
        <w:t xml:space="preserve">устанавливать </w:t>
      </w:r>
      <w:r w:rsidRPr="00AF1EB8">
        <w:rPr>
          <w:rFonts w:cs="Times New Roman"/>
          <w:szCs w:val="24"/>
        </w:rPr>
        <w:tab/>
        <w:t xml:space="preserve">существенный </w:t>
      </w:r>
      <w:r w:rsidRPr="00AF1EB8">
        <w:rPr>
          <w:rFonts w:cs="Times New Roman"/>
          <w:szCs w:val="24"/>
        </w:rPr>
        <w:tab/>
        <w:t xml:space="preserve">признак </w:t>
      </w:r>
      <w:r w:rsidRPr="00AF1EB8">
        <w:rPr>
          <w:rFonts w:cs="Times New Roman"/>
          <w:szCs w:val="24"/>
        </w:rPr>
        <w:tab/>
        <w:t xml:space="preserve">классификации,  основание для обобщения и сравнения; </w:t>
      </w:r>
    </w:p>
    <w:p w14:paraId="00234672" w14:textId="77777777" w:rsidR="00402B9F" w:rsidRPr="00AF1EB8" w:rsidRDefault="00402B9F" w:rsidP="007964D1">
      <w:pPr>
        <w:pStyle w:val="a8"/>
        <w:numPr>
          <w:ilvl w:val="0"/>
          <w:numId w:val="99"/>
        </w:numPr>
        <w:tabs>
          <w:tab w:val="center" w:pos="426"/>
          <w:tab w:val="center" w:pos="2136"/>
          <w:tab w:val="center" w:pos="3588"/>
          <w:tab w:val="center" w:pos="5820"/>
          <w:tab w:val="center" w:pos="7630"/>
          <w:tab w:val="right" w:pos="9926"/>
        </w:tabs>
        <w:spacing w:after="0" w:line="240" w:lineRule="auto"/>
        <w:ind w:left="0" w:firstLine="0"/>
        <w:jc w:val="both"/>
        <w:rPr>
          <w:rFonts w:cs="Times New Roman"/>
          <w:szCs w:val="24"/>
        </w:rPr>
      </w:pPr>
      <w:r w:rsidRPr="00AF1EB8">
        <w:rPr>
          <w:rFonts w:cs="Times New Roman"/>
          <w:szCs w:val="24"/>
        </w:rPr>
        <w:t xml:space="preserve">выявлять закономерности и противоречия в рассматриваемых фактах, данных и наблюдениях, относящихся к внешнему миру; </w:t>
      </w:r>
    </w:p>
    <w:p w14:paraId="64523B29" w14:textId="77777777" w:rsidR="00402B9F" w:rsidRPr="00AF1EB8" w:rsidRDefault="00402B9F" w:rsidP="007964D1">
      <w:pPr>
        <w:pStyle w:val="a8"/>
        <w:numPr>
          <w:ilvl w:val="0"/>
          <w:numId w:val="99"/>
        </w:numPr>
        <w:tabs>
          <w:tab w:val="center" w:pos="2136"/>
          <w:tab w:val="center" w:pos="3588"/>
          <w:tab w:val="center" w:pos="5820"/>
          <w:tab w:val="center" w:pos="7630"/>
          <w:tab w:val="right" w:pos="9926"/>
        </w:tabs>
        <w:spacing w:after="0" w:line="240" w:lineRule="auto"/>
        <w:ind w:left="0" w:firstLine="0"/>
        <w:jc w:val="both"/>
        <w:rPr>
          <w:rFonts w:cs="Times New Roman"/>
          <w:szCs w:val="24"/>
        </w:rPr>
      </w:pPr>
      <w:r w:rsidRPr="00AF1EB8">
        <w:rPr>
          <w:rFonts w:cs="Times New Roman"/>
          <w:szCs w:val="24"/>
        </w:rPr>
        <w:t xml:space="preserve">выявлять причинно-следственные связи при изучении природных явлений  и процессов, а также процессов, происходящих в техносфере; </w:t>
      </w:r>
    </w:p>
    <w:p w14:paraId="41B47321" w14:textId="77777777" w:rsidR="00402B9F" w:rsidRPr="00AF1EB8" w:rsidRDefault="00402B9F" w:rsidP="007964D1">
      <w:pPr>
        <w:pStyle w:val="a8"/>
        <w:numPr>
          <w:ilvl w:val="0"/>
          <w:numId w:val="99"/>
        </w:numPr>
        <w:tabs>
          <w:tab w:val="center" w:pos="1118"/>
          <w:tab w:val="center" w:pos="2136"/>
          <w:tab w:val="center" w:pos="3588"/>
          <w:tab w:val="center" w:pos="5820"/>
          <w:tab w:val="center" w:pos="7630"/>
          <w:tab w:val="right" w:pos="9926"/>
        </w:tabs>
        <w:spacing w:after="0" w:line="240" w:lineRule="auto"/>
        <w:ind w:left="0" w:firstLine="0"/>
        <w:jc w:val="both"/>
        <w:rPr>
          <w:rFonts w:cs="Times New Roman"/>
          <w:szCs w:val="24"/>
        </w:rPr>
      </w:pPr>
      <w:r w:rsidRPr="00AF1EB8">
        <w:rPr>
          <w:rFonts w:cs="Times New Roman"/>
          <w:szCs w:val="24"/>
        </w:rPr>
        <w:t>самостоятельно выбирать способ решения поставленной задачи, используя для этого необходимые материалы, инструменты и технологии.</w:t>
      </w:r>
      <w:r w:rsidRPr="00AF1EB8">
        <w:rPr>
          <w:rFonts w:cs="Times New Roman"/>
          <w:b/>
          <w:szCs w:val="24"/>
        </w:rPr>
        <w:t xml:space="preserve"> </w:t>
      </w:r>
    </w:p>
    <w:p w14:paraId="42B19C0B" w14:textId="77777777" w:rsidR="00402B9F" w:rsidRPr="00AF1EB8" w:rsidRDefault="00402B9F" w:rsidP="00402B9F">
      <w:pPr>
        <w:tabs>
          <w:tab w:val="center" w:pos="1118"/>
          <w:tab w:val="center" w:pos="2136"/>
          <w:tab w:val="center" w:pos="3588"/>
          <w:tab w:val="center" w:pos="5820"/>
          <w:tab w:val="center" w:pos="7630"/>
          <w:tab w:val="right" w:pos="9926"/>
        </w:tabs>
        <w:spacing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проектные действия: </w:t>
      </w:r>
    </w:p>
    <w:p w14:paraId="32BC30C8" w14:textId="77777777" w:rsidR="00402B9F" w:rsidRPr="00AF1EB8" w:rsidRDefault="00402B9F" w:rsidP="007964D1">
      <w:pPr>
        <w:pStyle w:val="a8"/>
        <w:numPr>
          <w:ilvl w:val="0"/>
          <w:numId w:val="100"/>
        </w:numPr>
        <w:spacing w:after="0" w:line="240" w:lineRule="auto"/>
        <w:ind w:left="0" w:firstLine="0"/>
        <w:jc w:val="both"/>
        <w:rPr>
          <w:rFonts w:cs="Times New Roman"/>
          <w:szCs w:val="24"/>
        </w:rPr>
      </w:pPr>
      <w:r w:rsidRPr="00AF1EB8">
        <w:rPr>
          <w:rFonts w:cs="Times New Roman"/>
          <w:szCs w:val="24"/>
        </w:rPr>
        <w:t xml:space="preserve">выявлять проблемы, связанные с ними цели, задачи деятельности; </w:t>
      </w:r>
    </w:p>
    <w:p w14:paraId="78A839E0" w14:textId="77777777" w:rsidR="00402B9F" w:rsidRPr="00AF1EB8" w:rsidRDefault="00402B9F" w:rsidP="007964D1">
      <w:pPr>
        <w:pStyle w:val="a8"/>
        <w:numPr>
          <w:ilvl w:val="0"/>
          <w:numId w:val="100"/>
        </w:numPr>
        <w:spacing w:after="0" w:line="240" w:lineRule="auto"/>
        <w:ind w:left="0" w:firstLine="0"/>
        <w:jc w:val="both"/>
        <w:rPr>
          <w:rFonts w:cs="Times New Roman"/>
          <w:szCs w:val="24"/>
        </w:rPr>
      </w:pPr>
      <w:r w:rsidRPr="00AF1EB8">
        <w:rPr>
          <w:rFonts w:cs="Times New Roman"/>
          <w:szCs w:val="24"/>
        </w:rPr>
        <w:t xml:space="preserve">осуществлять планирование проектной деятельности; </w:t>
      </w:r>
    </w:p>
    <w:p w14:paraId="68C142AE" w14:textId="77777777" w:rsidR="00402B9F" w:rsidRPr="00AF1EB8" w:rsidRDefault="00402B9F" w:rsidP="007964D1">
      <w:pPr>
        <w:pStyle w:val="a8"/>
        <w:numPr>
          <w:ilvl w:val="0"/>
          <w:numId w:val="100"/>
        </w:numPr>
        <w:spacing w:after="0" w:line="240" w:lineRule="auto"/>
        <w:ind w:left="0" w:firstLine="0"/>
        <w:jc w:val="both"/>
        <w:rPr>
          <w:rFonts w:cs="Times New Roman"/>
          <w:szCs w:val="24"/>
        </w:rPr>
      </w:pPr>
      <w:r w:rsidRPr="00AF1EB8">
        <w:rPr>
          <w:rFonts w:cs="Times New Roman"/>
          <w:szCs w:val="24"/>
        </w:rPr>
        <w:t xml:space="preserve">разрабатывать и реализовывать проектный замысел и оформлять его в форме «продукта»; </w:t>
      </w:r>
    </w:p>
    <w:p w14:paraId="5927F43C" w14:textId="77777777" w:rsidR="00402B9F" w:rsidRPr="00AF1EB8" w:rsidRDefault="00402B9F" w:rsidP="007964D1">
      <w:pPr>
        <w:pStyle w:val="a8"/>
        <w:numPr>
          <w:ilvl w:val="0"/>
          <w:numId w:val="100"/>
        </w:numPr>
        <w:spacing w:after="0" w:line="240" w:lineRule="auto"/>
        <w:ind w:left="0" w:firstLine="0"/>
        <w:jc w:val="both"/>
        <w:rPr>
          <w:rFonts w:cs="Times New Roman"/>
          <w:szCs w:val="24"/>
        </w:rPr>
      </w:pPr>
      <w:r w:rsidRPr="00AF1EB8">
        <w:rPr>
          <w:rFonts w:cs="Times New Roman"/>
          <w:szCs w:val="24"/>
        </w:rPr>
        <w:t xml:space="preserve">осуществлять самооценку процесса и результата проектной деятельности, взаимооценку. </w:t>
      </w:r>
    </w:p>
    <w:p w14:paraId="6CD198A1" w14:textId="77777777" w:rsidR="00402B9F" w:rsidRPr="00AF1EB8" w:rsidRDefault="00402B9F" w:rsidP="00402B9F">
      <w:pPr>
        <w:spacing w:after="64"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исследовательские действия: </w:t>
      </w:r>
    </w:p>
    <w:p w14:paraId="3FD95BD7"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использовать вопросы как исследовательский инструмент познания; формировать запросы к информационной системе с целью получения </w:t>
      </w:r>
    </w:p>
    <w:p w14:paraId="10A50A9E" w14:textId="77777777" w:rsidR="00402B9F" w:rsidRPr="00AF1EB8" w:rsidRDefault="00402B9F" w:rsidP="00402B9F">
      <w:pPr>
        <w:pStyle w:val="a8"/>
        <w:spacing w:line="240" w:lineRule="auto"/>
        <w:ind w:left="0"/>
        <w:jc w:val="both"/>
        <w:rPr>
          <w:rFonts w:cs="Times New Roman"/>
          <w:szCs w:val="24"/>
        </w:rPr>
      </w:pPr>
      <w:r w:rsidRPr="00AF1EB8">
        <w:rPr>
          <w:rFonts w:cs="Times New Roman"/>
          <w:szCs w:val="24"/>
        </w:rPr>
        <w:t xml:space="preserve">необходимой информации; </w:t>
      </w:r>
    </w:p>
    <w:p w14:paraId="26951C20"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оценивать полноту, достоверность и актуальность полученной информации; </w:t>
      </w:r>
    </w:p>
    <w:p w14:paraId="4164D177"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опытным путем изучать свойства различных материалов; </w:t>
      </w:r>
    </w:p>
    <w:p w14:paraId="53C493E7"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 </w:t>
      </w:r>
    </w:p>
    <w:p w14:paraId="376ADE4F"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строить и оценивать модели объектов, явлений и процессов; </w:t>
      </w:r>
    </w:p>
    <w:p w14:paraId="19DF4AED"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уметь создавать, применять и преобразовывать знаки и символы, модели  </w:t>
      </w:r>
    </w:p>
    <w:p w14:paraId="264A31DA" w14:textId="77777777" w:rsidR="00402B9F" w:rsidRPr="00AF1EB8" w:rsidRDefault="00402B9F" w:rsidP="00402B9F">
      <w:pPr>
        <w:pStyle w:val="a8"/>
        <w:spacing w:line="240" w:lineRule="auto"/>
        <w:ind w:left="0"/>
        <w:jc w:val="both"/>
        <w:rPr>
          <w:rFonts w:cs="Times New Roman"/>
          <w:szCs w:val="24"/>
        </w:rPr>
      </w:pPr>
      <w:r w:rsidRPr="00AF1EB8">
        <w:rPr>
          <w:rFonts w:cs="Times New Roman"/>
          <w:szCs w:val="24"/>
        </w:rPr>
        <w:t xml:space="preserve">и схемы для решения учебных и познавательных задач; </w:t>
      </w:r>
    </w:p>
    <w:p w14:paraId="0767442D"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уметь оценивать правильность выполнения учебной задачи, собственные возможности ее решения; </w:t>
      </w:r>
    </w:p>
    <w:p w14:paraId="1FAF2CDE"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прогнозировать поведение технической системы, в том числе с учетом синергетических эффектов. </w:t>
      </w:r>
    </w:p>
    <w:p w14:paraId="1E59152C"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Р</w:t>
      </w:r>
      <w:r w:rsidRPr="00AF1EB8">
        <w:rPr>
          <w:rFonts w:ascii="Times New Roman" w:hAnsi="Times New Roman" w:cs="Times New Roman"/>
          <w:b/>
          <w:sz w:val="24"/>
          <w:szCs w:val="24"/>
        </w:rPr>
        <w:t>абота с информацией:</w:t>
      </w:r>
      <w:r w:rsidRPr="00AF1EB8">
        <w:rPr>
          <w:rFonts w:ascii="Times New Roman" w:hAnsi="Times New Roman" w:cs="Times New Roman"/>
          <w:sz w:val="24"/>
          <w:szCs w:val="24"/>
        </w:rPr>
        <w:t xml:space="preserve"> </w:t>
      </w:r>
    </w:p>
    <w:p w14:paraId="5A8DE843" w14:textId="77777777" w:rsidR="00402B9F" w:rsidRPr="00AF1EB8" w:rsidRDefault="00402B9F" w:rsidP="007964D1">
      <w:pPr>
        <w:pStyle w:val="a8"/>
        <w:numPr>
          <w:ilvl w:val="0"/>
          <w:numId w:val="102"/>
        </w:numPr>
        <w:spacing w:after="0" w:line="240" w:lineRule="auto"/>
        <w:ind w:left="0" w:firstLine="0"/>
        <w:jc w:val="both"/>
        <w:rPr>
          <w:rFonts w:cs="Times New Roman"/>
          <w:szCs w:val="24"/>
        </w:rPr>
      </w:pPr>
      <w:r w:rsidRPr="00AF1EB8">
        <w:rPr>
          <w:rFonts w:cs="Times New Roman"/>
          <w:szCs w:val="24"/>
        </w:rPr>
        <w:t xml:space="preserve">выбирать форму представления информации в зависимости от поставленной задачи; </w:t>
      </w:r>
    </w:p>
    <w:p w14:paraId="111443C9" w14:textId="77777777" w:rsidR="00402B9F" w:rsidRPr="00AF1EB8" w:rsidRDefault="00402B9F" w:rsidP="007964D1">
      <w:pPr>
        <w:pStyle w:val="a8"/>
        <w:numPr>
          <w:ilvl w:val="0"/>
          <w:numId w:val="102"/>
        </w:numPr>
        <w:spacing w:after="0" w:line="240" w:lineRule="auto"/>
        <w:ind w:left="0" w:firstLine="0"/>
        <w:jc w:val="both"/>
        <w:rPr>
          <w:rFonts w:cs="Times New Roman"/>
          <w:szCs w:val="24"/>
        </w:rPr>
      </w:pPr>
      <w:r w:rsidRPr="00AF1EB8">
        <w:rPr>
          <w:rFonts w:cs="Times New Roman"/>
          <w:szCs w:val="24"/>
        </w:rPr>
        <w:t xml:space="preserve">понимать различие между данными, информацией и знаниями; </w:t>
      </w:r>
    </w:p>
    <w:p w14:paraId="517929A5" w14:textId="77777777" w:rsidR="00402B9F" w:rsidRPr="00AF1EB8" w:rsidRDefault="00402B9F" w:rsidP="007964D1">
      <w:pPr>
        <w:pStyle w:val="a8"/>
        <w:numPr>
          <w:ilvl w:val="0"/>
          <w:numId w:val="102"/>
        </w:numPr>
        <w:spacing w:after="0" w:line="240" w:lineRule="auto"/>
        <w:ind w:left="0" w:firstLine="0"/>
        <w:jc w:val="both"/>
        <w:rPr>
          <w:rFonts w:cs="Times New Roman"/>
          <w:szCs w:val="24"/>
        </w:rPr>
      </w:pPr>
      <w:r w:rsidRPr="00AF1EB8">
        <w:rPr>
          <w:rFonts w:cs="Times New Roman"/>
          <w:szCs w:val="24"/>
        </w:rPr>
        <w:t xml:space="preserve">владеть начальными навыками работы с «большими данными»; </w:t>
      </w:r>
    </w:p>
    <w:p w14:paraId="303F7E8D" w14:textId="77777777" w:rsidR="00402B9F" w:rsidRPr="00AF1EB8" w:rsidRDefault="00402B9F" w:rsidP="007964D1">
      <w:pPr>
        <w:pStyle w:val="a8"/>
        <w:numPr>
          <w:ilvl w:val="0"/>
          <w:numId w:val="102"/>
        </w:numPr>
        <w:spacing w:after="0" w:line="240" w:lineRule="auto"/>
        <w:ind w:left="0" w:firstLine="0"/>
        <w:jc w:val="both"/>
        <w:rPr>
          <w:rFonts w:cs="Times New Roman"/>
          <w:szCs w:val="24"/>
        </w:rPr>
      </w:pPr>
      <w:r w:rsidRPr="00AF1EB8">
        <w:rPr>
          <w:rFonts w:cs="Times New Roman"/>
          <w:szCs w:val="24"/>
        </w:rPr>
        <w:t xml:space="preserve">владеть технологией трансформации данных в информацию, информации  в знания. </w:t>
      </w:r>
    </w:p>
    <w:p w14:paraId="0EE6B860" w14:textId="77777777" w:rsidR="00402B9F" w:rsidRPr="00AF1EB8" w:rsidRDefault="00402B9F" w:rsidP="00402B9F">
      <w:pPr>
        <w:spacing w:after="113" w:line="240" w:lineRule="auto"/>
        <w:jc w:val="both"/>
        <w:rPr>
          <w:rFonts w:ascii="Times New Roman" w:hAnsi="Times New Roman" w:cs="Times New Roman"/>
          <w:sz w:val="24"/>
          <w:szCs w:val="24"/>
        </w:rPr>
      </w:pPr>
    </w:p>
    <w:p w14:paraId="443BE37C" w14:textId="77777777" w:rsidR="00402B9F" w:rsidRPr="00AF1EB8" w:rsidRDefault="00402B9F" w:rsidP="00402B9F">
      <w:pPr>
        <w:spacing w:after="39"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Регулятивные универсальные учебные действия </w:t>
      </w:r>
    </w:p>
    <w:p w14:paraId="4892F71F" w14:textId="77777777" w:rsidR="00402B9F" w:rsidRPr="00AF1EB8" w:rsidRDefault="00402B9F" w:rsidP="00402B9F">
      <w:pPr>
        <w:spacing w:after="57"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Самоорганизация:  </w:t>
      </w:r>
    </w:p>
    <w:p w14:paraId="491F2964" w14:textId="77777777" w:rsidR="00402B9F" w:rsidRPr="00AF1EB8" w:rsidRDefault="00402B9F" w:rsidP="007964D1">
      <w:pPr>
        <w:pStyle w:val="a8"/>
        <w:numPr>
          <w:ilvl w:val="0"/>
          <w:numId w:val="103"/>
        </w:numPr>
        <w:spacing w:after="2" w:line="240" w:lineRule="auto"/>
        <w:ind w:left="0" w:firstLine="0"/>
        <w:jc w:val="both"/>
        <w:rPr>
          <w:rFonts w:cs="Times New Roman"/>
          <w:szCs w:val="24"/>
        </w:rPr>
      </w:pPr>
      <w:r w:rsidRPr="00AF1EB8">
        <w:rPr>
          <w:rFonts w:cs="Times New Roman"/>
          <w:szCs w:val="24"/>
        </w:rPr>
        <w:t xml:space="preserve">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 </w:t>
      </w:r>
    </w:p>
    <w:p w14:paraId="4B83C5F5" w14:textId="77777777" w:rsidR="00402B9F" w:rsidRPr="00AF1EB8" w:rsidRDefault="00402B9F" w:rsidP="007964D1">
      <w:pPr>
        <w:pStyle w:val="a8"/>
        <w:numPr>
          <w:ilvl w:val="0"/>
          <w:numId w:val="103"/>
        </w:numPr>
        <w:spacing w:after="2" w:line="240" w:lineRule="auto"/>
        <w:ind w:left="0" w:firstLine="0"/>
        <w:jc w:val="both"/>
        <w:rPr>
          <w:rFonts w:cs="Times New Roman"/>
          <w:szCs w:val="24"/>
        </w:rPr>
      </w:pPr>
      <w:r w:rsidRPr="00AF1EB8">
        <w:rPr>
          <w:rFonts w:cs="Times New Roman"/>
          <w:szCs w:val="24"/>
        </w:rPr>
        <w:t xml:space="preserve">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14:paraId="194E1FAC" w14:textId="77777777" w:rsidR="00402B9F" w:rsidRPr="00AF1EB8" w:rsidRDefault="00402B9F" w:rsidP="007964D1">
      <w:pPr>
        <w:pStyle w:val="a8"/>
        <w:numPr>
          <w:ilvl w:val="0"/>
          <w:numId w:val="103"/>
        </w:numPr>
        <w:spacing w:after="2" w:line="240" w:lineRule="auto"/>
        <w:ind w:left="0" w:firstLine="0"/>
        <w:jc w:val="both"/>
        <w:rPr>
          <w:rFonts w:cs="Times New Roman"/>
          <w:szCs w:val="24"/>
        </w:rPr>
      </w:pPr>
      <w:r w:rsidRPr="00AF1EB8">
        <w:rPr>
          <w:rFonts w:cs="Times New Roman"/>
          <w:szCs w:val="24"/>
        </w:rPr>
        <w:t xml:space="preserve">делать выбор и брать ответственность за решение. </w:t>
      </w:r>
    </w:p>
    <w:p w14:paraId="6521D0E4" w14:textId="77777777" w:rsidR="00402B9F" w:rsidRPr="00AF1EB8" w:rsidRDefault="00402B9F" w:rsidP="00402B9F">
      <w:pPr>
        <w:spacing w:after="64"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Самоконтроль (рефлексия):  </w:t>
      </w:r>
    </w:p>
    <w:p w14:paraId="5D5798A3"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давать адекватную оценку ситуации и предлагать план ее изменения; </w:t>
      </w:r>
    </w:p>
    <w:p w14:paraId="04878EF1"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объяснять причины достижения (недостижения) результатов преобразовательной деятельности; </w:t>
      </w:r>
    </w:p>
    <w:p w14:paraId="5F837257"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вносить необходимые коррективы в деятельность по решению задачи  или по осуществлению проекта; </w:t>
      </w:r>
    </w:p>
    <w:p w14:paraId="50C655B0"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оценивать соответствие результата цели и условиям и при необходимости корректировать цель и процесс ее достижения. </w:t>
      </w:r>
    </w:p>
    <w:p w14:paraId="63D211DC" w14:textId="77777777" w:rsidR="00402B9F" w:rsidRPr="00AF1EB8" w:rsidRDefault="00402B9F" w:rsidP="00402B9F">
      <w:pPr>
        <w:pStyle w:val="a8"/>
        <w:spacing w:line="240" w:lineRule="auto"/>
        <w:ind w:left="0"/>
        <w:jc w:val="both"/>
        <w:rPr>
          <w:rFonts w:cs="Times New Roman"/>
          <w:szCs w:val="24"/>
        </w:rPr>
      </w:pPr>
      <w:r w:rsidRPr="00AF1EB8">
        <w:rPr>
          <w:rFonts w:cs="Times New Roman"/>
          <w:b/>
          <w:szCs w:val="24"/>
        </w:rPr>
        <w:t xml:space="preserve">Умения принятия себя и других:  </w:t>
      </w:r>
    </w:p>
    <w:p w14:paraId="0D04055C"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признавать свое право на ошибку при решении задач или при реализации проекта, такое же право другого на подобные ошибки. </w:t>
      </w:r>
    </w:p>
    <w:p w14:paraId="6E4E4521" w14:textId="77777777" w:rsidR="00402B9F" w:rsidRPr="00AF1EB8" w:rsidRDefault="00402B9F" w:rsidP="00402B9F">
      <w:pPr>
        <w:spacing w:after="11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Коммуникативные универсальные учебные действия </w:t>
      </w:r>
    </w:p>
    <w:p w14:paraId="4BBEF15B" w14:textId="77777777" w:rsidR="00402B9F" w:rsidRPr="00AF1EB8" w:rsidRDefault="00402B9F" w:rsidP="00402B9F">
      <w:pPr>
        <w:spacing w:after="5"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Общение: </w:t>
      </w:r>
    </w:p>
    <w:p w14:paraId="773E1F53"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в ходе обсуждения учебного материала, планирования и осуществления учебного проекта; </w:t>
      </w:r>
    </w:p>
    <w:p w14:paraId="2544A93E"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в рамках публичного представления результатов проектной деятельности; </w:t>
      </w:r>
    </w:p>
    <w:p w14:paraId="561D6D30"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в ходе совместного решения задачи с использованием облачных сервисов; </w:t>
      </w:r>
    </w:p>
    <w:p w14:paraId="41F2B715"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в ходе общения с представителями других культур, в частности в социальных сетях. </w:t>
      </w:r>
    </w:p>
    <w:p w14:paraId="17668902" w14:textId="77777777" w:rsidR="00402B9F" w:rsidRPr="00AF1EB8" w:rsidRDefault="00402B9F" w:rsidP="00402B9F">
      <w:pPr>
        <w:spacing w:after="11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Совместная деятельность: </w:t>
      </w:r>
    </w:p>
    <w:p w14:paraId="53A2C62D" w14:textId="77777777" w:rsidR="00402B9F" w:rsidRPr="00AF1EB8" w:rsidRDefault="00402B9F" w:rsidP="007964D1">
      <w:pPr>
        <w:pStyle w:val="a8"/>
        <w:numPr>
          <w:ilvl w:val="0"/>
          <w:numId w:val="105"/>
        </w:numPr>
        <w:spacing w:after="0" w:line="240" w:lineRule="auto"/>
        <w:ind w:left="0" w:firstLine="0"/>
        <w:jc w:val="both"/>
        <w:rPr>
          <w:rFonts w:cs="Times New Roman"/>
          <w:szCs w:val="24"/>
        </w:rPr>
      </w:pPr>
      <w:r w:rsidRPr="00AF1EB8">
        <w:rPr>
          <w:rFonts w:cs="Times New Roman"/>
          <w:szCs w:val="24"/>
        </w:rPr>
        <w:t xml:space="preserve">понимать и использовать преимущества командной работы при реализации учебного проекта; </w:t>
      </w:r>
    </w:p>
    <w:p w14:paraId="26998BE2" w14:textId="77777777" w:rsidR="00402B9F" w:rsidRPr="00AF1EB8" w:rsidRDefault="00402B9F" w:rsidP="007964D1">
      <w:pPr>
        <w:pStyle w:val="a8"/>
        <w:numPr>
          <w:ilvl w:val="0"/>
          <w:numId w:val="105"/>
        </w:numPr>
        <w:spacing w:after="0" w:line="240" w:lineRule="auto"/>
        <w:ind w:left="0" w:firstLine="0"/>
        <w:jc w:val="both"/>
        <w:rPr>
          <w:rFonts w:cs="Times New Roman"/>
          <w:szCs w:val="24"/>
        </w:rPr>
      </w:pPr>
      <w:r w:rsidRPr="00AF1EB8">
        <w:rPr>
          <w:rFonts w:cs="Times New Roman"/>
          <w:szCs w:val="24"/>
        </w:rPr>
        <w:t xml:space="preserve">понимать необходимость выработки знаково-символических средств как необходимого условия успешной проектной деятельности; </w:t>
      </w:r>
    </w:p>
    <w:p w14:paraId="6B982747" w14:textId="77777777" w:rsidR="00402B9F" w:rsidRPr="00AF1EB8" w:rsidRDefault="00402B9F" w:rsidP="007964D1">
      <w:pPr>
        <w:pStyle w:val="a8"/>
        <w:numPr>
          <w:ilvl w:val="0"/>
          <w:numId w:val="105"/>
        </w:numPr>
        <w:spacing w:after="0" w:line="240" w:lineRule="auto"/>
        <w:ind w:left="0" w:firstLine="0"/>
        <w:jc w:val="both"/>
        <w:rPr>
          <w:rFonts w:cs="Times New Roman"/>
          <w:szCs w:val="24"/>
        </w:rPr>
      </w:pPr>
      <w:r w:rsidRPr="00AF1EB8">
        <w:rPr>
          <w:rFonts w:cs="Times New Roman"/>
          <w:szCs w:val="24"/>
        </w:rPr>
        <w:t xml:space="preserve">уметь адекватно интерпретировать высказывания собеседника – участника совместной деятельности; </w:t>
      </w:r>
    </w:p>
    <w:p w14:paraId="4727C840" w14:textId="77777777" w:rsidR="00402B9F" w:rsidRPr="00AF1EB8" w:rsidRDefault="00402B9F" w:rsidP="007964D1">
      <w:pPr>
        <w:pStyle w:val="a8"/>
        <w:numPr>
          <w:ilvl w:val="0"/>
          <w:numId w:val="105"/>
        </w:numPr>
        <w:spacing w:after="0" w:line="240" w:lineRule="auto"/>
        <w:ind w:left="0" w:firstLine="0"/>
        <w:jc w:val="both"/>
        <w:rPr>
          <w:rFonts w:cs="Times New Roman"/>
          <w:szCs w:val="24"/>
        </w:rPr>
      </w:pPr>
      <w:r w:rsidRPr="00AF1EB8">
        <w:rPr>
          <w:rFonts w:cs="Times New Roman"/>
          <w:szCs w:val="24"/>
        </w:rPr>
        <w:t xml:space="preserve">владеть навыками отстаивания своей точки зрения, используя при этом законы логики; </w:t>
      </w:r>
    </w:p>
    <w:p w14:paraId="5C3A2A05" w14:textId="77777777" w:rsidR="00402B9F" w:rsidRPr="00AF1EB8" w:rsidRDefault="00402B9F" w:rsidP="007964D1">
      <w:pPr>
        <w:pStyle w:val="a8"/>
        <w:numPr>
          <w:ilvl w:val="0"/>
          <w:numId w:val="105"/>
        </w:numPr>
        <w:spacing w:after="0" w:line="240" w:lineRule="auto"/>
        <w:ind w:left="0" w:firstLine="0"/>
        <w:jc w:val="both"/>
        <w:rPr>
          <w:rFonts w:cs="Times New Roman"/>
          <w:szCs w:val="24"/>
        </w:rPr>
      </w:pPr>
      <w:r w:rsidRPr="00AF1EB8">
        <w:rPr>
          <w:rFonts w:cs="Times New Roman"/>
          <w:szCs w:val="24"/>
        </w:rPr>
        <w:t xml:space="preserve">уметь распознавать некорректную аргументацию. </w:t>
      </w:r>
    </w:p>
    <w:p w14:paraId="3E6AFBCD" w14:textId="77777777" w:rsidR="00402B9F" w:rsidRPr="00AF1EB8" w:rsidRDefault="00402B9F" w:rsidP="00402B9F">
      <w:pPr>
        <w:pStyle w:val="affc"/>
        <w:jc w:val="both"/>
        <w:rPr>
          <w:rFonts w:ascii="Times New Roman" w:hAnsi="Times New Roman" w:cs="Times New Roman"/>
          <w:color w:val="auto"/>
          <w:sz w:val="24"/>
          <w:szCs w:val="24"/>
        </w:rPr>
      </w:pPr>
    </w:p>
    <w:p w14:paraId="294AB639" w14:textId="77777777" w:rsidR="00402B9F" w:rsidRPr="00AF1EB8" w:rsidRDefault="00402B9F" w:rsidP="00763E5C">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 xml:space="preserve">ФИЗИЧЕСКАЯ КУЛЬТУРА </w:t>
      </w:r>
    </w:p>
    <w:p w14:paraId="323D7EE0" w14:textId="77777777" w:rsidR="00402B9F" w:rsidRPr="00AF1EB8" w:rsidRDefault="00402B9F" w:rsidP="00763E5C">
      <w:pPr>
        <w:spacing w:after="0" w:line="240" w:lineRule="auto"/>
        <w:jc w:val="both"/>
        <w:rPr>
          <w:rFonts w:ascii="Times New Roman" w:hAnsi="Times New Roman" w:cs="Times New Roman"/>
          <w:sz w:val="24"/>
          <w:szCs w:val="24"/>
        </w:rPr>
      </w:pPr>
    </w:p>
    <w:p w14:paraId="7C392CDD" w14:textId="77777777" w:rsidR="00402B9F" w:rsidRPr="00AF1EB8" w:rsidRDefault="00402B9F" w:rsidP="00763E5C">
      <w:pPr>
        <w:spacing w:after="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«Физическая культура»</w:t>
      </w:r>
    </w:p>
    <w:p w14:paraId="387B2427" w14:textId="77777777" w:rsidR="00402B9F" w:rsidRPr="00AF1EB8" w:rsidRDefault="00402B9F" w:rsidP="00763E5C">
      <w:pPr>
        <w:spacing w:after="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Универсальные познавательные действия: </w:t>
      </w:r>
    </w:p>
    <w:p w14:paraId="6726CE66"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56C8FDEA"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 </w:t>
      </w:r>
    </w:p>
    <w:p w14:paraId="77C1D232"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61A9C059"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14:paraId="4844FDA8"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устанавливать причинно-следственную связь между планированием режима дня и изменениями показателей работоспособности;</w:t>
      </w:r>
    </w:p>
    <w:p w14:paraId="19C40261"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0F9C0FBE"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7114B0F4"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 </w:t>
      </w:r>
    </w:p>
    <w:p w14:paraId="41D5850A"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375DA8F9"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Универсальные коммуникативные действия: </w:t>
      </w:r>
    </w:p>
    <w:p w14:paraId="1F283838"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65017510"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03F4D3E9"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w:t>
      </w:r>
    </w:p>
    <w:p w14:paraId="6272571A"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оценивать эффективность обучения посредством сравнения с эталонным образцом; </w:t>
      </w:r>
    </w:p>
    <w:p w14:paraId="578468E5"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 и предлагать способы их устранения;</w:t>
      </w:r>
    </w:p>
    <w:p w14:paraId="0DB8FAFA"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0C80FDDF"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Универсальные учебные регулятивные действия: </w:t>
      </w:r>
    </w:p>
    <w:p w14:paraId="4B981E91"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25D97040"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21B41D58"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15D6877F"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6218D466"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6D992EE9" w14:textId="77777777" w:rsidR="00402B9F" w:rsidRPr="00AF1EB8" w:rsidRDefault="00402B9F" w:rsidP="00402B9F">
      <w:pPr>
        <w:spacing w:line="240" w:lineRule="auto"/>
        <w:jc w:val="both"/>
        <w:rPr>
          <w:rFonts w:ascii="Times New Roman" w:hAnsi="Times New Roman" w:cs="Times New Roman"/>
          <w:bCs/>
          <w:sz w:val="24"/>
          <w:szCs w:val="24"/>
        </w:rPr>
      </w:pPr>
    </w:p>
    <w:p w14:paraId="28A98307"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«Основы безопасности и защиты Родины»</w:t>
      </w:r>
    </w:p>
    <w:p w14:paraId="0A146A0E" w14:textId="77777777" w:rsidR="00402B9F" w:rsidRPr="00AF1EB8" w:rsidRDefault="00402B9F" w:rsidP="00402B9F">
      <w:pPr>
        <w:spacing w:after="3" w:line="240" w:lineRule="auto"/>
        <w:jc w:val="both"/>
        <w:rPr>
          <w:rFonts w:ascii="Times New Roman" w:hAnsi="Times New Roman" w:cs="Times New Roman"/>
          <w:b/>
          <w:sz w:val="24"/>
          <w:szCs w:val="24"/>
        </w:rPr>
      </w:pPr>
      <w:r w:rsidRPr="00AF1EB8">
        <w:rPr>
          <w:rFonts w:ascii="Times New Roman" w:hAnsi="Times New Roman" w:cs="Times New Roman"/>
          <w:b/>
          <w:sz w:val="24"/>
          <w:szCs w:val="24"/>
        </w:rPr>
        <w:t xml:space="preserve">Познавательные универсальные учебные действия </w:t>
      </w:r>
    </w:p>
    <w:p w14:paraId="4C354BA4" w14:textId="77777777" w:rsidR="00402B9F" w:rsidRPr="00AF1EB8" w:rsidRDefault="00402B9F" w:rsidP="00402B9F">
      <w:pPr>
        <w:spacing w:after="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логические действия: </w:t>
      </w:r>
    </w:p>
    <w:p w14:paraId="33A3A107"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выявлять и характеризовать существенные признаки объектов (явлений); </w:t>
      </w:r>
    </w:p>
    <w:p w14:paraId="27656A34"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устанавливать существенный признак классификации, основания  для обобщения и сравнения, критерии проводимого анализа; </w:t>
      </w:r>
    </w:p>
    <w:p w14:paraId="78A80C80"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с учётом предложенной задачи выявлять закономерности и противоречия  в рассматриваемых фактах, данных и наблюдениях;  </w:t>
      </w:r>
    </w:p>
    <w:p w14:paraId="61F492DE"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предлагать критерии для выявления закономерностей и противоречий; </w:t>
      </w:r>
    </w:p>
    <w:p w14:paraId="7EB33EF6"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выявлять дефицит информации, данных, необходимых для решения поставленной задачи; </w:t>
      </w:r>
    </w:p>
    <w:p w14:paraId="3D836E49"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выявлять причинно-следственные связи при изучении явлений и процессов;</w:t>
      </w:r>
    </w:p>
    <w:p w14:paraId="762AB75D"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14:paraId="5FC96A9C"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исследовательские действия: </w:t>
      </w:r>
    </w:p>
    <w:p w14:paraId="4D0BDE61" w14:textId="77777777" w:rsidR="00402B9F" w:rsidRPr="00AF1EB8" w:rsidRDefault="00402B9F" w:rsidP="007964D1">
      <w:pPr>
        <w:pStyle w:val="a8"/>
        <w:numPr>
          <w:ilvl w:val="0"/>
          <w:numId w:val="107"/>
        </w:numPr>
        <w:spacing w:after="83" w:line="240" w:lineRule="auto"/>
        <w:ind w:left="0" w:firstLine="0"/>
        <w:jc w:val="both"/>
        <w:rPr>
          <w:rFonts w:cs="Times New Roman"/>
          <w:szCs w:val="24"/>
        </w:rPr>
      </w:pPr>
      <w:r w:rsidRPr="00AF1EB8">
        <w:rPr>
          <w:rFonts w:cs="Times New Roman"/>
          <w:szCs w:val="24"/>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 </w:t>
      </w:r>
    </w:p>
    <w:p w14:paraId="5B5F04CE" w14:textId="77777777" w:rsidR="00402B9F" w:rsidRPr="00AF1EB8" w:rsidRDefault="00402B9F" w:rsidP="007964D1">
      <w:pPr>
        <w:pStyle w:val="a8"/>
        <w:numPr>
          <w:ilvl w:val="0"/>
          <w:numId w:val="107"/>
        </w:numPr>
        <w:spacing w:after="83" w:line="240" w:lineRule="auto"/>
        <w:ind w:left="0" w:firstLine="0"/>
        <w:jc w:val="both"/>
        <w:rPr>
          <w:rFonts w:cs="Times New Roman"/>
          <w:szCs w:val="24"/>
        </w:rPr>
      </w:pPr>
      <w:r w:rsidRPr="00AF1EB8">
        <w:rPr>
          <w:rFonts w:cs="Times New Roman"/>
          <w:szCs w:val="24"/>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 </w:t>
      </w:r>
    </w:p>
    <w:p w14:paraId="67483D4F" w14:textId="77777777" w:rsidR="00402B9F" w:rsidRPr="00AF1EB8" w:rsidRDefault="00402B9F" w:rsidP="007964D1">
      <w:pPr>
        <w:pStyle w:val="a8"/>
        <w:numPr>
          <w:ilvl w:val="0"/>
          <w:numId w:val="107"/>
        </w:numPr>
        <w:spacing w:after="83" w:line="240" w:lineRule="auto"/>
        <w:ind w:left="0" w:firstLine="0"/>
        <w:jc w:val="both"/>
        <w:rPr>
          <w:rFonts w:cs="Times New Roman"/>
          <w:szCs w:val="24"/>
        </w:rPr>
      </w:pPr>
      <w:r w:rsidRPr="00AF1EB8">
        <w:rPr>
          <w:rFonts w:cs="Times New Roman"/>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5964DDCF" w14:textId="77777777" w:rsidR="00402B9F" w:rsidRPr="00AF1EB8" w:rsidRDefault="00402B9F" w:rsidP="007964D1">
      <w:pPr>
        <w:pStyle w:val="a8"/>
        <w:numPr>
          <w:ilvl w:val="0"/>
          <w:numId w:val="107"/>
        </w:numPr>
        <w:spacing w:after="83" w:line="240" w:lineRule="auto"/>
        <w:ind w:left="0" w:firstLine="0"/>
        <w:jc w:val="both"/>
        <w:rPr>
          <w:rFonts w:cs="Times New Roman"/>
          <w:szCs w:val="24"/>
        </w:rPr>
      </w:pPr>
      <w:r w:rsidRPr="00AF1EB8">
        <w:rPr>
          <w:rFonts w:cs="Times New Roman"/>
          <w:szCs w:val="24"/>
        </w:rPr>
        <w:t xml:space="preserve">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w:t>
      </w:r>
    </w:p>
    <w:p w14:paraId="0D9E2D70"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Работа с информацией: </w:t>
      </w:r>
    </w:p>
    <w:p w14:paraId="0841CFFF" w14:textId="77777777" w:rsidR="00402B9F" w:rsidRPr="00AF1EB8" w:rsidRDefault="00402B9F" w:rsidP="007964D1">
      <w:pPr>
        <w:pStyle w:val="a8"/>
        <w:numPr>
          <w:ilvl w:val="0"/>
          <w:numId w:val="108"/>
        </w:numPr>
        <w:spacing w:after="89" w:line="240" w:lineRule="auto"/>
        <w:ind w:left="0" w:firstLine="0"/>
        <w:jc w:val="both"/>
        <w:rPr>
          <w:rFonts w:cs="Times New Roman"/>
          <w:szCs w:val="24"/>
        </w:rPr>
      </w:pPr>
      <w:r w:rsidRPr="00AF1EB8">
        <w:rPr>
          <w:rFonts w:cs="Times New Roman"/>
          <w:szCs w:val="24"/>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14:paraId="5FD526DA" w14:textId="77777777" w:rsidR="00402B9F" w:rsidRPr="00AF1EB8" w:rsidRDefault="00402B9F" w:rsidP="007964D1">
      <w:pPr>
        <w:pStyle w:val="a8"/>
        <w:numPr>
          <w:ilvl w:val="0"/>
          <w:numId w:val="108"/>
        </w:numPr>
        <w:spacing w:after="89" w:line="240" w:lineRule="auto"/>
        <w:ind w:left="0" w:firstLine="0"/>
        <w:jc w:val="both"/>
        <w:rPr>
          <w:rFonts w:cs="Times New Roman"/>
          <w:szCs w:val="24"/>
        </w:rPr>
      </w:pPr>
      <w:r w:rsidRPr="00AF1EB8">
        <w:rPr>
          <w:rFonts w:cs="Times New Roman"/>
          <w:szCs w:val="24"/>
        </w:rPr>
        <w:t xml:space="preserve">выбирать, </w:t>
      </w:r>
      <w:r w:rsidRPr="00AF1EB8">
        <w:rPr>
          <w:rFonts w:cs="Times New Roman"/>
          <w:szCs w:val="24"/>
        </w:rPr>
        <w:tab/>
        <w:t xml:space="preserve">анализировать, </w:t>
      </w:r>
      <w:r w:rsidRPr="00AF1EB8">
        <w:rPr>
          <w:rFonts w:cs="Times New Roman"/>
          <w:szCs w:val="24"/>
        </w:rPr>
        <w:tab/>
        <w:t xml:space="preserve">систематизировать </w:t>
      </w:r>
      <w:r w:rsidRPr="00AF1EB8">
        <w:rPr>
          <w:rFonts w:cs="Times New Roman"/>
          <w:szCs w:val="24"/>
        </w:rPr>
        <w:tab/>
        <w:t xml:space="preserve">и интерпретировать информацию различных видов и форм представления; </w:t>
      </w:r>
    </w:p>
    <w:p w14:paraId="0F406266" w14:textId="77777777" w:rsidR="00402B9F" w:rsidRPr="00AF1EB8" w:rsidRDefault="00402B9F" w:rsidP="007964D1">
      <w:pPr>
        <w:pStyle w:val="a8"/>
        <w:numPr>
          <w:ilvl w:val="0"/>
          <w:numId w:val="108"/>
        </w:numPr>
        <w:spacing w:after="89" w:line="240" w:lineRule="auto"/>
        <w:ind w:left="0" w:firstLine="0"/>
        <w:jc w:val="both"/>
        <w:rPr>
          <w:rFonts w:cs="Times New Roman"/>
          <w:szCs w:val="24"/>
        </w:rPr>
      </w:pPr>
      <w:r w:rsidRPr="00AF1EB8">
        <w:rPr>
          <w:rFonts w:cs="Times New Roman"/>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14:paraId="340B976E" w14:textId="77777777" w:rsidR="00402B9F" w:rsidRPr="00AF1EB8" w:rsidRDefault="00402B9F" w:rsidP="007964D1">
      <w:pPr>
        <w:pStyle w:val="a8"/>
        <w:numPr>
          <w:ilvl w:val="0"/>
          <w:numId w:val="108"/>
        </w:numPr>
        <w:spacing w:after="89" w:line="240" w:lineRule="auto"/>
        <w:ind w:left="0" w:firstLine="0"/>
        <w:jc w:val="both"/>
        <w:rPr>
          <w:rFonts w:cs="Times New Roman"/>
          <w:szCs w:val="24"/>
        </w:rPr>
      </w:pPr>
      <w:r w:rsidRPr="00AF1EB8">
        <w:rPr>
          <w:rFonts w:cs="Times New Roman"/>
          <w:szCs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14:paraId="3BBD2F87" w14:textId="77777777" w:rsidR="00763E5C" w:rsidRPr="00AF1EB8" w:rsidRDefault="00402B9F" w:rsidP="007964D1">
      <w:pPr>
        <w:pStyle w:val="a8"/>
        <w:numPr>
          <w:ilvl w:val="0"/>
          <w:numId w:val="108"/>
        </w:numPr>
        <w:tabs>
          <w:tab w:val="center" w:pos="567"/>
          <w:tab w:val="center" w:pos="2845"/>
          <w:tab w:val="center" w:pos="4653"/>
          <w:tab w:val="center" w:pos="5909"/>
          <w:tab w:val="center" w:pos="7079"/>
          <w:tab w:val="right" w:pos="9982"/>
        </w:tabs>
        <w:spacing w:after="80" w:line="240" w:lineRule="auto"/>
        <w:ind w:left="0" w:firstLine="0"/>
        <w:jc w:val="both"/>
        <w:rPr>
          <w:rFonts w:cs="Times New Roman"/>
          <w:szCs w:val="24"/>
        </w:rPr>
      </w:pPr>
      <w:r w:rsidRPr="00AF1EB8">
        <w:rPr>
          <w:rFonts w:cs="Times New Roman"/>
          <w:szCs w:val="24"/>
        </w:rPr>
        <w:t xml:space="preserve">оценивать </w:t>
      </w:r>
      <w:r w:rsidRPr="00AF1EB8">
        <w:rPr>
          <w:rFonts w:cs="Times New Roman"/>
          <w:szCs w:val="24"/>
        </w:rPr>
        <w:tab/>
        <w:t>надёжнос</w:t>
      </w:r>
      <w:r w:rsidR="00763E5C" w:rsidRPr="00AF1EB8">
        <w:rPr>
          <w:rFonts w:cs="Times New Roman"/>
          <w:szCs w:val="24"/>
        </w:rPr>
        <w:t xml:space="preserve">ть </w:t>
      </w:r>
      <w:r w:rsidR="00763E5C" w:rsidRPr="00AF1EB8">
        <w:rPr>
          <w:rFonts w:cs="Times New Roman"/>
          <w:szCs w:val="24"/>
        </w:rPr>
        <w:tab/>
        <w:t xml:space="preserve">информации </w:t>
      </w:r>
      <w:r w:rsidR="00763E5C" w:rsidRPr="00AF1EB8">
        <w:rPr>
          <w:rFonts w:cs="Times New Roman"/>
          <w:szCs w:val="24"/>
        </w:rPr>
        <w:tab/>
        <w:t xml:space="preserve">по </w:t>
      </w:r>
      <w:r w:rsidR="00763E5C" w:rsidRPr="00AF1EB8">
        <w:rPr>
          <w:rFonts w:cs="Times New Roman"/>
          <w:szCs w:val="24"/>
        </w:rPr>
        <w:tab/>
        <w:t xml:space="preserve">критериям, </w:t>
      </w:r>
      <w:r w:rsidRPr="00AF1EB8">
        <w:rPr>
          <w:rFonts w:cs="Times New Roman"/>
          <w:szCs w:val="24"/>
        </w:rPr>
        <w:t>предложенным</w:t>
      </w:r>
    </w:p>
    <w:p w14:paraId="63D51C57" w14:textId="77777777" w:rsidR="00402B9F" w:rsidRPr="00AF1EB8" w:rsidRDefault="00402B9F" w:rsidP="00763E5C">
      <w:pPr>
        <w:pStyle w:val="a8"/>
        <w:tabs>
          <w:tab w:val="center" w:pos="567"/>
          <w:tab w:val="center" w:pos="2845"/>
          <w:tab w:val="center" w:pos="4653"/>
          <w:tab w:val="center" w:pos="5909"/>
          <w:tab w:val="center" w:pos="7079"/>
          <w:tab w:val="right" w:pos="9982"/>
        </w:tabs>
        <w:spacing w:after="80" w:line="240" w:lineRule="auto"/>
        <w:ind w:left="0"/>
        <w:jc w:val="both"/>
        <w:rPr>
          <w:rFonts w:cs="Times New Roman"/>
          <w:szCs w:val="24"/>
        </w:rPr>
      </w:pPr>
      <w:r w:rsidRPr="00AF1EB8">
        <w:rPr>
          <w:rFonts w:cs="Times New Roman"/>
          <w:szCs w:val="24"/>
        </w:rPr>
        <w:t xml:space="preserve"> педагогическим работником или сформулированным самостоятельно;</w:t>
      </w:r>
    </w:p>
    <w:p w14:paraId="01AD2EB2" w14:textId="77777777" w:rsidR="00402B9F" w:rsidRPr="00AF1EB8" w:rsidRDefault="00402B9F" w:rsidP="007964D1">
      <w:pPr>
        <w:pStyle w:val="a8"/>
        <w:numPr>
          <w:ilvl w:val="0"/>
          <w:numId w:val="108"/>
        </w:numPr>
        <w:tabs>
          <w:tab w:val="center" w:pos="426"/>
          <w:tab w:val="center" w:pos="2845"/>
          <w:tab w:val="center" w:pos="4653"/>
          <w:tab w:val="center" w:pos="5909"/>
          <w:tab w:val="center" w:pos="7079"/>
          <w:tab w:val="right" w:pos="9356"/>
        </w:tabs>
        <w:spacing w:after="80" w:line="240" w:lineRule="auto"/>
        <w:ind w:left="0" w:firstLine="0"/>
        <w:jc w:val="both"/>
        <w:rPr>
          <w:rFonts w:cs="Times New Roman"/>
          <w:szCs w:val="24"/>
        </w:rPr>
      </w:pPr>
      <w:r w:rsidRPr="00AF1EB8">
        <w:rPr>
          <w:rFonts w:cs="Times New Roman"/>
          <w:szCs w:val="24"/>
        </w:rPr>
        <w:t xml:space="preserve"> эффективно запоминать и систематизировать информацию; </w:t>
      </w:r>
    </w:p>
    <w:p w14:paraId="6BE50428" w14:textId="77777777" w:rsidR="00402B9F" w:rsidRPr="00AF1EB8" w:rsidRDefault="00402B9F" w:rsidP="007964D1">
      <w:pPr>
        <w:pStyle w:val="a8"/>
        <w:numPr>
          <w:ilvl w:val="0"/>
          <w:numId w:val="108"/>
        </w:numPr>
        <w:spacing w:after="72" w:line="240" w:lineRule="auto"/>
        <w:ind w:left="0" w:firstLine="0"/>
        <w:jc w:val="both"/>
        <w:rPr>
          <w:rFonts w:cs="Times New Roman"/>
          <w:szCs w:val="24"/>
        </w:rPr>
      </w:pPr>
      <w:r w:rsidRPr="00AF1EB8">
        <w:rPr>
          <w:rFonts w:cs="Times New Roman"/>
          <w:szCs w:val="24"/>
        </w:rPr>
        <w:t xml:space="preserve">овладение системой универсальных познавательных действий обеспечивает сформированность когнитивных навыков обучающихся. </w:t>
      </w:r>
    </w:p>
    <w:p w14:paraId="4BDD53CA" w14:textId="77777777" w:rsidR="00402B9F" w:rsidRPr="00AF1EB8" w:rsidRDefault="00402B9F" w:rsidP="00402B9F">
      <w:pPr>
        <w:spacing w:after="143" w:line="240" w:lineRule="auto"/>
        <w:jc w:val="both"/>
        <w:rPr>
          <w:rFonts w:ascii="Times New Roman" w:hAnsi="Times New Roman" w:cs="Times New Roman"/>
          <w:b/>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Коммуникативные универсальные учебные действия </w:t>
      </w:r>
    </w:p>
    <w:p w14:paraId="04E45476" w14:textId="77777777" w:rsidR="00402B9F" w:rsidRPr="00AF1EB8" w:rsidRDefault="00402B9F" w:rsidP="00402B9F">
      <w:pPr>
        <w:spacing w:after="14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Общение: </w:t>
      </w:r>
    </w:p>
    <w:p w14:paraId="4688F1CF" w14:textId="77777777" w:rsidR="00402B9F" w:rsidRPr="00AF1EB8" w:rsidRDefault="00402B9F" w:rsidP="007964D1">
      <w:pPr>
        <w:pStyle w:val="a8"/>
        <w:numPr>
          <w:ilvl w:val="0"/>
          <w:numId w:val="109"/>
        </w:numPr>
        <w:spacing w:after="69" w:line="240" w:lineRule="auto"/>
        <w:ind w:left="0" w:firstLine="0"/>
        <w:jc w:val="both"/>
        <w:rPr>
          <w:rFonts w:cs="Times New Roman"/>
          <w:szCs w:val="24"/>
        </w:rPr>
      </w:pPr>
      <w:r w:rsidRPr="00AF1EB8">
        <w:rPr>
          <w:rFonts w:cs="Times New Roman"/>
          <w:szCs w:val="24"/>
        </w:rPr>
        <w:t xml:space="preserve">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 </w:t>
      </w:r>
    </w:p>
    <w:p w14:paraId="0EB15BDB" w14:textId="77777777" w:rsidR="00402B9F" w:rsidRPr="00AF1EB8" w:rsidRDefault="00402B9F" w:rsidP="007964D1">
      <w:pPr>
        <w:pStyle w:val="a8"/>
        <w:numPr>
          <w:ilvl w:val="0"/>
          <w:numId w:val="109"/>
        </w:numPr>
        <w:spacing w:after="69" w:line="240" w:lineRule="auto"/>
        <w:ind w:left="0" w:firstLine="0"/>
        <w:jc w:val="both"/>
        <w:rPr>
          <w:rFonts w:cs="Times New Roman"/>
          <w:szCs w:val="24"/>
        </w:rPr>
      </w:pPr>
      <w:r w:rsidRPr="00AF1EB8">
        <w:rPr>
          <w:rFonts w:cs="Times New Roman"/>
          <w:szCs w:val="24"/>
        </w:rPr>
        <w:t xml:space="preserve">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w:t>
      </w:r>
    </w:p>
    <w:p w14:paraId="451DA93D" w14:textId="77777777" w:rsidR="00402B9F" w:rsidRPr="00AF1EB8" w:rsidRDefault="00402B9F" w:rsidP="007964D1">
      <w:pPr>
        <w:pStyle w:val="a8"/>
        <w:numPr>
          <w:ilvl w:val="0"/>
          <w:numId w:val="109"/>
        </w:numPr>
        <w:spacing w:after="69" w:line="240" w:lineRule="auto"/>
        <w:ind w:left="0" w:firstLine="0"/>
        <w:jc w:val="both"/>
        <w:rPr>
          <w:rFonts w:cs="Times New Roman"/>
          <w:szCs w:val="24"/>
        </w:rPr>
      </w:pPr>
      <w:r w:rsidRPr="00AF1EB8">
        <w:rPr>
          <w:rFonts w:cs="Times New Roman"/>
          <w:szCs w:val="24"/>
        </w:rPr>
        <w:t xml:space="preserve">сопоставлять свои суждения с суждениями других участников диалога, обнаруживать различие и сходство позиций; </w:t>
      </w:r>
    </w:p>
    <w:p w14:paraId="1DF26A58" w14:textId="77777777" w:rsidR="00402B9F" w:rsidRPr="00AF1EB8" w:rsidRDefault="00402B9F" w:rsidP="007964D1">
      <w:pPr>
        <w:pStyle w:val="a8"/>
        <w:numPr>
          <w:ilvl w:val="0"/>
          <w:numId w:val="109"/>
        </w:numPr>
        <w:spacing w:after="69" w:line="240" w:lineRule="auto"/>
        <w:ind w:left="0" w:firstLine="0"/>
        <w:jc w:val="both"/>
        <w:rPr>
          <w:rFonts w:cs="Times New Roman"/>
          <w:szCs w:val="24"/>
        </w:rPr>
      </w:pPr>
      <w:r w:rsidRPr="00AF1EB8">
        <w:rPr>
          <w:rFonts w:cs="Times New Roman"/>
          <w:szCs w:val="24"/>
        </w:rPr>
        <w:t xml:space="preserve">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 </w:t>
      </w:r>
    </w:p>
    <w:p w14:paraId="77E67BFF" w14:textId="77777777" w:rsidR="00402B9F" w:rsidRPr="00AF1EB8" w:rsidRDefault="00402B9F" w:rsidP="007964D1">
      <w:pPr>
        <w:pStyle w:val="a8"/>
        <w:numPr>
          <w:ilvl w:val="0"/>
          <w:numId w:val="109"/>
        </w:numPr>
        <w:spacing w:after="69" w:line="240" w:lineRule="auto"/>
        <w:ind w:left="0" w:firstLine="0"/>
        <w:jc w:val="both"/>
        <w:rPr>
          <w:rFonts w:cs="Times New Roman"/>
          <w:szCs w:val="24"/>
        </w:rPr>
      </w:pPr>
      <w:r w:rsidRPr="00AF1EB8">
        <w:rPr>
          <w:rFonts w:cs="Times New Roman"/>
          <w:szCs w:val="24"/>
        </w:rPr>
        <w:t xml:space="preserve">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 </w:t>
      </w:r>
    </w:p>
    <w:p w14:paraId="602FD128" w14:textId="77777777" w:rsidR="00402B9F" w:rsidRPr="00AF1EB8" w:rsidRDefault="00402B9F" w:rsidP="00402B9F">
      <w:pPr>
        <w:spacing w:after="144" w:line="240" w:lineRule="auto"/>
        <w:jc w:val="both"/>
        <w:rPr>
          <w:rFonts w:ascii="Times New Roman" w:hAnsi="Times New Roman" w:cs="Times New Roman"/>
          <w:b/>
          <w:sz w:val="24"/>
          <w:szCs w:val="24"/>
        </w:rPr>
      </w:pPr>
      <w:r w:rsidRPr="00AF1EB8">
        <w:rPr>
          <w:rFonts w:ascii="Times New Roman" w:hAnsi="Times New Roman" w:cs="Times New Roman"/>
          <w:b/>
          <w:sz w:val="24"/>
          <w:szCs w:val="24"/>
        </w:rPr>
        <w:t xml:space="preserve"> Регулятивные универсальные учебные действия </w:t>
      </w:r>
    </w:p>
    <w:p w14:paraId="2577DE8C" w14:textId="77777777" w:rsidR="00402B9F" w:rsidRPr="00AF1EB8" w:rsidRDefault="00402B9F" w:rsidP="00402B9F">
      <w:pPr>
        <w:spacing w:after="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Самоорганизация: </w:t>
      </w:r>
    </w:p>
    <w:p w14:paraId="02A173BC" w14:textId="77777777" w:rsidR="00402B9F" w:rsidRPr="00AF1EB8" w:rsidRDefault="00402B9F" w:rsidP="007964D1">
      <w:pPr>
        <w:pStyle w:val="a8"/>
        <w:numPr>
          <w:ilvl w:val="0"/>
          <w:numId w:val="110"/>
        </w:numPr>
        <w:spacing w:after="68" w:line="240" w:lineRule="auto"/>
        <w:ind w:left="0" w:firstLine="0"/>
        <w:jc w:val="both"/>
        <w:rPr>
          <w:rFonts w:cs="Times New Roman"/>
          <w:szCs w:val="24"/>
        </w:rPr>
      </w:pPr>
      <w:r w:rsidRPr="00AF1EB8">
        <w:rPr>
          <w:rFonts w:cs="Times New Roman"/>
          <w:szCs w:val="24"/>
        </w:rPr>
        <w:t xml:space="preserve">выявлять проблемные вопросы, требующие решения в жизненных и учебных ситуациях; </w:t>
      </w:r>
    </w:p>
    <w:p w14:paraId="06E1A2BB" w14:textId="77777777" w:rsidR="00402B9F" w:rsidRPr="00AF1EB8" w:rsidRDefault="00402B9F" w:rsidP="007964D1">
      <w:pPr>
        <w:pStyle w:val="a8"/>
        <w:numPr>
          <w:ilvl w:val="0"/>
          <w:numId w:val="110"/>
        </w:numPr>
        <w:spacing w:after="68" w:line="240" w:lineRule="auto"/>
        <w:ind w:left="0" w:firstLine="0"/>
        <w:jc w:val="both"/>
        <w:rPr>
          <w:rFonts w:cs="Times New Roman"/>
          <w:szCs w:val="24"/>
        </w:rPr>
      </w:pPr>
      <w:r w:rsidRPr="00AF1EB8">
        <w:rPr>
          <w:rFonts w:cs="Times New Roman"/>
          <w:szCs w:val="24"/>
        </w:rPr>
        <w:t xml:space="preserve">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 </w:t>
      </w:r>
    </w:p>
    <w:p w14:paraId="192C9297" w14:textId="77777777" w:rsidR="00402B9F" w:rsidRPr="00AF1EB8" w:rsidRDefault="00402B9F" w:rsidP="007964D1">
      <w:pPr>
        <w:pStyle w:val="a8"/>
        <w:numPr>
          <w:ilvl w:val="0"/>
          <w:numId w:val="110"/>
        </w:numPr>
        <w:spacing w:after="68" w:line="240" w:lineRule="auto"/>
        <w:ind w:left="0" w:firstLine="0"/>
        <w:jc w:val="both"/>
        <w:rPr>
          <w:rFonts w:cs="Times New Roman"/>
          <w:szCs w:val="24"/>
        </w:rPr>
      </w:pPr>
      <w:r w:rsidRPr="00AF1EB8">
        <w:rPr>
          <w:rFonts w:cs="Times New Roman"/>
          <w:szCs w:val="24"/>
        </w:rPr>
        <w:t xml:space="preserve">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 </w:t>
      </w:r>
    </w:p>
    <w:p w14:paraId="5E006D3B" w14:textId="77777777" w:rsidR="00402B9F" w:rsidRPr="00AF1EB8" w:rsidRDefault="00402B9F" w:rsidP="00402B9F">
      <w:pPr>
        <w:spacing w:after="117"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Самоконтроль, эмоциональный интеллект: </w:t>
      </w:r>
    </w:p>
    <w:p w14:paraId="516B5ED7" w14:textId="77777777" w:rsidR="00402B9F" w:rsidRPr="00AF1EB8" w:rsidRDefault="00402B9F" w:rsidP="007964D1">
      <w:pPr>
        <w:pStyle w:val="a8"/>
        <w:numPr>
          <w:ilvl w:val="0"/>
          <w:numId w:val="111"/>
        </w:numPr>
        <w:spacing w:after="0" w:line="240" w:lineRule="auto"/>
        <w:ind w:left="0" w:firstLine="0"/>
        <w:jc w:val="both"/>
        <w:rPr>
          <w:rFonts w:cs="Times New Roman"/>
          <w:szCs w:val="24"/>
        </w:rPr>
      </w:pPr>
      <w:r w:rsidRPr="00AF1EB8">
        <w:rPr>
          <w:rFonts w:cs="Times New Roman"/>
          <w:szCs w:val="24"/>
        </w:rPr>
        <w:t xml:space="preserve">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 </w:t>
      </w:r>
    </w:p>
    <w:p w14:paraId="1F223D91" w14:textId="77777777" w:rsidR="00402B9F" w:rsidRPr="00AF1EB8" w:rsidRDefault="00402B9F" w:rsidP="007964D1">
      <w:pPr>
        <w:pStyle w:val="a8"/>
        <w:numPr>
          <w:ilvl w:val="0"/>
          <w:numId w:val="111"/>
        </w:numPr>
        <w:spacing w:after="0" w:line="240" w:lineRule="auto"/>
        <w:ind w:left="0" w:firstLine="0"/>
        <w:jc w:val="both"/>
        <w:rPr>
          <w:rFonts w:cs="Times New Roman"/>
          <w:szCs w:val="24"/>
        </w:rPr>
      </w:pPr>
      <w:r w:rsidRPr="00AF1EB8">
        <w:rPr>
          <w:rFonts w:cs="Times New Roman"/>
          <w:szCs w:val="24"/>
        </w:rPr>
        <w:t xml:space="preserve">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w:t>
      </w:r>
    </w:p>
    <w:p w14:paraId="7FA0A6E2" w14:textId="77777777" w:rsidR="00402B9F" w:rsidRPr="00AF1EB8" w:rsidRDefault="00402B9F" w:rsidP="007964D1">
      <w:pPr>
        <w:pStyle w:val="a8"/>
        <w:numPr>
          <w:ilvl w:val="0"/>
          <w:numId w:val="111"/>
        </w:numPr>
        <w:spacing w:after="0" w:line="240" w:lineRule="auto"/>
        <w:ind w:left="0" w:firstLine="0"/>
        <w:jc w:val="both"/>
        <w:rPr>
          <w:rFonts w:cs="Times New Roman"/>
          <w:szCs w:val="24"/>
        </w:rPr>
      </w:pPr>
      <w:r w:rsidRPr="00AF1EB8">
        <w:rPr>
          <w:rFonts w:cs="Times New Roman"/>
          <w:szCs w:val="24"/>
        </w:rPr>
        <w:t xml:space="preserve">оценивать соответствие результата цели и условиям; </w:t>
      </w:r>
    </w:p>
    <w:p w14:paraId="512F29AE" w14:textId="77777777" w:rsidR="00402B9F" w:rsidRPr="00AF1EB8" w:rsidRDefault="00402B9F" w:rsidP="007964D1">
      <w:pPr>
        <w:pStyle w:val="a8"/>
        <w:numPr>
          <w:ilvl w:val="0"/>
          <w:numId w:val="111"/>
        </w:numPr>
        <w:spacing w:after="79" w:line="240" w:lineRule="auto"/>
        <w:ind w:left="0" w:firstLine="0"/>
        <w:jc w:val="both"/>
        <w:rPr>
          <w:rFonts w:cs="Times New Roman"/>
          <w:szCs w:val="24"/>
        </w:rPr>
      </w:pPr>
      <w:r w:rsidRPr="00AF1EB8">
        <w:rPr>
          <w:rFonts w:cs="Times New Roman"/>
          <w:szCs w:val="24"/>
        </w:rPr>
        <w:t xml:space="preserve">управлять собственными эмоциями и не поддаваться эмоциям других людей, выявлять и анализировать их причины; </w:t>
      </w:r>
    </w:p>
    <w:p w14:paraId="195EE289" w14:textId="77777777" w:rsidR="00402B9F" w:rsidRPr="00AF1EB8" w:rsidRDefault="00402B9F" w:rsidP="007964D1">
      <w:pPr>
        <w:pStyle w:val="a8"/>
        <w:numPr>
          <w:ilvl w:val="0"/>
          <w:numId w:val="111"/>
        </w:numPr>
        <w:spacing w:after="79" w:line="240" w:lineRule="auto"/>
        <w:ind w:left="0" w:firstLine="0"/>
        <w:jc w:val="both"/>
        <w:rPr>
          <w:rFonts w:cs="Times New Roman"/>
          <w:szCs w:val="24"/>
        </w:rPr>
      </w:pPr>
      <w:r w:rsidRPr="00AF1EB8">
        <w:rPr>
          <w:rFonts w:cs="Times New Roman"/>
          <w:szCs w:val="24"/>
        </w:rPr>
        <w:t xml:space="preserve">ставить себя на место другого человека, понимать мотивы и намерения другого человека, регулировать способ выражения эмоций; </w:t>
      </w:r>
    </w:p>
    <w:p w14:paraId="682571F1" w14:textId="77777777" w:rsidR="00402B9F" w:rsidRPr="00AF1EB8" w:rsidRDefault="00402B9F" w:rsidP="007964D1">
      <w:pPr>
        <w:pStyle w:val="a8"/>
        <w:numPr>
          <w:ilvl w:val="0"/>
          <w:numId w:val="111"/>
        </w:numPr>
        <w:spacing w:after="79" w:line="240" w:lineRule="auto"/>
        <w:ind w:left="0" w:firstLine="0"/>
        <w:jc w:val="both"/>
        <w:rPr>
          <w:rFonts w:cs="Times New Roman"/>
          <w:szCs w:val="24"/>
        </w:rPr>
      </w:pPr>
      <w:r w:rsidRPr="00AF1EB8">
        <w:rPr>
          <w:rFonts w:cs="Times New Roman"/>
          <w:szCs w:val="24"/>
        </w:rPr>
        <w:t xml:space="preserve">осознанно относиться к другому человеку, его мнению, признавать право  на ошибку свою и чужую; </w:t>
      </w:r>
    </w:p>
    <w:p w14:paraId="7F911206" w14:textId="77777777" w:rsidR="00402B9F" w:rsidRPr="00AF1EB8" w:rsidRDefault="00402B9F" w:rsidP="007964D1">
      <w:pPr>
        <w:pStyle w:val="a8"/>
        <w:numPr>
          <w:ilvl w:val="0"/>
          <w:numId w:val="111"/>
        </w:numPr>
        <w:spacing w:after="79" w:line="240" w:lineRule="auto"/>
        <w:ind w:left="0" w:firstLine="0"/>
        <w:jc w:val="both"/>
        <w:rPr>
          <w:rFonts w:cs="Times New Roman"/>
          <w:szCs w:val="24"/>
        </w:rPr>
      </w:pPr>
      <w:r w:rsidRPr="00AF1EB8">
        <w:rPr>
          <w:rFonts w:cs="Times New Roman"/>
          <w:szCs w:val="24"/>
        </w:rPr>
        <w:t xml:space="preserve">быть открытым себе и другим людям, осознавать невозможность контроля всего вокруг. </w:t>
      </w:r>
    </w:p>
    <w:p w14:paraId="7B6D6A76" w14:textId="77777777" w:rsidR="00402B9F" w:rsidRPr="00AF1EB8" w:rsidRDefault="00402B9F" w:rsidP="00402B9F">
      <w:pPr>
        <w:spacing w:after="117"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Совместная деятельность: </w:t>
      </w:r>
    </w:p>
    <w:p w14:paraId="2F9A1B7E" w14:textId="77777777" w:rsidR="00402B9F" w:rsidRPr="00AF1EB8" w:rsidRDefault="00402B9F" w:rsidP="007964D1">
      <w:pPr>
        <w:pStyle w:val="a8"/>
        <w:numPr>
          <w:ilvl w:val="0"/>
          <w:numId w:val="112"/>
        </w:numPr>
        <w:spacing w:after="79" w:line="240" w:lineRule="auto"/>
        <w:ind w:left="0" w:firstLine="0"/>
        <w:jc w:val="both"/>
        <w:rPr>
          <w:rFonts w:cs="Times New Roman"/>
          <w:szCs w:val="24"/>
        </w:rPr>
      </w:pPr>
      <w:r w:rsidRPr="00AF1EB8">
        <w:rPr>
          <w:rFonts w:cs="Times New Roman"/>
          <w:szCs w:val="24"/>
        </w:rPr>
        <w:t xml:space="preserve">понимать и использовать преимущества командной и индивидуальной работы при решении конкретной учебной задачи; </w:t>
      </w:r>
    </w:p>
    <w:p w14:paraId="461D7688" w14:textId="77777777" w:rsidR="00402B9F" w:rsidRPr="00AF1EB8" w:rsidRDefault="00402B9F" w:rsidP="007964D1">
      <w:pPr>
        <w:pStyle w:val="a8"/>
        <w:numPr>
          <w:ilvl w:val="0"/>
          <w:numId w:val="112"/>
        </w:numPr>
        <w:spacing w:after="79" w:line="240" w:lineRule="auto"/>
        <w:ind w:left="0" w:firstLine="0"/>
        <w:jc w:val="both"/>
        <w:rPr>
          <w:rFonts w:cs="Times New Roman"/>
          <w:szCs w:val="24"/>
        </w:rPr>
      </w:pPr>
      <w:r w:rsidRPr="00AF1EB8">
        <w:rPr>
          <w:rFonts w:cs="Times New Roman"/>
          <w:szCs w:val="24"/>
        </w:rPr>
        <w:t xml:space="preserve">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 </w:t>
      </w:r>
    </w:p>
    <w:p w14:paraId="73591D5D" w14:textId="77777777" w:rsidR="00402B9F" w:rsidRPr="00AF1EB8" w:rsidRDefault="00402B9F" w:rsidP="007964D1">
      <w:pPr>
        <w:pStyle w:val="a8"/>
        <w:numPr>
          <w:ilvl w:val="0"/>
          <w:numId w:val="112"/>
        </w:numPr>
        <w:spacing w:after="79" w:line="240" w:lineRule="auto"/>
        <w:ind w:left="0" w:firstLine="0"/>
        <w:jc w:val="both"/>
        <w:rPr>
          <w:rFonts w:cs="Times New Roman"/>
          <w:szCs w:val="24"/>
        </w:rPr>
      </w:pPr>
      <w:r w:rsidRPr="00AF1EB8">
        <w:rPr>
          <w:rFonts w:cs="Times New Roman"/>
          <w:szCs w:val="24"/>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 </w:t>
      </w:r>
    </w:p>
    <w:p w14:paraId="3CC87072" w14:textId="77777777" w:rsidR="00402B9F" w:rsidRPr="00D961C2" w:rsidRDefault="00402B9F" w:rsidP="00402B9F">
      <w:pPr>
        <w:spacing w:line="240" w:lineRule="auto"/>
        <w:jc w:val="both"/>
        <w:rPr>
          <w:rFonts w:ascii="Times New Roman" w:hAnsi="Times New Roman" w:cs="Times New Roman"/>
          <w:b/>
          <w:bCs/>
          <w:sz w:val="24"/>
          <w:szCs w:val="24"/>
        </w:rPr>
      </w:pPr>
      <w:r w:rsidRPr="00D961C2">
        <w:rPr>
          <w:rFonts w:ascii="Times New Roman" w:hAnsi="Times New Roman" w:cs="Times New Roman"/>
          <w:b/>
          <w:bCs/>
          <w:sz w:val="24"/>
          <w:szCs w:val="24"/>
        </w:rPr>
        <w:t>КУРСЫ ВНЕУРОЧНОЙ ДЕЯТЕЛЬНОСТИ</w:t>
      </w:r>
    </w:p>
    <w:p w14:paraId="708EA266"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 xml:space="preserve">Рабочие программы курсов внеурочной деятельности должны содержать конкретизированные требования к формированию УУД на основе общих требований, отраженных в стандартах. </w:t>
      </w:r>
    </w:p>
    <w:p w14:paraId="2AF90CDB" w14:textId="77777777" w:rsidR="00402B9F" w:rsidRPr="00D961C2" w:rsidRDefault="00402B9F" w:rsidP="00402B9F">
      <w:pPr>
        <w:spacing w:line="240" w:lineRule="auto"/>
        <w:jc w:val="both"/>
        <w:rPr>
          <w:rFonts w:ascii="Times New Roman" w:hAnsi="Times New Roman" w:cs="Times New Roman"/>
          <w:b/>
          <w:bCs/>
          <w:sz w:val="24"/>
          <w:szCs w:val="24"/>
        </w:rPr>
      </w:pPr>
      <w:r w:rsidRPr="00D961C2">
        <w:rPr>
          <w:rFonts w:ascii="Times New Roman" w:hAnsi="Times New Roman" w:cs="Times New Roman"/>
          <w:b/>
          <w:bCs/>
          <w:sz w:val="24"/>
          <w:szCs w:val="24"/>
        </w:rPr>
        <w:t>Овладение универсальными учебными познавательными действиями:</w:t>
      </w:r>
    </w:p>
    <w:p w14:paraId="2F6EF351"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1) базовые логические действия:</w:t>
      </w:r>
    </w:p>
    <w:p w14:paraId="4E794863"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выявлять и характеризовать существенные признаки объектов (явлений);</w:t>
      </w:r>
    </w:p>
    <w:p w14:paraId="1DDACF44"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устанавливать существенный признак классификации, основания для обобщения и сравнения, критерии проводимого анализа;</w:t>
      </w:r>
    </w:p>
    <w:p w14:paraId="6E4E1A40"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с учетом предложенной задачи выявлять закономерности и противоречия в рассматриваемых фактах, данных и наблюдениях;</w:t>
      </w:r>
    </w:p>
    <w:p w14:paraId="4551EC15"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предлагать критерии для выявления закономерностей и противоречий;</w:t>
      </w:r>
    </w:p>
    <w:p w14:paraId="72DAAB95"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выявлять дефициты информации, данных, необходимых для решения поставленной задачи;</w:t>
      </w:r>
    </w:p>
    <w:p w14:paraId="49F557AF"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выявлять причинно-следственные связи при изучении явлений и процессов;</w:t>
      </w:r>
    </w:p>
    <w:p w14:paraId="6431A56C"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5FA3F9B2"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30AF1D39"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2) базовые исследовательские действия:</w:t>
      </w:r>
    </w:p>
    <w:p w14:paraId="4900DB57"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использовать вопросы как исследовательский инструмент познания;</w:t>
      </w:r>
    </w:p>
    <w:p w14:paraId="40EB64F5"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218CE85E"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формировать гипотезу об истинности собственных суждений и суждений других, аргументировать свою позицию, мнение;</w:t>
      </w:r>
    </w:p>
    <w:p w14:paraId="35BB1E10"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14:paraId="667D2354"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оценивать на применимость и достоверность информации, полученной в ходе исследования (эксперимента);</w:t>
      </w:r>
    </w:p>
    <w:p w14:paraId="69C12D59"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32F59563"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270B994"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3) работа с информацией:</w:t>
      </w:r>
    </w:p>
    <w:p w14:paraId="098C289A"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60FE5A82"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выбирать, анализировать, систематизировать и интерпретировать информацию различных видов и форм представления;</w:t>
      </w:r>
    </w:p>
    <w:p w14:paraId="18E320C5"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находить сходные аргументы (подтверждающие или опровергающие одну и ту же идею, версию) в различных информационных источниках;</w:t>
      </w:r>
    </w:p>
    <w:p w14:paraId="5C6CDC7D"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75386B8"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оценивать надежность информации по критериям, предложенным педагогическим работником или сформулированным самостоятельно;</w:t>
      </w:r>
    </w:p>
    <w:p w14:paraId="3A641C7B"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эффективно запоминать и систематизировать информацию.</w:t>
      </w:r>
    </w:p>
    <w:p w14:paraId="2DA57A25" w14:textId="77777777" w:rsidR="00402B9F" w:rsidRPr="00D961C2" w:rsidRDefault="00402B9F" w:rsidP="00402B9F">
      <w:pPr>
        <w:spacing w:line="240" w:lineRule="auto"/>
        <w:jc w:val="both"/>
        <w:rPr>
          <w:rFonts w:ascii="Times New Roman" w:hAnsi="Times New Roman" w:cs="Times New Roman"/>
          <w:b/>
          <w:bCs/>
          <w:sz w:val="24"/>
          <w:szCs w:val="24"/>
        </w:rPr>
      </w:pPr>
      <w:r w:rsidRPr="00D961C2">
        <w:rPr>
          <w:rFonts w:ascii="Times New Roman" w:hAnsi="Times New Roman" w:cs="Times New Roman"/>
          <w:b/>
          <w:bCs/>
          <w:sz w:val="24"/>
          <w:szCs w:val="24"/>
        </w:rPr>
        <w:t>Овладение универсальными учебными коммуникативными действиями:</w:t>
      </w:r>
    </w:p>
    <w:p w14:paraId="404BA0A7"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1) общение:</w:t>
      </w:r>
    </w:p>
    <w:p w14:paraId="305EFDE3"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воспринимать и формулировать суждения, выражать эмоции в соответствии с целями и условиями общения;</w:t>
      </w:r>
    </w:p>
    <w:p w14:paraId="473EB16D"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выражать себя (свою точку зрения) в устных и письменных текстах;</w:t>
      </w:r>
    </w:p>
    <w:p w14:paraId="4B2972C5"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1024D70C"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понимать намерения других, проявлять уважительное отношение к собеседнику и в корректной форме формулировать свои возражения;</w:t>
      </w:r>
    </w:p>
    <w:p w14:paraId="705A94EA"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5E0FBFA1"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сопоставлять свои суждения с суждениями других участников диалога, обнаруживать различие и сходство позиций;</w:t>
      </w:r>
    </w:p>
    <w:p w14:paraId="1D376F9D"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публично представлять результаты выполненного опыта (эксперимента, исследования, проекта);</w:t>
      </w:r>
    </w:p>
    <w:p w14:paraId="72C191A1"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6FCC527"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2) совместная деятельность:</w:t>
      </w:r>
    </w:p>
    <w:p w14:paraId="2A241FCB"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46E4722E"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44FD3AD5"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уметь обобщать мнения нескольких людей, проявлять готовность руководить, выполнять поручения, подчиняться;</w:t>
      </w:r>
    </w:p>
    <w:p w14:paraId="41C6DB57"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04D969E8"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3C09FD5"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оценивать качество своего вклада в общий продукт по критериям, самостоятельно сформулированным участниками взаимодействия;</w:t>
      </w:r>
    </w:p>
    <w:p w14:paraId="2FC06AD9"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03CFD0B7" w14:textId="77777777" w:rsidR="00402B9F" w:rsidRPr="00D961C2" w:rsidRDefault="00402B9F" w:rsidP="00402B9F">
      <w:pPr>
        <w:spacing w:line="240" w:lineRule="auto"/>
        <w:jc w:val="both"/>
        <w:rPr>
          <w:rFonts w:ascii="Times New Roman" w:hAnsi="Times New Roman" w:cs="Times New Roman"/>
          <w:b/>
          <w:bCs/>
          <w:sz w:val="24"/>
          <w:szCs w:val="24"/>
        </w:rPr>
      </w:pPr>
      <w:r w:rsidRPr="00D961C2">
        <w:rPr>
          <w:rFonts w:ascii="Times New Roman" w:hAnsi="Times New Roman" w:cs="Times New Roman"/>
          <w:b/>
          <w:bCs/>
          <w:sz w:val="24"/>
          <w:szCs w:val="24"/>
        </w:rPr>
        <w:t>Овладение универсальными учебными регулятивными действиями:</w:t>
      </w:r>
    </w:p>
    <w:p w14:paraId="5686B3B4"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1) самоорганизация:</w:t>
      </w:r>
    </w:p>
    <w:p w14:paraId="08A8D537" w14:textId="77777777" w:rsidR="00402B9F" w:rsidRPr="00D961C2" w:rsidRDefault="00402B9F" w:rsidP="007964D1">
      <w:pPr>
        <w:pStyle w:val="a8"/>
        <w:numPr>
          <w:ilvl w:val="0"/>
          <w:numId w:val="88"/>
        </w:numPr>
        <w:spacing w:after="0" w:line="240" w:lineRule="auto"/>
        <w:ind w:left="0" w:firstLine="0"/>
        <w:jc w:val="both"/>
        <w:rPr>
          <w:rFonts w:cs="Times New Roman"/>
          <w:szCs w:val="24"/>
        </w:rPr>
      </w:pPr>
      <w:r w:rsidRPr="00D961C2">
        <w:rPr>
          <w:rFonts w:cs="Times New Roman"/>
          <w:szCs w:val="24"/>
        </w:rPr>
        <w:t>выявлять проблемы для решения в жизненных и учебных ситуациях;</w:t>
      </w:r>
    </w:p>
    <w:p w14:paraId="500843C5" w14:textId="77777777" w:rsidR="00402B9F" w:rsidRPr="00D961C2" w:rsidRDefault="00402B9F" w:rsidP="007964D1">
      <w:pPr>
        <w:pStyle w:val="a8"/>
        <w:numPr>
          <w:ilvl w:val="0"/>
          <w:numId w:val="88"/>
        </w:numPr>
        <w:spacing w:after="0" w:line="240" w:lineRule="auto"/>
        <w:ind w:left="0" w:firstLine="0"/>
        <w:jc w:val="both"/>
        <w:rPr>
          <w:rFonts w:cs="Times New Roman"/>
          <w:szCs w:val="24"/>
        </w:rPr>
      </w:pPr>
      <w:r w:rsidRPr="00D961C2">
        <w:rPr>
          <w:rFonts w:cs="Times New Roman"/>
          <w:szCs w:val="24"/>
        </w:rPr>
        <w:t>ориентироваться в различных подходах принятия решений (индивидуальное, принятие решения в группе, принятие решений группой);</w:t>
      </w:r>
    </w:p>
    <w:p w14:paraId="681CBD86" w14:textId="77777777" w:rsidR="00402B9F" w:rsidRPr="00D961C2" w:rsidRDefault="00402B9F" w:rsidP="007964D1">
      <w:pPr>
        <w:pStyle w:val="a8"/>
        <w:numPr>
          <w:ilvl w:val="0"/>
          <w:numId w:val="88"/>
        </w:numPr>
        <w:spacing w:after="0" w:line="240" w:lineRule="auto"/>
        <w:ind w:left="0" w:firstLine="0"/>
        <w:jc w:val="both"/>
        <w:rPr>
          <w:rFonts w:cs="Times New Roman"/>
          <w:szCs w:val="24"/>
        </w:rPr>
      </w:pPr>
      <w:r w:rsidRPr="00D961C2">
        <w:rPr>
          <w:rFonts w:cs="Times New Roman"/>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319F992B" w14:textId="77777777" w:rsidR="00402B9F" w:rsidRPr="00D961C2" w:rsidRDefault="00402B9F" w:rsidP="007964D1">
      <w:pPr>
        <w:pStyle w:val="a8"/>
        <w:numPr>
          <w:ilvl w:val="0"/>
          <w:numId w:val="88"/>
        </w:numPr>
        <w:spacing w:after="0" w:line="240" w:lineRule="auto"/>
        <w:ind w:left="0" w:firstLine="0"/>
        <w:jc w:val="both"/>
        <w:rPr>
          <w:rFonts w:cs="Times New Roman"/>
          <w:szCs w:val="24"/>
        </w:rPr>
      </w:pPr>
      <w:r w:rsidRPr="00D961C2">
        <w:rPr>
          <w:rFonts w:cs="Times New Roman"/>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52C3D824" w14:textId="77777777" w:rsidR="00402B9F" w:rsidRPr="00D961C2" w:rsidRDefault="00402B9F" w:rsidP="007964D1">
      <w:pPr>
        <w:pStyle w:val="a8"/>
        <w:numPr>
          <w:ilvl w:val="0"/>
          <w:numId w:val="88"/>
        </w:numPr>
        <w:spacing w:after="0" w:line="240" w:lineRule="auto"/>
        <w:ind w:left="0" w:firstLine="0"/>
        <w:jc w:val="both"/>
        <w:rPr>
          <w:rFonts w:cs="Times New Roman"/>
          <w:szCs w:val="24"/>
        </w:rPr>
      </w:pPr>
      <w:r w:rsidRPr="00D961C2">
        <w:rPr>
          <w:rFonts w:cs="Times New Roman"/>
          <w:szCs w:val="24"/>
        </w:rPr>
        <w:t>делать выбор и брать ответственность за решение;</w:t>
      </w:r>
    </w:p>
    <w:p w14:paraId="3E47CEE5"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2) самоконтроль:</w:t>
      </w:r>
    </w:p>
    <w:p w14:paraId="63D8FDA8"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владеть способами самоконтроля, самомотивации и рефлексии;</w:t>
      </w:r>
    </w:p>
    <w:p w14:paraId="16880767"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давать адекватную оценку ситуации и предлагать план ее изменения;</w:t>
      </w:r>
    </w:p>
    <w:p w14:paraId="7B90A712"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76667A1"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2EA282B3"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2B7CE691"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оценивать соответствие результата цели и условиям;</w:t>
      </w:r>
    </w:p>
    <w:p w14:paraId="71A624D6"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3) эмоциональный интеллект:</w:t>
      </w:r>
    </w:p>
    <w:p w14:paraId="0DE00F9F" w14:textId="77777777" w:rsidR="00402B9F" w:rsidRPr="00D961C2" w:rsidRDefault="00402B9F" w:rsidP="007964D1">
      <w:pPr>
        <w:pStyle w:val="a8"/>
        <w:numPr>
          <w:ilvl w:val="0"/>
          <w:numId w:val="90"/>
        </w:numPr>
        <w:spacing w:after="0" w:line="240" w:lineRule="auto"/>
        <w:ind w:left="0" w:firstLine="0"/>
        <w:jc w:val="both"/>
        <w:rPr>
          <w:rFonts w:cs="Times New Roman"/>
          <w:szCs w:val="24"/>
        </w:rPr>
      </w:pPr>
      <w:r w:rsidRPr="00D961C2">
        <w:rPr>
          <w:rFonts w:cs="Times New Roman"/>
          <w:szCs w:val="24"/>
        </w:rPr>
        <w:t>различать, называть и управлять собственными эмоциями и эмоциями других;</w:t>
      </w:r>
    </w:p>
    <w:p w14:paraId="67C3ED33" w14:textId="77777777" w:rsidR="00402B9F" w:rsidRPr="00D961C2" w:rsidRDefault="00402B9F" w:rsidP="007964D1">
      <w:pPr>
        <w:pStyle w:val="a8"/>
        <w:numPr>
          <w:ilvl w:val="0"/>
          <w:numId w:val="90"/>
        </w:numPr>
        <w:spacing w:after="0" w:line="240" w:lineRule="auto"/>
        <w:ind w:left="0" w:firstLine="0"/>
        <w:jc w:val="both"/>
        <w:rPr>
          <w:rFonts w:cs="Times New Roman"/>
          <w:szCs w:val="24"/>
        </w:rPr>
      </w:pPr>
      <w:r w:rsidRPr="00D961C2">
        <w:rPr>
          <w:rFonts w:cs="Times New Roman"/>
          <w:szCs w:val="24"/>
        </w:rPr>
        <w:t>выявлять и анализировать причины эмоций;</w:t>
      </w:r>
    </w:p>
    <w:p w14:paraId="626F9E55" w14:textId="77777777" w:rsidR="00402B9F" w:rsidRPr="00D961C2" w:rsidRDefault="00402B9F" w:rsidP="007964D1">
      <w:pPr>
        <w:pStyle w:val="a8"/>
        <w:numPr>
          <w:ilvl w:val="0"/>
          <w:numId w:val="90"/>
        </w:numPr>
        <w:spacing w:after="0" w:line="240" w:lineRule="auto"/>
        <w:ind w:left="0" w:firstLine="0"/>
        <w:jc w:val="both"/>
        <w:rPr>
          <w:rFonts w:cs="Times New Roman"/>
          <w:szCs w:val="24"/>
        </w:rPr>
      </w:pPr>
      <w:r w:rsidRPr="00D961C2">
        <w:rPr>
          <w:rFonts w:cs="Times New Roman"/>
          <w:szCs w:val="24"/>
        </w:rPr>
        <w:t>ставить себя на место другого человека, понимать мотивы и намерения другого;</w:t>
      </w:r>
    </w:p>
    <w:p w14:paraId="6F1A16CA" w14:textId="77777777" w:rsidR="00402B9F" w:rsidRPr="00D961C2" w:rsidRDefault="00402B9F" w:rsidP="007964D1">
      <w:pPr>
        <w:pStyle w:val="a8"/>
        <w:numPr>
          <w:ilvl w:val="0"/>
          <w:numId w:val="90"/>
        </w:numPr>
        <w:spacing w:after="0" w:line="240" w:lineRule="auto"/>
        <w:ind w:left="0" w:firstLine="0"/>
        <w:jc w:val="both"/>
        <w:rPr>
          <w:rFonts w:cs="Times New Roman"/>
          <w:szCs w:val="24"/>
        </w:rPr>
      </w:pPr>
      <w:r w:rsidRPr="00D961C2">
        <w:rPr>
          <w:rFonts w:cs="Times New Roman"/>
          <w:szCs w:val="24"/>
        </w:rPr>
        <w:t>регулировать способ выражения эмоций;</w:t>
      </w:r>
    </w:p>
    <w:p w14:paraId="56E94382"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4) принятие себя и других:</w:t>
      </w:r>
    </w:p>
    <w:p w14:paraId="4DCFC371" w14:textId="77777777" w:rsidR="00402B9F" w:rsidRPr="00D961C2" w:rsidRDefault="00402B9F" w:rsidP="007964D1">
      <w:pPr>
        <w:pStyle w:val="a8"/>
        <w:numPr>
          <w:ilvl w:val="0"/>
          <w:numId w:val="91"/>
        </w:numPr>
        <w:spacing w:after="0" w:line="240" w:lineRule="auto"/>
        <w:ind w:left="0" w:firstLine="0"/>
        <w:jc w:val="both"/>
        <w:rPr>
          <w:rFonts w:cs="Times New Roman"/>
          <w:szCs w:val="24"/>
        </w:rPr>
      </w:pPr>
      <w:r w:rsidRPr="00D961C2">
        <w:rPr>
          <w:rFonts w:cs="Times New Roman"/>
          <w:szCs w:val="24"/>
        </w:rPr>
        <w:t>осознанно относиться к другому человеку, его мнению;</w:t>
      </w:r>
    </w:p>
    <w:p w14:paraId="3689B180" w14:textId="77777777" w:rsidR="00402B9F" w:rsidRPr="00D961C2" w:rsidRDefault="00402B9F" w:rsidP="007964D1">
      <w:pPr>
        <w:pStyle w:val="a8"/>
        <w:numPr>
          <w:ilvl w:val="0"/>
          <w:numId w:val="91"/>
        </w:numPr>
        <w:spacing w:after="0" w:line="240" w:lineRule="auto"/>
        <w:ind w:left="0" w:firstLine="0"/>
        <w:jc w:val="both"/>
        <w:rPr>
          <w:rFonts w:cs="Times New Roman"/>
          <w:szCs w:val="24"/>
        </w:rPr>
      </w:pPr>
      <w:r w:rsidRPr="00D961C2">
        <w:rPr>
          <w:rFonts w:cs="Times New Roman"/>
          <w:szCs w:val="24"/>
        </w:rPr>
        <w:t>признавать свое право на ошибку и такое же право другого;</w:t>
      </w:r>
    </w:p>
    <w:p w14:paraId="5B6B411B" w14:textId="77777777" w:rsidR="00402B9F" w:rsidRPr="00D961C2" w:rsidRDefault="00402B9F" w:rsidP="007964D1">
      <w:pPr>
        <w:pStyle w:val="a8"/>
        <w:numPr>
          <w:ilvl w:val="0"/>
          <w:numId w:val="91"/>
        </w:numPr>
        <w:spacing w:after="0" w:line="240" w:lineRule="auto"/>
        <w:ind w:left="0" w:firstLine="0"/>
        <w:jc w:val="both"/>
        <w:rPr>
          <w:rFonts w:cs="Times New Roman"/>
          <w:szCs w:val="24"/>
        </w:rPr>
      </w:pPr>
      <w:r w:rsidRPr="00D961C2">
        <w:rPr>
          <w:rFonts w:cs="Times New Roman"/>
          <w:szCs w:val="24"/>
        </w:rPr>
        <w:t>принимать себя и других, не осуждая;</w:t>
      </w:r>
    </w:p>
    <w:p w14:paraId="3CAD9F32" w14:textId="77777777" w:rsidR="00402B9F" w:rsidRPr="00D961C2" w:rsidRDefault="00402B9F" w:rsidP="007964D1">
      <w:pPr>
        <w:pStyle w:val="a8"/>
        <w:numPr>
          <w:ilvl w:val="0"/>
          <w:numId w:val="91"/>
        </w:numPr>
        <w:spacing w:after="0" w:line="240" w:lineRule="auto"/>
        <w:ind w:left="0" w:firstLine="0"/>
        <w:jc w:val="both"/>
        <w:rPr>
          <w:rFonts w:cs="Times New Roman"/>
          <w:szCs w:val="24"/>
        </w:rPr>
      </w:pPr>
      <w:r w:rsidRPr="00D961C2">
        <w:rPr>
          <w:rFonts w:cs="Times New Roman"/>
          <w:szCs w:val="24"/>
        </w:rPr>
        <w:t>открытость себе и другим;</w:t>
      </w:r>
    </w:p>
    <w:p w14:paraId="6BC11AB3" w14:textId="77777777" w:rsidR="00402B9F" w:rsidRPr="00D961C2" w:rsidRDefault="00402B9F" w:rsidP="007964D1">
      <w:pPr>
        <w:pStyle w:val="a8"/>
        <w:numPr>
          <w:ilvl w:val="0"/>
          <w:numId w:val="91"/>
        </w:numPr>
        <w:spacing w:after="0" w:line="240" w:lineRule="auto"/>
        <w:ind w:left="0" w:firstLine="0"/>
        <w:jc w:val="both"/>
        <w:rPr>
          <w:rFonts w:cs="Times New Roman"/>
          <w:szCs w:val="24"/>
        </w:rPr>
      </w:pPr>
      <w:r w:rsidRPr="00D961C2">
        <w:rPr>
          <w:rFonts w:cs="Times New Roman"/>
          <w:szCs w:val="24"/>
        </w:rPr>
        <w:t>осознавать невозможность контролировать все вокруг.</w:t>
      </w:r>
    </w:p>
    <w:p w14:paraId="6A2A478D" w14:textId="77777777" w:rsidR="00402B9F" w:rsidRPr="00D961C2" w:rsidRDefault="00402B9F" w:rsidP="00402B9F">
      <w:pPr>
        <w:spacing w:line="240" w:lineRule="auto"/>
        <w:jc w:val="both"/>
        <w:rPr>
          <w:rFonts w:ascii="Times New Roman" w:hAnsi="Times New Roman" w:cs="Times New Roman"/>
          <w:b/>
          <w:bCs/>
          <w:sz w:val="24"/>
          <w:szCs w:val="24"/>
        </w:rPr>
      </w:pPr>
    </w:p>
    <w:p w14:paraId="7307D63E" w14:textId="77777777" w:rsidR="00402B9F" w:rsidRPr="00AF1EB8" w:rsidRDefault="00402B9F" w:rsidP="00402B9F">
      <w:pPr>
        <w:pStyle w:val="20"/>
        <w:spacing w:line="240" w:lineRule="auto"/>
        <w:jc w:val="both"/>
        <w:rPr>
          <w:rFonts w:ascii="Times New Roman" w:hAnsi="Times New Roman" w:cs="Times New Roman"/>
          <w:sz w:val="24"/>
          <w:szCs w:val="24"/>
        </w:rPr>
      </w:pPr>
      <w:bookmarkStart w:id="253" w:name="_Toc170661732"/>
      <w:bookmarkStart w:id="254" w:name="_Toc171436546"/>
      <w:bookmarkStart w:id="255" w:name="_Toc171437262"/>
      <w:bookmarkStart w:id="256" w:name="_Toc171437500"/>
      <w:r w:rsidRPr="00AF1EB8">
        <w:rPr>
          <w:rFonts w:ascii="Times New Roman" w:hAnsi="Times New Roman" w:cs="Times New Roman"/>
          <w:sz w:val="24"/>
          <w:szCs w:val="24"/>
        </w:rPr>
        <w:t>Описание особенностей реализации основных направлений и форм учебно-исследовательской деятельности в рамках урочной и внеурочной деятельности</w:t>
      </w:r>
      <w:bookmarkEnd w:id="253"/>
      <w:bookmarkEnd w:id="254"/>
      <w:bookmarkEnd w:id="255"/>
      <w:bookmarkEnd w:id="256"/>
    </w:p>
    <w:p w14:paraId="0EB3098E" w14:textId="77777777" w:rsidR="00402B9F" w:rsidRPr="00AF1EB8" w:rsidRDefault="00402B9F" w:rsidP="00402B9F">
      <w:pPr>
        <w:spacing w:line="240" w:lineRule="auto"/>
        <w:jc w:val="both"/>
        <w:rPr>
          <w:rFonts w:ascii="Times New Roman" w:hAnsi="Times New Roman" w:cs="Times New Roman"/>
          <w:b/>
          <w:bCs/>
          <w:sz w:val="24"/>
          <w:szCs w:val="24"/>
        </w:rPr>
      </w:pPr>
    </w:p>
    <w:p w14:paraId="058237F9" w14:textId="77777777" w:rsidR="00402B9F" w:rsidRPr="00D961C2" w:rsidRDefault="00402B9F" w:rsidP="00402B9F">
      <w:pPr>
        <w:pStyle w:val="1e"/>
        <w:spacing w:line="240" w:lineRule="auto"/>
        <w:ind w:firstLine="0"/>
        <w:jc w:val="both"/>
        <w:rPr>
          <w:color w:val="auto"/>
          <w:sz w:val="24"/>
          <w:szCs w:val="24"/>
        </w:rPr>
      </w:pPr>
      <w:r w:rsidRPr="00D961C2">
        <w:rPr>
          <w:color w:val="auto"/>
          <w:sz w:val="24"/>
          <w:szCs w:val="24"/>
        </w:rPr>
        <w:t xml:space="preserve">На базе образовательной организации в обязательном порядке организована учебно-исследовательская и проектная деятельность. </w:t>
      </w:r>
    </w:p>
    <w:p w14:paraId="6FAA0573" w14:textId="77777777" w:rsidR="00402B9F" w:rsidRPr="00D961C2" w:rsidRDefault="00402B9F" w:rsidP="00402B9F">
      <w:pPr>
        <w:pStyle w:val="1e"/>
        <w:spacing w:line="240" w:lineRule="auto"/>
        <w:ind w:firstLine="0"/>
        <w:jc w:val="both"/>
        <w:rPr>
          <w:color w:val="auto"/>
          <w:sz w:val="24"/>
          <w:szCs w:val="24"/>
        </w:rPr>
      </w:pPr>
      <w:r w:rsidRPr="00D961C2">
        <w:rPr>
          <w:color w:val="auto"/>
          <w:sz w:val="24"/>
          <w:szCs w:val="24"/>
        </w:rPr>
        <w:t>Базовые навыки учебно-исследовательской и проектной деятельности закладываются в начальной школе, при переходе обучающихся в основную школу педагогическим коллективом в рамках урочной и внеурочной деятельности реализуется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14:paraId="689FFD3E" w14:textId="77777777" w:rsidR="00402B9F" w:rsidRPr="00D961C2" w:rsidRDefault="00402B9F" w:rsidP="00402B9F">
      <w:pPr>
        <w:pStyle w:val="1e"/>
        <w:spacing w:line="240" w:lineRule="auto"/>
        <w:ind w:firstLine="0"/>
        <w:jc w:val="both"/>
        <w:rPr>
          <w:color w:val="auto"/>
          <w:sz w:val="24"/>
          <w:szCs w:val="24"/>
        </w:rPr>
      </w:pPr>
      <w:r w:rsidRPr="00D961C2">
        <w:rPr>
          <w:color w:val="auto"/>
          <w:sz w:val="24"/>
          <w:szCs w:val="24"/>
        </w:rPr>
        <w:t>Учебно-исследовательская и проектная деятельность обучающихся 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14:paraId="28738955" w14:textId="6DB7F530" w:rsidR="00402B9F" w:rsidRPr="00F629E4" w:rsidRDefault="00402B9F" w:rsidP="00402B9F">
      <w:pPr>
        <w:pStyle w:val="1e"/>
        <w:spacing w:line="240" w:lineRule="auto"/>
        <w:ind w:firstLine="0"/>
        <w:jc w:val="both"/>
        <w:rPr>
          <w:color w:val="auto"/>
          <w:sz w:val="24"/>
          <w:szCs w:val="24"/>
        </w:rPr>
      </w:pPr>
      <w:r w:rsidRPr="00F629E4">
        <w:rPr>
          <w:color w:val="auto"/>
          <w:sz w:val="24"/>
          <w:szCs w:val="24"/>
        </w:rPr>
        <w:t xml:space="preserve">Учебно-исследовательская и проектная деятельность в </w:t>
      </w:r>
      <w:r w:rsidR="00D961C2" w:rsidRPr="00F629E4">
        <w:rPr>
          <w:color w:val="auto"/>
          <w:sz w:val="24"/>
          <w:szCs w:val="24"/>
        </w:rPr>
        <w:t>школе</w:t>
      </w:r>
      <w:r w:rsidRPr="00F629E4">
        <w:rPr>
          <w:color w:val="auto"/>
          <w:sz w:val="24"/>
          <w:szCs w:val="24"/>
        </w:rPr>
        <w:t xml:space="preserve"> осуществляется обучающимися индивидуально и коллективно (в составе малых групп, класса).</w:t>
      </w:r>
    </w:p>
    <w:p w14:paraId="73684264" w14:textId="77777777" w:rsidR="00402B9F" w:rsidRPr="00F629E4" w:rsidRDefault="00402B9F" w:rsidP="00402B9F">
      <w:pPr>
        <w:pStyle w:val="1e"/>
        <w:spacing w:line="240" w:lineRule="auto"/>
        <w:ind w:firstLine="0"/>
        <w:jc w:val="both"/>
        <w:rPr>
          <w:color w:val="auto"/>
          <w:sz w:val="24"/>
          <w:szCs w:val="24"/>
        </w:rPr>
      </w:pPr>
      <w:r w:rsidRPr="00F629E4">
        <w:rPr>
          <w:color w:val="auto"/>
          <w:sz w:val="24"/>
          <w:szCs w:val="24"/>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14:paraId="01C7DF3B" w14:textId="663E4A1E" w:rsidR="00402B9F" w:rsidRPr="00F629E4" w:rsidRDefault="00402B9F" w:rsidP="00402B9F">
      <w:pPr>
        <w:pStyle w:val="1e"/>
        <w:spacing w:line="240" w:lineRule="auto"/>
        <w:ind w:firstLine="0"/>
        <w:jc w:val="both"/>
        <w:rPr>
          <w:color w:val="auto"/>
          <w:sz w:val="24"/>
          <w:szCs w:val="24"/>
        </w:rPr>
      </w:pPr>
      <w:r w:rsidRPr="00F629E4">
        <w:rPr>
          <w:color w:val="auto"/>
          <w:sz w:val="24"/>
          <w:szCs w:val="24"/>
        </w:rPr>
        <w:t>Для формирования опыта применения УУД в жизненных ситуациях, навыков учебного сотрудничества и социального взаимодействия со сверстниками, взрослыми каждый обучающий образовательной организации в течение учебного года осуществляет защиту своей работы на внутренних конференциях школьного уровня. Работы, получившие высокую оценку экспертов, рекомендуются к защите на конференциях муниципального, регионального и федерального уровней</w:t>
      </w:r>
      <w:r w:rsidR="00F629E4" w:rsidRPr="00F629E4">
        <w:rPr>
          <w:color w:val="auto"/>
          <w:sz w:val="24"/>
          <w:szCs w:val="24"/>
        </w:rPr>
        <w:t>.</w:t>
      </w:r>
      <w:r w:rsidRPr="00F629E4">
        <w:rPr>
          <w:color w:val="auto"/>
          <w:sz w:val="24"/>
          <w:szCs w:val="24"/>
        </w:rPr>
        <w:t xml:space="preserve"> </w:t>
      </w:r>
    </w:p>
    <w:p w14:paraId="6BCB994C" w14:textId="423147B0" w:rsidR="00402B9F" w:rsidRPr="00F629E4" w:rsidRDefault="00402B9F" w:rsidP="00402B9F">
      <w:pPr>
        <w:pStyle w:val="1e"/>
        <w:spacing w:line="240" w:lineRule="auto"/>
        <w:ind w:firstLine="0"/>
        <w:jc w:val="both"/>
        <w:rPr>
          <w:color w:val="auto"/>
          <w:sz w:val="24"/>
          <w:szCs w:val="24"/>
        </w:rPr>
      </w:pPr>
      <w:r w:rsidRPr="00F629E4">
        <w:rPr>
          <w:color w:val="auto"/>
          <w:sz w:val="24"/>
          <w:szCs w:val="24"/>
        </w:rPr>
        <w:t xml:space="preserve">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учебно-исследовательская и проектная деятельность обучающихся реализуется в дистанционном формате </w:t>
      </w:r>
      <w:r w:rsidRPr="00F629E4">
        <w:rPr>
          <w:rStyle w:val="affd"/>
          <w:rFonts w:eastAsiaTheme="majorEastAsia"/>
          <w:color w:val="auto"/>
          <w:sz w:val="24"/>
          <w:szCs w:val="24"/>
        </w:rPr>
        <w:t xml:space="preserve">на платформе </w:t>
      </w:r>
      <w:r w:rsidR="00F629E4" w:rsidRPr="00F629E4">
        <w:rPr>
          <w:color w:val="auto"/>
          <w:sz w:val="24"/>
          <w:szCs w:val="24"/>
        </w:rPr>
        <w:t>элнектронного журнала или в МАХ.</w:t>
      </w:r>
    </w:p>
    <w:p w14:paraId="7CC4E1A8" w14:textId="77777777" w:rsidR="00402B9F" w:rsidRPr="00F629E4" w:rsidRDefault="00402B9F" w:rsidP="00402B9F">
      <w:pPr>
        <w:pStyle w:val="1e"/>
        <w:spacing w:line="240" w:lineRule="auto"/>
        <w:ind w:firstLine="0"/>
        <w:jc w:val="both"/>
        <w:rPr>
          <w:b/>
          <w:bCs/>
          <w:i/>
          <w:iCs/>
          <w:color w:val="auto"/>
          <w:sz w:val="24"/>
          <w:szCs w:val="24"/>
        </w:rPr>
      </w:pPr>
    </w:p>
    <w:p w14:paraId="2811F447"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Особенности организации учебно-исследовательской и проектной деятельности в рамках урочной деятельности</w:t>
      </w:r>
    </w:p>
    <w:p w14:paraId="53D50037" w14:textId="314ADE29" w:rsidR="00402B9F" w:rsidRPr="00F629E4" w:rsidRDefault="00402B9F" w:rsidP="00402B9F">
      <w:pPr>
        <w:pStyle w:val="1e"/>
        <w:spacing w:line="240" w:lineRule="auto"/>
        <w:ind w:firstLine="0"/>
        <w:jc w:val="both"/>
        <w:rPr>
          <w:color w:val="auto"/>
          <w:sz w:val="24"/>
          <w:szCs w:val="24"/>
        </w:rPr>
      </w:pPr>
      <w:r w:rsidRPr="00F629E4">
        <w:rPr>
          <w:color w:val="auto"/>
          <w:sz w:val="24"/>
          <w:szCs w:val="24"/>
        </w:rPr>
        <w:t xml:space="preserve">В рамках урочной деятельности организация учебно-исследовательской и проектной деятельности обучающихся осуществляется </w:t>
      </w:r>
      <w:r w:rsidR="00F629E4" w:rsidRPr="00F629E4">
        <w:rPr>
          <w:color w:val="auto"/>
          <w:sz w:val="24"/>
          <w:szCs w:val="24"/>
        </w:rPr>
        <w:t>на уроках «Основ проектно-исследовательской деятельности», входящих в часть , формируемую участниками образовательных отношений.</w:t>
      </w:r>
    </w:p>
    <w:p w14:paraId="2D760F34" w14:textId="77777777" w:rsidR="00402B9F" w:rsidRPr="00F629E4" w:rsidRDefault="00402B9F" w:rsidP="00402B9F">
      <w:pPr>
        <w:pStyle w:val="1e"/>
        <w:spacing w:line="240" w:lineRule="auto"/>
        <w:ind w:firstLine="0"/>
        <w:jc w:val="both"/>
        <w:rPr>
          <w:color w:val="auto"/>
          <w:sz w:val="24"/>
          <w:szCs w:val="24"/>
        </w:rPr>
      </w:pPr>
      <w:r w:rsidRPr="00F629E4">
        <w:rPr>
          <w:color w:val="auto"/>
          <w:sz w:val="24"/>
          <w:szCs w:val="24"/>
        </w:rPr>
        <w:t xml:space="preserve">В содержании урока учитель планирует предметные учебные исследования, возможны междисциплинарные учебные исследования в рамках предметной области. </w:t>
      </w:r>
    </w:p>
    <w:p w14:paraId="253213D6" w14:textId="77777777" w:rsidR="00402B9F" w:rsidRPr="00F629E4" w:rsidRDefault="00402B9F" w:rsidP="00402B9F">
      <w:pPr>
        <w:pStyle w:val="1e"/>
        <w:spacing w:line="240" w:lineRule="auto"/>
        <w:ind w:firstLine="0"/>
        <w:jc w:val="both"/>
        <w:rPr>
          <w:color w:val="auto"/>
          <w:sz w:val="24"/>
          <w:szCs w:val="24"/>
        </w:rPr>
      </w:pPr>
      <w:r w:rsidRPr="00F629E4">
        <w:rPr>
          <w:color w:val="auto"/>
          <w:sz w:val="24"/>
          <w:szCs w:val="24"/>
        </w:rPr>
        <w:t xml:space="preserve">Учебно-исследовательская и проектная деятельность в рамках урока выполняется обучающимся под руководством учителя по выбранной теме индивидуально и/или в группах, парах. Работа в данном направлении на уроке является обучающим элементом и готовит к выполнению задач, требующих более высокой затраты времени. </w:t>
      </w:r>
    </w:p>
    <w:p w14:paraId="0D2FB955" w14:textId="77777777" w:rsidR="00402B9F" w:rsidRPr="00F629E4" w:rsidRDefault="00402B9F" w:rsidP="00402B9F">
      <w:pPr>
        <w:pStyle w:val="1e"/>
        <w:spacing w:line="240" w:lineRule="auto"/>
        <w:ind w:firstLine="0"/>
        <w:jc w:val="both"/>
        <w:rPr>
          <w:color w:val="auto"/>
          <w:sz w:val="24"/>
          <w:szCs w:val="24"/>
        </w:rPr>
      </w:pPr>
      <w:r w:rsidRPr="00F629E4">
        <w:rPr>
          <w:b/>
          <w:bCs/>
          <w:color w:val="auto"/>
          <w:sz w:val="24"/>
          <w:szCs w:val="24"/>
        </w:rPr>
        <w:t>Формы организации</w:t>
      </w:r>
      <w:r w:rsidRPr="00F629E4">
        <w:rPr>
          <w:color w:val="auto"/>
          <w:sz w:val="24"/>
          <w:szCs w:val="24"/>
        </w:rPr>
        <w:t>:</w:t>
      </w:r>
    </w:p>
    <w:p w14:paraId="7AE5BB61" w14:textId="77777777" w:rsidR="00402B9F" w:rsidRPr="00F629E4" w:rsidRDefault="00402B9F" w:rsidP="007964D1">
      <w:pPr>
        <w:pStyle w:val="1e"/>
        <w:numPr>
          <w:ilvl w:val="0"/>
          <w:numId w:val="92"/>
        </w:numPr>
        <w:spacing w:after="40" w:line="240" w:lineRule="auto"/>
        <w:ind w:left="0" w:firstLine="0"/>
        <w:jc w:val="both"/>
        <w:rPr>
          <w:color w:val="auto"/>
          <w:sz w:val="24"/>
          <w:szCs w:val="24"/>
        </w:rPr>
      </w:pPr>
      <w:r w:rsidRPr="00F629E4">
        <w:rPr>
          <w:color w:val="auto"/>
          <w:sz w:val="24"/>
          <w:szCs w:val="24"/>
        </w:rPr>
        <w:t>урок-исследование;</w:t>
      </w:r>
    </w:p>
    <w:p w14:paraId="5A527FB5" w14:textId="77777777" w:rsidR="00402B9F" w:rsidRPr="00F629E4" w:rsidRDefault="00402B9F" w:rsidP="007964D1">
      <w:pPr>
        <w:pStyle w:val="1e"/>
        <w:numPr>
          <w:ilvl w:val="0"/>
          <w:numId w:val="92"/>
        </w:numPr>
        <w:spacing w:line="240" w:lineRule="auto"/>
        <w:ind w:left="0" w:firstLine="0"/>
        <w:jc w:val="both"/>
        <w:rPr>
          <w:color w:val="auto"/>
          <w:sz w:val="24"/>
          <w:szCs w:val="24"/>
        </w:rPr>
      </w:pPr>
      <w:r w:rsidRPr="00F629E4">
        <w:rPr>
          <w:color w:val="auto"/>
          <w:sz w:val="24"/>
          <w:szCs w:val="24"/>
        </w:rPr>
        <w:t>урок с использованием интерактивной беседы в исследовательском ключе;</w:t>
      </w:r>
    </w:p>
    <w:p w14:paraId="29FA2C2E" w14:textId="77777777" w:rsidR="00402B9F" w:rsidRPr="00F629E4" w:rsidRDefault="00402B9F" w:rsidP="007964D1">
      <w:pPr>
        <w:pStyle w:val="1e"/>
        <w:numPr>
          <w:ilvl w:val="0"/>
          <w:numId w:val="92"/>
        </w:numPr>
        <w:spacing w:line="240" w:lineRule="auto"/>
        <w:ind w:left="0" w:firstLine="0"/>
        <w:jc w:val="both"/>
        <w:rPr>
          <w:color w:val="auto"/>
          <w:sz w:val="24"/>
          <w:szCs w:val="24"/>
        </w:rPr>
      </w:pPr>
      <w:r w:rsidRPr="00F629E4">
        <w:rPr>
          <w:color w:val="auto"/>
          <w:sz w:val="24"/>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14:paraId="7D7DA9FD" w14:textId="77777777" w:rsidR="00402B9F" w:rsidRPr="00F629E4" w:rsidRDefault="00402B9F" w:rsidP="007964D1">
      <w:pPr>
        <w:pStyle w:val="1e"/>
        <w:numPr>
          <w:ilvl w:val="0"/>
          <w:numId w:val="92"/>
        </w:numPr>
        <w:spacing w:line="240" w:lineRule="auto"/>
        <w:ind w:left="0" w:firstLine="0"/>
        <w:jc w:val="both"/>
        <w:rPr>
          <w:color w:val="auto"/>
          <w:sz w:val="24"/>
          <w:szCs w:val="24"/>
        </w:rPr>
      </w:pPr>
      <w:r w:rsidRPr="00F629E4">
        <w:rPr>
          <w:color w:val="auto"/>
          <w:sz w:val="24"/>
          <w:szCs w:val="24"/>
        </w:rPr>
        <w:t>лабораторная работа;</w:t>
      </w:r>
    </w:p>
    <w:p w14:paraId="58EF4179" w14:textId="77777777" w:rsidR="00402B9F" w:rsidRPr="00F629E4" w:rsidRDefault="00402B9F" w:rsidP="007964D1">
      <w:pPr>
        <w:pStyle w:val="1e"/>
        <w:numPr>
          <w:ilvl w:val="0"/>
          <w:numId w:val="92"/>
        </w:numPr>
        <w:spacing w:after="40" w:line="240" w:lineRule="auto"/>
        <w:ind w:left="0" w:firstLine="0"/>
        <w:jc w:val="both"/>
        <w:rPr>
          <w:color w:val="auto"/>
          <w:sz w:val="24"/>
          <w:szCs w:val="24"/>
        </w:rPr>
      </w:pPr>
      <w:r w:rsidRPr="00F629E4">
        <w:rPr>
          <w:color w:val="auto"/>
          <w:sz w:val="24"/>
          <w:szCs w:val="24"/>
        </w:rPr>
        <w:t>урок-консультация;</w:t>
      </w:r>
    </w:p>
    <w:p w14:paraId="6DAFB4D1" w14:textId="77777777" w:rsidR="00402B9F" w:rsidRPr="00F629E4" w:rsidRDefault="00402B9F" w:rsidP="007964D1">
      <w:pPr>
        <w:pStyle w:val="1e"/>
        <w:numPr>
          <w:ilvl w:val="0"/>
          <w:numId w:val="92"/>
        </w:numPr>
        <w:spacing w:after="40" w:line="240" w:lineRule="auto"/>
        <w:ind w:left="0" w:firstLine="0"/>
        <w:jc w:val="both"/>
        <w:rPr>
          <w:color w:val="auto"/>
          <w:sz w:val="24"/>
          <w:szCs w:val="24"/>
        </w:rPr>
      </w:pPr>
      <w:r w:rsidRPr="00F629E4">
        <w:rPr>
          <w:color w:val="auto"/>
          <w:sz w:val="24"/>
          <w:szCs w:val="24"/>
        </w:rPr>
        <w:t xml:space="preserve">мини-исследование в рамках домашнего задания и другие формы по выбору учителя. </w:t>
      </w:r>
    </w:p>
    <w:p w14:paraId="08B8AB6B" w14:textId="77777777" w:rsidR="00402B9F" w:rsidRPr="00F629E4" w:rsidRDefault="00402B9F" w:rsidP="00402B9F">
      <w:pPr>
        <w:pStyle w:val="1e"/>
        <w:spacing w:line="240" w:lineRule="auto"/>
        <w:ind w:firstLine="0"/>
        <w:jc w:val="both"/>
        <w:rPr>
          <w:color w:val="auto"/>
          <w:sz w:val="24"/>
          <w:szCs w:val="24"/>
        </w:rPr>
      </w:pPr>
      <w:r w:rsidRPr="00F629E4">
        <w:rPr>
          <w:b/>
          <w:bCs/>
          <w:color w:val="auto"/>
          <w:sz w:val="24"/>
          <w:szCs w:val="24"/>
        </w:rPr>
        <w:t>Формы представления итогов учебно-исследовательской и проектной деятельности</w:t>
      </w:r>
      <w:r w:rsidRPr="00F629E4">
        <w:rPr>
          <w:color w:val="auto"/>
          <w:sz w:val="24"/>
          <w:szCs w:val="24"/>
        </w:rPr>
        <w:t>:</w:t>
      </w:r>
    </w:p>
    <w:p w14:paraId="2F94D428"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доклад, реферат;</w:t>
      </w:r>
    </w:p>
    <w:p w14:paraId="7B9BC36A"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эссе, статья, обзоры, отчет;</w:t>
      </w:r>
    </w:p>
    <w:p w14:paraId="21A4C540"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творческая работа;</w:t>
      </w:r>
    </w:p>
    <w:p w14:paraId="492FF8F3"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эскиз, 3Д эскиз;</w:t>
      </w:r>
    </w:p>
    <w:p w14:paraId="506E4DCE"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мини-книжка, словарь, учебное пособие, раздаточный материал;</w:t>
      </w:r>
    </w:p>
    <w:p w14:paraId="32ABB546"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теле, видео, интернет-ресурсы и любая другая форма, соответствующая тематике работы.</w:t>
      </w:r>
    </w:p>
    <w:p w14:paraId="00560551"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Особенности организации учебной исследовательской деятельности в рамках внеурочной деятельности</w:t>
      </w:r>
    </w:p>
    <w:p w14:paraId="7F16A174" w14:textId="77777777" w:rsidR="00402B9F" w:rsidRPr="00D961C2" w:rsidRDefault="00402B9F" w:rsidP="00402B9F">
      <w:pPr>
        <w:pStyle w:val="1e"/>
        <w:spacing w:line="240" w:lineRule="auto"/>
        <w:ind w:firstLine="0"/>
        <w:jc w:val="both"/>
        <w:rPr>
          <w:color w:val="auto"/>
          <w:sz w:val="24"/>
          <w:szCs w:val="24"/>
        </w:rPr>
      </w:pPr>
      <w:r w:rsidRPr="00D961C2">
        <w:rPr>
          <w:color w:val="auto"/>
          <w:sz w:val="24"/>
          <w:szCs w:val="24"/>
        </w:rPr>
        <w:t xml:space="preserve">Основная работа учебно-исследовательской и проектной деятельности реализуется в рамках внеурочной деятельности. </w:t>
      </w:r>
    </w:p>
    <w:p w14:paraId="12886491" w14:textId="5052413E" w:rsidR="00402B9F" w:rsidRPr="00D961C2" w:rsidRDefault="00402B9F" w:rsidP="00402B9F">
      <w:pPr>
        <w:pStyle w:val="1e"/>
        <w:spacing w:line="240" w:lineRule="auto"/>
        <w:ind w:firstLine="0"/>
        <w:jc w:val="both"/>
        <w:rPr>
          <w:color w:val="auto"/>
          <w:sz w:val="24"/>
          <w:szCs w:val="24"/>
        </w:rPr>
      </w:pPr>
      <w:r w:rsidRPr="00D961C2">
        <w:rPr>
          <w:color w:val="auto"/>
          <w:sz w:val="24"/>
          <w:szCs w:val="24"/>
        </w:rPr>
        <w:t>В начале учебного года обучающийся</w:t>
      </w:r>
      <w:r w:rsidR="00D961C2" w:rsidRPr="00D961C2">
        <w:rPr>
          <w:color w:val="auto"/>
          <w:sz w:val="24"/>
          <w:szCs w:val="24"/>
        </w:rPr>
        <w:t xml:space="preserve"> 8 и 10-х</w:t>
      </w:r>
      <w:r w:rsidRPr="00D961C2">
        <w:rPr>
          <w:color w:val="auto"/>
          <w:sz w:val="24"/>
          <w:szCs w:val="24"/>
        </w:rPr>
        <w:t xml:space="preserve"> выбирает тему исследовательской или проектной работы, руководителя из числа учителей-предметников, классных руководителей, педагогов дополнительного образования, других педагогических сотрудников, преподавателей вузов, родителей (руководитель может не являться сотрудников образовательной организации, в таком случае необходимо согласие администрации ОО). </w:t>
      </w:r>
    </w:p>
    <w:p w14:paraId="1586B6D7" w14:textId="77777777" w:rsidR="00402B9F" w:rsidRPr="00D961C2" w:rsidRDefault="00402B9F" w:rsidP="00402B9F">
      <w:pPr>
        <w:pStyle w:val="1e"/>
        <w:spacing w:line="240" w:lineRule="auto"/>
        <w:ind w:firstLine="0"/>
        <w:jc w:val="both"/>
        <w:rPr>
          <w:color w:val="auto"/>
          <w:sz w:val="24"/>
          <w:szCs w:val="24"/>
        </w:rPr>
      </w:pPr>
      <w:r w:rsidRPr="00D961C2">
        <w:rPr>
          <w:color w:val="auto"/>
          <w:sz w:val="24"/>
          <w:szCs w:val="24"/>
        </w:rPr>
        <w:t xml:space="preserve">При выполнении работы высокой сложности возможна работа над исследованием/проектом в течение нескольких учебных лет. </w:t>
      </w:r>
    </w:p>
    <w:p w14:paraId="6C21175E" w14:textId="77777777" w:rsidR="00402B9F" w:rsidRPr="00D961C2" w:rsidRDefault="00402B9F" w:rsidP="00402B9F">
      <w:pPr>
        <w:pStyle w:val="1e"/>
        <w:spacing w:line="240" w:lineRule="auto"/>
        <w:ind w:firstLine="0"/>
        <w:jc w:val="both"/>
        <w:rPr>
          <w:color w:val="auto"/>
          <w:sz w:val="24"/>
          <w:szCs w:val="24"/>
        </w:rPr>
      </w:pPr>
      <w:r w:rsidRPr="00D961C2">
        <w:rPr>
          <w:b/>
          <w:bCs/>
          <w:color w:val="auto"/>
          <w:sz w:val="24"/>
          <w:szCs w:val="24"/>
        </w:rPr>
        <w:t>Основными формами организации работы во внеурочное время являются</w:t>
      </w:r>
      <w:r w:rsidRPr="00D961C2">
        <w:rPr>
          <w:color w:val="auto"/>
          <w:sz w:val="24"/>
          <w:szCs w:val="24"/>
        </w:rPr>
        <w:t>:</w:t>
      </w:r>
    </w:p>
    <w:p w14:paraId="4C8A5301"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конференция, семинар, дискуссия, диспут;</w:t>
      </w:r>
    </w:p>
    <w:p w14:paraId="719F2FE4"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брифинг, интервью, телемост;</w:t>
      </w:r>
    </w:p>
    <w:p w14:paraId="02FD3891"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исследовательская практика, образовательные экспедиции, походы, поездки, экскурсии;</w:t>
      </w:r>
    </w:p>
    <w:p w14:paraId="476FB42B"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научно-исследовательское общество учащихся,</w:t>
      </w:r>
    </w:p>
    <w:p w14:paraId="235FB6E2"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проектный клуб,</w:t>
      </w:r>
    </w:p>
    <w:p w14:paraId="29F7BDBE"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клуб по интересам и т.д.</w:t>
      </w:r>
    </w:p>
    <w:p w14:paraId="5295B6E7" w14:textId="77777777" w:rsidR="00D961C2" w:rsidRDefault="00D961C2" w:rsidP="00402B9F">
      <w:pPr>
        <w:pStyle w:val="affc"/>
        <w:jc w:val="both"/>
        <w:rPr>
          <w:rFonts w:ascii="Times New Roman" w:hAnsi="Times New Roman" w:cs="Times New Roman"/>
          <w:b w:val="0"/>
          <w:bCs/>
          <w:i/>
          <w:iCs/>
          <w:color w:val="FF0000"/>
          <w:sz w:val="24"/>
          <w:szCs w:val="24"/>
        </w:rPr>
      </w:pPr>
      <w:bookmarkStart w:id="257" w:name="_Hlk112682212"/>
      <w:bookmarkStart w:id="258" w:name="bookmark1911"/>
    </w:p>
    <w:p w14:paraId="7355D969" w14:textId="683EF6FA"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План разработки и реализации программы формирования УУД</w:t>
      </w:r>
    </w:p>
    <w:bookmarkEnd w:id="257"/>
    <w:p w14:paraId="3F827FD0" w14:textId="77777777" w:rsidR="00402B9F" w:rsidRPr="00AF1EB8" w:rsidRDefault="00402B9F" w:rsidP="00402B9F">
      <w:pPr>
        <w:pStyle w:val="affc"/>
        <w:jc w:val="both"/>
        <w:rPr>
          <w:rFonts w:ascii="Times New Roman" w:hAnsi="Times New Roman" w:cs="Times New Roman"/>
          <w:b w:val="0"/>
          <w:bCs/>
          <w:i/>
          <w:iCs/>
          <w:color w:val="auto"/>
          <w:sz w:val="24"/>
          <w:szCs w:val="24"/>
        </w:rPr>
      </w:pPr>
    </w:p>
    <w:tbl>
      <w:tblPr>
        <w:tblStyle w:val="afa"/>
        <w:tblW w:w="5000" w:type="pct"/>
        <w:tblLook w:val="04A0" w:firstRow="1" w:lastRow="0" w:firstColumn="1" w:lastColumn="0" w:noHBand="0" w:noVBand="1"/>
      </w:tblPr>
      <w:tblGrid>
        <w:gridCol w:w="1635"/>
        <w:gridCol w:w="3103"/>
        <w:gridCol w:w="1533"/>
        <w:gridCol w:w="1351"/>
        <w:gridCol w:w="1723"/>
      </w:tblGrid>
      <w:tr w:rsidR="007468E6" w:rsidRPr="0035188F" w14:paraId="1AA07277" w14:textId="77777777" w:rsidTr="00402B9F">
        <w:tc>
          <w:tcPr>
            <w:tcW w:w="877" w:type="pct"/>
          </w:tcPr>
          <w:bookmarkEnd w:id="258"/>
          <w:p w14:paraId="0C6E3358" w14:textId="77777777" w:rsidR="00402B9F" w:rsidRPr="0035188F" w:rsidRDefault="00402B9F" w:rsidP="00402B9F">
            <w:pPr>
              <w:jc w:val="both"/>
              <w:rPr>
                <w:rFonts w:ascii="Times New Roman" w:hAnsi="Times New Roman" w:cs="Times New Roman"/>
                <w:b/>
                <w:bCs/>
                <w:sz w:val="24"/>
                <w:szCs w:val="24"/>
              </w:rPr>
            </w:pPr>
            <w:r w:rsidRPr="0035188F">
              <w:rPr>
                <w:rFonts w:ascii="Times New Roman" w:hAnsi="Times New Roman" w:cs="Times New Roman"/>
                <w:b/>
                <w:bCs/>
                <w:sz w:val="24"/>
                <w:szCs w:val="24"/>
              </w:rPr>
              <w:t>Мероприятие</w:t>
            </w:r>
          </w:p>
        </w:tc>
        <w:tc>
          <w:tcPr>
            <w:tcW w:w="1650" w:type="pct"/>
          </w:tcPr>
          <w:p w14:paraId="7AB47634" w14:textId="77777777" w:rsidR="00402B9F" w:rsidRPr="0035188F" w:rsidRDefault="00402B9F" w:rsidP="00402B9F">
            <w:pPr>
              <w:jc w:val="both"/>
              <w:rPr>
                <w:rFonts w:ascii="Times New Roman" w:hAnsi="Times New Roman" w:cs="Times New Roman"/>
                <w:b/>
                <w:bCs/>
                <w:sz w:val="24"/>
                <w:szCs w:val="24"/>
              </w:rPr>
            </w:pPr>
            <w:r w:rsidRPr="0035188F">
              <w:rPr>
                <w:rFonts w:ascii="Times New Roman" w:hAnsi="Times New Roman" w:cs="Times New Roman"/>
                <w:b/>
                <w:bCs/>
                <w:sz w:val="24"/>
                <w:szCs w:val="24"/>
              </w:rPr>
              <w:t>Тема/цель</w:t>
            </w:r>
          </w:p>
        </w:tc>
        <w:tc>
          <w:tcPr>
            <w:tcW w:w="823" w:type="pct"/>
          </w:tcPr>
          <w:p w14:paraId="7827B4C7" w14:textId="77777777" w:rsidR="00402B9F" w:rsidRPr="0035188F" w:rsidRDefault="00402B9F" w:rsidP="00402B9F">
            <w:pPr>
              <w:jc w:val="both"/>
              <w:rPr>
                <w:rFonts w:ascii="Times New Roman" w:hAnsi="Times New Roman" w:cs="Times New Roman"/>
                <w:b/>
                <w:bCs/>
                <w:sz w:val="24"/>
                <w:szCs w:val="24"/>
              </w:rPr>
            </w:pPr>
            <w:r w:rsidRPr="0035188F">
              <w:rPr>
                <w:rFonts w:ascii="Times New Roman" w:hAnsi="Times New Roman" w:cs="Times New Roman"/>
                <w:b/>
                <w:bCs/>
                <w:sz w:val="24"/>
                <w:szCs w:val="24"/>
              </w:rPr>
              <w:t>Участники</w:t>
            </w:r>
          </w:p>
        </w:tc>
        <w:tc>
          <w:tcPr>
            <w:tcW w:w="728" w:type="pct"/>
          </w:tcPr>
          <w:p w14:paraId="264F3B4B" w14:textId="77777777" w:rsidR="00402B9F" w:rsidRPr="0035188F" w:rsidRDefault="00402B9F" w:rsidP="00402B9F">
            <w:pPr>
              <w:jc w:val="both"/>
              <w:rPr>
                <w:rFonts w:ascii="Times New Roman" w:hAnsi="Times New Roman" w:cs="Times New Roman"/>
                <w:b/>
                <w:bCs/>
                <w:sz w:val="24"/>
                <w:szCs w:val="24"/>
              </w:rPr>
            </w:pPr>
            <w:r w:rsidRPr="0035188F">
              <w:rPr>
                <w:rFonts w:ascii="Times New Roman" w:hAnsi="Times New Roman" w:cs="Times New Roman"/>
                <w:b/>
                <w:bCs/>
                <w:sz w:val="24"/>
                <w:szCs w:val="24"/>
              </w:rPr>
              <w:t>Сроки</w:t>
            </w:r>
          </w:p>
        </w:tc>
        <w:tc>
          <w:tcPr>
            <w:tcW w:w="923" w:type="pct"/>
          </w:tcPr>
          <w:p w14:paraId="48A26F9B" w14:textId="77777777" w:rsidR="00402B9F" w:rsidRPr="0035188F" w:rsidRDefault="00402B9F" w:rsidP="00402B9F">
            <w:pPr>
              <w:jc w:val="both"/>
              <w:rPr>
                <w:rFonts w:ascii="Times New Roman" w:hAnsi="Times New Roman" w:cs="Times New Roman"/>
                <w:b/>
                <w:bCs/>
                <w:sz w:val="24"/>
                <w:szCs w:val="24"/>
              </w:rPr>
            </w:pPr>
            <w:r w:rsidRPr="0035188F">
              <w:rPr>
                <w:rFonts w:ascii="Times New Roman" w:hAnsi="Times New Roman" w:cs="Times New Roman"/>
                <w:b/>
                <w:bCs/>
                <w:sz w:val="24"/>
                <w:szCs w:val="24"/>
              </w:rPr>
              <w:t>Результат</w:t>
            </w:r>
          </w:p>
        </w:tc>
      </w:tr>
      <w:tr w:rsidR="007468E6" w:rsidRPr="0035188F" w14:paraId="11475248" w14:textId="77777777" w:rsidTr="00402B9F">
        <w:tc>
          <w:tcPr>
            <w:tcW w:w="877" w:type="pct"/>
          </w:tcPr>
          <w:p w14:paraId="1853FAF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Создание рабочей группы</w:t>
            </w:r>
          </w:p>
        </w:tc>
        <w:tc>
          <w:tcPr>
            <w:tcW w:w="1650" w:type="pct"/>
          </w:tcPr>
          <w:p w14:paraId="68CF0D3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и реализация программы формирования УУД</w:t>
            </w:r>
          </w:p>
        </w:tc>
        <w:tc>
          <w:tcPr>
            <w:tcW w:w="823" w:type="pct"/>
          </w:tcPr>
          <w:p w14:paraId="6A3A3DF5"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Руководители методических объединений учителей-предметников, педагог-психолог, заведующий библиотекой</w:t>
            </w:r>
          </w:p>
        </w:tc>
        <w:tc>
          <w:tcPr>
            <w:tcW w:w="728" w:type="pct"/>
          </w:tcPr>
          <w:p w14:paraId="5767D770" w14:textId="270EBA92" w:rsidR="00402B9F" w:rsidRPr="0035188F" w:rsidRDefault="0035188F" w:rsidP="00402B9F">
            <w:pPr>
              <w:jc w:val="both"/>
              <w:rPr>
                <w:rFonts w:ascii="Times New Roman" w:hAnsi="Times New Roman" w:cs="Times New Roman"/>
                <w:sz w:val="24"/>
                <w:szCs w:val="24"/>
              </w:rPr>
            </w:pPr>
            <w:r w:rsidRPr="0035188F">
              <w:rPr>
                <w:rFonts w:ascii="Times New Roman" w:hAnsi="Times New Roman" w:cs="Times New Roman"/>
                <w:sz w:val="24"/>
                <w:szCs w:val="24"/>
              </w:rPr>
              <w:t>Май 2026</w:t>
            </w:r>
          </w:p>
        </w:tc>
        <w:tc>
          <w:tcPr>
            <w:tcW w:w="923" w:type="pct"/>
          </w:tcPr>
          <w:p w14:paraId="45C0D20F"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программы</w:t>
            </w:r>
          </w:p>
        </w:tc>
      </w:tr>
      <w:tr w:rsidR="007468E6" w:rsidRPr="0035188F" w14:paraId="4D1C17D1" w14:textId="77777777" w:rsidTr="00402B9F">
        <w:tc>
          <w:tcPr>
            <w:tcW w:w="877" w:type="pct"/>
          </w:tcPr>
          <w:p w14:paraId="782C5CE9"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Изучение примерных программ по учебным предметам, выделение взаимосвязи УУД с содержанием учебных предметов</w:t>
            </w:r>
          </w:p>
        </w:tc>
        <w:tc>
          <w:tcPr>
            <w:tcW w:w="1650" w:type="pct"/>
          </w:tcPr>
          <w:p w14:paraId="58F53ECB"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раздела «Описание взаимосвязи универсальных учебных действий с содержанием учебных предметов»</w:t>
            </w:r>
          </w:p>
        </w:tc>
        <w:tc>
          <w:tcPr>
            <w:tcW w:w="823" w:type="pct"/>
          </w:tcPr>
          <w:p w14:paraId="5376DE2B"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Рабочая группа</w:t>
            </w:r>
          </w:p>
        </w:tc>
        <w:tc>
          <w:tcPr>
            <w:tcW w:w="728" w:type="pct"/>
          </w:tcPr>
          <w:p w14:paraId="1235EB18" w14:textId="7572C6BC" w:rsidR="00402B9F" w:rsidRPr="0035188F" w:rsidRDefault="0035188F" w:rsidP="0035188F">
            <w:pPr>
              <w:jc w:val="both"/>
              <w:rPr>
                <w:rFonts w:ascii="Times New Roman" w:hAnsi="Times New Roman" w:cs="Times New Roman"/>
                <w:sz w:val="24"/>
                <w:szCs w:val="24"/>
              </w:rPr>
            </w:pPr>
            <w:r w:rsidRPr="0035188F">
              <w:rPr>
                <w:rFonts w:ascii="Times New Roman" w:hAnsi="Times New Roman" w:cs="Times New Roman"/>
                <w:sz w:val="24"/>
                <w:szCs w:val="24"/>
              </w:rPr>
              <w:t>Май 2026</w:t>
            </w:r>
          </w:p>
        </w:tc>
        <w:tc>
          <w:tcPr>
            <w:tcW w:w="923" w:type="pct"/>
          </w:tcPr>
          <w:p w14:paraId="3988B888"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Рабочие материалы для учителей   </w:t>
            </w:r>
          </w:p>
        </w:tc>
      </w:tr>
      <w:tr w:rsidR="007468E6" w:rsidRPr="0035188F" w14:paraId="73B6B715" w14:textId="77777777" w:rsidTr="00402B9F">
        <w:tc>
          <w:tcPr>
            <w:tcW w:w="877" w:type="pct"/>
          </w:tcPr>
          <w:p w14:paraId="49CA81AB"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Методическое совещание «Система оценки деятельности образовательной организации по формированию и развитию универсальных учебных действий у обучающихся»</w:t>
            </w:r>
          </w:p>
        </w:tc>
        <w:tc>
          <w:tcPr>
            <w:tcW w:w="1650" w:type="pct"/>
          </w:tcPr>
          <w:p w14:paraId="78DD67AA"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системы оценки деятельности образовательной организации по формированию и развитию универсальных учебных действий у обучающихся,</w:t>
            </w:r>
          </w:p>
          <w:p w14:paraId="60DEF03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методики и инструментария мониторинга успешности освоения и применения обучающимися универсальных учебных действий</w:t>
            </w:r>
          </w:p>
        </w:tc>
        <w:tc>
          <w:tcPr>
            <w:tcW w:w="823" w:type="pct"/>
          </w:tcPr>
          <w:p w14:paraId="63B1AFB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Рабочая группа </w:t>
            </w:r>
          </w:p>
        </w:tc>
        <w:tc>
          <w:tcPr>
            <w:tcW w:w="728" w:type="pct"/>
          </w:tcPr>
          <w:p w14:paraId="32AEDB7E" w14:textId="708DBB10" w:rsidR="00402B9F" w:rsidRPr="0035188F" w:rsidRDefault="00402B9F" w:rsidP="0035188F">
            <w:pPr>
              <w:jc w:val="both"/>
              <w:rPr>
                <w:rFonts w:ascii="Times New Roman" w:hAnsi="Times New Roman" w:cs="Times New Roman"/>
                <w:sz w:val="24"/>
                <w:szCs w:val="24"/>
              </w:rPr>
            </w:pPr>
            <w:r w:rsidRPr="0035188F">
              <w:rPr>
                <w:rFonts w:ascii="Times New Roman" w:hAnsi="Times New Roman" w:cs="Times New Roman"/>
                <w:sz w:val="24"/>
                <w:szCs w:val="24"/>
              </w:rPr>
              <w:t>Май 202</w:t>
            </w:r>
            <w:r w:rsidR="0035188F" w:rsidRPr="0035188F">
              <w:rPr>
                <w:rFonts w:ascii="Times New Roman" w:hAnsi="Times New Roman" w:cs="Times New Roman"/>
                <w:sz w:val="24"/>
                <w:szCs w:val="24"/>
              </w:rPr>
              <w:t>6-май 2027</w:t>
            </w:r>
          </w:p>
        </w:tc>
        <w:tc>
          <w:tcPr>
            <w:tcW w:w="923" w:type="pct"/>
          </w:tcPr>
          <w:p w14:paraId="79274CB5"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раздела ООП «Особенности оценки метапредметных результатов»</w:t>
            </w:r>
          </w:p>
        </w:tc>
      </w:tr>
      <w:tr w:rsidR="007468E6" w:rsidRPr="0035188F" w14:paraId="23030EB8" w14:textId="77777777" w:rsidTr="00402B9F">
        <w:tc>
          <w:tcPr>
            <w:tcW w:w="877" w:type="pct"/>
          </w:tcPr>
          <w:p w14:paraId="439AA03B"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Методические совещания «Межпредметная интеграция»</w:t>
            </w:r>
          </w:p>
        </w:tc>
        <w:tc>
          <w:tcPr>
            <w:tcW w:w="1650" w:type="pct"/>
          </w:tcPr>
          <w:p w14:paraId="1E01DE2A"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методов межпредметной интеграции, обеспечивающей достижение результатов</w:t>
            </w:r>
          </w:p>
        </w:tc>
        <w:tc>
          <w:tcPr>
            <w:tcW w:w="823" w:type="pct"/>
          </w:tcPr>
          <w:p w14:paraId="48B4A5DB"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554BB007" w14:textId="40066D70" w:rsidR="00402B9F" w:rsidRPr="0035188F" w:rsidRDefault="00402B9F" w:rsidP="00190983">
            <w:pPr>
              <w:jc w:val="both"/>
              <w:rPr>
                <w:rFonts w:ascii="Times New Roman" w:hAnsi="Times New Roman" w:cs="Times New Roman"/>
                <w:sz w:val="24"/>
                <w:szCs w:val="24"/>
              </w:rPr>
            </w:pPr>
            <w:r w:rsidRPr="0035188F">
              <w:rPr>
                <w:rFonts w:ascii="Times New Roman" w:hAnsi="Times New Roman" w:cs="Times New Roman"/>
                <w:sz w:val="24"/>
                <w:szCs w:val="24"/>
              </w:rPr>
              <w:t>Декабрь 202</w:t>
            </w:r>
            <w:r w:rsidR="0035188F" w:rsidRPr="0035188F">
              <w:rPr>
                <w:rFonts w:ascii="Times New Roman" w:hAnsi="Times New Roman" w:cs="Times New Roman"/>
                <w:sz w:val="24"/>
                <w:szCs w:val="24"/>
              </w:rPr>
              <w:t>6</w:t>
            </w:r>
            <w:r w:rsidRPr="0035188F">
              <w:rPr>
                <w:rFonts w:ascii="Times New Roman" w:hAnsi="Times New Roman" w:cs="Times New Roman"/>
                <w:sz w:val="24"/>
                <w:szCs w:val="24"/>
              </w:rPr>
              <w:t xml:space="preserve"> далее периодически в течение всего срока реализации ООП</w:t>
            </w:r>
          </w:p>
        </w:tc>
        <w:tc>
          <w:tcPr>
            <w:tcW w:w="923" w:type="pct"/>
          </w:tcPr>
          <w:p w14:paraId="53ACE4D8"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Решение: использование наглядности смежных предметов, проведение интегрированных уроков, интеллектуальных игр</w:t>
            </w:r>
          </w:p>
          <w:p w14:paraId="2AD40651"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методических рекомендаций для учителей различных предметов по осуществлению межпредметных связей</w:t>
            </w:r>
          </w:p>
        </w:tc>
      </w:tr>
      <w:tr w:rsidR="007468E6" w:rsidRPr="0035188F" w14:paraId="26C146C8" w14:textId="77777777" w:rsidTr="00402B9F">
        <w:tc>
          <w:tcPr>
            <w:tcW w:w="877" w:type="pct"/>
          </w:tcPr>
          <w:p w14:paraId="475872A6"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Методическое совещание «Деятельность обучающихся по овладению УУД»</w:t>
            </w:r>
          </w:p>
        </w:tc>
        <w:tc>
          <w:tcPr>
            <w:tcW w:w="1650" w:type="pct"/>
          </w:tcPr>
          <w:p w14:paraId="273320E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Определение этапов и форм постепенного усложнения деятельности по овладению УУД</w:t>
            </w:r>
          </w:p>
        </w:tc>
        <w:tc>
          <w:tcPr>
            <w:tcW w:w="823" w:type="pct"/>
          </w:tcPr>
          <w:p w14:paraId="6F82D6A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097275A1" w14:textId="334A06A3" w:rsidR="00402B9F" w:rsidRPr="0035188F" w:rsidRDefault="00402B9F" w:rsidP="00190983">
            <w:pPr>
              <w:jc w:val="both"/>
              <w:rPr>
                <w:rFonts w:ascii="Times New Roman" w:hAnsi="Times New Roman" w:cs="Times New Roman"/>
                <w:sz w:val="24"/>
                <w:szCs w:val="24"/>
              </w:rPr>
            </w:pPr>
            <w:r w:rsidRPr="0035188F">
              <w:rPr>
                <w:rFonts w:ascii="Times New Roman" w:hAnsi="Times New Roman" w:cs="Times New Roman"/>
                <w:sz w:val="24"/>
                <w:szCs w:val="24"/>
              </w:rPr>
              <w:t>Март 202</w:t>
            </w:r>
            <w:r w:rsidR="0035188F" w:rsidRPr="0035188F">
              <w:rPr>
                <w:rFonts w:ascii="Times New Roman" w:hAnsi="Times New Roman" w:cs="Times New Roman"/>
                <w:sz w:val="24"/>
                <w:szCs w:val="24"/>
              </w:rPr>
              <w:t>7</w:t>
            </w:r>
            <w:r w:rsidRPr="0035188F">
              <w:rPr>
                <w:rFonts w:ascii="Times New Roman" w:hAnsi="Times New Roman" w:cs="Times New Roman"/>
                <w:sz w:val="24"/>
                <w:szCs w:val="24"/>
              </w:rPr>
              <w:t>,  далее периодически в течение всего срока реализации ООП</w:t>
            </w:r>
          </w:p>
        </w:tc>
        <w:tc>
          <w:tcPr>
            <w:tcW w:w="923" w:type="pct"/>
          </w:tcPr>
          <w:p w14:paraId="07175FC2"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Работа по разделу «Основные виды деятельности обучающихся» тематического планирования примерных рабочих программ </w:t>
            </w:r>
          </w:p>
        </w:tc>
      </w:tr>
      <w:tr w:rsidR="007468E6" w:rsidRPr="0035188F" w14:paraId="09757DBE" w14:textId="77777777" w:rsidTr="00402B9F">
        <w:tc>
          <w:tcPr>
            <w:tcW w:w="877" w:type="pct"/>
          </w:tcPr>
          <w:p w14:paraId="5FC52E10"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Методическое совещание «Современный урок»</w:t>
            </w:r>
          </w:p>
        </w:tc>
        <w:tc>
          <w:tcPr>
            <w:tcW w:w="1650" w:type="pct"/>
          </w:tcPr>
          <w:p w14:paraId="2A84F9A0"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общего алгоритма (технологической схемы) урока, имеющего два целевых фокуса: предметный и метапредметный,</w:t>
            </w:r>
          </w:p>
          <w:p w14:paraId="4A69327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основных подходов к конструированию задач на применение универсальных учебных действий</w:t>
            </w:r>
          </w:p>
        </w:tc>
        <w:tc>
          <w:tcPr>
            <w:tcW w:w="823" w:type="pct"/>
          </w:tcPr>
          <w:p w14:paraId="40C2A43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06221A9D" w14:textId="62B0EE49" w:rsidR="00402B9F" w:rsidRPr="0035188F" w:rsidRDefault="00402B9F" w:rsidP="00763E5C">
            <w:pPr>
              <w:jc w:val="both"/>
              <w:rPr>
                <w:rFonts w:ascii="Times New Roman" w:hAnsi="Times New Roman" w:cs="Times New Roman"/>
                <w:sz w:val="24"/>
                <w:szCs w:val="24"/>
              </w:rPr>
            </w:pPr>
            <w:r w:rsidRPr="0035188F">
              <w:rPr>
                <w:rFonts w:ascii="Times New Roman" w:hAnsi="Times New Roman" w:cs="Times New Roman"/>
                <w:sz w:val="24"/>
                <w:szCs w:val="24"/>
              </w:rPr>
              <w:t>Август 202</w:t>
            </w:r>
            <w:r w:rsidR="0035188F" w:rsidRPr="0035188F">
              <w:rPr>
                <w:rFonts w:ascii="Times New Roman" w:hAnsi="Times New Roman" w:cs="Times New Roman"/>
                <w:sz w:val="24"/>
                <w:szCs w:val="24"/>
              </w:rPr>
              <w:t>6</w:t>
            </w:r>
            <w:r w:rsidRPr="0035188F">
              <w:rPr>
                <w:rFonts w:ascii="Times New Roman" w:hAnsi="Times New Roman" w:cs="Times New Roman"/>
                <w:sz w:val="24"/>
                <w:szCs w:val="24"/>
              </w:rPr>
              <w:t>, далее периодически в течение всего срока реализации ООП</w:t>
            </w:r>
          </w:p>
        </w:tc>
        <w:tc>
          <w:tcPr>
            <w:tcW w:w="923" w:type="pct"/>
          </w:tcPr>
          <w:p w14:paraId="6563A398"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Методические рекомендации по проведению урока.</w:t>
            </w:r>
          </w:p>
          <w:p w14:paraId="3A87DEA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Методические рекомендации по выбору заданий для уроков, составлению заданий.</w:t>
            </w:r>
          </w:p>
        </w:tc>
      </w:tr>
      <w:tr w:rsidR="007468E6" w:rsidRPr="0035188F" w14:paraId="4EA4F8DE" w14:textId="77777777" w:rsidTr="00402B9F">
        <w:tc>
          <w:tcPr>
            <w:tcW w:w="877" w:type="pct"/>
          </w:tcPr>
          <w:p w14:paraId="7B65AA0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Разработка локального нормативного акта </w:t>
            </w:r>
          </w:p>
        </w:tc>
        <w:tc>
          <w:tcPr>
            <w:tcW w:w="1650" w:type="pct"/>
          </w:tcPr>
          <w:p w14:paraId="0638BDBE"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Организация учебно-исследовательской и проектной деятельности обучающихся в рамках урочной и внеурочной деятельности</w:t>
            </w:r>
          </w:p>
        </w:tc>
        <w:tc>
          <w:tcPr>
            <w:tcW w:w="823" w:type="pct"/>
          </w:tcPr>
          <w:p w14:paraId="49D3C46A"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Рабочая группа</w:t>
            </w:r>
          </w:p>
        </w:tc>
        <w:tc>
          <w:tcPr>
            <w:tcW w:w="728" w:type="pct"/>
          </w:tcPr>
          <w:p w14:paraId="5C22FEA8" w14:textId="2D35CEBD" w:rsidR="00402B9F" w:rsidRPr="0035188F" w:rsidRDefault="00402B9F" w:rsidP="00763E5C">
            <w:pPr>
              <w:jc w:val="both"/>
              <w:rPr>
                <w:rFonts w:ascii="Times New Roman" w:hAnsi="Times New Roman" w:cs="Times New Roman"/>
                <w:sz w:val="24"/>
                <w:szCs w:val="24"/>
              </w:rPr>
            </w:pPr>
            <w:r w:rsidRPr="0035188F">
              <w:rPr>
                <w:rFonts w:ascii="Times New Roman" w:hAnsi="Times New Roman" w:cs="Times New Roman"/>
                <w:sz w:val="24"/>
                <w:szCs w:val="24"/>
              </w:rPr>
              <w:t>До 30 августа 202</w:t>
            </w:r>
            <w:r w:rsidR="0035188F" w:rsidRPr="0035188F">
              <w:rPr>
                <w:rFonts w:ascii="Times New Roman" w:hAnsi="Times New Roman" w:cs="Times New Roman"/>
                <w:sz w:val="24"/>
                <w:szCs w:val="24"/>
              </w:rPr>
              <w:t>6</w:t>
            </w:r>
          </w:p>
        </w:tc>
        <w:tc>
          <w:tcPr>
            <w:tcW w:w="923" w:type="pct"/>
          </w:tcPr>
          <w:p w14:paraId="45905F4D"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Локальный нормативный акт</w:t>
            </w:r>
          </w:p>
        </w:tc>
      </w:tr>
      <w:tr w:rsidR="007468E6" w:rsidRPr="0035188F" w14:paraId="5E0F77C8" w14:textId="77777777" w:rsidTr="00402B9F">
        <w:tc>
          <w:tcPr>
            <w:tcW w:w="877" w:type="pct"/>
          </w:tcPr>
          <w:p w14:paraId="29EC4C12"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Методическое совещание «ИКТ-компетенции»</w:t>
            </w:r>
          </w:p>
        </w:tc>
        <w:tc>
          <w:tcPr>
            <w:tcW w:w="1650" w:type="pct"/>
          </w:tcPr>
          <w:p w14:paraId="692F05D5"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основных подходов к организации учебной деятельности по формированию и развитию ИКТ-компетенций</w:t>
            </w:r>
          </w:p>
        </w:tc>
        <w:tc>
          <w:tcPr>
            <w:tcW w:w="823" w:type="pct"/>
          </w:tcPr>
          <w:p w14:paraId="4BFFBE8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2D3D2E71" w14:textId="7B03D2F1" w:rsidR="00402B9F" w:rsidRPr="0035188F" w:rsidRDefault="00402B9F" w:rsidP="00190983">
            <w:pPr>
              <w:jc w:val="both"/>
              <w:rPr>
                <w:rFonts w:ascii="Times New Roman" w:hAnsi="Times New Roman" w:cs="Times New Roman"/>
                <w:sz w:val="24"/>
                <w:szCs w:val="24"/>
              </w:rPr>
            </w:pPr>
            <w:r w:rsidRPr="0035188F">
              <w:rPr>
                <w:rFonts w:ascii="Times New Roman" w:hAnsi="Times New Roman" w:cs="Times New Roman"/>
                <w:sz w:val="24"/>
                <w:szCs w:val="24"/>
              </w:rPr>
              <w:t>Сентябрь 202</w:t>
            </w:r>
            <w:r w:rsidR="0035188F" w:rsidRPr="0035188F">
              <w:rPr>
                <w:rFonts w:ascii="Times New Roman" w:hAnsi="Times New Roman" w:cs="Times New Roman"/>
                <w:sz w:val="24"/>
                <w:szCs w:val="24"/>
              </w:rPr>
              <w:t>6</w:t>
            </w:r>
            <w:r w:rsidRPr="0035188F">
              <w:rPr>
                <w:rFonts w:ascii="Times New Roman" w:hAnsi="Times New Roman" w:cs="Times New Roman"/>
                <w:sz w:val="24"/>
                <w:szCs w:val="24"/>
              </w:rPr>
              <w:t>, далее периодически в течение всего срока реализации ООП</w:t>
            </w:r>
          </w:p>
        </w:tc>
        <w:tc>
          <w:tcPr>
            <w:tcW w:w="923" w:type="pct"/>
          </w:tcPr>
          <w:p w14:paraId="1F2B6006"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Рекомендации по формированию и развитию ИКТ-компетенции на уроках и во внеурочное время</w:t>
            </w:r>
          </w:p>
        </w:tc>
      </w:tr>
      <w:tr w:rsidR="007468E6" w:rsidRPr="0035188F" w14:paraId="66C19635" w14:textId="77777777" w:rsidTr="00402B9F">
        <w:tc>
          <w:tcPr>
            <w:tcW w:w="877" w:type="pct"/>
          </w:tcPr>
          <w:p w14:paraId="127316F0"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Семинары для педагогов  </w:t>
            </w:r>
          </w:p>
        </w:tc>
        <w:tc>
          <w:tcPr>
            <w:tcW w:w="1650" w:type="pct"/>
          </w:tcPr>
          <w:p w14:paraId="6443C28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1. «Преемственность в плане развития УУД» Организация и проведение семинаров с учителями, работающими на уровне начального общего образования, в целях реализации принципа преемственности в плане развития УУД</w:t>
            </w:r>
          </w:p>
          <w:p w14:paraId="168A06D1"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2. «Анализ и способы минимизации рисков развития УУД у учащихся»</w:t>
            </w:r>
          </w:p>
          <w:p w14:paraId="483430A1"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3. </w:t>
            </w:r>
          </w:p>
        </w:tc>
        <w:tc>
          <w:tcPr>
            <w:tcW w:w="823" w:type="pct"/>
          </w:tcPr>
          <w:p w14:paraId="153A6CE1"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7D6FA5C9"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В течение всего срока реализации ООП</w:t>
            </w:r>
          </w:p>
        </w:tc>
        <w:tc>
          <w:tcPr>
            <w:tcW w:w="923" w:type="pct"/>
          </w:tcPr>
          <w:p w14:paraId="3F381D1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Обмен опытом</w:t>
            </w:r>
          </w:p>
        </w:tc>
      </w:tr>
      <w:tr w:rsidR="007468E6" w:rsidRPr="0035188F" w14:paraId="7DA80802" w14:textId="77777777" w:rsidTr="00402B9F">
        <w:tc>
          <w:tcPr>
            <w:tcW w:w="877" w:type="pct"/>
          </w:tcPr>
          <w:p w14:paraId="2BAC63B2"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Индивидуальные консультации с педагогами</w:t>
            </w:r>
          </w:p>
        </w:tc>
        <w:tc>
          <w:tcPr>
            <w:tcW w:w="1650" w:type="pct"/>
          </w:tcPr>
          <w:p w14:paraId="0F79617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Консультации по проблемам, связанным с развитием универсальных учебных действий в образовательном процессе</w:t>
            </w:r>
          </w:p>
        </w:tc>
        <w:tc>
          <w:tcPr>
            <w:tcW w:w="823" w:type="pct"/>
          </w:tcPr>
          <w:p w14:paraId="3E9D7FE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Руководители методических объединений</w:t>
            </w:r>
          </w:p>
        </w:tc>
        <w:tc>
          <w:tcPr>
            <w:tcW w:w="728" w:type="pct"/>
          </w:tcPr>
          <w:p w14:paraId="3B40A10D"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В течение всего срока реализации ООП</w:t>
            </w:r>
          </w:p>
        </w:tc>
        <w:tc>
          <w:tcPr>
            <w:tcW w:w="923" w:type="pct"/>
          </w:tcPr>
          <w:p w14:paraId="396F4B49"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Обмен опытом</w:t>
            </w:r>
          </w:p>
        </w:tc>
      </w:tr>
      <w:tr w:rsidR="007468E6" w:rsidRPr="0035188F" w14:paraId="7E2D2F72" w14:textId="77777777" w:rsidTr="00402B9F">
        <w:tc>
          <w:tcPr>
            <w:tcW w:w="877" w:type="pct"/>
          </w:tcPr>
          <w:p w14:paraId="3248226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Работа с детьми</w:t>
            </w:r>
          </w:p>
        </w:tc>
        <w:tc>
          <w:tcPr>
            <w:tcW w:w="1650" w:type="pct"/>
          </w:tcPr>
          <w:p w14:paraId="145D6014"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Определение состава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tc>
        <w:tc>
          <w:tcPr>
            <w:tcW w:w="823" w:type="pct"/>
          </w:tcPr>
          <w:p w14:paraId="5D3BA6BF"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5478D22A"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В течение всего срока реализации ООП</w:t>
            </w:r>
          </w:p>
        </w:tc>
        <w:tc>
          <w:tcPr>
            <w:tcW w:w="923" w:type="pct"/>
          </w:tcPr>
          <w:p w14:paraId="3A237AD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Результаты на основе листов формирования УУД, корректировка в соответствии с потребностями</w:t>
            </w:r>
          </w:p>
        </w:tc>
      </w:tr>
      <w:tr w:rsidR="007468E6" w:rsidRPr="0035188F" w14:paraId="0E0C90E8" w14:textId="77777777" w:rsidTr="00402B9F">
        <w:tc>
          <w:tcPr>
            <w:tcW w:w="877" w:type="pct"/>
          </w:tcPr>
          <w:p w14:paraId="26822D5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Работа с родителями</w:t>
            </w:r>
          </w:p>
        </w:tc>
        <w:tc>
          <w:tcPr>
            <w:tcW w:w="1650" w:type="pct"/>
          </w:tcPr>
          <w:p w14:paraId="6B121F12"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Организация разъяснительной/просветительской работы с родителями по проблемам развития УУД у учащихся</w:t>
            </w:r>
          </w:p>
        </w:tc>
        <w:tc>
          <w:tcPr>
            <w:tcW w:w="823" w:type="pct"/>
          </w:tcPr>
          <w:p w14:paraId="313EE5C8"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55020764"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В течение всего срока реализации ООП</w:t>
            </w:r>
          </w:p>
        </w:tc>
        <w:tc>
          <w:tcPr>
            <w:tcW w:w="923" w:type="pct"/>
          </w:tcPr>
          <w:p w14:paraId="49E26A15"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Родительские тематические собрания</w:t>
            </w:r>
          </w:p>
        </w:tc>
      </w:tr>
      <w:tr w:rsidR="007468E6" w:rsidRPr="0035188F" w14:paraId="2247CCC9" w14:textId="77777777" w:rsidTr="00402B9F">
        <w:tc>
          <w:tcPr>
            <w:tcW w:w="877" w:type="pct"/>
          </w:tcPr>
          <w:p w14:paraId="131FCFA1"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Отражение результатов работы по формированию УУД обучающихся</w:t>
            </w:r>
          </w:p>
        </w:tc>
        <w:tc>
          <w:tcPr>
            <w:tcW w:w="1650" w:type="pct"/>
          </w:tcPr>
          <w:p w14:paraId="466D0192"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Размещение на сайте ОО справок по результатам мониторинга формирования УУД, других материалов в соответствии с планами внутренней системы оценки качества образования</w:t>
            </w:r>
          </w:p>
        </w:tc>
        <w:tc>
          <w:tcPr>
            <w:tcW w:w="823" w:type="pct"/>
          </w:tcPr>
          <w:p w14:paraId="5EE20CB6"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Администрация </w:t>
            </w:r>
          </w:p>
        </w:tc>
        <w:tc>
          <w:tcPr>
            <w:tcW w:w="728" w:type="pct"/>
          </w:tcPr>
          <w:p w14:paraId="210E97AF"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В течение всего срока реализации ООП</w:t>
            </w:r>
          </w:p>
        </w:tc>
        <w:tc>
          <w:tcPr>
            <w:tcW w:w="923" w:type="pct"/>
          </w:tcPr>
          <w:p w14:paraId="47DDC7D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Информирование общественности</w:t>
            </w:r>
          </w:p>
        </w:tc>
      </w:tr>
    </w:tbl>
    <w:p w14:paraId="3787FA69" w14:textId="77777777" w:rsidR="007152CF" w:rsidRPr="00AF1EB8" w:rsidRDefault="007152CF" w:rsidP="000777F7">
      <w:pPr>
        <w:pStyle w:val="25"/>
        <w:shd w:val="clear" w:color="auto" w:fill="auto"/>
        <w:spacing w:before="0" w:after="0" w:line="240" w:lineRule="auto"/>
        <w:rPr>
          <w:b/>
          <w:sz w:val="24"/>
          <w:szCs w:val="24"/>
        </w:rPr>
      </w:pPr>
    </w:p>
    <w:p w14:paraId="769E5B3E" w14:textId="77777777" w:rsidR="00182B7D" w:rsidRPr="00AF1EB8" w:rsidRDefault="002F7F83" w:rsidP="00CD2F9E">
      <w:pPr>
        <w:pStyle w:val="1"/>
        <w:numPr>
          <w:ilvl w:val="1"/>
          <w:numId w:val="2"/>
        </w:numPr>
      </w:pPr>
      <w:bookmarkStart w:id="259" w:name="_Toc114235901"/>
      <w:bookmarkStart w:id="260" w:name="_Toc171437501"/>
      <w:r w:rsidRPr="00AF1EB8">
        <w:t>Рабочая программа воспитания</w:t>
      </w:r>
      <w:bookmarkEnd w:id="259"/>
      <w:bookmarkEnd w:id="260"/>
    </w:p>
    <w:p w14:paraId="341F5635" w14:textId="77777777" w:rsidR="00A421A3" w:rsidRPr="00AF1EB8" w:rsidRDefault="00A421A3" w:rsidP="000777F7">
      <w:pPr>
        <w:pStyle w:val="ConsPlusNormal"/>
        <w:ind w:rightChars="-118" w:right="-260"/>
        <w:jc w:val="both"/>
        <w:rPr>
          <w:b/>
        </w:rPr>
      </w:pPr>
      <w:r w:rsidRPr="00AF1EB8">
        <w:rPr>
          <w:b/>
        </w:rPr>
        <w:t>Целевой раздел.</w:t>
      </w:r>
    </w:p>
    <w:p w14:paraId="0B3D01A6" w14:textId="77777777" w:rsidR="00F2093F" w:rsidRPr="00F2093F" w:rsidRDefault="00A421A3"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ab/>
      </w:r>
      <w:r w:rsidR="00F2093F" w:rsidRPr="00F2093F">
        <w:rPr>
          <w:rFonts w:ascii="Times New Roman" w:hAnsi="Times New Roman" w:cs="Times New Roman"/>
          <w:sz w:val="24"/>
          <w:szCs w:val="24"/>
        </w:rPr>
        <w:t>Рабочая программа воспитания МКОУ АМО «Ачитская СОШ» разработана в соответствии с нормами и положениями следующих нормативно-правовых документов:</w:t>
      </w:r>
    </w:p>
    <w:p w14:paraId="3E74EBB0"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1)</w:t>
      </w:r>
      <w:r w:rsidRPr="00F2093F">
        <w:rPr>
          <w:rFonts w:ascii="Times New Roman" w:hAnsi="Times New Roman" w:cs="Times New Roman"/>
          <w:sz w:val="24"/>
          <w:szCs w:val="24"/>
        </w:rPr>
        <w:tab/>
        <w:t>Федерального закона «Об образовании в Российской Федерации» от 29.12.2012 № 273-ФЗ;</w:t>
      </w:r>
    </w:p>
    <w:p w14:paraId="26828320"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2)</w:t>
      </w:r>
      <w:r w:rsidRPr="00F2093F">
        <w:rPr>
          <w:rFonts w:ascii="Times New Roman" w:hAnsi="Times New Roman" w:cs="Times New Roman"/>
          <w:sz w:val="24"/>
          <w:szCs w:val="24"/>
        </w:rPr>
        <w:tab/>
        <w:t>Стратегии развития воспитания в Российской Федерации на период до 2026 года (Распоряжение Правительства Российской Федерации от 29.05.2015 № 996-р) и Плана мероприятий по её реализации в 2021–2026 гг. (Распоряжение Правительства Российской Федерации от 12.11.2020 № 2945-р);</w:t>
      </w:r>
    </w:p>
    <w:p w14:paraId="77ED2156"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3)</w:t>
      </w:r>
      <w:r w:rsidRPr="00F2093F">
        <w:rPr>
          <w:rFonts w:ascii="Times New Roman" w:hAnsi="Times New Roman" w:cs="Times New Roman"/>
          <w:sz w:val="24"/>
          <w:szCs w:val="24"/>
        </w:rPr>
        <w:tab/>
        <w:t>Стратегии национальной безопасности Российской Федерации (Указ Президента Российской Федерации от 02.07.2021 № 400);</w:t>
      </w:r>
    </w:p>
    <w:p w14:paraId="5F24E1B7"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4)</w:t>
      </w:r>
      <w:r w:rsidRPr="00F2093F">
        <w:rPr>
          <w:rFonts w:ascii="Times New Roman" w:hAnsi="Times New Roman" w:cs="Times New Roman"/>
          <w:sz w:val="24"/>
          <w:szCs w:val="24"/>
        </w:rPr>
        <w:tab/>
        <w:t>Федерального государственного образовательного стандарта:</w:t>
      </w:r>
    </w:p>
    <w:p w14:paraId="24F424E4"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(Приказ Министерства просвещения Российской Федерации от 31.05.2021 № 286)</w:t>
      </w:r>
    </w:p>
    <w:p w14:paraId="4537F886"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(Приказ Министерства просвещения Российской Федерации от 31.05.2021 № 287)</w:t>
      </w:r>
    </w:p>
    <w:p w14:paraId="0F460147"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(Приказ Министерства образования и науки Российской Федерации от 17.05.2012 № 413 и Приказ Министерства просвещения Российской Федерации от 12.08.2022 № 732 «О внесении изменений в федеральный государственный образовательный стандарт среднего общего образования, утверждённый приказом Министерства образования и науки Российской Федерации от 17 мая 2012 г. № 413»);</w:t>
      </w:r>
    </w:p>
    <w:p w14:paraId="0BABB70B"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5)</w:t>
      </w:r>
      <w:r w:rsidRPr="00F2093F">
        <w:rPr>
          <w:rFonts w:ascii="Times New Roman" w:hAnsi="Times New Roman" w:cs="Times New Roman"/>
          <w:sz w:val="24"/>
          <w:szCs w:val="24"/>
        </w:rPr>
        <w:tab/>
        <w:t>Федеральной образовательной программы:</w:t>
      </w:r>
    </w:p>
    <w:p w14:paraId="5599E7F4"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(Приказ Министерства просвещения Российской Федерации от 18.05.2023 № 372 «Об утверждении федеральной образовательной программы начального общего образования» с учетом изменений Приказа Министерства просвещения Российской Федерации от 09.10.2024 № 704)</w:t>
      </w:r>
    </w:p>
    <w:p w14:paraId="0C645602"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(Приказ Министерства просвещения Российской Федерации от 18.05.2023 № 370 «Об утверждении федеральной образовательной программы основного общего образования») с учетом изменений Приказа Министерства просвещения Российской Федерации от 09.10.2024 № 704)</w:t>
      </w:r>
    </w:p>
    <w:p w14:paraId="00444074"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 xml:space="preserve">(Приказ Министерства просвещения Российской Федерации от 18.05.2023 № 371 «Об утверждении федеральной образовательной программы среднего общего образования») с учетом изменений Приказа Министерства просвещения Российской Федерации от 09.10.2024 № 704). </w:t>
      </w:r>
    </w:p>
    <w:p w14:paraId="55695EAF"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Рабочая программа воспитания МКОУ АМО «Ачитская СОШ» основывается на единстве и преемственности образовательного процесса всех уровней общего образования.</w:t>
      </w:r>
    </w:p>
    <w:p w14:paraId="4662306C"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Программа воспитания:</w:t>
      </w:r>
    </w:p>
    <w:p w14:paraId="3FE88716"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eastAsia="Microsoft YaHei" w:hAnsi="Times New Roman" w:cs="Times New Roman"/>
          <w:sz w:val="24"/>
          <w:szCs w:val="24"/>
        </w:rPr>
        <w:t>－</w:t>
      </w:r>
      <w:r w:rsidRPr="00F2093F">
        <w:rPr>
          <w:rFonts w:ascii="Times New Roman" w:hAnsi="Times New Roman" w:cs="Times New Roman"/>
          <w:sz w:val="24"/>
          <w:szCs w:val="24"/>
        </w:rPr>
        <w:tab/>
        <w:t>предназначена для планирования и организации системной воспитательной деятельности в образовательной организации;</w:t>
      </w:r>
    </w:p>
    <w:p w14:paraId="56932764"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eastAsia="Microsoft YaHei" w:hAnsi="Times New Roman" w:cs="Times New Roman"/>
          <w:sz w:val="24"/>
          <w:szCs w:val="24"/>
        </w:rPr>
        <w:t>－</w:t>
      </w:r>
      <w:r w:rsidRPr="00F2093F">
        <w:rPr>
          <w:rFonts w:ascii="Times New Roman" w:hAnsi="Times New Roman" w:cs="Times New Roman"/>
          <w:sz w:val="24"/>
          <w:szCs w:val="24"/>
        </w:rPr>
        <w:tab/>
        <w:t>разрабатывается и утверждается с участием коллегиальных органов управления образовательной организацией, в том числе советов обучающихся, родительского комитета (законных представителей);</w:t>
      </w:r>
    </w:p>
    <w:p w14:paraId="665AFD58"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eastAsia="Microsoft YaHei" w:hAnsi="Times New Roman" w:cs="Times New Roman"/>
          <w:sz w:val="24"/>
          <w:szCs w:val="24"/>
        </w:rPr>
        <w:t>－</w:t>
      </w:r>
      <w:r w:rsidRPr="00F2093F">
        <w:rPr>
          <w:rFonts w:ascii="Times New Roman" w:hAnsi="Times New Roman" w:cs="Times New Roman"/>
          <w:sz w:val="24"/>
          <w:szCs w:val="24"/>
        </w:rPr>
        <w:tab/>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14:paraId="4BB606E3"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eastAsia="Microsoft YaHei" w:hAnsi="Times New Roman" w:cs="Times New Roman"/>
          <w:sz w:val="24"/>
          <w:szCs w:val="24"/>
        </w:rPr>
        <w:t>－</w:t>
      </w:r>
      <w:r w:rsidRPr="00F2093F">
        <w:rPr>
          <w:rFonts w:ascii="Times New Roman" w:hAnsi="Times New Roman" w:cs="Times New Roman"/>
          <w:sz w:val="24"/>
          <w:szCs w:val="24"/>
        </w:rPr>
        <w:tab/>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14:paraId="21331E37"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eastAsia="Microsoft YaHei" w:hAnsi="Times New Roman" w:cs="Times New Roman"/>
          <w:sz w:val="24"/>
          <w:szCs w:val="24"/>
        </w:rPr>
        <w:t>－</w:t>
      </w:r>
      <w:r w:rsidRPr="00F2093F">
        <w:rPr>
          <w:rFonts w:ascii="Times New Roman" w:hAnsi="Times New Roman" w:cs="Times New Roman"/>
          <w:sz w:val="24"/>
          <w:szCs w:val="24"/>
        </w:rPr>
        <w:tab/>
        <w:t>предусматривает историческое просвещение, формирование российской культурной и гражданской идентичности обучающихся.</w:t>
      </w:r>
    </w:p>
    <w:p w14:paraId="411ADF19"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Воспитательная деятельность в МКОУ АМО «Ачитская СОШ»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3EEDA7FC"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Участниками образовательных отношений являются педагогические и другие работники 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МКОУ АМО «Ачитская СОШ»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3E524996"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Программа воспитания включает три раздела: целевой, содержательный, организационный. Фундаментальной основой программы является уклад образовательной организации, который прописывается в содержательном разделе рабочей программы и определяет специфику организации и конкретные формы организации процесса обучения и воспитания. Уклад представляет своего рода договор, описание принципов взаимодействия между обучающимися, их родителями и сотрудниками образовательной организации. Особенно важно, чтобы ценности, прописанные в укладе, разделялись всеми участниками образовательного и воспитательного процессов.</w:t>
      </w:r>
    </w:p>
    <w:p w14:paraId="75DDCD91"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14:paraId="7D9C8715" w14:textId="77777777" w:rsid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Рабочая программа воспитания предназначена для планирования и организации системной воспитательной деятельности; 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w:t>
      </w:r>
    </w:p>
    <w:p w14:paraId="603D39A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Содержание воспитания обучающихся в МКОУ АМО «Ачитская СОШ»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27D90CC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Воспитательная деятельность в МКОУ АМО «Ачитская СОШ»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4CCB79EB" w14:textId="77777777" w:rsidR="006D7167" w:rsidRPr="006D7167" w:rsidRDefault="006D7167" w:rsidP="006D7167">
      <w:pPr>
        <w:numPr>
          <w:ilvl w:val="1"/>
          <w:numId w:val="0"/>
        </w:numPr>
        <w:spacing w:after="0"/>
        <w:ind w:firstLine="709"/>
        <w:outlineLvl w:val="1"/>
        <w:rPr>
          <w:rFonts w:ascii="TimesNewRoman" w:eastAsia="TimesNewRoman" w:hAnsi="TimesNewRoman" w:cs="TimesNewRoman"/>
          <w:b/>
          <w:bCs/>
          <w:sz w:val="24"/>
          <w:szCs w:val="24"/>
          <w:lang w:eastAsia="ru-RU"/>
        </w:rPr>
      </w:pPr>
      <w:bookmarkStart w:id="261" w:name="_Toc208433636"/>
      <w:r w:rsidRPr="006D7167">
        <w:rPr>
          <w:rFonts w:ascii="TimesNewRoman" w:eastAsia="TimesNewRoman" w:hAnsi="TimesNewRoman" w:cs="TimesNewRoman"/>
          <w:b/>
          <w:bCs/>
          <w:sz w:val="24"/>
          <w:szCs w:val="24"/>
          <w:lang w:eastAsia="ru-RU"/>
        </w:rPr>
        <w:t>Цель и задачи воспитания обучающихся</w:t>
      </w:r>
      <w:bookmarkEnd w:id="261"/>
    </w:p>
    <w:p w14:paraId="3511077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 xml:space="preserve">Цель воспитания обучающихся в образовательной организации: </w:t>
      </w:r>
    </w:p>
    <w:p w14:paraId="6958F51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14BF536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AEFDE1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 xml:space="preserve">Задачи воспитания обучающихся в образовательной организации: </w:t>
      </w:r>
    </w:p>
    <w:p w14:paraId="2F28680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3C2CCE6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формирование и развитие личностных отношений к этим нормам, ценностям, традициям (их освоение, принятие);</w:t>
      </w:r>
    </w:p>
    <w:p w14:paraId="1DF7462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14:paraId="324AD58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достижение личностных результатов освоения общеобразовательных программ в соответствии с ФГОС </w:t>
      </w:r>
      <w:bookmarkStart w:id="262" w:name="_Hlk208600892"/>
      <w:r w:rsidRPr="006D7167">
        <w:rPr>
          <w:rFonts w:ascii="TimesNewRoman" w:eastAsia="TimesNewRoman" w:hAnsi="TimesNewRoman" w:cs="TimesNewRoman"/>
          <w:sz w:val="24"/>
          <w:szCs w:val="24"/>
          <w:lang w:eastAsia="ru-RU"/>
        </w:rPr>
        <w:t>начального общего образования, основного общего образования, среднего общего образования</w:t>
      </w:r>
      <w:bookmarkEnd w:id="262"/>
      <w:r w:rsidRPr="006D7167">
        <w:rPr>
          <w:rFonts w:ascii="TimesNewRoman" w:eastAsia="TimesNewRoman" w:hAnsi="TimesNewRoman" w:cs="TimesNewRoman"/>
          <w:sz w:val="24"/>
          <w:szCs w:val="24"/>
          <w:lang w:eastAsia="ru-RU"/>
        </w:rPr>
        <w:t>.</w:t>
      </w:r>
    </w:p>
    <w:p w14:paraId="7BEE7EF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Личностные результаты освоения обучающимися образовательных программ включают:</w:t>
      </w:r>
    </w:p>
    <w:p w14:paraId="0789012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осознание российской гражданской идентичности;</w:t>
      </w:r>
    </w:p>
    <w:p w14:paraId="2DFD022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сформированность ценностей самостоятельности и инициативы;</w:t>
      </w:r>
    </w:p>
    <w:p w14:paraId="5E48E16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готовность обучающихся к саморазвитию, самостоятельности и личностному самоопределению;</w:t>
      </w:r>
    </w:p>
    <w:p w14:paraId="2CFCAFB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наличие мотивации к целенаправленной социально значимой деятельности;</w:t>
      </w:r>
    </w:p>
    <w:p w14:paraId="74EEFF1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сформированность внутренней позиции личности как особого ценностного отношения к себе, окружающим людям и жизни в целом.</w:t>
      </w:r>
    </w:p>
    <w:p w14:paraId="0FBDD56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00AF95A0"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63" w:name="_Toc208433637"/>
      <w:r w:rsidRPr="006D7167">
        <w:rPr>
          <w:rFonts w:ascii="TimesNewRoman" w:eastAsia="TimesNewRoman" w:hAnsi="TimesNewRoman" w:cs="TimesNewRoman"/>
          <w:b/>
          <w:bCs/>
          <w:sz w:val="24"/>
          <w:szCs w:val="24"/>
          <w:lang w:eastAsia="ru-RU"/>
        </w:rPr>
        <w:t>Направления воспитания</w:t>
      </w:r>
      <w:bookmarkEnd w:id="263"/>
    </w:p>
    <w:p w14:paraId="6B0BD51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Программа воспитания реализуется в единстве учебной и воспитательной деятельности МКОУ АМО «Ачитская СОШ» по основным направлениям воспитания в соответствии с ФГОС начального общего образования, основного общего образования, среднего общего образования и отражает готовность обучающихся руководствоваться ценностями и приобретать первоначальный опыт деятельности на основе:</w:t>
      </w:r>
    </w:p>
    <w:p w14:paraId="3FFBD05E"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гражданского воспитания</w:t>
      </w:r>
      <w:r w:rsidRPr="006D7167">
        <w:rPr>
          <w:rFonts w:ascii="TimesNewRoman" w:eastAsia="TimesNewRoman" w:hAnsi="TimesNewRoman" w:cs="TimesNewRoman"/>
          <w:sz w:val="24"/>
          <w:szCs w:val="24"/>
          <w:lang w:eastAsia="ru-RU"/>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3A757DE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патриотического воспитания</w:t>
      </w:r>
      <w:r w:rsidRPr="006D7167">
        <w:rPr>
          <w:rFonts w:ascii="TimesNewRoman" w:eastAsia="TimesNewRoman" w:hAnsi="TimesNewRoman" w:cs="TimesNewRoman"/>
          <w:sz w:val="24"/>
          <w:szCs w:val="24"/>
          <w:lang w:eastAsia="ru-RU"/>
        </w:rPr>
        <w:t>, основанного на воспитании любви к родному краю, Родине, своему народу, уважении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486B623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духовно-нравственного воспитания</w:t>
      </w:r>
      <w:r w:rsidRPr="006D7167">
        <w:rPr>
          <w:rFonts w:ascii="TimesNewRoman" w:eastAsia="TimesNewRoman" w:hAnsi="TimesNewRoman" w:cs="TimesNewRoman"/>
          <w:sz w:val="24"/>
          <w:szCs w:val="24"/>
          <w:lang w:eastAsia="ru-RU"/>
        </w:rPr>
        <w:t xml:space="preserve">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5AA33E9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эстетического воспитания</w:t>
      </w:r>
      <w:r w:rsidRPr="006D7167">
        <w:rPr>
          <w:rFonts w:ascii="TimesNewRoman" w:eastAsia="TimesNewRoman" w:hAnsi="TimesNewRoman" w:cs="TimesNewRoman"/>
          <w:sz w:val="24"/>
          <w:szCs w:val="24"/>
          <w:lang w:eastAsia="ru-RU"/>
        </w:rP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43A49DD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физического воспитания</w:t>
      </w:r>
      <w:r w:rsidRPr="006D7167">
        <w:rPr>
          <w:rFonts w:ascii="TimesNewRoman" w:eastAsia="TimesNewRoman" w:hAnsi="TimesNewRoman" w:cs="TimesNewRoman"/>
          <w:sz w:val="24"/>
          <w:szCs w:val="24"/>
          <w:lang w:eastAsia="ru-RU"/>
        </w:rPr>
        <w:t>,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1D4908E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 xml:space="preserve">трудового </w:t>
      </w:r>
      <w:r w:rsidRPr="006D7167">
        <w:rPr>
          <w:rFonts w:ascii="TimesNewRoman" w:eastAsia="TimesNewRoman" w:hAnsi="TimesNewRoman" w:cs="TimesNewRoman"/>
          <w:sz w:val="24"/>
          <w:szCs w:val="24"/>
          <w:lang w:eastAsia="ru-RU"/>
        </w:rPr>
        <w:t>воспитания, основанного на воспитании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15E7ECD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экологического воспитания</w:t>
      </w:r>
      <w:r w:rsidRPr="006D7167">
        <w:rPr>
          <w:rFonts w:ascii="TimesNewRoman" w:eastAsia="TimesNewRoman" w:hAnsi="TimesNewRoman" w:cs="TimesNewRoman"/>
          <w:sz w:val="24"/>
          <w:szCs w:val="24"/>
          <w:lang w:eastAsia="ru-RU"/>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7D7613A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ценности научного познания</w:t>
      </w:r>
      <w:r w:rsidRPr="006D7167">
        <w:rPr>
          <w:rFonts w:ascii="TimesNewRoman" w:eastAsia="TimesNewRoman" w:hAnsi="TimesNewRoman" w:cs="TimesNewRoman"/>
          <w:sz w:val="24"/>
          <w:szCs w:val="24"/>
          <w:lang w:eastAsia="ru-RU"/>
        </w:rPr>
        <w:t>,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35DBD650"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64" w:name="_Toc208433638"/>
      <w:r w:rsidRPr="006D7167">
        <w:rPr>
          <w:rFonts w:ascii="TimesNewRoman" w:eastAsia="TimesNewRoman" w:hAnsi="TimesNewRoman" w:cs="TimesNewRoman"/>
          <w:b/>
          <w:bCs/>
          <w:sz w:val="24"/>
          <w:szCs w:val="24"/>
          <w:lang w:eastAsia="ru-RU"/>
        </w:rPr>
        <w:t>Целевые ориентиры результатов воспитания</w:t>
      </w:r>
      <w:bookmarkEnd w:id="264"/>
    </w:p>
    <w:p w14:paraId="4DB9983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Требования к личностным результатам освоения обучающимися по основным образовательным программам установлены ФГОС.</w:t>
      </w:r>
    </w:p>
    <w:p w14:paraId="6410ADE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начального общего образования, основного общего образования, среднего общего образования.</w:t>
      </w:r>
    </w:p>
    <w:p w14:paraId="3FF8183F" w14:textId="2B82B496"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2BC7025A"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0CB20BE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Целевые ориентиры результатов воспитания на уровне основного общего образования</w:t>
      </w:r>
    </w:p>
    <w:p w14:paraId="257EF17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1202083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Гражданское воспитание:</w:t>
      </w:r>
    </w:p>
    <w:p w14:paraId="730229B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3506C4A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5FB3ABB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уважение к государственным символам России, праздникам;</w:t>
      </w:r>
    </w:p>
    <w:p w14:paraId="0ACF4BE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14:paraId="4DA0584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неприятие любой дискриминации граждан, проявлений экстремизма, терроризма, коррупции в обществе;</w:t>
      </w:r>
    </w:p>
    <w:p w14:paraId="1B686B5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принимающий участие в жизни класса, образовательной организации, в том числе самоуправлении, ориентированный на участие в социально значимой деятельности.</w:t>
      </w:r>
    </w:p>
    <w:p w14:paraId="0FEA1178" w14:textId="77777777" w:rsidR="006D7167" w:rsidRPr="006D7167" w:rsidRDefault="006D7167" w:rsidP="006D7167">
      <w:pPr>
        <w:spacing w:after="0"/>
        <w:ind w:firstLine="709"/>
        <w:jc w:val="both"/>
        <w:rPr>
          <w:rFonts w:ascii="TimesNewRoman" w:eastAsia="TimesNewRoman" w:hAnsi="TimesNewRoman" w:cs="TimesNewRoman"/>
          <w:b/>
          <w:bCs/>
          <w:i/>
          <w:iCs/>
          <w:sz w:val="24"/>
          <w:szCs w:val="24"/>
          <w:lang w:eastAsia="ru-RU"/>
        </w:rPr>
      </w:pPr>
    </w:p>
    <w:p w14:paraId="21ACD28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Патриотическое воспитание:</w:t>
      </w:r>
    </w:p>
    <w:p w14:paraId="7E1660A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сознающий свою национальную, этническую принадлежность, любящий свой народ, его традиции, культуру;</w:t>
      </w:r>
    </w:p>
    <w:p w14:paraId="3B8618E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14:paraId="2275CE5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интерес к познанию родного языка, истории и культуры своего края, своего народа, других народов России;</w:t>
      </w:r>
    </w:p>
    <w:p w14:paraId="1C7A1F4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14:paraId="140E8C5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принимающий участие в мероприятиях патриотической направленности.</w:t>
      </w:r>
    </w:p>
    <w:p w14:paraId="0D2A72C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3082AE6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Духовно-нравственное воспитание:</w:t>
      </w:r>
    </w:p>
    <w:p w14:paraId="2068E13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7295896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w:t>
      </w:r>
    </w:p>
    <w:p w14:paraId="6DC4D64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335D8C4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14:paraId="26DA7C7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14:paraId="26E4EB4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интерес к чтению, к родному языку, русскому языку и литературе как части духовной культуры своего народа, российского общества.</w:t>
      </w:r>
    </w:p>
    <w:p w14:paraId="372379D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6705B53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Эстетическое воспитание:</w:t>
      </w:r>
    </w:p>
    <w:p w14:paraId="610530AE"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понимание ценности отечественного и мирового искусства, народных традиций и народного творчества в искусстве;</w:t>
      </w:r>
    </w:p>
    <w:p w14:paraId="1F29642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14:paraId="11F4A11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70D580B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ориентированный на самовыражение в разных видах искусства, в художественном творчестве.</w:t>
      </w:r>
    </w:p>
    <w:p w14:paraId="49B6F81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0B596D7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Физическое воспитание, формирование культуры здоровья и эмоционального благополучия:</w:t>
      </w:r>
    </w:p>
    <w:p w14:paraId="00C85A0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14:paraId="2132671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25A94E5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6B306B4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умеющий осознавать физическое и эмоциональное состояние (своё и других людей), стремящийся управлять собственным эмоциональным состоянием;</w:t>
      </w:r>
    </w:p>
    <w:p w14:paraId="3B8FDC3E"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способный адаптироваться к меняющимся социальным, информационным и природным условиям, стрессовым ситуациям.</w:t>
      </w:r>
    </w:p>
    <w:p w14:paraId="1901122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59228E5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Трудовое воспитание:</w:t>
      </w:r>
    </w:p>
    <w:p w14:paraId="1DBBFC4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уважающий труд, результаты своего труда, труда других людей; проявляющий интерес к практическому изучению профессий и труда различного рода, в том числе на основе применения предметных знаний;</w:t>
      </w:r>
    </w:p>
    <w:p w14:paraId="4FC9BA4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08FC467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участвующий в решении практических трудовых дел, задач (в семье, 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5128ACD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14:paraId="207C350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580B6E3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Экологическое воспитание:</w:t>
      </w:r>
    </w:p>
    <w:p w14:paraId="498F120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понимающий значение и глобальный характер экологических проблем, путей их решения, значение экологической культуры человека, общества;</w:t>
      </w:r>
    </w:p>
    <w:p w14:paraId="10B4B58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сознающий свою ответственность как гражданина и потребителя в условиях взаимосвязи природной, технологической и социальной сред;</w:t>
      </w:r>
    </w:p>
    <w:p w14:paraId="7FA3A02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активное неприятие действий, приносящих вред природе;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14:paraId="4342E76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участвующий в практической деятельности экологической, природоохранной направленности.</w:t>
      </w:r>
    </w:p>
    <w:p w14:paraId="78B45D5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3A6CD2C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Ценности научного познания:</w:t>
      </w:r>
    </w:p>
    <w:p w14:paraId="7BDEFAE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познавательные интересы в разных предметных областях с учётом индивидуальных интересов, способностей, достижений;</w:t>
      </w:r>
    </w:p>
    <w:p w14:paraId="344D3FB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ориентированный в деятельности на научные знания о природе и обществе, взаимосвязях человека с природной и социальной средой;</w:t>
      </w:r>
    </w:p>
    <w:p w14:paraId="129360B9"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3AF266FC" w14:textId="77777777" w:rsid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p w14:paraId="4BCF466E" w14:textId="77777777" w:rsidR="00F57A00" w:rsidRDefault="00F57A00" w:rsidP="00F57A00">
      <w:pPr>
        <w:tabs>
          <w:tab w:val="left" w:pos="1133"/>
        </w:tabs>
        <w:spacing w:after="0"/>
        <w:jc w:val="both"/>
        <w:rPr>
          <w:rFonts w:ascii="TimesNewRoman" w:eastAsia="TimesNewRoman" w:hAnsi="TimesNewRoman" w:cs="TimesNewRoman"/>
          <w:sz w:val="24"/>
          <w:szCs w:val="24"/>
          <w:lang w:eastAsia="ru-RU"/>
        </w:rPr>
      </w:pPr>
    </w:p>
    <w:p w14:paraId="0490B907" w14:textId="77777777" w:rsidR="006D7167" w:rsidRPr="00F57A00" w:rsidRDefault="006D7167" w:rsidP="00F57A00">
      <w:pPr>
        <w:pageBreakBefore/>
        <w:tabs>
          <w:tab w:val="left" w:pos="1133"/>
        </w:tabs>
        <w:spacing w:before="80" w:after="160"/>
        <w:jc w:val="both"/>
        <w:outlineLvl w:val="0"/>
        <w:rPr>
          <w:rFonts w:ascii="TimesNewRoman" w:eastAsia="TimesNewRoman" w:hAnsi="TimesNewRoman" w:cs="TimesNewRoman"/>
          <w:b/>
          <w:bCs/>
          <w:caps/>
          <w:sz w:val="32"/>
          <w:szCs w:val="32"/>
          <w:lang w:eastAsia="ru-RU"/>
        </w:rPr>
      </w:pPr>
      <w:bookmarkStart w:id="265" w:name="_Toc208433639"/>
      <w:r w:rsidRPr="00F57A00">
        <w:rPr>
          <w:rFonts w:ascii="TimesNewRoman" w:eastAsia="TimesNewRoman" w:hAnsi="TimesNewRoman" w:cs="TimesNewRoman"/>
          <w:b/>
          <w:bCs/>
          <w:caps/>
          <w:sz w:val="32"/>
          <w:szCs w:val="32"/>
          <w:lang w:eastAsia="ru-RU"/>
        </w:rPr>
        <w:t>Содержательный раздел</w:t>
      </w:r>
      <w:bookmarkEnd w:id="265"/>
    </w:p>
    <w:p w14:paraId="3F16F3BF"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66" w:name="_Toc208433640"/>
      <w:r w:rsidRPr="006D7167">
        <w:rPr>
          <w:rFonts w:ascii="TimesNewRoman" w:eastAsia="TimesNewRoman" w:hAnsi="TimesNewRoman" w:cs="TimesNewRoman"/>
          <w:b/>
          <w:bCs/>
          <w:sz w:val="24"/>
          <w:szCs w:val="24"/>
          <w:lang w:eastAsia="ru-RU"/>
        </w:rPr>
        <w:t>Уклад образовательной организации</w:t>
      </w:r>
      <w:bookmarkEnd w:id="266"/>
    </w:p>
    <w:p w14:paraId="6E91B4AF"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Основные сведения об образовательной организации:</w:t>
      </w:r>
    </w:p>
    <w:p w14:paraId="66CD96A8"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Наименование в соответствии с Уставом: </w:t>
      </w:r>
      <w:r w:rsidRPr="006D7167">
        <w:rPr>
          <w:rFonts w:ascii="TimesNewRoman" w:eastAsia="TimesNewRoman" w:hAnsi="TimesNewRoman" w:cs="TimesNewRoman"/>
          <w:sz w:val="24"/>
          <w:szCs w:val="24"/>
          <w:u w:val="single"/>
          <w:lang w:eastAsia="ru-RU"/>
        </w:rPr>
        <w:t>Муниципальное казенное общеобразовательное учреждение Ачитского муниципального округа «Ачитская средняя общеобразовательная школа»</w:t>
      </w:r>
    </w:p>
    <w:p w14:paraId="7819993F" w14:textId="77777777" w:rsidR="006D7167" w:rsidRPr="006D7167" w:rsidRDefault="006D7167" w:rsidP="006D7167">
      <w:pPr>
        <w:spacing w:after="0"/>
        <w:ind w:firstLine="708"/>
        <w:jc w:val="both"/>
        <w:rPr>
          <w:rFonts w:ascii="TimesNewRoman" w:eastAsia="TimesNewRoman" w:hAnsi="TimesNewRoman" w:cs="TimesNewRoman"/>
          <w:sz w:val="24"/>
          <w:szCs w:val="24"/>
          <w:u w:val="single"/>
          <w:lang w:eastAsia="ru-RU"/>
        </w:rPr>
      </w:pPr>
      <w:r w:rsidRPr="006D7167">
        <w:rPr>
          <w:rFonts w:ascii="TimesNewRoman" w:eastAsia="TimesNewRoman" w:hAnsi="TimesNewRoman" w:cs="TimesNewRoman"/>
          <w:sz w:val="24"/>
          <w:szCs w:val="24"/>
          <w:lang w:eastAsia="ru-RU"/>
        </w:rPr>
        <w:t xml:space="preserve">Юридический адрес: </w:t>
      </w:r>
      <w:r w:rsidRPr="006D7167">
        <w:rPr>
          <w:rFonts w:ascii="TimesNewRoman" w:eastAsia="TimesNewRoman" w:hAnsi="TimesNewRoman" w:cs="TimesNewRoman"/>
          <w:sz w:val="24"/>
          <w:szCs w:val="24"/>
          <w:u w:val="single"/>
          <w:lang w:eastAsia="ru-RU"/>
        </w:rPr>
        <w:t>623230, Свердловская область, Ачитский район, пгт. Ачит, ул. Ленина, 4.</w:t>
      </w:r>
    </w:p>
    <w:p w14:paraId="09190D8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Дата основания: </w:t>
      </w:r>
      <w:r w:rsidRPr="006D7167">
        <w:rPr>
          <w:rFonts w:ascii="TimesNewRoman" w:eastAsia="TimesNewRoman" w:hAnsi="TimesNewRoman" w:cs="TimesNewRoman"/>
          <w:sz w:val="24"/>
          <w:szCs w:val="24"/>
          <w:u w:val="single"/>
          <w:lang w:eastAsia="ru-RU"/>
        </w:rPr>
        <w:t>1930 год</w:t>
      </w:r>
      <w:r w:rsidRPr="006D7167">
        <w:rPr>
          <w:rFonts w:ascii="TimesNewRoman" w:eastAsia="TimesNewRoman" w:hAnsi="TimesNewRoman" w:cs="TimesNewRoman"/>
          <w:sz w:val="24"/>
          <w:szCs w:val="24"/>
          <w:lang w:eastAsia="ru-RU"/>
        </w:rPr>
        <w:t>.</w:t>
      </w:r>
    </w:p>
    <w:p w14:paraId="21280560"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Основные характеристики образовательной организации</w:t>
      </w:r>
    </w:p>
    <w:p w14:paraId="176302DA"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Уклад МКОУ АМО «Ачитская СОШ»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МКОУ АМО «Ачитская СОШ» и его репутацию в окружающем образовательном пространстве, социуме.</w:t>
      </w:r>
    </w:p>
    <w:p w14:paraId="4C7129E7"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Ниже приведён перечень ряда основных и дополнительных характеристик, значимых для описания уклада, особенностей условий воспитания в МКОУ АМО «Ачитская СОШ».</w:t>
      </w:r>
    </w:p>
    <w:p w14:paraId="2C61726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МКОУ АМО «Ачитская СОШ» — это единственная школа в п. Ачит. На прилегающей территории расположены корт и спортивная площадка. Школа работает с 30-х годов XX столетия и богата своей историей. Она возникла на базе школы колхозной молодежи, которая была открыта в селе Ачит в 1930-1931 году. В ней работали Н.П. Жиганов, А.П. Жиганова, А.З. Ситникова, Махровская, Минина, Полотова, Андрюкова. В эти годы школа была переведена в Новое Село ввиду тесноты помещения. В 1932-33 учебном году школа была возвращена в Ачит в новое здание по улице Ленина.</w:t>
      </w:r>
    </w:p>
    <w:p w14:paraId="316F0AC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 1 сентября 2020 года на базе Ачитской школы открылся центр образования цифрового и гуманитарного профилей «Точка роста». Центр «Точка роста» является структурным подразделением школы и осуществляет образовательную деятельность по основным и дополнительным общеобразовательным программам в целях формирования современных компетенций и навыков у обучающихся, в том числе по учебным предметам «Информатика», «Основы безопасности жизнедеятельности» и предметной области «Технология», а также повышения качества и доступности образования.</w:t>
      </w:r>
    </w:p>
    <w:p w14:paraId="0BFD259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 2023 – 2024 учебном году в Ачитской средней общеобразовательной школы реализуется проект «Уральская инженерная школа». Целью проекта «Уральская инженерная школа», одобренного Указом Губернатора Свердловской области от 06 октября 2014 года № 453-УГ, является обеспечение условий для подготовки в Свердловской области рабочих и инженерных кадров в масштабах и с качеством, полностью удовлетворяющим текущим и перспективным потребностям экономики региона с учетом программ развития промышленного сектора экономики, обеспечения импортозамещения и возращения отечественным предприятиям технологического лидерства.</w:t>
      </w:r>
    </w:p>
    <w:p w14:paraId="099825F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Цель МКОУ АМО «Ачитская СОШ» — это создание условий для выявления, отбора, обучения и всестороннего творческого развития обучающихся.</w:t>
      </w:r>
    </w:p>
    <w:p w14:paraId="2CF638B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Воспитательный процесс в МКОУ АМО «Ачитская СОШ» организован на основе настоящей рабочей программы воспитания, сформированной на период 2026-2027 учебного года, и основывается на следующих принципах:</w:t>
      </w:r>
    </w:p>
    <w:p w14:paraId="7CEAD49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неукоснительное соблюдение законности прав семьи и ребёнка, соблюдения принципа конфиденциальности личной информации, приоритета безопасности ребёнка при нахождении в образовательной организации;</w:t>
      </w:r>
    </w:p>
    <w:p w14:paraId="57E9A3D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создание психологически комфортной среды для каждого обучающегося и его родителей (законных представителей), включающей выстраивание доверительных отношений и конструктивного взаимодействия с педагогами и администрацией образовательной организации, получение позитивных эмоций на каждом этапе обучения и воспитания;</w:t>
      </w:r>
    </w:p>
    <w:p w14:paraId="393EDE3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системно-деятельностная организация воспитания, основанная на интеграции содержания различных видов деятельности обучающихся и осуществляющаяся на основе базовых национальных ценностей;</w:t>
      </w:r>
    </w:p>
    <w:p w14:paraId="3BE0F5B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системность, целесообразность и нешаблонность воспитания как условие его эффективности;</w:t>
      </w:r>
    </w:p>
    <w:p w14:paraId="4040789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реализация процесса воспитания главным образом через создание в образовательной организации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14:paraId="045E979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Основными традициями воспитания в МКОУ АМО «Ачитская СОШ» являются следующие:</w:t>
      </w:r>
    </w:p>
    <w:p w14:paraId="3BEA3CD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ключевой фигурой воспитания в образовательной организации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242C0A4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советник по воспитанию и педагоги образовательной организации ориентированы на формирование коллективов в рамках детских объединений, на установление в них доброжелательных и товарищеских взаимоотношений;</w:t>
      </w:r>
    </w:p>
    <w:p w14:paraId="4892EBE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стержнем годового цикла воспитательной работы являются ключевые дела, через которые осуществляется интеграция воспитательных усилий педагогов;</w:t>
      </w:r>
    </w:p>
    <w:p w14:paraId="4771F4C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важной чертой каждого ключевого дела являются коллективная разработка, коллективное планирование, коллективное проведение и коллективный анализ их результатов;</w:t>
      </w:r>
    </w:p>
    <w:p w14:paraId="79C7948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в образовательной организации создаются такие условия, при которых по мере взросления ребёнка увеличивается и его роль в совместных делах (от пассивного наблюдателя до организатора);</w:t>
      </w:r>
    </w:p>
    <w:p w14:paraId="78993DD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в проведении общешкольных дел присутствует соревновательность между классами, поощряется конструктивное межклассное и межвозрастное взаимодействие обучающихся, а также их социальная активность.</w:t>
      </w:r>
    </w:p>
    <w:p w14:paraId="29E6D380"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Значимые для воспитания всероссийские проекты и программы, в которых МКОУ АМО «Ачитская СОШ» принимает участие:</w:t>
      </w:r>
    </w:p>
    <w:p w14:paraId="174CA05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1.</w:t>
      </w:r>
      <w:r w:rsidRPr="006D7167">
        <w:rPr>
          <w:rFonts w:ascii="TimesNewRoman" w:eastAsia="TimesNewRoman" w:hAnsi="TimesNewRoman" w:cs="TimesNewRoman"/>
          <w:sz w:val="24"/>
          <w:szCs w:val="24"/>
          <w:lang w:eastAsia="ru-RU"/>
        </w:rPr>
        <w:tab/>
        <w:t>«Орлята России»</w:t>
      </w:r>
    </w:p>
    <w:p w14:paraId="71B0882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Всероссийская программа развития социальной активности младших школьников, реализуемая в рамках федерального проекта «Патриотическое воспитание граждан РФ». Учащиеся начальных классов участвуют в коллективных творческих делах, развивают лидерские качества и учатся работать в команде.</w:t>
      </w:r>
    </w:p>
    <w:p w14:paraId="1C63B90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2.</w:t>
      </w:r>
      <w:r w:rsidRPr="006D7167">
        <w:rPr>
          <w:rFonts w:ascii="TimesNewRoman" w:eastAsia="TimesNewRoman" w:hAnsi="TimesNewRoman" w:cs="TimesNewRoman"/>
          <w:sz w:val="24"/>
          <w:szCs w:val="24"/>
          <w:lang w:eastAsia="ru-RU"/>
        </w:rPr>
        <w:tab/>
        <w:t xml:space="preserve"> «Без срока давности»</w:t>
      </w:r>
    </w:p>
    <w:p w14:paraId="38BEF7D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Федеральный проект, направленный на сохранение исторической памяти о Великой Отечественной войне. Обучающиеся участвуют в исследовательских работах, тематических уроках и мемориальных акциях.</w:t>
      </w:r>
    </w:p>
    <w:p w14:paraId="113613C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3.</w:t>
      </w:r>
      <w:r w:rsidRPr="006D7167">
        <w:rPr>
          <w:rFonts w:ascii="TimesNewRoman" w:eastAsia="TimesNewRoman" w:hAnsi="TimesNewRoman" w:cs="TimesNewRoman"/>
          <w:sz w:val="24"/>
          <w:szCs w:val="24"/>
          <w:lang w:eastAsia="ru-RU"/>
        </w:rPr>
        <w:tab/>
        <w:t>«Киноуроки в школах России»</w:t>
      </w:r>
    </w:p>
    <w:p w14:paraId="62A2512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Проект сочетает воспитание нравственных ценностей с просмотром и обсуждением специально созданных детских короткометражных фильмов.</w:t>
      </w:r>
    </w:p>
    <w:p w14:paraId="0810090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4.</w:t>
      </w:r>
      <w:r w:rsidRPr="006D7167">
        <w:rPr>
          <w:rFonts w:ascii="TimesNewRoman" w:eastAsia="TimesNewRoman" w:hAnsi="TimesNewRoman" w:cs="TimesNewRoman"/>
          <w:sz w:val="24"/>
          <w:szCs w:val="24"/>
          <w:lang w:eastAsia="ru-RU"/>
        </w:rPr>
        <w:tab/>
        <w:t>«Движение первых»</w:t>
      </w:r>
    </w:p>
    <w:p w14:paraId="6A38274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Современное молодежное движение, объединяющее школьников вокруг ценностей дружбы, взаимопомощи, труда и служения Отечеству. На базе школы действует первичное отделение движения.</w:t>
      </w:r>
    </w:p>
    <w:p w14:paraId="07482D7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5.</w:t>
      </w:r>
      <w:r w:rsidRPr="006D7167">
        <w:rPr>
          <w:rFonts w:ascii="TimesNewRoman" w:eastAsia="TimesNewRoman" w:hAnsi="TimesNewRoman" w:cs="TimesNewRoman"/>
          <w:sz w:val="24"/>
          <w:szCs w:val="24"/>
          <w:lang w:eastAsia="ru-RU"/>
        </w:rPr>
        <w:tab/>
        <w:t>«Навигаторы детства»</w:t>
      </w:r>
    </w:p>
    <w:p w14:paraId="77059B3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Программа по развитию советников директоров по воспитанию, которые помогают выстраивать системную воспитательную работу в школе в соответствии с актуальными вызовами времени.</w:t>
      </w:r>
    </w:p>
    <w:p w14:paraId="2D20EE3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6.</w:t>
      </w:r>
      <w:r w:rsidRPr="006D7167">
        <w:rPr>
          <w:rFonts w:ascii="TimesNewRoman" w:eastAsia="TimesNewRoman" w:hAnsi="TimesNewRoman" w:cs="TimesNewRoman"/>
          <w:sz w:val="24"/>
          <w:szCs w:val="24"/>
          <w:lang w:eastAsia="ru-RU"/>
        </w:rPr>
        <w:tab/>
        <w:t>«Пушкинская карта»</w:t>
      </w:r>
    </w:p>
    <w:p w14:paraId="635F8E6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Благодаря этому проекту учащиеся могут бесплатно посещать музеи, театры и концерты, приобщаясь к культурному наследию страны.</w:t>
      </w:r>
    </w:p>
    <w:p w14:paraId="63E781E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7.</w:t>
      </w:r>
      <w:r w:rsidRPr="006D7167">
        <w:rPr>
          <w:rFonts w:ascii="TimesNewRoman" w:eastAsia="TimesNewRoman" w:hAnsi="TimesNewRoman" w:cs="TimesNewRoman"/>
          <w:sz w:val="24"/>
          <w:szCs w:val="24"/>
          <w:lang w:eastAsia="ru-RU"/>
        </w:rPr>
        <w:tab/>
        <w:t>Всероссийские спортивные и патриотические акции</w:t>
      </w:r>
    </w:p>
    <w:p w14:paraId="43703FE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«ГТО» (возрождение норм физической подготовки)</w:t>
      </w:r>
    </w:p>
    <w:p w14:paraId="444F925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«Бессмертный полк» (шествие в память о героях войны)</w:t>
      </w:r>
    </w:p>
    <w:p w14:paraId="3BAD501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«Свеча памяти» (мемориальная акция ко Дню Победы)</w:t>
      </w:r>
    </w:p>
    <w:p w14:paraId="02E68FA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федеральных проектах позволяет:</w:t>
      </w:r>
    </w:p>
    <w:p w14:paraId="622282F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дать ученикам возможность самореализации в разных сферах;</w:t>
      </w:r>
    </w:p>
    <w:p w14:paraId="6108050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укрепить их связь с культурными и историческими традициями России;</w:t>
      </w:r>
    </w:p>
    <w:p w14:paraId="0BB56AE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формировать активную гражданскую позицию и социальную ответственность.</w:t>
      </w:r>
    </w:p>
    <w:p w14:paraId="49D2205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Школа продолжает расширять сотрудничество с ведущими образовательными и общественными организациями страны, чтобы воспитание было не только системным, но и наполненным реальными делами и смыслами.</w:t>
      </w:r>
    </w:p>
    <w:p w14:paraId="1D2E9074"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Основные традиции воспитания в МКОУ АМО «Ачитская СОШ»:</w:t>
      </w:r>
    </w:p>
    <w:p w14:paraId="1E68817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 течение года реализуются основные школьные дела, через которые осуществляется интеграция воспитательных усилий педагогических работников: линейка, посвященная Дню знаний и Последнему звонку, день самоуправления в честь Дня учителя, новогодние огоньки, мероприятия ко Дню Победы, Благотворительная ярмарка. Встреча выпускников и др.;</w:t>
      </w:r>
    </w:p>
    <w:p w14:paraId="2A3C7FF6"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w:t>
      </w:r>
    </w:p>
    <w:p w14:paraId="6E05DB41"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большое внимание со стороны педагогического коллектива отводится созданию ситуаций для проявления активной гражданской позиции обучающихся через развитие ученического самоуправления, волонтерского движения, включение в деятельность Движения первых и Орлята России;</w:t>
      </w:r>
    </w:p>
    <w:p w14:paraId="71B9331D"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14:paraId="68EACBF4"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 проведении общешкольных дел отсутствует соревновательность между классами, поощряется конструктивное межвозрастное взаимодействие обучающихся, а также их социальная активность;</w:t>
      </w:r>
    </w:p>
    <w:p w14:paraId="129F498D"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педагогические работники школы ориентируются на формирование коллективов в рамках школьных классов, кружков, секций и иных детских объединений, на установление в них доброжелательных и товарищеских взаимоотношений;</w:t>
      </w:r>
    </w:p>
    <w:p w14:paraId="03D56E02"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важное место в воспитательной работе отводится педагогическому сопровождению одарённых детей.</w:t>
      </w:r>
    </w:p>
    <w:p w14:paraId="2DE9F6A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Традиции и ритуалы</w:t>
      </w:r>
      <w:r w:rsidRPr="006D7167">
        <w:rPr>
          <w:rFonts w:ascii="TimesNewRoman" w:eastAsia="TimesNewRoman" w:hAnsi="TimesNewRoman" w:cs="TimesNewRoman"/>
          <w:sz w:val="24"/>
          <w:szCs w:val="24"/>
          <w:lang w:eastAsia="ru-RU"/>
        </w:rPr>
        <w:t xml:space="preserve">: в школе проводится еженедельная организационная линейка с поднятием Государственного флага РФ и выноса школьного знамени; посвящение в первоклассники, посвящение в пятиклассники, проведение Вахты Памяти, участие в социально значимых акциях и проектах. </w:t>
      </w:r>
    </w:p>
    <w:p w14:paraId="03A839C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Школа имеет свою символику</w:t>
      </w:r>
      <w:r w:rsidRPr="006D7167">
        <w:rPr>
          <w:rFonts w:ascii="TimesNewRoman" w:eastAsia="TimesNewRoman" w:hAnsi="TimesNewRoman" w:cs="TimesNewRoman"/>
          <w:sz w:val="24"/>
          <w:szCs w:val="24"/>
          <w:lang w:eastAsia="ru-RU"/>
        </w:rPr>
        <w:t xml:space="preserve">: эмблема. Разработаны и выполняются нормы этикета обучающихся (правила поведения в школе). </w:t>
      </w:r>
    </w:p>
    <w:p w14:paraId="67BDBB0B"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 xml:space="preserve">Важную роль в развитии, совершенствовании условий воспитания, воспитательной деятельности играют социальные партнеры: </w:t>
      </w:r>
    </w:p>
    <w:p w14:paraId="74BD8BD4"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Управление образования Ачитского муниципального округа</w:t>
      </w:r>
    </w:p>
    <w:p w14:paraId="26AA475E"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Комиссия по делам несовершеннолетних и защите их прав </w:t>
      </w:r>
    </w:p>
    <w:p w14:paraId="6D80A4A8"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Отдел полиции «Ачитский» МО МВД России «Красноуфимский»</w:t>
      </w:r>
    </w:p>
    <w:p w14:paraId="7B39B41E"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ГИБДД МО МВД России «Красноуфимский»</w:t>
      </w:r>
    </w:p>
    <w:p w14:paraId="6FBFE319"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ГАУЗ СО «Красноуфимская районная больница»</w:t>
      </w:r>
    </w:p>
    <w:p w14:paraId="2F782E32"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Прокуратура Красноуфимского района</w:t>
      </w:r>
    </w:p>
    <w:p w14:paraId="3090EE3C"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Отдел опеки и попечительства по Ачитскому району</w:t>
      </w:r>
    </w:p>
    <w:p w14:paraId="431044DF"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Государственное автономное учреждение социального обслуживания Свердловской области «Социально-реабилитационный центр для несовершеннолетних Ачитского района»</w:t>
      </w:r>
    </w:p>
    <w:p w14:paraId="622EE704"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Управление социальной политики № 3 по Ачитскому району</w:t>
      </w:r>
    </w:p>
    <w:p w14:paraId="3C6173A6"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Муниципальное казенное учреждение дополнительного образования Ачитского муниципального округа «Ачитский центр дополнительного образования»</w:t>
      </w:r>
    </w:p>
    <w:p w14:paraId="019E7010"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Ачитский филиал «Красноуфимский аграрный колледж»</w:t>
      </w:r>
    </w:p>
    <w:p w14:paraId="363DD79A"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Муниципальное казённое учреждение культуры Ачитского муниципального округа «Ачитский районный дом культуры»</w:t>
      </w:r>
    </w:p>
    <w:p w14:paraId="7D84F4DA"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Муниципальное казённое учреждение культуры Ачитского муниципального округа «Ачитская централизованная библиотечная система»</w:t>
      </w:r>
    </w:p>
    <w:p w14:paraId="70B2468E"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Муниципальное казенное учреждение дополнительного образования Ачитского муниципального округа «Ачитская спортивная школа»</w:t>
      </w:r>
    </w:p>
    <w:p w14:paraId="02499D11"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Филиал в п. Ачит государственного казенного учреждения службы занятости населения свердловской области «Красноуфимский центр занятости»</w:t>
      </w:r>
    </w:p>
    <w:p w14:paraId="5D1B42CE"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Ачитская районная организация ветеранов боевых действий, Совет ветеранов</w:t>
      </w:r>
    </w:p>
    <w:p w14:paraId="79DECA6D"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Пожарная часть № 1/6 ГКПТУ Свердловской области</w:t>
      </w:r>
    </w:p>
    <w:p w14:paraId="7308B686"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Школа реализует инновационные воспитательные практики:</w:t>
      </w:r>
    </w:p>
    <w:p w14:paraId="304F277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1. Научно-исследовательская деятельность в сфере воспитания – процесс совместной работы ученика и педагога в изучении объекта, явления или процессов с определенной целью, но с неизвестным результатом. Целью такого взаимодействия является создание условий для развития творческой личности, ее самоопределения и самореализации.</w:t>
      </w:r>
    </w:p>
    <w:p w14:paraId="67AAED8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2. Музейная педагогика – создание условий для развития личности путем включения ее в многообразную деятельность школьного музея.</w:t>
      </w:r>
    </w:p>
    <w:p w14:paraId="23665AD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3. Театральная педагогика – создания условий для развития творческой личности.</w:t>
      </w:r>
    </w:p>
    <w:p w14:paraId="28B6951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4. Социальные практики: деятельность волонтёрского отряда «Мы Можем Многое».</w:t>
      </w:r>
    </w:p>
    <w:p w14:paraId="7F823751"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Дополнительные характеристики.</w:t>
      </w:r>
    </w:p>
    <w:p w14:paraId="419125D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Школа расположена в центре посёлка с развитой инфраструктурой: объекты культуры и спорта. Это позволяет проводить культурные и спортивные мероприятия, что служит целевым ориентиром в воспитании школьников.</w:t>
      </w:r>
    </w:p>
    <w:p w14:paraId="7864CBD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Выстроено сетевое взаимодействие школы с учреждениями дополнительного образования, учреждениями профессионального образования через организацию тематических встреч, занятий, экскурсий, что повышает эффективность организуемой в школе воспитательной работы.</w:t>
      </w:r>
    </w:p>
    <w:p w14:paraId="4DEC0BA8"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Состав обучающихся школы неоднороден и различается:</w:t>
      </w:r>
    </w:p>
    <w:p w14:paraId="73881A3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по учебным возможностям, которые зависят от общего развития ребенка и его уровня подготовки к обучению в школе. Имеются обучающиеся с ОВЗ, которые обучаются инклюзивно в общеобразовательных классах.</w:t>
      </w:r>
    </w:p>
    <w:p w14:paraId="4763EA8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социальному статусу. </w:t>
      </w:r>
    </w:p>
    <w:p w14:paraId="5F284E5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национальной принадлежности, которая определяется многонациональностью жителей посёлка.</w:t>
      </w:r>
    </w:p>
    <w:p w14:paraId="285387DA"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Источниками, оказывающими положительное влияние на воспитательный процесс в школе, являются педагоги:</w:t>
      </w:r>
    </w:p>
    <w:p w14:paraId="278F7AE8"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14:paraId="466ADF69"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специалисты социально-психологической службы школы, обеспечивающие педагогическую поддержку особым категориям обучающихся;</w:t>
      </w:r>
    </w:p>
    <w:p w14:paraId="0D09A3C7"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педагоги дополнительного образования, организующие взаимодействие с обучающимися во внеурочное время, оказывающих педагогическую поддержку в самореализации и саморазвитии школьников;</w:t>
      </w:r>
    </w:p>
    <w:p w14:paraId="45DCBA99"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советник директора по воспитанию и взаимодействию с детскими организациями, грамотно координирующий работу с обучающимися различных школьных объединений, собственным примером демонстрирующий активную гражданскую позицию. </w:t>
      </w:r>
    </w:p>
    <w:p w14:paraId="3FEF46F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 педагогической команде имеются квалифицированные специалисты, необходимые для сопровождения всех категорий обучающихся в школе.</w:t>
      </w:r>
    </w:p>
    <w:p w14:paraId="598335B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 </w:t>
      </w:r>
    </w:p>
    <w:p w14:paraId="19B0BD92"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Проблемные зоны, дефициты, препятствия достижению эффективных результатов в воспитательной деятельности:</w:t>
      </w:r>
    </w:p>
    <w:p w14:paraId="2C6548D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Несмотря на активное развитие воспитательной системы, в работе школы существуют объективные сложности, требующие внимания и системных решений.</w:t>
      </w:r>
    </w:p>
    <w:p w14:paraId="44A7CF1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1. Кадровые дефициты</w:t>
      </w:r>
    </w:p>
    <w:p w14:paraId="74C0C30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Недостаточное количество специалистов по сопровождению (психологов, тьюторов, социальных педагогов) для работы с детьми с ОВЗ и подростками группы риска.</w:t>
      </w:r>
    </w:p>
    <w:p w14:paraId="2205DDC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Дефицит молодых педагогов-воспитателей, владеющих современными методиками (медиа педагогика, инклюзивное воспитание).</w:t>
      </w:r>
    </w:p>
    <w:p w14:paraId="561AAC4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2. Организационно-методические сложности</w:t>
      </w:r>
    </w:p>
    <w:p w14:paraId="584F2EF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Недостаточная интеграция воспитательных практик в учебный процесс (разрыв между уроками и внеурочной деятельностью).</w:t>
      </w:r>
    </w:p>
    <w:p w14:paraId="70C90B5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Формальный подход к некоторым традиционным мероприятиям, снижающий их воспитательный эффект.</w:t>
      </w:r>
    </w:p>
    <w:p w14:paraId="6BC544D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3. Социальные и семейные факторы</w:t>
      </w:r>
    </w:p>
    <w:p w14:paraId="09EE374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Низкая вовлеченность части родителей в воспитательный процесс (пассивность, непонимание современных воспитательных стратегий).</w:t>
      </w:r>
    </w:p>
    <w:p w14:paraId="12CB9CE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Влияние деструктивного цифрового контента на подростков (игровая зависимость, вовлечение в опасные онлайн-сообщества).</w:t>
      </w:r>
    </w:p>
    <w:p w14:paraId="284EF1E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Социальное расслоение среди учащихся, приводящее к конфликтам на фоне материального неравенства.</w:t>
      </w:r>
    </w:p>
    <w:p w14:paraId="77A4112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4. Инфраструктурные ограничения</w:t>
      </w:r>
    </w:p>
    <w:p w14:paraId="6C32C8E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Нехватка современных пространств для воспитательной работы (коворкинги, медиа студии, зоны психологической разгрузки).</w:t>
      </w:r>
    </w:p>
    <w:p w14:paraId="7352278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Отсутствие полноценной системы мониторинга воспитательных результатов (пока оцениваются преимущественно количественные показатели).</w:t>
      </w:r>
    </w:p>
    <w:p w14:paraId="31C419C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Недостаточное финансирование инновационных проектов (гранты, партнерские программы).</w:t>
      </w:r>
    </w:p>
    <w:p w14:paraId="4B1D9AC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5. Внешние вызовы</w:t>
      </w:r>
    </w:p>
    <w:p w14:paraId="49C7493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Конкуренция с неформальными молодежными субкультурами, пропагандирующими девиантные модели поведения.</w:t>
      </w:r>
    </w:p>
    <w:p w14:paraId="7D51828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Попытки фальсификации истории в медиапространстве, требующие усиленной работы по патриотическому воспитанию.</w:t>
      </w:r>
    </w:p>
    <w:p w14:paraId="3B0A297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Слабая координация с другими институтами воспитания (спортивными школами, культурными центрами).</w:t>
      </w:r>
    </w:p>
    <w:p w14:paraId="0FE4EC8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Пути преодоления трудностей</w:t>
      </w:r>
    </w:p>
    <w:p w14:paraId="5C52E96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1.</w:t>
      </w:r>
      <w:r w:rsidRPr="006D7167">
        <w:rPr>
          <w:rFonts w:ascii="TimesNewRoman" w:eastAsia="TimesNewRoman" w:hAnsi="TimesNewRoman" w:cs="TimesNewRoman"/>
          <w:sz w:val="24"/>
          <w:szCs w:val="24"/>
          <w:lang w:eastAsia="ru-RU"/>
        </w:rPr>
        <w:tab/>
        <w:t>Развитие кадрового потенциала (курсы повышения квалификации, привлечение тьюторов, наставничество).</w:t>
      </w:r>
    </w:p>
    <w:p w14:paraId="73D0357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2.</w:t>
      </w:r>
      <w:r w:rsidRPr="006D7167">
        <w:rPr>
          <w:rFonts w:ascii="TimesNewRoman" w:eastAsia="TimesNewRoman" w:hAnsi="TimesNewRoman" w:cs="TimesNewRoman"/>
          <w:sz w:val="24"/>
          <w:szCs w:val="24"/>
          <w:lang w:eastAsia="ru-RU"/>
        </w:rPr>
        <w:tab/>
        <w:t>Оптимизация нагрузки педагогов за счет цифровых инструментов планирования.</w:t>
      </w:r>
    </w:p>
    <w:p w14:paraId="15A0AA9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3.</w:t>
      </w:r>
      <w:r w:rsidRPr="006D7167">
        <w:rPr>
          <w:rFonts w:ascii="TimesNewRoman" w:eastAsia="TimesNewRoman" w:hAnsi="TimesNewRoman" w:cs="TimesNewRoman"/>
          <w:sz w:val="24"/>
          <w:szCs w:val="24"/>
          <w:lang w:eastAsia="ru-RU"/>
        </w:rPr>
        <w:tab/>
        <w:t>Создание родительских клубов для повышения педагогической грамотности семей.</w:t>
      </w:r>
    </w:p>
    <w:p w14:paraId="4FBC525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4.</w:t>
      </w:r>
      <w:r w:rsidRPr="006D7167">
        <w:rPr>
          <w:rFonts w:ascii="TimesNewRoman" w:eastAsia="TimesNewRoman" w:hAnsi="TimesNewRoman" w:cs="TimesNewRoman"/>
          <w:sz w:val="24"/>
          <w:szCs w:val="24"/>
          <w:lang w:eastAsia="ru-RU"/>
        </w:rPr>
        <w:tab/>
        <w:t>Поиск внебюджетных источников финансирования (социальное партнерство, гранты).</w:t>
      </w:r>
    </w:p>
    <w:p w14:paraId="06AEDED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5.</w:t>
      </w:r>
      <w:r w:rsidRPr="006D7167">
        <w:rPr>
          <w:rFonts w:ascii="TimesNewRoman" w:eastAsia="TimesNewRoman" w:hAnsi="TimesNewRoman" w:cs="TimesNewRoman"/>
          <w:sz w:val="24"/>
          <w:szCs w:val="24"/>
          <w:lang w:eastAsia="ru-RU"/>
        </w:rPr>
        <w:tab/>
        <w:t>Разработка системы критериев оценки качества воспитательной работы.</w:t>
      </w:r>
    </w:p>
    <w:p w14:paraId="7DA8C4A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Школа осознает эти вызовы и последовательно работает над их решением через программы развития и межведомственное взаимодействие.</w:t>
      </w:r>
    </w:p>
    <w:p w14:paraId="4E8C80D3"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67" w:name="_Toc208433641"/>
      <w:r w:rsidRPr="006D7167">
        <w:rPr>
          <w:rFonts w:ascii="TimesNewRoman" w:eastAsia="TimesNewRoman" w:hAnsi="TimesNewRoman" w:cs="TimesNewRoman"/>
          <w:b/>
          <w:bCs/>
          <w:sz w:val="24"/>
          <w:szCs w:val="24"/>
          <w:lang w:eastAsia="ru-RU"/>
        </w:rPr>
        <w:t>Виды, формы и содержание воспитательной деятельности</w:t>
      </w:r>
      <w:bookmarkEnd w:id="267"/>
    </w:p>
    <w:p w14:paraId="7F36EFCC"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«Урочная деятельность»</w:t>
      </w:r>
    </w:p>
    <w:p w14:paraId="799A5A7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уроков (урочной деятельности, аудиторных занятий в рамках максимально допустимой учебной нагрузки) в МКОУ АМО «Ачитская СОШ» предусматривает:</w:t>
      </w:r>
    </w:p>
    <w:p w14:paraId="318CB2A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7DADEE5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149DFC6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0BE942F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0EBA595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1E0147A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32259EBE"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14:paraId="68479BC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1E307A2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44CA5DD1"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227DF13F"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«Внеурочная деятельность»</w:t>
      </w:r>
    </w:p>
    <w:p w14:paraId="549CBAF4"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14:paraId="7F82E8D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5C2AF62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 уровне основного общего образования:</w:t>
      </w:r>
    </w:p>
    <w:p w14:paraId="773196EB"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патриотической, гражданско-патриотической, военно-патриотической, краеведческой, историко-культурной направленности «Разговоры о важном»;</w:t>
      </w:r>
    </w:p>
    <w:p w14:paraId="4477BF64"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познавательной, научной, исследовательской, просветительской направленности «Россия – мои горизонты»;</w:t>
      </w:r>
    </w:p>
    <w:p w14:paraId="40F62948"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познавательной, научной, исследовательской, просветительской направленности «Основы смыслового чтения»;</w:t>
      </w:r>
    </w:p>
    <w:p w14:paraId="3E9A93B6"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познавательной, научной, исследовательской, просветительской направленности «Олимпиадная подготовка по математике»;</w:t>
      </w:r>
    </w:p>
    <w:p w14:paraId="4B217DD1"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познавательной, научной, исследовательской, просветительской направленности «Вопросы экономики и права»;</w:t>
      </w:r>
    </w:p>
    <w:p w14:paraId="5EE48674"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патриотической, гражданско-патриотической, военно-патриотической, краеведческой, историко-культурной направленности «Краеведение»;</w:t>
      </w:r>
    </w:p>
    <w:p w14:paraId="0006ED95"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в области искусств, художественного творчества разных видов и жанров «Черчение»;</w:t>
      </w:r>
    </w:p>
    <w:p w14:paraId="24D50DA6"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патриотической, гражданско-патриотической, военно-патриотической, краеведческой, историко-культурной направленности «Историческое просвещение»;</w:t>
      </w:r>
    </w:p>
    <w:p w14:paraId="1C796CB4"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«Семьеведение»;</w:t>
      </w:r>
    </w:p>
    <w:p w14:paraId="794BFCDE"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патриотической, гражданско-патриотической, военно-патриотической, краеведческой, историко-культурной направленности «Музейное дело»;</w:t>
      </w:r>
    </w:p>
    <w:p w14:paraId="7330DBCA"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«Обучение служением»;</w:t>
      </w:r>
    </w:p>
    <w:p w14:paraId="346CBA10"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оздоровительной и спортивной направленности «Школьный спортивный клуб»;</w:t>
      </w:r>
    </w:p>
    <w:p w14:paraId="4A2ABE05"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«Наш дружный класс»;</w:t>
      </w:r>
    </w:p>
    <w:p w14:paraId="64C8A739"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«Тропинка к своему Я»;</w:t>
      </w:r>
    </w:p>
    <w:p w14:paraId="00C414A5"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познавательной, научной, исследовательской, просветительской направленности «Уроки безопасности».</w:t>
      </w:r>
    </w:p>
    <w:p w14:paraId="6CEB869E" w14:textId="77777777" w:rsidR="006D7167" w:rsidRPr="006D7167" w:rsidRDefault="006D7167" w:rsidP="006D7167">
      <w:pPr>
        <w:spacing w:after="0"/>
        <w:jc w:val="both"/>
        <w:rPr>
          <w:rFonts w:ascii="TimesNewRoman" w:eastAsia="TimesNewRoman" w:hAnsi="TimesNewRoman" w:cs="TimesNewRoman"/>
          <w:sz w:val="24"/>
          <w:szCs w:val="24"/>
          <w:lang w:eastAsia="ru-RU"/>
        </w:rPr>
      </w:pPr>
    </w:p>
    <w:p w14:paraId="229840A1"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Каждый курс разработан с учетом возрастных особенностей учащихся и направлен на формирование ключевых компетенций XXI века. Мы постоянно обновляем и расширяем перечень предлагаемых программ, чтобы удовлетворить разнообразные образовательные потребности наших учеников.</w:t>
      </w:r>
    </w:p>
    <w:p w14:paraId="45F42340" w14:textId="77777777" w:rsidR="006D7167" w:rsidRPr="006D7167" w:rsidRDefault="006D7167" w:rsidP="006D7167">
      <w:pPr>
        <w:spacing w:after="0"/>
        <w:ind w:firstLine="708"/>
        <w:jc w:val="both"/>
        <w:rPr>
          <w:rFonts w:ascii="TimesNewRoman" w:eastAsia="TimesNewRoman" w:hAnsi="TimesNewRoman" w:cs="TimesNewRoman"/>
          <w:color w:val="FF0000"/>
          <w:sz w:val="24"/>
          <w:szCs w:val="24"/>
          <w:lang w:eastAsia="ru-RU"/>
        </w:rPr>
      </w:pPr>
    </w:p>
    <w:p w14:paraId="41F92205" w14:textId="77777777" w:rsidR="006D7167" w:rsidRPr="006D7167" w:rsidRDefault="006D7167" w:rsidP="006D7167">
      <w:pPr>
        <w:spacing w:after="0"/>
        <w:ind w:firstLine="708"/>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«Классное руководство»</w:t>
      </w:r>
    </w:p>
    <w:p w14:paraId="0D9AF68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в МКОУ АМО «Ачитская СОШ», предусматривает:</w:t>
      </w:r>
    </w:p>
    <w:p w14:paraId="0CEF80C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планирование и проведение классных часов целевой воспитательной тематической направленности;</w:t>
      </w:r>
    </w:p>
    <w:p w14:paraId="5B2C9BA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595B259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14:paraId="18BDCAE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14:paraId="441CD5F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выработку совместно с обучающимися правил поведения класса, участие в выработке таких правил поведения в образовательной организации;</w:t>
      </w:r>
    </w:p>
    <w:p w14:paraId="2149D98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14:paraId="292AAD4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14:paraId="6545DD6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14:paraId="444B67C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14:paraId="1BD8E8F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6B6E94B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14:paraId="0C4B03E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14:paraId="34E2427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671B840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в классе праздников, конкурсов, соревнований и других мероприятий.</w:t>
      </w:r>
    </w:p>
    <w:p w14:paraId="25A4C302"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3CD9DBA0" w14:textId="77777777" w:rsidR="006D7167" w:rsidRPr="006D7167" w:rsidRDefault="006D7167" w:rsidP="006D7167">
      <w:pPr>
        <w:spacing w:after="0"/>
        <w:ind w:firstLine="708"/>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«Основные школьные дела»</w:t>
      </w:r>
    </w:p>
    <w:p w14:paraId="0CCB4FF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основных школьных дел предусматривает:</w:t>
      </w:r>
    </w:p>
    <w:p w14:paraId="6EC6504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общешкольные праздники, ежегодные творческие (театрализованные, музыкальные, литературные) мероприятия, связанные с общероссийскими, региональными праздниками, памятными датами, в которых участвуют все классы: День знаний, День учителя, День матери, День отца, Новый год, Зарница, 1 мая, 9 мая и др.; </w:t>
      </w:r>
    </w:p>
    <w:p w14:paraId="49018B9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во всероссийских акциях, посвящённых значимым событиям в России, мире;</w:t>
      </w:r>
    </w:p>
    <w:p w14:paraId="5B548EF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 − праздники посвящения: «Посвящение в первоклассники», «Посвящение в пятиклассники», «Выпускной вечер», «Последний звонок», «До свидания, начальная школа!»;</w:t>
      </w:r>
    </w:p>
    <w:p w14:paraId="55FEAB7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14:paraId="2605FF5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направленности;</w:t>
      </w:r>
    </w:p>
    <w:p w14:paraId="4F210B5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проводимые для жителей пгт. Ачит и организуемые совместно с семьями обучающихся праздники, фестивали, представления в связи с памятными датами, значимыми событиями для жителей пгт. Ачит;</w:t>
      </w:r>
    </w:p>
    <w:p w14:paraId="41BCC99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14:paraId="028DAC0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помощь обучающимся в освоении навыков подготовки, проведения, анализа общешкольных дел;</w:t>
      </w:r>
    </w:p>
    <w:p w14:paraId="100D2EA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64C4B48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Такой подход позволяет создать насыщенную воспитательную среду, способствующую формированию активной, социально ответственной личности.</w:t>
      </w:r>
    </w:p>
    <w:p w14:paraId="694DD443" w14:textId="77777777" w:rsidR="006D7167" w:rsidRPr="006D7167" w:rsidRDefault="006D7167" w:rsidP="006D7167">
      <w:pPr>
        <w:spacing w:after="0"/>
        <w:ind w:firstLine="708"/>
        <w:jc w:val="center"/>
        <w:rPr>
          <w:rFonts w:ascii="TimesNewRoman" w:eastAsia="TimesNewRoman" w:hAnsi="TimesNewRoman" w:cs="TimesNewRoman"/>
          <w:b/>
          <w:bCs/>
          <w:sz w:val="24"/>
          <w:szCs w:val="24"/>
          <w:lang w:eastAsia="ru-RU"/>
        </w:rPr>
      </w:pPr>
    </w:p>
    <w:p w14:paraId="69D503E6" w14:textId="77777777" w:rsidR="006D7167" w:rsidRPr="006D7167" w:rsidRDefault="006D7167" w:rsidP="006D7167">
      <w:pPr>
        <w:spacing w:after="0"/>
        <w:ind w:firstLine="708"/>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«Внешкольные мероприятия»</w:t>
      </w:r>
    </w:p>
    <w:p w14:paraId="2C038E8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внешкольных мероприятий предусматривает:</w:t>
      </w:r>
    </w:p>
    <w:p w14:paraId="1F7FDA8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общие внешкольные мероприятия, в том числе организуемые совместно с социальными партнёрами образовательной организации;</w:t>
      </w:r>
    </w:p>
    <w:p w14:paraId="06EF9F8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14:paraId="31C7A4C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экскурсии, походы выходного дня (в музей, картинную галерею, технопарк, на предприятие),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530962F9"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литературные, исторические, экологические и другие походы, экскурсии, экспедиции, слёты,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14:paraId="2A26CDE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2DB558BB"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2119BA8E"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«Организация предметно-пространственной среды»</w:t>
      </w:r>
    </w:p>
    <w:p w14:paraId="73168B0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14:paraId="42E0D3F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4630F37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и проведение церемоний поднятия (спуска) государственного флага Российской Федерации;</w:t>
      </w:r>
    </w:p>
    <w:p w14:paraId="5EF8E74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0DCE9BB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14:paraId="4A378E8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5064620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оформление и обновление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14:paraId="3610B5B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14:paraId="3A177F1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3273D19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203BD909"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оформление, поддержание и использование игровых пространств, спортивных и игровых площадок, зон активного и тихого отдыха;</w:t>
      </w:r>
    </w:p>
    <w:p w14:paraId="3301DF9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69EAD1C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14:paraId="707FD00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и оформление пространств проведения значимых событий, праздников, церемоний, торжественных линеек, творческих вечеров (событийный дизайн);</w:t>
      </w:r>
    </w:p>
    <w:p w14:paraId="725BC67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14:paraId="45D90F0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Предметно-пространственная среда строится как максимально доступная для обучающихся с особыми образовательными потребностями.</w:t>
      </w:r>
    </w:p>
    <w:p w14:paraId="3321827D"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p>
    <w:p w14:paraId="2797C92F"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«Взаимодействие с родителями (законными представителями)»</w:t>
      </w:r>
    </w:p>
    <w:p w14:paraId="050DC66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взаимодействия с родителями (законными представителями) обучающихся предусматривает:</w:t>
      </w:r>
    </w:p>
    <w:p w14:paraId="7C8104F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14:paraId="7CA8E76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76C31D2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родительские дни, в которые родители (законные представители) могут посещать уроки и внеурочные занятия;</w:t>
      </w:r>
    </w:p>
    <w:p w14:paraId="364187C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14:paraId="0B02C2D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тематических собраний (в том числе по инициативе родителей (законных представителей), на которых родители (законные представители)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14:paraId="03F8D0D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(законных представителей) вопросы, согласуется совместная деятельность;</w:t>
      </w:r>
    </w:p>
    <w:p w14:paraId="7B70F78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родителей (законных представителей)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14:paraId="37D43EE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привлечение родителей (законных представителей) к подготовке и проведению классных и общешкольных мероприятий;</w:t>
      </w:r>
    </w:p>
    <w:p w14:paraId="647DBD0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14:paraId="46C93CE3" w14:textId="77777777" w:rsidR="006D7167" w:rsidRPr="006D7167" w:rsidRDefault="006D7167" w:rsidP="006D7167">
      <w:pPr>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Работа с родителями (законными представителями) обучающихся включает:</w:t>
      </w:r>
    </w:p>
    <w:p w14:paraId="3131A2AA" w14:textId="77777777" w:rsidR="006D7167" w:rsidRPr="006D7167" w:rsidRDefault="006D7167" w:rsidP="007964D1">
      <w:pPr>
        <w:numPr>
          <w:ilvl w:val="0"/>
          <w:numId w:val="7"/>
        </w:numPr>
        <w:tabs>
          <w:tab w:val="left" w:pos="993"/>
        </w:tabs>
        <w:spacing w:after="0"/>
        <w:ind w:left="0" w:firstLine="709"/>
        <w:jc w:val="both"/>
        <w:rPr>
          <w:rFonts w:ascii="TimesNewRoman" w:eastAsia="Bookman Old Style" w:hAnsi="TimesNewRoman" w:cs="TimesNewRoman"/>
          <w:b/>
          <w:color w:val="000000"/>
          <w:sz w:val="24"/>
          <w:szCs w:val="24"/>
          <w:lang w:eastAsia="ru-RU"/>
        </w:rPr>
      </w:pPr>
      <w:r w:rsidRPr="006D7167">
        <w:rPr>
          <w:rFonts w:ascii="TimesNewRoman" w:eastAsia="Bookman Old Style" w:hAnsi="TimesNewRoman" w:cs="TimesNewRoman"/>
          <w:b/>
          <w:color w:val="000000"/>
          <w:sz w:val="24"/>
          <w:szCs w:val="24"/>
          <w:lang w:eastAsia="ru-RU"/>
        </w:rPr>
        <w:t>Повышение вовлеченности родителей (законных представителей) в процесс воспитания и обучения детей.</w:t>
      </w:r>
    </w:p>
    <w:p w14:paraId="583A1133"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 xml:space="preserve">Усиление вовлеченности родителей (законных представителей) в процесс воспитания и развития детей предполагает повышение родительской компетентности по вопросам детской психологии и педагогики, по которым у родителей (законных представителей) обучающихся имеется наибольший дефицит знаний: </w:t>
      </w:r>
    </w:p>
    <w:p w14:paraId="46B2A945"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кризисы подросткового возраста;</w:t>
      </w:r>
    </w:p>
    <w:p w14:paraId="4F148A71"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физическое развитие ребенка на разных возрастных этапах;</w:t>
      </w:r>
    </w:p>
    <w:p w14:paraId="620FEABD"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формирование физической, педагогической и психологической готовности ребенка к обучению в основной/ старшей школе;</w:t>
      </w:r>
    </w:p>
    <w:p w14:paraId="17AD3EC3"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домашнее чтение с детьми;</w:t>
      </w:r>
    </w:p>
    <w:p w14:paraId="6C4D7A1B"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гигиена детей;</w:t>
      </w:r>
    </w:p>
    <w:p w14:paraId="735251A5"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воспитание и развитие часто болеющих детей.</w:t>
      </w:r>
    </w:p>
    <w:p w14:paraId="38132040" w14:textId="77777777" w:rsidR="006D7167" w:rsidRPr="006D7167" w:rsidRDefault="006D7167" w:rsidP="006D7167">
      <w:pPr>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Направления индивидуального и группового консультирования родителей:</w:t>
      </w:r>
    </w:p>
    <w:p w14:paraId="50C91416"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асоциальное поведение ребенка;</w:t>
      </w:r>
    </w:p>
    <w:p w14:paraId="4D146BDB"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детская агрессия;</w:t>
      </w:r>
    </w:p>
    <w:p w14:paraId="237A7E90"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отсутствие интереса к обучению;</w:t>
      </w:r>
    </w:p>
    <w:p w14:paraId="2D561129"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утрата взаимопонимания родителей и детей;</w:t>
      </w:r>
    </w:p>
    <w:p w14:paraId="59DD2A3C"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депрессия у детей;</w:t>
      </w:r>
    </w:p>
    <w:p w14:paraId="14AA1F8F"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ребенок – жертва школьной травли;</w:t>
      </w:r>
    </w:p>
    <w:p w14:paraId="5D8969AB"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переживания ранней влюбленности;</w:t>
      </w:r>
    </w:p>
    <w:p w14:paraId="7BA7B237"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стойкая неуспеваемость; </w:t>
      </w:r>
    </w:p>
    <w:p w14:paraId="6B6CD3CD"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организация выполнения домашней работы (с учетом трудностей по конкретным учебным предметам). </w:t>
      </w:r>
    </w:p>
    <w:p w14:paraId="490647FF" w14:textId="77777777" w:rsidR="006D7167" w:rsidRPr="006D7167" w:rsidRDefault="006D7167" w:rsidP="007964D1">
      <w:pPr>
        <w:numPr>
          <w:ilvl w:val="0"/>
          <w:numId w:val="7"/>
        </w:numPr>
        <w:tabs>
          <w:tab w:val="left" w:pos="993"/>
        </w:tabs>
        <w:spacing w:after="0"/>
        <w:ind w:left="0" w:firstLine="709"/>
        <w:jc w:val="both"/>
        <w:rPr>
          <w:rFonts w:ascii="TimesNewRoman" w:eastAsia="Bookman Old Style" w:hAnsi="TimesNewRoman" w:cs="TimesNewRoman"/>
          <w:b/>
          <w:color w:val="000000"/>
          <w:sz w:val="24"/>
          <w:szCs w:val="24"/>
          <w:lang w:eastAsia="ru-RU"/>
        </w:rPr>
      </w:pPr>
      <w:r w:rsidRPr="006D7167">
        <w:rPr>
          <w:rFonts w:ascii="TimesNewRoman" w:eastAsia="Bookman Old Style" w:hAnsi="TimesNewRoman" w:cs="TimesNewRoman"/>
          <w:b/>
          <w:color w:val="000000"/>
          <w:sz w:val="24"/>
          <w:szCs w:val="24"/>
          <w:lang w:eastAsia="ru-RU"/>
        </w:rPr>
        <w:t>Педагогическое просвещение родителей (законных представителей) обучающихся.</w:t>
      </w:r>
    </w:p>
    <w:p w14:paraId="1104EA77"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 xml:space="preserve">Педагогическое просвещение заключается в формировании у родителей (законных представителей) обучающихся научных знаний в области семейного воспитания. Оно, как правило, не привязано к проблемам, которые в данный момент испытывают конкретные родители. Его содержание является потенциально актуальным, то есть рассчитано хотя и на острые, но типовые вопросы и проблемы. </w:t>
      </w:r>
    </w:p>
    <w:p w14:paraId="04A38F22"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Педагогическое просвещение осуществляют, как правило, классные руководители.</w:t>
      </w:r>
    </w:p>
    <w:p w14:paraId="11B6ABCC" w14:textId="77777777" w:rsidR="006D7167" w:rsidRPr="006D7167" w:rsidRDefault="006D7167" w:rsidP="007964D1">
      <w:pPr>
        <w:numPr>
          <w:ilvl w:val="0"/>
          <w:numId w:val="7"/>
        </w:numPr>
        <w:tabs>
          <w:tab w:val="left" w:pos="993"/>
        </w:tabs>
        <w:spacing w:after="0"/>
        <w:ind w:left="0" w:firstLine="709"/>
        <w:jc w:val="both"/>
        <w:rPr>
          <w:rFonts w:ascii="TimesNewRoman" w:eastAsia="Bookman Old Style" w:hAnsi="TimesNewRoman" w:cs="TimesNewRoman"/>
          <w:b/>
          <w:color w:val="000000"/>
          <w:sz w:val="24"/>
          <w:szCs w:val="24"/>
          <w:lang w:eastAsia="ru-RU"/>
        </w:rPr>
      </w:pPr>
      <w:r w:rsidRPr="006D7167">
        <w:rPr>
          <w:rFonts w:ascii="TimesNewRoman" w:eastAsia="Bookman Old Style" w:hAnsi="TimesNewRoman" w:cs="TimesNewRoman"/>
          <w:b/>
          <w:color w:val="000000"/>
          <w:sz w:val="24"/>
          <w:szCs w:val="24"/>
          <w:lang w:eastAsia="ru-RU"/>
        </w:rPr>
        <w:t>Педагогическое консультирование родителей (законных представителей) обучающихся.</w:t>
      </w:r>
    </w:p>
    <w:p w14:paraId="27E97D8A"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 xml:space="preserve">Педагогическое консультирование родителей (законных представителей) обучающихся, в отличие от просвещения, нацелено на оказание помощи родителям (законным представителям) в решении конкретных, актуальных на данный момент и для данных родителей (законных представителей) обучающихся, а не вообще, проблем и проблемных ситуаций. </w:t>
      </w:r>
    </w:p>
    <w:p w14:paraId="4381D519"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Педагогическое консультирование осуществляют педагоги-психологи, социальные педагоги, классные руководители, а по проблемам, связанным с усвоением конкретных учебных предметов, – учителя-предметники.</w:t>
      </w:r>
    </w:p>
    <w:p w14:paraId="66D9023C" w14:textId="77777777" w:rsidR="006D7167" w:rsidRPr="006D7167" w:rsidRDefault="006D7167" w:rsidP="007964D1">
      <w:pPr>
        <w:numPr>
          <w:ilvl w:val="0"/>
          <w:numId w:val="7"/>
        </w:numPr>
        <w:tabs>
          <w:tab w:val="left" w:pos="993"/>
        </w:tabs>
        <w:spacing w:after="0"/>
        <w:ind w:left="0" w:firstLine="709"/>
        <w:jc w:val="both"/>
        <w:rPr>
          <w:rFonts w:ascii="TimesNewRoman" w:eastAsia="Bookman Old Style" w:hAnsi="TimesNewRoman" w:cs="TimesNewRoman"/>
          <w:b/>
          <w:color w:val="000000"/>
          <w:sz w:val="24"/>
          <w:szCs w:val="24"/>
          <w:lang w:eastAsia="ru-RU"/>
        </w:rPr>
      </w:pPr>
      <w:r w:rsidRPr="006D7167">
        <w:rPr>
          <w:rFonts w:ascii="TimesNewRoman" w:eastAsia="Bookman Old Style" w:hAnsi="TimesNewRoman" w:cs="TimesNewRoman"/>
          <w:b/>
          <w:color w:val="000000"/>
          <w:sz w:val="24"/>
          <w:szCs w:val="24"/>
          <w:lang w:eastAsia="ru-RU"/>
        </w:rPr>
        <w:t>Расширение участия родителей в управлении учреждением.</w:t>
      </w:r>
    </w:p>
    <w:p w14:paraId="2E37B60D"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 xml:space="preserve">Осуществляется через расширение полномочий Совета школы или Совета родителей, а также путем избрания в такие Советы наиболее заинтересованных, проявляющих конструктивную активность родителей. </w:t>
      </w:r>
    </w:p>
    <w:p w14:paraId="2A4FED09" w14:textId="77777777" w:rsidR="006D7167" w:rsidRPr="006D7167" w:rsidRDefault="006D7167" w:rsidP="006D7167">
      <w:pPr>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 xml:space="preserve">Расширение участия родителей </w:t>
      </w:r>
      <w:r w:rsidRPr="006D7167">
        <w:rPr>
          <w:rFonts w:ascii="TimesNewRoman" w:eastAsia="Calibri" w:hAnsi="TimesNewRoman" w:cs="TimesNewRoman"/>
          <w:color w:val="000000"/>
          <w:sz w:val="24"/>
          <w:szCs w:val="24"/>
          <w:lang w:eastAsia="ru-RU"/>
        </w:rPr>
        <w:t xml:space="preserve">(законных представителей) </w:t>
      </w:r>
      <w:r w:rsidRPr="006D7167">
        <w:rPr>
          <w:rFonts w:ascii="TimesNewRoman" w:eastAsia="Calibri" w:hAnsi="TimesNewRoman" w:cs="TimesNewRoman"/>
          <w:sz w:val="24"/>
          <w:szCs w:val="24"/>
          <w:lang w:eastAsia="ru-RU"/>
        </w:rPr>
        <w:t>в воспитательной деятельности и в управлении школой обеспечивается также посредством следующих мер:</w:t>
      </w:r>
    </w:p>
    <w:p w14:paraId="574543B7"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sz w:val="24"/>
          <w:szCs w:val="24"/>
          <w:lang w:eastAsia="ru-RU"/>
        </w:rPr>
        <w:t>- создание и деятельность в общеобразовательной организации, в классах представительных органов родительского сообщества (Совета родителей школы, классов), участвующих в обсуждении и решении вопросов воспитания и обучения, деятельность представителей родительского сообщества в Совете школы;</w:t>
      </w:r>
    </w:p>
    <w:p w14:paraId="1743AE55"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создание образовательных проектов совместно с семьей на основе выявления потребностей и поддержки образовательных инициатив семьи;</w:t>
      </w:r>
    </w:p>
    <w:p w14:paraId="1A83A71B"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обеспечение более действенного участия родителей в планировании и организации жизнедеятельности как всей школы, так и отдельных детских (детско-взрослых) коллективов в рамках кружков, секций, клубов по интересам и т.д.; </w:t>
      </w:r>
    </w:p>
    <w:p w14:paraId="47AE8170"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внедрение механизма постоянного информирования родителей об их правах и обязанностях, возможностях учета запросов родителей при разработке и реализации основных и дополнительных образовательных программ.</w:t>
      </w:r>
    </w:p>
    <w:p w14:paraId="0CA87C3C"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внедрение/ совершенствование практики заполнения родителями карт наблюдений за развитием детей;</w:t>
      </w:r>
    </w:p>
    <w:p w14:paraId="36B2B568"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совершенствование анкетирования родителей (в части содержания анкет и процедуры анкетирования) по вопросам работы школы, воспитания и развития детей; </w:t>
      </w:r>
    </w:p>
    <w:p w14:paraId="00E625AF"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расширение участия родителей (законных представителей) в досуговой деятельности, в работе объединений по интересам, в мероприятиях, не предусмотренных образовательной программой;</w:t>
      </w:r>
    </w:p>
    <w:p w14:paraId="18406851"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проведение открытых занятий и мастер-классов для родителей;</w:t>
      </w:r>
    </w:p>
    <w:p w14:paraId="79EEB8AD"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создание стенда (библиотеки) с литературой, методическими материалами для родителей;</w:t>
      </w:r>
    </w:p>
    <w:p w14:paraId="562FB49A"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проведение </w:t>
      </w:r>
      <w:r w:rsidRPr="006D7167">
        <w:rPr>
          <w:rFonts w:ascii="TimesNewRoman" w:eastAsia="Bookman Old Style" w:hAnsi="TimesNewRoman" w:cs="TimesNewRoman"/>
          <w:sz w:val="24"/>
          <w:szCs w:val="24"/>
          <w:lang w:eastAsia="ru-RU"/>
        </w:rPr>
        <w:t>родительских дней</w:t>
      </w:r>
      <w:r w:rsidRPr="006D7167">
        <w:rPr>
          <w:rFonts w:ascii="TimesNewRoman" w:eastAsia="Bookman Old Style" w:hAnsi="TimesNewRoman" w:cs="TimesNewRoman"/>
          <w:iCs/>
          <w:w w:val="0"/>
          <w:sz w:val="24"/>
          <w:szCs w:val="24"/>
          <w:lang w:eastAsia="ru-RU"/>
        </w:rPr>
        <w:t xml:space="preserve"> (Дней открытых дверей), во время которых родители могут посещать уроки и внеурочные занятия для получения представления о ходе образовательной деятельности в школе;</w:t>
      </w:r>
    </w:p>
    <w:p w14:paraId="7F3061D1"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sz w:val="24"/>
          <w:szCs w:val="24"/>
          <w:lang w:eastAsia="ru-RU"/>
        </w:rPr>
        <w:t xml:space="preserve">- проведение тематических собраний в классах,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 общешкольных родительских собраний по вопросам воспитания, взаимоотношений обучающихся и педагогов, условий обучения и воспитания;  </w:t>
      </w:r>
    </w:p>
    <w:p w14:paraId="7E258203"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sz w:val="24"/>
          <w:szCs w:val="24"/>
          <w:lang w:eastAsia="ru-RU"/>
        </w:rPr>
        <w:t>- 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общеобразовательной организации в соответствии с порядком привлечения родителей (законных представителей);</w:t>
      </w:r>
    </w:p>
    <w:p w14:paraId="7FF9AD4A"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sz w:val="24"/>
          <w:szCs w:val="24"/>
          <w:lang w:eastAsia="ru-RU"/>
        </w:rPr>
        <w:t>- привлечение родителей (законных представителей) к подготовке и проведению классных и общешкольных мероприятий;</w:t>
      </w:r>
    </w:p>
    <w:p w14:paraId="2879E7FF"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sz w:val="24"/>
          <w:szCs w:val="24"/>
          <w:lang w:eastAsia="ru-RU"/>
        </w:rPr>
        <w:t>- 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14:paraId="67C5DBB4" w14:textId="77777777" w:rsidR="006D7167" w:rsidRPr="006D7167" w:rsidRDefault="006D7167" w:rsidP="007964D1">
      <w:pPr>
        <w:numPr>
          <w:ilvl w:val="0"/>
          <w:numId w:val="7"/>
        </w:numPr>
        <w:tabs>
          <w:tab w:val="left" w:pos="993"/>
        </w:tabs>
        <w:spacing w:after="0"/>
        <w:ind w:left="0" w:firstLine="709"/>
        <w:jc w:val="both"/>
        <w:rPr>
          <w:rFonts w:ascii="TimesNewRoman" w:eastAsia="Bookman Old Style" w:hAnsi="TimesNewRoman" w:cs="TimesNewRoman"/>
          <w:b/>
          <w:color w:val="000000"/>
          <w:sz w:val="24"/>
          <w:szCs w:val="24"/>
          <w:lang w:eastAsia="ru-RU"/>
        </w:rPr>
      </w:pPr>
      <w:r w:rsidRPr="006D7167">
        <w:rPr>
          <w:rFonts w:ascii="TimesNewRoman" w:eastAsia="Bookman Old Style" w:hAnsi="TimesNewRoman" w:cs="TimesNewRoman"/>
          <w:b/>
          <w:color w:val="000000"/>
          <w:sz w:val="24"/>
          <w:szCs w:val="24"/>
          <w:lang w:eastAsia="ru-RU"/>
        </w:rPr>
        <w:t>Стимулирование родителей к оказанию помощи школе в совершенствовании материальных условий воспитания и обучения.</w:t>
      </w:r>
    </w:p>
    <w:p w14:paraId="2C8A7FD4"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Осуществляется через создание необходимой нормативной базы, сочетание работы с родителями в коллегиальных органах с индивидуальной работой.</w:t>
      </w:r>
    </w:p>
    <w:p w14:paraId="5856B005"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Непосредственно воспитательный эффект обеспечивается совместным участием родителей и обучающихся в оказании помощи школе (например, в ремонте учебной мебели, в благоустройстве пришкольной территории и т.д.).</w:t>
      </w:r>
    </w:p>
    <w:p w14:paraId="10AB9F03" w14:textId="77777777" w:rsidR="006D7167" w:rsidRPr="006D7167" w:rsidRDefault="006D7167" w:rsidP="006D7167">
      <w:pPr>
        <w:tabs>
          <w:tab w:val="left" w:pos="1133"/>
        </w:tabs>
        <w:spacing w:after="0"/>
        <w:jc w:val="both"/>
        <w:rPr>
          <w:rFonts w:ascii="TimesNewRoman" w:eastAsia="TimesNewRoman" w:hAnsi="TimesNewRoman" w:cs="TimesNewRoman"/>
          <w:sz w:val="24"/>
          <w:szCs w:val="24"/>
          <w:lang w:eastAsia="ru-RU"/>
        </w:rPr>
      </w:pPr>
    </w:p>
    <w:p w14:paraId="22FFFED9"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51E08C9E"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«Самоуправление»</w:t>
      </w:r>
    </w:p>
    <w:p w14:paraId="2E7F75A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ученического самоуправления в МКОУ АМО «Ачитская СОШ» предусматривает:</w:t>
      </w:r>
    </w:p>
    <w:p w14:paraId="6AD20D0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и деятельность органов ученического самоуправления (совет обучающихся или других), избранных обучающимися: выборы в Совет обучающихся (агитация, дебаты, тайное голосование), ежемесячные заседания (планирование работы, распределение обязанностей), школа актива (обучение лидеров, тренинги по командообразованию), создание профильных комиссий (учебная, дисциплинарная, культурно-массовая);</w:t>
      </w:r>
    </w:p>
    <w:p w14:paraId="174A41E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представление органами ученического самоуправления интересов обучающихся в процессе управления образовательной организацией: совместные педсоветы (участие в обсуждении учебного процесса), дни открытых предложений (сбор инициатив от учащихся), участие в управляющем совете школы (представление интересов учеников), разработка проектов улучшения школьной среды (например, зонирование рекреаций);</w:t>
      </w:r>
    </w:p>
    <w:p w14:paraId="16CDE5C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защиту органами ученического самоуправления законных интересов и прав обучающихся: конфликтная комиссия (посредничество в спорных ситуациях), правовые недели (встречи с юристами, уроки правовой грамотности), горячая линия доверия (анонимный прием обращений), защита прав учащихся (ходатайства перед администрацией);</w:t>
      </w:r>
    </w:p>
    <w:p w14:paraId="73F3B32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 составление календаря мероприятий (учет мнения учащихся); организация ключевых событий (День учителя, Новый год, Последний звонок); мониторинг воспитательной работы (анкетирование, анализ эффективности); разработка социальных проектов (волонтерство, экологические акции); </w:t>
      </w:r>
    </w:p>
    <w:p w14:paraId="672C555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и проведение социальных акций, направленных на формирование социальной активности обучающихся: деловая игра «Выборы Председателя школы», «День самоуправления» и др.</w:t>
      </w:r>
    </w:p>
    <w:p w14:paraId="2AD33F7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осуществление органами ученического самоуправления деятельности по соблюдению обучающимися Правил внутреннего распорядка обучающихся Школы.</w:t>
      </w:r>
    </w:p>
    <w:p w14:paraId="053706B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Дополнительные формы работы: школьный пресс-центр (освещение деятельности самоуправления), встречи с родителями (представление инициатив учеников), обмен опытом (участие в городских слетах активов).</w:t>
      </w:r>
    </w:p>
    <w:p w14:paraId="2B0A24DA" w14:textId="77777777" w:rsidR="006D7167" w:rsidRPr="006D7167" w:rsidRDefault="006D7167" w:rsidP="006D7167">
      <w:pPr>
        <w:spacing w:after="0"/>
        <w:ind w:firstLine="709"/>
        <w:contextualSpacing/>
        <w:jc w:val="both"/>
        <w:rPr>
          <w:rFonts w:ascii="TimesNewRoman" w:eastAsia="Batang" w:hAnsi="TimesNewRoman" w:cs="TimesNewRoman" w:hint="eastAsia"/>
          <w:kern w:val="2"/>
          <w:sz w:val="24"/>
          <w:szCs w:val="24"/>
          <w:lang w:eastAsia="ko-KR"/>
        </w:rPr>
      </w:pPr>
      <w:r w:rsidRPr="006D7167">
        <w:rPr>
          <w:rFonts w:ascii="TimesNewRoman" w:eastAsia="Batang" w:hAnsi="TimesNewRoman" w:cs="TimesNewRoman"/>
          <w:kern w:val="2"/>
          <w:sz w:val="24"/>
          <w:szCs w:val="24"/>
          <w:lang w:eastAsia="ko-KR"/>
        </w:rPr>
        <w:t xml:space="preserve">Основная цель модуля «Самоуправление» заключается в создании условий для выявления, поддержки и развития управленческих инициатив обучающихся, принятия совместных со взрослыми решений, а также для включения обучающихся школы в коллективную творческую и социально-значимую деятельность. Участие в самоуправлении даёт возможность обучающимся попробовать себя в различных социальных ролях, получить опыт конструктивного общения, совместного преодоления трудностей, формирует личную и коллективную ответственность за свои решения и поступки. </w:t>
      </w:r>
    </w:p>
    <w:p w14:paraId="3F348EC5" w14:textId="77777777" w:rsidR="006D7167" w:rsidRPr="006D7167" w:rsidRDefault="006D7167" w:rsidP="006D7167">
      <w:pPr>
        <w:adjustRightInd w:val="0"/>
        <w:spacing w:after="0"/>
        <w:ind w:firstLine="709"/>
        <w:jc w:val="center"/>
        <w:rPr>
          <w:rFonts w:ascii="TimesNewRoman" w:eastAsia="№Е" w:hAnsi="TimesNewRoman" w:cs="TimesNewRoman" w:hint="eastAsia"/>
          <w:sz w:val="24"/>
          <w:szCs w:val="24"/>
          <w:lang w:eastAsia="ru-RU"/>
        </w:rPr>
      </w:pPr>
      <w:r w:rsidRPr="006D7167">
        <w:rPr>
          <w:rFonts w:ascii="TimesNewRoman" w:eastAsia="№Е" w:hAnsi="TimesNewRoman" w:cs="TimesNewRoman"/>
          <w:sz w:val="24"/>
          <w:szCs w:val="24"/>
          <w:lang w:eastAsia="ru-RU"/>
        </w:rPr>
        <w:t>Самоуправление в школе имеет следующую структуру:</w:t>
      </w:r>
    </w:p>
    <w:p w14:paraId="5E55F1A8" w14:textId="77777777" w:rsidR="006D7167" w:rsidRPr="006D7167" w:rsidRDefault="006D7167" w:rsidP="006D7167">
      <w:pPr>
        <w:adjustRightInd w:val="0"/>
        <w:spacing w:after="0"/>
        <w:ind w:firstLine="709"/>
        <w:jc w:val="both"/>
        <w:rPr>
          <w:rFonts w:ascii="TimesNewRoman" w:eastAsia="Calibri" w:hAnsi="TimesNewRoman" w:cs="TimesNewRoman"/>
          <w:b/>
          <w:sz w:val="24"/>
          <w:szCs w:val="24"/>
          <w:lang w:eastAsia="ru-RU"/>
        </w:rPr>
      </w:pPr>
      <w:r w:rsidRPr="006D7167">
        <w:rPr>
          <w:rFonts w:ascii="TimesNewRoman" w:eastAsia="Calibri" w:hAnsi="TimesNewRoman" w:cs="TimesNewRoman"/>
          <w:b/>
          <w:sz w:val="24"/>
          <w:szCs w:val="24"/>
          <w:lang w:eastAsia="ru-RU"/>
        </w:rPr>
        <w:t xml:space="preserve">а) Общее собрание обучающихся класса. </w:t>
      </w:r>
    </w:p>
    <w:p w14:paraId="2224AEEC" w14:textId="77777777" w:rsidR="006D7167" w:rsidRPr="006D7167" w:rsidRDefault="006D7167" w:rsidP="006D7167">
      <w:pPr>
        <w:adjustRightInd w:val="0"/>
        <w:spacing w:after="0"/>
        <w:ind w:firstLine="709"/>
        <w:jc w:val="both"/>
        <w:rPr>
          <w:rFonts w:ascii="TimesNewRoman" w:eastAsia="№Е" w:hAnsi="TimesNewRoman" w:cs="TimesNewRoman" w:hint="eastAsia"/>
          <w:sz w:val="24"/>
          <w:szCs w:val="24"/>
          <w:lang w:eastAsia="ru-RU"/>
        </w:rPr>
      </w:pPr>
      <w:r w:rsidRPr="006D7167">
        <w:rPr>
          <w:rFonts w:ascii="TimesNewRoman" w:eastAsia="№Е" w:hAnsi="TimesNewRoman" w:cs="TimesNewRoman"/>
          <w:sz w:val="24"/>
          <w:szCs w:val="24"/>
          <w:lang w:eastAsia="ru-RU"/>
        </w:rPr>
        <w:t xml:space="preserve">Общее собрание обучающихся класса является формой непосредственного включения каждого обучающегося в процессы самоуправления. К компетенции общего собрания класса относится решение любых вопросов, связанных с организацией полноценной и насыщенной жизни обучающихся в школе. </w:t>
      </w:r>
      <w:r w:rsidRPr="006D7167">
        <w:rPr>
          <w:rFonts w:ascii="TimesNewRoman" w:eastAsia="Calibri" w:hAnsi="TimesNewRoman" w:cs="TimesNewRoman"/>
          <w:sz w:val="24"/>
          <w:szCs w:val="24"/>
          <w:lang w:eastAsia="ru-RU"/>
        </w:rPr>
        <w:t>Общее собрание обучающихся класса</w:t>
      </w:r>
      <w:r w:rsidRPr="006D7167">
        <w:rPr>
          <w:rFonts w:ascii="TimesNewRoman" w:eastAsia="№Е" w:hAnsi="TimesNewRoman" w:cs="TimesNewRoman"/>
          <w:sz w:val="24"/>
          <w:szCs w:val="24"/>
          <w:lang w:eastAsia="ru-RU"/>
        </w:rPr>
        <w:t xml:space="preserve"> — это способ выражения инициативы обучающихся, площадка для обсуждения предложений по совершенствованию учебной и внеучебной деятельности, канал информирования обучающихся и учета их предложений по различным аспектам функционирования и развития школы.</w:t>
      </w:r>
    </w:p>
    <w:p w14:paraId="745754FE" w14:textId="77777777" w:rsidR="006D7167" w:rsidRPr="006D7167" w:rsidRDefault="006D7167" w:rsidP="006D7167">
      <w:pPr>
        <w:adjustRightInd w:val="0"/>
        <w:spacing w:after="0"/>
        <w:ind w:firstLine="709"/>
        <w:jc w:val="both"/>
        <w:rPr>
          <w:rFonts w:ascii="TimesNewRoman" w:eastAsia="№Е" w:hAnsi="TimesNewRoman" w:cs="TimesNewRoman" w:hint="eastAsia"/>
          <w:b/>
          <w:sz w:val="24"/>
          <w:szCs w:val="24"/>
          <w:lang w:eastAsia="ru-RU"/>
        </w:rPr>
      </w:pPr>
      <w:r w:rsidRPr="006D7167">
        <w:rPr>
          <w:rFonts w:ascii="TimesNewRoman" w:eastAsia="№Е" w:hAnsi="TimesNewRoman" w:cs="TimesNewRoman"/>
          <w:b/>
          <w:sz w:val="24"/>
          <w:szCs w:val="24"/>
          <w:lang w:eastAsia="ru-RU"/>
        </w:rPr>
        <w:t xml:space="preserve">б) Совет класса. </w:t>
      </w:r>
    </w:p>
    <w:p w14:paraId="55649C7E" w14:textId="77777777" w:rsidR="006D7167" w:rsidRPr="006D7167" w:rsidRDefault="006D7167" w:rsidP="006D7167">
      <w:pPr>
        <w:adjustRightInd w:val="0"/>
        <w:spacing w:after="0"/>
        <w:ind w:firstLine="709"/>
        <w:jc w:val="both"/>
        <w:rPr>
          <w:rFonts w:ascii="TimesNewRoman" w:eastAsia="№Е" w:hAnsi="TimesNewRoman" w:cs="TimesNewRoman" w:hint="eastAsia"/>
          <w:sz w:val="24"/>
          <w:szCs w:val="24"/>
          <w:lang w:eastAsia="ru-RU"/>
        </w:rPr>
      </w:pPr>
      <w:r w:rsidRPr="006D7167">
        <w:rPr>
          <w:rFonts w:ascii="TimesNewRoman" w:eastAsia="№Е" w:hAnsi="TimesNewRoman" w:cs="TimesNewRoman"/>
          <w:sz w:val="24"/>
          <w:szCs w:val="24"/>
          <w:lang w:eastAsia="ru-RU"/>
        </w:rPr>
        <w:t>Совет класса - орган классного самоуправления. В Совет класса</w:t>
      </w:r>
      <w:r w:rsidRPr="006D7167">
        <w:rPr>
          <w:rFonts w:ascii="TimesNewRoman" w:eastAsia="Calibri" w:hAnsi="TimesNewRoman" w:cs="TimesNewRoman"/>
          <w:sz w:val="24"/>
          <w:szCs w:val="24"/>
          <w:shd w:val="clear" w:color="auto" w:fill="FFFFFF"/>
          <w:lang w:eastAsia="ru-RU"/>
        </w:rPr>
        <w:t xml:space="preserve"> избираются активисты класса, стремящиеся совершенствовать работу классного коллектива и школы по разным направлениям. </w:t>
      </w:r>
    </w:p>
    <w:p w14:paraId="0FD4704F" w14:textId="77777777" w:rsidR="006D7167" w:rsidRPr="006D7167" w:rsidRDefault="006D7167" w:rsidP="006D7167">
      <w:pPr>
        <w:adjustRightInd w:val="0"/>
        <w:spacing w:after="0"/>
        <w:ind w:firstLine="709"/>
        <w:jc w:val="both"/>
        <w:rPr>
          <w:rFonts w:ascii="TimesNewRoman" w:eastAsia="№Е" w:hAnsi="TimesNewRoman" w:cs="TimesNewRoman" w:hint="eastAsia"/>
          <w:sz w:val="24"/>
          <w:szCs w:val="24"/>
          <w:lang w:eastAsia="ru-RU"/>
        </w:rPr>
      </w:pPr>
      <w:r w:rsidRPr="006D7167">
        <w:rPr>
          <w:rFonts w:ascii="TimesNewRoman" w:eastAsia="№Е" w:hAnsi="TimesNewRoman" w:cs="TimesNewRoman"/>
          <w:sz w:val="24"/>
          <w:szCs w:val="24"/>
          <w:lang w:eastAsia="ru-RU"/>
        </w:rPr>
        <w:t>Функции Совета класса (СК)</w:t>
      </w:r>
    </w:p>
    <w:p w14:paraId="63E534B4"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участвует в обсуждении и составлении плана работы класса;</w:t>
      </w:r>
    </w:p>
    <w:p w14:paraId="6B23CB75"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подбирает и назначает ответственных за выполнение различных дел класса;</w:t>
      </w:r>
    </w:p>
    <w:p w14:paraId="57414130"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заслушивает отчёты о проделанной работе ответственных за направления;</w:t>
      </w:r>
    </w:p>
    <w:p w14:paraId="7D6EA7AC"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участие класса в КТД (коллективно-творческих делах);</w:t>
      </w:r>
    </w:p>
    <w:p w14:paraId="19237E81"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выбирает темы и вопросы для проведения классных мероприятий и тематических классных часов;</w:t>
      </w:r>
    </w:p>
    <w:p w14:paraId="01B8C8A6"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обсуждает и решает вопросы о поощрениях;</w:t>
      </w:r>
    </w:p>
    <w:p w14:paraId="28F63B1C"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поддерживает связь с Советом </w:t>
      </w:r>
      <w:r w:rsidRPr="006D7167">
        <w:rPr>
          <w:rFonts w:ascii="TimesNewRoman" w:eastAsia="Calibri" w:hAnsi="TimesNewRoman" w:cs="TimesNewRoman"/>
          <w:sz w:val="24"/>
          <w:szCs w:val="24"/>
          <w:lang w:eastAsia="ru-RU"/>
        </w:rPr>
        <w:t>обучающихся</w:t>
      </w:r>
      <w:r w:rsidRPr="006D7167">
        <w:rPr>
          <w:rFonts w:ascii="TimesNewRoman" w:eastAsia="Bookman Old Style" w:hAnsi="TimesNewRoman" w:cs="TimesNewRoman"/>
          <w:iCs/>
          <w:w w:val="0"/>
          <w:sz w:val="24"/>
          <w:szCs w:val="24"/>
          <w:lang w:eastAsia="ru-RU"/>
        </w:rPr>
        <w:t>.</w:t>
      </w:r>
    </w:p>
    <w:p w14:paraId="09465A7F"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Е" w:hAnsi="TimesNewRoman" w:cs="TimesNewRoman"/>
          <w:b/>
          <w:sz w:val="24"/>
          <w:szCs w:val="24"/>
          <w:lang w:eastAsia="ru-RU"/>
        </w:rPr>
        <w:t>в) Совет обучающихся</w:t>
      </w:r>
      <w:r w:rsidRPr="006D7167">
        <w:rPr>
          <w:rFonts w:ascii="TimesNewRoman" w:eastAsia="Calibri" w:hAnsi="TimesNewRoman" w:cs="TimesNewRoman"/>
          <w:b/>
          <w:sz w:val="24"/>
          <w:szCs w:val="24"/>
          <w:lang w:eastAsia="ru-RU"/>
        </w:rPr>
        <w:t xml:space="preserve">. </w:t>
      </w:r>
    </w:p>
    <w:p w14:paraId="6B0A82E4"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Совет обучающихся создается по инициативе обучающихся в целях учета мнения обучающихся по вопросам управления школы и при принятии школой локальных нормативных актов, затрагивающих права и законные интересы школьников, а также для активизации деятельности ученического коллектива, его развития, формирования активной гражданской позиции, лидерских качеств, воспитания гражданственности и чувства ответственности перед обществом.</w:t>
      </w:r>
    </w:p>
    <w:p w14:paraId="0D4C4CFB"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Совет обучающихся избирается сроком на 1 год из числа учащихся 5-11 классов.</w:t>
      </w:r>
    </w:p>
    <w:p w14:paraId="4331FF3E"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 xml:space="preserve">В своей деятельности Совет учащихся руководствуется федеральным, региональным и местным законодательством об образовании, общественных объединениях, о поддержке молодежных и детских объединений, Уставом школы. </w:t>
      </w:r>
    </w:p>
    <w:p w14:paraId="7019C0FE"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b/>
          <w:sz w:val="24"/>
          <w:szCs w:val="24"/>
          <w:lang w:eastAsia="ru-RU"/>
        </w:rPr>
        <w:t xml:space="preserve">Цель </w:t>
      </w:r>
      <w:r w:rsidRPr="006D7167">
        <w:rPr>
          <w:rFonts w:ascii="TimesNewRoman" w:eastAsia="Calibri" w:hAnsi="TimesNewRoman" w:cs="TimesNewRoman"/>
          <w:sz w:val="24"/>
          <w:szCs w:val="24"/>
          <w:lang w:eastAsia="ru-RU"/>
        </w:rPr>
        <w:t>деятельности Совета обучающихся заключается в формировании гражданской культуры, активной гражданской позиции обучающихся, содействии развитию их самостоятельности, способности к самоорганизации и саморазвитию, формировании у учащихся умений и навыков самоуправления, подготовке их к компетентному и ответственному участию в жизни общества.</w:t>
      </w:r>
    </w:p>
    <w:p w14:paraId="270DB774"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b/>
          <w:sz w:val="24"/>
          <w:szCs w:val="24"/>
          <w:lang w:eastAsia="ru-RU"/>
        </w:rPr>
        <w:t>Основные задачи</w:t>
      </w:r>
      <w:r w:rsidRPr="006D7167">
        <w:rPr>
          <w:rFonts w:ascii="TimesNewRoman" w:eastAsia="Calibri" w:hAnsi="TimesNewRoman" w:cs="TimesNewRoman"/>
          <w:sz w:val="24"/>
          <w:szCs w:val="24"/>
          <w:lang w:eastAsia="ru-RU"/>
        </w:rPr>
        <w:t xml:space="preserve"> деятельности Совета обучающихся: </w:t>
      </w:r>
    </w:p>
    <w:p w14:paraId="54439543"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организовывать работу с обучающимися школы по разъяснению прав, обязанностей и ответственности;</w:t>
      </w:r>
    </w:p>
    <w:p w14:paraId="3FC2070D"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содействовать администрации, классным руководителям, руководителям объединений дополнительного образования, учителям-предметникам в совершенствовании образовательной и воспитательной деятельности, охране жизни и здоровья обучающихся, защите их законных прав и интересов, организации и проведении общешкольных мероприятий;</w:t>
      </w:r>
    </w:p>
    <w:p w14:paraId="11956427"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представлять интересы школьников в деятельности управления МКОУ АМО «Ачитская СОШ», защищать права обучающихся;</w:t>
      </w:r>
    </w:p>
    <w:p w14:paraId="2B2FEB42"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разрабатывать предложения по повышению качества образовательной деятельности с учётом интересов обучающихся;</w:t>
      </w:r>
    </w:p>
    <w:p w14:paraId="68611A91"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поддерживать и развивать инициативы обучающихся;</w:t>
      </w:r>
    </w:p>
    <w:p w14:paraId="7045137A"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содействовать реализации общественно значимых инициатив обучающихся;</w:t>
      </w:r>
    </w:p>
    <w:p w14:paraId="25091141"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содействовать активизации вовлеченности обучающихся в деятельность органов самоуправления обучающихся;</w:t>
      </w:r>
    </w:p>
    <w:p w14:paraId="67E7ADAC"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-оказывать помощь педагогическим работникам в проведении работы с обучающимися по выполнению требований Устава школы, Правил внутреннего распорядка обучающихся и иных локальных нормативных актов по вопросам организации и осуществления образовательной деятельности;</w:t>
      </w:r>
    </w:p>
    <w:p w14:paraId="3DFE8F21"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проводить работу, направленную на повышение сознательности обучающихся, их требовательности к уровню своих знаний.</w:t>
      </w:r>
    </w:p>
    <w:p w14:paraId="69C5B130"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 xml:space="preserve">в) Совет старшеклассников. </w:t>
      </w:r>
    </w:p>
    <w:p w14:paraId="602B7439"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Совет старшеклассников является общественным объединением учащихся старших классов (8-11).</w:t>
      </w:r>
    </w:p>
    <w:p w14:paraId="7E169D39"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 xml:space="preserve">В состав Совета старшеклассников входят учащиеся, желающие проявлять активность, инициативу, творчество в работе школьного самоуправления. В Совет старшеклассников входят учащиеся 8-11 классов. </w:t>
      </w:r>
    </w:p>
    <w:p w14:paraId="449A90D6"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Совет старшеклассников организует свою работу по следующим отделам:</w:t>
      </w:r>
    </w:p>
    <w:p w14:paraId="78B348C4"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Отдел науки и образования:</w:t>
      </w:r>
    </w:p>
    <w:p w14:paraId="10FB7E0B"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консультативные группы для помощи отстающим;</w:t>
      </w:r>
    </w:p>
    <w:p w14:paraId="1B1F22C5"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проверяет посещаемость;</w:t>
      </w:r>
    </w:p>
    <w:p w14:paraId="1485B0F1"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участвует в подготовке школьных олимпиад, предметных недель;</w:t>
      </w:r>
    </w:p>
    <w:p w14:paraId="67E1CB11"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участвует в проведении тематических вечеров, конкурсов по предметам;</w:t>
      </w:r>
    </w:p>
    <w:p w14:paraId="5C3829E2"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участвует в организации встреч с интересными людьми.</w:t>
      </w:r>
    </w:p>
    <w:p w14:paraId="71ABB3B7"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Отдел здоровья и спорта:</w:t>
      </w:r>
    </w:p>
    <w:p w14:paraId="631A73E8"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соревнования по различным видам спорта между классами и школами;</w:t>
      </w:r>
    </w:p>
    <w:p w14:paraId="08DD7203"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участвует в организации и проведении общешкольных соревнований, дней здоровья;</w:t>
      </w:r>
    </w:p>
    <w:p w14:paraId="326B91B1"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определяет лучших спортсменов и награждает их.</w:t>
      </w:r>
    </w:p>
    <w:p w14:paraId="63C0FA6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sz w:val="24"/>
          <w:szCs w:val="24"/>
          <w:lang w:eastAsia="ru-RU"/>
        </w:rPr>
        <w:t>Отдел культуры и досуга:</w:t>
      </w:r>
    </w:p>
    <w:p w14:paraId="7D535014"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и контролирует проведение творческих мероприятий школы, посещение виртуальных выставок, театров.</w:t>
      </w:r>
    </w:p>
    <w:p w14:paraId="0034097A"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Отдел правопорядка и труда:</w:t>
      </w:r>
    </w:p>
    <w:p w14:paraId="675C4AAF"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и проводит рейды по проверке внешнего вида учащихся;</w:t>
      </w:r>
    </w:p>
    <w:p w14:paraId="5AAA12B6"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и проводит дежурства по школе;</w:t>
      </w:r>
    </w:p>
    <w:p w14:paraId="499CB100"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уборки территории, субботники;</w:t>
      </w:r>
    </w:p>
    <w:p w14:paraId="1B3F2186"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и проводит работу по профилактике вредных привычек, правонарушений и т.д.;</w:t>
      </w:r>
    </w:p>
    <w:p w14:paraId="5FF5C0F5"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и проводит рейды по проверке тетрадей, дневников, учебников, чистоты и порядка в кабинетах.</w:t>
      </w:r>
    </w:p>
    <w:p w14:paraId="71F86871"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Медиа-центр:</w:t>
      </w:r>
    </w:p>
    <w:p w14:paraId="61CBB767"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подбирает материалы для социальных сетей школы;</w:t>
      </w:r>
    </w:p>
    <w:p w14:paraId="5F47CA1A"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художественное оформление школьных мероприятий;</w:t>
      </w:r>
    </w:p>
    <w:p w14:paraId="60211F8F"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работает с корреспондентами классов;</w:t>
      </w:r>
    </w:p>
    <w:p w14:paraId="71C4A22A"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оценивает конкурсы на лучшую газету.</w:t>
      </w:r>
    </w:p>
    <w:p w14:paraId="1F8E10B5" w14:textId="77777777" w:rsidR="006D7167" w:rsidRPr="006D7167" w:rsidRDefault="006D7167" w:rsidP="006D7167">
      <w:pPr>
        <w:tabs>
          <w:tab w:val="left" w:pos="1133"/>
        </w:tabs>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ab/>
        <w:t>Данная система позволяет создать реально действующее ученическое самоуправление, способствующее развитию демократической культуры и социальной ответственности обучающихся.</w:t>
      </w:r>
    </w:p>
    <w:p w14:paraId="2823B58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7CF7408C"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«Профилактика и безопасность»</w:t>
      </w:r>
    </w:p>
    <w:p w14:paraId="3474328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14:paraId="68C2F54D" w14:textId="77777777" w:rsidR="006D7167" w:rsidRPr="006D7167" w:rsidRDefault="006D7167" w:rsidP="007964D1">
      <w:pPr>
        <w:numPr>
          <w:ilvl w:val="0"/>
          <w:numId w:val="128"/>
        </w:numPr>
        <w:tabs>
          <w:tab w:val="left" w:pos="1133"/>
        </w:tabs>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 ежемесячные инструктажи по технике безопасности (ПБ, антитеррор, БДД), оборудование системы видеонаблюдения и тревожных кнопок, разработка паспорта безопасности образовательного учреждения, тренинги для педагогов по оказанию первой помощи;</w:t>
      </w:r>
    </w:p>
    <w:p w14:paraId="1A4974C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 карты индивидуального сопровождения для учащихся группы риска, социально-психологическое тестирование на склонность к девиациям (с 13 лет);</w:t>
      </w:r>
    </w:p>
    <w:p w14:paraId="0F1195B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 Совет профилактики с участием инспектора ПДН (1 раз в месяц), выездные консилиумы с центрами психолого-медико-социального сопровождения, школьная служба медиации (разрешение конфликтов);</w:t>
      </w:r>
    </w:p>
    <w:p w14:paraId="30A85EE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14:paraId="464D6ED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w:t>
      </w:r>
    </w:p>
    <w:p w14:paraId="23A27E1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14:paraId="2BCCB4A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14:paraId="673AC17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14:paraId="541C831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и другие).</w:t>
      </w:r>
    </w:p>
    <w:p w14:paraId="64DDDE2C" w14:textId="77777777" w:rsidR="006D7167" w:rsidRPr="006D7167" w:rsidRDefault="006D7167" w:rsidP="006D7167">
      <w:pPr>
        <w:shd w:val="clear" w:color="auto" w:fill="FFFFFF"/>
        <w:spacing w:after="0"/>
        <w:ind w:firstLine="851"/>
        <w:jc w:val="center"/>
        <w:rPr>
          <w:rFonts w:ascii="TimesNewRoman" w:eastAsia="TimesNewRoman" w:hAnsi="TimesNewRoman" w:cs="TimesNewRoman"/>
          <w:b/>
          <w:color w:val="000000"/>
          <w:sz w:val="24"/>
          <w:szCs w:val="24"/>
          <w:lang w:eastAsia="ru-RU"/>
        </w:rPr>
      </w:pPr>
      <w:r w:rsidRPr="006D7167">
        <w:rPr>
          <w:rFonts w:ascii="TimesNewRoman" w:eastAsia="TimesNewRoman" w:hAnsi="TimesNewRoman" w:cs="TimesNewRoman"/>
          <w:b/>
          <w:color w:val="000000"/>
          <w:sz w:val="24"/>
          <w:szCs w:val="24"/>
          <w:lang w:eastAsia="ru-RU"/>
        </w:rPr>
        <w:t>Направления профилактики</w:t>
      </w:r>
    </w:p>
    <w:p w14:paraId="2EA12F81" w14:textId="77777777" w:rsidR="006D7167" w:rsidRPr="006D7167" w:rsidRDefault="006D7167" w:rsidP="006D7167">
      <w:pPr>
        <w:shd w:val="clear" w:color="auto" w:fill="FFFFFF"/>
        <w:spacing w:after="0"/>
        <w:ind w:firstLine="851"/>
        <w:jc w:val="both"/>
        <w:rPr>
          <w:rFonts w:ascii="TimesNewRoman" w:eastAsia="TimesNewRoman" w:hAnsi="TimesNewRoman" w:cs="TimesNewRoman"/>
          <w:b/>
          <w:color w:val="000000"/>
          <w:sz w:val="24"/>
          <w:szCs w:val="24"/>
          <w:lang w:eastAsia="ru-RU"/>
        </w:rPr>
      </w:pPr>
      <w:r w:rsidRPr="006D7167">
        <w:rPr>
          <w:rFonts w:ascii="TimesNewRoman" w:eastAsia="TimesNewRoman" w:hAnsi="TimesNewRoman" w:cs="TimesNewRoman"/>
          <w:b/>
          <w:color w:val="000000"/>
          <w:sz w:val="24"/>
          <w:szCs w:val="24"/>
          <w:lang w:eastAsia="ru-RU"/>
        </w:rPr>
        <w:t>Внешкольный уровень:</w:t>
      </w:r>
    </w:p>
    <w:p w14:paraId="78A82274" w14:textId="77777777" w:rsidR="006D7167" w:rsidRPr="006D7167" w:rsidRDefault="006D7167" w:rsidP="006D7167">
      <w:pPr>
        <w:shd w:val="clear" w:color="auto" w:fill="FFFFFF"/>
        <w:spacing w:after="0"/>
        <w:ind w:firstLine="851"/>
        <w:jc w:val="both"/>
        <w:rPr>
          <w:rFonts w:ascii="TimesNewRoman" w:eastAsia="TimesNewRoman" w:hAnsi="TimesNewRoman" w:cs="TimesNewRoman"/>
          <w:color w:val="000000"/>
          <w:sz w:val="24"/>
          <w:szCs w:val="24"/>
          <w:lang w:eastAsia="ru-RU"/>
        </w:rPr>
      </w:pPr>
      <w:r w:rsidRPr="006D7167">
        <w:rPr>
          <w:rFonts w:ascii="TimesNewRoman" w:eastAsia="TimesNewRoman" w:hAnsi="TimesNewRoman" w:cs="TimesNewRoman"/>
          <w:color w:val="000000"/>
          <w:sz w:val="24"/>
          <w:szCs w:val="24"/>
          <w:lang w:eastAsia="ru-RU"/>
        </w:rPr>
        <w:t xml:space="preserve">Организация просветительской и методической работы, профилактическая работа с участниками образовательных отношений (встречи с представителями различных организаций: МЧС, ОГИБДД, </w:t>
      </w:r>
      <w:r w:rsidRPr="006D7167">
        <w:rPr>
          <w:rFonts w:ascii="TimesNewRoman" w:eastAsia="Bookman Old Style" w:hAnsi="TimesNewRoman" w:cs="TimesNewRoman"/>
          <w:iCs/>
          <w:w w:val="0"/>
          <w:sz w:val="24"/>
          <w:szCs w:val="24"/>
          <w:lang w:eastAsia="ru-RU"/>
        </w:rPr>
        <w:t>МО МВД России «Красноуфимский»</w:t>
      </w:r>
      <w:r w:rsidRPr="006D7167">
        <w:rPr>
          <w:rFonts w:ascii="TimesNewRoman" w:eastAsia="TimesNewRoman" w:hAnsi="TimesNewRoman" w:cs="TimesNewRoman"/>
          <w:color w:val="000000"/>
          <w:sz w:val="24"/>
          <w:szCs w:val="24"/>
          <w:lang w:eastAsia="ru-RU"/>
        </w:rPr>
        <w:t xml:space="preserve">. </w:t>
      </w:r>
    </w:p>
    <w:p w14:paraId="653EBDFD" w14:textId="77777777" w:rsidR="006D7167" w:rsidRPr="006D7167" w:rsidRDefault="006D7167" w:rsidP="006D7167">
      <w:pPr>
        <w:shd w:val="clear" w:color="auto" w:fill="FFFFFF"/>
        <w:spacing w:after="0"/>
        <w:ind w:firstLine="851"/>
        <w:jc w:val="both"/>
        <w:rPr>
          <w:rFonts w:ascii="TimesNewRoman" w:eastAsia="TimesNewRoman" w:hAnsi="TimesNewRoman" w:cs="TimesNewRoman"/>
          <w:b/>
          <w:color w:val="000000"/>
          <w:sz w:val="24"/>
          <w:szCs w:val="24"/>
          <w:lang w:eastAsia="ru-RU"/>
        </w:rPr>
      </w:pPr>
      <w:r w:rsidRPr="006D7167">
        <w:rPr>
          <w:rFonts w:ascii="TimesNewRoman" w:eastAsia="TimesNewRoman" w:hAnsi="TimesNewRoman" w:cs="TimesNewRoman"/>
          <w:b/>
          <w:color w:val="000000"/>
          <w:sz w:val="24"/>
          <w:szCs w:val="24"/>
          <w:lang w:eastAsia="ru-RU"/>
        </w:rPr>
        <w:t xml:space="preserve">Школьный уровень: </w:t>
      </w:r>
    </w:p>
    <w:p w14:paraId="330B8ADF" w14:textId="77777777" w:rsidR="006D7167" w:rsidRPr="006D7167" w:rsidRDefault="006D7167" w:rsidP="006D7167">
      <w:pPr>
        <w:shd w:val="clear" w:color="auto" w:fill="FFFFFF"/>
        <w:spacing w:after="0"/>
        <w:ind w:firstLine="851"/>
        <w:jc w:val="both"/>
        <w:rPr>
          <w:rFonts w:ascii="TimesNewRoman" w:eastAsia="TimesNewRoman" w:hAnsi="TimesNewRoman" w:cs="TimesNewRoman"/>
          <w:color w:val="000000"/>
          <w:sz w:val="24"/>
          <w:szCs w:val="24"/>
          <w:lang w:eastAsia="ru-RU"/>
        </w:rPr>
      </w:pPr>
      <w:r w:rsidRPr="006D7167">
        <w:rPr>
          <w:rFonts w:ascii="TimesNewRoman" w:eastAsia="TimesNewRoman" w:hAnsi="TimesNewRoman" w:cs="TimesNewRoman"/>
          <w:color w:val="000000"/>
          <w:sz w:val="24"/>
          <w:szCs w:val="24"/>
          <w:lang w:eastAsia="ru-RU"/>
        </w:rPr>
        <w:t>Организация просветительской и методической работы, профилактическая работа с участниками образовательных отношений (проведение объектовых тренировок по эвакуации, использование информационных ресурсов сети Интернет, организация виртуальных экскурсий, организация и проведение профилактических акций «Мы против террора», размещение информации (памяток, буклетов, правил поведения и др.) на сайте ОО, в сети «ВКонтакте», в чатах мессенджеров для учащихся и их родителей (законных представителей).</w:t>
      </w:r>
    </w:p>
    <w:p w14:paraId="5CDB5F6E" w14:textId="77777777" w:rsidR="006D7167" w:rsidRPr="006D7167" w:rsidRDefault="006D7167" w:rsidP="006D7167">
      <w:pPr>
        <w:shd w:val="clear" w:color="auto" w:fill="FFFFFF"/>
        <w:spacing w:after="0"/>
        <w:ind w:firstLine="851"/>
        <w:jc w:val="both"/>
        <w:rPr>
          <w:rFonts w:ascii="TimesNewRoman" w:eastAsia="TimesNewRoman" w:hAnsi="TimesNewRoman" w:cs="TimesNewRoman"/>
          <w:b/>
          <w:color w:val="000000"/>
          <w:sz w:val="24"/>
          <w:szCs w:val="24"/>
          <w:lang w:eastAsia="ru-RU"/>
        </w:rPr>
      </w:pPr>
      <w:r w:rsidRPr="006D7167">
        <w:rPr>
          <w:rFonts w:ascii="TimesNewRoman" w:eastAsia="TimesNewRoman" w:hAnsi="TimesNewRoman" w:cs="TimesNewRoman"/>
          <w:b/>
          <w:color w:val="000000"/>
          <w:sz w:val="24"/>
          <w:szCs w:val="24"/>
          <w:lang w:eastAsia="ru-RU"/>
        </w:rPr>
        <w:t xml:space="preserve">Классный уровень: </w:t>
      </w:r>
    </w:p>
    <w:p w14:paraId="66E8F7AB" w14:textId="77777777" w:rsidR="006D7167" w:rsidRPr="006D7167" w:rsidRDefault="006D7167" w:rsidP="006D7167">
      <w:pPr>
        <w:shd w:val="clear" w:color="auto" w:fill="FFFFFF"/>
        <w:spacing w:after="0"/>
        <w:ind w:firstLine="851"/>
        <w:jc w:val="both"/>
        <w:rPr>
          <w:rFonts w:ascii="TimesNewRoman" w:eastAsia="TimesNewRoman" w:hAnsi="TimesNewRoman" w:cs="TimesNewRoman"/>
          <w:color w:val="000000"/>
          <w:sz w:val="24"/>
          <w:szCs w:val="24"/>
          <w:lang w:eastAsia="ru-RU"/>
        </w:rPr>
      </w:pPr>
      <w:r w:rsidRPr="006D7167">
        <w:rPr>
          <w:rFonts w:ascii="TimesNewRoman" w:eastAsia="TimesNewRoman" w:hAnsi="TimesNewRoman" w:cs="TimesNewRoman"/>
          <w:color w:val="000000"/>
          <w:sz w:val="24"/>
          <w:szCs w:val="24"/>
          <w:lang w:eastAsia="ru-RU"/>
        </w:rPr>
        <w:t>Организация просветительской и методической работы, профилактическая работа с участниками образовательных отношений (викторины, игры, конкурсы, квесты, инструктажи, изучение правил поведения в различных ситуациях), «Минутки безопасности», инструктажи в начале учебного года, перед каникулами и др.</w:t>
      </w:r>
    </w:p>
    <w:p w14:paraId="12724CDE"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45FB89C9" w14:textId="77777777" w:rsidR="006D7167" w:rsidRPr="006D7167" w:rsidRDefault="006D7167" w:rsidP="006D7167">
      <w:pPr>
        <w:spacing w:after="0"/>
        <w:ind w:firstLine="708"/>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«Социальное партнёрство»</w:t>
      </w:r>
    </w:p>
    <w:p w14:paraId="5DE1B32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социального партнёрства предусматривает:</w:t>
      </w:r>
    </w:p>
    <w:p w14:paraId="36A2651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w:t>
      </w:r>
    </w:p>
    <w:p w14:paraId="0F0CE43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14:paraId="7C9D03E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на базе организаций-партнёров отдельных уроков, занятий, внешкольных мероприятий, акций воспитательной направленности;</w:t>
      </w:r>
    </w:p>
    <w:p w14:paraId="2EAB858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14:paraId="052EEA0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962"/>
        <w:gridCol w:w="3969"/>
      </w:tblGrid>
      <w:tr w:rsidR="006D7167" w:rsidRPr="006D7167" w14:paraId="0FC25110" w14:textId="77777777" w:rsidTr="00220FEC">
        <w:tc>
          <w:tcPr>
            <w:tcW w:w="562" w:type="dxa"/>
          </w:tcPr>
          <w:p w14:paraId="73D5FCA4" w14:textId="77777777" w:rsidR="006D7167" w:rsidRPr="006D7167" w:rsidRDefault="006D7167" w:rsidP="006D7167">
            <w:pPr>
              <w:spacing w:after="0"/>
              <w:jc w:val="both"/>
              <w:rPr>
                <w:rFonts w:ascii="TimesNewRoman" w:eastAsia="TimesNewRoman" w:hAnsi="TimesNewRoman" w:cs="TimesNewRoman"/>
                <w:b/>
                <w:sz w:val="24"/>
                <w:szCs w:val="24"/>
                <w:lang w:eastAsia="ru-RU" w:bidi="ru-RU"/>
              </w:rPr>
            </w:pPr>
            <w:r w:rsidRPr="006D7167">
              <w:rPr>
                <w:rFonts w:ascii="TimesNewRoman" w:eastAsia="TimesNewRoman" w:hAnsi="TimesNewRoman" w:cs="TimesNewRoman"/>
                <w:b/>
                <w:sz w:val="24"/>
                <w:szCs w:val="24"/>
                <w:lang w:eastAsia="ru-RU" w:bidi="ru-RU"/>
              </w:rPr>
              <w:t>№ п/п</w:t>
            </w:r>
          </w:p>
        </w:tc>
        <w:tc>
          <w:tcPr>
            <w:tcW w:w="4962" w:type="dxa"/>
          </w:tcPr>
          <w:p w14:paraId="734A0C72" w14:textId="77777777" w:rsidR="006D7167" w:rsidRPr="006D7167" w:rsidRDefault="006D7167" w:rsidP="006D7167">
            <w:pPr>
              <w:spacing w:after="0"/>
              <w:jc w:val="both"/>
              <w:rPr>
                <w:rFonts w:ascii="TimesNewRoman" w:eastAsia="TimesNewRoman" w:hAnsi="TimesNewRoman" w:cs="TimesNewRoman"/>
                <w:b/>
                <w:sz w:val="24"/>
                <w:szCs w:val="24"/>
                <w:lang w:eastAsia="ru-RU" w:bidi="ru-RU"/>
              </w:rPr>
            </w:pPr>
            <w:r w:rsidRPr="006D7167">
              <w:rPr>
                <w:rFonts w:ascii="TimesNewRoman" w:eastAsia="TimesNewRoman" w:hAnsi="TimesNewRoman" w:cs="TimesNewRoman"/>
                <w:b/>
                <w:sz w:val="24"/>
                <w:szCs w:val="24"/>
                <w:lang w:eastAsia="ru-RU" w:bidi="ru-RU"/>
              </w:rPr>
              <w:t>Организация, учреждение, предприятия</w:t>
            </w:r>
          </w:p>
        </w:tc>
        <w:tc>
          <w:tcPr>
            <w:tcW w:w="3969" w:type="dxa"/>
          </w:tcPr>
          <w:p w14:paraId="7ACC6EC4" w14:textId="77777777" w:rsidR="006D7167" w:rsidRPr="006D7167" w:rsidRDefault="006D7167" w:rsidP="006D7167">
            <w:pPr>
              <w:spacing w:after="0"/>
              <w:jc w:val="both"/>
              <w:rPr>
                <w:rFonts w:ascii="TimesNewRoman" w:eastAsia="TimesNewRoman" w:hAnsi="TimesNewRoman" w:cs="TimesNewRoman"/>
                <w:b/>
                <w:sz w:val="24"/>
                <w:szCs w:val="24"/>
                <w:lang w:eastAsia="ru-RU" w:bidi="ru-RU"/>
              </w:rPr>
            </w:pPr>
            <w:r w:rsidRPr="006D7167">
              <w:rPr>
                <w:rFonts w:ascii="TimesNewRoman" w:eastAsia="TimesNewRoman" w:hAnsi="TimesNewRoman" w:cs="TimesNewRoman"/>
                <w:b/>
                <w:sz w:val="24"/>
                <w:szCs w:val="24"/>
                <w:lang w:eastAsia="ru-RU" w:bidi="ru-RU"/>
              </w:rPr>
              <w:t>Направления сотрудничества</w:t>
            </w:r>
          </w:p>
        </w:tc>
      </w:tr>
      <w:tr w:rsidR="006D7167" w:rsidRPr="006D7167" w14:paraId="5234657B" w14:textId="77777777" w:rsidTr="00220FEC">
        <w:tc>
          <w:tcPr>
            <w:tcW w:w="562" w:type="dxa"/>
          </w:tcPr>
          <w:p w14:paraId="2CAC9008"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731E45BD"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Управление образования Ачитского городского округа</w:t>
            </w:r>
          </w:p>
        </w:tc>
        <w:tc>
          <w:tcPr>
            <w:tcW w:w="3969" w:type="dxa"/>
          </w:tcPr>
          <w:p w14:paraId="6B6664C2"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Обмен опытом. Вовлечение учащихся, специалистов школы в конкурсы, мероприятия, проекты, акции различных уровней.</w:t>
            </w:r>
          </w:p>
        </w:tc>
      </w:tr>
      <w:tr w:rsidR="006D7167" w:rsidRPr="006D7167" w14:paraId="686AFF0D" w14:textId="77777777" w:rsidTr="00220FEC">
        <w:tc>
          <w:tcPr>
            <w:tcW w:w="562" w:type="dxa"/>
          </w:tcPr>
          <w:p w14:paraId="3F25F507"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2E35E31D"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 xml:space="preserve">Комиссия по делам несовершеннолетних и защите их прав </w:t>
            </w:r>
          </w:p>
        </w:tc>
        <w:tc>
          <w:tcPr>
            <w:tcW w:w="3969" w:type="dxa"/>
          </w:tcPr>
          <w:p w14:paraId="645693A5"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Профилактика правонарушений, преступлений и безнадзорности несовершеннолетних, снижение уровня семейного неблагополучия, защита и восстановление прав и законных интересов несовершеннолетних.</w:t>
            </w:r>
          </w:p>
        </w:tc>
      </w:tr>
      <w:tr w:rsidR="006D7167" w:rsidRPr="006D7167" w14:paraId="616737C0" w14:textId="77777777" w:rsidTr="00220FEC">
        <w:tc>
          <w:tcPr>
            <w:tcW w:w="562" w:type="dxa"/>
          </w:tcPr>
          <w:p w14:paraId="6BC774F4"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5DDEAFAC"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rPr>
              <w:t>Отдел полиции «Ачитский» МО МВД России «Красноуфимский»</w:t>
            </w:r>
            <w:r w:rsidRPr="006D7167">
              <w:rPr>
                <w:rFonts w:ascii="TimesNewRoman" w:eastAsia="TimesNewRoman" w:hAnsi="TimesNewRoman" w:cs="TimesNewRoman"/>
                <w:sz w:val="24"/>
                <w:szCs w:val="24"/>
                <w:lang w:eastAsia="ru-RU" w:bidi="ru-RU"/>
              </w:rPr>
              <w:t>, ГИБДД МО МВД России «Красноуфимский».</w:t>
            </w:r>
          </w:p>
        </w:tc>
        <w:tc>
          <w:tcPr>
            <w:tcW w:w="3969" w:type="dxa"/>
          </w:tcPr>
          <w:p w14:paraId="43063D37"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Профилактика правонарушений, преступлений и безнадзорности несовершеннолетних, снижение уровня семейного неблагополучия, защита и восстановление прав и законных интересов несовершеннолетних.</w:t>
            </w:r>
          </w:p>
        </w:tc>
      </w:tr>
      <w:tr w:rsidR="006D7167" w:rsidRPr="006D7167" w14:paraId="41EEEC7F" w14:textId="77777777" w:rsidTr="00220FEC">
        <w:tc>
          <w:tcPr>
            <w:tcW w:w="562" w:type="dxa"/>
          </w:tcPr>
          <w:p w14:paraId="4FD2B99C"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62276EFC"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ГАУЗ СО «Красноуфимская районная больница»</w:t>
            </w:r>
          </w:p>
        </w:tc>
        <w:tc>
          <w:tcPr>
            <w:tcW w:w="3969" w:type="dxa"/>
          </w:tcPr>
          <w:p w14:paraId="1DD9A72B"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Физическое воспитание, мониторинг состояния здоровья, организация и проведение лекториев для учащихся, их родителей (законных представителей), проведение совместных опросов, диагностическая деятельность.</w:t>
            </w:r>
          </w:p>
        </w:tc>
      </w:tr>
      <w:tr w:rsidR="006D7167" w:rsidRPr="006D7167" w14:paraId="41C51B08" w14:textId="77777777" w:rsidTr="00220FEC">
        <w:tc>
          <w:tcPr>
            <w:tcW w:w="562" w:type="dxa"/>
          </w:tcPr>
          <w:p w14:paraId="05F38FBE"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6BDE2A10"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rPr>
              <w:t>Прокуратура Красноуфимского района</w:t>
            </w:r>
          </w:p>
        </w:tc>
        <w:tc>
          <w:tcPr>
            <w:tcW w:w="3969" w:type="dxa"/>
          </w:tcPr>
          <w:p w14:paraId="450090F0"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Профилактика случаев применения к учащимся методов воспитания, связанных с физическим, психическим и иным насилием над личностью ребенка со стороны родителей (законных представителей), ненадлежащего исполнения родителями и иными лицами обязанностей по воспитанию детей, профилактика правонарушений и преступлений, суицидальных попыток, нарушений прав несовершеннолетних.</w:t>
            </w:r>
          </w:p>
        </w:tc>
      </w:tr>
      <w:tr w:rsidR="006D7167" w:rsidRPr="006D7167" w14:paraId="5CAAC8E4" w14:textId="77777777" w:rsidTr="00220FEC">
        <w:tc>
          <w:tcPr>
            <w:tcW w:w="562" w:type="dxa"/>
          </w:tcPr>
          <w:p w14:paraId="41AAE590"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54358F1E"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Отдел опеки и попечительства по Ачитскому району</w:t>
            </w:r>
          </w:p>
        </w:tc>
        <w:tc>
          <w:tcPr>
            <w:tcW w:w="3969" w:type="dxa"/>
          </w:tcPr>
          <w:p w14:paraId="25C04884"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Профилактика нарушения прав несовершеннолетних.</w:t>
            </w:r>
          </w:p>
        </w:tc>
      </w:tr>
      <w:tr w:rsidR="006D7167" w:rsidRPr="006D7167" w14:paraId="5649A200" w14:textId="77777777" w:rsidTr="00220FEC">
        <w:tc>
          <w:tcPr>
            <w:tcW w:w="562" w:type="dxa"/>
          </w:tcPr>
          <w:p w14:paraId="1EE9C3F9"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090FE594"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Государственное автономное учреждение социального обслуживания Свердловской области «Социально-реабилитационный центр для несовершеннолетних Ачитского района»</w:t>
            </w:r>
          </w:p>
        </w:tc>
        <w:tc>
          <w:tcPr>
            <w:tcW w:w="3969" w:type="dxa"/>
          </w:tcPr>
          <w:p w14:paraId="41E70222"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 xml:space="preserve">Организация помощи детям и семьям, нуждающимся в социальной и педагогической помощи, патронажи семей, находящихся в социально опасном положении и иной трудной жизненной ситуации, проведение совместных мероприятий, оказания помощи семьям. </w:t>
            </w:r>
          </w:p>
        </w:tc>
      </w:tr>
      <w:tr w:rsidR="006D7167" w:rsidRPr="006D7167" w14:paraId="67EF2F84" w14:textId="77777777" w:rsidTr="00220FEC">
        <w:tc>
          <w:tcPr>
            <w:tcW w:w="562" w:type="dxa"/>
          </w:tcPr>
          <w:p w14:paraId="61D8B70F"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51F3AB37"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Управление социальной политики № 3 по Ачитскому району</w:t>
            </w:r>
          </w:p>
        </w:tc>
        <w:tc>
          <w:tcPr>
            <w:tcW w:w="3969" w:type="dxa"/>
          </w:tcPr>
          <w:p w14:paraId="0BFC44FC"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и проведение мероприятий, направленных на оказание социальной помощи семьям.</w:t>
            </w:r>
          </w:p>
        </w:tc>
      </w:tr>
      <w:tr w:rsidR="006D7167" w:rsidRPr="006D7167" w14:paraId="365852BD" w14:textId="77777777" w:rsidTr="00220FEC">
        <w:tc>
          <w:tcPr>
            <w:tcW w:w="562" w:type="dxa"/>
          </w:tcPr>
          <w:p w14:paraId="5DFECF17"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135B9407"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Муниципальное казенное учреждение дополнительного образования Ачитского городского округа «Ачитский центр дополнительного образования»</w:t>
            </w:r>
          </w:p>
        </w:tc>
        <w:tc>
          <w:tcPr>
            <w:tcW w:w="3969" w:type="dxa"/>
          </w:tcPr>
          <w:p w14:paraId="3B4A8EE2"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Обмен опытом. Организация занятости, дополнительного образования обучающихся, вовлечение учащихся в творческие конкурсы, различные мероприятия города, развитие творческих способностей учащихся.</w:t>
            </w:r>
          </w:p>
        </w:tc>
      </w:tr>
      <w:tr w:rsidR="006D7167" w:rsidRPr="006D7167" w14:paraId="7CA09EEF" w14:textId="77777777" w:rsidTr="00220FEC">
        <w:tc>
          <w:tcPr>
            <w:tcW w:w="562" w:type="dxa"/>
          </w:tcPr>
          <w:p w14:paraId="756ADFF1"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201E251A"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Ачитский филиал «Красноуфимский аграрный колледж»</w:t>
            </w:r>
          </w:p>
        </w:tc>
        <w:tc>
          <w:tcPr>
            <w:tcW w:w="3969" w:type="dxa"/>
          </w:tcPr>
          <w:p w14:paraId="3F82165C"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Обмен опытом. Профориентация.</w:t>
            </w:r>
          </w:p>
        </w:tc>
      </w:tr>
      <w:tr w:rsidR="006D7167" w:rsidRPr="006D7167" w14:paraId="330640DA" w14:textId="77777777" w:rsidTr="00220FEC">
        <w:tc>
          <w:tcPr>
            <w:tcW w:w="562" w:type="dxa"/>
          </w:tcPr>
          <w:p w14:paraId="38FE3D06"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0C77CEF2"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Муниципальное казённое учреждение культуры Ачитского городского округа «Ачитский районный дом культуры»</w:t>
            </w:r>
          </w:p>
        </w:tc>
        <w:tc>
          <w:tcPr>
            <w:tcW w:w="3969" w:type="dxa"/>
          </w:tcPr>
          <w:p w14:paraId="6B4AE37E"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Вовлечение учащихся в творческие конкурсы, культурно-развлекательные мероприятия городского округа, организация досуга, развитие творческих способностей учащихся.</w:t>
            </w:r>
          </w:p>
        </w:tc>
      </w:tr>
      <w:tr w:rsidR="006D7167" w:rsidRPr="006D7167" w14:paraId="0F8CF430" w14:textId="77777777" w:rsidTr="00220FEC">
        <w:tc>
          <w:tcPr>
            <w:tcW w:w="562" w:type="dxa"/>
          </w:tcPr>
          <w:p w14:paraId="11F2AA37"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2578AA3E"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Муниципальное казённое учреждение культуры Ачитского городского округа «Ачитская централизованная библиотечная система»</w:t>
            </w:r>
          </w:p>
        </w:tc>
        <w:tc>
          <w:tcPr>
            <w:tcW w:w="3969" w:type="dxa"/>
          </w:tcPr>
          <w:p w14:paraId="2127D116"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 xml:space="preserve">Гражданско-патриотическое, духовно-нравственное, эстетическое воспитание, вовлечение учащихся в различные мероприятия, конкурсы. </w:t>
            </w:r>
          </w:p>
        </w:tc>
      </w:tr>
      <w:tr w:rsidR="006D7167" w:rsidRPr="006D7167" w14:paraId="3B3C4BAC" w14:textId="77777777" w:rsidTr="00220FEC">
        <w:tc>
          <w:tcPr>
            <w:tcW w:w="562" w:type="dxa"/>
          </w:tcPr>
          <w:p w14:paraId="2D809BF2"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39EB69D5"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Муниципальное казенное учреждение дополнительного образования Ачитского городского округа «Ачитская спортивная школа»</w:t>
            </w:r>
          </w:p>
        </w:tc>
        <w:tc>
          <w:tcPr>
            <w:tcW w:w="3969" w:type="dxa"/>
          </w:tcPr>
          <w:p w14:paraId="1747DED5"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 xml:space="preserve">Физическое воспитание, организация спортивных соревнований, праздников, профилактика вредных привычек, формирование прочных установок на ведение здорового образа жизни. </w:t>
            </w:r>
          </w:p>
        </w:tc>
      </w:tr>
      <w:tr w:rsidR="006D7167" w:rsidRPr="006D7167" w14:paraId="28493112" w14:textId="77777777" w:rsidTr="00220FEC">
        <w:tc>
          <w:tcPr>
            <w:tcW w:w="562" w:type="dxa"/>
          </w:tcPr>
          <w:p w14:paraId="132FEB77"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3068EFE0"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Филиал в п. Ачит государственного казенного учреждения службы занятости населения свердловской области «Красноуфимский центр занятости»</w:t>
            </w:r>
          </w:p>
        </w:tc>
        <w:tc>
          <w:tcPr>
            <w:tcW w:w="3969" w:type="dxa"/>
          </w:tcPr>
          <w:p w14:paraId="44C72E54"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Профориентационная работа.</w:t>
            </w:r>
          </w:p>
        </w:tc>
      </w:tr>
      <w:tr w:rsidR="006D7167" w:rsidRPr="006D7167" w14:paraId="7F3B8AD0" w14:textId="77777777" w:rsidTr="00220FEC">
        <w:tc>
          <w:tcPr>
            <w:tcW w:w="562" w:type="dxa"/>
          </w:tcPr>
          <w:p w14:paraId="1AEC503D"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76CEFFAF"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Общественные организации (ветеранские, молодёжные, благотворительные)</w:t>
            </w:r>
          </w:p>
        </w:tc>
        <w:tc>
          <w:tcPr>
            <w:tcW w:w="3969" w:type="dxa"/>
          </w:tcPr>
          <w:p w14:paraId="7E33E05F"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Гражданско-патриотическое, духовно-нравственное воспитание школьников, профилактика правонарушений.</w:t>
            </w:r>
          </w:p>
          <w:p w14:paraId="273389D5"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Патриотические акции, волонтёрские проекты, социальные инициативы.</w:t>
            </w:r>
          </w:p>
        </w:tc>
      </w:tr>
      <w:tr w:rsidR="006D7167" w:rsidRPr="006D7167" w14:paraId="40F0F08A" w14:textId="77777777" w:rsidTr="00220FEC">
        <w:tc>
          <w:tcPr>
            <w:tcW w:w="562" w:type="dxa"/>
          </w:tcPr>
          <w:p w14:paraId="2A4956FC"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5A9ABA1E"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Пожарная часть № 1/6 ГКПТУ Свердловской области</w:t>
            </w:r>
          </w:p>
        </w:tc>
        <w:tc>
          <w:tcPr>
            <w:tcW w:w="3969" w:type="dxa"/>
          </w:tcPr>
          <w:p w14:paraId="7CE2F00E"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 xml:space="preserve">Обучение правилам безопасности при пожаре и проведение эвакуационных учений. </w:t>
            </w:r>
          </w:p>
          <w:p w14:paraId="29203D27"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Проведение информационных кампаний и лекций по профилактике пожаров.</w:t>
            </w:r>
          </w:p>
          <w:p w14:paraId="54D6C294"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Организация экскурсий в пожарную часть для учащихся.</w:t>
            </w:r>
          </w:p>
          <w:p w14:paraId="4DF3978F"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Сотрудничество при проведении спортивных мероприятий по пожарно-спасательному спорту.</w:t>
            </w:r>
          </w:p>
          <w:p w14:paraId="150A2317"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Участие в общественных акциях и мероприятиях, посвященных Дню пожарной охраны и другим важным датам в области безопасности.</w:t>
            </w:r>
          </w:p>
        </w:tc>
      </w:tr>
    </w:tbl>
    <w:p w14:paraId="7648A709"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5C3CFA5B" w14:textId="77777777" w:rsidR="006D7167" w:rsidRPr="006D7167" w:rsidRDefault="006D7167" w:rsidP="006D7167">
      <w:pPr>
        <w:spacing w:after="0"/>
        <w:ind w:firstLine="708"/>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«Профориентация»</w:t>
      </w:r>
    </w:p>
    <w:p w14:paraId="2A5D591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профориентационной работы образовательной организации предусматривает:</w:t>
      </w:r>
    </w:p>
    <w:p w14:paraId="5A2F8DA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14:paraId="6D598E9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классные встречи расширяющие знания о профессиях, способах выбора профессий, особенностях, условиях разной профессиональной деятельности;</w:t>
      </w:r>
    </w:p>
    <w:p w14:paraId="1FC011A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профориентационные игры (игры-симуляции, деловые игры, квесты, кейсы), </w:t>
      </w:r>
      <w:bookmarkStart w:id="268" w:name="_Hlk208488112"/>
      <w:r w:rsidRPr="006D7167">
        <w:rPr>
          <w:rFonts w:ascii="TimesNewRoman" w:eastAsia="TimesNewRoman" w:hAnsi="TimesNewRoman" w:cs="TimesNewRoman"/>
          <w:sz w:val="24"/>
          <w:szCs w:val="24"/>
          <w:lang w:eastAsia="ru-RU"/>
        </w:rPr>
        <w:t>расширяющие знания о профессиях, способах выбора профессий, особенностях, условиях разной профессиональной деятельности;</w:t>
      </w:r>
    </w:p>
    <w:bookmarkEnd w:id="268"/>
    <w:p w14:paraId="2672ACA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экскурсии на предприятия, в организации, дающие начальные представления о существующих профессиях и условиях работы;</w:t>
      </w:r>
    </w:p>
    <w:p w14:paraId="1856733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478EB1B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14:paraId="48447DD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14:paraId="069B879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работе всероссийских профориентационных проектов;</w:t>
      </w:r>
    </w:p>
    <w:p w14:paraId="17AD0BA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14:paraId="64A4420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14:paraId="0C851FBF" w14:textId="77777777" w:rsidR="006D7167" w:rsidRPr="006D7167" w:rsidRDefault="006D7167" w:rsidP="006D7167">
      <w:pPr>
        <w:spacing w:after="0"/>
        <w:ind w:firstLine="708"/>
        <w:jc w:val="center"/>
        <w:outlineLvl w:val="3"/>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Социальные партнеры и совместная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7"/>
        <w:gridCol w:w="4518"/>
      </w:tblGrid>
      <w:tr w:rsidR="006D7167" w:rsidRPr="006D7167" w14:paraId="1573B434" w14:textId="77777777" w:rsidTr="00220FEC">
        <w:trPr>
          <w:tblHeader/>
        </w:trPr>
        <w:tc>
          <w:tcPr>
            <w:tcW w:w="0" w:type="auto"/>
            <w:tcMar>
              <w:top w:w="150" w:type="dxa"/>
              <w:left w:w="0" w:type="dxa"/>
              <w:bottom w:w="150" w:type="dxa"/>
              <w:right w:w="150" w:type="dxa"/>
            </w:tcMar>
            <w:vAlign w:val="center"/>
            <w:hideMark/>
          </w:tcPr>
          <w:p w14:paraId="6A1F8DC5"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Социальные партнеры</w:t>
            </w:r>
          </w:p>
        </w:tc>
        <w:tc>
          <w:tcPr>
            <w:tcW w:w="0" w:type="auto"/>
            <w:tcMar>
              <w:top w:w="150" w:type="dxa"/>
              <w:left w:w="150" w:type="dxa"/>
              <w:bottom w:w="150" w:type="dxa"/>
              <w:right w:w="150" w:type="dxa"/>
            </w:tcMar>
            <w:vAlign w:val="center"/>
            <w:hideMark/>
          </w:tcPr>
          <w:p w14:paraId="578E9EEC"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Формы совместной деятельности</w:t>
            </w:r>
          </w:p>
        </w:tc>
      </w:tr>
      <w:tr w:rsidR="006D7167" w:rsidRPr="006D7167" w14:paraId="3CB9C4B5" w14:textId="77777777" w:rsidTr="00220FEC">
        <w:tc>
          <w:tcPr>
            <w:tcW w:w="0" w:type="auto"/>
            <w:tcMar>
              <w:top w:w="150" w:type="dxa"/>
              <w:left w:w="0" w:type="dxa"/>
              <w:bottom w:w="150" w:type="dxa"/>
              <w:right w:w="150" w:type="dxa"/>
            </w:tcMar>
            <w:vAlign w:val="center"/>
            <w:hideMark/>
          </w:tcPr>
          <w:p w14:paraId="12D4FB05"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Предприятия и организации</w:t>
            </w:r>
            <w:r w:rsidRPr="006D7167">
              <w:rPr>
                <w:rFonts w:ascii="TimesNewRoman" w:eastAsia="TimesNewRoman" w:hAnsi="TimesNewRoman" w:cs="TimesNewRoman"/>
                <w:sz w:val="24"/>
                <w:szCs w:val="24"/>
                <w:lang w:eastAsia="ru-RU"/>
              </w:rPr>
              <w:t> (местные производства, бизнес-структуры, медицинские учреждения, IT-компании и др.)</w:t>
            </w:r>
          </w:p>
        </w:tc>
        <w:tc>
          <w:tcPr>
            <w:tcW w:w="0" w:type="auto"/>
            <w:tcMar>
              <w:top w:w="150" w:type="dxa"/>
              <w:left w:w="150" w:type="dxa"/>
              <w:bottom w:w="150" w:type="dxa"/>
              <w:right w:w="150" w:type="dxa"/>
            </w:tcMar>
            <w:vAlign w:val="center"/>
            <w:hideMark/>
          </w:tcPr>
          <w:p w14:paraId="0FAEB746"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Экскурсии на предприятия</w:t>
            </w:r>
            <w:r w:rsidRPr="006D7167">
              <w:rPr>
                <w:rFonts w:ascii="TimesNewRoman" w:eastAsia="TimesNewRoman" w:hAnsi="TimesNewRoman" w:cs="TimesNewRoman"/>
                <w:sz w:val="24"/>
                <w:szCs w:val="24"/>
                <w:lang w:eastAsia="ru-RU"/>
              </w:rPr>
              <w:br/>
              <w:t>- Мастер-классы от специалистов</w:t>
            </w:r>
            <w:r w:rsidRPr="006D7167">
              <w:rPr>
                <w:rFonts w:ascii="TimesNewRoman" w:eastAsia="TimesNewRoman" w:hAnsi="TimesNewRoman" w:cs="TimesNewRoman"/>
                <w:sz w:val="24"/>
                <w:szCs w:val="24"/>
                <w:lang w:eastAsia="ru-RU"/>
              </w:rPr>
              <w:br/>
              <w:t>- Стажировки и профессиональные пробы</w:t>
            </w:r>
            <w:r w:rsidRPr="006D7167">
              <w:rPr>
                <w:rFonts w:ascii="TimesNewRoman" w:eastAsia="TimesNewRoman" w:hAnsi="TimesNewRoman" w:cs="TimesNewRoman"/>
                <w:sz w:val="24"/>
                <w:szCs w:val="24"/>
                <w:lang w:eastAsia="ru-RU"/>
              </w:rPr>
              <w:br/>
              <w:t>- Участие в ярмарках вакансий</w:t>
            </w:r>
          </w:p>
        </w:tc>
      </w:tr>
      <w:tr w:rsidR="006D7167" w:rsidRPr="006D7167" w14:paraId="67FE8A3F" w14:textId="77777777" w:rsidTr="00220FEC">
        <w:tc>
          <w:tcPr>
            <w:tcW w:w="0" w:type="auto"/>
            <w:tcMar>
              <w:top w:w="150" w:type="dxa"/>
              <w:left w:w="0" w:type="dxa"/>
              <w:bottom w:w="150" w:type="dxa"/>
              <w:right w:w="150" w:type="dxa"/>
            </w:tcMar>
            <w:vAlign w:val="center"/>
            <w:hideMark/>
          </w:tcPr>
          <w:p w14:paraId="3DBC2A26"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Центры занятости населения</w:t>
            </w:r>
          </w:p>
        </w:tc>
        <w:tc>
          <w:tcPr>
            <w:tcW w:w="0" w:type="auto"/>
            <w:tcMar>
              <w:top w:w="150" w:type="dxa"/>
              <w:left w:w="150" w:type="dxa"/>
              <w:bottom w:w="150" w:type="dxa"/>
              <w:right w:w="150" w:type="dxa"/>
            </w:tcMar>
            <w:vAlign w:val="center"/>
            <w:hideMark/>
          </w:tcPr>
          <w:p w14:paraId="76A9B7D6"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Профориентационные тестирования</w:t>
            </w:r>
            <w:r w:rsidRPr="006D7167">
              <w:rPr>
                <w:rFonts w:ascii="TimesNewRoman" w:eastAsia="TimesNewRoman" w:hAnsi="TimesNewRoman" w:cs="TimesNewRoman"/>
                <w:sz w:val="24"/>
                <w:szCs w:val="24"/>
                <w:lang w:eastAsia="ru-RU"/>
              </w:rPr>
              <w:br/>
              <w:t>- Консультации по востребованным профессиям</w:t>
            </w:r>
            <w:r w:rsidRPr="006D7167">
              <w:rPr>
                <w:rFonts w:ascii="TimesNewRoman" w:eastAsia="TimesNewRoman" w:hAnsi="TimesNewRoman" w:cs="TimesNewRoman"/>
                <w:sz w:val="24"/>
                <w:szCs w:val="24"/>
                <w:lang w:eastAsia="ru-RU"/>
              </w:rPr>
              <w:br/>
              <w:t>- Участие в программах временного трудоустройства подростков</w:t>
            </w:r>
          </w:p>
        </w:tc>
      </w:tr>
      <w:tr w:rsidR="006D7167" w:rsidRPr="006D7167" w14:paraId="37442EEB" w14:textId="77777777" w:rsidTr="00220FEC">
        <w:tc>
          <w:tcPr>
            <w:tcW w:w="0" w:type="auto"/>
            <w:tcMar>
              <w:top w:w="150" w:type="dxa"/>
              <w:left w:w="0" w:type="dxa"/>
              <w:bottom w:w="150" w:type="dxa"/>
              <w:right w:w="150" w:type="dxa"/>
            </w:tcMar>
            <w:vAlign w:val="center"/>
            <w:hideMark/>
          </w:tcPr>
          <w:p w14:paraId="2B0A7651"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Вузы и колледжи</w:t>
            </w:r>
          </w:p>
        </w:tc>
        <w:tc>
          <w:tcPr>
            <w:tcW w:w="0" w:type="auto"/>
            <w:tcMar>
              <w:top w:w="150" w:type="dxa"/>
              <w:left w:w="150" w:type="dxa"/>
              <w:bottom w:w="150" w:type="dxa"/>
              <w:right w:w="150" w:type="dxa"/>
            </w:tcMar>
            <w:vAlign w:val="center"/>
            <w:hideMark/>
          </w:tcPr>
          <w:p w14:paraId="4B69DCB0"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Дни открытых дверей</w:t>
            </w:r>
            <w:r w:rsidRPr="006D7167">
              <w:rPr>
                <w:rFonts w:ascii="TimesNewRoman" w:eastAsia="TimesNewRoman" w:hAnsi="TimesNewRoman" w:cs="TimesNewRoman"/>
                <w:sz w:val="24"/>
                <w:szCs w:val="24"/>
                <w:lang w:eastAsia="ru-RU"/>
              </w:rPr>
              <w:br/>
              <w:t>- Профориентационные лекции и вебинары</w:t>
            </w:r>
            <w:r w:rsidRPr="006D7167">
              <w:rPr>
                <w:rFonts w:ascii="TimesNewRoman" w:eastAsia="TimesNewRoman" w:hAnsi="TimesNewRoman" w:cs="TimesNewRoman"/>
                <w:sz w:val="24"/>
                <w:szCs w:val="24"/>
                <w:lang w:eastAsia="ru-RU"/>
              </w:rPr>
              <w:br/>
              <w:t>- Участие в олимпиадах и конкурсах</w:t>
            </w:r>
            <w:r w:rsidRPr="006D7167">
              <w:rPr>
                <w:rFonts w:ascii="TimesNewRoman" w:eastAsia="TimesNewRoman" w:hAnsi="TimesNewRoman" w:cs="TimesNewRoman"/>
                <w:sz w:val="24"/>
                <w:szCs w:val="24"/>
                <w:lang w:eastAsia="ru-RU"/>
              </w:rPr>
              <w:br/>
              <w:t>- Совместные проекты (научные, технические, творческие)</w:t>
            </w:r>
          </w:p>
        </w:tc>
      </w:tr>
      <w:tr w:rsidR="006D7167" w:rsidRPr="006D7167" w14:paraId="3168A93A" w14:textId="77777777" w:rsidTr="00220FEC">
        <w:tc>
          <w:tcPr>
            <w:tcW w:w="0" w:type="auto"/>
            <w:tcMar>
              <w:top w:w="150" w:type="dxa"/>
              <w:left w:w="0" w:type="dxa"/>
              <w:bottom w:w="150" w:type="dxa"/>
              <w:right w:w="150" w:type="dxa"/>
            </w:tcMar>
            <w:vAlign w:val="center"/>
            <w:hideMark/>
          </w:tcPr>
          <w:p w14:paraId="4DC8C530"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Технопарки и кванториумы</w:t>
            </w:r>
          </w:p>
        </w:tc>
        <w:tc>
          <w:tcPr>
            <w:tcW w:w="0" w:type="auto"/>
            <w:tcMar>
              <w:top w:w="150" w:type="dxa"/>
              <w:left w:w="150" w:type="dxa"/>
              <w:bottom w:w="150" w:type="dxa"/>
              <w:right w:w="150" w:type="dxa"/>
            </w:tcMar>
            <w:vAlign w:val="center"/>
            <w:hideMark/>
          </w:tcPr>
          <w:p w14:paraId="2A4197C8"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Практические занятия по современным профессиям (робототехника, программирование, биотехнологии)</w:t>
            </w:r>
            <w:r w:rsidRPr="006D7167">
              <w:rPr>
                <w:rFonts w:ascii="TimesNewRoman" w:eastAsia="TimesNewRoman" w:hAnsi="TimesNewRoman" w:cs="TimesNewRoman"/>
                <w:sz w:val="24"/>
                <w:szCs w:val="24"/>
                <w:lang w:eastAsia="ru-RU"/>
              </w:rPr>
              <w:br/>
              <w:t>- Участие в хакатонах и инженерных конкурсах</w:t>
            </w:r>
          </w:p>
        </w:tc>
      </w:tr>
      <w:tr w:rsidR="006D7167" w:rsidRPr="006D7167" w14:paraId="4C72FB86" w14:textId="77777777" w:rsidTr="00220FEC">
        <w:tc>
          <w:tcPr>
            <w:tcW w:w="0" w:type="auto"/>
            <w:tcMar>
              <w:top w:w="150" w:type="dxa"/>
              <w:left w:w="0" w:type="dxa"/>
              <w:bottom w:w="150" w:type="dxa"/>
              <w:right w:w="150" w:type="dxa"/>
            </w:tcMar>
            <w:vAlign w:val="center"/>
            <w:hideMark/>
          </w:tcPr>
          <w:p w14:paraId="1730DA2F"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Центры дополнительного образования</w:t>
            </w:r>
          </w:p>
        </w:tc>
        <w:tc>
          <w:tcPr>
            <w:tcW w:w="0" w:type="auto"/>
            <w:tcMar>
              <w:top w:w="150" w:type="dxa"/>
              <w:left w:w="150" w:type="dxa"/>
              <w:bottom w:w="150" w:type="dxa"/>
              <w:right w:w="150" w:type="dxa"/>
            </w:tcMar>
            <w:vAlign w:val="center"/>
            <w:hideMark/>
          </w:tcPr>
          <w:p w14:paraId="482EF4D2"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Курсы по основам профессий (дизайн, журналистика, инженерия)</w:t>
            </w:r>
            <w:r w:rsidRPr="006D7167">
              <w:rPr>
                <w:rFonts w:ascii="TimesNewRoman" w:eastAsia="TimesNewRoman" w:hAnsi="TimesNewRoman" w:cs="TimesNewRoman"/>
                <w:sz w:val="24"/>
                <w:szCs w:val="24"/>
                <w:lang w:eastAsia="ru-RU"/>
              </w:rPr>
              <w:br/>
              <w:t>- Профориентационные лагеря и интенсивы</w:t>
            </w:r>
            <w:r w:rsidRPr="006D7167">
              <w:rPr>
                <w:rFonts w:ascii="TimesNewRoman" w:eastAsia="TimesNewRoman" w:hAnsi="TimesNewRoman" w:cs="TimesNewRoman"/>
                <w:sz w:val="24"/>
                <w:szCs w:val="24"/>
                <w:lang w:eastAsia="ru-RU"/>
              </w:rPr>
              <w:br/>
              <w:t>- Подготовка к чемпионатам WorldSkills</w:t>
            </w:r>
          </w:p>
        </w:tc>
      </w:tr>
      <w:tr w:rsidR="006D7167" w:rsidRPr="006D7167" w14:paraId="7B5F60EA" w14:textId="77777777" w:rsidTr="00220FEC">
        <w:tc>
          <w:tcPr>
            <w:tcW w:w="0" w:type="auto"/>
            <w:tcMar>
              <w:top w:w="150" w:type="dxa"/>
              <w:left w:w="0" w:type="dxa"/>
              <w:bottom w:w="150" w:type="dxa"/>
              <w:right w:w="150" w:type="dxa"/>
            </w:tcMar>
            <w:vAlign w:val="center"/>
            <w:hideMark/>
          </w:tcPr>
          <w:p w14:paraId="72281859"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Библиотеки и музеи</w:t>
            </w:r>
          </w:p>
        </w:tc>
        <w:tc>
          <w:tcPr>
            <w:tcW w:w="0" w:type="auto"/>
            <w:tcMar>
              <w:top w:w="150" w:type="dxa"/>
              <w:left w:w="150" w:type="dxa"/>
              <w:bottom w:w="150" w:type="dxa"/>
              <w:right w:w="150" w:type="dxa"/>
            </w:tcMar>
            <w:vAlign w:val="center"/>
            <w:hideMark/>
          </w:tcPr>
          <w:p w14:paraId="073AF1EA"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Тематические выставки о профессиях</w:t>
            </w:r>
            <w:r w:rsidRPr="006D7167">
              <w:rPr>
                <w:rFonts w:ascii="TimesNewRoman" w:eastAsia="TimesNewRoman" w:hAnsi="TimesNewRoman" w:cs="TimesNewRoman"/>
                <w:sz w:val="24"/>
                <w:szCs w:val="24"/>
                <w:lang w:eastAsia="ru-RU"/>
              </w:rPr>
              <w:br/>
              <w:t>- Встречи с представителями разных сфер деятельности</w:t>
            </w:r>
            <w:r w:rsidRPr="006D7167">
              <w:rPr>
                <w:rFonts w:ascii="TimesNewRoman" w:eastAsia="TimesNewRoman" w:hAnsi="TimesNewRoman" w:cs="TimesNewRoman"/>
                <w:sz w:val="24"/>
                <w:szCs w:val="24"/>
                <w:lang w:eastAsia="ru-RU"/>
              </w:rPr>
              <w:br/>
              <w:t>- Исторические экскурсы в развитие профессий</w:t>
            </w:r>
          </w:p>
        </w:tc>
      </w:tr>
      <w:tr w:rsidR="006D7167" w:rsidRPr="006D7167" w14:paraId="574F3CCA" w14:textId="77777777" w:rsidTr="00220FEC">
        <w:tc>
          <w:tcPr>
            <w:tcW w:w="0" w:type="auto"/>
            <w:tcMar>
              <w:top w:w="150" w:type="dxa"/>
              <w:left w:w="0" w:type="dxa"/>
              <w:bottom w:w="150" w:type="dxa"/>
              <w:right w:w="150" w:type="dxa"/>
            </w:tcMar>
            <w:vAlign w:val="center"/>
            <w:hideMark/>
          </w:tcPr>
          <w:p w14:paraId="1515F915"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Онлайн-платформы</w:t>
            </w:r>
            <w:r w:rsidRPr="006D7167">
              <w:rPr>
                <w:rFonts w:ascii="TimesNewRoman" w:eastAsia="TimesNewRoman" w:hAnsi="TimesNewRoman" w:cs="TimesNewRoman"/>
                <w:sz w:val="24"/>
                <w:szCs w:val="24"/>
                <w:lang w:eastAsia="ru-RU"/>
              </w:rPr>
              <w:t> (например, "Проектория", "Билет в будущее")</w:t>
            </w:r>
          </w:p>
        </w:tc>
        <w:tc>
          <w:tcPr>
            <w:tcW w:w="0" w:type="auto"/>
            <w:tcMar>
              <w:top w:w="150" w:type="dxa"/>
              <w:left w:w="150" w:type="dxa"/>
              <w:bottom w:w="150" w:type="dxa"/>
              <w:right w:w="150" w:type="dxa"/>
            </w:tcMar>
            <w:vAlign w:val="center"/>
            <w:hideMark/>
          </w:tcPr>
          <w:p w14:paraId="070148B7"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Прохождение профориентационных тестов</w:t>
            </w:r>
            <w:r w:rsidRPr="006D7167">
              <w:rPr>
                <w:rFonts w:ascii="TimesNewRoman" w:eastAsia="TimesNewRoman" w:hAnsi="TimesNewRoman" w:cs="TimesNewRoman"/>
                <w:sz w:val="24"/>
                <w:szCs w:val="24"/>
                <w:lang w:eastAsia="ru-RU"/>
              </w:rPr>
              <w:br/>
              <w:t>- Участие в онлайн-курсах</w:t>
            </w:r>
            <w:r w:rsidRPr="006D7167">
              <w:rPr>
                <w:rFonts w:ascii="TimesNewRoman" w:eastAsia="TimesNewRoman" w:hAnsi="TimesNewRoman" w:cs="TimesNewRoman"/>
                <w:sz w:val="24"/>
                <w:szCs w:val="24"/>
                <w:lang w:eastAsia="ru-RU"/>
              </w:rPr>
              <w:br/>
              <w:t>- Просмотр трансляций о профессиях будущего</w:t>
            </w:r>
          </w:p>
        </w:tc>
      </w:tr>
      <w:tr w:rsidR="006D7167" w:rsidRPr="006D7167" w14:paraId="5A755D2C" w14:textId="77777777" w:rsidTr="00220FEC">
        <w:tc>
          <w:tcPr>
            <w:tcW w:w="0" w:type="auto"/>
            <w:tcMar>
              <w:top w:w="150" w:type="dxa"/>
              <w:left w:w="0" w:type="dxa"/>
              <w:bottom w:w="150" w:type="dxa"/>
              <w:right w:w="150" w:type="dxa"/>
            </w:tcMar>
            <w:vAlign w:val="center"/>
            <w:hideMark/>
          </w:tcPr>
          <w:p w14:paraId="15DC06F3"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Общественные организации и волонтерские объединения</w:t>
            </w:r>
          </w:p>
        </w:tc>
        <w:tc>
          <w:tcPr>
            <w:tcW w:w="0" w:type="auto"/>
            <w:tcMar>
              <w:top w:w="150" w:type="dxa"/>
              <w:left w:w="150" w:type="dxa"/>
              <w:bottom w:w="150" w:type="dxa"/>
              <w:right w:w="150" w:type="dxa"/>
            </w:tcMar>
            <w:vAlign w:val="center"/>
            <w:hideMark/>
          </w:tcPr>
          <w:p w14:paraId="35034B87"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Социальные проекты, связанные с профессиональными навыками</w:t>
            </w:r>
            <w:r w:rsidRPr="006D7167">
              <w:rPr>
                <w:rFonts w:ascii="TimesNewRoman" w:eastAsia="TimesNewRoman" w:hAnsi="TimesNewRoman" w:cs="TimesNewRoman"/>
                <w:sz w:val="24"/>
                <w:szCs w:val="24"/>
                <w:lang w:eastAsia="ru-RU"/>
              </w:rPr>
              <w:br/>
              <w:t>- Участие в благотворительных акциях (медицина, экология, педагогика)</w:t>
            </w:r>
          </w:p>
        </w:tc>
      </w:tr>
      <w:tr w:rsidR="006D7167" w:rsidRPr="006D7167" w14:paraId="183D4829" w14:textId="77777777" w:rsidTr="00220FEC">
        <w:tc>
          <w:tcPr>
            <w:tcW w:w="0" w:type="auto"/>
            <w:tcMar>
              <w:top w:w="150" w:type="dxa"/>
              <w:left w:w="0" w:type="dxa"/>
              <w:bottom w:w="150" w:type="dxa"/>
              <w:right w:w="150" w:type="dxa"/>
            </w:tcMar>
            <w:vAlign w:val="center"/>
            <w:hideMark/>
          </w:tcPr>
          <w:p w14:paraId="638446BC"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Психологические центры</w:t>
            </w:r>
          </w:p>
        </w:tc>
        <w:tc>
          <w:tcPr>
            <w:tcW w:w="0" w:type="auto"/>
            <w:tcMar>
              <w:top w:w="150" w:type="dxa"/>
              <w:left w:w="150" w:type="dxa"/>
              <w:bottom w:w="150" w:type="dxa"/>
              <w:right w:w="150" w:type="dxa"/>
            </w:tcMar>
            <w:vAlign w:val="center"/>
            <w:hideMark/>
          </w:tcPr>
          <w:p w14:paraId="649A8DC2"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Индивидуальные консультации для учащихся и родителей</w:t>
            </w:r>
            <w:r w:rsidRPr="006D7167">
              <w:rPr>
                <w:rFonts w:ascii="TimesNewRoman" w:eastAsia="TimesNewRoman" w:hAnsi="TimesNewRoman" w:cs="TimesNewRoman"/>
                <w:sz w:val="24"/>
                <w:szCs w:val="24"/>
                <w:lang w:eastAsia="ru-RU"/>
              </w:rPr>
              <w:br/>
              <w:t>- Тренинги по самоопределению и личностному росту</w:t>
            </w:r>
            <w:r w:rsidRPr="006D7167">
              <w:rPr>
                <w:rFonts w:ascii="TimesNewRoman" w:eastAsia="TimesNewRoman" w:hAnsi="TimesNewRoman" w:cs="TimesNewRoman"/>
                <w:sz w:val="24"/>
                <w:szCs w:val="24"/>
                <w:lang w:eastAsia="ru-RU"/>
              </w:rPr>
              <w:br/>
              <w:t>- Диагностика профессиональных склонностей</w:t>
            </w:r>
          </w:p>
        </w:tc>
      </w:tr>
      <w:tr w:rsidR="006D7167" w:rsidRPr="006D7167" w14:paraId="1FE6EC79" w14:textId="77777777" w:rsidTr="00220FEC">
        <w:tc>
          <w:tcPr>
            <w:tcW w:w="0" w:type="auto"/>
            <w:tcMar>
              <w:top w:w="150" w:type="dxa"/>
              <w:left w:w="0" w:type="dxa"/>
              <w:bottom w:w="150" w:type="dxa"/>
              <w:right w:w="150" w:type="dxa"/>
            </w:tcMar>
            <w:vAlign w:val="center"/>
            <w:hideMark/>
          </w:tcPr>
          <w:p w14:paraId="020609F7"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Государственные учреждения</w:t>
            </w:r>
            <w:r w:rsidRPr="006D7167">
              <w:rPr>
                <w:rFonts w:ascii="TimesNewRoman" w:eastAsia="TimesNewRoman" w:hAnsi="TimesNewRoman" w:cs="TimesNewRoman"/>
                <w:sz w:val="24"/>
                <w:szCs w:val="24"/>
                <w:lang w:eastAsia="ru-RU"/>
              </w:rPr>
              <w:t> (МЧС, полиция, администрация города)</w:t>
            </w:r>
          </w:p>
        </w:tc>
        <w:tc>
          <w:tcPr>
            <w:tcW w:w="0" w:type="auto"/>
            <w:tcMar>
              <w:top w:w="150" w:type="dxa"/>
              <w:left w:w="150" w:type="dxa"/>
              <w:bottom w:w="150" w:type="dxa"/>
              <w:right w:w="150" w:type="dxa"/>
            </w:tcMar>
            <w:vAlign w:val="center"/>
            <w:hideMark/>
          </w:tcPr>
          <w:p w14:paraId="3CB8FDA1"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Встречи с представителями профессий</w:t>
            </w:r>
            <w:r w:rsidRPr="006D7167">
              <w:rPr>
                <w:rFonts w:ascii="TimesNewRoman" w:eastAsia="TimesNewRoman" w:hAnsi="TimesNewRoman" w:cs="TimesNewRoman"/>
                <w:sz w:val="24"/>
                <w:szCs w:val="24"/>
                <w:lang w:eastAsia="ru-RU"/>
              </w:rPr>
              <w:br/>
              <w:t>- Практические занятия по безопасности и гражданской обороне</w:t>
            </w:r>
            <w:r w:rsidRPr="006D7167">
              <w:rPr>
                <w:rFonts w:ascii="TimesNewRoman" w:eastAsia="TimesNewRoman" w:hAnsi="TimesNewRoman" w:cs="TimesNewRoman"/>
                <w:sz w:val="24"/>
                <w:szCs w:val="24"/>
                <w:lang w:eastAsia="ru-RU"/>
              </w:rPr>
              <w:br/>
              <w:t>- Экскурсии в пожарные части, отделы полиции</w:t>
            </w:r>
          </w:p>
        </w:tc>
      </w:tr>
    </w:tbl>
    <w:p w14:paraId="790AA669" w14:textId="77777777" w:rsidR="006D7167" w:rsidRPr="006D7167" w:rsidRDefault="006D7167" w:rsidP="006D7167">
      <w:pPr>
        <w:spacing w:after="0"/>
        <w:ind w:firstLine="708"/>
        <w:jc w:val="both"/>
        <w:rPr>
          <w:rFonts w:ascii="Times New Roman" w:eastAsia="Times New Roman" w:hAnsi="Times New Roman" w:cs="Times New Roman"/>
          <w:sz w:val="24"/>
          <w:szCs w:val="24"/>
          <w:lang w:eastAsia="ru-RU"/>
        </w:rPr>
      </w:pPr>
      <w:r w:rsidRPr="006D7167">
        <w:rPr>
          <w:rFonts w:ascii="Times New Roman" w:eastAsia="Times New Roman" w:hAnsi="Times New Roman" w:cs="Times New Roman"/>
          <w:sz w:val="24"/>
          <w:szCs w:val="24"/>
          <w:lang w:eastAsia="ru-RU"/>
        </w:rPr>
        <w:t>Данная система сотрудничества позволяет обеспечить многостороннюю поддержку учащихся в профессиональном самоопределении.</w:t>
      </w:r>
    </w:p>
    <w:p w14:paraId="289EFCC9"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7654818F" w14:textId="77777777" w:rsidR="006D7167" w:rsidRPr="006D7167" w:rsidRDefault="006D7167" w:rsidP="006D7167">
      <w:pPr>
        <w:spacing w:after="0"/>
        <w:ind w:firstLine="708"/>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«Трудовая деятельность»</w:t>
      </w:r>
    </w:p>
    <w:p w14:paraId="22FB434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трудовой деятельности в школе предусматривает:</w:t>
      </w:r>
    </w:p>
    <w:p w14:paraId="1C511692" w14:textId="77777777" w:rsidR="006D7167" w:rsidRPr="006D7167" w:rsidRDefault="006D7167" w:rsidP="007964D1">
      <w:pPr>
        <w:numPr>
          <w:ilvl w:val="1"/>
          <w:numId w:val="129"/>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воспитание у детей уважения к труду и людям труда, трудовым достижениям;</w:t>
      </w:r>
    </w:p>
    <w:p w14:paraId="6DDBAAB7" w14:textId="77777777" w:rsidR="006D7167" w:rsidRPr="006D7167" w:rsidRDefault="006D7167" w:rsidP="007964D1">
      <w:pPr>
        <w:numPr>
          <w:ilvl w:val="1"/>
          <w:numId w:val="129"/>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формирование у детей умений и навыков самообслуживания, потребности трудиться, добросовестного, ответственного и творческого отношения к разным видам трудовой деятельности, включая обучение и выполнение домашних обязанностей;</w:t>
      </w:r>
    </w:p>
    <w:p w14:paraId="1F3119DB" w14:textId="77777777" w:rsidR="006D7167" w:rsidRPr="006D7167" w:rsidRDefault="006D7167" w:rsidP="007964D1">
      <w:pPr>
        <w:numPr>
          <w:ilvl w:val="1"/>
          <w:numId w:val="129"/>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развития навыков совместной работы, умения работать самостоятельно, мобилизуя необходимые ресурсы, правильно оценивая смысл и последствия своих действий;</w:t>
      </w:r>
    </w:p>
    <w:p w14:paraId="39B9A546" w14:textId="77777777" w:rsidR="006D7167" w:rsidRPr="006D7167" w:rsidRDefault="006D7167" w:rsidP="007964D1">
      <w:pPr>
        <w:numPr>
          <w:ilvl w:val="1"/>
          <w:numId w:val="129"/>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содействия профессиональному самоопределению, приобщения детей к социально-значимой деятельности для осмысленного выбора профессии.</w:t>
      </w:r>
    </w:p>
    <w:p w14:paraId="2206498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Трудовое воспитание в школе реализуется через следующие виды и формы воспитательной деятельности:</w:t>
      </w:r>
    </w:p>
    <w:p w14:paraId="66402E8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Учебный труд:</w:t>
      </w:r>
    </w:p>
    <w:p w14:paraId="47464431" w14:textId="77777777" w:rsidR="006D7167" w:rsidRPr="006D7167" w:rsidRDefault="006D7167" w:rsidP="007964D1">
      <w:pPr>
        <w:numPr>
          <w:ilvl w:val="0"/>
          <w:numId w:val="130"/>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умственный труд на учебных занятиях по учебным предметам, курсам и модулям, занятиях внеурочной деятельности;</w:t>
      </w:r>
    </w:p>
    <w:p w14:paraId="6DB2E064" w14:textId="77777777" w:rsidR="006D7167" w:rsidRPr="006D7167" w:rsidRDefault="006D7167" w:rsidP="007964D1">
      <w:pPr>
        <w:numPr>
          <w:ilvl w:val="0"/>
          <w:numId w:val="130"/>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физический труд на учебных занятиях по технологии.</w:t>
      </w:r>
    </w:p>
    <w:p w14:paraId="02575F4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Общественно-полезный труд:</w:t>
      </w:r>
    </w:p>
    <w:p w14:paraId="6CEFFA4A"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шефство над младшими;</w:t>
      </w:r>
    </w:p>
    <w:p w14:paraId="4D61E99D"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шефство над ветеранами войны и труда, престарелыми людьми;</w:t>
      </w:r>
    </w:p>
    <w:p w14:paraId="404BF8D6"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благоустройство класса, школы, города;</w:t>
      </w:r>
    </w:p>
    <w:p w14:paraId="3D960A8D"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благоустройство пришкольной территории: посадка аллеи выпускников, акция «Сад памяти» и т.п.;</w:t>
      </w:r>
    </w:p>
    <w:p w14:paraId="401F90C6"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шефство над историческими памятниками;</w:t>
      </w:r>
    </w:p>
    <w:p w14:paraId="1601D5B2"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экологические субботники, акции.</w:t>
      </w:r>
    </w:p>
    <w:p w14:paraId="5F6FD85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Производительный труд:</w:t>
      </w:r>
    </w:p>
    <w:p w14:paraId="60CC6BA8" w14:textId="77777777" w:rsidR="006D7167" w:rsidRPr="006D7167" w:rsidRDefault="006D7167" w:rsidP="007964D1">
      <w:pPr>
        <w:numPr>
          <w:ilvl w:val="0"/>
          <w:numId w:val="132"/>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 xml:space="preserve">трудовые отряды в летний период: разбивка, прополка, полив клумб; помощь в уборке школы после ремонта; </w:t>
      </w:r>
    </w:p>
    <w:p w14:paraId="1D4B003F" w14:textId="77777777" w:rsidR="006D7167" w:rsidRPr="006D7167" w:rsidRDefault="006D7167" w:rsidP="007964D1">
      <w:pPr>
        <w:numPr>
          <w:ilvl w:val="0"/>
          <w:numId w:val="132"/>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деятельность на пришкольном учебно-опытном участке, в школьной теплице;</w:t>
      </w:r>
    </w:p>
    <w:p w14:paraId="61554029" w14:textId="77777777" w:rsidR="006D7167" w:rsidRPr="006D7167" w:rsidRDefault="006D7167" w:rsidP="007964D1">
      <w:pPr>
        <w:numPr>
          <w:ilvl w:val="0"/>
          <w:numId w:val="132"/>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плетение маскировочных сетей для участников СВО;</w:t>
      </w:r>
    </w:p>
    <w:p w14:paraId="1E8B457B" w14:textId="77777777" w:rsidR="006D7167" w:rsidRPr="006D7167" w:rsidRDefault="006D7167" w:rsidP="007964D1">
      <w:pPr>
        <w:numPr>
          <w:ilvl w:val="0"/>
          <w:numId w:val="132"/>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изготовление элементов для тематического оформления классных кабинетов, коридоров, рекреаций, окон к различным праздничным и памятным датам.</w:t>
      </w:r>
    </w:p>
    <w:p w14:paraId="5FF5385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Самообслуживающий труд:</w:t>
      </w:r>
    </w:p>
    <w:p w14:paraId="5D7ED4A4" w14:textId="77777777" w:rsidR="006D7167" w:rsidRPr="006D7167" w:rsidRDefault="006D7167" w:rsidP="007964D1">
      <w:pPr>
        <w:numPr>
          <w:ilvl w:val="0"/>
          <w:numId w:val="133"/>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самообслуживание;</w:t>
      </w:r>
    </w:p>
    <w:p w14:paraId="65B08785" w14:textId="77777777" w:rsidR="006D7167" w:rsidRPr="006D7167" w:rsidRDefault="006D7167" w:rsidP="007964D1">
      <w:pPr>
        <w:numPr>
          <w:ilvl w:val="0"/>
          <w:numId w:val="133"/>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подготовка рабочего места к уроку, уборка и поддержание порядка на рабочем месте;</w:t>
      </w:r>
    </w:p>
    <w:p w14:paraId="404BE164" w14:textId="77777777" w:rsidR="006D7167" w:rsidRPr="006D7167" w:rsidRDefault="006D7167" w:rsidP="007964D1">
      <w:pPr>
        <w:numPr>
          <w:ilvl w:val="0"/>
          <w:numId w:val="133"/>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дежурство в классном (учебном) кабинете;</w:t>
      </w:r>
    </w:p>
    <w:p w14:paraId="3A129EA2" w14:textId="77777777" w:rsidR="006D7167" w:rsidRPr="006D7167" w:rsidRDefault="006D7167" w:rsidP="007964D1">
      <w:pPr>
        <w:numPr>
          <w:ilvl w:val="0"/>
          <w:numId w:val="133"/>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дежурство по школе, по столовой.</w:t>
      </w:r>
    </w:p>
    <w:p w14:paraId="775C7681" w14:textId="77777777" w:rsidR="006D7167" w:rsidRPr="006D7167" w:rsidRDefault="006D7167" w:rsidP="006D7167">
      <w:pPr>
        <w:spacing w:after="0"/>
        <w:jc w:val="center"/>
        <w:rPr>
          <w:rFonts w:ascii="TimesNewRoman" w:eastAsia="TimesNewRoman" w:hAnsi="TimesNewRoman" w:cs="TimesNewRoman"/>
          <w:b/>
          <w:sz w:val="24"/>
          <w:szCs w:val="24"/>
          <w:lang w:eastAsia="ru-RU"/>
        </w:rPr>
      </w:pPr>
      <w:bookmarkStart w:id="269" w:name="_Toc202283077"/>
    </w:p>
    <w:p w14:paraId="313B21E9" w14:textId="77777777" w:rsidR="006D7167" w:rsidRPr="006D7167" w:rsidRDefault="006D7167" w:rsidP="006D7167">
      <w:pPr>
        <w:spacing w:after="0"/>
        <w:jc w:val="center"/>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Модуль «</w:t>
      </w:r>
      <w:r w:rsidRPr="006D7167">
        <w:rPr>
          <w:rFonts w:ascii="TimesNewRoman" w:eastAsia="TimesNewRoman" w:hAnsi="TimesNewRoman" w:cs="TimesNewRoman"/>
          <w:b/>
          <w:bCs/>
          <w:sz w:val="24"/>
          <w:szCs w:val="24"/>
          <w:lang w:eastAsia="ru-RU"/>
        </w:rPr>
        <w:t>Инклюзивная среда для детей-мигрантов</w:t>
      </w:r>
      <w:r w:rsidRPr="006D7167">
        <w:rPr>
          <w:rFonts w:ascii="TimesNewRoman" w:eastAsia="TimesNewRoman" w:hAnsi="TimesNewRoman" w:cs="TimesNewRoman"/>
          <w:b/>
          <w:sz w:val="24"/>
          <w:szCs w:val="24"/>
          <w:lang w:eastAsia="ru-RU"/>
        </w:rPr>
        <w:t>»</w:t>
      </w:r>
      <w:bookmarkEnd w:id="269"/>
    </w:p>
    <w:p w14:paraId="4490A29D"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bookmarkStart w:id="270" w:name="_Toc202283078"/>
      <w:r w:rsidRPr="006D7167">
        <w:rPr>
          <w:rFonts w:ascii="TimesNewRoman" w:eastAsia="TimesNewRoman" w:hAnsi="TimesNewRoman" w:cs="TimesNewRoman"/>
          <w:sz w:val="24"/>
          <w:szCs w:val="24"/>
          <w:lang w:eastAsia="ru-RU"/>
        </w:rPr>
        <w:t>Реализация воспитательного потенциала работы, направленной на адаптацию детей-мигрантов, предусматривает создание благоприятной психологической и культурной среды, способствующей их успешной интеграции в образовательный процесс и школьный коллектив.</w:t>
      </w:r>
      <w:bookmarkEnd w:id="270"/>
    </w:p>
    <w:p w14:paraId="7BBB38FF"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1. Учебная адаптация</w:t>
      </w:r>
    </w:p>
    <w:p w14:paraId="5886984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Помощь в освоении учебной программы и преодолении языкового барьера.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02"/>
        <w:gridCol w:w="3684"/>
        <w:gridCol w:w="2959"/>
      </w:tblGrid>
      <w:tr w:rsidR="006D7167" w:rsidRPr="006D7167" w14:paraId="3E7DBDEC" w14:textId="77777777" w:rsidTr="00220FEC">
        <w:trPr>
          <w:tblHeader/>
          <w:jc w:val="center"/>
        </w:trPr>
        <w:tc>
          <w:tcPr>
            <w:tcW w:w="0" w:type="auto"/>
            <w:tcMar>
              <w:top w:w="150" w:type="dxa"/>
              <w:left w:w="0" w:type="dxa"/>
              <w:bottom w:w="150" w:type="dxa"/>
              <w:right w:w="150" w:type="dxa"/>
            </w:tcMar>
            <w:vAlign w:val="center"/>
            <w:hideMark/>
          </w:tcPr>
          <w:p w14:paraId="3E8CCF8F"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Направление</w:t>
            </w:r>
          </w:p>
        </w:tc>
        <w:tc>
          <w:tcPr>
            <w:tcW w:w="0" w:type="auto"/>
            <w:tcMar>
              <w:top w:w="150" w:type="dxa"/>
              <w:left w:w="150" w:type="dxa"/>
              <w:bottom w:w="150" w:type="dxa"/>
              <w:right w:w="150" w:type="dxa"/>
            </w:tcMar>
            <w:vAlign w:val="center"/>
            <w:hideMark/>
          </w:tcPr>
          <w:p w14:paraId="3B036CC7"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Формы работы</w:t>
            </w:r>
          </w:p>
        </w:tc>
        <w:tc>
          <w:tcPr>
            <w:tcW w:w="0" w:type="auto"/>
            <w:tcMar>
              <w:top w:w="150" w:type="dxa"/>
              <w:left w:w="150" w:type="dxa"/>
              <w:bottom w:w="150" w:type="dxa"/>
              <w:right w:w="150" w:type="dxa"/>
            </w:tcMar>
            <w:vAlign w:val="center"/>
            <w:hideMark/>
          </w:tcPr>
          <w:p w14:paraId="0D70E13E"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Возможные мероприятия</w:t>
            </w:r>
          </w:p>
        </w:tc>
      </w:tr>
      <w:tr w:rsidR="006D7167" w:rsidRPr="006D7167" w14:paraId="1DB7C917" w14:textId="77777777" w:rsidTr="00220FEC">
        <w:trPr>
          <w:jc w:val="center"/>
        </w:trPr>
        <w:tc>
          <w:tcPr>
            <w:tcW w:w="0" w:type="auto"/>
            <w:tcMar>
              <w:top w:w="150" w:type="dxa"/>
              <w:left w:w="0" w:type="dxa"/>
              <w:bottom w:w="150" w:type="dxa"/>
              <w:right w:w="150" w:type="dxa"/>
            </w:tcMar>
            <w:vAlign w:val="center"/>
            <w:hideMark/>
          </w:tcPr>
          <w:p w14:paraId="78EBDBA0"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Языковая поддержка</w:t>
            </w:r>
          </w:p>
        </w:tc>
        <w:tc>
          <w:tcPr>
            <w:tcW w:w="0" w:type="auto"/>
            <w:tcMar>
              <w:top w:w="150" w:type="dxa"/>
              <w:left w:w="150" w:type="dxa"/>
              <w:bottom w:w="150" w:type="dxa"/>
              <w:right w:w="150" w:type="dxa"/>
            </w:tcMar>
            <w:vAlign w:val="center"/>
            <w:hideMark/>
          </w:tcPr>
          <w:p w14:paraId="0B55819D"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Индивидуальные и групповые занятия по РКИ (русский как иностранный)</w:t>
            </w:r>
            <w:r w:rsidRPr="006D7167">
              <w:rPr>
                <w:rFonts w:ascii="TimesNewRoman" w:eastAsia="TimesNewRoman" w:hAnsi="TimesNewRoman" w:cs="TimesNewRoman"/>
                <w:sz w:val="24"/>
                <w:szCs w:val="24"/>
                <w:lang w:eastAsia="ru-RU"/>
              </w:rPr>
              <w:br/>
              <w:t>- Языковые тренинги в игровой форме</w:t>
            </w:r>
          </w:p>
        </w:tc>
        <w:tc>
          <w:tcPr>
            <w:tcW w:w="0" w:type="auto"/>
            <w:tcMar>
              <w:top w:w="150" w:type="dxa"/>
              <w:left w:w="150" w:type="dxa"/>
              <w:bottom w:w="150" w:type="dxa"/>
              <w:right w:w="150" w:type="dxa"/>
            </w:tcMar>
            <w:vAlign w:val="center"/>
            <w:hideMark/>
          </w:tcPr>
          <w:p w14:paraId="6A5A1A81"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Кружок «Говорим по-русски»</w:t>
            </w:r>
            <w:r w:rsidRPr="006D7167">
              <w:rPr>
                <w:rFonts w:ascii="TimesNewRoman" w:eastAsia="TimesNewRoman" w:hAnsi="TimesNewRoman" w:cs="TimesNewRoman"/>
                <w:sz w:val="24"/>
                <w:szCs w:val="24"/>
                <w:lang w:eastAsia="ru-RU"/>
              </w:rPr>
              <w:br/>
              <w:t>- Игра «Словарный клуб»</w:t>
            </w:r>
          </w:p>
        </w:tc>
      </w:tr>
      <w:tr w:rsidR="006D7167" w:rsidRPr="006D7167" w14:paraId="0A0C618B" w14:textId="77777777" w:rsidTr="00220FEC">
        <w:trPr>
          <w:jc w:val="center"/>
        </w:trPr>
        <w:tc>
          <w:tcPr>
            <w:tcW w:w="0" w:type="auto"/>
            <w:tcMar>
              <w:top w:w="150" w:type="dxa"/>
              <w:left w:w="0" w:type="dxa"/>
              <w:bottom w:w="150" w:type="dxa"/>
              <w:right w:w="150" w:type="dxa"/>
            </w:tcMar>
            <w:vAlign w:val="center"/>
            <w:hideMark/>
          </w:tcPr>
          <w:p w14:paraId="2EAA455B"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Академическая помощь</w:t>
            </w:r>
          </w:p>
        </w:tc>
        <w:tc>
          <w:tcPr>
            <w:tcW w:w="0" w:type="auto"/>
            <w:tcMar>
              <w:top w:w="150" w:type="dxa"/>
              <w:left w:w="150" w:type="dxa"/>
              <w:bottom w:w="150" w:type="dxa"/>
              <w:right w:w="150" w:type="dxa"/>
            </w:tcMar>
            <w:vAlign w:val="center"/>
            <w:hideMark/>
          </w:tcPr>
          <w:p w14:paraId="55339145"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Дополнительные занятия по сложным предметам</w:t>
            </w:r>
            <w:r w:rsidRPr="006D7167">
              <w:rPr>
                <w:rFonts w:ascii="TimesNewRoman" w:eastAsia="TimesNewRoman" w:hAnsi="TimesNewRoman" w:cs="TimesNewRoman"/>
                <w:sz w:val="24"/>
                <w:szCs w:val="24"/>
                <w:lang w:eastAsia="ru-RU"/>
              </w:rPr>
              <w:br/>
              <w:t>- Парные и групповые проекты</w:t>
            </w:r>
          </w:p>
        </w:tc>
        <w:tc>
          <w:tcPr>
            <w:tcW w:w="0" w:type="auto"/>
            <w:tcMar>
              <w:top w:w="150" w:type="dxa"/>
              <w:left w:w="150" w:type="dxa"/>
              <w:bottom w:w="150" w:type="dxa"/>
              <w:right w:w="150" w:type="dxa"/>
            </w:tcMar>
            <w:vAlign w:val="center"/>
            <w:hideMark/>
          </w:tcPr>
          <w:p w14:paraId="3658DC68"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«Учись легко» (поддержка по математике)</w:t>
            </w:r>
            <w:r w:rsidRPr="006D7167">
              <w:rPr>
                <w:rFonts w:ascii="TimesNewRoman" w:eastAsia="TimesNewRoman" w:hAnsi="TimesNewRoman" w:cs="TimesNewRoman"/>
                <w:sz w:val="24"/>
                <w:szCs w:val="24"/>
                <w:lang w:eastAsia="ru-RU"/>
              </w:rPr>
              <w:br/>
              <w:t>- Научный проект «Моя страна»</w:t>
            </w:r>
          </w:p>
        </w:tc>
      </w:tr>
      <w:tr w:rsidR="006D7167" w:rsidRPr="006D7167" w14:paraId="044A8AA9" w14:textId="77777777" w:rsidTr="00220FEC">
        <w:trPr>
          <w:jc w:val="center"/>
        </w:trPr>
        <w:tc>
          <w:tcPr>
            <w:tcW w:w="0" w:type="auto"/>
            <w:tcMar>
              <w:top w:w="150" w:type="dxa"/>
              <w:left w:w="0" w:type="dxa"/>
              <w:bottom w:w="150" w:type="dxa"/>
              <w:right w:w="150" w:type="dxa"/>
            </w:tcMar>
            <w:vAlign w:val="center"/>
            <w:hideMark/>
          </w:tcPr>
          <w:p w14:paraId="1806CA38"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Наставничество</w:t>
            </w:r>
          </w:p>
        </w:tc>
        <w:tc>
          <w:tcPr>
            <w:tcW w:w="0" w:type="auto"/>
            <w:tcMar>
              <w:top w:w="150" w:type="dxa"/>
              <w:left w:w="150" w:type="dxa"/>
              <w:bottom w:w="150" w:type="dxa"/>
              <w:right w:w="150" w:type="dxa"/>
            </w:tcMar>
            <w:vAlign w:val="center"/>
            <w:hideMark/>
          </w:tcPr>
          <w:p w14:paraId="57888D13"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Закрепление тьюторов из числа успешных учеников</w:t>
            </w:r>
            <w:r w:rsidRPr="006D7167">
              <w:rPr>
                <w:rFonts w:ascii="TimesNewRoman" w:eastAsia="TimesNewRoman" w:hAnsi="TimesNewRoman" w:cs="TimesNewRoman"/>
                <w:sz w:val="24"/>
                <w:szCs w:val="24"/>
                <w:lang w:eastAsia="ru-RU"/>
              </w:rPr>
              <w:br/>
              <w:t>- Система «друзей по адаптации»</w:t>
            </w:r>
          </w:p>
        </w:tc>
        <w:tc>
          <w:tcPr>
            <w:tcW w:w="0" w:type="auto"/>
            <w:tcMar>
              <w:top w:w="150" w:type="dxa"/>
              <w:left w:w="150" w:type="dxa"/>
              <w:bottom w:w="150" w:type="dxa"/>
              <w:right w:w="150" w:type="dxa"/>
            </w:tcMar>
            <w:vAlign w:val="center"/>
            <w:hideMark/>
          </w:tcPr>
          <w:p w14:paraId="2C98FDBA"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Программа «Будем знакомы!»</w:t>
            </w:r>
            <w:r w:rsidRPr="006D7167">
              <w:rPr>
                <w:rFonts w:ascii="TimesNewRoman" w:eastAsia="TimesNewRoman" w:hAnsi="TimesNewRoman" w:cs="TimesNewRoman"/>
                <w:sz w:val="24"/>
                <w:szCs w:val="24"/>
                <w:lang w:eastAsia="ru-RU"/>
              </w:rPr>
              <w:br/>
              <w:t>- Школьный «Бюро переводов» (помощь в общении)</w:t>
            </w:r>
          </w:p>
        </w:tc>
      </w:tr>
      <w:tr w:rsidR="006D7167" w:rsidRPr="006D7167" w14:paraId="4D107586" w14:textId="77777777" w:rsidTr="00220FEC">
        <w:trPr>
          <w:jc w:val="center"/>
        </w:trPr>
        <w:tc>
          <w:tcPr>
            <w:tcW w:w="0" w:type="auto"/>
            <w:tcMar>
              <w:top w:w="150" w:type="dxa"/>
              <w:left w:w="0" w:type="dxa"/>
              <w:bottom w:w="150" w:type="dxa"/>
              <w:right w:w="150" w:type="dxa"/>
            </w:tcMar>
            <w:vAlign w:val="center"/>
            <w:hideMark/>
          </w:tcPr>
          <w:p w14:paraId="3AB630D0"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Включение в образовательный процесс</w:t>
            </w:r>
          </w:p>
        </w:tc>
        <w:tc>
          <w:tcPr>
            <w:tcW w:w="0" w:type="auto"/>
            <w:tcMar>
              <w:top w:w="150" w:type="dxa"/>
              <w:left w:w="150" w:type="dxa"/>
              <w:bottom w:w="150" w:type="dxa"/>
              <w:right w:w="150" w:type="dxa"/>
            </w:tcMar>
            <w:vAlign w:val="center"/>
            <w:hideMark/>
          </w:tcPr>
          <w:p w14:paraId="7A7B76F9"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Участие в олимпиадах, конкурсах</w:t>
            </w:r>
            <w:r w:rsidRPr="006D7167">
              <w:rPr>
                <w:rFonts w:ascii="TimesNewRoman" w:eastAsia="TimesNewRoman" w:hAnsi="TimesNewRoman" w:cs="TimesNewRoman"/>
                <w:sz w:val="24"/>
                <w:szCs w:val="24"/>
                <w:lang w:eastAsia="ru-RU"/>
              </w:rPr>
              <w:br/>
              <w:t>- Внеурочная деятельность</w:t>
            </w:r>
          </w:p>
        </w:tc>
        <w:tc>
          <w:tcPr>
            <w:tcW w:w="0" w:type="auto"/>
            <w:tcMar>
              <w:top w:w="150" w:type="dxa"/>
              <w:left w:w="150" w:type="dxa"/>
              <w:bottom w:w="150" w:type="dxa"/>
              <w:right w:w="150" w:type="dxa"/>
            </w:tcMar>
            <w:vAlign w:val="center"/>
            <w:hideMark/>
          </w:tcPr>
          <w:p w14:paraId="6D901F5F"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Конкурс чтецов на русском языке</w:t>
            </w:r>
            <w:r w:rsidRPr="006D7167">
              <w:rPr>
                <w:rFonts w:ascii="TimesNewRoman" w:eastAsia="TimesNewRoman" w:hAnsi="TimesNewRoman" w:cs="TimesNewRoman"/>
                <w:sz w:val="24"/>
                <w:szCs w:val="24"/>
                <w:lang w:eastAsia="ru-RU"/>
              </w:rPr>
              <w:br/>
              <w:t>- Факультатив «Занимательная наука»</w:t>
            </w:r>
          </w:p>
        </w:tc>
      </w:tr>
    </w:tbl>
    <w:p w14:paraId="0B7972D2" w14:textId="77777777" w:rsidR="006D7167" w:rsidRPr="006D7167" w:rsidRDefault="006D7167" w:rsidP="006D7167">
      <w:pPr>
        <w:spacing w:after="0"/>
        <w:ind w:firstLine="708"/>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2. Социально-психологическая адаптация</w:t>
      </w:r>
    </w:p>
    <w:p w14:paraId="4D368D4C"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Формирование комфортной среды для социализации и эмоционального благополучия.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56"/>
        <w:gridCol w:w="3561"/>
        <w:gridCol w:w="2628"/>
      </w:tblGrid>
      <w:tr w:rsidR="006D7167" w:rsidRPr="006D7167" w14:paraId="2DA75F05" w14:textId="77777777" w:rsidTr="00220FEC">
        <w:trPr>
          <w:tblHeader/>
        </w:trPr>
        <w:tc>
          <w:tcPr>
            <w:tcW w:w="0" w:type="auto"/>
            <w:tcMar>
              <w:top w:w="150" w:type="dxa"/>
              <w:left w:w="0" w:type="dxa"/>
              <w:bottom w:w="150" w:type="dxa"/>
              <w:right w:w="150" w:type="dxa"/>
            </w:tcMar>
            <w:vAlign w:val="center"/>
            <w:hideMark/>
          </w:tcPr>
          <w:p w14:paraId="40D7807D"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Направление</w:t>
            </w:r>
          </w:p>
        </w:tc>
        <w:tc>
          <w:tcPr>
            <w:tcW w:w="0" w:type="auto"/>
            <w:tcMar>
              <w:top w:w="150" w:type="dxa"/>
              <w:left w:w="150" w:type="dxa"/>
              <w:bottom w:w="150" w:type="dxa"/>
              <w:right w:w="150" w:type="dxa"/>
            </w:tcMar>
            <w:vAlign w:val="center"/>
            <w:hideMark/>
          </w:tcPr>
          <w:p w14:paraId="26691A1F"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Формы работы</w:t>
            </w:r>
          </w:p>
        </w:tc>
        <w:tc>
          <w:tcPr>
            <w:tcW w:w="0" w:type="auto"/>
            <w:tcMar>
              <w:top w:w="150" w:type="dxa"/>
              <w:left w:w="150" w:type="dxa"/>
              <w:bottom w:w="150" w:type="dxa"/>
              <w:right w:w="150" w:type="dxa"/>
            </w:tcMar>
            <w:vAlign w:val="center"/>
            <w:hideMark/>
          </w:tcPr>
          <w:p w14:paraId="291BE184"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Возможные мероприятия</w:t>
            </w:r>
          </w:p>
        </w:tc>
      </w:tr>
      <w:tr w:rsidR="006D7167" w:rsidRPr="006D7167" w14:paraId="17DEE58A" w14:textId="77777777" w:rsidTr="00220FEC">
        <w:tc>
          <w:tcPr>
            <w:tcW w:w="0" w:type="auto"/>
            <w:tcMar>
              <w:top w:w="150" w:type="dxa"/>
              <w:left w:w="0" w:type="dxa"/>
              <w:bottom w:w="150" w:type="dxa"/>
              <w:right w:w="150" w:type="dxa"/>
            </w:tcMar>
            <w:vAlign w:val="center"/>
            <w:hideMark/>
          </w:tcPr>
          <w:p w14:paraId="08F50309"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Совместные мероприятия</w:t>
            </w:r>
          </w:p>
        </w:tc>
        <w:tc>
          <w:tcPr>
            <w:tcW w:w="0" w:type="auto"/>
            <w:tcMar>
              <w:top w:w="150" w:type="dxa"/>
              <w:left w:w="150" w:type="dxa"/>
              <w:bottom w:w="150" w:type="dxa"/>
              <w:right w:w="150" w:type="dxa"/>
            </w:tcMar>
            <w:vAlign w:val="center"/>
            <w:hideMark/>
          </w:tcPr>
          <w:p w14:paraId="3A8216EF"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Семейные праздники, мастер-классы</w:t>
            </w:r>
            <w:r w:rsidRPr="006D7167">
              <w:rPr>
                <w:rFonts w:ascii="TimesNewRoman" w:eastAsia="TimesNewRoman" w:hAnsi="TimesNewRoman" w:cs="TimesNewRoman"/>
                <w:sz w:val="24"/>
                <w:szCs w:val="24"/>
                <w:lang w:eastAsia="ru-RU"/>
              </w:rPr>
              <w:br/>
              <w:t>- Тренинги по коммуникации</w:t>
            </w:r>
          </w:p>
        </w:tc>
        <w:tc>
          <w:tcPr>
            <w:tcW w:w="0" w:type="auto"/>
            <w:tcMar>
              <w:top w:w="150" w:type="dxa"/>
              <w:left w:w="150" w:type="dxa"/>
              <w:bottom w:w="150" w:type="dxa"/>
              <w:right w:w="150" w:type="dxa"/>
            </w:tcMar>
            <w:vAlign w:val="center"/>
            <w:hideMark/>
          </w:tcPr>
          <w:p w14:paraId="2BB69E2D"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«День дружбы народов»</w:t>
            </w:r>
            <w:r w:rsidRPr="006D7167">
              <w:rPr>
                <w:rFonts w:ascii="TimesNewRoman" w:eastAsia="TimesNewRoman" w:hAnsi="TimesNewRoman" w:cs="TimesNewRoman"/>
                <w:sz w:val="24"/>
                <w:szCs w:val="24"/>
                <w:lang w:eastAsia="ru-RU"/>
              </w:rPr>
              <w:br/>
              <w:t>- Игра «Мы — одна команда»</w:t>
            </w:r>
          </w:p>
        </w:tc>
      </w:tr>
      <w:tr w:rsidR="006D7167" w:rsidRPr="006D7167" w14:paraId="2EF25B7D" w14:textId="77777777" w:rsidTr="00220FEC">
        <w:tc>
          <w:tcPr>
            <w:tcW w:w="0" w:type="auto"/>
            <w:tcMar>
              <w:top w:w="150" w:type="dxa"/>
              <w:left w:w="0" w:type="dxa"/>
              <w:bottom w:w="150" w:type="dxa"/>
              <w:right w:w="150" w:type="dxa"/>
            </w:tcMar>
            <w:vAlign w:val="center"/>
            <w:hideMark/>
          </w:tcPr>
          <w:p w14:paraId="5D1893A8"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Правовое просвещение</w:t>
            </w:r>
          </w:p>
        </w:tc>
        <w:tc>
          <w:tcPr>
            <w:tcW w:w="0" w:type="auto"/>
            <w:tcMar>
              <w:top w:w="150" w:type="dxa"/>
              <w:left w:w="150" w:type="dxa"/>
              <w:bottom w:w="150" w:type="dxa"/>
              <w:right w:w="150" w:type="dxa"/>
            </w:tcMar>
            <w:vAlign w:val="center"/>
            <w:hideMark/>
          </w:tcPr>
          <w:p w14:paraId="12E57A89"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Занятия по нормам поведения и правам</w:t>
            </w:r>
            <w:r w:rsidRPr="006D7167">
              <w:rPr>
                <w:rFonts w:ascii="TimesNewRoman" w:eastAsia="TimesNewRoman" w:hAnsi="TimesNewRoman" w:cs="TimesNewRoman"/>
                <w:sz w:val="24"/>
                <w:szCs w:val="24"/>
                <w:lang w:eastAsia="ru-RU"/>
              </w:rPr>
              <w:br/>
              <w:t>- Встречи с юристами</w:t>
            </w:r>
          </w:p>
        </w:tc>
        <w:tc>
          <w:tcPr>
            <w:tcW w:w="0" w:type="auto"/>
            <w:tcMar>
              <w:top w:w="150" w:type="dxa"/>
              <w:left w:w="150" w:type="dxa"/>
              <w:bottom w:w="150" w:type="dxa"/>
              <w:right w:w="150" w:type="dxa"/>
            </w:tcMar>
            <w:vAlign w:val="center"/>
            <w:hideMark/>
          </w:tcPr>
          <w:p w14:paraId="089A9FD5"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Урок «Знай свои права»</w:t>
            </w:r>
            <w:r w:rsidRPr="006D7167">
              <w:rPr>
                <w:rFonts w:ascii="TimesNewRoman" w:eastAsia="TimesNewRoman" w:hAnsi="TimesNewRoman" w:cs="TimesNewRoman"/>
                <w:sz w:val="24"/>
                <w:szCs w:val="24"/>
                <w:lang w:eastAsia="ru-RU"/>
              </w:rPr>
              <w:br/>
              <w:t>- Деловая игра «Я — гражданин»</w:t>
            </w:r>
          </w:p>
        </w:tc>
      </w:tr>
      <w:tr w:rsidR="006D7167" w:rsidRPr="006D7167" w14:paraId="770DCD20" w14:textId="77777777" w:rsidTr="00220FEC">
        <w:tc>
          <w:tcPr>
            <w:tcW w:w="0" w:type="auto"/>
            <w:tcMar>
              <w:top w:w="150" w:type="dxa"/>
              <w:left w:w="0" w:type="dxa"/>
              <w:bottom w:w="150" w:type="dxa"/>
              <w:right w:w="150" w:type="dxa"/>
            </w:tcMar>
            <w:vAlign w:val="center"/>
            <w:hideMark/>
          </w:tcPr>
          <w:p w14:paraId="22AC8B3A"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Волонтёрство и общественная деятельность</w:t>
            </w:r>
          </w:p>
        </w:tc>
        <w:tc>
          <w:tcPr>
            <w:tcW w:w="0" w:type="auto"/>
            <w:tcMar>
              <w:top w:w="150" w:type="dxa"/>
              <w:left w:w="150" w:type="dxa"/>
              <w:bottom w:w="150" w:type="dxa"/>
              <w:right w:w="150" w:type="dxa"/>
            </w:tcMar>
            <w:vAlign w:val="center"/>
            <w:hideMark/>
          </w:tcPr>
          <w:p w14:paraId="5065E81E"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Участие в социальных акциях</w:t>
            </w:r>
            <w:r w:rsidRPr="006D7167">
              <w:rPr>
                <w:rFonts w:ascii="TimesNewRoman" w:eastAsia="TimesNewRoman" w:hAnsi="TimesNewRoman" w:cs="TimesNewRoman"/>
                <w:sz w:val="24"/>
                <w:szCs w:val="24"/>
                <w:lang w:eastAsia="ru-RU"/>
              </w:rPr>
              <w:br/>
              <w:t>- Помощь ветеранам, экологические проекты</w:t>
            </w:r>
          </w:p>
        </w:tc>
        <w:tc>
          <w:tcPr>
            <w:tcW w:w="0" w:type="auto"/>
            <w:tcMar>
              <w:top w:w="150" w:type="dxa"/>
              <w:left w:w="150" w:type="dxa"/>
              <w:bottom w:w="150" w:type="dxa"/>
              <w:right w:w="150" w:type="dxa"/>
            </w:tcMar>
            <w:vAlign w:val="center"/>
            <w:hideMark/>
          </w:tcPr>
          <w:p w14:paraId="70869BA4"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Акция «Добрые сердца»</w:t>
            </w:r>
            <w:r w:rsidRPr="006D7167">
              <w:rPr>
                <w:rFonts w:ascii="TimesNewRoman" w:eastAsia="TimesNewRoman" w:hAnsi="TimesNewRoman" w:cs="TimesNewRoman"/>
                <w:sz w:val="24"/>
                <w:szCs w:val="24"/>
                <w:lang w:eastAsia="ru-RU"/>
              </w:rPr>
              <w:br/>
              <w:t>- Субботник «Чистый двор»</w:t>
            </w:r>
          </w:p>
        </w:tc>
      </w:tr>
      <w:tr w:rsidR="006D7167" w:rsidRPr="006D7167" w14:paraId="5F34D4A2" w14:textId="77777777" w:rsidTr="00220FEC">
        <w:tc>
          <w:tcPr>
            <w:tcW w:w="0" w:type="auto"/>
            <w:tcMar>
              <w:top w:w="150" w:type="dxa"/>
              <w:left w:w="0" w:type="dxa"/>
              <w:bottom w:w="150" w:type="dxa"/>
              <w:right w:w="150" w:type="dxa"/>
            </w:tcMar>
            <w:vAlign w:val="center"/>
            <w:hideMark/>
          </w:tcPr>
          <w:p w14:paraId="678329DA"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Лидерская вовлечённость</w:t>
            </w:r>
          </w:p>
        </w:tc>
        <w:tc>
          <w:tcPr>
            <w:tcW w:w="0" w:type="auto"/>
            <w:tcMar>
              <w:top w:w="150" w:type="dxa"/>
              <w:left w:w="150" w:type="dxa"/>
              <w:bottom w:w="150" w:type="dxa"/>
              <w:right w:w="150" w:type="dxa"/>
            </w:tcMar>
            <w:vAlign w:val="center"/>
            <w:hideMark/>
          </w:tcPr>
          <w:p w14:paraId="2DE97952"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Назначение на роли в классе (дежурный, организатор)</w:t>
            </w:r>
            <w:r w:rsidRPr="006D7167">
              <w:rPr>
                <w:rFonts w:ascii="TimesNewRoman" w:eastAsia="TimesNewRoman" w:hAnsi="TimesNewRoman" w:cs="TimesNewRoman"/>
                <w:sz w:val="24"/>
                <w:szCs w:val="24"/>
                <w:lang w:eastAsia="ru-RU"/>
              </w:rPr>
              <w:br/>
              <w:t>- Участие в школьном самоуправлении</w:t>
            </w:r>
          </w:p>
        </w:tc>
        <w:tc>
          <w:tcPr>
            <w:tcW w:w="0" w:type="auto"/>
            <w:tcMar>
              <w:top w:w="150" w:type="dxa"/>
              <w:left w:w="150" w:type="dxa"/>
              <w:bottom w:w="150" w:type="dxa"/>
              <w:right w:w="150" w:type="dxa"/>
            </w:tcMar>
            <w:vAlign w:val="center"/>
            <w:hideMark/>
          </w:tcPr>
          <w:p w14:paraId="70E0128E"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Проект «Лидеры будущего»</w:t>
            </w:r>
            <w:r w:rsidRPr="006D7167">
              <w:rPr>
                <w:rFonts w:ascii="TimesNewRoman" w:eastAsia="TimesNewRoman" w:hAnsi="TimesNewRoman" w:cs="TimesNewRoman"/>
                <w:sz w:val="24"/>
                <w:szCs w:val="24"/>
                <w:lang w:eastAsia="ru-RU"/>
              </w:rPr>
              <w:br/>
              <w:t>- День самоуправления</w:t>
            </w:r>
          </w:p>
        </w:tc>
      </w:tr>
      <w:tr w:rsidR="006D7167" w:rsidRPr="006D7167" w14:paraId="284822EA" w14:textId="77777777" w:rsidTr="00220FEC">
        <w:tc>
          <w:tcPr>
            <w:tcW w:w="0" w:type="auto"/>
            <w:tcMar>
              <w:top w:w="150" w:type="dxa"/>
              <w:left w:w="0" w:type="dxa"/>
              <w:bottom w:w="150" w:type="dxa"/>
              <w:right w:w="150" w:type="dxa"/>
            </w:tcMar>
            <w:vAlign w:val="center"/>
            <w:hideMark/>
          </w:tcPr>
          <w:p w14:paraId="08CE3F38"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Психологическая поддержка</w:t>
            </w:r>
          </w:p>
        </w:tc>
        <w:tc>
          <w:tcPr>
            <w:tcW w:w="0" w:type="auto"/>
            <w:tcMar>
              <w:top w:w="150" w:type="dxa"/>
              <w:left w:w="150" w:type="dxa"/>
              <w:bottom w:w="150" w:type="dxa"/>
              <w:right w:w="150" w:type="dxa"/>
            </w:tcMar>
            <w:vAlign w:val="center"/>
            <w:hideMark/>
          </w:tcPr>
          <w:p w14:paraId="6B5BFE30"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Индивидуальные консультации</w:t>
            </w:r>
            <w:r w:rsidRPr="006D7167">
              <w:rPr>
                <w:rFonts w:ascii="TimesNewRoman" w:eastAsia="TimesNewRoman" w:hAnsi="TimesNewRoman" w:cs="TimesNewRoman"/>
                <w:sz w:val="24"/>
                <w:szCs w:val="24"/>
                <w:lang w:eastAsia="ru-RU"/>
              </w:rPr>
              <w:br/>
              <w:t>- Групповые тренинги</w:t>
            </w:r>
          </w:p>
        </w:tc>
        <w:tc>
          <w:tcPr>
            <w:tcW w:w="0" w:type="auto"/>
            <w:tcMar>
              <w:top w:w="150" w:type="dxa"/>
              <w:left w:w="150" w:type="dxa"/>
              <w:bottom w:w="150" w:type="dxa"/>
              <w:right w:w="150" w:type="dxa"/>
            </w:tcMar>
            <w:vAlign w:val="center"/>
            <w:hideMark/>
          </w:tcPr>
          <w:p w14:paraId="43337624"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Занятия «Учимся дружить»</w:t>
            </w:r>
            <w:r w:rsidRPr="006D7167">
              <w:rPr>
                <w:rFonts w:ascii="TimesNewRoman" w:eastAsia="TimesNewRoman" w:hAnsi="TimesNewRoman" w:cs="TimesNewRoman"/>
                <w:sz w:val="24"/>
                <w:szCs w:val="24"/>
                <w:lang w:eastAsia="ru-RU"/>
              </w:rPr>
              <w:br/>
              <w:t>- Арт-терапия «Мои эмоции»</w:t>
            </w:r>
          </w:p>
        </w:tc>
      </w:tr>
    </w:tbl>
    <w:p w14:paraId="72702AB2" w14:textId="77777777" w:rsidR="006D7167" w:rsidRPr="006D7167" w:rsidRDefault="006D7167" w:rsidP="006D7167">
      <w:pPr>
        <w:spacing w:after="0"/>
        <w:ind w:firstLine="708"/>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3. Культурная адаптация</w:t>
      </w:r>
    </w:p>
    <w:p w14:paraId="5422D7A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Знакомство с традициями России и гармонизация межкультурного диалога.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9"/>
        <w:gridCol w:w="3522"/>
        <w:gridCol w:w="3354"/>
      </w:tblGrid>
      <w:tr w:rsidR="006D7167" w:rsidRPr="006D7167" w14:paraId="763C27C0" w14:textId="77777777" w:rsidTr="00220FEC">
        <w:trPr>
          <w:tblHeader/>
        </w:trPr>
        <w:tc>
          <w:tcPr>
            <w:tcW w:w="0" w:type="auto"/>
            <w:tcMar>
              <w:top w:w="150" w:type="dxa"/>
              <w:left w:w="0" w:type="dxa"/>
              <w:bottom w:w="150" w:type="dxa"/>
              <w:right w:w="150" w:type="dxa"/>
            </w:tcMar>
            <w:vAlign w:val="center"/>
            <w:hideMark/>
          </w:tcPr>
          <w:p w14:paraId="57B7747C"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Направление</w:t>
            </w:r>
          </w:p>
        </w:tc>
        <w:tc>
          <w:tcPr>
            <w:tcW w:w="0" w:type="auto"/>
            <w:tcMar>
              <w:top w:w="150" w:type="dxa"/>
              <w:left w:w="150" w:type="dxa"/>
              <w:bottom w:w="150" w:type="dxa"/>
              <w:right w:w="150" w:type="dxa"/>
            </w:tcMar>
            <w:vAlign w:val="center"/>
            <w:hideMark/>
          </w:tcPr>
          <w:p w14:paraId="33FCA4F2"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Формы работы</w:t>
            </w:r>
          </w:p>
        </w:tc>
        <w:tc>
          <w:tcPr>
            <w:tcW w:w="0" w:type="auto"/>
            <w:tcMar>
              <w:top w:w="150" w:type="dxa"/>
              <w:left w:w="150" w:type="dxa"/>
              <w:bottom w:w="150" w:type="dxa"/>
              <w:right w:w="150" w:type="dxa"/>
            </w:tcMar>
            <w:vAlign w:val="center"/>
            <w:hideMark/>
          </w:tcPr>
          <w:p w14:paraId="7E50A0F7"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Возможные мероприятия</w:t>
            </w:r>
          </w:p>
        </w:tc>
      </w:tr>
      <w:tr w:rsidR="006D7167" w:rsidRPr="006D7167" w14:paraId="7E2F9FCD" w14:textId="77777777" w:rsidTr="00220FEC">
        <w:tc>
          <w:tcPr>
            <w:tcW w:w="0" w:type="auto"/>
            <w:tcMar>
              <w:top w:w="150" w:type="dxa"/>
              <w:left w:w="0" w:type="dxa"/>
              <w:bottom w:w="150" w:type="dxa"/>
              <w:right w:w="150" w:type="dxa"/>
            </w:tcMar>
            <w:vAlign w:val="center"/>
            <w:hideMark/>
          </w:tcPr>
          <w:p w14:paraId="7CCDF30C"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Знакомство с русской культурой</w:t>
            </w:r>
          </w:p>
        </w:tc>
        <w:tc>
          <w:tcPr>
            <w:tcW w:w="0" w:type="auto"/>
            <w:tcMar>
              <w:top w:w="150" w:type="dxa"/>
              <w:left w:w="150" w:type="dxa"/>
              <w:bottom w:w="150" w:type="dxa"/>
              <w:right w:w="150" w:type="dxa"/>
            </w:tcMar>
            <w:vAlign w:val="center"/>
            <w:hideMark/>
          </w:tcPr>
          <w:p w14:paraId="03F20EC5"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Тематические классные часы</w:t>
            </w:r>
            <w:r w:rsidRPr="006D7167">
              <w:rPr>
                <w:rFonts w:ascii="TimesNewRoman" w:eastAsia="TimesNewRoman" w:hAnsi="TimesNewRoman" w:cs="TimesNewRoman"/>
                <w:sz w:val="24"/>
                <w:szCs w:val="24"/>
                <w:lang w:eastAsia="ru-RU"/>
              </w:rPr>
              <w:br/>
              <w:t>- Праздники народного календаря</w:t>
            </w:r>
          </w:p>
        </w:tc>
        <w:tc>
          <w:tcPr>
            <w:tcW w:w="0" w:type="auto"/>
            <w:tcMar>
              <w:top w:w="150" w:type="dxa"/>
              <w:left w:w="150" w:type="dxa"/>
              <w:bottom w:w="150" w:type="dxa"/>
              <w:right w:w="150" w:type="dxa"/>
            </w:tcMar>
            <w:vAlign w:val="center"/>
            <w:hideMark/>
          </w:tcPr>
          <w:p w14:paraId="782D5555"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«Масленица: традиции и игры»</w:t>
            </w:r>
            <w:r w:rsidRPr="006D7167">
              <w:rPr>
                <w:rFonts w:ascii="TimesNewRoman" w:eastAsia="TimesNewRoman" w:hAnsi="TimesNewRoman" w:cs="TimesNewRoman"/>
                <w:sz w:val="24"/>
                <w:szCs w:val="24"/>
                <w:lang w:eastAsia="ru-RU"/>
              </w:rPr>
              <w:br/>
              <w:t>- Выставка «Русский костюм»</w:t>
            </w:r>
          </w:p>
        </w:tc>
      </w:tr>
      <w:tr w:rsidR="006D7167" w:rsidRPr="006D7167" w14:paraId="204134A1" w14:textId="77777777" w:rsidTr="00220FEC">
        <w:tc>
          <w:tcPr>
            <w:tcW w:w="0" w:type="auto"/>
            <w:tcMar>
              <w:top w:w="150" w:type="dxa"/>
              <w:left w:w="0" w:type="dxa"/>
              <w:bottom w:w="150" w:type="dxa"/>
              <w:right w:w="150" w:type="dxa"/>
            </w:tcMar>
            <w:vAlign w:val="center"/>
            <w:hideMark/>
          </w:tcPr>
          <w:p w14:paraId="04127A7B"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Экскурсионная программа</w:t>
            </w:r>
          </w:p>
        </w:tc>
        <w:tc>
          <w:tcPr>
            <w:tcW w:w="0" w:type="auto"/>
            <w:tcMar>
              <w:top w:w="150" w:type="dxa"/>
              <w:left w:w="150" w:type="dxa"/>
              <w:bottom w:w="150" w:type="dxa"/>
              <w:right w:w="150" w:type="dxa"/>
            </w:tcMar>
            <w:vAlign w:val="center"/>
            <w:hideMark/>
          </w:tcPr>
          <w:p w14:paraId="53F16FAA"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Посещение музеев, театров</w:t>
            </w:r>
            <w:r w:rsidRPr="006D7167">
              <w:rPr>
                <w:rFonts w:ascii="TimesNewRoman" w:eastAsia="TimesNewRoman" w:hAnsi="TimesNewRoman" w:cs="TimesNewRoman"/>
                <w:sz w:val="24"/>
                <w:szCs w:val="24"/>
                <w:lang w:eastAsia="ru-RU"/>
              </w:rPr>
              <w:br/>
              <w:t>- Виртуальные туры по регионам России</w:t>
            </w:r>
          </w:p>
        </w:tc>
        <w:tc>
          <w:tcPr>
            <w:tcW w:w="0" w:type="auto"/>
            <w:tcMar>
              <w:top w:w="150" w:type="dxa"/>
              <w:left w:w="150" w:type="dxa"/>
              <w:bottom w:w="150" w:type="dxa"/>
              <w:right w:w="150" w:type="dxa"/>
            </w:tcMar>
            <w:vAlign w:val="center"/>
            <w:hideMark/>
          </w:tcPr>
          <w:p w14:paraId="7055A253"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Поход в краеведческий музей</w:t>
            </w:r>
            <w:r w:rsidRPr="006D7167">
              <w:rPr>
                <w:rFonts w:ascii="TimesNewRoman" w:eastAsia="TimesNewRoman" w:hAnsi="TimesNewRoman" w:cs="TimesNewRoman"/>
                <w:sz w:val="24"/>
                <w:szCs w:val="24"/>
                <w:lang w:eastAsia="ru-RU"/>
              </w:rPr>
              <w:br/>
              <w:t>- Онлайн-экскурсия «Многонациональная Россия»</w:t>
            </w:r>
          </w:p>
        </w:tc>
      </w:tr>
      <w:tr w:rsidR="006D7167" w:rsidRPr="006D7167" w14:paraId="3C8502B0" w14:textId="77777777" w:rsidTr="00220FEC">
        <w:tc>
          <w:tcPr>
            <w:tcW w:w="0" w:type="auto"/>
            <w:tcMar>
              <w:top w:w="150" w:type="dxa"/>
              <w:left w:w="0" w:type="dxa"/>
              <w:bottom w:w="150" w:type="dxa"/>
              <w:right w:w="150" w:type="dxa"/>
            </w:tcMar>
            <w:vAlign w:val="center"/>
            <w:hideMark/>
          </w:tcPr>
          <w:p w14:paraId="008CBC50"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Кино и мультимедиа</w:t>
            </w:r>
          </w:p>
        </w:tc>
        <w:tc>
          <w:tcPr>
            <w:tcW w:w="0" w:type="auto"/>
            <w:tcMar>
              <w:top w:w="150" w:type="dxa"/>
              <w:left w:w="150" w:type="dxa"/>
              <w:bottom w:w="150" w:type="dxa"/>
              <w:right w:w="150" w:type="dxa"/>
            </w:tcMar>
            <w:vAlign w:val="center"/>
            <w:hideMark/>
          </w:tcPr>
          <w:p w14:paraId="322108E7"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Просмотр и обсуждение фильмов/мультфильмов</w:t>
            </w:r>
            <w:r w:rsidRPr="006D7167">
              <w:rPr>
                <w:rFonts w:ascii="TimesNewRoman" w:eastAsia="TimesNewRoman" w:hAnsi="TimesNewRoman" w:cs="TimesNewRoman"/>
                <w:sz w:val="24"/>
                <w:szCs w:val="24"/>
                <w:lang w:eastAsia="ru-RU"/>
              </w:rPr>
              <w:br/>
              <w:t>- Создание видеороликов о культурах</w:t>
            </w:r>
          </w:p>
        </w:tc>
        <w:tc>
          <w:tcPr>
            <w:tcW w:w="0" w:type="auto"/>
            <w:tcMar>
              <w:top w:w="150" w:type="dxa"/>
              <w:left w:w="150" w:type="dxa"/>
              <w:bottom w:w="150" w:type="dxa"/>
              <w:right w:w="150" w:type="dxa"/>
            </w:tcMar>
            <w:vAlign w:val="center"/>
            <w:hideMark/>
          </w:tcPr>
          <w:p w14:paraId="385F5678"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Киноурок «Дети разных народов»</w:t>
            </w:r>
            <w:r w:rsidRPr="006D7167">
              <w:rPr>
                <w:rFonts w:ascii="TimesNewRoman" w:eastAsia="TimesNewRoman" w:hAnsi="TimesNewRoman" w:cs="TimesNewRoman"/>
                <w:sz w:val="24"/>
                <w:szCs w:val="24"/>
                <w:lang w:eastAsia="ru-RU"/>
              </w:rPr>
              <w:br/>
              <w:t>- Конкурс «Моя родина в объективе»</w:t>
            </w:r>
          </w:p>
        </w:tc>
      </w:tr>
      <w:tr w:rsidR="006D7167" w:rsidRPr="006D7167" w14:paraId="1618A666" w14:textId="77777777" w:rsidTr="00220FEC">
        <w:tc>
          <w:tcPr>
            <w:tcW w:w="0" w:type="auto"/>
            <w:tcMar>
              <w:top w:w="150" w:type="dxa"/>
              <w:left w:w="0" w:type="dxa"/>
              <w:bottom w:w="150" w:type="dxa"/>
              <w:right w:w="150" w:type="dxa"/>
            </w:tcMar>
            <w:vAlign w:val="center"/>
            <w:hideMark/>
          </w:tcPr>
          <w:p w14:paraId="55C4E7DD"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Межкультурные проекты</w:t>
            </w:r>
          </w:p>
        </w:tc>
        <w:tc>
          <w:tcPr>
            <w:tcW w:w="0" w:type="auto"/>
            <w:tcMar>
              <w:top w:w="150" w:type="dxa"/>
              <w:left w:w="150" w:type="dxa"/>
              <w:bottom w:w="150" w:type="dxa"/>
              <w:right w:w="150" w:type="dxa"/>
            </w:tcMar>
            <w:vAlign w:val="center"/>
            <w:hideMark/>
          </w:tcPr>
          <w:p w14:paraId="7DFFDF86"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Фестивали национальных культур</w:t>
            </w:r>
            <w:r w:rsidRPr="006D7167">
              <w:rPr>
                <w:rFonts w:ascii="TimesNewRoman" w:eastAsia="TimesNewRoman" w:hAnsi="TimesNewRoman" w:cs="TimesNewRoman"/>
                <w:sz w:val="24"/>
                <w:szCs w:val="24"/>
                <w:lang w:eastAsia="ru-RU"/>
              </w:rPr>
              <w:br/>
              <w:t>- Кулинарные мастер-классы</w:t>
            </w:r>
          </w:p>
        </w:tc>
        <w:tc>
          <w:tcPr>
            <w:tcW w:w="0" w:type="auto"/>
            <w:tcMar>
              <w:top w:w="150" w:type="dxa"/>
              <w:left w:w="150" w:type="dxa"/>
              <w:bottom w:w="150" w:type="dxa"/>
              <w:right w:w="150" w:type="dxa"/>
            </w:tcMar>
            <w:vAlign w:val="center"/>
            <w:hideMark/>
          </w:tcPr>
          <w:p w14:paraId="5C2F1A81"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«Вкус мира» (праздник кухни народов России)</w:t>
            </w:r>
            <w:r w:rsidRPr="006D7167">
              <w:rPr>
                <w:rFonts w:ascii="TimesNewRoman" w:eastAsia="TimesNewRoman" w:hAnsi="TimesNewRoman" w:cs="TimesNewRoman"/>
                <w:sz w:val="24"/>
                <w:szCs w:val="24"/>
                <w:lang w:eastAsia="ru-RU"/>
              </w:rPr>
              <w:br/>
              <w:t>- Ярмарка «Ремёсла мира»</w:t>
            </w:r>
          </w:p>
        </w:tc>
      </w:tr>
      <w:tr w:rsidR="006D7167" w:rsidRPr="006D7167" w14:paraId="5B57DDB1" w14:textId="77777777" w:rsidTr="00220FEC">
        <w:tc>
          <w:tcPr>
            <w:tcW w:w="0" w:type="auto"/>
            <w:tcMar>
              <w:top w:w="150" w:type="dxa"/>
              <w:left w:w="0" w:type="dxa"/>
              <w:bottom w:w="150" w:type="dxa"/>
              <w:right w:w="150" w:type="dxa"/>
            </w:tcMar>
            <w:vAlign w:val="center"/>
            <w:hideMark/>
          </w:tcPr>
          <w:p w14:paraId="4AB4613C"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Литературные встречи</w:t>
            </w:r>
          </w:p>
        </w:tc>
        <w:tc>
          <w:tcPr>
            <w:tcW w:w="0" w:type="auto"/>
            <w:tcMar>
              <w:top w:w="150" w:type="dxa"/>
              <w:left w:w="150" w:type="dxa"/>
              <w:bottom w:w="150" w:type="dxa"/>
              <w:right w:w="150" w:type="dxa"/>
            </w:tcMar>
            <w:vAlign w:val="center"/>
            <w:hideMark/>
          </w:tcPr>
          <w:p w14:paraId="05030DE5"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Чтение сказок народов России</w:t>
            </w:r>
            <w:r w:rsidRPr="006D7167">
              <w:rPr>
                <w:rFonts w:ascii="TimesNewRoman" w:eastAsia="TimesNewRoman" w:hAnsi="TimesNewRoman" w:cs="TimesNewRoman"/>
                <w:sz w:val="24"/>
                <w:szCs w:val="24"/>
                <w:lang w:eastAsia="ru-RU"/>
              </w:rPr>
              <w:br/>
              <w:t>- Встречи с писателями</w:t>
            </w:r>
          </w:p>
        </w:tc>
        <w:tc>
          <w:tcPr>
            <w:tcW w:w="0" w:type="auto"/>
            <w:tcMar>
              <w:top w:w="150" w:type="dxa"/>
              <w:left w:w="150" w:type="dxa"/>
              <w:bottom w:w="150" w:type="dxa"/>
              <w:right w:w="150" w:type="dxa"/>
            </w:tcMar>
            <w:vAlign w:val="center"/>
            <w:hideMark/>
          </w:tcPr>
          <w:p w14:paraId="6138CE86"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Литературная гостиная «Сказки моего детства»</w:t>
            </w:r>
            <w:r w:rsidRPr="006D7167">
              <w:rPr>
                <w:rFonts w:ascii="TimesNewRoman" w:eastAsia="TimesNewRoman" w:hAnsi="TimesNewRoman" w:cs="TimesNewRoman"/>
                <w:sz w:val="24"/>
                <w:szCs w:val="24"/>
                <w:lang w:eastAsia="ru-RU"/>
              </w:rPr>
              <w:br/>
              <w:t>- Конкурс «Расскажи свою историю»</w:t>
            </w:r>
          </w:p>
        </w:tc>
      </w:tr>
    </w:tbl>
    <w:p w14:paraId="54E0C88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Системный подход по этим направлениям помогает детям-мигрантам чувствовать себя частью школьного сообщества, успешно осваивать программу и сохранять связь со своей культурной идентичностью.</w:t>
      </w:r>
    </w:p>
    <w:p w14:paraId="4E7A0590"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p>
    <w:p w14:paraId="3A343E54"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«Дополнительное образование»</w:t>
      </w:r>
    </w:p>
    <w:p w14:paraId="0147EE4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дополнительного образования предусматривает:</w:t>
      </w:r>
    </w:p>
    <w:p w14:paraId="3F8C60B3" w14:textId="77777777" w:rsidR="006D7167" w:rsidRPr="006D7167" w:rsidRDefault="006D7167" w:rsidP="007964D1">
      <w:pPr>
        <w:numPr>
          <w:ilvl w:val="0"/>
          <w:numId w:val="139"/>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вовлечение обучающихся в творческие объединения по интересам, дающее возможность каждому ребенку проявить свои способности в выбранной сфере (спорт, искусство, техника, естествознание и др.);</w:t>
      </w:r>
    </w:p>
    <w:p w14:paraId="07667D23" w14:textId="77777777" w:rsidR="006D7167" w:rsidRPr="006D7167" w:rsidRDefault="006D7167" w:rsidP="007964D1">
      <w:pPr>
        <w:numPr>
          <w:ilvl w:val="0"/>
          <w:numId w:val="139"/>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занятий в объединениях, направленных на развитие личностных качеств (лидерство, коммуникабельность, ответственность), а также на формирование навыков командной работы и социального взаимодействия;</w:t>
      </w:r>
    </w:p>
    <w:p w14:paraId="01DB58F2" w14:textId="77777777" w:rsidR="006D7167" w:rsidRPr="006D7167" w:rsidRDefault="006D7167" w:rsidP="007964D1">
      <w:pPr>
        <w:numPr>
          <w:ilvl w:val="0"/>
          <w:numId w:val="139"/>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отчетных мероприятий (выставок, концертов, соревнований), демонстрирующих достижения обучающихся и стимулирующих их дальнейшее развитие;</w:t>
      </w:r>
    </w:p>
    <w:p w14:paraId="56EFFC5A" w14:textId="77777777" w:rsidR="006D7167" w:rsidRPr="006D7167" w:rsidRDefault="006D7167" w:rsidP="007964D1">
      <w:pPr>
        <w:numPr>
          <w:ilvl w:val="0"/>
          <w:numId w:val="139"/>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использование возможностей организаций-партнеров (Дома творчества, Спортивные школы) для расширения спектра предлагаемых направлений.</w:t>
      </w:r>
    </w:p>
    <w:p w14:paraId="4FB0EAA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5125FC7A" w14:textId="77777777" w:rsidR="006D7167" w:rsidRPr="006D7167" w:rsidRDefault="006D7167" w:rsidP="006D7167">
      <w:pPr>
        <w:spacing w:after="0"/>
        <w:ind w:firstLine="709"/>
        <w:jc w:val="center"/>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Модуль «Детские общественные объединения»</w:t>
      </w:r>
    </w:p>
    <w:p w14:paraId="3953B3E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Воспитание в детских общественных объединениях осуществляется через: </w:t>
      </w:r>
    </w:p>
    <w:p w14:paraId="5B2A829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(Это посильная помощь, оказываемая школьниками пожилым людям; совместная работа по проведению культурно-развлекательных мероприятий; помощь в благоустройстве территории школы; участие школьников в работе на прилегающей к школе территории, и т.п); </w:t>
      </w:r>
    </w:p>
    <w:p w14:paraId="08E169A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w:t>
      </w:r>
    </w:p>
    <w:p w14:paraId="4A9ECA0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 имеет эмблему, флаг, гимн, отражающих содержательность ОУ). </w:t>
      </w:r>
    </w:p>
    <w:p w14:paraId="48B8C49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участие членов детского общественного движения в волонтерском школьном движении, деятельности на благо конкретных людей и социального окружения в целом. Особенностью организуемого в школе воспитательного процесса является его построение на содержании деятельности Первичного отделения Общероссийской общественно-государственной детско-юношеской организации - Российское движение детей и молодёжи «Движение первых». Образовано Учредительным собранием 20 июля 2022 года. Создано в соответствии с Федеральным законом «О российском движении детей и молодежи» от 14.07.2022 N 261-ФЗ. Ориентирована на формирование социальной активности, культуры, качеств личности у детей подросткового возраста на основе их группового взаимодействия. </w:t>
      </w:r>
    </w:p>
    <w:p w14:paraId="735A6CC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Деятельность первичного отделения </w:t>
      </w:r>
      <w:r w:rsidRPr="006D7167">
        <w:rPr>
          <w:rFonts w:ascii="TimesNewRoman" w:eastAsia="TimesNewRoman" w:hAnsi="TimesNewRoman" w:cs="TimesNewRoman"/>
          <w:b/>
          <w:bCs/>
          <w:sz w:val="24"/>
          <w:szCs w:val="24"/>
          <w:lang w:eastAsia="ru-RU"/>
        </w:rPr>
        <w:t>«Движение первых»</w:t>
      </w:r>
      <w:r w:rsidRPr="006D7167">
        <w:rPr>
          <w:rFonts w:ascii="TimesNewRoman" w:eastAsia="TimesNewRoman" w:hAnsi="TimesNewRoman" w:cs="TimesNewRoman"/>
          <w:sz w:val="24"/>
          <w:szCs w:val="24"/>
          <w:lang w:eastAsia="ru-RU"/>
        </w:rPr>
        <w:t xml:space="preserve">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школьного отделения «Движение первых» может стать любой обучающийся старше 6 лет. Дети и родители самостоятельно принимают решение об участии в проектах «Движение первых».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 </w:t>
      </w:r>
    </w:p>
    <w:p w14:paraId="6F0B262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Программа «Орлята России»</w:t>
      </w:r>
      <w:r w:rsidRPr="006D7167">
        <w:rPr>
          <w:rFonts w:ascii="TimesNewRoman" w:eastAsia="TimesNewRoman" w:hAnsi="TimesNewRoman" w:cs="TimesNewRoman"/>
          <w:sz w:val="24"/>
          <w:szCs w:val="24"/>
          <w:lang w:eastAsia="ru-RU"/>
        </w:rPr>
        <w:t xml:space="preserve"> – уникальный проект, направленный на развитие социальной активности школьников младших классов в рамках патриотического воспитания граждан РФ. Участниками программы «Орлята России» становятся не только дети, но и педагоги, родители, ученики-наставники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одного». Обучающиеся принимают участие в мероприятиях и Всероссийских акциях «Дней единых действий» в таких как: День знаний, День туризма, День учителя, День народного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день, День счастья, День смеха, День Победы, День защиты детей. </w:t>
      </w:r>
    </w:p>
    <w:p w14:paraId="19C3210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«Юнармия»</w:t>
      </w:r>
      <w:r w:rsidRPr="006D7167">
        <w:rPr>
          <w:rFonts w:ascii="TimesNewRoman" w:eastAsia="TimesNewRoman" w:hAnsi="TimesNewRoman" w:cs="TimesNewRoman"/>
          <w:sz w:val="24"/>
          <w:szCs w:val="24"/>
          <w:lang w:eastAsia="ru-RU"/>
        </w:rPr>
        <w:t xml:space="preserve"> – всероссийское детско-юношеское военно-патриотическое общественное движение.</w:t>
      </w:r>
    </w:p>
    <w:p w14:paraId="6DD5C27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«Школьный музей»</w:t>
      </w:r>
      <w:r w:rsidRPr="006D7167">
        <w:rPr>
          <w:rFonts w:ascii="TimesNewRoman" w:eastAsia="TimesNewRoman" w:hAnsi="TimesNewRoman" w:cs="TimesNewRoman"/>
          <w:sz w:val="24"/>
          <w:szCs w:val="24"/>
          <w:lang w:eastAsia="ru-RU"/>
        </w:rPr>
        <w:t xml:space="preserve"> организует работу школьного музея согласно плану работы школьного музея, проводит экскурсии для обучающихся и жителей поселка.</w:t>
      </w:r>
    </w:p>
    <w:p w14:paraId="3C91EAF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«Школьный спортивный клуб»</w:t>
      </w:r>
      <w:r w:rsidRPr="006D7167">
        <w:rPr>
          <w:rFonts w:ascii="TimesNewRoman" w:eastAsia="TimesNewRoman" w:hAnsi="TimesNewRoman" w:cs="TimesNewRoman"/>
          <w:sz w:val="24"/>
          <w:szCs w:val="24"/>
          <w:lang w:eastAsia="ru-RU"/>
        </w:rPr>
        <w:t xml:space="preserve"> обеспечивает участие школьников в спортивных состязаниях и выполнение учащимися норм ГТО, организует работу в сфере физического развития и воспитания обучающихся, в том числе профилактики вредных привычек, содействует привитию навыков ведения ЗОЖ. </w:t>
      </w:r>
    </w:p>
    <w:p w14:paraId="44EF749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Объединение добровольцев (волонтёров) «Мы Можем Многое»</w:t>
      </w:r>
      <w:r w:rsidRPr="006D7167">
        <w:rPr>
          <w:rFonts w:ascii="TimesNewRoman" w:eastAsia="TimesNewRoman" w:hAnsi="TimesNewRoman" w:cs="TimesNewRoman"/>
          <w:sz w:val="24"/>
          <w:szCs w:val="24"/>
          <w:lang w:eastAsia="ru-RU"/>
        </w:rPr>
        <w:t xml:space="preserve"> — это добровольное объединение обучающихся, изъявивших желание бескорыстно (без извлечения прибыли) выполнять работу по благоустройству памятных мест и территории школы и города, предоставлять услуги, оказывать поддержку различным социальным категориям населения (инвалидам, детям, пенсионерам и т. д.).</w:t>
      </w:r>
    </w:p>
    <w:p w14:paraId="3157EE6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Школьный хор</w:t>
      </w:r>
      <w:r w:rsidRPr="006D7167">
        <w:rPr>
          <w:rFonts w:ascii="TimesNewRoman" w:eastAsia="TimesNewRoman" w:hAnsi="TimesNewRoman" w:cs="TimesNewRoman"/>
          <w:sz w:val="24"/>
          <w:szCs w:val="24"/>
          <w:lang w:eastAsia="ru-RU"/>
        </w:rPr>
        <w:t xml:space="preserve"> — это добровольное творческое объединение обучающихся, изъявивших желание развивать музыкальные способности, участвовать в художественной самодеятельности, выступать на школьных, городских и региональных мероприятиях, а также способствовать сохранению и популяризации песенного наследия через исполнение произведений различной тематики и жанров.</w:t>
      </w:r>
    </w:p>
    <w:p w14:paraId="156134A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Школьный туристический клуб</w:t>
      </w:r>
      <w:r w:rsidRPr="006D7167">
        <w:rPr>
          <w:rFonts w:ascii="TimesNewRoman" w:eastAsia="TimesNewRoman" w:hAnsi="TimesNewRoman" w:cs="TimesNewRoman"/>
          <w:sz w:val="24"/>
          <w:szCs w:val="24"/>
          <w:lang w:eastAsia="ru-RU"/>
        </w:rPr>
        <w:t xml:space="preserve"> — это добровольное объединение обучающихся, заинтересованных в активном, здоровом образе жизни, изучающих основы туризма, краеведения и ориентирования на местности, организующих и участвующих в походах, экспедициях и экологических акциях, направленных на развитие патриотизма, командного духа и бережного отношения к природе.</w:t>
      </w:r>
    </w:p>
    <w:p w14:paraId="4D2D47E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Юные инспектора дорожного движения (ЮИД)</w:t>
      </w:r>
      <w:r w:rsidRPr="006D7167">
        <w:rPr>
          <w:rFonts w:ascii="TimesNewRoman" w:eastAsia="TimesNewRoman" w:hAnsi="TimesNewRoman" w:cs="TimesNewRoman"/>
          <w:sz w:val="24"/>
          <w:szCs w:val="24"/>
          <w:lang w:eastAsia="ru-RU"/>
        </w:rPr>
        <w:t xml:space="preserve"> — это добровольное объединение обучающихся, стремящихся к повышению культуры безопасности дорожного движения среди сверстников и младших школьников, участвующих в профилактических акциях, конкурсах, обучающих мероприятиях, а также взаимодействующих с ГИБДД для распространения знаний ПДД и формирования ответственного поведения на дороге.</w:t>
      </w:r>
    </w:p>
    <w:p w14:paraId="5D2C37F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Дружина юных пожарных (ДЮП)</w:t>
      </w:r>
      <w:r w:rsidRPr="006D7167">
        <w:rPr>
          <w:rFonts w:ascii="TimesNewRoman" w:eastAsia="TimesNewRoman" w:hAnsi="TimesNewRoman" w:cs="TimesNewRoman"/>
          <w:sz w:val="24"/>
          <w:szCs w:val="24"/>
          <w:lang w:eastAsia="ru-RU"/>
        </w:rPr>
        <w:t xml:space="preserve"> — это добровольное объединение обучающихся, направленное на изучение основ пожарной безопасности, профилактику пожаров в быту и школе, участие в обучающих тренировках, акциях и конкурсах, а также пропаганду культуры безопасного поведения среди сверстников, младших школьников и населения через просветительскую и волонтёрскую деятельность.</w:t>
      </w:r>
    </w:p>
    <w:p w14:paraId="046BF0C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Школьный театр</w:t>
      </w:r>
      <w:r w:rsidRPr="006D7167">
        <w:rPr>
          <w:rFonts w:ascii="TimesNewRoman" w:eastAsia="TimesNewRoman" w:hAnsi="TimesNewRoman" w:cs="TimesNewRoman"/>
          <w:sz w:val="24"/>
          <w:szCs w:val="24"/>
          <w:lang w:eastAsia="ru-RU"/>
        </w:rPr>
        <w:t xml:space="preserve"> — это добровольное творческое объединение обучающихся, стремящихся к развитию актёрского мастерства, сценической речи и художественного вкуса, создающих и исполняющих театральные постановки, участвующих в фестивалях и конкурсах, а также способствующих культурному просвещению школьного сообщества через живое сценическое искусство.</w:t>
      </w:r>
    </w:p>
    <w:p w14:paraId="3C00A0F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Деятельность детских общественных объединений в школе предусматривает совместные действия детей и взрослых, объединившихся с целью накопления социального опыта, формирования ценностных ориентаций и личностной самореализации.</w:t>
      </w:r>
    </w:p>
    <w:p w14:paraId="7F2AFC3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Воспитание в детских общественных объединениях осуществляется через: </w:t>
      </w:r>
    </w:p>
    <w:p w14:paraId="2F19B7F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утверждение и последовательную реализацию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обучающемуся возможность получить социально значимый опыт гражданского поведения;</w:t>
      </w:r>
    </w:p>
    <w:p w14:paraId="08B2982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создание и организацию деятельности проектных разновозрастных команд в соответствии с задачами детского общественного объединения;</w:t>
      </w:r>
    </w:p>
    <w:p w14:paraId="4683F6D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организацию общественно полезных дел;</w:t>
      </w:r>
    </w:p>
    <w:p w14:paraId="4FA0AA4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договор, заключаемый между обучающимися и детским общественным объединением, традиционной формой которого является Торжественное обещание (клятва) при вступлении в объединение;</w:t>
      </w:r>
    </w:p>
    <w:p w14:paraId="61B17DB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школе и микрорайоне, совместного пения, празднования знаменательных для членов объединения событий;</w:t>
      </w:r>
    </w:p>
    <w:p w14:paraId="7131F04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т.п.);</w:t>
      </w:r>
    </w:p>
    <w:p w14:paraId="23DD046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поддержку и развитие в детском объединении его традиций и ритуалов;</w:t>
      </w:r>
    </w:p>
    <w:p w14:paraId="70FFC20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участие членов детского общественного объединения в волонтерских акциях, деятельности на благо конкретных людей и социального окружения в целом.</w:t>
      </w:r>
    </w:p>
    <w:p w14:paraId="1EC29C99"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p>
    <w:p w14:paraId="2AFE535A"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«Школьные медиа»</w:t>
      </w:r>
    </w:p>
    <w:p w14:paraId="79D07F4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развитие коммуникативной культуры, формирование навыков работы с информацией, критического мышления и ответственного отношения к слову, создание единого информационного пространства школы.</w:t>
      </w:r>
    </w:p>
    <w:p w14:paraId="4EAEDF7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25BFC601" w14:textId="77777777" w:rsidR="006D7167" w:rsidRPr="006D7167" w:rsidRDefault="006D7167" w:rsidP="007964D1">
      <w:pPr>
        <w:numPr>
          <w:ilvl w:val="0"/>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Создание и работа школьного пресс-центра</w:t>
      </w:r>
      <w:r w:rsidRPr="006D7167">
        <w:rPr>
          <w:rFonts w:ascii="TimesNewRoman" w:eastAsia="TimesNewRoman" w:hAnsi="TimesNewRoman" w:cs="TimesNewRoman"/>
          <w:sz w:val="24"/>
          <w:szCs w:val="24"/>
          <w:lang w:eastAsia="ru-RU"/>
        </w:rPr>
        <w:t> (объединение «Медиацентр» или аналогичное):</w:t>
      </w:r>
    </w:p>
    <w:p w14:paraId="491BCBCF"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Выпуск школьной газеты (печатной или электронной) с рубриками: «Новости школы», «Наши достижения», «Интервью с учителем», «Проба пера».</w:t>
      </w:r>
    </w:p>
    <w:p w14:paraId="4A66ADEC"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Ведение официальной группы школы в социальной сети «ВКонтакте» (и/или Telegram-канала) с регулярными постами о событиях, анонсами, фотографиями и видеозаписями.</w:t>
      </w:r>
    </w:p>
    <w:p w14:paraId="602B1BE3"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Работа над дизайном и содержанием школьного сайта (раздел «Новости», «Фотогалерея», «Достижения»).</w:t>
      </w:r>
    </w:p>
    <w:p w14:paraId="70D9B58B" w14:textId="77777777" w:rsidR="006D7167" w:rsidRPr="006D7167" w:rsidRDefault="006D7167" w:rsidP="007964D1">
      <w:pPr>
        <w:numPr>
          <w:ilvl w:val="0"/>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Освещение школьных событий, праздников, достижений обучающихся и педагогов:</w:t>
      </w:r>
    </w:p>
    <w:p w14:paraId="6B168CC8"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Оперативная съёмка (фото, видео) на всех значимых мероприятиях: линейках, концертах, спортивных соревнованиях, акциях.</w:t>
      </w:r>
    </w:p>
    <w:p w14:paraId="5B23B516"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Подготовка репортажей и пост-релизов с последующей публикацией.</w:t>
      </w:r>
    </w:p>
    <w:p w14:paraId="03E70482"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видеороликов-обзоров четверти/года, фильмов о школьной жизни.</w:t>
      </w:r>
    </w:p>
    <w:p w14:paraId="50A497D6"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прямых трансляций торжественных событий (День знаний, последний звонок, выпускной).</w:t>
      </w:r>
    </w:p>
    <w:p w14:paraId="5561D7D0" w14:textId="77777777" w:rsidR="006D7167" w:rsidRPr="006D7167" w:rsidRDefault="006D7167" w:rsidP="007964D1">
      <w:pPr>
        <w:numPr>
          <w:ilvl w:val="0"/>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Проведение конкурсов журналистского мастерства, фото- и видеоконкурсов:</w:t>
      </w:r>
    </w:p>
    <w:p w14:paraId="25A1360F"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муниципальных, региональных и всероссийских конкурсах (например, «Большая перемена», конкурс школьных СМИ).</w:t>
      </w:r>
    </w:p>
    <w:p w14:paraId="34A39BB7"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выставок фоторабот и видеоматериалов.</w:t>
      </w:r>
    </w:p>
    <w:p w14:paraId="03999327" w14:textId="77777777" w:rsidR="006D7167" w:rsidRPr="006D7167" w:rsidRDefault="006D7167" w:rsidP="007964D1">
      <w:pPr>
        <w:numPr>
          <w:ilvl w:val="0"/>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Создание видеороликов и социальных видео по профилактике негативных явлений:</w:t>
      </w:r>
    </w:p>
    <w:p w14:paraId="35AEE036"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и съёмка социальных роликов на темы: против травли, пропаганда ЗОЖ, безопасность в интернете, профилактика ПАВ, правила дорожного движения.</w:t>
      </w:r>
    </w:p>
    <w:p w14:paraId="10DC556E"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Показ и обсуждение созданных материалов на классных часах, родительских собраниях.</w:t>
      </w:r>
    </w:p>
    <w:p w14:paraId="6FC62052"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профилактических акциях с использованием медиапродукции (например, видеопоздравления для ветеранов, видео визитки добрых дел).</w:t>
      </w:r>
    </w:p>
    <w:p w14:paraId="1ED2CEF2" w14:textId="77777777" w:rsidR="006D7167" w:rsidRPr="006D7167" w:rsidRDefault="006D7167" w:rsidP="007964D1">
      <w:pPr>
        <w:numPr>
          <w:ilvl w:val="0"/>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Обучение основам медиаграмотности и цифровой гигиены:</w:t>
      </w:r>
    </w:p>
    <w:p w14:paraId="1859D5C9"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мастер-классов и факультативов по основам журналистики, фотографии, видеомонтажа, SMM.</w:t>
      </w:r>
    </w:p>
    <w:p w14:paraId="496B3884"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Беседы и тренинги по проверке фактов, распознаванию фейков, безопасному поведению в сети.</w:t>
      </w:r>
    </w:p>
    <w:p w14:paraId="3163F825"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Приглашение внешних специалистов (сотрудники СМИ, блогеры, юристы) для открытых лекций.</w:t>
      </w:r>
    </w:p>
    <w:p w14:paraId="6333754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сформированное школьное медиапространство, повышение информационной культуры обучающихся, развитие творческих и технических навыков, увеличение вовлечённости школьников в жизнь школы, создание позитивного имиджа образовательной организации, снижение рисков кибербуллинга и деструктивного контента.</w:t>
      </w:r>
    </w:p>
    <w:p w14:paraId="482672A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0609D01C"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«Добровольческая деятельность (волонтёрство)»</w:t>
      </w:r>
    </w:p>
    <w:p w14:paraId="4181685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воспитание активной гражданской позиции, развитие социальной ответственности, милосердия и эмпатии через практическое участие в добровольческой деятельности на благо школы, местного сообщества и страны.</w:t>
      </w:r>
    </w:p>
    <w:p w14:paraId="1C8B8A0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3039D9AC" w14:textId="77777777" w:rsidR="006D7167" w:rsidRPr="006D7167" w:rsidRDefault="006D7167" w:rsidP="007964D1">
      <w:pPr>
        <w:numPr>
          <w:ilvl w:val="0"/>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Вовлечение обучающихся в добровольческую деятельность:</w:t>
      </w:r>
    </w:p>
    <w:p w14:paraId="366073C0"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Социальное волонтёрство</w:t>
      </w:r>
      <w:r w:rsidRPr="006D7167">
        <w:rPr>
          <w:rFonts w:ascii="TimesNewRoman" w:eastAsia="TimesNewRoman" w:hAnsi="TimesNewRoman" w:cs="TimesNewRoman"/>
          <w:sz w:val="24"/>
          <w:szCs w:val="24"/>
          <w:lang w:eastAsia="ru-RU"/>
        </w:rPr>
        <w:t>: помощь пожилым людям, ветеранам войны и труда (покупка продуктов, уборка квартир, вручение поздравительных открыток); шефство над одинокими пенсионерами, тружениками тыла.</w:t>
      </w:r>
    </w:p>
    <w:p w14:paraId="2D45658B"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Патриотическое волонтёрство</w:t>
      </w:r>
      <w:r w:rsidRPr="006D7167">
        <w:rPr>
          <w:rFonts w:ascii="TimesNewRoman" w:eastAsia="TimesNewRoman" w:hAnsi="TimesNewRoman" w:cs="TimesNewRoman"/>
          <w:sz w:val="24"/>
          <w:szCs w:val="24"/>
          <w:lang w:eastAsia="ru-RU"/>
        </w:rPr>
        <w:t>: благоустройство памятников, воинских захоронений, обелисков и мемориальных досок; уборка территории у Вечного огня (если есть); участие в акциях «Сад памяти», «Обелиск», «Памятник».</w:t>
      </w:r>
    </w:p>
    <w:p w14:paraId="5A554256"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Экологическое волонтёрство</w:t>
      </w:r>
      <w:r w:rsidRPr="006D7167">
        <w:rPr>
          <w:rFonts w:ascii="TimesNewRoman" w:eastAsia="TimesNewRoman" w:hAnsi="TimesNewRoman" w:cs="TimesNewRoman"/>
          <w:sz w:val="24"/>
          <w:szCs w:val="24"/>
          <w:lang w:eastAsia="ru-RU"/>
        </w:rPr>
        <w:t>: проведение субботников по уборке пришкольной территории, парков, берегов рек; посадка деревьев, цветов; участие в акциях «Сдай батарейку», «Раздельный сбор», «Чистые игры».</w:t>
      </w:r>
    </w:p>
    <w:p w14:paraId="13DEC9F7"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Событийное волонтёрство</w:t>
      </w:r>
      <w:r w:rsidRPr="006D7167">
        <w:rPr>
          <w:rFonts w:ascii="TimesNewRoman" w:eastAsia="TimesNewRoman" w:hAnsi="TimesNewRoman" w:cs="TimesNewRoman"/>
          <w:sz w:val="24"/>
          <w:szCs w:val="24"/>
          <w:lang w:eastAsia="ru-RU"/>
        </w:rPr>
        <w:t>: помощь в организации и проведении школьных и муниципальных мероприятий (спортивные соревнования, праздники, фестивали) в качестве волонтёров-координаторов, аниматоров, фотографов.</w:t>
      </w:r>
    </w:p>
    <w:p w14:paraId="64F6D1B5" w14:textId="77777777" w:rsidR="006D7167" w:rsidRPr="006D7167" w:rsidRDefault="006D7167" w:rsidP="007964D1">
      <w:pPr>
        <w:numPr>
          <w:ilvl w:val="0"/>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Развитие социальной ответственности и эмпатии через практическую помощь:</w:t>
      </w:r>
    </w:p>
    <w:p w14:paraId="6BD809CF"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благотворительных ярмарок, концертов, акций «Добрый рюкзак» (сбор канцелярии и вещей для нуждающихся семей) и «Корзина добра» (продуктовая помощь).</w:t>
      </w:r>
    </w:p>
    <w:p w14:paraId="59FD2A1B"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Посещение социально-реабилитационного центра для несовершеннолетних, детских домов с игровыми и творческими программами.</w:t>
      </w:r>
    </w:p>
    <w:p w14:paraId="60453AD4"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акций «Письмо солдату», «Тепло для героя» (плетение маскировочных сетей, изготовление окопных свечей, сбор посылок для участников СВО) с привлечением родителей и педагогов.</w:t>
      </w:r>
    </w:p>
    <w:p w14:paraId="5AEEBBDE" w14:textId="77777777" w:rsidR="006D7167" w:rsidRPr="006D7167" w:rsidRDefault="006D7167" w:rsidP="007964D1">
      <w:pPr>
        <w:numPr>
          <w:ilvl w:val="0"/>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Участие в социально значимых проектах и акциях:</w:t>
      </w:r>
    </w:p>
    <w:p w14:paraId="13AA2039"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во всероссийских добровольческих акциях (например, «Весенняя неделя добра», «Мы вместе», «День добрых дел»).</w:t>
      </w:r>
    </w:p>
    <w:p w14:paraId="00A2E5C1"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долгосрочных волонтёрских проектов на уровне школы (например, «От сердца к сердцу» – помощь детям с ОВЗ, «Зелёная школа» – экопросвещение) и муниципальных грантовых инициатив.</w:t>
      </w:r>
    </w:p>
    <w:p w14:paraId="0454D5B0"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Сотрудничество с социальными партнёрами (СРЦН, Управление социальной политики, ветеранские организации) в рамках совместных программ.</w:t>
      </w:r>
    </w:p>
    <w:p w14:paraId="459679BC" w14:textId="77777777" w:rsidR="006D7167" w:rsidRPr="006D7167" w:rsidRDefault="006D7167" w:rsidP="007964D1">
      <w:pPr>
        <w:numPr>
          <w:ilvl w:val="0"/>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Формирование ценностного отношения к добровольчеству:</w:t>
      </w:r>
    </w:p>
    <w:p w14:paraId="38C8FA7F"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классных часов и «Уроков доброты» с рассказами о волонтёрском движении, примерами из жизни.</w:t>
      </w:r>
    </w:p>
    <w:p w14:paraId="113EA285"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встреч с известными волонтёрами и благотворителями, представителями некоммерческих организаций.</w:t>
      </w:r>
    </w:p>
    <w:p w14:paraId="2AED8DA0"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Награждение активных волонтёров почётными грамотами, внесение в Книгу почёта школы, публикация достижений в школьных медиа.</w:t>
      </w:r>
    </w:p>
    <w:p w14:paraId="765F0DA3"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Ведение «Дневника волонтёра» (портфолио добрых дел) для индивидуального учёта и мотивации.</w:t>
      </w:r>
    </w:p>
    <w:p w14:paraId="379B103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вовлечение не менее 30–50 % обучающихся в добровольческие практики; развитие эмпатии, ответственности и активной жизненной позиции; улучшение социального климата в школе; признание волонтёрской деятельности школы на муниципальном и региональном уровнях.</w:t>
      </w:r>
    </w:p>
    <w:p w14:paraId="52CACEE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4970261F"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«Школьные театры»</w:t>
      </w:r>
    </w:p>
    <w:p w14:paraId="6E73418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создание условий для творческой самореализации обучающихся через театральное искусство, развитие эмоционального интеллекта, коммуникативных навыков, нравственных ценностей и культурного кругозора.</w:t>
      </w:r>
    </w:p>
    <w:p w14:paraId="56A7040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60529520" w14:textId="77777777" w:rsidR="006D7167" w:rsidRPr="006D7167" w:rsidRDefault="006D7167" w:rsidP="007964D1">
      <w:pPr>
        <w:numPr>
          <w:ilvl w:val="0"/>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Создание условий для творческого самовыражения и развития актёрского мастерства:</w:t>
      </w:r>
    </w:p>
    <w:p w14:paraId="5B2FCDE1"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работы школьного театрального кружка/студии для всех возрастных групп (1–11 классы).</w:t>
      </w:r>
    </w:p>
    <w:p w14:paraId="53FA2819"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регулярных репетиций, тренингов по сценической речи, пластике, актёрскому мастерству и импровизации.</w:t>
      </w:r>
    </w:p>
    <w:p w14:paraId="3EE12E7C"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разновозрастных творческих групп (сценарная, костюмерная, декорационная, звукооформительская) для вовлечения обучающихся в разные театральные профессии.</w:t>
      </w:r>
    </w:p>
    <w:p w14:paraId="5FC117FF" w14:textId="77777777" w:rsidR="006D7167" w:rsidRPr="006D7167" w:rsidRDefault="006D7167" w:rsidP="007964D1">
      <w:pPr>
        <w:numPr>
          <w:ilvl w:val="0"/>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Постановка спектаклей патриотической, нравственной, исторической тематики:</w:t>
      </w:r>
    </w:p>
    <w:p w14:paraId="0DC28062"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Подготовка спектаклей к памятным датам: День Победы, День защитника Отечества, День народного единства, годовщины исторических событий (например, инсценировки по произведениям о войне, по мотивам фольклора, историческим хроникам).</w:t>
      </w:r>
    </w:p>
    <w:p w14:paraId="79C3F4E8"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Инсценирование литературных произведений школьной программы (басни, рассказы, пьесы) для углублённого понимания нравственных проблем.</w:t>
      </w:r>
    </w:p>
    <w:p w14:paraId="6D976928"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Постановка спектаклей духовно-нравственной направленности (о дружбе, семейных ценностях, милосердии) с последующим обсуждением со зрителями.</w:t>
      </w:r>
    </w:p>
    <w:p w14:paraId="64AA0D8E" w14:textId="77777777" w:rsidR="006D7167" w:rsidRPr="006D7167" w:rsidRDefault="006D7167" w:rsidP="007964D1">
      <w:pPr>
        <w:numPr>
          <w:ilvl w:val="0"/>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Участие в фестивалях и конкурсах театрального искусства:</w:t>
      </w:r>
    </w:p>
    <w:p w14:paraId="6AD6DB52"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школьных, муниципальных и региональных театральных фестивалях («Театральная весна», конкурс чтецов, фестиваль военно-патриотической песни и прозы).</w:t>
      </w:r>
    </w:p>
    <w:p w14:paraId="4FA8D7B8"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конкурсах социальной рекламы и короткометражных фильмов с использованием театральных приёмов.</w:t>
      </w:r>
    </w:p>
    <w:p w14:paraId="1B687C4C" w14:textId="77777777" w:rsidR="006D7167" w:rsidRPr="006D7167" w:rsidRDefault="006D7167" w:rsidP="007964D1">
      <w:pPr>
        <w:numPr>
          <w:ilvl w:val="0"/>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Использование театральной педагогики для развития эмоционального интеллекта, коммуникативных навыков и преодоления психологических барьеров:</w:t>
      </w:r>
    </w:p>
    <w:p w14:paraId="127529E8"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Включение театральных упражнений и этюдов в занятия с психологом для коррекции тревожности, агрессивности, неуверенности.</w:t>
      </w:r>
    </w:p>
    <w:p w14:paraId="33D568E5"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тренингов по публичным выступлениям, работе с голосом и телом для всех желающих (в том числе для подготовки к устным ответам, защите проектов).</w:t>
      </w:r>
    </w:p>
    <w:p w14:paraId="1D25FB33"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«Театральных пятниц» – открытых микрофонов, где любой ученик может выступить с монологом, стихотворением или импровизацией.</w:t>
      </w:r>
    </w:p>
    <w:p w14:paraId="55229D7B"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Применение методов театральной педагогики на уроках литературы, истории, иностранного языка (инсценирование диалогов, ролевые игры) для повышения мотивации и усвоения материала.</w:t>
      </w:r>
    </w:p>
    <w:p w14:paraId="2C005C3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Дополнительные форматы:</w:t>
      </w:r>
    </w:p>
    <w:p w14:paraId="24DF60DC" w14:textId="77777777" w:rsidR="006D7167" w:rsidRPr="006D7167" w:rsidRDefault="006D7167" w:rsidP="007964D1">
      <w:pPr>
        <w:numPr>
          <w:ilvl w:val="0"/>
          <w:numId w:val="14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Семейные спектакли</w:t>
      </w:r>
      <w:r w:rsidRPr="006D7167">
        <w:rPr>
          <w:rFonts w:ascii="TimesNewRoman" w:eastAsia="TimesNewRoman" w:hAnsi="TimesNewRoman" w:cs="TimesNewRoman"/>
          <w:sz w:val="24"/>
          <w:szCs w:val="24"/>
          <w:lang w:eastAsia="ru-RU"/>
        </w:rPr>
        <w:t> – постановки с участием родителей и детей.</w:t>
      </w:r>
    </w:p>
    <w:p w14:paraId="2893A374" w14:textId="77777777" w:rsidR="006D7167" w:rsidRPr="006D7167" w:rsidRDefault="006D7167" w:rsidP="007964D1">
      <w:pPr>
        <w:numPr>
          <w:ilvl w:val="0"/>
          <w:numId w:val="14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Театр теней</w:t>
      </w:r>
      <w:r w:rsidRPr="006D7167">
        <w:rPr>
          <w:rFonts w:ascii="TimesNewRoman" w:eastAsia="TimesNewRoman" w:hAnsi="TimesNewRoman" w:cs="TimesNewRoman"/>
          <w:sz w:val="24"/>
          <w:szCs w:val="24"/>
          <w:lang w:eastAsia="ru-RU"/>
        </w:rPr>
        <w:t> – для младших классов.</w:t>
      </w:r>
    </w:p>
    <w:p w14:paraId="42F25037" w14:textId="77777777" w:rsidR="006D7167" w:rsidRPr="006D7167" w:rsidRDefault="006D7167" w:rsidP="007964D1">
      <w:pPr>
        <w:numPr>
          <w:ilvl w:val="0"/>
          <w:numId w:val="14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Лэпбуки и театральные проекты</w:t>
      </w:r>
      <w:r w:rsidRPr="006D7167">
        <w:rPr>
          <w:rFonts w:ascii="TimesNewRoman" w:eastAsia="TimesNewRoman" w:hAnsi="TimesNewRoman" w:cs="TimesNewRoman"/>
          <w:sz w:val="24"/>
          <w:szCs w:val="24"/>
          <w:lang w:eastAsia="ru-RU"/>
        </w:rPr>
        <w:t> – создание мини-спектаклей в рамках предметных недель.</w:t>
      </w:r>
    </w:p>
    <w:p w14:paraId="64FC14DC" w14:textId="77777777" w:rsidR="006D7167" w:rsidRPr="006D7167" w:rsidRDefault="006D7167" w:rsidP="007964D1">
      <w:pPr>
        <w:numPr>
          <w:ilvl w:val="0"/>
          <w:numId w:val="14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Запись видеоверсий спектаклей</w:t>
      </w:r>
      <w:r w:rsidRPr="006D7167">
        <w:rPr>
          <w:rFonts w:ascii="TimesNewRoman" w:eastAsia="TimesNewRoman" w:hAnsi="TimesNewRoman" w:cs="TimesNewRoman"/>
          <w:sz w:val="24"/>
          <w:szCs w:val="24"/>
          <w:lang w:eastAsia="ru-RU"/>
        </w:rPr>
        <w:t> и размещение в школьных медиа.</w:t>
      </w:r>
    </w:p>
    <w:p w14:paraId="35B935A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развитие творческих способностей обучающихся, снижение коммуникативных барьеров, формирование устойчивого интереса к театральному искусству, повышение уровня духовно-нравственного воспитания, укрепление школьного сообщества через совместное творчество.</w:t>
      </w:r>
    </w:p>
    <w:p w14:paraId="1D4D346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35E0CF67"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«Школьный музей»</w:t>
      </w:r>
    </w:p>
    <w:p w14:paraId="0C8176C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школьного музея предусматривает создание условий для гражданско-патриотического, нравственного и краеведческого воспитания обучающихся через активную музейно-краеведческую деятельность.</w:t>
      </w:r>
    </w:p>
    <w:p w14:paraId="5DB6EB1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формирование у обучающихся исторического сознания, уважения к прошлому своей страны, малой родины, сохранение и приумножение культурного и исторического наследия.</w:t>
      </w:r>
    </w:p>
    <w:p w14:paraId="4D65A4AD"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4F6B5A16" w14:textId="77777777" w:rsidR="006D7167" w:rsidRPr="006D7167" w:rsidRDefault="006D7167" w:rsidP="007964D1">
      <w:pPr>
        <w:numPr>
          <w:ilvl w:val="0"/>
          <w:numId w:val="140"/>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Поисково-исследовательская деятельность</w:t>
      </w:r>
      <w:r w:rsidRPr="006D7167">
        <w:rPr>
          <w:rFonts w:ascii="TimesNewRoman" w:eastAsia="TimesNewRoman" w:hAnsi="TimesNewRoman" w:cs="TimesNewRoman"/>
          <w:sz w:val="24"/>
          <w:szCs w:val="24"/>
          <w:lang w:eastAsia="ru-RU"/>
        </w:rPr>
        <w:t>: сбор материалов о ветеранах Великой Отечественной войны, тружениках тыла, выпускниках школы – участниках локальных войн и СВО; запись воспоминаний старожилов, сбор экспонатов по истории школы и посёлка; работа с семейными архивами и фотографиями; оформление исследовательских проектов и участие в конкурсах (в том числе в проекте «Без срока давности»).</w:t>
      </w:r>
    </w:p>
    <w:p w14:paraId="646BE4A4" w14:textId="77777777" w:rsidR="006D7167" w:rsidRPr="006D7167" w:rsidRDefault="006D7167" w:rsidP="007964D1">
      <w:pPr>
        <w:numPr>
          <w:ilvl w:val="0"/>
          <w:numId w:val="140"/>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Экспозиционно-выставочная деятельность</w:t>
      </w:r>
      <w:r w:rsidRPr="006D7167">
        <w:rPr>
          <w:rFonts w:ascii="TimesNewRoman" w:eastAsia="TimesNewRoman" w:hAnsi="TimesNewRoman" w:cs="TimesNewRoman"/>
          <w:sz w:val="24"/>
          <w:szCs w:val="24"/>
          <w:lang w:eastAsia="ru-RU"/>
        </w:rPr>
        <w:t>: оформление и обновление стационарных и временных выставок («Наша школа в годы войны», «История Ачитского района», «Выдающиеся земляки», «Динамика развития образования»); создание интерактивных экспозиций с использованием QR-кодов и мультимедийных материалов; подготовка переносных выставок для проведения выездных уроков и мероприятий.</w:t>
      </w:r>
    </w:p>
    <w:p w14:paraId="1A2F61F0" w14:textId="77777777" w:rsidR="006D7167" w:rsidRPr="006D7167" w:rsidRDefault="006D7167" w:rsidP="007964D1">
      <w:pPr>
        <w:numPr>
          <w:ilvl w:val="0"/>
          <w:numId w:val="140"/>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Экскурсионная деятельность</w:t>
      </w:r>
      <w:r w:rsidRPr="006D7167">
        <w:rPr>
          <w:rFonts w:ascii="TimesNewRoman" w:eastAsia="TimesNewRoman" w:hAnsi="TimesNewRoman" w:cs="TimesNewRoman"/>
          <w:sz w:val="24"/>
          <w:szCs w:val="24"/>
          <w:lang w:eastAsia="ru-RU"/>
        </w:rPr>
        <w:t>: проведение обзорных и тематических экскурсий для обучающихся школы (по классам, на уроках истории и краеведения), для родителей, ветеранов, гостей школы; организация экскурсий для воспитанников детских садов и учащихся других образовательных организаций; подготовка и сопровождение экскурсий в районный краеведческий музей и музеи области.</w:t>
      </w:r>
    </w:p>
    <w:p w14:paraId="26CCFF6B" w14:textId="77777777" w:rsidR="006D7167" w:rsidRPr="006D7167" w:rsidRDefault="006D7167" w:rsidP="007964D1">
      <w:pPr>
        <w:numPr>
          <w:ilvl w:val="0"/>
          <w:numId w:val="140"/>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Просветительская деятельность</w:t>
      </w:r>
      <w:r w:rsidRPr="006D7167">
        <w:rPr>
          <w:rFonts w:ascii="TimesNewRoman" w:eastAsia="TimesNewRoman" w:hAnsi="TimesNewRoman" w:cs="TimesNewRoman"/>
          <w:sz w:val="24"/>
          <w:szCs w:val="24"/>
          <w:lang w:eastAsia="ru-RU"/>
        </w:rPr>
        <w:t>: проведение уроков мужества, классных часов, лекториев, посвящённых памятным датам и знаменательным событиям; организация встреч с ветеранами, тружениками тыла, почётными жителями посёлка; проведение акций памяти (День неизвестного солдата, День героев Отечества, День Победы); участие в всероссийских и региональных акциях (например, «Сад памяти»).</w:t>
      </w:r>
    </w:p>
    <w:p w14:paraId="216F6D6F" w14:textId="77777777" w:rsidR="006D7167" w:rsidRPr="006D7167" w:rsidRDefault="006D7167" w:rsidP="007964D1">
      <w:pPr>
        <w:numPr>
          <w:ilvl w:val="0"/>
          <w:numId w:val="140"/>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Фондовая работа</w:t>
      </w:r>
      <w:r w:rsidRPr="006D7167">
        <w:rPr>
          <w:rFonts w:ascii="TimesNewRoman" w:eastAsia="TimesNewRoman" w:hAnsi="TimesNewRoman" w:cs="TimesNewRoman"/>
          <w:sz w:val="24"/>
          <w:szCs w:val="24"/>
          <w:lang w:eastAsia="ru-RU"/>
        </w:rPr>
        <w:t>: учёт и хранение музейных предметов, ведение инвентарной книги, оцифровка материалов, создание электронных каталогов и виртуальных туров по музею; подготовка публикаций о деятельности музея на сайте школы и в социальных сетях.</w:t>
      </w:r>
    </w:p>
    <w:p w14:paraId="4AC612B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повышение интереса к истории родного края и страны, развитие исследовательских навыков, формирование чувства сопричастности к судьбе Отечества, укрепление связей между поколениями.</w:t>
      </w:r>
    </w:p>
    <w:p w14:paraId="2BC7E233"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p>
    <w:p w14:paraId="2E3D8676"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«Школьный спортивный клуб»</w:t>
      </w:r>
    </w:p>
    <w:p w14:paraId="095C1EB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школьного спортивного клуба направлена на физическое развитие обучающихся, формирование культуры здорового и безопасного образа жизни, воспитание волевых качеств, командного духа и дисциплины.</w:t>
      </w:r>
    </w:p>
    <w:p w14:paraId="2E13B8D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создание условий для систематических занятий физической культурой и спортом, привлечение максимального числа обучающихся к активному досугу, подготовка к выполнению нормативов ГТО.</w:t>
      </w:r>
    </w:p>
    <w:p w14:paraId="45A5C4F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03827441"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Организация спортивно-массовой работы</w:t>
      </w:r>
      <w:r w:rsidRPr="006D7167">
        <w:rPr>
          <w:rFonts w:ascii="TimesNewRoman" w:eastAsia="TimesNewRoman" w:hAnsi="TimesNewRoman" w:cs="TimesNewRoman"/>
          <w:sz w:val="24"/>
          <w:szCs w:val="24"/>
          <w:lang w:eastAsia="ru-RU"/>
        </w:rPr>
        <w:t>: проведение школьных спортивных соревнований и праздников («Весёлые старты», «Дни здоровья», «Спартакиада школьников», «Президентские состязания», «Лыжня России»); участие в муниципальных, региональных и всероссийских соревнованиях по различным видам спорта (лёгкая атлетика, волейбол, баскетбол, футбол, лыжные гонки).</w:t>
      </w:r>
    </w:p>
    <w:p w14:paraId="3EB29564"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Работа спортивных секций и объединений</w:t>
      </w:r>
      <w:r w:rsidRPr="006D7167">
        <w:rPr>
          <w:rFonts w:ascii="TimesNewRoman" w:eastAsia="TimesNewRoman" w:hAnsi="TimesNewRoman" w:cs="TimesNewRoman"/>
          <w:sz w:val="24"/>
          <w:szCs w:val="24"/>
          <w:lang w:eastAsia="ru-RU"/>
        </w:rPr>
        <w:t>: организация постоянно действующих секций по востребованным видам спорта (с учётом материально-технической базы школы и наличия тренерских кадров); проведение тренировок и спаррингов; привлечение к работе внешних специалистов (тренеров ДЮСШ).</w:t>
      </w:r>
    </w:p>
    <w:p w14:paraId="6419E482"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Физкультурно-оздоровительная деятельность</w:t>
      </w:r>
      <w:r w:rsidRPr="006D7167">
        <w:rPr>
          <w:rFonts w:ascii="TimesNewRoman" w:eastAsia="TimesNewRoman" w:hAnsi="TimesNewRoman" w:cs="TimesNewRoman"/>
          <w:sz w:val="24"/>
          <w:szCs w:val="24"/>
          <w:lang w:eastAsia="ru-RU"/>
        </w:rPr>
        <w:t>: проведение утренней гимнастики, динамических пауз, спортивных перемен; организация физкультминуток во время уроков; проведение «Минуток безопасности» и занятий по профилактике травматизма; пропаганда здорового питания и отказа от вредных привычек через спортивные акции («Зарядка с чемпионом», «Мы выбираем спорт»).</w:t>
      </w:r>
    </w:p>
    <w:p w14:paraId="50603E7F"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Сдача нормативов Всероссийского физкультурно-спортивного комплекса «ГТО»</w:t>
      </w:r>
      <w:r w:rsidRPr="006D7167">
        <w:rPr>
          <w:rFonts w:ascii="TimesNewRoman" w:eastAsia="TimesNewRoman" w:hAnsi="TimesNewRoman" w:cs="TimesNewRoman"/>
          <w:sz w:val="24"/>
          <w:szCs w:val="24"/>
          <w:lang w:eastAsia="ru-RU"/>
        </w:rPr>
        <w:t>: информирование и мотивация обучающихся к подготовке и сдаче нормативов ГТО; организация специальных тренировок и пробных забегов; взаимодействие с Центром тестирования ГТО Ачитского района для проведения официальных приёмов; учёт и поощрение выполнивших нормы (золотой, серебряный, бронзовый знак).</w:t>
      </w:r>
    </w:p>
    <w:p w14:paraId="174A5DDD"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Информационно-пропагандистская деятельность</w:t>
      </w:r>
      <w:r w:rsidRPr="006D7167">
        <w:rPr>
          <w:rFonts w:ascii="TimesNewRoman" w:eastAsia="TimesNewRoman" w:hAnsi="TimesNewRoman" w:cs="TimesNewRoman"/>
          <w:sz w:val="24"/>
          <w:szCs w:val="24"/>
          <w:lang w:eastAsia="ru-RU"/>
        </w:rPr>
        <w:t>: освещение спортивных событий в школьных медиа (газета, сайт, соцсети); ведение спортивного уголка с текущими рекордами и достижениями; организация встреч с известными спортсменами и тренерами; проведение классных часов о важности физической активности и здорового образа жизни.</w:t>
      </w:r>
    </w:p>
    <w:p w14:paraId="1AFFA4F4"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Массовые спортивные акции</w:t>
      </w:r>
      <w:r w:rsidRPr="006D7167">
        <w:rPr>
          <w:rFonts w:ascii="TimesNewRoman" w:eastAsia="TimesNewRoman" w:hAnsi="TimesNewRoman" w:cs="TimesNewRoman"/>
          <w:sz w:val="24"/>
          <w:szCs w:val="24"/>
          <w:lang w:eastAsia="ru-RU"/>
        </w:rPr>
        <w:t>: участие во всероссийских акциях (Всероссийский день бега «Кросс нации», Всероссийский день ходьбы, «Забег Победы»); организация «Зарницы» и военно-спортивных игр, соревнований по пожарно-спасательному спорту совместно с пожарной частью.</w:t>
      </w:r>
    </w:p>
    <w:p w14:paraId="5C67EAE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улучшение физической подготовленности и здоровья обучающихся, повышение мотивации к занятиям спортом, снижение уровня заболеваемости, формирование навыков командной работы, воспитание чувства ответственности и дисциплины, увеличение числа значкистов ГТО.</w:t>
      </w:r>
    </w:p>
    <w:p w14:paraId="19AC481D"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p>
    <w:p w14:paraId="015734FD"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«Наставничество»</w:t>
      </w:r>
    </w:p>
    <w:p w14:paraId="0998871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создание условий для личностного и профессионального самоопределения обучающихся, передача опыта, знаний и ценностей через систему индивидуального и группового сопровождения, формирование ответственной и инициативной личности.</w:t>
      </w:r>
    </w:p>
    <w:p w14:paraId="3B82FACF"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2ADCB5CC" w14:textId="77777777" w:rsidR="006D7167" w:rsidRPr="006D7167" w:rsidRDefault="006D7167" w:rsidP="007964D1">
      <w:pPr>
        <w:numPr>
          <w:ilvl w:val="0"/>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Реализация целевой модели наставничества по формам:</w:t>
      </w:r>
    </w:p>
    <w:p w14:paraId="70372621"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«Учитель – ученик»</w:t>
      </w:r>
      <w:r w:rsidRPr="006D7167">
        <w:rPr>
          <w:rFonts w:ascii="TimesNewRoman" w:eastAsia="TimesNewRoman" w:hAnsi="TimesNewRoman" w:cs="TimesNewRoman"/>
          <w:sz w:val="24"/>
          <w:szCs w:val="24"/>
          <w:lang w:eastAsia="ru-RU"/>
        </w:rPr>
        <w:t>: закрепление за обучающимися, испытывающими трудности в учёбе или социализации, опытного педагога-наставника; проведение индивидуальных консультаций по предметам, помощь в подготовке к проектам и олимпиадам; совместное планирование образовательного маршрута.</w:t>
      </w:r>
    </w:p>
    <w:p w14:paraId="0EBEA3B9"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«Ученик – ученик»</w:t>
      </w:r>
      <w:r w:rsidRPr="006D7167">
        <w:rPr>
          <w:rFonts w:ascii="TimesNewRoman" w:eastAsia="TimesNewRoman" w:hAnsi="TimesNewRoman" w:cs="TimesNewRoman"/>
          <w:sz w:val="24"/>
          <w:szCs w:val="24"/>
          <w:lang w:eastAsia="ru-RU"/>
        </w:rPr>
        <w:t> (вертикальное наставничество): создание пар «старший – младший» (учащиеся 9–11 классов курируют 1–5 классы) для помощи в адаптации, выполнении домашних заданий, подготовке к ВПР и ОГЭ; организация «Школы вожатых»; проведение совместных интеллектуальных игр, мастер-классов и прогулок.</w:t>
      </w:r>
    </w:p>
    <w:p w14:paraId="429B9AB1"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«Работодатель – ученик»</w:t>
      </w:r>
      <w:r w:rsidRPr="006D7167">
        <w:rPr>
          <w:rFonts w:ascii="TimesNewRoman" w:eastAsia="TimesNewRoman" w:hAnsi="TimesNewRoman" w:cs="TimesNewRoman"/>
          <w:sz w:val="24"/>
          <w:szCs w:val="24"/>
          <w:lang w:eastAsia="ru-RU"/>
        </w:rPr>
        <w:t>: привлечение представителей предприятий и организаций-партнёров (Ачитский аграрный колледж, пожарная часть, больница) для проведения профессиональных проб, стажировок и мастер-классов; организация проектной деятельности под руководством практиков; участие в ярмарках профессий и днях карьеры.</w:t>
      </w:r>
    </w:p>
    <w:p w14:paraId="668A51C3" w14:textId="77777777" w:rsidR="006D7167" w:rsidRPr="006D7167" w:rsidRDefault="006D7167" w:rsidP="007964D1">
      <w:pPr>
        <w:numPr>
          <w:ilvl w:val="0"/>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Индивидуальное сопровождение обучающихся, нуждающихся в педагогической поддержке:</w:t>
      </w:r>
    </w:p>
    <w:p w14:paraId="636FA165"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Одарённые дети</w:t>
      </w:r>
      <w:r w:rsidRPr="006D7167">
        <w:rPr>
          <w:rFonts w:ascii="TimesNewRoman" w:eastAsia="TimesNewRoman" w:hAnsi="TimesNewRoman" w:cs="TimesNewRoman"/>
          <w:sz w:val="24"/>
          <w:szCs w:val="24"/>
          <w:lang w:eastAsia="ru-RU"/>
        </w:rPr>
        <w:t>: разработка индивидуальных траекторий развития, подготовка к олимпиадам, конкурсам и конференциям; вовлечение в исследовательскую и проектную деятельность; организация участия в профильных сменах и школах актива.</w:t>
      </w:r>
    </w:p>
    <w:p w14:paraId="4C8F8DB0"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Дети с ОВЗ</w:t>
      </w:r>
      <w:r w:rsidRPr="006D7167">
        <w:rPr>
          <w:rFonts w:ascii="TimesNewRoman" w:eastAsia="TimesNewRoman" w:hAnsi="TimesNewRoman" w:cs="TimesNewRoman"/>
          <w:sz w:val="24"/>
          <w:szCs w:val="24"/>
          <w:lang w:eastAsia="ru-RU"/>
        </w:rPr>
        <w:t>: адаптация учебного материала и воспитательных мероприятий с учётом особых образовательных потребностей; сопровождение тьютором или волонтёром-наставником из числа сверстников; проведение коррекционно-развивающих занятий и тренингов коммуникации.</w:t>
      </w:r>
    </w:p>
    <w:p w14:paraId="3A3B654A"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Дети «группы риска»</w:t>
      </w:r>
      <w:r w:rsidRPr="006D7167">
        <w:rPr>
          <w:rFonts w:ascii="TimesNewRoman" w:eastAsia="TimesNewRoman" w:hAnsi="TimesNewRoman" w:cs="TimesNewRoman"/>
          <w:sz w:val="24"/>
          <w:szCs w:val="24"/>
          <w:lang w:eastAsia="ru-RU"/>
        </w:rPr>
        <w:t> (социально незащищённые, с девиантным поведением, состоящие на учёте): индивидуальная профилактическая работа (беседы, психологическая поддержка); вовлечение в социально значимую деятельность (волонтёрство, спорт, творчество) через наставников; организация досуга в каникулярное время.</w:t>
      </w:r>
    </w:p>
    <w:p w14:paraId="13A9A53F" w14:textId="77777777" w:rsidR="006D7167" w:rsidRPr="006D7167" w:rsidRDefault="006D7167" w:rsidP="007964D1">
      <w:pPr>
        <w:numPr>
          <w:ilvl w:val="0"/>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Развитие у наставников (старших школьников) лидерских качеств, ответственности и управленческих навыков:</w:t>
      </w:r>
    </w:p>
    <w:p w14:paraId="6E3521CC"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тренингов по коммуникации, конфликтологии, тайм-менеджменту для участников наставнических пар.</w:t>
      </w:r>
    </w:p>
    <w:p w14:paraId="075E8CFE"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«Школы наставников» с обучением методикам работы с младшими, основам психологии и педагогики.</w:t>
      </w:r>
    </w:p>
    <w:p w14:paraId="5153A5BE"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Поощрение наставников (благодарственные письма, грамоты, включение в портфолио достижений, учёт при рейтинговании).</w:t>
      </w:r>
    </w:p>
    <w:p w14:paraId="110A5014"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Привлечение наставников к организации школьных событий (линеек, праздников, соревнований) в роли координаторов и ведущих.</w:t>
      </w:r>
    </w:p>
    <w:p w14:paraId="53AED1E0" w14:textId="77777777" w:rsidR="006D7167" w:rsidRPr="006D7167" w:rsidRDefault="006D7167" w:rsidP="007964D1">
      <w:pPr>
        <w:numPr>
          <w:ilvl w:val="0"/>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Совместные мероприятия наставников и наставляемых:</w:t>
      </w:r>
    </w:p>
    <w:p w14:paraId="74B66A92"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Тематические встречи и «круглые столы» по обмену опытом.</w:t>
      </w:r>
    </w:p>
    <w:p w14:paraId="152347F8"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Совместные походы, экскурсии, спортивные состязания и творческие мастерские.</w:t>
      </w:r>
    </w:p>
    <w:p w14:paraId="058CC259"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Проектные дни, где пары представляют результаты совместной работы (исследования, социальные проекты, творческие номера).</w:t>
      </w:r>
    </w:p>
    <w:p w14:paraId="04088E3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снижение уровня тревожности и неуспеваемости у наставляемых, повышение учебной мотивации, улучшение психологического климата в классах, формирование у старшеклассников педагогических и управленческих компетенций, укрепление межпоколенческих связей.</w:t>
      </w:r>
    </w:p>
    <w:p w14:paraId="5744FBE5"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sectPr w:rsidR="006D7167" w:rsidRPr="006D7167" w:rsidSect="006D7167">
          <w:pgSz w:w="11906" w:h="16838"/>
          <w:pgMar w:top="1134" w:right="850" w:bottom="1134" w:left="1701" w:header="708" w:footer="708" w:gutter="0"/>
          <w:cols w:space="720"/>
          <w:docGrid w:linePitch="360"/>
        </w:sectPr>
      </w:pPr>
    </w:p>
    <w:p w14:paraId="0C805C35" w14:textId="77777777" w:rsidR="006D7167" w:rsidRPr="006D7167" w:rsidRDefault="006D7167" w:rsidP="006D7167">
      <w:pPr>
        <w:pageBreakBefore/>
        <w:spacing w:before="80" w:after="160"/>
        <w:ind w:left="708" w:hanging="708"/>
        <w:outlineLvl w:val="0"/>
        <w:rPr>
          <w:rFonts w:ascii="TimesNewRoman" w:eastAsia="TimesNewRoman" w:hAnsi="TimesNewRoman" w:cs="TimesNewRoman"/>
          <w:b/>
          <w:bCs/>
          <w:caps/>
          <w:sz w:val="32"/>
          <w:szCs w:val="32"/>
          <w:lang w:eastAsia="ru-RU"/>
        </w:rPr>
      </w:pPr>
      <w:bookmarkStart w:id="271" w:name="_Toc208433642"/>
      <w:r w:rsidRPr="006D7167">
        <w:rPr>
          <w:rFonts w:ascii="TimesNewRoman" w:eastAsia="TimesNewRoman" w:hAnsi="TimesNewRoman" w:cs="TimesNewRoman"/>
          <w:b/>
          <w:bCs/>
          <w:caps/>
          <w:sz w:val="32"/>
          <w:szCs w:val="32"/>
          <w:lang w:eastAsia="ru-RU"/>
        </w:rPr>
        <w:t>Организационный раздел</w:t>
      </w:r>
      <w:bookmarkEnd w:id="271"/>
    </w:p>
    <w:p w14:paraId="335E12D4"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72" w:name="_Toc208433643"/>
      <w:r w:rsidRPr="006D7167">
        <w:rPr>
          <w:rFonts w:ascii="TimesNewRoman" w:eastAsia="TimesNewRoman" w:hAnsi="TimesNewRoman" w:cs="TimesNewRoman"/>
          <w:b/>
          <w:bCs/>
          <w:sz w:val="24"/>
          <w:szCs w:val="24"/>
          <w:lang w:eastAsia="ru-RU"/>
        </w:rPr>
        <w:t>Кадровое обеспечение</w:t>
      </w:r>
      <w:bookmarkEnd w:id="272"/>
    </w:p>
    <w:p w14:paraId="3B0523FC"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В школе 34 классов-комплектов. Общая численность педагогических работников 62 человека. </w:t>
      </w:r>
    </w:p>
    <w:p w14:paraId="4F4253A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От общей численности педагогических работников 71% имеют высшее педагогическое образование, 30,7% педагогических работников имеют высшую квалификационную категорию, 38,7% – первую квалификационную категорию.</w:t>
      </w:r>
    </w:p>
    <w:p w14:paraId="3E8F6CEE"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Кадровое обеспечение воспитательной деятельности:</w:t>
      </w:r>
    </w:p>
    <w:p w14:paraId="1F52C2B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заместители директора по учебно-воспитательной работе (2)</w:t>
      </w:r>
    </w:p>
    <w:p w14:paraId="45041782"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советник директора по воспитанию (1); </w:t>
      </w:r>
    </w:p>
    <w:p w14:paraId="49069ED5"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классные руководители (34);</w:t>
      </w:r>
    </w:p>
    <w:p w14:paraId="1E082B98"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педагог-психолог (1);</w:t>
      </w:r>
    </w:p>
    <w:p w14:paraId="3A7D345F"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социальный педагог (1);  </w:t>
      </w:r>
    </w:p>
    <w:p w14:paraId="704EE54B"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учитель-логопед (1);</w:t>
      </w:r>
    </w:p>
    <w:p w14:paraId="1DBF64B6"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учитель-дефектолог (1);</w:t>
      </w:r>
    </w:p>
    <w:p w14:paraId="52875456"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педагог-библиотекарь (1);</w:t>
      </w:r>
    </w:p>
    <w:p w14:paraId="2CBB4641"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педагог-организатор (2);</w:t>
      </w:r>
    </w:p>
    <w:p w14:paraId="2782EB61"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преподаватель организатор ОБЗР (1).</w:t>
      </w:r>
    </w:p>
    <w:p w14:paraId="648CB1D1" w14:textId="77777777" w:rsidR="006D7167" w:rsidRPr="006D7167" w:rsidRDefault="006D7167" w:rsidP="006D7167">
      <w:pPr>
        <w:spacing w:after="0"/>
        <w:ind w:firstLine="708"/>
        <w:jc w:val="both"/>
        <w:rPr>
          <w:rFonts w:ascii="TimesNewRoman" w:eastAsia="TimesNewRoman" w:hAnsi="TimesNewRoman" w:cs="TimesNewRoman"/>
          <w:sz w:val="24"/>
          <w:szCs w:val="24"/>
          <w:highlight w:val="magenta"/>
          <w:lang w:eastAsia="ru-RU"/>
        </w:rPr>
      </w:pPr>
      <w:r w:rsidRPr="006D7167">
        <w:rPr>
          <w:rFonts w:ascii="TimesNewRoman" w:eastAsia="TimesNewRoman" w:hAnsi="TimesNewRoman" w:cs="TimesNewRoman"/>
          <w:sz w:val="24"/>
          <w:szCs w:val="24"/>
          <w:lang w:eastAsia="ru-RU"/>
        </w:rPr>
        <w:t>Психолого-педагогическое сопровождение обучающихся, в том числе с ОВЗ и других категорий, осуществляют классные руководители, педагог-психолог, социальный педагог, учитель-логопед, учитель-дефектолог.</w:t>
      </w:r>
    </w:p>
    <w:p w14:paraId="048E8701"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73" w:name="_Toc208433644"/>
      <w:r w:rsidRPr="006D7167">
        <w:rPr>
          <w:rFonts w:ascii="TimesNewRoman" w:eastAsia="TimesNewRoman" w:hAnsi="TimesNewRoman" w:cs="TimesNewRoman"/>
          <w:b/>
          <w:bCs/>
          <w:sz w:val="24"/>
          <w:szCs w:val="24"/>
          <w:lang w:eastAsia="ru-RU"/>
        </w:rPr>
        <w:t>Нормативно-методическое обеспечение</w:t>
      </w:r>
      <w:bookmarkEnd w:id="273"/>
    </w:p>
    <w:p w14:paraId="6ADDF04D"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Перечень локальных нормативных МКОУ АМО «Ачитская СОШ», в которые вносятся изменения в соответствии с рабочей программой воспитания:</w:t>
      </w:r>
    </w:p>
    <w:p w14:paraId="5F58A9FD" w14:textId="77777777" w:rsidR="006D7167" w:rsidRPr="006D7167" w:rsidRDefault="006D7167" w:rsidP="007964D1">
      <w:pPr>
        <w:numPr>
          <w:ilvl w:val="0"/>
          <w:numId w:val="125"/>
        </w:numPr>
        <w:tabs>
          <w:tab w:val="left" w:pos="1133"/>
        </w:tabs>
        <w:spacing w:after="0"/>
        <w:ind w:left="992" w:hanging="283"/>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Программа развития МКОУ АМО «Ачитская СОШ»;</w:t>
      </w:r>
    </w:p>
    <w:p w14:paraId="677E3E07" w14:textId="77777777" w:rsidR="006D7167" w:rsidRPr="006D7167" w:rsidRDefault="006D7167" w:rsidP="007964D1">
      <w:pPr>
        <w:numPr>
          <w:ilvl w:val="0"/>
          <w:numId w:val="125"/>
        </w:numPr>
        <w:tabs>
          <w:tab w:val="left" w:pos="1133"/>
        </w:tabs>
        <w:spacing w:after="0"/>
        <w:ind w:left="992" w:hanging="283"/>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План работы МКОУ АМО «Ачитская СОШ» на учебный год;</w:t>
      </w:r>
    </w:p>
    <w:p w14:paraId="711E7AB1" w14:textId="77777777" w:rsidR="006D7167" w:rsidRPr="006D7167" w:rsidRDefault="006D7167" w:rsidP="007964D1">
      <w:pPr>
        <w:numPr>
          <w:ilvl w:val="0"/>
          <w:numId w:val="125"/>
        </w:numPr>
        <w:tabs>
          <w:tab w:val="left" w:pos="1133"/>
        </w:tabs>
        <w:spacing w:after="0"/>
        <w:ind w:left="992" w:hanging="283"/>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Должностные инструкции педагогов МКОУ АМО «Ачитская СОШ».</w:t>
      </w:r>
    </w:p>
    <w:p w14:paraId="3955C493"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74" w:name="_Toc208433645"/>
      <w:r w:rsidRPr="006D7167">
        <w:rPr>
          <w:rFonts w:ascii="TimesNewRoman" w:eastAsia="TimesNewRoman" w:hAnsi="TimesNewRoman" w:cs="TimesNewRoman"/>
          <w:b/>
          <w:bCs/>
          <w:sz w:val="24"/>
          <w:szCs w:val="24"/>
          <w:lang w:eastAsia="ru-RU"/>
        </w:rPr>
        <w:t>Требования к условиям работы с обучающимися с особыми образовательными потребностями</w:t>
      </w:r>
      <w:bookmarkEnd w:id="274"/>
    </w:p>
    <w:p w14:paraId="2A63010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опекаемые, из семей мигрантов и др.), одарённых, с отклоняющимся поведением – создаются особые условия.</w:t>
      </w:r>
    </w:p>
    <w:p w14:paraId="332AA01D"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На уровне воспитывающей среды: во всех локальных составляющих строится как максимально доступная для детей с ОВЗ; событийная воспитывающая среда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обучающегося с ОВЗ. </w:t>
      </w:r>
    </w:p>
    <w:p w14:paraId="054D5214"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14:paraId="02527F11"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На уровне деятельностей: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 </w:t>
      </w:r>
    </w:p>
    <w:p w14:paraId="31E172B0"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 уровне событий: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14:paraId="30F996A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Особыми задачами воспитания обучающихся с особыми образовательными потребностями являются:</w:t>
      </w:r>
    </w:p>
    <w:p w14:paraId="7215E899"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налаживание эмоционально-положительного взаимодействия с окружающими для их успешной социальной адаптации и интеграции в образовательной организации;</w:t>
      </w:r>
    </w:p>
    <w:p w14:paraId="4D89248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формирование доброжелательного отношения к обучающимся и их семьям со стороны всех участников образовательных отношений;</w:t>
      </w:r>
    </w:p>
    <w:p w14:paraId="214C0F8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построение воспитательной деятельности с учётом индивидуальных особенностей и возможностей каждого обучающегося;</w:t>
      </w:r>
    </w:p>
    <w:p w14:paraId="7DFBE9B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 При организации воспитания обучающихся с особыми образовательными потребностями необходимо ориентироваться на:</w:t>
      </w:r>
    </w:p>
    <w:p w14:paraId="4441ABC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2667E83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14:paraId="7B43F6D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личностно-ориентированный подход в организации всех видов деятельности обучающихся с особыми образовательными потребностями</w:t>
      </w:r>
      <w:r w:rsidRPr="006D7167">
        <w:rPr>
          <w:rFonts w:ascii="TimesNewRoman" w:eastAsia="TimesNewRoman" w:hAnsi="TimesNewRoman" w:cs="TimesNewRoman"/>
          <w:i/>
          <w:iCs/>
          <w:sz w:val="24"/>
          <w:szCs w:val="24"/>
          <w:lang w:eastAsia="ru-RU"/>
        </w:rPr>
        <w:t>.</w:t>
      </w:r>
    </w:p>
    <w:p w14:paraId="7961A225"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75" w:name="_Toc208433646"/>
      <w:r w:rsidRPr="006D7167">
        <w:rPr>
          <w:rFonts w:ascii="TimesNewRoman" w:eastAsia="TimesNewRoman" w:hAnsi="TimesNewRoman" w:cs="TimesNewRoman"/>
          <w:b/>
          <w:bCs/>
          <w:sz w:val="24"/>
          <w:szCs w:val="24"/>
          <w:lang w:eastAsia="ru-RU"/>
        </w:rPr>
        <w:t>Система поощрения социальной успешности и проявлений активной жизненной позиции обучающихся</w:t>
      </w:r>
      <w:bookmarkEnd w:id="275"/>
    </w:p>
    <w:p w14:paraId="3196520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Система поощрения проявлений активной жизненной позиции и социальной успешности обучающихся призвана способствовать формированию у них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следующих принципах:</w:t>
      </w:r>
    </w:p>
    <w:p w14:paraId="6ED51E9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0102ACF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соответствия процедур награждения укладу образовательной организации, качеству воспитывающей среды, символике образовательной организации;</w:t>
      </w:r>
    </w:p>
    <w:p w14:paraId="5EB1749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58D292EE"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регулирования частоты награждений (недопущение избыточности в поощрениях, чрезмерно больших групп поощряемых и т. п.);</w:t>
      </w:r>
    </w:p>
    <w:p w14:paraId="215BA41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53B36C0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сторонних организаций, сторонних организаций;</w:t>
      </w:r>
    </w:p>
    <w:p w14:paraId="25437E8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дифференцированности поощрений (наличие уровней и типов наград позволяет продлить стимулирующее действие системы поощрения).</w:t>
      </w:r>
    </w:p>
    <w:p w14:paraId="2959561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Формы поощрения проявлений активной жизненной позиции обучающихся и социальной успешности:</w:t>
      </w:r>
    </w:p>
    <w:p w14:paraId="634946F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индивидуальные и групповые портфолио;</w:t>
      </w:r>
    </w:p>
    <w:p w14:paraId="0D334C1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рейтинги;</w:t>
      </w:r>
    </w:p>
    <w:p w14:paraId="03F9EAB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благотворительная поддержка.</w:t>
      </w:r>
    </w:p>
    <w:p w14:paraId="25AE2D5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14:paraId="260E720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другие, участвовавших в конкурсах, и т. д.). Кроме индивидуального портфолио возможно ведение портфолио класса.</w:t>
      </w:r>
    </w:p>
    <w:p w14:paraId="1338F69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Рейтинги — размещение имён (фамилий) обучающихся или названий (номеров) групп обучающихся, классов в последовательности, определяемой их успешностью, достижениями в чём-либо.</w:t>
      </w:r>
    </w:p>
    <w:p w14:paraId="0B59EC3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13C77AC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Благотворительность предусматривает публичную презентацию благотворителей и их деятельности.</w:t>
      </w:r>
    </w:p>
    <w:p w14:paraId="66BF0A9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14:paraId="4A0680A6" w14:textId="77777777" w:rsidR="006D7167" w:rsidRPr="006D7167" w:rsidRDefault="006D7167" w:rsidP="006D7167">
      <w:pPr>
        <w:numPr>
          <w:ilvl w:val="1"/>
          <w:numId w:val="0"/>
        </w:numPr>
        <w:spacing w:after="0"/>
        <w:ind w:firstLine="709"/>
        <w:outlineLvl w:val="1"/>
        <w:rPr>
          <w:rFonts w:ascii="TimesNewRoman" w:eastAsia="TimesNewRoman" w:hAnsi="TimesNewRoman" w:cs="TimesNewRoman"/>
          <w:b/>
          <w:bCs/>
          <w:sz w:val="24"/>
          <w:szCs w:val="24"/>
          <w:lang w:eastAsia="ru-RU"/>
        </w:rPr>
      </w:pPr>
      <w:bookmarkStart w:id="276" w:name="_Toc208433647"/>
      <w:r w:rsidRPr="006D7167">
        <w:rPr>
          <w:rFonts w:ascii="TimesNewRoman" w:eastAsia="TimesNewRoman" w:hAnsi="TimesNewRoman" w:cs="TimesNewRoman"/>
          <w:b/>
          <w:bCs/>
          <w:sz w:val="24"/>
          <w:szCs w:val="24"/>
          <w:lang w:eastAsia="ru-RU"/>
        </w:rPr>
        <w:t>Анализ воспитательного процесса</w:t>
      </w:r>
      <w:bookmarkEnd w:id="276"/>
    </w:p>
    <w:p w14:paraId="76823DD0" w14:textId="428C97E9"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и нормативными документами.</w:t>
      </w:r>
    </w:p>
    <w:p w14:paraId="7D8A48C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3D16C9A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Планирование анализа воспитательного процесса включается в календарный план воспитательной работы.</w:t>
      </w:r>
    </w:p>
    <w:p w14:paraId="2E42803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Основные принципы самоанализа воспитательной работы:</w:t>
      </w:r>
    </w:p>
    <w:p w14:paraId="483D2CB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взаимное уважение всех участников образовательных отношений;</w:t>
      </w:r>
    </w:p>
    <w:p w14:paraId="6DEA7DC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 родителями;</w:t>
      </w:r>
    </w:p>
    <w:p w14:paraId="57E7B4F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14:paraId="6F1790F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76208CD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Основные направления анализа воспитательного процесса:</w:t>
      </w:r>
    </w:p>
    <w:p w14:paraId="59C8414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1. Результаты воспитания, социализации и саморазвития обучающихся.</w:t>
      </w:r>
    </w:p>
    <w:p w14:paraId="727C9ED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Критерием, на основе которого осуществляется данный анализ, является динамика личностного развития обучающихся в каждом классе.</w:t>
      </w:r>
    </w:p>
    <w:p w14:paraId="31E6E02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0132BCD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14:paraId="1283818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2. Состояние совместной деятельности обучающихся и взрослых.</w:t>
      </w:r>
    </w:p>
    <w:p w14:paraId="5A0D412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Критерием, на основе которого осуществляется данный анализ, является динамика личностного развития обучающихся в каждом классе, наличие интересной, событийно насыщенной и личностно развивающей совместной деятельности обучающихся и взрослых.</w:t>
      </w:r>
    </w:p>
    <w:p w14:paraId="49897F7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w:t>
      </w:r>
    </w:p>
    <w:p w14:paraId="3AEB2DC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14:paraId="6B4709D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Внимание педагогических работников сосредоточивается на вопросах:</w:t>
      </w:r>
    </w:p>
    <w:p w14:paraId="1F50ACC9" w14:textId="77777777" w:rsidR="006D7167" w:rsidRPr="006D7167" w:rsidRDefault="006D7167" w:rsidP="007964D1">
      <w:pPr>
        <w:numPr>
          <w:ilvl w:val="0"/>
          <w:numId w:val="13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какие проблемы, затруднения в личностном развитии обучающихся удалось решить за прошедший учебный год;</w:t>
      </w:r>
    </w:p>
    <w:p w14:paraId="75015948" w14:textId="77777777" w:rsidR="006D7167" w:rsidRPr="006D7167" w:rsidRDefault="006D7167" w:rsidP="007964D1">
      <w:pPr>
        <w:numPr>
          <w:ilvl w:val="0"/>
          <w:numId w:val="13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какие проблемы, затруднения решить не удалось и почему;</w:t>
      </w:r>
    </w:p>
    <w:p w14:paraId="4FCB1D2F" w14:textId="77777777" w:rsidR="006D7167" w:rsidRPr="006D7167" w:rsidRDefault="006D7167" w:rsidP="007964D1">
      <w:pPr>
        <w:numPr>
          <w:ilvl w:val="0"/>
          <w:numId w:val="13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какие новые проблемы, трудности появились, над чем предстоит работать педагогическому коллективу.</w:t>
      </w:r>
    </w:p>
    <w:p w14:paraId="3E2B81F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 также внимание сосредотачивается на вопросах, связанных с качеством реализации воспитательного потенциала:</w:t>
      </w:r>
    </w:p>
    <w:p w14:paraId="2626D906"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урочной деятельности;</w:t>
      </w:r>
    </w:p>
    <w:p w14:paraId="3B60764C"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внеурочной деятельности обучающихся;</w:t>
      </w:r>
    </w:p>
    <w:p w14:paraId="7EA72782"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деятельности классных руководителей и их классов;</w:t>
      </w:r>
    </w:p>
    <w:p w14:paraId="6DA3A7A0"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проводимых общешкольных основных дел, мероприятий;</w:t>
      </w:r>
    </w:p>
    <w:p w14:paraId="3A6299A4"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внешкольных мероприятий;</w:t>
      </w:r>
    </w:p>
    <w:p w14:paraId="73ACED6F"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создания и поддержки предметно-пространственной среды;</w:t>
      </w:r>
    </w:p>
    <w:p w14:paraId="4C1DB8C1"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взаимодействия с родительским сообществом;</w:t>
      </w:r>
    </w:p>
    <w:p w14:paraId="2B45A0A7"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деятельности ученического самоуправления;</w:t>
      </w:r>
    </w:p>
    <w:p w14:paraId="2930E6A9"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деятельности по профилактике и безопасности;</w:t>
      </w:r>
    </w:p>
    <w:p w14:paraId="540D9984"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реализации потенциала социального партнерства;</w:t>
      </w:r>
    </w:p>
    <w:p w14:paraId="28C738AB"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деятельности по профориентации обучающихся;</w:t>
      </w:r>
    </w:p>
    <w:p w14:paraId="7DD5B82E"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Cs/>
          <w:sz w:val="24"/>
          <w:szCs w:val="24"/>
          <w:lang w:eastAsia="ru-RU"/>
        </w:rPr>
        <w:t>инклюзивная среда для детей-мигрантов</w:t>
      </w:r>
      <w:r w:rsidRPr="006D7167">
        <w:rPr>
          <w:rFonts w:ascii="TimesNewRoman" w:eastAsia="TimesNewRoman" w:hAnsi="TimesNewRoman" w:cs="TimesNewRoman"/>
          <w:sz w:val="24"/>
          <w:szCs w:val="24"/>
          <w:lang w:eastAsia="ru-RU"/>
        </w:rPr>
        <w:t>;</w:t>
      </w:r>
    </w:p>
    <w:p w14:paraId="0B07C888"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школьного музея, театра, медиа-службы.</w:t>
      </w:r>
    </w:p>
    <w:p w14:paraId="44A4BAC9" w14:textId="77777777" w:rsidR="006D7167" w:rsidRPr="006D7167" w:rsidRDefault="006D7167" w:rsidP="006D7167">
      <w:pPr>
        <w:spacing w:after="0"/>
        <w:ind w:left="720"/>
        <w:jc w:val="both"/>
        <w:rPr>
          <w:rFonts w:ascii="TimesNewRoman" w:eastAsia="TimesNewRoman" w:hAnsi="TimesNewRoman" w:cs="TimesNewRoman"/>
          <w:sz w:val="24"/>
          <w:szCs w:val="24"/>
          <w:lang w:eastAsia="ru-RU"/>
        </w:rPr>
      </w:pPr>
    </w:p>
    <w:p w14:paraId="7E9E7F6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Психологические исследования личностных результатов обучающихся:</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09"/>
        <w:gridCol w:w="1766"/>
        <w:gridCol w:w="1833"/>
        <w:gridCol w:w="1994"/>
        <w:gridCol w:w="1790"/>
        <w:gridCol w:w="2045"/>
      </w:tblGrid>
      <w:tr w:rsidR="006D7167" w:rsidRPr="006D7167" w14:paraId="2E19C92B" w14:textId="77777777" w:rsidTr="00F57A00">
        <w:trPr>
          <w:tblHeader/>
        </w:trPr>
        <w:tc>
          <w:tcPr>
            <w:tcW w:w="709" w:type="dxa"/>
            <w:tcMar>
              <w:top w:w="150" w:type="dxa"/>
              <w:left w:w="0" w:type="dxa"/>
              <w:bottom w:w="150" w:type="dxa"/>
              <w:right w:w="150" w:type="dxa"/>
            </w:tcMar>
            <w:vAlign w:val="center"/>
            <w:hideMark/>
          </w:tcPr>
          <w:p w14:paraId="218A1F62"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w:t>
            </w:r>
          </w:p>
        </w:tc>
        <w:tc>
          <w:tcPr>
            <w:tcW w:w="1766" w:type="dxa"/>
            <w:tcMar>
              <w:top w:w="150" w:type="dxa"/>
              <w:left w:w="150" w:type="dxa"/>
              <w:bottom w:w="150" w:type="dxa"/>
              <w:right w:w="150" w:type="dxa"/>
            </w:tcMar>
            <w:vAlign w:val="center"/>
            <w:hideMark/>
          </w:tcPr>
          <w:p w14:paraId="4AE2B669"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Название исследования</w:t>
            </w:r>
          </w:p>
        </w:tc>
        <w:tc>
          <w:tcPr>
            <w:tcW w:w="1833" w:type="dxa"/>
            <w:tcMar>
              <w:top w:w="150" w:type="dxa"/>
              <w:left w:w="150" w:type="dxa"/>
              <w:bottom w:w="150" w:type="dxa"/>
              <w:right w:w="150" w:type="dxa"/>
            </w:tcMar>
            <w:vAlign w:val="center"/>
            <w:hideMark/>
          </w:tcPr>
          <w:p w14:paraId="767CC2BE"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Категория обучающихся</w:t>
            </w:r>
          </w:p>
        </w:tc>
        <w:tc>
          <w:tcPr>
            <w:tcW w:w="1994" w:type="dxa"/>
            <w:tcMar>
              <w:top w:w="150" w:type="dxa"/>
              <w:left w:w="150" w:type="dxa"/>
              <w:bottom w:w="150" w:type="dxa"/>
              <w:right w:w="150" w:type="dxa"/>
            </w:tcMar>
            <w:vAlign w:val="center"/>
            <w:hideMark/>
          </w:tcPr>
          <w:p w14:paraId="2B47E2BE"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Периодичность</w:t>
            </w:r>
          </w:p>
        </w:tc>
        <w:tc>
          <w:tcPr>
            <w:tcW w:w="1790" w:type="dxa"/>
            <w:tcMar>
              <w:top w:w="150" w:type="dxa"/>
              <w:left w:w="150" w:type="dxa"/>
              <w:bottom w:w="150" w:type="dxa"/>
              <w:right w:w="150" w:type="dxa"/>
            </w:tcMar>
            <w:vAlign w:val="center"/>
            <w:hideMark/>
          </w:tcPr>
          <w:p w14:paraId="7FD26644"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Методы и инструменты</w:t>
            </w:r>
          </w:p>
        </w:tc>
        <w:tc>
          <w:tcPr>
            <w:tcW w:w="2045" w:type="dxa"/>
            <w:tcMar>
              <w:top w:w="150" w:type="dxa"/>
              <w:left w:w="150" w:type="dxa"/>
              <w:bottom w:w="150" w:type="dxa"/>
              <w:right w:w="150" w:type="dxa"/>
            </w:tcMar>
            <w:vAlign w:val="center"/>
            <w:hideMark/>
          </w:tcPr>
          <w:p w14:paraId="45AA3756"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Учитываемые показатели</w:t>
            </w:r>
          </w:p>
        </w:tc>
      </w:tr>
      <w:tr w:rsidR="006D7167" w:rsidRPr="006D7167" w14:paraId="41972E7D" w14:textId="77777777" w:rsidTr="00F57A00">
        <w:tc>
          <w:tcPr>
            <w:tcW w:w="709" w:type="dxa"/>
            <w:tcMar>
              <w:top w:w="150" w:type="dxa"/>
              <w:left w:w="0" w:type="dxa"/>
              <w:bottom w:w="150" w:type="dxa"/>
              <w:right w:w="150" w:type="dxa"/>
            </w:tcMar>
            <w:vAlign w:val="center"/>
            <w:hideMark/>
          </w:tcPr>
          <w:p w14:paraId="2E4731D1"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w:t>
            </w:r>
          </w:p>
        </w:tc>
        <w:tc>
          <w:tcPr>
            <w:tcW w:w="1766" w:type="dxa"/>
            <w:tcMar>
              <w:top w:w="150" w:type="dxa"/>
              <w:left w:w="150" w:type="dxa"/>
              <w:bottom w:w="150" w:type="dxa"/>
              <w:right w:w="150" w:type="dxa"/>
            </w:tcMar>
            <w:vAlign w:val="center"/>
            <w:hideMark/>
          </w:tcPr>
          <w:p w14:paraId="7C4EE56E"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Диагностика адаптации</w:t>
            </w:r>
          </w:p>
        </w:tc>
        <w:tc>
          <w:tcPr>
            <w:tcW w:w="1833" w:type="dxa"/>
            <w:tcMar>
              <w:top w:w="150" w:type="dxa"/>
              <w:left w:w="150" w:type="dxa"/>
              <w:bottom w:w="150" w:type="dxa"/>
              <w:right w:w="150" w:type="dxa"/>
            </w:tcMar>
            <w:vAlign w:val="center"/>
            <w:hideMark/>
          </w:tcPr>
          <w:p w14:paraId="79C4AA3D"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 5, 10 классы</w:t>
            </w:r>
          </w:p>
        </w:tc>
        <w:tc>
          <w:tcPr>
            <w:tcW w:w="1994" w:type="dxa"/>
            <w:tcMar>
              <w:top w:w="150" w:type="dxa"/>
              <w:left w:w="150" w:type="dxa"/>
              <w:bottom w:w="150" w:type="dxa"/>
              <w:right w:w="150" w:type="dxa"/>
            </w:tcMar>
            <w:vAlign w:val="center"/>
            <w:hideMark/>
          </w:tcPr>
          <w:p w14:paraId="08C3DAFA"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Сентябрь-октябрь</w:t>
            </w:r>
          </w:p>
        </w:tc>
        <w:tc>
          <w:tcPr>
            <w:tcW w:w="1790" w:type="dxa"/>
            <w:tcMar>
              <w:top w:w="150" w:type="dxa"/>
              <w:left w:w="150" w:type="dxa"/>
              <w:bottom w:w="150" w:type="dxa"/>
              <w:right w:w="150" w:type="dxa"/>
            </w:tcMar>
            <w:vAlign w:val="center"/>
            <w:hideMark/>
          </w:tcPr>
          <w:p w14:paraId="5CB46330"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Анкетирование, проективные методики</w:t>
            </w:r>
          </w:p>
        </w:tc>
        <w:tc>
          <w:tcPr>
            <w:tcW w:w="2045" w:type="dxa"/>
            <w:tcMar>
              <w:top w:w="150" w:type="dxa"/>
              <w:left w:w="150" w:type="dxa"/>
              <w:bottom w:w="150" w:type="dxa"/>
              <w:right w:w="150" w:type="dxa"/>
            </w:tcMar>
            <w:vAlign w:val="center"/>
            <w:hideMark/>
          </w:tcPr>
          <w:p w14:paraId="0F4E1563"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Уровень школьной тревожности, социальная интеграция</w:t>
            </w:r>
          </w:p>
        </w:tc>
      </w:tr>
      <w:tr w:rsidR="006D7167" w:rsidRPr="006D7167" w14:paraId="083E0187" w14:textId="77777777" w:rsidTr="00F57A00">
        <w:tc>
          <w:tcPr>
            <w:tcW w:w="709" w:type="dxa"/>
            <w:tcMar>
              <w:top w:w="150" w:type="dxa"/>
              <w:left w:w="0" w:type="dxa"/>
              <w:bottom w:w="150" w:type="dxa"/>
              <w:right w:w="150" w:type="dxa"/>
            </w:tcMar>
            <w:vAlign w:val="center"/>
            <w:hideMark/>
          </w:tcPr>
          <w:p w14:paraId="5FDF3BBD"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2</w:t>
            </w:r>
          </w:p>
        </w:tc>
        <w:tc>
          <w:tcPr>
            <w:tcW w:w="1766" w:type="dxa"/>
            <w:tcMar>
              <w:top w:w="150" w:type="dxa"/>
              <w:left w:w="150" w:type="dxa"/>
              <w:bottom w:w="150" w:type="dxa"/>
              <w:right w:w="150" w:type="dxa"/>
            </w:tcMar>
            <w:vAlign w:val="center"/>
            <w:hideMark/>
          </w:tcPr>
          <w:p w14:paraId="1203A2B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Изучение мотивации</w:t>
            </w:r>
          </w:p>
        </w:tc>
        <w:tc>
          <w:tcPr>
            <w:tcW w:w="1833" w:type="dxa"/>
            <w:tcMar>
              <w:top w:w="150" w:type="dxa"/>
              <w:left w:w="150" w:type="dxa"/>
              <w:bottom w:w="150" w:type="dxa"/>
              <w:right w:w="150" w:type="dxa"/>
            </w:tcMar>
            <w:vAlign w:val="center"/>
            <w:hideMark/>
          </w:tcPr>
          <w:p w14:paraId="308542C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5-11 классы</w:t>
            </w:r>
          </w:p>
        </w:tc>
        <w:tc>
          <w:tcPr>
            <w:tcW w:w="1994" w:type="dxa"/>
            <w:tcMar>
              <w:top w:w="150" w:type="dxa"/>
              <w:left w:w="150" w:type="dxa"/>
              <w:bottom w:w="150" w:type="dxa"/>
              <w:right w:w="150" w:type="dxa"/>
            </w:tcMar>
            <w:vAlign w:val="center"/>
            <w:hideMark/>
          </w:tcPr>
          <w:p w14:paraId="035ED9E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2 раза в год (сентябрь, апрель)</w:t>
            </w:r>
          </w:p>
        </w:tc>
        <w:tc>
          <w:tcPr>
            <w:tcW w:w="1790" w:type="dxa"/>
            <w:tcMar>
              <w:top w:w="150" w:type="dxa"/>
              <w:left w:w="150" w:type="dxa"/>
              <w:bottom w:w="150" w:type="dxa"/>
              <w:right w:w="150" w:type="dxa"/>
            </w:tcMar>
            <w:vAlign w:val="center"/>
            <w:hideMark/>
          </w:tcPr>
          <w:p w14:paraId="68D95890"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Методики Т.Д. Дубовицкой, М.В. Матюхиной</w:t>
            </w:r>
          </w:p>
        </w:tc>
        <w:tc>
          <w:tcPr>
            <w:tcW w:w="2045" w:type="dxa"/>
            <w:tcMar>
              <w:top w:w="150" w:type="dxa"/>
              <w:left w:w="150" w:type="dxa"/>
              <w:bottom w:w="150" w:type="dxa"/>
              <w:right w:w="150" w:type="dxa"/>
            </w:tcMar>
            <w:vAlign w:val="center"/>
            <w:hideMark/>
          </w:tcPr>
          <w:p w14:paraId="7527859E"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Учебная мотивация, познавательная активность</w:t>
            </w:r>
          </w:p>
        </w:tc>
      </w:tr>
      <w:tr w:rsidR="006D7167" w:rsidRPr="006D7167" w14:paraId="05246E5A" w14:textId="77777777" w:rsidTr="00F57A00">
        <w:tc>
          <w:tcPr>
            <w:tcW w:w="709" w:type="dxa"/>
            <w:tcMar>
              <w:top w:w="150" w:type="dxa"/>
              <w:left w:w="0" w:type="dxa"/>
              <w:bottom w:w="150" w:type="dxa"/>
              <w:right w:w="150" w:type="dxa"/>
            </w:tcMar>
            <w:vAlign w:val="center"/>
            <w:hideMark/>
          </w:tcPr>
          <w:p w14:paraId="4DCD46B9"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3</w:t>
            </w:r>
          </w:p>
        </w:tc>
        <w:tc>
          <w:tcPr>
            <w:tcW w:w="1766" w:type="dxa"/>
            <w:tcMar>
              <w:top w:w="150" w:type="dxa"/>
              <w:left w:w="150" w:type="dxa"/>
              <w:bottom w:w="150" w:type="dxa"/>
              <w:right w:w="150" w:type="dxa"/>
            </w:tcMar>
            <w:vAlign w:val="center"/>
            <w:hideMark/>
          </w:tcPr>
          <w:p w14:paraId="571F0744"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Диагностика ценностных ориентаций</w:t>
            </w:r>
          </w:p>
        </w:tc>
        <w:tc>
          <w:tcPr>
            <w:tcW w:w="1833" w:type="dxa"/>
            <w:tcMar>
              <w:top w:w="150" w:type="dxa"/>
              <w:left w:w="150" w:type="dxa"/>
              <w:bottom w:w="150" w:type="dxa"/>
              <w:right w:w="150" w:type="dxa"/>
            </w:tcMar>
            <w:vAlign w:val="center"/>
            <w:hideMark/>
          </w:tcPr>
          <w:p w14:paraId="5C66904C"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8-11 классы</w:t>
            </w:r>
          </w:p>
        </w:tc>
        <w:tc>
          <w:tcPr>
            <w:tcW w:w="1994" w:type="dxa"/>
            <w:tcMar>
              <w:top w:w="150" w:type="dxa"/>
              <w:left w:w="150" w:type="dxa"/>
              <w:bottom w:w="150" w:type="dxa"/>
              <w:right w:w="150" w:type="dxa"/>
            </w:tcMar>
            <w:vAlign w:val="center"/>
            <w:hideMark/>
          </w:tcPr>
          <w:p w14:paraId="65BA9038"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 раз в год (ноябрь)</w:t>
            </w:r>
          </w:p>
        </w:tc>
        <w:tc>
          <w:tcPr>
            <w:tcW w:w="1790" w:type="dxa"/>
            <w:tcMar>
              <w:top w:w="150" w:type="dxa"/>
              <w:left w:w="150" w:type="dxa"/>
              <w:bottom w:w="150" w:type="dxa"/>
              <w:right w:w="150" w:type="dxa"/>
            </w:tcMar>
            <w:vAlign w:val="center"/>
            <w:hideMark/>
          </w:tcPr>
          <w:p w14:paraId="413BA1AA"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Методика М. Рокича, тест Шварца</w:t>
            </w:r>
          </w:p>
        </w:tc>
        <w:tc>
          <w:tcPr>
            <w:tcW w:w="2045" w:type="dxa"/>
            <w:tcMar>
              <w:top w:w="150" w:type="dxa"/>
              <w:left w:w="150" w:type="dxa"/>
              <w:bottom w:w="150" w:type="dxa"/>
              <w:right w:w="150" w:type="dxa"/>
            </w:tcMar>
            <w:vAlign w:val="center"/>
            <w:hideMark/>
          </w:tcPr>
          <w:p w14:paraId="27B5D120"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Жизненные приоритеты, гражданская позиция</w:t>
            </w:r>
          </w:p>
        </w:tc>
      </w:tr>
      <w:tr w:rsidR="006D7167" w:rsidRPr="006D7167" w14:paraId="061F554F" w14:textId="77777777" w:rsidTr="00F57A00">
        <w:tc>
          <w:tcPr>
            <w:tcW w:w="709" w:type="dxa"/>
            <w:tcMar>
              <w:top w:w="150" w:type="dxa"/>
              <w:left w:w="0" w:type="dxa"/>
              <w:bottom w:w="150" w:type="dxa"/>
              <w:right w:w="150" w:type="dxa"/>
            </w:tcMar>
            <w:vAlign w:val="center"/>
            <w:hideMark/>
          </w:tcPr>
          <w:p w14:paraId="61AA2F3C"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4</w:t>
            </w:r>
          </w:p>
        </w:tc>
        <w:tc>
          <w:tcPr>
            <w:tcW w:w="1766" w:type="dxa"/>
            <w:tcMar>
              <w:top w:w="150" w:type="dxa"/>
              <w:left w:w="150" w:type="dxa"/>
              <w:bottom w:w="150" w:type="dxa"/>
              <w:right w:w="150" w:type="dxa"/>
            </w:tcMar>
            <w:vAlign w:val="center"/>
            <w:hideMark/>
          </w:tcPr>
          <w:p w14:paraId="58E3080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Исследование социализации</w:t>
            </w:r>
          </w:p>
        </w:tc>
        <w:tc>
          <w:tcPr>
            <w:tcW w:w="1833" w:type="dxa"/>
            <w:tcMar>
              <w:top w:w="150" w:type="dxa"/>
              <w:left w:w="150" w:type="dxa"/>
              <w:bottom w:w="150" w:type="dxa"/>
              <w:right w:w="150" w:type="dxa"/>
            </w:tcMar>
            <w:vAlign w:val="center"/>
            <w:hideMark/>
          </w:tcPr>
          <w:p w14:paraId="18B70E3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1-11 классы</w:t>
            </w:r>
          </w:p>
        </w:tc>
        <w:tc>
          <w:tcPr>
            <w:tcW w:w="1994" w:type="dxa"/>
            <w:tcMar>
              <w:top w:w="150" w:type="dxa"/>
              <w:left w:w="150" w:type="dxa"/>
              <w:bottom w:w="150" w:type="dxa"/>
              <w:right w:w="150" w:type="dxa"/>
            </w:tcMar>
            <w:vAlign w:val="center"/>
            <w:hideMark/>
          </w:tcPr>
          <w:p w14:paraId="41A842FF"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 раз в год (февраль)</w:t>
            </w:r>
          </w:p>
        </w:tc>
        <w:tc>
          <w:tcPr>
            <w:tcW w:w="1790" w:type="dxa"/>
            <w:tcMar>
              <w:top w:w="150" w:type="dxa"/>
              <w:left w:w="150" w:type="dxa"/>
              <w:bottom w:w="150" w:type="dxa"/>
              <w:right w:w="150" w:type="dxa"/>
            </w:tcMar>
            <w:vAlign w:val="center"/>
            <w:hideMark/>
          </w:tcPr>
          <w:p w14:paraId="6F1EF844"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Социометрия, наблюдение</w:t>
            </w:r>
          </w:p>
        </w:tc>
        <w:tc>
          <w:tcPr>
            <w:tcW w:w="2045" w:type="dxa"/>
            <w:tcMar>
              <w:top w:w="150" w:type="dxa"/>
              <w:left w:w="150" w:type="dxa"/>
              <w:bottom w:w="150" w:type="dxa"/>
              <w:right w:w="150" w:type="dxa"/>
            </w:tcMar>
            <w:vAlign w:val="center"/>
            <w:hideMark/>
          </w:tcPr>
          <w:p w14:paraId="12273B6C"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Социальная активность, лидерские качества</w:t>
            </w:r>
          </w:p>
        </w:tc>
      </w:tr>
      <w:tr w:rsidR="006D7167" w:rsidRPr="006D7167" w14:paraId="10DD091C" w14:textId="77777777" w:rsidTr="00F57A00">
        <w:tc>
          <w:tcPr>
            <w:tcW w:w="709" w:type="dxa"/>
            <w:tcMar>
              <w:top w:w="150" w:type="dxa"/>
              <w:left w:w="0" w:type="dxa"/>
              <w:bottom w:w="150" w:type="dxa"/>
              <w:right w:w="150" w:type="dxa"/>
            </w:tcMar>
            <w:vAlign w:val="center"/>
            <w:hideMark/>
          </w:tcPr>
          <w:p w14:paraId="7B187E94"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5</w:t>
            </w:r>
          </w:p>
        </w:tc>
        <w:tc>
          <w:tcPr>
            <w:tcW w:w="1766" w:type="dxa"/>
            <w:tcMar>
              <w:top w:w="150" w:type="dxa"/>
              <w:left w:w="150" w:type="dxa"/>
              <w:bottom w:w="150" w:type="dxa"/>
              <w:right w:w="150" w:type="dxa"/>
            </w:tcMar>
            <w:vAlign w:val="center"/>
            <w:hideMark/>
          </w:tcPr>
          <w:p w14:paraId="75BCED85"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Диагностика эмоционального интеллекта</w:t>
            </w:r>
          </w:p>
        </w:tc>
        <w:tc>
          <w:tcPr>
            <w:tcW w:w="1833" w:type="dxa"/>
            <w:tcMar>
              <w:top w:w="150" w:type="dxa"/>
              <w:left w:w="150" w:type="dxa"/>
              <w:bottom w:w="150" w:type="dxa"/>
              <w:right w:w="150" w:type="dxa"/>
            </w:tcMar>
            <w:vAlign w:val="center"/>
            <w:hideMark/>
          </w:tcPr>
          <w:p w14:paraId="6BF10DF6"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5-9 классы</w:t>
            </w:r>
          </w:p>
        </w:tc>
        <w:tc>
          <w:tcPr>
            <w:tcW w:w="1994" w:type="dxa"/>
            <w:tcMar>
              <w:top w:w="150" w:type="dxa"/>
              <w:left w:w="150" w:type="dxa"/>
              <w:bottom w:w="150" w:type="dxa"/>
              <w:right w:w="150" w:type="dxa"/>
            </w:tcMar>
            <w:vAlign w:val="center"/>
            <w:hideMark/>
          </w:tcPr>
          <w:p w14:paraId="19B17FF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 раз в 2 года</w:t>
            </w:r>
          </w:p>
        </w:tc>
        <w:tc>
          <w:tcPr>
            <w:tcW w:w="1790" w:type="dxa"/>
            <w:tcMar>
              <w:top w:w="150" w:type="dxa"/>
              <w:left w:w="150" w:type="dxa"/>
              <w:bottom w:w="150" w:type="dxa"/>
              <w:right w:w="150" w:type="dxa"/>
            </w:tcMar>
            <w:vAlign w:val="center"/>
            <w:hideMark/>
          </w:tcPr>
          <w:p w14:paraId="498617D8"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Методика Д. Гоулмана</w:t>
            </w:r>
          </w:p>
        </w:tc>
        <w:tc>
          <w:tcPr>
            <w:tcW w:w="2045" w:type="dxa"/>
            <w:tcMar>
              <w:top w:w="150" w:type="dxa"/>
              <w:left w:w="150" w:type="dxa"/>
              <w:bottom w:w="150" w:type="dxa"/>
              <w:right w:w="150" w:type="dxa"/>
            </w:tcMar>
            <w:vAlign w:val="center"/>
            <w:hideMark/>
          </w:tcPr>
          <w:p w14:paraId="384D8466"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Эмпатия, саморегуляция, коммуникативные навыки</w:t>
            </w:r>
          </w:p>
        </w:tc>
      </w:tr>
      <w:tr w:rsidR="006D7167" w:rsidRPr="006D7167" w14:paraId="225F6F58" w14:textId="77777777" w:rsidTr="00F57A00">
        <w:tc>
          <w:tcPr>
            <w:tcW w:w="709" w:type="dxa"/>
            <w:tcMar>
              <w:top w:w="150" w:type="dxa"/>
              <w:left w:w="0" w:type="dxa"/>
              <w:bottom w:w="150" w:type="dxa"/>
              <w:right w:w="150" w:type="dxa"/>
            </w:tcMar>
            <w:vAlign w:val="center"/>
            <w:hideMark/>
          </w:tcPr>
          <w:p w14:paraId="0AB338AA"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6</w:t>
            </w:r>
          </w:p>
        </w:tc>
        <w:tc>
          <w:tcPr>
            <w:tcW w:w="1766" w:type="dxa"/>
            <w:tcMar>
              <w:top w:w="150" w:type="dxa"/>
              <w:left w:w="150" w:type="dxa"/>
              <w:bottom w:w="150" w:type="dxa"/>
              <w:right w:w="150" w:type="dxa"/>
            </w:tcMar>
            <w:vAlign w:val="center"/>
            <w:hideMark/>
          </w:tcPr>
          <w:p w14:paraId="18917BCC"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Изучение профессиональных склонностей</w:t>
            </w:r>
          </w:p>
        </w:tc>
        <w:tc>
          <w:tcPr>
            <w:tcW w:w="1833" w:type="dxa"/>
            <w:tcMar>
              <w:top w:w="150" w:type="dxa"/>
              <w:left w:w="150" w:type="dxa"/>
              <w:bottom w:w="150" w:type="dxa"/>
              <w:right w:w="150" w:type="dxa"/>
            </w:tcMar>
            <w:vAlign w:val="center"/>
            <w:hideMark/>
          </w:tcPr>
          <w:p w14:paraId="2046F0C4"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8-9 классы</w:t>
            </w:r>
          </w:p>
        </w:tc>
        <w:tc>
          <w:tcPr>
            <w:tcW w:w="1994" w:type="dxa"/>
            <w:tcMar>
              <w:top w:w="150" w:type="dxa"/>
              <w:left w:w="150" w:type="dxa"/>
              <w:bottom w:w="150" w:type="dxa"/>
              <w:right w:w="150" w:type="dxa"/>
            </w:tcMar>
            <w:vAlign w:val="center"/>
            <w:hideMark/>
          </w:tcPr>
          <w:p w14:paraId="5C8F56C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 раз в год (март)</w:t>
            </w:r>
          </w:p>
        </w:tc>
        <w:tc>
          <w:tcPr>
            <w:tcW w:w="1790" w:type="dxa"/>
            <w:tcMar>
              <w:top w:w="150" w:type="dxa"/>
              <w:left w:w="150" w:type="dxa"/>
              <w:bottom w:w="150" w:type="dxa"/>
              <w:right w:w="150" w:type="dxa"/>
            </w:tcMar>
            <w:vAlign w:val="center"/>
            <w:hideMark/>
          </w:tcPr>
          <w:p w14:paraId="02003C3A"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Дифференциально-диагностический опросник Климова</w:t>
            </w:r>
          </w:p>
        </w:tc>
        <w:tc>
          <w:tcPr>
            <w:tcW w:w="2045" w:type="dxa"/>
            <w:tcMar>
              <w:top w:w="150" w:type="dxa"/>
              <w:left w:w="150" w:type="dxa"/>
              <w:bottom w:w="150" w:type="dxa"/>
              <w:right w:w="150" w:type="dxa"/>
            </w:tcMar>
            <w:vAlign w:val="center"/>
            <w:hideMark/>
          </w:tcPr>
          <w:p w14:paraId="5E133830"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Профессиональная направленность</w:t>
            </w:r>
          </w:p>
        </w:tc>
      </w:tr>
      <w:tr w:rsidR="006D7167" w:rsidRPr="006D7167" w14:paraId="6E5C377B" w14:textId="77777777" w:rsidTr="00F57A00">
        <w:tc>
          <w:tcPr>
            <w:tcW w:w="709" w:type="dxa"/>
            <w:tcMar>
              <w:top w:w="150" w:type="dxa"/>
              <w:left w:w="0" w:type="dxa"/>
              <w:bottom w:w="150" w:type="dxa"/>
              <w:right w:w="150" w:type="dxa"/>
            </w:tcMar>
            <w:vAlign w:val="center"/>
            <w:hideMark/>
          </w:tcPr>
          <w:p w14:paraId="423F4EA6"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7</w:t>
            </w:r>
          </w:p>
        </w:tc>
        <w:tc>
          <w:tcPr>
            <w:tcW w:w="1766" w:type="dxa"/>
            <w:tcMar>
              <w:top w:w="150" w:type="dxa"/>
              <w:left w:w="150" w:type="dxa"/>
              <w:bottom w:w="150" w:type="dxa"/>
              <w:right w:w="150" w:type="dxa"/>
            </w:tcMar>
            <w:vAlign w:val="center"/>
            <w:hideMark/>
          </w:tcPr>
          <w:p w14:paraId="11B8FB51"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Мониторинг психологического климата</w:t>
            </w:r>
          </w:p>
        </w:tc>
        <w:tc>
          <w:tcPr>
            <w:tcW w:w="1833" w:type="dxa"/>
            <w:tcMar>
              <w:top w:w="150" w:type="dxa"/>
              <w:left w:w="150" w:type="dxa"/>
              <w:bottom w:w="150" w:type="dxa"/>
              <w:right w:w="150" w:type="dxa"/>
            </w:tcMar>
            <w:vAlign w:val="center"/>
            <w:hideMark/>
          </w:tcPr>
          <w:p w14:paraId="008E111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Все классы</w:t>
            </w:r>
          </w:p>
        </w:tc>
        <w:tc>
          <w:tcPr>
            <w:tcW w:w="1994" w:type="dxa"/>
            <w:tcMar>
              <w:top w:w="150" w:type="dxa"/>
              <w:left w:w="150" w:type="dxa"/>
              <w:bottom w:w="150" w:type="dxa"/>
              <w:right w:w="150" w:type="dxa"/>
            </w:tcMar>
            <w:vAlign w:val="center"/>
            <w:hideMark/>
          </w:tcPr>
          <w:p w14:paraId="65318D51"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Ежеквартально</w:t>
            </w:r>
          </w:p>
        </w:tc>
        <w:tc>
          <w:tcPr>
            <w:tcW w:w="1790" w:type="dxa"/>
            <w:tcMar>
              <w:top w:w="150" w:type="dxa"/>
              <w:left w:w="150" w:type="dxa"/>
              <w:bottom w:w="150" w:type="dxa"/>
              <w:right w:w="150" w:type="dxa"/>
            </w:tcMar>
            <w:vAlign w:val="center"/>
            <w:hideMark/>
          </w:tcPr>
          <w:p w14:paraId="39075BF5"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Анкетирование, методика Лутошкина</w:t>
            </w:r>
          </w:p>
        </w:tc>
        <w:tc>
          <w:tcPr>
            <w:tcW w:w="2045" w:type="dxa"/>
            <w:tcMar>
              <w:top w:w="150" w:type="dxa"/>
              <w:left w:w="150" w:type="dxa"/>
              <w:bottom w:w="150" w:type="dxa"/>
              <w:right w:w="150" w:type="dxa"/>
            </w:tcMar>
            <w:vAlign w:val="center"/>
            <w:hideMark/>
          </w:tcPr>
          <w:p w14:paraId="6A5F8AC9"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Удовлетворенность школьной жизнью, уровень конфликтности</w:t>
            </w:r>
          </w:p>
        </w:tc>
      </w:tr>
    </w:tbl>
    <w:p w14:paraId="62C94A3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Использование результатов:</w:t>
      </w:r>
    </w:p>
    <w:p w14:paraId="5F3011D7"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Корректировка воспитательных программ</w:t>
      </w:r>
    </w:p>
    <w:p w14:paraId="52294F5A"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Индивидуальная работа с обучающимися</w:t>
      </w:r>
    </w:p>
    <w:p w14:paraId="15D61F44"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профилактических мероприятий</w:t>
      </w:r>
    </w:p>
    <w:p w14:paraId="527A38F0"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Планирование тематических классных часов</w:t>
      </w:r>
    </w:p>
    <w:p w14:paraId="35E722BC"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Методическая работа с педагогами</w:t>
      </w:r>
    </w:p>
    <w:p w14:paraId="7F2C4E13"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Консультирование родителей</w:t>
      </w:r>
    </w:p>
    <w:p w14:paraId="61BC2F8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или иным коллегиальным органом управления в МКОУ АМО «Ачитская СОШ».</w:t>
      </w:r>
    </w:p>
    <w:p w14:paraId="0B792FC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Структура отчёта по итогам проведения самоанализа:</w:t>
      </w:r>
    </w:p>
    <w:p w14:paraId="432AD34A" w14:textId="77777777" w:rsidR="006D7167" w:rsidRPr="006D7167" w:rsidRDefault="006D7167" w:rsidP="007964D1">
      <w:pPr>
        <w:numPr>
          <w:ilvl w:val="0"/>
          <w:numId w:val="123"/>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Цели и задачи, поставленные на учебный год.</w:t>
      </w:r>
    </w:p>
    <w:p w14:paraId="5CF88A3C" w14:textId="77777777" w:rsidR="006D7167" w:rsidRPr="006D7167" w:rsidRDefault="006D7167" w:rsidP="007964D1">
      <w:pPr>
        <w:numPr>
          <w:ilvl w:val="0"/>
          <w:numId w:val="123"/>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Методы, способы их реализации.</w:t>
      </w:r>
    </w:p>
    <w:p w14:paraId="45DBFD28" w14:textId="77777777" w:rsidR="006D7167" w:rsidRPr="006D7167" w:rsidRDefault="006D7167" w:rsidP="007964D1">
      <w:pPr>
        <w:numPr>
          <w:ilvl w:val="0"/>
          <w:numId w:val="123"/>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Итог.</w:t>
      </w:r>
    </w:p>
    <w:p w14:paraId="238BCDCF" w14:textId="77777777" w:rsidR="006D7167" w:rsidRPr="006D7167" w:rsidRDefault="006D7167" w:rsidP="007964D1">
      <w:pPr>
        <w:numPr>
          <w:ilvl w:val="0"/>
          <w:numId w:val="123"/>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Перечень выявленных проблем.</w:t>
      </w:r>
    </w:p>
    <w:p w14:paraId="456355B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Итогом самоанализа является перечень выявленных проблем, над решением которых предстоит работать педагогическому коллективу.</w:t>
      </w:r>
    </w:p>
    <w:p w14:paraId="0EDC2D5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Отчёт публикуется на сайте образовательной организации не позднее 30 июня и обсуждается на заседании педагогического коллектива, общешкольных родительских собраниях.</w:t>
      </w:r>
    </w:p>
    <w:p w14:paraId="079B470B" w14:textId="77777777" w:rsidR="00A53412" w:rsidRPr="00AF1EB8" w:rsidRDefault="00A53412" w:rsidP="000777F7">
      <w:pPr>
        <w:tabs>
          <w:tab w:val="left" w:pos="851"/>
        </w:tabs>
        <w:spacing w:after="0" w:line="240" w:lineRule="auto"/>
        <w:jc w:val="both"/>
        <w:rPr>
          <w:rFonts w:ascii="Times New Roman" w:eastAsia="Calibri" w:hAnsi="Times New Roman" w:cs="Times New Roman"/>
          <w:sz w:val="24"/>
          <w:szCs w:val="24"/>
        </w:rPr>
      </w:pPr>
    </w:p>
    <w:p w14:paraId="6B01140F" w14:textId="77777777" w:rsidR="00497DDD" w:rsidRPr="00AF1EB8" w:rsidRDefault="00137801" w:rsidP="00BB10BD">
      <w:pPr>
        <w:pStyle w:val="1"/>
      </w:pPr>
      <w:bookmarkStart w:id="277" w:name="_Toc114235917"/>
      <w:bookmarkStart w:id="278" w:name="_Toc171437510"/>
      <w:r w:rsidRPr="00AF1EB8">
        <w:t xml:space="preserve">2.4. </w:t>
      </w:r>
      <w:r w:rsidR="00497DDD" w:rsidRPr="00AF1EB8">
        <w:t>Программа коррекционной работы</w:t>
      </w:r>
      <w:bookmarkEnd w:id="277"/>
      <w:bookmarkEnd w:id="278"/>
    </w:p>
    <w:p w14:paraId="236B83F4"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трудностями в обучении и социализации. В соответствии с ФГОС ООО программа коррекционной работы должна быть направлена на осуществление индивидуально-ориентированной психолого-педагогической помощи детям с трудностями в обучении и социализации в освоении программы основного общего образования, их социальную адаптацию и личностное самоопределение.</w:t>
      </w:r>
    </w:p>
    <w:p w14:paraId="6EB1EEE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Программа коррекционной работы должна обеспечивать:</w:t>
      </w:r>
    </w:p>
    <w:p w14:paraId="3B26BD6E"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выявление индивидуальных образовательных потребностей обучающихся, направленности личности, профессиональных склонностей;</w:t>
      </w:r>
    </w:p>
    <w:p w14:paraId="583DF0B6"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занятий;</w:t>
      </w:r>
    </w:p>
    <w:p w14:paraId="5B486875"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успешное освоение основной общеобразовательной программы основного общего образования, достижение обучающимися с трудностями в обучении и социализации предметных, метапредметных и личностных результатов.</w:t>
      </w:r>
    </w:p>
    <w:p w14:paraId="03DC3164" w14:textId="77777777" w:rsidR="00497DDD" w:rsidRPr="00AF1EB8" w:rsidRDefault="00497DDD" w:rsidP="000777F7">
      <w:pPr>
        <w:pStyle w:val="a8"/>
        <w:spacing w:after="0" w:line="240" w:lineRule="auto"/>
        <w:ind w:left="0"/>
        <w:jc w:val="both"/>
        <w:rPr>
          <w:rFonts w:cs="Times New Roman"/>
          <w:szCs w:val="24"/>
        </w:rPr>
      </w:pPr>
      <w:r w:rsidRPr="00AF1EB8">
        <w:rPr>
          <w:rFonts w:cs="Times New Roman"/>
          <w:szCs w:val="24"/>
        </w:rPr>
        <w:t>Программа коррекционной работы должна содержать:</w:t>
      </w:r>
    </w:p>
    <w:p w14:paraId="315F777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план диагностических и коррекционно-развивающих мероприятий, обеспечивающих удовлетворение индивидуальных образовательных потребностей обучающихся и освоение ими программы основного общего образования;</w:t>
      </w:r>
    </w:p>
    <w:p w14:paraId="3677A5B1"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описание условий обучения и воспитания обучающихся, методы обучения и воспитания, учебные пособия и дидактические материалы, технические средства обучения коллективного и индивидуального пользования, особенности проведения групповых и индивидуальных коррекционно-развивающих занятий;</w:t>
      </w:r>
    </w:p>
    <w:p w14:paraId="271C4261"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описание основного содержания рабочих программ коррекционно-развивающих курсов;</w:t>
      </w:r>
    </w:p>
    <w:p w14:paraId="022B5D3B"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перечень дополнительных коррекционно-развивающих занятий (при наличии);</w:t>
      </w:r>
    </w:p>
    <w:p w14:paraId="54A459AE"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планируемые результаты коррекционной работы и подходы к их оценке.</w:t>
      </w:r>
    </w:p>
    <w:p w14:paraId="4011395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образовательной организации.</w:t>
      </w:r>
    </w:p>
    <w:p w14:paraId="6FD2646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14:paraId="75627F0F"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потенциальных возможностей обучающихся и их потребностей более высокого уровня, необходимых для дальнейшего обучения и успешной социализации.</w:t>
      </w:r>
    </w:p>
    <w:p w14:paraId="5EB152C4"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ПКР может быть реализована при разных формах получения образования, включая обучение на дому и с применением дистанционных технологий. ПКР должна предусматривать организацию индивидуально-ориентированных коррекционно-развивающих 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 Степень включенности специалистов в программу коррекционной работы устанавливается самостоятельно образовательной организацией. Объем помощи, направления и содержание коррекционно-развивающей работы с обучающимся определяются на основании заключения психолого-педагогического консилиума образовательной организации (ППк) и психолого-медико-педагогической комиссии (ПМПК) при наличии.</w:t>
      </w:r>
    </w:p>
    <w:p w14:paraId="53C10DD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 ПКР разрабатывается на период получения основного общего образования и включает следующие разделы:</w:t>
      </w:r>
    </w:p>
    <w:p w14:paraId="303C7C0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Цели, задачи и принципы построения программы коррекционной работы.</w:t>
      </w:r>
    </w:p>
    <w:p w14:paraId="1B6F9FC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Перечень и содержание направлений работы.</w:t>
      </w:r>
    </w:p>
    <w:p w14:paraId="24510004"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Механизмы реализации программы.</w:t>
      </w:r>
    </w:p>
    <w:p w14:paraId="527A5CD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Условия реализации программы.</w:t>
      </w:r>
    </w:p>
    <w:p w14:paraId="3B477CB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Планируемые результаты реализации программы.</w:t>
      </w:r>
    </w:p>
    <w:p w14:paraId="40885A90" w14:textId="77777777" w:rsidR="00497DDD" w:rsidRPr="00AF1EB8" w:rsidRDefault="00497DDD" w:rsidP="000777F7">
      <w:pPr>
        <w:pStyle w:val="3"/>
        <w:numPr>
          <w:ilvl w:val="2"/>
          <w:numId w:val="0"/>
        </w:numPr>
        <w:tabs>
          <w:tab w:val="left" w:pos="851"/>
        </w:tabs>
        <w:jc w:val="both"/>
        <w:rPr>
          <w:rFonts w:ascii="Times New Roman" w:hAnsi="Times New Roman" w:cs="Times New Roman"/>
          <w:b/>
          <w:sz w:val="24"/>
          <w:szCs w:val="24"/>
        </w:rPr>
      </w:pPr>
      <w:bookmarkStart w:id="279" w:name="_Toc114235918"/>
      <w:bookmarkStart w:id="280" w:name="_Toc171436557"/>
      <w:bookmarkStart w:id="281" w:name="_Toc171437273"/>
      <w:bookmarkStart w:id="282" w:name="_Toc171437511"/>
      <w:r w:rsidRPr="00AF1EB8">
        <w:rPr>
          <w:rFonts w:ascii="Times New Roman" w:hAnsi="Times New Roman" w:cs="Times New Roman"/>
          <w:b/>
          <w:sz w:val="24"/>
          <w:szCs w:val="24"/>
        </w:rPr>
        <w:t>Цели, задачи и принципы построения программы коррекционной работы</w:t>
      </w:r>
      <w:bookmarkEnd w:id="279"/>
      <w:bookmarkEnd w:id="280"/>
      <w:bookmarkEnd w:id="281"/>
      <w:bookmarkEnd w:id="282"/>
    </w:p>
    <w:p w14:paraId="4A07173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Цель программы 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14:paraId="0D13393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Задачи ПКР отражают разработку и реализацию содержания основных направлений работы (диагностическое, коррекционно-развивающее и психопрофилактическое, консультативное, информационно-просветительское).</w:t>
      </w:r>
    </w:p>
    <w:p w14:paraId="35875D82"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Задачи программы:</w:t>
      </w:r>
    </w:p>
    <w:p w14:paraId="251B0C3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14:paraId="19B122A1"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w:t>
      </w:r>
    </w:p>
    <w:p w14:paraId="3B8A433F"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14:paraId="424289AD"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реализация комплексного психолого-педагогического и социального сопровождения обучающихся (в</w:t>
      </w:r>
      <w:r w:rsidR="00D56DEE" w:rsidRPr="00AF1EB8">
        <w:rPr>
          <w:rFonts w:cs="Times New Roman"/>
          <w:szCs w:val="24"/>
        </w:rPr>
        <w:t xml:space="preserve"> </w:t>
      </w:r>
      <w:r w:rsidRPr="00AF1EB8">
        <w:rPr>
          <w:rFonts w:cs="Times New Roman"/>
          <w:szCs w:val="24"/>
        </w:rPr>
        <w:t>соответствии с рекомендациями ППк и ПМПК при наличии);</w:t>
      </w:r>
    </w:p>
    <w:p w14:paraId="0DA877C2"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14:paraId="13071303"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обеспечение сетевого взаимодействия специалистов разного профиля в комплексной работе с обучающимися с трудностями в обучении и социализации;</w:t>
      </w:r>
    </w:p>
    <w:p w14:paraId="11712326"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осуществление информационно-просветительской и консультативной работы с родителями (законными представителями) обучающихся с трудностями в обучении и социализации.</w:t>
      </w:r>
    </w:p>
    <w:p w14:paraId="3C5E201A"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Содержание программы коррекционной работы определяют следующие принципы:</w:t>
      </w:r>
    </w:p>
    <w:p w14:paraId="0202613D"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i/>
          <w:sz w:val="24"/>
          <w:szCs w:val="24"/>
        </w:rPr>
        <w:t xml:space="preserve">Преемственность. </w:t>
      </w:r>
      <w:r w:rsidRPr="00AF1EB8">
        <w:rPr>
          <w:rFonts w:ascii="Times New Roman" w:hAnsi="Times New Roman" w:cs="Times New Roman"/>
          <w:sz w:val="24"/>
          <w:szCs w:val="24"/>
        </w:rPr>
        <w:t>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14:paraId="305901D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i/>
          <w:sz w:val="24"/>
          <w:szCs w:val="24"/>
        </w:rPr>
        <w:t>Соблюдение интересов обучающихся.</w:t>
      </w:r>
      <w:r w:rsidRPr="00AF1EB8">
        <w:rPr>
          <w:rFonts w:ascii="Times New Roman" w:hAnsi="Times New Roman" w:cs="Times New Roman"/>
          <w:sz w:val="24"/>
          <w:szCs w:val="24"/>
        </w:rPr>
        <w:t xml:space="preserve"> Принцип определяет позицию специалиста, который призван решать проблему обучающихся с максимальной пользой и в интересах обучающихся.</w:t>
      </w:r>
    </w:p>
    <w:p w14:paraId="61A80359"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i/>
          <w:sz w:val="24"/>
          <w:szCs w:val="24"/>
        </w:rPr>
        <w:t>Непрерывность.</w:t>
      </w:r>
      <w:r w:rsidRPr="00AF1EB8">
        <w:rPr>
          <w:rFonts w:ascii="Times New Roman" w:hAnsi="Times New Roman" w:cs="Times New Roman"/>
          <w:sz w:val="24"/>
          <w:szCs w:val="24"/>
        </w:rPr>
        <w:t xml:space="preserve"> Принцип гарантирует обучающемуся и его родителям непрерывность помощи до полного решения проблемы или определения подхода к ее решению.</w:t>
      </w:r>
    </w:p>
    <w:p w14:paraId="05955C4E"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i/>
          <w:sz w:val="24"/>
          <w:szCs w:val="24"/>
        </w:rPr>
        <w:t>Вариативность.</w:t>
      </w:r>
      <w:r w:rsidRPr="00AF1EB8">
        <w:rPr>
          <w:rFonts w:ascii="Times New Roman" w:hAnsi="Times New Roman" w:cs="Times New Roman"/>
          <w:sz w:val="24"/>
          <w:szCs w:val="24"/>
        </w:rPr>
        <w:t xml:space="preserve"> Принцип предполагает создание вариативных условий для получения образования обучающимся, имеющими различные трудности в обучении и социализации.</w:t>
      </w:r>
    </w:p>
    <w:p w14:paraId="4E02D03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i/>
          <w:sz w:val="24"/>
          <w:szCs w:val="24"/>
        </w:rPr>
        <w:t>Комплексность и системность</w:t>
      </w:r>
      <w:r w:rsidRPr="00AF1EB8">
        <w:rPr>
          <w:rFonts w:ascii="Times New Roman" w:hAnsi="Times New Roman" w:cs="Times New Roman"/>
          <w:sz w:val="24"/>
          <w:szCs w:val="24"/>
        </w:rPr>
        <w:t>.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14:paraId="5CF98F96" w14:textId="77777777" w:rsidR="00497DDD" w:rsidRPr="00AF1EB8" w:rsidRDefault="00497DDD" w:rsidP="000777F7">
      <w:pPr>
        <w:pStyle w:val="3"/>
        <w:numPr>
          <w:ilvl w:val="2"/>
          <w:numId w:val="0"/>
        </w:numPr>
        <w:rPr>
          <w:rFonts w:ascii="Times New Roman" w:hAnsi="Times New Roman" w:cs="Times New Roman"/>
          <w:b/>
          <w:sz w:val="24"/>
          <w:szCs w:val="24"/>
        </w:rPr>
      </w:pPr>
      <w:bookmarkStart w:id="283" w:name="_Toc114235919"/>
      <w:bookmarkStart w:id="284" w:name="_Toc171436558"/>
      <w:bookmarkStart w:id="285" w:name="_Toc171437274"/>
      <w:bookmarkStart w:id="286" w:name="_Toc171437512"/>
      <w:r w:rsidRPr="00AF1EB8">
        <w:rPr>
          <w:rFonts w:ascii="Times New Roman" w:hAnsi="Times New Roman" w:cs="Times New Roman"/>
          <w:b/>
          <w:sz w:val="24"/>
          <w:szCs w:val="24"/>
        </w:rPr>
        <w:t>Перечень и содержание направлений работы</w:t>
      </w:r>
      <w:bookmarkEnd w:id="283"/>
      <w:bookmarkEnd w:id="284"/>
      <w:bookmarkEnd w:id="285"/>
      <w:bookmarkEnd w:id="286"/>
    </w:p>
    <w:p w14:paraId="6D0658A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w:t>
      </w:r>
    </w:p>
    <w:p w14:paraId="27835BAE"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14:paraId="7560DC6D"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Характеристика содержания направлений коррекционной работы</w:t>
      </w:r>
    </w:p>
    <w:p w14:paraId="1FF546F9"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Диагностическая работа включает:</w:t>
      </w:r>
    </w:p>
    <w:p w14:paraId="1FB07E39"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w:t>
      </w:r>
    </w:p>
    <w:p w14:paraId="50E71A49"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проведение комплексной социально-психолого-педагогической диагностики психического (психологического) и(или) физического развития обучающихся с трудностями в обучении и социализации; подготовка рекомендаций по оказанию обучающимся психолого-педагогической помощи в условиях образовательной организации;</w:t>
      </w:r>
    </w:p>
    <w:p w14:paraId="4CE84A98"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обучающегося;</w:t>
      </w:r>
    </w:p>
    <w:p w14:paraId="06828E87"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изучение развития эмоционально-волевой, познавательной, речевой сфер и личностных особенностей обучающихся;</w:t>
      </w:r>
    </w:p>
    <w:p w14:paraId="59A27455"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изучение социальной ситуации развития и условий семейного воспитания обучающихся;</w:t>
      </w:r>
    </w:p>
    <w:p w14:paraId="4855CFE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изучение адаптивных возможностей и уровня социализации обучающихся;</w:t>
      </w:r>
    </w:p>
    <w:p w14:paraId="1F1671EB"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изучение индивидуальных образовательных и социальнокоммуникативных потребностей обучающихся;</w:t>
      </w:r>
    </w:p>
    <w:p w14:paraId="3B1D0E67"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системный мониторинг уровня и динамики развития обучающихся, а также создания необходимых условий, соответствующих индивидуальным образовательным потребностям обучающихся с трудностями в обучении и социализации;</w:t>
      </w:r>
    </w:p>
    <w:p w14:paraId="64BE4A93"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мониторинг динамики успешности освоения образовательных программ основного общего образования, включая программу коррекционной работы.</w:t>
      </w:r>
    </w:p>
    <w:p w14:paraId="733FDC57" w14:textId="77777777" w:rsidR="00497DDD" w:rsidRPr="00AF1EB8" w:rsidRDefault="00497DDD" w:rsidP="000777F7">
      <w:pPr>
        <w:pStyle w:val="a8"/>
        <w:spacing w:after="0" w:line="240" w:lineRule="auto"/>
        <w:ind w:left="0"/>
        <w:jc w:val="both"/>
        <w:rPr>
          <w:rFonts w:cs="Times New Roman"/>
          <w:i/>
          <w:szCs w:val="24"/>
        </w:rPr>
      </w:pPr>
      <w:r w:rsidRPr="00AF1EB8">
        <w:rPr>
          <w:rFonts w:cs="Times New Roman"/>
          <w:i/>
          <w:szCs w:val="24"/>
        </w:rPr>
        <w:t>Коррекционно-развивающая и психопрофилактическая работа включает:</w:t>
      </w:r>
    </w:p>
    <w:p w14:paraId="73F4E7DE"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реализацию комплексного индивидуально-ориентированного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
    <w:p w14:paraId="15703001"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разработку и реализацию индивидуально-ориентированных коррекционно-развивающих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социализации;</w:t>
      </w:r>
    </w:p>
    <w:p w14:paraId="0BEE4FB0"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организацию и проведение индивидуальных и групповых коррекционно-развивающих занятий, необходимых для преодоления нарушений развития, трудностей обучения и социализации;</w:t>
      </w:r>
    </w:p>
    <w:p w14:paraId="5073C4B0"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коррекцию и развитие высших психических функций, эмоционально-волевой, познавательной и коммуникативной сфер;</w:t>
      </w:r>
    </w:p>
    <w:p w14:paraId="044D8528"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развитие и укрепление зрелых личностных установок, формирование адекватных форм утверждения самостоятельности;</w:t>
      </w:r>
    </w:p>
    <w:p w14:paraId="2CFA149E"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формирование способов регуляции поведения и эмоциональных состояний;</w:t>
      </w:r>
    </w:p>
    <w:p w14:paraId="10F5B703"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w:t>
      </w:r>
    </w:p>
    <w:p w14:paraId="3D7A97C0"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14:paraId="231C7A4B"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психологическую профилактику, направленную на сохранение, укрепление и развитие психологического здоровья обучающихся;</w:t>
      </w:r>
    </w:p>
    <w:p w14:paraId="168C450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психопрофилактическую работу по сопровождению периода адаптации при переходе на уровень основного общего образования;</w:t>
      </w:r>
    </w:p>
    <w:p w14:paraId="1E41A0DF"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психопрофилактическую работу при подготовке к прохождению государственной итоговой аттестации;</w:t>
      </w:r>
    </w:p>
    <w:p w14:paraId="56C557BD"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развитие компетенций, необходимых для продолжения образования и профессионального самоопределения;</w:t>
      </w:r>
    </w:p>
    <w:p w14:paraId="6BC3C77F"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14:paraId="50C94B2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социальную защиту ребенка в случаях неблагоприятных условий жизни при психотравмирующих обстоятельствах, в трудной жизненной ситуации.</w:t>
      </w:r>
    </w:p>
    <w:p w14:paraId="5555B086" w14:textId="77777777" w:rsidR="00497DDD" w:rsidRPr="00AF1EB8" w:rsidRDefault="00497DDD" w:rsidP="000777F7">
      <w:pPr>
        <w:pStyle w:val="a8"/>
        <w:spacing w:after="0" w:line="240" w:lineRule="auto"/>
        <w:ind w:left="0"/>
        <w:jc w:val="both"/>
        <w:rPr>
          <w:rFonts w:cs="Times New Roman"/>
          <w:i/>
          <w:szCs w:val="24"/>
        </w:rPr>
      </w:pPr>
      <w:r w:rsidRPr="00AF1EB8">
        <w:rPr>
          <w:rFonts w:cs="Times New Roman"/>
          <w:i/>
          <w:szCs w:val="24"/>
        </w:rPr>
        <w:t>Консультативная работа включает:</w:t>
      </w:r>
    </w:p>
    <w:p w14:paraId="5361E0D7"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выработку совместных обоснованных рекомендаций, единых для всех участников образовательного процесса, по основным направлениям работы с обучающимися с трудностями в обучении и социализации;</w:t>
      </w:r>
    </w:p>
    <w:p w14:paraId="6CFB81FA"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консультирование специалистами педагогов по выбору индивидуально-ориентированных методов и приемов работы;</w:t>
      </w:r>
    </w:p>
    <w:p w14:paraId="07B646EA"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консультативную помощь семье в вопросах выбора стратегии воспитания и приемов коррекционно-развивающего обучения, в решении актуальных трудностей обучающегося;</w:t>
      </w:r>
    </w:p>
    <w:p w14:paraId="76CB327B"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
    <w:p w14:paraId="6C5C90B7" w14:textId="77777777" w:rsidR="00497DDD" w:rsidRPr="00AF1EB8" w:rsidRDefault="00497DDD" w:rsidP="000777F7">
      <w:pPr>
        <w:pStyle w:val="a8"/>
        <w:spacing w:after="0" w:line="240" w:lineRule="auto"/>
        <w:ind w:left="0"/>
        <w:jc w:val="both"/>
        <w:rPr>
          <w:rFonts w:cs="Times New Roman"/>
          <w:i/>
          <w:szCs w:val="24"/>
        </w:rPr>
      </w:pPr>
      <w:r w:rsidRPr="00AF1EB8">
        <w:rPr>
          <w:rFonts w:cs="Times New Roman"/>
          <w:i/>
          <w:szCs w:val="24"/>
        </w:rPr>
        <w:t>Информационно-просветительская работа включает:</w:t>
      </w:r>
    </w:p>
    <w:p w14:paraId="3628BC62"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информационную поддержку образовательной деятельности обучающихся, их родителей (законных представителей), педагогических работников;</w:t>
      </w:r>
    </w:p>
    <w:p w14:paraId="53CFD7D6"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образовательного процесса;</w:t>
      </w:r>
    </w:p>
    <w:p w14:paraId="67981D95"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w:t>
      </w:r>
    </w:p>
    <w:p w14:paraId="51B3CC19"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Перечень, содержание и план реализации коррекционно-развивающих мероприятий определяются в соответствии со следующими тематическими разделами:</w:t>
      </w:r>
    </w:p>
    <w:p w14:paraId="79A9B54B"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развитие и коррекцию эмоциональной регуляции поведения и деятельности;</w:t>
      </w:r>
    </w:p>
    <w:p w14:paraId="7E9CF2C2"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14:paraId="6619E7B2"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14:paraId="0ADA952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14:paraId="7E9975F9"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развитие отдельных сторон познавательной сферы;</w:t>
      </w:r>
    </w:p>
    <w:p w14:paraId="604FCC1D"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преодоление трудностей речевого развития;</w:t>
      </w:r>
    </w:p>
    <w:p w14:paraId="70565BB5"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психологическую поддержку обучающихся с инвалидностью.</w:t>
      </w:r>
    </w:p>
    <w:p w14:paraId="3C09338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учебной внеурочной деятельности коррекционно-развивающие занятия со специалистами (учитель-логопед, педагог-психолог и др.) планируются по индивидуально-ориентированным коррекционно-развивающим программам.</w:t>
      </w:r>
    </w:p>
    <w:p w14:paraId="480A96C9"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p>
    <w:p w14:paraId="59478791" w14:textId="77777777" w:rsidR="00497DDD" w:rsidRPr="00AF1EB8" w:rsidRDefault="00497DDD" w:rsidP="000777F7">
      <w:pPr>
        <w:pStyle w:val="3"/>
        <w:numPr>
          <w:ilvl w:val="2"/>
          <w:numId w:val="0"/>
        </w:numPr>
        <w:rPr>
          <w:rFonts w:ascii="Times New Roman" w:hAnsi="Times New Roman" w:cs="Times New Roman"/>
          <w:b/>
          <w:sz w:val="24"/>
          <w:szCs w:val="24"/>
        </w:rPr>
      </w:pPr>
      <w:bookmarkStart w:id="287" w:name="_Toc114235920"/>
      <w:bookmarkStart w:id="288" w:name="_Toc171436559"/>
      <w:bookmarkStart w:id="289" w:name="_Toc171437275"/>
      <w:bookmarkStart w:id="290" w:name="_Toc171437513"/>
      <w:r w:rsidRPr="00AF1EB8">
        <w:rPr>
          <w:rFonts w:ascii="Times New Roman" w:hAnsi="Times New Roman" w:cs="Times New Roman"/>
          <w:b/>
          <w:sz w:val="24"/>
          <w:szCs w:val="24"/>
        </w:rPr>
        <w:t>Механизмы реализации программы</w:t>
      </w:r>
      <w:bookmarkEnd w:id="287"/>
      <w:bookmarkEnd w:id="288"/>
      <w:bookmarkEnd w:id="289"/>
      <w:bookmarkEnd w:id="290"/>
    </w:p>
    <w:p w14:paraId="2828AAC1"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Для реализации требований к ПКР, обозначенных во ФГОС ООО,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социального педагога.</w:t>
      </w:r>
    </w:p>
    <w:p w14:paraId="3B2B893A"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ПКР может быть подготовлена рабочей группой образовательной организации поэтапно. На подготовительном этапе определяется нормативно-правовое обеспечение коррекционно-развивающей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предыдущем уровне образования; создается (систематизируется, дополняется) фонд методических рекомендаций.</w:t>
      </w:r>
    </w:p>
    <w:p w14:paraId="103C4B1E"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На основном этапе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ожидаемые результаты коррекционно-развивающей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коррекционно-развивающих программах, которые прилагаются к ПКР.</w:t>
      </w:r>
    </w:p>
    <w:p w14:paraId="741A779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w:t>
      </w:r>
      <w:r w:rsidR="002456DB" w:rsidRPr="00AF1EB8">
        <w:rPr>
          <w:rFonts w:ascii="Times New Roman" w:hAnsi="Times New Roman" w:cs="Times New Roman"/>
          <w:sz w:val="24"/>
          <w:szCs w:val="24"/>
        </w:rPr>
        <w:t xml:space="preserve"> </w:t>
      </w:r>
      <w:r w:rsidRPr="00AF1EB8">
        <w:rPr>
          <w:rFonts w:ascii="Times New Roman" w:hAnsi="Times New Roman" w:cs="Times New Roman"/>
          <w:sz w:val="24"/>
          <w:szCs w:val="24"/>
        </w:rPr>
        <w:t>методических объединениях групп педагогов и специалистов, работающих с обучающимися; принимается итоговое решение. Для реализации ПКР в образовательной организации может быть создана служба комплексного психолого-педагогического и социального с</w:t>
      </w:r>
      <w:r w:rsidR="002456DB" w:rsidRPr="00AF1EB8">
        <w:rPr>
          <w:rFonts w:ascii="Times New Roman" w:hAnsi="Times New Roman" w:cs="Times New Roman"/>
          <w:sz w:val="24"/>
          <w:szCs w:val="24"/>
        </w:rPr>
        <w:t>опровождения и поддержки обучаю</w:t>
      </w:r>
      <w:r w:rsidRPr="00AF1EB8">
        <w:rPr>
          <w:rFonts w:ascii="Times New Roman" w:hAnsi="Times New Roman" w:cs="Times New Roman"/>
          <w:sz w:val="24"/>
          <w:szCs w:val="24"/>
        </w:rPr>
        <w:t>щихся.</w:t>
      </w:r>
    </w:p>
    <w:p w14:paraId="366AD6D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Комплексное психолого-педагогическое и социальное сопровождение и поддержка обучающихся с трудностями в обучении и социализации обеспечиваются специалистами образовательной организации (педагогом-психологом, 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w:t>
      </w:r>
    </w:p>
    <w:p w14:paraId="3BBFC64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14:paraId="4725532D"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Взаимодействие специалистов общеобразовательной организации обеспечивает системное сопровождение обучающихся специалистами различного профиля в образовательном процессе.</w:t>
      </w:r>
    </w:p>
    <w:p w14:paraId="7DF4BB9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Наиболее распространенные и действенные формы организованного взаимодействия специалистов — это консилиумы и службы сопровождения общеобразовательной организации, которые предоставляют многопрофильную помощь обучающимся и их родителям (законным представителям) в решении вопросов, связанных с адаптацией, обучением, воспитанием, развитием, социализацией обучающихся с трудностями в обучении и социализации.</w:t>
      </w:r>
    </w:p>
    <w:p w14:paraId="30CD6C51"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Психолого-педагогический консилиум (ППк) является внутришкольной формой организации сопровождения школьников с трудностями в обучении и социализации, положение и регламент работы которой разрабатывается образовательной организацией самостоятельно и утверждается локальным актом.</w:t>
      </w:r>
    </w:p>
    <w:p w14:paraId="53C13EF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Цель работы ППк: выявление индивидуальных образовательных потребностей обучающихся и оказание им помощи (выработка рекомендаций по обучению и воспитанию;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обучающихся, своевременно</w:t>
      </w:r>
      <w:r w:rsidR="002456DB" w:rsidRPr="00AF1EB8">
        <w:rPr>
          <w:rFonts w:ascii="Times New Roman" w:hAnsi="Times New Roman" w:cs="Times New Roman"/>
          <w:sz w:val="24"/>
          <w:szCs w:val="24"/>
        </w:rPr>
        <w:t xml:space="preserve"> </w:t>
      </w:r>
      <w:r w:rsidRPr="00AF1EB8">
        <w:rPr>
          <w:rFonts w:ascii="Times New Roman" w:hAnsi="Times New Roman" w:cs="Times New Roman"/>
          <w:sz w:val="24"/>
          <w:szCs w:val="24"/>
        </w:rPr>
        <w:t>вносят коррективы в программу обучения и в 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14:paraId="37992D8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Программа коррекционной работы на этапе основного общего образования может реализовываться общеобразовательным учреждением как совместно с другими образовательными и иными организациями, так и самостоятельно (при наличии соответствующих ресурсов).</w:t>
      </w:r>
    </w:p>
    <w:p w14:paraId="0A7526F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Организация сетевого взаимодействия</w:t>
      </w:r>
      <w:r w:rsidRPr="00AF1EB8">
        <w:rPr>
          <w:rFonts w:ascii="Times New Roman" w:hAnsi="Times New Roman" w:cs="Times New Roman"/>
          <w:sz w:val="24"/>
          <w:szCs w:val="24"/>
        </w:rPr>
        <w:t xml:space="preserve"> образовательных и иных организаций является одним из основных механизмов реализации программы коррекционной работы на уровне основного общего образования.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обучающихся, нуждающихся в психолого-педагогической и медико-социальной помощи и др.), а также при необходимости ресурсов организаций науки, культуры, спорта и иных организаций.</w:t>
      </w:r>
    </w:p>
    <w:p w14:paraId="4B64495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14:paraId="615E5B41"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Образовательные 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14:paraId="7BDFC5D8"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индивидуальные образовательные потребности, индивидуальные коррекционно-развивающие программы, мониторинг динамики развития и т. д.). Обсуждения проводятся на ППк образовательной организации, методических объединениях рабочих групп и др.</w:t>
      </w:r>
    </w:p>
    <w:p w14:paraId="52B5EBA0" w14:textId="77777777" w:rsidR="00497DDD" w:rsidRPr="00AF1EB8" w:rsidRDefault="00497DDD" w:rsidP="000777F7">
      <w:pPr>
        <w:pStyle w:val="3"/>
        <w:numPr>
          <w:ilvl w:val="2"/>
          <w:numId w:val="0"/>
        </w:numPr>
        <w:rPr>
          <w:rFonts w:ascii="Times New Roman" w:hAnsi="Times New Roman" w:cs="Times New Roman"/>
          <w:b/>
          <w:sz w:val="24"/>
          <w:szCs w:val="24"/>
        </w:rPr>
      </w:pPr>
      <w:bookmarkStart w:id="291" w:name="_Toc114235921"/>
      <w:bookmarkStart w:id="292" w:name="_Toc171436560"/>
      <w:bookmarkStart w:id="293" w:name="_Toc171437276"/>
      <w:bookmarkStart w:id="294" w:name="_Toc171437514"/>
      <w:r w:rsidRPr="00AF1EB8">
        <w:rPr>
          <w:rFonts w:ascii="Times New Roman" w:hAnsi="Times New Roman" w:cs="Times New Roman"/>
          <w:b/>
          <w:sz w:val="24"/>
          <w:szCs w:val="24"/>
        </w:rPr>
        <w:t>Требования к условиям реализации программы</w:t>
      </w:r>
      <w:bookmarkEnd w:id="291"/>
      <w:bookmarkEnd w:id="292"/>
      <w:bookmarkEnd w:id="293"/>
      <w:bookmarkEnd w:id="294"/>
    </w:p>
    <w:p w14:paraId="281D3237"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Психолого-педагогическое обеспечение:</w:t>
      </w:r>
    </w:p>
    <w:p w14:paraId="031C40B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дифференцированных условий (оптимальный режим учебных нагрузок);</w:t>
      </w:r>
    </w:p>
    <w:p w14:paraId="6DEAC8E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психолого-педагогических условий (коррекционно-развивающая направленность учебно-воспитательного процесса;</w:t>
      </w:r>
    </w:p>
    <w:p w14:paraId="632A106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учет индивидуальных особенностей и особых образовательных, социально-коммуникативных потребностей обучающихся;</w:t>
      </w:r>
    </w:p>
    <w:p w14:paraId="5FC3F8BD"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соблюдение комфортного психоэмоционального режима;</w:t>
      </w:r>
    </w:p>
    <w:p w14:paraId="7C2A42C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14:paraId="7C50972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с другими людьми;</w:t>
      </w:r>
    </w:p>
    <w:p w14:paraId="3AC351F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14:paraId="722C3D61"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обучающихся;</w:t>
      </w:r>
    </w:p>
    <w:p w14:paraId="263BAB79"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использование специальных методов, приемов, средств обучения;</w:t>
      </w:r>
    </w:p>
    <w:p w14:paraId="5A2E16E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участия всех обучающихся образовательной организации в проведении воспитательных, культурно-развлекательных, спортивно-оздоровительных и иных досуговых мероприятий;</w:t>
      </w:r>
    </w:p>
    <w:p w14:paraId="35315C82"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14:paraId="41B6B0BB"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Программно-методическое обеспечение</w:t>
      </w:r>
    </w:p>
    <w:p w14:paraId="18A6D70B"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процессе реализации программы коррекционной работы могут быть использованы рабочие коррекционно-развивающие</w:t>
      </w:r>
      <w:r w:rsidR="002456DB" w:rsidRPr="00AF1EB8">
        <w:rPr>
          <w:rFonts w:ascii="Times New Roman" w:hAnsi="Times New Roman" w:cs="Times New Roman"/>
          <w:sz w:val="24"/>
          <w:szCs w:val="24"/>
        </w:rPr>
        <w:t xml:space="preserve"> </w:t>
      </w:r>
      <w:r w:rsidRPr="00AF1EB8">
        <w:rPr>
          <w:rFonts w:ascii="Times New Roman" w:hAnsi="Times New Roman" w:cs="Times New Roman"/>
          <w:sz w:val="24"/>
          <w:szCs w:val="24"/>
        </w:rPr>
        <w:t>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14:paraId="5394840E"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Кадровое обеспечение</w:t>
      </w:r>
    </w:p>
    <w:p w14:paraId="039AFCB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w:t>
      </w:r>
    </w:p>
    <w:p w14:paraId="6BDE5E22"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w:t>
      </w:r>
    </w:p>
    <w:p w14:paraId="4CCE342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школьников с трудностями в обучении и социализации. Педагогические работники 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14:paraId="1DB3113D"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Материально-техническое обеспечение</w:t>
      </w:r>
    </w:p>
    <w:p w14:paraId="79A9019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для беспрепятственного доступа обучающихся с недостатками физического и (или) психического развития в здания и помещения образовательной организации и организацию их пребывания и обучения.</w:t>
      </w:r>
    </w:p>
    <w:p w14:paraId="63ADD830"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Информационное обеспечение</w:t>
      </w:r>
    </w:p>
    <w:p w14:paraId="1F4B926A"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технологий.</w:t>
      </w:r>
    </w:p>
    <w:p w14:paraId="313CB258"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w:t>
      </w:r>
      <w:r w:rsidR="002456DB" w:rsidRPr="00AF1EB8">
        <w:rPr>
          <w:rFonts w:ascii="Times New Roman" w:hAnsi="Times New Roman" w:cs="Times New Roman"/>
          <w:sz w:val="24"/>
          <w:szCs w:val="24"/>
        </w:rPr>
        <w:t xml:space="preserve">-т </w:t>
      </w:r>
      <w:r w:rsidRPr="00AF1EB8">
        <w:rPr>
          <w:rFonts w:ascii="Times New Roman" w:hAnsi="Times New Roman" w:cs="Times New Roman"/>
          <w:sz w:val="24"/>
          <w:szCs w:val="24"/>
        </w:rPr>
        <w:t>и видеоматериалов.</w:t>
      </w:r>
    </w:p>
    <w:p w14:paraId="0092988A"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Результатом реализации указанных требований должно быть создание комфортной развивающей образовательной среды:</w:t>
      </w:r>
    </w:p>
    <w:p w14:paraId="12F28CF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w:t>
      </w:r>
    </w:p>
    <w:p w14:paraId="7E15FD3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—обеспечивающей воспитание, обучение, социальную адаптацию и интеграцию;</w:t>
      </w:r>
    </w:p>
    <w:p w14:paraId="2C9F785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14:paraId="7CD8659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установленными Стандартом.</w:t>
      </w:r>
    </w:p>
    <w:p w14:paraId="14BD3BDA" w14:textId="77777777" w:rsidR="00497DDD" w:rsidRPr="00AF1EB8" w:rsidRDefault="00497DDD" w:rsidP="000777F7">
      <w:pPr>
        <w:pStyle w:val="3"/>
        <w:numPr>
          <w:ilvl w:val="2"/>
          <w:numId w:val="0"/>
        </w:numPr>
        <w:rPr>
          <w:rFonts w:ascii="Times New Roman" w:hAnsi="Times New Roman" w:cs="Times New Roman"/>
          <w:b/>
          <w:sz w:val="24"/>
          <w:szCs w:val="24"/>
        </w:rPr>
      </w:pPr>
      <w:bookmarkStart w:id="295" w:name="_Toc114235922"/>
      <w:bookmarkStart w:id="296" w:name="_Toc171436561"/>
      <w:bookmarkStart w:id="297" w:name="_Toc171437277"/>
      <w:bookmarkStart w:id="298" w:name="_Toc171437515"/>
      <w:r w:rsidRPr="00AF1EB8">
        <w:rPr>
          <w:rFonts w:ascii="Times New Roman" w:hAnsi="Times New Roman" w:cs="Times New Roman"/>
          <w:b/>
          <w:sz w:val="24"/>
          <w:szCs w:val="24"/>
        </w:rPr>
        <w:t>Планируемые результаты коррекционной работы</w:t>
      </w:r>
      <w:bookmarkEnd w:id="295"/>
      <w:bookmarkEnd w:id="296"/>
      <w:bookmarkEnd w:id="297"/>
      <w:bookmarkEnd w:id="298"/>
    </w:p>
    <w:p w14:paraId="3AADDB7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Программа коррекционной работы предусматривает выполнение требований к результатам, определенным ФГОС ООО.</w:t>
      </w:r>
    </w:p>
    <w:p w14:paraId="3AC8F95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Планируемые результаты ПКР имеют дифференцированный характер и могут определяться индивидуальными программами развития обучающихся.</w:t>
      </w:r>
    </w:p>
    <w:p w14:paraId="4B1320CD"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14:paraId="37DE454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14:paraId="6514380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Метапредметные результаты —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14:paraId="53B5C40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Предметные результаты (овладение содержанием ООП ООО, конкретных предметных областей;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w:t>
      </w:r>
    </w:p>
    <w:p w14:paraId="7F2DFA7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Достижения обучающихся рассматриваются с учетом их предыдущих индивидуальных достижений. Это может быть учет собственных достижений обучащегося (на основе портфеля его достижений).</w:t>
      </w:r>
    </w:p>
    <w:p w14:paraId="21EE6A5E"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Мониторинг освоения ПКР проводится на ППк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w:t>
      </w:r>
    </w:p>
    <w:p w14:paraId="5273686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3 балла — значительная динамика, 2 балла — удовлетворительная динамика, 1 балл — незначительная динамика, 0 баллов — отсутствие динамики.</w:t>
      </w:r>
    </w:p>
    <w:p w14:paraId="3078D923" w14:textId="77777777" w:rsidR="00C007D2" w:rsidRPr="00AF1EB8" w:rsidRDefault="00C007D2" w:rsidP="000777F7">
      <w:pPr>
        <w:spacing w:after="0" w:line="240" w:lineRule="auto"/>
        <w:jc w:val="both"/>
        <w:rPr>
          <w:rFonts w:ascii="Times New Roman" w:hAnsi="Times New Roman" w:cs="Times New Roman"/>
          <w:sz w:val="24"/>
          <w:szCs w:val="24"/>
        </w:rPr>
      </w:pPr>
    </w:p>
    <w:p w14:paraId="272EE384" w14:textId="77777777" w:rsidR="002456DB" w:rsidRPr="00AF1EB8" w:rsidRDefault="002456DB" w:rsidP="00190983">
      <w:pPr>
        <w:pStyle w:val="1"/>
        <w:numPr>
          <w:ilvl w:val="0"/>
          <w:numId w:val="2"/>
        </w:numPr>
      </w:pPr>
      <w:bookmarkStart w:id="299" w:name="_Toc171437516"/>
      <w:bookmarkStart w:id="300" w:name="_Toc114235923"/>
      <w:r w:rsidRPr="00AF1EB8">
        <w:t>Организационный раздел</w:t>
      </w:r>
      <w:bookmarkEnd w:id="299"/>
      <w:r w:rsidRPr="00AF1EB8">
        <w:t xml:space="preserve"> </w:t>
      </w:r>
      <w:bookmarkEnd w:id="300"/>
    </w:p>
    <w:p w14:paraId="4CDB0396" w14:textId="77777777" w:rsidR="002456DB" w:rsidRPr="00AF1EB8" w:rsidRDefault="000E19B2" w:rsidP="00190983">
      <w:pPr>
        <w:pStyle w:val="20"/>
        <w:numPr>
          <w:ilvl w:val="1"/>
          <w:numId w:val="2"/>
        </w:numPr>
      </w:pPr>
      <w:bookmarkStart w:id="301" w:name="_Toc171437517"/>
      <w:bookmarkStart w:id="302" w:name="_Toc114235924"/>
      <w:r w:rsidRPr="00AF1EB8">
        <w:t>У</w:t>
      </w:r>
      <w:r w:rsidR="002456DB" w:rsidRPr="00AF1EB8">
        <w:t>чебный план</w:t>
      </w:r>
      <w:bookmarkEnd w:id="301"/>
      <w:r w:rsidR="002456DB" w:rsidRPr="00AF1EB8">
        <w:t xml:space="preserve"> </w:t>
      </w:r>
      <w:bookmarkEnd w:id="302"/>
    </w:p>
    <w:p w14:paraId="3A1D2474" w14:textId="77777777" w:rsidR="007468E6" w:rsidRPr="007468E6" w:rsidRDefault="007468E6" w:rsidP="007468E6">
      <w:pPr>
        <w:autoSpaceDE w:val="0"/>
        <w:autoSpaceDN w:val="0"/>
        <w:adjustRightInd w:val="0"/>
        <w:spacing w:after="0" w:line="240" w:lineRule="auto"/>
        <w:jc w:val="both"/>
        <w:rPr>
          <w:rFonts w:ascii="Times New Roman" w:eastAsia="Calibri" w:hAnsi="Times New Roman" w:cs="Times New Roman"/>
          <w:sz w:val="24"/>
          <w:szCs w:val="24"/>
        </w:rPr>
      </w:pPr>
      <w:r w:rsidRPr="007468E6">
        <w:rPr>
          <w:rFonts w:ascii="Times New Roman" w:eastAsia="Calibri" w:hAnsi="Times New Roman" w:cs="Times New Roman"/>
          <w:color w:val="000000"/>
          <w:sz w:val="24"/>
          <w:szCs w:val="24"/>
        </w:rPr>
        <w:t xml:space="preserve">Учебный план муниципального казенного общеобразовательного учреждения Ачитского муниципального округа </w:t>
      </w:r>
      <w:r w:rsidRPr="007468E6">
        <w:rPr>
          <w:rFonts w:ascii="Times New Roman" w:eastAsia="Calibri" w:hAnsi="Times New Roman" w:cs="Times New Roman"/>
          <w:sz w:val="24"/>
          <w:szCs w:val="24"/>
        </w:rPr>
        <w:t xml:space="preserve">«Ачитская средняя общеобразовательная школа» </w:t>
      </w:r>
      <w:r w:rsidRPr="007468E6">
        <w:rPr>
          <w:rFonts w:ascii="Times New Roman" w:eastAsia="Calibri" w:hAnsi="Times New Roman" w:cs="Times New Roman"/>
          <w:color w:val="000000"/>
          <w:sz w:val="24"/>
          <w:szCs w:val="24"/>
        </w:rPr>
        <w:t>составлен на основе документов, федерального, регионального муниципального уровней, определяющих содержание общего образования.</w:t>
      </w:r>
    </w:p>
    <w:p w14:paraId="0B0C40FF" w14:textId="77777777" w:rsidR="007468E6" w:rsidRPr="007468E6" w:rsidRDefault="007468E6" w:rsidP="007468E6">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468E6">
        <w:rPr>
          <w:rFonts w:ascii="Times New Roman" w:eastAsia="Times New Roman" w:hAnsi="Times New Roman" w:cs="Times New Roman"/>
          <w:color w:val="000000"/>
          <w:sz w:val="24"/>
          <w:szCs w:val="24"/>
          <w:lang w:eastAsia="ru-RU"/>
        </w:rPr>
        <w:t xml:space="preserve">Учебный план фиксирует общий объём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 </w:t>
      </w:r>
    </w:p>
    <w:p w14:paraId="70263BB8" w14:textId="77777777" w:rsidR="007468E6" w:rsidRPr="007468E6" w:rsidRDefault="007468E6" w:rsidP="007468E6">
      <w:pPr>
        <w:autoSpaceDE w:val="0"/>
        <w:autoSpaceDN w:val="0"/>
        <w:adjustRightInd w:val="0"/>
        <w:spacing w:after="0" w:line="240" w:lineRule="auto"/>
        <w:ind w:firstLine="567"/>
        <w:jc w:val="both"/>
        <w:rPr>
          <w:rFonts w:ascii="Times New Roman" w:eastAsia="Times New Roman" w:hAnsi="Times New Roman" w:cs="Times New Roman"/>
          <w:sz w:val="24"/>
          <w:szCs w:val="24"/>
        </w:rPr>
      </w:pPr>
      <w:bookmarkStart w:id="303" w:name="sub_3183102"/>
      <w:r w:rsidRPr="007468E6">
        <w:rPr>
          <w:rFonts w:ascii="Times New Roman" w:eastAsia="Times New Roman" w:hAnsi="Times New Roman" w:cs="Times New Roman"/>
          <w:sz w:val="24"/>
          <w:szCs w:val="24"/>
        </w:rPr>
        <w:t>Учебный план обеспечивает преподавание и изучение государственного языка Российской Федерации, возможность преподавания родного языка из числа языков народов Российской Федерации, а также устанавливают количество занятий, отводимых на их изучение, по классам (годам) обучения.</w:t>
      </w:r>
    </w:p>
    <w:p w14:paraId="05CDEDD2" w14:textId="77777777" w:rsidR="007468E6" w:rsidRPr="007468E6" w:rsidRDefault="007468E6" w:rsidP="007468E6">
      <w:pPr>
        <w:shd w:val="clear" w:color="auto" w:fill="FFFFFF"/>
        <w:spacing w:after="0" w:line="240" w:lineRule="auto"/>
        <w:ind w:firstLine="567"/>
        <w:textAlignment w:val="baseline"/>
        <w:rPr>
          <w:rFonts w:ascii="Times New Roman" w:eastAsia="Times New Roman" w:hAnsi="Times New Roman" w:cs="Times New Roman"/>
          <w:sz w:val="24"/>
          <w:szCs w:val="24"/>
          <w:shd w:val="clear" w:color="auto" w:fill="FFFFFF"/>
          <w:lang w:eastAsia="ru-RU"/>
        </w:rPr>
      </w:pPr>
      <w:bookmarkStart w:id="304" w:name="sub_3183112"/>
      <w:bookmarkEnd w:id="303"/>
      <w:r w:rsidRPr="007468E6">
        <w:rPr>
          <w:rFonts w:ascii="Times New Roman" w:eastAsia="Times New Roman" w:hAnsi="Times New Roman" w:cs="Times New Roman"/>
          <w:sz w:val="24"/>
          <w:szCs w:val="24"/>
          <w:shd w:val="clear" w:color="auto" w:fill="FFFFFF"/>
          <w:lang w:eastAsia="ru-RU"/>
        </w:rPr>
        <w:t xml:space="preserve">В учебный план входят следующие обязательные для изучения учебные предметы: </w:t>
      </w:r>
    </w:p>
    <w:p w14:paraId="48293B06"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Русский язык, </w:t>
      </w:r>
    </w:p>
    <w:p w14:paraId="70CA35AF"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Литература, </w:t>
      </w:r>
    </w:p>
    <w:p w14:paraId="187A78FB"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Родной язык (русский), </w:t>
      </w:r>
    </w:p>
    <w:p w14:paraId="2D7FF925"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Родная литература (русская), </w:t>
      </w:r>
    </w:p>
    <w:p w14:paraId="2185D09E"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Иностранный язык, </w:t>
      </w:r>
    </w:p>
    <w:p w14:paraId="25A0FE83"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Математика (</w:t>
      </w:r>
      <w:r w:rsidRPr="007468E6">
        <w:rPr>
          <w:rFonts w:ascii="Times New Roman" w:eastAsia="Calibri" w:hAnsi="Times New Roman" w:cs="Times New Roman"/>
          <w:sz w:val="24"/>
          <w:szCs w:val="24"/>
          <w:shd w:val="clear" w:color="auto" w:fill="FFFFFF"/>
        </w:rPr>
        <w:t>включает в себя учебные курсы «Алгебра», «Геометрия», «Вероятность и статистика»</w:t>
      </w:r>
      <w:r w:rsidRPr="007468E6">
        <w:rPr>
          <w:rFonts w:ascii="Times New Roman" w:eastAsia="Times New Roman" w:hAnsi="Times New Roman" w:cs="Times New Roman"/>
          <w:sz w:val="24"/>
          <w:szCs w:val="24"/>
          <w:shd w:val="clear" w:color="auto" w:fill="FFFFFF"/>
          <w:lang w:eastAsia="ru-RU"/>
        </w:rPr>
        <w:t xml:space="preserve">), </w:t>
      </w:r>
    </w:p>
    <w:p w14:paraId="2C50BB83"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Информатика, </w:t>
      </w:r>
    </w:p>
    <w:p w14:paraId="303654DA"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История (включает в себя учебные курсы: </w:t>
      </w:r>
      <w:r w:rsidRPr="007468E6">
        <w:rPr>
          <w:rFonts w:ascii="Times New Roman" w:eastAsia="Calibri" w:hAnsi="Times New Roman" w:cs="Times New Roman"/>
          <w:sz w:val="24"/>
          <w:szCs w:val="24"/>
          <w:shd w:val="clear" w:color="auto" w:fill="FFFFFF"/>
        </w:rPr>
        <w:t>«История России», «Всеобщая история» и «История нашего края»</w:t>
      </w:r>
      <w:r w:rsidRPr="007468E6">
        <w:rPr>
          <w:rFonts w:ascii="Times New Roman" w:eastAsia="Times New Roman" w:hAnsi="Times New Roman" w:cs="Times New Roman"/>
          <w:sz w:val="24"/>
          <w:szCs w:val="24"/>
          <w:shd w:val="clear" w:color="auto" w:fill="FFFFFF"/>
          <w:lang w:eastAsia="ru-RU"/>
        </w:rPr>
        <w:t xml:space="preserve">), </w:t>
      </w:r>
    </w:p>
    <w:p w14:paraId="2F61F4E1"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Обществознание, </w:t>
      </w:r>
    </w:p>
    <w:p w14:paraId="5BFC32BB"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География, </w:t>
      </w:r>
    </w:p>
    <w:p w14:paraId="75330559"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Физика, </w:t>
      </w:r>
    </w:p>
    <w:p w14:paraId="41612A3B"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Химия, </w:t>
      </w:r>
    </w:p>
    <w:p w14:paraId="479DFFDC"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Биология, </w:t>
      </w:r>
    </w:p>
    <w:p w14:paraId="136D8061"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Изобразительное искусство, </w:t>
      </w:r>
    </w:p>
    <w:p w14:paraId="6AE2BA77"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Музыка, </w:t>
      </w:r>
    </w:p>
    <w:p w14:paraId="17184E09"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Духовно-нравственная культура России, </w:t>
      </w:r>
    </w:p>
    <w:p w14:paraId="1A766AD7"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Труд (технология), </w:t>
      </w:r>
    </w:p>
    <w:p w14:paraId="4BED7D17"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Физическая культура, </w:t>
      </w:r>
    </w:p>
    <w:p w14:paraId="70E4C407"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Основы безопасности и защиты Родины.</w:t>
      </w:r>
    </w:p>
    <w:p w14:paraId="1341373C" w14:textId="77777777" w:rsidR="007468E6" w:rsidRPr="007468E6" w:rsidRDefault="007468E6" w:rsidP="007468E6">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Учебный план предусматривает возможность введения учебных курсов, обеспечивающих образовательные потребности и интересы обучающихся, в том числе этнокультурных.</w:t>
      </w:r>
      <w:bookmarkEnd w:id="304"/>
    </w:p>
    <w:p w14:paraId="47F0A17C" w14:textId="77777777" w:rsidR="007468E6" w:rsidRPr="007468E6" w:rsidRDefault="007468E6" w:rsidP="007468E6">
      <w:pPr>
        <w:spacing w:after="0" w:line="240" w:lineRule="auto"/>
        <w:ind w:firstLine="540"/>
        <w:jc w:val="both"/>
        <w:rPr>
          <w:rFonts w:ascii="Times New Roman" w:eastAsia="@Arial Unicode MS" w:hAnsi="Times New Roman" w:cs="Times New Roman"/>
          <w:sz w:val="24"/>
          <w:szCs w:val="24"/>
          <w:lang w:eastAsia="ru-RU"/>
        </w:rPr>
      </w:pPr>
      <w:r w:rsidRPr="007468E6">
        <w:rPr>
          <w:rFonts w:ascii="Times New Roman" w:eastAsia="@Arial Unicode MS" w:hAnsi="Times New Roman" w:cs="Times New Roman"/>
          <w:sz w:val="24"/>
          <w:szCs w:val="24"/>
          <w:lang w:eastAsia="ru-RU"/>
        </w:rPr>
        <w:t xml:space="preserve">Учебный план отражает содержание образования, которое обеспечивает достижение </w:t>
      </w:r>
      <w:r w:rsidRPr="007468E6">
        <w:rPr>
          <w:rFonts w:ascii="Times New Roman" w:eastAsia="@Arial Unicode MS" w:hAnsi="Times New Roman" w:cs="Times New Roman"/>
          <w:b/>
          <w:sz w:val="24"/>
          <w:szCs w:val="24"/>
          <w:lang w:eastAsia="ru-RU"/>
        </w:rPr>
        <w:t>целей</w:t>
      </w:r>
      <w:r w:rsidRPr="007468E6">
        <w:rPr>
          <w:rFonts w:ascii="Times New Roman" w:eastAsia="@Arial Unicode MS" w:hAnsi="Times New Roman" w:cs="Times New Roman"/>
          <w:sz w:val="24"/>
          <w:szCs w:val="24"/>
          <w:lang w:eastAsia="ru-RU"/>
        </w:rPr>
        <w:t xml:space="preserve">     </w:t>
      </w:r>
    </w:p>
    <w:p w14:paraId="756FDDB9" w14:textId="77777777" w:rsidR="007468E6" w:rsidRPr="007468E6" w:rsidRDefault="007468E6" w:rsidP="007468E6">
      <w:pPr>
        <w:spacing w:after="0" w:line="240" w:lineRule="auto"/>
        <w:ind w:firstLine="540"/>
        <w:jc w:val="both"/>
        <w:rPr>
          <w:rFonts w:ascii="Times New Roman" w:eastAsia="@Arial Unicode MS" w:hAnsi="Times New Roman" w:cs="Times New Roman"/>
          <w:sz w:val="24"/>
          <w:szCs w:val="24"/>
          <w:lang w:eastAsia="ru-RU"/>
        </w:rPr>
      </w:pPr>
      <w:r w:rsidRPr="007468E6">
        <w:rPr>
          <w:rFonts w:ascii="Times New Roman" w:eastAsia="@Arial Unicode MS" w:hAnsi="Times New Roman" w:cs="Times New Roman"/>
          <w:sz w:val="24"/>
          <w:szCs w:val="24"/>
          <w:lang w:eastAsia="ru-RU"/>
        </w:rPr>
        <w:t>основного общего образования:</w:t>
      </w:r>
    </w:p>
    <w:p w14:paraId="5F99ED94" w14:textId="77777777" w:rsidR="007468E6" w:rsidRPr="007468E6" w:rsidRDefault="007468E6" w:rsidP="007964D1">
      <w:pPr>
        <w:numPr>
          <w:ilvl w:val="0"/>
          <w:numId w:val="115"/>
        </w:numPr>
        <w:spacing w:after="0" w:line="240" w:lineRule="auto"/>
        <w:ind w:left="567" w:hanging="567"/>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развитие личности школьника, его творческих способностей, интереса к учению; формирование желания и умения учиться;</w:t>
      </w:r>
    </w:p>
    <w:p w14:paraId="2F3C2BD8" w14:textId="77777777" w:rsidR="007468E6" w:rsidRPr="007468E6" w:rsidRDefault="007468E6" w:rsidP="007964D1">
      <w:pPr>
        <w:numPr>
          <w:ilvl w:val="0"/>
          <w:numId w:val="115"/>
        </w:numPr>
        <w:spacing w:after="0" w:line="240" w:lineRule="auto"/>
        <w:ind w:left="567" w:hanging="567"/>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воспитание нравственных и эстетических чувств, эмоционально-ценностного позитивного отношения к себе и окружающему миру»</w:t>
      </w:r>
    </w:p>
    <w:p w14:paraId="326AD895" w14:textId="77777777" w:rsidR="007468E6" w:rsidRPr="007468E6" w:rsidRDefault="007468E6" w:rsidP="007964D1">
      <w:pPr>
        <w:numPr>
          <w:ilvl w:val="0"/>
          <w:numId w:val="115"/>
        </w:numPr>
        <w:spacing w:after="0" w:line="240" w:lineRule="auto"/>
        <w:ind w:left="567" w:hanging="567"/>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освоение системы знаний, умений, навыков, опыта осуществления разнообразных видов деятельности;</w:t>
      </w:r>
    </w:p>
    <w:p w14:paraId="4803A12C" w14:textId="77777777" w:rsidR="007468E6" w:rsidRPr="007468E6" w:rsidRDefault="007468E6" w:rsidP="007964D1">
      <w:pPr>
        <w:numPr>
          <w:ilvl w:val="0"/>
          <w:numId w:val="115"/>
        </w:numPr>
        <w:spacing w:after="0" w:line="240" w:lineRule="auto"/>
        <w:ind w:left="567" w:hanging="567"/>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охрана и укрепление физического и психического здоровья детей;</w:t>
      </w:r>
    </w:p>
    <w:p w14:paraId="4E4AF50B" w14:textId="77777777" w:rsidR="007468E6" w:rsidRPr="007468E6" w:rsidRDefault="007468E6" w:rsidP="007964D1">
      <w:pPr>
        <w:numPr>
          <w:ilvl w:val="0"/>
          <w:numId w:val="115"/>
        </w:numPr>
        <w:spacing w:after="0" w:line="240" w:lineRule="auto"/>
        <w:ind w:left="567" w:hanging="567"/>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сохранение и поддержка индивидуальности ребенка.</w:t>
      </w:r>
    </w:p>
    <w:p w14:paraId="2CA77B97" w14:textId="77777777" w:rsidR="007468E6" w:rsidRPr="007468E6" w:rsidRDefault="007468E6" w:rsidP="007468E6">
      <w:pPr>
        <w:spacing w:after="0" w:line="240" w:lineRule="auto"/>
        <w:rPr>
          <w:rFonts w:ascii="Times New Roman" w:eastAsia="Times New Roman" w:hAnsi="Times New Roman" w:cs="Times New Roman"/>
          <w:b/>
          <w:bCs/>
          <w:sz w:val="24"/>
          <w:szCs w:val="24"/>
          <w:u w:val="single"/>
          <w:lang w:eastAsia="ru-RU"/>
        </w:rPr>
      </w:pPr>
      <w:r w:rsidRPr="007468E6">
        <w:rPr>
          <w:rFonts w:ascii="Times New Roman" w:eastAsia="Times New Roman" w:hAnsi="Times New Roman" w:cs="Times New Roman"/>
          <w:b/>
          <w:bCs/>
          <w:sz w:val="24"/>
          <w:szCs w:val="24"/>
          <w:u w:val="single"/>
          <w:lang w:eastAsia="ru-RU"/>
        </w:rPr>
        <w:t xml:space="preserve"> Организация образовательного процесса</w:t>
      </w:r>
    </w:p>
    <w:p w14:paraId="303D2C78" w14:textId="77777777" w:rsidR="007468E6" w:rsidRPr="007468E6" w:rsidRDefault="007468E6" w:rsidP="007468E6">
      <w:pPr>
        <w:spacing w:after="0" w:line="240" w:lineRule="auto"/>
        <w:ind w:left="-187" w:firstLine="540"/>
        <w:jc w:val="both"/>
        <w:rPr>
          <w:rFonts w:ascii="Times New Roman" w:eastAsia="Times New Roman" w:hAnsi="Times New Roman" w:cs="Times New Roman"/>
          <w:bCs/>
          <w:sz w:val="24"/>
          <w:szCs w:val="24"/>
          <w:lang w:eastAsia="ru-RU"/>
        </w:rPr>
      </w:pPr>
      <w:r w:rsidRPr="007468E6">
        <w:rPr>
          <w:rFonts w:ascii="Times New Roman" w:eastAsia="Times New Roman" w:hAnsi="Times New Roman" w:cs="Times New Roman"/>
          <w:sz w:val="24"/>
          <w:szCs w:val="24"/>
          <w:lang w:eastAsia="ru-RU"/>
        </w:rPr>
        <w:t xml:space="preserve">В МКОУ АГО </w:t>
      </w:r>
      <w:r w:rsidRPr="007468E6">
        <w:rPr>
          <w:rFonts w:ascii="Times New Roman" w:eastAsia="Times New Roman" w:hAnsi="Times New Roman" w:cs="Times New Roman"/>
          <w:bCs/>
          <w:sz w:val="24"/>
          <w:szCs w:val="24"/>
          <w:lang w:eastAsia="ru-RU"/>
        </w:rPr>
        <w:t>«Ачитская СОШ» 18 классов - комплектов на уровне основного общего образования: 5 кл – 4, 6 кл. – 5; 7 кл. – 3; 8 кл. – 3; 9 кл. – 3.</w:t>
      </w:r>
    </w:p>
    <w:p w14:paraId="35DFBE8D" w14:textId="77777777" w:rsidR="007468E6" w:rsidRPr="007468E6" w:rsidRDefault="007468E6" w:rsidP="007468E6">
      <w:pPr>
        <w:spacing w:after="0" w:line="240" w:lineRule="auto"/>
        <w:rPr>
          <w:rFonts w:ascii="Times New Roman" w:eastAsia="Times New Roman" w:hAnsi="Times New Roman" w:cs="Times New Roman"/>
          <w:bCs/>
          <w:sz w:val="24"/>
          <w:szCs w:val="24"/>
          <w:lang w:eastAsia="ru-RU"/>
        </w:rPr>
      </w:pPr>
      <w:r w:rsidRPr="007468E6">
        <w:rPr>
          <w:rFonts w:ascii="Times New Roman" w:eastAsia="Times New Roman" w:hAnsi="Times New Roman" w:cs="Times New Roman"/>
          <w:b/>
          <w:color w:val="000000"/>
          <w:sz w:val="24"/>
          <w:szCs w:val="24"/>
          <w:lang w:eastAsia="ru-RU"/>
        </w:rPr>
        <w:t xml:space="preserve">Режим работы:  </w:t>
      </w:r>
    </w:p>
    <w:p w14:paraId="639E0196" w14:textId="77777777" w:rsidR="007468E6" w:rsidRPr="007468E6" w:rsidRDefault="007468E6" w:rsidP="007964D1">
      <w:pPr>
        <w:numPr>
          <w:ilvl w:val="0"/>
          <w:numId w:val="114"/>
        </w:numPr>
        <w:spacing w:after="0" w:line="240" w:lineRule="auto"/>
        <w:ind w:firstLine="540"/>
        <w:jc w:val="both"/>
        <w:rPr>
          <w:rFonts w:ascii="Times New Roman" w:eastAsia="Times New Roman" w:hAnsi="Times New Roman" w:cs="Times New Roman"/>
          <w:color w:val="000000"/>
          <w:sz w:val="24"/>
          <w:szCs w:val="24"/>
          <w:lang w:eastAsia="ru-RU"/>
        </w:rPr>
      </w:pPr>
      <w:r w:rsidRPr="007468E6">
        <w:rPr>
          <w:rFonts w:ascii="Times New Roman" w:eastAsia="Times New Roman" w:hAnsi="Times New Roman" w:cs="Times New Roman"/>
          <w:color w:val="000000"/>
          <w:sz w:val="24"/>
          <w:szCs w:val="24"/>
          <w:lang w:eastAsia="ru-RU"/>
        </w:rPr>
        <w:t>пятидневная учебная неделя;</w:t>
      </w:r>
    </w:p>
    <w:p w14:paraId="3FAFB394" w14:textId="77777777" w:rsidR="007468E6" w:rsidRPr="007468E6" w:rsidRDefault="007468E6" w:rsidP="007964D1">
      <w:pPr>
        <w:numPr>
          <w:ilvl w:val="0"/>
          <w:numId w:val="114"/>
        </w:numPr>
        <w:shd w:val="clear" w:color="auto" w:fill="FFFFFF"/>
        <w:spacing w:after="0" w:line="240" w:lineRule="auto"/>
        <w:ind w:firstLine="540"/>
        <w:jc w:val="both"/>
        <w:rPr>
          <w:rFonts w:ascii="Times New Roman" w:eastAsia="Times New Roman" w:hAnsi="Times New Roman" w:cs="Times New Roman"/>
          <w:bCs/>
          <w:sz w:val="24"/>
          <w:szCs w:val="24"/>
          <w:lang w:eastAsia="ru-RU"/>
        </w:rPr>
      </w:pPr>
      <w:r w:rsidRPr="007468E6">
        <w:rPr>
          <w:rFonts w:ascii="Times New Roman" w:eastAsia="Times New Roman" w:hAnsi="Times New Roman" w:cs="Times New Roman"/>
          <w:color w:val="000000"/>
          <w:sz w:val="24"/>
          <w:szCs w:val="24"/>
          <w:lang w:eastAsia="ru-RU"/>
        </w:rPr>
        <w:t>н</w:t>
      </w:r>
      <w:r w:rsidRPr="007468E6">
        <w:rPr>
          <w:rFonts w:ascii="Times New Roman" w:eastAsia="Times New Roman" w:hAnsi="Times New Roman" w:cs="Times New Roman"/>
          <w:bCs/>
          <w:sz w:val="24"/>
          <w:szCs w:val="24"/>
          <w:lang w:eastAsia="ru-RU"/>
        </w:rPr>
        <w:t xml:space="preserve">ачало учебных занятий - 8.30; </w:t>
      </w:r>
    </w:p>
    <w:p w14:paraId="528917AC" w14:textId="77777777" w:rsidR="007468E6" w:rsidRPr="007468E6" w:rsidRDefault="007468E6" w:rsidP="007964D1">
      <w:pPr>
        <w:numPr>
          <w:ilvl w:val="0"/>
          <w:numId w:val="114"/>
        </w:numPr>
        <w:shd w:val="clear" w:color="auto" w:fill="FFFFFF"/>
        <w:spacing w:after="0" w:line="240" w:lineRule="auto"/>
        <w:ind w:firstLine="540"/>
        <w:jc w:val="both"/>
        <w:rPr>
          <w:rFonts w:ascii="Times New Roman" w:eastAsia="Times New Roman" w:hAnsi="Times New Roman" w:cs="Times New Roman"/>
          <w:bCs/>
          <w:sz w:val="24"/>
          <w:szCs w:val="24"/>
          <w:lang w:eastAsia="ru-RU"/>
        </w:rPr>
      </w:pPr>
      <w:r w:rsidRPr="007468E6">
        <w:rPr>
          <w:rFonts w:ascii="Times New Roman" w:eastAsia="Times New Roman" w:hAnsi="Times New Roman" w:cs="Times New Roman"/>
          <w:color w:val="000000"/>
          <w:sz w:val="24"/>
          <w:szCs w:val="24"/>
          <w:lang w:eastAsia="ru-RU"/>
        </w:rPr>
        <w:t xml:space="preserve"> начало работы детских объединений и факультативных занятий</w:t>
      </w:r>
      <w:r w:rsidRPr="007468E6">
        <w:rPr>
          <w:rFonts w:ascii="Times New Roman" w:eastAsia="Times New Roman" w:hAnsi="Times New Roman" w:cs="Times New Roman"/>
          <w:bCs/>
          <w:sz w:val="24"/>
          <w:szCs w:val="24"/>
          <w:lang w:eastAsia="ru-RU"/>
        </w:rPr>
        <w:t xml:space="preserve"> – </w:t>
      </w:r>
      <w:r w:rsidRPr="007468E6">
        <w:rPr>
          <w:rFonts w:ascii="Times New Roman" w:eastAsia="Times New Roman" w:hAnsi="Times New Roman" w:cs="Times New Roman"/>
          <w:b/>
          <w:bCs/>
          <w:sz w:val="24"/>
          <w:szCs w:val="24"/>
          <w:lang w:eastAsia="ru-RU"/>
        </w:rPr>
        <w:t>14.30</w:t>
      </w:r>
    </w:p>
    <w:p w14:paraId="705DF254" w14:textId="77777777" w:rsidR="007468E6" w:rsidRPr="007468E6" w:rsidRDefault="007468E6" w:rsidP="007468E6">
      <w:pPr>
        <w:spacing w:after="0" w:line="240" w:lineRule="auto"/>
        <w:rPr>
          <w:rFonts w:ascii="Times New Roman" w:eastAsia="Times New Roman" w:hAnsi="Times New Roman" w:cs="Times New Roman"/>
          <w:sz w:val="24"/>
          <w:szCs w:val="24"/>
          <w:lang w:eastAsia="ru-RU"/>
        </w:rPr>
      </w:pPr>
      <w:r w:rsidRPr="007468E6">
        <w:rPr>
          <w:rFonts w:ascii="Times New Roman" w:eastAsia="Times New Roman" w:hAnsi="Times New Roman" w:cs="Times New Roman"/>
          <w:b/>
          <w:sz w:val="24"/>
          <w:szCs w:val="24"/>
          <w:lang w:eastAsia="ru-RU"/>
        </w:rPr>
        <w:t>Продолжительность учебного года:</w:t>
      </w:r>
      <w:r w:rsidRPr="007468E6">
        <w:rPr>
          <w:rFonts w:ascii="Times New Roman" w:eastAsia="Times New Roman" w:hAnsi="Times New Roman" w:cs="Times New Roman"/>
          <w:sz w:val="24"/>
          <w:szCs w:val="24"/>
          <w:lang w:eastAsia="ru-RU"/>
        </w:rPr>
        <w:t xml:space="preserve"> 34 учебные недели.</w:t>
      </w:r>
    </w:p>
    <w:p w14:paraId="5F268057" w14:textId="77777777" w:rsidR="007468E6" w:rsidRPr="007468E6" w:rsidRDefault="007468E6" w:rsidP="007468E6">
      <w:pPr>
        <w:spacing w:after="0" w:line="240" w:lineRule="auto"/>
        <w:rPr>
          <w:rFonts w:ascii="Times New Roman" w:eastAsia="Times New Roman" w:hAnsi="Times New Roman" w:cs="Times New Roman"/>
          <w:sz w:val="24"/>
          <w:szCs w:val="24"/>
          <w:lang w:eastAsia="ru-RU"/>
        </w:rPr>
      </w:pPr>
      <w:r w:rsidRPr="007468E6">
        <w:rPr>
          <w:rFonts w:ascii="Times New Roman" w:eastAsia="Times New Roman" w:hAnsi="Times New Roman" w:cs="Times New Roman"/>
          <w:b/>
          <w:sz w:val="24"/>
          <w:szCs w:val="24"/>
          <w:lang w:eastAsia="ru-RU"/>
        </w:rPr>
        <w:t>Продолжительность урока:</w:t>
      </w:r>
      <w:r w:rsidRPr="007468E6">
        <w:rPr>
          <w:rFonts w:ascii="Times New Roman" w:eastAsia="Times New Roman" w:hAnsi="Times New Roman" w:cs="Times New Roman"/>
          <w:sz w:val="24"/>
          <w:szCs w:val="24"/>
          <w:lang w:eastAsia="ru-RU"/>
        </w:rPr>
        <w:t xml:space="preserve"> 40 минут. </w:t>
      </w:r>
    </w:p>
    <w:p w14:paraId="6316854F" w14:textId="77777777" w:rsidR="007468E6" w:rsidRPr="007468E6" w:rsidRDefault="007468E6" w:rsidP="007468E6">
      <w:pPr>
        <w:spacing w:after="0" w:line="240" w:lineRule="auto"/>
        <w:rPr>
          <w:rFonts w:ascii="Times New Roman" w:eastAsia="Times New Roman" w:hAnsi="Times New Roman" w:cs="Times New Roman"/>
          <w:bCs/>
          <w:sz w:val="24"/>
          <w:szCs w:val="24"/>
          <w:lang w:eastAsia="ru-RU"/>
        </w:rPr>
      </w:pPr>
      <w:r w:rsidRPr="007468E6">
        <w:rPr>
          <w:rFonts w:ascii="Times New Roman" w:eastAsia="Times New Roman" w:hAnsi="Times New Roman" w:cs="Times New Roman"/>
          <w:b/>
          <w:bCs/>
          <w:sz w:val="24"/>
          <w:szCs w:val="24"/>
          <w:lang w:eastAsia="ru-RU"/>
        </w:rPr>
        <w:t>Длительность перемен</w:t>
      </w:r>
      <w:r w:rsidRPr="007468E6">
        <w:rPr>
          <w:rFonts w:ascii="Times New Roman" w:eastAsia="Times New Roman" w:hAnsi="Times New Roman" w:cs="Times New Roman"/>
          <w:bCs/>
          <w:sz w:val="24"/>
          <w:szCs w:val="24"/>
          <w:lang w:eastAsia="ru-RU"/>
        </w:rPr>
        <w:t xml:space="preserve"> в соответствии с СанПиНом 10, 20, 20, 20, 10 мин. </w:t>
      </w:r>
    </w:p>
    <w:p w14:paraId="720523A1" w14:textId="77777777" w:rsidR="007468E6" w:rsidRPr="007468E6" w:rsidRDefault="007468E6" w:rsidP="007468E6">
      <w:pPr>
        <w:spacing w:after="0" w:line="240" w:lineRule="auto"/>
        <w:rPr>
          <w:rFonts w:ascii="Times New Roman" w:eastAsia="Times New Roman" w:hAnsi="Times New Roman" w:cs="Times New Roman"/>
          <w:sz w:val="24"/>
          <w:szCs w:val="24"/>
          <w:lang w:eastAsia="ru-RU"/>
        </w:rPr>
      </w:pPr>
      <w:r w:rsidRPr="007468E6">
        <w:rPr>
          <w:rFonts w:ascii="Times New Roman" w:eastAsia="Times New Roman" w:hAnsi="Times New Roman" w:cs="Times New Roman"/>
          <w:b/>
          <w:sz w:val="24"/>
          <w:szCs w:val="24"/>
          <w:lang w:eastAsia="ru-RU"/>
        </w:rPr>
        <w:t>Расписание занятий</w:t>
      </w:r>
      <w:r w:rsidRPr="007468E6">
        <w:rPr>
          <w:rFonts w:ascii="Times New Roman" w:eastAsia="Times New Roman" w:hAnsi="Times New Roman" w:cs="Times New Roman"/>
          <w:sz w:val="24"/>
          <w:szCs w:val="24"/>
          <w:lang w:eastAsia="ru-RU"/>
        </w:rPr>
        <w:t xml:space="preserve"> составляется с учетом различных форм организации занятий, выборности ряда курсов, соблюдения санитарно-гигиенических норм, с учетом психолого-педагогических особенностей учащихся.</w:t>
      </w:r>
    </w:p>
    <w:p w14:paraId="4A34C1F6" w14:textId="77777777" w:rsidR="007468E6" w:rsidRPr="007468E6" w:rsidRDefault="007468E6" w:rsidP="007468E6">
      <w:pPr>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 xml:space="preserve"> Количество учебных занятий за 5 лет не может составлять менее 5338 часов и более 5848 часов. Максимальное число часов в неделю в 5, 6, 7, 8 и 9 классах при 5-дневной учебной неделе и 34 учебных неделях составляет 29, 30, 32, 33 и 33 часа соответственно.</w:t>
      </w:r>
    </w:p>
    <w:p w14:paraId="6501D88D" w14:textId="77777777" w:rsidR="007468E6" w:rsidRPr="007468E6" w:rsidRDefault="007468E6" w:rsidP="007468E6">
      <w:pPr>
        <w:spacing w:after="0" w:line="240" w:lineRule="auto"/>
        <w:rPr>
          <w:rFonts w:ascii="Times New Roman" w:eastAsia="Times New Roman" w:hAnsi="Times New Roman" w:cs="Times New Roman"/>
          <w:color w:val="FF0000"/>
          <w:sz w:val="24"/>
          <w:szCs w:val="24"/>
          <w:lang w:eastAsia="ru-RU"/>
        </w:rPr>
      </w:pPr>
      <w:r w:rsidRPr="007468E6">
        <w:rPr>
          <w:rFonts w:ascii="Times New Roman" w:eastAsia="Times New Roman" w:hAnsi="Times New Roman" w:cs="Times New Roman"/>
          <w:b/>
          <w:sz w:val="24"/>
          <w:szCs w:val="24"/>
          <w:lang w:eastAsia="ru-RU"/>
        </w:rPr>
        <w:t>Уровень недельной нагрузки</w:t>
      </w:r>
      <w:r w:rsidRPr="007468E6">
        <w:rPr>
          <w:rFonts w:ascii="Times New Roman" w:eastAsia="Times New Roman" w:hAnsi="Times New Roman" w:cs="Times New Roman"/>
          <w:sz w:val="24"/>
          <w:szCs w:val="24"/>
          <w:lang w:eastAsia="ru-RU"/>
        </w:rPr>
        <w:t xml:space="preserve"> на ученика не превышает предельно </w:t>
      </w:r>
      <w:r w:rsidRPr="007468E6">
        <w:rPr>
          <w:rFonts w:ascii="Times New Roman" w:eastAsia="Times New Roman" w:hAnsi="Times New Roman" w:cs="Times New Roman"/>
          <w:color w:val="000000"/>
          <w:sz w:val="24"/>
          <w:szCs w:val="24"/>
          <w:lang w:eastAsia="ru-RU"/>
        </w:rPr>
        <w:t xml:space="preserve">допустимую (согласно нормам Санитарно-эпидемиологических правил и нормативов, </w:t>
      </w:r>
      <w:r w:rsidRPr="007468E6">
        <w:rPr>
          <w:rFonts w:ascii="Times New Roman" w:eastAsia="Times New Roman" w:hAnsi="Times New Roman" w:cs="Times New Roman"/>
          <w:sz w:val="24"/>
          <w:szCs w:val="24"/>
          <w:lang w:eastAsia="ru-RU"/>
        </w:rPr>
        <w:t>СанПиН 2.4.2.2821-10),</w:t>
      </w:r>
      <w:r w:rsidRPr="007468E6">
        <w:rPr>
          <w:rFonts w:ascii="Times New Roman" w:eastAsia="Times New Roman" w:hAnsi="Times New Roman" w:cs="Times New Roman"/>
          <w:color w:val="000000"/>
          <w:sz w:val="24"/>
          <w:szCs w:val="24"/>
          <w:lang w:eastAsia="ru-RU"/>
        </w:rPr>
        <w:t xml:space="preserve"> введенных в действие постановлением Главного государственного санитарного врача российской Федерации от 29.12.2010 № 189, регистрационный</w:t>
      </w:r>
      <w:r w:rsidRPr="007468E6">
        <w:rPr>
          <w:rFonts w:ascii="Times New Roman" w:eastAsia="Times New Roman" w:hAnsi="Times New Roman" w:cs="Times New Roman"/>
          <w:bCs/>
          <w:color w:val="000000"/>
          <w:spacing w:val="3"/>
          <w:sz w:val="24"/>
          <w:szCs w:val="24"/>
        </w:rPr>
        <w:t xml:space="preserve"> N 19993.</w:t>
      </w:r>
    </w:p>
    <w:p w14:paraId="12DD7F6E" w14:textId="77777777" w:rsidR="007468E6" w:rsidRPr="007468E6" w:rsidRDefault="007468E6" w:rsidP="007468E6">
      <w:pPr>
        <w:spacing w:after="0" w:line="240" w:lineRule="auto"/>
        <w:rPr>
          <w:rFonts w:ascii="Times New Roman" w:eastAsia="Times New Roman" w:hAnsi="Times New Roman" w:cs="Times New Roman"/>
          <w:b/>
          <w:sz w:val="24"/>
          <w:szCs w:val="24"/>
          <w:u w:val="single"/>
          <w:lang w:eastAsia="ru-RU"/>
        </w:rPr>
      </w:pPr>
      <w:r w:rsidRPr="007468E6">
        <w:rPr>
          <w:rFonts w:ascii="Times New Roman" w:eastAsia="Times New Roman" w:hAnsi="Times New Roman" w:cs="Times New Roman"/>
          <w:b/>
          <w:sz w:val="24"/>
          <w:szCs w:val="24"/>
          <w:u w:val="single"/>
          <w:lang w:eastAsia="ru-RU"/>
        </w:rPr>
        <w:t xml:space="preserve">Структура учебного плана </w:t>
      </w:r>
    </w:p>
    <w:p w14:paraId="566E4925" w14:textId="77777777" w:rsidR="007468E6" w:rsidRPr="007468E6" w:rsidRDefault="007468E6" w:rsidP="007468E6">
      <w:pPr>
        <w:tabs>
          <w:tab w:val="left" w:pos="4500"/>
          <w:tab w:val="left" w:pos="9180"/>
          <w:tab w:val="left" w:pos="9360"/>
        </w:tabs>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lang w:eastAsia="ru-RU"/>
        </w:rPr>
        <w:t>Учебный план основного общего образования ориентирован на 5-летний нормативный срок освоения федеральных государственных образовательных стандартов основного общего образования. У</w:t>
      </w:r>
      <w:r w:rsidRPr="007468E6">
        <w:rPr>
          <w:rFonts w:ascii="Times New Roman" w:eastAsia="Times New Roman" w:hAnsi="Times New Roman" w:cs="Times New Roman"/>
          <w:sz w:val="24"/>
          <w:szCs w:val="24"/>
        </w:rPr>
        <w:t>чебный план состоит из двух частей: обязательной части и части, формируемой участниками образовательных отношений.</w:t>
      </w:r>
    </w:p>
    <w:p w14:paraId="5FF8F465" w14:textId="77777777" w:rsidR="007468E6" w:rsidRPr="007468E6" w:rsidRDefault="007468E6" w:rsidP="007468E6">
      <w:pPr>
        <w:tabs>
          <w:tab w:val="left" w:pos="4500"/>
          <w:tab w:val="left" w:pos="9180"/>
          <w:tab w:val="left" w:pos="9360"/>
        </w:tabs>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 xml:space="preserve">В МКОУ АМО «Ачитская СОШ» языком образования является русский язык, и в соответствии с п. 33.1. ФГОС ООО изучение родного языка и родной литературы из числа языков народов Российской Федерации, государственных языков республик Российской Федерации осуществляется при наличии возможностей Организации и по заявлению родителей (иных законных представителей) несовершеннолетних обучающихся в срок до 1 сентября нового учебного года. Заявлений на изучение родного языка (русского) и родной литературы (русской) от родителей (законных представителей) несовершеннолетних обучающихся в срок до 1 сентября текущего учебного года не поступило. На этом основании родной язык(русский) и родная литература (русская) в 5-9 классах не изучается. </w:t>
      </w:r>
    </w:p>
    <w:p w14:paraId="6CC4AC5E" w14:textId="77777777" w:rsidR="007468E6" w:rsidRPr="007468E6" w:rsidRDefault="007468E6" w:rsidP="007468E6">
      <w:pPr>
        <w:tabs>
          <w:tab w:val="left" w:pos="4500"/>
          <w:tab w:val="left" w:pos="9180"/>
          <w:tab w:val="left" w:pos="9360"/>
        </w:tabs>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В соответствии с п. 33.1. ФГОС ООО изучение второго иностранного языка из перечня, предлагаемого Организацией, осуществляется по заявлению обучающихся, родителей (иных законных представителей) несовершеннолетних обучающихся и при наличии в Организации необходимых условий. Заявлений от родителей (законных представителей) на изучение второго иностранного языка не поступало, поэтому учебный предмет «Второй иностранный язык» не изучается.</w:t>
      </w:r>
    </w:p>
    <w:p w14:paraId="50157EA5" w14:textId="77777777" w:rsidR="007468E6" w:rsidRPr="007468E6" w:rsidRDefault="007468E6" w:rsidP="007468E6">
      <w:pPr>
        <w:tabs>
          <w:tab w:val="left" w:pos="4500"/>
          <w:tab w:val="left" w:pos="9180"/>
          <w:tab w:val="left" w:pos="9360"/>
        </w:tabs>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lang w:eastAsia="ru-RU"/>
        </w:rPr>
        <w:t xml:space="preserve"> </w:t>
      </w:r>
      <w:r w:rsidRPr="007468E6">
        <w:rPr>
          <w:rFonts w:ascii="Times New Roman" w:eastAsia="Times New Roman" w:hAnsi="Times New Roman" w:cs="Times New Roman"/>
          <w:b/>
          <w:sz w:val="24"/>
          <w:szCs w:val="24"/>
        </w:rPr>
        <w:t>Обязательная часть</w:t>
      </w:r>
      <w:r w:rsidRPr="007468E6">
        <w:rPr>
          <w:rFonts w:ascii="Times New Roman" w:eastAsia="Times New Roman" w:hAnsi="Times New Roman" w:cs="Times New Roman"/>
          <w:sz w:val="24"/>
          <w:szCs w:val="24"/>
        </w:rPr>
        <w:t xml:space="preserve"> учебного плана основного общего образования определяет состав учебных предметов и учебное время, отводимое на их изучение по классам (годам) обучения. </w:t>
      </w:r>
    </w:p>
    <w:p w14:paraId="63A85A61" w14:textId="77777777" w:rsidR="007468E6" w:rsidRPr="007468E6" w:rsidRDefault="007468E6" w:rsidP="007468E6">
      <w:pPr>
        <w:spacing w:after="0" w:line="240" w:lineRule="auto"/>
        <w:ind w:firstLine="708"/>
        <w:jc w:val="both"/>
        <w:rPr>
          <w:rFonts w:ascii="Times New Roman" w:eastAsia="Times New Roman" w:hAnsi="Times New Roman" w:cs="Times New Roman"/>
          <w:bCs/>
          <w:sz w:val="24"/>
          <w:szCs w:val="24"/>
        </w:rPr>
      </w:pPr>
      <w:r w:rsidRPr="007468E6">
        <w:rPr>
          <w:rFonts w:ascii="Times New Roman" w:eastAsia="Times New Roman" w:hAnsi="Times New Roman" w:cs="Times New Roman"/>
          <w:sz w:val="24"/>
          <w:szCs w:val="24"/>
        </w:rPr>
        <w:t xml:space="preserve"> Обязательная часть учебного плана    включает следующие обязательные предметы: русский язык, литература, р</w:t>
      </w:r>
      <w:r w:rsidRPr="007468E6">
        <w:rPr>
          <w:rFonts w:ascii="Times New Roman" w:eastAsia="Times New Roman" w:hAnsi="Times New Roman" w:cs="Times New Roman"/>
          <w:bCs/>
          <w:sz w:val="24"/>
          <w:szCs w:val="24"/>
        </w:rPr>
        <w:t>одной язык (русский),</w:t>
      </w:r>
      <w:r w:rsidRPr="007468E6">
        <w:rPr>
          <w:rFonts w:ascii="Times New Roman" w:eastAsia="Times New Roman" w:hAnsi="Times New Roman" w:cs="Times New Roman"/>
          <w:sz w:val="24"/>
          <w:szCs w:val="24"/>
        </w:rPr>
        <w:t xml:space="preserve"> </w:t>
      </w:r>
      <w:r w:rsidRPr="007468E6">
        <w:rPr>
          <w:rFonts w:ascii="Times New Roman" w:eastAsia="Times New Roman" w:hAnsi="Times New Roman" w:cs="Times New Roman"/>
          <w:bCs/>
          <w:sz w:val="24"/>
          <w:szCs w:val="24"/>
        </w:rPr>
        <w:t>родная литература (на русском языке),</w:t>
      </w:r>
      <w:r w:rsidRPr="007468E6">
        <w:rPr>
          <w:rFonts w:ascii="Times New Roman" w:eastAsia="Times New Roman" w:hAnsi="Times New Roman" w:cs="Times New Roman"/>
          <w:sz w:val="24"/>
          <w:szCs w:val="24"/>
        </w:rPr>
        <w:t xml:space="preserve"> иностранный язык, математика, алгебра, геометрия, информатика, история, обществознание, география, биология, физика, химия, музыка, изобразительное искусство, </w:t>
      </w:r>
      <w:r w:rsidRPr="007468E6">
        <w:rPr>
          <w:rFonts w:ascii="Times New Roman" w:eastAsia="Calibri" w:hAnsi="Times New Roman" w:cs="Times New Roman"/>
          <w:color w:val="444444"/>
          <w:sz w:val="24"/>
          <w:szCs w:val="24"/>
          <w:shd w:val="clear" w:color="auto" w:fill="FFFFFF"/>
        </w:rPr>
        <w:t>Духовно-нравственная культура России</w:t>
      </w:r>
      <w:r w:rsidRPr="007468E6">
        <w:rPr>
          <w:rFonts w:ascii="Times New Roman" w:eastAsia="Times New Roman" w:hAnsi="Times New Roman" w:cs="Times New Roman"/>
          <w:sz w:val="24"/>
          <w:szCs w:val="24"/>
        </w:rPr>
        <w:t xml:space="preserve">, труд (технология), физическая культура, Основы безопасности и защиты Родины. </w:t>
      </w:r>
    </w:p>
    <w:p w14:paraId="4CA01E4B" w14:textId="77777777" w:rsidR="007468E6" w:rsidRPr="007468E6" w:rsidRDefault="007468E6" w:rsidP="007468E6">
      <w:pPr>
        <w:tabs>
          <w:tab w:val="left" w:pos="4500"/>
          <w:tab w:val="left" w:pos="9180"/>
          <w:tab w:val="left" w:pos="9360"/>
        </w:tabs>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b/>
          <w:sz w:val="24"/>
          <w:szCs w:val="24"/>
        </w:rPr>
        <w:t>Часть учебного плана, формируемая участниками образовательных отношений,</w:t>
      </w:r>
      <w:r w:rsidRPr="007468E6">
        <w:rPr>
          <w:rFonts w:ascii="Times New Roman" w:eastAsia="Times New Roman" w:hAnsi="Times New Roman" w:cs="Times New Roman"/>
          <w:sz w:val="24"/>
          <w:szCs w:val="24"/>
        </w:rPr>
        <w:t xml:space="preserve"> определяет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коллектива МКОУ АМО «Ачитская СОШ». В эту часть учебного плана включены следующие курсы: «Основы читательской грамотности», «Краеведение», «Человек в мире экономики». </w:t>
      </w:r>
    </w:p>
    <w:p w14:paraId="35B70208" w14:textId="77777777" w:rsidR="007468E6" w:rsidRPr="007468E6" w:rsidRDefault="007468E6" w:rsidP="007468E6">
      <w:pPr>
        <w:spacing w:after="0" w:line="240" w:lineRule="auto"/>
        <w:ind w:firstLine="708"/>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 xml:space="preserve">Оценка метапредметных результатов </w:t>
      </w:r>
      <w:r w:rsidRPr="007468E6">
        <w:rPr>
          <w:rFonts w:ascii="Times New Roman" w:eastAsia="Times New Roman" w:hAnsi="Times New Roman" w:cs="Times New Roman"/>
          <w:bCs/>
          <w:sz w:val="24"/>
          <w:szCs w:val="24"/>
        </w:rPr>
        <w:t xml:space="preserve">представляет собой оценку достижения </w:t>
      </w:r>
      <w:r w:rsidRPr="007468E6">
        <w:rPr>
          <w:rFonts w:ascii="Times New Roman" w:eastAsia="Times New Roman" w:hAnsi="Times New Roman" w:cs="Times New Roman"/>
          <w:sz w:val="24"/>
          <w:szCs w:val="24"/>
        </w:rPr>
        <w:t>планируемых результатов освоения основной образовательной программы, которые представлены в междисциплинарной программе «Основы проектно-исследовательской деятельности».</w:t>
      </w:r>
    </w:p>
    <w:p w14:paraId="48D5BE21" w14:textId="77777777" w:rsidR="007468E6" w:rsidRPr="007468E6" w:rsidRDefault="007468E6" w:rsidP="007468E6">
      <w:pPr>
        <w:spacing w:after="0" w:line="240" w:lineRule="auto"/>
        <w:ind w:firstLine="708"/>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b/>
          <w:sz w:val="24"/>
          <w:szCs w:val="24"/>
          <w:lang w:eastAsia="ru-RU"/>
        </w:rPr>
        <w:t>Деление классов на группы</w:t>
      </w:r>
      <w:r w:rsidRPr="007468E6">
        <w:rPr>
          <w:rFonts w:ascii="Times New Roman" w:eastAsia="Times New Roman" w:hAnsi="Times New Roman" w:cs="Times New Roman"/>
          <w:sz w:val="24"/>
          <w:szCs w:val="24"/>
          <w:lang w:eastAsia="ru-RU"/>
        </w:rPr>
        <w:t xml:space="preserve"> осуществляется при проведении учебных занятий по предметам «Иностранный язык», «Информатика» (при наполняемости не менее 20 человек в классе и при наличии педагогических кадров). </w:t>
      </w:r>
    </w:p>
    <w:p w14:paraId="4AEBCDEE" w14:textId="77777777" w:rsidR="007468E6" w:rsidRPr="007468E6" w:rsidRDefault="007468E6" w:rsidP="007468E6">
      <w:pPr>
        <w:spacing w:after="0" w:line="240" w:lineRule="auto"/>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Часть, формируемая участниками образовательных отношений, обеспечивает права обучающихся на выбор предметов.</w:t>
      </w:r>
    </w:p>
    <w:p w14:paraId="53480A69" w14:textId="77777777" w:rsidR="007468E6" w:rsidRPr="007468E6" w:rsidRDefault="007468E6" w:rsidP="007468E6">
      <w:pPr>
        <w:spacing w:after="0" w:line="240" w:lineRule="auto"/>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Время, отводимое на данную часть учебного плана основного общего образования, может быть использовано на:</w:t>
      </w:r>
    </w:p>
    <w:p w14:paraId="0DC44E04" w14:textId="77777777" w:rsidR="007468E6" w:rsidRPr="007468E6" w:rsidRDefault="007468E6" w:rsidP="007964D1">
      <w:pPr>
        <w:numPr>
          <w:ilvl w:val="0"/>
          <w:numId w:val="116"/>
        </w:numPr>
        <w:spacing w:after="0" w:line="240" w:lineRule="auto"/>
        <w:ind w:left="0" w:firstLine="360"/>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 xml:space="preserve">увеличение учебных часов, предусмотренных на изучение отдельных учебных предметов обязательной части; </w:t>
      </w:r>
    </w:p>
    <w:p w14:paraId="3EF1AA33" w14:textId="77777777" w:rsidR="007468E6" w:rsidRPr="007468E6" w:rsidRDefault="007468E6" w:rsidP="007964D1">
      <w:pPr>
        <w:numPr>
          <w:ilvl w:val="0"/>
          <w:numId w:val="116"/>
        </w:numPr>
        <w:spacing w:after="0" w:line="240" w:lineRule="auto"/>
        <w:ind w:left="0" w:firstLine="360"/>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14:paraId="581B2996" w14:textId="77777777" w:rsidR="007468E6" w:rsidRPr="007468E6" w:rsidRDefault="007468E6" w:rsidP="007964D1">
      <w:pPr>
        <w:numPr>
          <w:ilvl w:val="0"/>
          <w:numId w:val="116"/>
        </w:numPr>
        <w:spacing w:after="0" w:line="240" w:lineRule="auto"/>
        <w:ind w:left="0" w:firstLine="360"/>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другие виды учебной, воспитательной, спортивной и иной деятельности обучающихся.</w:t>
      </w:r>
    </w:p>
    <w:p w14:paraId="25174F23" w14:textId="77777777" w:rsidR="007468E6" w:rsidRPr="007468E6" w:rsidRDefault="007468E6" w:rsidP="007468E6">
      <w:pPr>
        <w:spacing w:after="0" w:line="240" w:lineRule="auto"/>
        <w:ind w:firstLine="360"/>
        <w:jc w:val="both"/>
        <w:rPr>
          <w:rFonts w:ascii="Times New Roman" w:eastAsia="Times New Roman" w:hAnsi="Times New Roman" w:cs="Times New Roman"/>
          <w:sz w:val="24"/>
          <w:szCs w:val="24"/>
          <w:lang w:eastAsia="ru-RU"/>
        </w:rPr>
      </w:pPr>
      <w:r w:rsidRPr="007468E6">
        <w:rPr>
          <w:rFonts w:ascii="Times New Roman" w:eastAsia="Calibri" w:hAnsi="Times New Roman" w:cs="Times New Roman"/>
          <w:sz w:val="24"/>
          <w:szCs w:val="24"/>
        </w:rPr>
        <w:t>Основное общее образование является базой для получения среднего образования, начального и среднего профессионального образования. Основное общее образование – завершающая ступень обязательного образования в РФ, поэтому одним из базовых требований к содержанию образования является достижение выпускниками уровня функциональной грамотности</w:t>
      </w:r>
    </w:p>
    <w:p w14:paraId="0A43BDEC" w14:textId="77777777" w:rsidR="007468E6" w:rsidRPr="007468E6" w:rsidRDefault="007468E6" w:rsidP="007468E6">
      <w:pPr>
        <w:spacing w:after="0" w:line="240" w:lineRule="auto"/>
        <w:jc w:val="both"/>
        <w:rPr>
          <w:rFonts w:ascii="Times New Roman" w:eastAsia="Times New Roman" w:hAnsi="Times New Roman" w:cs="Times New Roman"/>
          <w:b/>
          <w:bCs/>
          <w:sz w:val="24"/>
          <w:szCs w:val="24"/>
        </w:rPr>
      </w:pPr>
      <w:r w:rsidRPr="007468E6">
        <w:rPr>
          <w:rFonts w:ascii="Times New Roman" w:eastAsia="Times New Roman" w:hAnsi="Times New Roman" w:cs="Times New Roman"/>
          <w:b/>
          <w:iCs/>
          <w:color w:val="000000"/>
          <w:sz w:val="24"/>
          <w:szCs w:val="24"/>
          <w:lang w:eastAsia="ru-RU"/>
        </w:rPr>
        <w:t xml:space="preserve">Структура учебного плана корректируется </w:t>
      </w:r>
      <w:r w:rsidRPr="007468E6">
        <w:rPr>
          <w:rFonts w:ascii="Times New Roman" w:eastAsia="Times New Roman" w:hAnsi="Times New Roman" w:cs="Times New Roman"/>
          <w:iCs/>
          <w:color w:val="000000"/>
          <w:sz w:val="24"/>
          <w:szCs w:val="24"/>
          <w:lang w:eastAsia="ru-RU"/>
        </w:rPr>
        <w:t>в зависимости от потребностей социума (запроса родителей, учащихся школы, кадрового состава, материально – технической базы).</w:t>
      </w:r>
      <w:r w:rsidRPr="007468E6">
        <w:rPr>
          <w:rFonts w:ascii="Times New Roman" w:eastAsia="Times New Roman" w:hAnsi="Times New Roman" w:cs="Times New Roman"/>
          <w:b/>
          <w:bCs/>
          <w:sz w:val="24"/>
          <w:szCs w:val="24"/>
        </w:rPr>
        <w:t xml:space="preserve"> </w:t>
      </w:r>
    </w:p>
    <w:p w14:paraId="63D9AFCB" w14:textId="77777777" w:rsidR="007468E6" w:rsidRPr="007468E6" w:rsidRDefault="007468E6" w:rsidP="007468E6">
      <w:pPr>
        <w:spacing w:after="0" w:line="240" w:lineRule="auto"/>
        <w:ind w:firstLine="709"/>
        <w:jc w:val="both"/>
        <w:rPr>
          <w:rFonts w:ascii="Times New Roman" w:eastAsia="Times New Roman" w:hAnsi="Times New Roman" w:cs="Times New Roman"/>
          <w:b/>
          <w:bCs/>
          <w:sz w:val="24"/>
          <w:szCs w:val="24"/>
        </w:rPr>
      </w:pPr>
    </w:p>
    <w:p w14:paraId="3139ED44" w14:textId="77777777" w:rsidR="007468E6" w:rsidRPr="007468E6" w:rsidRDefault="007468E6" w:rsidP="007468E6">
      <w:pPr>
        <w:spacing w:after="0" w:line="240" w:lineRule="auto"/>
        <w:ind w:firstLine="709"/>
        <w:jc w:val="center"/>
        <w:rPr>
          <w:rFonts w:ascii="Times New Roman" w:eastAsia="Times New Roman" w:hAnsi="Times New Roman" w:cs="Times New Roman"/>
          <w:b/>
          <w:bCs/>
          <w:sz w:val="24"/>
          <w:szCs w:val="24"/>
        </w:rPr>
        <w:sectPr w:rsidR="007468E6" w:rsidRPr="007468E6" w:rsidSect="007468E6">
          <w:pgSz w:w="11906" w:h="16838"/>
          <w:pgMar w:top="720" w:right="720" w:bottom="720" w:left="720" w:header="709" w:footer="709" w:gutter="0"/>
          <w:cols w:space="708"/>
          <w:docGrid w:linePitch="360"/>
        </w:sectPr>
      </w:pPr>
    </w:p>
    <w:p w14:paraId="29D9D06F" w14:textId="1731DF09" w:rsidR="007468E6" w:rsidRPr="007468E6" w:rsidRDefault="007468E6" w:rsidP="007468E6">
      <w:pPr>
        <w:spacing w:after="0" w:line="240" w:lineRule="auto"/>
        <w:ind w:firstLine="709"/>
        <w:jc w:val="center"/>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Недельный учебный план основного общего образования</w:t>
      </w:r>
    </w:p>
    <w:tbl>
      <w:tblPr>
        <w:tblW w:w="163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92"/>
        <w:gridCol w:w="892"/>
        <w:gridCol w:w="892"/>
        <w:gridCol w:w="892"/>
        <w:gridCol w:w="712"/>
        <w:gridCol w:w="712"/>
        <w:gridCol w:w="712"/>
        <w:gridCol w:w="712"/>
        <w:gridCol w:w="712"/>
        <w:gridCol w:w="712"/>
        <w:gridCol w:w="712"/>
        <w:gridCol w:w="712"/>
        <w:gridCol w:w="712"/>
        <w:gridCol w:w="712"/>
        <w:gridCol w:w="712"/>
        <w:gridCol w:w="712"/>
        <w:gridCol w:w="712"/>
        <w:gridCol w:w="712"/>
        <w:gridCol w:w="952"/>
      </w:tblGrid>
      <w:tr w:rsidR="007468E6" w:rsidRPr="007468E6" w14:paraId="05461E40" w14:textId="77777777" w:rsidTr="00F57A00">
        <w:trPr>
          <w:trHeight w:val="306"/>
        </w:trPr>
        <w:tc>
          <w:tcPr>
            <w:tcW w:w="1835" w:type="dxa"/>
            <w:vMerge w:val="restart"/>
            <w:shd w:val="clear" w:color="auto" w:fill="auto"/>
          </w:tcPr>
          <w:p w14:paraId="241DF756"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Учебные предметы</w:t>
            </w:r>
          </w:p>
        </w:tc>
        <w:tc>
          <w:tcPr>
            <w:tcW w:w="14488" w:type="dxa"/>
            <w:gridSpan w:val="19"/>
            <w:shd w:val="clear" w:color="auto" w:fill="auto"/>
          </w:tcPr>
          <w:p w14:paraId="2CA65CE2" w14:textId="77777777" w:rsidR="007468E6" w:rsidRPr="007468E6" w:rsidRDefault="007468E6" w:rsidP="007468E6">
            <w:pPr>
              <w:spacing w:after="0" w:line="240" w:lineRule="auto"/>
              <w:jc w:val="center"/>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Количество часов в неделю</w:t>
            </w:r>
          </w:p>
        </w:tc>
      </w:tr>
      <w:tr w:rsidR="007468E6" w:rsidRPr="007468E6" w14:paraId="11C20824" w14:textId="77777777" w:rsidTr="00F57A00">
        <w:tc>
          <w:tcPr>
            <w:tcW w:w="1835" w:type="dxa"/>
            <w:vMerge/>
            <w:shd w:val="clear" w:color="auto" w:fill="auto"/>
          </w:tcPr>
          <w:p w14:paraId="6E03300D"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892" w:type="dxa"/>
            <w:shd w:val="clear" w:color="auto" w:fill="auto"/>
          </w:tcPr>
          <w:p w14:paraId="0B574269"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5а</w:t>
            </w:r>
          </w:p>
        </w:tc>
        <w:tc>
          <w:tcPr>
            <w:tcW w:w="892" w:type="dxa"/>
            <w:shd w:val="clear" w:color="auto" w:fill="auto"/>
          </w:tcPr>
          <w:p w14:paraId="2D9B67F9"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5б</w:t>
            </w:r>
          </w:p>
        </w:tc>
        <w:tc>
          <w:tcPr>
            <w:tcW w:w="892" w:type="dxa"/>
            <w:shd w:val="clear" w:color="auto" w:fill="auto"/>
          </w:tcPr>
          <w:p w14:paraId="3DF08D47"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5в</w:t>
            </w:r>
          </w:p>
        </w:tc>
        <w:tc>
          <w:tcPr>
            <w:tcW w:w="892" w:type="dxa"/>
            <w:shd w:val="clear" w:color="auto" w:fill="auto"/>
          </w:tcPr>
          <w:p w14:paraId="5068C41E"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5г</w:t>
            </w:r>
          </w:p>
        </w:tc>
        <w:tc>
          <w:tcPr>
            <w:tcW w:w="712" w:type="dxa"/>
            <w:shd w:val="clear" w:color="auto" w:fill="auto"/>
          </w:tcPr>
          <w:p w14:paraId="5E389F3E"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6а</w:t>
            </w:r>
          </w:p>
        </w:tc>
        <w:tc>
          <w:tcPr>
            <w:tcW w:w="712" w:type="dxa"/>
            <w:shd w:val="clear" w:color="auto" w:fill="auto"/>
          </w:tcPr>
          <w:p w14:paraId="3D420064"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6б</w:t>
            </w:r>
          </w:p>
        </w:tc>
        <w:tc>
          <w:tcPr>
            <w:tcW w:w="712" w:type="dxa"/>
            <w:shd w:val="clear" w:color="auto" w:fill="auto"/>
          </w:tcPr>
          <w:p w14:paraId="2815C144"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6в</w:t>
            </w:r>
          </w:p>
        </w:tc>
        <w:tc>
          <w:tcPr>
            <w:tcW w:w="712" w:type="dxa"/>
            <w:shd w:val="clear" w:color="auto" w:fill="auto"/>
          </w:tcPr>
          <w:p w14:paraId="65A4055F"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6г</w:t>
            </w:r>
          </w:p>
        </w:tc>
        <w:tc>
          <w:tcPr>
            <w:tcW w:w="712" w:type="dxa"/>
            <w:shd w:val="clear" w:color="auto" w:fill="auto"/>
          </w:tcPr>
          <w:p w14:paraId="606F0C24"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6д</w:t>
            </w:r>
          </w:p>
        </w:tc>
        <w:tc>
          <w:tcPr>
            <w:tcW w:w="712" w:type="dxa"/>
            <w:shd w:val="clear" w:color="auto" w:fill="auto"/>
          </w:tcPr>
          <w:p w14:paraId="1F3199DF"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7а</w:t>
            </w:r>
          </w:p>
        </w:tc>
        <w:tc>
          <w:tcPr>
            <w:tcW w:w="712" w:type="dxa"/>
            <w:shd w:val="clear" w:color="auto" w:fill="auto"/>
          </w:tcPr>
          <w:p w14:paraId="4CE8BCDA"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7б</w:t>
            </w:r>
          </w:p>
        </w:tc>
        <w:tc>
          <w:tcPr>
            <w:tcW w:w="712" w:type="dxa"/>
            <w:shd w:val="clear" w:color="auto" w:fill="auto"/>
          </w:tcPr>
          <w:p w14:paraId="17A1E3EB"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7в</w:t>
            </w:r>
          </w:p>
        </w:tc>
        <w:tc>
          <w:tcPr>
            <w:tcW w:w="712" w:type="dxa"/>
            <w:shd w:val="clear" w:color="auto" w:fill="auto"/>
          </w:tcPr>
          <w:p w14:paraId="38B1775A"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8а</w:t>
            </w:r>
          </w:p>
        </w:tc>
        <w:tc>
          <w:tcPr>
            <w:tcW w:w="712" w:type="dxa"/>
            <w:shd w:val="clear" w:color="auto" w:fill="auto"/>
          </w:tcPr>
          <w:p w14:paraId="0B3C8E64"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8б</w:t>
            </w:r>
          </w:p>
        </w:tc>
        <w:tc>
          <w:tcPr>
            <w:tcW w:w="712" w:type="dxa"/>
            <w:shd w:val="clear" w:color="auto" w:fill="auto"/>
          </w:tcPr>
          <w:p w14:paraId="2D2F4BE0"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8в</w:t>
            </w:r>
          </w:p>
        </w:tc>
        <w:tc>
          <w:tcPr>
            <w:tcW w:w="712" w:type="dxa"/>
            <w:shd w:val="clear" w:color="auto" w:fill="auto"/>
          </w:tcPr>
          <w:p w14:paraId="0A7E9709"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9а</w:t>
            </w:r>
          </w:p>
        </w:tc>
        <w:tc>
          <w:tcPr>
            <w:tcW w:w="712" w:type="dxa"/>
            <w:shd w:val="clear" w:color="auto" w:fill="auto"/>
          </w:tcPr>
          <w:p w14:paraId="3574F2C3"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9б</w:t>
            </w:r>
          </w:p>
        </w:tc>
        <w:tc>
          <w:tcPr>
            <w:tcW w:w="712" w:type="dxa"/>
            <w:shd w:val="clear" w:color="auto" w:fill="auto"/>
          </w:tcPr>
          <w:p w14:paraId="6291E90C"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9в</w:t>
            </w:r>
          </w:p>
        </w:tc>
        <w:tc>
          <w:tcPr>
            <w:tcW w:w="952" w:type="dxa"/>
            <w:shd w:val="clear" w:color="auto" w:fill="auto"/>
          </w:tcPr>
          <w:p w14:paraId="12A652C5"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итого</w:t>
            </w:r>
          </w:p>
        </w:tc>
      </w:tr>
      <w:tr w:rsidR="007468E6" w:rsidRPr="007468E6" w14:paraId="27AE309B" w14:textId="77777777" w:rsidTr="00F57A00">
        <w:tc>
          <w:tcPr>
            <w:tcW w:w="1835" w:type="dxa"/>
            <w:vMerge/>
            <w:shd w:val="clear" w:color="auto" w:fill="auto"/>
          </w:tcPr>
          <w:p w14:paraId="5BBF05DF"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14488" w:type="dxa"/>
            <w:gridSpan w:val="19"/>
            <w:shd w:val="clear" w:color="auto" w:fill="auto"/>
          </w:tcPr>
          <w:p w14:paraId="4A513013" w14:textId="77777777" w:rsidR="007468E6" w:rsidRPr="007468E6" w:rsidRDefault="007468E6" w:rsidP="007468E6">
            <w:pPr>
              <w:spacing w:after="0" w:line="240" w:lineRule="auto"/>
              <w:jc w:val="center"/>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Обязательная часть</w:t>
            </w:r>
          </w:p>
        </w:tc>
      </w:tr>
      <w:tr w:rsidR="007468E6" w:rsidRPr="007468E6" w14:paraId="723B705F" w14:textId="77777777" w:rsidTr="00F57A00">
        <w:tc>
          <w:tcPr>
            <w:tcW w:w="1835" w:type="dxa"/>
            <w:shd w:val="clear" w:color="auto" w:fill="auto"/>
          </w:tcPr>
          <w:p w14:paraId="608B6CC5"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Русский язык</w:t>
            </w:r>
          </w:p>
        </w:tc>
        <w:tc>
          <w:tcPr>
            <w:tcW w:w="892" w:type="dxa"/>
            <w:shd w:val="clear" w:color="auto" w:fill="auto"/>
          </w:tcPr>
          <w:p w14:paraId="5FD89FD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14784ED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6674C11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2820009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6EC3A95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c>
          <w:tcPr>
            <w:tcW w:w="712" w:type="dxa"/>
            <w:shd w:val="clear" w:color="auto" w:fill="auto"/>
          </w:tcPr>
          <w:p w14:paraId="63459FC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c>
          <w:tcPr>
            <w:tcW w:w="712" w:type="dxa"/>
            <w:shd w:val="clear" w:color="auto" w:fill="auto"/>
          </w:tcPr>
          <w:p w14:paraId="010EFE9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c>
          <w:tcPr>
            <w:tcW w:w="712" w:type="dxa"/>
            <w:shd w:val="clear" w:color="auto" w:fill="auto"/>
          </w:tcPr>
          <w:p w14:paraId="3749BF4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c>
          <w:tcPr>
            <w:tcW w:w="712" w:type="dxa"/>
            <w:shd w:val="clear" w:color="auto" w:fill="auto"/>
          </w:tcPr>
          <w:p w14:paraId="233BA0C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c>
          <w:tcPr>
            <w:tcW w:w="712" w:type="dxa"/>
            <w:shd w:val="clear" w:color="auto" w:fill="auto"/>
          </w:tcPr>
          <w:p w14:paraId="4194722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w:t>
            </w:r>
          </w:p>
        </w:tc>
        <w:tc>
          <w:tcPr>
            <w:tcW w:w="712" w:type="dxa"/>
            <w:shd w:val="clear" w:color="auto" w:fill="auto"/>
          </w:tcPr>
          <w:p w14:paraId="76ECE76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w:t>
            </w:r>
          </w:p>
        </w:tc>
        <w:tc>
          <w:tcPr>
            <w:tcW w:w="712" w:type="dxa"/>
            <w:shd w:val="clear" w:color="auto" w:fill="auto"/>
          </w:tcPr>
          <w:p w14:paraId="79778B4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w:t>
            </w:r>
          </w:p>
        </w:tc>
        <w:tc>
          <w:tcPr>
            <w:tcW w:w="712" w:type="dxa"/>
            <w:shd w:val="clear" w:color="auto" w:fill="auto"/>
          </w:tcPr>
          <w:p w14:paraId="7A2709A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46AACE1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1B15A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BFC87C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11F2D94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C85704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952" w:type="dxa"/>
            <w:shd w:val="clear" w:color="auto" w:fill="auto"/>
          </w:tcPr>
          <w:p w14:paraId="1631093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80</w:t>
            </w:r>
          </w:p>
        </w:tc>
      </w:tr>
      <w:tr w:rsidR="007468E6" w:rsidRPr="007468E6" w14:paraId="69696EDD" w14:textId="77777777" w:rsidTr="00F57A00">
        <w:tc>
          <w:tcPr>
            <w:tcW w:w="1835" w:type="dxa"/>
            <w:shd w:val="clear" w:color="auto" w:fill="auto"/>
          </w:tcPr>
          <w:p w14:paraId="6D52F434"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Литература</w:t>
            </w:r>
          </w:p>
        </w:tc>
        <w:tc>
          <w:tcPr>
            <w:tcW w:w="892" w:type="dxa"/>
            <w:shd w:val="clear" w:color="auto" w:fill="auto"/>
          </w:tcPr>
          <w:p w14:paraId="226F6D4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27C0C09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28A8713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610C0C1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638C8A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6B75FFD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8E4A0C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65F93C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593C40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30D4619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EAFB86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64291F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2E5F02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A3A7F4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130A2D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1E44E8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3EA64A6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0C80CFF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952" w:type="dxa"/>
            <w:shd w:val="clear" w:color="auto" w:fill="auto"/>
          </w:tcPr>
          <w:p w14:paraId="44B8322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48</w:t>
            </w:r>
          </w:p>
        </w:tc>
      </w:tr>
      <w:tr w:rsidR="007468E6" w:rsidRPr="007468E6" w14:paraId="30AE9FD6" w14:textId="77777777" w:rsidTr="00F57A00">
        <w:tc>
          <w:tcPr>
            <w:tcW w:w="1835" w:type="dxa"/>
            <w:shd w:val="clear" w:color="auto" w:fill="auto"/>
          </w:tcPr>
          <w:p w14:paraId="0CCF0CEC"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Иностранный язык</w:t>
            </w:r>
          </w:p>
        </w:tc>
        <w:tc>
          <w:tcPr>
            <w:tcW w:w="892" w:type="dxa"/>
            <w:shd w:val="clear" w:color="auto" w:fill="auto"/>
          </w:tcPr>
          <w:p w14:paraId="7E2F7E2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7F07250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5025A59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4F4D5B8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5BE330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4CB932B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77DC85A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61FF4CD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1A3324A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3712DB8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697C022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556CBDD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47BC734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239EE97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26E89E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05ADA52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71A4DBF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5C98ACE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952" w:type="dxa"/>
            <w:shd w:val="clear" w:color="auto" w:fill="auto"/>
          </w:tcPr>
          <w:p w14:paraId="682D65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50+36</w:t>
            </w:r>
          </w:p>
        </w:tc>
      </w:tr>
      <w:tr w:rsidR="007468E6" w:rsidRPr="007468E6" w14:paraId="03074240" w14:textId="77777777" w:rsidTr="00F57A00">
        <w:tc>
          <w:tcPr>
            <w:tcW w:w="1835" w:type="dxa"/>
            <w:shd w:val="clear" w:color="auto" w:fill="auto"/>
          </w:tcPr>
          <w:p w14:paraId="3636910F"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Математика</w:t>
            </w:r>
          </w:p>
        </w:tc>
        <w:tc>
          <w:tcPr>
            <w:tcW w:w="892" w:type="dxa"/>
            <w:shd w:val="clear" w:color="auto" w:fill="auto"/>
          </w:tcPr>
          <w:p w14:paraId="6667CEC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3773A7F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6AFE9C9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44CB51F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471407E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667F47C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3BF2C0D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6ADBEBF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11F92F7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1F9F9B8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91DC6E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66495B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BD0426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F8F663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B514A2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896DC3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E8BE5C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7FBDAE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340A1CF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45</w:t>
            </w:r>
          </w:p>
        </w:tc>
      </w:tr>
      <w:tr w:rsidR="007468E6" w:rsidRPr="007468E6" w14:paraId="6574AAA3" w14:textId="77777777" w:rsidTr="00F57A00">
        <w:tc>
          <w:tcPr>
            <w:tcW w:w="1835" w:type="dxa"/>
            <w:shd w:val="clear" w:color="auto" w:fill="auto"/>
          </w:tcPr>
          <w:p w14:paraId="48853C09"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Алгебра</w:t>
            </w:r>
          </w:p>
        </w:tc>
        <w:tc>
          <w:tcPr>
            <w:tcW w:w="892" w:type="dxa"/>
            <w:shd w:val="clear" w:color="auto" w:fill="auto"/>
          </w:tcPr>
          <w:p w14:paraId="3A5CF43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B12F09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40A5040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597A62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5CF0A4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2CB12C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39C17D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64C3C4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5B10BB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41C486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C132D4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66BBDE2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047035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4F590EA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6931C6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74B5035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F4EFB3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74089E0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952" w:type="dxa"/>
            <w:shd w:val="clear" w:color="auto" w:fill="auto"/>
          </w:tcPr>
          <w:p w14:paraId="09A3A16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27</w:t>
            </w:r>
          </w:p>
        </w:tc>
      </w:tr>
      <w:tr w:rsidR="007468E6" w:rsidRPr="007468E6" w14:paraId="237ACE10" w14:textId="77777777" w:rsidTr="00F57A00">
        <w:tc>
          <w:tcPr>
            <w:tcW w:w="1835" w:type="dxa"/>
            <w:shd w:val="clear" w:color="auto" w:fill="auto"/>
          </w:tcPr>
          <w:p w14:paraId="47C31977"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Геометрия </w:t>
            </w:r>
          </w:p>
        </w:tc>
        <w:tc>
          <w:tcPr>
            <w:tcW w:w="892" w:type="dxa"/>
            <w:shd w:val="clear" w:color="auto" w:fill="auto"/>
          </w:tcPr>
          <w:p w14:paraId="22B4B37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095494E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0CE1F54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538B92F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C90DB7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C40AC7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8242BB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EADDBF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EDBFCA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8776FE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790D9CD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A475B8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E8ECEC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79EF9B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78DDAF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BA398A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7E24D50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60D3F9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254D59C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18</w:t>
            </w:r>
          </w:p>
        </w:tc>
      </w:tr>
      <w:tr w:rsidR="007468E6" w:rsidRPr="007468E6" w14:paraId="7C9D9562" w14:textId="77777777" w:rsidTr="00F57A00">
        <w:tc>
          <w:tcPr>
            <w:tcW w:w="1835" w:type="dxa"/>
            <w:shd w:val="clear" w:color="auto" w:fill="auto"/>
          </w:tcPr>
          <w:p w14:paraId="39400551"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Вероятность и статистика</w:t>
            </w:r>
          </w:p>
        </w:tc>
        <w:tc>
          <w:tcPr>
            <w:tcW w:w="892" w:type="dxa"/>
            <w:shd w:val="clear" w:color="auto" w:fill="auto"/>
          </w:tcPr>
          <w:p w14:paraId="6818D58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BC4ABD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6300D3A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1C4C69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503AB0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8C433E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A073BD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2909A8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084EFA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6EAC5D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7B5AB3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F760DF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F02969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15730B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8F48F8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9323C7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745F9E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290922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952" w:type="dxa"/>
            <w:shd w:val="clear" w:color="auto" w:fill="auto"/>
          </w:tcPr>
          <w:p w14:paraId="7F445C8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9</w:t>
            </w:r>
          </w:p>
        </w:tc>
      </w:tr>
      <w:tr w:rsidR="007468E6" w:rsidRPr="007468E6" w14:paraId="0A7347A9" w14:textId="77777777" w:rsidTr="00F57A00">
        <w:tc>
          <w:tcPr>
            <w:tcW w:w="1835" w:type="dxa"/>
            <w:shd w:val="clear" w:color="auto" w:fill="auto"/>
          </w:tcPr>
          <w:p w14:paraId="4478BD53"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Информатика</w:t>
            </w:r>
          </w:p>
        </w:tc>
        <w:tc>
          <w:tcPr>
            <w:tcW w:w="892" w:type="dxa"/>
            <w:shd w:val="clear" w:color="auto" w:fill="auto"/>
          </w:tcPr>
          <w:p w14:paraId="6703E23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B09E8E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663934C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BAB3D2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3556F6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F9FE71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472007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4882F8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794B35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EB04A1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6C177DE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5C467C3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1718D7F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2F214A1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B2317E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7C59262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3197E3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040BA19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952" w:type="dxa"/>
            <w:shd w:val="clear" w:color="auto" w:fill="auto"/>
          </w:tcPr>
          <w:p w14:paraId="4D427AF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9+7</w:t>
            </w:r>
          </w:p>
        </w:tc>
      </w:tr>
      <w:tr w:rsidR="007468E6" w:rsidRPr="007468E6" w14:paraId="62CC2E07" w14:textId="77777777" w:rsidTr="00F57A00">
        <w:tc>
          <w:tcPr>
            <w:tcW w:w="1835" w:type="dxa"/>
            <w:shd w:val="clear" w:color="auto" w:fill="auto"/>
          </w:tcPr>
          <w:p w14:paraId="0390D9F7"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История </w:t>
            </w:r>
          </w:p>
        </w:tc>
        <w:tc>
          <w:tcPr>
            <w:tcW w:w="892" w:type="dxa"/>
            <w:shd w:val="clear" w:color="auto" w:fill="auto"/>
          </w:tcPr>
          <w:p w14:paraId="67069BB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0390A42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5EF662D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2D3B3A9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4443E5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918C7B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6B2296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1BEADBD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1C0079E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95198F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A6613D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91436B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0782C30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3E8082C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63264F6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4FC1225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F4E7FF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18F772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37DADFE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51</w:t>
            </w:r>
          </w:p>
        </w:tc>
      </w:tr>
      <w:tr w:rsidR="007468E6" w:rsidRPr="007468E6" w14:paraId="21EDCD96" w14:textId="77777777" w:rsidTr="00F57A00">
        <w:tc>
          <w:tcPr>
            <w:tcW w:w="1835" w:type="dxa"/>
            <w:shd w:val="clear" w:color="auto" w:fill="auto"/>
          </w:tcPr>
          <w:p w14:paraId="4E0EBA94"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Обществознание</w:t>
            </w:r>
          </w:p>
        </w:tc>
        <w:tc>
          <w:tcPr>
            <w:tcW w:w="892" w:type="dxa"/>
            <w:shd w:val="clear" w:color="auto" w:fill="auto"/>
          </w:tcPr>
          <w:p w14:paraId="2618992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8B861C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748B1B3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7A0726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152072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2EA2BC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C9F4B3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6163A7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DCD3F1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5F9619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B21C5B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9AA812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D298B2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DCD77F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E81370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E289C4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700F59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ADA5D9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952" w:type="dxa"/>
            <w:shd w:val="clear" w:color="auto" w:fill="auto"/>
          </w:tcPr>
          <w:p w14:paraId="5644A15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r>
      <w:tr w:rsidR="007468E6" w:rsidRPr="007468E6" w14:paraId="2FD3684C" w14:textId="77777777" w:rsidTr="00F57A00">
        <w:tc>
          <w:tcPr>
            <w:tcW w:w="1835" w:type="dxa"/>
            <w:shd w:val="clear" w:color="auto" w:fill="auto"/>
          </w:tcPr>
          <w:p w14:paraId="3AF4C491"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География</w:t>
            </w:r>
          </w:p>
        </w:tc>
        <w:tc>
          <w:tcPr>
            <w:tcW w:w="892" w:type="dxa"/>
            <w:shd w:val="clear" w:color="auto" w:fill="auto"/>
          </w:tcPr>
          <w:p w14:paraId="5B25B6A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50DE206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748DFE8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066AB5E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46D1E4C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D43133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1450C2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0F0390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AC82A2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C0673B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E90E60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7D5722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288692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636DF1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219AB6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DD29AA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3834CD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F277DB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490DC1D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27</w:t>
            </w:r>
          </w:p>
        </w:tc>
      </w:tr>
      <w:tr w:rsidR="007468E6" w:rsidRPr="007468E6" w14:paraId="1E0D30DA" w14:textId="77777777" w:rsidTr="00F57A00">
        <w:tc>
          <w:tcPr>
            <w:tcW w:w="1835" w:type="dxa"/>
            <w:shd w:val="clear" w:color="auto" w:fill="auto"/>
          </w:tcPr>
          <w:p w14:paraId="5C54EEBE"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Духовно-нравственная культура России</w:t>
            </w:r>
          </w:p>
        </w:tc>
        <w:tc>
          <w:tcPr>
            <w:tcW w:w="892" w:type="dxa"/>
            <w:shd w:val="clear" w:color="auto" w:fill="auto"/>
          </w:tcPr>
          <w:p w14:paraId="4157E5A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6411664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0A8E416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0E701DC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E3343D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FBD91A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68A714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828FCC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77515B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1CEB74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25A795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3EE925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271154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74B3B4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C2E333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36F9AB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B8E971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84689C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65202A8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r>
      <w:tr w:rsidR="007468E6" w:rsidRPr="007468E6" w14:paraId="75CBE39C" w14:textId="77777777" w:rsidTr="00F57A00">
        <w:tc>
          <w:tcPr>
            <w:tcW w:w="1835" w:type="dxa"/>
            <w:shd w:val="clear" w:color="auto" w:fill="auto"/>
          </w:tcPr>
          <w:p w14:paraId="7B17D590"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Физика</w:t>
            </w:r>
          </w:p>
        </w:tc>
        <w:tc>
          <w:tcPr>
            <w:tcW w:w="892" w:type="dxa"/>
            <w:shd w:val="clear" w:color="auto" w:fill="auto"/>
          </w:tcPr>
          <w:p w14:paraId="5C68E24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EBCDC0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6E51375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CC576D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E6D461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12793D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6604A2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709448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9960B9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C485E7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F5C488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25657D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574274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413784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9FB13F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038C29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1C8E03F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0F3B87F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952" w:type="dxa"/>
            <w:shd w:val="clear" w:color="auto" w:fill="auto"/>
          </w:tcPr>
          <w:p w14:paraId="79DB86B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21</w:t>
            </w:r>
          </w:p>
        </w:tc>
      </w:tr>
      <w:tr w:rsidR="007468E6" w:rsidRPr="007468E6" w14:paraId="7EB6239E" w14:textId="77777777" w:rsidTr="00F57A00">
        <w:tc>
          <w:tcPr>
            <w:tcW w:w="1835" w:type="dxa"/>
            <w:shd w:val="clear" w:color="auto" w:fill="auto"/>
          </w:tcPr>
          <w:p w14:paraId="29E7BC4D"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Химия</w:t>
            </w:r>
          </w:p>
        </w:tc>
        <w:tc>
          <w:tcPr>
            <w:tcW w:w="892" w:type="dxa"/>
            <w:shd w:val="clear" w:color="auto" w:fill="auto"/>
          </w:tcPr>
          <w:p w14:paraId="3A2FADB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522813D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668E923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068D64F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967F92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4CF273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A1F2F6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9699F5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41387A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C48F05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538C9B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E9F4D5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066F6F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91D656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7C7198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7C2BEB7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BF6469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71FF1EF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6352E8B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12</w:t>
            </w:r>
          </w:p>
        </w:tc>
      </w:tr>
      <w:tr w:rsidR="007468E6" w:rsidRPr="007468E6" w14:paraId="40BB26D1" w14:textId="77777777" w:rsidTr="00F57A00">
        <w:tc>
          <w:tcPr>
            <w:tcW w:w="1835" w:type="dxa"/>
            <w:shd w:val="clear" w:color="auto" w:fill="auto"/>
          </w:tcPr>
          <w:p w14:paraId="2C81699F"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Биология</w:t>
            </w:r>
          </w:p>
        </w:tc>
        <w:tc>
          <w:tcPr>
            <w:tcW w:w="892" w:type="dxa"/>
            <w:shd w:val="clear" w:color="auto" w:fill="auto"/>
          </w:tcPr>
          <w:p w14:paraId="7BBDD11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3C0BB23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27C0542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1868244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E4534D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0086BD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E1E64F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F12FD7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5692937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5031641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1DA01A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37F279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01E61E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89E04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120786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5B7B43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389E06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B718B6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6DFDE80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24</w:t>
            </w:r>
          </w:p>
        </w:tc>
      </w:tr>
      <w:tr w:rsidR="007468E6" w:rsidRPr="007468E6" w14:paraId="3981E1C8" w14:textId="77777777" w:rsidTr="00F57A00">
        <w:tc>
          <w:tcPr>
            <w:tcW w:w="1835" w:type="dxa"/>
            <w:shd w:val="clear" w:color="auto" w:fill="auto"/>
          </w:tcPr>
          <w:p w14:paraId="66CCE47C"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Изобразительное искусство </w:t>
            </w:r>
          </w:p>
        </w:tc>
        <w:tc>
          <w:tcPr>
            <w:tcW w:w="892" w:type="dxa"/>
            <w:shd w:val="clear" w:color="auto" w:fill="auto"/>
          </w:tcPr>
          <w:p w14:paraId="5D664A9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3848E2D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5F3242D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263B26E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4650E60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89580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A70505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1C64A1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F15D25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3340A7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E8302A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3097EB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E4EE5F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3D8B9A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C58123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9C099A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CD49B2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350F31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6389D37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12</w:t>
            </w:r>
          </w:p>
        </w:tc>
      </w:tr>
      <w:tr w:rsidR="007468E6" w:rsidRPr="007468E6" w14:paraId="2713680E" w14:textId="77777777" w:rsidTr="00F57A00">
        <w:tc>
          <w:tcPr>
            <w:tcW w:w="1835" w:type="dxa"/>
            <w:shd w:val="clear" w:color="auto" w:fill="auto"/>
          </w:tcPr>
          <w:p w14:paraId="46BF8AED"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Музыка</w:t>
            </w:r>
          </w:p>
        </w:tc>
        <w:tc>
          <w:tcPr>
            <w:tcW w:w="892" w:type="dxa"/>
            <w:shd w:val="clear" w:color="auto" w:fill="auto"/>
          </w:tcPr>
          <w:p w14:paraId="3D4174B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1326BF4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508424B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78813CD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109204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628724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8B5CF6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1E1D38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F7C64F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23A34D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E0AFA1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629559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AC4766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DFF991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1A03C3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B32699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80A73E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40CD31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3B0AC42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15</w:t>
            </w:r>
          </w:p>
        </w:tc>
      </w:tr>
      <w:tr w:rsidR="007468E6" w:rsidRPr="007468E6" w14:paraId="5618E00C" w14:textId="77777777" w:rsidTr="00F57A00">
        <w:tc>
          <w:tcPr>
            <w:tcW w:w="1835" w:type="dxa"/>
            <w:shd w:val="clear" w:color="auto" w:fill="auto"/>
          </w:tcPr>
          <w:p w14:paraId="2E8BA5CC"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Труд (Технология) </w:t>
            </w:r>
          </w:p>
        </w:tc>
        <w:tc>
          <w:tcPr>
            <w:tcW w:w="892" w:type="dxa"/>
            <w:shd w:val="clear" w:color="auto" w:fill="auto"/>
          </w:tcPr>
          <w:p w14:paraId="3E644C3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28CDA4C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7437B10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1790072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0B6E5AE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23A10DB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7497936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75FF78B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64C5EBD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17F5E40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4F39FEF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7EF63CF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478CB7C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7C73190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6694AD5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70CA9D4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280068E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32C49A0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952" w:type="dxa"/>
            <w:shd w:val="clear" w:color="auto" w:fill="auto"/>
          </w:tcPr>
          <w:p w14:paraId="3B55653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30+30</w:t>
            </w:r>
          </w:p>
        </w:tc>
      </w:tr>
      <w:tr w:rsidR="007468E6" w:rsidRPr="007468E6" w14:paraId="6CD09F21" w14:textId="77777777" w:rsidTr="00F57A00">
        <w:tc>
          <w:tcPr>
            <w:tcW w:w="1835" w:type="dxa"/>
            <w:shd w:val="clear" w:color="auto" w:fill="auto"/>
          </w:tcPr>
          <w:p w14:paraId="135809DF"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ОБЗР</w:t>
            </w:r>
          </w:p>
        </w:tc>
        <w:tc>
          <w:tcPr>
            <w:tcW w:w="892" w:type="dxa"/>
            <w:shd w:val="clear" w:color="auto" w:fill="auto"/>
          </w:tcPr>
          <w:p w14:paraId="337F7DD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D0C568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D618C8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42591C6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FA3F4A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FECDAC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C9285F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C2A6E6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2DA7A8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29B525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BB3213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20DD84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82EF67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CB1B81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8F08FD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FCC09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1A8470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FB9341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952" w:type="dxa"/>
            <w:shd w:val="clear" w:color="auto" w:fill="auto"/>
          </w:tcPr>
          <w:p w14:paraId="6F10A68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r>
      <w:tr w:rsidR="007468E6" w:rsidRPr="007468E6" w14:paraId="50743610" w14:textId="77777777" w:rsidTr="00F57A00">
        <w:tc>
          <w:tcPr>
            <w:tcW w:w="1835" w:type="dxa"/>
            <w:shd w:val="clear" w:color="auto" w:fill="auto"/>
          </w:tcPr>
          <w:p w14:paraId="1A75ABC1"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Физическая культура</w:t>
            </w:r>
            <w:r w:rsidRPr="007468E6">
              <w:rPr>
                <w:rFonts w:ascii="Times New Roman" w:eastAsia="Times New Roman" w:hAnsi="Times New Roman" w:cs="Times New Roman"/>
                <w:bCs/>
                <w:sz w:val="20"/>
                <w:szCs w:val="20"/>
                <w:vertAlign w:val="superscript"/>
              </w:rPr>
              <w:t>**</w:t>
            </w:r>
          </w:p>
        </w:tc>
        <w:tc>
          <w:tcPr>
            <w:tcW w:w="892" w:type="dxa"/>
            <w:shd w:val="clear" w:color="auto" w:fill="auto"/>
          </w:tcPr>
          <w:p w14:paraId="2F4ABAD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892" w:type="dxa"/>
            <w:shd w:val="clear" w:color="auto" w:fill="auto"/>
          </w:tcPr>
          <w:p w14:paraId="60EEBE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892" w:type="dxa"/>
            <w:shd w:val="clear" w:color="auto" w:fill="auto"/>
          </w:tcPr>
          <w:p w14:paraId="4221FDE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892" w:type="dxa"/>
            <w:shd w:val="clear" w:color="auto" w:fill="auto"/>
          </w:tcPr>
          <w:p w14:paraId="2D16426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9FE98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72E397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35FCD4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D52A2A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636278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6961CA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27D5697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13BC25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2C9A46D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59D50E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F362FE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CD84CF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10C90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A23392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7453DDE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36</w:t>
            </w:r>
          </w:p>
        </w:tc>
      </w:tr>
      <w:tr w:rsidR="007468E6" w:rsidRPr="007468E6" w14:paraId="722257AA" w14:textId="77777777" w:rsidTr="00F57A00">
        <w:tc>
          <w:tcPr>
            <w:tcW w:w="1835" w:type="dxa"/>
            <w:shd w:val="clear" w:color="auto" w:fill="auto"/>
          </w:tcPr>
          <w:p w14:paraId="154AF389" w14:textId="77777777" w:rsidR="007468E6" w:rsidRPr="007468E6" w:rsidRDefault="007468E6" w:rsidP="007468E6">
            <w:pPr>
              <w:spacing w:after="0" w:line="240" w:lineRule="auto"/>
              <w:jc w:val="both"/>
              <w:rPr>
                <w:rFonts w:ascii="Times New Roman" w:eastAsia="Times New Roman" w:hAnsi="Times New Roman" w:cs="Times New Roman"/>
                <w:b/>
                <w:bCs/>
                <w:i/>
                <w:sz w:val="20"/>
                <w:szCs w:val="20"/>
              </w:rPr>
            </w:pPr>
            <w:r w:rsidRPr="007468E6">
              <w:rPr>
                <w:rFonts w:ascii="Times New Roman" w:eastAsia="Times New Roman" w:hAnsi="Times New Roman" w:cs="Times New Roman"/>
                <w:b/>
                <w:bCs/>
                <w:i/>
                <w:sz w:val="20"/>
                <w:szCs w:val="20"/>
              </w:rPr>
              <w:t>Итого</w:t>
            </w:r>
          </w:p>
        </w:tc>
        <w:tc>
          <w:tcPr>
            <w:tcW w:w="892" w:type="dxa"/>
            <w:shd w:val="clear" w:color="auto" w:fill="auto"/>
          </w:tcPr>
          <w:p w14:paraId="776D7B9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26,5+4</w:t>
            </w:r>
          </w:p>
        </w:tc>
        <w:tc>
          <w:tcPr>
            <w:tcW w:w="892" w:type="dxa"/>
            <w:shd w:val="clear" w:color="auto" w:fill="auto"/>
          </w:tcPr>
          <w:p w14:paraId="3E2AA81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26,5+4</w:t>
            </w:r>
          </w:p>
        </w:tc>
        <w:tc>
          <w:tcPr>
            <w:tcW w:w="892" w:type="dxa"/>
            <w:shd w:val="clear" w:color="auto" w:fill="auto"/>
          </w:tcPr>
          <w:p w14:paraId="057E832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26,5+4</w:t>
            </w:r>
          </w:p>
        </w:tc>
        <w:tc>
          <w:tcPr>
            <w:tcW w:w="892" w:type="dxa"/>
            <w:shd w:val="clear" w:color="auto" w:fill="auto"/>
          </w:tcPr>
          <w:p w14:paraId="6179FCA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26,5+2</w:t>
            </w:r>
          </w:p>
        </w:tc>
        <w:tc>
          <w:tcPr>
            <w:tcW w:w="712" w:type="dxa"/>
            <w:shd w:val="clear" w:color="auto" w:fill="auto"/>
          </w:tcPr>
          <w:p w14:paraId="1FDE872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28+5</w:t>
            </w:r>
          </w:p>
        </w:tc>
        <w:tc>
          <w:tcPr>
            <w:tcW w:w="712" w:type="dxa"/>
            <w:shd w:val="clear" w:color="auto" w:fill="auto"/>
          </w:tcPr>
          <w:p w14:paraId="36F4DAD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28+5</w:t>
            </w:r>
          </w:p>
        </w:tc>
        <w:tc>
          <w:tcPr>
            <w:tcW w:w="712" w:type="dxa"/>
            <w:shd w:val="clear" w:color="auto" w:fill="auto"/>
          </w:tcPr>
          <w:p w14:paraId="6A7CFA0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28+5</w:t>
            </w:r>
          </w:p>
        </w:tc>
        <w:tc>
          <w:tcPr>
            <w:tcW w:w="712" w:type="dxa"/>
            <w:shd w:val="clear" w:color="auto" w:fill="auto"/>
          </w:tcPr>
          <w:p w14:paraId="5790725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28+2</w:t>
            </w:r>
          </w:p>
        </w:tc>
        <w:tc>
          <w:tcPr>
            <w:tcW w:w="712" w:type="dxa"/>
            <w:shd w:val="clear" w:color="auto" w:fill="auto"/>
          </w:tcPr>
          <w:p w14:paraId="5B7EB23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28+2</w:t>
            </w:r>
          </w:p>
        </w:tc>
        <w:tc>
          <w:tcPr>
            <w:tcW w:w="712" w:type="dxa"/>
            <w:shd w:val="clear" w:color="auto" w:fill="auto"/>
          </w:tcPr>
          <w:p w14:paraId="2686EC0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30+6</w:t>
            </w:r>
          </w:p>
        </w:tc>
        <w:tc>
          <w:tcPr>
            <w:tcW w:w="712" w:type="dxa"/>
            <w:shd w:val="clear" w:color="auto" w:fill="auto"/>
          </w:tcPr>
          <w:p w14:paraId="211A77E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30+6</w:t>
            </w:r>
          </w:p>
        </w:tc>
        <w:tc>
          <w:tcPr>
            <w:tcW w:w="712" w:type="dxa"/>
            <w:shd w:val="clear" w:color="auto" w:fill="auto"/>
          </w:tcPr>
          <w:p w14:paraId="0F77AAB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30+6</w:t>
            </w:r>
          </w:p>
        </w:tc>
        <w:tc>
          <w:tcPr>
            <w:tcW w:w="712" w:type="dxa"/>
            <w:shd w:val="clear" w:color="auto" w:fill="auto"/>
          </w:tcPr>
          <w:p w14:paraId="7CDC423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31+5</w:t>
            </w:r>
          </w:p>
        </w:tc>
        <w:tc>
          <w:tcPr>
            <w:tcW w:w="712" w:type="dxa"/>
            <w:shd w:val="clear" w:color="auto" w:fill="auto"/>
          </w:tcPr>
          <w:p w14:paraId="28E4D96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31+1</w:t>
            </w:r>
          </w:p>
        </w:tc>
        <w:tc>
          <w:tcPr>
            <w:tcW w:w="712" w:type="dxa"/>
            <w:shd w:val="clear" w:color="auto" w:fill="auto"/>
          </w:tcPr>
          <w:p w14:paraId="6E74F87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31+5</w:t>
            </w:r>
          </w:p>
        </w:tc>
        <w:tc>
          <w:tcPr>
            <w:tcW w:w="712" w:type="dxa"/>
            <w:shd w:val="clear" w:color="auto" w:fill="auto"/>
          </w:tcPr>
          <w:p w14:paraId="186DDCD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32+1</w:t>
            </w:r>
          </w:p>
        </w:tc>
        <w:tc>
          <w:tcPr>
            <w:tcW w:w="712" w:type="dxa"/>
            <w:shd w:val="clear" w:color="auto" w:fill="auto"/>
          </w:tcPr>
          <w:p w14:paraId="49BD8FF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32+5</w:t>
            </w:r>
          </w:p>
        </w:tc>
        <w:tc>
          <w:tcPr>
            <w:tcW w:w="712" w:type="dxa"/>
            <w:shd w:val="clear" w:color="auto" w:fill="auto"/>
          </w:tcPr>
          <w:p w14:paraId="08483C7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32+5</w:t>
            </w:r>
          </w:p>
        </w:tc>
        <w:tc>
          <w:tcPr>
            <w:tcW w:w="952" w:type="dxa"/>
            <w:shd w:val="clear" w:color="auto" w:fill="auto"/>
          </w:tcPr>
          <w:p w14:paraId="5643626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525+73</w:t>
            </w:r>
          </w:p>
        </w:tc>
      </w:tr>
      <w:tr w:rsidR="007468E6" w:rsidRPr="007468E6" w14:paraId="0AD21B78" w14:textId="77777777" w:rsidTr="00F57A00">
        <w:tc>
          <w:tcPr>
            <w:tcW w:w="16323" w:type="dxa"/>
            <w:gridSpan w:val="20"/>
            <w:shd w:val="clear" w:color="auto" w:fill="auto"/>
          </w:tcPr>
          <w:p w14:paraId="2A89FD96" w14:textId="77777777" w:rsidR="007468E6" w:rsidRPr="007468E6" w:rsidRDefault="007468E6" w:rsidP="007468E6">
            <w:pPr>
              <w:spacing w:after="0" w:line="240" w:lineRule="auto"/>
              <w:jc w:val="center"/>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Часть, формируемая участниками образовательного процесса</w:t>
            </w:r>
          </w:p>
        </w:tc>
      </w:tr>
      <w:tr w:rsidR="007468E6" w:rsidRPr="007468E6" w14:paraId="601A74BA" w14:textId="77777777" w:rsidTr="00F57A00">
        <w:tc>
          <w:tcPr>
            <w:tcW w:w="1835" w:type="dxa"/>
            <w:shd w:val="clear" w:color="auto" w:fill="auto"/>
          </w:tcPr>
          <w:p w14:paraId="39747202"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892" w:type="dxa"/>
            <w:shd w:val="clear" w:color="auto" w:fill="auto"/>
          </w:tcPr>
          <w:p w14:paraId="43467F08"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892" w:type="dxa"/>
            <w:shd w:val="clear" w:color="auto" w:fill="auto"/>
          </w:tcPr>
          <w:p w14:paraId="02843A9D"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892" w:type="dxa"/>
            <w:shd w:val="clear" w:color="auto" w:fill="auto"/>
          </w:tcPr>
          <w:p w14:paraId="25C9514F"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892" w:type="dxa"/>
            <w:shd w:val="clear" w:color="auto" w:fill="auto"/>
          </w:tcPr>
          <w:p w14:paraId="374106FD"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54B5E6BC"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6161976E"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77FB4EB1"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7F06E68A"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46C74148"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65203874"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2022970E"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6A09B08D"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10C70178"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3D900FD1"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5ABB99BE"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6A05FF8A"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03293218"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5E7377D7"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952" w:type="dxa"/>
            <w:shd w:val="clear" w:color="auto" w:fill="auto"/>
          </w:tcPr>
          <w:p w14:paraId="0EC96AFF"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r>
      <w:tr w:rsidR="007468E6" w:rsidRPr="007468E6" w14:paraId="5EDEE4CB" w14:textId="77777777" w:rsidTr="00F57A00">
        <w:tc>
          <w:tcPr>
            <w:tcW w:w="1835" w:type="dxa"/>
            <w:shd w:val="clear" w:color="auto" w:fill="auto"/>
          </w:tcPr>
          <w:p w14:paraId="71FCF755"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Основы читательской грамотности </w:t>
            </w:r>
          </w:p>
        </w:tc>
        <w:tc>
          <w:tcPr>
            <w:tcW w:w="892" w:type="dxa"/>
            <w:shd w:val="clear" w:color="auto" w:fill="auto"/>
          </w:tcPr>
          <w:p w14:paraId="10A96A1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4E57077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7BC6FCC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1BDD661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7A278E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F058CD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2F7DF4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A3E81B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B02FCC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CA954E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72C367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631F40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56C96D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1E3F3E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1109C1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540060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43409D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B69778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681A954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w:t>
            </w:r>
          </w:p>
        </w:tc>
      </w:tr>
      <w:tr w:rsidR="007468E6" w:rsidRPr="007468E6" w14:paraId="0C6789A0" w14:textId="77777777" w:rsidTr="00F57A00">
        <w:tc>
          <w:tcPr>
            <w:tcW w:w="1835" w:type="dxa"/>
            <w:shd w:val="clear" w:color="auto" w:fill="auto"/>
          </w:tcPr>
          <w:p w14:paraId="27FC2B92"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Краеведение</w:t>
            </w:r>
          </w:p>
        </w:tc>
        <w:tc>
          <w:tcPr>
            <w:tcW w:w="892" w:type="dxa"/>
            <w:shd w:val="clear" w:color="auto" w:fill="auto"/>
          </w:tcPr>
          <w:p w14:paraId="1020422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4095A76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48441C3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77FA74B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E5C866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E9D8D1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D3B6E0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BF7AF0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802356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47C84B9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A0809F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174029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A94CA0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917409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C15B6B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80FB73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DF3A06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65E565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6C22C18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r>
      <w:tr w:rsidR="007468E6" w:rsidRPr="007468E6" w14:paraId="70DEE402" w14:textId="77777777" w:rsidTr="00F57A00">
        <w:tc>
          <w:tcPr>
            <w:tcW w:w="1835" w:type="dxa"/>
            <w:shd w:val="clear" w:color="auto" w:fill="auto"/>
          </w:tcPr>
          <w:p w14:paraId="7B17857B"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Человек в мире экономики</w:t>
            </w:r>
          </w:p>
        </w:tc>
        <w:tc>
          <w:tcPr>
            <w:tcW w:w="892" w:type="dxa"/>
            <w:shd w:val="clear" w:color="auto" w:fill="auto"/>
          </w:tcPr>
          <w:p w14:paraId="5068AF0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5B0F766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7B3D7B7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00B5A93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428A27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5EE0ED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8BB4DD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4A5990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FED7C2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4C1151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E524E1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68BDB6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E6C8D4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573CF4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6E2C5F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4D11D9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568548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E7F03B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29BDC94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r>
      <w:tr w:rsidR="007468E6" w:rsidRPr="007468E6" w14:paraId="2A6C9EA1" w14:textId="77777777" w:rsidTr="00F57A00">
        <w:tc>
          <w:tcPr>
            <w:tcW w:w="1835" w:type="dxa"/>
            <w:shd w:val="clear" w:color="auto" w:fill="auto"/>
          </w:tcPr>
          <w:p w14:paraId="31DE044F"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Основы проектно-исследовательской деятельности</w:t>
            </w:r>
          </w:p>
        </w:tc>
        <w:tc>
          <w:tcPr>
            <w:tcW w:w="892" w:type="dxa"/>
            <w:shd w:val="clear" w:color="auto" w:fill="auto"/>
          </w:tcPr>
          <w:p w14:paraId="2D580D9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260EFB6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27CE8CA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9F7E44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5FC3A7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85B276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C030A7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BB5104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C3D811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E8DB2A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D0BC16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708701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9C178C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E4424C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7435A4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DEC39C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A71602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A82C8B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165A89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r>
      <w:tr w:rsidR="007468E6" w:rsidRPr="007468E6" w14:paraId="003D1174" w14:textId="77777777" w:rsidTr="00F57A00">
        <w:tc>
          <w:tcPr>
            <w:tcW w:w="1835" w:type="dxa"/>
            <w:shd w:val="clear" w:color="auto" w:fill="auto"/>
          </w:tcPr>
          <w:p w14:paraId="240E59A9"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Мир родной литературы</w:t>
            </w:r>
          </w:p>
        </w:tc>
        <w:tc>
          <w:tcPr>
            <w:tcW w:w="892" w:type="dxa"/>
            <w:shd w:val="clear" w:color="auto" w:fill="auto"/>
          </w:tcPr>
          <w:p w14:paraId="559273B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6E6D628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756ADB3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1F67DF8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6EF6700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F352C7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5F79C6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7373CA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1D1DF54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2158A54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60C8620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0264FE2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777220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061CDD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322E41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5C95DDB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C6688C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0499D39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952" w:type="dxa"/>
            <w:shd w:val="clear" w:color="auto" w:fill="auto"/>
          </w:tcPr>
          <w:p w14:paraId="1C583D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9</w:t>
            </w:r>
          </w:p>
        </w:tc>
      </w:tr>
      <w:tr w:rsidR="007468E6" w:rsidRPr="007468E6" w14:paraId="0FA6FFAF" w14:textId="77777777" w:rsidTr="00F57A00">
        <w:tc>
          <w:tcPr>
            <w:tcW w:w="1835" w:type="dxa"/>
            <w:shd w:val="clear" w:color="auto" w:fill="auto"/>
          </w:tcPr>
          <w:p w14:paraId="41D34577"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Секреты родного языка</w:t>
            </w:r>
          </w:p>
        </w:tc>
        <w:tc>
          <w:tcPr>
            <w:tcW w:w="892" w:type="dxa"/>
            <w:shd w:val="clear" w:color="auto" w:fill="auto"/>
          </w:tcPr>
          <w:p w14:paraId="611CB42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2538472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7B0EC78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010AA6B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10AABEB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0163D64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6E1FB4D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516AC01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0759184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00059D1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26906E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423B7E1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F608DB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629BE7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A7D719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97B7FD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51E3B71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27F2D2D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952" w:type="dxa"/>
            <w:shd w:val="clear" w:color="auto" w:fill="auto"/>
          </w:tcPr>
          <w:p w14:paraId="298FE09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9</w:t>
            </w:r>
          </w:p>
        </w:tc>
      </w:tr>
      <w:tr w:rsidR="007468E6" w:rsidRPr="007468E6" w14:paraId="44454065" w14:textId="77777777" w:rsidTr="00F57A00">
        <w:tc>
          <w:tcPr>
            <w:tcW w:w="1835" w:type="dxa"/>
            <w:shd w:val="clear" w:color="auto" w:fill="auto"/>
          </w:tcPr>
          <w:p w14:paraId="14AB8A5C"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 Вакансия </w:t>
            </w:r>
          </w:p>
        </w:tc>
        <w:tc>
          <w:tcPr>
            <w:tcW w:w="892" w:type="dxa"/>
            <w:shd w:val="clear" w:color="auto" w:fill="auto"/>
          </w:tcPr>
          <w:p w14:paraId="13E79E3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37ADD06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2220647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4FBA344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574002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E369DC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04FAB5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B6C1BF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D79AEE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0374AB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439A81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2F360B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DD3045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35A0A6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04E871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FA207A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60C5A4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2F009B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1DB1ACF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r>
      <w:tr w:rsidR="007468E6" w:rsidRPr="007468E6" w14:paraId="13F54A67" w14:textId="77777777" w:rsidTr="00F57A00">
        <w:tc>
          <w:tcPr>
            <w:tcW w:w="1835" w:type="dxa"/>
            <w:shd w:val="clear" w:color="auto" w:fill="auto"/>
          </w:tcPr>
          <w:p w14:paraId="2FC4332A" w14:textId="77777777" w:rsidR="007468E6" w:rsidRPr="007468E6" w:rsidRDefault="007468E6" w:rsidP="007468E6">
            <w:pPr>
              <w:spacing w:after="0" w:line="240" w:lineRule="auto"/>
              <w:jc w:val="both"/>
              <w:rPr>
                <w:rFonts w:ascii="Times New Roman" w:eastAsia="Times New Roman" w:hAnsi="Times New Roman" w:cs="Times New Roman"/>
                <w:b/>
                <w:bCs/>
                <w:i/>
                <w:sz w:val="20"/>
                <w:szCs w:val="20"/>
              </w:rPr>
            </w:pPr>
            <w:r w:rsidRPr="007468E6">
              <w:rPr>
                <w:rFonts w:ascii="Times New Roman" w:eastAsia="Times New Roman" w:hAnsi="Times New Roman" w:cs="Times New Roman"/>
                <w:b/>
                <w:bCs/>
                <w:i/>
                <w:sz w:val="20"/>
                <w:szCs w:val="20"/>
              </w:rPr>
              <w:t xml:space="preserve">Итого </w:t>
            </w:r>
          </w:p>
        </w:tc>
        <w:tc>
          <w:tcPr>
            <w:tcW w:w="892" w:type="dxa"/>
            <w:shd w:val="clear" w:color="auto" w:fill="auto"/>
          </w:tcPr>
          <w:p w14:paraId="14EBAF3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2,5</w:t>
            </w:r>
          </w:p>
        </w:tc>
        <w:tc>
          <w:tcPr>
            <w:tcW w:w="892" w:type="dxa"/>
            <w:shd w:val="clear" w:color="auto" w:fill="auto"/>
          </w:tcPr>
          <w:p w14:paraId="30AEC75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2,5</w:t>
            </w:r>
          </w:p>
        </w:tc>
        <w:tc>
          <w:tcPr>
            <w:tcW w:w="892" w:type="dxa"/>
            <w:shd w:val="clear" w:color="auto" w:fill="auto"/>
          </w:tcPr>
          <w:p w14:paraId="3C2180E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2,5</w:t>
            </w:r>
          </w:p>
        </w:tc>
        <w:tc>
          <w:tcPr>
            <w:tcW w:w="892" w:type="dxa"/>
            <w:shd w:val="clear" w:color="auto" w:fill="auto"/>
          </w:tcPr>
          <w:p w14:paraId="6C5B489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2,5</w:t>
            </w:r>
          </w:p>
        </w:tc>
        <w:tc>
          <w:tcPr>
            <w:tcW w:w="712" w:type="dxa"/>
            <w:shd w:val="clear" w:color="auto" w:fill="auto"/>
          </w:tcPr>
          <w:p w14:paraId="04FD339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0B19E4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9128D0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7B9CB1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DB2275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69B646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268C28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7FB847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2715B7C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737178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78E09D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F1BF2E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E42E03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6A146D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952" w:type="dxa"/>
            <w:shd w:val="clear" w:color="auto" w:fill="auto"/>
          </w:tcPr>
          <w:p w14:paraId="5427BFC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35</w:t>
            </w:r>
          </w:p>
        </w:tc>
      </w:tr>
      <w:tr w:rsidR="007468E6" w:rsidRPr="007468E6" w14:paraId="599C24A6" w14:textId="77777777" w:rsidTr="00F57A00">
        <w:tc>
          <w:tcPr>
            <w:tcW w:w="1835" w:type="dxa"/>
            <w:shd w:val="clear" w:color="auto" w:fill="auto"/>
          </w:tcPr>
          <w:p w14:paraId="443416BA" w14:textId="77777777" w:rsidR="007468E6" w:rsidRPr="007468E6" w:rsidRDefault="007468E6" w:rsidP="007468E6">
            <w:pPr>
              <w:spacing w:after="0" w:line="240" w:lineRule="auto"/>
              <w:jc w:val="both"/>
              <w:rPr>
                <w:rFonts w:ascii="Times New Roman" w:eastAsia="Times New Roman" w:hAnsi="Times New Roman" w:cs="Times New Roman"/>
                <w:b/>
                <w:bCs/>
                <w:i/>
                <w:sz w:val="20"/>
                <w:szCs w:val="20"/>
              </w:rPr>
            </w:pPr>
            <w:r w:rsidRPr="007468E6">
              <w:rPr>
                <w:rFonts w:ascii="Times New Roman" w:eastAsia="Times New Roman" w:hAnsi="Times New Roman" w:cs="Times New Roman"/>
                <w:b/>
                <w:bCs/>
                <w:i/>
                <w:sz w:val="20"/>
                <w:szCs w:val="20"/>
              </w:rPr>
              <w:t>Максимально допустимая недельная нагрузка</w:t>
            </w:r>
          </w:p>
        </w:tc>
        <w:tc>
          <w:tcPr>
            <w:tcW w:w="892" w:type="dxa"/>
            <w:shd w:val="clear" w:color="auto" w:fill="auto"/>
          </w:tcPr>
          <w:p w14:paraId="1D58B81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29+4</w:t>
            </w:r>
          </w:p>
        </w:tc>
        <w:tc>
          <w:tcPr>
            <w:tcW w:w="892" w:type="dxa"/>
            <w:shd w:val="clear" w:color="auto" w:fill="auto"/>
          </w:tcPr>
          <w:p w14:paraId="6F9AE7A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29+4</w:t>
            </w:r>
          </w:p>
        </w:tc>
        <w:tc>
          <w:tcPr>
            <w:tcW w:w="892" w:type="dxa"/>
            <w:shd w:val="clear" w:color="auto" w:fill="auto"/>
          </w:tcPr>
          <w:p w14:paraId="24B5CC5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29+4</w:t>
            </w:r>
          </w:p>
        </w:tc>
        <w:tc>
          <w:tcPr>
            <w:tcW w:w="892" w:type="dxa"/>
            <w:shd w:val="clear" w:color="auto" w:fill="auto"/>
          </w:tcPr>
          <w:p w14:paraId="6D6CAAA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29+2</w:t>
            </w:r>
          </w:p>
        </w:tc>
        <w:tc>
          <w:tcPr>
            <w:tcW w:w="712" w:type="dxa"/>
            <w:shd w:val="clear" w:color="auto" w:fill="auto"/>
          </w:tcPr>
          <w:p w14:paraId="7CDA9C7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30+5</w:t>
            </w:r>
          </w:p>
        </w:tc>
        <w:tc>
          <w:tcPr>
            <w:tcW w:w="712" w:type="dxa"/>
            <w:shd w:val="clear" w:color="auto" w:fill="auto"/>
          </w:tcPr>
          <w:p w14:paraId="69B20B4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30+5</w:t>
            </w:r>
          </w:p>
        </w:tc>
        <w:tc>
          <w:tcPr>
            <w:tcW w:w="712" w:type="dxa"/>
            <w:shd w:val="clear" w:color="auto" w:fill="auto"/>
          </w:tcPr>
          <w:p w14:paraId="6E68631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30+5</w:t>
            </w:r>
          </w:p>
        </w:tc>
        <w:tc>
          <w:tcPr>
            <w:tcW w:w="712" w:type="dxa"/>
            <w:shd w:val="clear" w:color="auto" w:fill="auto"/>
          </w:tcPr>
          <w:p w14:paraId="35AF16B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30+2</w:t>
            </w:r>
          </w:p>
        </w:tc>
        <w:tc>
          <w:tcPr>
            <w:tcW w:w="712" w:type="dxa"/>
            <w:shd w:val="clear" w:color="auto" w:fill="auto"/>
          </w:tcPr>
          <w:p w14:paraId="190759E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30+2</w:t>
            </w:r>
          </w:p>
        </w:tc>
        <w:tc>
          <w:tcPr>
            <w:tcW w:w="712" w:type="dxa"/>
            <w:shd w:val="clear" w:color="auto" w:fill="auto"/>
          </w:tcPr>
          <w:p w14:paraId="4A10AA3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32+6</w:t>
            </w:r>
          </w:p>
        </w:tc>
        <w:tc>
          <w:tcPr>
            <w:tcW w:w="712" w:type="dxa"/>
            <w:shd w:val="clear" w:color="auto" w:fill="auto"/>
          </w:tcPr>
          <w:p w14:paraId="7C5EDBC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32+6</w:t>
            </w:r>
          </w:p>
        </w:tc>
        <w:tc>
          <w:tcPr>
            <w:tcW w:w="712" w:type="dxa"/>
            <w:shd w:val="clear" w:color="auto" w:fill="auto"/>
          </w:tcPr>
          <w:p w14:paraId="5E21DB9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32+6</w:t>
            </w:r>
          </w:p>
        </w:tc>
        <w:tc>
          <w:tcPr>
            <w:tcW w:w="712" w:type="dxa"/>
            <w:shd w:val="clear" w:color="auto" w:fill="auto"/>
          </w:tcPr>
          <w:p w14:paraId="53F25DE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33+5</w:t>
            </w:r>
          </w:p>
        </w:tc>
        <w:tc>
          <w:tcPr>
            <w:tcW w:w="712" w:type="dxa"/>
            <w:shd w:val="clear" w:color="auto" w:fill="auto"/>
          </w:tcPr>
          <w:p w14:paraId="1409B1F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33+1</w:t>
            </w:r>
          </w:p>
        </w:tc>
        <w:tc>
          <w:tcPr>
            <w:tcW w:w="712" w:type="dxa"/>
            <w:shd w:val="clear" w:color="auto" w:fill="auto"/>
          </w:tcPr>
          <w:p w14:paraId="52FD80B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33+5</w:t>
            </w:r>
          </w:p>
        </w:tc>
        <w:tc>
          <w:tcPr>
            <w:tcW w:w="712" w:type="dxa"/>
            <w:shd w:val="clear" w:color="auto" w:fill="auto"/>
          </w:tcPr>
          <w:p w14:paraId="62409FF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33+1</w:t>
            </w:r>
          </w:p>
        </w:tc>
        <w:tc>
          <w:tcPr>
            <w:tcW w:w="712" w:type="dxa"/>
            <w:shd w:val="clear" w:color="auto" w:fill="auto"/>
          </w:tcPr>
          <w:p w14:paraId="644671C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33+5</w:t>
            </w:r>
          </w:p>
        </w:tc>
        <w:tc>
          <w:tcPr>
            <w:tcW w:w="712" w:type="dxa"/>
            <w:shd w:val="clear" w:color="auto" w:fill="auto"/>
          </w:tcPr>
          <w:p w14:paraId="7D8769A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33+5</w:t>
            </w:r>
          </w:p>
        </w:tc>
        <w:tc>
          <w:tcPr>
            <w:tcW w:w="952" w:type="dxa"/>
            <w:shd w:val="clear" w:color="auto" w:fill="auto"/>
          </w:tcPr>
          <w:p w14:paraId="4EEC483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560+73</w:t>
            </w:r>
          </w:p>
        </w:tc>
      </w:tr>
    </w:tbl>
    <w:p w14:paraId="37F74A31" w14:textId="16B430EA" w:rsidR="00DC7745" w:rsidRPr="00DC7745" w:rsidRDefault="00DC7745" w:rsidP="00DC7745">
      <w:pPr>
        <w:spacing w:after="0" w:line="240" w:lineRule="auto"/>
        <w:ind w:firstLine="708"/>
        <w:jc w:val="both"/>
        <w:rPr>
          <w:rFonts w:ascii="Times New Roman" w:eastAsia="Calibri" w:hAnsi="Times New Roman" w:cs="Times New Roman"/>
          <w:sz w:val="24"/>
          <w:szCs w:val="24"/>
        </w:rPr>
        <w:sectPr w:rsidR="00DC7745" w:rsidRPr="00DC7745" w:rsidSect="00220FEC">
          <w:pgSz w:w="16838" w:h="11906" w:orient="landscape"/>
          <w:pgMar w:top="720" w:right="720" w:bottom="720" w:left="720" w:header="709" w:footer="709" w:gutter="0"/>
          <w:cols w:space="708"/>
          <w:docGrid w:linePitch="360"/>
        </w:sectPr>
      </w:pPr>
      <w:r w:rsidRPr="00DC7745">
        <w:rPr>
          <w:rFonts w:ascii="Times New Roman" w:eastAsia="Calibri" w:hAnsi="Times New Roman" w:cs="Times New Roman"/>
          <w:sz w:val="24"/>
          <w:szCs w:val="24"/>
        </w:rPr>
        <w:t>Периодичность тематического контроля, проводимого учителем, определяется календарно-тематическим планированием по каждому курсу, принятым на педагогическом совете и утвержденным директором школы. Промежуточная аттестация по итогам года проводится по всем предметам, которая утверждается не позднее 1 марта педагогическим советом школы, и начинается после 10 мая. Она может проводиться в следующих формах: итоговая контрольная работа, тестирование, диктант с грамматическим заданием, защита творческих работ и другие формы. Кроме того, в промежуточную аттеста</w:t>
      </w:r>
      <w:r>
        <w:rPr>
          <w:rFonts w:ascii="Times New Roman" w:eastAsia="Calibri" w:hAnsi="Times New Roman" w:cs="Times New Roman"/>
          <w:sz w:val="24"/>
          <w:szCs w:val="24"/>
        </w:rPr>
        <w:t>цию входит защита проекта</w:t>
      </w:r>
    </w:p>
    <w:p w14:paraId="42469FD6" w14:textId="77777777" w:rsidR="007468E6" w:rsidRDefault="007468E6" w:rsidP="00DC7745">
      <w:pPr>
        <w:pStyle w:val="aff8"/>
        <w:spacing w:line="276" w:lineRule="auto"/>
        <w:jc w:val="both"/>
        <w:rPr>
          <w:rFonts w:ascii="Times New Roman" w:hAnsi="Times New Roman" w:cs="Times New Roman"/>
          <w:b/>
          <w:bCs/>
          <w:sz w:val="24"/>
          <w:szCs w:val="24"/>
        </w:rPr>
      </w:pPr>
    </w:p>
    <w:p w14:paraId="6D2FD11A" w14:textId="77777777" w:rsidR="007468E6" w:rsidRDefault="007468E6" w:rsidP="007468E6">
      <w:pPr>
        <w:pStyle w:val="aff8"/>
        <w:spacing w:line="276" w:lineRule="auto"/>
        <w:jc w:val="both"/>
        <w:rPr>
          <w:rFonts w:ascii="Times New Roman" w:hAnsi="Times New Roman" w:cs="Times New Roman"/>
          <w:b/>
          <w:bCs/>
          <w:sz w:val="24"/>
          <w:szCs w:val="24"/>
        </w:rPr>
      </w:pPr>
    </w:p>
    <w:p w14:paraId="5580CCD4" w14:textId="3D478D0C" w:rsidR="004710A3" w:rsidRPr="00AF1EB8" w:rsidRDefault="004710A3" w:rsidP="000777F7">
      <w:pPr>
        <w:autoSpaceDE w:val="0"/>
        <w:autoSpaceDN w:val="0"/>
        <w:adjustRightInd w:val="0"/>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Промежуточная аттестаци</w:t>
      </w:r>
      <w:r w:rsidR="0032436E" w:rsidRPr="00AF1EB8">
        <w:rPr>
          <w:rFonts w:ascii="Times New Roman" w:hAnsi="Times New Roman" w:cs="Times New Roman"/>
          <w:sz w:val="24"/>
          <w:szCs w:val="24"/>
        </w:rPr>
        <w:t xml:space="preserve">я за год проводится </w:t>
      </w:r>
      <w:r w:rsidR="006914AD" w:rsidRPr="00AF1EB8">
        <w:rPr>
          <w:rFonts w:ascii="Times New Roman" w:hAnsi="Times New Roman" w:cs="Times New Roman"/>
          <w:sz w:val="24"/>
          <w:szCs w:val="24"/>
        </w:rPr>
        <w:t xml:space="preserve">в </w:t>
      </w:r>
      <w:r w:rsidR="007A3E4E" w:rsidRPr="00AF1EB8">
        <w:rPr>
          <w:rFonts w:ascii="Times New Roman" w:hAnsi="Times New Roman" w:cs="Times New Roman"/>
          <w:sz w:val="24"/>
          <w:szCs w:val="24"/>
        </w:rPr>
        <w:t>5-</w:t>
      </w:r>
      <w:r w:rsidR="00DC7745">
        <w:rPr>
          <w:rFonts w:ascii="Times New Roman" w:hAnsi="Times New Roman" w:cs="Times New Roman"/>
          <w:sz w:val="24"/>
          <w:szCs w:val="24"/>
        </w:rPr>
        <w:t>8</w:t>
      </w:r>
      <w:r w:rsidRPr="00AF1EB8">
        <w:rPr>
          <w:rFonts w:ascii="Times New Roman" w:hAnsi="Times New Roman" w:cs="Times New Roman"/>
          <w:sz w:val="24"/>
          <w:szCs w:val="24"/>
        </w:rPr>
        <w:t xml:space="preserve"> класса</w:t>
      </w:r>
      <w:r w:rsidR="006914AD" w:rsidRPr="00AF1EB8">
        <w:rPr>
          <w:rFonts w:ascii="Times New Roman" w:hAnsi="Times New Roman" w:cs="Times New Roman"/>
          <w:sz w:val="24"/>
          <w:szCs w:val="24"/>
        </w:rPr>
        <w:t>х проводится с 6</w:t>
      </w:r>
      <w:r w:rsidRPr="00AF1EB8">
        <w:rPr>
          <w:rFonts w:ascii="Times New Roman" w:hAnsi="Times New Roman" w:cs="Times New Roman"/>
          <w:sz w:val="24"/>
          <w:szCs w:val="24"/>
        </w:rPr>
        <w:t xml:space="preserve"> мая по 2</w:t>
      </w:r>
      <w:r w:rsidR="006914AD" w:rsidRPr="00AF1EB8">
        <w:rPr>
          <w:rFonts w:ascii="Times New Roman" w:hAnsi="Times New Roman" w:cs="Times New Roman"/>
          <w:sz w:val="24"/>
          <w:szCs w:val="24"/>
        </w:rPr>
        <w:t>0</w:t>
      </w:r>
      <w:r w:rsidRPr="00AF1EB8">
        <w:rPr>
          <w:rFonts w:ascii="Times New Roman" w:hAnsi="Times New Roman" w:cs="Times New Roman"/>
          <w:sz w:val="24"/>
          <w:szCs w:val="24"/>
        </w:rPr>
        <w:t xml:space="preserve"> мая  по всем предметам учебного плана и в следующих формах:</w:t>
      </w:r>
    </w:p>
    <w:p w14:paraId="493ED6F4" w14:textId="77777777" w:rsidR="008C281F" w:rsidRPr="00AF1EB8" w:rsidRDefault="008C281F" w:rsidP="000777F7">
      <w:pPr>
        <w:autoSpaceDE w:val="0"/>
        <w:autoSpaceDN w:val="0"/>
        <w:adjustRightInd w:val="0"/>
        <w:spacing w:after="0" w:line="240" w:lineRule="auto"/>
        <w:jc w:val="both"/>
        <w:rPr>
          <w:rFonts w:ascii="Times New Roman" w:hAnsi="Times New Roman" w:cs="Times New Roman"/>
          <w:sz w:val="24"/>
          <w:szCs w:val="24"/>
        </w:rPr>
      </w:pPr>
    </w:p>
    <w:tbl>
      <w:tblPr>
        <w:tblW w:w="7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17"/>
        <w:gridCol w:w="1407"/>
        <w:gridCol w:w="1408"/>
        <w:gridCol w:w="1408"/>
        <w:gridCol w:w="1408"/>
      </w:tblGrid>
      <w:tr w:rsidR="00DC7745" w:rsidRPr="00AF1EB8" w14:paraId="2C356489" w14:textId="77777777" w:rsidTr="00DC7745">
        <w:trPr>
          <w:jc w:val="center"/>
        </w:trPr>
        <w:tc>
          <w:tcPr>
            <w:tcW w:w="2317" w:type="dxa"/>
          </w:tcPr>
          <w:p w14:paraId="0AC924BD" w14:textId="77777777" w:rsidR="00DC7745" w:rsidRPr="00AF1EB8" w:rsidRDefault="00DC7745" w:rsidP="007A3E4E">
            <w:pPr>
              <w:spacing w:after="0" w:line="240" w:lineRule="auto"/>
              <w:jc w:val="both"/>
              <w:rPr>
                <w:rFonts w:ascii="Times New Roman" w:hAnsi="Times New Roman" w:cs="Times New Roman"/>
                <w:b/>
                <w:color w:val="000000"/>
              </w:rPr>
            </w:pPr>
            <w:r w:rsidRPr="00AF1EB8">
              <w:rPr>
                <w:rFonts w:ascii="Times New Roman" w:hAnsi="Times New Roman" w:cs="Times New Roman"/>
                <w:b/>
                <w:color w:val="000000"/>
              </w:rPr>
              <w:t>Предмет</w:t>
            </w:r>
          </w:p>
        </w:tc>
        <w:tc>
          <w:tcPr>
            <w:tcW w:w="1407" w:type="dxa"/>
          </w:tcPr>
          <w:p w14:paraId="61930ED2" w14:textId="77777777" w:rsidR="00DC7745" w:rsidRPr="00AF1EB8" w:rsidRDefault="00DC7745" w:rsidP="007A3E4E">
            <w:pPr>
              <w:spacing w:after="0" w:line="240" w:lineRule="auto"/>
              <w:jc w:val="both"/>
              <w:rPr>
                <w:rFonts w:ascii="Times New Roman" w:hAnsi="Times New Roman" w:cs="Times New Roman"/>
                <w:b/>
                <w:color w:val="000000"/>
              </w:rPr>
            </w:pPr>
            <w:r w:rsidRPr="00AF1EB8">
              <w:rPr>
                <w:rFonts w:ascii="Times New Roman" w:hAnsi="Times New Roman" w:cs="Times New Roman"/>
                <w:b/>
                <w:color w:val="000000"/>
              </w:rPr>
              <w:t>5 класс</w:t>
            </w:r>
          </w:p>
        </w:tc>
        <w:tc>
          <w:tcPr>
            <w:tcW w:w="1408" w:type="dxa"/>
          </w:tcPr>
          <w:p w14:paraId="61AC75EA" w14:textId="77777777" w:rsidR="00DC7745" w:rsidRPr="00AF1EB8" w:rsidRDefault="00DC7745" w:rsidP="007A3E4E">
            <w:pPr>
              <w:spacing w:after="0" w:line="240" w:lineRule="auto"/>
              <w:jc w:val="both"/>
              <w:rPr>
                <w:rFonts w:ascii="Times New Roman" w:hAnsi="Times New Roman" w:cs="Times New Roman"/>
                <w:b/>
                <w:color w:val="000000"/>
              </w:rPr>
            </w:pPr>
            <w:r w:rsidRPr="00AF1EB8">
              <w:rPr>
                <w:rFonts w:ascii="Times New Roman" w:hAnsi="Times New Roman" w:cs="Times New Roman"/>
                <w:b/>
                <w:color w:val="000000"/>
              </w:rPr>
              <w:t>6 класс</w:t>
            </w:r>
          </w:p>
        </w:tc>
        <w:tc>
          <w:tcPr>
            <w:tcW w:w="1408" w:type="dxa"/>
          </w:tcPr>
          <w:p w14:paraId="303473DE" w14:textId="77777777" w:rsidR="00DC7745" w:rsidRPr="00AF1EB8" w:rsidRDefault="00DC7745" w:rsidP="007A3E4E">
            <w:pPr>
              <w:spacing w:after="0" w:line="240" w:lineRule="auto"/>
              <w:jc w:val="both"/>
              <w:rPr>
                <w:rFonts w:ascii="Times New Roman" w:hAnsi="Times New Roman" w:cs="Times New Roman"/>
                <w:b/>
                <w:color w:val="000000"/>
              </w:rPr>
            </w:pPr>
            <w:r w:rsidRPr="00AF1EB8">
              <w:rPr>
                <w:rFonts w:ascii="Times New Roman" w:hAnsi="Times New Roman" w:cs="Times New Roman"/>
                <w:b/>
                <w:color w:val="000000"/>
              </w:rPr>
              <w:t>7  класс</w:t>
            </w:r>
          </w:p>
        </w:tc>
        <w:tc>
          <w:tcPr>
            <w:tcW w:w="1408" w:type="dxa"/>
          </w:tcPr>
          <w:p w14:paraId="674DC7AA" w14:textId="77777777" w:rsidR="00DC7745" w:rsidRPr="00AF1EB8" w:rsidRDefault="00DC7745" w:rsidP="007A3E4E">
            <w:pPr>
              <w:spacing w:after="0" w:line="240" w:lineRule="auto"/>
              <w:jc w:val="both"/>
              <w:rPr>
                <w:rFonts w:ascii="Times New Roman" w:hAnsi="Times New Roman" w:cs="Times New Roman"/>
                <w:b/>
                <w:color w:val="000000"/>
              </w:rPr>
            </w:pPr>
            <w:r w:rsidRPr="00AF1EB8">
              <w:rPr>
                <w:rFonts w:ascii="Times New Roman" w:hAnsi="Times New Roman" w:cs="Times New Roman"/>
                <w:b/>
                <w:color w:val="000000"/>
              </w:rPr>
              <w:t>8 класс</w:t>
            </w:r>
          </w:p>
        </w:tc>
      </w:tr>
      <w:tr w:rsidR="00DC7745" w:rsidRPr="00AF1EB8" w14:paraId="6ED0B592" w14:textId="77777777" w:rsidTr="00DC7745">
        <w:trPr>
          <w:jc w:val="center"/>
        </w:trPr>
        <w:tc>
          <w:tcPr>
            <w:tcW w:w="2317" w:type="dxa"/>
          </w:tcPr>
          <w:p w14:paraId="175EAE58"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Русский язык</w:t>
            </w:r>
          </w:p>
        </w:tc>
        <w:tc>
          <w:tcPr>
            <w:tcW w:w="1407" w:type="dxa"/>
          </w:tcPr>
          <w:p w14:paraId="26531FE4"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5DFB30F6"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089243F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6E46BC4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CA047C0" w14:textId="77777777" w:rsidTr="00DC7745">
        <w:trPr>
          <w:jc w:val="center"/>
        </w:trPr>
        <w:tc>
          <w:tcPr>
            <w:tcW w:w="2317" w:type="dxa"/>
          </w:tcPr>
          <w:p w14:paraId="57D29188"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Литература</w:t>
            </w:r>
          </w:p>
        </w:tc>
        <w:tc>
          <w:tcPr>
            <w:tcW w:w="1407" w:type="dxa"/>
          </w:tcPr>
          <w:p w14:paraId="4425F30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7EE977E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5DAAF998"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03361A1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5BC49317" w14:textId="77777777" w:rsidTr="00DC7745">
        <w:trPr>
          <w:jc w:val="center"/>
        </w:trPr>
        <w:tc>
          <w:tcPr>
            <w:tcW w:w="2317" w:type="dxa"/>
          </w:tcPr>
          <w:p w14:paraId="3BED63D9"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Иностранный язык (английский)</w:t>
            </w:r>
          </w:p>
        </w:tc>
        <w:tc>
          <w:tcPr>
            <w:tcW w:w="1407" w:type="dxa"/>
          </w:tcPr>
          <w:p w14:paraId="1D1C402B" w14:textId="77777777" w:rsidR="00DC7745" w:rsidRPr="00AF1EB8" w:rsidRDefault="00DC7745" w:rsidP="007A3E4E">
            <w:pPr>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5FD67E45" w14:textId="77777777" w:rsidR="00DC7745" w:rsidRPr="00AF1EB8" w:rsidRDefault="00DC7745" w:rsidP="007A3E4E">
            <w:pPr>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2B7164D" w14:textId="77777777" w:rsidR="00DC7745" w:rsidRPr="00AF1EB8" w:rsidRDefault="00DC7745" w:rsidP="007A3E4E">
            <w:pPr>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04DF5DC5" w14:textId="77777777" w:rsidR="00DC7745" w:rsidRPr="00AF1EB8" w:rsidRDefault="00DC7745" w:rsidP="007A3E4E">
            <w:pPr>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6F1DDF74" w14:textId="77777777" w:rsidTr="00DC7745">
        <w:trPr>
          <w:jc w:val="center"/>
        </w:trPr>
        <w:tc>
          <w:tcPr>
            <w:tcW w:w="2317" w:type="dxa"/>
          </w:tcPr>
          <w:p w14:paraId="1F4BB9B7"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Математика</w:t>
            </w:r>
          </w:p>
        </w:tc>
        <w:tc>
          <w:tcPr>
            <w:tcW w:w="1407" w:type="dxa"/>
          </w:tcPr>
          <w:p w14:paraId="37206B96"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Контрольная работа или тест</w:t>
            </w:r>
          </w:p>
        </w:tc>
        <w:tc>
          <w:tcPr>
            <w:tcW w:w="1408" w:type="dxa"/>
          </w:tcPr>
          <w:p w14:paraId="71CC259E"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Контрольная работа или тест</w:t>
            </w:r>
          </w:p>
        </w:tc>
        <w:tc>
          <w:tcPr>
            <w:tcW w:w="1408" w:type="dxa"/>
          </w:tcPr>
          <w:p w14:paraId="3FCC0D38"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1223E9B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r>
      <w:tr w:rsidR="00DC7745" w:rsidRPr="00AF1EB8" w14:paraId="272B290E" w14:textId="77777777" w:rsidTr="00DC7745">
        <w:trPr>
          <w:trHeight w:val="698"/>
          <w:jc w:val="center"/>
        </w:trPr>
        <w:tc>
          <w:tcPr>
            <w:tcW w:w="2317" w:type="dxa"/>
          </w:tcPr>
          <w:p w14:paraId="68126305"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Алгебра</w:t>
            </w:r>
          </w:p>
        </w:tc>
        <w:tc>
          <w:tcPr>
            <w:tcW w:w="1407" w:type="dxa"/>
          </w:tcPr>
          <w:p w14:paraId="246D96A7"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1B39445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7F004008" w14:textId="77777777" w:rsidR="00DC7745" w:rsidRPr="00AF1EB8" w:rsidRDefault="00DC7745" w:rsidP="007A3E4E">
            <w:pPr>
              <w:rPr>
                <w:rFonts w:ascii="Times New Roman" w:hAnsi="Times New Roman" w:cs="Times New Roman"/>
              </w:rPr>
            </w:pPr>
            <w:r w:rsidRPr="00AF1EB8">
              <w:rPr>
                <w:rFonts w:ascii="Times New Roman" w:hAnsi="Times New Roman" w:cs="Times New Roman"/>
              </w:rPr>
              <w:t>Контрольная работа или тест</w:t>
            </w:r>
          </w:p>
        </w:tc>
        <w:tc>
          <w:tcPr>
            <w:tcW w:w="1408" w:type="dxa"/>
          </w:tcPr>
          <w:p w14:paraId="47A55F1A"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Контрольная работа или тест</w:t>
            </w:r>
          </w:p>
        </w:tc>
      </w:tr>
      <w:tr w:rsidR="00DC7745" w:rsidRPr="00AF1EB8" w14:paraId="0335E66B" w14:textId="77777777" w:rsidTr="00DC7745">
        <w:trPr>
          <w:jc w:val="center"/>
        </w:trPr>
        <w:tc>
          <w:tcPr>
            <w:tcW w:w="2317" w:type="dxa"/>
          </w:tcPr>
          <w:p w14:paraId="3DD2B502"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Геометрия</w:t>
            </w:r>
          </w:p>
        </w:tc>
        <w:tc>
          <w:tcPr>
            <w:tcW w:w="1407" w:type="dxa"/>
          </w:tcPr>
          <w:p w14:paraId="5776ED0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08704DE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57699CBD" w14:textId="77777777" w:rsidR="00DC7745" w:rsidRPr="00AF1EB8" w:rsidRDefault="00DC7745" w:rsidP="007A3E4E">
            <w:pPr>
              <w:rPr>
                <w:rFonts w:ascii="Times New Roman" w:hAnsi="Times New Roman" w:cs="Times New Roman"/>
              </w:rPr>
            </w:pPr>
            <w:r w:rsidRPr="00AF1EB8">
              <w:rPr>
                <w:rFonts w:ascii="Times New Roman" w:hAnsi="Times New Roman" w:cs="Times New Roman"/>
              </w:rPr>
              <w:t>Контрольная работа или тест</w:t>
            </w:r>
          </w:p>
        </w:tc>
        <w:tc>
          <w:tcPr>
            <w:tcW w:w="1408" w:type="dxa"/>
          </w:tcPr>
          <w:p w14:paraId="09AEE83D"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Контрольная работа или тест</w:t>
            </w:r>
          </w:p>
        </w:tc>
      </w:tr>
      <w:tr w:rsidR="00DC7745" w:rsidRPr="00AF1EB8" w14:paraId="43BA0D4B" w14:textId="77777777" w:rsidTr="00DC7745">
        <w:trPr>
          <w:jc w:val="center"/>
        </w:trPr>
        <w:tc>
          <w:tcPr>
            <w:tcW w:w="2317" w:type="dxa"/>
          </w:tcPr>
          <w:p w14:paraId="45D540AE"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Вероятность и статистика</w:t>
            </w:r>
          </w:p>
        </w:tc>
        <w:tc>
          <w:tcPr>
            <w:tcW w:w="1407" w:type="dxa"/>
          </w:tcPr>
          <w:p w14:paraId="211F3AB1"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461B5CD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22C6457B" w14:textId="77777777" w:rsidR="00DC7745" w:rsidRPr="00AF1EB8" w:rsidRDefault="00DC7745" w:rsidP="007A3E4E">
            <w:pPr>
              <w:rPr>
                <w:rFonts w:ascii="Times New Roman" w:hAnsi="Times New Roman" w:cs="Times New Roman"/>
              </w:rPr>
            </w:pPr>
            <w:r w:rsidRPr="00AF1EB8">
              <w:rPr>
                <w:rFonts w:ascii="Times New Roman" w:hAnsi="Times New Roman" w:cs="Times New Roman"/>
              </w:rPr>
              <w:t>Контрольная работа или тест</w:t>
            </w:r>
          </w:p>
        </w:tc>
        <w:tc>
          <w:tcPr>
            <w:tcW w:w="1408" w:type="dxa"/>
          </w:tcPr>
          <w:p w14:paraId="2B644631" w14:textId="77777777" w:rsidR="00DC7745" w:rsidRPr="00AF1EB8" w:rsidRDefault="00DC7745" w:rsidP="007A3E4E">
            <w:pPr>
              <w:rPr>
                <w:rFonts w:ascii="Times New Roman" w:hAnsi="Times New Roman" w:cs="Times New Roman"/>
              </w:rPr>
            </w:pPr>
            <w:r w:rsidRPr="00AF1EB8">
              <w:rPr>
                <w:rFonts w:ascii="Times New Roman" w:hAnsi="Times New Roman" w:cs="Times New Roman"/>
              </w:rPr>
              <w:t>Контрольная работа или тест</w:t>
            </w:r>
          </w:p>
        </w:tc>
      </w:tr>
      <w:tr w:rsidR="00DC7745" w:rsidRPr="00AF1EB8" w14:paraId="23038887" w14:textId="77777777" w:rsidTr="00DC7745">
        <w:trPr>
          <w:jc w:val="center"/>
        </w:trPr>
        <w:tc>
          <w:tcPr>
            <w:tcW w:w="2317" w:type="dxa"/>
          </w:tcPr>
          <w:p w14:paraId="539CD6E7"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Информатика</w:t>
            </w:r>
          </w:p>
        </w:tc>
        <w:tc>
          <w:tcPr>
            <w:tcW w:w="1407" w:type="dxa"/>
          </w:tcPr>
          <w:p w14:paraId="42ED41E5"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2305D03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3110FE7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73FF993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238016B" w14:textId="77777777" w:rsidTr="00DC7745">
        <w:trPr>
          <w:jc w:val="center"/>
        </w:trPr>
        <w:tc>
          <w:tcPr>
            <w:tcW w:w="2317" w:type="dxa"/>
          </w:tcPr>
          <w:p w14:paraId="59996115"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Всеобщая история</w:t>
            </w:r>
          </w:p>
        </w:tc>
        <w:tc>
          <w:tcPr>
            <w:tcW w:w="1407" w:type="dxa"/>
          </w:tcPr>
          <w:p w14:paraId="6C2E4BC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71CFEE2"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3E6B00F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2A0FD30D"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0F0CCAB" w14:textId="77777777" w:rsidTr="00DC7745">
        <w:trPr>
          <w:jc w:val="center"/>
        </w:trPr>
        <w:tc>
          <w:tcPr>
            <w:tcW w:w="2317" w:type="dxa"/>
          </w:tcPr>
          <w:p w14:paraId="799B3E35"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История России</w:t>
            </w:r>
          </w:p>
        </w:tc>
        <w:tc>
          <w:tcPr>
            <w:tcW w:w="1407" w:type="dxa"/>
          </w:tcPr>
          <w:p w14:paraId="53AE7D6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680CAB1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90D25D7"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18718CB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776FA202" w14:textId="77777777" w:rsidTr="00DC7745">
        <w:trPr>
          <w:jc w:val="center"/>
        </w:trPr>
        <w:tc>
          <w:tcPr>
            <w:tcW w:w="2317" w:type="dxa"/>
          </w:tcPr>
          <w:p w14:paraId="70E894AF"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Обществознание</w:t>
            </w:r>
          </w:p>
        </w:tc>
        <w:tc>
          <w:tcPr>
            <w:tcW w:w="1407" w:type="dxa"/>
          </w:tcPr>
          <w:p w14:paraId="259CF23D"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1105E0F6"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2993E5D5"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29E4D327"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7BD183B" w14:textId="77777777" w:rsidTr="00DC7745">
        <w:trPr>
          <w:jc w:val="center"/>
        </w:trPr>
        <w:tc>
          <w:tcPr>
            <w:tcW w:w="2317" w:type="dxa"/>
          </w:tcPr>
          <w:p w14:paraId="10A72BCD"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География</w:t>
            </w:r>
          </w:p>
        </w:tc>
        <w:tc>
          <w:tcPr>
            <w:tcW w:w="1407" w:type="dxa"/>
          </w:tcPr>
          <w:p w14:paraId="784821B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0242B6A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54654B94"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D1147B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50F4AF2F" w14:textId="77777777" w:rsidTr="00DC7745">
        <w:trPr>
          <w:jc w:val="center"/>
        </w:trPr>
        <w:tc>
          <w:tcPr>
            <w:tcW w:w="2317" w:type="dxa"/>
          </w:tcPr>
          <w:p w14:paraId="3C57641A"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Физика</w:t>
            </w:r>
          </w:p>
        </w:tc>
        <w:tc>
          <w:tcPr>
            <w:tcW w:w="1407" w:type="dxa"/>
          </w:tcPr>
          <w:p w14:paraId="7FA81D05"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6F6E586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77415BF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21725E76"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2668063" w14:textId="77777777" w:rsidTr="00DC7745">
        <w:trPr>
          <w:jc w:val="center"/>
        </w:trPr>
        <w:tc>
          <w:tcPr>
            <w:tcW w:w="2317" w:type="dxa"/>
          </w:tcPr>
          <w:p w14:paraId="55F1888C"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Химия</w:t>
            </w:r>
          </w:p>
        </w:tc>
        <w:tc>
          <w:tcPr>
            <w:tcW w:w="1407" w:type="dxa"/>
          </w:tcPr>
          <w:p w14:paraId="2E1040F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40994954"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539EF02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13711EA8"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3E42BFA1" w14:textId="77777777" w:rsidTr="00DC7745">
        <w:trPr>
          <w:jc w:val="center"/>
        </w:trPr>
        <w:tc>
          <w:tcPr>
            <w:tcW w:w="2317" w:type="dxa"/>
          </w:tcPr>
          <w:p w14:paraId="71582E9A"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Биология</w:t>
            </w:r>
          </w:p>
        </w:tc>
        <w:tc>
          <w:tcPr>
            <w:tcW w:w="1407" w:type="dxa"/>
          </w:tcPr>
          <w:p w14:paraId="5F00C59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3BA88D84"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C49D71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7CE95C1"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80B5BE2" w14:textId="77777777" w:rsidTr="00DC7745">
        <w:trPr>
          <w:jc w:val="center"/>
        </w:trPr>
        <w:tc>
          <w:tcPr>
            <w:tcW w:w="2317" w:type="dxa"/>
          </w:tcPr>
          <w:p w14:paraId="21BE625A"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Музыка</w:t>
            </w:r>
          </w:p>
        </w:tc>
        <w:tc>
          <w:tcPr>
            <w:tcW w:w="1407" w:type="dxa"/>
          </w:tcPr>
          <w:p w14:paraId="1FCFC886"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014C8E81"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7103ABD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34E3AA0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1310A37F" w14:textId="77777777" w:rsidTr="00DC7745">
        <w:trPr>
          <w:jc w:val="center"/>
        </w:trPr>
        <w:tc>
          <w:tcPr>
            <w:tcW w:w="2317" w:type="dxa"/>
          </w:tcPr>
          <w:p w14:paraId="76D0B64E"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Изобразительное искусство</w:t>
            </w:r>
          </w:p>
        </w:tc>
        <w:tc>
          <w:tcPr>
            <w:tcW w:w="1407" w:type="dxa"/>
          </w:tcPr>
          <w:p w14:paraId="3FEEB9E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Творческая работа</w:t>
            </w:r>
          </w:p>
        </w:tc>
        <w:tc>
          <w:tcPr>
            <w:tcW w:w="1408" w:type="dxa"/>
          </w:tcPr>
          <w:p w14:paraId="445FD95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Творческая работа</w:t>
            </w:r>
          </w:p>
        </w:tc>
        <w:tc>
          <w:tcPr>
            <w:tcW w:w="1408" w:type="dxa"/>
          </w:tcPr>
          <w:p w14:paraId="2C22D94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Творческая работа</w:t>
            </w:r>
          </w:p>
        </w:tc>
        <w:tc>
          <w:tcPr>
            <w:tcW w:w="1408" w:type="dxa"/>
          </w:tcPr>
          <w:p w14:paraId="4FF6EC8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Творческая работа</w:t>
            </w:r>
          </w:p>
        </w:tc>
      </w:tr>
      <w:tr w:rsidR="00DC7745" w:rsidRPr="00AF1EB8" w14:paraId="36341582" w14:textId="77777777" w:rsidTr="00DC7745">
        <w:trPr>
          <w:jc w:val="center"/>
        </w:trPr>
        <w:tc>
          <w:tcPr>
            <w:tcW w:w="2317" w:type="dxa"/>
          </w:tcPr>
          <w:p w14:paraId="005CE940"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Труд (Технология)</w:t>
            </w:r>
          </w:p>
        </w:tc>
        <w:tc>
          <w:tcPr>
            <w:tcW w:w="1407" w:type="dxa"/>
          </w:tcPr>
          <w:p w14:paraId="076CF2E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79AE3EC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2CAC85B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7191EDF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72471F21" w14:textId="77777777" w:rsidTr="00DC7745">
        <w:trPr>
          <w:jc w:val="center"/>
        </w:trPr>
        <w:tc>
          <w:tcPr>
            <w:tcW w:w="2317" w:type="dxa"/>
          </w:tcPr>
          <w:p w14:paraId="0729F5B2"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ОБЗР</w:t>
            </w:r>
          </w:p>
        </w:tc>
        <w:tc>
          <w:tcPr>
            <w:tcW w:w="1407" w:type="dxa"/>
          </w:tcPr>
          <w:p w14:paraId="6FC35C7E" w14:textId="77777777" w:rsidR="00DC7745" w:rsidRPr="00AF1EB8" w:rsidRDefault="00DC7745" w:rsidP="007A3E4E">
            <w:pPr>
              <w:jc w:val="center"/>
              <w:rPr>
                <w:rFonts w:ascii="Times New Roman" w:hAnsi="Times New Roman" w:cs="Times New Roman"/>
              </w:rPr>
            </w:pPr>
          </w:p>
        </w:tc>
        <w:tc>
          <w:tcPr>
            <w:tcW w:w="1408" w:type="dxa"/>
          </w:tcPr>
          <w:p w14:paraId="34C03BC5"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4DC1C0E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1D12D4B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32C5222B" w14:textId="77777777" w:rsidTr="00DC7745">
        <w:trPr>
          <w:jc w:val="center"/>
        </w:trPr>
        <w:tc>
          <w:tcPr>
            <w:tcW w:w="2317" w:type="dxa"/>
          </w:tcPr>
          <w:p w14:paraId="2D823B30"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Физическая культура</w:t>
            </w:r>
          </w:p>
        </w:tc>
        <w:tc>
          <w:tcPr>
            <w:tcW w:w="1407" w:type="dxa"/>
          </w:tcPr>
          <w:p w14:paraId="7825603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p w14:paraId="4CE87478" w14:textId="77777777" w:rsidR="00DC7745" w:rsidRPr="00AF1EB8" w:rsidRDefault="00DC7745" w:rsidP="007A3E4E">
            <w:pPr>
              <w:jc w:val="center"/>
              <w:rPr>
                <w:rFonts w:ascii="Times New Roman" w:hAnsi="Times New Roman" w:cs="Times New Roman"/>
              </w:rPr>
            </w:pPr>
          </w:p>
        </w:tc>
        <w:tc>
          <w:tcPr>
            <w:tcW w:w="1408" w:type="dxa"/>
          </w:tcPr>
          <w:p w14:paraId="0CC907D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173DD02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3967C30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02D3EA0E" w14:textId="77777777" w:rsidTr="00DC7745">
        <w:trPr>
          <w:jc w:val="center"/>
        </w:trPr>
        <w:tc>
          <w:tcPr>
            <w:tcW w:w="2317" w:type="dxa"/>
          </w:tcPr>
          <w:p w14:paraId="4FBC92CD"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Учебные курсы формируемой части</w:t>
            </w:r>
          </w:p>
        </w:tc>
        <w:tc>
          <w:tcPr>
            <w:tcW w:w="1407" w:type="dxa"/>
          </w:tcPr>
          <w:p w14:paraId="1058B1BF" w14:textId="77777777" w:rsidR="00DC7745" w:rsidRPr="00AF1EB8" w:rsidRDefault="00DC7745" w:rsidP="007A3E4E">
            <w:r w:rsidRPr="00AF1EB8">
              <w:rPr>
                <w:rFonts w:ascii="Times New Roman" w:hAnsi="Times New Roman" w:cs="Times New Roman"/>
              </w:rPr>
              <w:t>Контрольная работа или тест, или проект</w:t>
            </w:r>
          </w:p>
        </w:tc>
        <w:tc>
          <w:tcPr>
            <w:tcW w:w="1408" w:type="dxa"/>
          </w:tcPr>
          <w:p w14:paraId="35A795C0" w14:textId="77777777" w:rsidR="00DC7745" w:rsidRPr="00AF1EB8" w:rsidRDefault="00DC7745" w:rsidP="007A3E4E">
            <w:r w:rsidRPr="00AF1EB8">
              <w:rPr>
                <w:rFonts w:ascii="Times New Roman" w:hAnsi="Times New Roman" w:cs="Times New Roman"/>
              </w:rPr>
              <w:t>Контрольная работа или тест или проект</w:t>
            </w:r>
          </w:p>
        </w:tc>
        <w:tc>
          <w:tcPr>
            <w:tcW w:w="1408" w:type="dxa"/>
          </w:tcPr>
          <w:p w14:paraId="7928A46A" w14:textId="77777777" w:rsidR="00DC7745" w:rsidRPr="00AF1EB8" w:rsidRDefault="00DC7745" w:rsidP="007A3E4E">
            <w:r w:rsidRPr="00AF1EB8">
              <w:rPr>
                <w:rFonts w:ascii="Times New Roman" w:hAnsi="Times New Roman" w:cs="Times New Roman"/>
              </w:rPr>
              <w:t>Контрольная работа или тест или проект</w:t>
            </w:r>
          </w:p>
        </w:tc>
        <w:tc>
          <w:tcPr>
            <w:tcW w:w="1408" w:type="dxa"/>
          </w:tcPr>
          <w:p w14:paraId="27386328" w14:textId="77777777" w:rsidR="00DC7745" w:rsidRPr="00AF1EB8" w:rsidRDefault="00DC7745" w:rsidP="007A3E4E">
            <w:r w:rsidRPr="00AF1EB8">
              <w:rPr>
                <w:rFonts w:ascii="Times New Roman" w:hAnsi="Times New Roman" w:cs="Times New Roman"/>
              </w:rPr>
              <w:t>Контрольная работа или тест или проект</w:t>
            </w:r>
          </w:p>
        </w:tc>
      </w:tr>
    </w:tbl>
    <w:p w14:paraId="16C6CC04" w14:textId="77777777" w:rsidR="004710A3" w:rsidRPr="00AF1EB8" w:rsidRDefault="004710A3"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Ликвидация академической задолженности  учащимися проводится в соответствии с Положением о формах, периодичности, порядке текущего контроля успеваемости и промежуточной аттестации обучающихся</w:t>
      </w:r>
    </w:p>
    <w:p w14:paraId="638D8062" w14:textId="77777777" w:rsidR="0078549C" w:rsidRPr="00AF1EB8" w:rsidRDefault="0078549C" w:rsidP="0078549C">
      <w:pPr>
        <w:pStyle w:val="ConsPlusNormal"/>
        <w:ind w:firstLine="540"/>
        <w:jc w:val="both"/>
      </w:pPr>
      <w:r w:rsidRPr="00AF1EB8">
        <w:t>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9 - 11 классов.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санитарными нормами.</w:t>
      </w:r>
    </w:p>
    <w:p w14:paraId="468312A8" w14:textId="77777777" w:rsidR="0078549C" w:rsidRPr="00AF1EB8" w:rsidRDefault="0078549C" w:rsidP="0078549C">
      <w:pPr>
        <w:pStyle w:val="ConsPlusNormal"/>
        <w:ind w:firstLine="540"/>
        <w:jc w:val="both"/>
      </w:pPr>
      <w:r w:rsidRPr="00AF1EB8">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14:paraId="2D6F95D1" w14:textId="77777777" w:rsidR="006914AD" w:rsidRPr="00AF1EB8" w:rsidRDefault="0078549C" w:rsidP="0078549C">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14:paraId="2CD34426" w14:textId="77777777" w:rsidR="0078549C" w:rsidRPr="00AF1EB8" w:rsidRDefault="0078549C" w:rsidP="0078549C">
      <w:pPr>
        <w:spacing w:after="0" w:line="240" w:lineRule="auto"/>
        <w:jc w:val="both"/>
        <w:rPr>
          <w:rFonts w:ascii="Times New Roman" w:hAnsi="Times New Roman" w:cs="Times New Roman"/>
          <w:sz w:val="24"/>
          <w:szCs w:val="24"/>
        </w:rPr>
      </w:pPr>
    </w:p>
    <w:p w14:paraId="3FEA3BBF" w14:textId="77777777" w:rsidR="00726A27" w:rsidRPr="00AF1EB8" w:rsidRDefault="00726A27" w:rsidP="00190983">
      <w:pPr>
        <w:pStyle w:val="20"/>
        <w:numPr>
          <w:ilvl w:val="1"/>
          <w:numId w:val="2"/>
        </w:numPr>
      </w:pPr>
      <w:bookmarkStart w:id="305" w:name="_Toc171437518"/>
      <w:r w:rsidRPr="00AF1EB8">
        <w:t>Календарный учебный график</w:t>
      </w:r>
      <w:bookmarkEnd w:id="305"/>
    </w:p>
    <w:p w14:paraId="1802F557" w14:textId="77777777" w:rsidR="0078549C" w:rsidRPr="00AF1EB8" w:rsidRDefault="0078549C" w:rsidP="0078549C">
      <w:pPr>
        <w:jc w:val="both"/>
        <w:rPr>
          <w:rFonts w:ascii="Times New Roman" w:hAnsi="Times New Roman" w:cs="Times New Roman"/>
          <w:sz w:val="24"/>
          <w:szCs w:val="24"/>
        </w:rPr>
      </w:pPr>
      <w:r w:rsidRPr="00AF1EB8">
        <w:rPr>
          <w:rFonts w:ascii="Times New Roman" w:hAnsi="Times New Roman" w:cs="Times New Roman"/>
          <w:sz w:val="24"/>
          <w:szCs w:val="24"/>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14:paraId="07D6257F" w14:textId="77777777" w:rsidR="00947DEA" w:rsidRPr="00F57A00" w:rsidRDefault="00947DEA" w:rsidP="00F57A00">
      <w:pPr>
        <w:widowControl w:val="0"/>
        <w:autoSpaceDE w:val="0"/>
        <w:autoSpaceDN w:val="0"/>
        <w:spacing w:after="0" w:line="240" w:lineRule="auto"/>
        <w:ind w:left="-142" w:right="214"/>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КАЛЕНДАРНЫЙ УЧЕБНЫЙ ГРАФИК</w:t>
      </w:r>
    </w:p>
    <w:p w14:paraId="3D693408" w14:textId="77777777" w:rsidR="00947DEA" w:rsidRPr="00F57A00" w:rsidRDefault="00947DEA" w:rsidP="00F57A00">
      <w:pPr>
        <w:widowControl w:val="0"/>
        <w:autoSpaceDE w:val="0"/>
        <w:autoSpaceDN w:val="0"/>
        <w:spacing w:after="0" w:line="240" w:lineRule="auto"/>
        <w:ind w:left="-142" w:right="214"/>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МКОУ</w:t>
      </w:r>
      <w:r w:rsidRPr="00F57A00">
        <w:rPr>
          <w:rFonts w:ascii="Times New Roman" w:eastAsia="Times New Roman" w:hAnsi="Times New Roman" w:cs="Times New Roman"/>
          <w:b/>
          <w:bCs/>
          <w:spacing w:val="-1"/>
          <w:sz w:val="24"/>
          <w:szCs w:val="24"/>
        </w:rPr>
        <w:t xml:space="preserve"> </w:t>
      </w:r>
      <w:r w:rsidRPr="00F57A00">
        <w:rPr>
          <w:rFonts w:ascii="Times New Roman" w:eastAsia="Times New Roman" w:hAnsi="Times New Roman" w:cs="Times New Roman"/>
          <w:b/>
          <w:bCs/>
          <w:sz w:val="24"/>
          <w:szCs w:val="24"/>
        </w:rPr>
        <w:t>АМО</w:t>
      </w:r>
      <w:r w:rsidRPr="00F57A00">
        <w:rPr>
          <w:rFonts w:ascii="Times New Roman" w:eastAsia="Times New Roman" w:hAnsi="Times New Roman" w:cs="Times New Roman"/>
          <w:b/>
          <w:bCs/>
          <w:spacing w:val="-1"/>
          <w:sz w:val="24"/>
          <w:szCs w:val="24"/>
        </w:rPr>
        <w:t xml:space="preserve"> </w:t>
      </w:r>
      <w:r w:rsidRPr="00F57A00">
        <w:rPr>
          <w:rFonts w:ascii="Times New Roman" w:eastAsia="Times New Roman" w:hAnsi="Times New Roman" w:cs="Times New Roman"/>
          <w:b/>
          <w:bCs/>
          <w:sz w:val="24"/>
          <w:szCs w:val="24"/>
        </w:rPr>
        <w:t>«АЧИТСКАЯ</w:t>
      </w:r>
      <w:r w:rsidRPr="00F57A00">
        <w:rPr>
          <w:rFonts w:ascii="Times New Roman" w:eastAsia="Times New Roman" w:hAnsi="Times New Roman" w:cs="Times New Roman"/>
          <w:b/>
          <w:bCs/>
          <w:spacing w:val="-3"/>
          <w:sz w:val="24"/>
          <w:szCs w:val="24"/>
        </w:rPr>
        <w:t xml:space="preserve"> </w:t>
      </w:r>
      <w:r w:rsidRPr="00F57A00">
        <w:rPr>
          <w:rFonts w:ascii="Times New Roman" w:eastAsia="Times New Roman" w:hAnsi="Times New Roman" w:cs="Times New Roman"/>
          <w:b/>
          <w:bCs/>
          <w:sz w:val="24"/>
          <w:szCs w:val="24"/>
        </w:rPr>
        <w:t>СОШ»</w:t>
      </w:r>
    </w:p>
    <w:p w14:paraId="07FDE7E8" w14:textId="77777777" w:rsidR="00947DEA" w:rsidRPr="00F57A00" w:rsidRDefault="00947DEA" w:rsidP="00F57A00">
      <w:pPr>
        <w:widowControl w:val="0"/>
        <w:autoSpaceDE w:val="0"/>
        <w:autoSpaceDN w:val="0"/>
        <w:spacing w:after="0" w:line="240" w:lineRule="auto"/>
        <w:ind w:left="2723" w:right="214" w:hanging="548"/>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НА</w:t>
      </w:r>
      <w:r w:rsidRPr="00F57A00">
        <w:rPr>
          <w:rFonts w:ascii="Times New Roman" w:eastAsia="Times New Roman" w:hAnsi="Times New Roman" w:cs="Times New Roman"/>
          <w:b/>
          <w:bCs/>
          <w:spacing w:val="-1"/>
          <w:sz w:val="24"/>
          <w:szCs w:val="24"/>
        </w:rPr>
        <w:t xml:space="preserve"> </w:t>
      </w:r>
      <w:r w:rsidRPr="00F57A00">
        <w:rPr>
          <w:rFonts w:ascii="Times New Roman" w:eastAsia="Times New Roman" w:hAnsi="Times New Roman" w:cs="Times New Roman"/>
          <w:b/>
          <w:bCs/>
          <w:sz w:val="24"/>
          <w:szCs w:val="24"/>
        </w:rPr>
        <w:t>2026</w:t>
      </w:r>
      <w:r w:rsidRPr="00F57A00">
        <w:rPr>
          <w:rFonts w:ascii="Times New Roman" w:eastAsia="Times New Roman" w:hAnsi="Times New Roman" w:cs="Times New Roman"/>
          <w:b/>
          <w:bCs/>
          <w:spacing w:val="-2"/>
          <w:sz w:val="24"/>
          <w:szCs w:val="24"/>
        </w:rPr>
        <w:t xml:space="preserve"> </w:t>
      </w:r>
      <w:r w:rsidRPr="00F57A00">
        <w:rPr>
          <w:rFonts w:ascii="Times New Roman" w:eastAsia="Times New Roman" w:hAnsi="Times New Roman" w:cs="Times New Roman"/>
          <w:b/>
          <w:bCs/>
          <w:sz w:val="24"/>
          <w:szCs w:val="24"/>
        </w:rPr>
        <w:t>–</w:t>
      </w:r>
      <w:r w:rsidRPr="00F57A00">
        <w:rPr>
          <w:rFonts w:ascii="Times New Roman" w:eastAsia="Times New Roman" w:hAnsi="Times New Roman" w:cs="Times New Roman"/>
          <w:b/>
          <w:bCs/>
          <w:spacing w:val="1"/>
          <w:sz w:val="24"/>
          <w:szCs w:val="24"/>
        </w:rPr>
        <w:t xml:space="preserve"> </w:t>
      </w:r>
      <w:r w:rsidRPr="00F57A00">
        <w:rPr>
          <w:rFonts w:ascii="Times New Roman" w:eastAsia="Times New Roman" w:hAnsi="Times New Roman" w:cs="Times New Roman"/>
          <w:b/>
          <w:bCs/>
          <w:sz w:val="24"/>
          <w:szCs w:val="24"/>
        </w:rPr>
        <w:t>2027</w:t>
      </w:r>
      <w:r w:rsidRPr="00F57A00">
        <w:rPr>
          <w:rFonts w:ascii="Times New Roman" w:eastAsia="Times New Roman" w:hAnsi="Times New Roman" w:cs="Times New Roman"/>
          <w:b/>
          <w:bCs/>
          <w:spacing w:val="-2"/>
          <w:sz w:val="24"/>
          <w:szCs w:val="24"/>
        </w:rPr>
        <w:t xml:space="preserve"> </w:t>
      </w:r>
      <w:r w:rsidRPr="00F57A00">
        <w:rPr>
          <w:rFonts w:ascii="Times New Roman" w:eastAsia="Times New Roman" w:hAnsi="Times New Roman" w:cs="Times New Roman"/>
          <w:b/>
          <w:bCs/>
          <w:sz w:val="24"/>
          <w:szCs w:val="24"/>
        </w:rPr>
        <w:t>УЧЕБНЫЙ</w:t>
      </w:r>
      <w:r w:rsidRPr="00F57A00">
        <w:rPr>
          <w:rFonts w:ascii="Times New Roman" w:eastAsia="Times New Roman" w:hAnsi="Times New Roman" w:cs="Times New Roman"/>
          <w:b/>
          <w:bCs/>
          <w:spacing w:val="1"/>
          <w:sz w:val="24"/>
          <w:szCs w:val="24"/>
        </w:rPr>
        <w:t xml:space="preserve"> </w:t>
      </w:r>
      <w:r w:rsidRPr="00F57A00">
        <w:rPr>
          <w:rFonts w:ascii="Times New Roman" w:eastAsia="Times New Roman" w:hAnsi="Times New Roman" w:cs="Times New Roman"/>
          <w:b/>
          <w:bCs/>
          <w:sz w:val="24"/>
          <w:szCs w:val="24"/>
        </w:rPr>
        <w:t>ГОД</w:t>
      </w:r>
    </w:p>
    <w:p w14:paraId="32B67052" w14:textId="77777777" w:rsidR="00947DEA" w:rsidRPr="00F57A00" w:rsidRDefault="00947DEA" w:rsidP="00F57A00">
      <w:pPr>
        <w:widowControl w:val="0"/>
        <w:autoSpaceDE w:val="0"/>
        <w:autoSpaceDN w:val="0"/>
        <w:spacing w:after="0" w:line="240" w:lineRule="auto"/>
        <w:jc w:val="both"/>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Начало</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учебного</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года</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1 сентября</w:t>
      </w:r>
    </w:p>
    <w:p w14:paraId="1BFFC6BE" w14:textId="77777777" w:rsidR="00947DEA" w:rsidRPr="00F57A00" w:rsidRDefault="00947DEA" w:rsidP="00F57A00">
      <w:pPr>
        <w:widowControl w:val="0"/>
        <w:autoSpaceDE w:val="0"/>
        <w:autoSpaceDN w:val="0"/>
        <w:spacing w:after="0" w:line="240" w:lineRule="auto"/>
        <w:ind w:left="2723" w:right="2167" w:hanging="548"/>
        <w:rPr>
          <w:rFonts w:ascii="Times New Roman" w:eastAsia="Times New Roman" w:hAnsi="Times New Roman" w:cs="Times New Roman"/>
          <w:b/>
          <w:bCs/>
          <w:sz w:val="24"/>
          <w:szCs w:val="24"/>
        </w:rPr>
      </w:pPr>
    </w:p>
    <w:tbl>
      <w:tblPr>
        <w:tblStyle w:val="74"/>
        <w:tblW w:w="0" w:type="auto"/>
        <w:tblInd w:w="-147" w:type="dxa"/>
        <w:tblLook w:val="04A0" w:firstRow="1" w:lastRow="0" w:firstColumn="1" w:lastColumn="0" w:noHBand="0" w:noVBand="1"/>
      </w:tblPr>
      <w:tblGrid>
        <w:gridCol w:w="1387"/>
        <w:gridCol w:w="1480"/>
        <w:gridCol w:w="1626"/>
        <w:gridCol w:w="1133"/>
        <w:gridCol w:w="726"/>
        <w:gridCol w:w="3141"/>
      </w:tblGrid>
      <w:tr w:rsidR="00947DEA" w:rsidRPr="00F57A00" w14:paraId="46A58223" w14:textId="77777777" w:rsidTr="00220FEC">
        <w:tc>
          <w:tcPr>
            <w:tcW w:w="1401" w:type="dxa"/>
          </w:tcPr>
          <w:p w14:paraId="3E782F68"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Четверть</w:t>
            </w:r>
          </w:p>
        </w:tc>
        <w:tc>
          <w:tcPr>
            <w:tcW w:w="1496" w:type="dxa"/>
          </w:tcPr>
          <w:p w14:paraId="23BF6E18"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Начало</w:t>
            </w:r>
          </w:p>
        </w:tc>
        <w:tc>
          <w:tcPr>
            <w:tcW w:w="1642" w:type="dxa"/>
          </w:tcPr>
          <w:p w14:paraId="01EF42DF"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Окончание</w:t>
            </w:r>
          </w:p>
        </w:tc>
        <w:tc>
          <w:tcPr>
            <w:tcW w:w="1143" w:type="dxa"/>
          </w:tcPr>
          <w:p w14:paraId="52E528AC"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Недели</w:t>
            </w:r>
          </w:p>
        </w:tc>
        <w:tc>
          <w:tcPr>
            <w:tcW w:w="732" w:type="dxa"/>
          </w:tcPr>
          <w:p w14:paraId="3C562927"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Дни</w:t>
            </w:r>
          </w:p>
        </w:tc>
        <w:tc>
          <w:tcPr>
            <w:tcW w:w="3293" w:type="dxa"/>
          </w:tcPr>
          <w:p w14:paraId="50757F67"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Каникулы</w:t>
            </w:r>
          </w:p>
        </w:tc>
      </w:tr>
      <w:tr w:rsidR="00947DEA" w:rsidRPr="00F57A00" w14:paraId="02CBAA5F" w14:textId="77777777" w:rsidTr="00220FEC">
        <w:tc>
          <w:tcPr>
            <w:tcW w:w="1401" w:type="dxa"/>
          </w:tcPr>
          <w:p w14:paraId="567E4BE2"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1</w:t>
            </w:r>
          </w:p>
        </w:tc>
        <w:tc>
          <w:tcPr>
            <w:tcW w:w="1496" w:type="dxa"/>
          </w:tcPr>
          <w:p w14:paraId="46320EC5"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01.09.2026</w:t>
            </w:r>
          </w:p>
        </w:tc>
        <w:tc>
          <w:tcPr>
            <w:tcW w:w="1642" w:type="dxa"/>
          </w:tcPr>
          <w:p w14:paraId="096D641A"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23.10.2026</w:t>
            </w:r>
          </w:p>
        </w:tc>
        <w:tc>
          <w:tcPr>
            <w:tcW w:w="1143" w:type="dxa"/>
          </w:tcPr>
          <w:p w14:paraId="44A5E654"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8</w:t>
            </w:r>
          </w:p>
        </w:tc>
        <w:tc>
          <w:tcPr>
            <w:tcW w:w="732" w:type="dxa"/>
          </w:tcPr>
          <w:p w14:paraId="2B81F6CA"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39</w:t>
            </w:r>
          </w:p>
        </w:tc>
        <w:tc>
          <w:tcPr>
            <w:tcW w:w="3293" w:type="dxa"/>
          </w:tcPr>
          <w:p w14:paraId="33E567CB"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24.10.2026 – 01.11.2026</w:t>
            </w:r>
          </w:p>
        </w:tc>
      </w:tr>
      <w:tr w:rsidR="00947DEA" w:rsidRPr="00F57A00" w14:paraId="5DF12973" w14:textId="77777777" w:rsidTr="00220FEC">
        <w:tc>
          <w:tcPr>
            <w:tcW w:w="1401" w:type="dxa"/>
          </w:tcPr>
          <w:p w14:paraId="5A53A6E6"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w:t>
            </w:r>
          </w:p>
        </w:tc>
        <w:tc>
          <w:tcPr>
            <w:tcW w:w="1496" w:type="dxa"/>
          </w:tcPr>
          <w:p w14:paraId="56369BB9"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02.10.2026</w:t>
            </w:r>
          </w:p>
        </w:tc>
        <w:tc>
          <w:tcPr>
            <w:tcW w:w="1642" w:type="dxa"/>
          </w:tcPr>
          <w:p w14:paraId="0800F4B5"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30.12.2026</w:t>
            </w:r>
          </w:p>
        </w:tc>
        <w:tc>
          <w:tcPr>
            <w:tcW w:w="1143" w:type="dxa"/>
          </w:tcPr>
          <w:p w14:paraId="27B877D5"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8</w:t>
            </w:r>
          </w:p>
        </w:tc>
        <w:tc>
          <w:tcPr>
            <w:tcW w:w="732" w:type="dxa"/>
          </w:tcPr>
          <w:p w14:paraId="6AD9E312"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42</w:t>
            </w:r>
          </w:p>
        </w:tc>
        <w:tc>
          <w:tcPr>
            <w:tcW w:w="3293" w:type="dxa"/>
          </w:tcPr>
          <w:p w14:paraId="43E90853"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31.12.2026 – 10.01.2027</w:t>
            </w:r>
          </w:p>
        </w:tc>
      </w:tr>
      <w:tr w:rsidR="00947DEA" w:rsidRPr="00F57A00" w14:paraId="3D2BA802" w14:textId="77777777" w:rsidTr="00220FEC">
        <w:tc>
          <w:tcPr>
            <w:tcW w:w="1401" w:type="dxa"/>
          </w:tcPr>
          <w:p w14:paraId="07CFFDB1"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3</w:t>
            </w:r>
          </w:p>
        </w:tc>
        <w:tc>
          <w:tcPr>
            <w:tcW w:w="1496" w:type="dxa"/>
          </w:tcPr>
          <w:p w14:paraId="51442BC4"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11.01.2027</w:t>
            </w:r>
          </w:p>
        </w:tc>
        <w:tc>
          <w:tcPr>
            <w:tcW w:w="1642" w:type="dxa"/>
          </w:tcPr>
          <w:p w14:paraId="3F4FEE72"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19.03.2027</w:t>
            </w:r>
          </w:p>
        </w:tc>
        <w:tc>
          <w:tcPr>
            <w:tcW w:w="1143" w:type="dxa"/>
          </w:tcPr>
          <w:p w14:paraId="787B68FF"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10</w:t>
            </w:r>
          </w:p>
        </w:tc>
        <w:tc>
          <w:tcPr>
            <w:tcW w:w="732" w:type="dxa"/>
          </w:tcPr>
          <w:p w14:paraId="3177F9D2"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48</w:t>
            </w:r>
          </w:p>
        </w:tc>
        <w:tc>
          <w:tcPr>
            <w:tcW w:w="3293" w:type="dxa"/>
          </w:tcPr>
          <w:p w14:paraId="62B7B871"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20.03.2027 – 28.03.2027</w:t>
            </w:r>
          </w:p>
        </w:tc>
      </w:tr>
      <w:tr w:rsidR="00947DEA" w:rsidRPr="00F57A00" w14:paraId="29484F03" w14:textId="77777777" w:rsidTr="00220FEC">
        <w:tc>
          <w:tcPr>
            <w:tcW w:w="1401" w:type="dxa"/>
          </w:tcPr>
          <w:p w14:paraId="4ED93037"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3</w:t>
            </w:r>
            <w:r w:rsidRPr="00F57A00">
              <w:rPr>
                <w:rFonts w:ascii="Calibri" w:eastAsia="Times New Roman" w:hAnsi="Calibri" w:cs="Calibri"/>
                <w:bCs/>
                <w:sz w:val="24"/>
                <w:szCs w:val="24"/>
              </w:rPr>
              <w:t>*</w:t>
            </w:r>
            <w:r w:rsidRPr="00F57A00">
              <w:rPr>
                <w:rFonts w:ascii="Times New Roman" w:eastAsia="Times New Roman" w:hAnsi="Times New Roman" w:cs="Times New Roman"/>
                <w:bCs/>
                <w:sz w:val="24"/>
                <w:szCs w:val="24"/>
              </w:rPr>
              <w:t>(1 кл.)</w:t>
            </w:r>
          </w:p>
        </w:tc>
        <w:tc>
          <w:tcPr>
            <w:tcW w:w="1496" w:type="dxa"/>
          </w:tcPr>
          <w:p w14:paraId="7D1B7F80" w14:textId="77777777" w:rsidR="00947DEA" w:rsidRPr="00F57A00" w:rsidRDefault="00947DEA" w:rsidP="00F57A00">
            <w:pPr>
              <w:rPr>
                <w:rFonts w:ascii="Times New Roman" w:eastAsia="Times New Roman" w:hAnsi="Times New Roman" w:cs="Times New Roman"/>
                <w:bCs/>
                <w:sz w:val="24"/>
                <w:szCs w:val="24"/>
              </w:rPr>
            </w:pPr>
          </w:p>
        </w:tc>
        <w:tc>
          <w:tcPr>
            <w:tcW w:w="1642" w:type="dxa"/>
          </w:tcPr>
          <w:p w14:paraId="22F74351" w14:textId="77777777" w:rsidR="00947DEA" w:rsidRPr="00F57A00" w:rsidRDefault="00947DEA" w:rsidP="00F57A00">
            <w:pPr>
              <w:rPr>
                <w:rFonts w:ascii="Times New Roman" w:eastAsia="Times New Roman" w:hAnsi="Times New Roman" w:cs="Times New Roman"/>
                <w:bCs/>
                <w:sz w:val="24"/>
                <w:szCs w:val="24"/>
              </w:rPr>
            </w:pPr>
          </w:p>
        </w:tc>
        <w:tc>
          <w:tcPr>
            <w:tcW w:w="1143" w:type="dxa"/>
          </w:tcPr>
          <w:p w14:paraId="02DE50F9" w14:textId="77777777" w:rsidR="00947DEA" w:rsidRPr="00F57A00" w:rsidRDefault="00947DEA" w:rsidP="00F57A00">
            <w:pPr>
              <w:rPr>
                <w:rFonts w:ascii="Times New Roman" w:eastAsia="Times New Roman" w:hAnsi="Times New Roman" w:cs="Times New Roman"/>
                <w:bCs/>
                <w:sz w:val="24"/>
                <w:szCs w:val="24"/>
              </w:rPr>
            </w:pPr>
          </w:p>
        </w:tc>
        <w:tc>
          <w:tcPr>
            <w:tcW w:w="732" w:type="dxa"/>
          </w:tcPr>
          <w:p w14:paraId="25D50C11" w14:textId="77777777" w:rsidR="00947DEA" w:rsidRPr="00F57A00" w:rsidRDefault="00947DEA" w:rsidP="00F57A00">
            <w:pPr>
              <w:rPr>
                <w:rFonts w:ascii="Times New Roman" w:eastAsia="Times New Roman" w:hAnsi="Times New Roman" w:cs="Times New Roman"/>
                <w:bCs/>
                <w:sz w:val="24"/>
                <w:szCs w:val="24"/>
              </w:rPr>
            </w:pPr>
          </w:p>
        </w:tc>
        <w:tc>
          <w:tcPr>
            <w:tcW w:w="3293" w:type="dxa"/>
          </w:tcPr>
          <w:p w14:paraId="793CB713"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06.02.2027 – 14.02.2027</w:t>
            </w:r>
          </w:p>
        </w:tc>
      </w:tr>
      <w:tr w:rsidR="00947DEA" w:rsidRPr="00F57A00" w14:paraId="7A3E3A00" w14:textId="77777777" w:rsidTr="00220FEC">
        <w:tc>
          <w:tcPr>
            <w:tcW w:w="1401" w:type="dxa"/>
          </w:tcPr>
          <w:p w14:paraId="560BEA59"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4</w:t>
            </w:r>
          </w:p>
        </w:tc>
        <w:tc>
          <w:tcPr>
            <w:tcW w:w="1496" w:type="dxa"/>
          </w:tcPr>
          <w:p w14:paraId="222A4461"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29.03.2027</w:t>
            </w:r>
          </w:p>
        </w:tc>
        <w:tc>
          <w:tcPr>
            <w:tcW w:w="1642" w:type="dxa"/>
          </w:tcPr>
          <w:p w14:paraId="4A8E143B"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26.05.2027</w:t>
            </w:r>
          </w:p>
        </w:tc>
        <w:tc>
          <w:tcPr>
            <w:tcW w:w="1143" w:type="dxa"/>
          </w:tcPr>
          <w:p w14:paraId="47AAF0DA"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8</w:t>
            </w:r>
          </w:p>
        </w:tc>
        <w:tc>
          <w:tcPr>
            <w:tcW w:w="732" w:type="dxa"/>
          </w:tcPr>
          <w:p w14:paraId="03E6B7BC"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43</w:t>
            </w:r>
          </w:p>
        </w:tc>
        <w:tc>
          <w:tcPr>
            <w:tcW w:w="3293" w:type="dxa"/>
          </w:tcPr>
          <w:p w14:paraId="45236749"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27.05.2027 – 31.08.2027</w:t>
            </w:r>
          </w:p>
        </w:tc>
      </w:tr>
    </w:tbl>
    <w:p w14:paraId="40441413" w14:textId="77777777" w:rsidR="00947DEA" w:rsidRPr="00F57A00" w:rsidRDefault="00947DEA" w:rsidP="00F57A00">
      <w:pPr>
        <w:widowControl w:val="0"/>
        <w:autoSpaceDE w:val="0"/>
        <w:autoSpaceDN w:val="0"/>
        <w:spacing w:after="0" w:line="240" w:lineRule="auto"/>
        <w:ind w:left="548" w:hanging="548"/>
        <w:rPr>
          <w:rFonts w:ascii="Times New Roman" w:eastAsia="Times New Roman" w:hAnsi="Times New Roman" w:cs="Times New Roman"/>
          <w:b/>
          <w:bCs/>
          <w:sz w:val="24"/>
          <w:szCs w:val="24"/>
        </w:rPr>
      </w:pPr>
    </w:p>
    <w:p w14:paraId="0EC30355" w14:textId="77777777" w:rsidR="00947DEA" w:rsidRPr="00F57A00" w:rsidRDefault="00947DEA" w:rsidP="00F57A00">
      <w:pPr>
        <w:widowControl w:val="0"/>
        <w:autoSpaceDE w:val="0"/>
        <w:autoSpaceDN w:val="0"/>
        <w:spacing w:after="0" w:line="240" w:lineRule="auto"/>
        <w:ind w:left="102"/>
        <w:jc w:val="both"/>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Промежуточная</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аттестация</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с</w:t>
      </w:r>
      <w:r w:rsidRPr="00F57A00">
        <w:rPr>
          <w:rFonts w:ascii="Times New Roman" w:eastAsia="Times New Roman" w:hAnsi="Times New Roman" w:cs="Times New Roman"/>
          <w:spacing w:val="-5"/>
          <w:sz w:val="24"/>
          <w:szCs w:val="24"/>
        </w:rPr>
        <w:t xml:space="preserve"> </w:t>
      </w:r>
      <w:r w:rsidRPr="00F57A00">
        <w:rPr>
          <w:rFonts w:ascii="Times New Roman" w:eastAsia="Times New Roman" w:hAnsi="Times New Roman" w:cs="Times New Roman"/>
          <w:sz w:val="24"/>
          <w:szCs w:val="24"/>
        </w:rPr>
        <w:t>06</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мая</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2027</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года</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по 22</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мая</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2027</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года.</w:t>
      </w:r>
    </w:p>
    <w:p w14:paraId="6A6392F7" w14:textId="77777777" w:rsidR="00947DEA" w:rsidRPr="00F57A00" w:rsidRDefault="00947DEA" w:rsidP="00F57A00">
      <w:pPr>
        <w:widowControl w:val="0"/>
        <w:autoSpaceDE w:val="0"/>
        <w:autoSpaceDN w:val="0"/>
        <w:spacing w:after="0" w:line="240" w:lineRule="auto"/>
        <w:ind w:left="810"/>
        <w:jc w:val="both"/>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Каникулы</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с</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27</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мая</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2027</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года</w:t>
      </w:r>
    </w:p>
    <w:p w14:paraId="090A0BB0" w14:textId="77777777" w:rsidR="00947DEA" w:rsidRPr="00F57A00" w:rsidRDefault="00947DEA" w:rsidP="00F57A00">
      <w:pPr>
        <w:widowControl w:val="0"/>
        <w:autoSpaceDE w:val="0"/>
        <w:autoSpaceDN w:val="0"/>
        <w:spacing w:after="0" w:line="240" w:lineRule="auto"/>
        <w:ind w:left="810"/>
        <w:jc w:val="both"/>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Продолжительность</w:t>
      </w:r>
      <w:r w:rsidRPr="00F57A00">
        <w:rPr>
          <w:rFonts w:ascii="Times New Roman" w:eastAsia="Times New Roman" w:hAnsi="Times New Roman" w:cs="Times New Roman"/>
          <w:spacing w:val="-6"/>
          <w:sz w:val="24"/>
          <w:szCs w:val="24"/>
        </w:rPr>
        <w:t xml:space="preserve"> </w:t>
      </w:r>
      <w:r w:rsidRPr="00F57A00">
        <w:rPr>
          <w:rFonts w:ascii="Times New Roman" w:eastAsia="Times New Roman" w:hAnsi="Times New Roman" w:cs="Times New Roman"/>
          <w:sz w:val="24"/>
          <w:szCs w:val="24"/>
        </w:rPr>
        <w:t>обучения</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w:t>
      </w:r>
      <w:r w:rsidRPr="00F57A00">
        <w:rPr>
          <w:rFonts w:ascii="Times New Roman" w:eastAsia="Times New Roman" w:hAnsi="Times New Roman" w:cs="Times New Roman"/>
          <w:spacing w:val="-3"/>
          <w:sz w:val="24"/>
          <w:szCs w:val="24"/>
        </w:rPr>
        <w:t xml:space="preserve"> </w:t>
      </w:r>
      <w:r w:rsidRPr="00F57A00">
        <w:rPr>
          <w:rFonts w:ascii="Times New Roman" w:eastAsia="Times New Roman" w:hAnsi="Times New Roman" w:cs="Times New Roman"/>
          <w:sz w:val="24"/>
          <w:szCs w:val="24"/>
        </w:rPr>
        <w:t>34</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учебные недели</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(172</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дня). Продолжительность обучения в 1-х классах –     33 учебные недели.</w:t>
      </w:r>
    </w:p>
    <w:p w14:paraId="616F1F60" w14:textId="77777777" w:rsidR="00947DEA" w:rsidRPr="00F57A00" w:rsidRDefault="00947DEA" w:rsidP="00F57A00">
      <w:pPr>
        <w:widowControl w:val="0"/>
        <w:numPr>
          <w:ilvl w:val="1"/>
          <w:numId w:val="118"/>
        </w:numPr>
        <w:tabs>
          <w:tab w:val="left" w:pos="810"/>
        </w:tabs>
        <w:autoSpaceDE w:val="0"/>
        <w:autoSpaceDN w:val="0"/>
        <w:spacing w:after="0" w:line="240" w:lineRule="auto"/>
        <w:ind w:left="821" w:right="129"/>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Продолжительность каникул в течение учебного года – 33 календарных</w:t>
      </w:r>
      <w:r w:rsidRPr="00F57A00">
        <w:rPr>
          <w:rFonts w:ascii="Times New Roman" w:eastAsia="Times New Roman" w:hAnsi="Times New Roman" w:cs="Times New Roman"/>
          <w:spacing w:val="-67"/>
          <w:sz w:val="24"/>
          <w:szCs w:val="24"/>
        </w:rPr>
        <w:t xml:space="preserve"> </w:t>
      </w:r>
      <w:r w:rsidRPr="00F57A00">
        <w:rPr>
          <w:rFonts w:ascii="Times New Roman" w:eastAsia="Times New Roman" w:hAnsi="Times New Roman" w:cs="Times New Roman"/>
          <w:sz w:val="24"/>
          <w:szCs w:val="24"/>
        </w:rPr>
        <w:t>дня.</w:t>
      </w:r>
    </w:p>
    <w:p w14:paraId="7F1387CE" w14:textId="77777777" w:rsidR="00947DEA" w:rsidRPr="00F57A00" w:rsidRDefault="00947DEA" w:rsidP="00F57A00">
      <w:pPr>
        <w:widowControl w:val="0"/>
        <w:numPr>
          <w:ilvl w:val="1"/>
          <w:numId w:val="118"/>
        </w:numPr>
        <w:tabs>
          <w:tab w:val="left" w:pos="810"/>
        </w:tabs>
        <w:autoSpaceDE w:val="0"/>
        <w:autoSpaceDN w:val="0"/>
        <w:spacing w:after="0" w:line="240" w:lineRule="auto"/>
        <w:ind w:left="810" w:hanging="349"/>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Продолжительность</w:t>
      </w:r>
      <w:r w:rsidRPr="00F57A00">
        <w:rPr>
          <w:rFonts w:ascii="Times New Roman" w:eastAsia="Times New Roman" w:hAnsi="Times New Roman" w:cs="Times New Roman"/>
          <w:spacing w:val="-6"/>
          <w:sz w:val="24"/>
          <w:szCs w:val="24"/>
        </w:rPr>
        <w:t xml:space="preserve"> </w:t>
      </w:r>
      <w:r w:rsidRPr="00F57A00">
        <w:rPr>
          <w:rFonts w:ascii="Times New Roman" w:eastAsia="Times New Roman" w:hAnsi="Times New Roman" w:cs="Times New Roman"/>
          <w:sz w:val="24"/>
          <w:szCs w:val="24"/>
        </w:rPr>
        <w:t>летних</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каникул</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не</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менее</w:t>
      </w:r>
      <w:r w:rsidRPr="00F57A00">
        <w:rPr>
          <w:rFonts w:ascii="Times New Roman" w:eastAsia="Times New Roman" w:hAnsi="Times New Roman" w:cs="Times New Roman"/>
          <w:spacing w:val="-4"/>
          <w:sz w:val="24"/>
          <w:szCs w:val="24"/>
        </w:rPr>
        <w:t xml:space="preserve"> </w:t>
      </w:r>
      <w:r w:rsidRPr="00F57A00">
        <w:rPr>
          <w:rFonts w:ascii="Times New Roman" w:eastAsia="Times New Roman" w:hAnsi="Times New Roman" w:cs="Times New Roman"/>
          <w:sz w:val="24"/>
          <w:szCs w:val="24"/>
        </w:rPr>
        <w:t>8-ми</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недель.</w:t>
      </w:r>
    </w:p>
    <w:p w14:paraId="2B4DD330" w14:textId="77777777" w:rsidR="00947DEA" w:rsidRPr="00F57A00" w:rsidRDefault="00947DEA" w:rsidP="00F57A00">
      <w:pPr>
        <w:widowControl w:val="0"/>
        <w:numPr>
          <w:ilvl w:val="1"/>
          <w:numId w:val="118"/>
        </w:numPr>
        <w:tabs>
          <w:tab w:val="left" w:pos="810"/>
        </w:tabs>
        <w:autoSpaceDE w:val="0"/>
        <w:autoSpaceDN w:val="0"/>
        <w:spacing w:after="0" w:line="240" w:lineRule="auto"/>
        <w:ind w:left="821" w:right="104"/>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Последний учебный день в 9 и 11 классах 26 мая 2027 года.</w:t>
      </w:r>
    </w:p>
    <w:p w14:paraId="63AB9AE6" w14:textId="77777777" w:rsidR="00947DEA" w:rsidRPr="00F57A00" w:rsidRDefault="00947DEA" w:rsidP="00F57A00">
      <w:pPr>
        <w:widowControl w:val="0"/>
        <w:numPr>
          <w:ilvl w:val="1"/>
          <w:numId w:val="118"/>
        </w:numPr>
        <w:tabs>
          <w:tab w:val="left" w:pos="879"/>
          <w:tab w:val="left" w:pos="880"/>
        </w:tabs>
        <w:autoSpaceDE w:val="0"/>
        <w:autoSpaceDN w:val="0"/>
        <w:spacing w:after="0" w:line="240" w:lineRule="auto"/>
        <w:ind w:left="821" w:right="104"/>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Государственная</w:t>
      </w:r>
      <w:r w:rsidRPr="00F57A00">
        <w:rPr>
          <w:rFonts w:ascii="Times New Roman" w:eastAsia="Times New Roman" w:hAnsi="Times New Roman" w:cs="Times New Roman"/>
          <w:spacing w:val="20"/>
          <w:sz w:val="24"/>
          <w:szCs w:val="24"/>
        </w:rPr>
        <w:t xml:space="preserve"> </w:t>
      </w:r>
      <w:r w:rsidRPr="00F57A00">
        <w:rPr>
          <w:rFonts w:ascii="Times New Roman" w:eastAsia="Times New Roman" w:hAnsi="Times New Roman" w:cs="Times New Roman"/>
          <w:sz w:val="24"/>
          <w:szCs w:val="24"/>
        </w:rPr>
        <w:t>итоговая</w:t>
      </w:r>
      <w:r w:rsidRPr="00F57A00">
        <w:rPr>
          <w:rFonts w:ascii="Times New Roman" w:eastAsia="Times New Roman" w:hAnsi="Times New Roman" w:cs="Times New Roman"/>
          <w:spacing w:val="23"/>
          <w:sz w:val="24"/>
          <w:szCs w:val="24"/>
        </w:rPr>
        <w:t xml:space="preserve"> </w:t>
      </w:r>
      <w:r w:rsidRPr="00F57A00">
        <w:rPr>
          <w:rFonts w:ascii="Times New Roman" w:eastAsia="Times New Roman" w:hAnsi="Times New Roman" w:cs="Times New Roman"/>
          <w:sz w:val="24"/>
          <w:szCs w:val="24"/>
        </w:rPr>
        <w:t>аттестация</w:t>
      </w:r>
      <w:r w:rsidRPr="00F57A00">
        <w:rPr>
          <w:rFonts w:ascii="Times New Roman" w:eastAsia="Times New Roman" w:hAnsi="Times New Roman" w:cs="Times New Roman"/>
          <w:spacing w:val="21"/>
          <w:sz w:val="24"/>
          <w:szCs w:val="24"/>
        </w:rPr>
        <w:t xml:space="preserve"> </w:t>
      </w:r>
      <w:r w:rsidRPr="00F57A00">
        <w:rPr>
          <w:rFonts w:ascii="Times New Roman" w:eastAsia="Times New Roman" w:hAnsi="Times New Roman" w:cs="Times New Roman"/>
          <w:sz w:val="24"/>
          <w:szCs w:val="24"/>
        </w:rPr>
        <w:t>у</w:t>
      </w:r>
      <w:r w:rsidRPr="00F57A00">
        <w:rPr>
          <w:rFonts w:ascii="Times New Roman" w:eastAsia="Times New Roman" w:hAnsi="Times New Roman" w:cs="Times New Roman"/>
          <w:spacing w:val="18"/>
          <w:sz w:val="24"/>
          <w:szCs w:val="24"/>
        </w:rPr>
        <w:t xml:space="preserve"> </w:t>
      </w:r>
      <w:r w:rsidRPr="00F57A00">
        <w:rPr>
          <w:rFonts w:ascii="Times New Roman" w:eastAsia="Times New Roman" w:hAnsi="Times New Roman" w:cs="Times New Roman"/>
          <w:sz w:val="24"/>
          <w:szCs w:val="24"/>
        </w:rPr>
        <w:t>обучающихся</w:t>
      </w:r>
      <w:r w:rsidRPr="00F57A00">
        <w:rPr>
          <w:rFonts w:ascii="Times New Roman" w:eastAsia="Times New Roman" w:hAnsi="Times New Roman" w:cs="Times New Roman"/>
          <w:spacing w:val="21"/>
          <w:sz w:val="24"/>
          <w:szCs w:val="24"/>
        </w:rPr>
        <w:t xml:space="preserve"> </w:t>
      </w:r>
      <w:r w:rsidRPr="00F57A00">
        <w:rPr>
          <w:rFonts w:ascii="Times New Roman" w:eastAsia="Times New Roman" w:hAnsi="Times New Roman" w:cs="Times New Roman"/>
          <w:sz w:val="24"/>
          <w:szCs w:val="24"/>
        </w:rPr>
        <w:t>9-х и 11-х</w:t>
      </w:r>
      <w:r w:rsidRPr="00F57A00">
        <w:rPr>
          <w:rFonts w:ascii="Times New Roman" w:eastAsia="Times New Roman" w:hAnsi="Times New Roman" w:cs="Times New Roman"/>
          <w:spacing w:val="24"/>
          <w:sz w:val="24"/>
          <w:szCs w:val="24"/>
        </w:rPr>
        <w:t xml:space="preserve"> </w:t>
      </w:r>
      <w:r w:rsidRPr="00F57A00">
        <w:rPr>
          <w:rFonts w:ascii="Times New Roman" w:eastAsia="Times New Roman" w:hAnsi="Times New Roman" w:cs="Times New Roman"/>
          <w:sz w:val="24"/>
          <w:szCs w:val="24"/>
        </w:rPr>
        <w:t>классах</w:t>
      </w:r>
      <w:r w:rsidRPr="00F57A00">
        <w:rPr>
          <w:rFonts w:ascii="Times New Roman" w:eastAsia="Times New Roman" w:hAnsi="Times New Roman" w:cs="Times New Roman"/>
          <w:spacing w:val="23"/>
          <w:sz w:val="24"/>
          <w:szCs w:val="24"/>
        </w:rPr>
        <w:t xml:space="preserve"> </w:t>
      </w:r>
      <w:r w:rsidRPr="00F57A00">
        <w:rPr>
          <w:rFonts w:ascii="Times New Roman" w:eastAsia="Times New Roman" w:hAnsi="Times New Roman" w:cs="Times New Roman"/>
          <w:sz w:val="24"/>
          <w:szCs w:val="24"/>
        </w:rPr>
        <w:t>с</w:t>
      </w:r>
      <w:r w:rsidRPr="00F57A00">
        <w:rPr>
          <w:rFonts w:ascii="Times New Roman" w:eastAsia="Times New Roman" w:hAnsi="Times New Roman" w:cs="Times New Roman"/>
          <w:spacing w:val="18"/>
          <w:sz w:val="24"/>
          <w:szCs w:val="24"/>
        </w:rPr>
        <w:t xml:space="preserve"> </w:t>
      </w:r>
      <w:r w:rsidRPr="00F57A00">
        <w:rPr>
          <w:rFonts w:ascii="Times New Roman" w:eastAsia="Times New Roman" w:hAnsi="Times New Roman" w:cs="Times New Roman"/>
          <w:sz w:val="24"/>
          <w:szCs w:val="24"/>
        </w:rPr>
        <w:t>01 июня по 03 июля</w:t>
      </w:r>
    </w:p>
    <w:p w14:paraId="496247D0" w14:textId="77777777" w:rsidR="00947DEA" w:rsidRPr="00F57A00" w:rsidRDefault="00947DEA" w:rsidP="00F57A00">
      <w:pPr>
        <w:widowControl w:val="0"/>
        <w:numPr>
          <w:ilvl w:val="1"/>
          <w:numId w:val="118"/>
        </w:numPr>
        <w:tabs>
          <w:tab w:val="left" w:pos="810"/>
        </w:tabs>
        <w:autoSpaceDE w:val="0"/>
        <w:autoSpaceDN w:val="0"/>
        <w:spacing w:after="0" w:line="240" w:lineRule="auto"/>
        <w:ind w:left="810" w:hanging="349"/>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Каникулы</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в</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9-х и 11-х классах с</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04</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июля.</w:t>
      </w:r>
    </w:p>
    <w:p w14:paraId="5A69E3BB" w14:textId="77777777" w:rsidR="00947DEA" w:rsidRPr="00F57A00" w:rsidRDefault="00947DEA" w:rsidP="00F57A00">
      <w:pPr>
        <w:widowControl w:val="0"/>
        <w:numPr>
          <w:ilvl w:val="1"/>
          <w:numId w:val="118"/>
        </w:numPr>
        <w:tabs>
          <w:tab w:val="left" w:pos="810"/>
        </w:tabs>
        <w:autoSpaceDE w:val="0"/>
        <w:autoSpaceDN w:val="0"/>
        <w:spacing w:after="0" w:line="240" w:lineRule="auto"/>
        <w:ind w:left="821" w:right="105"/>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Не</w:t>
      </w:r>
      <w:r w:rsidRPr="00F57A00">
        <w:rPr>
          <w:rFonts w:ascii="Times New Roman" w:eastAsia="Times New Roman" w:hAnsi="Times New Roman" w:cs="Times New Roman"/>
          <w:spacing w:val="3"/>
          <w:sz w:val="24"/>
          <w:szCs w:val="24"/>
        </w:rPr>
        <w:t xml:space="preserve"> </w:t>
      </w:r>
      <w:r w:rsidRPr="00F57A00">
        <w:rPr>
          <w:rFonts w:ascii="Times New Roman" w:eastAsia="Times New Roman" w:hAnsi="Times New Roman" w:cs="Times New Roman"/>
          <w:sz w:val="24"/>
          <w:szCs w:val="24"/>
        </w:rPr>
        <w:t>учебные</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дни</w:t>
      </w:r>
      <w:r w:rsidRPr="00F57A00">
        <w:rPr>
          <w:rFonts w:ascii="Times New Roman" w:eastAsia="Times New Roman" w:hAnsi="Times New Roman" w:cs="Times New Roman"/>
          <w:spacing w:val="4"/>
          <w:sz w:val="24"/>
          <w:szCs w:val="24"/>
        </w:rPr>
        <w:t xml:space="preserve"> </w:t>
      </w:r>
      <w:r w:rsidRPr="00F57A00">
        <w:rPr>
          <w:rFonts w:ascii="Times New Roman" w:eastAsia="Times New Roman" w:hAnsi="Times New Roman" w:cs="Times New Roman"/>
          <w:sz w:val="24"/>
          <w:szCs w:val="24"/>
        </w:rPr>
        <w:t>–</w:t>
      </w:r>
      <w:r w:rsidRPr="00F57A00">
        <w:rPr>
          <w:rFonts w:ascii="Times New Roman" w:eastAsia="Times New Roman" w:hAnsi="Times New Roman" w:cs="Times New Roman"/>
          <w:spacing w:val="69"/>
          <w:sz w:val="24"/>
          <w:szCs w:val="24"/>
        </w:rPr>
        <w:t xml:space="preserve"> суббота, </w:t>
      </w:r>
      <w:r w:rsidRPr="00F57A00">
        <w:rPr>
          <w:rFonts w:ascii="Times New Roman" w:eastAsia="Times New Roman" w:hAnsi="Times New Roman" w:cs="Times New Roman"/>
          <w:sz w:val="24"/>
          <w:szCs w:val="24"/>
        </w:rPr>
        <w:t>воскресенье</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и</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праздничные</w:t>
      </w:r>
      <w:r w:rsidRPr="00F57A00">
        <w:rPr>
          <w:rFonts w:ascii="Times New Roman" w:eastAsia="Times New Roman" w:hAnsi="Times New Roman" w:cs="Times New Roman"/>
          <w:spacing w:val="68"/>
          <w:sz w:val="24"/>
          <w:szCs w:val="24"/>
        </w:rPr>
        <w:t xml:space="preserve"> </w:t>
      </w:r>
      <w:r w:rsidRPr="00F57A00">
        <w:rPr>
          <w:rFonts w:ascii="Times New Roman" w:eastAsia="Times New Roman" w:hAnsi="Times New Roman" w:cs="Times New Roman"/>
          <w:sz w:val="24"/>
          <w:szCs w:val="24"/>
        </w:rPr>
        <w:t>дни</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(04 ноября, 22, 23</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февраля,</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 xml:space="preserve">08 </w:t>
      </w:r>
      <w:r w:rsidRPr="00F57A00">
        <w:rPr>
          <w:rFonts w:ascii="Times New Roman" w:eastAsia="Times New Roman" w:hAnsi="Times New Roman" w:cs="Times New Roman"/>
          <w:spacing w:val="-67"/>
          <w:sz w:val="24"/>
          <w:szCs w:val="24"/>
        </w:rPr>
        <w:t xml:space="preserve"> </w:t>
      </w:r>
      <w:r w:rsidRPr="00F57A00">
        <w:rPr>
          <w:rFonts w:ascii="Times New Roman" w:eastAsia="Times New Roman" w:hAnsi="Times New Roman" w:cs="Times New Roman"/>
          <w:sz w:val="24"/>
          <w:szCs w:val="24"/>
        </w:rPr>
        <w:t>марта,</w:t>
      </w:r>
      <w:r w:rsidRPr="00F57A00">
        <w:rPr>
          <w:rFonts w:ascii="Times New Roman" w:eastAsia="Times New Roman" w:hAnsi="Times New Roman" w:cs="Times New Roman"/>
          <w:spacing w:val="-4"/>
          <w:sz w:val="24"/>
          <w:szCs w:val="24"/>
        </w:rPr>
        <w:t xml:space="preserve"> </w:t>
      </w:r>
      <w:r w:rsidRPr="00F57A00">
        <w:rPr>
          <w:rFonts w:ascii="Times New Roman" w:eastAsia="Times New Roman" w:hAnsi="Times New Roman" w:cs="Times New Roman"/>
          <w:sz w:val="24"/>
          <w:szCs w:val="24"/>
        </w:rPr>
        <w:t>1,2,3, 8, 9 и 10 мая)</w:t>
      </w:r>
    </w:p>
    <w:p w14:paraId="570E7B33" w14:textId="77777777" w:rsidR="00E3505E" w:rsidRPr="00AF1EB8" w:rsidRDefault="00E3505E" w:rsidP="000777F7">
      <w:pPr>
        <w:spacing w:after="0" w:line="240" w:lineRule="auto"/>
        <w:rPr>
          <w:rFonts w:ascii="Times New Roman" w:hAnsi="Times New Roman" w:cs="Times New Roman"/>
          <w:sz w:val="24"/>
          <w:szCs w:val="24"/>
        </w:rPr>
      </w:pPr>
    </w:p>
    <w:p w14:paraId="61992A71" w14:textId="77777777" w:rsidR="00726A27" w:rsidRPr="00AF1EB8" w:rsidRDefault="00726A27" w:rsidP="000777F7">
      <w:pPr>
        <w:spacing w:after="0" w:line="240" w:lineRule="auto"/>
        <w:jc w:val="both"/>
        <w:rPr>
          <w:rFonts w:ascii="Times New Roman" w:hAnsi="Times New Roman" w:cs="Times New Roman"/>
        </w:rPr>
        <w:sectPr w:rsidR="00726A27" w:rsidRPr="00AF1EB8" w:rsidSect="00637FCB">
          <w:headerReference w:type="default" r:id="rId94"/>
          <w:footerReference w:type="even" r:id="rId95"/>
          <w:footerReference w:type="default" r:id="rId96"/>
          <w:pgSz w:w="11907" w:h="16839" w:code="9"/>
          <w:pgMar w:top="993" w:right="850" w:bottom="142" w:left="1701" w:header="708" w:footer="708" w:gutter="0"/>
          <w:cols w:space="708"/>
          <w:titlePg/>
          <w:docGrid w:linePitch="360"/>
        </w:sectPr>
      </w:pPr>
    </w:p>
    <w:p w14:paraId="4BFE25DD" w14:textId="77777777" w:rsidR="00647C47" w:rsidRPr="0014783B" w:rsidRDefault="00DB31D2" w:rsidP="00190983">
      <w:pPr>
        <w:pStyle w:val="a8"/>
        <w:numPr>
          <w:ilvl w:val="1"/>
          <w:numId w:val="2"/>
        </w:numPr>
        <w:tabs>
          <w:tab w:val="left" w:pos="996"/>
        </w:tabs>
        <w:spacing w:after="0" w:line="240" w:lineRule="auto"/>
        <w:jc w:val="both"/>
        <w:rPr>
          <w:rFonts w:cs="Times New Roman"/>
          <w:b/>
          <w:szCs w:val="24"/>
        </w:rPr>
      </w:pPr>
      <w:bookmarkStart w:id="306" w:name="_Toc114235925"/>
      <w:bookmarkStart w:id="307" w:name="_Toc171437519"/>
      <w:r w:rsidRPr="0014783B">
        <w:rPr>
          <w:rFonts w:cs="Times New Roman"/>
          <w:b/>
          <w:szCs w:val="24"/>
        </w:rPr>
        <w:t>П</w:t>
      </w:r>
      <w:r w:rsidR="0020189A" w:rsidRPr="0014783B">
        <w:rPr>
          <w:rFonts w:cs="Times New Roman"/>
          <w:b/>
          <w:szCs w:val="24"/>
        </w:rPr>
        <w:t>лан внеурочной деятельности</w:t>
      </w:r>
      <w:bookmarkEnd w:id="306"/>
      <w:bookmarkEnd w:id="307"/>
    </w:p>
    <w:p w14:paraId="6FFF6FF1" w14:textId="77777777" w:rsidR="00585442" w:rsidRPr="0014783B" w:rsidRDefault="00585442" w:rsidP="000777F7">
      <w:pPr>
        <w:widowControl w:val="0"/>
        <w:spacing w:after="0" w:line="240" w:lineRule="auto"/>
        <w:jc w:val="center"/>
        <w:rPr>
          <w:rFonts w:ascii="Times New Roman" w:eastAsia="Times New Roman" w:hAnsi="Times New Roman" w:cs="Times New Roman"/>
          <w:b/>
          <w:sz w:val="24"/>
          <w:szCs w:val="24"/>
        </w:rPr>
      </w:pPr>
      <w:r w:rsidRPr="0014783B">
        <w:rPr>
          <w:sz w:val="24"/>
          <w:szCs w:val="24"/>
        </w:rPr>
        <w:tab/>
      </w:r>
      <w:r w:rsidRPr="0014783B">
        <w:rPr>
          <w:rFonts w:ascii="Times New Roman" w:eastAsia="Times New Roman" w:hAnsi="Times New Roman" w:cs="Times New Roman"/>
          <w:b/>
          <w:sz w:val="24"/>
          <w:szCs w:val="24"/>
        </w:rPr>
        <w:t>Пояснительная записка</w:t>
      </w:r>
    </w:p>
    <w:p w14:paraId="35765687" w14:textId="77777777" w:rsidR="00585442" w:rsidRPr="00947DEA" w:rsidRDefault="00585442" w:rsidP="000777F7">
      <w:pPr>
        <w:widowControl w:val="0"/>
        <w:spacing w:after="0" w:line="240" w:lineRule="auto"/>
        <w:jc w:val="center"/>
        <w:rPr>
          <w:rFonts w:ascii="Times New Roman" w:eastAsia="Times New Roman" w:hAnsi="Times New Roman" w:cs="Times New Roman"/>
          <w:b/>
          <w:sz w:val="24"/>
          <w:szCs w:val="24"/>
          <w:highlight w:val="yellow"/>
        </w:rPr>
      </w:pPr>
    </w:p>
    <w:p w14:paraId="173009E2"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План внеурочной деятельности МКОУ АМО «Ачитская СОШ» на 2026–2027 учебный год для 5–9 классов является организационным механизмом реализации основной образовательной программы основного общего образования, обеспечивает реализацию требований ФГОС ООО, а также определяет объем нагрузки обучающихся в рамках внеурочной деятельности.</w:t>
      </w:r>
    </w:p>
    <w:p w14:paraId="28F7D468"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План внеурочной деятельности основного общего образования сформирован с учетом уровня социальной адаптации и развития школьников, индивидуальных способностей, особенностей, познавательных интересов и потребностей ребенка, запросов семьи, культурных традиций, национальных и этнокультурных особенностей Ачитского городского округа, а также выбора участниками образовательных отношений направления и содержания учебных курсов.</w:t>
      </w:r>
    </w:p>
    <w:p w14:paraId="469C6130"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Внеурочная деятельность направлена на достижение планируемых результатов освоения основной образовательной программы основного общего образования (личностных, метапредметных и предметных) и осуществляется в формах, отличных от урочной.</w:t>
      </w:r>
    </w:p>
    <w:p w14:paraId="78494C3F"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осуществляя педагогическую поддержку в преодолении трудностей в обучении и социализации, а также обеспечивая благополучие обучающихся в пространстве общеобразовательной организации.</w:t>
      </w:r>
    </w:p>
    <w:p w14:paraId="2EFEF69D"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Внеурочная деятельность имеет воспитательную направленность и соотносится с рабочей программой воспитания школы.</w:t>
      </w:r>
    </w:p>
    <w:p w14:paraId="0647A3E7"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С целью обеспечения преемственности содержания образовательных программ начального общего и основного общего образования, а также выполнения требований ФГОС при формировании плана внеурочной деятельности предусмотрены часы:</w:t>
      </w:r>
    </w:p>
    <w:p w14:paraId="0567979C"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информационно-просветительские занятия патриотической, нравственной и экологической направленности «Разговоры о важном» (еженедельно по 1 часу в каждом 5–9 классе; общий объём – 18 часов в неделю по параллелям);</w:t>
      </w:r>
    </w:p>
    <w:p w14:paraId="722FE21B"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профориентационные занятия «Россия – мои горизонты» для обучающихся 6–9 классов (еженедельно по 1 часу; общий объём – 14 часов в неделю);</w:t>
      </w:r>
    </w:p>
    <w:p w14:paraId="32022CFB"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занятия по формированию функциональной грамотности (читательской, математической, естественно-научной, финансовой) – курс «Основы смыслового чтения» и олимпиадная подготовка по математике;</w:t>
      </w:r>
    </w:p>
    <w:p w14:paraId="188466BD"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занятия, связанные с реализацией особых интеллектуальных и социокультурных потребностей обучающихся (олимпиадная подготовка, историческое просвещение, вопросы экономики и права, краеведение, черчение);</w:t>
      </w:r>
    </w:p>
    <w:p w14:paraId="2A661410"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занятия, направленные на удовлетворение интересов и потребностей обучающихся в творческом и физическом развитии (музейное дело, школьный спортивный клуб, обучение служением);</w:t>
      </w:r>
    </w:p>
    <w:p w14:paraId="291C7485"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занятия, направленные на социальную адаптацию и психолого-педагогическую поддержку («Наш дружный класс» – адаптация 5-классников, «Тропинка к своему Я», семьеведение);</w:t>
      </w:r>
    </w:p>
    <w:p w14:paraId="43AEC977"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занятия по обеспечению безопасности жизнедеятельности и профилактике рисков («Уроки безопасности» в рамках работы классных руководителей).</w:t>
      </w:r>
    </w:p>
    <w:p w14:paraId="2373A815"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План внеурочной деятельности основного общего образования представляет собой описание целостной системы функционирования школы в сфере внеурочной деятельности и включает в себя:</w:t>
      </w:r>
    </w:p>
    <w:p w14:paraId="2703FCE8"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по учебным предметам образовательной программы (олимпиадная подготовка по математике, основы смыслового чтения, черчение, историческое просвещение, вопросы экономики и права, краеведение), направленную на удовлетворение различных интересов обучающихся, потребностей в интеллектуальном развитии, а также учитывающую особые образовательные потребности;</w:t>
      </w:r>
    </w:p>
    <w:p w14:paraId="5F0A0A80"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по формированию функциональной грамотности (читательской, математической, естественно-научной, финансовой) обучающихся через интегрированные курсы и факультативы;</w:t>
      </w:r>
    </w:p>
    <w:p w14:paraId="1F41AF83"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(обучение служением, профориентационные занятия «Россия – мои горизонты»), включая общественно полезную деятельность, профессиональные пробы, развитие глобальных компетенций;</w:t>
      </w:r>
    </w:p>
    <w:p w14:paraId="35F6F45B"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направленную на реализацию комплекса воспитательных мероприятий на уровне образовательной организации, класса, занятия («Разговоры о важном», музейное дело, краеведение, историческое просвещение) с учетом историко-культурной и этнической специфики региона, потребностей обучающихся и их родителей (законных представителей);</w:t>
      </w:r>
    </w:p>
    <w:p w14:paraId="5E0910A3"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по организации деятельности ученических сообществ (школьный спортивный клуб, музейное дело, обучение служением, творческие объединения);</w:t>
      </w:r>
    </w:p>
    <w:p w14:paraId="1CD0254B"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направленную на организационное обеспечение учебной деятельности (взаимодействие с родителями, организационные собрания, реализуемые в рамках работы классных руководителей);</w:t>
      </w:r>
    </w:p>
    <w:p w14:paraId="78336D2F"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педагога-психолога – курсы «Наш дружный класс», «Тропинка к своему Я», семьеведение);</w:t>
      </w:r>
    </w:p>
    <w:p w14:paraId="67F09417"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безопасных межличностных отношений, профилактики неуспеваемости и различных рисков) – «Уроки безопасности».</w:t>
      </w:r>
    </w:p>
    <w:p w14:paraId="136E257A"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 которое может применяться как в качестве дидактического материала при реализации курсов внеурочной деятельности, так и быть основой для разработки отдельных занятий.</w:t>
      </w:r>
    </w:p>
    <w:p w14:paraId="03A07B1D" w14:textId="4CCB087C"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Количество часов, выделяемых на внеурочную деятельность за 5 лет обучения на уровне основного общего образования, не превышает 1750 часов. В 2026–2027 учебном году общий объём внеурочной деятельности не превышает нормативного ограничения в 350 часов в год (из расчёта 34 учебные недели). Величина недельной образовательной нагрузки на каждый класс не превышает 10 часов.</w:t>
      </w:r>
    </w:p>
    <w:p w14:paraId="3E9FA715"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При этом в рамках работы классных руководителей реализуется </w:t>
      </w:r>
      <w:r w:rsidRPr="0014783B">
        <w:rPr>
          <w:rFonts w:ascii="Times New Roman" w:eastAsia="Calibri" w:hAnsi="Times New Roman" w:cs="Times New Roman"/>
          <w:b/>
          <w:bCs/>
          <w:sz w:val="24"/>
          <w:szCs w:val="24"/>
        </w:rPr>
        <w:t>11 часов</w:t>
      </w:r>
      <w:r w:rsidRPr="0014783B">
        <w:rPr>
          <w:rFonts w:ascii="Times New Roman" w:eastAsia="Calibri" w:hAnsi="Times New Roman" w:cs="Times New Roman"/>
          <w:sz w:val="24"/>
          <w:szCs w:val="24"/>
        </w:rPr>
        <w:t> в неделю («Уроки безопасности»), в рамках работы педагога-психолога – </w:t>
      </w:r>
      <w:r w:rsidRPr="0014783B">
        <w:rPr>
          <w:rFonts w:ascii="Times New Roman" w:eastAsia="Calibri" w:hAnsi="Times New Roman" w:cs="Times New Roman"/>
          <w:b/>
          <w:bCs/>
          <w:sz w:val="24"/>
          <w:szCs w:val="24"/>
        </w:rPr>
        <w:t>2,5 часа</w:t>
      </w:r>
      <w:r w:rsidRPr="0014783B">
        <w:rPr>
          <w:rFonts w:ascii="Times New Roman" w:eastAsia="Calibri" w:hAnsi="Times New Roman" w:cs="Times New Roman"/>
          <w:sz w:val="24"/>
          <w:szCs w:val="24"/>
        </w:rPr>
        <w:t> («Наш дружный класс», адаптация 5-классников) и </w:t>
      </w:r>
      <w:r w:rsidRPr="0014783B">
        <w:rPr>
          <w:rFonts w:ascii="Times New Roman" w:eastAsia="Calibri" w:hAnsi="Times New Roman" w:cs="Times New Roman"/>
          <w:b/>
          <w:bCs/>
          <w:sz w:val="24"/>
          <w:szCs w:val="24"/>
        </w:rPr>
        <w:t>1 час</w:t>
      </w:r>
      <w:r w:rsidRPr="0014783B">
        <w:rPr>
          <w:rFonts w:ascii="Times New Roman" w:eastAsia="Calibri" w:hAnsi="Times New Roman" w:cs="Times New Roman"/>
          <w:sz w:val="24"/>
          <w:szCs w:val="24"/>
        </w:rPr>
        <w:t> («Тропинка к своему Я»).</w:t>
      </w:r>
    </w:p>
    <w:p w14:paraId="0DD9962A"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Распределение часов по классам:</w:t>
      </w:r>
    </w:p>
    <w:p w14:paraId="6F62924F" w14:textId="77777777" w:rsidR="0014783B" w:rsidRPr="0014783B" w:rsidRDefault="0014783B" w:rsidP="007964D1">
      <w:pPr>
        <w:numPr>
          <w:ilvl w:val="0"/>
          <w:numId w:val="149"/>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5 классы (4 класса) – 6,5 часа в неделю (включая адаптационные занятия);</w:t>
      </w:r>
    </w:p>
    <w:p w14:paraId="3393E4B9" w14:textId="77777777" w:rsidR="0014783B" w:rsidRPr="0014783B" w:rsidRDefault="0014783B" w:rsidP="007964D1">
      <w:pPr>
        <w:numPr>
          <w:ilvl w:val="0"/>
          <w:numId w:val="149"/>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6 классы (5 классов) – 8,0 часа в неделю;</w:t>
      </w:r>
    </w:p>
    <w:p w14:paraId="4BBA6925" w14:textId="77777777" w:rsidR="0014783B" w:rsidRPr="0014783B" w:rsidRDefault="0014783B" w:rsidP="007964D1">
      <w:pPr>
        <w:numPr>
          <w:ilvl w:val="0"/>
          <w:numId w:val="149"/>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7 классы (3 класса) – 8,5 часа в неделю;</w:t>
      </w:r>
    </w:p>
    <w:p w14:paraId="49608569" w14:textId="77777777" w:rsidR="0014783B" w:rsidRPr="0014783B" w:rsidRDefault="0014783B" w:rsidP="007964D1">
      <w:pPr>
        <w:numPr>
          <w:ilvl w:val="0"/>
          <w:numId w:val="149"/>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8 классы (3 класса) – 8,5 часа в неделю;</w:t>
      </w:r>
    </w:p>
    <w:p w14:paraId="16EAE63D" w14:textId="77777777" w:rsidR="0014783B" w:rsidRPr="0014783B" w:rsidRDefault="0014783B" w:rsidP="007964D1">
      <w:pPr>
        <w:numPr>
          <w:ilvl w:val="0"/>
          <w:numId w:val="149"/>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9 классы (3 класса) – 7,0 часа в неделю.</w:t>
      </w:r>
    </w:p>
    <w:p w14:paraId="4C8F6483"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 зависимости от задач на каждом этапе реализации основной образовательной программы количество часов варьируется: в 5 классах увеличено время на адаптацию, в 8–9 классах введены предпрофильные курсы (экономика и право, черчение, краеведение). Выделение часов может различаться в связи с необходимостью преодоления противоречий и разрешения проблем, возникающих в том или ином ученическом коллективе.</w:t>
      </w:r>
    </w:p>
    <w:p w14:paraId="340FD1D4"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Один час в неделю отводится на внеурочное занятие «Разговоры о важном» во всех 5–9 классах. Данные занятия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а также на формирование внутренней позиции личности, необходимой для конструктивного и ответственного поведения в обществе. Основной формат – разговор и (или) беседа с обучающимися. Темы связаны с важнейшими аспектами жизни человека в современной России.</w:t>
      </w:r>
    </w:p>
    <w:p w14:paraId="5DF17C7E"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Для обучающихся 6–9 классов один час в неделю отводится на профориентационное занятие «Россия – мои горизонты», направленное на формирование готовности к профессиональному самоопределению, приобретение профориентационно значимого опыта. Основные темы связаны с востребованными профессиями и достижениями России в различных отраслях экономики.</w:t>
      </w:r>
    </w:p>
    <w:p w14:paraId="1441DCBF"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При реализации плана внеурочной деятельности предусмотрена вариативность содержания с учетом образовательных потребностей и интересов обучающихся. Формы реализации внеурочной деятельности определяются школой самостоятельно и предусматривают активность и самостоятельность обучающихся, сочетание индивидуальной и групповой работы, гибкий режим занятий, проектную и исследовательскую деятельность, экскурсии, деловые игры и другие формы.</w:t>
      </w:r>
    </w:p>
    <w:p w14:paraId="3DBE3F3D"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уровня основного общего образования (например, курсы «Черчение», «Историческое просвещение», «Вопросы экономики и права», «Краеведение» реализуются с делением на подгруппы).</w:t>
      </w:r>
    </w:p>
    <w:p w14:paraId="468CD54F"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профессиональные образовательные организации, учреждения культуры и спорта, социальных партнеров. Кадровое обеспечение курсов осуществляется учителями-предметниками, классными руководителями, педагогом-психологом, советником директора по воспитанию и другими педагогическими работниками согласно штатному расписанию.</w:t>
      </w:r>
    </w:p>
    <w:p w14:paraId="08B5EEFB" w14:textId="77777777" w:rsidR="00F57A00" w:rsidRDefault="00F57A00" w:rsidP="000777F7">
      <w:pPr>
        <w:shd w:val="clear" w:color="auto" w:fill="FFFFFF"/>
        <w:spacing w:after="0" w:line="240" w:lineRule="auto"/>
        <w:jc w:val="center"/>
        <w:rPr>
          <w:rFonts w:ascii="Times New Roman" w:eastAsia="Times New Roman" w:hAnsi="Times New Roman" w:cs="Times New Roman"/>
          <w:b/>
          <w:color w:val="000000"/>
          <w:sz w:val="24"/>
          <w:szCs w:val="24"/>
          <w:lang w:eastAsia="ru-RU"/>
        </w:rPr>
        <w:sectPr w:rsidR="00F57A00" w:rsidSect="00F57A00">
          <w:headerReference w:type="even" r:id="rId97"/>
          <w:headerReference w:type="default" r:id="rId98"/>
          <w:footerReference w:type="even" r:id="rId99"/>
          <w:footerReference w:type="default" r:id="rId100"/>
          <w:headerReference w:type="first" r:id="rId101"/>
          <w:footerReference w:type="first" r:id="rId102"/>
          <w:pgSz w:w="11907" w:h="16839" w:code="9"/>
          <w:pgMar w:top="1134" w:right="1701" w:bottom="1134" w:left="851" w:header="709" w:footer="709" w:gutter="0"/>
          <w:cols w:space="708"/>
          <w:titlePg/>
          <w:docGrid w:linePitch="360"/>
        </w:sectPr>
      </w:pPr>
    </w:p>
    <w:p w14:paraId="753A8D2E" w14:textId="3944351A" w:rsidR="0014783B" w:rsidRDefault="0014783B" w:rsidP="000777F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14:paraId="5CA6F383" w14:textId="77777777" w:rsidR="0014783B" w:rsidRDefault="0014783B" w:rsidP="000777F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14:paraId="2D35C393" w14:textId="6247196A" w:rsidR="00585442" w:rsidRDefault="00585442" w:rsidP="000777F7">
      <w:pPr>
        <w:shd w:val="clear" w:color="auto" w:fill="FFFFFF"/>
        <w:spacing w:after="0" w:line="240" w:lineRule="auto"/>
        <w:jc w:val="center"/>
        <w:rPr>
          <w:rFonts w:ascii="Times New Roman" w:eastAsia="Calibri" w:hAnsi="Times New Roman" w:cs="Times New Roman"/>
          <w:b/>
          <w:sz w:val="24"/>
          <w:szCs w:val="24"/>
        </w:rPr>
      </w:pPr>
      <w:r w:rsidRPr="0014783B">
        <w:rPr>
          <w:rFonts w:ascii="Times New Roman" w:eastAsia="Times New Roman" w:hAnsi="Times New Roman" w:cs="Times New Roman"/>
          <w:b/>
          <w:color w:val="000000"/>
          <w:sz w:val="24"/>
          <w:szCs w:val="24"/>
          <w:lang w:eastAsia="ru-RU"/>
        </w:rPr>
        <w:t xml:space="preserve">План внеурочной деятельности для учащихся </w:t>
      </w:r>
      <w:r w:rsidRPr="0014783B">
        <w:rPr>
          <w:rFonts w:ascii="Times New Roman" w:eastAsia="Calibri" w:hAnsi="Times New Roman" w:cs="Times New Roman"/>
          <w:b/>
          <w:sz w:val="24"/>
          <w:szCs w:val="24"/>
        </w:rPr>
        <w:t>5-9 классов</w:t>
      </w:r>
    </w:p>
    <w:tbl>
      <w:tblPr>
        <w:tblStyle w:val="afa"/>
        <w:tblW w:w="4954" w:type="pct"/>
        <w:tblInd w:w="-147" w:type="dxa"/>
        <w:tblLayout w:type="fixed"/>
        <w:tblLook w:val="04A0" w:firstRow="1" w:lastRow="0" w:firstColumn="1" w:lastColumn="0" w:noHBand="0" w:noVBand="1"/>
      </w:tblPr>
      <w:tblGrid>
        <w:gridCol w:w="4360"/>
        <w:gridCol w:w="2066"/>
        <w:gridCol w:w="1353"/>
        <w:gridCol w:w="52"/>
        <w:gridCol w:w="1287"/>
        <w:gridCol w:w="1526"/>
        <w:gridCol w:w="1411"/>
        <w:gridCol w:w="1192"/>
        <w:gridCol w:w="1180"/>
      </w:tblGrid>
      <w:tr w:rsidR="0014783B" w14:paraId="1652693F" w14:textId="77777777" w:rsidTr="00220FEC">
        <w:trPr>
          <w:trHeight w:val="433"/>
        </w:trPr>
        <w:tc>
          <w:tcPr>
            <w:tcW w:w="1511"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EC0AD7" w14:textId="77777777" w:rsidR="0014783B" w:rsidRPr="0084119B" w:rsidRDefault="0014783B" w:rsidP="00220FEC">
            <w:pPr>
              <w:ind w:left="-57" w:right="-57"/>
              <w:jc w:val="center"/>
              <w:rPr>
                <w:rFonts w:ascii="Times New Roman" w:hAnsi="Times New Roman"/>
                <w:b/>
                <w:bCs/>
              </w:rPr>
            </w:pPr>
            <w:r w:rsidRPr="0084119B">
              <w:rPr>
                <w:rFonts w:ascii="Times New Roman" w:hAnsi="Times New Roman"/>
                <w:b/>
                <w:bCs/>
              </w:rPr>
              <w:t>Курс внеурочной деятельности</w:t>
            </w:r>
          </w:p>
        </w:tc>
        <w:tc>
          <w:tcPr>
            <w:tcW w:w="716"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68B1B2" w14:textId="77777777" w:rsidR="0014783B" w:rsidRPr="0084119B" w:rsidRDefault="0014783B" w:rsidP="00220FEC">
            <w:pPr>
              <w:ind w:left="-57" w:right="-57"/>
              <w:jc w:val="center"/>
              <w:rPr>
                <w:rFonts w:ascii="Times New Roman" w:hAnsi="Times New Roman"/>
                <w:b/>
                <w:bCs/>
              </w:rPr>
            </w:pPr>
            <w:r w:rsidRPr="0084119B">
              <w:rPr>
                <w:rFonts w:ascii="Times New Roman" w:hAnsi="Times New Roman"/>
                <w:b/>
                <w:bCs/>
              </w:rPr>
              <w:t>Кадровое обеспечение</w:t>
            </w:r>
          </w:p>
        </w:tc>
        <w:tc>
          <w:tcPr>
            <w:tcW w:w="2364"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75E078" w14:textId="77777777" w:rsidR="0014783B" w:rsidRPr="0084119B" w:rsidRDefault="0014783B" w:rsidP="00220FEC">
            <w:pPr>
              <w:jc w:val="center"/>
              <w:rPr>
                <w:rFonts w:ascii="Times New Roman" w:hAnsi="Times New Roman"/>
                <w:b/>
                <w:bCs/>
              </w:rPr>
            </w:pPr>
            <w:r w:rsidRPr="0084119B">
              <w:rPr>
                <w:rFonts w:ascii="Times New Roman" w:hAnsi="Times New Roman"/>
                <w:b/>
                <w:bCs/>
              </w:rPr>
              <w:t>Количество часов в неделю</w:t>
            </w:r>
          </w:p>
        </w:tc>
        <w:tc>
          <w:tcPr>
            <w:tcW w:w="409" w:type="pct"/>
            <w:vMerge w:val="restart"/>
            <w:tcBorders>
              <w:top w:val="single" w:sz="4" w:space="0" w:color="000000" w:themeColor="text1"/>
              <w:left w:val="single" w:sz="4" w:space="0" w:color="000000" w:themeColor="text1"/>
              <w:right w:val="single" w:sz="4" w:space="0" w:color="000000" w:themeColor="text1"/>
            </w:tcBorders>
            <w:vAlign w:val="center"/>
          </w:tcPr>
          <w:p w14:paraId="2031172A" w14:textId="77777777" w:rsidR="0014783B" w:rsidRPr="0084119B" w:rsidRDefault="0014783B" w:rsidP="00220FEC">
            <w:pPr>
              <w:jc w:val="center"/>
              <w:rPr>
                <w:rFonts w:ascii="Times New Roman" w:hAnsi="Times New Roman"/>
                <w:b/>
                <w:bCs/>
              </w:rPr>
            </w:pPr>
            <w:r w:rsidRPr="0084119B">
              <w:rPr>
                <w:rFonts w:ascii="Times New Roman" w:hAnsi="Times New Roman"/>
                <w:b/>
                <w:bCs/>
              </w:rPr>
              <w:t>Всего часов</w:t>
            </w:r>
          </w:p>
        </w:tc>
      </w:tr>
      <w:tr w:rsidR="0014783B" w14:paraId="2EE96FF9" w14:textId="77777777" w:rsidTr="00220FEC">
        <w:trPr>
          <w:trHeight w:val="529"/>
        </w:trPr>
        <w:tc>
          <w:tcPr>
            <w:tcW w:w="1511"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9C5832" w14:textId="77777777" w:rsidR="0014783B" w:rsidRPr="0084119B" w:rsidRDefault="0014783B" w:rsidP="00220FEC">
            <w:pPr>
              <w:rPr>
                <w:rFonts w:ascii="Times New Roman" w:hAnsi="Times New Roman"/>
                <w:b/>
                <w:bCs/>
              </w:rPr>
            </w:pPr>
          </w:p>
        </w:tc>
        <w:tc>
          <w:tcPr>
            <w:tcW w:w="716"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F06CD9" w14:textId="77777777" w:rsidR="0014783B" w:rsidRPr="0084119B" w:rsidRDefault="0014783B" w:rsidP="00220FEC">
            <w:pPr>
              <w:jc w:val="center"/>
              <w:rPr>
                <w:rFonts w:ascii="Times New Roman" w:hAnsi="Times New Roman"/>
                <w:b/>
                <w:bCs/>
              </w:rPr>
            </w:pP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8CB640" w14:textId="77777777" w:rsidR="0014783B" w:rsidRDefault="0014783B" w:rsidP="00220FEC">
            <w:pPr>
              <w:jc w:val="center"/>
              <w:rPr>
                <w:rFonts w:ascii="Times New Roman" w:hAnsi="Times New Roman"/>
                <w:b/>
                <w:bCs/>
              </w:rPr>
            </w:pPr>
            <w:r w:rsidRPr="0084119B">
              <w:rPr>
                <w:rFonts w:ascii="Times New Roman" w:hAnsi="Times New Roman"/>
                <w:b/>
                <w:bCs/>
              </w:rPr>
              <w:t>5 классы</w:t>
            </w:r>
          </w:p>
          <w:p w14:paraId="0D385AA5" w14:textId="77777777" w:rsidR="0014783B" w:rsidRPr="0084119B" w:rsidRDefault="0014783B" w:rsidP="00220FEC">
            <w:pPr>
              <w:jc w:val="center"/>
              <w:rPr>
                <w:rFonts w:ascii="Times New Roman" w:hAnsi="Times New Roman"/>
                <w:b/>
                <w:bCs/>
              </w:rPr>
            </w:pPr>
            <w:r>
              <w:rPr>
                <w:rFonts w:ascii="Times New Roman" w:hAnsi="Times New Roman"/>
                <w:b/>
                <w:bCs/>
              </w:rPr>
              <w:t>(4 класса)</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FA118E" w14:textId="77777777" w:rsidR="0014783B" w:rsidRDefault="0014783B" w:rsidP="00220FEC">
            <w:pPr>
              <w:jc w:val="center"/>
              <w:rPr>
                <w:rFonts w:ascii="Times New Roman" w:hAnsi="Times New Roman"/>
                <w:b/>
                <w:bCs/>
              </w:rPr>
            </w:pPr>
            <w:r w:rsidRPr="0084119B">
              <w:rPr>
                <w:rFonts w:ascii="Times New Roman" w:hAnsi="Times New Roman"/>
                <w:b/>
                <w:bCs/>
              </w:rPr>
              <w:t>6 классы</w:t>
            </w:r>
          </w:p>
          <w:p w14:paraId="25805578" w14:textId="77777777" w:rsidR="0014783B" w:rsidRPr="0084119B" w:rsidRDefault="0014783B" w:rsidP="00220FEC">
            <w:pPr>
              <w:jc w:val="center"/>
              <w:rPr>
                <w:rFonts w:ascii="Times New Roman" w:hAnsi="Times New Roman"/>
                <w:b/>
                <w:bCs/>
              </w:rPr>
            </w:pPr>
            <w:r>
              <w:rPr>
                <w:rFonts w:ascii="Times New Roman" w:hAnsi="Times New Roman"/>
                <w:b/>
                <w:bCs/>
              </w:rPr>
              <w:t>(5 классов)</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5BB11D" w14:textId="77777777" w:rsidR="0014783B" w:rsidRDefault="0014783B" w:rsidP="00220FEC">
            <w:pPr>
              <w:jc w:val="center"/>
              <w:rPr>
                <w:rFonts w:ascii="Times New Roman" w:hAnsi="Times New Roman"/>
                <w:b/>
                <w:bCs/>
              </w:rPr>
            </w:pPr>
            <w:r w:rsidRPr="0084119B">
              <w:rPr>
                <w:rFonts w:ascii="Times New Roman" w:hAnsi="Times New Roman"/>
                <w:b/>
                <w:bCs/>
              </w:rPr>
              <w:t>7 классы</w:t>
            </w:r>
          </w:p>
          <w:p w14:paraId="23A67B2E" w14:textId="77777777" w:rsidR="0014783B" w:rsidRPr="0084119B" w:rsidRDefault="0014783B" w:rsidP="00220FEC">
            <w:pPr>
              <w:jc w:val="center"/>
              <w:rPr>
                <w:rFonts w:ascii="Times New Roman" w:hAnsi="Times New Roman"/>
                <w:b/>
                <w:bCs/>
              </w:rPr>
            </w:pPr>
            <w:r>
              <w:rPr>
                <w:rFonts w:ascii="Times New Roman" w:hAnsi="Times New Roman"/>
                <w:b/>
                <w:bCs/>
              </w:rPr>
              <w:t>(3 класса)</w:t>
            </w:r>
          </w:p>
        </w:tc>
        <w:tc>
          <w:tcPr>
            <w:tcW w:w="489" w:type="pct"/>
            <w:tcBorders>
              <w:left w:val="single" w:sz="4" w:space="0" w:color="000000" w:themeColor="text1"/>
              <w:bottom w:val="single" w:sz="4" w:space="0" w:color="000000" w:themeColor="text1"/>
              <w:right w:val="single" w:sz="4" w:space="0" w:color="000000" w:themeColor="text1"/>
            </w:tcBorders>
            <w:vAlign w:val="center"/>
          </w:tcPr>
          <w:p w14:paraId="44D05ECA" w14:textId="77777777" w:rsidR="0014783B" w:rsidRDefault="0014783B" w:rsidP="00220FEC">
            <w:pPr>
              <w:jc w:val="center"/>
              <w:rPr>
                <w:rFonts w:ascii="Times New Roman" w:hAnsi="Times New Roman"/>
                <w:b/>
                <w:bCs/>
              </w:rPr>
            </w:pPr>
            <w:r>
              <w:rPr>
                <w:rFonts w:ascii="Times New Roman" w:hAnsi="Times New Roman"/>
                <w:b/>
                <w:bCs/>
              </w:rPr>
              <w:t>8 классы</w:t>
            </w:r>
          </w:p>
          <w:p w14:paraId="08D14560" w14:textId="77777777" w:rsidR="0014783B" w:rsidRPr="0084119B" w:rsidRDefault="0014783B" w:rsidP="00220FEC">
            <w:pPr>
              <w:jc w:val="center"/>
              <w:rPr>
                <w:rFonts w:ascii="Times New Roman" w:hAnsi="Times New Roman"/>
                <w:b/>
                <w:bCs/>
              </w:rPr>
            </w:pPr>
            <w:r>
              <w:rPr>
                <w:rFonts w:ascii="Times New Roman" w:hAnsi="Times New Roman"/>
                <w:b/>
                <w:bCs/>
              </w:rPr>
              <w:t>(3 класса)</w:t>
            </w:r>
          </w:p>
        </w:tc>
        <w:tc>
          <w:tcPr>
            <w:tcW w:w="413" w:type="pct"/>
            <w:tcBorders>
              <w:left w:val="single" w:sz="4" w:space="0" w:color="000000" w:themeColor="text1"/>
              <w:bottom w:val="single" w:sz="4" w:space="0" w:color="000000" w:themeColor="text1"/>
              <w:right w:val="single" w:sz="4" w:space="0" w:color="000000" w:themeColor="text1"/>
            </w:tcBorders>
            <w:vAlign w:val="center"/>
          </w:tcPr>
          <w:p w14:paraId="5F5F2D1E" w14:textId="77777777" w:rsidR="0014783B" w:rsidRDefault="0014783B" w:rsidP="00220FEC">
            <w:pPr>
              <w:jc w:val="center"/>
              <w:rPr>
                <w:rFonts w:ascii="Times New Roman" w:hAnsi="Times New Roman"/>
                <w:b/>
                <w:bCs/>
              </w:rPr>
            </w:pPr>
            <w:r>
              <w:rPr>
                <w:rFonts w:ascii="Times New Roman" w:hAnsi="Times New Roman"/>
                <w:b/>
                <w:bCs/>
              </w:rPr>
              <w:t>9 классы</w:t>
            </w:r>
          </w:p>
          <w:p w14:paraId="6152CF68" w14:textId="77777777" w:rsidR="0014783B" w:rsidRPr="0084119B" w:rsidRDefault="0014783B" w:rsidP="00220FEC">
            <w:pPr>
              <w:jc w:val="center"/>
              <w:rPr>
                <w:rFonts w:ascii="Times New Roman" w:hAnsi="Times New Roman"/>
                <w:b/>
                <w:bCs/>
              </w:rPr>
            </w:pPr>
            <w:r>
              <w:rPr>
                <w:rFonts w:ascii="Times New Roman" w:hAnsi="Times New Roman"/>
                <w:b/>
                <w:bCs/>
              </w:rPr>
              <w:t>(3 класса)</w:t>
            </w:r>
          </w:p>
        </w:tc>
        <w:tc>
          <w:tcPr>
            <w:tcW w:w="409" w:type="pct"/>
            <w:vMerge/>
            <w:tcBorders>
              <w:left w:val="single" w:sz="4" w:space="0" w:color="000000" w:themeColor="text1"/>
              <w:bottom w:val="single" w:sz="4" w:space="0" w:color="000000" w:themeColor="text1"/>
              <w:right w:val="single" w:sz="4" w:space="0" w:color="000000" w:themeColor="text1"/>
            </w:tcBorders>
            <w:vAlign w:val="center"/>
          </w:tcPr>
          <w:p w14:paraId="40EBBE1F" w14:textId="77777777" w:rsidR="0014783B" w:rsidRPr="0084119B" w:rsidRDefault="0014783B" w:rsidP="00220FEC">
            <w:pPr>
              <w:jc w:val="center"/>
              <w:rPr>
                <w:rFonts w:ascii="Times New Roman" w:hAnsi="Times New Roman"/>
                <w:b/>
                <w:bCs/>
              </w:rPr>
            </w:pPr>
          </w:p>
        </w:tc>
      </w:tr>
      <w:tr w:rsidR="0014783B" w14:paraId="194B5BAD"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796C96"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«Разговоры о важном»</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479B1E"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Классные руководители классов</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16CBED" w14:textId="77777777" w:rsidR="0014783B" w:rsidRDefault="0014783B" w:rsidP="00220FEC">
            <w:pPr>
              <w:ind w:left="-57" w:right="-57"/>
              <w:jc w:val="center"/>
              <w:rPr>
                <w:rFonts w:ascii="Times New Roman" w:hAnsi="Times New Roman"/>
              </w:rPr>
            </w:pPr>
            <w:r>
              <w:rPr>
                <w:rFonts w:ascii="Times New Roman" w:hAnsi="Times New Roman"/>
              </w:rPr>
              <w:t>4</w:t>
            </w:r>
            <w:r w:rsidRPr="0084119B">
              <w:rPr>
                <w:rFonts w:ascii="Times New Roman" w:hAnsi="Times New Roman"/>
              </w:rPr>
              <w:t>,0 (по 1 часу)</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9A30DE" w14:textId="77777777" w:rsidR="0014783B" w:rsidRPr="0084119B" w:rsidRDefault="0014783B" w:rsidP="00220FEC">
            <w:pPr>
              <w:jc w:val="center"/>
              <w:rPr>
                <w:rFonts w:ascii="Times New Roman" w:hAnsi="Times New Roman"/>
              </w:rPr>
            </w:pPr>
            <w:r>
              <w:rPr>
                <w:rFonts w:ascii="Times New Roman" w:hAnsi="Times New Roman"/>
              </w:rPr>
              <w:t>5,0</w:t>
            </w:r>
            <w:r w:rsidRPr="0084119B">
              <w:rPr>
                <w:rFonts w:ascii="Times New Roman" w:hAnsi="Times New Roman"/>
              </w:rPr>
              <w:t xml:space="preserve"> (по 1 часу)</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519289" w14:textId="77777777" w:rsidR="0014783B" w:rsidRPr="0084119B" w:rsidRDefault="0014783B" w:rsidP="00220FEC">
            <w:pPr>
              <w:jc w:val="center"/>
              <w:rPr>
                <w:rFonts w:ascii="Times New Roman" w:hAnsi="Times New Roman"/>
              </w:rPr>
            </w:pPr>
            <w:r w:rsidRPr="0084119B">
              <w:rPr>
                <w:rFonts w:ascii="Times New Roman" w:hAnsi="Times New Roman"/>
              </w:rPr>
              <w:t>3</w:t>
            </w:r>
            <w:r>
              <w:rPr>
                <w:rFonts w:ascii="Times New Roman" w:hAnsi="Times New Roman"/>
              </w:rPr>
              <w:t>,0</w:t>
            </w:r>
            <w:r w:rsidRPr="0084119B">
              <w:rPr>
                <w:rFonts w:ascii="Times New Roman" w:hAnsi="Times New Roman"/>
              </w:rPr>
              <w:t xml:space="preserve"> (по 1 часу)</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6F5C19" w14:textId="77777777" w:rsidR="0014783B" w:rsidRDefault="0014783B" w:rsidP="00220FEC">
            <w:pPr>
              <w:ind w:left="-57" w:right="-57"/>
              <w:jc w:val="center"/>
              <w:rPr>
                <w:rFonts w:ascii="Times New Roman" w:hAnsi="Times New Roman"/>
              </w:rPr>
            </w:pPr>
            <w:r>
              <w:rPr>
                <w:rFonts w:ascii="Times New Roman" w:hAnsi="Times New Roman"/>
              </w:rPr>
              <w:t xml:space="preserve">3,0 </w:t>
            </w:r>
            <w:r w:rsidRPr="0084119B">
              <w:rPr>
                <w:rFonts w:ascii="Times New Roman" w:hAnsi="Times New Roman"/>
              </w:rPr>
              <w:t>(по 1 часу)</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2D0C1D" w14:textId="77777777" w:rsidR="0014783B" w:rsidRPr="0084119B" w:rsidRDefault="0014783B" w:rsidP="00220FEC">
            <w:pPr>
              <w:ind w:left="-57" w:right="-57"/>
              <w:jc w:val="center"/>
              <w:rPr>
                <w:rFonts w:ascii="Times New Roman" w:hAnsi="Times New Roman"/>
              </w:rPr>
            </w:pPr>
            <w:r>
              <w:rPr>
                <w:rFonts w:ascii="Times New Roman" w:hAnsi="Times New Roman"/>
              </w:rPr>
              <w:t>3</w:t>
            </w:r>
            <w:r w:rsidRPr="0084119B">
              <w:rPr>
                <w:rFonts w:ascii="Times New Roman" w:hAnsi="Times New Roman"/>
              </w:rPr>
              <w:t>,0 (по 1 часу)</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3696FF" w14:textId="77777777" w:rsidR="0014783B" w:rsidRDefault="0014783B" w:rsidP="00220FEC">
            <w:pPr>
              <w:ind w:left="-57" w:right="-57"/>
              <w:jc w:val="center"/>
              <w:rPr>
                <w:rFonts w:ascii="Times New Roman" w:hAnsi="Times New Roman"/>
              </w:rPr>
            </w:pPr>
            <w:r>
              <w:rPr>
                <w:rFonts w:ascii="Times New Roman" w:hAnsi="Times New Roman"/>
              </w:rPr>
              <w:t>18</w:t>
            </w:r>
            <w:r w:rsidRPr="0084119B">
              <w:rPr>
                <w:rFonts w:ascii="Times New Roman" w:hAnsi="Times New Roman"/>
              </w:rPr>
              <w:t>,0</w:t>
            </w:r>
          </w:p>
        </w:tc>
      </w:tr>
      <w:tr w:rsidR="0014783B" w14:paraId="0C4E8C13"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08C7AC"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«Россия – мои горизонты»</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E10ACC"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Классные руководители классов</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67EA95" w14:textId="77777777" w:rsidR="0014783B" w:rsidRDefault="0014783B" w:rsidP="00220FEC">
            <w:pPr>
              <w:ind w:left="-57" w:right="-57"/>
              <w:jc w:val="center"/>
              <w:rPr>
                <w:rFonts w:ascii="Times New Roman" w:hAnsi="Times New Roman"/>
              </w:rPr>
            </w:pPr>
            <w:r>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9F31FE" w14:textId="77777777" w:rsidR="0014783B" w:rsidRPr="0084119B" w:rsidRDefault="0014783B" w:rsidP="00220FEC">
            <w:pPr>
              <w:jc w:val="center"/>
              <w:rPr>
                <w:rFonts w:ascii="Times New Roman" w:hAnsi="Times New Roman"/>
              </w:rPr>
            </w:pPr>
            <w:r>
              <w:rPr>
                <w:rFonts w:ascii="Times New Roman" w:hAnsi="Times New Roman"/>
              </w:rPr>
              <w:t>5,0</w:t>
            </w:r>
            <w:r w:rsidRPr="0084119B">
              <w:rPr>
                <w:rFonts w:ascii="Times New Roman" w:hAnsi="Times New Roman"/>
              </w:rPr>
              <w:t xml:space="preserve"> (по 1 часу)</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4DAB46" w14:textId="77777777" w:rsidR="0014783B" w:rsidRPr="0084119B" w:rsidRDefault="0014783B" w:rsidP="00220FEC">
            <w:pPr>
              <w:jc w:val="center"/>
              <w:rPr>
                <w:rFonts w:ascii="Times New Roman" w:hAnsi="Times New Roman"/>
              </w:rPr>
            </w:pPr>
            <w:r w:rsidRPr="0084119B">
              <w:rPr>
                <w:rFonts w:ascii="Times New Roman" w:hAnsi="Times New Roman"/>
              </w:rPr>
              <w:t>3,0 (по 1 часу)</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B079A4" w14:textId="77777777" w:rsidR="0014783B" w:rsidRDefault="0014783B" w:rsidP="00220FEC">
            <w:pPr>
              <w:ind w:left="-57" w:right="-57"/>
              <w:jc w:val="center"/>
              <w:rPr>
                <w:rFonts w:ascii="Times New Roman" w:hAnsi="Times New Roman"/>
              </w:rPr>
            </w:pPr>
            <w:r>
              <w:rPr>
                <w:rFonts w:ascii="Times New Roman" w:hAnsi="Times New Roman"/>
              </w:rPr>
              <w:t xml:space="preserve">3,0 </w:t>
            </w:r>
            <w:r w:rsidRPr="0084119B">
              <w:rPr>
                <w:rFonts w:ascii="Times New Roman" w:hAnsi="Times New Roman"/>
              </w:rPr>
              <w:t>(по 1 часу)</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3760EB" w14:textId="77777777" w:rsidR="0014783B" w:rsidRPr="0084119B" w:rsidRDefault="0014783B" w:rsidP="00220FEC">
            <w:pPr>
              <w:ind w:left="-57" w:right="-57"/>
              <w:jc w:val="center"/>
              <w:rPr>
                <w:rFonts w:ascii="Times New Roman" w:hAnsi="Times New Roman"/>
              </w:rPr>
            </w:pPr>
            <w:r>
              <w:rPr>
                <w:rFonts w:ascii="Times New Roman" w:hAnsi="Times New Roman"/>
              </w:rPr>
              <w:t>3</w:t>
            </w:r>
            <w:r w:rsidRPr="0084119B">
              <w:rPr>
                <w:rFonts w:ascii="Times New Roman" w:hAnsi="Times New Roman"/>
              </w:rPr>
              <w:t>,0 (по 1 часу)</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8DF722" w14:textId="77777777" w:rsidR="0014783B" w:rsidRDefault="0014783B" w:rsidP="00220FEC">
            <w:pPr>
              <w:ind w:left="-57" w:right="-57"/>
              <w:jc w:val="center"/>
              <w:rPr>
                <w:rFonts w:ascii="Times New Roman" w:hAnsi="Times New Roman"/>
              </w:rPr>
            </w:pPr>
            <w:r>
              <w:rPr>
                <w:rFonts w:ascii="Times New Roman" w:hAnsi="Times New Roman"/>
                <w:bCs/>
              </w:rPr>
              <w:t>14</w:t>
            </w:r>
            <w:r w:rsidRPr="0084119B">
              <w:rPr>
                <w:rFonts w:ascii="Times New Roman" w:hAnsi="Times New Roman"/>
                <w:bCs/>
              </w:rPr>
              <w:t>,0</w:t>
            </w:r>
          </w:p>
        </w:tc>
      </w:tr>
      <w:tr w:rsidR="0014783B" w14:paraId="3CB9F38C"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607BA3"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«Основы смыслового чтения»</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3E1AC"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Учителя русского языка</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A56BEF" w14:textId="77777777" w:rsidR="0014783B" w:rsidRDefault="0014783B" w:rsidP="00220FEC">
            <w:pPr>
              <w:ind w:left="-57" w:right="-57"/>
              <w:jc w:val="center"/>
              <w:rPr>
                <w:rFonts w:ascii="Times New Roman" w:hAnsi="Times New Roman"/>
              </w:rPr>
            </w:pPr>
            <w:r>
              <w:rPr>
                <w:rFonts w:ascii="Times New Roman" w:hAnsi="Times New Roman"/>
              </w:rPr>
              <w:t>2</w:t>
            </w:r>
            <w:r w:rsidRPr="0084119B">
              <w:rPr>
                <w:rFonts w:ascii="Times New Roman" w:hAnsi="Times New Roman"/>
              </w:rPr>
              <w:t>,</w:t>
            </w:r>
            <w:r>
              <w:rPr>
                <w:rFonts w:ascii="Times New Roman" w:hAnsi="Times New Roman"/>
              </w:rPr>
              <w:t>0</w:t>
            </w:r>
            <w:r w:rsidRPr="0084119B">
              <w:rPr>
                <w:rFonts w:ascii="Times New Roman" w:hAnsi="Times New Roman"/>
              </w:rPr>
              <w:t xml:space="preserve"> (по 0,5 часа)</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2A919B" w14:textId="77777777" w:rsidR="0014783B" w:rsidRPr="0084119B" w:rsidRDefault="0014783B" w:rsidP="00220FEC">
            <w:pPr>
              <w:jc w:val="center"/>
              <w:rPr>
                <w:rFonts w:ascii="Times New Roman" w:hAnsi="Times New Roman"/>
              </w:rPr>
            </w:pPr>
            <w:r>
              <w:rPr>
                <w:rFonts w:ascii="Times New Roman" w:hAnsi="Times New Roman"/>
              </w:rPr>
              <w:t>2</w:t>
            </w:r>
            <w:r w:rsidRPr="0084119B">
              <w:rPr>
                <w:rFonts w:ascii="Times New Roman" w:hAnsi="Times New Roman"/>
              </w:rPr>
              <w:t>,5 (по 0,5 часа)</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20C2B9" w14:textId="77777777" w:rsidR="0014783B" w:rsidRPr="0084119B" w:rsidRDefault="0014783B" w:rsidP="00220FEC">
            <w:pPr>
              <w:jc w:val="center"/>
              <w:rPr>
                <w:rFonts w:ascii="Times New Roman" w:hAnsi="Times New Roman"/>
              </w:rPr>
            </w:pPr>
            <w:r>
              <w:rPr>
                <w:rFonts w:ascii="Times New Roman" w:hAnsi="Times New Roman"/>
              </w:rPr>
              <w:t xml:space="preserve">1,5 </w:t>
            </w:r>
            <w:r w:rsidRPr="0084119B">
              <w:rPr>
                <w:rFonts w:ascii="Times New Roman" w:hAnsi="Times New Roman"/>
              </w:rPr>
              <w:t>(по 0,5 часа)</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DAFDC3" w14:textId="77777777" w:rsidR="0014783B" w:rsidRDefault="0014783B" w:rsidP="00220FEC">
            <w:pPr>
              <w:ind w:left="-57" w:right="-57"/>
              <w:jc w:val="center"/>
              <w:rPr>
                <w:rFonts w:ascii="Times New Roman" w:hAnsi="Times New Roman"/>
              </w:rPr>
            </w:pPr>
            <w:r>
              <w:rPr>
                <w:rFonts w:ascii="Times New Roman" w:hAnsi="Times New Roman"/>
              </w:rPr>
              <w:t xml:space="preserve">3,0 </w:t>
            </w:r>
            <w:r w:rsidRPr="0084119B">
              <w:rPr>
                <w:rFonts w:ascii="Times New Roman" w:hAnsi="Times New Roman"/>
              </w:rPr>
              <w:t>(по 1 часу)</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45F169" w14:textId="77777777" w:rsidR="0014783B" w:rsidRPr="0084119B" w:rsidRDefault="0014783B" w:rsidP="00220FEC">
            <w:pPr>
              <w:ind w:left="-57" w:right="-57"/>
              <w:jc w:val="center"/>
              <w:rPr>
                <w:rFonts w:ascii="Times New Roman" w:hAnsi="Times New Roman"/>
              </w:rPr>
            </w:pPr>
            <w:r>
              <w:rPr>
                <w:rFonts w:ascii="Times New Roman" w:hAnsi="Times New Roman"/>
              </w:rPr>
              <w:t>3</w:t>
            </w:r>
            <w:r w:rsidRPr="0084119B">
              <w:rPr>
                <w:rFonts w:ascii="Times New Roman" w:hAnsi="Times New Roman"/>
              </w:rPr>
              <w:t>,0 (по 1 часу)</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4B459A" w14:textId="77777777" w:rsidR="0014783B" w:rsidRDefault="0014783B" w:rsidP="00220FEC">
            <w:pPr>
              <w:ind w:left="-57" w:right="-57"/>
              <w:jc w:val="center"/>
              <w:rPr>
                <w:rFonts w:ascii="Times New Roman" w:hAnsi="Times New Roman"/>
              </w:rPr>
            </w:pPr>
            <w:r>
              <w:rPr>
                <w:rFonts w:ascii="Times New Roman" w:hAnsi="Times New Roman"/>
              </w:rPr>
              <w:t>12,0</w:t>
            </w:r>
          </w:p>
        </w:tc>
      </w:tr>
      <w:tr w:rsidR="0014783B" w14:paraId="7A16AF65"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C10A17"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w:t>
            </w:r>
            <w:r>
              <w:rPr>
                <w:rFonts w:ascii="Times New Roman" w:hAnsi="Times New Roman"/>
                <w:b/>
                <w:i/>
                <w:u w:val="single"/>
              </w:rPr>
              <w:t>Олимпиадная подготовка по математике</w:t>
            </w:r>
            <w:r w:rsidRPr="0084119B">
              <w:rPr>
                <w:rFonts w:ascii="Times New Roman" w:hAnsi="Times New Roman"/>
                <w:b/>
                <w:i/>
                <w:u w:val="single"/>
              </w:rPr>
              <w:t>»</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ACF217"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Учителя математики</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D03F1C" w14:textId="77777777" w:rsidR="0014783B" w:rsidRDefault="0014783B" w:rsidP="00220FEC">
            <w:pPr>
              <w:ind w:left="-57" w:right="-57"/>
              <w:jc w:val="center"/>
              <w:rPr>
                <w:rFonts w:ascii="Times New Roman" w:hAnsi="Times New Roman"/>
              </w:rPr>
            </w:pPr>
            <w:r>
              <w:rPr>
                <w:rFonts w:ascii="Times New Roman" w:hAnsi="Times New Roman"/>
              </w:rPr>
              <w:t>4</w:t>
            </w:r>
            <w:r w:rsidRPr="0084119B">
              <w:rPr>
                <w:rFonts w:ascii="Times New Roman" w:hAnsi="Times New Roman"/>
              </w:rPr>
              <w:t>,0 (по 1 часу)</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11FE72" w14:textId="77777777" w:rsidR="0014783B" w:rsidRPr="0084119B" w:rsidRDefault="0014783B" w:rsidP="00220FEC">
            <w:pPr>
              <w:jc w:val="center"/>
              <w:rPr>
                <w:rFonts w:ascii="Times New Roman" w:hAnsi="Times New Roman"/>
              </w:rPr>
            </w:pPr>
            <w:r>
              <w:rPr>
                <w:rFonts w:ascii="Times New Roman" w:hAnsi="Times New Roman"/>
              </w:rPr>
              <w:t>5</w:t>
            </w:r>
            <w:r w:rsidRPr="0084119B">
              <w:rPr>
                <w:rFonts w:ascii="Times New Roman" w:hAnsi="Times New Roman"/>
              </w:rPr>
              <w:t>,0 (по 1 часу)</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5B3D1E" w14:textId="77777777" w:rsidR="0014783B" w:rsidRDefault="0014783B" w:rsidP="00220FEC">
            <w:pPr>
              <w:jc w:val="center"/>
              <w:rPr>
                <w:rFonts w:ascii="Times New Roman" w:hAnsi="Times New Roman"/>
              </w:rPr>
            </w:pPr>
            <w:r>
              <w:rPr>
                <w:rFonts w:ascii="Times New Roman" w:hAnsi="Times New Roman"/>
              </w:rPr>
              <w:t xml:space="preserve">3,0 </w:t>
            </w:r>
            <w:r w:rsidRPr="0097377A">
              <w:rPr>
                <w:rFonts w:ascii="Times New Roman" w:hAnsi="Times New Roman"/>
              </w:rPr>
              <w:t>(по 1 часу)</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44A2B5" w14:textId="77777777" w:rsidR="0014783B" w:rsidRDefault="0014783B" w:rsidP="00220FEC">
            <w:pPr>
              <w:ind w:left="-57" w:right="-57"/>
              <w:jc w:val="center"/>
              <w:rPr>
                <w:rFonts w:ascii="Times New Roman" w:hAnsi="Times New Roman"/>
              </w:rPr>
            </w:pPr>
            <w:r>
              <w:rPr>
                <w:rFonts w:ascii="Times New Roman" w:hAnsi="Times New Roman"/>
              </w:rPr>
              <w:t xml:space="preserve">3,0 </w:t>
            </w:r>
            <w:r w:rsidRPr="0084119B">
              <w:rPr>
                <w:rFonts w:ascii="Times New Roman" w:hAnsi="Times New Roman"/>
              </w:rPr>
              <w:t>(по 1 часу)</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22C881" w14:textId="77777777" w:rsidR="0014783B" w:rsidRDefault="0014783B" w:rsidP="00220FEC">
            <w:pPr>
              <w:ind w:left="-57" w:right="-57"/>
              <w:jc w:val="center"/>
              <w:rPr>
                <w:rFonts w:ascii="Times New Roman" w:hAnsi="Times New Roman"/>
              </w:rPr>
            </w:pPr>
            <w:r w:rsidRPr="0084119B">
              <w:rPr>
                <w:rFonts w:ascii="Times New Roman" w:hAnsi="Times New Roman"/>
              </w:rPr>
              <w:t>3,0 (по 1 часу)</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72D308" w14:textId="77777777" w:rsidR="0014783B" w:rsidRDefault="0014783B" w:rsidP="00220FEC">
            <w:pPr>
              <w:ind w:left="-57" w:right="-57"/>
              <w:jc w:val="center"/>
              <w:rPr>
                <w:rFonts w:ascii="Times New Roman" w:hAnsi="Times New Roman"/>
              </w:rPr>
            </w:pPr>
            <w:r>
              <w:rPr>
                <w:rFonts w:ascii="Times New Roman" w:hAnsi="Times New Roman"/>
              </w:rPr>
              <w:t>18</w:t>
            </w:r>
            <w:r w:rsidRPr="0084119B">
              <w:rPr>
                <w:rFonts w:ascii="Times New Roman" w:hAnsi="Times New Roman"/>
              </w:rPr>
              <w:t>,0</w:t>
            </w:r>
          </w:p>
        </w:tc>
      </w:tr>
      <w:tr w:rsidR="0014783B" w14:paraId="35962D5D"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53BF8F" w14:textId="77777777" w:rsidR="0014783B" w:rsidRPr="0084119B" w:rsidRDefault="0014783B" w:rsidP="00220FEC">
            <w:pPr>
              <w:ind w:left="-57" w:right="-57"/>
              <w:rPr>
                <w:rFonts w:ascii="Times New Roman" w:hAnsi="Times New Roman"/>
                <w:b/>
                <w:i/>
                <w:u w:val="single"/>
              </w:rPr>
            </w:pPr>
            <w:r>
              <w:rPr>
                <w:rFonts w:ascii="Times New Roman" w:hAnsi="Times New Roman"/>
                <w:b/>
                <w:i/>
                <w:u w:val="single"/>
              </w:rPr>
              <w:t>Вопросы экономики и права</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E8B32E" w14:textId="77777777" w:rsidR="0014783B" w:rsidRPr="0084119B" w:rsidRDefault="0014783B" w:rsidP="00220FEC">
            <w:pPr>
              <w:ind w:left="-57" w:right="-57"/>
              <w:jc w:val="center"/>
              <w:rPr>
                <w:rFonts w:ascii="Times New Roman" w:hAnsi="Times New Roman"/>
              </w:rPr>
            </w:pPr>
            <w:r>
              <w:rPr>
                <w:rFonts w:ascii="Times New Roman" w:hAnsi="Times New Roman"/>
              </w:rPr>
              <w:t>Учитель обществознания</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2ECA92" w14:textId="77777777" w:rsidR="0014783B" w:rsidRDefault="0014783B" w:rsidP="00220FEC">
            <w:pPr>
              <w:ind w:left="-57" w:right="-57"/>
              <w:jc w:val="center"/>
              <w:rPr>
                <w:rFonts w:ascii="Times New Roman" w:hAnsi="Times New Roman"/>
              </w:rPr>
            </w:pPr>
            <w:r>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1E1B3B" w14:textId="77777777" w:rsidR="0014783B" w:rsidRDefault="0014783B" w:rsidP="00220FEC">
            <w:pPr>
              <w:jc w:val="center"/>
              <w:rPr>
                <w:rFonts w:ascii="Times New Roman" w:hAnsi="Times New Roman"/>
              </w:rPr>
            </w:pPr>
            <w:r>
              <w:rPr>
                <w:rFonts w:ascii="Times New Roman" w:hAnsi="Times New Roman"/>
              </w:rPr>
              <w:t>-</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077841" w14:textId="77777777" w:rsidR="0014783B" w:rsidRDefault="0014783B" w:rsidP="00220FEC">
            <w:pPr>
              <w:jc w:val="center"/>
              <w:rPr>
                <w:rFonts w:ascii="Times New Roman" w:hAnsi="Times New Roman"/>
              </w:rPr>
            </w:pPr>
            <w:r>
              <w:rPr>
                <w:rFonts w:ascii="Times New Roman" w:hAnsi="Times New Roman"/>
              </w:rPr>
              <w:t>-</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9D3CF1" w14:textId="77777777" w:rsidR="0014783B" w:rsidRDefault="0014783B" w:rsidP="00220FEC">
            <w:pPr>
              <w:ind w:left="-57" w:right="-57"/>
              <w:jc w:val="center"/>
              <w:rPr>
                <w:rFonts w:ascii="Times New Roman" w:hAnsi="Times New Roman"/>
              </w:rPr>
            </w:pPr>
            <w:r>
              <w:rPr>
                <w:rFonts w:ascii="Times New Roman" w:hAnsi="Times New Roman"/>
              </w:rPr>
              <w:t>-</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37AF88" w14:textId="77777777" w:rsidR="0014783B" w:rsidRPr="0084119B" w:rsidRDefault="0014783B" w:rsidP="00220FEC">
            <w:pPr>
              <w:ind w:left="-57" w:right="-57"/>
              <w:jc w:val="center"/>
              <w:rPr>
                <w:rFonts w:ascii="Times New Roman" w:hAnsi="Times New Roman"/>
              </w:rPr>
            </w:pPr>
            <w:r>
              <w:rPr>
                <w:rFonts w:ascii="Times New Roman" w:hAnsi="Times New Roman"/>
              </w:rPr>
              <w:t>1,5 (по 0,5 часа)</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55E745" w14:textId="77777777" w:rsidR="0014783B" w:rsidRDefault="0014783B" w:rsidP="00220FEC">
            <w:pPr>
              <w:ind w:left="-57" w:right="-57"/>
              <w:jc w:val="center"/>
              <w:rPr>
                <w:rFonts w:ascii="Times New Roman" w:hAnsi="Times New Roman"/>
              </w:rPr>
            </w:pPr>
            <w:r>
              <w:rPr>
                <w:rFonts w:ascii="Times New Roman" w:hAnsi="Times New Roman"/>
              </w:rPr>
              <w:t>1,5</w:t>
            </w:r>
          </w:p>
        </w:tc>
      </w:tr>
      <w:tr w:rsidR="0014783B" w14:paraId="1BAD7C88"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5726D2" w14:textId="77777777" w:rsidR="0014783B" w:rsidRPr="0084119B" w:rsidRDefault="0014783B" w:rsidP="00220FEC">
            <w:pPr>
              <w:ind w:left="-57" w:right="-57"/>
              <w:rPr>
                <w:rFonts w:ascii="Times New Roman" w:hAnsi="Times New Roman"/>
                <w:b/>
                <w:i/>
                <w:u w:val="single"/>
              </w:rPr>
            </w:pPr>
            <w:r>
              <w:rPr>
                <w:rFonts w:ascii="Times New Roman" w:hAnsi="Times New Roman"/>
                <w:b/>
                <w:i/>
                <w:u w:val="single"/>
              </w:rPr>
              <w:t>Краеведение</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791E8D" w14:textId="77777777" w:rsidR="0014783B" w:rsidRPr="0084119B" w:rsidRDefault="0014783B" w:rsidP="00220FEC">
            <w:pPr>
              <w:ind w:left="-57" w:right="-57"/>
              <w:jc w:val="center"/>
              <w:rPr>
                <w:rFonts w:ascii="Times New Roman" w:hAnsi="Times New Roman"/>
              </w:rPr>
            </w:pPr>
            <w:r>
              <w:rPr>
                <w:rFonts w:ascii="Times New Roman" w:hAnsi="Times New Roman"/>
              </w:rPr>
              <w:t>Учитель географии</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960661" w14:textId="77777777" w:rsidR="0014783B" w:rsidRDefault="0014783B" w:rsidP="00220FEC">
            <w:pPr>
              <w:ind w:left="-57" w:right="-57"/>
              <w:jc w:val="center"/>
              <w:rPr>
                <w:rFonts w:ascii="Times New Roman" w:hAnsi="Times New Roman"/>
              </w:rPr>
            </w:pPr>
            <w:r>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7F7427" w14:textId="77777777" w:rsidR="0014783B" w:rsidRDefault="0014783B" w:rsidP="00220FEC">
            <w:pPr>
              <w:jc w:val="center"/>
              <w:rPr>
                <w:rFonts w:ascii="Times New Roman" w:hAnsi="Times New Roman"/>
              </w:rPr>
            </w:pPr>
            <w:r>
              <w:rPr>
                <w:rFonts w:ascii="Times New Roman" w:hAnsi="Times New Roman"/>
              </w:rPr>
              <w:t>-</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97EFDB" w14:textId="77777777" w:rsidR="0014783B" w:rsidRDefault="0014783B" w:rsidP="00220FEC">
            <w:pPr>
              <w:jc w:val="center"/>
              <w:rPr>
                <w:rFonts w:ascii="Times New Roman" w:hAnsi="Times New Roman"/>
              </w:rPr>
            </w:pPr>
            <w:r>
              <w:rPr>
                <w:rFonts w:ascii="Times New Roman" w:hAnsi="Times New Roman"/>
              </w:rPr>
              <w:t>-</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D98FC8" w14:textId="77777777" w:rsidR="0014783B" w:rsidRDefault="0014783B" w:rsidP="00220FEC">
            <w:pPr>
              <w:ind w:left="-57" w:right="-57"/>
              <w:jc w:val="center"/>
              <w:rPr>
                <w:rFonts w:ascii="Times New Roman" w:hAnsi="Times New Roman"/>
              </w:rPr>
            </w:pPr>
            <w:r>
              <w:rPr>
                <w:rFonts w:ascii="Times New Roman" w:hAnsi="Times New Roman"/>
              </w:rPr>
              <w:t>-</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6DC2CD" w14:textId="77777777" w:rsidR="0014783B" w:rsidRPr="0084119B" w:rsidRDefault="0014783B" w:rsidP="00220FEC">
            <w:pPr>
              <w:ind w:left="-57" w:right="-57"/>
              <w:jc w:val="center"/>
              <w:rPr>
                <w:rFonts w:ascii="Times New Roman" w:hAnsi="Times New Roman"/>
              </w:rPr>
            </w:pPr>
            <w:r>
              <w:rPr>
                <w:rFonts w:ascii="Times New Roman" w:hAnsi="Times New Roman"/>
              </w:rPr>
              <w:t>1,5 (по 0,5 часа)</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D6EF77" w14:textId="77777777" w:rsidR="0014783B" w:rsidRDefault="0014783B" w:rsidP="00220FEC">
            <w:pPr>
              <w:ind w:left="-57" w:right="-57"/>
              <w:jc w:val="center"/>
              <w:rPr>
                <w:rFonts w:ascii="Times New Roman" w:hAnsi="Times New Roman"/>
              </w:rPr>
            </w:pPr>
            <w:r>
              <w:rPr>
                <w:rFonts w:ascii="Times New Roman" w:hAnsi="Times New Roman"/>
              </w:rPr>
              <w:t>1,5</w:t>
            </w:r>
          </w:p>
        </w:tc>
      </w:tr>
      <w:tr w:rsidR="0014783B" w14:paraId="37360038"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8F1EC8" w14:textId="77777777" w:rsidR="0014783B" w:rsidRDefault="0014783B" w:rsidP="00220FEC">
            <w:pPr>
              <w:ind w:left="-57" w:right="-57"/>
              <w:rPr>
                <w:rFonts w:ascii="Times New Roman" w:hAnsi="Times New Roman"/>
                <w:b/>
                <w:i/>
                <w:u w:val="single"/>
              </w:rPr>
            </w:pPr>
            <w:r>
              <w:rPr>
                <w:rFonts w:ascii="Times New Roman" w:hAnsi="Times New Roman"/>
                <w:b/>
                <w:i/>
                <w:u w:val="single"/>
              </w:rPr>
              <w:t>Черчение</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9CD365" w14:textId="77777777" w:rsidR="0014783B" w:rsidRDefault="0014783B" w:rsidP="00220FEC">
            <w:pPr>
              <w:ind w:left="-57" w:right="-57"/>
              <w:jc w:val="center"/>
              <w:rPr>
                <w:rFonts w:ascii="Times New Roman" w:hAnsi="Times New Roman"/>
              </w:rPr>
            </w:pPr>
            <w:r>
              <w:rPr>
                <w:rFonts w:ascii="Times New Roman" w:hAnsi="Times New Roman"/>
              </w:rPr>
              <w:t>Горболина С.А.</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66A361" w14:textId="77777777" w:rsidR="0014783B" w:rsidRDefault="0014783B" w:rsidP="00220FEC">
            <w:pPr>
              <w:ind w:left="-57" w:right="-57"/>
              <w:jc w:val="center"/>
              <w:rPr>
                <w:rFonts w:ascii="Times New Roman" w:hAnsi="Times New Roman"/>
              </w:rPr>
            </w:pPr>
            <w:r>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96AA57" w14:textId="77777777" w:rsidR="0014783B" w:rsidRDefault="0014783B" w:rsidP="00220FEC">
            <w:pPr>
              <w:jc w:val="center"/>
              <w:rPr>
                <w:rFonts w:ascii="Times New Roman" w:hAnsi="Times New Roman"/>
              </w:rPr>
            </w:pPr>
            <w:r>
              <w:rPr>
                <w:rFonts w:ascii="Times New Roman" w:hAnsi="Times New Roman"/>
              </w:rPr>
              <w:t>-</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1186DF" w14:textId="77777777" w:rsidR="0014783B" w:rsidRPr="0084119B" w:rsidRDefault="0014783B" w:rsidP="00220FEC">
            <w:pPr>
              <w:jc w:val="center"/>
              <w:rPr>
                <w:rFonts w:ascii="Times New Roman" w:hAnsi="Times New Roman"/>
              </w:rPr>
            </w:pPr>
            <w:r w:rsidRPr="0084119B">
              <w:rPr>
                <w:rFonts w:ascii="Times New Roman" w:hAnsi="Times New Roman"/>
              </w:rPr>
              <w:t>3,0 (по 1 часу)</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700CDB" w14:textId="77777777" w:rsidR="0014783B" w:rsidRDefault="0014783B" w:rsidP="00220FEC">
            <w:pPr>
              <w:ind w:left="-57" w:right="-57"/>
              <w:jc w:val="center"/>
              <w:rPr>
                <w:rFonts w:ascii="Times New Roman" w:hAnsi="Times New Roman"/>
              </w:rPr>
            </w:pPr>
            <w:r>
              <w:rPr>
                <w:rFonts w:ascii="Times New Roman" w:hAnsi="Times New Roman"/>
              </w:rPr>
              <w:t xml:space="preserve">1,5 </w:t>
            </w:r>
            <w:r w:rsidRPr="0084119B">
              <w:rPr>
                <w:rFonts w:ascii="Times New Roman" w:hAnsi="Times New Roman"/>
              </w:rPr>
              <w:t>(по 0,5 часа)</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A9D9FD" w14:textId="77777777" w:rsidR="0014783B" w:rsidRDefault="0014783B" w:rsidP="00220FEC">
            <w:pPr>
              <w:ind w:left="-57" w:right="-57"/>
              <w:jc w:val="center"/>
              <w:rPr>
                <w:rFonts w:ascii="Times New Roman" w:hAnsi="Times New Roman"/>
              </w:rPr>
            </w:pPr>
            <w:r>
              <w:rPr>
                <w:rFonts w:ascii="Times New Roman" w:hAnsi="Times New Roman"/>
              </w:rPr>
              <w:t>-</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1CB41A" w14:textId="77777777" w:rsidR="0014783B" w:rsidRDefault="0014783B" w:rsidP="00220FEC">
            <w:pPr>
              <w:ind w:left="-57" w:right="-57"/>
              <w:jc w:val="center"/>
              <w:rPr>
                <w:rFonts w:ascii="Times New Roman" w:hAnsi="Times New Roman"/>
              </w:rPr>
            </w:pPr>
            <w:r>
              <w:rPr>
                <w:rFonts w:ascii="Times New Roman" w:hAnsi="Times New Roman"/>
              </w:rPr>
              <w:t>4,5</w:t>
            </w:r>
          </w:p>
        </w:tc>
      </w:tr>
      <w:tr w:rsidR="0014783B" w14:paraId="769218D3"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B335B8" w14:textId="77777777" w:rsidR="0014783B" w:rsidRDefault="0014783B" w:rsidP="00220FEC">
            <w:pPr>
              <w:ind w:left="-57" w:right="-57"/>
              <w:rPr>
                <w:rFonts w:ascii="Times New Roman" w:hAnsi="Times New Roman"/>
                <w:b/>
                <w:i/>
                <w:u w:val="single"/>
              </w:rPr>
            </w:pPr>
            <w:r>
              <w:rPr>
                <w:rFonts w:ascii="Times New Roman" w:hAnsi="Times New Roman"/>
                <w:b/>
                <w:i/>
                <w:u w:val="single"/>
              </w:rPr>
              <w:t>Историческое просвещение</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20915C" w14:textId="77777777" w:rsidR="0014783B" w:rsidRDefault="0014783B" w:rsidP="00220FEC">
            <w:pPr>
              <w:ind w:left="-57" w:right="-57"/>
              <w:jc w:val="center"/>
              <w:rPr>
                <w:rFonts w:ascii="Times New Roman" w:hAnsi="Times New Roman"/>
              </w:rPr>
            </w:pPr>
            <w:r>
              <w:rPr>
                <w:rFonts w:ascii="Times New Roman" w:hAnsi="Times New Roman"/>
              </w:rPr>
              <w:t>Даниелян Г.Г.</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755522" w14:textId="77777777" w:rsidR="0014783B" w:rsidRDefault="0014783B" w:rsidP="00220FEC">
            <w:pPr>
              <w:ind w:left="-57" w:right="-57"/>
              <w:jc w:val="center"/>
              <w:rPr>
                <w:rFonts w:ascii="Times New Roman" w:hAnsi="Times New Roman"/>
              </w:rPr>
            </w:pPr>
            <w:r>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4FC39B" w14:textId="77777777" w:rsidR="0014783B" w:rsidRDefault="0014783B" w:rsidP="00220FEC">
            <w:pPr>
              <w:jc w:val="center"/>
              <w:rPr>
                <w:rFonts w:ascii="Times New Roman" w:hAnsi="Times New Roman"/>
              </w:rPr>
            </w:pPr>
            <w:r>
              <w:rPr>
                <w:rFonts w:ascii="Times New Roman" w:hAnsi="Times New Roman"/>
              </w:rPr>
              <w:t>-</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0FEB5F" w14:textId="77777777" w:rsidR="0014783B" w:rsidRPr="0084119B" w:rsidRDefault="0014783B" w:rsidP="00220FEC">
            <w:pPr>
              <w:jc w:val="center"/>
              <w:rPr>
                <w:rFonts w:ascii="Times New Roman" w:hAnsi="Times New Roman"/>
              </w:rPr>
            </w:pPr>
            <w:r>
              <w:rPr>
                <w:rFonts w:ascii="Times New Roman" w:hAnsi="Times New Roman"/>
              </w:rPr>
              <w:t xml:space="preserve">1,5 </w:t>
            </w:r>
            <w:r w:rsidRPr="0084119B">
              <w:rPr>
                <w:rFonts w:ascii="Times New Roman" w:hAnsi="Times New Roman"/>
              </w:rPr>
              <w:t>(по 0,5 часа)</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C58218" w14:textId="77777777" w:rsidR="0014783B" w:rsidRDefault="0014783B" w:rsidP="00220FEC">
            <w:pPr>
              <w:ind w:left="-57" w:right="-57"/>
              <w:jc w:val="center"/>
              <w:rPr>
                <w:rFonts w:ascii="Times New Roman" w:hAnsi="Times New Roman"/>
              </w:rPr>
            </w:pPr>
            <w:r>
              <w:rPr>
                <w:rFonts w:ascii="Times New Roman" w:hAnsi="Times New Roman"/>
              </w:rPr>
              <w:t xml:space="preserve">1,5 </w:t>
            </w:r>
            <w:r w:rsidRPr="0084119B">
              <w:rPr>
                <w:rFonts w:ascii="Times New Roman" w:hAnsi="Times New Roman"/>
              </w:rPr>
              <w:t>(по 0,5 часа)</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1C7962" w14:textId="77777777" w:rsidR="0014783B" w:rsidRDefault="0014783B" w:rsidP="00220FEC">
            <w:pPr>
              <w:ind w:left="-57" w:right="-57"/>
              <w:jc w:val="center"/>
              <w:rPr>
                <w:rFonts w:ascii="Times New Roman" w:hAnsi="Times New Roman"/>
              </w:rPr>
            </w:pPr>
            <w:r>
              <w:rPr>
                <w:rFonts w:ascii="Times New Roman" w:hAnsi="Times New Roman"/>
              </w:rPr>
              <w:t xml:space="preserve">1,5 </w:t>
            </w:r>
            <w:r w:rsidRPr="0084119B">
              <w:rPr>
                <w:rFonts w:ascii="Times New Roman" w:hAnsi="Times New Roman"/>
              </w:rPr>
              <w:t>(по 0,5 часа)</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6973F3" w14:textId="77777777" w:rsidR="0014783B" w:rsidRDefault="0014783B" w:rsidP="00220FEC">
            <w:pPr>
              <w:ind w:left="-57" w:right="-57"/>
              <w:jc w:val="center"/>
              <w:rPr>
                <w:rFonts w:ascii="Times New Roman" w:hAnsi="Times New Roman"/>
              </w:rPr>
            </w:pPr>
            <w:r>
              <w:rPr>
                <w:rFonts w:ascii="Times New Roman" w:hAnsi="Times New Roman"/>
              </w:rPr>
              <w:t>4,5</w:t>
            </w:r>
          </w:p>
        </w:tc>
      </w:tr>
      <w:tr w:rsidR="0014783B" w14:paraId="36006A53"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CF57E7" w14:textId="77777777" w:rsidR="0014783B" w:rsidRDefault="0014783B" w:rsidP="00220FEC">
            <w:pPr>
              <w:ind w:left="-57" w:right="-57"/>
              <w:rPr>
                <w:rFonts w:ascii="Times New Roman" w:hAnsi="Times New Roman"/>
                <w:b/>
                <w:i/>
                <w:u w:val="single"/>
              </w:rPr>
            </w:pPr>
            <w:r>
              <w:rPr>
                <w:rFonts w:ascii="Times New Roman" w:hAnsi="Times New Roman"/>
                <w:b/>
                <w:i/>
                <w:u w:val="single"/>
              </w:rPr>
              <w:t>Семьеведение</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6C1F7E" w14:textId="77777777" w:rsidR="0014783B" w:rsidRDefault="0014783B" w:rsidP="00220FEC">
            <w:pPr>
              <w:ind w:left="-57" w:right="-57"/>
              <w:jc w:val="center"/>
              <w:rPr>
                <w:rFonts w:ascii="Times New Roman" w:hAnsi="Times New Roman"/>
              </w:rPr>
            </w:pPr>
            <w:r>
              <w:rPr>
                <w:rFonts w:ascii="Times New Roman" w:hAnsi="Times New Roman"/>
              </w:rPr>
              <w:t>Кабанова А.П.</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01182A" w14:textId="77777777" w:rsidR="0014783B" w:rsidRDefault="0014783B" w:rsidP="00220FEC">
            <w:pPr>
              <w:ind w:left="-57" w:right="-57"/>
              <w:jc w:val="center"/>
              <w:rPr>
                <w:rFonts w:ascii="Times New Roman" w:hAnsi="Times New Roman"/>
              </w:rPr>
            </w:pPr>
            <w:r>
              <w:rPr>
                <w:rFonts w:ascii="Times New Roman" w:hAnsi="Times New Roman"/>
              </w:rPr>
              <w:t>1,0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08D29C" w14:textId="77777777" w:rsidR="0014783B" w:rsidRDefault="0014783B" w:rsidP="00220FEC">
            <w:pPr>
              <w:jc w:val="center"/>
              <w:rPr>
                <w:rFonts w:ascii="Times New Roman" w:hAnsi="Times New Roman"/>
              </w:rPr>
            </w:pPr>
            <w:r>
              <w:rPr>
                <w:rFonts w:ascii="Times New Roman" w:hAnsi="Times New Roman"/>
              </w:rPr>
              <w:t>1,0</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846BDC" w14:textId="77777777" w:rsidR="0014783B" w:rsidRDefault="0014783B" w:rsidP="00220FEC">
            <w:pPr>
              <w:jc w:val="center"/>
              <w:rPr>
                <w:rFonts w:ascii="Times New Roman" w:hAnsi="Times New Roman"/>
              </w:rPr>
            </w:pPr>
            <w:r>
              <w:rPr>
                <w:rFonts w:ascii="Times New Roman" w:hAnsi="Times New Roman"/>
              </w:rPr>
              <w:t>-</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2AB1D0" w14:textId="77777777" w:rsidR="0014783B" w:rsidRDefault="0014783B" w:rsidP="00220FEC">
            <w:pPr>
              <w:ind w:left="-57" w:right="-57"/>
              <w:jc w:val="center"/>
              <w:rPr>
                <w:rFonts w:ascii="Times New Roman" w:hAnsi="Times New Roman"/>
              </w:rPr>
            </w:pPr>
            <w:r>
              <w:rPr>
                <w:rFonts w:ascii="Times New Roman" w:hAnsi="Times New Roman"/>
              </w:rPr>
              <w:t>-</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F438B3"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301773" w14:textId="77777777" w:rsidR="0014783B" w:rsidRDefault="0014783B" w:rsidP="00220FEC">
            <w:pPr>
              <w:ind w:left="-57" w:right="-57"/>
              <w:jc w:val="center"/>
              <w:rPr>
                <w:rFonts w:ascii="Times New Roman" w:hAnsi="Times New Roman"/>
              </w:rPr>
            </w:pPr>
            <w:r>
              <w:rPr>
                <w:rFonts w:ascii="Times New Roman" w:hAnsi="Times New Roman"/>
              </w:rPr>
              <w:t>2,0</w:t>
            </w:r>
          </w:p>
        </w:tc>
      </w:tr>
      <w:tr w:rsidR="0014783B" w14:paraId="54A55AB3" w14:textId="77777777" w:rsidTr="00220FEC">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FBB9EF"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«Музей</w:t>
            </w:r>
            <w:r>
              <w:rPr>
                <w:rFonts w:ascii="Times New Roman" w:hAnsi="Times New Roman"/>
                <w:b/>
                <w:i/>
                <w:u w:val="single"/>
              </w:rPr>
              <w:t>ное дело</w:t>
            </w:r>
            <w:r w:rsidRPr="0084119B">
              <w:rPr>
                <w:rFonts w:ascii="Times New Roman" w:hAnsi="Times New Roman"/>
                <w:b/>
                <w:i/>
                <w:u w:val="single"/>
              </w:rPr>
              <w:t>»</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18E01C" w14:textId="77777777" w:rsidR="0014783B" w:rsidRPr="0084119B" w:rsidRDefault="0014783B" w:rsidP="00220FEC">
            <w:pPr>
              <w:ind w:left="-57" w:right="-57"/>
              <w:jc w:val="center"/>
              <w:rPr>
                <w:rFonts w:ascii="Times New Roman" w:hAnsi="Times New Roman"/>
              </w:rPr>
            </w:pPr>
            <w:r>
              <w:rPr>
                <w:rFonts w:ascii="Times New Roman" w:hAnsi="Times New Roman"/>
              </w:rPr>
              <w:t>Лялина О.А.</w:t>
            </w:r>
          </w:p>
        </w:tc>
        <w:tc>
          <w:tcPr>
            <w:tcW w:w="1951" w:type="pct"/>
            <w:gridSpan w:val="5"/>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15A8DA7" w14:textId="77777777" w:rsidR="0014783B" w:rsidRPr="0084119B" w:rsidRDefault="0014783B" w:rsidP="00220FEC">
            <w:pPr>
              <w:jc w:val="center"/>
              <w:rPr>
                <w:rFonts w:ascii="Times New Roman" w:hAnsi="Times New Roman"/>
              </w:rPr>
            </w:pPr>
            <w:r>
              <w:rPr>
                <w:rFonts w:ascii="Times New Roman" w:hAnsi="Times New Roman"/>
              </w:rPr>
              <w:t>1,0</w:t>
            </w:r>
          </w:p>
        </w:tc>
        <w:tc>
          <w:tcPr>
            <w:tcW w:w="41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9F926B1"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4E4B24" w14:textId="77777777" w:rsidR="0014783B" w:rsidRPr="0084119B" w:rsidRDefault="0014783B" w:rsidP="00220FEC">
            <w:pPr>
              <w:ind w:left="-57" w:right="-57"/>
              <w:jc w:val="center"/>
              <w:rPr>
                <w:rFonts w:ascii="Times New Roman" w:hAnsi="Times New Roman"/>
              </w:rPr>
            </w:pPr>
            <w:r>
              <w:rPr>
                <w:rFonts w:ascii="Times New Roman" w:hAnsi="Times New Roman"/>
              </w:rPr>
              <w:t>1,0</w:t>
            </w:r>
          </w:p>
        </w:tc>
      </w:tr>
      <w:tr w:rsidR="0014783B" w14:paraId="4D82583D" w14:textId="77777777" w:rsidTr="00220FEC">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956ED3" w14:textId="77777777" w:rsidR="0014783B" w:rsidRPr="00C96E60" w:rsidRDefault="0014783B" w:rsidP="00220FEC">
            <w:pPr>
              <w:ind w:left="-57" w:right="-57"/>
              <w:rPr>
                <w:rFonts w:ascii="Times New Roman" w:hAnsi="Times New Roman"/>
                <w:b/>
                <w:i/>
                <w:u w:val="single"/>
              </w:rPr>
            </w:pPr>
            <w:r>
              <w:rPr>
                <w:rFonts w:ascii="Times New Roman" w:hAnsi="Times New Roman"/>
                <w:b/>
                <w:i/>
                <w:u w:val="single"/>
              </w:rPr>
              <w:t>Обучение служением</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C980C7" w14:textId="77777777" w:rsidR="0014783B" w:rsidRPr="0084119B" w:rsidRDefault="0014783B" w:rsidP="00220FEC">
            <w:pPr>
              <w:ind w:left="-57" w:right="-57"/>
              <w:jc w:val="center"/>
              <w:rPr>
                <w:rFonts w:ascii="Times New Roman" w:hAnsi="Times New Roman"/>
              </w:rPr>
            </w:pPr>
            <w:r>
              <w:rPr>
                <w:rFonts w:ascii="Times New Roman" w:hAnsi="Times New Roman"/>
              </w:rPr>
              <w:t>Токмакова Г.В., советник директора по воспитанию</w:t>
            </w:r>
          </w:p>
        </w:tc>
        <w:tc>
          <w:tcPr>
            <w:tcW w:w="46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5E09E5"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46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AE4120"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1018"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805458A" w14:textId="77777777" w:rsidR="0014783B" w:rsidRPr="0084119B" w:rsidRDefault="0014783B" w:rsidP="00220FEC">
            <w:pPr>
              <w:ind w:left="-57" w:right="-57"/>
              <w:jc w:val="center"/>
              <w:rPr>
                <w:rFonts w:ascii="Times New Roman" w:hAnsi="Times New Roman"/>
              </w:rPr>
            </w:pPr>
            <w:r>
              <w:rPr>
                <w:rFonts w:ascii="Times New Roman" w:hAnsi="Times New Roman"/>
              </w:rPr>
              <w:t>1,0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497B9A"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178CD4" w14:textId="77777777" w:rsidR="0014783B" w:rsidRDefault="0014783B" w:rsidP="00220FEC">
            <w:pPr>
              <w:ind w:left="-57" w:right="-57"/>
              <w:jc w:val="center"/>
              <w:rPr>
                <w:rFonts w:ascii="Times New Roman" w:hAnsi="Times New Roman"/>
                <w:bCs/>
              </w:rPr>
            </w:pPr>
            <w:r>
              <w:rPr>
                <w:rFonts w:ascii="Times New Roman" w:hAnsi="Times New Roman"/>
              </w:rPr>
              <w:t>1,0</w:t>
            </w:r>
          </w:p>
        </w:tc>
      </w:tr>
      <w:tr w:rsidR="0014783B" w14:paraId="5644040E" w14:textId="77777777" w:rsidTr="00220FEC">
        <w:trPr>
          <w:trHeight w:val="63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7FF0FB"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«Школьный спортивный клуб»</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4C9855" w14:textId="77777777" w:rsidR="0014783B" w:rsidRPr="0084119B" w:rsidRDefault="0014783B" w:rsidP="00220FEC">
            <w:pPr>
              <w:ind w:left="-57" w:right="-57"/>
              <w:jc w:val="center"/>
              <w:rPr>
                <w:rFonts w:ascii="Times New Roman" w:hAnsi="Times New Roman"/>
              </w:rPr>
            </w:pPr>
            <w:r>
              <w:rPr>
                <w:rFonts w:ascii="Times New Roman" w:hAnsi="Times New Roman"/>
              </w:rPr>
              <w:t>Ладыгин С.А.</w:t>
            </w:r>
          </w:p>
        </w:tc>
        <w:tc>
          <w:tcPr>
            <w:tcW w:w="93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CFC33" w14:textId="77777777" w:rsidR="0014783B" w:rsidRPr="0084119B" w:rsidRDefault="0014783B" w:rsidP="00220FEC">
            <w:pPr>
              <w:ind w:left="-57" w:right="-57"/>
              <w:jc w:val="center"/>
              <w:rPr>
                <w:rFonts w:ascii="Times New Roman" w:hAnsi="Times New Roman"/>
              </w:rPr>
            </w:pPr>
            <w:r>
              <w:rPr>
                <w:rFonts w:ascii="Times New Roman" w:hAnsi="Times New Roman"/>
              </w:rPr>
              <w:t>1,0</w:t>
            </w:r>
          </w:p>
        </w:tc>
        <w:tc>
          <w:tcPr>
            <w:tcW w:w="143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E40C2A" w14:textId="77777777" w:rsidR="0014783B" w:rsidRPr="0084119B" w:rsidRDefault="0014783B" w:rsidP="00220FEC">
            <w:pPr>
              <w:ind w:left="-57" w:right="-57"/>
              <w:jc w:val="center"/>
              <w:rPr>
                <w:rFonts w:ascii="Times New Roman" w:hAnsi="Times New Roman"/>
              </w:rPr>
            </w:pPr>
            <w:r>
              <w:rPr>
                <w:rFonts w:ascii="Times New Roman" w:hAnsi="Times New Roman"/>
              </w:rPr>
              <w:t>1,0</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B386B7" w14:textId="77777777" w:rsidR="0014783B" w:rsidRPr="0084119B" w:rsidRDefault="0014783B" w:rsidP="00220FEC">
            <w:pPr>
              <w:ind w:left="-57" w:right="-57"/>
              <w:jc w:val="center"/>
              <w:rPr>
                <w:rFonts w:ascii="Times New Roman" w:hAnsi="Times New Roman"/>
              </w:rPr>
            </w:pPr>
            <w:r>
              <w:rPr>
                <w:rFonts w:ascii="Times New Roman" w:hAnsi="Times New Roman"/>
              </w:rPr>
              <w:t>2</w:t>
            </w:r>
            <w:r w:rsidRPr="0084119B">
              <w:rPr>
                <w:rFonts w:ascii="Times New Roman" w:hAnsi="Times New Roman"/>
              </w:rPr>
              <w:t>,0</w:t>
            </w:r>
          </w:p>
        </w:tc>
      </w:tr>
      <w:tr w:rsidR="0014783B" w14:paraId="7DEF4DD3" w14:textId="77777777" w:rsidTr="00220FEC">
        <w:trPr>
          <w:trHeight w:val="63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5C644E"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«Наш дружный класс»</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80C84C" w14:textId="77777777" w:rsidR="0014783B" w:rsidRDefault="0014783B" w:rsidP="00220FEC">
            <w:pPr>
              <w:ind w:left="-57" w:right="-57"/>
              <w:jc w:val="center"/>
              <w:rPr>
                <w:rFonts w:ascii="Times New Roman" w:hAnsi="Times New Roman"/>
              </w:rPr>
            </w:pPr>
            <w:r>
              <w:rPr>
                <w:rFonts w:ascii="Times New Roman" w:hAnsi="Times New Roman"/>
              </w:rPr>
              <w:t>Митюхляева А.Б.,</w:t>
            </w:r>
          </w:p>
          <w:p w14:paraId="0890DBC9" w14:textId="77777777" w:rsidR="0014783B" w:rsidRPr="0084119B" w:rsidRDefault="0014783B" w:rsidP="00220FEC">
            <w:pPr>
              <w:ind w:left="-57" w:right="-57"/>
              <w:jc w:val="center"/>
              <w:rPr>
                <w:rFonts w:ascii="Times New Roman" w:hAnsi="Times New Roman"/>
              </w:rPr>
            </w:pPr>
            <w:r>
              <w:rPr>
                <w:rFonts w:ascii="Times New Roman" w:hAnsi="Times New Roman"/>
              </w:rPr>
              <w:t>п</w:t>
            </w:r>
            <w:r w:rsidRPr="0084119B">
              <w:rPr>
                <w:rFonts w:ascii="Times New Roman" w:hAnsi="Times New Roman"/>
              </w:rPr>
              <w:t>едагог - психолог</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4C6F22" w14:textId="77777777" w:rsidR="0014783B" w:rsidRPr="0084119B" w:rsidRDefault="0014783B" w:rsidP="00220FEC">
            <w:pPr>
              <w:ind w:left="-57" w:right="-57"/>
              <w:jc w:val="center"/>
              <w:rPr>
                <w:rFonts w:ascii="Times New Roman" w:hAnsi="Times New Roman"/>
              </w:rPr>
            </w:pPr>
            <w:r>
              <w:rPr>
                <w:rFonts w:ascii="Times New Roman" w:hAnsi="Times New Roman"/>
              </w:rPr>
              <w:t>2</w:t>
            </w:r>
            <w:r w:rsidRPr="0084119B">
              <w:rPr>
                <w:rFonts w:ascii="Times New Roman" w:hAnsi="Times New Roman"/>
              </w:rPr>
              <w:t>,5 (по 0,5 часа)</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503F45"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9824B1"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C45FFC" w14:textId="77777777" w:rsidR="0014783B" w:rsidRPr="0084119B" w:rsidRDefault="0014783B" w:rsidP="00220FEC">
            <w:pPr>
              <w:ind w:left="-57" w:right="-57"/>
              <w:jc w:val="center"/>
              <w:rPr>
                <w:rFonts w:ascii="Times New Roman" w:hAnsi="Times New Roman"/>
                <w:bCs/>
              </w:rPr>
            </w:pP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A31D89" w14:textId="77777777" w:rsidR="0014783B" w:rsidRPr="0084119B" w:rsidRDefault="0014783B" w:rsidP="00220FEC">
            <w:pPr>
              <w:ind w:left="-57" w:right="-57"/>
              <w:jc w:val="center"/>
              <w:rPr>
                <w:rFonts w:ascii="Times New Roman" w:hAnsi="Times New Roman"/>
                <w:bCs/>
              </w:rPr>
            </w:pP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B10C8E" w14:textId="77777777" w:rsidR="0014783B" w:rsidRPr="0084119B" w:rsidRDefault="0014783B" w:rsidP="00220FEC">
            <w:pPr>
              <w:ind w:left="-57" w:right="-57"/>
              <w:jc w:val="center"/>
              <w:rPr>
                <w:rFonts w:ascii="Times New Roman" w:hAnsi="Times New Roman"/>
                <w:bCs/>
              </w:rPr>
            </w:pPr>
            <w:r w:rsidRPr="0084119B">
              <w:rPr>
                <w:rFonts w:ascii="Times New Roman" w:hAnsi="Times New Roman"/>
                <w:bCs/>
              </w:rPr>
              <w:t>Реализуется в рамках работы по адаптации 5-классников</w:t>
            </w:r>
          </w:p>
          <w:p w14:paraId="163B59C3" w14:textId="77777777" w:rsidR="0014783B" w:rsidRPr="0084119B" w:rsidRDefault="0014783B" w:rsidP="00220FEC">
            <w:pPr>
              <w:ind w:left="-57" w:right="-57"/>
              <w:jc w:val="center"/>
              <w:rPr>
                <w:rFonts w:ascii="Times New Roman" w:hAnsi="Times New Roman"/>
                <w:bCs/>
              </w:rPr>
            </w:pPr>
            <w:r>
              <w:rPr>
                <w:rFonts w:ascii="Times New Roman" w:hAnsi="Times New Roman"/>
                <w:bCs/>
              </w:rPr>
              <w:t>2,5</w:t>
            </w:r>
            <w:r w:rsidRPr="0084119B">
              <w:rPr>
                <w:rFonts w:ascii="Times New Roman" w:hAnsi="Times New Roman"/>
                <w:bCs/>
              </w:rPr>
              <w:t>*</w:t>
            </w:r>
          </w:p>
        </w:tc>
      </w:tr>
      <w:tr w:rsidR="0014783B" w14:paraId="649F8FAB" w14:textId="77777777" w:rsidTr="00220FEC">
        <w:trPr>
          <w:trHeight w:val="63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899C80"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Тропинка к своему Я</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45B64A" w14:textId="77777777" w:rsidR="0014783B" w:rsidRDefault="0014783B" w:rsidP="00220FEC">
            <w:pPr>
              <w:ind w:left="-57" w:right="-57"/>
              <w:jc w:val="center"/>
              <w:rPr>
                <w:rFonts w:ascii="Times New Roman" w:hAnsi="Times New Roman"/>
              </w:rPr>
            </w:pPr>
            <w:r>
              <w:rPr>
                <w:rFonts w:ascii="Times New Roman" w:hAnsi="Times New Roman"/>
              </w:rPr>
              <w:t>Митюхляева А.Б.,</w:t>
            </w:r>
          </w:p>
          <w:p w14:paraId="7F6EFBE9" w14:textId="77777777" w:rsidR="0014783B" w:rsidRPr="0084119B" w:rsidRDefault="0014783B" w:rsidP="00220FEC">
            <w:pPr>
              <w:ind w:left="-57" w:right="-57"/>
              <w:jc w:val="center"/>
              <w:rPr>
                <w:rFonts w:ascii="Times New Roman" w:hAnsi="Times New Roman"/>
              </w:rPr>
            </w:pPr>
            <w:r>
              <w:rPr>
                <w:rFonts w:ascii="Times New Roman" w:hAnsi="Times New Roman"/>
              </w:rPr>
              <w:t>п</w:t>
            </w:r>
            <w:r w:rsidRPr="0084119B">
              <w:rPr>
                <w:rFonts w:ascii="Times New Roman" w:hAnsi="Times New Roman"/>
              </w:rPr>
              <w:t>едагог - психолог</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C32157"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E2DEA5" w14:textId="77777777" w:rsidR="0014783B" w:rsidRPr="0084119B" w:rsidRDefault="0014783B" w:rsidP="00220FEC">
            <w:pPr>
              <w:ind w:left="-57" w:right="-57"/>
              <w:jc w:val="center"/>
              <w:rPr>
                <w:rFonts w:ascii="Times New Roman" w:hAnsi="Times New Roman"/>
              </w:rPr>
            </w:pPr>
            <w:r>
              <w:rPr>
                <w:rFonts w:ascii="Times New Roman" w:hAnsi="Times New Roman"/>
              </w:rPr>
              <w:t>1,0</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844A31"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F0301" w14:textId="77777777" w:rsidR="0014783B" w:rsidRPr="0084119B" w:rsidRDefault="0014783B" w:rsidP="00220FEC">
            <w:pPr>
              <w:ind w:left="-57" w:right="-57"/>
              <w:jc w:val="center"/>
              <w:rPr>
                <w:rFonts w:ascii="Times New Roman" w:hAnsi="Times New Roman"/>
              </w:rPr>
            </w:pP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C328F5" w14:textId="77777777" w:rsidR="0014783B" w:rsidRPr="0084119B" w:rsidRDefault="0014783B" w:rsidP="00220FEC">
            <w:pPr>
              <w:ind w:left="-57" w:right="-57"/>
              <w:jc w:val="center"/>
              <w:rPr>
                <w:rFonts w:ascii="Times New Roman" w:hAnsi="Times New Roman"/>
              </w:rPr>
            </w:pP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0738EA" w14:textId="77777777" w:rsidR="0014783B" w:rsidRPr="0084119B" w:rsidRDefault="0014783B" w:rsidP="00220FEC">
            <w:pPr>
              <w:ind w:left="-57" w:right="-57"/>
              <w:jc w:val="center"/>
              <w:rPr>
                <w:rFonts w:ascii="Times New Roman" w:hAnsi="Times New Roman"/>
                <w:bCs/>
              </w:rPr>
            </w:pPr>
            <w:r w:rsidRPr="0084119B">
              <w:rPr>
                <w:rFonts w:ascii="Times New Roman" w:hAnsi="Times New Roman"/>
                <w:bCs/>
              </w:rPr>
              <w:t xml:space="preserve">Реализуется в рамках работы </w:t>
            </w:r>
            <w:r>
              <w:rPr>
                <w:rFonts w:ascii="Times New Roman" w:hAnsi="Times New Roman"/>
                <w:bCs/>
              </w:rPr>
              <w:t>педагога-психолога</w:t>
            </w:r>
          </w:p>
          <w:p w14:paraId="411F30CA" w14:textId="77777777" w:rsidR="0014783B" w:rsidRPr="0084119B" w:rsidRDefault="0014783B" w:rsidP="00220FEC">
            <w:pPr>
              <w:ind w:left="-57" w:right="-57"/>
              <w:jc w:val="center"/>
              <w:rPr>
                <w:rFonts w:ascii="Times New Roman" w:hAnsi="Times New Roman"/>
              </w:rPr>
            </w:pPr>
            <w:r>
              <w:rPr>
                <w:rFonts w:ascii="Times New Roman" w:hAnsi="Times New Roman"/>
                <w:bCs/>
              </w:rPr>
              <w:t>1,0</w:t>
            </w:r>
            <w:r w:rsidRPr="0084119B">
              <w:rPr>
                <w:rFonts w:ascii="Times New Roman" w:hAnsi="Times New Roman"/>
                <w:bCs/>
              </w:rPr>
              <w:t>*</w:t>
            </w:r>
          </w:p>
        </w:tc>
      </w:tr>
      <w:tr w:rsidR="0014783B" w14:paraId="4B143A40" w14:textId="77777777" w:rsidTr="00220FEC">
        <w:trPr>
          <w:trHeight w:val="63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578E9A" w14:textId="77777777" w:rsidR="0014783B" w:rsidRPr="0084119B" w:rsidRDefault="0014783B" w:rsidP="00220FEC">
            <w:pPr>
              <w:ind w:left="-57" w:right="-57"/>
              <w:rPr>
                <w:rFonts w:ascii="Times New Roman" w:hAnsi="Times New Roman"/>
              </w:rPr>
            </w:pPr>
            <w:r w:rsidRPr="0084119B">
              <w:rPr>
                <w:rFonts w:ascii="Times New Roman" w:hAnsi="Times New Roman"/>
                <w:b/>
                <w:i/>
                <w:u w:val="single"/>
              </w:rPr>
              <w:t>«Уроки безопасности»</w:t>
            </w:r>
            <w:r w:rsidRPr="0084119B">
              <w:rPr>
                <w:rFonts w:ascii="Times New Roman" w:hAnsi="Times New Roman"/>
                <w:b/>
              </w:rPr>
              <w:t>,</w:t>
            </w:r>
            <w:r w:rsidRPr="0084119B">
              <w:rPr>
                <w:rFonts w:ascii="Times New Roman" w:hAnsi="Times New Roman"/>
              </w:rPr>
              <w:t xml:space="preserve"> реализуется через Всероссийские уроки информационной культуры и безопасности</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0690F9"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p>
          <w:p w14:paraId="40F470EE"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Классные руководители</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9D3772" w14:textId="77777777" w:rsidR="0014783B" w:rsidRPr="0084119B" w:rsidRDefault="0014783B" w:rsidP="00220FEC">
            <w:pPr>
              <w:jc w:val="center"/>
              <w:rPr>
                <w:rFonts w:ascii="Times New Roman" w:hAnsi="Times New Roman"/>
              </w:rPr>
            </w:pPr>
            <w:r>
              <w:rPr>
                <w:rFonts w:ascii="Times New Roman" w:hAnsi="Times New Roman"/>
              </w:rPr>
              <w:t>1,5</w:t>
            </w:r>
            <w:r w:rsidRPr="0084119B">
              <w:rPr>
                <w:rFonts w:ascii="Times New Roman" w:hAnsi="Times New Roman"/>
              </w:rPr>
              <w:t xml:space="preserve"> (по </w:t>
            </w:r>
            <w:r>
              <w:rPr>
                <w:rFonts w:ascii="Times New Roman" w:hAnsi="Times New Roman"/>
              </w:rPr>
              <w:t>0,5 часа</w:t>
            </w:r>
            <w:r w:rsidRPr="0084119B">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64FA37" w14:textId="77777777" w:rsidR="0014783B" w:rsidRPr="0084119B" w:rsidRDefault="0014783B" w:rsidP="00220FEC">
            <w:pPr>
              <w:jc w:val="center"/>
              <w:rPr>
                <w:rFonts w:ascii="Times New Roman" w:hAnsi="Times New Roman"/>
              </w:rPr>
            </w:pPr>
            <w:r>
              <w:rPr>
                <w:rFonts w:ascii="Times New Roman" w:hAnsi="Times New Roman"/>
              </w:rPr>
              <w:t>2</w:t>
            </w:r>
            <w:r w:rsidRPr="0084119B">
              <w:rPr>
                <w:rFonts w:ascii="Times New Roman" w:hAnsi="Times New Roman"/>
              </w:rPr>
              <w:t>,5 (по 0,5 часа)</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DFD5BD" w14:textId="77777777" w:rsidR="0014783B" w:rsidRPr="0084119B" w:rsidRDefault="0014783B" w:rsidP="00220FEC">
            <w:pPr>
              <w:jc w:val="center"/>
              <w:rPr>
                <w:rFonts w:ascii="Times New Roman" w:hAnsi="Times New Roman"/>
              </w:rPr>
            </w:pPr>
            <w:r w:rsidRPr="0084119B">
              <w:rPr>
                <w:rFonts w:ascii="Times New Roman" w:hAnsi="Times New Roman"/>
              </w:rPr>
              <w:t>1,5 (по 0,5 часа)</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17919E"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r>
              <w:rPr>
                <w:rFonts w:ascii="Times New Roman" w:hAnsi="Times New Roman"/>
              </w:rPr>
              <w:t>1</w:t>
            </w:r>
            <w:r w:rsidRPr="0084119B">
              <w:rPr>
                <w:rFonts w:ascii="Times New Roman" w:hAnsi="Times New Roman"/>
              </w:rPr>
              <w:t>,5 (по 0,5 часа)</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3A5210"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r>
              <w:rPr>
                <w:rFonts w:ascii="Times New Roman" w:hAnsi="Times New Roman"/>
              </w:rPr>
              <w:t>1,5</w:t>
            </w:r>
            <w:r w:rsidRPr="0084119B">
              <w:rPr>
                <w:rFonts w:ascii="Times New Roman" w:hAnsi="Times New Roman"/>
              </w:rPr>
              <w:t xml:space="preserve"> (по 0,5 часа)</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6AE65D"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r w:rsidRPr="0084119B">
              <w:rPr>
                <w:rFonts w:ascii="Times New Roman" w:eastAsia="Times New Roman" w:hAnsi="Times New Roman"/>
              </w:rPr>
              <w:t>В рамках работы классного руководителя</w:t>
            </w:r>
            <w:r w:rsidRPr="0084119B">
              <w:rPr>
                <w:rFonts w:ascii="Times New Roman" w:hAnsi="Times New Roman"/>
                <w:bCs/>
              </w:rPr>
              <w:t xml:space="preserve"> </w:t>
            </w:r>
            <w:r>
              <w:rPr>
                <w:rFonts w:ascii="Times New Roman" w:hAnsi="Times New Roman"/>
                <w:bCs/>
              </w:rPr>
              <w:t>11</w:t>
            </w:r>
            <w:r w:rsidRPr="0084119B">
              <w:rPr>
                <w:rFonts w:ascii="Times New Roman" w:hAnsi="Times New Roman"/>
                <w:bCs/>
              </w:rPr>
              <w:t>*</w:t>
            </w:r>
          </w:p>
        </w:tc>
      </w:tr>
      <w:tr w:rsidR="0014783B" w14:paraId="1E630371" w14:textId="77777777" w:rsidTr="00220FEC">
        <w:trPr>
          <w:trHeight w:val="63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0B997E" w14:textId="77777777" w:rsidR="0014783B" w:rsidRPr="0084119B" w:rsidRDefault="0014783B" w:rsidP="00220FEC">
            <w:pPr>
              <w:ind w:left="-57" w:right="-57"/>
              <w:rPr>
                <w:rFonts w:ascii="Times New Roman" w:hAnsi="Times New Roman"/>
                <w:b/>
                <w:i/>
                <w:u w:val="single"/>
              </w:rPr>
            </w:pP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0C545B"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0D223D" w14:textId="77777777" w:rsidR="0014783B" w:rsidRPr="0084119B" w:rsidRDefault="0014783B" w:rsidP="00220FEC">
            <w:pPr>
              <w:jc w:val="center"/>
              <w:rPr>
                <w:rFonts w:ascii="Times New Roman" w:hAnsi="Times New Roman"/>
              </w:rPr>
            </w:pPr>
            <w:r>
              <w:rPr>
                <w:rFonts w:ascii="Times New Roman" w:hAnsi="Times New Roman"/>
              </w:rPr>
              <w:t>6,5</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E76FAD" w14:textId="77777777" w:rsidR="0014783B" w:rsidRPr="0084119B" w:rsidRDefault="0014783B" w:rsidP="00220FEC">
            <w:pPr>
              <w:jc w:val="center"/>
              <w:rPr>
                <w:rFonts w:ascii="Times New Roman" w:hAnsi="Times New Roman"/>
              </w:rPr>
            </w:pPr>
            <w:r>
              <w:rPr>
                <w:rFonts w:ascii="Times New Roman" w:hAnsi="Times New Roman"/>
              </w:rPr>
              <w:t>8,0</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B420CF" w14:textId="77777777" w:rsidR="0014783B" w:rsidRPr="0084119B" w:rsidRDefault="0014783B" w:rsidP="00220FEC">
            <w:pPr>
              <w:jc w:val="center"/>
              <w:rPr>
                <w:rFonts w:ascii="Times New Roman" w:hAnsi="Times New Roman"/>
              </w:rPr>
            </w:pPr>
            <w:r>
              <w:rPr>
                <w:rFonts w:ascii="Times New Roman" w:hAnsi="Times New Roman"/>
              </w:rPr>
              <w:t>8,5</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5B5A54" w14:textId="77777777" w:rsidR="0014783B" w:rsidRDefault="0014783B" w:rsidP="00220FEC">
            <w:pPr>
              <w:widowControl w:val="0"/>
              <w:autoSpaceDE w:val="0"/>
              <w:autoSpaceDN w:val="0"/>
              <w:ind w:right="17" w:firstLine="64"/>
              <w:jc w:val="center"/>
              <w:rPr>
                <w:rFonts w:ascii="Times New Roman" w:hAnsi="Times New Roman"/>
              </w:rPr>
            </w:pPr>
            <w:r>
              <w:rPr>
                <w:rFonts w:ascii="Times New Roman" w:hAnsi="Times New Roman"/>
              </w:rPr>
              <w:t>8,5</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4F3AD" w14:textId="77777777" w:rsidR="0014783B" w:rsidRDefault="0014783B" w:rsidP="00220FEC">
            <w:pPr>
              <w:widowControl w:val="0"/>
              <w:autoSpaceDE w:val="0"/>
              <w:autoSpaceDN w:val="0"/>
              <w:ind w:right="17" w:firstLine="64"/>
              <w:jc w:val="center"/>
              <w:rPr>
                <w:rFonts w:ascii="Times New Roman" w:hAnsi="Times New Roman"/>
              </w:rPr>
            </w:pPr>
            <w:r>
              <w:rPr>
                <w:rFonts w:ascii="Times New Roman" w:hAnsi="Times New Roman"/>
              </w:rPr>
              <w:t>7,0</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24FF4D"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p>
        </w:tc>
      </w:tr>
    </w:tbl>
    <w:p w14:paraId="4C3F287A" w14:textId="77777777" w:rsidR="00585442" w:rsidRPr="00D15CE8" w:rsidRDefault="00585442" w:rsidP="000777F7">
      <w:pPr>
        <w:tabs>
          <w:tab w:val="left" w:pos="1363"/>
        </w:tabs>
        <w:rPr>
          <w:highlight w:val="yellow"/>
        </w:rPr>
      </w:pPr>
    </w:p>
    <w:p w14:paraId="2E00AF68" w14:textId="77777777" w:rsidR="00722140" w:rsidRPr="006D7167" w:rsidRDefault="002625F8" w:rsidP="00190983">
      <w:pPr>
        <w:pStyle w:val="20"/>
        <w:numPr>
          <w:ilvl w:val="1"/>
          <w:numId w:val="2"/>
        </w:numPr>
      </w:pPr>
      <w:bookmarkStart w:id="308" w:name="_Toc171437520"/>
      <w:r w:rsidRPr="006D7167">
        <w:rPr>
          <w:rFonts w:eastAsia="Calibri"/>
        </w:rPr>
        <w:t>Календарный план воспитательной работы.</w:t>
      </w:r>
      <w:bookmarkEnd w:id="308"/>
    </w:p>
    <w:p w14:paraId="3C59768F" w14:textId="77777777" w:rsidR="006D7167" w:rsidRPr="00913390" w:rsidRDefault="006D7167" w:rsidP="006D7167">
      <w:pPr>
        <w:pStyle w:val="aff8"/>
        <w:ind w:left="360"/>
        <w:jc w:val="center"/>
        <w:rPr>
          <w:rFonts w:ascii="Times New Roman" w:hAnsi="Times New Roman" w:cs="Times New Roman"/>
          <w:b/>
          <w:sz w:val="28"/>
        </w:rPr>
      </w:pPr>
      <w:r>
        <w:rPr>
          <w:rFonts w:ascii="Times New Roman" w:hAnsi="Times New Roman" w:cs="Times New Roman"/>
          <w:b/>
          <w:sz w:val="28"/>
        </w:rPr>
        <w:t>КАЛЕНДАРНЫЙ ПЛАН</w:t>
      </w:r>
      <w:r w:rsidRPr="00913390">
        <w:rPr>
          <w:rFonts w:ascii="Times New Roman" w:hAnsi="Times New Roman" w:cs="Times New Roman"/>
          <w:b/>
          <w:sz w:val="28"/>
        </w:rPr>
        <w:t xml:space="preserve"> ВОСПИТАТЕЛЬНОЙ РАБОТЫ</w:t>
      </w:r>
      <w:r>
        <w:rPr>
          <w:rFonts w:ascii="Times New Roman" w:hAnsi="Times New Roman" w:cs="Times New Roman"/>
          <w:b/>
          <w:sz w:val="28"/>
        </w:rPr>
        <w:t xml:space="preserve"> 5-9 КЛАССОВ</w:t>
      </w:r>
    </w:p>
    <w:p w14:paraId="4A6A5BA5" w14:textId="05818EF8" w:rsidR="006D7167" w:rsidRDefault="006D7167" w:rsidP="006D7167">
      <w:pPr>
        <w:pStyle w:val="aff8"/>
        <w:ind w:left="360"/>
        <w:jc w:val="center"/>
        <w:rPr>
          <w:rFonts w:ascii="Times New Roman" w:hAnsi="Times New Roman" w:cs="Times New Roman"/>
          <w:b/>
          <w:sz w:val="28"/>
        </w:rPr>
      </w:pPr>
      <w:r w:rsidRPr="00913390">
        <w:rPr>
          <w:rFonts w:ascii="Times New Roman" w:hAnsi="Times New Roman" w:cs="Times New Roman"/>
          <w:b/>
          <w:sz w:val="28"/>
        </w:rPr>
        <w:t xml:space="preserve">НА </w:t>
      </w:r>
      <w:r>
        <w:rPr>
          <w:rFonts w:ascii="Times New Roman" w:hAnsi="Times New Roman" w:cs="Times New Roman"/>
          <w:b/>
          <w:sz w:val="28"/>
        </w:rPr>
        <w:t>2026</w:t>
      </w:r>
      <w:r w:rsidRPr="00913390">
        <w:rPr>
          <w:rFonts w:ascii="Times New Roman" w:hAnsi="Times New Roman" w:cs="Times New Roman"/>
          <w:b/>
          <w:sz w:val="28"/>
        </w:rPr>
        <w:t>-</w:t>
      </w:r>
      <w:r>
        <w:rPr>
          <w:rFonts w:ascii="Times New Roman" w:hAnsi="Times New Roman" w:cs="Times New Roman"/>
          <w:b/>
          <w:sz w:val="28"/>
        </w:rPr>
        <w:t>2027</w:t>
      </w:r>
      <w:r w:rsidRPr="00913390">
        <w:rPr>
          <w:rFonts w:ascii="Times New Roman" w:hAnsi="Times New Roman" w:cs="Times New Roman"/>
          <w:b/>
          <w:sz w:val="28"/>
        </w:rPr>
        <w:t xml:space="preserve"> УЧЕБНЫЙ ГОД</w:t>
      </w:r>
    </w:p>
    <w:tbl>
      <w:tblPr>
        <w:tblStyle w:val="afa"/>
        <w:tblW w:w="15134" w:type="dxa"/>
        <w:tblLook w:val="04A0" w:firstRow="1" w:lastRow="0" w:firstColumn="1" w:lastColumn="0" w:noHBand="0" w:noVBand="1"/>
      </w:tblPr>
      <w:tblGrid>
        <w:gridCol w:w="3647"/>
        <w:gridCol w:w="380"/>
        <w:gridCol w:w="159"/>
        <w:gridCol w:w="412"/>
        <w:gridCol w:w="134"/>
        <w:gridCol w:w="402"/>
        <w:gridCol w:w="1160"/>
        <w:gridCol w:w="171"/>
        <w:gridCol w:w="29"/>
        <w:gridCol w:w="408"/>
        <w:gridCol w:w="289"/>
        <w:gridCol w:w="648"/>
        <w:gridCol w:w="273"/>
        <w:gridCol w:w="258"/>
        <w:gridCol w:w="142"/>
        <w:gridCol w:w="209"/>
        <w:gridCol w:w="1014"/>
        <w:gridCol w:w="54"/>
        <w:gridCol w:w="140"/>
        <w:gridCol w:w="486"/>
        <w:gridCol w:w="53"/>
        <w:gridCol w:w="140"/>
        <w:gridCol w:w="284"/>
        <w:gridCol w:w="33"/>
        <w:gridCol w:w="1952"/>
        <w:gridCol w:w="19"/>
        <w:gridCol w:w="122"/>
        <w:gridCol w:w="129"/>
        <w:gridCol w:w="126"/>
        <w:gridCol w:w="215"/>
        <w:gridCol w:w="1646"/>
      </w:tblGrid>
      <w:tr w:rsidR="006D7167" w:rsidRPr="00DE65E1" w14:paraId="65B508E9" w14:textId="77777777" w:rsidTr="00220FEC">
        <w:tc>
          <w:tcPr>
            <w:tcW w:w="15134" w:type="dxa"/>
            <w:gridSpan w:val="31"/>
            <w:vAlign w:val="center"/>
            <w:hideMark/>
          </w:tcPr>
          <w:p w14:paraId="6D4AB2AA" w14:textId="77777777" w:rsidR="006D7167" w:rsidRPr="00DE65E1" w:rsidRDefault="006D7167" w:rsidP="00220FEC">
            <w:pPr>
              <w:rPr>
                <w:rFonts w:ascii="Times New Roman" w:eastAsia="Times New Roman" w:hAnsi="Times New Roman" w:cs="Times New Roman"/>
                <w:sz w:val="24"/>
                <w:szCs w:val="24"/>
                <w:lang w:eastAsia="ru-RU"/>
              </w:rPr>
            </w:pPr>
            <w:r w:rsidRPr="00DE65E1">
              <w:rPr>
                <w:rFonts w:ascii="Times New Roman" w:eastAsia="Times New Roman" w:hAnsi="Times New Roman" w:cs="Times New Roman"/>
                <w:b/>
                <w:bCs/>
                <w:sz w:val="24"/>
                <w:szCs w:val="24"/>
                <w:lang w:eastAsia="ru-RU"/>
              </w:rPr>
              <w:t>2026 год</w:t>
            </w:r>
            <w:r w:rsidRPr="00DE65E1">
              <w:rPr>
                <w:rFonts w:ascii="Times New Roman" w:eastAsia="Times New Roman" w:hAnsi="Times New Roman" w:cs="Times New Roman"/>
                <w:sz w:val="24"/>
                <w:szCs w:val="24"/>
                <w:lang w:eastAsia="ru-RU"/>
              </w:rPr>
              <w:t> - Год единства народов России</w:t>
            </w:r>
          </w:p>
        </w:tc>
      </w:tr>
      <w:tr w:rsidR="006D7167" w:rsidRPr="00DE65E1" w14:paraId="0DDED43D" w14:textId="77777777" w:rsidTr="00220FEC">
        <w:tc>
          <w:tcPr>
            <w:tcW w:w="15134" w:type="dxa"/>
            <w:gridSpan w:val="31"/>
            <w:vAlign w:val="center"/>
            <w:hideMark/>
          </w:tcPr>
          <w:p w14:paraId="6D23B4E0" w14:textId="77777777" w:rsidR="006D7167" w:rsidRPr="00DE65E1" w:rsidRDefault="006D7167" w:rsidP="00220FEC">
            <w:pPr>
              <w:rPr>
                <w:rFonts w:ascii="Times New Roman" w:eastAsia="Times New Roman" w:hAnsi="Times New Roman" w:cs="Times New Roman"/>
                <w:sz w:val="24"/>
                <w:szCs w:val="24"/>
                <w:lang w:eastAsia="ru-RU"/>
              </w:rPr>
            </w:pPr>
            <w:r w:rsidRPr="00DE65E1">
              <w:rPr>
                <w:rFonts w:ascii="Times New Roman" w:eastAsia="Times New Roman" w:hAnsi="Times New Roman" w:cs="Times New Roman"/>
                <w:b/>
                <w:bCs/>
                <w:sz w:val="24"/>
                <w:szCs w:val="24"/>
                <w:lang w:eastAsia="ru-RU"/>
              </w:rPr>
              <w:t>2027 год</w:t>
            </w:r>
            <w:r w:rsidRPr="00DE65E1">
              <w:rPr>
                <w:rFonts w:ascii="Times New Roman" w:eastAsia="Times New Roman" w:hAnsi="Times New Roman" w:cs="Times New Roman"/>
                <w:sz w:val="24"/>
                <w:szCs w:val="24"/>
                <w:lang w:eastAsia="ru-RU"/>
              </w:rPr>
              <w:t> - Год географии</w:t>
            </w:r>
          </w:p>
        </w:tc>
      </w:tr>
      <w:tr w:rsidR="006D7167" w:rsidRPr="00DE65E1" w14:paraId="423D5079" w14:textId="77777777" w:rsidTr="00220FEC">
        <w:tc>
          <w:tcPr>
            <w:tcW w:w="15134" w:type="dxa"/>
            <w:gridSpan w:val="31"/>
            <w:vAlign w:val="center"/>
            <w:hideMark/>
          </w:tcPr>
          <w:p w14:paraId="3880DA23" w14:textId="77777777" w:rsidR="006D7167" w:rsidRPr="00DE65E1" w:rsidRDefault="006D7167" w:rsidP="00220FEC">
            <w:pPr>
              <w:rPr>
                <w:rFonts w:ascii="Times New Roman" w:eastAsia="Times New Roman" w:hAnsi="Times New Roman" w:cs="Times New Roman"/>
                <w:sz w:val="24"/>
                <w:szCs w:val="24"/>
                <w:lang w:eastAsia="ru-RU"/>
              </w:rPr>
            </w:pPr>
            <w:r w:rsidRPr="00DE65E1">
              <w:rPr>
                <w:rFonts w:ascii="Times New Roman" w:eastAsia="Times New Roman" w:hAnsi="Times New Roman" w:cs="Times New Roman"/>
                <w:b/>
                <w:bCs/>
                <w:sz w:val="24"/>
                <w:szCs w:val="24"/>
                <w:lang w:eastAsia="ru-RU"/>
              </w:rPr>
              <w:t>2018–2027 гг.</w:t>
            </w:r>
            <w:r w:rsidRPr="00DE65E1">
              <w:rPr>
                <w:rFonts w:ascii="Times New Roman" w:eastAsia="Times New Roman" w:hAnsi="Times New Roman" w:cs="Times New Roman"/>
                <w:sz w:val="24"/>
                <w:szCs w:val="24"/>
                <w:lang w:eastAsia="ru-RU"/>
              </w:rPr>
              <w:t> - Десятилетие детства в Российской Федерации</w:t>
            </w:r>
          </w:p>
        </w:tc>
      </w:tr>
      <w:tr w:rsidR="006D7167" w:rsidRPr="00DE65E1" w14:paraId="05AB99BB" w14:textId="77777777" w:rsidTr="00220FEC">
        <w:tc>
          <w:tcPr>
            <w:tcW w:w="15134" w:type="dxa"/>
            <w:gridSpan w:val="31"/>
            <w:vAlign w:val="center"/>
            <w:hideMark/>
          </w:tcPr>
          <w:p w14:paraId="4545110B" w14:textId="77777777" w:rsidR="006D7167" w:rsidRPr="00DE65E1" w:rsidRDefault="006D7167" w:rsidP="00220FEC">
            <w:pPr>
              <w:rPr>
                <w:rFonts w:ascii="Times New Roman" w:eastAsia="Times New Roman" w:hAnsi="Times New Roman" w:cs="Times New Roman"/>
                <w:sz w:val="24"/>
                <w:szCs w:val="24"/>
                <w:lang w:eastAsia="ru-RU"/>
              </w:rPr>
            </w:pPr>
            <w:r w:rsidRPr="00DE65E1">
              <w:rPr>
                <w:rFonts w:ascii="Times New Roman" w:eastAsia="Times New Roman" w:hAnsi="Times New Roman" w:cs="Times New Roman"/>
                <w:b/>
                <w:bCs/>
                <w:sz w:val="24"/>
                <w:szCs w:val="24"/>
                <w:lang w:eastAsia="ru-RU"/>
              </w:rPr>
              <w:t>2022–2031 гг.</w:t>
            </w:r>
            <w:r w:rsidRPr="00DE65E1">
              <w:rPr>
                <w:rFonts w:ascii="Times New Roman" w:eastAsia="Times New Roman" w:hAnsi="Times New Roman" w:cs="Times New Roman"/>
                <w:sz w:val="24"/>
                <w:szCs w:val="24"/>
                <w:lang w:eastAsia="ru-RU"/>
              </w:rPr>
              <w:t> - Десятилетие науки и технологий в России</w:t>
            </w:r>
          </w:p>
        </w:tc>
      </w:tr>
      <w:tr w:rsidR="006D7167" w:rsidRPr="00DE65E1" w14:paraId="51BFC4C7" w14:textId="77777777" w:rsidTr="00220FEC">
        <w:tc>
          <w:tcPr>
            <w:tcW w:w="15134" w:type="dxa"/>
            <w:gridSpan w:val="31"/>
            <w:shd w:val="clear" w:color="auto" w:fill="DBE5F1" w:themeFill="accent1" w:themeFillTint="33"/>
            <w:vAlign w:val="center"/>
          </w:tcPr>
          <w:p w14:paraId="23356065"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«ОСНОВНЫЕ ШКОЛЬНЫЕ ДЕЛА»</w:t>
            </w:r>
          </w:p>
        </w:tc>
      </w:tr>
      <w:tr w:rsidR="006D7167" w:rsidRPr="00DE65E1" w14:paraId="5D54FBCF" w14:textId="77777777" w:rsidTr="00220FEC">
        <w:tc>
          <w:tcPr>
            <w:tcW w:w="4732" w:type="dxa"/>
            <w:gridSpan w:val="5"/>
            <w:vAlign w:val="center"/>
          </w:tcPr>
          <w:p w14:paraId="44ECE813"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459" w:type="dxa"/>
            <w:gridSpan w:val="6"/>
            <w:vAlign w:val="center"/>
          </w:tcPr>
          <w:p w14:paraId="4F8FFC50"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Направление</w:t>
            </w:r>
          </w:p>
        </w:tc>
        <w:tc>
          <w:tcPr>
            <w:tcW w:w="1179" w:type="dxa"/>
            <w:gridSpan w:val="3"/>
            <w:vAlign w:val="center"/>
          </w:tcPr>
          <w:p w14:paraId="61CF79F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38" w:type="dxa"/>
            <w:gridSpan w:val="8"/>
            <w:vAlign w:val="center"/>
          </w:tcPr>
          <w:p w14:paraId="6F8761C1"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410" w:type="dxa"/>
            <w:gridSpan w:val="5"/>
            <w:vAlign w:val="center"/>
          </w:tcPr>
          <w:p w14:paraId="37BE2592"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2116" w:type="dxa"/>
            <w:gridSpan w:val="4"/>
            <w:vAlign w:val="center"/>
          </w:tcPr>
          <w:p w14:paraId="14B420A4"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322A8F41" w14:textId="77777777" w:rsidTr="00220FEC">
        <w:tc>
          <w:tcPr>
            <w:tcW w:w="4732" w:type="dxa"/>
            <w:gridSpan w:val="5"/>
            <w:vAlign w:val="center"/>
          </w:tcPr>
          <w:p w14:paraId="204D11F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Торжественная линейка «Первый звонок»</w:t>
            </w:r>
          </w:p>
        </w:tc>
        <w:tc>
          <w:tcPr>
            <w:tcW w:w="2459" w:type="dxa"/>
            <w:gridSpan w:val="6"/>
            <w:vAlign w:val="center"/>
          </w:tcPr>
          <w:p w14:paraId="47B5E09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775770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0649C5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01.09.2026</w:t>
            </w:r>
          </w:p>
        </w:tc>
        <w:tc>
          <w:tcPr>
            <w:tcW w:w="2410" w:type="dxa"/>
            <w:gridSpan w:val="5"/>
            <w:vAlign w:val="center"/>
          </w:tcPr>
          <w:p w14:paraId="0ECE8A0E"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Заместитель директора по ВР</w:t>
            </w:r>
          </w:p>
        </w:tc>
        <w:tc>
          <w:tcPr>
            <w:tcW w:w="2116" w:type="dxa"/>
            <w:gridSpan w:val="4"/>
            <w:vAlign w:val="center"/>
          </w:tcPr>
          <w:p w14:paraId="2492E366" w14:textId="77777777" w:rsidR="006D7167" w:rsidRPr="00DE65E1" w:rsidRDefault="006D7167" w:rsidP="00220FEC">
            <w:pPr>
              <w:jc w:val="center"/>
              <w:rPr>
                <w:rFonts w:ascii="Times New Roman" w:hAnsi="Times New Roman" w:cs="Times New Roman"/>
                <w:sz w:val="24"/>
                <w:szCs w:val="24"/>
              </w:rPr>
            </w:pPr>
          </w:p>
        </w:tc>
      </w:tr>
      <w:tr w:rsidR="006D7167" w:rsidRPr="00DE65E1" w14:paraId="19BA8D1D" w14:textId="77777777" w:rsidTr="00220FEC">
        <w:tc>
          <w:tcPr>
            <w:tcW w:w="4732" w:type="dxa"/>
            <w:gridSpan w:val="5"/>
            <w:vAlign w:val="center"/>
          </w:tcPr>
          <w:p w14:paraId="25C68A3B"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eastAsia="Times New Roman" w:hAnsi="Times New Roman" w:cs="Times New Roman"/>
                <w:sz w:val="24"/>
                <w:szCs w:val="24"/>
              </w:rPr>
              <w:t>Организация и проведение церемоний поднятия (спуска) государственного флага Российской Федерации</w:t>
            </w:r>
          </w:p>
        </w:tc>
        <w:tc>
          <w:tcPr>
            <w:tcW w:w="2459" w:type="dxa"/>
            <w:gridSpan w:val="6"/>
            <w:vAlign w:val="center"/>
          </w:tcPr>
          <w:p w14:paraId="4CB1B63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8A7A84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2EF9F4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Еженедельно</w:t>
            </w:r>
          </w:p>
        </w:tc>
        <w:tc>
          <w:tcPr>
            <w:tcW w:w="2410" w:type="dxa"/>
            <w:gridSpan w:val="5"/>
            <w:vAlign w:val="center"/>
          </w:tcPr>
          <w:p w14:paraId="2DBD7D4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Заместитель директора по ВР</w:t>
            </w:r>
          </w:p>
        </w:tc>
        <w:tc>
          <w:tcPr>
            <w:tcW w:w="2116" w:type="dxa"/>
            <w:gridSpan w:val="4"/>
            <w:vAlign w:val="center"/>
          </w:tcPr>
          <w:p w14:paraId="597C89AD" w14:textId="77777777" w:rsidR="006D7167" w:rsidRPr="00DE65E1" w:rsidRDefault="006D7167" w:rsidP="00220FEC">
            <w:pPr>
              <w:jc w:val="center"/>
              <w:rPr>
                <w:rFonts w:ascii="Times New Roman" w:hAnsi="Times New Roman" w:cs="Times New Roman"/>
                <w:sz w:val="24"/>
                <w:szCs w:val="24"/>
              </w:rPr>
            </w:pPr>
          </w:p>
        </w:tc>
      </w:tr>
      <w:tr w:rsidR="006D7167" w:rsidRPr="00DE65E1" w14:paraId="2185A841" w14:textId="77777777" w:rsidTr="00220FEC">
        <w:tc>
          <w:tcPr>
            <w:tcW w:w="4732" w:type="dxa"/>
            <w:gridSpan w:val="5"/>
            <w:vAlign w:val="center"/>
          </w:tcPr>
          <w:p w14:paraId="24C44E2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День безопасности</w:t>
            </w:r>
          </w:p>
        </w:tc>
        <w:tc>
          <w:tcPr>
            <w:tcW w:w="2459" w:type="dxa"/>
            <w:gridSpan w:val="6"/>
            <w:vAlign w:val="center"/>
          </w:tcPr>
          <w:p w14:paraId="19F705F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4AD69E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BC4256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02.09.2026</w:t>
            </w:r>
          </w:p>
        </w:tc>
        <w:tc>
          <w:tcPr>
            <w:tcW w:w="2410" w:type="dxa"/>
            <w:gridSpan w:val="5"/>
            <w:vAlign w:val="center"/>
          </w:tcPr>
          <w:p w14:paraId="2EDB7E2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Преподаватель-организатор ОБЗР</w:t>
            </w:r>
          </w:p>
        </w:tc>
        <w:tc>
          <w:tcPr>
            <w:tcW w:w="2116" w:type="dxa"/>
            <w:gridSpan w:val="4"/>
            <w:vAlign w:val="center"/>
          </w:tcPr>
          <w:p w14:paraId="3583EF72" w14:textId="77777777" w:rsidR="006D7167" w:rsidRPr="00DE65E1" w:rsidRDefault="006D7167" w:rsidP="00220FEC">
            <w:pPr>
              <w:jc w:val="center"/>
              <w:rPr>
                <w:rFonts w:ascii="Times New Roman" w:hAnsi="Times New Roman" w:cs="Times New Roman"/>
                <w:sz w:val="24"/>
                <w:szCs w:val="24"/>
              </w:rPr>
            </w:pPr>
          </w:p>
        </w:tc>
      </w:tr>
      <w:tr w:rsidR="006D7167" w:rsidRPr="00DE65E1" w14:paraId="2C1BC76C" w14:textId="77777777" w:rsidTr="00220FEC">
        <w:tc>
          <w:tcPr>
            <w:tcW w:w="4732" w:type="dxa"/>
            <w:gridSpan w:val="5"/>
            <w:vAlign w:val="center"/>
          </w:tcPr>
          <w:p w14:paraId="1F94962A" w14:textId="77777777" w:rsidR="006D7167" w:rsidRPr="00DE65E1" w:rsidRDefault="006D7167" w:rsidP="00220FEC">
            <w:pPr>
              <w:ind w:right="-1"/>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Акция «Капля жизни» (День солидарности с терроризмом)</w:t>
            </w:r>
          </w:p>
        </w:tc>
        <w:tc>
          <w:tcPr>
            <w:tcW w:w="2459" w:type="dxa"/>
            <w:gridSpan w:val="6"/>
            <w:vAlign w:val="center"/>
          </w:tcPr>
          <w:p w14:paraId="225186D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CAF188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44C1FB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03.09.2026</w:t>
            </w:r>
          </w:p>
        </w:tc>
        <w:tc>
          <w:tcPr>
            <w:tcW w:w="2410" w:type="dxa"/>
            <w:gridSpan w:val="5"/>
            <w:vAlign w:val="center"/>
          </w:tcPr>
          <w:p w14:paraId="0769D6A6"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 волонтёрский отряд</w:t>
            </w:r>
          </w:p>
        </w:tc>
        <w:tc>
          <w:tcPr>
            <w:tcW w:w="2116" w:type="dxa"/>
            <w:gridSpan w:val="4"/>
            <w:vAlign w:val="center"/>
          </w:tcPr>
          <w:p w14:paraId="025C5B00" w14:textId="77777777" w:rsidR="006D7167" w:rsidRPr="00DE65E1" w:rsidRDefault="006D7167" w:rsidP="00220FEC">
            <w:pPr>
              <w:jc w:val="center"/>
              <w:rPr>
                <w:rFonts w:ascii="Times New Roman" w:hAnsi="Times New Roman" w:cs="Times New Roman"/>
                <w:sz w:val="24"/>
                <w:szCs w:val="24"/>
              </w:rPr>
            </w:pPr>
          </w:p>
        </w:tc>
      </w:tr>
      <w:tr w:rsidR="006D7167" w:rsidRPr="00DE65E1" w14:paraId="7CE7989D" w14:textId="77777777" w:rsidTr="00220FEC">
        <w:tc>
          <w:tcPr>
            <w:tcW w:w="4732" w:type="dxa"/>
            <w:gridSpan w:val="5"/>
            <w:vAlign w:val="center"/>
          </w:tcPr>
          <w:p w14:paraId="40BE4B76" w14:textId="77777777" w:rsidR="006D7167" w:rsidRPr="00DE65E1" w:rsidRDefault="006D7167" w:rsidP="00220FEC">
            <w:pPr>
              <w:ind w:right="-1"/>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Мастер-класс «Белые голуби»</w:t>
            </w:r>
          </w:p>
        </w:tc>
        <w:tc>
          <w:tcPr>
            <w:tcW w:w="2459" w:type="dxa"/>
            <w:gridSpan w:val="6"/>
            <w:vAlign w:val="center"/>
          </w:tcPr>
          <w:p w14:paraId="5F61B47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2547DA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5–6</w:t>
            </w:r>
          </w:p>
        </w:tc>
        <w:tc>
          <w:tcPr>
            <w:tcW w:w="2238" w:type="dxa"/>
            <w:gridSpan w:val="8"/>
            <w:vAlign w:val="center"/>
          </w:tcPr>
          <w:p w14:paraId="3E65AD1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03.09.2026</w:t>
            </w:r>
          </w:p>
        </w:tc>
        <w:tc>
          <w:tcPr>
            <w:tcW w:w="2410" w:type="dxa"/>
            <w:gridSpan w:val="5"/>
            <w:vAlign w:val="center"/>
          </w:tcPr>
          <w:p w14:paraId="5DAE0606"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Педагог-организатор, советник по воспитанию</w:t>
            </w:r>
          </w:p>
        </w:tc>
        <w:tc>
          <w:tcPr>
            <w:tcW w:w="2116" w:type="dxa"/>
            <w:gridSpan w:val="4"/>
            <w:vAlign w:val="center"/>
          </w:tcPr>
          <w:p w14:paraId="7829F6A2" w14:textId="77777777" w:rsidR="006D7167" w:rsidRPr="00DE65E1" w:rsidRDefault="006D7167" w:rsidP="00220FEC">
            <w:pPr>
              <w:jc w:val="center"/>
              <w:rPr>
                <w:rFonts w:ascii="Times New Roman" w:hAnsi="Times New Roman" w:cs="Times New Roman"/>
                <w:sz w:val="24"/>
                <w:szCs w:val="24"/>
              </w:rPr>
            </w:pPr>
          </w:p>
        </w:tc>
      </w:tr>
      <w:tr w:rsidR="006D7167" w:rsidRPr="00DE65E1" w14:paraId="7136AB32" w14:textId="77777777" w:rsidTr="00220FEC">
        <w:tc>
          <w:tcPr>
            <w:tcW w:w="4732" w:type="dxa"/>
            <w:gridSpan w:val="5"/>
            <w:vAlign w:val="center"/>
          </w:tcPr>
          <w:p w14:paraId="5BD6B14D"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hAnsi="Times New Roman" w:cs="Times New Roman"/>
                <w:sz w:val="24"/>
                <w:szCs w:val="24"/>
              </w:rPr>
              <w:t>Кросс нации</w:t>
            </w:r>
          </w:p>
        </w:tc>
        <w:tc>
          <w:tcPr>
            <w:tcW w:w="2459" w:type="dxa"/>
            <w:gridSpan w:val="6"/>
            <w:vAlign w:val="center"/>
          </w:tcPr>
          <w:p w14:paraId="565CB0F6"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Физическое воспитание, формирование культуры здоровья</w:t>
            </w:r>
          </w:p>
        </w:tc>
        <w:tc>
          <w:tcPr>
            <w:tcW w:w="1179" w:type="dxa"/>
            <w:gridSpan w:val="3"/>
            <w:vAlign w:val="center"/>
          </w:tcPr>
          <w:p w14:paraId="3CFDACFA"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6AE1C3F7"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26.09.2026</w:t>
            </w:r>
          </w:p>
        </w:tc>
        <w:tc>
          <w:tcPr>
            <w:tcW w:w="2410" w:type="dxa"/>
            <w:gridSpan w:val="5"/>
            <w:vAlign w:val="center"/>
          </w:tcPr>
          <w:p w14:paraId="7227D011"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Batang" w:hAnsi="Times New Roman" w:cs="Times New Roman"/>
                <w:color w:val="000000"/>
                <w:sz w:val="24"/>
                <w:szCs w:val="24"/>
                <w:lang w:eastAsia="ru-RU"/>
              </w:rPr>
              <w:t>Учитель физкультуры</w:t>
            </w:r>
          </w:p>
        </w:tc>
        <w:tc>
          <w:tcPr>
            <w:tcW w:w="2116" w:type="dxa"/>
            <w:gridSpan w:val="4"/>
            <w:vAlign w:val="center"/>
          </w:tcPr>
          <w:p w14:paraId="7C660765" w14:textId="77777777" w:rsidR="006D7167" w:rsidRPr="00DE65E1" w:rsidRDefault="006D7167" w:rsidP="00220FEC">
            <w:pPr>
              <w:jc w:val="center"/>
              <w:rPr>
                <w:rFonts w:ascii="Times New Roman" w:hAnsi="Times New Roman" w:cs="Times New Roman"/>
                <w:sz w:val="24"/>
                <w:szCs w:val="24"/>
              </w:rPr>
            </w:pPr>
          </w:p>
        </w:tc>
      </w:tr>
      <w:tr w:rsidR="006D7167" w:rsidRPr="00DE65E1" w14:paraId="57DCCE05" w14:textId="77777777" w:rsidTr="00220FEC">
        <w:tc>
          <w:tcPr>
            <w:tcW w:w="4732" w:type="dxa"/>
            <w:gridSpan w:val="5"/>
            <w:vAlign w:val="center"/>
          </w:tcPr>
          <w:p w14:paraId="59528098" w14:textId="77777777" w:rsidR="006D7167" w:rsidRPr="00DE65E1" w:rsidRDefault="006D7167" w:rsidP="00220FEC">
            <w:pPr>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Осенний День здоровья</w:t>
            </w:r>
          </w:p>
        </w:tc>
        <w:tc>
          <w:tcPr>
            <w:tcW w:w="2459" w:type="dxa"/>
            <w:gridSpan w:val="6"/>
            <w:vAlign w:val="center"/>
          </w:tcPr>
          <w:p w14:paraId="4D1C228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w:t>
            </w:r>
          </w:p>
        </w:tc>
        <w:tc>
          <w:tcPr>
            <w:tcW w:w="1179" w:type="dxa"/>
            <w:gridSpan w:val="3"/>
            <w:vAlign w:val="center"/>
          </w:tcPr>
          <w:p w14:paraId="4B668B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803DA77" w14:textId="77777777" w:rsidR="006D7167" w:rsidRPr="00DE65E1" w:rsidRDefault="006D7167" w:rsidP="00220FEC">
            <w:pPr>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Сентябрь</w:t>
            </w:r>
          </w:p>
        </w:tc>
        <w:tc>
          <w:tcPr>
            <w:tcW w:w="2410" w:type="dxa"/>
            <w:gridSpan w:val="5"/>
            <w:vAlign w:val="center"/>
          </w:tcPr>
          <w:p w14:paraId="06E0DCF4" w14:textId="77777777" w:rsidR="006D7167" w:rsidRPr="00DE65E1" w:rsidRDefault="006D7167" w:rsidP="00220FEC">
            <w:pPr>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Учитель физкультуры</w:t>
            </w:r>
          </w:p>
        </w:tc>
        <w:tc>
          <w:tcPr>
            <w:tcW w:w="2116" w:type="dxa"/>
            <w:gridSpan w:val="4"/>
            <w:vAlign w:val="center"/>
          </w:tcPr>
          <w:p w14:paraId="7B892852" w14:textId="77777777" w:rsidR="006D7167" w:rsidRPr="00DE65E1" w:rsidRDefault="006D7167" w:rsidP="00220FEC">
            <w:pPr>
              <w:jc w:val="center"/>
              <w:rPr>
                <w:rFonts w:ascii="Times New Roman" w:hAnsi="Times New Roman" w:cs="Times New Roman"/>
                <w:sz w:val="24"/>
                <w:szCs w:val="24"/>
              </w:rPr>
            </w:pPr>
          </w:p>
        </w:tc>
      </w:tr>
      <w:tr w:rsidR="006D7167" w:rsidRPr="00DE65E1" w14:paraId="4CC57CA0" w14:textId="77777777" w:rsidTr="00220FEC">
        <w:tc>
          <w:tcPr>
            <w:tcW w:w="4732" w:type="dxa"/>
            <w:gridSpan w:val="5"/>
            <w:vAlign w:val="center"/>
          </w:tcPr>
          <w:p w14:paraId="4CD875F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Посвящение в пятиклассники</w:t>
            </w:r>
          </w:p>
        </w:tc>
        <w:tc>
          <w:tcPr>
            <w:tcW w:w="2459" w:type="dxa"/>
            <w:gridSpan w:val="6"/>
            <w:vAlign w:val="center"/>
          </w:tcPr>
          <w:p w14:paraId="2731C6D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BA5FE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w:t>
            </w:r>
          </w:p>
        </w:tc>
        <w:tc>
          <w:tcPr>
            <w:tcW w:w="2238" w:type="dxa"/>
            <w:gridSpan w:val="8"/>
            <w:vAlign w:val="center"/>
          </w:tcPr>
          <w:p w14:paraId="6A24FAE9" w14:textId="77777777" w:rsidR="006D7167" w:rsidRPr="00DE65E1" w:rsidRDefault="006D7167" w:rsidP="00220FEC">
            <w:pPr>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Сентябрь</w:t>
            </w:r>
          </w:p>
        </w:tc>
        <w:tc>
          <w:tcPr>
            <w:tcW w:w="2410" w:type="dxa"/>
            <w:gridSpan w:val="5"/>
            <w:vAlign w:val="center"/>
          </w:tcPr>
          <w:p w14:paraId="27BAB9DA" w14:textId="77777777" w:rsidR="006D7167" w:rsidRPr="00DE65E1" w:rsidRDefault="006D7167" w:rsidP="00220FEC">
            <w:pPr>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Старшая вожатая, совет старшеклассников, классные руководители</w:t>
            </w:r>
          </w:p>
        </w:tc>
        <w:tc>
          <w:tcPr>
            <w:tcW w:w="2116" w:type="dxa"/>
            <w:gridSpan w:val="4"/>
            <w:vAlign w:val="center"/>
          </w:tcPr>
          <w:p w14:paraId="4178A7AD" w14:textId="77777777" w:rsidR="006D7167" w:rsidRPr="00DE65E1" w:rsidRDefault="006D7167" w:rsidP="00220FEC">
            <w:pPr>
              <w:jc w:val="center"/>
              <w:rPr>
                <w:rFonts w:ascii="Times New Roman" w:hAnsi="Times New Roman" w:cs="Times New Roman"/>
                <w:sz w:val="24"/>
                <w:szCs w:val="24"/>
              </w:rPr>
            </w:pPr>
          </w:p>
        </w:tc>
      </w:tr>
      <w:tr w:rsidR="006D7167" w:rsidRPr="00DE65E1" w14:paraId="596ED981" w14:textId="77777777" w:rsidTr="00220FEC">
        <w:tc>
          <w:tcPr>
            <w:tcW w:w="4732" w:type="dxa"/>
            <w:gridSpan w:val="5"/>
            <w:vAlign w:val="center"/>
          </w:tcPr>
          <w:p w14:paraId="4F4AEBBA" w14:textId="77777777" w:rsidR="006D7167" w:rsidRPr="00DE65E1" w:rsidRDefault="006D7167" w:rsidP="00220FEC">
            <w:pPr>
              <w:pStyle w:val="ParaAttribute5"/>
              <w:wordWrap/>
              <w:jc w:val="center"/>
              <w:rPr>
                <w:rStyle w:val="CharAttribute501"/>
                <w:rFonts w:eastAsia="№Е" w:hAnsi="Times New Roman"/>
                <w:i w:val="0"/>
                <w:sz w:val="24"/>
                <w:szCs w:val="24"/>
              </w:rPr>
            </w:pPr>
            <w:r w:rsidRPr="00DE65E1">
              <w:rPr>
                <w:rFonts w:ascii="Times New Roman" w:eastAsia="Times New Roman" w:hAnsi="Times New Roman"/>
                <w:sz w:val="24"/>
                <w:szCs w:val="24"/>
              </w:rPr>
              <w:t>Акция «Бабушкин рецепт / Дедушкина история» (ко Дню пожилых)</w:t>
            </w:r>
          </w:p>
        </w:tc>
        <w:tc>
          <w:tcPr>
            <w:tcW w:w="2459" w:type="dxa"/>
            <w:gridSpan w:val="6"/>
            <w:vAlign w:val="center"/>
          </w:tcPr>
          <w:p w14:paraId="0842241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C6FB1A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5–7</w:t>
            </w:r>
          </w:p>
        </w:tc>
        <w:tc>
          <w:tcPr>
            <w:tcW w:w="2238" w:type="dxa"/>
            <w:gridSpan w:val="8"/>
            <w:vAlign w:val="center"/>
          </w:tcPr>
          <w:p w14:paraId="13FEC343" w14:textId="77777777" w:rsidR="006D7167" w:rsidRPr="00DE65E1" w:rsidRDefault="006D7167" w:rsidP="00220FEC">
            <w:pPr>
              <w:pStyle w:val="ParaAttribute3"/>
              <w:wordWrap/>
              <w:rPr>
                <w:color w:val="000000"/>
                <w:sz w:val="24"/>
                <w:szCs w:val="24"/>
              </w:rPr>
            </w:pPr>
            <w:r w:rsidRPr="00DE65E1">
              <w:rPr>
                <w:rFonts w:eastAsia="Times New Roman"/>
                <w:sz w:val="24"/>
                <w:szCs w:val="24"/>
              </w:rPr>
              <w:t>01.10.2026</w:t>
            </w:r>
          </w:p>
        </w:tc>
        <w:tc>
          <w:tcPr>
            <w:tcW w:w="2410" w:type="dxa"/>
            <w:gridSpan w:val="5"/>
            <w:vAlign w:val="center"/>
          </w:tcPr>
          <w:p w14:paraId="2F959D5C"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19C298DB" w14:textId="77777777" w:rsidR="006D7167" w:rsidRPr="00DE65E1" w:rsidRDefault="006D7167" w:rsidP="00220FEC">
            <w:pPr>
              <w:jc w:val="center"/>
              <w:rPr>
                <w:rFonts w:ascii="Times New Roman" w:hAnsi="Times New Roman" w:cs="Times New Roman"/>
                <w:sz w:val="24"/>
                <w:szCs w:val="24"/>
              </w:rPr>
            </w:pPr>
          </w:p>
        </w:tc>
      </w:tr>
      <w:tr w:rsidR="006D7167" w:rsidRPr="00DE65E1" w14:paraId="3D2024ED" w14:textId="77777777" w:rsidTr="00220FEC">
        <w:tc>
          <w:tcPr>
            <w:tcW w:w="4732" w:type="dxa"/>
            <w:gridSpan w:val="5"/>
            <w:vAlign w:val="center"/>
          </w:tcPr>
          <w:p w14:paraId="0C9B22CD" w14:textId="77777777" w:rsidR="006D7167" w:rsidRPr="00DE65E1" w:rsidRDefault="006D7167" w:rsidP="00220FEC">
            <w:pPr>
              <w:pStyle w:val="ParaAttribute5"/>
              <w:wordWrap/>
              <w:jc w:val="center"/>
              <w:rPr>
                <w:rFonts w:ascii="Times New Roman" w:hAnsi="Times New Roman"/>
                <w:sz w:val="24"/>
                <w:szCs w:val="24"/>
              </w:rPr>
            </w:pPr>
            <w:r w:rsidRPr="00DE65E1">
              <w:rPr>
                <w:rFonts w:ascii="Times New Roman" w:eastAsia="Times New Roman" w:hAnsi="Times New Roman"/>
                <w:sz w:val="24"/>
                <w:szCs w:val="24"/>
              </w:rPr>
              <w:t>Фотовыставка «Мой питомец – мой друг»</w:t>
            </w:r>
          </w:p>
        </w:tc>
        <w:tc>
          <w:tcPr>
            <w:tcW w:w="2459" w:type="dxa"/>
            <w:gridSpan w:val="6"/>
            <w:vAlign w:val="center"/>
          </w:tcPr>
          <w:p w14:paraId="3692CC6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8B801D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62AF245" w14:textId="77777777" w:rsidR="006D7167" w:rsidRPr="00DE65E1" w:rsidRDefault="006D7167" w:rsidP="00220FEC">
            <w:pPr>
              <w:pStyle w:val="ParaAttribute3"/>
              <w:wordWrap/>
              <w:rPr>
                <w:color w:val="000000"/>
                <w:sz w:val="24"/>
                <w:szCs w:val="24"/>
              </w:rPr>
            </w:pPr>
            <w:r w:rsidRPr="00DE65E1">
              <w:rPr>
                <w:rFonts w:eastAsia="Times New Roman"/>
                <w:sz w:val="24"/>
                <w:szCs w:val="24"/>
              </w:rPr>
              <w:t>05.10.2026</w:t>
            </w:r>
          </w:p>
        </w:tc>
        <w:tc>
          <w:tcPr>
            <w:tcW w:w="2410" w:type="dxa"/>
            <w:gridSpan w:val="5"/>
            <w:vAlign w:val="center"/>
          </w:tcPr>
          <w:p w14:paraId="389CE2C9"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75B508D1" w14:textId="77777777" w:rsidR="006D7167" w:rsidRPr="00DE65E1" w:rsidRDefault="006D7167" w:rsidP="00220FEC">
            <w:pPr>
              <w:jc w:val="center"/>
              <w:rPr>
                <w:rFonts w:ascii="Times New Roman" w:hAnsi="Times New Roman" w:cs="Times New Roman"/>
                <w:sz w:val="24"/>
                <w:szCs w:val="24"/>
              </w:rPr>
            </w:pPr>
          </w:p>
        </w:tc>
      </w:tr>
      <w:tr w:rsidR="006D7167" w:rsidRPr="00DE65E1" w14:paraId="2EB0F807" w14:textId="77777777" w:rsidTr="00220FEC">
        <w:tc>
          <w:tcPr>
            <w:tcW w:w="4732" w:type="dxa"/>
            <w:gridSpan w:val="5"/>
            <w:vAlign w:val="center"/>
          </w:tcPr>
          <w:p w14:paraId="15355A43" w14:textId="77777777" w:rsidR="006D7167" w:rsidRPr="00DE65E1" w:rsidRDefault="006D7167" w:rsidP="00220FEC">
            <w:pPr>
              <w:pStyle w:val="ParaAttribute5"/>
              <w:wordWrap/>
              <w:jc w:val="center"/>
              <w:rPr>
                <w:rFonts w:ascii="Times New Roman" w:hAnsi="Times New Roman"/>
                <w:sz w:val="24"/>
                <w:szCs w:val="24"/>
              </w:rPr>
            </w:pPr>
            <w:r w:rsidRPr="00DE65E1">
              <w:rPr>
                <w:rFonts w:ascii="Times New Roman" w:eastAsia="Times New Roman" w:hAnsi="Times New Roman"/>
                <w:sz w:val="24"/>
                <w:szCs w:val="24"/>
              </w:rPr>
              <w:t>Торжественная линейка ко Дню учителя</w:t>
            </w:r>
          </w:p>
        </w:tc>
        <w:tc>
          <w:tcPr>
            <w:tcW w:w="2459" w:type="dxa"/>
            <w:gridSpan w:val="6"/>
            <w:vAlign w:val="center"/>
          </w:tcPr>
          <w:p w14:paraId="3AD47EB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50E7CD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7D8F537" w14:textId="77777777" w:rsidR="006D7167" w:rsidRPr="00DE65E1" w:rsidRDefault="006D7167" w:rsidP="00220FEC">
            <w:pPr>
              <w:pStyle w:val="ParaAttribute3"/>
              <w:wordWrap/>
              <w:rPr>
                <w:color w:val="000000"/>
                <w:sz w:val="24"/>
                <w:szCs w:val="24"/>
              </w:rPr>
            </w:pPr>
            <w:r w:rsidRPr="00DE65E1">
              <w:rPr>
                <w:rFonts w:eastAsia="Times New Roman"/>
                <w:sz w:val="24"/>
                <w:szCs w:val="24"/>
              </w:rPr>
              <w:t>05.10.2026</w:t>
            </w:r>
          </w:p>
        </w:tc>
        <w:tc>
          <w:tcPr>
            <w:tcW w:w="2410" w:type="dxa"/>
            <w:gridSpan w:val="5"/>
            <w:vAlign w:val="center"/>
          </w:tcPr>
          <w:p w14:paraId="79440B08"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426819C2" w14:textId="77777777" w:rsidR="006D7167" w:rsidRPr="00DE65E1" w:rsidRDefault="006D7167" w:rsidP="00220FEC">
            <w:pPr>
              <w:jc w:val="center"/>
              <w:rPr>
                <w:rFonts w:ascii="Times New Roman" w:hAnsi="Times New Roman" w:cs="Times New Roman"/>
                <w:sz w:val="24"/>
                <w:szCs w:val="24"/>
              </w:rPr>
            </w:pPr>
          </w:p>
        </w:tc>
      </w:tr>
      <w:tr w:rsidR="006D7167" w:rsidRPr="00DE65E1" w14:paraId="13C585AA" w14:textId="77777777" w:rsidTr="00220FEC">
        <w:tc>
          <w:tcPr>
            <w:tcW w:w="4732" w:type="dxa"/>
            <w:gridSpan w:val="5"/>
            <w:vAlign w:val="center"/>
          </w:tcPr>
          <w:p w14:paraId="5627E222" w14:textId="77777777" w:rsidR="006D7167" w:rsidRPr="00DE65E1" w:rsidRDefault="006D7167" w:rsidP="00220FEC">
            <w:pPr>
              <w:pStyle w:val="ParaAttribute5"/>
              <w:wordWrap/>
              <w:jc w:val="center"/>
              <w:rPr>
                <w:rFonts w:ascii="Times New Roman" w:hAnsi="Times New Roman"/>
                <w:sz w:val="24"/>
                <w:szCs w:val="24"/>
              </w:rPr>
            </w:pPr>
            <w:r w:rsidRPr="00DE65E1">
              <w:rPr>
                <w:rFonts w:ascii="Times New Roman" w:eastAsia="Times New Roman" w:hAnsi="Times New Roman"/>
                <w:sz w:val="24"/>
                <w:szCs w:val="24"/>
              </w:rPr>
              <w:t>День самоуправления</w:t>
            </w:r>
          </w:p>
        </w:tc>
        <w:tc>
          <w:tcPr>
            <w:tcW w:w="2459" w:type="dxa"/>
            <w:gridSpan w:val="6"/>
            <w:vAlign w:val="center"/>
          </w:tcPr>
          <w:p w14:paraId="531B180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175B10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B15A713" w14:textId="77777777" w:rsidR="006D7167" w:rsidRPr="00DE65E1" w:rsidRDefault="006D7167" w:rsidP="00220FEC">
            <w:pPr>
              <w:pStyle w:val="ParaAttribute3"/>
              <w:wordWrap/>
              <w:rPr>
                <w:color w:val="000000"/>
                <w:sz w:val="24"/>
                <w:szCs w:val="24"/>
              </w:rPr>
            </w:pPr>
            <w:r w:rsidRPr="00DE65E1">
              <w:rPr>
                <w:rFonts w:eastAsia="Times New Roman"/>
                <w:sz w:val="24"/>
                <w:szCs w:val="24"/>
              </w:rPr>
              <w:t>05.10.2026</w:t>
            </w:r>
          </w:p>
        </w:tc>
        <w:tc>
          <w:tcPr>
            <w:tcW w:w="2410" w:type="dxa"/>
            <w:gridSpan w:val="5"/>
            <w:vAlign w:val="center"/>
          </w:tcPr>
          <w:p w14:paraId="78B74097"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Ученический совет</w:t>
            </w:r>
          </w:p>
        </w:tc>
        <w:tc>
          <w:tcPr>
            <w:tcW w:w="2116" w:type="dxa"/>
            <w:gridSpan w:val="4"/>
            <w:vAlign w:val="center"/>
          </w:tcPr>
          <w:p w14:paraId="2935E601" w14:textId="77777777" w:rsidR="006D7167" w:rsidRPr="00DE65E1" w:rsidRDefault="006D7167" w:rsidP="00220FEC">
            <w:pPr>
              <w:jc w:val="center"/>
              <w:rPr>
                <w:rFonts w:ascii="Times New Roman" w:hAnsi="Times New Roman" w:cs="Times New Roman"/>
                <w:sz w:val="24"/>
                <w:szCs w:val="24"/>
              </w:rPr>
            </w:pPr>
          </w:p>
        </w:tc>
      </w:tr>
      <w:tr w:rsidR="006D7167" w:rsidRPr="00DE65E1" w14:paraId="710BE26F" w14:textId="77777777" w:rsidTr="00220FEC">
        <w:tc>
          <w:tcPr>
            <w:tcW w:w="4732" w:type="dxa"/>
            <w:gridSpan w:val="5"/>
            <w:vAlign w:val="center"/>
          </w:tcPr>
          <w:p w14:paraId="1BA5814F" w14:textId="77777777" w:rsidR="006D7167" w:rsidRPr="00DE65E1" w:rsidRDefault="006D7167" w:rsidP="00220FEC">
            <w:pPr>
              <w:pStyle w:val="ParaAttribute5"/>
              <w:wordWrap/>
              <w:jc w:val="center"/>
              <w:rPr>
                <w:rStyle w:val="CharAttribute501"/>
                <w:rFonts w:eastAsia="№Е" w:hAnsi="Times New Roman"/>
                <w:i w:val="0"/>
                <w:sz w:val="24"/>
                <w:szCs w:val="24"/>
              </w:rPr>
            </w:pPr>
            <w:r w:rsidRPr="00DE65E1">
              <w:rPr>
                <w:rFonts w:ascii="Times New Roman" w:eastAsia="Times New Roman" w:hAnsi="Times New Roman"/>
                <w:sz w:val="24"/>
                <w:szCs w:val="24"/>
              </w:rPr>
              <w:t>Акция «Открывая книгу» (Международный день школьных библиотек)</w:t>
            </w:r>
          </w:p>
        </w:tc>
        <w:tc>
          <w:tcPr>
            <w:tcW w:w="2459" w:type="dxa"/>
            <w:gridSpan w:val="6"/>
            <w:vAlign w:val="center"/>
          </w:tcPr>
          <w:p w14:paraId="375E702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D01EB8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DB46B17" w14:textId="77777777" w:rsidR="006D7167" w:rsidRPr="00DE65E1" w:rsidRDefault="006D7167" w:rsidP="00220FEC">
            <w:pPr>
              <w:pStyle w:val="ParaAttribute3"/>
              <w:wordWrap/>
              <w:rPr>
                <w:color w:val="000000"/>
                <w:sz w:val="24"/>
                <w:szCs w:val="24"/>
              </w:rPr>
            </w:pPr>
            <w:r w:rsidRPr="00DE65E1">
              <w:rPr>
                <w:rFonts w:eastAsia="Times New Roman"/>
                <w:sz w:val="24"/>
                <w:szCs w:val="24"/>
              </w:rPr>
              <w:t>23.10.2026</w:t>
            </w:r>
          </w:p>
        </w:tc>
        <w:tc>
          <w:tcPr>
            <w:tcW w:w="2410" w:type="dxa"/>
            <w:gridSpan w:val="5"/>
            <w:vAlign w:val="center"/>
          </w:tcPr>
          <w:p w14:paraId="5D7CFFCF"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1F6E99B8" w14:textId="77777777" w:rsidR="006D7167" w:rsidRPr="00DE65E1" w:rsidRDefault="006D7167" w:rsidP="00220FEC">
            <w:pPr>
              <w:jc w:val="center"/>
              <w:rPr>
                <w:rFonts w:ascii="Times New Roman" w:hAnsi="Times New Roman" w:cs="Times New Roman"/>
                <w:sz w:val="24"/>
                <w:szCs w:val="24"/>
              </w:rPr>
            </w:pPr>
          </w:p>
        </w:tc>
      </w:tr>
      <w:tr w:rsidR="006D7167" w:rsidRPr="00DE65E1" w14:paraId="5CA9AD67" w14:textId="77777777" w:rsidTr="00220FEC">
        <w:tc>
          <w:tcPr>
            <w:tcW w:w="4732" w:type="dxa"/>
            <w:gridSpan w:val="5"/>
            <w:vAlign w:val="center"/>
          </w:tcPr>
          <w:p w14:paraId="6FFABE2C" w14:textId="77777777" w:rsidR="006D7167" w:rsidRPr="00DE65E1" w:rsidRDefault="006D7167" w:rsidP="00220FEC">
            <w:pPr>
              <w:pStyle w:val="ParaAttribute5"/>
              <w:wordWrap/>
              <w:jc w:val="center"/>
              <w:rPr>
                <w:rFonts w:ascii="Times New Roman" w:hAnsi="Times New Roman"/>
                <w:sz w:val="24"/>
                <w:szCs w:val="24"/>
              </w:rPr>
            </w:pPr>
            <w:r w:rsidRPr="00DE65E1">
              <w:rPr>
                <w:rFonts w:ascii="Times New Roman" w:eastAsia="Times New Roman" w:hAnsi="Times New Roman"/>
                <w:sz w:val="24"/>
                <w:szCs w:val="24"/>
              </w:rPr>
              <w:t>Фотовыставка «Отец – семьи опора» (ко Дню отца)</w:t>
            </w:r>
          </w:p>
        </w:tc>
        <w:tc>
          <w:tcPr>
            <w:tcW w:w="2459" w:type="dxa"/>
            <w:gridSpan w:val="6"/>
            <w:vAlign w:val="center"/>
          </w:tcPr>
          <w:p w14:paraId="015E95F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4AB376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7799076" w14:textId="77777777" w:rsidR="006D7167" w:rsidRPr="00DE65E1" w:rsidRDefault="006D7167" w:rsidP="00220FEC">
            <w:pPr>
              <w:pStyle w:val="ParaAttribute3"/>
              <w:wordWrap/>
              <w:rPr>
                <w:color w:val="000000"/>
                <w:sz w:val="24"/>
                <w:szCs w:val="24"/>
              </w:rPr>
            </w:pPr>
            <w:r w:rsidRPr="00DE65E1">
              <w:rPr>
                <w:rFonts w:eastAsia="Times New Roman"/>
                <w:sz w:val="24"/>
                <w:szCs w:val="24"/>
              </w:rPr>
              <w:t>10–16.10.2026</w:t>
            </w:r>
          </w:p>
        </w:tc>
        <w:tc>
          <w:tcPr>
            <w:tcW w:w="2410" w:type="dxa"/>
            <w:gridSpan w:val="5"/>
            <w:vAlign w:val="center"/>
          </w:tcPr>
          <w:p w14:paraId="6DA7D19F"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5A21C5AF" w14:textId="77777777" w:rsidR="006D7167" w:rsidRPr="00DE65E1" w:rsidRDefault="006D7167" w:rsidP="00220FEC">
            <w:pPr>
              <w:jc w:val="center"/>
              <w:rPr>
                <w:rFonts w:ascii="Times New Roman" w:hAnsi="Times New Roman" w:cs="Times New Roman"/>
                <w:sz w:val="24"/>
                <w:szCs w:val="24"/>
              </w:rPr>
            </w:pPr>
          </w:p>
        </w:tc>
      </w:tr>
      <w:tr w:rsidR="006D7167" w:rsidRPr="00DE65E1" w14:paraId="3291463E" w14:textId="77777777" w:rsidTr="00220FEC">
        <w:tc>
          <w:tcPr>
            <w:tcW w:w="4732" w:type="dxa"/>
            <w:gridSpan w:val="5"/>
            <w:vAlign w:val="center"/>
          </w:tcPr>
          <w:p w14:paraId="746E38A8" w14:textId="77777777" w:rsidR="006D7167" w:rsidRPr="00DE65E1" w:rsidRDefault="006D7167" w:rsidP="00220FEC">
            <w:pPr>
              <w:pStyle w:val="ParaAttribute5"/>
              <w:wordWrap/>
              <w:jc w:val="center"/>
              <w:rPr>
                <w:rFonts w:ascii="Times New Roman" w:hAnsi="Times New Roman"/>
                <w:sz w:val="24"/>
                <w:szCs w:val="24"/>
              </w:rPr>
            </w:pPr>
            <w:r w:rsidRPr="00DE65E1">
              <w:rPr>
                <w:rFonts w:ascii="Times New Roman" w:eastAsia="Times New Roman" w:hAnsi="Times New Roman"/>
                <w:sz w:val="24"/>
                <w:szCs w:val="24"/>
              </w:rPr>
              <w:t>Интервью «Папа, расскажи про себя»</w:t>
            </w:r>
          </w:p>
        </w:tc>
        <w:tc>
          <w:tcPr>
            <w:tcW w:w="2459" w:type="dxa"/>
            <w:gridSpan w:val="6"/>
            <w:vAlign w:val="center"/>
          </w:tcPr>
          <w:p w14:paraId="438088F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513DA1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5A20363" w14:textId="77777777" w:rsidR="006D7167" w:rsidRPr="00DE65E1" w:rsidRDefault="006D7167" w:rsidP="00220FEC">
            <w:pPr>
              <w:pStyle w:val="ParaAttribute3"/>
              <w:wordWrap/>
              <w:rPr>
                <w:color w:val="000000"/>
                <w:sz w:val="24"/>
                <w:szCs w:val="24"/>
              </w:rPr>
            </w:pPr>
            <w:r w:rsidRPr="00DE65E1">
              <w:rPr>
                <w:rFonts w:eastAsia="Times New Roman"/>
                <w:sz w:val="24"/>
                <w:szCs w:val="24"/>
              </w:rPr>
              <w:t>10–16.10.2026</w:t>
            </w:r>
          </w:p>
        </w:tc>
        <w:tc>
          <w:tcPr>
            <w:tcW w:w="2410" w:type="dxa"/>
            <w:gridSpan w:val="5"/>
            <w:vAlign w:val="center"/>
          </w:tcPr>
          <w:p w14:paraId="4368C9CD"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26129956" w14:textId="77777777" w:rsidR="006D7167" w:rsidRPr="00DE65E1" w:rsidRDefault="006D7167" w:rsidP="00220FEC">
            <w:pPr>
              <w:jc w:val="center"/>
              <w:rPr>
                <w:rFonts w:ascii="Times New Roman" w:hAnsi="Times New Roman" w:cs="Times New Roman"/>
                <w:sz w:val="24"/>
                <w:szCs w:val="24"/>
              </w:rPr>
            </w:pPr>
          </w:p>
        </w:tc>
      </w:tr>
      <w:tr w:rsidR="006D7167" w:rsidRPr="00DE65E1" w14:paraId="5A4A142B" w14:textId="77777777" w:rsidTr="00220FEC">
        <w:tc>
          <w:tcPr>
            <w:tcW w:w="4732" w:type="dxa"/>
            <w:gridSpan w:val="5"/>
            <w:vAlign w:val="center"/>
          </w:tcPr>
          <w:p w14:paraId="0A4095B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Фестиваль «Вкусы народов России» (ко Дню народного единства)</w:t>
            </w:r>
          </w:p>
        </w:tc>
        <w:tc>
          <w:tcPr>
            <w:tcW w:w="2459" w:type="dxa"/>
            <w:gridSpan w:val="6"/>
            <w:vAlign w:val="center"/>
          </w:tcPr>
          <w:p w14:paraId="6ABD25A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559BDF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ED9D88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Конец 1 четверти</w:t>
            </w:r>
          </w:p>
        </w:tc>
        <w:tc>
          <w:tcPr>
            <w:tcW w:w="2410" w:type="dxa"/>
            <w:gridSpan w:val="5"/>
            <w:vAlign w:val="center"/>
          </w:tcPr>
          <w:p w14:paraId="5655134D"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18D263C4" w14:textId="77777777" w:rsidR="006D7167" w:rsidRPr="00DE65E1" w:rsidRDefault="006D7167" w:rsidP="00220FEC">
            <w:pPr>
              <w:jc w:val="center"/>
              <w:rPr>
                <w:rFonts w:ascii="Times New Roman" w:hAnsi="Times New Roman" w:cs="Times New Roman"/>
                <w:sz w:val="24"/>
                <w:szCs w:val="24"/>
              </w:rPr>
            </w:pPr>
          </w:p>
        </w:tc>
      </w:tr>
      <w:tr w:rsidR="006D7167" w:rsidRPr="00DE65E1" w14:paraId="5C923BEA" w14:textId="77777777" w:rsidTr="00220FEC">
        <w:tc>
          <w:tcPr>
            <w:tcW w:w="4732" w:type="dxa"/>
            <w:gridSpan w:val="5"/>
            <w:vAlign w:val="center"/>
          </w:tcPr>
          <w:p w14:paraId="66F497C6"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Школьный этап всероссийской олимпиады школьников</w:t>
            </w:r>
          </w:p>
        </w:tc>
        <w:tc>
          <w:tcPr>
            <w:tcW w:w="2459" w:type="dxa"/>
            <w:gridSpan w:val="6"/>
            <w:vAlign w:val="center"/>
          </w:tcPr>
          <w:p w14:paraId="506F852F"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61553862"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1D60FF6A"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Октябрь-ноябрь</w:t>
            </w:r>
          </w:p>
        </w:tc>
        <w:tc>
          <w:tcPr>
            <w:tcW w:w="2410" w:type="dxa"/>
            <w:gridSpan w:val="5"/>
            <w:vAlign w:val="center"/>
          </w:tcPr>
          <w:p w14:paraId="2D3349FE"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Заместитель директора по УВР, учителя-предметники</w:t>
            </w:r>
          </w:p>
        </w:tc>
        <w:tc>
          <w:tcPr>
            <w:tcW w:w="2116" w:type="dxa"/>
            <w:gridSpan w:val="4"/>
            <w:vAlign w:val="center"/>
          </w:tcPr>
          <w:p w14:paraId="23AA6FDD" w14:textId="77777777" w:rsidR="006D7167" w:rsidRPr="00DE65E1" w:rsidRDefault="006D7167" w:rsidP="00220FEC">
            <w:pPr>
              <w:jc w:val="center"/>
              <w:rPr>
                <w:rFonts w:ascii="Times New Roman" w:hAnsi="Times New Roman" w:cs="Times New Roman"/>
                <w:sz w:val="24"/>
                <w:szCs w:val="24"/>
              </w:rPr>
            </w:pPr>
          </w:p>
        </w:tc>
      </w:tr>
      <w:tr w:rsidR="006D7167" w:rsidRPr="00DE65E1" w14:paraId="4EF2C661" w14:textId="77777777" w:rsidTr="00220FEC">
        <w:tc>
          <w:tcPr>
            <w:tcW w:w="4732" w:type="dxa"/>
            <w:gridSpan w:val="5"/>
            <w:vAlign w:val="center"/>
          </w:tcPr>
          <w:p w14:paraId="7111568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Классная встреча «Наша служба и опасна, и трудна» (День памяти сотрудников МВД)</w:t>
            </w:r>
          </w:p>
        </w:tc>
        <w:tc>
          <w:tcPr>
            <w:tcW w:w="2459" w:type="dxa"/>
            <w:gridSpan w:val="6"/>
            <w:vAlign w:val="center"/>
          </w:tcPr>
          <w:p w14:paraId="4132313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D961A3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2787BA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06.11.2026</w:t>
            </w:r>
          </w:p>
        </w:tc>
        <w:tc>
          <w:tcPr>
            <w:tcW w:w="2410" w:type="dxa"/>
            <w:gridSpan w:val="5"/>
            <w:vAlign w:val="center"/>
          </w:tcPr>
          <w:p w14:paraId="232CC768"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w:t>
            </w:r>
          </w:p>
        </w:tc>
        <w:tc>
          <w:tcPr>
            <w:tcW w:w="2116" w:type="dxa"/>
            <w:gridSpan w:val="4"/>
            <w:vAlign w:val="center"/>
          </w:tcPr>
          <w:p w14:paraId="07EA9F6D" w14:textId="77777777" w:rsidR="006D7167" w:rsidRPr="00DE65E1" w:rsidRDefault="006D7167" w:rsidP="00220FEC">
            <w:pPr>
              <w:jc w:val="center"/>
              <w:rPr>
                <w:rFonts w:ascii="Times New Roman" w:hAnsi="Times New Roman" w:cs="Times New Roman"/>
                <w:sz w:val="24"/>
                <w:szCs w:val="24"/>
              </w:rPr>
            </w:pPr>
          </w:p>
        </w:tc>
      </w:tr>
      <w:tr w:rsidR="006D7167" w:rsidRPr="00DE65E1" w14:paraId="0CAD71D0" w14:textId="77777777" w:rsidTr="00220FEC">
        <w:tc>
          <w:tcPr>
            <w:tcW w:w="4732" w:type="dxa"/>
            <w:gridSpan w:val="5"/>
            <w:vAlign w:val="center"/>
          </w:tcPr>
          <w:p w14:paraId="52B15067"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Концерт ко Дню матери «С любовью к маме»</w:t>
            </w:r>
          </w:p>
        </w:tc>
        <w:tc>
          <w:tcPr>
            <w:tcW w:w="2459" w:type="dxa"/>
            <w:gridSpan w:val="6"/>
            <w:vAlign w:val="center"/>
          </w:tcPr>
          <w:p w14:paraId="77665F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D5B409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0C89F2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27.11.2026</w:t>
            </w:r>
          </w:p>
        </w:tc>
        <w:tc>
          <w:tcPr>
            <w:tcW w:w="2410" w:type="dxa"/>
            <w:gridSpan w:val="5"/>
            <w:vAlign w:val="center"/>
          </w:tcPr>
          <w:p w14:paraId="4B8EF9B4"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470E5A5D" w14:textId="77777777" w:rsidR="006D7167" w:rsidRPr="00DE65E1" w:rsidRDefault="006D7167" w:rsidP="00220FEC">
            <w:pPr>
              <w:jc w:val="center"/>
              <w:rPr>
                <w:rFonts w:ascii="Times New Roman" w:hAnsi="Times New Roman" w:cs="Times New Roman"/>
                <w:sz w:val="24"/>
                <w:szCs w:val="24"/>
              </w:rPr>
            </w:pPr>
          </w:p>
        </w:tc>
      </w:tr>
      <w:tr w:rsidR="006D7167" w:rsidRPr="00DE65E1" w14:paraId="018DE359" w14:textId="77777777" w:rsidTr="00220FEC">
        <w:tc>
          <w:tcPr>
            <w:tcW w:w="4732" w:type="dxa"/>
            <w:gridSpan w:val="5"/>
            <w:vAlign w:val="center"/>
          </w:tcPr>
          <w:p w14:paraId="74F3EBBC"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Игровая программа «Символы России» (ко Дню герба)</w:t>
            </w:r>
          </w:p>
        </w:tc>
        <w:tc>
          <w:tcPr>
            <w:tcW w:w="2459" w:type="dxa"/>
            <w:gridSpan w:val="6"/>
            <w:vAlign w:val="center"/>
          </w:tcPr>
          <w:p w14:paraId="4CA78DD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2F89B5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5–6</w:t>
            </w:r>
          </w:p>
        </w:tc>
        <w:tc>
          <w:tcPr>
            <w:tcW w:w="2238" w:type="dxa"/>
            <w:gridSpan w:val="8"/>
            <w:vAlign w:val="center"/>
          </w:tcPr>
          <w:p w14:paraId="266B26B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30.11.2026</w:t>
            </w:r>
          </w:p>
        </w:tc>
        <w:tc>
          <w:tcPr>
            <w:tcW w:w="2410" w:type="dxa"/>
            <w:gridSpan w:val="5"/>
            <w:vAlign w:val="center"/>
          </w:tcPr>
          <w:p w14:paraId="77B97F2A"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Советник по воспитанию</w:t>
            </w:r>
          </w:p>
        </w:tc>
        <w:tc>
          <w:tcPr>
            <w:tcW w:w="2116" w:type="dxa"/>
            <w:gridSpan w:val="4"/>
            <w:vAlign w:val="center"/>
          </w:tcPr>
          <w:p w14:paraId="2250670B" w14:textId="77777777" w:rsidR="006D7167" w:rsidRPr="00DE65E1" w:rsidRDefault="006D7167" w:rsidP="00220FEC">
            <w:pPr>
              <w:jc w:val="center"/>
              <w:rPr>
                <w:rFonts w:ascii="Times New Roman" w:hAnsi="Times New Roman" w:cs="Times New Roman"/>
                <w:sz w:val="24"/>
                <w:szCs w:val="24"/>
              </w:rPr>
            </w:pPr>
          </w:p>
        </w:tc>
      </w:tr>
      <w:tr w:rsidR="006D7167" w:rsidRPr="00DE65E1" w14:paraId="1B0DA61C" w14:textId="77777777" w:rsidTr="00220FEC">
        <w:tc>
          <w:tcPr>
            <w:tcW w:w="4732" w:type="dxa"/>
            <w:gridSpan w:val="5"/>
            <w:vAlign w:val="center"/>
          </w:tcPr>
          <w:p w14:paraId="3B577259"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Торжественная линейка ко Дню Неизвестного солдата</w:t>
            </w:r>
          </w:p>
        </w:tc>
        <w:tc>
          <w:tcPr>
            <w:tcW w:w="2459" w:type="dxa"/>
            <w:gridSpan w:val="6"/>
            <w:vAlign w:val="center"/>
          </w:tcPr>
          <w:p w14:paraId="24CA8FD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09FCB8F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F50CCB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03.12.2026</w:t>
            </w:r>
          </w:p>
        </w:tc>
        <w:tc>
          <w:tcPr>
            <w:tcW w:w="2410" w:type="dxa"/>
            <w:gridSpan w:val="5"/>
            <w:vAlign w:val="center"/>
          </w:tcPr>
          <w:p w14:paraId="19CAABC0"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0F2BB6BA" w14:textId="77777777" w:rsidR="006D7167" w:rsidRPr="00DE65E1" w:rsidRDefault="006D7167" w:rsidP="00220FEC">
            <w:pPr>
              <w:jc w:val="center"/>
              <w:rPr>
                <w:rFonts w:ascii="Times New Roman" w:hAnsi="Times New Roman" w:cs="Times New Roman"/>
                <w:sz w:val="24"/>
                <w:szCs w:val="24"/>
              </w:rPr>
            </w:pPr>
          </w:p>
        </w:tc>
      </w:tr>
      <w:tr w:rsidR="006D7167" w:rsidRPr="00DE65E1" w14:paraId="75629FFC" w14:textId="77777777" w:rsidTr="00220FEC">
        <w:tc>
          <w:tcPr>
            <w:tcW w:w="4732" w:type="dxa"/>
            <w:gridSpan w:val="5"/>
            <w:vAlign w:val="center"/>
          </w:tcPr>
          <w:p w14:paraId="75AA3DE9"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Акция ко Всемирному дню борьбы со СПИДом</w:t>
            </w:r>
          </w:p>
        </w:tc>
        <w:tc>
          <w:tcPr>
            <w:tcW w:w="2459" w:type="dxa"/>
            <w:gridSpan w:val="6"/>
            <w:vAlign w:val="center"/>
          </w:tcPr>
          <w:p w14:paraId="1F16074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w:t>
            </w:r>
          </w:p>
        </w:tc>
        <w:tc>
          <w:tcPr>
            <w:tcW w:w="1179" w:type="dxa"/>
            <w:gridSpan w:val="3"/>
            <w:vAlign w:val="center"/>
          </w:tcPr>
          <w:p w14:paraId="2B21534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885B97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01.12.2026</w:t>
            </w:r>
          </w:p>
        </w:tc>
        <w:tc>
          <w:tcPr>
            <w:tcW w:w="2410" w:type="dxa"/>
            <w:gridSpan w:val="5"/>
            <w:vAlign w:val="center"/>
          </w:tcPr>
          <w:p w14:paraId="7D29EEA9"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Социальный педагог, медработник</w:t>
            </w:r>
          </w:p>
        </w:tc>
        <w:tc>
          <w:tcPr>
            <w:tcW w:w="2116" w:type="dxa"/>
            <w:gridSpan w:val="4"/>
            <w:vAlign w:val="center"/>
          </w:tcPr>
          <w:p w14:paraId="4CB5CC12" w14:textId="77777777" w:rsidR="006D7167" w:rsidRPr="00DE65E1" w:rsidRDefault="006D7167" w:rsidP="00220FEC">
            <w:pPr>
              <w:jc w:val="center"/>
              <w:rPr>
                <w:rFonts w:ascii="Times New Roman" w:hAnsi="Times New Roman" w:cs="Times New Roman"/>
                <w:sz w:val="24"/>
                <w:szCs w:val="24"/>
              </w:rPr>
            </w:pPr>
          </w:p>
        </w:tc>
      </w:tr>
      <w:tr w:rsidR="006D7167" w:rsidRPr="00DE65E1" w14:paraId="606ECAC9" w14:textId="77777777" w:rsidTr="00220FEC">
        <w:tc>
          <w:tcPr>
            <w:tcW w:w="4732" w:type="dxa"/>
            <w:gridSpan w:val="5"/>
            <w:vAlign w:val="center"/>
          </w:tcPr>
          <w:p w14:paraId="63A07165"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Акция «Белая лента» (День инвалида)</w:t>
            </w:r>
          </w:p>
        </w:tc>
        <w:tc>
          <w:tcPr>
            <w:tcW w:w="2459" w:type="dxa"/>
            <w:gridSpan w:val="6"/>
            <w:vAlign w:val="center"/>
          </w:tcPr>
          <w:p w14:paraId="1D2B0A6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73BF68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26D675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01–02.12.2026</w:t>
            </w:r>
          </w:p>
        </w:tc>
        <w:tc>
          <w:tcPr>
            <w:tcW w:w="2410" w:type="dxa"/>
            <w:gridSpan w:val="5"/>
            <w:vAlign w:val="center"/>
          </w:tcPr>
          <w:p w14:paraId="6A226DB0"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 волонтёры</w:t>
            </w:r>
          </w:p>
        </w:tc>
        <w:tc>
          <w:tcPr>
            <w:tcW w:w="2116" w:type="dxa"/>
            <w:gridSpan w:val="4"/>
            <w:vAlign w:val="center"/>
          </w:tcPr>
          <w:p w14:paraId="45D6E728" w14:textId="77777777" w:rsidR="006D7167" w:rsidRPr="00DE65E1" w:rsidRDefault="006D7167" w:rsidP="00220FEC">
            <w:pPr>
              <w:jc w:val="center"/>
              <w:rPr>
                <w:rFonts w:ascii="Times New Roman" w:hAnsi="Times New Roman" w:cs="Times New Roman"/>
                <w:sz w:val="24"/>
                <w:szCs w:val="24"/>
              </w:rPr>
            </w:pPr>
          </w:p>
        </w:tc>
      </w:tr>
      <w:tr w:rsidR="006D7167" w:rsidRPr="00DE65E1" w14:paraId="6252DCE2" w14:textId="77777777" w:rsidTr="00220FEC">
        <w:tc>
          <w:tcPr>
            <w:tcW w:w="4732" w:type="dxa"/>
            <w:gridSpan w:val="5"/>
            <w:vAlign w:val="center"/>
          </w:tcPr>
          <w:p w14:paraId="15667862"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Акция «Добротой измерь себя» (День волонтёра)</w:t>
            </w:r>
          </w:p>
        </w:tc>
        <w:tc>
          <w:tcPr>
            <w:tcW w:w="2459" w:type="dxa"/>
            <w:gridSpan w:val="6"/>
            <w:vAlign w:val="center"/>
          </w:tcPr>
          <w:p w14:paraId="172508A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2C948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F051C9"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05.12.2026</w:t>
            </w:r>
          </w:p>
        </w:tc>
        <w:tc>
          <w:tcPr>
            <w:tcW w:w="2410" w:type="dxa"/>
            <w:gridSpan w:val="5"/>
            <w:vAlign w:val="center"/>
          </w:tcPr>
          <w:p w14:paraId="647E77B1"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w:t>
            </w:r>
          </w:p>
        </w:tc>
        <w:tc>
          <w:tcPr>
            <w:tcW w:w="2116" w:type="dxa"/>
            <w:gridSpan w:val="4"/>
            <w:vAlign w:val="center"/>
          </w:tcPr>
          <w:p w14:paraId="62C2B2D1" w14:textId="77777777" w:rsidR="006D7167" w:rsidRPr="00DE65E1" w:rsidRDefault="006D7167" w:rsidP="00220FEC">
            <w:pPr>
              <w:jc w:val="center"/>
              <w:rPr>
                <w:rFonts w:ascii="Times New Roman" w:hAnsi="Times New Roman" w:cs="Times New Roman"/>
                <w:sz w:val="24"/>
                <w:szCs w:val="24"/>
              </w:rPr>
            </w:pPr>
          </w:p>
        </w:tc>
      </w:tr>
      <w:tr w:rsidR="006D7167" w:rsidRPr="00DE65E1" w14:paraId="1ED0AE62" w14:textId="77777777" w:rsidTr="00220FEC">
        <w:tc>
          <w:tcPr>
            <w:tcW w:w="4732" w:type="dxa"/>
            <w:gridSpan w:val="5"/>
            <w:vAlign w:val="center"/>
          </w:tcPr>
          <w:p w14:paraId="1FF0A597"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Торжественная линейка ко Дню Героев Отечества</w:t>
            </w:r>
          </w:p>
        </w:tc>
        <w:tc>
          <w:tcPr>
            <w:tcW w:w="2459" w:type="dxa"/>
            <w:gridSpan w:val="6"/>
            <w:vAlign w:val="center"/>
          </w:tcPr>
          <w:p w14:paraId="6E0D636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12AA4BB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A269BD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09.12.2026</w:t>
            </w:r>
          </w:p>
        </w:tc>
        <w:tc>
          <w:tcPr>
            <w:tcW w:w="2410" w:type="dxa"/>
            <w:gridSpan w:val="5"/>
            <w:vAlign w:val="center"/>
          </w:tcPr>
          <w:p w14:paraId="26357F71"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 классные руководители</w:t>
            </w:r>
          </w:p>
        </w:tc>
        <w:tc>
          <w:tcPr>
            <w:tcW w:w="2116" w:type="dxa"/>
            <w:gridSpan w:val="4"/>
            <w:vAlign w:val="center"/>
          </w:tcPr>
          <w:p w14:paraId="6D66E0F3" w14:textId="77777777" w:rsidR="006D7167" w:rsidRPr="00DE65E1" w:rsidRDefault="006D7167" w:rsidP="00220FEC">
            <w:pPr>
              <w:jc w:val="center"/>
              <w:rPr>
                <w:rFonts w:ascii="Times New Roman" w:hAnsi="Times New Roman" w:cs="Times New Roman"/>
                <w:sz w:val="24"/>
                <w:szCs w:val="24"/>
              </w:rPr>
            </w:pPr>
          </w:p>
        </w:tc>
      </w:tr>
      <w:tr w:rsidR="006D7167" w:rsidRPr="00DE65E1" w14:paraId="4C167055" w14:textId="77777777" w:rsidTr="00220FEC">
        <w:tc>
          <w:tcPr>
            <w:tcW w:w="4732" w:type="dxa"/>
            <w:gridSpan w:val="5"/>
            <w:vAlign w:val="center"/>
          </w:tcPr>
          <w:p w14:paraId="46BEB2DA"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Квиз «Знатоки Конституции»</w:t>
            </w:r>
          </w:p>
        </w:tc>
        <w:tc>
          <w:tcPr>
            <w:tcW w:w="2459" w:type="dxa"/>
            <w:gridSpan w:val="6"/>
            <w:vAlign w:val="center"/>
          </w:tcPr>
          <w:p w14:paraId="1CE0397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108CBF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9859EBE"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11.12.2026</w:t>
            </w:r>
          </w:p>
        </w:tc>
        <w:tc>
          <w:tcPr>
            <w:tcW w:w="2410" w:type="dxa"/>
            <w:gridSpan w:val="5"/>
            <w:vAlign w:val="center"/>
          </w:tcPr>
          <w:p w14:paraId="0627BAF7"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Советник по воспитанию</w:t>
            </w:r>
          </w:p>
        </w:tc>
        <w:tc>
          <w:tcPr>
            <w:tcW w:w="2116" w:type="dxa"/>
            <w:gridSpan w:val="4"/>
            <w:vAlign w:val="center"/>
          </w:tcPr>
          <w:p w14:paraId="3D3C4456" w14:textId="77777777" w:rsidR="006D7167" w:rsidRPr="00DE65E1" w:rsidRDefault="006D7167" w:rsidP="00220FEC">
            <w:pPr>
              <w:jc w:val="center"/>
              <w:rPr>
                <w:rFonts w:ascii="Times New Roman" w:hAnsi="Times New Roman" w:cs="Times New Roman"/>
                <w:sz w:val="24"/>
                <w:szCs w:val="24"/>
              </w:rPr>
            </w:pPr>
          </w:p>
        </w:tc>
      </w:tr>
      <w:tr w:rsidR="006D7167" w:rsidRPr="00DE65E1" w14:paraId="7D902DE5" w14:textId="77777777" w:rsidTr="00220FEC">
        <w:tc>
          <w:tcPr>
            <w:tcW w:w="4732" w:type="dxa"/>
            <w:gridSpan w:val="5"/>
            <w:vAlign w:val="center"/>
          </w:tcPr>
          <w:p w14:paraId="13E04599" w14:textId="77777777" w:rsidR="006D7167" w:rsidRPr="00DE65E1" w:rsidRDefault="006D7167" w:rsidP="00220FEC">
            <w:pPr>
              <w:pStyle w:val="ParaAttribute7"/>
              <w:ind w:firstLine="0"/>
              <w:rPr>
                <w:color w:val="000000"/>
                <w:sz w:val="24"/>
                <w:szCs w:val="24"/>
              </w:rPr>
            </w:pPr>
            <w:r w:rsidRPr="00DE65E1">
              <w:rPr>
                <w:rFonts w:eastAsia="Times New Roman"/>
                <w:sz w:val="24"/>
                <w:szCs w:val="24"/>
              </w:rPr>
              <w:t>КТД «Новогодний переполох»</w:t>
            </w:r>
          </w:p>
        </w:tc>
        <w:tc>
          <w:tcPr>
            <w:tcW w:w="2459" w:type="dxa"/>
            <w:gridSpan w:val="6"/>
            <w:vAlign w:val="center"/>
          </w:tcPr>
          <w:p w14:paraId="1DDAB47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6A49B6F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FDAA27"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2–4 неделя декабря</w:t>
            </w:r>
          </w:p>
        </w:tc>
        <w:tc>
          <w:tcPr>
            <w:tcW w:w="2410" w:type="dxa"/>
            <w:gridSpan w:val="5"/>
            <w:vAlign w:val="center"/>
          </w:tcPr>
          <w:p w14:paraId="26757462" w14:textId="77777777" w:rsidR="006D7167" w:rsidRPr="00DE65E1" w:rsidRDefault="006D7167" w:rsidP="00220FEC">
            <w:pPr>
              <w:pStyle w:val="ParaAttribute8"/>
              <w:ind w:firstLine="0"/>
              <w:jc w:val="center"/>
              <w:rPr>
                <w:rStyle w:val="CharAttribute6"/>
                <w:rFonts w:hAnsi="Times New Roman"/>
                <w:color w:val="000000"/>
                <w:sz w:val="24"/>
                <w:szCs w:val="24"/>
              </w:rPr>
            </w:pPr>
            <w:r w:rsidRPr="00DE65E1">
              <w:rPr>
                <w:rFonts w:ascii="Times New Roman" w:eastAsia="Times New Roman" w:hAnsi="Times New Roman"/>
                <w:sz w:val="24"/>
                <w:szCs w:val="24"/>
              </w:rPr>
              <w:t>Классные руководители</w:t>
            </w:r>
          </w:p>
        </w:tc>
        <w:tc>
          <w:tcPr>
            <w:tcW w:w="2116" w:type="dxa"/>
            <w:gridSpan w:val="4"/>
            <w:vAlign w:val="center"/>
          </w:tcPr>
          <w:p w14:paraId="02FEA1C1" w14:textId="77777777" w:rsidR="006D7167" w:rsidRPr="00DE65E1" w:rsidRDefault="006D7167" w:rsidP="00220FEC">
            <w:pPr>
              <w:jc w:val="center"/>
              <w:rPr>
                <w:rFonts w:ascii="Times New Roman" w:hAnsi="Times New Roman" w:cs="Times New Roman"/>
                <w:sz w:val="24"/>
                <w:szCs w:val="24"/>
              </w:rPr>
            </w:pPr>
          </w:p>
        </w:tc>
      </w:tr>
      <w:tr w:rsidR="006D7167" w:rsidRPr="00DE65E1" w14:paraId="2B4EDCC1" w14:textId="77777777" w:rsidTr="00220FEC">
        <w:tc>
          <w:tcPr>
            <w:tcW w:w="4732" w:type="dxa"/>
            <w:gridSpan w:val="5"/>
            <w:vAlign w:val="center"/>
          </w:tcPr>
          <w:p w14:paraId="1F3DA0A8" w14:textId="77777777" w:rsidR="006D7167" w:rsidRPr="00DE65E1" w:rsidRDefault="006D7167" w:rsidP="00220FEC">
            <w:pPr>
              <w:pStyle w:val="ParaAttribute7"/>
              <w:ind w:firstLine="0"/>
              <w:rPr>
                <w:rFonts w:eastAsia="Times New Roman"/>
                <w:sz w:val="24"/>
                <w:szCs w:val="24"/>
              </w:rPr>
            </w:pPr>
            <w:r w:rsidRPr="00DE65E1">
              <w:rPr>
                <w:rFonts w:eastAsia="Times New Roman"/>
                <w:sz w:val="24"/>
                <w:szCs w:val="24"/>
              </w:rPr>
              <w:t>Конкурс чтецов «Живая классика»</w:t>
            </w:r>
          </w:p>
        </w:tc>
        <w:tc>
          <w:tcPr>
            <w:tcW w:w="2459" w:type="dxa"/>
            <w:gridSpan w:val="6"/>
            <w:vAlign w:val="center"/>
          </w:tcPr>
          <w:p w14:paraId="1A491E2E"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21799B1"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5E6FB9A5"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Декабрь-март</w:t>
            </w:r>
          </w:p>
        </w:tc>
        <w:tc>
          <w:tcPr>
            <w:tcW w:w="2410" w:type="dxa"/>
            <w:gridSpan w:val="5"/>
            <w:vAlign w:val="center"/>
          </w:tcPr>
          <w:p w14:paraId="7F31DE6F"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Учителя русского языка и литературы</w:t>
            </w:r>
          </w:p>
        </w:tc>
        <w:tc>
          <w:tcPr>
            <w:tcW w:w="2116" w:type="dxa"/>
            <w:gridSpan w:val="4"/>
            <w:vAlign w:val="center"/>
          </w:tcPr>
          <w:p w14:paraId="372F43F5" w14:textId="77777777" w:rsidR="006D7167" w:rsidRPr="00DE65E1" w:rsidRDefault="006D7167" w:rsidP="00220FEC">
            <w:pPr>
              <w:jc w:val="center"/>
              <w:rPr>
                <w:rFonts w:ascii="Times New Roman" w:hAnsi="Times New Roman" w:cs="Times New Roman"/>
                <w:sz w:val="24"/>
                <w:szCs w:val="24"/>
              </w:rPr>
            </w:pPr>
          </w:p>
        </w:tc>
      </w:tr>
      <w:tr w:rsidR="006D7167" w:rsidRPr="00DE65E1" w14:paraId="5FE4E194" w14:textId="77777777" w:rsidTr="00220FEC">
        <w:tc>
          <w:tcPr>
            <w:tcW w:w="4732" w:type="dxa"/>
            <w:gridSpan w:val="5"/>
            <w:vAlign w:val="center"/>
          </w:tcPr>
          <w:p w14:paraId="0B77AE49"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Классная встреча с выпускниками «День российского студенчества»</w:t>
            </w:r>
          </w:p>
        </w:tc>
        <w:tc>
          <w:tcPr>
            <w:tcW w:w="2459" w:type="dxa"/>
            <w:gridSpan w:val="6"/>
            <w:vAlign w:val="center"/>
          </w:tcPr>
          <w:p w14:paraId="0965D5A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2C224D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8–9</w:t>
            </w:r>
          </w:p>
        </w:tc>
        <w:tc>
          <w:tcPr>
            <w:tcW w:w="2238" w:type="dxa"/>
            <w:gridSpan w:val="8"/>
            <w:vAlign w:val="center"/>
          </w:tcPr>
          <w:p w14:paraId="0D0AFB6F"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25.01.2027</w:t>
            </w:r>
          </w:p>
        </w:tc>
        <w:tc>
          <w:tcPr>
            <w:tcW w:w="2410" w:type="dxa"/>
            <w:gridSpan w:val="5"/>
            <w:vAlign w:val="center"/>
          </w:tcPr>
          <w:p w14:paraId="795C89D1"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w:t>
            </w:r>
          </w:p>
        </w:tc>
        <w:tc>
          <w:tcPr>
            <w:tcW w:w="2116" w:type="dxa"/>
            <w:gridSpan w:val="4"/>
            <w:vAlign w:val="center"/>
          </w:tcPr>
          <w:p w14:paraId="6E20157A" w14:textId="77777777" w:rsidR="006D7167" w:rsidRPr="00DE65E1" w:rsidRDefault="006D7167" w:rsidP="00220FEC">
            <w:pPr>
              <w:jc w:val="center"/>
              <w:rPr>
                <w:rFonts w:ascii="Times New Roman" w:hAnsi="Times New Roman" w:cs="Times New Roman"/>
                <w:sz w:val="24"/>
                <w:szCs w:val="24"/>
              </w:rPr>
            </w:pPr>
          </w:p>
        </w:tc>
      </w:tr>
      <w:tr w:rsidR="006D7167" w:rsidRPr="00DE65E1" w14:paraId="7B5ED5B3" w14:textId="77777777" w:rsidTr="00220FEC">
        <w:tc>
          <w:tcPr>
            <w:tcW w:w="4732" w:type="dxa"/>
            <w:gridSpan w:val="5"/>
            <w:vAlign w:val="center"/>
          </w:tcPr>
          <w:p w14:paraId="6AAED922"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Уроки мужества «Памяти Блокадного Ленинграда»</w:t>
            </w:r>
          </w:p>
        </w:tc>
        <w:tc>
          <w:tcPr>
            <w:tcW w:w="2459" w:type="dxa"/>
            <w:gridSpan w:val="6"/>
            <w:vAlign w:val="center"/>
          </w:tcPr>
          <w:p w14:paraId="50CCDC8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E35AF9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C9F022F"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27.01.2027</w:t>
            </w:r>
          </w:p>
        </w:tc>
        <w:tc>
          <w:tcPr>
            <w:tcW w:w="2410" w:type="dxa"/>
            <w:gridSpan w:val="5"/>
            <w:vAlign w:val="center"/>
          </w:tcPr>
          <w:p w14:paraId="0B23B159"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Зам. директора по ВР</w:t>
            </w:r>
          </w:p>
        </w:tc>
        <w:tc>
          <w:tcPr>
            <w:tcW w:w="2116" w:type="dxa"/>
            <w:gridSpan w:val="4"/>
            <w:vAlign w:val="center"/>
          </w:tcPr>
          <w:p w14:paraId="735768DD" w14:textId="77777777" w:rsidR="006D7167" w:rsidRPr="00DE65E1" w:rsidRDefault="006D7167" w:rsidP="00220FEC">
            <w:pPr>
              <w:jc w:val="center"/>
              <w:rPr>
                <w:rFonts w:ascii="Times New Roman" w:hAnsi="Times New Roman" w:cs="Times New Roman"/>
                <w:sz w:val="24"/>
                <w:szCs w:val="24"/>
              </w:rPr>
            </w:pPr>
          </w:p>
        </w:tc>
      </w:tr>
      <w:tr w:rsidR="006D7167" w:rsidRPr="00DE65E1" w14:paraId="145983E1" w14:textId="77777777" w:rsidTr="00220FEC">
        <w:tc>
          <w:tcPr>
            <w:tcW w:w="4732" w:type="dxa"/>
            <w:gridSpan w:val="5"/>
            <w:vAlign w:val="center"/>
          </w:tcPr>
          <w:p w14:paraId="00393821" w14:textId="77777777" w:rsidR="006D7167" w:rsidRPr="00DE65E1" w:rsidRDefault="006D7167" w:rsidP="00220FEC">
            <w:pPr>
              <w:pStyle w:val="ParaAttribute5"/>
              <w:wordWrap/>
              <w:jc w:val="center"/>
              <w:rPr>
                <w:rStyle w:val="CharAttribute501"/>
                <w:rFonts w:eastAsia="№Е" w:hAnsi="Times New Roman"/>
                <w:i w:val="0"/>
                <w:sz w:val="24"/>
                <w:szCs w:val="24"/>
              </w:rPr>
            </w:pPr>
            <w:r w:rsidRPr="00DE65E1">
              <w:rPr>
                <w:rFonts w:ascii="Times New Roman" w:eastAsia="Times New Roman" w:hAnsi="Times New Roman"/>
                <w:sz w:val="24"/>
                <w:szCs w:val="24"/>
              </w:rPr>
              <w:t>Акция «Блокадный хлеб»</w:t>
            </w:r>
          </w:p>
        </w:tc>
        <w:tc>
          <w:tcPr>
            <w:tcW w:w="2459" w:type="dxa"/>
            <w:gridSpan w:val="6"/>
            <w:vAlign w:val="center"/>
          </w:tcPr>
          <w:p w14:paraId="2E2B067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3A3806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2811B92" w14:textId="77777777" w:rsidR="006D7167" w:rsidRPr="00DE65E1" w:rsidRDefault="006D7167" w:rsidP="00220FEC">
            <w:pPr>
              <w:pStyle w:val="ParaAttribute3"/>
              <w:wordWrap/>
              <w:rPr>
                <w:color w:val="000000"/>
                <w:sz w:val="24"/>
                <w:szCs w:val="24"/>
              </w:rPr>
            </w:pPr>
            <w:r w:rsidRPr="00DE65E1">
              <w:rPr>
                <w:rFonts w:eastAsia="Times New Roman"/>
                <w:sz w:val="24"/>
                <w:szCs w:val="24"/>
              </w:rPr>
              <w:t>27.01.2027</w:t>
            </w:r>
          </w:p>
        </w:tc>
        <w:tc>
          <w:tcPr>
            <w:tcW w:w="2410" w:type="dxa"/>
            <w:gridSpan w:val="5"/>
            <w:vAlign w:val="center"/>
          </w:tcPr>
          <w:p w14:paraId="5E0BA66D"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Классные руководители</w:t>
            </w:r>
          </w:p>
        </w:tc>
        <w:tc>
          <w:tcPr>
            <w:tcW w:w="2116" w:type="dxa"/>
            <w:gridSpan w:val="4"/>
            <w:vAlign w:val="center"/>
          </w:tcPr>
          <w:p w14:paraId="7FFC7D22" w14:textId="77777777" w:rsidR="006D7167" w:rsidRPr="00DE65E1" w:rsidRDefault="006D7167" w:rsidP="00220FEC">
            <w:pPr>
              <w:jc w:val="center"/>
              <w:rPr>
                <w:rFonts w:ascii="Times New Roman" w:hAnsi="Times New Roman" w:cs="Times New Roman"/>
                <w:sz w:val="24"/>
                <w:szCs w:val="24"/>
              </w:rPr>
            </w:pPr>
          </w:p>
        </w:tc>
      </w:tr>
      <w:tr w:rsidR="006D7167" w:rsidRPr="00DE65E1" w14:paraId="365210FB" w14:textId="77777777" w:rsidTr="00220FEC">
        <w:tc>
          <w:tcPr>
            <w:tcW w:w="4732" w:type="dxa"/>
            <w:gridSpan w:val="5"/>
            <w:vAlign w:val="center"/>
          </w:tcPr>
          <w:p w14:paraId="49251266" w14:textId="77777777" w:rsidR="006D7167" w:rsidRPr="00DE65E1" w:rsidRDefault="006D7167" w:rsidP="00220FEC">
            <w:pPr>
              <w:pStyle w:val="ParaAttribute5"/>
              <w:wordWrap/>
              <w:jc w:val="center"/>
              <w:rPr>
                <w:rFonts w:ascii="Times New Roman" w:eastAsia="Times New Roman" w:hAnsi="Times New Roman"/>
                <w:sz w:val="24"/>
                <w:szCs w:val="24"/>
              </w:rPr>
            </w:pPr>
            <w:r w:rsidRPr="00DE65E1">
              <w:rPr>
                <w:rFonts w:ascii="Times New Roman" w:eastAsia="Times New Roman" w:hAnsi="Times New Roman"/>
                <w:sz w:val="24"/>
                <w:szCs w:val="24"/>
              </w:rPr>
              <w:t>Вечер встречи выпускников</w:t>
            </w:r>
          </w:p>
        </w:tc>
        <w:tc>
          <w:tcPr>
            <w:tcW w:w="2459" w:type="dxa"/>
            <w:gridSpan w:val="6"/>
            <w:vAlign w:val="center"/>
          </w:tcPr>
          <w:p w14:paraId="2E3FADB8"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Духовно-нравственное</w:t>
            </w:r>
          </w:p>
        </w:tc>
        <w:tc>
          <w:tcPr>
            <w:tcW w:w="1179" w:type="dxa"/>
            <w:gridSpan w:val="3"/>
            <w:vAlign w:val="center"/>
          </w:tcPr>
          <w:p w14:paraId="5BF83D70"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5D59EA78"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Первая суббота февраля</w:t>
            </w:r>
          </w:p>
        </w:tc>
        <w:tc>
          <w:tcPr>
            <w:tcW w:w="2410" w:type="dxa"/>
            <w:gridSpan w:val="5"/>
            <w:vAlign w:val="center"/>
          </w:tcPr>
          <w:p w14:paraId="5D84F64D"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Зам. директора по ВР</w:t>
            </w:r>
          </w:p>
        </w:tc>
        <w:tc>
          <w:tcPr>
            <w:tcW w:w="2116" w:type="dxa"/>
            <w:gridSpan w:val="4"/>
            <w:vAlign w:val="center"/>
          </w:tcPr>
          <w:p w14:paraId="50E9D9B7" w14:textId="77777777" w:rsidR="006D7167" w:rsidRPr="00DE65E1" w:rsidRDefault="006D7167" w:rsidP="00220FEC">
            <w:pPr>
              <w:jc w:val="center"/>
              <w:rPr>
                <w:rFonts w:ascii="Times New Roman" w:hAnsi="Times New Roman" w:cs="Times New Roman"/>
                <w:sz w:val="24"/>
                <w:szCs w:val="24"/>
              </w:rPr>
            </w:pPr>
          </w:p>
        </w:tc>
      </w:tr>
      <w:tr w:rsidR="006D7167" w:rsidRPr="00DE65E1" w14:paraId="79A781BE" w14:textId="77777777" w:rsidTr="00220FEC">
        <w:tc>
          <w:tcPr>
            <w:tcW w:w="4732" w:type="dxa"/>
            <w:gridSpan w:val="5"/>
            <w:vAlign w:val="center"/>
          </w:tcPr>
          <w:p w14:paraId="05623C50" w14:textId="77777777" w:rsidR="006D7167" w:rsidRPr="00DE65E1" w:rsidRDefault="006D7167" w:rsidP="00220FEC">
            <w:pPr>
              <w:pStyle w:val="ParaAttribute5"/>
              <w:wordWrap/>
              <w:jc w:val="center"/>
              <w:rPr>
                <w:rStyle w:val="CharAttribute501"/>
                <w:rFonts w:eastAsia="№Е" w:hAnsi="Times New Roman"/>
                <w:i w:val="0"/>
                <w:sz w:val="24"/>
                <w:szCs w:val="24"/>
              </w:rPr>
            </w:pPr>
            <w:r w:rsidRPr="00DE65E1">
              <w:rPr>
                <w:rFonts w:ascii="Times New Roman" w:eastAsia="Times New Roman" w:hAnsi="Times New Roman"/>
                <w:sz w:val="24"/>
                <w:szCs w:val="24"/>
              </w:rPr>
              <w:t>Уроки мужества «Ты в памяти и в сердце, Сталинград»</w:t>
            </w:r>
          </w:p>
        </w:tc>
        <w:tc>
          <w:tcPr>
            <w:tcW w:w="2459" w:type="dxa"/>
            <w:gridSpan w:val="6"/>
            <w:vAlign w:val="center"/>
          </w:tcPr>
          <w:p w14:paraId="24B075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209298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2E681B9" w14:textId="77777777" w:rsidR="006D7167" w:rsidRPr="00DE65E1" w:rsidRDefault="006D7167" w:rsidP="00220FEC">
            <w:pPr>
              <w:pStyle w:val="ParaAttribute3"/>
              <w:wordWrap/>
              <w:rPr>
                <w:color w:val="000000"/>
                <w:sz w:val="24"/>
                <w:szCs w:val="24"/>
              </w:rPr>
            </w:pPr>
            <w:r w:rsidRPr="00DE65E1">
              <w:rPr>
                <w:rFonts w:eastAsia="Times New Roman"/>
                <w:sz w:val="24"/>
                <w:szCs w:val="24"/>
              </w:rPr>
              <w:t>02.02.2027</w:t>
            </w:r>
          </w:p>
        </w:tc>
        <w:tc>
          <w:tcPr>
            <w:tcW w:w="2410" w:type="dxa"/>
            <w:gridSpan w:val="5"/>
            <w:vAlign w:val="center"/>
          </w:tcPr>
          <w:p w14:paraId="500B66D4"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Классные руководители</w:t>
            </w:r>
          </w:p>
        </w:tc>
        <w:tc>
          <w:tcPr>
            <w:tcW w:w="2116" w:type="dxa"/>
            <w:gridSpan w:val="4"/>
            <w:vAlign w:val="center"/>
          </w:tcPr>
          <w:p w14:paraId="6074BDF0" w14:textId="77777777" w:rsidR="006D7167" w:rsidRPr="00DE65E1" w:rsidRDefault="006D7167" w:rsidP="00220FEC">
            <w:pPr>
              <w:jc w:val="center"/>
              <w:rPr>
                <w:rFonts w:ascii="Times New Roman" w:hAnsi="Times New Roman" w:cs="Times New Roman"/>
                <w:sz w:val="24"/>
                <w:szCs w:val="24"/>
              </w:rPr>
            </w:pPr>
          </w:p>
        </w:tc>
      </w:tr>
      <w:tr w:rsidR="006D7167" w:rsidRPr="00DE65E1" w14:paraId="218A2EF8" w14:textId="77777777" w:rsidTr="00220FEC">
        <w:tc>
          <w:tcPr>
            <w:tcW w:w="4732" w:type="dxa"/>
            <w:gridSpan w:val="5"/>
            <w:vAlign w:val="center"/>
          </w:tcPr>
          <w:p w14:paraId="2A2942E5"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Тематическая линейка «День памяти о россиянах, исполнявших служебный долг»</w:t>
            </w:r>
          </w:p>
        </w:tc>
        <w:tc>
          <w:tcPr>
            <w:tcW w:w="2459" w:type="dxa"/>
            <w:gridSpan w:val="6"/>
            <w:vAlign w:val="center"/>
          </w:tcPr>
          <w:p w14:paraId="0BF82230"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eastAsia="Times New Roman" w:hAnsi="Times New Roman"/>
                <w:sz w:val="24"/>
                <w:szCs w:val="24"/>
              </w:rPr>
              <w:t>Гражданское</w:t>
            </w:r>
          </w:p>
        </w:tc>
        <w:tc>
          <w:tcPr>
            <w:tcW w:w="1179" w:type="dxa"/>
            <w:gridSpan w:val="3"/>
            <w:vAlign w:val="center"/>
          </w:tcPr>
          <w:p w14:paraId="49443A7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984D04F"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15.02.2027</w:t>
            </w:r>
          </w:p>
        </w:tc>
        <w:tc>
          <w:tcPr>
            <w:tcW w:w="2410" w:type="dxa"/>
            <w:gridSpan w:val="5"/>
            <w:vAlign w:val="center"/>
          </w:tcPr>
          <w:p w14:paraId="57384D0D"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Классные руководители</w:t>
            </w:r>
          </w:p>
        </w:tc>
        <w:tc>
          <w:tcPr>
            <w:tcW w:w="2116" w:type="dxa"/>
            <w:gridSpan w:val="4"/>
            <w:vAlign w:val="center"/>
          </w:tcPr>
          <w:p w14:paraId="25F0CA36" w14:textId="77777777" w:rsidR="006D7167" w:rsidRPr="00DE65E1" w:rsidRDefault="006D7167" w:rsidP="00220FEC">
            <w:pPr>
              <w:jc w:val="center"/>
              <w:rPr>
                <w:rFonts w:ascii="Times New Roman" w:hAnsi="Times New Roman" w:cs="Times New Roman"/>
                <w:sz w:val="24"/>
                <w:szCs w:val="24"/>
              </w:rPr>
            </w:pPr>
          </w:p>
        </w:tc>
      </w:tr>
      <w:tr w:rsidR="006D7167" w:rsidRPr="00DE65E1" w14:paraId="76B82B73" w14:textId="77777777" w:rsidTr="00220FEC">
        <w:tc>
          <w:tcPr>
            <w:tcW w:w="4732" w:type="dxa"/>
            <w:gridSpan w:val="5"/>
            <w:vAlign w:val="center"/>
          </w:tcPr>
          <w:p w14:paraId="4D38A028"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Месячник оборонно-массовой работы</w:t>
            </w:r>
          </w:p>
        </w:tc>
        <w:tc>
          <w:tcPr>
            <w:tcW w:w="2459" w:type="dxa"/>
            <w:gridSpan w:val="6"/>
            <w:vAlign w:val="center"/>
          </w:tcPr>
          <w:p w14:paraId="106503FD" w14:textId="77777777" w:rsidR="006D7167" w:rsidRPr="00DE65E1" w:rsidRDefault="006D7167" w:rsidP="00220FEC">
            <w:pPr>
              <w:pStyle w:val="ParaAttribute2"/>
              <w:wordWrap/>
              <w:rPr>
                <w:rFonts w:ascii="Times New Roman" w:eastAsia="Times New Roman" w:hAnsi="Times New Roman"/>
                <w:sz w:val="24"/>
                <w:szCs w:val="24"/>
              </w:rPr>
            </w:pPr>
            <w:r w:rsidRPr="00DE65E1">
              <w:rPr>
                <w:rFonts w:ascii="Times New Roman" w:eastAsia="Times New Roman" w:hAnsi="Times New Roman"/>
                <w:sz w:val="24"/>
                <w:szCs w:val="24"/>
              </w:rPr>
              <w:t>Патриотическое</w:t>
            </w:r>
          </w:p>
        </w:tc>
        <w:tc>
          <w:tcPr>
            <w:tcW w:w="1179" w:type="dxa"/>
            <w:gridSpan w:val="3"/>
            <w:vAlign w:val="center"/>
          </w:tcPr>
          <w:p w14:paraId="0E56B224"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2EFCCF85"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Февраль</w:t>
            </w:r>
          </w:p>
        </w:tc>
        <w:tc>
          <w:tcPr>
            <w:tcW w:w="2410" w:type="dxa"/>
            <w:gridSpan w:val="5"/>
            <w:vAlign w:val="center"/>
          </w:tcPr>
          <w:p w14:paraId="33B1DCE3"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Учителя ОБЗР, учителя истории, учителя физической культуры</w:t>
            </w:r>
          </w:p>
        </w:tc>
        <w:tc>
          <w:tcPr>
            <w:tcW w:w="2116" w:type="dxa"/>
            <w:gridSpan w:val="4"/>
            <w:vAlign w:val="center"/>
          </w:tcPr>
          <w:p w14:paraId="4973B373" w14:textId="77777777" w:rsidR="006D7167" w:rsidRPr="00DE65E1" w:rsidRDefault="006D7167" w:rsidP="00220FEC">
            <w:pPr>
              <w:jc w:val="center"/>
              <w:rPr>
                <w:rFonts w:ascii="Times New Roman" w:hAnsi="Times New Roman" w:cs="Times New Roman"/>
                <w:sz w:val="24"/>
                <w:szCs w:val="24"/>
              </w:rPr>
            </w:pPr>
          </w:p>
        </w:tc>
      </w:tr>
      <w:tr w:rsidR="006D7167" w:rsidRPr="00DE65E1" w14:paraId="12FF0725" w14:textId="77777777" w:rsidTr="00220FEC">
        <w:tc>
          <w:tcPr>
            <w:tcW w:w="4732" w:type="dxa"/>
            <w:gridSpan w:val="5"/>
            <w:vAlign w:val="center"/>
          </w:tcPr>
          <w:p w14:paraId="1267D178"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Уроки мужества с приглашением ветеранов</w:t>
            </w:r>
          </w:p>
        </w:tc>
        <w:tc>
          <w:tcPr>
            <w:tcW w:w="2459" w:type="dxa"/>
            <w:gridSpan w:val="6"/>
            <w:vAlign w:val="center"/>
          </w:tcPr>
          <w:p w14:paraId="33DB9148" w14:textId="77777777" w:rsidR="006D7167" w:rsidRPr="00DE65E1" w:rsidRDefault="006D7167" w:rsidP="00220FEC">
            <w:pPr>
              <w:pStyle w:val="ParaAttribute2"/>
              <w:wordWrap/>
              <w:rPr>
                <w:rFonts w:ascii="Times New Roman" w:eastAsia="Times New Roman" w:hAnsi="Times New Roman"/>
                <w:sz w:val="24"/>
                <w:szCs w:val="24"/>
              </w:rPr>
            </w:pPr>
            <w:r w:rsidRPr="00DE65E1">
              <w:rPr>
                <w:rFonts w:ascii="Times New Roman" w:eastAsia="Times New Roman" w:hAnsi="Times New Roman"/>
                <w:sz w:val="24"/>
                <w:szCs w:val="24"/>
              </w:rPr>
              <w:t>Патриотическое</w:t>
            </w:r>
          </w:p>
        </w:tc>
        <w:tc>
          <w:tcPr>
            <w:tcW w:w="1179" w:type="dxa"/>
            <w:gridSpan w:val="3"/>
            <w:vAlign w:val="center"/>
          </w:tcPr>
          <w:p w14:paraId="096142D6"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734DD0C0"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В течение года</w:t>
            </w:r>
          </w:p>
        </w:tc>
        <w:tc>
          <w:tcPr>
            <w:tcW w:w="2410" w:type="dxa"/>
            <w:gridSpan w:val="5"/>
            <w:vAlign w:val="center"/>
          </w:tcPr>
          <w:p w14:paraId="0B4E3AC2"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Заместитель директора по ВР, классные руководители</w:t>
            </w:r>
          </w:p>
        </w:tc>
        <w:tc>
          <w:tcPr>
            <w:tcW w:w="2116" w:type="dxa"/>
            <w:gridSpan w:val="4"/>
            <w:vAlign w:val="center"/>
          </w:tcPr>
          <w:p w14:paraId="5330D242" w14:textId="77777777" w:rsidR="006D7167" w:rsidRPr="00DE65E1" w:rsidRDefault="006D7167" w:rsidP="00220FEC">
            <w:pPr>
              <w:jc w:val="center"/>
              <w:rPr>
                <w:rFonts w:ascii="Times New Roman" w:hAnsi="Times New Roman" w:cs="Times New Roman"/>
                <w:sz w:val="24"/>
                <w:szCs w:val="24"/>
              </w:rPr>
            </w:pPr>
          </w:p>
        </w:tc>
      </w:tr>
      <w:tr w:rsidR="006D7167" w:rsidRPr="00DE65E1" w14:paraId="5A3B1C1D" w14:textId="77777777" w:rsidTr="00220FEC">
        <w:tc>
          <w:tcPr>
            <w:tcW w:w="4732" w:type="dxa"/>
            <w:gridSpan w:val="5"/>
            <w:vAlign w:val="center"/>
          </w:tcPr>
          <w:p w14:paraId="5CC1CFC3"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Военно-спортивная игра «Зарница»</w:t>
            </w:r>
          </w:p>
        </w:tc>
        <w:tc>
          <w:tcPr>
            <w:tcW w:w="2459" w:type="dxa"/>
            <w:gridSpan w:val="6"/>
            <w:vAlign w:val="center"/>
          </w:tcPr>
          <w:p w14:paraId="124C43F5" w14:textId="77777777" w:rsidR="006D7167" w:rsidRPr="00DE65E1" w:rsidRDefault="006D7167" w:rsidP="00220FEC">
            <w:pPr>
              <w:pStyle w:val="ParaAttribute2"/>
              <w:wordWrap/>
              <w:rPr>
                <w:rFonts w:ascii="Times New Roman" w:eastAsia="Times New Roman" w:hAnsi="Times New Roman"/>
                <w:sz w:val="24"/>
                <w:szCs w:val="24"/>
              </w:rPr>
            </w:pPr>
            <w:r w:rsidRPr="00DE65E1">
              <w:rPr>
                <w:rFonts w:ascii="Times New Roman" w:eastAsia="Times New Roman" w:hAnsi="Times New Roman"/>
                <w:sz w:val="24"/>
                <w:szCs w:val="24"/>
              </w:rPr>
              <w:t>Патриотическое</w:t>
            </w:r>
          </w:p>
        </w:tc>
        <w:tc>
          <w:tcPr>
            <w:tcW w:w="1179" w:type="dxa"/>
            <w:gridSpan w:val="3"/>
            <w:vAlign w:val="center"/>
          </w:tcPr>
          <w:p w14:paraId="12D7D8DC"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7DA73501"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Февраль-март</w:t>
            </w:r>
          </w:p>
        </w:tc>
        <w:tc>
          <w:tcPr>
            <w:tcW w:w="2410" w:type="dxa"/>
            <w:gridSpan w:val="5"/>
            <w:vAlign w:val="center"/>
          </w:tcPr>
          <w:p w14:paraId="12A95357"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Учителя ОБЗР, учителя физической культуры</w:t>
            </w:r>
          </w:p>
        </w:tc>
        <w:tc>
          <w:tcPr>
            <w:tcW w:w="2116" w:type="dxa"/>
            <w:gridSpan w:val="4"/>
            <w:vAlign w:val="center"/>
          </w:tcPr>
          <w:p w14:paraId="04EEDA58" w14:textId="77777777" w:rsidR="006D7167" w:rsidRPr="00DE65E1" w:rsidRDefault="006D7167" w:rsidP="00220FEC">
            <w:pPr>
              <w:jc w:val="center"/>
              <w:rPr>
                <w:rFonts w:ascii="Times New Roman" w:hAnsi="Times New Roman" w:cs="Times New Roman"/>
                <w:sz w:val="24"/>
                <w:szCs w:val="24"/>
              </w:rPr>
            </w:pPr>
          </w:p>
        </w:tc>
      </w:tr>
      <w:tr w:rsidR="006D7167" w:rsidRPr="00DE65E1" w14:paraId="0FDD1BDD" w14:textId="77777777" w:rsidTr="00220FEC">
        <w:tc>
          <w:tcPr>
            <w:tcW w:w="4732" w:type="dxa"/>
            <w:gridSpan w:val="5"/>
            <w:vAlign w:val="center"/>
          </w:tcPr>
          <w:p w14:paraId="28B25C94"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Акция «Письмо Солдату»</w:t>
            </w:r>
          </w:p>
        </w:tc>
        <w:tc>
          <w:tcPr>
            <w:tcW w:w="2459" w:type="dxa"/>
            <w:gridSpan w:val="6"/>
            <w:vAlign w:val="center"/>
          </w:tcPr>
          <w:p w14:paraId="5D965DA6"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eastAsia="Times New Roman" w:hAnsi="Times New Roman"/>
                <w:sz w:val="24"/>
                <w:szCs w:val="24"/>
              </w:rPr>
              <w:t>Патриотическое</w:t>
            </w:r>
          </w:p>
        </w:tc>
        <w:tc>
          <w:tcPr>
            <w:tcW w:w="1179" w:type="dxa"/>
            <w:gridSpan w:val="3"/>
            <w:vAlign w:val="center"/>
          </w:tcPr>
          <w:p w14:paraId="6C9398D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55C8E9B"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15–23.02.2027</w:t>
            </w:r>
          </w:p>
        </w:tc>
        <w:tc>
          <w:tcPr>
            <w:tcW w:w="2410" w:type="dxa"/>
            <w:gridSpan w:val="5"/>
            <w:vAlign w:val="center"/>
          </w:tcPr>
          <w:p w14:paraId="7AD7CA37"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Классные руководители</w:t>
            </w:r>
          </w:p>
        </w:tc>
        <w:tc>
          <w:tcPr>
            <w:tcW w:w="2116" w:type="dxa"/>
            <w:gridSpan w:val="4"/>
            <w:vAlign w:val="center"/>
          </w:tcPr>
          <w:p w14:paraId="43758E33" w14:textId="77777777" w:rsidR="006D7167" w:rsidRPr="00DE65E1" w:rsidRDefault="006D7167" w:rsidP="00220FEC">
            <w:pPr>
              <w:jc w:val="center"/>
              <w:rPr>
                <w:rFonts w:ascii="Times New Roman" w:hAnsi="Times New Roman" w:cs="Times New Roman"/>
                <w:sz w:val="24"/>
                <w:szCs w:val="24"/>
              </w:rPr>
            </w:pPr>
          </w:p>
        </w:tc>
      </w:tr>
      <w:tr w:rsidR="006D7167" w:rsidRPr="00DE65E1" w14:paraId="6F7B676D" w14:textId="77777777" w:rsidTr="00220FEC">
        <w:tc>
          <w:tcPr>
            <w:tcW w:w="4732" w:type="dxa"/>
            <w:gridSpan w:val="5"/>
            <w:vAlign w:val="center"/>
          </w:tcPr>
          <w:p w14:paraId="30829EE4"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Квест «День родного языка»</w:t>
            </w:r>
          </w:p>
        </w:tc>
        <w:tc>
          <w:tcPr>
            <w:tcW w:w="2459" w:type="dxa"/>
            <w:gridSpan w:val="6"/>
            <w:vAlign w:val="center"/>
          </w:tcPr>
          <w:p w14:paraId="1E164DBF"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eastAsia="Times New Roman" w:hAnsi="Times New Roman"/>
                <w:sz w:val="24"/>
                <w:szCs w:val="24"/>
              </w:rPr>
              <w:t>Гражданское</w:t>
            </w:r>
          </w:p>
        </w:tc>
        <w:tc>
          <w:tcPr>
            <w:tcW w:w="1179" w:type="dxa"/>
            <w:gridSpan w:val="3"/>
            <w:vAlign w:val="center"/>
          </w:tcPr>
          <w:p w14:paraId="58B165B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97E257"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21.02.2027</w:t>
            </w:r>
          </w:p>
        </w:tc>
        <w:tc>
          <w:tcPr>
            <w:tcW w:w="2410" w:type="dxa"/>
            <w:gridSpan w:val="5"/>
            <w:vAlign w:val="center"/>
          </w:tcPr>
          <w:p w14:paraId="65D2FAAC"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w:t>
            </w:r>
          </w:p>
        </w:tc>
        <w:tc>
          <w:tcPr>
            <w:tcW w:w="2116" w:type="dxa"/>
            <w:gridSpan w:val="4"/>
            <w:vAlign w:val="center"/>
          </w:tcPr>
          <w:p w14:paraId="69E774DE" w14:textId="77777777" w:rsidR="006D7167" w:rsidRPr="00DE65E1" w:rsidRDefault="006D7167" w:rsidP="00220FEC">
            <w:pPr>
              <w:jc w:val="center"/>
              <w:rPr>
                <w:rFonts w:ascii="Times New Roman" w:hAnsi="Times New Roman" w:cs="Times New Roman"/>
                <w:sz w:val="24"/>
                <w:szCs w:val="24"/>
              </w:rPr>
            </w:pPr>
          </w:p>
        </w:tc>
      </w:tr>
      <w:tr w:rsidR="006D7167" w:rsidRPr="00DE65E1" w14:paraId="28485207" w14:textId="77777777" w:rsidTr="00220FEC">
        <w:tc>
          <w:tcPr>
            <w:tcW w:w="4732" w:type="dxa"/>
            <w:gridSpan w:val="5"/>
            <w:vAlign w:val="center"/>
          </w:tcPr>
          <w:p w14:paraId="6C3BA752"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Концерт ко Дню защитника Отечества «Во славу Отечества»</w:t>
            </w:r>
          </w:p>
        </w:tc>
        <w:tc>
          <w:tcPr>
            <w:tcW w:w="2459" w:type="dxa"/>
            <w:gridSpan w:val="6"/>
            <w:vAlign w:val="center"/>
          </w:tcPr>
          <w:p w14:paraId="478EF63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28783F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3DDEC6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22.02.2027</w:t>
            </w:r>
          </w:p>
        </w:tc>
        <w:tc>
          <w:tcPr>
            <w:tcW w:w="2410" w:type="dxa"/>
            <w:gridSpan w:val="5"/>
            <w:vAlign w:val="center"/>
          </w:tcPr>
          <w:p w14:paraId="63C3E1B2"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6CB64A2B" w14:textId="77777777" w:rsidR="006D7167" w:rsidRPr="00DE65E1" w:rsidRDefault="006D7167" w:rsidP="00220FEC">
            <w:pPr>
              <w:jc w:val="center"/>
              <w:rPr>
                <w:rFonts w:ascii="Times New Roman" w:hAnsi="Times New Roman" w:cs="Times New Roman"/>
                <w:sz w:val="24"/>
                <w:szCs w:val="24"/>
              </w:rPr>
            </w:pPr>
          </w:p>
        </w:tc>
      </w:tr>
      <w:tr w:rsidR="006D7167" w:rsidRPr="00DE65E1" w14:paraId="2D1B6374" w14:textId="77777777" w:rsidTr="00220FEC">
        <w:tc>
          <w:tcPr>
            <w:tcW w:w="4732" w:type="dxa"/>
            <w:gridSpan w:val="5"/>
            <w:vAlign w:val="center"/>
          </w:tcPr>
          <w:p w14:paraId="797F9A80"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Видеопоздравление «100 слов о важном» (к 8 Марта)</w:t>
            </w:r>
          </w:p>
        </w:tc>
        <w:tc>
          <w:tcPr>
            <w:tcW w:w="2459" w:type="dxa"/>
            <w:gridSpan w:val="6"/>
            <w:vAlign w:val="center"/>
          </w:tcPr>
          <w:p w14:paraId="2F57170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 эстетическое</w:t>
            </w:r>
          </w:p>
        </w:tc>
        <w:tc>
          <w:tcPr>
            <w:tcW w:w="1179" w:type="dxa"/>
            <w:gridSpan w:val="3"/>
            <w:vAlign w:val="center"/>
          </w:tcPr>
          <w:p w14:paraId="3B1B9BE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7–9</w:t>
            </w:r>
          </w:p>
        </w:tc>
        <w:tc>
          <w:tcPr>
            <w:tcW w:w="2238" w:type="dxa"/>
            <w:gridSpan w:val="8"/>
            <w:vAlign w:val="center"/>
          </w:tcPr>
          <w:p w14:paraId="2D38820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05–07.03.2027</w:t>
            </w:r>
          </w:p>
        </w:tc>
        <w:tc>
          <w:tcPr>
            <w:tcW w:w="2410" w:type="dxa"/>
            <w:gridSpan w:val="5"/>
            <w:vAlign w:val="center"/>
          </w:tcPr>
          <w:p w14:paraId="6BE1E8BD"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 классные руководители</w:t>
            </w:r>
          </w:p>
        </w:tc>
        <w:tc>
          <w:tcPr>
            <w:tcW w:w="2116" w:type="dxa"/>
            <w:gridSpan w:val="4"/>
            <w:vAlign w:val="center"/>
          </w:tcPr>
          <w:p w14:paraId="54AA8775" w14:textId="77777777" w:rsidR="006D7167" w:rsidRPr="00DE65E1" w:rsidRDefault="006D7167" w:rsidP="00220FEC">
            <w:pPr>
              <w:jc w:val="center"/>
              <w:rPr>
                <w:rFonts w:ascii="Times New Roman" w:hAnsi="Times New Roman" w:cs="Times New Roman"/>
                <w:sz w:val="24"/>
                <w:szCs w:val="24"/>
              </w:rPr>
            </w:pPr>
          </w:p>
        </w:tc>
      </w:tr>
      <w:tr w:rsidR="006D7167" w:rsidRPr="00DE65E1" w14:paraId="13D923C7" w14:textId="77777777" w:rsidTr="00220FEC">
        <w:tc>
          <w:tcPr>
            <w:tcW w:w="4732" w:type="dxa"/>
            <w:gridSpan w:val="5"/>
            <w:vAlign w:val="center"/>
          </w:tcPr>
          <w:p w14:paraId="0EC32BB7"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Концерт к Международному женскому дню «Для женщин всех!»</w:t>
            </w:r>
          </w:p>
        </w:tc>
        <w:tc>
          <w:tcPr>
            <w:tcW w:w="2459" w:type="dxa"/>
            <w:gridSpan w:val="6"/>
            <w:vAlign w:val="center"/>
          </w:tcPr>
          <w:p w14:paraId="7070C56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 духовно-нравственное</w:t>
            </w:r>
          </w:p>
        </w:tc>
        <w:tc>
          <w:tcPr>
            <w:tcW w:w="1179" w:type="dxa"/>
            <w:gridSpan w:val="3"/>
            <w:vAlign w:val="center"/>
          </w:tcPr>
          <w:p w14:paraId="3151C38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C7EED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07.03.2027</w:t>
            </w:r>
          </w:p>
        </w:tc>
        <w:tc>
          <w:tcPr>
            <w:tcW w:w="2410" w:type="dxa"/>
            <w:gridSpan w:val="5"/>
            <w:vAlign w:val="center"/>
          </w:tcPr>
          <w:p w14:paraId="19224FD3"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545D2173" w14:textId="77777777" w:rsidR="006D7167" w:rsidRPr="00DE65E1" w:rsidRDefault="006D7167" w:rsidP="00220FEC">
            <w:pPr>
              <w:jc w:val="center"/>
              <w:rPr>
                <w:rFonts w:ascii="Times New Roman" w:hAnsi="Times New Roman" w:cs="Times New Roman"/>
                <w:sz w:val="24"/>
                <w:szCs w:val="24"/>
              </w:rPr>
            </w:pPr>
          </w:p>
        </w:tc>
      </w:tr>
      <w:tr w:rsidR="006D7167" w:rsidRPr="00DE65E1" w14:paraId="398325C2" w14:textId="77777777" w:rsidTr="00220FEC">
        <w:tc>
          <w:tcPr>
            <w:tcW w:w="4732" w:type="dxa"/>
            <w:gridSpan w:val="5"/>
            <w:vAlign w:val="center"/>
          </w:tcPr>
          <w:p w14:paraId="0C3E4B7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Акция «Своих не бросаем» (День воссоединения Крыма)</w:t>
            </w:r>
          </w:p>
        </w:tc>
        <w:tc>
          <w:tcPr>
            <w:tcW w:w="2459" w:type="dxa"/>
            <w:gridSpan w:val="6"/>
            <w:vAlign w:val="center"/>
          </w:tcPr>
          <w:p w14:paraId="4CE189E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373C72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BAABB3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18.03.2027</w:t>
            </w:r>
          </w:p>
        </w:tc>
        <w:tc>
          <w:tcPr>
            <w:tcW w:w="2410" w:type="dxa"/>
            <w:gridSpan w:val="5"/>
            <w:vAlign w:val="center"/>
          </w:tcPr>
          <w:p w14:paraId="2FDC12DB"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 ученический совет</w:t>
            </w:r>
          </w:p>
        </w:tc>
        <w:tc>
          <w:tcPr>
            <w:tcW w:w="2116" w:type="dxa"/>
            <w:gridSpan w:val="4"/>
            <w:vAlign w:val="center"/>
          </w:tcPr>
          <w:p w14:paraId="28CC1D0C" w14:textId="77777777" w:rsidR="006D7167" w:rsidRPr="00DE65E1" w:rsidRDefault="006D7167" w:rsidP="00220FEC">
            <w:pPr>
              <w:jc w:val="center"/>
              <w:rPr>
                <w:rFonts w:ascii="Times New Roman" w:hAnsi="Times New Roman" w:cs="Times New Roman"/>
                <w:sz w:val="24"/>
                <w:szCs w:val="24"/>
              </w:rPr>
            </w:pPr>
          </w:p>
        </w:tc>
      </w:tr>
      <w:tr w:rsidR="006D7167" w:rsidRPr="00DE65E1" w14:paraId="66AD84A5" w14:textId="77777777" w:rsidTr="00220FEC">
        <w:tc>
          <w:tcPr>
            <w:tcW w:w="4732" w:type="dxa"/>
            <w:gridSpan w:val="5"/>
            <w:vAlign w:val="center"/>
          </w:tcPr>
          <w:p w14:paraId="774C597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Экологический квест «Следы на планете» (ко Дню Земли)</w:t>
            </w:r>
          </w:p>
        </w:tc>
        <w:tc>
          <w:tcPr>
            <w:tcW w:w="2459" w:type="dxa"/>
            <w:gridSpan w:val="6"/>
            <w:vAlign w:val="center"/>
          </w:tcPr>
          <w:p w14:paraId="471224B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E16862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5–7</w:t>
            </w:r>
          </w:p>
        </w:tc>
        <w:tc>
          <w:tcPr>
            <w:tcW w:w="2238" w:type="dxa"/>
            <w:gridSpan w:val="8"/>
            <w:vAlign w:val="center"/>
          </w:tcPr>
          <w:p w14:paraId="61243BB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22.04.2027</w:t>
            </w:r>
          </w:p>
        </w:tc>
        <w:tc>
          <w:tcPr>
            <w:tcW w:w="2410" w:type="dxa"/>
            <w:gridSpan w:val="5"/>
            <w:vAlign w:val="center"/>
          </w:tcPr>
          <w:p w14:paraId="461396E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Советник по воспитанию, классные руководители</w:t>
            </w:r>
          </w:p>
        </w:tc>
        <w:tc>
          <w:tcPr>
            <w:tcW w:w="2116" w:type="dxa"/>
            <w:gridSpan w:val="4"/>
            <w:vAlign w:val="center"/>
          </w:tcPr>
          <w:p w14:paraId="7890D0F7" w14:textId="77777777" w:rsidR="006D7167" w:rsidRPr="00DE65E1" w:rsidRDefault="006D7167" w:rsidP="00220FEC">
            <w:pPr>
              <w:jc w:val="center"/>
              <w:rPr>
                <w:rFonts w:ascii="Times New Roman" w:hAnsi="Times New Roman" w:cs="Times New Roman"/>
                <w:sz w:val="24"/>
                <w:szCs w:val="24"/>
              </w:rPr>
            </w:pPr>
          </w:p>
        </w:tc>
      </w:tr>
      <w:tr w:rsidR="006D7167" w:rsidRPr="00DE65E1" w14:paraId="3FEB0501" w14:textId="77777777" w:rsidTr="00220FEC">
        <w:tc>
          <w:tcPr>
            <w:tcW w:w="4732" w:type="dxa"/>
            <w:gridSpan w:val="5"/>
            <w:vAlign w:val="center"/>
          </w:tcPr>
          <w:p w14:paraId="29C6A3F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Акция «Трудовой десант» (уборка территории)</w:t>
            </w:r>
          </w:p>
        </w:tc>
        <w:tc>
          <w:tcPr>
            <w:tcW w:w="2459" w:type="dxa"/>
            <w:gridSpan w:val="6"/>
            <w:vAlign w:val="center"/>
          </w:tcPr>
          <w:p w14:paraId="448CA4B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29757C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30FEEB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30.04.2027</w:t>
            </w:r>
          </w:p>
        </w:tc>
        <w:tc>
          <w:tcPr>
            <w:tcW w:w="2410" w:type="dxa"/>
            <w:gridSpan w:val="5"/>
            <w:vAlign w:val="center"/>
          </w:tcPr>
          <w:p w14:paraId="7546F3B8"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w:t>
            </w:r>
          </w:p>
        </w:tc>
        <w:tc>
          <w:tcPr>
            <w:tcW w:w="2116" w:type="dxa"/>
            <w:gridSpan w:val="4"/>
            <w:vAlign w:val="center"/>
          </w:tcPr>
          <w:p w14:paraId="3E00CDFC" w14:textId="77777777" w:rsidR="006D7167" w:rsidRPr="00DE65E1" w:rsidRDefault="006D7167" w:rsidP="00220FEC">
            <w:pPr>
              <w:jc w:val="center"/>
              <w:rPr>
                <w:rFonts w:ascii="Times New Roman" w:hAnsi="Times New Roman" w:cs="Times New Roman"/>
                <w:sz w:val="24"/>
                <w:szCs w:val="24"/>
              </w:rPr>
            </w:pPr>
          </w:p>
        </w:tc>
      </w:tr>
      <w:tr w:rsidR="006D7167" w:rsidRPr="00DE65E1" w14:paraId="2A6CDA72" w14:textId="77777777" w:rsidTr="00220FEC">
        <w:tc>
          <w:tcPr>
            <w:tcW w:w="4732" w:type="dxa"/>
            <w:gridSpan w:val="5"/>
            <w:vAlign w:val="center"/>
          </w:tcPr>
          <w:p w14:paraId="362BC3A4"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hAnsi="Times New Roman" w:cs="Times New Roman"/>
                <w:sz w:val="24"/>
                <w:szCs w:val="24"/>
              </w:rPr>
              <w:t>Первомайская эстафета</w:t>
            </w:r>
          </w:p>
        </w:tc>
        <w:tc>
          <w:tcPr>
            <w:tcW w:w="2459" w:type="dxa"/>
            <w:gridSpan w:val="6"/>
            <w:vAlign w:val="center"/>
          </w:tcPr>
          <w:p w14:paraId="47FD40F8"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Физическое воспитание, формирование культуры здоровья</w:t>
            </w:r>
          </w:p>
        </w:tc>
        <w:tc>
          <w:tcPr>
            <w:tcW w:w="1179" w:type="dxa"/>
            <w:gridSpan w:val="3"/>
            <w:vAlign w:val="center"/>
          </w:tcPr>
          <w:p w14:paraId="59B2547E"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hAnsi="Times New Roman" w:cs="Times New Roman"/>
                <w:sz w:val="24"/>
                <w:szCs w:val="24"/>
              </w:rPr>
              <w:t>5-9</w:t>
            </w:r>
          </w:p>
        </w:tc>
        <w:tc>
          <w:tcPr>
            <w:tcW w:w="2238" w:type="dxa"/>
            <w:gridSpan w:val="8"/>
            <w:vAlign w:val="center"/>
          </w:tcPr>
          <w:p w14:paraId="29603CEB"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hAnsi="Times New Roman" w:cs="Times New Roman"/>
                <w:sz w:val="24"/>
                <w:szCs w:val="24"/>
              </w:rPr>
              <w:t>01.05.2027</w:t>
            </w:r>
          </w:p>
        </w:tc>
        <w:tc>
          <w:tcPr>
            <w:tcW w:w="2410" w:type="dxa"/>
            <w:gridSpan w:val="5"/>
            <w:vAlign w:val="center"/>
          </w:tcPr>
          <w:p w14:paraId="6C0DC05C" w14:textId="77777777" w:rsidR="006D7167" w:rsidRPr="00DE65E1" w:rsidRDefault="006D7167" w:rsidP="00220FEC">
            <w:pPr>
              <w:pStyle w:val="ParaAttribute3"/>
              <w:wordWrap/>
              <w:rPr>
                <w:rFonts w:eastAsia="Times New Roman"/>
                <w:sz w:val="24"/>
                <w:szCs w:val="24"/>
              </w:rPr>
            </w:pPr>
            <w:r w:rsidRPr="00DE65E1">
              <w:rPr>
                <w:rStyle w:val="CharAttribute6"/>
                <w:color w:val="000000"/>
                <w:sz w:val="24"/>
                <w:szCs w:val="24"/>
              </w:rPr>
              <w:t>Учителя</w:t>
            </w:r>
            <w:r w:rsidRPr="00DE65E1">
              <w:rPr>
                <w:rStyle w:val="CharAttribute6"/>
                <w:color w:val="000000"/>
                <w:sz w:val="24"/>
                <w:szCs w:val="24"/>
              </w:rPr>
              <w:t xml:space="preserve"> </w:t>
            </w:r>
            <w:r w:rsidRPr="00DE65E1">
              <w:rPr>
                <w:rStyle w:val="CharAttribute6"/>
                <w:color w:val="000000"/>
                <w:sz w:val="24"/>
                <w:szCs w:val="24"/>
              </w:rPr>
              <w:t>физкультуры</w:t>
            </w:r>
          </w:p>
        </w:tc>
        <w:tc>
          <w:tcPr>
            <w:tcW w:w="2116" w:type="dxa"/>
            <w:gridSpan w:val="4"/>
            <w:vAlign w:val="center"/>
          </w:tcPr>
          <w:p w14:paraId="66998414" w14:textId="77777777" w:rsidR="006D7167" w:rsidRPr="00DE65E1" w:rsidRDefault="006D7167" w:rsidP="00220FEC">
            <w:pPr>
              <w:jc w:val="center"/>
              <w:rPr>
                <w:rFonts w:ascii="Times New Roman" w:hAnsi="Times New Roman" w:cs="Times New Roman"/>
                <w:sz w:val="24"/>
                <w:szCs w:val="24"/>
              </w:rPr>
            </w:pPr>
          </w:p>
        </w:tc>
      </w:tr>
      <w:tr w:rsidR="006D7167" w:rsidRPr="00DE65E1" w14:paraId="798E91EE" w14:textId="77777777" w:rsidTr="00220FEC">
        <w:tc>
          <w:tcPr>
            <w:tcW w:w="4732" w:type="dxa"/>
            <w:gridSpan w:val="5"/>
            <w:vAlign w:val="center"/>
          </w:tcPr>
          <w:p w14:paraId="2D04FF76"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Торжественная линейка «Поклонимся великим тем годам» (День Победы)</w:t>
            </w:r>
          </w:p>
        </w:tc>
        <w:tc>
          <w:tcPr>
            <w:tcW w:w="2459" w:type="dxa"/>
            <w:gridSpan w:val="6"/>
            <w:vAlign w:val="center"/>
          </w:tcPr>
          <w:p w14:paraId="33C9269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6DB193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E635E6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07.05.2027</w:t>
            </w:r>
          </w:p>
        </w:tc>
        <w:tc>
          <w:tcPr>
            <w:tcW w:w="2410" w:type="dxa"/>
            <w:gridSpan w:val="5"/>
            <w:vAlign w:val="center"/>
          </w:tcPr>
          <w:p w14:paraId="252A3059"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5E8D9B60" w14:textId="77777777" w:rsidR="006D7167" w:rsidRPr="00DE65E1" w:rsidRDefault="006D7167" w:rsidP="00220FEC">
            <w:pPr>
              <w:jc w:val="center"/>
              <w:rPr>
                <w:rFonts w:ascii="Times New Roman" w:hAnsi="Times New Roman" w:cs="Times New Roman"/>
                <w:sz w:val="24"/>
                <w:szCs w:val="24"/>
              </w:rPr>
            </w:pPr>
          </w:p>
        </w:tc>
      </w:tr>
      <w:tr w:rsidR="006D7167" w:rsidRPr="00DE65E1" w14:paraId="1F5B4776" w14:textId="77777777" w:rsidTr="00220FEC">
        <w:tc>
          <w:tcPr>
            <w:tcW w:w="4732" w:type="dxa"/>
            <w:gridSpan w:val="5"/>
            <w:vAlign w:val="center"/>
          </w:tcPr>
          <w:p w14:paraId="6D81526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Акции «Георгиевская ленточка», «Окна Победы», «Письмо солдату», «Бессмертный полк», «Свеча Памяти»</w:t>
            </w:r>
          </w:p>
        </w:tc>
        <w:tc>
          <w:tcPr>
            <w:tcW w:w="2459" w:type="dxa"/>
            <w:gridSpan w:val="6"/>
            <w:vAlign w:val="center"/>
          </w:tcPr>
          <w:p w14:paraId="1543AF8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60B2CEF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6BA1D7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01–09.05.2027</w:t>
            </w:r>
          </w:p>
        </w:tc>
        <w:tc>
          <w:tcPr>
            <w:tcW w:w="2410" w:type="dxa"/>
            <w:gridSpan w:val="5"/>
            <w:vAlign w:val="center"/>
          </w:tcPr>
          <w:p w14:paraId="6D0A1CC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7FDD182" w14:textId="77777777" w:rsidR="006D7167" w:rsidRPr="00DE65E1" w:rsidRDefault="006D7167" w:rsidP="00220FEC">
            <w:pPr>
              <w:jc w:val="center"/>
              <w:rPr>
                <w:rFonts w:ascii="Times New Roman" w:hAnsi="Times New Roman" w:cs="Times New Roman"/>
                <w:sz w:val="24"/>
                <w:szCs w:val="24"/>
              </w:rPr>
            </w:pPr>
          </w:p>
        </w:tc>
      </w:tr>
      <w:tr w:rsidR="006D7167" w:rsidRPr="00DE65E1" w14:paraId="61FEE44D" w14:textId="77777777" w:rsidTr="00220FEC">
        <w:tc>
          <w:tcPr>
            <w:tcW w:w="4732" w:type="dxa"/>
            <w:gridSpan w:val="5"/>
            <w:vAlign w:val="center"/>
          </w:tcPr>
          <w:p w14:paraId="0BD14E8A"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«Последний звонок»</w:t>
            </w:r>
          </w:p>
        </w:tc>
        <w:tc>
          <w:tcPr>
            <w:tcW w:w="2459" w:type="dxa"/>
            <w:gridSpan w:val="6"/>
            <w:vAlign w:val="center"/>
          </w:tcPr>
          <w:p w14:paraId="77BEC159"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Духовно-нравственное</w:t>
            </w:r>
          </w:p>
        </w:tc>
        <w:tc>
          <w:tcPr>
            <w:tcW w:w="1179" w:type="dxa"/>
            <w:gridSpan w:val="3"/>
            <w:vAlign w:val="center"/>
          </w:tcPr>
          <w:p w14:paraId="6C0C5C87"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9</w:t>
            </w:r>
          </w:p>
        </w:tc>
        <w:tc>
          <w:tcPr>
            <w:tcW w:w="2238" w:type="dxa"/>
            <w:gridSpan w:val="8"/>
            <w:vAlign w:val="center"/>
          </w:tcPr>
          <w:p w14:paraId="3146A825"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24-27.05.2027</w:t>
            </w:r>
          </w:p>
        </w:tc>
        <w:tc>
          <w:tcPr>
            <w:tcW w:w="2410" w:type="dxa"/>
            <w:gridSpan w:val="5"/>
            <w:vAlign w:val="center"/>
          </w:tcPr>
          <w:p w14:paraId="7EAD6C14"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Педагог-организатор</w:t>
            </w:r>
          </w:p>
        </w:tc>
        <w:tc>
          <w:tcPr>
            <w:tcW w:w="2116" w:type="dxa"/>
            <w:gridSpan w:val="4"/>
            <w:vAlign w:val="center"/>
          </w:tcPr>
          <w:p w14:paraId="5E1836E5" w14:textId="77777777" w:rsidR="006D7167" w:rsidRPr="00DE65E1" w:rsidRDefault="006D7167" w:rsidP="00220FEC">
            <w:pPr>
              <w:jc w:val="center"/>
              <w:rPr>
                <w:rFonts w:ascii="Times New Roman" w:hAnsi="Times New Roman" w:cs="Times New Roman"/>
                <w:sz w:val="24"/>
                <w:szCs w:val="24"/>
              </w:rPr>
            </w:pPr>
          </w:p>
        </w:tc>
      </w:tr>
      <w:tr w:rsidR="006D7167" w:rsidRPr="00DE65E1" w14:paraId="0A2FC2D1" w14:textId="77777777" w:rsidTr="00220FEC">
        <w:tc>
          <w:tcPr>
            <w:tcW w:w="4732" w:type="dxa"/>
            <w:gridSpan w:val="5"/>
            <w:vAlign w:val="center"/>
          </w:tcPr>
          <w:p w14:paraId="0A895A82" w14:textId="77777777" w:rsidR="006D7167" w:rsidRPr="00DE65E1" w:rsidRDefault="006D7167" w:rsidP="00220FEC">
            <w:pPr>
              <w:pStyle w:val="TableParagraph"/>
              <w:ind w:left="98" w:right="90"/>
              <w:jc w:val="center"/>
              <w:rPr>
                <w:sz w:val="24"/>
                <w:szCs w:val="24"/>
              </w:rPr>
            </w:pPr>
            <w:r w:rsidRPr="00DE65E1">
              <w:rPr>
                <w:sz w:val="24"/>
                <w:szCs w:val="24"/>
              </w:rPr>
              <w:t>Торжественная линейка «Вместе МЫ!», посвященная Дню детских общественных объединений</w:t>
            </w:r>
          </w:p>
        </w:tc>
        <w:tc>
          <w:tcPr>
            <w:tcW w:w="2459" w:type="dxa"/>
            <w:gridSpan w:val="6"/>
            <w:vAlign w:val="center"/>
          </w:tcPr>
          <w:p w14:paraId="5261DC5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гражданское</w:t>
            </w:r>
          </w:p>
        </w:tc>
        <w:tc>
          <w:tcPr>
            <w:tcW w:w="1179" w:type="dxa"/>
            <w:gridSpan w:val="3"/>
            <w:vAlign w:val="center"/>
          </w:tcPr>
          <w:p w14:paraId="0F4F729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75EAE08A"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17.05.2027</w:t>
            </w:r>
          </w:p>
        </w:tc>
        <w:tc>
          <w:tcPr>
            <w:tcW w:w="2410" w:type="dxa"/>
            <w:gridSpan w:val="5"/>
            <w:vAlign w:val="center"/>
          </w:tcPr>
          <w:p w14:paraId="4EB5135B" w14:textId="77777777" w:rsidR="006D7167" w:rsidRPr="00DE65E1" w:rsidRDefault="006D7167" w:rsidP="00220FEC">
            <w:pPr>
              <w:pStyle w:val="ParaAttribute3"/>
              <w:wordWrap/>
              <w:rPr>
                <w:rStyle w:val="CharAttribute6"/>
                <w:color w:val="000000"/>
                <w:sz w:val="24"/>
                <w:szCs w:val="24"/>
              </w:rPr>
            </w:pPr>
            <w:r w:rsidRPr="00DE65E1">
              <w:rPr>
                <w:rStyle w:val="CharAttribute6"/>
                <w:color w:val="000000"/>
                <w:sz w:val="24"/>
                <w:szCs w:val="24"/>
              </w:rPr>
              <w:t>Советник</w:t>
            </w:r>
            <w:r w:rsidRPr="00DE65E1">
              <w:rPr>
                <w:rStyle w:val="CharAttribute6"/>
                <w:color w:val="000000"/>
                <w:sz w:val="24"/>
                <w:szCs w:val="24"/>
              </w:rPr>
              <w:t xml:space="preserve"> </w:t>
            </w:r>
            <w:r w:rsidRPr="00DE65E1">
              <w:rPr>
                <w:rStyle w:val="CharAttribute6"/>
                <w:color w:val="000000"/>
                <w:sz w:val="24"/>
                <w:szCs w:val="24"/>
              </w:rPr>
              <w:t>директора</w:t>
            </w:r>
            <w:r w:rsidRPr="00DE65E1">
              <w:rPr>
                <w:rStyle w:val="CharAttribute6"/>
                <w:color w:val="000000"/>
                <w:sz w:val="24"/>
                <w:szCs w:val="24"/>
              </w:rPr>
              <w:t xml:space="preserve"> </w:t>
            </w:r>
            <w:r w:rsidRPr="00DE65E1">
              <w:rPr>
                <w:rStyle w:val="CharAttribute6"/>
                <w:color w:val="000000"/>
                <w:sz w:val="24"/>
                <w:szCs w:val="24"/>
              </w:rPr>
              <w:t>по</w:t>
            </w:r>
            <w:r w:rsidRPr="00DE65E1">
              <w:rPr>
                <w:rStyle w:val="CharAttribute6"/>
                <w:color w:val="000000"/>
                <w:sz w:val="24"/>
                <w:szCs w:val="24"/>
              </w:rPr>
              <w:t xml:space="preserve"> </w:t>
            </w:r>
            <w:r w:rsidRPr="00DE65E1">
              <w:rPr>
                <w:rStyle w:val="CharAttribute6"/>
                <w:color w:val="000000"/>
                <w:sz w:val="24"/>
                <w:szCs w:val="24"/>
              </w:rPr>
              <w:t>воспитанию</w:t>
            </w:r>
            <w:r w:rsidRPr="00DE65E1">
              <w:rPr>
                <w:rStyle w:val="CharAttribute6"/>
                <w:color w:val="000000"/>
                <w:sz w:val="24"/>
                <w:szCs w:val="24"/>
              </w:rPr>
              <w:t xml:space="preserve"> </w:t>
            </w:r>
            <w:r w:rsidRPr="00DE65E1">
              <w:rPr>
                <w:rStyle w:val="CharAttribute6"/>
                <w:color w:val="000000"/>
                <w:sz w:val="24"/>
                <w:szCs w:val="24"/>
              </w:rPr>
              <w:t>и</w:t>
            </w:r>
            <w:r w:rsidRPr="00DE65E1">
              <w:rPr>
                <w:rStyle w:val="CharAttribute6"/>
                <w:color w:val="000000"/>
                <w:sz w:val="24"/>
                <w:szCs w:val="24"/>
              </w:rPr>
              <w:t xml:space="preserve"> </w:t>
            </w:r>
            <w:r w:rsidRPr="00DE65E1">
              <w:rPr>
                <w:rStyle w:val="CharAttribute6"/>
                <w:color w:val="000000"/>
                <w:sz w:val="24"/>
                <w:szCs w:val="24"/>
              </w:rPr>
              <w:t>взаимодействию</w:t>
            </w:r>
            <w:r w:rsidRPr="00DE65E1">
              <w:rPr>
                <w:rStyle w:val="CharAttribute6"/>
                <w:color w:val="000000"/>
                <w:sz w:val="24"/>
                <w:szCs w:val="24"/>
              </w:rPr>
              <w:t xml:space="preserve"> </w:t>
            </w:r>
            <w:r w:rsidRPr="00DE65E1">
              <w:rPr>
                <w:rStyle w:val="CharAttribute6"/>
                <w:color w:val="000000"/>
                <w:sz w:val="24"/>
                <w:szCs w:val="24"/>
              </w:rPr>
              <w:t>с</w:t>
            </w:r>
            <w:r w:rsidRPr="00DE65E1">
              <w:rPr>
                <w:rStyle w:val="CharAttribute6"/>
                <w:color w:val="000000"/>
                <w:sz w:val="24"/>
                <w:szCs w:val="24"/>
              </w:rPr>
              <w:t xml:space="preserve"> </w:t>
            </w:r>
            <w:r w:rsidRPr="00DE65E1">
              <w:rPr>
                <w:rStyle w:val="CharAttribute6"/>
                <w:color w:val="000000"/>
                <w:sz w:val="24"/>
                <w:szCs w:val="24"/>
              </w:rPr>
              <w:t>детскими</w:t>
            </w:r>
            <w:r w:rsidRPr="00DE65E1">
              <w:rPr>
                <w:rStyle w:val="CharAttribute6"/>
                <w:color w:val="000000"/>
                <w:sz w:val="24"/>
                <w:szCs w:val="24"/>
              </w:rPr>
              <w:t xml:space="preserve"> </w:t>
            </w:r>
            <w:r w:rsidRPr="00DE65E1">
              <w:rPr>
                <w:rStyle w:val="CharAttribute6"/>
                <w:color w:val="000000"/>
                <w:sz w:val="24"/>
                <w:szCs w:val="24"/>
              </w:rPr>
              <w:t>общественными</w:t>
            </w:r>
            <w:r w:rsidRPr="00DE65E1">
              <w:rPr>
                <w:rStyle w:val="CharAttribute6"/>
                <w:color w:val="000000"/>
                <w:sz w:val="24"/>
                <w:szCs w:val="24"/>
              </w:rPr>
              <w:t xml:space="preserve"> </w:t>
            </w:r>
            <w:r w:rsidRPr="00DE65E1">
              <w:rPr>
                <w:rStyle w:val="CharAttribute6"/>
                <w:color w:val="000000"/>
                <w:sz w:val="24"/>
                <w:szCs w:val="24"/>
              </w:rPr>
              <w:t>объединениями</w:t>
            </w:r>
          </w:p>
        </w:tc>
        <w:tc>
          <w:tcPr>
            <w:tcW w:w="2116" w:type="dxa"/>
            <w:gridSpan w:val="4"/>
            <w:vAlign w:val="center"/>
          </w:tcPr>
          <w:p w14:paraId="13B46267" w14:textId="77777777" w:rsidR="006D7167" w:rsidRPr="00DE65E1" w:rsidRDefault="006D7167" w:rsidP="00220FEC">
            <w:pPr>
              <w:jc w:val="center"/>
              <w:rPr>
                <w:rFonts w:ascii="Times New Roman" w:hAnsi="Times New Roman" w:cs="Times New Roman"/>
                <w:sz w:val="24"/>
                <w:szCs w:val="24"/>
              </w:rPr>
            </w:pPr>
          </w:p>
        </w:tc>
      </w:tr>
      <w:tr w:rsidR="006D7167" w:rsidRPr="00DE65E1" w14:paraId="347BB41E" w14:textId="77777777" w:rsidTr="00220FEC">
        <w:tc>
          <w:tcPr>
            <w:tcW w:w="4732" w:type="dxa"/>
            <w:gridSpan w:val="5"/>
            <w:vAlign w:val="center"/>
          </w:tcPr>
          <w:p w14:paraId="655184A5" w14:textId="77777777" w:rsidR="006D7167" w:rsidRPr="00DE65E1" w:rsidRDefault="006D7167" w:rsidP="00220FEC">
            <w:pPr>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Выставка рисунков «Мы – славяне!», посвященная Дню славянской письменности и культуры (24.05).</w:t>
            </w:r>
          </w:p>
        </w:tc>
        <w:tc>
          <w:tcPr>
            <w:tcW w:w="2459" w:type="dxa"/>
            <w:gridSpan w:val="6"/>
            <w:vAlign w:val="center"/>
          </w:tcPr>
          <w:p w14:paraId="035A9B0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Эстетическое</w:t>
            </w:r>
          </w:p>
        </w:tc>
        <w:tc>
          <w:tcPr>
            <w:tcW w:w="1179" w:type="dxa"/>
            <w:gridSpan w:val="3"/>
            <w:vAlign w:val="center"/>
          </w:tcPr>
          <w:p w14:paraId="45FA941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39101EC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22-30.05.2027</w:t>
            </w:r>
          </w:p>
        </w:tc>
        <w:tc>
          <w:tcPr>
            <w:tcW w:w="2410" w:type="dxa"/>
            <w:gridSpan w:val="5"/>
            <w:vAlign w:val="center"/>
          </w:tcPr>
          <w:p w14:paraId="3A7AA69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Заместитель директора по ВР</w:t>
            </w:r>
          </w:p>
        </w:tc>
        <w:tc>
          <w:tcPr>
            <w:tcW w:w="2116" w:type="dxa"/>
            <w:gridSpan w:val="4"/>
            <w:vAlign w:val="center"/>
          </w:tcPr>
          <w:p w14:paraId="0E56D6D0" w14:textId="77777777" w:rsidR="006D7167" w:rsidRPr="00DE65E1" w:rsidRDefault="006D7167" w:rsidP="00220FEC">
            <w:pPr>
              <w:jc w:val="center"/>
              <w:rPr>
                <w:rFonts w:ascii="Times New Roman" w:hAnsi="Times New Roman" w:cs="Times New Roman"/>
                <w:sz w:val="24"/>
                <w:szCs w:val="24"/>
              </w:rPr>
            </w:pPr>
          </w:p>
        </w:tc>
      </w:tr>
      <w:tr w:rsidR="006D7167" w:rsidRPr="00DE65E1" w14:paraId="3B66318B" w14:textId="77777777" w:rsidTr="00220FEC">
        <w:tc>
          <w:tcPr>
            <w:tcW w:w="4732" w:type="dxa"/>
            <w:gridSpan w:val="5"/>
            <w:vAlign w:val="center"/>
          </w:tcPr>
          <w:p w14:paraId="08B9B27A" w14:textId="77777777" w:rsidR="006D7167" w:rsidRPr="00DE65E1" w:rsidRDefault="006D7167" w:rsidP="00220FEC">
            <w:pPr>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Торжественная линейка «В добрый путь, выпускники»</w:t>
            </w:r>
          </w:p>
        </w:tc>
        <w:tc>
          <w:tcPr>
            <w:tcW w:w="2459" w:type="dxa"/>
            <w:gridSpan w:val="6"/>
            <w:vAlign w:val="center"/>
          </w:tcPr>
          <w:p w14:paraId="5700A20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Духовно-нравственное</w:t>
            </w:r>
          </w:p>
        </w:tc>
        <w:tc>
          <w:tcPr>
            <w:tcW w:w="1179" w:type="dxa"/>
            <w:gridSpan w:val="3"/>
            <w:vAlign w:val="center"/>
          </w:tcPr>
          <w:p w14:paraId="4E559B3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4531A783"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4 неделя мая</w:t>
            </w:r>
          </w:p>
        </w:tc>
        <w:tc>
          <w:tcPr>
            <w:tcW w:w="2410" w:type="dxa"/>
            <w:gridSpan w:val="5"/>
            <w:vAlign w:val="center"/>
          </w:tcPr>
          <w:p w14:paraId="1CF42E73"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Batang" w:hAnsi="Times New Roman" w:cs="Times New Roman"/>
                <w:color w:val="000000"/>
                <w:sz w:val="24"/>
                <w:szCs w:val="24"/>
                <w:lang w:eastAsia="ru-RU"/>
              </w:rPr>
              <w:t>Заместитель директора по ВР</w:t>
            </w:r>
          </w:p>
        </w:tc>
        <w:tc>
          <w:tcPr>
            <w:tcW w:w="2116" w:type="dxa"/>
            <w:gridSpan w:val="4"/>
            <w:vAlign w:val="center"/>
          </w:tcPr>
          <w:p w14:paraId="5EA6ADCB" w14:textId="77777777" w:rsidR="006D7167" w:rsidRPr="00DE65E1" w:rsidRDefault="006D7167" w:rsidP="00220FEC">
            <w:pPr>
              <w:jc w:val="center"/>
              <w:rPr>
                <w:rFonts w:ascii="Times New Roman" w:hAnsi="Times New Roman" w:cs="Times New Roman"/>
                <w:sz w:val="24"/>
                <w:szCs w:val="24"/>
              </w:rPr>
            </w:pPr>
          </w:p>
        </w:tc>
      </w:tr>
      <w:tr w:rsidR="006D7167" w:rsidRPr="00DE65E1" w14:paraId="3C41BF20" w14:textId="77777777" w:rsidTr="00220FEC">
        <w:tc>
          <w:tcPr>
            <w:tcW w:w="4732" w:type="dxa"/>
            <w:gridSpan w:val="5"/>
            <w:vAlign w:val="center"/>
          </w:tcPr>
          <w:p w14:paraId="5A877171" w14:textId="77777777" w:rsidR="006D7167" w:rsidRPr="00DE65E1" w:rsidRDefault="006D7167" w:rsidP="00220FEC">
            <w:pPr>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Спортивные мероприятия в рамках деятельности школьного спортивного клуба.</w:t>
            </w:r>
          </w:p>
        </w:tc>
        <w:tc>
          <w:tcPr>
            <w:tcW w:w="2459" w:type="dxa"/>
            <w:gridSpan w:val="6"/>
            <w:vAlign w:val="center"/>
          </w:tcPr>
          <w:p w14:paraId="1917F4F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Физическое воспитание, формирование культуры здоровья и эмоционального благополучия</w:t>
            </w:r>
          </w:p>
        </w:tc>
        <w:tc>
          <w:tcPr>
            <w:tcW w:w="1179" w:type="dxa"/>
            <w:gridSpan w:val="3"/>
            <w:vAlign w:val="center"/>
          </w:tcPr>
          <w:p w14:paraId="471E47D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6FB67983"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46608D34"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Руководитель школьного спортивного клуба</w:t>
            </w:r>
          </w:p>
        </w:tc>
        <w:tc>
          <w:tcPr>
            <w:tcW w:w="2116" w:type="dxa"/>
            <w:gridSpan w:val="4"/>
            <w:vAlign w:val="center"/>
          </w:tcPr>
          <w:p w14:paraId="0115CC0D" w14:textId="77777777" w:rsidR="006D7167" w:rsidRPr="00DE65E1" w:rsidRDefault="006D7167" w:rsidP="00220FEC">
            <w:pPr>
              <w:jc w:val="center"/>
              <w:rPr>
                <w:rFonts w:ascii="Times New Roman" w:hAnsi="Times New Roman" w:cs="Times New Roman"/>
                <w:sz w:val="24"/>
                <w:szCs w:val="24"/>
              </w:rPr>
            </w:pPr>
          </w:p>
        </w:tc>
      </w:tr>
      <w:tr w:rsidR="006D7167" w:rsidRPr="00DE65E1" w14:paraId="6B9BC3DC" w14:textId="77777777" w:rsidTr="00220FEC">
        <w:tc>
          <w:tcPr>
            <w:tcW w:w="15134" w:type="dxa"/>
            <w:gridSpan w:val="31"/>
            <w:shd w:val="clear" w:color="auto" w:fill="DBE5F1" w:themeFill="accent1" w:themeFillTint="33"/>
            <w:vAlign w:val="center"/>
          </w:tcPr>
          <w:p w14:paraId="414E1581"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«КЛАССНОЕ РУКОВОДСТВО»</w:t>
            </w:r>
          </w:p>
        </w:tc>
      </w:tr>
      <w:tr w:rsidR="006D7167" w:rsidRPr="00DE65E1" w14:paraId="1D240953" w14:textId="77777777" w:rsidTr="00220FEC">
        <w:tc>
          <w:tcPr>
            <w:tcW w:w="4732" w:type="dxa"/>
            <w:gridSpan w:val="5"/>
            <w:vAlign w:val="center"/>
          </w:tcPr>
          <w:p w14:paraId="51B5D27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Дела,события,мероприятия</w:t>
            </w:r>
          </w:p>
        </w:tc>
        <w:tc>
          <w:tcPr>
            <w:tcW w:w="2459" w:type="dxa"/>
            <w:gridSpan w:val="6"/>
            <w:vAlign w:val="center"/>
          </w:tcPr>
          <w:p w14:paraId="47592A7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Направление</w:t>
            </w:r>
          </w:p>
        </w:tc>
        <w:tc>
          <w:tcPr>
            <w:tcW w:w="1179" w:type="dxa"/>
            <w:gridSpan w:val="3"/>
            <w:vAlign w:val="center"/>
          </w:tcPr>
          <w:p w14:paraId="42BF6A14"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38" w:type="dxa"/>
            <w:gridSpan w:val="8"/>
            <w:vAlign w:val="center"/>
          </w:tcPr>
          <w:p w14:paraId="4455605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410" w:type="dxa"/>
            <w:gridSpan w:val="5"/>
            <w:vAlign w:val="center"/>
          </w:tcPr>
          <w:p w14:paraId="1A5E236E"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2116" w:type="dxa"/>
            <w:gridSpan w:val="4"/>
            <w:vAlign w:val="center"/>
          </w:tcPr>
          <w:p w14:paraId="2881F86C"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62996C73" w14:textId="77777777" w:rsidTr="00220FEC">
        <w:tc>
          <w:tcPr>
            <w:tcW w:w="15134" w:type="dxa"/>
            <w:gridSpan w:val="31"/>
            <w:vAlign w:val="center"/>
          </w:tcPr>
          <w:p w14:paraId="0A867093" w14:textId="77777777" w:rsidR="006D7167" w:rsidRPr="00DE65E1" w:rsidRDefault="006D7167" w:rsidP="00220FEC">
            <w:pPr>
              <w:pStyle w:val="ParaAttribute8"/>
              <w:ind w:firstLine="0"/>
              <w:jc w:val="center"/>
              <w:rPr>
                <w:rStyle w:val="CharAttribute6"/>
                <w:rFonts w:hAnsi="Times New Roman"/>
                <w:b/>
                <w:i/>
                <w:color w:val="000000"/>
                <w:sz w:val="24"/>
                <w:szCs w:val="24"/>
              </w:rPr>
            </w:pPr>
            <w:r w:rsidRPr="00DE65E1">
              <w:rPr>
                <w:rStyle w:val="CharAttribute6"/>
                <w:rFonts w:hAnsi="Times New Roman"/>
                <w:i/>
                <w:color w:val="000000"/>
                <w:sz w:val="24"/>
                <w:szCs w:val="24"/>
              </w:rPr>
              <w:t>Работа с коллективом класса</w:t>
            </w:r>
          </w:p>
        </w:tc>
      </w:tr>
      <w:tr w:rsidR="006D7167" w:rsidRPr="00DE65E1" w14:paraId="6A4A903F" w14:textId="77777777" w:rsidTr="00220FEC">
        <w:tc>
          <w:tcPr>
            <w:tcW w:w="4732" w:type="dxa"/>
            <w:gridSpan w:val="5"/>
            <w:vAlign w:val="center"/>
          </w:tcPr>
          <w:p w14:paraId="32E268B2" w14:textId="77777777" w:rsidR="006D7167" w:rsidRPr="00DE65E1" w:rsidRDefault="006D7167" w:rsidP="00220FEC">
            <w:pPr>
              <w:jc w:val="center"/>
              <w:rPr>
                <w:rFonts w:ascii="Times New Roman" w:hAnsi="Times New Roman" w:cs="Times New Roman"/>
                <w:i/>
                <w:sz w:val="24"/>
                <w:szCs w:val="24"/>
              </w:rPr>
            </w:pPr>
            <w:r w:rsidRPr="00DE65E1">
              <w:rPr>
                <w:rFonts w:ascii="Times New Roman" w:eastAsia="Times New Roman" w:hAnsi="Times New Roman" w:cs="Times New Roman"/>
                <w:sz w:val="24"/>
                <w:szCs w:val="24"/>
              </w:rPr>
              <w:t>Уроки мужества (по отдельному графику)</w:t>
            </w:r>
          </w:p>
        </w:tc>
        <w:tc>
          <w:tcPr>
            <w:tcW w:w="2459" w:type="dxa"/>
            <w:gridSpan w:val="6"/>
            <w:vAlign w:val="center"/>
          </w:tcPr>
          <w:p w14:paraId="32D7443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0761AE4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966C223" w14:textId="77777777" w:rsidR="006D7167" w:rsidRPr="00DE65E1" w:rsidRDefault="006D7167" w:rsidP="00220FEC">
            <w:pPr>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Еженедельно по средам</w:t>
            </w:r>
          </w:p>
        </w:tc>
        <w:tc>
          <w:tcPr>
            <w:tcW w:w="2410" w:type="dxa"/>
            <w:gridSpan w:val="5"/>
            <w:vAlign w:val="center"/>
          </w:tcPr>
          <w:p w14:paraId="0632A05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F3E0B76" w14:textId="77777777" w:rsidR="006D7167" w:rsidRPr="00DE65E1" w:rsidRDefault="006D7167" w:rsidP="00220FEC">
            <w:pPr>
              <w:jc w:val="center"/>
              <w:rPr>
                <w:rFonts w:ascii="Times New Roman" w:hAnsi="Times New Roman" w:cs="Times New Roman"/>
                <w:sz w:val="24"/>
                <w:szCs w:val="24"/>
              </w:rPr>
            </w:pPr>
          </w:p>
        </w:tc>
      </w:tr>
      <w:tr w:rsidR="006D7167" w:rsidRPr="00DE65E1" w14:paraId="44AF9561" w14:textId="77777777" w:rsidTr="00220FEC">
        <w:tc>
          <w:tcPr>
            <w:tcW w:w="4732" w:type="dxa"/>
            <w:gridSpan w:val="5"/>
            <w:vAlign w:val="center"/>
          </w:tcPr>
          <w:p w14:paraId="498CADAF" w14:textId="77777777" w:rsidR="006D7167" w:rsidRPr="00DE65E1" w:rsidRDefault="006D7167" w:rsidP="00220FEC">
            <w:pPr>
              <w:jc w:val="center"/>
              <w:rPr>
                <w:rFonts w:ascii="Times New Roman" w:hAnsi="Times New Roman" w:cs="Times New Roman"/>
                <w:i/>
                <w:iCs/>
                <w:sz w:val="24"/>
                <w:szCs w:val="24"/>
              </w:rPr>
            </w:pPr>
            <w:r w:rsidRPr="00DE65E1">
              <w:rPr>
                <w:rFonts w:ascii="Times New Roman" w:eastAsia="Times New Roman" w:hAnsi="Times New Roman" w:cs="Times New Roman"/>
                <w:sz w:val="24"/>
                <w:szCs w:val="24"/>
              </w:rPr>
              <w:t>Классные часы (по графику)</w:t>
            </w:r>
          </w:p>
        </w:tc>
        <w:tc>
          <w:tcPr>
            <w:tcW w:w="2459" w:type="dxa"/>
            <w:gridSpan w:val="6"/>
            <w:vAlign w:val="center"/>
          </w:tcPr>
          <w:p w14:paraId="34EFE28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w:t>
            </w:r>
          </w:p>
        </w:tc>
        <w:tc>
          <w:tcPr>
            <w:tcW w:w="1179" w:type="dxa"/>
            <w:gridSpan w:val="3"/>
            <w:vAlign w:val="center"/>
          </w:tcPr>
          <w:p w14:paraId="71D2013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086D489" w14:textId="77777777" w:rsidR="006D7167" w:rsidRPr="00DE65E1" w:rsidRDefault="006D7167" w:rsidP="00220FEC">
            <w:pPr>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F944EF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27A6CA67" w14:textId="77777777" w:rsidR="006D7167" w:rsidRPr="00DE65E1" w:rsidRDefault="006D7167" w:rsidP="00220FEC">
            <w:pPr>
              <w:jc w:val="center"/>
              <w:rPr>
                <w:rFonts w:ascii="Times New Roman" w:hAnsi="Times New Roman" w:cs="Times New Roman"/>
                <w:sz w:val="24"/>
                <w:szCs w:val="24"/>
              </w:rPr>
            </w:pPr>
          </w:p>
        </w:tc>
      </w:tr>
      <w:tr w:rsidR="006D7167" w:rsidRPr="00DE65E1" w14:paraId="47515A46" w14:textId="77777777" w:rsidTr="00220FEC">
        <w:tc>
          <w:tcPr>
            <w:tcW w:w="4732" w:type="dxa"/>
            <w:gridSpan w:val="5"/>
            <w:vAlign w:val="center"/>
          </w:tcPr>
          <w:p w14:paraId="1F027A6A" w14:textId="77777777" w:rsidR="006D7167" w:rsidRPr="00DE65E1" w:rsidRDefault="006D7167" w:rsidP="00220FEC">
            <w:pPr>
              <w:pStyle w:val="TableParagraph"/>
              <w:ind w:left="98" w:right="95"/>
              <w:jc w:val="center"/>
              <w:rPr>
                <w:b/>
                <w:sz w:val="24"/>
                <w:szCs w:val="24"/>
              </w:rPr>
            </w:pPr>
            <w:r w:rsidRPr="00DE65E1">
              <w:rPr>
                <w:sz w:val="24"/>
                <w:szCs w:val="24"/>
              </w:rPr>
              <w:t>Классные часы ко Дню борьбы с терроризмом</w:t>
            </w:r>
          </w:p>
        </w:tc>
        <w:tc>
          <w:tcPr>
            <w:tcW w:w="2459" w:type="dxa"/>
            <w:gridSpan w:val="6"/>
            <w:vAlign w:val="center"/>
          </w:tcPr>
          <w:p w14:paraId="3D1EF59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7C1A8A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B7105D6"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eastAsia="Times New Roman" w:hAnsi="Times New Roman" w:cs="Times New Roman"/>
                <w:sz w:val="24"/>
                <w:szCs w:val="24"/>
              </w:rPr>
              <w:t>02.09.2026</w:t>
            </w:r>
          </w:p>
        </w:tc>
        <w:tc>
          <w:tcPr>
            <w:tcW w:w="2410" w:type="dxa"/>
            <w:gridSpan w:val="5"/>
            <w:vAlign w:val="center"/>
          </w:tcPr>
          <w:p w14:paraId="09F9A86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9BF3497" w14:textId="77777777" w:rsidR="006D7167" w:rsidRPr="00DE65E1" w:rsidRDefault="006D7167" w:rsidP="00220FEC">
            <w:pPr>
              <w:jc w:val="center"/>
              <w:rPr>
                <w:rFonts w:ascii="Times New Roman" w:hAnsi="Times New Roman" w:cs="Times New Roman"/>
                <w:sz w:val="24"/>
                <w:szCs w:val="24"/>
              </w:rPr>
            </w:pPr>
          </w:p>
        </w:tc>
      </w:tr>
      <w:tr w:rsidR="006D7167" w:rsidRPr="00DE65E1" w14:paraId="5E3BE56A" w14:textId="77777777" w:rsidTr="00220FEC">
        <w:tc>
          <w:tcPr>
            <w:tcW w:w="4732" w:type="dxa"/>
            <w:gridSpan w:val="5"/>
            <w:vAlign w:val="center"/>
          </w:tcPr>
          <w:p w14:paraId="17010BF8" w14:textId="77777777" w:rsidR="006D7167" w:rsidRPr="00DE65E1" w:rsidRDefault="006D7167" w:rsidP="00220FEC">
            <w:pPr>
              <w:pStyle w:val="TableParagraph"/>
              <w:ind w:left="98" w:right="95"/>
              <w:jc w:val="center"/>
              <w:rPr>
                <w:b/>
                <w:sz w:val="24"/>
                <w:szCs w:val="24"/>
              </w:rPr>
            </w:pPr>
            <w:r w:rsidRPr="00DE65E1">
              <w:rPr>
                <w:sz w:val="24"/>
                <w:szCs w:val="24"/>
              </w:rPr>
              <w:t>Мероприятия в рамках проекта «Культурный норматив школьника»</w:t>
            </w:r>
          </w:p>
        </w:tc>
        <w:tc>
          <w:tcPr>
            <w:tcW w:w="2459" w:type="dxa"/>
            <w:gridSpan w:val="6"/>
            <w:vAlign w:val="center"/>
          </w:tcPr>
          <w:p w14:paraId="1E34E91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6EDEA91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F0A993F"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04A5EC5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C679E97" w14:textId="77777777" w:rsidR="006D7167" w:rsidRPr="00DE65E1" w:rsidRDefault="006D7167" w:rsidP="00220FEC">
            <w:pPr>
              <w:jc w:val="center"/>
              <w:rPr>
                <w:rFonts w:ascii="Times New Roman" w:hAnsi="Times New Roman" w:cs="Times New Roman"/>
                <w:sz w:val="24"/>
                <w:szCs w:val="24"/>
              </w:rPr>
            </w:pPr>
          </w:p>
        </w:tc>
      </w:tr>
      <w:tr w:rsidR="006D7167" w:rsidRPr="00DE65E1" w14:paraId="59387857" w14:textId="77777777" w:rsidTr="00220FEC">
        <w:trPr>
          <w:trHeight w:val="884"/>
        </w:trPr>
        <w:tc>
          <w:tcPr>
            <w:tcW w:w="4732" w:type="dxa"/>
            <w:gridSpan w:val="5"/>
            <w:vAlign w:val="center"/>
          </w:tcPr>
          <w:p w14:paraId="3ADCF65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Всероссийский урок «Экология и энергосбережение» (#ВместеЯрче)</w:t>
            </w:r>
          </w:p>
        </w:tc>
        <w:tc>
          <w:tcPr>
            <w:tcW w:w="2459" w:type="dxa"/>
            <w:gridSpan w:val="6"/>
            <w:vAlign w:val="center"/>
          </w:tcPr>
          <w:p w14:paraId="49E3317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2BEE3FA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E0BFEA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2-я неделя октября</w:t>
            </w:r>
          </w:p>
        </w:tc>
        <w:tc>
          <w:tcPr>
            <w:tcW w:w="2410" w:type="dxa"/>
            <w:gridSpan w:val="5"/>
            <w:vAlign w:val="center"/>
          </w:tcPr>
          <w:p w14:paraId="5D35D7A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59E693E" w14:textId="77777777" w:rsidR="006D7167" w:rsidRPr="00DE65E1" w:rsidRDefault="006D7167" w:rsidP="00220FEC">
            <w:pPr>
              <w:jc w:val="center"/>
              <w:rPr>
                <w:rFonts w:ascii="Times New Roman" w:hAnsi="Times New Roman" w:cs="Times New Roman"/>
                <w:sz w:val="24"/>
                <w:szCs w:val="24"/>
              </w:rPr>
            </w:pPr>
          </w:p>
        </w:tc>
      </w:tr>
      <w:tr w:rsidR="006D7167" w:rsidRPr="00DE65E1" w14:paraId="6B42CBFF" w14:textId="77777777" w:rsidTr="00220FEC">
        <w:tc>
          <w:tcPr>
            <w:tcW w:w="4732" w:type="dxa"/>
            <w:gridSpan w:val="5"/>
            <w:vAlign w:val="center"/>
          </w:tcPr>
          <w:p w14:paraId="666D958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Всероссийский урок безопасности в сети Интернет</w:t>
            </w:r>
          </w:p>
        </w:tc>
        <w:tc>
          <w:tcPr>
            <w:tcW w:w="2459" w:type="dxa"/>
            <w:gridSpan w:val="6"/>
            <w:vAlign w:val="center"/>
          </w:tcPr>
          <w:p w14:paraId="150DE91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1B3955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174BB6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3-я неделя октября</w:t>
            </w:r>
          </w:p>
        </w:tc>
        <w:tc>
          <w:tcPr>
            <w:tcW w:w="2410" w:type="dxa"/>
            <w:gridSpan w:val="5"/>
            <w:vAlign w:val="center"/>
          </w:tcPr>
          <w:p w14:paraId="2645B9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BDDE90F" w14:textId="77777777" w:rsidR="006D7167" w:rsidRPr="00DE65E1" w:rsidRDefault="006D7167" w:rsidP="00220FEC">
            <w:pPr>
              <w:jc w:val="center"/>
              <w:rPr>
                <w:rFonts w:ascii="Times New Roman" w:hAnsi="Times New Roman" w:cs="Times New Roman"/>
                <w:sz w:val="24"/>
                <w:szCs w:val="24"/>
              </w:rPr>
            </w:pPr>
          </w:p>
        </w:tc>
      </w:tr>
      <w:tr w:rsidR="006D7167" w:rsidRPr="00DE65E1" w14:paraId="355E56AE" w14:textId="77777777" w:rsidTr="00220FEC">
        <w:tc>
          <w:tcPr>
            <w:tcW w:w="4732" w:type="dxa"/>
            <w:gridSpan w:val="5"/>
            <w:vAlign w:val="center"/>
          </w:tcPr>
          <w:p w14:paraId="7C98F6E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народного единства</w:t>
            </w:r>
          </w:p>
        </w:tc>
        <w:tc>
          <w:tcPr>
            <w:tcW w:w="2459" w:type="dxa"/>
            <w:gridSpan w:val="6"/>
            <w:vAlign w:val="center"/>
          </w:tcPr>
          <w:p w14:paraId="1344490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DB2F8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5E4AD6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03.11.2026</w:t>
            </w:r>
          </w:p>
        </w:tc>
        <w:tc>
          <w:tcPr>
            <w:tcW w:w="2410" w:type="dxa"/>
            <w:gridSpan w:val="5"/>
            <w:vAlign w:val="center"/>
          </w:tcPr>
          <w:p w14:paraId="00DD057D"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A28414F" w14:textId="77777777" w:rsidR="006D7167" w:rsidRPr="00DE65E1" w:rsidRDefault="006D7167" w:rsidP="00220FEC">
            <w:pPr>
              <w:jc w:val="center"/>
              <w:rPr>
                <w:rFonts w:ascii="Times New Roman" w:hAnsi="Times New Roman" w:cs="Times New Roman"/>
                <w:sz w:val="24"/>
                <w:szCs w:val="24"/>
              </w:rPr>
            </w:pPr>
          </w:p>
        </w:tc>
      </w:tr>
      <w:tr w:rsidR="006D7167" w:rsidRPr="00DE65E1" w14:paraId="0BC5B02F" w14:textId="77777777" w:rsidTr="00220FEC">
        <w:tc>
          <w:tcPr>
            <w:tcW w:w="4732" w:type="dxa"/>
            <w:gridSpan w:val="5"/>
            <w:vAlign w:val="center"/>
          </w:tcPr>
          <w:p w14:paraId="7F30347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детско-взрослые мероприятия ко Дню матери</w:t>
            </w:r>
          </w:p>
        </w:tc>
        <w:tc>
          <w:tcPr>
            <w:tcW w:w="2459" w:type="dxa"/>
            <w:gridSpan w:val="6"/>
            <w:vAlign w:val="center"/>
          </w:tcPr>
          <w:p w14:paraId="775A93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8CA11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B06B47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27.11.2026</w:t>
            </w:r>
          </w:p>
        </w:tc>
        <w:tc>
          <w:tcPr>
            <w:tcW w:w="2410" w:type="dxa"/>
            <w:gridSpan w:val="5"/>
            <w:vAlign w:val="center"/>
          </w:tcPr>
          <w:p w14:paraId="3B468FA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D02B425" w14:textId="77777777" w:rsidR="006D7167" w:rsidRPr="00DE65E1" w:rsidRDefault="006D7167" w:rsidP="00220FEC">
            <w:pPr>
              <w:jc w:val="center"/>
              <w:rPr>
                <w:rFonts w:ascii="Times New Roman" w:hAnsi="Times New Roman" w:cs="Times New Roman"/>
                <w:sz w:val="24"/>
                <w:szCs w:val="24"/>
              </w:rPr>
            </w:pPr>
          </w:p>
        </w:tc>
      </w:tr>
      <w:tr w:rsidR="006D7167" w:rsidRPr="00DE65E1" w14:paraId="4CC39F12" w14:textId="77777777" w:rsidTr="00220FEC">
        <w:tc>
          <w:tcPr>
            <w:tcW w:w="4732" w:type="dxa"/>
            <w:gridSpan w:val="5"/>
            <w:vAlign w:val="center"/>
          </w:tcPr>
          <w:p w14:paraId="3A04AC2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Неизвестного солдата</w:t>
            </w:r>
          </w:p>
        </w:tc>
        <w:tc>
          <w:tcPr>
            <w:tcW w:w="2459" w:type="dxa"/>
            <w:gridSpan w:val="6"/>
            <w:vAlign w:val="center"/>
          </w:tcPr>
          <w:p w14:paraId="604D2D0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0BC5761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14FC5D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1-я неделя декабря</w:t>
            </w:r>
          </w:p>
        </w:tc>
        <w:tc>
          <w:tcPr>
            <w:tcW w:w="2410" w:type="dxa"/>
            <w:gridSpan w:val="5"/>
            <w:vAlign w:val="center"/>
          </w:tcPr>
          <w:p w14:paraId="5C669F0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7EEBC88" w14:textId="77777777" w:rsidR="006D7167" w:rsidRPr="00DE65E1" w:rsidRDefault="006D7167" w:rsidP="00220FEC">
            <w:pPr>
              <w:jc w:val="center"/>
              <w:rPr>
                <w:rFonts w:ascii="Times New Roman" w:hAnsi="Times New Roman" w:cs="Times New Roman"/>
                <w:sz w:val="24"/>
                <w:szCs w:val="24"/>
              </w:rPr>
            </w:pPr>
          </w:p>
        </w:tc>
      </w:tr>
      <w:tr w:rsidR="006D7167" w:rsidRPr="00DE65E1" w14:paraId="70AF841E" w14:textId="77777777" w:rsidTr="00220FEC">
        <w:tc>
          <w:tcPr>
            <w:tcW w:w="4732" w:type="dxa"/>
            <w:gridSpan w:val="5"/>
            <w:vAlign w:val="center"/>
          </w:tcPr>
          <w:p w14:paraId="07BA647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часы ко Дню добровольца (волонтёра)</w:t>
            </w:r>
          </w:p>
        </w:tc>
        <w:tc>
          <w:tcPr>
            <w:tcW w:w="2459" w:type="dxa"/>
            <w:gridSpan w:val="6"/>
            <w:vAlign w:val="center"/>
          </w:tcPr>
          <w:p w14:paraId="14ABC99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D60B85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28B997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05.12.2026</w:t>
            </w:r>
          </w:p>
        </w:tc>
        <w:tc>
          <w:tcPr>
            <w:tcW w:w="2410" w:type="dxa"/>
            <w:gridSpan w:val="5"/>
            <w:vAlign w:val="center"/>
          </w:tcPr>
          <w:p w14:paraId="608B8A93"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4501E83" w14:textId="77777777" w:rsidR="006D7167" w:rsidRPr="00DE65E1" w:rsidRDefault="006D7167" w:rsidP="00220FEC">
            <w:pPr>
              <w:jc w:val="center"/>
              <w:rPr>
                <w:rFonts w:ascii="Times New Roman" w:hAnsi="Times New Roman" w:cs="Times New Roman"/>
                <w:sz w:val="24"/>
                <w:szCs w:val="24"/>
              </w:rPr>
            </w:pPr>
          </w:p>
        </w:tc>
      </w:tr>
      <w:tr w:rsidR="006D7167" w:rsidRPr="00DE65E1" w14:paraId="046A89A1" w14:textId="77777777" w:rsidTr="00220FEC">
        <w:tc>
          <w:tcPr>
            <w:tcW w:w="4732" w:type="dxa"/>
            <w:gridSpan w:val="5"/>
            <w:vAlign w:val="center"/>
          </w:tcPr>
          <w:p w14:paraId="186C6EC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мероприятия ко Дню защитника Отечества</w:t>
            </w:r>
          </w:p>
        </w:tc>
        <w:tc>
          <w:tcPr>
            <w:tcW w:w="2459" w:type="dxa"/>
            <w:gridSpan w:val="6"/>
            <w:vAlign w:val="center"/>
          </w:tcPr>
          <w:p w14:paraId="12E1C5B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A6A007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FA2093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17–19.02.2027</w:t>
            </w:r>
          </w:p>
        </w:tc>
        <w:tc>
          <w:tcPr>
            <w:tcW w:w="2410" w:type="dxa"/>
            <w:gridSpan w:val="5"/>
            <w:vAlign w:val="center"/>
          </w:tcPr>
          <w:p w14:paraId="164941C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36E2ABE" w14:textId="77777777" w:rsidR="006D7167" w:rsidRPr="00DE65E1" w:rsidRDefault="006D7167" w:rsidP="00220FEC">
            <w:pPr>
              <w:jc w:val="center"/>
              <w:rPr>
                <w:rFonts w:ascii="Times New Roman" w:hAnsi="Times New Roman" w:cs="Times New Roman"/>
                <w:sz w:val="24"/>
                <w:szCs w:val="24"/>
              </w:rPr>
            </w:pPr>
          </w:p>
        </w:tc>
      </w:tr>
      <w:tr w:rsidR="006D7167" w:rsidRPr="00DE65E1" w14:paraId="72EF4411" w14:textId="77777777" w:rsidTr="00220FEC">
        <w:tc>
          <w:tcPr>
            <w:tcW w:w="4732" w:type="dxa"/>
            <w:gridSpan w:val="5"/>
            <w:vAlign w:val="center"/>
          </w:tcPr>
          <w:p w14:paraId="062E875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«Снятие блокады Ленинграда»</w:t>
            </w:r>
          </w:p>
        </w:tc>
        <w:tc>
          <w:tcPr>
            <w:tcW w:w="2459" w:type="dxa"/>
            <w:gridSpan w:val="6"/>
            <w:vAlign w:val="center"/>
          </w:tcPr>
          <w:p w14:paraId="420B8BC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FFECD8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D1E90C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27.01.2027</w:t>
            </w:r>
          </w:p>
        </w:tc>
        <w:tc>
          <w:tcPr>
            <w:tcW w:w="2410" w:type="dxa"/>
            <w:gridSpan w:val="5"/>
            <w:vAlign w:val="center"/>
          </w:tcPr>
          <w:p w14:paraId="18A4DDA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7D78AAA" w14:textId="77777777" w:rsidR="006D7167" w:rsidRPr="00DE65E1" w:rsidRDefault="006D7167" w:rsidP="00220FEC">
            <w:pPr>
              <w:jc w:val="center"/>
              <w:rPr>
                <w:rFonts w:ascii="Times New Roman" w:hAnsi="Times New Roman" w:cs="Times New Roman"/>
                <w:sz w:val="24"/>
                <w:szCs w:val="24"/>
              </w:rPr>
            </w:pPr>
          </w:p>
        </w:tc>
      </w:tr>
      <w:tr w:rsidR="006D7167" w:rsidRPr="00DE65E1" w14:paraId="73518E81" w14:textId="77777777" w:rsidTr="00220FEC">
        <w:tc>
          <w:tcPr>
            <w:tcW w:w="4732" w:type="dxa"/>
            <w:gridSpan w:val="5"/>
            <w:vAlign w:val="center"/>
          </w:tcPr>
          <w:p w14:paraId="601335B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«Сталинградская битва»</w:t>
            </w:r>
          </w:p>
        </w:tc>
        <w:tc>
          <w:tcPr>
            <w:tcW w:w="2459" w:type="dxa"/>
            <w:gridSpan w:val="6"/>
            <w:vAlign w:val="center"/>
          </w:tcPr>
          <w:p w14:paraId="5C016D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DCCD96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6BE329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02.02.2027</w:t>
            </w:r>
          </w:p>
        </w:tc>
        <w:tc>
          <w:tcPr>
            <w:tcW w:w="2410" w:type="dxa"/>
            <w:gridSpan w:val="5"/>
            <w:vAlign w:val="center"/>
          </w:tcPr>
          <w:p w14:paraId="79A7BEB1"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34B859C" w14:textId="77777777" w:rsidR="006D7167" w:rsidRPr="00DE65E1" w:rsidRDefault="006D7167" w:rsidP="00220FEC">
            <w:pPr>
              <w:jc w:val="center"/>
              <w:rPr>
                <w:rFonts w:ascii="Times New Roman" w:hAnsi="Times New Roman" w:cs="Times New Roman"/>
                <w:sz w:val="24"/>
                <w:szCs w:val="24"/>
              </w:rPr>
            </w:pPr>
          </w:p>
        </w:tc>
      </w:tr>
      <w:tr w:rsidR="006D7167" w:rsidRPr="00DE65E1" w14:paraId="764F8121" w14:textId="77777777" w:rsidTr="00220FEC">
        <w:tc>
          <w:tcPr>
            <w:tcW w:w="4732" w:type="dxa"/>
            <w:gridSpan w:val="5"/>
            <w:vAlign w:val="center"/>
          </w:tcPr>
          <w:p w14:paraId="1AD4ED1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защитника Отечества</w:t>
            </w:r>
          </w:p>
        </w:tc>
        <w:tc>
          <w:tcPr>
            <w:tcW w:w="2459" w:type="dxa"/>
            <w:gridSpan w:val="6"/>
            <w:vAlign w:val="center"/>
          </w:tcPr>
          <w:p w14:paraId="7598598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0AE950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497645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3-я неделя февраля</w:t>
            </w:r>
          </w:p>
        </w:tc>
        <w:tc>
          <w:tcPr>
            <w:tcW w:w="2410" w:type="dxa"/>
            <w:gridSpan w:val="5"/>
            <w:vAlign w:val="center"/>
          </w:tcPr>
          <w:p w14:paraId="6EF125C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44280AF" w14:textId="77777777" w:rsidR="006D7167" w:rsidRPr="00DE65E1" w:rsidRDefault="006D7167" w:rsidP="00220FEC">
            <w:pPr>
              <w:jc w:val="center"/>
              <w:rPr>
                <w:rFonts w:ascii="Times New Roman" w:hAnsi="Times New Roman" w:cs="Times New Roman"/>
                <w:sz w:val="24"/>
                <w:szCs w:val="24"/>
              </w:rPr>
            </w:pPr>
          </w:p>
        </w:tc>
      </w:tr>
      <w:tr w:rsidR="006D7167" w:rsidRPr="00DE65E1" w14:paraId="58695028" w14:textId="77777777" w:rsidTr="00220FEC">
        <w:tc>
          <w:tcPr>
            <w:tcW w:w="4732" w:type="dxa"/>
            <w:gridSpan w:val="5"/>
            <w:vAlign w:val="center"/>
          </w:tcPr>
          <w:p w14:paraId="6319BAB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мероприятия к 8 Марта</w:t>
            </w:r>
          </w:p>
        </w:tc>
        <w:tc>
          <w:tcPr>
            <w:tcW w:w="2459" w:type="dxa"/>
            <w:gridSpan w:val="6"/>
            <w:vAlign w:val="center"/>
          </w:tcPr>
          <w:p w14:paraId="6D1D9FE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48D3AF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91ADC2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06–07.03.2027</w:t>
            </w:r>
          </w:p>
        </w:tc>
        <w:tc>
          <w:tcPr>
            <w:tcW w:w="2410" w:type="dxa"/>
            <w:gridSpan w:val="5"/>
            <w:vAlign w:val="center"/>
          </w:tcPr>
          <w:p w14:paraId="767BE11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977EA6F" w14:textId="77777777" w:rsidR="006D7167" w:rsidRPr="00DE65E1" w:rsidRDefault="006D7167" w:rsidP="00220FEC">
            <w:pPr>
              <w:jc w:val="center"/>
              <w:rPr>
                <w:rFonts w:ascii="Times New Roman" w:hAnsi="Times New Roman" w:cs="Times New Roman"/>
                <w:sz w:val="24"/>
                <w:szCs w:val="24"/>
              </w:rPr>
            </w:pPr>
          </w:p>
        </w:tc>
      </w:tr>
      <w:tr w:rsidR="006D7167" w:rsidRPr="00DE65E1" w14:paraId="6FEDBE23" w14:textId="77777777" w:rsidTr="00220FEC">
        <w:tc>
          <w:tcPr>
            <w:tcW w:w="4732" w:type="dxa"/>
            <w:gridSpan w:val="5"/>
            <w:vAlign w:val="center"/>
          </w:tcPr>
          <w:p w14:paraId="5B34F25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космонавтики</w:t>
            </w:r>
          </w:p>
        </w:tc>
        <w:tc>
          <w:tcPr>
            <w:tcW w:w="2459" w:type="dxa"/>
            <w:gridSpan w:val="6"/>
            <w:vAlign w:val="center"/>
          </w:tcPr>
          <w:p w14:paraId="1941A4F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66325E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4B2A86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2-я неделя апреля</w:t>
            </w:r>
          </w:p>
        </w:tc>
        <w:tc>
          <w:tcPr>
            <w:tcW w:w="2410" w:type="dxa"/>
            <w:gridSpan w:val="5"/>
            <w:vAlign w:val="center"/>
          </w:tcPr>
          <w:p w14:paraId="74F4215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4AF9B82" w14:textId="77777777" w:rsidR="006D7167" w:rsidRPr="00DE65E1" w:rsidRDefault="006D7167" w:rsidP="00220FEC">
            <w:pPr>
              <w:jc w:val="center"/>
              <w:rPr>
                <w:rFonts w:ascii="Times New Roman" w:hAnsi="Times New Roman" w:cs="Times New Roman"/>
                <w:sz w:val="24"/>
                <w:szCs w:val="24"/>
              </w:rPr>
            </w:pPr>
          </w:p>
        </w:tc>
      </w:tr>
      <w:tr w:rsidR="006D7167" w:rsidRPr="00DE65E1" w14:paraId="39AB78DB" w14:textId="77777777" w:rsidTr="00220FEC">
        <w:tc>
          <w:tcPr>
            <w:tcW w:w="4732" w:type="dxa"/>
            <w:gridSpan w:val="5"/>
            <w:vAlign w:val="center"/>
          </w:tcPr>
          <w:p w14:paraId="0EA444D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пожарной охраны</w:t>
            </w:r>
          </w:p>
        </w:tc>
        <w:tc>
          <w:tcPr>
            <w:tcW w:w="2459" w:type="dxa"/>
            <w:gridSpan w:val="6"/>
            <w:vAlign w:val="center"/>
          </w:tcPr>
          <w:p w14:paraId="4EF1DD5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FC47E3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02BAFC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4-я неделя апреля</w:t>
            </w:r>
          </w:p>
        </w:tc>
        <w:tc>
          <w:tcPr>
            <w:tcW w:w="2410" w:type="dxa"/>
            <w:gridSpan w:val="5"/>
            <w:vAlign w:val="center"/>
          </w:tcPr>
          <w:p w14:paraId="4702E89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5A1C265" w14:textId="77777777" w:rsidR="006D7167" w:rsidRPr="00DE65E1" w:rsidRDefault="006D7167" w:rsidP="00220FEC">
            <w:pPr>
              <w:jc w:val="center"/>
              <w:rPr>
                <w:rFonts w:ascii="Times New Roman" w:hAnsi="Times New Roman" w:cs="Times New Roman"/>
                <w:sz w:val="24"/>
                <w:szCs w:val="24"/>
              </w:rPr>
            </w:pPr>
          </w:p>
        </w:tc>
      </w:tr>
      <w:tr w:rsidR="006D7167" w:rsidRPr="00DE65E1" w14:paraId="15FEFD6E" w14:textId="77777777" w:rsidTr="00220FEC">
        <w:tc>
          <w:tcPr>
            <w:tcW w:w="4732" w:type="dxa"/>
            <w:gridSpan w:val="5"/>
            <w:vAlign w:val="center"/>
          </w:tcPr>
          <w:p w14:paraId="02482D1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«Сохраним лес живым» (профилактика лесных пожаров)</w:t>
            </w:r>
          </w:p>
        </w:tc>
        <w:tc>
          <w:tcPr>
            <w:tcW w:w="2459" w:type="dxa"/>
            <w:gridSpan w:val="6"/>
            <w:vAlign w:val="center"/>
          </w:tcPr>
          <w:p w14:paraId="25F5D84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6376828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47AF72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2-я неделя апреля</w:t>
            </w:r>
          </w:p>
        </w:tc>
        <w:tc>
          <w:tcPr>
            <w:tcW w:w="2410" w:type="dxa"/>
            <w:gridSpan w:val="5"/>
            <w:vAlign w:val="center"/>
          </w:tcPr>
          <w:p w14:paraId="0C69235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87C5CC0" w14:textId="77777777" w:rsidR="006D7167" w:rsidRPr="00DE65E1" w:rsidRDefault="006D7167" w:rsidP="00220FEC">
            <w:pPr>
              <w:jc w:val="center"/>
              <w:rPr>
                <w:rFonts w:ascii="Times New Roman" w:hAnsi="Times New Roman" w:cs="Times New Roman"/>
                <w:sz w:val="24"/>
                <w:szCs w:val="24"/>
              </w:rPr>
            </w:pPr>
          </w:p>
        </w:tc>
      </w:tr>
      <w:tr w:rsidR="006D7167" w:rsidRPr="00DE65E1" w14:paraId="6C5D0F53" w14:textId="77777777" w:rsidTr="00220FEC">
        <w:tc>
          <w:tcPr>
            <w:tcW w:w="4732" w:type="dxa"/>
            <w:gridSpan w:val="5"/>
            <w:vAlign w:val="center"/>
          </w:tcPr>
          <w:p w14:paraId="724D29F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Победы</w:t>
            </w:r>
          </w:p>
        </w:tc>
        <w:tc>
          <w:tcPr>
            <w:tcW w:w="2459" w:type="dxa"/>
            <w:gridSpan w:val="6"/>
            <w:vAlign w:val="center"/>
          </w:tcPr>
          <w:p w14:paraId="154FF41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754373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4D7853C"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1-я неделя мая</w:t>
            </w:r>
          </w:p>
        </w:tc>
        <w:tc>
          <w:tcPr>
            <w:tcW w:w="2410" w:type="dxa"/>
            <w:gridSpan w:val="5"/>
            <w:vAlign w:val="center"/>
          </w:tcPr>
          <w:p w14:paraId="4B1F2E7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646FCCE" w14:textId="77777777" w:rsidR="006D7167" w:rsidRPr="00DE65E1" w:rsidRDefault="006D7167" w:rsidP="00220FEC">
            <w:pPr>
              <w:jc w:val="center"/>
              <w:rPr>
                <w:rFonts w:ascii="Times New Roman" w:hAnsi="Times New Roman" w:cs="Times New Roman"/>
                <w:sz w:val="24"/>
                <w:szCs w:val="24"/>
              </w:rPr>
            </w:pPr>
          </w:p>
        </w:tc>
      </w:tr>
      <w:tr w:rsidR="006D7167" w:rsidRPr="00DE65E1" w14:paraId="5E7BC73C" w14:textId="77777777" w:rsidTr="00220FEC">
        <w:tc>
          <w:tcPr>
            <w:tcW w:w="4732" w:type="dxa"/>
            <w:gridSpan w:val="5"/>
            <w:vAlign w:val="center"/>
          </w:tcPr>
          <w:p w14:paraId="4921CE9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Проект «Киноуроки в школах России»</w:t>
            </w:r>
          </w:p>
        </w:tc>
        <w:tc>
          <w:tcPr>
            <w:tcW w:w="2459" w:type="dxa"/>
            <w:gridSpan w:val="6"/>
            <w:vAlign w:val="center"/>
          </w:tcPr>
          <w:p w14:paraId="30FFAFB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C046A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070CFF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2E8202F"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E278DE7" w14:textId="77777777" w:rsidR="006D7167" w:rsidRPr="00DE65E1" w:rsidRDefault="006D7167" w:rsidP="00220FEC">
            <w:pPr>
              <w:jc w:val="center"/>
              <w:rPr>
                <w:rFonts w:ascii="Times New Roman" w:hAnsi="Times New Roman" w:cs="Times New Roman"/>
                <w:sz w:val="24"/>
                <w:szCs w:val="24"/>
              </w:rPr>
            </w:pPr>
          </w:p>
        </w:tc>
      </w:tr>
      <w:tr w:rsidR="006D7167" w:rsidRPr="00DE65E1" w14:paraId="1D497A04" w14:textId="77777777" w:rsidTr="00220FEC">
        <w:tc>
          <w:tcPr>
            <w:tcW w:w="4732" w:type="dxa"/>
            <w:gridSpan w:val="5"/>
            <w:vAlign w:val="center"/>
          </w:tcPr>
          <w:p w14:paraId="4D972D5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Поднятие флага, гимн, «Разговор о важном»</w:t>
            </w:r>
          </w:p>
        </w:tc>
        <w:tc>
          <w:tcPr>
            <w:tcW w:w="2459" w:type="dxa"/>
            <w:gridSpan w:val="6"/>
            <w:vAlign w:val="center"/>
          </w:tcPr>
          <w:p w14:paraId="3BB3A66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6033C3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52A0DC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Каждый понедельник</w:t>
            </w:r>
          </w:p>
        </w:tc>
        <w:tc>
          <w:tcPr>
            <w:tcW w:w="2410" w:type="dxa"/>
            <w:gridSpan w:val="5"/>
            <w:vAlign w:val="center"/>
          </w:tcPr>
          <w:p w14:paraId="695F789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EA2F97A" w14:textId="77777777" w:rsidR="006D7167" w:rsidRPr="00DE65E1" w:rsidRDefault="006D7167" w:rsidP="00220FEC">
            <w:pPr>
              <w:jc w:val="center"/>
              <w:rPr>
                <w:rFonts w:ascii="Times New Roman" w:hAnsi="Times New Roman" w:cs="Times New Roman"/>
                <w:sz w:val="24"/>
                <w:szCs w:val="24"/>
              </w:rPr>
            </w:pPr>
          </w:p>
        </w:tc>
      </w:tr>
      <w:tr w:rsidR="006D7167" w:rsidRPr="00DE65E1" w14:paraId="0D4D77AF" w14:textId="77777777" w:rsidTr="00220FEC">
        <w:tc>
          <w:tcPr>
            <w:tcW w:w="4732" w:type="dxa"/>
            <w:gridSpan w:val="5"/>
            <w:vAlign w:val="center"/>
          </w:tcPr>
          <w:p w14:paraId="26DAA3E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Тематические классные часы по программе воспитания</w:t>
            </w:r>
          </w:p>
        </w:tc>
        <w:tc>
          <w:tcPr>
            <w:tcW w:w="2459" w:type="dxa"/>
            <w:gridSpan w:val="6"/>
            <w:vAlign w:val="center"/>
          </w:tcPr>
          <w:p w14:paraId="2CCD99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68A588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472F3A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Еженедельно</w:t>
            </w:r>
          </w:p>
        </w:tc>
        <w:tc>
          <w:tcPr>
            <w:tcW w:w="2410" w:type="dxa"/>
            <w:gridSpan w:val="5"/>
            <w:vAlign w:val="center"/>
          </w:tcPr>
          <w:p w14:paraId="28F9575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0991F2B" w14:textId="77777777" w:rsidR="006D7167" w:rsidRPr="00DE65E1" w:rsidRDefault="006D7167" w:rsidP="00220FEC">
            <w:pPr>
              <w:jc w:val="center"/>
              <w:rPr>
                <w:rFonts w:ascii="Times New Roman" w:hAnsi="Times New Roman" w:cs="Times New Roman"/>
                <w:sz w:val="24"/>
                <w:szCs w:val="24"/>
              </w:rPr>
            </w:pPr>
          </w:p>
        </w:tc>
      </w:tr>
      <w:tr w:rsidR="006D7167" w:rsidRPr="00DE65E1" w14:paraId="51E84FA7" w14:textId="77777777" w:rsidTr="00220FEC">
        <w:tc>
          <w:tcPr>
            <w:tcW w:w="4732" w:type="dxa"/>
            <w:gridSpan w:val="5"/>
            <w:vAlign w:val="center"/>
          </w:tcPr>
          <w:p w14:paraId="6FF53DD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Проведение инструктажей по ТБ, ПДД, ППБ, безопасности на воде</w:t>
            </w:r>
          </w:p>
        </w:tc>
        <w:tc>
          <w:tcPr>
            <w:tcW w:w="2459" w:type="dxa"/>
            <w:gridSpan w:val="6"/>
            <w:vAlign w:val="center"/>
          </w:tcPr>
          <w:p w14:paraId="2E52D24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A59328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AF424E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Перед каникулами и мероприятиями</w:t>
            </w:r>
          </w:p>
        </w:tc>
        <w:tc>
          <w:tcPr>
            <w:tcW w:w="2410" w:type="dxa"/>
            <w:gridSpan w:val="5"/>
            <w:vAlign w:val="center"/>
          </w:tcPr>
          <w:p w14:paraId="5337C2A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D333E43" w14:textId="77777777" w:rsidR="006D7167" w:rsidRPr="00DE65E1" w:rsidRDefault="006D7167" w:rsidP="00220FEC">
            <w:pPr>
              <w:jc w:val="center"/>
              <w:rPr>
                <w:rFonts w:ascii="Times New Roman" w:hAnsi="Times New Roman" w:cs="Times New Roman"/>
                <w:sz w:val="24"/>
                <w:szCs w:val="24"/>
              </w:rPr>
            </w:pPr>
          </w:p>
        </w:tc>
      </w:tr>
      <w:tr w:rsidR="006D7167" w:rsidRPr="00DE65E1" w14:paraId="7417F666" w14:textId="77777777" w:rsidTr="00220FEC">
        <w:tc>
          <w:tcPr>
            <w:tcW w:w="4732" w:type="dxa"/>
            <w:gridSpan w:val="5"/>
            <w:vAlign w:val="center"/>
          </w:tcPr>
          <w:p w14:paraId="5844A62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Изучение классного коллектива (социометрия, анкетирование)</w:t>
            </w:r>
          </w:p>
        </w:tc>
        <w:tc>
          <w:tcPr>
            <w:tcW w:w="2459" w:type="dxa"/>
            <w:gridSpan w:val="6"/>
            <w:vAlign w:val="center"/>
          </w:tcPr>
          <w:p w14:paraId="5CA773B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F0E56B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421AFA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Сентябрь, январь, май</w:t>
            </w:r>
          </w:p>
        </w:tc>
        <w:tc>
          <w:tcPr>
            <w:tcW w:w="2410" w:type="dxa"/>
            <w:gridSpan w:val="5"/>
            <w:vAlign w:val="center"/>
          </w:tcPr>
          <w:p w14:paraId="1B5B84B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 психолог</w:t>
            </w:r>
          </w:p>
        </w:tc>
        <w:tc>
          <w:tcPr>
            <w:tcW w:w="2116" w:type="dxa"/>
            <w:gridSpan w:val="4"/>
            <w:vAlign w:val="center"/>
          </w:tcPr>
          <w:p w14:paraId="20FF1010" w14:textId="77777777" w:rsidR="006D7167" w:rsidRPr="00DE65E1" w:rsidRDefault="006D7167" w:rsidP="00220FEC">
            <w:pPr>
              <w:jc w:val="center"/>
              <w:rPr>
                <w:rFonts w:ascii="Times New Roman" w:hAnsi="Times New Roman" w:cs="Times New Roman"/>
                <w:sz w:val="24"/>
                <w:szCs w:val="24"/>
              </w:rPr>
            </w:pPr>
          </w:p>
        </w:tc>
      </w:tr>
      <w:tr w:rsidR="006D7167" w:rsidRPr="00DE65E1" w14:paraId="58019EED" w14:textId="77777777" w:rsidTr="00220FEC">
        <w:tc>
          <w:tcPr>
            <w:tcW w:w="4732" w:type="dxa"/>
            <w:gridSpan w:val="5"/>
            <w:vAlign w:val="center"/>
          </w:tcPr>
          <w:p w14:paraId="565496E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Мониторинг адаптации пятиклассников</w:t>
            </w:r>
          </w:p>
        </w:tc>
        <w:tc>
          <w:tcPr>
            <w:tcW w:w="2459" w:type="dxa"/>
            <w:gridSpan w:val="6"/>
            <w:vAlign w:val="center"/>
          </w:tcPr>
          <w:p w14:paraId="062EBCE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A124D6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w:t>
            </w:r>
          </w:p>
        </w:tc>
        <w:tc>
          <w:tcPr>
            <w:tcW w:w="2238" w:type="dxa"/>
            <w:gridSpan w:val="8"/>
            <w:vAlign w:val="center"/>
          </w:tcPr>
          <w:p w14:paraId="3B302D9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Сентябрь–ноябрь</w:t>
            </w:r>
          </w:p>
        </w:tc>
        <w:tc>
          <w:tcPr>
            <w:tcW w:w="2410" w:type="dxa"/>
            <w:gridSpan w:val="5"/>
            <w:vAlign w:val="center"/>
          </w:tcPr>
          <w:p w14:paraId="4251535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 психолог</w:t>
            </w:r>
          </w:p>
        </w:tc>
        <w:tc>
          <w:tcPr>
            <w:tcW w:w="2116" w:type="dxa"/>
            <w:gridSpan w:val="4"/>
            <w:vAlign w:val="center"/>
          </w:tcPr>
          <w:p w14:paraId="44F722DF" w14:textId="77777777" w:rsidR="006D7167" w:rsidRPr="00DE65E1" w:rsidRDefault="006D7167" w:rsidP="00220FEC">
            <w:pPr>
              <w:jc w:val="center"/>
              <w:rPr>
                <w:rFonts w:ascii="Times New Roman" w:hAnsi="Times New Roman" w:cs="Times New Roman"/>
                <w:sz w:val="24"/>
                <w:szCs w:val="24"/>
              </w:rPr>
            </w:pPr>
          </w:p>
        </w:tc>
      </w:tr>
      <w:tr w:rsidR="006D7167" w:rsidRPr="00DE65E1" w14:paraId="34272836" w14:textId="77777777" w:rsidTr="00220FEC">
        <w:tc>
          <w:tcPr>
            <w:tcW w:w="4732" w:type="dxa"/>
            <w:gridSpan w:val="5"/>
            <w:vAlign w:val="center"/>
          </w:tcPr>
          <w:p w14:paraId="513AC2B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Организация работы классного уголка</w:t>
            </w:r>
          </w:p>
        </w:tc>
        <w:tc>
          <w:tcPr>
            <w:tcW w:w="2459" w:type="dxa"/>
            <w:gridSpan w:val="6"/>
            <w:vAlign w:val="center"/>
          </w:tcPr>
          <w:p w14:paraId="564DA1E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7B49F60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F718C0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22165FB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F636BB0" w14:textId="77777777" w:rsidR="006D7167" w:rsidRPr="00DE65E1" w:rsidRDefault="006D7167" w:rsidP="00220FEC">
            <w:pPr>
              <w:jc w:val="center"/>
              <w:rPr>
                <w:rFonts w:ascii="Times New Roman" w:hAnsi="Times New Roman" w:cs="Times New Roman"/>
                <w:sz w:val="24"/>
                <w:szCs w:val="24"/>
              </w:rPr>
            </w:pPr>
          </w:p>
        </w:tc>
      </w:tr>
      <w:tr w:rsidR="006D7167" w:rsidRPr="00DE65E1" w14:paraId="5AE7C4F7" w14:textId="77777777" w:rsidTr="00220FEC">
        <w:tc>
          <w:tcPr>
            <w:tcW w:w="4732" w:type="dxa"/>
            <w:gridSpan w:val="5"/>
            <w:vAlign w:val="center"/>
          </w:tcPr>
          <w:p w14:paraId="5D3E815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Образовательные экскурсии (музеи, предприятия)</w:t>
            </w:r>
          </w:p>
        </w:tc>
        <w:tc>
          <w:tcPr>
            <w:tcW w:w="2459" w:type="dxa"/>
            <w:gridSpan w:val="6"/>
            <w:vAlign w:val="center"/>
          </w:tcPr>
          <w:p w14:paraId="41F421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4DB9B94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904E82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 раз в четверть</w:t>
            </w:r>
          </w:p>
        </w:tc>
        <w:tc>
          <w:tcPr>
            <w:tcW w:w="2410" w:type="dxa"/>
            <w:gridSpan w:val="5"/>
            <w:vAlign w:val="center"/>
          </w:tcPr>
          <w:p w14:paraId="7C4BDFF5"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5DBC380" w14:textId="77777777" w:rsidR="006D7167" w:rsidRPr="00DE65E1" w:rsidRDefault="006D7167" w:rsidP="00220FEC">
            <w:pPr>
              <w:jc w:val="center"/>
              <w:rPr>
                <w:rFonts w:ascii="Times New Roman" w:hAnsi="Times New Roman" w:cs="Times New Roman"/>
                <w:sz w:val="24"/>
                <w:szCs w:val="24"/>
              </w:rPr>
            </w:pPr>
          </w:p>
        </w:tc>
      </w:tr>
      <w:tr w:rsidR="006D7167" w:rsidRPr="00DE65E1" w14:paraId="41D3939C" w14:textId="77777777" w:rsidTr="00220FEC">
        <w:tc>
          <w:tcPr>
            <w:tcW w:w="4732" w:type="dxa"/>
            <w:gridSpan w:val="5"/>
            <w:vAlign w:val="center"/>
          </w:tcPr>
          <w:p w14:paraId="087C0BC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Выезды на природу, посещение театров</w:t>
            </w:r>
          </w:p>
        </w:tc>
        <w:tc>
          <w:tcPr>
            <w:tcW w:w="2459" w:type="dxa"/>
            <w:gridSpan w:val="6"/>
            <w:vAlign w:val="center"/>
          </w:tcPr>
          <w:p w14:paraId="19DD89A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 духовно-нравственное</w:t>
            </w:r>
          </w:p>
        </w:tc>
        <w:tc>
          <w:tcPr>
            <w:tcW w:w="1179" w:type="dxa"/>
            <w:gridSpan w:val="3"/>
            <w:vAlign w:val="center"/>
          </w:tcPr>
          <w:p w14:paraId="62F748E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3B583D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плану</w:t>
            </w:r>
          </w:p>
        </w:tc>
        <w:tc>
          <w:tcPr>
            <w:tcW w:w="2410" w:type="dxa"/>
            <w:gridSpan w:val="5"/>
            <w:vAlign w:val="center"/>
          </w:tcPr>
          <w:p w14:paraId="258F9D7B"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 родители</w:t>
            </w:r>
          </w:p>
        </w:tc>
        <w:tc>
          <w:tcPr>
            <w:tcW w:w="2116" w:type="dxa"/>
            <w:gridSpan w:val="4"/>
            <w:vAlign w:val="center"/>
          </w:tcPr>
          <w:p w14:paraId="11995160" w14:textId="77777777" w:rsidR="006D7167" w:rsidRPr="00DE65E1" w:rsidRDefault="006D7167" w:rsidP="00220FEC">
            <w:pPr>
              <w:jc w:val="center"/>
              <w:rPr>
                <w:rFonts w:ascii="Times New Roman" w:hAnsi="Times New Roman" w:cs="Times New Roman"/>
                <w:sz w:val="24"/>
                <w:szCs w:val="24"/>
              </w:rPr>
            </w:pPr>
          </w:p>
        </w:tc>
      </w:tr>
      <w:tr w:rsidR="006D7167" w:rsidRPr="00DE65E1" w14:paraId="4A5DFCD7" w14:textId="77777777" w:rsidTr="00220FEC">
        <w:tc>
          <w:tcPr>
            <w:tcW w:w="4732" w:type="dxa"/>
            <w:gridSpan w:val="5"/>
            <w:vAlign w:val="center"/>
          </w:tcPr>
          <w:p w14:paraId="6CD2A94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Вовлечение в мероприятия, помощь в подготовке</w:t>
            </w:r>
          </w:p>
        </w:tc>
        <w:tc>
          <w:tcPr>
            <w:tcW w:w="2459" w:type="dxa"/>
            <w:gridSpan w:val="6"/>
            <w:vAlign w:val="center"/>
          </w:tcPr>
          <w:p w14:paraId="68B5E2C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4CB188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E780FF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F0A31CD"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5257DF5" w14:textId="77777777" w:rsidR="006D7167" w:rsidRPr="00DE65E1" w:rsidRDefault="006D7167" w:rsidP="00220FEC">
            <w:pPr>
              <w:jc w:val="center"/>
              <w:rPr>
                <w:rFonts w:ascii="Times New Roman" w:hAnsi="Times New Roman" w:cs="Times New Roman"/>
                <w:sz w:val="24"/>
                <w:szCs w:val="24"/>
              </w:rPr>
            </w:pPr>
          </w:p>
        </w:tc>
      </w:tr>
      <w:tr w:rsidR="006D7167" w:rsidRPr="00DE65E1" w14:paraId="3232590D" w14:textId="77777777" w:rsidTr="00220FEC">
        <w:tc>
          <w:tcPr>
            <w:tcW w:w="4732" w:type="dxa"/>
            <w:gridSpan w:val="5"/>
            <w:vAlign w:val="center"/>
          </w:tcPr>
          <w:p w14:paraId="12B99FF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Создание благоприятного психологического климата</w:t>
            </w:r>
          </w:p>
        </w:tc>
        <w:tc>
          <w:tcPr>
            <w:tcW w:w="2459" w:type="dxa"/>
            <w:gridSpan w:val="6"/>
            <w:vAlign w:val="center"/>
          </w:tcPr>
          <w:p w14:paraId="763ABB1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62864E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6B4D6C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32A1563B"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275F484" w14:textId="77777777" w:rsidR="006D7167" w:rsidRPr="00DE65E1" w:rsidRDefault="006D7167" w:rsidP="00220FEC">
            <w:pPr>
              <w:jc w:val="center"/>
              <w:rPr>
                <w:rFonts w:ascii="Times New Roman" w:hAnsi="Times New Roman" w:cs="Times New Roman"/>
                <w:sz w:val="24"/>
                <w:szCs w:val="24"/>
              </w:rPr>
            </w:pPr>
          </w:p>
        </w:tc>
      </w:tr>
      <w:tr w:rsidR="006D7167" w:rsidRPr="00DE65E1" w14:paraId="3ED62572" w14:textId="77777777" w:rsidTr="00220FEC">
        <w:tc>
          <w:tcPr>
            <w:tcW w:w="4732" w:type="dxa"/>
            <w:gridSpan w:val="5"/>
            <w:vAlign w:val="center"/>
          </w:tcPr>
          <w:p w14:paraId="508F0D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Вовлечение в дополнительное образование</w:t>
            </w:r>
          </w:p>
        </w:tc>
        <w:tc>
          <w:tcPr>
            <w:tcW w:w="2459" w:type="dxa"/>
            <w:gridSpan w:val="6"/>
            <w:vAlign w:val="center"/>
          </w:tcPr>
          <w:p w14:paraId="1AF9862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19CB4A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3CC2C4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ACAD0E4"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1BCB0C5" w14:textId="77777777" w:rsidR="006D7167" w:rsidRPr="00DE65E1" w:rsidRDefault="006D7167" w:rsidP="00220FEC">
            <w:pPr>
              <w:jc w:val="center"/>
              <w:rPr>
                <w:rFonts w:ascii="Times New Roman" w:hAnsi="Times New Roman" w:cs="Times New Roman"/>
                <w:sz w:val="24"/>
                <w:szCs w:val="24"/>
              </w:rPr>
            </w:pPr>
          </w:p>
        </w:tc>
      </w:tr>
      <w:tr w:rsidR="006D7167" w:rsidRPr="00DE65E1" w14:paraId="23AA107B" w14:textId="77777777" w:rsidTr="00220FEC">
        <w:tc>
          <w:tcPr>
            <w:tcW w:w="4732" w:type="dxa"/>
            <w:gridSpan w:val="5"/>
            <w:vAlign w:val="center"/>
          </w:tcPr>
          <w:p w14:paraId="386762E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Работа по повышению успеваемости и дисциплины</w:t>
            </w:r>
          </w:p>
        </w:tc>
        <w:tc>
          <w:tcPr>
            <w:tcW w:w="2459" w:type="dxa"/>
            <w:gridSpan w:val="6"/>
            <w:vAlign w:val="center"/>
          </w:tcPr>
          <w:p w14:paraId="714921C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1DA10F6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6D7D87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1988ACC"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411A314" w14:textId="77777777" w:rsidR="006D7167" w:rsidRPr="00DE65E1" w:rsidRDefault="006D7167" w:rsidP="00220FEC">
            <w:pPr>
              <w:jc w:val="center"/>
              <w:rPr>
                <w:rFonts w:ascii="Times New Roman" w:hAnsi="Times New Roman" w:cs="Times New Roman"/>
                <w:sz w:val="24"/>
                <w:szCs w:val="24"/>
              </w:rPr>
            </w:pPr>
          </w:p>
        </w:tc>
      </w:tr>
      <w:tr w:rsidR="006D7167" w:rsidRPr="00DE65E1" w14:paraId="19AA3564" w14:textId="77777777" w:rsidTr="00220FEC">
        <w:tc>
          <w:tcPr>
            <w:tcW w:w="4732" w:type="dxa"/>
            <w:gridSpan w:val="5"/>
            <w:vAlign w:val="center"/>
          </w:tcPr>
          <w:p w14:paraId="4E470CD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Профилактика деструктивного поведения</w:t>
            </w:r>
          </w:p>
        </w:tc>
        <w:tc>
          <w:tcPr>
            <w:tcW w:w="2459" w:type="dxa"/>
            <w:gridSpan w:val="6"/>
            <w:vAlign w:val="center"/>
          </w:tcPr>
          <w:p w14:paraId="16C4328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FD3352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4AA869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CFA0088"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DF34BA8" w14:textId="77777777" w:rsidR="006D7167" w:rsidRPr="00DE65E1" w:rsidRDefault="006D7167" w:rsidP="00220FEC">
            <w:pPr>
              <w:jc w:val="center"/>
              <w:rPr>
                <w:rFonts w:ascii="Times New Roman" w:hAnsi="Times New Roman" w:cs="Times New Roman"/>
                <w:sz w:val="24"/>
                <w:szCs w:val="24"/>
              </w:rPr>
            </w:pPr>
          </w:p>
        </w:tc>
      </w:tr>
      <w:tr w:rsidR="006D7167" w:rsidRPr="00DE65E1" w14:paraId="2584DE5C" w14:textId="77777777" w:rsidTr="00220FEC">
        <w:tc>
          <w:tcPr>
            <w:tcW w:w="4732" w:type="dxa"/>
            <w:gridSpan w:val="5"/>
            <w:vAlign w:val="center"/>
          </w:tcPr>
          <w:p w14:paraId="31CEEA2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Индивидуальная работа с учащимися (поддержка, ОВЗ, «группа риска», одарённые)</w:t>
            </w:r>
          </w:p>
        </w:tc>
        <w:tc>
          <w:tcPr>
            <w:tcW w:w="2459" w:type="dxa"/>
            <w:gridSpan w:val="6"/>
            <w:vAlign w:val="center"/>
          </w:tcPr>
          <w:p w14:paraId="69F90C0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24EE45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79AFD9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мере необходимости</w:t>
            </w:r>
          </w:p>
        </w:tc>
        <w:tc>
          <w:tcPr>
            <w:tcW w:w="2410" w:type="dxa"/>
            <w:gridSpan w:val="5"/>
            <w:vAlign w:val="center"/>
          </w:tcPr>
          <w:p w14:paraId="0FFEE90A"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13EE931" w14:textId="77777777" w:rsidR="006D7167" w:rsidRPr="00DE65E1" w:rsidRDefault="006D7167" w:rsidP="00220FEC">
            <w:pPr>
              <w:jc w:val="center"/>
              <w:rPr>
                <w:rFonts w:ascii="Times New Roman" w:hAnsi="Times New Roman" w:cs="Times New Roman"/>
                <w:sz w:val="24"/>
                <w:szCs w:val="24"/>
              </w:rPr>
            </w:pPr>
          </w:p>
        </w:tc>
      </w:tr>
      <w:tr w:rsidR="006D7167" w:rsidRPr="00DE65E1" w14:paraId="3560F7F1" w14:textId="77777777" w:rsidTr="00220FEC">
        <w:tc>
          <w:tcPr>
            <w:tcW w:w="4732" w:type="dxa"/>
            <w:gridSpan w:val="5"/>
            <w:vAlign w:val="center"/>
          </w:tcPr>
          <w:p w14:paraId="755335E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Мониторинг соцсетей, профилактика подписок на деструктивные сообщества</w:t>
            </w:r>
          </w:p>
        </w:tc>
        <w:tc>
          <w:tcPr>
            <w:tcW w:w="2459" w:type="dxa"/>
            <w:gridSpan w:val="6"/>
            <w:vAlign w:val="center"/>
          </w:tcPr>
          <w:p w14:paraId="1448C26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655D1B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55A2D9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Ежемесячно</w:t>
            </w:r>
          </w:p>
        </w:tc>
        <w:tc>
          <w:tcPr>
            <w:tcW w:w="2410" w:type="dxa"/>
            <w:gridSpan w:val="5"/>
            <w:vAlign w:val="center"/>
          </w:tcPr>
          <w:p w14:paraId="4F940632"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CBE8E2B" w14:textId="77777777" w:rsidR="006D7167" w:rsidRPr="00DE65E1" w:rsidRDefault="006D7167" w:rsidP="00220FEC">
            <w:pPr>
              <w:jc w:val="center"/>
              <w:rPr>
                <w:rFonts w:ascii="Times New Roman" w:hAnsi="Times New Roman" w:cs="Times New Roman"/>
                <w:sz w:val="24"/>
                <w:szCs w:val="24"/>
              </w:rPr>
            </w:pPr>
          </w:p>
        </w:tc>
      </w:tr>
      <w:tr w:rsidR="006D7167" w:rsidRPr="00DE65E1" w14:paraId="32EC5B0B" w14:textId="77777777" w:rsidTr="00220FEC">
        <w:tc>
          <w:tcPr>
            <w:tcW w:w="4732" w:type="dxa"/>
            <w:gridSpan w:val="5"/>
            <w:vAlign w:val="center"/>
          </w:tcPr>
          <w:p w14:paraId="641496D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Индивидуальные беседы</w:t>
            </w:r>
          </w:p>
        </w:tc>
        <w:tc>
          <w:tcPr>
            <w:tcW w:w="2459" w:type="dxa"/>
            <w:gridSpan w:val="6"/>
            <w:vAlign w:val="center"/>
          </w:tcPr>
          <w:p w14:paraId="04EAA7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92C39A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AB8CE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мере необходимости</w:t>
            </w:r>
          </w:p>
        </w:tc>
        <w:tc>
          <w:tcPr>
            <w:tcW w:w="2410" w:type="dxa"/>
            <w:gridSpan w:val="5"/>
            <w:vAlign w:val="center"/>
          </w:tcPr>
          <w:p w14:paraId="004A968D"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87E5E16" w14:textId="77777777" w:rsidR="006D7167" w:rsidRPr="00DE65E1" w:rsidRDefault="006D7167" w:rsidP="00220FEC">
            <w:pPr>
              <w:jc w:val="center"/>
              <w:rPr>
                <w:rFonts w:ascii="Times New Roman" w:hAnsi="Times New Roman" w:cs="Times New Roman"/>
                <w:sz w:val="24"/>
                <w:szCs w:val="24"/>
              </w:rPr>
            </w:pPr>
          </w:p>
        </w:tc>
      </w:tr>
      <w:tr w:rsidR="006D7167" w:rsidRPr="00DE65E1" w14:paraId="5283AE20" w14:textId="77777777" w:rsidTr="00220FEC">
        <w:tc>
          <w:tcPr>
            <w:tcW w:w="4732" w:type="dxa"/>
            <w:gridSpan w:val="5"/>
            <w:vAlign w:val="center"/>
          </w:tcPr>
          <w:p w14:paraId="306D902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Адаптация прибывших учащихся</w:t>
            </w:r>
          </w:p>
        </w:tc>
        <w:tc>
          <w:tcPr>
            <w:tcW w:w="2459" w:type="dxa"/>
            <w:gridSpan w:val="6"/>
            <w:vAlign w:val="center"/>
          </w:tcPr>
          <w:p w14:paraId="7641371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EEB22E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DA7D98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0B5009ED"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8997755" w14:textId="77777777" w:rsidR="006D7167" w:rsidRPr="00DE65E1" w:rsidRDefault="006D7167" w:rsidP="00220FEC">
            <w:pPr>
              <w:jc w:val="center"/>
              <w:rPr>
                <w:rFonts w:ascii="Times New Roman" w:hAnsi="Times New Roman" w:cs="Times New Roman"/>
                <w:sz w:val="24"/>
                <w:szCs w:val="24"/>
              </w:rPr>
            </w:pPr>
          </w:p>
        </w:tc>
      </w:tr>
      <w:tr w:rsidR="006D7167" w:rsidRPr="00DE65E1" w14:paraId="5A624F2D" w14:textId="77777777" w:rsidTr="00220FEC">
        <w:tc>
          <w:tcPr>
            <w:tcW w:w="4732" w:type="dxa"/>
            <w:gridSpan w:val="5"/>
            <w:vAlign w:val="center"/>
          </w:tcPr>
          <w:p w14:paraId="20BBEEF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Консультации с учителями-предметниками</w:t>
            </w:r>
          </w:p>
        </w:tc>
        <w:tc>
          <w:tcPr>
            <w:tcW w:w="2459" w:type="dxa"/>
            <w:gridSpan w:val="6"/>
            <w:vAlign w:val="center"/>
          </w:tcPr>
          <w:p w14:paraId="64CA944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AA743E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DE3F1A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CBA17C9"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A2F79DA" w14:textId="77777777" w:rsidR="006D7167" w:rsidRPr="00DE65E1" w:rsidRDefault="006D7167" w:rsidP="00220FEC">
            <w:pPr>
              <w:jc w:val="center"/>
              <w:rPr>
                <w:rFonts w:ascii="Times New Roman" w:hAnsi="Times New Roman" w:cs="Times New Roman"/>
                <w:sz w:val="24"/>
                <w:szCs w:val="24"/>
              </w:rPr>
            </w:pPr>
          </w:p>
        </w:tc>
      </w:tr>
      <w:tr w:rsidR="006D7167" w:rsidRPr="00DE65E1" w14:paraId="66269721" w14:textId="77777777" w:rsidTr="00220FEC">
        <w:tc>
          <w:tcPr>
            <w:tcW w:w="4732" w:type="dxa"/>
            <w:gridSpan w:val="5"/>
            <w:vAlign w:val="center"/>
          </w:tcPr>
          <w:p w14:paraId="088446E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Консультации с психологом, соц. педагогом</w:t>
            </w:r>
          </w:p>
        </w:tc>
        <w:tc>
          <w:tcPr>
            <w:tcW w:w="2459" w:type="dxa"/>
            <w:gridSpan w:val="6"/>
            <w:vAlign w:val="center"/>
          </w:tcPr>
          <w:p w14:paraId="55A1697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C5871C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81257F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52C60CDA"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2E7EAC7" w14:textId="77777777" w:rsidR="006D7167" w:rsidRPr="00DE65E1" w:rsidRDefault="006D7167" w:rsidP="00220FEC">
            <w:pPr>
              <w:jc w:val="center"/>
              <w:rPr>
                <w:rFonts w:ascii="Times New Roman" w:hAnsi="Times New Roman" w:cs="Times New Roman"/>
                <w:sz w:val="24"/>
                <w:szCs w:val="24"/>
              </w:rPr>
            </w:pPr>
          </w:p>
        </w:tc>
      </w:tr>
      <w:tr w:rsidR="006D7167" w:rsidRPr="00DE65E1" w14:paraId="3A9A93BE" w14:textId="77777777" w:rsidTr="00220FEC">
        <w:tc>
          <w:tcPr>
            <w:tcW w:w="4732" w:type="dxa"/>
            <w:gridSpan w:val="5"/>
            <w:vAlign w:val="center"/>
          </w:tcPr>
          <w:p w14:paraId="7180A7B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Взаимодействие с педагогами ДО</w:t>
            </w:r>
          </w:p>
        </w:tc>
        <w:tc>
          <w:tcPr>
            <w:tcW w:w="2459" w:type="dxa"/>
            <w:gridSpan w:val="6"/>
            <w:vAlign w:val="center"/>
          </w:tcPr>
          <w:p w14:paraId="6FAF632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67B042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5B9FF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5E1599DB"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DBC4471" w14:textId="77777777" w:rsidR="006D7167" w:rsidRPr="00DE65E1" w:rsidRDefault="006D7167" w:rsidP="00220FEC">
            <w:pPr>
              <w:jc w:val="center"/>
              <w:rPr>
                <w:rFonts w:ascii="Times New Roman" w:hAnsi="Times New Roman" w:cs="Times New Roman"/>
                <w:sz w:val="24"/>
                <w:szCs w:val="24"/>
              </w:rPr>
            </w:pPr>
          </w:p>
        </w:tc>
      </w:tr>
      <w:tr w:rsidR="006D7167" w:rsidRPr="00DE65E1" w14:paraId="3C201DDC" w14:textId="77777777" w:rsidTr="00220FEC">
        <w:tc>
          <w:tcPr>
            <w:tcW w:w="4732" w:type="dxa"/>
            <w:gridSpan w:val="5"/>
            <w:vAlign w:val="center"/>
          </w:tcPr>
          <w:p w14:paraId="5722C10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Приглашение учителей-предметников на родительские собрания</w:t>
            </w:r>
          </w:p>
        </w:tc>
        <w:tc>
          <w:tcPr>
            <w:tcW w:w="2459" w:type="dxa"/>
            <w:gridSpan w:val="6"/>
            <w:vAlign w:val="center"/>
          </w:tcPr>
          <w:p w14:paraId="6B55188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A9B59E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4D4987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1AE99A6C"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ED5D384" w14:textId="77777777" w:rsidR="006D7167" w:rsidRPr="00DE65E1" w:rsidRDefault="006D7167" w:rsidP="00220FEC">
            <w:pPr>
              <w:jc w:val="center"/>
              <w:rPr>
                <w:rFonts w:ascii="Times New Roman" w:hAnsi="Times New Roman" w:cs="Times New Roman"/>
                <w:sz w:val="24"/>
                <w:szCs w:val="24"/>
              </w:rPr>
            </w:pPr>
          </w:p>
        </w:tc>
      </w:tr>
      <w:tr w:rsidR="006D7167" w:rsidRPr="00DE65E1" w14:paraId="2576BE1F" w14:textId="77777777" w:rsidTr="00220FEC">
        <w:tc>
          <w:tcPr>
            <w:tcW w:w="4732" w:type="dxa"/>
            <w:gridSpan w:val="5"/>
            <w:vAlign w:val="center"/>
          </w:tcPr>
          <w:p w14:paraId="37264F8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Участие в Совете профилактики</w:t>
            </w:r>
          </w:p>
        </w:tc>
        <w:tc>
          <w:tcPr>
            <w:tcW w:w="2459" w:type="dxa"/>
            <w:gridSpan w:val="6"/>
            <w:vAlign w:val="center"/>
          </w:tcPr>
          <w:p w14:paraId="53C58FE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D2EBB6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4D75AF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мере необходимости</w:t>
            </w:r>
          </w:p>
        </w:tc>
        <w:tc>
          <w:tcPr>
            <w:tcW w:w="2410" w:type="dxa"/>
            <w:gridSpan w:val="5"/>
            <w:vAlign w:val="center"/>
          </w:tcPr>
          <w:p w14:paraId="34CAAB8C"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E23FB90" w14:textId="77777777" w:rsidR="006D7167" w:rsidRPr="00DE65E1" w:rsidRDefault="006D7167" w:rsidP="00220FEC">
            <w:pPr>
              <w:jc w:val="center"/>
              <w:rPr>
                <w:rFonts w:ascii="Times New Roman" w:hAnsi="Times New Roman" w:cs="Times New Roman"/>
                <w:sz w:val="24"/>
                <w:szCs w:val="24"/>
              </w:rPr>
            </w:pPr>
          </w:p>
        </w:tc>
      </w:tr>
      <w:tr w:rsidR="006D7167" w:rsidRPr="00DE65E1" w14:paraId="5C9B50C5" w14:textId="77777777" w:rsidTr="00220FEC">
        <w:tc>
          <w:tcPr>
            <w:tcW w:w="4732" w:type="dxa"/>
            <w:gridSpan w:val="5"/>
            <w:vAlign w:val="center"/>
          </w:tcPr>
          <w:p w14:paraId="576879E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Информирование родителей, помощь в регулировании отношений</w:t>
            </w:r>
          </w:p>
        </w:tc>
        <w:tc>
          <w:tcPr>
            <w:tcW w:w="2459" w:type="dxa"/>
            <w:gridSpan w:val="6"/>
            <w:vAlign w:val="center"/>
          </w:tcPr>
          <w:p w14:paraId="5E1ABB6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2939E9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43776E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4ED914F2"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9055503" w14:textId="77777777" w:rsidR="006D7167" w:rsidRPr="00DE65E1" w:rsidRDefault="006D7167" w:rsidP="00220FEC">
            <w:pPr>
              <w:jc w:val="center"/>
              <w:rPr>
                <w:rFonts w:ascii="Times New Roman" w:hAnsi="Times New Roman" w:cs="Times New Roman"/>
                <w:sz w:val="24"/>
                <w:szCs w:val="24"/>
              </w:rPr>
            </w:pPr>
          </w:p>
        </w:tc>
      </w:tr>
      <w:tr w:rsidR="006D7167" w:rsidRPr="00DE65E1" w14:paraId="42507D2C" w14:textId="77777777" w:rsidTr="00220FEC">
        <w:tc>
          <w:tcPr>
            <w:tcW w:w="4732" w:type="dxa"/>
            <w:gridSpan w:val="5"/>
            <w:vAlign w:val="center"/>
          </w:tcPr>
          <w:p w14:paraId="4D7678F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родительские собрания</w:t>
            </w:r>
          </w:p>
        </w:tc>
        <w:tc>
          <w:tcPr>
            <w:tcW w:w="2459" w:type="dxa"/>
            <w:gridSpan w:val="6"/>
            <w:vAlign w:val="center"/>
          </w:tcPr>
          <w:p w14:paraId="550CA9E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1DEBF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966C29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Не реже 1 раза в четверть</w:t>
            </w:r>
          </w:p>
        </w:tc>
        <w:tc>
          <w:tcPr>
            <w:tcW w:w="2410" w:type="dxa"/>
            <w:gridSpan w:val="5"/>
            <w:vAlign w:val="center"/>
          </w:tcPr>
          <w:p w14:paraId="3643C9D6"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1A2EC4F" w14:textId="77777777" w:rsidR="006D7167" w:rsidRPr="00DE65E1" w:rsidRDefault="006D7167" w:rsidP="00220FEC">
            <w:pPr>
              <w:jc w:val="center"/>
              <w:rPr>
                <w:rFonts w:ascii="Times New Roman" w:hAnsi="Times New Roman" w:cs="Times New Roman"/>
                <w:sz w:val="24"/>
                <w:szCs w:val="24"/>
              </w:rPr>
            </w:pPr>
          </w:p>
        </w:tc>
      </w:tr>
      <w:tr w:rsidR="006D7167" w:rsidRPr="00DE65E1" w14:paraId="129F9FA8" w14:textId="77777777" w:rsidTr="00220FEC">
        <w:tc>
          <w:tcPr>
            <w:tcW w:w="4732" w:type="dxa"/>
            <w:gridSpan w:val="5"/>
            <w:vAlign w:val="center"/>
          </w:tcPr>
          <w:p w14:paraId="24DEDF1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Организация родительского актива</w:t>
            </w:r>
          </w:p>
        </w:tc>
        <w:tc>
          <w:tcPr>
            <w:tcW w:w="2459" w:type="dxa"/>
            <w:gridSpan w:val="6"/>
            <w:vAlign w:val="center"/>
          </w:tcPr>
          <w:p w14:paraId="15217AF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076B74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563354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мере необходимости</w:t>
            </w:r>
          </w:p>
        </w:tc>
        <w:tc>
          <w:tcPr>
            <w:tcW w:w="2410" w:type="dxa"/>
            <w:gridSpan w:val="5"/>
            <w:vAlign w:val="center"/>
          </w:tcPr>
          <w:p w14:paraId="69FFCDFD"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58E6404" w14:textId="77777777" w:rsidR="006D7167" w:rsidRPr="00DE65E1" w:rsidRDefault="006D7167" w:rsidP="00220FEC">
            <w:pPr>
              <w:jc w:val="center"/>
              <w:rPr>
                <w:rFonts w:ascii="Times New Roman" w:hAnsi="Times New Roman" w:cs="Times New Roman"/>
                <w:sz w:val="24"/>
                <w:szCs w:val="24"/>
              </w:rPr>
            </w:pPr>
          </w:p>
        </w:tc>
      </w:tr>
      <w:tr w:rsidR="006D7167" w:rsidRPr="00DE65E1" w14:paraId="19344206" w14:textId="77777777" w:rsidTr="00220FEC">
        <w:tc>
          <w:tcPr>
            <w:tcW w:w="4732" w:type="dxa"/>
            <w:gridSpan w:val="5"/>
            <w:vAlign w:val="center"/>
          </w:tcPr>
          <w:p w14:paraId="10BCBE5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Консультативная помощь родителям особых категорий</w:t>
            </w:r>
          </w:p>
        </w:tc>
        <w:tc>
          <w:tcPr>
            <w:tcW w:w="2459" w:type="dxa"/>
            <w:gridSpan w:val="6"/>
            <w:vAlign w:val="center"/>
          </w:tcPr>
          <w:p w14:paraId="33DE959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D1DFCC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27825B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мере необходимости</w:t>
            </w:r>
          </w:p>
        </w:tc>
        <w:tc>
          <w:tcPr>
            <w:tcW w:w="2410" w:type="dxa"/>
            <w:gridSpan w:val="5"/>
            <w:vAlign w:val="center"/>
          </w:tcPr>
          <w:p w14:paraId="564C4814"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7761C9B" w14:textId="77777777" w:rsidR="006D7167" w:rsidRPr="00DE65E1" w:rsidRDefault="006D7167" w:rsidP="00220FEC">
            <w:pPr>
              <w:jc w:val="center"/>
              <w:rPr>
                <w:rFonts w:ascii="Times New Roman" w:hAnsi="Times New Roman" w:cs="Times New Roman"/>
                <w:sz w:val="24"/>
                <w:szCs w:val="24"/>
              </w:rPr>
            </w:pPr>
          </w:p>
        </w:tc>
      </w:tr>
      <w:tr w:rsidR="006D7167" w:rsidRPr="00DE65E1" w14:paraId="088D0D9B" w14:textId="77777777" w:rsidTr="00220FEC">
        <w:tc>
          <w:tcPr>
            <w:tcW w:w="4732" w:type="dxa"/>
            <w:gridSpan w:val="5"/>
            <w:vAlign w:val="center"/>
          </w:tcPr>
          <w:p w14:paraId="04D5A03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Привлечение родителей к организации мероприятий</w:t>
            </w:r>
          </w:p>
        </w:tc>
        <w:tc>
          <w:tcPr>
            <w:tcW w:w="2459" w:type="dxa"/>
            <w:gridSpan w:val="6"/>
            <w:vAlign w:val="center"/>
          </w:tcPr>
          <w:p w14:paraId="12714FF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016016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740FFF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3A7C8D8"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6D0EFD2" w14:textId="77777777" w:rsidR="006D7167" w:rsidRPr="00DE65E1" w:rsidRDefault="006D7167" w:rsidP="00220FEC">
            <w:pPr>
              <w:jc w:val="center"/>
              <w:rPr>
                <w:rFonts w:ascii="Times New Roman" w:hAnsi="Times New Roman" w:cs="Times New Roman"/>
                <w:sz w:val="24"/>
                <w:szCs w:val="24"/>
              </w:rPr>
            </w:pPr>
          </w:p>
        </w:tc>
      </w:tr>
      <w:tr w:rsidR="006D7167" w:rsidRPr="00DE65E1" w14:paraId="57512F1D" w14:textId="77777777" w:rsidTr="00220FEC">
        <w:tc>
          <w:tcPr>
            <w:tcW w:w="15134" w:type="dxa"/>
            <w:gridSpan w:val="31"/>
            <w:vAlign w:val="center"/>
          </w:tcPr>
          <w:p w14:paraId="264F9D45" w14:textId="77777777" w:rsidR="006D7167" w:rsidRPr="00DE65E1" w:rsidRDefault="006D7167" w:rsidP="00220FEC">
            <w:pPr>
              <w:jc w:val="center"/>
              <w:rPr>
                <w:rFonts w:ascii="Times New Roman" w:hAnsi="Times New Roman" w:cs="Times New Roman"/>
                <w:i/>
                <w:sz w:val="24"/>
                <w:szCs w:val="24"/>
              </w:rPr>
            </w:pPr>
            <w:r w:rsidRPr="00DE65E1">
              <w:rPr>
                <w:rStyle w:val="CharAttribute6"/>
                <w:rFonts w:eastAsia="№Е" w:hAnsi="Times New Roman" w:cs="Times New Roman"/>
                <w:i/>
                <w:color w:val="000000"/>
                <w:sz w:val="24"/>
                <w:szCs w:val="24"/>
              </w:rPr>
              <w:t>Индивидуальная работа с учащимися</w:t>
            </w:r>
          </w:p>
        </w:tc>
      </w:tr>
      <w:tr w:rsidR="006D7167" w:rsidRPr="00DE65E1" w14:paraId="77A74082" w14:textId="77777777" w:rsidTr="00220FEC">
        <w:tc>
          <w:tcPr>
            <w:tcW w:w="4732" w:type="dxa"/>
            <w:gridSpan w:val="5"/>
            <w:vAlign w:val="center"/>
          </w:tcPr>
          <w:p w14:paraId="60895D9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Педагогическая поддержка обучающихся в решении жизненных проблем.</w:t>
            </w:r>
          </w:p>
        </w:tc>
        <w:tc>
          <w:tcPr>
            <w:tcW w:w="2459" w:type="dxa"/>
            <w:gridSpan w:val="6"/>
            <w:vAlign w:val="center"/>
          </w:tcPr>
          <w:p w14:paraId="10D7BBC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F4B7FE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4E77C7F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643F4E42"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6BAA19A8" w14:textId="77777777" w:rsidR="006D7167" w:rsidRPr="00DE65E1" w:rsidRDefault="006D7167" w:rsidP="00220FEC">
            <w:pPr>
              <w:jc w:val="center"/>
              <w:rPr>
                <w:rFonts w:ascii="Times New Roman" w:hAnsi="Times New Roman" w:cs="Times New Roman"/>
                <w:sz w:val="24"/>
                <w:szCs w:val="24"/>
              </w:rPr>
            </w:pPr>
          </w:p>
        </w:tc>
      </w:tr>
      <w:tr w:rsidR="006D7167" w:rsidRPr="00DE65E1" w14:paraId="00F8C42C" w14:textId="77777777" w:rsidTr="00220FEC">
        <w:tc>
          <w:tcPr>
            <w:tcW w:w="4732" w:type="dxa"/>
            <w:gridSpan w:val="5"/>
            <w:vAlign w:val="center"/>
          </w:tcPr>
          <w:p w14:paraId="6662AC7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Педагогическая поддержка учащихся с ОВЗ, «группы риска», одаренных и т. д.</w:t>
            </w:r>
          </w:p>
        </w:tc>
        <w:tc>
          <w:tcPr>
            <w:tcW w:w="2459" w:type="dxa"/>
            <w:gridSpan w:val="6"/>
            <w:vAlign w:val="center"/>
          </w:tcPr>
          <w:p w14:paraId="727E569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3CC11F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76DA963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3AC263B9"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4E7887A6" w14:textId="77777777" w:rsidR="006D7167" w:rsidRPr="00DE65E1" w:rsidRDefault="006D7167" w:rsidP="00220FEC">
            <w:pPr>
              <w:jc w:val="center"/>
              <w:rPr>
                <w:rFonts w:ascii="Times New Roman" w:hAnsi="Times New Roman" w:cs="Times New Roman"/>
                <w:sz w:val="24"/>
                <w:szCs w:val="24"/>
              </w:rPr>
            </w:pPr>
          </w:p>
        </w:tc>
      </w:tr>
      <w:tr w:rsidR="006D7167" w:rsidRPr="00DE65E1" w14:paraId="5903B3E5" w14:textId="77777777" w:rsidTr="00220FEC">
        <w:tc>
          <w:tcPr>
            <w:tcW w:w="4732" w:type="dxa"/>
            <w:gridSpan w:val="5"/>
            <w:vAlign w:val="center"/>
          </w:tcPr>
          <w:p w14:paraId="628A8FC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Мониторинг страниц обучающихся в соц. сетях, работа по профилактике подписок на деструктивные сообщества.</w:t>
            </w:r>
          </w:p>
        </w:tc>
        <w:tc>
          <w:tcPr>
            <w:tcW w:w="2459" w:type="dxa"/>
            <w:gridSpan w:val="6"/>
            <w:vAlign w:val="center"/>
          </w:tcPr>
          <w:p w14:paraId="78BB475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3ACF62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5D6C015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Ежемесячно</w:t>
            </w:r>
          </w:p>
        </w:tc>
        <w:tc>
          <w:tcPr>
            <w:tcW w:w="2410" w:type="dxa"/>
            <w:gridSpan w:val="5"/>
            <w:vAlign w:val="center"/>
          </w:tcPr>
          <w:p w14:paraId="137B87C0"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051385E1" w14:textId="77777777" w:rsidR="006D7167" w:rsidRPr="00DE65E1" w:rsidRDefault="006D7167" w:rsidP="00220FEC">
            <w:pPr>
              <w:jc w:val="center"/>
              <w:rPr>
                <w:rFonts w:ascii="Times New Roman" w:hAnsi="Times New Roman" w:cs="Times New Roman"/>
                <w:sz w:val="24"/>
                <w:szCs w:val="24"/>
              </w:rPr>
            </w:pPr>
          </w:p>
        </w:tc>
      </w:tr>
      <w:tr w:rsidR="006D7167" w:rsidRPr="00DE65E1" w14:paraId="3A494B31" w14:textId="77777777" w:rsidTr="00220FEC">
        <w:tc>
          <w:tcPr>
            <w:tcW w:w="4732" w:type="dxa"/>
            <w:gridSpan w:val="5"/>
            <w:vAlign w:val="center"/>
          </w:tcPr>
          <w:p w14:paraId="7E194A0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Индивидуальные беседы с обучающимися.</w:t>
            </w:r>
          </w:p>
        </w:tc>
        <w:tc>
          <w:tcPr>
            <w:tcW w:w="2459" w:type="dxa"/>
            <w:gridSpan w:val="6"/>
            <w:vAlign w:val="center"/>
          </w:tcPr>
          <w:p w14:paraId="2B39053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5891A5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37C3766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60A16916"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2B4968E1" w14:textId="77777777" w:rsidR="006D7167" w:rsidRPr="00DE65E1" w:rsidRDefault="006D7167" w:rsidP="00220FEC">
            <w:pPr>
              <w:jc w:val="center"/>
              <w:rPr>
                <w:rFonts w:ascii="Times New Roman" w:hAnsi="Times New Roman" w:cs="Times New Roman"/>
                <w:sz w:val="24"/>
                <w:szCs w:val="24"/>
              </w:rPr>
            </w:pPr>
          </w:p>
        </w:tc>
      </w:tr>
      <w:tr w:rsidR="006D7167" w:rsidRPr="00DE65E1" w14:paraId="76D7814F" w14:textId="77777777" w:rsidTr="00220FEC">
        <w:tc>
          <w:tcPr>
            <w:tcW w:w="4732" w:type="dxa"/>
            <w:gridSpan w:val="5"/>
            <w:vAlign w:val="center"/>
          </w:tcPr>
          <w:p w14:paraId="28D66D4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Деятельность, направленная на успешную адаптацию пятиклассников, прибывших обучающихся 5-9 кл.</w:t>
            </w:r>
          </w:p>
        </w:tc>
        <w:tc>
          <w:tcPr>
            <w:tcW w:w="2459" w:type="dxa"/>
            <w:gridSpan w:val="6"/>
            <w:vAlign w:val="center"/>
          </w:tcPr>
          <w:p w14:paraId="452ABB1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357749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1D1F75A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5AF264FB"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2018EA0C" w14:textId="77777777" w:rsidR="006D7167" w:rsidRPr="00DE65E1" w:rsidRDefault="006D7167" w:rsidP="00220FEC">
            <w:pPr>
              <w:jc w:val="center"/>
              <w:rPr>
                <w:rFonts w:ascii="Times New Roman" w:hAnsi="Times New Roman" w:cs="Times New Roman"/>
                <w:sz w:val="24"/>
                <w:szCs w:val="24"/>
              </w:rPr>
            </w:pPr>
          </w:p>
        </w:tc>
      </w:tr>
      <w:tr w:rsidR="006D7167" w:rsidRPr="00DE65E1" w14:paraId="48A196BD" w14:textId="77777777" w:rsidTr="00220FEC">
        <w:tc>
          <w:tcPr>
            <w:tcW w:w="15134" w:type="dxa"/>
            <w:gridSpan w:val="31"/>
            <w:vAlign w:val="center"/>
          </w:tcPr>
          <w:p w14:paraId="4488A152" w14:textId="77777777" w:rsidR="006D7167" w:rsidRPr="00DE65E1" w:rsidRDefault="006D7167" w:rsidP="00220FEC">
            <w:pPr>
              <w:jc w:val="center"/>
              <w:rPr>
                <w:rStyle w:val="CharAttribute6"/>
                <w:rFonts w:eastAsia="№Е" w:hAnsi="Times New Roman" w:cs="Times New Roman"/>
                <w:i/>
                <w:color w:val="000000"/>
                <w:sz w:val="24"/>
                <w:szCs w:val="24"/>
              </w:rPr>
            </w:pPr>
            <w:r w:rsidRPr="00DE65E1">
              <w:rPr>
                <w:rFonts w:ascii="Times New Roman" w:hAnsi="Times New Roman" w:cs="Times New Roman"/>
                <w:bCs/>
                <w:i/>
                <w:iCs/>
                <w:sz w:val="24"/>
                <w:szCs w:val="24"/>
              </w:rPr>
              <w:t>Работа с педагогами, работающими с классом</w:t>
            </w:r>
          </w:p>
        </w:tc>
      </w:tr>
      <w:tr w:rsidR="006D7167" w:rsidRPr="00DE65E1" w14:paraId="1BCFB749" w14:textId="77777777" w:rsidTr="00220FEC">
        <w:tc>
          <w:tcPr>
            <w:tcW w:w="4732" w:type="dxa"/>
            <w:gridSpan w:val="5"/>
            <w:vAlign w:val="center"/>
          </w:tcPr>
          <w:p w14:paraId="7A20A33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Консультации с учителями-предметниками по вопросам соблюдения единых требований в воспитании, предупреждению и разрешению конфликтных ситуаций.</w:t>
            </w:r>
          </w:p>
        </w:tc>
        <w:tc>
          <w:tcPr>
            <w:tcW w:w="2459" w:type="dxa"/>
            <w:gridSpan w:val="6"/>
            <w:vAlign w:val="center"/>
          </w:tcPr>
          <w:p w14:paraId="5122EEB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42CCC0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059D0C4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74EDD04B"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625CC3C8" w14:textId="77777777" w:rsidR="006D7167" w:rsidRPr="00DE65E1" w:rsidRDefault="006D7167" w:rsidP="00220FEC">
            <w:pPr>
              <w:jc w:val="center"/>
              <w:rPr>
                <w:rFonts w:ascii="Times New Roman" w:hAnsi="Times New Roman" w:cs="Times New Roman"/>
                <w:sz w:val="24"/>
                <w:szCs w:val="24"/>
              </w:rPr>
            </w:pPr>
          </w:p>
        </w:tc>
      </w:tr>
      <w:tr w:rsidR="006D7167" w:rsidRPr="00DE65E1" w14:paraId="41114F6B" w14:textId="77777777" w:rsidTr="00220FEC">
        <w:tc>
          <w:tcPr>
            <w:tcW w:w="4732" w:type="dxa"/>
            <w:gridSpan w:val="5"/>
            <w:vAlign w:val="center"/>
          </w:tcPr>
          <w:p w14:paraId="0AB7270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 xml:space="preserve">Консультации с педагогом-психологом, соц. педагога по </w:t>
            </w:r>
            <w:r w:rsidRPr="00DE65E1">
              <w:rPr>
                <w:rFonts w:ascii="Times New Roman" w:hAnsi="Times New Roman" w:cs="Times New Roman"/>
                <w:color w:val="000000"/>
                <w:sz w:val="24"/>
                <w:szCs w:val="24"/>
              </w:rPr>
              <w:t>вопросам изучения личностных особенностей, профилактике деструктивного поведения.</w:t>
            </w:r>
          </w:p>
        </w:tc>
        <w:tc>
          <w:tcPr>
            <w:tcW w:w="2459" w:type="dxa"/>
            <w:gridSpan w:val="6"/>
            <w:vAlign w:val="center"/>
          </w:tcPr>
          <w:p w14:paraId="2F60807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42D686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7D0A944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19E73A5E"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56B6E238" w14:textId="77777777" w:rsidR="006D7167" w:rsidRPr="00DE65E1" w:rsidRDefault="006D7167" w:rsidP="00220FEC">
            <w:pPr>
              <w:jc w:val="center"/>
              <w:rPr>
                <w:rFonts w:ascii="Times New Roman" w:hAnsi="Times New Roman" w:cs="Times New Roman"/>
                <w:sz w:val="24"/>
                <w:szCs w:val="24"/>
              </w:rPr>
            </w:pPr>
          </w:p>
        </w:tc>
      </w:tr>
      <w:tr w:rsidR="006D7167" w:rsidRPr="00DE65E1" w14:paraId="5AE8E242" w14:textId="77777777" w:rsidTr="00220FEC">
        <w:tc>
          <w:tcPr>
            <w:tcW w:w="4732" w:type="dxa"/>
            <w:gridSpan w:val="5"/>
            <w:vAlign w:val="center"/>
          </w:tcPr>
          <w:p w14:paraId="502083E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Взаимодействие с педагогами ДО, педагогом-организатором по вовлечению обучающихся в программы ДО, внеурочные мероприятия.</w:t>
            </w:r>
          </w:p>
        </w:tc>
        <w:tc>
          <w:tcPr>
            <w:tcW w:w="2459" w:type="dxa"/>
            <w:gridSpan w:val="6"/>
            <w:vAlign w:val="center"/>
          </w:tcPr>
          <w:p w14:paraId="0A70179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94504C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37D5C7E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1F628877"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221A02C4" w14:textId="77777777" w:rsidR="006D7167" w:rsidRPr="00DE65E1" w:rsidRDefault="006D7167" w:rsidP="00220FEC">
            <w:pPr>
              <w:jc w:val="center"/>
              <w:rPr>
                <w:rFonts w:ascii="Times New Roman" w:hAnsi="Times New Roman" w:cs="Times New Roman"/>
                <w:sz w:val="24"/>
                <w:szCs w:val="24"/>
              </w:rPr>
            </w:pPr>
          </w:p>
        </w:tc>
      </w:tr>
      <w:tr w:rsidR="006D7167" w:rsidRPr="00DE65E1" w14:paraId="4CD53388" w14:textId="77777777" w:rsidTr="00220FEC">
        <w:tc>
          <w:tcPr>
            <w:tcW w:w="4732" w:type="dxa"/>
            <w:gridSpan w:val="5"/>
            <w:vAlign w:val="center"/>
          </w:tcPr>
          <w:p w14:paraId="333CDBA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Приглашение учителей-предметников на классные родительские собрания.</w:t>
            </w:r>
          </w:p>
        </w:tc>
        <w:tc>
          <w:tcPr>
            <w:tcW w:w="2459" w:type="dxa"/>
            <w:gridSpan w:val="6"/>
            <w:vAlign w:val="center"/>
          </w:tcPr>
          <w:p w14:paraId="40C2D80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DE5656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346FB50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3C807F25"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289A91B9" w14:textId="77777777" w:rsidR="006D7167" w:rsidRPr="00DE65E1" w:rsidRDefault="006D7167" w:rsidP="00220FEC">
            <w:pPr>
              <w:jc w:val="center"/>
              <w:rPr>
                <w:rFonts w:ascii="Times New Roman" w:hAnsi="Times New Roman" w:cs="Times New Roman"/>
                <w:sz w:val="24"/>
                <w:szCs w:val="24"/>
              </w:rPr>
            </w:pPr>
          </w:p>
        </w:tc>
      </w:tr>
      <w:tr w:rsidR="006D7167" w:rsidRPr="00DE65E1" w14:paraId="70FB342D" w14:textId="77777777" w:rsidTr="00220FEC">
        <w:tc>
          <w:tcPr>
            <w:tcW w:w="4732" w:type="dxa"/>
            <w:gridSpan w:val="5"/>
            <w:vAlign w:val="center"/>
          </w:tcPr>
          <w:p w14:paraId="2A26D3A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Взаимодействие с педагогом-психологом, соц. педагогом по вопросу организации поддержки особых категорий обучающихся.</w:t>
            </w:r>
          </w:p>
        </w:tc>
        <w:tc>
          <w:tcPr>
            <w:tcW w:w="2459" w:type="dxa"/>
            <w:gridSpan w:val="6"/>
            <w:vAlign w:val="center"/>
          </w:tcPr>
          <w:p w14:paraId="2E919E8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37C89F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7BC5EDD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73436ABC"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7C62AFB2" w14:textId="77777777" w:rsidR="006D7167" w:rsidRPr="00DE65E1" w:rsidRDefault="006D7167" w:rsidP="00220FEC">
            <w:pPr>
              <w:jc w:val="center"/>
              <w:rPr>
                <w:rFonts w:ascii="Times New Roman" w:hAnsi="Times New Roman" w:cs="Times New Roman"/>
                <w:sz w:val="24"/>
                <w:szCs w:val="24"/>
              </w:rPr>
            </w:pPr>
          </w:p>
        </w:tc>
      </w:tr>
      <w:tr w:rsidR="006D7167" w:rsidRPr="00DE65E1" w14:paraId="30D0670B" w14:textId="77777777" w:rsidTr="00220FEC">
        <w:tc>
          <w:tcPr>
            <w:tcW w:w="4732" w:type="dxa"/>
            <w:gridSpan w:val="5"/>
            <w:vAlign w:val="center"/>
          </w:tcPr>
          <w:p w14:paraId="700D8D9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Участие в работе Совета профилактики</w:t>
            </w:r>
          </w:p>
        </w:tc>
        <w:tc>
          <w:tcPr>
            <w:tcW w:w="2459" w:type="dxa"/>
            <w:gridSpan w:val="6"/>
            <w:vAlign w:val="center"/>
          </w:tcPr>
          <w:p w14:paraId="52FCF12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CBD552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1678215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19A3E997"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4044F74F" w14:textId="77777777" w:rsidR="006D7167" w:rsidRPr="00DE65E1" w:rsidRDefault="006D7167" w:rsidP="00220FEC">
            <w:pPr>
              <w:jc w:val="center"/>
              <w:rPr>
                <w:rFonts w:ascii="Times New Roman" w:hAnsi="Times New Roman" w:cs="Times New Roman"/>
                <w:sz w:val="24"/>
                <w:szCs w:val="24"/>
              </w:rPr>
            </w:pPr>
          </w:p>
        </w:tc>
      </w:tr>
      <w:tr w:rsidR="006D7167" w:rsidRPr="00DE65E1" w14:paraId="1E530CCA" w14:textId="77777777" w:rsidTr="00220FEC">
        <w:tc>
          <w:tcPr>
            <w:tcW w:w="15134" w:type="dxa"/>
            <w:gridSpan w:val="31"/>
            <w:vAlign w:val="center"/>
          </w:tcPr>
          <w:p w14:paraId="460DE690" w14:textId="77777777" w:rsidR="006D7167" w:rsidRPr="00DE65E1" w:rsidRDefault="006D7167" w:rsidP="00220FEC">
            <w:pPr>
              <w:tabs>
                <w:tab w:val="left" w:pos="4253"/>
              </w:tabs>
              <w:jc w:val="center"/>
              <w:rPr>
                <w:rStyle w:val="CharAttribute6"/>
                <w:rFonts w:eastAsia="№Е" w:hAnsi="Times New Roman" w:cs="Times New Roman"/>
                <w:i/>
                <w:color w:val="000000"/>
                <w:sz w:val="24"/>
                <w:szCs w:val="24"/>
              </w:rPr>
            </w:pPr>
            <w:r w:rsidRPr="00DE65E1">
              <w:rPr>
                <w:rFonts w:ascii="Times New Roman" w:hAnsi="Times New Roman" w:cs="Times New Roman"/>
                <w:bCs/>
                <w:i/>
                <w:iCs/>
                <w:sz w:val="24"/>
                <w:szCs w:val="24"/>
              </w:rPr>
              <w:t>Работа с родителями учащихся или их законными представителями</w:t>
            </w:r>
          </w:p>
        </w:tc>
      </w:tr>
      <w:tr w:rsidR="006D7167" w:rsidRPr="00DE65E1" w14:paraId="6694021B" w14:textId="77777777" w:rsidTr="00220FEC">
        <w:tc>
          <w:tcPr>
            <w:tcW w:w="4732" w:type="dxa"/>
            <w:gridSpan w:val="5"/>
            <w:vAlign w:val="center"/>
          </w:tcPr>
          <w:p w14:paraId="731E592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Информирование родителей об особенностях осуществления образовательного процесса, основных содержательных и организационных изменениях, о внеурочных мероприятиях и событиях жизни класса, школьных успехах и проблемах их детей.</w:t>
            </w:r>
          </w:p>
        </w:tc>
        <w:tc>
          <w:tcPr>
            <w:tcW w:w="2459" w:type="dxa"/>
            <w:gridSpan w:val="6"/>
            <w:vAlign w:val="center"/>
          </w:tcPr>
          <w:p w14:paraId="6E4E263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71D2D7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45657F6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61D55819"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50A1B470" w14:textId="77777777" w:rsidR="006D7167" w:rsidRPr="00DE65E1" w:rsidRDefault="006D7167" w:rsidP="00220FEC">
            <w:pPr>
              <w:jc w:val="center"/>
              <w:rPr>
                <w:rFonts w:ascii="Times New Roman" w:hAnsi="Times New Roman" w:cs="Times New Roman"/>
                <w:sz w:val="24"/>
                <w:szCs w:val="24"/>
              </w:rPr>
            </w:pPr>
          </w:p>
        </w:tc>
      </w:tr>
      <w:tr w:rsidR="006D7167" w:rsidRPr="00DE65E1" w14:paraId="07FB8505" w14:textId="77777777" w:rsidTr="00220FEC">
        <w:tc>
          <w:tcPr>
            <w:tcW w:w="4732" w:type="dxa"/>
            <w:gridSpan w:val="5"/>
            <w:vAlign w:val="center"/>
          </w:tcPr>
          <w:p w14:paraId="5721A25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Помощь родителям в регулировании отношений между ними и другими пед. работниками.</w:t>
            </w:r>
          </w:p>
        </w:tc>
        <w:tc>
          <w:tcPr>
            <w:tcW w:w="2459" w:type="dxa"/>
            <w:gridSpan w:val="6"/>
            <w:vAlign w:val="center"/>
          </w:tcPr>
          <w:p w14:paraId="405DF05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ED9584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231C512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1061B882"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0FF01252" w14:textId="77777777" w:rsidR="006D7167" w:rsidRPr="00DE65E1" w:rsidRDefault="006D7167" w:rsidP="00220FEC">
            <w:pPr>
              <w:jc w:val="center"/>
              <w:rPr>
                <w:rFonts w:ascii="Times New Roman" w:hAnsi="Times New Roman" w:cs="Times New Roman"/>
                <w:sz w:val="24"/>
                <w:szCs w:val="24"/>
              </w:rPr>
            </w:pPr>
          </w:p>
        </w:tc>
      </w:tr>
      <w:tr w:rsidR="006D7167" w:rsidRPr="00DE65E1" w14:paraId="5A79FE4A" w14:textId="77777777" w:rsidTr="00220FEC">
        <w:tc>
          <w:tcPr>
            <w:tcW w:w="4732" w:type="dxa"/>
            <w:gridSpan w:val="5"/>
            <w:vAlign w:val="center"/>
          </w:tcPr>
          <w:p w14:paraId="572AD14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Проведение классных родительских собраний.</w:t>
            </w:r>
          </w:p>
        </w:tc>
        <w:tc>
          <w:tcPr>
            <w:tcW w:w="2459" w:type="dxa"/>
            <w:gridSpan w:val="6"/>
            <w:vAlign w:val="center"/>
          </w:tcPr>
          <w:p w14:paraId="20AA8C8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9DE99D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7BC0DC2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Не реже 1 раза в четверть</w:t>
            </w:r>
          </w:p>
        </w:tc>
        <w:tc>
          <w:tcPr>
            <w:tcW w:w="2410" w:type="dxa"/>
            <w:gridSpan w:val="5"/>
            <w:vAlign w:val="center"/>
          </w:tcPr>
          <w:p w14:paraId="30CA47C4"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5B2FF940" w14:textId="77777777" w:rsidR="006D7167" w:rsidRPr="00DE65E1" w:rsidRDefault="006D7167" w:rsidP="00220FEC">
            <w:pPr>
              <w:jc w:val="center"/>
              <w:rPr>
                <w:rFonts w:ascii="Times New Roman" w:hAnsi="Times New Roman" w:cs="Times New Roman"/>
                <w:sz w:val="24"/>
                <w:szCs w:val="24"/>
              </w:rPr>
            </w:pPr>
          </w:p>
        </w:tc>
      </w:tr>
      <w:tr w:rsidR="006D7167" w:rsidRPr="00DE65E1" w14:paraId="53385474" w14:textId="77777777" w:rsidTr="00220FEC">
        <w:tc>
          <w:tcPr>
            <w:tcW w:w="4732" w:type="dxa"/>
            <w:gridSpan w:val="5"/>
            <w:vAlign w:val="center"/>
          </w:tcPr>
          <w:p w14:paraId="151D484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Организация работы родительского актива класса.</w:t>
            </w:r>
          </w:p>
        </w:tc>
        <w:tc>
          <w:tcPr>
            <w:tcW w:w="2459" w:type="dxa"/>
            <w:gridSpan w:val="6"/>
            <w:vAlign w:val="center"/>
          </w:tcPr>
          <w:p w14:paraId="1F69CA9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88EE38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5CBC24A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38D74714"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35CEA262" w14:textId="77777777" w:rsidR="006D7167" w:rsidRPr="00DE65E1" w:rsidRDefault="006D7167" w:rsidP="00220FEC">
            <w:pPr>
              <w:jc w:val="center"/>
              <w:rPr>
                <w:rFonts w:ascii="Times New Roman" w:hAnsi="Times New Roman" w:cs="Times New Roman"/>
                <w:sz w:val="24"/>
                <w:szCs w:val="24"/>
              </w:rPr>
            </w:pPr>
          </w:p>
        </w:tc>
      </w:tr>
      <w:tr w:rsidR="006D7167" w:rsidRPr="00DE65E1" w14:paraId="41811C0E" w14:textId="77777777" w:rsidTr="00220FEC">
        <w:tc>
          <w:tcPr>
            <w:tcW w:w="4732" w:type="dxa"/>
            <w:gridSpan w:val="5"/>
            <w:vAlign w:val="center"/>
          </w:tcPr>
          <w:p w14:paraId="330CD19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Консультативная помощь и поддержка родителей особых категорий обучающихся.</w:t>
            </w:r>
          </w:p>
        </w:tc>
        <w:tc>
          <w:tcPr>
            <w:tcW w:w="2459" w:type="dxa"/>
            <w:gridSpan w:val="6"/>
            <w:vAlign w:val="center"/>
          </w:tcPr>
          <w:p w14:paraId="0DD1537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27BCC4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5257B32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0980BB55"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2A9F6F64" w14:textId="77777777" w:rsidR="006D7167" w:rsidRPr="00DE65E1" w:rsidRDefault="006D7167" w:rsidP="00220FEC">
            <w:pPr>
              <w:jc w:val="center"/>
              <w:rPr>
                <w:rFonts w:ascii="Times New Roman" w:hAnsi="Times New Roman" w:cs="Times New Roman"/>
                <w:sz w:val="24"/>
                <w:szCs w:val="24"/>
              </w:rPr>
            </w:pPr>
          </w:p>
        </w:tc>
      </w:tr>
      <w:tr w:rsidR="006D7167" w:rsidRPr="00DE65E1" w14:paraId="3E059D64" w14:textId="77777777" w:rsidTr="00220FEC">
        <w:tc>
          <w:tcPr>
            <w:tcW w:w="4732" w:type="dxa"/>
            <w:gridSpan w:val="5"/>
            <w:vAlign w:val="center"/>
          </w:tcPr>
          <w:p w14:paraId="111E1EE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Привлечение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родителей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(законных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представителей),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членов</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семей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обучающихся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к</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организации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проведению</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воспитательных</w:t>
            </w:r>
            <w:r w:rsidRPr="00DE65E1">
              <w:rPr>
                <w:rFonts w:ascii="Times New Roman" w:hAnsi="Times New Roman" w:cs="Times New Roman"/>
                <w:spacing w:val="71"/>
                <w:sz w:val="24"/>
                <w:szCs w:val="24"/>
              </w:rPr>
              <w:t xml:space="preserve"> </w:t>
            </w:r>
            <w:r w:rsidRPr="00DE65E1">
              <w:rPr>
                <w:rFonts w:ascii="Times New Roman" w:hAnsi="Times New Roman" w:cs="Times New Roman"/>
                <w:sz w:val="24"/>
                <w:szCs w:val="24"/>
              </w:rPr>
              <w:t>дел,</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мероприятий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в</w:t>
            </w:r>
            <w:r w:rsidRPr="00DE65E1">
              <w:rPr>
                <w:rFonts w:ascii="Times New Roman" w:hAnsi="Times New Roman" w:cs="Times New Roman"/>
                <w:spacing w:val="-2"/>
                <w:sz w:val="24"/>
                <w:szCs w:val="24"/>
              </w:rPr>
              <w:t xml:space="preserve"> </w:t>
            </w:r>
            <w:r w:rsidRPr="00DE65E1">
              <w:rPr>
                <w:rFonts w:ascii="Times New Roman" w:hAnsi="Times New Roman" w:cs="Times New Roman"/>
                <w:sz w:val="24"/>
                <w:szCs w:val="24"/>
              </w:rPr>
              <w:t>классе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 Школе.</w:t>
            </w:r>
          </w:p>
        </w:tc>
        <w:tc>
          <w:tcPr>
            <w:tcW w:w="2459" w:type="dxa"/>
            <w:gridSpan w:val="6"/>
            <w:vAlign w:val="center"/>
          </w:tcPr>
          <w:p w14:paraId="4B953BC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722CDF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4D43FE3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447CE930"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070AA26B" w14:textId="77777777" w:rsidR="006D7167" w:rsidRPr="00DE65E1" w:rsidRDefault="006D7167" w:rsidP="00220FEC">
            <w:pPr>
              <w:jc w:val="center"/>
              <w:rPr>
                <w:rFonts w:ascii="Times New Roman" w:hAnsi="Times New Roman" w:cs="Times New Roman"/>
                <w:sz w:val="24"/>
                <w:szCs w:val="24"/>
              </w:rPr>
            </w:pPr>
          </w:p>
        </w:tc>
      </w:tr>
      <w:tr w:rsidR="006D7167" w:rsidRPr="00DE65E1" w14:paraId="0F792F7A" w14:textId="77777777" w:rsidTr="00220FEC">
        <w:trPr>
          <w:trHeight w:val="525"/>
        </w:trPr>
        <w:tc>
          <w:tcPr>
            <w:tcW w:w="15134" w:type="dxa"/>
            <w:gridSpan w:val="31"/>
            <w:shd w:val="clear" w:color="auto" w:fill="DBE5F1" w:themeFill="accent1" w:themeFillTint="33"/>
            <w:vAlign w:val="center"/>
          </w:tcPr>
          <w:p w14:paraId="7873D9D8"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«УРОЧНАЯ ДЕЯТЕЛЬНОСТЬ»</w:t>
            </w:r>
          </w:p>
        </w:tc>
      </w:tr>
      <w:tr w:rsidR="006D7167" w:rsidRPr="00DE65E1" w14:paraId="777A81FA" w14:textId="77777777" w:rsidTr="00220FEC">
        <w:tc>
          <w:tcPr>
            <w:tcW w:w="4732" w:type="dxa"/>
            <w:gridSpan w:val="5"/>
            <w:vAlign w:val="center"/>
          </w:tcPr>
          <w:p w14:paraId="371F2679"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459" w:type="dxa"/>
            <w:gridSpan w:val="6"/>
            <w:vAlign w:val="center"/>
          </w:tcPr>
          <w:p w14:paraId="4113D0E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179" w:type="dxa"/>
            <w:gridSpan w:val="3"/>
            <w:vAlign w:val="center"/>
          </w:tcPr>
          <w:p w14:paraId="30427C7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38" w:type="dxa"/>
            <w:gridSpan w:val="8"/>
            <w:vAlign w:val="center"/>
          </w:tcPr>
          <w:p w14:paraId="01AEE5A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410" w:type="dxa"/>
            <w:gridSpan w:val="5"/>
            <w:vAlign w:val="center"/>
          </w:tcPr>
          <w:p w14:paraId="2DAD4FD9"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2116" w:type="dxa"/>
            <w:gridSpan w:val="4"/>
            <w:vAlign w:val="center"/>
          </w:tcPr>
          <w:p w14:paraId="6CDD0E4D"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6F3EDF65" w14:textId="77777777" w:rsidTr="00220FEC">
        <w:tc>
          <w:tcPr>
            <w:tcW w:w="4732" w:type="dxa"/>
            <w:gridSpan w:val="5"/>
            <w:vAlign w:val="center"/>
          </w:tcPr>
          <w:p w14:paraId="31D94424"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Изучение государственных символов Российской Федерации</w:t>
            </w:r>
          </w:p>
        </w:tc>
        <w:tc>
          <w:tcPr>
            <w:tcW w:w="2459" w:type="dxa"/>
            <w:gridSpan w:val="6"/>
            <w:vAlign w:val="center"/>
          </w:tcPr>
          <w:p w14:paraId="7717D757"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Патриотическое</w:t>
            </w:r>
          </w:p>
        </w:tc>
        <w:tc>
          <w:tcPr>
            <w:tcW w:w="1179" w:type="dxa"/>
            <w:gridSpan w:val="3"/>
            <w:vAlign w:val="center"/>
          </w:tcPr>
          <w:p w14:paraId="68AD22A2"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5–9</w:t>
            </w:r>
          </w:p>
        </w:tc>
        <w:tc>
          <w:tcPr>
            <w:tcW w:w="2238" w:type="dxa"/>
            <w:gridSpan w:val="8"/>
            <w:vAlign w:val="center"/>
          </w:tcPr>
          <w:p w14:paraId="55168EC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5D70075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2DD5698C" w14:textId="77777777" w:rsidR="006D7167" w:rsidRPr="00DE65E1" w:rsidRDefault="006D7167" w:rsidP="00220FEC">
            <w:pPr>
              <w:jc w:val="center"/>
              <w:rPr>
                <w:rFonts w:ascii="Times New Roman" w:hAnsi="Times New Roman" w:cs="Times New Roman"/>
                <w:sz w:val="24"/>
                <w:szCs w:val="24"/>
              </w:rPr>
            </w:pPr>
          </w:p>
        </w:tc>
      </w:tr>
      <w:tr w:rsidR="006D7167" w:rsidRPr="00DE65E1" w14:paraId="4B9110FC" w14:textId="77777777" w:rsidTr="00220FEC">
        <w:tc>
          <w:tcPr>
            <w:tcW w:w="4732" w:type="dxa"/>
            <w:gridSpan w:val="5"/>
            <w:vAlign w:val="center"/>
          </w:tcPr>
          <w:p w14:paraId="5A0D2717"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Подбор и использование предметного материала, направленного на решение воспитательных задач.</w:t>
            </w:r>
          </w:p>
        </w:tc>
        <w:tc>
          <w:tcPr>
            <w:tcW w:w="2459" w:type="dxa"/>
            <w:gridSpan w:val="6"/>
            <w:vAlign w:val="center"/>
          </w:tcPr>
          <w:p w14:paraId="45A191D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6265DCC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8D44E3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03C927C4"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57073BE1" w14:textId="77777777" w:rsidR="006D7167" w:rsidRPr="00DE65E1" w:rsidRDefault="006D7167" w:rsidP="00220FEC">
            <w:pPr>
              <w:jc w:val="center"/>
              <w:rPr>
                <w:rFonts w:ascii="Times New Roman" w:hAnsi="Times New Roman" w:cs="Times New Roman"/>
                <w:sz w:val="24"/>
                <w:szCs w:val="24"/>
              </w:rPr>
            </w:pPr>
          </w:p>
        </w:tc>
      </w:tr>
      <w:tr w:rsidR="006D7167" w:rsidRPr="00DE65E1" w14:paraId="006BD3B6" w14:textId="77777777" w:rsidTr="00220FEC">
        <w:tc>
          <w:tcPr>
            <w:tcW w:w="4732" w:type="dxa"/>
            <w:gridSpan w:val="5"/>
            <w:vAlign w:val="center"/>
          </w:tcPr>
          <w:p w14:paraId="1745831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Создание позитивных и конструктивных отношений между учителем и учениками.</w:t>
            </w:r>
          </w:p>
        </w:tc>
        <w:tc>
          <w:tcPr>
            <w:tcW w:w="2459" w:type="dxa"/>
            <w:gridSpan w:val="6"/>
            <w:vAlign w:val="center"/>
          </w:tcPr>
          <w:p w14:paraId="60C3DB2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Духовно-нравственное</w:t>
            </w:r>
          </w:p>
        </w:tc>
        <w:tc>
          <w:tcPr>
            <w:tcW w:w="1179" w:type="dxa"/>
            <w:gridSpan w:val="3"/>
            <w:vAlign w:val="center"/>
          </w:tcPr>
          <w:p w14:paraId="54BA7AE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109915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37196A88"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6518B886" w14:textId="77777777" w:rsidR="006D7167" w:rsidRPr="00DE65E1" w:rsidRDefault="006D7167" w:rsidP="00220FEC">
            <w:pPr>
              <w:jc w:val="center"/>
              <w:rPr>
                <w:rFonts w:ascii="Times New Roman" w:hAnsi="Times New Roman" w:cs="Times New Roman"/>
                <w:sz w:val="24"/>
                <w:szCs w:val="24"/>
              </w:rPr>
            </w:pPr>
          </w:p>
        </w:tc>
      </w:tr>
      <w:tr w:rsidR="006D7167" w:rsidRPr="00DE65E1" w14:paraId="4574FB1C" w14:textId="77777777" w:rsidTr="00220FEC">
        <w:tc>
          <w:tcPr>
            <w:tcW w:w="4732" w:type="dxa"/>
            <w:gridSpan w:val="5"/>
            <w:vAlign w:val="center"/>
          </w:tcPr>
          <w:p w14:paraId="43A5973A"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Побуждение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обучающихся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соблюдать</w:t>
            </w:r>
            <w:r w:rsidRPr="00DE65E1">
              <w:rPr>
                <w:rFonts w:ascii="Times New Roman" w:hAnsi="Times New Roman" w:cs="Times New Roman"/>
                <w:spacing w:val="1"/>
                <w:sz w:val="24"/>
                <w:szCs w:val="24"/>
              </w:rPr>
              <w:t xml:space="preserve"> </w:t>
            </w:r>
            <w:r w:rsidRPr="00DE65E1">
              <w:rPr>
                <w:rStyle w:val="CharAttribute501"/>
                <w:rFonts w:eastAsia="№Е" w:hAnsi="Times New Roman" w:cs="Times New Roman"/>
                <w:sz w:val="24"/>
                <w:szCs w:val="24"/>
              </w:rPr>
              <w:t xml:space="preserve">правила внутреннего распорядка, </w:t>
            </w:r>
            <w:r w:rsidRPr="00DE65E1">
              <w:rPr>
                <w:rFonts w:ascii="Times New Roman" w:hAnsi="Times New Roman" w:cs="Times New Roman"/>
                <w:sz w:val="24"/>
                <w:szCs w:val="24"/>
              </w:rPr>
              <w:t>нормы</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поведения,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правила</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общения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со</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сверстниками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педагогами.</w:t>
            </w:r>
          </w:p>
        </w:tc>
        <w:tc>
          <w:tcPr>
            <w:tcW w:w="2459" w:type="dxa"/>
            <w:gridSpan w:val="6"/>
            <w:vAlign w:val="center"/>
          </w:tcPr>
          <w:p w14:paraId="42A7690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2B76335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9CC16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48B5B2F0"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7D9E8583" w14:textId="77777777" w:rsidR="006D7167" w:rsidRPr="00DE65E1" w:rsidRDefault="006D7167" w:rsidP="00220FEC">
            <w:pPr>
              <w:jc w:val="center"/>
              <w:rPr>
                <w:rFonts w:ascii="Times New Roman" w:hAnsi="Times New Roman" w:cs="Times New Roman"/>
                <w:sz w:val="24"/>
                <w:szCs w:val="24"/>
              </w:rPr>
            </w:pPr>
          </w:p>
        </w:tc>
      </w:tr>
      <w:tr w:rsidR="006D7167" w:rsidRPr="00DE65E1" w14:paraId="0DEA37D6" w14:textId="77777777" w:rsidTr="00220FEC">
        <w:tc>
          <w:tcPr>
            <w:tcW w:w="4732" w:type="dxa"/>
            <w:gridSpan w:val="5"/>
            <w:vAlign w:val="center"/>
          </w:tcPr>
          <w:p w14:paraId="33D23937"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Организация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шефства</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мотивированных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эрудированных</w:t>
            </w:r>
            <w:r w:rsidRPr="00DE65E1">
              <w:rPr>
                <w:rFonts w:ascii="Times New Roman" w:hAnsi="Times New Roman" w:cs="Times New Roman"/>
                <w:spacing w:val="-67"/>
                <w:sz w:val="24"/>
                <w:szCs w:val="24"/>
              </w:rPr>
              <w:t xml:space="preserve"> </w:t>
            </w:r>
            <w:r w:rsidRPr="00DE65E1">
              <w:rPr>
                <w:rFonts w:ascii="Times New Roman" w:hAnsi="Times New Roman" w:cs="Times New Roman"/>
                <w:sz w:val="24"/>
                <w:szCs w:val="24"/>
              </w:rPr>
              <w:t>обучающихся над неуспевающими одноклассниками.</w:t>
            </w:r>
          </w:p>
        </w:tc>
        <w:tc>
          <w:tcPr>
            <w:tcW w:w="2459" w:type="dxa"/>
            <w:gridSpan w:val="6"/>
            <w:vAlign w:val="center"/>
          </w:tcPr>
          <w:p w14:paraId="22E9B6D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7B192BD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FB435C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0F80804B"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4FC68507" w14:textId="77777777" w:rsidR="006D7167" w:rsidRPr="00DE65E1" w:rsidRDefault="006D7167" w:rsidP="00220FEC">
            <w:pPr>
              <w:jc w:val="center"/>
              <w:rPr>
                <w:rFonts w:ascii="Times New Roman" w:hAnsi="Times New Roman" w:cs="Times New Roman"/>
                <w:sz w:val="24"/>
                <w:szCs w:val="24"/>
              </w:rPr>
            </w:pPr>
          </w:p>
        </w:tc>
      </w:tr>
      <w:tr w:rsidR="006D7167" w:rsidRPr="00DE65E1" w14:paraId="74892B8D" w14:textId="77777777" w:rsidTr="00220FEC">
        <w:tc>
          <w:tcPr>
            <w:tcW w:w="4732" w:type="dxa"/>
            <w:gridSpan w:val="5"/>
            <w:vAlign w:val="center"/>
          </w:tcPr>
          <w:p w14:paraId="6D6CBB7F"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Применение интерактивных форм учебной работы</w:t>
            </w:r>
            <w:r w:rsidRPr="00DE65E1">
              <w:rPr>
                <w:rStyle w:val="CharAttribute501"/>
                <w:rFonts w:eastAsia="№Е" w:hAnsi="Times New Roman" w:cs="Times New Roman"/>
                <w:sz w:val="24"/>
                <w:szCs w:val="24"/>
              </w:rPr>
              <w:t>: дискуссий, дебатов, групповых проектов, викторин, настольных и ролевых игр, игровых ситуаций.</w:t>
            </w:r>
          </w:p>
        </w:tc>
        <w:tc>
          <w:tcPr>
            <w:tcW w:w="2459" w:type="dxa"/>
            <w:gridSpan w:val="6"/>
            <w:vAlign w:val="center"/>
          </w:tcPr>
          <w:p w14:paraId="7F61DE2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6894C1C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DDBDFD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7280DEE"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06AB4BD7" w14:textId="77777777" w:rsidR="006D7167" w:rsidRPr="00DE65E1" w:rsidRDefault="006D7167" w:rsidP="00220FEC">
            <w:pPr>
              <w:jc w:val="center"/>
              <w:rPr>
                <w:rFonts w:ascii="Times New Roman" w:hAnsi="Times New Roman" w:cs="Times New Roman"/>
                <w:sz w:val="24"/>
                <w:szCs w:val="24"/>
              </w:rPr>
            </w:pPr>
          </w:p>
        </w:tc>
      </w:tr>
      <w:tr w:rsidR="006D7167" w:rsidRPr="00DE65E1" w14:paraId="7D06B19B" w14:textId="77777777" w:rsidTr="00220FEC">
        <w:tc>
          <w:tcPr>
            <w:tcW w:w="4732" w:type="dxa"/>
            <w:gridSpan w:val="5"/>
            <w:vAlign w:val="center"/>
          </w:tcPr>
          <w:p w14:paraId="4D58C61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Style w:val="CharAttribute501"/>
                <w:rFonts w:eastAsia="№Е" w:hAnsi="Times New Roman" w:cs="Times New Roman"/>
                <w:sz w:val="24"/>
                <w:szCs w:val="24"/>
              </w:rPr>
              <w:t>Инициирование и поддержка исследовательской деятельности обучающихся.</w:t>
            </w:r>
          </w:p>
        </w:tc>
        <w:tc>
          <w:tcPr>
            <w:tcW w:w="2459" w:type="dxa"/>
            <w:gridSpan w:val="6"/>
            <w:vAlign w:val="center"/>
          </w:tcPr>
          <w:p w14:paraId="61B55D8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05D16B0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E035F0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26182EE"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21E8DA2D" w14:textId="77777777" w:rsidR="006D7167" w:rsidRPr="00DE65E1" w:rsidRDefault="006D7167" w:rsidP="00220FEC">
            <w:pPr>
              <w:jc w:val="center"/>
              <w:rPr>
                <w:rFonts w:ascii="Times New Roman" w:hAnsi="Times New Roman" w:cs="Times New Roman"/>
                <w:sz w:val="24"/>
                <w:szCs w:val="24"/>
              </w:rPr>
            </w:pPr>
          </w:p>
        </w:tc>
      </w:tr>
      <w:tr w:rsidR="006D7167" w:rsidRPr="00DE65E1" w14:paraId="1F0B86F7" w14:textId="77777777" w:rsidTr="00220FEC">
        <w:tc>
          <w:tcPr>
            <w:tcW w:w="4732" w:type="dxa"/>
            <w:gridSpan w:val="5"/>
            <w:vAlign w:val="center"/>
          </w:tcPr>
          <w:p w14:paraId="04D88F88" w14:textId="77777777" w:rsidR="006D7167" w:rsidRPr="00DE65E1" w:rsidRDefault="006D7167" w:rsidP="00220FEC">
            <w:pPr>
              <w:tabs>
                <w:tab w:val="left" w:pos="2696"/>
              </w:tabs>
              <w:jc w:val="center"/>
              <w:rPr>
                <w:rStyle w:val="CharAttribute501"/>
                <w:rFonts w:eastAsia="№Е" w:hAnsi="Times New Roman" w:cs="Times New Roman"/>
                <w:sz w:val="24"/>
                <w:szCs w:val="24"/>
              </w:rPr>
            </w:pPr>
            <w:r w:rsidRPr="00DE65E1">
              <w:rPr>
                <w:rFonts w:ascii="Times New Roman" w:hAnsi="Times New Roman" w:cs="Times New Roman"/>
                <w:sz w:val="24"/>
                <w:szCs w:val="24"/>
              </w:rPr>
              <w:t>Включение в рабочие программы по всем учебным предметам, курсам, модулям целевых ориентиров результатов воспитания, их учёт в формулировках воспитательных задач уроков, занятий, освоения учебной тематики, их реализацию в обучении</w:t>
            </w:r>
          </w:p>
        </w:tc>
        <w:tc>
          <w:tcPr>
            <w:tcW w:w="2459" w:type="dxa"/>
            <w:gridSpan w:val="6"/>
            <w:vAlign w:val="center"/>
          </w:tcPr>
          <w:p w14:paraId="0307109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4113ABC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AB192A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953618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0ED1BB4F" w14:textId="77777777" w:rsidR="006D7167" w:rsidRPr="00DE65E1" w:rsidRDefault="006D7167" w:rsidP="00220FEC">
            <w:pPr>
              <w:jc w:val="center"/>
              <w:rPr>
                <w:rFonts w:ascii="Times New Roman" w:hAnsi="Times New Roman" w:cs="Times New Roman"/>
                <w:sz w:val="24"/>
                <w:szCs w:val="24"/>
              </w:rPr>
            </w:pPr>
          </w:p>
        </w:tc>
      </w:tr>
      <w:tr w:rsidR="006D7167" w:rsidRPr="00DE65E1" w14:paraId="2F0A4AF3" w14:textId="77777777" w:rsidTr="00220FEC">
        <w:tc>
          <w:tcPr>
            <w:tcW w:w="4732" w:type="dxa"/>
            <w:gridSpan w:val="5"/>
            <w:vAlign w:val="center"/>
          </w:tcPr>
          <w:p w14:paraId="18456D3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Формирование культуры поведения и общения</w:t>
            </w:r>
          </w:p>
        </w:tc>
        <w:tc>
          <w:tcPr>
            <w:tcW w:w="2459" w:type="dxa"/>
            <w:gridSpan w:val="6"/>
            <w:vAlign w:val="center"/>
          </w:tcPr>
          <w:p w14:paraId="3A7C061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30266C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E2E235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5B0E467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4DB18A0F" w14:textId="77777777" w:rsidR="006D7167" w:rsidRPr="00DE65E1" w:rsidRDefault="006D7167" w:rsidP="00220FEC">
            <w:pPr>
              <w:jc w:val="center"/>
              <w:rPr>
                <w:rFonts w:ascii="Times New Roman" w:hAnsi="Times New Roman" w:cs="Times New Roman"/>
                <w:sz w:val="24"/>
                <w:szCs w:val="24"/>
              </w:rPr>
            </w:pPr>
          </w:p>
        </w:tc>
      </w:tr>
      <w:tr w:rsidR="006D7167" w:rsidRPr="00DE65E1" w14:paraId="24DF0D68" w14:textId="77777777" w:rsidTr="00220FEC">
        <w:tc>
          <w:tcPr>
            <w:tcW w:w="4732" w:type="dxa"/>
            <w:gridSpan w:val="5"/>
            <w:vAlign w:val="center"/>
          </w:tcPr>
          <w:p w14:paraId="38EA1C8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Реализация системы наставничества</w:t>
            </w:r>
          </w:p>
        </w:tc>
        <w:tc>
          <w:tcPr>
            <w:tcW w:w="2459" w:type="dxa"/>
            <w:gridSpan w:val="6"/>
            <w:vAlign w:val="center"/>
          </w:tcPr>
          <w:p w14:paraId="08552F2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Ценности научного познания</w:t>
            </w:r>
          </w:p>
        </w:tc>
        <w:tc>
          <w:tcPr>
            <w:tcW w:w="1179" w:type="dxa"/>
            <w:gridSpan w:val="3"/>
            <w:vAlign w:val="center"/>
          </w:tcPr>
          <w:p w14:paraId="46FDAE6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D19503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1F27CFF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5561D2C1" w14:textId="77777777" w:rsidR="006D7167" w:rsidRPr="00DE65E1" w:rsidRDefault="006D7167" w:rsidP="00220FEC">
            <w:pPr>
              <w:jc w:val="center"/>
              <w:rPr>
                <w:rFonts w:ascii="Times New Roman" w:hAnsi="Times New Roman" w:cs="Times New Roman"/>
                <w:sz w:val="24"/>
                <w:szCs w:val="24"/>
              </w:rPr>
            </w:pPr>
          </w:p>
        </w:tc>
      </w:tr>
      <w:tr w:rsidR="006D7167" w:rsidRPr="00DE65E1" w14:paraId="40F5BB47" w14:textId="77777777" w:rsidTr="00220FEC">
        <w:tc>
          <w:tcPr>
            <w:tcW w:w="4732" w:type="dxa"/>
            <w:gridSpan w:val="5"/>
            <w:vAlign w:val="center"/>
          </w:tcPr>
          <w:p w14:paraId="1C1219B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Развитие исследовательской активности учащихся</w:t>
            </w:r>
          </w:p>
        </w:tc>
        <w:tc>
          <w:tcPr>
            <w:tcW w:w="2459" w:type="dxa"/>
            <w:gridSpan w:val="6"/>
            <w:vAlign w:val="center"/>
          </w:tcPr>
          <w:p w14:paraId="7D71272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Ценности научного познания</w:t>
            </w:r>
          </w:p>
        </w:tc>
        <w:tc>
          <w:tcPr>
            <w:tcW w:w="1179" w:type="dxa"/>
            <w:gridSpan w:val="3"/>
            <w:vAlign w:val="center"/>
          </w:tcPr>
          <w:p w14:paraId="78F8847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FEE68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DDDC6E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4024058D" w14:textId="77777777" w:rsidR="006D7167" w:rsidRPr="00DE65E1" w:rsidRDefault="006D7167" w:rsidP="00220FEC">
            <w:pPr>
              <w:jc w:val="center"/>
              <w:rPr>
                <w:rFonts w:ascii="Times New Roman" w:hAnsi="Times New Roman" w:cs="Times New Roman"/>
                <w:sz w:val="24"/>
                <w:szCs w:val="24"/>
              </w:rPr>
            </w:pPr>
          </w:p>
        </w:tc>
      </w:tr>
      <w:tr w:rsidR="006D7167" w:rsidRPr="00DE65E1" w14:paraId="725B8C04" w14:textId="77777777" w:rsidTr="00220FEC">
        <w:tc>
          <w:tcPr>
            <w:tcW w:w="4732" w:type="dxa"/>
            <w:gridSpan w:val="5"/>
            <w:vAlign w:val="center"/>
          </w:tcPr>
          <w:p w14:paraId="2E1E707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Использование воспитательного потенциала учебных материалов</w:t>
            </w:r>
          </w:p>
        </w:tc>
        <w:tc>
          <w:tcPr>
            <w:tcW w:w="2459" w:type="dxa"/>
            <w:gridSpan w:val="6"/>
            <w:vAlign w:val="center"/>
          </w:tcPr>
          <w:p w14:paraId="60CCEDE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Ценности научного познания</w:t>
            </w:r>
          </w:p>
        </w:tc>
        <w:tc>
          <w:tcPr>
            <w:tcW w:w="1179" w:type="dxa"/>
            <w:gridSpan w:val="3"/>
            <w:vAlign w:val="center"/>
          </w:tcPr>
          <w:p w14:paraId="30D08A7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B5DE51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C2B14C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4BC8D336" w14:textId="77777777" w:rsidR="006D7167" w:rsidRPr="00DE65E1" w:rsidRDefault="006D7167" w:rsidP="00220FEC">
            <w:pPr>
              <w:jc w:val="center"/>
              <w:rPr>
                <w:rFonts w:ascii="Times New Roman" w:hAnsi="Times New Roman" w:cs="Times New Roman"/>
                <w:sz w:val="24"/>
                <w:szCs w:val="24"/>
              </w:rPr>
            </w:pPr>
          </w:p>
        </w:tc>
      </w:tr>
      <w:tr w:rsidR="006D7167" w:rsidRPr="00DE65E1" w14:paraId="4AD5A8C5" w14:textId="77777777" w:rsidTr="00220FEC">
        <w:tc>
          <w:tcPr>
            <w:tcW w:w="4732" w:type="dxa"/>
            <w:gridSpan w:val="5"/>
            <w:vAlign w:val="center"/>
          </w:tcPr>
          <w:p w14:paraId="3D1767A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Кураторство учебных проектов</w:t>
            </w:r>
          </w:p>
        </w:tc>
        <w:tc>
          <w:tcPr>
            <w:tcW w:w="2459" w:type="dxa"/>
            <w:gridSpan w:val="6"/>
            <w:vAlign w:val="center"/>
          </w:tcPr>
          <w:p w14:paraId="45EFF7E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Ценности научного познания</w:t>
            </w:r>
          </w:p>
        </w:tc>
        <w:tc>
          <w:tcPr>
            <w:tcW w:w="1179" w:type="dxa"/>
            <w:gridSpan w:val="3"/>
            <w:vAlign w:val="center"/>
          </w:tcPr>
          <w:p w14:paraId="22059C3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C4731F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254A2D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63F86208" w14:textId="77777777" w:rsidR="006D7167" w:rsidRPr="00DE65E1" w:rsidRDefault="006D7167" w:rsidP="00220FEC">
            <w:pPr>
              <w:jc w:val="center"/>
              <w:rPr>
                <w:rFonts w:ascii="Times New Roman" w:hAnsi="Times New Roman" w:cs="Times New Roman"/>
                <w:sz w:val="24"/>
                <w:szCs w:val="24"/>
              </w:rPr>
            </w:pPr>
          </w:p>
        </w:tc>
      </w:tr>
      <w:tr w:rsidR="006D7167" w:rsidRPr="00DE65E1" w14:paraId="2FDDACA3" w14:textId="77777777" w:rsidTr="00220FEC">
        <w:tc>
          <w:tcPr>
            <w:tcW w:w="4732" w:type="dxa"/>
            <w:gridSpan w:val="5"/>
            <w:vAlign w:val="center"/>
          </w:tcPr>
          <w:p w14:paraId="01B85B9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Организация интеллектуальных онлайн-соревнований</w:t>
            </w:r>
          </w:p>
        </w:tc>
        <w:tc>
          <w:tcPr>
            <w:tcW w:w="2459" w:type="dxa"/>
            <w:gridSpan w:val="6"/>
            <w:vAlign w:val="center"/>
          </w:tcPr>
          <w:p w14:paraId="189DA6E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Ценности научного познания</w:t>
            </w:r>
          </w:p>
        </w:tc>
        <w:tc>
          <w:tcPr>
            <w:tcW w:w="1179" w:type="dxa"/>
            <w:gridSpan w:val="3"/>
            <w:vAlign w:val="center"/>
          </w:tcPr>
          <w:p w14:paraId="73182AC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12F179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06A91EA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210AA160" w14:textId="77777777" w:rsidR="006D7167" w:rsidRPr="00DE65E1" w:rsidRDefault="006D7167" w:rsidP="00220FEC">
            <w:pPr>
              <w:jc w:val="center"/>
              <w:rPr>
                <w:rFonts w:ascii="Times New Roman" w:hAnsi="Times New Roman" w:cs="Times New Roman"/>
                <w:sz w:val="24"/>
                <w:szCs w:val="24"/>
              </w:rPr>
            </w:pPr>
          </w:p>
        </w:tc>
      </w:tr>
      <w:tr w:rsidR="006D7167" w:rsidRPr="00DE65E1" w14:paraId="434C102F" w14:textId="77777777" w:rsidTr="00220FEC">
        <w:tc>
          <w:tcPr>
            <w:tcW w:w="4732" w:type="dxa"/>
            <w:gridSpan w:val="5"/>
            <w:vAlign w:val="center"/>
          </w:tcPr>
          <w:p w14:paraId="6634ABB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знаний</w:t>
            </w:r>
          </w:p>
        </w:tc>
        <w:tc>
          <w:tcPr>
            <w:tcW w:w="2459" w:type="dxa"/>
            <w:gridSpan w:val="6"/>
            <w:vAlign w:val="center"/>
          </w:tcPr>
          <w:p w14:paraId="0DAC5A0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8072FF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6C7D3A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01.09.2026</w:t>
            </w:r>
          </w:p>
        </w:tc>
        <w:tc>
          <w:tcPr>
            <w:tcW w:w="2410" w:type="dxa"/>
            <w:gridSpan w:val="5"/>
            <w:vAlign w:val="center"/>
          </w:tcPr>
          <w:p w14:paraId="2B0F54A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062E8FB7" w14:textId="77777777" w:rsidR="006D7167" w:rsidRPr="00DE65E1" w:rsidRDefault="006D7167" w:rsidP="00220FEC">
            <w:pPr>
              <w:jc w:val="center"/>
              <w:rPr>
                <w:rFonts w:ascii="Times New Roman" w:hAnsi="Times New Roman" w:cs="Times New Roman"/>
                <w:sz w:val="24"/>
                <w:szCs w:val="24"/>
              </w:rPr>
            </w:pPr>
          </w:p>
        </w:tc>
      </w:tr>
      <w:tr w:rsidR="006D7167" w:rsidRPr="00DE65E1" w14:paraId="37435859" w14:textId="77777777" w:rsidTr="00220FEC">
        <w:tc>
          <w:tcPr>
            <w:tcW w:w="4732" w:type="dxa"/>
            <w:gridSpan w:val="5"/>
            <w:vAlign w:val="center"/>
          </w:tcPr>
          <w:p w14:paraId="5815B77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окончания Второй мировой войны (1945 г.)</w:t>
            </w:r>
          </w:p>
        </w:tc>
        <w:tc>
          <w:tcPr>
            <w:tcW w:w="2459" w:type="dxa"/>
            <w:gridSpan w:val="6"/>
            <w:vAlign w:val="center"/>
          </w:tcPr>
          <w:p w14:paraId="542C024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7606AE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8F13B1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02.09.2026</w:t>
            </w:r>
          </w:p>
        </w:tc>
        <w:tc>
          <w:tcPr>
            <w:tcW w:w="2410" w:type="dxa"/>
            <w:gridSpan w:val="5"/>
            <w:vAlign w:val="center"/>
          </w:tcPr>
          <w:p w14:paraId="2973C24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58F12C75" w14:textId="77777777" w:rsidR="006D7167" w:rsidRPr="00DE65E1" w:rsidRDefault="006D7167" w:rsidP="00220FEC">
            <w:pPr>
              <w:jc w:val="center"/>
              <w:rPr>
                <w:rFonts w:ascii="Times New Roman" w:hAnsi="Times New Roman" w:cs="Times New Roman"/>
                <w:sz w:val="24"/>
                <w:szCs w:val="24"/>
              </w:rPr>
            </w:pPr>
          </w:p>
        </w:tc>
      </w:tr>
      <w:tr w:rsidR="006D7167" w:rsidRPr="00DE65E1" w14:paraId="7BB3C884" w14:textId="77777777" w:rsidTr="00220FEC">
        <w:tc>
          <w:tcPr>
            <w:tcW w:w="4732" w:type="dxa"/>
            <w:gridSpan w:val="5"/>
            <w:vAlign w:val="center"/>
          </w:tcPr>
          <w:p w14:paraId="2DA131F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100 лет со дня рождения Е. П. Леонова, выдающегося актёра театра и кино, народного артиста СССР (1926–1994)</w:t>
            </w:r>
          </w:p>
        </w:tc>
        <w:tc>
          <w:tcPr>
            <w:tcW w:w="2459" w:type="dxa"/>
            <w:gridSpan w:val="6"/>
            <w:vAlign w:val="center"/>
          </w:tcPr>
          <w:p w14:paraId="1C0780B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6E1C31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066F0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03.09.2026</w:t>
            </w:r>
          </w:p>
        </w:tc>
        <w:tc>
          <w:tcPr>
            <w:tcW w:w="2410" w:type="dxa"/>
            <w:gridSpan w:val="5"/>
            <w:vAlign w:val="center"/>
          </w:tcPr>
          <w:p w14:paraId="57DE03F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7B4AB2A1" w14:textId="77777777" w:rsidR="006D7167" w:rsidRPr="00DE65E1" w:rsidRDefault="006D7167" w:rsidP="00220FEC">
            <w:pPr>
              <w:jc w:val="center"/>
              <w:rPr>
                <w:rFonts w:ascii="Times New Roman" w:hAnsi="Times New Roman" w:cs="Times New Roman"/>
                <w:sz w:val="24"/>
                <w:szCs w:val="24"/>
              </w:rPr>
            </w:pPr>
          </w:p>
        </w:tc>
      </w:tr>
      <w:tr w:rsidR="006D7167" w:rsidRPr="00DE65E1" w14:paraId="6A859972" w14:textId="77777777" w:rsidTr="00220FEC">
        <w:tc>
          <w:tcPr>
            <w:tcW w:w="4732" w:type="dxa"/>
            <w:gridSpan w:val="5"/>
            <w:vAlign w:val="center"/>
          </w:tcPr>
          <w:p w14:paraId="3B205DE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солидарности в борьбе с терроризмом</w:t>
            </w:r>
          </w:p>
        </w:tc>
        <w:tc>
          <w:tcPr>
            <w:tcW w:w="2459" w:type="dxa"/>
            <w:gridSpan w:val="6"/>
            <w:vAlign w:val="center"/>
          </w:tcPr>
          <w:p w14:paraId="63BE1FD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FD816D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FF0A4C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03.09.2026</w:t>
            </w:r>
          </w:p>
        </w:tc>
        <w:tc>
          <w:tcPr>
            <w:tcW w:w="2410" w:type="dxa"/>
            <w:gridSpan w:val="5"/>
            <w:vAlign w:val="center"/>
          </w:tcPr>
          <w:p w14:paraId="7DEF018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ОБЗР</w:t>
            </w:r>
          </w:p>
        </w:tc>
        <w:tc>
          <w:tcPr>
            <w:tcW w:w="2116" w:type="dxa"/>
            <w:gridSpan w:val="4"/>
            <w:vAlign w:val="center"/>
          </w:tcPr>
          <w:p w14:paraId="551A3C3B" w14:textId="77777777" w:rsidR="006D7167" w:rsidRPr="00DE65E1" w:rsidRDefault="006D7167" w:rsidP="00220FEC">
            <w:pPr>
              <w:jc w:val="center"/>
              <w:rPr>
                <w:rFonts w:ascii="Times New Roman" w:hAnsi="Times New Roman" w:cs="Times New Roman"/>
                <w:sz w:val="24"/>
                <w:szCs w:val="24"/>
              </w:rPr>
            </w:pPr>
          </w:p>
        </w:tc>
      </w:tr>
      <w:tr w:rsidR="006D7167" w:rsidRPr="00DE65E1" w14:paraId="6092093C" w14:textId="77777777" w:rsidTr="00220FEC">
        <w:tc>
          <w:tcPr>
            <w:tcW w:w="4732" w:type="dxa"/>
            <w:gridSpan w:val="5"/>
            <w:vAlign w:val="center"/>
          </w:tcPr>
          <w:p w14:paraId="225C877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Бородинского сражения русской армии под командованием М.И. Кутузова с французской армией (1812 г.)</w:t>
            </w:r>
          </w:p>
        </w:tc>
        <w:tc>
          <w:tcPr>
            <w:tcW w:w="2459" w:type="dxa"/>
            <w:gridSpan w:val="6"/>
            <w:vAlign w:val="center"/>
          </w:tcPr>
          <w:p w14:paraId="52C61DB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156F2A3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4B3119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08.09.2026</w:t>
            </w:r>
          </w:p>
        </w:tc>
        <w:tc>
          <w:tcPr>
            <w:tcW w:w="2410" w:type="dxa"/>
            <w:gridSpan w:val="5"/>
            <w:vAlign w:val="center"/>
          </w:tcPr>
          <w:p w14:paraId="44B69BA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2C7D5E29" w14:textId="77777777" w:rsidR="006D7167" w:rsidRPr="00DE65E1" w:rsidRDefault="006D7167" w:rsidP="00220FEC">
            <w:pPr>
              <w:jc w:val="center"/>
              <w:rPr>
                <w:rFonts w:ascii="Times New Roman" w:hAnsi="Times New Roman" w:cs="Times New Roman"/>
                <w:sz w:val="24"/>
                <w:szCs w:val="24"/>
              </w:rPr>
            </w:pPr>
          </w:p>
        </w:tc>
      </w:tr>
      <w:tr w:rsidR="006D7167" w:rsidRPr="00DE65E1" w14:paraId="3DCA4E0D" w14:textId="77777777" w:rsidTr="00220FEC">
        <w:tc>
          <w:tcPr>
            <w:tcW w:w="4732" w:type="dxa"/>
            <w:gridSpan w:val="5"/>
            <w:vAlign w:val="center"/>
          </w:tcPr>
          <w:p w14:paraId="5D79216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распространения грамотности</w:t>
            </w:r>
          </w:p>
        </w:tc>
        <w:tc>
          <w:tcPr>
            <w:tcW w:w="2459" w:type="dxa"/>
            <w:gridSpan w:val="6"/>
            <w:vAlign w:val="center"/>
          </w:tcPr>
          <w:p w14:paraId="0B04629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4247D8D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9572FC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08.09.2026</w:t>
            </w:r>
          </w:p>
        </w:tc>
        <w:tc>
          <w:tcPr>
            <w:tcW w:w="2410" w:type="dxa"/>
            <w:gridSpan w:val="5"/>
            <w:vAlign w:val="center"/>
          </w:tcPr>
          <w:p w14:paraId="00D01C6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русского языка, литературы</w:t>
            </w:r>
          </w:p>
        </w:tc>
        <w:tc>
          <w:tcPr>
            <w:tcW w:w="2116" w:type="dxa"/>
            <w:gridSpan w:val="4"/>
            <w:vAlign w:val="center"/>
          </w:tcPr>
          <w:p w14:paraId="4ADDE5EB" w14:textId="77777777" w:rsidR="006D7167" w:rsidRPr="00DE65E1" w:rsidRDefault="006D7167" w:rsidP="00220FEC">
            <w:pPr>
              <w:jc w:val="center"/>
              <w:rPr>
                <w:rFonts w:ascii="Times New Roman" w:hAnsi="Times New Roman" w:cs="Times New Roman"/>
                <w:sz w:val="24"/>
                <w:szCs w:val="24"/>
              </w:rPr>
            </w:pPr>
          </w:p>
        </w:tc>
      </w:tr>
      <w:tr w:rsidR="006D7167" w:rsidRPr="00DE65E1" w14:paraId="7A0CB743" w14:textId="77777777" w:rsidTr="00220FEC">
        <w:tc>
          <w:tcPr>
            <w:tcW w:w="4732" w:type="dxa"/>
            <w:gridSpan w:val="5"/>
            <w:vAlign w:val="center"/>
          </w:tcPr>
          <w:p w14:paraId="15211A5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языков народов России</w:t>
            </w:r>
          </w:p>
        </w:tc>
        <w:tc>
          <w:tcPr>
            <w:tcW w:w="2459" w:type="dxa"/>
            <w:gridSpan w:val="6"/>
            <w:vAlign w:val="center"/>
          </w:tcPr>
          <w:p w14:paraId="31FB8E3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A8B7FF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4B8F21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08.09.2026</w:t>
            </w:r>
          </w:p>
        </w:tc>
        <w:tc>
          <w:tcPr>
            <w:tcW w:w="2410" w:type="dxa"/>
            <w:gridSpan w:val="5"/>
            <w:vAlign w:val="center"/>
          </w:tcPr>
          <w:p w14:paraId="762CEBA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русского языка, литературы</w:t>
            </w:r>
          </w:p>
        </w:tc>
        <w:tc>
          <w:tcPr>
            <w:tcW w:w="2116" w:type="dxa"/>
            <w:gridSpan w:val="4"/>
            <w:vAlign w:val="center"/>
          </w:tcPr>
          <w:p w14:paraId="3459F4AF" w14:textId="77777777" w:rsidR="006D7167" w:rsidRPr="00DE65E1" w:rsidRDefault="006D7167" w:rsidP="00220FEC">
            <w:pPr>
              <w:jc w:val="center"/>
              <w:rPr>
                <w:rFonts w:ascii="Times New Roman" w:hAnsi="Times New Roman" w:cs="Times New Roman"/>
                <w:sz w:val="24"/>
                <w:szCs w:val="24"/>
              </w:rPr>
            </w:pPr>
          </w:p>
        </w:tc>
      </w:tr>
      <w:tr w:rsidR="006D7167" w:rsidRPr="00DE65E1" w14:paraId="62759541" w14:textId="77777777" w:rsidTr="00220FEC">
        <w:tc>
          <w:tcPr>
            <w:tcW w:w="4732" w:type="dxa"/>
            <w:gridSpan w:val="5"/>
            <w:vAlign w:val="center"/>
          </w:tcPr>
          <w:p w14:paraId="54DF6F7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победы русской эскадры под командованием Ф. Ф. Ушакова над турецкой эскадрой у мыса Тендра (1790)</w:t>
            </w:r>
          </w:p>
        </w:tc>
        <w:tc>
          <w:tcPr>
            <w:tcW w:w="2459" w:type="dxa"/>
            <w:gridSpan w:val="6"/>
            <w:vAlign w:val="center"/>
          </w:tcPr>
          <w:p w14:paraId="1AC2FD5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57D004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780037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11.09.2026</w:t>
            </w:r>
          </w:p>
        </w:tc>
        <w:tc>
          <w:tcPr>
            <w:tcW w:w="2410" w:type="dxa"/>
            <w:gridSpan w:val="5"/>
            <w:vAlign w:val="center"/>
          </w:tcPr>
          <w:p w14:paraId="3513145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7FF914A" w14:textId="77777777" w:rsidR="006D7167" w:rsidRPr="00DE65E1" w:rsidRDefault="006D7167" w:rsidP="00220FEC">
            <w:pPr>
              <w:jc w:val="center"/>
              <w:rPr>
                <w:rFonts w:ascii="Times New Roman" w:hAnsi="Times New Roman" w:cs="Times New Roman"/>
                <w:sz w:val="24"/>
                <w:szCs w:val="24"/>
              </w:rPr>
            </w:pPr>
          </w:p>
        </w:tc>
      </w:tr>
      <w:tr w:rsidR="006D7167" w:rsidRPr="00DE65E1" w14:paraId="14D6E046" w14:textId="77777777" w:rsidTr="00220FEC">
        <w:tc>
          <w:tcPr>
            <w:tcW w:w="4732" w:type="dxa"/>
            <w:gridSpan w:val="5"/>
            <w:vAlign w:val="center"/>
          </w:tcPr>
          <w:p w14:paraId="53EBC27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специалиста органов воспитательной работы (офицер-воспитатель)</w:t>
            </w:r>
          </w:p>
        </w:tc>
        <w:tc>
          <w:tcPr>
            <w:tcW w:w="2459" w:type="dxa"/>
            <w:gridSpan w:val="6"/>
            <w:vAlign w:val="center"/>
          </w:tcPr>
          <w:p w14:paraId="16913A7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C7D71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370710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11.09.2026</w:t>
            </w:r>
          </w:p>
        </w:tc>
        <w:tc>
          <w:tcPr>
            <w:tcW w:w="2410" w:type="dxa"/>
            <w:gridSpan w:val="5"/>
            <w:vAlign w:val="center"/>
          </w:tcPr>
          <w:p w14:paraId="1BAD4CD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269EDDB" w14:textId="77777777" w:rsidR="006D7167" w:rsidRPr="00DE65E1" w:rsidRDefault="006D7167" w:rsidP="00220FEC">
            <w:pPr>
              <w:jc w:val="center"/>
              <w:rPr>
                <w:rFonts w:ascii="Times New Roman" w:hAnsi="Times New Roman" w:cs="Times New Roman"/>
                <w:sz w:val="24"/>
                <w:szCs w:val="24"/>
              </w:rPr>
            </w:pPr>
          </w:p>
        </w:tc>
      </w:tr>
      <w:tr w:rsidR="006D7167" w:rsidRPr="00DE65E1" w14:paraId="603A5501" w14:textId="77777777" w:rsidTr="00220FEC">
        <w:tc>
          <w:tcPr>
            <w:tcW w:w="4732" w:type="dxa"/>
            <w:gridSpan w:val="5"/>
            <w:vAlign w:val="center"/>
          </w:tcPr>
          <w:p w14:paraId="12669E9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оказания первой медицинской помощи</w:t>
            </w:r>
          </w:p>
        </w:tc>
        <w:tc>
          <w:tcPr>
            <w:tcW w:w="2459" w:type="dxa"/>
            <w:gridSpan w:val="6"/>
            <w:vAlign w:val="center"/>
          </w:tcPr>
          <w:p w14:paraId="05DFEE4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AC54D0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28A53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12.09.2026</w:t>
            </w:r>
          </w:p>
        </w:tc>
        <w:tc>
          <w:tcPr>
            <w:tcW w:w="2410" w:type="dxa"/>
            <w:gridSpan w:val="5"/>
            <w:vAlign w:val="center"/>
          </w:tcPr>
          <w:p w14:paraId="7857E8B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w:t>
            </w:r>
          </w:p>
        </w:tc>
        <w:tc>
          <w:tcPr>
            <w:tcW w:w="2116" w:type="dxa"/>
            <w:gridSpan w:val="4"/>
            <w:vAlign w:val="center"/>
          </w:tcPr>
          <w:p w14:paraId="5F872F9C" w14:textId="77777777" w:rsidR="006D7167" w:rsidRPr="00DE65E1" w:rsidRDefault="006D7167" w:rsidP="00220FEC">
            <w:pPr>
              <w:jc w:val="center"/>
              <w:rPr>
                <w:rFonts w:ascii="Times New Roman" w:hAnsi="Times New Roman" w:cs="Times New Roman"/>
                <w:sz w:val="24"/>
                <w:szCs w:val="24"/>
              </w:rPr>
            </w:pPr>
          </w:p>
        </w:tc>
      </w:tr>
      <w:tr w:rsidR="006D7167" w:rsidRPr="00DE65E1" w14:paraId="4B494247" w14:textId="77777777" w:rsidTr="00220FEC">
        <w:tc>
          <w:tcPr>
            <w:tcW w:w="4732" w:type="dxa"/>
            <w:gridSpan w:val="5"/>
            <w:vAlign w:val="center"/>
          </w:tcPr>
          <w:p w14:paraId="38DBDF5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памяти жертв фашизма</w:t>
            </w:r>
          </w:p>
        </w:tc>
        <w:tc>
          <w:tcPr>
            <w:tcW w:w="2459" w:type="dxa"/>
            <w:gridSpan w:val="6"/>
            <w:vAlign w:val="center"/>
          </w:tcPr>
          <w:p w14:paraId="66137CC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4A76B7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5D16C8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13.09.2026</w:t>
            </w:r>
          </w:p>
        </w:tc>
        <w:tc>
          <w:tcPr>
            <w:tcW w:w="2410" w:type="dxa"/>
            <w:gridSpan w:val="5"/>
            <w:vAlign w:val="center"/>
          </w:tcPr>
          <w:p w14:paraId="7E3E0DE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2DA919A3" w14:textId="77777777" w:rsidR="006D7167" w:rsidRPr="00DE65E1" w:rsidRDefault="006D7167" w:rsidP="00220FEC">
            <w:pPr>
              <w:jc w:val="center"/>
              <w:rPr>
                <w:rFonts w:ascii="Times New Roman" w:hAnsi="Times New Roman" w:cs="Times New Roman"/>
                <w:sz w:val="24"/>
                <w:szCs w:val="24"/>
              </w:rPr>
            </w:pPr>
          </w:p>
        </w:tc>
      </w:tr>
      <w:tr w:rsidR="006D7167" w:rsidRPr="00DE65E1" w14:paraId="124CAF03" w14:textId="77777777" w:rsidTr="00220FEC">
        <w:tc>
          <w:tcPr>
            <w:tcW w:w="4732" w:type="dxa"/>
            <w:gridSpan w:val="5"/>
            <w:vAlign w:val="center"/>
          </w:tcPr>
          <w:p w14:paraId="5480833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танкиста</w:t>
            </w:r>
          </w:p>
        </w:tc>
        <w:tc>
          <w:tcPr>
            <w:tcW w:w="2459" w:type="dxa"/>
            <w:gridSpan w:val="6"/>
            <w:vAlign w:val="center"/>
          </w:tcPr>
          <w:p w14:paraId="6137DF7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785321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BE0B13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13.09.2026</w:t>
            </w:r>
          </w:p>
        </w:tc>
        <w:tc>
          <w:tcPr>
            <w:tcW w:w="2410" w:type="dxa"/>
            <w:gridSpan w:val="5"/>
            <w:vAlign w:val="center"/>
          </w:tcPr>
          <w:p w14:paraId="45FA8E2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82C307B" w14:textId="77777777" w:rsidR="006D7167" w:rsidRPr="00DE65E1" w:rsidRDefault="006D7167" w:rsidP="00220FEC">
            <w:pPr>
              <w:jc w:val="center"/>
              <w:rPr>
                <w:rFonts w:ascii="Times New Roman" w:hAnsi="Times New Roman" w:cs="Times New Roman"/>
                <w:sz w:val="24"/>
                <w:szCs w:val="24"/>
              </w:rPr>
            </w:pPr>
          </w:p>
        </w:tc>
      </w:tr>
      <w:tr w:rsidR="006D7167" w:rsidRPr="00DE65E1" w14:paraId="06B2315F" w14:textId="77777777" w:rsidTr="00220FEC">
        <w:tc>
          <w:tcPr>
            <w:tcW w:w="4732" w:type="dxa"/>
            <w:gridSpan w:val="5"/>
            <w:vAlign w:val="center"/>
          </w:tcPr>
          <w:p w14:paraId="22E2AEC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работников леса</w:t>
            </w:r>
          </w:p>
        </w:tc>
        <w:tc>
          <w:tcPr>
            <w:tcW w:w="2459" w:type="dxa"/>
            <w:gridSpan w:val="6"/>
            <w:vAlign w:val="center"/>
          </w:tcPr>
          <w:p w14:paraId="6D57D3F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5D6BBC7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92A065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20.09.2026</w:t>
            </w:r>
          </w:p>
        </w:tc>
        <w:tc>
          <w:tcPr>
            <w:tcW w:w="2410" w:type="dxa"/>
            <w:gridSpan w:val="5"/>
            <w:vAlign w:val="center"/>
          </w:tcPr>
          <w:p w14:paraId="2C40DFD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географии</w:t>
            </w:r>
          </w:p>
        </w:tc>
        <w:tc>
          <w:tcPr>
            <w:tcW w:w="2116" w:type="dxa"/>
            <w:gridSpan w:val="4"/>
            <w:vAlign w:val="center"/>
          </w:tcPr>
          <w:p w14:paraId="4FD7039B" w14:textId="77777777" w:rsidR="006D7167" w:rsidRPr="00DE65E1" w:rsidRDefault="006D7167" w:rsidP="00220FEC">
            <w:pPr>
              <w:jc w:val="center"/>
              <w:rPr>
                <w:rFonts w:ascii="Times New Roman" w:hAnsi="Times New Roman" w:cs="Times New Roman"/>
                <w:sz w:val="24"/>
                <w:szCs w:val="24"/>
              </w:rPr>
            </w:pPr>
          </w:p>
        </w:tc>
      </w:tr>
      <w:tr w:rsidR="006D7167" w:rsidRPr="00DE65E1" w14:paraId="60F66202" w14:textId="77777777" w:rsidTr="00220FEC">
        <w:tc>
          <w:tcPr>
            <w:tcW w:w="4732" w:type="dxa"/>
            <w:gridSpan w:val="5"/>
            <w:vAlign w:val="center"/>
          </w:tcPr>
          <w:p w14:paraId="7D1CB7B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победы русских полков во главе с великим князем Д. Донским над монголо-татарскими войсками в Куликовской битве (1380)</w:t>
            </w:r>
          </w:p>
        </w:tc>
        <w:tc>
          <w:tcPr>
            <w:tcW w:w="2459" w:type="dxa"/>
            <w:gridSpan w:val="6"/>
            <w:vAlign w:val="center"/>
          </w:tcPr>
          <w:p w14:paraId="51C1D0A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136DC42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50BA65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21.09.2026</w:t>
            </w:r>
          </w:p>
        </w:tc>
        <w:tc>
          <w:tcPr>
            <w:tcW w:w="2410" w:type="dxa"/>
            <w:gridSpan w:val="5"/>
            <w:vAlign w:val="center"/>
          </w:tcPr>
          <w:p w14:paraId="5AF9806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0C06BDA" w14:textId="77777777" w:rsidR="006D7167" w:rsidRPr="00DE65E1" w:rsidRDefault="006D7167" w:rsidP="00220FEC">
            <w:pPr>
              <w:jc w:val="center"/>
              <w:rPr>
                <w:rFonts w:ascii="Times New Roman" w:hAnsi="Times New Roman" w:cs="Times New Roman"/>
                <w:sz w:val="24"/>
                <w:szCs w:val="24"/>
              </w:rPr>
            </w:pPr>
          </w:p>
        </w:tc>
      </w:tr>
      <w:tr w:rsidR="006D7167" w:rsidRPr="00DE65E1" w14:paraId="61DDEC38" w14:textId="77777777" w:rsidTr="00220FEC">
        <w:tc>
          <w:tcPr>
            <w:tcW w:w="4732" w:type="dxa"/>
            <w:gridSpan w:val="5"/>
            <w:vAlign w:val="center"/>
          </w:tcPr>
          <w:p w14:paraId="671AE26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зарождения российской государственности (приурочен к открытию памятника «Тысячелетие России» в Великом Новгороде в 1862 г.)</w:t>
            </w:r>
          </w:p>
        </w:tc>
        <w:tc>
          <w:tcPr>
            <w:tcW w:w="2459" w:type="dxa"/>
            <w:gridSpan w:val="6"/>
            <w:vAlign w:val="center"/>
          </w:tcPr>
          <w:p w14:paraId="0D6D91E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F82C2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664E21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21.09.2026</w:t>
            </w:r>
          </w:p>
        </w:tc>
        <w:tc>
          <w:tcPr>
            <w:tcW w:w="2410" w:type="dxa"/>
            <w:gridSpan w:val="5"/>
            <w:vAlign w:val="center"/>
          </w:tcPr>
          <w:p w14:paraId="37421ED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EA6D8F3" w14:textId="77777777" w:rsidR="006D7167" w:rsidRPr="00DE65E1" w:rsidRDefault="006D7167" w:rsidP="00220FEC">
            <w:pPr>
              <w:jc w:val="center"/>
              <w:rPr>
                <w:rFonts w:ascii="Times New Roman" w:hAnsi="Times New Roman" w:cs="Times New Roman"/>
                <w:sz w:val="24"/>
                <w:szCs w:val="24"/>
              </w:rPr>
            </w:pPr>
          </w:p>
        </w:tc>
      </w:tr>
      <w:tr w:rsidR="006D7167" w:rsidRPr="00DE65E1" w14:paraId="639246A7" w14:textId="77777777" w:rsidTr="00220FEC">
        <w:tc>
          <w:tcPr>
            <w:tcW w:w="4732" w:type="dxa"/>
            <w:gridSpan w:val="5"/>
            <w:vAlign w:val="center"/>
          </w:tcPr>
          <w:p w14:paraId="19BC099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120 лет со дня рождения Д. Д. Шостаковича, российского композитора, народного артиста СССР (1906–1975)</w:t>
            </w:r>
          </w:p>
        </w:tc>
        <w:tc>
          <w:tcPr>
            <w:tcW w:w="2459" w:type="dxa"/>
            <w:gridSpan w:val="6"/>
            <w:vAlign w:val="center"/>
          </w:tcPr>
          <w:p w14:paraId="5DC9D41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2DAE44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273604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25.09.2026</w:t>
            </w:r>
          </w:p>
        </w:tc>
        <w:tc>
          <w:tcPr>
            <w:tcW w:w="2410" w:type="dxa"/>
            <w:gridSpan w:val="5"/>
            <w:vAlign w:val="center"/>
          </w:tcPr>
          <w:p w14:paraId="5F41C61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Учитель музыки</w:t>
            </w:r>
          </w:p>
        </w:tc>
        <w:tc>
          <w:tcPr>
            <w:tcW w:w="2116" w:type="dxa"/>
            <w:gridSpan w:val="4"/>
            <w:vAlign w:val="center"/>
          </w:tcPr>
          <w:p w14:paraId="7958ED3D" w14:textId="77777777" w:rsidR="006D7167" w:rsidRPr="00DE65E1" w:rsidRDefault="006D7167" w:rsidP="00220FEC">
            <w:pPr>
              <w:jc w:val="center"/>
              <w:rPr>
                <w:rFonts w:ascii="Times New Roman" w:hAnsi="Times New Roman" w:cs="Times New Roman"/>
                <w:sz w:val="24"/>
                <w:szCs w:val="24"/>
              </w:rPr>
            </w:pPr>
          </w:p>
        </w:tc>
      </w:tr>
      <w:tr w:rsidR="006D7167" w:rsidRPr="00DE65E1" w14:paraId="0EDFD47D" w14:textId="77777777" w:rsidTr="00220FEC">
        <w:tc>
          <w:tcPr>
            <w:tcW w:w="4732" w:type="dxa"/>
            <w:gridSpan w:val="5"/>
            <w:vAlign w:val="center"/>
          </w:tcPr>
          <w:p w14:paraId="7DAD5A7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работника дошкольного образования</w:t>
            </w:r>
          </w:p>
        </w:tc>
        <w:tc>
          <w:tcPr>
            <w:tcW w:w="2459" w:type="dxa"/>
            <w:gridSpan w:val="6"/>
            <w:vAlign w:val="center"/>
          </w:tcPr>
          <w:p w14:paraId="7E758E3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EDD59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CC3346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27.09.2026</w:t>
            </w:r>
          </w:p>
        </w:tc>
        <w:tc>
          <w:tcPr>
            <w:tcW w:w="2410" w:type="dxa"/>
            <w:gridSpan w:val="5"/>
            <w:vAlign w:val="center"/>
          </w:tcPr>
          <w:p w14:paraId="37BE039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F9CD68F" w14:textId="77777777" w:rsidR="006D7167" w:rsidRPr="00DE65E1" w:rsidRDefault="006D7167" w:rsidP="00220FEC">
            <w:pPr>
              <w:jc w:val="center"/>
              <w:rPr>
                <w:rFonts w:ascii="Times New Roman" w:hAnsi="Times New Roman" w:cs="Times New Roman"/>
                <w:sz w:val="24"/>
                <w:szCs w:val="24"/>
              </w:rPr>
            </w:pPr>
          </w:p>
        </w:tc>
      </w:tr>
      <w:tr w:rsidR="006D7167" w:rsidRPr="00DE65E1" w14:paraId="04CF8594" w14:textId="77777777" w:rsidTr="00220FEC">
        <w:tc>
          <w:tcPr>
            <w:tcW w:w="4732" w:type="dxa"/>
            <w:gridSpan w:val="5"/>
            <w:vAlign w:val="center"/>
          </w:tcPr>
          <w:p w14:paraId="3BE77D2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туризма</w:t>
            </w:r>
          </w:p>
        </w:tc>
        <w:tc>
          <w:tcPr>
            <w:tcW w:w="2459" w:type="dxa"/>
            <w:gridSpan w:val="6"/>
            <w:vAlign w:val="center"/>
          </w:tcPr>
          <w:p w14:paraId="3AB90E6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686B031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C63BDC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27.09.2026</w:t>
            </w:r>
          </w:p>
        </w:tc>
        <w:tc>
          <w:tcPr>
            <w:tcW w:w="2410" w:type="dxa"/>
            <w:gridSpan w:val="5"/>
            <w:vAlign w:val="center"/>
          </w:tcPr>
          <w:p w14:paraId="4975B09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303D357" w14:textId="77777777" w:rsidR="006D7167" w:rsidRPr="00DE65E1" w:rsidRDefault="006D7167" w:rsidP="00220FEC">
            <w:pPr>
              <w:jc w:val="center"/>
              <w:rPr>
                <w:rFonts w:ascii="Times New Roman" w:hAnsi="Times New Roman" w:cs="Times New Roman"/>
                <w:sz w:val="24"/>
                <w:szCs w:val="24"/>
              </w:rPr>
            </w:pPr>
          </w:p>
        </w:tc>
      </w:tr>
      <w:tr w:rsidR="006D7167" w:rsidRPr="00DE65E1" w14:paraId="36B4CEC2" w14:textId="77777777" w:rsidTr="00220FEC">
        <w:tc>
          <w:tcPr>
            <w:tcW w:w="4732" w:type="dxa"/>
            <w:gridSpan w:val="5"/>
            <w:vAlign w:val="center"/>
          </w:tcPr>
          <w:p w14:paraId="2844317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работника атомной промышленности</w:t>
            </w:r>
          </w:p>
        </w:tc>
        <w:tc>
          <w:tcPr>
            <w:tcW w:w="2459" w:type="dxa"/>
            <w:gridSpan w:val="6"/>
            <w:vAlign w:val="center"/>
          </w:tcPr>
          <w:p w14:paraId="5B2B877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FF9A2A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6E184C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28.09.2026</w:t>
            </w:r>
          </w:p>
        </w:tc>
        <w:tc>
          <w:tcPr>
            <w:tcW w:w="2410" w:type="dxa"/>
            <w:gridSpan w:val="5"/>
            <w:vAlign w:val="center"/>
          </w:tcPr>
          <w:p w14:paraId="64AFDBA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49896357" w14:textId="77777777" w:rsidR="006D7167" w:rsidRPr="00DE65E1" w:rsidRDefault="006D7167" w:rsidP="00220FEC">
            <w:pPr>
              <w:jc w:val="center"/>
              <w:rPr>
                <w:rFonts w:ascii="Times New Roman" w:hAnsi="Times New Roman" w:cs="Times New Roman"/>
                <w:sz w:val="24"/>
                <w:szCs w:val="24"/>
              </w:rPr>
            </w:pPr>
          </w:p>
        </w:tc>
      </w:tr>
      <w:tr w:rsidR="006D7167" w:rsidRPr="00DE65E1" w14:paraId="4690DCA3" w14:textId="77777777" w:rsidTr="00220FEC">
        <w:tc>
          <w:tcPr>
            <w:tcW w:w="4732" w:type="dxa"/>
            <w:gridSpan w:val="5"/>
            <w:vAlign w:val="center"/>
          </w:tcPr>
          <w:p w14:paraId="516CAD43"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День воссоединения Донецкой Народной</w:t>
            </w:r>
          </w:p>
          <w:p w14:paraId="513FB370"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Республики, Луганской Народной</w:t>
            </w:r>
          </w:p>
          <w:p w14:paraId="13D3B033"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Республики, Запорожской области и</w:t>
            </w:r>
          </w:p>
          <w:p w14:paraId="3B1B463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Херсонской области с Россией</w:t>
            </w:r>
          </w:p>
        </w:tc>
        <w:tc>
          <w:tcPr>
            <w:tcW w:w="2459" w:type="dxa"/>
            <w:gridSpan w:val="6"/>
            <w:vAlign w:val="center"/>
          </w:tcPr>
          <w:p w14:paraId="2061232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98DE54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3A1E6C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30.09.2026</w:t>
            </w:r>
          </w:p>
        </w:tc>
        <w:tc>
          <w:tcPr>
            <w:tcW w:w="2410" w:type="dxa"/>
            <w:gridSpan w:val="5"/>
            <w:vAlign w:val="center"/>
          </w:tcPr>
          <w:p w14:paraId="551E4DA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0696142E" w14:textId="77777777" w:rsidR="006D7167" w:rsidRPr="00DE65E1" w:rsidRDefault="006D7167" w:rsidP="00220FEC">
            <w:pPr>
              <w:jc w:val="center"/>
              <w:rPr>
                <w:rFonts w:ascii="Times New Roman" w:hAnsi="Times New Roman" w:cs="Times New Roman"/>
                <w:sz w:val="24"/>
                <w:szCs w:val="24"/>
              </w:rPr>
            </w:pPr>
          </w:p>
        </w:tc>
      </w:tr>
      <w:tr w:rsidR="006D7167" w:rsidRPr="00DE65E1" w14:paraId="68BBBB49" w14:textId="77777777" w:rsidTr="00220FEC">
        <w:tc>
          <w:tcPr>
            <w:tcW w:w="4732" w:type="dxa"/>
            <w:gridSpan w:val="5"/>
            <w:vAlign w:val="center"/>
          </w:tcPr>
          <w:p w14:paraId="3E6D2E5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пожилых людей</w:t>
            </w:r>
          </w:p>
        </w:tc>
        <w:tc>
          <w:tcPr>
            <w:tcW w:w="2459" w:type="dxa"/>
            <w:gridSpan w:val="6"/>
            <w:vAlign w:val="center"/>
          </w:tcPr>
          <w:p w14:paraId="7D9759E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260E9C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AF46E4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01.10.2026</w:t>
            </w:r>
          </w:p>
        </w:tc>
        <w:tc>
          <w:tcPr>
            <w:tcW w:w="2410" w:type="dxa"/>
            <w:gridSpan w:val="5"/>
            <w:vAlign w:val="center"/>
          </w:tcPr>
          <w:p w14:paraId="1E365EA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26D8DDA5" w14:textId="77777777" w:rsidR="006D7167" w:rsidRPr="00DE65E1" w:rsidRDefault="006D7167" w:rsidP="00220FEC">
            <w:pPr>
              <w:jc w:val="center"/>
              <w:rPr>
                <w:rFonts w:ascii="Times New Roman" w:hAnsi="Times New Roman" w:cs="Times New Roman"/>
                <w:sz w:val="24"/>
                <w:szCs w:val="24"/>
              </w:rPr>
            </w:pPr>
          </w:p>
        </w:tc>
      </w:tr>
      <w:tr w:rsidR="006D7167" w:rsidRPr="00DE65E1" w14:paraId="461C112F" w14:textId="77777777" w:rsidTr="00220FEC">
        <w:tc>
          <w:tcPr>
            <w:tcW w:w="4732" w:type="dxa"/>
            <w:gridSpan w:val="5"/>
            <w:vAlign w:val="center"/>
          </w:tcPr>
          <w:p w14:paraId="050CD02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Сухопутных войск</w:t>
            </w:r>
          </w:p>
        </w:tc>
        <w:tc>
          <w:tcPr>
            <w:tcW w:w="2459" w:type="dxa"/>
            <w:gridSpan w:val="6"/>
            <w:vAlign w:val="center"/>
          </w:tcPr>
          <w:p w14:paraId="5799A8C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CECC0D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1AFF80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01.10.2026</w:t>
            </w:r>
          </w:p>
        </w:tc>
        <w:tc>
          <w:tcPr>
            <w:tcW w:w="2410" w:type="dxa"/>
            <w:gridSpan w:val="5"/>
            <w:vAlign w:val="center"/>
          </w:tcPr>
          <w:p w14:paraId="36CB66F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43A92BC" w14:textId="77777777" w:rsidR="006D7167" w:rsidRPr="00DE65E1" w:rsidRDefault="006D7167" w:rsidP="00220FEC">
            <w:pPr>
              <w:jc w:val="center"/>
              <w:rPr>
                <w:rFonts w:ascii="Times New Roman" w:hAnsi="Times New Roman" w:cs="Times New Roman"/>
                <w:sz w:val="24"/>
                <w:szCs w:val="24"/>
              </w:rPr>
            </w:pPr>
          </w:p>
        </w:tc>
      </w:tr>
      <w:tr w:rsidR="006D7167" w:rsidRPr="00DE65E1" w14:paraId="0A93C234" w14:textId="77777777" w:rsidTr="00220FEC">
        <w:tc>
          <w:tcPr>
            <w:tcW w:w="4732" w:type="dxa"/>
            <w:gridSpan w:val="5"/>
            <w:vAlign w:val="center"/>
          </w:tcPr>
          <w:p w14:paraId="3DCC1E9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музыки</w:t>
            </w:r>
          </w:p>
        </w:tc>
        <w:tc>
          <w:tcPr>
            <w:tcW w:w="2459" w:type="dxa"/>
            <w:gridSpan w:val="6"/>
            <w:vAlign w:val="center"/>
          </w:tcPr>
          <w:p w14:paraId="5ABDD9D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405A471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267577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01.10.2026</w:t>
            </w:r>
          </w:p>
        </w:tc>
        <w:tc>
          <w:tcPr>
            <w:tcW w:w="2410" w:type="dxa"/>
            <w:gridSpan w:val="5"/>
            <w:vAlign w:val="center"/>
          </w:tcPr>
          <w:p w14:paraId="3192421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Учитель музыки</w:t>
            </w:r>
          </w:p>
        </w:tc>
        <w:tc>
          <w:tcPr>
            <w:tcW w:w="2116" w:type="dxa"/>
            <w:gridSpan w:val="4"/>
            <w:vAlign w:val="center"/>
          </w:tcPr>
          <w:p w14:paraId="52FE8DD3" w14:textId="77777777" w:rsidR="006D7167" w:rsidRPr="00DE65E1" w:rsidRDefault="006D7167" w:rsidP="00220FEC">
            <w:pPr>
              <w:jc w:val="center"/>
              <w:rPr>
                <w:rFonts w:ascii="Times New Roman" w:hAnsi="Times New Roman" w:cs="Times New Roman"/>
                <w:sz w:val="24"/>
                <w:szCs w:val="24"/>
              </w:rPr>
            </w:pPr>
          </w:p>
        </w:tc>
      </w:tr>
      <w:tr w:rsidR="006D7167" w:rsidRPr="00DE65E1" w14:paraId="1D86690F" w14:textId="77777777" w:rsidTr="00220FEC">
        <w:tc>
          <w:tcPr>
            <w:tcW w:w="4732" w:type="dxa"/>
            <w:gridSpan w:val="5"/>
            <w:vAlign w:val="center"/>
          </w:tcPr>
          <w:p w14:paraId="618E039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социального педагога</w:t>
            </w:r>
          </w:p>
        </w:tc>
        <w:tc>
          <w:tcPr>
            <w:tcW w:w="2459" w:type="dxa"/>
            <w:gridSpan w:val="6"/>
            <w:vAlign w:val="center"/>
          </w:tcPr>
          <w:p w14:paraId="202D2C6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00E004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42D83D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02.10.2026</w:t>
            </w:r>
          </w:p>
        </w:tc>
        <w:tc>
          <w:tcPr>
            <w:tcW w:w="2410" w:type="dxa"/>
            <w:gridSpan w:val="5"/>
            <w:vAlign w:val="center"/>
          </w:tcPr>
          <w:p w14:paraId="512816C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Социальный педагог</w:t>
            </w:r>
          </w:p>
        </w:tc>
        <w:tc>
          <w:tcPr>
            <w:tcW w:w="2116" w:type="dxa"/>
            <w:gridSpan w:val="4"/>
            <w:vAlign w:val="center"/>
          </w:tcPr>
          <w:p w14:paraId="09FF2DA2" w14:textId="77777777" w:rsidR="006D7167" w:rsidRPr="00DE65E1" w:rsidRDefault="006D7167" w:rsidP="00220FEC">
            <w:pPr>
              <w:jc w:val="center"/>
              <w:rPr>
                <w:rFonts w:ascii="Times New Roman" w:hAnsi="Times New Roman" w:cs="Times New Roman"/>
                <w:sz w:val="24"/>
                <w:szCs w:val="24"/>
              </w:rPr>
            </w:pPr>
          </w:p>
        </w:tc>
      </w:tr>
      <w:tr w:rsidR="006D7167" w:rsidRPr="00DE65E1" w14:paraId="66067366" w14:textId="77777777" w:rsidTr="00220FEC">
        <w:tc>
          <w:tcPr>
            <w:tcW w:w="4732" w:type="dxa"/>
            <w:gridSpan w:val="5"/>
            <w:vAlign w:val="center"/>
          </w:tcPr>
          <w:p w14:paraId="487929A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среднего профессионального образования</w:t>
            </w:r>
          </w:p>
        </w:tc>
        <w:tc>
          <w:tcPr>
            <w:tcW w:w="2459" w:type="dxa"/>
            <w:gridSpan w:val="6"/>
            <w:vAlign w:val="center"/>
          </w:tcPr>
          <w:p w14:paraId="6B40F21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Профориентационное</w:t>
            </w:r>
          </w:p>
        </w:tc>
        <w:tc>
          <w:tcPr>
            <w:tcW w:w="1179" w:type="dxa"/>
            <w:gridSpan w:val="3"/>
            <w:vAlign w:val="center"/>
          </w:tcPr>
          <w:p w14:paraId="3595570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D391B6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02.10.2026</w:t>
            </w:r>
          </w:p>
        </w:tc>
        <w:tc>
          <w:tcPr>
            <w:tcW w:w="2410" w:type="dxa"/>
            <w:gridSpan w:val="5"/>
            <w:vAlign w:val="center"/>
          </w:tcPr>
          <w:p w14:paraId="52DE546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657EC06" w14:textId="77777777" w:rsidR="006D7167" w:rsidRPr="00DE65E1" w:rsidRDefault="006D7167" w:rsidP="00220FEC">
            <w:pPr>
              <w:jc w:val="center"/>
              <w:rPr>
                <w:rFonts w:ascii="Times New Roman" w:hAnsi="Times New Roman" w:cs="Times New Roman"/>
                <w:sz w:val="24"/>
                <w:szCs w:val="24"/>
              </w:rPr>
            </w:pPr>
          </w:p>
        </w:tc>
      </w:tr>
      <w:tr w:rsidR="006D7167" w:rsidRPr="00DE65E1" w14:paraId="503336A9" w14:textId="77777777" w:rsidTr="00220FEC">
        <w:tc>
          <w:tcPr>
            <w:tcW w:w="4732" w:type="dxa"/>
            <w:gridSpan w:val="5"/>
            <w:vAlign w:val="center"/>
          </w:tcPr>
          <w:p w14:paraId="20860C5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защиты животных</w:t>
            </w:r>
          </w:p>
        </w:tc>
        <w:tc>
          <w:tcPr>
            <w:tcW w:w="2459" w:type="dxa"/>
            <w:gridSpan w:val="6"/>
            <w:vAlign w:val="center"/>
          </w:tcPr>
          <w:p w14:paraId="51950C5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5E08886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864D25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04.10.2026</w:t>
            </w:r>
          </w:p>
        </w:tc>
        <w:tc>
          <w:tcPr>
            <w:tcW w:w="2410" w:type="dxa"/>
            <w:gridSpan w:val="5"/>
            <w:vAlign w:val="center"/>
          </w:tcPr>
          <w:p w14:paraId="1EE6636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w:t>
            </w:r>
          </w:p>
        </w:tc>
        <w:tc>
          <w:tcPr>
            <w:tcW w:w="2116" w:type="dxa"/>
            <w:gridSpan w:val="4"/>
            <w:vAlign w:val="center"/>
          </w:tcPr>
          <w:p w14:paraId="077FE2FA" w14:textId="77777777" w:rsidR="006D7167" w:rsidRPr="00DE65E1" w:rsidRDefault="006D7167" w:rsidP="00220FEC">
            <w:pPr>
              <w:jc w:val="center"/>
              <w:rPr>
                <w:rFonts w:ascii="Times New Roman" w:hAnsi="Times New Roman" w:cs="Times New Roman"/>
                <w:sz w:val="24"/>
                <w:szCs w:val="24"/>
              </w:rPr>
            </w:pPr>
          </w:p>
        </w:tc>
      </w:tr>
      <w:tr w:rsidR="006D7167" w:rsidRPr="00DE65E1" w14:paraId="2359B588" w14:textId="77777777" w:rsidTr="00220FEC">
        <w:tc>
          <w:tcPr>
            <w:tcW w:w="4732" w:type="dxa"/>
            <w:gridSpan w:val="5"/>
            <w:vAlign w:val="center"/>
          </w:tcPr>
          <w:p w14:paraId="57C4C0D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Космических войск</w:t>
            </w:r>
          </w:p>
        </w:tc>
        <w:tc>
          <w:tcPr>
            <w:tcW w:w="2459" w:type="dxa"/>
            <w:gridSpan w:val="6"/>
            <w:vAlign w:val="center"/>
          </w:tcPr>
          <w:p w14:paraId="3226007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6EBEC2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3D0879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04.10.2026</w:t>
            </w:r>
          </w:p>
        </w:tc>
        <w:tc>
          <w:tcPr>
            <w:tcW w:w="2410" w:type="dxa"/>
            <w:gridSpan w:val="5"/>
            <w:vAlign w:val="center"/>
          </w:tcPr>
          <w:p w14:paraId="01EE6E7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3310B76E" w14:textId="77777777" w:rsidR="006D7167" w:rsidRPr="00DE65E1" w:rsidRDefault="006D7167" w:rsidP="00220FEC">
            <w:pPr>
              <w:jc w:val="center"/>
              <w:rPr>
                <w:rFonts w:ascii="Times New Roman" w:hAnsi="Times New Roman" w:cs="Times New Roman"/>
                <w:sz w:val="24"/>
                <w:szCs w:val="24"/>
              </w:rPr>
            </w:pPr>
          </w:p>
        </w:tc>
      </w:tr>
      <w:tr w:rsidR="006D7167" w:rsidRPr="00DE65E1" w14:paraId="6F62F469" w14:textId="77777777" w:rsidTr="00220FEC">
        <w:tc>
          <w:tcPr>
            <w:tcW w:w="4732" w:type="dxa"/>
            <w:gridSpan w:val="5"/>
            <w:vAlign w:val="center"/>
          </w:tcPr>
          <w:p w14:paraId="4395E03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начала космической эры человечества (в честь запуска в СССР первого в мире искусственного спутника Земли (1957)</w:t>
            </w:r>
          </w:p>
        </w:tc>
        <w:tc>
          <w:tcPr>
            <w:tcW w:w="2459" w:type="dxa"/>
            <w:gridSpan w:val="6"/>
            <w:vAlign w:val="center"/>
          </w:tcPr>
          <w:p w14:paraId="67C7BEE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4F46A3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F9C34F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04.10.2026</w:t>
            </w:r>
          </w:p>
        </w:tc>
        <w:tc>
          <w:tcPr>
            <w:tcW w:w="2410" w:type="dxa"/>
            <w:gridSpan w:val="5"/>
            <w:vAlign w:val="center"/>
          </w:tcPr>
          <w:p w14:paraId="06A9F34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40E6C010" w14:textId="77777777" w:rsidR="006D7167" w:rsidRPr="00DE65E1" w:rsidRDefault="006D7167" w:rsidP="00220FEC">
            <w:pPr>
              <w:jc w:val="center"/>
              <w:rPr>
                <w:rFonts w:ascii="Times New Roman" w:hAnsi="Times New Roman" w:cs="Times New Roman"/>
                <w:sz w:val="24"/>
                <w:szCs w:val="24"/>
              </w:rPr>
            </w:pPr>
          </w:p>
        </w:tc>
      </w:tr>
      <w:tr w:rsidR="006D7167" w:rsidRPr="00DE65E1" w14:paraId="0F8DA67B" w14:textId="77777777" w:rsidTr="00220FEC">
        <w:tc>
          <w:tcPr>
            <w:tcW w:w="4732" w:type="dxa"/>
            <w:gridSpan w:val="5"/>
            <w:vAlign w:val="center"/>
          </w:tcPr>
          <w:p w14:paraId="42474EB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учителя</w:t>
            </w:r>
          </w:p>
        </w:tc>
        <w:tc>
          <w:tcPr>
            <w:tcW w:w="2459" w:type="dxa"/>
            <w:gridSpan w:val="6"/>
            <w:vAlign w:val="center"/>
          </w:tcPr>
          <w:p w14:paraId="44A4866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6C4B37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32505A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05.10.2026</w:t>
            </w:r>
          </w:p>
        </w:tc>
        <w:tc>
          <w:tcPr>
            <w:tcW w:w="2410" w:type="dxa"/>
            <w:gridSpan w:val="5"/>
            <w:vAlign w:val="center"/>
          </w:tcPr>
          <w:p w14:paraId="6E5812B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43D2F855" w14:textId="77777777" w:rsidR="006D7167" w:rsidRPr="00DE65E1" w:rsidRDefault="006D7167" w:rsidP="00220FEC">
            <w:pPr>
              <w:jc w:val="center"/>
              <w:rPr>
                <w:rFonts w:ascii="Times New Roman" w:hAnsi="Times New Roman" w:cs="Times New Roman"/>
                <w:sz w:val="24"/>
                <w:szCs w:val="24"/>
              </w:rPr>
            </w:pPr>
          </w:p>
        </w:tc>
      </w:tr>
      <w:tr w:rsidR="006D7167" w:rsidRPr="00DE65E1" w14:paraId="4F9E2862" w14:textId="77777777" w:rsidTr="00220FEC">
        <w:tc>
          <w:tcPr>
            <w:tcW w:w="4732" w:type="dxa"/>
            <w:gridSpan w:val="5"/>
            <w:vAlign w:val="center"/>
          </w:tcPr>
          <w:p w14:paraId="483868BE"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Всемирный день архитектуры</w:t>
            </w:r>
          </w:p>
          <w:p w14:paraId="3717135F" w14:textId="77777777" w:rsidR="006D7167" w:rsidRPr="00DE65E1" w:rsidRDefault="006D7167" w:rsidP="00220FEC">
            <w:pPr>
              <w:tabs>
                <w:tab w:val="left" w:pos="2696"/>
              </w:tabs>
              <w:jc w:val="center"/>
              <w:rPr>
                <w:rFonts w:ascii="Times New Roman" w:hAnsi="Times New Roman" w:cs="Times New Roman"/>
                <w:sz w:val="24"/>
                <w:szCs w:val="24"/>
              </w:rPr>
            </w:pPr>
          </w:p>
        </w:tc>
        <w:tc>
          <w:tcPr>
            <w:tcW w:w="2459" w:type="dxa"/>
            <w:gridSpan w:val="6"/>
            <w:vAlign w:val="center"/>
          </w:tcPr>
          <w:p w14:paraId="0B4EEEE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6E2F705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CF515A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05.10.2026</w:t>
            </w:r>
          </w:p>
        </w:tc>
        <w:tc>
          <w:tcPr>
            <w:tcW w:w="2410" w:type="dxa"/>
            <w:gridSpan w:val="5"/>
            <w:vAlign w:val="center"/>
          </w:tcPr>
          <w:p w14:paraId="514C073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ИЗО, МХК</w:t>
            </w:r>
          </w:p>
        </w:tc>
        <w:tc>
          <w:tcPr>
            <w:tcW w:w="2116" w:type="dxa"/>
            <w:gridSpan w:val="4"/>
            <w:vAlign w:val="center"/>
          </w:tcPr>
          <w:p w14:paraId="6CBDFCF5" w14:textId="77777777" w:rsidR="006D7167" w:rsidRPr="00DE65E1" w:rsidRDefault="006D7167" w:rsidP="00220FEC">
            <w:pPr>
              <w:jc w:val="center"/>
              <w:rPr>
                <w:rFonts w:ascii="Times New Roman" w:hAnsi="Times New Roman" w:cs="Times New Roman"/>
                <w:sz w:val="24"/>
                <w:szCs w:val="24"/>
              </w:rPr>
            </w:pPr>
          </w:p>
        </w:tc>
      </w:tr>
      <w:tr w:rsidR="006D7167" w:rsidRPr="00DE65E1" w14:paraId="5670DB9E" w14:textId="77777777" w:rsidTr="00220FEC">
        <w:tc>
          <w:tcPr>
            <w:tcW w:w="4732" w:type="dxa"/>
            <w:gridSpan w:val="5"/>
            <w:vAlign w:val="center"/>
          </w:tcPr>
          <w:p w14:paraId="0180084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врача</w:t>
            </w:r>
          </w:p>
        </w:tc>
        <w:tc>
          <w:tcPr>
            <w:tcW w:w="2459" w:type="dxa"/>
            <w:gridSpan w:val="6"/>
            <w:vAlign w:val="center"/>
          </w:tcPr>
          <w:p w14:paraId="27CB3D8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B0334F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512AD9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05.10.2026</w:t>
            </w:r>
          </w:p>
        </w:tc>
        <w:tc>
          <w:tcPr>
            <w:tcW w:w="2410" w:type="dxa"/>
            <w:gridSpan w:val="5"/>
            <w:vAlign w:val="center"/>
          </w:tcPr>
          <w:p w14:paraId="38999C0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804424F" w14:textId="77777777" w:rsidR="006D7167" w:rsidRPr="00DE65E1" w:rsidRDefault="006D7167" w:rsidP="00220FEC">
            <w:pPr>
              <w:jc w:val="center"/>
              <w:rPr>
                <w:rFonts w:ascii="Times New Roman" w:hAnsi="Times New Roman" w:cs="Times New Roman"/>
                <w:sz w:val="24"/>
                <w:szCs w:val="24"/>
              </w:rPr>
            </w:pPr>
          </w:p>
        </w:tc>
      </w:tr>
      <w:tr w:rsidR="006D7167" w:rsidRPr="00DE65E1" w14:paraId="1B6001E0" w14:textId="77777777" w:rsidTr="00220FEC">
        <w:tc>
          <w:tcPr>
            <w:tcW w:w="4732" w:type="dxa"/>
            <w:gridSpan w:val="5"/>
            <w:vAlign w:val="center"/>
          </w:tcPr>
          <w:p w14:paraId="42A60D3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разгрома советскими войсками немецко-фашистских войск в битве за Кавказ (1943)</w:t>
            </w:r>
          </w:p>
        </w:tc>
        <w:tc>
          <w:tcPr>
            <w:tcW w:w="2459" w:type="dxa"/>
            <w:gridSpan w:val="6"/>
            <w:vAlign w:val="center"/>
          </w:tcPr>
          <w:p w14:paraId="775703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602868E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94CBA8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09.10.2026</w:t>
            </w:r>
          </w:p>
        </w:tc>
        <w:tc>
          <w:tcPr>
            <w:tcW w:w="2410" w:type="dxa"/>
            <w:gridSpan w:val="5"/>
            <w:vAlign w:val="center"/>
          </w:tcPr>
          <w:p w14:paraId="5F9CED1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22406499" w14:textId="77777777" w:rsidR="006D7167" w:rsidRPr="00DE65E1" w:rsidRDefault="006D7167" w:rsidP="00220FEC">
            <w:pPr>
              <w:jc w:val="center"/>
              <w:rPr>
                <w:rFonts w:ascii="Times New Roman" w:hAnsi="Times New Roman" w:cs="Times New Roman"/>
                <w:sz w:val="24"/>
                <w:szCs w:val="24"/>
              </w:rPr>
            </w:pPr>
          </w:p>
        </w:tc>
      </w:tr>
      <w:tr w:rsidR="006D7167" w:rsidRPr="00DE65E1" w14:paraId="4AB3BAB0" w14:textId="77777777" w:rsidTr="00220FEC">
        <w:tc>
          <w:tcPr>
            <w:tcW w:w="4732" w:type="dxa"/>
            <w:gridSpan w:val="5"/>
            <w:vAlign w:val="center"/>
          </w:tcPr>
          <w:p w14:paraId="4D349C0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Всероссийский день чтения</w:t>
            </w:r>
          </w:p>
        </w:tc>
        <w:tc>
          <w:tcPr>
            <w:tcW w:w="2459" w:type="dxa"/>
            <w:gridSpan w:val="6"/>
            <w:vAlign w:val="center"/>
          </w:tcPr>
          <w:p w14:paraId="7651C3F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9D74F9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414451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09.10.2026</w:t>
            </w:r>
          </w:p>
        </w:tc>
        <w:tc>
          <w:tcPr>
            <w:tcW w:w="2410" w:type="dxa"/>
            <w:gridSpan w:val="5"/>
            <w:vAlign w:val="center"/>
          </w:tcPr>
          <w:p w14:paraId="68AC68C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библиотекарь</w:t>
            </w:r>
          </w:p>
        </w:tc>
        <w:tc>
          <w:tcPr>
            <w:tcW w:w="2116" w:type="dxa"/>
            <w:gridSpan w:val="4"/>
            <w:vAlign w:val="center"/>
          </w:tcPr>
          <w:p w14:paraId="393BEB04" w14:textId="77777777" w:rsidR="006D7167" w:rsidRPr="00DE65E1" w:rsidRDefault="006D7167" w:rsidP="00220FEC">
            <w:pPr>
              <w:jc w:val="center"/>
              <w:rPr>
                <w:rFonts w:ascii="Times New Roman" w:hAnsi="Times New Roman" w:cs="Times New Roman"/>
                <w:sz w:val="24"/>
                <w:szCs w:val="24"/>
              </w:rPr>
            </w:pPr>
          </w:p>
        </w:tc>
      </w:tr>
      <w:tr w:rsidR="006D7167" w:rsidRPr="00DE65E1" w14:paraId="5559CAB8" w14:textId="77777777" w:rsidTr="00220FEC">
        <w:tc>
          <w:tcPr>
            <w:tcW w:w="4732" w:type="dxa"/>
            <w:gridSpan w:val="5"/>
            <w:vAlign w:val="center"/>
          </w:tcPr>
          <w:p w14:paraId="6C0DE1A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психического здоровья</w:t>
            </w:r>
          </w:p>
        </w:tc>
        <w:tc>
          <w:tcPr>
            <w:tcW w:w="2459" w:type="dxa"/>
            <w:gridSpan w:val="6"/>
            <w:vAlign w:val="center"/>
          </w:tcPr>
          <w:p w14:paraId="6B96BD3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179" w:type="dxa"/>
            <w:gridSpan w:val="3"/>
            <w:vAlign w:val="center"/>
          </w:tcPr>
          <w:p w14:paraId="10E53F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5BBE98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10.10.2026</w:t>
            </w:r>
          </w:p>
        </w:tc>
        <w:tc>
          <w:tcPr>
            <w:tcW w:w="2410" w:type="dxa"/>
            <w:gridSpan w:val="5"/>
            <w:vAlign w:val="center"/>
          </w:tcPr>
          <w:p w14:paraId="54FA188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Педагог-психолог</w:t>
            </w:r>
          </w:p>
        </w:tc>
        <w:tc>
          <w:tcPr>
            <w:tcW w:w="2116" w:type="dxa"/>
            <w:gridSpan w:val="4"/>
            <w:vAlign w:val="center"/>
          </w:tcPr>
          <w:p w14:paraId="198D1B37" w14:textId="77777777" w:rsidR="006D7167" w:rsidRPr="00DE65E1" w:rsidRDefault="006D7167" w:rsidP="00220FEC">
            <w:pPr>
              <w:jc w:val="center"/>
              <w:rPr>
                <w:rFonts w:ascii="Times New Roman" w:hAnsi="Times New Roman" w:cs="Times New Roman"/>
                <w:sz w:val="24"/>
                <w:szCs w:val="24"/>
              </w:rPr>
            </w:pPr>
          </w:p>
        </w:tc>
      </w:tr>
      <w:tr w:rsidR="006D7167" w:rsidRPr="00DE65E1" w14:paraId="71A5B636" w14:textId="77777777" w:rsidTr="00220FEC">
        <w:tc>
          <w:tcPr>
            <w:tcW w:w="4732" w:type="dxa"/>
            <w:gridSpan w:val="5"/>
            <w:vAlign w:val="center"/>
          </w:tcPr>
          <w:p w14:paraId="70C2E87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работников заповедного дела</w:t>
            </w:r>
          </w:p>
        </w:tc>
        <w:tc>
          <w:tcPr>
            <w:tcW w:w="2459" w:type="dxa"/>
            <w:gridSpan w:val="6"/>
            <w:vAlign w:val="center"/>
          </w:tcPr>
          <w:p w14:paraId="005CB4C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7F8F51D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842828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14.10.2026</w:t>
            </w:r>
          </w:p>
        </w:tc>
        <w:tc>
          <w:tcPr>
            <w:tcW w:w="2410" w:type="dxa"/>
            <w:gridSpan w:val="5"/>
            <w:vAlign w:val="center"/>
          </w:tcPr>
          <w:p w14:paraId="6A95BDA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географии</w:t>
            </w:r>
          </w:p>
        </w:tc>
        <w:tc>
          <w:tcPr>
            <w:tcW w:w="2116" w:type="dxa"/>
            <w:gridSpan w:val="4"/>
            <w:vAlign w:val="center"/>
          </w:tcPr>
          <w:p w14:paraId="0D9A4069" w14:textId="77777777" w:rsidR="006D7167" w:rsidRPr="00DE65E1" w:rsidRDefault="006D7167" w:rsidP="00220FEC">
            <w:pPr>
              <w:jc w:val="center"/>
              <w:rPr>
                <w:rFonts w:ascii="Times New Roman" w:hAnsi="Times New Roman" w:cs="Times New Roman"/>
                <w:sz w:val="24"/>
                <w:szCs w:val="24"/>
              </w:rPr>
            </w:pPr>
          </w:p>
        </w:tc>
      </w:tr>
      <w:tr w:rsidR="006D7167" w:rsidRPr="00DE65E1" w14:paraId="7C56C510" w14:textId="77777777" w:rsidTr="00220FEC">
        <w:tc>
          <w:tcPr>
            <w:tcW w:w="4732" w:type="dxa"/>
            <w:gridSpan w:val="5"/>
            <w:vAlign w:val="center"/>
          </w:tcPr>
          <w:p w14:paraId="7D4C2D0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отца</w:t>
            </w:r>
          </w:p>
        </w:tc>
        <w:tc>
          <w:tcPr>
            <w:tcW w:w="2459" w:type="dxa"/>
            <w:gridSpan w:val="6"/>
            <w:vAlign w:val="center"/>
          </w:tcPr>
          <w:p w14:paraId="6E693A3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5EC335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17B64B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18.10.2026</w:t>
            </w:r>
          </w:p>
        </w:tc>
        <w:tc>
          <w:tcPr>
            <w:tcW w:w="2410" w:type="dxa"/>
            <w:gridSpan w:val="5"/>
            <w:vAlign w:val="center"/>
          </w:tcPr>
          <w:p w14:paraId="55D3392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2343D533" w14:textId="77777777" w:rsidR="006D7167" w:rsidRPr="00DE65E1" w:rsidRDefault="006D7167" w:rsidP="00220FEC">
            <w:pPr>
              <w:jc w:val="center"/>
              <w:rPr>
                <w:rFonts w:ascii="Times New Roman" w:hAnsi="Times New Roman" w:cs="Times New Roman"/>
                <w:sz w:val="24"/>
                <w:szCs w:val="24"/>
              </w:rPr>
            </w:pPr>
          </w:p>
        </w:tc>
      </w:tr>
      <w:tr w:rsidR="006D7167" w:rsidRPr="00DE65E1" w14:paraId="76E6AD03" w14:textId="77777777" w:rsidTr="00220FEC">
        <w:tc>
          <w:tcPr>
            <w:tcW w:w="4732" w:type="dxa"/>
            <w:gridSpan w:val="5"/>
            <w:vAlign w:val="center"/>
          </w:tcPr>
          <w:p w14:paraId="27D2F83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школьных библиотек</w:t>
            </w:r>
          </w:p>
        </w:tc>
        <w:tc>
          <w:tcPr>
            <w:tcW w:w="2459" w:type="dxa"/>
            <w:gridSpan w:val="6"/>
            <w:vAlign w:val="center"/>
          </w:tcPr>
          <w:p w14:paraId="6389242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F3BF12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99E9BD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26.10.2026</w:t>
            </w:r>
          </w:p>
        </w:tc>
        <w:tc>
          <w:tcPr>
            <w:tcW w:w="2410" w:type="dxa"/>
            <w:gridSpan w:val="5"/>
            <w:vAlign w:val="center"/>
          </w:tcPr>
          <w:p w14:paraId="34CC5B1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Библиотекарь</w:t>
            </w:r>
          </w:p>
        </w:tc>
        <w:tc>
          <w:tcPr>
            <w:tcW w:w="2116" w:type="dxa"/>
            <w:gridSpan w:val="4"/>
            <w:vAlign w:val="center"/>
          </w:tcPr>
          <w:p w14:paraId="1ECE9995" w14:textId="77777777" w:rsidR="006D7167" w:rsidRPr="00DE65E1" w:rsidRDefault="006D7167" w:rsidP="00220FEC">
            <w:pPr>
              <w:jc w:val="center"/>
              <w:rPr>
                <w:rFonts w:ascii="Times New Roman" w:hAnsi="Times New Roman" w:cs="Times New Roman"/>
                <w:sz w:val="24"/>
                <w:szCs w:val="24"/>
              </w:rPr>
            </w:pPr>
          </w:p>
        </w:tc>
      </w:tr>
      <w:tr w:rsidR="006D7167" w:rsidRPr="00DE65E1" w14:paraId="52C755F2" w14:textId="77777777" w:rsidTr="00220FEC">
        <w:tc>
          <w:tcPr>
            <w:tcW w:w="4732" w:type="dxa"/>
            <w:gridSpan w:val="5"/>
            <w:vAlign w:val="center"/>
          </w:tcPr>
          <w:p w14:paraId="0A883BA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130 лет со дня рождения А. Г. Новикова, российского композитора (1896–1984)</w:t>
            </w:r>
          </w:p>
        </w:tc>
        <w:tc>
          <w:tcPr>
            <w:tcW w:w="2459" w:type="dxa"/>
            <w:gridSpan w:val="6"/>
            <w:vAlign w:val="center"/>
          </w:tcPr>
          <w:p w14:paraId="276587B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D13DEE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5B2DF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30.10.2026</w:t>
            </w:r>
          </w:p>
        </w:tc>
        <w:tc>
          <w:tcPr>
            <w:tcW w:w="2410" w:type="dxa"/>
            <w:gridSpan w:val="5"/>
            <w:vAlign w:val="center"/>
          </w:tcPr>
          <w:p w14:paraId="0AFE514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Учитель музыки</w:t>
            </w:r>
          </w:p>
        </w:tc>
        <w:tc>
          <w:tcPr>
            <w:tcW w:w="2116" w:type="dxa"/>
            <w:gridSpan w:val="4"/>
            <w:vAlign w:val="center"/>
          </w:tcPr>
          <w:p w14:paraId="59815C86" w14:textId="77777777" w:rsidR="006D7167" w:rsidRPr="00DE65E1" w:rsidRDefault="006D7167" w:rsidP="00220FEC">
            <w:pPr>
              <w:jc w:val="center"/>
              <w:rPr>
                <w:rFonts w:ascii="Times New Roman" w:hAnsi="Times New Roman" w:cs="Times New Roman"/>
                <w:sz w:val="24"/>
                <w:szCs w:val="24"/>
              </w:rPr>
            </w:pPr>
          </w:p>
        </w:tc>
      </w:tr>
      <w:tr w:rsidR="006D7167" w:rsidRPr="00DE65E1" w14:paraId="55FD7101" w14:textId="77777777" w:rsidTr="00220FEC">
        <w:tc>
          <w:tcPr>
            <w:tcW w:w="4732" w:type="dxa"/>
            <w:gridSpan w:val="5"/>
            <w:vAlign w:val="center"/>
          </w:tcPr>
          <w:p w14:paraId="443919E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математика</w:t>
            </w:r>
          </w:p>
        </w:tc>
        <w:tc>
          <w:tcPr>
            <w:tcW w:w="2459" w:type="dxa"/>
            <w:gridSpan w:val="6"/>
            <w:vAlign w:val="center"/>
          </w:tcPr>
          <w:p w14:paraId="5DA294F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4139CBD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14D66C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01.11.2026</w:t>
            </w:r>
          </w:p>
        </w:tc>
        <w:tc>
          <w:tcPr>
            <w:tcW w:w="2410" w:type="dxa"/>
            <w:gridSpan w:val="5"/>
            <w:vAlign w:val="center"/>
          </w:tcPr>
          <w:p w14:paraId="716C7CD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математики</w:t>
            </w:r>
          </w:p>
        </w:tc>
        <w:tc>
          <w:tcPr>
            <w:tcW w:w="2116" w:type="dxa"/>
            <w:gridSpan w:val="4"/>
            <w:vAlign w:val="center"/>
          </w:tcPr>
          <w:p w14:paraId="69FE25CF" w14:textId="77777777" w:rsidR="006D7167" w:rsidRPr="00DE65E1" w:rsidRDefault="006D7167" w:rsidP="00220FEC">
            <w:pPr>
              <w:jc w:val="center"/>
              <w:rPr>
                <w:rFonts w:ascii="Times New Roman" w:hAnsi="Times New Roman" w:cs="Times New Roman"/>
                <w:sz w:val="24"/>
                <w:szCs w:val="24"/>
              </w:rPr>
            </w:pPr>
          </w:p>
        </w:tc>
      </w:tr>
      <w:tr w:rsidR="006D7167" w:rsidRPr="00DE65E1" w14:paraId="3BFCE1C3" w14:textId="77777777" w:rsidTr="00220FEC">
        <w:tc>
          <w:tcPr>
            <w:tcW w:w="4732" w:type="dxa"/>
            <w:gridSpan w:val="5"/>
            <w:vAlign w:val="center"/>
          </w:tcPr>
          <w:p w14:paraId="76E5286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130 лет со дня рождения Г. К. Жукова, военачальника, Маршала Советского Союза (1896–1974)</w:t>
            </w:r>
          </w:p>
        </w:tc>
        <w:tc>
          <w:tcPr>
            <w:tcW w:w="2459" w:type="dxa"/>
            <w:gridSpan w:val="6"/>
            <w:vAlign w:val="center"/>
          </w:tcPr>
          <w:p w14:paraId="504BC69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060F751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A0BB71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01.11.2026</w:t>
            </w:r>
          </w:p>
        </w:tc>
        <w:tc>
          <w:tcPr>
            <w:tcW w:w="2410" w:type="dxa"/>
            <w:gridSpan w:val="5"/>
            <w:vAlign w:val="center"/>
          </w:tcPr>
          <w:p w14:paraId="4E7BCEF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EC08D62" w14:textId="77777777" w:rsidR="006D7167" w:rsidRPr="00DE65E1" w:rsidRDefault="006D7167" w:rsidP="00220FEC">
            <w:pPr>
              <w:jc w:val="center"/>
              <w:rPr>
                <w:rFonts w:ascii="Times New Roman" w:hAnsi="Times New Roman" w:cs="Times New Roman"/>
                <w:sz w:val="24"/>
                <w:szCs w:val="24"/>
              </w:rPr>
            </w:pPr>
          </w:p>
        </w:tc>
      </w:tr>
      <w:tr w:rsidR="006D7167" w:rsidRPr="00DE65E1" w14:paraId="21DA19B0" w14:textId="77777777" w:rsidTr="00220FEC">
        <w:tc>
          <w:tcPr>
            <w:tcW w:w="4732" w:type="dxa"/>
            <w:gridSpan w:val="5"/>
            <w:vAlign w:val="center"/>
          </w:tcPr>
          <w:p w14:paraId="6F6DC4B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200 лет со дня рождения М. Е. Салтыкова-Щедрина, выдающегося русского писателя (1826–1889)</w:t>
            </w:r>
          </w:p>
        </w:tc>
        <w:tc>
          <w:tcPr>
            <w:tcW w:w="2459" w:type="dxa"/>
            <w:gridSpan w:val="6"/>
            <w:vAlign w:val="center"/>
          </w:tcPr>
          <w:p w14:paraId="61216AC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A09AE7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0767C6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03.11.2026</w:t>
            </w:r>
          </w:p>
        </w:tc>
        <w:tc>
          <w:tcPr>
            <w:tcW w:w="2410" w:type="dxa"/>
            <w:gridSpan w:val="5"/>
            <w:vAlign w:val="center"/>
          </w:tcPr>
          <w:p w14:paraId="1C8F09E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367AD8C0" w14:textId="77777777" w:rsidR="006D7167" w:rsidRPr="00DE65E1" w:rsidRDefault="006D7167" w:rsidP="00220FEC">
            <w:pPr>
              <w:jc w:val="center"/>
              <w:rPr>
                <w:rFonts w:ascii="Times New Roman" w:hAnsi="Times New Roman" w:cs="Times New Roman"/>
                <w:sz w:val="24"/>
                <w:szCs w:val="24"/>
              </w:rPr>
            </w:pPr>
          </w:p>
        </w:tc>
      </w:tr>
      <w:tr w:rsidR="006D7167" w:rsidRPr="00DE65E1" w14:paraId="1E529FA4" w14:textId="77777777" w:rsidTr="00220FEC">
        <w:tc>
          <w:tcPr>
            <w:tcW w:w="4732" w:type="dxa"/>
            <w:gridSpan w:val="5"/>
            <w:vAlign w:val="center"/>
          </w:tcPr>
          <w:p w14:paraId="471849E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народного единства</w:t>
            </w:r>
          </w:p>
        </w:tc>
        <w:tc>
          <w:tcPr>
            <w:tcW w:w="2459" w:type="dxa"/>
            <w:gridSpan w:val="6"/>
            <w:vAlign w:val="center"/>
          </w:tcPr>
          <w:p w14:paraId="09D8226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3AB6F3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2D6E04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04.11.2026</w:t>
            </w:r>
          </w:p>
        </w:tc>
        <w:tc>
          <w:tcPr>
            <w:tcW w:w="2410" w:type="dxa"/>
            <w:gridSpan w:val="5"/>
            <w:vAlign w:val="center"/>
          </w:tcPr>
          <w:p w14:paraId="286801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9020A51" w14:textId="77777777" w:rsidR="006D7167" w:rsidRPr="00DE65E1" w:rsidRDefault="006D7167" w:rsidP="00220FEC">
            <w:pPr>
              <w:jc w:val="center"/>
              <w:rPr>
                <w:rFonts w:ascii="Times New Roman" w:hAnsi="Times New Roman" w:cs="Times New Roman"/>
                <w:sz w:val="24"/>
                <w:szCs w:val="24"/>
              </w:rPr>
            </w:pPr>
          </w:p>
        </w:tc>
      </w:tr>
      <w:tr w:rsidR="006D7167" w:rsidRPr="00DE65E1" w14:paraId="44BE54B1" w14:textId="77777777" w:rsidTr="00220FEC">
        <w:tc>
          <w:tcPr>
            <w:tcW w:w="4732" w:type="dxa"/>
            <w:gridSpan w:val="5"/>
            <w:vAlign w:val="center"/>
          </w:tcPr>
          <w:p w14:paraId="62C324B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(1941 г.)</w:t>
            </w:r>
          </w:p>
        </w:tc>
        <w:tc>
          <w:tcPr>
            <w:tcW w:w="2459" w:type="dxa"/>
            <w:gridSpan w:val="6"/>
            <w:vAlign w:val="center"/>
          </w:tcPr>
          <w:p w14:paraId="7364DEB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FC108F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B80E62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07.11.2026</w:t>
            </w:r>
          </w:p>
        </w:tc>
        <w:tc>
          <w:tcPr>
            <w:tcW w:w="2410" w:type="dxa"/>
            <w:gridSpan w:val="5"/>
            <w:vAlign w:val="center"/>
          </w:tcPr>
          <w:p w14:paraId="0B09857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0750E06C" w14:textId="77777777" w:rsidR="006D7167" w:rsidRPr="00DE65E1" w:rsidRDefault="006D7167" w:rsidP="00220FEC">
            <w:pPr>
              <w:jc w:val="center"/>
              <w:rPr>
                <w:rFonts w:ascii="Times New Roman" w:hAnsi="Times New Roman" w:cs="Times New Roman"/>
                <w:sz w:val="24"/>
                <w:szCs w:val="24"/>
              </w:rPr>
            </w:pPr>
          </w:p>
        </w:tc>
      </w:tr>
      <w:tr w:rsidR="006D7167" w:rsidRPr="00DE65E1" w14:paraId="47A60891" w14:textId="77777777" w:rsidTr="00220FEC">
        <w:tc>
          <w:tcPr>
            <w:tcW w:w="4732" w:type="dxa"/>
            <w:gridSpan w:val="5"/>
            <w:vAlign w:val="center"/>
          </w:tcPr>
          <w:p w14:paraId="54C3F2C0"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День Сибири</w:t>
            </w:r>
          </w:p>
          <w:p w14:paraId="7C449187" w14:textId="77777777" w:rsidR="006D7167" w:rsidRPr="00DE65E1" w:rsidRDefault="006D7167" w:rsidP="00220FEC">
            <w:pPr>
              <w:tabs>
                <w:tab w:val="left" w:pos="2696"/>
              </w:tabs>
              <w:jc w:val="center"/>
              <w:rPr>
                <w:rFonts w:ascii="Times New Roman" w:hAnsi="Times New Roman" w:cs="Times New Roman"/>
                <w:sz w:val="24"/>
                <w:szCs w:val="24"/>
              </w:rPr>
            </w:pPr>
          </w:p>
        </w:tc>
        <w:tc>
          <w:tcPr>
            <w:tcW w:w="2459" w:type="dxa"/>
            <w:gridSpan w:val="6"/>
            <w:vAlign w:val="center"/>
          </w:tcPr>
          <w:p w14:paraId="6D8FE9D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Краеведческое</w:t>
            </w:r>
          </w:p>
        </w:tc>
        <w:tc>
          <w:tcPr>
            <w:tcW w:w="1179" w:type="dxa"/>
            <w:gridSpan w:val="3"/>
            <w:vAlign w:val="center"/>
          </w:tcPr>
          <w:p w14:paraId="4509E7D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10191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08.11.2026</w:t>
            </w:r>
          </w:p>
        </w:tc>
        <w:tc>
          <w:tcPr>
            <w:tcW w:w="2410" w:type="dxa"/>
            <w:gridSpan w:val="5"/>
            <w:vAlign w:val="center"/>
          </w:tcPr>
          <w:p w14:paraId="0CA070F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21A57C6" w14:textId="77777777" w:rsidR="006D7167" w:rsidRPr="00DE65E1" w:rsidRDefault="006D7167" w:rsidP="00220FEC">
            <w:pPr>
              <w:jc w:val="center"/>
              <w:rPr>
                <w:rFonts w:ascii="Times New Roman" w:hAnsi="Times New Roman" w:cs="Times New Roman"/>
                <w:sz w:val="24"/>
                <w:szCs w:val="24"/>
              </w:rPr>
            </w:pPr>
          </w:p>
        </w:tc>
      </w:tr>
      <w:tr w:rsidR="006D7167" w:rsidRPr="00DE65E1" w14:paraId="0C08B6AF" w14:textId="77777777" w:rsidTr="00220FEC">
        <w:tc>
          <w:tcPr>
            <w:tcW w:w="4732" w:type="dxa"/>
            <w:gridSpan w:val="5"/>
            <w:vAlign w:val="center"/>
          </w:tcPr>
          <w:p w14:paraId="47A3810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против фашизма расизма и антисемитизма</w:t>
            </w:r>
          </w:p>
        </w:tc>
        <w:tc>
          <w:tcPr>
            <w:tcW w:w="2459" w:type="dxa"/>
            <w:gridSpan w:val="6"/>
            <w:vAlign w:val="center"/>
          </w:tcPr>
          <w:p w14:paraId="669934D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E8E0E4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AC592C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09.11.2026</w:t>
            </w:r>
          </w:p>
        </w:tc>
        <w:tc>
          <w:tcPr>
            <w:tcW w:w="2410" w:type="dxa"/>
            <w:gridSpan w:val="5"/>
            <w:vAlign w:val="center"/>
          </w:tcPr>
          <w:p w14:paraId="189CBAD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4FB91FE0" w14:textId="77777777" w:rsidR="006D7167" w:rsidRPr="00DE65E1" w:rsidRDefault="006D7167" w:rsidP="00220FEC">
            <w:pPr>
              <w:jc w:val="center"/>
              <w:rPr>
                <w:rFonts w:ascii="Times New Roman" w:hAnsi="Times New Roman" w:cs="Times New Roman"/>
                <w:sz w:val="24"/>
                <w:szCs w:val="24"/>
              </w:rPr>
            </w:pPr>
          </w:p>
        </w:tc>
      </w:tr>
      <w:tr w:rsidR="006D7167" w:rsidRPr="00DE65E1" w14:paraId="02677F53" w14:textId="77777777" w:rsidTr="00220FEC">
        <w:tc>
          <w:tcPr>
            <w:tcW w:w="4732" w:type="dxa"/>
            <w:gridSpan w:val="5"/>
            <w:vAlign w:val="center"/>
          </w:tcPr>
          <w:p w14:paraId="4555170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сотрудников органов внутренних дел Российской Федерации</w:t>
            </w:r>
          </w:p>
        </w:tc>
        <w:tc>
          <w:tcPr>
            <w:tcW w:w="2459" w:type="dxa"/>
            <w:gridSpan w:val="6"/>
            <w:vAlign w:val="center"/>
          </w:tcPr>
          <w:p w14:paraId="6C61AEB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A78019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8E1BB5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10.11.2026</w:t>
            </w:r>
          </w:p>
        </w:tc>
        <w:tc>
          <w:tcPr>
            <w:tcW w:w="2410" w:type="dxa"/>
            <w:gridSpan w:val="5"/>
            <w:vAlign w:val="center"/>
          </w:tcPr>
          <w:p w14:paraId="36DE0A4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F3DD6D4" w14:textId="77777777" w:rsidR="006D7167" w:rsidRPr="00DE65E1" w:rsidRDefault="006D7167" w:rsidP="00220FEC">
            <w:pPr>
              <w:jc w:val="center"/>
              <w:rPr>
                <w:rFonts w:ascii="Times New Roman" w:hAnsi="Times New Roman" w:cs="Times New Roman"/>
                <w:sz w:val="24"/>
                <w:szCs w:val="24"/>
              </w:rPr>
            </w:pPr>
          </w:p>
        </w:tc>
      </w:tr>
      <w:tr w:rsidR="006D7167" w:rsidRPr="00DE65E1" w14:paraId="40B41F6F" w14:textId="77777777" w:rsidTr="00220FEC">
        <w:tc>
          <w:tcPr>
            <w:tcW w:w="4732" w:type="dxa"/>
            <w:gridSpan w:val="5"/>
            <w:vAlign w:val="center"/>
          </w:tcPr>
          <w:p w14:paraId="578C53D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молодёжи</w:t>
            </w:r>
          </w:p>
        </w:tc>
        <w:tc>
          <w:tcPr>
            <w:tcW w:w="2459" w:type="dxa"/>
            <w:gridSpan w:val="6"/>
            <w:vAlign w:val="center"/>
          </w:tcPr>
          <w:p w14:paraId="3D78496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AA4C20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DB500B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10.11.2026</w:t>
            </w:r>
          </w:p>
        </w:tc>
        <w:tc>
          <w:tcPr>
            <w:tcW w:w="2410" w:type="dxa"/>
            <w:gridSpan w:val="5"/>
            <w:vAlign w:val="center"/>
          </w:tcPr>
          <w:p w14:paraId="13E9CC8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B57C1D8" w14:textId="77777777" w:rsidR="006D7167" w:rsidRPr="00DE65E1" w:rsidRDefault="006D7167" w:rsidP="00220FEC">
            <w:pPr>
              <w:jc w:val="center"/>
              <w:rPr>
                <w:rFonts w:ascii="Times New Roman" w:hAnsi="Times New Roman" w:cs="Times New Roman"/>
                <w:sz w:val="24"/>
                <w:szCs w:val="24"/>
              </w:rPr>
            </w:pPr>
          </w:p>
        </w:tc>
      </w:tr>
      <w:tr w:rsidR="006D7167" w:rsidRPr="00DE65E1" w14:paraId="4C87E22D" w14:textId="77777777" w:rsidTr="00220FEC">
        <w:tc>
          <w:tcPr>
            <w:tcW w:w="4732" w:type="dxa"/>
            <w:gridSpan w:val="5"/>
            <w:vAlign w:val="center"/>
          </w:tcPr>
          <w:p w14:paraId="5926C65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энергосбережения</w:t>
            </w:r>
          </w:p>
        </w:tc>
        <w:tc>
          <w:tcPr>
            <w:tcW w:w="2459" w:type="dxa"/>
            <w:gridSpan w:val="6"/>
            <w:vAlign w:val="center"/>
          </w:tcPr>
          <w:p w14:paraId="3F94738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3D205C5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D83DAE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11.11.2026</w:t>
            </w:r>
          </w:p>
        </w:tc>
        <w:tc>
          <w:tcPr>
            <w:tcW w:w="2410" w:type="dxa"/>
            <w:gridSpan w:val="5"/>
            <w:vAlign w:val="center"/>
          </w:tcPr>
          <w:p w14:paraId="6671096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 биологии</w:t>
            </w:r>
          </w:p>
        </w:tc>
        <w:tc>
          <w:tcPr>
            <w:tcW w:w="2116" w:type="dxa"/>
            <w:gridSpan w:val="4"/>
            <w:vAlign w:val="center"/>
          </w:tcPr>
          <w:p w14:paraId="1982DDE9" w14:textId="77777777" w:rsidR="006D7167" w:rsidRPr="00DE65E1" w:rsidRDefault="006D7167" w:rsidP="00220FEC">
            <w:pPr>
              <w:jc w:val="center"/>
              <w:rPr>
                <w:rFonts w:ascii="Times New Roman" w:hAnsi="Times New Roman" w:cs="Times New Roman"/>
                <w:sz w:val="24"/>
                <w:szCs w:val="24"/>
              </w:rPr>
            </w:pPr>
          </w:p>
        </w:tc>
      </w:tr>
      <w:tr w:rsidR="006D7167" w:rsidRPr="00DE65E1" w14:paraId="3DDE1F06" w14:textId="77777777" w:rsidTr="00220FEC">
        <w:tc>
          <w:tcPr>
            <w:tcW w:w="4732" w:type="dxa"/>
            <w:gridSpan w:val="5"/>
            <w:vAlign w:val="center"/>
          </w:tcPr>
          <w:p w14:paraId="13FCAA7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Синичкин день (День помощи зимующим птицам)</w:t>
            </w:r>
          </w:p>
        </w:tc>
        <w:tc>
          <w:tcPr>
            <w:tcW w:w="2459" w:type="dxa"/>
            <w:gridSpan w:val="6"/>
            <w:vAlign w:val="center"/>
          </w:tcPr>
          <w:p w14:paraId="5F249A6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1A4549D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F2DF1A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12.11.2026</w:t>
            </w:r>
          </w:p>
        </w:tc>
        <w:tc>
          <w:tcPr>
            <w:tcW w:w="2410" w:type="dxa"/>
            <w:gridSpan w:val="5"/>
            <w:vAlign w:val="center"/>
          </w:tcPr>
          <w:p w14:paraId="509C70E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CA34015" w14:textId="77777777" w:rsidR="006D7167" w:rsidRPr="00DE65E1" w:rsidRDefault="006D7167" w:rsidP="00220FEC">
            <w:pPr>
              <w:jc w:val="center"/>
              <w:rPr>
                <w:rFonts w:ascii="Times New Roman" w:hAnsi="Times New Roman" w:cs="Times New Roman"/>
                <w:sz w:val="24"/>
                <w:szCs w:val="24"/>
              </w:rPr>
            </w:pPr>
          </w:p>
        </w:tc>
      </w:tr>
      <w:tr w:rsidR="006D7167" w:rsidRPr="00DE65E1" w14:paraId="013DEE8D" w14:textId="77777777" w:rsidTr="00220FEC">
        <w:tc>
          <w:tcPr>
            <w:tcW w:w="4732" w:type="dxa"/>
            <w:gridSpan w:val="5"/>
            <w:vAlign w:val="center"/>
          </w:tcPr>
          <w:p w14:paraId="0D59084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слепых</w:t>
            </w:r>
          </w:p>
        </w:tc>
        <w:tc>
          <w:tcPr>
            <w:tcW w:w="2459" w:type="dxa"/>
            <w:gridSpan w:val="6"/>
            <w:vAlign w:val="center"/>
          </w:tcPr>
          <w:p w14:paraId="2B9EDF7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8EE912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34320E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13.11.2026</w:t>
            </w:r>
          </w:p>
        </w:tc>
        <w:tc>
          <w:tcPr>
            <w:tcW w:w="2410" w:type="dxa"/>
            <w:gridSpan w:val="5"/>
            <w:vAlign w:val="center"/>
          </w:tcPr>
          <w:p w14:paraId="0151AC9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557B816" w14:textId="77777777" w:rsidR="006D7167" w:rsidRPr="00DE65E1" w:rsidRDefault="006D7167" w:rsidP="00220FEC">
            <w:pPr>
              <w:jc w:val="center"/>
              <w:rPr>
                <w:rFonts w:ascii="Times New Roman" w:hAnsi="Times New Roman" w:cs="Times New Roman"/>
                <w:sz w:val="24"/>
                <w:szCs w:val="24"/>
              </w:rPr>
            </w:pPr>
          </w:p>
        </w:tc>
      </w:tr>
      <w:tr w:rsidR="006D7167" w:rsidRPr="00DE65E1" w14:paraId="6F4C1D32" w14:textId="77777777" w:rsidTr="00220FEC">
        <w:tc>
          <w:tcPr>
            <w:tcW w:w="4732" w:type="dxa"/>
            <w:gridSpan w:val="5"/>
            <w:vAlign w:val="center"/>
          </w:tcPr>
          <w:p w14:paraId="3FF54BE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ракетных войск и артиллерии</w:t>
            </w:r>
          </w:p>
        </w:tc>
        <w:tc>
          <w:tcPr>
            <w:tcW w:w="2459" w:type="dxa"/>
            <w:gridSpan w:val="6"/>
            <w:vAlign w:val="center"/>
          </w:tcPr>
          <w:p w14:paraId="406EF49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BA9391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600F09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19.11.2026</w:t>
            </w:r>
          </w:p>
        </w:tc>
        <w:tc>
          <w:tcPr>
            <w:tcW w:w="2410" w:type="dxa"/>
            <w:gridSpan w:val="5"/>
            <w:vAlign w:val="center"/>
          </w:tcPr>
          <w:p w14:paraId="0D1AAFC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53D6B78A" w14:textId="77777777" w:rsidR="006D7167" w:rsidRPr="00DE65E1" w:rsidRDefault="006D7167" w:rsidP="00220FEC">
            <w:pPr>
              <w:jc w:val="center"/>
              <w:rPr>
                <w:rFonts w:ascii="Times New Roman" w:hAnsi="Times New Roman" w:cs="Times New Roman"/>
                <w:sz w:val="24"/>
                <w:szCs w:val="24"/>
              </w:rPr>
            </w:pPr>
          </w:p>
        </w:tc>
      </w:tr>
      <w:tr w:rsidR="006D7167" w:rsidRPr="00DE65E1" w14:paraId="693A98B1" w14:textId="77777777" w:rsidTr="00220FEC">
        <w:tc>
          <w:tcPr>
            <w:tcW w:w="4732" w:type="dxa"/>
            <w:gridSpan w:val="5"/>
            <w:vAlign w:val="center"/>
          </w:tcPr>
          <w:p w14:paraId="5608EEDD"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315 лет со дня рождения М. В. Ломоносова,</w:t>
            </w:r>
          </w:p>
          <w:p w14:paraId="2FC07D1C"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русского ученого-энциклопедиста, поэта,</w:t>
            </w:r>
          </w:p>
          <w:p w14:paraId="068C796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историка (1711–1765)</w:t>
            </w:r>
          </w:p>
        </w:tc>
        <w:tc>
          <w:tcPr>
            <w:tcW w:w="2459" w:type="dxa"/>
            <w:gridSpan w:val="6"/>
            <w:vAlign w:val="center"/>
          </w:tcPr>
          <w:p w14:paraId="561B5E2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2F70AC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A6558A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19.11.2026</w:t>
            </w:r>
          </w:p>
        </w:tc>
        <w:tc>
          <w:tcPr>
            <w:tcW w:w="2410" w:type="dxa"/>
            <w:gridSpan w:val="5"/>
            <w:vAlign w:val="center"/>
          </w:tcPr>
          <w:p w14:paraId="6D05ADF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физики, химии, литературы</w:t>
            </w:r>
          </w:p>
        </w:tc>
        <w:tc>
          <w:tcPr>
            <w:tcW w:w="2116" w:type="dxa"/>
            <w:gridSpan w:val="4"/>
            <w:vAlign w:val="center"/>
          </w:tcPr>
          <w:p w14:paraId="0DF0C823" w14:textId="77777777" w:rsidR="006D7167" w:rsidRPr="00DE65E1" w:rsidRDefault="006D7167" w:rsidP="00220FEC">
            <w:pPr>
              <w:jc w:val="center"/>
              <w:rPr>
                <w:rFonts w:ascii="Times New Roman" w:hAnsi="Times New Roman" w:cs="Times New Roman"/>
                <w:sz w:val="24"/>
                <w:szCs w:val="24"/>
              </w:rPr>
            </w:pPr>
          </w:p>
        </w:tc>
      </w:tr>
      <w:tr w:rsidR="006D7167" w:rsidRPr="00DE65E1" w14:paraId="259A6FF7" w14:textId="77777777" w:rsidTr="00220FEC">
        <w:tc>
          <w:tcPr>
            <w:tcW w:w="4732" w:type="dxa"/>
            <w:gridSpan w:val="5"/>
            <w:vAlign w:val="center"/>
          </w:tcPr>
          <w:p w14:paraId="08009E1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начала Нюрнбергского процесса</w:t>
            </w:r>
          </w:p>
        </w:tc>
        <w:tc>
          <w:tcPr>
            <w:tcW w:w="2459" w:type="dxa"/>
            <w:gridSpan w:val="6"/>
            <w:vAlign w:val="center"/>
          </w:tcPr>
          <w:p w14:paraId="1ABC84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D35428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F45145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20.11.2026</w:t>
            </w:r>
          </w:p>
        </w:tc>
        <w:tc>
          <w:tcPr>
            <w:tcW w:w="2410" w:type="dxa"/>
            <w:gridSpan w:val="5"/>
            <w:vAlign w:val="center"/>
          </w:tcPr>
          <w:p w14:paraId="6829763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19A9E3F2" w14:textId="77777777" w:rsidR="006D7167" w:rsidRPr="00DE65E1" w:rsidRDefault="006D7167" w:rsidP="00220FEC">
            <w:pPr>
              <w:jc w:val="center"/>
              <w:rPr>
                <w:rFonts w:ascii="Times New Roman" w:hAnsi="Times New Roman" w:cs="Times New Roman"/>
                <w:sz w:val="24"/>
                <w:szCs w:val="24"/>
              </w:rPr>
            </w:pPr>
          </w:p>
        </w:tc>
      </w:tr>
      <w:tr w:rsidR="006D7167" w:rsidRPr="00DE65E1" w14:paraId="75F54724" w14:textId="77777777" w:rsidTr="00220FEC">
        <w:tc>
          <w:tcPr>
            <w:tcW w:w="4732" w:type="dxa"/>
            <w:gridSpan w:val="5"/>
            <w:vAlign w:val="center"/>
          </w:tcPr>
          <w:p w14:paraId="30C6214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ребёнка</w:t>
            </w:r>
          </w:p>
        </w:tc>
        <w:tc>
          <w:tcPr>
            <w:tcW w:w="2459" w:type="dxa"/>
            <w:gridSpan w:val="6"/>
            <w:vAlign w:val="center"/>
          </w:tcPr>
          <w:p w14:paraId="3BF7BD1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A1E17D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F84551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20.11.2026</w:t>
            </w:r>
          </w:p>
        </w:tc>
        <w:tc>
          <w:tcPr>
            <w:tcW w:w="2410" w:type="dxa"/>
            <w:gridSpan w:val="5"/>
            <w:vAlign w:val="center"/>
          </w:tcPr>
          <w:p w14:paraId="72C1149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440D340" w14:textId="77777777" w:rsidR="006D7167" w:rsidRPr="00DE65E1" w:rsidRDefault="006D7167" w:rsidP="00220FEC">
            <w:pPr>
              <w:jc w:val="center"/>
              <w:rPr>
                <w:rFonts w:ascii="Times New Roman" w:hAnsi="Times New Roman" w:cs="Times New Roman"/>
                <w:sz w:val="24"/>
                <w:szCs w:val="24"/>
              </w:rPr>
            </w:pPr>
          </w:p>
        </w:tc>
      </w:tr>
      <w:tr w:rsidR="006D7167" w:rsidRPr="00DE65E1" w14:paraId="49E97710" w14:textId="77777777" w:rsidTr="00220FEC">
        <w:tc>
          <w:tcPr>
            <w:tcW w:w="4732" w:type="dxa"/>
            <w:gridSpan w:val="5"/>
            <w:vAlign w:val="center"/>
          </w:tcPr>
          <w:p w14:paraId="5DB72AE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сыновей (сына) в России</w:t>
            </w:r>
          </w:p>
        </w:tc>
        <w:tc>
          <w:tcPr>
            <w:tcW w:w="2459" w:type="dxa"/>
            <w:gridSpan w:val="6"/>
            <w:vAlign w:val="center"/>
          </w:tcPr>
          <w:p w14:paraId="56F5153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33BB52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4A1484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22.11.2026</w:t>
            </w:r>
          </w:p>
        </w:tc>
        <w:tc>
          <w:tcPr>
            <w:tcW w:w="2410" w:type="dxa"/>
            <w:gridSpan w:val="5"/>
            <w:vAlign w:val="center"/>
          </w:tcPr>
          <w:p w14:paraId="6A5F6F1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A368DC4" w14:textId="77777777" w:rsidR="006D7167" w:rsidRPr="00DE65E1" w:rsidRDefault="006D7167" w:rsidP="00220FEC">
            <w:pPr>
              <w:jc w:val="center"/>
              <w:rPr>
                <w:rFonts w:ascii="Times New Roman" w:hAnsi="Times New Roman" w:cs="Times New Roman"/>
                <w:sz w:val="24"/>
                <w:szCs w:val="24"/>
              </w:rPr>
            </w:pPr>
          </w:p>
        </w:tc>
      </w:tr>
      <w:tr w:rsidR="006D7167" w:rsidRPr="00DE65E1" w14:paraId="61E50F1A" w14:textId="77777777" w:rsidTr="00220FEC">
        <w:tc>
          <w:tcPr>
            <w:tcW w:w="4732" w:type="dxa"/>
            <w:gridSpan w:val="5"/>
            <w:vAlign w:val="center"/>
          </w:tcPr>
          <w:p w14:paraId="1C89790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психолога</w:t>
            </w:r>
          </w:p>
        </w:tc>
        <w:tc>
          <w:tcPr>
            <w:tcW w:w="2459" w:type="dxa"/>
            <w:gridSpan w:val="6"/>
            <w:vAlign w:val="center"/>
          </w:tcPr>
          <w:p w14:paraId="60F3ED2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08DF0B6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FC5346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22.11.2026</w:t>
            </w:r>
          </w:p>
        </w:tc>
        <w:tc>
          <w:tcPr>
            <w:tcW w:w="2410" w:type="dxa"/>
            <w:gridSpan w:val="5"/>
            <w:vAlign w:val="center"/>
          </w:tcPr>
          <w:p w14:paraId="7B781FE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Педагог-психолог</w:t>
            </w:r>
          </w:p>
        </w:tc>
        <w:tc>
          <w:tcPr>
            <w:tcW w:w="2116" w:type="dxa"/>
            <w:gridSpan w:val="4"/>
            <w:vAlign w:val="center"/>
          </w:tcPr>
          <w:p w14:paraId="4A6D65BE" w14:textId="77777777" w:rsidR="006D7167" w:rsidRPr="00DE65E1" w:rsidRDefault="006D7167" w:rsidP="00220FEC">
            <w:pPr>
              <w:jc w:val="center"/>
              <w:rPr>
                <w:rFonts w:ascii="Times New Roman" w:hAnsi="Times New Roman" w:cs="Times New Roman"/>
                <w:sz w:val="24"/>
                <w:szCs w:val="24"/>
              </w:rPr>
            </w:pPr>
          </w:p>
        </w:tc>
      </w:tr>
      <w:tr w:rsidR="006D7167" w:rsidRPr="00DE65E1" w14:paraId="5C9A0400" w14:textId="77777777" w:rsidTr="00220FEC">
        <w:tc>
          <w:tcPr>
            <w:tcW w:w="4732" w:type="dxa"/>
            <w:gridSpan w:val="5"/>
            <w:vAlign w:val="center"/>
          </w:tcPr>
          <w:p w14:paraId="2B81338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225 лет со дня рождения В. И. Даля, русского писателя, лексикографа, этнографа (1801–1872)</w:t>
            </w:r>
          </w:p>
        </w:tc>
        <w:tc>
          <w:tcPr>
            <w:tcW w:w="2459" w:type="dxa"/>
            <w:gridSpan w:val="6"/>
            <w:vAlign w:val="center"/>
          </w:tcPr>
          <w:p w14:paraId="16A3C9F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488F55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538927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22.11.2026</w:t>
            </w:r>
          </w:p>
        </w:tc>
        <w:tc>
          <w:tcPr>
            <w:tcW w:w="2410" w:type="dxa"/>
            <w:gridSpan w:val="5"/>
            <w:vAlign w:val="center"/>
          </w:tcPr>
          <w:p w14:paraId="5658089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русского языка, библиотекарь</w:t>
            </w:r>
          </w:p>
        </w:tc>
        <w:tc>
          <w:tcPr>
            <w:tcW w:w="2116" w:type="dxa"/>
            <w:gridSpan w:val="4"/>
            <w:vAlign w:val="center"/>
          </w:tcPr>
          <w:p w14:paraId="0A4D9000" w14:textId="77777777" w:rsidR="006D7167" w:rsidRPr="00DE65E1" w:rsidRDefault="006D7167" w:rsidP="00220FEC">
            <w:pPr>
              <w:jc w:val="center"/>
              <w:rPr>
                <w:rFonts w:ascii="Times New Roman" w:hAnsi="Times New Roman" w:cs="Times New Roman"/>
                <w:sz w:val="24"/>
                <w:szCs w:val="24"/>
              </w:rPr>
            </w:pPr>
          </w:p>
        </w:tc>
      </w:tr>
      <w:tr w:rsidR="006D7167" w:rsidRPr="00DE65E1" w14:paraId="416F5EC7" w14:textId="77777777" w:rsidTr="00220FEC">
        <w:tc>
          <w:tcPr>
            <w:tcW w:w="4732" w:type="dxa"/>
            <w:gridSpan w:val="5"/>
            <w:vAlign w:val="center"/>
          </w:tcPr>
          <w:p w14:paraId="1B985017"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120 лет со дня рождения Д. С. Лихачева,</w:t>
            </w:r>
          </w:p>
          <w:p w14:paraId="3D453EE6"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российского литературоведа и историка</w:t>
            </w:r>
          </w:p>
          <w:p w14:paraId="248ACE6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культуры, академика АН СССР (1906–1999)</w:t>
            </w:r>
          </w:p>
        </w:tc>
        <w:tc>
          <w:tcPr>
            <w:tcW w:w="2459" w:type="dxa"/>
            <w:gridSpan w:val="6"/>
            <w:vAlign w:val="center"/>
          </w:tcPr>
          <w:p w14:paraId="7C1D1EE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43699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DA3C05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28.11.2026</w:t>
            </w:r>
          </w:p>
        </w:tc>
        <w:tc>
          <w:tcPr>
            <w:tcW w:w="2410" w:type="dxa"/>
            <w:gridSpan w:val="5"/>
            <w:vAlign w:val="center"/>
          </w:tcPr>
          <w:p w14:paraId="4E15B6B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истории</w:t>
            </w:r>
          </w:p>
        </w:tc>
        <w:tc>
          <w:tcPr>
            <w:tcW w:w="2116" w:type="dxa"/>
            <w:gridSpan w:val="4"/>
            <w:vAlign w:val="center"/>
          </w:tcPr>
          <w:p w14:paraId="321096A1" w14:textId="77777777" w:rsidR="006D7167" w:rsidRPr="00DE65E1" w:rsidRDefault="006D7167" w:rsidP="00220FEC">
            <w:pPr>
              <w:jc w:val="center"/>
              <w:rPr>
                <w:rFonts w:ascii="Times New Roman" w:hAnsi="Times New Roman" w:cs="Times New Roman"/>
                <w:sz w:val="24"/>
                <w:szCs w:val="24"/>
              </w:rPr>
            </w:pPr>
          </w:p>
        </w:tc>
      </w:tr>
      <w:tr w:rsidR="006D7167" w:rsidRPr="00DE65E1" w14:paraId="1CE27574" w14:textId="77777777" w:rsidTr="00220FEC">
        <w:tc>
          <w:tcPr>
            <w:tcW w:w="4732" w:type="dxa"/>
            <w:gridSpan w:val="5"/>
            <w:vAlign w:val="center"/>
          </w:tcPr>
          <w:p w14:paraId="6893CC4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матери</w:t>
            </w:r>
          </w:p>
        </w:tc>
        <w:tc>
          <w:tcPr>
            <w:tcW w:w="2459" w:type="dxa"/>
            <w:gridSpan w:val="6"/>
            <w:vAlign w:val="center"/>
          </w:tcPr>
          <w:p w14:paraId="0910FE1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BF1601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600767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29.11.2026</w:t>
            </w:r>
          </w:p>
        </w:tc>
        <w:tc>
          <w:tcPr>
            <w:tcW w:w="2410" w:type="dxa"/>
            <w:gridSpan w:val="5"/>
            <w:vAlign w:val="center"/>
          </w:tcPr>
          <w:p w14:paraId="7ACCEBD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227FD386" w14:textId="77777777" w:rsidR="006D7167" w:rsidRPr="00DE65E1" w:rsidRDefault="006D7167" w:rsidP="00220FEC">
            <w:pPr>
              <w:jc w:val="center"/>
              <w:rPr>
                <w:rFonts w:ascii="Times New Roman" w:hAnsi="Times New Roman" w:cs="Times New Roman"/>
                <w:sz w:val="24"/>
                <w:szCs w:val="24"/>
              </w:rPr>
            </w:pPr>
          </w:p>
        </w:tc>
      </w:tr>
      <w:tr w:rsidR="006D7167" w:rsidRPr="00DE65E1" w14:paraId="35F5613B" w14:textId="77777777" w:rsidTr="00220FEC">
        <w:tc>
          <w:tcPr>
            <w:tcW w:w="4732" w:type="dxa"/>
            <w:gridSpan w:val="5"/>
            <w:vAlign w:val="center"/>
          </w:tcPr>
          <w:p w14:paraId="36C0985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государственного герба Российской Федерации</w:t>
            </w:r>
          </w:p>
        </w:tc>
        <w:tc>
          <w:tcPr>
            <w:tcW w:w="2459" w:type="dxa"/>
            <w:gridSpan w:val="6"/>
            <w:vAlign w:val="center"/>
          </w:tcPr>
          <w:p w14:paraId="15A11A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072F86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5B0D15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30.11.2026</w:t>
            </w:r>
          </w:p>
        </w:tc>
        <w:tc>
          <w:tcPr>
            <w:tcW w:w="2410" w:type="dxa"/>
            <w:gridSpan w:val="5"/>
            <w:vAlign w:val="center"/>
          </w:tcPr>
          <w:p w14:paraId="5B5C312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обществознания</w:t>
            </w:r>
          </w:p>
        </w:tc>
        <w:tc>
          <w:tcPr>
            <w:tcW w:w="2116" w:type="dxa"/>
            <w:gridSpan w:val="4"/>
            <w:vAlign w:val="center"/>
          </w:tcPr>
          <w:p w14:paraId="7AD7701F" w14:textId="77777777" w:rsidR="006D7167" w:rsidRPr="00DE65E1" w:rsidRDefault="006D7167" w:rsidP="00220FEC">
            <w:pPr>
              <w:jc w:val="center"/>
              <w:rPr>
                <w:rFonts w:ascii="Times New Roman" w:hAnsi="Times New Roman" w:cs="Times New Roman"/>
                <w:sz w:val="24"/>
                <w:szCs w:val="24"/>
              </w:rPr>
            </w:pPr>
          </w:p>
        </w:tc>
      </w:tr>
      <w:tr w:rsidR="006D7167" w:rsidRPr="00DE65E1" w14:paraId="4F8CF618" w14:textId="77777777" w:rsidTr="00220FEC">
        <w:tc>
          <w:tcPr>
            <w:tcW w:w="4732" w:type="dxa"/>
            <w:gridSpan w:val="5"/>
            <w:vAlign w:val="center"/>
          </w:tcPr>
          <w:p w14:paraId="219FD39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домашних животных</w:t>
            </w:r>
          </w:p>
        </w:tc>
        <w:tc>
          <w:tcPr>
            <w:tcW w:w="2459" w:type="dxa"/>
            <w:gridSpan w:val="6"/>
            <w:vAlign w:val="center"/>
          </w:tcPr>
          <w:p w14:paraId="0B85732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199F0EC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6060AC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30.11.2026</w:t>
            </w:r>
          </w:p>
        </w:tc>
        <w:tc>
          <w:tcPr>
            <w:tcW w:w="2410" w:type="dxa"/>
            <w:gridSpan w:val="5"/>
            <w:vAlign w:val="center"/>
          </w:tcPr>
          <w:p w14:paraId="30D8807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CC5E91D" w14:textId="77777777" w:rsidR="006D7167" w:rsidRPr="00DE65E1" w:rsidRDefault="006D7167" w:rsidP="00220FEC">
            <w:pPr>
              <w:jc w:val="center"/>
              <w:rPr>
                <w:rFonts w:ascii="Times New Roman" w:hAnsi="Times New Roman" w:cs="Times New Roman"/>
                <w:sz w:val="24"/>
                <w:szCs w:val="24"/>
              </w:rPr>
            </w:pPr>
          </w:p>
        </w:tc>
      </w:tr>
      <w:tr w:rsidR="006D7167" w:rsidRPr="00DE65E1" w14:paraId="1C763ADB" w14:textId="77777777" w:rsidTr="00220FEC">
        <w:tc>
          <w:tcPr>
            <w:tcW w:w="4732" w:type="dxa"/>
            <w:gridSpan w:val="5"/>
            <w:vAlign w:val="center"/>
          </w:tcPr>
          <w:p w14:paraId="6DC9DA9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защиты информации</w:t>
            </w:r>
          </w:p>
        </w:tc>
        <w:tc>
          <w:tcPr>
            <w:tcW w:w="2459" w:type="dxa"/>
            <w:gridSpan w:val="6"/>
            <w:vAlign w:val="center"/>
          </w:tcPr>
          <w:p w14:paraId="73D3FE4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6CF4D8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9DD01A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30.11.2026</w:t>
            </w:r>
          </w:p>
        </w:tc>
        <w:tc>
          <w:tcPr>
            <w:tcW w:w="2410" w:type="dxa"/>
            <w:gridSpan w:val="5"/>
            <w:vAlign w:val="center"/>
          </w:tcPr>
          <w:p w14:paraId="2E94B7C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1A5A7CE6" w14:textId="77777777" w:rsidR="006D7167" w:rsidRPr="00DE65E1" w:rsidRDefault="006D7167" w:rsidP="00220FEC">
            <w:pPr>
              <w:jc w:val="center"/>
              <w:rPr>
                <w:rFonts w:ascii="Times New Roman" w:hAnsi="Times New Roman" w:cs="Times New Roman"/>
                <w:sz w:val="24"/>
                <w:szCs w:val="24"/>
              </w:rPr>
            </w:pPr>
          </w:p>
        </w:tc>
      </w:tr>
      <w:tr w:rsidR="006D7167" w:rsidRPr="00DE65E1" w14:paraId="6ABD9C23" w14:textId="77777777" w:rsidTr="00220FEC">
        <w:tc>
          <w:tcPr>
            <w:tcW w:w="4732" w:type="dxa"/>
            <w:gridSpan w:val="5"/>
            <w:vAlign w:val="center"/>
          </w:tcPr>
          <w:p w14:paraId="7EBC98F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победы русской эскадры под командованием П.С. Нахимова над турецкой эскадрой у мыса Синоп (1853 год)</w:t>
            </w:r>
          </w:p>
        </w:tc>
        <w:tc>
          <w:tcPr>
            <w:tcW w:w="2459" w:type="dxa"/>
            <w:gridSpan w:val="6"/>
            <w:vAlign w:val="center"/>
          </w:tcPr>
          <w:p w14:paraId="2445C29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234689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4065C0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01.12.2026</w:t>
            </w:r>
          </w:p>
        </w:tc>
        <w:tc>
          <w:tcPr>
            <w:tcW w:w="2410" w:type="dxa"/>
            <w:gridSpan w:val="5"/>
            <w:vAlign w:val="center"/>
          </w:tcPr>
          <w:p w14:paraId="63061BA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C5F2FE7" w14:textId="77777777" w:rsidR="006D7167" w:rsidRPr="00DE65E1" w:rsidRDefault="006D7167" w:rsidP="00220FEC">
            <w:pPr>
              <w:jc w:val="center"/>
              <w:rPr>
                <w:rFonts w:ascii="Times New Roman" w:hAnsi="Times New Roman" w:cs="Times New Roman"/>
                <w:sz w:val="24"/>
                <w:szCs w:val="24"/>
              </w:rPr>
            </w:pPr>
          </w:p>
        </w:tc>
      </w:tr>
      <w:tr w:rsidR="006D7167" w:rsidRPr="00DE65E1" w14:paraId="0D9AC382" w14:textId="77777777" w:rsidTr="00220FEC">
        <w:tc>
          <w:tcPr>
            <w:tcW w:w="4732" w:type="dxa"/>
            <w:gridSpan w:val="5"/>
            <w:vAlign w:val="center"/>
          </w:tcPr>
          <w:p w14:paraId="071BE83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математика</w:t>
            </w:r>
          </w:p>
        </w:tc>
        <w:tc>
          <w:tcPr>
            <w:tcW w:w="2459" w:type="dxa"/>
            <w:gridSpan w:val="6"/>
            <w:vAlign w:val="center"/>
          </w:tcPr>
          <w:p w14:paraId="54A88FB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619D9A5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63622E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01.12.2026</w:t>
            </w:r>
          </w:p>
        </w:tc>
        <w:tc>
          <w:tcPr>
            <w:tcW w:w="2410" w:type="dxa"/>
            <w:gridSpan w:val="5"/>
            <w:vAlign w:val="center"/>
          </w:tcPr>
          <w:p w14:paraId="15E55C4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математики</w:t>
            </w:r>
          </w:p>
        </w:tc>
        <w:tc>
          <w:tcPr>
            <w:tcW w:w="2116" w:type="dxa"/>
            <w:gridSpan w:val="4"/>
            <w:vAlign w:val="center"/>
          </w:tcPr>
          <w:p w14:paraId="1B119C02" w14:textId="77777777" w:rsidR="006D7167" w:rsidRPr="00DE65E1" w:rsidRDefault="006D7167" w:rsidP="00220FEC">
            <w:pPr>
              <w:jc w:val="center"/>
              <w:rPr>
                <w:rFonts w:ascii="Times New Roman" w:hAnsi="Times New Roman" w:cs="Times New Roman"/>
                <w:sz w:val="24"/>
                <w:szCs w:val="24"/>
              </w:rPr>
            </w:pPr>
          </w:p>
        </w:tc>
      </w:tr>
      <w:tr w:rsidR="006D7167" w:rsidRPr="00DE65E1" w14:paraId="50CF6CC2" w14:textId="77777777" w:rsidTr="00220FEC">
        <w:tc>
          <w:tcPr>
            <w:tcW w:w="4732" w:type="dxa"/>
            <w:gridSpan w:val="5"/>
            <w:vAlign w:val="center"/>
          </w:tcPr>
          <w:p w14:paraId="054B105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130 лет со дня рождения Г. К. Жукова, военачальника, Маршала Советского Союза (1896–1974)</w:t>
            </w:r>
          </w:p>
        </w:tc>
        <w:tc>
          <w:tcPr>
            <w:tcW w:w="2459" w:type="dxa"/>
            <w:gridSpan w:val="6"/>
            <w:vAlign w:val="center"/>
          </w:tcPr>
          <w:p w14:paraId="2BBEC9B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14CA7A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4C974E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01.12.2026</w:t>
            </w:r>
          </w:p>
        </w:tc>
        <w:tc>
          <w:tcPr>
            <w:tcW w:w="2410" w:type="dxa"/>
            <w:gridSpan w:val="5"/>
            <w:vAlign w:val="center"/>
          </w:tcPr>
          <w:p w14:paraId="3F96D90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1911895D" w14:textId="77777777" w:rsidR="006D7167" w:rsidRPr="00DE65E1" w:rsidRDefault="006D7167" w:rsidP="00220FEC">
            <w:pPr>
              <w:jc w:val="center"/>
              <w:rPr>
                <w:rFonts w:ascii="Times New Roman" w:hAnsi="Times New Roman" w:cs="Times New Roman"/>
                <w:sz w:val="24"/>
                <w:szCs w:val="24"/>
              </w:rPr>
            </w:pPr>
          </w:p>
        </w:tc>
      </w:tr>
      <w:tr w:rsidR="006D7167" w:rsidRPr="00DE65E1" w14:paraId="704CEF49" w14:textId="77777777" w:rsidTr="00220FEC">
        <w:tc>
          <w:tcPr>
            <w:tcW w:w="4732" w:type="dxa"/>
            <w:gridSpan w:val="5"/>
            <w:vAlign w:val="center"/>
          </w:tcPr>
          <w:p w14:paraId="408C1C4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Неизвестного Солдата</w:t>
            </w:r>
          </w:p>
        </w:tc>
        <w:tc>
          <w:tcPr>
            <w:tcW w:w="2459" w:type="dxa"/>
            <w:gridSpan w:val="6"/>
            <w:vAlign w:val="center"/>
          </w:tcPr>
          <w:p w14:paraId="5A24B1E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CCA691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C2DDC8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03.12.2026</w:t>
            </w:r>
          </w:p>
        </w:tc>
        <w:tc>
          <w:tcPr>
            <w:tcW w:w="2410" w:type="dxa"/>
            <w:gridSpan w:val="5"/>
            <w:vAlign w:val="center"/>
          </w:tcPr>
          <w:p w14:paraId="56725D6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C76B00D" w14:textId="77777777" w:rsidR="006D7167" w:rsidRPr="00DE65E1" w:rsidRDefault="006D7167" w:rsidP="00220FEC">
            <w:pPr>
              <w:jc w:val="center"/>
              <w:rPr>
                <w:rFonts w:ascii="Times New Roman" w:hAnsi="Times New Roman" w:cs="Times New Roman"/>
                <w:sz w:val="24"/>
                <w:szCs w:val="24"/>
              </w:rPr>
            </w:pPr>
          </w:p>
        </w:tc>
      </w:tr>
      <w:tr w:rsidR="006D7167" w:rsidRPr="00DE65E1" w14:paraId="5F46A510" w14:textId="77777777" w:rsidTr="00220FEC">
        <w:tc>
          <w:tcPr>
            <w:tcW w:w="4732" w:type="dxa"/>
            <w:gridSpan w:val="5"/>
            <w:vAlign w:val="center"/>
          </w:tcPr>
          <w:p w14:paraId="5284BA6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юриста</w:t>
            </w:r>
          </w:p>
        </w:tc>
        <w:tc>
          <w:tcPr>
            <w:tcW w:w="2459" w:type="dxa"/>
            <w:gridSpan w:val="6"/>
            <w:vAlign w:val="center"/>
          </w:tcPr>
          <w:p w14:paraId="48F0F1F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E80638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7826F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03.12.2026</w:t>
            </w:r>
          </w:p>
        </w:tc>
        <w:tc>
          <w:tcPr>
            <w:tcW w:w="2410" w:type="dxa"/>
            <w:gridSpan w:val="5"/>
            <w:vAlign w:val="center"/>
          </w:tcPr>
          <w:p w14:paraId="627B86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обществознания</w:t>
            </w:r>
          </w:p>
        </w:tc>
        <w:tc>
          <w:tcPr>
            <w:tcW w:w="2116" w:type="dxa"/>
            <w:gridSpan w:val="4"/>
            <w:vAlign w:val="center"/>
          </w:tcPr>
          <w:p w14:paraId="37D7723F" w14:textId="77777777" w:rsidR="006D7167" w:rsidRPr="00DE65E1" w:rsidRDefault="006D7167" w:rsidP="00220FEC">
            <w:pPr>
              <w:jc w:val="center"/>
              <w:rPr>
                <w:rFonts w:ascii="Times New Roman" w:hAnsi="Times New Roman" w:cs="Times New Roman"/>
                <w:sz w:val="24"/>
                <w:szCs w:val="24"/>
              </w:rPr>
            </w:pPr>
          </w:p>
        </w:tc>
      </w:tr>
      <w:tr w:rsidR="006D7167" w:rsidRPr="00DE65E1" w14:paraId="38430DAB" w14:textId="77777777" w:rsidTr="00220FEC">
        <w:tc>
          <w:tcPr>
            <w:tcW w:w="4732" w:type="dxa"/>
            <w:gridSpan w:val="5"/>
            <w:vAlign w:val="center"/>
          </w:tcPr>
          <w:p w14:paraId="3437504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людей с ограниченными возможностями здоровья</w:t>
            </w:r>
          </w:p>
        </w:tc>
        <w:tc>
          <w:tcPr>
            <w:tcW w:w="2459" w:type="dxa"/>
            <w:gridSpan w:val="6"/>
            <w:vAlign w:val="center"/>
          </w:tcPr>
          <w:p w14:paraId="490F51C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BC098D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6B4DC6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03.12.2026</w:t>
            </w:r>
          </w:p>
        </w:tc>
        <w:tc>
          <w:tcPr>
            <w:tcW w:w="2410" w:type="dxa"/>
            <w:gridSpan w:val="5"/>
            <w:vAlign w:val="center"/>
          </w:tcPr>
          <w:p w14:paraId="73793DE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D48ADDF" w14:textId="77777777" w:rsidR="006D7167" w:rsidRPr="00DE65E1" w:rsidRDefault="006D7167" w:rsidP="00220FEC">
            <w:pPr>
              <w:jc w:val="center"/>
              <w:rPr>
                <w:rFonts w:ascii="Times New Roman" w:hAnsi="Times New Roman" w:cs="Times New Roman"/>
                <w:sz w:val="24"/>
                <w:szCs w:val="24"/>
              </w:rPr>
            </w:pPr>
          </w:p>
        </w:tc>
      </w:tr>
      <w:tr w:rsidR="006D7167" w:rsidRPr="00DE65E1" w14:paraId="360ED645" w14:textId="77777777" w:rsidTr="00220FEC">
        <w:tc>
          <w:tcPr>
            <w:tcW w:w="4732" w:type="dxa"/>
            <w:gridSpan w:val="5"/>
            <w:vAlign w:val="center"/>
          </w:tcPr>
          <w:p w14:paraId="7F7021CC"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начала контрнаступления советских войск против немецко-фашистских войск в битве под Москвой (1941)</w:t>
            </w:r>
          </w:p>
        </w:tc>
        <w:tc>
          <w:tcPr>
            <w:tcW w:w="2459" w:type="dxa"/>
            <w:gridSpan w:val="6"/>
            <w:vAlign w:val="center"/>
          </w:tcPr>
          <w:p w14:paraId="0BCD96A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6919752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0AF8BD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05.12.2026</w:t>
            </w:r>
          </w:p>
        </w:tc>
        <w:tc>
          <w:tcPr>
            <w:tcW w:w="2410" w:type="dxa"/>
            <w:gridSpan w:val="5"/>
            <w:vAlign w:val="center"/>
          </w:tcPr>
          <w:p w14:paraId="3994A5E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16AE4161" w14:textId="77777777" w:rsidR="006D7167" w:rsidRPr="00DE65E1" w:rsidRDefault="006D7167" w:rsidP="00220FEC">
            <w:pPr>
              <w:jc w:val="center"/>
              <w:rPr>
                <w:rFonts w:ascii="Times New Roman" w:hAnsi="Times New Roman" w:cs="Times New Roman"/>
                <w:sz w:val="24"/>
                <w:szCs w:val="24"/>
              </w:rPr>
            </w:pPr>
          </w:p>
        </w:tc>
      </w:tr>
      <w:tr w:rsidR="006D7167" w:rsidRPr="00DE65E1" w14:paraId="043A016C" w14:textId="77777777" w:rsidTr="00220FEC">
        <w:tc>
          <w:tcPr>
            <w:tcW w:w="4732" w:type="dxa"/>
            <w:gridSpan w:val="5"/>
            <w:vAlign w:val="center"/>
          </w:tcPr>
          <w:p w14:paraId="723ED91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добровольца (волонтёра)</w:t>
            </w:r>
          </w:p>
        </w:tc>
        <w:tc>
          <w:tcPr>
            <w:tcW w:w="2459" w:type="dxa"/>
            <w:gridSpan w:val="6"/>
            <w:vAlign w:val="center"/>
          </w:tcPr>
          <w:p w14:paraId="701B919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CAD0AE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588DB1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05.12.2026</w:t>
            </w:r>
          </w:p>
        </w:tc>
        <w:tc>
          <w:tcPr>
            <w:tcW w:w="2410" w:type="dxa"/>
            <w:gridSpan w:val="5"/>
            <w:vAlign w:val="center"/>
          </w:tcPr>
          <w:p w14:paraId="2E492B9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8190DFA" w14:textId="77777777" w:rsidR="006D7167" w:rsidRPr="00DE65E1" w:rsidRDefault="006D7167" w:rsidP="00220FEC">
            <w:pPr>
              <w:jc w:val="center"/>
              <w:rPr>
                <w:rFonts w:ascii="Times New Roman" w:hAnsi="Times New Roman" w:cs="Times New Roman"/>
                <w:sz w:val="24"/>
                <w:szCs w:val="24"/>
              </w:rPr>
            </w:pPr>
          </w:p>
        </w:tc>
      </w:tr>
      <w:tr w:rsidR="006D7167" w:rsidRPr="00DE65E1" w14:paraId="4071D1BA" w14:textId="77777777" w:rsidTr="00220FEC">
        <w:tc>
          <w:tcPr>
            <w:tcW w:w="4732" w:type="dxa"/>
            <w:gridSpan w:val="5"/>
            <w:vAlign w:val="center"/>
          </w:tcPr>
          <w:p w14:paraId="4055384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Героев Отечества</w:t>
            </w:r>
          </w:p>
        </w:tc>
        <w:tc>
          <w:tcPr>
            <w:tcW w:w="2459" w:type="dxa"/>
            <w:gridSpan w:val="6"/>
            <w:vAlign w:val="center"/>
          </w:tcPr>
          <w:p w14:paraId="205D679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A5BFD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61CA61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09.12.2026</w:t>
            </w:r>
          </w:p>
        </w:tc>
        <w:tc>
          <w:tcPr>
            <w:tcW w:w="2410" w:type="dxa"/>
            <w:gridSpan w:val="5"/>
            <w:vAlign w:val="center"/>
          </w:tcPr>
          <w:p w14:paraId="441C42C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0B39B8C3" w14:textId="77777777" w:rsidR="006D7167" w:rsidRPr="00DE65E1" w:rsidRDefault="006D7167" w:rsidP="00220FEC">
            <w:pPr>
              <w:jc w:val="center"/>
              <w:rPr>
                <w:rFonts w:ascii="Times New Roman" w:hAnsi="Times New Roman" w:cs="Times New Roman"/>
                <w:sz w:val="24"/>
                <w:szCs w:val="24"/>
              </w:rPr>
            </w:pPr>
          </w:p>
        </w:tc>
      </w:tr>
      <w:tr w:rsidR="006D7167" w:rsidRPr="00DE65E1" w14:paraId="5C531028" w14:textId="77777777" w:rsidTr="00220FEC">
        <w:tc>
          <w:tcPr>
            <w:tcW w:w="4732" w:type="dxa"/>
            <w:gridSpan w:val="5"/>
            <w:vAlign w:val="center"/>
          </w:tcPr>
          <w:p w14:paraId="6987B1F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прав человека</w:t>
            </w:r>
          </w:p>
        </w:tc>
        <w:tc>
          <w:tcPr>
            <w:tcW w:w="2459" w:type="dxa"/>
            <w:gridSpan w:val="6"/>
            <w:vAlign w:val="center"/>
          </w:tcPr>
          <w:p w14:paraId="15C287E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2E46D7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48C2E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10.12.2026</w:t>
            </w:r>
          </w:p>
        </w:tc>
        <w:tc>
          <w:tcPr>
            <w:tcW w:w="2410" w:type="dxa"/>
            <w:gridSpan w:val="5"/>
            <w:vAlign w:val="center"/>
          </w:tcPr>
          <w:p w14:paraId="3268F83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обществознания</w:t>
            </w:r>
          </w:p>
        </w:tc>
        <w:tc>
          <w:tcPr>
            <w:tcW w:w="2116" w:type="dxa"/>
            <w:gridSpan w:val="4"/>
            <w:vAlign w:val="center"/>
          </w:tcPr>
          <w:p w14:paraId="00085FE2" w14:textId="77777777" w:rsidR="006D7167" w:rsidRPr="00DE65E1" w:rsidRDefault="006D7167" w:rsidP="00220FEC">
            <w:pPr>
              <w:jc w:val="center"/>
              <w:rPr>
                <w:rFonts w:ascii="Times New Roman" w:hAnsi="Times New Roman" w:cs="Times New Roman"/>
                <w:sz w:val="24"/>
                <w:szCs w:val="24"/>
              </w:rPr>
            </w:pPr>
          </w:p>
        </w:tc>
      </w:tr>
      <w:tr w:rsidR="006D7167" w:rsidRPr="00DE65E1" w14:paraId="3D7D9042" w14:textId="77777777" w:rsidTr="00220FEC">
        <w:tc>
          <w:tcPr>
            <w:tcW w:w="4732" w:type="dxa"/>
            <w:gridSpan w:val="5"/>
            <w:vAlign w:val="center"/>
          </w:tcPr>
          <w:p w14:paraId="799FAB1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Конституции Российской Федерации</w:t>
            </w:r>
          </w:p>
        </w:tc>
        <w:tc>
          <w:tcPr>
            <w:tcW w:w="2459" w:type="dxa"/>
            <w:gridSpan w:val="6"/>
            <w:vAlign w:val="center"/>
          </w:tcPr>
          <w:p w14:paraId="7D729F2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150EEF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8ED4CE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12.12.2026</w:t>
            </w:r>
          </w:p>
        </w:tc>
        <w:tc>
          <w:tcPr>
            <w:tcW w:w="2410" w:type="dxa"/>
            <w:gridSpan w:val="5"/>
            <w:vAlign w:val="center"/>
          </w:tcPr>
          <w:p w14:paraId="12AD2B5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обществознания, истории</w:t>
            </w:r>
          </w:p>
        </w:tc>
        <w:tc>
          <w:tcPr>
            <w:tcW w:w="2116" w:type="dxa"/>
            <w:gridSpan w:val="4"/>
            <w:vAlign w:val="center"/>
          </w:tcPr>
          <w:p w14:paraId="186388A3" w14:textId="77777777" w:rsidR="006D7167" w:rsidRPr="00DE65E1" w:rsidRDefault="006D7167" w:rsidP="00220FEC">
            <w:pPr>
              <w:jc w:val="center"/>
              <w:rPr>
                <w:rFonts w:ascii="Times New Roman" w:hAnsi="Times New Roman" w:cs="Times New Roman"/>
                <w:sz w:val="24"/>
                <w:szCs w:val="24"/>
              </w:rPr>
            </w:pPr>
          </w:p>
        </w:tc>
      </w:tr>
      <w:tr w:rsidR="006D7167" w:rsidRPr="00DE65E1" w14:paraId="711D1C07" w14:textId="77777777" w:rsidTr="00220FEC">
        <w:tc>
          <w:tcPr>
            <w:tcW w:w="4732" w:type="dxa"/>
            <w:gridSpan w:val="5"/>
            <w:vAlign w:val="center"/>
          </w:tcPr>
          <w:p w14:paraId="151412E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260 лет со дня рождения Н. М. Карамзина, русского писателя, публициста, историка (1766–1826)</w:t>
            </w:r>
          </w:p>
        </w:tc>
        <w:tc>
          <w:tcPr>
            <w:tcW w:w="2459" w:type="dxa"/>
            <w:gridSpan w:val="6"/>
            <w:vAlign w:val="center"/>
          </w:tcPr>
          <w:p w14:paraId="3E2653C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F69D3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9E5167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12.12.2026</w:t>
            </w:r>
          </w:p>
        </w:tc>
        <w:tc>
          <w:tcPr>
            <w:tcW w:w="2410" w:type="dxa"/>
            <w:gridSpan w:val="5"/>
            <w:vAlign w:val="center"/>
          </w:tcPr>
          <w:p w14:paraId="649BE26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истории</w:t>
            </w:r>
          </w:p>
        </w:tc>
        <w:tc>
          <w:tcPr>
            <w:tcW w:w="2116" w:type="dxa"/>
            <w:gridSpan w:val="4"/>
            <w:vAlign w:val="center"/>
          </w:tcPr>
          <w:p w14:paraId="4B4A0135" w14:textId="77777777" w:rsidR="006D7167" w:rsidRPr="00DE65E1" w:rsidRDefault="006D7167" w:rsidP="00220FEC">
            <w:pPr>
              <w:jc w:val="center"/>
              <w:rPr>
                <w:rFonts w:ascii="Times New Roman" w:hAnsi="Times New Roman" w:cs="Times New Roman"/>
                <w:sz w:val="24"/>
                <w:szCs w:val="24"/>
              </w:rPr>
            </w:pPr>
          </w:p>
        </w:tc>
      </w:tr>
      <w:tr w:rsidR="006D7167" w:rsidRPr="00DE65E1" w14:paraId="2F81C680" w14:textId="77777777" w:rsidTr="00220FEC">
        <w:tc>
          <w:tcPr>
            <w:tcW w:w="4732" w:type="dxa"/>
            <w:gridSpan w:val="5"/>
            <w:vAlign w:val="center"/>
          </w:tcPr>
          <w:p w14:paraId="04C92737"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День Ракетных войск стратегического</w:t>
            </w:r>
          </w:p>
          <w:p w14:paraId="33F2276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назначения</w:t>
            </w:r>
          </w:p>
        </w:tc>
        <w:tc>
          <w:tcPr>
            <w:tcW w:w="2459" w:type="dxa"/>
            <w:gridSpan w:val="6"/>
            <w:vAlign w:val="center"/>
          </w:tcPr>
          <w:p w14:paraId="6BDE334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662A9C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217EF9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17.12.2026</w:t>
            </w:r>
          </w:p>
        </w:tc>
        <w:tc>
          <w:tcPr>
            <w:tcW w:w="2410" w:type="dxa"/>
            <w:gridSpan w:val="5"/>
            <w:vAlign w:val="center"/>
          </w:tcPr>
          <w:p w14:paraId="7B4E50F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ОБЗР</w:t>
            </w:r>
          </w:p>
        </w:tc>
        <w:tc>
          <w:tcPr>
            <w:tcW w:w="2116" w:type="dxa"/>
            <w:gridSpan w:val="4"/>
            <w:vAlign w:val="center"/>
          </w:tcPr>
          <w:p w14:paraId="0684CB8E" w14:textId="77777777" w:rsidR="006D7167" w:rsidRPr="00DE65E1" w:rsidRDefault="006D7167" w:rsidP="00220FEC">
            <w:pPr>
              <w:jc w:val="center"/>
              <w:rPr>
                <w:rFonts w:ascii="Times New Roman" w:hAnsi="Times New Roman" w:cs="Times New Roman"/>
                <w:sz w:val="24"/>
                <w:szCs w:val="24"/>
              </w:rPr>
            </w:pPr>
          </w:p>
        </w:tc>
      </w:tr>
      <w:tr w:rsidR="006D7167" w:rsidRPr="00DE65E1" w14:paraId="0C2981F5" w14:textId="77777777" w:rsidTr="00220FEC">
        <w:tc>
          <w:tcPr>
            <w:tcW w:w="4732" w:type="dxa"/>
            <w:gridSpan w:val="5"/>
            <w:vAlign w:val="center"/>
          </w:tcPr>
          <w:p w14:paraId="20A8F40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работника органов безопасности Российской Федерации</w:t>
            </w:r>
          </w:p>
        </w:tc>
        <w:tc>
          <w:tcPr>
            <w:tcW w:w="2459" w:type="dxa"/>
            <w:gridSpan w:val="6"/>
            <w:vAlign w:val="center"/>
          </w:tcPr>
          <w:p w14:paraId="0CA61D4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BBE5F9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1654D0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20.12.2026</w:t>
            </w:r>
          </w:p>
        </w:tc>
        <w:tc>
          <w:tcPr>
            <w:tcW w:w="2410" w:type="dxa"/>
            <w:gridSpan w:val="5"/>
            <w:vAlign w:val="center"/>
          </w:tcPr>
          <w:p w14:paraId="1648584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w:t>
            </w:r>
          </w:p>
        </w:tc>
        <w:tc>
          <w:tcPr>
            <w:tcW w:w="2116" w:type="dxa"/>
            <w:gridSpan w:val="4"/>
            <w:vAlign w:val="center"/>
          </w:tcPr>
          <w:p w14:paraId="706FCD72" w14:textId="77777777" w:rsidR="006D7167" w:rsidRPr="00DE65E1" w:rsidRDefault="006D7167" w:rsidP="00220FEC">
            <w:pPr>
              <w:jc w:val="center"/>
              <w:rPr>
                <w:rFonts w:ascii="Times New Roman" w:hAnsi="Times New Roman" w:cs="Times New Roman"/>
                <w:sz w:val="24"/>
                <w:szCs w:val="24"/>
              </w:rPr>
            </w:pPr>
          </w:p>
        </w:tc>
      </w:tr>
      <w:tr w:rsidR="006D7167" w:rsidRPr="00DE65E1" w14:paraId="322BFAD2" w14:textId="77777777" w:rsidTr="00220FEC">
        <w:tc>
          <w:tcPr>
            <w:tcW w:w="4732" w:type="dxa"/>
            <w:gridSpan w:val="5"/>
            <w:vAlign w:val="center"/>
          </w:tcPr>
          <w:p w14:paraId="2F6B4B1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энергетика</w:t>
            </w:r>
          </w:p>
        </w:tc>
        <w:tc>
          <w:tcPr>
            <w:tcW w:w="2459" w:type="dxa"/>
            <w:gridSpan w:val="6"/>
            <w:vAlign w:val="center"/>
          </w:tcPr>
          <w:p w14:paraId="422C052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DCE563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FCDC2B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22.12.2026</w:t>
            </w:r>
          </w:p>
        </w:tc>
        <w:tc>
          <w:tcPr>
            <w:tcW w:w="2410" w:type="dxa"/>
            <w:gridSpan w:val="5"/>
            <w:vAlign w:val="center"/>
          </w:tcPr>
          <w:p w14:paraId="73B488D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6FF20162" w14:textId="77777777" w:rsidR="006D7167" w:rsidRPr="00DE65E1" w:rsidRDefault="006D7167" w:rsidP="00220FEC">
            <w:pPr>
              <w:jc w:val="center"/>
              <w:rPr>
                <w:rFonts w:ascii="Times New Roman" w:hAnsi="Times New Roman" w:cs="Times New Roman"/>
                <w:sz w:val="24"/>
                <w:szCs w:val="24"/>
              </w:rPr>
            </w:pPr>
          </w:p>
        </w:tc>
      </w:tr>
      <w:tr w:rsidR="006D7167" w:rsidRPr="00DE65E1" w14:paraId="142FBF1F" w14:textId="77777777" w:rsidTr="00220FEC">
        <w:tc>
          <w:tcPr>
            <w:tcW w:w="4732" w:type="dxa"/>
            <w:gridSpan w:val="5"/>
            <w:vAlign w:val="center"/>
          </w:tcPr>
          <w:p w14:paraId="5C422B9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взятия турецкой крепости Измаил русскими войсками под командованием А.В. Суворова (1790 год)</w:t>
            </w:r>
          </w:p>
        </w:tc>
        <w:tc>
          <w:tcPr>
            <w:tcW w:w="2459" w:type="dxa"/>
            <w:gridSpan w:val="6"/>
            <w:vAlign w:val="center"/>
          </w:tcPr>
          <w:p w14:paraId="71904AB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78FA4D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CB40C9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24.12.2026</w:t>
            </w:r>
          </w:p>
        </w:tc>
        <w:tc>
          <w:tcPr>
            <w:tcW w:w="2410" w:type="dxa"/>
            <w:gridSpan w:val="5"/>
            <w:vAlign w:val="center"/>
          </w:tcPr>
          <w:p w14:paraId="5254156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EC63016" w14:textId="77777777" w:rsidR="006D7167" w:rsidRPr="00DE65E1" w:rsidRDefault="006D7167" w:rsidP="00220FEC">
            <w:pPr>
              <w:jc w:val="center"/>
              <w:rPr>
                <w:rFonts w:ascii="Times New Roman" w:hAnsi="Times New Roman" w:cs="Times New Roman"/>
                <w:sz w:val="24"/>
                <w:szCs w:val="24"/>
              </w:rPr>
            </w:pPr>
          </w:p>
        </w:tc>
      </w:tr>
      <w:tr w:rsidR="006D7167" w:rsidRPr="00DE65E1" w14:paraId="3D7AE3D1" w14:textId="77777777" w:rsidTr="00220FEC">
        <w:tc>
          <w:tcPr>
            <w:tcW w:w="4732" w:type="dxa"/>
            <w:gridSpan w:val="5"/>
            <w:vAlign w:val="center"/>
          </w:tcPr>
          <w:p w14:paraId="06C3B6F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государственных символов России (День Государственного гимна Российской Федерации)</w:t>
            </w:r>
          </w:p>
        </w:tc>
        <w:tc>
          <w:tcPr>
            <w:tcW w:w="2459" w:type="dxa"/>
            <w:gridSpan w:val="6"/>
            <w:vAlign w:val="center"/>
          </w:tcPr>
          <w:p w14:paraId="1D4E1B9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886044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5E815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25.12.2026</w:t>
            </w:r>
          </w:p>
        </w:tc>
        <w:tc>
          <w:tcPr>
            <w:tcW w:w="2410" w:type="dxa"/>
            <w:gridSpan w:val="5"/>
            <w:vAlign w:val="center"/>
          </w:tcPr>
          <w:p w14:paraId="4C93C76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обществознания, музыки</w:t>
            </w:r>
          </w:p>
        </w:tc>
        <w:tc>
          <w:tcPr>
            <w:tcW w:w="2116" w:type="dxa"/>
            <w:gridSpan w:val="4"/>
            <w:vAlign w:val="center"/>
          </w:tcPr>
          <w:p w14:paraId="5C54D4F7" w14:textId="77777777" w:rsidR="006D7167" w:rsidRPr="00DE65E1" w:rsidRDefault="006D7167" w:rsidP="00220FEC">
            <w:pPr>
              <w:jc w:val="center"/>
              <w:rPr>
                <w:rFonts w:ascii="Times New Roman" w:hAnsi="Times New Roman" w:cs="Times New Roman"/>
                <w:sz w:val="24"/>
                <w:szCs w:val="24"/>
              </w:rPr>
            </w:pPr>
          </w:p>
        </w:tc>
      </w:tr>
      <w:tr w:rsidR="006D7167" w:rsidRPr="00DE65E1" w14:paraId="47770013" w14:textId="77777777" w:rsidTr="00220FEC">
        <w:tc>
          <w:tcPr>
            <w:tcW w:w="4732" w:type="dxa"/>
            <w:gridSpan w:val="5"/>
            <w:vAlign w:val="center"/>
          </w:tcPr>
          <w:p w14:paraId="2E82ABD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спасателя</w:t>
            </w:r>
          </w:p>
        </w:tc>
        <w:tc>
          <w:tcPr>
            <w:tcW w:w="2459" w:type="dxa"/>
            <w:gridSpan w:val="6"/>
            <w:vAlign w:val="center"/>
          </w:tcPr>
          <w:p w14:paraId="6606DB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01519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48171F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27.12.2026</w:t>
            </w:r>
          </w:p>
        </w:tc>
        <w:tc>
          <w:tcPr>
            <w:tcW w:w="2410" w:type="dxa"/>
            <w:gridSpan w:val="5"/>
            <w:vAlign w:val="center"/>
          </w:tcPr>
          <w:p w14:paraId="64FDD85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w:t>
            </w:r>
          </w:p>
        </w:tc>
        <w:tc>
          <w:tcPr>
            <w:tcW w:w="2116" w:type="dxa"/>
            <w:gridSpan w:val="4"/>
            <w:vAlign w:val="center"/>
          </w:tcPr>
          <w:p w14:paraId="79623422" w14:textId="77777777" w:rsidR="006D7167" w:rsidRPr="00DE65E1" w:rsidRDefault="006D7167" w:rsidP="00220FEC">
            <w:pPr>
              <w:jc w:val="center"/>
              <w:rPr>
                <w:rFonts w:ascii="Times New Roman" w:hAnsi="Times New Roman" w:cs="Times New Roman"/>
                <w:sz w:val="24"/>
                <w:szCs w:val="24"/>
              </w:rPr>
            </w:pPr>
          </w:p>
        </w:tc>
      </w:tr>
      <w:tr w:rsidR="006D7167" w:rsidRPr="00DE65E1" w14:paraId="31ACF6E6" w14:textId="77777777" w:rsidTr="00220FEC">
        <w:tc>
          <w:tcPr>
            <w:tcW w:w="4732" w:type="dxa"/>
            <w:gridSpan w:val="5"/>
            <w:vAlign w:val="center"/>
          </w:tcPr>
          <w:p w14:paraId="3B4ABF5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кино</w:t>
            </w:r>
          </w:p>
        </w:tc>
        <w:tc>
          <w:tcPr>
            <w:tcW w:w="2459" w:type="dxa"/>
            <w:gridSpan w:val="6"/>
            <w:vAlign w:val="center"/>
          </w:tcPr>
          <w:p w14:paraId="3D9ADEF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7968A7A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EF5CB6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28.12.2026</w:t>
            </w:r>
          </w:p>
        </w:tc>
        <w:tc>
          <w:tcPr>
            <w:tcW w:w="2410" w:type="dxa"/>
            <w:gridSpan w:val="5"/>
            <w:vAlign w:val="center"/>
          </w:tcPr>
          <w:p w14:paraId="768803C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МХК, литературы</w:t>
            </w:r>
          </w:p>
        </w:tc>
        <w:tc>
          <w:tcPr>
            <w:tcW w:w="2116" w:type="dxa"/>
            <w:gridSpan w:val="4"/>
            <w:vAlign w:val="center"/>
          </w:tcPr>
          <w:p w14:paraId="5B06DF2F" w14:textId="77777777" w:rsidR="006D7167" w:rsidRPr="00DE65E1" w:rsidRDefault="006D7167" w:rsidP="00220FEC">
            <w:pPr>
              <w:jc w:val="center"/>
              <w:rPr>
                <w:rFonts w:ascii="Times New Roman" w:hAnsi="Times New Roman" w:cs="Times New Roman"/>
                <w:sz w:val="24"/>
                <w:szCs w:val="24"/>
              </w:rPr>
            </w:pPr>
          </w:p>
        </w:tc>
      </w:tr>
      <w:tr w:rsidR="006D7167" w:rsidRPr="00DE65E1" w14:paraId="5BEF824C" w14:textId="77777777" w:rsidTr="00220FEC">
        <w:tc>
          <w:tcPr>
            <w:tcW w:w="4732" w:type="dxa"/>
            <w:gridSpan w:val="5"/>
            <w:vAlign w:val="center"/>
          </w:tcPr>
          <w:p w14:paraId="5388B3D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Новый год</w:t>
            </w:r>
          </w:p>
        </w:tc>
        <w:tc>
          <w:tcPr>
            <w:tcW w:w="2459" w:type="dxa"/>
            <w:gridSpan w:val="6"/>
            <w:vAlign w:val="center"/>
          </w:tcPr>
          <w:p w14:paraId="3E671FB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5393BB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FB50C8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01–02.01.2027</w:t>
            </w:r>
          </w:p>
        </w:tc>
        <w:tc>
          <w:tcPr>
            <w:tcW w:w="2410" w:type="dxa"/>
            <w:gridSpan w:val="5"/>
            <w:vAlign w:val="center"/>
          </w:tcPr>
          <w:p w14:paraId="6FAEC5E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EEBECFE" w14:textId="77777777" w:rsidR="006D7167" w:rsidRPr="00DE65E1" w:rsidRDefault="006D7167" w:rsidP="00220FEC">
            <w:pPr>
              <w:jc w:val="center"/>
              <w:rPr>
                <w:rFonts w:ascii="Times New Roman" w:hAnsi="Times New Roman" w:cs="Times New Roman"/>
                <w:sz w:val="24"/>
                <w:szCs w:val="24"/>
              </w:rPr>
            </w:pPr>
          </w:p>
        </w:tc>
      </w:tr>
      <w:tr w:rsidR="006D7167" w:rsidRPr="00DE65E1" w14:paraId="535D496E" w14:textId="77777777" w:rsidTr="00220FEC">
        <w:tc>
          <w:tcPr>
            <w:tcW w:w="4732" w:type="dxa"/>
            <w:gridSpan w:val="5"/>
            <w:vAlign w:val="center"/>
          </w:tcPr>
          <w:p w14:paraId="0E66760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200 лет со дня рождения П.П. Семёнова-Тян-Шанского, географа, статистика, общественного деятеля (1827–1914) - </w:t>
            </w:r>
            <w:r w:rsidRPr="00DE65E1">
              <w:rPr>
                <w:rFonts w:ascii="Times New Roman" w:eastAsia="Times New Roman" w:hAnsi="Times New Roman" w:cs="Times New Roman"/>
                <w:b/>
                <w:bCs/>
                <w:sz w:val="24"/>
                <w:szCs w:val="24"/>
                <w:lang w:eastAsia="ru-RU"/>
              </w:rPr>
              <w:t>Год географии</w:t>
            </w:r>
          </w:p>
        </w:tc>
        <w:tc>
          <w:tcPr>
            <w:tcW w:w="2459" w:type="dxa"/>
            <w:gridSpan w:val="6"/>
            <w:vAlign w:val="center"/>
          </w:tcPr>
          <w:p w14:paraId="0BCAAAE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90B613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49E74F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02.01.2027</w:t>
            </w:r>
          </w:p>
        </w:tc>
        <w:tc>
          <w:tcPr>
            <w:tcW w:w="2410" w:type="dxa"/>
            <w:gridSpan w:val="5"/>
            <w:vAlign w:val="center"/>
          </w:tcPr>
          <w:p w14:paraId="0DFB1CA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географии</w:t>
            </w:r>
          </w:p>
        </w:tc>
        <w:tc>
          <w:tcPr>
            <w:tcW w:w="2116" w:type="dxa"/>
            <w:gridSpan w:val="4"/>
            <w:vAlign w:val="center"/>
          </w:tcPr>
          <w:p w14:paraId="7586E71D" w14:textId="77777777" w:rsidR="006D7167" w:rsidRPr="00DE65E1" w:rsidRDefault="006D7167" w:rsidP="00220FEC">
            <w:pPr>
              <w:jc w:val="center"/>
              <w:rPr>
                <w:rFonts w:ascii="Times New Roman" w:hAnsi="Times New Roman" w:cs="Times New Roman"/>
                <w:sz w:val="24"/>
                <w:szCs w:val="24"/>
              </w:rPr>
            </w:pPr>
          </w:p>
        </w:tc>
      </w:tr>
      <w:tr w:rsidR="006D7167" w:rsidRPr="00DE65E1" w14:paraId="5FBA2538" w14:textId="77777777" w:rsidTr="00220FEC">
        <w:tc>
          <w:tcPr>
            <w:tcW w:w="4732" w:type="dxa"/>
            <w:gridSpan w:val="5"/>
            <w:vAlign w:val="center"/>
          </w:tcPr>
          <w:p w14:paraId="3CD6F19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155 лет со дня рождения А. Н. Скрябина, российского композитора, пианиста (1872–1915)</w:t>
            </w:r>
          </w:p>
        </w:tc>
        <w:tc>
          <w:tcPr>
            <w:tcW w:w="2459" w:type="dxa"/>
            <w:gridSpan w:val="6"/>
            <w:vAlign w:val="center"/>
          </w:tcPr>
          <w:p w14:paraId="1CFE94D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DA06F9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EE5E73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06.01.2027</w:t>
            </w:r>
          </w:p>
        </w:tc>
        <w:tc>
          <w:tcPr>
            <w:tcW w:w="2410" w:type="dxa"/>
            <w:gridSpan w:val="5"/>
            <w:vAlign w:val="center"/>
          </w:tcPr>
          <w:p w14:paraId="14E52B3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Учитель музыки</w:t>
            </w:r>
          </w:p>
        </w:tc>
        <w:tc>
          <w:tcPr>
            <w:tcW w:w="2116" w:type="dxa"/>
            <w:gridSpan w:val="4"/>
            <w:vAlign w:val="center"/>
          </w:tcPr>
          <w:p w14:paraId="36B88459" w14:textId="77777777" w:rsidR="006D7167" w:rsidRPr="00DE65E1" w:rsidRDefault="006D7167" w:rsidP="00220FEC">
            <w:pPr>
              <w:jc w:val="center"/>
              <w:rPr>
                <w:rFonts w:ascii="Times New Roman" w:hAnsi="Times New Roman" w:cs="Times New Roman"/>
                <w:sz w:val="24"/>
                <w:szCs w:val="24"/>
              </w:rPr>
            </w:pPr>
          </w:p>
        </w:tc>
      </w:tr>
      <w:tr w:rsidR="006D7167" w:rsidRPr="00DE65E1" w14:paraId="56BE5C30" w14:textId="77777777" w:rsidTr="00220FEC">
        <w:tc>
          <w:tcPr>
            <w:tcW w:w="4732" w:type="dxa"/>
            <w:gridSpan w:val="5"/>
            <w:vAlign w:val="center"/>
          </w:tcPr>
          <w:p w14:paraId="0332BBD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Рождество Христово</w:t>
            </w:r>
          </w:p>
        </w:tc>
        <w:tc>
          <w:tcPr>
            <w:tcW w:w="2459" w:type="dxa"/>
            <w:gridSpan w:val="6"/>
            <w:vAlign w:val="center"/>
          </w:tcPr>
          <w:p w14:paraId="4C5D39E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F82B3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42568C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07.01.2027</w:t>
            </w:r>
          </w:p>
        </w:tc>
        <w:tc>
          <w:tcPr>
            <w:tcW w:w="2410" w:type="dxa"/>
            <w:gridSpan w:val="5"/>
            <w:vAlign w:val="center"/>
          </w:tcPr>
          <w:p w14:paraId="6A31E2B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6D3CF24" w14:textId="77777777" w:rsidR="006D7167" w:rsidRPr="00DE65E1" w:rsidRDefault="006D7167" w:rsidP="00220FEC">
            <w:pPr>
              <w:jc w:val="center"/>
              <w:rPr>
                <w:rFonts w:ascii="Times New Roman" w:hAnsi="Times New Roman" w:cs="Times New Roman"/>
                <w:sz w:val="24"/>
                <w:szCs w:val="24"/>
              </w:rPr>
            </w:pPr>
          </w:p>
        </w:tc>
      </w:tr>
      <w:tr w:rsidR="006D7167" w:rsidRPr="00DE65E1" w14:paraId="3BBB90E0" w14:textId="77777777" w:rsidTr="00220FEC">
        <w:tc>
          <w:tcPr>
            <w:tcW w:w="4732" w:type="dxa"/>
            <w:gridSpan w:val="5"/>
            <w:vAlign w:val="center"/>
          </w:tcPr>
          <w:p w14:paraId="5FE37B8C"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заповедников и национальных парков России</w:t>
            </w:r>
          </w:p>
        </w:tc>
        <w:tc>
          <w:tcPr>
            <w:tcW w:w="2459" w:type="dxa"/>
            <w:gridSpan w:val="6"/>
            <w:vAlign w:val="center"/>
          </w:tcPr>
          <w:p w14:paraId="3507891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7D23326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A50E38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11.01.2027</w:t>
            </w:r>
          </w:p>
        </w:tc>
        <w:tc>
          <w:tcPr>
            <w:tcW w:w="2410" w:type="dxa"/>
            <w:gridSpan w:val="5"/>
            <w:vAlign w:val="center"/>
          </w:tcPr>
          <w:p w14:paraId="1C3634C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географии</w:t>
            </w:r>
          </w:p>
        </w:tc>
        <w:tc>
          <w:tcPr>
            <w:tcW w:w="2116" w:type="dxa"/>
            <w:gridSpan w:val="4"/>
            <w:vAlign w:val="center"/>
          </w:tcPr>
          <w:p w14:paraId="66934B45" w14:textId="77777777" w:rsidR="006D7167" w:rsidRPr="00DE65E1" w:rsidRDefault="006D7167" w:rsidP="00220FEC">
            <w:pPr>
              <w:jc w:val="center"/>
              <w:rPr>
                <w:rFonts w:ascii="Times New Roman" w:hAnsi="Times New Roman" w:cs="Times New Roman"/>
                <w:sz w:val="24"/>
                <w:szCs w:val="24"/>
              </w:rPr>
            </w:pPr>
          </w:p>
        </w:tc>
      </w:tr>
      <w:tr w:rsidR="006D7167" w:rsidRPr="00DE65E1" w14:paraId="36CA299A" w14:textId="77777777" w:rsidTr="00220FEC">
        <w:tc>
          <w:tcPr>
            <w:tcW w:w="4732" w:type="dxa"/>
            <w:gridSpan w:val="5"/>
            <w:vAlign w:val="center"/>
          </w:tcPr>
          <w:p w14:paraId="25B1B00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российской печати</w:t>
            </w:r>
          </w:p>
        </w:tc>
        <w:tc>
          <w:tcPr>
            <w:tcW w:w="2459" w:type="dxa"/>
            <w:gridSpan w:val="6"/>
            <w:vAlign w:val="center"/>
          </w:tcPr>
          <w:p w14:paraId="2CBBB1E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7A584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3D32D7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13.01.2027</w:t>
            </w:r>
          </w:p>
        </w:tc>
        <w:tc>
          <w:tcPr>
            <w:tcW w:w="2410" w:type="dxa"/>
            <w:gridSpan w:val="5"/>
            <w:vAlign w:val="center"/>
          </w:tcPr>
          <w:p w14:paraId="3783ED9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информатики</w:t>
            </w:r>
          </w:p>
        </w:tc>
        <w:tc>
          <w:tcPr>
            <w:tcW w:w="2116" w:type="dxa"/>
            <w:gridSpan w:val="4"/>
            <w:vAlign w:val="center"/>
          </w:tcPr>
          <w:p w14:paraId="5B3FB9DD" w14:textId="77777777" w:rsidR="006D7167" w:rsidRPr="00DE65E1" w:rsidRDefault="006D7167" w:rsidP="00220FEC">
            <w:pPr>
              <w:jc w:val="center"/>
              <w:rPr>
                <w:rFonts w:ascii="Times New Roman" w:hAnsi="Times New Roman" w:cs="Times New Roman"/>
                <w:sz w:val="24"/>
                <w:szCs w:val="24"/>
              </w:rPr>
            </w:pPr>
          </w:p>
        </w:tc>
      </w:tr>
      <w:tr w:rsidR="006D7167" w:rsidRPr="00DE65E1" w14:paraId="249201A6" w14:textId="77777777" w:rsidTr="00220FEC">
        <w:tc>
          <w:tcPr>
            <w:tcW w:w="4732" w:type="dxa"/>
            <w:gridSpan w:val="5"/>
            <w:vAlign w:val="center"/>
          </w:tcPr>
          <w:p w14:paraId="04AADC6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российского студенчества (связан с открытием Московского университета в 1755 г.)</w:t>
            </w:r>
          </w:p>
        </w:tc>
        <w:tc>
          <w:tcPr>
            <w:tcW w:w="2459" w:type="dxa"/>
            <w:gridSpan w:val="6"/>
            <w:vAlign w:val="center"/>
          </w:tcPr>
          <w:p w14:paraId="29D52A2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1BE63B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0037B7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25.01.2027</w:t>
            </w:r>
          </w:p>
        </w:tc>
        <w:tc>
          <w:tcPr>
            <w:tcW w:w="2410" w:type="dxa"/>
            <w:gridSpan w:val="5"/>
            <w:vAlign w:val="center"/>
          </w:tcPr>
          <w:p w14:paraId="10A4F30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230C291D" w14:textId="77777777" w:rsidR="006D7167" w:rsidRPr="00DE65E1" w:rsidRDefault="006D7167" w:rsidP="00220FEC">
            <w:pPr>
              <w:jc w:val="center"/>
              <w:rPr>
                <w:rFonts w:ascii="Times New Roman" w:hAnsi="Times New Roman" w:cs="Times New Roman"/>
                <w:sz w:val="24"/>
                <w:szCs w:val="24"/>
              </w:rPr>
            </w:pPr>
          </w:p>
        </w:tc>
      </w:tr>
      <w:tr w:rsidR="006D7167" w:rsidRPr="00DE65E1" w14:paraId="7760D494" w14:textId="77777777" w:rsidTr="00220FEC">
        <w:tc>
          <w:tcPr>
            <w:tcW w:w="4732" w:type="dxa"/>
            <w:gridSpan w:val="5"/>
            <w:vAlign w:val="center"/>
          </w:tcPr>
          <w:p w14:paraId="1055F50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195 лет со дня рождения русского художника И. И. Шишкина (1832–1898)</w:t>
            </w:r>
          </w:p>
        </w:tc>
        <w:tc>
          <w:tcPr>
            <w:tcW w:w="2459" w:type="dxa"/>
            <w:gridSpan w:val="6"/>
            <w:vAlign w:val="center"/>
          </w:tcPr>
          <w:p w14:paraId="4CA6D2F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36F7D5A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CCD0B1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25.01.2027</w:t>
            </w:r>
          </w:p>
        </w:tc>
        <w:tc>
          <w:tcPr>
            <w:tcW w:w="2410" w:type="dxa"/>
            <w:gridSpan w:val="5"/>
            <w:vAlign w:val="center"/>
          </w:tcPr>
          <w:p w14:paraId="412E4E0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Учитель ИЗО</w:t>
            </w:r>
          </w:p>
        </w:tc>
        <w:tc>
          <w:tcPr>
            <w:tcW w:w="2116" w:type="dxa"/>
            <w:gridSpan w:val="4"/>
            <w:vAlign w:val="center"/>
          </w:tcPr>
          <w:p w14:paraId="2873A3D4" w14:textId="77777777" w:rsidR="006D7167" w:rsidRPr="00DE65E1" w:rsidRDefault="006D7167" w:rsidP="00220FEC">
            <w:pPr>
              <w:jc w:val="center"/>
              <w:rPr>
                <w:rFonts w:ascii="Times New Roman" w:hAnsi="Times New Roman" w:cs="Times New Roman"/>
                <w:sz w:val="24"/>
                <w:szCs w:val="24"/>
              </w:rPr>
            </w:pPr>
          </w:p>
        </w:tc>
      </w:tr>
      <w:tr w:rsidR="006D7167" w:rsidRPr="00DE65E1" w14:paraId="53BC1495" w14:textId="77777777" w:rsidTr="00220FEC">
        <w:tc>
          <w:tcPr>
            <w:tcW w:w="4732" w:type="dxa"/>
            <w:gridSpan w:val="5"/>
            <w:vAlign w:val="center"/>
          </w:tcPr>
          <w:p w14:paraId="58C8266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таможенника</w:t>
            </w:r>
          </w:p>
        </w:tc>
        <w:tc>
          <w:tcPr>
            <w:tcW w:w="2459" w:type="dxa"/>
            <w:gridSpan w:val="6"/>
            <w:vAlign w:val="center"/>
          </w:tcPr>
          <w:p w14:paraId="11771CC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1970D4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AE6201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26.01.2027</w:t>
            </w:r>
          </w:p>
        </w:tc>
        <w:tc>
          <w:tcPr>
            <w:tcW w:w="2410" w:type="dxa"/>
            <w:gridSpan w:val="5"/>
            <w:vAlign w:val="center"/>
          </w:tcPr>
          <w:p w14:paraId="296AA38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B10EF5F" w14:textId="77777777" w:rsidR="006D7167" w:rsidRPr="00DE65E1" w:rsidRDefault="006D7167" w:rsidP="00220FEC">
            <w:pPr>
              <w:jc w:val="center"/>
              <w:rPr>
                <w:rFonts w:ascii="Times New Roman" w:hAnsi="Times New Roman" w:cs="Times New Roman"/>
                <w:sz w:val="24"/>
                <w:szCs w:val="24"/>
              </w:rPr>
            </w:pPr>
          </w:p>
        </w:tc>
      </w:tr>
      <w:tr w:rsidR="006D7167" w:rsidRPr="00DE65E1" w14:paraId="07F38729" w14:textId="77777777" w:rsidTr="00220FEC">
        <w:tc>
          <w:tcPr>
            <w:tcW w:w="4732" w:type="dxa"/>
            <w:gridSpan w:val="5"/>
            <w:vAlign w:val="center"/>
          </w:tcPr>
          <w:p w14:paraId="716E88B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памяти жертв Холокоста (День освобождения Красной армией узников концлагеря Аушвиц-Биркенау (Освенцима)</w:t>
            </w:r>
          </w:p>
        </w:tc>
        <w:tc>
          <w:tcPr>
            <w:tcW w:w="2459" w:type="dxa"/>
            <w:gridSpan w:val="6"/>
            <w:vAlign w:val="center"/>
          </w:tcPr>
          <w:p w14:paraId="3880E17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355DF8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06C32D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27.01.2027</w:t>
            </w:r>
          </w:p>
        </w:tc>
        <w:tc>
          <w:tcPr>
            <w:tcW w:w="2410" w:type="dxa"/>
            <w:gridSpan w:val="5"/>
            <w:vAlign w:val="center"/>
          </w:tcPr>
          <w:p w14:paraId="61E6B61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6AE5AB8F" w14:textId="77777777" w:rsidR="006D7167" w:rsidRPr="00DE65E1" w:rsidRDefault="006D7167" w:rsidP="00220FEC">
            <w:pPr>
              <w:jc w:val="center"/>
              <w:rPr>
                <w:rFonts w:ascii="Times New Roman" w:hAnsi="Times New Roman" w:cs="Times New Roman"/>
                <w:sz w:val="24"/>
                <w:szCs w:val="24"/>
              </w:rPr>
            </w:pPr>
          </w:p>
        </w:tc>
      </w:tr>
      <w:tr w:rsidR="006D7167" w:rsidRPr="00DE65E1" w14:paraId="36FACBCA" w14:textId="77777777" w:rsidTr="00220FEC">
        <w:tc>
          <w:tcPr>
            <w:tcW w:w="4732" w:type="dxa"/>
            <w:gridSpan w:val="5"/>
            <w:vAlign w:val="center"/>
          </w:tcPr>
          <w:p w14:paraId="2494ED4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полного освобождения советскими войсками города Ленинграда от блокады его немецко-фашистскими войсками (1944)</w:t>
            </w:r>
          </w:p>
        </w:tc>
        <w:tc>
          <w:tcPr>
            <w:tcW w:w="2459" w:type="dxa"/>
            <w:gridSpan w:val="6"/>
            <w:vAlign w:val="center"/>
          </w:tcPr>
          <w:p w14:paraId="005EF41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5C7CF0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D5E3F3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27.01.2027</w:t>
            </w:r>
          </w:p>
        </w:tc>
        <w:tc>
          <w:tcPr>
            <w:tcW w:w="2410" w:type="dxa"/>
            <w:gridSpan w:val="5"/>
            <w:vAlign w:val="center"/>
          </w:tcPr>
          <w:p w14:paraId="53AC435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12A09EDA" w14:textId="77777777" w:rsidR="006D7167" w:rsidRPr="00DE65E1" w:rsidRDefault="006D7167" w:rsidP="00220FEC">
            <w:pPr>
              <w:jc w:val="center"/>
              <w:rPr>
                <w:rFonts w:ascii="Times New Roman" w:hAnsi="Times New Roman" w:cs="Times New Roman"/>
                <w:sz w:val="24"/>
                <w:szCs w:val="24"/>
              </w:rPr>
            </w:pPr>
          </w:p>
        </w:tc>
      </w:tr>
      <w:tr w:rsidR="006D7167" w:rsidRPr="00DE65E1" w14:paraId="7C048F35" w14:textId="77777777" w:rsidTr="00220FEC">
        <w:tc>
          <w:tcPr>
            <w:tcW w:w="4732" w:type="dxa"/>
            <w:gridSpan w:val="5"/>
            <w:vAlign w:val="center"/>
          </w:tcPr>
          <w:p w14:paraId="4E68DFD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защиты персональных данных</w:t>
            </w:r>
          </w:p>
        </w:tc>
        <w:tc>
          <w:tcPr>
            <w:tcW w:w="2459" w:type="dxa"/>
            <w:gridSpan w:val="6"/>
            <w:vAlign w:val="center"/>
          </w:tcPr>
          <w:p w14:paraId="28613F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5CF36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95FFF2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28.01.2027</w:t>
            </w:r>
          </w:p>
        </w:tc>
        <w:tc>
          <w:tcPr>
            <w:tcW w:w="2410" w:type="dxa"/>
            <w:gridSpan w:val="5"/>
            <w:vAlign w:val="center"/>
          </w:tcPr>
          <w:p w14:paraId="22CD2C5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342B4BB8" w14:textId="77777777" w:rsidR="006D7167" w:rsidRPr="00DE65E1" w:rsidRDefault="006D7167" w:rsidP="00220FEC">
            <w:pPr>
              <w:jc w:val="center"/>
              <w:rPr>
                <w:rFonts w:ascii="Times New Roman" w:hAnsi="Times New Roman" w:cs="Times New Roman"/>
                <w:sz w:val="24"/>
                <w:szCs w:val="24"/>
              </w:rPr>
            </w:pPr>
          </w:p>
        </w:tc>
      </w:tr>
      <w:tr w:rsidR="006D7167" w:rsidRPr="00DE65E1" w14:paraId="01F37AF2" w14:textId="77777777" w:rsidTr="00220FEC">
        <w:tc>
          <w:tcPr>
            <w:tcW w:w="4732" w:type="dxa"/>
            <w:gridSpan w:val="5"/>
            <w:vAlign w:val="center"/>
          </w:tcPr>
          <w:p w14:paraId="55F6DB6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130 лет со дня рождения русского писателя В. П. Катаева (1897–1986)</w:t>
            </w:r>
          </w:p>
        </w:tc>
        <w:tc>
          <w:tcPr>
            <w:tcW w:w="2459" w:type="dxa"/>
            <w:gridSpan w:val="6"/>
            <w:vAlign w:val="center"/>
          </w:tcPr>
          <w:p w14:paraId="7A4B5DF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86100B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C65054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28.01.2027</w:t>
            </w:r>
          </w:p>
        </w:tc>
        <w:tc>
          <w:tcPr>
            <w:tcW w:w="2410" w:type="dxa"/>
            <w:gridSpan w:val="5"/>
            <w:vAlign w:val="center"/>
          </w:tcPr>
          <w:p w14:paraId="4A8879B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70B2444F" w14:textId="77777777" w:rsidR="006D7167" w:rsidRPr="00DE65E1" w:rsidRDefault="006D7167" w:rsidP="00220FEC">
            <w:pPr>
              <w:jc w:val="center"/>
              <w:rPr>
                <w:rFonts w:ascii="Times New Roman" w:hAnsi="Times New Roman" w:cs="Times New Roman"/>
                <w:sz w:val="24"/>
                <w:szCs w:val="24"/>
              </w:rPr>
            </w:pPr>
          </w:p>
        </w:tc>
      </w:tr>
      <w:tr w:rsidR="006D7167" w:rsidRPr="00DE65E1" w14:paraId="18E998B2" w14:textId="77777777" w:rsidTr="00220FEC">
        <w:tc>
          <w:tcPr>
            <w:tcW w:w="4732" w:type="dxa"/>
            <w:gridSpan w:val="5"/>
            <w:vAlign w:val="center"/>
          </w:tcPr>
          <w:p w14:paraId="74C04D4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без Интернета</w:t>
            </w:r>
          </w:p>
        </w:tc>
        <w:tc>
          <w:tcPr>
            <w:tcW w:w="2459" w:type="dxa"/>
            <w:gridSpan w:val="6"/>
            <w:vAlign w:val="center"/>
          </w:tcPr>
          <w:p w14:paraId="1061CC4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12E699C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3A66D4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31.01.2027</w:t>
            </w:r>
          </w:p>
        </w:tc>
        <w:tc>
          <w:tcPr>
            <w:tcW w:w="2410" w:type="dxa"/>
            <w:gridSpan w:val="5"/>
            <w:vAlign w:val="center"/>
          </w:tcPr>
          <w:p w14:paraId="12BA9AD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1BD36C2C" w14:textId="77777777" w:rsidR="006D7167" w:rsidRPr="00DE65E1" w:rsidRDefault="006D7167" w:rsidP="00220FEC">
            <w:pPr>
              <w:jc w:val="center"/>
              <w:rPr>
                <w:rFonts w:ascii="Times New Roman" w:hAnsi="Times New Roman" w:cs="Times New Roman"/>
                <w:sz w:val="24"/>
                <w:szCs w:val="24"/>
              </w:rPr>
            </w:pPr>
          </w:p>
        </w:tc>
      </w:tr>
      <w:tr w:rsidR="006D7167" w:rsidRPr="00DE65E1" w14:paraId="06FB1067" w14:textId="77777777" w:rsidTr="00220FEC">
        <w:tc>
          <w:tcPr>
            <w:tcW w:w="4732" w:type="dxa"/>
            <w:gridSpan w:val="5"/>
            <w:vAlign w:val="center"/>
          </w:tcPr>
          <w:p w14:paraId="5493ADC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разгрома советской армией немецко-фашистских войск в Сталинградской битве (1943)</w:t>
            </w:r>
          </w:p>
        </w:tc>
        <w:tc>
          <w:tcPr>
            <w:tcW w:w="2459" w:type="dxa"/>
            <w:gridSpan w:val="6"/>
            <w:vAlign w:val="center"/>
          </w:tcPr>
          <w:p w14:paraId="407F296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69631F8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ABDDEE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02.02.2027</w:t>
            </w:r>
          </w:p>
        </w:tc>
        <w:tc>
          <w:tcPr>
            <w:tcW w:w="2410" w:type="dxa"/>
            <w:gridSpan w:val="5"/>
            <w:vAlign w:val="center"/>
          </w:tcPr>
          <w:p w14:paraId="011D21B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55A3C64B" w14:textId="77777777" w:rsidR="006D7167" w:rsidRPr="00DE65E1" w:rsidRDefault="006D7167" w:rsidP="00220FEC">
            <w:pPr>
              <w:jc w:val="center"/>
              <w:rPr>
                <w:rFonts w:ascii="Times New Roman" w:hAnsi="Times New Roman" w:cs="Times New Roman"/>
                <w:sz w:val="24"/>
                <w:szCs w:val="24"/>
              </w:rPr>
            </w:pPr>
          </w:p>
        </w:tc>
      </w:tr>
      <w:tr w:rsidR="006D7167" w:rsidRPr="00DE65E1" w14:paraId="24903FC0" w14:textId="77777777" w:rsidTr="00220FEC">
        <w:tc>
          <w:tcPr>
            <w:tcW w:w="4732" w:type="dxa"/>
            <w:gridSpan w:val="5"/>
            <w:vAlign w:val="center"/>
          </w:tcPr>
          <w:p w14:paraId="68B10699"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Всемирный день борьбы с ненормативной</w:t>
            </w:r>
          </w:p>
          <w:p w14:paraId="6A570AD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лексикой</w:t>
            </w:r>
          </w:p>
        </w:tc>
        <w:tc>
          <w:tcPr>
            <w:tcW w:w="2459" w:type="dxa"/>
            <w:gridSpan w:val="6"/>
            <w:vAlign w:val="center"/>
          </w:tcPr>
          <w:p w14:paraId="28481CE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18A476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0E200B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03.02.2027</w:t>
            </w:r>
          </w:p>
        </w:tc>
        <w:tc>
          <w:tcPr>
            <w:tcW w:w="2410" w:type="dxa"/>
            <w:gridSpan w:val="5"/>
            <w:vAlign w:val="center"/>
          </w:tcPr>
          <w:p w14:paraId="5941BB8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русского языка, литературы</w:t>
            </w:r>
          </w:p>
        </w:tc>
        <w:tc>
          <w:tcPr>
            <w:tcW w:w="2116" w:type="dxa"/>
            <w:gridSpan w:val="4"/>
            <w:vAlign w:val="center"/>
          </w:tcPr>
          <w:p w14:paraId="49C4F8F9" w14:textId="77777777" w:rsidR="006D7167" w:rsidRPr="00DE65E1" w:rsidRDefault="006D7167" w:rsidP="00220FEC">
            <w:pPr>
              <w:jc w:val="center"/>
              <w:rPr>
                <w:rFonts w:ascii="Times New Roman" w:hAnsi="Times New Roman" w:cs="Times New Roman"/>
                <w:sz w:val="24"/>
                <w:szCs w:val="24"/>
              </w:rPr>
            </w:pPr>
          </w:p>
        </w:tc>
      </w:tr>
      <w:tr w:rsidR="006D7167" w:rsidRPr="00DE65E1" w14:paraId="38261A41" w14:textId="77777777" w:rsidTr="00220FEC">
        <w:tc>
          <w:tcPr>
            <w:tcW w:w="4732" w:type="dxa"/>
            <w:gridSpan w:val="5"/>
            <w:vAlign w:val="center"/>
          </w:tcPr>
          <w:p w14:paraId="4CEA73A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зимних видов спорта в России</w:t>
            </w:r>
          </w:p>
        </w:tc>
        <w:tc>
          <w:tcPr>
            <w:tcW w:w="2459" w:type="dxa"/>
            <w:gridSpan w:val="6"/>
            <w:vAlign w:val="center"/>
          </w:tcPr>
          <w:p w14:paraId="5964A64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179" w:type="dxa"/>
            <w:gridSpan w:val="3"/>
            <w:vAlign w:val="center"/>
          </w:tcPr>
          <w:p w14:paraId="054B403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2EA683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07.02.2027</w:t>
            </w:r>
          </w:p>
        </w:tc>
        <w:tc>
          <w:tcPr>
            <w:tcW w:w="2410" w:type="dxa"/>
            <w:gridSpan w:val="5"/>
            <w:vAlign w:val="center"/>
          </w:tcPr>
          <w:p w14:paraId="65AC428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физкультуры</w:t>
            </w:r>
          </w:p>
        </w:tc>
        <w:tc>
          <w:tcPr>
            <w:tcW w:w="2116" w:type="dxa"/>
            <w:gridSpan w:val="4"/>
            <w:vAlign w:val="center"/>
          </w:tcPr>
          <w:p w14:paraId="1C81BC6B" w14:textId="77777777" w:rsidR="006D7167" w:rsidRPr="00DE65E1" w:rsidRDefault="006D7167" w:rsidP="00220FEC">
            <w:pPr>
              <w:jc w:val="center"/>
              <w:rPr>
                <w:rFonts w:ascii="Times New Roman" w:hAnsi="Times New Roman" w:cs="Times New Roman"/>
                <w:sz w:val="24"/>
                <w:szCs w:val="24"/>
              </w:rPr>
            </w:pPr>
          </w:p>
        </w:tc>
      </w:tr>
      <w:tr w:rsidR="006D7167" w:rsidRPr="00DE65E1" w14:paraId="36111488" w14:textId="77777777" w:rsidTr="00220FEC">
        <w:tc>
          <w:tcPr>
            <w:tcW w:w="4732" w:type="dxa"/>
            <w:gridSpan w:val="5"/>
            <w:vAlign w:val="center"/>
          </w:tcPr>
          <w:p w14:paraId="28CA111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российской науки</w:t>
            </w:r>
          </w:p>
        </w:tc>
        <w:tc>
          <w:tcPr>
            <w:tcW w:w="2459" w:type="dxa"/>
            <w:gridSpan w:val="6"/>
            <w:vAlign w:val="center"/>
          </w:tcPr>
          <w:p w14:paraId="6AFEAB9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470ACDC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485FFA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08.02.2027</w:t>
            </w:r>
          </w:p>
        </w:tc>
        <w:tc>
          <w:tcPr>
            <w:tcW w:w="2410" w:type="dxa"/>
            <w:gridSpan w:val="5"/>
            <w:vAlign w:val="center"/>
          </w:tcPr>
          <w:p w14:paraId="23AC61E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2734F7BF" w14:textId="77777777" w:rsidR="006D7167" w:rsidRPr="00DE65E1" w:rsidRDefault="006D7167" w:rsidP="00220FEC">
            <w:pPr>
              <w:jc w:val="center"/>
              <w:rPr>
                <w:rFonts w:ascii="Times New Roman" w:hAnsi="Times New Roman" w:cs="Times New Roman"/>
                <w:sz w:val="24"/>
                <w:szCs w:val="24"/>
              </w:rPr>
            </w:pPr>
          </w:p>
        </w:tc>
      </w:tr>
      <w:tr w:rsidR="006D7167" w:rsidRPr="00DE65E1" w14:paraId="7890A1B0" w14:textId="77777777" w:rsidTr="00220FEC">
        <w:tc>
          <w:tcPr>
            <w:tcW w:w="4732" w:type="dxa"/>
            <w:gridSpan w:val="5"/>
            <w:vAlign w:val="center"/>
          </w:tcPr>
          <w:p w14:paraId="484D7D7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гражданской авиации</w:t>
            </w:r>
          </w:p>
        </w:tc>
        <w:tc>
          <w:tcPr>
            <w:tcW w:w="2459" w:type="dxa"/>
            <w:gridSpan w:val="6"/>
            <w:vAlign w:val="center"/>
          </w:tcPr>
          <w:p w14:paraId="5FD268A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6060AF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0DF6AF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09.02.2027</w:t>
            </w:r>
          </w:p>
        </w:tc>
        <w:tc>
          <w:tcPr>
            <w:tcW w:w="2410" w:type="dxa"/>
            <w:gridSpan w:val="5"/>
            <w:vAlign w:val="center"/>
          </w:tcPr>
          <w:p w14:paraId="2617594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географии, физики</w:t>
            </w:r>
          </w:p>
        </w:tc>
        <w:tc>
          <w:tcPr>
            <w:tcW w:w="2116" w:type="dxa"/>
            <w:gridSpan w:val="4"/>
            <w:vAlign w:val="center"/>
          </w:tcPr>
          <w:p w14:paraId="68C8C092" w14:textId="77777777" w:rsidR="006D7167" w:rsidRPr="00DE65E1" w:rsidRDefault="006D7167" w:rsidP="00220FEC">
            <w:pPr>
              <w:jc w:val="center"/>
              <w:rPr>
                <w:rFonts w:ascii="Times New Roman" w:hAnsi="Times New Roman" w:cs="Times New Roman"/>
                <w:sz w:val="24"/>
                <w:szCs w:val="24"/>
              </w:rPr>
            </w:pPr>
          </w:p>
        </w:tc>
      </w:tr>
      <w:tr w:rsidR="006D7167" w:rsidRPr="00DE65E1" w14:paraId="2EED9708" w14:textId="77777777" w:rsidTr="00220FEC">
        <w:tc>
          <w:tcPr>
            <w:tcW w:w="4732" w:type="dxa"/>
            <w:gridSpan w:val="5"/>
            <w:vAlign w:val="center"/>
          </w:tcPr>
          <w:p w14:paraId="5F97D86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дипломатического работника</w:t>
            </w:r>
          </w:p>
        </w:tc>
        <w:tc>
          <w:tcPr>
            <w:tcW w:w="2459" w:type="dxa"/>
            <w:gridSpan w:val="6"/>
            <w:vAlign w:val="center"/>
          </w:tcPr>
          <w:p w14:paraId="5F5667E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10DCB30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DCCF08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10.02.2027</w:t>
            </w:r>
          </w:p>
        </w:tc>
        <w:tc>
          <w:tcPr>
            <w:tcW w:w="2410" w:type="dxa"/>
            <w:gridSpan w:val="5"/>
            <w:vAlign w:val="center"/>
          </w:tcPr>
          <w:p w14:paraId="3A3454D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обществознания</w:t>
            </w:r>
          </w:p>
        </w:tc>
        <w:tc>
          <w:tcPr>
            <w:tcW w:w="2116" w:type="dxa"/>
            <w:gridSpan w:val="4"/>
            <w:vAlign w:val="center"/>
          </w:tcPr>
          <w:p w14:paraId="04A7A83B" w14:textId="77777777" w:rsidR="006D7167" w:rsidRPr="00DE65E1" w:rsidRDefault="006D7167" w:rsidP="00220FEC">
            <w:pPr>
              <w:jc w:val="center"/>
              <w:rPr>
                <w:rFonts w:ascii="Times New Roman" w:hAnsi="Times New Roman" w:cs="Times New Roman"/>
                <w:sz w:val="24"/>
                <w:szCs w:val="24"/>
              </w:rPr>
            </w:pPr>
          </w:p>
        </w:tc>
      </w:tr>
      <w:tr w:rsidR="006D7167" w:rsidRPr="00DE65E1" w14:paraId="6CED987D" w14:textId="77777777" w:rsidTr="00220FEC">
        <w:tc>
          <w:tcPr>
            <w:tcW w:w="4732" w:type="dxa"/>
            <w:gridSpan w:val="5"/>
            <w:vAlign w:val="center"/>
          </w:tcPr>
          <w:p w14:paraId="6BC7DF3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книгодарения</w:t>
            </w:r>
          </w:p>
        </w:tc>
        <w:tc>
          <w:tcPr>
            <w:tcW w:w="2459" w:type="dxa"/>
            <w:gridSpan w:val="6"/>
            <w:vAlign w:val="center"/>
          </w:tcPr>
          <w:p w14:paraId="6DCAAAC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3075D4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C93434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14.02.2027</w:t>
            </w:r>
          </w:p>
        </w:tc>
        <w:tc>
          <w:tcPr>
            <w:tcW w:w="2410" w:type="dxa"/>
            <w:gridSpan w:val="5"/>
            <w:vAlign w:val="center"/>
          </w:tcPr>
          <w:p w14:paraId="5889526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Библиотекарь</w:t>
            </w:r>
          </w:p>
        </w:tc>
        <w:tc>
          <w:tcPr>
            <w:tcW w:w="2116" w:type="dxa"/>
            <w:gridSpan w:val="4"/>
            <w:vAlign w:val="center"/>
          </w:tcPr>
          <w:p w14:paraId="272C6363" w14:textId="77777777" w:rsidR="006D7167" w:rsidRPr="00DE65E1" w:rsidRDefault="006D7167" w:rsidP="00220FEC">
            <w:pPr>
              <w:jc w:val="center"/>
              <w:rPr>
                <w:rFonts w:ascii="Times New Roman" w:hAnsi="Times New Roman" w:cs="Times New Roman"/>
                <w:sz w:val="24"/>
                <w:szCs w:val="24"/>
              </w:rPr>
            </w:pPr>
          </w:p>
        </w:tc>
      </w:tr>
      <w:tr w:rsidR="006D7167" w:rsidRPr="00DE65E1" w14:paraId="533D8444" w14:textId="77777777" w:rsidTr="00220FEC">
        <w:tc>
          <w:tcPr>
            <w:tcW w:w="4732" w:type="dxa"/>
            <w:gridSpan w:val="5"/>
            <w:vAlign w:val="center"/>
          </w:tcPr>
          <w:p w14:paraId="71FFF73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памяти о россиянах, исполнявших служебный долг за пределами Отечества</w:t>
            </w:r>
          </w:p>
        </w:tc>
        <w:tc>
          <w:tcPr>
            <w:tcW w:w="2459" w:type="dxa"/>
            <w:gridSpan w:val="6"/>
            <w:vAlign w:val="center"/>
          </w:tcPr>
          <w:p w14:paraId="03BB999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EFF76D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97EF92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15.02.2027</w:t>
            </w:r>
          </w:p>
        </w:tc>
        <w:tc>
          <w:tcPr>
            <w:tcW w:w="2410" w:type="dxa"/>
            <w:gridSpan w:val="5"/>
            <w:vAlign w:val="center"/>
          </w:tcPr>
          <w:p w14:paraId="572978A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6D077C6E" w14:textId="77777777" w:rsidR="006D7167" w:rsidRPr="00DE65E1" w:rsidRDefault="006D7167" w:rsidP="00220FEC">
            <w:pPr>
              <w:jc w:val="center"/>
              <w:rPr>
                <w:rFonts w:ascii="Times New Roman" w:hAnsi="Times New Roman" w:cs="Times New Roman"/>
                <w:sz w:val="24"/>
                <w:szCs w:val="24"/>
              </w:rPr>
            </w:pPr>
          </w:p>
        </w:tc>
      </w:tr>
      <w:tr w:rsidR="006D7167" w:rsidRPr="00DE65E1" w14:paraId="1FB57187" w14:textId="77777777" w:rsidTr="00220FEC">
        <w:tc>
          <w:tcPr>
            <w:tcW w:w="4732" w:type="dxa"/>
            <w:gridSpan w:val="5"/>
            <w:vAlign w:val="center"/>
          </w:tcPr>
          <w:p w14:paraId="7A080BB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родного языка</w:t>
            </w:r>
          </w:p>
        </w:tc>
        <w:tc>
          <w:tcPr>
            <w:tcW w:w="2459" w:type="dxa"/>
            <w:gridSpan w:val="6"/>
            <w:vAlign w:val="center"/>
          </w:tcPr>
          <w:p w14:paraId="21B6D56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E25D3E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C3FAFB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21.02.2027</w:t>
            </w:r>
          </w:p>
        </w:tc>
        <w:tc>
          <w:tcPr>
            <w:tcW w:w="2410" w:type="dxa"/>
            <w:gridSpan w:val="5"/>
            <w:vAlign w:val="center"/>
          </w:tcPr>
          <w:p w14:paraId="0245F00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русского языка, литературы</w:t>
            </w:r>
          </w:p>
        </w:tc>
        <w:tc>
          <w:tcPr>
            <w:tcW w:w="2116" w:type="dxa"/>
            <w:gridSpan w:val="4"/>
            <w:vAlign w:val="center"/>
          </w:tcPr>
          <w:p w14:paraId="50170F5E" w14:textId="77777777" w:rsidR="006D7167" w:rsidRPr="00DE65E1" w:rsidRDefault="006D7167" w:rsidP="00220FEC">
            <w:pPr>
              <w:jc w:val="center"/>
              <w:rPr>
                <w:rFonts w:ascii="Times New Roman" w:hAnsi="Times New Roman" w:cs="Times New Roman"/>
                <w:sz w:val="24"/>
                <w:szCs w:val="24"/>
              </w:rPr>
            </w:pPr>
          </w:p>
        </w:tc>
      </w:tr>
      <w:tr w:rsidR="006D7167" w:rsidRPr="00DE65E1" w14:paraId="6CA0D9A8" w14:textId="77777777" w:rsidTr="00220FEC">
        <w:tc>
          <w:tcPr>
            <w:tcW w:w="4732" w:type="dxa"/>
            <w:gridSpan w:val="5"/>
            <w:vAlign w:val="center"/>
          </w:tcPr>
          <w:p w14:paraId="0ED1138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защитника Отечества</w:t>
            </w:r>
          </w:p>
        </w:tc>
        <w:tc>
          <w:tcPr>
            <w:tcW w:w="2459" w:type="dxa"/>
            <w:gridSpan w:val="6"/>
            <w:vAlign w:val="center"/>
          </w:tcPr>
          <w:p w14:paraId="05E5C59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ADA964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EC54E1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23.02.2027</w:t>
            </w:r>
          </w:p>
        </w:tc>
        <w:tc>
          <w:tcPr>
            <w:tcW w:w="2410" w:type="dxa"/>
            <w:gridSpan w:val="5"/>
            <w:vAlign w:val="center"/>
          </w:tcPr>
          <w:p w14:paraId="42515F5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ОБЗР</w:t>
            </w:r>
          </w:p>
        </w:tc>
        <w:tc>
          <w:tcPr>
            <w:tcW w:w="2116" w:type="dxa"/>
            <w:gridSpan w:val="4"/>
            <w:vAlign w:val="center"/>
          </w:tcPr>
          <w:p w14:paraId="46C41D32" w14:textId="77777777" w:rsidR="006D7167" w:rsidRPr="00DE65E1" w:rsidRDefault="006D7167" w:rsidP="00220FEC">
            <w:pPr>
              <w:jc w:val="center"/>
              <w:rPr>
                <w:rFonts w:ascii="Times New Roman" w:hAnsi="Times New Roman" w:cs="Times New Roman"/>
                <w:sz w:val="24"/>
                <w:szCs w:val="24"/>
              </w:rPr>
            </w:pPr>
          </w:p>
        </w:tc>
      </w:tr>
      <w:tr w:rsidR="006D7167" w:rsidRPr="00DE65E1" w14:paraId="5CB29664" w14:textId="77777777" w:rsidTr="00220FEC">
        <w:tc>
          <w:tcPr>
            <w:tcW w:w="4732" w:type="dxa"/>
            <w:gridSpan w:val="5"/>
            <w:vAlign w:val="center"/>
          </w:tcPr>
          <w:p w14:paraId="71CB01B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105 лет со дня рождения русского литературоведа Ю. М. Лотмана (1922–1993)</w:t>
            </w:r>
          </w:p>
        </w:tc>
        <w:tc>
          <w:tcPr>
            <w:tcW w:w="2459" w:type="dxa"/>
            <w:gridSpan w:val="6"/>
            <w:vAlign w:val="center"/>
          </w:tcPr>
          <w:p w14:paraId="140D6A6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1B6B4D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943D53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28.02.2027</w:t>
            </w:r>
          </w:p>
        </w:tc>
        <w:tc>
          <w:tcPr>
            <w:tcW w:w="2410" w:type="dxa"/>
            <w:gridSpan w:val="5"/>
            <w:vAlign w:val="center"/>
          </w:tcPr>
          <w:p w14:paraId="7A57CBF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1539926A" w14:textId="77777777" w:rsidR="006D7167" w:rsidRPr="00DE65E1" w:rsidRDefault="006D7167" w:rsidP="00220FEC">
            <w:pPr>
              <w:jc w:val="center"/>
              <w:rPr>
                <w:rFonts w:ascii="Times New Roman" w:hAnsi="Times New Roman" w:cs="Times New Roman"/>
                <w:sz w:val="24"/>
                <w:szCs w:val="24"/>
              </w:rPr>
            </w:pPr>
          </w:p>
        </w:tc>
      </w:tr>
      <w:tr w:rsidR="006D7167" w:rsidRPr="00DE65E1" w14:paraId="66255AA9" w14:textId="77777777" w:rsidTr="00220FEC">
        <w:tc>
          <w:tcPr>
            <w:tcW w:w="4732" w:type="dxa"/>
            <w:gridSpan w:val="5"/>
            <w:vAlign w:val="center"/>
          </w:tcPr>
          <w:p w14:paraId="4A4068C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Арктики</w:t>
            </w:r>
          </w:p>
        </w:tc>
        <w:tc>
          <w:tcPr>
            <w:tcW w:w="2459" w:type="dxa"/>
            <w:gridSpan w:val="6"/>
            <w:vAlign w:val="center"/>
          </w:tcPr>
          <w:p w14:paraId="240043B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933219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99BA03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28.02.2027</w:t>
            </w:r>
          </w:p>
        </w:tc>
        <w:tc>
          <w:tcPr>
            <w:tcW w:w="2410" w:type="dxa"/>
            <w:gridSpan w:val="5"/>
            <w:vAlign w:val="center"/>
          </w:tcPr>
          <w:p w14:paraId="625DAD4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географии, биологии</w:t>
            </w:r>
          </w:p>
        </w:tc>
        <w:tc>
          <w:tcPr>
            <w:tcW w:w="2116" w:type="dxa"/>
            <w:gridSpan w:val="4"/>
            <w:vAlign w:val="center"/>
          </w:tcPr>
          <w:p w14:paraId="3ECD543C" w14:textId="77777777" w:rsidR="006D7167" w:rsidRPr="00DE65E1" w:rsidRDefault="006D7167" w:rsidP="00220FEC">
            <w:pPr>
              <w:jc w:val="center"/>
              <w:rPr>
                <w:rFonts w:ascii="Times New Roman" w:hAnsi="Times New Roman" w:cs="Times New Roman"/>
                <w:sz w:val="24"/>
                <w:szCs w:val="24"/>
              </w:rPr>
            </w:pPr>
          </w:p>
        </w:tc>
      </w:tr>
      <w:tr w:rsidR="006D7167" w:rsidRPr="00DE65E1" w14:paraId="5EFC36C6" w14:textId="77777777" w:rsidTr="00220FEC">
        <w:tc>
          <w:tcPr>
            <w:tcW w:w="4732" w:type="dxa"/>
            <w:gridSpan w:val="5"/>
            <w:vAlign w:val="center"/>
          </w:tcPr>
          <w:p w14:paraId="4213EF9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наставника</w:t>
            </w:r>
          </w:p>
        </w:tc>
        <w:tc>
          <w:tcPr>
            <w:tcW w:w="2459" w:type="dxa"/>
            <w:gridSpan w:val="6"/>
            <w:vAlign w:val="center"/>
          </w:tcPr>
          <w:p w14:paraId="11DA764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4F84B2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467C3F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02.03.2027</w:t>
            </w:r>
          </w:p>
        </w:tc>
        <w:tc>
          <w:tcPr>
            <w:tcW w:w="2410" w:type="dxa"/>
            <w:gridSpan w:val="5"/>
            <w:vAlign w:val="center"/>
          </w:tcPr>
          <w:p w14:paraId="5BD6191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F8EA928" w14:textId="77777777" w:rsidR="006D7167" w:rsidRPr="00DE65E1" w:rsidRDefault="006D7167" w:rsidP="00220FEC">
            <w:pPr>
              <w:jc w:val="center"/>
              <w:rPr>
                <w:rFonts w:ascii="Times New Roman" w:hAnsi="Times New Roman" w:cs="Times New Roman"/>
                <w:sz w:val="24"/>
                <w:szCs w:val="24"/>
              </w:rPr>
            </w:pPr>
          </w:p>
        </w:tc>
      </w:tr>
      <w:tr w:rsidR="006D7167" w:rsidRPr="00DE65E1" w14:paraId="14AE160B" w14:textId="77777777" w:rsidTr="00220FEC">
        <w:tc>
          <w:tcPr>
            <w:tcW w:w="4732" w:type="dxa"/>
            <w:gridSpan w:val="5"/>
            <w:vAlign w:val="center"/>
          </w:tcPr>
          <w:p w14:paraId="0CCE429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писателя</w:t>
            </w:r>
          </w:p>
        </w:tc>
        <w:tc>
          <w:tcPr>
            <w:tcW w:w="2459" w:type="dxa"/>
            <w:gridSpan w:val="6"/>
            <w:vAlign w:val="center"/>
          </w:tcPr>
          <w:p w14:paraId="5FDC791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81E149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50999C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03.03.2027</w:t>
            </w:r>
          </w:p>
        </w:tc>
        <w:tc>
          <w:tcPr>
            <w:tcW w:w="2410" w:type="dxa"/>
            <w:gridSpan w:val="5"/>
            <w:vAlign w:val="center"/>
          </w:tcPr>
          <w:p w14:paraId="7C5D8A2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2B8B28EF" w14:textId="77777777" w:rsidR="006D7167" w:rsidRPr="00DE65E1" w:rsidRDefault="006D7167" w:rsidP="00220FEC">
            <w:pPr>
              <w:jc w:val="center"/>
              <w:rPr>
                <w:rFonts w:ascii="Times New Roman" w:hAnsi="Times New Roman" w:cs="Times New Roman"/>
                <w:sz w:val="24"/>
                <w:szCs w:val="24"/>
              </w:rPr>
            </w:pPr>
          </w:p>
        </w:tc>
      </w:tr>
      <w:tr w:rsidR="006D7167" w:rsidRPr="00DE65E1" w14:paraId="62199A18" w14:textId="77777777" w:rsidTr="00220FEC">
        <w:tc>
          <w:tcPr>
            <w:tcW w:w="4732" w:type="dxa"/>
            <w:gridSpan w:val="5"/>
            <w:vAlign w:val="center"/>
          </w:tcPr>
          <w:p w14:paraId="759066D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инженерии</w:t>
            </w:r>
          </w:p>
        </w:tc>
        <w:tc>
          <w:tcPr>
            <w:tcW w:w="2459" w:type="dxa"/>
            <w:gridSpan w:val="6"/>
            <w:vAlign w:val="center"/>
          </w:tcPr>
          <w:p w14:paraId="3FC5D41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3675B8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F2F926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04.03.2027</w:t>
            </w:r>
          </w:p>
        </w:tc>
        <w:tc>
          <w:tcPr>
            <w:tcW w:w="2410" w:type="dxa"/>
            <w:gridSpan w:val="5"/>
            <w:vAlign w:val="center"/>
          </w:tcPr>
          <w:p w14:paraId="6F10480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 информатики, технологии</w:t>
            </w:r>
          </w:p>
        </w:tc>
        <w:tc>
          <w:tcPr>
            <w:tcW w:w="2116" w:type="dxa"/>
            <w:gridSpan w:val="4"/>
            <w:vAlign w:val="center"/>
          </w:tcPr>
          <w:p w14:paraId="5EA7B00C" w14:textId="77777777" w:rsidR="006D7167" w:rsidRPr="00DE65E1" w:rsidRDefault="006D7167" w:rsidP="00220FEC">
            <w:pPr>
              <w:jc w:val="center"/>
              <w:rPr>
                <w:rFonts w:ascii="Times New Roman" w:hAnsi="Times New Roman" w:cs="Times New Roman"/>
                <w:sz w:val="24"/>
                <w:szCs w:val="24"/>
              </w:rPr>
            </w:pPr>
          </w:p>
        </w:tc>
      </w:tr>
      <w:tr w:rsidR="006D7167" w:rsidRPr="00DE65E1" w14:paraId="4F127398" w14:textId="77777777" w:rsidTr="00220FEC">
        <w:tc>
          <w:tcPr>
            <w:tcW w:w="4732" w:type="dxa"/>
            <w:gridSpan w:val="5"/>
            <w:vAlign w:val="center"/>
          </w:tcPr>
          <w:p w14:paraId="0B396D7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женский день</w:t>
            </w:r>
          </w:p>
        </w:tc>
        <w:tc>
          <w:tcPr>
            <w:tcW w:w="2459" w:type="dxa"/>
            <w:gridSpan w:val="6"/>
            <w:vAlign w:val="center"/>
          </w:tcPr>
          <w:p w14:paraId="3529A43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98E4D2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332328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08.03.2027</w:t>
            </w:r>
          </w:p>
        </w:tc>
        <w:tc>
          <w:tcPr>
            <w:tcW w:w="2410" w:type="dxa"/>
            <w:gridSpan w:val="5"/>
            <w:vAlign w:val="center"/>
          </w:tcPr>
          <w:p w14:paraId="37C90D5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7122B43" w14:textId="77777777" w:rsidR="006D7167" w:rsidRPr="00DE65E1" w:rsidRDefault="006D7167" w:rsidP="00220FEC">
            <w:pPr>
              <w:jc w:val="center"/>
              <w:rPr>
                <w:rFonts w:ascii="Times New Roman" w:hAnsi="Times New Roman" w:cs="Times New Roman"/>
                <w:sz w:val="24"/>
                <w:szCs w:val="24"/>
              </w:rPr>
            </w:pPr>
          </w:p>
        </w:tc>
      </w:tr>
      <w:tr w:rsidR="006D7167" w:rsidRPr="00DE65E1" w14:paraId="737A0C10" w14:textId="77777777" w:rsidTr="00220FEC">
        <w:tc>
          <w:tcPr>
            <w:tcW w:w="4732" w:type="dxa"/>
            <w:gridSpan w:val="5"/>
            <w:vAlign w:val="center"/>
          </w:tcPr>
          <w:p w14:paraId="11E9684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искусственного интеллекта (ИИ)</w:t>
            </w:r>
          </w:p>
        </w:tc>
        <w:tc>
          <w:tcPr>
            <w:tcW w:w="2459" w:type="dxa"/>
            <w:gridSpan w:val="6"/>
            <w:vAlign w:val="center"/>
          </w:tcPr>
          <w:p w14:paraId="425278B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0EE915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B49EC8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13.03.2027</w:t>
            </w:r>
          </w:p>
        </w:tc>
        <w:tc>
          <w:tcPr>
            <w:tcW w:w="2410" w:type="dxa"/>
            <w:gridSpan w:val="5"/>
            <w:vAlign w:val="center"/>
          </w:tcPr>
          <w:p w14:paraId="2E02D22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3D43F77B" w14:textId="77777777" w:rsidR="006D7167" w:rsidRPr="00DE65E1" w:rsidRDefault="006D7167" w:rsidP="00220FEC">
            <w:pPr>
              <w:jc w:val="center"/>
              <w:rPr>
                <w:rFonts w:ascii="Times New Roman" w:hAnsi="Times New Roman" w:cs="Times New Roman"/>
                <w:sz w:val="24"/>
                <w:szCs w:val="24"/>
              </w:rPr>
            </w:pPr>
          </w:p>
        </w:tc>
      </w:tr>
      <w:tr w:rsidR="006D7167" w:rsidRPr="00DE65E1" w14:paraId="269C730A" w14:textId="77777777" w:rsidTr="00220FEC">
        <w:tc>
          <w:tcPr>
            <w:tcW w:w="4732" w:type="dxa"/>
            <w:gridSpan w:val="5"/>
            <w:vAlign w:val="center"/>
          </w:tcPr>
          <w:p w14:paraId="2C2DAE9C"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рек</w:t>
            </w:r>
          </w:p>
        </w:tc>
        <w:tc>
          <w:tcPr>
            <w:tcW w:w="2459" w:type="dxa"/>
            <w:gridSpan w:val="6"/>
            <w:vAlign w:val="center"/>
          </w:tcPr>
          <w:p w14:paraId="6F90669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11BDB45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5BC015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14.03.2027</w:t>
            </w:r>
          </w:p>
        </w:tc>
        <w:tc>
          <w:tcPr>
            <w:tcW w:w="2410" w:type="dxa"/>
            <w:gridSpan w:val="5"/>
            <w:vAlign w:val="center"/>
          </w:tcPr>
          <w:p w14:paraId="088B2B2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географии, биологии</w:t>
            </w:r>
          </w:p>
        </w:tc>
        <w:tc>
          <w:tcPr>
            <w:tcW w:w="2116" w:type="dxa"/>
            <w:gridSpan w:val="4"/>
            <w:vAlign w:val="center"/>
          </w:tcPr>
          <w:p w14:paraId="5E02A5B8" w14:textId="77777777" w:rsidR="006D7167" w:rsidRPr="00DE65E1" w:rsidRDefault="006D7167" w:rsidP="00220FEC">
            <w:pPr>
              <w:jc w:val="center"/>
              <w:rPr>
                <w:rFonts w:ascii="Times New Roman" w:hAnsi="Times New Roman" w:cs="Times New Roman"/>
                <w:sz w:val="24"/>
                <w:szCs w:val="24"/>
              </w:rPr>
            </w:pPr>
          </w:p>
        </w:tc>
      </w:tr>
      <w:tr w:rsidR="006D7167" w:rsidRPr="00DE65E1" w14:paraId="34A060D9" w14:textId="77777777" w:rsidTr="00220FEC">
        <w:tc>
          <w:tcPr>
            <w:tcW w:w="4732" w:type="dxa"/>
            <w:gridSpan w:val="5"/>
            <w:vAlign w:val="center"/>
          </w:tcPr>
          <w:p w14:paraId="5AF60F6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защиты прав потребителей</w:t>
            </w:r>
          </w:p>
        </w:tc>
        <w:tc>
          <w:tcPr>
            <w:tcW w:w="2459" w:type="dxa"/>
            <w:gridSpan w:val="6"/>
            <w:vAlign w:val="center"/>
          </w:tcPr>
          <w:p w14:paraId="2CB9311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79E11C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61DF7B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15.03.2027</w:t>
            </w:r>
          </w:p>
        </w:tc>
        <w:tc>
          <w:tcPr>
            <w:tcW w:w="2410" w:type="dxa"/>
            <w:gridSpan w:val="5"/>
            <w:vAlign w:val="center"/>
          </w:tcPr>
          <w:p w14:paraId="26B5B05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обществознания</w:t>
            </w:r>
          </w:p>
        </w:tc>
        <w:tc>
          <w:tcPr>
            <w:tcW w:w="2116" w:type="dxa"/>
            <w:gridSpan w:val="4"/>
            <w:vAlign w:val="center"/>
          </w:tcPr>
          <w:p w14:paraId="233B4A5C" w14:textId="77777777" w:rsidR="006D7167" w:rsidRPr="00DE65E1" w:rsidRDefault="006D7167" w:rsidP="00220FEC">
            <w:pPr>
              <w:jc w:val="center"/>
              <w:rPr>
                <w:rFonts w:ascii="Times New Roman" w:hAnsi="Times New Roman" w:cs="Times New Roman"/>
                <w:sz w:val="24"/>
                <w:szCs w:val="24"/>
              </w:rPr>
            </w:pPr>
          </w:p>
        </w:tc>
      </w:tr>
      <w:tr w:rsidR="006D7167" w:rsidRPr="00DE65E1" w14:paraId="7F3EEA29" w14:textId="77777777" w:rsidTr="00220FEC">
        <w:tc>
          <w:tcPr>
            <w:tcW w:w="4732" w:type="dxa"/>
            <w:gridSpan w:val="5"/>
            <w:vAlign w:val="center"/>
          </w:tcPr>
          <w:p w14:paraId="07B02BD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воссоединения Крыма с Россией (2014)</w:t>
            </w:r>
          </w:p>
        </w:tc>
        <w:tc>
          <w:tcPr>
            <w:tcW w:w="2459" w:type="dxa"/>
            <w:gridSpan w:val="6"/>
            <w:vAlign w:val="center"/>
          </w:tcPr>
          <w:p w14:paraId="0C8F9E9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CC4EB5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986321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18.03.2027</w:t>
            </w:r>
          </w:p>
        </w:tc>
        <w:tc>
          <w:tcPr>
            <w:tcW w:w="2410" w:type="dxa"/>
            <w:gridSpan w:val="5"/>
            <w:vAlign w:val="center"/>
          </w:tcPr>
          <w:p w14:paraId="1C3B839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2339098" w14:textId="77777777" w:rsidR="006D7167" w:rsidRPr="00DE65E1" w:rsidRDefault="006D7167" w:rsidP="00220FEC">
            <w:pPr>
              <w:jc w:val="center"/>
              <w:rPr>
                <w:rFonts w:ascii="Times New Roman" w:hAnsi="Times New Roman" w:cs="Times New Roman"/>
                <w:sz w:val="24"/>
                <w:szCs w:val="24"/>
              </w:rPr>
            </w:pPr>
          </w:p>
        </w:tc>
      </w:tr>
      <w:tr w:rsidR="006D7167" w:rsidRPr="00DE65E1" w14:paraId="3C27F586" w14:textId="77777777" w:rsidTr="00220FEC">
        <w:tc>
          <w:tcPr>
            <w:tcW w:w="4732" w:type="dxa"/>
            <w:gridSpan w:val="5"/>
            <w:vAlign w:val="center"/>
          </w:tcPr>
          <w:p w14:paraId="2BAA2A0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выхода человека в открытый космос (1965)</w:t>
            </w:r>
          </w:p>
        </w:tc>
        <w:tc>
          <w:tcPr>
            <w:tcW w:w="2459" w:type="dxa"/>
            <w:gridSpan w:val="6"/>
            <w:vAlign w:val="center"/>
          </w:tcPr>
          <w:p w14:paraId="3A1AD6D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2B195F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1D392C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18.03.2027</w:t>
            </w:r>
          </w:p>
        </w:tc>
        <w:tc>
          <w:tcPr>
            <w:tcW w:w="2410" w:type="dxa"/>
            <w:gridSpan w:val="5"/>
            <w:vAlign w:val="center"/>
          </w:tcPr>
          <w:p w14:paraId="0CB2B8E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3F6C633D" w14:textId="77777777" w:rsidR="006D7167" w:rsidRPr="00DE65E1" w:rsidRDefault="006D7167" w:rsidP="00220FEC">
            <w:pPr>
              <w:jc w:val="center"/>
              <w:rPr>
                <w:rFonts w:ascii="Times New Roman" w:hAnsi="Times New Roman" w:cs="Times New Roman"/>
                <w:sz w:val="24"/>
                <w:szCs w:val="24"/>
              </w:rPr>
            </w:pPr>
          </w:p>
        </w:tc>
      </w:tr>
      <w:tr w:rsidR="006D7167" w:rsidRPr="00DE65E1" w14:paraId="2B4000DF" w14:textId="77777777" w:rsidTr="00220FEC">
        <w:tc>
          <w:tcPr>
            <w:tcW w:w="4732" w:type="dxa"/>
            <w:gridSpan w:val="5"/>
            <w:vAlign w:val="center"/>
          </w:tcPr>
          <w:p w14:paraId="6402F1C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поэзии</w:t>
            </w:r>
          </w:p>
        </w:tc>
        <w:tc>
          <w:tcPr>
            <w:tcW w:w="2459" w:type="dxa"/>
            <w:gridSpan w:val="6"/>
            <w:vAlign w:val="center"/>
          </w:tcPr>
          <w:p w14:paraId="6001CF1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4073360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EEC374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21.03.2027</w:t>
            </w:r>
          </w:p>
        </w:tc>
        <w:tc>
          <w:tcPr>
            <w:tcW w:w="2410" w:type="dxa"/>
            <w:gridSpan w:val="5"/>
            <w:vAlign w:val="center"/>
          </w:tcPr>
          <w:p w14:paraId="67119A5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295B3654" w14:textId="77777777" w:rsidR="006D7167" w:rsidRPr="00DE65E1" w:rsidRDefault="006D7167" w:rsidP="00220FEC">
            <w:pPr>
              <w:jc w:val="center"/>
              <w:rPr>
                <w:rFonts w:ascii="Times New Roman" w:hAnsi="Times New Roman" w:cs="Times New Roman"/>
                <w:sz w:val="24"/>
                <w:szCs w:val="24"/>
              </w:rPr>
            </w:pPr>
          </w:p>
        </w:tc>
      </w:tr>
      <w:tr w:rsidR="006D7167" w:rsidRPr="00DE65E1" w14:paraId="25D315E6" w14:textId="77777777" w:rsidTr="00220FEC">
        <w:tc>
          <w:tcPr>
            <w:tcW w:w="4732" w:type="dxa"/>
            <w:gridSpan w:val="5"/>
            <w:vAlign w:val="center"/>
          </w:tcPr>
          <w:p w14:paraId="516E220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лесов</w:t>
            </w:r>
          </w:p>
        </w:tc>
        <w:tc>
          <w:tcPr>
            <w:tcW w:w="2459" w:type="dxa"/>
            <w:gridSpan w:val="6"/>
            <w:vAlign w:val="center"/>
          </w:tcPr>
          <w:p w14:paraId="091B8D0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00FD36E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D2F359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21.03.2027</w:t>
            </w:r>
          </w:p>
        </w:tc>
        <w:tc>
          <w:tcPr>
            <w:tcW w:w="2410" w:type="dxa"/>
            <w:gridSpan w:val="5"/>
            <w:vAlign w:val="center"/>
          </w:tcPr>
          <w:p w14:paraId="6727081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w:t>
            </w:r>
          </w:p>
        </w:tc>
        <w:tc>
          <w:tcPr>
            <w:tcW w:w="2116" w:type="dxa"/>
            <w:gridSpan w:val="4"/>
            <w:vAlign w:val="center"/>
          </w:tcPr>
          <w:p w14:paraId="5F6E4ED4" w14:textId="77777777" w:rsidR="006D7167" w:rsidRPr="00DE65E1" w:rsidRDefault="006D7167" w:rsidP="00220FEC">
            <w:pPr>
              <w:jc w:val="center"/>
              <w:rPr>
                <w:rFonts w:ascii="Times New Roman" w:hAnsi="Times New Roman" w:cs="Times New Roman"/>
                <w:sz w:val="24"/>
                <w:szCs w:val="24"/>
              </w:rPr>
            </w:pPr>
          </w:p>
        </w:tc>
      </w:tr>
      <w:tr w:rsidR="006D7167" w:rsidRPr="00DE65E1" w14:paraId="5C4EBB75" w14:textId="77777777" w:rsidTr="00220FEC">
        <w:tc>
          <w:tcPr>
            <w:tcW w:w="4732" w:type="dxa"/>
            <w:gridSpan w:val="5"/>
            <w:vAlign w:val="center"/>
          </w:tcPr>
          <w:p w14:paraId="2DFBEE3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Международная акция «Час Земли»</w:t>
            </w:r>
          </w:p>
        </w:tc>
        <w:tc>
          <w:tcPr>
            <w:tcW w:w="2459" w:type="dxa"/>
            <w:gridSpan w:val="6"/>
            <w:vAlign w:val="center"/>
          </w:tcPr>
          <w:p w14:paraId="34EDE59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258E45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E05543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22.03.2027</w:t>
            </w:r>
          </w:p>
        </w:tc>
        <w:tc>
          <w:tcPr>
            <w:tcW w:w="2410" w:type="dxa"/>
            <w:gridSpan w:val="5"/>
            <w:vAlign w:val="center"/>
          </w:tcPr>
          <w:p w14:paraId="0D7CB97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географии</w:t>
            </w:r>
          </w:p>
        </w:tc>
        <w:tc>
          <w:tcPr>
            <w:tcW w:w="2116" w:type="dxa"/>
            <w:gridSpan w:val="4"/>
            <w:vAlign w:val="center"/>
          </w:tcPr>
          <w:p w14:paraId="04E4E5C0" w14:textId="77777777" w:rsidR="006D7167" w:rsidRPr="00DE65E1" w:rsidRDefault="006D7167" w:rsidP="00220FEC">
            <w:pPr>
              <w:jc w:val="center"/>
              <w:rPr>
                <w:rFonts w:ascii="Times New Roman" w:hAnsi="Times New Roman" w:cs="Times New Roman"/>
                <w:sz w:val="24"/>
                <w:szCs w:val="24"/>
              </w:rPr>
            </w:pPr>
          </w:p>
        </w:tc>
      </w:tr>
      <w:tr w:rsidR="006D7167" w:rsidRPr="00DE65E1" w14:paraId="0A01667B" w14:textId="77777777" w:rsidTr="00220FEC">
        <w:tc>
          <w:tcPr>
            <w:tcW w:w="4732" w:type="dxa"/>
            <w:gridSpan w:val="5"/>
            <w:vAlign w:val="center"/>
          </w:tcPr>
          <w:p w14:paraId="537A66F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работника культуры</w:t>
            </w:r>
          </w:p>
        </w:tc>
        <w:tc>
          <w:tcPr>
            <w:tcW w:w="2459" w:type="dxa"/>
            <w:gridSpan w:val="6"/>
            <w:vAlign w:val="center"/>
          </w:tcPr>
          <w:p w14:paraId="19CE294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511ED5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BCC1CE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25.03.2027</w:t>
            </w:r>
          </w:p>
        </w:tc>
        <w:tc>
          <w:tcPr>
            <w:tcW w:w="2410" w:type="dxa"/>
            <w:gridSpan w:val="5"/>
            <w:vAlign w:val="center"/>
          </w:tcPr>
          <w:p w14:paraId="107E412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6976B6F" w14:textId="77777777" w:rsidR="006D7167" w:rsidRPr="00DE65E1" w:rsidRDefault="006D7167" w:rsidP="00220FEC">
            <w:pPr>
              <w:jc w:val="center"/>
              <w:rPr>
                <w:rFonts w:ascii="Times New Roman" w:hAnsi="Times New Roman" w:cs="Times New Roman"/>
                <w:sz w:val="24"/>
                <w:szCs w:val="24"/>
              </w:rPr>
            </w:pPr>
          </w:p>
        </w:tc>
      </w:tr>
      <w:tr w:rsidR="006D7167" w:rsidRPr="00DE65E1" w14:paraId="2C6D9D3E" w14:textId="77777777" w:rsidTr="00220FEC">
        <w:tc>
          <w:tcPr>
            <w:tcW w:w="4732" w:type="dxa"/>
            <w:gridSpan w:val="5"/>
            <w:vAlign w:val="center"/>
          </w:tcPr>
          <w:p w14:paraId="72C5386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театра</w:t>
            </w:r>
          </w:p>
        </w:tc>
        <w:tc>
          <w:tcPr>
            <w:tcW w:w="2459" w:type="dxa"/>
            <w:gridSpan w:val="6"/>
            <w:vAlign w:val="center"/>
          </w:tcPr>
          <w:p w14:paraId="1311985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250E220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A3CAAB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27.03.2027</w:t>
            </w:r>
          </w:p>
        </w:tc>
        <w:tc>
          <w:tcPr>
            <w:tcW w:w="2410" w:type="dxa"/>
            <w:gridSpan w:val="5"/>
            <w:vAlign w:val="center"/>
          </w:tcPr>
          <w:p w14:paraId="746DA9C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МХК, литературы</w:t>
            </w:r>
          </w:p>
        </w:tc>
        <w:tc>
          <w:tcPr>
            <w:tcW w:w="2116" w:type="dxa"/>
            <w:gridSpan w:val="4"/>
            <w:vAlign w:val="center"/>
          </w:tcPr>
          <w:p w14:paraId="2E1666AC" w14:textId="77777777" w:rsidR="006D7167" w:rsidRPr="00DE65E1" w:rsidRDefault="006D7167" w:rsidP="00220FEC">
            <w:pPr>
              <w:jc w:val="center"/>
              <w:rPr>
                <w:rFonts w:ascii="Times New Roman" w:hAnsi="Times New Roman" w:cs="Times New Roman"/>
                <w:sz w:val="24"/>
                <w:szCs w:val="24"/>
              </w:rPr>
            </w:pPr>
          </w:p>
        </w:tc>
      </w:tr>
      <w:tr w:rsidR="006D7167" w:rsidRPr="00DE65E1" w14:paraId="724514BE" w14:textId="77777777" w:rsidTr="00220FEC">
        <w:tc>
          <w:tcPr>
            <w:tcW w:w="4732" w:type="dxa"/>
            <w:gridSpan w:val="5"/>
            <w:vAlign w:val="center"/>
          </w:tcPr>
          <w:p w14:paraId="0436155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145 лет со дня рождения детского писателя К. И. Чуковского (1882–1969)</w:t>
            </w:r>
          </w:p>
        </w:tc>
        <w:tc>
          <w:tcPr>
            <w:tcW w:w="2459" w:type="dxa"/>
            <w:gridSpan w:val="6"/>
            <w:vAlign w:val="center"/>
          </w:tcPr>
          <w:p w14:paraId="29DC63F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6F40CF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BA3355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31.03.2027</w:t>
            </w:r>
          </w:p>
        </w:tc>
        <w:tc>
          <w:tcPr>
            <w:tcW w:w="2410" w:type="dxa"/>
            <w:gridSpan w:val="5"/>
            <w:vAlign w:val="center"/>
          </w:tcPr>
          <w:p w14:paraId="1F41B5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36D05B23" w14:textId="77777777" w:rsidR="006D7167" w:rsidRPr="00DE65E1" w:rsidRDefault="006D7167" w:rsidP="00220FEC">
            <w:pPr>
              <w:jc w:val="center"/>
              <w:rPr>
                <w:rFonts w:ascii="Times New Roman" w:hAnsi="Times New Roman" w:cs="Times New Roman"/>
                <w:sz w:val="24"/>
                <w:szCs w:val="24"/>
              </w:rPr>
            </w:pPr>
          </w:p>
        </w:tc>
      </w:tr>
      <w:tr w:rsidR="006D7167" w:rsidRPr="00DE65E1" w14:paraId="45D8F543" w14:textId="77777777" w:rsidTr="00220FEC">
        <w:tc>
          <w:tcPr>
            <w:tcW w:w="4732" w:type="dxa"/>
            <w:gridSpan w:val="5"/>
            <w:vAlign w:val="center"/>
          </w:tcPr>
          <w:p w14:paraId="5F39C4B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спорта на благо развития мира</w:t>
            </w:r>
          </w:p>
        </w:tc>
        <w:tc>
          <w:tcPr>
            <w:tcW w:w="2459" w:type="dxa"/>
            <w:gridSpan w:val="6"/>
            <w:vAlign w:val="center"/>
          </w:tcPr>
          <w:p w14:paraId="463C9EE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179" w:type="dxa"/>
            <w:gridSpan w:val="3"/>
            <w:vAlign w:val="center"/>
          </w:tcPr>
          <w:p w14:paraId="1EA82E5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506FBE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06.04.2027</w:t>
            </w:r>
          </w:p>
        </w:tc>
        <w:tc>
          <w:tcPr>
            <w:tcW w:w="2410" w:type="dxa"/>
            <w:gridSpan w:val="5"/>
            <w:vAlign w:val="center"/>
          </w:tcPr>
          <w:p w14:paraId="67FA922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физкультуры</w:t>
            </w:r>
          </w:p>
        </w:tc>
        <w:tc>
          <w:tcPr>
            <w:tcW w:w="2116" w:type="dxa"/>
            <w:gridSpan w:val="4"/>
            <w:vAlign w:val="center"/>
          </w:tcPr>
          <w:p w14:paraId="12C5B5B7" w14:textId="77777777" w:rsidR="006D7167" w:rsidRPr="00DE65E1" w:rsidRDefault="006D7167" w:rsidP="00220FEC">
            <w:pPr>
              <w:jc w:val="center"/>
              <w:rPr>
                <w:rFonts w:ascii="Times New Roman" w:hAnsi="Times New Roman" w:cs="Times New Roman"/>
                <w:sz w:val="24"/>
                <w:szCs w:val="24"/>
              </w:rPr>
            </w:pPr>
          </w:p>
        </w:tc>
      </w:tr>
      <w:tr w:rsidR="006D7167" w:rsidRPr="00DE65E1" w14:paraId="2F412A89" w14:textId="77777777" w:rsidTr="00220FEC">
        <w:tc>
          <w:tcPr>
            <w:tcW w:w="4732" w:type="dxa"/>
            <w:gridSpan w:val="5"/>
            <w:vAlign w:val="center"/>
          </w:tcPr>
          <w:p w14:paraId="2F45E5A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здоровья</w:t>
            </w:r>
          </w:p>
        </w:tc>
        <w:tc>
          <w:tcPr>
            <w:tcW w:w="2459" w:type="dxa"/>
            <w:gridSpan w:val="6"/>
            <w:vAlign w:val="center"/>
          </w:tcPr>
          <w:p w14:paraId="2787269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179" w:type="dxa"/>
            <w:gridSpan w:val="3"/>
            <w:vAlign w:val="center"/>
          </w:tcPr>
          <w:p w14:paraId="06E0EF5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4A86B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07.04.2027</w:t>
            </w:r>
          </w:p>
        </w:tc>
        <w:tc>
          <w:tcPr>
            <w:tcW w:w="2410" w:type="dxa"/>
            <w:gridSpan w:val="5"/>
            <w:vAlign w:val="center"/>
          </w:tcPr>
          <w:p w14:paraId="0C1EF77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ОБЗР</w:t>
            </w:r>
          </w:p>
        </w:tc>
        <w:tc>
          <w:tcPr>
            <w:tcW w:w="2116" w:type="dxa"/>
            <w:gridSpan w:val="4"/>
            <w:vAlign w:val="center"/>
          </w:tcPr>
          <w:p w14:paraId="1B087A1B" w14:textId="77777777" w:rsidR="006D7167" w:rsidRPr="00DE65E1" w:rsidRDefault="006D7167" w:rsidP="00220FEC">
            <w:pPr>
              <w:jc w:val="center"/>
              <w:rPr>
                <w:rFonts w:ascii="Times New Roman" w:hAnsi="Times New Roman" w:cs="Times New Roman"/>
                <w:sz w:val="24"/>
                <w:szCs w:val="24"/>
              </w:rPr>
            </w:pPr>
          </w:p>
        </w:tc>
      </w:tr>
      <w:tr w:rsidR="006D7167" w:rsidRPr="00DE65E1" w14:paraId="044CC16D" w14:textId="77777777" w:rsidTr="00220FEC">
        <w:tc>
          <w:tcPr>
            <w:tcW w:w="4732" w:type="dxa"/>
            <w:gridSpan w:val="5"/>
            <w:vAlign w:val="center"/>
          </w:tcPr>
          <w:p w14:paraId="7209A39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российской анимации (мультипликации)</w:t>
            </w:r>
          </w:p>
        </w:tc>
        <w:tc>
          <w:tcPr>
            <w:tcW w:w="2459" w:type="dxa"/>
            <w:gridSpan w:val="6"/>
            <w:vAlign w:val="center"/>
          </w:tcPr>
          <w:p w14:paraId="76D6695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1A942E8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1C90D7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08.04.2027</w:t>
            </w:r>
          </w:p>
        </w:tc>
        <w:tc>
          <w:tcPr>
            <w:tcW w:w="2410" w:type="dxa"/>
            <w:gridSpan w:val="5"/>
            <w:vAlign w:val="center"/>
          </w:tcPr>
          <w:p w14:paraId="591658B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ИЗО, информатики</w:t>
            </w:r>
          </w:p>
        </w:tc>
        <w:tc>
          <w:tcPr>
            <w:tcW w:w="2116" w:type="dxa"/>
            <w:gridSpan w:val="4"/>
            <w:vAlign w:val="center"/>
          </w:tcPr>
          <w:p w14:paraId="495606B9" w14:textId="77777777" w:rsidR="006D7167" w:rsidRPr="00DE65E1" w:rsidRDefault="006D7167" w:rsidP="00220FEC">
            <w:pPr>
              <w:jc w:val="center"/>
              <w:rPr>
                <w:rFonts w:ascii="Times New Roman" w:hAnsi="Times New Roman" w:cs="Times New Roman"/>
                <w:sz w:val="24"/>
                <w:szCs w:val="24"/>
              </w:rPr>
            </w:pPr>
          </w:p>
        </w:tc>
      </w:tr>
      <w:tr w:rsidR="006D7167" w:rsidRPr="00DE65E1" w14:paraId="4D1FF7E0" w14:textId="77777777" w:rsidTr="00220FEC">
        <w:tc>
          <w:tcPr>
            <w:tcW w:w="4732" w:type="dxa"/>
            <w:gridSpan w:val="5"/>
            <w:vAlign w:val="center"/>
          </w:tcPr>
          <w:p w14:paraId="0FA51A6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90 лет со дня рождения Б. А. Ахмадулиной, русской поэтессы (1937—2010)</w:t>
            </w:r>
          </w:p>
        </w:tc>
        <w:tc>
          <w:tcPr>
            <w:tcW w:w="2459" w:type="dxa"/>
            <w:gridSpan w:val="6"/>
            <w:vAlign w:val="center"/>
          </w:tcPr>
          <w:p w14:paraId="4BF20CC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FDFF1D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D4DF25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10.04.2027</w:t>
            </w:r>
          </w:p>
        </w:tc>
        <w:tc>
          <w:tcPr>
            <w:tcW w:w="2410" w:type="dxa"/>
            <w:gridSpan w:val="5"/>
            <w:vAlign w:val="center"/>
          </w:tcPr>
          <w:p w14:paraId="6256CBA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36CF6344" w14:textId="77777777" w:rsidR="006D7167" w:rsidRPr="00DE65E1" w:rsidRDefault="006D7167" w:rsidP="00220FEC">
            <w:pPr>
              <w:jc w:val="center"/>
              <w:rPr>
                <w:rFonts w:ascii="Times New Roman" w:hAnsi="Times New Roman" w:cs="Times New Roman"/>
                <w:sz w:val="24"/>
                <w:szCs w:val="24"/>
              </w:rPr>
            </w:pPr>
          </w:p>
        </w:tc>
      </w:tr>
      <w:tr w:rsidR="006D7167" w:rsidRPr="00DE65E1" w14:paraId="2030E383" w14:textId="77777777" w:rsidTr="00220FEC">
        <w:tc>
          <w:tcPr>
            <w:tcW w:w="4732" w:type="dxa"/>
            <w:gridSpan w:val="5"/>
            <w:vAlign w:val="center"/>
          </w:tcPr>
          <w:p w14:paraId="5E7533D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космонавтики</w:t>
            </w:r>
          </w:p>
        </w:tc>
        <w:tc>
          <w:tcPr>
            <w:tcW w:w="2459" w:type="dxa"/>
            <w:gridSpan w:val="6"/>
            <w:vAlign w:val="center"/>
          </w:tcPr>
          <w:p w14:paraId="5153061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91E712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FE7F79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12.04.2027</w:t>
            </w:r>
          </w:p>
        </w:tc>
        <w:tc>
          <w:tcPr>
            <w:tcW w:w="2410" w:type="dxa"/>
            <w:gridSpan w:val="5"/>
            <w:vAlign w:val="center"/>
          </w:tcPr>
          <w:p w14:paraId="2111BFE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40FC0AA3" w14:textId="77777777" w:rsidR="006D7167" w:rsidRPr="00DE65E1" w:rsidRDefault="006D7167" w:rsidP="00220FEC">
            <w:pPr>
              <w:jc w:val="center"/>
              <w:rPr>
                <w:rFonts w:ascii="Times New Roman" w:hAnsi="Times New Roman" w:cs="Times New Roman"/>
                <w:sz w:val="24"/>
                <w:szCs w:val="24"/>
              </w:rPr>
            </w:pPr>
          </w:p>
        </w:tc>
      </w:tr>
      <w:tr w:rsidR="006D7167" w:rsidRPr="00DE65E1" w14:paraId="1D35AB8B" w14:textId="77777777" w:rsidTr="00220FEC">
        <w:tc>
          <w:tcPr>
            <w:tcW w:w="4732" w:type="dxa"/>
            <w:gridSpan w:val="5"/>
            <w:vAlign w:val="center"/>
          </w:tcPr>
          <w:p w14:paraId="0E94D95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победы русских воинов князя А. Невского над немецкими рыцарями на Чудском озере (Ледовое побоище, 1242)</w:t>
            </w:r>
          </w:p>
        </w:tc>
        <w:tc>
          <w:tcPr>
            <w:tcW w:w="2459" w:type="dxa"/>
            <w:gridSpan w:val="6"/>
            <w:vAlign w:val="center"/>
          </w:tcPr>
          <w:p w14:paraId="7F6242F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7AF89D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448F3F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18.04.2027</w:t>
            </w:r>
          </w:p>
        </w:tc>
        <w:tc>
          <w:tcPr>
            <w:tcW w:w="2410" w:type="dxa"/>
            <w:gridSpan w:val="5"/>
            <w:vAlign w:val="center"/>
          </w:tcPr>
          <w:p w14:paraId="1DC467B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12CB52D7" w14:textId="77777777" w:rsidR="006D7167" w:rsidRPr="00DE65E1" w:rsidRDefault="006D7167" w:rsidP="00220FEC">
            <w:pPr>
              <w:jc w:val="center"/>
              <w:rPr>
                <w:rFonts w:ascii="Times New Roman" w:hAnsi="Times New Roman" w:cs="Times New Roman"/>
                <w:sz w:val="24"/>
                <w:szCs w:val="24"/>
              </w:rPr>
            </w:pPr>
          </w:p>
        </w:tc>
      </w:tr>
      <w:tr w:rsidR="006D7167" w:rsidRPr="00DE65E1" w14:paraId="2FAC89EF" w14:textId="77777777" w:rsidTr="00220FEC">
        <w:tc>
          <w:tcPr>
            <w:tcW w:w="4732" w:type="dxa"/>
            <w:gridSpan w:val="5"/>
            <w:vAlign w:val="center"/>
          </w:tcPr>
          <w:p w14:paraId="2F02B82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памяти о геноциде советского народа нацистами и их пособниками в годы Великой Отечественной войны</w:t>
            </w:r>
          </w:p>
        </w:tc>
        <w:tc>
          <w:tcPr>
            <w:tcW w:w="2459" w:type="dxa"/>
            <w:gridSpan w:val="6"/>
            <w:vAlign w:val="center"/>
          </w:tcPr>
          <w:p w14:paraId="165EB28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9F3345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22BC4E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19.04.2027</w:t>
            </w:r>
          </w:p>
        </w:tc>
        <w:tc>
          <w:tcPr>
            <w:tcW w:w="2410" w:type="dxa"/>
            <w:gridSpan w:val="5"/>
            <w:vAlign w:val="center"/>
          </w:tcPr>
          <w:p w14:paraId="342D767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4F273F19" w14:textId="77777777" w:rsidR="006D7167" w:rsidRPr="00DE65E1" w:rsidRDefault="006D7167" w:rsidP="00220FEC">
            <w:pPr>
              <w:jc w:val="center"/>
              <w:rPr>
                <w:rFonts w:ascii="Times New Roman" w:hAnsi="Times New Roman" w:cs="Times New Roman"/>
                <w:sz w:val="24"/>
                <w:szCs w:val="24"/>
              </w:rPr>
            </w:pPr>
          </w:p>
        </w:tc>
      </w:tr>
      <w:tr w:rsidR="006D7167" w:rsidRPr="00DE65E1" w14:paraId="13C77C63" w14:textId="77777777" w:rsidTr="00220FEC">
        <w:tc>
          <w:tcPr>
            <w:tcW w:w="4732" w:type="dxa"/>
            <w:gridSpan w:val="5"/>
            <w:vAlign w:val="center"/>
          </w:tcPr>
          <w:p w14:paraId="0934663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Земли</w:t>
            </w:r>
          </w:p>
        </w:tc>
        <w:tc>
          <w:tcPr>
            <w:tcW w:w="2459" w:type="dxa"/>
            <w:gridSpan w:val="6"/>
            <w:vAlign w:val="center"/>
          </w:tcPr>
          <w:p w14:paraId="3A426EB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219E9D2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CFEC05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22.04.2027</w:t>
            </w:r>
          </w:p>
        </w:tc>
        <w:tc>
          <w:tcPr>
            <w:tcW w:w="2410" w:type="dxa"/>
            <w:gridSpan w:val="5"/>
            <w:vAlign w:val="center"/>
          </w:tcPr>
          <w:p w14:paraId="3426DDF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географии</w:t>
            </w:r>
          </w:p>
        </w:tc>
        <w:tc>
          <w:tcPr>
            <w:tcW w:w="2116" w:type="dxa"/>
            <w:gridSpan w:val="4"/>
            <w:vAlign w:val="center"/>
          </w:tcPr>
          <w:p w14:paraId="521F3F2D" w14:textId="77777777" w:rsidR="006D7167" w:rsidRPr="00DE65E1" w:rsidRDefault="006D7167" w:rsidP="00220FEC">
            <w:pPr>
              <w:jc w:val="center"/>
              <w:rPr>
                <w:rFonts w:ascii="Times New Roman" w:hAnsi="Times New Roman" w:cs="Times New Roman"/>
                <w:sz w:val="24"/>
                <w:szCs w:val="24"/>
              </w:rPr>
            </w:pPr>
          </w:p>
        </w:tc>
      </w:tr>
      <w:tr w:rsidR="006D7167" w:rsidRPr="00DE65E1" w14:paraId="0151A6DC" w14:textId="77777777" w:rsidTr="00220FEC">
        <w:tc>
          <w:tcPr>
            <w:tcW w:w="4732" w:type="dxa"/>
            <w:gridSpan w:val="5"/>
            <w:vAlign w:val="center"/>
          </w:tcPr>
          <w:p w14:paraId="66FBB00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дочерей (дочери) в России</w:t>
            </w:r>
          </w:p>
        </w:tc>
        <w:tc>
          <w:tcPr>
            <w:tcW w:w="2459" w:type="dxa"/>
            <w:gridSpan w:val="6"/>
            <w:vAlign w:val="center"/>
          </w:tcPr>
          <w:p w14:paraId="609D53C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EA526C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CDA6C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25.04.2027</w:t>
            </w:r>
          </w:p>
        </w:tc>
        <w:tc>
          <w:tcPr>
            <w:tcW w:w="2410" w:type="dxa"/>
            <w:gridSpan w:val="5"/>
            <w:vAlign w:val="center"/>
          </w:tcPr>
          <w:p w14:paraId="1C846EF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FA1128E" w14:textId="77777777" w:rsidR="006D7167" w:rsidRPr="00DE65E1" w:rsidRDefault="006D7167" w:rsidP="00220FEC">
            <w:pPr>
              <w:jc w:val="center"/>
              <w:rPr>
                <w:rFonts w:ascii="Times New Roman" w:hAnsi="Times New Roman" w:cs="Times New Roman"/>
                <w:sz w:val="24"/>
                <w:szCs w:val="24"/>
              </w:rPr>
            </w:pPr>
          </w:p>
        </w:tc>
      </w:tr>
      <w:tr w:rsidR="006D7167" w:rsidRPr="00DE65E1" w14:paraId="30B1477C" w14:textId="77777777" w:rsidTr="00220FEC">
        <w:tc>
          <w:tcPr>
            <w:tcW w:w="4732" w:type="dxa"/>
            <w:gridSpan w:val="5"/>
            <w:vAlign w:val="center"/>
          </w:tcPr>
          <w:p w14:paraId="347AEE2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участников ликвидации последствий радиационных аварий и катастроф</w:t>
            </w:r>
          </w:p>
        </w:tc>
        <w:tc>
          <w:tcPr>
            <w:tcW w:w="2459" w:type="dxa"/>
            <w:gridSpan w:val="6"/>
            <w:vAlign w:val="center"/>
          </w:tcPr>
          <w:p w14:paraId="6B0F632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85AABD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980087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26.04.2027</w:t>
            </w:r>
          </w:p>
        </w:tc>
        <w:tc>
          <w:tcPr>
            <w:tcW w:w="2410" w:type="dxa"/>
            <w:gridSpan w:val="5"/>
            <w:vAlign w:val="center"/>
          </w:tcPr>
          <w:p w14:paraId="1FD091A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 истории</w:t>
            </w:r>
          </w:p>
        </w:tc>
        <w:tc>
          <w:tcPr>
            <w:tcW w:w="2116" w:type="dxa"/>
            <w:gridSpan w:val="4"/>
            <w:vAlign w:val="center"/>
          </w:tcPr>
          <w:p w14:paraId="1F70426E" w14:textId="77777777" w:rsidR="006D7167" w:rsidRPr="00DE65E1" w:rsidRDefault="006D7167" w:rsidP="00220FEC">
            <w:pPr>
              <w:jc w:val="center"/>
              <w:rPr>
                <w:rFonts w:ascii="Times New Roman" w:hAnsi="Times New Roman" w:cs="Times New Roman"/>
                <w:sz w:val="24"/>
                <w:szCs w:val="24"/>
              </w:rPr>
            </w:pPr>
          </w:p>
        </w:tc>
      </w:tr>
      <w:tr w:rsidR="006D7167" w:rsidRPr="00DE65E1" w14:paraId="3FD2E1A1" w14:textId="77777777" w:rsidTr="00220FEC">
        <w:tc>
          <w:tcPr>
            <w:tcW w:w="4732" w:type="dxa"/>
            <w:gridSpan w:val="5"/>
            <w:vAlign w:val="center"/>
          </w:tcPr>
          <w:p w14:paraId="1C102B8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российского парламентаризма</w:t>
            </w:r>
          </w:p>
        </w:tc>
        <w:tc>
          <w:tcPr>
            <w:tcW w:w="2459" w:type="dxa"/>
            <w:gridSpan w:val="6"/>
            <w:vAlign w:val="center"/>
          </w:tcPr>
          <w:p w14:paraId="3361A3F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3DC2C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948E1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27.04.2027</w:t>
            </w:r>
          </w:p>
        </w:tc>
        <w:tc>
          <w:tcPr>
            <w:tcW w:w="2410" w:type="dxa"/>
            <w:gridSpan w:val="5"/>
            <w:vAlign w:val="center"/>
          </w:tcPr>
          <w:p w14:paraId="0E1C5F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обществознания</w:t>
            </w:r>
          </w:p>
        </w:tc>
        <w:tc>
          <w:tcPr>
            <w:tcW w:w="2116" w:type="dxa"/>
            <w:gridSpan w:val="4"/>
            <w:vAlign w:val="center"/>
          </w:tcPr>
          <w:p w14:paraId="717C1231" w14:textId="77777777" w:rsidR="006D7167" w:rsidRPr="00DE65E1" w:rsidRDefault="006D7167" w:rsidP="00220FEC">
            <w:pPr>
              <w:jc w:val="center"/>
              <w:rPr>
                <w:rFonts w:ascii="Times New Roman" w:hAnsi="Times New Roman" w:cs="Times New Roman"/>
                <w:sz w:val="24"/>
                <w:szCs w:val="24"/>
              </w:rPr>
            </w:pPr>
          </w:p>
        </w:tc>
      </w:tr>
      <w:tr w:rsidR="006D7167" w:rsidRPr="00DE65E1" w14:paraId="5256262E" w14:textId="77777777" w:rsidTr="00220FEC">
        <w:tc>
          <w:tcPr>
            <w:tcW w:w="4732" w:type="dxa"/>
            <w:gridSpan w:val="5"/>
            <w:vAlign w:val="center"/>
          </w:tcPr>
          <w:p w14:paraId="1826B2D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работника скорой медицинской помощи</w:t>
            </w:r>
          </w:p>
        </w:tc>
        <w:tc>
          <w:tcPr>
            <w:tcW w:w="2459" w:type="dxa"/>
            <w:gridSpan w:val="6"/>
            <w:vAlign w:val="center"/>
          </w:tcPr>
          <w:p w14:paraId="1FA76AF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4BEB06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281A41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28.04.2027</w:t>
            </w:r>
          </w:p>
        </w:tc>
        <w:tc>
          <w:tcPr>
            <w:tcW w:w="2410" w:type="dxa"/>
            <w:gridSpan w:val="5"/>
            <w:vAlign w:val="center"/>
          </w:tcPr>
          <w:p w14:paraId="52804C2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EF5AF63" w14:textId="77777777" w:rsidR="006D7167" w:rsidRPr="00DE65E1" w:rsidRDefault="006D7167" w:rsidP="00220FEC">
            <w:pPr>
              <w:jc w:val="center"/>
              <w:rPr>
                <w:rFonts w:ascii="Times New Roman" w:hAnsi="Times New Roman" w:cs="Times New Roman"/>
                <w:sz w:val="24"/>
                <w:szCs w:val="24"/>
              </w:rPr>
            </w:pPr>
          </w:p>
        </w:tc>
      </w:tr>
      <w:tr w:rsidR="006D7167" w:rsidRPr="00DE65E1" w14:paraId="23D5D216" w14:textId="77777777" w:rsidTr="00220FEC">
        <w:tc>
          <w:tcPr>
            <w:tcW w:w="4732" w:type="dxa"/>
            <w:gridSpan w:val="5"/>
            <w:vAlign w:val="center"/>
          </w:tcPr>
          <w:p w14:paraId="4E039BE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125 лет со дня рождения В. А. Осеевой, советской детской писательницы, педагога (1902–1969)</w:t>
            </w:r>
          </w:p>
        </w:tc>
        <w:tc>
          <w:tcPr>
            <w:tcW w:w="2459" w:type="dxa"/>
            <w:gridSpan w:val="6"/>
            <w:vAlign w:val="center"/>
          </w:tcPr>
          <w:p w14:paraId="7B81146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1F7CC2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A605C1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28.04.2027</w:t>
            </w:r>
          </w:p>
        </w:tc>
        <w:tc>
          <w:tcPr>
            <w:tcW w:w="2410" w:type="dxa"/>
            <w:gridSpan w:val="5"/>
            <w:vAlign w:val="center"/>
          </w:tcPr>
          <w:p w14:paraId="1DB8FF3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5D230724" w14:textId="77777777" w:rsidR="006D7167" w:rsidRPr="00DE65E1" w:rsidRDefault="006D7167" w:rsidP="00220FEC">
            <w:pPr>
              <w:jc w:val="center"/>
              <w:rPr>
                <w:rFonts w:ascii="Times New Roman" w:hAnsi="Times New Roman" w:cs="Times New Roman"/>
                <w:sz w:val="24"/>
                <w:szCs w:val="24"/>
              </w:rPr>
            </w:pPr>
          </w:p>
        </w:tc>
      </w:tr>
      <w:tr w:rsidR="006D7167" w:rsidRPr="00DE65E1" w14:paraId="38080B46" w14:textId="77777777" w:rsidTr="00220FEC">
        <w:tc>
          <w:tcPr>
            <w:tcW w:w="4732" w:type="dxa"/>
            <w:gridSpan w:val="5"/>
            <w:vAlign w:val="center"/>
          </w:tcPr>
          <w:p w14:paraId="5CE95FF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пожарной охраны</w:t>
            </w:r>
          </w:p>
        </w:tc>
        <w:tc>
          <w:tcPr>
            <w:tcW w:w="2459" w:type="dxa"/>
            <w:gridSpan w:val="6"/>
            <w:vAlign w:val="center"/>
          </w:tcPr>
          <w:p w14:paraId="0012AB7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748EB4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37767C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30.04.2027</w:t>
            </w:r>
          </w:p>
        </w:tc>
        <w:tc>
          <w:tcPr>
            <w:tcW w:w="2410" w:type="dxa"/>
            <w:gridSpan w:val="5"/>
            <w:vAlign w:val="center"/>
          </w:tcPr>
          <w:p w14:paraId="46D5020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w:t>
            </w:r>
          </w:p>
        </w:tc>
        <w:tc>
          <w:tcPr>
            <w:tcW w:w="2116" w:type="dxa"/>
            <w:gridSpan w:val="4"/>
            <w:vAlign w:val="center"/>
          </w:tcPr>
          <w:p w14:paraId="74BAA991" w14:textId="77777777" w:rsidR="006D7167" w:rsidRPr="00DE65E1" w:rsidRDefault="006D7167" w:rsidP="00220FEC">
            <w:pPr>
              <w:jc w:val="center"/>
              <w:rPr>
                <w:rFonts w:ascii="Times New Roman" w:hAnsi="Times New Roman" w:cs="Times New Roman"/>
                <w:sz w:val="24"/>
                <w:szCs w:val="24"/>
              </w:rPr>
            </w:pPr>
          </w:p>
        </w:tc>
      </w:tr>
      <w:tr w:rsidR="006D7167" w:rsidRPr="00DE65E1" w14:paraId="4C1A7802" w14:textId="77777777" w:rsidTr="00220FEC">
        <w:tc>
          <w:tcPr>
            <w:tcW w:w="4732" w:type="dxa"/>
            <w:gridSpan w:val="5"/>
            <w:vAlign w:val="center"/>
          </w:tcPr>
          <w:p w14:paraId="27A54FF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Праздник Весны и Труда</w:t>
            </w:r>
          </w:p>
        </w:tc>
        <w:tc>
          <w:tcPr>
            <w:tcW w:w="2459" w:type="dxa"/>
            <w:gridSpan w:val="6"/>
            <w:vAlign w:val="center"/>
          </w:tcPr>
          <w:p w14:paraId="0BF9F19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EB67B3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9A281E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01.05.2027</w:t>
            </w:r>
          </w:p>
        </w:tc>
        <w:tc>
          <w:tcPr>
            <w:tcW w:w="2410" w:type="dxa"/>
            <w:gridSpan w:val="5"/>
            <w:vAlign w:val="center"/>
          </w:tcPr>
          <w:p w14:paraId="3A5ED50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31F8ABE" w14:textId="77777777" w:rsidR="006D7167" w:rsidRPr="00DE65E1" w:rsidRDefault="006D7167" w:rsidP="00220FEC">
            <w:pPr>
              <w:jc w:val="center"/>
              <w:rPr>
                <w:rFonts w:ascii="Times New Roman" w:hAnsi="Times New Roman" w:cs="Times New Roman"/>
                <w:sz w:val="24"/>
                <w:szCs w:val="24"/>
              </w:rPr>
            </w:pPr>
          </w:p>
        </w:tc>
      </w:tr>
      <w:tr w:rsidR="006D7167" w:rsidRPr="00DE65E1" w14:paraId="663E554E" w14:textId="77777777" w:rsidTr="00220FEC">
        <w:tc>
          <w:tcPr>
            <w:tcW w:w="4732" w:type="dxa"/>
            <w:gridSpan w:val="5"/>
            <w:vAlign w:val="center"/>
          </w:tcPr>
          <w:p w14:paraId="2E7ACE8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радио</w:t>
            </w:r>
          </w:p>
        </w:tc>
        <w:tc>
          <w:tcPr>
            <w:tcW w:w="2459" w:type="dxa"/>
            <w:gridSpan w:val="6"/>
            <w:vAlign w:val="center"/>
          </w:tcPr>
          <w:p w14:paraId="3851D6C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6AA546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F75F79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07.05.2027</w:t>
            </w:r>
          </w:p>
        </w:tc>
        <w:tc>
          <w:tcPr>
            <w:tcW w:w="2410" w:type="dxa"/>
            <w:gridSpan w:val="5"/>
            <w:vAlign w:val="center"/>
          </w:tcPr>
          <w:p w14:paraId="2BA96BA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 информатики</w:t>
            </w:r>
          </w:p>
        </w:tc>
        <w:tc>
          <w:tcPr>
            <w:tcW w:w="2116" w:type="dxa"/>
            <w:gridSpan w:val="4"/>
            <w:vAlign w:val="center"/>
          </w:tcPr>
          <w:p w14:paraId="1D948851" w14:textId="77777777" w:rsidR="006D7167" w:rsidRPr="00DE65E1" w:rsidRDefault="006D7167" w:rsidP="00220FEC">
            <w:pPr>
              <w:jc w:val="center"/>
              <w:rPr>
                <w:rFonts w:ascii="Times New Roman" w:hAnsi="Times New Roman" w:cs="Times New Roman"/>
                <w:sz w:val="24"/>
                <w:szCs w:val="24"/>
              </w:rPr>
            </w:pPr>
          </w:p>
        </w:tc>
      </w:tr>
      <w:tr w:rsidR="006D7167" w:rsidRPr="00DE65E1" w14:paraId="660C9213" w14:textId="77777777" w:rsidTr="00220FEC">
        <w:tc>
          <w:tcPr>
            <w:tcW w:w="4732" w:type="dxa"/>
            <w:gridSpan w:val="5"/>
            <w:vAlign w:val="center"/>
          </w:tcPr>
          <w:p w14:paraId="005B6EE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Победы в Великой Отечественной войне</w:t>
            </w:r>
          </w:p>
        </w:tc>
        <w:tc>
          <w:tcPr>
            <w:tcW w:w="2459" w:type="dxa"/>
            <w:gridSpan w:val="6"/>
            <w:vAlign w:val="center"/>
          </w:tcPr>
          <w:p w14:paraId="4EBB288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D0F9AB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AB0340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09.05.2027</w:t>
            </w:r>
          </w:p>
        </w:tc>
        <w:tc>
          <w:tcPr>
            <w:tcW w:w="2410" w:type="dxa"/>
            <w:gridSpan w:val="5"/>
            <w:vAlign w:val="center"/>
          </w:tcPr>
          <w:p w14:paraId="34C7E13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31775BC" w14:textId="77777777" w:rsidR="006D7167" w:rsidRPr="00DE65E1" w:rsidRDefault="006D7167" w:rsidP="00220FEC">
            <w:pPr>
              <w:jc w:val="center"/>
              <w:rPr>
                <w:rFonts w:ascii="Times New Roman" w:hAnsi="Times New Roman" w:cs="Times New Roman"/>
                <w:sz w:val="24"/>
                <w:szCs w:val="24"/>
              </w:rPr>
            </w:pPr>
          </w:p>
        </w:tc>
      </w:tr>
      <w:tr w:rsidR="006D7167" w:rsidRPr="00DE65E1" w14:paraId="69BD42FC" w14:textId="77777777" w:rsidTr="00220FEC">
        <w:tc>
          <w:tcPr>
            <w:tcW w:w="4732" w:type="dxa"/>
            <w:gridSpan w:val="5"/>
            <w:vAlign w:val="center"/>
          </w:tcPr>
          <w:p w14:paraId="0B4CC89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Черноморского флота ВМФ России</w:t>
            </w:r>
          </w:p>
        </w:tc>
        <w:tc>
          <w:tcPr>
            <w:tcW w:w="2459" w:type="dxa"/>
            <w:gridSpan w:val="6"/>
            <w:vAlign w:val="center"/>
          </w:tcPr>
          <w:p w14:paraId="1BB7C24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3A45EC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3D4DB5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13.05.2027</w:t>
            </w:r>
          </w:p>
        </w:tc>
        <w:tc>
          <w:tcPr>
            <w:tcW w:w="2410" w:type="dxa"/>
            <w:gridSpan w:val="5"/>
            <w:vAlign w:val="center"/>
          </w:tcPr>
          <w:p w14:paraId="17EFC44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ОБЗР</w:t>
            </w:r>
          </w:p>
        </w:tc>
        <w:tc>
          <w:tcPr>
            <w:tcW w:w="2116" w:type="dxa"/>
            <w:gridSpan w:val="4"/>
            <w:vAlign w:val="center"/>
          </w:tcPr>
          <w:p w14:paraId="644943DC" w14:textId="77777777" w:rsidR="006D7167" w:rsidRPr="00DE65E1" w:rsidRDefault="006D7167" w:rsidP="00220FEC">
            <w:pPr>
              <w:jc w:val="center"/>
              <w:rPr>
                <w:rFonts w:ascii="Times New Roman" w:hAnsi="Times New Roman" w:cs="Times New Roman"/>
                <w:sz w:val="24"/>
                <w:szCs w:val="24"/>
              </w:rPr>
            </w:pPr>
          </w:p>
        </w:tc>
      </w:tr>
      <w:tr w:rsidR="006D7167" w:rsidRPr="00DE65E1" w14:paraId="16D627CA" w14:textId="77777777" w:rsidTr="00220FEC">
        <w:tc>
          <w:tcPr>
            <w:tcW w:w="4732" w:type="dxa"/>
            <w:gridSpan w:val="5"/>
            <w:vAlign w:val="center"/>
          </w:tcPr>
          <w:p w14:paraId="1CBFA54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российского телевидения (1991)</w:t>
            </w:r>
          </w:p>
        </w:tc>
        <w:tc>
          <w:tcPr>
            <w:tcW w:w="2459" w:type="dxa"/>
            <w:gridSpan w:val="6"/>
            <w:vAlign w:val="center"/>
          </w:tcPr>
          <w:p w14:paraId="7F334AB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DC6066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0EF7E3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13.05.2027</w:t>
            </w:r>
          </w:p>
        </w:tc>
        <w:tc>
          <w:tcPr>
            <w:tcW w:w="2410" w:type="dxa"/>
            <w:gridSpan w:val="5"/>
            <w:vAlign w:val="center"/>
          </w:tcPr>
          <w:p w14:paraId="5EC91E9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64A7DD00" w14:textId="77777777" w:rsidR="006D7167" w:rsidRPr="00DE65E1" w:rsidRDefault="006D7167" w:rsidP="00220FEC">
            <w:pPr>
              <w:jc w:val="center"/>
              <w:rPr>
                <w:rFonts w:ascii="Times New Roman" w:hAnsi="Times New Roman" w:cs="Times New Roman"/>
                <w:sz w:val="24"/>
                <w:szCs w:val="24"/>
              </w:rPr>
            </w:pPr>
          </w:p>
        </w:tc>
      </w:tr>
      <w:tr w:rsidR="006D7167" w:rsidRPr="00DE65E1" w14:paraId="09649760" w14:textId="77777777" w:rsidTr="00220FEC">
        <w:tc>
          <w:tcPr>
            <w:tcW w:w="4732" w:type="dxa"/>
            <w:gridSpan w:val="5"/>
            <w:vAlign w:val="center"/>
          </w:tcPr>
          <w:p w14:paraId="30C11B3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рождения Интернета (1991)</w:t>
            </w:r>
          </w:p>
        </w:tc>
        <w:tc>
          <w:tcPr>
            <w:tcW w:w="2459" w:type="dxa"/>
            <w:gridSpan w:val="6"/>
            <w:vAlign w:val="center"/>
          </w:tcPr>
          <w:p w14:paraId="7B3EEF7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8758F2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102C7B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17.05.2027</w:t>
            </w:r>
          </w:p>
        </w:tc>
        <w:tc>
          <w:tcPr>
            <w:tcW w:w="2410" w:type="dxa"/>
            <w:gridSpan w:val="5"/>
            <w:vAlign w:val="center"/>
          </w:tcPr>
          <w:p w14:paraId="32B5199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68A47D37" w14:textId="77777777" w:rsidR="006D7167" w:rsidRPr="00DE65E1" w:rsidRDefault="006D7167" w:rsidP="00220FEC">
            <w:pPr>
              <w:jc w:val="center"/>
              <w:rPr>
                <w:rFonts w:ascii="Times New Roman" w:hAnsi="Times New Roman" w:cs="Times New Roman"/>
                <w:sz w:val="24"/>
                <w:szCs w:val="24"/>
              </w:rPr>
            </w:pPr>
          </w:p>
        </w:tc>
      </w:tr>
      <w:tr w:rsidR="006D7167" w:rsidRPr="00DE65E1" w14:paraId="592C6101" w14:textId="77777777" w:rsidTr="00220FEC">
        <w:tc>
          <w:tcPr>
            <w:tcW w:w="4732" w:type="dxa"/>
            <w:gridSpan w:val="5"/>
            <w:vAlign w:val="center"/>
          </w:tcPr>
          <w:p w14:paraId="7310030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музеев</w:t>
            </w:r>
          </w:p>
        </w:tc>
        <w:tc>
          <w:tcPr>
            <w:tcW w:w="2459" w:type="dxa"/>
            <w:gridSpan w:val="6"/>
            <w:vAlign w:val="center"/>
          </w:tcPr>
          <w:p w14:paraId="48513CD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F981CE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998F1F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18.05.2027</w:t>
            </w:r>
          </w:p>
        </w:tc>
        <w:tc>
          <w:tcPr>
            <w:tcW w:w="2410" w:type="dxa"/>
            <w:gridSpan w:val="5"/>
            <w:vAlign w:val="center"/>
          </w:tcPr>
          <w:p w14:paraId="3B86EE3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МХК, истории</w:t>
            </w:r>
          </w:p>
        </w:tc>
        <w:tc>
          <w:tcPr>
            <w:tcW w:w="2116" w:type="dxa"/>
            <w:gridSpan w:val="4"/>
            <w:vAlign w:val="center"/>
          </w:tcPr>
          <w:p w14:paraId="426C8B64" w14:textId="77777777" w:rsidR="006D7167" w:rsidRPr="00DE65E1" w:rsidRDefault="006D7167" w:rsidP="00220FEC">
            <w:pPr>
              <w:jc w:val="center"/>
              <w:rPr>
                <w:rFonts w:ascii="Times New Roman" w:hAnsi="Times New Roman" w:cs="Times New Roman"/>
                <w:sz w:val="24"/>
                <w:szCs w:val="24"/>
              </w:rPr>
            </w:pPr>
          </w:p>
        </w:tc>
      </w:tr>
      <w:tr w:rsidR="006D7167" w:rsidRPr="00DE65E1" w14:paraId="134E92AD" w14:textId="77777777" w:rsidTr="00220FEC">
        <w:tc>
          <w:tcPr>
            <w:tcW w:w="4732" w:type="dxa"/>
            <w:gridSpan w:val="5"/>
            <w:vAlign w:val="center"/>
          </w:tcPr>
          <w:p w14:paraId="16924FD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детских общественных организаций России</w:t>
            </w:r>
          </w:p>
        </w:tc>
        <w:tc>
          <w:tcPr>
            <w:tcW w:w="2459" w:type="dxa"/>
            <w:gridSpan w:val="6"/>
            <w:vAlign w:val="center"/>
          </w:tcPr>
          <w:p w14:paraId="060E855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61EFD7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DEF101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19.05.2027</w:t>
            </w:r>
          </w:p>
        </w:tc>
        <w:tc>
          <w:tcPr>
            <w:tcW w:w="2410" w:type="dxa"/>
            <w:gridSpan w:val="5"/>
            <w:vAlign w:val="center"/>
          </w:tcPr>
          <w:p w14:paraId="7749AD1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Советник по воспитанию</w:t>
            </w:r>
          </w:p>
        </w:tc>
        <w:tc>
          <w:tcPr>
            <w:tcW w:w="2116" w:type="dxa"/>
            <w:gridSpan w:val="4"/>
            <w:vAlign w:val="center"/>
          </w:tcPr>
          <w:p w14:paraId="6082C1B8" w14:textId="77777777" w:rsidR="006D7167" w:rsidRPr="00DE65E1" w:rsidRDefault="006D7167" w:rsidP="00220FEC">
            <w:pPr>
              <w:jc w:val="center"/>
              <w:rPr>
                <w:rFonts w:ascii="Times New Roman" w:hAnsi="Times New Roman" w:cs="Times New Roman"/>
                <w:sz w:val="24"/>
                <w:szCs w:val="24"/>
              </w:rPr>
            </w:pPr>
          </w:p>
        </w:tc>
      </w:tr>
      <w:tr w:rsidR="006D7167" w:rsidRPr="00DE65E1" w14:paraId="39B78889" w14:textId="77777777" w:rsidTr="00220FEC">
        <w:tc>
          <w:tcPr>
            <w:tcW w:w="4732" w:type="dxa"/>
            <w:gridSpan w:val="5"/>
            <w:vAlign w:val="center"/>
          </w:tcPr>
          <w:p w14:paraId="485DC0B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славянской письменности и культуры</w:t>
            </w:r>
          </w:p>
        </w:tc>
        <w:tc>
          <w:tcPr>
            <w:tcW w:w="2459" w:type="dxa"/>
            <w:gridSpan w:val="6"/>
            <w:vAlign w:val="center"/>
          </w:tcPr>
          <w:p w14:paraId="4FB77D2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D493C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D9D13D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24.05.2027</w:t>
            </w:r>
          </w:p>
        </w:tc>
        <w:tc>
          <w:tcPr>
            <w:tcW w:w="2410" w:type="dxa"/>
            <w:gridSpan w:val="5"/>
            <w:vAlign w:val="center"/>
          </w:tcPr>
          <w:p w14:paraId="5E0F4CC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русского языка, литературы</w:t>
            </w:r>
          </w:p>
        </w:tc>
        <w:tc>
          <w:tcPr>
            <w:tcW w:w="2116" w:type="dxa"/>
            <w:gridSpan w:val="4"/>
            <w:vAlign w:val="center"/>
          </w:tcPr>
          <w:p w14:paraId="0C01BCE0" w14:textId="77777777" w:rsidR="006D7167" w:rsidRPr="00DE65E1" w:rsidRDefault="006D7167" w:rsidP="00220FEC">
            <w:pPr>
              <w:jc w:val="center"/>
              <w:rPr>
                <w:rFonts w:ascii="Times New Roman" w:hAnsi="Times New Roman" w:cs="Times New Roman"/>
                <w:sz w:val="24"/>
                <w:szCs w:val="24"/>
              </w:rPr>
            </w:pPr>
          </w:p>
        </w:tc>
      </w:tr>
      <w:tr w:rsidR="006D7167" w:rsidRPr="00DE65E1" w14:paraId="06E65AD4" w14:textId="77777777" w:rsidTr="00220FEC">
        <w:tc>
          <w:tcPr>
            <w:tcW w:w="4732" w:type="dxa"/>
            <w:gridSpan w:val="5"/>
            <w:vAlign w:val="center"/>
          </w:tcPr>
          <w:p w14:paraId="50FDBB3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российского предпринимательства</w:t>
            </w:r>
          </w:p>
        </w:tc>
        <w:tc>
          <w:tcPr>
            <w:tcW w:w="2459" w:type="dxa"/>
            <w:gridSpan w:val="6"/>
            <w:vAlign w:val="center"/>
          </w:tcPr>
          <w:p w14:paraId="3104502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D84995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2FBE4B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26.05.2027</w:t>
            </w:r>
          </w:p>
        </w:tc>
        <w:tc>
          <w:tcPr>
            <w:tcW w:w="2410" w:type="dxa"/>
            <w:gridSpan w:val="5"/>
            <w:vAlign w:val="center"/>
          </w:tcPr>
          <w:p w14:paraId="0482243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FB3FC65" w14:textId="77777777" w:rsidR="006D7167" w:rsidRPr="00DE65E1" w:rsidRDefault="006D7167" w:rsidP="00220FEC">
            <w:pPr>
              <w:jc w:val="center"/>
              <w:rPr>
                <w:rFonts w:ascii="Times New Roman" w:hAnsi="Times New Roman" w:cs="Times New Roman"/>
                <w:sz w:val="24"/>
                <w:szCs w:val="24"/>
              </w:rPr>
            </w:pPr>
          </w:p>
        </w:tc>
      </w:tr>
      <w:tr w:rsidR="006D7167" w:rsidRPr="00DE65E1" w14:paraId="3FA14D78" w14:textId="77777777" w:rsidTr="00220FEC">
        <w:tc>
          <w:tcPr>
            <w:tcW w:w="4732" w:type="dxa"/>
            <w:gridSpan w:val="5"/>
            <w:vAlign w:val="center"/>
          </w:tcPr>
          <w:p w14:paraId="4E3729F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Общероссийский день библиотек</w:t>
            </w:r>
          </w:p>
        </w:tc>
        <w:tc>
          <w:tcPr>
            <w:tcW w:w="2459" w:type="dxa"/>
            <w:gridSpan w:val="6"/>
            <w:vAlign w:val="center"/>
          </w:tcPr>
          <w:p w14:paraId="3551D65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F990A9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D374EA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27.05.2027</w:t>
            </w:r>
          </w:p>
        </w:tc>
        <w:tc>
          <w:tcPr>
            <w:tcW w:w="2410" w:type="dxa"/>
            <w:gridSpan w:val="5"/>
            <w:vAlign w:val="center"/>
          </w:tcPr>
          <w:p w14:paraId="5DD0CDF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Библиотекарь</w:t>
            </w:r>
          </w:p>
        </w:tc>
        <w:tc>
          <w:tcPr>
            <w:tcW w:w="2116" w:type="dxa"/>
            <w:gridSpan w:val="4"/>
            <w:vAlign w:val="center"/>
          </w:tcPr>
          <w:p w14:paraId="2E7AFF4F" w14:textId="77777777" w:rsidR="006D7167" w:rsidRPr="00DE65E1" w:rsidRDefault="006D7167" w:rsidP="00220FEC">
            <w:pPr>
              <w:jc w:val="center"/>
              <w:rPr>
                <w:rFonts w:ascii="Times New Roman" w:hAnsi="Times New Roman" w:cs="Times New Roman"/>
                <w:sz w:val="24"/>
                <w:szCs w:val="24"/>
              </w:rPr>
            </w:pPr>
          </w:p>
        </w:tc>
      </w:tr>
      <w:tr w:rsidR="006D7167" w:rsidRPr="00DE65E1" w14:paraId="79FDE6F4" w14:textId="77777777" w:rsidTr="00220FEC">
        <w:tc>
          <w:tcPr>
            <w:tcW w:w="4732" w:type="dxa"/>
            <w:gridSpan w:val="5"/>
            <w:vAlign w:val="center"/>
          </w:tcPr>
          <w:p w14:paraId="2A25D14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пограничника</w:t>
            </w:r>
          </w:p>
        </w:tc>
        <w:tc>
          <w:tcPr>
            <w:tcW w:w="2459" w:type="dxa"/>
            <w:gridSpan w:val="6"/>
            <w:vAlign w:val="center"/>
          </w:tcPr>
          <w:p w14:paraId="07DA851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65304CD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901E37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28.05.2027</w:t>
            </w:r>
          </w:p>
        </w:tc>
        <w:tc>
          <w:tcPr>
            <w:tcW w:w="2410" w:type="dxa"/>
            <w:gridSpan w:val="5"/>
            <w:vAlign w:val="center"/>
          </w:tcPr>
          <w:p w14:paraId="2880785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w:t>
            </w:r>
          </w:p>
        </w:tc>
        <w:tc>
          <w:tcPr>
            <w:tcW w:w="2116" w:type="dxa"/>
            <w:gridSpan w:val="4"/>
            <w:vAlign w:val="center"/>
          </w:tcPr>
          <w:p w14:paraId="63958436" w14:textId="77777777" w:rsidR="006D7167" w:rsidRPr="00DE65E1" w:rsidRDefault="006D7167" w:rsidP="00220FEC">
            <w:pPr>
              <w:jc w:val="center"/>
              <w:rPr>
                <w:rFonts w:ascii="Times New Roman" w:hAnsi="Times New Roman" w:cs="Times New Roman"/>
                <w:sz w:val="24"/>
                <w:szCs w:val="24"/>
              </w:rPr>
            </w:pPr>
          </w:p>
        </w:tc>
      </w:tr>
      <w:tr w:rsidR="006D7167" w:rsidRPr="00DE65E1" w14:paraId="095F8D2C" w14:textId="77777777" w:rsidTr="00220FEC">
        <w:tc>
          <w:tcPr>
            <w:tcW w:w="4732" w:type="dxa"/>
            <w:gridSpan w:val="5"/>
            <w:vAlign w:val="center"/>
          </w:tcPr>
          <w:p w14:paraId="1C92089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135 лет со дня рождения И. С. Соколова-Микитова, русского советского писателя, журналиста (1892–1975)</w:t>
            </w:r>
          </w:p>
        </w:tc>
        <w:tc>
          <w:tcPr>
            <w:tcW w:w="2459" w:type="dxa"/>
            <w:gridSpan w:val="6"/>
            <w:vAlign w:val="center"/>
          </w:tcPr>
          <w:p w14:paraId="29605CB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0D122A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22C5D6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30.05.2027</w:t>
            </w:r>
          </w:p>
        </w:tc>
        <w:tc>
          <w:tcPr>
            <w:tcW w:w="2410" w:type="dxa"/>
            <w:gridSpan w:val="5"/>
            <w:vAlign w:val="center"/>
          </w:tcPr>
          <w:p w14:paraId="1B0728E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7CBA125E" w14:textId="77777777" w:rsidR="006D7167" w:rsidRPr="00DE65E1" w:rsidRDefault="006D7167" w:rsidP="00220FEC">
            <w:pPr>
              <w:jc w:val="center"/>
              <w:rPr>
                <w:rFonts w:ascii="Times New Roman" w:hAnsi="Times New Roman" w:cs="Times New Roman"/>
                <w:sz w:val="24"/>
                <w:szCs w:val="24"/>
              </w:rPr>
            </w:pPr>
          </w:p>
        </w:tc>
      </w:tr>
      <w:tr w:rsidR="006D7167" w:rsidRPr="00DE65E1" w14:paraId="23ABEEA1" w14:textId="77777777" w:rsidTr="00220FEC">
        <w:tc>
          <w:tcPr>
            <w:tcW w:w="4732" w:type="dxa"/>
            <w:gridSpan w:val="5"/>
            <w:vAlign w:val="center"/>
          </w:tcPr>
          <w:p w14:paraId="31B78F8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115 лет со дня рождения Л. И. Ошанина, русского поэта-песенника (1912–1996)</w:t>
            </w:r>
          </w:p>
        </w:tc>
        <w:tc>
          <w:tcPr>
            <w:tcW w:w="2459" w:type="dxa"/>
            <w:gridSpan w:val="6"/>
            <w:vAlign w:val="center"/>
          </w:tcPr>
          <w:p w14:paraId="6A0AE16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E75E35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B9F5FE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30.05.2027</w:t>
            </w:r>
          </w:p>
        </w:tc>
        <w:tc>
          <w:tcPr>
            <w:tcW w:w="2410" w:type="dxa"/>
            <w:gridSpan w:val="5"/>
            <w:vAlign w:val="center"/>
          </w:tcPr>
          <w:p w14:paraId="3C2F6FA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музыки</w:t>
            </w:r>
          </w:p>
        </w:tc>
        <w:tc>
          <w:tcPr>
            <w:tcW w:w="2116" w:type="dxa"/>
            <w:gridSpan w:val="4"/>
            <w:vAlign w:val="center"/>
          </w:tcPr>
          <w:p w14:paraId="02DAEC67" w14:textId="77777777" w:rsidR="006D7167" w:rsidRPr="00DE65E1" w:rsidRDefault="006D7167" w:rsidP="00220FEC">
            <w:pPr>
              <w:jc w:val="center"/>
              <w:rPr>
                <w:rFonts w:ascii="Times New Roman" w:hAnsi="Times New Roman" w:cs="Times New Roman"/>
                <w:sz w:val="24"/>
                <w:szCs w:val="24"/>
              </w:rPr>
            </w:pPr>
          </w:p>
        </w:tc>
      </w:tr>
      <w:tr w:rsidR="006D7167" w:rsidRPr="00DE65E1" w14:paraId="4762F16A" w14:textId="77777777" w:rsidTr="00220FEC">
        <w:tc>
          <w:tcPr>
            <w:tcW w:w="4732" w:type="dxa"/>
            <w:gridSpan w:val="5"/>
            <w:vAlign w:val="center"/>
          </w:tcPr>
          <w:p w14:paraId="15EE6DB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135 лет со дня рождения К. Г. Паустовского, русского писателя (1892—1968)</w:t>
            </w:r>
          </w:p>
        </w:tc>
        <w:tc>
          <w:tcPr>
            <w:tcW w:w="2459" w:type="dxa"/>
            <w:gridSpan w:val="6"/>
            <w:vAlign w:val="center"/>
          </w:tcPr>
          <w:p w14:paraId="76F393B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976C0F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BD512A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31.05.2027</w:t>
            </w:r>
          </w:p>
        </w:tc>
        <w:tc>
          <w:tcPr>
            <w:tcW w:w="2410" w:type="dxa"/>
            <w:gridSpan w:val="5"/>
            <w:vAlign w:val="center"/>
          </w:tcPr>
          <w:p w14:paraId="18396B8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6DE00D16" w14:textId="77777777" w:rsidR="006D7167" w:rsidRPr="00DE65E1" w:rsidRDefault="006D7167" w:rsidP="00220FEC">
            <w:pPr>
              <w:jc w:val="center"/>
              <w:rPr>
                <w:rFonts w:ascii="Times New Roman" w:hAnsi="Times New Roman" w:cs="Times New Roman"/>
                <w:sz w:val="24"/>
                <w:szCs w:val="24"/>
              </w:rPr>
            </w:pPr>
          </w:p>
        </w:tc>
      </w:tr>
      <w:tr w:rsidR="006D7167" w:rsidRPr="00DE65E1" w14:paraId="1F1D37DF" w14:textId="77777777" w:rsidTr="00220FEC">
        <w:tc>
          <w:tcPr>
            <w:tcW w:w="15134" w:type="dxa"/>
            <w:gridSpan w:val="31"/>
            <w:vAlign w:val="center"/>
          </w:tcPr>
          <w:p w14:paraId="39D4430E"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«Внеурочная деятельность»</w:t>
            </w:r>
          </w:p>
        </w:tc>
      </w:tr>
      <w:tr w:rsidR="006D7167" w:rsidRPr="00DE65E1" w14:paraId="5BF0E14E" w14:textId="77777777" w:rsidTr="00220FEC">
        <w:tc>
          <w:tcPr>
            <w:tcW w:w="15134" w:type="dxa"/>
            <w:gridSpan w:val="31"/>
            <w:vAlign w:val="center"/>
          </w:tcPr>
          <w:p w14:paraId="3EF519F0" w14:textId="77777777" w:rsidR="006D7167" w:rsidRPr="00DE65E1" w:rsidRDefault="006D7167" w:rsidP="00220FEC">
            <w:pPr>
              <w:jc w:val="center"/>
              <w:rPr>
                <w:rFonts w:ascii="Times New Roman" w:hAnsi="Times New Roman" w:cs="Times New Roman"/>
                <w:i/>
                <w:sz w:val="24"/>
                <w:szCs w:val="24"/>
              </w:rPr>
            </w:pPr>
            <w:r w:rsidRPr="00DE65E1">
              <w:rPr>
                <w:rFonts w:ascii="Times New Roman" w:hAnsi="Times New Roman" w:cs="Times New Roman"/>
                <w:i/>
                <w:sz w:val="24"/>
                <w:szCs w:val="24"/>
              </w:rPr>
              <w:t>Курсы,</w:t>
            </w:r>
            <w:r w:rsidRPr="00DE65E1">
              <w:rPr>
                <w:rFonts w:ascii="Times New Roman" w:hAnsi="Times New Roman" w:cs="Times New Roman"/>
                <w:i/>
                <w:spacing w:val="1"/>
                <w:sz w:val="24"/>
                <w:szCs w:val="24"/>
              </w:rPr>
              <w:t xml:space="preserve"> </w:t>
            </w:r>
            <w:r w:rsidRPr="00DE65E1">
              <w:rPr>
                <w:rFonts w:ascii="Times New Roman" w:hAnsi="Times New Roman" w:cs="Times New Roman"/>
                <w:i/>
                <w:sz w:val="24"/>
                <w:szCs w:val="24"/>
              </w:rPr>
              <w:t>занятия</w:t>
            </w:r>
            <w:r w:rsidRPr="00DE65E1">
              <w:rPr>
                <w:rFonts w:ascii="Times New Roman" w:hAnsi="Times New Roman" w:cs="Times New Roman"/>
                <w:i/>
                <w:spacing w:val="1"/>
                <w:sz w:val="24"/>
                <w:szCs w:val="24"/>
              </w:rPr>
              <w:t xml:space="preserve"> </w:t>
            </w:r>
            <w:r w:rsidRPr="00DE65E1">
              <w:rPr>
                <w:rFonts w:ascii="Times New Roman" w:hAnsi="Times New Roman" w:cs="Times New Roman"/>
                <w:i/>
                <w:sz w:val="24"/>
                <w:szCs w:val="24"/>
              </w:rPr>
              <w:t>исторического просвещения,</w:t>
            </w:r>
            <w:r w:rsidRPr="00DE65E1">
              <w:rPr>
                <w:rFonts w:ascii="Times New Roman" w:hAnsi="Times New Roman" w:cs="Times New Roman"/>
                <w:i/>
                <w:spacing w:val="1"/>
                <w:sz w:val="24"/>
                <w:szCs w:val="24"/>
              </w:rPr>
              <w:t xml:space="preserve"> </w:t>
            </w:r>
            <w:r w:rsidRPr="00DE65E1">
              <w:rPr>
                <w:rFonts w:ascii="Times New Roman" w:hAnsi="Times New Roman" w:cs="Times New Roman"/>
                <w:i/>
                <w:sz w:val="24"/>
                <w:szCs w:val="24"/>
              </w:rPr>
              <w:t>патриотической,</w:t>
            </w:r>
            <w:r w:rsidRPr="00DE65E1">
              <w:rPr>
                <w:rFonts w:ascii="Times New Roman" w:hAnsi="Times New Roman" w:cs="Times New Roman"/>
                <w:i/>
                <w:spacing w:val="1"/>
                <w:sz w:val="24"/>
                <w:szCs w:val="24"/>
              </w:rPr>
              <w:t xml:space="preserve"> </w:t>
            </w:r>
            <w:r w:rsidRPr="00DE65E1">
              <w:rPr>
                <w:rFonts w:ascii="Times New Roman" w:hAnsi="Times New Roman" w:cs="Times New Roman"/>
                <w:i/>
                <w:sz w:val="24"/>
                <w:szCs w:val="24"/>
              </w:rPr>
              <w:t>гражданско-патриотической,</w:t>
            </w:r>
            <w:r w:rsidRPr="00DE65E1">
              <w:rPr>
                <w:rFonts w:ascii="Times New Roman" w:hAnsi="Times New Roman" w:cs="Times New Roman"/>
                <w:i/>
                <w:spacing w:val="1"/>
                <w:sz w:val="24"/>
                <w:szCs w:val="24"/>
              </w:rPr>
              <w:t xml:space="preserve"> </w:t>
            </w:r>
            <w:r w:rsidRPr="00DE65E1">
              <w:rPr>
                <w:rFonts w:ascii="Times New Roman" w:hAnsi="Times New Roman" w:cs="Times New Roman"/>
                <w:i/>
                <w:sz w:val="24"/>
                <w:szCs w:val="24"/>
              </w:rPr>
              <w:t>военно-патриотической,</w:t>
            </w:r>
            <w:r w:rsidRPr="00DE65E1">
              <w:rPr>
                <w:rFonts w:ascii="Times New Roman" w:hAnsi="Times New Roman" w:cs="Times New Roman"/>
                <w:i/>
                <w:spacing w:val="1"/>
                <w:sz w:val="24"/>
                <w:szCs w:val="24"/>
              </w:rPr>
              <w:t xml:space="preserve"> </w:t>
            </w:r>
            <w:r w:rsidRPr="00DE65E1">
              <w:rPr>
                <w:rStyle w:val="CharAttribute5"/>
                <w:rFonts w:ascii="Times New Roman" w:eastAsia="№Е" w:cs="Times New Roman" w:hint="default"/>
                <w:i/>
                <w:sz w:val="24"/>
                <w:szCs w:val="24"/>
              </w:rPr>
              <w:t>краеведческой, историко</w:t>
            </w:r>
            <w:r w:rsidRPr="00DE65E1">
              <w:rPr>
                <w:rFonts w:ascii="Times New Roman" w:hAnsi="Times New Roman" w:cs="Times New Roman"/>
                <w:i/>
                <w:sz w:val="24"/>
                <w:szCs w:val="24"/>
              </w:rPr>
              <w:t>-культурной направленности.</w:t>
            </w:r>
          </w:p>
        </w:tc>
      </w:tr>
      <w:tr w:rsidR="006D7167" w:rsidRPr="00DE65E1" w14:paraId="56E660EB" w14:textId="77777777" w:rsidTr="00220FEC">
        <w:tc>
          <w:tcPr>
            <w:tcW w:w="6294" w:type="dxa"/>
            <w:gridSpan w:val="7"/>
            <w:vAlign w:val="center"/>
          </w:tcPr>
          <w:p w14:paraId="4300545D" w14:textId="77777777" w:rsidR="006D7167" w:rsidRPr="00DE65E1" w:rsidRDefault="006D7167" w:rsidP="00220FEC">
            <w:pPr>
              <w:pStyle w:val="ParaAttribute3"/>
              <w:wordWrap/>
              <w:rPr>
                <w:rStyle w:val="CharAttribute5"/>
                <w:rFonts w:eastAsia="№Е" w:hint="default"/>
                <w:b/>
                <w:i/>
                <w:color w:val="000000"/>
                <w:sz w:val="24"/>
                <w:szCs w:val="24"/>
              </w:rPr>
            </w:pPr>
            <w:r w:rsidRPr="00DE65E1">
              <w:rPr>
                <w:rStyle w:val="CharAttribute5"/>
                <w:rFonts w:eastAsia="№Е" w:hint="default"/>
                <w:b/>
                <w:i/>
                <w:color w:val="000000"/>
                <w:sz w:val="24"/>
                <w:szCs w:val="24"/>
              </w:rPr>
              <w:t>Название</w:t>
            </w:r>
            <w:r w:rsidRPr="00DE65E1">
              <w:rPr>
                <w:rStyle w:val="CharAttribute5"/>
                <w:rFonts w:eastAsia="№Е" w:hint="default"/>
                <w:b/>
                <w:i/>
                <w:color w:val="000000"/>
                <w:sz w:val="24"/>
                <w:szCs w:val="24"/>
              </w:rPr>
              <w:t xml:space="preserve"> </w:t>
            </w:r>
            <w:r w:rsidRPr="00DE65E1">
              <w:rPr>
                <w:rStyle w:val="CharAttribute5"/>
                <w:rFonts w:eastAsia="№Е" w:hint="default"/>
                <w:b/>
                <w:i/>
                <w:color w:val="000000"/>
                <w:sz w:val="24"/>
                <w:szCs w:val="24"/>
              </w:rPr>
              <w:t>курса</w:t>
            </w:r>
            <w:r w:rsidRPr="00DE65E1">
              <w:rPr>
                <w:rStyle w:val="CharAttribute5"/>
                <w:rFonts w:eastAsia="№Е" w:hint="default"/>
                <w:b/>
                <w:i/>
                <w:color w:val="000000"/>
                <w:sz w:val="24"/>
                <w:szCs w:val="24"/>
              </w:rPr>
              <w:t>/</w:t>
            </w:r>
            <w:r w:rsidRPr="00DE65E1">
              <w:rPr>
                <w:rStyle w:val="CharAttribute5"/>
                <w:rFonts w:eastAsia="№Е" w:hint="default"/>
                <w:b/>
                <w:i/>
                <w:color w:val="000000"/>
                <w:sz w:val="24"/>
                <w:szCs w:val="24"/>
              </w:rPr>
              <w:t>программы</w:t>
            </w:r>
            <w:r w:rsidRPr="00DE65E1">
              <w:rPr>
                <w:rStyle w:val="CharAttribute5"/>
                <w:rFonts w:eastAsia="№Е" w:hint="default"/>
                <w:b/>
                <w:i/>
                <w:color w:val="000000"/>
                <w:sz w:val="24"/>
                <w:szCs w:val="24"/>
              </w:rPr>
              <w:t>,</w:t>
            </w:r>
          </w:p>
          <w:p w14:paraId="7EB14441"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занятий</w:t>
            </w:r>
          </w:p>
        </w:tc>
        <w:tc>
          <w:tcPr>
            <w:tcW w:w="1545" w:type="dxa"/>
            <w:gridSpan w:val="5"/>
            <w:vAlign w:val="center"/>
          </w:tcPr>
          <w:p w14:paraId="719474F6"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Классы</w:t>
            </w:r>
          </w:p>
        </w:tc>
        <w:tc>
          <w:tcPr>
            <w:tcW w:w="2090" w:type="dxa"/>
            <w:gridSpan w:val="7"/>
            <w:vAlign w:val="center"/>
          </w:tcPr>
          <w:p w14:paraId="6757EB3D"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Количество</w:t>
            </w:r>
          </w:p>
          <w:p w14:paraId="32E87653"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часов</w:t>
            </w:r>
            <w:r w:rsidRPr="00DE65E1">
              <w:rPr>
                <w:rStyle w:val="CharAttribute5"/>
                <w:rFonts w:eastAsia="№Е" w:hint="default"/>
                <w:b/>
                <w:i/>
                <w:color w:val="000000"/>
                <w:sz w:val="24"/>
                <w:szCs w:val="24"/>
              </w:rPr>
              <w:t xml:space="preserve"> </w:t>
            </w:r>
            <w:r w:rsidRPr="00DE65E1">
              <w:rPr>
                <w:rStyle w:val="CharAttribute5"/>
                <w:rFonts w:eastAsia="№Е" w:hint="default"/>
                <w:b/>
                <w:i/>
                <w:color w:val="000000"/>
                <w:sz w:val="24"/>
                <w:szCs w:val="24"/>
              </w:rPr>
              <w:t>в</w:t>
            </w:r>
            <w:r w:rsidRPr="00DE65E1">
              <w:rPr>
                <w:rStyle w:val="CharAttribute5"/>
                <w:rFonts w:eastAsia="№Е" w:hint="default"/>
                <w:b/>
                <w:i/>
                <w:color w:val="000000"/>
                <w:sz w:val="24"/>
                <w:szCs w:val="24"/>
              </w:rPr>
              <w:t xml:space="preserve"> </w:t>
            </w:r>
            <w:r w:rsidRPr="00DE65E1">
              <w:rPr>
                <w:rStyle w:val="CharAttribute5"/>
                <w:rFonts w:eastAsia="№Е" w:hint="default"/>
                <w:b/>
                <w:i/>
                <w:color w:val="000000"/>
                <w:sz w:val="24"/>
                <w:szCs w:val="24"/>
              </w:rPr>
              <w:t>неделю</w:t>
            </w:r>
          </w:p>
        </w:tc>
        <w:tc>
          <w:tcPr>
            <w:tcW w:w="5205" w:type="dxa"/>
            <w:gridSpan w:val="12"/>
            <w:vAlign w:val="center"/>
          </w:tcPr>
          <w:p w14:paraId="1B102EF6" w14:textId="77777777" w:rsidR="006D7167" w:rsidRPr="00DE65E1" w:rsidRDefault="006D7167" w:rsidP="00220FEC">
            <w:pPr>
              <w:pStyle w:val="ParaAttribute3"/>
              <w:wordWrap/>
              <w:rPr>
                <w:rStyle w:val="CharAttribute5"/>
                <w:rFonts w:eastAsia="№Е" w:hint="default"/>
                <w:b/>
                <w:i/>
                <w:color w:val="000000"/>
                <w:sz w:val="24"/>
                <w:szCs w:val="24"/>
              </w:rPr>
            </w:pPr>
            <w:r w:rsidRPr="00DE65E1">
              <w:rPr>
                <w:rStyle w:val="CharAttribute5"/>
                <w:rFonts w:eastAsia="№Е" w:hint="default"/>
                <w:b/>
                <w:i/>
                <w:color w:val="000000"/>
                <w:sz w:val="24"/>
                <w:szCs w:val="24"/>
              </w:rPr>
              <w:t>Педагог</w:t>
            </w:r>
          </w:p>
        </w:tc>
      </w:tr>
      <w:tr w:rsidR="006D7167" w:rsidRPr="00DE65E1" w14:paraId="56651E7D" w14:textId="77777777" w:rsidTr="00220FEC">
        <w:tc>
          <w:tcPr>
            <w:tcW w:w="0" w:type="auto"/>
            <w:gridSpan w:val="7"/>
            <w:vAlign w:val="center"/>
            <w:hideMark/>
          </w:tcPr>
          <w:p w14:paraId="5F20F12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Историческое просвещение</w:t>
            </w:r>
          </w:p>
        </w:tc>
        <w:tc>
          <w:tcPr>
            <w:tcW w:w="0" w:type="auto"/>
            <w:gridSpan w:val="5"/>
            <w:vAlign w:val="center"/>
            <w:hideMark/>
          </w:tcPr>
          <w:p w14:paraId="0DCF966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7–9</w:t>
            </w:r>
          </w:p>
        </w:tc>
        <w:tc>
          <w:tcPr>
            <w:tcW w:w="0" w:type="auto"/>
            <w:gridSpan w:val="7"/>
            <w:vAlign w:val="center"/>
            <w:hideMark/>
          </w:tcPr>
          <w:p w14:paraId="6FCA6461"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w:t>
            </w:r>
          </w:p>
        </w:tc>
        <w:tc>
          <w:tcPr>
            <w:tcW w:w="0" w:type="auto"/>
            <w:gridSpan w:val="12"/>
            <w:vAlign w:val="center"/>
            <w:hideMark/>
          </w:tcPr>
          <w:p w14:paraId="4279D174"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Даниелян Г.Г.</w:t>
            </w:r>
          </w:p>
        </w:tc>
      </w:tr>
      <w:tr w:rsidR="006D7167" w:rsidRPr="00DE65E1" w14:paraId="22EFFFB4" w14:textId="77777777" w:rsidTr="00220FEC">
        <w:tc>
          <w:tcPr>
            <w:tcW w:w="0" w:type="auto"/>
            <w:gridSpan w:val="7"/>
            <w:vAlign w:val="center"/>
            <w:hideMark/>
          </w:tcPr>
          <w:p w14:paraId="004F88F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Краеведение</w:t>
            </w:r>
          </w:p>
        </w:tc>
        <w:tc>
          <w:tcPr>
            <w:tcW w:w="0" w:type="auto"/>
            <w:gridSpan w:val="5"/>
            <w:vAlign w:val="center"/>
            <w:hideMark/>
          </w:tcPr>
          <w:p w14:paraId="0646204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9</w:t>
            </w:r>
          </w:p>
        </w:tc>
        <w:tc>
          <w:tcPr>
            <w:tcW w:w="0" w:type="auto"/>
            <w:gridSpan w:val="7"/>
            <w:vAlign w:val="center"/>
            <w:hideMark/>
          </w:tcPr>
          <w:p w14:paraId="4B50441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w:t>
            </w:r>
          </w:p>
        </w:tc>
        <w:tc>
          <w:tcPr>
            <w:tcW w:w="0" w:type="auto"/>
            <w:gridSpan w:val="12"/>
            <w:vAlign w:val="center"/>
            <w:hideMark/>
          </w:tcPr>
          <w:p w14:paraId="61520754"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Учитель географии</w:t>
            </w:r>
          </w:p>
        </w:tc>
      </w:tr>
      <w:tr w:rsidR="006D7167" w:rsidRPr="00DE65E1" w14:paraId="3CAC13FB" w14:textId="77777777" w:rsidTr="00220FEC">
        <w:tc>
          <w:tcPr>
            <w:tcW w:w="15134" w:type="dxa"/>
            <w:gridSpan w:val="31"/>
            <w:vAlign w:val="center"/>
          </w:tcPr>
          <w:p w14:paraId="6C315C3A" w14:textId="77777777" w:rsidR="006D7167" w:rsidRPr="00DE65E1" w:rsidRDefault="006D7167" w:rsidP="00220FEC">
            <w:pPr>
              <w:pStyle w:val="ParaAttribute3"/>
              <w:wordWrap/>
              <w:rPr>
                <w:i/>
                <w:sz w:val="24"/>
                <w:szCs w:val="24"/>
              </w:rPr>
            </w:pPr>
            <w:r w:rsidRPr="00DE65E1">
              <w:rPr>
                <w:i/>
                <w:sz w:val="24"/>
                <w:szCs w:val="24"/>
              </w:rPr>
              <w:t>Курсы,</w:t>
            </w:r>
            <w:r w:rsidRPr="00DE65E1">
              <w:rPr>
                <w:i/>
                <w:spacing w:val="1"/>
                <w:sz w:val="24"/>
                <w:szCs w:val="24"/>
              </w:rPr>
              <w:t xml:space="preserve"> </w:t>
            </w:r>
            <w:r w:rsidRPr="00DE65E1">
              <w:rPr>
                <w:i/>
                <w:sz w:val="24"/>
                <w:szCs w:val="24"/>
              </w:rPr>
              <w:t>занятия</w:t>
            </w:r>
            <w:r w:rsidRPr="00DE65E1">
              <w:rPr>
                <w:i/>
                <w:spacing w:val="1"/>
                <w:sz w:val="24"/>
                <w:szCs w:val="24"/>
              </w:rPr>
              <w:t xml:space="preserve"> </w:t>
            </w:r>
            <w:r w:rsidRPr="00DE65E1">
              <w:rPr>
                <w:i/>
                <w:sz w:val="24"/>
                <w:szCs w:val="24"/>
              </w:rPr>
              <w:t>духовно-нравственной</w:t>
            </w:r>
            <w:r w:rsidRPr="00DE65E1">
              <w:rPr>
                <w:i/>
                <w:spacing w:val="1"/>
                <w:sz w:val="24"/>
                <w:szCs w:val="24"/>
              </w:rPr>
              <w:t xml:space="preserve"> </w:t>
            </w:r>
            <w:r w:rsidRPr="00DE65E1">
              <w:rPr>
                <w:i/>
                <w:sz w:val="24"/>
                <w:szCs w:val="24"/>
              </w:rPr>
              <w:t>направленности</w:t>
            </w:r>
            <w:r w:rsidRPr="00DE65E1">
              <w:rPr>
                <w:i/>
                <w:spacing w:val="1"/>
                <w:sz w:val="24"/>
                <w:szCs w:val="24"/>
              </w:rPr>
              <w:t xml:space="preserve"> </w:t>
            </w:r>
            <w:r w:rsidRPr="00DE65E1">
              <w:rPr>
                <w:i/>
                <w:sz w:val="24"/>
                <w:szCs w:val="24"/>
              </w:rPr>
              <w:t>по религиозным</w:t>
            </w:r>
            <w:r w:rsidRPr="00DE65E1">
              <w:rPr>
                <w:i/>
                <w:spacing w:val="1"/>
                <w:sz w:val="24"/>
                <w:szCs w:val="24"/>
              </w:rPr>
              <w:t xml:space="preserve"> </w:t>
            </w:r>
            <w:r w:rsidRPr="00DE65E1">
              <w:rPr>
                <w:i/>
                <w:sz w:val="24"/>
                <w:szCs w:val="24"/>
              </w:rPr>
              <w:t>культурам</w:t>
            </w:r>
            <w:r w:rsidRPr="00DE65E1">
              <w:rPr>
                <w:i/>
                <w:spacing w:val="1"/>
                <w:sz w:val="24"/>
                <w:szCs w:val="24"/>
              </w:rPr>
              <w:t xml:space="preserve"> </w:t>
            </w:r>
            <w:r w:rsidRPr="00DE65E1">
              <w:rPr>
                <w:i/>
                <w:sz w:val="24"/>
                <w:szCs w:val="24"/>
              </w:rPr>
              <w:t>народов</w:t>
            </w:r>
            <w:r w:rsidRPr="00DE65E1">
              <w:rPr>
                <w:i/>
                <w:spacing w:val="1"/>
                <w:sz w:val="24"/>
                <w:szCs w:val="24"/>
              </w:rPr>
              <w:t xml:space="preserve"> </w:t>
            </w:r>
            <w:r w:rsidRPr="00DE65E1">
              <w:rPr>
                <w:i/>
                <w:sz w:val="24"/>
                <w:szCs w:val="24"/>
              </w:rPr>
              <w:t>России,</w:t>
            </w:r>
            <w:r w:rsidRPr="00DE65E1">
              <w:rPr>
                <w:i/>
                <w:spacing w:val="1"/>
                <w:sz w:val="24"/>
                <w:szCs w:val="24"/>
              </w:rPr>
              <w:t xml:space="preserve"> </w:t>
            </w:r>
            <w:r w:rsidRPr="00DE65E1">
              <w:rPr>
                <w:i/>
                <w:sz w:val="24"/>
                <w:szCs w:val="24"/>
              </w:rPr>
              <w:t>основам</w:t>
            </w:r>
            <w:r w:rsidRPr="00DE65E1">
              <w:rPr>
                <w:i/>
                <w:spacing w:val="1"/>
                <w:sz w:val="24"/>
                <w:szCs w:val="24"/>
              </w:rPr>
              <w:t xml:space="preserve"> </w:t>
            </w:r>
            <w:r w:rsidRPr="00DE65E1">
              <w:rPr>
                <w:i/>
                <w:sz w:val="24"/>
                <w:szCs w:val="24"/>
              </w:rPr>
              <w:t>духовно-нравственной</w:t>
            </w:r>
            <w:r w:rsidRPr="00DE65E1">
              <w:rPr>
                <w:i/>
                <w:spacing w:val="1"/>
                <w:sz w:val="24"/>
                <w:szCs w:val="24"/>
              </w:rPr>
              <w:t xml:space="preserve"> </w:t>
            </w:r>
            <w:r w:rsidRPr="00DE65E1">
              <w:rPr>
                <w:i/>
                <w:sz w:val="24"/>
                <w:szCs w:val="24"/>
              </w:rPr>
              <w:t>культуры</w:t>
            </w:r>
            <w:r w:rsidRPr="00DE65E1">
              <w:rPr>
                <w:i/>
                <w:spacing w:val="-1"/>
                <w:sz w:val="24"/>
                <w:szCs w:val="24"/>
              </w:rPr>
              <w:t xml:space="preserve"> </w:t>
            </w:r>
            <w:r w:rsidRPr="00DE65E1">
              <w:rPr>
                <w:i/>
                <w:sz w:val="24"/>
                <w:szCs w:val="24"/>
              </w:rPr>
              <w:t>народов</w:t>
            </w:r>
            <w:r w:rsidRPr="00DE65E1">
              <w:rPr>
                <w:i/>
                <w:spacing w:val="-3"/>
                <w:sz w:val="24"/>
                <w:szCs w:val="24"/>
              </w:rPr>
              <w:t xml:space="preserve"> </w:t>
            </w:r>
            <w:r w:rsidRPr="00DE65E1">
              <w:rPr>
                <w:i/>
                <w:sz w:val="24"/>
                <w:szCs w:val="24"/>
              </w:rPr>
              <w:t>России,</w:t>
            </w:r>
            <w:r w:rsidRPr="00DE65E1">
              <w:rPr>
                <w:i/>
                <w:spacing w:val="-5"/>
                <w:sz w:val="24"/>
                <w:szCs w:val="24"/>
              </w:rPr>
              <w:t xml:space="preserve"> </w:t>
            </w:r>
            <w:r w:rsidRPr="00DE65E1">
              <w:rPr>
                <w:i/>
                <w:sz w:val="24"/>
                <w:szCs w:val="24"/>
              </w:rPr>
              <w:t>духовно-историческому</w:t>
            </w:r>
            <w:r w:rsidRPr="00DE65E1">
              <w:rPr>
                <w:i/>
                <w:spacing w:val="-4"/>
                <w:sz w:val="24"/>
                <w:szCs w:val="24"/>
              </w:rPr>
              <w:t xml:space="preserve"> </w:t>
            </w:r>
            <w:r w:rsidRPr="00DE65E1">
              <w:rPr>
                <w:i/>
                <w:sz w:val="24"/>
                <w:szCs w:val="24"/>
              </w:rPr>
              <w:t>краеведению.</w:t>
            </w:r>
          </w:p>
        </w:tc>
      </w:tr>
      <w:tr w:rsidR="006D7167" w:rsidRPr="00DE65E1" w14:paraId="0EDEE5C8" w14:textId="77777777" w:rsidTr="00220FEC">
        <w:tc>
          <w:tcPr>
            <w:tcW w:w="0" w:type="auto"/>
            <w:gridSpan w:val="7"/>
            <w:vAlign w:val="center"/>
            <w:hideMark/>
          </w:tcPr>
          <w:p w14:paraId="3087683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Семьеведение</w:t>
            </w:r>
          </w:p>
        </w:tc>
        <w:tc>
          <w:tcPr>
            <w:tcW w:w="0" w:type="auto"/>
            <w:gridSpan w:val="5"/>
            <w:vAlign w:val="center"/>
            <w:hideMark/>
          </w:tcPr>
          <w:p w14:paraId="55B5CC43"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5–6</w:t>
            </w:r>
          </w:p>
        </w:tc>
        <w:tc>
          <w:tcPr>
            <w:tcW w:w="0" w:type="auto"/>
            <w:gridSpan w:val="9"/>
            <w:vAlign w:val="center"/>
            <w:hideMark/>
          </w:tcPr>
          <w:p w14:paraId="3A6A0EB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11C35D4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Кабанова А.П.</w:t>
            </w:r>
          </w:p>
        </w:tc>
      </w:tr>
      <w:tr w:rsidR="006D7167" w:rsidRPr="00DE65E1" w14:paraId="69942BD6" w14:textId="77777777" w:rsidTr="00220FEC">
        <w:tc>
          <w:tcPr>
            <w:tcW w:w="15134" w:type="dxa"/>
            <w:gridSpan w:val="31"/>
            <w:vAlign w:val="center"/>
          </w:tcPr>
          <w:p w14:paraId="1821F3D7" w14:textId="77777777" w:rsidR="006D7167" w:rsidRPr="00DE65E1" w:rsidRDefault="006D7167" w:rsidP="00220FEC">
            <w:pPr>
              <w:jc w:val="center"/>
              <w:rPr>
                <w:rFonts w:ascii="Times New Roman" w:hAnsi="Times New Roman" w:cs="Times New Roman"/>
                <w:i/>
                <w:sz w:val="24"/>
                <w:szCs w:val="24"/>
              </w:rPr>
            </w:pPr>
            <w:r w:rsidRPr="00DE65E1">
              <w:rPr>
                <w:rFonts w:ascii="Times New Roman" w:hAnsi="Times New Roman" w:cs="Times New Roman"/>
                <w:i/>
                <w:sz w:val="24"/>
                <w:szCs w:val="24"/>
              </w:rPr>
              <w:t>Курсы, занятия познавательной, научной, исследовательской, просветительской</w:t>
            </w:r>
            <w:r w:rsidRPr="00DE65E1">
              <w:rPr>
                <w:rFonts w:ascii="Times New Roman" w:hAnsi="Times New Roman" w:cs="Times New Roman"/>
                <w:i/>
                <w:spacing w:val="-8"/>
                <w:sz w:val="24"/>
                <w:szCs w:val="24"/>
              </w:rPr>
              <w:t xml:space="preserve"> </w:t>
            </w:r>
            <w:r w:rsidRPr="00DE65E1">
              <w:rPr>
                <w:rFonts w:ascii="Times New Roman" w:hAnsi="Times New Roman" w:cs="Times New Roman"/>
                <w:i/>
                <w:sz w:val="24"/>
                <w:szCs w:val="24"/>
              </w:rPr>
              <w:t>направленности.</w:t>
            </w:r>
          </w:p>
        </w:tc>
      </w:tr>
      <w:tr w:rsidR="006D7167" w:rsidRPr="00DE65E1" w14:paraId="214D1942" w14:textId="77777777" w:rsidTr="00220FEC">
        <w:tc>
          <w:tcPr>
            <w:tcW w:w="0" w:type="auto"/>
            <w:gridSpan w:val="7"/>
            <w:vAlign w:val="center"/>
            <w:hideMark/>
          </w:tcPr>
          <w:p w14:paraId="74629B70"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Разговоры о важном</w:t>
            </w:r>
          </w:p>
        </w:tc>
        <w:tc>
          <w:tcPr>
            <w:tcW w:w="0" w:type="auto"/>
            <w:gridSpan w:val="5"/>
            <w:vAlign w:val="center"/>
            <w:hideMark/>
          </w:tcPr>
          <w:p w14:paraId="05F20AB5"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5–9</w:t>
            </w:r>
          </w:p>
        </w:tc>
        <w:tc>
          <w:tcPr>
            <w:tcW w:w="0" w:type="auto"/>
            <w:gridSpan w:val="9"/>
            <w:vAlign w:val="center"/>
            <w:hideMark/>
          </w:tcPr>
          <w:p w14:paraId="31916E5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3342B601"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Классные руководители</w:t>
            </w:r>
          </w:p>
        </w:tc>
      </w:tr>
      <w:tr w:rsidR="006D7167" w:rsidRPr="00DE65E1" w14:paraId="64E9DB51" w14:textId="77777777" w:rsidTr="00220FEC">
        <w:tc>
          <w:tcPr>
            <w:tcW w:w="0" w:type="auto"/>
            <w:gridSpan w:val="7"/>
            <w:vAlign w:val="center"/>
            <w:hideMark/>
          </w:tcPr>
          <w:p w14:paraId="25CECB1A"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Россия – мои горизонты</w:t>
            </w:r>
          </w:p>
        </w:tc>
        <w:tc>
          <w:tcPr>
            <w:tcW w:w="0" w:type="auto"/>
            <w:gridSpan w:val="5"/>
            <w:vAlign w:val="center"/>
            <w:hideMark/>
          </w:tcPr>
          <w:p w14:paraId="09525AE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6–9</w:t>
            </w:r>
          </w:p>
        </w:tc>
        <w:tc>
          <w:tcPr>
            <w:tcW w:w="0" w:type="auto"/>
            <w:gridSpan w:val="9"/>
            <w:vAlign w:val="center"/>
            <w:hideMark/>
          </w:tcPr>
          <w:p w14:paraId="3776C53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62795CC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Классные руководители</w:t>
            </w:r>
          </w:p>
        </w:tc>
      </w:tr>
      <w:tr w:rsidR="006D7167" w:rsidRPr="00DE65E1" w14:paraId="1522CB7D" w14:textId="77777777" w:rsidTr="00220FEC">
        <w:tc>
          <w:tcPr>
            <w:tcW w:w="0" w:type="auto"/>
            <w:gridSpan w:val="7"/>
            <w:vAlign w:val="center"/>
            <w:hideMark/>
          </w:tcPr>
          <w:p w14:paraId="7A8FB120"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Основы смыслового чтения</w:t>
            </w:r>
          </w:p>
        </w:tc>
        <w:tc>
          <w:tcPr>
            <w:tcW w:w="0" w:type="auto"/>
            <w:gridSpan w:val="5"/>
            <w:vAlign w:val="center"/>
            <w:hideMark/>
          </w:tcPr>
          <w:p w14:paraId="758B1EB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5–9</w:t>
            </w:r>
          </w:p>
        </w:tc>
        <w:tc>
          <w:tcPr>
            <w:tcW w:w="0" w:type="auto"/>
            <w:gridSpan w:val="9"/>
            <w:vAlign w:val="center"/>
            <w:hideMark/>
          </w:tcPr>
          <w:p w14:paraId="7527649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0,5–1,0</w:t>
            </w:r>
          </w:p>
        </w:tc>
        <w:tc>
          <w:tcPr>
            <w:tcW w:w="0" w:type="auto"/>
            <w:gridSpan w:val="10"/>
            <w:vAlign w:val="center"/>
            <w:hideMark/>
          </w:tcPr>
          <w:p w14:paraId="034BFC8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Учителя русского языка</w:t>
            </w:r>
          </w:p>
        </w:tc>
      </w:tr>
      <w:tr w:rsidR="006D7167" w:rsidRPr="00DE65E1" w14:paraId="57F5B6F0" w14:textId="77777777" w:rsidTr="00220FEC">
        <w:tc>
          <w:tcPr>
            <w:tcW w:w="0" w:type="auto"/>
            <w:gridSpan w:val="7"/>
            <w:vAlign w:val="center"/>
            <w:hideMark/>
          </w:tcPr>
          <w:p w14:paraId="72E54018"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Олимпиадная подготовка по математике</w:t>
            </w:r>
          </w:p>
        </w:tc>
        <w:tc>
          <w:tcPr>
            <w:tcW w:w="0" w:type="auto"/>
            <w:gridSpan w:val="5"/>
            <w:vAlign w:val="center"/>
            <w:hideMark/>
          </w:tcPr>
          <w:p w14:paraId="5FD8C6B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5–9</w:t>
            </w:r>
          </w:p>
        </w:tc>
        <w:tc>
          <w:tcPr>
            <w:tcW w:w="0" w:type="auto"/>
            <w:gridSpan w:val="9"/>
            <w:vAlign w:val="center"/>
            <w:hideMark/>
          </w:tcPr>
          <w:p w14:paraId="1A4C26D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767A96BD"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Учителя математики</w:t>
            </w:r>
          </w:p>
        </w:tc>
      </w:tr>
      <w:tr w:rsidR="006D7167" w:rsidRPr="00DE65E1" w14:paraId="10F3E737" w14:textId="77777777" w:rsidTr="00220FEC">
        <w:tc>
          <w:tcPr>
            <w:tcW w:w="0" w:type="auto"/>
            <w:gridSpan w:val="7"/>
            <w:vAlign w:val="center"/>
            <w:hideMark/>
          </w:tcPr>
          <w:p w14:paraId="0877ECC8"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Вопросы экономики и права</w:t>
            </w:r>
          </w:p>
        </w:tc>
        <w:tc>
          <w:tcPr>
            <w:tcW w:w="0" w:type="auto"/>
            <w:gridSpan w:val="5"/>
            <w:vAlign w:val="center"/>
            <w:hideMark/>
          </w:tcPr>
          <w:p w14:paraId="7BC3751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9</w:t>
            </w:r>
          </w:p>
        </w:tc>
        <w:tc>
          <w:tcPr>
            <w:tcW w:w="0" w:type="auto"/>
            <w:gridSpan w:val="9"/>
            <w:vAlign w:val="center"/>
            <w:hideMark/>
          </w:tcPr>
          <w:p w14:paraId="146FFBA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w:t>
            </w:r>
          </w:p>
        </w:tc>
        <w:tc>
          <w:tcPr>
            <w:tcW w:w="0" w:type="auto"/>
            <w:gridSpan w:val="10"/>
            <w:vAlign w:val="center"/>
            <w:hideMark/>
          </w:tcPr>
          <w:p w14:paraId="2715F8BB"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Учитель обществознания</w:t>
            </w:r>
          </w:p>
        </w:tc>
      </w:tr>
      <w:tr w:rsidR="006D7167" w:rsidRPr="00DE65E1" w14:paraId="4B3FDB7F" w14:textId="77777777" w:rsidTr="00220FEC">
        <w:tc>
          <w:tcPr>
            <w:tcW w:w="15134" w:type="dxa"/>
            <w:gridSpan w:val="31"/>
            <w:vAlign w:val="center"/>
          </w:tcPr>
          <w:p w14:paraId="77F9F52E" w14:textId="77777777" w:rsidR="006D7167" w:rsidRPr="00DE65E1" w:rsidRDefault="006D7167" w:rsidP="00220FEC">
            <w:pPr>
              <w:jc w:val="center"/>
              <w:rPr>
                <w:rFonts w:ascii="Times New Roman" w:hAnsi="Times New Roman" w:cs="Times New Roman"/>
                <w:i/>
                <w:sz w:val="24"/>
                <w:szCs w:val="24"/>
              </w:rPr>
            </w:pPr>
            <w:r w:rsidRPr="00DE65E1">
              <w:rPr>
                <w:rFonts w:ascii="Times New Roman" w:hAnsi="Times New Roman" w:cs="Times New Roman"/>
                <w:i/>
                <w:sz w:val="24"/>
                <w:szCs w:val="24"/>
              </w:rPr>
              <w:t>Курсы,</w:t>
            </w:r>
            <w:r w:rsidRPr="00DE65E1">
              <w:rPr>
                <w:rFonts w:ascii="Times New Roman" w:hAnsi="Times New Roman" w:cs="Times New Roman"/>
                <w:i/>
                <w:spacing w:val="33"/>
                <w:sz w:val="24"/>
                <w:szCs w:val="24"/>
              </w:rPr>
              <w:t xml:space="preserve"> </w:t>
            </w:r>
            <w:r w:rsidRPr="00DE65E1">
              <w:rPr>
                <w:rFonts w:ascii="Times New Roman" w:hAnsi="Times New Roman" w:cs="Times New Roman"/>
                <w:i/>
                <w:sz w:val="24"/>
                <w:szCs w:val="24"/>
              </w:rPr>
              <w:t>занятия</w:t>
            </w:r>
            <w:r w:rsidRPr="00DE65E1">
              <w:rPr>
                <w:rFonts w:ascii="Times New Roman" w:hAnsi="Times New Roman" w:cs="Times New Roman"/>
                <w:i/>
                <w:spacing w:val="32"/>
                <w:sz w:val="24"/>
                <w:szCs w:val="24"/>
              </w:rPr>
              <w:t xml:space="preserve"> </w:t>
            </w:r>
            <w:r w:rsidRPr="00DE65E1">
              <w:rPr>
                <w:rFonts w:ascii="Times New Roman" w:hAnsi="Times New Roman" w:cs="Times New Roman"/>
                <w:i/>
                <w:sz w:val="24"/>
                <w:szCs w:val="24"/>
              </w:rPr>
              <w:t>в</w:t>
            </w:r>
            <w:r w:rsidRPr="00DE65E1">
              <w:rPr>
                <w:rFonts w:ascii="Times New Roman" w:hAnsi="Times New Roman" w:cs="Times New Roman"/>
                <w:i/>
                <w:spacing w:val="31"/>
                <w:sz w:val="24"/>
                <w:szCs w:val="24"/>
              </w:rPr>
              <w:t xml:space="preserve"> </w:t>
            </w:r>
            <w:r w:rsidRPr="00DE65E1">
              <w:rPr>
                <w:rFonts w:ascii="Times New Roman" w:hAnsi="Times New Roman" w:cs="Times New Roman"/>
                <w:i/>
                <w:sz w:val="24"/>
                <w:szCs w:val="24"/>
              </w:rPr>
              <w:t>области</w:t>
            </w:r>
            <w:r w:rsidRPr="00DE65E1">
              <w:rPr>
                <w:rFonts w:ascii="Times New Roman" w:hAnsi="Times New Roman" w:cs="Times New Roman"/>
                <w:i/>
                <w:spacing w:val="32"/>
                <w:sz w:val="24"/>
                <w:szCs w:val="24"/>
              </w:rPr>
              <w:t xml:space="preserve"> </w:t>
            </w:r>
            <w:r w:rsidRPr="00DE65E1">
              <w:rPr>
                <w:rFonts w:ascii="Times New Roman" w:hAnsi="Times New Roman" w:cs="Times New Roman"/>
                <w:i/>
                <w:sz w:val="24"/>
                <w:szCs w:val="24"/>
              </w:rPr>
              <w:t>искусств,</w:t>
            </w:r>
            <w:r w:rsidRPr="00DE65E1">
              <w:rPr>
                <w:rFonts w:ascii="Times New Roman" w:hAnsi="Times New Roman" w:cs="Times New Roman"/>
                <w:i/>
                <w:spacing w:val="33"/>
                <w:sz w:val="24"/>
                <w:szCs w:val="24"/>
              </w:rPr>
              <w:t xml:space="preserve"> </w:t>
            </w:r>
            <w:r w:rsidRPr="00DE65E1">
              <w:rPr>
                <w:rFonts w:ascii="Times New Roman" w:hAnsi="Times New Roman" w:cs="Times New Roman"/>
                <w:i/>
                <w:sz w:val="24"/>
                <w:szCs w:val="24"/>
              </w:rPr>
              <w:t>художественного</w:t>
            </w:r>
            <w:r w:rsidRPr="00DE65E1">
              <w:rPr>
                <w:rFonts w:ascii="Times New Roman" w:hAnsi="Times New Roman" w:cs="Times New Roman"/>
                <w:i/>
                <w:spacing w:val="35"/>
                <w:sz w:val="24"/>
                <w:szCs w:val="24"/>
              </w:rPr>
              <w:t xml:space="preserve"> </w:t>
            </w:r>
            <w:r w:rsidRPr="00DE65E1">
              <w:rPr>
                <w:rFonts w:ascii="Times New Roman" w:hAnsi="Times New Roman" w:cs="Times New Roman"/>
                <w:i/>
                <w:sz w:val="24"/>
                <w:szCs w:val="24"/>
              </w:rPr>
              <w:t>творчества разных видов</w:t>
            </w:r>
            <w:r w:rsidRPr="00DE65E1">
              <w:rPr>
                <w:rFonts w:ascii="Times New Roman" w:hAnsi="Times New Roman" w:cs="Times New Roman"/>
                <w:i/>
                <w:spacing w:val="-4"/>
                <w:sz w:val="24"/>
                <w:szCs w:val="24"/>
              </w:rPr>
              <w:t xml:space="preserve"> </w:t>
            </w:r>
            <w:r w:rsidRPr="00DE65E1">
              <w:rPr>
                <w:rFonts w:ascii="Times New Roman" w:hAnsi="Times New Roman" w:cs="Times New Roman"/>
                <w:i/>
                <w:sz w:val="24"/>
                <w:szCs w:val="24"/>
              </w:rPr>
              <w:t>и жанров.</w:t>
            </w:r>
          </w:p>
        </w:tc>
      </w:tr>
      <w:tr w:rsidR="006D7167" w:rsidRPr="00DE65E1" w14:paraId="306E266D" w14:textId="77777777" w:rsidTr="00220FEC">
        <w:tc>
          <w:tcPr>
            <w:tcW w:w="0" w:type="auto"/>
            <w:gridSpan w:val="7"/>
            <w:vAlign w:val="center"/>
            <w:hideMark/>
          </w:tcPr>
          <w:p w14:paraId="6BD485A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Музейное дело</w:t>
            </w:r>
          </w:p>
        </w:tc>
        <w:tc>
          <w:tcPr>
            <w:tcW w:w="0" w:type="auto"/>
            <w:gridSpan w:val="5"/>
            <w:vAlign w:val="center"/>
            <w:hideMark/>
          </w:tcPr>
          <w:p w14:paraId="531854C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5, 9</w:t>
            </w:r>
          </w:p>
        </w:tc>
        <w:tc>
          <w:tcPr>
            <w:tcW w:w="0" w:type="auto"/>
            <w:gridSpan w:val="9"/>
            <w:vAlign w:val="center"/>
            <w:hideMark/>
          </w:tcPr>
          <w:p w14:paraId="6779FD2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4DF0F830"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Лялина О.А.</w:t>
            </w:r>
          </w:p>
        </w:tc>
      </w:tr>
      <w:tr w:rsidR="006D7167" w:rsidRPr="00DE65E1" w14:paraId="78E00A06" w14:textId="77777777" w:rsidTr="00220FEC">
        <w:tc>
          <w:tcPr>
            <w:tcW w:w="15134" w:type="dxa"/>
            <w:gridSpan w:val="31"/>
            <w:vAlign w:val="center"/>
          </w:tcPr>
          <w:p w14:paraId="0CC4E709" w14:textId="77777777" w:rsidR="006D7167" w:rsidRPr="00DE65E1" w:rsidRDefault="006D7167" w:rsidP="00220FEC">
            <w:pPr>
              <w:jc w:val="center"/>
              <w:rPr>
                <w:rFonts w:ascii="Times New Roman" w:hAnsi="Times New Roman" w:cs="Times New Roman"/>
                <w:i/>
                <w:sz w:val="24"/>
                <w:szCs w:val="24"/>
              </w:rPr>
            </w:pPr>
            <w:r w:rsidRPr="00DE65E1">
              <w:rPr>
                <w:rFonts w:ascii="Times New Roman" w:hAnsi="Times New Roman" w:cs="Times New Roman"/>
                <w:i/>
                <w:sz w:val="24"/>
                <w:szCs w:val="24"/>
              </w:rPr>
              <w:t>Курсы,</w:t>
            </w:r>
            <w:r w:rsidRPr="00DE65E1">
              <w:rPr>
                <w:rFonts w:ascii="Times New Roman" w:hAnsi="Times New Roman" w:cs="Times New Roman"/>
                <w:i/>
                <w:spacing w:val="-4"/>
                <w:sz w:val="24"/>
                <w:szCs w:val="24"/>
              </w:rPr>
              <w:t xml:space="preserve"> </w:t>
            </w:r>
            <w:r w:rsidRPr="00DE65E1">
              <w:rPr>
                <w:rFonts w:ascii="Times New Roman" w:hAnsi="Times New Roman" w:cs="Times New Roman"/>
                <w:i/>
                <w:sz w:val="24"/>
                <w:szCs w:val="24"/>
              </w:rPr>
              <w:t>занятия</w:t>
            </w:r>
            <w:r w:rsidRPr="00DE65E1">
              <w:rPr>
                <w:rFonts w:ascii="Times New Roman" w:hAnsi="Times New Roman" w:cs="Times New Roman"/>
                <w:i/>
                <w:spacing w:val="-6"/>
                <w:sz w:val="24"/>
                <w:szCs w:val="24"/>
              </w:rPr>
              <w:t xml:space="preserve"> </w:t>
            </w:r>
            <w:r w:rsidRPr="00DE65E1">
              <w:rPr>
                <w:rFonts w:ascii="Times New Roman" w:hAnsi="Times New Roman" w:cs="Times New Roman"/>
                <w:i/>
                <w:sz w:val="24"/>
                <w:szCs w:val="24"/>
              </w:rPr>
              <w:t>оздоровительной</w:t>
            </w:r>
            <w:r w:rsidRPr="00DE65E1">
              <w:rPr>
                <w:rFonts w:ascii="Times New Roman" w:hAnsi="Times New Roman" w:cs="Times New Roman"/>
                <w:i/>
                <w:spacing w:val="-6"/>
                <w:sz w:val="24"/>
                <w:szCs w:val="24"/>
              </w:rPr>
              <w:t xml:space="preserve"> </w:t>
            </w:r>
            <w:r w:rsidRPr="00DE65E1">
              <w:rPr>
                <w:rFonts w:ascii="Times New Roman" w:hAnsi="Times New Roman" w:cs="Times New Roman"/>
                <w:i/>
                <w:sz w:val="24"/>
                <w:szCs w:val="24"/>
              </w:rPr>
              <w:t>и</w:t>
            </w:r>
            <w:r w:rsidRPr="00DE65E1">
              <w:rPr>
                <w:rFonts w:ascii="Times New Roman" w:hAnsi="Times New Roman" w:cs="Times New Roman"/>
                <w:i/>
                <w:spacing w:val="-2"/>
                <w:sz w:val="24"/>
                <w:szCs w:val="24"/>
              </w:rPr>
              <w:t xml:space="preserve"> </w:t>
            </w:r>
            <w:r w:rsidRPr="00DE65E1">
              <w:rPr>
                <w:rFonts w:ascii="Times New Roman" w:hAnsi="Times New Roman" w:cs="Times New Roman"/>
                <w:i/>
                <w:sz w:val="24"/>
                <w:szCs w:val="24"/>
              </w:rPr>
              <w:t>спортивной</w:t>
            </w:r>
            <w:r w:rsidRPr="00DE65E1">
              <w:rPr>
                <w:rFonts w:ascii="Times New Roman" w:hAnsi="Times New Roman" w:cs="Times New Roman"/>
                <w:i/>
                <w:spacing w:val="-6"/>
                <w:sz w:val="24"/>
                <w:szCs w:val="24"/>
              </w:rPr>
              <w:t xml:space="preserve"> </w:t>
            </w:r>
            <w:r w:rsidRPr="00DE65E1">
              <w:rPr>
                <w:rFonts w:ascii="Times New Roman" w:hAnsi="Times New Roman" w:cs="Times New Roman"/>
                <w:i/>
                <w:sz w:val="24"/>
                <w:szCs w:val="24"/>
              </w:rPr>
              <w:t>направленности.</w:t>
            </w:r>
          </w:p>
        </w:tc>
      </w:tr>
      <w:tr w:rsidR="006D7167" w:rsidRPr="00DE65E1" w14:paraId="2986FA7C" w14:textId="77777777" w:rsidTr="00220FEC">
        <w:tc>
          <w:tcPr>
            <w:tcW w:w="0" w:type="auto"/>
            <w:gridSpan w:val="7"/>
            <w:vAlign w:val="center"/>
            <w:hideMark/>
          </w:tcPr>
          <w:p w14:paraId="45ED8C81"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Школьный спортивный клуб</w:t>
            </w:r>
          </w:p>
        </w:tc>
        <w:tc>
          <w:tcPr>
            <w:tcW w:w="0" w:type="auto"/>
            <w:gridSpan w:val="5"/>
            <w:vAlign w:val="center"/>
            <w:hideMark/>
          </w:tcPr>
          <w:p w14:paraId="4534024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5–9</w:t>
            </w:r>
          </w:p>
        </w:tc>
        <w:tc>
          <w:tcPr>
            <w:tcW w:w="0" w:type="auto"/>
            <w:gridSpan w:val="9"/>
            <w:vAlign w:val="center"/>
            <w:hideMark/>
          </w:tcPr>
          <w:p w14:paraId="77497B8B"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5915847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Ладыгин С.А.</w:t>
            </w:r>
          </w:p>
        </w:tc>
      </w:tr>
      <w:tr w:rsidR="006D7167" w:rsidRPr="00DE65E1" w14:paraId="62473203" w14:textId="77777777" w:rsidTr="00220FEC">
        <w:tc>
          <w:tcPr>
            <w:tcW w:w="15134" w:type="dxa"/>
            <w:gridSpan w:val="31"/>
            <w:vAlign w:val="center"/>
          </w:tcPr>
          <w:p w14:paraId="3A441E32" w14:textId="77777777" w:rsidR="006D7167" w:rsidRPr="00DE65E1" w:rsidRDefault="006D7167" w:rsidP="00220FEC">
            <w:pPr>
              <w:pStyle w:val="TableParagraph"/>
              <w:ind w:left="93" w:right="85"/>
              <w:jc w:val="center"/>
              <w:rPr>
                <w:i/>
                <w:iCs/>
                <w:sz w:val="24"/>
                <w:szCs w:val="24"/>
              </w:rPr>
            </w:pPr>
            <w:r w:rsidRPr="00DE65E1">
              <w:rPr>
                <w:i/>
                <w:iCs/>
                <w:sz w:val="24"/>
                <w:szCs w:val="24"/>
              </w:rPr>
              <w:t>Иные курсы внеурочной деятельности</w:t>
            </w:r>
          </w:p>
        </w:tc>
      </w:tr>
      <w:tr w:rsidR="006D7167" w:rsidRPr="00DE65E1" w14:paraId="509D46E6" w14:textId="77777777" w:rsidTr="00220FEC">
        <w:tc>
          <w:tcPr>
            <w:tcW w:w="0" w:type="auto"/>
            <w:gridSpan w:val="7"/>
            <w:vAlign w:val="center"/>
            <w:hideMark/>
          </w:tcPr>
          <w:p w14:paraId="605692BA"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Черчение</w:t>
            </w:r>
          </w:p>
        </w:tc>
        <w:tc>
          <w:tcPr>
            <w:tcW w:w="0" w:type="auto"/>
            <w:gridSpan w:val="5"/>
            <w:vAlign w:val="center"/>
            <w:hideMark/>
          </w:tcPr>
          <w:p w14:paraId="7447CA2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7–8</w:t>
            </w:r>
          </w:p>
        </w:tc>
        <w:tc>
          <w:tcPr>
            <w:tcW w:w="0" w:type="auto"/>
            <w:gridSpan w:val="9"/>
            <w:vAlign w:val="center"/>
            <w:hideMark/>
          </w:tcPr>
          <w:p w14:paraId="0123192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0,5–1,0</w:t>
            </w:r>
          </w:p>
        </w:tc>
        <w:tc>
          <w:tcPr>
            <w:tcW w:w="0" w:type="auto"/>
            <w:gridSpan w:val="10"/>
            <w:vAlign w:val="center"/>
            <w:hideMark/>
          </w:tcPr>
          <w:p w14:paraId="3A89B97A"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Горболина С.А.</w:t>
            </w:r>
          </w:p>
        </w:tc>
      </w:tr>
      <w:tr w:rsidR="006D7167" w:rsidRPr="00DE65E1" w14:paraId="4957C2B8" w14:textId="77777777" w:rsidTr="00220FEC">
        <w:tc>
          <w:tcPr>
            <w:tcW w:w="0" w:type="auto"/>
            <w:gridSpan w:val="7"/>
            <w:vAlign w:val="center"/>
            <w:hideMark/>
          </w:tcPr>
          <w:p w14:paraId="3CB5D918"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Обучение служением</w:t>
            </w:r>
          </w:p>
        </w:tc>
        <w:tc>
          <w:tcPr>
            <w:tcW w:w="0" w:type="auto"/>
            <w:gridSpan w:val="5"/>
            <w:vAlign w:val="center"/>
            <w:hideMark/>
          </w:tcPr>
          <w:p w14:paraId="27564B0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8–9</w:t>
            </w:r>
          </w:p>
        </w:tc>
        <w:tc>
          <w:tcPr>
            <w:tcW w:w="0" w:type="auto"/>
            <w:gridSpan w:val="9"/>
            <w:vAlign w:val="center"/>
            <w:hideMark/>
          </w:tcPr>
          <w:p w14:paraId="348844A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6ABF561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Токмакова Г.В., советник</w:t>
            </w:r>
          </w:p>
        </w:tc>
      </w:tr>
      <w:tr w:rsidR="006D7167" w:rsidRPr="00DE65E1" w14:paraId="0A16B810" w14:textId="77777777" w:rsidTr="00220FEC">
        <w:tc>
          <w:tcPr>
            <w:tcW w:w="0" w:type="auto"/>
            <w:gridSpan w:val="7"/>
            <w:vAlign w:val="center"/>
            <w:hideMark/>
          </w:tcPr>
          <w:p w14:paraId="46D5F66B"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Наш дружный класс (адаптация)</w:t>
            </w:r>
          </w:p>
        </w:tc>
        <w:tc>
          <w:tcPr>
            <w:tcW w:w="0" w:type="auto"/>
            <w:gridSpan w:val="5"/>
            <w:vAlign w:val="center"/>
            <w:hideMark/>
          </w:tcPr>
          <w:p w14:paraId="195B3E1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w:t>
            </w:r>
          </w:p>
        </w:tc>
        <w:tc>
          <w:tcPr>
            <w:tcW w:w="0" w:type="auto"/>
            <w:gridSpan w:val="9"/>
            <w:vAlign w:val="center"/>
            <w:hideMark/>
          </w:tcPr>
          <w:p w14:paraId="5C69BC50"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w:t>
            </w:r>
          </w:p>
        </w:tc>
        <w:tc>
          <w:tcPr>
            <w:tcW w:w="0" w:type="auto"/>
            <w:gridSpan w:val="10"/>
            <w:vAlign w:val="center"/>
            <w:hideMark/>
          </w:tcPr>
          <w:p w14:paraId="5F6A3F99"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Митюхляева А.Б., педагог-психолог</w:t>
            </w:r>
          </w:p>
        </w:tc>
      </w:tr>
      <w:tr w:rsidR="006D7167" w:rsidRPr="00DE65E1" w14:paraId="139A9BF7" w14:textId="77777777" w:rsidTr="00220FEC">
        <w:tc>
          <w:tcPr>
            <w:tcW w:w="0" w:type="auto"/>
            <w:gridSpan w:val="7"/>
            <w:vAlign w:val="center"/>
            <w:hideMark/>
          </w:tcPr>
          <w:p w14:paraId="249FEB5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Тропинка к своему Я</w:t>
            </w:r>
          </w:p>
        </w:tc>
        <w:tc>
          <w:tcPr>
            <w:tcW w:w="0" w:type="auto"/>
            <w:gridSpan w:val="5"/>
            <w:vAlign w:val="center"/>
            <w:hideMark/>
          </w:tcPr>
          <w:p w14:paraId="26155FC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6</w:t>
            </w:r>
          </w:p>
        </w:tc>
        <w:tc>
          <w:tcPr>
            <w:tcW w:w="0" w:type="auto"/>
            <w:gridSpan w:val="9"/>
            <w:vAlign w:val="center"/>
            <w:hideMark/>
          </w:tcPr>
          <w:p w14:paraId="1D07F49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5540020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Митюхляева А.Б., педагог-психолог</w:t>
            </w:r>
          </w:p>
        </w:tc>
      </w:tr>
      <w:tr w:rsidR="006D7167" w:rsidRPr="00DE65E1" w14:paraId="4654FC40" w14:textId="77777777" w:rsidTr="00220FEC">
        <w:tc>
          <w:tcPr>
            <w:tcW w:w="0" w:type="auto"/>
            <w:gridSpan w:val="7"/>
            <w:vAlign w:val="center"/>
            <w:hideMark/>
          </w:tcPr>
          <w:p w14:paraId="2D5E08E8"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Уроки безопасности (в рамках работы кл.рук.)</w:t>
            </w:r>
          </w:p>
        </w:tc>
        <w:tc>
          <w:tcPr>
            <w:tcW w:w="0" w:type="auto"/>
            <w:gridSpan w:val="5"/>
            <w:vAlign w:val="center"/>
            <w:hideMark/>
          </w:tcPr>
          <w:p w14:paraId="0B886C4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5–9</w:t>
            </w:r>
          </w:p>
        </w:tc>
        <w:tc>
          <w:tcPr>
            <w:tcW w:w="0" w:type="auto"/>
            <w:gridSpan w:val="9"/>
            <w:vAlign w:val="center"/>
            <w:hideMark/>
          </w:tcPr>
          <w:p w14:paraId="0BAE718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w:t>
            </w:r>
          </w:p>
        </w:tc>
        <w:tc>
          <w:tcPr>
            <w:tcW w:w="0" w:type="auto"/>
            <w:gridSpan w:val="10"/>
            <w:vAlign w:val="center"/>
            <w:hideMark/>
          </w:tcPr>
          <w:p w14:paraId="3E4709E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Классные руководители</w:t>
            </w:r>
          </w:p>
        </w:tc>
      </w:tr>
      <w:tr w:rsidR="006D7167" w:rsidRPr="00DE65E1" w14:paraId="4380B8FB" w14:textId="77777777" w:rsidTr="00220FEC">
        <w:tc>
          <w:tcPr>
            <w:tcW w:w="0" w:type="auto"/>
            <w:gridSpan w:val="31"/>
            <w:vAlign w:val="center"/>
          </w:tcPr>
          <w:p w14:paraId="455E08B4"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b/>
                <w:bCs/>
                <w:i/>
                <w:iCs/>
                <w:sz w:val="24"/>
                <w:szCs w:val="24"/>
                <w:lang w:eastAsia="ru-RU"/>
              </w:rPr>
              <w:t>Дополнительное образование</w:t>
            </w:r>
          </w:p>
        </w:tc>
      </w:tr>
      <w:tr w:rsidR="006D7167" w:rsidRPr="00DE65E1" w14:paraId="2626C782" w14:textId="77777777" w:rsidTr="00220FEC">
        <w:tc>
          <w:tcPr>
            <w:tcW w:w="0" w:type="auto"/>
            <w:gridSpan w:val="7"/>
            <w:vAlign w:val="center"/>
          </w:tcPr>
          <w:p w14:paraId="3C455BF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Презентация кружков и секций</w:t>
            </w:r>
          </w:p>
        </w:tc>
        <w:tc>
          <w:tcPr>
            <w:tcW w:w="0" w:type="auto"/>
            <w:gridSpan w:val="5"/>
            <w:vAlign w:val="center"/>
          </w:tcPr>
          <w:p w14:paraId="4BE6B47A"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5-9</w:t>
            </w:r>
          </w:p>
        </w:tc>
        <w:tc>
          <w:tcPr>
            <w:tcW w:w="0" w:type="auto"/>
            <w:gridSpan w:val="9"/>
            <w:vAlign w:val="center"/>
          </w:tcPr>
          <w:p w14:paraId="6CA695AB"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sz w:val="24"/>
                <w:szCs w:val="24"/>
                <w:lang w:eastAsia="ru-RU"/>
              </w:rPr>
              <w:t>02-05.09.2026</w:t>
            </w:r>
          </w:p>
        </w:tc>
        <w:tc>
          <w:tcPr>
            <w:tcW w:w="0" w:type="auto"/>
            <w:gridSpan w:val="10"/>
            <w:vAlign w:val="center"/>
          </w:tcPr>
          <w:p w14:paraId="4DC8A9C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Администрация, педагоги ДО</w:t>
            </w:r>
          </w:p>
        </w:tc>
      </w:tr>
      <w:tr w:rsidR="006D7167" w:rsidRPr="00DE65E1" w14:paraId="4692EBC2" w14:textId="77777777" w:rsidTr="00220FEC">
        <w:tc>
          <w:tcPr>
            <w:tcW w:w="0" w:type="auto"/>
            <w:gridSpan w:val="7"/>
            <w:vAlign w:val="center"/>
          </w:tcPr>
          <w:p w14:paraId="38C09C3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Запись в кружки и секции</w:t>
            </w:r>
          </w:p>
        </w:tc>
        <w:tc>
          <w:tcPr>
            <w:tcW w:w="0" w:type="auto"/>
            <w:gridSpan w:val="5"/>
            <w:vAlign w:val="center"/>
          </w:tcPr>
          <w:p w14:paraId="5036E471"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5-9</w:t>
            </w:r>
          </w:p>
        </w:tc>
        <w:tc>
          <w:tcPr>
            <w:tcW w:w="0" w:type="auto"/>
            <w:gridSpan w:val="9"/>
            <w:vAlign w:val="center"/>
          </w:tcPr>
          <w:p w14:paraId="64E6AEC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sz w:val="24"/>
                <w:szCs w:val="24"/>
                <w:lang w:eastAsia="ru-RU"/>
              </w:rPr>
              <w:t>02-15.09.2026</w:t>
            </w:r>
          </w:p>
        </w:tc>
        <w:tc>
          <w:tcPr>
            <w:tcW w:w="0" w:type="auto"/>
            <w:gridSpan w:val="10"/>
            <w:vAlign w:val="center"/>
          </w:tcPr>
          <w:p w14:paraId="00CCA998"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Педагоги ДО, классные руководители</w:t>
            </w:r>
          </w:p>
        </w:tc>
      </w:tr>
      <w:tr w:rsidR="006D7167" w:rsidRPr="00DE65E1" w14:paraId="4D83C7C1" w14:textId="77777777" w:rsidTr="00220FEC">
        <w:tc>
          <w:tcPr>
            <w:tcW w:w="0" w:type="auto"/>
            <w:gridSpan w:val="7"/>
            <w:vAlign w:val="center"/>
          </w:tcPr>
          <w:p w14:paraId="0D6B4C85"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Работа кружков и секций (согласно расписанию)</w:t>
            </w:r>
          </w:p>
        </w:tc>
        <w:tc>
          <w:tcPr>
            <w:tcW w:w="0" w:type="auto"/>
            <w:gridSpan w:val="5"/>
            <w:vAlign w:val="center"/>
          </w:tcPr>
          <w:p w14:paraId="68633D7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5-9</w:t>
            </w:r>
          </w:p>
        </w:tc>
        <w:tc>
          <w:tcPr>
            <w:tcW w:w="0" w:type="auto"/>
            <w:gridSpan w:val="9"/>
            <w:vAlign w:val="center"/>
          </w:tcPr>
          <w:p w14:paraId="423AE6E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sz w:val="24"/>
                <w:szCs w:val="24"/>
                <w:lang w:eastAsia="ru-RU"/>
              </w:rPr>
              <w:t>В течение уч. года</w:t>
            </w:r>
          </w:p>
        </w:tc>
        <w:tc>
          <w:tcPr>
            <w:tcW w:w="0" w:type="auto"/>
            <w:gridSpan w:val="10"/>
            <w:vAlign w:val="center"/>
          </w:tcPr>
          <w:p w14:paraId="68BA48B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Педагоги ДО</w:t>
            </w:r>
          </w:p>
        </w:tc>
      </w:tr>
      <w:tr w:rsidR="006D7167" w:rsidRPr="00DE65E1" w14:paraId="4BFE3250" w14:textId="77777777" w:rsidTr="00220FEC">
        <w:tc>
          <w:tcPr>
            <w:tcW w:w="15134" w:type="dxa"/>
            <w:gridSpan w:val="31"/>
            <w:shd w:val="clear" w:color="auto" w:fill="DBE5F1" w:themeFill="accent1" w:themeFillTint="33"/>
            <w:vAlign w:val="center"/>
          </w:tcPr>
          <w:p w14:paraId="539310F4"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«ВЗАИМОДЕЙСТВИЕ С РОДИТЕЛЯМИ»</w:t>
            </w:r>
          </w:p>
        </w:tc>
      </w:tr>
      <w:tr w:rsidR="006D7167" w:rsidRPr="00DE65E1" w14:paraId="25419D2A" w14:textId="77777777" w:rsidTr="00220FEC">
        <w:tc>
          <w:tcPr>
            <w:tcW w:w="5134" w:type="dxa"/>
            <w:gridSpan w:val="6"/>
            <w:vAlign w:val="center"/>
          </w:tcPr>
          <w:p w14:paraId="71DD0073"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057" w:type="dxa"/>
            <w:gridSpan w:val="5"/>
            <w:vAlign w:val="center"/>
          </w:tcPr>
          <w:p w14:paraId="4667305E"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598" w:type="dxa"/>
            <w:gridSpan w:val="7"/>
            <w:vAlign w:val="center"/>
          </w:tcPr>
          <w:p w14:paraId="7FB751E6"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3088" w:type="dxa"/>
            <w:gridSpan w:val="7"/>
            <w:vAlign w:val="center"/>
          </w:tcPr>
          <w:p w14:paraId="36CDD6E5"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2257" w:type="dxa"/>
            <w:gridSpan w:val="6"/>
            <w:vAlign w:val="center"/>
          </w:tcPr>
          <w:p w14:paraId="11B9F03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1EFA9BAF" w14:textId="77777777" w:rsidTr="00220FEC">
        <w:tc>
          <w:tcPr>
            <w:tcW w:w="5134" w:type="dxa"/>
            <w:gridSpan w:val="6"/>
            <w:vAlign w:val="center"/>
          </w:tcPr>
          <w:p w14:paraId="613721A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Организация Родительского контроля качества питания.</w:t>
            </w:r>
          </w:p>
        </w:tc>
        <w:tc>
          <w:tcPr>
            <w:tcW w:w="2057" w:type="dxa"/>
            <w:gridSpan w:val="5"/>
            <w:vAlign w:val="center"/>
          </w:tcPr>
          <w:p w14:paraId="1B131C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472E89A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 года</w:t>
            </w:r>
          </w:p>
        </w:tc>
        <w:tc>
          <w:tcPr>
            <w:tcW w:w="3088" w:type="dxa"/>
            <w:gridSpan w:val="7"/>
            <w:vAlign w:val="center"/>
          </w:tcPr>
          <w:p w14:paraId="5F63A86D"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Ответственный за питание</w:t>
            </w:r>
          </w:p>
        </w:tc>
        <w:tc>
          <w:tcPr>
            <w:tcW w:w="2257" w:type="dxa"/>
            <w:gridSpan w:val="6"/>
            <w:vAlign w:val="center"/>
          </w:tcPr>
          <w:p w14:paraId="0D4158DC" w14:textId="77777777" w:rsidR="006D7167" w:rsidRPr="00DE65E1" w:rsidRDefault="006D7167" w:rsidP="00220FEC">
            <w:pPr>
              <w:jc w:val="center"/>
              <w:rPr>
                <w:rFonts w:ascii="Times New Roman" w:hAnsi="Times New Roman" w:cs="Times New Roman"/>
                <w:sz w:val="24"/>
                <w:szCs w:val="24"/>
              </w:rPr>
            </w:pPr>
          </w:p>
        </w:tc>
      </w:tr>
      <w:tr w:rsidR="006D7167" w:rsidRPr="00DE65E1" w14:paraId="7DB48D4B" w14:textId="77777777" w:rsidTr="00220FEC">
        <w:tc>
          <w:tcPr>
            <w:tcW w:w="5134" w:type="dxa"/>
            <w:gridSpan w:val="6"/>
            <w:vAlign w:val="center"/>
          </w:tcPr>
          <w:p w14:paraId="0F333F0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Организация работы Родительского комитета школы.</w:t>
            </w:r>
          </w:p>
        </w:tc>
        <w:tc>
          <w:tcPr>
            <w:tcW w:w="2057" w:type="dxa"/>
            <w:gridSpan w:val="5"/>
            <w:vAlign w:val="center"/>
          </w:tcPr>
          <w:p w14:paraId="3C068B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6217D7B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88" w:type="dxa"/>
            <w:gridSpan w:val="7"/>
            <w:vAlign w:val="center"/>
          </w:tcPr>
          <w:p w14:paraId="47BB17F7"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Batang" w:hAnsi="Times New Roman" w:cs="Times New Roman"/>
                <w:color w:val="000000"/>
                <w:sz w:val="24"/>
                <w:szCs w:val="24"/>
                <w:lang w:eastAsia="ru-RU"/>
              </w:rPr>
              <w:t>Заместитель директора по ВР</w:t>
            </w:r>
          </w:p>
        </w:tc>
        <w:tc>
          <w:tcPr>
            <w:tcW w:w="2257" w:type="dxa"/>
            <w:gridSpan w:val="6"/>
            <w:vAlign w:val="center"/>
          </w:tcPr>
          <w:p w14:paraId="6F933711" w14:textId="77777777" w:rsidR="006D7167" w:rsidRPr="00DE65E1" w:rsidRDefault="006D7167" w:rsidP="00220FEC">
            <w:pPr>
              <w:jc w:val="center"/>
              <w:rPr>
                <w:rFonts w:ascii="Times New Roman" w:hAnsi="Times New Roman" w:cs="Times New Roman"/>
                <w:sz w:val="24"/>
                <w:szCs w:val="24"/>
              </w:rPr>
            </w:pPr>
          </w:p>
        </w:tc>
      </w:tr>
      <w:tr w:rsidR="006D7167" w:rsidRPr="00DE65E1" w14:paraId="016C5782" w14:textId="77777777" w:rsidTr="00220FEC">
        <w:tc>
          <w:tcPr>
            <w:tcW w:w="5134" w:type="dxa"/>
            <w:gridSpan w:val="6"/>
            <w:vAlign w:val="center"/>
          </w:tcPr>
          <w:p w14:paraId="129D7BD9"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rPr>
              <w:t>Общешкольное родительское собрание «Анализ работы школы за 2025-2026 уч. год, перспективы развития».</w:t>
            </w:r>
          </w:p>
        </w:tc>
        <w:tc>
          <w:tcPr>
            <w:tcW w:w="2057" w:type="dxa"/>
            <w:gridSpan w:val="5"/>
            <w:vAlign w:val="center"/>
          </w:tcPr>
          <w:p w14:paraId="3EA4E23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56871C2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1 неделя сентября</w:t>
            </w:r>
          </w:p>
        </w:tc>
        <w:tc>
          <w:tcPr>
            <w:tcW w:w="3088" w:type="dxa"/>
            <w:gridSpan w:val="7"/>
            <w:vAlign w:val="center"/>
          </w:tcPr>
          <w:p w14:paraId="18505C57"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Директор школы</w:t>
            </w:r>
          </w:p>
          <w:p w14:paraId="5DF32A5A" w14:textId="77777777" w:rsidR="006D7167" w:rsidRPr="00DE65E1" w:rsidRDefault="006D7167" w:rsidP="00220FEC">
            <w:pPr>
              <w:pStyle w:val="aff8"/>
              <w:jc w:val="center"/>
              <w:rPr>
                <w:rFonts w:ascii="Times New Roman" w:hAnsi="Times New Roman" w:cs="Times New Roman"/>
                <w:sz w:val="24"/>
                <w:szCs w:val="24"/>
              </w:rPr>
            </w:pPr>
          </w:p>
        </w:tc>
        <w:tc>
          <w:tcPr>
            <w:tcW w:w="2257" w:type="dxa"/>
            <w:gridSpan w:val="6"/>
            <w:vAlign w:val="center"/>
          </w:tcPr>
          <w:p w14:paraId="54ACBA1A" w14:textId="77777777" w:rsidR="006D7167" w:rsidRPr="00DE65E1" w:rsidRDefault="006D7167" w:rsidP="00220FEC">
            <w:pPr>
              <w:jc w:val="center"/>
              <w:rPr>
                <w:rFonts w:ascii="Times New Roman" w:hAnsi="Times New Roman" w:cs="Times New Roman"/>
                <w:sz w:val="24"/>
                <w:szCs w:val="24"/>
              </w:rPr>
            </w:pPr>
          </w:p>
        </w:tc>
      </w:tr>
      <w:tr w:rsidR="006D7167" w:rsidRPr="00DE65E1" w14:paraId="2A7926C9" w14:textId="77777777" w:rsidTr="00220FEC">
        <w:tc>
          <w:tcPr>
            <w:tcW w:w="5134" w:type="dxa"/>
            <w:gridSpan w:val="6"/>
            <w:vAlign w:val="center"/>
          </w:tcPr>
          <w:p w14:paraId="3465C475"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Общешкольные родительские собрания, направленные на обсуждение актуальных вопросов либо решение острых школьных проблем.</w:t>
            </w:r>
          </w:p>
        </w:tc>
        <w:tc>
          <w:tcPr>
            <w:tcW w:w="2057" w:type="dxa"/>
            <w:gridSpan w:val="5"/>
            <w:vAlign w:val="center"/>
          </w:tcPr>
          <w:p w14:paraId="3F2E991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79B4E65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2BF61A1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3088" w:type="dxa"/>
            <w:gridSpan w:val="7"/>
            <w:vAlign w:val="center"/>
          </w:tcPr>
          <w:p w14:paraId="1B54712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 школы,</w:t>
            </w:r>
          </w:p>
          <w:p w14:paraId="1184A10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заместители директора по УВР, ВР.</w:t>
            </w:r>
          </w:p>
        </w:tc>
        <w:tc>
          <w:tcPr>
            <w:tcW w:w="2257" w:type="dxa"/>
            <w:gridSpan w:val="6"/>
            <w:vAlign w:val="center"/>
          </w:tcPr>
          <w:p w14:paraId="28218F09" w14:textId="77777777" w:rsidR="006D7167" w:rsidRPr="00DE65E1" w:rsidRDefault="006D7167" w:rsidP="00220FEC">
            <w:pPr>
              <w:jc w:val="center"/>
              <w:rPr>
                <w:rFonts w:ascii="Times New Roman" w:hAnsi="Times New Roman" w:cs="Times New Roman"/>
                <w:sz w:val="24"/>
                <w:szCs w:val="24"/>
              </w:rPr>
            </w:pPr>
          </w:p>
        </w:tc>
      </w:tr>
      <w:tr w:rsidR="006D7167" w:rsidRPr="00DE65E1" w14:paraId="1F2BAC43" w14:textId="77777777" w:rsidTr="00220FEC">
        <w:tc>
          <w:tcPr>
            <w:tcW w:w="5134" w:type="dxa"/>
            <w:gridSpan w:val="6"/>
            <w:vAlign w:val="center"/>
          </w:tcPr>
          <w:p w14:paraId="04D1B0AF"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 xml:space="preserve">Классные родительские собрания </w:t>
            </w:r>
            <w:r w:rsidRPr="00DE65E1">
              <w:rPr>
                <w:rFonts w:ascii="Times New Roman" w:hAnsi="Times New Roman" w:cs="Times New Roman"/>
                <w:sz w:val="24"/>
                <w:szCs w:val="24"/>
              </w:rPr>
              <w:t>(согласно утвержденной циклограмме).</w:t>
            </w:r>
          </w:p>
        </w:tc>
        <w:tc>
          <w:tcPr>
            <w:tcW w:w="2057" w:type="dxa"/>
            <w:gridSpan w:val="5"/>
            <w:vAlign w:val="center"/>
          </w:tcPr>
          <w:p w14:paraId="7B73DDD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2713ABF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Не реже одного раза в четверть</w:t>
            </w:r>
          </w:p>
        </w:tc>
        <w:tc>
          <w:tcPr>
            <w:tcW w:w="3088" w:type="dxa"/>
            <w:gridSpan w:val="7"/>
            <w:vAlign w:val="center"/>
          </w:tcPr>
          <w:p w14:paraId="38B941F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2257" w:type="dxa"/>
            <w:gridSpan w:val="6"/>
            <w:vAlign w:val="center"/>
          </w:tcPr>
          <w:p w14:paraId="362406F5" w14:textId="77777777" w:rsidR="006D7167" w:rsidRPr="00DE65E1" w:rsidRDefault="006D7167" w:rsidP="00220FEC">
            <w:pPr>
              <w:jc w:val="center"/>
              <w:rPr>
                <w:rFonts w:ascii="Times New Roman" w:hAnsi="Times New Roman" w:cs="Times New Roman"/>
                <w:sz w:val="24"/>
                <w:szCs w:val="24"/>
              </w:rPr>
            </w:pPr>
          </w:p>
        </w:tc>
      </w:tr>
      <w:tr w:rsidR="006D7167" w:rsidRPr="00DE65E1" w14:paraId="4C460509" w14:textId="77777777" w:rsidTr="00220FEC">
        <w:trPr>
          <w:trHeight w:val="677"/>
        </w:trPr>
        <w:tc>
          <w:tcPr>
            <w:tcW w:w="5134" w:type="dxa"/>
            <w:gridSpan w:val="6"/>
            <w:vAlign w:val="center"/>
          </w:tcPr>
          <w:p w14:paraId="697C563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Организация участия родителей в вебинарах, Всероссийских родительских уроках, собраниях на актуальные для родителей темы.</w:t>
            </w:r>
          </w:p>
        </w:tc>
        <w:tc>
          <w:tcPr>
            <w:tcW w:w="2057" w:type="dxa"/>
            <w:gridSpan w:val="5"/>
            <w:vAlign w:val="center"/>
          </w:tcPr>
          <w:p w14:paraId="6204479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593B038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88" w:type="dxa"/>
            <w:gridSpan w:val="7"/>
            <w:vAlign w:val="center"/>
          </w:tcPr>
          <w:p w14:paraId="4803618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2257" w:type="dxa"/>
            <w:gridSpan w:val="6"/>
            <w:vAlign w:val="center"/>
          </w:tcPr>
          <w:p w14:paraId="44C1722D" w14:textId="77777777" w:rsidR="006D7167" w:rsidRPr="00DE65E1" w:rsidRDefault="006D7167" w:rsidP="00220FEC">
            <w:pPr>
              <w:jc w:val="center"/>
              <w:rPr>
                <w:rFonts w:ascii="Times New Roman" w:hAnsi="Times New Roman" w:cs="Times New Roman"/>
                <w:sz w:val="24"/>
                <w:szCs w:val="24"/>
              </w:rPr>
            </w:pPr>
          </w:p>
        </w:tc>
      </w:tr>
      <w:tr w:rsidR="006D7167" w:rsidRPr="00DE65E1" w14:paraId="2874C4CE" w14:textId="77777777" w:rsidTr="00220FEC">
        <w:tc>
          <w:tcPr>
            <w:tcW w:w="5134" w:type="dxa"/>
            <w:gridSpan w:val="6"/>
            <w:vAlign w:val="center"/>
          </w:tcPr>
          <w:p w14:paraId="353BF83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Организация встреч по запросу родителей с педагогом-психологом, соц. педагогом</w:t>
            </w:r>
          </w:p>
        </w:tc>
        <w:tc>
          <w:tcPr>
            <w:tcW w:w="2057" w:type="dxa"/>
            <w:gridSpan w:val="5"/>
            <w:vAlign w:val="center"/>
          </w:tcPr>
          <w:p w14:paraId="58AD6C6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1024AE3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88" w:type="dxa"/>
            <w:gridSpan w:val="7"/>
            <w:vAlign w:val="center"/>
          </w:tcPr>
          <w:p w14:paraId="6A3D5FE8"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Batang" w:hAnsi="Times New Roman" w:cs="Times New Roman"/>
                <w:color w:val="000000"/>
                <w:sz w:val="24"/>
                <w:szCs w:val="24"/>
                <w:lang w:eastAsia="ru-RU"/>
              </w:rPr>
              <w:t>Заместитель директора по ВР</w:t>
            </w:r>
          </w:p>
        </w:tc>
        <w:tc>
          <w:tcPr>
            <w:tcW w:w="2257" w:type="dxa"/>
            <w:gridSpan w:val="6"/>
            <w:vAlign w:val="center"/>
          </w:tcPr>
          <w:p w14:paraId="4F9529E3" w14:textId="77777777" w:rsidR="006D7167" w:rsidRPr="00DE65E1" w:rsidRDefault="006D7167" w:rsidP="00220FEC">
            <w:pPr>
              <w:jc w:val="center"/>
              <w:rPr>
                <w:rFonts w:ascii="Times New Roman" w:hAnsi="Times New Roman" w:cs="Times New Roman"/>
                <w:sz w:val="24"/>
                <w:szCs w:val="24"/>
              </w:rPr>
            </w:pPr>
          </w:p>
        </w:tc>
      </w:tr>
      <w:tr w:rsidR="006D7167" w:rsidRPr="00DE65E1" w14:paraId="23A35C70" w14:textId="77777777" w:rsidTr="00220FEC">
        <w:tc>
          <w:tcPr>
            <w:tcW w:w="5134" w:type="dxa"/>
            <w:gridSpan w:val="6"/>
            <w:vAlign w:val="center"/>
          </w:tcPr>
          <w:p w14:paraId="22AED66C"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Вовлечение родителей в подготовку и проведение общешкольных и классных мероприятий.</w:t>
            </w:r>
          </w:p>
        </w:tc>
        <w:tc>
          <w:tcPr>
            <w:tcW w:w="2057" w:type="dxa"/>
            <w:gridSpan w:val="5"/>
            <w:vAlign w:val="center"/>
          </w:tcPr>
          <w:p w14:paraId="2864C0E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3C4A402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плану работы</w:t>
            </w:r>
          </w:p>
        </w:tc>
        <w:tc>
          <w:tcPr>
            <w:tcW w:w="3088" w:type="dxa"/>
            <w:gridSpan w:val="7"/>
            <w:vAlign w:val="center"/>
          </w:tcPr>
          <w:p w14:paraId="078CF6C3"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Style w:val="CharAttribute6"/>
                <w:rFonts w:hAnsi="Times New Roman" w:cs="Times New Roman"/>
                <w:color w:val="000000"/>
                <w:sz w:val="24"/>
                <w:szCs w:val="24"/>
              </w:rPr>
              <w:t>Классные</w:t>
            </w:r>
          </w:p>
          <w:p w14:paraId="45E34658"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Style w:val="CharAttribute6"/>
                <w:rFonts w:hAnsi="Times New Roman" w:cs="Times New Roman"/>
                <w:color w:val="000000"/>
                <w:sz w:val="24"/>
                <w:szCs w:val="24"/>
              </w:rPr>
              <w:t>руководители</w:t>
            </w:r>
          </w:p>
          <w:p w14:paraId="3B0E7DF4"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Style w:val="CharAttribute6"/>
                <w:rFonts w:hAnsi="Times New Roman" w:cs="Times New Roman"/>
                <w:color w:val="000000"/>
                <w:sz w:val="24"/>
                <w:szCs w:val="24"/>
              </w:rPr>
              <w:t>Зам. директора по ВР</w:t>
            </w:r>
          </w:p>
        </w:tc>
        <w:tc>
          <w:tcPr>
            <w:tcW w:w="2257" w:type="dxa"/>
            <w:gridSpan w:val="6"/>
            <w:vAlign w:val="center"/>
          </w:tcPr>
          <w:p w14:paraId="3602C744" w14:textId="77777777" w:rsidR="006D7167" w:rsidRPr="00DE65E1" w:rsidRDefault="006D7167" w:rsidP="00220FEC">
            <w:pPr>
              <w:jc w:val="center"/>
              <w:rPr>
                <w:rFonts w:ascii="Times New Roman" w:hAnsi="Times New Roman" w:cs="Times New Roman"/>
                <w:sz w:val="24"/>
                <w:szCs w:val="24"/>
              </w:rPr>
            </w:pPr>
          </w:p>
        </w:tc>
      </w:tr>
      <w:tr w:rsidR="006D7167" w:rsidRPr="00DE65E1" w14:paraId="7BA66E3D" w14:textId="77777777" w:rsidTr="00220FEC">
        <w:tc>
          <w:tcPr>
            <w:tcW w:w="5134" w:type="dxa"/>
            <w:gridSpan w:val="6"/>
            <w:vAlign w:val="center"/>
          </w:tcPr>
          <w:p w14:paraId="4D1DFB4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Проведение индивидуальных консультаций для родителей с целью координации воспитательных усилий педагогов и родителей.</w:t>
            </w:r>
          </w:p>
        </w:tc>
        <w:tc>
          <w:tcPr>
            <w:tcW w:w="2057" w:type="dxa"/>
            <w:gridSpan w:val="5"/>
            <w:vAlign w:val="center"/>
          </w:tcPr>
          <w:p w14:paraId="123D63F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583051F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 по мере необходимости</w:t>
            </w:r>
          </w:p>
        </w:tc>
        <w:tc>
          <w:tcPr>
            <w:tcW w:w="3088" w:type="dxa"/>
            <w:gridSpan w:val="7"/>
            <w:vAlign w:val="center"/>
          </w:tcPr>
          <w:p w14:paraId="50C57820"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Style w:val="CharAttribute6"/>
                <w:rFonts w:hAnsi="Times New Roman" w:cs="Times New Roman"/>
                <w:color w:val="000000"/>
                <w:sz w:val="24"/>
                <w:szCs w:val="24"/>
              </w:rPr>
              <w:t>Классные</w:t>
            </w:r>
          </w:p>
          <w:p w14:paraId="429E4615"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Style w:val="CharAttribute6"/>
                <w:rFonts w:hAnsi="Times New Roman" w:cs="Times New Roman"/>
                <w:color w:val="000000"/>
                <w:sz w:val="24"/>
                <w:szCs w:val="24"/>
              </w:rPr>
              <w:t>руководители</w:t>
            </w:r>
          </w:p>
          <w:p w14:paraId="4CF36108"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Администрация школы</w:t>
            </w:r>
          </w:p>
        </w:tc>
        <w:tc>
          <w:tcPr>
            <w:tcW w:w="2257" w:type="dxa"/>
            <w:gridSpan w:val="6"/>
            <w:vAlign w:val="center"/>
          </w:tcPr>
          <w:p w14:paraId="2FDE3BBC" w14:textId="77777777" w:rsidR="006D7167" w:rsidRPr="00DE65E1" w:rsidRDefault="006D7167" w:rsidP="00220FEC">
            <w:pPr>
              <w:jc w:val="center"/>
              <w:rPr>
                <w:rFonts w:ascii="Times New Roman" w:hAnsi="Times New Roman" w:cs="Times New Roman"/>
                <w:sz w:val="24"/>
                <w:szCs w:val="24"/>
              </w:rPr>
            </w:pPr>
          </w:p>
        </w:tc>
      </w:tr>
      <w:tr w:rsidR="006D7167" w:rsidRPr="00DE65E1" w14:paraId="42D04E90" w14:textId="77777777" w:rsidTr="00220FEC">
        <w:tc>
          <w:tcPr>
            <w:tcW w:w="15134" w:type="dxa"/>
            <w:gridSpan w:val="31"/>
            <w:vAlign w:val="center"/>
          </w:tcPr>
          <w:p w14:paraId="3AE01D49"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b/>
                <w:bCs/>
                <w:i/>
                <w:iCs/>
                <w:sz w:val="24"/>
                <w:szCs w:val="24"/>
              </w:rPr>
              <w:t>Информационная поддержка</w:t>
            </w:r>
          </w:p>
        </w:tc>
      </w:tr>
      <w:tr w:rsidR="006D7167" w:rsidRPr="00DE65E1" w14:paraId="4F81E258" w14:textId="77777777" w:rsidTr="00220FEC">
        <w:tc>
          <w:tcPr>
            <w:tcW w:w="5134" w:type="dxa"/>
            <w:gridSpan w:val="6"/>
            <w:vAlign w:val="center"/>
          </w:tcPr>
          <w:p w14:paraId="4C62CA5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Электронный дневник (информирование)</w:t>
            </w:r>
          </w:p>
        </w:tc>
        <w:tc>
          <w:tcPr>
            <w:tcW w:w="2057" w:type="dxa"/>
            <w:gridSpan w:val="5"/>
            <w:vAlign w:val="center"/>
          </w:tcPr>
          <w:p w14:paraId="04FA731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171EAF6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Ежедневно</w:t>
            </w:r>
          </w:p>
        </w:tc>
        <w:tc>
          <w:tcPr>
            <w:tcW w:w="3088" w:type="dxa"/>
            <w:gridSpan w:val="7"/>
            <w:vAlign w:val="center"/>
          </w:tcPr>
          <w:p w14:paraId="0F3C8932"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Fonts w:ascii="Times New Roman" w:eastAsia="Times New Roman" w:hAnsi="Times New Roman" w:cs="Times New Roman"/>
                <w:sz w:val="24"/>
                <w:szCs w:val="24"/>
                <w:lang w:eastAsia="ru-RU"/>
              </w:rPr>
              <w:t>Классные руководители</w:t>
            </w:r>
          </w:p>
        </w:tc>
        <w:tc>
          <w:tcPr>
            <w:tcW w:w="2257" w:type="dxa"/>
            <w:gridSpan w:val="6"/>
            <w:vAlign w:val="center"/>
          </w:tcPr>
          <w:p w14:paraId="2067F72B" w14:textId="77777777" w:rsidR="006D7167" w:rsidRPr="00DE65E1" w:rsidRDefault="006D7167" w:rsidP="00220FEC">
            <w:pPr>
              <w:jc w:val="center"/>
              <w:rPr>
                <w:rFonts w:ascii="Times New Roman" w:hAnsi="Times New Roman" w:cs="Times New Roman"/>
                <w:sz w:val="24"/>
                <w:szCs w:val="24"/>
              </w:rPr>
            </w:pPr>
          </w:p>
        </w:tc>
      </w:tr>
      <w:tr w:rsidR="006D7167" w:rsidRPr="00DE65E1" w14:paraId="3B01BF52" w14:textId="77777777" w:rsidTr="00220FEC">
        <w:tc>
          <w:tcPr>
            <w:tcW w:w="5134" w:type="dxa"/>
            <w:gridSpan w:val="6"/>
            <w:vAlign w:val="center"/>
          </w:tcPr>
          <w:p w14:paraId="44D52CE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Родительский чат (оперативные вопросы)</w:t>
            </w:r>
          </w:p>
        </w:tc>
        <w:tc>
          <w:tcPr>
            <w:tcW w:w="2057" w:type="dxa"/>
            <w:gridSpan w:val="5"/>
            <w:vAlign w:val="center"/>
          </w:tcPr>
          <w:p w14:paraId="41275E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1E568A2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 течение года</w:t>
            </w:r>
          </w:p>
        </w:tc>
        <w:tc>
          <w:tcPr>
            <w:tcW w:w="3088" w:type="dxa"/>
            <w:gridSpan w:val="7"/>
            <w:vAlign w:val="center"/>
          </w:tcPr>
          <w:p w14:paraId="78FF8F2D"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Fonts w:ascii="Times New Roman" w:eastAsia="Times New Roman" w:hAnsi="Times New Roman" w:cs="Times New Roman"/>
                <w:sz w:val="24"/>
                <w:szCs w:val="24"/>
                <w:lang w:eastAsia="ru-RU"/>
              </w:rPr>
              <w:t>Классные руководители</w:t>
            </w:r>
          </w:p>
        </w:tc>
        <w:tc>
          <w:tcPr>
            <w:tcW w:w="2257" w:type="dxa"/>
            <w:gridSpan w:val="6"/>
            <w:vAlign w:val="center"/>
          </w:tcPr>
          <w:p w14:paraId="7F249F57" w14:textId="77777777" w:rsidR="006D7167" w:rsidRPr="00DE65E1" w:rsidRDefault="006D7167" w:rsidP="00220FEC">
            <w:pPr>
              <w:jc w:val="center"/>
              <w:rPr>
                <w:rFonts w:ascii="Times New Roman" w:hAnsi="Times New Roman" w:cs="Times New Roman"/>
                <w:sz w:val="24"/>
                <w:szCs w:val="24"/>
              </w:rPr>
            </w:pPr>
          </w:p>
        </w:tc>
      </w:tr>
      <w:tr w:rsidR="006D7167" w:rsidRPr="00DE65E1" w14:paraId="7EC25F90" w14:textId="77777777" w:rsidTr="00220FEC">
        <w:tc>
          <w:tcPr>
            <w:tcW w:w="5134" w:type="dxa"/>
            <w:gridSpan w:val="6"/>
            <w:vAlign w:val="center"/>
          </w:tcPr>
          <w:p w14:paraId="4D158A3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Школьный сайт (раздел для родителей)</w:t>
            </w:r>
          </w:p>
        </w:tc>
        <w:tc>
          <w:tcPr>
            <w:tcW w:w="2057" w:type="dxa"/>
            <w:gridSpan w:val="5"/>
            <w:vAlign w:val="center"/>
          </w:tcPr>
          <w:p w14:paraId="4E6499F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0472F90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Постоянно</w:t>
            </w:r>
          </w:p>
        </w:tc>
        <w:tc>
          <w:tcPr>
            <w:tcW w:w="3088" w:type="dxa"/>
            <w:gridSpan w:val="7"/>
            <w:vAlign w:val="center"/>
          </w:tcPr>
          <w:p w14:paraId="49C8AE7A"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Fonts w:ascii="Times New Roman" w:eastAsia="Times New Roman" w:hAnsi="Times New Roman" w:cs="Times New Roman"/>
                <w:sz w:val="24"/>
                <w:szCs w:val="24"/>
                <w:lang w:eastAsia="ru-RU"/>
              </w:rPr>
              <w:t>Администрация</w:t>
            </w:r>
          </w:p>
        </w:tc>
        <w:tc>
          <w:tcPr>
            <w:tcW w:w="2257" w:type="dxa"/>
            <w:gridSpan w:val="6"/>
            <w:vAlign w:val="center"/>
          </w:tcPr>
          <w:p w14:paraId="32DA60DA" w14:textId="77777777" w:rsidR="006D7167" w:rsidRPr="00DE65E1" w:rsidRDefault="006D7167" w:rsidP="00220FEC">
            <w:pPr>
              <w:jc w:val="center"/>
              <w:rPr>
                <w:rFonts w:ascii="Times New Roman" w:hAnsi="Times New Roman" w:cs="Times New Roman"/>
                <w:sz w:val="24"/>
                <w:szCs w:val="24"/>
              </w:rPr>
            </w:pPr>
          </w:p>
        </w:tc>
      </w:tr>
      <w:tr w:rsidR="006D7167" w:rsidRPr="00DE65E1" w14:paraId="4303886A" w14:textId="77777777" w:rsidTr="00220FEC">
        <w:tc>
          <w:tcPr>
            <w:tcW w:w="5134" w:type="dxa"/>
            <w:gridSpan w:val="6"/>
            <w:vAlign w:val="center"/>
          </w:tcPr>
          <w:p w14:paraId="01D9056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Тематические памятки и буклеты</w:t>
            </w:r>
          </w:p>
        </w:tc>
        <w:tc>
          <w:tcPr>
            <w:tcW w:w="2057" w:type="dxa"/>
            <w:gridSpan w:val="5"/>
            <w:vAlign w:val="center"/>
          </w:tcPr>
          <w:p w14:paraId="7DB053F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70933DD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По мере необходимости</w:t>
            </w:r>
          </w:p>
        </w:tc>
        <w:tc>
          <w:tcPr>
            <w:tcW w:w="3088" w:type="dxa"/>
            <w:gridSpan w:val="7"/>
            <w:vAlign w:val="center"/>
          </w:tcPr>
          <w:p w14:paraId="5BB88113"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Fonts w:ascii="Times New Roman" w:eastAsia="Times New Roman" w:hAnsi="Times New Roman" w:cs="Times New Roman"/>
                <w:sz w:val="24"/>
                <w:szCs w:val="24"/>
                <w:lang w:eastAsia="ru-RU"/>
              </w:rPr>
              <w:t>Кл.рук., специалисты</w:t>
            </w:r>
          </w:p>
        </w:tc>
        <w:tc>
          <w:tcPr>
            <w:tcW w:w="2257" w:type="dxa"/>
            <w:gridSpan w:val="6"/>
            <w:vAlign w:val="center"/>
          </w:tcPr>
          <w:p w14:paraId="503CAE9C" w14:textId="77777777" w:rsidR="006D7167" w:rsidRPr="00DE65E1" w:rsidRDefault="006D7167" w:rsidP="00220FEC">
            <w:pPr>
              <w:jc w:val="center"/>
              <w:rPr>
                <w:rFonts w:ascii="Times New Roman" w:hAnsi="Times New Roman" w:cs="Times New Roman"/>
                <w:sz w:val="24"/>
                <w:szCs w:val="24"/>
              </w:rPr>
            </w:pPr>
          </w:p>
        </w:tc>
      </w:tr>
      <w:tr w:rsidR="006D7167" w:rsidRPr="00DE65E1" w14:paraId="68138DD9" w14:textId="77777777" w:rsidTr="00220FEC">
        <w:tc>
          <w:tcPr>
            <w:tcW w:w="15134" w:type="dxa"/>
            <w:gridSpan w:val="31"/>
            <w:shd w:val="clear" w:color="auto" w:fill="DBE5F1" w:themeFill="accent1" w:themeFillTint="33"/>
            <w:vAlign w:val="center"/>
          </w:tcPr>
          <w:p w14:paraId="79951A01"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«САМОУПРАВЛЕНИЕ»</w:t>
            </w:r>
          </w:p>
        </w:tc>
      </w:tr>
      <w:tr w:rsidR="006D7167" w:rsidRPr="00DE65E1" w14:paraId="035ED84D" w14:textId="77777777" w:rsidTr="00220FEC">
        <w:tc>
          <w:tcPr>
            <w:tcW w:w="4598" w:type="dxa"/>
            <w:gridSpan w:val="4"/>
            <w:vAlign w:val="center"/>
          </w:tcPr>
          <w:p w14:paraId="5135B6D7"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593" w:type="dxa"/>
            <w:gridSpan w:val="7"/>
            <w:vAlign w:val="center"/>
          </w:tcPr>
          <w:p w14:paraId="14B43D5C"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Направление</w:t>
            </w:r>
          </w:p>
        </w:tc>
        <w:tc>
          <w:tcPr>
            <w:tcW w:w="1321" w:type="dxa"/>
            <w:gridSpan w:val="4"/>
            <w:vAlign w:val="center"/>
          </w:tcPr>
          <w:p w14:paraId="61A2B16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380" w:type="dxa"/>
            <w:gridSpan w:val="8"/>
            <w:vAlign w:val="center"/>
          </w:tcPr>
          <w:p w14:paraId="397DE650"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381" w:type="dxa"/>
            <w:gridSpan w:val="6"/>
            <w:vAlign w:val="center"/>
          </w:tcPr>
          <w:p w14:paraId="2DF94FA0"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861" w:type="dxa"/>
            <w:gridSpan w:val="2"/>
            <w:vAlign w:val="center"/>
          </w:tcPr>
          <w:p w14:paraId="50706851"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0332850C" w14:textId="77777777" w:rsidTr="00220FEC">
        <w:tc>
          <w:tcPr>
            <w:tcW w:w="4598" w:type="dxa"/>
            <w:gridSpan w:val="4"/>
            <w:vAlign w:val="center"/>
          </w:tcPr>
          <w:p w14:paraId="689CB28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Формирование отрядов в рамках Всероссийской детско-юношеской организации «Движение первых».</w:t>
            </w:r>
          </w:p>
        </w:tc>
        <w:tc>
          <w:tcPr>
            <w:tcW w:w="2593" w:type="dxa"/>
            <w:gridSpan w:val="7"/>
            <w:vAlign w:val="center"/>
          </w:tcPr>
          <w:p w14:paraId="5E79B37E"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Трудовое</w:t>
            </w:r>
          </w:p>
        </w:tc>
        <w:tc>
          <w:tcPr>
            <w:tcW w:w="1321" w:type="dxa"/>
            <w:gridSpan w:val="4"/>
            <w:vAlign w:val="center"/>
          </w:tcPr>
          <w:p w14:paraId="7DE7C96D"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5-9</w:t>
            </w:r>
          </w:p>
        </w:tc>
        <w:tc>
          <w:tcPr>
            <w:tcW w:w="2380" w:type="dxa"/>
            <w:gridSpan w:val="8"/>
            <w:vAlign w:val="center"/>
          </w:tcPr>
          <w:p w14:paraId="402766F0"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Сентябрь</w:t>
            </w:r>
          </w:p>
        </w:tc>
        <w:tc>
          <w:tcPr>
            <w:tcW w:w="2381" w:type="dxa"/>
            <w:gridSpan w:val="6"/>
            <w:vAlign w:val="center"/>
          </w:tcPr>
          <w:p w14:paraId="42A4E745"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Куратор РДДМ</w:t>
            </w:r>
          </w:p>
          <w:p w14:paraId="4B4912FD" w14:textId="77777777" w:rsidR="006D7167" w:rsidRPr="00DE65E1" w:rsidRDefault="006D7167" w:rsidP="00220FEC">
            <w:pPr>
              <w:pStyle w:val="aff8"/>
              <w:jc w:val="center"/>
              <w:rPr>
                <w:rStyle w:val="CharAttribute6"/>
                <w:rFonts w:eastAsia="№Е" w:hAnsi="Times New Roman" w:cs="Times New Roman"/>
                <w:color w:val="000000"/>
                <w:sz w:val="24"/>
                <w:szCs w:val="24"/>
              </w:rPr>
            </w:pPr>
          </w:p>
        </w:tc>
        <w:tc>
          <w:tcPr>
            <w:tcW w:w="1861" w:type="dxa"/>
            <w:gridSpan w:val="2"/>
            <w:vAlign w:val="center"/>
          </w:tcPr>
          <w:p w14:paraId="4D6A5458" w14:textId="77777777" w:rsidR="006D7167" w:rsidRPr="00DE65E1" w:rsidRDefault="006D7167" w:rsidP="00220FEC">
            <w:pPr>
              <w:jc w:val="center"/>
              <w:rPr>
                <w:rFonts w:ascii="Times New Roman" w:hAnsi="Times New Roman" w:cs="Times New Roman"/>
                <w:sz w:val="24"/>
                <w:szCs w:val="24"/>
              </w:rPr>
            </w:pPr>
          </w:p>
        </w:tc>
      </w:tr>
      <w:tr w:rsidR="006D7167" w:rsidRPr="00DE65E1" w14:paraId="5857588E" w14:textId="77777777" w:rsidTr="00220FEC">
        <w:tc>
          <w:tcPr>
            <w:tcW w:w="4598" w:type="dxa"/>
            <w:gridSpan w:val="4"/>
            <w:vAlign w:val="center"/>
          </w:tcPr>
          <w:p w14:paraId="4426BF01"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Деловая игра «Выборы Председателя школы».</w:t>
            </w:r>
          </w:p>
        </w:tc>
        <w:tc>
          <w:tcPr>
            <w:tcW w:w="2593" w:type="dxa"/>
            <w:gridSpan w:val="7"/>
            <w:vAlign w:val="center"/>
          </w:tcPr>
          <w:p w14:paraId="1D7A5233"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Гражданское</w:t>
            </w:r>
          </w:p>
        </w:tc>
        <w:tc>
          <w:tcPr>
            <w:tcW w:w="1321" w:type="dxa"/>
            <w:gridSpan w:val="4"/>
            <w:vAlign w:val="center"/>
          </w:tcPr>
          <w:p w14:paraId="78B027EB"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5-9</w:t>
            </w:r>
          </w:p>
        </w:tc>
        <w:tc>
          <w:tcPr>
            <w:tcW w:w="2380" w:type="dxa"/>
            <w:gridSpan w:val="8"/>
            <w:vAlign w:val="center"/>
          </w:tcPr>
          <w:p w14:paraId="18F867D2"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2 неделя октября</w:t>
            </w:r>
          </w:p>
        </w:tc>
        <w:tc>
          <w:tcPr>
            <w:tcW w:w="2381" w:type="dxa"/>
            <w:gridSpan w:val="6"/>
            <w:vAlign w:val="center"/>
          </w:tcPr>
          <w:p w14:paraId="0CB3AA1A"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Зам. директора по ВР</w:t>
            </w:r>
          </w:p>
        </w:tc>
        <w:tc>
          <w:tcPr>
            <w:tcW w:w="1861" w:type="dxa"/>
            <w:gridSpan w:val="2"/>
            <w:vAlign w:val="center"/>
          </w:tcPr>
          <w:p w14:paraId="63914D82" w14:textId="77777777" w:rsidR="006D7167" w:rsidRPr="00DE65E1" w:rsidRDefault="006D7167" w:rsidP="00220FEC">
            <w:pPr>
              <w:jc w:val="center"/>
              <w:rPr>
                <w:rFonts w:ascii="Times New Roman" w:hAnsi="Times New Roman" w:cs="Times New Roman"/>
                <w:sz w:val="24"/>
                <w:szCs w:val="24"/>
              </w:rPr>
            </w:pPr>
          </w:p>
        </w:tc>
      </w:tr>
      <w:tr w:rsidR="006D7167" w:rsidRPr="00DE65E1" w14:paraId="2C87E0D0" w14:textId="77777777" w:rsidTr="00220FEC">
        <w:tc>
          <w:tcPr>
            <w:tcW w:w="4598" w:type="dxa"/>
            <w:gridSpan w:val="4"/>
            <w:vAlign w:val="center"/>
          </w:tcPr>
          <w:p w14:paraId="29ED21BE"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Организация работы актива класса.</w:t>
            </w:r>
          </w:p>
        </w:tc>
        <w:tc>
          <w:tcPr>
            <w:tcW w:w="2593" w:type="dxa"/>
            <w:gridSpan w:val="7"/>
            <w:vAlign w:val="center"/>
          </w:tcPr>
          <w:p w14:paraId="09344DEB"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Трудовое</w:t>
            </w:r>
          </w:p>
        </w:tc>
        <w:tc>
          <w:tcPr>
            <w:tcW w:w="1321" w:type="dxa"/>
            <w:gridSpan w:val="4"/>
            <w:vAlign w:val="center"/>
          </w:tcPr>
          <w:p w14:paraId="369DE652"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5-9</w:t>
            </w:r>
          </w:p>
        </w:tc>
        <w:tc>
          <w:tcPr>
            <w:tcW w:w="2380" w:type="dxa"/>
            <w:gridSpan w:val="8"/>
            <w:vAlign w:val="center"/>
          </w:tcPr>
          <w:p w14:paraId="6299A93C"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В течение</w:t>
            </w:r>
          </w:p>
          <w:p w14:paraId="3BFE4DA5"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учебного года</w:t>
            </w:r>
          </w:p>
        </w:tc>
        <w:tc>
          <w:tcPr>
            <w:tcW w:w="2381" w:type="dxa"/>
            <w:gridSpan w:val="6"/>
            <w:vAlign w:val="center"/>
          </w:tcPr>
          <w:p w14:paraId="25F58D88"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Классные руководители</w:t>
            </w:r>
          </w:p>
        </w:tc>
        <w:tc>
          <w:tcPr>
            <w:tcW w:w="1861" w:type="dxa"/>
            <w:gridSpan w:val="2"/>
            <w:vAlign w:val="center"/>
          </w:tcPr>
          <w:p w14:paraId="58436509" w14:textId="77777777" w:rsidR="006D7167" w:rsidRPr="00DE65E1" w:rsidRDefault="006D7167" w:rsidP="00220FEC">
            <w:pPr>
              <w:jc w:val="center"/>
              <w:rPr>
                <w:rFonts w:ascii="Times New Roman" w:hAnsi="Times New Roman" w:cs="Times New Roman"/>
                <w:sz w:val="24"/>
                <w:szCs w:val="24"/>
              </w:rPr>
            </w:pPr>
          </w:p>
        </w:tc>
      </w:tr>
      <w:tr w:rsidR="006D7167" w:rsidRPr="00DE65E1" w14:paraId="1A69A675" w14:textId="77777777" w:rsidTr="00220FEC">
        <w:tc>
          <w:tcPr>
            <w:tcW w:w="4598" w:type="dxa"/>
            <w:gridSpan w:val="4"/>
            <w:vAlign w:val="center"/>
          </w:tcPr>
          <w:p w14:paraId="73C85D88"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sz w:val="24"/>
                <w:szCs w:val="24"/>
              </w:rPr>
              <w:t>Акция «Твой внешний вид – твоя визитная карточка».</w:t>
            </w:r>
          </w:p>
        </w:tc>
        <w:tc>
          <w:tcPr>
            <w:tcW w:w="2593" w:type="dxa"/>
            <w:gridSpan w:val="7"/>
            <w:vAlign w:val="center"/>
          </w:tcPr>
          <w:p w14:paraId="68B91FAB"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Трудовое</w:t>
            </w:r>
          </w:p>
        </w:tc>
        <w:tc>
          <w:tcPr>
            <w:tcW w:w="1321" w:type="dxa"/>
            <w:gridSpan w:val="4"/>
            <w:vAlign w:val="center"/>
          </w:tcPr>
          <w:p w14:paraId="2100C74D"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5-9</w:t>
            </w:r>
          </w:p>
        </w:tc>
        <w:tc>
          <w:tcPr>
            <w:tcW w:w="2380" w:type="dxa"/>
            <w:gridSpan w:val="8"/>
            <w:vAlign w:val="center"/>
          </w:tcPr>
          <w:p w14:paraId="35EAA931"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1 раз в месяц</w:t>
            </w:r>
          </w:p>
        </w:tc>
        <w:tc>
          <w:tcPr>
            <w:tcW w:w="2381" w:type="dxa"/>
            <w:gridSpan w:val="6"/>
            <w:vAlign w:val="center"/>
          </w:tcPr>
          <w:p w14:paraId="06699CF0"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Председатель школьного самоуправления</w:t>
            </w:r>
          </w:p>
        </w:tc>
        <w:tc>
          <w:tcPr>
            <w:tcW w:w="1861" w:type="dxa"/>
            <w:gridSpan w:val="2"/>
            <w:vAlign w:val="center"/>
          </w:tcPr>
          <w:p w14:paraId="1CB65864" w14:textId="77777777" w:rsidR="006D7167" w:rsidRPr="00DE65E1" w:rsidRDefault="006D7167" w:rsidP="00220FEC">
            <w:pPr>
              <w:jc w:val="center"/>
              <w:rPr>
                <w:rFonts w:ascii="Times New Roman" w:hAnsi="Times New Roman" w:cs="Times New Roman"/>
                <w:sz w:val="24"/>
                <w:szCs w:val="24"/>
              </w:rPr>
            </w:pPr>
          </w:p>
        </w:tc>
      </w:tr>
      <w:tr w:rsidR="006D7167" w:rsidRPr="00DE65E1" w14:paraId="3D495AB0" w14:textId="77777777" w:rsidTr="00220FEC">
        <w:tc>
          <w:tcPr>
            <w:tcW w:w="4598" w:type="dxa"/>
            <w:gridSpan w:val="4"/>
            <w:vAlign w:val="center"/>
          </w:tcPr>
          <w:p w14:paraId="62239DD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Разработка и реализация классных и школьных проектов</w:t>
            </w:r>
          </w:p>
        </w:tc>
        <w:tc>
          <w:tcPr>
            <w:tcW w:w="2593" w:type="dxa"/>
            <w:gridSpan w:val="7"/>
            <w:vAlign w:val="center"/>
          </w:tcPr>
          <w:p w14:paraId="0B6AF196"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Гражданское</w:t>
            </w:r>
          </w:p>
        </w:tc>
        <w:tc>
          <w:tcPr>
            <w:tcW w:w="1321" w:type="dxa"/>
            <w:gridSpan w:val="4"/>
            <w:vAlign w:val="center"/>
          </w:tcPr>
          <w:p w14:paraId="20C2CEFA"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380" w:type="dxa"/>
            <w:gridSpan w:val="8"/>
            <w:vAlign w:val="center"/>
          </w:tcPr>
          <w:p w14:paraId="6C8B0B3C"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В течение года</w:t>
            </w:r>
          </w:p>
        </w:tc>
        <w:tc>
          <w:tcPr>
            <w:tcW w:w="2381" w:type="dxa"/>
            <w:gridSpan w:val="6"/>
            <w:vAlign w:val="center"/>
          </w:tcPr>
          <w:p w14:paraId="2D3AE267"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lang w:eastAsia="ru-RU"/>
              </w:rPr>
              <w:t>Классный руководитель, проектная группа</w:t>
            </w:r>
          </w:p>
        </w:tc>
        <w:tc>
          <w:tcPr>
            <w:tcW w:w="1861" w:type="dxa"/>
            <w:gridSpan w:val="2"/>
            <w:vAlign w:val="center"/>
          </w:tcPr>
          <w:p w14:paraId="470C4895" w14:textId="77777777" w:rsidR="006D7167" w:rsidRPr="00DE65E1" w:rsidRDefault="006D7167" w:rsidP="00220FEC">
            <w:pPr>
              <w:jc w:val="center"/>
              <w:rPr>
                <w:rFonts w:ascii="Times New Roman" w:hAnsi="Times New Roman" w:cs="Times New Roman"/>
                <w:sz w:val="24"/>
                <w:szCs w:val="24"/>
              </w:rPr>
            </w:pPr>
          </w:p>
        </w:tc>
      </w:tr>
      <w:tr w:rsidR="006D7167" w:rsidRPr="00DE65E1" w14:paraId="2F5750E8" w14:textId="77777777" w:rsidTr="00220FEC">
        <w:tc>
          <w:tcPr>
            <w:tcW w:w="4598" w:type="dxa"/>
            <w:gridSpan w:val="4"/>
            <w:vAlign w:val="center"/>
          </w:tcPr>
          <w:p w14:paraId="4228F49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Участие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старост Школьного самоуправления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в</w:t>
            </w:r>
            <w:r w:rsidRPr="00DE65E1">
              <w:rPr>
                <w:rFonts w:ascii="Times New Roman" w:hAnsi="Times New Roman" w:cs="Times New Roman"/>
                <w:spacing w:val="1"/>
                <w:sz w:val="24"/>
                <w:szCs w:val="24"/>
              </w:rPr>
              <w:t xml:space="preserve"> само</w:t>
            </w:r>
            <w:r w:rsidRPr="00DE65E1">
              <w:rPr>
                <w:rFonts w:ascii="Times New Roman" w:hAnsi="Times New Roman" w:cs="Times New Roman"/>
                <w:sz w:val="24"/>
                <w:szCs w:val="24"/>
              </w:rPr>
              <w:t>анализе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воспитательной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деятельности</w:t>
            </w:r>
            <w:r w:rsidRPr="00DE65E1">
              <w:rPr>
                <w:rFonts w:ascii="Times New Roman" w:hAnsi="Times New Roman" w:cs="Times New Roman"/>
                <w:spacing w:val="71"/>
                <w:sz w:val="24"/>
                <w:szCs w:val="24"/>
              </w:rPr>
              <w:t xml:space="preserve"> </w:t>
            </w:r>
            <w:r w:rsidRPr="00DE65E1">
              <w:rPr>
                <w:rFonts w:ascii="Times New Roman" w:hAnsi="Times New Roman" w:cs="Times New Roman"/>
                <w:sz w:val="24"/>
                <w:szCs w:val="24"/>
              </w:rPr>
              <w:t>в</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школе</w:t>
            </w:r>
          </w:p>
        </w:tc>
        <w:tc>
          <w:tcPr>
            <w:tcW w:w="2593" w:type="dxa"/>
            <w:gridSpan w:val="7"/>
            <w:vAlign w:val="center"/>
          </w:tcPr>
          <w:p w14:paraId="383D33B5"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Трудовое</w:t>
            </w:r>
          </w:p>
        </w:tc>
        <w:tc>
          <w:tcPr>
            <w:tcW w:w="1321" w:type="dxa"/>
            <w:gridSpan w:val="4"/>
            <w:vAlign w:val="center"/>
          </w:tcPr>
          <w:p w14:paraId="1EF56638"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8-9</w:t>
            </w:r>
          </w:p>
        </w:tc>
        <w:tc>
          <w:tcPr>
            <w:tcW w:w="2380" w:type="dxa"/>
            <w:gridSpan w:val="8"/>
            <w:vAlign w:val="center"/>
          </w:tcPr>
          <w:p w14:paraId="475F466A"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Апрель-май</w:t>
            </w:r>
          </w:p>
        </w:tc>
        <w:tc>
          <w:tcPr>
            <w:tcW w:w="2381" w:type="dxa"/>
            <w:gridSpan w:val="6"/>
            <w:vAlign w:val="center"/>
          </w:tcPr>
          <w:p w14:paraId="2D1D22B5"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 xml:space="preserve">Зам. </w:t>
            </w:r>
            <w:r w:rsidRPr="00DE65E1">
              <w:rPr>
                <w:rStyle w:val="CharAttribute6"/>
                <w:rFonts w:hAnsi="Times New Roman" w:cs="Times New Roman"/>
                <w:color w:val="000000"/>
                <w:sz w:val="24"/>
                <w:szCs w:val="24"/>
              </w:rPr>
              <w:t>директора</w:t>
            </w:r>
            <w:r w:rsidRPr="00DE65E1">
              <w:rPr>
                <w:rStyle w:val="CharAttribute6"/>
                <w:rFonts w:eastAsia="№Е" w:hAnsi="Times New Roman" w:cs="Times New Roman"/>
                <w:color w:val="000000"/>
                <w:sz w:val="24"/>
                <w:szCs w:val="24"/>
              </w:rPr>
              <w:t xml:space="preserve"> по ВР</w:t>
            </w:r>
          </w:p>
        </w:tc>
        <w:tc>
          <w:tcPr>
            <w:tcW w:w="1861" w:type="dxa"/>
            <w:gridSpan w:val="2"/>
            <w:vAlign w:val="center"/>
          </w:tcPr>
          <w:p w14:paraId="51C93732" w14:textId="77777777" w:rsidR="006D7167" w:rsidRPr="00DE65E1" w:rsidRDefault="006D7167" w:rsidP="00220FEC">
            <w:pPr>
              <w:jc w:val="center"/>
              <w:rPr>
                <w:rFonts w:ascii="Times New Roman" w:hAnsi="Times New Roman" w:cs="Times New Roman"/>
                <w:sz w:val="24"/>
                <w:szCs w:val="24"/>
              </w:rPr>
            </w:pPr>
          </w:p>
        </w:tc>
      </w:tr>
      <w:tr w:rsidR="006D7167" w:rsidRPr="00DE65E1" w14:paraId="5CB7E0B8" w14:textId="77777777" w:rsidTr="00220FEC">
        <w:tc>
          <w:tcPr>
            <w:tcW w:w="15134" w:type="dxa"/>
            <w:gridSpan w:val="31"/>
            <w:shd w:val="clear" w:color="auto" w:fill="DBE5F1" w:themeFill="accent1" w:themeFillTint="33"/>
            <w:vAlign w:val="center"/>
          </w:tcPr>
          <w:p w14:paraId="43C7A2A8"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«ПРОФОРИЕНТАЦИЯ»</w:t>
            </w:r>
          </w:p>
        </w:tc>
      </w:tr>
      <w:tr w:rsidR="006D7167" w:rsidRPr="00DE65E1" w14:paraId="43CB16DA" w14:textId="77777777" w:rsidTr="00220FEC">
        <w:tc>
          <w:tcPr>
            <w:tcW w:w="4598" w:type="dxa"/>
            <w:gridSpan w:val="4"/>
            <w:vAlign w:val="center"/>
          </w:tcPr>
          <w:p w14:paraId="1534DCF2"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593" w:type="dxa"/>
            <w:gridSpan w:val="7"/>
            <w:vAlign w:val="center"/>
          </w:tcPr>
          <w:p w14:paraId="280CEB2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321" w:type="dxa"/>
            <w:gridSpan w:val="4"/>
            <w:vAlign w:val="center"/>
          </w:tcPr>
          <w:p w14:paraId="12A7378E"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380" w:type="dxa"/>
            <w:gridSpan w:val="8"/>
            <w:vAlign w:val="center"/>
          </w:tcPr>
          <w:p w14:paraId="340AEF05"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381" w:type="dxa"/>
            <w:gridSpan w:val="6"/>
            <w:vAlign w:val="center"/>
          </w:tcPr>
          <w:p w14:paraId="228061A5"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861" w:type="dxa"/>
            <w:gridSpan w:val="2"/>
            <w:vAlign w:val="center"/>
          </w:tcPr>
          <w:p w14:paraId="322EADB7"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4158B8D2" w14:textId="77777777" w:rsidTr="00220FEC">
        <w:tc>
          <w:tcPr>
            <w:tcW w:w="4598" w:type="dxa"/>
            <w:gridSpan w:val="4"/>
            <w:vAlign w:val="center"/>
          </w:tcPr>
          <w:p w14:paraId="61388D13" w14:textId="77777777" w:rsidR="006D7167" w:rsidRPr="00DE65E1" w:rsidRDefault="006D7167" w:rsidP="00220FEC">
            <w:pPr>
              <w:pStyle w:val="ParaAttribute7"/>
              <w:ind w:firstLine="0"/>
              <w:rPr>
                <w:color w:val="000000"/>
                <w:sz w:val="24"/>
                <w:szCs w:val="24"/>
              </w:rPr>
            </w:pPr>
            <w:r w:rsidRPr="00DE65E1">
              <w:rPr>
                <w:rFonts w:eastAsia="Times New Roman"/>
                <w:sz w:val="24"/>
                <w:szCs w:val="24"/>
              </w:rPr>
              <w:t>Тестирование «Карта интересов и способностей» (онлайн-платформа «Билет в будущее»)</w:t>
            </w:r>
          </w:p>
        </w:tc>
        <w:tc>
          <w:tcPr>
            <w:tcW w:w="2593" w:type="dxa"/>
            <w:gridSpan w:val="7"/>
            <w:vAlign w:val="center"/>
          </w:tcPr>
          <w:p w14:paraId="5188F09C"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0D83814B"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eastAsia="Times New Roman" w:hAnsi="Times New Roman"/>
                <w:sz w:val="24"/>
                <w:szCs w:val="24"/>
              </w:rPr>
              <w:t>6-9</w:t>
            </w:r>
          </w:p>
        </w:tc>
        <w:tc>
          <w:tcPr>
            <w:tcW w:w="2380" w:type="dxa"/>
            <w:gridSpan w:val="8"/>
            <w:vAlign w:val="center"/>
          </w:tcPr>
          <w:p w14:paraId="0903CDF3"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Сентябрь, январь</w:t>
            </w:r>
          </w:p>
        </w:tc>
        <w:tc>
          <w:tcPr>
            <w:tcW w:w="2381" w:type="dxa"/>
            <w:gridSpan w:val="6"/>
            <w:vAlign w:val="center"/>
          </w:tcPr>
          <w:p w14:paraId="7200A37D"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Педагог-психолог</w:t>
            </w:r>
          </w:p>
        </w:tc>
        <w:tc>
          <w:tcPr>
            <w:tcW w:w="1861" w:type="dxa"/>
            <w:gridSpan w:val="2"/>
            <w:vAlign w:val="center"/>
          </w:tcPr>
          <w:p w14:paraId="1D8CE5CD" w14:textId="77777777" w:rsidR="006D7167" w:rsidRPr="00DE65E1" w:rsidRDefault="006D7167" w:rsidP="00220FEC">
            <w:pPr>
              <w:jc w:val="center"/>
              <w:rPr>
                <w:rFonts w:ascii="Times New Roman" w:hAnsi="Times New Roman" w:cs="Times New Roman"/>
                <w:sz w:val="24"/>
                <w:szCs w:val="24"/>
              </w:rPr>
            </w:pPr>
          </w:p>
        </w:tc>
      </w:tr>
      <w:tr w:rsidR="006D7167" w:rsidRPr="00DE65E1" w14:paraId="2FAB6E0B" w14:textId="77777777" w:rsidTr="00220FEC">
        <w:tc>
          <w:tcPr>
            <w:tcW w:w="4598" w:type="dxa"/>
            <w:gridSpan w:val="4"/>
            <w:vAlign w:val="center"/>
          </w:tcPr>
          <w:p w14:paraId="03B737D8" w14:textId="77777777" w:rsidR="006D7167" w:rsidRPr="00DE65E1" w:rsidRDefault="006D7167" w:rsidP="00220FEC">
            <w:pPr>
              <w:pStyle w:val="ParaAttribute7"/>
              <w:ind w:firstLine="0"/>
              <w:rPr>
                <w:color w:val="000000"/>
                <w:sz w:val="24"/>
                <w:szCs w:val="24"/>
              </w:rPr>
            </w:pPr>
            <w:r w:rsidRPr="00DE65E1">
              <w:rPr>
                <w:color w:val="000000"/>
                <w:sz w:val="24"/>
                <w:szCs w:val="24"/>
              </w:rPr>
              <w:t>Тренинг «Выбор профессии».</w:t>
            </w:r>
          </w:p>
        </w:tc>
        <w:tc>
          <w:tcPr>
            <w:tcW w:w="2593" w:type="dxa"/>
            <w:gridSpan w:val="7"/>
            <w:vAlign w:val="center"/>
          </w:tcPr>
          <w:p w14:paraId="26E60DFF"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62B3AFC6"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8-9</w:t>
            </w:r>
          </w:p>
        </w:tc>
        <w:tc>
          <w:tcPr>
            <w:tcW w:w="2380" w:type="dxa"/>
            <w:gridSpan w:val="8"/>
            <w:vAlign w:val="center"/>
          </w:tcPr>
          <w:p w14:paraId="226B2B5A"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октябрь</w:t>
            </w:r>
          </w:p>
        </w:tc>
        <w:tc>
          <w:tcPr>
            <w:tcW w:w="2381" w:type="dxa"/>
            <w:gridSpan w:val="6"/>
            <w:vAlign w:val="center"/>
          </w:tcPr>
          <w:p w14:paraId="046AEF2B"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Зам.директора,</w:t>
            </w:r>
          </w:p>
          <w:p w14:paraId="15660570" w14:textId="77777777" w:rsidR="006D7167" w:rsidRPr="00DE65E1" w:rsidRDefault="006D7167" w:rsidP="00220FEC">
            <w:pPr>
              <w:pStyle w:val="ParaAttribute8"/>
              <w:ind w:firstLine="0"/>
              <w:jc w:val="center"/>
              <w:rPr>
                <w:rStyle w:val="CharAttribute6"/>
                <w:rFonts w:hAnsi="Times New Roman"/>
                <w:color w:val="000000"/>
                <w:sz w:val="24"/>
                <w:szCs w:val="24"/>
              </w:rPr>
            </w:pPr>
            <w:r w:rsidRPr="00DE65E1">
              <w:rPr>
                <w:rFonts w:ascii="Times New Roman" w:hAnsi="Times New Roman"/>
                <w:color w:val="000000"/>
                <w:sz w:val="24"/>
                <w:szCs w:val="24"/>
              </w:rPr>
              <w:t>педагог-психолог</w:t>
            </w:r>
          </w:p>
        </w:tc>
        <w:tc>
          <w:tcPr>
            <w:tcW w:w="1861" w:type="dxa"/>
            <w:gridSpan w:val="2"/>
            <w:vAlign w:val="center"/>
          </w:tcPr>
          <w:p w14:paraId="05EB51BD" w14:textId="77777777" w:rsidR="006D7167" w:rsidRPr="00DE65E1" w:rsidRDefault="006D7167" w:rsidP="00220FEC">
            <w:pPr>
              <w:jc w:val="center"/>
              <w:rPr>
                <w:rFonts w:ascii="Times New Roman" w:hAnsi="Times New Roman" w:cs="Times New Roman"/>
                <w:sz w:val="24"/>
                <w:szCs w:val="24"/>
              </w:rPr>
            </w:pPr>
          </w:p>
        </w:tc>
      </w:tr>
      <w:tr w:rsidR="006D7167" w:rsidRPr="00DE65E1" w14:paraId="67DE9482" w14:textId="77777777" w:rsidTr="00220FEC">
        <w:tc>
          <w:tcPr>
            <w:tcW w:w="4598" w:type="dxa"/>
            <w:gridSpan w:val="4"/>
            <w:vAlign w:val="center"/>
          </w:tcPr>
          <w:p w14:paraId="5EA9602E" w14:textId="77777777" w:rsidR="006D7167" w:rsidRPr="00DE65E1" w:rsidRDefault="006D7167" w:rsidP="00220FEC">
            <w:pPr>
              <w:pStyle w:val="TableParagraph"/>
              <w:ind w:left="98" w:right="90"/>
              <w:jc w:val="center"/>
              <w:rPr>
                <w:sz w:val="24"/>
                <w:szCs w:val="24"/>
              </w:rPr>
            </w:pPr>
            <w:r w:rsidRPr="00DE65E1">
              <w:rPr>
                <w:sz w:val="24"/>
                <w:szCs w:val="24"/>
              </w:rPr>
              <w:t>Классные часы по планам классных руководителей</w:t>
            </w:r>
          </w:p>
        </w:tc>
        <w:tc>
          <w:tcPr>
            <w:tcW w:w="2593" w:type="dxa"/>
            <w:gridSpan w:val="7"/>
            <w:vAlign w:val="center"/>
          </w:tcPr>
          <w:p w14:paraId="22DBA9CB"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600D857E" w14:textId="77777777" w:rsidR="006D7167" w:rsidRPr="00DE65E1" w:rsidRDefault="006D7167" w:rsidP="00220FEC">
            <w:pPr>
              <w:pStyle w:val="TableParagraph"/>
              <w:ind w:left="93" w:right="85"/>
              <w:jc w:val="center"/>
              <w:rPr>
                <w:sz w:val="24"/>
                <w:szCs w:val="24"/>
              </w:rPr>
            </w:pPr>
            <w:r w:rsidRPr="00DE65E1">
              <w:rPr>
                <w:sz w:val="24"/>
                <w:szCs w:val="24"/>
              </w:rPr>
              <w:t>5-9</w:t>
            </w:r>
          </w:p>
        </w:tc>
        <w:tc>
          <w:tcPr>
            <w:tcW w:w="2380" w:type="dxa"/>
            <w:gridSpan w:val="8"/>
            <w:vAlign w:val="center"/>
          </w:tcPr>
          <w:p w14:paraId="01C72E2F"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381" w:type="dxa"/>
            <w:gridSpan w:val="6"/>
            <w:vAlign w:val="center"/>
          </w:tcPr>
          <w:p w14:paraId="51437AC5" w14:textId="77777777" w:rsidR="006D7167" w:rsidRPr="00DE65E1" w:rsidRDefault="006D7167" w:rsidP="00220FEC">
            <w:pPr>
              <w:pStyle w:val="TableParagraph"/>
              <w:ind w:left="93" w:right="82"/>
              <w:jc w:val="center"/>
              <w:rPr>
                <w:sz w:val="24"/>
                <w:szCs w:val="24"/>
              </w:rPr>
            </w:pPr>
            <w:r w:rsidRPr="00DE65E1">
              <w:rPr>
                <w:sz w:val="24"/>
                <w:szCs w:val="24"/>
              </w:rPr>
              <w:t>Классные руководители</w:t>
            </w:r>
          </w:p>
        </w:tc>
        <w:tc>
          <w:tcPr>
            <w:tcW w:w="1861" w:type="dxa"/>
            <w:gridSpan w:val="2"/>
            <w:vAlign w:val="center"/>
          </w:tcPr>
          <w:p w14:paraId="24C9AC2A" w14:textId="77777777" w:rsidR="006D7167" w:rsidRPr="00DE65E1" w:rsidRDefault="006D7167" w:rsidP="00220FEC">
            <w:pPr>
              <w:jc w:val="center"/>
              <w:rPr>
                <w:rFonts w:ascii="Times New Roman" w:hAnsi="Times New Roman" w:cs="Times New Roman"/>
                <w:sz w:val="24"/>
                <w:szCs w:val="24"/>
              </w:rPr>
            </w:pPr>
          </w:p>
        </w:tc>
      </w:tr>
      <w:tr w:rsidR="006D7167" w:rsidRPr="00DE65E1" w14:paraId="5D0EA603" w14:textId="77777777" w:rsidTr="00220FEC">
        <w:tc>
          <w:tcPr>
            <w:tcW w:w="4598" w:type="dxa"/>
            <w:gridSpan w:val="4"/>
            <w:vAlign w:val="center"/>
          </w:tcPr>
          <w:p w14:paraId="60F4237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Профдиагностика</w:t>
            </w:r>
          </w:p>
        </w:tc>
        <w:tc>
          <w:tcPr>
            <w:tcW w:w="2593" w:type="dxa"/>
            <w:gridSpan w:val="7"/>
            <w:vAlign w:val="center"/>
          </w:tcPr>
          <w:p w14:paraId="110200E0"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14E8470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8, 9</w:t>
            </w:r>
          </w:p>
        </w:tc>
        <w:tc>
          <w:tcPr>
            <w:tcW w:w="2380" w:type="dxa"/>
            <w:gridSpan w:val="8"/>
            <w:vAlign w:val="center"/>
          </w:tcPr>
          <w:p w14:paraId="2DF98D1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Сентябрь-октябрь</w:t>
            </w:r>
          </w:p>
          <w:p w14:paraId="59A78CD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Март-апрель</w:t>
            </w:r>
          </w:p>
        </w:tc>
        <w:tc>
          <w:tcPr>
            <w:tcW w:w="2381" w:type="dxa"/>
            <w:gridSpan w:val="6"/>
            <w:vAlign w:val="center"/>
          </w:tcPr>
          <w:p w14:paraId="0BD3F9BE"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Педагог-психолог</w:t>
            </w:r>
          </w:p>
          <w:p w14:paraId="5E20A060" w14:textId="77777777" w:rsidR="006D7167" w:rsidRPr="00DE65E1" w:rsidRDefault="006D7167" w:rsidP="00220FEC">
            <w:pPr>
              <w:pStyle w:val="aff8"/>
              <w:jc w:val="center"/>
              <w:rPr>
                <w:rStyle w:val="CharAttribute6"/>
                <w:rFonts w:eastAsia="№Е" w:hAnsi="Times New Roman" w:cs="Times New Roman"/>
                <w:color w:val="000000"/>
                <w:sz w:val="24"/>
                <w:szCs w:val="24"/>
              </w:rPr>
            </w:pPr>
          </w:p>
        </w:tc>
        <w:tc>
          <w:tcPr>
            <w:tcW w:w="1861" w:type="dxa"/>
            <w:gridSpan w:val="2"/>
            <w:vAlign w:val="center"/>
          </w:tcPr>
          <w:p w14:paraId="24B55F1D" w14:textId="77777777" w:rsidR="006D7167" w:rsidRPr="00DE65E1" w:rsidRDefault="006D7167" w:rsidP="00220FEC">
            <w:pPr>
              <w:jc w:val="center"/>
              <w:rPr>
                <w:rFonts w:ascii="Times New Roman" w:hAnsi="Times New Roman" w:cs="Times New Roman"/>
                <w:sz w:val="24"/>
                <w:szCs w:val="24"/>
              </w:rPr>
            </w:pPr>
          </w:p>
        </w:tc>
      </w:tr>
      <w:tr w:rsidR="006D7167" w:rsidRPr="00DE65E1" w14:paraId="3FE9A99C" w14:textId="77777777" w:rsidTr="00220FEC">
        <w:tc>
          <w:tcPr>
            <w:tcW w:w="4598" w:type="dxa"/>
            <w:gridSpan w:val="4"/>
            <w:vAlign w:val="center"/>
          </w:tcPr>
          <w:p w14:paraId="1603B010"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Встреча с офицерами и военнослужащими</w:t>
            </w:r>
          </w:p>
          <w:p w14:paraId="268609A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«Есть такая профессия Родину защищать!»</w:t>
            </w:r>
          </w:p>
        </w:tc>
        <w:tc>
          <w:tcPr>
            <w:tcW w:w="2593" w:type="dxa"/>
            <w:gridSpan w:val="7"/>
            <w:vAlign w:val="center"/>
          </w:tcPr>
          <w:p w14:paraId="7F2D8CE8"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11838B6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380" w:type="dxa"/>
            <w:gridSpan w:val="8"/>
            <w:vAlign w:val="center"/>
          </w:tcPr>
          <w:p w14:paraId="7E88CB3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февраль</w:t>
            </w:r>
          </w:p>
        </w:tc>
        <w:tc>
          <w:tcPr>
            <w:tcW w:w="2381" w:type="dxa"/>
            <w:gridSpan w:val="6"/>
            <w:vAlign w:val="center"/>
          </w:tcPr>
          <w:p w14:paraId="60E89EB2"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Зам.директора по ВР,</w:t>
            </w:r>
          </w:p>
          <w:p w14:paraId="571D08FA"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Преподаватель-организатор ОБЗР</w:t>
            </w:r>
          </w:p>
        </w:tc>
        <w:tc>
          <w:tcPr>
            <w:tcW w:w="1861" w:type="dxa"/>
            <w:gridSpan w:val="2"/>
            <w:vAlign w:val="center"/>
          </w:tcPr>
          <w:p w14:paraId="0FEE3165" w14:textId="77777777" w:rsidR="006D7167" w:rsidRPr="00DE65E1" w:rsidRDefault="006D7167" w:rsidP="00220FEC">
            <w:pPr>
              <w:jc w:val="center"/>
              <w:rPr>
                <w:rFonts w:ascii="Times New Roman" w:hAnsi="Times New Roman" w:cs="Times New Roman"/>
                <w:sz w:val="24"/>
                <w:szCs w:val="24"/>
              </w:rPr>
            </w:pPr>
          </w:p>
        </w:tc>
      </w:tr>
      <w:tr w:rsidR="006D7167" w:rsidRPr="00DE65E1" w14:paraId="70A675D5" w14:textId="77777777" w:rsidTr="00220FEC">
        <w:tc>
          <w:tcPr>
            <w:tcW w:w="4598" w:type="dxa"/>
            <w:gridSpan w:val="4"/>
            <w:vAlign w:val="center"/>
          </w:tcPr>
          <w:p w14:paraId="021CAF2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Индивидуальное проф. консультирование</w:t>
            </w:r>
          </w:p>
        </w:tc>
        <w:tc>
          <w:tcPr>
            <w:tcW w:w="2593" w:type="dxa"/>
            <w:gridSpan w:val="7"/>
            <w:vAlign w:val="center"/>
          </w:tcPr>
          <w:p w14:paraId="2178FB3C"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394AF4E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8, 9</w:t>
            </w:r>
          </w:p>
        </w:tc>
        <w:tc>
          <w:tcPr>
            <w:tcW w:w="2380" w:type="dxa"/>
            <w:gridSpan w:val="8"/>
            <w:vAlign w:val="center"/>
          </w:tcPr>
          <w:p w14:paraId="0BA1428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44828A1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381" w:type="dxa"/>
            <w:gridSpan w:val="6"/>
            <w:vAlign w:val="center"/>
          </w:tcPr>
          <w:p w14:paraId="5EF77129"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Педагог-психолог</w:t>
            </w:r>
          </w:p>
          <w:p w14:paraId="55BD1A91" w14:textId="77777777" w:rsidR="006D7167" w:rsidRPr="00DE65E1" w:rsidRDefault="006D7167" w:rsidP="00220FEC">
            <w:pPr>
              <w:pStyle w:val="aff8"/>
              <w:jc w:val="center"/>
              <w:rPr>
                <w:rFonts w:ascii="Times New Roman" w:hAnsi="Times New Roman" w:cs="Times New Roman"/>
                <w:sz w:val="24"/>
                <w:szCs w:val="24"/>
              </w:rPr>
            </w:pPr>
          </w:p>
        </w:tc>
        <w:tc>
          <w:tcPr>
            <w:tcW w:w="1861" w:type="dxa"/>
            <w:gridSpan w:val="2"/>
            <w:vAlign w:val="center"/>
          </w:tcPr>
          <w:p w14:paraId="52B1235D" w14:textId="77777777" w:rsidR="006D7167" w:rsidRPr="00DE65E1" w:rsidRDefault="006D7167" w:rsidP="00220FEC">
            <w:pPr>
              <w:jc w:val="center"/>
              <w:rPr>
                <w:rFonts w:ascii="Times New Roman" w:hAnsi="Times New Roman" w:cs="Times New Roman"/>
                <w:sz w:val="24"/>
                <w:szCs w:val="24"/>
              </w:rPr>
            </w:pPr>
          </w:p>
        </w:tc>
      </w:tr>
      <w:tr w:rsidR="006D7167" w:rsidRPr="00DE65E1" w14:paraId="41455B6B" w14:textId="77777777" w:rsidTr="00220FEC">
        <w:tc>
          <w:tcPr>
            <w:tcW w:w="4598" w:type="dxa"/>
            <w:gridSpan w:val="4"/>
            <w:vAlign w:val="center"/>
          </w:tcPr>
          <w:p w14:paraId="3D035E6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Ярмарка профессий (встреча с представителями разных сфер)</w:t>
            </w:r>
          </w:p>
        </w:tc>
        <w:tc>
          <w:tcPr>
            <w:tcW w:w="2593" w:type="dxa"/>
            <w:gridSpan w:val="7"/>
            <w:vAlign w:val="center"/>
          </w:tcPr>
          <w:p w14:paraId="454A1A65"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46E3614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380" w:type="dxa"/>
            <w:gridSpan w:val="8"/>
            <w:vAlign w:val="center"/>
          </w:tcPr>
          <w:p w14:paraId="1C175FF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Февраль</w:t>
            </w:r>
          </w:p>
        </w:tc>
        <w:tc>
          <w:tcPr>
            <w:tcW w:w="2381" w:type="dxa"/>
            <w:gridSpan w:val="6"/>
            <w:vAlign w:val="center"/>
          </w:tcPr>
          <w:p w14:paraId="47C98702"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lang w:eastAsia="ru-RU"/>
              </w:rPr>
              <w:t>Центр занятости</w:t>
            </w:r>
          </w:p>
        </w:tc>
        <w:tc>
          <w:tcPr>
            <w:tcW w:w="1861" w:type="dxa"/>
            <w:gridSpan w:val="2"/>
            <w:vAlign w:val="center"/>
          </w:tcPr>
          <w:p w14:paraId="194D305F" w14:textId="77777777" w:rsidR="006D7167" w:rsidRPr="00DE65E1" w:rsidRDefault="006D7167" w:rsidP="00220FEC">
            <w:pPr>
              <w:jc w:val="center"/>
              <w:rPr>
                <w:rFonts w:ascii="Times New Roman" w:hAnsi="Times New Roman" w:cs="Times New Roman"/>
                <w:sz w:val="24"/>
                <w:szCs w:val="24"/>
              </w:rPr>
            </w:pPr>
          </w:p>
        </w:tc>
      </w:tr>
      <w:tr w:rsidR="006D7167" w:rsidRPr="00DE65E1" w14:paraId="2C5DC30A" w14:textId="77777777" w:rsidTr="00220FEC">
        <w:tc>
          <w:tcPr>
            <w:tcW w:w="4598" w:type="dxa"/>
            <w:gridSpan w:val="4"/>
            <w:vAlign w:val="center"/>
          </w:tcPr>
          <w:p w14:paraId="1CD0E67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Arial Unicode MS" w:hAnsi="Times New Roman" w:cs="Times New Roman"/>
                <w:sz w:val="24"/>
                <w:szCs w:val="24"/>
              </w:rPr>
              <w:t>Участие во всероссийском профориентационном проекте «Билет в будущее».</w:t>
            </w:r>
          </w:p>
        </w:tc>
        <w:tc>
          <w:tcPr>
            <w:tcW w:w="2593" w:type="dxa"/>
            <w:gridSpan w:val="7"/>
            <w:vAlign w:val="center"/>
          </w:tcPr>
          <w:p w14:paraId="15267831"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7FDDA72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380" w:type="dxa"/>
            <w:gridSpan w:val="8"/>
            <w:vAlign w:val="center"/>
          </w:tcPr>
          <w:p w14:paraId="756325B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77ABAD1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381" w:type="dxa"/>
            <w:gridSpan w:val="6"/>
            <w:vAlign w:val="center"/>
          </w:tcPr>
          <w:p w14:paraId="101BEE5A" w14:textId="77777777" w:rsidR="006D7167" w:rsidRPr="00DE65E1" w:rsidRDefault="006D7167" w:rsidP="00220FEC">
            <w:pPr>
              <w:pStyle w:val="aff8"/>
              <w:jc w:val="center"/>
              <w:rPr>
                <w:rFonts w:ascii="Times New Roman" w:eastAsia="№Е" w:hAnsi="Times New Roman" w:cs="Times New Roman"/>
                <w:color w:val="000000"/>
                <w:sz w:val="24"/>
                <w:szCs w:val="24"/>
              </w:rPr>
            </w:pPr>
            <w:r w:rsidRPr="00DE65E1">
              <w:rPr>
                <w:rStyle w:val="CharAttribute6"/>
                <w:rFonts w:eastAsia="№Е" w:hAnsi="Times New Roman" w:cs="Times New Roman"/>
                <w:color w:val="000000"/>
                <w:sz w:val="24"/>
                <w:szCs w:val="24"/>
              </w:rPr>
              <w:t xml:space="preserve">Зам. </w:t>
            </w:r>
            <w:r w:rsidRPr="00DE65E1">
              <w:rPr>
                <w:rStyle w:val="CharAttribute6"/>
                <w:rFonts w:hAnsi="Times New Roman" w:cs="Times New Roman"/>
                <w:color w:val="000000"/>
                <w:sz w:val="24"/>
                <w:szCs w:val="24"/>
              </w:rPr>
              <w:t>директора</w:t>
            </w:r>
            <w:r w:rsidRPr="00DE65E1">
              <w:rPr>
                <w:rStyle w:val="CharAttribute6"/>
                <w:rFonts w:eastAsia="№Е" w:hAnsi="Times New Roman" w:cs="Times New Roman"/>
                <w:color w:val="000000"/>
                <w:sz w:val="24"/>
                <w:szCs w:val="24"/>
              </w:rPr>
              <w:t xml:space="preserve"> по ВР</w:t>
            </w:r>
          </w:p>
        </w:tc>
        <w:tc>
          <w:tcPr>
            <w:tcW w:w="1861" w:type="dxa"/>
            <w:gridSpan w:val="2"/>
            <w:vAlign w:val="center"/>
          </w:tcPr>
          <w:p w14:paraId="1A939F94" w14:textId="77777777" w:rsidR="006D7167" w:rsidRPr="00DE65E1" w:rsidRDefault="006D7167" w:rsidP="00220FEC">
            <w:pPr>
              <w:jc w:val="center"/>
              <w:rPr>
                <w:rFonts w:ascii="Times New Roman" w:hAnsi="Times New Roman" w:cs="Times New Roman"/>
                <w:sz w:val="24"/>
                <w:szCs w:val="24"/>
              </w:rPr>
            </w:pPr>
          </w:p>
        </w:tc>
      </w:tr>
      <w:tr w:rsidR="006D7167" w:rsidRPr="00DE65E1" w14:paraId="18EA489E" w14:textId="77777777" w:rsidTr="00220FEC">
        <w:tc>
          <w:tcPr>
            <w:tcW w:w="15134" w:type="dxa"/>
            <w:gridSpan w:val="31"/>
            <w:shd w:val="clear" w:color="auto" w:fill="DBE5F1" w:themeFill="accent1" w:themeFillTint="33"/>
            <w:vAlign w:val="center"/>
          </w:tcPr>
          <w:p w14:paraId="24101B0B"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 xml:space="preserve">МОДУЛЬ </w:t>
            </w:r>
            <w:r w:rsidRPr="00DE65E1">
              <w:rPr>
                <w:rFonts w:ascii="Times New Roman" w:eastAsia="Batang;??" w:hAnsi="Times New Roman" w:cs="Times New Roman"/>
                <w:b/>
                <w:sz w:val="24"/>
                <w:szCs w:val="24"/>
                <w:lang w:eastAsia="ru-RU"/>
              </w:rPr>
              <w:t>«ПОДДЕРЖКА И СОЦИАЛИЗАЦИЯ ДЕТЕЙ ИНОСТРАННЫХ ГРАЖДАН И ОБУЧАЮЩИХСЯ С МИГРАЦИОННОЙ ИСТОРИЕЙ»</w:t>
            </w:r>
          </w:p>
        </w:tc>
      </w:tr>
      <w:tr w:rsidR="006D7167" w:rsidRPr="00DE65E1" w14:paraId="16CEEECF" w14:textId="77777777" w:rsidTr="00220FEC">
        <w:tc>
          <w:tcPr>
            <w:tcW w:w="4186" w:type="dxa"/>
            <w:gridSpan w:val="3"/>
            <w:vAlign w:val="center"/>
          </w:tcPr>
          <w:p w14:paraId="6EF0A425"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b/>
                <w:i/>
                <w:sz w:val="24"/>
                <w:szCs w:val="24"/>
              </w:rPr>
              <w:t>Дела, события, мероприятия</w:t>
            </w:r>
          </w:p>
        </w:tc>
        <w:tc>
          <w:tcPr>
            <w:tcW w:w="2716" w:type="dxa"/>
            <w:gridSpan w:val="7"/>
            <w:vAlign w:val="center"/>
          </w:tcPr>
          <w:p w14:paraId="20D61BF9"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3513" w:type="dxa"/>
            <w:gridSpan w:val="10"/>
            <w:vAlign w:val="center"/>
          </w:tcPr>
          <w:p w14:paraId="50FBF519"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3073" w:type="dxa"/>
            <w:gridSpan w:val="10"/>
            <w:vAlign w:val="center"/>
          </w:tcPr>
          <w:p w14:paraId="6CF6B185"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646" w:type="dxa"/>
            <w:vAlign w:val="center"/>
          </w:tcPr>
          <w:p w14:paraId="4F053BAB"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13731431" w14:textId="77777777" w:rsidTr="00220FEC">
        <w:tc>
          <w:tcPr>
            <w:tcW w:w="4186" w:type="dxa"/>
            <w:gridSpan w:val="3"/>
            <w:vAlign w:val="center"/>
          </w:tcPr>
          <w:p w14:paraId="1BAC2CF4"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Закрепление за детьми-мигрантами наставников из числа одноклассников</w:t>
            </w:r>
          </w:p>
        </w:tc>
        <w:tc>
          <w:tcPr>
            <w:tcW w:w="2716" w:type="dxa"/>
            <w:gridSpan w:val="7"/>
            <w:vAlign w:val="center"/>
          </w:tcPr>
          <w:p w14:paraId="3745577F"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7A3A6838"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2DBD185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1646" w:type="dxa"/>
            <w:vAlign w:val="center"/>
          </w:tcPr>
          <w:p w14:paraId="4A5AAB86" w14:textId="77777777" w:rsidR="006D7167" w:rsidRPr="00DE65E1" w:rsidRDefault="006D7167" w:rsidP="00220FEC">
            <w:pPr>
              <w:jc w:val="center"/>
              <w:rPr>
                <w:rFonts w:ascii="Times New Roman" w:hAnsi="Times New Roman" w:cs="Times New Roman"/>
                <w:sz w:val="24"/>
                <w:szCs w:val="24"/>
              </w:rPr>
            </w:pPr>
          </w:p>
        </w:tc>
      </w:tr>
      <w:tr w:rsidR="006D7167" w:rsidRPr="00DE65E1" w14:paraId="595B37FB" w14:textId="77777777" w:rsidTr="00220FEC">
        <w:tc>
          <w:tcPr>
            <w:tcW w:w="4186" w:type="dxa"/>
            <w:gridSpan w:val="3"/>
            <w:vAlign w:val="center"/>
          </w:tcPr>
          <w:p w14:paraId="40DA4D7B"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Style w:val="afffffc"/>
                <w:rFonts w:ascii="Times New Roman" w:hAnsi="Times New Roman" w:cs="Times New Roman"/>
                <w:sz w:val="24"/>
                <w:szCs w:val="24"/>
              </w:rPr>
              <w:t>Индивидуальные занятия по изучению русского языка.</w:t>
            </w:r>
          </w:p>
        </w:tc>
        <w:tc>
          <w:tcPr>
            <w:tcW w:w="2716" w:type="dxa"/>
            <w:gridSpan w:val="7"/>
            <w:vAlign w:val="center"/>
          </w:tcPr>
          <w:p w14:paraId="11DB2B9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2023493F"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04BDBB20"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 директора по УВР</w:t>
            </w:r>
          </w:p>
        </w:tc>
        <w:tc>
          <w:tcPr>
            <w:tcW w:w="1646" w:type="dxa"/>
            <w:vAlign w:val="center"/>
          </w:tcPr>
          <w:p w14:paraId="7DC067CE" w14:textId="77777777" w:rsidR="006D7167" w:rsidRPr="00DE65E1" w:rsidRDefault="006D7167" w:rsidP="00220FEC">
            <w:pPr>
              <w:jc w:val="center"/>
              <w:rPr>
                <w:rFonts w:ascii="Times New Roman" w:hAnsi="Times New Roman" w:cs="Times New Roman"/>
                <w:sz w:val="24"/>
                <w:szCs w:val="24"/>
              </w:rPr>
            </w:pPr>
          </w:p>
        </w:tc>
      </w:tr>
      <w:tr w:rsidR="006D7167" w:rsidRPr="00DE65E1" w14:paraId="335B03D0" w14:textId="77777777" w:rsidTr="00220FEC">
        <w:tc>
          <w:tcPr>
            <w:tcW w:w="4186" w:type="dxa"/>
            <w:gridSpan w:val="3"/>
            <w:vAlign w:val="center"/>
          </w:tcPr>
          <w:p w14:paraId="1B7F72A0"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Style w:val="afffffc"/>
                <w:rFonts w:ascii="Times New Roman" w:hAnsi="Times New Roman" w:cs="Times New Roman"/>
                <w:sz w:val="24"/>
                <w:szCs w:val="24"/>
              </w:rPr>
              <w:t>Дополнительные занятия по предметам</w:t>
            </w:r>
            <w:r w:rsidRPr="00DE65E1">
              <w:rPr>
                <w:rFonts w:ascii="Times New Roman" w:hAnsi="Times New Roman" w:cs="Times New Roman"/>
                <w:sz w:val="24"/>
                <w:szCs w:val="24"/>
              </w:rPr>
              <w:t>, которые вызывают наибольшие трудности у детей-мигрантов.</w:t>
            </w:r>
          </w:p>
        </w:tc>
        <w:tc>
          <w:tcPr>
            <w:tcW w:w="2716" w:type="dxa"/>
            <w:gridSpan w:val="7"/>
            <w:vAlign w:val="center"/>
          </w:tcPr>
          <w:p w14:paraId="035D20D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26C0D0B6"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4E13A757"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 директора по УВР</w:t>
            </w:r>
          </w:p>
        </w:tc>
        <w:tc>
          <w:tcPr>
            <w:tcW w:w="1646" w:type="dxa"/>
            <w:vAlign w:val="center"/>
          </w:tcPr>
          <w:p w14:paraId="63078A8C" w14:textId="77777777" w:rsidR="006D7167" w:rsidRPr="00DE65E1" w:rsidRDefault="006D7167" w:rsidP="00220FEC">
            <w:pPr>
              <w:jc w:val="center"/>
              <w:rPr>
                <w:rFonts w:ascii="Times New Roman" w:hAnsi="Times New Roman" w:cs="Times New Roman"/>
                <w:sz w:val="24"/>
                <w:szCs w:val="24"/>
              </w:rPr>
            </w:pPr>
          </w:p>
        </w:tc>
      </w:tr>
      <w:tr w:rsidR="006D7167" w:rsidRPr="00DE65E1" w14:paraId="0A54EAC2" w14:textId="77777777" w:rsidTr="00220FEC">
        <w:tc>
          <w:tcPr>
            <w:tcW w:w="4186" w:type="dxa"/>
            <w:gridSpan w:val="3"/>
            <w:vAlign w:val="center"/>
          </w:tcPr>
          <w:p w14:paraId="45AE0C1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Style w:val="afffffc"/>
                <w:rFonts w:ascii="Times New Roman" w:hAnsi="Times New Roman" w:cs="Times New Roman"/>
                <w:sz w:val="24"/>
                <w:szCs w:val="24"/>
              </w:rPr>
              <w:t>Включение детей-мигрантов во внеурочную деятельность программы дополнительного образования.</w:t>
            </w:r>
          </w:p>
        </w:tc>
        <w:tc>
          <w:tcPr>
            <w:tcW w:w="2716" w:type="dxa"/>
            <w:gridSpan w:val="7"/>
            <w:vAlign w:val="center"/>
          </w:tcPr>
          <w:p w14:paraId="4111C948"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6263B894"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26ACF569"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 социальный педагог</w:t>
            </w:r>
          </w:p>
        </w:tc>
        <w:tc>
          <w:tcPr>
            <w:tcW w:w="1646" w:type="dxa"/>
            <w:vAlign w:val="center"/>
          </w:tcPr>
          <w:p w14:paraId="544F8958" w14:textId="77777777" w:rsidR="006D7167" w:rsidRPr="00DE65E1" w:rsidRDefault="006D7167" w:rsidP="00220FEC">
            <w:pPr>
              <w:jc w:val="center"/>
              <w:rPr>
                <w:rFonts w:ascii="Times New Roman" w:hAnsi="Times New Roman" w:cs="Times New Roman"/>
                <w:sz w:val="24"/>
                <w:szCs w:val="24"/>
              </w:rPr>
            </w:pPr>
          </w:p>
        </w:tc>
      </w:tr>
      <w:tr w:rsidR="006D7167" w:rsidRPr="00DE65E1" w14:paraId="5783047A" w14:textId="77777777" w:rsidTr="00220FEC">
        <w:tc>
          <w:tcPr>
            <w:tcW w:w="4186" w:type="dxa"/>
            <w:gridSpan w:val="3"/>
            <w:vAlign w:val="center"/>
          </w:tcPr>
          <w:p w14:paraId="76BEDCA1" w14:textId="77777777" w:rsidR="006D7167" w:rsidRPr="00DE65E1" w:rsidRDefault="006D7167" w:rsidP="00220FEC">
            <w:pPr>
              <w:tabs>
                <w:tab w:val="left" w:pos="1920"/>
              </w:tabs>
              <w:jc w:val="center"/>
              <w:rPr>
                <w:rStyle w:val="afffffc"/>
                <w:rFonts w:ascii="Times New Roman" w:hAnsi="Times New Roman" w:cs="Times New Roman"/>
                <w:b w:val="0"/>
                <w:bCs w:val="0"/>
                <w:sz w:val="24"/>
                <w:szCs w:val="24"/>
              </w:rPr>
            </w:pPr>
            <w:r w:rsidRPr="00DE65E1">
              <w:rPr>
                <w:rStyle w:val="afffffc"/>
                <w:rFonts w:ascii="Times New Roman" w:hAnsi="Times New Roman" w:cs="Times New Roman"/>
                <w:sz w:val="24"/>
                <w:szCs w:val="24"/>
              </w:rPr>
              <w:t>Вовлечение детей-мигрантов в общественно полезную деятельность.</w:t>
            </w:r>
          </w:p>
        </w:tc>
        <w:tc>
          <w:tcPr>
            <w:tcW w:w="2716" w:type="dxa"/>
            <w:gridSpan w:val="7"/>
            <w:vAlign w:val="center"/>
          </w:tcPr>
          <w:p w14:paraId="1323099F"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4234D96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0085FB13"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 советник директора по воспитанию</w:t>
            </w:r>
          </w:p>
        </w:tc>
        <w:tc>
          <w:tcPr>
            <w:tcW w:w="1646" w:type="dxa"/>
            <w:vAlign w:val="center"/>
          </w:tcPr>
          <w:p w14:paraId="2EFDBE87" w14:textId="77777777" w:rsidR="006D7167" w:rsidRPr="00DE65E1" w:rsidRDefault="006D7167" w:rsidP="00220FEC">
            <w:pPr>
              <w:jc w:val="center"/>
              <w:rPr>
                <w:rFonts w:ascii="Times New Roman" w:hAnsi="Times New Roman" w:cs="Times New Roman"/>
                <w:sz w:val="24"/>
                <w:szCs w:val="24"/>
              </w:rPr>
            </w:pPr>
          </w:p>
        </w:tc>
      </w:tr>
      <w:tr w:rsidR="006D7167" w:rsidRPr="00DE65E1" w14:paraId="784763F5" w14:textId="77777777" w:rsidTr="00220FEC">
        <w:tc>
          <w:tcPr>
            <w:tcW w:w="4186" w:type="dxa"/>
            <w:gridSpan w:val="3"/>
            <w:vAlign w:val="center"/>
          </w:tcPr>
          <w:p w14:paraId="584FB3F1" w14:textId="77777777" w:rsidR="006D7167" w:rsidRPr="00DE65E1" w:rsidRDefault="006D7167" w:rsidP="00220FEC">
            <w:pPr>
              <w:tabs>
                <w:tab w:val="left" w:pos="1920"/>
              </w:tabs>
              <w:jc w:val="center"/>
              <w:rPr>
                <w:rStyle w:val="afffffc"/>
                <w:rFonts w:ascii="Times New Roman" w:hAnsi="Times New Roman" w:cs="Times New Roman"/>
                <w:bCs w:val="0"/>
                <w:sz w:val="24"/>
                <w:szCs w:val="24"/>
              </w:rPr>
            </w:pPr>
            <w:r w:rsidRPr="00DE65E1">
              <w:rPr>
                <w:rFonts w:ascii="Times New Roman" w:hAnsi="Times New Roman" w:cs="Times New Roman"/>
                <w:sz w:val="24"/>
                <w:szCs w:val="24"/>
              </w:rPr>
              <w:t>Психолого-педагогическое сопровождение детей-мигрантов с ведением дневника наблюдения.</w:t>
            </w:r>
          </w:p>
        </w:tc>
        <w:tc>
          <w:tcPr>
            <w:tcW w:w="2716" w:type="dxa"/>
            <w:gridSpan w:val="7"/>
            <w:vAlign w:val="center"/>
          </w:tcPr>
          <w:p w14:paraId="04B71133"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7E1B9389"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02F7EFF3"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Педагог-психолог, классные руководители</w:t>
            </w:r>
          </w:p>
        </w:tc>
        <w:tc>
          <w:tcPr>
            <w:tcW w:w="1646" w:type="dxa"/>
            <w:vAlign w:val="center"/>
          </w:tcPr>
          <w:p w14:paraId="7CBCF672" w14:textId="77777777" w:rsidR="006D7167" w:rsidRPr="00DE65E1" w:rsidRDefault="006D7167" w:rsidP="00220FEC">
            <w:pPr>
              <w:jc w:val="center"/>
              <w:rPr>
                <w:rFonts w:ascii="Times New Roman" w:hAnsi="Times New Roman" w:cs="Times New Roman"/>
                <w:sz w:val="24"/>
                <w:szCs w:val="24"/>
              </w:rPr>
            </w:pPr>
          </w:p>
        </w:tc>
      </w:tr>
      <w:tr w:rsidR="006D7167" w:rsidRPr="00DE65E1" w14:paraId="178C28F3" w14:textId="77777777" w:rsidTr="00220FEC">
        <w:tc>
          <w:tcPr>
            <w:tcW w:w="4186" w:type="dxa"/>
            <w:gridSpan w:val="3"/>
            <w:vAlign w:val="center"/>
          </w:tcPr>
          <w:p w14:paraId="65D2982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 xml:space="preserve">Индивидуальные или групповые занятия по </w:t>
            </w:r>
            <w:r w:rsidRPr="00DE65E1">
              <w:rPr>
                <w:rStyle w:val="afffffc"/>
                <w:rFonts w:ascii="Times New Roman" w:hAnsi="Times New Roman" w:cs="Times New Roman"/>
                <w:sz w:val="24"/>
                <w:szCs w:val="24"/>
              </w:rPr>
              <w:t>разъяснению норм поведения, этикета общения, прав и обязанностей.</w:t>
            </w:r>
          </w:p>
        </w:tc>
        <w:tc>
          <w:tcPr>
            <w:tcW w:w="2716" w:type="dxa"/>
            <w:gridSpan w:val="7"/>
            <w:vAlign w:val="center"/>
          </w:tcPr>
          <w:p w14:paraId="5B24DF05"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308CB98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Сентябрь</w:t>
            </w:r>
          </w:p>
        </w:tc>
        <w:tc>
          <w:tcPr>
            <w:tcW w:w="3073" w:type="dxa"/>
            <w:gridSpan w:val="10"/>
            <w:vAlign w:val="center"/>
          </w:tcPr>
          <w:p w14:paraId="21B558E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Социальный педагог</w:t>
            </w:r>
          </w:p>
        </w:tc>
        <w:tc>
          <w:tcPr>
            <w:tcW w:w="1646" w:type="dxa"/>
            <w:vAlign w:val="center"/>
          </w:tcPr>
          <w:p w14:paraId="4520D4AF" w14:textId="77777777" w:rsidR="006D7167" w:rsidRPr="00DE65E1" w:rsidRDefault="006D7167" w:rsidP="00220FEC">
            <w:pPr>
              <w:jc w:val="center"/>
              <w:rPr>
                <w:rFonts w:ascii="Times New Roman" w:hAnsi="Times New Roman" w:cs="Times New Roman"/>
                <w:sz w:val="24"/>
                <w:szCs w:val="24"/>
              </w:rPr>
            </w:pPr>
          </w:p>
        </w:tc>
      </w:tr>
      <w:tr w:rsidR="006D7167" w:rsidRPr="00DE65E1" w14:paraId="71DD65F1" w14:textId="77777777" w:rsidTr="00220FEC">
        <w:tc>
          <w:tcPr>
            <w:tcW w:w="4186" w:type="dxa"/>
            <w:gridSpan w:val="3"/>
            <w:vAlign w:val="center"/>
          </w:tcPr>
          <w:p w14:paraId="770BB0E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Собрание родителей (законных представителей) детей-мигрантов «Национальные особенности воспитания детей в России», «Права и обязанности родителей»</w:t>
            </w:r>
          </w:p>
        </w:tc>
        <w:tc>
          <w:tcPr>
            <w:tcW w:w="2716" w:type="dxa"/>
            <w:gridSpan w:val="7"/>
            <w:vAlign w:val="center"/>
          </w:tcPr>
          <w:p w14:paraId="168EFB85"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0653D03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Сентябрь</w:t>
            </w:r>
          </w:p>
        </w:tc>
        <w:tc>
          <w:tcPr>
            <w:tcW w:w="3073" w:type="dxa"/>
            <w:gridSpan w:val="10"/>
            <w:vAlign w:val="center"/>
          </w:tcPr>
          <w:p w14:paraId="5866CE74"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Социальный педагог</w:t>
            </w:r>
          </w:p>
        </w:tc>
        <w:tc>
          <w:tcPr>
            <w:tcW w:w="1646" w:type="dxa"/>
            <w:vAlign w:val="center"/>
          </w:tcPr>
          <w:p w14:paraId="7B0B0C22" w14:textId="77777777" w:rsidR="006D7167" w:rsidRPr="00DE65E1" w:rsidRDefault="006D7167" w:rsidP="00220FEC">
            <w:pPr>
              <w:jc w:val="center"/>
              <w:rPr>
                <w:rFonts w:ascii="Times New Roman" w:hAnsi="Times New Roman" w:cs="Times New Roman"/>
                <w:sz w:val="24"/>
                <w:szCs w:val="24"/>
              </w:rPr>
            </w:pPr>
          </w:p>
        </w:tc>
      </w:tr>
      <w:tr w:rsidR="006D7167" w:rsidRPr="00DE65E1" w14:paraId="114C1726" w14:textId="77777777" w:rsidTr="00220FEC">
        <w:tc>
          <w:tcPr>
            <w:tcW w:w="4186" w:type="dxa"/>
            <w:gridSpan w:val="3"/>
            <w:vAlign w:val="center"/>
          </w:tcPr>
          <w:p w14:paraId="559CB67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Групповые занятия педагога-психолога для родителей детей-мигрантов «Условия успешной адаптации детей-мигрантов»</w:t>
            </w:r>
          </w:p>
        </w:tc>
        <w:tc>
          <w:tcPr>
            <w:tcW w:w="2716" w:type="dxa"/>
            <w:gridSpan w:val="7"/>
            <w:vAlign w:val="center"/>
          </w:tcPr>
          <w:p w14:paraId="78113DC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487B3AB4"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Октябрь</w:t>
            </w:r>
          </w:p>
        </w:tc>
        <w:tc>
          <w:tcPr>
            <w:tcW w:w="3073" w:type="dxa"/>
            <w:gridSpan w:val="10"/>
            <w:vAlign w:val="center"/>
          </w:tcPr>
          <w:p w14:paraId="3A87F5B7"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Педагог-психолог</w:t>
            </w:r>
          </w:p>
        </w:tc>
        <w:tc>
          <w:tcPr>
            <w:tcW w:w="1646" w:type="dxa"/>
            <w:vAlign w:val="center"/>
          </w:tcPr>
          <w:p w14:paraId="0CEA3DA8" w14:textId="77777777" w:rsidR="006D7167" w:rsidRPr="00DE65E1" w:rsidRDefault="006D7167" w:rsidP="00220FEC">
            <w:pPr>
              <w:jc w:val="center"/>
              <w:rPr>
                <w:rFonts w:ascii="Times New Roman" w:hAnsi="Times New Roman" w:cs="Times New Roman"/>
                <w:sz w:val="24"/>
                <w:szCs w:val="24"/>
              </w:rPr>
            </w:pPr>
          </w:p>
        </w:tc>
      </w:tr>
      <w:tr w:rsidR="006D7167" w:rsidRPr="00DE65E1" w14:paraId="2D44320E" w14:textId="77777777" w:rsidTr="00220FEC">
        <w:tc>
          <w:tcPr>
            <w:tcW w:w="4186" w:type="dxa"/>
            <w:gridSpan w:val="3"/>
            <w:vAlign w:val="center"/>
          </w:tcPr>
          <w:p w14:paraId="2F20BA5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Индивидуальные консультации педагога-психолога для родителей детей-мигрантов, имеющих трудности в адаптации</w:t>
            </w:r>
          </w:p>
        </w:tc>
        <w:tc>
          <w:tcPr>
            <w:tcW w:w="2716" w:type="dxa"/>
            <w:gridSpan w:val="7"/>
            <w:vAlign w:val="center"/>
          </w:tcPr>
          <w:p w14:paraId="159A460C"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5A7E000B"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По необходимости</w:t>
            </w:r>
          </w:p>
        </w:tc>
        <w:tc>
          <w:tcPr>
            <w:tcW w:w="3073" w:type="dxa"/>
            <w:gridSpan w:val="10"/>
            <w:vAlign w:val="center"/>
          </w:tcPr>
          <w:p w14:paraId="2ED47CF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Педагог-психолог</w:t>
            </w:r>
          </w:p>
        </w:tc>
        <w:tc>
          <w:tcPr>
            <w:tcW w:w="1646" w:type="dxa"/>
            <w:vAlign w:val="center"/>
          </w:tcPr>
          <w:p w14:paraId="28CBCB55" w14:textId="77777777" w:rsidR="006D7167" w:rsidRPr="00DE65E1" w:rsidRDefault="006D7167" w:rsidP="00220FEC">
            <w:pPr>
              <w:jc w:val="center"/>
              <w:rPr>
                <w:rFonts w:ascii="Times New Roman" w:hAnsi="Times New Roman" w:cs="Times New Roman"/>
                <w:sz w:val="24"/>
                <w:szCs w:val="24"/>
              </w:rPr>
            </w:pPr>
          </w:p>
        </w:tc>
      </w:tr>
      <w:tr w:rsidR="006D7167" w:rsidRPr="00DE65E1" w14:paraId="6B279DB1" w14:textId="77777777" w:rsidTr="00220FEC">
        <w:tc>
          <w:tcPr>
            <w:tcW w:w="4186" w:type="dxa"/>
            <w:gridSpan w:val="3"/>
            <w:vAlign w:val="center"/>
          </w:tcPr>
          <w:p w14:paraId="2C410314"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eastAsia="Arial" w:hAnsi="Times New Roman" w:cs="Times New Roman"/>
                <w:color w:val="222222"/>
                <w:sz w:val="24"/>
                <w:szCs w:val="24"/>
              </w:rPr>
              <w:t xml:space="preserve">Групповые занятия по изучению русского языка как неродного и </w:t>
            </w:r>
            <w:r w:rsidRPr="00DE65E1">
              <w:rPr>
                <w:rStyle w:val="afffffc"/>
                <w:rFonts w:ascii="Times New Roman" w:hAnsi="Times New Roman" w:cs="Times New Roman"/>
                <w:sz w:val="24"/>
                <w:szCs w:val="24"/>
              </w:rPr>
              <w:t>по предметам</w:t>
            </w:r>
            <w:r w:rsidRPr="00DE65E1">
              <w:rPr>
                <w:rFonts w:ascii="Times New Roman" w:hAnsi="Times New Roman" w:cs="Times New Roman"/>
                <w:sz w:val="24"/>
                <w:szCs w:val="24"/>
              </w:rPr>
              <w:t>, которые вызывают наибольшие трудности у детей-мигрантов</w:t>
            </w:r>
          </w:p>
        </w:tc>
        <w:tc>
          <w:tcPr>
            <w:tcW w:w="2716" w:type="dxa"/>
            <w:gridSpan w:val="7"/>
            <w:vAlign w:val="center"/>
          </w:tcPr>
          <w:p w14:paraId="551FCE63"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403D87A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138ADE47"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Учителя предметники</w:t>
            </w:r>
          </w:p>
        </w:tc>
        <w:tc>
          <w:tcPr>
            <w:tcW w:w="1646" w:type="dxa"/>
            <w:vAlign w:val="center"/>
          </w:tcPr>
          <w:p w14:paraId="517E08E2" w14:textId="77777777" w:rsidR="006D7167" w:rsidRPr="00DE65E1" w:rsidRDefault="006D7167" w:rsidP="00220FEC">
            <w:pPr>
              <w:jc w:val="center"/>
              <w:rPr>
                <w:rFonts w:ascii="Times New Roman" w:hAnsi="Times New Roman" w:cs="Times New Roman"/>
                <w:sz w:val="24"/>
                <w:szCs w:val="24"/>
              </w:rPr>
            </w:pPr>
          </w:p>
        </w:tc>
      </w:tr>
      <w:tr w:rsidR="006D7167" w:rsidRPr="00DE65E1" w14:paraId="50C78F17" w14:textId="77777777" w:rsidTr="00220FEC">
        <w:tc>
          <w:tcPr>
            <w:tcW w:w="4186" w:type="dxa"/>
            <w:gridSpan w:val="3"/>
            <w:vAlign w:val="center"/>
          </w:tcPr>
          <w:p w14:paraId="69D9761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eastAsia="Arial" w:hAnsi="Times New Roman" w:cs="Times New Roman"/>
                <w:sz w:val="24"/>
                <w:szCs w:val="24"/>
              </w:rPr>
              <w:t>Мероприятия для всего класса с участием детей мигрантов: уроки толерантности, адаптационные игры и упражнения, фестивали, форумы, конкурсы, дебаты, деловые игры по правовым вопросам, дискуссионные площадки по личностным, этническим и другим вопросам</w:t>
            </w:r>
          </w:p>
        </w:tc>
        <w:tc>
          <w:tcPr>
            <w:tcW w:w="2716" w:type="dxa"/>
            <w:gridSpan w:val="7"/>
            <w:vAlign w:val="center"/>
          </w:tcPr>
          <w:p w14:paraId="5694A560"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1F993D3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54CE9C6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УВР</w:t>
            </w:r>
          </w:p>
          <w:p w14:paraId="15522BE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ВР</w:t>
            </w:r>
          </w:p>
          <w:p w14:paraId="0C6BF227"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p w14:paraId="2435677C" w14:textId="77777777" w:rsidR="006D7167" w:rsidRPr="00DE65E1" w:rsidRDefault="006D7167" w:rsidP="00220FEC">
            <w:pPr>
              <w:tabs>
                <w:tab w:val="left" w:pos="1920"/>
              </w:tabs>
              <w:jc w:val="center"/>
              <w:rPr>
                <w:rFonts w:ascii="Times New Roman" w:hAnsi="Times New Roman" w:cs="Times New Roman"/>
                <w:sz w:val="24"/>
                <w:szCs w:val="24"/>
              </w:rPr>
            </w:pPr>
          </w:p>
        </w:tc>
        <w:tc>
          <w:tcPr>
            <w:tcW w:w="1646" w:type="dxa"/>
            <w:vAlign w:val="center"/>
          </w:tcPr>
          <w:p w14:paraId="2FCFC50F" w14:textId="77777777" w:rsidR="006D7167" w:rsidRPr="00DE65E1" w:rsidRDefault="006D7167" w:rsidP="00220FEC">
            <w:pPr>
              <w:jc w:val="center"/>
              <w:rPr>
                <w:rFonts w:ascii="Times New Roman" w:hAnsi="Times New Roman" w:cs="Times New Roman"/>
                <w:sz w:val="24"/>
                <w:szCs w:val="24"/>
              </w:rPr>
            </w:pPr>
          </w:p>
        </w:tc>
      </w:tr>
      <w:tr w:rsidR="006D7167" w:rsidRPr="00DE65E1" w14:paraId="514B745A" w14:textId="77777777" w:rsidTr="00220FEC">
        <w:tc>
          <w:tcPr>
            <w:tcW w:w="4186" w:type="dxa"/>
            <w:gridSpan w:val="3"/>
            <w:vAlign w:val="center"/>
          </w:tcPr>
          <w:p w14:paraId="12C9398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eastAsia="Arial" w:hAnsi="Times New Roman" w:cs="Times New Roman"/>
                <w:sz w:val="24"/>
                <w:szCs w:val="24"/>
              </w:rPr>
              <w:t>Мероприятия для родителей (законных представителей) детей-мигрантов: консультации, открытые уроки, встречи с представителями администрации школы и органов местной власти</w:t>
            </w:r>
          </w:p>
        </w:tc>
        <w:tc>
          <w:tcPr>
            <w:tcW w:w="2716" w:type="dxa"/>
            <w:gridSpan w:val="7"/>
            <w:vAlign w:val="center"/>
          </w:tcPr>
          <w:p w14:paraId="4CAFBCA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0CE5A57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6108B82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УВР</w:t>
            </w:r>
          </w:p>
          <w:p w14:paraId="268E147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ВР</w:t>
            </w:r>
          </w:p>
          <w:p w14:paraId="33B45168"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1646" w:type="dxa"/>
            <w:vAlign w:val="center"/>
          </w:tcPr>
          <w:p w14:paraId="27A3C864" w14:textId="77777777" w:rsidR="006D7167" w:rsidRPr="00DE65E1" w:rsidRDefault="006D7167" w:rsidP="00220FEC">
            <w:pPr>
              <w:jc w:val="center"/>
              <w:rPr>
                <w:rFonts w:ascii="Times New Roman" w:hAnsi="Times New Roman" w:cs="Times New Roman"/>
                <w:sz w:val="24"/>
                <w:szCs w:val="24"/>
              </w:rPr>
            </w:pPr>
          </w:p>
        </w:tc>
      </w:tr>
      <w:tr w:rsidR="006D7167" w:rsidRPr="00DE65E1" w14:paraId="6203A552" w14:textId="77777777" w:rsidTr="00220FEC">
        <w:tc>
          <w:tcPr>
            <w:tcW w:w="4186" w:type="dxa"/>
            <w:gridSpan w:val="3"/>
            <w:vAlign w:val="center"/>
          </w:tcPr>
          <w:p w14:paraId="56BB7A3C"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eastAsia="Arial" w:hAnsi="Times New Roman" w:cs="Times New Roman"/>
                <w:sz w:val="24"/>
                <w:szCs w:val="24"/>
              </w:rPr>
              <w:t>Совместные мероприятия для родителей и детей: мастер-классы, соревнования, практикумы, регулярно действующие клубы, кружки, выставки, экскурсии, поездки.</w:t>
            </w:r>
          </w:p>
        </w:tc>
        <w:tc>
          <w:tcPr>
            <w:tcW w:w="2716" w:type="dxa"/>
            <w:gridSpan w:val="7"/>
            <w:vAlign w:val="center"/>
          </w:tcPr>
          <w:p w14:paraId="714D2BF5"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389C3FE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5D4B678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УВР</w:t>
            </w:r>
          </w:p>
          <w:p w14:paraId="30CFF9F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ВР</w:t>
            </w:r>
          </w:p>
          <w:p w14:paraId="35B4601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1646" w:type="dxa"/>
            <w:vAlign w:val="center"/>
          </w:tcPr>
          <w:p w14:paraId="63D79F35" w14:textId="77777777" w:rsidR="006D7167" w:rsidRPr="00DE65E1" w:rsidRDefault="006D7167" w:rsidP="00220FEC">
            <w:pPr>
              <w:jc w:val="center"/>
              <w:rPr>
                <w:rFonts w:ascii="Times New Roman" w:hAnsi="Times New Roman" w:cs="Times New Roman"/>
                <w:sz w:val="24"/>
                <w:szCs w:val="24"/>
              </w:rPr>
            </w:pPr>
          </w:p>
        </w:tc>
      </w:tr>
      <w:tr w:rsidR="006D7167" w:rsidRPr="00DE65E1" w14:paraId="6E435595" w14:textId="77777777" w:rsidTr="00220FEC">
        <w:tc>
          <w:tcPr>
            <w:tcW w:w="4186" w:type="dxa"/>
            <w:gridSpan w:val="3"/>
            <w:vAlign w:val="center"/>
          </w:tcPr>
          <w:p w14:paraId="40EA184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Style w:val="afffffc"/>
                <w:rFonts w:ascii="Times New Roman" w:hAnsi="Times New Roman" w:cs="Times New Roman"/>
                <w:sz w:val="24"/>
                <w:szCs w:val="24"/>
              </w:rPr>
              <w:t>Вовлечение детей-мигрантов в общественно полезную деятельность</w:t>
            </w:r>
          </w:p>
        </w:tc>
        <w:tc>
          <w:tcPr>
            <w:tcW w:w="2716" w:type="dxa"/>
            <w:gridSpan w:val="7"/>
            <w:vAlign w:val="center"/>
          </w:tcPr>
          <w:p w14:paraId="6FB30FD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4372E0E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292BC4D5"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УВР</w:t>
            </w:r>
          </w:p>
          <w:p w14:paraId="0F2AE5F7"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ВР</w:t>
            </w:r>
          </w:p>
          <w:p w14:paraId="7BC4EC40"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1646" w:type="dxa"/>
            <w:vAlign w:val="center"/>
          </w:tcPr>
          <w:p w14:paraId="4CA843F1" w14:textId="77777777" w:rsidR="006D7167" w:rsidRPr="00DE65E1" w:rsidRDefault="006D7167" w:rsidP="00220FEC">
            <w:pPr>
              <w:jc w:val="center"/>
              <w:rPr>
                <w:rFonts w:ascii="Times New Roman" w:hAnsi="Times New Roman" w:cs="Times New Roman"/>
                <w:sz w:val="24"/>
                <w:szCs w:val="24"/>
              </w:rPr>
            </w:pPr>
          </w:p>
        </w:tc>
      </w:tr>
      <w:tr w:rsidR="006D7167" w:rsidRPr="00DE65E1" w14:paraId="6490A30B" w14:textId="77777777" w:rsidTr="00220FEC">
        <w:tc>
          <w:tcPr>
            <w:tcW w:w="15134" w:type="dxa"/>
            <w:gridSpan w:val="31"/>
            <w:shd w:val="clear" w:color="auto" w:fill="DBE5F1" w:themeFill="accent1" w:themeFillTint="33"/>
            <w:vAlign w:val="center"/>
          </w:tcPr>
          <w:p w14:paraId="28371796"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«ПРОФИЛАКТИКА И БЕЗОПАСНОСТЬ»</w:t>
            </w:r>
          </w:p>
        </w:tc>
      </w:tr>
      <w:tr w:rsidR="006D7167" w:rsidRPr="00DE65E1" w14:paraId="715F02FD" w14:textId="77777777" w:rsidTr="00220FEC">
        <w:tc>
          <w:tcPr>
            <w:tcW w:w="4186" w:type="dxa"/>
            <w:gridSpan w:val="3"/>
            <w:vAlign w:val="center"/>
          </w:tcPr>
          <w:p w14:paraId="1BCBB6C3"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716" w:type="dxa"/>
            <w:gridSpan w:val="7"/>
            <w:vAlign w:val="center"/>
          </w:tcPr>
          <w:p w14:paraId="712F218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819" w:type="dxa"/>
            <w:gridSpan w:val="6"/>
            <w:vAlign w:val="center"/>
          </w:tcPr>
          <w:p w14:paraId="3826AF02"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04" w:type="dxa"/>
            <w:gridSpan w:val="8"/>
            <w:vAlign w:val="center"/>
          </w:tcPr>
          <w:p w14:paraId="3F14AD94"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563" w:type="dxa"/>
            <w:gridSpan w:val="6"/>
            <w:vAlign w:val="center"/>
          </w:tcPr>
          <w:p w14:paraId="1753D60B"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646" w:type="dxa"/>
            <w:vAlign w:val="center"/>
          </w:tcPr>
          <w:p w14:paraId="06471E38"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19152593" w14:textId="77777777" w:rsidTr="00220FEC">
        <w:tc>
          <w:tcPr>
            <w:tcW w:w="4186" w:type="dxa"/>
            <w:gridSpan w:val="3"/>
            <w:vAlign w:val="center"/>
          </w:tcPr>
          <w:p w14:paraId="65028A09" w14:textId="77777777" w:rsidR="006D7167" w:rsidRPr="00DE65E1" w:rsidRDefault="006D7167" w:rsidP="00220FEC">
            <w:pPr>
              <w:pStyle w:val="TableParagraph"/>
              <w:ind w:left="98" w:right="95"/>
              <w:jc w:val="center"/>
              <w:rPr>
                <w:rStyle w:val="CharAttribute501"/>
                <w:rFonts w:eastAsia="№Е"/>
                <w:i w:val="0"/>
                <w:sz w:val="24"/>
                <w:szCs w:val="24"/>
              </w:rPr>
            </w:pPr>
            <w:r w:rsidRPr="00DE65E1">
              <w:rPr>
                <w:sz w:val="24"/>
                <w:szCs w:val="24"/>
              </w:rPr>
              <w:t>Тематические</w:t>
            </w:r>
            <w:r w:rsidRPr="00DE65E1">
              <w:rPr>
                <w:spacing w:val="-3"/>
                <w:sz w:val="24"/>
                <w:szCs w:val="24"/>
              </w:rPr>
              <w:t xml:space="preserve"> </w:t>
            </w:r>
            <w:r w:rsidRPr="00DE65E1">
              <w:rPr>
                <w:sz w:val="24"/>
                <w:szCs w:val="24"/>
              </w:rPr>
              <w:t>мероприятия</w:t>
            </w:r>
            <w:r w:rsidRPr="00DE65E1">
              <w:rPr>
                <w:spacing w:val="57"/>
                <w:sz w:val="24"/>
                <w:szCs w:val="24"/>
              </w:rPr>
              <w:t xml:space="preserve"> </w:t>
            </w:r>
            <w:r w:rsidRPr="00DE65E1">
              <w:rPr>
                <w:sz w:val="24"/>
                <w:szCs w:val="24"/>
              </w:rPr>
              <w:t>в</w:t>
            </w:r>
            <w:r w:rsidRPr="00DE65E1">
              <w:rPr>
                <w:spacing w:val="-3"/>
                <w:sz w:val="24"/>
                <w:szCs w:val="24"/>
              </w:rPr>
              <w:t xml:space="preserve"> </w:t>
            </w:r>
            <w:r w:rsidRPr="00DE65E1">
              <w:rPr>
                <w:sz w:val="24"/>
                <w:szCs w:val="24"/>
              </w:rPr>
              <w:t>рамках Международного</w:t>
            </w:r>
            <w:r w:rsidRPr="00DE65E1">
              <w:rPr>
                <w:spacing w:val="57"/>
                <w:sz w:val="24"/>
                <w:szCs w:val="24"/>
              </w:rPr>
              <w:t xml:space="preserve"> </w:t>
            </w:r>
            <w:r w:rsidRPr="00DE65E1">
              <w:rPr>
                <w:sz w:val="24"/>
                <w:szCs w:val="24"/>
              </w:rPr>
              <w:t>Дня</w:t>
            </w:r>
            <w:r w:rsidRPr="00DE65E1">
              <w:rPr>
                <w:spacing w:val="-2"/>
                <w:sz w:val="24"/>
                <w:szCs w:val="24"/>
              </w:rPr>
              <w:t xml:space="preserve"> </w:t>
            </w:r>
            <w:r w:rsidRPr="00DE65E1">
              <w:rPr>
                <w:sz w:val="24"/>
                <w:szCs w:val="24"/>
              </w:rPr>
              <w:t>борьбы</w:t>
            </w:r>
            <w:r w:rsidRPr="00DE65E1">
              <w:rPr>
                <w:spacing w:val="-1"/>
                <w:sz w:val="24"/>
                <w:szCs w:val="24"/>
              </w:rPr>
              <w:t xml:space="preserve"> </w:t>
            </w:r>
            <w:r w:rsidRPr="00DE65E1">
              <w:rPr>
                <w:sz w:val="24"/>
                <w:szCs w:val="24"/>
              </w:rPr>
              <w:t>с наркоманией</w:t>
            </w:r>
            <w:r w:rsidRPr="00DE65E1">
              <w:rPr>
                <w:spacing w:val="-2"/>
                <w:sz w:val="24"/>
                <w:szCs w:val="24"/>
              </w:rPr>
              <w:t xml:space="preserve"> </w:t>
            </w:r>
            <w:r w:rsidRPr="00DE65E1">
              <w:rPr>
                <w:sz w:val="24"/>
                <w:szCs w:val="24"/>
              </w:rPr>
              <w:t>и</w:t>
            </w:r>
            <w:r w:rsidRPr="00DE65E1">
              <w:rPr>
                <w:spacing w:val="-3"/>
                <w:sz w:val="24"/>
                <w:szCs w:val="24"/>
              </w:rPr>
              <w:t xml:space="preserve"> </w:t>
            </w:r>
            <w:r w:rsidRPr="00DE65E1">
              <w:rPr>
                <w:sz w:val="24"/>
                <w:szCs w:val="24"/>
              </w:rPr>
              <w:t>наркобизнесом</w:t>
            </w:r>
          </w:p>
        </w:tc>
        <w:tc>
          <w:tcPr>
            <w:tcW w:w="2716" w:type="dxa"/>
            <w:gridSpan w:val="7"/>
            <w:vAlign w:val="center"/>
          </w:tcPr>
          <w:p w14:paraId="2D766B4A" w14:textId="77777777" w:rsidR="006D7167" w:rsidRPr="00DE65E1" w:rsidRDefault="006D7167" w:rsidP="00220FEC">
            <w:pPr>
              <w:pStyle w:val="aff8"/>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Физическое воспитание, формирование культуры здоровья и эмоционального благополучия</w:t>
            </w:r>
          </w:p>
        </w:tc>
        <w:tc>
          <w:tcPr>
            <w:tcW w:w="1819" w:type="dxa"/>
            <w:gridSpan w:val="6"/>
            <w:vAlign w:val="center"/>
          </w:tcPr>
          <w:p w14:paraId="32FEBE90"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71E17B7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1.03.2027</w:t>
            </w:r>
          </w:p>
        </w:tc>
        <w:tc>
          <w:tcPr>
            <w:tcW w:w="2563" w:type="dxa"/>
            <w:gridSpan w:val="6"/>
            <w:vAlign w:val="center"/>
          </w:tcPr>
          <w:p w14:paraId="724B812A" w14:textId="77777777" w:rsidR="006D7167" w:rsidRPr="00DE65E1" w:rsidRDefault="006D7167" w:rsidP="00220FEC">
            <w:pPr>
              <w:pStyle w:val="TableParagraph"/>
              <w:ind w:left="93" w:right="86"/>
              <w:jc w:val="center"/>
              <w:rPr>
                <w:sz w:val="24"/>
                <w:szCs w:val="24"/>
              </w:rPr>
            </w:pPr>
            <w:r w:rsidRPr="00DE65E1">
              <w:rPr>
                <w:sz w:val="24"/>
                <w:szCs w:val="24"/>
              </w:rPr>
              <w:t>заместитель</w:t>
            </w:r>
            <w:r w:rsidRPr="00DE65E1">
              <w:rPr>
                <w:spacing w:val="-3"/>
                <w:sz w:val="24"/>
                <w:szCs w:val="24"/>
              </w:rPr>
              <w:t xml:space="preserve"> </w:t>
            </w:r>
            <w:r w:rsidRPr="00DE65E1">
              <w:rPr>
                <w:sz w:val="24"/>
                <w:szCs w:val="24"/>
              </w:rPr>
              <w:t>директора,</w:t>
            </w:r>
            <w:r w:rsidRPr="00DE65E1">
              <w:rPr>
                <w:spacing w:val="-6"/>
                <w:sz w:val="24"/>
                <w:szCs w:val="24"/>
              </w:rPr>
              <w:t xml:space="preserve"> </w:t>
            </w:r>
            <w:r w:rsidRPr="00DE65E1">
              <w:rPr>
                <w:sz w:val="24"/>
                <w:szCs w:val="24"/>
              </w:rPr>
              <w:t>классные</w:t>
            </w:r>
          </w:p>
          <w:p w14:paraId="55A713C7"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sz w:val="24"/>
                <w:szCs w:val="24"/>
              </w:rPr>
              <w:t>руководители</w:t>
            </w:r>
          </w:p>
        </w:tc>
        <w:tc>
          <w:tcPr>
            <w:tcW w:w="1646" w:type="dxa"/>
            <w:vAlign w:val="center"/>
          </w:tcPr>
          <w:p w14:paraId="05AEAC50" w14:textId="77777777" w:rsidR="006D7167" w:rsidRPr="00DE65E1" w:rsidRDefault="006D7167" w:rsidP="00220FEC">
            <w:pPr>
              <w:jc w:val="center"/>
              <w:rPr>
                <w:rFonts w:ascii="Times New Roman" w:hAnsi="Times New Roman" w:cs="Times New Roman"/>
                <w:b/>
                <w:sz w:val="24"/>
                <w:szCs w:val="24"/>
              </w:rPr>
            </w:pPr>
          </w:p>
        </w:tc>
      </w:tr>
      <w:tr w:rsidR="006D7167" w:rsidRPr="00DE65E1" w14:paraId="587125E8" w14:textId="77777777" w:rsidTr="00220FEC">
        <w:tc>
          <w:tcPr>
            <w:tcW w:w="4186" w:type="dxa"/>
            <w:gridSpan w:val="3"/>
            <w:vAlign w:val="center"/>
          </w:tcPr>
          <w:p w14:paraId="5B4F27D5" w14:textId="77777777" w:rsidR="006D7167" w:rsidRPr="00DE65E1" w:rsidRDefault="006D7167" w:rsidP="00220FEC">
            <w:pPr>
              <w:pStyle w:val="aff8"/>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 xml:space="preserve">Мероприятия с участием сотрудников </w:t>
            </w:r>
            <w:r w:rsidRPr="00DE65E1">
              <w:rPr>
                <w:rFonts w:ascii="Times New Roman" w:hAnsi="Times New Roman" w:cs="Times New Roman"/>
                <w:sz w:val="24"/>
                <w:szCs w:val="24"/>
              </w:rPr>
              <w:t>ГИБДД МО МВД России, МО МВД России, ПНД (в рамках плана межведомственного взаимодействия).</w:t>
            </w:r>
          </w:p>
        </w:tc>
        <w:tc>
          <w:tcPr>
            <w:tcW w:w="2716" w:type="dxa"/>
            <w:gridSpan w:val="7"/>
            <w:vAlign w:val="center"/>
          </w:tcPr>
          <w:p w14:paraId="06B7EF6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5967C77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7D5AF40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25513A7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563" w:type="dxa"/>
            <w:gridSpan w:val="6"/>
            <w:vAlign w:val="center"/>
          </w:tcPr>
          <w:p w14:paraId="383CB36F"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Зам.директора , социальный педагог</w:t>
            </w:r>
          </w:p>
        </w:tc>
        <w:tc>
          <w:tcPr>
            <w:tcW w:w="1646" w:type="dxa"/>
            <w:vAlign w:val="center"/>
          </w:tcPr>
          <w:p w14:paraId="0BBC78C0" w14:textId="77777777" w:rsidR="006D7167" w:rsidRPr="00DE65E1" w:rsidRDefault="006D7167" w:rsidP="00220FEC">
            <w:pPr>
              <w:jc w:val="center"/>
              <w:rPr>
                <w:rFonts w:ascii="Times New Roman" w:hAnsi="Times New Roman" w:cs="Times New Roman"/>
                <w:b/>
                <w:sz w:val="24"/>
                <w:szCs w:val="24"/>
              </w:rPr>
            </w:pPr>
          </w:p>
        </w:tc>
      </w:tr>
      <w:tr w:rsidR="006D7167" w:rsidRPr="00DE65E1" w14:paraId="6A295F52" w14:textId="77777777" w:rsidTr="00220FEC">
        <w:tc>
          <w:tcPr>
            <w:tcW w:w="4186" w:type="dxa"/>
            <w:gridSpan w:val="3"/>
            <w:vAlign w:val="center"/>
          </w:tcPr>
          <w:p w14:paraId="07C80C0D" w14:textId="77777777" w:rsidR="006D7167" w:rsidRPr="00DE65E1" w:rsidRDefault="006D7167" w:rsidP="00220FEC">
            <w:pPr>
              <w:pStyle w:val="aff8"/>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Индивидуальная работа с обучающимися и их родителями (законными представителями) в рамках работы Совета профилактики.</w:t>
            </w:r>
          </w:p>
        </w:tc>
        <w:tc>
          <w:tcPr>
            <w:tcW w:w="2716" w:type="dxa"/>
            <w:gridSpan w:val="7"/>
            <w:vAlign w:val="center"/>
          </w:tcPr>
          <w:p w14:paraId="20830F3D"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5EEC59B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2C39E6E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445BA1E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p w14:paraId="0A5E018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1 раз в месяц</w:t>
            </w:r>
          </w:p>
        </w:tc>
        <w:tc>
          <w:tcPr>
            <w:tcW w:w="2563" w:type="dxa"/>
            <w:gridSpan w:val="6"/>
            <w:vAlign w:val="center"/>
          </w:tcPr>
          <w:p w14:paraId="536DEBF0"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Зам.директора</w:t>
            </w:r>
          </w:p>
          <w:p w14:paraId="3B014A1A"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3B84A136" w14:textId="77777777" w:rsidR="006D7167" w:rsidRPr="00DE65E1" w:rsidRDefault="006D7167" w:rsidP="00220FEC">
            <w:pPr>
              <w:jc w:val="center"/>
              <w:rPr>
                <w:rFonts w:ascii="Times New Roman" w:hAnsi="Times New Roman" w:cs="Times New Roman"/>
                <w:b/>
                <w:sz w:val="24"/>
                <w:szCs w:val="24"/>
              </w:rPr>
            </w:pPr>
          </w:p>
        </w:tc>
      </w:tr>
      <w:tr w:rsidR="006D7167" w:rsidRPr="00DE65E1" w14:paraId="0712E997" w14:textId="77777777" w:rsidTr="00220FEC">
        <w:tc>
          <w:tcPr>
            <w:tcW w:w="4186" w:type="dxa"/>
            <w:gridSpan w:val="3"/>
            <w:vAlign w:val="center"/>
          </w:tcPr>
          <w:p w14:paraId="503AAA4D" w14:textId="77777777" w:rsidR="006D7167" w:rsidRPr="00DE65E1" w:rsidRDefault="006D7167" w:rsidP="00220FEC">
            <w:pPr>
              <w:pStyle w:val="aff8"/>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Организация деятельности школьной службы примирения.</w:t>
            </w:r>
          </w:p>
        </w:tc>
        <w:tc>
          <w:tcPr>
            <w:tcW w:w="2716" w:type="dxa"/>
            <w:gridSpan w:val="7"/>
            <w:vAlign w:val="center"/>
          </w:tcPr>
          <w:p w14:paraId="75A419D2"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337F82E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3DCE9ED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3AB017F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563" w:type="dxa"/>
            <w:gridSpan w:val="6"/>
            <w:vAlign w:val="center"/>
          </w:tcPr>
          <w:p w14:paraId="10941641"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Зам.директора</w:t>
            </w:r>
          </w:p>
          <w:p w14:paraId="1C2685F2"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0CED4F96" w14:textId="77777777" w:rsidR="006D7167" w:rsidRPr="00DE65E1" w:rsidRDefault="006D7167" w:rsidP="00220FEC">
            <w:pPr>
              <w:jc w:val="center"/>
              <w:rPr>
                <w:rFonts w:ascii="Times New Roman" w:hAnsi="Times New Roman" w:cs="Times New Roman"/>
                <w:b/>
                <w:sz w:val="24"/>
                <w:szCs w:val="24"/>
              </w:rPr>
            </w:pPr>
          </w:p>
        </w:tc>
      </w:tr>
      <w:tr w:rsidR="006D7167" w:rsidRPr="00DE65E1" w14:paraId="10512851" w14:textId="77777777" w:rsidTr="00220FEC">
        <w:tc>
          <w:tcPr>
            <w:tcW w:w="4186" w:type="dxa"/>
            <w:gridSpan w:val="3"/>
            <w:vAlign w:val="center"/>
          </w:tcPr>
          <w:p w14:paraId="7B97ECE4" w14:textId="77777777" w:rsidR="006D7167" w:rsidRPr="00DE65E1" w:rsidRDefault="006D7167" w:rsidP="00220FEC">
            <w:pPr>
              <w:pStyle w:val="aff8"/>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Письменное информирование родителей об ответственности за безопасность и здоровье детей в каникулярное время, а также ситуациях, связанных с риском для здоровья и безопасности обучающихся</w:t>
            </w:r>
          </w:p>
        </w:tc>
        <w:tc>
          <w:tcPr>
            <w:tcW w:w="2716" w:type="dxa"/>
            <w:gridSpan w:val="7"/>
            <w:vAlign w:val="center"/>
          </w:tcPr>
          <w:p w14:paraId="0E67D906"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40FD67C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5482809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2D8C68D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563" w:type="dxa"/>
            <w:gridSpan w:val="6"/>
            <w:vAlign w:val="center"/>
          </w:tcPr>
          <w:p w14:paraId="7E9ED239"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Зам.директора</w:t>
            </w:r>
          </w:p>
          <w:p w14:paraId="2DF3D7E8" w14:textId="77777777" w:rsidR="006D7167" w:rsidRPr="00DE65E1" w:rsidRDefault="006D7167" w:rsidP="00220FEC">
            <w:pPr>
              <w:pStyle w:val="aff8"/>
              <w:jc w:val="center"/>
              <w:rPr>
                <w:rFonts w:ascii="Times New Roman" w:eastAsia="Arial Unicode MS" w:hAnsi="Times New Roman" w:cs="Times New Roman"/>
                <w:sz w:val="24"/>
                <w:szCs w:val="24"/>
                <w:lang w:eastAsia="ru-RU"/>
              </w:rPr>
            </w:pPr>
          </w:p>
        </w:tc>
        <w:tc>
          <w:tcPr>
            <w:tcW w:w="1646" w:type="dxa"/>
            <w:vAlign w:val="center"/>
          </w:tcPr>
          <w:p w14:paraId="7EAEBB37" w14:textId="77777777" w:rsidR="006D7167" w:rsidRPr="00DE65E1" w:rsidRDefault="006D7167" w:rsidP="00220FEC">
            <w:pPr>
              <w:jc w:val="center"/>
              <w:rPr>
                <w:rFonts w:ascii="Times New Roman" w:hAnsi="Times New Roman" w:cs="Times New Roman"/>
                <w:b/>
                <w:sz w:val="24"/>
                <w:szCs w:val="24"/>
              </w:rPr>
            </w:pPr>
          </w:p>
        </w:tc>
      </w:tr>
      <w:tr w:rsidR="006D7167" w:rsidRPr="00DE65E1" w14:paraId="39C80D31" w14:textId="77777777" w:rsidTr="00220FEC">
        <w:tc>
          <w:tcPr>
            <w:tcW w:w="4186" w:type="dxa"/>
            <w:gridSpan w:val="3"/>
            <w:vAlign w:val="center"/>
          </w:tcPr>
          <w:p w14:paraId="14845E4E" w14:textId="77777777" w:rsidR="006D7167" w:rsidRPr="00DE65E1" w:rsidRDefault="006D7167" w:rsidP="00220FEC">
            <w:pPr>
              <w:pStyle w:val="aff8"/>
              <w:jc w:val="center"/>
              <w:rPr>
                <w:rStyle w:val="CharAttribute501"/>
                <w:rFonts w:eastAsia="№Е" w:hAnsi="Times New Roman" w:cs="Times New Roman"/>
                <w:sz w:val="24"/>
                <w:szCs w:val="24"/>
              </w:rPr>
            </w:pPr>
            <w:r w:rsidRPr="00DE65E1">
              <w:rPr>
                <w:rFonts w:ascii="Times New Roman" w:hAnsi="Times New Roman" w:cs="Times New Roman"/>
                <w:sz w:val="24"/>
                <w:szCs w:val="24"/>
              </w:rPr>
              <w:t>Психолого-педагогическое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сопровождение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групп</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риска</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обучающихся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по</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разным</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направлениям</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(агрессивное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поведение,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зависимости, суицидальное поведение и</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др.).</w:t>
            </w:r>
          </w:p>
        </w:tc>
        <w:tc>
          <w:tcPr>
            <w:tcW w:w="2716" w:type="dxa"/>
            <w:gridSpan w:val="7"/>
            <w:vAlign w:val="center"/>
          </w:tcPr>
          <w:p w14:paraId="352296A0"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0AF94C2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18EA0C7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65EDFF5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563" w:type="dxa"/>
            <w:gridSpan w:val="6"/>
            <w:vAlign w:val="center"/>
          </w:tcPr>
          <w:p w14:paraId="76695D9B" w14:textId="77777777" w:rsidR="006D7167" w:rsidRPr="00DE65E1" w:rsidRDefault="006D7167" w:rsidP="00220FEC">
            <w:pPr>
              <w:pStyle w:val="aff8"/>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Социальный педагог</w:t>
            </w:r>
          </w:p>
          <w:p w14:paraId="4338FB92" w14:textId="77777777" w:rsidR="006D7167" w:rsidRPr="00DE65E1" w:rsidRDefault="006D7167" w:rsidP="00220FEC">
            <w:pPr>
              <w:pStyle w:val="aff8"/>
              <w:jc w:val="center"/>
              <w:rPr>
                <w:rFonts w:ascii="Times New Roman" w:eastAsia="Arial Unicode MS" w:hAnsi="Times New Roman" w:cs="Times New Roman"/>
                <w:sz w:val="24"/>
                <w:szCs w:val="24"/>
                <w:lang w:eastAsia="ru-RU"/>
              </w:rPr>
            </w:pPr>
          </w:p>
        </w:tc>
        <w:tc>
          <w:tcPr>
            <w:tcW w:w="1646" w:type="dxa"/>
            <w:vAlign w:val="center"/>
          </w:tcPr>
          <w:p w14:paraId="7C17D80B" w14:textId="77777777" w:rsidR="006D7167" w:rsidRPr="00DE65E1" w:rsidRDefault="006D7167" w:rsidP="00220FEC">
            <w:pPr>
              <w:jc w:val="center"/>
              <w:rPr>
                <w:rFonts w:ascii="Times New Roman" w:hAnsi="Times New Roman" w:cs="Times New Roman"/>
                <w:b/>
                <w:sz w:val="24"/>
                <w:szCs w:val="24"/>
              </w:rPr>
            </w:pPr>
          </w:p>
        </w:tc>
      </w:tr>
      <w:tr w:rsidR="006D7167" w:rsidRPr="00DE65E1" w14:paraId="384E0BA9" w14:textId="77777777" w:rsidTr="00220FEC">
        <w:tc>
          <w:tcPr>
            <w:tcW w:w="4186" w:type="dxa"/>
            <w:gridSpan w:val="3"/>
            <w:vAlign w:val="center"/>
          </w:tcPr>
          <w:p w14:paraId="4AAED98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 xml:space="preserve">Индивидуальные и групповые коррекционно-развивающие занятия </w:t>
            </w:r>
            <w:r w:rsidRPr="00DE65E1">
              <w:rPr>
                <w:rFonts w:ascii="Times New Roman" w:hAnsi="Times New Roman" w:cs="Times New Roman"/>
                <w:spacing w:val="1"/>
                <w:sz w:val="24"/>
                <w:szCs w:val="24"/>
              </w:rPr>
              <w:t xml:space="preserve">с </w:t>
            </w:r>
            <w:r w:rsidRPr="00DE65E1">
              <w:rPr>
                <w:rStyle w:val="CharAttribute2"/>
                <w:rFonts w:hAnsi="Times New Roman" w:cs="Times New Roman"/>
                <w:sz w:val="24"/>
                <w:szCs w:val="24"/>
              </w:rPr>
              <w:t>обучающимися групп риска,</w:t>
            </w:r>
            <w:r w:rsidRPr="00DE65E1">
              <w:rPr>
                <w:rFonts w:ascii="Times New Roman" w:hAnsi="Times New Roman" w:cs="Times New Roman"/>
                <w:sz w:val="24"/>
                <w:szCs w:val="24"/>
              </w:rPr>
              <w:t xml:space="preserve"> консультаций с их родителями (законными представителями), в т. ч. с привлечением специалистов учреждений системы профилактики.</w:t>
            </w:r>
          </w:p>
        </w:tc>
        <w:tc>
          <w:tcPr>
            <w:tcW w:w="2716" w:type="dxa"/>
            <w:gridSpan w:val="7"/>
            <w:vAlign w:val="center"/>
          </w:tcPr>
          <w:p w14:paraId="30DD04BD"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2A0B8C9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181C829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18CA0A7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563" w:type="dxa"/>
            <w:gridSpan w:val="6"/>
            <w:vAlign w:val="center"/>
          </w:tcPr>
          <w:p w14:paraId="1A00082B" w14:textId="77777777" w:rsidR="006D7167" w:rsidRPr="00DE65E1" w:rsidRDefault="006D7167" w:rsidP="00220FEC">
            <w:pPr>
              <w:pStyle w:val="aff8"/>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Социальный педагог</w:t>
            </w:r>
          </w:p>
          <w:p w14:paraId="0E460F0C" w14:textId="77777777" w:rsidR="006D7167" w:rsidRPr="00DE65E1" w:rsidRDefault="006D7167" w:rsidP="00220FEC">
            <w:pPr>
              <w:pStyle w:val="aff8"/>
              <w:jc w:val="center"/>
              <w:rPr>
                <w:rFonts w:ascii="Times New Roman" w:eastAsia="Arial Unicode MS" w:hAnsi="Times New Roman" w:cs="Times New Roman"/>
                <w:sz w:val="24"/>
                <w:szCs w:val="24"/>
                <w:lang w:eastAsia="ru-RU"/>
              </w:rPr>
            </w:pPr>
          </w:p>
        </w:tc>
        <w:tc>
          <w:tcPr>
            <w:tcW w:w="1646" w:type="dxa"/>
            <w:vAlign w:val="center"/>
          </w:tcPr>
          <w:p w14:paraId="30BC0665" w14:textId="77777777" w:rsidR="006D7167" w:rsidRPr="00DE65E1" w:rsidRDefault="006D7167" w:rsidP="00220FEC">
            <w:pPr>
              <w:jc w:val="center"/>
              <w:rPr>
                <w:rFonts w:ascii="Times New Roman" w:hAnsi="Times New Roman" w:cs="Times New Roman"/>
                <w:b/>
                <w:sz w:val="24"/>
                <w:szCs w:val="24"/>
              </w:rPr>
            </w:pPr>
          </w:p>
        </w:tc>
      </w:tr>
      <w:tr w:rsidR="006D7167" w:rsidRPr="00DE65E1" w14:paraId="563F563E" w14:textId="77777777" w:rsidTr="00220FEC">
        <w:tc>
          <w:tcPr>
            <w:tcW w:w="4186" w:type="dxa"/>
            <w:gridSpan w:val="3"/>
            <w:vAlign w:val="center"/>
          </w:tcPr>
          <w:p w14:paraId="25222A5D"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Распространение информации о деятельности «Детского телефона доверия»</w:t>
            </w:r>
          </w:p>
        </w:tc>
        <w:tc>
          <w:tcPr>
            <w:tcW w:w="2716" w:type="dxa"/>
            <w:gridSpan w:val="7"/>
            <w:vAlign w:val="center"/>
          </w:tcPr>
          <w:p w14:paraId="2ABFEEB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20353CB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356723B4"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года</w:t>
            </w:r>
          </w:p>
        </w:tc>
        <w:tc>
          <w:tcPr>
            <w:tcW w:w="2563" w:type="dxa"/>
            <w:gridSpan w:val="6"/>
            <w:vAlign w:val="center"/>
          </w:tcPr>
          <w:p w14:paraId="50D18775" w14:textId="77777777" w:rsidR="006D7167" w:rsidRPr="00DE65E1" w:rsidRDefault="006D7167" w:rsidP="00220FEC">
            <w:pPr>
              <w:jc w:val="center"/>
              <w:rPr>
                <w:rFonts w:ascii="Times New Roman" w:eastAsia="Calibri" w:hAnsi="Times New Roman" w:cs="Times New Roman"/>
                <w:sz w:val="24"/>
                <w:szCs w:val="24"/>
              </w:rPr>
            </w:pPr>
            <w:r w:rsidRPr="00DE65E1">
              <w:rPr>
                <w:rFonts w:ascii="Times New Roman" w:eastAsia="Calibri" w:hAnsi="Times New Roman" w:cs="Times New Roman"/>
                <w:sz w:val="24"/>
                <w:szCs w:val="24"/>
              </w:rPr>
              <w:t>заместитель директора</w:t>
            </w:r>
          </w:p>
        </w:tc>
        <w:tc>
          <w:tcPr>
            <w:tcW w:w="1646" w:type="dxa"/>
            <w:vAlign w:val="center"/>
          </w:tcPr>
          <w:p w14:paraId="11466FE5" w14:textId="77777777" w:rsidR="006D7167" w:rsidRPr="00DE65E1" w:rsidRDefault="006D7167" w:rsidP="00220FEC">
            <w:pPr>
              <w:jc w:val="center"/>
              <w:rPr>
                <w:rFonts w:ascii="Times New Roman" w:hAnsi="Times New Roman" w:cs="Times New Roman"/>
                <w:b/>
                <w:sz w:val="24"/>
                <w:szCs w:val="24"/>
              </w:rPr>
            </w:pPr>
          </w:p>
        </w:tc>
      </w:tr>
      <w:tr w:rsidR="006D7167" w:rsidRPr="00DE65E1" w14:paraId="1F864DE6" w14:textId="77777777" w:rsidTr="00220FEC">
        <w:tc>
          <w:tcPr>
            <w:tcW w:w="4186" w:type="dxa"/>
            <w:gridSpan w:val="3"/>
            <w:vAlign w:val="center"/>
          </w:tcPr>
          <w:p w14:paraId="56DC6F4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Акция «Международный день Телефонов Доверия»</w:t>
            </w:r>
          </w:p>
        </w:tc>
        <w:tc>
          <w:tcPr>
            <w:tcW w:w="2716" w:type="dxa"/>
            <w:gridSpan w:val="7"/>
            <w:vAlign w:val="center"/>
          </w:tcPr>
          <w:p w14:paraId="61A4C53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092E9617"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5B40B24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Май 2027</w:t>
            </w:r>
          </w:p>
        </w:tc>
        <w:tc>
          <w:tcPr>
            <w:tcW w:w="2563" w:type="dxa"/>
            <w:gridSpan w:val="6"/>
            <w:vAlign w:val="center"/>
          </w:tcPr>
          <w:p w14:paraId="5C04BB17" w14:textId="77777777" w:rsidR="006D7167" w:rsidRPr="00DE65E1" w:rsidRDefault="006D7167" w:rsidP="00220FEC">
            <w:pPr>
              <w:jc w:val="center"/>
              <w:rPr>
                <w:rFonts w:ascii="Times New Roman" w:eastAsia="Calibri" w:hAnsi="Times New Roman" w:cs="Times New Roman"/>
                <w:sz w:val="24"/>
                <w:szCs w:val="24"/>
              </w:rPr>
            </w:pPr>
            <w:r w:rsidRPr="00DE65E1">
              <w:rPr>
                <w:rFonts w:ascii="Times New Roman" w:eastAsia="Calibri" w:hAnsi="Times New Roman" w:cs="Times New Roman"/>
                <w:sz w:val="24"/>
                <w:szCs w:val="24"/>
              </w:rPr>
              <w:t>заместитель директора</w:t>
            </w:r>
          </w:p>
        </w:tc>
        <w:tc>
          <w:tcPr>
            <w:tcW w:w="1646" w:type="dxa"/>
            <w:vAlign w:val="center"/>
          </w:tcPr>
          <w:p w14:paraId="3C8A4503" w14:textId="77777777" w:rsidR="006D7167" w:rsidRPr="00DE65E1" w:rsidRDefault="006D7167" w:rsidP="00220FEC">
            <w:pPr>
              <w:jc w:val="center"/>
              <w:rPr>
                <w:rFonts w:ascii="Times New Roman" w:hAnsi="Times New Roman" w:cs="Times New Roman"/>
                <w:b/>
                <w:sz w:val="24"/>
                <w:szCs w:val="24"/>
              </w:rPr>
            </w:pPr>
          </w:p>
        </w:tc>
      </w:tr>
      <w:tr w:rsidR="006D7167" w:rsidRPr="00DE65E1" w14:paraId="4513CD47" w14:textId="77777777" w:rsidTr="00220FEC">
        <w:tc>
          <w:tcPr>
            <w:tcW w:w="4186" w:type="dxa"/>
            <w:gridSpan w:val="3"/>
            <w:vAlign w:val="center"/>
          </w:tcPr>
          <w:p w14:paraId="7E6720CE" w14:textId="77777777" w:rsidR="006D7167" w:rsidRPr="00DE65E1" w:rsidRDefault="006D7167" w:rsidP="00220FEC">
            <w:pPr>
              <w:pStyle w:val="TableParagraph"/>
              <w:jc w:val="center"/>
              <w:rPr>
                <w:sz w:val="24"/>
                <w:szCs w:val="24"/>
              </w:rPr>
            </w:pPr>
            <w:r w:rsidRPr="00DE65E1">
              <w:rPr>
                <w:sz w:val="24"/>
                <w:szCs w:val="24"/>
              </w:rPr>
              <w:t>Мероприятия,</w:t>
            </w:r>
            <w:r w:rsidRPr="00DE65E1">
              <w:rPr>
                <w:spacing w:val="-7"/>
                <w:sz w:val="24"/>
                <w:szCs w:val="24"/>
              </w:rPr>
              <w:t xml:space="preserve"> </w:t>
            </w:r>
            <w:r w:rsidRPr="00DE65E1">
              <w:rPr>
                <w:sz w:val="24"/>
                <w:szCs w:val="24"/>
              </w:rPr>
              <w:t>направленные</w:t>
            </w:r>
            <w:r w:rsidRPr="00DE65E1">
              <w:rPr>
                <w:spacing w:val="-5"/>
                <w:sz w:val="24"/>
                <w:szCs w:val="24"/>
              </w:rPr>
              <w:t xml:space="preserve"> </w:t>
            </w:r>
            <w:r w:rsidRPr="00DE65E1">
              <w:rPr>
                <w:sz w:val="24"/>
                <w:szCs w:val="24"/>
              </w:rPr>
              <w:t>на</w:t>
            </w:r>
            <w:r w:rsidRPr="00DE65E1">
              <w:rPr>
                <w:spacing w:val="-4"/>
                <w:sz w:val="24"/>
                <w:szCs w:val="24"/>
              </w:rPr>
              <w:t xml:space="preserve"> </w:t>
            </w:r>
            <w:r w:rsidRPr="00DE65E1">
              <w:rPr>
                <w:sz w:val="24"/>
                <w:szCs w:val="24"/>
              </w:rPr>
              <w:t>формирование</w:t>
            </w:r>
            <w:r w:rsidRPr="00DE65E1">
              <w:rPr>
                <w:spacing w:val="-7"/>
                <w:sz w:val="24"/>
                <w:szCs w:val="24"/>
              </w:rPr>
              <w:t xml:space="preserve"> </w:t>
            </w:r>
            <w:r w:rsidRPr="00DE65E1">
              <w:rPr>
                <w:sz w:val="24"/>
                <w:szCs w:val="24"/>
              </w:rPr>
              <w:t>жизнестойкости</w:t>
            </w:r>
          </w:p>
          <w:p w14:paraId="55627E23" w14:textId="77777777" w:rsidR="006D7167" w:rsidRPr="00DE65E1" w:rsidRDefault="006D7167" w:rsidP="00220FEC">
            <w:pPr>
              <w:pStyle w:val="TableParagraph"/>
              <w:jc w:val="center"/>
              <w:rPr>
                <w:b/>
                <w:sz w:val="24"/>
                <w:szCs w:val="24"/>
              </w:rPr>
            </w:pPr>
            <w:r w:rsidRPr="00DE65E1">
              <w:rPr>
                <w:sz w:val="24"/>
                <w:szCs w:val="24"/>
              </w:rPr>
              <w:t>обучающихся</w:t>
            </w:r>
          </w:p>
        </w:tc>
        <w:tc>
          <w:tcPr>
            <w:tcW w:w="2716" w:type="dxa"/>
            <w:gridSpan w:val="7"/>
            <w:vAlign w:val="center"/>
          </w:tcPr>
          <w:p w14:paraId="3E8DF5E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672096E8"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684A2E40"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rPr>
              <w:t>в</w:t>
            </w:r>
            <w:r w:rsidRPr="00DE65E1">
              <w:rPr>
                <w:rFonts w:ascii="Times New Roman" w:hAnsi="Times New Roman" w:cs="Times New Roman"/>
                <w:spacing w:val="-2"/>
                <w:sz w:val="24"/>
                <w:szCs w:val="24"/>
              </w:rPr>
              <w:t xml:space="preserve"> </w:t>
            </w:r>
            <w:r w:rsidRPr="00DE65E1">
              <w:rPr>
                <w:rFonts w:ascii="Times New Roman" w:hAnsi="Times New Roman" w:cs="Times New Roman"/>
                <w:sz w:val="24"/>
                <w:szCs w:val="24"/>
              </w:rPr>
              <w:t>течение</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месяца</w:t>
            </w:r>
          </w:p>
        </w:tc>
        <w:tc>
          <w:tcPr>
            <w:tcW w:w="2563" w:type="dxa"/>
            <w:gridSpan w:val="6"/>
            <w:vAlign w:val="center"/>
          </w:tcPr>
          <w:p w14:paraId="00DD43A4" w14:textId="77777777" w:rsidR="006D7167" w:rsidRPr="00DE65E1" w:rsidRDefault="006D7167" w:rsidP="00220FEC">
            <w:pPr>
              <w:pStyle w:val="TableParagraph"/>
              <w:ind w:left="175"/>
              <w:jc w:val="center"/>
              <w:rPr>
                <w:sz w:val="24"/>
                <w:szCs w:val="24"/>
              </w:rPr>
            </w:pPr>
            <w:r w:rsidRPr="00DE65E1">
              <w:rPr>
                <w:sz w:val="24"/>
                <w:szCs w:val="24"/>
              </w:rPr>
              <w:t>классные</w:t>
            </w:r>
            <w:r w:rsidRPr="00DE65E1">
              <w:rPr>
                <w:spacing w:val="-5"/>
                <w:sz w:val="24"/>
                <w:szCs w:val="24"/>
              </w:rPr>
              <w:t xml:space="preserve"> </w:t>
            </w:r>
            <w:r w:rsidRPr="00DE65E1">
              <w:rPr>
                <w:sz w:val="24"/>
                <w:szCs w:val="24"/>
              </w:rPr>
              <w:t>руководители,</w:t>
            </w:r>
          </w:p>
          <w:p w14:paraId="43789DC1" w14:textId="77777777" w:rsidR="006D7167" w:rsidRPr="00DE65E1" w:rsidRDefault="006D7167" w:rsidP="00220FEC">
            <w:pPr>
              <w:pStyle w:val="TableParagraph"/>
              <w:ind w:left="263"/>
              <w:jc w:val="center"/>
              <w:rPr>
                <w:spacing w:val="-5"/>
                <w:sz w:val="24"/>
                <w:szCs w:val="24"/>
              </w:rPr>
            </w:pPr>
            <w:r w:rsidRPr="00DE65E1">
              <w:rPr>
                <w:sz w:val="24"/>
                <w:szCs w:val="24"/>
              </w:rPr>
              <w:t>педагог-психолог,</w:t>
            </w:r>
          </w:p>
          <w:p w14:paraId="0548D148" w14:textId="77777777" w:rsidR="006D7167" w:rsidRPr="00DE65E1" w:rsidRDefault="006D7167" w:rsidP="00220FEC">
            <w:pPr>
              <w:pStyle w:val="TableParagraph"/>
              <w:ind w:left="263"/>
              <w:jc w:val="center"/>
              <w:rPr>
                <w:sz w:val="24"/>
                <w:szCs w:val="24"/>
              </w:rPr>
            </w:pPr>
            <w:r w:rsidRPr="00DE65E1">
              <w:rPr>
                <w:sz w:val="24"/>
                <w:szCs w:val="24"/>
              </w:rPr>
              <w:t>зам.</w:t>
            </w:r>
            <w:r w:rsidRPr="00DE65E1">
              <w:rPr>
                <w:spacing w:val="-2"/>
                <w:sz w:val="24"/>
                <w:szCs w:val="24"/>
              </w:rPr>
              <w:t xml:space="preserve"> </w:t>
            </w:r>
            <w:r w:rsidRPr="00DE65E1">
              <w:rPr>
                <w:sz w:val="24"/>
                <w:szCs w:val="24"/>
              </w:rPr>
              <w:t>директора по ВР</w:t>
            </w:r>
          </w:p>
        </w:tc>
        <w:tc>
          <w:tcPr>
            <w:tcW w:w="1646" w:type="dxa"/>
            <w:vAlign w:val="center"/>
          </w:tcPr>
          <w:p w14:paraId="55915FC4" w14:textId="77777777" w:rsidR="006D7167" w:rsidRPr="00DE65E1" w:rsidRDefault="006D7167" w:rsidP="00220FEC">
            <w:pPr>
              <w:jc w:val="center"/>
              <w:rPr>
                <w:rFonts w:ascii="Times New Roman" w:hAnsi="Times New Roman" w:cs="Times New Roman"/>
                <w:b/>
                <w:sz w:val="24"/>
                <w:szCs w:val="24"/>
              </w:rPr>
            </w:pPr>
          </w:p>
        </w:tc>
      </w:tr>
      <w:tr w:rsidR="006D7167" w:rsidRPr="00DE65E1" w14:paraId="542B5BB2" w14:textId="77777777" w:rsidTr="00220FEC">
        <w:tc>
          <w:tcPr>
            <w:tcW w:w="4186" w:type="dxa"/>
            <w:gridSpan w:val="3"/>
            <w:vAlign w:val="center"/>
          </w:tcPr>
          <w:p w14:paraId="23B6E5ED" w14:textId="77777777" w:rsidR="006D7167" w:rsidRPr="00DE65E1" w:rsidRDefault="006D7167" w:rsidP="00220FEC">
            <w:pPr>
              <w:pStyle w:val="TableParagraph"/>
              <w:jc w:val="center"/>
              <w:rPr>
                <w:sz w:val="24"/>
                <w:szCs w:val="24"/>
              </w:rPr>
            </w:pPr>
            <w:r w:rsidRPr="00DE65E1">
              <w:rPr>
                <w:sz w:val="24"/>
                <w:szCs w:val="24"/>
              </w:rPr>
              <w:t>Мероприятия в рамках реализации комплексный программы профилактик школы</w:t>
            </w:r>
          </w:p>
        </w:tc>
        <w:tc>
          <w:tcPr>
            <w:tcW w:w="2716" w:type="dxa"/>
            <w:gridSpan w:val="7"/>
            <w:vAlign w:val="center"/>
          </w:tcPr>
          <w:p w14:paraId="3A9F735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12198E74"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797ABF8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года</w:t>
            </w:r>
          </w:p>
        </w:tc>
        <w:tc>
          <w:tcPr>
            <w:tcW w:w="2563" w:type="dxa"/>
            <w:gridSpan w:val="6"/>
            <w:vAlign w:val="center"/>
          </w:tcPr>
          <w:p w14:paraId="75133BAB" w14:textId="77777777" w:rsidR="006D7167" w:rsidRPr="00DE65E1" w:rsidRDefault="006D7167" w:rsidP="00220FEC">
            <w:pPr>
              <w:pStyle w:val="TableParagraph"/>
              <w:ind w:left="175"/>
              <w:jc w:val="center"/>
              <w:rPr>
                <w:sz w:val="24"/>
                <w:szCs w:val="24"/>
              </w:rPr>
            </w:pPr>
            <w:r w:rsidRPr="00DE65E1">
              <w:rPr>
                <w:rFonts w:eastAsia="Calibri"/>
                <w:sz w:val="24"/>
                <w:szCs w:val="24"/>
              </w:rPr>
              <w:t>заместитель директора</w:t>
            </w:r>
          </w:p>
        </w:tc>
        <w:tc>
          <w:tcPr>
            <w:tcW w:w="1646" w:type="dxa"/>
            <w:vAlign w:val="center"/>
          </w:tcPr>
          <w:p w14:paraId="7DE4F8D7" w14:textId="77777777" w:rsidR="006D7167" w:rsidRPr="00DE65E1" w:rsidRDefault="006D7167" w:rsidP="00220FEC">
            <w:pPr>
              <w:jc w:val="center"/>
              <w:rPr>
                <w:rFonts w:ascii="Times New Roman" w:hAnsi="Times New Roman" w:cs="Times New Roman"/>
                <w:b/>
                <w:sz w:val="24"/>
                <w:szCs w:val="24"/>
              </w:rPr>
            </w:pPr>
          </w:p>
        </w:tc>
      </w:tr>
      <w:tr w:rsidR="006D7167" w:rsidRPr="00DE65E1" w14:paraId="27BA0C4E" w14:textId="77777777" w:rsidTr="00220FEC">
        <w:tc>
          <w:tcPr>
            <w:tcW w:w="4186" w:type="dxa"/>
            <w:gridSpan w:val="3"/>
            <w:vAlign w:val="center"/>
          </w:tcPr>
          <w:p w14:paraId="1E69A4CA" w14:textId="77777777" w:rsidR="006D7167" w:rsidRPr="00DE65E1" w:rsidRDefault="006D7167" w:rsidP="00220FEC">
            <w:pPr>
              <w:pStyle w:val="TableParagraph"/>
              <w:ind w:left="196" w:right="190" w:firstLine="26"/>
              <w:jc w:val="center"/>
              <w:rPr>
                <w:sz w:val="24"/>
                <w:szCs w:val="24"/>
              </w:rPr>
            </w:pPr>
            <w:r w:rsidRPr="00DE65E1">
              <w:rPr>
                <w:sz w:val="24"/>
                <w:szCs w:val="24"/>
              </w:rPr>
              <w:t>Мероприятия по профилактике безнадзорности, преступлений, правонарушений, самовольных уходов несовершеннолетних, буллинга, преступлений</w:t>
            </w:r>
            <w:r w:rsidRPr="00DE65E1">
              <w:rPr>
                <w:spacing w:val="-3"/>
                <w:sz w:val="24"/>
                <w:szCs w:val="24"/>
              </w:rPr>
              <w:t xml:space="preserve"> </w:t>
            </w:r>
            <w:r w:rsidRPr="00DE65E1">
              <w:rPr>
                <w:sz w:val="24"/>
                <w:szCs w:val="24"/>
              </w:rPr>
              <w:t>и</w:t>
            </w:r>
            <w:r w:rsidRPr="00DE65E1">
              <w:rPr>
                <w:spacing w:val="-3"/>
                <w:sz w:val="24"/>
                <w:szCs w:val="24"/>
              </w:rPr>
              <w:t xml:space="preserve"> </w:t>
            </w:r>
            <w:r w:rsidRPr="00DE65E1">
              <w:rPr>
                <w:sz w:val="24"/>
                <w:szCs w:val="24"/>
              </w:rPr>
              <w:t>жестокого</w:t>
            </w:r>
            <w:r w:rsidRPr="00DE65E1">
              <w:rPr>
                <w:spacing w:val="-5"/>
                <w:sz w:val="24"/>
                <w:szCs w:val="24"/>
              </w:rPr>
              <w:t xml:space="preserve"> </w:t>
            </w:r>
            <w:r w:rsidRPr="00DE65E1">
              <w:rPr>
                <w:sz w:val="24"/>
                <w:szCs w:val="24"/>
              </w:rPr>
              <w:t>обращения</w:t>
            </w:r>
            <w:r w:rsidRPr="00DE65E1">
              <w:rPr>
                <w:spacing w:val="-3"/>
                <w:sz w:val="24"/>
                <w:szCs w:val="24"/>
              </w:rPr>
              <w:t xml:space="preserve"> </w:t>
            </w:r>
            <w:r w:rsidRPr="00DE65E1">
              <w:rPr>
                <w:sz w:val="24"/>
                <w:szCs w:val="24"/>
              </w:rPr>
              <w:t>в</w:t>
            </w:r>
            <w:r w:rsidRPr="00DE65E1">
              <w:rPr>
                <w:spacing w:val="-4"/>
                <w:sz w:val="24"/>
                <w:szCs w:val="24"/>
              </w:rPr>
              <w:t xml:space="preserve"> </w:t>
            </w:r>
            <w:r w:rsidRPr="00DE65E1">
              <w:rPr>
                <w:sz w:val="24"/>
                <w:szCs w:val="24"/>
              </w:rPr>
              <w:t>отношении</w:t>
            </w:r>
            <w:r w:rsidRPr="00DE65E1">
              <w:rPr>
                <w:spacing w:val="-2"/>
                <w:sz w:val="24"/>
                <w:szCs w:val="24"/>
              </w:rPr>
              <w:t xml:space="preserve"> </w:t>
            </w:r>
            <w:r w:rsidRPr="00DE65E1">
              <w:rPr>
                <w:sz w:val="24"/>
                <w:szCs w:val="24"/>
              </w:rPr>
              <w:t>несовершеннолетних</w:t>
            </w:r>
          </w:p>
        </w:tc>
        <w:tc>
          <w:tcPr>
            <w:tcW w:w="2716" w:type="dxa"/>
            <w:gridSpan w:val="7"/>
            <w:vAlign w:val="center"/>
          </w:tcPr>
          <w:p w14:paraId="55E3AD2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1A768DDB"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512CD87C"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rPr>
              <w:t>в</w:t>
            </w:r>
            <w:r w:rsidRPr="00DE65E1">
              <w:rPr>
                <w:rFonts w:ascii="Times New Roman" w:hAnsi="Times New Roman" w:cs="Times New Roman"/>
                <w:spacing w:val="-2"/>
                <w:sz w:val="24"/>
                <w:szCs w:val="24"/>
              </w:rPr>
              <w:t xml:space="preserve"> </w:t>
            </w:r>
            <w:r w:rsidRPr="00DE65E1">
              <w:rPr>
                <w:rFonts w:ascii="Times New Roman" w:hAnsi="Times New Roman" w:cs="Times New Roman"/>
                <w:sz w:val="24"/>
                <w:szCs w:val="24"/>
              </w:rPr>
              <w:t>течение</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месяца</w:t>
            </w:r>
          </w:p>
        </w:tc>
        <w:tc>
          <w:tcPr>
            <w:tcW w:w="2563" w:type="dxa"/>
            <w:gridSpan w:val="6"/>
            <w:vAlign w:val="center"/>
          </w:tcPr>
          <w:p w14:paraId="4079E34A" w14:textId="77777777" w:rsidR="006D7167" w:rsidRPr="00DE65E1" w:rsidRDefault="006D7167" w:rsidP="00220FEC">
            <w:pPr>
              <w:pStyle w:val="TableParagraph"/>
              <w:ind w:left="309" w:right="296"/>
              <w:jc w:val="center"/>
              <w:rPr>
                <w:sz w:val="24"/>
                <w:szCs w:val="24"/>
              </w:rPr>
            </w:pPr>
            <w:r w:rsidRPr="00DE65E1">
              <w:rPr>
                <w:sz w:val="24"/>
                <w:szCs w:val="24"/>
              </w:rPr>
              <w:t>классные руководители,</w:t>
            </w:r>
            <w:r w:rsidRPr="00DE65E1">
              <w:rPr>
                <w:spacing w:val="-57"/>
                <w:sz w:val="24"/>
                <w:szCs w:val="24"/>
              </w:rPr>
              <w:t xml:space="preserve"> </w:t>
            </w:r>
            <w:r w:rsidRPr="00DE65E1">
              <w:rPr>
                <w:sz w:val="24"/>
                <w:szCs w:val="24"/>
              </w:rPr>
              <w:t>педагог-психолог,</w:t>
            </w:r>
            <w:r w:rsidRPr="00DE65E1">
              <w:rPr>
                <w:spacing w:val="-5"/>
                <w:sz w:val="24"/>
                <w:szCs w:val="24"/>
              </w:rPr>
              <w:t xml:space="preserve"> </w:t>
            </w:r>
            <w:r w:rsidRPr="00DE65E1">
              <w:rPr>
                <w:sz w:val="24"/>
                <w:szCs w:val="24"/>
              </w:rPr>
              <w:t>заместитель</w:t>
            </w:r>
          </w:p>
          <w:p w14:paraId="1F116A59" w14:textId="77777777" w:rsidR="006D7167" w:rsidRPr="00DE65E1" w:rsidRDefault="006D7167" w:rsidP="00220FEC">
            <w:pPr>
              <w:pStyle w:val="TableParagraph"/>
              <w:ind w:left="93" w:right="82"/>
              <w:jc w:val="center"/>
              <w:rPr>
                <w:sz w:val="24"/>
                <w:szCs w:val="24"/>
              </w:rPr>
            </w:pPr>
            <w:r w:rsidRPr="00DE65E1">
              <w:rPr>
                <w:sz w:val="24"/>
                <w:szCs w:val="24"/>
              </w:rPr>
              <w:t>директора по ВР</w:t>
            </w:r>
          </w:p>
        </w:tc>
        <w:tc>
          <w:tcPr>
            <w:tcW w:w="1646" w:type="dxa"/>
            <w:vAlign w:val="center"/>
          </w:tcPr>
          <w:p w14:paraId="7A299159" w14:textId="77777777" w:rsidR="006D7167" w:rsidRPr="00DE65E1" w:rsidRDefault="006D7167" w:rsidP="00220FEC">
            <w:pPr>
              <w:jc w:val="center"/>
              <w:rPr>
                <w:rFonts w:ascii="Times New Roman" w:hAnsi="Times New Roman" w:cs="Times New Roman"/>
                <w:b/>
                <w:sz w:val="24"/>
                <w:szCs w:val="24"/>
              </w:rPr>
            </w:pPr>
          </w:p>
        </w:tc>
      </w:tr>
      <w:tr w:rsidR="006D7167" w:rsidRPr="00DE65E1" w14:paraId="3F5F05F9" w14:textId="77777777" w:rsidTr="00220FEC">
        <w:tc>
          <w:tcPr>
            <w:tcW w:w="4186" w:type="dxa"/>
            <w:gridSpan w:val="3"/>
            <w:vAlign w:val="center"/>
          </w:tcPr>
          <w:p w14:paraId="2776C150" w14:textId="77777777" w:rsidR="006D7167" w:rsidRPr="00DE65E1" w:rsidRDefault="006D7167" w:rsidP="00220FEC">
            <w:pPr>
              <w:pStyle w:val="TableParagraph"/>
              <w:ind w:left="98" w:right="89"/>
              <w:jc w:val="center"/>
              <w:rPr>
                <w:b/>
                <w:sz w:val="24"/>
                <w:szCs w:val="24"/>
              </w:rPr>
            </w:pPr>
            <w:r w:rsidRPr="00DE65E1">
              <w:rPr>
                <w:sz w:val="24"/>
                <w:szCs w:val="24"/>
              </w:rPr>
              <w:t>Мероприятия</w:t>
            </w:r>
            <w:r w:rsidRPr="00DE65E1">
              <w:rPr>
                <w:spacing w:val="-6"/>
                <w:sz w:val="24"/>
                <w:szCs w:val="24"/>
              </w:rPr>
              <w:t xml:space="preserve"> </w:t>
            </w:r>
            <w:r w:rsidRPr="00DE65E1">
              <w:rPr>
                <w:sz w:val="24"/>
                <w:szCs w:val="24"/>
              </w:rPr>
              <w:t>по</w:t>
            </w:r>
            <w:r w:rsidRPr="00DE65E1">
              <w:rPr>
                <w:spacing w:val="-3"/>
                <w:sz w:val="24"/>
                <w:szCs w:val="24"/>
              </w:rPr>
              <w:t xml:space="preserve"> </w:t>
            </w:r>
            <w:r w:rsidRPr="00DE65E1">
              <w:rPr>
                <w:sz w:val="24"/>
                <w:szCs w:val="24"/>
              </w:rPr>
              <w:t>профилактике</w:t>
            </w:r>
            <w:r w:rsidRPr="00DE65E1">
              <w:rPr>
                <w:spacing w:val="-4"/>
                <w:sz w:val="24"/>
                <w:szCs w:val="24"/>
              </w:rPr>
              <w:t xml:space="preserve"> </w:t>
            </w:r>
            <w:r w:rsidRPr="00DE65E1">
              <w:rPr>
                <w:sz w:val="24"/>
                <w:szCs w:val="24"/>
              </w:rPr>
              <w:t>экстремизма</w:t>
            </w:r>
          </w:p>
          <w:p w14:paraId="11E2DDA7" w14:textId="77777777" w:rsidR="006D7167" w:rsidRPr="00DE65E1" w:rsidRDefault="006D7167" w:rsidP="00220FEC">
            <w:pPr>
              <w:pStyle w:val="TableParagraph"/>
              <w:ind w:left="98" w:right="33"/>
              <w:jc w:val="center"/>
              <w:rPr>
                <w:b/>
                <w:sz w:val="24"/>
                <w:szCs w:val="24"/>
              </w:rPr>
            </w:pPr>
          </w:p>
        </w:tc>
        <w:tc>
          <w:tcPr>
            <w:tcW w:w="2716" w:type="dxa"/>
            <w:gridSpan w:val="7"/>
            <w:vAlign w:val="center"/>
          </w:tcPr>
          <w:p w14:paraId="475DFD0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7BBFBEB7"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06046AE5"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rPr>
              <w:t>в</w:t>
            </w:r>
            <w:r w:rsidRPr="00DE65E1">
              <w:rPr>
                <w:rFonts w:ascii="Times New Roman" w:hAnsi="Times New Roman" w:cs="Times New Roman"/>
                <w:spacing w:val="-2"/>
                <w:sz w:val="24"/>
                <w:szCs w:val="24"/>
              </w:rPr>
              <w:t xml:space="preserve"> </w:t>
            </w:r>
            <w:r w:rsidRPr="00DE65E1">
              <w:rPr>
                <w:rFonts w:ascii="Times New Roman" w:hAnsi="Times New Roman" w:cs="Times New Roman"/>
                <w:sz w:val="24"/>
                <w:szCs w:val="24"/>
              </w:rPr>
              <w:t>течение</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месяца</w:t>
            </w:r>
          </w:p>
        </w:tc>
        <w:tc>
          <w:tcPr>
            <w:tcW w:w="2563" w:type="dxa"/>
            <w:gridSpan w:val="6"/>
            <w:vAlign w:val="center"/>
          </w:tcPr>
          <w:p w14:paraId="728582C5" w14:textId="77777777" w:rsidR="006D7167" w:rsidRPr="00DE65E1" w:rsidRDefault="006D7167" w:rsidP="00220FEC">
            <w:pPr>
              <w:pStyle w:val="TableParagraph"/>
              <w:ind w:left="309"/>
              <w:jc w:val="center"/>
              <w:rPr>
                <w:sz w:val="24"/>
                <w:szCs w:val="24"/>
              </w:rPr>
            </w:pPr>
            <w:r w:rsidRPr="00DE65E1">
              <w:rPr>
                <w:sz w:val="24"/>
                <w:szCs w:val="24"/>
              </w:rPr>
              <w:t>классные</w:t>
            </w:r>
            <w:r w:rsidRPr="00DE65E1">
              <w:rPr>
                <w:spacing w:val="-5"/>
                <w:sz w:val="24"/>
                <w:szCs w:val="24"/>
              </w:rPr>
              <w:t xml:space="preserve"> </w:t>
            </w:r>
            <w:r w:rsidRPr="00DE65E1">
              <w:rPr>
                <w:sz w:val="24"/>
                <w:szCs w:val="24"/>
              </w:rPr>
              <w:t>руководители</w:t>
            </w:r>
            <w:r w:rsidRPr="00DE65E1">
              <w:rPr>
                <w:spacing w:val="-2"/>
                <w:sz w:val="24"/>
                <w:szCs w:val="24"/>
              </w:rPr>
              <w:t xml:space="preserve">, </w:t>
            </w:r>
            <w:r w:rsidRPr="00DE65E1">
              <w:rPr>
                <w:sz w:val="24"/>
                <w:szCs w:val="24"/>
              </w:rPr>
              <w:t>педагог-психолог,</w:t>
            </w:r>
            <w:r w:rsidRPr="00DE65E1">
              <w:rPr>
                <w:spacing w:val="-5"/>
                <w:sz w:val="24"/>
                <w:szCs w:val="24"/>
              </w:rPr>
              <w:t xml:space="preserve"> </w:t>
            </w:r>
            <w:r w:rsidRPr="00DE65E1">
              <w:rPr>
                <w:sz w:val="24"/>
                <w:szCs w:val="24"/>
              </w:rPr>
              <w:t>зам.</w:t>
            </w:r>
            <w:r w:rsidRPr="00DE65E1">
              <w:rPr>
                <w:spacing w:val="-2"/>
                <w:sz w:val="24"/>
                <w:szCs w:val="24"/>
              </w:rPr>
              <w:t xml:space="preserve"> </w:t>
            </w:r>
            <w:r w:rsidRPr="00DE65E1">
              <w:rPr>
                <w:sz w:val="24"/>
                <w:szCs w:val="24"/>
              </w:rPr>
              <w:t>директора</w:t>
            </w:r>
          </w:p>
        </w:tc>
        <w:tc>
          <w:tcPr>
            <w:tcW w:w="1646" w:type="dxa"/>
            <w:vAlign w:val="center"/>
          </w:tcPr>
          <w:p w14:paraId="06F6A686" w14:textId="77777777" w:rsidR="006D7167" w:rsidRPr="00DE65E1" w:rsidRDefault="006D7167" w:rsidP="00220FEC">
            <w:pPr>
              <w:jc w:val="center"/>
              <w:rPr>
                <w:rFonts w:ascii="Times New Roman" w:hAnsi="Times New Roman" w:cs="Times New Roman"/>
                <w:b/>
                <w:sz w:val="24"/>
                <w:szCs w:val="24"/>
              </w:rPr>
            </w:pPr>
          </w:p>
        </w:tc>
      </w:tr>
      <w:tr w:rsidR="006D7167" w:rsidRPr="00DE65E1" w14:paraId="01126F20" w14:textId="77777777" w:rsidTr="00220FEC">
        <w:tc>
          <w:tcPr>
            <w:tcW w:w="4186" w:type="dxa"/>
            <w:gridSpan w:val="3"/>
            <w:vAlign w:val="center"/>
          </w:tcPr>
          <w:p w14:paraId="3B74EA23" w14:textId="77777777" w:rsidR="006D7167" w:rsidRPr="00DE65E1" w:rsidRDefault="006D7167" w:rsidP="00220FEC">
            <w:pPr>
              <w:pStyle w:val="TableParagraph"/>
              <w:ind w:left="98" w:right="90"/>
              <w:jc w:val="center"/>
              <w:rPr>
                <w:b/>
                <w:sz w:val="24"/>
                <w:szCs w:val="24"/>
              </w:rPr>
            </w:pPr>
            <w:r w:rsidRPr="00DE65E1">
              <w:rPr>
                <w:sz w:val="24"/>
                <w:szCs w:val="24"/>
              </w:rPr>
              <w:t>Мероприятия по профилактике табакокурения, алкоголизма, наркомании</w:t>
            </w:r>
            <w:r w:rsidRPr="00DE65E1">
              <w:rPr>
                <w:spacing w:val="-3"/>
                <w:sz w:val="24"/>
                <w:szCs w:val="24"/>
              </w:rPr>
              <w:t xml:space="preserve"> </w:t>
            </w:r>
            <w:r w:rsidRPr="00DE65E1">
              <w:rPr>
                <w:sz w:val="24"/>
                <w:szCs w:val="24"/>
              </w:rPr>
              <w:t>и</w:t>
            </w:r>
            <w:r w:rsidRPr="00DE65E1">
              <w:rPr>
                <w:spacing w:val="-1"/>
                <w:sz w:val="24"/>
                <w:szCs w:val="24"/>
              </w:rPr>
              <w:t xml:space="preserve"> </w:t>
            </w:r>
            <w:r w:rsidRPr="00DE65E1">
              <w:rPr>
                <w:sz w:val="24"/>
                <w:szCs w:val="24"/>
              </w:rPr>
              <w:t>привития навыков</w:t>
            </w:r>
            <w:r w:rsidRPr="00DE65E1">
              <w:rPr>
                <w:spacing w:val="-2"/>
                <w:sz w:val="24"/>
                <w:szCs w:val="24"/>
              </w:rPr>
              <w:t xml:space="preserve"> </w:t>
            </w:r>
            <w:r w:rsidRPr="00DE65E1">
              <w:rPr>
                <w:sz w:val="24"/>
                <w:szCs w:val="24"/>
              </w:rPr>
              <w:t>здорового</w:t>
            </w:r>
            <w:r w:rsidRPr="00DE65E1">
              <w:rPr>
                <w:spacing w:val="-1"/>
                <w:sz w:val="24"/>
                <w:szCs w:val="24"/>
              </w:rPr>
              <w:t xml:space="preserve"> </w:t>
            </w:r>
            <w:r w:rsidRPr="00DE65E1">
              <w:rPr>
                <w:sz w:val="24"/>
                <w:szCs w:val="24"/>
              </w:rPr>
              <w:t>образа</w:t>
            </w:r>
            <w:r w:rsidRPr="00DE65E1">
              <w:rPr>
                <w:spacing w:val="-1"/>
                <w:sz w:val="24"/>
                <w:szCs w:val="24"/>
              </w:rPr>
              <w:t xml:space="preserve"> </w:t>
            </w:r>
            <w:r w:rsidRPr="00DE65E1">
              <w:rPr>
                <w:sz w:val="24"/>
                <w:szCs w:val="24"/>
              </w:rPr>
              <w:t>жизни</w:t>
            </w:r>
          </w:p>
        </w:tc>
        <w:tc>
          <w:tcPr>
            <w:tcW w:w="2716" w:type="dxa"/>
            <w:gridSpan w:val="7"/>
            <w:vAlign w:val="center"/>
          </w:tcPr>
          <w:p w14:paraId="0F4721E6"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Физическое воспитание, формирование культуры здоровья и эмоционального благополучия</w:t>
            </w:r>
          </w:p>
        </w:tc>
        <w:tc>
          <w:tcPr>
            <w:tcW w:w="1819" w:type="dxa"/>
            <w:gridSpan w:val="6"/>
            <w:vAlign w:val="center"/>
          </w:tcPr>
          <w:p w14:paraId="36EC3E96"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2029C5A7"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rPr>
              <w:t>в</w:t>
            </w:r>
            <w:r w:rsidRPr="00DE65E1">
              <w:rPr>
                <w:rFonts w:ascii="Times New Roman" w:hAnsi="Times New Roman" w:cs="Times New Roman"/>
                <w:spacing w:val="-2"/>
                <w:sz w:val="24"/>
                <w:szCs w:val="24"/>
              </w:rPr>
              <w:t xml:space="preserve"> </w:t>
            </w:r>
            <w:r w:rsidRPr="00DE65E1">
              <w:rPr>
                <w:rFonts w:ascii="Times New Roman" w:hAnsi="Times New Roman" w:cs="Times New Roman"/>
                <w:sz w:val="24"/>
                <w:szCs w:val="24"/>
              </w:rPr>
              <w:t>течение</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месяца</w:t>
            </w:r>
          </w:p>
        </w:tc>
        <w:tc>
          <w:tcPr>
            <w:tcW w:w="2563" w:type="dxa"/>
            <w:gridSpan w:val="6"/>
            <w:vAlign w:val="center"/>
          </w:tcPr>
          <w:p w14:paraId="7D90643E" w14:textId="77777777" w:rsidR="006D7167" w:rsidRPr="00DE65E1" w:rsidRDefault="006D7167" w:rsidP="00220FEC">
            <w:pPr>
              <w:pStyle w:val="TableParagraph"/>
              <w:ind w:left="309" w:right="296"/>
              <w:jc w:val="center"/>
              <w:rPr>
                <w:sz w:val="24"/>
                <w:szCs w:val="24"/>
              </w:rPr>
            </w:pPr>
            <w:r w:rsidRPr="00DE65E1">
              <w:rPr>
                <w:sz w:val="24"/>
                <w:szCs w:val="24"/>
              </w:rPr>
              <w:t>классные руководители,</w:t>
            </w:r>
            <w:r w:rsidRPr="00DE65E1">
              <w:rPr>
                <w:spacing w:val="-57"/>
                <w:sz w:val="24"/>
                <w:szCs w:val="24"/>
              </w:rPr>
              <w:t xml:space="preserve"> </w:t>
            </w:r>
            <w:r w:rsidRPr="00DE65E1">
              <w:rPr>
                <w:sz w:val="24"/>
                <w:szCs w:val="24"/>
              </w:rPr>
              <w:t>педагог-психолог,</w:t>
            </w:r>
            <w:r w:rsidRPr="00DE65E1">
              <w:rPr>
                <w:spacing w:val="-5"/>
                <w:sz w:val="24"/>
                <w:szCs w:val="24"/>
              </w:rPr>
              <w:t xml:space="preserve"> </w:t>
            </w:r>
            <w:r w:rsidRPr="00DE65E1">
              <w:rPr>
                <w:sz w:val="24"/>
                <w:szCs w:val="24"/>
              </w:rPr>
              <w:t>заместитель</w:t>
            </w:r>
          </w:p>
          <w:p w14:paraId="276290CA" w14:textId="77777777" w:rsidR="006D7167" w:rsidRPr="00DE65E1" w:rsidRDefault="006D7167" w:rsidP="00220FEC">
            <w:pPr>
              <w:pStyle w:val="TableParagraph"/>
              <w:ind w:left="93" w:right="82"/>
              <w:jc w:val="center"/>
              <w:rPr>
                <w:sz w:val="24"/>
                <w:szCs w:val="24"/>
              </w:rPr>
            </w:pPr>
            <w:r w:rsidRPr="00DE65E1">
              <w:rPr>
                <w:sz w:val="24"/>
                <w:szCs w:val="24"/>
              </w:rPr>
              <w:t>директора</w:t>
            </w:r>
          </w:p>
        </w:tc>
        <w:tc>
          <w:tcPr>
            <w:tcW w:w="1646" w:type="dxa"/>
            <w:vAlign w:val="center"/>
          </w:tcPr>
          <w:p w14:paraId="0B596F60" w14:textId="77777777" w:rsidR="006D7167" w:rsidRPr="00DE65E1" w:rsidRDefault="006D7167" w:rsidP="00220FEC">
            <w:pPr>
              <w:jc w:val="center"/>
              <w:rPr>
                <w:rFonts w:ascii="Times New Roman" w:hAnsi="Times New Roman" w:cs="Times New Roman"/>
                <w:b/>
                <w:sz w:val="24"/>
                <w:szCs w:val="24"/>
              </w:rPr>
            </w:pPr>
          </w:p>
        </w:tc>
      </w:tr>
      <w:tr w:rsidR="006D7167" w:rsidRPr="00DE65E1" w14:paraId="4C64901F" w14:textId="77777777" w:rsidTr="00220FEC">
        <w:tc>
          <w:tcPr>
            <w:tcW w:w="15134" w:type="dxa"/>
            <w:gridSpan w:val="31"/>
            <w:shd w:val="clear" w:color="auto" w:fill="DBE5F1" w:themeFill="accent1" w:themeFillTint="33"/>
            <w:vAlign w:val="center"/>
          </w:tcPr>
          <w:p w14:paraId="3B3DC969" w14:textId="77777777" w:rsidR="006D7167" w:rsidRPr="00DE65E1" w:rsidRDefault="006D7167" w:rsidP="00220FEC">
            <w:pPr>
              <w:jc w:val="center"/>
              <w:rPr>
                <w:rFonts w:ascii="Times New Roman" w:hAnsi="Times New Roman" w:cs="Times New Roman"/>
                <w:b/>
                <w:sz w:val="24"/>
                <w:szCs w:val="24"/>
              </w:rPr>
            </w:pPr>
            <w:bookmarkStart w:id="309" w:name="_Hlk238119930"/>
            <w:r w:rsidRPr="00DE65E1">
              <w:rPr>
                <w:rFonts w:ascii="Times New Roman" w:hAnsi="Times New Roman" w:cs="Times New Roman"/>
                <w:b/>
                <w:sz w:val="24"/>
                <w:szCs w:val="24"/>
              </w:rPr>
              <w:t>МОДУЛЬ «ВНЕШКОЛЬНЫЕ МЕРОПРИЯТИЯ»</w:t>
            </w:r>
          </w:p>
        </w:tc>
      </w:tr>
      <w:tr w:rsidR="006D7167" w:rsidRPr="00DE65E1" w14:paraId="0F8A8DDD" w14:textId="77777777" w:rsidTr="00220FEC">
        <w:tc>
          <w:tcPr>
            <w:tcW w:w="4186" w:type="dxa"/>
            <w:gridSpan w:val="3"/>
            <w:vAlign w:val="center"/>
          </w:tcPr>
          <w:p w14:paraId="48F9C56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716" w:type="dxa"/>
            <w:gridSpan w:val="7"/>
            <w:vAlign w:val="center"/>
          </w:tcPr>
          <w:p w14:paraId="31181ACD"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819" w:type="dxa"/>
            <w:gridSpan w:val="6"/>
            <w:vAlign w:val="center"/>
          </w:tcPr>
          <w:p w14:paraId="04C8FE65"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04" w:type="dxa"/>
            <w:gridSpan w:val="8"/>
            <w:vAlign w:val="center"/>
          </w:tcPr>
          <w:p w14:paraId="2DD42CF4"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563" w:type="dxa"/>
            <w:gridSpan w:val="6"/>
            <w:vAlign w:val="center"/>
          </w:tcPr>
          <w:p w14:paraId="3FCD5253"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646" w:type="dxa"/>
            <w:vAlign w:val="center"/>
          </w:tcPr>
          <w:p w14:paraId="42DC1125"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1BDD6501" w14:textId="77777777" w:rsidTr="00220FEC">
        <w:tc>
          <w:tcPr>
            <w:tcW w:w="4186" w:type="dxa"/>
            <w:gridSpan w:val="3"/>
            <w:vAlign w:val="center"/>
          </w:tcPr>
          <w:p w14:paraId="51710D75"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Экскурсии в пожарную часть.</w:t>
            </w:r>
          </w:p>
        </w:tc>
        <w:tc>
          <w:tcPr>
            <w:tcW w:w="2716" w:type="dxa"/>
            <w:gridSpan w:val="7"/>
            <w:vAlign w:val="center"/>
          </w:tcPr>
          <w:p w14:paraId="791E27D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 гражданское</w:t>
            </w:r>
          </w:p>
        </w:tc>
        <w:tc>
          <w:tcPr>
            <w:tcW w:w="1819" w:type="dxa"/>
            <w:gridSpan w:val="6"/>
            <w:vAlign w:val="center"/>
          </w:tcPr>
          <w:p w14:paraId="14EBDB0C"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373F10C9"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0973B60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Классные</w:t>
            </w:r>
          </w:p>
          <w:p w14:paraId="371BF20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руководители</w:t>
            </w:r>
          </w:p>
        </w:tc>
        <w:tc>
          <w:tcPr>
            <w:tcW w:w="1646" w:type="dxa"/>
            <w:vAlign w:val="center"/>
          </w:tcPr>
          <w:p w14:paraId="4621DB0D" w14:textId="77777777" w:rsidR="006D7167" w:rsidRPr="00DE65E1" w:rsidRDefault="006D7167" w:rsidP="00220FEC">
            <w:pPr>
              <w:jc w:val="center"/>
              <w:rPr>
                <w:rFonts w:ascii="Times New Roman" w:hAnsi="Times New Roman" w:cs="Times New Roman"/>
                <w:b/>
                <w:sz w:val="24"/>
                <w:szCs w:val="24"/>
              </w:rPr>
            </w:pPr>
          </w:p>
        </w:tc>
      </w:tr>
      <w:tr w:rsidR="006D7167" w:rsidRPr="00DE65E1" w14:paraId="7C4BF483" w14:textId="77777777" w:rsidTr="00220FEC">
        <w:tc>
          <w:tcPr>
            <w:tcW w:w="4186" w:type="dxa"/>
            <w:gridSpan w:val="3"/>
            <w:vAlign w:val="center"/>
          </w:tcPr>
          <w:p w14:paraId="1778A4B1"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Тематические мероприятия на базе библиотеки.</w:t>
            </w:r>
          </w:p>
        </w:tc>
        <w:tc>
          <w:tcPr>
            <w:tcW w:w="2716" w:type="dxa"/>
            <w:gridSpan w:val="7"/>
            <w:vAlign w:val="center"/>
          </w:tcPr>
          <w:p w14:paraId="0A52DF2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 эстетическое</w:t>
            </w:r>
          </w:p>
        </w:tc>
        <w:tc>
          <w:tcPr>
            <w:tcW w:w="1819" w:type="dxa"/>
            <w:gridSpan w:val="6"/>
            <w:vAlign w:val="center"/>
          </w:tcPr>
          <w:p w14:paraId="2847FEF7"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6D0CFFC0"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26BC6788"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Классные</w:t>
            </w:r>
          </w:p>
          <w:p w14:paraId="24DC8CC6"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руководители</w:t>
            </w:r>
          </w:p>
        </w:tc>
        <w:tc>
          <w:tcPr>
            <w:tcW w:w="1646" w:type="dxa"/>
            <w:vAlign w:val="center"/>
          </w:tcPr>
          <w:p w14:paraId="3C113C88" w14:textId="77777777" w:rsidR="006D7167" w:rsidRPr="00DE65E1" w:rsidRDefault="006D7167" w:rsidP="00220FEC">
            <w:pPr>
              <w:jc w:val="center"/>
              <w:rPr>
                <w:rFonts w:ascii="Times New Roman" w:hAnsi="Times New Roman" w:cs="Times New Roman"/>
                <w:b/>
                <w:sz w:val="24"/>
                <w:szCs w:val="24"/>
              </w:rPr>
            </w:pPr>
          </w:p>
        </w:tc>
      </w:tr>
      <w:tr w:rsidR="006D7167" w:rsidRPr="00DE65E1" w14:paraId="13C3009D" w14:textId="77777777" w:rsidTr="00220FEC">
        <w:tc>
          <w:tcPr>
            <w:tcW w:w="4186" w:type="dxa"/>
            <w:gridSpan w:val="3"/>
            <w:vAlign w:val="center"/>
          </w:tcPr>
          <w:p w14:paraId="08F02DE5"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Тематические мероприятия на базе Дома культуры</w:t>
            </w:r>
          </w:p>
        </w:tc>
        <w:tc>
          <w:tcPr>
            <w:tcW w:w="2716" w:type="dxa"/>
            <w:gridSpan w:val="7"/>
            <w:vAlign w:val="center"/>
          </w:tcPr>
          <w:p w14:paraId="011D57A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 эстетическое</w:t>
            </w:r>
          </w:p>
        </w:tc>
        <w:tc>
          <w:tcPr>
            <w:tcW w:w="1819" w:type="dxa"/>
            <w:gridSpan w:val="6"/>
            <w:vAlign w:val="center"/>
          </w:tcPr>
          <w:p w14:paraId="5DB94523"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279E3FE3"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7D05A32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Классные</w:t>
            </w:r>
          </w:p>
          <w:p w14:paraId="5C5212FF"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руководители</w:t>
            </w:r>
          </w:p>
        </w:tc>
        <w:tc>
          <w:tcPr>
            <w:tcW w:w="1646" w:type="dxa"/>
            <w:vAlign w:val="center"/>
          </w:tcPr>
          <w:p w14:paraId="53AFA112" w14:textId="77777777" w:rsidR="006D7167" w:rsidRPr="00DE65E1" w:rsidRDefault="006D7167" w:rsidP="00220FEC">
            <w:pPr>
              <w:jc w:val="center"/>
              <w:rPr>
                <w:rFonts w:ascii="Times New Roman" w:hAnsi="Times New Roman" w:cs="Times New Roman"/>
                <w:b/>
                <w:sz w:val="24"/>
                <w:szCs w:val="24"/>
              </w:rPr>
            </w:pPr>
          </w:p>
        </w:tc>
      </w:tr>
      <w:tr w:rsidR="006D7167" w:rsidRPr="00DE65E1" w14:paraId="142AD95D" w14:textId="77777777" w:rsidTr="00220FEC">
        <w:tc>
          <w:tcPr>
            <w:tcW w:w="4186" w:type="dxa"/>
            <w:gridSpan w:val="3"/>
            <w:vAlign w:val="center"/>
          </w:tcPr>
          <w:p w14:paraId="3AFB4F0B"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lang w:eastAsia="ru-RU"/>
              </w:rPr>
              <w:t>Благотворительные акции с местными фондами («Помоги животным», «Дети-детям»)</w:t>
            </w:r>
          </w:p>
        </w:tc>
        <w:tc>
          <w:tcPr>
            <w:tcW w:w="2716" w:type="dxa"/>
            <w:gridSpan w:val="7"/>
            <w:vAlign w:val="center"/>
          </w:tcPr>
          <w:p w14:paraId="561421D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5D628AC5"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28728FB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 течение года</w:t>
            </w:r>
          </w:p>
        </w:tc>
        <w:tc>
          <w:tcPr>
            <w:tcW w:w="2563" w:type="dxa"/>
            <w:gridSpan w:val="6"/>
            <w:vAlign w:val="center"/>
          </w:tcPr>
          <w:p w14:paraId="4E004BC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Классные руководители, социальные партнеры</w:t>
            </w:r>
          </w:p>
        </w:tc>
        <w:tc>
          <w:tcPr>
            <w:tcW w:w="1646" w:type="dxa"/>
            <w:vAlign w:val="center"/>
          </w:tcPr>
          <w:p w14:paraId="7C66F0A5" w14:textId="77777777" w:rsidR="006D7167" w:rsidRPr="00DE65E1" w:rsidRDefault="006D7167" w:rsidP="00220FEC">
            <w:pPr>
              <w:jc w:val="center"/>
              <w:rPr>
                <w:rFonts w:ascii="Times New Roman" w:hAnsi="Times New Roman" w:cs="Times New Roman"/>
                <w:b/>
                <w:sz w:val="24"/>
                <w:szCs w:val="24"/>
              </w:rPr>
            </w:pPr>
          </w:p>
        </w:tc>
      </w:tr>
      <w:tr w:rsidR="006D7167" w:rsidRPr="00DE65E1" w14:paraId="0C943ED3" w14:textId="77777777" w:rsidTr="00220FEC">
        <w:tc>
          <w:tcPr>
            <w:tcW w:w="4186" w:type="dxa"/>
            <w:gridSpan w:val="3"/>
            <w:vAlign w:val="center"/>
          </w:tcPr>
          <w:p w14:paraId="4AE17C28"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lang w:eastAsia="ru-RU"/>
              </w:rPr>
              <w:t>Спортивные мероприятия с СШ и спортивными клубами</w:t>
            </w:r>
          </w:p>
        </w:tc>
        <w:tc>
          <w:tcPr>
            <w:tcW w:w="2716" w:type="dxa"/>
            <w:gridSpan w:val="7"/>
            <w:vAlign w:val="center"/>
          </w:tcPr>
          <w:p w14:paraId="4764ED4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819" w:type="dxa"/>
            <w:gridSpan w:val="6"/>
            <w:vAlign w:val="center"/>
          </w:tcPr>
          <w:p w14:paraId="05EFF2CC"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6142377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По плану спортшкол</w:t>
            </w:r>
          </w:p>
        </w:tc>
        <w:tc>
          <w:tcPr>
            <w:tcW w:w="2563" w:type="dxa"/>
            <w:gridSpan w:val="6"/>
            <w:vAlign w:val="center"/>
          </w:tcPr>
          <w:p w14:paraId="4456319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Учителя физкультуры, тренеры</w:t>
            </w:r>
          </w:p>
        </w:tc>
        <w:tc>
          <w:tcPr>
            <w:tcW w:w="1646" w:type="dxa"/>
            <w:vAlign w:val="center"/>
          </w:tcPr>
          <w:p w14:paraId="39B9162B" w14:textId="77777777" w:rsidR="006D7167" w:rsidRPr="00DE65E1" w:rsidRDefault="006D7167" w:rsidP="00220FEC">
            <w:pPr>
              <w:jc w:val="center"/>
              <w:rPr>
                <w:rFonts w:ascii="Times New Roman" w:hAnsi="Times New Roman" w:cs="Times New Roman"/>
                <w:b/>
                <w:sz w:val="24"/>
                <w:szCs w:val="24"/>
              </w:rPr>
            </w:pPr>
          </w:p>
        </w:tc>
      </w:tr>
      <w:tr w:rsidR="006D7167" w:rsidRPr="00DE65E1" w14:paraId="2313B302" w14:textId="77777777" w:rsidTr="00220FEC">
        <w:tc>
          <w:tcPr>
            <w:tcW w:w="4186" w:type="dxa"/>
            <w:gridSpan w:val="3"/>
            <w:vAlign w:val="center"/>
          </w:tcPr>
          <w:p w14:paraId="2E3AD7E8"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lang w:eastAsia="ru-RU"/>
              </w:rPr>
              <w:t>Предметные недели (математики, русского языка, окружающего мира)</w:t>
            </w:r>
          </w:p>
        </w:tc>
        <w:tc>
          <w:tcPr>
            <w:tcW w:w="2716" w:type="dxa"/>
            <w:gridSpan w:val="7"/>
            <w:vAlign w:val="center"/>
          </w:tcPr>
          <w:p w14:paraId="22799C0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Ценность научного познания</w:t>
            </w:r>
          </w:p>
        </w:tc>
        <w:tc>
          <w:tcPr>
            <w:tcW w:w="1819" w:type="dxa"/>
            <w:gridSpan w:val="6"/>
            <w:vAlign w:val="center"/>
          </w:tcPr>
          <w:p w14:paraId="2E645E1D"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5B7B4BA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По графику школы</w:t>
            </w:r>
          </w:p>
        </w:tc>
        <w:tc>
          <w:tcPr>
            <w:tcW w:w="2563" w:type="dxa"/>
            <w:gridSpan w:val="6"/>
            <w:vAlign w:val="center"/>
          </w:tcPr>
          <w:p w14:paraId="2411828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Учителя-предметники</w:t>
            </w:r>
          </w:p>
        </w:tc>
        <w:tc>
          <w:tcPr>
            <w:tcW w:w="1646" w:type="dxa"/>
            <w:vAlign w:val="center"/>
          </w:tcPr>
          <w:p w14:paraId="4EC97ED6" w14:textId="77777777" w:rsidR="006D7167" w:rsidRPr="00DE65E1" w:rsidRDefault="006D7167" w:rsidP="00220FEC">
            <w:pPr>
              <w:jc w:val="center"/>
              <w:rPr>
                <w:rFonts w:ascii="Times New Roman" w:hAnsi="Times New Roman" w:cs="Times New Roman"/>
                <w:b/>
                <w:sz w:val="24"/>
                <w:szCs w:val="24"/>
              </w:rPr>
            </w:pPr>
          </w:p>
        </w:tc>
      </w:tr>
      <w:tr w:rsidR="006D7167" w:rsidRPr="00DE65E1" w14:paraId="23CA9517" w14:textId="77777777" w:rsidTr="00220FEC">
        <w:tc>
          <w:tcPr>
            <w:tcW w:w="4186" w:type="dxa"/>
            <w:gridSpan w:val="3"/>
            <w:vAlign w:val="center"/>
          </w:tcPr>
          <w:p w14:paraId="45C71058"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lang w:eastAsia="ru-RU"/>
              </w:rPr>
              <w:t>Профориентационные встречи с родителями («Профессии наших родителей»)</w:t>
            </w:r>
          </w:p>
        </w:tc>
        <w:tc>
          <w:tcPr>
            <w:tcW w:w="2716" w:type="dxa"/>
            <w:gridSpan w:val="7"/>
            <w:vAlign w:val="center"/>
          </w:tcPr>
          <w:p w14:paraId="00CAD7C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Трудовое</w:t>
            </w:r>
          </w:p>
        </w:tc>
        <w:tc>
          <w:tcPr>
            <w:tcW w:w="1819" w:type="dxa"/>
            <w:gridSpan w:val="6"/>
            <w:vAlign w:val="center"/>
          </w:tcPr>
          <w:p w14:paraId="00C50F5E"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22EB385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 раз в четверть</w:t>
            </w:r>
          </w:p>
        </w:tc>
        <w:tc>
          <w:tcPr>
            <w:tcW w:w="2563" w:type="dxa"/>
            <w:gridSpan w:val="6"/>
            <w:vAlign w:val="center"/>
          </w:tcPr>
          <w:p w14:paraId="34DDCAA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Соц.педагог, родители</w:t>
            </w:r>
          </w:p>
        </w:tc>
        <w:tc>
          <w:tcPr>
            <w:tcW w:w="1646" w:type="dxa"/>
            <w:vAlign w:val="center"/>
          </w:tcPr>
          <w:p w14:paraId="3BB4D7E1" w14:textId="77777777" w:rsidR="006D7167" w:rsidRPr="00DE65E1" w:rsidRDefault="006D7167" w:rsidP="00220FEC">
            <w:pPr>
              <w:jc w:val="center"/>
              <w:rPr>
                <w:rFonts w:ascii="Times New Roman" w:hAnsi="Times New Roman" w:cs="Times New Roman"/>
                <w:b/>
                <w:sz w:val="24"/>
                <w:szCs w:val="24"/>
              </w:rPr>
            </w:pPr>
          </w:p>
        </w:tc>
      </w:tr>
      <w:tr w:rsidR="006D7167" w:rsidRPr="00DE65E1" w14:paraId="2C8F346C" w14:textId="77777777" w:rsidTr="00220FEC">
        <w:tc>
          <w:tcPr>
            <w:tcW w:w="15134" w:type="dxa"/>
            <w:gridSpan w:val="31"/>
            <w:vAlign w:val="center"/>
          </w:tcPr>
          <w:p w14:paraId="2DC653F2" w14:textId="77777777" w:rsidR="006D7167" w:rsidRPr="00DE65E1" w:rsidRDefault="006D7167" w:rsidP="00220FEC">
            <w:pPr>
              <w:jc w:val="center"/>
              <w:rPr>
                <w:rFonts w:ascii="Times New Roman" w:hAnsi="Times New Roman" w:cs="Times New Roman"/>
                <w:b/>
                <w:i/>
                <w:iCs/>
                <w:sz w:val="24"/>
                <w:szCs w:val="24"/>
              </w:rPr>
            </w:pPr>
            <w:r w:rsidRPr="00DE65E1">
              <w:rPr>
                <w:rFonts w:ascii="Times New Roman" w:eastAsia="Times New Roman" w:hAnsi="Times New Roman" w:cs="Times New Roman"/>
                <w:b/>
                <w:bCs/>
                <w:i/>
                <w:iCs/>
                <w:sz w:val="24"/>
                <w:szCs w:val="24"/>
                <w:lang w:eastAsia="ru-RU"/>
              </w:rPr>
              <w:t>Участие в конкурсах и мероприятиях</w:t>
            </w:r>
          </w:p>
        </w:tc>
      </w:tr>
      <w:tr w:rsidR="006D7167" w:rsidRPr="00DE65E1" w14:paraId="160F1F01" w14:textId="77777777" w:rsidTr="00220FEC">
        <w:tc>
          <w:tcPr>
            <w:tcW w:w="4186" w:type="dxa"/>
            <w:gridSpan w:val="3"/>
            <w:vAlign w:val="center"/>
          </w:tcPr>
          <w:p w14:paraId="0CDACDFB"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Муниципальные конкурсы чтецов и рисунков</w:t>
            </w:r>
          </w:p>
        </w:tc>
        <w:tc>
          <w:tcPr>
            <w:tcW w:w="2716" w:type="dxa"/>
            <w:gridSpan w:val="7"/>
            <w:vAlign w:val="center"/>
          </w:tcPr>
          <w:p w14:paraId="411CD93F"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Эстетическое</w:t>
            </w:r>
          </w:p>
        </w:tc>
        <w:tc>
          <w:tcPr>
            <w:tcW w:w="1819" w:type="dxa"/>
            <w:gridSpan w:val="6"/>
            <w:vAlign w:val="center"/>
          </w:tcPr>
          <w:p w14:paraId="0AC70F2C"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119DB0D4"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По положению</w:t>
            </w:r>
          </w:p>
        </w:tc>
        <w:tc>
          <w:tcPr>
            <w:tcW w:w="2563" w:type="dxa"/>
            <w:gridSpan w:val="6"/>
            <w:vAlign w:val="center"/>
          </w:tcPr>
          <w:p w14:paraId="69955E1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Педагог-организатор</w:t>
            </w:r>
          </w:p>
        </w:tc>
        <w:tc>
          <w:tcPr>
            <w:tcW w:w="1646" w:type="dxa"/>
            <w:vAlign w:val="center"/>
          </w:tcPr>
          <w:p w14:paraId="2246ED6C" w14:textId="77777777" w:rsidR="006D7167" w:rsidRPr="00DE65E1" w:rsidRDefault="006D7167" w:rsidP="00220FEC">
            <w:pPr>
              <w:jc w:val="center"/>
              <w:rPr>
                <w:rFonts w:ascii="Times New Roman" w:hAnsi="Times New Roman" w:cs="Times New Roman"/>
                <w:b/>
                <w:sz w:val="24"/>
                <w:szCs w:val="24"/>
              </w:rPr>
            </w:pPr>
          </w:p>
        </w:tc>
      </w:tr>
      <w:tr w:rsidR="006D7167" w:rsidRPr="00DE65E1" w14:paraId="66FB7451" w14:textId="77777777" w:rsidTr="00220FEC">
        <w:tc>
          <w:tcPr>
            <w:tcW w:w="4186" w:type="dxa"/>
            <w:gridSpan w:val="3"/>
            <w:vAlign w:val="center"/>
          </w:tcPr>
          <w:p w14:paraId="5D2529E0"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Региональные олимпиады и интеллектуальные игры</w:t>
            </w:r>
          </w:p>
        </w:tc>
        <w:tc>
          <w:tcPr>
            <w:tcW w:w="2716" w:type="dxa"/>
            <w:gridSpan w:val="7"/>
            <w:vAlign w:val="center"/>
          </w:tcPr>
          <w:p w14:paraId="75C45F46"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819" w:type="dxa"/>
            <w:gridSpan w:val="6"/>
            <w:vAlign w:val="center"/>
          </w:tcPr>
          <w:p w14:paraId="0987E5A9"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3D824728"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По графику</w:t>
            </w:r>
          </w:p>
        </w:tc>
        <w:tc>
          <w:tcPr>
            <w:tcW w:w="2563" w:type="dxa"/>
            <w:gridSpan w:val="6"/>
            <w:vAlign w:val="center"/>
          </w:tcPr>
          <w:p w14:paraId="49F09D4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Учителя-предметники</w:t>
            </w:r>
          </w:p>
        </w:tc>
        <w:tc>
          <w:tcPr>
            <w:tcW w:w="1646" w:type="dxa"/>
            <w:vAlign w:val="center"/>
          </w:tcPr>
          <w:p w14:paraId="2ECF6FA9" w14:textId="77777777" w:rsidR="006D7167" w:rsidRPr="00DE65E1" w:rsidRDefault="006D7167" w:rsidP="00220FEC">
            <w:pPr>
              <w:jc w:val="center"/>
              <w:rPr>
                <w:rFonts w:ascii="Times New Roman" w:hAnsi="Times New Roman" w:cs="Times New Roman"/>
                <w:b/>
                <w:sz w:val="24"/>
                <w:szCs w:val="24"/>
              </w:rPr>
            </w:pPr>
          </w:p>
        </w:tc>
      </w:tr>
      <w:tr w:rsidR="006D7167" w:rsidRPr="00DE65E1" w14:paraId="0467CF8F" w14:textId="77777777" w:rsidTr="00220FEC">
        <w:tc>
          <w:tcPr>
            <w:tcW w:w="4186" w:type="dxa"/>
            <w:gridSpan w:val="3"/>
            <w:vAlign w:val="center"/>
          </w:tcPr>
          <w:p w14:paraId="57AA4408"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Всероссийские акции («Бессмертный полк», «Сад памяти»)</w:t>
            </w:r>
          </w:p>
        </w:tc>
        <w:tc>
          <w:tcPr>
            <w:tcW w:w="2716" w:type="dxa"/>
            <w:gridSpan w:val="7"/>
            <w:vAlign w:val="center"/>
          </w:tcPr>
          <w:p w14:paraId="3A00C35E"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Патриотическое</w:t>
            </w:r>
          </w:p>
        </w:tc>
        <w:tc>
          <w:tcPr>
            <w:tcW w:w="1819" w:type="dxa"/>
            <w:gridSpan w:val="6"/>
            <w:vAlign w:val="center"/>
          </w:tcPr>
          <w:p w14:paraId="4A53CC88"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0BDA6004"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По календарю</w:t>
            </w:r>
          </w:p>
        </w:tc>
        <w:tc>
          <w:tcPr>
            <w:tcW w:w="2563" w:type="dxa"/>
            <w:gridSpan w:val="6"/>
            <w:vAlign w:val="center"/>
          </w:tcPr>
          <w:p w14:paraId="53A22E6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Советник по воспитанию</w:t>
            </w:r>
          </w:p>
        </w:tc>
        <w:tc>
          <w:tcPr>
            <w:tcW w:w="1646" w:type="dxa"/>
            <w:vAlign w:val="center"/>
          </w:tcPr>
          <w:p w14:paraId="0FDBF58D" w14:textId="77777777" w:rsidR="006D7167" w:rsidRPr="00DE65E1" w:rsidRDefault="006D7167" w:rsidP="00220FEC">
            <w:pPr>
              <w:jc w:val="center"/>
              <w:rPr>
                <w:rFonts w:ascii="Times New Roman" w:hAnsi="Times New Roman" w:cs="Times New Roman"/>
                <w:b/>
                <w:sz w:val="24"/>
                <w:szCs w:val="24"/>
              </w:rPr>
            </w:pPr>
          </w:p>
        </w:tc>
      </w:tr>
      <w:tr w:rsidR="006D7167" w:rsidRPr="00DE65E1" w14:paraId="3E5406B1" w14:textId="77777777" w:rsidTr="00220FEC">
        <w:tc>
          <w:tcPr>
            <w:tcW w:w="4186" w:type="dxa"/>
            <w:gridSpan w:val="3"/>
            <w:vAlign w:val="center"/>
          </w:tcPr>
          <w:p w14:paraId="1D92504E"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Дистанционные конкурсы и марафоны</w:t>
            </w:r>
          </w:p>
        </w:tc>
        <w:tc>
          <w:tcPr>
            <w:tcW w:w="2716" w:type="dxa"/>
            <w:gridSpan w:val="7"/>
            <w:vAlign w:val="center"/>
          </w:tcPr>
          <w:p w14:paraId="111F9263"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819" w:type="dxa"/>
            <w:gridSpan w:val="6"/>
            <w:vAlign w:val="center"/>
          </w:tcPr>
          <w:p w14:paraId="033F8F79"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386FCE94"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В течение года</w:t>
            </w:r>
          </w:p>
        </w:tc>
        <w:tc>
          <w:tcPr>
            <w:tcW w:w="2563" w:type="dxa"/>
            <w:gridSpan w:val="6"/>
            <w:vAlign w:val="center"/>
          </w:tcPr>
          <w:p w14:paraId="3454D16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Классные руководители</w:t>
            </w:r>
          </w:p>
        </w:tc>
        <w:tc>
          <w:tcPr>
            <w:tcW w:w="1646" w:type="dxa"/>
            <w:vAlign w:val="center"/>
          </w:tcPr>
          <w:p w14:paraId="34F1E111" w14:textId="77777777" w:rsidR="006D7167" w:rsidRPr="00DE65E1" w:rsidRDefault="006D7167" w:rsidP="00220FEC">
            <w:pPr>
              <w:jc w:val="center"/>
              <w:rPr>
                <w:rFonts w:ascii="Times New Roman" w:hAnsi="Times New Roman" w:cs="Times New Roman"/>
                <w:b/>
                <w:sz w:val="24"/>
                <w:szCs w:val="24"/>
              </w:rPr>
            </w:pPr>
          </w:p>
        </w:tc>
      </w:tr>
      <w:tr w:rsidR="006D7167" w:rsidRPr="00DE65E1" w14:paraId="43C1A458" w14:textId="77777777" w:rsidTr="00220FEC">
        <w:tc>
          <w:tcPr>
            <w:tcW w:w="15134" w:type="dxa"/>
            <w:gridSpan w:val="31"/>
            <w:vAlign w:val="center"/>
          </w:tcPr>
          <w:p w14:paraId="38919303" w14:textId="77777777" w:rsidR="006D7167" w:rsidRPr="00DE65E1" w:rsidRDefault="006D7167" w:rsidP="00220FEC">
            <w:pPr>
              <w:jc w:val="center"/>
              <w:rPr>
                <w:rFonts w:ascii="Times New Roman" w:hAnsi="Times New Roman" w:cs="Times New Roman"/>
                <w:b/>
                <w:i/>
                <w:iCs/>
                <w:sz w:val="24"/>
                <w:szCs w:val="24"/>
              </w:rPr>
            </w:pPr>
            <w:r w:rsidRPr="00DE65E1">
              <w:rPr>
                <w:rFonts w:ascii="Times New Roman" w:hAnsi="Times New Roman" w:cs="Times New Roman"/>
                <w:b/>
                <w:i/>
                <w:iCs/>
                <w:sz w:val="24"/>
                <w:szCs w:val="24"/>
              </w:rPr>
              <w:t>Дополнительные мероприятия</w:t>
            </w:r>
          </w:p>
        </w:tc>
      </w:tr>
      <w:tr w:rsidR="006D7167" w:rsidRPr="00DE65E1" w14:paraId="4E3EB94B" w14:textId="77777777" w:rsidTr="00220FEC">
        <w:tc>
          <w:tcPr>
            <w:tcW w:w="4186" w:type="dxa"/>
            <w:gridSpan w:val="3"/>
            <w:vAlign w:val="center"/>
          </w:tcPr>
          <w:p w14:paraId="76CA9E08"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Школьный обмен (встречи с другими школами)</w:t>
            </w:r>
          </w:p>
        </w:tc>
        <w:tc>
          <w:tcPr>
            <w:tcW w:w="2716" w:type="dxa"/>
            <w:gridSpan w:val="7"/>
            <w:vAlign w:val="center"/>
          </w:tcPr>
          <w:p w14:paraId="561D7F7B"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Гражданское</w:t>
            </w:r>
          </w:p>
        </w:tc>
        <w:tc>
          <w:tcPr>
            <w:tcW w:w="1819" w:type="dxa"/>
            <w:gridSpan w:val="6"/>
            <w:vAlign w:val="center"/>
          </w:tcPr>
          <w:p w14:paraId="44B08526"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42F0D91F"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1 раз в год</w:t>
            </w:r>
          </w:p>
        </w:tc>
        <w:tc>
          <w:tcPr>
            <w:tcW w:w="2563" w:type="dxa"/>
            <w:gridSpan w:val="6"/>
            <w:vAlign w:val="center"/>
          </w:tcPr>
          <w:p w14:paraId="2CC65DB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Администрация школы</w:t>
            </w:r>
          </w:p>
        </w:tc>
        <w:tc>
          <w:tcPr>
            <w:tcW w:w="1646" w:type="dxa"/>
            <w:vAlign w:val="center"/>
          </w:tcPr>
          <w:p w14:paraId="51052A90" w14:textId="77777777" w:rsidR="006D7167" w:rsidRPr="00DE65E1" w:rsidRDefault="006D7167" w:rsidP="00220FEC">
            <w:pPr>
              <w:jc w:val="center"/>
              <w:rPr>
                <w:rFonts w:ascii="Times New Roman" w:hAnsi="Times New Roman" w:cs="Times New Roman"/>
                <w:b/>
                <w:sz w:val="24"/>
                <w:szCs w:val="24"/>
              </w:rPr>
            </w:pPr>
          </w:p>
        </w:tc>
      </w:tr>
      <w:tr w:rsidR="006D7167" w:rsidRPr="00DE65E1" w14:paraId="23AF7C1E" w14:textId="77777777" w:rsidTr="00220FEC">
        <w:tc>
          <w:tcPr>
            <w:tcW w:w="4186" w:type="dxa"/>
            <w:gridSpan w:val="3"/>
            <w:vAlign w:val="center"/>
          </w:tcPr>
          <w:p w14:paraId="57574A10"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Волонтерские акции («Добрые крышечки», «Письмо солдату»)</w:t>
            </w:r>
          </w:p>
        </w:tc>
        <w:tc>
          <w:tcPr>
            <w:tcW w:w="2716" w:type="dxa"/>
            <w:gridSpan w:val="7"/>
            <w:vAlign w:val="center"/>
          </w:tcPr>
          <w:p w14:paraId="4AC11D28"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6D885D19"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2368728F"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По плану</w:t>
            </w:r>
          </w:p>
        </w:tc>
        <w:tc>
          <w:tcPr>
            <w:tcW w:w="2563" w:type="dxa"/>
            <w:gridSpan w:val="6"/>
            <w:vAlign w:val="center"/>
          </w:tcPr>
          <w:p w14:paraId="78FF8FC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Советник по воспитанию</w:t>
            </w:r>
          </w:p>
        </w:tc>
        <w:tc>
          <w:tcPr>
            <w:tcW w:w="1646" w:type="dxa"/>
            <w:vAlign w:val="center"/>
          </w:tcPr>
          <w:p w14:paraId="7F3B5EC4" w14:textId="77777777" w:rsidR="006D7167" w:rsidRPr="00DE65E1" w:rsidRDefault="006D7167" w:rsidP="00220FEC">
            <w:pPr>
              <w:jc w:val="center"/>
              <w:rPr>
                <w:rFonts w:ascii="Times New Roman" w:hAnsi="Times New Roman" w:cs="Times New Roman"/>
                <w:b/>
                <w:sz w:val="24"/>
                <w:szCs w:val="24"/>
              </w:rPr>
            </w:pPr>
          </w:p>
        </w:tc>
      </w:tr>
      <w:tr w:rsidR="006D7167" w:rsidRPr="00DE65E1" w14:paraId="6CFE34A0" w14:textId="77777777" w:rsidTr="00220FEC">
        <w:tc>
          <w:tcPr>
            <w:tcW w:w="4186" w:type="dxa"/>
            <w:gridSpan w:val="3"/>
            <w:vAlign w:val="center"/>
          </w:tcPr>
          <w:p w14:paraId="1E394891"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Семейные выходные (совместные походы с родителями)</w:t>
            </w:r>
          </w:p>
        </w:tc>
        <w:tc>
          <w:tcPr>
            <w:tcW w:w="2716" w:type="dxa"/>
            <w:gridSpan w:val="7"/>
            <w:vAlign w:val="center"/>
          </w:tcPr>
          <w:p w14:paraId="16A1A8F6"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819" w:type="dxa"/>
            <w:gridSpan w:val="6"/>
            <w:vAlign w:val="center"/>
          </w:tcPr>
          <w:p w14:paraId="52DBA761"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4FB10F0D"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По желанию</w:t>
            </w:r>
          </w:p>
        </w:tc>
        <w:tc>
          <w:tcPr>
            <w:tcW w:w="2563" w:type="dxa"/>
            <w:gridSpan w:val="6"/>
            <w:vAlign w:val="center"/>
          </w:tcPr>
          <w:p w14:paraId="569B454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Родительский комитет</w:t>
            </w:r>
          </w:p>
        </w:tc>
        <w:tc>
          <w:tcPr>
            <w:tcW w:w="1646" w:type="dxa"/>
            <w:vAlign w:val="center"/>
          </w:tcPr>
          <w:p w14:paraId="1DBCBF28" w14:textId="77777777" w:rsidR="006D7167" w:rsidRPr="00DE65E1" w:rsidRDefault="006D7167" w:rsidP="00220FEC">
            <w:pPr>
              <w:jc w:val="center"/>
              <w:rPr>
                <w:rFonts w:ascii="Times New Roman" w:hAnsi="Times New Roman" w:cs="Times New Roman"/>
                <w:b/>
                <w:sz w:val="24"/>
                <w:szCs w:val="24"/>
              </w:rPr>
            </w:pPr>
          </w:p>
        </w:tc>
      </w:tr>
      <w:tr w:rsidR="006D7167" w:rsidRPr="00DE65E1" w14:paraId="7D66134D" w14:textId="77777777" w:rsidTr="00220FEC">
        <w:tc>
          <w:tcPr>
            <w:tcW w:w="15134" w:type="dxa"/>
            <w:gridSpan w:val="31"/>
            <w:shd w:val="clear" w:color="auto" w:fill="DBE5F1" w:themeFill="accent1" w:themeFillTint="33"/>
            <w:vAlign w:val="center"/>
          </w:tcPr>
          <w:p w14:paraId="6F35C8D2"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«ОРГАНИЗАЦИЯ ПРЕДМЕТНО-ПРОСТРАНСТВЕННОЙ СРЕДЫ»</w:t>
            </w:r>
          </w:p>
        </w:tc>
      </w:tr>
      <w:tr w:rsidR="006D7167" w:rsidRPr="00DE65E1" w14:paraId="2B52443B" w14:textId="77777777" w:rsidTr="00220FEC">
        <w:tc>
          <w:tcPr>
            <w:tcW w:w="4186" w:type="dxa"/>
            <w:gridSpan w:val="3"/>
            <w:vAlign w:val="center"/>
          </w:tcPr>
          <w:p w14:paraId="4FFF6A48"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716" w:type="dxa"/>
            <w:gridSpan w:val="7"/>
            <w:vAlign w:val="center"/>
          </w:tcPr>
          <w:p w14:paraId="149D28F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819" w:type="dxa"/>
            <w:gridSpan w:val="6"/>
            <w:vAlign w:val="center"/>
          </w:tcPr>
          <w:p w14:paraId="6C3A7422"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04" w:type="dxa"/>
            <w:gridSpan w:val="8"/>
            <w:vAlign w:val="center"/>
          </w:tcPr>
          <w:p w14:paraId="198630B8"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563" w:type="dxa"/>
            <w:gridSpan w:val="6"/>
            <w:vAlign w:val="center"/>
          </w:tcPr>
          <w:p w14:paraId="4C07B9C4"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646" w:type="dxa"/>
            <w:vAlign w:val="center"/>
          </w:tcPr>
          <w:p w14:paraId="5F6E7383"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28A7C896" w14:textId="77777777" w:rsidTr="00220FEC">
        <w:tc>
          <w:tcPr>
            <w:tcW w:w="4186" w:type="dxa"/>
            <w:gridSpan w:val="3"/>
            <w:vAlign w:val="center"/>
          </w:tcPr>
          <w:p w14:paraId="0E104488"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hAnsi="Times New Roman" w:cs="Times New Roman"/>
                <w:sz w:val="24"/>
                <w:szCs w:val="24"/>
                <w:shd w:val="clear" w:color="auto" w:fill="FFFFFF"/>
              </w:rPr>
              <w:t>Обновление государственной символики, расположенной при входе в здание, в помещениях школы.</w:t>
            </w:r>
          </w:p>
        </w:tc>
        <w:tc>
          <w:tcPr>
            <w:tcW w:w="2716" w:type="dxa"/>
            <w:gridSpan w:val="7"/>
            <w:vAlign w:val="center"/>
          </w:tcPr>
          <w:p w14:paraId="2121D89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2A7FFC9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0B0AFD5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Август</w:t>
            </w:r>
          </w:p>
        </w:tc>
        <w:tc>
          <w:tcPr>
            <w:tcW w:w="2563" w:type="dxa"/>
            <w:gridSpan w:val="6"/>
            <w:vAlign w:val="center"/>
          </w:tcPr>
          <w:p w14:paraId="3FA6829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w:t>
            </w:r>
          </w:p>
        </w:tc>
        <w:tc>
          <w:tcPr>
            <w:tcW w:w="1646" w:type="dxa"/>
            <w:vAlign w:val="center"/>
          </w:tcPr>
          <w:p w14:paraId="71ECE8B1" w14:textId="77777777" w:rsidR="006D7167" w:rsidRPr="00DE65E1" w:rsidRDefault="006D7167" w:rsidP="00220FEC">
            <w:pPr>
              <w:jc w:val="center"/>
              <w:rPr>
                <w:rFonts w:ascii="Times New Roman" w:hAnsi="Times New Roman" w:cs="Times New Roman"/>
                <w:b/>
                <w:sz w:val="24"/>
                <w:szCs w:val="24"/>
              </w:rPr>
            </w:pPr>
          </w:p>
        </w:tc>
      </w:tr>
      <w:tr w:rsidR="006D7167" w:rsidRPr="00DE65E1" w14:paraId="18273480" w14:textId="77777777" w:rsidTr="00220FEC">
        <w:tc>
          <w:tcPr>
            <w:tcW w:w="4186" w:type="dxa"/>
            <w:gridSpan w:val="3"/>
            <w:vAlign w:val="center"/>
          </w:tcPr>
          <w:p w14:paraId="47C6E6C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Публикация тематических постов в сообществе школы в ВК (новости, полезная информация, информация патриотической и гражданской направленности).</w:t>
            </w:r>
          </w:p>
        </w:tc>
        <w:tc>
          <w:tcPr>
            <w:tcW w:w="2716" w:type="dxa"/>
            <w:gridSpan w:val="7"/>
            <w:vAlign w:val="center"/>
          </w:tcPr>
          <w:p w14:paraId="348F3FC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768F4C1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726756D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017C38D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159CB6B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p w14:paraId="381A6FEF"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694506EA" w14:textId="77777777" w:rsidR="006D7167" w:rsidRPr="00DE65E1" w:rsidRDefault="006D7167" w:rsidP="00220FEC">
            <w:pPr>
              <w:jc w:val="center"/>
              <w:rPr>
                <w:rFonts w:ascii="Times New Roman" w:hAnsi="Times New Roman" w:cs="Times New Roman"/>
                <w:b/>
                <w:sz w:val="24"/>
                <w:szCs w:val="24"/>
              </w:rPr>
            </w:pPr>
          </w:p>
        </w:tc>
      </w:tr>
      <w:tr w:rsidR="006D7167" w:rsidRPr="00DE65E1" w14:paraId="25A88483" w14:textId="77777777" w:rsidTr="00220FEC">
        <w:tc>
          <w:tcPr>
            <w:tcW w:w="4186" w:type="dxa"/>
            <w:gridSpan w:val="3"/>
            <w:vAlign w:val="center"/>
          </w:tcPr>
          <w:p w14:paraId="3315BEC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Поддержание эстетического вида и благоустройство всех помещений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школы,</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доступных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безопасных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рекреационных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зон,</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озеленение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территории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школы.</w:t>
            </w:r>
          </w:p>
        </w:tc>
        <w:tc>
          <w:tcPr>
            <w:tcW w:w="2716" w:type="dxa"/>
            <w:gridSpan w:val="7"/>
            <w:vAlign w:val="center"/>
          </w:tcPr>
          <w:p w14:paraId="6444E5E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4234DAA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00B5560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47B1C26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 директора по АХЧ</w:t>
            </w:r>
          </w:p>
          <w:p w14:paraId="097ABE70"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44E87A4C" w14:textId="77777777" w:rsidR="006D7167" w:rsidRPr="00DE65E1" w:rsidRDefault="006D7167" w:rsidP="00220FEC">
            <w:pPr>
              <w:jc w:val="center"/>
              <w:rPr>
                <w:rFonts w:ascii="Times New Roman" w:hAnsi="Times New Roman" w:cs="Times New Roman"/>
                <w:b/>
                <w:sz w:val="24"/>
                <w:szCs w:val="24"/>
              </w:rPr>
            </w:pPr>
          </w:p>
        </w:tc>
      </w:tr>
      <w:tr w:rsidR="006D7167" w:rsidRPr="00DE65E1" w14:paraId="252B3E8A" w14:textId="77777777" w:rsidTr="00220FEC">
        <w:tc>
          <w:tcPr>
            <w:tcW w:w="4186" w:type="dxa"/>
            <w:gridSpan w:val="3"/>
            <w:vAlign w:val="center"/>
          </w:tcPr>
          <w:p w14:paraId="4CF0535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Оформление и обновление классных уголков (при наличии), оформление классных кабинетов к праздникам.</w:t>
            </w:r>
          </w:p>
        </w:tc>
        <w:tc>
          <w:tcPr>
            <w:tcW w:w="2716" w:type="dxa"/>
            <w:gridSpan w:val="7"/>
            <w:vAlign w:val="center"/>
          </w:tcPr>
          <w:p w14:paraId="3AB9B12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00CD233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58CDDCB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6C990E2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Классные</w:t>
            </w:r>
          </w:p>
          <w:p w14:paraId="46BFEF6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руководители</w:t>
            </w:r>
          </w:p>
        </w:tc>
        <w:tc>
          <w:tcPr>
            <w:tcW w:w="1646" w:type="dxa"/>
            <w:vAlign w:val="center"/>
          </w:tcPr>
          <w:p w14:paraId="4C4F9C47" w14:textId="77777777" w:rsidR="006D7167" w:rsidRPr="00DE65E1" w:rsidRDefault="006D7167" w:rsidP="00220FEC">
            <w:pPr>
              <w:jc w:val="center"/>
              <w:rPr>
                <w:rFonts w:ascii="Times New Roman" w:hAnsi="Times New Roman" w:cs="Times New Roman"/>
                <w:b/>
                <w:sz w:val="24"/>
                <w:szCs w:val="24"/>
              </w:rPr>
            </w:pPr>
          </w:p>
        </w:tc>
      </w:tr>
      <w:tr w:rsidR="006D7167" w:rsidRPr="00DE65E1" w14:paraId="1EEBB16B" w14:textId="77777777" w:rsidTr="00220FEC">
        <w:tc>
          <w:tcPr>
            <w:tcW w:w="4186" w:type="dxa"/>
            <w:gridSpan w:val="3"/>
            <w:vAlign w:val="center"/>
          </w:tcPr>
          <w:p w14:paraId="070AF97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Разработка</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оформление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пространств</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проведения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значимых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событий,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праздников,</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церемоний,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торжественных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линеек,</w:t>
            </w:r>
            <w:r w:rsidRPr="00DE65E1">
              <w:rPr>
                <w:rFonts w:ascii="Times New Roman" w:hAnsi="Times New Roman" w:cs="Times New Roman"/>
                <w:spacing w:val="71"/>
                <w:sz w:val="24"/>
                <w:szCs w:val="24"/>
              </w:rPr>
              <w:t xml:space="preserve"> </w:t>
            </w:r>
            <w:r w:rsidRPr="00DE65E1">
              <w:rPr>
                <w:rFonts w:ascii="Times New Roman" w:hAnsi="Times New Roman" w:cs="Times New Roman"/>
                <w:sz w:val="24"/>
                <w:szCs w:val="24"/>
              </w:rPr>
              <w:t>творческих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вечеров</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(событийный дизайн).</w:t>
            </w:r>
          </w:p>
        </w:tc>
        <w:tc>
          <w:tcPr>
            <w:tcW w:w="2716" w:type="dxa"/>
            <w:gridSpan w:val="7"/>
            <w:vAlign w:val="center"/>
          </w:tcPr>
          <w:p w14:paraId="4B103E9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493D045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44DC31E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4E7362E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3BA5242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p w14:paraId="49690B3E"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5DE114E6" w14:textId="77777777" w:rsidR="006D7167" w:rsidRPr="00DE65E1" w:rsidRDefault="006D7167" w:rsidP="00220FEC">
            <w:pPr>
              <w:jc w:val="center"/>
              <w:rPr>
                <w:rFonts w:ascii="Times New Roman" w:hAnsi="Times New Roman" w:cs="Times New Roman"/>
                <w:b/>
                <w:sz w:val="24"/>
                <w:szCs w:val="24"/>
              </w:rPr>
            </w:pPr>
          </w:p>
        </w:tc>
      </w:tr>
      <w:tr w:rsidR="006D7167" w:rsidRPr="00DE65E1" w14:paraId="69188933" w14:textId="77777777" w:rsidTr="00220FEC">
        <w:tc>
          <w:tcPr>
            <w:tcW w:w="4186" w:type="dxa"/>
            <w:gridSpan w:val="3"/>
            <w:vAlign w:val="center"/>
          </w:tcPr>
          <w:p w14:paraId="530224F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shd w:val="clear" w:color="auto" w:fill="FFFFFF"/>
              </w:rPr>
              <w:t>Оформление и обновление   тематических стендов для обучающихся, родителей.</w:t>
            </w:r>
          </w:p>
        </w:tc>
        <w:tc>
          <w:tcPr>
            <w:tcW w:w="2716" w:type="dxa"/>
            <w:gridSpan w:val="7"/>
            <w:vAlign w:val="center"/>
          </w:tcPr>
          <w:p w14:paraId="14521D4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2D3A3A6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2DDF8D2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74372E8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040068E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tc>
        <w:tc>
          <w:tcPr>
            <w:tcW w:w="1646" w:type="dxa"/>
            <w:vAlign w:val="center"/>
          </w:tcPr>
          <w:p w14:paraId="1EC43B02" w14:textId="77777777" w:rsidR="006D7167" w:rsidRPr="00DE65E1" w:rsidRDefault="006D7167" w:rsidP="00220FEC">
            <w:pPr>
              <w:jc w:val="center"/>
              <w:rPr>
                <w:rFonts w:ascii="Times New Roman" w:hAnsi="Times New Roman" w:cs="Times New Roman"/>
                <w:b/>
                <w:sz w:val="24"/>
                <w:szCs w:val="24"/>
              </w:rPr>
            </w:pPr>
          </w:p>
        </w:tc>
      </w:tr>
      <w:tr w:rsidR="006D7167" w:rsidRPr="00DE65E1" w14:paraId="5E3DAA08" w14:textId="77777777" w:rsidTr="00220FEC">
        <w:tc>
          <w:tcPr>
            <w:tcW w:w="4186" w:type="dxa"/>
            <w:gridSpan w:val="3"/>
            <w:vAlign w:val="center"/>
          </w:tcPr>
          <w:p w14:paraId="6D5462AF"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hAnsi="Times New Roman" w:cs="Times New Roman"/>
                <w:sz w:val="24"/>
                <w:szCs w:val="24"/>
                <w:shd w:val="clear" w:color="auto" w:fill="FFFFFF"/>
              </w:rPr>
              <w:t>Конкурс «Вход в Новый год» (оформление дверей классных кабинетов).</w:t>
            </w:r>
          </w:p>
        </w:tc>
        <w:tc>
          <w:tcPr>
            <w:tcW w:w="2716" w:type="dxa"/>
            <w:gridSpan w:val="7"/>
            <w:vAlign w:val="center"/>
          </w:tcPr>
          <w:p w14:paraId="595AC8C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0AD4BDF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1E88F13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0699C8A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54B499E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p w14:paraId="2F81BCFD"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1F3C0FFA" w14:textId="77777777" w:rsidR="006D7167" w:rsidRPr="00DE65E1" w:rsidRDefault="006D7167" w:rsidP="00220FEC">
            <w:pPr>
              <w:jc w:val="center"/>
              <w:rPr>
                <w:rFonts w:ascii="Times New Roman" w:hAnsi="Times New Roman" w:cs="Times New Roman"/>
                <w:b/>
                <w:sz w:val="24"/>
                <w:szCs w:val="24"/>
              </w:rPr>
            </w:pPr>
          </w:p>
        </w:tc>
      </w:tr>
      <w:tr w:rsidR="006D7167" w:rsidRPr="00DE65E1" w14:paraId="0905ADD6" w14:textId="77777777" w:rsidTr="00220FEC">
        <w:tc>
          <w:tcPr>
            <w:tcW w:w="4186" w:type="dxa"/>
            <w:gridSpan w:val="3"/>
            <w:vAlign w:val="center"/>
          </w:tcPr>
          <w:p w14:paraId="7EB0E84B"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hAnsi="Times New Roman" w:cs="Times New Roman"/>
                <w:sz w:val="24"/>
                <w:szCs w:val="24"/>
                <w:shd w:val="clear" w:color="auto" w:fill="FFFFFF"/>
              </w:rPr>
              <w:t>КТД «Новогодний переполох» (коллективное оформление школы к Новому году).</w:t>
            </w:r>
          </w:p>
        </w:tc>
        <w:tc>
          <w:tcPr>
            <w:tcW w:w="2716" w:type="dxa"/>
            <w:gridSpan w:val="7"/>
            <w:vAlign w:val="center"/>
          </w:tcPr>
          <w:p w14:paraId="63CC7AF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3695F0A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313D325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Декабрь</w:t>
            </w:r>
          </w:p>
        </w:tc>
        <w:tc>
          <w:tcPr>
            <w:tcW w:w="2563" w:type="dxa"/>
            <w:gridSpan w:val="6"/>
            <w:vAlign w:val="center"/>
          </w:tcPr>
          <w:p w14:paraId="13C13C5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77350F2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 классные руководители</w:t>
            </w:r>
          </w:p>
        </w:tc>
        <w:tc>
          <w:tcPr>
            <w:tcW w:w="1646" w:type="dxa"/>
            <w:vAlign w:val="center"/>
          </w:tcPr>
          <w:p w14:paraId="499234F0" w14:textId="77777777" w:rsidR="006D7167" w:rsidRPr="00DE65E1" w:rsidRDefault="006D7167" w:rsidP="00220FEC">
            <w:pPr>
              <w:jc w:val="center"/>
              <w:rPr>
                <w:rFonts w:ascii="Times New Roman" w:hAnsi="Times New Roman" w:cs="Times New Roman"/>
                <w:b/>
                <w:sz w:val="24"/>
                <w:szCs w:val="24"/>
              </w:rPr>
            </w:pPr>
          </w:p>
        </w:tc>
      </w:tr>
      <w:tr w:rsidR="006D7167" w:rsidRPr="00DE65E1" w14:paraId="10F8593D" w14:textId="77777777" w:rsidTr="00220FEC">
        <w:tc>
          <w:tcPr>
            <w:tcW w:w="4186" w:type="dxa"/>
            <w:gridSpan w:val="3"/>
            <w:vAlign w:val="center"/>
          </w:tcPr>
          <w:p w14:paraId="39EAABA1"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hAnsi="Times New Roman" w:cs="Times New Roman"/>
                <w:sz w:val="24"/>
                <w:szCs w:val="24"/>
                <w:shd w:val="clear" w:color="auto" w:fill="FFFFFF"/>
              </w:rPr>
              <w:t>КТД «Память жива» (коллективное оформление школы к Дню Победы).</w:t>
            </w:r>
          </w:p>
        </w:tc>
        <w:tc>
          <w:tcPr>
            <w:tcW w:w="2716" w:type="dxa"/>
            <w:gridSpan w:val="7"/>
            <w:vAlign w:val="center"/>
          </w:tcPr>
          <w:p w14:paraId="7AC724D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44DE294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19E226F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Май</w:t>
            </w:r>
          </w:p>
        </w:tc>
        <w:tc>
          <w:tcPr>
            <w:tcW w:w="2563" w:type="dxa"/>
            <w:gridSpan w:val="6"/>
            <w:vAlign w:val="center"/>
          </w:tcPr>
          <w:p w14:paraId="13FE997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2952571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 классные руководители</w:t>
            </w:r>
          </w:p>
        </w:tc>
        <w:tc>
          <w:tcPr>
            <w:tcW w:w="1646" w:type="dxa"/>
            <w:vAlign w:val="center"/>
          </w:tcPr>
          <w:p w14:paraId="56E4575C" w14:textId="77777777" w:rsidR="006D7167" w:rsidRPr="00DE65E1" w:rsidRDefault="006D7167" w:rsidP="00220FEC">
            <w:pPr>
              <w:jc w:val="center"/>
              <w:rPr>
                <w:rFonts w:ascii="Times New Roman" w:hAnsi="Times New Roman" w:cs="Times New Roman"/>
                <w:b/>
                <w:sz w:val="24"/>
                <w:szCs w:val="24"/>
              </w:rPr>
            </w:pPr>
          </w:p>
        </w:tc>
      </w:tr>
      <w:tr w:rsidR="006D7167" w:rsidRPr="00DE65E1" w14:paraId="13850E8B" w14:textId="77777777" w:rsidTr="00220FEC">
        <w:tc>
          <w:tcPr>
            <w:tcW w:w="4186" w:type="dxa"/>
            <w:gridSpan w:val="3"/>
            <w:vAlign w:val="center"/>
          </w:tcPr>
          <w:p w14:paraId="22843375"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hAnsi="Times New Roman" w:cs="Times New Roman"/>
                <w:sz w:val="24"/>
                <w:szCs w:val="24"/>
                <w:shd w:val="clear" w:color="auto" w:fill="FFFFFF"/>
              </w:rPr>
              <w:t>Выставки работ декоративно-прикладного творчества обучающихся.</w:t>
            </w:r>
          </w:p>
        </w:tc>
        <w:tc>
          <w:tcPr>
            <w:tcW w:w="2716" w:type="dxa"/>
            <w:gridSpan w:val="7"/>
            <w:vAlign w:val="center"/>
          </w:tcPr>
          <w:p w14:paraId="44B6CF1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343493E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601AF53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053EE35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58A4C46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p w14:paraId="440F2238"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13A09BC8" w14:textId="77777777" w:rsidR="006D7167" w:rsidRPr="00DE65E1" w:rsidRDefault="006D7167" w:rsidP="00220FEC">
            <w:pPr>
              <w:jc w:val="center"/>
              <w:rPr>
                <w:rFonts w:ascii="Times New Roman" w:hAnsi="Times New Roman" w:cs="Times New Roman"/>
                <w:b/>
                <w:sz w:val="24"/>
                <w:szCs w:val="24"/>
              </w:rPr>
            </w:pPr>
          </w:p>
        </w:tc>
      </w:tr>
      <w:tr w:rsidR="006D7167" w:rsidRPr="00DE65E1" w14:paraId="7040F640" w14:textId="77777777" w:rsidTr="00220FEC">
        <w:tc>
          <w:tcPr>
            <w:tcW w:w="15134" w:type="dxa"/>
            <w:gridSpan w:val="31"/>
            <w:shd w:val="clear" w:color="auto" w:fill="DBE5F1" w:themeFill="accent1" w:themeFillTint="33"/>
            <w:vAlign w:val="center"/>
          </w:tcPr>
          <w:p w14:paraId="728B9786"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«СОЦИАЛЬНОЕ ПАРТНЕРСТВО»</w:t>
            </w:r>
          </w:p>
        </w:tc>
      </w:tr>
      <w:tr w:rsidR="006D7167" w:rsidRPr="00DE65E1" w14:paraId="5E8D8D98" w14:textId="77777777" w:rsidTr="00220FEC">
        <w:tc>
          <w:tcPr>
            <w:tcW w:w="3647" w:type="dxa"/>
            <w:vAlign w:val="center"/>
          </w:tcPr>
          <w:p w14:paraId="0733D7C9" w14:textId="77777777" w:rsidR="006D7167" w:rsidRPr="00DE65E1" w:rsidRDefault="006D7167" w:rsidP="00220FEC">
            <w:pPr>
              <w:tabs>
                <w:tab w:val="left" w:pos="1920"/>
              </w:tabs>
              <w:jc w:val="center"/>
              <w:rPr>
                <w:rFonts w:ascii="Times New Roman" w:eastAsia="Arial Unicode MS" w:hAnsi="Times New Roman" w:cs="Times New Roman"/>
                <w:b/>
                <w:i/>
                <w:sz w:val="24"/>
                <w:szCs w:val="24"/>
                <w:lang w:eastAsia="ru-RU"/>
              </w:rPr>
            </w:pPr>
            <w:r w:rsidRPr="00DE65E1">
              <w:rPr>
                <w:rFonts w:ascii="Times New Roman" w:eastAsia="Arial Unicode MS" w:hAnsi="Times New Roman" w:cs="Times New Roman"/>
                <w:b/>
                <w:i/>
                <w:sz w:val="24"/>
                <w:szCs w:val="24"/>
                <w:lang w:eastAsia="ru-RU"/>
              </w:rPr>
              <w:t>Соц. партнер</w:t>
            </w:r>
          </w:p>
        </w:tc>
        <w:tc>
          <w:tcPr>
            <w:tcW w:w="2818" w:type="dxa"/>
            <w:gridSpan w:val="7"/>
            <w:vAlign w:val="center"/>
          </w:tcPr>
          <w:p w14:paraId="6AE9E819" w14:textId="77777777" w:rsidR="006D7167" w:rsidRPr="00DE65E1" w:rsidRDefault="006D7167" w:rsidP="00220FEC">
            <w:pPr>
              <w:tabs>
                <w:tab w:val="left" w:pos="1920"/>
              </w:tabs>
              <w:jc w:val="center"/>
              <w:rPr>
                <w:rFonts w:ascii="Times New Roman" w:eastAsia="Arial Unicode MS" w:hAnsi="Times New Roman" w:cs="Times New Roman"/>
                <w:b/>
                <w:i/>
                <w:sz w:val="24"/>
                <w:szCs w:val="24"/>
                <w:lang w:eastAsia="ru-RU"/>
              </w:rPr>
            </w:pPr>
            <w:r w:rsidRPr="00DE65E1">
              <w:rPr>
                <w:rStyle w:val="CharAttribute5"/>
                <w:rFonts w:ascii="Times New Roman" w:eastAsia="№Е" w:cs="Times New Roman" w:hint="default"/>
                <w:b/>
                <w:i/>
                <w:sz w:val="24"/>
                <w:szCs w:val="24"/>
              </w:rPr>
              <w:t>Дела, события, мероприятия</w:t>
            </w:r>
          </w:p>
        </w:tc>
        <w:tc>
          <w:tcPr>
            <w:tcW w:w="3270" w:type="dxa"/>
            <w:gridSpan w:val="9"/>
            <w:vAlign w:val="center"/>
          </w:tcPr>
          <w:p w14:paraId="2A79FC1F"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Классы</w:t>
            </w:r>
          </w:p>
        </w:tc>
        <w:tc>
          <w:tcPr>
            <w:tcW w:w="3161" w:type="dxa"/>
            <w:gridSpan w:val="9"/>
            <w:vAlign w:val="center"/>
          </w:tcPr>
          <w:p w14:paraId="24CA009D"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Сроки</w:t>
            </w:r>
          </w:p>
        </w:tc>
        <w:tc>
          <w:tcPr>
            <w:tcW w:w="2238" w:type="dxa"/>
            <w:gridSpan w:val="5"/>
            <w:vAlign w:val="center"/>
          </w:tcPr>
          <w:p w14:paraId="74864838" w14:textId="77777777" w:rsidR="006D7167" w:rsidRPr="00DE65E1" w:rsidRDefault="006D7167" w:rsidP="00220FEC">
            <w:pPr>
              <w:pStyle w:val="ParaAttribute3"/>
              <w:wordWrap/>
              <w:rPr>
                <w:rStyle w:val="CharAttribute5"/>
                <w:rFonts w:eastAsia="№Е" w:hint="default"/>
                <w:b/>
                <w:i/>
                <w:color w:val="000000"/>
                <w:sz w:val="24"/>
                <w:szCs w:val="24"/>
              </w:rPr>
            </w:pPr>
            <w:r w:rsidRPr="00DE65E1">
              <w:rPr>
                <w:rStyle w:val="CharAttribute5"/>
                <w:rFonts w:eastAsia="№Е" w:hint="default"/>
                <w:b/>
                <w:i/>
                <w:color w:val="000000"/>
                <w:sz w:val="24"/>
                <w:szCs w:val="24"/>
              </w:rPr>
              <w:t>Ответственные</w:t>
            </w:r>
          </w:p>
        </w:tc>
      </w:tr>
      <w:tr w:rsidR="006D7167" w:rsidRPr="00DE65E1" w14:paraId="44768691" w14:textId="77777777" w:rsidTr="00220FEC">
        <w:tc>
          <w:tcPr>
            <w:tcW w:w="3647" w:type="dxa"/>
            <w:vAlign w:val="center"/>
          </w:tcPr>
          <w:p w14:paraId="777DE6CB" w14:textId="77777777" w:rsidR="006D7167" w:rsidRPr="00DE65E1" w:rsidRDefault="006D7167" w:rsidP="00220FEC">
            <w:pPr>
              <w:tabs>
                <w:tab w:val="left" w:pos="709"/>
              </w:tabs>
              <w:ind w:right="-7"/>
              <w:jc w:val="center"/>
              <w:rPr>
                <w:rFonts w:ascii="Times New Roman" w:eastAsia="Arial Unicode MS" w:hAnsi="Times New Roman" w:cs="Times New Roman"/>
                <w:sz w:val="24"/>
                <w:szCs w:val="24"/>
                <w:lang w:eastAsia="ru-RU"/>
              </w:rPr>
            </w:pPr>
            <w:r w:rsidRPr="00DE65E1">
              <w:rPr>
                <w:rFonts w:ascii="Times New Roman" w:hAnsi="Times New Roman" w:cs="Times New Roman"/>
                <w:sz w:val="24"/>
                <w:szCs w:val="24"/>
                <w:shd w:val="clear" w:color="auto" w:fill="FFFFFF"/>
              </w:rPr>
              <w:t>Совет ветеранов</w:t>
            </w:r>
          </w:p>
        </w:tc>
        <w:tc>
          <w:tcPr>
            <w:tcW w:w="2818" w:type="dxa"/>
            <w:gridSpan w:val="7"/>
            <w:vAlign w:val="center"/>
          </w:tcPr>
          <w:p w14:paraId="340BED23"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Участие в мероприятиях патриотической направленности.</w:t>
            </w:r>
          </w:p>
        </w:tc>
        <w:tc>
          <w:tcPr>
            <w:tcW w:w="3270" w:type="dxa"/>
            <w:gridSpan w:val="9"/>
            <w:vAlign w:val="center"/>
          </w:tcPr>
          <w:p w14:paraId="48952710"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1D08785E"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68FE62AC"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021C46F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p w14:paraId="11DC1DF9"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p>
        </w:tc>
      </w:tr>
      <w:tr w:rsidR="006D7167" w:rsidRPr="00DE65E1" w14:paraId="608E214F" w14:textId="77777777" w:rsidTr="00220FEC">
        <w:tc>
          <w:tcPr>
            <w:tcW w:w="3647" w:type="dxa"/>
            <w:vAlign w:val="center"/>
          </w:tcPr>
          <w:p w14:paraId="1215407F" w14:textId="77777777" w:rsidR="006D7167" w:rsidRPr="00DE65E1" w:rsidRDefault="006D7167" w:rsidP="00220FEC">
            <w:pPr>
              <w:tabs>
                <w:tab w:val="left" w:pos="709"/>
              </w:tabs>
              <w:ind w:right="-7"/>
              <w:jc w:val="center"/>
              <w:rPr>
                <w:rFonts w:ascii="Times New Roman" w:eastAsia="Arial Unicode MS" w:hAnsi="Times New Roman" w:cs="Times New Roman"/>
                <w:sz w:val="24"/>
                <w:szCs w:val="24"/>
                <w:lang w:eastAsia="ru-RU"/>
              </w:rPr>
            </w:pPr>
            <w:r w:rsidRPr="00DE65E1">
              <w:rPr>
                <w:rFonts w:ascii="Times New Roman" w:hAnsi="Times New Roman" w:cs="Times New Roman"/>
                <w:bCs/>
                <w:sz w:val="24"/>
                <w:szCs w:val="24"/>
                <w:lang w:eastAsia="ru-RU"/>
              </w:rPr>
              <w:t>Библиотека</w:t>
            </w:r>
          </w:p>
        </w:tc>
        <w:tc>
          <w:tcPr>
            <w:tcW w:w="2818" w:type="dxa"/>
            <w:gridSpan w:val="7"/>
            <w:vAlign w:val="center"/>
          </w:tcPr>
          <w:p w14:paraId="5457F71E"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Тематические мероприятия на базе библиотеки.</w:t>
            </w:r>
          </w:p>
        </w:tc>
        <w:tc>
          <w:tcPr>
            <w:tcW w:w="3270" w:type="dxa"/>
            <w:gridSpan w:val="9"/>
            <w:vAlign w:val="center"/>
          </w:tcPr>
          <w:p w14:paraId="4DB00F77"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764E32B3"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30FC0180"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4ED26ABC"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 xml:space="preserve">директора по ВР, </w:t>
            </w:r>
            <w:r w:rsidRPr="00DE65E1">
              <w:rPr>
                <w:rFonts w:ascii="Times New Roman" w:eastAsia="Arial Unicode MS" w:hAnsi="Times New Roman" w:cs="Times New Roman"/>
                <w:sz w:val="24"/>
                <w:szCs w:val="24"/>
                <w:lang w:eastAsia="ru-RU"/>
              </w:rPr>
              <w:t>Классные</w:t>
            </w:r>
          </w:p>
          <w:p w14:paraId="795582F6"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руководители</w:t>
            </w:r>
          </w:p>
        </w:tc>
      </w:tr>
      <w:tr w:rsidR="006D7167" w:rsidRPr="00DE65E1" w14:paraId="5AEA3687" w14:textId="77777777" w:rsidTr="00220FEC">
        <w:tc>
          <w:tcPr>
            <w:tcW w:w="3647" w:type="dxa"/>
            <w:vAlign w:val="center"/>
          </w:tcPr>
          <w:p w14:paraId="47A0BCF9"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r w:rsidRPr="00DE65E1">
              <w:rPr>
                <w:rFonts w:ascii="Times New Roman" w:hAnsi="Times New Roman" w:cs="Times New Roman"/>
                <w:bCs/>
                <w:sz w:val="24"/>
                <w:szCs w:val="24"/>
                <w:lang w:eastAsia="ru-RU"/>
              </w:rPr>
              <w:t>Красноуфимская РБ</w:t>
            </w:r>
          </w:p>
        </w:tc>
        <w:tc>
          <w:tcPr>
            <w:tcW w:w="2818" w:type="dxa"/>
            <w:gridSpan w:val="7"/>
            <w:vAlign w:val="center"/>
          </w:tcPr>
          <w:p w14:paraId="7C7E7E29"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Тематические мероприятия с медицинскими сотрудниками</w:t>
            </w:r>
          </w:p>
        </w:tc>
        <w:tc>
          <w:tcPr>
            <w:tcW w:w="3270" w:type="dxa"/>
            <w:gridSpan w:val="9"/>
            <w:vAlign w:val="center"/>
          </w:tcPr>
          <w:p w14:paraId="1BBAE5B4"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5-9</w:t>
            </w:r>
          </w:p>
        </w:tc>
        <w:tc>
          <w:tcPr>
            <w:tcW w:w="3161" w:type="dxa"/>
            <w:gridSpan w:val="9"/>
            <w:vAlign w:val="center"/>
          </w:tcPr>
          <w:p w14:paraId="6C0AF923"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В течение уч. года</w:t>
            </w:r>
          </w:p>
        </w:tc>
        <w:tc>
          <w:tcPr>
            <w:tcW w:w="2238" w:type="dxa"/>
            <w:gridSpan w:val="5"/>
            <w:vAlign w:val="center"/>
          </w:tcPr>
          <w:p w14:paraId="7C04B03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Заместитель директора по ВР, Классные руководители</w:t>
            </w:r>
          </w:p>
        </w:tc>
      </w:tr>
      <w:tr w:rsidR="006D7167" w:rsidRPr="00DE65E1" w14:paraId="6131686D" w14:textId="77777777" w:rsidTr="00220FEC">
        <w:tc>
          <w:tcPr>
            <w:tcW w:w="3647" w:type="dxa"/>
            <w:vAlign w:val="center"/>
          </w:tcPr>
          <w:p w14:paraId="663ACA8F"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r w:rsidRPr="00DE65E1">
              <w:rPr>
                <w:rFonts w:ascii="Times New Roman" w:hAnsi="Times New Roman" w:cs="Times New Roman"/>
                <w:bCs/>
                <w:sz w:val="24"/>
                <w:szCs w:val="24"/>
                <w:lang w:eastAsia="ru-RU"/>
              </w:rPr>
              <w:t>Дом культуры</w:t>
            </w:r>
          </w:p>
        </w:tc>
        <w:tc>
          <w:tcPr>
            <w:tcW w:w="2818" w:type="dxa"/>
            <w:gridSpan w:val="7"/>
            <w:vAlign w:val="center"/>
          </w:tcPr>
          <w:p w14:paraId="7879B0E7"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Тематические мероприятия на базе Дома культуры</w:t>
            </w:r>
          </w:p>
        </w:tc>
        <w:tc>
          <w:tcPr>
            <w:tcW w:w="3270" w:type="dxa"/>
            <w:gridSpan w:val="9"/>
            <w:vAlign w:val="center"/>
          </w:tcPr>
          <w:p w14:paraId="6F848FC4"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5-9</w:t>
            </w:r>
          </w:p>
        </w:tc>
        <w:tc>
          <w:tcPr>
            <w:tcW w:w="3161" w:type="dxa"/>
            <w:gridSpan w:val="9"/>
            <w:vAlign w:val="center"/>
          </w:tcPr>
          <w:p w14:paraId="4B8C4A2A"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В течение уч. года</w:t>
            </w:r>
          </w:p>
        </w:tc>
        <w:tc>
          <w:tcPr>
            <w:tcW w:w="2238" w:type="dxa"/>
            <w:gridSpan w:val="5"/>
            <w:vAlign w:val="center"/>
          </w:tcPr>
          <w:p w14:paraId="6005FFC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Заместитель директора по ВР, Классные руководители</w:t>
            </w:r>
          </w:p>
        </w:tc>
      </w:tr>
      <w:tr w:rsidR="006D7167" w:rsidRPr="00DE65E1" w14:paraId="681F46FE" w14:textId="77777777" w:rsidTr="00220FEC">
        <w:tc>
          <w:tcPr>
            <w:tcW w:w="3647" w:type="dxa"/>
            <w:vAlign w:val="center"/>
          </w:tcPr>
          <w:p w14:paraId="3F800B38"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r w:rsidRPr="00DE65E1">
              <w:rPr>
                <w:rFonts w:ascii="Times New Roman" w:hAnsi="Times New Roman" w:cs="Times New Roman"/>
                <w:bCs/>
                <w:sz w:val="24"/>
                <w:szCs w:val="24"/>
                <w:lang w:eastAsia="ru-RU"/>
              </w:rPr>
              <w:t>Пожарная часть 1\6 п. Ачит</w:t>
            </w:r>
          </w:p>
        </w:tc>
        <w:tc>
          <w:tcPr>
            <w:tcW w:w="2818" w:type="dxa"/>
            <w:gridSpan w:val="7"/>
            <w:vAlign w:val="center"/>
          </w:tcPr>
          <w:p w14:paraId="2E3B3338"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Экскурсии, встречи с сотрудниками</w:t>
            </w:r>
          </w:p>
        </w:tc>
        <w:tc>
          <w:tcPr>
            <w:tcW w:w="3270" w:type="dxa"/>
            <w:gridSpan w:val="9"/>
            <w:vAlign w:val="center"/>
          </w:tcPr>
          <w:p w14:paraId="3028B6F3"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5-9</w:t>
            </w:r>
          </w:p>
        </w:tc>
        <w:tc>
          <w:tcPr>
            <w:tcW w:w="3161" w:type="dxa"/>
            <w:gridSpan w:val="9"/>
            <w:vAlign w:val="center"/>
          </w:tcPr>
          <w:p w14:paraId="24FF4652"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В течение уч. года</w:t>
            </w:r>
          </w:p>
        </w:tc>
        <w:tc>
          <w:tcPr>
            <w:tcW w:w="2238" w:type="dxa"/>
            <w:gridSpan w:val="5"/>
            <w:vAlign w:val="center"/>
          </w:tcPr>
          <w:p w14:paraId="70397A8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r>
      <w:tr w:rsidR="006D7167" w:rsidRPr="00DE65E1" w14:paraId="1F068E94" w14:textId="77777777" w:rsidTr="00220FEC">
        <w:tc>
          <w:tcPr>
            <w:tcW w:w="3647" w:type="dxa"/>
            <w:vMerge w:val="restart"/>
            <w:vAlign w:val="center"/>
          </w:tcPr>
          <w:p w14:paraId="12F35B1D" w14:textId="77777777" w:rsidR="006D7167" w:rsidRPr="00DE65E1" w:rsidRDefault="006D7167" w:rsidP="00220FEC">
            <w:pPr>
              <w:tabs>
                <w:tab w:val="left" w:pos="709"/>
              </w:tabs>
              <w:ind w:right="-7"/>
              <w:jc w:val="center"/>
              <w:rPr>
                <w:rFonts w:ascii="Times New Roman" w:hAnsi="Times New Roman" w:cs="Times New Roman"/>
                <w:sz w:val="24"/>
                <w:szCs w:val="24"/>
              </w:rPr>
            </w:pPr>
          </w:p>
          <w:p w14:paraId="1CFB1D09" w14:textId="77777777" w:rsidR="006D7167" w:rsidRPr="00DE65E1" w:rsidRDefault="006D7167" w:rsidP="00220FEC">
            <w:pPr>
              <w:tabs>
                <w:tab w:val="left" w:pos="709"/>
              </w:tabs>
              <w:ind w:right="-7"/>
              <w:jc w:val="center"/>
              <w:rPr>
                <w:rFonts w:ascii="Times New Roman" w:hAnsi="Times New Roman" w:cs="Times New Roman"/>
                <w:sz w:val="24"/>
                <w:szCs w:val="24"/>
              </w:rPr>
            </w:pPr>
          </w:p>
          <w:p w14:paraId="6895B045"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r w:rsidRPr="00DE65E1">
              <w:rPr>
                <w:rFonts w:ascii="Times New Roman" w:hAnsi="Times New Roman" w:cs="Times New Roman"/>
                <w:sz w:val="24"/>
                <w:szCs w:val="24"/>
              </w:rPr>
              <w:t>ГИБДД МО МВД России</w:t>
            </w:r>
          </w:p>
          <w:p w14:paraId="51982447"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p>
        </w:tc>
        <w:tc>
          <w:tcPr>
            <w:tcW w:w="2818" w:type="dxa"/>
            <w:gridSpan w:val="7"/>
            <w:vAlign w:val="center"/>
          </w:tcPr>
          <w:p w14:paraId="54B49022"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Занятия по профилактике детского дорожно-транспортного травматизма.</w:t>
            </w:r>
          </w:p>
        </w:tc>
        <w:tc>
          <w:tcPr>
            <w:tcW w:w="3270" w:type="dxa"/>
            <w:gridSpan w:val="9"/>
            <w:vAlign w:val="center"/>
          </w:tcPr>
          <w:p w14:paraId="2E0A481D"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5B7D3941"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6E0A5FB5"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Преподаватель-организатор ОБЗР</w:t>
            </w:r>
          </w:p>
        </w:tc>
      </w:tr>
      <w:tr w:rsidR="006D7167" w:rsidRPr="00DE65E1" w14:paraId="7F831B10" w14:textId="77777777" w:rsidTr="00220FEC">
        <w:tc>
          <w:tcPr>
            <w:tcW w:w="3647" w:type="dxa"/>
            <w:vMerge/>
            <w:vAlign w:val="center"/>
          </w:tcPr>
          <w:p w14:paraId="599885ED" w14:textId="77777777" w:rsidR="006D7167" w:rsidRPr="00DE65E1" w:rsidRDefault="006D7167" w:rsidP="00220FEC">
            <w:pPr>
              <w:tabs>
                <w:tab w:val="left" w:pos="709"/>
              </w:tabs>
              <w:ind w:right="-7"/>
              <w:jc w:val="center"/>
              <w:rPr>
                <w:rFonts w:ascii="Times New Roman" w:hAnsi="Times New Roman" w:cs="Times New Roman"/>
                <w:sz w:val="24"/>
                <w:szCs w:val="24"/>
              </w:rPr>
            </w:pPr>
          </w:p>
        </w:tc>
        <w:tc>
          <w:tcPr>
            <w:tcW w:w="2818" w:type="dxa"/>
            <w:gridSpan w:val="7"/>
            <w:vAlign w:val="center"/>
          </w:tcPr>
          <w:p w14:paraId="4B56BDD9"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Участие в конкурсах, проводимых ГИБДД.</w:t>
            </w:r>
          </w:p>
        </w:tc>
        <w:tc>
          <w:tcPr>
            <w:tcW w:w="3270" w:type="dxa"/>
            <w:gridSpan w:val="9"/>
            <w:vAlign w:val="center"/>
          </w:tcPr>
          <w:p w14:paraId="59BE051F"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69D7678D"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07AC7EA4"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Преподаватель-организатор ОБЗР</w:t>
            </w:r>
          </w:p>
        </w:tc>
      </w:tr>
      <w:tr w:rsidR="006D7167" w:rsidRPr="00DE65E1" w14:paraId="354B4686" w14:textId="77777777" w:rsidTr="00220FEC">
        <w:tc>
          <w:tcPr>
            <w:tcW w:w="3647" w:type="dxa"/>
            <w:vMerge w:val="restart"/>
            <w:vAlign w:val="center"/>
          </w:tcPr>
          <w:p w14:paraId="63B22B92"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Fonts w:ascii="Times New Roman" w:hAnsi="Times New Roman" w:cs="Times New Roman"/>
                <w:sz w:val="24"/>
                <w:szCs w:val="24"/>
              </w:rPr>
              <w:t>МВД России</w:t>
            </w:r>
          </w:p>
          <w:p w14:paraId="453E7C7F"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r w:rsidRPr="00DE65E1">
              <w:rPr>
                <w:rFonts w:ascii="Times New Roman" w:eastAsia="Arial Unicode MS" w:hAnsi="Times New Roman" w:cs="Times New Roman"/>
                <w:sz w:val="24"/>
                <w:szCs w:val="24"/>
                <w:lang w:eastAsia="ru-RU"/>
              </w:rPr>
              <w:t>(на основании совместного плана работы)</w:t>
            </w:r>
          </w:p>
        </w:tc>
        <w:tc>
          <w:tcPr>
            <w:tcW w:w="2818" w:type="dxa"/>
            <w:gridSpan w:val="7"/>
            <w:vAlign w:val="center"/>
          </w:tcPr>
          <w:p w14:paraId="093AE2AA"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Занятия по профилактике безнадзорности и правонарушений несовершеннолетних.</w:t>
            </w:r>
          </w:p>
        </w:tc>
        <w:tc>
          <w:tcPr>
            <w:tcW w:w="3270" w:type="dxa"/>
            <w:gridSpan w:val="9"/>
            <w:vAlign w:val="center"/>
          </w:tcPr>
          <w:p w14:paraId="33165505"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7AC882AB"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7949E2DD"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Социальный педагог</w:t>
            </w:r>
          </w:p>
          <w:p w14:paraId="22912528"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p>
        </w:tc>
      </w:tr>
      <w:tr w:rsidR="006D7167" w:rsidRPr="00DE65E1" w14:paraId="3D867887" w14:textId="77777777" w:rsidTr="00220FEC">
        <w:tc>
          <w:tcPr>
            <w:tcW w:w="3647" w:type="dxa"/>
            <w:vMerge/>
            <w:vAlign w:val="center"/>
          </w:tcPr>
          <w:p w14:paraId="23DD581A" w14:textId="77777777" w:rsidR="006D7167" w:rsidRPr="00DE65E1" w:rsidRDefault="006D7167" w:rsidP="00220FEC">
            <w:pPr>
              <w:tabs>
                <w:tab w:val="left" w:pos="709"/>
              </w:tabs>
              <w:ind w:right="-7"/>
              <w:jc w:val="center"/>
              <w:rPr>
                <w:rFonts w:ascii="Times New Roman" w:hAnsi="Times New Roman" w:cs="Times New Roman"/>
                <w:sz w:val="24"/>
                <w:szCs w:val="24"/>
              </w:rPr>
            </w:pPr>
          </w:p>
        </w:tc>
        <w:tc>
          <w:tcPr>
            <w:tcW w:w="2818" w:type="dxa"/>
            <w:gridSpan w:val="7"/>
            <w:vAlign w:val="center"/>
          </w:tcPr>
          <w:p w14:paraId="7D89939D"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Индивидуальные мероприятия в рамках реализации ИПР.</w:t>
            </w:r>
          </w:p>
        </w:tc>
        <w:tc>
          <w:tcPr>
            <w:tcW w:w="3270" w:type="dxa"/>
            <w:gridSpan w:val="9"/>
            <w:vAlign w:val="center"/>
          </w:tcPr>
          <w:p w14:paraId="21F0FAC1"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34D07663"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3C5A7740"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Социальный педагог</w:t>
            </w:r>
          </w:p>
          <w:p w14:paraId="759DB06F"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p>
        </w:tc>
      </w:tr>
      <w:tr w:rsidR="006D7167" w:rsidRPr="00DE65E1" w14:paraId="7AF2BBCE" w14:textId="77777777" w:rsidTr="00220FEC">
        <w:tc>
          <w:tcPr>
            <w:tcW w:w="15134" w:type="dxa"/>
            <w:gridSpan w:val="31"/>
            <w:shd w:val="clear" w:color="auto" w:fill="DBE5F1" w:themeFill="accent1" w:themeFillTint="33"/>
            <w:vAlign w:val="center"/>
          </w:tcPr>
          <w:p w14:paraId="6ACAA397" w14:textId="77777777" w:rsidR="006D7167" w:rsidRPr="00DE65E1" w:rsidRDefault="006D7167" w:rsidP="00220FEC">
            <w:pPr>
              <w:tabs>
                <w:tab w:val="left" w:pos="1920"/>
              </w:tabs>
              <w:jc w:val="center"/>
              <w:rPr>
                <w:rFonts w:ascii="Times New Roman" w:eastAsia="Arial Unicode MS" w:hAnsi="Times New Roman" w:cs="Times New Roman"/>
                <w:b/>
                <w:bCs/>
                <w:sz w:val="24"/>
                <w:szCs w:val="24"/>
                <w:lang w:eastAsia="ru-RU"/>
              </w:rPr>
            </w:pPr>
            <w:r w:rsidRPr="00DE65E1">
              <w:rPr>
                <w:rFonts w:ascii="Times New Roman" w:eastAsia="Arial Unicode MS" w:hAnsi="Times New Roman" w:cs="Times New Roman"/>
                <w:b/>
                <w:bCs/>
                <w:sz w:val="24"/>
                <w:szCs w:val="24"/>
                <w:lang w:eastAsia="ru-RU"/>
              </w:rPr>
              <w:t>МОДУЛЬ «ТРУДОВАЯ ДЕЯТЕЛЬНОСТЬ»</w:t>
            </w:r>
          </w:p>
        </w:tc>
      </w:tr>
      <w:tr w:rsidR="006D7167" w:rsidRPr="00DE65E1" w14:paraId="06BFB4AA" w14:textId="77777777" w:rsidTr="00220FEC">
        <w:tc>
          <w:tcPr>
            <w:tcW w:w="3647" w:type="dxa"/>
            <w:vAlign w:val="center"/>
          </w:tcPr>
          <w:p w14:paraId="4D1BDA07"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Style w:val="CharAttribute5"/>
                <w:rFonts w:ascii="Times New Roman" w:eastAsia="№Е" w:cs="Times New Roman" w:hint="default"/>
                <w:b/>
                <w:i/>
                <w:sz w:val="24"/>
                <w:szCs w:val="24"/>
              </w:rPr>
              <w:t>Дела, события, мероприятия</w:t>
            </w:r>
          </w:p>
        </w:tc>
        <w:tc>
          <w:tcPr>
            <w:tcW w:w="2818" w:type="dxa"/>
            <w:gridSpan w:val="7"/>
            <w:vAlign w:val="center"/>
          </w:tcPr>
          <w:p w14:paraId="408812B0"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hAnsi="Times New Roman" w:cs="Times New Roman"/>
                <w:b/>
                <w:i/>
                <w:color w:val="000000"/>
                <w:sz w:val="24"/>
                <w:szCs w:val="24"/>
              </w:rPr>
              <w:t>Направление</w:t>
            </w:r>
          </w:p>
        </w:tc>
        <w:tc>
          <w:tcPr>
            <w:tcW w:w="3270" w:type="dxa"/>
            <w:gridSpan w:val="9"/>
            <w:vAlign w:val="center"/>
          </w:tcPr>
          <w:p w14:paraId="3F41C31A"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Style w:val="CharAttribute5"/>
                <w:rFonts w:ascii="Times New Roman" w:eastAsia="№Е" w:cs="Times New Roman" w:hint="default"/>
                <w:b/>
                <w:i/>
                <w:color w:val="000000"/>
                <w:sz w:val="24"/>
                <w:szCs w:val="24"/>
              </w:rPr>
              <w:t>Классы</w:t>
            </w:r>
          </w:p>
        </w:tc>
        <w:tc>
          <w:tcPr>
            <w:tcW w:w="3161" w:type="dxa"/>
            <w:gridSpan w:val="9"/>
            <w:vAlign w:val="center"/>
          </w:tcPr>
          <w:p w14:paraId="58E69C21"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Style w:val="CharAttribute5"/>
                <w:rFonts w:ascii="Times New Roman" w:eastAsia="№Е" w:cs="Times New Roman" w:hint="default"/>
                <w:b/>
                <w:i/>
                <w:color w:val="000000"/>
                <w:sz w:val="24"/>
                <w:szCs w:val="24"/>
              </w:rPr>
              <w:t>Сроки</w:t>
            </w:r>
          </w:p>
        </w:tc>
        <w:tc>
          <w:tcPr>
            <w:tcW w:w="2238" w:type="dxa"/>
            <w:gridSpan w:val="5"/>
            <w:vAlign w:val="center"/>
          </w:tcPr>
          <w:p w14:paraId="2200761B"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Style w:val="CharAttribute5"/>
                <w:rFonts w:ascii="Times New Roman" w:eastAsia="№Е" w:cs="Times New Roman" w:hint="default"/>
                <w:b/>
                <w:i/>
                <w:color w:val="000000"/>
                <w:sz w:val="24"/>
                <w:szCs w:val="24"/>
              </w:rPr>
              <w:t>Ответственные</w:t>
            </w:r>
          </w:p>
        </w:tc>
      </w:tr>
      <w:tr w:rsidR="006D7167" w:rsidRPr="00DE65E1" w14:paraId="45ADFE14" w14:textId="77777777" w:rsidTr="00220FEC">
        <w:tc>
          <w:tcPr>
            <w:tcW w:w="15134" w:type="dxa"/>
            <w:gridSpan w:val="31"/>
            <w:vAlign w:val="center"/>
          </w:tcPr>
          <w:p w14:paraId="0382A2D9" w14:textId="77777777" w:rsidR="006D7167" w:rsidRPr="00DE65E1" w:rsidRDefault="006D7167" w:rsidP="00220FEC">
            <w:pPr>
              <w:tabs>
                <w:tab w:val="left" w:pos="1920"/>
              </w:tabs>
              <w:jc w:val="center"/>
              <w:rPr>
                <w:rFonts w:ascii="Times New Roman" w:eastAsia="Arial Unicode MS" w:hAnsi="Times New Roman" w:cs="Times New Roman"/>
                <w:b/>
                <w:bCs/>
                <w:i/>
                <w:iCs/>
                <w:sz w:val="24"/>
                <w:szCs w:val="24"/>
                <w:lang w:eastAsia="ru-RU"/>
              </w:rPr>
            </w:pPr>
            <w:r w:rsidRPr="00DE65E1">
              <w:rPr>
                <w:rFonts w:ascii="Times New Roman" w:eastAsia="Arial Unicode MS" w:hAnsi="Times New Roman" w:cs="Times New Roman"/>
                <w:b/>
                <w:bCs/>
                <w:i/>
                <w:iCs/>
                <w:sz w:val="24"/>
                <w:szCs w:val="24"/>
                <w:lang w:eastAsia="ru-RU"/>
              </w:rPr>
              <w:t>Дежурство по классу и школе</w:t>
            </w:r>
          </w:p>
        </w:tc>
      </w:tr>
      <w:tr w:rsidR="006D7167" w:rsidRPr="00DE65E1" w14:paraId="6C683780" w14:textId="77777777" w:rsidTr="00220FEC">
        <w:tc>
          <w:tcPr>
            <w:tcW w:w="3647" w:type="dxa"/>
            <w:vAlign w:val="center"/>
          </w:tcPr>
          <w:p w14:paraId="3EF9154A"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Дежурство в классе (полив цветов, протирание парт)</w:t>
            </w:r>
          </w:p>
        </w:tc>
        <w:tc>
          <w:tcPr>
            <w:tcW w:w="2818" w:type="dxa"/>
            <w:gridSpan w:val="7"/>
            <w:vAlign w:val="center"/>
          </w:tcPr>
          <w:p w14:paraId="74B2916B"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Трудовое</w:t>
            </w:r>
          </w:p>
        </w:tc>
        <w:tc>
          <w:tcPr>
            <w:tcW w:w="3270" w:type="dxa"/>
            <w:gridSpan w:val="9"/>
            <w:vAlign w:val="center"/>
          </w:tcPr>
          <w:p w14:paraId="0181B866"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3161" w:type="dxa"/>
            <w:gridSpan w:val="9"/>
            <w:vAlign w:val="center"/>
          </w:tcPr>
          <w:p w14:paraId="688BE4B6"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По графику</w:t>
            </w:r>
          </w:p>
        </w:tc>
        <w:tc>
          <w:tcPr>
            <w:tcW w:w="2238" w:type="dxa"/>
            <w:gridSpan w:val="5"/>
            <w:vAlign w:val="center"/>
          </w:tcPr>
          <w:p w14:paraId="59D21B25"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Классный руководитель</w:t>
            </w:r>
          </w:p>
        </w:tc>
      </w:tr>
      <w:tr w:rsidR="006D7167" w:rsidRPr="00DE65E1" w14:paraId="2C4C117E" w14:textId="77777777" w:rsidTr="00220FEC">
        <w:tc>
          <w:tcPr>
            <w:tcW w:w="3647" w:type="dxa"/>
            <w:vAlign w:val="center"/>
          </w:tcPr>
          <w:p w14:paraId="75261A44"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Дежурство в столовой (сервировка столов, уборка посуды)</w:t>
            </w:r>
          </w:p>
        </w:tc>
        <w:tc>
          <w:tcPr>
            <w:tcW w:w="2818" w:type="dxa"/>
            <w:gridSpan w:val="7"/>
            <w:vAlign w:val="center"/>
          </w:tcPr>
          <w:p w14:paraId="51CA8AC7"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Трудовое</w:t>
            </w:r>
          </w:p>
        </w:tc>
        <w:tc>
          <w:tcPr>
            <w:tcW w:w="3270" w:type="dxa"/>
            <w:gridSpan w:val="9"/>
            <w:vAlign w:val="center"/>
          </w:tcPr>
          <w:p w14:paraId="623AD9AB"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3161" w:type="dxa"/>
            <w:gridSpan w:val="9"/>
            <w:vAlign w:val="center"/>
          </w:tcPr>
          <w:p w14:paraId="06BD6C1C"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По графику</w:t>
            </w:r>
          </w:p>
        </w:tc>
        <w:tc>
          <w:tcPr>
            <w:tcW w:w="2238" w:type="dxa"/>
            <w:gridSpan w:val="5"/>
            <w:vAlign w:val="center"/>
          </w:tcPr>
          <w:p w14:paraId="2BE932BC"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Классный руководитель</w:t>
            </w:r>
          </w:p>
        </w:tc>
      </w:tr>
      <w:tr w:rsidR="006D7167" w:rsidRPr="00DE65E1" w14:paraId="47CE0213" w14:textId="77777777" w:rsidTr="00220FEC">
        <w:tc>
          <w:tcPr>
            <w:tcW w:w="15134" w:type="dxa"/>
            <w:gridSpan w:val="31"/>
            <w:vAlign w:val="center"/>
          </w:tcPr>
          <w:p w14:paraId="7D47D547" w14:textId="77777777" w:rsidR="006D7167" w:rsidRPr="00DE65E1" w:rsidRDefault="006D7167" w:rsidP="00220FEC">
            <w:pPr>
              <w:tabs>
                <w:tab w:val="left" w:pos="1920"/>
              </w:tabs>
              <w:jc w:val="center"/>
              <w:rPr>
                <w:rFonts w:ascii="Times New Roman" w:eastAsia="Arial Unicode MS" w:hAnsi="Times New Roman" w:cs="Times New Roman"/>
                <w:b/>
                <w:bCs/>
                <w:i/>
                <w:iCs/>
                <w:sz w:val="24"/>
                <w:szCs w:val="24"/>
                <w:lang w:eastAsia="ru-RU"/>
              </w:rPr>
            </w:pPr>
            <w:r w:rsidRPr="00DE65E1">
              <w:rPr>
                <w:rFonts w:ascii="Times New Roman" w:eastAsia="Arial Unicode MS" w:hAnsi="Times New Roman" w:cs="Times New Roman"/>
                <w:b/>
                <w:bCs/>
                <w:i/>
                <w:iCs/>
                <w:sz w:val="24"/>
                <w:szCs w:val="24"/>
                <w:lang w:eastAsia="ru-RU"/>
              </w:rPr>
              <w:t>Трудовые акции и субботники</w:t>
            </w:r>
          </w:p>
        </w:tc>
      </w:tr>
      <w:tr w:rsidR="006D7167" w:rsidRPr="00DE65E1" w14:paraId="1F526F20" w14:textId="77777777" w:rsidTr="00220FEC">
        <w:tc>
          <w:tcPr>
            <w:tcW w:w="3647" w:type="dxa"/>
            <w:vAlign w:val="center"/>
          </w:tcPr>
          <w:p w14:paraId="4532615A"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Акция «Чистый класс» (генеральная уборка)</w:t>
            </w:r>
          </w:p>
        </w:tc>
        <w:tc>
          <w:tcPr>
            <w:tcW w:w="2818" w:type="dxa"/>
            <w:gridSpan w:val="7"/>
            <w:vAlign w:val="center"/>
          </w:tcPr>
          <w:p w14:paraId="38CD9A5B"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Трудовое</w:t>
            </w:r>
          </w:p>
        </w:tc>
        <w:tc>
          <w:tcPr>
            <w:tcW w:w="3270" w:type="dxa"/>
            <w:gridSpan w:val="9"/>
            <w:vAlign w:val="center"/>
          </w:tcPr>
          <w:p w14:paraId="42A754AC"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3161" w:type="dxa"/>
            <w:gridSpan w:val="9"/>
            <w:vAlign w:val="center"/>
          </w:tcPr>
          <w:p w14:paraId="28682C7E"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1 раз в четверть</w:t>
            </w:r>
          </w:p>
        </w:tc>
        <w:tc>
          <w:tcPr>
            <w:tcW w:w="2238" w:type="dxa"/>
            <w:gridSpan w:val="5"/>
            <w:vAlign w:val="center"/>
          </w:tcPr>
          <w:p w14:paraId="3F7FA7BA"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Классные руководители</w:t>
            </w:r>
          </w:p>
        </w:tc>
      </w:tr>
      <w:tr w:rsidR="006D7167" w:rsidRPr="00DE65E1" w14:paraId="43987C96" w14:textId="77777777" w:rsidTr="00220FEC">
        <w:tc>
          <w:tcPr>
            <w:tcW w:w="3647" w:type="dxa"/>
            <w:vAlign w:val="center"/>
          </w:tcPr>
          <w:p w14:paraId="387DEF53"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Субботник «Зелёный двор» (уборка территории, посадка цветов)</w:t>
            </w:r>
          </w:p>
        </w:tc>
        <w:tc>
          <w:tcPr>
            <w:tcW w:w="2818" w:type="dxa"/>
            <w:gridSpan w:val="7"/>
            <w:vAlign w:val="center"/>
          </w:tcPr>
          <w:p w14:paraId="52530EAE"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Трудовое</w:t>
            </w:r>
          </w:p>
        </w:tc>
        <w:tc>
          <w:tcPr>
            <w:tcW w:w="3270" w:type="dxa"/>
            <w:gridSpan w:val="9"/>
            <w:vAlign w:val="center"/>
          </w:tcPr>
          <w:p w14:paraId="576706A5"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3161" w:type="dxa"/>
            <w:gridSpan w:val="9"/>
            <w:vAlign w:val="center"/>
          </w:tcPr>
          <w:p w14:paraId="2676D530"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Апрель-май</w:t>
            </w:r>
          </w:p>
        </w:tc>
        <w:tc>
          <w:tcPr>
            <w:tcW w:w="2238" w:type="dxa"/>
            <w:gridSpan w:val="5"/>
            <w:vAlign w:val="center"/>
          </w:tcPr>
          <w:p w14:paraId="37DD65D5"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Администрация</w:t>
            </w:r>
          </w:p>
        </w:tc>
      </w:tr>
      <w:tr w:rsidR="006D7167" w:rsidRPr="00DE65E1" w14:paraId="60F9DF8C" w14:textId="77777777" w:rsidTr="00220FEC">
        <w:tc>
          <w:tcPr>
            <w:tcW w:w="15134" w:type="dxa"/>
            <w:gridSpan w:val="31"/>
            <w:shd w:val="clear" w:color="auto" w:fill="DBE5F1" w:themeFill="accent1" w:themeFillTint="33"/>
            <w:vAlign w:val="center"/>
          </w:tcPr>
          <w:p w14:paraId="4BF06906"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«ДЕТСКИЕ ОБЩЕСТВЕННЫЕ ОБЪЕДИНЕНИЯ»</w:t>
            </w:r>
          </w:p>
        </w:tc>
      </w:tr>
      <w:tr w:rsidR="006D7167" w:rsidRPr="00DE65E1" w14:paraId="577082B5" w14:textId="77777777" w:rsidTr="00220FEC">
        <w:tc>
          <w:tcPr>
            <w:tcW w:w="4027" w:type="dxa"/>
            <w:gridSpan w:val="2"/>
            <w:vAlign w:val="center"/>
          </w:tcPr>
          <w:p w14:paraId="6D01EBED"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467" w:type="dxa"/>
            <w:gridSpan w:val="7"/>
            <w:vAlign w:val="center"/>
          </w:tcPr>
          <w:p w14:paraId="7DC4DCC7"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618" w:type="dxa"/>
            <w:gridSpan w:val="4"/>
            <w:vAlign w:val="center"/>
          </w:tcPr>
          <w:p w14:paraId="0456BDE6"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356" w:type="dxa"/>
            <w:gridSpan w:val="8"/>
            <w:vAlign w:val="center"/>
          </w:tcPr>
          <w:p w14:paraId="0EBFE0EC"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679" w:type="dxa"/>
            <w:gridSpan w:val="7"/>
            <w:vAlign w:val="center"/>
          </w:tcPr>
          <w:p w14:paraId="72247255"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987" w:type="dxa"/>
            <w:gridSpan w:val="3"/>
            <w:vAlign w:val="center"/>
          </w:tcPr>
          <w:p w14:paraId="7B431459"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468AC5CC" w14:textId="77777777" w:rsidTr="00220FEC">
        <w:tc>
          <w:tcPr>
            <w:tcW w:w="4027" w:type="dxa"/>
            <w:gridSpan w:val="2"/>
            <w:vAlign w:val="center"/>
          </w:tcPr>
          <w:p w14:paraId="125334A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SimSun" w:hAnsi="Times New Roman" w:cs="Times New Roman"/>
                <w:sz w:val="24"/>
                <w:szCs w:val="24"/>
              </w:rPr>
              <w:t>Международная акция «Письмо Победы»</w:t>
            </w:r>
          </w:p>
        </w:tc>
        <w:tc>
          <w:tcPr>
            <w:tcW w:w="2467" w:type="dxa"/>
            <w:gridSpan w:val="7"/>
            <w:vAlign w:val="center"/>
          </w:tcPr>
          <w:p w14:paraId="1D175E15"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248111B0"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06906069"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6BCF5CF5"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0D2E016B"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38F91441" w14:textId="77777777" w:rsidR="006D7167" w:rsidRPr="00DE65E1" w:rsidRDefault="006D7167" w:rsidP="00220FEC">
            <w:pPr>
              <w:jc w:val="center"/>
              <w:rPr>
                <w:rFonts w:ascii="Times New Roman" w:hAnsi="Times New Roman" w:cs="Times New Roman"/>
                <w:b/>
                <w:sz w:val="24"/>
                <w:szCs w:val="24"/>
              </w:rPr>
            </w:pPr>
          </w:p>
        </w:tc>
      </w:tr>
      <w:tr w:rsidR="006D7167" w:rsidRPr="00DE65E1" w14:paraId="4AFD3CCE" w14:textId="77777777" w:rsidTr="00220FEC">
        <w:tc>
          <w:tcPr>
            <w:tcW w:w="4027" w:type="dxa"/>
            <w:gridSpan w:val="2"/>
            <w:vAlign w:val="center"/>
          </w:tcPr>
          <w:p w14:paraId="54D30830"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Всероссийская акция, посвященная Дню Героев Отечества</w:t>
            </w:r>
          </w:p>
        </w:tc>
        <w:tc>
          <w:tcPr>
            <w:tcW w:w="2467" w:type="dxa"/>
            <w:gridSpan w:val="7"/>
            <w:vAlign w:val="center"/>
          </w:tcPr>
          <w:p w14:paraId="3EEDF48D"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49CB9A44"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22EA02C3"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Февраль 2027</w:t>
            </w:r>
          </w:p>
        </w:tc>
        <w:tc>
          <w:tcPr>
            <w:tcW w:w="2679" w:type="dxa"/>
            <w:gridSpan w:val="7"/>
            <w:vAlign w:val="center"/>
          </w:tcPr>
          <w:p w14:paraId="0678C770"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6287C9EF"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E5AC326" w14:textId="77777777" w:rsidR="006D7167" w:rsidRPr="00DE65E1" w:rsidRDefault="006D7167" w:rsidP="00220FEC">
            <w:pPr>
              <w:jc w:val="center"/>
              <w:rPr>
                <w:rFonts w:ascii="Times New Roman" w:hAnsi="Times New Roman" w:cs="Times New Roman"/>
                <w:b/>
                <w:sz w:val="24"/>
                <w:szCs w:val="24"/>
              </w:rPr>
            </w:pPr>
          </w:p>
        </w:tc>
      </w:tr>
      <w:tr w:rsidR="006D7167" w:rsidRPr="00DE65E1" w14:paraId="19BCB64B" w14:textId="77777777" w:rsidTr="00220FEC">
        <w:tc>
          <w:tcPr>
            <w:tcW w:w="4027" w:type="dxa"/>
            <w:gridSpan w:val="2"/>
            <w:vAlign w:val="center"/>
          </w:tcPr>
          <w:p w14:paraId="701286EC"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Ежегодная международная историко-просветительская патриотическая акция «Диктант Победы»</w:t>
            </w:r>
          </w:p>
        </w:tc>
        <w:tc>
          <w:tcPr>
            <w:tcW w:w="2467" w:type="dxa"/>
            <w:gridSpan w:val="7"/>
            <w:vAlign w:val="center"/>
          </w:tcPr>
          <w:p w14:paraId="11CEEEA5"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4AA5DA6D"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57B96110"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Апрель 2027</w:t>
            </w:r>
          </w:p>
        </w:tc>
        <w:tc>
          <w:tcPr>
            <w:tcW w:w="2679" w:type="dxa"/>
            <w:gridSpan w:val="7"/>
            <w:vAlign w:val="center"/>
          </w:tcPr>
          <w:p w14:paraId="7DCD7801"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4E81AC5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5FBE11C6" w14:textId="77777777" w:rsidR="006D7167" w:rsidRPr="00DE65E1" w:rsidRDefault="006D7167" w:rsidP="00220FEC">
            <w:pPr>
              <w:jc w:val="center"/>
              <w:rPr>
                <w:rFonts w:ascii="Times New Roman" w:hAnsi="Times New Roman" w:cs="Times New Roman"/>
                <w:b/>
                <w:sz w:val="24"/>
                <w:szCs w:val="24"/>
              </w:rPr>
            </w:pPr>
          </w:p>
        </w:tc>
      </w:tr>
      <w:tr w:rsidR="006D7167" w:rsidRPr="00DE65E1" w14:paraId="43F7A543" w14:textId="77777777" w:rsidTr="00220FEC">
        <w:tc>
          <w:tcPr>
            <w:tcW w:w="4027" w:type="dxa"/>
            <w:gridSpan w:val="2"/>
            <w:vAlign w:val="center"/>
          </w:tcPr>
          <w:p w14:paraId="77AA1B28"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Проект «Без срока давности». Всероссийский конкурс сочинений «Без срока давности»</w:t>
            </w:r>
          </w:p>
        </w:tc>
        <w:tc>
          <w:tcPr>
            <w:tcW w:w="2467" w:type="dxa"/>
            <w:gridSpan w:val="7"/>
            <w:vAlign w:val="center"/>
          </w:tcPr>
          <w:p w14:paraId="53E0CB69"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71E85AFA"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79F70ED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16026A24"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75AE948F"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4586159B" w14:textId="77777777" w:rsidR="006D7167" w:rsidRPr="00DE65E1" w:rsidRDefault="006D7167" w:rsidP="00220FEC">
            <w:pPr>
              <w:jc w:val="center"/>
              <w:rPr>
                <w:rFonts w:ascii="Times New Roman" w:hAnsi="Times New Roman" w:cs="Times New Roman"/>
                <w:b/>
                <w:sz w:val="24"/>
                <w:szCs w:val="24"/>
              </w:rPr>
            </w:pPr>
          </w:p>
        </w:tc>
      </w:tr>
      <w:tr w:rsidR="006D7167" w:rsidRPr="00DE65E1" w14:paraId="14F37430" w14:textId="77777777" w:rsidTr="00220FEC">
        <w:tc>
          <w:tcPr>
            <w:tcW w:w="4027" w:type="dxa"/>
            <w:gridSpan w:val="2"/>
            <w:vAlign w:val="center"/>
          </w:tcPr>
          <w:p w14:paraId="0E8BDFE6"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Всероссийский урок памяти «Георгиевская лента — символ воинской славы»</w:t>
            </w:r>
          </w:p>
        </w:tc>
        <w:tc>
          <w:tcPr>
            <w:tcW w:w="2467" w:type="dxa"/>
            <w:gridSpan w:val="7"/>
            <w:vAlign w:val="center"/>
          </w:tcPr>
          <w:p w14:paraId="271924E4"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0AA90A5C"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11FF227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май 2027 г.</w:t>
            </w:r>
          </w:p>
        </w:tc>
        <w:tc>
          <w:tcPr>
            <w:tcW w:w="2679" w:type="dxa"/>
            <w:gridSpan w:val="7"/>
            <w:vAlign w:val="center"/>
          </w:tcPr>
          <w:p w14:paraId="03DB2906"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09C17837"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5E2D8FD3" w14:textId="77777777" w:rsidR="006D7167" w:rsidRPr="00DE65E1" w:rsidRDefault="006D7167" w:rsidP="00220FEC">
            <w:pPr>
              <w:jc w:val="center"/>
              <w:rPr>
                <w:rFonts w:ascii="Times New Roman" w:hAnsi="Times New Roman" w:cs="Times New Roman"/>
                <w:b/>
                <w:sz w:val="24"/>
                <w:szCs w:val="24"/>
              </w:rPr>
            </w:pPr>
          </w:p>
        </w:tc>
      </w:tr>
      <w:tr w:rsidR="006D7167" w:rsidRPr="00DE65E1" w14:paraId="28B9CF37" w14:textId="77777777" w:rsidTr="00220FEC">
        <w:tc>
          <w:tcPr>
            <w:tcW w:w="4027" w:type="dxa"/>
            <w:gridSpan w:val="2"/>
            <w:vAlign w:val="center"/>
          </w:tcPr>
          <w:p w14:paraId="5ABD0371"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Всероссийская акция «Окна Победы»</w:t>
            </w:r>
          </w:p>
        </w:tc>
        <w:tc>
          <w:tcPr>
            <w:tcW w:w="2467" w:type="dxa"/>
            <w:gridSpan w:val="7"/>
            <w:vAlign w:val="center"/>
          </w:tcPr>
          <w:p w14:paraId="2039F41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6A571C94"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2AF0595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май 2027 г.</w:t>
            </w:r>
          </w:p>
        </w:tc>
        <w:tc>
          <w:tcPr>
            <w:tcW w:w="2679" w:type="dxa"/>
            <w:gridSpan w:val="7"/>
            <w:vAlign w:val="center"/>
          </w:tcPr>
          <w:p w14:paraId="61A151C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04CBF979"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202E3BD3" w14:textId="77777777" w:rsidR="006D7167" w:rsidRPr="00DE65E1" w:rsidRDefault="006D7167" w:rsidP="00220FEC">
            <w:pPr>
              <w:jc w:val="center"/>
              <w:rPr>
                <w:rFonts w:ascii="Times New Roman" w:hAnsi="Times New Roman" w:cs="Times New Roman"/>
                <w:b/>
                <w:sz w:val="24"/>
                <w:szCs w:val="24"/>
              </w:rPr>
            </w:pPr>
          </w:p>
        </w:tc>
      </w:tr>
      <w:tr w:rsidR="006D7167" w:rsidRPr="00DE65E1" w14:paraId="15E91714" w14:textId="77777777" w:rsidTr="00220FEC">
        <w:tc>
          <w:tcPr>
            <w:tcW w:w="4027" w:type="dxa"/>
            <w:gridSpan w:val="2"/>
            <w:vAlign w:val="center"/>
          </w:tcPr>
          <w:p w14:paraId="7B4F4858"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Всероссийская акция «Свеча памяти»</w:t>
            </w:r>
          </w:p>
        </w:tc>
        <w:tc>
          <w:tcPr>
            <w:tcW w:w="2467" w:type="dxa"/>
            <w:gridSpan w:val="7"/>
            <w:vAlign w:val="center"/>
          </w:tcPr>
          <w:p w14:paraId="2B97503B"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66EDAF70"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47704AE2"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май 2027 г.</w:t>
            </w:r>
          </w:p>
        </w:tc>
        <w:tc>
          <w:tcPr>
            <w:tcW w:w="2679" w:type="dxa"/>
            <w:gridSpan w:val="7"/>
            <w:vAlign w:val="center"/>
          </w:tcPr>
          <w:p w14:paraId="39F588D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1B9021B6"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36A0908" w14:textId="77777777" w:rsidR="006D7167" w:rsidRPr="00DE65E1" w:rsidRDefault="006D7167" w:rsidP="00220FEC">
            <w:pPr>
              <w:jc w:val="center"/>
              <w:rPr>
                <w:rFonts w:ascii="Times New Roman" w:hAnsi="Times New Roman" w:cs="Times New Roman"/>
                <w:b/>
                <w:sz w:val="24"/>
                <w:szCs w:val="24"/>
              </w:rPr>
            </w:pPr>
          </w:p>
        </w:tc>
      </w:tr>
      <w:tr w:rsidR="006D7167" w:rsidRPr="00DE65E1" w14:paraId="1B0479D9" w14:textId="77777777" w:rsidTr="00220FEC">
        <w:tc>
          <w:tcPr>
            <w:tcW w:w="4027" w:type="dxa"/>
            <w:gridSpan w:val="2"/>
            <w:vAlign w:val="center"/>
          </w:tcPr>
          <w:p w14:paraId="2A272353"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Комплекс мероприятий по профилактике детского дорожно-транспортного травматизма и вовлечение обучающихся в деятельность отрядов ЮИД «Неделя безопасности»</w:t>
            </w:r>
          </w:p>
        </w:tc>
        <w:tc>
          <w:tcPr>
            <w:tcW w:w="2467" w:type="dxa"/>
            <w:gridSpan w:val="7"/>
            <w:vAlign w:val="center"/>
          </w:tcPr>
          <w:p w14:paraId="3A82DE73"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Гражданское</w:t>
            </w:r>
          </w:p>
        </w:tc>
        <w:tc>
          <w:tcPr>
            <w:tcW w:w="1618" w:type="dxa"/>
            <w:gridSpan w:val="4"/>
            <w:vAlign w:val="center"/>
          </w:tcPr>
          <w:p w14:paraId="499CBD90"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1D212AB6"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1C704317"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19CA7AF6"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7DBEC4A" w14:textId="77777777" w:rsidR="006D7167" w:rsidRPr="00DE65E1" w:rsidRDefault="006D7167" w:rsidP="00220FEC">
            <w:pPr>
              <w:jc w:val="center"/>
              <w:rPr>
                <w:rFonts w:ascii="Times New Roman" w:hAnsi="Times New Roman" w:cs="Times New Roman"/>
                <w:b/>
                <w:sz w:val="24"/>
                <w:szCs w:val="24"/>
              </w:rPr>
            </w:pPr>
          </w:p>
        </w:tc>
      </w:tr>
      <w:tr w:rsidR="006D7167" w:rsidRPr="00DE65E1" w14:paraId="3943D36A" w14:textId="77777777" w:rsidTr="00220FEC">
        <w:tc>
          <w:tcPr>
            <w:tcW w:w="4027" w:type="dxa"/>
            <w:gridSpan w:val="2"/>
            <w:vAlign w:val="center"/>
          </w:tcPr>
          <w:p w14:paraId="15C33EB2"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Всероссийский проект «Моя история»</w:t>
            </w:r>
          </w:p>
        </w:tc>
        <w:tc>
          <w:tcPr>
            <w:tcW w:w="2467" w:type="dxa"/>
            <w:gridSpan w:val="7"/>
            <w:vAlign w:val="center"/>
          </w:tcPr>
          <w:p w14:paraId="7E48E35D"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4D476989"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47A88542"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270D22A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3DF7F754"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6CD818FF" w14:textId="77777777" w:rsidR="006D7167" w:rsidRPr="00DE65E1" w:rsidRDefault="006D7167" w:rsidP="00220FEC">
            <w:pPr>
              <w:jc w:val="center"/>
              <w:rPr>
                <w:rFonts w:ascii="Times New Roman" w:hAnsi="Times New Roman" w:cs="Times New Roman"/>
                <w:b/>
                <w:sz w:val="24"/>
                <w:szCs w:val="24"/>
              </w:rPr>
            </w:pPr>
          </w:p>
        </w:tc>
      </w:tr>
      <w:tr w:rsidR="006D7167" w:rsidRPr="00DE65E1" w14:paraId="4B47848E" w14:textId="77777777" w:rsidTr="00220FEC">
        <w:tc>
          <w:tcPr>
            <w:tcW w:w="4027" w:type="dxa"/>
            <w:gridSpan w:val="2"/>
            <w:vAlign w:val="center"/>
          </w:tcPr>
          <w:p w14:paraId="7A126F2F"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Всероссийский проект «Связь поколений»</w:t>
            </w:r>
          </w:p>
        </w:tc>
        <w:tc>
          <w:tcPr>
            <w:tcW w:w="2467" w:type="dxa"/>
            <w:gridSpan w:val="7"/>
            <w:vAlign w:val="center"/>
          </w:tcPr>
          <w:p w14:paraId="30404A92"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2D799D7B"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2D9B3461"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363525A9"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2FF2959E"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862A458" w14:textId="77777777" w:rsidR="006D7167" w:rsidRPr="00DE65E1" w:rsidRDefault="006D7167" w:rsidP="00220FEC">
            <w:pPr>
              <w:jc w:val="center"/>
              <w:rPr>
                <w:rFonts w:ascii="Times New Roman" w:hAnsi="Times New Roman" w:cs="Times New Roman"/>
                <w:b/>
                <w:sz w:val="24"/>
                <w:szCs w:val="24"/>
              </w:rPr>
            </w:pPr>
          </w:p>
        </w:tc>
      </w:tr>
      <w:tr w:rsidR="006D7167" w:rsidRPr="00DE65E1" w14:paraId="1589011D" w14:textId="77777777" w:rsidTr="00220FEC">
        <w:tc>
          <w:tcPr>
            <w:tcW w:w="4027" w:type="dxa"/>
            <w:gridSpan w:val="2"/>
            <w:vAlign w:val="center"/>
          </w:tcPr>
          <w:p w14:paraId="11B52B75"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Серия исторических уроков</w:t>
            </w:r>
          </w:p>
        </w:tc>
        <w:tc>
          <w:tcPr>
            <w:tcW w:w="2467" w:type="dxa"/>
            <w:gridSpan w:val="7"/>
            <w:vAlign w:val="center"/>
          </w:tcPr>
          <w:p w14:paraId="6E50E23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30047450"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35EEEA6B"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29A3DE0B"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0E8A174D"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62ACAD80" w14:textId="77777777" w:rsidR="006D7167" w:rsidRPr="00DE65E1" w:rsidRDefault="006D7167" w:rsidP="00220FEC">
            <w:pPr>
              <w:jc w:val="center"/>
              <w:rPr>
                <w:rFonts w:ascii="Times New Roman" w:hAnsi="Times New Roman" w:cs="Times New Roman"/>
                <w:b/>
                <w:sz w:val="24"/>
                <w:szCs w:val="24"/>
              </w:rPr>
            </w:pPr>
          </w:p>
        </w:tc>
      </w:tr>
      <w:tr w:rsidR="006D7167" w:rsidRPr="00DE65E1" w14:paraId="34AF8E5D" w14:textId="77777777" w:rsidTr="00220FEC">
        <w:tc>
          <w:tcPr>
            <w:tcW w:w="4027" w:type="dxa"/>
            <w:gridSpan w:val="2"/>
            <w:vAlign w:val="center"/>
          </w:tcPr>
          <w:p w14:paraId="43FC6171"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Серия исторических квестов и интеллектуальных игр</w:t>
            </w:r>
          </w:p>
        </w:tc>
        <w:tc>
          <w:tcPr>
            <w:tcW w:w="2467" w:type="dxa"/>
            <w:gridSpan w:val="7"/>
            <w:vAlign w:val="center"/>
          </w:tcPr>
          <w:p w14:paraId="443316D3"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76FF7045"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4082FC2E"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7C1146F3"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3DDBDB1A"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367153FB" w14:textId="77777777" w:rsidR="006D7167" w:rsidRPr="00DE65E1" w:rsidRDefault="006D7167" w:rsidP="00220FEC">
            <w:pPr>
              <w:jc w:val="center"/>
              <w:rPr>
                <w:rFonts w:ascii="Times New Roman" w:hAnsi="Times New Roman" w:cs="Times New Roman"/>
                <w:b/>
                <w:sz w:val="24"/>
                <w:szCs w:val="24"/>
              </w:rPr>
            </w:pPr>
          </w:p>
        </w:tc>
      </w:tr>
      <w:tr w:rsidR="006D7167" w:rsidRPr="00DE65E1" w14:paraId="04109A75" w14:textId="77777777" w:rsidTr="00220FEC">
        <w:tc>
          <w:tcPr>
            <w:tcW w:w="4027" w:type="dxa"/>
            <w:gridSpan w:val="2"/>
            <w:vAlign w:val="center"/>
          </w:tcPr>
          <w:p w14:paraId="4DF558E1"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Акция «Бессмертный полк»</w:t>
            </w:r>
          </w:p>
        </w:tc>
        <w:tc>
          <w:tcPr>
            <w:tcW w:w="2467" w:type="dxa"/>
            <w:gridSpan w:val="7"/>
            <w:vAlign w:val="center"/>
          </w:tcPr>
          <w:p w14:paraId="585F9A6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66B48756"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36B8E77A"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Май 2027</w:t>
            </w:r>
          </w:p>
        </w:tc>
        <w:tc>
          <w:tcPr>
            <w:tcW w:w="2679" w:type="dxa"/>
            <w:gridSpan w:val="7"/>
            <w:vAlign w:val="center"/>
          </w:tcPr>
          <w:p w14:paraId="6E95091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668B768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F4FD0F9" w14:textId="77777777" w:rsidR="006D7167" w:rsidRPr="00DE65E1" w:rsidRDefault="006D7167" w:rsidP="00220FEC">
            <w:pPr>
              <w:jc w:val="center"/>
              <w:rPr>
                <w:rFonts w:ascii="Times New Roman" w:hAnsi="Times New Roman" w:cs="Times New Roman"/>
                <w:b/>
                <w:sz w:val="24"/>
                <w:szCs w:val="24"/>
              </w:rPr>
            </w:pPr>
          </w:p>
        </w:tc>
      </w:tr>
      <w:tr w:rsidR="006D7167" w:rsidRPr="00DE65E1" w14:paraId="1FF28E25" w14:textId="77777777" w:rsidTr="00220FEC">
        <w:tc>
          <w:tcPr>
            <w:tcW w:w="4027" w:type="dxa"/>
            <w:gridSpan w:val="2"/>
            <w:vAlign w:val="center"/>
          </w:tcPr>
          <w:p w14:paraId="0C021E40"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Международная акция «Сад памяти»</w:t>
            </w:r>
          </w:p>
        </w:tc>
        <w:tc>
          <w:tcPr>
            <w:tcW w:w="2467" w:type="dxa"/>
            <w:gridSpan w:val="7"/>
            <w:vAlign w:val="center"/>
          </w:tcPr>
          <w:p w14:paraId="484F2304"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1EFF18E9"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3B6B6EEC"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Апрель -май 2027</w:t>
            </w:r>
          </w:p>
        </w:tc>
        <w:tc>
          <w:tcPr>
            <w:tcW w:w="2679" w:type="dxa"/>
            <w:gridSpan w:val="7"/>
            <w:vAlign w:val="center"/>
          </w:tcPr>
          <w:p w14:paraId="238B2A21"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2CDBF806"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DC6D553" w14:textId="77777777" w:rsidR="006D7167" w:rsidRPr="00DE65E1" w:rsidRDefault="006D7167" w:rsidP="00220FEC">
            <w:pPr>
              <w:jc w:val="center"/>
              <w:rPr>
                <w:rFonts w:ascii="Times New Roman" w:hAnsi="Times New Roman" w:cs="Times New Roman"/>
                <w:b/>
                <w:sz w:val="24"/>
                <w:szCs w:val="24"/>
              </w:rPr>
            </w:pPr>
          </w:p>
        </w:tc>
      </w:tr>
      <w:tr w:rsidR="006D7167" w:rsidRPr="00DE65E1" w14:paraId="0B76E8E0" w14:textId="77777777" w:rsidTr="00220FEC">
        <w:tc>
          <w:tcPr>
            <w:tcW w:w="4027" w:type="dxa"/>
            <w:gridSpan w:val="2"/>
            <w:vAlign w:val="center"/>
          </w:tcPr>
          <w:p w14:paraId="3743F5BD"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Всероссийский субботник</w:t>
            </w:r>
          </w:p>
        </w:tc>
        <w:tc>
          <w:tcPr>
            <w:tcW w:w="2467" w:type="dxa"/>
            <w:gridSpan w:val="7"/>
            <w:vAlign w:val="center"/>
          </w:tcPr>
          <w:p w14:paraId="45371466"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Гражданское</w:t>
            </w:r>
          </w:p>
        </w:tc>
        <w:tc>
          <w:tcPr>
            <w:tcW w:w="1618" w:type="dxa"/>
            <w:gridSpan w:val="4"/>
            <w:vAlign w:val="center"/>
          </w:tcPr>
          <w:p w14:paraId="6D16647E"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0F1A3501"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Сентябрь</w:t>
            </w:r>
          </w:p>
          <w:p w14:paraId="7B702B52"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-апрель-</w:t>
            </w:r>
          </w:p>
          <w:p w14:paraId="193ADF54"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май</w:t>
            </w:r>
          </w:p>
        </w:tc>
        <w:tc>
          <w:tcPr>
            <w:tcW w:w="2679" w:type="dxa"/>
            <w:gridSpan w:val="7"/>
            <w:vAlign w:val="center"/>
          </w:tcPr>
          <w:p w14:paraId="02965AC8"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5D256626"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7ECCA22F" w14:textId="77777777" w:rsidR="006D7167" w:rsidRPr="00DE65E1" w:rsidRDefault="006D7167" w:rsidP="00220FEC">
            <w:pPr>
              <w:jc w:val="center"/>
              <w:rPr>
                <w:rFonts w:ascii="Times New Roman" w:hAnsi="Times New Roman" w:cs="Times New Roman"/>
                <w:b/>
                <w:sz w:val="24"/>
                <w:szCs w:val="24"/>
              </w:rPr>
            </w:pPr>
          </w:p>
        </w:tc>
      </w:tr>
    </w:tbl>
    <w:tbl>
      <w:tblPr>
        <w:tblpPr w:leftFromText="180" w:rightFromText="180" w:vertAnchor="text" w:tblpY="1"/>
        <w:tblOverlap w:val="neve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1956"/>
        <w:gridCol w:w="1843"/>
        <w:gridCol w:w="5103"/>
      </w:tblGrid>
      <w:tr w:rsidR="006D7167" w:rsidRPr="00730A0A" w14:paraId="3DA3B73E" w14:textId="77777777" w:rsidTr="00220FEC">
        <w:tc>
          <w:tcPr>
            <w:tcW w:w="15134" w:type="dxa"/>
            <w:gridSpan w:val="4"/>
            <w:shd w:val="clear" w:color="auto" w:fill="DBE5F1" w:themeFill="accent1" w:themeFillTint="33"/>
            <w:vAlign w:val="center"/>
          </w:tcPr>
          <w:p w14:paraId="6BD0A05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b/>
                <w:bCs/>
                <w:kern w:val="2"/>
                <w:sz w:val="24"/>
                <w:szCs w:val="24"/>
                <w:lang w:eastAsia="ru-RU"/>
              </w:rPr>
              <w:t>ДНИ ЕДИНЫХ ДЕЙСТВИЙ</w:t>
            </w:r>
          </w:p>
        </w:tc>
      </w:tr>
      <w:tr w:rsidR="006D7167" w:rsidRPr="00730A0A" w14:paraId="1938C06F" w14:textId="77777777" w:rsidTr="00220FEC">
        <w:tc>
          <w:tcPr>
            <w:tcW w:w="6232" w:type="dxa"/>
            <w:vAlign w:val="center"/>
          </w:tcPr>
          <w:p w14:paraId="4CB9A1C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День Знаний</w:t>
            </w:r>
          </w:p>
        </w:tc>
        <w:tc>
          <w:tcPr>
            <w:tcW w:w="1956" w:type="dxa"/>
            <w:vAlign w:val="center"/>
          </w:tcPr>
          <w:p w14:paraId="087F805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E6A926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01.09</w:t>
            </w:r>
            <w:r>
              <w:rPr>
                <w:rFonts w:ascii="Times New Roman" w:eastAsia="Times New Roman" w:hAnsi="Times New Roman" w:cs="Times New Roman"/>
                <w:kern w:val="2"/>
                <w:sz w:val="24"/>
                <w:szCs w:val="24"/>
                <w:lang w:eastAsia="ru-RU"/>
              </w:rPr>
              <w:t>.2026</w:t>
            </w:r>
          </w:p>
        </w:tc>
        <w:tc>
          <w:tcPr>
            <w:tcW w:w="5103" w:type="dxa"/>
            <w:vAlign w:val="center"/>
          </w:tcPr>
          <w:p w14:paraId="797F06E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139C3AA" w14:textId="77777777" w:rsidTr="00220FEC">
        <w:tc>
          <w:tcPr>
            <w:tcW w:w="6232" w:type="dxa"/>
            <w:vAlign w:val="center"/>
          </w:tcPr>
          <w:p w14:paraId="313B272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День окончания Второй мировой войны</w:t>
            </w:r>
          </w:p>
        </w:tc>
        <w:tc>
          <w:tcPr>
            <w:tcW w:w="1956" w:type="dxa"/>
            <w:vAlign w:val="center"/>
          </w:tcPr>
          <w:p w14:paraId="455B0D2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5113FA7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03.09</w:t>
            </w:r>
            <w:r>
              <w:rPr>
                <w:rFonts w:ascii="Times New Roman" w:eastAsia="Times New Roman" w:hAnsi="Times New Roman" w:cs="Times New Roman"/>
                <w:kern w:val="2"/>
                <w:sz w:val="24"/>
                <w:szCs w:val="24"/>
                <w:lang w:eastAsia="ru-RU"/>
              </w:rPr>
              <w:t>.2026</w:t>
            </w:r>
          </w:p>
        </w:tc>
        <w:tc>
          <w:tcPr>
            <w:tcW w:w="5103" w:type="dxa"/>
            <w:vAlign w:val="center"/>
          </w:tcPr>
          <w:p w14:paraId="067C7FA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4132B15" w14:textId="77777777" w:rsidTr="00220FEC">
        <w:tc>
          <w:tcPr>
            <w:tcW w:w="6232" w:type="dxa"/>
            <w:vAlign w:val="center"/>
          </w:tcPr>
          <w:p w14:paraId="5014521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День солидарности в борьбе</w:t>
            </w:r>
          </w:p>
          <w:p w14:paraId="369DDD4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 терроризмом</w:t>
            </w:r>
          </w:p>
        </w:tc>
        <w:tc>
          <w:tcPr>
            <w:tcW w:w="1956" w:type="dxa"/>
            <w:vAlign w:val="center"/>
          </w:tcPr>
          <w:p w14:paraId="613DB01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69A873B"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03.09</w:t>
            </w:r>
            <w:r>
              <w:rPr>
                <w:rFonts w:ascii="Times New Roman" w:eastAsia="Times New Roman" w:hAnsi="Times New Roman" w:cs="Times New Roman"/>
                <w:kern w:val="2"/>
                <w:sz w:val="24"/>
                <w:szCs w:val="24"/>
                <w:lang w:eastAsia="ru-RU"/>
              </w:rPr>
              <w:t>.2026</w:t>
            </w:r>
          </w:p>
        </w:tc>
        <w:tc>
          <w:tcPr>
            <w:tcW w:w="5103" w:type="dxa"/>
            <w:vAlign w:val="center"/>
          </w:tcPr>
          <w:p w14:paraId="4142A07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D9BD1C6" w14:textId="77777777" w:rsidTr="00220FEC">
        <w:tc>
          <w:tcPr>
            <w:tcW w:w="6232" w:type="dxa"/>
            <w:vAlign w:val="center"/>
          </w:tcPr>
          <w:p w14:paraId="5E68986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Международный день распространения грамотности</w:t>
            </w:r>
          </w:p>
        </w:tc>
        <w:tc>
          <w:tcPr>
            <w:tcW w:w="1956" w:type="dxa"/>
            <w:vAlign w:val="center"/>
          </w:tcPr>
          <w:p w14:paraId="6DAB5DB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2380FF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08.09</w:t>
            </w:r>
            <w:r>
              <w:rPr>
                <w:rFonts w:ascii="Times New Roman" w:eastAsia="Times New Roman" w:hAnsi="Times New Roman" w:cs="Times New Roman"/>
                <w:kern w:val="2"/>
                <w:sz w:val="24"/>
                <w:szCs w:val="24"/>
                <w:lang w:eastAsia="ru-RU"/>
              </w:rPr>
              <w:t>.2026</w:t>
            </w:r>
          </w:p>
        </w:tc>
        <w:tc>
          <w:tcPr>
            <w:tcW w:w="5103" w:type="dxa"/>
            <w:vAlign w:val="center"/>
          </w:tcPr>
          <w:p w14:paraId="1BC8B38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13392F6" w14:textId="77777777" w:rsidTr="00220FEC">
        <w:tc>
          <w:tcPr>
            <w:tcW w:w="6232" w:type="dxa"/>
            <w:vAlign w:val="center"/>
          </w:tcPr>
          <w:p w14:paraId="5DCB9EA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Международный день памяти жертв фашизма</w:t>
            </w:r>
          </w:p>
        </w:tc>
        <w:tc>
          <w:tcPr>
            <w:tcW w:w="1956" w:type="dxa"/>
            <w:vAlign w:val="center"/>
          </w:tcPr>
          <w:p w14:paraId="6793358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5795E5A"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14.09</w:t>
            </w:r>
            <w:r>
              <w:rPr>
                <w:rFonts w:ascii="Times New Roman" w:eastAsia="Times New Roman" w:hAnsi="Times New Roman" w:cs="Times New Roman"/>
                <w:kern w:val="2"/>
                <w:sz w:val="24"/>
                <w:szCs w:val="24"/>
                <w:lang w:eastAsia="ru-RU"/>
              </w:rPr>
              <w:t>.2026</w:t>
            </w:r>
          </w:p>
        </w:tc>
        <w:tc>
          <w:tcPr>
            <w:tcW w:w="5103" w:type="dxa"/>
            <w:vAlign w:val="center"/>
          </w:tcPr>
          <w:p w14:paraId="6C25622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63DE4A45" w14:textId="77777777" w:rsidTr="00220FEC">
        <w:tc>
          <w:tcPr>
            <w:tcW w:w="6232" w:type="dxa"/>
            <w:vAlign w:val="center"/>
          </w:tcPr>
          <w:p w14:paraId="6299E01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День зарождения российской государственности</w:t>
            </w:r>
          </w:p>
        </w:tc>
        <w:tc>
          <w:tcPr>
            <w:tcW w:w="1956" w:type="dxa"/>
            <w:vAlign w:val="center"/>
          </w:tcPr>
          <w:p w14:paraId="44362AB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D11AB4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21.09</w:t>
            </w:r>
            <w:r>
              <w:rPr>
                <w:rFonts w:ascii="Times New Roman" w:eastAsia="Times New Roman" w:hAnsi="Times New Roman" w:cs="Times New Roman"/>
                <w:kern w:val="2"/>
                <w:sz w:val="24"/>
                <w:szCs w:val="24"/>
                <w:lang w:eastAsia="ru-RU"/>
              </w:rPr>
              <w:t>.2026</w:t>
            </w:r>
          </w:p>
        </w:tc>
        <w:tc>
          <w:tcPr>
            <w:tcW w:w="5103" w:type="dxa"/>
            <w:vAlign w:val="center"/>
          </w:tcPr>
          <w:p w14:paraId="59E5E71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6706021" w14:textId="77777777" w:rsidTr="00220FEC">
        <w:tc>
          <w:tcPr>
            <w:tcW w:w="6232" w:type="dxa"/>
            <w:vAlign w:val="center"/>
          </w:tcPr>
          <w:p w14:paraId="61D423C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День воссоединения Донецкой Народной Республики, Луганской Народной Республики, Херсонской и Запорожской областей с Россией</w:t>
            </w:r>
          </w:p>
        </w:tc>
        <w:tc>
          <w:tcPr>
            <w:tcW w:w="1956" w:type="dxa"/>
            <w:vAlign w:val="center"/>
          </w:tcPr>
          <w:p w14:paraId="226CE2DB"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4647BE6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30.09</w:t>
            </w:r>
            <w:r>
              <w:rPr>
                <w:rFonts w:ascii="Times New Roman" w:eastAsia="Times New Roman" w:hAnsi="Times New Roman" w:cs="Times New Roman"/>
                <w:kern w:val="2"/>
                <w:sz w:val="24"/>
                <w:szCs w:val="24"/>
                <w:lang w:eastAsia="ru-RU"/>
              </w:rPr>
              <w:t>.2026</w:t>
            </w:r>
          </w:p>
        </w:tc>
        <w:tc>
          <w:tcPr>
            <w:tcW w:w="5103" w:type="dxa"/>
            <w:vAlign w:val="center"/>
          </w:tcPr>
          <w:p w14:paraId="496157C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80C06EE" w14:textId="77777777" w:rsidTr="00220FEC">
        <w:tc>
          <w:tcPr>
            <w:tcW w:w="6232" w:type="dxa"/>
            <w:vAlign w:val="center"/>
          </w:tcPr>
          <w:p w14:paraId="1024A3BD"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пожилых</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pacing w:val="-4"/>
                <w:sz w:val="24"/>
                <w:szCs w:val="24"/>
              </w:rPr>
              <w:t>людей</w:t>
            </w:r>
          </w:p>
        </w:tc>
        <w:tc>
          <w:tcPr>
            <w:tcW w:w="1956" w:type="dxa"/>
            <w:vAlign w:val="center"/>
          </w:tcPr>
          <w:p w14:paraId="68AA43A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6F24E22" w14:textId="77777777" w:rsidR="006D7167" w:rsidRPr="00730A0A" w:rsidRDefault="006D7167" w:rsidP="00220FEC">
            <w:pPr>
              <w:widowControl w:val="0"/>
              <w:autoSpaceDE w:val="0"/>
              <w:autoSpaceDN w:val="0"/>
              <w:spacing w:after="0" w:line="270" w:lineRule="exact"/>
              <w:ind w:left="7" w:right="73"/>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01.10</w:t>
            </w:r>
            <w:r>
              <w:rPr>
                <w:rFonts w:ascii="Times New Roman" w:eastAsia="Times New Roman" w:hAnsi="Times New Roman" w:cs="Times New Roman"/>
                <w:kern w:val="2"/>
                <w:sz w:val="24"/>
                <w:szCs w:val="24"/>
                <w:lang w:eastAsia="ru-RU"/>
              </w:rPr>
              <w:t>.2026</w:t>
            </w:r>
          </w:p>
        </w:tc>
        <w:tc>
          <w:tcPr>
            <w:tcW w:w="5103" w:type="dxa"/>
            <w:vAlign w:val="center"/>
          </w:tcPr>
          <w:p w14:paraId="78AC60D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10EAF38" w14:textId="77777777" w:rsidTr="00220FEC">
        <w:tc>
          <w:tcPr>
            <w:tcW w:w="6232" w:type="dxa"/>
            <w:vAlign w:val="center"/>
          </w:tcPr>
          <w:p w14:paraId="50727E73"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музыки</w:t>
            </w:r>
          </w:p>
        </w:tc>
        <w:tc>
          <w:tcPr>
            <w:tcW w:w="1956" w:type="dxa"/>
            <w:vAlign w:val="center"/>
          </w:tcPr>
          <w:p w14:paraId="5369DF2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FA227F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01.10</w:t>
            </w:r>
            <w:r>
              <w:rPr>
                <w:rFonts w:ascii="Times New Roman" w:eastAsia="Times New Roman" w:hAnsi="Times New Roman" w:cs="Times New Roman"/>
                <w:kern w:val="2"/>
                <w:sz w:val="24"/>
                <w:szCs w:val="24"/>
                <w:lang w:eastAsia="ru-RU"/>
              </w:rPr>
              <w:t>.2026</w:t>
            </w:r>
          </w:p>
        </w:tc>
        <w:tc>
          <w:tcPr>
            <w:tcW w:w="5103" w:type="dxa"/>
            <w:vAlign w:val="center"/>
          </w:tcPr>
          <w:p w14:paraId="2AE512CB"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9E77A4B" w14:textId="77777777" w:rsidTr="00220FEC">
        <w:tc>
          <w:tcPr>
            <w:tcW w:w="6232" w:type="dxa"/>
            <w:vAlign w:val="center"/>
          </w:tcPr>
          <w:p w14:paraId="1B64B709"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защиты животных</w:t>
            </w:r>
          </w:p>
        </w:tc>
        <w:tc>
          <w:tcPr>
            <w:tcW w:w="1956" w:type="dxa"/>
            <w:vAlign w:val="center"/>
          </w:tcPr>
          <w:p w14:paraId="01CE96E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D7F21E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pacing w:val="-2"/>
                <w:sz w:val="24"/>
                <w:szCs w:val="24"/>
              </w:rPr>
            </w:pPr>
            <w:r w:rsidRPr="00730A0A">
              <w:rPr>
                <w:rFonts w:ascii="Times New Roman" w:eastAsia="Times New Roman" w:hAnsi="Times New Roman" w:cs="Times New Roman"/>
                <w:spacing w:val="-2"/>
                <w:sz w:val="24"/>
                <w:szCs w:val="24"/>
              </w:rPr>
              <w:t>04.10</w:t>
            </w:r>
            <w:r>
              <w:rPr>
                <w:rFonts w:ascii="Times New Roman" w:eastAsia="Times New Roman" w:hAnsi="Times New Roman" w:cs="Times New Roman"/>
                <w:kern w:val="2"/>
                <w:sz w:val="24"/>
                <w:szCs w:val="24"/>
                <w:lang w:eastAsia="ru-RU"/>
              </w:rPr>
              <w:t>.2026</w:t>
            </w:r>
          </w:p>
        </w:tc>
        <w:tc>
          <w:tcPr>
            <w:tcW w:w="5103" w:type="dxa"/>
            <w:vAlign w:val="center"/>
          </w:tcPr>
          <w:p w14:paraId="4145B2C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1CDDB0F" w14:textId="77777777" w:rsidTr="00220FEC">
        <w:trPr>
          <w:trHeight w:val="153"/>
        </w:trPr>
        <w:tc>
          <w:tcPr>
            <w:tcW w:w="6232" w:type="dxa"/>
            <w:vAlign w:val="center"/>
          </w:tcPr>
          <w:p w14:paraId="304B6377"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 xml:space="preserve">День </w:t>
            </w:r>
            <w:r w:rsidRPr="00730A0A">
              <w:rPr>
                <w:rFonts w:ascii="Times New Roman" w:eastAsia="Times New Roman" w:hAnsi="Times New Roman" w:cs="Times New Roman"/>
                <w:spacing w:val="-2"/>
                <w:sz w:val="24"/>
                <w:szCs w:val="24"/>
              </w:rPr>
              <w:t>учителя</w:t>
            </w:r>
          </w:p>
        </w:tc>
        <w:tc>
          <w:tcPr>
            <w:tcW w:w="1956" w:type="dxa"/>
            <w:vAlign w:val="center"/>
          </w:tcPr>
          <w:p w14:paraId="5733AC5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4684758"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05.10</w:t>
            </w:r>
            <w:r>
              <w:rPr>
                <w:rFonts w:ascii="Times New Roman" w:eastAsia="Times New Roman" w:hAnsi="Times New Roman" w:cs="Times New Roman"/>
                <w:kern w:val="2"/>
                <w:sz w:val="24"/>
                <w:szCs w:val="24"/>
                <w:lang w:eastAsia="ru-RU"/>
              </w:rPr>
              <w:t>.2026</w:t>
            </w:r>
          </w:p>
        </w:tc>
        <w:tc>
          <w:tcPr>
            <w:tcW w:w="5103" w:type="dxa"/>
            <w:vAlign w:val="center"/>
          </w:tcPr>
          <w:p w14:paraId="5F85F9D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AC90FAC" w14:textId="77777777" w:rsidTr="00220FEC">
        <w:tc>
          <w:tcPr>
            <w:tcW w:w="6232" w:type="dxa"/>
            <w:vAlign w:val="center"/>
          </w:tcPr>
          <w:p w14:paraId="4159AC42"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z w:val="24"/>
                <w:szCs w:val="24"/>
              </w:rPr>
              <w:t>отца</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z w:val="24"/>
                <w:szCs w:val="24"/>
              </w:rPr>
              <w:t>в</w:t>
            </w:r>
            <w:r w:rsidRPr="00730A0A">
              <w:rPr>
                <w:rFonts w:ascii="Times New Roman" w:eastAsia="Times New Roman" w:hAnsi="Times New Roman" w:cs="Times New Roman"/>
                <w:spacing w:val="-2"/>
                <w:sz w:val="24"/>
                <w:szCs w:val="24"/>
              </w:rPr>
              <w:t xml:space="preserve"> России</w:t>
            </w:r>
          </w:p>
        </w:tc>
        <w:tc>
          <w:tcPr>
            <w:tcW w:w="1956" w:type="dxa"/>
            <w:vAlign w:val="center"/>
          </w:tcPr>
          <w:p w14:paraId="283249B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C423D2F"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16.10</w:t>
            </w:r>
            <w:r>
              <w:rPr>
                <w:rFonts w:ascii="Times New Roman" w:eastAsia="Times New Roman" w:hAnsi="Times New Roman" w:cs="Times New Roman"/>
                <w:kern w:val="2"/>
                <w:sz w:val="24"/>
                <w:szCs w:val="24"/>
                <w:lang w:eastAsia="ru-RU"/>
              </w:rPr>
              <w:t>.2026</w:t>
            </w:r>
          </w:p>
        </w:tc>
        <w:tc>
          <w:tcPr>
            <w:tcW w:w="5103" w:type="dxa"/>
            <w:vAlign w:val="center"/>
          </w:tcPr>
          <w:p w14:paraId="0431EFC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C00C602" w14:textId="77777777" w:rsidTr="00220FEC">
        <w:tc>
          <w:tcPr>
            <w:tcW w:w="6232" w:type="dxa"/>
            <w:vAlign w:val="center"/>
          </w:tcPr>
          <w:p w14:paraId="5E6AF38D"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школьных</w:t>
            </w:r>
            <w:r w:rsidRPr="00730A0A">
              <w:rPr>
                <w:rFonts w:ascii="Times New Roman" w:eastAsia="Times New Roman" w:hAnsi="Times New Roman" w:cs="Times New Roman"/>
                <w:spacing w:val="-2"/>
                <w:sz w:val="24"/>
                <w:szCs w:val="24"/>
              </w:rPr>
              <w:t xml:space="preserve"> библиотек</w:t>
            </w:r>
          </w:p>
        </w:tc>
        <w:tc>
          <w:tcPr>
            <w:tcW w:w="1956" w:type="dxa"/>
            <w:vAlign w:val="center"/>
          </w:tcPr>
          <w:p w14:paraId="480E5FA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A789E66"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25.10</w:t>
            </w:r>
            <w:r>
              <w:rPr>
                <w:rFonts w:ascii="Times New Roman" w:eastAsia="Times New Roman" w:hAnsi="Times New Roman" w:cs="Times New Roman"/>
                <w:kern w:val="2"/>
                <w:sz w:val="24"/>
                <w:szCs w:val="24"/>
                <w:lang w:eastAsia="ru-RU"/>
              </w:rPr>
              <w:t>.2026</w:t>
            </w:r>
          </w:p>
        </w:tc>
        <w:tc>
          <w:tcPr>
            <w:tcW w:w="5103" w:type="dxa"/>
            <w:vAlign w:val="center"/>
          </w:tcPr>
          <w:p w14:paraId="30619E4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5A662A1" w14:textId="77777777" w:rsidTr="00220FEC">
        <w:tc>
          <w:tcPr>
            <w:tcW w:w="6232" w:type="dxa"/>
            <w:vAlign w:val="center"/>
          </w:tcPr>
          <w:p w14:paraId="34B8FC84"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народного</w:t>
            </w:r>
            <w:r w:rsidRPr="00730A0A">
              <w:rPr>
                <w:rFonts w:ascii="Times New Roman" w:eastAsia="Times New Roman" w:hAnsi="Times New Roman" w:cs="Times New Roman"/>
                <w:spacing w:val="-2"/>
                <w:sz w:val="24"/>
                <w:szCs w:val="24"/>
              </w:rPr>
              <w:t xml:space="preserve"> единства</w:t>
            </w:r>
          </w:p>
        </w:tc>
        <w:tc>
          <w:tcPr>
            <w:tcW w:w="1956" w:type="dxa"/>
            <w:vAlign w:val="center"/>
          </w:tcPr>
          <w:p w14:paraId="37BC19D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4638F8D2"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04.11</w:t>
            </w:r>
            <w:r>
              <w:rPr>
                <w:rFonts w:ascii="Times New Roman" w:eastAsia="Times New Roman" w:hAnsi="Times New Roman" w:cs="Times New Roman"/>
                <w:kern w:val="2"/>
                <w:sz w:val="24"/>
                <w:szCs w:val="24"/>
                <w:lang w:eastAsia="ru-RU"/>
              </w:rPr>
              <w:t>.2026</w:t>
            </w:r>
          </w:p>
        </w:tc>
        <w:tc>
          <w:tcPr>
            <w:tcW w:w="5103" w:type="dxa"/>
            <w:vAlign w:val="center"/>
          </w:tcPr>
          <w:p w14:paraId="12AE595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21312DE" w14:textId="77777777" w:rsidTr="00220FEC">
        <w:tc>
          <w:tcPr>
            <w:tcW w:w="6232" w:type="dxa"/>
            <w:vAlign w:val="center"/>
          </w:tcPr>
          <w:p w14:paraId="1B229647" w14:textId="77777777" w:rsidR="006D7167" w:rsidRPr="00730A0A" w:rsidRDefault="006D7167" w:rsidP="00220FEC">
            <w:pPr>
              <w:widowControl w:val="0"/>
              <w:autoSpaceDE w:val="0"/>
              <w:autoSpaceDN w:val="0"/>
              <w:spacing w:after="0" w:line="278" w:lineRule="auto"/>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памяти погибших при исполнении служебных обязанностей сотрудников органов внутренних дел России</w:t>
            </w:r>
          </w:p>
        </w:tc>
        <w:tc>
          <w:tcPr>
            <w:tcW w:w="1956" w:type="dxa"/>
            <w:vAlign w:val="center"/>
          </w:tcPr>
          <w:p w14:paraId="18EBE8D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D4FC7FC"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08.11</w:t>
            </w:r>
            <w:r>
              <w:rPr>
                <w:rFonts w:ascii="Times New Roman" w:eastAsia="Times New Roman" w:hAnsi="Times New Roman" w:cs="Times New Roman"/>
                <w:kern w:val="2"/>
                <w:sz w:val="24"/>
                <w:szCs w:val="24"/>
                <w:lang w:eastAsia="ru-RU"/>
              </w:rPr>
              <w:t>.2026</w:t>
            </w:r>
          </w:p>
        </w:tc>
        <w:tc>
          <w:tcPr>
            <w:tcW w:w="5103" w:type="dxa"/>
            <w:vAlign w:val="center"/>
          </w:tcPr>
          <w:p w14:paraId="68B7E68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6D016620" w14:textId="77777777" w:rsidTr="00220FEC">
        <w:tc>
          <w:tcPr>
            <w:tcW w:w="6232" w:type="dxa"/>
            <w:vAlign w:val="center"/>
          </w:tcPr>
          <w:p w14:paraId="60C7C256"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pacing w:val="-2"/>
                <w:sz w:val="24"/>
                <w:szCs w:val="24"/>
              </w:rPr>
              <w:t>матери</w:t>
            </w:r>
          </w:p>
        </w:tc>
        <w:tc>
          <w:tcPr>
            <w:tcW w:w="1956" w:type="dxa"/>
            <w:vAlign w:val="center"/>
          </w:tcPr>
          <w:p w14:paraId="6A77487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D23D44B"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27.11</w:t>
            </w:r>
            <w:r>
              <w:rPr>
                <w:rFonts w:ascii="Times New Roman" w:eastAsia="Times New Roman" w:hAnsi="Times New Roman" w:cs="Times New Roman"/>
                <w:kern w:val="2"/>
                <w:sz w:val="24"/>
                <w:szCs w:val="24"/>
                <w:lang w:eastAsia="ru-RU"/>
              </w:rPr>
              <w:t>.2026</w:t>
            </w:r>
          </w:p>
        </w:tc>
        <w:tc>
          <w:tcPr>
            <w:tcW w:w="5103" w:type="dxa"/>
            <w:vAlign w:val="center"/>
          </w:tcPr>
          <w:p w14:paraId="629443F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761A4A3" w14:textId="77777777" w:rsidTr="00220FEC">
        <w:tc>
          <w:tcPr>
            <w:tcW w:w="6232" w:type="dxa"/>
            <w:vAlign w:val="center"/>
          </w:tcPr>
          <w:p w14:paraId="69B7C751"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Государственного</w:t>
            </w:r>
            <w:r w:rsidRPr="00730A0A">
              <w:rPr>
                <w:rFonts w:ascii="Times New Roman" w:eastAsia="Times New Roman" w:hAnsi="Times New Roman" w:cs="Times New Roman"/>
                <w:spacing w:val="17"/>
                <w:sz w:val="24"/>
                <w:szCs w:val="24"/>
              </w:rPr>
              <w:t xml:space="preserve"> </w:t>
            </w:r>
            <w:r w:rsidRPr="00730A0A">
              <w:rPr>
                <w:rFonts w:ascii="Times New Roman" w:eastAsia="Times New Roman" w:hAnsi="Times New Roman" w:cs="Times New Roman"/>
                <w:sz w:val="24"/>
                <w:szCs w:val="24"/>
              </w:rPr>
              <w:t>герба</w:t>
            </w:r>
            <w:r w:rsidRPr="00730A0A">
              <w:rPr>
                <w:rFonts w:ascii="Times New Roman" w:eastAsia="Times New Roman" w:hAnsi="Times New Roman" w:cs="Times New Roman"/>
                <w:spacing w:val="16"/>
                <w:sz w:val="24"/>
                <w:szCs w:val="24"/>
              </w:rPr>
              <w:t xml:space="preserve"> </w:t>
            </w:r>
            <w:r w:rsidRPr="00730A0A">
              <w:rPr>
                <w:rFonts w:ascii="Times New Roman" w:eastAsia="Times New Roman" w:hAnsi="Times New Roman" w:cs="Times New Roman"/>
                <w:spacing w:val="-5"/>
                <w:sz w:val="24"/>
                <w:szCs w:val="24"/>
              </w:rPr>
              <w:t>РФ</w:t>
            </w:r>
          </w:p>
        </w:tc>
        <w:tc>
          <w:tcPr>
            <w:tcW w:w="1956" w:type="dxa"/>
            <w:vAlign w:val="center"/>
          </w:tcPr>
          <w:p w14:paraId="4A666BA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563BED55"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30.11</w:t>
            </w:r>
            <w:r>
              <w:rPr>
                <w:rFonts w:ascii="Times New Roman" w:eastAsia="Times New Roman" w:hAnsi="Times New Roman" w:cs="Times New Roman"/>
                <w:kern w:val="2"/>
                <w:sz w:val="24"/>
                <w:szCs w:val="24"/>
                <w:lang w:eastAsia="ru-RU"/>
              </w:rPr>
              <w:t>.2026</w:t>
            </w:r>
          </w:p>
        </w:tc>
        <w:tc>
          <w:tcPr>
            <w:tcW w:w="5103" w:type="dxa"/>
            <w:vAlign w:val="center"/>
          </w:tcPr>
          <w:p w14:paraId="540CBAA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C4347C4" w14:textId="77777777" w:rsidTr="00220FEC">
        <w:tc>
          <w:tcPr>
            <w:tcW w:w="6232" w:type="dxa"/>
            <w:vAlign w:val="center"/>
          </w:tcPr>
          <w:p w14:paraId="47F5C061"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неизвестного</w:t>
            </w:r>
            <w:r w:rsidRPr="00730A0A">
              <w:rPr>
                <w:rFonts w:ascii="Times New Roman" w:eastAsia="Times New Roman" w:hAnsi="Times New Roman" w:cs="Times New Roman"/>
                <w:spacing w:val="-2"/>
                <w:sz w:val="24"/>
                <w:szCs w:val="24"/>
              </w:rPr>
              <w:t xml:space="preserve"> солдата</w:t>
            </w:r>
          </w:p>
        </w:tc>
        <w:tc>
          <w:tcPr>
            <w:tcW w:w="1956" w:type="dxa"/>
            <w:vAlign w:val="center"/>
          </w:tcPr>
          <w:p w14:paraId="39E227C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41D9FCA"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03.12</w:t>
            </w:r>
            <w:r>
              <w:rPr>
                <w:rFonts w:ascii="Times New Roman" w:eastAsia="Times New Roman" w:hAnsi="Times New Roman" w:cs="Times New Roman"/>
                <w:kern w:val="2"/>
                <w:sz w:val="24"/>
                <w:szCs w:val="24"/>
                <w:lang w:eastAsia="ru-RU"/>
              </w:rPr>
              <w:t>.2026</w:t>
            </w:r>
          </w:p>
        </w:tc>
        <w:tc>
          <w:tcPr>
            <w:tcW w:w="5103" w:type="dxa"/>
            <w:vAlign w:val="center"/>
          </w:tcPr>
          <w:p w14:paraId="6F87EAB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64D18A2" w14:textId="77777777" w:rsidTr="00220FEC">
        <w:tc>
          <w:tcPr>
            <w:tcW w:w="6232" w:type="dxa"/>
            <w:vAlign w:val="center"/>
          </w:tcPr>
          <w:p w14:paraId="4C24FE59"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инвалидов</w:t>
            </w:r>
          </w:p>
        </w:tc>
        <w:tc>
          <w:tcPr>
            <w:tcW w:w="1956" w:type="dxa"/>
            <w:vAlign w:val="center"/>
          </w:tcPr>
          <w:p w14:paraId="423E757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12E68D1"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03.12</w:t>
            </w:r>
            <w:r>
              <w:rPr>
                <w:rFonts w:ascii="Times New Roman" w:eastAsia="Times New Roman" w:hAnsi="Times New Roman" w:cs="Times New Roman"/>
                <w:kern w:val="2"/>
                <w:sz w:val="24"/>
                <w:szCs w:val="24"/>
                <w:lang w:eastAsia="ru-RU"/>
              </w:rPr>
              <w:t>.2026</w:t>
            </w:r>
          </w:p>
        </w:tc>
        <w:tc>
          <w:tcPr>
            <w:tcW w:w="5103" w:type="dxa"/>
            <w:vAlign w:val="center"/>
          </w:tcPr>
          <w:p w14:paraId="1C78186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91038E8" w14:textId="77777777" w:rsidTr="00220FEC">
        <w:tc>
          <w:tcPr>
            <w:tcW w:w="6232" w:type="dxa"/>
            <w:vAlign w:val="center"/>
          </w:tcPr>
          <w:p w14:paraId="16B6EA4D"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добровольца</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(волонтера)</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в</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России</w:t>
            </w:r>
          </w:p>
        </w:tc>
        <w:tc>
          <w:tcPr>
            <w:tcW w:w="1956" w:type="dxa"/>
            <w:vAlign w:val="center"/>
          </w:tcPr>
          <w:p w14:paraId="0247519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5119128"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05.12</w:t>
            </w:r>
            <w:r>
              <w:rPr>
                <w:rFonts w:ascii="Times New Roman" w:eastAsia="Times New Roman" w:hAnsi="Times New Roman" w:cs="Times New Roman"/>
                <w:kern w:val="2"/>
                <w:sz w:val="24"/>
                <w:szCs w:val="24"/>
                <w:lang w:eastAsia="ru-RU"/>
              </w:rPr>
              <w:t>.2026</w:t>
            </w:r>
          </w:p>
        </w:tc>
        <w:tc>
          <w:tcPr>
            <w:tcW w:w="5103" w:type="dxa"/>
            <w:vAlign w:val="center"/>
          </w:tcPr>
          <w:p w14:paraId="0DFA5EB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A3EA5C2" w14:textId="77777777" w:rsidTr="00220FEC">
        <w:tc>
          <w:tcPr>
            <w:tcW w:w="6232" w:type="dxa"/>
            <w:vAlign w:val="center"/>
          </w:tcPr>
          <w:p w14:paraId="5E641434"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z w:val="24"/>
                <w:szCs w:val="24"/>
              </w:rPr>
              <w:t xml:space="preserve">Героев </w:t>
            </w:r>
            <w:r w:rsidRPr="00730A0A">
              <w:rPr>
                <w:rFonts w:ascii="Times New Roman" w:eastAsia="Times New Roman" w:hAnsi="Times New Roman" w:cs="Times New Roman"/>
                <w:spacing w:val="-2"/>
                <w:sz w:val="24"/>
                <w:szCs w:val="24"/>
              </w:rPr>
              <w:t>Отечества</w:t>
            </w:r>
          </w:p>
        </w:tc>
        <w:tc>
          <w:tcPr>
            <w:tcW w:w="1956" w:type="dxa"/>
            <w:vAlign w:val="center"/>
          </w:tcPr>
          <w:p w14:paraId="4067F10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E97313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09.12</w:t>
            </w:r>
            <w:r>
              <w:rPr>
                <w:rFonts w:ascii="Times New Roman" w:eastAsia="Times New Roman" w:hAnsi="Times New Roman" w:cs="Times New Roman"/>
                <w:kern w:val="2"/>
                <w:sz w:val="24"/>
                <w:szCs w:val="24"/>
                <w:lang w:eastAsia="ru-RU"/>
              </w:rPr>
              <w:t>.2026</w:t>
            </w:r>
          </w:p>
        </w:tc>
        <w:tc>
          <w:tcPr>
            <w:tcW w:w="5103" w:type="dxa"/>
            <w:vAlign w:val="center"/>
          </w:tcPr>
          <w:p w14:paraId="3949409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A0C8D97" w14:textId="77777777" w:rsidTr="00220FEC">
        <w:tc>
          <w:tcPr>
            <w:tcW w:w="6232" w:type="dxa"/>
            <w:vAlign w:val="center"/>
          </w:tcPr>
          <w:p w14:paraId="6069EE53"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Конституции</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z w:val="24"/>
                <w:szCs w:val="24"/>
              </w:rPr>
              <w:t>Российской</w:t>
            </w:r>
            <w:r w:rsidRPr="00730A0A">
              <w:rPr>
                <w:rFonts w:ascii="Times New Roman" w:eastAsia="Times New Roman" w:hAnsi="Times New Roman" w:cs="Times New Roman"/>
                <w:spacing w:val="-2"/>
                <w:sz w:val="24"/>
                <w:szCs w:val="24"/>
              </w:rPr>
              <w:t xml:space="preserve"> Федерации</w:t>
            </w:r>
          </w:p>
        </w:tc>
        <w:tc>
          <w:tcPr>
            <w:tcW w:w="1956" w:type="dxa"/>
            <w:vAlign w:val="center"/>
          </w:tcPr>
          <w:p w14:paraId="5AE8C0B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E3703A7"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12.12</w:t>
            </w:r>
            <w:r>
              <w:rPr>
                <w:rFonts w:ascii="Times New Roman" w:eastAsia="Times New Roman" w:hAnsi="Times New Roman" w:cs="Times New Roman"/>
                <w:kern w:val="2"/>
                <w:sz w:val="24"/>
                <w:szCs w:val="24"/>
                <w:lang w:eastAsia="ru-RU"/>
              </w:rPr>
              <w:t>.2026</w:t>
            </w:r>
          </w:p>
        </w:tc>
        <w:tc>
          <w:tcPr>
            <w:tcW w:w="5103" w:type="dxa"/>
            <w:vAlign w:val="center"/>
          </w:tcPr>
          <w:p w14:paraId="0F93F43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158CD24" w14:textId="77777777" w:rsidTr="00220FEC">
        <w:tc>
          <w:tcPr>
            <w:tcW w:w="6232" w:type="dxa"/>
            <w:vAlign w:val="center"/>
          </w:tcPr>
          <w:p w14:paraId="0EA0A8C2" w14:textId="77777777" w:rsidR="006D7167" w:rsidRPr="00730A0A" w:rsidRDefault="006D7167" w:rsidP="00220FEC">
            <w:pPr>
              <w:widowControl w:val="0"/>
              <w:autoSpaceDE w:val="0"/>
              <w:autoSpaceDN w:val="0"/>
              <w:spacing w:after="0"/>
              <w:ind w:left="108" w:right="244"/>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Мероприятия,</w:t>
            </w:r>
            <w:r w:rsidRPr="00730A0A">
              <w:rPr>
                <w:rFonts w:ascii="Times New Roman" w:eastAsia="Times New Roman" w:hAnsi="Times New Roman" w:cs="Times New Roman"/>
                <w:spacing w:val="-15"/>
                <w:sz w:val="24"/>
                <w:szCs w:val="24"/>
              </w:rPr>
              <w:t xml:space="preserve"> </w:t>
            </w:r>
            <w:r w:rsidRPr="00730A0A">
              <w:rPr>
                <w:rFonts w:ascii="Times New Roman" w:eastAsia="Times New Roman" w:hAnsi="Times New Roman" w:cs="Times New Roman"/>
                <w:sz w:val="24"/>
                <w:szCs w:val="24"/>
              </w:rPr>
              <w:t>посвященные</w:t>
            </w:r>
            <w:r w:rsidRPr="00730A0A">
              <w:rPr>
                <w:rFonts w:ascii="Times New Roman" w:eastAsia="Times New Roman" w:hAnsi="Times New Roman" w:cs="Times New Roman"/>
                <w:spacing w:val="-13"/>
                <w:sz w:val="24"/>
                <w:szCs w:val="24"/>
              </w:rPr>
              <w:t xml:space="preserve"> </w:t>
            </w:r>
            <w:r w:rsidRPr="00730A0A">
              <w:rPr>
                <w:rFonts w:ascii="Times New Roman" w:eastAsia="Times New Roman" w:hAnsi="Times New Roman" w:cs="Times New Roman"/>
                <w:sz w:val="24"/>
                <w:szCs w:val="24"/>
              </w:rPr>
              <w:t>Новому</w:t>
            </w:r>
            <w:r w:rsidRPr="00730A0A">
              <w:rPr>
                <w:rFonts w:ascii="Times New Roman" w:eastAsia="Times New Roman" w:hAnsi="Times New Roman" w:cs="Times New Roman"/>
                <w:spacing w:val="-15"/>
                <w:sz w:val="24"/>
                <w:szCs w:val="24"/>
              </w:rPr>
              <w:t xml:space="preserve"> </w:t>
            </w:r>
            <w:r w:rsidRPr="00730A0A">
              <w:rPr>
                <w:rFonts w:ascii="Times New Roman" w:eastAsia="Times New Roman" w:hAnsi="Times New Roman" w:cs="Times New Roman"/>
                <w:sz w:val="24"/>
                <w:szCs w:val="24"/>
              </w:rPr>
              <w:t xml:space="preserve">2026 </w:t>
            </w:r>
            <w:r w:rsidRPr="00730A0A">
              <w:rPr>
                <w:rFonts w:ascii="Times New Roman" w:eastAsia="Times New Roman" w:hAnsi="Times New Roman" w:cs="Times New Roman"/>
                <w:spacing w:val="-4"/>
                <w:sz w:val="24"/>
                <w:szCs w:val="24"/>
              </w:rPr>
              <w:t>году</w:t>
            </w:r>
          </w:p>
        </w:tc>
        <w:tc>
          <w:tcPr>
            <w:tcW w:w="1956" w:type="dxa"/>
            <w:vAlign w:val="center"/>
          </w:tcPr>
          <w:p w14:paraId="4476D83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E51A999" w14:textId="77777777" w:rsidR="006D7167" w:rsidRPr="00730A0A" w:rsidRDefault="006D7167" w:rsidP="00220FEC">
            <w:pPr>
              <w:widowControl w:val="0"/>
              <w:autoSpaceDE w:val="0"/>
              <w:autoSpaceDN w:val="0"/>
              <w:spacing w:after="0" w:line="270" w:lineRule="exact"/>
              <w:ind w:left="73"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23-27.12</w:t>
            </w:r>
            <w:r>
              <w:rPr>
                <w:rFonts w:ascii="Times New Roman" w:eastAsia="Times New Roman" w:hAnsi="Times New Roman" w:cs="Times New Roman"/>
                <w:kern w:val="2"/>
                <w:sz w:val="24"/>
                <w:szCs w:val="24"/>
                <w:lang w:eastAsia="ru-RU"/>
              </w:rPr>
              <w:t>.2026</w:t>
            </w:r>
          </w:p>
        </w:tc>
        <w:tc>
          <w:tcPr>
            <w:tcW w:w="5103" w:type="dxa"/>
            <w:vAlign w:val="center"/>
          </w:tcPr>
          <w:p w14:paraId="3DE4107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8598F12" w14:textId="77777777" w:rsidTr="00220FEC">
        <w:tc>
          <w:tcPr>
            <w:tcW w:w="6232" w:type="dxa"/>
            <w:vAlign w:val="center"/>
          </w:tcPr>
          <w:p w14:paraId="76C2E073"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российского</w:t>
            </w:r>
            <w:r w:rsidRPr="00730A0A">
              <w:rPr>
                <w:rFonts w:ascii="Times New Roman" w:eastAsia="Times New Roman" w:hAnsi="Times New Roman" w:cs="Times New Roman"/>
                <w:spacing w:val="-7"/>
                <w:sz w:val="24"/>
                <w:szCs w:val="24"/>
              </w:rPr>
              <w:t xml:space="preserve"> </w:t>
            </w:r>
            <w:r w:rsidRPr="00730A0A">
              <w:rPr>
                <w:rFonts w:ascii="Times New Roman" w:eastAsia="Times New Roman" w:hAnsi="Times New Roman" w:cs="Times New Roman"/>
                <w:spacing w:val="-2"/>
                <w:sz w:val="24"/>
                <w:szCs w:val="24"/>
              </w:rPr>
              <w:t>студенчества</w:t>
            </w:r>
          </w:p>
        </w:tc>
        <w:tc>
          <w:tcPr>
            <w:tcW w:w="1956" w:type="dxa"/>
            <w:vAlign w:val="center"/>
          </w:tcPr>
          <w:p w14:paraId="2D299E1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0A23A4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25.01</w:t>
            </w:r>
            <w:r>
              <w:rPr>
                <w:rFonts w:ascii="Times New Roman" w:eastAsia="Times New Roman" w:hAnsi="Times New Roman" w:cs="Times New Roman"/>
                <w:kern w:val="2"/>
                <w:sz w:val="24"/>
                <w:szCs w:val="24"/>
                <w:lang w:eastAsia="ru-RU"/>
              </w:rPr>
              <w:t>.2027</w:t>
            </w:r>
          </w:p>
        </w:tc>
        <w:tc>
          <w:tcPr>
            <w:tcW w:w="5103" w:type="dxa"/>
            <w:vAlign w:val="center"/>
          </w:tcPr>
          <w:p w14:paraId="5AA3C8C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396BE4D" w14:textId="77777777" w:rsidTr="00220FEC">
        <w:tc>
          <w:tcPr>
            <w:tcW w:w="6232" w:type="dxa"/>
            <w:vAlign w:val="center"/>
          </w:tcPr>
          <w:p w14:paraId="7ED28226"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без</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Интернета</w:t>
            </w:r>
          </w:p>
        </w:tc>
        <w:tc>
          <w:tcPr>
            <w:tcW w:w="1956" w:type="dxa"/>
            <w:vAlign w:val="center"/>
          </w:tcPr>
          <w:p w14:paraId="6CD7D91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FB17B11"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26.01</w:t>
            </w:r>
            <w:r>
              <w:rPr>
                <w:rFonts w:ascii="Times New Roman" w:eastAsia="Times New Roman" w:hAnsi="Times New Roman" w:cs="Times New Roman"/>
                <w:kern w:val="2"/>
                <w:sz w:val="24"/>
                <w:szCs w:val="24"/>
                <w:lang w:eastAsia="ru-RU"/>
              </w:rPr>
              <w:t>.2027</w:t>
            </w:r>
          </w:p>
        </w:tc>
        <w:tc>
          <w:tcPr>
            <w:tcW w:w="5103" w:type="dxa"/>
            <w:vAlign w:val="center"/>
          </w:tcPr>
          <w:p w14:paraId="46CAF7F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17EED3CE" w14:textId="77777777" w:rsidTr="00220FEC">
        <w:tc>
          <w:tcPr>
            <w:tcW w:w="6232" w:type="dxa"/>
            <w:vAlign w:val="center"/>
          </w:tcPr>
          <w:p w14:paraId="790F836F" w14:textId="77777777" w:rsidR="006D7167" w:rsidRPr="00730A0A" w:rsidRDefault="006D7167" w:rsidP="00220FEC">
            <w:pPr>
              <w:widowControl w:val="0"/>
              <w:autoSpaceDE w:val="0"/>
              <w:autoSpaceDN w:val="0"/>
              <w:spacing w:after="0"/>
              <w:ind w:left="108" w:right="244"/>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полного</w:t>
            </w:r>
            <w:r w:rsidRPr="00730A0A">
              <w:rPr>
                <w:rFonts w:ascii="Times New Roman" w:eastAsia="Times New Roman" w:hAnsi="Times New Roman" w:cs="Times New Roman"/>
                <w:spacing w:val="-10"/>
                <w:sz w:val="24"/>
                <w:szCs w:val="24"/>
              </w:rPr>
              <w:t xml:space="preserve"> </w:t>
            </w:r>
            <w:r w:rsidRPr="00730A0A">
              <w:rPr>
                <w:rFonts w:ascii="Times New Roman" w:eastAsia="Times New Roman" w:hAnsi="Times New Roman" w:cs="Times New Roman"/>
                <w:sz w:val="24"/>
                <w:szCs w:val="24"/>
              </w:rPr>
              <w:t>освобождения</w:t>
            </w:r>
            <w:r w:rsidRPr="00730A0A">
              <w:rPr>
                <w:rFonts w:ascii="Times New Roman" w:eastAsia="Times New Roman" w:hAnsi="Times New Roman" w:cs="Times New Roman"/>
                <w:spacing w:val="-10"/>
                <w:sz w:val="24"/>
                <w:szCs w:val="24"/>
              </w:rPr>
              <w:t xml:space="preserve"> </w:t>
            </w:r>
            <w:r w:rsidRPr="00730A0A">
              <w:rPr>
                <w:rFonts w:ascii="Times New Roman" w:eastAsia="Times New Roman" w:hAnsi="Times New Roman" w:cs="Times New Roman"/>
                <w:sz w:val="24"/>
                <w:szCs w:val="24"/>
              </w:rPr>
              <w:t>Ленинграда</w:t>
            </w:r>
            <w:r w:rsidRPr="00730A0A">
              <w:rPr>
                <w:rFonts w:ascii="Times New Roman" w:eastAsia="Times New Roman" w:hAnsi="Times New Roman" w:cs="Times New Roman"/>
                <w:spacing w:val="-11"/>
                <w:sz w:val="24"/>
                <w:szCs w:val="24"/>
              </w:rPr>
              <w:t xml:space="preserve"> </w:t>
            </w:r>
            <w:r w:rsidRPr="00730A0A">
              <w:rPr>
                <w:rFonts w:ascii="Times New Roman" w:eastAsia="Times New Roman" w:hAnsi="Times New Roman" w:cs="Times New Roman"/>
                <w:sz w:val="24"/>
                <w:szCs w:val="24"/>
              </w:rPr>
              <w:t>от немецко-фашистских захватчиков</w:t>
            </w:r>
          </w:p>
        </w:tc>
        <w:tc>
          <w:tcPr>
            <w:tcW w:w="1956" w:type="dxa"/>
            <w:vAlign w:val="center"/>
          </w:tcPr>
          <w:p w14:paraId="6332361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85187BE"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27.01</w:t>
            </w:r>
            <w:r>
              <w:rPr>
                <w:rFonts w:ascii="Times New Roman" w:eastAsia="Times New Roman" w:hAnsi="Times New Roman" w:cs="Times New Roman"/>
                <w:kern w:val="2"/>
                <w:sz w:val="24"/>
                <w:szCs w:val="24"/>
                <w:lang w:eastAsia="ru-RU"/>
              </w:rPr>
              <w:t>.2027</w:t>
            </w:r>
          </w:p>
        </w:tc>
        <w:tc>
          <w:tcPr>
            <w:tcW w:w="5103" w:type="dxa"/>
            <w:vAlign w:val="center"/>
          </w:tcPr>
          <w:p w14:paraId="0AD13BC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4783C8C" w14:textId="77777777" w:rsidTr="00220FEC">
        <w:tc>
          <w:tcPr>
            <w:tcW w:w="6232" w:type="dxa"/>
            <w:vAlign w:val="center"/>
          </w:tcPr>
          <w:p w14:paraId="40403424" w14:textId="77777777" w:rsidR="006D7167" w:rsidRPr="00730A0A" w:rsidRDefault="006D7167" w:rsidP="00220FEC">
            <w:pPr>
              <w:widowControl w:val="0"/>
              <w:autoSpaceDE w:val="0"/>
              <w:autoSpaceDN w:val="0"/>
              <w:spacing w:after="0"/>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освобождения Красной армией крупнейшего «лагеря смерти» Аушвиц- Биркенау</w:t>
            </w:r>
            <w:r w:rsidRPr="00730A0A">
              <w:rPr>
                <w:rFonts w:ascii="Times New Roman" w:eastAsia="Times New Roman" w:hAnsi="Times New Roman" w:cs="Times New Roman"/>
                <w:spacing w:val="-12"/>
                <w:sz w:val="24"/>
                <w:szCs w:val="24"/>
              </w:rPr>
              <w:t xml:space="preserve"> </w:t>
            </w:r>
            <w:r w:rsidRPr="00730A0A">
              <w:rPr>
                <w:rFonts w:ascii="Times New Roman" w:eastAsia="Times New Roman" w:hAnsi="Times New Roman" w:cs="Times New Roman"/>
                <w:sz w:val="24"/>
                <w:szCs w:val="24"/>
              </w:rPr>
              <w:t>(Освенцима)</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7"/>
                <w:sz w:val="24"/>
                <w:szCs w:val="24"/>
              </w:rPr>
              <w:t xml:space="preserve"> </w:t>
            </w:r>
            <w:r w:rsidRPr="00730A0A">
              <w:rPr>
                <w:rFonts w:ascii="Times New Roman" w:eastAsia="Times New Roman" w:hAnsi="Times New Roman" w:cs="Times New Roman"/>
                <w:sz w:val="24"/>
                <w:szCs w:val="24"/>
              </w:rPr>
              <w:t>памяти</w:t>
            </w:r>
            <w:r w:rsidRPr="00730A0A">
              <w:rPr>
                <w:rFonts w:ascii="Times New Roman" w:eastAsia="Times New Roman" w:hAnsi="Times New Roman" w:cs="Times New Roman"/>
                <w:spacing w:val="-11"/>
                <w:sz w:val="24"/>
                <w:szCs w:val="24"/>
              </w:rPr>
              <w:t xml:space="preserve"> </w:t>
            </w:r>
            <w:r w:rsidRPr="00730A0A">
              <w:rPr>
                <w:rFonts w:ascii="Times New Roman" w:eastAsia="Times New Roman" w:hAnsi="Times New Roman" w:cs="Times New Roman"/>
                <w:sz w:val="24"/>
                <w:szCs w:val="24"/>
              </w:rPr>
              <w:t xml:space="preserve">жертв </w:t>
            </w:r>
            <w:r w:rsidRPr="00730A0A">
              <w:rPr>
                <w:rFonts w:ascii="Times New Roman" w:eastAsia="Times New Roman" w:hAnsi="Times New Roman" w:cs="Times New Roman"/>
                <w:spacing w:val="-2"/>
                <w:sz w:val="24"/>
                <w:szCs w:val="24"/>
              </w:rPr>
              <w:t>Холокоста</w:t>
            </w:r>
          </w:p>
        </w:tc>
        <w:tc>
          <w:tcPr>
            <w:tcW w:w="1956" w:type="dxa"/>
            <w:vAlign w:val="center"/>
          </w:tcPr>
          <w:p w14:paraId="7A1D2CA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4C47123B"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27.01</w:t>
            </w:r>
            <w:r>
              <w:rPr>
                <w:rFonts w:ascii="Times New Roman" w:eastAsia="Times New Roman" w:hAnsi="Times New Roman" w:cs="Times New Roman"/>
                <w:kern w:val="2"/>
                <w:sz w:val="24"/>
                <w:szCs w:val="24"/>
                <w:lang w:eastAsia="ru-RU"/>
              </w:rPr>
              <w:t>.2027</w:t>
            </w:r>
          </w:p>
        </w:tc>
        <w:tc>
          <w:tcPr>
            <w:tcW w:w="5103" w:type="dxa"/>
            <w:vAlign w:val="center"/>
          </w:tcPr>
          <w:p w14:paraId="5D933C2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B000423" w14:textId="77777777" w:rsidTr="00220FEC">
        <w:tc>
          <w:tcPr>
            <w:tcW w:w="6232" w:type="dxa"/>
            <w:vAlign w:val="center"/>
          </w:tcPr>
          <w:p w14:paraId="43B7BB86"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83 года со дня победы Вооруженных сил СССР над армией гитлеровской Германии в 1943 году в Сталинградской битве</w:t>
            </w:r>
          </w:p>
        </w:tc>
        <w:tc>
          <w:tcPr>
            <w:tcW w:w="1956" w:type="dxa"/>
            <w:vAlign w:val="center"/>
          </w:tcPr>
          <w:p w14:paraId="7AA1D67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DADD525"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02.02</w:t>
            </w:r>
            <w:r>
              <w:rPr>
                <w:rFonts w:ascii="Times New Roman" w:eastAsia="Times New Roman" w:hAnsi="Times New Roman" w:cs="Times New Roman"/>
                <w:kern w:val="2"/>
                <w:sz w:val="24"/>
                <w:szCs w:val="24"/>
                <w:lang w:eastAsia="ru-RU"/>
              </w:rPr>
              <w:t>.2027</w:t>
            </w:r>
          </w:p>
        </w:tc>
        <w:tc>
          <w:tcPr>
            <w:tcW w:w="5103" w:type="dxa"/>
            <w:vAlign w:val="center"/>
          </w:tcPr>
          <w:p w14:paraId="00D6C99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57BDB19" w14:textId="77777777" w:rsidTr="00220FEC">
        <w:tc>
          <w:tcPr>
            <w:tcW w:w="6232" w:type="dxa"/>
            <w:vAlign w:val="center"/>
          </w:tcPr>
          <w:p w14:paraId="5AAB9698" w14:textId="77777777" w:rsidR="006D7167" w:rsidRPr="00730A0A" w:rsidRDefault="006D7167" w:rsidP="00220FEC">
            <w:pPr>
              <w:widowControl w:val="0"/>
              <w:autoSpaceDE w:val="0"/>
              <w:autoSpaceDN w:val="0"/>
              <w:spacing w:after="0"/>
              <w:ind w:left="108" w:right="961"/>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13"/>
                <w:sz w:val="24"/>
                <w:szCs w:val="24"/>
              </w:rPr>
              <w:t xml:space="preserve"> </w:t>
            </w:r>
            <w:r w:rsidRPr="00730A0A">
              <w:rPr>
                <w:rFonts w:ascii="Times New Roman" w:eastAsia="Times New Roman" w:hAnsi="Times New Roman" w:cs="Times New Roman"/>
                <w:sz w:val="24"/>
                <w:szCs w:val="24"/>
              </w:rPr>
              <w:t>разгрома</w:t>
            </w:r>
            <w:r w:rsidRPr="00730A0A">
              <w:rPr>
                <w:rFonts w:ascii="Times New Roman" w:eastAsia="Times New Roman" w:hAnsi="Times New Roman" w:cs="Times New Roman"/>
                <w:spacing w:val="-14"/>
                <w:sz w:val="24"/>
                <w:szCs w:val="24"/>
              </w:rPr>
              <w:t xml:space="preserve"> </w:t>
            </w:r>
            <w:r w:rsidRPr="00730A0A">
              <w:rPr>
                <w:rFonts w:ascii="Times New Roman" w:eastAsia="Times New Roman" w:hAnsi="Times New Roman" w:cs="Times New Roman"/>
                <w:sz w:val="24"/>
                <w:szCs w:val="24"/>
              </w:rPr>
              <w:t>советскими</w:t>
            </w:r>
            <w:r w:rsidRPr="00730A0A">
              <w:rPr>
                <w:rFonts w:ascii="Times New Roman" w:eastAsia="Times New Roman" w:hAnsi="Times New Roman" w:cs="Times New Roman"/>
                <w:spacing w:val="-11"/>
                <w:sz w:val="24"/>
                <w:szCs w:val="24"/>
              </w:rPr>
              <w:t xml:space="preserve"> </w:t>
            </w:r>
            <w:r w:rsidRPr="00730A0A">
              <w:rPr>
                <w:rFonts w:ascii="Times New Roman" w:eastAsia="Times New Roman" w:hAnsi="Times New Roman" w:cs="Times New Roman"/>
                <w:sz w:val="24"/>
                <w:szCs w:val="24"/>
              </w:rPr>
              <w:t>войсками немецко-фашистских войск в Сталинградской битве</w:t>
            </w:r>
          </w:p>
        </w:tc>
        <w:tc>
          <w:tcPr>
            <w:tcW w:w="1956" w:type="dxa"/>
            <w:vAlign w:val="center"/>
          </w:tcPr>
          <w:p w14:paraId="03BD2F6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BCFF7EE"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03.02</w:t>
            </w:r>
            <w:r>
              <w:rPr>
                <w:rFonts w:ascii="Times New Roman" w:eastAsia="Times New Roman" w:hAnsi="Times New Roman" w:cs="Times New Roman"/>
                <w:kern w:val="2"/>
                <w:sz w:val="24"/>
                <w:szCs w:val="24"/>
                <w:lang w:eastAsia="ru-RU"/>
              </w:rPr>
              <w:t>.2027</w:t>
            </w:r>
          </w:p>
        </w:tc>
        <w:tc>
          <w:tcPr>
            <w:tcW w:w="5103" w:type="dxa"/>
            <w:vAlign w:val="center"/>
          </w:tcPr>
          <w:p w14:paraId="44672ED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682A4C9" w14:textId="77777777" w:rsidTr="00220FEC">
        <w:tc>
          <w:tcPr>
            <w:tcW w:w="6232" w:type="dxa"/>
            <w:vAlign w:val="center"/>
          </w:tcPr>
          <w:p w14:paraId="3B911963"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российской</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4"/>
                <w:sz w:val="24"/>
                <w:szCs w:val="24"/>
              </w:rPr>
              <w:t>науки</w:t>
            </w:r>
          </w:p>
        </w:tc>
        <w:tc>
          <w:tcPr>
            <w:tcW w:w="1956" w:type="dxa"/>
            <w:vAlign w:val="center"/>
          </w:tcPr>
          <w:p w14:paraId="4887B37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8FDE262"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08.02</w:t>
            </w:r>
            <w:r>
              <w:rPr>
                <w:rFonts w:ascii="Times New Roman" w:eastAsia="Times New Roman" w:hAnsi="Times New Roman" w:cs="Times New Roman"/>
                <w:kern w:val="2"/>
                <w:sz w:val="24"/>
                <w:szCs w:val="24"/>
                <w:lang w:eastAsia="ru-RU"/>
              </w:rPr>
              <w:t>.2027</w:t>
            </w:r>
          </w:p>
        </w:tc>
        <w:tc>
          <w:tcPr>
            <w:tcW w:w="5103" w:type="dxa"/>
            <w:vAlign w:val="center"/>
          </w:tcPr>
          <w:p w14:paraId="5EE29BD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B4BBE6B" w14:textId="77777777" w:rsidTr="00220FEC">
        <w:tc>
          <w:tcPr>
            <w:tcW w:w="6232" w:type="dxa"/>
            <w:vAlign w:val="center"/>
          </w:tcPr>
          <w:p w14:paraId="4CF886A4" w14:textId="77777777" w:rsidR="006D7167" w:rsidRPr="00730A0A" w:rsidRDefault="006D7167" w:rsidP="00220FEC">
            <w:pPr>
              <w:widowControl w:val="0"/>
              <w:autoSpaceDE w:val="0"/>
              <w:autoSpaceDN w:val="0"/>
              <w:spacing w:after="0"/>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День памяти о россиянах, исполнявших служебный долг за пределами Отечества</w:t>
            </w:r>
          </w:p>
        </w:tc>
        <w:tc>
          <w:tcPr>
            <w:tcW w:w="1956" w:type="dxa"/>
            <w:vAlign w:val="center"/>
          </w:tcPr>
          <w:p w14:paraId="7552105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8493CAE"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15.02</w:t>
            </w:r>
            <w:r>
              <w:rPr>
                <w:rFonts w:ascii="Times New Roman" w:eastAsia="Times New Roman" w:hAnsi="Times New Roman" w:cs="Times New Roman"/>
                <w:kern w:val="2"/>
                <w:sz w:val="24"/>
                <w:szCs w:val="24"/>
                <w:lang w:eastAsia="ru-RU"/>
              </w:rPr>
              <w:t>.2027</w:t>
            </w:r>
          </w:p>
        </w:tc>
        <w:tc>
          <w:tcPr>
            <w:tcW w:w="5103" w:type="dxa"/>
            <w:vAlign w:val="center"/>
          </w:tcPr>
          <w:p w14:paraId="5CA9DB3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EC44126" w14:textId="77777777" w:rsidTr="00220FEC">
        <w:tc>
          <w:tcPr>
            <w:tcW w:w="6232" w:type="dxa"/>
            <w:vAlign w:val="center"/>
          </w:tcPr>
          <w:p w14:paraId="23D50F3A"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родного</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языка</w:t>
            </w:r>
          </w:p>
        </w:tc>
        <w:tc>
          <w:tcPr>
            <w:tcW w:w="1956" w:type="dxa"/>
            <w:vAlign w:val="center"/>
          </w:tcPr>
          <w:p w14:paraId="3FB5DD6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EFB1D72"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21.02</w:t>
            </w:r>
            <w:r>
              <w:rPr>
                <w:rFonts w:ascii="Times New Roman" w:eastAsia="Times New Roman" w:hAnsi="Times New Roman" w:cs="Times New Roman"/>
                <w:kern w:val="2"/>
                <w:sz w:val="24"/>
                <w:szCs w:val="24"/>
                <w:lang w:eastAsia="ru-RU"/>
              </w:rPr>
              <w:t>.2027</w:t>
            </w:r>
          </w:p>
        </w:tc>
        <w:tc>
          <w:tcPr>
            <w:tcW w:w="5103" w:type="dxa"/>
            <w:vAlign w:val="center"/>
          </w:tcPr>
          <w:p w14:paraId="42A5694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D425793" w14:textId="77777777" w:rsidTr="00220FEC">
        <w:tc>
          <w:tcPr>
            <w:tcW w:w="6232" w:type="dxa"/>
            <w:vAlign w:val="center"/>
          </w:tcPr>
          <w:p w14:paraId="2A043AC7"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защитника</w:t>
            </w:r>
            <w:r w:rsidRPr="00730A0A">
              <w:rPr>
                <w:rFonts w:ascii="Times New Roman" w:eastAsia="Times New Roman" w:hAnsi="Times New Roman" w:cs="Times New Roman"/>
                <w:spacing w:val="-6"/>
                <w:sz w:val="24"/>
                <w:szCs w:val="24"/>
              </w:rPr>
              <w:t xml:space="preserve"> </w:t>
            </w:r>
            <w:r w:rsidRPr="00730A0A">
              <w:rPr>
                <w:rFonts w:ascii="Times New Roman" w:eastAsia="Times New Roman" w:hAnsi="Times New Roman" w:cs="Times New Roman"/>
                <w:spacing w:val="-2"/>
                <w:sz w:val="24"/>
                <w:szCs w:val="24"/>
              </w:rPr>
              <w:t>Отечества</w:t>
            </w:r>
          </w:p>
        </w:tc>
        <w:tc>
          <w:tcPr>
            <w:tcW w:w="1956" w:type="dxa"/>
            <w:vAlign w:val="center"/>
          </w:tcPr>
          <w:p w14:paraId="7F4FB45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FC560F7"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23.02</w:t>
            </w:r>
            <w:r>
              <w:rPr>
                <w:rFonts w:ascii="Times New Roman" w:eastAsia="Times New Roman" w:hAnsi="Times New Roman" w:cs="Times New Roman"/>
                <w:kern w:val="2"/>
                <w:sz w:val="24"/>
                <w:szCs w:val="24"/>
                <w:lang w:eastAsia="ru-RU"/>
              </w:rPr>
              <w:t>.2027</w:t>
            </w:r>
          </w:p>
        </w:tc>
        <w:tc>
          <w:tcPr>
            <w:tcW w:w="5103" w:type="dxa"/>
            <w:vAlign w:val="center"/>
          </w:tcPr>
          <w:p w14:paraId="4225BFF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2FB3073" w14:textId="77777777" w:rsidTr="00220FEC">
        <w:tc>
          <w:tcPr>
            <w:tcW w:w="6232" w:type="dxa"/>
            <w:vAlign w:val="center"/>
          </w:tcPr>
          <w:p w14:paraId="35266B02"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8"/>
                <w:sz w:val="24"/>
                <w:szCs w:val="24"/>
              </w:rPr>
              <w:t xml:space="preserve"> </w:t>
            </w:r>
            <w:r w:rsidRPr="00730A0A">
              <w:rPr>
                <w:rFonts w:ascii="Times New Roman" w:eastAsia="Times New Roman" w:hAnsi="Times New Roman" w:cs="Times New Roman"/>
                <w:sz w:val="24"/>
                <w:szCs w:val="24"/>
              </w:rPr>
              <w:t>женский</w:t>
            </w:r>
            <w:r w:rsidRPr="00730A0A">
              <w:rPr>
                <w:rFonts w:ascii="Times New Roman" w:eastAsia="Times New Roman" w:hAnsi="Times New Roman" w:cs="Times New Roman"/>
                <w:spacing w:val="-4"/>
                <w:sz w:val="24"/>
                <w:szCs w:val="24"/>
              </w:rPr>
              <w:t xml:space="preserve"> день</w:t>
            </w:r>
          </w:p>
        </w:tc>
        <w:tc>
          <w:tcPr>
            <w:tcW w:w="1956" w:type="dxa"/>
            <w:vAlign w:val="center"/>
          </w:tcPr>
          <w:p w14:paraId="1DE405F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4FC4BCB3"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08.03</w:t>
            </w:r>
            <w:r>
              <w:rPr>
                <w:rFonts w:ascii="Times New Roman" w:eastAsia="Times New Roman" w:hAnsi="Times New Roman" w:cs="Times New Roman"/>
                <w:kern w:val="2"/>
                <w:sz w:val="24"/>
                <w:szCs w:val="24"/>
                <w:lang w:eastAsia="ru-RU"/>
              </w:rPr>
              <w:t>.2027</w:t>
            </w:r>
          </w:p>
        </w:tc>
        <w:tc>
          <w:tcPr>
            <w:tcW w:w="5103" w:type="dxa"/>
            <w:vAlign w:val="center"/>
          </w:tcPr>
          <w:p w14:paraId="49880A2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5CF218A" w14:textId="77777777" w:rsidTr="00220FEC">
        <w:tc>
          <w:tcPr>
            <w:tcW w:w="6232" w:type="dxa"/>
            <w:vAlign w:val="center"/>
          </w:tcPr>
          <w:p w14:paraId="797E65EB"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воссоединения</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Крыма</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с</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Россией</w:t>
            </w:r>
          </w:p>
        </w:tc>
        <w:tc>
          <w:tcPr>
            <w:tcW w:w="1956" w:type="dxa"/>
            <w:vAlign w:val="center"/>
          </w:tcPr>
          <w:p w14:paraId="0118E6C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35A3B2F"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18.03</w:t>
            </w:r>
            <w:r>
              <w:rPr>
                <w:rFonts w:ascii="Times New Roman" w:eastAsia="Times New Roman" w:hAnsi="Times New Roman" w:cs="Times New Roman"/>
                <w:kern w:val="2"/>
                <w:sz w:val="24"/>
                <w:szCs w:val="24"/>
                <w:lang w:eastAsia="ru-RU"/>
              </w:rPr>
              <w:t>.2027</w:t>
            </w:r>
          </w:p>
        </w:tc>
        <w:tc>
          <w:tcPr>
            <w:tcW w:w="5103" w:type="dxa"/>
            <w:vAlign w:val="center"/>
          </w:tcPr>
          <w:p w14:paraId="279D3A3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DCDDB28" w14:textId="77777777" w:rsidTr="00220FEC">
        <w:tc>
          <w:tcPr>
            <w:tcW w:w="6232" w:type="dxa"/>
            <w:vAlign w:val="center"/>
          </w:tcPr>
          <w:p w14:paraId="06468D41"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Всемирный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поэзии</w:t>
            </w:r>
          </w:p>
        </w:tc>
        <w:tc>
          <w:tcPr>
            <w:tcW w:w="1956" w:type="dxa"/>
            <w:vAlign w:val="center"/>
          </w:tcPr>
          <w:p w14:paraId="5BA5B7C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F890E5B"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21.03</w:t>
            </w:r>
            <w:r>
              <w:rPr>
                <w:rFonts w:ascii="Times New Roman" w:eastAsia="Times New Roman" w:hAnsi="Times New Roman" w:cs="Times New Roman"/>
                <w:kern w:val="2"/>
                <w:sz w:val="24"/>
                <w:szCs w:val="24"/>
                <w:lang w:eastAsia="ru-RU"/>
              </w:rPr>
              <w:t>.2027</w:t>
            </w:r>
          </w:p>
        </w:tc>
        <w:tc>
          <w:tcPr>
            <w:tcW w:w="5103" w:type="dxa"/>
            <w:vAlign w:val="center"/>
          </w:tcPr>
          <w:p w14:paraId="47F8C5E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E2569E5" w14:textId="77777777" w:rsidTr="00220FEC">
        <w:tc>
          <w:tcPr>
            <w:tcW w:w="6232" w:type="dxa"/>
            <w:vAlign w:val="center"/>
          </w:tcPr>
          <w:p w14:paraId="4D5D6100"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Час</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Земли</w:t>
            </w:r>
          </w:p>
        </w:tc>
        <w:tc>
          <w:tcPr>
            <w:tcW w:w="1956" w:type="dxa"/>
            <w:vAlign w:val="center"/>
          </w:tcPr>
          <w:p w14:paraId="125F242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6FBB0C1"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25.03</w:t>
            </w:r>
            <w:r>
              <w:rPr>
                <w:rFonts w:ascii="Times New Roman" w:eastAsia="Times New Roman" w:hAnsi="Times New Roman" w:cs="Times New Roman"/>
                <w:kern w:val="2"/>
                <w:sz w:val="24"/>
                <w:szCs w:val="24"/>
                <w:lang w:eastAsia="ru-RU"/>
              </w:rPr>
              <w:t>.2027</w:t>
            </w:r>
          </w:p>
        </w:tc>
        <w:tc>
          <w:tcPr>
            <w:tcW w:w="5103" w:type="dxa"/>
            <w:vAlign w:val="center"/>
          </w:tcPr>
          <w:p w14:paraId="60B8D73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17451CE" w14:textId="77777777" w:rsidTr="00220FEC">
        <w:tc>
          <w:tcPr>
            <w:tcW w:w="6232" w:type="dxa"/>
            <w:vAlign w:val="center"/>
          </w:tcPr>
          <w:p w14:paraId="6C5C34E7"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Всемирный</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2"/>
                <w:sz w:val="24"/>
                <w:szCs w:val="24"/>
              </w:rPr>
              <w:t xml:space="preserve"> театра</w:t>
            </w:r>
          </w:p>
        </w:tc>
        <w:tc>
          <w:tcPr>
            <w:tcW w:w="1956" w:type="dxa"/>
            <w:vAlign w:val="center"/>
          </w:tcPr>
          <w:p w14:paraId="2866836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FCB8EBB"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27.03</w:t>
            </w:r>
            <w:r>
              <w:rPr>
                <w:rFonts w:ascii="Times New Roman" w:eastAsia="Times New Roman" w:hAnsi="Times New Roman" w:cs="Times New Roman"/>
                <w:kern w:val="2"/>
                <w:sz w:val="24"/>
                <w:szCs w:val="24"/>
                <w:lang w:eastAsia="ru-RU"/>
              </w:rPr>
              <w:t>.2027</w:t>
            </w:r>
          </w:p>
        </w:tc>
        <w:tc>
          <w:tcPr>
            <w:tcW w:w="5103" w:type="dxa"/>
            <w:vAlign w:val="center"/>
          </w:tcPr>
          <w:p w14:paraId="3F2FA25B"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10B8A4D" w14:textId="77777777" w:rsidTr="00220FEC">
        <w:tc>
          <w:tcPr>
            <w:tcW w:w="6232" w:type="dxa"/>
            <w:vAlign w:val="center"/>
          </w:tcPr>
          <w:p w14:paraId="06731006"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Всероссийская</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акция</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pacing w:val="-4"/>
                <w:sz w:val="24"/>
                <w:szCs w:val="24"/>
              </w:rPr>
              <w:t>птиц»</w:t>
            </w:r>
          </w:p>
        </w:tc>
        <w:tc>
          <w:tcPr>
            <w:tcW w:w="1956" w:type="dxa"/>
            <w:vAlign w:val="center"/>
          </w:tcPr>
          <w:p w14:paraId="073A74E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8A3504D"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01.04</w:t>
            </w:r>
            <w:r>
              <w:rPr>
                <w:rFonts w:ascii="Times New Roman" w:eastAsia="Times New Roman" w:hAnsi="Times New Roman" w:cs="Times New Roman"/>
                <w:kern w:val="2"/>
                <w:sz w:val="24"/>
                <w:szCs w:val="24"/>
                <w:lang w:eastAsia="ru-RU"/>
              </w:rPr>
              <w:t>.2027</w:t>
            </w:r>
          </w:p>
        </w:tc>
        <w:tc>
          <w:tcPr>
            <w:tcW w:w="5103" w:type="dxa"/>
            <w:vAlign w:val="center"/>
          </w:tcPr>
          <w:p w14:paraId="5C4C956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BFD8AE8" w14:textId="77777777" w:rsidTr="00220FEC">
        <w:tc>
          <w:tcPr>
            <w:tcW w:w="6232" w:type="dxa"/>
            <w:vAlign w:val="center"/>
          </w:tcPr>
          <w:p w14:paraId="32C55A34"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Всемирный</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здоровья</w:t>
            </w:r>
          </w:p>
        </w:tc>
        <w:tc>
          <w:tcPr>
            <w:tcW w:w="1956" w:type="dxa"/>
            <w:vAlign w:val="center"/>
          </w:tcPr>
          <w:p w14:paraId="5822598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8D07C53"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07.04</w:t>
            </w:r>
            <w:r>
              <w:rPr>
                <w:rFonts w:ascii="Times New Roman" w:eastAsia="Times New Roman" w:hAnsi="Times New Roman" w:cs="Times New Roman"/>
                <w:kern w:val="2"/>
                <w:sz w:val="24"/>
                <w:szCs w:val="24"/>
                <w:lang w:eastAsia="ru-RU"/>
              </w:rPr>
              <w:t>.2027</w:t>
            </w:r>
          </w:p>
        </w:tc>
        <w:tc>
          <w:tcPr>
            <w:tcW w:w="5103" w:type="dxa"/>
            <w:vAlign w:val="center"/>
          </w:tcPr>
          <w:p w14:paraId="313E3ED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5B1DE66" w14:textId="77777777" w:rsidTr="00220FEC">
        <w:tc>
          <w:tcPr>
            <w:tcW w:w="6232" w:type="dxa"/>
            <w:vAlign w:val="center"/>
          </w:tcPr>
          <w:p w14:paraId="08C6C718"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Всемирный</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авиации и</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космонавтики. 68 лет со дня запуска СССР первого искусственного спутника Земли</w:t>
            </w:r>
          </w:p>
        </w:tc>
        <w:tc>
          <w:tcPr>
            <w:tcW w:w="1956" w:type="dxa"/>
            <w:vAlign w:val="center"/>
          </w:tcPr>
          <w:p w14:paraId="4CD08AE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76DC00B"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12.04</w:t>
            </w:r>
            <w:r>
              <w:rPr>
                <w:rFonts w:ascii="Times New Roman" w:eastAsia="Times New Roman" w:hAnsi="Times New Roman" w:cs="Times New Roman"/>
                <w:kern w:val="2"/>
                <w:sz w:val="24"/>
                <w:szCs w:val="24"/>
                <w:lang w:eastAsia="ru-RU"/>
              </w:rPr>
              <w:t>.2027</w:t>
            </w:r>
          </w:p>
        </w:tc>
        <w:tc>
          <w:tcPr>
            <w:tcW w:w="5103" w:type="dxa"/>
            <w:vAlign w:val="center"/>
          </w:tcPr>
          <w:p w14:paraId="486D571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81116F0" w14:textId="77777777" w:rsidTr="00220FEC">
        <w:tc>
          <w:tcPr>
            <w:tcW w:w="6232" w:type="dxa"/>
            <w:vAlign w:val="center"/>
          </w:tcPr>
          <w:p w14:paraId="33ADC3E0" w14:textId="77777777" w:rsidR="006D7167" w:rsidRPr="00730A0A" w:rsidRDefault="006D7167" w:rsidP="00220FEC">
            <w:pPr>
              <w:widowControl w:val="0"/>
              <w:autoSpaceDE w:val="0"/>
              <w:autoSpaceDN w:val="0"/>
              <w:spacing w:after="0"/>
              <w:ind w:left="108" w:right="244"/>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памяти</w:t>
            </w:r>
            <w:r w:rsidRPr="00730A0A">
              <w:rPr>
                <w:rFonts w:ascii="Times New Roman" w:eastAsia="Times New Roman" w:hAnsi="Times New Roman" w:cs="Times New Roman"/>
                <w:spacing w:val="-8"/>
                <w:sz w:val="24"/>
                <w:szCs w:val="24"/>
              </w:rPr>
              <w:t xml:space="preserve"> </w:t>
            </w:r>
            <w:r w:rsidRPr="00730A0A">
              <w:rPr>
                <w:rFonts w:ascii="Times New Roman" w:eastAsia="Times New Roman" w:hAnsi="Times New Roman" w:cs="Times New Roman"/>
                <w:sz w:val="24"/>
                <w:szCs w:val="24"/>
              </w:rPr>
              <w:t>о</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геноциде</w:t>
            </w:r>
            <w:r w:rsidRPr="00730A0A">
              <w:rPr>
                <w:rFonts w:ascii="Times New Roman" w:eastAsia="Times New Roman" w:hAnsi="Times New Roman" w:cs="Times New Roman"/>
                <w:spacing w:val="-10"/>
                <w:sz w:val="24"/>
                <w:szCs w:val="24"/>
              </w:rPr>
              <w:t xml:space="preserve"> </w:t>
            </w:r>
            <w:r w:rsidRPr="00730A0A">
              <w:rPr>
                <w:rFonts w:ascii="Times New Roman" w:eastAsia="Times New Roman" w:hAnsi="Times New Roman" w:cs="Times New Roman"/>
                <w:sz w:val="24"/>
                <w:szCs w:val="24"/>
              </w:rPr>
              <w:t>советского</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народа нацистами и их пособниками в годы Великой Отечественной войны</w:t>
            </w:r>
          </w:p>
        </w:tc>
        <w:tc>
          <w:tcPr>
            <w:tcW w:w="1956" w:type="dxa"/>
            <w:vAlign w:val="center"/>
          </w:tcPr>
          <w:p w14:paraId="2C40338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605A300"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19.04</w:t>
            </w:r>
            <w:r>
              <w:rPr>
                <w:rFonts w:ascii="Times New Roman" w:eastAsia="Times New Roman" w:hAnsi="Times New Roman" w:cs="Times New Roman"/>
                <w:kern w:val="2"/>
                <w:sz w:val="24"/>
                <w:szCs w:val="24"/>
                <w:lang w:eastAsia="ru-RU"/>
              </w:rPr>
              <w:t>.2027</w:t>
            </w:r>
          </w:p>
        </w:tc>
        <w:tc>
          <w:tcPr>
            <w:tcW w:w="5103" w:type="dxa"/>
            <w:vAlign w:val="center"/>
          </w:tcPr>
          <w:p w14:paraId="114B127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151E0A5" w14:textId="77777777" w:rsidTr="00220FEC">
        <w:tc>
          <w:tcPr>
            <w:tcW w:w="6232" w:type="dxa"/>
            <w:vAlign w:val="center"/>
          </w:tcPr>
          <w:p w14:paraId="12A99A48"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российского</w:t>
            </w:r>
            <w:r w:rsidRPr="00730A0A">
              <w:rPr>
                <w:rFonts w:ascii="Times New Roman" w:eastAsia="Times New Roman" w:hAnsi="Times New Roman" w:cs="Times New Roman"/>
                <w:spacing w:val="-2"/>
                <w:sz w:val="24"/>
                <w:szCs w:val="24"/>
              </w:rPr>
              <w:t xml:space="preserve"> парламентаризма</w:t>
            </w:r>
          </w:p>
        </w:tc>
        <w:tc>
          <w:tcPr>
            <w:tcW w:w="1956" w:type="dxa"/>
            <w:vAlign w:val="center"/>
          </w:tcPr>
          <w:p w14:paraId="0F906C4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2961158"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27.04</w:t>
            </w:r>
            <w:r>
              <w:rPr>
                <w:rFonts w:ascii="Times New Roman" w:eastAsia="Times New Roman" w:hAnsi="Times New Roman" w:cs="Times New Roman"/>
                <w:kern w:val="2"/>
                <w:sz w:val="24"/>
                <w:szCs w:val="24"/>
                <w:lang w:eastAsia="ru-RU"/>
              </w:rPr>
              <w:t>.2027</w:t>
            </w:r>
          </w:p>
        </w:tc>
        <w:tc>
          <w:tcPr>
            <w:tcW w:w="5103" w:type="dxa"/>
            <w:vAlign w:val="center"/>
          </w:tcPr>
          <w:p w14:paraId="42242FF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3248DAE" w14:textId="77777777" w:rsidTr="00220FEC">
        <w:tc>
          <w:tcPr>
            <w:tcW w:w="6232" w:type="dxa"/>
            <w:vAlign w:val="center"/>
          </w:tcPr>
          <w:p w14:paraId="3D23C45A"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Праздник</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Весны</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и</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pacing w:val="-4"/>
                <w:sz w:val="24"/>
                <w:szCs w:val="24"/>
              </w:rPr>
              <w:t>Труда</w:t>
            </w:r>
          </w:p>
        </w:tc>
        <w:tc>
          <w:tcPr>
            <w:tcW w:w="1956" w:type="dxa"/>
            <w:vAlign w:val="center"/>
          </w:tcPr>
          <w:p w14:paraId="2030833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025D395"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01.05</w:t>
            </w:r>
            <w:r>
              <w:rPr>
                <w:rFonts w:ascii="Times New Roman" w:eastAsia="Times New Roman" w:hAnsi="Times New Roman" w:cs="Times New Roman"/>
                <w:kern w:val="2"/>
                <w:sz w:val="24"/>
                <w:szCs w:val="24"/>
                <w:lang w:eastAsia="ru-RU"/>
              </w:rPr>
              <w:t>.2027</w:t>
            </w:r>
          </w:p>
        </w:tc>
        <w:tc>
          <w:tcPr>
            <w:tcW w:w="5103" w:type="dxa"/>
            <w:vAlign w:val="center"/>
          </w:tcPr>
          <w:p w14:paraId="4632BA5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63867B7B" w14:textId="77777777" w:rsidTr="00220FEC">
        <w:tc>
          <w:tcPr>
            <w:tcW w:w="6232" w:type="dxa"/>
            <w:vAlign w:val="center"/>
          </w:tcPr>
          <w:p w14:paraId="4C5C12CB"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pacing w:val="-2"/>
                <w:sz w:val="24"/>
                <w:szCs w:val="24"/>
              </w:rPr>
              <w:t>Победы</w:t>
            </w:r>
          </w:p>
        </w:tc>
        <w:tc>
          <w:tcPr>
            <w:tcW w:w="1956" w:type="dxa"/>
            <w:vAlign w:val="center"/>
          </w:tcPr>
          <w:p w14:paraId="0349D3A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4248B82E"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09.05</w:t>
            </w:r>
            <w:r>
              <w:rPr>
                <w:rFonts w:ascii="Times New Roman" w:eastAsia="Times New Roman" w:hAnsi="Times New Roman" w:cs="Times New Roman"/>
                <w:kern w:val="2"/>
                <w:sz w:val="24"/>
                <w:szCs w:val="24"/>
                <w:lang w:eastAsia="ru-RU"/>
              </w:rPr>
              <w:t>.2027</w:t>
            </w:r>
          </w:p>
        </w:tc>
        <w:tc>
          <w:tcPr>
            <w:tcW w:w="5103" w:type="dxa"/>
            <w:vAlign w:val="center"/>
          </w:tcPr>
          <w:p w14:paraId="7ACE9DB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189E6E7E" w14:textId="77777777" w:rsidTr="00220FEC">
        <w:tc>
          <w:tcPr>
            <w:tcW w:w="6232" w:type="dxa"/>
            <w:vAlign w:val="center"/>
          </w:tcPr>
          <w:p w14:paraId="393C0875"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музеев</w:t>
            </w:r>
          </w:p>
        </w:tc>
        <w:tc>
          <w:tcPr>
            <w:tcW w:w="1956" w:type="dxa"/>
            <w:vAlign w:val="center"/>
          </w:tcPr>
          <w:p w14:paraId="4F1D442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0CB4E60"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18.05</w:t>
            </w:r>
            <w:r>
              <w:rPr>
                <w:rFonts w:ascii="Times New Roman" w:eastAsia="Times New Roman" w:hAnsi="Times New Roman" w:cs="Times New Roman"/>
                <w:kern w:val="2"/>
                <w:sz w:val="24"/>
                <w:szCs w:val="24"/>
                <w:lang w:eastAsia="ru-RU"/>
              </w:rPr>
              <w:t>.2027</w:t>
            </w:r>
          </w:p>
        </w:tc>
        <w:tc>
          <w:tcPr>
            <w:tcW w:w="5103" w:type="dxa"/>
            <w:vAlign w:val="center"/>
          </w:tcPr>
          <w:p w14:paraId="028A8F0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52E72CB" w14:textId="77777777" w:rsidTr="00220FEC">
        <w:tc>
          <w:tcPr>
            <w:tcW w:w="6232" w:type="dxa"/>
            <w:vAlign w:val="center"/>
          </w:tcPr>
          <w:p w14:paraId="110194EC"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детских</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z w:val="24"/>
                <w:szCs w:val="24"/>
              </w:rPr>
              <w:t>общественных</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pacing w:val="-2"/>
                <w:sz w:val="24"/>
                <w:szCs w:val="24"/>
              </w:rPr>
              <w:t>организаций</w:t>
            </w:r>
          </w:p>
        </w:tc>
        <w:tc>
          <w:tcPr>
            <w:tcW w:w="1956" w:type="dxa"/>
            <w:vAlign w:val="center"/>
          </w:tcPr>
          <w:p w14:paraId="04BACE3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D86F652"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19.05</w:t>
            </w:r>
            <w:r>
              <w:rPr>
                <w:rFonts w:ascii="Times New Roman" w:eastAsia="Times New Roman" w:hAnsi="Times New Roman" w:cs="Times New Roman"/>
                <w:kern w:val="2"/>
                <w:sz w:val="24"/>
                <w:szCs w:val="24"/>
                <w:lang w:eastAsia="ru-RU"/>
              </w:rPr>
              <w:t>.2027</w:t>
            </w:r>
          </w:p>
        </w:tc>
        <w:tc>
          <w:tcPr>
            <w:tcW w:w="5103" w:type="dxa"/>
            <w:vAlign w:val="center"/>
          </w:tcPr>
          <w:p w14:paraId="0DA45A7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620F9097" w14:textId="77777777" w:rsidTr="00220FEC">
        <w:tc>
          <w:tcPr>
            <w:tcW w:w="6232" w:type="dxa"/>
            <w:vAlign w:val="center"/>
          </w:tcPr>
          <w:p w14:paraId="11F6DC78"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славянской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письменности</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z w:val="24"/>
                <w:szCs w:val="24"/>
              </w:rPr>
              <w:t>и</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pacing w:val="-2"/>
                <w:sz w:val="24"/>
                <w:szCs w:val="24"/>
              </w:rPr>
              <w:t>культуры</w:t>
            </w:r>
          </w:p>
        </w:tc>
        <w:tc>
          <w:tcPr>
            <w:tcW w:w="1956" w:type="dxa"/>
            <w:vAlign w:val="center"/>
          </w:tcPr>
          <w:p w14:paraId="4674B1D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5D7ABE6"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24.05</w:t>
            </w:r>
            <w:r>
              <w:rPr>
                <w:rFonts w:ascii="Times New Roman" w:eastAsia="Times New Roman" w:hAnsi="Times New Roman" w:cs="Times New Roman"/>
                <w:kern w:val="2"/>
                <w:sz w:val="24"/>
                <w:szCs w:val="24"/>
                <w:lang w:eastAsia="ru-RU"/>
              </w:rPr>
              <w:t>.2027</w:t>
            </w:r>
          </w:p>
        </w:tc>
        <w:tc>
          <w:tcPr>
            <w:tcW w:w="5103" w:type="dxa"/>
            <w:vAlign w:val="center"/>
          </w:tcPr>
          <w:p w14:paraId="3DEA56C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5CA5D49" w14:textId="77777777" w:rsidTr="00220FEC">
        <w:tc>
          <w:tcPr>
            <w:tcW w:w="6232" w:type="dxa"/>
            <w:vAlign w:val="center"/>
          </w:tcPr>
          <w:p w14:paraId="0A2AE692"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6"/>
                <w:sz w:val="24"/>
                <w:szCs w:val="24"/>
              </w:rPr>
              <w:t xml:space="preserve"> </w:t>
            </w:r>
            <w:r w:rsidRPr="00730A0A">
              <w:rPr>
                <w:rFonts w:ascii="Times New Roman" w:eastAsia="Times New Roman" w:hAnsi="Times New Roman" w:cs="Times New Roman"/>
                <w:sz w:val="24"/>
                <w:szCs w:val="24"/>
              </w:rPr>
              <w:t>защиты</w:t>
            </w:r>
            <w:r w:rsidRPr="00730A0A">
              <w:rPr>
                <w:rFonts w:ascii="Times New Roman" w:eastAsia="Times New Roman" w:hAnsi="Times New Roman" w:cs="Times New Roman"/>
                <w:spacing w:val="-2"/>
                <w:sz w:val="24"/>
                <w:szCs w:val="24"/>
              </w:rPr>
              <w:t xml:space="preserve"> детей</w:t>
            </w:r>
          </w:p>
        </w:tc>
        <w:tc>
          <w:tcPr>
            <w:tcW w:w="1956" w:type="dxa"/>
            <w:vAlign w:val="center"/>
          </w:tcPr>
          <w:p w14:paraId="2ADC303A"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5C32FBF5"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01.06</w:t>
            </w:r>
            <w:r>
              <w:rPr>
                <w:rFonts w:ascii="Times New Roman" w:eastAsia="Times New Roman" w:hAnsi="Times New Roman" w:cs="Times New Roman"/>
                <w:kern w:val="2"/>
                <w:sz w:val="24"/>
                <w:szCs w:val="24"/>
                <w:lang w:eastAsia="ru-RU"/>
              </w:rPr>
              <w:t>.2027</w:t>
            </w:r>
          </w:p>
        </w:tc>
        <w:tc>
          <w:tcPr>
            <w:tcW w:w="5103" w:type="dxa"/>
            <w:vAlign w:val="center"/>
          </w:tcPr>
          <w:p w14:paraId="2AF8CC8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5E81E72" w14:textId="77777777" w:rsidTr="00220FEC">
        <w:tc>
          <w:tcPr>
            <w:tcW w:w="6232" w:type="dxa"/>
            <w:vAlign w:val="center"/>
          </w:tcPr>
          <w:p w14:paraId="5F698CFD"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русского</w:t>
            </w:r>
            <w:r w:rsidRPr="00730A0A">
              <w:rPr>
                <w:rFonts w:ascii="Times New Roman" w:eastAsia="Times New Roman" w:hAnsi="Times New Roman" w:cs="Times New Roman"/>
                <w:spacing w:val="-2"/>
                <w:sz w:val="24"/>
                <w:szCs w:val="24"/>
              </w:rPr>
              <w:t xml:space="preserve"> языка- Пушкинский день</w:t>
            </w:r>
          </w:p>
        </w:tc>
        <w:tc>
          <w:tcPr>
            <w:tcW w:w="1956" w:type="dxa"/>
            <w:vAlign w:val="center"/>
          </w:tcPr>
          <w:p w14:paraId="6F52AD1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51C70367"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06.06</w:t>
            </w:r>
            <w:r>
              <w:rPr>
                <w:rFonts w:ascii="Times New Roman" w:eastAsia="Times New Roman" w:hAnsi="Times New Roman" w:cs="Times New Roman"/>
                <w:kern w:val="2"/>
                <w:sz w:val="24"/>
                <w:szCs w:val="24"/>
                <w:lang w:eastAsia="ru-RU"/>
              </w:rPr>
              <w:t>.2027</w:t>
            </w:r>
          </w:p>
        </w:tc>
        <w:tc>
          <w:tcPr>
            <w:tcW w:w="5103" w:type="dxa"/>
            <w:vAlign w:val="center"/>
          </w:tcPr>
          <w:p w14:paraId="5ADA5B2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62230430" w14:textId="77777777" w:rsidTr="00220FEC">
        <w:tc>
          <w:tcPr>
            <w:tcW w:w="6232" w:type="dxa"/>
            <w:vAlign w:val="center"/>
          </w:tcPr>
          <w:p w14:paraId="34E4BA21"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России</w:t>
            </w:r>
          </w:p>
        </w:tc>
        <w:tc>
          <w:tcPr>
            <w:tcW w:w="1956" w:type="dxa"/>
            <w:vAlign w:val="center"/>
          </w:tcPr>
          <w:p w14:paraId="45C55F1A"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FDE3D7D"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12.06</w:t>
            </w:r>
            <w:r>
              <w:rPr>
                <w:rFonts w:ascii="Times New Roman" w:eastAsia="Times New Roman" w:hAnsi="Times New Roman" w:cs="Times New Roman"/>
                <w:kern w:val="2"/>
                <w:sz w:val="24"/>
                <w:szCs w:val="24"/>
                <w:lang w:eastAsia="ru-RU"/>
              </w:rPr>
              <w:t>.2027</w:t>
            </w:r>
          </w:p>
        </w:tc>
        <w:tc>
          <w:tcPr>
            <w:tcW w:w="5103" w:type="dxa"/>
            <w:vAlign w:val="center"/>
          </w:tcPr>
          <w:p w14:paraId="4BE9C47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D7B5335" w14:textId="77777777" w:rsidTr="00220FEC">
        <w:tc>
          <w:tcPr>
            <w:tcW w:w="6232" w:type="dxa"/>
            <w:vAlign w:val="center"/>
          </w:tcPr>
          <w:p w14:paraId="7464820C"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z w:val="24"/>
                <w:szCs w:val="24"/>
              </w:rPr>
              <w:t>памяти</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z w:val="24"/>
                <w:szCs w:val="24"/>
              </w:rPr>
              <w:t>и</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pacing w:val="-2"/>
                <w:sz w:val="24"/>
                <w:szCs w:val="24"/>
              </w:rPr>
              <w:t>скорби</w:t>
            </w:r>
          </w:p>
        </w:tc>
        <w:tc>
          <w:tcPr>
            <w:tcW w:w="1956" w:type="dxa"/>
            <w:vAlign w:val="center"/>
          </w:tcPr>
          <w:p w14:paraId="4EDDF3A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3DA34A7"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22.06</w:t>
            </w:r>
            <w:r>
              <w:rPr>
                <w:rFonts w:ascii="Times New Roman" w:eastAsia="Times New Roman" w:hAnsi="Times New Roman" w:cs="Times New Roman"/>
                <w:kern w:val="2"/>
                <w:sz w:val="24"/>
                <w:szCs w:val="24"/>
                <w:lang w:eastAsia="ru-RU"/>
              </w:rPr>
              <w:t>.2027</w:t>
            </w:r>
          </w:p>
        </w:tc>
        <w:tc>
          <w:tcPr>
            <w:tcW w:w="5103" w:type="dxa"/>
            <w:vAlign w:val="center"/>
          </w:tcPr>
          <w:p w14:paraId="5522A75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32A46BF" w14:textId="77777777" w:rsidTr="00220FEC">
        <w:tc>
          <w:tcPr>
            <w:tcW w:w="6232" w:type="dxa"/>
            <w:vAlign w:val="center"/>
          </w:tcPr>
          <w:p w14:paraId="6F33E979"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молодежи</w:t>
            </w:r>
          </w:p>
        </w:tc>
        <w:tc>
          <w:tcPr>
            <w:tcW w:w="1956" w:type="dxa"/>
            <w:vAlign w:val="center"/>
          </w:tcPr>
          <w:p w14:paraId="3590C34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D9FC85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27.06</w:t>
            </w:r>
            <w:r>
              <w:rPr>
                <w:rFonts w:ascii="Times New Roman" w:eastAsia="Times New Roman" w:hAnsi="Times New Roman" w:cs="Times New Roman"/>
                <w:kern w:val="2"/>
                <w:sz w:val="24"/>
                <w:szCs w:val="24"/>
                <w:lang w:eastAsia="ru-RU"/>
              </w:rPr>
              <w:t>.2027</w:t>
            </w:r>
          </w:p>
        </w:tc>
        <w:tc>
          <w:tcPr>
            <w:tcW w:w="5103" w:type="dxa"/>
            <w:vAlign w:val="center"/>
          </w:tcPr>
          <w:p w14:paraId="45D68E9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2949CB8" w14:textId="77777777" w:rsidTr="00220FEC">
        <w:tc>
          <w:tcPr>
            <w:tcW w:w="6232" w:type="dxa"/>
            <w:vAlign w:val="center"/>
          </w:tcPr>
          <w:p w14:paraId="17E8F730"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семьи, любви и верности</w:t>
            </w:r>
          </w:p>
        </w:tc>
        <w:tc>
          <w:tcPr>
            <w:tcW w:w="1956" w:type="dxa"/>
            <w:vAlign w:val="center"/>
          </w:tcPr>
          <w:p w14:paraId="5F5FB23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544061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pacing w:val="-2"/>
                <w:sz w:val="24"/>
                <w:szCs w:val="24"/>
              </w:rPr>
            </w:pPr>
            <w:r w:rsidRPr="00730A0A">
              <w:rPr>
                <w:rFonts w:ascii="Times New Roman" w:eastAsia="Times New Roman" w:hAnsi="Times New Roman" w:cs="Times New Roman"/>
                <w:spacing w:val="-2"/>
                <w:sz w:val="24"/>
                <w:szCs w:val="24"/>
              </w:rPr>
              <w:t>08.07</w:t>
            </w:r>
            <w:r>
              <w:rPr>
                <w:rFonts w:ascii="Times New Roman" w:eastAsia="Times New Roman" w:hAnsi="Times New Roman" w:cs="Times New Roman"/>
                <w:kern w:val="2"/>
                <w:sz w:val="24"/>
                <w:szCs w:val="24"/>
                <w:lang w:eastAsia="ru-RU"/>
              </w:rPr>
              <w:t>.2027</w:t>
            </w:r>
          </w:p>
        </w:tc>
        <w:tc>
          <w:tcPr>
            <w:tcW w:w="5103" w:type="dxa"/>
            <w:vAlign w:val="center"/>
          </w:tcPr>
          <w:p w14:paraId="4DABCAE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76CCFE9" w14:textId="77777777" w:rsidTr="00220FEC">
        <w:tc>
          <w:tcPr>
            <w:tcW w:w="6232" w:type="dxa"/>
            <w:vAlign w:val="center"/>
          </w:tcPr>
          <w:p w14:paraId="2A4D28A5"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физкультурника</w:t>
            </w:r>
          </w:p>
        </w:tc>
        <w:tc>
          <w:tcPr>
            <w:tcW w:w="1956" w:type="dxa"/>
            <w:vAlign w:val="center"/>
          </w:tcPr>
          <w:p w14:paraId="6D1D07B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DBD3BFE"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pacing w:val="-2"/>
                <w:sz w:val="24"/>
                <w:szCs w:val="24"/>
              </w:rPr>
            </w:pPr>
            <w:r w:rsidRPr="00730A0A">
              <w:rPr>
                <w:rFonts w:ascii="Times New Roman" w:eastAsia="Times New Roman" w:hAnsi="Times New Roman" w:cs="Times New Roman"/>
                <w:spacing w:val="-2"/>
                <w:sz w:val="24"/>
                <w:szCs w:val="24"/>
              </w:rPr>
              <w:t>10.08</w:t>
            </w:r>
            <w:r>
              <w:rPr>
                <w:rFonts w:ascii="Times New Roman" w:eastAsia="Times New Roman" w:hAnsi="Times New Roman" w:cs="Times New Roman"/>
                <w:kern w:val="2"/>
                <w:sz w:val="24"/>
                <w:szCs w:val="24"/>
                <w:lang w:eastAsia="ru-RU"/>
              </w:rPr>
              <w:t>.2027</w:t>
            </w:r>
          </w:p>
        </w:tc>
        <w:tc>
          <w:tcPr>
            <w:tcW w:w="5103" w:type="dxa"/>
            <w:vAlign w:val="center"/>
          </w:tcPr>
          <w:p w14:paraId="2FB32A5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23AEBD8" w14:textId="77777777" w:rsidTr="00220FEC">
        <w:tc>
          <w:tcPr>
            <w:tcW w:w="6232" w:type="dxa"/>
            <w:vAlign w:val="center"/>
          </w:tcPr>
          <w:p w14:paraId="7470D1DE"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Государственного флага Российской Федерации</w:t>
            </w:r>
          </w:p>
        </w:tc>
        <w:tc>
          <w:tcPr>
            <w:tcW w:w="1956" w:type="dxa"/>
            <w:vAlign w:val="center"/>
          </w:tcPr>
          <w:p w14:paraId="273022A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CADC41E"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pacing w:val="-2"/>
                <w:sz w:val="24"/>
                <w:szCs w:val="24"/>
              </w:rPr>
            </w:pPr>
            <w:r w:rsidRPr="00730A0A">
              <w:rPr>
                <w:rFonts w:ascii="Times New Roman" w:eastAsia="Times New Roman" w:hAnsi="Times New Roman" w:cs="Times New Roman"/>
                <w:spacing w:val="-2"/>
                <w:sz w:val="24"/>
                <w:szCs w:val="24"/>
              </w:rPr>
              <w:t>22.08</w:t>
            </w:r>
            <w:r>
              <w:rPr>
                <w:rFonts w:ascii="Times New Roman" w:eastAsia="Times New Roman" w:hAnsi="Times New Roman" w:cs="Times New Roman"/>
                <w:kern w:val="2"/>
                <w:sz w:val="24"/>
                <w:szCs w:val="24"/>
                <w:lang w:eastAsia="ru-RU"/>
              </w:rPr>
              <w:t>.2027</w:t>
            </w:r>
          </w:p>
        </w:tc>
        <w:tc>
          <w:tcPr>
            <w:tcW w:w="5103" w:type="dxa"/>
            <w:vAlign w:val="center"/>
          </w:tcPr>
          <w:p w14:paraId="3149AB3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DEEFBC9" w14:textId="77777777" w:rsidTr="00220FEC">
        <w:tc>
          <w:tcPr>
            <w:tcW w:w="6232" w:type="dxa"/>
            <w:vAlign w:val="center"/>
          </w:tcPr>
          <w:p w14:paraId="5976AF82"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российского кино</w:t>
            </w:r>
          </w:p>
        </w:tc>
        <w:tc>
          <w:tcPr>
            <w:tcW w:w="1956" w:type="dxa"/>
            <w:vAlign w:val="center"/>
          </w:tcPr>
          <w:p w14:paraId="3937F9C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3750754"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pacing w:val="-2"/>
                <w:sz w:val="24"/>
                <w:szCs w:val="24"/>
              </w:rPr>
            </w:pPr>
            <w:r w:rsidRPr="00730A0A">
              <w:rPr>
                <w:rFonts w:ascii="Times New Roman" w:eastAsia="Times New Roman" w:hAnsi="Times New Roman" w:cs="Times New Roman"/>
                <w:spacing w:val="-2"/>
                <w:sz w:val="24"/>
                <w:szCs w:val="24"/>
              </w:rPr>
              <w:t>27.08</w:t>
            </w:r>
            <w:r>
              <w:rPr>
                <w:rFonts w:ascii="Times New Roman" w:eastAsia="Times New Roman" w:hAnsi="Times New Roman" w:cs="Times New Roman"/>
                <w:kern w:val="2"/>
                <w:sz w:val="24"/>
                <w:szCs w:val="24"/>
                <w:lang w:eastAsia="ru-RU"/>
              </w:rPr>
              <w:t>.2027</w:t>
            </w:r>
          </w:p>
        </w:tc>
        <w:tc>
          <w:tcPr>
            <w:tcW w:w="5103" w:type="dxa"/>
            <w:vAlign w:val="center"/>
          </w:tcPr>
          <w:p w14:paraId="2BA6ED6B"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bookmarkEnd w:id="309"/>
    </w:tbl>
    <w:p w14:paraId="066B59A6" w14:textId="77777777" w:rsidR="002625F8" w:rsidRPr="006D7167" w:rsidRDefault="002625F8" w:rsidP="006D7167">
      <w:pPr>
        <w:spacing w:after="160" w:line="259" w:lineRule="auto"/>
        <w:rPr>
          <w:rFonts w:ascii="Calibri" w:eastAsia="Calibri" w:hAnsi="Calibri" w:cs="Times New Roman"/>
          <w:kern w:val="2"/>
        </w:rPr>
      </w:pPr>
    </w:p>
    <w:p w14:paraId="5F5AF451" w14:textId="77777777" w:rsidR="00585442" w:rsidRPr="00AF1EB8" w:rsidRDefault="00585442" w:rsidP="000777F7"/>
    <w:p w14:paraId="3F5BBE6A" w14:textId="77777777" w:rsidR="00183F07" w:rsidRPr="00AF1EB8" w:rsidRDefault="00183F07" w:rsidP="000777F7">
      <w:pPr>
        <w:sectPr w:rsidR="00183F07" w:rsidRPr="00AF1EB8" w:rsidSect="00D37996">
          <w:pgSz w:w="16839" w:h="11907" w:orient="landscape" w:code="9"/>
          <w:pgMar w:top="850" w:right="1134" w:bottom="1701" w:left="1134" w:header="708" w:footer="708" w:gutter="0"/>
          <w:cols w:space="708"/>
          <w:titlePg/>
          <w:docGrid w:linePitch="360"/>
        </w:sectPr>
      </w:pPr>
    </w:p>
    <w:p w14:paraId="3DA4AD11" w14:textId="77777777" w:rsidR="006D3EBB" w:rsidRPr="00AF1EB8" w:rsidRDefault="002625F8" w:rsidP="007964D1">
      <w:pPr>
        <w:pStyle w:val="1"/>
        <w:numPr>
          <w:ilvl w:val="1"/>
          <w:numId w:val="21"/>
        </w:numPr>
        <w:spacing w:before="0" w:line="240" w:lineRule="auto"/>
        <w:ind w:left="0" w:firstLine="0"/>
        <w:jc w:val="both"/>
        <w:rPr>
          <w:rFonts w:ascii="Times New Roman" w:hAnsi="Times New Roman" w:cs="Times New Roman"/>
          <w:b/>
          <w:szCs w:val="24"/>
        </w:rPr>
      </w:pPr>
      <w:bookmarkStart w:id="310" w:name="_Toc114235928"/>
      <w:r w:rsidRPr="00AF1EB8">
        <w:rPr>
          <w:rFonts w:ascii="Times New Roman" w:hAnsi="Times New Roman" w:cs="Times New Roman"/>
          <w:b/>
          <w:szCs w:val="24"/>
        </w:rPr>
        <w:t xml:space="preserve"> </w:t>
      </w:r>
      <w:bookmarkStart w:id="311" w:name="_Toc171437521"/>
      <w:r w:rsidR="00AC0105" w:rsidRPr="00AF1EB8">
        <w:rPr>
          <w:rFonts w:ascii="Times New Roman" w:hAnsi="Times New Roman" w:cs="Times New Roman"/>
          <w:b/>
          <w:szCs w:val="24"/>
        </w:rPr>
        <w:t>Характеристика</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условий</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реализации</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программы</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основного</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общего</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образования</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в</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соответствии</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с</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требованиями</w:t>
      </w:r>
      <w:r w:rsidR="006D3EBB" w:rsidRPr="00AF1EB8">
        <w:rPr>
          <w:rFonts w:ascii="Times New Roman" w:hAnsi="Times New Roman" w:cs="Times New Roman"/>
          <w:b/>
          <w:szCs w:val="24"/>
        </w:rPr>
        <w:t xml:space="preserve"> </w:t>
      </w:r>
      <w:r w:rsidR="00C83377" w:rsidRPr="00AF1EB8">
        <w:rPr>
          <w:rFonts w:ascii="Times New Roman" w:hAnsi="Times New Roman" w:cs="Times New Roman"/>
          <w:b/>
          <w:szCs w:val="24"/>
        </w:rPr>
        <w:t>ФГОС ООО</w:t>
      </w:r>
      <w:bookmarkEnd w:id="310"/>
      <w:bookmarkEnd w:id="311"/>
    </w:p>
    <w:p w14:paraId="719046BB"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Система условий реализации программы основного общего образования, созданная в образовательной организации соответствует требованиям ФГОС ООО и направлена на:</w:t>
      </w:r>
    </w:p>
    <w:p w14:paraId="46F660CE"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14:paraId="74EC95D3"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333CBB6F"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14:paraId="3BEF6DDC"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6B567746"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14:paraId="6F2A96E9"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14:paraId="4FEC6ACB"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включение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3BC9DB38"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14:paraId="49EBB548"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формирование у обучающихся экологической грамотности, навыков здорового и безопасного для человека и окружающей его среды образа жизни;</w:t>
      </w:r>
    </w:p>
    <w:p w14:paraId="72965F00"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14:paraId="0DC766A8"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14:paraId="35BA04FD"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эффективное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3C5E1C1A"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p w14:paraId="0168E226" w14:textId="77777777" w:rsidR="00E72B76" w:rsidRPr="00AF1EB8" w:rsidRDefault="00E72B76" w:rsidP="000777F7">
      <w:pPr>
        <w:pStyle w:val="3"/>
        <w:spacing w:before="240"/>
        <w:ind w:left="0"/>
        <w:rPr>
          <w:rFonts w:ascii="Times New Roman" w:hAnsi="Times New Roman" w:cs="Times New Roman"/>
          <w:b/>
          <w:sz w:val="24"/>
          <w:szCs w:val="24"/>
        </w:rPr>
      </w:pPr>
      <w:bookmarkStart w:id="312" w:name="_Toc114235929"/>
      <w:bookmarkStart w:id="313" w:name="_Toc171437522"/>
      <w:r w:rsidRPr="00AF1EB8">
        <w:rPr>
          <w:rFonts w:ascii="Times New Roman" w:hAnsi="Times New Roman" w:cs="Times New Roman"/>
          <w:b/>
          <w:sz w:val="24"/>
          <w:szCs w:val="24"/>
        </w:rPr>
        <w:t>3.5.1.Описание кадровых условий реализации основной образовательной программы основного общего образования</w:t>
      </w:r>
      <w:bookmarkEnd w:id="312"/>
      <w:bookmarkEnd w:id="313"/>
    </w:p>
    <w:p w14:paraId="2FB870F8"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14:paraId="51D2B788"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Обеспеченность кадровыми условиями включает в себя:</w:t>
      </w:r>
    </w:p>
    <w:p w14:paraId="1BD7AECB" w14:textId="77777777" w:rsidR="00E72B76" w:rsidRPr="00AF1EB8" w:rsidRDefault="00E72B76" w:rsidP="00834EC4">
      <w:pPr>
        <w:pStyle w:val="a8"/>
        <w:numPr>
          <w:ilvl w:val="0"/>
          <w:numId w:val="4"/>
        </w:numPr>
        <w:spacing w:after="0" w:line="240" w:lineRule="auto"/>
        <w:ind w:left="0" w:firstLine="0"/>
        <w:jc w:val="both"/>
        <w:rPr>
          <w:rFonts w:cs="Times New Roman"/>
          <w:szCs w:val="24"/>
        </w:rPr>
      </w:pPr>
      <w:r w:rsidRPr="00AF1EB8">
        <w:rPr>
          <w:rFonts w:cs="Times New Roman"/>
          <w:szCs w:val="24"/>
        </w:rPr>
        <w:t xml:space="preserve"> укомплектованность образовательной организации педагогическими, руководящими и иными работниками;</w:t>
      </w:r>
    </w:p>
    <w:p w14:paraId="3C595D64" w14:textId="77777777" w:rsidR="00E72B76" w:rsidRPr="00AF1EB8" w:rsidRDefault="00E72B76" w:rsidP="00834EC4">
      <w:pPr>
        <w:pStyle w:val="a8"/>
        <w:numPr>
          <w:ilvl w:val="0"/>
          <w:numId w:val="4"/>
        </w:numPr>
        <w:spacing w:after="0" w:line="240" w:lineRule="auto"/>
        <w:ind w:left="0" w:firstLine="0"/>
        <w:jc w:val="both"/>
        <w:rPr>
          <w:rFonts w:cs="Times New Roman"/>
          <w:szCs w:val="24"/>
        </w:rPr>
      </w:pPr>
      <w:r w:rsidRPr="00AF1EB8">
        <w:rPr>
          <w:rFonts w:cs="Times New Roman"/>
          <w:szCs w:val="24"/>
        </w:rPr>
        <w:t xml:space="preserve"> 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 условий для ее разработки и реализации;</w:t>
      </w:r>
    </w:p>
    <w:p w14:paraId="4B608F48" w14:textId="77777777" w:rsidR="00E72B76" w:rsidRPr="00AF1EB8" w:rsidRDefault="00E72B76" w:rsidP="00834EC4">
      <w:pPr>
        <w:pStyle w:val="a8"/>
        <w:numPr>
          <w:ilvl w:val="0"/>
          <w:numId w:val="4"/>
        </w:numPr>
        <w:spacing w:after="0" w:line="240" w:lineRule="auto"/>
        <w:ind w:left="0" w:firstLine="0"/>
        <w:jc w:val="both"/>
        <w:rPr>
          <w:rFonts w:cs="Times New Roman"/>
          <w:szCs w:val="24"/>
        </w:rPr>
      </w:pPr>
      <w:r w:rsidRPr="00AF1EB8">
        <w:rPr>
          <w:rFonts w:cs="Times New Roman"/>
          <w:szCs w:val="24"/>
        </w:rPr>
        <w:t xml:space="preserve"> 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14:paraId="5265A1B6"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Укомплектованность образовательной 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14:paraId="1FF993D1"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14:paraId="44A88474"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14:paraId="0FEE3394"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14:paraId="403D7BA6"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14:paraId="11BD62B4"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14:paraId="29804D3D"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w:t>
      </w:r>
      <w:r w:rsidRPr="00AF1EB8">
        <w:rPr>
          <w:rFonts w:ascii="Times New Roman" w:eastAsia="Times New Roman" w:hAnsi="Times New Roman" w:cs="Times New Roman"/>
          <w:color w:val="231F20"/>
          <w:w w:val="120"/>
          <w:sz w:val="24"/>
          <w:szCs w:val="24"/>
        </w:rPr>
        <w:t xml:space="preserve"> </w:t>
      </w:r>
      <w:r w:rsidRPr="00AF1EB8">
        <w:rPr>
          <w:rFonts w:ascii="Times New Roman" w:hAnsi="Times New Roman" w:cs="Times New Roman"/>
          <w:sz w:val="24"/>
          <w:szCs w:val="24"/>
        </w:rPr>
        <w:t>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14:paraId="3A1FD954" w14:textId="77777777" w:rsidR="00E72B76" w:rsidRPr="00F57A00" w:rsidRDefault="00E72B76" w:rsidP="000777F7">
      <w:pPr>
        <w:spacing w:after="0" w:line="240" w:lineRule="auto"/>
        <w:jc w:val="both"/>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855"/>
        <w:gridCol w:w="1701"/>
        <w:gridCol w:w="2268"/>
        <w:gridCol w:w="1701"/>
        <w:gridCol w:w="1526"/>
      </w:tblGrid>
      <w:tr w:rsidR="009A249C" w:rsidRPr="00F57A00" w14:paraId="6629CA60" w14:textId="77777777" w:rsidTr="001A59D0">
        <w:tc>
          <w:tcPr>
            <w:tcW w:w="521" w:type="dxa"/>
          </w:tcPr>
          <w:p w14:paraId="72E13FE2"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 п\п</w:t>
            </w:r>
          </w:p>
        </w:tc>
        <w:tc>
          <w:tcPr>
            <w:tcW w:w="1855" w:type="dxa"/>
          </w:tcPr>
          <w:p w14:paraId="465CAF2C"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ФИО учителя</w:t>
            </w:r>
          </w:p>
        </w:tc>
        <w:tc>
          <w:tcPr>
            <w:tcW w:w="1701" w:type="dxa"/>
          </w:tcPr>
          <w:p w14:paraId="6CB8FE61"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Должность, предмет</w:t>
            </w:r>
          </w:p>
        </w:tc>
        <w:tc>
          <w:tcPr>
            <w:tcW w:w="2268" w:type="dxa"/>
          </w:tcPr>
          <w:p w14:paraId="1003AF73"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Образование</w:t>
            </w:r>
          </w:p>
        </w:tc>
        <w:tc>
          <w:tcPr>
            <w:tcW w:w="1701" w:type="dxa"/>
          </w:tcPr>
          <w:p w14:paraId="786E8AF1"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Квалификационная категория, год прохождения аттестации</w:t>
            </w:r>
          </w:p>
        </w:tc>
        <w:tc>
          <w:tcPr>
            <w:tcW w:w="1526" w:type="dxa"/>
          </w:tcPr>
          <w:p w14:paraId="43D53A49"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Год прохождения курсов повышения квалификации</w:t>
            </w:r>
          </w:p>
        </w:tc>
      </w:tr>
      <w:tr w:rsidR="009A249C" w:rsidRPr="00F57A00" w14:paraId="384E75C8" w14:textId="77777777" w:rsidTr="001A59D0">
        <w:tc>
          <w:tcPr>
            <w:tcW w:w="521" w:type="dxa"/>
          </w:tcPr>
          <w:p w14:paraId="6C45A621" w14:textId="77777777" w:rsidR="009A249C"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1</w:t>
            </w:r>
          </w:p>
        </w:tc>
        <w:tc>
          <w:tcPr>
            <w:tcW w:w="1855" w:type="dxa"/>
          </w:tcPr>
          <w:p w14:paraId="47033759" w14:textId="5779E58E" w:rsidR="009A249C" w:rsidRPr="00F57A00"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Савватеева Татьяна Анатольевна</w:t>
            </w:r>
          </w:p>
        </w:tc>
        <w:tc>
          <w:tcPr>
            <w:tcW w:w="1701" w:type="dxa"/>
          </w:tcPr>
          <w:p w14:paraId="616F38CE" w14:textId="77777777" w:rsidR="009A249C"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русского языка и литературы</w:t>
            </w:r>
          </w:p>
        </w:tc>
        <w:tc>
          <w:tcPr>
            <w:tcW w:w="2268" w:type="dxa"/>
          </w:tcPr>
          <w:p w14:paraId="02E3311F" w14:textId="7FB05F67" w:rsidR="009A249C" w:rsidRPr="00F57A00"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60E03685" w14:textId="1BE86C20" w:rsidR="009A249C" w:rsidRPr="00F57A00" w:rsidRDefault="007E3F53" w:rsidP="007E3F53">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w:t>
            </w:r>
            <w:r w:rsidR="009A249C" w:rsidRPr="00F57A00">
              <w:rPr>
                <w:rFonts w:ascii="Times New Roman" w:hAnsi="Times New Roman" w:cs="Times New Roman"/>
                <w:sz w:val="24"/>
                <w:szCs w:val="24"/>
                <w:highlight w:val="green"/>
              </w:rPr>
              <w:t>, 202</w:t>
            </w:r>
            <w:r>
              <w:rPr>
                <w:rFonts w:ascii="Times New Roman" w:hAnsi="Times New Roman" w:cs="Times New Roman"/>
                <w:sz w:val="24"/>
                <w:szCs w:val="24"/>
                <w:highlight w:val="green"/>
              </w:rPr>
              <w:t>5</w:t>
            </w:r>
          </w:p>
        </w:tc>
        <w:tc>
          <w:tcPr>
            <w:tcW w:w="1526" w:type="dxa"/>
          </w:tcPr>
          <w:p w14:paraId="1498785E" w14:textId="5B78FA9A" w:rsidR="009A249C" w:rsidRPr="00F57A00" w:rsidRDefault="009A249C" w:rsidP="007E3F53">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7E3F53">
              <w:rPr>
                <w:rFonts w:ascii="Times New Roman" w:hAnsi="Times New Roman" w:cs="Times New Roman"/>
                <w:sz w:val="24"/>
                <w:szCs w:val="24"/>
                <w:highlight w:val="green"/>
              </w:rPr>
              <w:t>5</w:t>
            </w:r>
          </w:p>
        </w:tc>
      </w:tr>
      <w:tr w:rsidR="00D41551" w:rsidRPr="00F57A00" w14:paraId="46F8FE52" w14:textId="77777777" w:rsidTr="001A59D0">
        <w:tc>
          <w:tcPr>
            <w:tcW w:w="521" w:type="dxa"/>
          </w:tcPr>
          <w:p w14:paraId="7018F818" w14:textId="4B3CEB68" w:rsidR="00D41551"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w:t>
            </w:r>
          </w:p>
        </w:tc>
        <w:tc>
          <w:tcPr>
            <w:tcW w:w="1855" w:type="dxa"/>
          </w:tcPr>
          <w:p w14:paraId="08F2AD7B" w14:textId="479A41B0" w:rsidR="00D41551"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Платонова Надежда Сергеевна</w:t>
            </w:r>
          </w:p>
        </w:tc>
        <w:tc>
          <w:tcPr>
            <w:tcW w:w="1701" w:type="dxa"/>
          </w:tcPr>
          <w:p w14:paraId="60F5F311" w14:textId="31330633" w:rsidR="00D41551" w:rsidRPr="00F57A00" w:rsidRDefault="00D41551"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русского языка и литературы</w:t>
            </w:r>
          </w:p>
        </w:tc>
        <w:tc>
          <w:tcPr>
            <w:tcW w:w="2268" w:type="dxa"/>
          </w:tcPr>
          <w:p w14:paraId="567AB388" w14:textId="2C48EAAE" w:rsidR="00D41551" w:rsidRPr="00F57A00"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3C4658E0" w14:textId="222D7BB3" w:rsidR="00D41551"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2024</w:t>
            </w:r>
          </w:p>
        </w:tc>
        <w:tc>
          <w:tcPr>
            <w:tcW w:w="1526" w:type="dxa"/>
          </w:tcPr>
          <w:p w14:paraId="71CC5580" w14:textId="4B32CD92" w:rsidR="00D41551"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D41551" w:rsidRPr="00F57A00" w14:paraId="241B5634" w14:textId="77777777" w:rsidTr="001A59D0">
        <w:tc>
          <w:tcPr>
            <w:tcW w:w="521" w:type="dxa"/>
          </w:tcPr>
          <w:p w14:paraId="48912884" w14:textId="7B1FC04E" w:rsidR="00D41551"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w:t>
            </w:r>
          </w:p>
        </w:tc>
        <w:tc>
          <w:tcPr>
            <w:tcW w:w="1855" w:type="dxa"/>
          </w:tcPr>
          <w:p w14:paraId="03CC3D81" w14:textId="47C6DF95" w:rsidR="00D41551"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Юрченко Ольга Алексеевна</w:t>
            </w:r>
          </w:p>
        </w:tc>
        <w:tc>
          <w:tcPr>
            <w:tcW w:w="1701" w:type="dxa"/>
          </w:tcPr>
          <w:p w14:paraId="4D602068" w14:textId="0D81ABFF" w:rsidR="00D41551" w:rsidRPr="00F57A00" w:rsidRDefault="00D41551"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русского языка и литературы</w:t>
            </w:r>
          </w:p>
        </w:tc>
        <w:tc>
          <w:tcPr>
            <w:tcW w:w="2268" w:type="dxa"/>
          </w:tcPr>
          <w:p w14:paraId="7BC80580" w14:textId="045FDD39" w:rsidR="00D41551" w:rsidRPr="00F57A00"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438809E5" w14:textId="15D08D90" w:rsidR="00D41551" w:rsidRPr="00F57A00" w:rsidRDefault="007E3F53" w:rsidP="007E3F53">
            <w:pPr>
              <w:suppressAutoHyphens/>
              <w:spacing w:line="240" w:lineRule="auto"/>
              <w:rPr>
                <w:rFonts w:ascii="Times New Roman" w:hAnsi="Times New Roman" w:cs="Times New Roman"/>
                <w:sz w:val="24"/>
                <w:szCs w:val="24"/>
                <w:highlight w:val="green"/>
              </w:rPr>
            </w:pPr>
            <w:r w:rsidRPr="007E3F53">
              <w:rPr>
                <w:rFonts w:ascii="Times New Roman" w:hAnsi="Times New Roman" w:cs="Times New Roman"/>
                <w:sz w:val="24"/>
                <w:szCs w:val="24"/>
                <w:highlight w:val="green"/>
              </w:rPr>
              <w:t>Первая, 202</w:t>
            </w:r>
            <w:r>
              <w:rPr>
                <w:rFonts w:ascii="Times New Roman" w:hAnsi="Times New Roman" w:cs="Times New Roman"/>
                <w:sz w:val="24"/>
                <w:szCs w:val="24"/>
                <w:highlight w:val="green"/>
              </w:rPr>
              <w:t>3</w:t>
            </w:r>
          </w:p>
        </w:tc>
        <w:tc>
          <w:tcPr>
            <w:tcW w:w="1526" w:type="dxa"/>
          </w:tcPr>
          <w:p w14:paraId="54F05C8C" w14:textId="77053BE4" w:rsidR="00D41551"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D41551" w:rsidRPr="00F57A00" w14:paraId="44D2E25C" w14:textId="77777777" w:rsidTr="001A59D0">
        <w:tc>
          <w:tcPr>
            <w:tcW w:w="521" w:type="dxa"/>
          </w:tcPr>
          <w:p w14:paraId="1D261CFA" w14:textId="0C217423" w:rsidR="00D41551"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4</w:t>
            </w:r>
          </w:p>
        </w:tc>
        <w:tc>
          <w:tcPr>
            <w:tcW w:w="1855" w:type="dxa"/>
          </w:tcPr>
          <w:p w14:paraId="5A327085" w14:textId="6942BF82" w:rsidR="00D41551"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Никифорова Елена Сергеевна</w:t>
            </w:r>
          </w:p>
        </w:tc>
        <w:tc>
          <w:tcPr>
            <w:tcW w:w="1701" w:type="dxa"/>
          </w:tcPr>
          <w:p w14:paraId="5C138604" w14:textId="42B00478" w:rsidR="00D41551" w:rsidRPr="00F57A00" w:rsidRDefault="00D41551"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русского языка и литературы</w:t>
            </w:r>
          </w:p>
        </w:tc>
        <w:tc>
          <w:tcPr>
            <w:tcW w:w="2268" w:type="dxa"/>
          </w:tcPr>
          <w:p w14:paraId="74093046" w14:textId="2556F8E7" w:rsidR="00D41551"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w:t>
            </w:r>
            <w:r w:rsidR="00D41551">
              <w:rPr>
                <w:rFonts w:ascii="Times New Roman" w:hAnsi="Times New Roman" w:cs="Times New Roman"/>
                <w:sz w:val="24"/>
                <w:szCs w:val="24"/>
                <w:highlight w:val="green"/>
              </w:rPr>
              <w:t>еполное высшее</w:t>
            </w:r>
          </w:p>
        </w:tc>
        <w:tc>
          <w:tcPr>
            <w:tcW w:w="1701" w:type="dxa"/>
          </w:tcPr>
          <w:p w14:paraId="1F8DF20E" w14:textId="48F9465C" w:rsidR="00D41551" w:rsidRPr="00F57A00" w:rsidRDefault="007E3F53" w:rsidP="007E3F53">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Первая, 202</w:t>
            </w:r>
            <w:r>
              <w:rPr>
                <w:rFonts w:ascii="Times New Roman" w:hAnsi="Times New Roman" w:cs="Times New Roman"/>
                <w:sz w:val="24"/>
                <w:szCs w:val="24"/>
                <w:highlight w:val="green"/>
              </w:rPr>
              <w:t>1</w:t>
            </w:r>
          </w:p>
        </w:tc>
        <w:tc>
          <w:tcPr>
            <w:tcW w:w="1526" w:type="dxa"/>
          </w:tcPr>
          <w:p w14:paraId="238BCA0C" w14:textId="1ED7A293" w:rsidR="00D41551"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9A249C" w:rsidRPr="00F57A00" w14:paraId="77F743D8" w14:textId="77777777" w:rsidTr="001A59D0">
        <w:tc>
          <w:tcPr>
            <w:tcW w:w="521" w:type="dxa"/>
          </w:tcPr>
          <w:p w14:paraId="35094602" w14:textId="3BE88EB5" w:rsidR="009A249C" w:rsidRPr="00F57A00" w:rsidRDefault="003547A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5</w:t>
            </w:r>
          </w:p>
        </w:tc>
        <w:tc>
          <w:tcPr>
            <w:tcW w:w="1855" w:type="dxa"/>
          </w:tcPr>
          <w:p w14:paraId="3FCF9816" w14:textId="5184A7E9" w:rsidR="009A249C"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Торгашова Наталья Сергеевна</w:t>
            </w:r>
          </w:p>
        </w:tc>
        <w:tc>
          <w:tcPr>
            <w:tcW w:w="1701" w:type="dxa"/>
          </w:tcPr>
          <w:p w14:paraId="1A0A6A46" w14:textId="77777777" w:rsidR="009A249C"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иностранного языка (английского)</w:t>
            </w:r>
          </w:p>
        </w:tc>
        <w:tc>
          <w:tcPr>
            <w:tcW w:w="2268" w:type="dxa"/>
          </w:tcPr>
          <w:p w14:paraId="1C9BB096" w14:textId="14977845" w:rsidR="009A249C"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1BD223F7" w14:textId="60215942" w:rsidR="009A249C" w:rsidRPr="00F57A00" w:rsidRDefault="009A249C" w:rsidP="007E3F53">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Высшая, 202</w:t>
            </w:r>
            <w:r w:rsidR="007E3F53">
              <w:rPr>
                <w:rFonts w:ascii="Times New Roman" w:hAnsi="Times New Roman" w:cs="Times New Roman"/>
                <w:sz w:val="24"/>
                <w:szCs w:val="24"/>
                <w:highlight w:val="green"/>
              </w:rPr>
              <w:t>5</w:t>
            </w:r>
          </w:p>
        </w:tc>
        <w:tc>
          <w:tcPr>
            <w:tcW w:w="1526" w:type="dxa"/>
          </w:tcPr>
          <w:p w14:paraId="67BA7A6B" w14:textId="56C57960" w:rsidR="009A249C" w:rsidRPr="00F57A00" w:rsidRDefault="009A249C" w:rsidP="00A06B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A06BF7">
              <w:rPr>
                <w:rFonts w:ascii="Times New Roman" w:hAnsi="Times New Roman" w:cs="Times New Roman"/>
                <w:sz w:val="24"/>
                <w:szCs w:val="24"/>
                <w:highlight w:val="green"/>
              </w:rPr>
              <w:t>6</w:t>
            </w:r>
          </w:p>
        </w:tc>
      </w:tr>
      <w:tr w:rsidR="00024D5D" w:rsidRPr="00F57A00" w14:paraId="3C72BD35" w14:textId="77777777" w:rsidTr="001A59D0">
        <w:tc>
          <w:tcPr>
            <w:tcW w:w="521" w:type="dxa"/>
          </w:tcPr>
          <w:p w14:paraId="63F2A1AA" w14:textId="63B782EE" w:rsidR="00024D5D" w:rsidRPr="00F57A00" w:rsidRDefault="003547A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6</w:t>
            </w:r>
          </w:p>
        </w:tc>
        <w:tc>
          <w:tcPr>
            <w:tcW w:w="1855" w:type="dxa"/>
          </w:tcPr>
          <w:p w14:paraId="6E30DBAF" w14:textId="692A6C8F" w:rsidR="00024D5D"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Муминова Ирина Николаевна</w:t>
            </w:r>
          </w:p>
        </w:tc>
        <w:tc>
          <w:tcPr>
            <w:tcW w:w="1701" w:type="dxa"/>
          </w:tcPr>
          <w:p w14:paraId="6368BC1D" w14:textId="77777777" w:rsidR="00024D5D" w:rsidRPr="00F57A00" w:rsidRDefault="00024D5D"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иностранного языка (английского</w:t>
            </w:r>
          </w:p>
        </w:tc>
        <w:tc>
          <w:tcPr>
            <w:tcW w:w="2268" w:type="dxa"/>
          </w:tcPr>
          <w:p w14:paraId="440581F9" w14:textId="11EDAFB2" w:rsidR="00024D5D"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2257F457" w14:textId="09E10487" w:rsidR="00024D5D"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2024</w:t>
            </w:r>
          </w:p>
        </w:tc>
        <w:tc>
          <w:tcPr>
            <w:tcW w:w="1526" w:type="dxa"/>
          </w:tcPr>
          <w:p w14:paraId="23458101" w14:textId="1AD180D7" w:rsidR="00024D5D" w:rsidRPr="00F57A00" w:rsidRDefault="00024D5D" w:rsidP="00A06B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A06BF7">
              <w:rPr>
                <w:rFonts w:ascii="Times New Roman" w:hAnsi="Times New Roman" w:cs="Times New Roman"/>
                <w:sz w:val="24"/>
                <w:szCs w:val="24"/>
                <w:highlight w:val="green"/>
              </w:rPr>
              <w:t>5</w:t>
            </w:r>
          </w:p>
        </w:tc>
      </w:tr>
      <w:tr w:rsidR="007E3F53" w:rsidRPr="00F57A00" w14:paraId="53F746A6" w14:textId="77777777" w:rsidTr="001A59D0">
        <w:tc>
          <w:tcPr>
            <w:tcW w:w="521" w:type="dxa"/>
          </w:tcPr>
          <w:p w14:paraId="3D6F3E94" w14:textId="1226C1C0" w:rsidR="007E3F53" w:rsidRPr="00F57A00" w:rsidRDefault="003547A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7</w:t>
            </w:r>
          </w:p>
        </w:tc>
        <w:tc>
          <w:tcPr>
            <w:tcW w:w="1855" w:type="dxa"/>
          </w:tcPr>
          <w:p w14:paraId="6FC07F4A" w14:textId="505E261F" w:rsidR="007E3F53"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Ватолина Надежда Владимировна</w:t>
            </w:r>
          </w:p>
        </w:tc>
        <w:tc>
          <w:tcPr>
            <w:tcW w:w="1701" w:type="dxa"/>
          </w:tcPr>
          <w:p w14:paraId="46E03DAE" w14:textId="539ABA5C" w:rsidR="007E3F53" w:rsidRPr="00F57A00" w:rsidRDefault="00A06BF7"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иностранного языка (английского)</w:t>
            </w:r>
          </w:p>
        </w:tc>
        <w:tc>
          <w:tcPr>
            <w:tcW w:w="2268" w:type="dxa"/>
          </w:tcPr>
          <w:p w14:paraId="23AB2989" w14:textId="6679F978" w:rsidR="007E3F53"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786520C4" w14:textId="009D1B36" w:rsidR="007E3F53" w:rsidRPr="00F57A00" w:rsidRDefault="007E3F53"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Высшая, 202</w:t>
            </w:r>
            <w:r>
              <w:rPr>
                <w:rFonts w:ascii="Times New Roman" w:hAnsi="Times New Roman" w:cs="Times New Roman"/>
                <w:sz w:val="24"/>
                <w:szCs w:val="24"/>
                <w:highlight w:val="green"/>
              </w:rPr>
              <w:t>5</w:t>
            </w:r>
          </w:p>
        </w:tc>
        <w:tc>
          <w:tcPr>
            <w:tcW w:w="1526" w:type="dxa"/>
          </w:tcPr>
          <w:p w14:paraId="5AA701A7" w14:textId="57EE5D4C" w:rsidR="007E3F53"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2024</w:t>
            </w:r>
          </w:p>
        </w:tc>
      </w:tr>
      <w:tr w:rsidR="007E3F53" w:rsidRPr="00F57A00" w14:paraId="4FEABB1C" w14:textId="77777777" w:rsidTr="001A59D0">
        <w:tc>
          <w:tcPr>
            <w:tcW w:w="521" w:type="dxa"/>
          </w:tcPr>
          <w:p w14:paraId="067B408F" w14:textId="73E39BB1" w:rsidR="007E3F53" w:rsidRPr="00F57A00" w:rsidRDefault="003547A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8</w:t>
            </w:r>
          </w:p>
        </w:tc>
        <w:tc>
          <w:tcPr>
            <w:tcW w:w="1855" w:type="dxa"/>
          </w:tcPr>
          <w:p w14:paraId="4168707C" w14:textId="7B18FAEF" w:rsidR="007E3F53"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Шубина Татьяна Александровна</w:t>
            </w:r>
          </w:p>
        </w:tc>
        <w:tc>
          <w:tcPr>
            <w:tcW w:w="1701" w:type="dxa"/>
          </w:tcPr>
          <w:p w14:paraId="5EB02A46" w14:textId="71EC3E8D" w:rsidR="007E3F53" w:rsidRPr="00F57A00" w:rsidRDefault="00A06BF7"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иностранного языка (английского)</w:t>
            </w:r>
          </w:p>
        </w:tc>
        <w:tc>
          <w:tcPr>
            <w:tcW w:w="2268" w:type="dxa"/>
          </w:tcPr>
          <w:p w14:paraId="2752A87B" w14:textId="562FFBF0" w:rsidR="007E3F53"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2916437D" w14:textId="2946FC65" w:rsidR="007E3F53"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2025</w:t>
            </w:r>
          </w:p>
        </w:tc>
        <w:tc>
          <w:tcPr>
            <w:tcW w:w="1526" w:type="dxa"/>
          </w:tcPr>
          <w:p w14:paraId="5627CCDA" w14:textId="70CE37BE" w:rsidR="007E3F53"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7E3F53" w:rsidRPr="00F57A00" w14:paraId="2695D03A" w14:textId="77777777" w:rsidTr="001A59D0">
        <w:tc>
          <w:tcPr>
            <w:tcW w:w="521" w:type="dxa"/>
          </w:tcPr>
          <w:p w14:paraId="224947A3" w14:textId="37CC610B" w:rsidR="007E3F53"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9</w:t>
            </w:r>
          </w:p>
        </w:tc>
        <w:tc>
          <w:tcPr>
            <w:tcW w:w="1855" w:type="dxa"/>
          </w:tcPr>
          <w:p w14:paraId="704E03AA" w14:textId="5C620CE5" w:rsidR="007E3F53"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Куркин Евгений Андреевич</w:t>
            </w:r>
          </w:p>
        </w:tc>
        <w:tc>
          <w:tcPr>
            <w:tcW w:w="1701" w:type="dxa"/>
          </w:tcPr>
          <w:p w14:paraId="7BEF8D96" w14:textId="0F288CFB" w:rsidR="007E3F53" w:rsidRPr="00F57A00" w:rsidRDefault="00A06BF7"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иностранного языка (английского)</w:t>
            </w:r>
          </w:p>
        </w:tc>
        <w:tc>
          <w:tcPr>
            <w:tcW w:w="2268" w:type="dxa"/>
          </w:tcPr>
          <w:p w14:paraId="3017A503" w14:textId="706462D2" w:rsidR="007E3F53"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16221EC3" w14:textId="6F3F7FE6" w:rsidR="007E3F53"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2024</w:t>
            </w:r>
          </w:p>
        </w:tc>
        <w:tc>
          <w:tcPr>
            <w:tcW w:w="1526" w:type="dxa"/>
          </w:tcPr>
          <w:p w14:paraId="3602DAEF" w14:textId="323D70B5" w:rsidR="007E3F53"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2024</w:t>
            </w:r>
          </w:p>
        </w:tc>
      </w:tr>
      <w:tr w:rsidR="009A249C" w:rsidRPr="00F57A00" w14:paraId="7FEC68E0" w14:textId="77777777" w:rsidTr="001A59D0">
        <w:tc>
          <w:tcPr>
            <w:tcW w:w="521" w:type="dxa"/>
          </w:tcPr>
          <w:p w14:paraId="18D17CCA" w14:textId="38982B40" w:rsidR="009A249C"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10</w:t>
            </w:r>
          </w:p>
        </w:tc>
        <w:tc>
          <w:tcPr>
            <w:tcW w:w="1855" w:type="dxa"/>
          </w:tcPr>
          <w:p w14:paraId="37ACFF64" w14:textId="75E6A322" w:rsidR="009A249C"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Лягаева Татьяна Юрьевна</w:t>
            </w:r>
          </w:p>
        </w:tc>
        <w:tc>
          <w:tcPr>
            <w:tcW w:w="1701" w:type="dxa"/>
          </w:tcPr>
          <w:p w14:paraId="02CE670A" w14:textId="77777777" w:rsidR="009A249C"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математики</w:t>
            </w:r>
          </w:p>
        </w:tc>
        <w:tc>
          <w:tcPr>
            <w:tcW w:w="2268" w:type="dxa"/>
          </w:tcPr>
          <w:p w14:paraId="43539797" w14:textId="11DA6A5C" w:rsidR="009A249C"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78EB5518" w14:textId="121555D8" w:rsidR="009A249C" w:rsidRPr="00F57A00" w:rsidRDefault="009A249C" w:rsidP="0064790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Высшая, 20</w:t>
            </w:r>
            <w:r w:rsidR="00647905">
              <w:rPr>
                <w:rFonts w:ascii="Times New Roman" w:hAnsi="Times New Roman" w:cs="Times New Roman"/>
                <w:sz w:val="24"/>
                <w:szCs w:val="24"/>
                <w:highlight w:val="green"/>
              </w:rPr>
              <w:t>23</w:t>
            </w:r>
          </w:p>
        </w:tc>
        <w:tc>
          <w:tcPr>
            <w:tcW w:w="1526" w:type="dxa"/>
          </w:tcPr>
          <w:p w14:paraId="772C775F" w14:textId="20294BDD" w:rsidR="009A249C" w:rsidRPr="00F57A00" w:rsidRDefault="009A249C" w:rsidP="0064790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647905">
              <w:rPr>
                <w:rFonts w:ascii="Times New Roman" w:hAnsi="Times New Roman" w:cs="Times New Roman"/>
                <w:sz w:val="24"/>
                <w:szCs w:val="24"/>
                <w:highlight w:val="green"/>
              </w:rPr>
              <w:t>6</w:t>
            </w:r>
          </w:p>
        </w:tc>
      </w:tr>
      <w:tr w:rsidR="00A06BF7" w:rsidRPr="00F57A00" w14:paraId="258C6301" w14:textId="77777777" w:rsidTr="001A59D0">
        <w:tc>
          <w:tcPr>
            <w:tcW w:w="521" w:type="dxa"/>
          </w:tcPr>
          <w:p w14:paraId="0E815FF6" w14:textId="40C00394" w:rsidR="00A06BF7"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11</w:t>
            </w:r>
          </w:p>
        </w:tc>
        <w:tc>
          <w:tcPr>
            <w:tcW w:w="1855" w:type="dxa"/>
          </w:tcPr>
          <w:p w14:paraId="144B0635" w14:textId="15BEDC3B" w:rsidR="00A06BF7"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Вечтомова Ирина Ивановна</w:t>
            </w:r>
          </w:p>
        </w:tc>
        <w:tc>
          <w:tcPr>
            <w:tcW w:w="1701" w:type="dxa"/>
          </w:tcPr>
          <w:p w14:paraId="1D39EEAE" w14:textId="36CE9EF9" w:rsidR="00A06BF7" w:rsidRPr="00F57A00" w:rsidRDefault="00A06BF7" w:rsidP="000777F7">
            <w:pPr>
              <w:suppressAutoHyphens/>
              <w:spacing w:line="240" w:lineRule="auto"/>
              <w:rPr>
                <w:rFonts w:ascii="Times New Roman" w:hAnsi="Times New Roman" w:cs="Times New Roman"/>
                <w:sz w:val="24"/>
                <w:szCs w:val="24"/>
                <w:highlight w:val="green"/>
              </w:rPr>
            </w:pPr>
            <w:r w:rsidRPr="00A06BF7">
              <w:rPr>
                <w:rFonts w:ascii="Times New Roman" w:hAnsi="Times New Roman" w:cs="Times New Roman"/>
                <w:sz w:val="24"/>
                <w:szCs w:val="24"/>
                <w:highlight w:val="green"/>
              </w:rPr>
              <w:t>учитель математики</w:t>
            </w:r>
          </w:p>
        </w:tc>
        <w:tc>
          <w:tcPr>
            <w:tcW w:w="2268" w:type="dxa"/>
          </w:tcPr>
          <w:p w14:paraId="5286515E" w14:textId="3624AF38" w:rsidR="00A06BF7"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5EC59EB" w14:textId="43139C7F"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2022</w:t>
            </w:r>
          </w:p>
        </w:tc>
        <w:tc>
          <w:tcPr>
            <w:tcW w:w="1526" w:type="dxa"/>
          </w:tcPr>
          <w:p w14:paraId="57424CE2" w14:textId="6B501E8C"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2024</w:t>
            </w:r>
          </w:p>
        </w:tc>
      </w:tr>
      <w:tr w:rsidR="00A06BF7" w:rsidRPr="00F57A00" w14:paraId="3CC33A24" w14:textId="77777777" w:rsidTr="001A59D0">
        <w:tc>
          <w:tcPr>
            <w:tcW w:w="521" w:type="dxa"/>
          </w:tcPr>
          <w:p w14:paraId="72902091" w14:textId="215609A0" w:rsidR="00A06BF7"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12</w:t>
            </w:r>
          </w:p>
        </w:tc>
        <w:tc>
          <w:tcPr>
            <w:tcW w:w="1855" w:type="dxa"/>
          </w:tcPr>
          <w:p w14:paraId="1E3E3E2F" w14:textId="40255B51" w:rsidR="00A06BF7"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Копытова Людмила Александровна</w:t>
            </w:r>
          </w:p>
        </w:tc>
        <w:tc>
          <w:tcPr>
            <w:tcW w:w="1701" w:type="dxa"/>
          </w:tcPr>
          <w:p w14:paraId="54E44CF1" w14:textId="624E1236" w:rsidR="00A06BF7" w:rsidRPr="00F57A00" w:rsidRDefault="00A06BF7" w:rsidP="000777F7">
            <w:pPr>
              <w:suppressAutoHyphens/>
              <w:spacing w:line="240" w:lineRule="auto"/>
              <w:rPr>
                <w:rFonts w:ascii="Times New Roman" w:hAnsi="Times New Roman" w:cs="Times New Roman"/>
                <w:sz w:val="24"/>
                <w:szCs w:val="24"/>
                <w:highlight w:val="green"/>
              </w:rPr>
            </w:pPr>
            <w:r w:rsidRPr="00A06BF7">
              <w:rPr>
                <w:rFonts w:ascii="Times New Roman" w:hAnsi="Times New Roman" w:cs="Times New Roman"/>
                <w:sz w:val="24"/>
                <w:szCs w:val="24"/>
                <w:highlight w:val="green"/>
              </w:rPr>
              <w:t>учитель математики</w:t>
            </w:r>
          </w:p>
        </w:tc>
        <w:tc>
          <w:tcPr>
            <w:tcW w:w="2268" w:type="dxa"/>
          </w:tcPr>
          <w:p w14:paraId="55689869" w14:textId="3862CE1D" w:rsidR="00A06BF7"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28ABCC56" w14:textId="54F8A30F"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 2023</w:t>
            </w:r>
          </w:p>
        </w:tc>
        <w:tc>
          <w:tcPr>
            <w:tcW w:w="1526" w:type="dxa"/>
          </w:tcPr>
          <w:p w14:paraId="61CAD110" w14:textId="578AE8AE"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2025</w:t>
            </w:r>
          </w:p>
        </w:tc>
      </w:tr>
      <w:tr w:rsidR="00A06BF7" w:rsidRPr="00F57A00" w14:paraId="25E902EB" w14:textId="77777777" w:rsidTr="001A59D0">
        <w:tc>
          <w:tcPr>
            <w:tcW w:w="521" w:type="dxa"/>
          </w:tcPr>
          <w:p w14:paraId="13D442D5" w14:textId="7CBC1630" w:rsidR="00A06BF7"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13</w:t>
            </w:r>
          </w:p>
        </w:tc>
        <w:tc>
          <w:tcPr>
            <w:tcW w:w="1855" w:type="dxa"/>
          </w:tcPr>
          <w:p w14:paraId="51149BED" w14:textId="7721ABF6" w:rsidR="00A06BF7"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Другова Екатерина Петровна</w:t>
            </w:r>
          </w:p>
        </w:tc>
        <w:tc>
          <w:tcPr>
            <w:tcW w:w="1701" w:type="dxa"/>
          </w:tcPr>
          <w:p w14:paraId="1EAEB5EE" w14:textId="59498FD8" w:rsidR="00A06BF7" w:rsidRPr="00F57A00" w:rsidRDefault="00A06BF7" w:rsidP="000777F7">
            <w:pPr>
              <w:suppressAutoHyphens/>
              <w:spacing w:line="240" w:lineRule="auto"/>
              <w:rPr>
                <w:rFonts w:ascii="Times New Roman" w:hAnsi="Times New Roman" w:cs="Times New Roman"/>
                <w:sz w:val="24"/>
                <w:szCs w:val="24"/>
                <w:highlight w:val="green"/>
              </w:rPr>
            </w:pPr>
            <w:r w:rsidRPr="00A06BF7">
              <w:rPr>
                <w:rFonts w:ascii="Times New Roman" w:hAnsi="Times New Roman" w:cs="Times New Roman"/>
                <w:sz w:val="24"/>
                <w:szCs w:val="24"/>
                <w:highlight w:val="green"/>
              </w:rPr>
              <w:t>учитель математики</w:t>
            </w:r>
          </w:p>
        </w:tc>
        <w:tc>
          <w:tcPr>
            <w:tcW w:w="2268" w:type="dxa"/>
          </w:tcPr>
          <w:p w14:paraId="2F863557" w14:textId="684C5203"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w:t>
            </w:r>
            <w:r w:rsidR="00A06BF7">
              <w:rPr>
                <w:rFonts w:ascii="Times New Roman" w:hAnsi="Times New Roman" w:cs="Times New Roman"/>
                <w:sz w:val="24"/>
                <w:szCs w:val="24"/>
                <w:highlight w:val="green"/>
              </w:rPr>
              <w:t>реднее профессиональное</w:t>
            </w:r>
          </w:p>
        </w:tc>
        <w:tc>
          <w:tcPr>
            <w:tcW w:w="1701" w:type="dxa"/>
          </w:tcPr>
          <w:p w14:paraId="4AB92831" w14:textId="3AA19747"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2024</w:t>
            </w:r>
          </w:p>
        </w:tc>
        <w:tc>
          <w:tcPr>
            <w:tcW w:w="1526" w:type="dxa"/>
          </w:tcPr>
          <w:p w14:paraId="3C47B49F" w14:textId="7BB0C2B6"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2025</w:t>
            </w:r>
          </w:p>
        </w:tc>
      </w:tr>
      <w:tr w:rsidR="009A249C" w:rsidRPr="00F57A00" w14:paraId="3122CA58" w14:textId="77777777" w:rsidTr="001A59D0">
        <w:tc>
          <w:tcPr>
            <w:tcW w:w="521" w:type="dxa"/>
          </w:tcPr>
          <w:p w14:paraId="2B8052D6" w14:textId="56AC3230" w:rsidR="009A249C"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14</w:t>
            </w:r>
          </w:p>
        </w:tc>
        <w:tc>
          <w:tcPr>
            <w:tcW w:w="1855" w:type="dxa"/>
          </w:tcPr>
          <w:p w14:paraId="74F6A026" w14:textId="125EB138" w:rsidR="009A249C"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Лялина Ольга Анатольевна</w:t>
            </w:r>
          </w:p>
        </w:tc>
        <w:tc>
          <w:tcPr>
            <w:tcW w:w="1701" w:type="dxa"/>
          </w:tcPr>
          <w:p w14:paraId="346ACBCA" w14:textId="77777777" w:rsidR="009A249C"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истории, обществознания</w:t>
            </w:r>
          </w:p>
        </w:tc>
        <w:tc>
          <w:tcPr>
            <w:tcW w:w="2268" w:type="dxa"/>
          </w:tcPr>
          <w:p w14:paraId="0018D323" w14:textId="2481EDBA" w:rsidR="009A249C"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53689585" w14:textId="5BDC10EB" w:rsidR="009A249C" w:rsidRPr="00F57A00" w:rsidRDefault="009A249C" w:rsidP="0064790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Высшая, 202</w:t>
            </w:r>
            <w:r w:rsidR="00647905">
              <w:rPr>
                <w:rFonts w:ascii="Times New Roman" w:hAnsi="Times New Roman" w:cs="Times New Roman"/>
                <w:sz w:val="24"/>
                <w:szCs w:val="24"/>
                <w:highlight w:val="green"/>
              </w:rPr>
              <w:t>5</w:t>
            </w:r>
          </w:p>
        </w:tc>
        <w:tc>
          <w:tcPr>
            <w:tcW w:w="1526" w:type="dxa"/>
          </w:tcPr>
          <w:p w14:paraId="6E3CE4CF" w14:textId="01BBE99C" w:rsidR="009A249C" w:rsidRPr="00F57A00" w:rsidRDefault="009A249C" w:rsidP="0064790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647905">
              <w:rPr>
                <w:rFonts w:ascii="Times New Roman" w:hAnsi="Times New Roman" w:cs="Times New Roman"/>
                <w:sz w:val="24"/>
                <w:szCs w:val="24"/>
                <w:highlight w:val="green"/>
              </w:rPr>
              <w:t>6</w:t>
            </w:r>
          </w:p>
        </w:tc>
      </w:tr>
      <w:tr w:rsidR="00647905" w:rsidRPr="00F57A00" w14:paraId="6A9D7BEA" w14:textId="77777777" w:rsidTr="001A59D0">
        <w:tc>
          <w:tcPr>
            <w:tcW w:w="521" w:type="dxa"/>
          </w:tcPr>
          <w:p w14:paraId="7CF100E5" w14:textId="270E33EE" w:rsidR="00647905"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15</w:t>
            </w:r>
          </w:p>
        </w:tc>
        <w:tc>
          <w:tcPr>
            <w:tcW w:w="1855" w:type="dxa"/>
          </w:tcPr>
          <w:p w14:paraId="44BC488D" w14:textId="52F32384" w:rsidR="00647905"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Даниелян Гурген Гагикович</w:t>
            </w:r>
          </w:p>
        </w:tc>
        <w:tc>
          <w:tcPr>
            <w:tcW w:w="1701" w:type="dxa"/>
          </w:tcPr>
          <w:p w14:paraId="063830B4" w14:textId="17154051" w:rsidR="00647905" w:rsidRPr="00F57A00" w:rsidRDefault="00647905"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истории, обществознания</w:t>
            </w:r>
          </w:p>
        </w:tc>
        <w:tc>
          <w:tcPr>
            <w:tcW w:w="2268" w:type="dxa"/>
          </w:tcPr>
          <w:p w14:paraId="34B116F3" w14:textId="25511EFF" w:rsidR="00647905"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8CA2C8A" w14:textId="57B8DA60" w:rsidR="00647905"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 2024</w:t>
            </w:r>
          </w:p>
        </w:tc>
        <w:tc>
          <w:tcPr>
            <w:tcW w:w="1526" w:type="dxa"/>
          </w:tcPr>
          <w:p w14:paraId="4F1B6FD1" w14:textId="20FDAB96" w:rsidR="00647905"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647905" w:rsidRPr="00F57A00" w14:paraId="1139974E" w14:textId="77777777" w:rsidTr="001A59D0">
        <w:tc>
          <w:tcPr>
            <w:tcW w:w="521" w:type="dxa"/>
          </w:tcPr>
          <w:p w14:paraId="34946C31" w14:textId="66EAF8CA" w:rsidR="00647905"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16</w:t>
            </w:r>
          </w:p>
        </w:tc>
        <w:tc>
          <w:tcPr>
            <w:tcW w:w="1855" w:type="dxa"/>
          </w:tcPr>
          <w:p w14:paraId="3D076D44" w14:textId="696E3C7D" w:rsidR="00647905"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Щепливцев Сергей Александрович</w:t>
            </w:r>
          </w:p>
        </w:tc>
        <w:tc>
          <w:tcPr>
            <w:tcW w:w="1701" w:type="dxa"/>
          </w:tcPr>
          <w:p w14:paraId="60F79EE5" w14:textId="25993F61" w:rsidR="00647905" w:rsidRPr="00F57A00" w:rsidRDefault="00647905"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истории, обществознания</w:t>
            </w:r>
          </w:p>
        </w:tc>
        <w:tc>
          <w:tcPr>
            <w:tcW w:w="2268" w:type="dxa"/>
          </w:tcPr>
          <w:p w14:paraId="1697A530" w14:textId="03213213" w:rsidR="00647905"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52A8EECA" w14:textId="43EC8FCB" w:rsidR="00647905"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 2025</w:t>
            </w:r>
          </w:p>
        </w:tc>
        <w:tc>
          <w:tcPr>
            <w:tcW w:w="1526" w:type="dxa"/>
          </w:tcPr>
          <w:p w14:paraId="35DD98BF" w14:textId="3EAC6FE3" w:rsidR="00647905"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9A249C" w:rsidRPr="00F57A00" w14:paraId="5C3D869E" w14:textId="77777777" w:rsidTr="001A59D0">
        <w:tc>
          <w:tcPr>
            <w:tcW w:w="521" w:type="dxa"/>
          </w:tcPr>
          <w:p w14:paraId="1EB9503D" w14:textId="5F575A96" w:rsidR="009A249C"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17</w:t>
            </w:r>
          </w:p>
        </w:tc>
        <w:tc>
          <w:tcPr>
            <w:tcW w:w="1855" w:type="dxa"/>
          </w:tcPr>
          <w:p w14:paraId="4647E577" w14:textId="7ECDAC32" w:rsidR="009A249C"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Копытов Александр Вячеславович</w:t>
            </w:r>
          </w:p>
        </w:tc>
        <w:tc>
          <w:tcPr>
            <w:tcW w:w="1701" w:type="dxa"/>
          </w:tcPr>
          <w:p w14:paraId="4F3ACDA3" w14:textId="37E24714" w:rsidR="009A249C" w:rsidRPr="00F57A00" w:rsidRDefault="009A249C" w:rsidP="0064790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информатики</w:t>
            </w:r>
          </w:p>
        </w:tc>
        <w:tc>
          <w:tcPr>
            <w:tcW w:w="2268" w:type="dxa"/>
          </w:tcPr>
          <w:p w14:paraId="1DEFC407" w14:textId="3929383D" w:rsidR="009A249C" w:rsidRPr="00F57A00" w:rsidRDefault="001A59D0"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w:t>
            </w:r>
            <w:r w:rsidR="00BD32C5">
              <w:rPr>
                <w:rFonts w:ascii="Times New Roman" w:hAnsi="Times New Roman" w:cs="Times New Roman"/>
                <w:sz w:val="24"/>
                <w:szCs w:val="24"/>
                <w:highlight w:val="green"/>
              </w:rPr>
              <w:t>реднее професииональное</w:t>
            </w:r>
          </w:p>
        </w:tc>
        <w:tc>
          <w:tcPr>
            <w:tcW w:w="1701" w:type="dxa"/>
          </w:tcPr>
          <w:p w14:paraId="124003E8" w14:textId="5BCC7497" w:rsidR="009A249C" w:rsidRPr="00F57A00" w:rsidRDefault="00BD32C5" w:rsidP="00BD32C5">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w:t>
            </w:r>
            <w:r w:rsidR="009A249C" w:rsidRPr="00F57A00">
              <w:rPr>
                <w:rFonts w:ascii="Times New Roman" w:hAnsi="Times New Roman" w:cs="Times New Roman"/>
                <w:sz w:val="24"/>
                <w:szCs w:val="24"/>
                <w:highlight w:val="green"/>
              </w:rPr>
              <w:t>, 202</w:t>
            </w:r>
            <w:r>
              <w:rPr>
                <w:rFonts w:ascii="Times New Roman" w:hAnsi="Times New Roman" w:cs="Times New Roman"/>
                <w:sz w:val="24"/>
                <w:szCs w:val="24"/>
                <w:highlight w:val="green"/>
              </w:rPr>
              <w:t>6</w:t>
            </w:r>
          </w:p>
        </w:tc>
        <w:tc>
          <w:tcPr>
            <w:tcW w:w="1526" w:type="dxa"/>
          </w:tcPr>
          <w:p w14:paraId="3CE29A12" w14:textId="4EE9E676" w:rsidR="009A249C" w:rsidRPr="00F57A00" w:rsidRDefault="009A249C" w:rsidP="00BD32C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BD32C5">
              <w:rPr>
                <w:rFonts w:ascii="Times New Roman" w:hAnsi="Times New Roman" w:cs="Times New Roman"/>
                <w:sz w:val="24"/>
                <w:szCs w:val="24"/>
                <w:highlight w:val="green"/>
              </w:rPr>
              <w:t>6</w:t>
            </w:r>
          </w:p>
        </w:tc>
      </w:tr>
      <w:tr w:rsidR="00647905" w:rsidRPr="00F57A00" w14:paraId="6ADACD15" w14:textId="77777777" w:rsidTr="001A59D0">
        <w:tc>
          <w:tcPr>
            <w:tcW w:w="521" w:type="dxa"/>
          </w:tcPr>
          <w:p w14:paraId="040F9DBA" w14:textId="353B1A57" w:rsidR="00647905"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18</w:t>
            </w:r>
          </w:p>
        </w:tc>
        <w:tc>
          <w:tcPr>
            <w:tcW w:w="1855" w:type="dxa"/>
          </w:tcPr>
          <w:p w14:paraId="6622A9AE" w14:textId="1CC00E3E" w:rsidR="00647905" w:rsidRPr="00F57A00"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Ватолина Мария Андреевна</w:t>
            </w:r>
          </w:p>
        </w:tc>
        <w:tc>
          <w:tcPr>
            <w:tcW w:w="1701" w:type="dxa"/>
          </w:tcPr>
          <w:p w14:paraId="5AD4727E" w14:textId="63B3470B" w:rsidR="00647905" w:rsidRPr="00F57A00" w:rsidRDefault="00647905" w:rsidP="000777F7">
            <w:pPr>
              <w:suppressAutoHyphens/>
              <w:spacing w:line="240" w:lineRule="auto"/>
              <w:rPr>
                <w:rFonts w:ascii="Times New Roman" w:hAnsi="Times New Roman" w:cs="Times New Roman"/>
                <w:sz w:val="24"/>
                <w:szCs w:val="24"/>
                <w:highlight w:val="green"/>
              </w:rPr>
            </w:pPr>
            <w:r w:rsidRPr="00647905">
              <w:rPr>
                <w:rFonts w:ascii="Times New Roman" w:hAnsi="Times New Roman" w:cs="Times New Roman"/>
                <w:sz w:val="24"/>
                <w:szCs w:val="24"/>
                <w:highlight w:val="green"/>
              </w:rPr>
              <w:t>учитель физики</w:t>
            </w:r>
          </w:p>
        </w:tc>
        <w:tc>
          <w:tcPr>
            <w:tcW w:w="2268" w:type="dxa"/>
          </w:tcPr>
          <w:p w14:paraId="23393666" w14:textId="0EEF126E" w:rsidR="00647905" w:rsidRPr="00F57A00"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64E8ACBC" w14:textId="019B1A6D" w:rsidR="00647905" w:rsidRPr="00F57A00" w:rsidRDefault="005223F9" w:rsidP="005223F9">
            <w:pPr>
              <w:suppressAutoHyphens/>
              <w:spacing w:line="240" w:lineRule="auto"/>
              <w:rPr>
                <w:rFonts w:ascii="Times New Roman" w:hAnsi="Times New Roman" w:cs="Times New Roman"/>
                <w:sz w:val="24"/>
                <w:szCs w:val="24"/>
                <w:highlight w:val="green"/>
              </w:rPr>
            </w:pPr>
            <w:r w:rsidRPr="005223F9">
              <w:rPr>
                <w:rFonts w:ascii="Times New Roman" w:hAnsi="Times New Roman" w:cs="Times New Roman"/>
                <w:sz w:val="24"/>
                <w:szCs w:val="24"/>
                <w:highlight w:val="green"/>
              </w:rPr>
              <w:t>Первая, 202</w:t>
            </w:r>
            <w:r>
              <w:rPr>
                <w:rFonts w:ascii="Times New Roman" w:hAnsi="Times New Roman" w:cs="Times New Roman"/>
                <w:sz w:val="24"/>
                <w:szCs w:val="24"/>
                <w:highlight w:val="green"/>
              </w:rPr>
              <w:t>3</w:t>
            </w:r>
          </w:p>
        </w:tc>
        <w:tc>
          <w:tcPr>
            <w:tcW w:w="1526" w:type="dxa"/>
          </w:tcPr>
          <w:p w14:paraId="4D37A5A7" w14:textId="6CFCEFD1" w:rsidR="00647905" w:rsidRPr="00F57A00"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2025</w:t>
            </w:r>
          </w:p>
        </w:tc>
      </w:tr>
      <w:tr w:rsidR="005223F9" w:rsidRPr="00F57A00" w14:paraId="1049B943" w14:textId="77777777" w:rsidTr="001A59D0">
        <w:tc>
          <w:tcPr>
            <w:tcW w:w="521" w:type="dxa"/>
          </w:tcPr>
          <w:p w14:paraId="35C1B20A" w14:textId="376E3A06" w:rsidR="005223F9"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19</w:t>
            </w:r>
          </w:p>
        </w:tc>
        <w:tc>
          <w:tcPr>
            <w:tcW w:w="1855" w:type="dxa"/>
          </w:tcPr>
          <w:p w14:paraId="62D809B0" w14:textId="1D028CD2" w:rsidR="005223F9"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Хабарова Наталья Владимировна</w:t>
            </w:r>
          </w:p>
        </w:tc>
        <w:tc>
          <w:tcPr>
            <w:tcW w:w="1701" w:type="dxa"/>
          </w:tcPr>
          <w:p w14:paraId="14F89FE6" w14:textId="10022C61" w:rsidR="005223F9" w:rsidRPr="00647905" w:rsidRDefault="005223F9" w:rsidP="000777F7">
            <w:pPr>
              <w:suppressAutoHyphens/>
              <w:spacing w:line="240" w:lineRule="auto"/>
              <w:rPr>
                <w:rFonts w:ascii="Times New Roman" w:hAnsi="Times New Roman" w:cs="Times New Roman"/>
                <w:sz w:val="24"/>
                <w:szCs w:val="24"/>
                <w:highlight w:val="green"/>
              </w:rPr>
            </w:pPr>
            <w:r w:rsidRPr="00647905">
              <w:rPr>
                <w:rFonts w:ascii="Times New Roman" w:hAnsi="Times New Roman" w:cs="Times New Roman"/>
                <w:sz w:val="24"/>
                <w:szCs w:val="24"/>
                <w:highlight w:val="green"/>
              </w:rPr>
              <w:t>учитель физики</w:t>
            </w:r>
          </w:p>
        </w:tc>
        <w:tc>
          <w:tcPr>
            <w:tcW w:w="2268" w:type="dxa"/>
          </w:tcPr>
          <w:p w14:paraId="211AF0CE" w14:textId="7D5F3C38" w:rsidR="005223F9" w:rsidRDefault="001A59D0"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2194D5CC" w14:textId="36516E30" w:rsidR="005223F9" w:rsidRPr="00F57A00"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н/а</w:t>
            </w:r>
          </w:p>
        </w:tc>
        <w:tc>
          <w:tcPr>
            <w:tcW w:w="1526" w:type="dxa"/>
          </w:tcPr>
          <w:p w14:paraId="65DAA71C" w14:textId="77777777" w:rsidR="005223F9" w:rsidRPr="00F57A00" w:rsidRDefault="005223F9" w:rsidP="000777F7">
            <w:pPr>
              <w:suppressAutoHyphens/>
              <w:spacing w:line="240" w:lineRule="auto"/>
              <w:rPr>
                <w:rFonts w:ascii="Times New Roman" w:hAnsi="Times New Roman" w:cs="Times New Roman"/>
                <w:sz w:val="24"/>
                <w:szCs w:val="24"/>
                <w:highlight w:val="green"/>
              </w:rPr>
            </w:pPr>
          </w:p>
        </w:tc>
      </w:tr>
      <w:tr w:rsidR="009A249C" w:rsidRPr="00F57A00" w14:paraId="5F37C7E7" w14:textId="77777777" w:rsidTr="001A59D0">
        <w:tc>
          <w:tcPr>
            <w:tcW w:w="521" w:type="dxa"/>
          </w:tcPr>
          <w:p w14:paraId="3F6252AF" w14:textId="1AB4B76C" w:rsidR="009A249C"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w:t>
            </w:r>
          </w:p>
        </w:tc>
        <w:tc>
          <w:tcPr>
            <w:tcW w:w="1855" w:type="dxa"/>
          </w:tcPr>
          <w:p w14:paraId="3A0AE402" w14:textId="7D5F8BC1" w:rsidR="009A249C"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Семерикова Людмила Анатольевна</w:t>
            </w:r>
          </w:p>
        </w:tc>
        <w:tc>
          <w:tcPr>
            <w:tcW w:w="1701" w:type="dxa"/>
          </w:tcPr>
          <w:p w14:paraId="4ED9F1CC" w14:textId="43A8C9FE" w:rsidR="009A249C" w:rsidRPr="00F57A00" w:rsidRDefault="009A249C" w:rsidP="0007283F">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 xml:space="preserve">учитель </w:t>
            </w:r>
            <w:r w:rsidR="0007283F">
              <w:rPr>
                <w:rFonts w:ascii="Times New Roman" w:hAnsi="Times New Roman" w:cs="Times New Roman"/>
                <w:sz w:val="24"/>
                <w:szCs w:val="24"/>
                <w:highlight w:val="green"/>
              </w:rPr>
              <w:t>химии</w:t>
            </w:r>
          </w:p>
        </w:tc>
        <w:tc>
          <w:tcPr>
            <w:tcW w:w="2268" w:type="dxa"/>
          </w:tcPr>
          <w:p w14:paraId="1A1E0D7B" w14:textId="7EAA2117" w:rsidR="009A249C"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DF7F084" w14:textId="7DD2E421" w:rsidR="009A249C"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 2024</w:t>
            </w:r>
          </w:p>
        </w:tc>
        <w:tc>
          <w:tcPr>
            <w:tcW w:w="1526" w:type="dxa"/>
          </w:tcPr>
          <w:p w14:paraId="7BD2C0B5" w14:textId="20830CA4" w:rsidR="009A249C" w:rsidRPr="00F57A00" w:rsidRDefault="009A249C" w:rsidP="0007283F">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07283F">
              <w:rPr>
                <w:rFonts w:ascii="Times New Roman" w:hAnsi="Times New Roman" w:cs="Times New Roman"/>
                <w:sz w:val="24"/>
                <w:szCs w:val="24"/>
                <w:highlight w:val="green"/>
              </w:rPr>
              <w:t>5</w:t>
            </w:r>
          </w:p>
        </w:tc>
      </w:tr>
      <w:tr w:rsidR="0007283F" w:rsidRPr="00F57A00" w14:paraId="5BA1B887" w14:textId="77777777" w:rsidTr="001A59D0">
        <w:tc>
          <w:tcPr>
            <w:tcW w:w="521" w:type="dxa"/>
          </w:tcPr>
          <w:p w14:paraId="1145A3BC" w14:textId="21ED6967" w:rsidR="0007283F"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21</w:t>
            </w:r>
          </w:p>
        </w:tc>
        <w:tc>
          <w:tcPr>
            <w:tcW w:w="1855" w:type="dxa"/>
          </w:tcPr>
          <w:p w14:paraId="37A70B62" w14:textId="66310A1A" w:rsidR="0007283F"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Неволина Дарья Васильевна</w:t>
            </w:r>
          </w:p>
        </w:tc>
        <w:tc>
          <w:tcPr>
            <w:tcW w:w="1701" w:type="dxa"/>
          </w:tcPr>
          <w:p w14:paraId="1E6C8F43" w14:textId="3BFA4491" w:rsidR="0007283F" w:rsidRPr="00F57A00" w:rsidRDefault="0007283F" w:rsidP="0007283F">
            <w:pPr>
              <w:suppressAutoHyphens/>
              <w:spacing w:line="240" w:lineRule="auto"/>
              <w:rPr>
                <w:rFonts w:ascii="Times New Roman" w:hAnsi="Times New Roman" w:cs="Times New Roman"/>
                <w:sz w:val="24"/>
                <w:szCs w:val="24"/>
                <w:highlight w:val="green"/>
              </w:rPr>
            </w:pPr>
            <w:r w:rsidRPr="0007283F">
              <w:rPr>
                <w:rFonts w:ascii="Times New Roman" w:hAnsi="Times New Roman" w:cs="Times New Roman"/>
                <w:sz w:val="24"/>
                <w:szCs w:val="24"/>
                <w:highlight w:val="green"/>
              </w:rPr>
              <w:t>Учитель</w:t>
            </w:r>
            <w:r>
              <w:rPr>
                <w:rFonts w:ascii="Times New Roman" w:hAnsi="Times New Roman" w:cs="Times New Roman"/>
                <w:sz w:val="24"/>
                <w:szCs w:val="24"/>
                <w:highlight w:val="green"/>
              </w:rPr>
              <w:t xml:space="preserve"> химии,</w:t>
            </w:r>
            <w:r w:rsidRPr="0007283F">
              <w:rPr>
                <w:rFonts w:ascii="Times New Roman" w:hAnsi="Times New Roman" w:cs="Times New Roman"/>
                <w:sz w:val="24"/>
                <w:szCs w:val="24"/>
                <w:highlight w:val="green"/>
              </w:rPr>
              <w:t xml:space="preserve"> биологии</w:t>
            </w:r>
          </w:p>
        </w:tc>
        <w:tc>
          <w:tcPr>
            <w:tcW w:w="2268" w:type="dxa"/>
          </w:tcPr>
          <w:p w14:paraId="45C0BCF4" w14:textId="5FC4667D" w:rsidR="0007283F"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E1DBEA6" w14:textId="29320302" w:rsidR="0007283F"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 2023</w:t>
            </w:r>
          </w:p>
        </w:tc>
        <w:tc>
          <w:tcPr>
            <w:tcW w:w="1526" w:type="dxa"/>
          </w:tcPr>
          <w:p w14:paraId="2627B043" w14:textId="0C9CC26C" w:rsidR="0007283F"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2024</w:t>
            </w:r>
          </w:p>
        </w:tc>
      </w:tr>
      <w:tr w:rsidR="009A249C" w:rsidRPr="00F57A00" w14:paraId="0731E0D4" w14:textId="77777777" w:rsidTr="001A59D0">
        <w:tc>
          <w:tcPr>
            <w:tcW w:w="521" w:type="dxa"/>
          </w:tcPr>
          <w:p w14:paraId="79FCD556" w14:textId="2BF14C9E" w:rsidR="009A249C"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22</w:t>
            </w:r>
          </w:p>
        </w:tc>
        <w:tc>
          <w:tcPr>
            <w:tcW w:w="1855" w:type="dxa"/>
          </w:tcPr>
          <w:p w14:paraId="73913E13" w14:textId="3E891C10" w:rsidR="009A249C" w:rsidRPr="00F57A00"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Вечтомов Николай Алексеевич</w:t>
            </w:r>
          </w:p>
        </w:tc>
        <w:tc>
          <w:tcPr>
            <w:tcW w:w="1701" w:type="dxa"/>
          </w:tcPr>
          <w:p w14:paraId="2607463B" w14:textId="6948C3C1" w:rsidR="005223F9"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физической культуры</w:t>
            </w:r>
          </w:p>
        </w:tc>
        <w:tc>
          <w:tcPr>
            <w:tcW w:w="2268" w:type="dxa"/>
          </w:tcPr>
          <w:p w14:paraId="001E0B7F" w14:textId="776C6F23" w:rsidR="009A249C" w:rsidRPr="00F57A00" w:rsidRDefault="004E312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1BABB43F" w14:textId="05C14078" w:rsidR="009A249C" w:rsidRPr="00F57A00" w:rsidRDefault="006F5B10"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2025</w:t>
            </w:r>
          </w:p>
        </w:tc>
        <w:tc>
          <w:tcPr>
            <w:tcW w:w="1526" w:type="dxa"/>
          </w:tcPr>
          <w:p w14:paraId="252E95B4" w14:textId="3179736F" w:rsidR="009A249C" w:rsidRPr="00F57A00" w:rsidRDefault="009A249C" w:rsidP="004E312B">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4E312B">
              <w:rPr>
                <w:rFonts w:ascii="Times New Roman" w:hAnsi="Times New Roman" w:cs="Times New Roman"/>
                <w:sz w:val="24"/>
                <w:szCs w:val="24"/>
                <w:highlight w:val="green"/>
              </w:rPr>
              <w:t>1</w:t>
            </w:r>
          </w:p>
        </w:tc>
      </w:tr>
      <w:tr w:rsidR="005223F9" w:rsidRPr="00F57A00" w14:paraId="289D2C86" w14:textId="77777777" w:rsidTr="001A59D0">
        <w:tc>
          <w:tcPr>
            <w:tcW w:w="521" w:type="dxa"/>
          </w:tcPr>
          <w:p w14:paraId="09AF07A5" w14:textId="631505B7" w:rsidR="005223F9"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23</w:t>
            </w:r>
          </w:p>
        </w:tc>
        <w:tc>
          <w:tcPr>
            <w:tcW w:w="1855" w:type="dxa"/>
          </w:tcPr>
          <w:p w14:paraId="1AC50010" w14:textId="30C1CA73" w:rsidR="005223F9"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Иванкин Константин Викторович</w:t>
            </w:r>
          </w:p>
        </w:tc>
        <w:tc>
          <w:tcPr>
            <w:tcW w:w="1701" w:type="dxa"/>
          </w:tcPr>
          <w:p w14:paraId="12A0255B" w14:textId="395E4D7E" w:rsidR="005223F9" w:rsidRPr="00F57A00" w:rsidRDefault="006F5B10" w:rsidP="000777F7">
            <w:pPr>
              <w:suppressAutoHyphens/>
              <w:spacing w:line="240" w:lineRule="auto"/>
              <w:rPr>
                <w:rFonts w:ascii="Times New Roman" w:hAnsi="Times New Roman" w:cs="Times New Roman"/>
                <w:sz w:val="24"/>
                <w:szCs w:val="24"/>
                <w:highlight w:val="green"/>
              </w:rPr>
            </w:pPr>
            <w:r w:rsidRPr="006F5B10">
              <w:rPr>
                <w:rFonts w:ascii="Times New Roman" w:hAnsi="Times New Roman" w:cs="Times New Roman"/>
                <w:sz w:val="24"/>
                <w:szCs w:val="24"/>
                <w:highlight w:val="green"/>
              </w:rPr>
              <w:t>учитель физической культуры</w:t>
            </w:r>
          </w:p>
        </w:tc>
        <w:tc>
          <w:tcPr>
            <w:tcW w:w="2268" w:type="dxa"/>
          </w:tcPr>
          <w:p w14:paraId="24C5C8BC" w14:textId="455F7E9C" w:rsidR="005223F9" w:rsidRPr="00F57A00" w:rsidRDefault="006F5B10"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52B2A25F" w14:textId="18594C71" w:rsidR="005223F9" w:rsidRPr="00F57A00" w:rsidRDefault="006F5B10"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 2022</w:t>
            </w:r>
          </w:p>
        </w:tc>
        <w:tc>
          <w:tcPr>
            <w:tcW w:w="1526" w:type="dxa"/>
          </w:tcPr>
          <w:p w14:paraId="2A0BFAB1" w14:textId="77C90FB4" w:rsidR="005223F9" w:rsidRPr="00F57A00" w:rsidRDefault="004E312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2023</w:t>
            </w:r>
          </w:p>
        </w:tc>
      </w:tr>
      <w:tr w:rsidR="009A249C" w:rsidRPr="00F57A00" w14:paraId="5396AB91" w14:textId="77777777" w:rsidTr="001A59D0">
        <w:tc>
          <w:tcPr>
            <w:tcW w:w="521" w:type="dxa"/>
          </w:tcPr>
          <w:p w14:paraId="6F5CD07A" w14:textId="38891FCA" w:rsidR="009A249C"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24</w:t>
            </w:r>
          </w:p>
        </w:tc>
        <w:tc>
          <w:tcPr>
            <w:tcW w:w="1855" w:type="dxa"/>
          </w:tcPr>
          <w:p w14:paraId="56B6CF4E" w14:textId="7BD15FF2" w:rsidR="009A249C" w:rsidRPr="00F57A00"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Ведерникова Мария Николаевна</w:t>
            </w:r>
          </w:p>
        </w:tc>
        <w:tc>
          <w:tcPr>
            <w:tcW w:w="1701" w:type="dxa"/>
          </w:tcPr>
          <w:p w14:paraId="3E3BCE42" w14:textId="31CC42B1" w:rsidR="009A249C" w:rsidRPr="00F57A00" w:rsidRDefault="009A249C" w:rsidP="004E312B">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музыки</w:t>
            </w:r>
          </w:p>
        </w:tc>
        <w:tc>
          <w:tcPr>
            <w:tcW w:w="2268" w:type="dxa"/>
          </w:tcPr>
          <w:p w14:paraId="17649B89" w14:textId="70503B93" w:rsidR="009A249C" w:rsidRPr="00F57A00" w:rsidRDefault="004E312B"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9AF9D48" w14:textId="75813063" w:rsidR="009A249C" w:rsidRPr="00F57A00"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 2022</w:t>
            </w:r>
          </w:p>
        </w:tc>
        <w:tc>
          <w:tcPr>
            <w:tcW w:w="1526" w:type="dxa"/>
          </w:tcPr>
          <w:p w14:paraId="313183B6" w14:textId="77777777" w:rsidR="009A249C" w:rsidRPr="00F57A00" w:rsidRDefault="009A249C" w:rsidP="000777F7">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2023</w:t>
            </w:r>
          </w:p>
        </w:tc>
      </w:tr>
      <w:tr w:rsidR="004E312B" w:rsidRPr="00F57A00" w14:paraId="2C2A88CF" w14:textId="77777777" w:rsidTr="001A59D0">
        <w:tc>
          <w:tcPr>
            <w:tcW w:w="521" w:type="dxa"/>
          </w:tcPr>
          <w:p w14:paraId="1640AACF" w14:textId="7F9547D8" w:rsidR="004E312B"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25</w:t>
            </w:r>
          </w:p>
        </w:tc>
        <w:tc>
          <w:tcPr>
            <w:tcW w:w="1855" w:type="dxa"/>
          </w:tcPr>
          <w:p w14:paraId="49E575A8" w14:textId="510A581C" w:rsidR="004E312B"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Богомолова Полина Романовна</w:t>
            </w:r>
          </w:p>
        </w:tc>
        <w:tc>
          <w:tcPr>
            <w:tcW w:w="1701" w:type="dxa"/>
          </w:tcPr>
          <w:p w14:paraId="02DF7930" w14:textId="04273CB2" w:rsidR="004E312B" w:rsidRPr="00F57A00" w:rsidRDefault="004E312B" w:rsidP="004E312B">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музыки</w:t>
            </w:r>
          </w:p>
        </w:tc>
        <w:tc>
          <w:tcPr>
            <w:tcW w:w="2268" w:type="dxa"/>
          </w:tcPr>
          <w:p w14:paraId="5238E108" w14:textId="1A1F481B" w:rsidR="004E312B" w:rsidRPr="00F57A00" w:rsidRDefault="001A59D0"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с</w:t>
            </w:r>
            <w:r w:rsidR="004E312B">
              <w:rPr>
                <w:rFonts w:ascii="Times New Roman" w:hAnsi="Times New Roman" w:cs="Times New Roman"/>
                <w:sz w:val="24"/>
                <w:szCs w:val="24"/>
                <w:highlight w:val="green"/>
              </w:rPr>
              <w:t>реднее профессиональное</w:t>
            </w:r>
          </w:p>
        </w:tc>
        <w:tc>
          <w:tcPr>
            <w:tcW w:w="1701" w:type="dxa"/>
          </w:tcPr>
          <w:p w14:paraId="6B1DCB65" w14:textId="5B7F4D61" w:rsidR="004E312B" w:rsidRPr="00F57A00" w:rsidRDefault="004E312B" w:rsidP="000777F7">
            <w:pPr>
              <w:suppressAutoHyphens/>
              <w:spacing w:after="0" w:line="240" w:lineRule="auto"/>
              <w:rPr>
                <w:rFonts w:ascii="Times New Roman" w:hAnsi="Times New Roman" w:cs="Times New Roman"/>
                <w:sz w:val="24"/>
                <w:szCs w:val="24"/>
                <w:highlight w:val="green"/>
              </w:rPr>
            </w:pPr>
            <w:r w:rsidRPr="004E312B">
              <w:rPr>
                <w:rFonts w:ascii="Times New Roman" w:hAnsi="Times New Roman" w:cs="Times New Roman"/>
                <w:sz w:val="24"/>
                <w:szCs w:val="24"/>
                <w:highlight w:val="green"/>
              </w:rPr>
              <w:t>доплата за первую категорию</w:t>
            </w:r>
            <w:r>
              <w:rPr>
                <w:rFonts w:ascii="Times New Roman" w:hAnsi="Times New Roman" w:cs="Times New Roman"/>
                <w:sz w:val="24"/>
                <w:szCs w:val="24"/>
                <w:highlight w:val="green"/>
              </w:rPr>
              <w:t>, 2025</w:t>
            </w:r>
          </w:p>
        </w:tc>
        <w:tc>
          <w:tcPr>
            <w:tcW w:w="1526" w:type="dxa"/>
          </w:tcPr>
          <w:p w14:paraId="7110CA37" w14:textId="77777777" w:rsidR="004E312B" w:rsidRPr="00F57A00" w:rsidRDefault="004E312B" w:rsidP="000777F7">
            <w:pPr>
              <w:suppressAutoHyphens/>
              <w:spacing w:after="0" w:line="240" w:lineRule="auto"/>
              <w:rPr>
                <w:rFonts w:ascii="Times New Roman" w:hAnsi="Times New Roman" w:cs="Times New Roman"/>
                <w:sz w:val="24"/>
                <w:szCs w:val="24"/>
                <w:highlight w:val="green"/>
              </w:rPr>
            </w:pPr>
          </w:p>
        </w:tc>
      </w:tr>
      <w:tr w:rsidR="004E312B" w:rsidRPr="00F57A00" w14:paraId="169E3382" w14:textId="77777777" w:rsidTr="001A59D0">
        <w:tc>
          <w:tcPr>
            <w:tcW w:w="521" w:type="dxa"/>
          </w:tcPr>
          <w:p w14:paraId="669DB8CA" w14:textId="1CF223E7" w:rsidR="004E312B"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26</w:t>
            </w:r>
          </w:p>
        </w:tc>
        <w:tc>
          <w:tcPr>
            <w:tcW w:w="1855" w:type="dxa"/>
          </w:tcPr>
          <w:p w14:paraId="4BC6FC3E" w14:textId="7AB100AA" w:rsidR="004E312B"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Горболина Светлана Анатольевна</w:t>
            </w:r>
          </w:p>
        </w:tc>
        <w:tc>
          <w:tcPr>
            <w:tcW w:w="1701" w:type="dxa"/>
          </w:tcPr>
          <w:p w14:paraId="2BC7AEB7" w14:textId="2FF545DF" w:rsidR="004E312B" w:rsidRPr="00F57A00" w:rsidRDefault="004E312B" w:rsidP="004E312B">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ИЗО</w:t>
            </w:r>
          </w:p>
        </w:tc>
        <w:tc>
          <w:tcPr>
            <w:tcW w:w="2268" w:type="dxa"/>
          </w:tcPr>
          <w:p w14:paraId="2686744E" w14:textId="7C2EBA42" w:rsidR="004E312B" w:rsidRPr="00F57A00" w:rsidRDefault="004E312B"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F28954D" w14:textId="0A4801C4" w:rsidR="004E312B" w:rsidRPr="00F57A00" w:rsidRDefault="0007283F"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w:t>
            </w:r>
            <w:r w:rsidRPr="0007283F">
              <w:rPr>
                <w:rFonts w:ascii="Times New Roman" w:hAnsi="Times New Roman" w:cs="Times New Roman"/>
                <w:sz w:val="24"/>
                <w:szCs w:val="24"/>
                <w:highlight w:val="green"/>
              </w:rPr>
              <w:t>, 2022</w:t>
            </w:r>
          </w:p>
        </w:tc>
        <w:tc>
          <w:tcPr>
            <w:tcW w:w="1526" w:type="dxa"/>
          </w:tcPr>
          <w:p w14:paraId="22F470F5" w14:textId="678C441E" w:rsidR="004E312B" w:rsidRPr="00F57A00" w:rsidRDefault="0007283F"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2025</w:t>
            </w:r>
          </w:p>
        </w:tc>
      </w:tr>
      <w:tr w:rsidR="004E312B" w:rsidRPr="00F57A00" w14:paraId="4E190DD1" w14:textId="77777777" w:rsidTr="001A59D0">
        <w:tc>
          <w:tcPr>
            <w:tcW w:w="521" w:type="dxa"/>
          </w:tcPr>
          <w:p w14:paraId="0AD62581" w14:textId="10582744" w:rsidR="004E312B"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27</w:t>
            </w:r>
          </w:p>
        </w:tc>
        <w:tc>
          <w:tcPr>
            <w:tcW w:w="1855" w:type="dxa"/>
          </w:tcPr>
          <w:p w14:paraId="54698DF2" w14:textId="583E1EE4" w:rsidR="004E312B"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Саломатова Юлия Павловна</w:t>
            </w:r>
          </w:p>
        </w:tc>
        <w:tc>
          <w:tcPr>
            <w:tcW w:w="1701" w:type="dxa"/>
          </w:tcPr>
          <w:p w14:paraId="70774CB6" w14:textId="67BEB962" w:rsidR="004E312B" w:rsidRPr="00F57A00" w:rsidRDefault="004E312B" w:rsidP="004E312B">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учитель технологии</w:t>
            </w:r>
          </w:p>
        </w:tc>
        <w:tc>
          <w:tcPr>
            <w:tcW w:w="2268" w:type="dxa"/>
          </w:tcPr>
          <w:p w14:paraId="2BC6CD1E" w14:textId="27AC5D9B" w:rsidR="004E312B" w:rsidRPr="00F57A00" w:rsidRDefault="004E312B"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4B7BA10" w14:textId="6C6C339C" w:rsidR="004E312B" w:rsidRPr="00F57A00" w:rsidRDefault="0007283F" w:rsidP="0007283F">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 2022</w:t>
            </w:r>
          </w:p>
        </w:tc>
        <w:tc>
          <w:tcPr>
            <w:tcW w:w="1526" w:type="dxa"/>
          </w:tcPr>
          <w:p w14:paraId="1769BA34" w14:textId="0B1E180E" w:rsidR="004E312B" w:rsidRPr="00F57A00" w:rsidRDefault="0007283F"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2022</w:t>
            </w:r>
          </w:p>
        </w:tc>
      </w:tr>
      <w:tr w:rsidR="004E312B" w:rsidRPr="00F57A00" w14:paraId="723426ED" w14:textId="77777777" w:rsidTr="001A59D0">
        <w:tc>
          <w:tcPr>
            <w:tcW w:w="521" w:type="dxa"/>
          </w:tcPr>
          <w:p w14:paraId="70C80440" w14:textId="20E72715" w:rsidR="004E312B"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28</w:t>
            </w:r>
          </w:p>
        </w:tc>
        <w:tc>
          <w:tcPr>
            <w:tcW w:w="1855" w:type="dxa"/>
          </w:tcPr>
          <w:p w14:paraId="44581186" w14:textId="6233E6EB" w:rsidR="004E312B"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Маслов Сергей Владимирович</w:t>
            </w:r>
          </w:p>
        </w:tc>
        <w:tc>
          <w:tcPr>
            <w:tcW w:w="1701" w:type="dxa"/>
          </w:tcPr>
          <w:p w14:paraId="01A50857" w14:textId="1ADAD585" w:rsidR="004E312B" w:rsidRPr="00F57A00" w:rsidRDefault="004E312B" w:rsidP="004E312B">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технологии</w:t>
            </w:r>
          </w:p>
        </w:tc>
        <w:tc>
          <w:tcPr>
            <w:tcW w:w="2268" w:type="dxa"/>
          </w:tcPr>
          <w:p w14:paraId="333DB019" w14:textId="1A8FBEE1" w:rsidR="004E312B" w:rsidRPr="00F57A00" w:rsidRDefault="004E312B"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6099754A" w14:textId="2CDE37EB" w:rsidR="004E312B" w:rsidRPr="00F57A00" w:rsidRDefault="0007283F" w:rsidP="000777F7">
            <w:pPr>
              <w:suppressAutoHyphens/>
              <w:spacing w:after="0" w:line="240" w:lineRule="auto"/>
              <w:rPr>
                <w:rFonts w:ascii="Times New Roman" w:hAnsi="Times New Roman" w:cs="Times New Roman"/>
                <w:sz w:val="24"/>
                <w:szCs w:val="24"/>
                <w:highlight w:val="green"/>
              </w:rPr>
            </w:pPr>
            <w:r w:rsidRPr="0007283F">
              <w:rPr>
                <w:rFonts w:ascii="Times New Roman" w:hAnsi="Times New Roman" w:cs="Times New Roman"/>
                <w:sz w:val="24"/>
                <w:szCs w:val="24"/>
                <w:highlight w:val="green"/>
              </w:rPr>
              <w:t>Первая, 2022</w:t>
            </w:r>
          </w:p>
        </w:tc>
        <w:tc>
          <w:tcPr>
            <w:tcW w:w="1526" w:type="dxa"/>
          </w:tcPr>
          <w:p w14:paraId="7A3584CA" w14:textId="1C8D8CCE" w:rsidR="004E312B" w:rsidRPr="00F57A00" w:rsidRDefault="0007283F"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2023</w:t>
            </w:r>
          </w:p>
        </w:tc>
      </w:tr>
      <w:tr w:rsidR="0036605F" w:rsidRPr="00F57A00" w14:paraId="216E2B82" w14:textId="77777777" w:rsidTr="001A59D0">
        <w:tc>
          <w:tcPr>
            <w:tcW w:w="521" w:type="dxa"/>
          </w:tcPr>
          <w:p w14:paraId="1C1F2C54" w14:textId="5ED32020" w:rsidR="0036605F"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29</w:t>
            </w:r>
          </w:p>
        </w:tc>
        <w:tc>
          <w:tcPr>
            <w:tcW w:w="1855" w:type="dxa"/>
          </w:tcPr>
          <w:p w14:paraId="72F455B9" w14:textId="2065C29E" w:rsidR="0036605F" w:rsidRPr="00F57A00"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Берсенева Нателья Николаевна</w:t>
            </w:r>
          </w:p>
        </w:tc>
        <w:tc>
          <w:tcPr>
            <w:tcW w:w="1701" w:type="dxa"/>
          </w:tcPr>
          <w:p w14:paraId="228997CA" w14:textId="77777777" w:rsidR="0036605F" w:rsidRPr="00F57A00" w:rsidRDefault="0036605F" w:rsidP="000777F7">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педагог-библиотекарь</w:t>
            </w:r>
          </w:p>
        </w:tc>
        <w:tc>
          <w:tcPr>
            <w:tcW w:w="2268" w:type="dxa"/>
          </w:tcPr>
          <w:p w14:paraId="1390E459" w14:textId="6208D007" w:rsidR="0036605F" w:rsidRPr="00F57A00" w:rsidRDefault="001A59D0" w:rsidP="001A59D0">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с</w:t>
            </w:r>
            <w:r w:rsidR="004E312B">
              <w:rPr>
                <w:rFonts w:ascii="Times New Roman" w:hAnsi="Times New Roman" w:cs="Times New Roman"/>
                <w:sz w:val="24"/>
                <w:szCs w:val="24"/>
                <w:highlight w:val="green"/>
              </w:rPr>
              <w:t>реднее профес</w:t>
            </w:r>
            <w:r>
              <w:rPr>
                <w:rFonts w:ascii="Times New Roman" w:hAnsi="Times New Roman" w:cs="Times New Roman"/>
                <w:sz w:val="24"/>
                <w:szCs w:val="24"/>
                <w:highlight w:val="green"/>
              </w:rPr>
              <w:t>сиональное</w:t>
            </w:r>
          </w:p>
        </w:tc>
        <w:tc>
          <w:tcPr>
            <w:tcW w:w="1701" w:type="dxa"/>
          </w:tcPr>
          <w:p w14:paraId="3894D425" w14:textId="173579A1" w:rsidR="0036605F" w:rsidRPr="00F57A00"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w:t>
            </w:r>
            <w:r w:rsidR="001A59D0">
              <w:rPr>
                <w:rFonts w:ascii="Times New Roman" w:hAnsi="Times New Roman" w:cs="Times New Roman"/>
                <w:sz w:val="24"/>
                <w:szCs w:val="24"/>
                <w:highlight w:val="green"/>
              </w:rPr>
              <w:t xml:space="preserve"> </w:t>
            </w:r>
            <w:r>
              <w:rPr>
                <w:rFonts w:ascii="Times New Roman" w:hAnsi="Times New Roman" w:cs="Times New Roman"/>
                <w:sz w:val="24"/>
                <w:szCs w:val="24"/>
                <w:highlight w:val="green"/>
              </w:rPr>
              <w:t>2021</w:t>
            </w:r>
          </w:p>
        </w:tc>
        <w:tc>
          <w:tcPr>
            <w:tcW w:w="1526" w:type="dxa"/>
          </w:tcPr>
          <w:p w14:paraId="409B508E" w14:textId="558F9BDF" w:rsidR="0036605F" w:rsidRPr="00F57A00" w:rsidRDefault="0036605F" w:rsidP="004E312B">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4E312B">
              <w:rPr>
                <w:rFonts w:ascii="Times New Roman" w:hAnsi="Times New Roman" w:cs="Times New Roman"/>
                <w:sz w:val="24"/>
                <w:szCs w:val="24"/>
                <w:highlight w:val="green"/>
              </w:rPr>
              <w:t>1</w:t>
            </w:r>
          </w:p>
        </w:tc>
      </w:tr>
      <w:tr w:rsidR="001A59D0" w:rsidRPr="00F57A00" w14:paraId="05FA6FA5" w14:textId="77777777" w:rsidTr="001A59D0">
        <w:tc>
          <w:tcPr>
            <w:tcW w:w="521" w:type="dxa"/>
          </w:tcPr>
          <w:p w14:paraId="420863AC" w14:textId="6484611C" w:rsidR="001A59D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30</w:t>
            </w:r>
          </w:p>
        </w:tc>
        <w:tc>
          <w:tcPr>
            <w:tcW w:w="1855" w:type="dxa"/>
          </w:tcPr>
          <w:p w14:paraId="56E49047" w14:textId="24B72B42" w:rsidR="001A59D0" w:rsidRDefault="001A59D0"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Кабанова Анна Павловна</w:t>
            </w:r>
          </w:p>
        </w:tc>
        <w:tc>
          <w:tcPr>
            <w:tcW w:w="1701" w:type="dxa"/>
          </w:tcPr>
          <w:p w14:paraId="197FE8FC" w14:textId="341971C6" w:rsidR="001A59D0" w:rsidRPr="00F57A00" w:rsidRDefault="001A59D0"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учитель географии</w:t>
            </w:r>
          </w:p>
        </w:tc>
        <w:tc>
          <w:tcPr>
            <w:tcW w:w="2268" w:type="dxa"/>
          </w:tcPr>
          <w:p w14:paraId="5B19C251" w14:textId="719F0D97" w:rsidR="001A59D0" w:rsidRDefault="001A59D0" w:rsidP="000777F7">
            <w:pPr>
              <w:spacing w:after="0"/>
              <w:rPr>
                <w:rFonts w:ascii="Times New Roman" w:hAnsi="Times New Roman" w:cs="Times New Roman"/>
                <w:sz w:val="24"/>
                <w:szCs w:val="24"/>
                <w:highlight w:val="green"/>
              </w:rPr>
            </w:pPr>
            <w:r w:rsidRPr="001A59D0">
              <w:rPr>
                <w:rFonts w:ascii="Times New Roman" w:hAnsi="Times New Roman" w:cs="Times New Roman"/>
                <w:sz w:val="24"/>
                <w:szCs w:val="24"/>
                <w:highlight w:val="green"/>
              </w:rPr>
              <w:t>среднее профессиональное</w:t>
            </w:r>
          </w:p>
        </w:tc>
        <w:tc>
          <w:tcPr>
            <w:tcW w:w="1701" w:type="dxa"/>
          </w:tcPr>
          <w:p w14:paraId="0640952A" w14:textId="68F1C9D8" w:rsidR="001A59D0" w:rsidRDefault="001A59D0" w:rsidP="001A59D0">
            <w:pPr>
              <w:suppressAutoHyphens/>
              <w:spacing w:after="0" w:line="240" w:lineRule="auto"/>
              <w:rPr>
                <w:rFonts w:ascii="Times New Roman" w:hAnsi="Times New Roman" w:cs="Times New Roman"/>
                <w:sz w:val="24"/>
                <w:szCs w:val="24"/>
                <w:highlight w:val="green"/>
              </w:rPr>
            </w:pPr>
            <w:r w:rsidRPr="001A59D0">
              <w:rPr>
                <w:rFonts w:ascii="Times New Roman" w:hAnsi="Times New Roman" w:cs="Times New Roman"/>
                <w:sz w:val="24"/>
                <w:szCs w:val="24"/>
                <w:highlight w:val="green"/>
              </w:rPr>
              <w:t>СЗД, 202</w:t>
            </w:r>
            <w:r>
              <w:rPr>
                <w:rFonts w:ascii="Times New Roman" w:hAnsi="Times New Roman" w:cs="Times New Roman"/>
                <w:sz w:val="24"/>
                <w:szCs w:val="24"/>
                <w:highlight w:val="green"/>
              </w:rPr>
              <w:t>3</w:t>
            </w:r>
          </w:p>
        </w:tc>
        <w:tc>
          <w:tcPr>
            <w:tcW w:w="1526" w:type="dxa"/>
          </w:tcPr>
          <w:p w14:paraId="76A729C5" w14:textId="1ED94DCB" w:rsidR="001A59D0" w:rsidRPr="00F57A00" w:rsidRDefault="001A59D0" w:rsidP="004E312B">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2023</w:t>
            </w:r>
          </w:p>
        </w:tc>
      </w:tr>
      <w:tr w:rsidR="006742AA" w:rsidRPr="00F57A00" w14:paraId="63564C66" w14:textId="77777777" w:rsidTr="001A59D0">
        <w:tc>
          <w:tcPr>
            <w:tcW w:w="521" w:type="dxa"/>
          </w:tcPr>
          <w:p w14:paraId="5ECDFABA" w14:textId="458E682E" w:rsidR="006742AA"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31</w:t>
            </w:r>
          </w:p>
        </w:tc>
        <w:tc>
          <w:tcPr>
            <w:tcW w:w="1855" w:type="dxa"/>
          </w:tcPr>
          <w:p w14:paraId="1F189813" w14:textId="156593F7" w:rsidR="006742AA" w:rsidRDefault="006742AA"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Щепливцев Сергей Александрович</w:t>
            </w:r>
          </w:p>
        </w:tc>
        <w:tc>
          <w:tcPr>
            <w:tcW w:w="1701" w:type="dxa"/>
          </w:tcPr>
          <w:p w14:paraId="0D8ED6F7" w14:textId="114FD1DA" w:rsidR="006742AA" w:rsidRDefault="006742AA" w:rsidP="006742AA">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Преподаватель-организатор ОБЗР</w:t>
            </w:r>
          </w:p>
        </w:tc>
        <w:tc>
          <w:tcPr>
            <w:tcW w:w="2268" w:type="dxa"/>
          </w:tcPr>
          <w:p w14:paraId="3BD96ED6" w14:textId="55FFD8A1" w:rsidR="006742AA" w:rsidRPr="001A59D0" w:rsidRDefault="006742AA"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1F7DEEEC" w14:textId="532683B6" w:rsidR="006742AA" w:rsidRPr="001A59D0" w:rsidRDefault="006742AA" w:rsidP="001A59D0">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 2025</w:t>
            </w:r>
          </w:p>
        </w:tc>
        <w:tc>
          <w:tcPr>
            <w:tcW w:w="1526" w:type="dxa"/>
          </w:tcPr>
          <w:p w14:paraId="3D438BC8" w14:textId="4A5DA93F" w:rsidR="006742AA" w:rsidRDefault="006742AA" w:rsidP="005A5C1A">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w:t>
            </w:r>
            <w:r w:rsidR="005A5C1A">
              <w:rPr>
                <w:rFonts w:ascii="Times New Roman" w:hAnsi="Times New Roman" w:cs="Times New Roman"/>
                <w:sz w:val="24"/>
                <w:szCs w:val="24"/>
                <w:highlight w:val="green"/>
              </w:rPr>
              <w:t>4</w:t>
            </w:r>
          </w:p>
        </w:tc>
      </w:tr>
      <w:tr w:rsidR="006742AA" w:rsidRPr="00F57A00" w14:paraId="2033D64E" w14:textId="77777777" w:rsidTr="001A59D0">
        <w:tc>
          <w:tcPr>
            <w:tcW w:w="521" w:type="dxa"/>
          </w:tcPr>
          <w:p w14:paraId="3BA630F8" w14:textId="033F93F7" w:rsidR="006742AA" w:rsidRDefault="00DF37B5" w:rsidP="006742AA">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32</w:t>
            </w:r>
          </w:p>
        </w:tc>
        <w:tc>
          <w:tcPr>
            <w:tcW w:w="1855" w:type="dxa"/>
          </w:tcPr>
          <w:p w14:paraId="71B176A1" w14:textId="4DC65671" w:rsidR="006742AA" w:rsidRDefault="006742AA"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Николаева Валентина Семеновна</w:t>
            </w:r>
          </w:p>
        </w:tc>
        <w:tc>
          <w:tcPr>
            <w:tcW w:w="1701" w:type="dxa"/>
          </w:tcPr>
          <w:p w14:paraId="57F8EBA1" w14:textId="77777777" w:rsidR="006742AA" w:rsidRPr="006742AA" w:rsidRDefault="006742AA" w:rsidP="006742AA">
            <w:pPr>
              <w:suppressAutoHyphens/>
              <w:spacing w:after="0" w:line="240" w:lineRule="auto"/>
              <w:rPr>
                <w:rFonts w:ascii="Times New Roman" w:hAnsi="Times New Roman" w:cs="Times New Roman"/>
                <w:sz w:val="24"/>
                <w:szCs w:val="24"/>
                <w:highlight w:val="green"/>
              </w:rPr>
            </w:pPr>
            <w:r w:rsidRPr="006742AA">
              <w:rPr>
                <w:rFonts w:ascii="Times New Roman" w:hAnsi="Times New Roman" w:cs="Times New Roman"/>
                <w:sz w:val="24"/>
                <w:szCs w:val="24"/>
                <w:highlight w:val="green"/>
              </w:rPr>
              <w:t>учитель</w:t>
            </w:r>
          </w:p>
          <w:p w14:paraId="03746146" w14:textId="77777777" w:rsidR="006742AA" w:rsidRPr="006742AA" w:rsidRDefault="006742AA" w:rsidP="006742AA">
            <w:pPr>
              <w:suppressAutoHyphens/>
              <w:spacing w:after="0" w:line="240" w:lineRule="auto"/>
              <w:rPr>
                <w:rFonts w:ascii="Times New Roman" w:hAnsi="Times New Roman" w:cs="Times New Roman"/>
                <w:sz w:val="24"/>
                <w:szCs w:val="24"/>
                <w:highlight w:val="green"/>
              </w:rPr>
            </w:pPr>
            <w:r w:rsidRPr="006742AA">
              <w:rPr>
                <w:rFonts w:ascii="Times New Roman" w:hAnsi="Times New Roman" w:cs="Times New Roman"/>
                <w:sz w:val="24"/>
                <w:szCs w:val="24"/>
                <w:highlight w:val="green"/>
              </w:rPr>
              <w:t>индивидуального</w:t>
            </w:r>
          </w:p>
          <w:p w14:paraId="4020E4D7" w14:textId="22C46F7B" w:rsidR="006742AA" w:rsidRDefault="006742AA" w:rsidP="006742AA">
            <w:pPr>
              <w:suppressAutoHyphens/>
              <w:spacing w:after="0" w:line="240" w:lineRule="auto"/>
              <w:rPr>
                <w:rFonts w:ascii="Times New Roman" w:hAnsi="Times New Roman" w:cs="Times New Roman"/>
                <w:sz w:val="24"/>
                <w:szCs w:val="24"/>
                <w:highlight w:val="green"/>
              </w:rPr>
            </w:pPr>
            <w:r w:rsidRPr="006742AA">
              <w:rPr>
                <w:rFonts w:ascii="Times New Roman" w:hAnsi="Times New Roman" w:cs="Times New Roman"/>
                <w:sz w:val="24"/>
                <w:szCs w:val="24"/>
                <w:highlight w:val="green"/>
              </w:rPr>
              <w:t>обучения на дому</w:t>
            </w:r>
          </w:p>
        </w:tc>
        <w:tc>
          <w:tcPr>
            <w:tcW w:w="2268" w:type="dxa"/>
          </w:tcPr>
          <w:p w14:paraId="48F7EABD" w14:textId="4CEF0E15" w:rsidR="006742AA" w:rsidRPr="001A59D0" w:rsidRDefault="006742AA"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69F53E4F" w14:textId="38029B25" w:rsidR="006742AA" w:rsidRPr="001A59D0" w:rsidRDefault="006742AA" w:rsidP="001A59D0">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2022</w:t>
            </w:r>
          </w:p>
        </w:tc>
        <w:tc>
          <w:tcPr>
            <w:tcW w:w="1526" w:type="dxa"/>
          </w:tcPr>
          <w:p w14:paraId="00643AE3" w14:textId="73189BB9" w:rsidR="006742AA" w:rsidRDefault="006742AA" w:rsidP="004E312B">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2020</w:t>
            </w:r>
          </w:p>
        </w:tc>
      </w:tr>
      <w:tr w:rsidR="006742AA" w:rsidRPr="00AF1EB8" w14:paraId="1AE4816D" w14:textId="77777777" w:rsidTr="001A59D0">
        <w:tc>
          <w:tcPr>
            <w:tcW w:w="521" w:type="dxa"/>
          </w:tcPr>
          <w:p w14:paraId="1A87DE7D" w14:textId="391C29BF" w:rsidR="006742AA" w:rsidRPr="00F57A00" w:rsidRDefault="00DF37B5" w:rsidP="006742AA">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33</w:t>
            </w:r>
          </w:p>
        </w:tc>
        <w:tc>
          <w:tcPr>
            <w:tcW w:w="1855" w:type="dxa"/>
          </w:tcPr>
          <w:p w14:paraId="696F2717" w14:textId="2EC49185" w:rsidR="006742AA" w:rsidRPr="00F57A00" w:rsidRDefault="006742AA"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Митюхляева Анастасия Борисовна</w:t>
            </w:r>
          </w:p>
        </w:tc>
        <w:tc>
          <w:tcPr>
            <w:tcW w:w="1701" w:type="dxa"/>
          </w:tcPr>
          <w:p w14:paraId="683B9AB5" w14:textId="77777777" w:rsidR="006742AA" w:rsidRPr="00F57A00" w:rsidRDefault="006742AA" w:rsidP="000777F7">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педагог-психолог</w:t>
            </w:r>
          </w:p>
        </w:tc>
        <w:tc>
          <w:tcPr>
            <w:tcW w:w="2268" w:type="dxa"/>
          </w:tcPr>
          <w:p w14:paraId="51AB0D89" w14:textId="51000357" w:rsidR="006742AA" w:rsidRPr="00F57A00" w:rsidRDefault="006742AA" w:rsidP="000777F7">
            <w:pPr>
              <w:spacing w:after="0"/>
              <w:rPr>
                <w:rFonts w:ascii="Times New Roman" w:hAnsi="Times New Roman" w:cs="Times New Roman"/>
                <w:sz w:val="24"/>
                <w:szCs w:val="24"/>
                <w:highlight w:val="green"/>
              </w:rPr>
            </w:pPr>
            <w:r w:rsidRPr="001A59D0">
              <w:rPr>
                <w:rFonts w:ascii="Times New Roman" w:hAnsi="Times New Roman" w:cs="Times New Roman"/>
                <w:sz w:val="24"/>
                <w:szCs w:val="24"/>
                <w:highlight w:val="green"/>
              </w:rPr>
              <w:t>среднее профессиональное</w:t>
            </w:r>
          </w:p>
        </w:tc>
        <w:tc>
          <w:tcPr>
            <w:tcW w:w="1701" w:type="dxa"/>
          </w:tcPr>
          <w:p w14:paraId="2A331D4F" w14:textId="616D4526" w:rsidR="006742AA" w:rsidRPr="00F57A00" w:rsidRDefault="006742AA"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н/а</w:t>
            </w:r>
          </w:p>
        </w:tc>
        <w:tc>
          <w:tcPr>
            <w:tcW w:w="1526" w:type="dxa"/>
          </w:tcPr>
          <w:p w14:paraId="05F81FB1" w14:textId="77777777" w:rsidR="006742AA" w:rsidRPr="00AF1EB8" w:rsidRDefault="006742AA" w:rsidP="000777F7">
            <w:pPr>
              <w:suppressAutoHyphens/>
              <w:spacing w:after="0" w:line="240" w:lineRule="auto"/>
              <w:rPr>
                <w:rFonts w:ascii="Times New Roman" w:hAnsi="Times New Roman" w:cs="Times New Roman"/>
                <w:sz w:val="24"/>
                <w:szCs w:val="24"/>
              </w:rPr>
            </w:pPr>
            <w:r w:rsidRPr="00F57A00">
              <w:rPr>
                <w:rFonts w:ascii="Times New Roman" w:hAnsi="Times New Roman" w:cs="Times New Roman"/>
                <w:sz w:val="24"/>
                <w:szCs w:val="24"/>
                <w:highlight w:val="green"/>
              </w:rPr>
              <w:t>2023</w:t>
            </w:r>
          </w:p>
        </w:tc>
      </w:tr>
      <w:tr w:rsidR="003547AB" w:rsidRPr="00AF1EB8" w14:paraId="07B0BA1B" w14:textId="77777777" w:rsidTr="001A59D0">
        <w:tc>
          <w:tcPr>
            <w:tcW w:w="521" w:type="dxa"/>
          </w:tcPr>
          <w:p w14:paraId="12A905BD" w14:textId="087A5504" w:rsidR="003547AB" w:rsidRDefault="00DF37B5" w:rsidP="006742AA">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34</w:t>
            </w:r>
          </w:p>
        </w:tc>
        <w:tc>
          <w:tcPr>
            <w:tcW w:w="1855" w:type="dxa"/>
          </w:tcPr>
          <w:p w14:paraId="794DE61E" w14:textId="34423EB6" w:rsidR="003547AB" w:rsidRDefault="003547A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Густокашина Екатерина Николаевна</w:t>
            </w:r>
          </w:p>
        </w:tc>
        <w:tc>
          <w:tcPr>
            <w:tcW w:w="1701" w:type="dxa"/>
          </w:tcPr>
          <w:p w14:paraId="3C821186" w14:textId="77777777" w:rsidR="003547AB" w:rsidRPr="00F57A00" w:rsidRDefault="003547AB" w:rsidP="000777F7">
            <w:pPr>
              <w:suppressAutoHyphens/>
              <w:spacing w:after="0" w:line="240" w:lineRule="auto"/>
              <w:rPr>
                <w:rFonts w:ascii="Times New Roman" w:hAnsi="Times New Roman" w:cs="Times New Roman"/>
                <w:sz w:val="24"/>
                <w:szCs w:val="24"/>
                <w:highlight w:val="green"/>
              </w:rPr>
            </w:pPr>
          </w:p>
        </w:tc>
        <w:tc>
          <w:tcPr>
            <w:tcW w:w="2268" w:type="dxa"/>
          </w:tcPr>
          <w:p w14:paraId="64E708A3" w14:textId="336F255A" w:rsidR="003547AB" w:rsidRPr="001A59D0" w:rsidRDefault="00F226AA" w:rsidP="000777F7">
            <w:pPr>
              <w:spacing w:after="0"/>
              <w:rPr>
                <w:rFonts w:ascii="Times New Roman" w:hAnsi="Times New Roman" w:cs="Times New Roman"/>
                <w:sz w:val="24"/>
                <w:szCs w:val="24"/>
                <w:highlight w:val="green"/>
              </w:rPr>
            </w:pPr>
            <w:r w:rsidRPr="00F226AA">
              <w:rPr>
                <w:rFonts w:ascii="Times New Roman" w:hAnsi="Times New Roman" w:cs="Times New Roman"/>
                <w:sz w:val="24"/>
                <w:szCs w:val="24"/>
                <w:highlight w:val="green"/>
              </w:rPr>
              <w:t>среднее профессиональное</w:t>
            </w:r>
          </w:p>
        </w:tc>
        <w:tc>
          <w:tcPr>
            <w:tcW w:w="1701" w:type="dxa"/>
          </w:tcPr>
          <w:p w14:paraId="0E432F95" w14:textId="5365D975" w:rsidR="003547AB" w:rsidRDefault="003547AB" w:rsidP="003547AB">
            <w:pPr>
              <w:suppressAutoHyphens/>
              <w:spacing w:after="0" w:line="240" w:lineRule="auto"/>
              <w:rPr>
                <w:rFonts w:ascii="Times New Roman" w:hAnsi="Times New Roman" w:cs="Times New Roman"/>
                <w:sz w:val="24"/>
                <w:szCs w:val="24"/>
                <w:highlight w:val="green"/>
              </w:rPr>
            </w:pPr>
            <w:r w:rsidRPr="003547AB">
              <w:rPr>
                <w:rFonts w:ascii="Times New Roman" w:hAnsi="Times New Roman" w:cs="Times New Roman"/>
                <w:sz w:val="24"/>
                <w:szCs w:val="24"/>
                <w:highlight w:val="green"/>
              </w:rPr>
              <w:t>СЗД, 202</w:t>
            </w:r>
            <w:r>
              <w:rPr>
                <w:rFonts w:ascii="Times New Roman" w:hAnsi="Times New Roman" w:cs="Times New Roman"/>
                <w:sz w:val="24"/>
                <w:szCs w:val="24"/>
                <w:highlight w:val="green"/>
              </w:rPr>
              <w:t>3</w:t>
            </w:r>
          </w:p>
        </w:tc>
        <w:tc>
          <w:tcPr>
            <w:tcW w:w="1526" w:type="dxa"/>
          </w:tcPr>
          <w:p w14:paraId="42851CDA" w14:textId="642ED0ED" w:rsidR="003547AB" w:rsidRPr="00F57A00" w:rsidRDefault="00F226AA"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2023</w:t>
            </w:r>
          </w:p>
        </w:tc>
      </w:tr>
    </w:tbl>
    <w:p w14:paraId="4B45E7F2"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При оценке качества деятельности педагогических работников учитывается:</w:t>
      </w:r>
    </w:p>
    <w:p w14:paraId="53E01557"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востребованность услуг учителя (в том числе внеурочных) учениками и их родителями (законными представителями); </w:t>
      </w:r>
    </w:p>
    <w:p w14:paraId="569F900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использование учителями современных педагогических технологий, в том числе ИКТ и здоровьесберегающих; </w:t>
      </w:r>
    </w:p>
    <w:p w14:paraId="4266670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участие в методической и научной работе; </w:t>
      </w:r>
    </w:p>
    <w:p w14:paraId="6D8BD16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распространение передового педагогического опыта; </w:t>
      </w:r>
    </w:p>
    <w:p w14:paraId="27EE7142"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повышение уровня профессионального мастерства; </w:t>
      </w:r>
    </w:p>
    <w:p w14:paraId="017BB40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работа учителя по формированию и сопровождению индивидуальных образовательных траекторий обучающихся; </w:t>
      </w:r>
    </w:p>
    <w:p w14:paraId="01B6ACE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руководство проектной деятельностью обучающихся; </w:t>
      </w:r>
    </w:p>
    <w:p w14:paraId="5814593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b/>
          <w:sz w:val="24"/>
          <w:szCs w:val="24"/>
          <w:u w:color="000000"/>
          <w:bdr w:val="nil"/>
          <w:lang w:eastAsia="ru-RU"/>
        </w:rPr>
      </w:pPr>
      <w:r w:rsidRPr="00AF1EB8">
        <w:rPr>
          <w:rFonts w:ascii="Times New Roman" w:hAnsi="Times New Roman" w:cs="Times New Roman"/>
          <w:sz w:val="24"/>
          <w:szCs w:val="24"/>
          <w:u w:color="000000"/>
          <w:bdr w:val="nil"/>
          <w:lang w:eastAsia="ru-RU"/>
        </w:rPr>
        <w:t>взаимодействие со всеми участниками образовательных отношений.</w:t>
      </w:r>
    </w:p>
    <w:p w14:paraId="1FAF478B"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Описание уровня квалификации педагогических, руководящих и иных работников организации, осуществляющей образовательную деятельность</w:t>
      </w:r>
    </w:p>
    <w:p w14:paraId="22585F56" w14:textId="0E33D58A"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Квалификация педагогических работников </w:t>
      </w:r>
      <w:r w:rsidR="00921B02">
        <w:rPr>
          <w:rFonts w:ascii="Times New Roman" w:hAnsi="Times New Roman" w:cs="Times New Roman"/>
          <w:sz w:val="24"/>
          <w:szCs w:val="24"/>
          <w:lang w:eastAsia="ru-RU"/>
        </w:rPr>
        <w:t xml:space="preserve">СОШ </w:t>
      </w:r>
      <w:r w:rsidRPr="00AF1EB8">
        <w:rPr>
          <w:rFonts w:ascii="Times New Roman" w:hAnsi="Times New Roman" w:cs="Times New Roman"/>
          <w:sz w:val="24"/>
          <w:szCs w:val="24"/>
          <w:lang w:eastAsia="ru-RU"/>
        </w:rPr>
        <w:t xml:space="preserve"> отражает: </w:t>
      </w:r>
    </w:p>
    <w:p w14:paraId="334E36C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компетентность в соответствующих предметных областях знания и методах обучения; </w:t>
      </w:r>
    </w:p>
    <w:p w14:paraId="5A98C75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сформированность гуманистической позиции, позитивной направленности на педагогическую деятельность; </w:t>
      </w:r>
    </w:p>
    <w:p w14:paraId="322413EC"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общую культуру, определяющую характер и стиль педагогической деятельности, влияющую на успешность педагогического общения и позицию педагога; </w:t>
      </w:r>
    </w:p>
    <w:p w14:paraId="2D1D0ADE"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самоорганизованность, эмоциональную устойчивость.</w:t>
      </w:r>
    </w:p>
    <w:p w14:paraId="4E36C116"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 xml:space="preserve">У педагогического работника сформированы основные компетенции, необходимые для реализации требований ФГОС </w:t>
      </w:r>
      <w:r w:rsidR="0036605F" w:rsidRPr="00AF1EB8">
        <w:rPr>
          <w:rFonts w:ascii="Times New Roman" w:hAnsi="Times New Roman" w:cs="Times New Roman"/>
          <w:sz w:val="24"/>
          <w:szCs w:val="24"/>
        </w:rPr>
        <w:t>О</w:t>
      </w:r>
      <w:r w:rsidRPr="00AF1EB8">
        <w:rPr>
          <w:rFonts w:ascii="Times New Roman" w:hAnsi="Times New Roman" w:cs="Times New Roman"/>
          <w:sz w:val="24"/>
          <w:szCs w:val="24"/>
        </w:rPr>
        <w:t xml:space="preserve">ОО и успешного достижения обучающимися планируемых результатов освоения основной образовательной программы, в том числе умения: </w:t>
      </w:r>
    </w:p>
    <w:p w14:paraId="259A4C0D"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обеспечивать условия для успешной деятельности, позитивной мотивации, а также самомотивирования обучающихся; </w:t>
      </w:r>
    </w:p>
    <w:p w14:paraId="2B644725"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осуществлять самостоятельный поиск и анализ информации с помощью современных информационно-поисковых технологий; </w:t>
      </w:r>
    </w:p>
    <w:p w14:paraId="410A27A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разрабатывать программы учебных предметов, курсов, методические и дидактические материалы; </w:t>
      </w:r>
    </w:p>
    <w:p w14:paraId="3DA07AB3"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выбирать учебники и учебно-методическую литературу, рекомендовать обучающимся дополнительные источники информации, в том числе интернет-ресурсы; </w:t>
      </w:r>
    </w:p>
    <w:p w14:paraId="50900BF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 </w:t>
      </w:r>
    </w:p>
    <w:p w14:paraId="412865B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оценивать деятельность обучающихся в соответствии с требованиями ФГОС </w:t>
      </w:r>
      <w:r w:rsidR="0036605F"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 задачи;</w:t>
      </w:r>
    </w:p>
    <w:p w14:paraId="45D1F20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интерпретировать результаты достижений обучающихся;</w:t>
      </w:r>
    </w:p>
    <w:p w14:paraId="223F796C"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использовать возможности ИКТ, работать с текстовыми редакторами, электронными таблицами, электронной почтой и браузерами, мультимедийным оборудованием.</w:t>
      </w:r>
    </w:p>
    <w:p w14:paraId="7821ED83"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Описание реализуемой системы непрерывного профессионального развития и повышения квалификации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14:paraId="48A1AD28" w14:textId="1A418E69"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Непрерывность профес</w:t>
      </w:r>
      <w:r w:rsidR="00242F14">
        <w:rPr>
          <w:rFonts w:ascii="Times New Roman" w:hAnsi="Times New Roman" w:cs="Times New Roman"/>
          <w:sz w:val="24"/>
          <w:szCs w:val="24"/>
          <w:lang w:eastAsia="ru-RU"/>
        </w:rPr>
        <w:t>сионального развития работников</w:t>
      </w:r>
      <w:r w:rsidRPr="00AF1EB8">
        <w:rPr>
          <w:rFonts w:ascii="Times New Roman" w:hAnsi="Times New Roman" w:cs="Times New Roman"/>
          <w:sz w:val="24"/>
          <w:szCs w:val="24"/>
          <w:lang w:eastAsia="ru-RU"/>
        </w:rPr>
        <w:t xml:space="preserve">, реализующей основную образовательную программу </w:t>
      </w:r>
      <w:r w:rsidR="0036605F" w:rsidRPr="00AF1EB8">
        <w:rPr>
          <w:rFonts w:ascii="Times New Roman" w:hAnsi="Times New Roman" w:cs="Times New Roman"/>
          <w:sz w:val="24"/>
          <w:szCs w:val="24"/>
          <w:lang w:eastAsia="ru-RU"/>
        </w:rPr>
        <w:t>оосновного</w:t>
      </w:r>
      <w:r w:rsidRPr="00AF1EB8">
        <w:rPr>
          <w:rFonts w:ascii="Times New Roman" w:hAnsi="Times New Roman" w:cs="Times New Roman"/>
          <w:sz w:val="24"/>
          <w:szCs w:val="24"/>
          <w:lang w:eastAsia="ru-RU"/>
        </w:rPr>
        <w:t xml:space="preserve"> общего образования, обеспечивается освоением ими дополнительных профессиональных программ по профилю педагогической деятельности не реже чем один раз в три года. </w:t>
      </w:r>
    </w:p>
    <w:p w14:paraId="7D7CA707"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Формами повышения квалификации являются: </w:t>
      </w:r>
    </w:p>
    <w:p w14:paraId="3220AD0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послевузовское обучение в высших учебных заведениях, в том числе в магистратуре, аспирантуре, докторантуре, на курсах повышения квалификации; </w:t>
      </w:r>
    </w:p>
    <w:p w14:paraId="2A9ADE8E"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стажировки, участие в конференциях, обучающих семинарах и мастер-классах по отдельным направлениям реализации основной образовательной программы; </w:t>
      </w:r>
    </w:p>
    <w:p w14:paraId="1258AE7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дистанционное образование; участие в различных педагогических проектах; создание и публикация методических материалов.</w:t>
      </w:r>
    </w:p>
    <w:p w14:paraId="6F2A3D55"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Ожидаемый результат повышения квалификации – профессиональная готовность работников образования к реализации ФГОС </w:t>
      </w:r>
      <w:r w:rsidR="0036605F"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p w14:paraId="427FDCDD"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обеспечение оптимального вхождения работников образования в систему ценностей современного образования;</w:t>
      </w:r>
    </w:p>
    <w:p w14:paraId="3E48F535"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14:paraId="0FF3D3D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овладение учебно-методическими и информационно-методическими ресурсами, необходимыми для успешного решения задач ФГОС </w:t>
      </w:r>
      <w:r w:rsidR="0036605F"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18119913" w14:textId="7C83D5D8" w:rsidR="009A249C" w:rsidRPr="00AF1EB8" w:rsidRDefault="00242F14" w:rsidP="000777F7">
      <w:pPr>
        <w:suppressAutoHyphens/>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Одним из условий готовности</w:t>
      </w:r>
      <w:r w:rsidR="009A249C" w:rsidRPr="00AF1EB8">
        <w:rPr>
          <w:rFonts w:ascii="Times New Roman" w:hAnsi="Times New Roman" w:cs="Times New Roman"/>
          <w:sz w:val="24"/>
          <w:szCs w:val="24"/>
          <w:lang w:eastAsia="ru-RU"/>
        </w:rPr>
        <w:t xml:space="preserve"> к введению ФГОС </w:t>
      </w:r>
      <w:r w:rsidR="0036605F" w:rsidRPr="00AF1EB8">
        <w:rPr>
          <w:rFonts w:ascii="Times New Roman" w:hAnsi="Times New Roman" w:cs="Times New Roman"/>
          <w:sz w:val="24"/>
          <w:szCs w:val="24"/>
          <w:lang w:eastAsia="ru-RU"/>
        </w:rPr>
        <w:t>О</w:t>
      </w:r>
      <w:r w:rsidR="009A249C" w:rsidRPr="00AF1EB8">
        <w:rPr>
          <w:rFonts w:ascii="Times New Roman" w:hAnsi="Times New Roman" w:cs="Times New Roman"/>
          <w:sz w:val="24"/>
          <w:szCs w:val="24"/>
          <w:lang w:eastAsia="ru-RU"/>
        </w:rPr>
        <w:t xml:space="preserve">ОО является создание системы методической работы, обеспечивающей сопровождение деятельности педагогов на всех этапах реализации требований ФГОС </w:t>
      </w:r>
      <w:r w:rsidR="0036605F" w:rsidRPr="00AF1EB8">
        <w:rPr>
          <w:rFonts w:ascii="Times New Roman" w:hAnsi="Times New Roman" w:cs="Times New Roman"/>
          <w:sz w:val="24"/>
          <w:szCs w:val="24"/>
          <w:lang w:eastAsia="ru-RU"/>
        </w:rPr>
        <w:t>О</w:t>
      </w:r>
      <w:r w:rsidR="009A249C" w:rsidRPr="00AF1EB8">
        <w:rPr>
          <w:rFonts w:ascii="Times New Roman" w:hAnsi="Times New Roman" w:cs="Times New Roman"/>
          <w:sz w:val="24"/>
          <w:szCs w:val="24"/>
          <w:lang w:eastAsia="ru-RU"/>
        </w:rPr>
        <w:t xml:space="preserve">ОО. </w:t>
      </w:r>
    </w:p>
    <w:p w14:paraId="762A1E7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Основные мероприятия:</w:t>
      </w:r>
    </w:p>
    <w:p w14:paraId="48DF3CF4"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семинары, посвященные содержанию и ключевым особенностям ФГОС </w:t>
      </w:r>
      <w:r w:rsidR="0036605F"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37323D6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тренинги для педагогов с целью выявления и соотнесения собственной профессиональной позиции с целями и задачами ФГОС </w:t>
      </w:r>
      <w:r w:rsidR="0036605F"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1D69527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заседания методических объединений учителей по проблемам введения ФГОС </w:t>
      </w:r>
      <w:r w:rsidR="0036605F"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6C8D3063"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конференции участников образовательных отношений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w:t>
      </w:r>
      <w:r w:rsidR="00043353"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7F8636A7"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участие педагогов в разработке разделов и компонентов основной образовательной программы;</w:t>
      </w:r>
    </w:p>
    <w:p w14:paraId="5AEBAC1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участие педагогов в разработке и апробации оценки эффективности работы в условиях внедрения ФГОС </w:t>
      </w:r>
      <w:r w:rsidR="00043353"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 и новой системы оплаты труда;</w:t>
      </w:r>
    </w:p>
    <w:p w14:paraId="1E34C45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w:t>
      </w:r>
      <w:r w:rsidR="00043353"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695D3856"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Подведение итогов и обсуждение результатов мероприятий могут осуществляться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 резолюции и т. д.</w:t>
      </w:r>
    </w:p>
    <w:p w14:paraId="38472950" w14:textId="77777777" w:rsidR="009A249C" w:rsidRPr="00AF1EB8" w:rsidRDefault="009A249C" w:rsidP="000777F7">
      <w:pPr>
        <w:keepNext/>
        <w:keepLines/>
        <w:suppressAutoHyphens/>
        <w:spacing w:line="240" w:lineRule="auto"/>
        <w:outlineLvl w:val="2"/>
        <w:rPr>
          <w:rFonts w:ascii="Times New Roman" w:hAnsi="Times New Roman" w:cs="Times New Roman"/>
          <w:b/>
          <w:sz w:val="24"/>
          <w:szCs w:val="24"/>
        </w:rPr>
      </w:pPr>
      <w:bookmarkStart w:id="314" w:name="_Toc435412744"/>
      <w:bookmarkStart w:id="315" w:name="_Toc453968219"/>
      <w:bookmarkStart w:id="316" w:name="_Toc171437523"/>
      <w:r w:rsidRPr="00AF1EB8">
        <w:rPr>
          <w:rFonts w:ascii="Times New Roman" w:hAnsi="Times New Roman" w:cs="Times New Roman"/>
          <w:b/>
          <w:sz w:val="24"/>
          <w:szCs w:val="24"/>
        </w:rPr>
        <w:t>3.5.2. Психолого-педагогические условия реализации основной образовательной программы</w:t>
      </w:r>
      <w:bookmarkEnd w:id="314"/>
      <w:bookmarkEnd w:id="315"/>
      <w:bookmarkEnd w:id="316"/>
    </w:p>
    <w:p w14:paraId="1D08B563"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 xml:space="preserve">Обеспечение преемственности содержания и форм организации образовательной деятельности при получении </w:t>
      </w:r>
      <w:r w:rsidR="00043353" w:rsidRPr="00AF1EB8">
        <w:rPr>
          <w:rFonts w:ascii="Times New Roman" w:hAnsi="Times New Roman" w:cs="Times New Roman"/>
          <w:b/>
          <w:sz w:val="24"/>
          <w:szCs w:val="24"/>
          <w:lang w:eastAsia="ru-RU"/>
        </w:rPr>
        <w:t>основного</w:t>
      </w:r>
      <w:r w:rsidRPr="00AF1EB8">
        <w:rPr>
          <w:rFonts w:ascii="Times New Roman" w:hAnsi="Times New Roman" w:cs="Times New Roman"/>
          <w:b/>
          <w:sz w:val="24"/>
          <w:szCs w:val="24"/>
          <w:lang w:eastAsia="ru-RU"/>
        </w:rPr>
        <w:t xml:space="preserve"> общего образования</w:t>
      </w:r>
    </w:p>
    <w:p w14:paraId="722349D7"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Обеспечение преемственности в формах организации деятельности обучающихся как в урочной, так и во внеурочной работе требует сочетания форм, использовавшихся на предыдущем этапе обучения, с новыми формами. На уровне </w:t>
      </w:r>
      <w:r w:rsidR="00043353" w:rsidRPr="00AF1EB8">
        <w:rPr>
          <w:rFonts w:ascii="Times New Roman" w:hAnsi="Times New Roman" w:cs="Times New Roman"/>
          <w:sz w:val="24"/>
          <w:szCs w:val="24"/>
        </w:rPr>
        <w:t>основного</w:t>
      </w:r>
      <w:r w:rsidRPr="00AF1EB8">
        <w:rPr>
          <w:rFonts w:ascii="Times New Roman" w:hAnsi="Times New Roman" w:cs="Times New Roman"/>
          <w:sz w:val="24"/>
          <w:szCs w:val="24"/>
        </w:rPr>
        <w:t xml:space="preserve"> общего образования применяются следующие формы с постепенным расширением возможностей обучающихся осуществлять выбор характера самостоятельной работы:</w:t>
      </w:r>
    </w:p>
    <w:p w14:paraId="4ED4A3C2"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учебное групповое сотрудничество,</w:t>
      </w:r>
    </w:p>
    <w:p w14:paraId="4E9B1D9F"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 проектно-исследовательская деятельность, </w:t>
      </w:r>
    </w:p>
    <w:p w14:paraId="2FCC35ED"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ролевая игра, </w:t>
      </w:r>
    </w:p>
    <w:p w14:paraId="483DA4C8"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дискуссии, </w:t>
      </w:r>
    </w:p>
    <w:p w14:paraId="7FE764C5"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тренинги, </w:t>
      </w:r>
    </w:p>
    <w:p w14:paraId="6B11CAC8"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практики, </w:t>
      </w:r>
    </w:p>
    <w:p w14:paraId="249D462E"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конференции. </w:t>
      </w:r>
    </w:p>
    <w:p w14:paraId="409A1F5D"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Учет специфики возрастного психофизического развития обучающихся</w:t>
      </w:r>
    </w:p>
    <w:p w14:paraId="73B205A7"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 xml:space="preserve">Обеспечение преемственности осуществляется с учетом возрастных психофизических особенностей обучающихся, учитывая, что  меняется мотивация, учеба приобретает профессионально-ориентированный характер. </w:t>
      </w:r>
    </w:p>
    <w:p w14:paraId="0F8FD3D4" w14:textId="77777777" w:rsidR="009A249C" w:rsidRPr="00AF1EB8" w:rsidRDefault="009A249C" w:rsidP="00192F48">
      <w:pPr>
        <w:suppressAutoHyphens/>
        <w:spacing w:after="0"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обучающихся</w:t>
      </w:r>
    </w:p>
    <w:p w14:paraId="1BBE1EBF"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w:t>
      </w:r>
    </w:p>
    <w:p w14:paraId="67AE37BD"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тематические родительские собрания, </w:t>
      </w:r>
    </w:p>
    <w:p w14:paraId="219D29E6"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консультации педагогов и специалистов, </w:t>
      </w:r>
    </w:p>
    <w:p w14:paraId="255D2709"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психолого-педагогические консилиумы, </w:t>
      </w:r>
    </w:p>
    <w:p w14:paraId="01AF4CE1"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круглые столы, </w:t>
      </w:r>
    </w:p>
    <w:p w14:paraId="3D250797"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презентации классов, </w:t>
      </w:r>
    </w:p>
    <w:p w14:paraId="50A0FA02"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посещение уроков и внеурочных мероприятий,</w:t>
      </w:r>
    </w:p>
    <w:p w14:paraId="4AA3FA83" w14:textId="77777777" w:rsidR="009A249C" w:rsidRPr="00AF1EB8" w:rsidRDefault="009A249C" w:rsidP="00192F48">
      <w:pPr>
        <w:suppressAutoHyphens/>
        <w:spacing w:after="0" w:line="240" w:lineRule="auto"/>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дистанционной форме через Интернет.</w:t>
      </w:r>
    </w:p>
    <w:p w14:paraId="0FCE60FD" w14:textId="77777777" w:rsidR="009A249C" w:rsidRPr="00AF1EB8" w:rsidRDefault="009A249C" w:rsidP="00192F48">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Психологическое просвещение обучающихся осуществляется на психологических занятиях, тренингах, интегрированных уроках, консультациях, дистанционно.</w:t>
      </w:r>
    </w:p>
    <w:p w14:paraId="7B6B84E0"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Вариативность направлений психолого-педагогического сопровождения участников образовательных отношений</w:t>
      </w:r>
    </w:p>
    <w:p w14:paraId="66D583B4" w14:textId="77777777" w:rsidR="009A249C" w:rsidRPr="00AF1EB8" w:rsidRDefault="009A249C" w:rsidP="00192F48">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К основным направлениям психолого-педагогического сопровождения обучающихся относится:</w:t>
      </w:r>
    </w:p>
    <w:p w14:paraId="282A73D2" w14:textId="77777777" w:rsidR="009A249C" w:rsidRPr="00AF1EB8" w:rsidRDefault="009A249C" w:rsidP="00192F48">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сохранение и укрепление психического здоровья обучающихся;</w:t>
      </w:r>
    </w:p>
    <w:p w14:paraId="7FAA1A8C" w14:textId="77777777" w:rsidR="009A249C" w:rsidRPr="00AF1EB8" w:rsidRDefault="009A249C" w:rsidP="00192F48">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формирование ценности здоровья и безопасного образа жизни;</w:t>
      </w:r>
    </w:p>
    <w:p w14:paraId="3BC97634"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развитие экологической культуры;</w:t>
      </w:r>
    </w:p>
    <w:p w14:paraId="3AC880C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дифференциацию и индивидуализацию обучения;</w:t>
      </w:r>
    </w:p>
    <w:p w14:paraId="390154F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мониторинг возможностей и способностей обучающихся;</w:t>
      </w:r>
    </w:p>
    <w:p w14:paraId="03257F8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выявление и поддержку одаренных обучающихся, поддержку обучающихся с особыми образовательными потребностями;</w:t>
      </w:r>
    </w:p>
    <w:p w14:paraId="509ABBF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психолого-педагогическую поддержку участников олимпиадного движения;</w:t>
      </w:r>
    </w:p>
    <w:p w14:paraId="5B2A66C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обеспечение осознанного и ответственного выбора дальнейшей профессиональной сферы деятельности;</w:t>
      </w:r>
    </w:p>
    <w:p w14:paraId="04B59B91"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формирование коммуникативных навыков в разновозрастной среде и среде сверстников;</w:t>
      </w:r>
    </w:p>
    <w:p w14:paraId="461DB0C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поддержку объединений обучающихся, ученического самоуправления.</w:t>
      </w:r>
    </w:p>
    <w:p w14:paraId="7C14082D"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Важной составляющей является психолого-педагогическое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14:paraId="278A9B8A"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lang w:eastAsia="ru-RU"/>
        </w:rPr>
        <w:t>Основные формы работы: консультирование (сопровождение индивидуальных образовательных траекторий), лекции, семинары, практические занятия.</w:t>
      </w:r>
    </w:p>
    <w:p w14:paraId="0B7DB3E9"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Диверсификация уровней психолого-педагогического сопровождения</w:t>
      </w:r>
    </w:p>
    <w:p w14:paraId="706B9CA7" w14:textId="654E65D4"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 xml:space="preserve">При организации психолого-педагогического сопровождения участников образовательных отношений выделяются следующие уровни психолого-педагогического сопровождения: индивидуальное, групповое, на уровне класса, на уровне </w:t>
      </w:r>
      <w:r w:rsidR="004337F8">
        <w:rPr>
          <w:rFonts w:ascii="Times New Roman" w:hAnsi="Times New Roman" w:cs="Times New Roman"/>
          <w:sz w:val="24"/>
          <w:szCs w:val="24"/>
        </w:rPr>
        <w:t>школы.</w:t>
      </w:r>
    </w:p>
    <w:p w14:paraId="6B65968C" w14:textId="77777777" w:rsidR="009A249C" w:rsidRPr="00AF1EB8" w:rsidRDefault="009A249C" w:rsidP="000777F7">
      <w:pPr>
        <w:suppressAutoHyphens/>
        <w:spacing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 (законных представителей), педагогов. </w:t>
      </w:r>
    </w:p>
    <w:p w14:paraId="334D57A5"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Вариативность форм психолого-педагогического сопровождения участников образовательных отношений</w:t>
      </w:r>
    </w:p>
    <w:p w14:paraId="3928263D"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Основными формами психолого-педагогического сопровождения выступают:</w:t>
      </w:r>
    </w:p>
    <w:p w14:paraId="544FCF12"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диагностика, направленная на определение особенностей статуса обучающегося, которая может проводиться на этапе перехода ученика на уровень среднего общего образования и в конце каждого учебного года;</w:t>
      </w:r>
    </w:p>
    <w:p w14:paraId="14C7C85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консультирование педагогов и родителей (законных представителей), которое осуществляется педагогом и психологом с учетом результатов диагностики, а также администрацией образовательной организации;</w:t>
      </w:r>
    </w:p>
    <w:p w14:paraId="4F5EAE64"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профилактика, экспертиза, развивающая работа, просвещение, коррекционная работа, осуществляемая в течение всего учебного времени.</w:t>
      </w:r>
    </w:p>
    <w:p w14:paraId="7E550FE9" w14:textId="77777777" w:rsidR="00E72B76" w:rsidRPr="00AF1EB8" w:rsidRDefault="00E72B76" w:rsidP="000777F7">
      <w:pPr>
        <w:keepNext/>
        <w:keepLines/>
        <w:suppressAutoHyphens/>
        <w:spacing w:line="240" w:lineRule="auto"/>
        <w:outlineLvl w:val="2"/>
        <w:rPr>
          <w:rFonts w:ascii="Times New Roman" w:hAnsi="Times New Roman" w:cs="Times New Roman"/>
          <w:b/>
          <w:sz w:val="24"/>
          <w:szCs w:val="24"/>
        </w:rPr>
      </w:pPr>
      <w:bookmarkStart w:id="317" w:name="_Toc435412745"/>
      <w:bookmarkStart w:id="318" w:name="_Toc453968220"/>
    </w:p>
    <w:p w14:paraId="205058D4" w14:textId="77777777" w:rsidR="009A249C" w:rsidRPr="00AF1EB8" w:rsidRDefault="009A249C" w:rsidP="000777F7">
      <w:pPr>
        <w:keepNext/>
        <w:keepLines/>
        <w:suppressAutoHyphens/>
        <w:spacing w:line="240" w:lineRule="auto"/>
        <w:outlineLvl w:val="2"/>
        <w:rPr>
          <w:rFonts w:ascii="Times New Roman" w:hAnsi="Times New Roman" w:cs="Times New Roman"/>
          <w:b/>
          <w:sz w:val="24"/>
          <w:szCs w:val="24"/>
        </w:rPr>
      </w:pPr>
      <w:bookmarkStart w:id="319" w:name="_Toc171437524"/>
      <w:r w:rsidRPr="00AF1EB8">
        <w:rPr>
          <w:rFonts w:ascii="Times New Roman" w:hAnsi="Times New Roman" w:cs="Times New Roman"/>
          <w:b/>
          <w:sz w:val="24"/>
          <w:szCs w:val="24"/>
        </w:rPr>
        <w:t xml:space="preserve">3.5.3. Финансовое обеспечение реализации образовательной программы </w:t>
      </w:r>
      <w:r w:rsidR="00043353" w:rsidRPr="00AF1EB8">
        <w:rPr>
          <w:rFonts w:ascii="Times New Roman" w:hAnsi="Times New Roman" w:cs="Times New Roman"/>
          <w:b/>
          <w:sz w:val="24"/>
          <w:szCs w:val="24"/>
        </w:rPr>
        <w:t>основного</w:t>
      </w:r>
      <w:r w:rsidRPr="00AF1EB8">
        <w:rPr>
          <w:rFonts w:ascii="Times New Roman" w:hAnsi="Times New Roman" w:cs="Times New Roman"/>
          <w:b/>
          <w:sz w:val="24"/>
          <w:szCs w:val="24"/>
        </w:rPr>
        <w:t xml:space="preserve"> общего образования</w:t>
      </w:r>
      <w:bookmarkEnd w:id="317"/>
      <w:bookmarkEnd w:id="318"/>
      <w:bookmarkEnd w:id="319"/>
    </w:p>
    <w:p w14:paraId="456C882B" w14:textId="77777777" w:rsidR="00B35A25" w:rsidRPr="00AF1EB8" w:rsidRDefault="00B35A25" w:rsidP="000777F7">
      <w:pPr>
        <w:spacing w:after="0" w:line="240" w:lineRule="auto"/>
        <w:jc w:val="both"/>
        <w:rPr>
          <w:rFonts w:ascii="Times New Roman" w:hAnsi="Times New Roman" w:cs="Times New Roman"/>
          <w:sz w:val="24"/>
          <w:szCs w:val="24"/>
        </w:rPr>
      </w:pPr>
      <w:bookmarkStart w:id="320" w:name="_Toc435412746"/>
      <w:bookmarkStart w:id="321" w:name="_Toc453968221"/>
      <w:r w:rsidRPr="00AF1EB8">
        <w:rPr>
          <w:rFonts w:ascii="Times New Roman" w:hAnsi="Times New Roman" w:cs="Times New Roman"/>
          <w:sz w:val="24"/>
          <w:szCs w:val="24"/>
        </w:rPr>
        <w:t>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w:t>
      </w:r>
    </w:p>
    <w:p w14:paraId="6FB0BA93"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14:paraId="69F29B40"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Финансовое обеспечение реализации образовательной программы основного общего образования бюджетного (автономного) учреждения осуществляется исходя из расходных обяза</w:t>
      </w:r>
      <w:r w:rsidRPr="00AF1EB8">
        <w:rPr>
          <w:rFonts w:ascii="Times New Roman" w:eastAsia="Times New Roman" w:hAnsi="Times New Roman" w:cs="Times New Roman"/>
          <w:color w:val="231F20"/>
          <w:w w:val="115"/>
          <w:sz w:val="24"/>
          <w:szCs w:val="24"/>
        </w:rPr>
        <w:t xml:space="preserve"> </w:t>
      </w:r>
      <w:r w:rsidRPr="00AF1EB8">
        <w:rPr>
          <w:rFonts w:ascii="Times New Roman" w:hAnsi="Times New Roman" w:cs="Times New Roman"/>
          <w:sz w:val="24"/>
          <w:szCs w:val="24"/>
        </w:rPr>
        <w:t>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14:paraId="1B3ADE36"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14:paraId="3C6B900A"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этом формирование и утверждение нормативов финансирования государственной (муниципальной) услуги по реализации программ основного общего образования, в том числе адаптированных,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14:paraId="0581A1FC"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включает: 6 расходы на оплату труда работников, участвующих в разработке и реализации образовательной программы основного общего образования;</w:t>
      </w:r>
    </w:p>
    <w:p w14:paraId="592FE58F"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расходы на приобретение учебников и учебных пособий, средств обучения;</w:t>
      </w:r>
    </w:p>
    <w:p w14:paraId="1D8694D0"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прочие расходы (за исключением расходов на содержание зданий и оплату коммунальных услуг, осуществляемых из местных бюджетов).</w:t>
      </w:r>
    </w:p>
    <w:p w14:paraId="4F07BEB0"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14:paraId="772B3895"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Органы местного самоуправления вправе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14:paraId="50269361"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 (при наличии этих расходов).</w:t>
      </w:r>
    </w:p>
    <w:p w14:paraId="72F0D5C3"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14:paraId="1C459EC4"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разработке программы образовательной организации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p>
    <w:p w14:paraId="35E881AC"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14:paraId="33C36D5D"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связи с требованиями ФГОС ООО при расчете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w:t>
      </w:r>
    </w:p>
    <w:p w14:paraId="6B47665E"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14:paraId="2D2F1F55"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14:paraId="03D1CB09"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Образовательная организация самостоятельно определяет:</w:t>
      </w:r>
    </w:p>
    <w:p w14:paraId="2266D2D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соотношение базовой и стимулирующей части фонда оплаты труда;</w:t>
      </w:r>
    </w:p>
    <w:p w14:paraId="5DB443C5"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14:paraId="6798D473"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соотношение общей и специальной частей внутри базовой части фонда оплаты труда;</w:t>
      </w:r>
    </w:p>
    <w:p w14:paraId="6D1B3197"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порядок распределения стимулирующей части фонда оплаты труда в соответствии с региональными и муниципальными нормативными правовыми актами.</w:t>
      </w:r>
    </w:p>
    <w:p w14:paraId="474A6AB0"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14:paraId="0CEBAD18"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14:paraId="485C2C50"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Взаимодействие осуществляется:</w:t>
      </w:r>
    </w:p>
    <w:p w14:paraId="131CD48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14:paraId="5412F6B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14:paraId="7690C8D6"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 в соответствии с Федеральным законом № 273-ФЗ «Об образовании в Российской Федерации» (ст. 2, п. 10).</w:t>
      </w:r>
    </w:p>
    <w:p w14:paraId="2B75B693"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соответствует нормативным затратам, определенным Приказом Министерства просвещения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ноября 2021 г., регистрационный № 65811)</w:t>
      </w:r>
    </w:p>
    <w:p w14:paraId="5DE9F08E"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w:t>
      </w:r>
    </w:p>
    <w:p w14:paraId="72BE588A"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14:paraId="0B57A7FD"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Материально-техническое и учебно-методическое обеспечение программы основного общего образования</w:t>
      </w:r>
    </w:p>
    <w:p w14:paraId="3CD44025"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Информационно-образовательная среда</w:t>
      </w:r>
    </w:p>
    <w:p w14:paraId="35AD9DDD"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 Основными компонентами ИОС образовательной организации являются:</w:t>
      </w:r>
    </w:p>
    <w:p w14:paraId="608DF9A1"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14:paraId="41AE873B"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фонд дополнительной литературы (художественная и научно-популярная литература, справочно-библиографические и периодические издания);</w:t>
      </w:r>
    </w:p>
    <w:p w14:paraId="5F86B1E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учебно-наглядные пособия (средства натурного фонда, модели, печатные, экранно-звуковые средства, мультимедийные средства);</w:t>
      </w:r>
    </w:p>
    <w:p w14:paraId="4D64ECF3"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информационно-образовательные ресурсы Интернета, прошедшие в установленом порядке процедуру верификации и обеспечивающие доступ обучающихся к учебным материалам, в т. ч. к наследию отечественного кинематографа;</w:t>
      </w:r>
    </w:p>
    <w:p w14:paraId="33E2F8ED"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информационно-телекоммуникационная  инфраструктура;</w:t>
      </w:r>
    </w:p>
    <w:p w14:paraId="25745CFD"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технические средства, обеспечивающие функционирование информационно-образовательной среды;</w:t>
      </w:r>
    </w:p>
    <w:p w14:paraId="7C2014EC"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программные инструменты, обеспечивающие функционирование информационно-образовательной среды;</w:t>
      </w:r>
    </w:p>
    <w:p w14:paraId="75CF98B8"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служба технической поддержки функционирования информационно-образовательной среды.</w:t>
      </w:r>
    </w:p>
    <w:p w14:paraId="3822B5C4"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ИОС образовательной организации предоставляет для участников образовательного процесса возможность:</w:t>
      </w:r>
    </w:p>
    <w:p w14:paraId="26A401D6"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достижения обучающимися планируемых результатов освоения ООП ООО, в том числе адаптированной для обучающихся с ограниченными возможностями здоровья (ОВЗ);</w:t>
      </w:r>
    </w:p>
    <w:p w14:paraId="7CE73C37"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развития личности,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 использованием возможностей организаций дополнительного образования, культуры и спорта, профессиональных образовательных организаций и социальных партнеров в профессионально-производственном окружении;</w:t>
      </w:r>
    </w:p>
    <w:p w14:paraId="4DFE0324"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14:paraId="24CB4AFB"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26083CED"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14:paraId="25161D5A"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включения обучающихся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5C70C396"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формирования у обучающихся опыта самостоятельной образовательной и общественной деятельности;</w:t>
      </w:r>
    </w:p>
    <w:p w14:paraId="6D0C2CAD"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формирования у обучающихся экологической грамотности, навыков здорового и безопасного для человека и окружающей его среды образа жизни;</w:t>
      </w:r>
    </w:p>
    <w:p w14:paraId="071AEB3A"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использования в образовательной деятельности современных образовательных технологий, направленных в том числе на воспитание обучающихся;</w:t>
      </w:r>
    </w:p>
    <w:p w14:paraId="2EBEC5A5"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14:paraId="67B11FE8"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112206BD"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эффективного управления организацией с использованием ИКТ, современных механизмов финансирования.</w:t>
      </w:r>
    </w:p>
    <w:p w14:paraId="61693303"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Электронная информационно-образовательная среда организации обеспечивает:</w:t>
      </w:r>
    </w:p>
    <w:p w14:paraId="1BD6D654"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 (портала) образовательной организации: </w:t>
      </w:r>
      <w:r w:rsidRPr="00AF1EB8">
        <w:rPr>
          <w:rFonts w:cs="Times New Roman"/>
          <w:i/>
          <w:szCs w:val="24"/>
        </w:rPr>
        <w:t>(указывается сайт (портал), где размещена соответствующая информация)</w:t>
      </w:r>
      <w:r w:rsidRPr="00AF1EB8">
        <w:rPr>
          <w:rFonts w:cs="Times New Roman"/>
          <w:szCs w:val="24"/>
        </w:rPr>
        <w:t>;</w:t>
      </w:r>
    </w:p>
    <w:p w14:paraId="1BE91EFF"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формирование и хранение электронного портфолио обучающегося, в том числе его работ и оценок за эти работы;</w:t>
      </w:r>
    </w:p>
    <w:p w14:paraId="5956E53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14:paraId="75A555BC"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62D701CF"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взаимодействие между участниками образовательного процесса, в том числе синхронные и (или) асинхронные взаимодействия посредством Интернета.</w:t>
      </w:r>
    </w:p>
    <w:p w14:paraId="6D6D4D6B" w14:textId="77777777" w:rsidR="00B35A25" w:rsidRPr="00AF1EB8" w:rsidRDefault="00B35A25" w:rsidP="000777F7">
      <w:pPr>
        <w:pStyle w:val="a8"/>
        <w:spacing w:after="0" w:line="240" w:lineRule="auto"/>
        <w:ind w:left="0"/>
        <w:jc w:val="both"/>
        <w:rPr>
          <w:rFonts w:cs="Times New Roman"/>
          <w:szCs w:val="24"/>
        </w:rPr>
      </w:pPr>
      <w:r w:rsidRPr="00AF1EB8">
        <w:rPr>
          <w:rFonts w:cs="Times New Roman"/>
          <w:szCs w:val="24"/>
        </w:rPr>
        <w:t>Электронная информационно-образовательная среда позволяет обучающимся осуществить:</w:t>
      </w:r>
    </w:p>
    <w:p w14:paraId="153FFF4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поиск и получение информации в локальной сети организации и Глобальной сети — Интернете в соответствии с учебной задачей;</w:t>
      </w:r>
    </w:p>
    <w:p w14:paraId="53320982"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обработку информации для выступления с аудио-, видеои графическим сопровождением;</w:t>
      </w:r>
    </w:p>
    <w:p w14:paraId="41A3A694"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размещение продуктов познавательной, исследовательской и творческой деятельности в сети образовательной организации и Интернете;</w:t>
      </w:r>
    </w:p>
    <w:p w14:paraId="3E3A5A40"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выпуск школьных печатных изданий, радиопередач;</w:t>
      </w:r>
    </w:p>
    <w:p w14:paraId="5FA524F6"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14:paraId="5D87D7CB"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случае реализации программы основного общего образования, в том числе адаптированной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как на территории организации, так и вне ее.</w:t>
      </w:r>
    </w:p>
    <w:p w14:paraId="3F6E6C33"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Функционирование электронной информационно-образовательной среды обеспечено соответвующими средствами ИКТ и работниками,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r w:rsidRPr="00AF1EB8">
        <w:rPr>
          <w:rStyle w:val="af"/>
          <w:rFonts w:ascii="Times New Roman" w:hAnsi="Times New Roman" w:cs="Times New Roman"/>
          <w:sz w:val="24"/>
          <w:szCs w:val="24"/>
        </w:rPr>
        <w:footnoteReference w:id="19"/>
      </w:r>
      <w:r w:rsidRPr="00AF1EB8">
        <w:rPr>
          <w:rFonts w:ascii="Times New Roman" w:hAnsi="Times New Roman" w:cs="Times New Roman"/>
          <w:sz w:val="24"/>
          <w:szCs w:val="24"/>
        </w:rPr>
        <w:t>. Информационно-образовательная среда организации обеспечивает реализацию особых образовательных потребностей детей с ОВЗ.</w:t>
      </w:r>
    </w:p>
    <w:p w14:paraId="0A39B81F" w14:textId="77777777" w:rsidR="00101515" w:rsidRPr="00AF1EB8" w:rsidRDefault="00101515" w:rsidP="000777F7">
      <w:pPr>
        <w:keepNext/>
        <w:keepLines/>
        <w:suppressAutoHyphens/>
        <w:spacing w:line="240" w:lineRule="auto"/>
        <w:outlineLvl w:val="2"/>
        <w:rPr>
          <w:rFonts w:ascii="Times New Roman" w:hAnsi="Times New Roman" w:cs="Times New Roman"/>
          <w:b/>
          <w:sz w:val="24"/>
          <w:szCs w:val="24"/>
        </w:rPr>
      </w:pPr>
    </w:p>
    <w:p w14:paraId="63593DB3" w14:textId="77777777" w:rsidR="009A249C" w:rsidRPr="00AF1EB8" w:rsidRDefault="009A249C" w:rsidP="000777F7">
      <w:pPr>
        <w:keepNext/>
        <w:keepLines/>
        <w:suppressAutoHyphens/>
        <w:spacing w:line="240" w:lineRule="auto"/>
        <w:outlineLvl w:val="2"/>
        <w:rPr>
          <w:rFonts w:ascii="Times New Roman" w:hAnsi="Times New Roman" w:cs="Times New Roman"/>
          <w:b/>
          <w:sz w:val="24"/>
          <w:szCs w:val="24"/>
        </w:rPr>
      </w:pPr>
      <w:bookmarkStart w:id="322" w:name="_Toc171437525"/>
      <w:r w:rsidRPr="00AF1EB8">
        <w:rPr>
          <w:rFonts w:ascii="Times New Roman" w:hAnsi="Times New Roman" w:cs="Times New Roman"/>
          <w:b/>
          <w:sz w:val="24"/>
          <w:szCs w:val="24"/>
        </w:rPr>
        <w:t>3.5.4. Материально-технические условия реализации основной образовательной программы</w:t>
      </w:r>
      <w:bookmarkEnd w:id="320"/>
      <w:bookmarkEnd w:id="321"/>
      <w:bookmarkEnd w:id="322"/>
    </w:p>
    <w:p w14:paraId="71A0DDF5" w14:textId="77777777" w:rsidR="00101515" w:rsidRPr="00AF1EB8" w:rsidRDefault="00101515" w:rsidP="000777F7">
      <w:pPr>
        <w:spacing w:after="0" w:line="240" w:lineRule="auto"/>
        <w:jc w:val="both"/>
        <w:rPr>
          <w:rFonts w:ascii="Times New Roman" w:hAnsi="Times New Roman" w:cs="Times New Roman"/>
          <w:sz w:val="24"/>
          <w:szCs w:val="24"/>
        </w:rPr>
      </w:pPr>
      <w:bookmarkStart w:id="323" w:name="_Toc435412747"/>
      <w:bookmarkStart w:id="324" w:name="_Toc453968222"/>
      <w:r w:rsidRPr="00AF1EB8">
        <w:rPr>
          <w:rFonts w:ascii="Times New Roman" w:hAnsi="Times New Roman" w:cs="Times New Roman"/>
          <w:sz w:val="24"/>
          <w:szCs w:val="24"/>
        </w:rPr>
        <w:t>Материально-технические условия реализации основной образовательной программы основного общего образования обеспечивают:</w:t>
      </w:r>
    </w:p>
    <w:p w14:paraId="436FE95A"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возможность достижения обучающимися результатов освоения основной образовательной программы основного общего образования;</w:t>
      </w:r>
    </w:p>
    <w:p w14:paraId="37580A8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безопасность и комфортность организации учебного процесса;</w:t>
      </w:r>
    </w:p>
    <w:p w14:paraId="47986E93"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соблюдение санитарно-эпидемиологических, санитарно-гигиенических правил и нормативов, пожарной и электробезопасности, требований охраны труда, современных сроков и объемов текущего и капитального ремонта зданий и сооружений, благоустройства территории;</w:t>
      </w:r>
    </w:p>
    <w:p w14:paraId="3DD6EA93"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возможность для беспрепятственного доступа всех участников образовательного процесса, в том числе обучающихся с ОВЗ, к объектам инфраструктуры организации, осуществляющей образовательную деятельность.</w:t>
      </w:r>
    </w:p>
    <w:p w14:paraId="78F1D5D3"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образовательной организации локальными актами закреплены перечни оснащения и оборудования, обеспечивающие учебный процесс.</w:t>
      </w:r>
    </w:p>
    <w:p w14:paraId="70A50A58"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Критериальными источниками оценки материально-технических условий образовательной деятельности являются требования ФГОС ООО, лицензионные требования и условия Положения о лицензировании образовательной деятельности, утвержденного постановлением Правительства Российской Федерации 28 октября 2013 г. №966, а также соответствующие приказы и методические рекомендации, в том числе:</w:t>
      </w:r>
    </w:p>
    <w:p w14:paraId="068AB434"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СП 2.4.3648-20 «Санитарно-эпидемиологические требования к организациям воспитания и обучения, отдыха и оздоровления детей и молодежи»;</w:t>
      </w:r>
    </w:p>
    <w:p w14:paraId="122FE777"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СанПиН 1.2.3685-21 «Гигиенические нормативы и требования к обеспечению безопасности и (или) безвредности для человека факторов среды обитания»;</w:t>
      </w:r>
    </w:p>
    <w:p w14:paraId="52CF7906" w14:textId="77777777" w:rsidR="004153DD" w:rsidRPr="00AF1EB8" w:rsidRDefault="00101515" w:rsidP="004153DD">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перечень учебников, допущенных к использованию при реализации имеющих государственную аккредитацию образовательных программ основного общего, среднего общего образования (в соответствии с действующим Приказом Министерства просвещения РФ);</w:t>
      </w:r>
      <w:r w:rsidR="004153DD" w:rsidRPr="00AF1EB8">
        <w:rPr>
          <w:rFonts w:cs="Times New Roman"/>
          <w:szCs w:val="24"/>
        </w:rPr>
        <w:t xml:space="preserve"> </w:t>
      </w:r>
      <w:r w:rsidR="004153DD" w:rsidRPr="00AF1EB8">
        <w:rPr>
          <w:rFonts w:eastAsia="Times New Roman" w:cs="Times New Roman"/>
          <w:bCs/>
          <w:color w:val="22272F"/>
          <w:kern w:val="36"/>
          <w:szCs w:val="24"/>
          <w:lang w:eastAsia="ru-RU"/>
        </w:rPr>
        <w:t>Приказ Министерства просвещения РФ от 6 сентября 2022 г. N 804 "Об утверждении перечня средств обучения и воспитания, соответствующих современным условиям обучения, необходимых при оснащении общеобразовательных организаций в целях реализации мероприятий государственной программы Российской Федерации "Развитие образования", направленных на содействие созданию (создание) в субъектах Российской Федерации новых (дополнительных) мест в общеобразовательных организациях, модернизацию инфраструктуры общего образования, школьных систем образования, критериев его формирования и требований к функциональному оснащению ..." (с изменениями и дополнениями)</w:t>
      </w:r>
    </w:p>
    <w:p w14:paraId="7C62CF3E" w14:textId="77777777" w:rsidR="00101515" w:rsidRPr="00AF1EB8" w:rsidRDefault="004153DD" w:rsidP="004153DD">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w:t>
      </w:r>
      <w:r w:rsidR="00101515" w:rsidRPr="00AF1EB8">
        <w:rPr>
          <w:rFonts w:cs="Times New Roman"/>
          <w:szCs w:val="24"/>
        </w:rPr>
        <w:t>В зональную структуру образовательной организации включены:</w:t>
      </w:r>
    </w:p>
    <w:p w14:paraId="75B5653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участки (территории) с целесообразным набором оснащенных зон;</w:t>
      </w:r>
    </w:p>
    <w:p w14:paraId="4AF92488"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входная зона;</w:t>
      </w:r>
    </w:p>
    <w:p w14:paraId="52FB53BD"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учебные кабинеты, мастерские, студии для организации учебного процесса;</w:t>
      </w:r>
    </w:p>
    <w:p w14:paraId="0EC86DCD"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лаборантские помещения;</w:t>
      </w:r>
    </w:p>
    <w:p w14:paraId="3A2919C7"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библиотека с рабочими зонами: книгохранилищем, медиатекой, читальным залом;</w:t>
      </w:r>
    </w:p>
    <w:p w14:paraId="55CECBFF"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актовый зал;</w:t>
      </w:r>
    </w:p>
    <w:p w14:paraId="7974D44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спортивные сооружения (зал, спортивная площадка);</w:t>
      </w:r>
    </w:p>
    <w:p w14:paraId="120044B8"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пищевой блок;</w:t>
      </w:r>
    </w:p>
    <w:p w14:paraId="2F58FED1"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административные помещения;</w:t>
      </w:r>
    </w:p>
    <w:p w14:paraId="043465B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гардеробы;</w:t>
      </w:r>
    </w:p>
    <w:p w14:paraId="692E72B2"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санитарные узлы (туалеты);</w:t>
      </w:r>
    </w:p>
    <w:p w14:paraId="35F2FB5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помещения для хранения уборочного инвентаря. </w:t>
      </w:r>
    </w:p>
    <w:p w14:paraId="45A223C8" w14:textId="77777777" w:rsidR="00101515" w:rsidRPr="00AF1EB8" w:rsidRDefault="00101515" w:rsidP="000777F7">
      <w:pPr>
        <w:pStyle w:val="a8"/>
        <w:spacing w:after="0" w:line="240" w:lineRule="auto"/>
        <w:ind w:left="0"/>
        <w:jc w:val="both"/>
        <w:rPr>
          <w:rFonts w:cs="Times New Roman"/>
          <w:szCs w:val="24"/>
        </w:rPr>
      </w:pPr>
      <w:r w:rsidRPr="00AF1EB8">
        <w:rPr>
          <w:rFonts w:cs="Times New Roman"/>
          <w:szCs w:val="24"/>
        </w:rPr>
        <w:t>Состав и площади помещений предоставляют условия для:</w:t>
      </w:r>
    </w:p>
    <w:p w14:paraId="7843994D"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основного общего образования согласно избранным направлениям учебного плана в соответствии с ФГОС ООО;</w:t>
      </w:r>
    </w:p>
    <w:p w14:paraId="545D238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организации режима труда и отдыха участников образовательного процесса;</w:t>
      </w:r>
    </w:p>
    <w:p w14:paraId="14288B9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размещения в кабинетах, мастерских, студиях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дисциплин.</w:t>
      </w:r>
    </w:p>
    <w:p w14:paraId="72801DBB" w14:textId="77777777" w:rsidR="00101515" w:rsidRPr="00AF1EB8" w:rsidRDefault="00101515" w:rsidP="000777F7">
      <w:pPr>
        <w:pStyle w:val="a8"/>
        <w:spacing w:after="0" w:line="240" w:lineRule="auto"/>
        <w:ind w:left="0"/>
        <w:jc w:val="both"/>
        <w:rPr>
          <w:rFonts w:cs="Times New Roman"/>
          <w:szCs w:val="24"/>
        </w:rPr>
      </w:pPr>
      <w:r w:rsidRPr="00AF1EB8">
        <w:rPr>
          <w:rFonts w:cs="Times New Roman"/>
          <w:szCs w:val="24"/>
        </w:rPr>
        <w:t>В состав учебных кабинетов (мастерских, студий) входят:</w:t>
      </w:r>
    </w:p>
    <w:p w14:paraId="38019522"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учебные кабинеты русского языка и литературы;</w:t>
      </w:r>
    </w:p>
    <w:p w14:paraId="2FC2F91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учебные кабинеты иностранного языка; </w:t>
      </w:r>
    </w:p>
    <w:p w14:paraId="65DBBD7A"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учебный кабинет истории и обществознания;</w:t>
      </w:r>
    </w:p>
    <w:p w14:paraId="3A00D96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учебный кабинет физики;</w:t>
      </w:r>
    </w:p>
    <w:p w14:paraId="4DA0DCF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учебный кабинет химии;</w:t>
      </w:r>
    </w:p>
    <w:p w14:paraId="2F4AEC4B"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учебный кабинет математики;</w:t>
      </w:r>
    </w:p>
    <w:p w14:paraId="6857C1ED"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учебный кабинет информатики;</w:t>
      </w:r>
    </w:p>
    <w:p w14:paraId="09B7824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учебный кабинет (мастерская) технологии;</w:t>
      </w:r>
    </w:p>
    <w:p w14:paraId="600DCE2F"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учебный кабинет основ безопасности жизнедеятельности.</w:t>
      </w:r>
    </w:p>
    <w:p w14:paraId="0CABCC9A"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Учебные кабинеты включают следующие зоны:</w:t>
      </w:r>
    </w:p>
    <w:p w14:paraId="35D4D62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рабочее место учителя с пространством для размещения часто используемого оснащения;</w:t>
      </w:r>
    </w:p>
    <w:p w14:paraId="4128AECC"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рабочую зону учащихся с местом для размещения личных вещей;</w:t>
      </w:r>
    </w:p>
    <w:p w14:paraId="50C6A206"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пространство для размещения и хранения учебного оборудования;</w:t>
      </w:r>
    </w:p>
    <w:p w14:paraId="6F4298D1"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демонстрационную зону.</w:t>
      </w:r>
    </w:p>
    <w:p w14:paraId="68ED858E"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Организация зональной структуры учебного кабинета отвечает педагогическим и эргономическим требованиям, комфортности и безопасности образовательного процесса.</w:t>
      </w:r>
    </w:p>
    <w:p w14:paraId="7B298DB2"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Компонентами оснащения учебного кабинета являются:</w:t>
      </w:r>
    </w:p>
    <w:p w14:paraId="042DE233"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школьная мебель;</w:t>
      </w:r>
    </w:p>
    <w:p w14:paraId="6F4B6DC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технические средства;</w:t>
      </w:r>
    </w:p>
    <w:p w14:paraId="3BC06947"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лабораторно-технологическое оборудование;</w:t>
      </w:r>
    </w:p>
    <w:p w14:paraId="5F93A2E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фонд дополнительной литературы;</w:t>
      </w:r>
    </w:p>
    <w:p w14:paraId="3DDE7202"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учебно-наглядные пособия;</w:t>
      </w:r>
    </w:p>
    <w:p w14:paraId="19C87FA2"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учебно-методические материалы.</w:t>
      </w:r>
    </w:p>
    <w:p w14:paraId="3BD53993" w14:textId="77777777" w:rsidR="00101515" w:rsidRPr="00AF1EB8" w:rsidRDefault="00101515" w:rsidP="000777F7">
      <w:pPr>
        <w:pStyle w:val="a8"/>
        <w:spacing w:after="0" w:line="240" w:lineRule="auto"/>
        <w:ind w:left="0"/>
        <w:jc w:val="both"/>
        <w:rPr>
          <w:rFonts w:cs="Times New Roman"/>
          <w:szCs w:val="24"/>
        </w:rPr>
      </w:pPr>
      <w:r w:rsidRPr="00AF1EB8">
        <w:rPr>
          <w:rFonts w:cs="Times New Roman"/>
          <w:szCs w:val="24"/>
        </w:rPr>
        <w:t>В базовый комплект мебели входят:</w:t>
      </w:r>
    </w:p>
    <w:p w14:paraId="7E0EA06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доска классная;</w:t>
      </w:r>
    </w:p>
    <w:p w14:paraId="122D889C"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стол учителя;</w:t>
      </w:r>
    </w:p>
    <w:p w14:paraId="77DE8AD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стул учителя (приставной);</w:t>
      </w:r>
    </w:p>
    <w:p w14:paraId="2F80F621"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кресло для учителя;</w:t>
      </w:r>
    </w:p>
    <w:p w14:paraId="016F276F"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стол ученический (регулируемый по высоте);</w:t>
      </w:r>
    </w:p>
    <w:p w14:paraId="20487FD4"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стул ученический (регулируемый по высоте);</w:t>
      </w:r>
    </w:p>
    <w:p w14:paraId="185CABD4"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шкаф для хранения учебных пособий.</w:t>
      </w:r>
    </w:p>
    <w:p w14:paraId="3638B1C1"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14:paraId="3808111E"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базовый комплект технических средств входят:</w:t>
      </w:r>
    </w:p>
    <w:p w14:paraId="28857F8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компьютер/ноутбук с периферией;</w:t>
      </w:r>
    </w:p>
    <w:p w14:paraId="2479E011"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многофункциональное устройство (МФУ) или принтер, сканер, ксерокс;</w:t>
      </w:r>
    </w:p>
    <w:p w14:paraId="7295C257"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сетевой фильтр.</w:t>
      </w:r>
    </w:p>
    <w:p w14:paraId="764D7F75"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учебных кабинетах химии, биологии, физики, информатики, технологии, основ безопасности жизнедеятельности, изобразительного искусства, музыки, а также в помещениях для реализации программ по специальным предметам и коррекционно-развивающим курсам общеобразовательных программ основного общего образования предусматривается наличие специализированной мебели.</w:t>
      </w:r>
    </w:p>
    <w:p w14:paraId="161FB573"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Спортивный зал, включая помещение для хранения спортивного инвентаря, в соответствии с рабочей программой, утвержденной организацией, оснащаен:</w:t>
      </w:r>
    </w:p>
    <w:p w14:paraId="5980BFB0"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инвентарем и оборудованием для проведения занятий по физической культуре и спортивным играм;</w:t>
      </w:r>
    </w:p>
    <w:p w14:paraId="3B46A4A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стеллажами для спортивного инвентаря;</w:t>
      </w:r>
    </w:p>
    <w:p w14:paraId="20272263"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комплектом скамеек.</w:t>
      </w:r>
    </w:p>
    <w:p w14:paraId="185EFEA4" w14:textId="77777777" w:rsidR="00101515" w:rsidRPr="00AF1EB8" w:rsidRDefault="00101515" w:rsidP="000777F7">
      <w:pPr>
        <w:pStyle w:val="a8"/>
        <w:spacing w:after="0" w:line="240" w:lineRule="auto"/>
        <w:ind w:left="0"/>
        <w:jc w:val="both"/>
        <w:rPr>
          <w:rFonts w:cs="Times New Roman"/>
          <w:szCs w:val="24"/>
        </w:rPr>
      </w:pPr>
      <w:r w:rsidRPr="00AF1EB8">
        <w:rPr>
          <w:rFonts w:cs="Times New Roman"/>
          <w:szCs w:val="24"/>
        </w:rPr>
        <w:t>Библиотека (информационно-библиотечный центр образовательной организации) включает:</w:t>
      </w:r>
    </w:p>
    <w:p w14:paraId="0F5BA8C8"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стол библиотекаря, кресло библиотекаря;</w:t>
      </w:r>
    </w:p>
    <w:p w14:paraId="4A66B3E8"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стеллажи библиотечные для хранения и демонстрации печатных и медиапособий, художественной литературы;</w:t>
      </w:r>
    </w:p>
    <w:p w14:paraId="6110AE6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стол для выдачи учебных изданий;</w:t>
      </w:r>
    </w:p>
    <w:p w14:paraId="57FFD7E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шкаф для читательских формуляров;</w:t>
      </w:r>
    </w:p>
    <w:p w14:paraId="0D0A5FA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картотеку;</w:t>
      </w:r>
    </w:p>
    <w:p w14:paraId="6204865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столы ученические (для читального зала, в том числе модульные, компьютерные);</w:t>
      </w:r>
    </w:p>
    <w:p w14:paraId="62A2E7C3"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стулья ученические, регулируемые по высоте;</w:t>
      </w:r>
    </w:p>
    <w:p w14:paraId="1EA1FF1B"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кресла для чтения;</w:t>
      </w:r>
    </w:p>
    <w:p w14:paraId="47C46B6D"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технические средства обучения (персональные компьютеры (настольные, ноутбуки), планшеты, копировально-множительная техника), обеспечивающие возможность доступа к электронной ИОС организации и использования электронных образовательных ресурсов участниками образовательного процесса.</w:t>
      </w:r>
    </w:p>
    <w:p w14:paraId="555A0C6A" w14:textId="77777777" w:rsidR="00101515" w:rsidRPr="00AF1EB8" w:rsidRDefault="00101515" w:rsidP="000777F7">
      <w:pPr>
        <w:keepNext/>
        <w:keepLines/>
        <w:suppressAutoHyphens/>
        <w:spacing w:line="240" w:lineRule="auto"/>
        <w:outlineLvl w:val="2"/>
        <w:rPr>
          <w:rFonts w:ascii="Times New Roman" w:hAnsi="Times New Roman" w:cs="Times New Roman"/>
          <w:b/>
          <w:sz w:val="24"/>
          <w:szCs w:val="24"/>
        </w:rPr>
      </w:pPr>
    </w:p>
    <w:p w14:paraId="7A9B13D9" w14:textId="77777777" w:rsidR="009A249C" w:rsidRPr="00AF1EB8" w:rsidRDefault="009A249C" w:rsidP="000777F7">
      <w:pPr>
        <w:keepNext/>
        <w:keepLines/>
        <w:suppressAutoHyphens/>
        <w:spacing w:line="240" w:lineRule="auto"/>
        <w:outlineLvl w:val="2"/>
        <w:rPr>
          <w:rFonts w:ascii="Times New Roman" w:hAnsi="Times New Roman" w:cs="Times New Roman"/>
          <w:b/>
          <w:sz w:val="24"/>
          <w:szCs w:val="24"/>
        </w:rPr>
      </w:pPr>
      <w:bookmarkStart w:id="325" w:name="_Toc171437526"/>
      <w:r w:rsidRPr="00AF1EB8">
        <w:rPr>
          <w:rFonts w:ascii="Times New Roman" w:hAnsi="Times New Roman" w:cs="Times New Roman"/>
          <w:b/>
          <w:sz w:val="24"/>
          <w:szCs w:val="24"/>
        </w:rPr>
        <w:t>3.5.5. Информационно-методические условия реализации основной образовательной программы</w:t>
      </w:r>
      <w:bookmarkEnd w:id="323"/>
      <w:bookmarkEnd w:id="324"/>
      <w:bookmarkEnd w:id="325"/>
    </w:p>
    <w:p w14:paraId="2A5567C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Информационно-методические условия реализации основной образовательной программы обеспечиваются современной информационно-образовательной средой (ИОС), включающей:</w:t>
      </w:r>
    </w:p>
    <w:p w14:paraId="297A8E77"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комплекс информационных образовательных ресурсов, в том числе цифровые образовательные ресурсы;</w:t>
      </w:r>
    </w:p>
    <w:p w14:paraId="5DB830E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совокупность технологических средств ИКТ: компьютеры, иное информационное оборудование, коммуникационные каналы;</w:t>
      </w:r>
    </w:p>
    <w:p w14:paraId="7E3957F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систему современных педагогических технологий, обеспечивающих обучение в современной информационно-образовательной среде.</w:t>
      </w:r>
    </w:p>
    <w:p w14:paraId="78F1CD6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Функционирование информационной образовательной среды образовательной организации обеспечивается средствами </w:t>
      </w:r>
      <w:r w:rsidRPr="00AF1EB8">
        <w:rPr>
          <w:rFonts w:ascii="Times New Roman" w:hAnsi="Times New Roman" w:cs="Times New Roman"/>
          <w:bCs/>
          <w:sz w:val="24"/>
          <w:szCs w:val="24"/>
          <w:lang w:eastAsia="ru-RU"/>
        </w:rPr>
        <w:t xml:space="preserve">информационно-коммуникационных технологий </w:t>
      </w:r>
      <w:r w:rsidRPr="00AF1EB8">
        <w:rPr>
          <w:rFonts w:ascii="Times New Roman" w:hAnsi="Times New Roman" w:cs="Times New Roman"/>
          <w:sz w:val="24"/>
          <w:szCs w:val="24"/>
          <w:lang w:eastAsia="ru-RU"/>
        </w:rPr>
        <w:t>и квалификацией работников, ее использующих и поддерживающих.</w:t>
      </w:r>
    </w:p>
    <w:p w14:paraId="6F625E68"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Основными структурными элементами ИОС являются:</w:t>
      </w:r>
    </w:p>
    <w:p w14:paraId="2BCCA23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информационно-образовательные ресурсы в виде печатной продукции;</w:t>
      </w:r>
    </w:p>
    <w:p w14:paraId="6477B0C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информационно-образовательные ресурсы на сменных оптических носителях;</w:t>
      </w:r>
    </w:p>
    <w:p w14:paraId="5EC5C737"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информационно-образовательные ресурсы сети Интернет;</w:t>
      </w:r>
    </w:p>
    <w:p w14:paraId="64786BA9"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вычислительная и информационно-телекоммуникационная инфраструктура;</w:t>
      </w:r>
    </w:p>
    <w:p w14:paraId="7AC714B2"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прикладные программы, в том числе поддерживающие административную и финансово-хозяйственную деятельность образовательной организации (бухгалтерский учет, делопроизводство, кадры и т. д.).</w:t>
      </w:r>
    </w:p>
    <w:p w14:paraId="4271FCDB"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Важной частью ИОС является официальный сайт образовательной организации в сети Интернет, на котором размещается информация о реализуемых образовательных программах, ФГОС, материально-техническом обеспечении образовательной деятельности и др.</w:t>
      </w:r>
    </w:p>
    <w:p w14:paraId="29FE31B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Информационно-образовательная среда организации, осуществляющей образовательную деятельность, должна обеспечивать:</w:t>
      </w:r>
    </w:p>
    <w:p w14:paraId="17C59F8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информационно-методическую поддержку образовательной деятельности;</w:t>
      </w:r>
    </w:p>
    <w:p w14:paraId="1386EA4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планирование образовательной деятельности и ее ресурсного обеспечения;</w:t>
      </w:r>
    </w:p>
    <w:p w14:paraId="39D6312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проектирование и организацию индивидуальной и групповой деятельности; </w:t>
      </w:r>
    </w:p>
    <w:p w14:paraId="6929A2ED"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мониторинг и фиксацию хода и результатов образовательной деятельности;</w:t>
      </w:r>
    </w:p>
    <w:p w14:paraId="7D5C498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мониторинг здоровья обучающихся;</w:t>
      </w:r>
    </w:p>
    <w:p w14:paraId="587E4577"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современные процедуры создания, поиска, сбора, анализа, обработки, хранения и представления информации;</w:t>
      </w:r>
    </w:p>
    <w:p w14:paraId="7F3BDCB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дистанционное взаимодействие всех участников образовательных отношений (обучающихся, их родителей </w:t>
      </w:r>
      <w:hyperlink r:id="rId103" w:tooltip="Справочная информация: &quot;Законные представители&quot; (Материал подготовлен специалистами КонсультантПлюс){КонсультантПлюс}" w:history="1">
        <w:r w:rsidRPr="00AF1EB8">
          <w:rPr>
            <w:rFonts w:ascii="Times New Roman" w:hAnsi="Times New Roman" w:cs="Times New Roman"/>
            <w:sz w:val="24"/>
            <w:szCs w:val="24"/>
            <w:u w:color="000000"/>
            <w:bdr w:val="nil"/>
            <w:lang w:eastAsia="ru-RU"/>
          </w:rPr>
          <w:t>(законных представителей)</w:t>
        </w:r>
      </w:hyperlink>
      <w:r w:rsidRPr="00AF1EB8">
        <w:rPr>
          <w:rFonts w:ascii="Times New Roman" w:hAnsi="Times New Roman" w:cs="Times New Roman"/>
          <w:sz w:val="24"/>
          <w:szCs w:val="24"/>
          <w:u w:color="000000"/>
          <w:bdr w:val="nil"/>
          <w:lang w:eastAsia="ru-RU"/>
        </w:rPr>
        <w:t>, педагогических работников, органов, осуществляющих управление в сфере образования, общественности), в том числе с применением дистанционных образовательных технологий;</w:t>
      </w:r>
    </w:p>
    <w:p w14:paraId="368E52C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14:paraId="0D0BA73E"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Учебно-методическое и информационное обеспечение реализации основной образовательной программы</w:t>
      </w:r>
    </w:p>
    <w:p w14:paraId="131BB969"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целях обеспечения реализации образовательных программ формируются библиотеки, в том числе цифровые (электронные), обеспечивающие доступ к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основную образовательную программу </w:t>
      </w:r>
      <w:r w:rsidR="008A15B4"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 учебным предметам, курсам, дисциплинам (модулям) на определенных учредителем организации, осуществляющей образовательную деятельность, языках обучения и воспитания. </w:t>
      </w:r>
    </w:p>
    <w:p w14:paraId="29A4BA5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Кроме учебной литературы библиотека может содержать фонд дополнительной литературы: отечественная и зарубежная, классическая и современная художественная литература; научно-популярная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 собрание словарей; литературу по социальному и профессиональному самоопределению обучающихся.</w:t>
      </w:r>
    </w:p>
    <w:p w14:paraId="2F8DD3E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обеспечивается функционирование школьного сервера, школьного сайта, внутренней (локальной) сети, внешней (в том числе глобальной) сети.</w:t>
      </w:r>
    </w:p>
    <w:p w14:paraId="6F082501"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Комплексно система информационно-методических и учебно-методических условий образовательной организации может быть представлена в ООП в виде таблицы, включающей в себя параметры реализуемых возможностей ИОС и качественные показатели степени реализации создаваемых условий в образовательной деятельности.</w:t>
      </w:r>
    </w:p>
    <w:p w14:paraId="26808582" w14:textId="77777777" w:rsidR="009A249C" w:rsidRPr="00AF1EB8" w:rsidRDefault="009A249C" w:rsidP="000777F7">
      <w:pPr>
        <w:keepNext/>
        <w:keepLines/>
        <w:suppressAutoHyphens/>
        <w:spacing w:line="240" w:lineRule="auto"/>
        <w:outlineLvl w:val="2"/>
        <w:rPr>
          <w:rFonts w:ascii="Times New Roman" w:hAnsi="Times New Roman" w:cs="Times New Roman"/>
          <w:b/>
          <w:sz w:val="24"/>
          <w:szCs w:val="24"/>
        </w:rPr>
      </w:pPr>
      <w:bookmarkStart w:id="326" w:name="_Toc435412748"/>
      <w:bookmarkStart w:id="327" w:name="_Toc453968223"/>
      <w:bookmarkStart w:id="328" w:name="_Toc171437527"/>
      <w:r w:rsidRPr="00AF1EB8">
        <w:rPr>
          <w:rFonts w:ascii="Times New Roman" w:hAnsi="Times New Roman" w:cs="Times New Roman"/>
          <w:b/>
          <w:sz w:val="24"/>
          <w:szCs w:val="24"/>
        </w:rPr>
        <w:t>3.5.6. Обоснование необходимых изменений в имеющихся условиях в соответствии с основной обр</w:t>
      </w:r>
      <w:r w:rsidR="008A15B4" w:rsidRPr="00AF1EB8">
        <w:rPr>
          <w:rFonts w:ascii="Times New Roman" w:hAnsi="Times New Roman" w:cs="Times New Roman"/>
          <w:b/>
          <w:sz w:val="24"/>
          <w:szCs w:val="24"/>
        </w:rPr>
        <w:t>азовательной программой основного</w:t>
      </w:r>
      <w:r w:rsidRPr="00AF1EB8">
        <w:rPr>
          <w:rFonts w:ascii="Times New Roman" w:hAnsi="Times New Roman" w:cs="Times New Roman"/>
          <w:b/>
          <w:sz w:val="24"/>
          <w:szCs w:val="24"/>
        </w:rPr>
        <w:t xml:space="preserve"> общего образования</w:t>
      </w:r>
      <w:bookmarkEnd w:id="326"/>
      <w:bookmarkEnd w:id="327"/>
      <w:bookmarkEnd w:id="328"/>
    </w:p>
    <w:p w14:paraId="2B8EA6AB"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 xml:space="preserve">Образовательной организацией определяются все необходимые меры и сроки по приведению информационно-методических условий реализации основной образовательной программы </w:t>
      </w:r>
      <w:r w:rsidR="008A15B4" w:rsidRPr="00AF1EB8">
        <w:rPr>
          <w:rFonts w:ascii="Times New Roman" w:hAnsi="Times New Roman" w:cs="Times New Roman"/>
          <w:sz w:val="24"/>
          <w:szCs w:val="24"/>
        </w:rPr>
        <w:t>основного</w:t>
      </w:r>
      <w:r w:rsidRPr="00AF1EB8">
        <w:rPr>
          <w:rFonts w:ascii="Times New Roman" w:hAnsi="Times New Roman" w:cs="Times New Roman"/>
          <w:sz w:val="24"/>
          <w:szCs w:val="24"/>
        </w:rPr>
        <w:t xml:space="preserve"> общего образования в соответствие с требованиями ФГОС </w:t>
      </w:r>
      <w:r w:rsidR="008A15B4" w:rsidRPr="00AF1EB8">
        <w:rPr>
          <w:rFonts w:ascii="Times New Roman" w:hAnsi="Times New Roman" w:cs="Times New Roman"/>
          <w:sz w:val="24"/>
          <w:szCs w:val="24"/>
        </w:rPr>
        <w:t>О</w:t>
      </w:r>
      <w:r w:rsidRPr="00AF1EB8">
        <w:rPr>
          <w:rFonts w:ascii="Times New Roman" w:hAnsi="Times New Roman" w:cs="Times New Roman"/>
          <w:sz w:val="24"/>
          <w:szCs w:val="24"/>
        </w:rPr>
        <w:t>ОО.</w:t>
      </w:r>
    </w:p>
    <w:p w14:paraId="1A9CAAD1"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Система условий реализации ООП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14:paraId="0751CC5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анализ имеющихся в образовательной организации условий и ресурсов реализации основной образовательной программы </w:t>
      </w:r>
      <w:r w:rsidR="008A15B4" w:rsidRPr="00AF1EB8">
        <w:rPr>
          <w:rFonts w:ascii="Times New Roman" w:hAnsi="Times New Roman" w:cs="Times New Roman"/>
          <w:sz w:val="24"/>
          <w:szCs w:val="24"/>
          <w:u w:color="000000"/>
          <w:bdr w:val="nil"/>
          <w:lang w:eastAsia="ru-RU"/>
        </w:rPr>
        <w:t>основного</w:t>
      </w:r>
      <w:r w:rsidRPr="00AF1EB8">
        <w:rPr>
          <w:rFonts w:ascii="Times New Roman" w:hAnsi="Times New Roman" w:cs="Times New Roman"/>
          <w:sz w:val="24"/>
          <w:szCs w:val="24"/>
          <w:u w:color="000000"/>
          <w:bdr w:val="nil"/>
          <w:lang w:eastAsia="ru-RU"/>
        </w:rPr>
        <w:t xml:space="preserve"> общего образования;</w:t>
      </w:r>
    </w:p>
    <w:p w14:paraId="6819438D"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образовательных отношений;</w:t>
      </w:r>
    </w:p>
    <w:p w14:paraId="2C41748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pacing w:val="-8"/>
          <w:sz w:val="24"/>
          <w:szCs w:val="24"/>
          <w:u w:color="000000"/>
          <w:bdr w:val="nil"/>
          <w:lang w:eastAsia="ru-RU"/>
        </w:rPr>
      </w:pPr>
      <w:r w:rsidRPr="00AF1EB8">
        <w:rPr>
          <w:rFonts w:ascii="Times New Roman" w:hAnsi="Times New Roman" w:cs="Times New Roman"/>
          <w:spacing w:val="-8"/>
          <w:sz w:val="24"/>
          <w:szCs w:val="24"/>
          <w:u w:color="000000"/>
          <w:bdr w:val="nil"/>
          <w:lang w:eastAsia="ru-RU"/>
        </w:rPr>
        <w:t xml:space="preserve">выявление проблемных зон и установление необходимых изменений в имеющихся условиях для приведения их в соответствие с требованиями ФГОС </w:t>
      </w:r>
      <w:r w:rsidR="008A15B4" w:rsidRPr="00AF1EB8">
        <w:rPr>
          <w:rFonts w:ascii="Times New Roman" w:hAnsi="Times New Roman" w:cs="Times New Roman"/>
          <w:spacing w:val="-8"/>
          <w:sz w:val="24"/>
          <w:szCs w:val="24"/>
          <w:u w:color="000000"/>
          <w:bdr w:val="nil"/>
          <w:lang w:eastAsia="ru-RU"/>
        </w:rPr>
        <w:t>О</w:t>
      </w:r>
      <w:r w:rsidRPr="00AF1EB8">
        <w:rPr>
          <w:rFonts w:ascii="Times New Roman" w:hAnsi="Times New Roman" w:cs="Times New Roman"/>
          <w:spacing w:val="-8"/>
          <w:sz w:val="24"/>
          <w:szCs w:val="24"/>
          <w:u w:color="000000"/>
          <w:bdr w:val="nil"/>
          <w:lang w:eastAsia="ru-RU"/>
        </w:rPr>
        <w:t>ОО;</w:t>
      </w:r>
    </w:p>
    <w:p w14:paraId="662045FE"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14:paraId="7F2A1123"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разработку сетевого графика (дорожной карты) создания необходимой системы условий;</w:t>
      </w:r>
    </w:p>
    <w:p w14:paraId="0BE0733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разработку механизмов мониторинга, оценки и коррекции реализации промежуточных этапов разработанного графика (дорожной карты).</w:t>
      </w:r>
    </w:p>
    <w:p w14:paraId="3CAFBB80" w14:textId="77777777" w:rsidR="009A249C" w:rsidRPr="00AF1EB8" w:rsidRDefault="009A249C" w:rsidP="000777F7">
      <w:pPr>
        <w:keepNext/>
        <w:keepLines/>
        <w:tabs>
          <w:tab w:val="left" w:pos="142"/>
        </w:tabs>
        <w:suppressAutoHyphens/>
        <w:spacing w:line="240" w:lineRule="auto"/>
        <w:outlineLvl w:val="1"/>
        <w:rPr>
          <w:rFonts w:ascii="Times New Roman" w:eastAsia="Times New Roman" w:hAnsi="Times New Roman" w:cs="Times New Roman"/>
          <w:b/>
          <w:sz w:val="24"/>
          <w:szCs w:val="24"/>
        </w:rPr>
      </w:pPr>
      <w:bookmarkStart w:id="329" w:name="_Toc453968224"/>
      <w:bookmarkStart w:id="330" w:name="_Toc171437528"/>
      <w:r w:rsidRPr="00AF1EB8">
        <w:rPr>
          <w:rFonts w:ascii="Times New Roman" w:eastAsia="Times New Roman" w:hAnsi="Times New Roman" w:cs="Times New Roman"/>
          <w:b/>
          <w:sz w:val="24"/>
          <w:szCs w:val="24"/>
        </w:rPr>
        <w:t>3.6. Механизмы достижения целевых ориентиров в системе условий</w:t>
      </w:r>
      <w:bookmarkEnd w:id="329"/>
      <w:bookmarkEnd w:id="330"/>
    </w:p>
    <w:p w14:paraId="3CB8E6C8"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комфортной развивающей образовательной среды, 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 жизнь.</w:t>
      </w:r>
    </w:p>
    <w:p w14:paraId="1C7A52DC"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Механизмы достижения целевых ориентиров в системе условий учитывают организационную структуру образовательной организации, взаимодействие с другими субъектами образовательных отношений, иерархию целевых ориентиров, обозначенную в </w:t>
      </w:r>
      <w:r w:rsidRPr="00AF1EB8">
        <w:rPr>
          <w:rFonts w:ascii="Times New Roman" w:hAnsi="Times New Roman" w:cs="Times New Roman"/>
          <w:sz w:val="24"/>
          <w:szCs w:val="24"/>
        </w:rPr>
        <w:t xml:space="preserve">ФГОС </w:t>
      </w:r>
      <w:r w:rsidR="008A15B4" w:rsidRPr="00AF1EB8">
        <w:rPr>
          <w:rFonts w:ascii="Times New Roman" w:hAnsi="Times New Roman" w:cs="Times New Roman"/>
          <w:sz w:val="24"/>
          <w:szCs w:val="24"/>
        </w:rPr>
        <w:t>О</w:t>
      </w:r>
      <w:r w:rsidRPr="00AF1EB8">
        <w:rPr>
          <w:rFonts w:ascii="Times New Roman" w:hAnsi="Times New Roman" w:cs="Times New Roman"/>
          <w:sz w:val="24"/>
          <w:szCs w:val="24"/>
        </w:rPr>
        <w:t>ОО</w:t>
      </w:r>
      <w:r w:rsidRPr="00AF1EB8">
        <w:rPr>
          <w:rFonts w:ascii="Times New Roman" w:hAnsi="Times New Roman" w:cs="Times New Roman"/>
          <w:sz w:val="24"/>
          <w:szCs w:val="24"/>
          <w:lang w:eastAsia="ru-RU"/>
        </w:rPr>
        <w:t xml:space="preserve"> и выстроенную в ООП образовательной организации.</w:t>
      </w:r>
    </w:p>
    <w:p w14:paraId="1BC99159"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Одним из механизмов повышения качества образования является система государственно-общественного управления, </w:t>
      </w:r>
      <w:r w:rsidRPr="00AF1EB8">
        <w:rPr>
          <w:rFonts w:ascii="Times New Roman" w:hAnsi="Times New Roman" w:cs="Times New Roman"/>
          <w:sz w:val="24"/>
          <w:szCs w:val="24"/>
        </w:rPr>
        <w:t xml:space="preserve">характерными чертами которой являются </w:t>
      </w:r>
      <w:r w:rsidRPr="00AF1EB8">
        <w:rPr>
          <w:rFonts w:ascii="Times New Roman" w:hAnsi="Times New Roman" w:cs="Times New Roman"/>
          <w:sz w:val="24"/>
          <w:szCs w:val="24"/>
          <w:lang w:eastAsia="ru-RU"/>
        </w:rPr>
        <w:t xml:space="preserve">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 между государственными и общественными структурами управления. В связи с этим к формированию системы условий могут быть привлечены различные участники образовательных отношений. </w:t>
      </w:r>
      <w:bookmarkStart w:id="331" w:name="_Toc414553292"/>
    </w:p>
    <w:p w14:paraId="1ED9CB7E" w14:textId="77777777" w:rsidR="009A249C" w:rsidRPr="00AF1EB8" w:rsidRDefault="009A249C" w:rsidP="000777F7">
      <w:pPr>
        <w:keepNext/>
        <w:keepLines/>
        <w:tabs>
          <w:tab w:val="left" w:pos="142"/>
        </w:tabs>
        <w:suppressAutoHyphens/>
        <w:spacing w:line="240" w:lineRule="auto"/>
        <w:outlineLvl w:val="1"/>
        <w:rPr>
          <w:rFonts w:ascii="Times New Roman" w:eastAsia="Times New Roman" w:hAnsi="Times New Roman" w:cs="Times New Roman"/>
          <w:b/>
          <w:sz w:val="24"/>
          <w:szCs w:val="24"/>
          <w:lang w:eastAsia="ru-RU"/>
        </w:rPr>
      </w:pPr>
      <w:bookmarkStart w:id="332" w:name="_Toc435412750"/>
      <w:bookmarkStart w:id="333" w:name="_Toc453968225"/>
      <w:bookmarkStart w:id="334" w:name="_Toc171437529"/>
      <w:r w:rsidRPr="00AF1EB8">
        <w:rPr>
          <w:rFonts w:ascii="Times New Roman" w:eastAsia="Times New Roman" w:hAnsi="Times New Roman" w:cs="Times New Roman"/>
          <w:b/>
          <w:sz w:val="24"/>
          <w:szCs w:val="24"/>
        </w:rPr>
        <w:t>3.7. Сетевой график (дорожная карта) по формированию необходимой системы условий</w:t>
      </w:r>
      <w:bookmarkEnd w:id="331"/>
      <w:bookmarkEnd w:id="332"/>
      <w:bookmarkEnd w:id="333"/>
      <w:bookmarkEnd w:id="334"/>
    </w:p>
    <w:tbl>
      <w:tblPr>
        <w:tblW w:w="9639" w:type="dxa"/>
        <w:tblInd w:w="85" w:type="dxa"/>
        <w:tblLayout w:type="fixed"/>
        <w:tblCellMar>
          <w:left w:w="0" w:type="dxa"/>
          <w:right w:w="0" w:type="dxa"/>
        </w:tblCellMar>
        <w:tblLook w:val="04A0" w:firstRow="1" w:lastRow="0" w:firstColumn="1" w:lastColumn="0" w:noHBand="0" w:noVBand="1"/>
      </w:tblPr>
      <w:tblGrid>
        <w:gridCol w:w="2694"/>
        <w:gridCol w:w="5103"/>
        <w:gridCol w:w="1842"/>
      </w:tblGrid>
      <w:tr w:rsidR="009A249C" w:rsidRPr="00AF1EB8" w14:paraId="3768088A" w14:textId="77777777" w:rsidTr="009A249C">
        <w:trPr>
          <w:trHeight w:val="500"/>
        </w:trPr>
        <w:tc>
          <w:tcPr>
            <w:tcW w:w="2694"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14:paraId="2460512E" w14:textId="77777777" w:rsidR="009A249C" w:rsidRPr="00AF1EB8" w:rsidRDefault="009A249C" w:rsidP="000777F7">
            <w:pPr>
              <w:suppressAutoHyphens/>
              <w:spacing w:line="240" w:lineRule="auto"/>
              <w:jc w:val="center"/>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Направление мероприятий</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14:paraId="1E17123A" w14:textId="77777777" w:rsidR="009A249C" w:rsidRPr="00AF1EB8" w:rsidRDefault="009A249C" w:rsidP="000777F7">
            <w:pPr>
              <w:suppressAutoHyphens/>
              <w:spacing w:line="240" w:lineRule="auto"/>
              <w:jc w:val="center"/>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Мероприятия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14:paraId="7622FD9B" w14:textId="77777777" w:rsidR="009A249C" w:rsidRPr="00AF1EB8" w:rsidRDefault="009A249C" w:rsidP="000777F7">
            <w:pPr>
              <w:suppressAutoHyphens/>
              <w:spacing w:line="240" w:lineRule="auto"/>
              <w:jc w:val="center"/>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Сроки реализации</w:t>
            </w:r>
          </w:p>
        </w:tc>
      </w:tr>
      <w:tr w:rsidR="009A249C" w:rsidRPr="00AF1EB8" w14:paraId="6DA07502" w14:textId="77777777" w:rsidTr="009A249C">
        <w:trPr>
          <w:trHeight w:val="1322"/>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2D1C58E5"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I.</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Нормативное обеспечение введения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38B1CF6"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1. Наличие решения органа государственно-общественного управления (совета школы, управляющего совета, попечительского совета) или иного локального акта о введении в образовательной организации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 xml:space="preserve">ОО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7AE2E60D"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Август </w:t>
            </w:r>
          </w:p>
        </w:tc>
      </w:tr>
      <w:tr w:rsidR="009A249C" w:rsidRPr="00AF1EB8" w14:paraId="50BD9168" w14:textId="77777777" w:rsidTr="009A249C">
        <w:trPr>
          <w:trHeight w:val="549"/>
        </w:trPr>
        <w:tc>
          <w:tcPr>
            <w:tcW w:w="2694" w:type="dxa"/>
            <w:vMerge/>
            <w:tcBorders>
              <w:top w:val="single" w:sz="4" w:space="0" w:color="000000"/>
              <w:left w:val="single" w:sz="4" w:space="0" w:color="000000"/>
              <w:bottom w:val="single" w:sz="4" w:space="0" w:color="000000"/>
              <w:right w:val="single" w:sz="4" w:space="0" w:color="000000"/>
            </w:tcBorders>
            <w:vAlign w:val="center"/>
          </w:tcPr>
          <w:p w14:paraId="3FB5CA55"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C1FFB6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2. Разработка и утверждение плана-графика введения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1FCF7DC"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Август </w:t>
            </w:r>
          </w:p>
        </w:tc>
      </w:tr>
      <w:tr w:rsidR="009A249C" w:rsidRPr="00AF1EB8" w14:paraId="2B8AD7C7" w14:textId="77777777" w:rsidTr="009A249C">
        <w:trPr>
          <w:trHeight w:val="402"/>
        </w:trPr>
        <w:tc>
          <w:tcPr>
            <w:tcW w:w="2694" w:type="dxa"/>
            <w:vMerge/>
            <w:tcBorders>
              <w:top w:val="single" w:sz="4" w:space="0" w:color="000000"/>
              <w:left w:val="single" w:sz="4" w:space="0" w:color="000000"/>
              <w:bottom w:val="single" w:sz="4" w:space="0" w:color="000000"/>
              <w:right w:val="single" w:sz="4" w:space="0" w:color="000000"/>
            </w:tcBorders>
            <w:vAlign w:val="center"/>
          </w:tcPr>
          <w:p w14:paraId="13801E7F"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51EAE3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3. Обеспечение соответствия нормативной базы школы требованиям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 (цели образовательной деятельности, режим занятий, финансирование, материально-техническое обеспечение и др.)</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750DBFF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Август </w:t>
            </w:r>
          </w:p>
        </w:tc>
      </w:tr>
      <w:tr w:rsidR="009A249C" w:rsidRPr="00AF1EB8" w14:paraId="1A9BCABB" w14:textId="77777777" w:rsidTr="009A249C">
        <w:trPr>
          <w:trHeight w:val="60"/>
        </w:trPr>
        <w:tc>
          <w:tcPr>
            <w:tcW w:w="2694" w:type="dxa"/>
            <w:vMerge/>
            <w:tcBorders>
              <w:top w:val="single" w:sz="4" w:space="0" w:color="000000"/>
              <w:left w:val="single" w:sz="4" w:space="0" w:color="000000"/>
              <w:bottom w:val="single" w:sz="4" w:space="0" w:color="000000"/>
              <w:right w:val="single" w:sz="4" w:space="0" w:color="000000"/>
            </w:tcBorders>
            <w:vAlign w:val="center"/>
          </w:tcPr>
          <w:p w14:paraId="0884ADCF"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650CA0BC" w14:textId="77777777" w:rsidR="009A249C" w:rsidRPr="00AF1EB8" w:rsidRDefault="009A249C" w:rsidP="000777F7">
            <w:pPr>
              <w:suppressAutoHyphens/>
              <w:spacing w:line="240" w:lineRule="auto"/>
              <w:rPr>
                <w:rFonts w:ascii="Times New Roman" w:hAnsi="Times New Roman" w:cs="Times New Roman"/>
                <w:strike/>
                <w:sz w:val="24"/>
                <w:szCs w:val="24"/>
                <w:lang w:eastAsia="ru-RU"/>
              </w:rPr>
            </w:pPr>
            <w:r w:rsidRPr="00AF1EB8">
              <w:rPr>
                <w:rFonts w:ascii="Times New Roman" w:hAnsi="Times New Roman" w:cs="Times New Roman"/>
                <w:sz w:val="24"/>
                <w:szCs w:val="24"/>
                <w:lang w:eastAsia="ru-RU"/>
              </w:rPr>
              <w:t>4.</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 Разработка на основе примерной основной образовательной программы </w:t>
            </w:r>
            <w:r w:rsidR="008A15B4"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 основной обра</w:t>
            </w:r>
            <w:r w:rsidR="008A15B4" w:rsidRPr="00AF1EB8">
              <w:rPr>
                <w:rFonts w:ascii="Times New Roman" w:hAnsi="Times New Roman" w:cs="Times New Roman"/>
                <w:sz w:val="24"/>
                <w:szCs w:val="24"/>
                <w:lang w:eastAsia="ru-RU"/>
              </w:rPr>
              <w:t>зовательной программы основного</w:t>
            </w:r>
            <w:r w:rsidRPr="00AF1EB8">
              <w:rPr>
                <w:rFonts w:ascii="Times New Roman" w:hAnsi="Times New Roman" w:cs="Times New Roman"/>
                <w:sz w:val="24"/>
                <w:szCs w:val="24"/>
                <w:lang w:eastAsia="ru-RU"/>
              </w:rPr>
              <w:t xml:space="preserve"> общего образования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07F3187" w14:textId="1463D59E" w:rsidR="009A249C" w:rsidRPr="00AF1EB8" w:rsidRDefault="009A249C" w:rsidP="00EC1941">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До 28.08.202</w:t>
            </w:r>
            <w:r w:rsidR="00D15CE8">
              <w:rPr>
                <w:rFonts w:ascii="Times New Roman" w:hAnsi="Times New Roman" w:cs="Times New Roman"/>
                <w:sz w:val="24"/>
                <w:szCs w:val="24"/>
                <w:lang w:eastAsia="ru-RU"/>
              </w:rPr>
              <w:t>6</w:t>
            </w:r>
          </w:p>
        </w:tc>
      </w:tr>
      <w:tr w:rsidR="009A249C" w:rsidRPr="00AF1EB8" w14:paraId="6E95B12F" w14:textId="77777777" w:rsidTr="009A249C">
        <w:trPr>
          <w:trHeight w:val="60"/>
        </w:trPr>
        <w:tc>
          <w:tcPr>
            <w:tcW w:w="2694" w:type="dxa"/>
            <w:vMerge/>
            <w:tcBorders>
              <w:top w:val="single" w:sz="4" w:space="0" w:color="000000"/>
              <w:left w:val="single" w:sz="4" w:space="0" w:color="000000"/>
              <w:bottom w:val="single" w:sz="4" w:space="0" w:color="000000"/>
              <w:right w:val="single" w:sz="4" w:space="0" w:color="000000"/>
            </w:tcBorders>
            <w:vAlign w:val="center"/>
          </w:tcPr>
          <w:p w14:paraId="65BD34BC"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269CF11B"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5.</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 Утверждение основной образовательной программы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6DDA665B" w14:textId="7E290CFA" w:rsidR="009A249C" w:rsidRPr="00AF1EB8" w:rsidRDefault="00D15CE8" w:rsidP="000777F7">
            <w:pPr>
              <w:suppressAutoHyphens/>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30.08.2026</w:t>
            </w:r>
          </w:p>
        </w:tc>
      </w:tr>
      <w:tr w:rsidR="009A249C" w:rsidRPr="00AF1EB8" w14:paraId="22FD0E32" w14:textId="77777777" w:rsidTr="009A249C">
        <w:trPr>
          <w:trHeight w:val="1245"/>
        </w:trPr>
        <w:tc>
          <w:tcPr>
            <w:tcW w:w="2694" w:type="dxa"/>
            <w:vMerge w:val="restart"/>
            <w:tcBorders>
              <w:top w:val="single" w:sz="4" w:space="0" w:color="000000"/>
              <w:left w:val="single" w:sz="4" w:space="0" w:color="000000"/>
              <w:right w:val="single" w:sz="4" w:space="0" w:color="000000"/>
            </w:tcBorders>
            <w:tcMar>
              <w:top w:w="71" w:type="dxa"/>
              <w:left w:w="85" w:type="dxa"/>
              <w:bottom w:w="85" w:type="dxa"/>
              <w:right w:w="85" w:type="dxa"/>
            </w:tcMar>
          </w:tcPr>
          <w:p w14:paraId="7FBB494A"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14:paraId="4EF78768"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6.</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 Приведение должностных инструкций работников образовательной организации в соответствие с требованиями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 и тарифно-</w:t>
            </w:r>
            <w:r w:rsidRPr="00AF1EB8">
              <w:rPr>
                <w:rFonts w:ascii="Times New Roman" w:hAnsi="Times New Roman" w:cs="Times New Roman"/>
                <w:sz w:val="24"/>
                <w:szCs w:val="24"/>
                <w:lang w:eastAsia="ru-RU"/>
              </w:rPr>
              <w:softHyphen/>
              <w:t>квалификационными характеристиками и профессиональным стандартом педагога</w:t>
            </w:r>
          </w:p>
        </w:tc>
        <w:tc>
          <w:tcPr>
            <w:tcW w:w="1842"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14:paraId="09126D70" w14:textId="4896B0C6" w:rsidR="009A249C" w:rsidRPr="00AF1EB8" w:rsidRDefault="009A249C" w:rsidP="00EC1941">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До 5.09.202</w:t>
            </w:r>
            <w:r w:rsidR="00D15CE8">
              <w:rPr>
                <w:rFonts w:ascii="Times New Roman" w:hAnsi="Times New Roman" w:cs="Times New Roman"/>
                <w:sz w:val="24"/>
                <w:szCs w:val="24"/>
                <w:lang w:eastAsia="ru-RU"/>
              </w:rPr>
              <w:t>6</w:t>
            </w:r>
          </w:p>
        </w:tc>
      </w:tr>
      <w:tr w:rsidR="009A249C" w:rsidRPr="00AF1EB8" w14:paraId="46483EAC" w14:textId="77777777" w:rsidTr="009A249C">
        <w:trPr>
          <w:trHeight w:val="1111"/>
        </w:trPr>
        <w:tc>
          <w:tcPr>
            <w:tcW w:w="2694" w:type="dxa"/>
            <w:vMerge/>
            <w:tcBorders>
              <w:left w:val="single" w:sz="4" w:space="0" w:color="000000"/>
              <w:right w:val="single" w:sz="4" w:space="0" w:color="000000"/>
            </w:tcBorders>
            <w:vAlign w:val="center"/>
          </w:tcPr>
          <w:p w14:paraId="611669F5"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14:paraId="33EBB505"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7.</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 Определение списка учебников и учебных пособий, используемых в образовательной деятельности в соответствии с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 и входящих в федеральный перечень учебников</w:t>
            </w:r>
          </w:p>
        </w:tc>
        <w:tc>
          <w:tcPr>
            <w:tcW w:w="1842"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14:paraId="748C528F"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август</w:t>
            </w:r>
          </w:p>
        </w:tc>
      </w:tr>
      <w:tr w:rsidR="009A249C" w:rsidRPr="00AF1EB8" w14:paraId="1783A920" w14:textId="77777777" w:rsidTr="009A249C">
        <w:trPr>
          <w:trHeight w:val="688"/>
        </w:trPr>
        <w:tc>
          <w:tcPr>
            <w:tcW w:w="2694" w:type="dxa"/>
            <w:vMerge/>
            <w:tcBorders>
              <w:left w:val="single" w:sz="4" w:space="0" w:color="000000"/>
              <w:right w:val="single" w:sz="4" w:space="0" w:color="000000"/>
            </w:tcBorders>
            <w:vAlign w:val="center"/>
          </w:tcPr>
          <w:p w14:paraId="5C9916BD"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14:paraId="780A2AB9" w14:textId="77777777" w:rsidR="009A249C" w:rsidRPr="00AF1EB8" w:rsidRDefault="009A249C" w:rsidP="000777F7">
            <w:pPr>
              <w:suppressAutoHyphens/>
              <w:spacing w:line="240" w:lineRule="auto"/>
              <w:rPr>
                <w:rFonts w:ascii="Times New Roman" w:hAnsi="Times New Roman" w:cs="Times New Roman"/>
                <w:strike/>
                <w:sz w:val="24"/>
                <w:szCs w:val="24"/>
                <w:lang w:eastAsia="ru-RU"/>
              </w:rPr>
            </w:pPr>
            <w:r w:rsidRPr="00AF1EB8">
              <w:rPr>
                <w:rFonts w:ascii="Times New Roman" w:hAnsi="Times New Roman" w:cs="Times New Roman"/>
                <w:sz w:val="24"/>
                <w:szCs w:val="24"/>
              </w:rPr>
              <w:t>8.</w:t>
            </w:r>
            <w:r w:rsidRPr="00AF1EB8">
              <w:rPr>
                <w:rFonts w:ascii="Times New Roman" w:hAnsi="Times New Roman" w:cs="Times New Roman"/>
                <w:sz w:val="24"/>
                <w:szCs w:val="24"/>
              </w:rPr>
              <w:t> </w:t>
            </w:r>
            <w:r w:rsidRPr="00AF1EB8">
              <w:rPr>
                <w:rFonts w:ascii="Times New Roman" w:hAnsi="Times New Roman" w:cs="Times New Roman"/>
                <w:sz w:val="24"/>
                <w:szCs w:val="24"/>
                <w:lang w:eastAsia="ru-RU"/>
              </w:rPr>
              <w:t xml:space="preserve">Разработка и корректировка локальных актов, устанавливающих требования к различным объектам инфраструктуры образовательной организации с учетом требований к минимальной оснащенности учебного процесса </w:t>
            </w:r>
          </w:p>
        </w:tc>
        <w:tc>
          <w:tcPr>
            <w:tcW w:w="184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14:paraId="3915E1C9" w14:textId="579238A0" w:rsidR="009A249C" w:rsidRPr="00AF1EB8" w:rsidRDefault="009A249C" w:rsidP="00EC1941">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До 01.04.202</w:t>
            </w:r>
            <w:r w:rsidR="00D15CE8">
              <w:rPr>
                <w:rFonts w:ascii="Times New Roman" w:hAnsi="Times New Roman" w:cs="Times New Roman"/>
                <w:sz w:val="24"/>
                <w:szCs w:val="24"/>
                <w:lang w:eastAsia="ru-RU"/>
              </w:rPr>
              <w:t>7</w:t>
            </w:r>
          </w:p>
        </w:tc>
      </w:tr>
      <w:tr w:rsidR="009A249C" w:rsidRPr="00AF1EB8" w14:paraId="70F56B32" w14:textId="77777777" w:rsidTr="009A249C">
        <w:trPr>
          <w:trHeight w:val="6130"/>
        </w:trPr>
        <w:tc>
          <w:tcPr>
            <w:tcW w:w="2694" w:type="dxa"/>
            <w:vMerge/>
            <w:tcBorders>
              <w:left w:val="single" w:sz="4" w:space="0" w:color="000000"/>
              <w:bottom w:val="single" w:sz="4" w:space="0" w:color="000000"/>
              <w:right w:val="single" w:sz="4" w:space="0" w:color="000000"/>
            </w:tcBorders>
            <w:vAlign w:val="center"/>
          </w:tcPr>
          <w:p w14:paraId="30FBE095"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14:paraId="49E37132" w14:textId="77777777" w:rsidR="009A249C" w:rsidRPr="00AF1EB8" w:rsidRDefault="009A249C" w:rsidP="000777F7">
            <w:pPr>
              <w:suppressAutoHyphens/>
              <w:spacing w:line="240" w:lineRule="auto"/>
              <w:rPr>
                <w:rFonts w:ascii="Times New Roman" w:hAnsi="Times New Roman" w:cs="Times New Roman"/>
                <w:strike/>
                <w:sz w:val="24"/>
                <w:szCs w:val="24"/>
                <w:lang w:eastAsia="ru-RU"/>
              </w:rPr>
            </w:pPr>
            <w:r w:rsidRPr="00AF1EB8">
              <w:rPr>
                <w:rFonts w:ascii="Times New Roman" w:hAnsi="Times New Roman" w:cs="Times New Roman"/>
                <w:sz w:val="24"/>
                <w:szCs w:val="24"/>
                <w:lang w:eastAsia="ru-RU"/>
              </w:rPr>
              <w:t>9.</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Доработка:</w:t>
            </w:r>
          </w:p>
          <w:p w14:paraId="357A666D"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образовательных программ (индивидуальных и</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др.);</w:t>
            </w:r>
          </w:p>
          <w:p w14:paraId="33B8469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учебного плана;</w:t>
            </w:r>
          </w:p>
          <w:p w14:paraId="3F787395"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рабочих программ учебных предметов, курсов, дисциплин, модулей;</w:t>
            </w:r>
          </w:p>
          <w:p w14:paraId="0AF6F07A" w14:textId="77777777" w:rsidR="009A249C" w:rsidRPr="00AF1EB8" w:rsidRDefault="009A249C" w:rsidP="000777F7">
            <w:pPr>
              <w:suppressAutoHyphens/>
              <w:spacing w:line="240" w:lineRule="auto"/>
              <w:rPr>
                <w:rFonts w:ascii="Times New Roman" w:eastAsia="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годового календарного учебного графика;</w:t>
            </w:r>
            <w:r w:rsidRPr="00AF1EB8">
              <w:rPr>
                <w:rFonts w:ascii="Times New Roman" w:eastAsia="Times New Roman" w:hAnsi="Times New Roman" w:cs="Times New Roman"/>
                <w:sz w:val="24"/>
                <w:szCs w:val="24"/>
                <w:lang w:eastAsia="ru-RU"/>
              </w:rPr>
              <w:t xml:space="preserve"> </w:t>
            </w:r>
          </w:p>
          <w:p w14:paraId="3E742787"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положений о внеурочной деятельности обучающихся;</w:t>
            </w:r>
          </w:p>
          <w:p w14:paraId="091D2A28"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14:paraId="3EE6F847"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положения об организации домашней работы обучающихся;</w:t>
            </w:r>
          </w:p>
          <w:p w14:paraId="3DCF9B07"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положения о формах получения образования.</w:t>
            </w:r>
          </w:p>
        </w:tc>
        <w:tc>
          <w:tcPr>
            <w:tcW w:w="184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14:paraId="607B3036" w14:textId="4B60DFAA"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w:t>
            </w:r>
            <w:r w:rsidR="00D15CE8">
              <w:rPr>
                <w:rFonts w:ascii="Times New Roman" w:hAnsi="Times New Roman" w:cs="Times New Roman"/>
                <w:sz w:val="24"/>
                <w:szCs w:val="24"/>
                <w:lang w:eastAsia="ru-RU"/>
              </w:rPr>
              <w:t>2026-2027</w:t>
            </w:r>
            <w:r w:rsidRPr="00AF1EB8">
              <w:rPr>
                <w:rFonts w:ascii="Times New Roman" w:hAnsi="Times New Roman" w:cs="Times New Roman"/>
                <w:sz w:val="24"/>
                <w:szCs w:val="24"/>
                <w:lang w:eastAsia="ru-RU"/>
              </w:rPr>
              <w:t xml:space="preserve"> учебного года</w:t>
            </w:r>
          </w:p>
        </w:tc>
      </w:tr>
      <w:tr w:rsidR="009A249C" w:rsidRPr="00AF1EB8" w14:paraId="51AC5030" w14:textId="77777777" w:rsidTr="009A249C">
        <w:trPr>
          <w:trHeight w:val="882"/>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121E465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II. Финансовое обеспечение введения ФГОС </w:t>
            </w:r>
            <w:r w:rsidR="00714ADF"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2E7E3886"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1.</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Определение объема расходов, необходимых для реализации ООП и достижения планируемых результатов</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3B4B453F" w14:textId="75EBA4B2" w:rsidR="009A249C" w:rsidRPr="00AF1EB8" w:rsidRDefault="00D15CE8" w:rsidP="000777F7">
            <w:pPr>
              <w:suppressAutoHyphens/>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Май 2027</w:t>
            </w:r>
          </w:p>
        </w:tc>
      </w:tr>
      <w:tr w:rsidR="009A249C" w:rsidRPr="00AF1EB8" w14:paraId="6E7178DF" w14:textId="77777777" w:rsidTr="009A249C">
        <w:trPr>
          <w:trHeight w:val="347"/>
        </w:trPr>
        <w:tc>
          <w:tcPr>
            <w:tcW w:w="2694" w:type="dxa"/>
            <w:vMerge/>
            <w:tcBorders>
              <w:top w:val="single" w:sz="4" w:space="0" w:color="000000"/>
              <w:left w:val="single" w:sz="4" w:space="0" w:color="000000"/>
              <w:bottom w:val="single" w:sz="4" w:space="0" w:color="000000"/>
              <w:right w:val="single" w:sz="4" w:space="0" w:color="000000"/>
            </w:tcBorders>
            <w:vAlign w:val="center"/>
          </w:tcPr>
          <w:p w14:paraId="5A8D1428"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auto"/>
              <w:right w:val="single" w:sz="4" w:space="0" w:color="000000"/>
            </w:tcBorders>
            <w:tcMar>
              <w:top w:w="68" w:type="dxa"/>
              <w:left w:w="85" w:type="dxa"/>
              <w:bottom w:w="82" w:type="dxa"/>
              <w:right w:w="85" w:type="dxa"/>
            </w:tcMar>
          </w:tcPr>
          <w:p w14:paraId="714B30C0"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2.</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Корректировка локальных актов,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1842" w:type="dxa"/>
            <w:tcBorders>
              <w:top w:val="single" w:sz="4" w:space="0" w:color="000000"/>
              <w:left w:val="single" w:sz="4" w:space="0" w:color="000000"/>
              <w:bottom w:val="single" w:sz="4" w:space="0" w:color="auto"/>
              <w:right w:val="single" w:sz="4" w:space="0" w:color="000000"/>
            </w:tcBorders>
            <w:tcMar>
              <w:top w:w="68" w:type="dxa"/>
              <w:left w:w="85" w:type="dxa"/>
              <w:bottom w:w="82" w:type="dxa"/>
              <w:right w:w="85" w:type="dxa"/>
            </w:tcMar>
          </w:tcPr>
          <w:p w14:paraId="6C9A1701" w14:textId="1C7953BF" w:rsidR="009A249C" w:rsidRPr="00AF1EB8" w:rsidRDefault="00D15CE8" w:rsidP="000777F7">
            <w:pPr>
              <w:suppressAutoHyphens/>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Май – июль 2027</w:t>
            </w:r>
          </w:p>
        </w:tc>
      </w:tr>
      <w:tr w:rsidR="009A249C" w:rsidRPr="00AF1EB8" w14:paraId="7971905D" w14:textId="77777777" w:rsidTr="009A249C">
        <w:trPr>
          <w:trHeight w:val="1111"/>
        </w:trPr>
        <w:tc>
          <w:tcPr>
            <w:tcW w:w="2694" w:type="dxa"/>
            <w:vMerge/>
            <w:tcBorders>
              <w:top w:val="single" w:sz="4" w:space="0" w:color="000000"/>
              <w:left w:val="single" w:sz="4" w:space="0" w:color="000000"/>
              <w:bottom w:val="single" w:sz="4" w:space="0" w:color="000000"/>
              <w:right w:val="single" w:sz="4" w:space="0" w:color="auto"/>
            </w:tcBorders>
            <w:vAlign w:val="center"/>
          </w:tcPr>
          <w:p w14:paraId="1236F86D"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Mar>
              <w:top w:w="68" w:type="dxa"/>
              <w:left w:w="85" w:type="dxa"/>
              <w:bottom w:w="82" w:type="dxa"/>
              <w:right w:w="85" w:type="dxa"/>
            </w:tcMar>
          </w:tcPr>
          <w:p w14:paraId="61E53959"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3.</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Заключение дополнительных соглашений к трудовому договору с педагогическими работниками</w:t>
            </w:r>
          </w:p>
        </w:tc>
        <w:tc>
          <w:tcPr>
            <w:tcW w:w="1842" w:type="dxa"/>
            <w:tcBorders>
              <w:top w:val="single" w:sz="4" w:space="0" w:color="auto"/>
              <w:left w:val="single" w:sz="4" w:space="0" w:color="auto"/>
              <w:bottom w:val="single" w:sz="4" w:space="0" w:color="auto"/>
              <w:right w:val="single" w:sz="4" w:space="0" w:color="auto"/>
            </w:tcBorders>
            <w:tcMar>
              <w:top w:w="68" w:type="dxa"/>
              <w:left w:w="85" w:type="dxa"/>
              <w:bottom w:w="82" w:type="dxa"/>
              <w:right w:w="85" w:type="dxa"/>
            </w:tcMar>
          </w:tcPr>
          <w:p w14:paraId="31D5FDAC" w14:textId="04D06872"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7F34E524" w14:textId="77777777" w:rsidTr="009A249C">
        <w:trPr>
          <w:trHeight w:val="1545"/>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14BC3AAC"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III.</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Организационное обеспечение введения ФГОС </w:t>
            </w:r>
            <w:r w:rsidR="00714ADF"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w:t>
            </w:r>
          </w:p>
        </w:tc>
        <w:tc>
          <w:tcPr>
            <w:tcW w:w="5103" w:type="dxa"/>
            <w:tcBorders>
              <w:top w:val="single" w:sz="4" w:space="0" w:color="auto"/>
              <w:left w:val="single" w:sz="4" w:space="0" w:color="000000"/>
              <w:bottom w:val="nil"/>
              <w:right w:val="single" w:sz="4" w:space="0" w:color="000000"/>
            </w:tcBorders>
            <w:tcMar>
              <w:top w:w="68" w:type="dxa"/>
              <w:left w:w="85" w:type="dxa"/>
              <w:bottom w:w="82" w:type="dxa"/>
              <w:right w:w="85" w:type="dxa"/>
            </w:tcMar>
          </w:tcPr>
          <w:p w14:paraId="142387C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1.</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Обеспечение координации взаимодействия участников образовательных отношений по организации введения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auto"/>
              <w:left w:val="single" w:sz="4" w:space="0" w:color="000000"/>
              <w:bottom w:val="nil"/>
              <w:right w:val="single" w:sz="4" w:space="0" w:color="000000"/>
            </w:tcBorders>
            <w:tcMar>
              <w:top w:w="68" w:type="dxa"/>
              <w:left w:w="85" w:type="dxa"/>
              <w:bottom w:w="82" w:type="dxa"/>
              <w:right w:w="85" w:type="dxa"/>
            </w:tcMar>
          </w:tcPr>
          <w:p w14:paraId="321C3548" w14:textId="440CE22D"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57478AC5" w14:textId="77777777" w:rsidTr="009A249C">
        <w:trPr>
          <w:trHeight w:val="1076"/>
        </w:trPr>
        <w:tc>
          <w:tcPr>
            <w:tcW w:w="2694" w:type="dxa"/>
            <w:vMerge/>
            <w:tcBorders>
              <w:top w:val="single" w:sz="4" w:space="0" w:color="000000"/>
              <w:left w:val="single" w:sz="4" w:space="0" w:color="000000"/>
              <w:bottom w:val="single" w:sz="4" w:space="0" w:color="000000"/>
              <w:right w:val="single" w:sz="4" w:space="0" w:color="000000"/>
            </w:tcBorders>
            <w:vAlign w:val="center"/>
          </w:tcPr>
          <w:p w14:paraId="2B479C0D"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753A6FD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2.</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Разработка и реализация моделей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5DE28CFC" w14:textId="0F7CA99A"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4B2B4B00" w14:textId="77777777" w:rsidTr="009A249C">
        <w:trPr>
          <w:trHeight w:val="402"/>
        </w:trPr>
        <w:tc>
          <w:tcPr>
            <w:tcW w:w="2694" w:type="dxa"/>
            <w:vMerge/>
            <w:tcBorders>
              <w:top w:val="single" w:sz="4" w:space="0" w:color="000000"/>
              <w:left w:val="single" w:sz="4" w:space="0" w:color="000000"/>
              <w:bottom w:val="single" w:sz="4" w:space="0" w:color="000000"/>
              <w:right w:val="single" w:sz="4" w:space="0" w:color="000000"/>
            </w:tcBorders>
            <w:vAlign w:val="center"/>
          </w:tcPr>
          <w:p w14:paraId="6EA37EA1"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113DE93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3.</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Разработка и реализация системы мониторинга образовательных потребностей обучающихся и родителей (законных представителей) для проектирования учебного плана в части, формируемой участниками образовательных отношений, и внеурочной деятельности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0F29A1A7" w14:textId="330E1A1E"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2D6B27B1" w14:textId="77777777" w:rsidTr="009A249C">
        <w:trPr>
          <w:trHeight w:val="1076"/>
        </w:trPr>
        <w:tc>
          <w:tcPr>
            <w:tcW w:w="2694" w:type="dxa"/>
            <w:vMerge/>
            <w:tcBorders>
              <w:top w:val="single" w:sz="4" w:space="0" w:color="000000"/>
              <w:left w:val="single" w:sz="4" w:space="0" w:color="000000"/>
              <w:bottom w:val="single" w:sz="4" w:space="0" w:color="000000"/>
              <w:right w:val="single" w:sz="4" w:space="0" w:color="000000"/>
            </w:tcBorders>
            <w:vAlign w:val="center"/>
          </w:tcPr>
          <w:p w14:paraId="56E915D7"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46F7C6F3"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4.</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Привлечение органов государственно-общественного управления образовательной организацией к проектированию основной образовательной программы </w:t>
            </w:r>
            <w:r w:rsidR="00C14AF8"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2A983D0F" w14:textId="6387801C"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09C6A220" w14:textId="77777777" w:rsidTr="009A249C">
        <w:trPr>
          <w:trHeight w:val="494"/>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02DE7078"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IV.</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Кадровое обеспечение введения ФГОС </w:t>
            </w:r>
            <w:r w:rsidR="00714ADF"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2A8D63CB"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1.Анализ кадрового обеспече</w:t>
            </w:r>
            <w:r w:rsidR="00C14AF8" w:rsidRPr="00AF1EB8">
              <w:rPr>
                <w:rFonts w:ascii="Times New Roman" w:hAnsi="Times New Roman" w:cs="Times New Roman"/>
                <w:sz w:val="24"/>
                <w:szCs w:val="24"/>
                <w:lang w:eastAsia="ru-RU"/>
              </w:rPr>
              <w:t>ния введения и реализации ФГОС О</w:t>
            </w:r>
            <w:r w:rsidRPr="00AF1EB8">
              <w:rPr>
                <w:rFonts w:ascii="Times New Roman" w:hAnsi="Times New Roman" w:cs="Times New Roman"/>
                <w:sz w:val="24"/>
                <w:szCs w:val="24"/>
                <w:lang w:eastAsia="ru-RU"/>
              </w:rPr>
              <w:t xml:space="preserve">ОО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0D3A1F12"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август</w:t>
            </w:r>
          </w:p>
        </w:tc>
      </w:tr>
      <w:tr w:rsidR="009A249C" w:rsidRPr="00AF1EB8" w14:paraId="2A378104" w14:textId="77777777" w:rsidTr="009A249C">
        <w:trPr>
          <w:trHeight w:val="691"/>
        </w:trPr>
        <w:tc>
          <w:tcPr>
            <w:tcW w:w="2694" w:type="dxa"/>
            <w:vMerge/>
            <w:tcBorders>
              <w:top w:val="single" w:sz="4" w:space="0" w:color="000000"/>
              <w:left w:val="single" w:sz="4" w:space="0" w:color="000000"/>
              <w:bottom w:val="single" w:sz="4" w:space="0" w:color="000000"/>
              <w:right w:val="single" w:sz="4" w:space="0" w:color="000000"/>
            </w:tcBorders>
            <w:vAlign w:val="center"/>
          </w:tcPr>
          <w:p w14:paraId="24465C06"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3A452713"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2.</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Создание (корректировка) плана </w:t>
            </w:r>
            <w:r w:rsidRPr="00AF1EB8">
              <w:rPr>
                <w:rFonts w:ascii="Times New Roman" w:hAnsi="Times New Roman" w:cs="Times New Roman"/>
                <w:sz w:val="24"/>
                <w:szCs w:val="24"/>
                <w:lang w:eastAsia="ru-RU"/>
              </w:rPr>
              <w:softHyphen/>
              <w:t xml:space="preserve">графика повышения квалификации педагогических и руководящих работников образовательной организации в связи с введением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09F8D607"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сентябрь</w:t>
            </w:r>
          </w:p>
        </w:tc>
      </w:tr>
      <w:tr w:rsidR="009A249C" w:rsidRPr="00AF1EB8" w14:paraId="2F97DA8A" w14:textId="77777777" w:rsidTr="009A249C">
        <w:trPr>
          <w:trHeight w:val="1609"/>
        </w:trPr>
        <w:tc>
          <w:tcPr>
            <w:tcW w:w="2694" w:type="dxa"/>
            <w:vMerge/>
            <w:tcBorders>
              <w:top w:val="single" w:sz="4" w:space="0" w:color="000000"/>
              <w:left w:val="single" w:sz="4" w:space="0" w:color="000000"/>
              <w:bottom w:val="single" w:sz="4" w:space="0" w:color="000000"/>
              <w:right w:val="single" w:sz="4" w:space="0" w:color="000000"/>
            </w:tcBorders>
            <w:vAlign w:val="center"/>
          </w:tcPr>
          <w:p w14:paraId="2E5D5251"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14:paraId="4D2BBB6D"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3.</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Корректировка плана научно-методических семинаров (внутришкольного повышения квалификации) с ориентацией на проблемы введения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14:paraId="21C221D0"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август</w:t>
            </w:r>
          </w:p>
        </w:tc>
      </w:tr>
      <w:tr w:rsidR="009A249C" w:rsidRPr="00AF1EB8" w14:paraId="0689055B" w14:textId="77777777" w:rsidTr="009A249C">
        <w:trPr>
          <w:trHeight w:val="306"/>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6FA7BFE3"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V.</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Информационное обеспечение введения ФГОС </w:t>
            </w:r>
            <w:r w:rsidR="00714ADF"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11796CE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1.</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Размещение на сайте образовательной организации информационных материалов о реализации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7A5413D0"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Август-сентябрь</w:t>
            </w:r>
          </w:p>
        </w:tc>
      </w:tr>
      <w:tr w:rsidR="009A249C" w:rsidRPr="00AF1EB8" w14:paraId="14D2E5AB" w14:textId="77777777" w:rsidTr="009A249C">
        <w:trPr>
          <w:trHeight w:val="306"/>
        </w:trPr>
        <w:tc>
          <w:tcPr>
            <w:tcW w:w="2694" w:type="dxa"/>
            <w:vMerge/>
            <w:tcBorders>
              <w:top w:val="single" w:sz="4" w:space="0" w:color="000000"/>
              <w:left w:val="single" w:sz="4" w:space="0" w:color="000000"/>
              <w:bottom w:val="single" w:sz="4" w:space="0" w:color="000000"/>
              <w:right w:val="single" w:sz="4" w:space="0" w:color="000000"/>
            </w:tcBorders>
            <w:vAlign w:val="center"/>
          </w:tcPr>
          <w:p w14:paraId="519F3206"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634EF255" w14:textId="77777777" w:rsidR="009A249C" w:rsidRPr="00AF1EB8" w:rsidRDefault="009A249C" w:rsidP="000777F7">
            <w:pPr>
              <w:suppressAutoHyphens/>
              <w:spacing w:line="240" w:lineRule="auto"/>
              <w:rPr>
                <w:rFonts w:ascii="Times New Roman" w:hAnsi="Times New Roman" w:cs="Times New Roman"/>
                <w:strike/>
                <w:sz w:val="24"/>
                <w:szCs w:val="24"/>
                <w:lang w:eastAsia="ru-RU"/>
              </w:rPr>
            </w:pPr>
            <w:r w:rsidRPr="00AF1EB8">
              <w:rPr>
                <w:rFonts w:ascii="Times New Roman" w:hAnsi="Times New Roman" w:cs="Times New Roman"/>
                <w:sz w:val="24"/>
                <w:szCs w:val="24"/>
                <w:lang w:eastAsia="ru-RU"/>
              </w:rPr>
              <w:t>2.</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Широкое информирование родительской общественности о введении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 и порядке перехода на них</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66B3A522"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Август-сентябрь</w:t>
            </w:r>
          </w:p>
        </w:tc>
      </w:tr>
      <w:tr w:rsidR="009A249C" w:rsidRPr="00AF1EB8" w14:paraId="6B4A039E" w14:textId="77777777" w:rsidTr="009A249C">
        <w:trPr>
          <w:trHeight w:val="914"/>
        </w:trPr>
        <w:tc>
          <w:tcPr>
            <w:tcW w:w="2694" w:type="dxa"/>
            <w:vMerge/>
            <w:tcBorders>
              <w:top w:val="single" w:sz="4" w:space="0" w:color="000000"/>
              <w:left w:val="single" w:sz="4" w:space="0" w:color="000000"/>
              <w:bottom w:val="single" w:sz="4" w:space="0" w:color="000000"/>
              <w:right w:val="single" w:sz="4" w:space="0" w:color="000000"/>
            </w:tcBorders>
            <w:vAlign w:val="center"/>
          </w:tcPr>
          <w:p w14:paraId="79C17C34"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14:paraId="0EC6C1B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3.</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Организация изучения общественного мнения по вопросам реализации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 и внесения возможных дополнений в содержание ООП образовательной организации</w:t>
            </w:r>
          </w:p>
        </w:tc>
        <w:tc>
          <w:tcPr>
            <w:tcW w:w="1842"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14:paraId="7A034A65" w14:textId="6CC8A598"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0B0B2DAF" w14:textId="77777777" w:rsidTr="009A249C">
        <w:trPr>
          <w:trHeight w:val="306"/>
        </w:trPr>
        <w:tc>
          <w:tcPr>
            <w:tcW w:w="2694" w:type="dxa"/>
            <w:vMerge/>
            <w:tcBorders>
              <w:top w:val="single" w:sz="4" w:space="0" w:color="000000"/>
              <w:left w:val="single" w:sz="4" w:space="0" w:color="000000"/>
              <w:bottom w:val="single" w:sz="4" w:space="0" w:color="000000"/>
              <w:right w:val="single" w:sz="4" w:space="0" w:color="000000"/>
            </w:tcBorders>
            <w:vAlign w:val="center"/>
          </w:tcPr>
          <w:p w14:paraId="1179B937"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05C32D5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4.</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Разработка и утверждение локальных актов, регламентирующих: организацию и проведение публичного отчета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2BAF9C48" w14:textId="2A52AE1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7CF294ED" w14:textId="77777777" w:rsidTr="009A249C">
        <w:trPr>
          <w:trHeight w:val="306"/>
        </w:trPr>
        <w:tc>
          <w:tcPr>
            <w:tcW w:w="2694" w:type="dxa"/>
            <w:vMerge w:val="restart"/>
            <w:tcBorders>
              <w:top w:val="single" w:sz="4" w:space="0" w:color="000000"/>
              <w:left w:val="single" w:sz="4" w:space="0" w:color="000000"/>
              <w:right w:val="single" w:sz="4" w:space="0" w:color="000000"/>
            </w:tcBorders>
            <w:tcMar>
              <w:top w:w="68" w:type="dxa"/>
              <w:left w:w="85" w:type="dxa"/>
              <w:bottom w:w="79" w:type="dxa"/>
              <w:right w:w="85" w:type="dxa"/>
            </w:tcMar>
          </w:tcPr>
          <w:p w14:paraId="46E4368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VI.</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Материально-</w:t>
            </w:r>
          </w:p>
          <w:p w14:paraId="3C0D2D2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техническое обеспечение введения ФГОС </w:t>
            </w:r>
            <w:r w:rsidR="00714ADF" w:rsidRPr="00AF1EB8">
              <w:rPr>
                <w:rFonts w:ascii="Times New Roman" w:hAnsi="Times New Roman" w:cs="Times New Roman"/>
                <w:sz w:val="24"/>
                <w:szCs w:val="24"/>
                <w:lang w:eastAsia="ru-RU"/>
              </w:rPr>
              <w:t xml:space="preserve">основного </w:t>
            </w:r>
            <w:r w:rsidRPr="00AF1EB8">
              <w:rPr>
                <w:rFonts w:ascii="Times New Roman" w:hAnsi="Times New Roman" w:cs="Times New Roman"/>
                <w:sz w:val="24"/>
                <w:szCs w:val="24"/>
                <w:lang w:eastAsia="ru-RU"/>
              </w:rPr>
              <w:t>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608A86B6"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1.</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Анализ материально-</w:t>
            </w:r>
            <w:r w:rsidRPr="00AF1EB8">
              <w:rPr>
                <w:rFonts w:ascii="Times New Roman" w:hAnsi="Times New Roman" w:cs="Times New Roman"/>
                <w:sz w:val="24"/>
                <w:szCs w:val="24"/>
                <w:lang w:eastAsia="ru-RU"/>
              </w:rPr>
              <w:softHyphen/>
              <w:t xml:space="preserve">технического обеспечения реализации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3D5EE7E2" w14:textId="4F48D755"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47636FCE" w14:textId="77777777" w:rsidTr="009A249C">
        <w:trPr>
          <w:trHeight w:val="306"/>
        </w:trPr>
        <w:tc>
          <w:tcPr>
            <w:tcW w:w="2694" w:type="dxa"/>
            <w:vMerge/>
            <w:tcBorders>
              <w:left w:val="single" w:sz="4" w:space="0" w:color="000000"/>
              <w:right w:val="single" w:sz="4" w:space="0" w:color="000000"/>
            </w:tcBorders>
            <w:vAlign w:val="center"/>
          </w:tcPr>
          <w:p w14:paraId="01484169"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4C020F9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2.</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Обеспечение соответствия материально-технической базы образовательной организации требованиям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061DFC44" w14:textId="4254E66D"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D15CE8" w:rsidRPr="00AF1EB8" w14:paraId="36413169" w14:textId="77777777" w:rsidTr="009A249C">
        <w:trPr>
          <w:trHeight w:val="1034"/>
        </w:trPr>
        <w:tc>
          <w:tcPr>
            <w:tcW w:w="2694" w:type="dxa"/>
            <w:vMerge/>
            <w:tcBorders>
              <w:left w:val="single" w:sz="4" w:space="0" w:color="000000"/>
              <w:right w:val="single" w:sz="4" w:space="0" w:color="000000"/>
            </w:tcBorders>
            <w:tcMar>
              <w:top w:w="68" w:type="dxa"/>
              <w:left w:w="85" w:type="dxa"/>
              <w:bottom w:w="85" w:type="dxa"/>
              <w:right w:w="85" w:type="dxa"/>
            </w:tcMar>
          </w:tcPr>
          <w:p w14:paraId="4CC50707" w14:textId="77777777" w:rsidR="00D15CE8" w:rsidRPr="00AF1EB8" w:rsidRDefault="00D15CE8" w:rsidP="00D15CE8">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DAB858A" w14:textId="77777777" w:rsidR="00D15CE8" w:rsidRPr="00AF1EB8" w:rsidRDefault="00D15CE8" w:rsidP="00D15CE8">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3.</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Обеспечение соответствия санитарно-гигиенических условий требованиям ФГОС и СанПиН</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782ECB7B" w14:textId="60E242B6" w:rsidR="00D15CE8" w:rsidRPr="00AF1EB8" w:rsidRDefault="00D15CE8" w:rsidP="00D15CE8">
            <w:pPr>
              <w:suppressAutoHyphens/>
              <w:spacing w:line="240" w:lineRule="auto"/>
              <w:rPr>
                <w:rFonts w:ascii="Times New Roman" w:hAnsi="Times New Roman" w:cs="Times New Roman"/>
                <w:sz w:val="24"/>
                <w:szCs w:val="24"/>
              </w:rPr>
            </w:pPr>
            <w:r w:rsidRPr="00BC441C">
              <w:rPr>
                <w:rFonts w:ascii="Times New Roman" w:hAnsi="Times New Roman" w:cs="Times New Roman"/>
                <w:sz w:val="24"/>
                <w:szCs w:val="24"/>
                <w:lang w:eastAsia="ru-RU"/>
              </w:rPr>
              <w:t>В течение года 2026-2027</w:t>
            </w:r>
          </w:p>
        </w:tc>
      </w:tr>
      <w:tr w:rsidR="00D15CE8" w:rsidRPr="00AF1EB8" w14:paraId="59070496" w14:textId="77777777" w:rsidTr="009A249C">
        <w:trPr>
          <w:trHeight w:val="888"/>
        </w:trPr>
        <w:tc>
          <w:tcPr>
            <w:tcW w:w="2694" w:type="dxa"/>
            <w:vMerge/>
            <w:tcBorders>
              <w:left w:val="single" w:sz="4" w:space="0" w:color="000000"/>
              <w:right w:val="single" w:sz="4" w:space="0" w:color="000000"/>
            </w:tcBorders>
            <w:vAlign w:val="center"/>
          </w:tcPr>
          <w:p w14:paraId="7E114934" w14:textId="77777777" w:rsidR="00D15CE8" w:rsidRPr="00AF1EB8" w:rsidRDefault="00D15CE8" w:rsidP="00D15CE8">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78325BB4" w14:textId="77777777" w:rsidR="00D15CE8" w:rsidRPr="00AF1EB8" w:rsidRDefault="00D15CE8" w:rsidP="00D15CE8">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4.</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EF5067F" w14:textId="4BACB069" w:rsidR="00D15CE8" w:rsidRPr="00AF1EB8" w:rsidRDefault="00D15CE8" w:rsidP="00D15CE8">
            <w:pPr>
              <w:suppressAutoHyphens/>
              <w:spacing w:line="240" w:lineRule="auto"/>
              <w:rPr>
                <w:rFonts w:ascii="Times New Roman" w:hAnsi="Times New Roman" w:cs="Times New Roman"/>
                <w:sz w:val="24"/>
                <w:szCs w:val="24"/>
              </w:rPr>
            </w:pPr>
            <w:r w:rsidRPr="00BC441C">
              <w:rPr>
                <w:rFonts w:ascii="Times New Roman" w:hAnsi="Times New Roman" w:cs="Times New Roman"/>
                <w:sz w:val="24"/>
                <w:szCs w:val="24"/>
                <w:lang w:eastAsia="ru-RU"/>
              </w:rPr>
              <w:t>В течение года 2026-2027</w:t>
            </w:r>
          </w:p>
        </w:tc>
      </w:tr>
      <w:tr w:rsidR="00D15CE8" w:rsidRPr="00AF1EB8" w14:paraId="2348EF96" w14:textId="77777777" w:rsidTr="009A249C">
        <w:trPr>
          <w:trHeight w:val="694"/>
        </w:trPr>
        <w:tc>
          <w:tcPr>
            <w:tcW w:w="2694" w:type="dxa"/>
            <w:vMerge/>
            <w:tcBorders>
              <w:left w:val="single" w:sz="4" w:space="0" w:color="000000"/>
              <w:right w:val="single" w:sz="4" w:space="0" w:color="000000"/>
            </w:tcBorders>
            <w:vAlign w:val="center"/>
          </w:tcPr>
          <w:p w14:paraId="7D47CF25" w14:textId="77777777" w:rsidR="00D15CE8" w:rsidRPr="00AF1EB8" w:rsidRDefault="00D15CE8" w:rsidP="00D15CE8">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46E2CAC8" w14:textId="77777777" w:rsidR="00D15CE8" w:rsidRPr="00AF1EB8" w:rsidRDefault="00D15CE8" w:rsidP="00D15CE8">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5.</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Обеспечение соответствия информационно-образовательной среды требованиям ФГОС ООО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058A3CBE" w14:textId="6D77CC5A" w:rsidR="00D15CE8" w:rsidRPr="00AF1EB8" w:rsidRDefault="00D15CE8" w:rsidP="00D15CE8">
            <w:pPr>
              <w:suppressAutoHyphens/>
              <w:spacing w:line="240" w:lineRule="auto"/>
              <w:rPr>
                <w:rFonts w:ascii="Times New Roman" w:hAnsi="Times New Roman" w:cs="Times New Roman"/>
                <w:sz w:val="24"/>
                <w:szCs w:val="24"/>
              </w:rPr>
            </w:pPr>
            <w:r w:rsidRPr="00BC441C">
              <w:rPr>
                <w:rFonts w:ascii="Times New Roman" w:hAnsi="Times New Roman" w:cs="Times New Roman"/>
                <w:sz w:val="24"/>
                <w:szCs w:val="24"/>
                <w:lang w:eastAsia="ru-RU"/>
              </w:rPr>
              <w:t>В течение года 2026-2027</w:t>
            </w:r>
          </w:p>
        </w:tc>
      </w:tr>
      <w:tr w:rsidR="00D15CE8" w:rsidRPr="00AF1EB8" w14:paraId="061E924B" w14:textId="77777777" w:rsidTr="009A249C">
        <w:trPr>
          <w:trHeight w:val="306"/>
        </w:trPr>
        <w:tc>
          <w:tcPr>
            <w:tcW w:w="2694" w:type="dxa"/>
            <w:vMerge/>
            <w:tcBorders>
              <w:left w:val="single" w:sz="4" w:space="0" w:color="000000"/>
              <w:right w:val="single" w:sz="4" w:space="0" w:color="000000"/>
            </w:tcBorders>
            <w:vAlign w:val="center"/>
          </w:tcPr>
          <w:p w14:paraId="401C0790" w14:textId="77777777" w:rsidR="00D15CE8" w:rsidRPr="00AF1EB8" w:rsidRDefault="00D15CE8" w:rsidP="00D15CE8">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0E5AF063" w14:textId="77777777" w:rsidR="00D15CE8" w:rsidRPr="00AF1EB8" w:rsidRDefault="00D15CE8" w:rsidP="00D15CE8">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6.</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Обеспечение укомплектованности библиотечно-информационного центра печатными и электронными образовательными ресурсами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51C4CDF8" w14:textId="78076226" w:rsidR="00D15CE8" w:rsidRPr="00AF1EB8" w:rsidRDefault="00D15CE8" w:rsidP="00D15CE8">
            <w:pPr>
              <w:suppressAutoHyphens/>
              <w:spacing w:line="240" w:lineRule="auto"/>
              <w:rPr>
                <w:rFonts w:ascii="Times New Roman" w:hAnsi="Times New Roman" w:cs="Times New Roman"/>
                <w:sz w:val="24"/>
                <w:szCs w:val="24"/>
              </w:rPr>
            </w:pPr>
            <w:r w:rsidRPr="00BC441C">
              <w:rPr>
                <w:rFonts w:ascii="Times New Roman" w:hAnsi="Times New Roman" w:cs="Times New Roman"/>
                <w:sz w:val="24"/>
                <w:szCs w:val="24"/>
                <w:lang w:eastAsia="ru-RU"/>
              </w:rPr>
              <w:t>В течение года 2026-2027</w:t>
            </w:r>
          </w:p>
        </w:tc>
      </w:tr>
      <w:tr w:rsidR="00D15CE8" w:rsidRPr="00AF1EB8" w14:paraId="41EC3AFC" w14:textId="77777777" w:rsidTr="009A249C">
        <w:trPr>
          <w:trHeight w:val="888"/>
        </w:trPr>
        <w:tc>
          <w:tcPr>
            <w:tcW w:w="2694" w:type="dxa"/>
            <w:vMerge/>
            <w:tcBorders>
              <w:left w:val="single" w:sz="4" w:space="0" w:color="000000"/>
              <w:right w:val="single" w:sz="4" w:space="0" w:color="000000"/>
            </w:tcBorders>
            <w:vAlign w:val="center"/>
          </w:tcPr>
          <w:p w14:paraId="5DDEE9A3" w14:textId="77777777" w:rsidR="00D15CE8" w:rsidRPr="00AF1EB8" w:rsidRDefault="00D15CE8" w:rsidP="00D15CE8">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4BB5FA5D" w14:textId="77777777" w:rsidR="00D15CE8" w:rsidRPr="00AF1EB8" w:rsidRDefault="00D15CE8" w:rsidP="00D15CE8">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7.</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Наличие доступа образовательной организации к электронным образовательным ресурсам (ЭОР), размещенным в федеральных, региональных и иных базах данных</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1F52AE0F" w14:textId="0347BE7C" w:rsidR="00D15CE8" w:rsidRPr="00AF1EB8" w:rsidRDefault="00D15CE8" w:rsidP="00D15CE8">
            <w:pPr>
              <w:suppressAutoHyphens/>
              <w:spacing w:line="240" w:lineRule="auto"/>
              <w:rPr>
                <w:rFonts w:ascii="Times New Roman" w:hAnsi="Times New Roman" w:cs="Times New Roman"/>
                <w:sz w:val="24"/>
                <w:szCs w:val="24"/>
              </w:rPr>
            </w:pPr>
            <w:r w:rsidRPr="00BC441C">
              <w:rPr>
                <w:rFonts w:ascii="Times New Roman" w:hAnsi="Times New Roman" w:cs="Times New Roman"/>
                <w:sz w:val="24"/>
                <w:szCs w:val="24"/>
                <w:lang w:eastAsia="ru-RU"/>
              </w:rPr>
              <w:t>В течение года 2026-2027</w:t>
            </w:r>
          </w:p>
        </w:tc>
      </w:tr>
      <w:tr w:rsidR="009A249C" w:rsidRPr="00AF1EB8" w14:paraId="0023D331" w14:textId="77777777" w:rsidTr="009A249C">
        <w:trPr>
          <w:trHeight w:val="306"/>
        </w:trPr>
        <w:tc>
          <w:tcPr>
            <w:tcW w:w="2694" w:type="dxa"/>
            <w:vMerge/>
            <w:tcBorders>
              <w:left w:val="single" w:sz="4" w:space="0" w:color="000000"/>
              <w:bottom w:val="single" w:sz="4" w:space="0" w:color="000000"/>
              <w:right w:val="single" w:sz="4" w:space="0" w:color="000000"/>
            </w:tcBorders>
            <w:vAlign w:val="center"/>
          </w:tcPr>
          <w:p w14:paraId="1E9F9E9B"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6C94579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8.</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Обеспечение контролируемого доступа участников образовательной деятельности к информационным образовательным ресурсам в сети Интернет</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11F1B119" w14:textId="668BDF11" w:rsidR="009A249C" w:rsidRPr="00AF1EB8" w:rsidRDefault="00D15CE8"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lang w:eastAsia="ru-RU"/>
              </w:rPr>
              <w:t xml:space="preserve">В течение года </w:t>
            </w:r>
            <w:r>
              <w:rPr>
                <w:rFonts w:ascii="Times New Roman" w:hAnsi="Times New Roman" w:cs="Times New Roman"/>
                <w:sz w:val="24"/>
                <w:szCs w:val="24"/>
                <w:lang w:eastAsia="ru-RU"/>
              </w:rPr>
              <w:t>2026-2027</w:t>
            </w:r>
          </w:p>
        </w:tc>
      </w:tr>
    </w:tbl>
    <w:p w14:paraId="7969C0BC" w14:textId="77777777" w:rsidR="00186B7B" w:rsidRPr="00D15CE8" w:rsidRDefault="00186B7B" w:rsidP="00186B7B">
      <w:pPr>
        <w:pStyle w:val="aff8"/>
        <w:ind w:firstLine="462"/>
        <w:jc w:val="both"/>
        <w:rPr>
          <w:rFonts w:ascii="Times New Roman" w:eastAsia="Times New Roman" w:hAnsi="Times New Roman" w:cs="Times New Roman"/>
          <w:sz w:val="24"/>
          <w:szCs w:val="24"/>
          <w:lang w:eastAsia="ru-RU"/>
        </w:rPr>
      </w:pPr>
      <w:r w:rsidRPr="00D15CE8">
        <w:rPr>
          <w:rFonts w:ascii="Times New Roman" w:eastAsia="Times New Roman" w:hAnsi="Times New Roman" w:cs="Times New Roman"/>
          <w:sz w:val="24"/>
          <w:szCs w:val="24"/>
          <w:lang w:eastAsia="ru-RU"/>
        </w:rPr>
        <w:t>Требования к условиям реализации программы основного общего образования включают:</w:t>
      </w:r>
    </w:p>
    <w:p w14:paraId="6913E681" w14:textId="77777777" w:rsidR="00186B7B" w:rsidRPr="00D15CE8" w:rsidRDefault="00186B7B" w:rsidP="007964D1">
      <w:pPr>
        <w:pStyle w:val="aff8"/>
        <w:numPr>
          <w:ilvl w:val="0"/>
          <w:numId w:val="95"/>
        </w:numPr>
        <w:ind w:left="604"/>
        <w:jc w:val="both"/>
        <w:rPr>
          <w:rFonts w:ascii="Times New Roman" w:eastAsia="Times New Roman" w:hAnsi="Times New Roman" w:cs="Times New Roman"/>
          <w:sz w:val="24"/>
          <w:szCs w:val="24"/>
          <w:lang w:eastAsia="ru-RU"/>
        </w:rPr>
      </w:pPr>
      <w:r w:rsidRPr="00D15CE8">
        <w:rPr>
          <w:rFonts w:ascii="Times New Roman" w:eastAsia="Times New Roman" w:hAnsi="Times New Roman" w:cs="Times New Roman"/>
          <w:sz w:val="24"/>
          <w:szCs w:val="24"/>
          <w:lang w:eastAsia="ru-RU"/>
        </w:rPr>
        <w:t>общесистемные требования;</w:t>
      </w:r>
    </w:p>
    <w:p w14:paraId="3B7ED4FB" w14:textId="77777777" w:rsidR="00186B7B" w:rsidRPr="00D15CE8" w:rsidRDefault="00186B7B" w:rsidP="007964D1">
      <w:pPr>
        <w:pStyle w:val="aff8"/>
        <w:numPr>
          <w:ilvl w:val="0"/>
          <w:numId w:val="95"/>
        </w:numPr>
        <w:ind w:left="604"/>
        <w:jc w:val="both"/>
        <w:rPr>
          <w:rFonts w:ascii="Times New Roman" w:eastAsia="Times New Roman" w:hAnsi="Times New Roman" w:cs="Times New Roman"/>
          <w:sz w:val="24"/>
          <w:szCs w:val="24"/>
          <w:lang w:eastAsia="ru-RU"/>
        </w:rPr>
      </w:pPr>
      <w:r w:rsidRPr="00D15CE8">
        <w:rPr>
          <w:rFonts w:ascii="Times New Roman" w:eastAsia="Times New Roman" w:hAnsi="Times New Roman" w:cs="Times New Roman"/>
          <w:sz w:val="24"/>
          <w:szCs w:val="24"/>
          <w:lang w:eastAsia="ru-RU"/>
        </w:rPr>
        <w:t>требования к материально-техническому, учебно-методическому обеспечению;</w:t>
      </w:r>
    </w:p>
    <w:p w14:paraId="0BBD6D2A" w14:textId="77777777" w:rsidR="00186B7B" w:rsidRPr="00D15CE8" w:rsidRDefault="00186B7B" w:rsidP="007964D1">
      <w:pPr>
        <w:pStyle w:val="aff8"/>
        <w:numPr>
          <w:ilvl w:val="0"/>
          <w:numId w:val="95"/>
        </w:numPr>
        <w:ind w:left="604"/>
        <w:jc w:val="both"/>
        <w:rPr>
          <w:rFonts w:ascii="Times New Roman" w:eastAsia="Times New Roman" w:hAnsi="Times New Roman" w:cs="Times New Roman"/>
          <w:sz w:val="24"/>
          <w:szCs w:val="24"/>
          <w:lang w:eastAsia="ru-RU"/>
        </w:rPr>
      </w:pPr>
      <w:r w:rsidRPr="00D15CE8">
        <w:rPr>
          <w:rFonts w:ascii="Times New Roman" w:eastAsia="Times New Roman" w:hAnsi="Times New Roman" w:cs="Times New Roman"/>
          <w:sz w:val="24"/>
          <w:szCs w:val="24"/>
          <w:lang w:eastAsia="ru-RU"/>
        </w:rPr>
        <w:t>требования к психолого-педагогическим, кадровым и финансовым условиям.</w:t>
      </w:r>
    </w:p>
    <w:p w14:paraId="7D119EC6" w14:textId="77777777" w:rsidR="00186B7B" w:rsidRPr="00D15CE8" w:rsidRDefault="00186B7B" w:rsidP="00186B7B">
      <w:pPr>
        <w:spacing w:line="240" w:lineRule="auto"/>
        <w:jc w:val="both"/>
        <w:rPr>
          <w:rFonts w:ascii="Times New Roman" w:hAnsi="Times New Roman" w:cs="Times New Roman"/>
          <w:sz w:val="24"/>
          <w:szCs w:val="24"/>
        </w:rPr>
      </w:pPr>
    </w:p>
    <w:p w14:paraId="28050CD0" w14:textId="77777777" w:rsidR="00186B7B" w:rsidRPr="00D15CE8" w:rsidRDefault="00186B7B" w:rsidP="00186B7B">
      <w:pPr>
        <w:pStyle w:val="20"/>
        <w:spacing w:line="240" w:lineRule="auto"/>
        <w:jc w:val="both"/>
        <w:rPr>
          <w:rFonts w:ascii="Times New Roman" w:hAnsi="Times New Roman" w:cs="Times New Roman"/>
          <w:sz w:val="24"/>
          <w:szCs w:val="24"/>
        </w:rPr>
      </w:pPr>
      <w:bookmarkStart w:id="335" w:name="_Toc170661743"/>
      <w:bookmarkStart w:id="336" w:name="_Toc171437530"/>
      <w:r w:rsidRPr="00D15CE8">
        <w:rPr>
          <w:rFonts w:ascii="Times New Roman" w:hAnsi="Times New Roman" w:cs="Times New Roman"/>
          <w:sz w:val="24"/>
          <w:szCs w:val="24"/>
        </w:rPr>
        <w:t>Характеристика условий реализации общесистемных требований</w:t>
      </w:r>
      <w:bookmarkEnd w:id="335"/>
      <w:bookmarkEnd w:id="336"/>
    </w:p>
    <w:p w14:paraId="64C95D34"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Результатом выполнения требований к условиям реализации программы основного общего образования является создание комфортной развивающей образовательной среды по отношению к обучающимся и педагогическим работникам:</w:t>
      </w:r>
    </w:p>
    <w:p w14:paraId="1C098556" w14:textId="77777777" w:rsidR="00186B7B" w:rsidRPr="00D15CE8" w:rsidRDefault="00186B7B" w:rsidP="007964D1">
      <w:pPr>
        <w:pStyle w:val="a8"/>
        <w:numPr>
          <w:ilvl w:val="0"/>
          <w:numId w:val="96"/>
        </w:numPr>
        <w:spacing w:after="0" w:line="240" w:lineRule="auto"/>
        <w:jc w:val="both"/>
        <w:rPr>
          <w:rFonts w:cs="Times New Roman"/>
          <w:szCs w:val="24"/>
        </w:rPr>
      </w:pPr>
      <w:r w:rsidRPr="00D15CE8">
        <w:rPr>
          <w:rFonts w:cs="Times New Roman"/>
          <w:szCs w:val="24"/>
        </w:rPr>
        <w:t>обеспечивающей получение качественного основного 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w:t>
      </w:r>
    </w:p>
    <w:p w14:paraId="344CE7DE" w14:textId="77777777" w:rsidR="00186B7B" w:rsidRPr="00D15CE8" w:rsidRDefault="00186B7B" w:rsidP="007964D1">
      <w:pPr>
        <w:pStyle w:val="a8"/>
        <w:numPr>
          <w:ilvl w:val="0"/>
          <w:numId w:val="96"/>
        </w:numPr>
        <w:spacing w:after="0" w:line="240" w:lineRule="auto"/>
        <w:jc w:val="both"/>
        <w:rPr>
          <w:rFonts w:cs="Times New Roman"/>
          <w:szCs w:val="24"/>
        </w:rPr>
      </w:pPr>
      <w:r w:rsidRPr="00D15CE8">
        <w:rPr>
          <w:rFonts w:cs="Times New Roman"/>
          <w:szCs w:val="24"/>
        </w:rPr>
        <w:t>гарантирующей безопасность, охрану и укрепление физического, психического здоровья и социального благополучия обучающихся.</w:t>
      </w:r>
    </w:p>
    <w:p w14:paraId="05680F43"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В целях обеспечения реализации программы основного общего образования в образовательной организации для участников образовательных отношений созданы условия, обеспечивающие возможность:</w:t>
      </w:r>
    </w:p>
    <w:p w14:paraId="041E2821"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достижения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14:paraId="13F6229A"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развития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649A32A7"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14:paraId="0A96202A"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3C5CA986"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индивидуализации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14:paraId="49E05158"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участия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14:paraId="3D9D8ABD"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включения обучающихся в процессы преобразования внешней социальной среды,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5FE05278"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формирования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14:paraId="3BC8AF51"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формирования у обучающихся экологической грамотности, навыков здорового и безопасного для человека и окружающей его среды образа жизни;</w:t>
      </w:r>
    </w:p>
    <w:p w14:paraId="1CFA9B95"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использования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14:paraId="552F5ED9"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14:paraId="15567BC2"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31D67B8C"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эффективного управления организацией с использованием ИКТ, современных механизмов финансирования реализации программ основного общего образования.</w:t>
      </w:r>
    </w:p>
    <w:p w14:paraId="0C4E7AEF"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 xml:space="preserve">При реализации программы основного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среде организации.  Каждый обучающийся и родитель (законный представитель) имеет свои логин и пароль от электронной информационной системы «Электронный журнал» </w:t>
      </w:r>
      <w:r w:rsidRPr="00D15CE8">
        <w:rPr>
          <w:rFonts w:ascii="Times New Roman" w:hAnsi="Times New Roman" w:cs="Times New Roman"/>
          <w:sz w:val="24"/>
          <w:szCs w:val="24"/>
          <w:lang w:val="en-US"/>
        </w:rPr>
        <w:t>edu</w:t>
      </w:r>
      <w:r w:rsidRPr="00D15CE8">
        <w:rPr>
          <w:rFonts w:ascii="Times New Roman" w:hAnsi="Times New Roman" w:cs="Times New Roman"/>
          <w:sz w:val="24"/>
          <w:szCs w:val="24"/>
        </w:rPr>
        <w:t>.</w:t>
      </w:r>
      <w:r w:rsidRPr="00D15CE8">
        <w:rPr>
          <w:rFonts w:ascii="Times New Roman" w:hAnsi="Times New Roman" w:cs="Times New Roman"/>
          <w:sz w:val="24"/>
          <w:szCs w:val="24"/>
          <w:lang w:val="en-US"/>
        </w:rPr>
        <w:t>tatar</w:t>
      </w:r>
      <w:r w:rsidRPr="00D15CE8">
        <w:rPr>
          <w:rFonts w:ascii="Times New Roman" w:hAnsi="Times New Roman" w:cs="Times New Roman"/>
          <w:sz w:val="24"/>
          <w:szCs w:val="24"/>
        </w:rPr>
        <w:t>.</w:t>
      </w:r>
      <w:r w:rsidRPr="00D15CE8">
        <w:rPr>
          <w:rFonts w:ascii="Times New Roman" w:hAnsi="Times New Roman" w:cs="Times New Roman"/>
          <w:sz w:val="24"/>
          <w:szCs w:val="24"/>
          <w:lang w:val="en-US"/>
        </w:rPr>
        <w:t>ru</w:t>
      </w:r>
      <w:r w:rsidRPr="00D15CE8">
        <w:rPr>
          <w:rFonts w:ascii="Times New Roman" w:hAnsi="Times New Roman" w:cs="Times New Roman"/>
          <w:sz w:val="24"/>
          <w:szCs w:val="24"/>
        </w:rPr>
        <w:t>, также имеется свободный доступ к официальному сайту образовательной организации в сети Интернет.</w:t>
      </w:r>
    </w:p>
    <w:p w14:paraId="39CEEAD5"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На сайте имеется доступ к:</w:t>
      </w:r>
    </w:p>
    <w:p w14:paraId="5213B635" w14:textId="77777777" w:rsidR="00186B7B" w:rsidRPr="00D15CE8" w:rsidRDefault="00186B7B" w:rsidP="007964D1">
      <w:pPr>
        <w:pStyle w:val="a8"/>
        <w:numPr>
          <w:ilvl w:val="0"/>
          <w:numId w:val="98"/>
        </w:numPr>
        <w:spacing w:after="0" w:line="240" w:lineRule="auto"/>
        <w:jc w:val="both"/>
        <w:rPr>
          <w:rFonts w:cs="Times New Roman"/>
          <w:szCs w:val="24"/>
        </w:rPr>
      </w:pPr>
      <w:r w:rsidRPr="00D15CE8">
        <w:rPr>
          <w:rFonts w:cs="Times New Roman"/>
          <w:szCs w:val="24"/>
        </w:rPr>
        <w:t>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государственной итоговой аттестации обучающихся (ссылка на официальный ресурс получения результатов);</w:t>
      </w:r>
    </w:p>
    <w:p w14:paraId="5941FE5F" w14:textId="77777777" w:rsidR="00186B7B" w:rsidRPr="00D15CE8" w:rsidRDefault="00186B7B" w:rsidP="007964D1">
      <w:pPr>
        <w:pStyle w:val="a8"/>
        <w:numPr>
          <w:ilvl w:val="0"/>
          <w:numId w:val="98"/>
        </w:numPr>
        <w:spacing w:after="0" w:line="240" w:lineRule="auto"/>
        <w:jc w:val="both"/>
        <w:rPr>
          <w:rFonts w:cs="Times New Roman"/>
          <w:szCs w:val="24"/>
        </w:rPr>
      </w:pPr>
      <w:r w:rsidRPr="00D15CE8">
        <w:rPr>
          <w:rFonts w:cs="Times New Roman"/>
          <w:szCs w:val="24"/>
        </w:rPr>
        <w:t>доступ к информации о расписании проведения учебных занятий, процедурах и критериях оценки результатов обучения;</w:t>
      </w:r>
    </w:p>
    <w:p w14:paraId="53C86AA9" w14:textId="77777777" w:rsidR="00186B7B" w:rsidRPr="00D15CE8" w:rsidRDefault="00186B7B" w:rsidP="007964D1">
      <w:pPr>
        <w:pStyle w:val="a8"/>
        <w:numPr>
          <w:ilvl w:val="0"/>
          <w:numId w:val="98"/>
        </w:numPr>
        <w:spacing w:after="0" w:line="240" w:lineRule="auto"/>
        <w:jc w:val="both"/>
        <w:rPr>
          <w:rFonts w:cs="Times New Roman"/>
          <w:szCs w:val="24"/>
        </w:rPr>
      </w:pPr>
      <w:r w:rsidRPr="00D15CE8">
        <w:rPr>
          <w:rFonts w:cs="Times New Roman"/>
          <w:szCs w:val="24"/>
        </w:rPr>
        <w:t>возможность использования современных ИКТ в реализации программы основного общего образования,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
    <w:p w14:paraId="4AB0C1AA"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 xml:space="preserve">В случае реализации программы основного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авторизированным доступом к совокупности информационных и электронных образовательных ресурсов на образовательном портале образовательной организации «Стратегия». </w:t>
      </w:r>
    </w:p>
    <w:p w14:paraId="7A0282A7"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Реализация программы основного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14:paraId="4D5B3016" w14:textId="77777777" w:rsidR="00186B7B" w:rsidRPr="00D15CE8" w:rsidRDefault="00186B7B" w:rsidP="00186B7B">
      <w:pPr>
        <w:spacing w:after="21" w:line="240" w:lineRule="auto"/>
        <w:ind w:right="-26" w:firstLine="567"/>
        <w:jc w:val="both"/>
        <w:rPr>
          <w:rFonts w:ascii="Times New Roman" w:hAnsi="Times New Roman" w:cs="Times New Roman"/>
          <w:sz w:val="24"/>
          <w:szCs w:val="24"/>
        </w:rPr>
      </w:pPr>
    </w:p>
    <w:p w14:paraId="76C34E59"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Система условий реализации программы основного общего образования, созданная в образовательной организации соответствует требованиям ФГОС ООО и направлена на:</w:t>
      </w:r>
    </w:p>
    <w:p w14:paraId="3DA1954F"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14:paraId="7AE9BD9B"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741BCF34"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14:paraId="69E8ED4F"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27E4CD70"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14:paraId="0FA9FE15"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14:paraId="07852E8B"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включение обучающихся в процессы преобразования внешней социальной среды (населенного пункта, муниципальногорайона,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1B5745D8"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14:paraId="7E1F1D8C"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формирование у обучающихся экологической грамотности, навыков здорового и безопасного для человека и окружающей его среды образа жизни;</w:t>
      </w:r>
    </w:p>
    <w:p w14:paraId="0ABD78E7"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14:paraId="21D3DEE8"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14:paraId="581B2B78"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эффективное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255F757C"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p w14:paraId="5A2AD62F" w14:textId="77777777" w:rsidR="00520C67" w:rsidRPr="00520C67" w:rsidRDefault="00520C67" w:rsidP="00520C67">
      <w:pPr>
        <w:spacing w:after="0" w:line="240" w:lineRule="auto"/>
        <w:ind w:left="709"/>
        <w:contextualSpacing/>
        <w:jc w:val="both"/>
        <w:rPr>
          <w:rFonts w:ascii="Times New Roman" w:hAnsi="Times New Roman" w:cs="Times New Roman"/>
          <w:sz w:val="24"/>
          <w:szCs w:val="24"/>
        </w:rPr>
      </w:pPr>
    </w:p>
    <w:p w14:paraId="3867B57F" w14:textId="77777777" w:rsidR="00520C67" w:rsidRPr="00520C67" w:rsidRDefault="00520C67" w:rsidP="007964D1">
      <w:pPr>
        <w:widowControl w:val="0"/>
        <w:numPr>
          <w:ilvl w:val="2"/>
          <w:numId w:val="122"/>
        </w:numPr>
        <w:autoSpaceDE w:val="0"/>
        <w:autoSpaceDN w:val="0"/>
        <w:spacing w:after="0" w:line="240" w:lineRule="auto"/>
        <w:ind w:left="0" w:firstLine="0"/>
        <w:jc w:val="both"/>
        <w:outlineLvl w:val="2"/>
        <w:rPr>
          <w:rFonts w:ascii="Times New Roman" w:eastAsia="Trebuchet MS" w:hAnsi="Times New Roman" w:cs="Times New Roman"/>
          <w:b/>
          <w:sz w:val="24"/>
          <w:szCs w:val="24"/>
        </w:rPr>
      </w:pPr>
      <w:r w:rsidRPr="00520C67">
        <w:rPr>
          <w:rFonts w:ascii="Times New Roman" w:eastAsia="Trebuchet MS" w:hAnsi="Times New Roman" w:cs="Times New Roman"/>
          <w:b/>
          <w:sz w:val="24"/>
          <w:szCs w:val="24"/>
        </w:rPr>
        <w:t>Описание кадровых условий реализации основной образовательной программы основного общего образования</w:t>
      </w:r>
    </w:p>
    <w:p w14:paraId="7DAA9C9A" w14:textId="77777777" w:rsidR="00520C67" w:rsidRPr="00520C67" w:rsidRDefault="00520C67" w:rsidP="00520C67">
      <w:pPr>
        <w:spacing w:after="0" w:line="240" w:lineRule="auto"/>
        <w:ind w:firstLine="709"/>
        <w:jc w:val="both"/>
        <w:rPr>
          <w:rFonts w:ascii="Times New Roman" w:hAnsi="Times New Roman" w:cs="Times New Roman"/>
          <w:sz w:val="24"/>
          <w:szCs w:val="24"/>
        </w:rPr>
      </w:pPr>
      <w:bookmarkStart w:id="337" w:name="_Toc114235930"/>
      <w:r w:rsidRPr="00520C67">
        <w:rPr>
          <w:rFonts w:ascii="Times New Roman" w:hAnsi="Times New Roman" w:cs="Times New Roman"/>
          <w:sz w:val="24"/>
          <w:szCs w:val="24"/>
        </w:rP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14:paraId="1546CD7D"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Обеспеченность кадровыми условиями включает в себя:</w:t>
      </w:r>
    </w:p>
    <w:p w14:paraId="5845EC88" w14:textId="77777777" w:rsidR="00520C67" w:rsidRPr="00520C67" w:rsidRDefault="00520C67" w:rsidP="00520C67">
      <w:pPr>
        <w:numPr>
          <w:ilvl w:val="0"/>
          <w:numId w:val="4"/>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укомплектованность образовательной организации педагогическими, руководящими и иными работниками;</w:t>
      </w:r>
    </w:p>
    <w:p w14:paraId="0D8FF91F" w14:textId="77777777" w:rsidR="00520C67" w:rsidRPr="00520C67" w:rsidRDefault="00520C67" w:rsidP="00520C67">
      <w:pPr>
        <w:numPr>
          <w:ilvl w:val="0"/>
          <w:numId w:val="4"/>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созданииусловий для ее разработки и реализации;</w:t>
      </w:r>
    </w:p>
    <w:p w14:paraId="6754DA53" w14:textId="77777777" w:rsidR="00520C67" w:rsidRPr="00520C67" w:rsidRDefault="00520C67" w:rsidP="00520C67">
      <w:pPr>
        <w:numPr>
          <w:ilvl w:val="0"/>
          <w:numId w:val="4"/>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14:paraId="3D48879B"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Укомплектованность образовательной 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14:paraId="22871CE7"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14:paraId="346C8A5B"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14:paraId="4304A6FD"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14:paraId="24872143"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14:paraId="6F13C9A6"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14:paraId="652BDBFD"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14:paraId="5EA36E52"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w:t>
      </w:r>
    </w:p>
    <w:p w14:paraId="3ECC31D5" w14:textId="77777777" w:rsidR="00520C67" w:rsidRPr="00520C67" w:rsidRDefault="00520C67" w:rsidP="00520C67">
      <w:pPr>
        <w:spacing w:after="0" w:line="240" w:lineRule="auto"/>
        <w:ind w:firstLine="709"/>
        <w:jc w:val="both"/>
        <w:rPr>
          <w:rFonts w:ascii="Times New Roman" w:hAnsi="Times New Roman" w:cs="Times New Roman"/>
          <w:sz w:val="24"/>
          <w:szCs w:val="24"/>
        </w:rPr>
      </w:pPr>
    </w:p>
    <w:tbl>
      <w:tblPr>
        <w:tblStyle w:val="afa"/>
        <w:tblW w:w="5000" w:type="pct"/>
        <w:tblLook w:val="04A0" w:firstRow="1" w:lastRow="0" w:firstColumn="1" w:lastColumn="0" w:noHBand="0" w:noVBand="1"/>
      </w:tblPr>
      <w:tblGrid>
        <w:gridCol w:w="1721"/>
        <w:gridCol w:w="1519"/>
        <w:gridCol w:w="1835"/>
        <w:gridCol w:w="1699"/>
        <w:gridCol w:w="1067"/>
        <w:gridCol w:w="1505"/>
      </w:tblGrid>
      <w:tr w:rsidR="00520C67" w:rsidRPr="004337F8" w14:paraId="4AE104A5" w14:textId="77777777" w:rsidTr="00220FEC">
        <w:tc>
          <w:tcPr>
            <w:tcW w:w="725" w:type="pct"/>
          </w:tcPr>
          <w:p w14:paraId="3AA07D63"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кв. категория</w:t>
            </w:r>
          </w:p>
        </w:tc>
        <w:tc>
          <w:tcPr>
            <w:tcW w:w="852" w:type="pct"/>
          </w:tcPr>
          <w:p w14:paraId="39F723F8"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всего</w:t>
            </w:r>
          </w:p>
        </w:tc>
        <w:tc>
          <w:tcPr>
            <w:tcW w:w="1021" w:type="pct"/>
          </w:tcPr>
          <w:p w14:paraId="592BB53D"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высшая КК</w:t>
            </w:r>
          </w:p>
        </w:tc>
        <w:tc>
          <w:tcPr>
            <w:tcW w:w="948" w:type="pct"/>
          </w:tcPr>
          <w:p w14:paraId="7CD4BE52"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первая КК</w:t>
            </w:r>
          </w:p>
        </w:tc>
        <w:tc>
          <w:tcPr>
            <w:tcW w:w="610" w:type="pct"/>
          </w:tcPr>
          <w:p w14:paraId="089655D7"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СЗД</w:t>
            </w:r>
          </w:p>
        </w:tc>
        <w:tc>
          <w:tcPr>
            <w:tcW w:w="844" w:type="pct"/>
          </w:tcPr>
          <w:p w14:paraId="0A67CAF0"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н/а</w:t>
            </w:r>
          </w:p>
        </w:tc>
      </w:tr>
      <w:tr w:rsidR="00520C67" w:rsidRPr="004337F8" w14:paraId="240DB6DC" w14:textId="77777777" w:rsidTr="00220FEC">
        <w:tc>
          <w:tcPr>
            <w:tcW w:w="725" w:type="pct"/>
          </w:tcPr>
          <w:p w14:paraId="357C1545"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количество</w:t>
            </w:r>
          </w:p>
        </w:tc>
        <w:tc>
          <w:tcPr>
            <w:tcW w:w="852" w:type="pct"/>
          </w:tcPr>
          <w:p w14:paraId="7448BE0C" w14:textId="4C5CF228" w:rsidR="00520C67" w:rsidRPr="004337F8" w:rsidRDefault="00F226AA" w:rsidP="00DF37B5">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3</w:t>
            </w:r>
            <w:r w:rsidR="00DF37B5">
              <w:rPr>
                <w:rFonts w:ascii="Liberation Serif" w:hAnsi="Liberation Serif" w:cs="Times New Roman"/>
                <w:sz w:val="24"/>
                <w:szCs w:val="20"/>
                <w:highlight w:val="green"/>
              </w:rPr>
              <w:t>4</w:t>
            </w:r>
          </w:p>
        </w:tc>
        <w:tc>
          <w:tcPr>
            <w:tcW w:w="1021" w:type="pct"/>
          </w:tcPr>
          <w:p w14:paraId="25AFC53A" w14:textId="19D5042B" w:rsidR="00520C67" w:rsidRPr="004337F8" w:rsidRDefault="00DF37B5" w:rsidP="00520C67">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10</w:t>
            </w:r>
          </w:p>
        </w:tc>
        <w:tc>
          <w:tcPr>
            <w:tcW w:w="948" w:type="pct"/>
          </w:tcPr>
          <w:p w14:paraId="632E0714" w14:textId="1E5D9555" w:rsidR="00520C67" w:rsidRPr="004337F8" w:rsidRDefault="00DF37B5" w:rsidP="00520C67">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11</w:t>
            </w:r>
          </w:p>
        </w:tc>
        <w:tc>
          <w:tcPr>
            <w:tcW w:w="610" w:type="pct"/>
          </w:tcPr>
          <w:p w14:paraId="77D26F44" w14:textId="653F45EA" w:rsidR="00520C67" w:rsidRPr="004337F8" w:rsidRDefault="00DF37B5" w:rsidP="006742AA">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11</w:t>
            </w:r>
          </w:p>
        </w:tc>
        <w:tc>
          <w:tcPr>
            <w:tcW w:w="844" w:type="pct"/>
          </w:tcPr>
          <w:p w14:paraId="5F037E36" w14:textId="2ABFA6BC" w:rsidR="00520C67" w:rsidRPr="004337F8" w:rsidRDefault="00DF37B5" w:rsidP="006742AA">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2</w:t>
            </w:r>
          </w:p>
        </w:tc>
      </w:tr>
      <w:tr w:rsidR="00520C67" w:rsidRPr="00520C67" w14:paraId="286C91EB" w14:textId="77777777" w:rsidTr="00220FEC">
        <w:trPr>
          <w:trHeight w:val="136"/>
        </w:trPr>
        <w:tc>
          <w:tcPr>
            <w:tcW w:w="725" w:type="pct"/>
          </w:tcPr>
          <w:p w14:paraId="3D2CD636"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в том числе, внешних совместителей</w:t>
            </w:r>
          </w:p>
        </w:tc>
        <w:tc>
          <w:tcPr>
            <w:tcW w:w="852" w:type="pct"/>
          </w:tcPr>
          <w:p w14:paraId="7C22A99C" w14:textId="29E96306" w:rsidR="00520C67" w:rsidRPr="004337F8" w:rsidRDefault="00F226AA" w:rsidP="00520C67">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0</w:t>
            </w:r>
          </w:p>
          <w:p w14:paraId="58D1B743" w14:textId="77777777" w:rsidR="00520C67" w:rsidRPr="004337F8" w:rsidRDefault="00520C67" w:rsidP="00520C67">
            <w:pPr>
              <w:jc w:val="both"/>
              <w:rPr>
                <w:rFonts w:ascii="Liberation Serif" w:hAnsi="Liberation Serif" w:cs="Times New Roman"/>
                <w:sz w:val="24"/>
                <w:szCs w:val="20"/>
                <w:highlight w:val="green"/>
              </w:rPr>
            </w:pPr>
          </w:p>
          <w:p w14:paraId="00706D45" w14:textId="77777777" w:rsidR="00520C67" w:rsidRPr="004337F8" w:rsidRDefault="00520C67" w:rsidP="00520C67">
            <w:pPr>
              <w:jc w:val="both"/>
              <w:rPr>
                <w:rFonts w:ascii="Liberation Serif" w:hAnsi="Liberation Serif" w:cs="Times New Roman"/>
                <w:sz w:val="24"/>
                <w:szCs w:val="20"/>
                <w:highlight w:val="green"/>
              </w:rPr>
            </w:pPr>
          </w:p>
        </w:tc>
        <w:tc>
          <w:tcPr>
            <w:tcW w:w="1021" w:type="pct"/>
          </w:tcPr>
          <w:p w14:paraId="741CA111" w14:textId="095B751A" w:rsidR="00520C67" w:rsidRPr="004337F8" w:rsidRDefault="00F226AA" w:rsidP="00520C67">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0</w:t>
            </w:r>
          </w:p>
          <w:p w14:paraId="095C0171" w14:textId="77777777" w:rsidR="00520C67" w:rsidRPr="004337F8" w:rsidRDefault="00520C67" w:rsidP="00520C67">
            <w:pPr>
              <w:jc w:val="both"/>
              <w:rPr>
                <w:rFonts w:ascii="Liberation Serif" w:hAnsi="Liberation Serif" w:cs="Times New Roman"/>
                <w:sz w:val="24"/>
                <w:szCs w:val="20"/>
                <w:highlight w:val="green"/>
              </w:rPr>
            </w:pPr>
          </w:p>
        </w:tc>
        <w:tc>
          <w:tcPr>
            <w:tcW w:w="948" w:type="pct"/>
          </w:tcPr>
          <w:p w14:paraId="29AFF93C" w14:textId="0E595708" w:rsidR="00520C67" w:rsidRPr="004337F8" w:rsidRDefault="00F226AA" w:rsidP="00520C67">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0</w:t>
            </w:r>
          </w:p>
        </w:tc>
        <w:tc>
          <w:tcPr>
            <w:tcW w:w="610" w:type="pct"/>
          </w:tcPr>
          <w:p w14:paraId="5EF93A94"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0</w:t>
            </w:r>
          </w:p>
        </w:tc>
        <w:tc>
          <w:tcPr>
            <w:tcW w:w="844" w:type="pct"/>
          </w:tcPr>
          <w:p w14:paraId="01796035" w14:textId="493EEC6B" w:rsidR="00520C67" w:rsidRPr="00520C67" w:rsidRDefault="00DF37B5" w:rsidP="00520C67">
            <w:pPr>
              <w:jc w:val="both"/>
              <w:rPr>
                <w:rFonts w:ascii="Liberation Serif" w:hAnsi="Liberation Serif" w:cs="Times New Roman"/>
                <w:sz w:val="24"/>
                <w:szCs w:val="20"/>
              </w:rPr>
            </w:pPr>
            <w:r>
              <w:rPr>
                <w:rFonts w:ascii="Liberation Serif" w:hAnsi="Liberation Serif" w:cs="Times New Roman"/>
                <w:sz w:val="24"/>
                <w:szCs w:val="20"/>
              </w:rPr>
              <w:t>0</w:t>
            </w:r>
          </w:p>
        </w:tc>
      </w:tr>
    </w:tbl>
    <w:p w14:paraId="6826B4D8" w14:textId="77777777" w:rsidR="00520C67" w:rsidRPr="00520C67" w:rsidRDefault="00520C67" w:rsidP="00520C67">
      <w:pPr>
        <w:spacing w:after="0" w:line="240" w:lineRule="auto"/>
        <w:ind w:firstLine="709"/>
        <w:jc w:val="both"/>
        <w:rPr>
          <w:rFonts w:ascii="Times New Roman" w:hAnsi="Times New Roman" w:cs="Times New Roman"/>
          <w:sz w:val="24"/>
          <w:szCs w:val="24"/>
        </w:rPr>
      </w:pPr>
    </w:p>
    <w:p w14:paraId="2FF4AAF5"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Кроме того, образовательная организация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14:paraId="584F4B20"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b/>
          <w:sz w:val="24"/>
          <w:szCs w:val="24"/>
        </w:rPr>
        <w:t xml:space="preserve">Профессиональное развитие и повышение квалификации педагогических работников. </w:t>
      </w:r>
      <w:r w:rsidRPr="00520C67">
        <w:rPr>
          <w:rFonts w:ascii="Times New Roman" w:hAnsi="Times New Roman" w:cs="Times New Roman"/>
          <w:sz w:val="24"/>
          <w:szCs w:val="24"/>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14:paraId="7501E775"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Непрерывность профессионального развития педагогических и иных работников образовательной организации, участвующих в разработке и реализации основной образовательной программы основного общего образования характеризуется долей работников, повышающих квалификацию не реже одного раза в три года.</w:t>
      </w:r>
    </w:p>
    <w:p w14:paraId="651975BA"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14:paraId="1CC65516"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Ожидаемый результат повышения квалификации — профессиональная готовность работников образования к реализации ФГОС ООО:</w:t>
      </w:r>
    </w:p>
    <w:p w14:paraId="7FBAF1C6"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обеспечение оптимального вхождения работников образования в систему ценностей современного образования;</w:t>
      </w:r>
    </w:p>
    <w:p w14:paraId="41DA2F64"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итоговобразовательной деятельности обучающихся;</w:t>
      </w:r>
    </w:p>
    <w:p w14:paraId="6A58EFE9"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овладение учебно-методическими и информационно-методическими ресурсами, необходимыми для успешного решения задач ФГОС ООО.</w:t>
      </w:r>
    </w:p>
    <w:p w14:paraId="70F89CA7" w14:textId="755C2EC8"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xml:space="preserve">Все </w:t>
      </w:r>
      <w:r w:rsidR="004337F8">
        <w:rPr>
          <w:rFonts w:ascii="Times New Roman" w:hAnsi="Times New Roman" w:cs="Times New Roman"/>
          <w:sz w:val="24"/>
          <w:szCs w:val="24"/>
        </w:rPr>
        <w:t>педагогические работники МКОУ АМ</w:t>
      </w:r>
      <w:r w:rsidRPr="00520C67">
        <w:rPr>
          <w:rFonts w:ascii="Times New Roman" w:hAnsi="Times New Roman" w:cs="Times New Roman"/>
          <w:sz w:val="24"/>
          <w:szCs w:val="24"/>
        </w:rPr>
        <w:t>О «Ачитская СОШ», учавствующие в реализации основной образовательной программы основного общего образования прошли курсы повышения квалификации по организации образовательного процесса в соответствии с обновленным ФГОС ООО, по программам, включенным в Федеральный реестр дополнительных профессиональных программ.</w:t>
      </w:r>
    </w:p>
    <w:p w14:paraId="0C9E98CC"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14:paraId="3B5893C4"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Актуальные вопросы реализации программы основного общего образования рассматриваются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14:paraId="50298EE2"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xml:space="preserve">  </w:t>
      </w:r>
    </w:p>
    <w:p w14:paraId="655B5548" w14:textId="77777777" w:rsidR="00520C67" w:rsidRPr="00520C67" w:rsidRDefault="00520C67" w:rsidP="007964D1">
      <w:pPr>
        <w:widowControl w:val="0"/>
        <w:numPr>
          <w:ilvl w:val="2"/>
          <w:numId w:val="122"/>
        </w:numPr>
        <w:autoSpaceDE w:val="0"/>
        <w:autoSpaceDN w:val="0"/>
        <w:spacing w:after="0" w:line="240" w:lineRule="auto"/>
        <w:ind w:left="0" w:firstLine="0"/>
        <w:jc w:val="both"/>
        <w:outlineLvl w:val="2"/>
        <w:rPr>
          <w:rFonts w:ascii="Times New Roman" w:eastAsia="Trebuchet MS" w:hAnsi="Times New Roman" w:cs="Times New Roman"/>
          <w:b/>
          <w:sz w:val="24"/>
          <w:szCs w:val="24"/>
        </w:rPr>
      </w:pPr>
      <w:r w:rsidRPr="00520C67">
        <w:rPr>
          <w:rFonts w:ascii="Times New Roman" w:eastAsia="Trebuchet MS" w:hAnsi="Times New Roman" w:cs="Times New Roman"/>
          <w:b/>
          <w:sz w:val="24"/>
          <w:szCs w:val="24"/>
        </w:rPr>
        <w:t>Описание психолого-педагогических условий реализации основной образовательной программы основного общего образования</w:t>
      </w:r>
      <w:bookmarkEnd w:id="337"/>
    </w:p>
    <w:p w14:paraId="7BE39B8C"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Психолого-педагогические условия, созданные в образовательной организации,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14:paraId="65D33561" w14:textId="77777777" w:rsidR="00520C67" w:rsidRPr="00520C67" w:rsidRDefault="00520C67" w:rsidP="007964D1">
      <w:pPr>
        <w:numPr>
          <w:ilvl w:val="6"/>
          <w:numId w:val="119"/>
        </w:numPr>
        <w:spacing w:after="0" w:line="240" w:lineRule="auto"/>
        <w:ind w:left="0" w:firstLine="709"/>
        <w:jc w:val="both"/>
        <w:rPr>
          <w:rFonts w:ascii="Times New Roman" w:hAnsi="Times New Roman" w:cs="Times New Roman"/>
          <w:sz w:val="24"/>
          <w:szCs w:val="24"/>
        </w:rPr>
      </w:pPr>
      <w:r w:rsidRPr="00520C67">
        <w:rPr>
          <w:rFonts w:ascii="Times New Roman" w:hAnsi="Times New Roman" w:cs="Times New Roman"/>
          <w:sz w:val="24"/>
          <w:szCs w:val="24"/>
        </w:rPr>
        <w:t>обеспечивает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14:paraId="72B3BD40" w14:textId="77777777" w:rsidR="00520C67" w:rsidRPr="00520C67" w:rsidRDefault="00520C67" w:rsidP="007964D1">
      <w:pPr>
        <w:numPr>
          <w:ilvl w:val="6"/>
          <w:numId w:val="119"/>
        </w:numPr>
        <w:spacing w:after="0" w:line="240" w:lineRule="auto"/>
        <w:ind w:left="0" w:firstLine="709"/>
        <w:jc w:val="both"/>
        <w:rPr>
          <w:rFonts w:ascii="Times New Roman" w:hAnsi="Times New Roman" w:cs="Times New Roman"/>
          <w:sz w:val="24"/>
          <w:szCs w:val="24"/>
        </w:rPr>
      </w:pPr>
      <w:r w:rsidRPr="00520C67">
        <w:rPr>
          <w:rFonts w:ascii="Times New Roman" w:hAnsi="Times New Roman" w:cs="Times New Roman"/>
          <w:sz w:val="24"/>
          <w:szCs w:val="24"/>
        </w:rPr>
        <w:t>способствует социально-психологической адаптации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14:paraId="7470397B" w14:textId="77777777" w:rsidR="00520C67" w:rsidRPr="00520C67" w:rsidRDefault="00520C67" w:rsidP="007964D1">
      <w:pPr>
        <w:numPr>
          <w:ilvl w:val="6"/>
          <w:numId w:val="119"/>
        </w:numPr>
        <w:spacing w:after="0" w:line="240" w:lineRule="auto"/>
        <w:ind w:left="0" w:firstLine="709"/>
        <w:jc w:val="both"/>
        <w:rPr>
          <w:rFonts w:ascii="Times New Roman" w:hAnsi="Times New Roman" w:cs="Times New Roman"/>
          <w:sz w:val="24"/>
          <w:szCs w:val="24"/>
        </w:rPr>
      </w:pPr>
      <w:r w:rsidRPr="00520C67">
        <w:rPr>
          <w:rFonts w:ascii="Times New Roman" w:hAnsi="Times New Roman" w:cs="Times New Roman"/>
          <w:sz w:val="24"/>
          <w:szCs w:val="24"/>
        </w:rPr>
        <w:t>формировует и развивает психолого-педагогическую компетентность работников школы и родителей (законных представителей) несовершеннолетних обучающихся;</w:t>
      </w:r>
    </w:p>
    <w:p w14:paraId="105A1FFE" w14:textId="77777777" w:rsidR="00520C67" w:rsidRPr="00520C67" w:rsidRDefault="00520C67" w:rsidP="007964D1">
      <w:pPr>
        <w:numPr>
          <w:ilvl w:val="6"/>
          <w:numId w:val="119"/>
        </w:numPr>
        <w:spacing w:after="0" w:line="240" w:lineRule="auto"/>
        <w:ind w:left="0" w:firstLine="709"/>
        <w:jc w:val="both"/>
        <w:rPr>
          <w:rFonts w:ascii="Times New Roman" w:hAnsi="Times New Roman" w:cs="Times New Roman"/>
          <w:sz w:val="24"/>
          <w:szCs w:val="24"/>
        </w:rPr>
      </w:pPr>
      <w:r w:rsidRPr="00520C67">
        <w:rPr>
          <w:rFonts w:ascii="Times New Roman" w:hAnsi="Times New Roman" w:cs="Times New Roman"/>
          <w:sz w:val="24"/>
          <w:szCs w:val="24"/>
        </w:rPr>
        <w:t>профилактику формирования у обучающихся девиантных форм поведения, агрессии и повышенной тревожности.</w:t>
      </w:r>
    </w:p>
    <w:p w14:paraId="6C8A13EF"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квалифицированными специалистами:</w:t>
      </w:r>
    </w:p>
    <w:p w14:paraId="082BAEAA"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—педагогом-психологом (1);</w:t>
      </w:r>
    </w:p>
    <w:p w14:paraId="0ED86689"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—учителем-логопедом (1);</w:t>
      </w:r>
    </w:p>
    <w:p w14:paraId="1EE240C8"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—учителем-дефектологом (1);</w:t>
      </w:r>
    </w:p>
    <w:p w14:paraId="68DBF62C"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xml:space="preserve">—социальнымпедагогом(1). </w:t>
      </w:r>
    </w:p>
    <w:p w14:paraId="597FD4B1"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14:paraId="180F7AEC"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формирование и развитие психолого-педагогической компетентности;</w:t>
      </w:r>
    </w:p>
    <w:p w14:paraId="24EB6370"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сохранение и укрепление психологического благополучия и психического доровья обучающихся;</w:t>
      </w:r>
    </w:p>
    <w:p w14:paraId="75527FE6"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поддержку и сопровождение детско-родительских отношений;</w:t>
      </w:r>
    </w:p>
    <w:p w14:paraId="79018DF1"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формирование ценности здоровья и безопасного образа жизни;</w:t>
      </w:r>
    </w:p>
    <w:p w14:paraId="4BAF4C43"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дифференциацию и индивидуализацию обучения и воспитания с учетом особенностей когнитивного и эмоционального развития обучающихся;</w:t>
      </w:r>
    </w:p>
    <w:p w14:paraId="1F0D8DF8"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мониторинг возможностей и способностей обучающихся, выявление, поддержка и сопровождение одаренных детей, обучающихся с ОВЗ;</w:t>
      </w:r>
    </w:p>
    <w:p w14:paraId="660C1E96"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создание условий для последующего профессионального самоопределения;</w:t>
      </w:r>
    </w:p>
    <w:p w14:paraId="79FE42DF"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формирование коммуникативных навыков в разновозрастной среде и среде сверстников;</w:t>
      </w:r>
    </w:p>
    <w:p w14:paraId="2A5851CF"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поддержку детских объединений, ученического самоуправления;</w:t>
      </w:r>
    </w:p>
    <w:p w14:paraId="19474227"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формирование психологической культуры поведения в информационной среде;</w:t>
      </w:r>
    </w:p>
    <w:p w14:paraId="5DC17E60"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развитие психологической культуры в области использования ИКТ;</w:t>
      </w:r>
    </w:p>
    <w:p w14:paraId="631A0928"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14:paraId="78DE2D07" w14:textId="77777777" w:rsidR="00520C67" w:rsidRPr="00520C67" w:rsidRDefault="00520C67" w:rsidP="007964D1">
      <w:pPr>
        <w:numPr>
          <w:ilvl w:val="0"/>
          <w:numId w:val="121"/>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обучающихся, испытывающих трудности в освоении программы основного общего образования, развитии и социальной адаптации;</w:t>
      </w:r>
    </w:p>
    <w:p w14:paraId="7E725C27" w14:textId="77777777" w:rsidR="00520C67" w:rsidRPr="00520C67" w:rsidRDefault="00520C67" w:rsidP="007964D1">
      <w:pPr>
        <w:numPr>
          <w:ilvl w:val="0"/>
          <w:numId w:val="121"/>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обучающихся, проявляющихиндивидуальныеспособности, и одаренных;</w:t>
      </w:r>
    </w:p>
    <w:p w14:paraId="044632B1" w14:textId="77777777" w:rsidR="00520C67" w:rsidRPr="00520C67" w:rsidRDefault="00520C67" w:rsidP="007964D1">
      <w:pPr>
        <w:numPr>
          <w:ilvl w:val="0"/>
          <w:numId w:val="121"/>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обучающихся с ОВЗ;</w:t>
      </w:r>
    </w:p>
    <w:p w14:paraId="141360C8" w14:textId="77777777" w:rsidR="00520C67" w:rsidRPr="00520C67" w:rsidRDefault="00520C67" w:rsidP="007964D1">
      <w:pPr>
        <w:numPr>
          <w:ilvl w:val="0"/>
          <w:numId w:val="121"/>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 (указать при наличии);</w:t>
      </w:r>
    </w:p>
    <w:p w14:paraId="4674A023" w14:textId="77777777" w:rsidR="00520C67" w:rsidRPr="00520C67" w:rsidRDefault="00520C67" w:rsidP="007964D1">
      <w:pPr>
        <w:numPr>
          <w:ilvl w:val="0"/>
          <w:numId w:val="121"/>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родителей (законных представителей) несовершеннолетних обучающихся (указать при наличии).</w:t>
      </w:r>
    </w:p>
    <w:p w14:paraId="0330437F"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14:paraId="6D9A1E60"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В процессе реализации основной образовательной программы используются такие формы психолого-педагогического сопровождения как:</w:t>
      </w:r>
    </w:p>
    <w:p w14:paraId="4C8C2E68" w14:textId="77777777" w:rsidR="00520C67" w:rsidRPr="00520C67" w:rsidRDefault="00520C67" w:rsidP="00520C67">
      <w:pPr>
        <w:numPr>
          <w:ilvl w:val="0"/>
          <w:numId w:val="5"/>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диагностика, направленная на определение особенностей статуса обучающегося, которая может проводиться на этапе перехода учениканаследующийуровеньобразованияи в конце каждого учебного года;</w:t>
      </w:r>
    </w:p>
    <w:p w14:paraId="38DD1AFB" w14:textId="77777777" w:rsidR="00520C67" w:rsidRPr="00520C67" w:rsidRDefault="00520C67" w:rsidP="00520C67">
      <w:pPr>
        <w:numPr>
          <w:ilvl w:val="0"/>
          <w:numId w:val="5"/>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14:paraId="1560E8CD" w14:textId="77777777" w:rsidR="00520C67" w:rsidRPr="00520C67" w:rsidRDefault="00520C67" w:rsidP="00520C67">
      <w:pPr>
        <w:numPr>
          <w:ilvl w:val="0"/>
          <w:numId w:val="5"/>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профилактика, экспертиза, развивающая работа, просвещение, коррекционная работа, осуществляемая в течение всего учебного времени.</w:t>
      </w:r>
    </w:p>
    <w:p w14:paraId="23016418" w14:textId="77777777" w:rsidR="00186B7B" w:rsidRPr="00AF1EB8" w:rsidRDefault="00186B7B" w:rsidP="00186B7B">
      <w:pPr>
        <w:spacing w:after="21" w:line="240" w:lineRule="auto"/>
        <w:ind w:right="-26" w:firstLine="426"/>
        <w:jc w:val="both"/>
        <w:rPr>
          <w:rFonts w:ascii="Times New Roman" w:hAnsi="Times New Roman" w:cs="Times New Roman"/>
          <w:color w:val="FF0000"/>
          <w:sz w:val="24"/>
          <w:szCs w:val="24"/>
        </w:rPr>
      </w:pPr>
    </w:p>
    <w:p w14:paraId="0769AD3C" w14:textId="77777777" w:rsidR="00186B7B" w:rsidRPr="003F5E1B" w:rsidRDefault="00186B7B" w:rsidP="00186B7B">
      <w:pPr>
        <w:spacing w:line="240" w:lineRule="auto"/>
        <w:ind w:firstLine="567"/>
        <w:jc w:val="both"/>
        <w:rPr>
          <w:rFonts w:ascii="Times New Roman" w:hAnsi="Times New Roman" w:cs="Times New Roman"/>
          <w:b/>
          <w:bCs/>
          <w:sz w:val="24"/>
          <w:szCs w:val="24"/>
        </w:rPr>
      </w:pPr>
      <w:r w:rsidRPr="003F5E1B">
        <w:rPr>
          <w:rFonts w:ascii="Times New Roman" w:hAnsi="Times New Roman" w:cs="Times New Roman"/>
          <w:b/>
          <w:bCs/>
          <w:sz w:val="24"/>
          <w:szCs w:val="24"/>
        </w:rPr>
        <w:t>Финансовые условия реализации образовательной программы основного общего образования</w:t>
      </w:r>
    </w:p>
    <w:p w14:paraId="160FA823"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w:t>
      </w:r>
    </w:p>
    <w:p w14:paraId="71B20DBF"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14:paraId="56C639B8"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Финансовое обеспечение реализации образовательной программы основного общего образования бюджетного (автономного)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14:paraId="0DA11FE3"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14:paraId="79510B59"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 этом формирование и утверждение нормативов финансирования государственной (муниципальной) услуги по реализации программ основного общего образования, в том числе адаптированных,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14:paraId="352D44E7"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включает: 6 расходы на оплату труда работников, участвующих в разработке и реализации образовательной программы основного общего образования;</w:t>
      </w:r>
    </w:p>
    <w:p w14:paraId="24B9173B"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расходы на приобретение учебников и учебных пособий, средств обучения;</w:t>
      </w:r>
    </w:p>
    <w:p w14:paraId="6BBCE69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прочие расходы (за исключением расходов на содержание зданий и оплату коммунальных услуг, осуществляемых из местных бюджетов).</w:t>
      </w:r>
    </w:p>
    <w:p w14:paraId="48E6CC27"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14:paraId="5932CEE8"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Органы местного самоуправления в 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игр,игрушек сверх норматива финансового обеспечения, определенного субъектом Российской Федерации.</w:t>
      </w:r>
    </w:p>
    <w:p w14:paraId="0D3872DA"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 (при наличии этих расходов).</w:t>
      </w:r>
    </w:p>
    <w:p w14:paraId="499ABD22"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основного общего образования (заработная плата сначислениями,прочиетекущиерасходы на обеспечение материальных затрат, непосредственно связанных с учебной деятельностью общеобразовательных организаций).</w:t>
      </w:r>
    </w:p>
    <w:p w14:paraId="50569412"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 разработкепрограммыобразовательнойорганизации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p>
    <w:p w14:paraId="247B64C3"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14:paraId="2CD547BC"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В связи с требованиями ФГОС ООО при расчете регионального норматива должны учитываться затраты рабочего времени педагогических работниковобразовательныхорганизаций на урочную и внеурочную деятельность.</w:t>
      </w:r>
    </w:p>
    <w:p w14:paraId="0D2DC84C"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14:paraId="3069CCA6"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14:paraId="65DCC941"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Образовательная организация самостоятельно определяет:</w:t>
      </w:r>
    </w:p>
    <w:p w14:paraId="6221B15B"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соотношение базовой и стимулирующей части фонда оплаты труда;</w:t>
      </w:r>
    </w:p>
    <w:p w14:paraId="419DDBBB"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14:paraId="60036F72"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соотношение общей и специальной частей внутри базовой части фонда оплаты труда;</w:t>
      </w:r>
    </w:p>
    <w:p w14:paraId="7ED7526F"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порядок распределения стимулирующей части фонда оплаты труда в соответствии с региональными и муниципальными нормативными правовыми актами.</w:t>
      </w:r>
    </w:p>
    <w:p w14:paraId="25826D5A"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14:paraId="17A9E772"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14:paraId="6C20BA68"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Взаимодействие осуществляется:</w:t>
      </w:r>
    </w:p>
    <w:p w14:paraId="3E9C1840"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14:paraId="055B1B7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14:paraId="13390091"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 в соответствии с Федеральным законом№ 273-ФЗ «Об образовании в Российской Федерации» (ст. 2, п. 10).</w:t>
      </w:r>
    </w:p>
    <w:p w14:paraId="0CD782D6"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соответствует нормативным затратам, определенным Приказом Министерства просвещения Российской Федерации от 22 сентября 2021 г. № 662 «Об утверждении общих требований к определению нормативных затратнаоказаниегосударственных(муниципальных)услуг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ноября 2021 г., регистрационный № 65811)</w:t>
      </w:r>
    </w:p>
    <w:p w14:paraId="42C2FC25"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w:t>
      </w:r>
    </w:p>
    <w:p w14:paraId="4D4FFE51"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14:paraId="10DC5254"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Материально-техническое и учебно-методическое обеспечение программы основного общего образования</w:t>
      </w:r>
    </w:p>
    <w:p w14:paraId="6F4F1F61"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Информационно-образовательная среда</w:t>
      </w:r>
    </w:p>
    <w:p w14:paraId="4973B54A"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 Основными компонентами ИОС образовательной организации являются:</w:t>
      </w:r>
    </w:p>
    <w:p w14:paraId="76FEA4D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14:paraId="22066E20"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фонд дополнительной литературы (художественная и научно-популярная литература, справочно-библиографические и периодические издания);</w:t>
      </w:r>
    </w:p>
    <w:p w14:paraId="6BBB871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учебно-наглядные пособия (средства натурного фонда, модели, печатные, экранно-звуковые средства, мультимедийные средства);</w:t>
      </w:r>
    </w:p>
    <w:p w14:paraId="143A191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информационно-образовательные ресурсы Интернета, прошедшие в установленом порядке процедуру верификации и обеспечивающие доступ обучающихся к учебным материалам, в т. ч. к наследию отечественного кинематографа;</w:t>
      </w:r>
    </w:p>
    <w:p w14:paraId="13E0F633"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информационно-телекоммуникационнаяинфраструктура;</w:t>
      </w:r>
    </w:p>
    <w:p w14:paraId="3851C584"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технические средства, обеспечивающие функционирование информационно-образовательной среды;</w:t>
      </w:r>
    </w:p>
    <w:p w14:paraId="34131B44"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программные инструменты, обеспечивающие функционирование информационно-образовательной среды;</w:t>
      </w:r>
    </w:p>
    <w:p w14:paraId="5C09D006"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служба технической поддержки функционирования информационно-образовательной среды.</w:t>
      </w:r>
    </w:p>
    <w:p w14:paraId="7F7E6B97"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ИОС образовательной организации предоставляет для участников образовательного процесса возможность:</w:t>
      </w:r>
    </w:p>
    <w:p w14:paraId="2FF271E6"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достижения обучающимися планируемых результатов освоения ООП ООО, в том числе адаптированной для обучающихся с ограниченными возможностями здоровья (ОВЗ);</w:t>
      </w:r>
    </w:p>
    <w:p w14:paraId="030849B8"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развития личности,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 использованием возможностей организаций дополнительного образования, культуры и спорта, профессиональных образовательных организаций и социальных партнеров в профессионально-производственном окружении;</w:t>
      </w:r>
    </w:p>
    <w:p w14:paraId="7000BE0E"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14:paraId="6788115A"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6A0E9A9C"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14:paraId="4D4E489C"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включения обучающихся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4F445EC4"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формирования у обучающихся опыта самостоятельной образовательной и общественной деятельности;</w:t>
      </w:r>
    </w:p>
    <w:p w14:paraId="0CF453BB"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формирования у обучающихся экологической грамотности, навыков здорового и безопасного для человека и окружающей его среды образа жизни;</w:t>
      </w:r>
    </w:p>
    <w:p w14:paraId="143CEE33"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использования в образовательной деятельности современных образовательных технологий, направленных в том числе на воспитание обучающихся;</w:t>
      </w:r>
    </w:p>
    <w:p w14:paraId="008AD606"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14:paraId="69416032"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0C144AF7"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эффективного управления организацией с использованием ИКТ, современных механизмов финансирования.</w:t>
      </w:r>
    </w:p>
    <w:p w14:paraId="018C9AC9"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Электронная информационно-образовательная среда организации обеспечивает:</w:t>
      </w:r>
    </w:p>
    <w:p w14:paraId="0A1AB537"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 (портала) образовательной организации: </w:t>
      </w:r>
      <w:r w:rsidRPr="003F5E1B">
        <w:rPr>
          <w:rFonts w:ascii="Times New Roman" w:hAnsi="Times New Roman" w:cs="Times New Roman"/>
          <w:i/>
          <w:sz w:val="24"/>
          <w:szCs w:val="24"/>
        </w:rPr>
        <w:t>(указывается сайт (портал), где размещена соответствующая информация)</w:t>
      </w:r>
      <w:r w:rsidRPr="003F5E1B">
        <w:rPr>
          <w:rFonts w:ascii="Times New Roman" w:hAnsi="Times New Roman" w:cs="Times New Roman"/>
          <w:sz w:val="24"/>
          <w:szCs w:val="24"/>
        </w:rPr>
        <w:t>;</w:t>
      </w:r>
    </w:p>
    <w:p w14:paraId="3DA6A831"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формирование и хранение электронного портфолио обучающегося, в том числе его работ и оценок за эти работы;</w:t>
      </w:r>
    </w:p>
    <w:p w14:paraId="3D8F416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14:paraId="3BCC9CE7"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33AC2242"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взаимодействие между участниками образовательного процесса, в том числе синхронные и (или) асинхронные взаимодействия посредством Интернета.</w:t>
      </w:r>
    </w:p>
    <w:p w14:paraId="6DAB1DBC" w14:textId="77777777" w:rsidR="003F5E1B" w:rsidRPr="003F5E1B" w:rsidRDefault="003F5E1B" w:rsidP="003F5E1B">
      <w:pPr>
        <w:spacing w:after="0" w:line="240" w:lineRule="auto"/>
        <w:ind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Электронная информационно-образовательная среда позволяет обучающимся осуществить:</w:t>
      </w:r>
    </w:p>
    <w:p w14:paraId="58A09461"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поиск и получение информации в локальной сети организации и Глобальной сети — Интернете в соответствии с учебной задачей;</w:t>
      </w:r>
    </w:p>
    <w:p w14:paraId="23693A69"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обработку информации для выступления с аудио-, видеои графическим сопровождением;</w:t>
      </w:r>
    </w:p>
    <w:p w14:paraId="16F29A93"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размещение продуктов познавательной, исследовательской и творческой деятельности в сети образовательной организации и Интернете;</w:t>
      </w:r>
    </w:p>
    <w:p w14:paraId="7420B75D"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выпуск школьных печатных изданий, радиопередач;</w:t>
      </w:r>
    </w:p>
    <w:p w14:paraId="2627734E"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14:paraId="527F4F60"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В случае реализации программы основного общего образования, в том числе адаптированной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неограниченным доступом к электронной информационно-образовательнойсредеорганизации из любой точки, в которой имеется доступ к информационно-телекоммуникационной Сети как на территории организации, так и вне ее.</w:t>
      </w:r>
    </w:p>
    <w:p w14:paraId="7915001F"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Функционирование электронной информационно-образовательной среды обеспечено соответвующими средствами ИКТ и работниками,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 Информационно-образовательная среда организации обеспечивает реализацию особых образовательных потребностей детей с ОВЗ.</w:t>
      </w:r>
    </w:p>
    <w:p w14:paraId="35B294D5" w14:textId="77777777" w:rsidR="003F5E1B" w:rsidRPr="003F5E1B" w:rsidRDefault="003F5E1B" w:rsidP="003F5E1B">
      <w:pPr>
        <w:spacing w:after="0"/>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xml:space="preserve">В МКОУ АГО «Ачитская СОШ» </w:t>
      </w:r>
      <w:r w:rsidRPr="003F5E1B">
        <w:rPr>
          <w:rFonts w:ascii="Times New Roman" w:eastAsia="Calibri" w:hAnsi="Times New Roman" w:cs="Times New Roman"/>
          <w:iCs/>
          <w:w w:val="0"/>
          <w:sz w:val="24"/>
          <w:szCs w:val="24"/>
        </w:rPr>
        <w:t xml:space="preserve">функционирует </w:t>
      </w:r>
      <w:r w:rsidRPr="003F5E1B">
        <w:rPr>
          <w:rFonts w:ascii="Times New Roman" w:eastAsia="Calibri" w:hAnsi="Times New Roman" w:cs="Times New Roman"/>
          <w:sz w:val="24"/>
          <w:szCs w:val="24"/>
        </w:rPr>
        <w:t xml:space="preserve">Центр цифрового и гуманитарного профилей «Точка роста», который является структурным подразделением школы и осуществляет образовательную деятельность по основным и дополнительным общеобразовательным программам в целях формирования современных компетенций и навыков у обучающихся, в том числе по таким учебным предметам, как «Информатика», «Основы безопасности жизнедеятельности» и предметной области «Технология». </w:t>
      </w:r>
    </w:p>
    <w:p w14:paraId="1F0474B1"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xml:space="preserve">Центр расположен в двух помещениях школы и включает в себя  две функциональные зоны: </w:t>
      </w:r>
    </w:p>
    <w:p w14:paraId="08FD5E74"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кабинет формирования цифровых и гуманитарных компетенций, в том числе по предметным областям «Технология», «Информатика», «Основы безопасности жизнедеятельности».</w:t>
      </w:r>
    </w:p>
    <w:p w14:paraId="7B1D4BCC"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помещение для проектной деятельности – пространство, выполняющее роль центра общественной жизни школы. Помещение для проектной деятельности зонируется по принципу коворкинга, включает в себя шахматную гостиную и медиазону.</w:t>
      </w:r>
    </w:p>
    <w:p w14:paraId="2DF1D223"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 рамках дополнительного образования, используется инфраструктура Центра по таким направлениям, как: шахматы, робототехника, информационные и геоинформационные технологии, виртуальная и дополненная реальность, финансовая грамотность, безопасное поведение, журналистика и др. Программы дополнительного образования детей базируются на принципах развития гибких компетенций у обучающихся, принципах проектной деятельности и включают в себя кейсы различной сложности.</w:t>
      </w:r>
    </w:p>
    <w:p w14:paraId="31175A76"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 рамках сетевого взаимодействия: обучающиеся школы имеют возможность обучаться по программам дополнительного образования в ГАНОУ СО «Дворец молодёжи» и посещать различные обучающие лекции проводимые на других образовательных площадках; обучающиеся других образовательных организаций Ачитского городского округа - посещать открытые уроки, мастер-классы, проводимые педагогами Центра; также Центр служит площадкой для проведения шахматных турниров, научно-практических конференций и различных социально-культурных мероприятий муниципального уровня.</w:t>
      </w:r>
    </w:p>
    <w:p w14:paraId="67F64139"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Все центры "Точка роста" Свердловской области – это высокотехнологичные образовательные площадки, оформленные в соответствии с фирменным стилем, контрастно отличающимся от привычных школьных интерьеров. Современное оборудование в Центре «Точка роста» позволяет не только реализовать требования ФГОС в учебной деятельности, но и на качественно новом уровне организовать дополнительное образование детей и их родителей наравне с возможностями крупных городов.</w:t>
      </w:r>
    </w:p>
    <w:p w14:paraId="6D31182C"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Центр образования цифрового и гуманитарного профилей «Точка роста» (далее – Центр) создан в целях развития и реализации основных и дополнительных общеобразовательных программ цифрового, естественно-научного и гуманитарного профилей.</w:t>
      </w:r>
    </w:p>
    <w:p w14:paraId="0F79427A"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Центр является структурным подразделением Муниципального казенного общеобразовательного учреждения Ачитского городского округа «Ачитская средняя общеобразовательная школа» (далее – Учреждение) и не является юридическим лицом.</w:t>
      </w:r>
    </w:p>
    <w:p w14:paraId="39F80AC7"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В своей деятельности Центр руководствуется Федеральным законом от 29 декабря 2012 года № 273-ФЗ «Об образовании в Российской Федерации», нормативными документами Министерства просвещения Российской Федерации, иными нормативными правовыми актами Российской Федерации и Свердловской области, программой развития Центра на текущий учебный год, планами работы, утвержденными учредителем, и положением.</w:t>
      </w:r>
    </w:p>
    <w:p w14:paraId="7BC24091"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Центр в своей деятельности подчиняется руководителю Учреждения (директору).</w:t>
      </w:r>
    </w:p>
    <w:p w14:paraId="6633F76E"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Основными целями деятельности Центра являются:</w:t>
      </w:r>
    </w:p>
    <w:p w14:paraId="72A8216E"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1. создание условий для внедрения на уровнях начального общего, основного общего и (или) среднего общего образования новых методов обучения и воспитания, образовательных технологий, обеспечивающих освоение обучающимися основных и дополнительных общеобразовательных программ цифрового и гуманитарного профилей;</w:t>
      </w:r>
    </w:p>
    <w:p w14:paraId="37177D6F"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2. обновление содержания и совершенствование методов обучения по учебным предметам «Информатика», «Основы безопасности жизнедеятельности» и предметной области «Технология».</w:t>
      </w:r>
    </w:p>
    <w:p w14:paraId="1B33EA90"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Задачами Центра являются:</w:t>
      </w:r>
    </w:p>
    <w:p w14:paraId="31BA449F"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реализация основных общеобразовательных программ по учебным предметам</w:t>
      </w:r>
      <w:r w:rsidRPr="003F5E1B">
        <w:rPr>
          <w:rFonts w:ascii="Times New Roman" w:eastAsia="Calibri" w:hAnsi="Times New Roman" w:cs="Times New Roman"/>
          <w:sz w:val="24"/>
          <w:szCs w:val="24"/>
        </w:rPr>
        <w:br/>
        <w:t>«Информатика», «Основы безопасности жизнедеятельности», предметной области «Технология», в том числе обеспечение внедрения обновленного содержания и методов обучения по основным общеобразовательным программам в рамках федерального проекта «Современная школа» национального проекта «Образование»;</w:t>
      </w:r>
    </w:p>
    <w:p w14:paraId="51E744FA"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разработка и реализация разноуровневых дополнительных общеобразовательных программ цифрового и гуманитарного профилей, а также иных программ в рамках внеурочной деятельности обучающихся, в том числе в каникулярный период;</w:t>
      </w:r>
    </w:p>
    <w:p w14:paraId="304E1405"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реализация и участие в реализации образовательных программ основного общего образования в сетевой форме;</w:t>
      </w:r>
    </w:p>
    <w:p w14:paraId="3E62DE8E"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создание целостной системы дополнительного образования в Центре, обеспеченной единством учебных и воспитательных требований, преемственностью содержания основного и дополнительного образования, а также единством методических подходов;</w:t>
      </w:r>
    </w:p>
    <w:p w14:paraId="7200C626"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вовлечение обучающихся и педагогических работников в проектную деятельность;</w:t>
      </w:r>
    </w:p>
    <w:p w14:paraId="22BE9478"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организация внеурочной деятельности в каникулярный период, разработка и реализация соответствующих образовательных программ, в том числе для лагерей, организованных образовательными организациями в каникулярный период;</w:t>
      </w:r>
    </w:p>
    <w:p w14:paraId="04529265"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реализация мероприятий по информированию и просвещению населения в области цифровых и гуманитарных технологий;</w:t>
      </w:r>
    </w:p>
    <w:p w14:paraId="6EC6D526"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содействие развитию медиаграмотности обучающихся, школьных цифровых медиаресурсов;</w:t>
      </w:r>
    </w:p>
    <w:p w14:paraId="5CEC164D"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содействие созданию и развитию общественного движения школьников, направленного на личностное развитие, повышение их социальной активности и мотивации к творческой деятельности;</w:t>
      </w:r>
    </w:p>
    <w:p w14:paraId="68207FC8"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содействие развитию шахматного образования;</w:t>
      </w:r>
    </w:p>
    <w:p w14:paraId="41D30681"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реализация мер по непрерывному развитию педагогических работников и управленческих кадров, включая повышение квалификации руководителей и педагогических работников Центра, реализующих основные и дополнительные общеобразовательные программы.</w:t>
      </w:r>
    </w:p>
    <w:p w14:paraId="57AD5D73"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Выполняя эти задачи, Центр является структурным подразделением Учреждения, входит в состав федеральной сети Центров и функционирует как:</w:t>
      </w:r>
    </w:p>
    <w:p w14:paraId="30E6F5C5"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образовательный центр, реализующий основные и дополнительные общеобразовательные программы цифрового, естественнонаучного, технического, гуманитарного и социокультурного профилей, привлекая детей, обучающихся и их родителей (законных представителей) к соответствующей деятельности в рамках реализации этих программ;</w:t>
      </w:r>
    </w:p>
    <w:p w14:paraId="276F5D1C"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выполняет функцию общественного пространства для развития общекультурных компетенций, цифрового и шахматного образования, проектной деятельности, творческой самореализации детей, педагогов, родительской общественности.</w:t>
      </w:r>
    </w:p>
    <w:p w14:paraId="7653CD24"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Центр сотрудничает с:</w:t>
      </w:r>
    </w:p>
    <w:p w14:paraId="07F1D358"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различными образовательными организациями в форме сетевого</w:t>
      </w:r>
      <w:r w:rsidRPr="003F5E1B">
        <w:rPr>
          <w:rFonts w:ascii="Times New Roman" w:eastAsia="Calibri" w:hAnsi="Times New Roman" w:cs="Times New Roman"/>
          <w:sz w:val="24"/>
          <w:szCs w:val="24"/>
        </w:rPr>
        <w:br/>
        <w:t>взаимодействия;</w:t>
      </w:r>
    </w:p>
    <w:p w14:paraId="634594C8"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иными образовательными организациями, входящими в состав региональной</w:t>
      </w:r>
      <w:r w:rsidRPr="003F5E1B">
        <w:rPr>
          <w:rFonts w:ascii="Times New Roman" w:eastAsia="Calibri" w:hAnsi="Times New Roman" w:cs="Times New Roman"/>
          <w:sz w:val="24"/>
          <w:szCs w:val="24"/>
        </w:rPr>
        <w:br/>
        <w:t>и федеральной сетей Центров;</w:t>
      </w:r>
    </w:p>
    <w:p w14:paraId="7F69B73C"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обучающимися и родителями (законными представителями) обучающихся с</w:t>
      </w:r>
      <w:r w:rsidRPr="003F5E1B">
        <w:rPr>
          <w:rFonts w:ascii="Times New Roman" w:eastAsia="Calibri" w:hAnsi="Times New Roman" w:cs="Times New Roman"/>
          <w:sz w:val="24"/>
          <w:szCs w:val="24"/>
        </w:rPr>
        <w:br/>
        <w:t>применением дистанционных образовательных технологий.</w:t>
      </w:r>
    </w:p>
    <w:p w14:paraId="15A77F4C" w14:textId="77777777" w:rsidR="003F5E1B" w:rsidRPr="003F5E1B" w:rsidRDefault="003F5E1B" w:rsidP="003F5E1B">
      <w:pPr>
        <w:shd w:val="clear" w:color="auto" w:fill="FFFFFF"/>
        <w:spacing w:after="0" w:line="240" w:lineRule="auto"/>
        <w:ind w:firstLine="708"/>
        <w:jc w:val="both"/>
        <w:textAlignment w:val="baseline"/>
        <w:rPr>
          <w:rFonts w:ascii="Times New Roman" w:eastAsia="Times New Roman" w:hAnsi="Times New Roman" w:cs="Times New Roman"/>
          <w:color w:val="666666"/>
          <w:sz w:val="24"/>
          <w:szCs w:val="24"/>
          <w:lang w:eastAsia="ru-RU"/>
        </w:rPr>
      </w:pPr>
      <w:r w:rsidRPr="003F5E1B">
        <w:rPr>
          <w:rFonts w:ascii="Times New Roman" w:eastAsia="Times New Roman" w:hAnsi="Times New Roman" w:cs="Times New Roman"/>
          <w:color w:val="000000"/>
          <w:sz w:val="24"/>
          <w:szCs w:val="24"/>
          <w:bdr w:val="none" w:sz="0" w:space="0" w:color="auto" w:frame="1"/>
          <w:lang w:eastAsia="ru-RU"/>
        </w:rPr>
        <w:t>Муниципальное казенное общеобразовательное учреждение Ачитского городского округа «Ачитская средняя общеобразовательная школа» участвует в реализации проекта «Уральская инженерная школа» в 2023 году.</w:t>
      </w:r>
    </w:p>
    <w:p w14:paraId="55CB3BE2" w14:textId="77777777" w:rsidR="003F5E1B" w:rsidRPr="003F5E1B" w:rsidRDefault="003F5E1B" w:rsidP="003F5E1B">
      <w:pPr>
        <w:shd w:val="clear" w:color="auto" w:fill="FFFFFF"/>
        <w:spacing w:after="0" w:line="240" w:lineRule="auto"/>
        <w:jc w:val="both"/>
        <w:textAlignment w:val="baseline"/>
        <w:rPr>
          <w:rFonts w:ascii="Times New Roman" w:eastAsia="Times New Roman" w:hAnsi="Times New Roman" w:cs="Times New Roman"/>
          <w:color w:val="666666"/>
          <w:sz w:val="24"/>
          <w:szCs w:val="24"/>
          <w:lang w:eastAsia="ru-RU"/>
        </w:rPr>
      </w:pPr>
      <w:r w:rsidRPr="003F5E1B">
        <w:rPr>
          <w:rFonts w:ascii="Times New Roman" w:eastAsia="Times New Roman" w:hAnsi="Times New Roman" w:cs="Times New Roman"/>
          <w:color w:val="000000"/>
          <w:sz w:val="24"/>
          <w:szCs w:val="24"/>
          <w:bdr w:val="none" w:sz="0" w:space="0" w:color="auto" w:frame="1"/>
          <w:lang w:eastAsia="ru-RU"/>
        </w:rPr>
        <w:t>           Целью проекта «Уральская инженерная школа», одобренного Указом Губернатора Свердловской области от 06 октября 2014 года № 453-УГ, является обеспечение условий для подготовки в Свердловской области рабочих и инженерных кадров в масштабах и с качеством, полностью удовлетворяющим текущим и перспективным потребностям экономики региона с учетом программ развития промышленного сектора экономики, обеспечения импортозамещения и возращения отечественным предприятиям технологического лидерства. </w:t>
      </w:r>
    </w:p>
    <w:p w14:paraId="70C52C8F" w14:textId="77777777" w:rsidR="003F5E1B" w:rsidRPr="003F5E1B" w:rsidRDefault="003F5E1B" w:rsidP="003F5E1B">
      <w:pPr>
        <w:shd w:val="clear" w:color="auto" w:fill="FFFFFF"/>
        <w:spacing w:after="0" w:line="240" w:lineRule="auto"/>
        <w:jc w:val="both"/>
        <w:textAlignment w:val="baseline"/>
        <w:rPr>
          <w:rFonts w:ascii="Times New Roman" w:eastAsia="Times New Roman" w:hAnsi="Times New Roman" w:cs="Times New Roman"/>
          <w:color w:val="666666"/>
          <w:sz w:val="24"/>
          <w:szCs w:val="24"/>
          <w:lang w:eastAsia="ru-RU"/>
        </w:rPr>
      </w:pPr>
      <w:r w:rsidRPr="003F5E1B">
        <w:rPr>
          <w:rFonts w:ascii="Times New Roman" w:eastAsia="Times New Roman" w:hAnsi="Times New Roman" w:cs="Times New Roman"/>
          <w:color w:val="000000"/>
          <w:sz w:val="24"/>
          <w:szCs w:val="24"/>
          <w:bdr w:val="none" w:sz="0" w:space="0" w:color="auto" w:frame="1"/>
          <w:lang w:eastAsia="ru-RU"/>
        </w:rPr>
        <w:t>         Благодаря участию в проекте в МКОУ АГО «Ачитская СОШ» планируется создание условий  для реализации образовательных программ естественнонаучного цикла и профориентационной работы. Будет обновлена материально-техническая база специализированных кабинетов физики, химии и биологии, а также кабинета для размещения оборудования. За счет средств областного и местных бюджетов школа будет оснащена цифровыми лабораториями по физике, химии и биологии, лабораторными комплексами для практической и проектной деятельности, интерактивными комплексами, оборудованием для изучения основ робототехники, механики, мехатроники, программирования.</w:t>
      </w:r>
    </w:p>
    <w:p w14:paraId="574B5386" w14:textId="77777777" w:rsidR="003F5E1B" w:rsidRPr="003F5E1B" w:rsidRDefault="003F5E1B" w:rsidP="003F5E1B">
      <w:pPr>
        <w:shd w:val="clear" w:color="auto" w:fill="FFFFFF"/>
        <w:spacing w:after="0" w:line="240" w:lineRule="auto"/>
        <w:jc w:val="both"/>
        <w:textAlignment w:val="baseline"/>
        <w:rPr>
          <w:rFonts w:ascii="Times New Roman" w:eastAsia="Times New Roman" w:hAnsi="Times New Roman" w:cs="Times New Roman"/>
          <w:color w:val="666666"/>
          <w:sz w:val="24"/>
          <w:szCs w:val="24"/>
          <w:lang w:eastAsia="ru-RU"/>
        </w:rPr>
      </w:pPr>
      <w:r w:rsidRPr="003F5E1B">
        <w:rPr>
          <w:rFonts w:ascii="Times New Roman" w:eastAsia="Times New Roman" w:hAnsi="Times New Roman" w:cs="Times New Roman"/>
          <w:color w:val="000000"/>
          <w:sz w:val="24"/>
          <w:szCs w:val="24"/>
          <w:bdr w:val="none" w:sz="0" w:space="0" w:color="auto" w:frame="1"/>
          <w:lang w:eastAsia="ru-RU"/>
        </w:rPr>
        <w:t>         Участие в проекте «Уральская инженерная школа» позволит создать в школе современные условия для проведения учебных исследований и исследовательских практик по физике, химии и биологии, увеличить охват обучающихся образовательными программами естественнонаучной направленности, создать условия для организации проектной деятельности и обеспечить формирование и развитие у обучающихся инженерно-технических, исследовательских и изобретательских компетенций.</w:t>
      </w:r>
    </w:p>
    <w:p w14:paraId="7FD012F8"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p>
    <w:p w14:paraId="6C74A562"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 школе созданы условия для занятий физической культурой и спортом. В наличии имеются спортивный зал, полоса препятствий. Оснащение необходимым оборудованием позволяет организовать дополнительную образовательную деятельность и реализовать образовательную программу по физической культуре на начальном, основном и среднем уровнях образования.</w:t>
      </w:r>
    </w:p>
    <w:p w14:paraId="51F99304"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xml:space="preserve">На протяжении нескольких лет в школе в течение учебного года проводится мониторинг физического развития учащихся 1-11 классов, норм ВФСК ГТО. </w:t>
      </w:r>
    </w:p>
    <w:p w14:paraId="6E89E860"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xml:space="preserve">С целью создания благоприятной среды для укрепления и сохранения здоровья школьников, профилактики беспризорности и безнадзорности несовершеннолетних на базе МКОУ АГО «Ачитская СОШ» в период летних каникул организуется работа лагеря с дневным пребыванием детей. При его комплектовании особое внимание уделяется детям, нуждающимся в особой заботе государства: детям из малообеспеченных, неполных семей, а также учащимся, находящимся в социально опасном положении и состоящим на разных видах профилактического учета. </w:t>
      </w:r>
    </w:p>
    <w:p w14:paraId="3BA4A89B"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Важное место в системе воспитательной работы отводится организации и проведению мероприятий духовно-нравственного, гражданско-патриотического направлений.</w:t>
      </w:r>
    </w:p>
    <w:p w14:paraId="36E5145B"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iCs/>
          <w:w w:val="0"/>
          <w:sz w:val="24"/>
          <w:szCs w:val="24"/>
        </w:rPr>
        <w:t>В школе функционируют: объединения добровольцев (волонтёров) «Вектор будущего», юных инспекторов дорожного движения, дружины юных пожарных.</w:t>
      </w:r>
    </w:p>
    <w:p w14:paraId="0D4ABCEE"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xml:space="preserve">Воспитание в школе осуществляется как: </w:t>
      </w:r>
    </w:p>
    <w:p w14:paraId="073EB016"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1) воспитывающее обучение, реализуемое на уроке;</w:t>
      </w:r>
    </w:p>
    <w:p w14:paraId="0AF5E342"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2)специальное направление деятельности, включающее мероприятия и проекты воспитательной направленности, в том числе в рамках внеурочной деятельности.</w:t>
      </w:r>
    </w:p>
    <w:p w14:paraId="161C1559"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Приоритет отдается организации воспитывающего обучения в процессе урочной деятельности, поскольку деятельность на уроке является основным видом занятости обучающегося в школе. Уроки охватывают большую часть времени пребывания ребенка в образовательном учреждении.</w:t>
      </w:r>
    </w:p>
    <w:p w14:paraId="4E6BBDEA"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Особенностями реализуемого в школе воспитательной деятельности являются:</w:t>
      </w:r>
    </w:p>
    <w:p w14:paraId="166197E5" w14:textId="77777777" w:rsidR="003F5E1B" w:rsidRPr="003F5E1B" w:rsidRDefault="003F5E1B" w:rsidP="003F5E1B">
      <w:pPr>
        <w:tabs>
          <w:tab w:val="left" w:pos="142"/>
        </w:tabs>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полноценное / максимальное использование воспитательного потенциала учебных дисциплин;</w:t>
      </w:r>
    </w:p>
    <w:p w14:paraId="390CF685"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наличие традиций детской проектной деятельности / социальных инициатив детей и подростков / социального творчества детей и подростков (познавательные, творческие, социально значимые, игровые, экологические, литературные, художественные проекты);</w:t>
      </w:r>
    </w:p>
    <w:p w14:paraId="415A2D59"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xml:space="preserve">-  реализация широкого спектра досуговых программ; </w:t>
      </w:r>
    </w:p>
    <w:p w14:paraId="3B8A91CA"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разработка и реализация комплекса обучающих профилактических мероприятий для школьников, их родителей (законных представителей) и педагогов с целью обеспечения безопасности и здоровья несовершеннолетних;</w:t>
      </w:r>
    </w:p>
    <w:p w14:paraId="4E07BFC9" w14:textId="77777777" w:rsidR="003F5E1B" w:rsidRPr="003F5E1B" w:rsidRDefault="003F5E1B" w:rsidP="003F5E1B">
      <w:pPr>
        <w:tabs>
          <w:tab w:val="left" w:pos="284"/>
        </w:tabs>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обогащение содержания традиционных мероприятий духовно-нравственного и гражданско-патриотического воспитания современными интерактивными формами: организация диспутов, дискуссий на актуальные темы, деловых игр, мозговых штурмов, создание и использование компьютерных презентаций и медиаматериалов, расширение воспитывающих возможностей официального сайта школы и школьной социальной сети («ВКонтакте»).</w:t>
      </w:r>
    </w:p>
    <w:p w14:paraId="1A554DD9"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использование в воспитательной работе соревновательных форм организации мероприятий для повышения качества воспитательного процесса, использование разнообразных видов наглядности для демонстрации побед и достижений, поднятия престижа школы.</w:t>
      </w:r>
    </w:p>
    <w:p w14:paraId="559850C7"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Основными организационными ценностями процесса воспитания в школе являются:</w:t>
      </w:r>
    </w:p>
    <w:p w14:paraId="4F5FBF0E"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безопасность;</w:t>
      </w:r>
    </w:p>
    <w:p w14:paraId="273150FB"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сочетание общественных и личных интересов;</w:t>
      </w:r>
    </w:p>
    <w:p w14:paraId="29FC7F4F"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оптимальность затрат;</w:t>
      </w:r>
    </w:p>
    <w:p w14:paraId="56ACB02C"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сочетание требовательности с безусловным уважением;</w:t>
      </w:r>
    </w:p>
    <w:p w14:paraId="39EF63D9"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вовлечение всех участников (методика КТД и др.);</w:t>
      </w:r>
    </w:p>
    <w:p w14:paraId="2FD649D5"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создание мотивации;</w:t>
      </w:r>
    </w:p>
    <w:p w14:paraId="4ADB4D97"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использование потенциала участников;</w:t>
      </w:r>
    </w:p>
    <w:p w14:paraId="5A3C7232"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обучение персонала;</w:t>
      </w:r>
    </w:p>
    <w:p w14:paraId="5BF5C7EC"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непрерывность (воспитание не сводится к мероприятиям);</w:t>
      </w:r>
    </w:p>
    <w:p w14:paraId="7F0387D1"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сочетание стандартизации с творчеством.</w:t>
      </w:r>
    </w:p>
    <w:p w14:paraId="77793462" w14:textId="77777777" w:rsidR="009A249C" w:rsidRPr="009A249C" w:rsidRDefault="009A249C" w:rsidP="003F5E1B">
      <w:pPr>
        <w:spacing w:line="240" w:lineRule="auto"/>
        <w:ind w:firstLine="567"/>
        <w:jc w:val="both"/>
      </w:pPr>
    </w:p>
    <w:sectPr w:rsidR="009A249C" w:rsidRPr="009A249C" w:rsidSect="009A249C">
      <w:pgSz w:w="11907" w:h="16839" w:code="9"/>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C21FA0" w14:textId="77777777" w:rsidR="00D033DC" w:rsidRDefault="00D033DC" w:rsidP="00A21F86">
      <w:pPr>
        <w:spacing w:after="0" w:line="240" w:lineRule="auto"/>
      </w:pPr>
      <w:r>
        <w:separator/>
      </w:r>
    </w:p>
  </w:endnote>
  <w:endnote w:type="continuationSeparator" w:id="0">
    <w:p w14:paraId="2273F06E" w14:textId="77777777" w:rsidR="00D033DC" w:rsidRDefault="00D033DC" w:rsidP="00A21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choolBookSanPin">
    <w:altName w:val="Cambria Math"/>
    <w:panose1 w:val="00000000000000000000"/>
    <w:charset w:val="00"/>
    <w:family w:val="roman"/>
    <w:notTrueType/>
    <w:pitch w:val="variable"/>
    <w:sig w:usb0="A00002FF" w:usb1="5000204A" w:usb2="00000020" w:usb3="00000000" w:csb0="0000009F" w:csb1="00000000"/>
  </w:font>
  <w:font w:name="№Е">
    <w:altName w:val="Calibri"/>
    <w:charset w:val="00"/>
    <w:family w:val="roman"/>
    <w:pitch w:val="default"/>
    <w:sig w:usb0="00000000" w:usb1="00000000" w:usb2="00000010" w:usb3="00000000" w:csb0="00080000"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Batang;??">
    <w:altName w:val="MS Mincho"/>
    <w:panose1 w:val="00000000000000000000"/>
    <w:charset w:val="80"/>
    <w:family w:val="roman"/>
    <w:notTrueType/>
    <w:pitch w:val="default"/>
    <w:sig w:usb0="00000001" w:usb1="08070000" w:usb2="00000010" w:usb3="00000000" w:csb0="00020000" w:csb1="00000000"/>
  </w:font>
  <w:font w:name="Liberation Serif">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C5E519" w14:textId="77777777" w:rsidR="003547AB" w:rsidRDefault="003547AB">
    <w:pPr>
      <w:spacing w:after="0" w:line="259" w:lineRule="auto"/>
      <w:ind w:right="29"/>
      <w:jc w:val="right"/>
    </w:pPr>
    <w:r>
      <w:rPr>
        <w:sz w:val="29"/>
      </w:rPr>
      <w:fldChar w:fldCharType="begin"/>
    </w:r>
    <w:r>
      <w:instrText xml:space="preserve"> PAGE   \* MERGEFORMAT </w:instrText>
    </w:r>
    <w:r>
      <w:rPr>
        <w:sz w:val="29"/>
      </w:rPr>
      <w:fldChar w:fldCharType="separate"/>
    </w:r>
    <w:r>
      <w:rPr>
        <w:sz w:val="23"/>
      </w:rPr>
      <w:t>2</w:t>
    </w:r>
    <w:r>
      <w:rPr>
        <w:sz w:val="23"/>
      </w:rPr>
      <w:fldChar w:fldCharType="end"/>
    </w:r>
    <w:r>
      <w:rPr>
        <w:sz w:val="23"/>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61879" w14:textId="77777777" w:rsidR="003547AB" w:rsidRDefault="003547AB">
    <w:pPr>
      <w:spacing w:after="0" w:line="259" w:lineRule="auto"/>
      <w:ind w:right="29"/>
      <w:jc w:val="right"/>
    </w:pPr>
    <w:r>
      <w:rPr>
        <w:sz w:val="29"/>
      </w:rPr>
      <w:fldChar w:fldCharType="begin"/>
    </w:r>
    <w:r>
      <w:instrText xml:space="preserve"> PAGE   \* MERGEFORMAT </w:instrText>
    </w:r>
    <w:r>
      <w:rPr>
        <w:sz w:val="29"/>
      </w:rPr>
      <w:fldChar w:fldCharType="separate"/>
    </w:r>
    <w:r w:rsidR="004D1FE8" w:rsidRPr="004D1FE8">
      <w:rPr>
        <w:noProof/>
        <w:sz w:val="23"/>
      </w:rPr>
      <w:t>2</w:t>
    </w:r>
    <w:r>
      <w:rPr>
        <w:sz w:val="23"/>
      </w:rPr>
      <w:fldChar w:fldCharType="end"/>
    </w:r>
    <w:r>
      <w:rPr>
        <w:sz w:val="23"/>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7337190"/>
      <w:docPartObj>
        <w:docPartGallery w:val="Page Numbers (Bottom of Page)"/>
        <w:docPartUnique/>
      </w:docPartObj>
    </w:sdtPr>
    <w:sdtEndPr/>
    <w:sdtContent>
      <w:p w14:paraId="641AA847" w14:textId="77777777" w:rsidR="003547AB" w:rsidRDefault="003547AB">
        <w:pPr>
          <w:pStyle w:val="af6"/>
          <w:jc w:val="center"/>
        </w:pPr>
        <w:r>
          <w:fldChar w:fldCharType="begin"/>
        </w:r>
        <w:r>
          <w:instrText>PAGE   \* MERGEFORMAT</w:instrText>
        </w:r>
        <w:r>
          <w:fldChar w:fldCharType="separate"/>
        </w:r>
        <w:r w:rsidR="004D1FE8">
          <w:rPr>
            <w:noProof/>
          </w:rPr>
          <w:t>1</w:t>
        </w:r>
        <w:r>
          <w:fldChar w:fldCharType="end"/>
        </w:r>
      </w:p>
    </w:sdtContent>
  </w:sdt>
  <w:p w14:paraId="6DB6A1CD" w14:textId="77777777" w:rsidR="003547AB" w:rsidRDefault="003547AB">
    <w:pPr>
      <w:spacing w:after="160" w:line="259"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F8935" w14:textId="77777777" w:rsidR="003547AB" w:rsidRDefault="003547AB">
    <w:pPr>
      <w:pStyle w:val="af0"/>
      <w:spacing w:line="14" w:lineRule="auto"/>
    </w:pPr>
    <w:r>
      <w:rPr>
        <w:noProof/>
        <w:lang w:eastAsia="ru-RU"/>
      </w:rPr>
      <mc:AlternateContent>
        <mc:Choice Requires="wps">
          <w:drawing>
            <wp:anchor distT="0" distB="0" distL="114300" distR="114300" simplePos="0" relativeHeight="251657216" behindDoc="1" locked="0" layoutInCell="1" allowOverlap="1" wp14:anchorId="14F07D00" wp14:editId="68F8325A">
              <wp:simplePos x="0" y="0"/>
              <wp:positionH relativeFrom="page">
                <wp:posOffset>393700</wp:posOffset>
              </wp:positionH>
              <wp:positionV relativeFrom="page">
                <wp:posOffset>7042150</wp:posOffset>
              </wp:positionV>
              <wp:extent cx="309245" cy="160020"/>
              <wp:effectExtent l="3175" t="3175" r="1905"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D1451" w14:textId="77777777" w:rsidR="003547AB" w:rsidRDefault="003547AB">
                          <w:pPr>
                            <w:spacing w:before="16"/>
                            <w:ind w:left="60"/>
                            <w:rPr>
                              <w:rFonts w:ascii="Trebuchet MS"/>
                              <w:sz w:val="18"/>
                            </w:rPr>
                          </w:pPr>
                          <w:r>
                            <w:fldChar w:fldCharType="begin"/>
                          </w:r>
                          <w:r>
                            <w:rPr>
                              <w:rFonts w:ascii="Trebuchet MS"/>
                              <w:color w:val="231F20"/>
                              <w:sz w:val="18"/>
                            </w:rPr>
                            <w:instrText xml:space="preserve"> PAGE </w:instrText>
                          </w:r>
                          <w:r>
                            <w:fldChar w:fldCharType="separate"/>
                          </w:r>
                          <w:r w:rsidR="00F226AA">
                            <w:rPr>
                              <w:rFonts w:ascii="Trebuchet MS"/>
                              <w:noProof/>
                              <w:color w:val="231F20"/>
                              <w:sz w:val="18"/>
                            </w:rPr>
                            <w:t>1116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F07D00" id="_x0000_t202" coordsize="21600,21600" o:spt="202" path="m,l,21600r21600,l21600,xe">
              <v:stroke joinstyle="miter"/>
              <v:path gradientshapeok="t" o:connecttype="rect"/>
            </v:shapetype>
            <v:shape id="Text Box 15" o:spid="_x0000_s1026" type="#_x0000_t202" style="position:absolute;margin-left:31pt;margin-top:554.5pt;width:24.35pt;height:12.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" filled="f" stroked="f">
              <v:textbox inset="0,0,0,0">
                <w:txbxContent>
                  <w:p w14:paraId="359D1451" w14:textId="77777777" w:rsidR="003547AB" w:rsidRDefault="003547AB">
                    <w:pPr>
                      <w:spacing w:before="16"/>
                      <w:ind w:left="60"/>
                      <w:rPr>
                        <w:rFonts w:ascii="Trebuchet MS"/>
                        <w:sz w:val="18"/>
                      </w:rPr>
                    </w:pPr>
                    <w:r>
                      <w:fldChar w:fldCharType="begin"/>
                    </w:r>
                    <w:r>
                      <w:rPr>
                        <w:rFonts w:ascii="Trebuchet MS"/>
                        <w:color w:val="231F20"/>
                        <w:sz w:val="18"/>
                      </w:rPr>
                      <w:instrText xml:space="preserve"> PAGE </w:instrText>
                    </w:r>
                    <w:r>
                      <w:fldChar w:fldCharType="separate"/>
                    </w:r>
                    <w:r w:rsidR="00F226AA">
                      <w:rPr>
                        <w:rFonts w:ascii="Trebuchet MS"/>
                        <w:noProof/>
                        <w:color w:val="231F20"/>
                        <w:sz w:val="18"/>
                      </w:rPr>
                      <w:t>1116</w:t>
                    </w:r>
                    <w:r>
                      <w:fldChar w:fldCharType="end"/>
                    </w:r>
                  </w:p>
                </w:txbxContent>
              </v:textbox>
              <w10:wrap anchorx="page" anchory="page"/>
            </v:shape>
          </w:pict>
        </mc:Fallback>
      </mc:AlternateContent>
    </w:r>
    <w:r>
      <w:rPr>
        <w:noProof/>
        <w:lang w:eastAsia="ru-RU"/>
      </w:rPr>
      <mc:AlternateContent>
        <mc:Choice Requires="wps">
          <w:drawing>
            <wp:anchor distT="0" distB="0" distL="114300" distR="114300" simplePos="0" relativeHeight="251675648" behindDoc="1" locked="0" layoutInCell="1" allowOverlap="1" wp14:anchorId="14B0A03B" wp14:editId="56FFC2BC">
              <wp:simplePos x="0" y="0"/>
              <wp:positionH relativeFrom="page">
                <wp:posOffset>2995930</wp:posOffset>
              </wp:positionH>
              <wp:positionV relativeFrom="page">
                <wp:posOffset>7042785</wp:posOffset>
              </wp:positionV>
              <wp:extent cx="1517015" cy="158750"/>
              <wp:effectExtent l="0" t="3810" r="1905"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01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46A71" w14:textId="77777777" w:rsidR="003547AB" w:rsidRDefault="003547AB">
                          <w:pPr>
                            <w:spacing w:before="15"/>
                            <w:ind w:left="20"/>
                            <w:rPr>
                              <w:rFonts w:ascii="Trebuchet MS" w:hAnsi="Trebuchet MS"/>
                              <w:sz w:val="18"/>
                            </w:rPr>
                          </w:pPr>
                          <w:r>
                            <w:rPr>
                              <w:rFonts w:ascii="Trebuchet MS" w:hAnsi="Trebuchet MS"/>
                              <w:color w:val="231F20"/>
                              <w:w w:val="90"/>
                              <w:sz w:val="18"/>
                            </w:rPr>
                            <w:t>Примерная</w:t>
                          </w:r>
                          <w:r>
                            <w:rPr>
                              <w:rFonts w:ascii="Trebuchet MS" w:hAnsi="Trebuchet MS"/>
                              <w:color w:val="231F20"/>
                              <w:spacing w:val="1"/>
                              <w:w w:val="90"/>
                              <w:sz w:val="18"/>
                            </w:rPr>
                            <w:t xml:space="preserve"> </w:t>
                          </w:r>
                          <w:r>
                            <w:rPr>
                              <w:rFonts w:ascii="Trebuchet MS" w:hAnsi="Trebuchet MS"/>
                              <w:color w:val="231F20"/>
                              <w:w w:val="90"/>
                              <w:sz w:val="18"/>
                            </w:rPr>
                            <w:t>рабочая</w:t>
                          </w:r>
                          <w:r>
                            <w:rPr>
                              <w:rFonts w:ascii="Trebuchet MS" w:hAnsi="Trebuchet MS"/>
                              <w:color w:val="231F20"/>
                              <w:spacing w:val="1"/>
                              <w:w w:val="90"/>
                              <w:sz w:val="18"/>
                            </w:rPr>
                            <w:t xml:space="preserve"> </w:t>
                          </w:r>
                          <w:r>
                            <w:rPr>
                              <w:rFonts w:ascii="Trebuchet MS" w:hAnsi="Trebuchet MS"/>
                              <w:color w:val="231F20"/>
                              <w:w w:val="90"/>
                              <w:sz w:val="18"/>
                            </w:rPr>
                            <w:t>программа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0A03B" id="Text Box 16" o:spid="_x0000_s1027" type="#_x0000_t202" style="position:absolute;margin-left:235.9pt;margin-top:554.55pt;width:119.45pt;height:12.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" filled="f" stroked="f">
              <v:textbox inset="0,0,0,0">
                <w:txbxContent>
                  <w:p w14:paraId="21146A71" w14:textId="77777777" w:rsidR="003547AB" w:rsidRDefault="003547AB">
                    <w:pPr>
                      <w:spacing w:before="15"/>
                      <w:ind w:left="20"/>
                      <w:rPr>
                        <w:rFonts w:ascii="Trebuchet MS" w:hAnsi="Trebuchet MS"/>
                        <w:sz w:val="18"/>
                      </w:rPr>
                    </w:pPr>
                    <w:r>
                      <w:rPr>
                        <w:rFonts w:ascii="Trebuchet MS" w:hAnsi="Trebuchet MS"/>
                        <w:color w:val="231F20"/>
                        <w:w w:val="90"/>
                        <w:sz w:val="18"/>
                      </w:rPr>
                      <w:t>Примерная</w:t>
                    </w:r>
                    <w:r>
                      <w:rPr>
                        <w:rFonts w:ascii="Trebuchet MS" w:hAnsi="Trebuchet MS"/>
                        <w:color w:val="231F20"/>
                        <w:spacing w:val="1"/>
                        <w:w w:val="90"/>
                        <w:sz w:val="18"/>
                      </w:rPr>
                      <w:t xml:space="preserve"> </w:t>
                    </w:r>
                    <w:r>
                      <w:rPr>
                        <w:rFonts w:ascii="Trebuchet MS" w:hAnsi="Trebuchet MS"/>
                        <w:color w:val="231F20"/>
                        <w:w w:val="90"/>
                        <w:sz w:val="18"/>
                      </w:rPr>
                      <w:t>рабочая</w:t>
                    </w:r>
                    <w:r>
                      <w:rPr>
                        <w:rFonts w:ascii="Trebuchet MS" w:hAnsi="Trebuchet MS"/>
                        <w:color w:val="231F20"/>
                        <w:spacing w:val="1"/>
                        <w:w w:val="90"/>
                        <w:sz w:val="18"/>
                      </w:rPr>
                      <w:t xml:space="preserve"> </w:t>
                    </w:r>
                    <w:r>
                      <w:rPr>
                        <w:rFonts w:ascii="Trebuchet MS" w:hAnsi="Trebuchet MS"/>
                        <w:color w:val="231F20"/>
                        <w:w w:val="90"/>
                        <w:sz w:val="18"/>
                      </w:rPr>
                      <w:t>программа</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8A298" w14:textId="77777777" w:rsidR="003547AB" w:rsidRDefault="003547AB">
    <w:pPr>
      <w:pStyle w:val="af6"/>
      <w:jc w:val="right"/>
    </w:pPr>
  </w:p>
  <w:p w14:paraId="4082839A" w14:textId="77777777" w:rsidR="003547AB" w:rsidRPr="002D0C34" w:rsidRDefault="003547AB" w:rsidP="002D0C34">
    <w:pPr>
      <w:pStyle w:val="af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95CE52"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3360" behindDoc="1" locked="0" layoutInCell="1" allowOverlap="1" wp14:anchorId="6BFB26B3" wp14:editId="1D088DE7">
              <wp:simplePos x="0" y="0"/>
              <wp:positionH relativeFrom="page">
                <wp:posOffset>546735</wp:posOffset>
              </wp:positionH>
              <wp:positionV relativeFrom="page">
                <wp:posOffset>10533380</wp:posOffset>
              </wp:positionV>
              <wp:extent cx="661670" cy="100330"/>
              <wp:effectExtent l="3810" t="0" r="127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8208B" w14:textId="77777777" w:rsidR="003547AB" w:rsidRDefault="003547AB">
                          <w:pPr>
                            <w:spacing w:line="240" w:lineRule="auto"/>
                          </w:pPr>
                          <w:r>
                            <w:rPr>
                              <w:rStyle w:val="afe"/>
                              <w:rFonts w:eastAsiaTheme="minorHAnsi"/>
                              <w:b w:val="0"/>
                              <w:bCs w:val="0"/>
                            </w:rP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BFB26B3" id="_x0000_t202" coordsize="21600,21600" o:spt="202" path="m,l,21600r21600,l21600,xe">
              <v:stroke joinstyle="miter"/>
              <v:path gradientshapeok="t" o:connecttype="rect"/>
            </v:shapetype>
            <v:shape id="Text Box 3" o:spid="_x0000_s1030" type="#_x0000_t202" style="position:absolute;margin-left:43.05pt;margin-top:829.4pt;width:52.1pt;height:7.9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" filled="f" stroked="f">
              <v:textbox style="mso-fit-shape-to-text:t" inset="0,0,0,0">
                <w:txbxContent>
                  <w:p w14:paraId="6228208B" w14:textId="77777777" w:rsidR="003547AB" w:rsidRDefault="003547AB">
                    <w:pPr>
                      <w:spacing w:line="240" w:lineRule="auto"/>
                    </w:pPr>
                    <w:r>
                      <w:rPr>
                        <w:rStyle w:val="afe"/>
                        <w:rFonts w:eastAsiaTheme="minorHAnsi"/>
                        <w:b w:val="0"/>
                        <w:bCs w:val="0"/>
                      </w:rPr>
                      <w:t>Программа - 03</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425D0"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4384" behindDoc="1" locked="0" layoutInCell="1" allowOverlap="1" wp14:anchorId="6C38878B" wp14:editId="4FB4DB47">
              <wp:simplePos x="0" y="0"/>
              <wp:positionH relativeFrom="page">
                <wp:posOffset>546735</wp:posOffset>
              </wp:positionH>
              <wp:positionV relativeFrom="page">
                <wp:posOffset>10533380</wp:posOffset>
              </wp:positionV>
              <wp:extent cx="81915" cy="297815"/>
              <wp:effectExtent l="3810" t="0" r="127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32800" w14:textId="77777777" w:rsidR="003547AB" w:rsidRDefault="003547AB">
                          <w:pPr>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38878B" id="_x0000_t202" coordsize="21600,21600" o:spt="202" path="m,l,21600r21600,l21600,xe">
              <v:stroke joinstyle="miter"/>
              <v:path gradientshapeok="t" o:connecttype="rect"/>
            </v:shapetype>
            <v:shape id="Text Box 4" o:spid="_x0000_s1031" type="#_x0000_t202" style="position:absolute;margin-left:43.05pt;margin-top:829.4pt;width:6.45pt;height:23.45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V+2qQIAAKw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" filled="f" stroked="f">
              <v:textbox style="mso-fit-shape-to-text:t" inset="0,0,0,0">
                <w:txbxContent>
                  <w:p w14:paraId="0A532800" w14:textId="77777777" w:rsidR="003547AB" w:rsidRDefault="003547AB">
                    <w:pPr>
                      <w:spacing w:line="240" w:lineRule="auto"/>
                    </w:pP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F5A61"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7456" behindDoc="1" locked="0" layoutInCell="1" allowOverlap="1" wp14:anchorId="356BF622" wp14:editId="09CE5224">
              <wp:simplePos x="0" y="0"/>
              <wp:positionH relativeFrom="page">
                <wp:posOffset>783590</wp:posOffset>
              </wp:positionH>
              <wp:positionV relativeFrom="page">
                <wp:posOffset>10138410</wp:posOffset>
              </wp:positionV>
              <wp:extent cx="661670" cy="97790"/>
              <wp:effectExtent l="2540" t="3810" r="2540" b="317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97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B335D" w14:textId="77777777" w:rsidR="003547AB" w:rsidRDefault="003547AB">
                          <w:pPr>
                            <w:spacing w:line="240" w:lineRule="auto"/>
                          </w:pPr>
                          <w: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56BF622" id="_x0000_t202" coordsize="21600,21600" o:spt="202" path="m,l,21600r21600,l21600,xe">
              <v:stroke joinstyle="miter"/>
              <v:path gradientshapeok="t" o:connecttype="rect"/>
            </v:shapetype>
            <v:shape id="Text Box 7" o:spid="_x0000_s1033" type="#_x0000_t202" style="position:absolute;margin-left:61.7pt;margin-top:798.3pt;width:52.1pt;height:7.7pt;z-index:-251649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" filled="f" stroked="f">
              <v:textbox style="mso-fit-shape-to-text:t" inset="0,0,0,0">
                <w:txbxContent>
                  <w:p w14:paraId="37CB335D" w14:textId="77777777" w:rsidR="003547AB" w:rsidRDefault="003547AB">
                    <w:pPr>
                      <w:spacing w:line="240" w:lineRule="auto"/>
                    </w:pPr>
                    <w:r>
                      <w:t>Программа - 03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505359" w14:textId="77777777" w:rsidR="00D033DC" w:rsidRDefault="00D033DC" w:rsidP="00A21F86">
      <w:pPr>
        <w:spacing w:after="0" w:line="240" w:lineRule="auto"/>
      </w:pPr>
      <w:r>
        <w:separator/>
      </w:r>
    </w:p>
  </w:footnote>
  <w:footnote w:type="continuationSeparator" w:id="0">
    <w:p w14:paraId="434BB8F6" w14:textId="77777777" w:rsidR="00D033DC" w:rsidRDefault="00D033DC" w:rsidP="00A21F86">
      <w:pPr>
        <w:spacing w:after="0" w:line="240" w:lineRule="auto"/>
      </w:pPr>
      <w:r>
        <w:continuationSeparator/>
      </w:r>
    </w:p>
  </w:footnote>
  <w:footnote w:id="1">
    <w:p w14:paraId="4B31F61C" w14:textId="77777777" w:rsidR="003547AB" w:rsidRDefault="003547AB" w:rsidP="00FA6EF4">
      <w:pPr>
        <w:pStyle w:val="afc"/>
        <w:shd w:val="clear" w:color="auto" w:fill="auto"/>
        <w:tabs>
          <w:tab w:val="left" w:pos="178"/>
        </w:tabs>
        <w:spacing w:line="278" w:lineRule="exact"/>
      </w:pPr>
      <w:r>
        <w:rPr>
          <w:vertAlign w:val="superscript"/>
        </w:rPr>
        <w:footnoteRef/>
      </w:r>
      <w:r>
        <w:tab/>
        <w:t>Часть 6</w:t>
      </w:r>
      <w:r>
        <w:rPr>
          <w:vertAlign w:val="superscript"/>
        </w:rPr>
        <w:t>1</w:t>
      </w:r>
      <w:r>
        <w:t xml:space="preserve"> статьи 12 Федерального закона от 29 декабря 2012 г. № 273-ФЗ «Об образовании в Российской Федерации».</w:t>
      </w:r>
    </w:p>
  </w:footnote>
  <w:footnote w:id="2">
    <w:p w14:paraId="56BB7181" w14:textId="77777777" w:rsidR="003547AB" w:rsidRDefault="003547AB" w:rsidP="00FA6EF4">
      <w:pPr>
        <w:pStyle w:val="afc"/>
        <w:shd w:val="clear" w:color="auto" w:fill="auto"/>
        <w:tabs>
          <w:tab w:val="left" w:pos="173"/>
        </w:tabs>
        <w:spacing w:line="278" w:lineRule="exact"/>
      </w:pPr>
      <w:r>
        <w:rPr>
          <w:vertAlign w:val="superscript"/>
        </w:rPr>
        <w:footnoteRef/>
      </w:r>
      <w:r>
        <w:tab/>
        <w:t>Часть 6</w:t>
      </w:r>
      <w:r>
        <w:rPr>
          <w:vertAlign w:val="superscript"/>
        </w:rPr>
        <w:t>3</w:t>
      </w:r>
      <w:r>
        <w:t xml:space="preserve"> статьи 12 Федерального закона от 29 декабря 2012 г. № 273-ФЗ «Об образовании в Российской Федерации».</w:t>
      </w:r>
    </w:p>
  </w:footnote>
  <w:footnote w:id="3">
    <w:p w14:paraId="6FFE39D4" w14:textId="77777777" w:rsidR="003547AB" w:rsidRDefault="003547AB" w:rsidP="00FA6EF4">
      <w:pPr>
        <w:pStyle w:val="afc"/>
        <w:shd w:val="clear" w:color="auto" w:fill="auto"/>
        <w:tabs>
          <w:tab w:val="left" w:pos="240"/>
        </w:tabs>
        <w:spacing w:line="278" w:lineRule="exact"/>
      </w:pPr>
      <w:r>
        <w:rPr>
          <w:vertAlign w:val="superscript"/>
        </w:rPr>
        <w:footnoteRef/>
      </w:r>
      <w:r>
        <w:tab/>
        <w:t>Пункт 31 федерального государственного образовательного стандарта основного общего образования, утверждённого приказом Министерства просвещения Российской Федерации от 31 мая 2021 г. № 287 (зарегистрирован Министерством юстиции Российской Федерации</w:t>
      </w:r>
    </w:p>
  </w:footnote>
  <w:footnote w:id="4">
    <w:p w14:paraId="06FD5D4D" w14:textId="77777777" w:rsidR="003547AB" w:rsidRDefault="003547AB" w:rsidP="00555602">
      <w:pPr>
        <w:pStyle w:val="afc"/>
        <w:shd w:val="clear" w:color="auto" w:fill="auto"/>
        <w:tabs>
          <w:tab w:val="left" w:pos="182"/>
        </w:tabs>
        <w:spacing w:line="278" w:lineRule="exact"/>
      </w:pPr>
      <w:r>
        <w:footnoteRef/>
      </w:r>
      <w:r>
        <w:tab/>
        <w:t>июля 2021 г., регистрационный № 64101), с изменениями, внесенными приказами Министерства просвещения Российской Федерации от 18 июля 2022 г. № 568 (зарегистрирован Минюстом России 17 августа 2022 г., регистрационный № 69675) и от 8 ноября 2022 г. № 955 (зарегистрирован</w:t>
      </w:r>
      <w:r>
        <w:tab/>
        <w:t>Министерством</w:t>
      </w:r>
      <w:r>
        <w:tab/>
        <w:t>юстиции</w:t>
      </w:r>
      <w:r>
        <w:tab/>
        <w:t>Российской</w:t>
      </w:r>
      <w:r>
        <w:tab/>
        <w:t>Федерации</w:t>
      </w:r>
      <w:r>
        <w:tab/>
        <w:t>6</w:t>
      </w:r>
      <w:r>
        <w:tab/>
        <w:t>февраля 2023 г., регистрационный № 72264) (далее - ФГОС ООО, утверждённый приказом № 287); пункт 14 федерального государственного образовательного стандарта основного общего образования, утверждённого приказом Министерства образования и науки Российской Федерации от 17 декабря 2010 г. № 1897 (зарегистрирован Министерством юстиции Российской Федерации 1 февраля 2011 г., регистрационный № 19644), с изменениями, внесенными приказами Министерства образования и науки Российской Федерации от 29 декабря 2014 г. № 1644 (зарегистрирован</w:t>
      </w:r>
      <w:r>
        <w:tab/>
        <w:t xml:space="preserve"> Министерством</w:t>
      </w:r>
      <w:r>
        <w:tab/>
        <w:t>юстиции</w:t>
      </w:r>
      <w:r>
        <w:tab/>
        <w:t>Российской</w:t>
      </w:r>
      <w:r>
        <w:tab/>
        <w:t>Федерации</w:t>
      </w:r>
      <w:r>
        <w:tab/>
        <w:t>6</w:t>
      </w:r>
      <w:r>
        <w:tab/>
        <w:t>февраля 2015</w:t>
      </w:r>
      <w:r>
        <w:tab/>
        <w:t>г., регистрационный № 35915), от 31 декабря 2015 г. № 1577 (зарегистрирован Министерством юстиции Российской Федерации 2 февраля 2016 г., регистрационный № 40937) и приказами Министерства просвещения Российской Федерации от 11 декабря 2020 г. № 712 (зарегистрирован Министерством юстиции Российской Федерации 25 декабря 2020 г., регистрационный № 61828) и от 8 ноября 2022 г. № 955 (зарегистрирован Министерством юстиции Российской Федерации</w:t>
      </w:r>
    </w:p>
  </w:footnote>
  <w:footnote w:id="5">
    <w:p w14:paraId="40F0FA03" w14:textId="77777777" w:rsidR="003547AB" w:rsidRDefault="003547AB" w:rsidP="00FA6EF4">
      <w:pPr>
        <w:pStyle w:val="afc"/>
        <w:shd w:val="clear" w:color="auto" w:fill="auto"/>
        <w:tabs>
          <w:tab w:val="left" w:pos="245"/>
        </w:tabs>
        <w:spacing w:line="278" w:lineRule="exact"/>
      </w:pPr>
      <w:r>
        <w:footnoteRef/>
      </w:r>
      <w:r>
        <w:tab/>
        <w:t>февраля 2023 г., регистрационный № 72264) (далее - ФГОС ООО, утвержденный приказом № 1897).</w:t>
      </w:r>
    </w:p>
    <w:p w14:paraId="77B410EA" w14:textId="77777777" w:rsidR="003547AB" w:rsidRDefault="003547AB" w:rsidP="00FA6EF4">
      <w:pPr>
        <w:pStyle w:val="afc"/>
        <w:shd w:val="clear" w:color="auto" w:fill="auto"/>
        <w:spacing w:line="278" w:lineRule="exact"/>
      </w:pPr>
      <w:r>
        <w:rPr>
          <w:vertAlign w:val="superscript"/>
        </w:rPr>
        <w:t>5</w:t>
      </w:r>
      <w:r>
        <w:t xml:space="preserve"> Пункт 31 ФГОС ООО, утверждённого приказом № 287; пункт 14 ФГОС ООО, утверждённого приказом № 1897.</w:t>
      </w:r>
    </w:p>
  </w:footnote>
  <w:footnote w:id="6">
    <w:p w14:paraId="51F9DA51" w14:textId="77777777" w:rsidR="003547AB" w:rsidRDefault="003547AB" w:rsidP="00FA6EF4">
      <w:pPr>
        <w:pStyle w:val="afc"/>
        <w:shd w:val="clear" w:color="auto" w:fill="auto"/>
        <w:tabs>
          <w:tab w:val="left" w:pos="158"/>
        </w:tabs>
        <w:spacing w:line="283" w:lineRule="exact"/>
      </w:pPr>
      <w:r>
        <w:rPr>
          <w:vertAlign w:val="superscript"/>
        </w:rPr>
        <w:footnoteRef/>
      </w:r>
      <w:r>
        <w:tab/>
        <w:t>Пункт 31 ФГОС ООО, утверждённого приказом № 287; пункт 14 ФГОС ООО, утвержденного приказом № 1897.</w:t>
      </w:r>
    </w:p>
  </w:footnote>
  <w:footnote w:id="7">
    <w:p w14:paraId="79393242" w14:textId="77777777" w:rsidR="003547AB" w:rsidRDefault="003547AB" w:rsidP="00FA6EF4">
      <w:pPr>
        <w:pStyle w:val="afc"/>
        <w:shd w:val="clear" w:color="auto" w:fill="auto"/>
        <w:tabs>
          <w:tab w:val="left" w:pos="154"/>
        </w:tabs>
        <w:spacing w:line="283" w:lineRule="exact"/>
      </w:pPr>
      <w:r>
        <w:rPr>
          <w:vertAlign w:val="superscript"/>
        </w:rPr>
        <w:footnoteRef/>
      </w:r>
      <w:r>
        <w:tab/>
        <w:t>Пункт 32 ФГОС ООО, утверждённого приказом № 287; пункт 14 ФГОС ООО, утвержденного приказом № 1897.</w:t>
      </w:r>
    </w:p>
  </w:footnote>
  <w:footnote w:id="8">
    <w:p w14:paraId="224A1034" w14:textId="77777777" w:rsidR="003547AB" w:rsidRDefault="003547AB" w:rsidP="00FA6EF4">
      <w:pPr>
        <w:pStyle w:val="afc"/>
        <w:shd w:val="clear" w:color="auto" w:fill="auto"/>
        <w:tabs>
          <w:tab w:val="left" w:pos="202"/>
        </w:tabs>
        <w:spacing w:line="283" w:lineRule="exact"/>
      </w:pPr>
      <w:r>
        <w:rPr>
          <w:vertAlign w:val="superscript"/>
        </w:rPr>
        <w:footnoteRef/>
      </w:r>
      <w:r>
        <w:tab/>
        <w:t>Пункт 32.2 ФГОС ООО, утверждённого приказом № 287; пункты 14, 18.2.1 ФГОС ООО, утвержденного приказом № 1897.</w:t>
      </w:r>
    </w:p>
  </w:footnote>
  <w:footnote w:id="9">
    <w:p w14:paraId="0E5C690B" w14:textId="77777777" w:rsidR="003547AB" w:rsidRDefault="003547AB" w:rsidP="00FA6EF4">
      <w:pPr>
        <w:pStyle w:val="afc"/>
        <w:shd w:val="clear" w:color="auto" w:fill="auto"/>
        <w:tabs>
          <w:tab w:val="left" w:pos="178"/>
        </w:tabs>
        <w:spacing w:line="283" w:lineRule="exact"/>
      </w:pPr>
      <w:r>
        <w:rPr>
          <w:vertAlign w:val="superscript"/>
        </w:rPr>
        <w:footnoteRef/>
      </w:r>
      <w:r>
        <w:tab/>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 нравственных ценностей».</w:t>
      </w:r>
    </w:p>
  </w:footnote>
  <w:footnote w:id="10">
    <w:p w14:paraId="0A368FC9" w14:textId="77777777" w:rsidR="003547AB" w:rsidRDefault="003547AB" w:rsidP="00FA6EF4">
      <w:pPr>
        <w:pStyle w:val="afc"/>
        <w:shd w:val="clear" w:color="auto" w:fill="auto"/>
        <w:tabs>
          <w:tab w:val="left" w:pos="288"/>
        </w:tabs>
        <w:spacing w:line="283" w:lineRule="exact"/>
      </w:pPr>
      <w:r>
        <w:rPr>
          <w:vertAlign w:val="superscript"/>
        </w:rPr>
        <w:footnoteRef/>
      </w:r>
      <w:r>
        <w:tab/>
        <w:t>Пункт 32.3 ФГОС ООО, утверждённого приказом № 287; пункты 14, 18.2.3 ФГОС ООО, утверждённого приказом № 1897.</w:t>
      </w:r>
    </w:p>
  </w:footnote>
  <w:footnote w:id="11">
    <w:p w14:paraId="6A36BBC1" w14:textId="77777777" w:rsidR="003547AB" w:rsidRDefault="003547AB" w:rsidP="00FA6EF4">
      <w:pPr>
        <w:pStyle w:val="afc"/>
        <w:shd w:val="clear" w:color="auto" w:fill="auto"/>
        <w:tabs>
          <w:tab w:val="left" w:pos="269"/>
        </w:tabs>
        <w:spacing w:line="283" w:lineRule="exact"/>
      </w:pPr>
      <w:r>
        <w:rPr>
          <w:vertAlign w:val="superscript"/>
        </w:rPr>
        <w:footnoteRef/>
      </w:r>
      <w:r>
        <w:tab/>
        <w:t>Пункт 32.3 ФГОС ООО, утверждённого приказом № 287; пункты 14, 18.2.3 ФГОС ООО, утверждённого приказом № 1897.</w:t>
      </w:r>
    </w:p>
  </w:footnote>
  <w:footnote w:id="12">
    <w:p w14:paraId="50CDBB9F" w14:textId="77777777" w:rsidR="003547AB" w:rsidRDefault="003547AB" w:rsidP="00FA6EF4">
      <w:pPr>
        <w:pStyle w:val="afc"/>
        <w:shd w:val="clear" w:color="auto" w:fill="auto"/>
        <w:tabs>
          <w:tab w:val="left" w:pos="269"/>
        </w:tabs>
        <w:spacing w:line="283" w:lineRule="exact"/>
      </w:pPr>
      <w:r>
        <w:rPr>
          <w:vertAlign w:val="superscript"/>
        </w:rPr>
        <w:footnoteRef/>
      </w:r>
      <w:r>
        <w:tab/>
        <w:t>Пункт 32.3 ФГОС ООО, утверждённого приказом № 287; пункты 14, 18.2.3 ФГОС ООО, утверждённого приказом № 1897.</w:t>
      </w:r>
    </w:p>
  </w:footnote>
  <w:footnote w:id="13">
    <w:p w14:paraId="7FA39ACD" w14:textId="77777777" w:rsidR="003547AB" w:rsidRDefault="003547AB" w:rsidP="00FA6EF4">
      <w:pPr>
        <w:pStyle w:val="afc"/>
        <w:shd w:val="clear" w:color="auto" w:fill="auto"/>
        <w:tabs>
          <w:tab w:val="left" w:pos="216"/>
        </w:tabs>
        <w:spacing w:line="283" w:lineRule="exact"/>
      </w:pPr>
      <w:r>
        <w:rPr>
          <w:vertAlign w:val="superscript"/>
        </w:rPr>
        <w:footnoteRef/>
      </w:r>
      <w:r>
        <w:tab/>
        <w:t>Пункт 33 ФГОС ООО, утверждённого приказом № 287; пункт 14 ФГОС ООО, утверждённого приказом № 1897.</w:t>
      </w:r>
    </w:p>
  </w:footnote>
  <w:footnote w:id="14">
    <w:p w14:paraId="427694B9" w14:textId="77777777" w:rsidR="003547AB" w:rsidRDefault="003547AB" w:rsidP="00FA6EF4">
      <w:pPr>
        <w:pStyle w:val="afc"/>
        <w:shd w:val="clear" w:color="auto" w:fill="auto"/>
        <w:tabs>
          <w:tab w:val="left" w:pos="178"/>
        </w:tabs>
        <w:spacing w:line="288" w:lineRule="exact"/>
      </w:pPr>
      <w:r>
        <w:rPr>
          <w:vertAlign w:val="superscript"/>
        </w:rPr>
        <w:footnoteRef/>
      </w:r>
      <w:r>
        <w:tab/>
        <w:t>Пункт 3 части 1 статьи 34 Федерального закона от 29 декабря 2012 г. № 273-ФЗ «Об образовании в Российской Федерации».</w:t>
      </w:r>
    </w:p>
  </w:footnote>
  <w:footnote w:id="15">
    <w:p w14:paraId="5A344690" w14:textId="77777777" w:rsidR="003547AB" w:rsidRDefault="003547AB" w:rsidP="00FA6EF4">
      <w:pPr>
        <w:pStyle w:val="afc"/>
        <w:shd w:val="clear" w:color="auto" w:fill="auto"/>
        <w:tabs>
          <w:tab w:val="left" w:pos="302"/>
          <w:tab w:val="left" w:pos="3317"/>
          <w:tab w:val="left" w:pos="5861"/>
          <w:tab w:val="left" w:pos="6869"/>
          <w:tab w:val="left" w:pos="7282"/>
          <w:tab w:val="left" w:pos="8232"/>
          <w:tab w:val="left" w:pos="8822"/>
        </w:tabs>
        <w:spacing w:line="278" w:lineRule="exact"/>
      </w:pPr>
      <w:r>
        <w:rPr>
          <w:vertAlign w:val="superscript"/>
        </w:rPr>
        <w:footnoteRef/>
      </w:r>
      <w:r>
        <w:tab/>
        <w:t>Статья 95 Федерального</w:t>
      </w:r>
      <w:r>
        <w:tab/>
        <w:t>закона от 29 декабря</w:t>
      </w:r>
      <w:r>
        <w:tab/>
        <w:t>2012 г.</w:t>
      </w:r>
      <w:r>
        <w:tab/>
        <w:t>№</w:t>
      </w:r>
      <w:r>
        <w:tab/>
        <w:t>273-ФЗ</w:t>
      </w:r>
      <w:r>
        <w:tab/>
        <w:t>«Об</w:t>
      </w:r>
      <w:r>
        <w:tab/>
        <w:t>образовании</w:t>
      </w:r>
    </w:p>
    <w:p w14:paraId="2283D57C" w14:textId="77777777" w:rsidR="003547AB" w:rsidRDefault="003547AB" w:rsidP="00FA6EF4">
      <w:pPr>
        <w:pStyle w:val="afc"/>
        <w:shd w:val="clear" w:color="auto" w:fill="auto"/>
        <w:spacing w:line="278" w:lineRule="exact"/>
      </w:pPr>
      <w:r>
        <w:t>в Российской Федерации».</w:t>
      </w:r>
    </w:p>
  </w:footnote>
  <w:footnote w:id="16">
    <w:p w14:paraId="36A1C15A" w14:textId="77777777" w:rsidR="003547AB" w:rsidRDefault="003547AB" w:rsidP="00FA6EF4">
      <w:pPr>
        <w:pStyle w:val="afc"/>
        <w:shd w:val="clear" w:color="auto" w:fill="auto"/>
        <w:tabs>
          <w:tab w:val="left" w:pos="298"/>
          <w:tab w:val="left" w:pos="3317"/>
          <w:tab w:val="left" w:pos="5861"/>
          <w:tab w:val="left" w:pos="6869"/>
          <w:tab w:val="left" w:pos="7282"/>
          <w:tab w:val="left" w:pos="8232"/>
          <w:tab w:val="left" w:pos="8822"/>
        </w:tabs>
        <w:spacing w:line="278" w:lineRule="exact"/>
      </w:pPr>
      <w:r>
        <w:rPr>
          <w:vertAlign w:val="superscript"/>
        </w:rPr>
        <w:footnoteRef/>
      </w:r>
      <w:r>
        <w:tab/>
        <w:t>Статья 59 Федерального</w:t>
      </w:r>
      <w:r>
        <w:tab/>
        <w:t>закона от 29 декабря</w:t>
      </w:r>
      <w:r>
        <w:tab/>
        <w:t>2012 г.</w:t>
      </w:r>
      <w:r>
        <w:tab/>
        <w:t>№</w:t>
      </w:r>
      <w:r>
        <w:tab/>
        <w:t>273-ФЗ</w:t>
      </w:r>
      <w:r>
        <w:tab/>
        <w:t>«Об</w:t>
      </w:r>
      <w:r>
        <w:tab/>
        <w:t>образовании</w:t>
      </w:r>
    </w:p>
    <w:p w14:paraId="76836239" w14:textId="77777777" w:rsidR="003547AB" w:rsidRPr="00FA6EF4" w:rsidRDefault="003547AB" w:rsidP="00FA6EF4">
      <w:pPr>
        <w:pStyle w:val="afc"/>
        <w:shd w:val="clear" w:color="auto" w:fill="auto"/>
        <w:spacing w:line="278" w:lineRule="exact"/>
      </w:pPr>
      <w:r>
        <w:t>в</w:t>
      </w:r>
      <w:r w:rsidRPr="00FA6EF4">
        <w:t xml:space="preserve"> </w:t>
      </w:r>
      <w:r>
        <w:t>Российской</w:t>
      </w:r>
      <w:r w:rsidRPr="00FA6EF4">
        <w:t xml:space="preserve"> </w:t>
      </w:r>
      <w:r>
        <w:t>Федерации</w:t>
      </w:r>
      <w:r w:rsidRPr="00FA6EF4">
        <w:t>».</w:t>
      </w:r>
    </w:p>
  </w:footnote>
  <w:footnote w:id="17">
    <w:p w14:paraId="295C1E51" w14:textId="77777777" w:rsidR="003547AB" w:rsidRDefault="003547AB" w:rsidP="000777F7">
      <w:pPr>
        <w:pStyle w:val="footnotedescription"/>
        <w:spacing w:line="288" w:lineRule="auto"/>
        <w:ind w:right="8"/>
      </w:pPr>
      <w:r>
        <w:rPr>
          <w:rStyle w:val="footnotemark"/>
          <w:rFonts w:eastAsiaTheme="majorEastAsia"/>
        </w:rPr>
        <w:footnoteRef/>
      </w:r>
      <w:r>
        <w:t xml:space="preserve"> При отсутствии необходимого материально-технического обеспечения содержание модуля «Робототехника» может реализовываться на базе организаций дополнительного образования детей, других организаций, имеющих необходимое оборудование. </w:t>
      </w:r>
    </w:p>
  </w:footnote>
  <w:footnote w:id="18">
    <w:p w14:paraId="4E03DBC5" w14:textId="77777777" w:rsidR="003547AB" w:rsidRDefault="003547AB" w:rsidP="000777F7">
      <w:pPr>
        <w:pStyle w:val="footnotedescription"/>
        <w:spacing w:line="316" w:lineRule="auto"/>
      </w:pPr>
      <w:r>
        <w:rPr>
          <w:rStyle w:val="footnotemark"/>
          <w:rFonts w:eastAsiaTheme="majorEastAsia"/>
        </w:rPr>
        <w:footnoteRef/>
      </w:r>
      <w:r>
        <w:t xml:space="preserve"> Деление обучающихся на подгруппы необходимо производить в соответствии с актуальными санитарными правилами и нормативами, с учетом интересов обучающихся, специфики образовательной организации.  </w:t>
      </w:r>
    </w:p>
    <w:p w14:paraId="05130650" w14:textId="77777777" w:rsidR="003547AB" w:rsidRDefault="003547AB" w:rsidP="000777F7">
      <w:pPr>
        <w:pStyle w:val="footnotedescription"/>
      </w:pPr>
      <w:r>
        <w:rPr>
          <w:i/>
        </w:rPr>
        <w:t>Подгруппа 1</w:t>
      </w:r>
      <w:r>
        <w:t xml:space="preserve"> ориентирована на преимущественное изучение технологий обработки древесины, металлов и др. </w:t>
      </w:r>
      <w:r>
        <w:rPr>
          <w:i/>
        </w:rPr>
        <w:t>Подгруппа 2</w:t>
      </w:r>
      <w:r>
        <w:t xml:space="preserve"> ориентирована на преимущественное изучение технологий обработки текстильных материалов. </w:t>
      </w:r>
    </w:p>
  </w:footnote>
  <w:footnote w:id="19">
    <w:p w14:paraId="45E5D433" w14:textId="77777777" w:rsidR="003547AB" w:rsidRDefault="003547AB" w:rsidP="00B35A25">
      <w:pPr>
        <w:pStyle w:val="ad"/>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5E5CC" w14:textId="77777777" w:rsidR="003547AB" w:rsidRDefault="003547AB">
    <w:pPr>
      <w:spacing w:after="0" w:line="259" w:lineRule="auto"/>
      <w:ind w:right="26"/>
      <w:jc w:val="right"/>
    </w:pPr>
    <w:r>
      <w:rPr>
        <w:color w:val="818181"/>
        <w:sz w:val="24"/>
      </w:rPr>
      <w:t xml:space="preserve">Федеральная рабочая программа | Литература. 5–9 классы </w:t>
    </w:r>
  </w:p>
  <w:p w14:paraId="136D9B27" w14:textId="77777777" w:rsidR="003547AB" w:rsidRDefault="003547AB">
    <w:pPr>
      <w:spacing w:after="0" w:line="259" w:lineRule="auto"/>
    </w:pPr>
    <w:r>
      <w:rPr>
        <w:rFonts w:ascii="Calibri" w:eastAsia="Calibri" w:hAnsi="Calibri" w:cs="Calibri"/>
        <w:sz w:val="23"/>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7414B" w14:textId="77777777" w:rsidR="003547AB" w:rsidRDefault="003547AB">
    <w:pPr>
      <w:spacing w:after="0" w:line="259"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933902" w14:textId="77777777" w:rsidR="003547AB" w:rsidRDefault="003547AB">
    <w:pPr>
      <w:spacing w:after="160" w:line="259" w:lineRule="aut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714167"/>
      <w:docPartObj>
        <w:docPartGallery w:val="Page Numbers (Top of Page)"/>
        <w:docPartUnique/>
      </w:docPartObj>
    </w:sdtPr>
    <w:sdtEndPr/>
    <w:sdtContent>
      <w:p w14:paraId="10159A1D" w14:textId="77777777" w:rsidR="003547AB" w:rsidRDefault="003547AB">
        <w:pPr>
          <w:pStyle w:val="af4"/>
          <w:jc w:val="center"/>
        </w:pPr>
        <w:r>
          <w:fldChar w:fldCharType="begin"/>
        </w:r>
        <w:r>
          <w:instrText>PAGE   \* MERGEFORMAT</w:instrText>
        </w:r>
        <w:r>
          <w:fldChar w:fldCharType="separate"/>
        </w:r>
        <w:r w:rsidR="006C4981">
          <w:rPr>
            <w:noProof/>
          </w:rPr>
          <w:t>1056</w:t>
        </w:r>
        <w:r>
          <w:fldChar w:fldCharType="end"/>
        </w:r>
      </w:p>
    </w:sdtContent>
  </w:sdt>
  <w:p w14:paraId="27C5F3BF" w14:textId="77777777" w:rsidR="003547AB" w:rsidRDefault="003547AB">
    <w:pPr>
      <w:pStyle w:val="af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D6631"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1312" behindDoc="1" locked="0" layoutInCell="1" allowOverlap="1" wp14:anchorId="2CDE9531" wp14:editId="720E4C0B">
              <wp:simplePos x="0" y="0"/>
              <wp:positionH relativeFrom="page">
                <wp:posOffset>3730625</wp:posOffset>
              </wp:positionH>
              <wp:positionV relativeFrom="page">
                <wp:posOffset>194945</wp:posOffset>
              </wp:positionV>
              <wp:extent cx="128270" cy="109855"/>
              <wp:effectExtent l="0" t="4445" r="0" b="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84E69" w14:textId="77777777" w:rsidR="003547AB" w:rsidRDefault="003547AB">
                          <w:pPr>
                            <w:spacing w:line="240" w:lineRule="auto"/>
                          </w:pPr>
                          <w:r>
                            <w:rPr>
                              <w:rStyle w:val="SegoeUI11pt"/>
                            </w:rPr>
                            <w:fldChar w:fldCharType="begin"/>
                          </w:r>
                          <w:r>
                            <w:rPr>
                              <w:rStyle w:val="SegoeUI11pt"/>
                            </w:rPr>
                            <w:instrText xml:space="preserve"> PAGE \* MERGEFORMAT </w:instrText>
                          </w:r>
                          <w:r>
                            <w:rPr>
                              <w:rStyle w:val="SegoeUI11pt"/>
                            </w:rPr>
                            <w:fldChar w:fldCharType="separate"/>
                          </w:r>
                          <w:r>
                            <w:rPr>
                              <w:rStyle w:val="SegoeUI11pt"/>
                              <w:noProof/>
                            </w:rPr>
                            <w:t>5542</w:t>
                          </w:r>
                          <w:r>
                            <w:rPr>
                              <w:rStyle w:val="SegoeUI11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CDE9531" id="_x0000_t202" coordsize="21600,21600" o:spt="202" path="m,l,21600r21600,l21600,xe">
              <v:stroke joinstyle="miter"/>
              <v:path gradientshapeok="t" o:connecttype="rect"/>
            </v:shapetype>
            <v:shape id="Text Box 1" o:spid="_x0000_s1028" type="#_x0000_t202" style="position:absolute;margin-left:293.75pt;margin-top:15.35pt;width:10.1pt;height:8.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" filled="f" stroked="f">
              <v:textbox style="mso-fit-shape-to-text:t" inset="0,0,0,0">
                <w:txbxContent>
                  <w:p w14:paraId="00984E69" w14:textId="77777777" w:rsidR="003547AB" w:rsidRDefault="003547AB">
                    <w:pPr>
                      <w:spacing w:line="240" w:lineRule="auto"/>
                    </w:pPr>
                    <w:r>
                      <w:rPr>
                        <w:rStyle w:val="SegoeUI11pt"/>
                      </w:rPr>
                      <w:fldChar w:fldCharType="begin"/>
                    </w:r>
                    <w:r>
                      <w:rPr>
                        <w:rStyle w:val="SegoeUI11pt"/>
                      </w:rPr>
                      <w:instrText xml:space="preserve"> PAGE \* MERGEFORMAT </w:instrText>
                    </w:r>
                    <w:r>
                      <w:rPr>
                        <w:rStyle w:val="SegoeUI11pt"/>
                      </w:rPr>
                      <w:fldChar w:fldCharType="separate"/>
                    </w:r>
                    <w:r>
                      <w:rPr>
                        <w:rStyle w:val="SegoeUI11pt"/>
                        <w:noProof/>
                      </w:rPr>
                      <w:t>5542</w:t>
                    </w:r>
                    <w:r>
                      <w:rPr>
                        <w:rStyle w:val="SegoeUI11pt"/>
                      </w:rPr>
                      <w:fldChar w:fldCharType="end"/>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DB703"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2336" behindDoc="1" locked="0" layoutInCell="1" allowOverlap="1" wp14:anchorId="29883AA2" wp14:editId="6A3E1D69">
              <wp:simplePos x="0" y="0"/>
              <wp:positionH relativeFrom="page">
                <wp:posOffset>3730625</wp:posOffset>
              </wp:positionH>
              <wp:positionV relativeFrom="page">
                <wp:posOffset>194945</wp:posOffset>
              </wp:positionV>
              <wp:extent cx="241300" cy="313055"/>
              <wp:effectExtent l="0" t="4445"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6491D" w14:textId="77777777" w:rsidR="003547AB" w:rsidRDefault="003547AB">
                          <w:pPr>
                            <w:spacing w:line="240" w:lineRule="auto"/>
                          </w:pPr>
                          <w:r>
                            <w:rPr>
                              <w:rStyle w:val="SegoeUI11pt"/>
                            </w:rPr>
                            <w:fldChar w:fldCharType="begin"/>
                          </w:r>
                          <w:r>
                            <w:rPr>
                              <w:rStyle w:val="SegoeUI11pt"/>
                            </w:rPr>
                            <w:instrText xml:space="preserve"> PAGE \* MERGEFORMAT </w:instrText>
                          </w:r>
                          <w:r>
                            <w:rPr>
                              <w:rStyle w:val="SegoeUI11pt"/>
                            </w:rPr>
                            <w:fldChar w:fldCharType="separate"/>
                          </w:r>
                          <w:r w:rsidR="006C4981">
                            <w:rPr>
                              <w:rStyle w:val="SegoeUI11pt"/>
                              <w:noProof/>
                            </w:rPr>
                            <w:t>1139</w:t>
                          </w:r>
                          <w:r>
                            <w:rPr>
                              <w:rStyle w:val="SegoeUI11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9883AA2" id="_x0000_t202" coordsize="21600,21600" o:spt="202" path="m,l,21600r21600,l21600,xe">
              <v:stroke joinstyle="miter"/>
              <v:path gradientshapeok="t" o:connecttype="rect"/>
            </v:shapetype>
            <v:shape id="Text Box 2" o:spid="_x0000_s1029" type="#_x0000_t202" style="position:absolute;margin-left:293.75pt;margin-top:15.35pt;width:19pt;height:24.6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" filled="f" stroked="f">
              <v:textbox style="mso-fit-shape-to-text:t" inset="0,0,0,0">
                <w:txbxContent>
                  <w:p w14:paraId="4946491D" w14:textId="77777777" w:rsidR="003547AB" w:rsidRDefault="003547AB">
                    <w:pPr>
                      <w:spacing w:line="240" w:lineRule="auto"/>
                    </w:pPr>
                    <w:r>
                      <w:rPr>
                        <w:rStyle w:val="SegoeUI11pt"/>
                      </w:rPr>
                      <w:fldChar w:fldCharType="begin"/>
                    </w:r>
                    <w:r>
                      <w:rPr>
                        <w:rStyle w:val="SegoeUI11pt"/>
                      </w:rPr>
                      <w:instrText xml:space="preserve"> PAGE \* MERGEFORMAT </w:instrText>
                    </w:r>
                    <w:r>
                      <w:rPr>
                        <w:rStyle w:val="SegoeUI11pt"/>
                      </w:rPr>
                      <w:fldChar w:fldCharType="separate"/>
                    </w:r>
                    <w:r w:rsidR="006C4981">
                      <w:rPr>
                        <w:rStyle w:val="SegoeUI11pt"/>
                        <w:noProof/>
                      </w:rPr>
                      <w:t>1139</w:t>
                    </w:r>
                    <w:r>
                      <w:rPr>
                        <w:rStyle w:val="SegoeUI11pt"/>
                      </w:rPr>
                      <w:fldChar w:fldCharType="end"/>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CA3B0"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6432" behindDoc="1" locked="0" layoutInCell="1" allowOverlap="1" wp14:anchorId="684D0F54" wp14:editId="6F51EFDD">
              <wp:simplePos x="0" y="0"/>
              <wp:positionH relativeFrom="page">
                <wp:posOffset>3871595</wp:posOffset>
              </wp:positionH>
              <wp:positionV relativeFrom="page">
                <wp:posOffset>122555</wp:posOffset>
              </wp:positionV>
              <wp:extent cx="289560" cy="113030"/>
              <wp:effectExtent l="4445" t="0" r="1270" b="254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98A07" w14:textId="77777777" w:rsidR="003547AB" w:rsidRDefault="003547AB">
                          <w:pPr>
                            <w:spacing w:line="240" w:lineRule="auto"/>
                          </w:pPr>
                          <w:r>
                            <w:rPr>
                              <w:rStyle w:val="11pt"/>
                              <w:rFonts w:eastAsiaTheme="minorHAnsi"/>
                            </w:rPr>
                            <w:fldChar w:fldCharType="begin"/>
                          </w:r>
                          <w:r>
                            <w:rPr>
                              <w:rStyle w:val="11pt"/>
                              <w:rFonts w:eastAsiaTheme="minorHAnsi"/>
                            </w:rPr>
                            <w:instrText xml:space="preserve"> PAGE \* MERGEFORMAT </w:instrText>
                          </w:r>
                          <w:r>
                            <w:rPr>
                              <w:rStyle w:val="11pt"/>
                              <w:rFonts w:eastAsiaTheme="minorHAnsi"/>
                            </w:rPr>
                            <w:fldChar w:fldCharType="separate"/>
                          </w:r>
                          <w:r w:rsidR="006C4981">
                            <w:rPr>
                              <w:rStyle w:val="11pt"/>
                              <w:rFonts w:eastAsiaTheme="minorHAnsi"/>
                              <w:noProof/>
                            </w:rPr>
                            <w:t>1060</w:t>
                          </w:r>
                          <w:r>
                            <w:rPr>
                              <w:rStyle w:val="11pt"/>
                              <w:rFonts w:eastAsiaTheme="minorHAns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4D0F54" id="_x0000_t202" coordsize="21600,21600" o:spt="202" path="m,l,21600r21600,l21600,xe">
              <v:stroke joinstyle="miter"/>
              <v:path gradientshapeok="t" o:connecttype="rect"/>
            </v:shapetype>
            <v:shape id="Text Box 6" o:spid="_x0000_s1032" type="#_x0000_t202" style="position:absolute;margin-left:304.85pt;margin-top:9.65pt;width:22.8pt;height:8.9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" filled="f" stroked="f">
              <v:textbox style="mso-fit-shape-to-text:t" inset="0,0,0,0">
                <w:txbxContent>
                  <w:p w14:paraId="29098A07" w14:textId="77777777" w:rsidR="003547AB" w:rsidRDefault="003547AB">
                    <w:pPr>
                      <w:spacing w:line="240" w:lineRule="auto"/>
                    </w:pPr>
                    <w:r>
                      <w:rPr>
                        <w:rStyle w:val="11pt"/>
                        <w:rFonts w:eastAsiaTheme="minorHAnsi"/>
                      </w:rPr>
                      <w:fldChar w:fldCharType="begin"/>
                    </w:r>
                    <w:r>
                      <w:rPr>
                        <w:rStyle w:val="11pt"/>
                        <w:rFonts w:eastAsiaTheme="minorHAnsi"/>
                      </w:rPr>
                      <w:instrText xml:space="preserve"> PAGE \* MERGEFORMAT </w:instrText>
                    </w:r>
                    <w:r>
                      <w:rPr>
                        <w:rStyle w:val="11pt"/>
                        <w:rFonts w:eastAsiaTheme="minorHAnsi"/>
                      </w:rPr>
                      <w:fldChar w:fldCharType="separate"/>
                    </w:r>
                    <w:r w:rsidR="006C4981">
                      <w:rPr>
                        <w:rStyle w:val="11pt"/>
                        <w:rFonts w:eastAsiaTheme="minorHAnsi"/>
                        <w:noProof/>
                      </w:rPr>
                      <w:t>1060</w:t>
                    </w:r>
                    <w:r>
                      <w:rPr>
                        <w:rStyle w:val="11pt"/>
                        <w:rFonts w:eastAsiaTheme="minorHAnsi"/>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A4361C82"/>
    <w:lvl w:ilvl="0">
      <w:start w:val="1"/>
      <w:numFmt w:val="decimal"/>
      <w:pStyle w:val="2"/>
      <w:lvlText w:val="%1."/>
      <w:lvlJc w:val="left"/>
      <w:pPr>
        <w:tabs>
          <w:tab w:val="num" w:pos="643"/>
        </w:tabs>
        <w:ind w:left="643" w:hanging="360"/>
      </w:pPr>
    </w:lvl>
  </w:abstractNum>
  <w:abstractNum w:abstractNumId="1" w15:restartNumberingAfterBreak="0">
    <w:nsid w:val="FFFFFF89"/>
    <w:multiLevelType w:val="singleLevel"/>
    <w:tmpl w:val="5F84DFC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6A167B"/>
    <w:multiLevelType w:val="hybridMultilevel"/>
    <w:tmpl w:val="AB6A8078"/>
    <w:lvl w:ilvl="0" w:tplc="E652715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44311E">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290AFB0">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91F27D6E">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4B4C28C4">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1B869A8">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14CED68">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35C6BEE">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2F205E2">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 w15:restartNumberingAfterBreak="0">
    <w:nsid w:val="00F572B7"/>
    <w:multiLevelType w:val="multilevel"/>
    <w:tmpl w:val="4A064A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323708"/>
    <w:multiLevelType w:val="hybridMultilevel"/>
    <w:tmpl w:val="F7E22F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35502EC"/>
    <w:multiLevelType w:val="multilevel"/>
    <w:tmpl w:val="73E249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4991D9B"/>
    <w:multiLevelType w:val="hybridMultilevel"/>
    <w:tmpl w:val="F998C8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5C346C6"/>
    <w:multiLevelType w:val="hybridMultilevel"/>
    <w:tmpl w:val="A1E0A0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64A6407"/>
    <w:multiLevelType w:val="hybridMultilevel"/>
    <w:tmpl w:val="6D26ACF4"/>
    <w:lvl w:ilvl="0" w:tplc="04190001">
      <w:start w:val="1"/>
      <w:numFmt w:val="bullet"/>
      <w:lvlText w:val=""/>
      <w:lvlJc w:val="left"/>
      <w:pPr>
        <w:ind w:left="1182" w:hanging="360"/>
      </w:pPr>
      <w:rPr>
        <w:rFonts w:ascii="Symbol" w:hAnsi="Symbol" w:hint="default"/>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9" w15:restartNumberingAfterBreak="0">
    <w:nsid w:val="06C6040A"/>
    <w:multiLevelType w:val="hybridMultilevel"/>
    <w:tmpl w:val="F0AA5A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79937A0"/>
    <w:multiLevelType w:val="hybridMultilevel"/>
    <w:tmpl w:val="44A87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07AD19AD"/>
    <w:multiLevelType w:val="hybridMultilevel"/>
    <w:tmpl w:val="87B804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0B420F0F"/>
    <w:multiLevelType w:val="hybridMultilevel"/>
    <w:tmpl w:val="D0B08AF4"/>
    <w:lvl w:ilvl="0" w:tplc="04190001">
      <w:start w:val="1"/>
      <w:numFmt w:val="bullet"/>
      <w:lvlText w:val=""/>
      <w:lvlJc w:val="left"/>
      <w:pPr>
        <w:ind w:left="1182" w:hanging="360"/>
      </w:pPr>
      <w:rPr>
        <w:rFonts w:ascii="Symbol" w:hAnsi="Symbol" w:hint="default"/>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13" w15:restartNumberingAfterBreak="0">
    <w:nsid w:val="0B501D6A"/>
    <w:multiLevelType w:val="hybridMultilevel"/>
    <w:tmpl w:val="62524C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0D0520A3"/>
    <w:multiLevelType w:val="hybridMultilevel"/>
    <w:tmpl w:val="DEF03D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E737C26"/>
    <w:multiLevelType w:val="hybridMultilevel"/>
    <w:tmpl w:val="32B474EA"/>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E9513A7"/>
    <w:multiLevelType w:val="multilevel"/>
    <w:tmpl w:val="3A72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C140A3"/>
    <w:multiLevelType w:val="hybridMultilevel"/>
    <w:tmpl w:val="FE6621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0F4743A5"/>
    <w:multiLevelType w:val="hybridMultilevel"/>
    <w:tmpl w:val="8B56C6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10107ADB"/>
    <w:multiLevelType w:val="hybridMultilevel"/>
    <w:tmpl w:val="DD5EFEBE"/>
    <w:lvl w:ilvl="0" w:tplc="55EA53C2">
      <w:start w:val="1"/>
      <w:numFmt w:val="bullet"/>
      <w:lvlText w:val=""/>
      <w:lvlJc w:val="left"/>
      <w:pPr>
        <w:ind w:left="720" w:hanging="360"/>
      </w:pPr>
      <w:rPr>
        <w:rFonts w:ascii="Symbol" w:hAnsi="Symbol" w:hint="default"/>
      </w:rPr>
    </w:lvl>
    <w:lvl w:ilvl="1" w:tplc="55EA53C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1924243"/>
    <w:multiLevelType w:val="hybridMultilevel"/>
    <w:tmpl w:val="A93E3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24923F0"/>
    <w:multiLevelType w:val="multilevel"/>
    <w:tmpl w:val="CD90B27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2835C70"/>
    <w:multiLevelType w:val="hybridMultilevel"/>
    <w:tmpl w:val="DC0C670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12865D4D"/>
    <w:multiLevelType w:val="multilevel"/>
    <w:tmpl w:val="98162E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2AC7DB6"/>
    <w:multiLevelType w:val="hybridMultilevel"/>
    <w:tmpl w:val="23C0C2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13E57F64"/>
    <w:multiLevelType w:val="hybridMultilevel"/>
    <w:tmpl w:val="77207148"/>
    <w:lvl w:ilvl="0" w:tplc="6DCC9E3E">
      <w:start w:val="2"/>
      <w:numFmt w:val="decimal"/>
      <w:lvlText w:val="%1)"/>
      <w:lvlJc w:val="left"/>
      <w:pPr>
        <w:ind w:left="3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FD09EF4">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62F25D58">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6068DA4">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752AAD2">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B25C09F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36188512">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6276E500">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C6621492">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141E66C6"/>
    <w:multiLevelType w:val="multilevel"/>
    <w:tmpl w:val="00B2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48906E7"/>
    <w:multiLevelType w:val="hybridMultilevel"/>
    <w:tmpl w:val="9650E08A"/>
    <w:lvl w:ilvl="0" w:tplc="8A626F3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8C0AD0">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3A566AE0">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31CE66E">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67A55BA">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97E9744">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5282568">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A125C12">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08AC9F6">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8" w15:restartNumberingAfterBreak="0">
    <w:nsid w:val="15FE5D43"/>
    <w:multiLevelType w:val="hybridMultilevel"/>
    <w:tmpl w:val="40E06330"/>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6213793"/>
    <w:multiLevelType w:val="hybridMultilevel"/>
    <w:tmpl w:val="677466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16D82039"/>
    <w:multiLevelType w:val="hybridMultilevel"/>
    <w:tmpl w:val="B7803FA8"/>
    <w:lvl w:ilvl="0" w:tplc="A3FA61AE">
      <w:start w:val="1"/>
      <w:numFmt w:val="decimal"/>
      <w:lvlText w:val="%1"/>
      <w:lvlJc w:val="left"/>
      <w:pPr>
        <w:ind w:left="313" w:hanging="212"/>
      </w:pPr>
      <w:rPr>
        <w:rFonts w:ascii="Times New Roman" w:eastAsia="Times New Roman" w:hAnsi="Times New Roman" w:cs="Times New Roman" w:hint="default"/>
        <w:b/>
        <w:bCs/>
        <w:w w:val="100"/>
        <w:sz w:val="28"/>
        <w:szCs w:val="28"/>
        <w:lang w:val="ru-RU" w:eastAsia="en-US" w:bidi="ar-SA"/>
      </w:rPr>
    </w:lvl>
    <w:lvl w:ilvl="1" w:tplc="D34236DC">
      <w:start w:val="1"/>
      <w:numFmt w:val="decimal"/>
      <w:lvlText w:val="%2."/>
      <w:lvlJc w:val="left"/>
      <w:pPr>
        <w:ind w:left="822" w:hanging="348"/>
      </w:pPr>
      <w:rPr>
        <w:rFonts w:ascii="Times New Roman" w:eastAsia="Times New Roman" w:hAnsi="Times New Roman" w:cs="Times New Roman" w:hint="default"/>
        <w:spacing w:val="0"/>
        <w:w w:val="100"/>
        <w:sz w:val="28"/>
        <w:szCs w:val="28"/>
        <w:lang w:val="ru-RU" w:eastAsia="en-US" w:bidi="ar-SA"/>
      </w:rPr>
    </w:lvl>
    <w:lvl w:ilvl="2" w:tplc="DFFED416">
      <w:numFmt w:val="bullet"/>
      <w:lvlText w:val="•"/>
      <w:lvlJc w:val="left"/>
      <w:pPr>
        <w:ind w:left="1791" w:hanging="348"/>
      </w:pPr>
      <w:rPr>
        <w:rFonts w:hint="default"/>
        <w:lang w:val="ru-RU" w:eastAsia="en-US" w:bidi="ar-SA"/>
      </w:rPr>
    </w:lvl>
    <w:lvl w:ilvl="3" w:tplc="E3F23A48">
      <w:numFmt w:val="bullet"/>
      <w:lvlText w:val="•"/>
      <w:lvlJc w:val="left"/>
      <w:pPr>
        <w:ind w:left="2763" w:hanging="348"/>
      </w:pPr>
      <w:rPr>
        <w:rFonts w:hint="default"/>
        <w:lang w:val="ru-RU" w:eastAsia="en-US" w:bidi="ar-SA"/>
      </w:rPr>
    </w:lvl>
    <w:lvl w:ilvl="4" w:tplc="3EFA7400">
      <w:numFmt w:val="bullet"/>
      <w:lvlText w:val="•"/>
      <w:lvlJc w:val="left"/>
      <w:pPr>
        <w:ind w:left="3735" w:hanging="348"/>
      </w:pPr>
      <w:rPr>
        <w:rFonts w:hint="default"/>
        <w:lang w:val="ru-RU" w:eastAsia="en-US" w:bidi="ar-SA"/>
      </w:rPr>
    </w:lvl>
    <w:lvl w:ilvl="5" w:tplc="AAC60E0E">
      <w:numFmt w:val="bullet"/>
      <w:lvlText w:val="•"/>
      <w:lvlJc w:val="left"/>
      <w:pPr>
        <w:ind w:left="4707" w:hanging="348"/>
      </w:pPr>
      <w:rPr>
        <w:rFonts w:hint="default"/>
        <w:lang w:val="ru-RU" w:eastAsia="en-US" w:bidi="ar-SA"/>
      </w:rPr>
    </w:lvl>
    <w:lvl w:ilvl="6" w:tplc="A666432C">
      <w:numFmt w:val="bullet"/>
      <w:lvlText w:val="•"/>
      <w:lvlJc w:val="left"/>
      <w:pPr>
        <w:ind w:left="5679" w:hanging="348"/>
      </w:pPr>
      <w:rPr>
        <w:rFonts w:hint="default"/>
        <w:lang w:val="ru-RU" w:eastAsia="en-US" w:bidi="ar-SA"/>
      </w:rPr>
    </w:lvl>
    <w:lvl w:ilvl="7" w:tplc="77902B90">
      <w:numFmt w:val="bullet"/>
      <w:lvlText w:val="•"/>
      <w:lvlJc w:val="left"/>
      <w:pPr>
        <w:ind w:left="6650" w:hanging="348"/>
      </w:pPr>
      <w:rPr>
        <w:rFonts w:hint="default"/>
        <w:lang w:val="ru-RU" w:eastAsia="en-US" w:bidi="ar-SA"/>
      </w:rPr>
    </w:lvl>
    <w:lvl w:ilvl="8" w:tplc="769EF3CC">
      <w:numFmt w:val="bullet"/>
      <w:lvlText w:val="•"/>
      <w:lvlJc w:val="left"/>
      <w:pPr>
        <w:ind w:left="7622" w:hanging="348"/>
      </w:pPr>
      <w:rPr>
        <w:rFonts w:hint="default"/>
        <w:lang w:val="ru-RU" w:eastAsia="en-US" w:bidi="ar-SA"/>
      </w:rPr>
    </w:lvl>
  </w:abstractNum>
  <w:abstractNum w:abstractNumId="31" w15:restartNumberingAfterBreak="0">
    <w:nsid w:val="17427E80"/>
    <w:multiLevelType w:val="hybridMultilevel"/>
    <w:tmpl w:val="AD344726"/>
    <w:lvl w:ilvl="0" w:tplc="EEA4D264">
      <w:start w:val="1"/>
      <w:numFmt w:val="bullet"/>
      <w:lvlText w:val="•"/>
      <w:lvlJc w:val="left"/>
      <w:pPr>
        <w:ind w:left="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94E4D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8E3F7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FE56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D8622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96E30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B238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A28E6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7A10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174A31EA"/>
    <w:multiLevelType w:val="hybridMultilevel"/>
    <w:tmpl w:val="22DE2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1756766D"/>
    <w:multiLevelType w:val="hybridMultilevel"/>
    <w:tmpl w:val="EAD6BB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179B5BAF"/>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86F1906"/>
    <w:multiLevelType w:val="hybridMultilevel"/>
    <w:tmpl w:val="461AA4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18A63EB8"/>
    <w:multiLevelType w:val="hybridMultilevel"/>
    <w:tmpl w:val="C19C34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1928452A"/>
    <w:multiLevelType w:val="hybridMultilevel"/>
    <w:tmpl w:val="92567F6E"/>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AA8564E"/>
    <w:multiLevelType w:val="hybridMultilevel"/>
    <w:tmpl w:val="EA8A498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CD3FBD"/>
    <w:multiLevelType w:val="hybridMultilevel"/>
    <w:tmpl w:val="8C46CD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1FE954AA"/>
    <w:multiLevelType w:val="multilevel"/>
    <w:tmpl w:val="976446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20115A97"/>
    <w:multiLevelType w:val="hybridMultilevel"/>
    <w:tmpl w:val="16C035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0702EBB"/>
    <w:multiLevelType w:val="hybridMultilevel"/>
    <w:tmpl w:val="E20097A8"/>
    <w:lvl w:ilvl="0" w:tplc="07FA4672">
      <w:start w:val="1"/>
      <w:numFmt w:val="bullet"/>
      <w:lvlText w:val="-"/>
      <w:lvlJc w:val="left"/>
      <w:pPr>
        <w:ind w:left="1712" w:hanging="360"/>
      </w:pPr>
      <w:rPr>
        <w:rFonts w:ascii="SimSun" w:eastAsia="SimSun" w:hAnsi="SimSun"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3" w15:restartNumberingAfterBreak="0">
    <w:nsid w:val="22D878EF"/>
    <w:multiLevelType w:val="hybridMultilevel"/>
    <w:tmpl w:val="7F3A4AC4"/>
    <w:lvl w:ilvl="0" w:tplc="C1C64F2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3B20F39"/>
    <w:multiLevelType w:val="multilevel"/>
    <w:tmpl w:val="E856AE70"/>
    <w:lvl w:ilvl="0">
      <w:start w:val="2"/>
      <w:numFmt w:val="decimal"/>
      <w:lvlText w:val="%1"/>
      <w:lvlJc w:val="left"/>
      <w:pPr>
        <w:ind w:left="118" w:hanging="465"/>
      </w:pPr>
      <w:rPr>
        <w:rFonts w:hint="default"/>
        <w:lang w:val="ru-RU" w:eastAsia="en-US" w:bidi="ar-SA"/>
      </w:rPr>
    </w:lvl>
    <w:lvl w:ilvl="1">
      <w:start w:val="2"/>
      <w:numFmt w:val="decimal"/>
      <w:lvlText w:val="%1.%2."/>
      <w:lvlJc w:val="left"/>
      <w:pPr>
        <w:ind w:left="118" w:hanging="465"/>
      </w:pPr>
      <w:rPr>
        <w:rFonts w:ascii="Trebuchet MS" w:eastAsia="Trebuchet MS" w:hAnsi="Trebuchet MS" w:cs="Trebuchet MS" w:hint="default"/>
        <w:color w:val="231F20"/>
        <w:spacing w:val="-4"/>
        <w:w w:val="92"/>
        <w:sz w:val="22"/>
        <w:szCs w:val="22"/>
        <w:lang w:val="ru-RU" w:eastAsia="en-US" w:bidi="ar-SA"/>
      </w:rPr>
    </w:lvl>
    <w:lvl w:ilvl="2">
      <w:start w:val="1"/>
      <w:numFmt w:val="decimal"/>
      <w:lvlText w:val="%1.%2.%3."/>
      <w:lvlJc w:val="left"/>
      <w:pPr>
        <w:ind w:left="748" w:hanging="632"/>
      </w:pPr>
      <w:rPr>
        <w:rFonts w:ascii="Verdana" w:eastAsia="Verdana" w:hAnsi="Verdana" w:cs="Verdana" w:hint="default"/>
        <w:color w:val="231F20"/>
        <w:spacing w:val="-11"/>
        <w:w w:val="83"/>
        <w:sz w:val="22"/>
        <w:szCs w:val="22"/>
        <w:lang w:val="ru-RU" w:eastAsia="en-US" w:bidi="ar-SA"/>
      </w:rPr>
    </w:lvl>
    <w:lvl w:ilvl="3">
      <w:start w:val="1"/>
      <w:numFmt w:val="decimal"/>
      <w:lvlText w:val="%4."/>
      <w:lvlJc w:val="left"/>
      <w:pPr>
        <w:ind w:left="117" w:hanging="295"/>
        <w:jc w:val="right"/>
      </w:pPr>
      <w:rPr>
        <w:rFonts w:hint="default"/>
        <w:b/>
        <w:bCs/>
        <w:w w:val="109"/>
        <w:lang w:val="ru-RU" w:eastAsia="en-US" w:bidi="ar-SA"/>
      </w:rPr>
    </w:lvl>
    <w:lvl w:ilvl="4">
      <w:start w:val="1"/>
      <w:numFmt w:val="decimal"/>
      <w:lvlText w:val="%4.%5."/>
      <w:lvlJc w:val="left"/>
      <w:pPr>
        <w:ind w:left="118" w:hanging="414"/>
      </w:pPr>
      <w:rPr>
        <w:rFonts w:ascii="Trebuchet MS" w:eastAsia="Trebuchet MS" w:hAnsi="Trebuchet MS" w:cs="Trebuchet MS" w:hint="default"/>
        <w:color w:val="231F20"/>
        <w:spacing w:val="-15"/>
        <w:w w:val="82"/>
        <w:sz w:val="22"/>
        <w:szCs w:val="22"/>
        <w:lang w:val="ru-RU" w:eastAsia="en-US" w:bidi="ar-SA"/>
      </w:rPr>
    </w:lvl>
    <w:lvl w:ilvl="5">
      <w:start w:val="1"/>
      <w:numFmt w:val="decimal"/>
      <w:lvlText w:val="%4.%5.%6."/>
      <w:lvlJc w:val="left"/>
      <w:pPr>
        <w:ind w:left="713" w:hanging="597"/>
      </w:pPr>
      <w:rPr>
        <w:rFonts w:ascii="Verdana" w:eastAsia="Verdana" w:hAnsi="Verdana" w:cs="Verdana" w:hint="default"/>
        <w:color w:val="231F20"/>
        <w:spacing w:val="-13"/>
        <w:w w:val="83"/>
        <w:sz w:val="22"/>
        <w:szCs w:val="22"/>
        <w:lang w:val="ru-RU" w:eastAsia="en-US" w:bidi="ar-SA"/>
      </w:rPr>
    </w:lvl>
    <w:lvl w:ilvl="6">
      <w:start w:val="1"/>
      <w:numFmt w:val="decimal"/>
      <w:lvlText w:val="%7)"/>
      <w:lvlJc w:val="left"/>
      <w:pPr>
        <w:ind w:left="117" w:hanging="249"/>
      </w:pPr>
      <w:rPr>
        <w:rFonts w:ascii="Times New Roman" w:eastAsia="Times New Roman" w:hAnsi="Times New Roman" w:cs="Times New Roman" w:hint="default"/>
        <w:color w:val="231F20"/>
        <w:w w:val="114"/>
        <w:sz w:val="26"/>
        <w:szCs w:val="26"/>
        <w:lang w:val="ru-RU" w:eastAsia="en-US" w:bidi="ar-SA"/>
      </w:rPr>
    </w:lvl>
    <w:lvl w:ilvl="7">
      <w:numFmt w:val="bullet"/>
      <w:lvlText w:val="•"/>
      <w:lvlJc w:val="left"/>
      <w:pPr>
        <w:ind w:left="4392" w:hanging="249"/>
      </w:pPr>
      <w:rPr>
        <w:rFonts w:hint="default"/>
        <w:lang w:val="ru-RU" w:eastAsia="en-US" w:bidi="ar-SA"/>
      </w:rPr>
    </w:lvl>
    <w:lvl w:ilvl="8">
      <w:numFmt w:val="bullet"/>
      <w:lvlText w:val="•"/>
      <w:lvlJc w:val="left"/>
      <w:pPr>
        <w:ind w:left="5122" w:hanging="249"/>
      </w:pPr>
      <w:rPr>
        <w:rFonts w:hint="default"/>
        <w:lang w:val="ru-RU" w:eastAsia="en-US" w:bidi="ar-SA"/>
      </w:rPr>
    </w:lvl>
  </w:abstractNum>
  <w:abstractNum w:abstractNumId="45" w15:restartNumberingAfterBreak="0">
    <w:nsid w:val="24237993"/>
    <w:multiLevelType w:val="hybridMultilevel"/>
    <w:tmpl w:val="C1D477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243831CC"/>
    <w:multiLevelType w:val="hybridMultilevel"/>
    <w:tmpl w:val="084214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25E27A8E"/>
    <w:multiLevelType w:val="hybridMultilevel"/>
    <w:tmpl w:val="C47074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2664106C"/>
    <w:multiLevelType w:val="hybridMultilevel"/>
    <w:tmpl w:val="F21010B0"/>
    <w:styleLink w:val="WWNum511"/>
    <w:lvl w:ilvl="0" w:tplc="81AC0A6E">
      <w:start w:val="1"/>
      <w:numFmt w:val="bullet"/>
      <w:pStyle w:val="a0"/>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9" w15:restartNumberingAfterBreak="0">
    <w:nsid w:val="29EF6BE4"/>
    <w:multiLevelType w:val="hybridMultilevel"/>
    <w:tmpl w:val="B77CC5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A3E3A37"/>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2A4F560F"/>
    <w:multiLevelType w:val="hybridMultilevel"/>
    <w:tmpl w:val="8AFED5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2A647341"/>
    <w:multiLevelType w:val="hybridMultilevel"/>
    <w:tmpl w:val="776A9E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B7867DB"/>
    <w:multiLevelType w:val="hybridMultilevel"/>
    <w:tmpl w:val="27506E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2C434112"/>
    <w:multiLevelType w:val="hybridMultilevel"/>
    <w:tmpl w:val="1834FE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2DA55FB3"/>
    <w:multiLevelType w:val="hybridMultilevel"/>
    <w:tmpl w:val="63CC17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E814693"/>
    <w:multiLevelType w:val="hybridMultilevel"/>
    <w:tmpl w:val="8C0C10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2F075E9A"/>
    <w:multiLevelType w:val="hybridMultilevel"/>
    <w:tmpl w:val="2676CC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1055924"/>
    <w:multiLevelType w:val="multilevel"/>
    <w:tmpl w:val="E8B884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10C49D5"/>
    <w:multiLevelType w:val="hybridMultilevel"/>
    <w:tmpl w:val="63CC0D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12C25D9"/>
    <w:multiLevelType w:val="multilevel"/>
    <w:tmpl w:val="4A8C5A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164190D"/>
    <w:multiLevelType w:val="hybridMultilevel"/>
    <w:tmpl w:val="6F0221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2C5781A"/>
    <w:multiLevelType w:val="hybridMultilevel"/>
    <w:tmpl w:val="8E1EA37C"/>
    <w:lvl w:ilvl="0" w:tplc="4F82B102">
      <w:start w:val="1"/>
      <w:numFmt w:val="bullet"/>
      <w:lvlText w:val="－"/>
      <w:lvlJc w:val="left"/>
    </w:lvl>
    <w:lvl w:ilvl="1" w:tplc="3F9E0FB0">
      <w:numFmt w:val="decimal"/>
      <w:lvlText w:val=""/>
      <w:lvlJc w:val="left"/>
    </w:lvl>
    <w:lvl w:ilvl="2" w:tplc="484A8D36">
      <w:numFmt w:val="decimal"/>
      <w:lvlText w:val=""/>
      <w:lvlJc w:val="left"/>
    </w:lvl>
    <w:lvl w:ilvl="3" w:tplc="E946ABB6">
      <w:numFmt w:val="decimal"/>
      <w:lvlText w:val=""/>
      <w:lvlJc w:val="left"/>
    </w:lvl>
    <w:lvl w:ilvl="4" w:tplc="E300FFA8">
      <w:numFmt w:val="decimal"/>
      <w:lvlText w:val=""/>
      <w:lvlJc w:val="left"/>
    </w:lvl>
    <w:lvl w:ilvl="5" w:tplc="7DDCF33A">
      <w:numFmt w:val="decimal"/>
      <w:lvlText w:val=""/>
      <w:lvlJc w:val="left"/>
    </w:lvl>
    <w:lvl w:ilvl="6" w:tplc="AD9240B4">
      <w:numFmt w:val="decimal"/>
      <w:lvlText w:val=""/>
      <w:lvlJc w:val="left"/>
    </w:lvl>
    <w:lvl w:ilvl="7" w:tplc="C57239C4">
      <w:numFmt w:val="decimal"/>
      <w:lvlText w:val=""/>
      <w:lvlJc w:val="left"/>
    </w:lvl>
    <w:lvl w:ilvl="8" w:tplc="830CC7F8">
      <w:numFmt w:val="decimal"/>
      <w:lvlText w:val=""/>
      <w:lvlJc w:val="left"/>
    </w:lvl>
  </w:abstractNum>
  <w:abstractNum w:abstractNumId="63" w15:restartNumberingAfterBreak="0">
    <w:nsid w:val="32C917D0"/>
    <w:multiLevelType w:val="hybridMultilevel"/>
    <w:tmpl w:val="84FC2E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32DE293F"/>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3329731F"/>
    <w:multiLevelType w:val="hybridMultilevel"/>
    <w:tmpl w:val="6AA815F6"/>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66" w15:restartNumberingAfterBreak="0">
    <w:nsid w:val="33FB5FF3"/>
    <w:multiLevelType w:val="hybridMultilevel"/>
    <w:tmpl w:val="95869E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349C7486"/>
    <w:multiLevelType w:val="multilevel"/>
    <w:tmpl w:val="1C903D6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353F662A"/>
    <w:multiLevelType w:val="hybridMultilevel"/>
    <w:tmpl w:val="609CD1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369C4D88"/>
    <w:multiLevelType w:val="hybridMultilevel"/>
    <w:tmpl w:val="4E627CE6"/>
    <w:lvl w:ilvl="0" w:tplc="0096F0B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C466EE">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1A1CEE08">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4FD04726">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DF7AF2D6">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8C6B42A">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E3CB994">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0ADCF8FA">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6ECBFEA">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70" w15:restartNumberingAfterBreak="0">
    <w:nsid w:val="37573DDA"/>
    <w:multiLevelType w:val="multilevel"/>
    <w:tmpl w:val="0396F4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7771658"/>
    <w:multiLevelType w:val="hybridMultilevel"/>
    <w:tmpl w:val="3D903D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15:restartNumberingAfterBreak="0">
    <w:nsid w:val="38067367"/>
    <w:multiLevelType w:val="hybridMultilevel"/>
    <w:tmpl w:val="2A521A5A"/>
    <w:lvl w:ilvl="0" w:tplc="6A966A0C">
      <w:start w:val="3"/>
      <w:numFmt w:val="decimal"/>
      <w:lvlText w:val="%1)"/>
      <w:lvlJc w:val="left"/>
      <w:pPr>
        <w:ind w:left="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D4C94AC">
      <w:start w:val="1"/>
      <w:numFmt w:val="lowerLetter"/>
      <w:lvlText w:val="%2"/>
      <w:lvlJc w:val="left"/>
      <w:pPr>
        <w:ind w:left="108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2" w:tplc="120EF3E2">
      <w:start w:val="1"/>
      <w:numFmt w:val="lowerRoman"/>
      <w:lvlText w:val="%3"/>
      <w:lvlJc w:val="left"/>
      <w:pPr>
        <w:ind w:left="180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3" w:tplc="CB0E8A84">
      <w:start w:val="1"/>
      <w:numFmt w:val="decimal"/>
      <w:lvlText w:val="%4"/>
      <w:lvlJc w:val="left"/>
      <w:pPr>
        <w:ind w:left="252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4" w:tplc="4F503780">
      <w:start w:val="1"/>
      <w:numFmt w:val="lowerLetter"/>
      <w:lvlText w:val="%5"/>
      <w:lvlJc w:val="left"/>
      <w:pPr>
        <w:ind w:left="324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5" w:tplc="A1C23B84">
      <w:start w:val="1"/>
      <w:numFmt w:val="lowerRoman"/>
      <w:lvlText w:val="%6"/>
      <w:lvlJc w:val="left"/>
      <w:pPr>
        <w:ind w:left="396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6" w:tplc="9B92D4B0">
      <w:start w:val="1"/>
      <w:numFmt w:val="decimal"/>
      <w:lvlText w:val="%7"/>
      <w:lvlJc w:val="left"/>
      <w:pPr>
        <w:ind w:left="468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7" w:tplc="1A881424">
      <w:start w:val="1"/>
      <w:numFmt w:val="lowerLetter"/>
      <w:lvlText w:val="%8"/>
      <w:lvlJc w:val="left"/>
      <w:pPr>
        <w:ind w:left="540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8" w:tplc="1CD67F0E">
      <w:start w:val="1"/>
      <w:numFmt w:val="lowerRoman"/>
      <w:lvlText w:val="%9"/>
      <w:lvlJc w:val="left"/>
      <w:pPr>
        <w:ind w:left="612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abstractNum>
  <w:abstractNum w:abstractNumId="73" w15:restartNumberingAfterBreak="0">
    <w:nsid w:val="3A12067D"/>
    <w:multiLevelType w:val="hybridMultilevel"/>
    <w:tmpl w:val="24D8B3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15:restartNumberingAfterBreak="0">
    <w:nsid w:val="3A906BF0"/>
    <w:multiLevelType w:val="hybridMultilevel"/>
    <w:tmpl w:val="5CA0D526"/>
    <w:lvl w:ilvl="0" w:tplc="04190001">
      <w:start w:val="1"/>
      <w:numFmt w:val="bullet"/>
      <w:lvlText w:val=""/>
      <w:lvlJc w:val="left"/>
      <w:pPr>
        <w:ind w:left="1182" w:hanging="360"/>
      </w:pPr>
      <w:rPr>
        <w:rFonts w:ascii="Symbol" w:hAnsi="Symbol" w:hint="default"/>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75" w15:restartNumberingAfterBreak="0">
    <w:nsid w:val="3A9F2010"/>
    <w:multiLevelType w:val="multilevel"/>
    <w:tmpl w:val="8264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AC71AC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3B1F517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3D4A6D86"/>
    <w:multiLevelType w:val="hybridMultilevel"/>
    <w:tmpl w:val="055A8C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3DB20C4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3DF22ACA"/>
    <w:multiLevelType w:val="multilevel"/>
    <w:tmpl w:val="8DB8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F5139A0"/>
    <w:multiLevelType w:val="hybridMultilevel"/>
    <w:tmpl w:val="D0A4B0A0"/>
    <w:lvl w:ilvl="0" w:tplc="A036B15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589CA4">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57A84DC">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DD8C58E">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AF0D8B4">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E0278EE">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E0C68CFA">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5A843C6">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73C02AD6">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82" w15:restartNumberingAfterBreak="0">
    <w:nsid w:val="4204443E"/>
    <w:multiLevelType w:val="hybridMultilevel"/>
    <w:tmpl w:val="612674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15:restartNumberingAfterBreak="0">
    <w:nsid w:val="42167B81"/>
    <w:multiLevelType w:val="multilevel"/>
    <w:tmpl w:val="CE984D38"/>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4" w15:restartNumberingAfterBreak="0">
    <w:nsid w:val="44384F08"/>
    <w:multiLevelType w:val="hybridMultilevel"/>
    <w:tmpl w:val="33021A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15:restartNumberingAfterBreak="0">
    <w:nsid w:val="44FC3374"/>
    <w:multiLevelType w:val="hybridMultilevel"/>
    <w:tmpl w:val="71BA5444"/>
    <w:lvl w:ilvl="0" w:tplc="5B427B90">
      <w:start w:val="1"/>
      <w:numFmt w:val="bullet"/>
      <w:lvlText w:val=""/>
      <w:lvlJc w:val="left"/>
      <w:pPr>
        <w:ind w:left="1150" w:hanging="360"/>
      </w:pPr>
      <w:rPr>
        <w:rFonts w:ascii="Symbol" w:hAnsi="Symbol" w:hint="default"/>
      </w:rPr>
    </w:lvl>
    <w:lvl w:ilvl="1" w:tplc="04190003" w:tentative="1">
      <w:start w:val="1"/>
      <w:numFmt w:val="bullet"/>
      <w:lvlText w:val="o"/>
      <w:lvlJc w:val="left"/>
      <w:pPr>
        <w:ind w:left="1870" w:hanging="360"/>
      </w:pPr>
      <w:rPr>
        <w:rFonts w:ascii="Courier New" w:hAnsi="Courier New" w:hint="default"/>
      </w:rPr>
    </w:lvl>
    <w:lvl w:ilvl="2" w:tplc="04190005" w:tentative="1">
      <w:start w:val="1"/>
      <w:numFmt w:val="bullet"/>
      <w:lvlText w:val=""/>
      <w:lvlJc w:val="left"/>
      <w:pPr>
        <w:ind w:left="2590" w:hanging="360"/>
      </w:pPr>
      <w:rPr>
        <w:rFonts w:ascii="Wingdings" w:hAnsi="Wingdings" w:hint="default"/>
      </w:rPr>
    </w:lvl>
    <w:lvl w:ilvl="3" w:tplc="04190001" w:tentative="1">
      <w:start w:val="1"/>
      <w:numFmt w:val="bullet"/>
      <w:lvlText w:val=""/>
      <w:lvlJc w:val="left"/>
      <w:pPr>
        <w:ind w:left="3310" w:hanging="360"/>
      </w:pPr>
      <w:rPr>
        <w:rFonts w:ascii="Symbol" w:hAnsi="Symbol" w:hint="default"/>
      </w:rPr>
    </w:lvl>
    <w:lvl w:ilvl="4" w:tplc="04190003" w:tentative="1">
      <w:start w:val="1"/>
      <w:numFmt w:val="bullet"/>
      <w:lvlText w:val="o"/>
      <w:lvlJc w:val="left"/>
      <w:pPr>
        <w:ind w:left="4030" w:hanging="360"/>
      </w:pPr>
      <w:rPr>
        <w:rFonts w:ascii="Courier New" w:hAnsi="Courier New" w:hint="default"/>
      </w:rPr>
    </w:lvl>
    <w:lvl w:ilvl="5" w:tplc="04190005" w:tentative="1">
      <w:start w:val="1"/>
      <w:numFmt w:val="bullet"/>
      <w:lvlText w:val=""/>
      <w:lvlJc w:val="left"/>
      <w:pPr>
        <w:ind w:left="4750" w:hanging="360"/>
      </w:pPr>
      <w:rPr>
        <w:rFonts w:ascii="Wingdings" w:hAnsi="Wingdings" w:hint="default"/>
      </w:rPr>
    </w:lvl>
    <w:lvl w:ilvl="6" w:tplc="04190001" w:tentative="1">
      <w:start w:val="1"/>
      <w:numFmt w:val="bullet"/>
      <w:lvlText w:val=""/>
      <w:lvlJc w:val="left"/>
      <w:pPr>
        <w:ind w:left="5470" w:hanging="360"/>
      </w:pPr>
      <w:rPr>
        <w:rFonts w:ascii="Symbol" w:hAnsi="Symbol" w:hint="default"/>
      </w:rPr>
    </w:lvl>
    <w:lvl w:ilvl="7" w:tplc="04190003" w:tentative="1">
      <w:start w:val="1"/>
      <w:numFmt w:val="bullet"/>
      <w:lvlText w:val="o"/>
      <w:lvlJc w:val="left"/>
      <w:pPr>
        <w:ind w:left="6190" w:hanging="360"/>
      </w:pPr>
      <w:rPr>
        <w:rFonts w:ascii="Courier New" w:hAnsi="Courier New" w:hint="default"/>
      </w:rPr>
    </w:lvl>
    <w:lvl w:ilvl="8" w:tplc="04190005" w:tentative="1">
      <w:start w:val="1"/>
      <w:numFmt w:val="bullet"/>
      <w:lvlText w:val=""/>
      <w:lvlJc w:val="left"/>
      <w:pPr>
        <w:ind w:left="6910" w:hanging="360"/>
      </w:pPr>
      <w:rPr>
        <w:rFonts w:ascii="Wingdings" w:hAnsi="Wingdings" w:hint="default"/>
      </w:rPr>
    </w:lvl>
  </w:abstractNum>
  <w:abstractNum w:abstractNumId="86" w15:restartNumberingAfterBreak="0">
    <w:nsid w:val="45A8700F"/>
    <w:multiLevelType w:val="hybridMultilevel"/>
    <w:tmpl w:val="5860C4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7" w15:restartNumberingAfterBreak="0">
    <w:nsid w:val="45DD6386"/>
    <w:multiLevelType w:val="hybridMultilevel"/>
    <w:tmpl w:val="CF6C0F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15:restartNumberingAfterBreak="0">
    <w:nsid w:val="46A2036B"/>
    <w:multiLevelType w:val="hybridMultilevel"/>
    <w:tmpl w:val="781C57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15:restartNumberingAfterBreak="0">
    <w:nsid w:val="46AC6FFB"/>
    <w:multiLevelType w:val="hybridMultilevel"/>
    <w:tmpl w:val="7E3893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15:restartNumberingAfterBreak="0">
    <w:nsid w:val="47802CBB"/>
    <w:multiLevelType w:val="multilevel"/>
    <w:tmpl w:val="CBB097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479A1EB8"/>
    <w:multiLevelType w:val="hybridMultilevel"/>
    <w:tmpl w:val="A992F6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2" w15:restartNumberingAfterBreak="0">
    <w:nsid w:val="48CC7DB0"/>
    <w:multiLevelType w:val="hybridMultilevel"/>
    <w:tmpl w:val="4126CC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3" w15:restartNumberingAfterBreak="0">
    <w:nsid w:val="48D42CC5"/>
    <w:multiLevelType w:val="hybridMultilevel"/>
    <w:tmpl w:val="78F4BC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495F01DA"/>
    <w:multiLevelType w:val="multilevel"/>
    <w:tmpl w:val="70D046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A6A7D5B"/>
    <w:multiLevelType w:val="multilevel"/>
    <w:tmpl w:val="CF9085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AB96D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AD766FD"/>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4AEE3F69"/>
    <w:multiLevelType w:val="hybridMultilevel"/>
    <w:tmpl w:val="E3667A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4BF07F64"/>
    <w:multiLevelType w:val="multilevel"/>
    <w:tmpl w:val="8F7034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4C511076"/>
    <w:multiLevelType w:val="hybridMultilevel"/>
    <w:tmpl w:val="84D8D4F0"/>
    <w:lvl w:ilvl="0" w:tplc="8B9C60B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303EE0">
      <w:start w:val="1"/>
      <w:numFmt w:val="lowerLetter"/>
      <w:lvlText w:val="%2"/>
      <w:lvlJc w:val="left"/>
      <w:pPr>
        <w:ind w:left="165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2D0C12E">
      <w:start w:val="1"/>
      <w:numFmt w:val="lowerRoman"/>
      <w:lvlText w:val="%3"/>
      <w:lvlJc w:val="left"/>
      <w:pPr>
        <w:ind w:left="237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BC94E9E4">
      <w:start w:val="1"/>
      <w:numFmt w:val="decimal"/>
      <w:lvlText w:val="%4"/>
      <w:lvlJc w:val="left"/>
      <w:pPr>
        <w:ind w:left="30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BA6F642">
      <w:start w:val="1"/>
      <w:numFmt w:val="lowerLetter"/>
      <w:lvlText w:val="%5"/>
      <w:lvlJc w:val="left"/>
      <w:pPr>
        <w:ind w:left="381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C884EA48">
      <w:start w:val="1"/>
      <w:numFmt w:val="lowerRoman"/>
      <w:lvlText w:val="%6"/>
      <w:lvlJc w:val="left"/>
      <w:pPr>
        <w:ind w:left="453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70CCA98">
      <w:start w:val="1"/>
      <w:numFmt w:val="decimal"/>
      <w:lvlText w:val="%7"/>
      <w:lvlJc w:val="left"/>
      <w:pPr>
        <w:ind w:left="525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BB84D26">
      <w:start w:val="1"/>
      <w:numFmt w:val="lowerLetter"/>
      <w:lvlText w:val="%8"/>
      <w:lvlJc w:val="left"/>
      <w:pPr>
        <w:ind w:left="597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A044554">
      <w:start w:val="1"/>
      <w:numFmt w:val="lowerRoman"/>
      <w:lvlText w:val="%9"/>
      <w:lvlJc w:val="left"/>
      <w:pPr>
        <w:ind w:left="66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01" w15:restartNumberingAfterBreak="0">
    <w:nsid w:val="4E3B7AB7"/>
    <w:multiLevelType w:val="hybridMultilevel"/>
    <w:tmpl w:val="24BA7E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2" w15:restartNumberingAfterBreak="0">
    <w:nsid w:val="4F3749AF"/>
    <w:multiLevelType w:val="hybridMultilevel"/>
    <w:tmpl w:val="B4661D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3" w15:restartNumberingAfterBreak="0">
    <w:nsid w:val="4F570C2D"/>
    <w:multiLevelType w:val="multilevel"/>
    <w:tmpl w:val="9B8AA704"/>
    <w:lvl w:ilvl="0">
      <w:start w:val="2"/>
      <w:numFmt w:val="decimal"/>
      <w:lvlText w:val="%1."/>
      <w:lvlJc w:val="left"/>
      <w:pPr>
        <w:ind w:left="896" w:hanging="612"/>
      </w:pPr>
      <w:rPr>
        <w:rFonts w:hint="default"/>
      </w:rPr>
    </w:lvl>
    <w:lvl w:ilvl="1">
      <w:start w:val="1"/>
      <w:numFmt w:val="decimal"/>
      <w:lvlText w:val="%1.%2."/>
      <w:lvlJc w:val="left"/>
      <w:pPr>
        <w:ind w:left="791" w:hanging="720"/>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104" w15:restartNumberingAfterBreak="0">
    <w:nsid w:val="50AA61FA"/>
    <w:multiLevelType w:val="hybridMultilevel"/>
    <w:tmpl w:val="1BDAE354"/>
    <w:lvl w:ilvl="0" w:tplc="A92456AE">
      <w:start w:val="1"/>
      <w:numFmt w:val="decimal"/>
      <w:lvlText w:val="%1)"/>
      <w:lvlJc w:val="left"/>
      <w:pPr>
        <w:ind w:left="8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C0A19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707E6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5C6F9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96C77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A0F92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44F9C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FCB7C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C65F3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5" w15:restartNumberingAfterBreak="0">
    <w:nsid w:val="51A7295B"/>
    <w:multiLevelType w:val="hybridMultilevel"/>
    <w:tmpl w:val="61EC0E68"/>
    <w:lvl w:ilvl="0" w:tplc="FC9A4E4E">
      <w:start w:val="1"/>
      <w:numFmt w:val="decimal"/>
      <w:pStyle w:val="a1"/>
      <w:suff w:val="nothing"/>
      <w:lvlText w:val=""/>
      <w:lvlJc w:val="left"/>
    </w:lvl>
    <w:lvl w:ilvl="1" w:tplc="9C9A48CC">
      <w:numFmt w:val="decimal"/>
      <w:lvlText w:val=""/>
      <w:lvlJc w:val="left"/>
    </w:lvl>
    <w:lvl w:ilvl="2" w:tplc="14A68E3E">
      <w:numFmt w:val="decimal"/>
      <w:lvlText w:val=""/>
      <w:lvlJc w:val="left"/>
    </w:lvl>
    <w:lvl w:ilvl="3" w:tplc="6F32553E">
      <w:numFmt w:val="decimal"/>
      <w:lvlText w:val=""/>
      <w:lvlJc w:val="left"/>
    </w:lvl>
    <w:lvl w:ilvl="4" w:tplc="9B244CBC">
      <w:numFmt w:val="decimal"/>
      <w:lvlText w:val=""/>
      <w:lvlJc w:val="left"/>
    </w:lvl>
    <w:lvl w:ilvl="5" w:tplc="41024AAC">
      <w:numFmt w:val="decimal"/>
      <w:lvlText w:val=""/>
      <w:lvlJc w:val="left"/>
    </w:lvl>
    <w:lvl w:ilvl="6" w:tplc="1CF4174C">
      <w:numFmt w:val="decimal"/>
      <w:lvlText w:val=""/>
      <w:lvlJc w:val="left"/>
    </w:lvl>
    <w:lvl w:ilvl="7" w:tplc="3B48932C">
      <w:numFmt w:val="decimal"/>
      <w:lvlText w:val=""/>
      <w:lvlJc w:val="left"/>
    </w:lvl>
    <w:lvl w:ilvl="8" w:tplc="9FA86E3E">
      <w:numFmt w:val="decimal"/>
      <w:lvlText w:val=""/>
      <w:lvlJc w:val="left"/>
    </w:lvl>
  </w:abstractNum>
  <w:abstractNum w:abstractNumId="106" w15:restartNumberingAfterBreak="0">
    <w:nsid w:val="526F3872"/>
    <w:multiLevelType w:val="hybridMultilevel"/>
    <w:tmpl w:val="26F265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7" w15:restartNumberingAfterBreak="0">
    <w:nsid w:val="53DE3C25"/>
    <w:multiLevelType w:val="hybridMultilevel"/>
    <w:tmpl w:val="139237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8" w15:restartNumberingAfterBreak="0">
    <w:nsid w:val="545E6611"/>
    <w:multiLevelType w:val="multilevel"/>
    <w:tmpl w:val="BE1A9F0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55F977F0"/>
    <w:multiLevelType w:val="multilevel"/>
    <w:tmpl w:val="0A78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61A67ED"/>
    <w:multiLevelType w:val="hybridMultilevel"/>
    <w:tmpl w:val="87EE2D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56666218"/>
    <w:multiLevelType w:val="hybridMultilevel"/>
    <w:tmpl w:val="31D65982"/>
    <w:lvl w:ilvl="0" w:tplc="3C283A7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661938">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7224A0">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C84284">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D660AC">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F6CDEC">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8E674C">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B05FFA">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C4CD46">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2" w15:restartNumberingAfterBreak="0">
    <w:nsid w:val="589630BD"/>
    <w:multiLevelType w:val="hybridMultilevel"/>
    <w:tmpl w:val="F80809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5B045F4A"/>
    <w:multiLevelType w:val="hybridMultilevel"/>
    <w:tmpl w:val="DAC8B2B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5C5C775A"/>
    <w:multiLevelType w:val="hybridMultilevel"/>
    <w:tmpl w:val="F2CABF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5D427756"/>
    <w:multiLevelType w:val="multilevel"/>
    <w:tmpl w:val="DCEE27F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5ED726E5"/>
    <w:multiLevelType w:val="hybridMultilevel"/>
    <w:tmpl w:val="BCE2A7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7" w15:restartNumberingAfterBreak="0">
    <w:nsid w:val="60B710C0"/>
    <w:multiLevelType w:val="multilevel"/>
    <w:tmpl w:val="B65C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0E56B39"/>
    <w:multiLevelType w:val="multilevel"/>
    <w:tmpl w:val="5ED46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61EE35EF"/>
    <w:multiLevelType w:val="hybridMultilevel"/>
    <w:tmpl w:val="B3BE09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0" w15:restartNumberingAfterBreak="0">
    <w:nsid w:val="62145631"/>
    <w:multiLevelType w:val="multilevel"/>
    <w:tmpl w:val="E176045A"/>
    <w:lvl w:ilvl="0">
      <w:start w:val="1"/>
      <w:numFmt w:val="decimal"/>
      <w:pStyle w:val="a2"/>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625D5D19"/>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633B0A54"/>
    <w:multiLevelType w:val="hybridMultilevel"/>
    <w:tmpl w:val="CDB404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64B53006"/>
    <w:multiLevelType w:val="hybridMultilevel"/>
    <w:tmpl w:val="4984CA6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65703C2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65CE5840"/>
    <w:multiLevelType w:val="multilevel"/>
    <w:tmpl w:val="91A6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6C313A5"/>
    <w:multiLevelType w:val="hybridMultilevel"/>
    <w:tmpl w:val="B83432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7" w15:restartNumberingAfterBreak="0">
    <w:nsid w:val="6D0B067A"/>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6E230FB6"/>
    <w:multiLevelType w:val="hybridMultilevel"/>
    <w:tmpl w:val="F76A66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9" w15:restartNumberingAfterBreak="0">
    <w:nsid w:val="6F4B5341"/>
    <w:multiLevelType w:val="multilevel"/>
    <w:tmpl w:val="51C6B2F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0" w15:restartNumberingAfterBreak="0">
    <w:nsid w:val="6FD229E1"/>
    <w:multiLevelType w:val="hybridMultilevel"/>
    <w:tmpl w:val="9CBAF2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1" w15:restartNumberingAfterBreak="0">
    <w:nsid w:val="6FF71B9F"/>
    <w:multiLevelType w:val="hybridMultilevel"/>
    <w:tmpl w:val="5C8CCAA4"/>
    <w:lvl w:ilvl="0" w:tplc="8516FFB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B46794">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0AF4930E">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8825878">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04CB078">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D1286FE">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156FCDC">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00453D2">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15E8DB2">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32" w15:restartNumberingAfterBreak="0">
    <w:nsid w:val="7002493B"/>
    <w:multiLevelType w:val="hybridMultilevel"/>
    <w:tmpl w:val="2B72262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3" w15:restartNumberingAfterBreak="0">
    <w:nsid w:val="71947BD7"/>
    <w:multiLevelType w:val="hybridMultilevel"/>
    <w:tmpl w:val="71DEEC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4" w15:restartNumberingAfterBreak="0">
    <w:nsid w:val="71FF1700"/>
    <w:multiLevelType w:val="hybridMultilevel"/>
    <w:tmpl w:val="0448C0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5" w15:restartNumberingAfterBreak="0">
    <w:nsid w:val="72E33955"/>
    <w:multiLevelType w:val="hybridMultilevel"/>
    <w:tmpl w:val="5DA02D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6" w15:restartNumberingAfterBreak="0">
    <w:nsid w:val="730B42BB"/>
    <w:multiLevelType w:val="multilevel"/>
    <w:tmpl w:val="7194A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4890EC7"/>
    <w:multiLevelType w:val="hybridMultilevel"/>
    <w:tmpl w:val="57B2DC3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8" w15:restartNumberingAfterBreak="0">
    <w:nsid w:val="76FB3DBC"/>
    <w:multiLevelType w:val="multilevel"/>
    <w:tmpl w:val="E228CC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776827B3"/>
    <w:multiLevelType w:val="hybridMultilevel"/>
    <w:tmpl w:val="76FAB7E0"/>
    <w:lvl w:ilvl="0" w:tplc="C1C64F2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78970AC8"/>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7B0C603D"/>
    <w:multiLevelType w:val="hybridMultilevel"/>
    <w:tmpl w:val="AF9A17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2" w15:restartNumberingAfterBreak="0">
    <w:nsid w:val="7B681703"/>
    <w:multiLevelType w:val="hybridMultilevel"/>
    <w:tmpl w:val="A700342C"/>
    <w:lvl w:ilvl="0" w:tplc="D5FCE480">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F25D6E">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D03E83B6">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FB4CFA8">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1984311C">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7848D7A8">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09474D6">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7EE00F8">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AA5AE308">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43" w15:restartNumberingAfterBreak="0">
    <w:nsid w:val="7B6A5913"/>
    <w:multiLevelType w:val="hybridMultilevel"/>
    <w:tmpl w:val="11A41714"/>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7C367A42"/>
    <w:multiLevelType w:val="multilevel"/>
    <w:tmpl w:val="F0C41E30"/>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7CCF5FAA"/>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7D6A289C"/>
    <w:multiLevelType w:val="multilevel"/>
    <w:tmpl w:val="2044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E0848D1"/>
    <w:multiLevelType w:val="hybridMultilevel"/>
    <w:tmpl w:val="90C662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8" w15:restartNumberingAfterBreak="0">
    <w:nsid w:val="7F110C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1"/>
  </w:num>
  <w:num w:numId="2">
    <w:abstractNumId w:val="108"/>
  </w:num>
  <w:num w:numId="3">
    <w:abstractNumId w:val="51"/>
  </w:num>
  <w:num w:numId="4">
    <w:abstractNumId w:val="84"/>
  </w:num>
  <w:num w:numId="5">
    <w:abstractNumId w:val="91"/>
  </w:num>
  <w:num w:numId="6">
    <w:abstractNumId w:val="17"/>
  </w:num>
  <w:num w:numId="7">
    <w:abstractNumId w:val="45"/>
  </w:num>
  <w:num w:numId="8">
    <w:abstractNumId w:val="134"/>
  </w:num>
  <w:num w:numId="9">
    <w:abstractNumId w:val="118"/>
  </w:num>
  <w:num w:numId="10">
    <w:abstractNumId w:val="99"/>
  </w:num>
  <w:num w:numId="11">
    <w:abstractNumId w:val="58"/>
  </w:num>
  <w:num w:numId="12">
    <w:abstractNumId w:val="40"/>
  </w:num>
  <w:num w:numId="13">
    <w:abstractNumId w:val="21"/>
  </w:num>
  <w:num w:numId="14">
    <w:abstractNumId w:val="138"/>
  </w:num>
  <w:num w:numId="15">
    <w:abstractNumId w:val="5"/>
  </w:num>
  <w:num w:numId="16">
    <w:abstractNumId w:val="144"/>
  </w:num>
  <w:num w:numId="17">
    <w:abstractNumId w:val="23"/>
  </w:num>
  <w:num w:numId="18">
    <w:abstractNumId w:val="90"/>
  </w:num>
  <w:num w:numId="19">
    <w:abstractNumId w:val="3"/>
  </w:num>
  <w:num w:numId="20">
    <w:abstractNumId w:val="115"/>
  </w:num>
  <w:num w:numId="21">
    <w:abstractNumId w:val="83"/>
  </w:num>
  <w:num w:numId="22">
    <w:abstractNumId w:val="48"/>
  </w:num>
  <w:num w:numId="23">
    <w:abstractNumId w:val="31"/>
  </w:num>
  <w:num w:numId="24">
    <w:abstractNumId w:val="59"/>
  </w:num>
  <w:num w:numId="25">
    <w:abstractNumId w:val="56"/>
  </w:num>
  <w:num w:numId="26">
    <w:abstractNumId w:val="24"/>
  </w:num>
  <w:num w:numId="27">
    <w:abstractNumId w:val="67"/>
  </w:num>
  <w:num w:numId="28">
    <w:abstractNumId w:val="41"/>
  </w:num>
  <w:num w:numId="29">
    <w:abstractNumId w:val="72"/>
  </w:num>
  <w:num w:numId="30">
    <w:abstractNumId w:val="131"/>
  </w:num>
  <w:num w:numId="31">
    <w:abstractNumId w:val="69"/>
  </w:num>
  <w:num w:numId="32">
    <w:abstractNumId w:val="27"/>
  </w:num>
  <w:num w:numId="33">
    <w:abstractNumId w:val="81"/>
  </w:num>
  <w:num w:numId="34">
    <w:abstractNumId w:val="100"/>
  </w:num>
  <w:num w:numId="35">
    <w:abstractNumId w:val="2"/>
  </w:num>
  <w:num w:numId="36">
    <w:abstractNumId w:val="142"/>
  </w:num>
  <w:num w:numId="37">
    <w:abstractNumId w:val="25"/>
  </w:num>
  <w:num w:numId="38">
    <w:abstractNumId w:val="104"/>
  </w:num>
  <w:num w:numId="39">
    <w:abstractNumId w:val="111"/>
  </w:num>
  <w:num w:numId="40">
    <w:abstractNumId w:val="116"/>
  </w:num>
  <w:num w:numId="41">
    <w:abstractNumId w:val="74"/>
  </w:num>
  <w:num w:numId="42">
    <w:abstractNumId w:val="8"/>
  </w:num>
  <w:num w:numId="43">
    <w:abstractNumId w:val="122"/>
  </w:num>
  <w:num w:numId="44">
    <w:abstractNumId w:val="113"/>
  </w:num>
  <w:num w:numId="45">
    <w:abstractNumId w:val="98"/>
  </w:num>
  <w:num w:numId="46">
    <w:abstractNumId w:val="78"/>
  </w:num>
  <w:num w:numId="47">
    <w:abstractNumId w:val="55"/>
  </w:num>
  <w:num w:numId="48">
    <w:abstractNumId w:val="61"/>
  </w:num>
  <w:num w:numId="49">
    <w:abstractNumId w:val="123"/>
  </w:num>
  <w:num w:numId="50">
    <w:abstractNumId w:val="68"/>
  </w:num>
  <w:num w:numId="51">
    <w:abstractNumId w:val="114"/>
  </w:num>
  <w:num w:numId="52">
    <w:abstractNumId w:val="57"/>
  </w:num>
  <w:num w:numId="53">
    <w:abstractNumId w:val="93"/>
  </w:num>
  <w:num w:numId="54">
    <w:abstractNumId w:val="127"/>
  </w:num>
  <w:num w:numId="55">
    <w:abstractNumId w:val="121"/>
  </w:num>
  <w:num w:numId="56">
    <w:abstractNumId w:val="124"/>
  </w:num>
  <w:num w:numId="57">
    <w:abstractNumId w:val="64"/>
  </w:num>
  <w:num w:numId="58">
    <w:abstractNumId w:val="145"/>
  </w:num>
  <w:num w:numId="59">
    <w:abstractNumId w:val="76"/>
  </w:num>
  <w:num w:numId="60">
    <w:abstractNumId w:val="34"/>
  </w:num>
  <w:num w:numId="61">
    <w:abstractNumId w:val="140"/>
  </w:num>
  <w:num w:numId="62">
    <w:abstractNumId w:val="77"/>
  </w:num>
  <w:num w:numId="63">
    <w:abstractNumId w:val="79"/>
  </w:num>
  <w:num w:numId="64">
    <w:abstractNumId w:val="50"/>
  </w:num>
  <w:num w:numId="65">
    <w:abstractNumId w:val="97"/>
  </w:num>
  <w:num w:numId="66">
    <w:abstractNumId w:val="11"/>
  </w:num>
  <w:num w:numId="67">
    <w:abstractNumId w:val="119"/>
  </w:num>
  <w:num w:numId="68">
    <w:abstractNumId w:val="89"/>
  </w:num>
  <w:num w:numId="69">
    <w:abstractNumId w:val="141"/>
  </w:num>
  <w:num w:numId="70">
    <w:abstractNumId w:val="92"/>
  </w:num>
  <w:num w:numId="71">
    <w:abstractNumId w:val="47"/>
  </w:num>
  <w:num w:numId="72">
    <w:abstractNumId w:val="66"/>
  </w:num>
  <w:num w:numId="73">
    <w:abstractNumId w:val="53"/>
  </w:num>
  <w:num w:numId="74">
    <w:abstractNumId w:val="82"/>
  </w:num>
  <w:num w:numId="75">
    <w:abstractNumId w:val="54"/>
  </w:num>
  <w:num w:numId="76">
    <w:abstractNumId w:val="87"/>
  </w:num>
  <w:num w:numId="77">
    <w:abstractNumId w:val="36"/>
  </w:num>
  <w:num w:numId="78">
    <w:abstractNumId w:val="4"/>
  </w:num>
  <w:num w:numId="79">
    <w:abstractNumId w:val="107"/>
  </w:num>
  <w:num w:numId="80">
    <w:abstractNumId w:val="128"/>
  </w:num>
  <w:num w:numId="81">
    <w:abstractNumId w:val="46"/>
  </w:num>
  <w:num w:numId="82">
    <w:abstractNumId w:val="9"/>
  </w:num>
  <w:num w:numId="83">
    <w:abstractNumId w:val="63"/>
  </w:num>
  <w:num w:numId="84">
    <w:abstractNumId w:val="147"/>
  </w:num>
  <w:num w:numId="85">
    <w:abstractNumId w:val="13"/>
  </w:num>
  <w:num w:numId="86">
    <w:abstractNumId w:val="32"/>
  </w:num>
  <w:num w:numId="87">
    <w:abstractNumId w:val="22"/>
  </w:num>
  <w:num w:numId="88">
    <w:abstractNumId w:val="18"/>
  </w:num>
  <w:num w:numId="89">
    <w:abstractNumId w:val="132"/>
  </w:num>
  <w:num w:numId="90">
    <w:abstractNumId w:val="33"/>
  </w:num>
  <w:num w:numId="91">
    <w:abstractNumId w:val="110"/>
  </w:num>
  <w:num w:numId="92">
    <w:abstractNumId w:val="49"/>
  </w:num>
  <w:num w:numId="93">
    <w:abstractNumId w:val="38"/>
  </w:num>
  <w:num w:numId="94">
    <w:abstractNumId w:val="7"/>
  </w:num>
  <w:num w:numId="95">
    <w:abstractNumId w:val="12"/>
  </w:num>
  <w:num w:numId="96">
    <w:abstractNumId w:val="130"/>
  </w:num>
  <w:num w:numId="97">
    <w:abstractNumId w:val="39"/>
  </w:num>
  <w:num w:numId="98">
    <w:abstractNumId w:val="135"/>
  </w:num>
  <w:num w:numId="99">
    <w:abstractNumId w:val="112"/>
  </w:num>
  <w:num w:numId="100">
    <w:abstractNumId w:val="29"/>
  </w:num>
  <w:num w:numId="101">
    <w:abstractNumId w:val="102"/>
  </w:num>
  <w:num w:numId="102">
    <w:abstractNumId w:val="73"/>
  </w:num>
  <w:num w:numId="103">
    <w:abstractNumId w:val="101"/>
  </w:num>
  <w:num w:numId="104">
    <w:abstractNumId w:val="106"/>
  </w:num>
  <w:num w:numId="105">
    <w:abstractNumId w:val="10"/>
  </w:num>
  <w:num w:numId="106">
    <w:abstractNumId w:val="6"/>
  </w:num>
  <w:num w:numId="107">
    <w:abstractNumId w:val="126"/>
  </w:num>
  <w:num w:numId="108">
    <w:abstractNumId w:val="88"/>
  </w:num>
  <w:num w:numId="109">
    <w:abstractNumId w:val="137"/>
  </w:num>
  <w:num w:numId="110">
    <w:abstractNumId w:val="133"/>
  </w:num>
  <w:num w:numId="111">
    <w:abstractNumId w:val="86"/>
  </w:num>
  <w:num w:numId="112">
    <w:abstractNumId w:val="35"/>
  </w:num>
  <w:num w:numId="113">
    <w:abstractNumId w:val="103"/>
  </w:num>
  <w:num w:numId="114">
    <w:abstractNumId w:val="52"/>
  </w:num>
  <w:num w:numId="115">
    <w:abstractNumId w:val="85"/>
  </w:num>
  <w:num w:numId="116">
    <w:abstractNumId w:val="20"/>
  </w:num>
  <w:num w:numId="117">
    <w:abstractNumId w:val="65"/>
  </w:num>
  <w:num w:numId="118">
    <w:abstractNumId w:val="30"/>
  </w:num>
  <w:num w:numId="119">
    <w:abstractNumId w:val="44"/>
  </w:num>
  <w:num w:numId="120">
    <w:abstractNumId w:val="43"/>
  </w:num>
  <w:num w:numId="121">
    <w:abstractNumId w:val="139"/>
  </w:num>
  <w:num w:numId="122">
    <w:abstractNumId w:val="129"/>
  </w:num>
  <w:num w:numId="123">
    <w:abstractNumId w:val="120"/>
    <w:lvlOverride w:ilvl="0">
      <w:startOverride w:val="1"/>
    </w:lvlOverride>
  </w:num>
  <w:num w:numId="124">
    <w:abstractNumId w:val="105"/>
    <w:lvlOverride w:ilvl="0">
      <w:startOverride w:val="1"/>
    </w:lvlOverride>
  </w:num>
  <w:num w:numId="125">
    <w:abstractNumId w:val="62"/>
    <w:lvlOverride w:ilvl="0">
      <w:startOverride w:val="1"/>
    </w:lvlOverride>
  </w:num>
  <w:num w:numId="126">
    <w:abstractNumId w:val="14"/>
  </w:num>
  <w:num w:numId="127">
    <w:abstractNumId w:val="1"/>
  </w:num>
  <w:num w:numId="128">
    <w:abstractNumId w:val="42"/>
  </w:num>
  <w:num w:numId="129">
    <w:abstractNumId w:val="19"/>
  </w:num>
  <w:num w:numId="130">
    <w:abstractNumId w:val="15"/>
  </w:num>
  <w:num w:numId="131">
    <w:abstractNumId w:val="28"/>
  </w:num>
  <w:num w:numId="132">
    <w:abstractNumId w:val="37"/>
  </w:num>
  <w:num w:numId="133">
    <w:abstractNumId w:val="143"/>
  </w:num>
  <w:num w:numId="134">
    <w:abstractNumId w:val="148"/>
  </w:num>
  <w:num w:numId="135">
    <w:abstractNumId w:val="96"/>
  </w:num>
  <w:num w:numId="136">
    <w:abstractNumId w:val="136"/>
  </w:num>
  <w:num w:numId="137">
    <w:abstractNumId w:val="0"/>
  </w:num>
  <w:num w:numId="138">
    <w:abstractNumId w:val="16"/>
  </w:num>
  <w:num w:numId="139">
    <w:abstractNumId w:val="146"/>
  </w:num>
  <w:num w:numId="140">
    <w:abstractNumId w:val="80"/>
  </w:num>
  <w:num w:numId="141">
    <w:abstractNumId w:val="26"/>
  </w:num>
  <w:num w:numId="142">
    <w:abstractNumId w:val="60"/>
  </w:num>
  <w:num w:numId="143">
    <w:abstractNumId w:val="94"/>
  </w:num>
  <w:num w:numId="144">
    <w:abstractNumId w:val="70"/>
  </w:num>
  <w:num w:numId="145">
    <w:abstractNumId w:val="95"/>
  </w:num>
  <w:num w:numId="146">
    <w:abstractNumId w:val="125"/>
  </w:num>
  <w:num w:numId="147">
    <w:abstractNumId w:val="75"/>
  </w:num>
  <w:num w:numId="148">
    <w:abstractNumId w:val="117"/>
  </w:num>
  <w:num w:numId="149">
    <w:abstractNumId w:val="109"/>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drawingGridHorizontalSpacing w:val="110"/>
  <w:displayHorizontalDrawingGridEvery w:val="2"/>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CF5"/>
    <w:rsid w:val="00000013"/>
    <w:rsid w:val="000004ED"/>
    <w:rsid w:val="00000E4C"/>
    <w:rsid w:val="0000244D"/>
    <w:rsid w:val="00004E52"/>
    <w:rsid w:val="00004E78"/>
    <w:rsid w:val="00005FAC"/>
    <w:rsid w:val="00011982"/>
    <w:rsid w:val="000201CE"/>
    <w:rsid w:val="00020455"/>
    <w:rsid w:val="00020BDC"/>
    <w:rsid w:val="00024571"/>
    <w:rsid w:val="00024D5D"/>
    <w:rsid w:val="00034A23"/>
    <w:rsid w:val="00037C96"/>
    <w:rsid w:val="0004134D"/>
    <w:rsid w:val="00043353"/>
    <w:rsid w:val="00044C8E"/>
    <w:rsid w:val="00046FD9"/>
    <w:rsid w:val="00047491"/>
    <w:rsid w:val="000510E8"/>
    <w:rsid w:val="00054538"/>
    <w:rsid w:val="000602D6"/>
    <w:rsid w:val="00060830"/>
    <w:rsid w:val="00060EDC"/>
    <w:rsid w:val="00064BEA"/>
    <w:rsid w:val="000675C3"/>
    <w:rsid w:val="000726F6"/>
    <w:rsid w:val="0007283F"/>
    <w:rsid w:val="000777F7"/>
    <w:rsid w:val="00077C8E"/>
    <w:rsid w:val="000818BA"/>
    <w:rsid w:val="0008336F"/>
    <w:rsid w:val="00085360"/>
    <w:rsid w:val="00096999"/>
    <w:rsid w:val="000A0754"/>
    <w:rsid w:val="000A1543"/>
    <w:rsid w:val="000A7149"/>
    <w:rsid w:val="000B0BFA"/>
    <w:rsid w:val="000C2446"/>
    <w:rsid w:val="000C4296"/>
    <w:rsid w:val="000C434C"/>
    <w:rsid w:val="000D2717"/>
    <w:rsid w:val="000D3D7B"/>
    <w:rsid w:val="000E19B2"/>
    <w:rsid w:val="000E1C99"/>
    <w:rsid w:val="000E48FC"/>
    <w:rsid w:val="000F0E17"/>
    <w:rsid w:val="000F1308"/>
    <w:rsid w:val="000F2456"/>
    <w:rsid w:val="000F2B81"/>
    <w:rsid w:val="00101515"/>
    <w:rsid w:val="00103C90"/>
    <w:rsid w:val="001066AC"/>
    <w:rsid w:val="00110FA8"/>
    <w:rsid w:val="00111A54"/>
    <w:rsid w:val="00111BA1"/>
    <w:rsid w:val="00115CE0"/>
    <w:rsid w:val="00121897"/>
    <w:rsid w:val="00121A1C"/>
    <w:rsid w:val="0012451A"/>
    <w:rsid w:val="001245E2"/>
    <w:rsid w:val="00125D02"/>
    <w:rsid w:val="0013002B"/>
    <w:rsid w:val="00132501"/>
    <w:rsid w:val="00132D4F"/>
    <w:rsid w:val="001374EC"/>
    <w:rsid w:val="001375DD"/>
    <w:rsid w:val="00137801"/>
    <w:rsid w:val="00146828"/>
    <w:rsid w:val="0014783B"/>
    <w:rsid w:val="00155EB4"/>
    <w:rsid w:val="00160FEA"/>
    <w:rsid w:val="00162312"/>
    <w:rsid w:val="0016425C"/>
    <w:rsid w:val="00167C69"/>
    <w:rsid w:val="0017467E"/>
    <w:rsid w:val="00177AFA"/>
    <w:rsid w:val="001816F7"/>
    <w:rsid w:val="00182B7D"/>
    <w:rsid w:val="00183F07"/>
    <w:rsid w:val="001840E4"/>
    <w:rsid w:val="00185B8A"/>
    <w:rsid w:val="0018693E"/>
    <w:rsid w:val="00186B7B"/>
    <w:rsid w:val="00190983"/>
    <w:rsid w:val="001919C7"/>
    <w:rsid w:val="00191A1B"/>
    <w:rsid w:val="00192F48"/>
    <w:rsid w:val="0019716F"/>
    <w:rsid w:val="00197C11"/>
    <w:rsid w:val="001A2CBF"/>
    <w:rsid w:val="001A59D0"/>
    <w:rsid w:val="001A6339"/>
    <w:rsid w:val="001B0695"/>
    <w:rsid w:val="001B1E0B"/>
    <w:rsid w:val="001B3BC5"/>
    <w:rsid w:val="001B5709"/>
    <w:rsid w:val="001C5DF6"/>
    <w:rsid w:val="001D0335"/>
    <w:rsid w:val="001D57A3"/>
    <w:rsid w:val="001D6940"/>
    <w:rsid w:val="001E017A"/>
    <w:rsid w:val="001E273E"/>
    <w:rsid w:val="001E3AE3"/>
    <w:rsid w:val="001E6516"/>
    <w:rsid w:val="001F216D"/>
    <w:rsid w:val="001F2C5F"/>
    <w:rsid w:val="001F4B84"/>
    <w:rsid w:val="001F520A"/>
    <w:rsid w:val="0020086E"/>
    <w:rsid w:val="0020189A"/>
    <w:rsid w:val="00210137"/>
    <w:rsid w:val="00213428"/>
    <w:rsid w:val="00216079"/>
    <w:rsid w:val="00216B99"/>
    <w:rsid w:val="00220FEC"/>
    <w:rsid w:val="00221F40"/>
    <w:rsid w:val="00222866"/>
    <w:rsid w:val="00235093"/>
    <w:rsid w:val="00235877"/>
    <w:rsid w:val="002377D6"/>
    <w:rsid w:val="002416B7"/>
    <w:rsid w:val="00241836"/>
    <w:rsid w:val="00241B6C"/>
    <w:rsid w:val="00241CE0"/>
    <w:rsid w:val="00242F14"/>
    <w:rsid w:val="002434C7"/>
    <w:rsid w:val="002456DB"/>
    <w:rsid w:val="00245BCF"/>
    <w:rsid w:val="002600C9"/>
    <w:rsid w:val="00260893"/>
    <w:rsid w:val="002625B2"/>
    <w:rsid w:val="002625F8"/>
    <w:rsid w:val="00276DEE"/>
    <w:rsid w:val="00280ABA"/>
    <w:rsid w:val="002810A5"/>
    <w:rsid w:val="0029554D"/>
    <w:rsid w:val="00296A46"/>
    <w:rsid w:val="0029731B"/>
    <w:rsid w:val="002A0503"/>
    <w:rsid w:val="002A057A"/>
    <w:rsid w:val="002A24A4"/>
    <w:rsid w:val="002A3ECD"/>
    <w:rsid w:val="002A4283"/>
    <w:rsid w:val="002A6837"/>
    <w:rsid w:val="002B0196"/>
    <w:rsid w:val="002D0C34"/>
    <w:rsid w:val="002D19F2"/>
    <w:rsid w:val="002D51EE"/>
    <w:rsid w:val="002D7275"/>
    <w:rsid w:val="002E1CF5"/>
    <w:rsid w:val="002E5B0E"/>
    <w:rsid w:val="002E6B24"/>
    <w:rsid w:val="002F0CD7"/>
    <w:rsid w:val="002F4F11"/>
    <w:rsid w:val="002F6BBE"/>
    <w:rsid w:val="002F7F83"/>
    <w:rsid w:val="003027FA"/>
    <w:rsid w:val="00306A57"/>
    <w:rsid w:val="00307221"/>
    <w:rsid w:val="003126A3"/>
    <w:rsid w:val="00312CC0"/>
    <w:rsid w:val="0031508D"/>
    <w:rsid w:val="00321534"/>
    <w:rsid w:val="0032209F"/>
    <w:rsid w:val="003223FF"/>
    <w:rsid w:val="0032436E"/>
    <w:rsid w:val="003255D9"/>
    <w:rsid w:val="003267E6"/>
    <w:rsid w:val="00326E14"/>
    <w:rsid w:val="003273AB"/>
    <w:rsid w:val="003307B4"/>
    <w:rsid w:val="003337B5"/>
    <w:rsid w:val="00334B96"/>
    <w:rsid w:val="00342D52"/>
    <w:rsid w:val="003504AB"/>
    <w:rsid w:val="0035188F"/>
    <w:rsid w:val="00351904"/>
    <w:rsid w:val="0035271F"/>
    <w:rsid w:val="00352B63"/>
    <w:rsid w:val="00353457"/>
    <w:rsid w:val="003547AB"/>
    <w:rsid w:val="003601F3"/>
    <w:rsid w:val="00361442"/>
    <w:rsid w:val="003653C4"/>
    <w:rsid w:val="0036605F"/>
    <w:rsid w:val="00366085"/>
    <w:rsid w:val="00367D2C"/>
    <w:rsid w:val="0037067E"/>
    <w:rsid w:val="003741F9"/>
    <w:rsid w:val="0038000A"/>
    <w:rsid w:val="00384373"/>
    <w:rsid w:val="00387DE5"/>
    <w:rsid w:val="003A1651"/>
    <w:rsid w:val="003A21D8"/>
    <w:rsid w:val="003B2BB4"/>
    <w:rsid w:val="003C789B"/>
    <w:rsid w:val="003D0C6F"/>
    <w:rsid w:val="003D256E"/>
    <w:rsid w:val="003E1717"/>
    <w:rsid w:val="003E7D1F"/>
    <w:rsid w:val="003F0042"/>
    <w:rsid w:val="003F06B5"/>
    <w:rsid w:val="003F476F"/>
    <w:rsid w:val="003F5E1B"/>
    <w:rsid w:val="0040255C"/>
    <w:rsid w:val="00402B9F"/>
    <w:rsid w:val="004072AF"/>
    <w:rsid w:val="0041205A"/>
    <w:rsid w:val="004153DD"/>
    <w:rsid w:val="00415ED3"/>
    <w:rsid w:val="00424C93"/>
    <w:rsid w:val="00425CBF"/>
    <w:rsid w:val="004328DC"/>
    <w:rsid w:val="004337F8"/>
    <w:rsid w:val="00436717"/>
    <w:rsid w:val="0043685D"/>
    <w:rsid w:val="004369B7"/>
    <w:rsid w:val="00444650"/>
    <w:rsid w:val="00447282"/>
    <w:rsid w:val="00447411"/>
    <w:rsid w:val="00450398"/>
    <w:rsid w:val="00455415"/>
    <w:rsid w:val="00461794"/>
    <w:rsid w:val="00461930"/>
    <w:rsid w:val="00461AE8"/>
    <w:rsid w:val="00461F4F"/>
    <w:rsid w:val="00462806"/>
    <w:rsid w:val="00465872"/>
    <w:rsid w:val="004710A3"/>
    <w:rsid w:val="00471718"/>
    <w:rsid w:val="00472E9F"/>
    <w:rsid w:val="00474A89"/>
    <w:rsid w:val="00475532"/>
    <w:rsid w:val="00483CC6"/>
    <w:rsid w:val="004841C2"/>
    <w:rsid w:val="00484472"/>
    <w:rsid w:val="00484E2D"/>
    <w:rsid w:val="00485671"/>
    <w:rsid w:val="004861C1"/>
    <w:rsid w:val="00491B31"/>
    <w:rsid w:val="00493805"/>
    <w:rsid w:val="004973F4"/>
    <w:rsid w:val="00497DDD"/>
    <w:rsid w:val="004B06E7"/>
    <w:rsid w:val="004B31BF"/>
    <w:rsid w:val="004B4B41"/>
    <w:rsid w:val="004B6DAE"/>
    <w:rsid w:val="004C0200"/>
    <w:rsid w:val="004C7A7B"/>
    <w:rsid w:val="004C7B98"/>
    <w:rsid w:val="004D045C"/>
    <w:rsid w:val="004D0C4E"/>
    <w:rsid w:val="004D1FE8"/>
    <w:rsid w:val="004D25E2"/>
    <w:rsid w:val="004D488A"/>
    <w:rsid w:val="004D4AB7"/>
    <w:rsid w:val="004D6C87"/>
    <w:rsid w:val="004D71D2"/>
    <w:rsid w:val="004E25DE"/>
    <w:rsid w:val="004E312B"/>
    <w:rsid w:val="004F022C"/>
    <w:rsid w:val="004F28C1"/>
    <w:rsid w:val="004F3103"/>
    <w:rsid w:val="004F786D"/>
    <w:rsid w:val="00505692"/>
    <w:rsid w:val="00513615"/>
    <w:rsid w:val="00515B5E"/>
    <w:rsid w:val="00520C67"/>
    <w:rsid w:val="00521549"/>
    <w:rsid w:val="005223F9"/>
    <w:rsid w:val="0053138B"/>
    <w:rsid w:val="0054295D"/>
    <w:rsid w:val="00553B0E"/>
    <w:rsid w:val="00555602"/>
    <w:rsid w:val="0055762C"/>
    <w:rsid w:val="005633C2"/>
    <w:rsid w:val="005662D8"/>
    <w:rsid w:val="005843C6"/>
    <w:rsid w:val="00585442"/>
    <w:rsid w:val="005869B3"/>
    <w:rsid w:val="00594A43"/>
    <w:rsid w:val="00597A3A"/>
    <w:rsid w:val="005A12CD"/>
    <w:rsid w:val="005A2CB0"/>
    <w:rsid w:val="005A2FCA"/>
    <w:rsid w:val="005A5C1A"/>
    <w:rsid w:val="005A6A16"/>
    <w:rsid w:val="005A76B9"/>
    <w:rsid w:val="005B1044"/>
    <w:rsid w:val="005B1271"/>
    <w:rsid w:val="005B2B39"/>
    <w:rsid w:val="005C675C"/>
    <w:rsid w:val="005D2786"/>
    <w:rsid w:val="005D5AA5"/>
    <w:rsid w:val="005D5EE5"/>
    <w:rsid w:val="005E1259"/>
    <w:rsid w:val="005E153E"/>
    <w:rsid w:val="005E5668"/>
    <w:rsid w:val="005E6FCD"/>
    <w:rsid w:val="005E7376"/>
    <w:rsid w:val="005E7B7E"/>
    <w:rsid w:val="005F197B"/>
    <w:rsid w:val="00601334"/>
    <w:rsid w:val="006054EC"/>
    <w:rsid w:val="006104F8"/>
    <w:rsid w:val="00613A4F"/>
    <w:rsid w:val="006210BC"/>
    <w:rsid w:val="00622947"/>
    <w:rsid w:val="0062336B"/>
    <w:rsid w:val="00627319"/>
    <w:rsid w:val="00627493"/>
    <w:rsid w:val="00636767"/>
    <w:rsid w:val="0063754C"/>
    <w:rsid w:val="00637FCB"/>
    <w:rsid w:val="00641DBA"/>
    <w:rsid w:val="00643714"/>
    <w:rsid w:val="00647905"/>
    <w:rsid w:val="00647C47"/>
    <w:rsid w:val="0065406C"/>
    <w:rsid w:val="0066060E"/>
    <w:rsid w:val="00660F22"/>
    <w:rsid w:val="006631B6"/>
    <w:rsid w:val="00663949"/>
    <w:rsid w:val="00664572"/>
    <w:rsid w:val="0067041B"/>
    <w:rsid w:val="006732FE"/>
    <w:rsid w:val="00673735"/>
    <w:rsid w:val="006742AA"/>
    <w:rsid w:val="006779E4"/>
    <w:rsid w:val="006815D6"/>
    <w:rsid w:val="00681E33"/>
    <w:rsid w:val="006832EA"/>
    <w:rsid w:val="00686B7E"/>
    <w:rsid w:val="006914AD"/>
    <w:rsid w:val="00693AD1"/>
    <w:rsid w:val="00693D68"/>
    <w:rsid w:val="00693F22"/>
    <w:rsid w:val="00697FBC"/>
    <w:rsid w:val="006A1FED"/>
    <w:rsid w:val="006A2A24"/>
    <w:rsid w:val="006A5CBA"/>
    <w:rsid w:val="006A7E43"/>
    <w:rsid w:val="006B696A"/>
    <w:rsid w:val="006C4981"/>
    <w:rsid w:val="006D0466"/>
    <w:rsid w:val="006D20EB"/>
    <w:rsid w:val="006D2B0A"/>
    <w:rsid w:val="006D2C65"/>
    <w:rsid w:val="006D3EBB"/>
    <w:rsid w:val="006D4619"/>
    <w:rsid w:val="006D68D5"/>
    <w:rsid w:val="006D7167"/>
    <w:rsid w:val="006D79CD"/>
    <w:rsid w:val="006E045B"/>
    <w:rsid w:val="006E3D3B"/>
    <w:rsid w:val="006E4494"/>
    <w:rsid w:val="006E537E"/>
    <w:rsid w:val="006E5735"/>
    <w:rsid w:val="006E5A2D"/>
    <w:rsid w:val="006E709D"/>
    <w:rsid w:val="006F16A7"/>
    <w:rsid w:val="006F49FF"/>
    <w:rsid w:val="006F5168"/>
    <w:rsid w:val="006F5B10"/>
    <w:rsid w:val="00706133"/>
    <w:rsid w:val="00706920"/>
    <w:rsid w:val="00707177"/>
    <w:rsid w:val="00710149"/>
    <w:rsid w:val="00711822"/>
    <w:rsid w:val="00714ADF"/>
    <w:rsid w:val="007152CF"/>
    <w:rsid w:val="007158A6"/>
    <w:rsid w:val="0071628C"/>
    <w:rsid w:val="00717B92"/>
    <w:rsid w:val="00721797"/>
    <w:rsid w:val="00722140"/>
    <w:rsid w:val="007248D3"/>
    <w:rsid w:val="007248F8"/>
    <w:rsid w:val="007252F1"/>
    <w:rsid w:val="00726A27"/>
    <w:rsid w:val="00727F36"/>
    <w:rsid w:val="00731D36"/>
    <w:rsid w:val="007345DF"/>
    <w:rsid w:val="00736C2C"/>
    <w:rsid w:val="00737AC1"/>
    <w:rsid w:val="00737D78"/>
    <w:rsid w:val="00740E17"/>
    <w:rsid w:val="007419B1"/>
    <w:rsid w:val="007441E2"/>
    <w:rsid w:val="0074518D"/>
    <w:rsid w:val="007457C4"/>
    <w:rsid w:val="007461BA"/>
    <w:rsid w:val="007468E6"/>
    <w:rsid w:val="007472D0"/>
    <w:rsid w:val="00750383"/>
    <w:rsid w:val="00752043"/>
    <w:rsid w:val="00754E36"/>
    <w:rsid w:val="00755D5E"/>
    <w:rsid w:val="00761A5F"/>
    <w:rsid w:val="00763E5C"/>
    <w:rsid w:val="00764095"/>
    <w:rsid w:val="00764E5A"/>
    <w:rsid w:val="0076642C"/>
    <w:rsid w:val="00774518"/>
    <w:rsid w:val="00774AF0"/>
    <w:rsid w:val="00776AA5"/>
    <w:rsid w:val="0078392C"/>
    <w:rsid w:val="00784A62"/>
    <w:rsid w:val="0078549C"/>
    <w:rsid w:val="0078649F"/>
    <w:rsid w:val="0078728F"/>
    <w:rsid w:val="00790612"/>
    <w:rsid w:val="007930EC"/>
    <w:rsid w:val="007964D1"/>
    <w:rsid w:val="007965C2"/>
    <w:rsid w:val="007A3B13"/>
    <w:rsid w:val="007A3E4E"/>
    <w:rsid w:val="007A59AB"/>
    <w:rsid w:val="007A75C1"/>
    <w:rsid w:val="007B35D9"/>
    <w:rsid w:val="007B5185"/>
    <w:rsid w:val="007B61B6"/>
    <w:rsid w:val="007C0835"/>
    <w:rsid w:val="007C40DC"/>
    <w:rsid w:val="007C68AA"/>
    <w:rsid w:val="007C6B8C"/>
    <w:rsid w:val="007C7E81"/>
    <w:rsid w:val="007D4BA5"/>
    <w:rsid w:val="007D6B32"/>
    <w:rsid w:val="007E1109"/>
    <w:rsid w:val="007E2A6F"/>
    <w:rsid w:val="007E3F53"/>
    <w:rsid w:val="007E4029"/>
    <w:rsid w:val="007E5A1B"/>
    <w:rsid w:val="007F16E7"/>
    <w:rsid w:val="007F2D00"/>
    <w:rsid w:val="007F3385"/>
    <w:rsid w:val="007F64D4"/>
    <w:rsid w:val="00800685"/>
    <w:rsid w:val="00804953"/>
    <w:rsid w:val="0080634F"/>
    <w:rsid w:val="008071B4"/>
    <w:rsid w:val="00812E3F"/>
    <w:rsid w:val="008145DE"/>
    <w:rsid w:val="00815C8E"/>
    <w:rsid w:val="00815D04"/>
    <w:rsid w:val="00820A84"/>
    <w:rsid w:val="00823221"/>
    <w:rsid w:val="008236F1"/>
    <w:rsid w:val="00827221"/>
    <w:rsid w:val="00830197"/>
    <w:rsid w:val="00834EC4"/>
    <w:rsid w:val="008376F0"/>
    <w:rsid w:val="008409D0"/>
    <w:rsid w:val="00841512"/>
    <w:rsid w:val="00850FE5"/>
    <w:rsid w:val="0085178C"/>
    <w:rsid w:val="008529C6"/>
    <w:rsid w:val="008530D8"/>
    <w:rsid w:val="00853CA2"/>
    <w:rsid w:val="00854CD0"/>
    <w:rsid w:val="00856362"/>
    <w:rsid w:val="00857C5C"/>
    <w:rsid w:val="00867316"/>
    <w:rsid w:val="00867E66"/>
    <w:rsid w:val="00870ED8"/>
    <w:rsid w:val="00870F4E"/>
    <w:rsid w:val="00871D59"/>
    <w:rsid w:val="008752A3"/>
    <w:rsid w:val="00881C23"/>
    <w:rsid w:val="00882698"/>
    <w:rsid w:val="0088555D"/>
    <w:rsid w:val="00885B6E"/>
    <w:rsid w:val="00885F9A"/>
    <w:rsid w:val="00886D81"/>
    <w:rsid w:val="00887408"/>
    <w:rsid w:val="008909B6"/>
    <w:rsid w:val="00896F99"/>
    <w:rsid w:val="00897EC8"/>
    <w:rsid w:val="008A15B4"/>
    <w:rsid w:val="008A2E5D"/>
    <w:rsid w:val="008B2208"/>
    <w:rsid w:val="008B4267"/>
    <w:rsid w:val="008B542A"/>
    <w:rsid w:val="008C281F"/>
    <w:rsid w:val="008C3AB3"/>
    <w:rsid w:val="008C7FE3"/>
    <w:rsid w:val="008D14B4"/>
    <w:rsid w:val="008D1B87"/>
    <w:rsid w:val="008E6A68"/>
    <w:rsid w:val="008F004C"/>
    <w:rsid w:val="008F2117"/>
    <w:rsid w:val="008F75A7"/>
    <w:rsid w:val="00901F29"/>
    <w:rsid w:val="00904C43"/>
    <w:rsid w:val="0090601F"/>
    <w:rsid w:val="00921B02"/>
    <w:rsid w:val="009230B1"/>
    <w:rsid w:val="00927C70"/>
    <w:rsid w:val="00932552"/>
    <w:rsid w:val="00934212"/>
    <w:rsid w:val="0094484A"/>
    <w:rsid w:val="00947DEA"/>
    <w:rsid w:val="0095264E"/>
    <w:rsid w:val="00953BAA"/>
    <w:rsid w:val="00956694"/>
    <w:rsid w:val="0095683C"/>
    <w:rsid w:val="00961271"/>
    <w:rsid w:val="0096303C"/>
    <w:rsid w:val="00963573"/>
    <w:rsid w:val="00971C83"/>
    <w:rsid w:val="009720E1"/>
    <w:rsid w:val="00994F00"/>
    <w:rsid w:val="00997C4A"/>
    <w:rsid w:val="009A249C"/>
    <w:rsid w:val="009A3D85"/>
    <w:rsid w:val="009A4817"/>
    <w:rsid w:val="009A5964"/>
    <w:rsid w:val="009B0327"/>
    <w:rsid w:val="009B1DBE"/>
    <w:rsid w:val="009B779B"/>
    <w:rsid w:val="009C0240"/>
    <w:rsid w:val="009C0CEB"/>
    <w:rsid w:val="009C176D"/>
    <w:rsid w:val="009C2C0F"/>
    <w:rsid w:val="009C5E94"/>
    <w:rsid w:val="009D1476"/>
    <w:rsid w:val="009D28B9"/>
    <w:rsid w:val="009E0A61"/>
    <w:rsid w:val="009E38AF"/>
    <w:rsid w:val="009E4A9F"/>
    <w:rsid w:val="009F3421"/>
    <w:rsid w:val="00A00331"/>
    <w:rsid w:val="00A01B56"/>
    <w:rsid w:val="00A04A03"/>
    <w:rsid w:val="00A067C1"/>
    <w:rsid w:val="00A06BF7"/>
    <w:rsid w:val="00A06F78"/>
    <w:rsid w:val="00A11DD4"/>
    <w:rsid w:val="00A16068"/>
    <w:rsid w:val="00A21F86"/>
    <w:rsid w:val="00A23C7D"/>
    <w:rsid w:val="00A2735A"/>
    <w:rsid w:val="00A315A0"/>
    <w:rsid w:val="00A421A3"/>
    <w:rsid w:val="00A423E0"/>
    <w:rsid w:val="00A52C9B"/>
    <w:rsid w:val="00A53412"/>
    <w:rsid w:val="00A54D8C"/>
    <w:rsid w:val="00A628DF"/>
    <w:rsid w:val="00A62CF7"/>
    <w:rsid w:val="00A65825"/>
    <w:rsid w:val="00A70D50"/>
    <w:rsid w:val="00A74D9D"/>
    <w:rsid w:val="00A83678"/>
    <w:rsid w:val="00A849DE"/>
    <w:rsid w:val="00A87EEA"/>
    <w:rsid w:val="00A96156"/>
    <w:rsid w:val="00A9654D"/>
    <w:rsid w:val="00AA0A3D"/>
    <w:rsid w:val="00AB2EC1"/>
    <w:rsid w:val="00AC0105"/>
    <w:rsid w:val="00AC3A43"/>
    <w:rsid w:val="00AC3AB7"/>
    <w:rsid w:val="00AC4106"/>
    <w:rsid w:val="00AC421B"/>
    <w:rsid w:val="00AD10B1"/>
    <w:rsid w:val="00AD1965"/>
    <w:rsid w:val="00AD2E5C"/>
    <w:rsid w:val="00AD2EBE"/>
    <w:rsid w:val="00AD441F"/>
    <w:rsid w:val="00AD504C"/>
    <w:rsid w:val="00AD6E6F"/>
    <w:rsid w:val="00AE0305"/>
    <w:rsid w:val="00AE1769"/>
    <w:rsid w:val="00AE4285"/>
    <w:rsid w:val="00AE4845"/>
    <w:rsid w:val="00AE522A"/>
    <w:rsid w:val="00AE7018"/>
    <w:rsid w:val="00AE76F9"/>
    <w:rsid w:val="00AF1B43"/>
    <w:rsid w:val="00AF1EB8"/>
    <w:rsid w:val="00AF5F8C"/>
    <w:rsid w:val="00B038C1"/>
    <w:rsid w:val="00B060ED"/>
    <w:rsid w:val="00B11022"/>
    <w:rsid w:val="00B267F7"/>
    <w:rsid w:val="00B31327"/>
    <w:rsid w:val="00B3340D"/>
    <w:rsid w:val="00B34FA2"/>
    <w:rsid w:val="00B3587D"/>
    <w:rsid w:val="00B35A25"/>
    <w:rsid w:val="00B4129A"/>
    <w:rsid w:val="00B42B2A"/>
    <w:rsid w:val="00B457E1"/>
    <w:rsid w:val="00B46E1D"/>
    <w:rsid w:val="00B519F8"/>
    <w:rsid w:val="00B55949"/>
    <w:rsid w:val="00B56025"/>
    <w:rsid w:val="00B60EEE"/>
    <w:rsid w:val="00B62986"/>
    <w:rsid w:val="00B63F72"/>
    <w:rsid w:val="00B675B6"/>
    <w:rsid w:val="00B701F8"/>
    <w:rsid w:val="00B73C1B"/>
    <w:rsid w:val="00B94105"/>
    <w:rsid w:val="00B941FB"/>
    <w:rsid w:val="00BA5574"/>
    <w:rsid w:val="00BB10BD"/>
    <w:rsid w:val="00BB14CE"/>
    <w:rsid w:val="00BB2AA4"/>
    <w:rsid w:val="00BB759C"/>
    <w:rsid w:val="00BC680B"/>
    <w:rsid w:val="00BD1EA4"/>
    <w:rsid w:val="00BD227A"/>
    <w:rsid w:val="00BD32C5"/>
    <w:rsid w:val="00BE70CF"/>
    <w:rsid w:val="00BE7AEF"/>
    <w:rsid w:val="00BF481F"/>
    <w:rsid w:val="00BF5022"/>
    <w:rsid w:val="00BF5B1E"/>
    <w:rsid w:val="00BF6582"/>
    <w:rsid w:val="00BF68F4"/>
    <w:rsid w:val="00BF7897"/>
    <w:rsid w:val="00BF7DDE"/>
    <w:rsid w:val="00C007D2"/>
    <w:rsid w:val="00C01180"/>
    <w:rsid w:val="00C02148"/>
    <w:rsid w:val="00C03C8D"/>
    <w:rsid w:val="00C05B0D"/>
    <w:rsid w:val="00C06932"/>
    <w:rsid w:val="00C14AF8"/>
    <w:rsid w:val="00C17BA4"/>
    <w:rsid w:val="00C17F86"/>
    <w:rsid w:val="00C25361"/>
    <w:rsid w:val="00C267B2"/>
    <w:rsid w:val="00C4379E"/>
    <w:rsid w:val="00C47CE7"/>
    <w:rsid w:val="00C52169"/>
    <w:rsid w:val="00C54F05"/>
    <w:rsid w:val="00C56A28"/>
    <w:rsid w:val="00C638E7"/>
    <w:rsid w:val="00C63CE1"/>
    <w:rsid w:val="00C64B8F"/>
    <w:rsid w:val="00C655A1"/>
    <w:rsid w:val="00C664ED"/>
    <w:rsid w:val="00C70C97"/>
    <w:rsid w:val="00C73A46"/>
    <w:rsid w:val="00C7538C"/>
    <w:rsid w:val="00C76CB1"/>
    <w:rsid w:val="00C8041A"/>
    <w:rsid w:val="00C80AAA"/>
    <w:rsid w:val="00C83377"/>
    <w:rsid w:val="00C85133"/>
    <w:rsid w:val="00C86AA3"/>
    <w:rsid w:val="00C91DFD"/>
    <w:rsid w:val="00C92CD3"/>
    <w:rsid w:val="00C939FE"/>
    <w:rsid w:val="00C94FA9"/>
    <w:rsid w:val="00CA653D"/>
    <w:rsid w:val="00CC5227"/>
    <w:rsid w:val="00CC74AC"/>
    <w:rsid w:val="00CD061F"/>
    <w:rsid w:val="00CD2F9E"/>
    <w:rsid w:val="00CD3593"/>
    <w:rsid w:val="00CE3527"/>
    <w:rsid w:val="00CE566A"/>
    <w:rsid w:val="00CE66D6"/>
    <w:rsid w:val="00CE6F37"/>
    <w:rsid w:val="00CF23B8"/>
    <w:rsid w:val="00CF3508"/>
    <w:rsid w:val="00CF4F03"/>
    <w:rsid w:val="00D00689"/>
    <w:rsid w:val="00D0179A"/>
    <w:rsid w:val="00D033DC"/>
    <w:rsid w:val="00D04B65"/>
    <w:rsid w:val="00D0603E"/>
    <w:rsid w:val="00D065CC"/>
    <w:rsid w:val="00D06F78"/>
    <w:rsid w:val="00D07F1B"/>
    <w:rsid w:val="00D11BE9"/>
    <w:rsid w:val="00D12BE3"/>
    <w:rsid w:val="00D15CE8"/>
    <w:rsid w:val="00D201FB"/>
    <w:rsid w:val="00D224D2"/>
    <w:rsid w:val="00D26E90"/>
    <w:rsid w:val="00D33C1A"/>
    <w:rsid w:val="00D3668A"/>
    <w:rsid w:val="00D3682A"/>
    <w:rsid w:val="00D37996"/>
    <w:rsid w:val="00D41551"/>
    <w:rsid w:val="00D46F51"/>
    <w:rsid w:val="00D5023E"/>
    <w:rsid w:val="00D51499"/>
    <w:rsid w:val="00D53547"/>
    <w:rsid w:val="00D56DEE"/>
    <w:rsid w:val="00D5711E"/>
    <w:rsid w:val="00D6258A"/>
    <w:rsid w:val="00D66AA0"/>
    <w:rsid w:val="00D67C1F"/>
    <w:rsid w:val="00D70030"/>
    <w:rsid w:val="00D81283"/>
    <w:rsid w:val="00D84562"/>
    <w:rsid w:val="00D87487"/>
    <w:rsid w:val="00D936E3"/>
    <w:rsid w:val="00D961C2"/>
    <w:rsid w:val="00DA3A07"/>
    <w:rsid w:val="00DA4654"/>
    <w:rsid w:val="00DA646A"/>
    <w:rsid w:val="00DB0109"/>
    <w:rsid w:val="00DB0A5D"/>
    <w:rsid w:val="00DB2D64"/>
    <w:rsid w:val="00DB31D2"/>
    <w:rsid w:val="00DC07B9"/>
    <w:rsid w:val="00DC7745"/>
    <w:rsid w:val="00DD03AD"/>
    <w:rsid w:val="00DD3181"/>
    <w:rsid w:val="00DE00DF"/>
    <w:rsid w:val="00DE0DE5"/>
    <w:rsid w:val="00DE10A1"/>
    <w:rsid w:val="00DE384E"/>
    <w:rsid w:val="00DE3E23"/>
    <w:rsid w:val="00DE3E8C"/>
    <w:rsid w:val="00DF0D9A"/>
    <w:rsid w:val="00DF215C"/>
    <w:rsid w:val="00DF2377"/>
    <w:rsid w:val="00DF37B5"/>
    <w:rsid w:val="00DF4701"/>
    <w:rsid w:val="00DF4EF4"/>
    <w:rsid w:val="00E04340"/>
    <w:rsid w:val="00E04FDF"/>
    <w:rsid w:val="00E07745"/>
    <w:rsid w:val="00E1085A"/>
    <w:rsid w:val="00E132DE"/>
    <w:rsid w:val="00E13AA1"/>
    <w:rsid w:val="00E17C93"/>
    <w:rsid w:val="00E221C3"/>
    <w:rsid w:val="00E3505E"/>
    <w:rsid w:val="00E36306"/>
    <w:rsid w:val="00E44720"/>
    <w:rsid w:val="00E46B97"/>
    <w:rsid w:val="00E52D4A"/>
    <w:rsid w:val="00E542AB"/>
    <w:rsid w:val="00E60301"/>
    <w:rsid w:val="00E61D61"/>
    <w:rsid w:val="00E6214C"/>
    <w:rsid w:val="00E643FB"/>
    <w:rsid w:val="00E6742C"/>
    <w:rsid w:val="00E70848"/>
    <w:rsid w:val="00E70995"/>
    <w:rsid w:val="00E72B76"/>
    <w:rsid w:val="00E819BD"/>
    <w:rsid w:val="00E87B01"/>
    <w:rsid w:val="00E93A64"/>
    <w:rsid w:val="00E95EFB"/>
    <w:rsid w:val="00E95F85"/>
    <w:rsid w:val="00E96015"/>
    <w:rsid w:val="00EA0876"/>
    <w:rsid w:val="00EA2295"/>
    <w:rsid w:val="00EB5513"/>
    <w:rsid w:val="00EB6151"/>
    <w:rsid w:val="00EB6D84"/>
    <w:rsid w:val="00EB7CB0"/>
    <w:rsid w:val="00EC0EB0"/>
    <w:rsid w:val="00EC14A2"/>
    <w:rsid w:val="00EC1941"/>
    <w:rsid w:val="00EC2E28"/>
    <w:rsid w:val="00EC389F"/>
    <w:rsid w:val="00EC7DD9"/>
    <w:rsid w:val="00ED1385"/>
    <w:rsid w:val="00ED2109"/>
    <w:rsid w:val="00ED77B9"/>
    <w:rsid w:val="00EE03C3"/>
    <w:rsid w:val="00EE08BA"/>
    <w:rsid w:val="00EE20B5"/>
    <w:rsid w:val="00EE2352"/>
    <w:rsid w:val="00EE3477"/>
    <w:rsid w:val="00EE5717"/>
    <w:rsid w:val="00EE5B4A"/>
    <w:rsid w:val="00EE60CD"/>
    <w:rsid w:val="00EE61A9"/>
    <w:rsid w:val="00EE66FC"/>
    <w:rsid w:val="00EF7814"/>
    <w:rsid w:val="00F04970"/>
    <w:rsid w:val="00F052B4"/>
    <w:rsid w:val="00F1277C"/>
    <w:rsid w:val="00F2093F"/>
    <w:rsid w:val="00F226AA"/>
    <w:rsid w:val="00F24B4D"/>
    <w:rsid w:val="00F26037"/>
    <w:rsid w:val="00F26623"/>
    <w:rsid w:val="00F302DD"/>
    <w:rsid w:val="00F352B5"/>
    <w:rsid w:val="00F360E7"/>
    <w:rsid w:val="00F457F9"/>
    <w:rsid w:val="00F47F59"/>
    <w:rsid w:val="00F5409D"/>
    <w:rsid w:val="00F55345"/>
    <w:rsid w:val="00F57A00"/>
    <w:rsid w:val="00F6069F"/>
    <w:rsid w:val="00F629E4"/>
    <w:rsid w:val="00F71F42"/>
    <w:rsid w:val="00F7304F"/>
    <w:rsid w:val="00F73099"/>
    <w:rsid w:val="00F73D17"/>
    <w:rsid w:val="00F8467D"/>
    <w:rsid w:val="00F846BF"/>
    <w:rsid w:val="00F86B83"/>
    <w:rsid w:val="00F93064"/>
    <w:rsid w:val="00F96F5D"/>
    <w:rsid w:val="00F97922"/>
    <w:rsid w:val="00F97A0A"/>
    <w:rsid w:val="00FA0579"/>
    <w:rsid w:val="00FA2959"/>
    <w:rsid w:val="00FA3349"/>
    <w:rsid w:val="00FA6EF4"/>
    <w:rsid w:val="00FB0148"/>
    <w:rsid w:val="00FB0224"/>
    <w:rsid w:val="00FB0DA4"/>
    <w:rsid w:val="00FB175D"/>
    <w:rsid w:val="00FB4EA7"/>
    <w:rsid w:val="00FB59E1"/>
    <w:rsid w:val="00FC1B12"/>
    <w:rsid w:val="00FC59EA"/>
    <w:rsid w:val="00FC5F90"/>
    <w:rsid w:val="00FD2975"/>
    <w:rsid w:val="00FE0571"/>
    <w:rsid w:val="00FE094E"/>
    <w:rsid w:val="00FE186B"/>
    <w:rsid w:val="00FE5D8F"/>
    <w:rsid w:val="00FF027E"/>
    <w:rsid w:val="00FF088A"/>
    <w:rsid w:val="00FF0CC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EC4D07"/>
  <w15:docId w15:val="{FC5351CF-16E5-40AB-857E-E7806D76F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E1CF5"/>
  </w:style>
  <w:style w:type="paragraph" w:styleId="1">
    <w:name w:val="heading 1"/>
    <w:basedOn w:val="a3"/>
    <w:next w:val="a3"/>
    <w:link w:val="10"/>
    <w:uiPriority w:val="9"/>
    <w:qFormat/>
    <w:rsid w:val="00CE66D6"/>
    <w:pPr>
      <w:keepNext/>
      <w:keepLines/>
      <w:spacing w:before="240" w:after="0"/>
      <w:outlineLvl w:val="0"/>
    </w:pPr>
    <w:rPr>
      <w:rFonts w:asciiTheme="majorHAnsi" w:eastAsiaTheme="majorEastAsia" w:hAnsiTheme="majorHAnsi" w:cstheme="majorBidi"/>
      <w:sz w:val="24"/>
      <w:szCs w:val="32"/>
    </w:rPr>
  </w:style>
  <w:style w:type="paragraph" w:styleId="20">
    <w:name w:val="heading 2"/>
    <w:basedOn w:val="a3"/>
    <w:next w:val="a3"/>
    <w:link w:val="21"/>
    <w:uiPriority w:val="9"/>
    <w:unhideWhenUsed/>
    <w:qFormat/>
    <w:rsid w:val="00CE66D6"/>
    <w:pPr>
      <w:keepNext/>
      <w:keepLines/>
      <w:spacing w:before="40" w:after="0"/>
      <w:outlineLvl w:val="1"/>
    </w:pPr>
    <w:rPr>
      <w:rFonts w:asciiTheme="majorHAnsi" w:eastAsiaTheme="majorEastAsia" w:hAnsiTheme="majorHAnsi" w:cstheme="majorBidi"/>
      <w:sz w:val="26"/>
      <w:szCs w:val="26"/>
    </w:rPr>
  </w:style>
  <w:style w:type="paragraph" w:styleId="3">
    <w:name w:val="heading 3"/>
    <w:basedOn w:val="a3"/>
    <w:link w:val="30"/>
    <w:uiPriority w:val="9"/>
    <w:qFormat/>
    <w:rsid w:val="00736C2C"/>
    <w:pPr>
      <w:widowControl w:val="0"/>
      <w:autoSpaceDE w:val="0"/>
      <w:autoSpaceDN w:val="0"/>
      <w:spacing w:after="0" w:line="240" w:lineRule="auto"/>
      <w:ind w:left="157"/>
      <w:outlineLvl w:val="2"/>
    </w:pPr>
    <w:rPr>
      <w:rFonts w:ascii="Trebuchet MS" w:eastAsia="Trebuchet MS" w:hAnsi="Trebuchet MS" w:cs="Trebuchet MS"/>
    </w:rPr>
  </w:style>
  <w:style w:type="paragraph" w:styleId="4">
    <w:name w:val="heading 4"/>
    <w:basedOn w:val="a3"/>
    <w:next w:val="a3"/>
    <w:link w:val="40"/>
    <w:uiPriority w:val="9"/>
    <w:unhideWhenUsed/>
    <w:qFormat/>
    <w:rsid w:val="006D20E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3"/>
    <w:next w:val="a3"/>
    <w:link w:val="50"/>
    <w:uiPriority w:val="9"/>
    <w:unhideWhenUsed/>
    <w:qFormat/>
    <w:rsid w:val="009F3421"/>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next w:val="a3"/>
    <w:link w:val="60"/>
    <w:uiPriority w:val="9"/>
    <w:unhideWhenUsed/>
    <w:qFormat/>
    <w:rsid w:val="00402B9F"/>
    <w:pPr>
      <w:keepNext/>
      <w:keepLines/>
      <w:spacing w:after="0" w:line="259" w:lineRule="auto"/>
      <w:ind w:left="351" w:hanging="10"/>
      <w:jc w:val="center"/>
      <w:outlineLvl w:val="5"/>
    </w:pPr>
    <w:rPr>
      <w:rFonts w:ascii="Times New Roman" w:eastAsia="Times New Roman" w:hAnsi="Times New Roman" w:cs="Times New Roman"/>
      <w:b/>
      <w:color w:val="000000"/>
      <w:sz w:val="24"/>
      <w:lang w:eastAsia="ru-RU"/>
    </w:rPr>
  </w:style>
  <w:style w:type="paragraph" w:styleId="7">
    <w:name w:val="heading 7"/>
    <w:link w:val="70"/>
    <w:rsid w:val="006D7167"/>
    <w:pPr>
      <w:spacing w:after="0"/>
      <w:ind w:firstLine="708"/>
      <w:jc w:val="both"/>
      <w:outlineLvl w:val="6"/>
    </w:pPr>
    <w:rPr>
      <w:rFonts w:ascii="TimesNewRoman" w:eastAsia="TimesNewRoman" w:hAnsi="TimesNewRoman" w:cs="TimesNewRoman"/>
      <w:sz w:val="24"/>
      <w:szCs w:val="24"/>
      <w:lang w:eastAsia="ru-RU"/>
    </w:rPr>
  </w:style>
  <w:style w:type="paragraph" w:styleId="8">
    <w:name w:val="heading 8"/>
    <w:link w:val="80"/>
    <w:rsid w:val="006D7167"/>
    <w:pPr>
      <w:spacing w:after="0"/>
      <w:ind w:firstLine="708"/>
      <w:jc w:val="both"/>
      <w:outlineLvl w:val="7"/>
    </w:pPr>
    <w:rPr>
      <w:rFonts w:ascii="TimesNewRoman" w:eastAsia="TimesNewRoman" w:hAnsi="TimesNewRoman" w:cs="TimesNewRoman"/>
      <w:sz w:val="24"/>
      <w:szCs w:val="24"/>
      <w:lang w:eastAsia="ru-RU"/>
    </w:rPr>
  </w:style>
  <w:style w:type="paragraph" w:styleId="9">
    <w:name w:val="heading 9"/>
    <w:link w:val="90"/>
    <w:rsid w:val="006D7167"/>
    <w:pPr>
      <w:spacing w:after="0"/>
      <w:ind w:firstLine="708"/>
      <w:jc w:val="both"/>
      <w:outlineLvl w:val="8"/>
    </w:pPr>
    <w:rPr>
      <w:rFonts w:ascii="TimesNewRoman" w:eastAsia="TimesNewRoman" w:hAnsi="TimesNewRoman" w:cs="TimesNewRoman"/>
      <w:sz w:val="24"/>
      <w:szCs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
    <w:rsid w:val="00CE66D6"/>
    <w:rPr>
      <w:rFonts w:asciiTheme="majorHAnsi" w:eastAsiaTheme="majorEastAsia" w:hAnsiTheme="majorHAnsi" w:cstheme="majorBidi"/>
      <w:sz w:val="24"/>
      <w:szCs w:val="32"/>
    </w:rPr>
  </w:style>
  <w:style w:type="character" w:customStyle="1" w:styleId="21">
    <w:name w:val="Заголовок 2 Знак"/>
    <w:basedOn w:val="a4"/>
    <w:link w:val="20"/>
    <w:uiPriority w:val="9"/>
    <w:rsid w:val="00CE66D6"/>
    <w:rPr>
      <w:rFonts w:asciiTheme="majorHAnsi" w:eastAsiaTheme="majorEastAsia" w:hAnsiTheme="majorHAnsi" w:cstheme="majorBidi"/>
      <w:sz w:val="26"/>
      <w:szCs w:val="26"/>
    </w:rPr>
  </w:style>
  <w:style w:type="character" w:customStyle="1" w:styleId="30">
    <w:name w:val="Заголовок 3 Знак"/>
    <w:basedOn w:val="a4"/>
    <w:link w:val="3"/>
    <w:uiPriority w:val="9"/>
    <w:rsid w:val="00736C2C"/>
    <w:rPr>
      <w:rFonts w:ascii="Trebuchet MS" w:eastAsia="Trebuchet MS" w:hAnsi="Trebuchet MS" w:cs="Trebuchet MS"/>
    </w:rPr>
  </w:style>
  <w:style w:type="character" w:customStyle="1" w:styleId="40">
    <w:name w:val="Заголовок 4 Знак"/>
    <w:basedOn w:val="a4"/>
    <w:link w:val="4"/>
    <w:uiPriority w:val="9"/>
    <w:rsid w:val="006D20EB"/>
    <w:rPr>
      <w:rFonts w:asciiTheme="majorHAnsi" w:eastAsiaTheme="majorEastAsia" w:hAnsiTheme="majorHAnsi" w:cstheme="majorBidi"/>
      <w:i/>
      <w:iCs/>
      <w:color w:val="365F91" w:themeColor="accent1" w:themeShade="BF"/>
    </w:rPr>
  </w:style>
  <w:style w:type="character" w:customStyle="1" w:styleId="50">
    <w:name w:val="Заголовок 5 Знак"/>
    <w:basedOn w:val="a4"/>
    <w:link w:val="5"/>
    <w:uiPriority w:val="9"/>
    <w:rsid w:val="009F3421"/>
    <w:rPr>
      <w:rFonts w:asciiTheme="majorHAnsi" w:eastAsiaTheme="majorEastAsia" w:hAnsiTheme="majorHAnsi" w:cstheme="majorBidi"/>
      <w:color w:val="365F91" w:themeColor="accent1" w:themeShade="BF"/>
    </w:rPr>
  </w:style>
  <w:style w:type="character" w:styleId="a7">
    <w:name w:val="Hyperlink"/>
    <w:uiPriority w:val="99"/>
    <w:unhideWhenUsed/>
    <w:rsid w:val="002E1CF5"/>
    <w:rPr>
      <w:color w:val="0000FF"/>
      <w:u w:val="single"/>
    </w:rPr>
  </w:style>
  <w:style w:type="paragraph" w:styleId="11">
    <w:name w:val="toc 1"/>
    <w:basedOn w:val="a3"/>
    <w:next w:val="a3"/>
    <w:autoRedefine/>
    <w:uiPriority w:val="39"/>
    <w:rsid w:val="00BB10BD"/>
    <w:pPr>
      <w:tabs>
        <w:tab w:val="left" w:pos="660"/>
        <w:tab w:val="right" w:leader="underscore" w:pos="9923"/>
      </w:tabs>
      <w:spacing w:after="0" w:line="240" w:lineRule="auto"/>
    </w:pPr>
    <w:rPr>
      <w:rFonts w:ascii="Times New Roman" w:hAnsi="Times New Roman" w:cs="Times New Roman"/>
      <w:b/>
      <w:bCs/>
      <w:i/>
      <w:iCs/>
      <w:noProof/>
      <w:sz w:val="24"/>
      <w:szCs w:val="24"/>
    </w:rPr>
  </w:style>
  <w:style w:type="paragraph" w:styleId="22">
    <w:name w:val="toc 2"/>
    <w:basedOn w:val="a3"/>
    <w:next w:val="a3"/>
    <w:autoRedefine/>
    <w:uiPriority w:val="39"/>
    <w:unhideWhenUsed/>
    <w:rsid w:val="00BB759C"/>
    <w:pPr>
      <w:tabs>
        <w:tab w:val="left" w:pos="426"/>
        <w:tab w:val="left" w:pos="880"/>
        <w:tab w:val="right" w:leader="underscore" w:pos="9923"/>
      </w:tabs>
      <w:spacing w:after="0" w:line="240" w:lineRule="auto"/>
    </w:pPr>
    <w:rPr>
      <w:rFonts w:ascii="Times New Roman" w:hAnsi="Times New Roman" w:cs="Times New Roman"/>
      <w:bCs/>
      <w:noProof/>
    </w:rPr>
  </w:style>
  <w:style w:type="paragraph" w:styleId="31">
    <w:name w:val="toc 3"/>
    <w:basedOn w:val="a3"/>
    <w:next w:val="a3"/>
    <w:autoRedefine/>
    <w:uiPriority w:val="39"/>
    <w:unhideWhenUsed/>
    <w:rsid w:val="00727F36"/>
    <w:pPr>
      <w:tabs>
        <w:tab w:val="left" w:pos="0"/>
        <w:tab w:val="right" w:leader="underscore" w:pos="9923"/>
      </w:tabs>
      <w:spacing w:after="0" w:line="240" w:lineRule="auto"/>
    </w:pPr>
    <w:rPr>
      <w:rFonts w:ascii="Times New Roman" w:hAnsi="Times New Roman" w:cs="Times New Roman"/>
      <w:sz w:val="24"/>
      <w:szCs w:val="24"/>
    </w:rPr>
  </w:style>
  <w:style w:type="paragraph" w:styleId="41">
    <w:name w:val="toc 4"/>
    <w:basedOn w:val="a3"/>
    <w:next w:val="a3"/>
    <w:autoRedefine/>
    <w:uiPriority w:val="39"/>
    <w:unhideWhenUsed/>
    <w:rsid w:val="002E1CF5"/>
    <w:pPr>
      <w:spacing w:after="0"/>
      <w:ind w:left="660"/>
    </w:pPr>
    <w:rPr>
      <w:rFonts w:cstheme="minorHAnsi"/>
      <w:sz w:val="20"/>
      <w:szCs w:val="20"/>
    </w:rPr>
  </w:style>
  <w:style w:type="paragraph" w:styleId="a8">
    <w:name w:val="List Paragraph"/>
    <w:basedOn w:val="a3"/>
    <w:link w:val="a9"/>
    <w:uiPriority w:val="34"/>
    <w:qFormat/>
    <w:rsid w:val="00BB10BD"/>
    <w:pPr>
      <w:ind w:left="720"/>
      <w:contextualSpacing/>
    </w:pPr>
    <w:rPr>
      <w:rFonts w:ascii="Times New Roman" w:hAnsi="Times New Roman"/>
      <w:sz w:val="24"/>
    </w:rPr>
  </w:style>
  <w:style w:type="paragraph" w:styleId="aa">
    <w:name w:val="endnote text"/>
    <w:basedOn w:val="a3"/>
    <w:link w:val="ab"/>
    <w:unhideWhenUsed/>
    <w:rsid w:val="00A21F86"/>
    <w:pPr>
      <w:spacing w:after="0" w:line="240" w:lineRule="auto"/>
    </w:pPr>
    <w:rPr>
      <w:sz w:val="20"/>
      <w:szCs w:val="20"/>
    </w:rPr>
  </w:style>
  <w:style w:type="character" w:customStyle="1" w:styleId="ab">
    <w:name w:val="Текст концевой сноски Знак"/>
    <w:basedOn w:val="a4"/>
    <w:link w:val="aa"/>
    <w:rsid w:val="00A21F86"/>
    <w:rPr>
      <w:sz w:val="20"/>
      <w:szCs w:val="20"/>
    </w:rPr>
  </w:style>
  <w:style w:type="character" w:styleId="ac">
    <w:name w:val="endnote reference"/>
    <w:basedOn w:val="a4"/>
    <w:uiPriority w:val="99"/>
    <w:semiHidden/>
    <w:unhideWhenUsed/>
    <w:rsid w:val="00A21F86"/>
    <w:rPr>
      <w:vertAlign w:val="superscript"/>
    </w:rPr>
  </w:style>
  <w:style w:type="paragraph" w:styleId="ad">
    <w:name w:val="footnote text"/>
    <w:basedOn w:val="a3"/>
    <w:link w:val="ae"/>
    <w:unhideWhenUsed/>
    <w:rsid w:val="00A21F86"/>
    <w:pPr>
      <w:spacing w:after="0" w:line="240" w:lineRule="auto"/>
    </w:pPr>
    <w:rPr>
      <w:sz w:val="20"/>
      <w:szCs w:val="20"/>
    </w:rPr>
  </w:style>
  <w:style w:type="character" w:customStyle="1" w:styleId="ae">
    <w:name w:val="Текст сноски Знак"/>
    <w:basedOn w:val="a4"/>
    <w:link w:val="ad"/>
    <w:rsid w:val="00A21F86"/>
    <w:rPr>
      <w:sz w:val="20"/>
      <w:szCs w:val="20"/>
    </w:rPr>
  </w:style>
  <w:style w:type="character" w:styleId="af">
    <w:name w:val="footnote reference"/>
    <w:basedOn w:val="a4"/>
    <w:uiPriority w:val="99"/>
    <w:semiHidden/>
    <w:unhideWhenUsed/>
    <w:rsid w:val="00A21F86"/>
    <w:rPr>
      <w:vertAlign w:val="superscript"/>
    </w:rPr>
  </w:style>
  <w:style w:type="table" w:customStyle="1" w:styleId="TableNormal">
    <w:name w:val="Table Normal"/>
    <w:uiPriority w:val="2"/>
    <w:semiHidden/>
    <w:unhideWhenUsed/>
    <w:qFormat/>
    <w:rsid w:val="00060E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060EDC"/>
    <w:pPr>
      <w:widowControl w:val="0"/>
      <w:autoSpaceDE w:val="0"/>
      <w:autoSpaceDN w:val="0"/>
      <w:spacing w:after="0" w:line="240" w:lineRule="auto"/>
    </w:pPr>
    <w:rPr>
      <w:rFonts w:ascii="Times New Roman" w:eastAsia="Times New Roman" w:hAnsi="Times New Roman" w:cs="Times New Roman"/>
    </w:rPr>
  </w:style>
  <w:style w:type="paragraph" w:styleId="af0">
    <w:name w:val="Body Text"/>
    <w:basedOn w:val="a3"/>
    <w:link w:val="af1"/>
    <w:unhideWhenUsed/>
    <w:rsid w:val="00060EDC"/>
    <w:pPr>
      <w:spacing w:after="120"/>
    </w:pPr>
  </w:style>
  <w:style w:type="character" w:customStyle="1" w:styleId="af1">
    <w:name w:val="Основной текст Знак"/>
    <w:basedOn w:val="a4"/>
    <w:link w:val="af0"/>
    <w:rsid w:val="00060EDC"/>
  </w:style>
  <w:style w:type="paragraph" w:styleId="af2">
    <w:name w:val="TOC Heading"/>
    <w:basedOn w:val="1"/>
    <w:next w:val="a3"/>
    <w:unhideWhenUsed/>
    <w:qFormat/>
    <w:rsid w:val="00790612"/>
    <w:pPr>
      <w:spacing w:line="259" w:lineRule="auto"/>
      <w:outlineLvl w:val="9"/>
    </w:pPr>
    <w:rPr>
      <w:lang w:eastAsia="ru-RU"/>
    </w:rPr>
  </w:style>
  <w:style w:type="character" w:styleId="af3">
    <w:name w:val="Placeholder Text"/>
    <w:basedOn w:val="a4"/>
    <w:uiPriority w:val="99"/>
    <w:semiHidden/>
    <w:rsid w:val="00D12BE3"/>
    <w:rPr>
      <w:color w:val="808080"/>
    </w:rPr>
  </w:style>
  <w:style w:type="paragraph" w:styleId="af4">
    <w:name w:val="header"/>
    <w:basedOn w:val="a3"/>
    <w:link w:val="af5"/>
    <w:unhideWhenUsed/>
    <w:rsid w:val="002D0C34"/>
    <w:pPr>
      <w:tabs>
        <w:tab w:val="center" w:pos="4677"/>
        <w:tab w:val="right" w:pos="9355"/>
      </w:tabs>
      <w:spacing w:after="0" w:line="240" w:lineRule="auto"/>
    </w:pPr>
  </w:style>
  <w:style w:type="character" w:customStyle="1" w:styleId="af5">
    <w:name w:val="Верхний колонтитул Знак"/>
    <w:basedOn w:val="a4"/>
    <w:link w:val="af4"/>
    <w:rsid w:val="002D0C34"/>
  </w:style>
  <w:style w:type="paragraph" w:styleId="af6">
    <w:name w:val="footer"/>
    <w:basedOn w:val="a3"/>
    <w:link w:val="af7"/>
    <w:unhideWhenUsed/>
    <w:rsid w:val="002D0C34"/>
    <w:pPr>
      <w:tabs>
        <w:tab w:val="center" w:pos="4677"/>
        <w:tab w:val="right" w:pos="9355"/>
      </w:tabs>
      <w:spacing w:after="0" w:line="240" w:lineRule="auto"/>
    </w:pPr>
  </w:style>
  <w:style w:type="character" w:customStyle="1" w:styleId="af7">
    <w:name w:val="Нижний колонтитул Знак"/>
    <w:basedOn w:val="a4"/>
    <w:link w:val="af6"/>
    <w:rsid w:val="002D0C34"/>
  </w:style>
  <w:style w:type="paragraph" w:styleId="af8">
    <w:name w:val="Balloon Text"/>
    <w:basedOn w:val="a3"/>
    <w:link w:val="af9"/>
    <w:uiPriority w:val="99"/>
    <w:unhideWhenUsed/>
    <w:rsid w:val="00663949"/>
    <w:pPr>
      <w:spacing w:after="0" w:line="240" w:lineRule="auto"/>
    </w:pPr>
    <w:rPr>
      <w:rFonts w:ascii="Tahoma" w:hAnsi="Tahoma" w:cs="Tahoma"/>
      <w:sz w:val="16"/>
      <w:szCs w:val="16"/>
    </w:rPr>
  </w:style>
  <w:style w:type="character" w:customStyle="1" w:styleId="af9">
    <w:name w:val="Текст выноски Знак"/>
    <w:basedOn w:val="a4"/>
    <w:link w:val="af8"/>
    <w:uiPriority w:val="99"/>
    <w:rsid w:val="00663949"/>
    <w:rPr>
      <w:rFonts w:ascii="Tahoma" w:hAnsi="Tahoma" w:cs="Tahoma"/>
      <w:sz w:val="16"/>
      <w:szCs w:val="16"/>
    </w:rPr>
  </w:style>
  <w:style w:type="paragraph" w:styleId="51">
    <w:name w:val="toc 5"/>
    <w:basedOn w:val="a3"/>
    <w:next w:val="a3"/>
    <w:autoRedefine/>
    <w:uiPriority w:val="39"/>
    <w:unhideWhenUsed/>
    <w:rsid w:val="00DA646A"/>
    <w:pPr>
      <w:spacing w:after="0"/>
      <w:ind w:left="880"/>
    </w:pPr>
    <w:rPr>
      <w:rFonts w:cstheme="minorHAnsi"/>
      <w:sz w:val="20"/>
      <w:szCs w:val="20"/>
    </w:rPr>
  </w:style>
  <w:style w:type="paragraph" w:styleId="61">
    <w:name w:val="toc 6"/>
    <w:basedOn w:val="a3"/>
    <w:next w:val="a3"/>
    <w:autoRedefine/>
    <w:uiPriority w:val="39"/>
    <w:unhideWhenUsed/>
    <w:rsid w:val="00DA646A"/>
    <w:pPr>
      <w:spacing w:after="0"/>
      <w:ind w:left="1100"/>
    </w:pPr>
    <w:rPr>
      <w:rFonts w:cstheme="minorHAnsi"/>
      <w:sz w:val="20"/>
      <w:szCs w:val="20"/>
    </w:rPr>
  </w:style>
  <w:style w:type="paragraph" w:styleId="71">
    <w:name w:val="toc 7"/>
    <w:basedOn w:val="a3"/>
    <w:next w:val="a3"/>
    <w:autoRedefine/>
    <w:uiPriority w:val="39"/>
    <w:unhideWhenUsed/>
    <w:rsid w:val="00DA646A"/>
    <w:pPr>
      <w:spacing w:after="0"/>
      <w:ind w:left="1320"/>
    </w:pPr>
    <w:rPr>
      <w:rFonts w:cstheme="minorHAnsi"/>
      <w:sz w:val="20"/>
      <w:szCs w:val="20"/>
    </w:rPr>
  </w:style>
  <w:style w:type="paragraph" w:styleId="81">
    <w:name w:val="toc 8"/>
    <w:basedOn w:val="a3"/>
    <w:next w:val="a3"/>
    <w:autoRedefine/>
    <w:uiPriority w:val="39"/>
    <w:unhideWhenUsed/>
    <w:rsid w:val="00DA646A"/>
    <w:pPr>
      <w:spacing w:after="0"/>
      <w:ind w:left="1540"/>
    </w:pPr>
    <w:rPr>
      <w:rFonts w:cstheme="minorHAnsi"/>
      <w:sz w:val="20"/>
      <w:szCs w:val="20"/>
    </w:rPr>
  </w:style>
  <w:style w:type="paragraph" w:styleId="91">
    <w:name w:val="toc 9"/>
    <w:basedOn w:val="a3"/>
    <w:next w:val="a3"/>
    <w:autoRedefine/>
    <w:uiPriority w:val="39"/>
    <w:unhideWhenUsed/>
    <w:rsid w:val="00DA646A"/>
    <w:pPr>
      <w:spacing w:after="0"/>
      <w:ind w:left="1760"/>
    </w:pPr>
    <w:rPr>
      <w:rFonts w:cstheme="minorHAnsi"/>
      <w:sz w:val="20"/>
      <w:szCs w:val="20"/>
    </w:rPr>
  </w:style>
  <w:style w:type="table" w:styleId="afa">
    <w:name w:val="Table Grid"/>
    <w:basedOn w:val="a5"/>
    <w:uiPriority w:val="59"/>
    <w:rsid w:val="008F7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5"/>
    <w:next w:val="afa"/>
    <w:uiPriority w:val="39"/>
    <w:qFormat/>
    <w:rsid w:val="00471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5"/>
    <w:next w:val="afa"/>
    <w:uiPriority w:val="59"/>
    <w:rsid w:val="00182B7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5"/>
    <w:next w:val="afa"/>
    <w:uiPriority w:val="59"/>
    <w:rsid w:val="00182B7D"/>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5"/>
    <w:next w:val="afa"/>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5"/>
    <w:next w:val="afa"/>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5"/>
    <w:next w:val="afa"/>
    <w:uiPriority w:val="59"/>
    <w:rsid w:val="00660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5"/>
    <w:next w:val="afa"/>
    <w:uiPriority w:val="59"/>
    <w:rsid w:val="00461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6E5A2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6E5A2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afb">
    <w:name w:val="Сноска_"/>
    <w:basedOn w:val="a4"/>
    <w:link w:val="afc"/>
    <w:rsid w:val="00FA6EF4"/>
    <w:rPr>
      <w:rFonts w:ascii="Times New Roman" w:eastAsia="Times New Roman" w:hAnsi="Times New Roman" w:cs="Times New Roman"/>
      <w:b/>
      <w:bCs/>
      <w:shd w:val="clear" w:color="auto" w:fill="FFFFFF"/>
    </w:rPr>
  </w:style>
  <w:style w:type="paragraph" w:customStyle="1" w:styleId="afc">
    <w:name w:val="Сноска"/>
    <w:basedOn w:val="a3"/>
    <w:link w:val="afb"/>
    <w:rsid w:val="00FA6EF4"/>
    <w:pPr>
      <w:widowControl w:val="0"/>
      <w:shd w:val="clear" w:color="auto" w:fill="FFFFFF"/>
      <w:spacing w:after="0" w:line="298" w:lineRule="exact"/>
      <w:jc w:val="both"/>
    </w:pPr>
    <w:rPr>
      <w:rFonts w:ascii="Times New Roman" w:eastAsia="Times New Roman" w:hAnsi="Times New Roman" w:cs="Times New Roman"/>
      <w:b/>
      <w:bCs/>
    </w:rPr>
  </w:style>
  <w:style w:type="character" w:customStyle="1" w:styleId="afd">
    <w:name w:val="Колонтитул_"/>
    <w:basedOn w:val="a4"/>
    <w:rsid w:val="00FA6EF4"/>
    <w:rPr>
      <w:rFonts w:ascii="Times New Roman" w:eastAsia="Times New Roman" w:hAnsi="Times New Roman" w:cs="Times New Roman"/>
      <w:b/>
      <w:bCs/>
      <w:i w:val="0"/>
      <w:iCs w:val="0"/>
      <w:smallCaps w:val="0"/>
      <w:strike w:val="0"/>
      <w:sz w:val="14"/>
      <w:szCs w:val="14"/>
      <w:u w:val="none"/>
    </w:rPr>
  </w:style>
  <w:style w:type="character" w:customStyle="1" w:styleId="afe">
    <w:name w:val="Колонтитул"/>
    <w:basedOn w:val="afd"/>
    <w:rsid w:val="00FA6EF4"/>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4">
    <w:name w:val="Основной текст (2)_"/>
    <w:basedOn w:val="a4"/>
    <w:link w:val="25"/>
    <w:uiPriority w:val="99"/>
    <w:rsid w:val="00FA6EF4"/>
    <w:rPr>
      <w:rFonts w:ascii="Times New Roman" w:eastAsia="Times New Roman" w:hAnsi="Times New Roman" w:cs="Times New Roman"/>
      <w:sz w:val="28"/>
      <w:szCs w:val="28"/>
      <w:shd w:val="clear" w:color="auto" w:fill="FFFFFF"/>
    </w:rPr>
  </w:style>
  <w:style w:type="paragraph" w:customStyle="1" w:styleId="25">
    <w:name w:val="Основной текст (2)"/>
    <w:basedOn w:val="a3"/>
    <w:link w:val="24"/>
    <w:uiPriority w:val="99"/>
    <w:rsid w:val="00FA6EF4"/>
    <w:pPr>
      <w:widowControl w:val="0"/>
      <w:shd w:val="clear" w:color="auto" w:fill="FFFFFF"/>
      <w:spacing w:before="240" w:after="120" w:line="0" w:lineRule="atLeast"/>
      <w:jc w:val="both"/>
    </w:pPr>
    <w:rPr>
      <w:rFonts w:ascii="Times New Roman" w:eastAsia="Times New Roman" w:hAnsi="Times New Roman" w:cs="Times New Roman"/>
      <w:sz w:val="28"/>
      <w:szCs w:val="28"/>
    </w:rPr>
  </w:style>
  <w:style w:type="character" w:customStyle="1" w:styleId="53">
    <w:name w:val="Заголовок №5_"/>
    <w:basedOn w:val="a4"/>
    <w:link w:val="54"/>
    <w:rsid w:val="00FA6EF4"/>
    <w:rPr>
      <w:rFonts w:ascii="Times New Roman" w:eastAsia="Times New Roman" w:hAnsi="Times New Roman" w:cs="Times New Roman"/>
      <w:b/>
      <w:bCs/>
      <w:sz w:val="26"/>
      <w:szCs w:val="26"/>
      <w:shd w:val="clear" w:color="auto" w:fill="FFFFFF"/>
    </w:rPr>
  </w:style>
  <w:style w:type="paragraph" w:customStyle="1" w:styleId="54">
    <w:name w:val="Заголовок №5"/>
    <w:basedOn w:val="a3"/>
    <w:link w:val="53"/>
    <w:rsid w:val="00FA6EF4"/>
    <w:pPr>
      <w:widowControl w:val="0"/>
      <w:shd w:val="clear" w:color="auto" w:fill="FFFFFF"/>
      <w:spacing w:before="600" w:after="240" w:line="326" w:lineRule="exact"/>
      <w:ind w:hanging="1820"/>
      <w:outlineLvl w:val="4"/>
    </w:pPr>
    <w:rPr>
      <w:rFonts w:ascii="Times New Roman" w:eastAsia="Times New Roman" w:hAnsi="Times New Roman" w:cs="Times New Roman"/>
      <w:b/>
      <w:bCs/>
      <w:sz w:val="26"/>
      <w:szCs w:val="26"/>
    </w:rPr>
  </w:style>
  <w:style w:type="character" w:customStyle="1" w:styleId="63">
    <w:name w:val="Основной текст (6)_"/>
    <w:basedOn w:val="a4"/>
    <w:link w:val="64"/>
    <w:rsid w:val="00FA6EF4"/>
    <w:rPr>
      <w:rFonts w:ascii="Cambria" w:eastAsia="Cambria" w:hAnsi="Cambria" w:cs="Cambria"/>
      <w:w w:val="150"/>
      <w:sz w:val="10"/>
      <w:szCs w:val="10"/>
      <w:shd w:val="clear" w:color="auto" w:fill="FFFFFF"/>
    </w:rPr>
  </w:style>
  <w:style w:type="paragraph" w:customStyle="1" w:styleId="64">
    <w:name w:val="Основной текст (6)"/>
    <w:basedOn w:val="a3"/>
    <w:link w:val="63"/>
    <w:rsid w:val="00FA6EF4"/>
    <w:pPr>
      <w:widowControl w:val="0"/>
      <w:shd w:val="clear" w:color="auto" w:fill="FFFFFF"/>
      <w:spacing w:after="0" w:line="0" w:lineRule="atLeast"/>
    </w:pPr>
    <w:rPr>
      <w:rFonts w:ascii="Cambria" w:eastAsia="Cambria" w:hAnsi="Cambria" w:cs="Cambria"/>
      <w:w w:val="150"/>
      <w:sz w:val="10"/>
      <w:szCs w:val="10"/>
    </w:rPr>
  </w:style>
  <w:style w:type="character" w:customStyle="1" w:styleId="29pt">
    <w:name w:val="Основной текст (2) + 9 pt;Полужирный"/>
    <w:basedOn w:val="24"/>
    <w:rsid w:val="00FA6EF4"/>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Exact">
    <w:name w:val="Подпись к картинке (2) Exact"/>
    <w:basedOn w:val="a4"/>
    <w:link w:val="26"/>
    <w:rsid w:val="00FA6EF4"/>
    <w:rPr>
      <w:rFonts w:ascii="Cambria" w:eastAsia="Cambria" w:hAnsi="Cambria" w:cs="Cambria"/>
      <w:b/>
      <w:bCs/>
      <w:spacing w:val="-10"/>
      <w:sz w:val="30"/>
      <w:szCs w:val="30"/>
      <w:shd w:val="clear" w:color="auto" w:fill="FFFFFF"/>
    </w:rPr>
  </w:style>
  <w:style w:type="paragraph" w:customStyle="1" w:styleId="26">
    <w:name w:val="Подпись к картинке (2)"/>
    <w:basedOn w:val="a3"/>
    <w:link w:val="2Exact"/>
    <w:rsid w:val="00FA6EF4"/>
    <w:pPr>
      <w:widowControl w:val="0"/>
      <w:shd w:val="clear" w:color="auto" w:fill="FFFFFF"/>
      <w:spacing w:after="0" w:line="0" w:lineRule="atLeast"/>
    </w:pPr>
    <w:rPr>
      <w:rFonts w:ascii="Cambria" w:eastAsia="Cambria" w:hAnsi="Cambria" w:cs="Cambria"/>
      <w:b/>
      <w:bCs/>
      <w:spacing w:val="-10"/>
      <w:sz w:val="30"/>
      <w:szCs w:val="30"/>
    </w:rPr>
  </w:style>
  <w:style w:type="character" w:customStyle="1" w:styleId="Exact">
    <w:name w:val="Подпись к картинке Exact"/>
    <w:basedOn w:val="a4"/>
    <w:link w:val="aff"/>
    <w:rsid w:val="00FA6EF4"/>
    <w:rPr>
      <w:rFonts w:ascii="Times New Roman" w:eastAsia="Times New Roman" w:hAnsi="Times New Roman" w:cs="Times New Roman"/>
      <w:b/>
      <w:bCs/>
      <w:w w:val="75"/>
      <w:sz w:val="28"/>
      <w:szCs w:val="28"/>
      <w:shd w:val="clear" w:color="auto" w:fill="FFFFFF"/>
    </w:rPr>
  </w:style>
  <w:style w:type="paragraph" w:customStyle="1" w:styleId="aff">
    <w:name w:val="Подпись к картинке"/>
    <w:basedOn w:val="a3"/>
    <w:link w:val="Exact"/>
    <w:rsid w:val="00FA6EF4"/>
    <w:pPr>
      <w:widowControl w:val="0"/>
      <w:shd w:val="clear" w:color="auto" w:fill="FFFFFF"/>
      <w:spacing w:after="0" w:line="0" w:lineRule="atLeast"/>
    </w:pPr>
    <w:rPr>
      <w:rFonts w:ascii="Times New Roman" w:eastAsia="Times New Roman" w:hAnsi="Times New Roman" w:cs="Times New Roman"/>
      <w:b/>
      <w:bCs/>
      <w:w w:val="75"/>
      <w:sz w:val="28"/>
      <w:szCs w:val="28"/>
    </w:rPr>
  </w:style>
  <w:style w:type="character" w:customStyle="1" w:styleId="5Exact">
    <w:name w:val="Основной текст (5) Exact"/>
    <w:basedOn w:val="a4"/>
    <w:link w:val="55"/>
    <w:rsid w:val="00FA6EF4"/>
    <w:rPr>
      <w:rFonts w:ascii="Times New Roman" w:eastAsia="Times New Roman" w:hAnsi="Times New Roman" w:cs="Times New Roman"/>
      <w:b/>
      <w:bCs/>
      <w:i/>
      <w:iCs/>
      <w:spacing w:val="-20"/>
      <w:sz w:val="36"/>
      <w:szCs w:val="36"/>
      <w:shd w:val="clear" w:color="auto" w:fill="FFFFFF"/>
      <w:lang w:val="en-US" w:bidi="en-US"/>
    </w:rPr>
  </w:style>
  <w:style w:type="paragraph" w:customStyle="1" w:styleId="55">
    <w:name w:val="Основной текст (5)"/>
    <w:basedOn w:val="a3"/>
    <w:link w:val="5Exact"/>
    <w:rsid w:val="00FA6EF4"/>
    <w:pPr>
      <w:widowControl w:val="0"/>
      <w:shd w:val="clear" w:color="auto" w:fill="FFFFFF"/>
      <w:spacing w:after="0" w:line="0" w:lineRule="atLeast"/>
    </w:pPr>
    <w:rPr>
      <w:rFonts w:ascii="Times New Roman" w:eastAsia="Times New Roman" w:hAnsi="Times New Roman" w:cs="Times New Roman"/>
      <w:b/>
      <w:bCs/>
      <w:i/>
      <w:iCs/>
      <w:spacing w:val="-20"/>
      <w:sz w:val="36"/>
      <w:szCs w:val="36"/>
      <w:lang w:val="en-US" w:bidi="en-US"/>
    </w:rPr>
  </w:style>
  <w:style w:type="character" w:customStyle="1" w:styleId="5Candara15pt0ptExact">
    <w:name w:val="Основной текст (5) + Candara;15 pt;Не полужирный;Не курсив;Интервал 0 pt Exact"/>
    <w:basedOn w:val="5Exact"/>
    <w:rsid w:val="00FA6EF4"/>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33">
    <w:name w:val="Основной текст (3)_"/>
    <w:basedOn w:val="a4"/>
    <w:link w:val="34"/>
    <w:uiPriority w:val="99"/>
    <w:rsid w:val="00FA6EF4"/>
    <w:rPr>
      <w:rFonts w:ascii="Times New Roman" w:eastAsia="Times New Roman" w:hAnsi="Times New Roman" w:cs="Times New Roman"/>
      <w:b/>
      <w:bCs/>
      <w:shd w:val="clear" w:color="auto" w:fill="FFFFFF"/>
    </w:rPr>
  </w:style>
  <w:style w:type="paragraph" w:customStyle="1" w:styleId="34">
    <w:name w:val="Основной текст (3)"/>
    <w:basedOn w:val="a3"/>
    <w:link w:val="33"/>
    <w:uiPriority w:val="99"/>
    <w:rsid w:val="00FA6EF4"/>
    <w:pPr>
      <w:widowControl w:val="0"/>
      <w:shd w:val="clear" w:color="auto" w:fill="FFFFFF"/>
      <w:spacing w:after="120" w:line="283" w:lineRule="exact"/>
      <w:jc w:val="center"/>
    </w:pPr>
    <w:rPr>
      <w:rFonts w:ascii="Times New Roman" w:eastAsia="Times New Roman" w:hAnsi="Times New Roman" w:cs="Times New Roman"/>
      <w:b/>
      <w:bCs/>
    </w:rPr>
  </w:style>
  <w:style w:type="character" w:customStyle="1" w:styleId="31pt">
    <w:name w:val="Основной текст (3) + Интервал 1 pt"/>
    <w:basedOn w:val="33"/>
    <w:rsid w:val="00FA6EF4"/>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43">
    <w:name w:val="Заголовок №4_"/>
    <w:basedOn w:val="a4"/>
    <w:link w:val="44"/>
    <w:rsid w:val="00FA6EF4"/>
    <w:rPr>
      <w:rFonts w:ascii="Times New Roman" w:eastAsia="Times New Roman" w:hAnsi="Times New Roman" w:cs="Times New Roman"/>
      <w:b/>
      <w:bCs/>
      <w:spacing w:val="120"/>
      <w:sz w:val="36"/>
      <w:szCs w:val="36"/>
      <w:shd w:val="clear" w:color="auto" w:fill="FFFFFF"/>
    </w:rPr>
  </w:style>
  <w:style w:type="paragraph" w:customStyle="1" w:styleId="44">
    <w:name w:val="Заголовок №4"/>
    <w:basedOn w:val="a3"/>
    <w:link w:val="43"/>
    <w:rsid w:val="00FA6EF4"/>
    <w:pPr>
      <w:widowControl w:val="0"/>
      <w:shd w:val="clear" w:color="auto" w:fill="FFFFFF"/>
      <w:spacing w:before="420" w:after="240" w:line="0" w:lineRule="atLeast"/>
      <w:jc w:val="center"/>
      <w:outlineLvl w:val="3"/>
    </w:pPr>
    <w:rPr>
      <w:rFonts w:ascii="Times New Roman" w:eastAsia="Times New Roman" w:hAnsi="Times New Roman" w:cs="Times New Roman"/>
      <w:b/>
      <w:bCs/>
      <w:spacing w:val="120"/>
      <w:sz w:val="36"/>
      <w:szCs w:val="36"/>
    </w:rPr>
  </w:style>
  <w:style w:type="character" w:customStyle="1" w:styleId="45">
    <w:name w:val="Основной текст (4)_"/>
    <w:basedOn w:val="a4"/>
    <w:link w:val="46"/>
    <w:rsid w:val="00FA6EF4"/>
    <w:rPr>
      <w:rFonts w:ascii="Times New Roman" w:eastAsia="Times New Roman" w:hAnsi="Times New Roman" w:cs="Times New Roman"/>
      <w:sz w:val="8"/>
      <w:szCs w:val="8"/>
      <w:shd w:val="clear" w:color="auto" w:fill="FFFFFF"/>
    </w:rPr>
  </w:style>
  <w:style w:type="paragraph" w:customStyle="1" w:styleId="46">
    <w:name w:val="Основной текст (4)"/>
    <w:basedOn w:val="a3"/>
    <w:link w:val="45"/>
    <w:rsid w:val="00FA6EF4"/>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72">
    <w:name w:val="Основной текст (7)_"/>
    <w:basedOn w:val="a4"/>
    <w:link w:val="73"/>
    <w:rsid w:val="00FA6EF4"/>
    <w:rPr>
      <w:rFonts w:ascii="Times New Roman" w:eastAsia="Times New Roman" w:hAnsi="Times New Roman" w:cs="Times New Roman"/>
      <w:spacing w:val="20"/>
      <w:sz w:val="36"/>
      <w:szCs w:val="36"/>
      <w:shd w:val="clear" w:color="auto" w:fill="FFFFFF"/>
    </w:rPr>
  </w:style>
  <w:style w:type="paragraph" w:customStyle="1" w:styleId="73">
    <w:name w:val="Основной текст (7)"/>
    <w:basedOn w:val="a3"/>
    <w:link w:val="72"/>
    <w:rsid w:val="00FA6EF4"/>
    <w:pPr>
      <w:widowControl w:val="0"/>
      <w:shd w:val="clear" w:color="auto" w:fill="FFFFFF"/>
      <w:spacing w:after="420" w:line="0" w:lineRule="atLeast"/>
      <w:jc w:val="center"/>
    </w:pPr>
    <w:rPr>
      <w:rFonts w:ascii="Times New Roman" w:eastAsia="Times New Roman" w:hAnsi="Times New Roman" w:cs="Times New Roman"/>
      <w:spacing w:val="20"/>
      <w:sz w:val="36"/>
      <w:szCs w:val="36"/>
    </w:rPr>
  </w:style>
  <w:style w:type="character" w:customStyle="1" w:styleId="82">
    <w:name w:val="Основной текст (8)_"/>
    <w:basedOn w:val="a4"/>
    <w:link w:val="83"/>
    <w:rsid w:val="00FA6EF4"/>
    <w:rPr>
      <w:rFonts w:ascii="Segoe UI" w:eastAsia="Segoe UI" w:hAnsi="Segoe UI" w:cs="Segoe UI"/>
      <w:w w:val="200"/>
      <w:sz w:val="8"/>
      <w:szCs w:val="8"/>
      <w:shd w:val="clear" w:color="auto" w:fill="FFFFFF"/>
      <w:lang w:val="en-US" w:bidi="en-US"/>
    </w:rPr>
  </w:style>
  <w:style w:type="paragraph" w:customStyle="1" w:styleId="83">
    <w:name w:val="Основной текст (8)"/>
    <w:basedOn w:val="a3"/>
    <w:link w:val="82"/>
    <w:rsid w:val="00FA6EF4"/>
    <w:pPr>
      <w:widowControl w:val="0"/>
      <w:shd w:val="clear" w:color="auto" w:fill="FFFFFF"/>
      <w:spacing w:before="180" w:after="0" w:line="0" w:lineRule="atLeast"/>
    </w:pPr>
    <w:rPr>
      <w:rFonts w:ascii="Segoe UI" w:eastAsia="Segoe UI" w:hAnsi="Segoe UI" w:cs="Segoe UI"/>
      <w:w w:val="200"/>
      <w:sz w:val="8"/>
      <w:szCs w:val="8"/>
      <w:lang w:val="en-US" w:bidi="en-US"/>
    </w:rPr>
  </w:style>
  <w:style w:type="character" w:customStyle="1" w:styleId="855pt150">
    <w:name w:val="Основной текст (8) + 5;5 pt;Масштаб 150%"/>
    <w:basedOn w:val="82"/>
    <w:rsid w:val="00FA6EF4"/>
    <w:rPr>
      <w:rFonts w:ascii="Segoe UI" w:eastAsia="Segoe UI" w:hAnsi="Segoe UI" w:cs="Segoe UI"/>
      <w:b/>
      <w:bCs/>
      <w:color w:val="000000"/>
      <w:spacing w:val="0"/>
      <w:w w:val="150"/>
      <w:position w:val="0"/>
      <w:sz w:val="11"/>
      <w:szCs w:val="11"/>
      <w:shd w:val="clear" w:color="auto" w:fill="FFFFFF"/>
      <w:lang w:val="en-US" w:bidi="en-US"/>
    </w:rPr>
  </w:style>
  <w:style w:type="character" w:customStyle="1" w:styleId="92">
    <w:name w:val="Основной текст (9)_"/>
    <w:basedOn w:val="a4"/>
    <w:link w:val="93"/>
    <w:rsid w:val="00FA6EF4"/>
    <w:rPr>
      <w:rFonts w:ascii="Times New Roman" w:eastAsia="Times New Roman" w:hAnsi="Times New Roman" w:cs="Times New Roman"/>
      <w:b/>
      <w:bCs/>
      <w:sz w:val="19"/>
      <w:szCs w:val="19"/>
      <w:shd w:val="clear" w:color="auto" w:fill="FFFFFF"/>
    </w:rPr>
  </w:style>
  <w:style w:type="paragraph" w:customStyle="1" w:styleId="93">
    <w:name w:val="Основной текст (9)"/>
    <w:basedOn w:val="a3"/>
    <w:link w:val="92"/>
    <w:rsid w:val="00FA6EF4"/>
    <w:pPr>
      <w:widowControl w:val="0"/>
      <w:shd w:val="clear" w:color="auto" w:fill="FFFFFF"/>
      <w:spacing w:after="0" w:line="475" w:lineRule="exact"/>
      <w:jc w:val="both"/>
    </w:pPr>
    <w:rPr>
      <w:rFonts w:ascii="Times New Roman" w:eastAsia="Times New Roman" w:hAnsi="Times New Roman" w:cs="Times New Roman"/>
      <w:b/>
      <w:bCs/>
      <w:sz w:val="19"/>
      <w:szCs w:val="19"/>
    </w:rPr>
  </w:style>
  <w:style w:type="character" w:customStyle="1" w:styleId="100">
    <w:name w:val="Основной текст (10)_"/>
    <w:basedOn w:val="a4"/>
    <w:link w:val="101"/>
    <w:rsid w:val="00FA6EF4"/>
    <w:rPr>
      <w:rFonts w:ascii="Times New Roman" w:eastAsia="Times New Roman" w:hAnsi="Times New Roman" w:cs="Times New Roman"/>
      <w:sz w:val="8"/>
      <w:szCs w:val="8"/>
      <w:shd w:val="clear" w:color="auto" w:fill="FFFFFF"/>
    </w:rPr>
  </w:style>
  <w:style w:type="paragraph" w:customStyle="1" w:styleId="101">
    <w:name w:val="Основной текст (10)"/>
    <w:basedOn w:val="a3"/>
    <w:link w:val="100"/>
    <w:rsid w:val="00FA6EF4"/>
    <w:pPr>
      <w:widowControl w:val="0"/>
      <w:shd w:val="clear" w:color="auto" w:fill="FFFFFF"/>
      <w:spacing w:before="180" w:after="0" w:line="0" w:lineRule="atLeast"/>
    </w:pPr>
    <w:rPr>
      <w:rFonts w:ascii="Times New Roman" w:eastAsia="Times New Roman" w:hAnsi="Times New Roman" w:cs="Times New Roman"/>
      <w:sz w:val="8"/>
      <w:szCs w:val="8"/>
    </w:rPr>
  </w:style>
  <w:style w:type="character" w:customStyle="1" w:styleId="111">
    <w:name w:val="Основной текст (11)_"/>
    <w:basedOn w:val="a4"/>
    <w:link w:val="112"/>
    <w:rsid w:val="00FA6EF4"/>
    <w:rPr>
      <w:rFonts w:ascii="Times New Roman" w:eastAsia="Times New Roman" w:hAnsi="Times New Roman" w:cs="Times New Roman"/>
      <w:sz w:val="8"/>
      <w:szCs w:val="8"/>
      <w:shd w:val="clear" w:color="auto" w:fill="FFFFFF"/>
    </w:rPr>
  </w:style>
  <w:style w:type="paragraph" w:customStyle="1" w:styleId="112">
    <w:name w:val="Основной текст (11)"/>
    <w:basedOn w:val="a3"/>
    <w:link w:val="111"/>
    <w:rsid w:val="00FA6EF4"/>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120">
    <w:name w:val="Основной текст (12)_"/>
    <w:basedOn w:val="a4"/>
    <w:link w:val="121"/>
    <w:rsid w:val="00FA6EF4"/>
    <w:rPr>
      <w:rFonts w:ascii="Times New Roman" w:eastAsia="Times New Roman" w:hAnsi="Times New Roman" w:cs="Times New Roman"/>
      <w:sz w:val="10"/>
      <w:szCs w:val="10"/>
      <w:shd w:val="clear" w:color="auto" w:fill="FFFFFF"/>
    </w:rPr>
  </w:style>
  <w:style w:type="paragraph" w:customStyle="1" w:styleId="121">
    <w:name w:val="Основной текст (12)"/>
    <w:basedOn w:val="a3"/>
    <w:link w:val="120"/>
    <w:rsid w:val="00FA6EF4"/>
    <w:pPr>
      <w:widowControl w:val="0"/>
      <w:shd w:val="clear" w:color="auto" w:fill="FFFFFF"/>
      <w:spacing w:before="180" w:after="0" w:line="0" w:lineRule="atLeast"/>
    </w:pPr>
    <w:rPr>
      <w:rFonts w:ascii="Times New Roman" w:eastAsia="Times New Roman" w:hAnsi="Times New Roman" w:cs="Times New Roman"/>
      <w:sz w:val="10"/>
      <w:szCs w:val="10"/>
    </w:rPr>
  </w:style>
  <w:style w:type="character" w:customStyle="1" w:styleId="13">
    <w:name w:val="Основной текст (13)_"/>
    <w:basedOn w:val="a4"/>
    <w:link w:val="130"/>
    <w:rsid w:val="00FA6EF4"/>
    <w:rPr>
      <w:rFonts w:ascii="Times New Roman" w:eastAsia="Times New Roman" w:hAnsi="Times New Roman" w:cs="Times New Roman"/>
      <w:sz w:val="9"/>
      <w:szCs w:val="9"/>
      <w:shd w:val="clear" w:color="auto" w:fill="FFFFFF"/>
    </w:rPr>
  </w:style>
  <w:style w:type="paragraph" w:customStyle="1" w:styleId="130">
    <w:name w:val="Основной текст (13)"/>
    <w:basedOn w:val="a3"/>
    <w:link w:val="13"/>
    <w:rsid w:val="00FA6EF4"/>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4">
    <w:name w:val="Основной текст (14)_"/>
    <w:basedOn w:val="a4"/>
    <w:link w:val="140"/>
    <w:rsid w:val="00FA6EF4"/>
    <w:rPr>
      <w:rFonts w:ascii="Times New Roman" w:eastAsia="Times New Roman" w:hAnsi="Times New Roman" w:cs="Times New Roman"/>
      <w:sz w:val="9"/>
      <w:szCs w:val="9"/>
      <w:shd w:val="clear" w:color="auto" w:fill="FFFFFF"/>
    </w:rPr>
  </w:style>
  <w:style w:type="paragraph" w:customStyle="1" w:styleId="140">
    <w:name w:val="Основной текст (14)"/>
    <w:basedOn w:val="a3"/>
    <w:link w:val="14"/>
    <w:rsid w:val="00FA6EF4"/>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5">
    <w:name w:val="Основной текст (15)_"/>
    <w:basedOn w:val="a4"/>
    <w:link w:val="150"/>
    <w:rsid w:val="00FA6EF4"/>
    <w:rPr>
      <w:rFonts w:ascii="Sylfaen" w:eastAsia="Sylfaen" w:hAnsi="Sylfaen" w:cs="Sylfaen"/>
      <w:sz w:val="8"/>
      <w:szCs w:val="8"/>
      <w:shd w:val="clear" w:color="auto" w:fill="FFFFFF"/>
      <w:lang w:val="en-US" w:bidi="en-US"/>
    </w:rPr>
  </w:style>
  <w:style w:type="paragraph" w:customStyle="1" w:styleId="150">
    <w:name w:val="Основной текст (15)"/>
    <w:basedOn w:val="a3"/>
    <w:link w:val="15"/>
    <w:rsid w:val="00FA6EF4"/>
    <w:pPr>
      <w:widowControl w:val="0"/>
      <w:shd w:val="clear" w:color="auto" w:fill="FFFFFF"/>
      <w:spacing w:after="0" w:line="0" w:lineRule="atLeast"/>
      <w:jc w:val="both"/>
    </w:pPr>
    <w:rPr>
      <w:rFonts w:ascii="Sylfaen" w:eastAsia="Sylfaen" w:hAnsi="Sylfaen" w:cs="Sylfaen"/>
      <w:sz w:val="8"/>
      <w:szCs w:val="8"/>
      <w:lang w:val="en-US" w:bidi="en-US"/>
    </w:rPr>
  </w:style>
  <w:style w:type="character" w:customStyle="1" w:styleId="15CourierNew">
    <w:name w:val="Основной текст (15) + Courier New;Курсив"/>
    <w:basedOn w:val="15"/>
    <w:rsid w:val="00FA6EF4"/>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
    <w:name w:val="Основной текст (16)_"/>
    <w:basedOn w:val="a4"/>
    <w:link w:val="160"/>
    <w:rsid w:val="00FA6EF4"/>
    <w:rPr>
      <w:rFonts w:ascii="Times New Roman" w:eastAsia="Times New Roman" w:hAnsi="Times New Roman" w:cs="Times New Roman"/>
      <w:b/>
      <w:bCs/>
      <w:sz w:val="26"/>
      <w:szCs w:val="26"/>
      <w:shd w:val="clear" w:color="auto" w:fill="FFFFFF"/>
    </w:rPr>
  </w:style>
  <w:style w:type="paragraph" w:customStyle="1" w:styleId="160">
    <w:name w:val="Основной текст (16)"/>
    <w:basedOn w:val="a3"/>
    <w:link w:val="16"/>
    <w:rsid w:val="00FA6EF4"/>
    <w:pPr>
      <w:widowControl w:val="0"/>
      <w:shd w:val="clear" w:color="auto" w:fill="FFFFFF"/>
      <w:spacing w:after="0" w:line="490" w:lineRule="exact"/>
      <w:ind w:firstLine="760"/>
      <w:jc w:val="both"/>
    </w:pPr>
    <w:rPr>
      <w:rFonts w:ascii="Times New Roman" w:eastAsia="Times New Roman" w:hAnsi="Times New Roman" w:cs="Times New Roman"/>
      <w:b/>
      <w:bCs/>
      <w:sz w:val="26"/>
      <w:szCs w:val="26"/>
    </w:rPr>
  </w:style>
  <w:style w:type="character" w:customStyle="1" w:styleId="1695pt1pt">
    <w:name w:val="Основной текст (16) + 9;5 pt;Курсив;Интервал 1 pt"/>
    <w:basedOn w:val="16"/>
    <w:rsid w:val="00FA6EF4"/>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17">
    <w:name w:val="Основной текст (17)_"/>
    <w:basedOn w:val="a4"/>
    <w:link w:val="170"/>
    <w:rsid w:val="00FA6EF4"/>
    <w:rPr>
      <w:rFonts w:ascii="Times New Roman" w:eastAsia="Times New Roman" w:hAnsi="Times New Roman" w:cs="Times New Roman"/>
      <w:b/>
      <w:bCs/>
      <w:sz w:val="20"/>
      <w:szCs w:val="20"/>
      <w:shd w:val="clear" w:color="auto" w:fill="FFFFFF"/>
    </w:rPr>
  </w:style>
  <w:style w:type="paragraph" w:customStyle="1" w:styleId="170">
    <w:name w:val="Основной текст (17)"/>
    <w:basedOn w:val="a3"/>
    <w:link w:val="17"/>
    <w:rsid w:val="00FA6EF4"/>
    <w:pPr>
      <w:widowControl w:val="0"/>
      <w:shd w:val="clear" w:color="auto" w:fill="FFFFFF"/>
      <w:spacing w:after="0" w:line="475" w:lineRule="exact"/>
      <w:ind w:firstLine="740"/>
      <w:jc w:val="both"/>
    </w:pPr>
    <w:rPr>
      <w:rFonts w:ascii="Times New Roman" w:eastAsia="Times New Roman" w:hAnsi="Times New Roman" w:cs="Times New Roman"/>
      <w:b/>
      <w:bCs/>
      <w:sz w:val="20"/>
      <w:szCs w:val="20"/>
    </w:rPr>
  </w:style>
  <w:style w:type="character" w:customStyle="1" w:styleId="171">
    <w:name w:val="Основной текст (17) + Малые прописные"/>
    <w:basedOn w:val="17"/>
    <w:rsid w:val="00FA6EF4"/>
    <w:rPr>
      <w:rFonts w:ascii="Times New Roman" w:eastAsia="Times New Roman" w:hAnsi="Times New Roman" w:cs="Times New Roman"/>
      <w:b/>
      <w:bCs/>
      <w:smallCaps/>
      <w:color w:val="000000"/>
      <w:spacing w:val="0"/>
      <w:w w:val="100"/>
      <w:position w:val="0"/>
      <w:sz w:val="20"/>
      <w:szCs w:val="20"/>
      <w:shd w:val="clear" w:color="auto" w:fill="FFFFFF"/>
      <w:lang w:val="ru-RU" w:eastAsia="ru-RU" w:bidi="ru-RU"/>
    </w:rPr>
  </w:style>
  <w:style w:type="character" w:customStyle="1" w:styleId="18">
    <w:name w:val="Основной текст (18)_"/>
    <w:basedOn w:val="a4"/>
    <w:link w:val="180"/>
    <w:rsid w:val="00FA6EF4"/>
    <w:rPr>
      <w:rFonts w:ascii="Century Schoolbook" w:eastAsia="Century Schoolbook" w:hAnsi="Century Schoolbook" w:cs="Century Schoolbook"/>
      <w:sz w:val="8"/>
      <w:szCs w:val="8"/>
      <w:shd w:val="clear" w:color="auto" w:fill="FFFFFF"/>
    </w:rPr>
  </w:style>
  <w:style w:type="paragraph" w:customStyle="1" w:styleId="180">
    <w:name w:val="Основной текст (18)"/>
    <w:basedOn w:val="a3"/>
    <w:link w:val="18"/>
    <w:rsid w:val="00FA6EF4"/>
    <w:pPr>
      <w:widowControl w:val="0"/>
      <w:shd w:val="clear" w:color="auto" w:fill="FFFFFF"/>
      <w:spacing w:before="60" w:after="60" w:line="0" w:lineRule="atLeast"/>
    </w:pPr>
    <w:rPr>
      <w:rFonts w:ascii="Century Schoolbook" w:eastAsia="Century Schoolbook" w:hAnsi="Century Schoolbook" w:cs="Century Schoolbook"/>
      <w:sz w:val="8"/>
      <w:szCs w:val="8"/>
    </w:rPr>
  </w:style>
  <w:style w:type="character" w:customStyle="1" w:styleId="19">
    <w:name w:val="Основной текст (19)_"/>
    <w:basedOn w:val="a4"/>
    <w:link w:val="190"/>
    <w:rsid w:val="00FA6EF4"/>
    <w:rPr>
      <w:rFonts w:ascii="Times New Roman" w:eastAsia="Times New Roman" w:hAnsi="Times New Roman" w:cs="Times New Roman"/>
      <w:b/>
      <w:bCs/>
      <w:i/>
      <w:iCs/>
      <w:sz w:val="19"/>
      <w:szCs w:val="19"/>
      <w:shd w:val="clear" w:color="auto" w:fill="FFFFFF"/>
    </w:rPr>
  </w:style>
  <w:style w:type="paragraph" w:customStyle="1" w:styleId="190">
    <w:name w:val="Основной текст (19)"/>
    <w:basedOn w:val="a3"/>
    <w:link w:val="19"/>
    <w:rsid w:val="00FA6EF4"/>
    <w:pPr>
      <w:widowControl w:val="0"/>
      <w:shd w:val="clear" w:color="auto" w:fill="FFFFFF"/>
      <w:spacing w:after="0" w:line="475" w:lineRule="exact"/>
      <w:jc w:val="both"/>
    </w:pPr>
    <w:rPr>
      <w:rFonts w:ascii="Times New Roman" w:eastAsia="Times New Roman" w:hAnsi="Times New Roman" w:cs="Times New Roman"/>
      <w:b/>
      <w:bCs/>
      <w:i/>
      <w:iCs/>
      <w:sz w:val="19"/>
      <w:szCs w:val="19"/>
    </w:rPr>
  </w:style>
  <w:style w:type="character" w:customStyle="1" w:styleId="200">
    <w:name w:val="Основной текст (20)_"/>
    <w:basedOn w:val="a4"/>
    <w:link w:val="201"/>
    <w:rsid w:val="00FA6EF4"/>
    <w:rPr>
      <w:rFonts w:ascii="Franklin Gothic Heavy" w:eastAsia="Franklin Gothic Heavy" w:hAnsi="Franklin Gothic Heavy" w:cs="Franklin Gothic Heavy"/>
      <w:sz w:val="8"/>
      <w:szCs w:val="8"/>
      <w:shd w:val="clear" w:color="auto" w:fill="FFFFFF"/>
    </w:rPr>
  </w:style>
  <w:style w:type="paragraph" w:customStyle="1" w:styleId="201">
    <w:name w:val="Основной текст (20)"/>
    <w:basedOn w:val="a3"/>
    <w:link w:val="200"/>
    <w:rsid w:val="00FA6EF4"/>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31TimesNewRoman13ptExact">
    <w:name w:val="Основной текст (31) + Times New Roman;13 pt;Полужирный;Не курсив Exact"/>
    <w:basedOn w:val="310"/>
    <w:rsid w:val="00FA6EF4"/>
    <w:rPr>
      <w:rFonts w:ascii="Times New Roman" w:eastAsia="Times New Roman" w:hAnsi="Times New Roman" w:cs="Times New Roman"/>
      <w:b/>
      <w:bCs/>
      <w:i/>
      <w:iCs/>
      <w:sz w:val="26"/>
      <w:szCs w:val="26"/>
      <w:shd w:val="clear" w:color="auto" w:fill="FFFFFF"/>
      <w:lang w:val="en-US" w:eastAsia="en-US" w:bidi="en-US"/>
    </w:rPr>
  </w:style>
  <w:style w:type="character" w:customStyle="1" w:styleId="310">
    <w:name w:val="Основной текст (31)_"/>
    <w:basedOn w:val="a4"/>
    <w:link w:val="311"/>
    <w:rsid w:val="00FA6EF4"/>
    <w:rPr>
      <w:rFonts w:ascii="Franklin Gothic Medium Cond" w:eastAsia="Franklin Gothic Medium Cond" w:hAnsi="Franklin Gothic Medium Cond" w:cs="Franklin Gothic Medium Cond"/>
      <w:i/>
      <w:iCs/>
      <w:sz w:val="36"/>
      <w:szCs w:val="36"/>
      <w:shd w:val="clear" w:color="auto" w:fill="FFFFFF"/>
    </w:rPr>
  </w:style>
  <w:style w:type="paragraph" w:customStyle="1" w:styleId="311">
    <w:name w:val="Основной текст (31)"/>
    <w:basedOn w:val="a3"/>
    <w:link w:val="310"/>
    <w:rsid w:val="00FA6EF4"/>
    <w:pPr>
      <w:widowControl w:val="0"/>
      <w:shd w:val="clear" w:color="auto" w:fill="FFFFFF"/>
      <w:spacing w:after="0" w:line="0" w:lineRule="atLeast"/>
    </w:pPr>
    <w:rPr>
      <w:rFonts w:ascii="Franklin Gothic Medium Cond" w:eastAsia="Franklin Gothic Medium Cond" w:hAnsi="Franklin Gothic Medium Cond" w:cs="Franklin Gothic Medium Cond"/>
      <w:i/>
      <w:iCs/>
      <w:sz w:val="36"/>
      <w:szCs w:val="36"/>
    </w:rPr>
  </w:style>
  <w:style w:type="character" w:customStyle="1" w:styleId="39Exact">
    <w:name w:val="Основной текст (39) Exact"/>
    <w:basedOn w:val="a4"/>
    <w:link w:val="39"/>
    <w:rsid w:val="00FA6EF4"/>
    <w:rPr>
      <w:rFonts w:ascii="Impact" w:eastAsia="Impact" w:hAnsi="Impact" w:cs="Impact"/>
      <w:sz w:val="28"/>
      <w:szCs w:val="28"/>
      <w:shd w:val="clear" w:color="auto" w:fill="FFFFFF"/>
    </w:rPr>
  </w:style>
  <w:style w:type="paragraph" w:customStyle="1" w:styleId="39">
    <w:name w:val="Основной текст (39)"/>
    <w:basedOn w:val="a3"/>
    <w:link w:val="39Exact"/>
    <w:rsid w:val="00FA6EF4"/>
    <w:pPr>
      <w:widowControl w:val="0"/>
      <w:shd w:val="clear" w:color="auto" w:fill="FFFFFF"/>
      <w:spacing w:after="0" w:line="0" w:lineRule="atLeast"/>
    </w:pPr>
    <w:rPr>
      <w:rFonts w:ascii="Impact" w:eastAsia="Impact" w:hAnsi="Impact" w:cs="Impact"/>
      <w:sz w:val="28"/>
      <w:szCs w:val="28"/>
    </w:rPr>
  </w:style>
  <w:style w:type="character" w:customStyle="1" w:styleId="210">
    <w:name w:val="Основной текст (21)_"/>
    <w:basedOn w:val="a4"/>
    <w:link w:val="211"/>
    <w:rsid w:val="00FA6EF4"/>
    <w:rPr>
      <w:rFonts w:ascii="Franklin Gothic Heavy" w:eastAsia="Franklin Gothic Heavy" w:hAnsi="Franklin Gothic Heavy" w:cs="Franklin Gothic Heavy"/>
      <w:sz w:val="8"/>
      <w:szCs w:val="8"/>
      <w:shd w:val="clear" w:color="auto" w:fill="FFFFFF"/>
    </w:rPr>
  </w:style>
  <w:style w:type="paragraph" w:customStyle="1" w:styleId="211">
    <w:name w:val="Основной текст (21)"/>
    <w:basedOn w:val="a3"/>
    <w:link w:val="210"/>
    <w:rsid w:val="00FA6EF4"/>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220">
    <w:name w:val="Основной текст (22)_"/>
    <w:basedOn w:val="a4"/>
    <w:link w:val="221"/>
    <w:rsid w:val="00FA6EF4"/>
    <w:rPr>
      <w:rFonts w:ascii="Segoe UI" w:eastAsia="Segoe UI" w:hAnsi="Segoe UI" w:cs="Segoe UI"/>
      <w:sz w:val="8"/>
      <w:szCs w:val="8"/>
      <w:shd w:val="clear" w:color="auto" w:fill="FFFFFF"/>
    </w:rPr>
  </w:style>
  <w:style w:type="paragraph" w:customStyle="1" w:styleId="221">
    <w:name w:val="Основной текст (22)"/>
    <w:basedOn w:val="a3"/>
    <w:link w:val="220"/>
    <w:rsid w:val="00FA6EF4"/>
    <w:pPr>
      <w:widowControl w:val="0"/>
      <w:shd w:val="clear" w:color="auto" w:fill="FFFFFF"/>
      <w:spacing w:after="0" w:line="0" w:lineRule="atLeast"/>
    </w:pPr>
    <w:rPr>
      <w:rFonts w:ascii="Segoe UI" w:eastAsia="Segoe UI" w:hAnsi="Segoe UI" w:cs="Segoe UI"/>
      <w:sz w:val="8"/>
      <w:szCs w:val="8"/>
    </w:rPr>
  </w:style>
  <w:style w:type="character" w:customStyle="1" w:styleId="230">
    <w:name w:val="Основной текст (23)_"/>
    <w:basedOn w:val="a4"/>
    <w:link w:val="231"/>
    <w:rsid w:val="00FA6EF4"/>
    <w:rPr>
      <w:rFonts w:ascii="Segoe UI" w:eastAsia="Segoe UI" w:hAnsi="Segoe UI" w:cs="Segoe UI"/>
      <w:sz w:val="10"/>
      <w:szCs w:val="10"/>
      <w:shd w:val="clear" w:color="auto" w:fill="FFFFFF"/>
    </w:rPr>
  </w:style>
  <w:style w:type="paragraph" w:customStyle="1" w:styleId="231">
    <w:name w:val="Основной текст (23)"/>
    <w:basedOn w:val="a3"/>
    <w:link w:val="230"/>
    <w:rsid w:val="00FA6EF4"/>
    <w:pPr>
      <w:widowControl w:val="0"/>
      <w:shd w:val="clear" w:color="auto" w:fill="FFFFFF"/>
      <w:spacing w:after="0" w:line="0" w:lineRule="atLeast"/>
    </w:pPr>
    <w:rPr>
      <w:rFonts w:ascii="Segoe UI" w:eastAsia="Segoe UI" w:hAnsi="Segoe UI" w:cs="Segoe UI"/>
      <w:sz w:val="10"/>
      <w:szCs w:val="10"/>
    </w:rPr>
  </w:style>
  <w:style w:type="character" w:customStyle="1" w:styleId="240">
    <w:name w:val="Основной текст (24)_"/>
    <w:basedOn w:val="a4"/>
    <w:link w:val="241"/>
    <w:rsid w:val="00FA6EF4"/>
    <w:rPr>
      <w:rFonts w:ascii="Times New Roman" w:eastAsia="Times New Roman" w:hAnsi="Times New Roman" w:cs="Times New Roman"/>
      <w:sz w:val="8"/>
      <w:szCs w:val="8"/>
      <w:shd w:val="clear" w:color="auto" w:fill="FFFFFF"/>
    </w:rPr>
  </w:style>
  <w:style w:type="paragraph" w:customStyle="1" w:styleId="241">
    <w:name w:val="Основной текст (24)"/>
    <w:basedOn w:val="a3"/>
    <w:link w:val="240"/>
    <w:rsid w:val="00FA6EF4"/>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50">
    <w:name w:val="Основной текст (25)_"/>
    <w:basedOn w:val="a4"/>
    <w:link w:val="251"/>
    <w:rsid w:val="00FA6EF4"/>
    <w:rPr>
      <w:rFonts w:ascii="Times New Roman" w:eastAsia="Times New Roman" w:hAnsi="Times New Roman" w:cs="Times New Roman"/>
      <w:sz w:val="10"/>
      <w:szCs w:val="10"/>
      <w:shd w:val="clear" w:color="auto" w:fill="FFFFFF"/>
    </w:rPr>
  </w:style>
  <w:style w:type="paragraph" w:customStyle="1" w:styleId="251">
    <w:name w:val="Основной текст (25)"/>
    <w:basedOn w:val="a3"/>
    <w:link w:val="250"/>
    <w:rsid w:val="00FA6EF4"/>
    <w:pPr>
      <w:widowControl w:val="0"/>
      <w:shd w:val="clear" w:color="auto" w:fill="FFFFFF"/>
      <w:spacing w:after="0" w:line="0" w:lineRule="atLeast"/>
    </w:pPr>
    <w:rPr>
      <w:rFonts w:ascii="Times New Roman" w:eastAsia="Times New Roman" w:hAnsi="Times New Roman" w:cs="Times New Roman"/>
      <w:sz w:val="10"/>
      <w:szCs w:val="10"/>
    </w:rPr>
  </w:style>
  <w:style w:type="character" w:customStyle="1" w:styleId="260">
    <w:name w:val="Основной текст (26)_"/>
    <w:basedOn w:val="a4"/>
    <w:link w:val="261"/>
    <w:rsid w:val="00FA6EF4"/>
    <w:rPr>
      <w:rFonts w:ascii="Segoe UI" w:eastAsia="Segoe UI" w:hAnsi="Segoe UI" w:cs="Segoe UI"/>
      <w:sz w:val="10"/>
      <w:szCs w:val="10"/>
      <w:shd w:val="clear" w:color="auto" w:fill="FFFFFF"/>
    </w:rPr>
  </w:style>
  <w:style w:type="paragraph" w:customStyle="1" w:styleId="261">
    <w:name w:val="Основной текст (26)"/>
    <w:basedOn w:val="a3"/>
    <w:link w:val="260"/>
    <w:rsid w:val="00FA6EF4"/>
    <w:pPr>
      <w:widowControl w:val="0"/>
      <w:shd w:val="clear" w:color="auto" w:fill="FFFFFF"/>
      <w:spacing w:after="0" w:line="0" w:lineRule="atLeast"/>
    </w:pPr>
    <w:rPr>
      <w:rFonts w:ascii="Segoe UI" w:eastAsia="Segoe UI" w:hAnsi="Segoe UI" w:cs="Segoe UI"/>
      <w:sz w:val="10"/>
      <w:szCs w:val="10"/>
    </w:rPr>
  </w:style>
  <w:style w:type="character" w:customStyle="1" w:styleId="27">
    <w:name w:val="Основной текст (27)_"/>
    <w:basedOn w:val="a4"/>
    <w:link w:val="270"/>
    <w:rsid w:val="00FA6EF4"/>
    <w:rPr>
      <w:rFonts w:ascii="Times New Roman" w:eastAsia="Times New Roman" w:hAnsi="Times New Roman" w:cs="Times New Roman"/>
      <w:spacing w:val="-10"/>
      <w:sz w:val="9"/>
      <w:szCs w:val="9"/>
      <w:shd w:val="clear" w:color="auto" w:fill="FFFFFF"/>
      <w:lang w:val="en-US" w:bidi="en-US"/>
    </w:rPr>
  </w:style>
  <w:style w:type="paragraph" w:customStyle="1" w:styleId="270">
    <w:name w:val="Основной текст (27)"/>
    <w:basedOn w:val="a3"/>
    <w:link w:val="27"/>
    <w:rsid w:val="00FA6EF4"/>
    <w:pPr>
      <w:widowControl w:val="0"/>
      <w:shd w:val="clear" w:color="auto" w:fill="FFFFFF"/>
      <w:spacing w:after="0" w:line="0" w:lineRule="atLeast"/>
    </w:pPr>
    <w:rPr>
      <w:rFonts w:ascii="Times New Roman" w:eastAsia="Times New Roman" w:hAnsi="Times New Roman" w:cs="Times New Roman"/>
      <w:spacing w:val="-10"/>
      <w:sz w:val="9"/>
      <w:szCs w:val="9"/>
      <w:lang w:val="en-US" w:bidi="en-US"/>
    </w:rPr>
  </w:style>
  <w:style w:type="character" w:customStyle="1" w:styleId="28">
    <w:name w:val="Основной текст (28)_"/>
    <w:basedOn w:val="a4"/>
    <w:link w:val="280"/>
    <w:rsid w:val="00FA6EF4"/>
    <w:rPr>
      <w:rFonts w:ascii="Times New Roman" w:eastAsia="Times New Roman" w:hAnsi="Times New Roman" w:cs="Times New Roman"/>
      <w:sz w:val="8"/>
      <w:szCs w:val="8"/>
      <w:shd w:val="clear" w:color="auto" w:fill="FFFFFF"/>
    </w:rPr>
  </w:style>
  <w:style w:type="paragraph" w:customStyle="1" w:styleId="280">
    <w:name w:val="Основной текст (28)"/>
    <w:basedOn w:val="a3"/>
    <w:link w:val="28"/>
    <w:rsid w:val="00FA6EF4"/>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9">
    <w:name w:val="Основной текст (29)_"/>
    <w:basedOn w:val="a4"/>
    <w:link w:val="290"/>
    <w:rsid w:val="00FA6EF4"/>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290">
    <w:name w:val="Основной текст (29)"/>
    <w:basedOn w:val="a3"/>
    <w:link w:val="29"/>
    <w:rsid w:val="00FA6EF4"/>
    <w:pPr>
      <w:widowControl w:val="0"/>
      <w:shd w:val="clear" w:color="auto" w:fill="FFFFFF"/>
      <w:spacing w:after="240" w:line="0" w:lineRule="atLeast"/>
      <w:jc w:val="both"/>
    </w:pPr>
    <w:rPr>
      <w:rFonts w:ascii="Franklin Gothic Medium Cond" w:eastAsia="Franklin Gothic Medium Cond" w:hAnsi="Franklin Gothic Medium Cond" w:cs="Franklin Gothic Medium Cond"/>
      <w:spacing w:val="-10"/>
      <w:sz w:val="36"/>
      <w:szCs w:val="36"/>
    </w:rPr>
  </w:style>
  <w:style w:type="character" w:customStyle="1" w:styleId="29TimesNewRoman16pt0pt">
    <w:name w:val="Основной текст (29) + Times New Roman;16 pt;Полужирный;Курсив;Интервал 0 pt"/>
    <w:basedOn w:val="29"/>
    <w:rsid w:val="00FA6EF4"/>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1">
    <w:name w:val="Основной текст (29) + Малые прописные"/>
    <w:basedOn w:val="29"/>
    <w:rsid w:val="00FA6EF4"/>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basedOn w:val="a4"/>
    <w:link w:val="301"/>
    <w:rsid w:val="00FA6EF4"/>
    <w:rPr>
      <w:rFonts w:ascii="Times New Roman" w:eastAsia="Times New Roman" w:hAnsi="Times New Roman" w:cs="Times New Roman"/>
      <w:b/>
      <w:bCs/>
      <w:sz w:val="26"/>
      <w:szCs w:val="26"/>
      <w:shd w:val="clear" w:color="auto" w:fill="FFFFFF"/>
    </w:rPr>
  </w:style>
  <w:style w:type="paragraph" w:customStyle="1" w:styleId="301">
    <w:name w:val="Основной текст (30)"/>
    <w:basedOn w:val="a3"/>
    <w:link w:val="300"/>
    <w:rsid w:val="00FA6EF4"/>
    <w:pPr>
      <w:widowControl w:val="0"/>
      <w:shd w:val="clear" w:color="auto" w:fill="FFFFFF"/>
      <w:spacing w:after="0" w:line="533" w:lineRule="exact"/>
      <w:jc w:val="both"/>
    </w:pPr>
    <w:rPr>
      <w:rFonts w:ascii="Times New Roman" w:eastAsia="Times New Roman" w:hAnsi="Times New Roman" w:cs="Times New Roman"/>
      <w:b/>
      <w:bCs/>
      <w:sz w:val="26"/>
      <w:szCs w:val="26"/>
    </w:rPr>
  </w:style>
  <w:style w:type="character" w:customStyle="1" w:styleId="30FranklinGothicMediumCond18pt">
    <w:name w:val="Основной текст (30) + Franklin Gothic Medium Cond;18 pt;Не полужирный;Курсив"/>
    <w:basedOn w:val="300"/>
    <w:rsid w:val="00FA6EF4"/>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
    <w:rsid w:val="00FA6EF4"/>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a">
    <w:name w:val="Оглавление (2)_"/>
    <w:basedOn w:val="a4"/>
    <w:link w:val="2b"/>
    <w:rsid w:val="00FA6EF4"/>
    <w:rPr>
      <w:rFonts w:ascii="Times New Roman" w:eastAsia="Times New Roman" w:hAnsi="Times New Roman" w:cs="Times New Roman"/>
      <w:sz w:val="28"/>
      <w:szCs w:val="28"/>
      <w:shd w:val="clear" w:color="auto" w:fill="FFFFFF"/>
    </w:rPr>
  </w:style>
  <w:style w:type="paragraph" w:customStyle="1" w:styleId="2b">
    <w:name w:val="Оглавление (2)"/>
    <w:basedOn w:val="a3"/>
    <w:link w:val="2a"/>
    <w:rsid w:val="00FA6EF4"/>
    <w:pPr>
      <w:widowControl w:val="0"/>
      <w:shd w:val="clear" w:color="auto" w:fill="FFFFFF"/>
      <w:spacing w:after="240" w:line="0" w:lineRule="atLeast"/>
      <w:jc w:val="both"/>
    </w:pPr>
    <w:rPr>
      <w:rFonts w:ascii="Times New Roman" w:eastAsia="Times New Roman" w:hAnsi="Times New Roman" w:cs="Times New Roman"/>
      <w:sz w:val="28"/>
      <w:szCs w:val="28"/>
    </w:rPr>
  </w:style>
  <w:style w:type="character" w:customStyle="1" w:styleId="21pt">
    <w:name w:val="Оглавление (2) + Курсив;Интервал 1 pt"/>
    <w:basedOn w:val="2a"/>
    <w:rsid w:val="00FA6EF4"/>
    <w:rPr>
      <w:rFonts w:ascii="Times New Roman" w:eastAsia="Times New Roman" w:hAnsi="Times New Roman" w:cs="Times New Roman"/>
      <w:i/>
      <w:iCs/>
      <w:color w:val="000000"/>
      <w:spacing w:val="20"/>
      <w:w w:val="100"/>
      <w:position w:val="0"/>
      <w:sz w:val="28"/>
      <w:szCs w:val="28"/>
      <w:shd w:val="clear" w:color="auto" w:fill="FFFFFF"/>
      <w:lang w:val="ru-RU" w:eastAsia="ru-RU" w:bidi="ru-RU"/>
    </w:rPr>
  </w:style>
  <w:style w:type="character" w:customStyle="1" w:styleId="2c">
    <w:name w:val="Оглавление (2) + Малые прописные"/>
    <w:basedOn w:val="2a"/>
    <w:rsid w:val="00FA6EF4"/>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character" w:customStyle="1" w:styleId="aff0">
    <w:name w:val="Оглавление_"/>
    <w:basedOn w:val="a4"/>
    <w:link w:val="aff1"/>
    <w:rsid w:val="00FA6EF4"/>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aff1">
    <w:name w:val="Оглавление"/>
    <w:basedOn w:val="a3"/>
    <w:link w:val="aff0"/>
    <w:rsid w:val="00FA6EF4"/>
    <w:pPr>
      <w:widowControl w:val="0"/>
      <w:shd w:val="clear" w:color="auto" w:fill="FFFFFF"/>
      <w:spacing w:after="0" w:line="538" w:lineRule="exact"/>
    </w:pPr>
    <w:rPr>
      <w:rFonts w:ascii="Franklin Gothic Medium Cond" w:eastAsia="Franklin Gothic Medium Cond" w:hAnsi="Franklin Gothic Medium Cond" w:cs="Franklin Gothic Medium Cond"/>
      <w:spacing w:val="-10"/>
      <w:sz w:val="36"/>
      <w:szCs w:val="36"/>
    </w:rPr>
  </w:style>
  <w:style w:type="character" w:customStyle="1" w:styleId="TimesNewRoman16pt0pt">
    <w:name w:val="Оглавление + Times New Roman;16 pt;Полужирный;Курсив;Интервал 0 pt"/>
    <w:basedOn w:val="aff0"/>
    <w:rsid w:val="00FA6EF4"/>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TimesNewRoman105pt0pt">
    <w:name w:val="Основной текст (29) + Times New Roman;10;5 pt;Полужирный;Малые прописные;Интервал 0 pt"/>
    <w:basedOn w:val="29"/>
    <w:rsid w:val="00FA6EF4"/>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1a">
    <w:name w:val="Заголовок №1_"/>
    <w:basedOn w:val="a4"/>
    <w:link w:val="1b"/>
    <w:rsid w:val="00FA6EF4"/>
    <w:rPr>
      <w:rFonts w:ascii="Verdana" w:eastAsia="Verdana" w:hAnsi="Verdana" w:cs="Verdana"/>
      <w:sz w:val="30"/>
      <w:szCs w:val="30"/>
      <w:shd w:val="clear" w:color="auto" w:fill="FFFFFF"/>
      <w:lang w:val="en-US" w:bidi="en-US"/>
    </w:rPr>
  </w:style>
  <w:style w:type="paragraph" w:customStyle="1" w:styleId="1b">
    <w:name w:val="Заголовок №1"/>
    <w:basedOn w:val="a3"/>
    <w:link w:val="1a"/>
    <w:rsid w:val="00FA6EF4"/>
    <w:pPr>
      <w:widowControl w:val="0"/>
      <w:shd w:val="clear" w:color="auto" w:fill="FFFFFF"/>
      <w:spacing w:after="240" w:line="0" w:lineRule="atLeast"/>
      <w:jc w:val="both"/>
      <w:outlineLvl w:val="0"/>
    </w:pPr>
    <w:rPr>
      <w:rFonts w:ascii="Verdana" w:eastAsia="Verdana" w:hAnsi="Verdana" w:cs="Verdana"/>
      <w:sz w:val="30"/>
      <w:szCs w:val="30"/>
      <w:lang w:val="en-US" w:bidi="en-US"/>
    </w:rPr>
  </w:style>
  <w:style w:type="character" w:customStyle="1" w:styleId="302">
    <w:name w:val="Основной текст (30) + Малые прописные"/>
    <w:basedOn w:val="300"/>
    <w:rsid w:val="00FA6EF4"/>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basedOn w:val="300"/>
    <w:rsid w:val="00FA6EF4"/>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0">
    <w:name w:val="Основной текст (32)_"/>
    <w:basedOn w:val="a4"/>
    <w:link w:val="321"/>
    <w:rsid w:val="00FA6EF4"/>
    <w:rPr>
      <w:rFonts w:ascii="Times New Roman" w:eastAsia="Times New Roman" w:hAnsi="Times New Roman" w:cs="Times New Roman"/>
      <w:spacing w:val="-20"/>
      <w:sz w:val="34"/>
      <w:szCs w:val="34"/>
      <w:shd w:val="clear" w:color="auto" w:fill="FFFFFF"/>
    </w:rPr>
  </w:style>
  <w:style w:type="paragraph" w:customStyle="1" w:styleId="321">
    <w:name w:val="Основной текст (32)"/>
    <w:basedOn w:val="a3"/>
    <w:link w:val="320"/>
    <w:rsid w:val="00FA6EF4"/>
    <w:pPr>
      <w:widowControl w:val="0"/>
      <w:shd w:val="clear" w:color="auto" w:fill="FFFFFF"/>
      <w:spacing w:after="300" w:line="0" w:lineRule="atLeast"/>
      <w:jc w:val="both"/>
    </w:pPr>
    <w:rPr>
      <w:rFonts w:ascii="Times New Roman" w:eastAsia="Times New Roman" w:hAnsi="Times New Roman" w:cs="Times New Roman"/>
      <w:spacing w:val="-20"/>
      <w:sz w:val="34"/>
      <w:szCs w:val="34"/>
    </w:rPr>
  </w:style>
  <w:style w:type="character" w:customStyle="1" w:styleId="32Consolas18pt-3pt">
    <w:name w:val="Основной текст (32) + Consolas;18 pt;Курсив;Интервал -3 pt"/>
    <w:basedOn w:val="320"/>
    <w:rsid w:val="00FA6EF4"/>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0">
    <w:name w:val="Основной текст (33)_"/>
    <w:basedOn w:val="a4"/>
    <w:link w:val="331"/>
    <w:rsid w:val="00FA6EF4"/>
    <w:rPr>
      <w:rFonts w:ascii="Garamond" w:eastAsia="Garamond" w:hAnsi="Garamond" w:cs="Garamond"/>
      <w:b/>
      <w:bCs/>
      <w:spacing w:val="20"/>
      <w:sz w:val="28"/>
      <w:szCs w:val="28"/>
      <w:shd w:val="clear" w:color="auto" w:fill="FFFFFF"/>
    </w:rPr>
  </w:style>
  <w:style w:type="paragraph" w:customStyle="1" w:styleId="331">
    <w:name w:val="Основной текст (33)"/>
    <w:basedOn w:val="a3"/>
    <w:link w:val="330"/>
    <w:rsid w:val="00FA6EF4"/>
    <w:pPr>
      <w:widowControl w:val="0"/>
      <w:shd w:val="clear" w:color="auto" w:fill="FFFFFF"/>
      <w:spacing w:before="300" w:after="300" w:line="0" w:lineRule="atLeast"/>
      <w:jc w:val="both"/>
    </w:pPr>
    <w:rPr>
      <w:rFonts w:ascii="Garamond" w:eastAsia="Garamond" w:hAnsi="Garamond" w:cs="Garamond"/>
      <w:b/>
      <w:bCs/>
      <w:spacing w:val="20"/>
      <w:sz w:val="28"/>
      <w:szCs w:val="28"/>
    </w:rPr>
  </w:style>
  <w:style w:type="character" w:customStyle="1" w:styleId="35">
    <w:name w:val="Оглавление (3)_"/>
    <w:basedOn w:val="a4"/>
    <w:link w:val="36"/>
    <w:rsid w:val="00FA6EF4"/>
    <w:rPr>
      <w:rFonts w:ascii="Times New Roman" w:eastAsia="Times New Roman" w:hAnsi="Times New Roman" w:cs="Times New Roman"/>
      <w:b/>
      <w:bCs/>
      <w:sz w:val="26"/>
      <w:szCs w:val="26"/>
      <w:shd w:val="clear" w:color="auto" w:fill="FFFFFF"/>
    </w:rPr>
  </w:style>
  <w:style w:type="paragraph" w:customStyle="1" w:styleId="36">
    <w:name w:val="Оглавление (3)"/>
    <w:basedOn w:val="a3"/>
    <w:link w:val="35"/>
    <w:rsid w:val="00FA6EF4"/>
    <w:pPr>
      <w:widowControl w:val="0"/>
      <w:shd w:val="clear" w:color="auto" w:fill="FFFFFF"/>
      <w:spacing w:before="300" w:after="0" w:line="538" w:lineRule="exact"/>
      <w:jc w:val="both"/>
    </w:pPr>
    <w:rPr>
      <w:rFonts w:ascii="Times New Roman" w:eastAsia="Times New Roman" w:hAnsi="Times New Roman" w:cs="Times New Roman"/>
      <w:b/>
      <w:bCs/>
      <w:sz w:val="26"/>
      <w:szCs w:val="26"/>
    </w:rPr>
  </w:style>
  <w:style w:type="character" w:customStyle="1" w:styleId="3FranklinGothicMediumCond18pt">
    <w:name w:val="Оглавление (3) + Franklin Gothic Medium Cond;18 pt;Не полужирный;Курсив"/>
    <w:basedOn w:val="35"/>
    <w:rsid w:val="00FA6EF4"/>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TimesNewRoman13pt">
    <w:name w:val="Основной текст (31) + Times New Roman;13 pt;Полужирный;Не курсив"/>
    <w:basedOn w:val="310"/>
    <w:rsid w:val="00FA6EF4"/>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9TimesNewRoman16pt2pt">
    <w:name w:val="Основной текст (29) + Times New Roman;16 pt;Полужирный;Курсив;Интервал 2 pt"/>
    <w:basedOn w:val="29"/>
    <w:rsid w:val="00FA6EF4"/>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TimesNewRoman16pt1pt">
    <w:name w:val="Основной текст (29) + Times New Roman;16 pt;Полужирный;Курсив;Интервал 1 pt"/>
    <w:basedOn w:val="29"/>
    <w:rsid w:val="00FA6EF4"/>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340">
    <w:name w:val="Основной текст (34)_"/>
    <w:basedOn w:val="a4"/>
    <w:link w:val="341"/>
    <w:rsid w:val="00FA6EF4"/>
    <w:rPr>
      <w:rFonts w:ascii="Times New Roman" w:eastAsia="Times New Roman" w:hAnsi="Times New Roman" w:cs="Times New Roman"/>
      <w:sz w:val="28"/>
      <w:szCs w:val="28"/>
      <w:shd w:val="clear" w:color="auto" w:fill="FFFFFF"/>
    </w:rPr>
  </w:style>
  <w:style w:type="paragraph" w:customStyle="1" w:styleId="341">
    <w:name w:val="Основной текст (34)"/>
    <w:basedOn w:val="a3"/>
    <w:link w:val="340"/>
    <w:rsid w:val="00FA6EF4"/>
    <w:pPr>
      <w:widowControl w:val="0"/>
      <w:shd w:val="clear" w:color="auto" w:fill="FFFFFF"/>
      <w:spacing w:after="0" w:line="547" w:lineRule="exact"/>
      <w:jc w:val="both"/>
    </w:pPr>
    <w:rPr>
      <w:rFonts w:ascii="Times New Roman" w:eastAsia="Times New Roman" w:hAnsi="Times New Roman" w:cs="Times New Roman"/>
      <w:sz w:val="28"/>
      <w:szCs w:val="28"/>
    </w:rPr>
  </w:style>
  <w:style w:type="character" w:customStyle="1" w:styleId="3413pt1pt">
    <w:name w:val="Основной текст (34) + 13 pt;Полужирный;Интервал 1 pt"/>
    <w:basedOn w:val="340"/>
    <w:rsid w:val="00FA6EF4"/>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
    <w:rsid w:val="00FA6EF4"/>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
    <w:rsid w:val="00FA6EF4"/>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
    <w:rsid w:val="00FA6EF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basedOn w:val="a4"/>
    <w:link w:val="351"/>
    <w:rsid w:val="00FA6EF4"/>
    <w:rPr>
      <w:rFonts w:ascii="Times New Roman" w:eastAsia="Times New Roman" w:hAnsi="Times New Roman" w:cs="Times New Roman"/>
      <w:w w:val="50"/>
      <w:sz w:val="34"/>
      <w:szCs w:val="34"/>
      <w:shd w:val="clear" w:color="auto" w:fill="FFFFFF"/>
    </w:rPr>
  </w:style>
  <w:style w:type="paragraph" w:customStyle="1" w:styleId="351">
    <w:name w:val="Основной текст (35)"/>
    <w:basedOn w:val="a3"/>
    <w:link w:val="350"/>
    <w:rsid w:val="00FA6EF4"/>
    <w:pPr>
      <w:widowControl w:val="0"/>
      <w:shd w:val="clear" w:color="auto" w:fill="FFFFFF"/>
      <w:spacing w:after="0" w:line="542" w:lineRule="exact"/>
      <w:ind w:firstLine="760"/>
      <w:jc w:val="both"/>
    </w:pPr>
    <w:rPr>
      <w:rFonts w:ascii="Times New Roman" w:eastAsia="Times New Roman" w:hAnsi="Times New Roman" w:cs="Times New Roman"/>
      <w:w w:val="50"/>
      <w:sz w:val="34"/>
      <w:szCs w:val="34"/>
    </w:rPr>
  </w:style>
  <w:style w:type="character" w:customStyle="1" w:styleId="3514pt100">
    <w:name w:val="Основной текст (35) + 14 pt;Масштаб 100%"/>
    <w:basedOn w:val="350"/>
    <w:rsid w:val="00FA6EF4"/>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FA6EF4"/>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360">
    <w:name w:val="Основной текст (36)_"/>
    <w:basedOn w:val="a4"/>
    <w:link w:val="361"/>
    <w:rsid w:val="00FA6EF4"/>
    <w:rPr>
      <w:rFonts w:ascii="Times New Roman" w:eastAsia="Times New Roman" w:hAnsi="Times New Roman" w:cs="Times New Roman"/>
      <w:b/>
      <w:bCs/>
      <w:i/>
      <w:iCs/>
      <w:spacing w:val="60"/>
      <w:sz w:val="38"/>
      <w:szCs w:val="38"/>
      <w:shd w:val="clear" w:color="auto" w:fill="FFFFFF"/>
    </w:rPr>
  </w:style>
  <w:style w:type="paragraph" w:customStyle="1" w:styleId="361">
    <w:name w:val="Основной текст (36)"/>
    <w:basedOn w:val="a3"/>
    <w:link w:val="360"/>
    <w:rsid w:val="00FA6EF4"/>
    <w:pPr>
      <w:widowControl w:val="0"/>
      <w:shd w:val="clear" w:color="auto" w:fill="FFFFFF"/>
      <w:spacing w:after="0" w:line="518" w:lineRule="exact"/>
    </w:pPr>
    <w:rPr>
      <w:rFonts w:ascii="Times New Roman" w:eastAsia="Times New Roman" w:hAnsi="Times New Roman" w:cs="Times New Roman"/>
      <w:b/>
      <w:bCs/>
      <w:i/>
      <w:iCs/>
      <w:spacing w:val="60"/>
      <w:sz w:val="38"/>
      <w:szCs w:val="38"/>
    </w:rPr>
  </w:style>
  <w:style w:type="character" w:customStyle="1" w:styleId="37">
    <w:name w:val="Основной текст (37)_"/>
    <w:basedOn w:val="a4"/>
    <w:link w:val="370"/>
    <w:rsid w:val="00FA6EF4"/>
    <w:rPr>
      <w:rFonts w:ascii="Times New Roman" w:eastAsia="Times New Roman" w:hAnsi="Times New Roman" w:cs="Times New Roman"/>
      <w:i/>
      <w:iCs/>
      <w:spacing w:val="20"/>
      <w:sz w:val="28"/>
      <w:szCs w:val="28"/>
      <w:shd w:val="clear" w:color="auto" w:fill="FFFFFF"/>
    </w:rPr>
  </w:style>
  <w:style w:type="paragraph" w:customStyle="1" w:styleId="370">
    <w:name w:val="Основной текст (37)"/>
    <w:basedOn w:val="a3"/>
    <w:link w:val="37"/>
    <w:rsid w:val="00FA6EF4"/>
    <w:pPr>
      <w:widowControl w:val="0"/>
      <w:shd w:val="clear" w:color="auto" w:fill="FFFFFF"/>
      <w:spacing w:after="0" w:line="542" w:lineRule="exact"/>
      <w:jc w:val="both"/>
    </w:pPr>
    <w:rPr>
      <w:rFonts w:ascii="Times New Roman" w:eastAsia="Times New Roman" w:hAnsi="Times New Roman" w:cs="Times New Roman"/>
      <w:i/>
      <w:iCs/>
      <w:spacing w:val="20"/>
      <w:sz w:val="28"/>
      <w:szCs w:val="28"/>
    </w:rPr>
  </w:style>
  <w:style w:type="character" w:customStyle="1" w:styleId="370pt">
    <w:name w:val="Основной текст (37) + Не курсив;Интервал 0 pt"/>
    <w:basedOn w:val="37"/>
    <w:rsid w:val="00FA6EF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
    <w:rsid w:val="00FA6EF4"/>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aff2">
    <w:name w:val="Оглавление + Малые прописные"/>
    <w:basedOn w:val="aff0"/>
    <w:rsid w:val="00FA6EF4"/>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en-US" w:eastAsia="en-US" w:bidi="en-US"/>
    </w:rPr>
  </w:style>
  <w:style w:type="character" w:customStyle="1" w:styleId="TimesNewRoman16pt1pt">
    <w:name w:val="Оглавление + Times New Roman;16 pt;Полужирный;Курсив;Интервал 1 pt"/>
    <w:basedOn w:val="aff0"/>
    <w:rsid w:val="00FA6EF4"/>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d">
    <w:name w:val="Заголовок №2_"/>
    <w:basedOn w:val="a4"/>
    <w:link w:val="2e"/>
    <w:rsid w:val="00FA6EF4"/>
    <w:rPr>
      <w:rFonts w:ascii="Times New Roman" w:eastAsia="Times New Roman" w:hAnsi="Times New Roman" w:cs="Times New Roman"/>
      <w:b/>
      <w:bCs/>
      <w:spacing w:val="20"/>
      <w:sz w:val="24"/>
      <w:szCs w:val="24"/>
      <w:shd w:val="clear" w:color="auto" w:fill="FFFFFF"/>
    </w:rPr>
  </w:style>
  <w:style w:type="paragraph" w:customStyle="1" w:styleId="2e">
    <w:name w:val="Заголовок №2"/>
    <w:basedOn w:val="a3"/>
    <w:link w:val="2d"/>
    <w:rsid w:val="00FA6EF4"/>
    <w:pPr>
      <w:widowControl w:val="0"/>
      <w:shd w:val="clear" w:color="auto" w:fill="FFFFFF"/>
      <w:spacing w:after="240" w:line="0" w:lineRule="atLeast"/>
      <w:outlineLvl w:val="1"/>
    </w:pPr>
    <w:rPr>
      <w:rFonts w:ascii="Times New Roman" w:eastAsia="Times New Roman" w:hAnsi="Times New Roman" w:cs="Times New Roman"/>
      <w:b/>
      <w:bCs/>
      <w:spacing w:val="20"/>
      <w:sz w:val="24"/>
      <w:szCs w:val="24"/>
    </w:rPr>
  </w:style>
  <w:style w:type="character" w:customStyle="1" w:styleId="2Consolas18pt0pt">
    <w:name w:val="Заголовок №2 + Consolas;18 pt;Курсив;Интервал 0 pt"/>
    <w:basedOn w:val="2d"/>
    <w:rsid w:val="00FA6EF4"/>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f">
    <w:name w:val="Оглавление (2) + Курсив"/>
    <w:basedOn w:val="2a"/>
    <w:rsid w:val="00FA6EF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20pt1pt">
    <w:name w:val="Оглавление (2) + 20 pt;Курсив;Интервал 1 pt"/>
    <w:basedOn w:val="2a"/>
    <w:rsid w:val="00FA6EF4"/>
    <w:rPr>
      <w:rFonts w:ascii="Times New Roman" w:eastAsia="Times New Roman" w:hAnsi="Times New Roman" w:cs="Times New Roman"/>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basedOn w:val="2a"/>
    <w:rsid w:val="00FA6EF4"/>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7">
    <w:name w:val="Оглавление (4)_"/>
    <w:basedOn w:val="a4"/>
    <w:link w:val="48"/>
    <w:rsid w:val="00FA6EF4"/>
    <w:rPr>
      <w:rFonts w:ascii="Times New Roman" w:eastAsia="Times New Roman" w:hAnsi="Times New Roman" w:cs="Times New Roman"/>
      <w:b/>
      <w:bCs/>
      <w:spacing w:val="30"/>
      <w:sz w:val="23"/>
      <w:szCs w:val="23"/>
      <w:shd w:val="clear" w:color="auto" w:fill="FFFFFF"/>
    </w:rPr>
  </w:style>
  <w:style w:type="paragraph" w:customStyle="1" w:styleId="48">
    <w:name w:val="Оглавление (4)"/>
    <w:basedOn w:val="a3"/>
    <w:link w:val="47"/>
    <w:rsid w:val="00FA6EF4"/>
    <w:pPr>
      <w:widowControl w:val="0"/>
      <w:shd w:val="clear" w:color="auto" w:fill="FFFFFF"/>
      <w:spacing w:after="300" w:line="0" w:lineRule="atLeast"/>
      <w:jc w:val="both"/>
    </w:pPr>
    <w:rPr>
      <w:rFonts w:ascii="Times New Roman" w:eastAsia="Times New Roman" w:hAnsi="Times New Roman" w:cs="Times New Roman"/>
      <w:b/>
      <w:bCs/>
      <w:spacing w:val="30"/>
      <w:sz w:val="23"/>
      <w:szCs w:val="23"/>
    </w:rPr>
  </w:style>
  <w:style w:type="character" w:customStyle="1" w:styleId="420pt">
    <w:name w:val="Оглавление (4) + 20 pt;Не полужирный;Курсив"/>
    <w:basedOn w:val="47"/>
    <w:rsid w:val="00FA6EF4"/>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38">
    <w:name w:val="Основной текст (38)_"/>
    <w:basedOn w:val="a4"/>
    <w:link w:val="380"/>
    <w:rsid w:val="00FA6EF4"/>
    <w:rPr>
      <w:rFonts w:ascii="Times New Roman" w:eastAsia="Times New Roman" w:hAnsi="Times New Roman" w:cs="Times New Roman"/>
      <w:b/>
      <w:bCs/>
      <w:sz w:val="24"/>
      <w:szCs w:val="24"/>
      <w:shd w:val="clear" w:color="auto" w:fill="FFFFFF"/>
    </w:rPr>
  </w:style>
  <w:style w:type="paragraph" w:customStyle="1" w:styleId="380">
    <w:name w:val="Основной текст (38)"/>
    <w:basedOn w:val="a3"/>
    <w:link w:val="38"/>
    <w:rsid w:val="00FA6EF4"/>
    <w:pPr>
      <w:widowControl w:val="0"/>
      <w:shd w:val="clear" w:color="auto" w:fill="FFFFFF"/>
      <w:spacing w:after="0" w:line="499" w:lineRule="exact"/>
      <w:ind w:firstLine="780"/>
      <w:jc w:val="both"/>
    </w:pPr>
    <w:rPr>
      <w:rFonts w:ascii="Times New Roman" w:eastAsia="Times New Roman" w:hAnsi="Times New Roman" w:cs="Times New Roman"/>
      <w:b/>
      <w:bCs/>
      <w:sz w:val="24"/>
      <w:szCs w:val="24"/>
    </w:rPr>
  </w:style>
  <w:style w:type="character" w:customStyle="1" w:styleId="38Consolas18pt0pt">
    <w:name w:val="Основной текст (38) + Consolas;18 pt;Курсив;Малые прописные;Интервал 0 pt"/>
    <w:basedOn w:val="38"/>
    <w:rsid w:val="00FA6EF4"/>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1">
    <w:name w:val="Основной текст (38) + Малые прописные"/>
    <w:basedOn w:val="38"/>
    <w:rsid w:val="00FA6EF4"/>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420">
    <w:name w:val="Заголовок №4 (2)_"/>
    <w:basedOn w:val="a4"/>
    <w:link w:val="421"/>
    <w:rsid w:val="00FA6EF4"/>
    <w:rPr>
      <w:rFonts w:ascii="Times New Roman" w:eastAsia="Times New Roman" w:hAnsi="Times New Roman" w:cs="Times New Roman"/>
      <w:b/>
      <w:bCs/>
      <w:spacing w:val="20"/>
      <w:w w:val="60"/>
      <w:sz w:val="28"/>
      <w:szCs w:val="28"/>
      <w:shd w:val="clear" w:color="auto" w:fill="FFFFFF"/>
    </w:rPr>
  </w:style>
  <w:style w:type="paragraph" w:customStyle="1" w:styleId="421">
    <w:name w:val="Заголовок №4 (2)"/>
    <w:basedOn w:val="a3"/>
    <w:link w:val="420"/>
    <w:rsid w:val="00FA6EF4"/>
    <w:pPr>
      <w:widowControl w:val="0"/>
      <w:shd w:val="clear" w:color="auto" w:fill="FFFFFF"/>
      <w:spacing w:after="0" w:line="509" w:lineRule="exact"/>
      <w:jc w:val="both"/>
      <w:outlineLvl w:val="3"/>
    </w:pPr>
    <w:rPr>
      <w:rFonts w:ascii="Times New Roman" w:eastAsia="Times New Roman" w:hAnsi="Times New Roman" w:cs="Times New Roman"/>
      <w:b/>
      <w:bCs/>
      <w:spacing w:val="20"/>
      <w:w w:val="60"/>
      <w:sz w:val="28"/>
      <w:szCs w:val="28"/>
    </w:rPr>
  </w:style>
  <w:style w:type="character" w:customStyle="1" w:styleId="420pt100">
    <w:name w:val="Заголовок №4 (2) + Не полужирный;Интервал 0 pt;Масштаб 100%"/>
    <w:basedOn w:val="420"/>
    <w:rsid w:val="00FA6EF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0"/>
    <w:rsid w:val="00FA6EF4"/>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basedOn w:val="a4"/>
    <w:link w:val="431"/>
    <w:rsid w:val="00FA6EF4"/>
    <w:rPr>
      <w:rFonts w:ascii="Times New Roman" w:eastAsia="Times New Roman" w:hAnsi="Times New Roman" w:cs="Times New Roman"/>
      <w:spacing w:val="30"/>
      <w:w w:val="50"/>
      <w:sz w:val="34"/>
      <w:szCs w:val="34"/>
      <w:shd w:val="clear" w:color="auto" w:fill="FFFFFF"/>
    </w:rPr>
  </w:style>
  <w:style w:type="paragraph" w:customStyle="1" w:styleId="431">
    <w:name w:val="Заголовок №4 (3)"/>
    <w:basedOn w:val="a3"/>
    <w:link w:val="430"/>
    <w:rsid w:val="00FA6EF4"/>
    <w:pPr>
      <w:widowControl w:val="0"/>
      <w:shd w:val="clear" w:color="auto" w:fill="FFFFFF"/>
      <w:spacing w:before="240" w:after="240" w:line="0" w:lineRule="atLeast"/>
      <w:ind w:firstLine="740"/>
      <w:jc w:val="both"/>
      <w:outlineLvl w:val="3"/>
    </w:pPr>
    <w:rPr>
      <w:rFonts w:ascii="Times New Roman" w:eastAsia="Times New Roman" w:hAnsi="Times New Roman" w:cs="Times New Roman"/>
      <w:spacing w:val="30"/>
      <w:w w:val="50"/>
      <w:sz w:val="34"/>
      <w:szCs w:val="34"/>
    </w:rPr>
  </w:style>
  <w:style w:type="character" w:customStyle="1" w:styleId="4314pt0pt100">
    <w:name w:val="Заголовок №4 (3) + 14 pt;Интервал 0 pt;Масштаб 100%"/>
    <w:basedOn w:val="430"/>
    <w:rsid w:val="00FA6EF4"/>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a">
    <w:name w:val="Заголовок №3_"/>
    <w:basedOn w:val="a4"/>
    <w:link w:val="3b"/>
    <w:rsid w:val="00BB10BD"/>
    <w:rPr>
      <w:rFonts w:ascii="Times New Roman" w:eastAsia="Impact" w:hAnsi="Times New Roman" w:cs="Impact"/>
      <w:sz w:val="24"/>
      <w:szCs w:val="34"/>
      <w:shd w:val="clear" w:color="auto" w:fill="FFFFFF"/>
    </w:rPr>
  </w:style>
  <w:style w:type="paragraph" w:customStyle="1" w:styleId="3b">
    <w:name w:val="Заголовок №3"/>
    <w:basedOn w:val="a3"/>
    <w:link w:val="3a"/>
    <w:qFormat/>
    <w:rsid w:val="00BB10BD"/>
    <w:pPr>
      <w:widowControl w:val="0"/>
      <w:shd w:val="clear" w:color="auto" w:fill="FFFFFF"/>
      <w:spacing w:after="360" w:line="0" w:lineRule="atLeast"/>
      <w:jc w:val="both"/>
      <w:outlineLvl w:val="2"/>
    </w:pPr>
    <w:rPr>
      <w:rFonts w:ascii="Times New Roman" w:eastAsia="Impact" w:hAnsi="Times New Roman" w:cs="Impact"/>
      <w:sz w:val="24"/>
      <w:szCs w:val="34"/>
    </w:rPr>
  </w:style>
  <w:style w:type="character" w:customStyle="1" w:styleId="3TimesNewRoman10pt">
    <w:name w:val="Заголовок №3 + Times New Roman;10 pt"/>
    <w:basedOn w:val="3a"/>
    <w:rsid w:val="00FA6EF4"/>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22">
    <w:name w:val="Заголовок №1 (2)_"/>
    <w:basedOn w:val="a4"/>
    <w:link w:val="123"/>
    <w:rsid w:val="00FA6EF4"/>
    <w:rPr>
      <w:rFonts w:ascii="Times New Roman" w:eastAsia="Times New Roman" w:hAnsi="Times New Roman" w:cs="Times New Roman"/>
      <w:b/>
      <w:bCs/>
      <w:sz w:val="50"/>
      <w:szCs w:val="50"/>
      <w:shd w:val="clear" w:color="auto" w:fill="FFFFFF"/>
    </w:rPr>
  </w:style>
  <w:style w:type="paragraph" w:customStyle="1" w:styleId="123">
    <w:name w:val="Заголовок №1 (2)"/>
    <w:basedOn w:val="a3"/>
    <w:link w:val="122"/>
    <w:rsid w:val="00FA6EF4"/>
    <w:pPr>
      <w:widowControl w:val="0"/>
      <w:shd w:val="clear" w:color="auto" w:fill="FFFFFF"/>
      <w:spacing w:before="240" w:after="240" w:line="0" w:lineRule="atLeast"/>
      <w:outlineLvl w:val="0"/>
    </w:pPr>
    <w:rPr>
      <w:rFonts w:ascii="Times New Roman" w:eastAsia="Times New Roman" w:hAnsi="Times New Roman" w:cs="Times New Roman"/>
      <w:b/>
      <w:bCs/>
      <w:sz w:val="50"/>
      <w:szCs w:val="50"/>
    </w:rPr>
  </w:style>
  <w:style w:type="character" w:customStyle="1" w:styleId="12Consolas24pt0pt">
    <w:name w:val="Заголовок №1 (2) + Consolas;24 pt;Не полужирный;Курсив;Интервал 0 pt"/>
    <w:basedOn w:val="122"/>
    <w:rsid w:val="00FA6EF4"/>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95pt">
    <w:name w:val="Основной текст (29) + Интервал 5 pt"/>
    <w:basedOn w:val="29"/>
    <w:rsid w:val="00FA6EF4"/>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94">
    <w:name w:val="Основной текст (9) + Малые прописные"/>
    <w:basedOn w:val="92"/>
    <w:rsid w:val="00FA6EF4"/>
    <w:rPr>
      <w:rFonts w:ascii="Times New Roman" w:eastAsia="Times New Roman" w:hAnsi="Times New Roman" w:cs="Times New Roman"/>
      <w:b/>
      <w:bCs/>
      <w:smallCaps/>
      <w:color w:val="000000"/>
      <w:spacing w:val="0"/>
      <w:w w:val="100"/>
      <w:position w:val="0"/>
      <w:sz w:val="19"/>
      <w:szCs w:val="19"/>
      <w:shd w:val="clear" w:color="auto" w:fill="FFFFFF"/>
      <w:lang w:val="ru-RU" w:eastAsia="ru-RU" w:bidi="ru-RU"/>
    </w:rPr>
  </w:style>
  <w:style w:type="character" w:customStyle="1" w:styleId="322">
    <w:name w:val="Заголовок №3 (2)_"/>
    <w:basedOn w:val="a4"/>
    <w:link w:val="323"/>
    <w:rsid w:val="00FA6EF4"/>
    <w:rPr>
      <w:rFonts w:ascii="Franklin Gothic Book" w:eastAsia="Franklin Gothic Book" w:hAnsi="Franklin Gothic Book" w:cs="Franklin Gothic Book"/>
      <w:sz w:val="34"/>
      <w:szCs w:val="34"/>
      <w:shd w:val="clear" w:color="auto" w:fill="FFFFFF"/>
    </w:rPr>
  </w:style>
  <w:style w:type="paragraph" w:customStyle="1" w:styleId="323">
    <w:name w:val="Заголовок №3 (2)"/>
    <w:basedOn w:val="a3"/>
    <w:link w:val="322"/>
    <w:rsid w:val="00FA6EF4"/>
    <w:pPr>
      <w:widowControl w:val="0"/>
      <w:shd w:val="clear" w:color="auto" w:fill="FFFFFF"/>
      <w:spacing w:before="540" w:after="300" w:line="0" w:lineRule="atLeast"/>
      <w:jc w:val="both"/>
      <w:outlineLvl w:val="2"/>
    </w:pPr>
    <w:rPr>
      <w:rFonts w:ascii="Franklin Gothic Book" w:eastAsia="Franklin Gothic Book" w:hAnsi="Franklin Gothic Book" w:cs="Franklin Gothic Book"/>
      <w:sz w:val="34"/>
      <w:szCs w:val="34"/>
    </w:rPr>
  </w:style>
  <w:style w:type="character" w:customStyle="1" w:styleId="32TimesNewRoman10pt">
    <w:name w:val="Заголовок №3 (2) + Times New Roman;10 pt"/>
    <w:basedOn w:val="322"/>
    <w:rsid w:val="00FA6EF4"/>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4"/>
    <w:link w:val="441"/>
    <w:rsid w:val="00FA6EF4"/>
    <w:rPr>
      <w:rFonts w:ascii="Franklin Gothic Book" w:eastAsia="Franklin Gothic Book" w:hAnsi="Franklin Gothic Book" w:cs="Franklin Gothic Book"/>
      <w:spacing w:val="20"/>
      <w:sz w:val="30"/>
      <w:szCs w:val="30"/>
      <w:shd w:val="clear" w:color="auto" w:fill="FFFFFF"/>
    </w:rPr>
  </w:style>
  <w:style w:type="paragraph" w:customStyle="1" w:styleId="441">
    <w:name w:val="Заголовок №4 (4)"/>
    <w:basedOn w:val="a3"/>
    <w:link w:val="440"/>
    <w:rsid w:val="00FA6EF4"/>
    <w:pPr>
      <w:widowControl w:val="0"/>
      <w:shd w:val="clear" w:color="auto" w:fill="FFFFFF"/>
      <w:spacing w:after="0" w:line="523" w:lineRule="exact"/>
      <w:outlineLvl w:val="3"/>
    </w:pPr>
    <w:rPr>
      <w:rFonts w:ascii="Franklin Gothic Book" w:eastAsia="Franklin Gothic Book" w:hAnsi="Franklin Gothic Book" w:cs="Franklin Gothic Book"/>
      <w:spacing w:val="20"/>
      <w:sz w:val="30"/>
      <w:szCs w:val="30"/>
    </w:rPr>
  </w:style>
  <w:style w:type="character" w:customStyle="1" w:styleId="400">
    <w:name w:val="Основной текст (40)_"/>
    <w:basedOn w:val="a4"/>
    <w:link w:val="401"/>
    <w:rsid w:val="00FA6EF4"/>
    <w:rPr>
      <w:rFonts w:ascii="Franklin Gothic Book" w:eastAsia="Franklin Gothic Book" w:hAnsi="Franklin Gothic Book" w:cs="Franklin Gothic Book"/>
      <w:i/>
      <w:iCs/>
      <w:spacing w:val="20"/>
      <w:sz w:val="28"/>
      <w:szCs w:val="28"/>
      <w:shd w:val="clear" w:color="auto" w:fill="FFFFFF"/>
    </w:rPr>
  </w:style>
  <w:style w:type="paragraph" w:customStyle="1" w:styleId="401">
    <w:name w:val="Основной текст (40)"/>
    <w:basedOn w:val="a3"/>
    <w:link w:val="400"/>
    <w:rsid w:val="00FA6EF4"/>
    <w:pPr>
      <w:widowControl w:val="0"/>
      <w:shd w:val="clear" w:color="auto" w:fill="FFFFFF"/>
      <w:spacing w:after="0" w:line="0" w:lineRule="atLeast"/>
      <w:ind w:firstLine="800"/>
      <w:jc w:val="both"/>
    </w:pPr>
    <w:rPr>
      <w:rFonts w:ascii="Franklin Gothic Book" w:eastAsia="Franklin Gothic Book" w:hAnsi="Franklin Gothic Book" w:cs="Franklin Gothic Book"/>
      <w:i/>
      <w:iCs/>
      <w:spacing w:val="20"/>
      <w:sz w:val="28"/>
      <w:szCs w:val="28"/>
    </w:rPr>
  </w:style>
  <w:style w:type="character" w:customStyle="1" w:styleId="403pt">
    <w:name w:val="Основной текст (40) + Не курсив;Интервал 3 pt"/>
    <w:basedOn w:val="400"/>
    <w:rsid w:val="00FA6EF4"/>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0">
    <w:name w:val="Основной текст (41)_"/>
    <w:basedOn w:val="a4"/>
    <w:link w:val="411"/>
    <w:rsid w:val="00FA6EF4"/>
    <w:rPr>
      <w:rFonts w:ascii="Times New Roman" w:eastAsia="Times New Roman" w:hAnsi="Times New Roman" w:cs="Times New Roman"/>
      <w:b/>
      <w:bCs/>
      <w:i/>
      <w:iCs/>
      <w:sz w:val="30"/>
      <w:szCs w:val="30"/>
      <w:shd w:val="clear" w:color="auto" w:fill="FFFFFF"/>
    </w:rPr>
  </w:style>
  <w:style w:type="paragraph" w:customStyle="1" w:styleId="411">
    <w:name w:val="Основной текст (41)"/>
    <w:basedOn w:val="a3"/>
    <w:link w:val="410"/>
    <w:rsid w:val="00FA6EF4"/>
    <w:pPr>
      <w:widowControl w:val="0"/>
      <w:shd w:val="clear" w:color="auto" w:fill="FFFFFF"/>
      <w:spacing w:before="60" w:after="0" w:line="0" w:lineRule="atLeast"/>
      <w:ind w:firstLine="760"/>
      <w:jc w:val="both"/>
    </w:pPr>
    <w:rPr>
      <w:rFonts w:ascii="Times New Roman" w:eastAsia="Times New Roman" w:hAnsi="Times New Roman" w:cs="Times New Roman"/>
      <w:b/>
      <w:bCs/>
      <w:i/>
      <w:iCs/>
      <w:sz w:val="30"/>
      <w:szCs w:val="30"/>
    </w:rPr>
  </w:style>
  <w:style w:type="character" w:customStyle="1" w:styleId="41Candara">
    <w:name w:val="Основной текст (41) + Candara;Не полужирный;Не курсив"/>
    <w:basedOn w:val="410"/>
    <w:rsid w:val="00FA6EF4"/>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FA6EF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basedOn w:val="400"/>
    <w:rsid w:val="00FA6EF4"/>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FA6EF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FA6EF4"/>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2">
    <w:name w:val="Основной текст (42)_"/>
    <w:basedOn w:val="a4"/>
    <w:link w:val="423"/>
    <w:rsid w:val="00FA6EF4"/>
    <w:rPr>
      <w:rFonts w:ascii="Arial Narrow" w:eastAsia="Arial Narrow" w:hAnsi="Arial Narrow" w:cs="Arial Narrow"/>
      <w:i/>
      <w:iCs/>
      <w:sz w:val="10"/>
      <w:szCs w:val="10"/>
      <w:shd w:val="clear" w:color="auto" w:fill="FFFFFF"/>
    </w:rPr>
  </w:style>
  <w:style w:type="paragraph" w:customStyle="1" w:styleId="423">
    <w:name w:val="Основной текст (42)"/>
    <w:basedOn w:val="a3"/>
    <w:link w:val="422"/>
    <w:rsid w:val="00FA6EF4"/>
    <w:pPr>
      <w:widowControl w:val="0"/>
      <w:shd w:val="clear" w:color="auto" w:fill="FFFFFF"/>
      <w:spacing w:before="180" w:after="180" w:line="0" w:lineRule="atLeast"/>
    </w:pPr>
    <w:rPr>
      <w:rFonts w:ascii="Arial Narrow" w:eastAsia="Arial Narrow" w:hAnsi="Arial Narrow" w:cs="Arial Narrow"/>
      <w:i/>
      <w:iCs/>
      <w:sz w:val="10"/>
      <w:szCs w:val="10"/>
    </w:rPr>
  </w:style>
  <w:style w:type="character" w:customStyle="1" w:styleId="432">
    <w:name w:val="Основной текст (43)_"/>
    <w:basedOn w:val="a4"/>
    <w:link w:val="433"/>
    <w:rsid w:val="00FA6EF4"/>
    <w:rPr>
      <w:rFonts w:ascii="Times New Roman" w:eastAsia="Times New Roman" w:hAnsi="Times New Roman" w:cs="Times New Roman"/>
      <w:sz w:val="11"/>
      <w:szCs w:val="11"/>
      <w:shd w:val="clear" w:color="auto" w:fill="FFFFFF"/>
    </w:rPr>
  </w:style>
  <w:style w:type="paragraph" w:customStyle="1" w:styleId="433">
    <w:name w:val="Основной текст (43)"/>
    <w:basedOn w:val="a3"/>
    <w:link w:val="432"/>
    <w:rsid w:val="00FA6EF4"/>
    <w:pPr>
      <w:widowControl w:val="0"/>
      <w:shd w:val="clear" w:color="auto" w:fill="FFFFFF"/>
      <w:spacing w:after="0" w:line="0" w:lineRule="atLeast"/>
      <w:jc w:val="both"/>
    </w:pPr>
    <w:rPr>
      <w:rFonts w:ascii="Times New Roman" w:eastAsia="Times New Roman" w:hAnsi="Times New Roman" w:cs="Times New Roman"/>
      <w:sz w:val="11"/>
      <w:szCs w:val="11"/>
    </w:rPr>
  </w:style>
  <w:style w:type="character" w:customStyle="1" w:styleId="438pt">
    <w:name w:val="Основной текст (43) + 8 pt;Полужирный;Курсив"/>
    <w:basedOn w:val="432"/>
    <w:rsid w:val="00FA6EF4"/>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
    <w:rsid w:val="00FA6EF4"/>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
    <w:rsid w:val="00FA6EF4"/>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basedOn w:val="37"/>
    <w:rsid w:val="00FA6EF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basedOn w:val="a4"/>
    <w:link w:val="443"/>
    <w:rsid w:val="00FA6EF4"/>
    <w:rPr>
      <w:rFonts w:ascii="Times New Roman" w:eastAsia="Times New Roman" w:hAnsi="Times New Roman" w:cs="Times New Roman"/>
      <w:b/>
      <w:bCs/>
      <w:i/>
      <w:iCs/>
      <w:sz w:val="18"/>
      <w:szCs w:val="18"/>
      <w:shd w:val="clear" w:color="auto" w:fill="FFFFFF"/>
    </w:rPr>
  </w:style>
  <w:style w:type="paragraph" w:customStyle="1" w:styleId="443">
    <w:name w:val="Основной текст (44)"/>
    <w:basedOn w:val="a3"/>
    <w:link w:val="442"/>
    <w:rsid w:val="00FA6EF4"/>
    <w:pPr>
      <w:widowControl w:val="0"/>
      <w:shd w:val="clear" w:color="auto" w:fill="FFFFFF"/>
      <w:spacing w:after="0" w:line="0" w:lineRule="atLeast"/>
    </w:pPr>
    <w:rPr>
      <w:rFonts w:ascii="Times New Roman" w:eastAsia="Times New Roman" w:hAnsi="Times New Roman" w:cs="Times New Roman"/>
      <w:b/>
      <w:bCs/>
      <w:i/>
      <w:iCs/>
      <w:sz w:val="18"/>
      <w:szCs w:val="18"/>
    </w:rPr>
  </w:style>
  <w:style w:type="character" w:customStyle="1" w:styleId="44MicrosoftSansSerif8pt">
    <w:name w:val="Основной текст (44) + Microsoft Sans Serif;8 pt;Не полужирный;Не курсив"/>
    <w:basedOn w:val="442"/>
    <w:rsid w:val="00FA6EF4"/>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2f0">
    <w:name w:val="Основной текст (2) + Курсив"/>
    <w:basedOn w:val="24"/>
    <w:rsid w:val="00FA6EF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SegoeUI11pt">
    <w:name w:val="Колонтитул + Segoe UI;11 pt;Не полужирный"/>
    <w:basedOn w:val="afd"/>
    <w:rsid w:val="00FA6EF4"/>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11pt">
    <w:name w:val="Колонтитул + 11 pt;Не полужирный"/>
    <w:basedOn w:val="afd"/>
    <w:rsid w:val="00FA6EF4"/>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2pt">
    <w:name w:val="Основной текст (2) + Курсив;Интервал 2 pt"/>
    <w:basedOn w:val="24"/>
    <w:rsid w:val="00FA6EF4"/>
    <w:rPr>
      <w:rFonts w:ascii="Times New Roman" w:eastAsia="Times New Roman" w:hAnsi="Times New Roman" w:cs="Times New Roman"/>
      <w:b w:val="0"/>
      <w:bCs w:val="0"/>
      <w:i/>
      <w:iCs/>
      <w:smallCaps w:val="0"/>
      <w:strike w:val="0"/>
      <w:color w:val="000000"/>
      <w:spacing w:val="50"/>
      <w:w w:val="100"/>
      <w:position w:val="0"/>
      <w:sz w:val="28"/>
      <w:szCs w:val="28"/>
      <w:u w:val="none"/>
      <w:shd w:val="clear" w:color="auto" w:fill="FFFFFF"/>
      <w:lang w:val="ru-RU" w:eastAsia="ru-RU" w:bidi="ru-RU"/>
    </w:rPr>
  </w:style>
  <w:style w:type="character" w:customStyle="1" w:styleId="21pt0">
    <w:name w:val="Основной текст (2) + Курсив;Интервал 1 pt"/>
    <w:basedOn w:val="24"/>
    <w:rsid w:val="00BE7AEF"/>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20pt">
    <w:name w:val="Основной текст (2) + Курсив;Интервал 0 pt"/>
    <w:basedOn w:val="24"/>
    <w:rsid w:val="00BE7AEF"/>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1pt">
    <w:name w:val="Сноска + Интервал 1 pt"/>
    <w:basedOn w:val="afb"/>
    <w:rsid w:val="007D4BA5"/>
    <w:rPr>
      <w:rFonts w:ascii="Times New Roman" w:eastAsia="Times New Roman" w:hAnsi="Times New Roman" w:cs="Times New Roman"/>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Exact0">
    <w:name w:val="Основной текст (2) Exact"/>
    <w:basedOn w:val="a4"/>
    <w:rsid w:val="007D4BA5"/>
    <w:rPr>
      <w:rFonts w:ascii="Times New Roman" w:eastAsia="Times New Roman" w:hAnsi="Times New Roman" w:cs="Times New Roman"/>
      <w:b w:val="0"/>
      <w:bCs w:val="0"/>
      <w:i w:val="0"/>
      <w:iCs w:val="0"/>
      <w:smallCaps w:val="0"/>
      <w:strike w:val="0"/>
      <w:sz w:val="28"/>
      <w:szCs w:val="28"/>
      <w:u w:val="none"/>
    </w:rPr>
  </w:style>
  <w:style w:type="character" w:customStyle="1" w:styleId="22pt0">
    <w:name w:val="Основной текст (2) + Интервал 2 pt"/>
    <w:basedOn w:val="24"/>
    <w:rsid w:val="007D4BA5"/>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character" w:customStyle="1" w:styleId="295pt0">
    <w:name w:val="Основной текст (2) + 9;5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13pt">
    <w:name w:val="Колонтитул + 13 pt;Не полужирный"/>
    <w:basedOn w:val="afd"/>
    <w:rsid w:val="007D4BA5"/>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75">
    <w:name w:val="Основной текст (2) + Полужирный;Масштаб 75%"/>
    <w:basedOn w:val="24"/>
    <w:rsid w:val="007D4BA5"/>
    <w:rPr>
      <w:rFonts w:ascii="Times New Roman" w:eastAsia="Times New Roman" w:hAnsi="Times New Roman" w:cs="Times New Roman"/>
      <w:b/>
      <w:bCs/>
      <w:i w:val="0"/>
      <w:iCs w:val="0"/>
      <w:smallCaps w:val="0"/>
      <w:strike w:val="0"/>
      <w:color w:val="000000"/>
      <w:spacing w:val="0"/>
      <w:w w:val="75"/>
      <w:position w:val="0"/>
      <w:sz w:val="28"/>
      <w:szCs w:val="28"/>
      <w:u w:val="none"/>
      <w:shd w:val="clear" w:color="auto" w:fill="FFFFFF"/>
      <w:lang w:val="ru-RU" w:eastAsia="ru-RU" w:bidi="ru-RU"/>
    </w:rPr>
  </w:style>
  <w:style w:type="character" w:customStyle="1" w:styleId="12pt1pt">
    <w:name w:val="Колонтитул + 12 pt;Курсив;Интервал 1 pt"/>
    <w:basedOn w:val="afd"/>
    <w:rsid w:val="007D4BA5"/>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basedOn w:val="24"/>
    <w:rsid w:val="007D4BA5"/>
    <w:rPr>
      <w:rFonts w:ascii="Candara" w:eastAsia="Candara" w:hAnsi="Candara" w:cs="Candara"/>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25pt">
    <w:name w:val="Основной текст (2) + Интервал 5 pt"/>
    <w:basedOn w:val="24"/>
    <w:rsid w:val="007D4BA5"/>
    <w:rPr>
      <w:rFonts w:ascii="Times New Roman" w:eastAsia="Times New Roman" w:hAnsi="Times New Roman" w:cs="Times New Roman"/>
      <w:b w:val="0"/>
      <w:bCs w:val="0"/>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Candara13pt">
    <w:name w:val="Основной текст (2) + Candara;13 pt"/>
    <w:basedOn w:val="24"/>
    <w:rsid w:val="007D4BA5"/>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pt">
    <w:name w:val="Основной текст (2) + 10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f1">
    <w:name w:val="Основной текст (2) + Малые прописные"/>
    <w:basedOn w:val="24"/>
    <w:rsid w:val="007D4BA5"/>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character" w:customStyle="1" w:styleId="210pt0">
    <w:name w:val="Основной текст (2) + 10 pt;Полужирный;Малые прописные"/>
    <w:basedOn w:val="24"/>
    <w:rsid w:val="007D4BA5"/>
    <w:rPr>
      <w:rFonts w:ascii="Times New Roman" w:eastAsia="Times New Roman" w:hAnsi="Times New Roman" w:cs="Times New Roman"/>
      <w:b/>
      <w:bCs/>
      <w:i w:val="0"/>
      <w:iCs w:val="0"/>
      <w:smallCaps/>
      <w:strike w:val="0"/>
      <w:color w:val="000000"/>
      <w:spacing w:val="0"/>
      <w:w w:val="100"/>
      <w:position w:val="0"/>
      <w:sz w:val="20"/>
      <w:szCs w:val="20"/>
      <w:u w:val="none"/>
      <w:shd w:val="clear" w:color="auto" w:fill="FFFFFF"/>
      <w:lang w:val="ru-RU" w:eastAsia="ru-RU" w:bidi="ru-RU"/>
    </w:rPr>
  </w:style>
  <w:style w:type="character" w:customStyle="1" w:styleId="211pt">
    <w:name w:val="Основной текст (2) + 11 pt;Полужирный;Малые прописные"/>
    <w:basedOn w:val="24"/>
    <w:rsid w:val="007D4BA5"/>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en-US" w:eastAsia="en-US" w:bidi="en-US"/>
    </w:rPr>
  </w:style>
  <w:style w:type="character" w:customStyle="1" w:styleId="2f2">
    <w:name w:val="Основной текст (2) + 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213pt">
    <w:name w:val="Основной текст (2) + 13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10pt1">
    <w:name w:val="Основной текст (2) + 10 pt"/>
    <w:basedOn w:val="24"/>
    <w:rsid w:val="007D4BA5"/>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Candara13pt-1pt">
    <w:name w:val="Основной текст (2) + Candara;13 pt;Интервал -1 pt"/>
    <w:basedOn w:val="24"/>
    <w:rsid w:val="007D4BA5"/>
    <w:rPr>
      <w:rFonts w:ascii="Candara" w:eastAsia="Candara" w:hAnsi="Candara" w:cs="Candara"/>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31Exact">
    <w:name w:val="Основной текст (31) Exact"/>
    <w:basedOn w:val="a4"/>
    <w:rsid w:val="007D4BA5"/>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11pt0pt">
    <w:name w:val="Колонтитул + 11 pt;Не полужирный;Интервал 0 pt"/>
    <w:basedOn w:val="afd"/>
    <w:rsid w:val="007D4BA5"/>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f3">
    <w:name w:val="Основной текст (2) + Полужирный;Малые прописные"/>
    <w:basedOn w:val="24"/>
    <w:rsid w:val="007D4BA5"/>
    <w:rPr>
      <w:rFonts w:ascii="Times New Roman" w:eastAsia="Times New Roman" w:hAnsi="Times New Roman" w:cs="Times New Roman"/>
      <w:b/>
      <w:bCs/>
      <w:i w:val="0"/>
      <w:iCs w:val="0"/>
      <w:smallCaps/>
      <w:strike w:val="0"/>
      <w:color w:val="000000"/>
      <w:spacing w:val="0"/>
      <w:w w:val="100"/>
      <w:position w:val="0"/>
      <w:sz w:val="28"/>
      <w:szCs w:val="28"/>
      <w:u w:val="none"/>
      <w:shd w:val="clear" w:color="auto" w:fill="FFFFFF"/>
      <w:lang w:val="en-US" w:eastAsia="en-US" w:bidi="en-US"/>
    </w:rPr>
  </w:style>
  <w:style w:type="character" w:customStyle="1" w:styleId="2Candara10pt-1pt">
    <w:name w:val="Основной текст (2) + Candara;10 pt;Интервал -1 pt"/>
    <w:basedOn w:val="24"/>
    <w:rsid w:val="007D4BA5"/>
    <w:rPr>
      <w:rFonts w:ascii="Candara" w:eastAsia="Candara" w:hAnsi="Candara" w:cs="Candara"/>
      <w:b w:val="0"/>
      <w:bCs w:val="0"/>
      <w:i w:val="0"/>
      <w:iCs w:val="0"/>
      <w:smallCaps w:val="0"/>
      <w:strike w:val="0"/>
      <w:color w:val="000000"/>
      <w:spacing w:val="-20"/>
      <w:w w:val="100"/>
      <w:position w:val="0"/>
      <w:sz w:val="20"/>
      <w:szCs w:val="20"/>
      <w:u w:val="none"/>
      <w:shd w:val="clear" w:color="auto" w:fill="FFFFFF"/>
      <w:lang w:val="ru-RU" w:eastAsia="ru-RU" w:bidi="ru-RU"/>
    </w:rPr>
  </w:style>
  <w:style w:type="character" w:customStyle="1" w:styleId="295pt1">
    <w:name w:val="Основной текст (2) + 9;5 pt;Полужирный;Малые прописные"/>
    <w:basedOn w:val="24"/>
    <w:rsid w:val="007D4BA5"/>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character" w:customStyle="1" w:styleId="2FranklinGothicMediumCond18pt">
    <w:name w:val="Основной текст (2) + Franklin Gothic Medium Cond;18 pt"/>
    <w:basedOn w:val="24"/>
    <w:rsid w:val="007D4BA5"/>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pt1">
    <w:name w:val="Основной текст (2) + Интервал 1 pt"/>
    <w:basedOn w:val="24"/>
    <w:rsid w:val="007D4BA5"/>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2SegoeUI17pt">
    <w:name w:val="Основной текст (2) + Segoe UI;17 pt;Полужирный;Курсив"/>
    <w:basedOn w:val="24"/>
    <w:rsid w:val="007D4BA5"/>
    <w:rPr>
      <w:rFonts w:ascii="Segoe UI" w:eastAsia="Segoe UI" w:hAnsi="Segoe UI" w:cs="Segoe UI"/>
      <w:b/>
      <w:bCs/>
      <w:i/>
      <w:iCs/>
      <w:smallCaps w:val="0"/>
      <w:strike w:val="0"/>
      <w:color w:val="000000"/>
      <w:spacing w:val="0"/>
      <w:w w:val="100"/>
      <w:position w:val="0"/>
      <w:sz w:val="34"/>
      <w:szCs w:val="34"/>
      <w:u w:val="none"/>
      <w:shd w:val="clear" w:color="auto" w:fill="FFFFFF"/>
      <w:lang w:val="en-US" w:eastAsia="en-US" w:bidi="en-US"/>
    </w:rPr>
  </w:style>
  <w:style w:type="character" w:customStyle="1" w:styleId="2FranklinGothicMediumCond19pt">
    <w:name w:val="Основной текст (2) + Franklin Gothic Medium Cond;19 pt;Курсив"/>
    <w:basedOn w:val="24"/>
    <w:rsid w:val="007D4BA5"/>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shd w:val="clear" w:color="auto" w:fill="FFFFFF"/>
      <w:lang w:val="ru-RU" w:eastAsia="ru-RU" w:bidi="ru-RU"/>
    </w:rPr>
  </w:style>
  <w:style w:type="character" w:customStyle="1" w:styleId="220pt">
    <w:name w:val="Основной текст (2) + 20 pt"/>
    <w:basedOn w:val="24"/>
    <w:rsid w:val="007D4BA5"/>
    <w:rPr>
      <w:rFonts w:ascii="Times New Roman" w:eastAsia="Times New Roman" w:hAnsi="Times New Roman" w:cs="Times New Roman"/>
      <w:b w:val="0"/>
      <w:bCs w:val="0"/>
      <w:i w:val="0"/>
      <w:iCs w:val="0"/>
      <w:smallCaps w:val="0"/>
      <w:strike w:val="0"/>
      <w:color w:val="000000"/>
      <w:spacing w:val="0"/>
      <w:w w:val="100"/>
      <w:position w:val="0"/>
      <w:sz w:val="40"/>
      <w:szCs w:val="40"/>
      <w:u w:val="none"/>
      <w:shd w:val="clear" w:color="auto" w:fill="FFFFFF"/>
      <w:lang w:val="ru-RU" w:eastAsia="ru-RU" w:bidi="ru-RU"/>
    </w:rPr>
  </w:style>
  <w:style w:type="character" w:customStyle="1" w:styleId="226pt">
    <w:name w:val="Основной текст (2) + 26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52"/>
      <w:szCs w:val="52"/>
      <w:u w:val="none"/>
      <w:shd w:val="clear" w:color="auto" w:fill="FFFFFF"/>
      <w:lang w:val="ru-RU" w:eastAsia="ru-RU" w:bidi="ru-RU"/>
    </w:rPr>
  </w:style>
  <w:style w:type="character" w:customStyle="1" w:styleId="218pt">
    <w:name w:val="Основной текст (2) + 18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2pt">
    <w:name w:val="Основной текст (2) + 12 pt;Полужирный;Малые прописные"/>
    <w:basedOn w:val="24"/>
    <w:rsid w:val="007D4BA5"/>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ru-RU" w:eastAsia="ru-RU" w:bidi="ru-RU"/>
    </w:rPr>
  </w:style>
  <w:style w:type="character" w:customStyle="1" w:styleId="2600">
    <w:name w:val="Основной текст (2) + Полужирный;Масштаб 60%"/>
    <w:basedOn w:val="24"/>
    <w:rsid w:val="007D4BA5"/>
    <w:rPr>
      <w:rFonts w:ascii="Times New Roman" w:eastAsia="Times New Roman" w:hAnsi="Times New Roman" w:cs="Times New Roman"/>
      <w:b/>
      <w:bCs/>
      <w:i w:val="0"/>
      <w:iCs w:val="0"/>
      <w:smallCaps w:val="0"/>
      <w:strike w:val="0"/>
      <w:color w:val="000000"/>
      <w:spacing w:val="0"/>
      <w:w w:val="60"/>
      <w:position w:val="0"/>
      <w:sz w:val="28"/>
      <w:szCs w:val="28"/>
      <w:u w:val="none"/>
      <w:shd w:val="clear" w:color="auto" w:fill="FFFFFF"/>
      <w:lang w:val="ru-RU" w:eastAsia="ru-RU" w:bidi="ru-RU"/>
    </w:rPr>
  </w:style>
  <w:style w:type="character" w:customStyle="1" w:styleId="2FranklinGothicMediumCond18pt0">
    <w:name w:val="Основной текст (2) + Franklin Gothic Medium Cond;18 pt;Курсив"/>
    <w:basedOn w:val="24"/>
    <w:rsid w:val="007D4BA5"/>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shd w:val="clear" w:color="auto" w:fill="FFFFFF"/>
      <w:lang w:val="ru-RU" w:eastAsia="ru-RU" w:bidi="ru-RU"/>
    </w:rPr>
  </w:style>
  <w:style w:type="character" w:customStyle="1" w:styleId="210pt2">
    <w:name w:val="Основной текст (2) + 10 pt;Курсив"/>
    <w:basedOn w:val="24"/>
    <w:rsid w:val="007D4BA5"/>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0pt">
    <w:name w:val="Основной текст (2) + 12 pt;Полужирный;Малые прописные;Интервал 0 pt"/>
    <w:basedOn w:val="24"/>
    <w:rsid w:val="007D4BA5"/>
    <w:rPr>
      <w:rFonts w:ascii="Times New Roman" w:eastAsia="Times New Roman" w:hAnsi="Times New Roman" w:cs="Times New Roman"/>
      <w:b/>
      <w:bCs/>
      <w:i w:val="0"/>
      <w:iCs w:val="0"/>
      <w:smallCaps/>
      <w:strike w:val="0"/>
      <w:color w:val="000000"/>
      <w:spacing w:val="-10"/>
      <w:w w:val="100"/>
      <w:position w:val="0"/>
      <w:sz w:val="24"/>
      <w:szCs w:val="24"/>
      <w:u w:val="none"/>
      <w:shd w:val="clear" w:color="auto" w:fill="FFFFFF"/>
      <w:lang w:val="ru-RU" w:eastAsia="ru-RU" w:bidi="ru-RU"/>
    </w:rPr>
  </w:style>
  <w:style w:type="character" w:customStyle="1" w:styleId="2FranklinGothicMediumCond18pt0pt">
    <w:name w:val="Основной текст (2) + Franklin Gothic Medium Cond;18 pt;Интервал 0 pt"/>
    <w:basedOn w:val="24"/>
    <w:rsid w:val="007D4BA5"/>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12pt200">
    <w:name w:val="Основной текст (2) + 12 pt;Масштаб 200%"/>
    <w:basedOn w:val="24"/>
    <w:rsid w:val="007D4BA5"/>
    <w:rPr>
      <w:rFonts w:ascii="Times New Roman" w:eastAsia="Times New Roman" w:hAnsi="Times New Roman" w:cs="Times New Roman"/>
      <w:b/>
      <w:bCs/>
      <w:i w:val="0"/>
      <w:iCs w:val="0"/>
      <w:smallCaps w:val="0"/>
      <w:strike w:val="0"/>
      <w:color w:val="000000"/>
      <w:spacing w:val="0"/>
      <w:w w:val="200"/>
      <w:position w:val="0"/>
      <w:sz w:val="24"/>
      <w:szCs w:val="24"/>
      <w:u w:val="none"/>
      <w:shd w:val="clear" w:color="auto" w:fill="FFFFFF"/>
      <w:lang w:val="ru-RU" w:eastAsia="ru-RU" w:bidi="ru-RU"/>
    </w:rPr>
  </w:style>
  <w:style w:type="character" w:customStyle="1" w:styleId="212pt2000">
    <w:name w:val="Основной текст (2) + 12 pt;Малые прописные;Масштаб 200%"/>
    <w:basedOn w:val="24"/>
    <w:rsid w:val="007D4BA5"/>
    <w:rPr>
      <w:rFonts w:ascii="Times New Roman" w:eastAsia="Times New Roman" w:hAnsi="Times New Roman" w:cs="Times New Roman"/>
      <w:b/>
      <w:bCs/>
      <w:i w:val="0"/>
      <w:iCs w:val="0"/>
      <w:smallCaps/>
      <w:strike w:val="0"/>
      <w:color w:val="000000"/>
      <w:spacing w:val="0"/>
      <w:w w:val="200"/>
      <w:position w:val="0"/>
      <w:sz w:val="24"/>
      <w:szCs w:val="24"/>
      <w:u w:val="none"/>
      <w:shd w:val="clear" w:color="auto" w:fill="FFFFFF"/>
      <w:lang w:val="en-US" w:eastAsia="en-US" w:bidi="en-US"/>
    </w:rPr>
  </w:style>
  <w:style w:type="character" w:customStyle="1" w:styleId="213pt-1pt">
    <w:name w:val="Основной текст (2) + 13 pt;Полужирный;Интервал -1 pt"/>
    <w:basedOn w:val="24"/>
    <w:rsid w:val="007D4BA5"/>
    <w:rPr>
      <w:rFonts w:ascii="Times New Roman" w:eastAsia="Times New Roman" w:hAnsi="Times New Roman" w:cs="Times New Roman"/>
      <w:b/>
      <w:bCs/>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29pt0">
    <w:name w:val="Основной текст (2) + Курсив;Интервал 9 pt"/>
    <w:basedOn w:val="24"/>
    <w:rsid w:val="007D4BA5"/>
    <w:rPr>
      <w:rFonts w:ascii="Times New Roman" w:eastAsia="Times New Roman" w:hAnsi="Times New Roman" w:cs="Times New Roman"/>
      <w:b w:val="0"/>
      <w:bCs w:val="0"/>
      <w:i/>
      <w:iCs/>
      <w:smallCaps w:val="0"/>
      <w:strike w:val="0"/>
      <w:color w:val="000000"/>
      <w:spacing w:val="180"/>
      <w:w w:val="100"/>
      <w:position w:val="0"/>
      <w:sz w:val="28"/>
      <w:szCs w:val="28"/>
      <w:u w:val="none"/>
      <w:shd w:val="clear" w:color="auto" w:fill="FFFFFF"/>
      <w:lang w:val="ru-RU" w:eastAsia="ru-RU" w:bidi="ru-RU"/>
    </w:rPr>
  </w:style>
  <w:style w:type="character" w:customStyle="1" w:styleId="2Consolas24pt">
    <w:name w:val="Основной текст (2) + Consolas;24 pt;Курсив"/>
    <w:basedOn w:val="24"/>
    <w:rsid w:val="007D4BA5"/>
    <w:rPr>
      <w:rFonts w:ascii="Consolas" w:eastAsia="Consolas" w:hAnsi="Consolas" w:cs="Consolas"/>
      <w:b w:val="0"/>
      <w:bCs w:val="0"/>
      <w:i/>
      <w:iCs/>
      <w:smallCaps w:val="0"/>
      <w:strike w:val="0"/>
      <w:color w:val="000000"/>
      <w:spacing w:val="0"/>
      <w:w w:val="100"/>
      <w:position w:val="0"/>
      <w:sz w:val="48"/>
      <w:szCs w:val="48"/>
      <w:u w:val="none"/>
      <w:shd w:val="clear" w:color="auto" w:fill="FFFFFF"/>
      <w:lang w:val="ru-RU" w:eastAsia="ru-RU" w:bidi="ru-RU"/>
    </w:rPr>
  </w:style>
  <w:style w:type="character" w:customStyle="1" w:styleId="21pt2">
    <w:name w:val="Основной текст (2) + Малые прописные;Интервал 1 pt"/>
    <w:basedOn w:val="24"/>
    <w:rsid w:val="007D4BA5"/>
    <w:rPr>
      <w:rFonts w:ascii="Times New Roman" w:eastAsia="Times New Roman" w:hAnsi="Times New Roman" w:cs="Times New Roman"/>
      <w:b w:val="0"/>
      <w:bCs w:val="0"/>
      <w:i w:val="0"/>
      <w:iCs w:val="0"/>
      <w:smallCaps/>
      <w:strike w:val="0"/>
      <w:color w:val="000000"/>
      <w:spacing w:val="30"/>
      <w:w w:val="100"/>
      <w:position w:val="0"/>
      <w:sz w:val="28"/>
      <w:szCs w:val="28"/>
      <w:u w:val="none"/>
      <w:shd w:val="clear" w:color="auto" w:fill="FFFFFF"/>
      <w:lang w:val="ru-RU" w:eastAsia="ru-RU" w:bidi="ru-RU"/>
    </w:rPr>
  </w:style>
  <w:style w:type="character" w:customStyle="1" w:styleId="2-1pt">
    <w:name w:val="Основной текст (2) + Курсив;Интервал -1 pt"/>
    <w:basedOn w:val="24"/>
    <w:rsid w:val="007D4BA5"/>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en-US" w:eastAsia="en-US" w:bidi="en-US"/>
    </w:rPr>
  </w:style>
  <w:style w:type="character" w:customStyle="1" w:styleId="2FranklinGothicMediumCond19pt0">
    <w:name w:val="Основной текст (2) + Franklin Gothic Medium Cond;19 pt"/>
    <w:basedOn w:val="24"/>
    <w:rsid w:val="007D4BA5"/>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shd w:val="clear" w:color="auto" w:fill="FFFFFF"/>
      <w:lang w:val="ru-RU" w:eastAsia="ru-RU" w:bidi="ru-RU"/>
    </w:rPr>
  </w:style>
  <w:style w:type="character" w:customStyle="1" w:styleId="21pt60">
    <w:name w:val="Основной текст (2) + Полужирный;Интервал 1 pt;Масштаб 60%"/>
    <w:basedOn w:val="24"/>
    <w:rsid w:val="007D4BA5"/>
    <w:rPr>
      <w:rFonts w:ascii="Times New Roman" w:eastAsia="Times New Roman" w:hAnsi="Times New Roman" w:cs="Times New Roman"/>
      <w:b/>
      <w:bCs/>
      <w:i w:val="0"/>
      <w:iCs w:val="0"/>
      <w:smallCaps w:val="0"/>
      <w:strike w:val="0"/>
      <w:color w:val="000000"/>
      <w:spacing w:val="20"/>
      <w:w w:val="60"/>
      <w:position w:val="0"/>
      <w:sz w:val="28"/>
      <w:szCs w:val="28"/>
      <w:u w:val="none"/>
      <w:shd w:val="clear" w:color="auto" w:fill="FFFFFF"/>
      <w:lang w:val="ru-RU" w:eastAsia="ru-RU" w:bidi="ru-RU"/>
    </w:rPr>
  </w:style>
  <w:style w:type="character" w:customStyle="1" w:styleId="2CenturySchoolbook17pt-1pt">
    <w:name w:val="Основной текст (2) + Century Schoolbook;17 pt;Полужирный;Интервал -1 pt"/>
    <w:basedOn w:val="24"/>
    <w:rsid w:val="007D4BA5"/>
    <w:rPr>
      <w:rFonts w:ascii="Century Schoolbook" w:eastAsia="Century Schoolbook" w:hAnsi="Century Schoolbook" w:cs="Century Schoolbook"/>
      <w:b/>
      <w:bCs/>
      <w:i w:val="0"/>
      <w:iCs w:val="0"/>
      <w:smallCaps w:val="0"/>
      <w:strike w:val="0"/>
      <w:color w:val="000000"/>
      <w:spacing w:val="-20"/>
      <w:w w:val="100"/>
      <w:position w:val="0"/>
      <w:sz w:val="34"/>
      <w:szCs w:val="34"/>
      <w:u w:val="none"/>
      <w:shd w:val="clear" w:color="auto" w:fill="FFFFFF"/>
      <w:lang w:val="en-US" w:eastAsia="en-US" w:bidi="en-US"/>
    </w:rPr>
  </w:style>
  <w:style w:type="character" w:customStyle="1" w:styleId="212pt0">
    <w:name w:val="Основной текст (2) + 12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CenturyGothic11pt-1pt66">
    <w:name w:val="Основной текст (2) + Century Gothic;11 pt;Полужирный;Интервал -1 pt;Масштаб 66%"/>
    <w:basedOn w:val="24"/>
    <w:rsid w:val="007D4BA5"/>
    <w:rPr>
      <w:rFonts w:ascii="Century Gothic" w:eastAsia="Century Gothic" w:hAnsi="Century Gothic" w:cs="Century Gothic"/>
      <w:b/>
      <w:bCs/>
      <w:i w:val="0"/>
      <w:iCs w:val="0"/>
      <w:smallCaps w:val="0"/>
      <w:strike w:val="0"/>
      <w:color w:val="000000"/>
      <w:spacing w:val="-20"/>
      <w:w w:val="66"/>
      <w:position w:val="0"/>
      <w:sz w:val="22"/>
      <w:szCs w:val="22"/>
      <w:u w:val="none"/>
      <w:shd w:val="clear" w:color="auto" w:fill="FFFFFF"/>
      <w:lang w:val="ru-RU" w:eastAsia="ru-RU" w:bidi="ru-RU"/>
    </w:rPr>
  </w:style>
  <w:style w:type="character" w:customStyle="1" w:styleId="2CenturyGothic17pt">
    <w:name w:val="Основной текст (2) + Century Gothic;17 pt;Полужирный;Курсив"/>
    <w:basedOn w:val="24"/>
    <w:rsid w:val="007D4BA5"/>
    <w:rPr>
      <w:rFonts w:ascii="Century Gothic" w:eastAsia="Century Gothic" w:hAnsi="Century Gothic" w:cs="Century Gothic"/>
      <w:b/>
      <w:bCs/>
      <w:i/>
      <w:iCs/>
      <w:smallCaps w:val="0"/>
      <w:strike w:val="0"/>
      <w:color w:val="000000"/>
      <w:spacing w:val="0"/>
      <w:w w:val="100"/>
      <w:position w:val="0"/>
      <w:sz w:val="34"/>
      <w:szCs w:val="34"/>
      <w:u w:val="none"/>
      <w:shd w:val="clear" w:color="auto" w:fill="FFFFFF"/>
      <w:lang w:val="ru-RU" w:eastAsia="ru-RU" w:bidi="ru-RU"/>
    </w:rPr>
  </w:style>
  <w:style w:type="character" w:customStyle="1" w:styleId="217pt">
    <w:name w:val="Основной текст (2) + 17 pt"/>
    <w:basedOn w:val="24"/>
    <w:rsid w:val="007D4BA5"/>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20pt1pt0">
    <w:name w:val="Основной текст (2) + 20 pt;Курсив;Интервал 1 pt"/>
    <w:basedOn w:val="24"/>
    <w:rsid w:val="007D4BA5"/>
    <w:rPr>
      <w:rFonts w:ascii="Times New Roman" w:eastAsia="Times New Roman" w:hAnsi="Times New Roman" w:cs="Times New Roman"/>
      <w:b w:val="0"/>
      <w:bCs w:val="0"/>
      <w:i/>
      <w:iCs/>
      <w:smallCaps w:val="0"/>
      <w:strike w:val="0"/>
      <w:color w:val="000000"/>
      <w:spacing w:val="30"/>
      <w:w w:val="100"/>
      <w:position w:val="0"/>
      <w:sz w:val="40"/>
      <w:szCs w:val="40"/>
      <w:u w:val="none"/>
      <w:shd w:val="clear" w:color="auto" w:fill="FFFFFF"/>
      <w:lang w:val="en-US" w:eastAsia="en-US" w:bidi="en-US"/>
    </w:rPr>
  </w:style>
  <w:style w:type="character" w:customStyle="1" w:styleId="2115pt1pt0">
    <w:name w:val="Основной текст (2) + 11;5 pt;Полужирный;Интервал 1 pt"/>
    <w:basedOn w:val="24"/>
    <w:rsid w:val="007D4BA5"/>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en-US" w:eastAsia="en-US" w:bidi="en-US"/>
    </w:rPr>
  </w:style>
  <w:style w:type="character" w:customStyle="1" w:styleId="20pt0">
    <w:name w:val="Основной текст (2) + Курсив;Малые прописные;Интервал 0 pt"/>
    <w:basedOn w:val="24"/>
    <w:rsid w:val="007D4BA5"/>
    <w:rPr>
      <w:rFonts w:ascii="Times New Roman" w:eastAsia="Times New Roman" w:hAnsi="Times New Roman" w:cs="Times New Roman"/>
      <w:b w:val="0"/>
      <w:bCs w:val="0"/>
      <w:i/>
      <w:iCs/>
      <w:smallCaps/>
      <w:strike w:val="0"/>
      <w:color w:val="000000"/>
      <w:spacing w:val="-10"/>
      <w:w w:val="100"/>
      <w:position w:val="0"/>
      <w:sz w:val="28"/>
      <w:szCs w:val="28"/>
      <w:u w:val="none"/>
      <w:shd w:val="clear" w:color="auto" w:fill="FFFFFF"/>
      <w:lang w:val="ru-RU" w:eastAsia="ru-RU" w:bidi="ru-RU"/>
    </w:rPr>
  </w:style>
  <w:style w:type="character" w:customStyle="1" w:styleId="217pt0pt50">
    <w:name w:val="Основной текст (2) + 17 pt;Интервал 0 pt;Масштаб 50%"/>
    <w:basedOn w:val="24"/>
    <w:rsid w:val="007D4BA5"/>
    <w:rPr>
      <w:rFonts w:ascii="Times New Roman" w:eastAsia="Times New Roman" w:hAnsi="Times New Roman" w:cs="Times New Roman"/>
      <w:b w:val="0"/>
      <w:bCs w:val="0"/>
      <w:i w:val="0"/>
      <w:iCs w:val="0"/>
      <w:smallCaps w:val="0"/>
      <w:strike w:val="0"/>
      <w:color w:val="000000"/>
      <w:spacing w:val="-10"/>
      <w:w w:val="50"/>
      <w:position w:val="0"/>
      <w:sz w:val="34"/>
      <w:szCs w:val="34"/>
      <w:u w:val="none"/>
      <w:shd w:val="clear" w:color="auto" w:fill="FFFFFF"/>
      <w:lang w:val="ru-RU" w:eastAsia="ru-RU" w:bidi="ru-RU"/>
    </w:rPr>
  </w:style>
  <w:style w:type="character" w:customStyle="1" w:styleId="228pt50">
    <w:name w:val="Основной текст (2) + 28 pt;Полужирный;Курсив;Масштаб 50%"/>
    <w:basedOn w:val="24"/>
    <w:rsid w:val="007D4BA5"/>
    <w:rPr>
      <w:rFonts w:ascii="Times New Roman" w:eastAsia="Times New Roman" w:hAnsi="Times New Roman" w:cs="Times New Roman"/>
      <w:b/>
      <w:bCs/>
      <w:i/>
      <w:iCs/>
      <w:smallCaps w:val="0"/>
      <w:strike w:val="0"/>
      <w:color w:val="000000"/>
      <w:spacing w:val="0"/>
      <w:w w:val="50"/>
      <w:position w:val="0"/>
      <w:sz w:val="56"/>
      <w:szCs w:val="56"/>
      <w:u w:val="none"/>
      <w:shd w:val="clear" w:color="auto" w:fill="FFFFFF"/>
      <w:lang w:val="ru-RU" w:eastAsia="ru-RU" w:bidi="ru-RU"/>
    </w:rPr>
  </w:style>
  <w:style w:type="character" w:customStyle="1" w:styleId="2Verdana17pt">
    <w:name w:val="Основной текст (2) + Verdana;17 pt;Полужирный"/>
    <w:basedOn w:val="24"/>
    <w:rsid w:val="007D4BA5"/>
    <w:rPr>
      <w:rFonts w:ascii="Verdana" w:eastAsia="Verdana" w:hAnsi="Verdana" w:cs="Verdana"/>
      <w:b/>
      <w:bCs/>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aff3">
    <w:name w:val="Подпись к таблице_"/>
    <w:basedOn w:val="a4"/>
    <w:rsid w:val="007D4BA5"/>
    <w:rPr>
      <w:rFonts w:ascii="Times New Roman" w:eastAsia="Times New Roman" w:hAnsi="Times New Roman" w:cs="Times New Roman"/>
      <w:b w:val="0"/>
      <w:bCs w:val="0"/>
      <w:i w:val="0"/>
      <w:iCs w:val="0"/>
      <w:smallCaps w:val="0"/>
      <w:strike w:val="0"/>
      <w:sz w:val="28"/>
      <w:szCs w:val="28"/>
      <w:u w:val="none"/>
    </w:rPr>
  </w:style>
  <w:style w:type="character" w:customStyle="1" w:styleId="Exact0">
    <w:name w:val="Подпись к таблице Exact"/>
    <w:basedOn w:val="a4"/>
    <w:rsid w:val="007D4BA5"/>
    <w:rPr>
      <w:rFonts w:ascii="Times New Roman" w:eastAsia="Times New Roman" w:hAnsi="Times New Roman" w:cs="Times New Roman"/>
      <w:b w:val="0"/>
      <w:bCs w:val="0"/>
      <w:i w:val="0"/>
      <w:iCs w:val="0"/>
      <w:smallCaps w:val="0"/>
      <w:strike w:val="0"/>
      <w:sz w:val="28"/>
      <w:szCs w:val="28"/>
      <w:u w:val="none"/>
    </w:rPr>
  </w:style>
  <w:style w:type="character" w:customStyle="1" w:styleId="aff4">
    <w:name w:val="Подпись к таблице"/>
    <w:basedOn w:val="aff3"/>
    <w:rsid w:val="007D4BA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markedcontent">
    <w:name w:val="markedcontent"/>
    <w:basedOn w:val="a4"/>
    <w:rsid w:val="00103C90"/>
  </w:style>
  <w:style w:type="paragraph" w:styleId="aff5">
    <w:name w:val="Body Text Indent"/>
    <w:basedOn w:val="a3"/>
    <w:link w:val="aff6"/>
    <w:unhideWhenUsed/>
    <w:rsid w:val="009C176D"/>
    <w:pPr>
      <w:spacing w:after="120"/>
      <w:ind w:left="283"/>
    </w:pPr>
  </w:style>
  <w:style w:type="character" w:customStyle="1" w:styleId="aff6">
    <w:name w:val="Основной текст с отступом Знак"/>
    <w:basedOn w:val="a4"/>
    <w:link w:val="aff5"/>
    <w:rsid w:val="009C176D"/>
  </w:style>
  <w:style w:type="table" w:customStyle="1" w:styleId="124">
    <w:name w:val="Сетка таблицы12"/>
    <w:basedOn w:val="a5"/>
    <w:next w:val="afa"/>
    <w:uiPriority w:val="59"/>
    <w:rsid w:val="008F2117"/>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Перечень"/>
    <w:basedOn w:val="a3"/>
    <w:next w:val="a3"/>
    <w:qFormat/>
    <w:rsid w:val="009A249C"/>
    <w:pPr>
      <w:numPr>
        <w:numId w:val="22"/>
      </w:numPr>
      <w:spacing w:after="0" w:line="240" w:lineRule="auto"/>
      <w:ind w:left="0" w:firstLine="284"/>
      <w:jc w:val="both"/>
    </w:pPr>
    <w:rPr>
      <w:rFonts w:ascii="Times New Roman" w:eastAsia="Calibri" w:hAnsi="Times New Roman" w:cs="Times New Roman"/>
      <w:sz w:val="28"/>
      <w:u w:color="000000"/>
      <w:lang w:eastAsia="ru-RU"/>
    </w:rPr>
  </w:style>
  <w:style w:type="numbering" w:customStyle="1" w:styleId="WWNum511">
    <w:name w:val="WWNum511"/>
    <w:rsid w:val="009A249C"/>
    <w:pPr>
      <w:numPr>
        <w:numId w:val="22"/>
      </w:numPr>
    </w:pPr>
  </w:style>
  <w:style w:type="character" w:styleId="aff7">
    <w:name w:val="FollowedHyperlink"/>
    <w:basedOn w:val="a4"/>
    <w:uiPriority w:val="99"/>
    <w:semiHidden/>
    <w:unhideWhenUsed/>
    <w:rsid w:val="0032209F"/>
    <w:rPr>
      <w:color w:val="800080" w:themeColor="followedHyperlink"/>
      <w:u w:val="single"/>
    </w:rPr>
  </w:style>
  <w:style w:type="character" w:customStyle="1" w:styleId="a9">
    <w:name w:val="Абзац списка Знак"/>
    <w:link w:val="a8"/>
    <w:uiPriority w:val="34"/>
    <w:qFormat/>
    <w:locked/>
    <w:rsid w:val="00BB10BD"/>
    <w:rPr>
      <w:rFonts w:ascii="Times New Roman" w:hAnsi="Times New Roman"/>
      <w:sz w:val="24"/>
    </w:rPr>
  </w:style>
  <w:style w:type="paragraph" w:styleId="aff8">
    <w:name w:val="No Spacing"/>
    <w:link w:val="aff9"/>
    <w:uiPriority w:val="1"/>
    <w:qFormat/>
    <w:rsid w:val="009B779B"/>
    <w:pPr>
      <w:spacing w:after="0" w:line="240" w:lineRule="auto"/>
    </w:pPr>
  </w:style>
  <w:style w:type="paragraph" w:customStyle="1" w:styleId="formattext">
    <w:name w:val="formattext"/>
    <w:basedOn w:val="a3"/>
    <w:rsid w:val="009B77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description">
    <w:name w:val="footnote description"/>
    <w:next w:val="a3"/>
    <w:link w:val="footnotedescriptionChar"/>
    <w:hidden/>
    <w:rsid w:val="000777F7"/>
    <w:pPr>
      <w:spacing w:after="0" w:line="298" w:lineRule="auto"/>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0777F7"/>
    <w:rPr>
      <w:rFonts w:ascii="Times New Roman" w:eastAsia="Times New Roman" w:hAnsi="Times New Roman" w:cs="Times New Roman"/>
      <w:color w:val="000000"/>
      <w:sz w:val="20"/>
      <w:lang w:eastAsia="ru-RU"/>
    </w:rPr>
  </w:style>
  <w:style w:type="character" w:customStyle="1" w:styleId="footnotemark">
    <w:name w:val="footnote mark"/>
    <w:hidden/>
    <w:rsid w:val="000777F7"/>
    <w:rPr>
      <w:rFonts w:ascii="Times New Roman" w:eastAsia="Times New Roman" w:hAnsi="Times New Roman" w:cs="Times New Roman"/>
      <w:color w:val="000000"/>
      <w:sz w:val="20"/>
      <w:vertAlign w:val="superscript"/>
    </w:rPr>
  </w:style>
  <w:style w:type="table" w:customStyle="1" w:styleId="TableGrid">
    <w:name w:val="TableGrid"/>
    <w:rsid w:val="000777F7"/>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60">
    <w:name w:val="Заголовок 6 Знак"/>
    <w:basedOn w:val="a4"/>
    <w:link w:val="6"/>
    <w:uiPriority w:val="9"/>
    <w:rsid w:val="00402B9F"/>
    <w:rPr>
      <w:rFonts w:ascii="Times New Roman" w:eastAsia="Times New Roman" w:hAnsi="Times New Roman" w:cs="Times New Roman"/>
      <w:b/>
      <w:color w:val="000000"/>
      <w:sz w:val="24"/>
      <w:lang w:eastAsia="ru-RU"/>
    </w:rPr>
  </w:style>
  <w:style w:type="character" w:customStyle="1" w:styleId="1c">
    <w:name w:val="Основной текст Знак1"/>
    <w:uiPriority w:val="99"/>
    <w:locked/>
    <w:rsid w:val="00402B9F"/>
    <w:rPr>
      <w:rFonts w:ascii="Georgia" w:hAnsi="Georgia" w:cs="Georgia"/>
      <w:color w:val="231E20"/>
      <w:sz w:val="19"/>
      <w:szCs w:val="19"/>
    </w:rPr>
  </w:style>
  <w:style w:type="character" w:customStyle="1" w:styleId="s10">
    <w:name w:val="s_10"/>
    <w:basedOn w:val="a4"/>
    <w:rsid w:val="00402B9F"/>
  </w:style>
  <w:style w:type="paragraph" w:styleId="affa">
    <w:name w:val="Normal (Web)"/>
    <w:basedOn w:val="a3"/>
    <w:unhideWhenUsed/>
    <w:rsid w:val="00402B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d">
    <w:name w:val="Неразрешенное упоминание1"/>
    <w:basedOn w:val="a4"/>
    <w:uiPriority w:val="99"/>
    <w:semiHidden/>
    <w:unhideWhenUsed/>
    <w:rsid w:val="00402B9F"/>
    <w:rPr>
      <w:color w:val="605E5C"/>
      <w:shd w:val="clear" w:color="auto" w:fill="E1DFDD"/>
    </w:rPr>
  </w:style>
  <w:style w:type="paragraph" w:customStyle="1" w:styleId="headertext">
    <w:name w:val="headertext"/>
    <w:basedOn w:val="a3"/>
    <w:rsid w:val="00402B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b">
    <w:name w:val="Основной текст_"/>
    <w:basedOn w:val="a4"/>
    <w:link w:val="1e"/>
    <w:rsid w:val="00402B9F"/>
    <w:rPr>
      <w:rFonts w:ascii="Times New Roman" w:eastAsia="Times New Roman" w:hAnsi="Times New Roman" w:cs="Times New Roman"/>
      <w:color w:val="231E20"/>
      <w:sz w:val="20"/>
      <w:szCs w:val="20"/>
    </w:rPr>
  </w:style>
  <w:style w:type="paragraph" w:customStyle="1" w:styleId="1e">
    <w:name w:val="Основной текст1"/>
    <w:basedOn w:val="a3"/>
    <w:link w:val="affb"/>
    <w:rsid w:val="00402B9F"/>
    <w:pPr>
      <w:widowControl w:val="0"/>
      <w:spacing w:after="0" w:line="254" w:lineRule="auto"/>
      <w:ind w:firstLine="240"/>
    </w:pPr>
    <w:rPr>
      <w:rFonts w:ascii="Times New Roman" w:eastAsia="Times New Roman" w:hAnsi="Times New Roman" w:cs="Times New Roman"/>
      <w:color w:val="231E20"/>
      <w:sz w:val="20"/>
      <w:szCs w:val="20"/>
    </w:rPr>
  </w:style>
  <w:style w:type="paragraph" w:customStyle="1" w:styleId="affc">
    <w:name w:val="Подзаг"/>
    <w:basedOn w:val="a3"/>
    <w:qFormat/>
    <w:rsid w:val="00402B9F"/>
    <w:pPr>
      <w:widowControl w:val="0"/>
      <w:spacing w:after="0" w:line="240" w:lineRule="auto"/>
    </w:pPr>
    <w:rPr>
      <w:rFonts w:ascii="Arial" w:eastAsia="Courier New" w:hAnsi="Arial" w:cs="Arial"/>
      <w:b/>
      <w:color w:val="000000"/>
      <w:sz w:val="20"/>
      <w:szCs w:val="20"/>
      <w:lang w:eastAsia="ru-RU" w:bidi="ru-RU"/>
    </w:rPr>
  </w:style>
  <w:style w:type="paragraph" w:customStyle="1" w:styleId="1f">
    <w:name w:val="Подзаг1"/>
    <w:basedOn w:val="a3"/>
    <w:qFormat/>
    <w:rsid w:val="00402B9F"/>
    <w:pPr>
      <w:keepNext/>
      <w:keepLines/>
      <w:widowControl w:val="0"/>
      <w:spacing w:after="0" w:line="240" w:lineRule="auto"/>
    </w:pPr>
    <w:rPr>
      <w:rFonts w:ascii="Arial" w:eastAsia="Courier New" w:hAnsi="Arial" w:cs="Arial"/>
      <w:b/>
      <w:i/>
      <w:sz w:val="20"/>
      <w:szCs w:val="20"/>
      <w:lang w:eastAsia="ru-RU" w:bidi="ru-RU"/>
    </w:rPr>
  </w:style>
  <w:style w:type="character" w:styleId="affd">
    <w:name w:val="Emphasis"/>
    <w:uiPriority w:val="20"/>
    <w:qFormat/>
    <w:rsid w:val="00402B9F"/>
    <w:rPr>
      <w:i/>
      <w:iCs/>
    </w:rPr>
  </w:style>
  <w:style w:type="paragraph" w:customStyle="1" w:styleId="Default">
    <w:name w:val="Default"/>
    <w:rsid w:val="00402B9F"/>
    <w:pPr>
      <w:autoSpaceDE w:val="0"/>
      <w:autoSpaceDN w:val="0"/>
      <w:adjustRightInd w:val="0"/>
      <w:spacing w:after="0" w:line="240" w:lineRule="auto"/>
    </w:pPr>
    <w:rPr>
      <w:rFonts w:ascii="SchoolBookSanPin" w:hAnsi="SchoolBookSanPin" w:cs="SchoolBookSanPin"/>
      <w:color w:val="000000"/>
      <w:sz w:val="24"/>
      <w:szCs w:val="24"/>
    </w:rPr>
  </w:style>
  <w:style w:type="character" w:customStyle="1" w:styleId="A33">
    <w:name w:val="A3+3"/>
    <w:uiPriority w:val="99"/>
    <w:rsid w:val="00402B9F"/>
    <w:rPr>
      <w:rFonts w:cs="SchoolBookSanPin"/>
      <w:color w:val="000000"/>
    </w:rPr>
  </w:style>
  <w:style w:type="paragraph" w:customStyle="1" w:styleId="-">
    <w:name w:val="Основной текст-норм"/>
    <w:basedOn w:val="25"/>
    <w:qFormat/>
    <w:rsid w:val="00402B9F"/>
    <w:pPr>
      <w:shd w:val="clear" w:color="auto" w:fill="auto"/>
      <w:spacing w:before="0" w:after="0" w:line="286" w:lineRule="auto"/>
      <w:ind w:firstLine="238"/>
    </w:pPr>
    <w:rPr>
      <w:rFonts w:eastAsia="Courier New"/>
      <w:sz w:val="20"/>
      <w:szCs w:val="20"/>
      <w:lang w:eastAsia="ru-RU" w:bidi="ru-RU"/>
    </w:rPr>
  </w:style>
  <w:style w:type="character" w:customStyle="1" w:styleId="affe">
    <w:name w:val="Другое_"/>
    <w:basedOn w:val="a4"/>
    <w:link w:val="afff"/>
    <w:rsid w:val="00402B9F"/>
    <w:rPr>
      <w:rFonts w:ascii="Times New Roman" w:eastAsia="Times New Roman" w:hAnsi="Times New Roman" w:cs="Times New Roman"/>
      <w:color w:val="231E20"/>
      <w:sz w:val="20"/>
      <w:szCs w:val="20"/>
    </w:rPr>
  </w:style>
  <w:style w:type="paragraph" w:customStyle="1" w:styleId="afff">
    <w:name w:val="Другое"/>
    <w:basedOn w:val="a3"/>
    <w:link w:val="affe"/>
    <w:rsid w:val="00402B9F"/>
    <w:pPr>
      <w:widowControl w:val="0"/>
      <w:spacing w:after="0" w:line="254" w:lineRule="auto"/>
      <w:ind w:firstLine="240"/>
    </w:pPr>
    <w:rPr>
      <w:rFonts w:ascii="Times New Roman" w:eastAsia="Times New Roman" w:hAnsi="Times New Roman" w:cs="Times New Roman"/>
      <w:color w:val="231E20"/>
      <w:sz w:val="20"/>
      <w:szCs w:val="20"/>
    </w:rPr>
  </w:style>
  <w:style w:type="paragraph" w:customStyle="1" w:styleId="s1">
    <w:name w:val="s_1"/>
    <w:basedOn w:val="a3"/>
    <w:rsid w:val="00402B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1746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1746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7467E"/>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17467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7467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7467E"/>
    <w:pPr>
      <w:widowControl w:val="0"/>
      <w:autoSpaceDE w:val="0"/>
      <w:autoSpaceDN w:val="0"/>
      <w:spacing w:after="0" w:line="240" w:lineRule="auto"/>
    </w:pPr>
    <w:rPr>
      <w:rFonts w:ascii="Times New Roman" w:eastAsiaTheme="minorEastAsia" w:hAnsi="Times New Roman" w:cs="Times New Roman"/>
      <w:sz w:val="24"/>
      <w:lang w:eastAsia="ru-RU"/>
    </w:rPr>
  </w:style>
  <w:style w:type="table" w:customStyle="1" w:styleId="74">
    <w:name w:val="Сетка таблицы7"/>
    <w:basedOn w:val="a5"/>
    <w:next w:val="afa"/>
    <w:uiPriority w:val="39"/>
    <w:rsid w:val="00947DE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4"/>
    <w:link w:val="7"/>
    <w:rsid w:val="006D7167"/>
    <w:rPr>
      <w:rFonts w:ascii="TimesNewRoman" w:eastAsia="TimesNewRoman" w:hAnsi="TimesNewRoman" w:cs="TimesNewRoman"/>
      <w:sz w:val="24"/>
      <w:szCs w:val="24"/>
      <w:lang w:eastAsia="ru-RU"/>
    </w:rPr>
  </w:style>
  <w:style w:type="character" w:customStyle="1" w:styleId="80">
    <w:name w:val="Заголовок 8 Знак"/>
    <w:basedOn w:val="a4"/>
    <w:link w:val="8"/>
    <w:rsid w:val="006D7167"/>
    <w:rPr>
      <w:rFonts w:ascii="TimesNewRoman" w:eastAsia="TimesNewRoman" w:hAnsi="TimesNewRoman" w:cs="TimesNewRoman"/>
      <w:sz w:val="24"/>
      <w:szCs w:val="24"/>
      <w:lang w:eastAsia="ru-RU"/>
    </w:rPr>
  </w:style>
  <w:style w:type="character" w:customStyle="1" w:styleId="90">
    <w:name w:val="Заголовок 9 Знак"/>
    <w:basedOn w:val="a4"/>
    <w:link w:val="9"/>
    <w:rsid w:val="006D7167"/>
    <w:rPr>
      <w:rFonts w:ascii="TimesNewRoman" w:eastAsia="TimesNewRoman" w:hAnsi="TimesNewRoman" w:cs="TimesNewRoman"/>
      <w:sz w:val="24"/>
      <w:szCs w:val="24"/>
      <w:lang w:eastAsia="ru-RU"/>
    </w:rPr>
  </w:style>
  <w:style w:type="numbering" w:customStyle="1" w:styleId="1f0">
    <w:name w:val="Нет списка1"/>
    <w:next w:val="a6"/>
    <w:uiPriority w:val="99"/>
    <w:semiHidden/>
    <w:unhideWhenUsed/>
    <w:rsid w:val="006D7167"/>
  </w:style>
  <w:style w:type="paragraph" w:styleId="afff0">
    <w:name w:val="Title"/>
    <w:basedOn w:val="a3"/>
    <w:next w:val="a3"/>
    <w:link w:val="afff1"/>
    <w:uiPriority w:val="10"/>
    <w:qFormat/>
    <w:rsid w:val="006D7167"/>
    <w:pPr>
      <w:spacing w:after="0"/>
      <w:ind w:firstLine="708"/>
      <w:jc w:val="both"/>
    </w:pPr>
    <w:rPr>
      <w:rFonts w:ascii="TimesNewRoman" w:eastAsia="TimesNewRoman" w:hAnsi="TimesNewRoman" w:cs="TimesNewRoman"/>
      <w:sz w:val="24"/>
      <w:szCs w:val="24"/>
      <w:lang w:eastAsia="ru-RU"/>
    </w:rPr>
  </w:style>
  <w:style w:type="character" w:customStyle="1" w:styleId="afff1">
    <w:name w:val="Название Знак"/>
    <w:basedOn w:val="a4"/>
    <w:link w:val="afff0"/>
    <w:uiPriority w:val="10"/>
    <w:rsid w:val="006D7167"/>
    <w:rPr>
      <w:rFonts w:ascii="TimesNewRoman" w:eastAsia="TimesNewRoman" w:hAnsi="TimesNewRoman" w:cs="TimesNewRoman"/>
      <w:sz w:val="24"/>
      <w:szCs w:val="24"/>
      <w:lang w:eastAsia="ru-RU"/>
    </w:rPr>
  </w:style>
  <w:style w:type="paragraph" w:customStyle="1" w:styleId="1f1">
    <w:name w:val="Строгий1"/>
    <w:basedOn w:val="a3"/>
    <w:next w:val="a3"/>
    <w:qFormat/>
    <w:rsid w:val="006D7167"/>
    <w:pPr>
      <w:spacing w:after="0"/>
      <w:ind w:firstLine="708"/>
      <w:jc w:val="both"/>
    </w:pPr>
    <w:rPr>
      <w:rFonts w:ascii="TimesNewRoman" w:eastAsia="TimesNewRoman" w:hAnsi="TimesNewRoman" w:cs="TimesNewRoman"/>
      <w:b/>
      <w:bCs/>
      <w:sz w:val="24"/>
      <w:szCs w:val="24"/>
      <w:lang w:eastAsia="ru-RU"/>
    </w:rPr>
  </w:style>
  <w:style w:type="paragraph" w:styleId="1f2">
    <w:name w:val="index 1"/>
    <w:rsid w:val="006D7167"/>
    <w:pPr>
      <w:spacing w:after="0"/>
      <w:ind w:firstLine="708"/>
      <w:jc w:val="both"/>
    </w:pPr>
    <w:rPr>
      <w:rFonts w:ascii="TimesNewRoman" w:eastAsia="TimesNewRoman" w:hAnsi="TimesNewRoman" w:cs="TimesNewRoman"/>
      <w:sz w:val="24"/>
      <w:szCs w:val="24"/>
      <w:lang w:eastAsia="ru-RU"/>
    </w:rPr>
  </w:style>
  <w:style w:type="paragraph" w:styleId="2f4">
    <w:name w:val="index 2"/>
    <w:rsid w:val="006D7167"/>
    <w:pPr>
      <w:spacing w:after="0"/>
      <w:ind w:firstLine="708"/>
      <w:jc w:val="both"/>
    </w:pPr>
    <w:rPr>
      <w:rFonts w:ascii="TimesNewRoman" w:eastAsia="TimesNewRoman" w:hAnsi="TimesNewRoman" w:cs="TimesNewRoman"/>
      <w:sz w:val="24"/>
      <w:szCs w:val="24"/>
      <w:lang w:eastAsia="ru-RU"/>
    </w:rPr>
  </w:style>
  <w:style w:type="paragraph" w:styleId="3c">
    <w:name w:val="index 3"/>
    <w:rsid w:val="006D7167"/>
    <w:pPr>
      <w:spacing w:after="0"/>
      <w:ind w:firstLine="708"/>
      <w:jc w:val="both"/>
    </w:pPr>
    <w:rPr>
      <w:rFonts w:ascii="TimesNewRoman" w:eastAsia="TimesNewRoman" w:hAnsi="TimesNewRoman" w:cs="TimesNewRoman"/>
      <w:sz w:val="24"/>
      <w:szCs w:val="24"/>
      <w:lang w:eastAsia="ru-RU"/>
    </w:rPr>
  </w:style>
  <w:style w:type="paragraph" w:styleId="49">
    <w:name w:val="index 4"/>
    <w:rsid w:val="006D7167"/>
    <w:pPr>
      <w:spacing w:after="0"/>
      <w:ind w:firstLine="708"/>
      <w:jc w:val="both"/>
    </w:pPr>
    <w:rPr>
      <w:rFonts w:ascii="TimesNewRoman" w:eastAsia="TimesNewRoman" w:hAnsi="TimesNewRoman" w:cs="TimesNewRoman"/>
      <w:sz w:val="24"/>
      <w:szCs w:val="24"/>
      <w:lang w:eastAsia="ru-RU"/>
    </w:rPr>
  </w:style>
  <w:style w:type="paragraph" w:styleId="56">
    <w:name w:val="index 5"/>
    <w:rsid w:val="006D7167"/>
    <w:pPr>
      <w:spacing w:after="0"/>
      <w:ind w:firstLine="708"/>
      <w:jc w:val="both"/>
    </w:pPr>
    <w:rPr>
      <w:rFonts w:ascii="TimesNewRoman" w:eastAsia="TimesNewRoman" w:hAnsi="TimesNewRoman" w:cs="TimesNewRoman"/>
      <w:sz w:val="24"/>
      <w:szCs w:val="24"/>
      <w:lang w:eastAsia="ru-RU"/>
    </w:rPr>
  </w:style>
  <w:style w:type="paragraph" w:styleId="65">
    <w:name w:val="index 6"/>
    <w:rsid w:val="006D7167"/>
    <w:pPr>
      <w:spacing w:after="0"/>
      <w:ind w:firstLine="708"/>
      <w:jc w:val="both"/>
    </w:pPr>
    <w:rPr>
      <w:rFonts w:ascii="TimesNewRoman" w:eastAsia="TimesNewRoman" w:hAnsi="TimesNewRoman" w:cs="TimesNewRoman"/>
      <w:sz w:val="24"/>
      <w:szCs w:val="24"/>
      <w:lang w:eastAsia="ru-RU"/>
    </w:rPr>
  </w:style>
  <w:style w:type="paragraph" w:styleId="75">
    <w:name w:val="index 7"/>
    <w:rsid w:val="006D7167"/>
    <w:pPr>
      <w:spacing w:after="0"/>
      <w:ind w:firstLine="708"/>
      <w:jc w:val="both"/>
    </w:pPr>
    <w:rPr>
      <w:rFonts w:ascii="TimesNewRoman" w:eastAsia="TimesNewRoman" w:hAnsi="TimesNewRoman" w:cs="TimesNewRoman"/>
      <w:sz w:val="24"/>
      <w:szCs w:val="24"/>
      <w:lang w:eastAsia="ru-RU"/>
    </w:rPr>
  </w:style>
  <w:style w:type="paragraph" w:styleId="84">
    <w:name w:val="index 8"/>
    <w:rsid w:val="006D7167"/>
    <w:pPr>
      <w:spacing w:after="0"/>
      <w:ind w:firstLine="708"/>
      <w:jc w:val="both"/>
    </w:pPr>
    <w:rPr>
      <w:rFonts w:ascii="TimesNewRoman" w:eastAsia="TimesNewRoman" w:hAnsi="TimesNewRoman" w:cs="TimesNewRoman"/>
      <w:sz w:val="24"/>
      <w:szCs w:val="24"/>
      <w:lang w:eastAsia="ru-RU"/>
    </w:rPr>
  </w:style>
  <w:style w:type="paragraph" w:styleId="95">
    <w:name w:val="index 9"/>
    <w:rsid w:val="006D7167"/>
    <w:pPr>
      <w:spacing w:after="0"/>
      <w:ind w:firstLine="708"/>
      <w:jc w:val="both"/>
    </w:pPr>
    <w:rPr>
      <w:rFonts w:ascii="TimesNewRoman" w:eastAsia="TimesNewRoman" w:hAnsi="TimesNewRoman" w:cs="TimesNewRoman"/>
      <w:sz w:val="24"/>
      <w:szCs w:val="24"/>
      <w:lang w:eastAsia="ru-RU"/>
    </w:rPr>
  </w:style>
  <w:style w:type="paragraph" w:styleId="afff2">
    <w:name w:val="Normal Indent"/>
    <w:rsid w:val="006D7167"/>
    <w:pPr>
      <w:spacing w:after="0"/>
      <w:ind w:firstLine="708"/>
      <w:jc w:val="both"/>
    </w:pPr>
    <w:rPr>
      <w:rFonts w:ascii="TimesNewRoman" w:eastAsia="TimesNewRoman" w:hAnsi="TimesNewRoman" w:cs="TimesNewRoman"/>
      <w:sz w:val="24"/>
      <w:szCs w:val="24"/>
      <w:lang w:eastAsia="ru-RU"/>
    </w:rPr>
  </w:style>
  <w:style w:type="paragraph" w:styleId="afff3">
    <w:name w:val="annotation text"/>
    <w:link w:val="afff4"/>
    <w:rsid w:val="006D7167"/>
    <w:pPr>
      <w:spacing w:after="0"/>
      <w:ind w:firstLine="708"/>
      <w:jc w:val="both"/>
    </w:pPr>
    <w:rPr>
      <w:rFonts w:ascii="TimesNewRoman" w:eastAsia="TimesNewRoman" w:hAnsi="TimesNewRoman" w:cs="TimesNewRoman"/>
      <w:sz w:val="24"/>
      <w:szCs w:val="24"/>
      <w:lang w:eastAsia="ru-RU"/>
    </w:rPr>
  </w:style>
  <w:style w:type="character" w:customStyle="1" w:styleId="afff4">
    <w:name w:val="Текст примечания Знак"/>
    <w:basedOn w:val="a4"/>
    <w:link w:val="afff3"/>
    <w:rsid w:val="006D7167"/>
    <w:rPr>
      <w:rFonts w:ascii="TimesNewRoman" w:eastAsia="TimesNewRoman" w:hAnsi="TimesNewRoman" w:cs="TimesNewRoman"/>
      <w:sz w:val="24"/>
      <w:szCs w:val="24"/>
      <w:lang w:eastAsia="ru-RU"/>
    </w:rPr>
  </w:style>
  <w:style w:type="paragraph" w:styleId="afff5">
    <w:name w:val="index heading"/>
    <w:rsid w:val="006D7167"/>
    <w:pPr>
      <w:spacing w:after="0"/>
      <w:ind w:firstLine="708"/>
      <w:jc w:val="both"/>
    </w:pPr>
    <w:rPr>
      <w:rFonts w:ascii="TimesNewRoman" w:eastAsia="TimesNewRoman" w:hAnsi="TimesNewRoman" w:cs="TimesNewRoman"/>
      <w:sz w:val="24"/>
      <w:szCs w:val="24"/>
      <w:lang w:eastAsia="ru-RU"/>
    </w:rPr>
  </w:style>
  <w:style w:type="paragraph" w:styleId="afff6">
    <w:name w:val="caption"/>
    <w:rsid w:val="006D7167"/>
    <w:pPr>
      <w:spacing w:after="0"/>
      <w:ind w:firstLine="708"/>
      <w:jc w:val="both"/>
    </w:pPr>
    <w:rPr>
      <w:rFonts w:ascii="TimesNewRoman" w:eastAsia="TimesNewRoman" w:hAnsi="TimesNewRoman" w:cs="TimesNewRoman"/>
      <w:sz w:val="24"/>
      <w:szCs w:val="24"/>
      <w:lang w:eastAsia="ru-RU"/>
    </w:rPr>
  </w:style>
  <w:style w:type="paragraph" w:styleId="afff7">
    <w:name w:val="table of figures"/>
    <w:rsid w:val="006D7167"/>
    <w:pPr>
      <w:spacing w:after="0"/>
      <w:ind w:firstLine="708"/>
      <w:jc w:val="both"/>
    </w:pPr>
    <w:rPr>
      <w:rFonts w:ascii="TimesNewRoman" w:eastAsia="TimesNewRoman" w:hAnsi="TimesNewRoman" w:cs="TimesNewRoman"/>
      <w:sz w:val="24"/>
      <w:szCs w:val="24"/>
      <w:lang w:eastAsia="ru-RU"/>
    </w:rPr>
  </w:style>
  <w:style w:type="paragraph" w:styleId="afff8">
    <w:name w:val="envelope address"/>
    <w:rsid w:val="006D7167"/>
    <w:pPr>
      <w:spacing w:after="0"/>
      <w:ind w:firstLine="708"/>
      <w:jc w:val="both"/>
    </w:pPr>
    <w:rPr>
      <w:rFonts w:ascii="TimesNewRoman" w:eastAsia="TimesNewRoman" w:hAnsi="TimesNewRoman" w:cs="TimesNewRoman"/>
      <w:sz w:val="24"/>
      <w:szCs w:val="24"/>
      <w:lang w:eastAsia="ru-RU"/>
    </w:rPr>
  </w:style>
  <w:style w:type="paragraph" w:styleId="2f5">
    <w:name w:val="envelope return"/>
    <w:rsid w:val="006D7167"/>
    <w:pPr>
      <w:spacing w:after="0"/>
      <w:ind w:firstLine="708"/>
      <w:jc w:val="both"/>
    </w:pPr>
    <w:rPr>
      <w:rFonts w:ascii="TimesNewRoman" w:eastAsia="TimesNewRoman" w:hAnsi="TimesNewRoman" w:cs="TimesNewRoman"/>
      <w:sz w:val="24"/>
      <w:szCs w:val="24"/>
      <w:lang w:eastAsia="ru-RU"/>
    </w:rPr>
  </w:style>
  <w:style w:type="paragraph" w:customStyle="1" w:styleId="1f3">
    <w:name w:val="Знак сноски1"/>
    <w:rsid w:val="006D7167"/>
    <w:pPr>
      <w:spacing w:after="0"/>
      <w:ind w:firstLine="708"/>
      <w:jc w:val="both"/>
    </w:pPr>
    <w:rPr>
      <w:rFonts w:ascii="TimesNewRoman" w:eastAsia="TimesNewRoman" w:hAnsi="TimesNewRoman" w:cs="TimesNewRoman"/>
      <w:sz w:val="24"/>
      <w:szCs w:val="24"/>
      <w:lang w:eastAsia="ru-RU"/>
    </w:rPr>
  </w:style>
  <w:style w:type="paragraph" w:customStyle="1" w:styleId="1f4">
    <w:name w:val="Знак примечания1"/>
    <w:rsid w:val="006D7167"/>
    <w:pPr>
      <w:spacing w:after="0"/>
      <w:ind w:firstLine="708"/>
      <w:jc w:val="both"/>
    </w:pPr>
    <w:rPr>
      <w:rFonts w:ascii="TimesNewRoman" w:eastAsia="TimesNewRoman" w:hAnsi="TimesNewRoman" w:cs="TimesNewRoman"/>
      <w:sz w:val="24"/>
      <w:szCs w:val="24"/>
      <w:lang w:eastAsia="ru-RU"/>
    </w:rPr>
  </w:style>
  <w:style w:type="paragraph" w:customStyle="1" w:styleId="1f5">
    <w:name w:val="Номер строки1"/>
    <w:rsid w:val="006D7167"/>
    <w:pPr>
      <w:spacing w:after="0"/>
      <w:ind w:firstLine="708"/>
      <w:jc w:val="both"/>
    </w:pPr>
    <w:rPr>
      <w:rFonts w:ascii="TimesNewRoman" w:eastAsia="TimesNewRoman" w:hAnsi="TimesNewRoman" w:cs="TimesNewRoman"/>
      <w:sz w:val="24"/>
      <w:szCs w:val="24"/>
      <w:lang w:eastAsia="ru-RU"/>
    </w:rPr>
  </w:style>
  <w:style w:type="paragraph" w:customStyle="1" w:styleId="1f6">
    <w:name w:val="Номер страницы1"/>
    <w:rsid w:val="006D7167"/>
    <w:pPr>
      <w:spacing w:after="0"/>
      <w:ind w:firstLine="708"/>
      <w:jc w:val="both"/>
    </w:pPr>
    <w:rPr>
      <w:rFonts w:ascii="TimesNewRoman" w:eastAsia="TimesNewRoman" w:hAnsi="TimesNewRoman" w:cs="TimesNewRoman"/>
      <w:sz w:val="24"/>
      <w:szCs w:val="24"/>
      <w:lang w:eastAsia="ru-RU"/>
    </w:rPr>
  </w:style>
  <w:style w:type="paragraph" w:customStyle="1" w:styleId="1f7">
    <w:name w:val="Знак концевой сноски1"/>
    <w:rsid w:val="006D7167"/>
    <w:pPr>
      <w:spacing w:after="0"/>
      <w:ind w:firstLine="708"/>
      <w:jc w:val="both"/>
    </w:pPr>
    <w:rPr>
      <w:rFonts w:ascii="TimesNewRoman" w:eastAsia="TimesNewRoman" w:hAnsi="TimesNewRoman" w:cs="TimesNewRoman"/>
      <w:sz w:val="24"/>
      <w:szCs w:val="24"/>
      <w:lang w:eastAsia="ru-RU"/>
    </w:rPr>
  </w:style>
  <w:style w:type="paragraph" w:styleId="afff9">
    <w:name w:val="table of authorities"/>
    <w:rsid w:val="006D7167"/>
    <w:pPr>
      <w:spacing w:after="0"/>
      <w:ind w:firstLine="708"/>
      <w:jc w:val="both"/>
    </w:pPr>
    <w:rPr>
      <w:rFonts w:ascii="TimesNewRoman" w:eastAsia="TimesNewRoman" w:hAnsi="TimesNewRoman" w:cs="TimesNewRoman"/>
      <w:sz w:val="24"/>
      <w:szCs w:val="24"/>
      <w:lang w:eastAsia="ru-RU"/>
    </w:rPr>
  </w:style>
  <w:style w:type="paragraph" w:styleId="afffa">
    <w:name w:val="macro"/>
    <w:link w:val="afffb"/>
    <w:rsid w:val="006D7167"/>
    <w:pPr>
      <w:spacing w:after="0"/>
      <w:ind w:firstLine="708"/>
      <w:jc w:val="both"/>
    </w:pPr>
    <w:rPr>
      <w:rFonts w:ascii="TimesNewRoman" w:eastAsia="TimesNewRoman" w:hAnsi="TimesNewRoman" w:cs="TimesNewRoman"/>
      <w:sz w:val="24"/>
      <w:szCs w:val="24"/>
      <w:lang w:eastAsia="ru-RU"/>
    </w:rPr>
  </w:style>
  <w:style w:type="character" w:customStyle="1" w:styleId="afffb">
    <w:name w:val="Текст макроса Знак"/>
    <w:basedOn w:val="a4"/>
    <w:link w:val="afffa"/>
    <w:rsid w:val="006D7167"/>
    <w:rPr>
      <w:rFonts w:ascii="TimesNewRoman" w:eastAsia="TimesNewRoman" w:hAnsi="TimesNewRoman" w:cs="TimesNewRoman"/>
      <w:sz w:val="24"/>
      <w:szCs w:val="24"/>
      <w:lang w:eastAsia="ru-RU"/>
    </w:rPr>
  </w:style>
  <w:style w:type="paragraph" w:styleId="afffc">
    <w:name w:val="toa heading"/>
    <w:rsid w:val="006D7167"/>
    <w:pPr>
      <w:spacing w:after="0"/>
      <w:ind w:firstLine="708"/>
      <w:jc w:val="both"/>
    </w:pPr>
    <w:rPr>
      <w:rFonts w:ascii="TimesNewRoman" w:eastAsia="TimesNewRoman" w:hAnsi="TimesNewRoman" w:cs="TimesNewRoman"/>
      <w:sz w:val="24"/>
      <w:szCs w:val="24"/>
      <w:lang w:eastAsia="ru-RU"/>
    </w:rPr>
  </w:style>
  <w:style w:type="paragraph" w:styleId="afffd">
    <w:name w:val="List"/>
    <w:rsid w:val="006D7167"/>
    <w:pPr>
      <w:spacing w:after="0"/>
      <w:ind w:firstLine="708"/>
      <w:jc w:val="both"/>
    </w:pPr>
    <w:rPr>
      <w:rFonts w:ascii="TimesNewRoman" w:eastAsia="TimesNewRoman" w:hAnsi="TimesNewRoman" w:cs="TimesNewRoman"/>
      <w:sz w:val="24"/>
      <w:szCs w:val="24"/>
      <w:lang w:eastAsia="ru-RU"/>
    </w:rPr>
  </w:style>
  <w:style w:type="paragraph" w:styleId="2f6">
    <w:name w:val="List 2"/>
    <w:rsid w:val="006D7167"/>
    <w:pPr>
      <w:spacing w:after="0"/>
      <w:ind w:firstLine="708"/>
      <w:jc w:val="both"/>
    </w:pPr>
    <w:rPr>
      <w:rFonts w:ascii="TimesNewRoman" w:eastAsia="TimesNewRoman" w:hAnsi="TimesNewRoman" w:cs="TimesNewRoman"/>
      <w:sz w:val="24"/>
      <w:szCs w:val="24"/>
      <w:lang w:eastAsia="ru-RU"/>
    </w:rPr>
  </w:style>
  <w:style w:type="paragraph" w:styleId="3d">
    <w:name w:val="List 3"/>
    <w:rsid w:val="006D7167"/>
    <w:pPr>
      <w:spacing w:after="0"/>
      <w:ind w:firstLine="708"/>
      <w:jc w:val="both"/>
    </w:pPr>
    <w:rPr>
      <w:rFonts w:ascii="TimesNewRoman" w:eastAsia="TimesNewRoman" w:hAnsi="TimesNewRoman" w:cs="TimesNewRoman"/>
      <w:sz w:val="24"/>
      <w:szCs w:val="24"/>
      <w:lang w:eastAsia="ru-RU"/>
    </w:rPr>
  </w:style>
  <w:style w:type="paragraph" w:styleId="4a">
    <w:name w:val="List 4"/>
    <w:rsid w:val="006D7167"/>
    <w:pPr>
      <w:spacing w:after="0"/>
      <w:ind w:firstLine="708"/>
      <w:jc w:val="both"/>
    </w:pPr>
    <w:rPr>
      <w:rFonts w:ascii="TimesNewRoman" w:eastAsia="TimesNewRoman" w:hAnsi="TimesNewRoman" w:cs="TimesNewRoman"/>
      <w:sz w:val="24"/>
      <w:szCs w:val="24"/>
      <w:lang w:eastAsia="ru-RU"/>
    </w:rPr>
  </w:style>
  <w:style w:type="paragraph" w:styleId="57">
    <w:name w:val="List 5"/>
    <w:rsid w:val="006D7167"/>
    <w:pPr>
      <w:spacing w:after="0"/>
      <w:ind w:firstLine="708"/>
      <w:jc w:val="both"/>
    </w:pPr>
    <w:rPr>
      <w:rFonts w:ascii="TimesNewRoman" w:eastAsia="TimesNewRoman" w:hAnsi="TimesNewRoman" w:cs="TimesNewRoman"/>
      <w:sz w:val="24"/>
      <w:szCs w:val="24"/>
      <w:lang w:eastAsia="ru-RU"/>
    </w:rPr>
  </w:style>
  <w:style w:type="paragraph" w:styleId="2f7">
    <w:name w:val="List Bullet 2"/>
    <w:rsid w:val="006D7167"/>
    <w:pPr>
      <w:spacing w:after="0"/>
      <w:ind w:firstLine="708"/>
      <w:jc w:val="both"/>
    </w:pPr>
    <w:rPr>
      <w:rFonts w:ascii="TimesNewRoman" w:eastAsia="TimesNewRoman" w:hAnsi="TimesNewRoman" w:cs="TimesNewRoman"/>
      <w:sz w:val="24"/>
      <w:szCs w:val="24"/>
      <w:lang w:eastAsia="ru-RU"/>
    </w:rPr>
  </w:style>
  <w:style w:type="paragraph" w:styleId="3e">
    <w:name w:val="List Bullet 3"/>
    <w:rsid w:val="006D7167"/>
    <w:pPr>
      <w:spacing w:after="0"/>
      <w:ind w:firstLine="708"/>
      <w:jc w:val="both"/>
    </w:pPr>
    <w:rPr>
      <w:rFonts w:ascii="TimesNewRoman" w:eastAsia="TimesNewRoman" w:hAnsi="TimesNewRoman" w:cs="TimesNewRoman"/>
      <w:sz w:val="24"/>
      <w:szCs w:val="24"/>
      <w:lang w:eastAsia="ru-RU"/>
    </w:rPr>
  </w:style>
  <w:style w:type="paragraph" w:styleId="4b">
    <w:name w:val="List Bullet 4"/>
    <w:rsid w:val="006D7167"/>
    <w:pPr>
      <w:spacing w:after="0"/>
      <w:ind w:firstLine="708"/>
      <w:jc w:val="both"/>
    </w:pPr>
    <w:rPr>
      <w:rFonts w:ascii="TimesNewRoman" w:eastAsia="TimesNewRoman" w:hAnsi="TimesNewRoman" w:cs="TimesNewRoman"/>
      <w:sz w:val="24"/>
      <w:szCs w:val="24"/>
      <w:lang w:eastAsia="ru-RU"/>
    </w:rPr>
  </w:style>
  <w:style w:type="paragraph" w:styleId="58">
    <w:name w:val="List Bullet 5"/>
    <w:rsid w:val="006D7167"/>
    <w:pPr>
      <w:spacing w:after="0"/>
      <w:ind w:firstLine="708"/>
      <w:jc w:val="both"/>
    </w:pPr>
    <w:rPr>
      <w:rFonts w:ascii="TimesNewRoman" w:eastAsia="TimesNewRoman" w:hAnsi="TimesNewRoman" w:cs="TimesNewRoman"/>
      <w:sz w:val="24"/>
      <w:szCs w:val="24"/>
      <w:lang w:eastAsia="ru-RU"/>
    </w:rPr>
  </w:style>
  <w:style w:type="paragraph" w:styleId="3f">
    <w:name w:val="List Number 3"/>
    <w:rsid w:val="006D7167"/>
    <w:pPr>
      <w:spacing w:after="0"/>
      <w:ind w:firstLine="708"/>
      <w:jc w:val="both"/>
    </w:pPr>
    <w:rPr>
      <w:rFonts w:ascii="TimesNewRoman" w:eastAsia="TimesNewRoman" w:hAnsi="TimesNewRoman" w:cs="TimesNewRoman"/>
      <w:sz w:val="24"/>
      <w:szCs w:val="24"/>
      <w:lang w:eastAsia="ru-RU"/>
    </w:rPr>
  </w:style>
  <w:style w:type="paragraph" w:styleId="4c">
    <w:name w:val="List Number 4"/>
    <w:rsid w:val="006D7167"/>
    <w:pPr>
      <w:spacing w:after="0"/>
      <w:ind w:firstLine="708"/>
      <w:jc w:val="both"/>
    </w:pPr>
    <w:rPr>
      <w:rFonts w:ascii="TimesNewRoman" w:eastAsia="TimesNewRoman" w:hAnsi="TimesNewRoman" w:cs="TimesNewRoman"/>
      <w:sz w:val="24"/>
      <w:szCs w:val="24"/>
      <w:lang w:eastAsia="ru-RU"/>
    </w:rPr>
  </w:style>
  <w:style w:type="paragraph" w:styleId="59">
    <w:name w:val="List Number 5"/>
    <w:rsid w:val="006D7167"/>
    <w:pPr>
      <w:spacing w:after="0"/>
      <w:ind w:firstLine="708"/>
      <w:jc w:val="both"/>
    </w:pPr>
    <w:rPr>
      <w:rFonts w:ascii="TimesNewRoman" w:eastAsia="TimesNewRoman" w:hAnsi="TimesNewRoman" w:cs="TimesNewRoman"/>
      <w:sz w:val="24"/>
      <w:szCs w:val="24"/>
      <w:lang w:eastAsia="ru-RU"/>
    </w:rPr>
  </w:style>
  <w:style w:type="paragraph" w:styleId="afffe">
    <w:name w:val="Closing"/>
    <w:link w:val="affff"/>
    <w:rsid w:val="006D7167"/>
    <w:pPr>
      <w:spacing w:after="0"/>
      <w:ind w:firstLine="708"/>
      <w:jc w:val="both"/>
    </w:pPr>
    <w:rPr>
      <w:rFonts w:ascii="TimesNewRoman" w:eastAsia="TimesNewRoman" w:hAnsi="TimesNewRoman" w:cs="TimesNewRoman"/>
      <w:sz w:val="24"/>
      <w:szCs w:val="24"/>
      <w:lang w:eastAsia="ru-RU"/>
    </w:rPr>
  </w:style>
  <w:style w:type="character" w:customStyle="1" w:styleId="affff">
    <w:name w:val="Прощание Знак"/>
    <w:basedOn w:val="a4"/>
    <w:link w:val="afffe"/>
    <w:rsid w:val="006D7167"/>
    <w:rPr>
      <w:rFonts w:ascii="TimesNewRoman" w:eastAsia="TimesNewRoman" w:hAnsi="TimesNewRoman" w:cs="TimesNewRoman"/>
      <w:sz w:val="24"/>
      <w:szCs w:val="24"/>
      <w:lang w:eastAsia="ru-RU"/>
    </w:rPr>
  </w:style>
  <w:style w:type="paragraph" w:styleId="affff0">
    <w:name w:val="Signature"/>
    <w:link w:val="affff1"/>
    <w:rsid w:val="006D7167"/>
    <w:pPr>
      <w:spacing w:after="0"/>
      <w:ind w:firstLine="708"/>
      <w:jc w:val="both"/>
    </w:pPr>
    <w:rPr>
      <w:rFonts w:ascii="TimesNewRoman" w:eastAsia="TimesNewRoman" w:hAnsi="TimesNewRoman" w:cs="TimesNewRoman"/>
      <w:sz w:val="24"/>
      <w:szCs w:val="24"/>
      <w:lang w:eastAsia="ru-RU"/>
    </w:rPr>
  </w:style>
  <w:style w:type="character" w:customStyle="1" w:styleId="affff1">
    <w:name w:val="Подпись Знак"/>
    <w:basedOn w:val="a4"/>
    <w:link w:val="affff0"/>
    <w:rsid w:val="006D7167"/>
    <w:rPr>
      <w:rFonts w:ascii="TimesNewRoman" w:eastAsia="TimesNewRoman" w:hAnsi="TimesNewRoman" w:cs="TimesNewRoman"/>
      <w:sz w:val="24"/>
      <w:szCs w:val="24"/>
      <w:lang w:eastAsia="ru-RU"/>
    </w:rPr>
  </w:style>
  <w:style w:type="paragraph" w:customStyle="1" w:styleId="1f8">
    <w:name w:val="Основной шрифт абзаца1"/>
    <w:rsid w:val="006D7167"/>
    <w:pPr>
      <w:spacing w:after="0"/>
      <w:ind w:firstLine="708"/>
      <w:jc w:val="both"/>
    </w:pPr>
    <w:rPr>
      <w:rFonts w:ascii="TimesNewRoman" w:eastAsia="TimesNewRoman" w:hAnsi="TimesNewRoman" w:cs="TimesNewRoman"/>
      <w:sz w:val="24"/>
      <w:szCs w:val="24"/>
      <w:lang w:eastAsia="ru-RU"/>
    </w:rPr>
  </w:style>
  <w:style w:type="paragraph" w:styleId="affff2">
    <w:name w:val="List Continue"/>
    <w:rsid w:val="006D7167"/>
    <w:pPr>
      <w:spacing w:after="0"/>
      <w:ind w:firstLine="708"/>
      <w:jc w:val="both"/>
    </w:pPr>
    <w:rPr>
      <w:rFonts w:ascii="TimesNewRoman" w:eastAsia="TimesNewRoman" w:hAnsi="TimesNewRoman" w:cs="TimesNewRoman"/>
      <w:sz w:val="24"/>
      <w:szCs w:val="24"/>
      <w:lang w:eastAsia="ru-RU"/>
    </w:rPr>
  </w:style>
  <w:style w:type="paragraph" w:styleId="2f8">
    <w:name w:val="List Continue 2"/>
    <w:rsid w:val="006D7167"/>
    <w:pPr>
      <w:spacing w:after="0"/>
      <w:ind w:firstLine="708"/>
      <w:jc w:val="both"/>
    </w:pPr>
    <w:rPr>
      <w:rFonts w:ascii="TimesNewRoman" w:eastAsia="TimesNewRoman" w:hAnsi="TimesNewRoman" w:cs="TimesNewRoman"/>
      <w:sz w:val="24"/>
      <w:szCs w:val="24"/>
      <w:lang w:eastAsia="ru-RU"/>
    </w:rPr>
  </w:style>
  <w:style w:type="paragraph" w:styleId="3f0">
    <w:name w:val="List Continue 3"/>
    <w:rsid w:val="006D7167"/>
    <w:pPr>
      <w:spacing w:after="0"/>
      <w:ind w:firstLine="708"/>
      <w:jc w:val="both"/>
    </w:pPr>
    <w:rPr>
      <w:rFonts w:ascii="TimesNewRoman" w:eastAsia="TimesNewRoman" w:hAnsi="TimesNewRoman" w:cs="TimesNewRoman"/>
      <w:sz w:val="24"/>
      <w:szCs w:val="24"/>
      <w:lang w:eastAsia="ru-RU"/>
    </w:rPr>
  </w:style>
  <w:style w:type="paragraph" w:styleId="4d">
    <w:name w:val="List Continue 4"/>
    <w:rsid w:val="006D7167"/>
    <w:pPr>
      <w:spacing w:after="0"/>
      <w:ind w:firstLine="708"/>
      <w:jc w:val="both"/>
    </w:pPr>
    <w:rPr>
      <w:rFonts w:ascii="TimesNewRoman" w:eastAsia="TimesNewRoman" w:hAnsi="TimesNewRoman" w:cs="TimesNewRoman"/>
      <w:sz w:val="24"/>
      <w:szCs w:val="24"/>
      <w:lang w:eastAsia="ru-RU"/>
    </w:rPr>
  </w:style>
  <w:style w:type="paragraph" w:styleId="5a">
    <w:name w:val="List Continue 5"/>
    <w:rsid w:val="006D7167"/>
    <w:pPr>
      <w:spacing w:after="0"/>
      <w:ind w:firstLine="708"/>
      <w:jc w:val="both"/>
    </w:pPr>
    <w:rPr>
      <w:rFonts w:ascii="TimesNewRoman" w:eastAsia="TimesNewRoman" w:hAnsi="TimesNewRoman" w:cs="TimesNewRoman"/>
      <w:sz w:val="24"/>
      <w:szCs w:val="24"/>
      <w:lang w:eastAsia="ru-RU"/>
    </w:rPr>
  </w:style>
  <w:style w:type="paragraph" w:styleId="affff3">
    <w:name w:val="Message Header"/>
    <w:link w:val="affff4"/>
    <w:rsid w:val="006D7167"/>
    <w:pPr>
      <w:spacing w:after="0"/>
      <w:ind w:firstLine="708"/>
      <w:jc w:val="both"/>
    </w:pPr>
    <w:rPr>
      <w:rFonts w:ascii="TimesNewRoman" w:eastAsia="TimesNewRoman" w:hAnsi="TimesNewRoman" w:cs="TimesNewRoman"/>
      <w:sz w:val="24"/>
      <w:szCs w:val="24"/>
      <w:lang w:eastAsia="ru-RU"/>
    </w:rPr>
  </w:style>
  <w:style w:type="character" w:customStyle="1" w:styleId="affff4">
    <w:name w:val="Шапка Знак"/>
    <w:basedOn w:val="a4"/>
    <w:link w:val="affff3"/>
    <w:rsid w:val="006D7167"/>
    <w:rPr>
      <w:rFonts w:ascii="TimesNewRoman" w:eastAsia="TimesNewRoman" w:hAnsi="TimesNewRoman" w:cs="TimesNewRoman"/>
      <w:sz w:val="24"/>
      <w:szCs w:val="24"/>
      <w:lang w:eastAsia="ru-RU"/>
    </w:rPr>
  </w:style>
  <w:style w:type="paragraph" w:styleId="affff5">
    <w:name w:val="Subtitle"/>
    <w:link w:val="affff6"/>
    <w:uiPriority w:val="11"/>
    <w:qFormat/>
    <w:rsid w:val="006D7167"/>
    <w:pPr>
      <w:spacing w:after="0"/>
      <w:ind w:firstLine="708"/>
      <w:jc w:val="both"/>
    </w:pPr>
    <w:rPr>
      <w:rFonts w:ascii="TimesNewRoman" w:eastAsia="TimesNewRoman" w:hAnsi="TimesNewRoman" w:cs="TimesNewRoman"/>
      <w:sz w:val="24"/>
      <w:szCs w:val="24"/>
      <w:lang w:eastAsia="ru-RU"/>
    </w:rPr>
  </w:style>
  <w:style w:type="character" w:customStyle="1" w:styleId="affff6">
    <w:name w:val="Подзаголовок Знак"/>
    <w:basedOn w:val="a4"/>
    <w:link w:val="affff5"/>
    <w:uiPriority w:val="11"/>
    <w:rsid w:val="006D7167"/>
    <w:rPr>
      <w:rFonts w:ascii="TimesNewRoman" w:eastAsia="TimesNewRoman" w:hAnsi="TimesNewRoman" w:cs="TimesNewRoman"/>
      <w:sz w:val="24"/>
      <w:szCs w:val="24"/>
      <w:lang w:eastAsia="ru-RU"/>
    </w:rPr>
  </w:style>
  <w:style w:type="paragraph" w:styleId="affff7">
    <w:name w:val="Salutation"/>
    <w:link w:val="affff8"/>
    <w:rsid w:val="006D7167"/>
    <w:pPr>
      <w:spacing w:after="0"/>
      <w:ind w:firstLine="708"/>
      <w:jc w:val="both"/>
    </w:pPr>
    <w:rPr>
      <w:rFonts w:ascii="TimesNewRoman" w:eastAsia="TimesNewRoman" w:hAnsi="TimesNewRoman" w:cs="TimesNewRoman"/>
      <w:sz w:val="24"/>
      <w:szCs w:val="24"/>
      <w:lang w:eastAsia="ru-RU"/>
    </w:rPr>
  </w:style>
  <w:style w:type="character" w:customStyle="1" w:styleId="affff8">
    <w:name w:val="Приветствие Знак"/>
    <w:basedOn w:val="a4"/>
    <w:link w:val="affff7"/>
    <w:rsid w:val="006D7167"/>
    <w:rPr>
      <w:rFonts w:ascii="TimesNewRoman" w:eastAsia="TimesNewRoman" w:hAnsi="TimesNewRoman" w:cs="TimesNewRoman"/>
      <w:sz w:val="24"/>
      <w:szCs w:val="24"/>
      <w:lang w:eastAsia="ru-RU"/>
    </w:rPr>
  </w:style>
  <w:style w:type="paragraph" w:styleId="affff9">
    <w:name w:val="Date"/>
    <w:link w:val="affffa"/>
    <w:rsid w:val="006D7167"/>
    <w:pPr>
      <w:spacing w:after="0"/>
      <w:ind w:firstLine="708"/>
      <w:jc w:val="both"/>
    </w:pPr>
    <w:rPr>
      <w:rFonts w:ascii="TimesNewRoman" w:eastAsia="TimesNewRoman" w:hAnsi="TimesNewRoman" w:cs="TimesNewRoman"/>
      <w:sz w:val="24"/>
      <w:szCs w:val="24"/>
      <w:lang w:eastAsia="ru-RU"/>
    </w:rPr>
  </w:style>
  <w:style w:type="character" w:customStyle="1" w:styleId="affffa">
    <w:name w:val="Дата Знак"/>
    <w:basedOn w:val="a4"/>
    <w:link w:val="affff9"/>
    <w:rsid w:val="006D7167"/>
    <w:rPr>
      <w:rFonts w:ascii="TimesNewRoman" w:eastAsia="TimesNewRoman" w:hAnsi="TimesNewRoman" w:cs="TimesNewRoman"/>
      <w:sz w:val="24"/>
      <w:szCs w:val="24"/>
      <w:lang w:eastAsia="ru-RU"/>
    </w:rPr>
  </w:style>
  <w:style w:type="paragraph" w:styleId="affffb">
    <w:name w:val="Body Text First Indent"/>
    <w:link w:val="affffc"/>
    <w:rsid w:val="006D7167"/>
    <w:pPr>
      <w:spacing w:after="0"/>
      <w:ind w:firstLine="708"/>
      <w:jc w:val="both"/>
    </w:pPr>
    <w:rPr>
      <w:rFonts w:ascii="TimesNewRoman" w:eastAsia="TimesNewRoman" w:hAnsi="TimesNewRoman" w:cs="TimesNewRoman"/>
      <w:sz w:val="24"/>
      <w:szCs w:val="24"/>
      <w:lang w:eastAsia="ru-RU"/>
    </w:rPr>
  </w:style>
  <w:style w:type="character" w:customStyle="1" w:styleId="affffc">
    <w:name w:val="Красная строка Знак"/>
    <w:basedOn w:val="af1"/>
    <w:link w:val="affffb"/>
    <w:rsid w:val="006D7167"/>
    <w:rPr>
      <w:rFonts w:ascii="TimesNewRoman" w:eastAsia="TimesNewRoman" w:hAnsi="TimesNewRoman" w:cs="TimesNewRoman"/>
      <w:sz w:val="24"/>
      <w:szCs w:val="24"/>
      <w:lang w:eastAsia="ru-RU"/>
    </w:rPr>
  </w:style>
  <w:style w:type="paragraph" w:styleId="2f9">
    <w:name w:val="Body Text First Indent 2"/>
    <w:link w:val="2fa"/>
    <w:rsid w:val="006D7167"/>
    <w:pPr>
      <w:spacing w:after="0"/>
      <w:ind w:firstLine="708"/>
      <w:jc w:val="both"/>
    </w:pPr>
    <w:rPr>
      <w:rFonts w:ascii="TimesNewRoman" w:eastAsia="TimesNewRoman" w:hAnsi="TimesNewRoman" w:cs="TimesNewRoman"/>
      <w:sz w:val="24"/>
      <w:szCs w:val="24"/>
      <w:lang w:eastAsia="ru-RU"/>
    </w:rPr>
  </w:style>
  <w:style w:type="character" w:customStyle="1" w:styleId="2fa">
    <w:name w:val="Красная строка 2 Знак"/>
    <w:basedOn w:val="aff6"/>
    <w:link w:val="2f9"/>
    <w:rsid w:val="006D7167"/>
    <w:rPr>
      <w:rFonts w:ascii="TimesNewRoman" w:eastAsia="TimesNewRoman" w:hAnsi="TimesNewRoman" w:cs="TimesNewRoman"/>
      <w:sz w:val="24"/>
      <w:szCs w:val="24"/>
      <w:lang w:eastAsia="ru-RU"/>
    </w:rPr>
  </w:style>
  <w:style w:type="paragraph" w:styleId="affffd">
    <w:name w:val="Note Heading"/>
    <w:link w:val="affffe"/>
    <w:rsid w:val="006D7167"/>
    <w:pPr>
      <w:spacing w:after="0"/>
      <w:ind w:firstLine="708"/>
      <w:jc w:val="both"/>
    </w:pPr>
    <w:rPr>
      <w:rFonts w:ascii="TimesNewRoman" w:eastAsia="TimesNewRoman" w:hAnsi="TimesNewRoman" w:cs="TimesNewRoman"/>
      <w:sz w:val="24"/>
      <w:szCs w:val="24"/>
      <w:lang w:eastAsia="ru-RU"/>
    </w:rPr>
  </w:style>
  <w:style w:type="character" w:customStyle="1" w:styleId="affffe">
    <w:name w:val="Заголовок записки Знак"/>
    <w:basedOn w:val="a4"/>
    <w:link w:val="affffd"/>
    <w:rsid w:val="006D7167"/>
    <w:rPr>
      <w:rFonts w:ascii="TimesNewRoman" w:eastAsia="TimesNewRoman" w:hAnsi="TimesNewRoman" w:cs="TimesNewRoman"/>
      <w:sz w:val="24"/>
      <w:szCs w:val="24"/>
      <w:lang w:eastAsia="ru-RU"/>
    </w:rPr>
  </w:style>
  <w:style w:type="paragraph" w:styleId="2fb">
    <w:name w:val="Body Text 2"/>
    <w:link w:val="2fc"/>
    <w:rsid w:val="006D7167"/>
    <w:pPr>
      <w:spacing w:after="0"/>
      <w:ind w:firstLine="708"/>
      <w:jc w:val="both"/>
    </w:pPr>
    <w:rPr>
      <w:rFonts w:ascii="TimesNewRoman" w:eastAsia="TimesNewRoman" w:hAnsi="TimesNewRoman" w:cs="TimesNewRoman"/>
      <w:sz w:val="24"/>
      <w:szCs w:val="24"/>
      <w:lang w:eastAsia="ru-RU"/>
    </w:rPr>
  </w:style>
  <w:style w:type="character" w:customStyle="1" w:styleId="2fc">
    <w:name w:val="Основной текст 2 Знак"/>
    <w:basedOn w:val="a4"/>
    <w:link w:val="2fb"/>
    <w:rsid w:val="006D7167"/>
    <w:rPr>
      <w:rFonts w:ascii="TimesNewRoman" w:eastAsia="TimesNewRoman" w:hAnsi="TimesNewRoman" w:cs="TimesNewRoman"/>
      <w:sz w:val="24"/>
      <w:szCs w:val="24"/>
      <w:lang w:eastAsia="ru-RU"/>
    </w:rPr>
  </w:style>
  <w:style w:type="paragraph" w:styleId="3f1">
    <w:name w:val="Body Text 3"/>
    <w:link w:val="3f2"/>
    <w:rsid w:val="006D7167"/>
    <w:pPr>
      <w:spacing w:after="0"/>
      <w:ind w:firstLine="708"/>
      <w:jc w:val="both"/>
    </w:pPr>
    <w:rPr>
      <w:rFonts w:ascii="TimesNewRoman" w:eastAsia="TimesNewRoman" w:hAnsi="TimesNewRoman" w:cs="TimesNewRoman"/>
      <w:sz w:val="24"/>
      <w:szCs w:val="24"/>
      <w:lang w:eastAsia="ru-RU"/>
    </w:rPr>
  </w:style>
  <w:style w:type="character" w:customStyle="1" w:styleId="3f2">
    <w:name w:val="Основной текст 3 Знак"/>
    <w:basedOn w:val="a4"/>
    <w:link w:val="3f1"/>
    <w:rsid w:val="006D7167"/>
    <w:rPr>
      <w:rFonts w:ascii="TimesNewRoman" w:eastAsia="TimesNewRoman" w:hAnsi="TimesNewRoman" w:cs="TimesNewRoman"/>
      <w:sz w:val="24"/>
      <w:szCs w:val="24"/>
      <w:lang w:eastAsia="ru-RU"/>
    </w:rPr>
  </w:style>
  <w:style w:type="paragraph" w:styleId="2fd">
    <w:name w:val="Body Text Indent 2"/>
    <w:link w:val="2fe"/>
    <w:rsid w:val="006D7167"/>
    <w:pPr>
      <w:spacing w:after="0"/>
      <w:ind w:firstLine="708"/>
      <w:jc w:val="both"/>
    </w:pPr>
    <w:rPr>
      <w:rFonts w:ascii="TimesNewRoman" w:eastAsia="TimesNewRoman" w:hAnsi="TimesNewRoman" w:cs="TimesNewRoman"/>
      <w:sz w:val="24"/>
      <w:szCs w:val="24"/>
      <w:lang w:eastAsia="ru-RU"/>
    </w:rPr>
  </w:style>
  <w:style w:type="character" w:customStyle="1" w:styleId="2fe">
    <w:name w:val="Основной текст с отступом 2 Знак"/>
    <w:basedOn w:val="a4"/>
    <w:link w:val="2fd"/>
    <w:rsid w:val="006D7167"/>
    <w:rPr>
      <w:rFonts w:ascii="TimesNewRoman" w:eastAsia="TimesNewRoman" w:hAnsi="TimesNewRoman" w:cs="TimesNewRoman"/>
      <w:sz w:val="24"/>
      <w:szCs w:val="24"/>
      <w:lang w:eastAsia="ru-RU"/>
    </w:rPr>
  </w:style>
  <w:style w:type="paragraph" w:styleId="3f3">
    <w:name w:val="Body Text Indent 3"/>
    <w:link w:val="3f4"/>
    <w:rsid w:val="006D7167"/>
    <w:pPr>
      <w:spacing w:after="0"/>
      <w:ind w:firstLine="708"/>
      <w:jc w:val="both"/>
    </w:pPr>
    <w:rPr>
      <w:rFonts w:ascii="TimesNewRoman" w:eastAsia="TimesNewRoman" w:hAnsi="TimesNewRoman" w:cs="TimesNewRoman"/>
      <w:sz w:val="24"/>
      <w:szCs w:val="24"/>
      <w:lang w:eastAsia="ru-RU"/>
    </w:rPr>
  </w:style>
  <w:style w:type="character" w:customStyle="1" w:styleId="3f4">
    <w:name w:val="Основной текст с отступом 3 Знак"/>
    <w:basedOn w:val="a4"/>
    <w:link w:val="3f3"/>
    <w:rsid w:val="006D7167"/>
    <w:rPr>
      <w:rFonts w:ascii="TimesNewRoman" w:eastAsia="TimesNewRoman" w:hAnsi="TimesNewRoman" w:cs="TimesNewRoman"/>
      <w:sz w:val="24"/>
      <w:szCs w:val="24"/>
      <w:lang w:eastAsia="ru-RU"/>
    </w:rPr>
  </w:style>
  <w:style w:type="paragraph" w:styleId="afffff">
    <w:name w:val="Block Text"/>
    <w:rsid w:val="006D7167"/>
    <w:pPr>
      <w:spacing w:after="0"/>
      <w:ind w:firstLine="708"/>
      <w:jc w:val="both"/>
    </w:pPr>
    <w:rPr>
      <w:rFonts w:ascii="TimesNewRoman" w:eastAsia="TimesNewRoman" w:hAnsi="TimesNewRoman" w:cs="TimesNewRoman"/>
      <w:sz w:val="24"/>
      <w:szCs w:val="24"/>
      <w:lang w:eastAsia="ru-RU"/>
    </w:rPr>
  </w:style>
  <w:style w:type="paragraph" w:customStyle="1" w:styleId="1f9">
    <w:name w:val="Гиперссылка1"/>
    <w:rsid w:val="006D7167"/>
    <w:pPr>
      <w:spacing w:after="0"/>
      <w:ind w:firstLine="708"/>
      <w:jc w:val="both"/>
    </w:pPr>
    <w:rPr>
      <w:rFonts w:ascii="TimesNewRoman" w:eastAsia="TimesNewRoman" w:hAnsi="TimesNewRoman" w:cs="TimesNewRoman"/>
      <w:sz w:val="24"/>
      <w:szCs w:val="24"/>
      <w:lang w:eastAsia="ru-RU"/>
    </w:rPr>
  </w:style>
  <w:style w:type="paragraph" w:customStyle="1" w:styleId="1fa">
    <w:name w:val="Просмотренная гиперссылка1"/>
    <w:rsid w:val="006D7167"/>
    <w:pPr>
      <w:spacing w:after="0"/>
      <w:ind w:firstLine="708"/>
      <w:jc w:val="both"/>
    </w:pPr>
    <w:rPr>
      <w:rFonts w:ascii="TimesNewRoman" w:eastAsia="TimesNewRoman" w:hAnsi="TimesNewRoman" w:cs="TimesNewRoman"/>
      <w:sz w:val="24"/>
      <w:szCs w:val="24"/>
      <w:lang w:eastAsia="ru-RU"/>
    </w:rPr>
  </w:style>
  <w:style w:type="paragraph" w:customStyle="1" w:styleId="2ff">
    <w:name w:val="Строгий2"/>
    <w:rsid w:val="006D7167"/>
    <w:pPr>
      <w:spacing w:after="0"/>
      <w:ind w:firstLine="708"/>
      <w:jc w:val="both"/>
    </w:pPr>
    <w:rPr>
      <w:rFonts w:ascii="TimesNewRoman" w:eastAsia="TimesNewRoman" w:hAnsi="TimesNewRoman" w:cs="TimesNewRoman"/>
      <w:sz w:val="24"/>
      <w:szCs w:val="24"/>
      <w:lang w:eastAsia="ru-RU"/>
    </w:rPr>
  </w:style>
  <w:style w:type="paragraph" w:customStyle="1" w:styleId="1fb">
    <w:name w:val="Выделение1"/>
    <w:rsid w:val="006D7167"/>
    <w:pPr>
      <w:spacing w:after="0"/>
      <w:ind w:firstLine="708"/>
      <w:jc w:val="both"/>
    </w:pPr>
    <w:rPr>
      <w:rFonts w:ascii="TimesNewRoman" w:eastAsia="TimesNewRoman" w:hAnsi="TimesNewRoman" w:cs="TimesNewRoman"/>
      <w:sz w:val="24"/>
      <w:szCs w:val="24"/>
      <w:lang w:eastAsia="ru-RU"/>
    </w:rPr>
  </w:style>
  <w:style w:type="paragraph" w:styleId="afffff0">
    <w:name w:val="Document Map"/>
    <w:link w:val="afffff1"/>
    <w:rsid w:val="006D7167"/>
    <w:pPr>
      <w:spacing w:after="0"/>
      <w:ind w:firstLine="708"/>
      <w:jc w:val="both"/>
    </w:pPr>
    <w:rPr>
      <w:rFonts w:ascii="TimesNewRoman" w:eastAsia="TimesNewRoman" w:hAnsi="TimesNewRoman" w:cs="TimesNewRoman"/>
      <w:sz w:val="24"/>
      <w:szCs w:val="24"/>
      <w:lang w:eastAsia="ru-RU"/>
    </w:rPr>
  </w:style>
  <w:style w:type="character" w:customStyle="1" w:styleId="afffff1">
    <w:name w:val="Схема документа Знак"/>
    <w:basedOn w:val="a4"/>
    <w:link w:val="afffff0"/>
    <w:rsid w:val="006D7167"/>
    <w:rPr>
      <w:rFonts w:ascii="TimesNewRoman" w:eastAsia="TimesNewRoman" w:hAnsi="TimesNewRoman" w:cs="TimesNewRoman"/>
      <w:sz w:val="24"/>
      <w:szCs w:val="24"/>
      <w:lang w:eastAsia="ru-RU"/>
    </w:rPr>
  </w:style>
  <w:style w:type="paragraph" w:styleId="afffff2">
    <w:name w:val="Plain Text"/>
    <w:link w:val="afffff3"/>
    <w:rsid w:val="006D7167"/>
    <w:pPr>
      <w:spacing w:after="0"/>
      <w:ind w:firstLine="708"/>
      <w:jc w:val="both"/>
    </w:pPr>
    <w:rPr>
      <w:rFonts w:ascii="TimesNewRoman" w:eastAsia="TimesNewRoman" w:hAnsi="TimesNewRoman" w:cs="TimesNewRoman"/>
      <w:sz w:val="24"/>
      <w:szCs w:val="24"/>
      <w:lang w:eastAsia="ru-RU"/>
    </w:rPr>
  </w:style>
  <w:style w:type="character" w:customStyle="1" w:styleId="afffff3">
    <w:name w:val="Текст Знак"/>
    <w:basedOn w:val="a4"/>
    <w:link w:val="afffff2"/>
    <w:rsid w:val="006D7167"/>
    <w:rPr>
      <w:rFonts w:ascii="TimesNewRoman" w:eastAsia="TimesNewRoman" w:hAnsi="TimesNewRoman" w:cs="TimesNewRoman"/>
      <w:sz w:val="24"/>
      <w:szCs w:val="24"/>
      <w:lang w:eastAsia="ru-RU"/>
    </w:rPr>
  </w:style>
  <w:style w:type="paragraph" w:styleId="afffff4">
    <w:name w:val="E-mail Signature"/>
    <w:link w:val="afffff5"/>
    <w:rsid w:val="006D7167"/>
    <w:pPr>
      <w:spacing w:after="0"/>
      <w:ind w:firstLine="708"/>
      <w:jc w:val="both"/>
    </w:pPr>
    <w:rPr>
      <w:rFonts w:ascii="TimesNewRoman" w:eastAsia="TimesNewRoman" w:hAnsi="TimesNewRoman" w:cs="TimesNewRoman"/>
      <w:sz w:val="24"/>
      <w:szCs w:val="24"/>
      <w:lang w:eastAsia="ru-RU"/>
    </w:rPr>
  </w:style>
  <w:style w:type="character" w:customStyle="1" w:styleId="afffff5">
    <w:name w:val="Электронная подпись Знак"/>
    <w:basedOn w:val="a4"/>
    <w:link w:val="afffff4"/>
    <w:rsid w:val="006D7167"/>
    <w:rPr>
      <w:rFonts w:ascii="TimesNewRoman" w:eastAsia="TimesNewRoman" w:hAnsi="TimesNewRoman" w:cs="TimesNewRoman"/>
      <w:sz w:val="24"/>
      <w:szCs w:val="24"/>
      <w:lang w:eastAsia="ru-RU"/>
    </w:rPr>
  </w:style>
  <w:style w:type="paragraph" w:styleId="z-">
    <w:name w:val="HTML Top of Form"/>
    <w:link w:val="z-0"/>
    <w:rsid w:val="006D7167"/>
    <w:pPr>
      <w:spacing w:after="0"/>
      <w:ind w:firstLine="708"/>
      <w:jc w:val="both"/>
    </w:pPr>
    <w:rPr>
      <w:rFonts w:ascii="TimesNewRoman" w:eastAsia="TimesNewRoman" w:hAnsi="TimesNewRoman" w:cs="TimesNewRoman"/>
      <w:sz w:val="24"/>
      <w:szCs w:val="24"/>
      <w:lang w:eastAsia="ru-RU"/>
    </w:rPr>
  </w:style>
  <w:style w:type="character" w:customStyle="1" w:styleId="z-0">
    <w:name w:val="z-Начало формы Знак"/>
    <w:basedOn w:val="a4"/>
    <w:link w:val="z-"/>
    <w:rsid w:val="006D7167"/>
    <w:rPr>
      <w:rFonts w:ascii="TimesNewRoman" w:eastAsia="TimesNewRoman" w:hAnsi="TimesNewRoman" w:cs="TimesNewRoman"/>
      <w:sz w:val="24"/>
      <w:szCs w:val="24"/>
      <w:lang w:eastAsia="ru-RU"/>
    </w:rPr>
  </w:style>
  <w:style w:type="paragraph" w:styleId="z-1">
    <w:name w:val="HTML Bottom of Form"/>
    <w:link w:val="z-2"/>
    <w:rsid w:val="006D7167"/>
    <w:pPr>
      <w:spacing w:after="0"/>
      <w:ind w:firstLine="708"/>
      <w:jc w:val="both"/>
    </w:pPr>
    <w:rPr>
      <w:rFonts w:ascii="TimesNewRoman" w:eastAsia="TimesNewRoman" w:hAnsi="TimesNewRoman" w:cs="TimesNewRoman"/>
      <w:sz w:val="24"/>
      <w:szCs w:val="24"/>
      <w:lang w:eastAsia="ru-RU"/>
    </w:rPr>
  </w:style>
  <w:style w:type="character" w:customStyle="1" w:styleId="z-2">
    <w:name w:val="z-Конец формы Знак"/>
    <w:basedOn w:val="a4"/>
    <w:link w:val="z-1"/>
    <w:rsid w:val="006D7167"/>
    <w:rPr>
      <w:rFonts w:ascii="TimesNewRoman" w:eastAsia="TimesNewRoman" w:hAnsi="TimesNewRoman" w:cs="TimesNewRoman"/>
      <w:sz w:val="24"/>
      <w:szCs w:val="24"/>
      <w:lang w:eastAsia="ru-RU"/>
    </w:rPr>
  </w:style>
  <w:style w:type="paragraph" w:customStyle="1" w:styleId="HTML1">
    <w:name w:val="Акроним HTML1"/>
    <w:rsid w:val="006D7167"/>
    <w:pPr>
      <w:spacing w:after="0"/>
      <w:ind w:firstLine="708"/>
      <w:jc w:val="both"/>
    </w:pPr>
    <w:rPr>
      <w:rFonts w:ascii="TimesNewRoman" w:eastAsia="TimesNewRoman" w:hAnsi="TimesNewRoman" w:cs="TimesNewRoman"/>
      <w:sz w:val="24"/>
      <w:szCs w:val="24"/>
      <w:lang w:eastAsia="ru-RU"/>
    </w:rPr>
  </w:style>
  <w:style w:type="paragraph" w:styleId="HTML">
    <w:name w:val="HTML Address"/>
    <w:link w:val="HTML0"/>
    <w:rsid w:val="006D7167"/>
    <w:pPr>
      <w:spacing w:after="0"/>
      <w:ind w:firstLine="708"/>
      <w:jc w:val="both"/>
    </w:pPr>
    <w:rPr>
      <w:rFonts w:ascii="TimesNewRoman" w:eastAsia="TimesNewRoman" w:hAnsi="TimesNewRoman" w:cs="TimesNewRoman"/>
      <w:sz w:val="24"/>
      <w:szCs w:val="24"/>
      <w:lang w:eastAsia="ru-RU"/>
    </w:rPr>
  </w:style>
  <w:style w:type="character" w:customStyle="1" w:styleId="HTML0">
    <w:name w:val="Адрес HTML Знак"/>
    <w:basedOn w:val="a4"/>
    <w:link w:val="HTML"/>
    <w:rsid w:val="006D7167"/>
    <w:rPr>
      <w:rFonts w:ascii="TimesNewRoman" w:eastAsia="TimesNewRoman" w:hAnsi="TimesNewRoman" w:cs="TimesNewRoman"/>
      <w:sz w:val="24"/>
      <w:szCs w:val="24"/>
      <w:lang w:eastAsia="ru-RU"/>
    </w:rPr>
  </w:style>
  <w:style w:type="paragraph" w:customStyle="1" w:styleId="HTML10">
    <w:name w:val="Цитата HTML1"/>
    <w:rsid w:val="006D7167"/>
    <w:pPr>
      <w:spacing w:after="0"/>
      <w:ind w:firstLine="708"/>
      <w:jc w:val="both"/>
    </w:pPr>
    <w:rPr>
      <w:rFonts w:ascii="TimesNewRoman" w:eastAsia="TimesNewRoman" w:hAnsi="TimesNewRoman" w:cs="TimesNewRoman"/>
      <w:sz w:val="24"/>
      <w:szCs w:val="24"/>
      <w:lang w:eastAsia="ru-RU"/>
    </w:rPr>
  </w:style>
  <w:style w:type="paragraph" w:customStyle="1" w:styleId="HTML11">
    <w:name w:val="Код HTML1"/>
    <w:rsid w:val="006D7167"/>
    <w:pPr>
      <w:spacing w:after="0"/>
      <w:ind w:firstLine="708"/>
      <w:jc w:val="both"/>
    </w:pPr>
    <w:rPr>
      <w:rFonts w:ascii="TimesNewRoman" w:eastAsia="TimesNewRoman" w:hAnsi="TimesNewRoman" w:cs="TimesNewRoman"/>
      <w:sz w:val="24"/>
      <w:szCs w:val="24"/>
      <w:lang w:eastAsia="ru-RU"/>
    </w:rPr>
  </w:style>
  <w:style w:type="paragraph" w:customStyle="1" w:styleId="HTML12">
    <w:name w:val="Определение HTML1"/>
    <w:rsid w:val="006D7167"/>
    <w:pPr>
      <w:spacing w:after="0"/>
      <w:ind w:firstLine="708"/>
      <w:jc w:val="both"/>
    </w:pPr>
    <w:rPr>
      <w:rFonts w:ascii="TimesNewRoman" w:eastAsia="TimesNewRoman" w:hAnsi="TimesNewRoman" w:cs="TimesNewRoman"/>
      <w:sz w:val="24"/>
      <w:szCs w:val="24"/>
      <w:lang w:eastAsia="ru-RU"/>
    </w:rPr>
  </w:style>
  <w:style w:type="paragraph" w:customStyle="1" w:styleId="HTML13">
    <w:name w:val="Клавиатура HTML1"/>
    <w:rsid w:val="006D7167"/>
    <w:pPr>
      <w:spacing w:after="0"/>
      <w:ind w:firstLine="708"/>
      <w:jc w:val="both"/>
    </w:pPr>
    <w:rPr>
      <w:rFonts w:ascii="TimesNewRoman" w:eastAsia="TimesNewRoman" w:hAnsi="TimesNewRoman" w:cs="TimesNewRoman"/>
      <w:sz w:val="24"/>
      <w:szCs w:val="24"/>
      <w:lang w:eastAsia="ru-RU"/>
    </w:rPr>
  </w:style>
  <w:style w:type="paragraph" w:styleId="HTML2">
    <w:name w:val="HTML Preformatted"/>
    <w:link w:val="HTML3"/>
    <w:rsid w:val="006D7167"/>
    <w:pPr>
      <w:spacing w:after="0"/>
      <w:ind w:firstLine="708"/>
      <w:jc w:val="both"/>
    </w:pPr>
    <w:rPr>
      <w:rFonts w:ascii="TimesNewRoman" w:eastAsia="TimesNewRoman" w:hAnsi="TimesNewRoman" w:cs="TimesNewRoman"/>
      <w:sz w:val="24"/>
      <w:szCs w:val="24"/>
      <w:lang w:eastAsia="ru-RU"/>
    </w:rPr>
  </w:style>
  <w:style w:type="character" w:customStyle="1" w:styleId="HTML3">
    <w:name w:val="Стандартный HTML Знак"/>
    <w:basedOn w:val="a4"/>
    <w:link w:val="HTML2"/>
    <w:rsid w:val="006D7167"/>
    <w:rPr>
      <w:rFonts w:ascii="TimesNewRoman" w:eastAsia="TimesNewRoman" w:hAnsi="TimesNewRoman" w:cs="TimesNewRoman"/>
      <w:sz w:val="24"/>
      <w:szCs w:val="24"/>
      <w:lang w:eastAsia="ru-RU"/>
    </w:rPr>
  </w:style>
  <w:style w:type="paragraph" w:customStyle="1" w:styleId="HTML14">
    <w:name w:val="Образец HTML1"/>
    <w:rsid w:val="006D7167"/>
    <w:pPr>
      <w:spacing w:after="0"/>
      <w:ind w:firstLine="708"/>
      <w:jc w:val="both"/>
    </w:pPr>
    <w:rPr>
      <w:rFonts w:ascii="TimesNewRoman" w:eastAsia="TimesNewRoman" w:hAnsi="TimesNewRoman" w:cs="TimesNewRoman"/>
      <w:sz w:val="24"/>
      <w:szCs w:val="24"/>
      <w:lang w:eastAsia="ru-RU"/>
    </w:rPr>
  </w:style>
  <w:style w:type="paragraph" w:customStyle="1" w:styleId="HTML15">
    <w:name w:val="Пишущая машинка HTML1"/>
    <w:rsid w:val="006D7167"/>
    <w:pPr>
      <w:spacing w:after="0"/>
      <w:ind w:firstLine="708"/>
      <w:jc w:val="both"/>
    </w:pPr>
    <w:rPr>
      <w:rFonts w:ascii="TimesNewRoman" w:eastAsia="TimesNewRoman" w:hAnsi="TimesNewRoman" w:cs="TimesNewRoman"/>
      <w:sz w:val="24"/>
      <w:szCs w:val="24"/>
      <w:lang w:eastAsia="ru-RU"/>
    </w:rPr>
  </w:style>
  <w:style w:type="paragraph" w:customStyle="1" w:styleId="HTML16">
    <w:name w:val="Переменный HTML1"/>
    <w:rsid w:val="006D7167"/>
    <w:pPr>
      <w:spacing w:after="0"/>
      <w:ind w:firstLine="708"/>
      <w:jc w:val="both"/>
    </w:pPr>
    <w:rPr>
      <w:rFonts w:ascii="TimesNewRoman" w:eastAsia="TimesNewRoman" w:hAnsi="TimesNewRoman" w:cs="TimesNewRoman"/>
      <w:sz w:val="24"/>
      <w:szCs w:val="24"/>
      <w:lang w:eastAsia="ru-RU"/>
    </w:rPr>
  </w:style>
  <w:style w:type="paragraph" w:customStyle="1" w:styleId="1fc">
    <w:name w:val="Обычная таблица1"/>
    <w:rsid w:val="006D7167"/>
    <w:pPr>
      <w:spacing w:after="0"/>
      <w:ind w:firstLine="708"/>
      <w:jc w:val="both"/>
    </w:pPr>
    <w:rPr>
      <w:rFonts w:ascii="TimesNewRoman" w:eastAsia="TimesNewRoman" w:hAnsi="TimesNewRoman" w:cs="TimesNewRoman"/>
      <w:sz w:val="24"/>
      <w:szCs w:val="24"/>
      <w:lang w:eastAsia="ru-RU"/>
    </w:rPr>
  </w:style>
  <w:style w:type="paragraph" w:styleId="afffff6">
    <w:name w:val="annotation subject"/>
    <w:link w:val="afffff7"/>
    <w:rsid w:val="006D7167"/>
    <w:pPr>
      <w:spacing w:after="0"/>
      <w:ind w:firstLine="708"/>
      <w:jc w:val="both"/>
    </w:pPr>
    <w:rPr>
      <w:rFonts w:ascii="TimesNewRoman" w:eastAsia="TimesNewRoman" w:hAnsi="TimesNewRoman" w:cs="TimesNewRoman"/>
      <w:sz w:val="24"/>
      <w:szCs w:val="24"/>
      <w:lang w:eastAsia="ru-RU"/>
    </w:rPr>
  </w:style>
  <w:style w:type="character" w:customStyle="1" w:styleId="afffff7">
    <w:name w:val="Тема примечания Знак"/>
    <w:basedOn w:val="afff4"/>
    <w:link w:val="afffff6"/>
    <w:rsid w:val="006D7167"/>
    <w:rPr>
      <w:rFonts w:ascii="TimesNewRoman" w:eastAsia="TimesNewRoman" w:hAnsi="TimesNewRoman" w:cs="TimesNewRoman"/>
      <w:sz w:val="24"/>
      <w:szCs w:val="24"/>
      <w:lang w:eastAsia="ru-RU"/>
    </w:rPr>
  </w:style>
  <w:style w:type="paragraph" w:customStyle="1" w:styleId="1ai1">
    <w:name w:val="1 / a / i1"/>
    <w:rsid w:val="006D7167"/>
    <w:pPr>
      <w:spacing w:after="0"/>
      <w:ind w:firstLine="708"/>
      <w:jc w:val="both"/>
    </w:pPr>
    <w:rPr>
      <w:rFonts w:ascii="TimesNewRoman" w:eastAsia="TimesNewRoman" w:hAnsi="TimesNewRoman" w:cs="TimesNewRoman"/>
      <w:sz w:val="24"/>
      <w:szCs w:val="24"/>
      <w:lang w:eastAsia="ru-RU"/>
    </w:rPr>
  </w:style>
  <w:style w:type="paragraph" w:customStyle="1" w:styleId="1111111">
    <w:name w:val="1 / 1.1 / 1.1.11"/>
    <w:rsid w:val="006D7167"/>
    <w:pPr>
      <w:spacing w:after="0"/>
      <w:ind w:firstLine="708"/>
      <w:jc w:val="both"/>
    </w:pPr>
    <w:rPr>
      <w:rFonts w:ascii="TimesNewRoman" w:eastAsia="TimesNewRoman" w:hAnsi="TimesNewRoman" w:cs="TimesNewRoman"/>
      <w:sz w:val="24"/>
      <w:szCs w:val="24"/>
      <w:lang w:eastAsia="ru-RU"/>
    </w:rPr>
  </w:style>
  <w:style w:type="paragraph" w:customStyle="1" w:styleId="1fd">
    <w:name w:val="Статья / Раздел1"/>
    <w:rsid w:val="006D7167"/>
    <w:pPr>
      <w:spacing w:after="0"/>
      <w:ind w:firstLine="708"/>
      <w:jc w:val="both"/>
    </w:pPr>
    <w:rPr>
      <w:rFonts w:ascii="TimesNewRoman" w:eastAsia="TimesNewRoman" w:hAnsi="TimesNewRoman" w:cs="TimesNewRoman"/>
      <w:sz w:val="24"/>
      <w:szCs w:val="24"/>
      <w:lang w:eastAsia="ru-RU"/>
    </w:rPr>
  </w:style>
  <w:style w:type="paragraph" w:customStyle="1" w:styleId="113">
    <w:name w:val="Простая 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2">
    <w:name w:val="Простая 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2">
    <w:name w:val="Простая 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114">
    <w:name w:val="Классическая 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3">
    <w:name w:val="Классическая 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3">
    <w:name w:val="Классическая 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412">
    <w:name w:val="Классическая таблица 41"/>
    <w:rsid w:val="006D7167"/>
    <w:pPr>
      <w:spacing w:after="0"/>
      <w:ind w:firstLine="708"/>
      <w:jc w:val="both"/>
    </w:pPr>
    <w:rPr>
      <w:rFonts w:ascii="TimesNewRoman" w:eastAsia="TimesNewRoman" w:hAnsi="TimesNewRoman" w:cs="TimesNewRoman"/>
      <w:sz w:val="24"/>
      <w:szCs w:val="24"/>
      <w:lang w:eastAsia="ru-RU"/>
    </w:rPr>
  </w:style>
  <w:style w:type="paragraph" w:customStyle="1" w:styleId="115">
    <w:name w:val="Цветная 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4">
    <w:name w:val="Цветная 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4">
    <w:name w:val="Цветная 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116">
    <w:name w:val="Столбцы таблицы 11"/>
    <w:rsid w:val="006D7167"/>
    <w:pPr>
      <w:spacing w:after="0"/>
      <w:ind w:firstLine="708"/>
      <w:jc w:val="both"/>
    </w:pPr>
    <w:rPr>
      <w:rFonts w:ascii="TimesNewRoman" w:eastAsia="TimesNewRoman" w:hAnsi="TimesNewRoman" w:cs="TimesNewRoman"/>
      <w:sz w:val="24"/>
      <w:szCs w:val="24"/>
      <w:lang w:eastAsia="ru-RU"/>
    </w:rPr>
  </w:style>
  <w:style w:type="paragraph" w:customStyle="1" w:styleId="215">
    <w:name w:val="Столбцы таблицы 21"/>
    <w:rsid w:val="006D7167"/>
    <w:pPr>
      <w:spacing w:after="0"/>
      <w:ind w:firstLine="708"/>
      <w:jc w:val="both"/>
    </w:pPr>
    <w:rPr>
      <w:rFonts w:ascii="TimesNewRoman" w:eastAsia="TimesNewRoman" w:hAnsi="TimesNewRoman" w:cs="TimesNewRoman"/>
      <w:sz w:val="24"/>
      <w:szCs w:val="24"/>
      <w:lang w:eastAsia="ru-RU"/>
    </w:rPr>
  </w:style>
  <w:style w:type="paragraph" w:customStyle="1" w:styleId="315">
    <w:name w:val="Столбцы таблицы 31"/>
    <w:rsid w:val="006D7167"/>
    <w:pPr>
      <w:spacing w:after="0"/>
      <w:ind w:firstLine="708"/>
      <w:jc w:val="both"/>
    </w:pPr>
    <w:rPr>
      <w:rFonts w:ascii="TimesNewRoman" w:eastAsia="TimesNewRoman" w:hAnsi="TimesNewRoman" w:cs="TimesNewRoman"/>
      <w:sz w:val="24"/>
      <w:szCs w:val="24"/>
      <w:lang w:eastAsia="ru-RU"/>
    </w:rPr>
  </w:style>
  <w:style w:type="paragraph" w:customStyle="1" w:styleId="413">
    <w:name w:val="Столбцы таблицы 41"/>
    <w:rsid w:val="006D7167"/>
    <w:pPr>
      <w:spacing w:after="0"/>
      <w:ind w:firstLine="708"/>
      <w:jc w:val="both"/>
    </w:pPr>
    <w:rPr>
      <w:rFonts w:ascii="TimesNewRoman" w:eastAsia="TimesNewRoman" w:hAnsi="TimesNewRoman" w:cs="TimesNewRoman"/>
      <w:sz w:val="24"/>
      <w:szCs w:val="24"/>
      <w:lang w:eastAsia="ru-RU"/>
    </w:rPr>
  </w:style>
  <w:style w:type="paragraph" w:customStyle="1" w:styleId="510">
    <w:name w:val="Столбцы таблицы 51"/>
    <w:rsid w:val="006D7167"/>
    <w:pPr>
      <w:spacing w:after="0"/>
      <w:ind w:firstLine="708"/>
      <w:jc w:val="both"/>
    </w:pPr>
    <w:rPr>
      <w:rFonts w:ascii="TimesNewRoman" w:eastAsia="TimesNewRoman" w:hAnsi="TimesNewRoman" w:cs="TimesNewRoman"/>
      <w:sz w:val="24"/>
      <w:szCs w:val="24"/>
      <w:lang w:eastAsia="ru-RU"/>
    </w:rPr>
  </w:style>
  <w:style w:type="paragraph" w:customStyle="1" w:styleId="117">
    <w:name w:val="Сетка таблицы 11"/>
    <w:rsid w:val="006D7167"/>
    <w:pPr>
      <w:spacing w:after="0"/>
      <w:ind w:firstLine="708"/>
      <w:jc w:val="both"/>
    </w:pPr>
    <w:rPr>
      <w:rFonts w:ascii="TimesNewRoman" w:eastAsia="TimesNewRoman" w:hAnsi="TimesNewRoman" w:cs="TimesNewRoman"/>
      <w:sz w:val="24"/>
      <w:szCs w:val="24"/>
      <w:lang w:eastAsia="ru-RU"/>
    </w:rPr>
  </w:style>
  <w:style w:type="paragraph" w:customStyle="1" w:styleId="216">
    <w:name w:val="Сетка таблицы 21"/>
    <w:rsid w:val="006D7167"/>
    <w:pPr>
      <w:spacing w:after="0"/>
      <w:ind w:firstLine="708"/>
      <w:jc w:val="both"/>
    </w:pPr>
    <w:rPr>
      <w:rFonts w:ascii="TimesNewRoman" w:eastAsia="TimesNewRoman" w:hAnsi="TimesNewRoman" w:cs="TimesNewRoman"/>
      <w:sz w:val="24"/>
      <w:szCs w:val="24"/>
      <w:lang w:eastAsia="ru-RU"/>
    </w:rPr>
  </w:style>
  <w:style w:type="paragraph" w:customStyle="1" w:styleId="316">
    <w:name w:val="Сетка таблицы 31"/>
    <w:rsid w:val="006D7167"/>
    <w:pPr>
      <w:spacing w:after="0"/>
      <w:ind w:firstLine="708"/>
      <w:jc w:val="both"/>
    </w:pPr>
    <w:rPr>
      <w:rFonts w:ascii="TimesNewRoman" w:eastAsia="TimesNewRoman" w:hAnsi="TimesNewRoman" w:cs="TimesNewRoman"/>
      <w:sz w:val="24"/>
      <w:szCs w:val="24"/>
      <w:lang w:eastAsia="ru-RU"/>
    </w:rPr>
  </w:style>
  <w:style w:type="paragraph" w:customStyle="1" w:styleId="414">
    <w:name w:val="Сетка таблицы 41"/>
    <w:rsid w:val="006D7167"/>
    <w:pPr>
      <w:spacing w:after="0"/>
      <w:ind w:firstLine="708"/>
      <w:jc w:val="both"/>
    </w:pPr>
    <w:rPr>
      <w:rFonts w:ascii="TimesNewRoman" w:eastAsia="TimesNewRoman" w:hAnsi="TimesNewRoman" w:cs="TimesNewRoman"/>
      <w:sz w:val="24"/>
      <w:szCs w:val="24"/>
      <w:lang w:eastAsia="ru-RU"/>
    </w:rPr>
  </w:style>
  <w:style w:type="paragraph" w:customStyle="1" w:styleId="511">
    <w:name w:val="Сетка таблицы 51"/>
    <w:rsid w:val="006D7167"/>
    <w:pPr>
      <w:spacing w:after="0"/>
      <w:ind w:firstLine="708"/>
      <w:jc w:val="both"/>
    </w:pPr>
    <w:rPr>
      <w:rFonts w:ascii="TimesNewRoman" w:eastAsia="TimesNewRoman" w:hAnsi="TimesNewRoman" w:cs="TimesNewRoman"/>
      <w:sz w:val="24"/>
      <w:szCs w:val="24"/>
      <w:lang w:eastAsia="ru-RU"/>
    </w:rPr>
  </w:style>
  <w:style w:type="paragraph" w:customStyle="1" w:styleId="610">
    <w:name w:val="Сетка таблицы 61"/>
    <w:rsid w:val="006D7167"/>
    <w:pPr>
      <w:spacing w:after="0"/>
      <w:ind w:firstLine="708"/>
      <w:jc w:val="both"/>
    </w:pPr>
    <w:rPr>
      <w:rFonts w:ascii="TimesNewRoman" w:eastAsia="TimesNewRoman" w:hAnsi="TimesNewRoman" w:cs="TimesNewRoman"/>
      <w:sz w:val="24"/>
      <w:szCs w:val="24"/>
      <w:lang w:eastAsia="ru-RU"/>
    </w:rPr>
  </w:style>
  <w:style w:type="paragraph" w:customStyle="1" w:styleId="710">
    <w:name w:val="Сетка таблицы 71"/>
    <w:rsid w:val="006D7167"/>
    <w:pPr>
      <w:spacing w:after="0"/>
      <w:ind w:firstLine="708"/>
      <w:jc w:val="both"/>
    </w:pPr>
    <w:rPr>
      <w:rFonts w:ascii="TimesNewRoman" w:eastAsia="TimesNewRoman" w:hAnsi="TimesNewRoman" w:cs="TimesNewRoman"/>
      <w:sz w:val="24"/>
      <w:szCs w:val="24"/>
      <w:lang w:eastAsia="ru-RU"/>
    </w:rPr>
  </w:style>
  <w:style w:type="paragraph" w:customStyle="1" w:styleId="810">
    <w:name w:val="Сетка таблицы 81"/>
    <w:rsid w:val="006D7167"/>
    <w:pPr>
      <w:spacing w:after="0"/>
      <w:ind w:firstLine="708"/>
      <w:jc w:val="both"/>
    </w:pPr>
    <w:rPr>
      <w:rFonts w:ascii="TimesNewRoman" w:eastAsia="TimesNewRoman" w:hAnsi="TimesNewRoman" w:cs="TimesNewRoman"/>
      <w:sz w:val="24"/>
      <w:szCs w:val="24"/>
      <w:lang w:eastAsia="ru-RU"/>
    </w:rPr>
  </w:style>
  <w:style w:type="paragraph" w:customStyle="1" w:styleId="-11">
    <w:name w:val="Таблица-список 11"/>
    <w:rsid w:val="006D7167"/>
    <w:pPr>
      <w:spacing w:after="0"/>
      <w:ind w:firstLine="708"/>
      <w:jc w:val="both"/>
    </w:pPr>
    <w:rPr>
      <w:rFonts w:ascii="TimesNewRoman" w:eastAsia="TimesNewRoman" w:hAnsi="TimesNewRoman" w:cs="TimesNewRoman"/>
      <w:sz w:val="24"/>
      <w:szCs w:val="24"/>
      <w:lang w:eastAsia="ru-RU"/>
    </w:rPr>
  </w:style>
  <w:style w:type="paragraph" w:customStyle="1" w:styleId="-21">
    <w:name w:val="Таблица-список 21"/>
    <w:rsid w:val="006D7167"/>
    <w:pPr>
      <w:spacing w:after="0"/>
      <w:ind w:firstLine="708"/>
      <w:jc w:val="both"/>
    </w:pPr>
    <w:rPr>
      <w:rFonts w:ascii="TimesNewRoman" w:eastAsia="TimesNewRoman" w:hAnsi="TimesNewRoman" w:cs="TimesNewRoman"/>
      <w:sz w:val="24"/>
      <w:szCs w:val="24"/>
      <w:lang w:eastAsia="ru-RU"/>
    </w:rPr>
  </w:style>
  <w:style w:type="paragraph" w:customStyle="1" w:styleId="-31">
    <w:name w:val="Таблица-список 31"/>
    <w:rsid w:val="006D7167"/>
    <w:pPr>
      <w:spacing w:after="0"/>
      <w:ind w:firstLine="708"/>
      <w:jc w:val="both"/>
    </w:pPr>
    <w:rPr>
      <w:rFonts w:ascii="TimesNewRoman" w:eastAsia="TimesNewRoman" w:hAnsi="TimesNewRoman" w:cs="TimesNewRoman"/>
      <w:sz w:val="24"/>
      <w:szCs w:val="24"/>
      <w:lang w:eastAsia="ru-RU"/>
    </w:rPr>
  </w:style>
  <w:style w:type="paragraph" w:customStyle="1" w:styleId="-41">
    <w:name w:val="Таблица-список 41"/>
    <w:rsid w:val="006D7167"/>
    <w:pPr>
      <w:spacing w:after="0"/>
      <w:ind w:firstLine="708"/>
      <w:jc w:val="both"/>
    </w:pPr>
    <w:rPr>
      <w:rFonts w:ascii="TimesNewRoman" w:eastAsia="TimesNewRoman" w:hAnsi="TimesNewRoman" w:cs="TimesNewRoman"/>
      <w:sz w:val="24"/>
      <w:szCs w:val="24"/>
      <w:lang w:eastAsia="ru-RU"/>
    </w:rPr>
  </w:style>
  <w:style w:type="paragraph" w:customStyle="1" w:styleId="-51">
    <w:name w:val="Таблица-список 51"/>
    <w:rsid w:val="006D7167"/>
    <w:pPr>
      <w:spacing w:after="0"/>
      <w:ind w:firstLine="708"/>
      <w:jc w:val="both"/>
    </w:pPr>
    <w:rPr>
      <w:rFonts w:ascii="TimesNewRoman" w:eastAsia="TimesNewRoman" w:hAnsi="TimesNewRoman" w:cs="TimesNewRoman"/>
      <w:sz w:val="24"/>
      <w:szCs w:val="24"/>
      <w:lang w:eastAsia="ru-RU"/>
    </w:rPr>
  </w:style>
  <w:style w:type="paragraph" w:customStyle="1" w:styleId="-61">
    <w:name w:val="Таблица-список 61"/>
    <w:rsid w:val="006D7167"/>
    <w:pPr>
      <w:spacing w:after="0"/>
      <w:ind w:firstLine="708"/>
      <w:jc w:val="both"/>
    </w:pPr>
    <w:rPr>
      <w:rFonts w:ascii="TimesNewRoman" w:eastAsia="TimesNewRoman" w:hAnsi="TimesNewRoman" w:cs="TimesNewRoman"/>
      <w:sz w:val="24"/>
      <w:szCs w:val="24"/>
      <w:lang w:eastAsia="ru-RU"/>
    </w:rPr>
  </w:style>
  <w:style w:type="paragraph" w:customStyle="1" w:styleId="-71">
    <w:name w:val="Таблица-список 71"/>
    <w:rsid w:val="006D7167"/>
    <w:pPr>
      <w:spacing w:after="0"/>
      <w:ind w:firstLine="708"/>
      <w:jc w:val="both"/>
    </w:pPr>
    <w:rPr>
      <w:rFonts w:ascii="TimesNewRoman" w:eastAsia="TimesNewRoman" w:hAnsi="TimesNewRoman" w:cs="TimesNewRoman"/>
      <w:sz w:val="24"/>
      <w:szCs w:val="24"/>
      <w:lang w:eastAsia="ru-RU"/>
    </w:rPr>
  </w:style>
  <w:style w:type="paragraph" w:customStyle="1" w:styleId="-81">
    <w:name w:val="Таблица-список 81"/>
    <w:rsid w:val="006D7167"/>
    <w:pPr>
      <w:spacing w:after="0"/>
      <w:ind w:firstLine="708"/>
      <w:jc w:val="both"/>
    </w:pPr>
    <w:rPr>
      <w:rFonts w:ascii="TimesNewRoman" w:eastAsia="TimesNewRoman" w:hAnsi="TimesNewRoman" w:cs="TimesNewRoman"/>
      <w:sz w:val="24"/>
      <w:szCs w:val="24"/>
      <w:lang w:eastAsia="ru-RU"/>
    </w:rPr>
  </w:style>
  <w:style w:type="paragraph" w:customStyle="1" w:styleId="118">
    <w:name w:val="Объемная 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7">
    <w:name w:val="Объемная 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7">
    <w:name w:val="Объемная 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1fe">
    <w:name w:val="Современная таблица1"/>
    <w:rsid w:val="006D7167"/>
    <w:pPr>
      <w:spacing w:after="0"/>
      <w:ind w:firstLine="708"/>
      <w:jc w:val="both"/>
    </w:pPr>
    <w:rPr>
      <w:rFonts w:ascii="TimesNewRoman" w:eastAsia="TimesNewRoman" w:hAnsi="TimesNewRoman" w:cs="TimesNewRoman"/>
      <w:sz w:val="24"/>
      <w:szCs w:val="24"/>
      <w:lang w:eastAsia="ru-RU"/>
    </w:rPr>
  </w:style>
  <w:style w:type="paragraph" w:customStyle="1" w:styleId="1ff">
    <w:name w:val="Изысканная таблица1"/>
    <w:rsid w:val="006D7167"/>
    <w:pPr>
      <w:spacing w:after="0"/>
      <w:ind w:firstLine="708"/>
      <w:jc w:val="both"/>
    </w:pPr>
    <w:rPr>
      <w:rFonts w:ascii="TimesNewRoman" w:eastAsia="TimesNewRoman" w:hAnsi="TimesNewRoman" w:cs="TimesNewRoman"/>
      <w:sz w:val="24"/>
      <w:szCs w:val="24"/>
      <w:lang w:eastAsia="ru-RU"/>
    </w:rPr>
  </w:style>
  <w:style w:type="paragraph" w:customStyle="1" w:styleId="1ff0">
    <w:name w:val="Стандартная таблица1"/>
    <w:rsid w:val="006D7167"/>
    <w:pPr>
      <w:spacing w:after="0"/>
      <w:ind w:firstLine="708"/>
      <w:jc w:val="both"/>
    </w:pPr>
    <w:rPr>
      <w:rFonts w:ascii="TimesNewRoman" w:eastAsia="TimesNewRoman" w:hAnsi="TimesNewRoman" w:cs="TimesNewRoman"/>
      <w:sz w:val="24"/>
      <w:szCs w:val="24"/>
      <w:lang w:eastAsia="ru-RU"/>
    </w:rPr>
  </w:style>
  <w:style w:type="paragraph" w:customStyle="1" w:styleId="119">
    <w:name w:val="Изящная 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8">
    <w:name w:val="Изящная 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110">
    <w:name w:val="Веб-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0">
    <w:name w:val="Веб-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0">
    <w:name w:val="Веб-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1ff1">
    <w:name w:val="Тема таблицы1"/>
    <w:rsid w:val="006D7167"/>
    <w:pPr>
      <w:spacing w:after="0"/>
      <w:ind w:firstLine="708"/>
      <w:jc w:val="both"/>
    </w:pPr>
    <w:rPr>
      <w:rFonts w:ascii="TimesNewRoman" w:eastAsia="TimesNewRoman" w:hAnsi="TimesNewRoman" w:cs="TimesNewRoman"/>
      <w:sz w:val="24"/>
      <w:szCs w:val="24"/>
      <w:lang w:eastAsia="ru-RU"/>
    </w:rPr>
  </w:style>
  <w:style w:type="paragraph" w:customStyle="1" w:styleId="1ff2">
    <w:name w:val="Замещающий текст1"/>
    <w:rsid w:val="006D7167"/>
    <w:pPr>
      <w:spacing w:after="0"/>
      <w:ind w:firstLine="708"/>
      <w:jc w:val="both"/>
    </w:pPr>
    <w:rPr>
      <w:rFonts w:ascii="TimesNewRoman" w:eastAsia="TimesNewRoman" w:hAnsi="TimesNewRoman" w:cs="TimesNewRoman"/>
      <w:sz w:val="24"/>
      <w:szCs w:val="24"/>
      <w:lang w:eastAsia="ru-RU"/>
    </w:rPr>
  </w:style>
  <w:style w:type="paragraph" w:customStyle="1" w:styleId="1ff3">
    <w:name w:val="Светлая заливка1"/>
    <w:rsid w:val="006D7167"/>
    <w:pPr>
      <w:spacing w:after="0"/>
      <w:ind w:firstLine="708"/>
      <w:jc w:val="both"/>
    </w:pPr>
    <w:rPr>
      <w:rFonts w:ascii="TimesNewRoman" w:eastAsia="TimesNewRoman" w:hAnsi="TimesNewRoman" w:cs="TimesNewRoman"/>
      <w:sz w:val="24"/>
      <w:szCs w:val="24"/>
      <w:lang w:eastAsia="ru-RU"/>
    </w:rPr>
  </w:style>
  <w:style w:type="paragraph" w:customStyle="1" w:styleId="1ff4">
    <w:name w:val="Светлый список1"/>
    <w:rsid w:val="006D7167"/>
    <w:pPr>
      <w:spacing w:after="0"/>
      <w:ind w:firstLine="708"/>
      <w:jc w:val="both"/>
    </w:pPr>
    <w:rPr>
      <w:rFonts w:ascii="TimesNewRoman" w:eastAsia="TimesNewRoman" w:hAnsi="TimesNewRoman" w:cs="TimesNewRoman"/>
      <w:sz w:val="24"/>
      <w:szCs w:val="24"/>
      <w:lang w:eastAsia="ru-RU"/>
    </w:rPr>
  </w:style>
  <w:style w:type="paragraph" w:customStyle="1" w:styleId="1ff5">
    <w:name w:val="Светлая сетка1"/>
    <w:rsid w:val="006D7167"/>
    <w:pPr>
      <w:spacing w:after="0"/>
      <w:ind w:firstLine="708"/>
      <w:jc w:val="both"/>
    </w:pPr>
    <w:rPr>
      <w:rFonts w:ascii="TimesNewRoman" w:eastAsia="TimesNewRoman" w:hAnsi="TimesNewRoman" w:cs="TimesNewRoman"/>
      <w:sz w:val="24"/>
      <w:szCs w:val="24"/>
      <w:lang w:eastAsia="ru-RU"/>
    </w:rPr>
  </w:style>
  <w:style w:type="paragraph" w:customStyle="1" w:styleId="11a">
    <w:name w:val="Средняя заливка 11"/>
    <w:rsid w:val="006D7167"/>
    <w:pPr>
      <w:spacing w:after="0"/>
      <w:ind w:firstLine="708"/>
      <w:jc w:val="both"/>
    </w:pPr>
    <w:rPr>
      <w:rFonts w:ascii="TimesNewRoman" w:eastAsia="TimesNewRoman" w:hAnsi="TimesNewRoman" w:cs="TimesNewRoman"/>
      <w:sz w:val="24"/>
      <w:szCs w:val="24"/>
      <w:lang w:eastAsia="ru-RU"/>
    </w:rPr>
  </w:style>
  <w:style w:type="paragraph" w:customStyle="1" w:styleId="219">
    <w:name w:val="Средняя заливка 21"/>
    <w:rsid w:val="006D7167"/>
    <w:pPr>
      <w:spacing w:after="0"/>
      <w:ind w:firstLine="708"/>
      <w:jc w:val="both"/>
    </w:pPr>
    <w:rPr>
      <w:rFonts w:ascii="TimesNewRoman" w:eastAsia="TimesNewRoman" w:hAnsi="TimesNewRoman" w:cs="TimesNewRoman"/>
      <w:sz w:val="24"/>
      <w:szCs w:val="24"/>
      <w:lang w:eastAsia="ru-RU"/>
    </w:rPr>
  </w:style>
  <w:style w:type="paragraph" w:customStyle="1" w:styleId="11b">
    <w:name w:val="Средний список 11"/>
    <w:rsid w:val="006D7167"/>
    <w:pPr>
      <w:spacing w:after="0"/>
      <w:ind w:firstLine="708"/>
      <w:jc w:val="both"/>
    </w:pPr>
    <w:rPr>
      <w:rFonts w:ascii="TimesNewRoman" w:eastAsia="TimesNewRoman" w:hAnsi="TimesNewRoman" w:cs="TimesNewRoman"/>
      <w:sz w:val="24"/>
      <w:szCs w:val="24"/>
      <w:lang w:eastAsia="ru-RU"/>
    </w:rPr>
  </w:style>
  <w:style w:type="paragraph" w:customStyle="1" w:styleId="21a">
    <w:name w:val="Средний список 21"/>
    <w:rsid w:val="006D7167"/>
    <w:pPr>
      <w:spacing w:after="0"/>
      <w:ind w:firstLine="708"/>
      <w:jc w:val="both"/>
    </w:pPr>
    <w:rPr>
      <w:rFonts w:ascii="TimesNewRoman" w:eastAsia="TimesNewRoman" w:hAnsi="TimesNewRoman" w:cs="TimesNewRoman"/>
      <w:sz w:val="24"/>
      <w:szCs w:val="24"/>
      <w:lang w:eastAsia="ru-RU"/>
    </w:rPr>
  </w:style>
  <w:style w:type="paragraph" w:customStyle="1" w:styleId="11c">
    <w:name w:val="Средняя сетка 11"/>
    <w:rsid w:val="006D7167"/>
    <w:pPr>
      <w:spacing w:after="0"/>
      <w:ind w:firstLine="708"/>
      <w:jc w:val="both"/>
    </w:pPr>
    <w:rPr>
      <w:rFonts w:ascii="TimesNewRoman" w:eastAsia="TimesNewRoman" w:hAnsi="TimesNewRoman" w:cs="TimesNewRoman"/>
      <w:sz w:val="24"/>
      <w:szCs w:val="24"/>
      <w:lang w:eastAsia="ru-RU"/>
    </w:rPr>
  </w:style>
  <w:style w:type="paragraph" w:customStyle="1" w:styleId="21b">
    <w:name w:val="Средняя сетка 21"/>
    <w:rsid w:val="006D7167"/>
    <w:pPr>
      <w:spacing w:after="0"/>
      <w:ind w:firstLine="708"/>
      <w:jc w:val="both"/>
    </w:pPr>
    <w:rPr>
      <w:rFonts w:ascii="TimesNewRoman" w:eastAsia="TimesNewRoman" w:hAnsi="TimesNewRoman" w:cs="TimesNewRoman"/>
      <w:sz w:val="24"/>
      <w:szCs w:val="24"/>
      <w:lang w:eastAsia="ru-RU"/>
    </w:rPr>
  </w:style>
  <w:style w:type="paragraph" w:customStyle="1" w:styleId="318">
    <w:name w:val="Средняя сетка 31"/>
    <w:rsid w:val="006D7167"/>
    <w:pPr>
      <w:spacing w:after="0"/>
      <w:ind w:firstLine="708"/>
      <w:jc w:val="both"/>
    </w:pPr>
    <w:rPr>
      <w:rFonts w:ascii="TimesNewRoman" w:eastAsia="TimesNewRoman" w:hAnsi="TimesNewRoman" w:cs="TimesNewRoman"/>
      <w:sz w:val="24"/>
      <w:szCs w:val="24"/>
      <w:lang w:eastAsia="ru-RU"/>
    </w:rPr>
  </w:style>
  <w:style w:type="paragraph" w:customStyle="1" w:styleId="1ff6">
    <w:name w:val="Темный список1"/>
    <w:rsid w:val="006D7167"/>
    <w:pPr>
      <w:spacing w:after="0"/>
      <w:ind w:firstLine="708"/>
      <w:jc w:val="both"/>
    </w:pPr>
    <w:rPr>
      <w:rFonts w:ascii="TimesNewRoman" w:eastAsia="TimesNewRoman" w:hAnsi="TimesNewRoman" w:cs="TimesNewRoman"/>
      <w:sz w:val="24"/>
      <w:szCs w:val="24"/>
      <w:lang w:eastAsia="ru-RU"/>
    </w:rPr>
  </w:style>
  <w:style w:type="paragraph" w:customStyle="1" w:styleId="1ff7">
    <w:name w:val="Цветная заливка1"/>
    <w:rsid w:val="006D7167"/>
    <w:pPr>
      <w:spacing w:after="0"/>
      <w:ind w:firstLine="708"/>
      <w:jc w:val="both"/>
    </w:pPr>
    <w:rPr>
      <w:rFonts w:ascii="TimesNewRoman" w:eastAsia="TimesNewRoman" w:hAnsi="TimesNewRoman" w:cs="TimesNewRoman"/>
      <w:sz w:val="24"/>
      <w:szCs w:val="24"/>
      <w:lang w:eastAsia="ru-RU"/>
    </w:rPr>
  </w:style>
  <w:style w:type="paragraph" w:customStyle="1" w:styleId="1ff8">
    <w:name w:val="Цветной список1"/>
    <w:rsid w:val="006D7167"/>
    <w:pPr>
      <w:spacing w:after="0"/>
      <w:ind w:firstLine="708"/>
      <w:jc w:val="both"/>
    </w:pPr>
    <w:rPr>
      <w:rFonts w:ascii="TimesNewRoman" w:eastAsia="TimesNewRoman" w:hAnsi="TimesNewRoman" w:cs="TimesNewRoman"/>
      <w:sz w:val="24"/>
      <w:szCs w:val="24"/>
      <w:lang w:eastAsia="ru-RU"/>
    </w:rPr>
  </w:style>
  <w:style w:type="paragraph" w:customStyle="1" w:styleId="1ff9">
    <w:name w:val="Цветная сетка1"/>
    <w:rsid w:val="006D7167"/>
    <w:pPr>
      <w:spacing w:after="0"/>
      <w:ind w:firstLine="708"/>
      <w:jc w:val="both"/>
    </w:pPr>
    <w:rPr>
      <w:rFonts w:ascii="TimesNewRoman" w:eastAsia="TimesNewRoman" w:hAnsi="TimesNewRoman" w:cs="TimesNewRoman"/>
      <w:sz w:val="24"/>
      <w:szCs w:val="24"/>
      <w:lang w:eastAsia="ru-RU"/>
    </w:rPr>
  </w:style>
  <w:style w:type="paragraph" w:customStyle="1" w:styleId="-111">
    <w:name w:val="Светлая заливка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2">
    <w:name w:val="Светлый список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3">
    <w:name w:val="Светлая сетка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1">
    <w:name w:val="Средняя заливка 1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2-11">
    <w:name w:val="Средняя заливка 2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10">
    <w:name w:val="Средний список 1 - Акцент 11"/>
    <w:rsid w:val="006D7167"/>
    <w:pPr>
      <w:spacing w:after="0"/>
      <w:ind w:firstLine="708"/>
      <w:jc w:val="both"/>
    </w:pPr>
    <w:rPr>
      <w:rFonts w:ascii="TimesNewRoman" w:eastAsia="TimesNewRoman" w:hAnsi="TimesNewRoman" w:cs="TimesNewRoman"/>
      <w:sz w:val="24"/>
      <w:szCs w:val="24"/>
      <w:lang w:eastAsia="ru-RU"/>
    </w:rPr>
  </w:style>
  <w:style w:type="paragraph" w:styleId="afffff8">
    <w:name w:val="Revision"/>
    <w:rsid w:val="006D7167"/>
    <w:pPr>
      <w:spacing w:after="0"/>
      <w:ind w:firstLine="708"/>
      <w:jc w:val="both"/>
    </w:pPr>
    <w:rPr>
      <w:rFonts w:ascii="TimesNewRoman" w:eastAsia="TimesNewRoman" w:hAnsi="TimesNewRoman" w:cs="TimesNewRoman"/>
      <w:sz w:val="24"/>
      <w:szCs w:val="24"/>
      <w:lang w:eastAsia="ru-RU"/>
    </w:rPr>
  </w:style>
  <w:style w:type="paragraph" w:styleId="2ff0">
    <w:name w:val="Quote"/>
    <w:link w:val="2ff1"/>
    <w:rsid w:val="006D7167"/>
    <w:pPr>
      <w:spacing w:after="0"/>
      <w:ind w:firstLine="708"/>
      <w:jc w:val="both"/>
    </w:pPr>
    <w:rPr>
      <w:rFonts w:ascii="TimesNewRoman" w:eastAsia="TimesNewRoman" w:hAnsi="TimesNewRoman" w:cs="TimesNewRoman"/>
      <w:sz w:val="24"/>
      <w:szCs w:val="24"/>
      <w:lang w:eastAsia="ru-RU"/>
    </w:rPr>
  </w:style>
  <w:style w:type="character" w:customStyle="1" w:styleId="2ff1">
    <w:name w:val="Цитата 2 Знак"/>
    <w:basedOn w:val="a4"/>
    <w:link w:val="2ff0"/>
    <w:rsid w:val="006D7167"/>
    <w:rPr>
      <w:rFonts w:ascii="TimesNewRoman" w:eastAsia="TimesNewRoman" w:hAnsi="TimesNewRoman" w:cs="TimesNewRoman"/>
      <w:sz w:val="24"/>
      <w:szCs w:val="24"/>
      <w:lang w:eastAsia="ru-RU"/>
    </w:rPr>
  </w:style>
  <w:style w:type="paragraph" w:styleId="afffff9">
    <w:name w:val="Intense Quote"/>
    <w:link w:val="afffffa"/>
    <w:rsid w:val="006D7167"/>
    <w:pPr>
      <w:spacing w:after="0"/>
      <w:ind w:firstLine="708"/>
      <w:jc w:val="both"/>
    </w:pPr>
    <w:rPr>
      <w:rFonts w:ascii="TimesNewRoman" w:eastAsia="TimesNewRoman" w:hAnsi="TimesNewRoman" w:cs="TimesNewRoman"/>
      <w:sz w:val="24"/>
      <w:szCs w:val="24"/>
      <w:lang w:eastAsia="ru-RU"/>
    </w:rPr>
  </w:style>
  <w:style w:type="character" w:customStyle="1" w:styleId="afffffa">
    <w:name w:val="Выделенная цитата Знак"/>
    <w:basedOn w:val="a4"/>
    <w:link w:val="afffff9"/>
    <w:rsid w:val="006D7167"/>
    <w:rPr>
      <w:rFonts w:ascii="TimesNewRoman" w:eastAsia="TimesNewRoman" w:hAnsi="TimesNewRoman" w:cs="TimesNewRoman"/>
      <w:sz w:val="24"/>
      <w:szCs w:val="24"/>
      <w:lang w:eastAsia="ru-RU"/>
    </w:rPr>
  </w:style>
  <w:style w:type="paragraph" w:customStyle="1" w:styleId="2-110">
    <w:name w:val="Средний список 2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11">
    <w:name w:val="Средняя сетка 1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2-111">
    <w:name w:val="Средняя сетка 2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3-11">
    <w:name w:val="Средняя сетка 3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4">
    <w:name w:val="Темный список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5">
    <w:name w:val="Цветная заливка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6">
    <w:name w:val="Цветной список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7">
    <w:name w:val="Цветная сетка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211">
    <w:name w:val="Светлая заливка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2">
    <w:name w:val="Светлый список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3">
    <w:name w:val="Светлая сетка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1-21">
    <w:name w:val="Средняя заливка 1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21">
    <w:name w:val="Средняя заливка 2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1-210">
    <w:name w:val="Средний список 1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210">
    <w:name w:val="Средний список 2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1-211">
    <w:name w:val="Средняя сетка 1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211">
    <w:name w:val="Средняя сетка 2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3-21">
    <w:name w:val="Средняя сетка 3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4">
    <w:name w:val="Темный список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5">
    <w:name w:val="Цветная заливка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6">
    <w:name w:val="Цветной список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7">
    <w:name w:val="Цветная сетка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311">
    <w:name w:val="Светлая заливка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2">
    <w:name w:val="Светлый список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3">
    <w:name w:val="Светлая сетка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1-31">
    <w:name w:val="Средняя заливка 1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2-31">
    <w:name w:val="Средняя заливка 2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1-310">
    <w:name w:val="Средний список 1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2-310">
    <w:name w:val="Средний список 2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1-311">
    <w:name w:val="Средняя сетка 1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2-311">
    <w:name w:val="Средняя сетка 2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31">
    <w:name w:val="Средняя сетка 3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4">
    <w:name w:val="Темный список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5">
    <w:name w:val="Цветная заливка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6">
    <w:name w:val="Цветной список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7">
    <w:name w:val="Цветная сетка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410">
    <w:name w:val="Светлая заливка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1">
    <w:name w:val="Светлый список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2">
    <w:name w:val="Светлая сетка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1-41">
    <w:name w:val="Средняя заливка 1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2-41">
    <w:name w:val="Средняя заливка 2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1-410">
    <w:name w:val="Средний список 1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2-410">
    <w:name w:val="Средний список 2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1-411">
    <w:name w:val="Средняя сетка 1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2-411">
    <w:name w:val="Средняя сетка 2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3-41">
    <w:name w:val="Средняя сетка 3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3">
    <w:name w:val="Темный список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4">
    <w:name w:val="Цветная заливка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5">
    <w:name w:val="Цветной список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6">
    <w:name w:val="Цветная сетка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510">
    <w:name w:val="Светлая заливка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1">
    <w:name w:val="Светлый список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2">
    <w:name w:val="Светлая сетка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1-51">
    <w:name w:val="Средняя заливка 1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2-51">
    <w:name w:val="Средняя заливка 2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1-510">
    <w:name w:val="Средний список 1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2-510">
    <w:name w:val="Средний список 2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1-511">
    <w:name w:val="Средняя сетка 1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2-511">
    <w:name w:val="Средняя сетка 2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3-51">
    <w:name w:val="Средняя сетка 3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3">
    <w:name w:val="Темный список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4">
    <w:name w:val="Цветная заливка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5">
    <w:name w:val="Цветной список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6">
    <w:name w:val="Цветная сетка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610">
    <w:name w:val="Светлая заливка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1">
    <w:name w:val="Светлый список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2">
    <w:name w:val="Светлая сетка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1-61">
    <w:name w:val="Средняя заливка 1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2-61">
    <w:name w:val="Средняя заливка 2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1-610">
    <w:name w:val="Средний список 1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2-610">
    <w:name w:val="Средний список 2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1-611">
    <w:name w:val="Средняя сетка 1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2-611">
    <w:name w:val="Средняя сетка 2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3-61">
    <w:name w:val="Средняя сетка 3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3">
    <w:name w:val="Темный список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4">
    <w:name w:val="Цветная заливка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5">
    <w:name w:val="Цветной список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6">
    <w:name w:val="Цветная сетка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1ffa">
    <w:name w:val="Слабое выделение1"/>
    <w:rsid w:val="006D7167"/>
    <w:pPr>
      <w:spacing w:after="0"/>
      <w:ind w:firstLine="708"/>
      <w:jc w:val="both"/>
    </w:pPr>
    <w:rPr>
      <w:rFonts w:ascii="TimesNewRoman" w:eastAsia="TimesNewRoman" w:hAnsi="TimesNewRoman" w:cs="TimesNewRoman"/>
      <w:sz w:val="24"/>
      <w:szCs w:val="24"/>
      <w:lang w:eastAsia="ru-RU"/>
    </w:rPr>
  </w:style>
  <w:style w:type="paragraph" w:customStyle="1" w:styleId="1ffb">
    <w:name w:val="Сильное выделение1"/>
    <w:rsid w:val="006D7167"/>
    <w:pPr>
      <w:spacing w:after="0"/>
      <w:ind w:firstLine="708"/>
      <w:jc w:val="both"/>
    </w:pPr>
    <w:rPr>
      <w:rFonts w:ascii="TimesNewRoman" w:eastAsia="TimesNewRoman" w:hAnsi="TimesNewRoman" w:cs="TimesNewRoman"/>
      <w:sz w:val="24"/>
      <w:szCs w:val="24"/>
      <w:lang w:eastAsia="ru-RU"/>
    </w:rPr>
  </w:style>
  <w:style w:type="paragraph" w:customStyle="1" w:styleId="1ffc">
    <w:name w:val="Слабая ссылка1"/>
    <w:rsid w:val="006D7167"/>
    <w:pPr>
      <w:spacing w:after="0"/>
      <w:ind w:firstLine="708"/>
      <w:jc w:val="both"/>
    </w:pPr>
    <w:rPr>
      <w:rFonts w:ascii="TimesNewRoman" w:eastAsia="TimesNewRoman" w:hAnsi="TimesNewRoman" w:cs="TimesNewRoman"/>
      <w:sz w:val="24"/>
      <w:szCs w:val="24"/>
      <w:lang w:eastAsia="ru-RU"/>
    </w:rPr>
  </w:style>
  <w:style w:type="paragraph" w:customStyle="1" w:styleId="1ffd">
    <w:name w:val="Сильная ссылка1"/>
    <w:rsid w:val="006D7167"/>
    <w:pPr>
      <w:spacing w:after="0"/>
      <w:ind w:firstLine="708"/>
      <w:jc w:val="both"/>
    </w:pPr>
    <w:rPr>
      <w:rFonts w:ascii="TimesNewRoman" w:eastAsia="TimesNewRoman" w:hAnsi="TimesNewRoman" w:cs="TimesNewRoman"/>
      <w:sz w:val="24"/>
      <w:szCs w:val="24"/>
      <w:lang w:eastAsia="ru-RU"/>
    </w:rPr>
  </w:style>
  <w:style w:type="paragraph" w:customStyle="1" w:styleId="1ffe">
    <w:name w:val="Название книги1"/>
    <w:rsid w:val="006D7167"/>
    <w:pPr>
      <w:spacing w:after="0"/>
      <w:ind w:firstLine="708"/>
      <w:jc w:val="both"/>
    </w:pPr>
    <w:rPr>
      <w:rFonts w:ascii="TimesNewRoman" w:eastAsia="TimesNewRoman" w:hAnsi="TimesNewRoman" w:cs="TimesNewRoman"/>
      <w:sz w:val="24"/>
      <w:szCs w:val="24"/>
      <w:lang w:eastAsia="ru-RU"/>
    </w:rPr>
  </w:style>
  <w:style w:type="paragraph" w:styleId="afffffb">
    <w:name w:val="Bibliography"/>
    <w:rsid w:val="006D7167"/>
    <w:pPr>
      <w:spacing w:after="0"/>
      <w:ind w:firstLine="708"/>
      <w:jc w:val="both"/>
    </w:pPr>
    <w:rPr>
      <w:rFonts w:ascii="TimesNewRoman" w:eastAsia="TimesNewRoman" w:hAnsi="TimesNewRoman" w:cs="TimesNewRoman"/>
      <w:sz w:val="24"/>
      <w:szCs w:val="24"/>
      <w:lang w:eastAsia="ru-RU"/>
    </w:rPr>
  </w:style>
  <w:style w:type="paragraph" w:customStyle="1" w:styleId="11d">
    <w:name w:val="Таблица простая 11"/>
    <w:rsid w:val="006D7167"/>
    <w:pPr>
      <w:spacing w:after="0"/>
      <w:ind w:firstLine="708"/>
      <w:jc w:val="both"/>
    </w:pPr>
    <w:rPr>
      <w:rFonts w:ascii="TimesNewRoman" w:eastAsia="TimesNewRoman" w:hAnsi="TimesNewRoman" w:cs="TimesNewRoman"/>
      <w:sz w:val="24"/>
      <w:szCs w:val="24"/>
      <w:lang w:eastAsia="ru-RU"/>
    </w:rPr>
  </w:style>
  <w:style w:type="paragraph" w:customStyle="1" w:styleId="21c">
    <w:name w:val="Таблица простая 21"/>
    <w:rsid w:val="006D7167"/>
    <w:pPr>
      <w:spacing w:after="0"/>
      <w:ind w:firstLine="708"/>
      <w:jc w:val="both"/>
    </w:pPr>
    <w:rPr>
      <w:rFonts w:ascii="TimesNewRoman" w:eastAsia="TimesNewRoman" w:hAnsi="TimesNewRoman" w:cs="TimesNewRoman"/>
      <w:sz w:val="24"/>
      <w:szCs w:val="24"/>
      <w:lang w:eastAsia="ru-RU"/>
    </w:rPr>
  </w:style>
  <w:style w:type="paragraph" w:customStyle="1" w:styleId="319">
    <w:name w:val="Таблица простая 31"/>
    <w:rsid w:val="006D7167"/>
    <w:pPr>
      <w:spacing w:after="0"/>
      <w:ind w:firstLine="708"/>
      <w:jc w:val="both"/>
    </w:pPr>
    <w:rPr>
      <w:rFonts w:ascii="TimesNewRoman" w:eastAsia="TimesNewRoman" w:hAnsi="TimesNewRoman" w:cs="TimesNewRoman"/>
      <w:sz w:val="24"/>
      <w:szCs w:val="24"/>
      <w:lang w:eastAsia="ru-RU"/>
    </w:rPr>
  </w:style>
  <w:style w:type="paragraph" w:customStyle="1" w:styleId="415">
    <w:name w:val="Таблица простая 41"/>
    <w:rsid w:val="006D7167"/>
    <w:pPr>
      <w:spacing w:after="0"/>
      <w:ind w:firstLine="708"/>
      <w:jc w:val="both"/>
    </w:pPr>
    <w:rPr>
      <w:rFonts w:ascii="TimesNewRoman" w:eastAsia="TimesNewRoman" w:hAnsi="TimesNewRoman" w:cs="TimesNewRoman"/>
      <w:sz w:val="24"/>
      <w:szCs w:val="24"/>
      <w:lang w:eastAsia="ru-RU"/>
    </w:rPr>
  </w:style>
  <w:style w:type="paragraph" w:customStyle="1" w:styleId="512">
    <w:name w:val="Таблица простая 51"/>
    <w:rsid w:val="006D7167"/>
    <w:pPr>
      <w:spacing w:after="0"/>
      <w:ind w:firstLine="708"/>
      <w:jc w:val="both"/>
    </w:pPr>
    <w:rPr>
      <w:rFonts w:ascii="TimesNewRoman" w:eastAsia="TimesNewRoman" w:hAnsi="TimesNewRoman" w:cs="TimesNewRoman"/>
      <w:sz w:val="24"/>
      <w:szCs w:val="24"/>
      <w:lang w:eastAsia="ru-RU"/>
    </w:rPr>
  </w:style>
  <w:style w:type="paragraph" w:customStyle="1" w:styleId="1fff">
    <w:name w:val="Сетка таблицы светлая1"/>
    <w:rsid w:val="006D7167"/>
    <w:pPr>
      <w:spacing w:after="0"/>
      <w:ind w:firstLine="708"/>
      <w:jc w:val="both"/>
    </w:pPr>
    <w:rPr>
      <w:rFonts w:ascii="TimesNewRoman" w:eastAsia="TimesNewRoman" w:hAnsi="TimesNewRoman" w:cs="TimesNewRoman"/>
      <w:sz w:val="24"/>
      <w:szCs w:val="24"/>
      <w:lang w:eastAsia="ru-RU"/>
    </w:rPr>
  </w:style>
  <w:style w:type="paragraph" w:customStyle="1" w:styleId="-118">
    <w:name w:val="Таблица-сетка 1 светлая1"/>
    <w:rsid w:val="006D7167"/>
    <w:pPr>
      <w:spacing w:after="0"/>
      <w:ind w:firstLine="708"/>
      <w:jc w:val="both"/>
    </w:pPr>
    <w:rPr>
      <w:rFonts w:ascii="TimesNewRoman" w:eastAsia="TimesNewRoman" w:hAnsi="TimesNewRoman" w:cs="TimesNewRoman"/>
      <w:sz w:val="24"/>
      <w:szCs w:val="24"/>
      <w:lang w:eastAsia="ru-RU"/>
    </w:rPr>
  </w:style>
  <w:style w:type="paragraph" w:customStyle="1" w:styleId="-218">
    <w:name w:val="Таблица-сетка 21"/>
    <w:rsid w:val="006D7167"/>
    <w:pPr>
      <w:spacing w:after="0"/>
      <w:ind w:firstLine="708"/>
      <w:jc w:val="both"/>
    </w:pPr>
    <w:rPr>
      <w:rFonts w:ascii="TimesNewRoman" w:eastAsia="TimesNewRoman" w:hAnsi="TimesNewRoman" w:cs="TimesNewRoman"/>
      <w:sz w:val="24"/>
      <w:szCs w:val="24"/>
      <w:lang w:eastAsia="ru-RU"/>
    </w:rPr>
  </w:style>
  <w:style w:type="paragraph" w:customStyle="1" w:styleId="-318">
    <w:name w:val="Таблица-сетка 31"/>
    <w:rsid w:val="006D7167"/>
    <w:pPr>
      <w:spacing w:after="0"/>
      <w:ind w:firstLine="708"/>
      <w:jc w:val="both"/>
    </w:pPr>
    <w:rPr>
      <w:rFonts w:ascii="TimesNewRoman" w:eastAsia="TimesNewRoman" w:hAnsi="TimesNewRoman" w:cs="TimesNewRoman"/>
      <w:sz w:val="24"/>
      <w:szCs w:val="24"/>
      <w:lang w:eastAsia="ru-RU"/>
    </w:rPr>
  </w:style>
  <w:style w:type="paragraph" w:customStyle="1" w:styleId="-417">
    <w:name w:val="Таблица-сетка 41"/>
    <w:rsid w:val="006D7167"/>
    <w:pPr>
      <w:spacing w:after="0"/>
      <w:ind w:firstLine="708"/>
      <w:jc w:val="both"/>
    </w:pPr>
    <w:rPr>
      <w:rFonts w:ascii="TimesNewRoman" w:eastAsia="TimesNewRoman" w:hAnsi="TimesNewRoman" w:cs="TimesNewRoman"/>
      <w:sz w:val="24"/>
      <w:szCs w:val="24"/>
      <w:lang w:eastAsia="ru-RU"/>
    </w:rPr>
  </w:style>
  <w:style w:type="paragraph" w:customStyle="1" w:styleId="-517">
    <w:name w:val="Таблица-сетка 5 темная1"/>
    <w:rsid w:val="006D7167"/>
    <w:pPr>
      <w:spacing w:after="0"/>
      <w:ind w:firstLine="708"/>
      <w:jc w:val="both"/>
    </w:pPr>
    <w:rPr>
      <w:rFonts w:ascii="TimesNewRoman" w:eastAsia="TimesNewRoman" w:hAnsi="TimesNewRoman" w:cs="TimesNewRoman"/>
      <w:sz w:val="24"/>
      <w:szCs w:val="24"/>
      <w:lang w:eastAsia="ru-RU"/>
    </w:rPr>
  </w:style>
  <w:style w:type="paragraph" w:customStyle="1" w:styleId="-617">
    <w:name w:val="Таблица-сетка 6 цветная1"/>
    <w:rsid w:val="006D7167"/>
    <w:pPr>
      <w:spacing w:after="0"/>
      <w:ind w:firstLine="708"/>
      <w:jc w:val="both"/>
    </w:pPr>
    <w:rPr>
      <w:rFonts w:ascii="TimesNewRoman" w:eastAsia="TimesNewRoman" w:hAnsi="TimesNewRoman" w:cs="TimesNewRoman"/>
      <w:sz w:val="24"/>
      <w:szCs w:val="24"/>
      <w:lang w:eastAsia="ru-RU"/>
    </w:rPr>
  </w:style>
  <w:style w:type="paragraph" w:customStyle="1" w:styleId="-710">
    <w:name w:val="Таблица-сетка 7 цветная1"/>
    <w:rsid w:val="006D7167"/>
    <w:pPr>
      <w:spacing w:after="0"/>
      <w:ind w:firstLine="708"/>
      <w:jc w:val="both"/>
    </w:pPr>
    <w:rPr>
      <w:rFonts w:ascii="TimesNewRoman" w:eastAsia="TimesNewRoman" w:hAnsi="TimesNewRoman" w:cs="TimesNewRoman"/>
      <w:sz w:val="24"/>
      <w:szCs w:val="24"/>
      <w:lang w:eastAsia="ru-RU"/>
    </w:rPr>
  </w:style>
  <w:style w:type="paragraph" w:customStyle="1" w:styleId="-1110">
    <w:name w:val="Таблица-сетка 1 светл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2110">
    <w:name w:val="Таблица-сетка 2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3110">
    <w:name w:val="Таблица-сетка 3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4110">
    <w:name w:val="Таблица-сетка 4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5110">
    <w:name w:val="Таблица-сетка 5 тем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6110">
    <w:name w:val="Таблица-сетка 6 цвет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711">
    <w:name w:val="Таблица-сетка 7 цвет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21">
    <w:name w:val="Таблица-сетка 1 светл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21">
    <w:name w:val="Таблица-сетка 2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321">
    <w:name w:val="Таблица-сетка 3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421">
    <w:name w:val="Таблица-сетка 4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521">
    <w:name w:val="Таблица-сетка 5 тем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621">
    <w:name w:val="Таблица-сетка 6 цвет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721">
    <w:name w:val="Таблица-сетка 7 цвет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131">
    <w:name w:val="Таблица-сетка 1 светл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231">
    <w:name w:val="Таблица-сетка 2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31">
    <w:name w:val="Таблица-сетка 3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431">
    <w:name w:val="Таблица-сетка 4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531">
    <w:name w:val="Таблица-сетка 5 тем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631">
    <w:name w:val="Таблица-сетка 6 цвет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731">
    <w:name w:val="Таблица-сетка 7 цвет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141">
    <w:name w:val="Таблица-сетка 1 светл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241">
    <w:name w:val="Таблица-сетка 2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341">
    <w:name w:val="Таблица-сетка 3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41">
    <w:name w:val="Таблица-сетка 4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541">
    <w:name w:val="Таблица-сетка 5 тем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641">
    <w:name w:val="Таблица-сетка 6 цвет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741">
    <w:name w:val="Таблица-сетка 7 цвет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151">
    <w:name w:val="Таблица-сетка 1 светл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251">
    <w:name w:val="Таблица-сетка 2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351">
    <w:name w:val="Таблица-сетка 3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451">
    <w:name w:val="Таблица-сетка 4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51">
    <w:name w:val="Таблица-сетка 5 тем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651">
    <w:name w:val="Таблица-сетка 6 цвет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751">
    <w:name w:val="Таблица-сетка 7 цвет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161">
    <w:name w:val="Таблица-сетка 1 светл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261">
    <w:name w:val="Таблица-сетка 2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361">
    <w:name w:val="Таблица-сетка 3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461">
    <w:name w:val="Таблица-сетка 4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561">
    <w:name w:val="Таблица-сетка 5 тем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61">
    <w:name w:val="Таблица-сетка 6 цвет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761">
    <w:name w:val="Таблица-сетка 7 цвет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119">
    <w:name w:val="Список-таблица 1 светлая1"/>
    <w:rsid w:val="006D7167"/>
    <w:pPr>
      <w:spacing w:after="0"/>
      <w:ind w:firstLine="708"/>
      <w:jc w:val="both"/>
    </w:pPr>
    <w:rPr>
      <w:rFonts w:ascii="TimesNewRoman" w:eastAsia="TimesNewRoman" w:hAnsi="TimesNewRoman" w:cs="TimesNewRoman"/>
      <w:sz w:val="24"/>
      <w:szCs w:val="24"/>
      <w:lang w:eastAsia="ru-RU"/>
    </w:rPr>
  </w:style>
  <w:style w:type="paragraph" w:customStyle="1" w:styleId="-219">
    <w:name w:val="Список-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9">
    <w:name w:val="Список-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418">
    <w:name w:val="Список-таблица 41"/>
    <w:rsid w:val="006D7167"/>
    <w:pPr>
      <w:spacing w:after="0"/>
      <w:ind w:firstLine="708"/>
      <w:jc w:val="both"/>
    </w:pPr>
    <w:rPr>
      <w:rFonts w:ascii="TimesNewRoman" w:eastAsia="TimesNewRoman" w:hAnsi="TimesNewRoman" w:cs="TimesNewRoman"/>
      <w:sz w:val="24"/>
      <w:szCs w:val="24"/>
      <w:lang w:eastAsia="ru-RU"/>
    </w:rPr>
  </w:style>
  <w:style w:type="paragraph" w:customStyle="1" w:styleId="-518">
    <w:name w:val="Список-таблица 5 темная1"/>
    <w:rsid w:val="006D7167"/>
    <w:pPr>
      <w:spacing w:after="0"/>
      <w:ind w:firstLine="708"/>
      <w:jc w:val="both"/>
    </w:pPr>
    <w:rPr>
      <w:rFonts w:ascii="TimesNewRoman" w:eastAsia="TimesNewRoman" w:hAnsi="TimesNewRoman" w:cs="TimesNewRoman"/>
      <w:sz w:val="24"/>
      <w:szCs w:val="24"/>
      <w:lang w:eastAsia="ru-RU"/>
    </w:rPr>
  </w:style>
  <w:style w:type="paragraph" w:customStyle="1" w:styleId="-618">
    <w:name w:val="Список-таблица 6 цветная1"/>
    <w:rsid w:val="006D7167"/>
    <w:pPr>
      <w:spacing w:after="0"/>
      <w:ind w:firstLine="708"/>
      <w:jc w:val="both"/>
    </w:pPr>
    <w:rPr>
      <w:rFonts w:ascii="TimesNewRoman" w:eastAsia="TimesNewRoman" w:hAnsi="TimesNewRoman" w:cs="TimesNewRoman"/>
      <w:sz w:val="24"/>
      <w:szCs w:val="24"/>
      <w:lang w:eastAsia="ru-RU"/>
    </w:rPr>
  </w:style>
  <w:style w:type="paragraph" w:customStyle="1" w:styleId="-712">
    <w:name w:val="Список-таблица 7 цветная1"/>
    <w:rsid w:val="006D7167"/>
    <w:pPr>
      <w:spacing w:after="0"/>
      <w:ind w:firstLine="708"/>
      <w:jc w:val="both"/>
    </w:pPr>
    <w:rPr>
      <w:rFonts w:ascii="TimesNewRoman" w:eastAsia="TimesNewRoman" w:hAnsi="TimesNewRoman" w:cs="TimesNewRoman"/>
      <w:sz w:val="24"/>
      <w:szCs w:val="24"/>
      <w:lang w:eastAsia="ru-RU"/>
    </w:rPr>
  </w:style>
  <w:style w:type="paragraph" w:customStyle="1" w:styleId="-1111">
    <w:name w:val="Список-таблица 1 светл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2111">
    <w:name w:val="Список-таблица 2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3111">
    <w:name w:val="Список-таблица 3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4111">
    <w:name w:val="Список-таблица 4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5111">
    <w:name w:val="Список-таблица 5 тем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6111">
    <w:name w:val="Список-таблица 6 цвет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7110">
    <w:name w:val="Список-таблица 7 цвет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210">
    <w:name w:val="Список-таблица 1 светл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210">
    <w:name w:val="Список-таблица 2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3210">
    <w:name w:val="Список-таблица 3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4210">
    <w:name w:val="Список-таблица 4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5210">
    <w:name w:val="Список-таблица 5 тем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6210">
    <w:name w:val="Список-таблица 6 цвет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7210">
    <w:name w:val="Список-таблица 7 цвет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1310">
    <w:name w:val="Список-таблица 1 светл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2310">
    <w:name w:val="Список-таблица 2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310">
    <w:name w:val="Список-таблица 3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4310">
    <w:name w:val="Список-таблица 4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5310">
    <w:name w:val="Список-таблица 5 тем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6310">
    <w:name w:val="Список-таблица 6 цвет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7310">
    <w:name w:val="Список-таблица 7 цвет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1410">
    <w:name w:val="Список-таблица 1 светл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2410">
    <w:name w:val="Список-таблица 2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3410">
    <w:name w:val="Список-таблица 3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410">
    <w:name w:val="Список-таблица 4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5410">
    <w:name w:val="Список-таблица 5 тем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6410">
    <w:name w:val="Список-таблица 6 цвет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7410">
    <w:name w:val="Список-таблица 7 цвет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1510">
    <w:name w:val="Список-таблица 1 светл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2510">
    <w:name w:val="Список-таблица 2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3510">
    <w:name w:val="Список-таблица 3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4510">
    <w:name w:val="Список-таблица 4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510">
    <w:name w:val="Список-таблица 5 тем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6510">
    <w:name w:val="Список-таблица 6 цвет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7510">
    <w:name w:val="Список-таблица 7 цвет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1610">
    <w:name w:val="Список-таблица 1 светл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2610">
    <w:name w:val="Список-таблица 2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3610">
    <w:name w:val="Список-таблица 3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4610">
    <w:name w:val="Список-таблица 4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5610">
    <w:name w:val="Список-таблица 5 тем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610">
    <w:name w:val="Список-таблица 6 цвет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7610">
    <w:name w:val="Список-таблица 7 цвет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a1">
    <w:name w:val="Заголовок без номера"/>
    <w:basedOn w:val="1"/>
    <w:next w:val="a3"/>
    <w:qFormat/>
    <w:rsid w:val="006D7167"/>
    <w:pPr>
      <w:keepNext w:val="0"/>
      <w:keepLines w:val="0"/>
      <w:numPr>
        <w:numId w:val="124"/>
      </w:numPr>
      <w:spacing w:before="80" w:after="160" w:line="240" w:lineRule="auto"/>
      <w:ind w:left="708"/>
    </w:pPr>
    <w:rPr>
      <w:rFonts w:ascii="TimesNewRoman" w:eastAsia="TimesNewRoman" w:hAnsi="TimesNewRoman" w:cs="TimesNewRoman"/>
      <w:b/>
      <w:bCs/>
      <w:caps/>
      <w:sz w:val="32"/>
      <w:lang w:eastAsia="ru-RU"/>
    </w:rPr>
  </w:style>
  <w:style w:type="paragraph" w:styleId="a2">
    <w:name w:val="List Number"/>
    <w:basedOn w:val="a3"/>
    <w:qFormat/>
    <w:rsid w:val="006D7167"/>
    <w:pPr>
      <w:numPr>
        <w:numId w:val="123"/>
      </w:numPr>
      <w:tabs>
        <w:tab w:val="left" w:pos="1133"/>
      </w:tabs>
      <w:spacing w:after="0"/>
      <w:ind w:left="992" w:hanging="283"/>
      <w:jc w:val="both"/>
    </w:pPr>
    <w:rPr>
      <w:rFonts w:ascii="TimesNewRoman" w:eastAsia="TimesNewRoman" w:hAnsi="TimesNewRoman" w:cs="TimesNewRoman"/>
      <w:sz w:val="24"/>
      <w:szCs w:val="24"/>
      <w:lang w:eastAsia="ru-RU"/>
    </w:rPr>
  </w:style>
  <w:style w:type="paragraph" w:styleId="2">
    <w:name w:val="List Number 2"/>
    <w:basedOn w:val="a3"/>
    <w:qFormat/>
    <w:rsid w:val="006D7167"/>
    <w:pPr>
      <w:numPr>
        <w:numId w:val="137"/>
      </w:numPr>
      <w:tabs>
        <w:tab w:val="clear" w:pos="643"/>
        <w:tab w:val="left" w:pos="1133"/>
      </w:tabs>
      <w:spacing w:after="0"/>
      <w:ind w:left="992" w:hanging="283"/>
      <w:jc w:val="both"/>
    </w:pPr>
    <w:rPr>
      <w:rFonts w:ascii="TimesNewRoman" w:eastAsia="TimesNewRoman" w:hAnsi="TimesNewRoman" w:cs="TimesNewRoman"/>
      <w:sz w:val="24"/>
      <w:szCs w:val="24"/>
      <w:lang w:eastAsia="ru-RU"/>
    </w:rPr>
  </w:style>
  <w:style w:type="paragraph" w:styleId="a">
    <w:name w:val="List Bullet"/>
    <w:basedOn w:val="a3"/>
    <w:qFormat/>
    <w:rsid w:val="006D7167"/>
    <w:pPr>
      <w:numPr>
        <w:numId w:val="127"/>
      </w:numPr>
      <w:tabs>
        <w:tab w:val="clear" w:pos="360"/>
        <w:tab w:val="left" w:pos="1133"/>
      </w:tabs>
      <w:spacing w:after="0"/>
      <w:ind w:left="992" w:hanging="283"/>
      <w:jc w:val="both"/>
    </w:pPr>
    <w:rPr>
      <w:rFonts w:ascii="TimesNewRoman" w:eastAsia="TimesNewRoman" w:hAnsi="TimesNewRoman" w:cs="TimesNewRoman"/>
      <w:sz w:val="24"/>
      <w:szCs w:val="24"/>
      <w:lang w:eastAsia="ru-RU"/>
    </w:rPr>
  </w:style>
  <w:style w:type="character" w:styleId="afffffc">
    <w:name w:val="Strong"/>
    <w:basedOn w:val="a4"/>
    <w:uiPriority w:val="22"/>
    <w:qFormat/>
    <w:rsid w:val="006D7167"/>
    <w:rPr>
      <w:b/>
      <w:bCs/>
    </w:rPr>
  </w:style>
  <w:style w:type="paragraph" w:customStyle="1" w:styleId="ds-markdown-paragraph">
    <w:name w:val="ds-markdown-paragraph"/>
    <w:basedOn w:val="a3"/>
    <w:rsid w:val="006D7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9">
    <w:name w:val="Без интервала Знак"/>
    <w:link w:val="aff8"/>
    <w:uiPriority w:val="1"/>
    <w:locked/>
    <w:rsid w:val="006D7167"/>
  </w:style>
  <w:style w:type="paragraph" w:customStyle="1" w:styleId="ParaAttribute7">
    <w:name w:val="ParaAttribute7"/>
    <w:qFormat/>
    <w:rsid w:val="006D7167"/>
    <w:pPr>
      <w:spacing w:after="0" w:line="240" w:lineRule="auto"/>
      <w:ind w:firstLine="851"/>
      <w:jc w:val="center"/>
    </w:pPr>
    <w:rPr>
      <w:rFonts w:ascii="Times New Roman" w:eastAsia="№Е" w:hAnsi="Times New Roman" w:cs="Times New Roman"/>
      <w:sz w:val="20"/>
      <w:szCs w:val="20"/>
      <w:lang w:eastAsia="ru-RU"/>
    </w:rPr>
  </w:style>
  <w:style w:type="paragraph" w:customStyle="1" w:styleId="ParaAttribute3">
    <w:name w:val="ParaAttribute3"/>
    <w:qFormat/>
    <w:rsid w:val="006D7167"/>
    <w:pPr>
      <w:widowControl w:val="0"/>
      <w:wordWrap w:val="0"/>
      <w:spacing w:after="0" w:line="240" w:lineRule="auto"/>
      <w:ind w:right="-1"/>
      <w:jc w:val="center"/>
    </w:pPr>
    <w:rPr>
      <w:rFonts w:ascii="Times New Roman" w:eastAsia="№Е" w:hAnsi="Times New Roman" w:cs="Times New Roman"/>
      <w:sz w:val="20"/>
      <w:szCs w:val="20"/>
      <w:lang w:eastAsia="ru-RU"/>
    </w:rPr>
  </w:style>
  <w:style w:type="character" w:customStyle="1" w:styleId="CharAttribute6">
    <w:name w:val="CharAttribute6"/>
    <w:qFormat/>
    <w:rsid w:val="006D7167"/>
    <w:rPr>
      <w:rFonts w:ascii="Times New Roman" w:eastAsia="Batang" w:hAnsi="Batang"/>
      <w:color w:val="0000FF"/>
      <w:sz w:val="28"/>
      <w:u w:val="single"/>
    </w:rPr>
  </w:style>
  <w:style w:type="character" w:customStyle="1" w:styleId="CharAttribute501">
    <w:name w:val="CharAttribute501"/>
    <w:uiPriority w:val="99"/>
    <w:qFormat/>
    <w:rsid w:val="006D7167"/>
    <w:rPr>
      <w:rFonts w:ascii="Times New Roman" w:eastAsia="Times New Roman"/>
      <w:i/>
      <w:sz w:val="28"/>
      <w:u w:val="single"/>
    </w:rPr>
  </w:style>
  <w:style w:type="paragraph" w:customStyle="1" w:styleId="ParaAttribute8">
    <w:name w:val="ParaAttribute8"/>
    <w:qFormat/>
    <w:rsid w:val="006D7167"/>
    <w:pPr>
      <w:spacing w:after="0" w:line="240" w:lineRule="auto"/>
      <w:ind w:firstLine="851"/>
      <w:jc w:val="both"/>
    </w:pPr>
    <w:rPr>
      <w:rFonts w:ascii="Calibri" w:eastAsia="№Е" w:hAnsi="Calibri" w:cs="Times New Roman"/>
      <w:sz w:val="20"/>
      <w:szCs w:val="20"/>
      <w:lang w:eastAsia="ru-RU"/>
    </w:rPr>
  </w:style>
  <w:style w:type="paragraph" w:customStyle="1" w:styleId="ParaAttribute5">
    <w:name w:val="ParaAttribute5"/>
    <w:qFormat/>
    <w:rsid w:val="006D7167"/>
    <w:pPr>
      <w:widowControl w:val="0"/>
      <w:wordWrap w:val="0"/>
      <w:spacing w:after="0" w:line="240" w:lineRule="auto"/>
      <w:ind w:right="-1"/>
      <w:jc w:val="both"/>
    </w:pPr>
    <w:rPr>
      <w:rFonts w:ascii="Calibri" w:eastAsia="№Е" w:hAnsi="Calibri" w:cs="Times New Roman"/>
      <w:sz w:val="20"/>
      <w:szCs w:val="20"/>
      <w:lang w:eastAsia="ru-RU"/>
    </w:rPr>
  </w:style>
  <w:style w:type="paragraph" w:customStyle="1" w:styleId="ParaAttribute2">
    <w:name w:val="ParaAttribute2"/>
    <w:qFormat/>
    <w:rsid w:val="006D7167"/>
    <w:pPr>
      <w:widowControl w:val="0"/>
      <w:wordWrap w:val="0"/>
      <w:spacing w:after="0" w:line="240" w:lineRule="auto"/>
      <w:ind w:right="-1"/>
      <w:jc w:val="center"/>
    </w:pPr>
    <w:rPr>
      <w:rFonts w:ascii="Calibri" w:eastAsia="№Е" w:hAnsi="Calibri" w:cs="Times New Roman"/>
      <w:sz w:val="20"/>
      <w:szCs w:val="20"/>
      <w:lang w:eastAsia="ru-RU"/>
    </w:rPr>
  </w:style>
  <w:style w:type="character" w:customStyle="1" w:styleId="CharAttribute5">
    <w:name w:val="CharAttribute5"/>
    <w:qFormat/>
    <w:rsid w:val="006D7167"/>
    <w:rPr>
      <w:rFonts w:ascii="Batang" w:eastAsia="Times New Roman" w:hAnsi="Times New Roman" w:hint="eastAsia"/>
      <w:sz w:val="28"/>
    </w:rPr>
  </w:style>
  <w:style w:type="character" w:customStyle="1" w:styleId="CharAttribute511">
    <w:name w:val="CharAttribute511"/>
    <w:uiPriority w:val="99"/>
    <w:rsid w:val="006D7167"/>
    <w:rPr>
      <w:rFonts w:ascii="Times New Roman" w:eastAsia="Times New Roman"/>
      <w:sz w:val="28"/>
    </w:rPr>
  </w:style>
  <w:style w:type="character" w:customStyle="1" w:styleId="CharAttribute2">
    <w:name w:val="CharAttribute2"/>
    <w:qFormat/>
    <w:rsid w:val="006D7167"/>
    <w:rPr>
      <w:rFonts w:ascii="Times New Roman" w:eastAsia="Batang" w:hAnsi="Batang"/>
      <w:color w:val="00000A"/>
      <w:sz w:val="28"/>
    </w:rPr>
  </w:style>
  <w:style w:type="character" w:customStyle="1" w:styleId="markdown-word">
    <w:name w:val="markdown-word"/>
    <w:basedOn w:val="a4"/>
    <w:rsid w:val="006D7167"/>
  </w:style>
  <w:style w:type="paragraph" w:customStyle="1" w:styleId="futurismarkdown-listitem">
    <w:name w:val="futurismarkdown-listitem"/>
    <w:basedOn w:val="a3"/>
    <w:rsid w:val="006D7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4"/>
    <w:uiPriority w:val="99"/>
    <w:semiHidden/>
    <w:unhideWhenUsed/>
    <w:rsid w:val="009A3D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45867">
      <w:bodyDiv w:val="1"/>
      <w:marLeft w:val="0"/>
      <w:marRight w:val="0"/>
      <w:marTop w:val="0"/>
      <w:marBottom w:val="0"/>
      <w:divBdr>
        <w:top w:val="none" w:sz="0" w:space="0" w:color="auto"/>
        <w:left w:val="none" w:sz="0" w:space="0" w:color="auto"/>
        <w:bottom w:val="none" w:sz="0" w:space="0" w:color="auto"/>
        <w:right w:val="none" w:sz="0" w:space="0" w:color="auto"/>
      </w:divBdr>
    </w:div>
    <w:div w:id="504518695">
      <w:bodyDiv w:val="1"/>
      <w:marLeft w:val="0"/>
      <w:marRight w:val="0"/>
      <w:marTop w:val="0"/>
      <w:marBottom w:val="0"/>
      <w:divBdr>
        <w:top w:val="none" w:sz="0" w:space="0" w:color="auto"/>
        <w:left w:val="none" w:sz="0" w:space="0" w:color="auto"/>
        <w:bottom w:val="none" w:sz="0" w:space="0" w:color="auto"/>
        <w:right w:val="none" w:sz="0" w:space="0" w:color="auto"/>
      </w:divBdr>
    </w:div>
    <w:div w:id="757215790">
      <w:bodyDiv w:val="1"/>
      <w:marLeft w:val="0"/>
      <w:marRight w:val="0"/>
      <w:marTop w:val="0"/>
      <w:marBottom w:val="0"/>
      <w:divBdr>
        <w:top w:val="none" w:sz="0" w:space="0" w:color="auto"/>
        <w:left w:val="none" w:sz="0" w:space="0" w:color="auto"/>
        <w:bottom w:val="none" w:sz="0" w:space="0" w:color="auto"/>
        <w:right w:val="none" w:sz="0" w:space="0" w:color="auto"/>
      </w:divBdr>
    </w:div>
    <w:div w:id="1206913278">
      <w:bodyDiv w:val="1"/>
      <w:marLeft w:val="0"/>
      <w:marRight w:val="0"/>
      <w:marTop w:val="0"/>
      <w:marBottom w:val="0"/>
      <w:divBdr>
        <w:top w:val="none" w:sz="0" w:space="0" w:color="auto"/>
        <w:left w:val="none" w:sz="0" w:space="0" w:color="auto"/>
        <w:bottom w:val="none" w:sz="0" w:space="0" w:color="auto"/>
        <w:right w:val="none" w:sz="0" w:space="0" w:color="auto"/>
      </w:divBdr>
    </w:div>
    <w:div w:id="1600024123">
      <w:bodyDiv w:val="1"/>
      <w:marLeft w:val="0"/>
      <w:marRight w:val="0"/>
      <w:marTop w:val="0"/>
      <w:marBottom w:val="0"/>
      <w:divBdr>
        <w:top w:val="none" w:sz="0" w:space="0" w:color="auto"/>
        <w:left w:val="none" w:sz="0" w:space="0" w:color="auto"/>
        <w:bottom w:val="none" w:sz="0" w:space="0" w:color="auto"/>
        <w:right w:val="none" w:sz="0" w:space="0" w:color="auto"/>
      </w:divBdr>
    </w:div>
    <w:div w:id="212398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wmf"/><Relationship Id="rId21" Type="http://schemas.openxmlformats.org/officeDocument/2006/relationships/header" Target="header2.xml"/><Relationship Id="rId42" Type="http://schemas.openxmlformats.org/officeDocument/2006/relationships/hyperlink" Target="http://login.consultant.ru/link/?req=doc&amp;base=LAW&amp;n=471726&amp;date=26.03.2025&amp;dst=148398&amp;field=134" TargetMode="External"/><Relationship Id="rId47" Type="http://schemas.openxmlformats.org/officeDocument/2006/relationships/hyperlink" Target="https://login.consultant.ru/link/?req=doc&amp;base=LAW&amp;n=506907&amp;date=14.12.2025&amp;demo=2" TargetMode="External"/><Relationship Id="rId63" Type="http://schemas.openxmlformats.org/officeDocument/2006/relationships/image" Target="media/image12.wmf"/><Relationship Id="rId68" Type="http://schemas.openxmlformats.org/officeDocument/2006/relationships/image" Target="media/image17.wmf"/><Relationship Id="rId84" Type="http://schemas.openxmlformats.org/officeDocument/2006/relationships/image" Target="media/image33.wmf"/><Relationship Id="rId89" Type="http://schemas.openxmlformats.org/officeDocument/2006/relationships/image" Target="media/image38.wmf"/><Relationship Id="rId16" Type="http://schemas.openxmlformats.org/officeDocument/2006/relationships/hyperlink" Target="https://fioco.ru/&#1087;&#1088;&#1080;&#1084;&#1077;&#1088;&#1099;-&#1079;&#1072;&#1076;&#1072;&#1095;-pisa" TargetMode="External"/><Relationship Id="rId11" Type="http://schemas.openxmlformats.org/officeDocument/2006/relationships/hyperlink" Target="https://base.garant.ru/400274954/24975ac4e087d8084e1778ea7178fd42/" TargetMode="External"/><Relationship Id="rId32" Type="http://schemas.openxmlformats.org/officeDocument/2006/relationships/hyperlink" Target="http://login.consultant.ru/link/?req=doc&amp;base=LAW&amp;n=470943&amp;date=26.03.2025&amp;dst=100016&amp;field=134" TargetMode="External"/><Relationship Id="rId37" Type="http://schemas.openxmlformats.org/officeDocument/2006/relationships/hyperlink" Target="http://login.consultant.ru/link/?req=doc&amp;base=LAW&amp;n=471726&amp;date=26.03.2025&amp;dst=148415&amp;field=134" TargetMode="External"/><Relationship Id="rId53" Type="http://schemas.openxmlformats.org/officeDocument/2006/relationships/hyperlink" Target="https://login.consultant.ru/link/?req=doc&amp;base=LAW&amp;n=503079&amp;date=14.12.2025&amp;demo=2" TargetMode="External"/><Relationship Id="rId58" Type="http://schemas.openxmlformats.org/officeDocument/2006/relationships/hyperlink" Target="http://login.consultant.ru/link/?req=doc&amp;base=LAW&amp;n=489969&amp;date=26.03.2025&amp;dst=100020&amp;field=134" TargetMode="External"/><Relationship Id="rId74" Type="http://schemas.openxmlformats.org/officeDocument/2006/relationships/image" Target="media/image23.wmf"/><Relationship Id="rId79" Type="http://schemas.openxmlformats.org/officeDocument/2006/relationships/image" Target="media/image28.wmf"/><Relationship Id="rId102" Type="http://schemas.openxmlformats.org/officeDocument/2006/relationships/footer" Target="footer8.xml"/><Relationship Id="rId5" Type="http://schemas.openxmlformats.org/officeDocument/2006/relationships/webSettings" Target="webSettings.xml"/><Relationship Id="rId90" Type="http://schemas.openxmlformats.org/officeDocument/2006/relationships/image" Target="media/image39.wmf"/><Relationship Id="rId95" Type="http://schemas.openxmlformats.org/officeDocument/2006/relationships/footer" Target="footer4.xml"/><Relationship Id="rId22" Type="http://schemas.openxmlformats.org/officeDocument/2006/relationships/footer" Target="footer1.xml"/><Relationship Id="rId27" Type="http://schemas.openxmlformats.org/officeDocument/2006/relationships/image" Target="media/image2.wmf"/><Relationship Id="rId43" Type="http://schemas.openxmlformats.org/officeDocument/2006/relationships/hyperlink" Target="http://login.consultant.ru/link/?req=doc&amp;base=LAW&amp;n=2875&amp;date=26.03.2025" TargetMode="External"/><Relationship Id="rId48" Type="http://schemas.openxmlformats.org/officeDocument/2006/relationships/hyperlink" Target="https://login.consultant.ru/link/?req=doc&amp;base=LAW&amp;n=2875&amp;date=14.12.2025&amp;demo=2" TargetMode="External"/><Relationship Id="rId64" Type="http://schemas.openxmlformats.org/officeDocument/2006/relationships/image" Target="media/image13.wmf"/><Relationship Id="rId69" Type="http://schemas.openxmlformats.org/officeDocument/2006/relationships/image" Target="media/image18.wmf"/><Relationship Id="rId80" Type="http://schemas.openxmlformats.org/officeDocument/2006/relationships/image" Target="media/image29.wmf"/><Relationship Id="rId85" Type="http://schemas.openxmlformats.org/officeDocument/2006/relationships/image" Target="media/image34.wmf"/><Relationship Id="rId12" Type="http://schemas.openxmlformats.org/officeDocument/2006/relationships/hyperlink" Target="https://base.garant.ru/75093644/86674d20d06c3956a601ddc16326e3a9/" TargetMode="External"/><Relationship Id="rId17" Type="http://schemas.openxmlformats.org/officeDocument/2006/relationships/hyperlink" Target="https://fioco.ru/&#1087;&#1088;&#1080;&#1084;&#1077;&#1088;&#1099;-&#1079;&#1072;&#1076;&#1072;&#1095;-pisa" TargetMode="External"/><Relationship Id="rId33" Type="http://schemas.openxmlformats.org/officeDocument/2006/relationships/image" Target="media/image7.wmf"/><Relationship Id="rId38" Type="http://schemas.openxmlformats.org/officeDocument/2006/relationships/hyperlink" Target="http://login.consultant.ru/link/?req=doc&amp;base=LAW&amp;n=2875&amp;date=26.03.2025" TargetMode="External"/><Relationship Id="rId59" Type="http://schemas.openxmlformats.org/officeDocument/2006/relationships/hyperlink" Target="http://login.consultant.ru/link/?req=doc&amp;base=LAW&amp;n=495567&amp;date=26.03.2025&amp;dst=100012&amp;field=134" TargetMode="External"/><Relationship Id="rId103" Type="http://schemas.openxmlformats.org/officeDocument/2006/relationships/hyperlink" Target="consultantplus://offline/ref=7ABCF3F04028D109116B2191643291783C10185B30D08A7337CB4C146C34072F1419DDA662D0F9K8o9M" TargetMode="External"/><Relationship Id="rId20" Type="http://schemas.openxmlformats.org/officeDocument/2006/relationships/header" Target="header1.xml"/><Relationship Id="rId41" Type="http://schemas.openxmlformats.org/officeDocument/2006/relationships/hyperlink" Target="http://login.consultant.ru/link/?req=doc&amp;base=LAW&amp;n=2875&amp;date=26.03.2025" TargetMode="External"/><Relationship Id="rId54" Type="http://schemas.openxmlformats.org/officeDocument/2006/relationships/hyperlink" Target="http://login.consultant.ru/link/?req=doc&amp;base=LAW&amp;n=488691&amp;date=26.03.2025" TargetMode="External"/><Relationship Id="rId62" Type="http://schemas.openxmlformats.org/officeDocument/2006/relationships/image" Target="media/image11.wmf"/><Relationship Id="rId70" Type="http://schemas.openxmlformats.org/officeDocument/2006/relationships/image" Target="media/image19.wmf"/><Relationship Id="rId75" Type="http://schemas.openxmlformats.org/officeDocument/2006/relationships/image" Target="media/image24.wmf"/><Relationship Id="rId83" Type="http://schemas.openxmlformats.org/officeDocument/2006/relationships/image" Target="media/image32.wmf"/><Relationship Id="rId88" Type="http://schemas.openxmlformats.org/officeDocument/2006/relationships/image" Target="media/image37.wmf"/><Relationship Id="rId91" Type="http://schemas.openxmlformats.org/officeDocument/2006/relationships/image" Target="media/image40.wmf"/><Relationship Id="rId9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ipi.ru/otkrytyy-bank-zadaniy-dlya-otsenki-yestestvennonauchnoy-gramotnosti" TargetMode="External"/><Relationship Id="rId23" Type="http://schemas.openxmlformats.org/officeDocument/2006/relationships/footer" Target="footer2.xml"/><Relationship Id="rId28" Type="http://schemas.openxmlformats.org/officeDocument/2006/relationships/image" Target="media/image3.wmf"/><Relationship Id="rId36" Type="http://schemas.openxmlformats.org/officeDocument/2006/relationships/hyperlink" Target="http://login.consultant.ru/link/?req=doc&amp;base=LAW&amp;n=471726&amp;date=26.03.2025&amp;dst=148398&amp;field=134" TargetMode="External"/><Relationship Id="rId49" Type="http://schemas.openxmlformats.org/officeDocument/2006/relationships/hyperlink" Target="https://login.consultant.ru/link/?req=doc&amp;base=LAW&amp;n=2875&amp;date=14.12.2025&amp;demo=2" TargetMode="External"/><Relationship Id="rId57" Type="http://schemas.openxmlformats.org/officeDocument/2006/relationships/hyperlink" Target="http://login.consultant.ru/link/?req=doc&amp;base=LAW&amp;n=498270&amp;date=26.03.2025&amp;dst=100012&amp;field=134" TargetMode="External"/><Relationship Id="rId10" Type="http://schemas.openxmlformats.org/officeDocument/2006/relationships/hyperlink" Target="https://base.garant.ru/71770012/53f89421bbdaf741eb2d1ecc4ddb4c33/" TargetMode="External"/><Relationship Id="rId31" Type="http://schemas.openxmlformats.org/officeDocument/2006/relationships/image" Target="media/image6.wmf"/><Relationship Id="rId44" Type="http://schemas.openxmlformats.org/officeDocument/2006/relationships/hyperlink" Target="https://login.consultant.ru/link/?req=doc&amp;base=LAW&amp;n=2875&amp;date=14.12.2025&amp;demo=2" TargetMode="External"/><Relationship Id="rId52" Type="http://schemas.openxmlformats.org/officeDocument/2006/relationships/hyperlink" Target="http://login.consultant.ru/link/?req=doc&amp;base=LAW&amp;n=428211&amp;date=26.03.2025&amp;dst=100009&amp;field=134" TargetMode="External"/><Relationship Id="rId60" Type="http://schemas.openxmlformats.org/officeDocument/2006/relationships/hyperlink" Target="http://login.consultant.ru/link/?req=doc&amp;base=LAW&amp;n=486486&amp;date=26.03.2025&amp;dst=79&amp;field=134" TargetMode="External"/><Relationship Id="rId65" Type="http://schemas.openxmlformats.org/officeDocument/2006/relationships/image" Target="media/image14.wmf"/><Relationship Id="rId73" Type="http://schemas.openxmlformats.org/officeDocument/2006/relationships/image" Target="media/image22.wmf"/><Relationship Id="rId78" Type="http://schemas.openxmlformats.org/officeDocument/2006/relationships/image" Target="media/image27.wmf"/><Relationship Id="rId81" Type="http://schemas.openxmlformats.org/officeDocument/2006/relationships/image" Target="media/image30.wmf"/><Relationship Id="rId86" Type="http://schemas.openxmlformats.org/officeDocument/2006/relationships/image" Target="media/image35.wmf"/><Relationship Id="rId94" Type="http://schemas.openxmlformats.org/officeDocument/2006/relationships/header" Target="header4.xml"/><Relationship Id="rId99" Type="http://schemas.openxmlformats.org/officeDocument/2006/relationships/footer" Target="footer6.xml"/><Relationship Id="rId10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login.consultant.ru/link/?req=doc&amp;base=LAW&amp;n=486034&amp;date=26.03.2025&amp;dst=100047&amp;field=134" TargetMode="External"/><Relationship Id="rId13" Type="http://schemas.openxmlformats.org/officeDocument/2006/relationships/hyperlink" Target="https://base.garant.ru/71551998/" TargetMode="External"/><Relationship Id="rId18" Type="http://schemas.openxmlformats.org/officeDocument/2006/relationships/hyperlink" Target="https://fioco.ru/&#1087;&#1088;&#1080;&#1084;&#1077;&#1088;&#1099;-&#1079;&#1072;&#1076;&#1072;&#1095;-pisa" TargetMode="External"/><Relationship Id="rId39" Type="http://schemas.openxmlformats.org/officeDocument/2006/relationships/hyperlink" Target="http://login.consultant.ru/link/?req=doc&amp;base=LAW&amp;n=2875&amp;date=26.03.2025" TargetMode="External"/><Relationship Id="rId34" Type="http://schemas.openxmlformats.org/officeDocument/2006/relationships/image" Target="media/image8.wmf"/><Relationship Id="rId50" Type="http://schemas.openxmlformats.org/officeDocument/2006/relationships/hyperlink" Target="https://login.consultant.ru/link/?req=doc&amp;base=LAW&amp;n=2875&amp;date=14.12.2025&amp;demo=2" TargetMode="External"/><Relationship Id="rId55" Type="http://schemas.openxmlformats.org/officeDocument/2006/relationships/hyperlink" Target="http://login.consultant.ru/link/?req=doc&amp;base=LAW&amp;n=193931&amp;date=26.03.2025&amp;dst=106141&amp;field=134" TargetMode="External"/><Relationship Id="rId76" Type="http://schemas.openxmlformats.org/officeDocument/2006/relationships/image" Target="media/image25.wmf"/><Relationship Id="rId97" Type="http://schemas.openxmlformats.org/officeDocument/2006/relationships/header" Target="header5.xm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20.wmf"/><Relationship Id="rId92" Type="http://schemas.openxmlformats.org/officeDocument/2006/relationships/image" Target="media/image41.wmf"/><Relationship Id="rId2" Type="http://schemas.openxmlformats.org/officeDocument/2006/relationships/numbering" Target="numbering.xml"/><Relationship Id="rId29" Type="http://schemas.openxmlformats.org/officeDocument/2006/relationships/image" Target="media/image4.wmf"/><Relationship Id="rId24" Type="http://schemas.openxmlformats.org/officeDocument/2006/relationships/header" Target="header3.xml"/><Relationship Id="rId40" Type="http://schemas.openxmlformats.org/officeDocument/2006/relationships/hyperlink" Target="http://login.consultant.ru/link/?req=doc&amp;base=LAW&amp;n=2875&amp;date=26.03.2025" TargetMode="External"/><Relationship Id="rId45" Type="http://schemas.openxmlformats.org/officeDocument/2006/relationships/hyperlink" Target="https://login.consultant.ru/link/?req=doc&amp;base=LAW&amp;n=2875&amp;date=14.12.2025&amp;demo=2" TargetMode="External"/><Relationship Id="rId66" Type="http://schemas.openxmlformats.org/officeDocument/2006/relationships/image" Target="media/image15.wmf"/><Relationship Id="rId87" Type="http://schemas.openxmlformats.org/officeDocument/2006/relationships/image" Target="media/image36.wmf"/><Relationship Id="rId61" Type="http://schemas.openxmlformats.org/officeDocument/2006/relationships/image" Target="media/image10.wmf"/><Relationship Id="rId82" Type="http://schemas.openxmlformats.org/officeDocument/2006/relationships/image" Target="media/image31.wmf"/><Relationship Id="rId19" Type="http://schemas.openxmlformats.org/officeDocument/2006/relationships/hyperlink" Target="http://skiv.instrao.ru/bank-zadaniy/" TargetMode="External"/><Relationship Id="rId14" Type="http://schemas.openxmlformats.org/officeDocument/2006/relationships/hyperlink" Target="https://fg.resh.edu.ru/" TargetMode="External"/><Relationship Id="rId30" Type="http://schemas.openxmlformats.org/officeDocument/2006/relationships/image" Target="media/image5.wmf"/><Relationship Id="rId35" Type="http://schemas.openxmlformats.org/officeDocument/2006/relationships/image" Target="media/image9.wmf"/><Relationship Id="rId56" Type="http://schemas.openxmlformats.org/officeDocument/2006/relationships/hyperlink" Target="http://login.consultant.ru/link/?req=doc&amp;base=LAW&amp;n=377162&amp;date=26.03.2025&amp;dst=100279&amp;field=134" TargetMode="External"/><Relationship Id="rId77" Type="http://schemas.openxmlformats.org/officeDocument/2006/relationships/image" Target="media/image26.wmf"/><Relationship Id="rId100" Type="http://schemas.openxmlformats.org/officeDocument/2006/relationships/footer" Target="footer7.xml"/><Relationship Id="rId105" Type="http://schemas.openxmlformats.org/officeDocument/2006/relationships/theme" Target="theme/theme1.xml"/><Relationship Id="rId8" Type="http://schemas.openxmlformats.org/officeDocument/2006/relationships/hyperlink" Target="http://login.consultant.ru/link/?req=doc&amp;base=LAW&amp;n=441707&amp;date=26.03.2025&amp;dst=100137&amp;field=134" TargetMode="External"/><Relationship Id="rId51" Type="http://schemas.openxmlformats.org/officeDocument/2006/relationships/hyperlink" Target="https://login.consultant.ru/link/?req=doc&amp;base=LAW&amp;n=2875&amp;date=14.12.2025&amp;demo=2" TargetMode="External"/><Relationship Id="rId72" Type="http://schemas.openxmlformats.org/officeDocument/2006/relationships/image" Target="media/image21.wmf"/><Relationship Id="rId93" Type="http://schemas.openxmlformats.org/officeDocument/2006/relationships/hyperlink" Target="https://login.consultant.ru/link/?req=doc%20base=LAW%20n=528090%20date=16.03.2026" TargetMode="External"/><Relationship Id="rId98" Type="http://schemas.openxmlformats.org/officeDocument/2006/relationships/header" Target="header6.xml"/><Relationship Id="rId3" Type="http://schemas.openxmlformats.org/officeDocument/2006/relationships/styles" Target="styles.xml"/><Relationship Id="rId25" Type="http://schemas.openxmlformats.org/officeDocument/2006/relationships/footer" Target="footer3.xml"/><Relationship Id="rId46" Type="http://schemas.openxmlformats.org/officeDocument/2006/relationships/hyperlink" Target="https://login.consultant.ru/link/?req=doc&amp;base=LAW&amp;n=2875&amp;date=14.12.2025&amp;demo=2" TargetMode="External"/><Relationship Id="rId67" Type="http://schemas.openxmlformats.org/officeDocument/2006/relationships/image" Target="media/image1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529910-F196-4B90-B6C5-2C248187A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450512</Words>
  <Characters>2567920</Characters>
  <Application>Microsoft Office Word</Application>
  <DocSecurity>0</DocSecurity>
  <Lines>21399</Lines>
  <Paragraphs>6024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KEGE</dc:creator>
  <cp:lastModifiedBy>Учетная запись Майкрософт</cp:lastModifiedBy>
  <cp:revision>2</cp:revision>
  <cp:lastPrinted>2023-09-03T09:42:00Z</cp:lastPrinted>
  <dcterms:created xsi:type="dcterms:W3CDTF">2026-09-04T10:39:00Z</dcterms:created>
  <dcterms:modified xsi:type="dcterms:W3CDTF">2026-09-04T10:39:00Z</dcterms:modified>
</cp:coreProperties>
</file>